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5" o:title="Stampati" type="tile"/>
    </v:background>
  </w:background>
  <w:body>
    <w:p w:rsidR="00662F9E" w:rsidRPr="00662F9E" w:rsidRDefault="00662F9E" w:rsidP="006C15B0">
      <w:pPr>
        <w:tabs>
          <w:tab w:val="left" w:pos="0"/>
          <w:tab w:val="left" w:pos="4253"/>
        </w:tabs>
        <w:spacing w:before="120" w:line="276" w:lineRule="auto"/>
        <w:jc w:val="center"/>
        <w:rPr>
          <w:rFonts w:ascii="Arial" w:hAnsi="Arial" w:cs="Arial"/>
          <w:b/>
          <w:color w:val="333399"/>
          <w:sz w:val="28"/>
          <w:szCs w:val="28"/>
          <w:lang w:val="es-ES"/>
        </w:rPr>
      </w:pPr>
      <w:r w:rsidRPr="00662F9E">
        <w:rPr>
          <w:rFonts w:ascii="Arial" w:hAnsi="Arial" w:cs="Arial"/>
          <w:b/>
          <w:color w:val="333399"/>
          <w:sz w:val="28"/>
          <w:szCs w:val="28"/>
          <w:lang w:val="es-ES"/>
        </w:rPr>
        <w:t>M° Demolli Mario</w:t>
      </w:r>
    </w:p>
    <w:p w:rsidR="00662F9E" w:rsidRDefault="00662F9E" w:rsidP="006C15B0">
      <w:pPr>
        <w:tabs>
          <w:tab w:val="left" w:pos="0"/>
          <w:tab w:val="left" w:pos="4253"/>
        </w:tabs>
        <w:spacing w:before="120" w:line="276" w:lineRule="auto"/>
        <w:jc w:val="center"/>
        <w:rPr>
          <w:rFonts w:ascii="Arial" w:eastAsia="Batang" w:hAnsi="Arial" w:cs="Arial"/>
          <w:b/>
          <w:color w:val="666699"/>
          <w:sz w:val="40"/>
          <w:szCs w:val="40"/>
          <w:u w:val="single"/>
        </w:rPr>
      </w:pPr>
    </w:p>
    <w:p w:rsidR="00954EDA" w:rsidRPr="00D21BE1" w:rsidRDefault="00954EDA" w:rsidP="006C15B0">
      <w:pPr>
        <w:tabs>
          <w:tab w:val="left" w:pos="0"/>
          <w:tab w:val="left" w:pos="4253"/>
          <w:tab w:val="left" w:pos="9072"/>
          <w:tab w:val="left" w:pos="9356"/>
          <w:tab w:val="left" w:pos="9639"/>
          <w:tab w:val="left" w:pos="10063"/>
        </w:tabs>
        <w:spacing w:before="120" w:line="276" w:lineRule="auto"/>
        <w:jc w:val="center"/>
        <w:rPr>
          <w:rFonts w:ascii="Arial" w:eastAsia="Batang" w:hAnsi="Arial" w:cs="Arial"/>
          <w:b/>
          <w:color w:val="666699"/>
          <w:sz w:val="40"/>
          <w:szCs w:val="40"/>
          <w:u w:val="single"/>
        </w:rPr>
      </w:pPr>
      <w:r w:rsidRPr="00D21BE1">
        <w:rPr>
          <w:rFonts w:ascii="Arial" w:eastAsia="Batang" w:hAnsi="Arial" w:cs="Arial"/>
          <w:b/>
          <w:color w:val="666699"/>
          <w:sz w:val="40"/>
          <w:szCs w:val="40"/>
          <w:u w:val="single"/>
        </w:rPr>
        <w:t>CLARINETTO</w:t>
      </w:r>
    </w:p>
    <w:p w:rsidR="00954EDA" w:rsidRPr="00662F9E" w:rsidRDefault="00954EDA" w:rsidP="006C15B0">
      <w:pPr>
        <w:tabs>
          <w:tab w:val="left" w:pos="0"/>
          <w:tab w:val="left" w:pos="993"/>
          <w:tab w:val="left" w:pos="4253"/>
          <w:tab w:val="left" w:pos="9072"/>
          <w:tab w:val="left" w:pos="9356"/>
          <w:tab w:val="left" w:pos="9639"/>
          <w:tab w:val="left" w:pos="10063"/>
        </w:tabs>
        <w:spacing w:before="120" w:line="276" w:lineRule="auto"/>
        <w:jc w:val="center"/>
        <w:rPr>
          <w:rFonts w:ascii="Arial" w:eastAsia="Batang" w:hAnsi="Arial" w:cs="Arial"/>
          <w:b/>
          <w:color w:val="666699"/>
          <w:sz w:val="28"/>
          <w:szCs w:val="28"/>
        </w:rPr>
      </w:pPr>
      <w:r w:rsidRPr="00662F9E">
        <w:rPr>
          <w:rFonts w:ascii="Arial" w:eastAsia="Batang" w:hAnsi="Arial" w:cs="Arial"/>
          <w:b/>
          <w:color w:val="666699"/>
          <w:sz w:val="28"/>
          <w:szCs w:val="28"/>
        </w:rPr>
        <w:t>CATALOGO DELLE OPERE</w:t>
      </w:r>
    </w:p>
    <w:p w:rsidR="006C46AA" w:rsidRPr="00D21BE1" w:rsidRDefault="00A349AB" w:rsidP="006C15B0">
      <w:pPr>
        <w:tabs>
          <w:tab w:val="left" w:pos="0"/>
          <w:tab w:val="left" w:pos="567"/>
          <w:tab w:val="left" w:pos="993"/>
          <w:tab w:val="left" w:pos="4253"/>
          <w:tab w:val="left" w:pos="9072"/>
          <w:tab w:val="left" w:pos="9356"/>
          <w:tab w:val="left" w:pos="9639"/>
          <w:tab w:val="left" w:pos="10063"/>
        </w:tabs>
        <w:spacing w:before="120" w:line="276" w:lineRule="auto"/>
        <w:rPr>
          <w:rFonts w:ascii="Arial" w:eastAsia="Batang" w:hAnsi="Arial" w:cs="Arial"/>
          <w:b/>
          <w:color w:val="666699"/>
        </w:rPr>
      </w:pPr>
      <w:r>
        <w:rPr>
          <w:rFonts w:ascii="Arial" w:eastAsia="Batang" w:hAnsi="Arial" w:cs="Arial"/>
          <w:b/>
          <w:color w:val="666699"/>
        </w:rPr>
        <w:t xml:space="preserve">                                                               </w:t>
      </w:r>
      <w:r w:rsidR="00AB519E">
        <w:rPr>
          <w:rFonts w:ascii="Arial" w:eastAsia="Batang" w:hAnsi="Arial" w:cs="Arial"/>
          <w:b/>
          <w:color w:val="666699"/>
        </w:rPr>
        <w:t xml:space="preserve"> </w:t>
      </w:r>
      <w:r w:rsidR="00343CEB" w:rsidRPr="00D21BE1">
        <w:rPr>
          <w:rFonts w:ascii="Arial" w:eastAsia="Batang" w:hAnsi="Arial" w:cs="Arial"/>
          <w:b/>
          <w:color w:val="666699"/>
        </w:rPr>
        <w:t>2a Parte: K</w:t>
      </w:r>
      <w:r w:rsidR="00F4345A" w:rsidRPr="00D21BE1">
        <w:rPr>
          <w:rFonts w:ascii="Arial" w:eastAsia="Batang" w:hAnsi="Arial" w:cs="Arial"/>
          <w:b/>
          <w:color w:val="666699"/>
        </w:rPr>
        <w:t xml:space="preserve"> </w:t>
      </w:r>
      <w:r w:rsidR="004475AD" w:rsidRPr="00D21BE1">
        <w:rPr>
          <w:rFonts w:ascii="Arial" w:eastAsia="Batang" w:hAnsi="Arial" w:cs="Arial"/>
          <w:b/>
          <w:color w:val="666699"/>
        </w:rPr>
        <w:t>-</w:t>
      </w:r>
      <w:r w:rsidR="00F4345A" w:rsidRPr="00D21BE1">
        <w:rPr>
          <w:rFonts w:ascii="Arial" w:eastAsia="Batang" w:hAnsi="Arial" w:cs="Arial"/>
          <w:b/>
          <w:color w:val="666699"/>
        </w:rPr>
        <w:t xml:space="preserve"> </w:t>
      </w:r>
      <w:r w:rsidR="00343CEB" w:rsidRPr="00D21BE1">
        <w:rPr>
          <w:rFonts w:ascii="Arial" w:eastAsia="Batang" w:hAnsi="Arial" w:cs="Arial"/>
          <w:b/>
          <w:color w:val="666699"/>
        </w:rPr>
        <w:t>Z</w:t>
      </w:r>
    </w:p>
    <w:p w:rsidR="004475AD" w:rsidRPr="00D21BE1" w:rsidRDefault="004475AD" w:rsidP="001371AB">
      <w:pPr>
        <w:tabs>
          <w:tab w:val="left" w:pos="0"/>
          <w:tab w:val="left" w:pos="4253"/>
        </w:tabs>
        <w:spacing w:before="120" w:line="276" w:lineRule="auto"/>
        <w:jc w:val="center"/>
        <w:rPr>
          <w:rFonts w:ascii="Arial" w:eastAsia="Batang" w:hAnsi="Arial" w:cs="Arial"/>
          <w:b/>
          <w:color w:val="666699"/>
        </w:rPr>
      </w:pPr>
    </w:p>
    <w:p w:rsidR="00A349AB" w:rsidRDefault="00A349AB" w:rsidP="006C15B0">
      <w:pPr>
        <w:tabs>
          <w:tab w:val="left" w:pos="0"/>
          <w:tab w:val="left" w:pos="4253"/>
          <w:tab w:val="left" w:pos="9072"/>
          <w:tab w:val="left" w:pos="9356"/>
          <w:tab w:val="left" w:pos="9639"/>
          <w:tab w:val="left" w:pos="10063"/>
        </w:tabs>
        <w:spacing w:before="120" w:line="276" w:lineRule="auto"/>
        <w:rPr>
          <w:rFonts w:ascii="Arial" w:eastAsia="Batang" w:hAnsi="Arial" w:cs="Arial"/>
          <w:color w:val="666699"/>
          <w:u w:val="single"/>
        </w:rPr>
      </w:pPr>
    </w:p>
    <w:p w:rsidR="00281264" w:rsidRPr="006D01BA" w:rsidRDefault="006C46AA" w:rsidP="006C15B0">
      <w:pPr>
        <w:tabs>
          <w:tab w:val="left" w:pos="0"/>
          <w:tab w:val="left" w:pos="4253"/>
          <w:tab w:val="left" w:pos="9072"/>
          <w:tab w:val="left" w:pos="9356"/>
          <w:tab w:val="left" w:pos="9639"/>
          <w:tab w:val="left" w:pos="10063"/>
        </w:tabs>
        <w:spacing w:before="120" w:line="276" w:lineRule="auto"/>
        <w:rPr>
          <w:rFonts w:ascii="Arial" w:eastAsia="Arial Unicode MS" w:hAnsi="Arial" w:cs="Arial"/>
          <w:color w:val="666699"/>
          <w:u w:val="single"/>
        </w:rPr>
      </w:pPr>
      <w:r w:rsidRPr="006D01BA">
        <w:rPr>
          <w:rFonts w:ascii="Arial" w:eastAsia="Batang" w:hAnsi="Arial" w:cs="Arial"/>
          <w:color w:val="666699"/>
          <w:u w:val="single"/>
        </w:rPr>
        <w:t>K</w:t>
      </w:r>
      <w:r w:rsidR="00281264" w:rsidRPr="006D01BA">
        <w:rPr>
          <w:rFonts w:ascii="Arial" w:eastAsia="Arial Unicode MS" w:hAnsi="Arial" w:cs="Arial"/>
          <w:color w:val="666699"/>
          <w:u w:val="single"/>
        </w:rPr>
        <w:t>ABELAC  Miloslav</w:t>
      </w:r>
      <w:r w:rsidR="00281264" w:rsidRPr="006D01BA">
        <w:rPr>
          <w:rFonts w:ascii="Arial" w:eastAsia="Arial Unicode MS" w:hAnsi="Arial" w:cs="Arial"/>
          <w:color w:val="666699"/>
          <w:u w:val="single"/>
        </w:rPr>
        <w:tab/>
        <w:t>Praga, 1.8.1908 - Praga, 17.9. 1979.</w:t>
      </w:r>
    </w:p>
    <w:p w:rsidR="00281264" w:rsidRPr="006D01BA" w:rsidRDefault="00281264" w:rsidP="008910F3">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céco. Studi al Conservatorio di Praga con Kurz, Dedecek,</w:t>
      </w:r>
      <w:r w:rsidR="0067082D">
        <w:rPr>
          <w:rFonts w:ascii="Arial" w:hAnsi="Arial" w:cs="Arial"/>
          <w:color w:val="666699"/>
          <w:sz w:val="20"/>
          <w:szCs w:val="20"/>
        </w:rPr>
        <w:t xml:space="preserve"> </w:t>
      </w:r>
      <w:r w:rsidRPr="006D01BA">
        <w:rPr>
          <w:rFonts w:ascii="Arial" w:hAnsi="Arial" w:cs="Arial"/>
          <w:color w:val="666699"/>
          <w:sz w:val="20"/>
          <w:szCs w:val="20"/>
        </w:rPr>
        <w:t xml:space="preserve">Jirak e </w:t>
      </w:r>
      <w:r w:rsidR="00667847">
        <w:rPr>
          <w:rFonts w:ascii="Arial" w:hAnsi="Arial" w:cs="Arial"/>
          <w:color w:val="666699"/>
          <w:sz w:val="20"/>
          <w:szCs w:val="20"/>
        </w:rPr>
        <w:t xml:space="preserve"> </w:t>
      </w:r>
      <w:r w:rsidRPr="006D01BA">
        <w:rPr>
          <w:rFonts w:ascii="Arial" w:hAnsi="Arial" w:cs="Arial"/>
          <w:color w:val="666699"/>
          <w:sz w:val="20"/>
          <w:szCs w:val="20"/>
        </w:rPr>
        <w:t>Haba. Dal 1932 al 1954 lavorò per Radio Praga, dal 1957 al 1968 fu Insegnante al Conservatorio dei suoi studi. Dopo l’invasione sovietica del 1968, fu vietato eseguire sue opere, brani eseguiti solo in occidente.</w:t>
      </w:r>
      <w:r w:rsidR="00AC35C0">
        <w:rPr>
          <w:rFonts w:ascii="Arial" w:hAnsi="Arial" w:cs="Arial"/>
          <w:color w:val="666699"/>
          <w:sz w:val="20"/>
          <w:szCs w:val="20"/>
        </w:rPr>
        <w:t xml:space="preserve"> A</w:t>
      </w:r>
      <w:r w:rsidRPr="006D01BA">
        <w:rPr>
          <w:rFonts w:ascii="Arial" w:hAnsi="Arial" w:cs="Arial"/>
          <w:color w:val="666699"/>
          <w:sz w:val="20"/>
          <w:szCs w:val="20"/>
        </w:rPr>
        <w:t>utore di 8 Sinfonie</w:t>
      </w:r>
      <w:r w:rsidR="008F6847" w:rsidRPr="006D01BA">
        <w:rPr>
          <w:rFonts w:ascii="Arial" w:hAnsi="Arial" w:cs="Arial"/>
          <w:color w:val="666699"/>
          <w:sz w:val="20"/>
          <w:szCs w:val="20"/>
        </w:rPr>
        <w:t>,</w:t>
      </w:r>
      <w:r w:rsidRPr="006D01BA">
        <w:rPr>
          <w:rFonts w:ascii="Arial" w:hAnsi="Arial" w:cs="Arial"/>
          <w:color w:val="666699"/>
          <w:sz w:val="20"/>
          <w:szCs w:val="20"/>
        </w:rPr>
        <w:t xml:space="preserve"> paragonabili a quelle di Dvorak o di Martinu, di parecchi altri brani orchestrali, teatrali, vocali, per gruppi strumentali o per solisti. Lo immagino seduto a scrivere Musica, maledicendo il fatto d’essere rimasto in un paese senza voce.</w:t>
      </w:r>
    </w:p>
    <w:p w:rsidR="001B098B" w:rsidRPr="006D01BA" w:rsidRDefault="001B098B"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rPr>
        <w:t>Sinfonia “Concertante”, clarinetto e orch. op. 44 (1962, 28’45)</w:t>
      </w:r>
      <w:r w:rsidR="00A76A8A" w:rsidRPr="006D01BA">
        <w:rPr>
          <w:rFonts w:ascii="Arial" w:hAnsi="Arial" w:cs="Arial"/>
        </w:rPr>
        <w:t>.</w:t>
      </w:r>
    </w:p>
    <w:p w:rsidR="005777F4" w:rsidRPr="006D01BA" w:rsidRDefault="005777F4" w:rsidP="006C15B0">
      <w:pPr>
        <w:tabs>
          <w:tab w:val="left" w:pos="0"/>
          <w:tab w:val="left" w:pos="4253"/>
          <w:tab w:val="left" w:pos="9072"/>
          <w:tab w:val="left" w:pos="9356"/>
          <w:tab w:val="left" w:pos="9639"/>
          <w:tab w:val="left" w:pos="10063"/>
        </w:tabs>
        <w:rPr>
          <w:rFonts w:ascii="Arial" w:eastAsia="Arial Unicode MS" w:hAnsi="Arial" w:cs="Arial"/>
        </w:rPr>
      </w:pPr>
    </w:p>
    <w:p w:rsidR="00460E28" w:rsidRPr="006D01BA" w:rsidRDefault="00460E28"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KAEGI  Werner</w:t>
      </w:r>
      <w:r w:rsidRPr="006D01BA">
        <w:rPr>
          <w:rFonts w:ascii="Arial" w:hAnsi="Arial" w:cs="Arial"/>
          <w:color w:val="666699"/>
          <w:u w:val="single"/>
        </w:rPr>
        <w:tab/>
        <w:t>Uznach, 17.6.1926.</w:t>
      </w:r>
    </w:p>
    <w:p w:rsidR="00A47033" w:rsidRPr="006D01BA" w:rsidRDefault="00460E28" w:rsidP="006C15B0">
      <w:pPr>
        <w:tabs>
          <w:tab w:val="left" w:pos="0"/>
          <w:tab w:val="left" w:pos="4253"/>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w:t>
      </w:r>
      <w:r w:rsidRPr="006D01BA">
        <w:rPr>
          <w:rFonts w:ascii="Arial" w:hAnsi="Arial" w:cs="Arial"/>
          <w:b/>
          <w:color w:val="666699"/>
          <w:sz w:val="20"/>
          <w:szCs w:val="20"/>
        </w:rPr>
        <w:t>clarinettista</w:t>
      </w:r>
      <w:r w:rsidRPr="006D01BA">
        <w:rPr>
          <w:rFonts w:ascii="Arial" w:hAnsi="Arial" w:cs="Arial"/>
          <w:color w:val="666699"/>
          <w:sz w:val="20"/>
          <w:szCs w:val="20"/>
        </w:rPr>
        <w:t xml:space="preserve"> svizzero, allievo d’Aubert e Hindemith.</w:t>
      </w:r>
      <w:r w:rsidR="00331809" w:rsidRPr="006D01BA">
        <w:rPr>
          <w:rFonts w:ascii="Arial" w:hAnsi="Arial" w:cs="Arial"/>
          <w:color w:val="666699"/>
          <w:sz w:val="20"/>
          <w:szCs w:val="20"/>
        </w:rPr>
        <w:t xml:space="preserve"> Specializzato in Musica</w:t>
      </w:r>
      <w:r w:rsidR="008D35AF">
        <w:rPr>
          <w:rFonts w:ascii="Arial" w:hAnsi="Arial" w:cs="Arial"/>
          <w:color w:val="666699"/>
          <w:sz w:val="20"/>
          <w:szCs w:val="20"/>
        </w:rPr>
        <w:t xml:space="preserve"> </w:t>
      </w:r>
      <w:r w:rsidR="00331809" w:rsidRPr="006D01BA">
        <w:rPr>
          <w:rFonts w:ascii="Arial" w:hAnsi="Arial" w:cs="Arial"/>
          <w:color w:val="666699"/>
          <w:sz w:val="20"/>
          <w:szCs w:val="20"/>
        </w:rPr>
        <w:t xml:space="preserve">elettronica. </w:t>
      </w:r>
      <w:r w:rsidR="00CB6982">
        <w:rPr>
          <w:rFonts w:ascii="Arial" w:hAnsi="Arial" w:cs="Arial"/>
          <w:color w:val="666699"/>
          <w:sz w:val="20"/>
          <w:szCs w:val="20"/>
        </w:rPr>
        <w:t xml:space="preserve">          </w:t>
      </w:r>
      <w:r w:rsidR="00330175" w:rsidRPr="006D01BA">
        <w:rPr>
          <w:rFonts w:ascii="Arial" w:hAnsi="Arial" w:cs="Arial"/>
          <w:color w:val="666699"/>
          <w:sz w:val="20"/>
          <w:szCs w:val="20"/>
        </w:rPr>
        <w:t>A Ginevra dal 1963 al 1970 alla Radio Suisse di Ginevra</w:t>
      </w:r>
      <w:r w:rsidR="005A518A" w:rsidRPr="006D01BA">
        <w:rPr>
          <w:rFonts w:ascii="Arial" w:hAnsi="Arial" w:cs="Arial"/>
          <w:color w:val="666699"/>
          <w:sz w:val="20"/>
          <w:szCs w:val="20"/>
        </w:rPr>
        <w:t xml:space="preserve"> e </w:t>
      </w:r>
      <w:r w:rsidR="00330175" w:rsidRPr="006D01BA">
        <w:rPr>
          <w:rFonts w:ascii="Arial" w:hAnsi="Arial" w:cs="Arial"/>
          <w:color w:val="666699"/>
          <w:sz w:val="20"/>
          <w:szCs w:val="20"/>
        </w:rPr>
        <w:t>d</w:t>
      </w:r>
      <w:r w:rsidR="00331809" w:rsidRPr="006D01BA">
        <w:rPr>
          <w:rFonts w:ascii="Arial" w:hAnsi="Arial" w:cs="Arial"/>
          <w:color w:val="666699"/>
          <w:sz w:val="20"/>
          <w:szCs w:val="20"/>
        </w:rPr>
        <w:t>al 1970</w:t>
      </w:r>
      <w:r w:rsidR="00B51D40" w:rsidRPr="006D01BA">
        <w:rPr>
          <w:rFonts w:ascii="Arial" w:hAnsi="Arial" w:cs="Arial"/>
          <w:color w:val="666699"/>
          <w:sz w:val="20"/>
          <w:szCs w:val="20"/>
        </w:rPr>
        <w:t xml:space="preserve"> </w:t>
      </w:r>
      <w:r w:rsidR="005A518A" w:rsidRPr="006D01BA">
        <w:rPr>
          <w:rFonts w:ascii="Arial" w:hAnsi="Arial" w:cs="Arial"/>
          <w:color w:val="666699"/>
          <w:sz w:val="20"/>
          <w:szCs w:val="20"/>
        </w:rPr>
        <w:t>all’Istituto di Sonologia</w:t>
      </w:r>
      <w:r w:rsidR="008D35AF">
        <w:rPr>
          <w:rFonts w:ascii="Arial" w:hAnsi="Arial" w:cs="Arial"/>
          <w:color w:val="666699"/>
          <w:sz w:val="20"/>
          <w:szCs w:val="20"/>
        </w:rPr>
        <w:t xml:space="preserve"> </w:t>
      </w:r>
      <w:r w:rsidR="005A518A" w:rsidRPr="006D01BA">
        <w:rPr>
          <w:rFonts w:ascii="Arial" w:hAnsi="Arial" w:cs="Arial"/>
          <w:color w:val="666699"/>
          <w:sz w:val="20"/>
          <w:szCs w:val="20"/>
        </w:rPr>
        <w:t xml:space="preserve">di </w:t>
      </w:r>
      <w:r w:rsidR="00B51D40" w:rsidRPr="006D01BA">
        <w:rPr>
          <w:rFonts w:ascii="Arial" w:hAnsi="Arial" w:cs="Arial"/>
          <w:color w:val="666699"/>
          <w:sz w:val="20"/>
          <w:szCs w:val="20"/>
        </w:rPr>
        <w:t>Utrecht.</w:t>
      </w:r>
    </w:p>
    <w:p w:rsidR="005A518A" w:rsidRPr="006D01BA" w:rsidRDefault="005A518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rPr>
        <w:t>Sonata per clarinetto e pf (1956).   Arianna a Zurico, clarinetto e pf. a 4 m. (1957).</w:t>
      </w:r>
    </w:p>
    <w:p w:rsidR="005A518A" w:rsidRPr="006D01BA" w:rsidRDefault="00460E28"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 xml:space="preserve">Roulette, </w:t>
      </w:r>
      <w:r w:rsidR="00FC2037" w:rsidRPr="006D01BA">
        <w:rPr>
          <w:rFonts w:ascii="Arial" w:hAnsi="Arial" w:cs="Arial"/>
          <w:color w:val="000000"/>
        </w:rPr>
        <w:t xml:space="preserve">per </w:t>
      </w:r>
      <w:r w:rsidRPr="006D01BA">
        <w:rPr>
          <w:rFonts w:ascii="Arial" w:hAnsi="Arial" w:cs="Arial"/>
          <w:color w:val="000000"/>
        </w:rPr>
        <w:t>clarinetto solo (1964).   Trio per clarinetto, vla. e pf. (1943).</w:t>
      </w:r>
    </w:p>
    <w:p w:rsidR="00C21CAE" w:rsidRPr="006D01BA" w:rsidRDefault="00460E28"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2 Fughe per clarinetto, cor. ing. e fag. (1952).</w:t>
      </w:r>
    </w:p>
    <w:p w:rsidR="007709FF" w:rsidRPr="006D01BA" w:rsidRDefault="007709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D94009" w:rsidRPr="006D01BA" w:rsidRDefault="00D94009"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KAGEL  Mauricio</w:t>
      </w:r>
      <w:r w:rsidRPr="006D01BA">
        <w:rPr>
          <w:rFonts w:ascii="Arial" w:hAnsi="Arial" w:cs="Arial"/>
          <w:color w:val="666699"/>
          <w:u w:val="single"/>
        </w:rPr>
        <w:tab/>
        <w:t>Buenos Aires, 24.12.1931</w:t>
      </w:r>
      <w:r w:rsidR="00B51D40" w:rsidRPr="006D01BA">
        <w:rPr>
          <w:rFonts w:ascii="Arial" w:hAnsi="Arial" w:cs="Arial"/>
          <w:color w:val="666699"/>
          <w:u w:val="single"/>
        </w:rPr>
        <w:t xml:space="preserve"> </w:t>
      </w:r>
      <w:r w:rsidRPr="006D01BA">
        <w:rPr>
          <w:rFonts w:ascii="Arial" w:hAnsi="Arial" w:cs="Arial"/>
          <w:color w:val="666699"/>
          <w:u w:val="single"/>
        </w:rPr>
        <w:t>- Colonia, 18.9.2008.</w:t>
      </w:r>
    </w:p>
    <w:p w:rsidR="007709FF" w:rsidRPr="006D01BA" w:rsidRDefault="007709FF" w:rsidP="006C15B0">
      <w:pPr>
        <w:tabs>
          <w:tab w:val="left" w:pos="0"/>
          <w:tab w:val="left" w:pos="3969"/>
          <w:tab w:val="left" w:pos="4253"/>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argentino, allievo di Ginastera, Paz, Schiuma e Fuchs. Direttore del </w:t>
      </w:r>
      <w:r w:rsidR="005F0698" w:rsidRPr="006D01BA">
        <w:rPr>
          <w:rFonts w:ascii="Arial" w:hAnsi="Arial" w:cs="Arial"/>
          <w:color w:val="666699"/>
          <w:sz w:val="20"/>
          <w:szCs w:val="20"/>
        </w:rPr>
        <w:t>T</w:t>
      </w:r>
      <w:r w:rsidRPr="006D01BA">
        <w:rPr>
          <w:rFonts w:ascii="Arial" w:hAnsi="Arial" w:cs="Arial"/>
          <w:color w:val="666699"/>
          <w:sz w:val="20"/>
          <w:szCs w:val="20"/>
        </w:rPr>
        <w:t xml:space="preserve">eatro </w:t>
      </w:r>
      <w:r w:rsidR="00C06988">
        <w:rPr>
          <w:rFonts w:ascii="Arial" w:hAnsi="Arial" w:cs="Arial"/>
          <w:color w:val="666699"/>
          <w:sz w:val="20"/>
          <w:szCs w:val="20"/>
        </w:rPr>
        <w:t xml:space="preserve">              </w:t>
      </w:r>
      <w:r w:rsidRPr="006D01BA">
        <w:rPr>
          <w:rFonts w:ascii="Arial" w:hAnsi="Arial" w:cs="Arial"/>
          <w:color w:val="666699"/>
          <w:sz w:val="20"/>
          <w:szCs w:val="20"/>
        </w:rPr>
        <w:t>Colon, insegnante ai corsi di Darmstadt e all’Università di Buffalo.</w:t>
      </w:r>
    </w:p>
    <w:p w:rsidR="007709FF" w:rsidRPr="006D01BA" w:rsidRDefault="007709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Aforismos da Apollinaire, clarinetto e pf. (1956).</w:t>
      </w:r>
    </w:p>
    <w:p w:rsidR="007709FF" w:rsidRPr="006D01BA" w:rsidRDefault="007709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Schattenklange, 3 pezzi per clarinetto basso (1995</w:t>
      </w:r>
      <w:r w:rsidR="00EE068D" w:rsidRPr="006D01BA">
        <w:rPr>
          <w:rFonts w:ascii="Arial" w:hAnsi="Arial" w:cs="Arial"/>
          <w:color w:val="000000"/>
        </w:rPr>
        <w:t>, 10’50</w:t>
      </w:r>
      <w:r w:rsidRPr="006D01BA">
        <w:rPr>
          <w:rFonts w:ascii="Arial" w:hAnsi="Arial" w:cs="Arial"/>
          <w:color w:val="000000"/>
        </w:rPr>
        <w:t>).</w:t>
      </w:r>
    </w:p>
    <w:p w:rsidR="00430A73" w:rsidRPr="006D01BA" w:rsidRDefault="00430A73"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u w:val="single"/>
        </w:rPr>
      </w:pPr>
    </w:p>
    <w:p w:rsidR="00C96AFF" w:rsidRPr="006D01BA" w:rsidRDefault="00C96AFF"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KAHN  Robert</w:t>
      </w:r>
      <w:r w:rsidRPr="006D01BA">
        <w:rPr>
          <w:rFonts w:ascii="Arial" w:hAnsi="Arial" w:cs="Arial"/>
          <w:color w:val="666699"/>
          <w:u w:val="single"/>
        </w:rPr>
        <w:tab/>
        <w:t>Mannheim, 21.7.1865 - Biddenden, 29.5.1951.</w:t>
      </w:r>
    </w:p>
    <w:p w:rsidR="00C96AFF" w:rsidRPr="006D01BA" w:rsidRDefault="00C96AFF"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tedesco, allievo di Frank, Paur e Lachner. A Vienna fu in contatto con Brahms, </w:t>
      </w:r>
      <w:r w:rsidR="00930FF5" w:rsidRPr="006D01BA">
        <w:rPr>
          <w:rFonts w:ascii="Arial" w:hAnsi="Arial" w:cs="Arial"/>
          <w:color w:val="666699"/>
          <w:sz w:val="20"/>
          <w:szCs w:val="20"/>
        </w:rPr>
        <w:t xml:space="preserve">                        </w:t>
      </w:r>
      <w:r w:rsidR="00C06988">
        <w:rPr>
          <w:rFonts w:ascii="Arial" w:hAnsi="Arial" w:cs="Arial"/>
          <w:color w:val="666699"/>
          <w:sz w:val="20"/>
          <w:szCs w:val="20"/>
        </w:rPr>
        <w:t xml:space="preserve">                </w:t>
      </w:r>
      <w:r w:rsidRPr="006D01BA">
        <w:rPr>
          <w:rFonts w:ascii="Arial" w:hAnsi="Arial" w:cs="Arial"/>
          <w:color w:val="666699"/>
          <w:sz w:val="20"/>
          <w:szCs w:val="20"/>
        </w:rPr>
        <w:t>a Berlino con Joachim.</w:t>
      </w:r>
    </w:p>
    <w:p w:rsidR="00C96AFF" w:rsidRPr="006D01BA" w:rsidRDefault="00C96A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Quintetto in Do- con clarinetto (1910).   Trio in Sol-</w:t>
      </w:r>
      <w:r w:rsidR="001C6F0B">
        <w:rPr>
          <w:rFonts w:ascii="Arial" w:hAnsi="Arial" w:cs="Arial"/>
          <w:color w:val="000000"/>
        </w:rPr>
        <w:t xml:space="preserve">, </w:t>
      </w:r>
      <w:r w:rsidRPr="006D01BA">
        <w:rPr>
          <w:rFonts w:ascii="Arial" w:hAnsi="Arial" w:cs="Arial"/>
          <w:color w:val="000000"/>
        </w:rPr>
        <w:t>clarinetto vcl. e pf. (1906).</w:t>
      </w:r>
    </w:p>
    <w:p w:rsidR="00C96AFF" w:rsidRPr="006D01BA" w:rsidRDefault="00C96AFF"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Serenata in Do</w:t>
      </w:r>
      <w:r w:rsidR="001C6F0B">
        <w:rPr>
          <w:rFonts w:ascii="Arial" w:hAnsi="Arial" w:cs="Arial"/>
          <w:color w:val="000000"/>
        </w:rPr>
        <w:t xml:space="preserve">, </w:t>
      </w:r>
      <w:r w:rsidRPr="006D01BA">
        <w:rPr>
          <w:rFonts w:ascii="Arial" w:hAnsi="Arial" w:cs="Arial"/>
          <w:color w:val="000000"/>
        </w:rPr>
        <w:t>pf. clarinetto e cor</w:t>
      </w:r>
      <w:r w:rsidR="001C6F0B">
        <w:rPr>
          <w:rFonts w:ascii="Arial" w:hAnsi="Arial" w:cs="Arial"/>
          <w:color w:val="000000"/>
        </w:rPr>
        <w:t>no</w:t>
      </w:r>
      <w:r w:rsidRPr="006D01BA">
        <w:rPr>
          <w:rFonts w:ascii="Arial" w:hAnsi="Arial" w:cs="Arial"/>
          <w:color w:val="000000"/>
        </w:rPr>
        <w:t xml:space="preserve"> (1923).</w:t>
      </w:r>
    </w:p>
    <w:p w:rsidR="00C96AFF" w:rsidRPr="006D01BA" w:rsidRDefault="00C96A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u w:val="single"/>
        </w:rPr>
      </w:pPr>
    </w:p>
    <w:p w:rsidR="00C96AFF" w:rsidRPr="006D01BA" w:rsidRDefault="00C96AFF"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KAHOVEZ  Gunther</w:t>
      </w:r>
      <w:r w:rsidRPr="006D01BA">
        <w:rPr>
          <w:rFonts w:ascii="Arial" w:hAnsi="Arial" w:cs="Arial"/>
          <w:color w:val="666699"/>
          <w:sz w:val="24"/>
          <w:szCs w:val="24"/>
          <w:u w:val="single"/>
        </w:rPr>
        <w:tab/>
        <w:t>Vocklabruck, 4.12.1940</w:t>
      </w:r>
    </w:p>
    <w:p w:rsidR="00C96AFF" w:rsidRPr="006D01BA" w:rsidRDefault="00C96AFF"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color w:val="666699"/>
        </w:rPr>
      </w:pPr>
      <w:r w:rsidRPr="006D01BA">
        <w:rPr>
          <w:rFonts w:ascii="Arial" w:hAnsi="Arial" w:cs="Arial"/>
          <w:color w:val="666699"/>
        </w:rPr>
        <w:lastRenderedPageBreak/>
        <w:t>Compositore austriaco, allievo di Schiske.</w:t>
      </w:r>
    </w:p>
    <w:p w:rsidR="00C96AFF" w:rsidRPr="006D01BA" w:rsidRDefault="00C96AFF"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rPr>
        <w:t>Hermaphroditos, clarinetto solo (2'55).   Duale, per clarinetto e chitarra (1963).</w:t>
      </w:r>
    </w:p>
    <w:p w:rsidR="00C96AFF" w:rsidRPr="006D01BA" w:rsidRDefault="00C96AFF"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lang w:val="en-US"/>
        </w:rPr>
        <w:t>Structures, fl. ob. cl</w:t>
      </w:r>
      <w:r w:rsidR="002B51FE" w:rsidRPr="006D01BA">
        <w:rPr>
          <w:rFonts w:ascii="Arial" w:hAnsi="Arial" w:cs="Arial"/>
          <w:sz w:val="24"/>
          <w:szCs w:val="24"/>
          <w:lang w:val="en-US"/>
        </w:rPr>
        <w:t>arinetto,</w:t>
      </w:r>
      <w:r w:rsidRPr="006D01BA">
        <w:rPr>
          <w:rFonts w:ascii="Arial" w:hAnsi="Arial" w:cs="Arial"/>
          <w:sz w:val="24"/>
          <w:szCs w:val="24"/>
          <w:lang w:val="en-US"/>
        </w:rPr>
        <w:t xml:space="preserve"> cor. fag. pf. </w:t>
      </w:r>
      <w:r w:rsidRPr="006D01BA">
        <w:rPr>
          <w:rFonts w:ascii="Arial" w:hAnsi="Arial" w:cs="Arial"/>
          <w:sz w:val="24"/>
          <w:szCs w:val="24"/>
        </w:rPr>
        <w:t>(1965).</w:t>
      </w:r>
    </w:p>
    <w:p w:rsidR="00C96AFF" w:rsidRPr="006D01BA" w:rsidRDefault="00C96A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u w:val="single"/>
        </w:rPr>
      </w:pPr>
    </w:p>
    <w:p w:rsidR="00CA0540" w:rsidRPr="006D01BA" w:rsidRDefault="00CA0540"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KAIPAINEN  Jouni</w:t>
      </w:r>
      <w:r w:rsidRPr="006D01BA">
        <w:rPr>
          <w:rFonts w:ascii="Arial" w:hAnsi="Arial" w:cs="Arial"/>
          <w:color w:val="666699"/>
          <w:u w:val="single"/>
        </w:rPr>
        <w:tab/>
        <w:t>Helsinki, 24.11.1956</w:t>
      </w:r>
    </w:p>
    <w:p w:rsidR="009D6B59" w:rsidRPr="006D01BA" w:rsidRDefault="009D6B59"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color w:val="666699"/>
        </w:rPr>
      </w:pPr>
      <w:r w:rsidRPr="006D01BA">
        <w:rPr>
          <w:rFonts w:ascii="Arial" w:hAnsi="Arial" w:cs="Arial"/>
          <w:color w:val="666699"/>
        </w:rPr>
        <w:t>Compositore finlandese, studi all’Accademia Sibelius, allievo di Sallinen e Heininen.</w:t>
      </w:r>
    </w:p>
    <w:p w:rsidR="009D6B59" w:rsidRPr="006D01BA" w:rsidRDefault="009D6B59"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lang w:val="en-US"/>
        </w:rPr>
      </w:pPr>
      <w:r w:rsidRPr="006D01BA">
        <w:rPr>
          <w:rFonts w:ascii="Arial" w:hAnsi="Arial" w:cs="Arial"/>
          <w:sz w:val="24"/>
          <w:szCs w:val="24"/>
        </w:rPr>
        <w:t xml:space="preserve">Aspetti, op. 6, clarinetto e pf. (1974, 9’).   1° Trio, op. 21, </w:t>
      </w:r>
      <w:r w:rsidR="001C6F0B" w:rsidRPr="006D01BA">
        <w:rPr>
          <w:rFonts w:ascii="Arial" w:hAnsi="Arial" w:cs="Arial"/>
          <w:sz w:val="24"/>
          <w:szCs w:val="24"/>
        </w:rPr>
        <w:t>clarinetto</w:t>
      </w:r>
      <w:r w:rsidR="001C6F0B">
        <w:rPr>
          <w:rFonts w:ascii="Arial" w:hAnsi="Arial" w:cs="Arial"/>
          <w:sz w:val="24"/>
          <w:szCs w:val="24"/>
        </w:rPr>
        <w:t>,</w:t>
      </w:r>
      <w:r w:rsidRPr="006D01BA">
        <w:rPr>
          <w:rFonts w:ascii="Arial" w:hAnsi="Arial" w:cs="Arial"/>
          <w:sz w:val="24"/>
          <w:szCs w:val="24"/>
        </w:rPr>
        <w:t xml:space="preserve"> vcl. pf. </w:t>
      </w:r>
      <w:r w:rsidRPr="006D01BA">
        <w:rPr>
          <w:rFonts w:ascii="Arial" w:hAnsi="Arial" w:cs="Arial"/>
          <w:sz w:val="24"/>
          <w:szCs w:val="24"/>
          <w:lang w:val="en-US"/>
        </w:rPr>
        <w:t>(1983, 19’).</w:t>
      </w:r>
    </w:p>
    <w:p w:rsidR="009D6B59" w:rsidRPr="006D01BA" w:rsidRDefault="009D6B59"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lang w:val="en-US"/>
        </w:rPr>
        <w:t xml:space="preserve">Piping Down the Valleys Wild, op. 26, clarinetto basso e pf. </w:t>
      </w:r>
      <w:r w:rsidRPr="006D01BA">
        <w:rPr>
          <w:rFonts w:ascii="Arial" w:hAnsi="Arial" w:cs="Arial"/>
          <w:sz w:val="24"/>
          <w:szCs w:val="24"/>
        </w:rPr>
        <w:t>(1984, 1</w:t>
      </w:r>
      <w:r w:rsidR="00AD6C7B" w:rsidRPr="006D01BA">
        <w:rPr>
          <w:rFonts w:ascii="Arial" w:hAnsi="Arial" w:cs="Arial"/>
          <w:sz w:val="24"/>
          <w:szCs w:val="24"/>
        </w:rPr>
        <w:t>1</w:t>
      </w:r>
      <w:r w:rsidRPr="006D01BA">
        <w:rPr>
          <w:rFonts w:ascii="Arial" w:hAnsi="Arial" w:cs="Arial"/>
          <w:sz w:val="24"/>
          <w:szCs w:val="24"/>
        </w:rPr>
        <w:t>’</w:t>
      </w:r>
      <w:r w:rsidR="00AD6C7B" w:rsidRPr="006D01BA">
        <w:rPr>
          <w:rFonts w:ascii="Arial" w:hAnsi="Arial" w:cs="Arial"/>
          <w:sz w:val="24"/>
          <w:szCs w:val="24"/>
        </w:rPr>
        <w:t>50</w:t>
      </w:r>
      <w:r w:rsidRPr="006D01BA">
        <w:rPr>
          <w:rFonts w:ascii="Arial" w:hAnsi="Arial" w:cs="Arial"/>
          <w:sz w:val="24"/>
          <w:szCs w:val="24"/>
        </w:rPr>
        <w:t>).</w:t>
      </w:r>
    </w:p>
    <w:p w:rsidR="009D6B59" w:rsidRPr="006D01BA" w:rsidRDefault="009D6B59"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rPr>
        <w:t>Clarinet quintet, op. 59a, clarinetto e quart</w:t>
      </w:r>
      <w:r w:rsidR="001C6F0B">
        <w:rPr>
          <w:rFonts w:ascii="Arial" w:hAnsi="Arial" w:cs="Arial"/>
          <w:sz w:val="24"/>
          <w:szCs w:val="24"/>
        </w:rPr>
        <w:t>etto</w:t>
      </w:r>
      <w:r w:rsidRPr="006D01BA">
        <w:rPr>
          <w:rFonts w:ascii="Arial" w:hAnsi="Arial" w:cs="Arial"/>
          <w:sz w:val="24"/>
          <w:szCs w:val="24"/>
        </w:rPr>
        <w:t xml:space="preserve"> d’archi (2000, 35’).</w:t>
      </w:r>
    </w:p>
    <w:p w:rsidR="009D6B59" w:rsidRPr="006D01BA" w:rsidRDefault="009D6B59" w:rsidP="006C15B0">
      <w:pPr>
        <w:pStyle w:val="Corpotesto"/>
        <w:tabs>
          <w:tab w:val="left" w:pos="0"/>
          <w:tab w:val="left" w:pos="3969"/>
          <w:tab w:val="left" w:pos="4253"/>
        </w:tabs>
        <w:spacing w:before="120" w:after="0" w:line="276" w:lineRule="auto"/>
        <w:rPr>
          <w:rFonts w:ascii="Arial" w:hAnsi="Arial" w:cs="Arial"/>
          <w:sz w:val="24"/>
          <w:szCs w:val="24"/>
        </w:rPr>
      </w:pPr>
      <w:r w:rsidRPr="006D01BA">
        <w:rPr>
          <w:rFonts w:ascii="Arial" w:hAnsi="Arial" w:cs="Arial"/>
          <w:sz w:val="24"/>
          <w:szCs w:val="24"/>
        </w:rPr>
        <w:t>Carpe diem! op. 38, clarinetto e orch. (1990, 2</w:t>
      </w:r>
      <w:r w:rsidR="00853824" w:rsidRPr="006D01BA">
        <w:rPr>
          <w:rFonts w:ascii="Arial" w:hAnsi="Arial" w:cs="Arial"/>
          <w:sz w:val="24"/>
          <w:szCs w:val="24"/>
        </w:rPr>
        <w:t>5</w:t>
      </w:r>
      <w:r w:rsidRPr="006D01BA">
        <w:rPr>
          <w:rFonts w:ascii="Arial" w:hAnsi="Arial" w:cs="Arial"/>
          <w:sz w:val="24"/>
          <w:szCs w:val="24"/>
        </w:rPr>
        <w:t>’</w:t>
      </w:r>
      <w:r w:rsidR="00853824" w:rsidRPr="006D01BA">
        <w:rPr>
          <w:rFonts w:ascii="Arial" w:hAnsi="Arial" w:cs="Arial"/>
          <w:sz w:val="24"/>
          <w:szCs w:val="24"/>
        </w:rPr>
        <w:t>45</w:t>
      </w:r>
      <w:r w:rsidRPr="006D01BA">
        <w:rPr>
          <w:rFonts w:ascii="Arial" w:hAnsi="Arial" w:cs="Arial"/>
          <w:sz w:val="24"/>
          <w:szCs w:val="24"/>
        </w:rPr>
        <w:t>).</w:t>
      </w:r>
    </w:p>
    <w:p w:rsidR="00AC442D" w:rsidRPr="006D01BA" w:rsidRDefault="00AC442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b/>
          <w:color w:val="000000"/>
        </w:rPr>
      </w:pPr>
    </w:p>
    <w:p w:rsidR="00640015" w:rsidRPr="006D01BA" w:rsidRDefault="00170147" w:rsidP="006C15B0">
      <w:pPr>
        <w:pStyle w:val="Corpotesto"/>
        <w:tabs>
          <w:tab w:val="left" w:pos="0"/>
          <w:tab w:val="left" w:pos="4253"/>
          <w:tab w:val="left" w:pos="9072"/>
          <w:tab w:val="left" w:pos="9639"/>
          <w:tab w:val="left" w:pos="10063"/>
        </w:tabs>
        <w:spacing w:before="120" w:after="0" w:line="276" w:lineRule="auto"/>
        <w:rPr>
          <w:rFonts w:ascii="Arial" w:eastAsia="Arial Unicode MS" w:hAnsi="Arial" w:cs="Arial"/>
          <w:color w:val="666699"/>
          <w:sz w:val="24"/>
          <w:szCs w:val="24"/>
          <w:u w:val="single"/>
        </w:rPr>
      </w:pPr>
      <w:r w:rsidRPr="006D01BA">
        <w:rPr>
          <w:rFonts w:ascii="Arial" w:eastAsia="Arial Unicode MS" w:hAnsi="Arial" w:cs="Arial"/>
          <w:color w:val="666699"/>
          <w:sz w:val="24"/>
          <w:szCs w:val="24"/>
          <w:u w:val="single"/>
        </w:rPr>
        <w:t>KALABIS  Viktor</w:t>
      </w:r>
      <w:r w:rsidRPr="006D01BA">
        <w:rPr>
          <w:rFonts w:ascii="Arial" w:eastAsia="Arial Unicode MS" w:hAnsi="Arial" w:cs="Arial"/>
          <w:color w:val="666699"/>
          <w:sz w:val="24"/>
          <w:szCs w:val="24"/>
          <w:u w:val="single"/>
        </w:rPr>
        <w:tab/>
        <w:t>Cerveby Kostelec, 27.2.1923 - Praga, 28.9.2006.</w:t>
      </w:r>
    </w:p>
    <w:p w:rsidR="00170147" w:rsidRPr="006D01BA" w:rsidRDefault="00170147" w:rsidP="006C15B0">
      <w:pPr>
        <w:pStyle w:val="Corpotesto"/>
        <w:tabs>
          <w:tab w:val="left" w:pos="0"/>
          <w:tab w:val="left" w:pos="4253"/>
          <w:tab w:val="left" w:pos="9072"/>
          <w:tab w:val="left" w:pos="9639"/>
          <w:tab w:val="left" w:pos="10063"/>
        </w:tabs>
        <w:spacing w:before="120" w:after="0" w:line="276" w:lineRule="auto"/>
        <w:rPr>
          <w:rFonts w:ascii="Arial" w:eastAsia="Arial Unicode MS" w:hAnsi="Arial" w:cs="Arial"/>
          <w:color w:val="666699"/>
        </w:rPr>
      </w:pPr>
      <w:r w:rsidRPr="006D01BA">
        <w:rPr>
          <w:rFonts w:ascii="Arial" w:eastAsia="Arial Unicode MS" w:hAnsi="Arial" w:cs="Arial"/>
          <w:color w:val="666699"/>
        </w:rPr>
        <w:t>Quando Praga era occupata dai nazisti, Kalabis non riuscì a terminare gli studi. Solo a fine guerra li</w:t>
      </w:r>
      <w:r w:rsidR="008D35AF">
        <w:rPr>
          <w:rFonts w:ascii="Arial" w:eastAsia="Arial Unicode MS" w:hAnsi="Arial" w:cs="Arial"/>
          <w:color w:val="666699"/>
        </w:rPr>
        <w:t xml:space="preserve"> </w:t>
      </w:r>
      <w:r w:rsidRPr="006D01BA">
        <w:rPr>
          <w:rFonts w:ascii="Arial" w:eastAsia="Arial Unicode MS" w:hAnsi="Arial" w:cs="Arial"/>
          <w:color w:val="666699"/>
        </w:rPr>
        <w:t xml:space="preserve">completò </w:t>
      </w:r>
      <w:r w:rsidR="008D35AF">
        <w:rPr>
          <w:rFonts w:ascii="Arial" w:eastAsia="Arial Unicode MS" w:hAnsi="Arial" w:cs="Arial"/>
          <w:color w:val="666699"/>
        </w:rPr>
        <w:t xml:space="preserve">              </w:t>
      </w:r>
      <w:r w:rsidRPr="006D01BA">
        <w:rPr>
          <w:rFonts w:ascii="Arial" w:eastAsia="Arial Unicode MS" w:hAnsi="Arial" w:cs="Arial"/>
          <w:color w:val="666699"/>
        </w:rPr>
        <w:t>al Conservatorio e all’Università Carlina. Parlava correttamente 6 lingue. Le sue opere</w:t>
      </w:r>
      <w:r w:rsidR="008D35AF">
        <w:rPr>
          <w:rFonts w:ascii="Arial" w:eastAsia="Arial Unicode MS" w:hAnsi="Arial" w:cs="Arial"/>
          <w:color w:val="666699"/>
        </w:rPr>
        <w:t xml:space="preserve"> </w:t>
      </w:r>
      <w:r w:rsidRPr="006D01BA">
        <w:rPr>
          <w:rFonts w:ascii="Arial" w:eastAsia="Arial Unicode MS" w:hAnsi="Arial" w:cs="Arial"/>
          <w:color w:val="666699"/>
        </w:rPr>
        <w:t xml:space="preserve">vennero eseguite in </w:t>
      </w:r>
      <w:r w:rsidR="008D35AF">
        <w:rPr>
          <w:rFonts w:ascii="Arial" w:eastAsia="Arial Unicode MS" w:hAnsi="Arial" w:cs="Arial"/>
          <w:color w:val="666699"/>
        </w:rPr>
        <w:t xml:space="preserve">            </w:t>
      </w:r>
      <w:r w:rsidRPr="006D01BA">
        <w:rPr>
          <w:rFonts w:ascii="Arial" w:eastAsia="Arial Unicode MS" w:hAnsi="Arial" w:cs="Arial"/>
          <w:color w:val="666699"/>
        </w:rPr>
        <w:t>prima esecuzione dal violoncellista Rosenthal, dal Trio Suk e da M. André.</w:t>
      </w:r>
      <w:r w:rsidR="008D35AF">
        <w:rPr>
          <w:rFonts w:ascii="Arial" w:eastAsia="Arial Unicode MS" w:hAnsi="Arial" w:cs="Arial"/>
          <w:color w:val="666699"/>
        </w:rPr>
        <w:t xml:space="preserve"> </w:t>
      </w:r>
      <w:r w:rsidRPr="006D01BA">
        <w:rPr>
          <w:rFonts w:ascii="Arial" w:eastAsia="Arial Unicode MS" w:hAnsi="Arial" w:cs="Arial"/>
          <w:color w:val="666699"/>
        </w:rPr>
        <w:t>Presidente della Fondazione Martinu.</w:t>
      </w:r>
    </w:p>
    <w:p w:rsidR="004F4A02" w:rsidRPr="006D01BA" w:rsidRDefault="00A9333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vanish/>
        </w:rPr>
        <w:t>3 imprese pro dva klarinety, 3 v., PA / Schott</w:t>
      </w:r>
      <w:r w:rsidRPr="006D01BA">
        <w:rPr>
          <w:rFonts w:ascii="Arial" w:hAnsi="Arial" w:cs="Arial"/>
        </w:rPr>
        <w:t xml:space="preserve">3 impressioni, 2 clarinetti.   </w:t>
      </w:r>
      <w:r w:rsidR="004F4A02" w:rsidRPr="006D01BA">
        <w:rPr>
          <w:rFonts w:ascii="Arial" w:hAnsi="Arial" w:cs="Arial"/>
        </w:rPr>
        <w:t xml:space="preserve">Clarinetto e pf.:   </w:t>
      </w:r>
      <w:r w:rsidRPr="006D01BA">
        <w:rPr>
          <w:rFonts w:ascii="Arial" w:hAnsi="Arial" w:cs="Arial"/>
          <w:vanish/>
        </w:rPr>
        <w:t>3 kusy pro flétnu, 7' - 8', PA / Schott</w:t>
      </w:r>
      <w:r w:rsidR="00170147" w:rsidRPr="006D01BA">
        <w:rPr>
          <w:rFonts w:ascii="Arial" w:hAnsi="Arial" w:cs="Arial"/>
          <w:vanish/>
        </w:rPr>
        <w:t>Sonáta pro klarinet a klavír, 3 v., 21' - 22', PA / Schott</w:t>
      </w:r>
      <w:r w:rsidR="00170147" w:rsidRPr="006D01BA">
        <w:rPr>
          <w:rFonts w:ascii="Arial" w:hAnsi="Arial" w:cs="Arial"/>
        </w:rPr>
        <w:t>Sonata</w:t>
      </w:r>
      <w:r w:rsidR="004F4A02" w:rsidRPr="006D01BA">
        <w:rPr>
          <w:rFonts w:ascii="Arial" w:hAnsi="Arial" w:cs="Arial"/>
        </w:rPr>
        <w:t xml:space="preserve"> </w:t>
      </w:r>
      <w:r w:rsidR="00170147" w:rsidRPr="006D01BA">
        <w:rPr>
          <w:rFonts w:ascii="Arial" w:hAnsi="Arial" w:cs="Arial"/>
        </w:rPr>
        <w:t xml:space="preserve">(21'30).   </w:t>
      </w:r>
      <w:r w:rsidR="004F4A02" w:rsidRPr="006D01BA">
        <w:rPr>
          <w:rFonts w:ascii="Arial" w:hAnsi="Arial" w:cs="Arial"/>
          <w:color w:val="000000"/>
        </w:rPr>
        <w:t>Sonata op. 30 (1969, 18’).</w:t>
      </w:r>
    </w:p>
    <w:p w:rsidR="007709FF" w:rsidRPr="006D01BA" w:rsidRDefault="00170147"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vanish/>
        </w:rPr>
        <w:t>Suita pro klarinet a klavír, 3 v., 7' - 9', PA / Schott, CD Arco Diva (Hr. Irvin Venyš, Martin Kasík)</w:t>
      </w:r>
      <w:r w:rsidR="007709FF" w:rsidRPr="006D01BA">
        <w:rPr>
          <w:rFonts w:ascii="Arial" w:hAnsi="Arial" w:cs="Arial"/>
          <w:color w:val="000000"/>
        </w:rPr>
        <w:t>Suite per clarinetto e pf. op. 55 (1981)</w:t>
      </w:r>
      <w:r w:rsidR="00C96AFF" w:rsidRPr="006D01BA">
        <w:rPr>
          <w:rFonts w:ascii="Arial" w:hAnsi="Arial" w:cs="Arial"/>
          <w:color w:val="000000"/>
        </w:rPr>
        <w:t>:   1) 2’25,   2) 2’55,   3) 2’45</w:t>
      </w:r>
      <w:r w:rsidR="007709FF" w:rsidRPr="006D01BA">
        <w:rPr>
          <w:rFonts w:ascii="Arial" w:hAnsi="Arial" w:cs="Arial"/>
          <w:color w:val="000000"/>
        </w:rPr>
        <w:t>.</w:t>
      </w:r>
    </w:p>
    <w:p w:rsidR="007709FF" w:rsidRPr="006D01BA" w:rsidRDefault="007709F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4B19D4" w:rsidRPr="006D01BA" w:rsidRDefault="004B19D4"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lang w:val="en-US"/>
        </w:rPr>
      </w:pPr>
      <w:r w:rsidRPr="006D01BA">
        <w:rPr>
          <w:rFonts w:ascii="Arial" w:hAnsi="Arial" w:cs="Arial"/>
          <w:color w:val="666699"/>
          <w:u w:val="single"/>
          <w:lang w:val="en-US"/>
        </w:rPr>
        <w:t>KALLIWODA  Jan Vaclav</w:t>
      </w:r>
      <w:r w:rsidRPr="006D01BA">
        <w:rPr>
          <w:rFonts w:ascii="Arial" w:hAnsi="Arial" w:cs="Arial"/>
          <w:color w:val="666699"/>
          <w:u w:val="single"/>
          <w:lang w:val="en-US"/>
        </w:rPr>
        <w:tab/>
        <w:t>Praga, 21.2.1801 - Karlsruhe, 3</w:t>
      </w:r>
      <w:r w:rsidR="000862B0" w:rsidRPr="006D01BA">
        <w:rPr>
          <w:rFonts w:ascii="Arial" w:hAnsi="Arial" w:cs="Arial"/>
          <w:color w:val="666699"/>
          <w:u w:val="single"/>
          <w:lang w:val="en-US"/>
        </w:rPr>
        <w:t>.</w:t>
      </w:r>
      <w:r w:rsidRPr="006D01BA">
        <w:rPr>
          <w:rFonts w:ascii="Arial" w:hAnsi="Arial" w:cs="Arial"/>
          <w:color w:val="666699"/>
          <w:u w:val="single"/>
          <w:lang w:val="en-US"/>
        </w:rPr>
        <w:t>12</w:t>
      </w:r>
      <w:r w:rsidR="000862B0" w:rsidRPr="006D01BA">
        <w:rPr>
          <w:rFonts w:ascii="Arial" w:hAnsi="Arial" w:cs="Arial"/>
          <w:color w:val="666699"/>
          <w:u w:val="single"/>
          <w:lang w:val="en-US"/>
        </w:rPr>
        <w:t>.</w:t>
      </w:r>
      <w:r w:rsidRPr="006D01BA">
        <w:rPr>
          <w:rFonts w:ascii="Arial" w:hAnsi="Arial" w:cs="Arial"/>
          <w:color w:val="666699"/>
          <w:u w:val="single"/>
          <w:lang w:val="en-US"/>
        </w:rPr>
        <w:t>1866.</w:t>
      </w:r>
    </w:p>
    <w:p w:rsidR="008470C7" w:rsidRPr="006D01BA" w:rsidRDefault="008470C7" w:rsidP="006C15B0">
      <w:pPr>
        <w:tabs>
          <w:tab w:val="left" w:pos="0"/>
          <w:tab w:val="left" w:pos="4253"/>
          <w:tab w:val="left" w:pos="9639"/>
          <w:tab w:val="left" w:pos="10348"/>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e violinista céco. Studi al Conservatorio di Praga con D. Weber e</w:t>
      </w:r>
      <w:r w:rsidR="008D35AF">
        <w:rPr>
          <w:rFonts w:ascii="Arial" w:hAnsi="Arial" w:cs="Arial"/>
          <w:color w:val="666699"/>
          <w:sz w:val="20"/>
          <w:szCs w:val="20"/>
        </w:rPr>
        <w:t xml:space="preserve"> </w:t>
      </w:r>
      <w:r w:rsidRPr="006D01BA">
        <w:rPr>
          <w:rFonts w:ascii="Arial" w:hAnsi="Arial" w:cs="Arial"/>
          <w:color w:val="666699"/>
          <w:sz w:val="20"/>
          <w:szCs w:val="20"/>
        </w:rPr>
        <w:t xml:space="preserve">Pixis. </w:t>
      </w:r>
      <w:r w:rsidR="008D35AF">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Solista di violino fu apprezzato concertista in parecchie nazioni europee,</w:t>
      </w:r>
      <w:r w:rsidR="00291C64" w:rsidRPr="006D01BA">
        <w:rPr>
          <w:rFonts w:ascii="Arial" w:hAnsi="Arial" w:cs="Arial"/>
          <w:color w:val="666699"/>
          <w:sz w:val="20"/>
          <w:szCs w:val="20"/>
        </w:rPr>
        <w:t xml:space="preserve"> </w:t>
      </w:r>
      <w:r w:rsidRPr="006D01BA">
        <w:rPr>
          <w:rFonts w:ascii="Arial" w:hAnsi="Arial" w:cs="Arial"/>
          <w:color w:val="666699"/>
          <w:sz w:val="20"/>
          <w:szCs w:val="20"/>
        </w:rPr>
        <w:t xml:space="preserve">contemporaneamente all’attività </w:t>
      </w:r>
      <w:r w:rsidR="00667847">
        <w:rPr>
          <w:rFonts w:ascii="Arial" w:hAnsi="Arial" w:cs="Arial"/>
          <w:color w:val="666699"/>
          <w:sz w:val="20"/>
          <w:szCs w:val="20"/>
        </w:rPr>
        <w:t xml:space="preserve"> </w:t>
      </w:r>
      <w:r w:rsidRPr="006D01BA">
        <w:rPr>
          <w:rFonts w:ascii="Arial" w:hAnsi="Arial" w:cs="Arial"/>
          <w:color w:val="666699"/>
          <w:sz w:val="20"/>
          <w:szCs w:val="20"/>
        </w:rPr>
        <w:t xml:space="preserve">direttoriale. Maestro di cappella alla corte di Egon II di Furstenberg. Presentò opere di Mozart, Rossini, </w:t>
      </w:r>
      <w:r w:rsidR="00667847">
        <w:rPr>
          <w:rFonts w:ascii="Arial" w:hAnsi="Arial" w:cs="Arial"/>
          <w:color w:val="666699"/>
          <w:sz w:val="20"/>
          <w:szCs w:val="20"/>
        </w:rPr>
        <w:t xml:space="preserve">           </w:t>
      </w:r>
      <w:r w:rsidRPr="006D01BA">
        <w:rPr>
          <w:rFonts w:ascii="Arial" w:hAnsi="Arial" w:cs="Arial"/>
          <w:color w:val="666699"/>
          <w:sz w:val="20"/>
          <w:szCs w:val="20"/>
        </w:rPr>
        <w:t>Cherubini, conobbe Schumann, Thalberg, Liszt. Fu didatta, per breve tempo, a Karlsruhe.</w:t>
      </w:r>
      <w:r w:rsidR="008D35AF">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Le sue composizioni comprendono anche 7 Sinfonie e 3 Opere teatrali.</w:t>
      </w:r>
    </w:p>
    <w:p w:rsidR="008470C7" w:rsidRPr="006D01BA" w:rsidRDefault="00F25CB1"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color w:val="000000"/>
          <w:sz w:val="24"/>
          <w:szCs w:val="24"/>
        </w:rPr>
      </w:pPr>
      <w:r w:rsidRPr="006D01BA">
        <w:rPr>
          <w:rFonts w:ascii="Arial" w:hAnsi="Arial" w:cs="Arial"/>
          <w:color w:val="000000"/>
          <w:sz w:val="24"/>
          <w:szCs w:val="24"/>
        </w:rPr>
        <w:t xml:space="preserve">Variazioni in Mib (1863).  </w:t>
      </w:r>
      <w:r w:rsidR="008470C7" w:rsidRPr="006D01BA">
        <w:rPr>
          <w:rFonts w:ascii="Arial" w:hAnsi="Arial" w:cs="Arial"/>
          <w:color w:val="000000"/>
          <w:sz w:val="24"/>
          <w:szCs w:val="24"/>
        </w:rPr>
        <w:t>Morceau de salon, op. 22</w:t>
      </w:r>
      <w:r w:rsidR="003A3ACA" w:rsidRPr="006D01BA">
        <w:rPr>
          <w:rFonts w:ascii="Arial" w:hAnsi="Arial" w:cs="Arial"/>
          <w:color w:val="000000"/>
          <w:sz w:val="24"/>
          <w:szCs w:val="24"/>
        </w:rPr>
        <w:t>8</w:t>
      </w:r>
      <w:r w:rsidR="008470C7" w:rsidRPr="006D01BA">
        <w:rPr>
          <w:rFonts w:ascii="Arial" w:hAnsi="Arial" w:cs="Arial"/>
          <w:color w:val="000000"/>
          <w:sz w:val="24"/>
          <w:szCs w:val="24"/>
        </w:rPr>
        <w:t>, clarinetto e pf. (9’</w:t>
      </w:r>
      <w:r w:rsidR="003A3ACA" w:rsidRPr="006D01BA">
        <w:rPr>
          <w:rFonts w:ascii="Arial" w:hAnsi="Arial" w:cs="Arial"/>
          <w:color w:val="000000"/>
          <w:sz w:val="24"/>
          <w:szCs w:val="24"/>
        </w:rPr>
        <w:t>0</w:t>
      </w:r>
      <w:r w:rsidR="00FE18CF" w:rsidRPr="006D01BA">
        <w:rPr>
          <w:rFonts w:ascii="Arial" w:hAnsi="Arial" w:cs="Arial"/>
          <w:color w:val="000000"/>
          <w:sz w:val="24"/>
          <w:szCs w:val="24"/>
        </w:rPr>
        <w:t>5</w:t>
      </w:r>
      <w:r w:rsidR="008470C7" w:rsidRPr="006D01BA">
        <w:rPr>
          <w:rFonts w:ascii="Arial" w:hAnsi="Arial" w:cs="Arial"/>
          <w:color w:val="000000"/>
          <w:sz w:val="24"/>
          <w:szCs w:val="24"/>
        </w:rPr>
        <w:t>).</w:t>
      </w:r>
    </w:p>
    <w:p w:rsidR="001A38B7" w:rsidRPr="006D01BA" w:rsidRDefault="008470C7"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rPr>
        <w:t>Introduzione, tema e variazioni</w:t>
      </w:r>
      <w:r w:rsidR="00671A05" w:rsidRPr="006D01BA">
        <w:rPr>
          <w:rFonts w:ascii="Arial" w:hAnsi="Arial" w:cs="Arial"/>
        </w:rPr>
        <w:t xml:space="preserve"> in Sib</w:t>
      </w:r>
      <w:r w:rsidRPr="006D01BA">
        <w:rPr>
          <w:rFonts w:ascii="Arial" w:hAnsi="Arial" w:cs="Arial"/>
        </w:rPr>
        <w:t xml:space="preserve">, op.128, </w:t>
      </w:r>
      <w:r w:rsidRPr="006D01BA">
        <w:rPr>
          <w:rFonts w:ascii="Arial" w:hAnsi="Arial" w:cs="Arial"/>
          <w:color w:val="000000"/>
        </w:rPr>
        <w:t xml:space="preserve">clarinetto e orch. </w:t>
      </w:r>
      <w:r w:rsidRPr="006D01BA">
        <w:rPr>
          <w:rFonts w:ascii="Arial" w:hAnsi="Arial" w:cs="Arial"/>
        </w:rPr>
        <w:t>(1844)</w:t>
      </w:r>
      <w:r w:rsidR="001A38B7" w:rsidRPr="006D01BA">
        <w:rPr>
          <w:rFonts w:ascii="Arial" w:hAnsi="Arial" w:cs="Arial"/>
        </w:rPr>
        <w:t>.</w:t>
      </w:r>
    </w:p>
    <w:p w:rsidR="00671A05" w:rsidRPr="006D01BA" w:rsidRDefault="00671A05"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p>
    <w:p w:rsidR="00B87C2A" w:rsidRPr="006D01BA" w:rsidRDefault="00B87C2A"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KALLSTENIUS  Edvin</w:t>
      </w:r>
      <w:r w:rsidRPr="006D01BA">
        <w:rPr>
          <w:rFonts w:ascii="Arial" w:hAnsi="Arial" w:cs="Arial"/>
          <w:color w:val="666699"/>
          <w:u w:val="single"/>
        </w:rPr>
        <w:tab/>
        <w:t>Filipstadt, 29.7.1881 - 1967.</w:t>
      </w:r>
    </w:p>
    <w:p w:rsidR="00B87C2A" w:rsidRPr="006D01BA" w:rsidRDefault="00B87C2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Compositore e critico musicale svedese, allievo di Krehl a Lipsia.</w:t>
      </w:r>
    </w:p>
    <w:p w:rsidR="00B87C2A" w:rsidRPr="006D01BA" w:rsidRDefault="00B87C2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Trio svagante, clarinetto, cor. vcl. op. 51 (1959).   Quintetto, cl. e archi, op. 17 (1930).</w:t>
      </w:r>
    </w:p>
    <w:p w:rsidR="00C01193" w:rsidRPr="006D01BA" w:rsidRDefault="00C01193"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D0424E" w:rsidRPr="006D01BA" w:rsidRDefault="00D0424E" w:rsidP="006C15B0">
      <w:pPr>
        <w:pStyle w:val="Corpotesto"/>
        <w:tabs>
          <w:tab w:val="left" w:pos="0"/>
          <w:tab w:val="left" w:pos="4253"/>
          <w:tab w:val="left" w:pos="9072"/>
          <w:tab w:val="left" w:pos="9639"/>
          <w:tab w:val="left" w:pos="1006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KANGRO  Raimo</w:t>
      </w:r>
      <w:r w:rsidRPr="006D01BA">
        <w:rPr>
          <w:rFonts w:ascii="Arial" w:hAnsi="Arial" w:cs="Arial"/>
          <w:color w:val="666699"/>
          <w:sz w:val="24"/>
          <w:szCs w:val="24"/>
          <w:u w:val="single"/>
        </w:rPr>
        <w:tab/>
        <w:t>Tartu, 21.9.1949 - Ruila, 4.2.2001.</w:t>
      </w:r>
    </w:p>
    <w:p w:rsidR="009D5C38" w:rsidRPr="006D01BA" w:rsidRDefault="009D5C38" w:rsidP="006C15B0">
      <w:pPr>
        <w:pStyle w:val="Corpotesto"/>
        <w:tabs>
          <w:tab w:val="left" w:pos="0"/>
          <w:tab w:val="left" w:pos="3969"/>
          <w:tab w:val="left" w:pos="4253"/>
          <w:tab w:val="left" w:pos="9639"/>
          <w:tab w:val="left" w:pos="10063"/>
        </w:tabs>
        <w:spacing w:before="120" w:after="0" w:line="276" w:lineRule="auto"/>
        <w:rPr>
          <w:rFonts w:ascii="Arial" w:hAnsi="Arial" w:cs="Arial"/>
          <w:color w:val="666699"/>
        </w:rPr>
      </w:pPr>
      <w:r w:rsidRPr="006D01BA">
        <w:rPr>
          <w:rFonts w:ascii="Arial" w:hAnsi="Arial" w:cs="Arial"/>
          <w:color w:val="666699"/>
        </w:rPr>
        <w:t xml:space="preserve">Compositore e pianista estone, studi alla Scuola musicale di Tartu con Arro e al Conservatorio di Tallin con Jaan </w:t>
      </w:r>
      <w:r w:rsidR="00AA3EFD">
        <w:rPr>
          <w:rFonts w:ascii="Arial" w:hAnsi="Arial" w:cs="Arial"/>
          <w:color w:val="666699"/>
        </w:rPr>
        <w:t xml:space="preserve">          </w:t>
      </w:r>
      <w:r w:rsidRPr="006D01BA">
        <w:rPr>
          <w:rFonts w:ascii="Arial" w:hAnsi="Arial" w:cs="Arial"/>
          <w:color w:val="666699"/>
        </w:rPr>
        <w:t>e Tamberg. Insegnante di composizione all’Accademia estone. Inattesa la sua fine, ascoltava</w:t>
      </w:r>
      <w:r w:rsidR="008D35AF">
        <w:rPr>
          <w:rFonts w:ascii="Arial" w:hAnsi="Arial" w:cs="Arial"/>
          <w:color w:val="666699"/>
        </w:rPr>
        <w:t xml:space="preserve"> </w:t>
      </w:r>
      <w:r w:rsidRPr="006D01BA">
        <w:rPr>
          <w:rFonts w:ascii="Arial" w:hAnsi="Arial" w:cs="Arial"/>
          <w:color w:val="666699"/>
        </w:rPr>
        <w:t>alla radio una vecchia canzone, la canticchiava come faceva da bambino, il ricordo lo fece sorridere…</w:t>
      </w:r>
      <w:r w:rsidR="002B51FE" w:rsidRPr="006D01BA">
        <w:rPr>
          <w:rFonts w:ascii="Arial" w:hAnsi="Arial" w:cs="Arial"/>
          <w:color w:val="666699"/>
        </w:rPr>
        <w:t xml:space="preserve"> </w:t>
      </w:r>
      <w:r w:rsidR="008D35AF">
        <w:rPr>
          <w:rFonts w:ascii="Arial" w:hAnsi="Arial" w:cs="Arial"/>
          <w:color w:val="666699"/>
        </w:rPr>
        <w:t>1</w:t>
      </w:r>
      <w:r w:rsidRPr="006D01BA">
        <w:rPr>
          <w:rFonts w:ascii="Arial" w:hAnsi="Arial" w:cs="Arial"/>
          <w:color w:val="666699"/>
        </w:rPr>
        <w:t xml:space="preserve"> minuto dopo era </w:t>
      </w:r>
      <w:r w:rsidR="00AA3EFD">
        <w:rPr>
          <w:rFonts w:ascii="Arial" w:hAnsi="Arial" w:cs="Arial"/>
          <w:color w:val="666699"/>
        </w:rPr>
        <w:t xml:space="preserve">               </w:t>
      </w:r>
      <w:r w:rsidRPr="006D01BA">
        <w:rPr>
          <w:rFonts w:ascii="Arial" w:hAnsi="Arial" w:cs="Arial"/>
          <w:color w:val="666699"/>
        </w:rPr>
        <w:t>morto. Strano abbinamento con altri compositori estoni della sua generazione,</w:t>
      </w:r>
      <w:r w:rsidR="008D35AF">
        <w:rPr>
          <w:rFonts w:ascii="Arial" w:hAnsi="Arial" w:cs="Arial"/>
          <w:color w:val="666699"/>
        </w:rPr>
        <w:t xml:space="preserve"> </w:t>
      </w:r>
      <w:r w:rsidRPr="006D01BA">
        <w:rPr>
          <w:rFonts w:ascii="Arial" w:hAnsi="Arial" w:cs="Arial"/>
          <w:color w:val="666699"/>
        </w:rPr>
        <w:t>morti a c. 50 anni.</w:t>
      </w:r>
    </w:p>
    <w:p w:rsidR="00D0424E" w:rsidRPr="006D01BA" w:rsidRDefault="00D0424E" w:rsidP="00AA3EFD">
      <w:pPr>
        <w:tabs>
          <w:tab w:val="left" w:pos="0"/>
          <w:tab w:val="left" w:pos="3969"/>
          <w:tab w:val="left" w:pos="4253"/>
          <w:tab w:val="left" w:pos="10206"/>
        </w:tabs>
        <w:spacing w:before="120" w:line="276" w:lineRule="auto"/>
        <w:rPr>
          <w:rFonts w:ascii="Arial" w:hAnsi="Arial" w:cs="Arial"/>
          <w:color w:val="000000"/>
          <w:lang w:val="en-US"/>
        </w:rPr>
      </w:pPr>
      <w:r w:rsidRPr="00AA3EFD">
        <w:rPr>
          <w:rFonts w:ascii="Arial" w:hAnsi="Arial" w:cs="Arial"/>
          <w:color w:val="000000"/>
        </w:rPr>
        <w:t>Cordis, op. 53, cl</w:t>
      </w:r>
      <w:r w:rsidR="00AA3EFD" w:rsidRPr="00AA3EFD">
        <w:rPr>
          <w:rFonts w:ascii="Arial" w:hAnsi="Arial" w:cs="Arial"/>
          <w:color w:val="000000"/>
        </w:rPr>
        <w:t>arinetto,</w:t>
      </w:r>
      <w:r w:rsidRPr="00AA3EFD">
        <w:rPr>
          <w:rFonts w:ascii="Arial" w:hAnsi="Arial" w:cs="Arial"/>
          <w:color w:val="000000"/>
        </w:rPr>
        <w:t xml:space="preserve"> cl</w:t>
      </w:r>
      <w:r w:rsidR="00AA3EFD">
        <w:rPr>
          <w:rFonts w:ascii="Arial" w:hAnsi="Arial" w:cs="Arial"/>
          <w:color w:val="000000"/>
        </w:rPr>
        <w:t>arinetto</w:t>
      </w:r>
      <w:r w:rsidRPr="00AA3EFD">
        <w:rPr>
          <w:rFonts w:ascii="Arial" w:hAnsi="Arial" w:cs="Arial"/>
          <w:color w:val="000000"/>
        </w:rPr>
        <w:t xml:space="preserve"> basso e orch. sinf. </w:t>
      </w:r>
      <w:r w:rsidRPr="006D01BA">
        <w:rPr>
          <w:rFonts w:ascii="Arial" w:hAnsi="Arial" w:cs="Arial"/>
          <w:color w:val="000000"/>
          <w:lang w:val="en-US"/>
        </w:rPr>
        <w:t>(1994, 11’).</w:t>
      </w:r>
    </w:p>
    <w:p w:rsidR="009D5C38" w:rsidRPr="006D01BA" w:rsidRDefault="009D5C38"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lang w:val="en-US"/>
        </w:rPr>
      </w:pPr>
      <w:r w:rsidRPr="006D01BA">
        <w:rPr>
          <w:rFonts w:ascii="Arial" w:hAnsi="Arial" w:cs="Arial"/>
          <w:lang w:val="en-US"/>
        </w:rPr>
        <w:t>Display 5, “Portrait of an Angel”, op. 42, fl. clarinetto e 2 pf.</w:t>
      </w:r>
    </w:p>
    <w:p w:rsidR="0018006D" w:rsidRPr="006D01BA" w:rsidRDefault="0018006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en-US"/>
        </w:rPr>
      </w:pPr>
    </w:p>
    <w:p w:rsidR="002D29B9" w:rsidRPr="006D01BA" w:rsidRDefault="002D29B9"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KAPR  Jan</w:t>
      </w:r>
      <w:r w:rsidRPr="006D01BA">
        <w:rPr>
          <w:rFonts w:ascii="Arial" w:hAnsi="Arial" w:cs="Arial"/>
          <w:color w:val="666699"/>
          <w:u w:val="single"/>
        </w:rPr>
        <w:tab/>
        <w:t>Praga, 12.3.1914 - Praga, 29.4.1988.</w:t>
      </w:r>
    </w:p>
    <w:p w:rsidR="002D29B9" w:rsidRPr="006D01BA" w:rsidRDefault="002D29B9"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932E3D" w:rsidRPr="006D01BA">
        <w:rPr>
          <w:rFonts w:ascii="Arial" w:hAnsi="Arial" w:cs="Arial"/>
          <w:color w:val="666699"/>
          <w:sz w:val="20"/>
          <w:szCs w:val="20"/>
        </w:rPr>
        <w:t xml:space="preserve"> céco, allievo di Ridky e Kricka</w:t>
      </w:r>
      <w:r w:rsidRPr="006D01BA">
        <w:rPr>
          <w:rFonts w:ascii="Arial" w:hAnsi="Arial" w:cs="Arial"/>
          <w:color w:val="666699"/>
          <w:sz w:val="20"/>
          <w:szCs w:val="20"/>
        </w:rPr>
        <w:t>. Studi e insegnamento a Praga</w:t>
      </w:r>
    </w:p>
    <w:p w:rsidR="00291C64" w:rsidRPr="006D01BA" w:rsidRDefault="002D29B9"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Clavicello, per c</w:t>
      </w:r>
      <w:r w:rsidRPr="006D01BA">
        <w:rPr>
          <w:rFonts w:ascii="Arial" w:hAnsi="Arial" w:cs="Arial"/>
        </w:rPr>
        <w:t>l</w:t>
      </w:r>
      <w:r w:rsidRPr="006D01BA">
        <w:rPr>
          <w:rFonts w:ascii="Arial" w:hAnsi="Arial" w:cs="Arial"/>
          <w:color w:val="000000"/>
        </w:rPr>
        <w:t>arine</w:t>
      </w:r>
      <w:r w:rsidR="0018006D" w:rsidRPr="006D01BA">
        <w:rPr>
          <w:rFonts w:ascii="Arial" w:hAnsi="Arial" w:cs="Arial"/>
          <w:color w:val="000000"/>
        </w:rPr>
        <w:t>tto e violoncello (1981, 9’).</w:t>
      </w:r>
      <w:r w:rsidR="00B83FEF">
        <w:rPr>
          <w:rFonts w:ascii="Arial" w:hAnsi="Arial" w:cs="Arial"/>
          <w:color w:val="000000"/>
        </w:rPr>
        <w:t xml:space="preserve">   </w:t>
      </w:r>
      <w:r w:rsidRPr="006D01BA">
        <w:rPr>
          <w:rFonts w:ascii="Arial" w:hAnsi="Arial" w:cs="Arial"/>
          <w:color w:val="000000"/>
        </w:rPr>
        <w:t>Miniature, clarinetto, ob. vcl. (1984, 15’).</w:t>
      </w:r>
      <w:r w:rsidR="00291C64" w:rsidRPr="006D01BA">
        <w:rPr>
          <w:rFonts w:ascii="Arial" w:hAnsi="Arial" w:cs="Arial"/>
          <w:color w:val="000000"/>
        </w:rPr>
        <w:t xml:space="preserve">   </w:t>
      </w:r>
    </w:p>
    <w:p w:rsidR="0030665C" w:rsidRPr="006D01BA" w:rsidRDefault="00792EAC"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Concertino</w:t>
      </w:r>
      <w:r w:rsidR="00291C64" w:rsidRPr="006D01BA">
        <w:rPr>
          <w:rFonts w:ascii="Arial" w:hAnsi="Arial" w:cs="Arial"/>
          <w:color w:val="000000"/>
        </w:rPr>
        <w:t xml:space="preserve">, </w:t>
      </w:r>
      <w:r w:rsidRPr="006D01BA">
        <w:rPr>
          <w:rFonts w:ascii="Arial" w:hAnsi="Arial" w:cs="Arial"/>
          <w:color w:val="000000"/>
        </w:rPr>
        <w:t>clarinetto e orch. da camera (1975, 15’).</w:t>
      </w:r>
    </w:p>
    <w:p w:rsidR="003617AD" w:rsidRPr="006D01BA" w:rsidRDefault="003617A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3617AD" w:rsidRPr="006D01BA" w:rsidRDefault="003617AD"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KARAMANOV  Alemdar</w:t>
      </w:r>
      <w:r w:rsidRPr="006D01BA">
        <w:rPr>
          <w:rFonts w:ascii="Arial" w:hAnsi="Arial" w:cs="Arial"/>
          <w:color w:val="666699"/>
          <w:sz w:val="24"/>
          <w:szCs w:val="24"/>
          <w:u w:val="single"/>
        </w:rPr>
        <w:tab/>
        <w:t>Simferopol, 10.9.1934</w:t>
      </w:r>
    </w:p>
    <w:p w:rsidR="000353D3" w:rsidRPr="006D01BA" w:rsidRDefault="000353D3" w:rsidP="006C15B0">
      <w:pPr>
        <w:tabs>
          <w:tab w:val="left" w:pos="0"/>
          <w:tab w:val="left" w:pos="3969"/>
          <w:tab w:val="left" w:pos="4253"/>
          <w:tab w:val="left" w:pos="9639"/>
          <w:tab w:val="left" w:pos="10348"/>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Compositore e pianista russo, studi al Conservatorio di Sinferopol, capitale della Crimea, al</w:t>
      </w:r>
      <w:r w:rsidR="008D35AF">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Conservatorio</w:t>
      </w:r>
      <w:r w:rsidR="003F23A2"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di </w:t>
      </w:r>
      <w:r w:rsidR="00667847">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Mosca perfezionamento con Natanson, Bogatirev, Kabalevsky e Khrennikov.</w:t>
      </w:r>
      <w:r w:rsidR="008D35AF">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Amico di Schnittke,</w:t>
      </w:r>
      <w:r w:rsidR="006B12CE"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estimatore di Rachmaninov e Nono. Autore di 21 Sinfonie e dell’Inno nazionale</w:t>
      </w:r>
      <w:r w:rsidR="008D35AF">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della</w:t>
      </w:r>
      <w:r w:rsidR="003F23A2"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Repubblica di Crimea. Indifferente all’illusione del successo dichiarò: “Nella mie composizioni</w:t>
      </w:r>
      <w:r w:rsidR="008D35AF">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ho messo tutta la mia vita, odio la politica, amo la famiglia, la pulizia e la tranquillità”.</w:t>
      </w:r>
    </w:p>
    <w:p w:rsidR="000353D3" w:rsidRPr="006D01BA" w:rsidRDefault="000353D3" w:rsidP="006C15B0">
      <w:pPr>
        <w:pStyle w:val="NormaleWeb"/>
        <w:tabs>
          <w:tab w:val="left" w:pos="0"/>
          <w:tab w:val="left" w:pos="3969"/>
          <w:tab w:val="left" w:pos="4253"/>
          <w:tab w:val="left" w:pos="9356"/>
          <w:tab w:val="left" w:pos="9639"/>
          <w:tab w:val="left" w:pos="10063"/>
        </w:tabs>
        <w:spacing w:before="120" w:beforeAutospacing="0" w:after="0" w:afterAutospacing="0" w:line="276" w:lineRule="auto"/>
        <w:rPr>
          <w:rFonts w:ascii="Arial" w:hAnsi="Arial" w:cs="Arial"/>
        </w:rPr>
      </w:pPr>
      <w:r w:rsidRPr="006D01BA">
        <w:rPr>
          <w:rStyle w:val="google-src-text1"/>
          <w:rFonts w:ascii="Arial" w:hAnsi="Arial" w:cs="Arial"/>
          <w:bCs/>
          <w:specVanish w:val="0"/>
        </w:rPr>
        <w:t>Four Pieces for clarinet and piano (1954)</w:t>
      </w:r>
      <w:r w:rsidRPr="006D01BA">
        <w:rPr>
          <w:rFonts w:ascii="Arial" w:hAnsi="Arial" w:cs="Arial"/>
          <w:bCs/>
        </w:rPr>
        <w:t>Quattro pezzi, clarinetto e pf. (1954).</w:t>
      </w:r>
      <w:r w:rsidR="001718E7" w:rsidRPr="006D01BA">
        <w:rPr>
          <w:rFonts w:ascii="Arial" w:hAnsi="Arial" w:cs="Arial"/>
          <w:bCs/>
        </w:rPr>
        <w:t xml:space="preserve">   </w:t>
      </w:r>
      <w:r w:rsidRPr="006D01BA">
        <w:rPr>
          <w:rFonts w:ascii="Arial" w:hAnsi="Arial" w:cs="Arial"/>
          <w:bCs/>
        </w:rPr>
        <w:t>Scherzo, clarinetto e pf. (1963).</w:t>
      </w:r>
      <w:r w:rsidRPr="006D01BA">
        <w:rPr>
          <w:rStyle w:val="google-src-text1"/>
          <w:rFonts w:ascii="Arial" w:hAnsi="Arial" w:cs="Arial"/>
          <w:bCs/>
          <w:specVanish w:val="0"/>
        </w:rPr>
        <w:t>Variations for oboe and piano (1954)</w:t>
      </w:r>
    </w:p>
    <w:p w:rsidR="0037010C" w:rsidRPr="006D01BA" w:rsidRDefault="0037010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37010C" w:rsidRPr="006D01BA" w:rsidRDefault="0037010C"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KARAMESSINI  Ekaterini</w:t>
      </w:r>
      <w:r w:rsidRPr="006D01BA">
        <w:rPr>
          <w:rFonts w:ascii="Arial" w:hAnsi="Arial" w:cs="Arial"/>
          <w:color w:val="666699"/>
          <w:u w:val="single"/>
        </w:rPr>
        <w:tab/>
        <w:t>Limassol, 1967</w:t>
      </w:r>
    </w:p>
    <w:p w:rsidR="0037010C" w:rsidRPr="006D01BA" w:rsidRDefault="0037010C" w:rsidP="006C15B0">
      <w:pPr>
        <w:tabs>
          <w:tab w:val="left" w:pos="0"/>
          <w:tab w:val="left" w:pos="3969"/>
          <w:tab w:val="left" w:pos="4253"/>
          <w:tab w:val="left" w:pos="10348"/>
        </w:tabs>
        <w:spacing w:before="120" w:line="276" w:lineRule="auto"/>
        <w:rPr>
          <w:rFonts w:ascii="Arial" w:hAnsi="Arial" w:cs="Arial"/>
          <w:color w:val="666699"/>
          <w:sz w:val="20"/>
          <w:szCs w:val="20"/>
        </w:rPr>
      </w:pPr>
      <w:r w:rsidRPr="006D01BA">
        <w:rPr>
          <w:rFonts w:ascii="Arial" w:hAnsi="Arial" w:cs="Arial"/>
          <w:color w:val="666699"/>
          <w:sz w:val="20"/>
          <w:szCs w:val="20"/>
        </w:rPr>
        <w:t>Compositrice greca, studi pianistici al Conservatorio di Atene, ulteriori studi di composizione</w:t>
      </w:r>
      <w:r w:rsidR="008D35AF">
        <w:rPr>
          <w:rFonts w:ascii="Arial" w:hAnsi="Arial" w:cs="Arial"/>
          <w:color w:val="666699"/>
          <w:sz w:val="20"/>
          <w:szCs w:val="20"/>
        </w:rPr>
        <w:t xml:space="preserve"> </w:t>
      </w:r>
      <w:r w:rsidRPr="006D01BA">
        <w:rPr>
          <w:rFonts w:ascii="Arial" w:hAnsi="Arial" w:cs="Arial"/>
          <w:color w:val="666699"/>
          <w:sz w:val="20"/>
          <w:szCs w:val="20"/>
        </w:rPr>
        <w:t xml:space="preserve">all’Università del </w:t>
      </w:r>
      <w:r w:rsidR="00CB6982">
        <w:rPr>
          <w:rFonts w:ascii="Arial" w:hAnsi="Arial" w:cs="Arial"/>
          <w:color w:val="666699"/>
          <w:sz w:val="20"/>
          <w:szCs w:val="20"/>
        </w:rPr>
        <w:t xml:space="preserve"> </w:t>
      </w:r>
      <w:r w:rsidRPr="006D01BA">
        <w:rPr>
          <w:rFonts w:ascii="Arial" w:hAnsi="Arial" w:cs="Arial"/>
          <w:color w:val="666699"/>
          <w:sz w:val="20"/>
          <w:szCs w:val="20"/>
        </w:rPr>
        <w:t>Sussex con M. Butler e Osmond-Smith a al Berklee College of Music di Boston. Perfezionamento</w:t>
      </w:r>
      <w:r w:rsidR="003F23A2" w:rsidRPr="006D01BA">
        <w:rPr>
          <w:rFonts w:ascii="Arial" w:hAnsi="Arial" w:cs="Arial"/>
          <w:color w:val="666699"/>
          <w:sz w:val="20"/>
          <w:szCs w:val="20"/>
        </w:rPr>
        <w:t xml:space="preserve"> </w:t>
      </w:r>
      <w:r w:rsidRPr="006D01BA">
        <w:rPr>
          <w:rFonts w:ascii="Arial" w:hAnsi="Arial" w:cs="Arial"/>
          <w:color w:val="666699"/>
          <w:sz w:val="20"/>
          <w:szCs w:val="20"/>
        </w:rPr>
        <w:t>pianistico al Mozarteum di Salisburgo. Borse di studio Onassis e Berklee.</w:t>
      </w:r>
    </w:p>
    <w:p w:rsidR="0037010C" w:rsidRPr="006D01BA" w:rsidRDefault="0037010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rPr>
        <w:t>Arianna Clue, clarinetto e quart. d’archi (2000).</w:t>
      </w:r>
    </w:p>
    <w:p w:rsidR="00632C97" w:rsidRPr="006D01BA" w:rsidRDefault="00632C97"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632C97" w:rsidRPr="006D01BA" w:rsidRDefault="00632C97"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lang w:val="en-GB"/>
        </w:rPr>
      </w:pPr>
      <w:r w:rsidRPr="006D01BA">
        <w:rPr>
          <w:rFonts w:ascii="Arial" w:hAnsi="Arial" w:cs="Arial"/>
          <w:color w:val="666699"/>
          <w:sz w:val="24"/>
          <w:szCs w:val="24"/>
          <w:u w:val="single"/>
          <w:lang w:val="en-GB"/>
        </w:rPr>
        <w:t>KARCHIN  Louis</w:t>
      </w:r>
      <w:r w:rsidRPr="006D01BA">
        <w:rPr>
          <w:rFonts w:ascii="Arial" w:hAnsi="Arial" w:cs="Arial"/>
          <w:color w:val="666699"/>
          <w:sz w:val="24"/>
          <w:szCs w:val="24"/>
          <w:u w:val="single"/>
          <w:lang w:val="en-GB"/>
        </w:rPr>
        <w:tab/>
        <w:t>Philadelphia, 8.9.1951</w:t>
      </w:r>
    </w:p>
    <w:p w:rsidR="00632C97" w:rsidRPr="006D01BA" w:rsidRDefault="00632C97" w:rsidP="006C15B0">
      <w:pPr>
        <w:pStyle w:val="Corpotesto"/>
        <w:tabs>
          <w:tab w:val="left" w:pos="0"/>
          <w:tab w:val="left" w:pos="3969"/>
          <w:tab w:val="left" w:pos="4253"/>
          <w:tab w:val="left" w:pos="9639"/>
          <w:tab w:val="left" w:pos="10063"/>
        </w:tabs>
        <w:spacing w:before="120" w:after="0" w:line="276" w:lineRule="auto"/>
        <w:rPr>
          <w:rFonts w:ascii="Arial" w:hAnsi="Arial" w:cs="Arial"/>
          <w:color w:val="666699"/>
          <w:lang w:val="en-US"/>
        </w:rPr>
      </w:pPr>
      <w:r w:rsidRPr="006D01BA">
        <w:rPr>
          <w:rFonts w:ascii="Arial" w:hAnsi="Arial" w:cs="Arial"/>
          <w:color w:val="666699"/>
          <w:lang w:val="en-GB"/>
        </w:rPr>
        <w:t xml:space="preserve">Compositore Americano, studi all’Eastman School of Music e all’Università di Harward. </w:t>
      </w:r>
      <w:r w:rsidRPr="006D01BA">
        <w:rPr>
          <w:rFonts w:ascii="Arial" w:hAnsi="Arial" w:cs="Arial"/>
          <w:color w:val="666699"/>
        </w:rPr>
        <w:t>Tra i suoi insegnanti,</w:t>
      </w:r>
      <w:r w:rsidR="006B12CE" w:rsidRPr="006D01BA">
        <w:rPr>
          <w:rFonts w:ascii="Arial" w:hAnsi="Arial" w:cs="Arial"/>
          <w:color w:val="666699"/>
        </w:rPr>
        <w:t xml:space="preserve"> </w:t>
      </w:r>
      <w:r w:rsidR="008D35AF">
        <w:rPr>
          <w:rFonts w:ascii="Arial" w:hAnsi="Arial" w:cs="Arial"/>
          <w:color w:val="666699"/>
        </w:rPr>
        <w:t xml:space="preserve">                  </w:t>
      </w:r>
      <w:r w:rsidRPr="006D01BA">
        <w:rPr>
          <w:rFonts w:ascii="Arial" w:hAnsi="Arial" w:cs="Arial"/>
          <w:color w:val="666699"/>
        </w:rPr>
        <w:t>S. Adler, J. Schwantner, F. Lerdahl e E. Kim. Perfezionamento con Bernstein al Berkshire</w:t>
      </w:r>
      <w:r w:rsidR="008D35AF">
        <w:rPr>
          <w:rFonts w:ascii="Arial" w:hAnsi="Arial" w:cs="Arial"/>
          <w:color w:val="666699"/>
        </w:rPr>
        <w:t xml:space="preserve"> </w:t>
      </w:r>
      <w:r w:rsidRPr="006D01BA">
        <w:rPr>
          <w:rFonts w:ascii="Arial" w:hAnsi="Arial" w:cs="Arial"/>
          <w:color w:val="666699"/>
        </w:rPr>
        <w:t xml:space="preserve">Music Center, </w:t>
      </w:r>
      <w:r w:rsidR="00261DD6">
        <w:rPr>
          <w:rFonts w:ascii="Arial" w:hAnsi="Arial" w:cs="Arial"/>
          <w:color w:val="666699"/>
        </w:rPr>
        <w:t xml:space="preserve">                            </w:t>
      </w:r>
      <w:r w:rsidRPr="006D01BA">
        <w:rPr>
          <w:rFonts w:ascii="Arial" w:hAnsi="Arial" w:cs="Arial"/>
          <w:color w:val="666699"/>
        </w:rPr>
        <w:t xml:space="preserve">a Tanglewood è in contatto con Elliot Carter, G. Schuller, Maderna e Wuorinen. </w:t>
      </w:r>
      <w:r w:rsidR="00261DD6">
        <w:rPr>
          <w:rFonts w:ascii="Arial" w:hAnsi="Arial" w:cs="Arial"/>
          <w:color w:val="666699"/>
        </w:rPr>
        <w:t xml:space="preserve">                                                  </w:t>
      </w:r>
      <w:r w:rsidRPr="006D01BA">
        <w:rPr>
          <w:rFonts w:ascii="Arial" w:hAnsi="Arial" w:cs="Arial"/>
          <w:color w:val="666699"/>
          <w:lang w:val="en-US"/>
        </w:rPr>
        <w:t>Insegnante ad Harward e all’Eastmann School.</w:t>
      </w:r>
    </w:p>
    <w:p w:rsidR="00632C97" w:rsidRPr="006D01BA" w:rsidRDefault="00632C97"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lang w:val="en-US"/>
        </w:rPr>
      </w:pPr>
      <w:r w:rsidRPr="006D01BA">
        <w:rPr>
          <w:rFonts w:ascii="Arial" w:hAnsi="Arial" w:cs="Arial"/>
          <w:sz w:val="24"/>
          <w:szCs w:val="24"/>
          <w:lang w:val="en-US"/>
        </w:rPr>
        <w:t>Summer Song, clarinetto solo (1994, 7’).</w:t>
      </w:r>
    </w:p>
    <w:p w:rsidR="003617AD" w:rsidRPr="006D01BA" w:rsidRDefault="003617AD" w:rsidP="006C15B0">
      <w:pPr>
        <w:tabs>
          <w:tab w:val="left" w:pos="0"/>
          <w:tab w:val="left" w:pos="3969"/>
          <w:tab w:val="left" w:pos="4253"/>
          <w:tab w:val="left" w:pos="9639"/>
          <w:tab w:val="left" w:pos="10063"/>
        </w:tabs>
        <w:spacing w:before="120" w:line="276" w:lineRule="auto"/>
        <w:rPr>
          <w:rFonts w:ascii="Arial" w:hAnsi="Arial" w:cs="Arial"/>
          <w:color w:val="000000"/>
          <w:lang w:val="en-US"/>
        </w:rPr>
      </w:pPr>
    </w:p>
    <w:p w:rsidR="000A6822" w:rsidRPr="006D01BA" w:rsidRDefault="006173C8" w:rsidP="006C15B0">
      <w:pPr>
        <w:pStyle w:val="Corpotesto"/>
        <w:tabs>
          <w:tab w:val="left" w:pos="0"/>
          <w:tab w:val="left" w:pos="4253"/>
          <w:tab w:val="left" w:pos="9639"/>
          <w:tab w:val="left" w:pos="1006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KARG-ELERT  Sigfrid</w:t>
      </w:r>
      <w:r w:rsidRPr="006D01BA">
        <w:rPr>
          <w:rFonts w:ascii="Arial" w:hAnsi="Arial" w:cs="Arial"/>
          <w:color w:val="666699"/>
          <w:sz w:val="24"/>
          <w:szCs w:val="24"/>
          <w:u w:val="single"/>
          <w:lang w:val="en-US"/>
        </w:rPr>
        <w:tab/>
        <w:t>Obendorf, 21.11.1877 - Lipsia, 9.4.1933</w:t>
      </w:r>
      <w:r w:rsidR="00D60133" w:rsidRPr="006D01BA">
        <w:rPr>
          <w:rFonts w:ascii="Arial" w:hAnsi="Arial" w:cs="Arial"/>
          <w:color w:val="666699"/>
          <w:sz w:val="24"/>
          <w:szCs w:val="24"/>
          <w:u w:val="single"/>
          <w:lang w:val="en-US"/>
        </w:rPr>
        <w:t>.</w:t>
      </w:r>
    </w:p>
    <w:p w:rsidR="000A6822" w:rsidRPr="006D01BA" w:rsidRDefault="000A6822" w:rsidP="00261DD6">
      <w:pPr>
        <w:pStyle w:val="Corpotesto"/>
        <w:tabs>
          <w:tab w:val="left" w:pos="0"/>
          <w:tab w:val="left" w:pos="4253"/>
          <w:tab w:val="left" w:pos="10206"/>
        </w:tabs>
        <w:spacing w:before="120" w:after="0" w:line="276" w:lineRule="auto"/>
        <w:rPr>
          <w:rFonts w:ascii="Arial" w:hAnsi="Arial" w:cs="Arial"/>
          <w:color w:val="666699"/>
          <w:u w:val="single"/>
        </w:rPr>
      </w:pPr>
      <w:r w:rsidRPr="006D01BA">
        <w:rPr>
          <w:rFonts w:ascii="Arial" w:eastAsia="Arial Unicode MS" w:hAnsi="Arial" w:cs="Arial"/>
          <w:color w:val="666699"/>
        </w:rPr>
        <w:t>Organista, pianista e compositore tedesco, allievo al Conservatorio di Lipsia di von Reznicek,</w:t>
      </w:r>
      <w:r w:rsidR="008D35AF">
        <w:rPr>
          <w:rFonts w:ascii="Arial" w:eastAsia="Arial Unicode MS" w:hAnsi="Arial" w:cs="Arial"/>
          <w:color w:val="666699"/>
        </w:rPr>
        <w:t xml:space="preserve"> </w:t>
      </w:r>
      <w:r w:rsidRPr="006D01BA">
        <w:rPr>
          <w:rFonts w:ascii="Arial" w:eastAsia="Arial Unicode MS" w:hAnsi="Arial" w:cs="Arial"/>
          <w:color w:val="666699"/>
        </w:rPr>
        <w:t xml:space="preserve">Reinecke, Jadassohn, Reisenauer e Teichmuller. Insegnante di pianoforte a Magdeburgo dal 1901 al 1903 e di </w:t>
      </w:r>
      <w:r w:rsidR="00261DD6">
        <w:rPr>
          <w:rFonts w:ascii="Arial" w:eastAsia="Arial Unicode MS" w:hAnsi="Arial" w:cs="Arial"/>
          <w:color w:val="666699"/>
        </w:rPr>
        <w:t xml:space="preserve"> </w:t>
      </w:r>
      <w:r w:rsidRPr="006D01BA">
        <w:rPr>
          <w:rFonts w:ascii="Arial" w:eastAsia="Arial Unicode MS" w:hAnsi="Arial" w:cs="Arial"/>
          <w:color w:val="666699"/>
        </w:rPr>
        <w:t>composizione a Lipsia dal 1919. Era estimatore e buon esecutore d’Harmonium, per il quale</w:t>
      </w:r>
      <w:r w:rsidR="008D35AF">
        <w:rPr>
          <w:rFonts w:ascii="Arial" w:eastAsia="Arial Unicode MS" w:hAnsi="Arial" w:cs="Arial"/>
          <w:color w:val="666699"/>
        </w:rPr>
        <w:t xml:space="preserve"> </w:t>
      </w:r>
      <w:r w:rsidRPr="006D01BA">
        <w:rPr>
          <w:rFonts w:ascii="Arial" w:eastAsia="Arial Unicode MS" w:hAnsi="Arial" w:cs="Arial"/>
          <w:color w:val="666699"/>
        </w:rPr>
        <w:t>compose brani.</w:t>
      </w:r>
    </w:p>
    <w:p w:rsidR="00430A73" w:rsidRPr="006D01BA" w:rsidRDefault="003F6143"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 xml:space="preserve">Sonata </w:t>
      </w:r>
      <w:r w:rsidR="00430A73" w:rsidRPr="006D01BA">
        <w:rPr>
          <w:rFonts w:ascii="Arial" w:hAnsi="Arial" w:cs="Arial"/>
          <w:color w:val="000000"/>
        </w:rPr>
        <w:t xml:space="preserve">in Do#-, </w:t>
      </w:r>
      <w:r w:rsidRPr="006D01BA">
        <w:rPr>
          <w:rFonts w:ascii="Arial" w:hAnsi="Arial" w:cs="Arial"/>
          <w:color w:val="000000"/>
        </w:rPr>
        <w:t>clarinetto solo</w:t>
      </w:r>
      <w:r w:rsidR="002219D0" w:rsidRPr="006D01BA">
        <w:rPr>
          <w:rFonts w:ascii="Arial" w:hAnsi="Arial" w:cs="Arial"/>
          <w:color w:val="000000"/>
        </w:rPr>
        <w:t>,</w:t>
      </w:r>
      <w:r w:rsidRPr="006D01BA">
        <w:rPr>
          <w:rFonts w:ascii="Arial" w:hAnsi="Arial" w:cs="Arial"/>
          <w:color w:val="000000"/>
        </w:rPr>
        <w:t xml:space="preserve"> op. 110</w:t>
      </w:r>
      <w:r w:rsidR="00430A73" w:rsidRPr="006D01BA">
        <w:rPr>
          <w:rFonts w:ascii="Arial" w:hAnsi="Arial" w:cs="Arial"/>
          <w:color w:val="000000"/>
        </w:rPr>
        <w:t>:   1) 3'10,   2) 4'40,   3) 4'10</w:t>
      </w:r>
      <w:r w:rsidR="006B5325" w:rsidRPr="006D01BA">
        <w:rPr>
          <w:rFonts w:ascii="Arial" w:hAnsi="Arial" w:cs="Arial"/>
          <w:color w:val="000000"/>
        </w:rPr>
        <w:t xml:space="preserve"> (</w:t>
      </w:r>
      <w:r w:rsidR="000A6822" w:rsidRPr="006D01BA">
        <w:rPr>
          <w:rFonts w:ascii="Arial" w:hAnsi="Arial" w:cs="Arial"/>
          <w:color w:val="000000"/>
        </w:rPr>
        <w:t>1925</w:t>
      </w:r>
      <w:r w:rsidR="006B5325" w:rsidRPr="006D01BA">
        <w:rPr>
          <w:rFonts w:ascii="Arial" w:hAnsi="Arial" w:cs="Arial"/>
          <w:color w:val="000000"/>
        </w:rPr>
        <w:t>)</w:t>
      </w:r>
      <w:r w:rsidRPr="006D01BA">
        <w:rPr>
          <w:rFonts w:ascii="Arial" w:hAnsi="Arial" w:cs="Arial"/>
          <w:color w:val="000000"/>
        </w:rPr>
        <w:t>.</w:t>
      </w:r>
    </w:p>
    <w:p w:rsidR="0043331F" w:rsidRPr="006D01BA" w:rsidRDefault="00430A73"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 xml:space="preserve">Clarinetto e pf.:   </w:t>
      </w:r>
      <w:r w:rsidR="003F6143" w:rsidRPr="006D01BA">
        <w:rPr>
          <w:rFonts w:ascii="Arial" w:hAnsi="Arial" w:cs="Arial"/>
          <w:color w:val="000000"/>
        </w:rPr>
        <w:t>Sonataop. 123b</w:t>
      </w:r>
      <w:r w:rsidRPr="006D01BA">
        <w:rPr>
          <w:rFonts w:ascii="Arial" w:hAnsi="Arial" w:cs="Arial"/>
          <w:color w:val="000000"/>
        </w:rPr>
        <w:t xml:space="preserve">,   </w:t>
      </w:r>
      <w:r w:rsidR="0043331F" w:rsidRPr="006D01BA">
        <w:rPr>
          <w:rFonts w:ascii="Arial" w:hAnsi="Arial" w:cs="Arial"/>
          <w:color w:val="000000"/>
        </w:rPr>
        <w:t xml:space="preserve">2a </w:t>
      </w:r>
      <w:r w:rsidR="006173C8" w:rsidRPr="006D01BA">
        <w:rPr>
          <w:rFonts w:ascii="Arial" w:hAnsi="Arial" w:cs="Arial"/>
          <w:color w:val="000000"/>
        </w:rPr>
        <w:t>Sonata quasi fantasia</w:t>
      </w:r>
      <w:r w:rsidRPr="006D01BA">
        <w:rPr>
          <w:rFonts w:ascii="Arial" w:hAnsi="Arial" w:cs="Arial"/>
          <w:color w:val="000000"/>
        </w:rPr>
        <w:t>,</w:t>
      </w:r>
      <w:r w:rsidR="00154C07" w:rsidRPr="006D01BA">
        <w:rPr>
          <w:rFonts w:ascii="Arial" w:hAnsi="Arial" w:cs="Arial"/>
          <w:color w:val="000000"/>
        </w:rPr>
        <w:t>op. 139b</w:t>
      </w:r>
      <w:r w:rsidR="006173C8" w:rsidRPr="006D01BA">
        <w:rPr>
          <w:rFonts w:ascii="Arial" w:hAnsi="Arial" w:cs="Arial"/>
          <w:color w:val="000000"/>
        </w:rPr>
        <w:t xml:space="preserve"> (1917</w:t>
      </w:r>
      <w:r w:rsidR="0043331F" w:rsidRPr="006D01BA">
        <w:rPr>
          <w:rFonts w:ascii="Arial" w:hAnsi="Arial" w:cs="Arial"/>
          <w:color w:val="000000"/>
        </w:rPr>
        <w:t>, 21’</w:t>
      </w:r>
      <w:r w:rsidR="002219D0" w:rsidRPr="006D01BA">
        <w:rPr>
          <w:rFonts w:ascii="Arial" w:hAnsi="Arial" w:cs="Arial"/>
          <w:color w:val="000000"/>
        </w:rPr>
        <w:t>1</w:t>
      </w:r>
      <w:r w:rsidR="0043331F" w:rsidRPr="006D01BA">
        <w:rPr>
          <w:rFonts w:ascii="Arial" w:hAnsi="Arial" w:cs="Arial"/>
          <w:color w:val="000000"/>
        </w:rPr>
        <w:t>0</w:t>
      </w:r>
      <w:r w:rsidR="006173C8" w:rsidRPr="006D01BA">
        <w:rPr>
          <w:rFonts w:ascii="Arial" w:hAnsi="Arial" w:cs="Arial"/>
          <w:color w:val="000000"/>
        </w:rPr>
        <w:t>).</w:t>
      </w:r>
    </w:p>
    <w:p w:rsidR="0043331F" w:rsidRPr="006D01BA" w:rsidRDefault="006173C8"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Jugend</w:t>
      </w:r>
      <w:r w:rsidR="006B5325" w:rsidRPr="006D01BA">
        <w:rPr>
          <w:rFonts w:ascii="Arial" w:hAnsi="Arial" w:cs="Arial"/>
          <w:color w:val="000000"/>
        </w:rPr>
        <w:t xml:space="preserve">, </w:t>
      </w:r>
      <w:r w:rsidRPr="006D01BA">
        <w:rPr>
          <w:rFonts w:ascii="Arial" w:hAnsi="Arial" w:cs="Arial"/>
          <w:color w:val="000000"/>
        </w:rPr>
        <w:t xml:space="preserve">fl. </w:t>
      </w:r>
      <w:r w:rsidR="004D22A1" w:rsidRPr="006D01BA">
        <w:rPr>
          <w:rFonts w:ascii="Arial" w:hAnsi="Arial" w:cs="Arial"/>
          <w:color w:val="000000"/>
        </w:rPr>
        <w:t>clarinetto</w:t>
      </w:r>
      <w:r w:rsidRPr="006D01BA">
        <w:rPr>
          <w:rFonts w:ascii="Arial" w:hAnsi="Arial" w:cs="Arial"/>
          <w:color w:val="000000"/>
        </w:rPr>
        <w:t xml:space="preserve"> e pf (1919</w:t>
      </w:r>
      <w:r w:rsidR="006B5325" w:rsidRPr="006D01BA">
        <w:rPr>
          <w:rFonts w:ascii="Arial" w:hAnsi="Arial" w:cs="Arial"/>
          <w:color w:val="000000"/>
        </w:rPr>
        <w:t>, 21’20</w:t>
      </w:r>
      <w:r w:rsidRPr="006D01BA">
        <w:rPr>
          <w:rFonts w:ascii="Arial" w:hAnsi="Arial" w:cs="Arial"/>
          <w:color w:val="000000"/>
        </w:rPr>
        <w:t>).</w:t>
      </w:r>
      <w:r w:rsidR="006B12CE" w:rsidRPr="006D01BA">
        <w:rPr>
          <w:rFonts w:ascii="Arial" w:hAnsi="Arial" w:cs="Arial"/>
          <w:color w:val="000000"/>
        </w:rPr>
        <w:t xml:space="preserve">   </w:t>
      </w:r>
      <w:r w:rsidRPr="006D01BA">
        <w:rPr>
          <w:rFonts w:ascii="Arial" w:hAnsi="Arial" w:cs="Arial"/>
          <w:color w:val="000000"/>
        </w:rPr>
        <w:t xml:space="preserve">Sinfonietta exotica per 3 fl. </w:t>
      </w:r>
      <w:r w:rsidR="004D22A1" w:rsidRPr="006D01BA">
        <w:rPr>
          <w:rFonts w:ascii="Arial" w:hAnsi="Arial" w:cs="Arial"/>
          <w:color w:val="000000"/>
        </w:rPr>
        <w:t>cl</w:t>
      </w:r>
      <w:r w:rsidR="00417EA7" w:rsidRPr="006D01BA">
        <w:rPr>
          <w:rFonts w:ascii="Arial" w:hAnsi="Arial" w:cs="Arial"/>
          <w:color w:val="000000"/>
        </w:rPr>
        <w:t>.</w:t>
      </w:r>
      <w:r w:rsidRPr="006D01BA">
        <w:rPr>
          <w:rFonts w:ascii="Arial" w:hAnsi="Arial" w:cs="Arial"/>
          <w:color w:val="000000"/>
        </w:rPr>
        <w:t xml:space="preserve"> arpa (1921).</w:t>
      </w:r>
    </w:p>
    <w:p w:rsidR="002219D0" w:rsidRPr="006D01BA" w:rsidRDefault="002219D0"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 xml:space="preserve">1° Wind </w:t>
      </w:r>
      <w:r w:rsidR="006B5325" w:rsidRPr="006D01BA">
        <w:rPr>
          <w:rFonts w:ascii="Arial" w:hAnsi="Arial" w:cs="Arial"/>
          <w:color w:val="000000"/>
        </w:rPr>
        <w:t>Trio</w:t>
      </w:r>
      <w:r w:rsidRPr="006D01BA">
        <w:rPr>
          <w:rFonts w:ascii="Arial" w:hAnsi="Arial" w:cs="Arial"/>
          <w:color w:val="000000"/>
        </w:rPr>
        <w:t xml:space="preserve"> in Re-</w:t>
      </w:r>
      <w:r w:rsidR="006B5325" w:rsidRPr="006D01BA">
        <w:rPr>
          <w:rFonts w:ascii="Arial" w:hAnsi="Arial" w:cs="Arial"/>
          <w:color w:val="000000"/>
        </w:rPr>
        <w:t>,</w:t>
      </w:r>
      <w:r w:rsidRPr="006D01BA">
        <w:rPr>
          <w:rFonts w:ascii="Arial" w:hAnsi="Arial" w:cs="Arial"/>
          <w:color w:val="000000"/>
        </w:rPr>
        <w:t xml:space="preserve"> op. 49,</w:t>
      </w:r>
      <w:r w:rsidR="006B5325" w:rsidRPr="006D01BA">
        <w:rPr>
          <w:rFonts w:ascii="Arial" w:hAnsi="Arial" w:cs="Arial"/>
          <w:color w:val="000000"/>
        </w:rPr>
        <w:t xml:space="preserve"> ob. cl</w:t>
      </w:r>
      <w:r w:rsidRPr="006D01BA">
        <w:rPr>
          <w:rFonts w:ascii="Arial" w:hAnsi="Arial" w:cs="Arial"/>
          <w:color w:val="000000"/>
        </w:rPr>
        <w:t>arinetto,</w:t>
      </w:r>
      <w:r w:rsidR="006B5325" w:rsidRPr="006D01BA">
        <w:rPr>
          <w:rFonts w:ascii="Arial" w:hAnsi="Arial" w:cs="Arial"/>
          <w:color w:val="000000"/>
        </w:rPr>
        <w:t xml:space="preserve"> cor. ing. (1902, 14’</w:t>
      </w:r>
      <w:r w:rsidRPr="006D01BA">
        <w:rPr>
          <w:rFonts w:ascii="Arial" w:hAnsi="Arial" w:cs="Arial"/>
          <w:color w:val="000000"/>
        </w:rPr>
        <w:t>1</w:t>
      </w:r>
      <w:r w:rsidR="006B5325" w:rsidRPr="006D01BA">
        <w:rPr>
          <w:rFonts w:ascii="Arial" w:hAnsi="Arial" w:cs="Arial"/>
          <w:color w:val="000000"/>
        </w:rPr>
        <w:t>0).</w:t>
      </w:r>
    </w:p>
    <w:p w:rsidR="00343C85" w:rsidRDefault="006173C8"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Quintetto</w:t>
      </w:r>
      <w:r w:rsidR="002219D0" w:rsidRPr="006D01BA">
        <w:rPr>
          <w:rFonts w:ascii="Arial" w:hAnsi="Arial" w:cs="Arial"/>
          <w:color w:val="000000"/>
        </w:rPr>
        <w:t xml:space="preserve">, </w:t>
      </w:r>
      <w:r w:rsidRPr="006D01BA">
        <w:rPr>
          <w:rFonts w:ascii="Arial" w:hAnsi="Arial" w:cs="Arial"/>
          <w:color w:val="000000"/>
        </w:rPr>
        <w:t>2 clarinetti</w:t>
      </w:r>
      <w:r w:rsidR="002219D0" w:rsidRPr="006D01BA">
        <w:rPr>
          <w:rFonts w:ascii="Arial" w:hAnsi="Arial" w:cs="Arial"/>
          <w:color w:val="000000"/>
        </w:rPr>
        <w:t>, oboe, fagotto, corno,</w:t>
      </w:r>
      <w:r w:rsidRPr="006D01BA">
        <w:rPr>
          <w:rFonts w:ascii="Arial" w:hAnsi="Arial" w:cs="Arial"/>
          <w:color w:val="000000"/>
        </w:rPr>
        <w:t xml:space="preserve"> op. 30 (1904</w:t>
      </w:r>
      <w:r w:rsidR="006B5325" w:rsidRPr="006D01BA">
        <w:rPr>
          <w:rFonts w:ascii="Arial" w:hAnsi="Arial" w:cs="Arial"/>
          <w:color w:val="000000"/>
        </w:rPr>
        <w:t>, 1</w:t>
      </w:r>
      <w:r w:rsidR="002219D0" w:rsidRPr="006D01BA">
        <w:rPr>
          <w:rFonts w:ascii="Arial" w:hAnsi="Arial" w:cs="Arial"/>
          <w:color w:val="000000"/>
        </w:rPr>
        <w:t>8</w:t>
      </w:r>
      <w:r w:rsidR="006B5325" w:rsidRPr="006D01BA">
        <w:rPr>
          <w:rFonts w:ascii="Arial" w:hAnsi="Arial" w:cs="Arial"/>
          <w:color w:val="000000"/>
        </w:rPr>
        <w:t>’)</w:t>
      </w:r>
      <w:r w:rsidRPr="006D01BA">
        <w:rPr>
          <w:rFonts w:ascii="Arial" w:hAnsi="Arial" w:cs="Arial"/>
          <w:color w:val="000000"/>
        </w:rPr>
        <w:t>.</w:t>
      </w:r>
      <w:r w:rsidR="008D35AF">
        <w:rPr>
          <w:rFonts w:ascii="Arial" w:hAnsi="Arial" w:cs="Arial"/>
          <w:color w:val="000000"/>
        </w:rPr>
        <w:t xml:space="preserve">    </w:t>
      </w:r>
    </w:p>
    <w:p w:rsidR="002219D0" w:rsidRPr="006D01BA" w:rsidRDefault="006173C8" w:rsidP="006C15B0">
      <w:pPr>
        <w:tabs>
          <w:tab w:val="left" w:pos="0"/>
          <w:tab w:val="left" w:pos="3969"/>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 xml:space="preserve">Musik, con </w:t>
      </w:r>
      <w:r w:rsidR="004D22A1" w:rsidRPr="006D01BA">
        <w:rPr>
          <w:rFonts w:ascii="Arial" w:hAnsi="Arial" w:cs="Arial"/>
          <w:color w:val="000000"/>
        </w:rPr>
        <w:t>clarinetto</w:t>
      </w:r>
      <w:r w:rsidRPr="006D01BA">
        <w:rPr>
          <w:rFonts w:ascii="Arial" w:hAnsi="Arial" w:cs="Arial"/>
          <w:color w:val="000000"/>
        </w:rPr>
        <w:t xml:space="preserve"> (1922).</w:t>
      </w:r>
    </w:p>
    <w:p w:rsidR="00C01193" w:rsidRPr="006D01BA" w:rsidRDefault="00C01193"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F14FA0" w:rsidRPr="006D01BA" w:rsidRDefault="00F14FA0"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KARKOFF  Maurice</w:t>
      </w:r>
      <w:r w:rsidRPr="006D01BA">
        <w:rPr>
          <w:rFonts w:ascii="Arial" w:hAnsi="Arial" w:cs="Arial"/>
          <w:color w:val="666699"/>
          <w:u w:val="single"/>
        </w:rPr>
        <w:tab/>
        <w:t>Stoccolma, 17.3.1927</w:t>
      </w:r>
    </w:p>
    <w:p w:rsidR="00F14FA0" w:rsidRPr="006D01BA" w:rsidRDefault="00F14FA0" w:rsidP="00261DD6">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e insegnante svedese, allievo di Larsson, von Koch, perfezionamento con Jolivet, Vogel,</w:t>
      </w:r>
      <w:r w:rsidR="009074DA">
        <w:rPr>
          <w:rFonts w:ascii="Arial" w:hAnsi="Arial" w:cs="Arial"/>
          <w:color w:val="666699"/>
          <w:sz w:val="20"/>
          <w:szCs w:val="20"/>
        </w:rPr>
        <w:t xml:space="preserve"> </w:t>
      </w:r>
      <w:r w:rsidR="00261DD6">
        <w:rPr>
          <w:rFonts w:ascii="Arial" w:hAnsi="Arial" w:cs="Arial"/>
          <w:color w:val="666699"/>
          <w:sz w:val="20"/>
          <w:szCs w:val="20"/>
        </w:rPr>
        <w:t xml:space="preserve">                  </w:t>
      </w:r>
      <w:r w:rsidRPr="006D01BA">
        <w:rPr>
          <w:rFonts w:ascii="Arial" w:hAnsi="Arial" w:cs="Arial"/>
          <w:color w:val="666699"/>
          <w:sz w:val="20"/>
          <w:szCs w:val="20"/>
        </w:rPr>
        <w:t>Deutsch</w:t>
      </w:r>
      <w:r w:rsidR="00261DD6">
        <w:rPr>
          <w:rFonts w:ascii="Arial" w:hAnsi="Arial" w:cs="Arial"/>
          <w:color w:val="666699"/>
          <w:sz w:val="20"/>
          <w:szCs w:val="20"/>
        </w:rPr>
        <w:t xml:space="preserve"> </w:t>
      </w:r>
      <w:r w:rsidRPr="006D01BA">
        <w:rPr>
          <w:rFonts w:ascii="Arial" w:hAnsi="Arial" w:cs="Arial"/>
          <w:color w:val="666699"/>
          <w:sz w:val="20"/>
          <w:szCs w:val="20"/>
        </w:rPr>
        <w:t>e Dallapiccola.</w:t>
      </w:r>
    </w:p>
    <w:p w:rsidR="00F14FA0" w:rsidRPr="006D01BA" w:rsidRDefault="00CF241E"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r w:rsidRPr="006D01BA">
        <w:rPr>
          <w:rFonts w:ascii="Arial" w:hAnsi="Arial" w:cs="Arial"/>
          <w:color w:val="000000"/>
        </w:rPr>
        <w:t>Duo per clarinetto e fagotto, op</w:t>
      </w:r>
      <w:r w:rsidR="0035677A" w:rsidRPr="006D01BA">
        <w:rPr>
          <w:rFonts w:ascii="Arial" w:hAnsi="Arial" w:cs="Arial"/>
          <w:color w:val="000000"/>
        </w:rPr>
        <w:t>.</w:t>
      </w:r>
      <w:r w:rsidRPr="006D01BA">
        <w:rPr>
          <w:rFonts w:ascii="Arial" w:hAnsi="Arial" w:cs="Arial"/>
          <w:color w:val="000000"/>
        </w:rPr>
        <w:t xml:space="preserve"> 3 (1951).</w:t>
      </w:r>
      <w:r w:rsidR="00D53CBC" w:rsidRPr="006D01BA">
        <w:rPr>
          <w:rFonts w:ascii="Arial" w:hAnsi="Arial" w:cs="Arial"/>
          <w:color w:val="000000"/>
        </w:rPr>
        <w:t xml:space="preserve">  </w:t>
      </w:r>
      <w:r w:rsidR="006B12CE" w:rsidRPr="006D01BA">
        <w:rPr>
          <w:rFonts w:ascii="Arial" w:hAnsi="Arial" w:cs="Arial"/>
          <w:color w:val="000000"/>
        </w:rPr>
        <w:t xml:space="preserve"> </w:t>
      </w:r>
      <w:r w:rsidR="00F14FA0" w:rsidRPr="006D01BA">
        <w:rPr>
          <w:rFonts w:ascii="Arial" w:hAnsi="Arial" w:cs="Arial"/>
        </w:rPr>
        <w:t>Poem, op. 165, clarinetto e pf. (1988, 17’).</w:t>
      </w:r>
    </w:p>
    <w:p w:rsidR="0035677A" w:rsidRPr="006D01BA" w:rsidRDefault="0035677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rPr>
      </w:pPr>
    </w:p>
    <w:p w:rsidR="0035677A" w:rsidRPr="006D01BA" w:rsidRDefault="0035677A"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KARKOFF  Ingvar</w:t>
      </w:r>
      <w:r w:rsidRPr="006D01BA">
        <w:rPr>
          <w:rFonts w:ascii="Arial" w:hAnsi="Arial" w:cs="Arial"/>
          <w:color w:val="666699"/>
          <w:u w:val="single"/>
        </w:rPr>
        <w:tab/>
        <w:t>Stoccolma, 14.9.1958</w:t>
      </w:r>
    </w:p>
    <w:p w:rsidR="0035677A" w:rsidRPr="006D01BA" w:rsidRDefault="0035677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svedese, figlio del </w:t>
      </w:r>
      <w:r w:rsidR="00516B6C" w:rsidRPr="006D01BA">
        <w:rPr>
          <w:rFonts w:ascii="Arial" w:hAnsi="Arial" w:cs="Arial"/>
          <w:color w:val="666699"/>
          <w:sz w:val="20"/>
          <w:szCs w:val="20"/>
        </w:rPr>
        <w:t xml:space="preserve">compositore </w:t>
      </w:r>
      <w:r w:rsidRPr="006D01BA">
        <w:rPr>
          <w:rFonts w:ascii="Arial" w:hAnsi="Arial" w:cs="Arial"/>
          <w:color w:val="666699"/>
          <w:sz w:val="20"/>
          <w:szCs w:val="20"/>
        </w:rPr>
        <w:t xml:space="preserve">Maurice. Studi di composizione con Jackson e Soderholm, </w:t>
      </w:r>
      <w:r w:rsidR="006B12CE" w:rsidRPr="006D01BA">
        <w:rPr>
          <w:rFonts w:ascii="Arial" w:hAnsi="Arial" w:cs="Arial"/>
          <w:color w:val="666699"/>
          <w:sz w:val="20"/>
          <w:szCs w:val="20"/>
        </w:rPr>
        <w:t xml:space="preserve">                             </w:t>
      </w:r>
      <w:r w:rsidRPr="006D01BA">
        <w:rPr>
          <w:rFonts w:ascii="Arial" w:hAnsi="Arial" w:cs="Arial"/>
          <w:color w:val="666699"/>
          <w:sz w:val="20"/>
          <w:szCs w:val="20"/>
        </w:rPr>
        <w:t xml:space="preserve">in seguito con Bucht e Lindgren al Royal College di Soccolma, perfezionamento con B. Ferneyhough. </w:t>
      </w:r>
      <w:r w:rsidR="00930FF5" w:rsidRPr="006D01BA">
        <w:rPr>
          <w:rFonts w:ascii="Arial" w:hAnsi="Arial" w:cs="Arial"/>
          <w:color w:val="666699"/>
          <w:sz w:val="20"/>
          <w:szCs w:val="20"/>
        </w:rPr>
        <w:t xml:space="preserve">             </w:t>
      </w:r>
      <w:r w:rsidRPr="006D01BA">
        <w:rPr>
          <w:rFonts w:ascii="Arial" w:hAnsi="Arial" w:cs="Arial"/>
          <w:color w:val="666699"/>
          <w:sz w:val="20"/>
          <w:szCs w:val="20"/>
        </w:rPr>
        <w:t>Insegnante di composizione al Royal College of Music di Stoccolma.</w:t>
      </w:r>
    </w:p>
    <w:p w:rsidR="000631FB" w:rsidRPr="006D01BA" w:rsidRDefault="0035677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sv-SE"/>
        </w:rPr>
      </w:pPr>
      <w:r w:rsidRPr="006D01BA">
        <w:rPr>
          <w:rFonts w:ascii="Arial" w:hAnsi="Arial" w:cs="Arial"/>
          <w:color w:val="000000"/>
          <w:lang w:val="sv-SE"/>
        </w:rPr>
        <w:t>Dream and Puppet’s Dance, cl. solo (4’15).   Suite per clarinetto e chitarra (</w:t>
      </w:r>
      <w:r w:rsidR="00B271A8" w:rsidRPr="006D01BA">
        <w:rPr>
          <w:rFonts w:ascii="Arial" w:hAnsi="Arial" w:cs="Arial"/>
          <w:color w:val="000000"/>
          <w:lang w:val="sv-SE"/>
        </w:rPr>
        <w:t xml:space="preserve">1993, </w:t>
      </w:r>
      <w:r w:rsidRPr="006D01BA">
        <w:rPr>
          <w:rFonts w:ascii="Arial" w:hAnsi="Arial" w:cs="Arial"/>
          <w:color w:val="000000"/>
          <w:lang w:val="sv-SE"/>
        </w:rPr>
        <w:t>8’45).</w:t>
      </w:r>
    </w:p>
    <w:p w:rsidR="00516B6C" w:rsidRPr="006D01BA" w:rsidRDefault="00516B6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sv-SE"/>
        </w:rPr>
      </w:pPr>
      <w:r w:rsidRPr="006D01BA">
        <w:rPr>
          <w:rFonts w:ascii="Arial" w:hAnsi="Arial" w:cs="Arial"/>
          <w:color w:val="000000"/>
          <w:lang w:val="sv-SE"/>
        </w:rPr>
        <w:t>Playground, cl. e vibr. (2003).</w:t>
      </w:r>
    </w:p>
    <w:p w:rsidR="00B271A8" w:rsidRPr="006D01BA" w:rsidRDefault="00B271A8"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sv-SE"/>
        </w:rPr>
      </w:pPr>
    </w:p>
    <w:p w:rsidR="000631FB" w:rsidRPr="006D01BA" w:rsidRDefault="000631FB"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KASPAROV  Yuri</w:t>
      </w:r>
      <w:r w:rsidRPr="006D01BA">
        <w:rPr>
          <w:rFonts w:ascii="Arial" w:hAnsi="Arial" w:cs="Arial"/>
          <w:color w:val="666699"/>
          <w:u w:val="single"/>
        </w:rPr>
        <w:tab/>
        <w:t>Mosca, 8.6.1955</w:t>
      </w:r>
    </w:p>
    <w:p w:rsidR="000631FB" w:rsidRPr="006D01BA" w:rsidRDefault="000631FB" w:rsidP="006C15B0">
      <w:pPr>
        <w:tabs>
          <w:tab w:val="left" w:pos="0"/>
          <w:tab w:val="left" w:pos="4253"/>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Compositore russo, studi al Conservatorio Tchaikowsky di Mosca con Denisov Edison.</w:t>
      </w:r>
    </w:p>
    <w:p w:rsidR="000631FB" w:rsidRPr="006D01BA" w:rsidRDefault="000631FB"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en-US"/>
        </w:rPr>
      </w:pPr>
      <w:r w:rsidRPr="006D01BA">
        <w:rPr>
          <w:rFonts w:ascii="Arial" w:hAnsi="Arial" w:cs="Arial"/>
          <w:color w:val="000000"/>
        </w:rPr>
        <w:t>Variazioni per cl</w:t>
      </w:r>
      <w:r w:rsidR="00400F6D" w:rsidRPr="006D01BA">
        <w:rPr>
          <w:rFonts w:ascii="Arial" w:hAnsi="Arial" w:cs="Arial"/>
          <w:color w:val="000000"/>
        </w:rPr>
        <w:t>arinetto</w:t>
      </w:r>
      <w:r w:rsidRPr="006D01BA">
        <w:rPr>
          <w:rFonts w:ascii="Arial" w:hAnsi="Arial" w:cs="Arial"/>
          <w:color w:val="000000"/>
        </w:rPr>
        <w:t xml:space="preserve"> e pf. (1990, 8’).   Notturno per cl</w:t>
      </w:r>
      <w:r w:rsidR="00400F6D" w:rsidRPr="006D01BA">
        <w:rPr>
          <w:rFonts w:ascii="Arial" w:hAnsi="Arial" w:cs="Arial"/>
          <w:color w:val="000000"/>
        </w:rPr>
        <w:t>arinetto,</w:t>
      </w:r>
      <w:r w:rsidRPr="006D01BA">
        <w:rPr>
          <w:rFonts w:ascii="Arial" w:hAnsi="Arial" w:cs="Arial"/>
          <w:color w:val="000000"/>
        </w:rPr>
        <w:t xml:space="preserve"> vl. pf. </w:t>
      </w:r>
      <w:r w:rsidRPr="006D01BA">
        <w:rPr>
          <w:rFonts w:ascii="Arial" w:hAnsi="Arial" w:cs="Arial"/>
          <w:color w:val="000000"/>
          <w:lang w:val="en-US"/>
        </w:rPr>
        <w:t xml:space="preserve">(1991, </w:t>
      </w:r>
      <w:r w:rsidR="00400F6D" w:rsidRPr="006D01BA">
        <w:rPr>
          <w:rFonts w:ascii="Arial" w:hAnsi="Arial" w:cs="Arial"/>
          <w:color w:val="000000"/>
          <w:lang w:val="en-US"/>
        </w:rPr>
        <w:t>9</w:t>
      </w:r>
      <w:r w:rsidRPr="006D01BA">
        <w:rPr>
          <w:rFonts w:ascii="Arial" w:hAnsi="Arial" w:cs="Arial"/>
          <w:color w:val="000000"/>
          <w:lang w:val="en-US"/>
        </w:rPr>
        <w:t>’</w:t>
      </w:r>
      <w:r w:rsidR="00400F6D" w:rsidRPr="006D01BA">
        <w:rPr>
          <w:rFonts w:ascii="Arial" w:hAnsi="Arial" w:cs="Arial"/>
          <w:color w:val="000000"/>
          <w:lang w:val="en-US"/>
        </w:rPr>
        <w:t>50</w:t>
      </w:r>
      <w:r w:rsidRPr="006D01BA">
        <w:rPr>
          <w:rFonts w:ascii="Arial" w:hAnsi="Arial" w:cs="Arial"/>
          <w:color w:val="000000"/>
          <w:lang w:val="en-US"/>
        </w:rPr>
        <w:t>).</w:t>
      </w:r>
    </w:p>
    <w:p w:rsidR="00400F6D" w:rsidRPr="006D01BA" w:rsidRDefault="00400F6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lang w:val="en-US"/>
        </w:rPr>
      </w:pPr>
      <w:r w:rsidRPr="006D01BA">
        <w:rPr>
          <w:rFonts w:ascii="Arial" w:hAnsi="Arial" w:cs="Arial"/>
          <w:bCs/>
          <w:lang w:val="en-US"/>
        </w:rPr>
        <w:t>Landscape Fading Into Infinity, clarinetto, vl. vcl. pf. (1991, 10’)</w:t>
      </w:r>
    </w:p>
    <w:p w:rsidR="00400F6D" w:rsidRPr="006D01BA" w:rsidRDefault="00400F6D"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lang w:val="en-US"/>
        </w:rPr>
      </w:pPr>
      <w:r w:rsidRPr="006D01BA">
        <w:rPr>
          <w:rFonts w:ascii="Arial" w:hAnsi="Arial" w:cs="Arial"/>
          <w:bCs/>
          <w:lang w:val="en-US"/>
        </w:rPr>
        <w:t>Ghost of Music, clarinetto, fag. org. e perc. (2002, 4’50)</w:t>
      </w:r>
    </w:p>
    <w:p w:rsidR="00AB5120" w:rsidRPr="006D01BA" w:rsidRDefault="00AB5120"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en-US"/>
        </w:rPr>
      </w:pPr>
    </w:p>
    <w:p w:rsidR="00AB5120" w:rsidRPr="00727E7B" w:rsidRDefault="00AB5120"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lang w:val="en-US"/>
        </w:rPr>
      </w:pPr>
      <w:r w:rsidRPr="00727E7B">
        <w:rPr>
          <w:rFonts w:ascii="Arial" w:hAnsi="Arial" w:cs="Arial"/>
          <w:color w:val="666699"/>
          <w:sz w:val="24"/>
          <w:szCs w:val="24"/>
          <w:u w:val="single"/>
          <w:lang w:val="en-US"/>
        </w:rPr>
        <w:t>KATS-CHERNIN  Elena</w:t>
      </w:r>
      <w:r w:rsidRPr="00727E7B">
        <w:rPr>
          <w:rFonts w:ascii="Arial" w:hAnsi="Arial" w:cs="Arial"/>
          <w:color w:val="666699"/>
          <w:sz w:val="24"/>
          <w:szCs w:val="24"/>
          <w:u w:val="single"/>
          <w:lang w:val="en-US"/>
        </w:rPr>
        <w:tab/>
        <w:t>Tashkent, 4.11.1957</w:t>
      </w:r>
    </w:p>
    <w:p w:rsidR="00AB5120" w:rsidRPr="006D01BA" w:rsidRDefault="00AB5120" w:rsidP="006C15B0">
      <w:pPr>
        <w:pStyle w:val="Corpotesto"/>
        <w:tabs>
          <w:tab w:val="left" w:pos="0"/>
          <w:tab w:val="left" w:pos="3969"/>
          <w:tab w:val="left" w:pos="4253"/>
        </w:tabs>
        <w:spacing w:before="120" w:after="0" w:line="276" w:lineRule="auto"/>
        <w:rPr>
          <w:rFonts w:ascii="Arial" w:hAnsi="Arial" w:cs="Arial"/>
          <w:color w:val="666699"/>
        </w:rPr>
      </w:pPr>
      <w:r w:rsidRPr="006D01BA">
        <w:rPr>
          <w:rFonts w:ascii="Arial" w:hAnsi="Arial" w:cs="Arial"/>
          <w:color w:val="666699"/>
        </w:rPr>
        <w:t>Compositrice uzbeco-australiana, emigrata in Australia nel 1975. Studi di composizione con Toop e</w:t>
      </w:r>
      <w:r w:rsidR="009074DA">
        <w:rPr>
          <w:rFonts w:ascii="Arial" w:hAnsi="Arial" w:cs="Arial"/>
          <w:color w:val="666699"/>
        </w:rPr>
        <w:t xml:space="preserve"> </w:t>
      </w:r>
      <w:r w:rsidR="00CB6982">
        <w:rPr>
          <w:rFonts w:ascii="Arial" w:hAnsi="Arial" w:cs="Arial"/>
          <w:color w:val="666699"/>
        </w:rPr>
        <w:t xml:space="preserve"> </w:t>
      </w:r>
      <w:r w:rsidR="009074DA">
        <w:rPr>
          <w:rFonts w:ascii="Arial" w:hAnsi="Arial" w:cs="Arial"/>
          <w:color w:val="666699"/>
        </w:rPr>
        <w:t>pe</w:t>
      </w:r>
      <w:r w:rsidRPr="006D01BA">
        <w:rPr>
          <w:rFonts w:ascii="Arial" w:hAnsi="Arial" w:cs="Arial"/>
          <w:color w:val="666699"/>
        </w:rPr>
        <w:t>rfezionamento in Germania con Lachenmann. Ha composto le musiche per i giochi Olimpici del 2000 e per</w:t>
      </w:r>
      <w:r w:rsidR="00930FF5" w:rsidRPr="006D01BA">
        <w:rPr>
          <w:rFonts w:ascii="Arial" w:hAnsi="Arial" w:cs="Arial"/>
          <w:color w:val="666699"/>
        </w:rPr>
        <w:t xml:space="preserve"> </w:t>
      </w:r>
      <w:r w:rsidR="00261DD6">
        <w:rPr>
          <w:rFonts w:ascii="Arial" w:hAnsi="Arial" w:cs="Arial"/>
          <w:color w:val="666699"/>
        </w:rPr>
        <w:t xml:space="preserve">                </w:t>
      </w:r>
      <w:r w:rsidRPr="006D01BA">
        <w:rPr>
          <w:rFonts w:ascii="Arial" w:hAnsi="Arial" w:cs="Arial"/>
          <w:color w:val="666699"/>
        </w:rPr>
        <w:t>la Coppa del Mondo di rugby nel 2003.</w:t>
      </w:r>
    </w:p>
    <w:p w:rsidR="0061264F" w:rsidRDefault="00AB5120" w:rsidP="006C15B0">
      <w:pPr>
        <w:pStyle w:val="Corpotesto"/>
        <w:tabs>
          <w:tab w:val="left" w:pos="0"/>
          <w:tab w:val="left" w:pos="3969"/>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rPr>
        <w:t>Clarinetto solo:  Naïve Interlude (2003, 1’),   Peggy (2003, 1’).</w:t>
      </w:r>
      <w:r w:rsidR="0061264F">
        <w:rPr>
          <w:rFonts w:ascii="Arial" w:hAnsi="Arial" w:cs="Arial"/>
          <w:sz w:val="24"/>
          <w:szCs w:val="24"/>
        </w:rPr>
        <w:t xml:space="preserve">   </w:t>
      </w:r>
    </w:p>
    <w:p w:rsidR="00520A24" w:rsidRDefault="00AB5120" w:rsidP="0061264F">
      <w:pPr>
        <w:pStyle w:val="Corpotesto"/>
        <w:tabs>
          <w:tab w:val="left" w:pos="0"/>
          <w:tab w:val="left" w:pos="3969"/>
          <w:tab w:val="left" w:pos="4253"/>
          <w:tab w:val="left" w:pos="10206"/>
        </w:tabs>
        <w:spacing w:before="120" w:after="0" w:line="276" w:lineRule="auto"/>
        <w:rPr>
          <w:rFonts w:ascii="Arial" w:hAnsi="Arial" w:cs="Arial"/>
          <w:sz w:val="24"/>
          <w:szCs w:val="24"/>
        </w:rPr>
      </w:pPr>
      <w:r w:rsidRPr="006D01BA">
        <w:rPr>
          <w:rFonts w:ascii="Arial" w:hAnsi="Arial" w:cs="Arial"/>
          <w:sz w:val="24"/>
          <w:szCs w:val="24"/>
        </w:rPr>
        <w:t>Russian Rag, cl</w:t>
      </w:r>
      <w:r w:rsidR="00343C85">
        <w:rPr>
          <w:rFonts w:ascii="Arial" w:hAnsi="Arial" w:cs="Arial"/>
          <w:sz w:val="24"/>
          <w:szCs w:val="24"/>
        </w:rPr>
        <w:t>arinetto e</w:t>
      </w:r>
      <w:r w:rsidRPr="006D01BA">
        <w:rPr>
          <w:rFonts w:ascii="Arial" w:hAnsi="Arial" w:cs="Arial"/>
          <w:sz w:val="24"/>
          <w:szCs w:val="24"/>
        </w:rPr>
        <w:t xml:space="preserve"> pf. (1996, 4’).</w:t>
      </w:r>
      <w:r w:rsidR="00520A24">
        <w:rPr>
          <w:rFonts w:ascii="Arial" w:hAnsi="Arial" w:cs="Arial"/>
          <w:sz w:val="24"/>
          <w:szCs w:val="24"/>
        </w:rPr>
        <w:t xml:space="preserve">   </w:t>
      </w:r>
    </w:p>
    <w:p w:rsidR="00AB5120" w:rsidRPr="006D01BA" w:rsidRDefault="00AB5120"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rPr>
        <w:t>Ornamental Air, clarinetto basso e orch. da cam. (2007, 24’).</w:t>
      </w:r>
    </w:p>
    <w:p w:rsidR="005D1F21" w:rsidRPr="006D01BA" w:rsidRDefault="005D1F21"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5D1F21" w:rsidRPr="006D01BA" w:rsidRDefault="005D1F21"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KAUFFMANN  Armin</w:t>
      </w:r>
      <w:r w:rsidRPr="006D01BA">
        <w:rPr>
          <w:rFonts w:ascii="Arial" w:hAnsi="Arial" w:cs="Arial"/>
          <w:color w:val="666699"/>
          <w:sz w:val="24"/>
          <w:szCs w:val="24"/>
          <w:u w:val="single"/>
        </w:rPr>
        <w:tab/>
        <w:t>Itzkany, 30.10. 1902</w:t>
      </w:r>
    </w:p>
    <w:p w:rsidR="00D85A7B" w:rsidRPr="006D01BA" w:rsidRDefault="00D85A7B" w:rsidP="008910F3">
      <w:pPr>
        <w:pStyle w:val="Corpotesto"/>
        <w:tabs>
          <w:tab w:val="left" w:pos="0"/>
          <w:tab w:val="left" w:pos="3969"/>
          <w:tab w:val="left" w:pos="4253"/>
        </w:tabs>
        <w:spacing w:before="120" w:after="0" w:line="276" w:lineRule="auto"/>
        <w:rPr>
          <w:rFonts w:ascii="Arial" w:hAnsi="Arial" w:cs="Arial"/>
          <w:color w:val="666699"/>
        </w:rPr>
      </w:pPr>
      <w:r w:rsidRPr="006D01BA">
        <w:rPr>
          <w:rFonts w:ascii="Arial" w:hAnsi="Arial" w:cs="Arial"/>
          <w:color w:val="666699"/>
        </w:rPr>
        <w:t xml:space="preserve">Compositore e violinista austriaco d’origini rumene, allievo di Veigl, Marx e Prill, Insegnante al </w:t>
      </w:r>
      <w:r w:rsidR="006B12CE" w:rsidRPr="006D01BA">
        <w:rPr>
          <w:rFonts w:ascii="Arial" w:hAnsi="Arial" w:cs="Arial"/>
          <w:color w:val="666699"/>
        </w:rPr>
        <w:t xml:space="preserve">                     </w:t>
      </w:r>
      <w:r w:rsidRPr="006D01BA">
        <w:rPr>
          <w:rFonts w:ascii="Arial" w:hAnsi="Arial" w:cs="Arial"/>
          <w:color w:val="666699"/>
        </w:rPr>
        <w:t>Conservatorio di Vienna e 1° violino nella Wiener Symphoniker.</w:t>
      </w:r>
    </w:p>
    <w:p w:rsidR="005D1F21" w:rsidRDefault="00D85A7B"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 xml:space="preserve">Schipot II, rapsodia per </w:t>
      </w:r>
      <w:r w:rsidR="00343C85" w:rsidRPr="006D01BA">
        <w:rPr>
          <w:b w:val="0"/>
          <w:color w:val="000000"/>
          <w:sz w:val="24"/>
          <w:szCs w:val="24"/>
        </w:rPr>
        <w:t>clarinetto</w:t>
      </w:r>
      <w:r w:rsidRPr="006D01BA">
        <w:rPr>
          <w:b w:val="0"/>
          <w:color w:val="000000"/>
          <w:sz w:val="24"/>
          <w:szCs w:val="24"/>
        </w:rPr>
        <w:t xml:space="preserve"> e pf. op. 48.   </w:t>
      </w:r>
      <w:r w:rsidR="005D1F21" w:rsidRPr="006D01BA">
        <w:rPr>
          <w:b w:val="0"/>
          <w:color w:val="000000"/>
          <w:sz w:val="24"/>
          <w:szCs w:val="24"/>
        </w:rPr>
        <w:t>Trio per clarinetto, corno e arpa op. 49.</w:t>
      </w:r>
    </w:p>
    <w:p w:rsidR="0030665C" w:rsidRPr="006D01BA" w:rsidRDefault="0030665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900FED" w:rsidRPr="006D01BA" w:rsidRDefault="00A74B2F"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KAZURO  Stanislav</w:t>
      </w:r>
      <w:r w:rsidRPr="006D01BA">
        <w:rPr>
          <w:rFonts w:ascii="Arial" w:hAnsi="Arial" w:cs="Arial"/>
          <w:color w:val="666699"/>
          <w:u w:val="single"/>
        </w:rPr>
        <w:tab/>
        <w:t>Teklianpol, 1.8.1882 - Varsavia, 30.11.1961.</w:t>
      </w:r>
    </w:p>
    <w:p w:rsidR="00A74B2F" w:rsidRPr="006D01BA" w:rsidRDefault="00A74B2F"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t>Compositore, pedagogo e maestro di coro, studi a Varsavia, Roma e Parigi</w:t>
      </w:r>
      <w:r w:rsidR="008D2F3A" w:rsidRPr="006D01BA">
        <w:rPr>
          <w:rFonts w:ascii="Arial" w:hAnsi="Arial" w:cs="Arial"/>
          <w:color w:val="666699"/>
          <w:sz w:val="20"/>
          <w:szCs w:val="20"/>
        </w:rPr>
        <w:t xml:space="preserve">. Insegnante di </w:t>
      </w:r>
      <w:r w:rsidR="003F23A2" w:rsidRPr="006D01BA">
        <w:rPr>
          <w:rFonts w:ascii="Arial" w:hAnsi="Arial" w:cs="Arial"/>
          <w:color w:val="666699"/>
          <w:sz w:val="20"/>
          <w:szCs w:val="20"/>
        </w:rPr>
        <w:t xml:space="preserve">                             </w:t>
      </w:r>
      <w:r w:rsidR="008D2F3A" w:rsidRPr="006D01BA">
        <w:rPr>
          <w:rFonts w:ascii="Arial" w:hAnsi="Arial" w:cs="Arial"/>
          <w:color w:val="666699"/>
          <w:sz w:val="20"/>
          <w:szCs w:val="20"/>
        </w:rPr>
        <w:t>Conservatorio e organizzatore di società corali.</w:t>
      </w:r>
    </w:p>
    <w:p w:rsidR="008D2F3A" w:rsidRPr="006D01BA" w:rsidRDefault="008D2F3A"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Concerto per clarinetto e orch. (1953).   Variazioni per clarinetto e archi.</w:t>
      </w:r>
    </w:p>
    <w:p w:rsidR="000D2DEC" w:rsidRPr="006D01BA" w:rsidRDefault="000D2DE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22 Invenzioni per fl. ob. e clarinetto.</w:t>
      </w:r>
    </w:p>
    <w:p w:rsidR="000F4953" w:rsidRPr="006D01BA" w:rsidRDefault="000F4953"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p>
    <w:p w:rsidR="000F4953" w:rsidRPr="006D01BA" w:rsidRDefault="000F4953"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KELEMEN  Milko</w:t>
      </w:r>
      <w:r w:rsidRPr="006D01BA">
        <w:rPr>
          <w:rFonts w:ascii="Arial" w:hAnsi="Arial" w:cs="Arial"/>
          <w:color w:val="666699"/>
          <w:u w:val="single"/>
        </w:rPr>
        <w:tab/>
        <w:t>Podravska, 30.3.1924</w:t>
      </w:r>
    </w:p>
    <w:p w:rsidR="000F4953" w:rsidRPr="006D01BA" w:rsidRDefault="000F4953" w:rsidP="006C15B0">
      <w:pPr>
        <w:tabs>
          <w:tab w:val="left" w:pos="0"/>
          <w:tab w:val="left" w:pos="4253"/>
          <w:tab w:val="left" w:pos="9072"/>
          <w:tab w:val="left" w:pos="9356"/>
          <w:tab w:val="left" w:pos="9639"/>
          <w:tab w:val="left" w:pos="1006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jugoslavo. Allievo di Messiaen, Milhaud, Aubin e Fortner. Insegnante di composizione.</w:t>
      </w:r>
    </w:p>
    <w:p w:rsidR="000F4953" w:rsidRPr="006D01BA" w:rsidRDefault="000F4953"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Glissade, clarinetto e orch. (2001, 18’).</w:t>
      </w:r>
    </w:p>
    <w:p w:rsidR="00C137BC" w:rsidRPr="006D01BA" w:rsidRDefault="00C137BC"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p>
    <w:p w:rsidR="00C137BC" w:rsidRPr="006D01BA" w:rsidRDefault="00C137BC" w:rsidP="006C15B0">
      <w:pPr>
        <w:tabs>
          <w:tab w:val="left" w:pos="0"/>
          <w:tab w:val="left" w:pos="4253"/>
          <w:tab w:val="left" w:pos="9072"/>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KELLER  Ginette</w:t>
      </w:r>
      <w:r w:rsidRPr="006D01BA">
        <w:rPr>
          <w:rFonts w:ascii="Arial" w:hAnsi="Arial" w:cs="Arial"/>
          <w:color w:val="666699"/>
          <w:u w:val="single"/>
        </w:rPr>
        <w:tab/>
        <w:t>Asnières, 16.5.1925</w:t>
      </w:r>
      <w:r w:rsidR="00261DD6">
        <w:rPr>
          <w:rFonts w:ascii="Arial" w:hAnsi="Arial" w:cs="Arial"/>
          <w:color w:val="666699"/>
          <w:u w:val="single"/>
        </w:rPr>
        <w:t xml:space="preserve"> - 2018.</w:t>
      </w:r>
    </w:p>
    <w:p w:rsidR="00C137BC" w:rsidRPr="006D01BA" w:rsidRDefault="00C137BC" w:rsidP="006C15B0">
      <w:pPr>
        <w:tabs>
          <w:tab w:val="left" w:pos="0"/>
          <w:tab w:val="left" w:pos="4253"/>
          <w:tab w:val="left" w:pos="9639"/>
          <w:tab w:val="left" w:pos="10065"/>
        </w:tabs>
        <w:spacing w:before="120" w:line="276" w:lineRule="auto"/>
        <w:rPr>
          <w:rFonts w:ascii="Arial" w:hAnsi="Arial" w:cs="Arial"/>
          <w:color w:val="666699"/>
          <w:sz w:val="20"/>
          <w:szCs w:val="20"/>
        </w:rPr>
      </w:pPr>
      <w:r w:rsidRPr="006D01BA">
        <w:rPr>
          <w:rFonts w:ascii="Arial" w:hAnsi="Arial" w:cs="Arial"/>
          <w:color w:val="666699"/>
          <w:sz w:val="20"/>
          <w:szCs w:val="20"/>
        </w:rPr>
        <w:t>Compositrice francese, studi al Conservatorio di Parigi con Aubin, Boulanger, Messiaen e Aubin.</w:t>
      </w:r>
      <w:r w:rsidR="00810ADE">
        <w:rPr>
          <w:rFonts w:ascii="Arial" w:hAnsi="Arial" w:cs="Arial"/>
          <w:color w:val="666699"/>
          <w:sz w:val="20"/>
          <w:szCs w:val="20"/>
        </w:rPr>
        <w:t xml:space="preserve">                               </w:t>
      </w:r>
      <w:r w:rsidR="00F84AD1" w:rsidRPr="006D01BA">
        <w:rPr>
          <w:rFonts w:ascii="Arial" w:hAnsi="Arial" w:cs="Arial"/>
          <w:color w:val="666699"/>
          <w:sz w:val="20"/>
          <w:szCs w:val="20"/>
        </w:rPr>
        <w:t xml:space="preserve">2° </w:t>
      </w:r>
      <w:r w:rsidR="00810ADE">
        <w:rPr>
          <w:rFonts w:ascii="Arial" w:hAnsi="Arial" w:cs="Arial"/>
          <w:color w:val="666699"/>
          <w:sz w:val="20"/>
          <w:szCs w:val="20"/>
        </w:rPr>
        <w:t xml:space="preserve">al </w:t>
      </w:r>
      <w:r w:rsidRPr="006D01BA">
        <w:rPr>
          <w:rFonts w:ascii="Arial" w:hAnsi="Arial" w:cs="Arial"/>
          <w:color w:val="666699"/>
          <w:sz w:val="20"/>
          <w:szCs w:val="20"/>
        </w:rPr>
        <w:t>Prix de Rome nel 1951.</w:t>
      </w:r>
    </w:p>
    <w:p w:rsidR="00C137BC" w:rsidRDefault="00C137BC"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Dialogues per clarinetto e pf. (1992).</w:t>
      </w:r>
    </w:p>
    <w:p w:rsidR="00384C22" w:rsidRDefault="00384C22" w:rsidP="006C15B0">
      <w:pPr>
        <w:tabs>
          <w:tab w:val="left" w:pos="0"/>
          <w:tab w:val="left" w:pos="4253"/>
        </w:tabs>
        <w:spacing w:before="120" w:line="276" w:lineRule="auto"/>
        <w:rPr>
          <w:rFonts w:ascii="Arial" w:hAnsi="Arial" w:cs="Arial"/>
          <w:color w:val="000000"/>
        </w:rPr>
      </w:pPr>
    </w:p>
    <w:p w:rsidR="00384C22" w:rsidRPr="00384C22" w:rsidRDefault="00384C22" w:rsidP="006C15B0">
      <w:pPr>
        <w:tabs>
          <w:tab w:val="left" w:pos="0"/>
          <w:tab w:val="left" w:pos="4253"/>
        </w:tabs>
        <w:spacing w:before="120" w:line="276" w:lineRule="auto"/>
        <w:rPr>
          <w:rFonts w:ascii="Arial" w:hAnsi="Arial" w:cs="Arial"/>
          <w:color w:val="666699"/>
          <w:u w:val="single"/>
          <w:lang w:eastAsia="en-US" w:bidi="en-US"/>
        </w:rPr>
      </w:pPr>
      <w:r w:rsidRPr="00384C22">
        <w:rPr>
          <w:rFonts w:ascii="Arial" w:hAnsi="Arial" w:cs="Arial"/>
          <w:color w:val="666699"/>
          <w:u w:val="single"/>
          <w:lang w:eastAsia="en-US" w:bidi="en-US"/>
        </w:rPr>
        <w:t>KELLY  Bryan</w:t>
      </w:r>
      <w:r w:rsidRPr="00384C22">
        <w:rPr>
          <w:rFonts w:ascii="Arial" w:hAnsi="Arial" w:cs="Arial"/>
          <w:color w:val="666699"/>
          <w:u w:val="single"/>
          <w:lang w:eastAsia="en-US" w:bidi="en-US"/>
        </w:rPr>
        <w:tab/>
        <w:t>Oxford, 3.1.1934</w:t>
      </w:r>
    </w:p>
    <w:p w:rsidR="00384C22" w:rsidRPr="00384C22" w:rsidRDefault="00384C22" w:rsidP="006C15B0">
      <w:pPr>
        <w:tabs>
          <w:tab w:val="left" w:pos="0"/>
          <w:tab w:val="left" w:pos="4253"/>
        </w:tabs>
        <w:spacing w:before="120" w:line="276" w:lineRule="auto"/>
        <w:rPr>
          <w:rFonts w:ascii="Arial" w:hAnsi="Arial" w:cs="Arial"/>
          <w:color w:val="666699"/>
          <w:sz w:val="20"/>
          <w:szCs w:val="20"/>
          <w:lang w:eastAsia="en-US" w:bidi="en-US"/>
        </w:rPr>
      </w:pPr>
      <w:r w:rsidRPr="00384C22">
        <w:rPr>
          <w:rFonts w:ascii="Arial" w:hAnsi="Arial" w:cs="Arial"/>
          <w:color w:val="666699"/>
          <w:sz w:val="20"/>
          <w:szCs w:val="20"/>
          <w:lang w:eastAsia="en-US" w:bidi="en-US"/>
        </w:rPr>
        <w:t>Compositore inglese, studi al Royal College con Gordon Jacob e Herbert Howells. Perfezionamento a Parigi         con Nadia Boulanger. Insegnante dal 1963 al Royal College, per 22 anni. In seguito ha tenuto corsi a Roma,                   all’Opera e all’Università del Cairo e al Coro dell’ONU.</w:t>
      </w:r>
    </w:p>
    <w:p w:rsidR="00384C22" w:rsidRPr="00384C22" w:rsidRDefault="00384C22" w:rsidP="006C15B0">
      <w:pPr>
        <w:tabs>
          <w:tab w:val="left" w:pos="0"/>
          <w:tab w:val="left" w:pos="4253"/>
        </w:tabs>
        <w:spacing w:before="120" w:line="276" w:lineRule="auto"/>
        <w:rPr>
          <w:rFonts w:ascii="Arial" w:hAnsi="Arial" w:cs="Arial"/>
          <w:lang w:val="nl-NL"/>
        </w:rPr>
      </w:pPr>
      <w:r w:rsidRPr="00384C22">
        <w:rPr>
          <w:rFonts w:ascii="Arial" w:hAnsi="Arial" w:cs="Arial"/>
          <w:lang w:val="nl-NL"/>
        </w:rPr>
        <w:t xml:space="preserve">Clarinetto e pf.:  </w:t>
      </w:r>
      <w:r w:rsidRPr="00384C22">
        <w:rPr>
          <w:vanish/>
          <w:lang w:val="nl-NL"/>
        </w:rPr>
        <w:t xml:space="preserve">1960: - </w:t>
      </w:r>
      <w:r w:rsidRPr="00384C22">
        <w:rPr>
          <w:i/>
          <w:iCs/>
          <w:vanish/>
          <w:lang w:val="nl-NL"/>
        </w:rPr>
        <w:t>Prelude and Fugue</w:t>
      </w:r>
      <w:r w:rsidRPr="00384C22">
        <w:rPr>
          <w:vanish/>
          <w:lang w:val="nl-NL"/>
        </w:rPr>
        <w:t xml:space="preserve">1959: - </w:t>
      </w:r>
      <w:r w:rsidRPr="00384C22">
        <w:rPr>
          <w:i/>
          <w:iCs/>
          <w:vanish/>
          <w:lang w:val="nl-NL"/>
        </w:rPr>
        <w:t>3 stukken</w:t>
      </w:r>
      <w:r w:rsidRPr="00384C22">
        <w:rPr>
          <w:vanish/>
          <w:lang w:val="nl-NL"/>
        </w:rPr>
        <w:t xml:space="preserve"> , voor viool en piano2010: - </w:t>
      </w:r>
      <w:r w:rsidRPr="00384C22">
        <w:rPr>
          <w:i/>
          <w:iCs/>
          <w:vanish/>
          <w:lang w:val="nl-NL"/>
        </w:rPr>
        <w:t>Sonatina</w:t>
      </w:r>
      <w:r w:rsidRPr="00384C22">
        <w:rPr>
          <w:vanish/>
          <w:lang w:val="nl-NL"/>
        </w:rPr>
        <w:t xml:space="preserve"> , voor cello en piano</w:t>
      </w:r>
      <w:r w:rsidRPr="00384C22">
        <w:rPr>
          <w:rFonts w:ascii="Arial" w:hAnsi="Arial" w:cs="Arial"/>
          <w:vanish/>
          <w:lang w:val="nl-NL"/>
        </w:rPr>
        <w:t xml:space="preserve">1961: - </w:t>
      </w:r>
      <w:r w:rsidRPr="00384C22">
        <w:rPr>
          <w:rFonts w:ascii="Arial" w:hAnsi="Arial" w:cs="Arial"/>
          <w:iCs/>
          <w:vanish/>
          <w:lang w:val="nl-NL"/>
        </w:rPr>
        <w:t>Three bagatelles</w:t>
      </w:r>
      <w:r w:rsidRPr="00384C22">
        <w:rPr>
          <w:rFonts w:ascii="Arial" w:hAnsi="Arial" w:cs="Arial"/>
          <w:vanish/>
          <w:lang w:val="nl-NL"/>
        </w:rPr>
        <w:t xml:space="preserve"> , voor hobo (of klarinet) en piano</w:t>
      </w:r>
      <w:r w:rsidRPr="00384C22">
        <w:rPr>
          <w:rFonts w:ascii="Arial" w:hAnsi="Arial" w:cs="Arial"/>
          <w:iCs/>
          <w:lang w:val="nl-NL"/>
        </w:rPr>
        <w:t>Tre bagatelle</w:t>
      </w:r>
      <w:r w:rsidRPr="00384C22">
        <w:rPr>
          <w:rFonts w:ascii="Arial" w:hAnsi="Arial" w:cs="Arial"/>
          <w:lang w:val="nl-NL"/>
        </w:rPr>
        <w:t xml:space="preserve"> (1961),   2 Pezzi da concerto (1964),   Zodiac, studi (1978),</w:t>
      </w:r>
    </w:p>
    <w:p w:rsidR="00384C22" w:rsidRPr="00384C22" w:rsidRDefault="00384C22" w:rsidP="006C15B0">
      <w:pPr>
        <w:tabs>
          <w:tab w:val="left" w:pos="0"/>
          <w:tab w:val="left" w:pos="4253"/>
        </w:tabs>
        <w:spacing w:before="120" w:line="276" w:lineRule="auto"/>
        <w:rPr>
          <w:rFonts w:ascii="Arial" w:hAnsi="Arial" w:cs="Arial"/>
          <w:lang w:val="nl-NL"/>
        </w:rPr>
      </w:pPr>
      <w:r w:rsidRPr="00384C22">
        <w:rPr>
          <w:rFonts w:ascii="Arial" w:hAnsi="Arial" w:cs="Arial"/>
          <w:lang w:val="nl-NL"/>
        </w:rPr>
        <w:t>Menagerie (2012).</w:t>
      </w:r>
    </w:p>
    <w:p w:rsidR="00384C22" w:rsidRPr="006D01BA" w:rsidRDefault="00384C22"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p>
    <w:p w:rsidR="002958BC" w:rsidRPr="00384C22" w:rsidRDefault="002958BC" w:rsidP="007E5B89">
      <w:pPr>
        <w:tabs>
          <w:tab w:val="left" w:pos="0"/>
          <w:tab w:val="left" w:pos="4253"/>
        </w:tabs>
        <w:spacing w:before="120" w:line="276" w:lineRule="auto"/>
        <w:rPr>
          <w:rFonts w:ascii="Arial" w:hAnsi="Arial" w:cs="Arial"/>
          <w:color w:val="666699"/>
          <w:u w:val="single"/>
        </w:rPr>
      </w:pPr>
      <w:r w:rsidRPr="00384C22">
        <w:rPr>
          <w:rFonts w:ascii="Arial" w:hAnsi="Arial" w:cs="Arial"/>
          <w:color w:val="666699"/>
          <w:u w:val="single"/>
        </w:rPr>
        <w:t>KELTERBORN  Rudolf</w:t>
      </w:r>
      <w:r w:rsidRPr="00384C22">
        <w:rPr>
          <w:rFonts w:ascii="Arial" w:hAnsi="Arial" w:cs="Arial"/>
          <w:color w:val="666699"/>
          <w:u w:val="single"/>
        </w:rPr>
        <w:tab/>
        <w:t>Basilea, 3.9.1931</w:t>
      </w:r>
    </w:p>
    <w:p w:rsidR="002958BC" w:rsidRPr="006D01BA" w:rsidRDefault="002958BC" w:rsidP="006C15B0">
      <w:pPr>
        <w:tabs>
          <w:tab w:val="left" w:pos="0"/>
          <w:tab w:val="left" w:pos="4253"/>
        </w:tabs>
        <w:spacing w:before="120" w:line="276" w:lineRule="auto"/>
        <w:rPr>
          <w:rFonts w:ascii="Arial" w:hAnsi="Arial" w:cs="Arial"/>
          <w:color w:val="666699"/>
          <w:sz w:val="20"/>
          <w:szCs w:val="20"/>
        </w:rPr>
      </w:pPr>
      <w:r w:rsidRPr="00384C22">
        <w:rPr>
          <w:rFonts w:ascii="Arial" w:hAnsi="Arial" w:cs="Arial"/>
          <w:color w:val="666699"/>
          <w:sz w:val="20"/>
          <w:szCs w:val="20"/>
        </w:rPr>
        <w:t>Compositore svizzero. Studi a Basilea, Zurigo, Salisburgo e Detmold</w:t>
      </w:r>
      <w:r w:rsidR="00627A2F" w:rsidRPr="00384C22">
        <w:rPr>
          <w:rFonts w:ascii="Arial" w:hAnsi="Arial" w:cs="Arial"/>
          <w:color w:val="666699"/>
          <w:sz w:val="20"/>
          <w:szCs w:val="20"/>
        </w:rPr>
        <w:t xml:space="preserve"> con Geiser, Burkhard, Blacher,</w:t>
      </w:r>
      <w:r w:rsidR="00810ADE" w:rsidRPr="00384C22">
        <w:rPr>
          <w:rFonts w:ascii="Arial" w:hAnsi="Arial" w:cs="Arial"/>
          <w:color w:val="666699"/>
          <w:sz w:val="20"/>
          <w:szCs w:val="20"/>
        </w:rPr>
        <w:t xml:space="preserve"> </w:t>
      </w:r>
      <w:r w:rsidR="00627A2F" w:rsidRPr="00384C22">
        <w:rPr>
          <w:rFonts w:ascii="Arial" w:hAnsi="Arial" w:cs="Arial"/>
          <w:color w:val="666699"/>
          <w:sz w:val="20"/>
          <w:szCs w:val="20"/>
        </w:rPr>
        <w:t>Bialas, Fortner</w:t>
      </w:r>
      <w:r w:rsidRPr="00384C22">
        <w:rPr>
          <w:rFonts w:ascii="Arial" w:hAnsi="Arial" w:cs="Arial"/>
          <w:color w:val="666699"/>
          <w:sz w:val="20"/>
          <w:szCs w:val="20"/>
        </w:rPr>
        <w:t>. Insegnante di composizione</w:t>
      </w:r>
      <w:r w:rsidRPr="006D01BA">
        <w:rPr>
          <w:rFonts w:ascii="Arial" w:hAnsi="Arial" w:cs="Arial"/>
          <w:color w:val="666699"/>
          <w:sz w:val="20"/>
          <w:szCs w:val="20"/>
        </w:rPr>
        <w:t xml:space="preserve"> a Zurigo</w:t>
      </w:r>
      <w:r w:rsidR="00627A2F" w:rsidRPr="006D01BA">
        <w:rPr>
          <w:rFonts w:ascii="Arial" w:hAnsi="Arial" w:cs="Arial"/>
          <w:color w:val="666699"/>
          <w:sz w:val="20"/>
          <w:szCs w:val="20"/>
        </w:rPr>
        <w:t xml:space="preserve">, direttore dell’Accademia </w:t>
      </w:r>
      <w:r w:rsidR="00434183" w:rsidRPr="006D01BA">
        <w:rPr>
          <w:rFonts w:ascii="Arial" w:hAnsi="Arial" w:cs="Arial"/>
          <w:color w:val="666699"/>
          <w:sz w:val="20"/>
          <w:szCs w:val="20"/>
        </w:rPr>
        <w:t>m</w:t>
      </w:r>
      <w:r w:rsidR="00627A2F" w:rsidRPr="006D01BA">
        <w:rPr>
          <w:rFonts w:ascii="Arial" w:hAnsi="Arial" w:cs="Arial"/>
          <w:color w:val="666699"/>
          <w:sz w:val="20"/>
          <w:szCs w:val="20"/>
        </w:rPr>
        <w:t>usicale di Basilea</w:t>
      </w:r>
      <w:r w:rsidR="00810ADE">
        <w:rPr>
          <w:rFonts w:ascii="Arial" w:hAnsi="Arial" w:cs="Arial"/>
          <w:color w:val="666699"/>
          <w:sz w:val="20"/>
          <w:szCs w:val="20"/>
        </w:rPr>
        <w:t xml:space="preserve"> </w:t>
      </w:r>
      <w:r w:rsidR="00627A2F" w:rsidRPr="006D01BA">
        <w:rPr>
          <w:rFonts w:ascii="Arial" w:hAnsi="Arial" w:cs="Arial"/>
          <w:color w:val="666699"/>
          <w:sz w:val="20"/>
          <w:szCs w:val="20"/>
        </w:rPr>
        <w:t>dal 1983 al 1994</w:t>
      </w:r>
      <w:r w:rsidRPr="006D01BA">
        <w:rPr>
          <w:rFonts w:ascii="Arial" w:hAnsi="Arial" w:cs="Arial"/>
          <w:color w:val="666699"/>
          <w:sz w:val="20"/>
          <w:szCs w:val="20"/>
        </w:rPr>
        <w:t>.</w:t>
      </w:r>
    </w:p>
    <w:p w:rsidR="00627A2F" w:rsidRPr="006D01BA" w:rsidRDefault="008A6A7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4 Studi per clarinetto e pf. (1969)</w:t>
      </w:r>
      <w:r w:rsidR="00627A2F" w:rsidRPr="006D01BA">
        <w:rPr>
          <w:rFonts w:ascii="Arial" w:hAnsi="Arial" w:cs="Arial"/>
          <w:color w:val="000000"/>
        </w:rPr>
        <w:t>:   1) 2’50,   2) 2’,   3) 1’50,   4) 2’15.</w:t>
      </w:r>
    </w:p>
    <w:p w:rsidR="0088108C" w:rsidRPr="006D01BA" w:rsidRDefault="002958B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Lyrische Kammermusik, clarinetto, vl. vla (1959</w:t>
      </w:r>
      <w:r w:rsidR="009F6653" w:rsidRPr="006D01BA">
        <w:rPr>
          <w:rFonts w:ascii="Arial" w:hAnsi="Arial" w:cs="Arial"/>
          <w:color w:val="000000"/>
        </w:rPr>
        <w:t>, 13’</w:t>
      </w:r>
      <w:r w:rsidRPr="006D01BA">
        <w:rPr>
          <w:rFonts w:ascii="Arial" w:hAnsi="Arial" w:cs="Arial"/>
          <w:color w:val="000000"/>
        </w:rPr>
        <w:t>).</w:t>
      </w:r>
    </w:p>
    <w:p w:rsidR="00627A2F" w:rsidRPr="006D01BA" w:rsidRDefault="00B1752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Nachtstucke, 2 cl. 2 cor. archi (1963, 13’).   Meditationen, 2 cl. 2 fag. 2 cor. (1962, 12’).</w:t>
      </w:r>
    </w:p>
    <w:p w:rsidR="00A159FD" w:rsidRPr="006D01BA" w:rsidRDefault="002958BC" w:rsidP="006C15B0">
      <w:pPr>
        <w:tabs>
          <w:tab w:val="left" w:pos="0"/>
          <w:tab w:val="left" w:pos="4253"/>
          <w:tab w:val="left" w:pos="10348"/>
        </w:tabs>
        <w:spacing w:before="120" w:line="276" w:lineRule="auto"/>
        <w:rPr>
          <w:rFonts w:ascii="Arial" w:hAnsi="Arial" w:cs="Arial"/>
        </w:rPr>
      </w:pPr>
      <w:r w:rsidRPr="006D01BA">
        <w:rPr>
          <w:rFonts w:ascii="Arial" w:hAnsi="Arial" w:cs="Arial"/>
          <w:color w:val="000000"/>
        </w:rPr>
        <w:t>Musi</w:t>
      </w:r>
      <w:r w:rsidR="00B17520" w:rsidRPr="006D01BA">
        <w:rPr>
          <w:rFonts w:ascii="Arial" w:hAnsi="Arial" w:cs="Arial"/>
          <w:color w:val="000000"/>
        </w:rPr>
        <w:t>k</w:t>
      </w:r>
      <w:r w:rsidR="005838DF" w:rsidRPr="006D01BA">
        <w:rPr>
          <w:rFonts w:ascii="Arial" w:hAnsi="Arial" w:cs="Arial"/>
          <w:color w:val="000000"/>
        </w:rPr>
        <w:t>,</w:t>
      </w:r>
      <w:r w:rsidRPr="006D01BA">
        <w:rPr>
          <w:rFonts w:ascii="Arial" w:hAnsi="Arial" w:cs="Arial"/>
          <w:color w:val="000000"/>
        </w:rPr>
        <w:t xml:space="preserve"> clarinetto e archi (1966</w:t>
      </w:r>
      <w:r w:rsidR="008A6A7E" w:rsidRPr="006D01BA">
        <w:rPr>
          <w:rFonts w:ascii="Arial" w:hAnsi="Arial" w:cs="Arial"/>
          <w:color w:val="000000"/>
        </w:rPr>
        <w:t>, 11’</w:t>
      </w:r>
      <w:r w:rsidRPr="006D01BA">
        <w:rPr>
          <w:rFonts w:ascii="Arial" w:hAnsi="Arial" w:cs="Arial"/>
          <w:color w:val="000000"/>
        </w:rPr>
        <w:t>).</w:t>
      </w:r>
      <w:r w:rsidR="00E43A8B" w:rsidRPr="006D01BA">
        <w:rPr>
          <w:rFonts w:ascii="Arial" w:hAnsi="Arial" w:cs="Arial"/>
          <w:color w:val="000000"/>
        </w:rPr>
        <w:t xml:space="preserve">   </w:t>
      </w:r>
      <w:r w:rsidR="00DD1CC8" w:rsidRPr="006D01BA">
        <w:rPr>
          <w:rFonts w:ascii="Arial" w:hAnsi="Arial" w:cs="Arial"/>
        </w:rPr>
        <w:t>Incontri brevi, fl. e clarinetto (1967, 9’).</w:t>
      </w:r>
    </w:p>
    <w:p w:rsidR="0088108C" w:rsidRPr="006D01BA" w:rsidRDefault="0088108C" w:rsidP="006C15B0">
      <w:pPr>
        <w:tabs>
          <w:tab w:val="left" w:pos="0"/>
          <w:tab w:val="left" w:pos="4253"/>
        </w:tabs>
        <w:spacing w:before="120" w:line="276" w:lineRule="auto"/>
        <w:rPr>
          <w:rFonts w:ascii="Arial" w:hAnsi="Arial" w:cs="Arial"/>
        </w:rPr>
      </w:pPr>
      <w:r w:rsidRPr="006D01BA">
        <w:rPr>
          <w:rFonts w:ascii="Arial" w:hAnsi="Arial" w:cs="Arial"/>
        </w:rPr>
        <w:t>Concerto da camera, clarinetto e 14 strumenti (2000, 17’).</w:t>
      </w:r>
    </w:p>
    <w:p w:rsidR="00FC5C0F" w:rsidRPr="006D01BA" w:rsidRDefault="00FC5C0F" w:rsidP="006C15B0">
      <w:pPr>
        <w:tabs>
          <w:tab w:val="left" w:pos="0"/>
          <w:tab w:val="left" w:pos="4253"/>
          <w:tab w:val="left" w:pos="9072"/>
          <w:tab w:val="left" w:pos="9356"/>
          <w:tab w:val="left" w:pos="9639"/>
          <w:tab w:val="left" w:pos="10063"/>
        </w:tabs>
        <w:spacing w:before="120" w:line="276" w:lineRule="auto"/>
        <w:rPr>
          <w:rFonts w:ascii="Arial" w:hAnsi="Arial" w:cs="Arial"/>
        </w:rPr>
      </w:pPr>
    </w:p>
    <w:p w:rsidR="00FC5C0F" w:rsidRPr="006D01BA" w:rsidRDefault="00FC5C0F"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KEMULARIA  Ramaz</w:t>
      </w:r>
      <w:r w:rsidRPr="006D01BA">
        <w:rPr>
          <w:rFonts w:ascii="Arial" w:hAnsi="Arial" w:cs="Arial"/>
          <w:color w:val="666699"/>
          <w:sz w:val="24"/>
          <w:szCs w:val="24"/>
          <w:u w:val="single"/>
        </w:rPr>
        <w:tab/>
        <w:t>Tbilisi, 16.11.1939</w:t>
      </w:r>
    </w:p>
    <w:p w:rsidR="00FC5C0F" w:rsidRPr="006D01BA" w:rsidRDefault="00FC5C0F"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rPr>
      </w:pPr>
      <w:r w:rsidRPr="006D01BA">
        <w:rPr>
          <w:rFonts w:ascii="Arial" w:hAnsi="Arial" w:cs="Arial"/>
          <w:color w:val="666699"/>
        </w:rPr>
        <w:t>Compositore georgiano. Studi al Conservatorio di Tbilisi con Machavariani</w:t>
      </w:r>
    </w:p>
    <w:p w:rsidR="00FC5C0F" w:rsidRPr="006D01BA" w:rsidRDefault="00FC5C0F" w:rsidP="006C15B0">
      <w:pPr>
        <w:tabs>
          <w:tab w:val="left" w:pos="0"/>
          <w:tab w:val="left" w:pos="4253"/>
        </w:tabs>
        <w:spacing w:before="120" w:line="276" w:lineRule="auto"/>
        <w:rPr>
          <w:rFonts w:ascii="Arial" w:hAnsi="Arial" w:cs="Arial"/>
        </w:rPr>
      </w:pPr>
      <w:r w:rsidRPr="006D01BA">
        <w:rPr>
          <w:rFonts w:ascii="Arial" w:hAnsi="Arial" w:cs="Arial"/>
        </w:rPr>
        <w:t>Sonata, clarinetto e pf. (1976, 12').   14 pezzi per clarinetto e pf. (1996).</w:t>
      </w:r>
    </w:p>
    <w:p w:rsidR="00FC5C0F" w:rsidRPr="006D01BA" w:rsidRDefault="00FC5C0F" w:rsidP="006C15B0">
      <w:pPr>
        <w:tabs>
          <w:tab w:val="left" w:pos="0"/>
          <w:tab w:val="left" w:pos="4253"/>
        </w:tabs>
        <w:spacing w:before="120" w:line="276" w:lineRule="auto"/>
        <w:rPr>
          <w:rFonts w:ascii="Arial" w:hAnsi="Arial" w:cs="Arial"/>
        </w:rPr>
      </w:pPr>
      <w:r w:rsidRPr="006D01BA">
        <w:rPr>
          <w:rFonts w:ascii="Arial" w:hAnsi="Arial" w:cs="Arial"/>
        </w:rPr>
        <w:t>Dialogues, 2 clarinetti e pf. (1998, 15’).   Concerto, clarinetto e orch. d’archi (1998, 20').</w:t>
      </w:r>
    </w:p>
    <w:p w:rsidR="00627A2F" w:rsidRPr="006D01BA" w:rsidRDefault="00627A2F" w:rsidP="006C15B0">
      <w:pPr>
        <w:tabs>
          <w:tab w:val="left" w:pos="0"/>
          <w:tab w:val="left" w:pos="4253"/>
        </w:tabs>
        <w:spacing w:before="120" w:line="276" w:lineRule="auto"/>
        <w:rPr>
          <w:rFonts w:ascii="Arial" w:hAnsi="Arial" w:cs="Arial"/>
          <w:vanish/>
        </w:rPr>
      </w:pPr>
    </w:p>
    <w:p w:rsidR="00627A2F" w:rsidRPr="006D01BA" w:rsidRDefault="00627A2F" w:rsidP="006C15B0">
      <w:pPr>
        <w:tabs>
          <w:tab w:val="left" w:pos="0"/>
          <w:tab w:val="left" w:pos="4253"/>
          <w:tab w:val="left" w:pos="9072"/>
          <w:tab w:val="left" w:pos="9356"/>
          <w:tab w:val="left" w:pos="9639"/>
          <w:tab w:val="left" w:pos="10063"/>
        </w:tabs>
        <w:spacing w:before="120" w:line="276" w:lineRule="auto"/>
        <w:rPr>
          <w:rFonts w:ascii="Arial" w:hAnsi="Arial" w:cs="Arial"/>
          <w:vanish/>
        </w:rPr>
      </w:pPr>
    </w:p>
    <w:p w:rsidR="00627A2F" w:rsidRPr="006D01BA" w:rsidRDefault="00627A2F" w:rsidP="006C15B0">
      <w:pPr>
        <w:tabs>
          <w:tab w:val="left" w:pos="0"/>
          <w:tab w:val="left" w:pos="4253"/>
          <w:tab w:val="left" w:pos="9072"/>
          <w:tab w:val="left" w:pos="9356"/>
          <w:tab w:val="left" w:pos="9639"/>
          <w:tab w:val="left" w:pos="10063"/>
        </w:tabs>
        <w:spacing w:before="120" w:line="276" w:lineRule="auto"/>
        <w:rPr>
          <w:rFonts w:ascii="Arial" w:hAnsi="Arial" w:cs="Arial"/>
          <w:vanish/>
        </w:rPr>
      </w:pPr>
    </w:p>
    <w:p w:rsidR="00627A2F" w:rsidRPr="006D01BA" w:rsidRDefault="00627A2F" w:rsidP="006C15B0">
      <w:pPr>
        <w:tabs>
          <w:tab w:val="left" w:pos="0"/>
          <w:tab w:val="left" w:pos="4253"/>
          <w:tab w:val="left" w:pos="9072"/>
          <w:tab w:val="left" w:pos="9356"/>
          <w:tab w:val="left" w:pos="9639"/>
          <w:tab w:val="left" w:pos="10063"/>
        </w:tabs>
        <w:spacing w:before="120" w:line="276" w:lineRule="auto"/>
        <w:rPr>
          <w:rFonts w:ascii="Arial" w:hAnsi="Arial" w:cs="Arial"/>
          <w:vanish/>
        </w:rPr>
      </w:pPr>
    </w:p>
    <w:p w:rsidR="00A159FD" w:rsidRPr="006D01BA" w:rsidRDefault="00A159FD" w:rsidP="006C15B0">
      <w:pPr>
        <w:tabs>
          <w:tab w:val="left" w:pos="0"/>
          <w:tab w:val="left" w:pos="4253"/>
          <w:tab w:val="left" w:pos="9072"/>
          <w:tab w:val="left" w:pos="9356"/>
          <w:tab w:val="left" w:pos="9639"/>
          <w:tab w:val="left" w:pos="10063"/>
        </w:tabs>
        <w:spacing w:before="120" w:line="276" w:lineRule="auto"/>
        <w:rPr>
          <w:rFonts w:ascii="Arial" w:hAnsi="Arial" w:cs="Arial"/>
        </w:rPr>
      </w:pPr>
    </w:p>
    <w:p w:rsidR="00A159FD" w:rsidRPr="006D01BA" w:rsidRDefault="00A159FD"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KENDELL  Iain</w:t>
      </w:r>
      <w:r w:rsidRPr="006D01BA">
        <w:rPr>
          <w:rFonts w:ascii="Arial" w:hAnsi="Arial" w:cs="Arial"/>
          <w:color w:val="666699"/>
          <w:sz w:val="24"/>
          <w:szCs w:val="24"/>
          <w:u w:val="single"/>
        </w:rPr>
        <w:tab/>
        <w:t>Londra, 1931- Swenage, 28.2.2001.</w:t>
      </w:r>
    </w:p>
    <w:p w:rsidR="00A159FD" w:rsidRPr="006D01BA" w:rsidRDefault="00A159FD"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direttore d’orchestra britannico. Studi alla Royal Academy of Music, debutto pianistico alla Musikhalle </w:t>
      </w:r>
      <w:r w:rsidR="007E5B89">
        <w:rPr>
          <w:rFonts w:ascii="Arial" w:hAnsi="Arial" w:cs="Arial"/>
          <w:color w:val="666699"/>
        </w:rPr>
        <w:t xml:space="preserve">   </w:t>
      </w:r>
      <w:r w:rsidRPr="006D01BA">
        <w:rPr>
          <w:rFonts w:ascii="Arial" w:hAnsi="Arial" w:cs="Arial"/>
          <w:color w:val="666699"/>
        </w:rPr>
        <w:t>di Amburgo nel 1952. Pianista specializzato in interpretazioni di brani pianistici di Debussy</w:t>
      </w:r>
      <w:r w:rsidR="00810ADE">
        <w:rPr>
          <w:rFonts w:ascii="Arial" w:hAnsi="Arial" w:cs="Arial"/>
          <w:color w:val="666699"/>
        </w:rPr>
        <w:t xml:space="preserve"> </w:t>
      </w:r>
      <w:r w:rsidRPr="006D01BA">
        <w:rPr>
          <w:rFonts w:ascii="Arial" w:hAnsi="Arial" w:cs="Arial"/>
          <w:color w:val="666699"/>
        </w:rPr>
        <w:t xml:space="preserve">e C.F.E. Bach, come </w:t>
      </w:r>
      <w:r w:rsidR="00CB6982">
        <w:rPr>
          <w:rFonts w:ascii="Arial" w:hAnsi="Arial" w:cs="Arial"/>
          <w:color w:val="666699"/>
        </w:rPr>
        <w:t xml:space="preserve"> </w:t>
      </w:r>
      <w:r w:rsidRPr="006D01BA">
        <w:rPr>
          <w:rFonts w:ascii="Arial" w:hAnsi="Arial" w:cs="Arial"/>
          <w:color w:val="666699"/>
        </w:rPr>
        <w:t>didatta fu anche particolarmente interessato alla composizione di brani per la gioventù.</w:t>
      </w:r>
    </w:p>
    <w:p w:rsidR="00A159FD" w:rsidRPr="00343C85" w:rsidRDefault="00343C85" w:rsidP="006C15B0">
      <w:pPr>
        <w:pStyle w:val="Corpotesto"/>
        <w:tabs>
          <w:tab w:val="left" w:pos="0"/>
          <w:tab w:val="left" w:pos="3969"/>
          <w:tab w:val="left" w:pos="4253"/>
        </w:tabs>
        <w:spacing w:before="120" w:after="0" w:line="276" w:lineRule="auto"/>
        <w:rPr>
          <w:rFonts w:ascii="Arial" w:hAnsi="Arial" w:cs="Arial"/>
          <w:sz w:val="24"/>
          <w:szCs w:val="24"/>
        </w:rPr>
      </w:pPr>
      <w:r w:rsidRPr="00343C85">
        <w:rPr>
          <w:rFonts w:ascii="Arial" w:hAnsi="Arial" w:cs="Arial"/>
          <w:sz w:val="24"/>
          <w:szCs w:val="24"/>
        </w:rPr>
        <w:t>Clarinetto e pf.:</w:t>
      </w:r>
      <w:r>
        <w:rPr>
          <w:rFonts w:ascii="Arial" w:hAnsi="Arial" w:cs="Arial"/>
          <w:sz w:val="24"/>
          <w:szCs w:val="24"/>
        </w:rPr>
        <w:t xml:space="preserve">   </w:t>
      </w:r>
      <w:r w:rsidR="00A159FD" w:rsidRPr="00343C85">
        <w:rPr>
          <w:rFonts w:ascii="Arial" w:hAnsi="Arial" w:cs="Arial"/>
          <w:sz w:val="24"/>
          <w:szCs w:val="24"/>
        </w:rPr>
        <w:t>Episode</w:t>
      </w:r>
      <w:r>
        <w:rPr>
          <w:rFonts w:ascii="Arial" w:hAnsi="Arial" w:cs="Arial"/>
          <w:sz w:val="24"/>
          <w:szCs w:val="24"/>
        </w:rPr>
        <w:t xml:space="preserve"> </w:t>
      </w:r>
      <w:r w:rsidR="00A159FD" w:rsidRPr="00343C85">
        <w:rPr>
          <w:rFonts w:ascii="Arial" w:hAnsi="Arial" w:cs="Arial"/>
          <w:sz w:val="24"/>
          <w:szCs w:val="24"/>
        </w:rPr>
        <w:t>(1962)</w:t>
      </w:r>
      <w:r w:rsidRPr="00343C85">
        <w:rPr>
          <w:rFonts w:ascii="Arial" w:hAnsi="Arial" w:cs="Arial"/>
          <w:sz w:val="24"/>
          <w:szCs w:val="24"/>
        </w:rPr>
        <w:t>,</w:t>
      </w:r>
      <w:r w:rsidR="00A159FD" w:rsidRPr="00343C85">
        <w:rPr>
          <w:rFonts w:ascii="Arial" w:hAnsi="Arial" w:cs="Arial"/>
          <w:sz w:val="24"/>
          <w:szCs w:val="24"/>
        </w:rPr>
        <w:t xml:space="preserve">   Sequence (1968)</w:t>
      </w:r>
      <w:r w:rsidRPr="00343C85">
        <w:rPr>
          <w:rFonts w:ascii="Arial" w:hAnsi="Arial" w:cs="Arial"/>
          <w:sz w:val="24"/>
          <w:szCs w:val="24"/>
        </w:rPr>
        <w:t>,</w:t>
      </w:r>
      <w:r w:rsidR="00A159FD" w:rsidRPr="00343C85">
        <w:rPr>
          <w:rFonts w:ascii="Arial" w:hAnsi="Arial" w:cs="Arial"/>
          <w:sz w:val="24"/>
          <w:szCs w:val="24"/>
        </w:rPr>
        <w:t xml:space="preserve">   Sonata</w:t>
      </w:r>
      <w:r w:rsidRPr="00343C85">
        <w:rPr>
          <w:rFonts w:ascii="Arial" w:hAnsi="Arial" w:cs="Arial"/>
          <w:sz w:val="24"/>
          <w:szCs w:val="24"/>
        </w:rPr>
        <w:t xml:space="preserve"> </w:t>
      </w:r>
      <w:r w:rsidR="00A159FD" w:rsidRPr="00343C85">
        <w:rPr>
          <w:rFonts w:ascii="Arial" w:hAnsi="Arial" w:cs="Arial"/>
          <w:sz w:val="24"/>
          <w:szCs w:val="24"/>
        </w:rPr>
        <w:t>(1986).</w:t>
      </w:r>
    </w:p>
    <w:p w:rsidR="00A159FD" w:rsidRPr="006D01BA" w:rsidRDefault="00A159FD" w:rsidP="006C15B0">
      <w:pPr>
        <w:pStyle w:val="Corpotesto"/>
        <w:tabs>
          <w:tab w:val="left" w:pos="0"/>
          <w:tab w:val="left" w:pos="3969"/>
          <w:tab w:val="left" w:pos="4253"/>
        </w:tabs>
        <w:spacing w:before="120" w:after="0" w:line="276" w:lineRule="auto"/>
        <w:rPr>
          <w:rFonts w:ascii="Arial" w:hAnsi="Arial" w:cs="Arial"/>
          <w:sz w:val="24"/>
          <w:szCs w:val="24"/>
          <w:lang w:val="en-US"/>
        </w:rPr>
      </w:pPr>
      <w:r w:rsidRPr="006D01BA">
        <w:rPr>
          <w:rFonts w:ascii="Arial" w:hAnsi="Arial" w:cs="Arial"/>
          <w:sz w:val="24"/>
          <w:szCs w:val="24"/>
          <w:lang w:val="en-US"/>
        </w:rPr>
        <w:t>Variations On A Lakeside Theme, clarinetto e orch. d’archi (1993).</w:t>
      </w:r>
    </w:p>
    <w:p w:rsidR="002958BC" w:rsidRPr="006D01BA" w:rsidRDefault="002958BC" w:rsidP="006C15B0">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lang w:val="en-US"/>
        </w:rPr>
      </w:pPr>
    </w:p>
    <w:p w:rsidR="00355C5B" w:rsidRPr="0067082D" w:rsidRDefault="00E9780B" w:rsidP="006C15B0">
      <w:pPr>
        <w:tabs>
          <w:tab w:val="left" w:pos="0"/>
          <w:tab w:val="left" w:pos="4253"/>
          <w:tab w:val="left" w:pos="10063"/>
        </w:tabs>
        <w:spacing w:before="120" w:line="276" w:lineRule="auto"/>
        <w:rPr>
          <w:rFonts w:ascii="Arial" w:hAnsi="Arial" w:cs="Arial"/>
          <w:color w:val="666699"/>
          <w:u w:val="single"/>
        </w:rPr>
      </w:pPr>
      <w:r w:rsidRPr="0067082D">
        <w:rPr>
          <w:rFonts w:ascii="Arial" w:hAnsi="Arial" w:cs="Arial"/>
          <w:color w:val="666699"/>
          <w:u w:val="single"/>
        </w:rPr>
        <w:t>KENINS  Talivaldis</w:t>
      </w:r>
      <w:r w:rsidRPr="0067082D">
        <w:rPr>
          <w:rFonts w:ascii="Arial" w:hAnsi="Arial" w:cs="Arial"/>
          <w:color w:val="666699"/>
          <w:u w:val="single"/>
        </w:rPr>
        <w:tab/>
        <w:t>Liepaja, 23.4.1919</w:t>
      </w:r>
    </w:p>
    <w:p w:rsidR="00E9780B" w:rsidRPr="006D01BA" w:rsidRDefault="00E9780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lettone, Studi al Conservatorio di Parigi con Aubin e Messiaen.</w:t>
      </w:r>
      <w:r w:rsidR="00810ADE">
        <w:rPr>
          <w:rFonts w:ascii="Arial" w:hAnsi="Arial" w:cs="Arial"/>
          <w:color w:val="666699"/>
          <w:sz w:val="20"/>
          <w:szCs w:val="20"/>
        </w:rPr>
        <w:t xml:space="preserve"> </w:t>
      </w:r>
      <w:r w:rsidRPr="006D01BA">
        <w:rPr>
          <w:rFonts w:ascii="Arial" w:hAnsi="Arial" w:cs="Arial"/>
          <w:color w:val="666699"/>
          <w:sz w:val="20"/>
          <w:szCs w:val="20"/>
        </w:rPr>
        <w:t xml:space="preserve">Insegnante al Conservatorio </w:t>
      </w:r>
      <w:r w:rsidR="00810ADE">
        <w:rPr>
          <w:rFonts w:ascii="Arial" w:hAnsi="Arial" w:cs="Arial"/>
          <w:color w:val="666699"/>
          <w:sz w:val="20"/>
          <w:szCs w:val="20"/>
        </w:rPr>
        <w:t>C</w:t>
      </w:r>
      <w:r w:rsidR="007942A1" w:rsidRPr="006D01BA">
        <w:rPr>
          <w:rFonts w:ascii="Arial" w:hAnsi="Arial" w:cs="Arial"/>
          <w:color w:val="666699"/>
          <w:sz w:val="20"/>
          <w:szCs w:val="20"/>
        </w:rPr>
        <w:t xml:space="preserve">anadese </w:t>
      </w:r>
      <w:r w:rsidRPr="006D01BA">
        <w:rPr>
          <w:rFonts w:ascii="Arial" w:hAnsi="Arial" w:cs="Arial"/>
          <w:color w:val="666699"/>
          <w:sz w:val="20"/>
          <w:szCs w:val="20"/>
        </w:rPr>
        <w:t>di Toronto.</w:t>
      </w:r>
    </w:p>
    <w:p w:rsidR="00355C5B" w:rsidRPr="006D01BA" w:rsidRDefault="00E9780B" w:rsidP="006C15B0">
      <w:pPr>
        <w:tabs>
          <w:tab w:val="left" w:pos="0"/>
          <w:tab w:val="left" w:pos="4253"/>
          <w:tab w:val="left" w:pos="9639"/>
          <w:tab w:val="left" w:pos="10063"/>
        </w:tabs>
        <w:spacing w:before="120" w:line="276" w:lineRule="auto"/>
        <w:rPr>
          <w:rFonts w:ascii="Arial" w:hAnsi="Arial" w:cs="Arial"/>
          <w:color w:val="000000"/>
        </w:rPr>
      </w:pPr>
      <w:r w:rsidRPr="006D01BA">
        <w:rPr>
          <w:rFonts w:ascii="Arial" w:hAnsi="Arial" w:cs="Arial"/>
          <w:color w:val="000000"/>
        </w:rPr>
        <w:t>Divertimento per clarinetto e pf (1960).</w:t>
      </w:r>
      <w:r w:rsidR="00810ADE">
        <w:rPr>
          <w:rFonts w:ascii="Arial" w:hAnsi="Arial" w:cs="Arial"/>
          <w:color w:val="000000"/>
        </w:rPr>
        <w:t xml:space="preserve">   </w:t>
      </w:r>
      <w:r w:rsidRPr="006D01BA">
        <w:rPr>
          <w:rFonts w:ascii="Arial" w:hAnsi="Arial" w:cs="Arial"/>
          <w:color w:val="000000"/>
        </w:rPr>
        <w:t>Preludio e Scherzo per fl. clarinetto</w:t>
      </w:r>
      <w:r w:rsidR="00131601" w:rsidRPr="006D01BA">
        <w:rPr>
          <w:rFonts w:ascii="Arial" w:hAnsi="Arial" w:cs="Arial"/>
          <w:color w:val="000000"/>
        </w:rPr>
        <w:t>,</w:t>
      </w:r>
      <w:r w:rsidRPr="006D01BA">
        <w:rPr>
          <w:rFonts w:ascii="Arial" w:hAnsi="Arial" w:cs="Arial"/>
          <w:color w:val="000000"/>
        </w:rPr>
        <w:t xml:space="preserve"> fag. (1947).</w:t>
      </w:r>
    </w:p>
    <w:p w:rsidR="000E3236" w:rsidRPr="006D01BA" w:rsidRDefault="000E3236" w:rsidP="006C15B0">
      <w:pPr>
        <w:tabs>
          <w:tab w:val="left" w:pos="0"/>
          <w:tab w:val="left" w:pos="4253"/>
          <w:tab w:val="left" w:pos="9639"/>
          <w:tab w:val="left" w:pos="10065"/>
        </w:tabs>
        <w:spacing w:before="120" w:line="276" w:lineRule="auto"/>
        <w:rPr>
          <w:rFonts w:ascii="Arial" w:hAnsi="Arial" w:cs="Arial"/>
          <w:color w:val="000000"/>
        </w:rPr>
      </w:pPr>
    </w:p>
    <w:p w:rsidR="00E5673D" w:rsidRPr="006D01BA" w:rsidRDefault="00E5673D" w:rsidP="006C15B0">
      <w:pPr>
        <w:tabs>
          <w:tab w:val="left" w:pos="0"/>
          <w:tab w:val="left" w:pos="4253"/>
          <w:tab w:val="left" w:pos="9356"/>
          <w:tab w:val="left" w:pos="9639"/>
          <w:tab w:val="left" w:pos="10063"/>
        </w:tabs>
        <w:spacing w:before="120" w:line="276" w:lineRule="auto"/>
        <w:rPr>
          <w:rFonts w:ascii="Arial" w:hAnsi="Arial" w:cs="Arial"/>
          <w:color w:val="666699"/>
          <w:u w:val="single"/>
        </w:rPr>
      </w:pPr>
      <w:r w:rsidRPr="006D01BA">
        <w:rPr>
          <w:rFonts w:ascii="Arial" w:hAnsi="Arial" w:cs="Arial"/>
          <w:color w:val="666699"/>
          <w:u w:val="single"/>
        </w:rPr>
        <w:t xml:space="preserve">KERNIS  Jay Aaron    </w:t>
      </w:r>
      <w:r w:rsidRPr="006D01BA">
        <w:rPr>
          <w:rFonts w:ascii="Arial" w:hAnsi="Arial" w:cs="Arial"/>
          <w:color w:val="666699"/>
          <w:u w:val="single"/>
        </w:rPr>
        <w:tab/>
        <w:t>Philadelphia, 15.1.1960</w:t>
      </w:r>
    </w:p>
    <w:p w:rsidR="00E5673D" w:rsidRPr="006D01BA" w:rsidRDefault="00E5673D" w:rsidP="006C15B0">
      <w:pPr>
        <w:tabs>
          <w:tab w:val="left" w:pos="0"/>
          <w:tab w:val="left" w:pos="4253"/>
          <w:tab w:val="left" w:pos="9639"/>
          <w:tab w:val="left" w:pos="10065"/>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violinista americano, studi alla Manhattan School, al Conservatorio di San Francisco e all’Università di Yale. Allievo di J. Adams, J. Druckman, M. Subotnick e C. Wuorinen. Vincitore nel 1976 del prestigioso Awards per giovani compositori. Premio Pulitzer nel 1998.</w:t>
      </w:r>
    </w:p>
    <w:p w:rsidR="00900FED" w:rsidRPr="006D01BA" w:rsidRDefault="00E5673D" w:rsidP="006C15B0">
      <w:pPr>
        <w:tabs>
          <w:tab w:val="left" w:pos="0"/>
          <w:tab w:val="left" w:pos="4253"/>
          <w:tab w:val="left" w:pos="9356"/>
          <w:tab w:val="left" w:pos="9639"/>
          <w:tab w:val="left" w:pos="10063"/>
        </w:tabs>
        <w:spacing w:before="120" w:line="276" w:lineRule="auto"/>
        <w:rPr>
          <w:rFonts w:ascii="Arial" w:hAnsi="Arial" w:cs="Arial"/>
        </w:rPr>
      </w:pPr>
      <w:r w:rsidRPr="006D01BA">
        <w:rPr>
          <w:rFonts w:ascii="Arial" w:hAnsi="Arial" w:cs="Arial"/>
        </w:rPr>
        <w:t>Trio in Red, clarinetto, v</w:t>
      </w:r>
      <w:r w:rsidR="003005F7" w:rsidRPr="006D01BA">
        <w:rPr>
          <w:rFonts w:ascii="Arial" w:hAnsi="Arial" w:cs="Arial"/>
        </w:rPr>
        <w:t>c</w:t>
      </w:r>
      <w:r w:rsidRPr="006D01BA">
        <w:rPr>
          <w:rFonts w:ascii="Arial" w:hAnsi="Arial" w:cs="Arial"/>
        </w:rPr>
        <w:t>l. pf. (2001, 1</w:t>
      </w:r>
      <w:r w:rsidR="003005F7" w:rsidRPr="006D01BA">
        <w:rPr>
          <w:rFonts w:ascii="Arial" w:hAnsi="Arial" w:cs="Arial"/>
        </w:rPr>
        <w:t>7</w:t>
      </w:r>
      <w:r w:rsidRPr="006D01BA">
        <w:rPr>
          <w:rFonts w:ascii="Arial" w:hAnsi="Arial" w:cs="Arial"/>
        </w:rPr>
        <w:t>’</w:t>
      </w:r>
      <w:r w:rsidR="003005F7" w:rsidRPr="006D01BA">
        <w:rPr>
          <w:rFonts w:ascii="Arial" w:hAnsi="Arial" w:cs="Arial"/>
        </w:rPr>
        <w:t>05</w:t>
      </w:r>
      <w:r w:rsidRPr="006D01BA">
        <w:rPr>
          <w:rFonts w:ascii="Arial" w:hAnsi="Arial" w:cs="Arial"/>
        </w:rPr>
        <w:t>).</w:t>
      </w:r>
    </w:p>
    <w:p w:rsidR="003005F7" w:rsidRPr="006D01BA" w:rsidRDefault="003005F7" w:rsidP="006C15B0">
      <w:pPr>
        <w:tabs>
          <w:tab w:val="left" w:pos="0"/>
          <w:tab w:val="left" w:pos="4253"/>
          <w:tab w:val="left" w:pos="9356"/>
          <w:tab w:val="left" w:pos="9639"/>
          <w:tab w:val="left" w:pos="10063"/>
        </w:tabs>
        <w:spacing w:before="120" w:line="276" w:lineRule="auto"/>
        <w:rPr>
          <w:rFonts w:ascii="Arial" w:hAnsi="Arial" w:cs="Arial"/>
          <w:color w:val="000000"/>
        </w:rPr>
      </w:pPr>
    </w:p>
    <w:p w:rsidR="00E9780B" w:rsidRPr="006D01BA" w:rsidRDefault="00E9780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KERR  Harrison</w:t>
      </w:r>
      <w:r w:rsidRPr="006D01BA">
        <w:rPr>
          <w:rFonts w:ascii="Arial" w:hAnsi="Arial" w:cs="Arial"/>
          <w:color w:val="666699"/>
          <w:u w:val="single"/>
        </w:rPr>
        <w:tab/>
        <w:t>Cleveland, 13.10.1897</w:t>
      </w:r>
      <w:r w:rsidR="00B14D3A" w:rsidRPr="006D01BA">
        <w:rPr>
          <w:rFonts w:ascii="Arial" w:hAnsi="Arial" w:cs="Arial"/>
          <w:color w:val="666699"/>
          <w:u w:val="single"/>
        </w:rPr>
        <w:t xml:space="preserve"> - 15.8.1978</w:t>
      </w:r>
      <w:r w:rsidRPr="006D01BA">
        <w:rPr>
          <w:rFonts w:ascii="Arial" w:hAnsi="Arial" w:cs="Arial"/>
          <w:color w:val="666699"/>
          <w:u w:val="single"/>
        </w:rPr>
        <w:t>.</w:t>
      </w:r>
    </w:p>
    <w:p w:rsidR="00E9780B" w:rsidRPr="006D01BA" w:rsidRDefault="00E9780B" w:rsidP="007E5B89">
      <w:pPr>
        <w:tabs>
          <w:tab w:val="left" w:pos="0"/>
          <w:tab w:val="left" w:pos="4253"/>
          <w:tab w:val="left" w:pos="10206"/>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allievo di Rogers, si è perfezionato con N. Boulanger e Philipp</w:t>
      </w:r>
      <w:r w:rsidR="00AC47FB" w:rsidRPr="006D01BA">
        <w:rPr>
          <w:rFonts w:ascii="Arial" w:hAnsi="Arial" w:cs="Arial"/>
          <w:color w:val="666699"/>
          <w:sz w:val="20"/>
          <w:szCs w:val="20"/>
        </w:rPr>
        <w:t>.</w:t>
      </w:r>
    </w:p>
    <w:p w:rsidR="00AC47FB" w:rsidRPr="006D01BA" w:rsidRDefault="00AC47FB" w:rsidP="006C15B0">
      <w:pPr>
        <w:tabs>
          <w:tab w:val="left" w:pos="0"/>
          <w:tab w:val="left" w:pos="4253"/>
          <w:tab w:val="left" w:pos="9356"/>
          <w:tab w:val="left" w:pos="9639"/>
          <w:tab w:val="left" w:pos="10063"/>
        </w:tabs>
        <w:spacing w:before="120" w:line="276" w:lineRule="auto"/>
        <w:rPr>
          <w:rFonts w:ascii="Arial" w:hAnsi="Arial" w:cs="Arial"/>
          <w:color w:val="000000"/>
        </w:rPr>
      </w:pPr>
      <w:r w:rsidRPr="006D01BA">
        <w:rPr>
          <w:rFonts w:ascii="Arial" w:hAnsi="Arial" w:cs="Arial"/>
          <w:color w:val="000000"/>
        </w:rPr>
        <w:t xml:space="preserve">Trio per </w:t>
      </w:r>
      <w:r w:rsidR="00131601" w:rsidRPr="006D01BA">
        <w:rPr>
          <w:rFonts w:ascii="Arial" w:hAnsi="Arial" w:cs="Arial"/>
          <w:color w:val="000000"/>
        </w:rPr>
        <w:t>clarinetto</w:t>
      </w:r>
      <w:r w:rsidR="00343C85">
        <w:rPr>
          <w:rFonts w:ascii="Arial" w:hAnsi="Arial" w:cs="Arial"/>
          <w:color w:val="000000"/>
        </w:rPr>
        <w:t>,</w:t>
      </w:r>
      <w:r w:rsidRPr="006D01BA">
        <w:rPr>
          <w:rFonts w:ascii="Arial" w:hAnsi="Arial" w:cs="Arial"/>
          <w:color w:val="000000"/>
        </w:rPr>
        <w:t xml:space="preserve"> vcl</w:t>
      </w:r>
      <w:r w:rsidR="00343C85">
        <w:rPr>
          <w:rFonts w:ascii="Arial" w:hAnsi="Arial" w:cs="Arial"/>
          <w:color w:val="000000"/>
        </w:rPr>
        <w:t>.</w:t>
      </w:r>
      <w:r w:rsidRPr="006D01BA">
        <w:rPr>
          <w:rFonts w:ascii="Arial" w:hAnsi="Arial" w:cs="Arial"/>
          <w:color w:val="000000"/>
        </w:rPr>
        <w:t xml:space="preserve"> e pf. (1936).   Notations, quartetto d’archi, </w:t>
      </w:r>
      <w:r w:rsidR="00131601" w:rsidRPr="006D01BA">
        <w:rPr>
          <w:rFonts w:ascii="Arial" w:hAnsi="Arial" w:cs="Arial"/>
          <w:color w:val="000000"/>
        </w:rPr>
        <w:t>clarinetto</w:t>
      </w:r>
      <w:r w:rsidRPr="006D01BA">
        <w:rPr>
          <w:rFonts w:ascii="Arial" w:hAnsi="Arial" w:cs="Arial"/>
          <w:color w:val="000000"/>
        </w:rPr>
        <w:t xml:space="preserve"> e pf. (1935).</w:t>
      </w:r>
    </w:p>
    <w:p w:rsidR="00DC283F" w:rsidRPr="006D01BA" w:rsidRDefault="00DC283F" w:rsidP="006C15B0">
      <w:pPr>
        <w:tabs>
          <w:tab w:val="left" w:pos="0"/>
          <w:tab w:val="left" w:pos="4253"/>
          <w:tab w:val="left" w:pos="9356"/>
          <w:tab w:val="left" w:pos="9639"/>
          <w:tab w:val="left" w:pos="10063"/>
        </w:tabs>
        <w:spacing w:before="120" w:line="276" w:lineRule="auto"/>
        <w:rPr>
          <w:rFonts w:ascii="Arial" w:hAnsi="Arial" w:cs="Arial"/>
          <w:color w:val="000000"/>
        </w:rPr>
      </w:pPr>
    </w:p>
    <w:p w:rsidR="004E6BA3" w:rsidRPr="006D01BA" w:rsidRDefault="004E6BA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KERSTERS Willem </w:t>
      </w:r>
      <w:r w:rsidRPr="006D01BA">
        <w:rPr>
          <w:rFonts w:ascii="Arial" w:hAnsi="Arial" w:cs="Arial"/>
          <w:color w:val="666699"/>
          <w:u w:val="single"/>
        </w:rPr>
        <w:tab/>
        <w:t>Anversa, 9.2.1929 - Anversa, 29,12,1998.</w:t>
      </w:r>
    </w:p>
    <w:p w:rsidR="004E6BA3" w:rsidRPr="006D01BA" w:rsidRDefault="004E6BA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Studi al Conservatorio di Anversa e perfezionamento al Conservatorio di Bruxelles con Louel, Absil,</w:t>
      </w:r>
      <w:r w:rsidR="006B12CE" w:rsidRPr="006D01BA">
        <w:rPr>
          <w:rFonts w:ascii="Arial" w:hAnsi="Arial" w:cs="Arial"/>
          <w:color w:val="666699"/>
          <w:sz w:val="20"/>
          <w:szCs w:val="20"/>
        </w:rPr>
        <w:t xml:space="preserve"> </w:t>
      </w:r>
      <w:r w:rsidRPr="006D01BA">
        <w:rPr>
          <w:rFonts w:ascii="Arial" w:hAnsi="Arial" w:cs="Arial"/>
          <w:color w:val="666699"/>
          <w:sz w:val="20"/>
          <w:szCs w:val="20"/>
        </w:rPr>
        <w:t xml:space="preserve">Quinet, </w:t>
      </w:r>
      <w:r w:rsidR="00810ADE">
        <w:rPr>
          <w:rFonts w:ascii="Arial" w:hAnsi="Arial" w:cs="Arial"/>
          <w:color w:val="666699"/>
          <w:sz w:val="20"/>
          <w:szCs w:val="20"/>
        </w:rPr>
        <w:t xml:space="preserve">          </w:t>
      </w:r>
      <w:r w:rsidRPr="006D01BA">
        <w:rPr>
          <w:rFonts w:ascii="Arial" w:hAnsi="Arial" w:cs="Arial"/>
          <w:color w:val="666699"/>
          <w:sz w:val="20"/>
          <w:szCs w:val="20"/>
        </w:rPr>
        <w:t xml:space="preserve">Poot e Defossez. Insegnante al Conservatorio di Anversa dal 1962, dal 1967 anche a Mastricht, </w:t>
      </w:r>
      <w:r w:rsidR="00343C85">
        <w:rPr>
          <w:rFonts w:ascii="Arial" w:hAnsi="Arial" w:cs="Arial"/>
          <w:color w:val="666699"/>
          <w:sz w:val="20"/>
          <w:szCs w:val="20"/>
        </w:rPr>
        <w:t>r</w:t>
      </w:r>
      <w:r w:rsidRPr="006D01BA">
        <w:rPr>
          <w:rFonts w:ascii="Arial" w:hAnsi="Arial" w:cs="Arial"/>
          <w:color w:val="666699"/>
          <w:sz w:val="20"/>
          <w:szCs w:val="20"/>
        </w:rPr>
        <w:t xml:space="preserve">imane in questi  </w:t>
      </w:r>
      <w:r w:rsidR="00CB6982">
        <w:rPr>
          <w:rFonts w:ascii="Arial" w:hAnsi="Arial" w:cs="Arial"/>
          <w:color w:val="666699"/>
          <w:sz w:val="20"/>
          <w:szCs w:val="20"/>
        </w:rPr>
        <w:t xml:space="preserve">              </w:t>
      </w:r>
      <w:r w:rsidRPr="006D01BA">
        <w:rPr>
          <w:rFonts w:ascii="Arial" w:hAnsi="Arial" w:cs="Arial"/>
          <w:color w:val="666699"/>
          <w:sz w:val="20"/>
          <w:szCs w:val="20"/>
        </w:rPr>
        <w:t>2 Conservatori fino al 1989. Accademico delle Scienze, delle Lettere e delle Belle-Arti.</w:t>
      </w:r>
      <w:r w:rsidR="00291C64" w:rsidRPr="006D01BA">
        <w:rPr>
          <w:rFonts w:ascii="Arial" w:hAnsi="Arial" w:cs="Arial"/>
          <w:color w:val="666699"/>
          <w:sz w:val="20"/>
          <w:szCs w:val="20"/>
        </w:rPr>
        <w:t xml:space="preserve"> </w:t>
      </w:r>
      <w:r w:rsidRPr="006D01BA">
        <w:rPr>
          <w:rFonts w:ascii="Arial" w:hAnsi="Arial" w:cs="Arial"/>
          <w:color w:val="666699"/>
          <w:sz w:val="20"/>
          <w:szCs w:val="20"/>
        </w:rPr>
        <w:t>Stile tardo romantico espressionista fino ad arrivare alla tonalità dodecafonica.</w:t>
      </w:r>
      <w:r w:rsidR="00810ADE">
        <w:rPr>
          <w:rFonts w:ascii="Arial" w:hAnsi="Arial" w:cs="Arial"/>
          <w:color w:val="666699"/>
          <w:sz w:val="20"/>
          <w:szCs w:val="20"/>
        </w:rPr>
        <w:t xml:space="preserve"> </w:t>
      </w:r>
      <w:r w:rsidRPr="006D01BA">
        <w:rPr>
          <w:rFonts w:ascii="Arial" w:hAnsi="Arial" w:cs="Arial"/>
          <w:color w:val="666699"/>
          <w:sz w:val="20"/>
          <w:szCs w:val="20"/>
        </w:rPr>
        <w:t>Autore di circa 120 brani.</w:t>
      </w:r>
    </w:p>
    <w:p w:rsidR="00343C85" w:rsidRDefault="00DC283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Piccola suite, 4 clarinetti op. 25 (1963, </w:t>
      </w:r>
      <w:r w:rsidR="004E6BA3" w:rsidRPr="006D01BA">
        <w:rPr>
          <w:rFonts w:ascii="Arial" w:hAnsi="Arial" w:cs="Arial"/>
          <w:bCs/>
        </w:rPr>
        <w:t>7’50</w:t>
      </w:r>
      <w:r w:rsidRPr="006D01BA">
        <w:rPr>
          <w:rFonts w:ascii="Arial" w:hAnsi="Arial" w:cs="Arial"/>
          <w:color w:val="000000"/>
        </w:rPr>
        <w:t xml:space="preserve">).  </w:t>
      </w:r>
      <w:r w:rsidR="004E6BA3" w:rsidRPr="006D01BA">
        <w:rPr>
          <w:rFonts w:ascii="Arial" w:hAnsi="Arial" w:cs="Arial"/>
          <w:color w:val="000000"/>
        </w:rPr>
        <w:t xml:space="preserve"> </w:t>
      </w:r>
      <w:r w:rsidR="00343C85" w:rsidRPr="006D01BA">
        <w:rPr>
          <w:rFonts w:ascii="Arial" w:hAnsi="Arial" w:cs="Arial"/>
          <w:color w:val="000000"/>
        </w:rPr>
        <w:t>Variazioni op. 41, 4 clarinetti (1967, 9’20).</w:t>
      </w:r>
    </w:p>
    <w:p w:rsidR="00DC283F" w:rsidRPr="006D01BA" w:rsidRDefault="004E6BA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Suite</w:t>
      </w:r>
      <w:r w:rsidR="006B12CE" w:rsidRPr="006D01BA">
        <w:rPr>
          <w:rFonts w:ascii="Arial" w:hAnsi="Arial" w:cs="Arial"/>
          <w:color w:val="000000"/>
        </w:rPr>
        <w:t>,</w:t>
      </w:r>
      <w:r w:rsidRPr="006D01BA">
        <w:rPr>
          <w:rFonts w:ascii="Arial" w:hAnsi="Arial" w:cs="Arial"/>
          <w:color w:val="000000"/>
        </w:rPr>
        <w:t xml:space="preserve"> 4 clarinetti e archi op. 29 (1964, 10’).</w:t>
      </w:r>
      <w:r w:rsidR="00343C85">
        <w:rPr>
          <w:rFonts w:ascii="Arial" w:hAnsi="Arial" w:cs="Arial"/>
          <w:color w:val="000000"/>
        </w:rPr>
        <w:t xml:space="preserve">   </w:t>
      </w:r>
      <w:r w:rsidRPr="006D01BA">
        <w:rPr>
          <w:rFonts w:ascii="Arial" w:hAnsi="Arial" w:cs="Arial"/>
          <w:bCs/>
        </w:rPr>
        <w:t>Septetto op. 37</w:t>
      </w:r>
      <w:r w:rsidRPr="006D01BA">
        <w:rPr>
          <w:rFonts w:ascii="Arial" w:hAnsi="Arial" w:cs="Arial"/>
        </w:rPr>
        <w:t xml:space="preserve">, 4 cl. perc. timb. pf. (1966, 14’).   </w:t>
      </w:r>
    </w:p>
    <w:p w:rsidR="00BD26EC" w:rsidRPr="0067082D" w:rsidRDefault="004E6BA3" w:rsidP="006C15B0">
      <w:pPr>
        <w:tabs>
          <w:tab w:val="left" w:pos="0"/>
          <w:tab w:val="left" w:pos="4253"/>
        </w:tabs>
        <w:spacing w:before="120" w:line="276" w:lineRule="auto"/>
        <w:rPr>
          <w:rFonts w:ascii="Arial" w:hAnsi="Arial" w:cs="Arial"/>
        </w:rPr>
      </w:pPr>
      <w:r w:rsidRPr="006D01BA">
        <w:rPr>
          <w:rFonts w:ascii="Arial" w:hAnsi="Arial" w:cs="Arial"/>
          <w:bCs/>
        </w:rPr>
        <w:t>Quartetto op. 55</w:t>
      </w:r>
      <w:r w:rsidRPr="006D01BA">
        <w:rPr>
          <w:rFonts w:ascii="Arial" w:hAnsi="Arial" w:cs="Arial"/>
        </w:rPr>
        <w:t xml:space="preserve">, clarinetto, vl. vla. vcl. </w:t>
      </w:r>
      <w:r w:rsidRPr="0067082D">
        <w:rPr>
          <w:rFonts w:ascii="Arial" w:hAnsi="Arial" w:cs="Arial"/>
        </w:rPr>
        <w:t>(1971, 1</w:t>
      </w:r>
      <w:r w:rsidR="009B0827" w:rsidRPr="0067082D">
        <w:rPr>
          <w:rFonts w:ascii="Arial" w:hAnsi="Arial" w:cs="Arial"/>
        </w:rPr>
        <w:t>1</w:t>
      </w:r>
      <w:r w:rsidRPr="0067082D">
        <w:rPr>
          <w:rFonts w:ascii="Arial" w:hAnsi="Arial" w:cs="Arial"/>
        </w:rPr>
        <w:t>’</w:t>
      </w:r>
      <w:r w:rsidR="009B0827" w:rsidRPr="0067082D">
        <w:rPr>
          <w:rFonts w:ascii="Arial" w:hAnsi="Arial" w:cs="Arial"/>
        </w:rPr>
        <w:t>50</w:t>
      </w:r>
      <w:r w:rsidRPr="0067082D">
        <w:rPr>
          <w:rFonts w:ascii="Arial" w:hAnsi="Arial" w:cs="Arial"/>
        </w:rPr>
        <w:t>).</w:t>
      </w:r>
    </w:p>
    <w:p w:rsidR="00BD26EC" w:rsidRPr="0067082D" w:rsidRDefault="00BD26EC" w:rsidP="006C15B0">
      <w:pPr>
        <w:tabs>
          <w:tab w:val="left" w:pos="0"/>
          <w:tab w:val="left" w:pos="4253"/>
        </w:tabs>
        <w:spacing w:before="120" w:line="276" w:lineRule="auto"/>
        <w:rPr>
          <w:rFonts w:ascii="Arial" w:hAnsi="Arial" w:cs="Arial"/>
        </w:rPr>
      </w:pPr>
    </w:p>
    <w:p w:rsidR="00CB73EF" w:rsidRPr="0067082D" w:rsidRDefault="00CB73EF" w:rsidP="006C15B0">
      <w:pPr>
        <w:tabs>
          <w:tab w:val="left" w:pos="0"/>
          <w:tab w:val="left" w:pos="4253"/>
        </w:tabs>
        <w:spacing w:before="120" w:line="276" w:lineRule="auto"/>
        <w:rPr>
          <w:rFonts w:ascii="Arial" w:hAnsi="Arial" w:cs="Arial"/>
          <w:color w:val="666699"/>
          <w:u w:val="single"/>
        </w:rPr>
      </w:pPr>
      <w:r w:rsidRPr="0067082D">
        <w:rPr>
          <w:rFonts w:ascii="Arial" w:hAnsi="Arial" w:cs="Arial"/>
          <w:color w:val="666699"/>
          <w:u w:val="single"/>
        </w:rPr>
        <w:t>KESSNER  Daniel</w:t>
      </w:r>
      <w:r w:rsidRPr="0067082D">
        <w:rPr>
          <w:rFonts w:ascii="Arial" w:hAnsi="Arial" w:cs="Arial"/>
          <w:color w:val="666699"/>
          <w:u w:val="single"/>
        </w:rPr>
        <w:tab/>
        <w:t>Los Angeles, 3.6.1946</w:t>
      </w:r>
    </w:p>
    <w:p w:rsidR="00CB73EF" w:rsidRPr="006D01BA" w:rsidRDefault="00CB73EF" w:rsidP="006C15B0">
      <w:pPr>
        <w:tabs>
          <w:tab w:val="left" w:pos="0"/>
          <w:tab w:val="left" w:pos="4253"/>
          <w:tab w:val="left" w:pos="9072"/>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flautista americano. Allievo di H. Lazarof all’Università di Los Angeles, insegnante all’Università di Northridge, California.</w:t>
      </w:r>
    </w:p>
    <w:p w:rsidR="007E5B89" w:rsidRDefault="00CB73EF" w:rsidP="006C15B0">
      <w:pPr>
        <w:tabs>
          <w:tab w:val="left" w:pos="0"/>
          <w:tab w:val="left" w:pos="4253"/>
          <w:tab w:val="left" w:pos="9072"/>
        </w:tabs>
        <w:spacing w:before="120" w:line="276" w:lineRule="auto"/>
        <w:rPr>
          <w:rFonts w:ascii="Arial" w:hAnsi="Arial" w:cs="Arial"/>
          <w:lang w:val="fr-FR"/>
        </w:rPr>
      </w:pPr>
      <w:r w:rsidRPr="006D01BA">
        <w:rPr>
          <w:rFonts w:ascii="Arial" w:hAnsi="Arial" w:cs="Arial"/>
        </w:rPr>
        <w:t>7 Studi per clarinetto solo.   Flight, clarinetto solo (2008, 6’30).</w:t>
      </w:r>
      <w:r w:rsidR="007E5B89">
        <w:rPr>
          <w:rFonts w:ascii="Arial" w:hAnsi="Arial" w:cs="Arial"/>
        </w:rPr>
        <w:t xml:space="preserve">   </w:t>
      </w:r>
      <w:r w:rsidRPr="006D01BA">
        <w:rPr>
          <w:rFonts w:ascii="Arial" w:hAnsi="Arial" w:cs="Arial"/>
          <w:lang w:val="fr-FR"/>
        </w:rPr>
        <w:t>Les Nymphéas, 12 clarinetti</w:t>
      </w:r>
      <w:r w:rsidR="00343C85">
        <w:rPr>
          <w:rFonts w:ascii="Arial" w:hAnsi="Arial" w:cs="Arial"/>
          <w:lang w:val="fr-FR"/>
        </w:rPr>
        <w:t xml:space="preserve">.   </w:t>
      </w:r>
    </w:p>
    <w:p w:rsidR="007E5B89" w:rsidRDefault="008C1CF5" w:rsidP="007E5B89">
      <w:pPr>
        <w:tabs>
          <w:tab w:val="left" w:pos="0"/>
          <w:tab w:val="left" w:pos="4253"/>
        </w:tabs>
        <w:spacing w:before="120" w:line="276" w:lineRule="auto"/>
        <w:rPr>
          <w:rFonts w:ascii="Arial" w:hAnsi="Arial" w:cs="Arial"/>
        </w:rPr>
      </w:pPr>
      <w:r w:rsidRPr="006D01BA">
        <w:rPr>
          <w:rFonts w:ascii="Arial" w:hAnsi="Arial" w:cs="Arial"/>
        </w:rPr>
        <w:t>Triform: Variazioni per clarinetto, vcl. e pf. (1976, 13’).</w:t>
      </w:r>
      <w:r w:rsidR="007E5B89">
        <w:rPr>
          <w:rFonts w:ascii="Arial" w:hAnsi="Arial" w:cs="Arial"/>
        </w:rPr>
        <w:t xml:space="preserve">   </w:t>
      </w:r>
      <w:r w:rsidRPr="006D01BA">
        <w:rPr>
          <w:rFonts w:ascii="Arial" w:hAnsi="Arial" w:cs="Arial"/>
        </w:rPr>
        <w:t>Circling, cl</w:t>
      </w:r>
      <w:r w:rsidR="007E5B89">
        <w:rPr>
          <w:rFonts w:ascii="Arial" w:hAnsi="Arial" w:cs="Arial"/>
        </w:rPr>
        <w:t>arinetto</w:t>
      </w:r>
      <w:r w:rsidRPr="006D01BA">
        <w:rPr>
          <w:rFonts w:ascii="Arial" w:hAnsi="Arial" w:cs="Arial"/>
        </w:rPr>
        <w:t xml:space="preserve"> e pf. (1982, 12’).</w:t>
      </w:r>
      <w:r w:rsidR="00343C85">
        <w:rPr>
          <w:rFonts w:ascii="Arial" w:hAnsi="Arial" w:cs="Arial"/>
        </w:rPr>
        <w:t xml:space="preserve">   </w:t>
      </w:r>
    </w:p>
    <w:p w:rsidR="007E5B89" w:rsidRDefault="008C1CF5" w:rsidP="007E5B89">
      <w:pPr>
        <w:tabs>
          <w:tab w:val="left" w:pos="0"/>
          <w:tab w:val="left" w:pos="4253"/>
        </w:tabs>
        <w:spacing w:before="120" w:line="276" w:lineRule="auto"/>
        <w:rPr>
          <w:rFonts w:ascii="Arial" w:hAnsi="Arial" w:cs="Arial"/>
          <w:lang w:val="fr-FR"/>
        </w:rPr>
      </w:pPr>
      <w:r w:rsidRPr="006D01BA">
        <w:rPr>
          <w:rFonts w:ascii="Arial" w:hAnsi="Arial" w:cs="Arial"/>
        </w:rPr>
        <w:t>Droning, clarinetto e viola (1988, 10’).</w:t>
      </w:r>
      <w:r w:rsidR="007E5B89">
        <w:rPr>
          <w:rFonts w:ascii="Arial" w:hAnsi="Arial" w:cs="Arial"/>
        </w:rPr>
        <w:t xml:space="preserve">   </w:t>
      </w:r>
      <w:r w:rsidR="00CB73EF" w:rsidRPr="006D01BA">
        <w:rPr>
          <w:rFonts w:ascii="Arial" w:hAnsi="Arial" w:cs="Arial"/>
          <w:lang w:val="fr-FR"/>
        </w:rPr>
        <w:t>“L'ensemble de l'Orangerie” (2006, 12’).</w:t>
      </w:r>
      <w:r w:rsidR="00343C85">
        <w:rPr>
          <w:rFonts w:ascii="Arial" w:hAnsi="Arial" w:cs="Arial"/>
          <w:lang w:val="fr-FR"/>
        </w:rPr>
        <w:t xml:space="preserve">   </w:t>
      </w:r>
    </w:p>
    <w:p w:rsidR="007E5B89" w:rsidRDefault="006B12CE" w:rsidP="007E5B89">
      <w:pPr>
        <w:tabs>
          <w:tab w:val="left" w:pos="0"/>
          <w:tab w:val="left" w:pos="4253"/>
        </w:tabs>
        <w:spacing w:before="120" w:line="276" w:lineRule="auto"/>
        <w:rPr>
          <w:rFonts w:ascii="Arial" w:hAnsi="Arial" w:cs="Arial"/>
        </w:rPr>
      </w:pPr>
      <w:r w:rsidRPr="006D01BA">
        <w:rPr>
          <w:rFonts w:ascii="Arial" w:hAnsi="Arial" w:cs="Arial"/>
        </w:rPr>
        <w:t xml:space="preserve">Clarinetto e chitarra:   </w:t>
      </w:r>
      <w:r w:rsidR="00CB73EF" w:rsidRPr="006D01BA">
        <w:rPr>
          <w:rFonts w:ascii="Arial" w:hAnsi="Arial" w:cs="Arial"/>
        </w:rPr>
        <w:t>Six Aphorisms (1975, 6’)</w:t>
      </w:r>
      <w:r w:rsidRPr="006D01BA">
        <w:rPr>
          <w:rFonts w:ascii="Arial" w:hAnsi="Arial" w:cs="Arial"/>
        </w:rPr>
        <w:t>,</w:t>
      </w:r>
      <w:r w:rsidR="007E5B89">
        <w:rPr>
          <w:rFonts w:ascii="Arial" w:hAnsi="Arial" w:cs="Arial"/>
        </w:rPr>
        <w:t xml:space="preserve">   </w:t>
      </w:r>
      <w:r w:rsidR="00343C85" w:rsidRPr="006D01BA">
        <w:rPr>
          <w:rFonts w:ascii="Arial" w:hAnsi="Arial" w:cs="Arial"/>
        </w:rPr>
        <w:t>Dances (1997, 11’30).</w:t>
      </w:r>
      <w:r w:rsidR="00343C85">
        <w:rPr>
          <w:rFonts w:ascii="Arial" w:hAnsi="Arial" w:cs="Arial"/>
        </w:rPr>
        <w:t xml:space="preserve">   </w:t>
      </w:r>
    </w:p>
    <w:p w:rsidR="007E5B89" w:rsidRDefault="008C1CF5" w:rsidP="007E5B89">
      <w:pPr>
        <w:tabs>
          <w:tab w:val="left" w:pos="0"/>
          <w:tab w:val="left" w:pos="4253"/>
        </w:tabs>
        <w:spacing w:before="120" w:line="276" w:lineRule="auto"/>
        <w:rPr>
          <w:rFonts w:ascii="Arial" w:hAnsi="Arial" w:cs="Arial"/>
        </w:rPr>
      </w:pPr>
      <w:r w:rsidRPr="006D01BA">
        <w:rPr>
          <w:rFonts w:ascii="Arial" w:hAnsi="Arial" w:cs="Arial"/>
        </w:rPr>
        <w:t>Lament, clarinetto e tape (1992, 9’).</w:t>
      </w:r>
      <w:r w:rsidR="007E5B89">
        <w:rPr>
          <w:rFonts w:ascii="Arial" w:hAnsi="Arial" w:cs="Arial"/>
        </w:rPr>
        <w:t xml:space="preserve">   </w:t>
      </w:r>
    </w:p>
    <w:p w:rsidR="00CB73EF" w:rsidRPr="006D01BA" w:rsidRDefault="00CB73EF" w:rsidP="007E5B89">
      <w:pPr>
        <w:tabs>
          <w:tab w:val="left" w:pos="0"/>
          <w:tab w:val="left" w:pos="4253"/>
        </w:tabs>
        <w:spacing w:before="120" w:line="276" w:lineRule="auto"/>
        <w:rPr>
          <w:rFonts w:ascii="Arial" w:hAnsi="Arial" w:cs="Arial"/>
        </w:rPr>
      </w:pPr>
      <w:r w:rsidRPr="006D01BA">
        <w:rPr>
          <w:rFonts w:ascii="Arial" w:hAnsi="Arial" w:cs="Arial"/>
        </w:rPr>
        <w:t>5° Concerto da camera, clarinetto, cor. fag. 5 archi (1992, 15’).</w:t>
      </w:r>
    </w:p>
    <w:p w:rsidR="009B0827" w:rsidRPr="006D01BA" w:rsidRDefault="009B0827" w:rsidP="006C15B0">
      <w:pPr>
        <w:tabs>
          <w:tab w:val="left" w:pos="0"/>
          <w:tab w:val="left" w:pos="4253"/>
        </w:tabs>
        <w:spacing w:before="120" w:line="276" w:lineRule="auto"/>
        <w:rPr>
          <w:rFonts w:ascii="Arial" w:hAnsi="Arial" w:cs="Arial"/>
        </w:rPr>
      </w:pPr>
    </w:p>
    <w:p w:rsidR="001E7638" w:rsidRPr="006D01BA" w:rsidRDefault="001E7638" w:rsidP="006C15B0">
      <w:pPr>
        <w:pStyle w:val="Titolo1"/>
        <w:tabs>
          <w:tab w:val="left" w:pos="0"/>
          <w:tab w:val="left" w:pos="4253"/>
        </w:tabs>
        <w:spacing w:before="120" w:after="0" w:line="276" w:lineRule="auto"/>
        <w:rPr>
          <w:b w:val="0"/>
          <w:color w:val="666699"/>
          <w:sz w:val="24"/>
          <w:szCs w:val="24"/>
          <w:u w:val="single"/>
        </w:rPr>
      </w:pPr>
      <w:r w:rsidRPr="006D01BA">
        <w:rPr>
          <w:b w:val="0"/>
          <w:color w:val="666699"/>
          <w:sz w:val="24"/>
          <w:szCs w:val="24"/>
          <w:u w:val="single"/>
        </w:rPr>
        <w:lastRenderedPageBreak/>
        <w:t>KEURIS  Tristan</w:t>
      </w:r>
      <w:r w:rsidRPr="006D01BA">
        <w:rPr>
          <w:b w:val="0"/>
          <w:color w:val="666699"/>
          <w:sz w:val="24"/>
          <w:szCs w:val="24"/>
          <w:u w:val="single"/>
        </w:rPr>
        <w:tab/>
        <w:t>Amersfoort, 3.10.1946 - Amsterdam, 15.12.1996.</w:t>
      </w:r>
    </w:p>
    <w:p w:rsidR="001E7638" w:rsidRPr="006D01BA" w:rsidRDefault="001E7638" w:rsidP="006C15B0">
      <w:pPr>
        <w:pStyle w:val="Titolo1"/>
        <w:tabs>
          <w:tab w:val="left" w:pos="0"/>
          <w:tab w:val="left" w:pos="4253"/>
          <w:tab w:val="left" w:pos="9072"/>
        </w:tabs>
        <w:spacing w:before="120" w:after="0" w:line="276" w:lineRule="auto"/>
        <w:rPr>
          <w:rStyle w:val="notranslate"/>
          <w:b w:val="0"/>
          <w:bCs w:val="0"/>
          <w:color w:val="666699"/>
          <w:kern w:val="0"/>
          <w:sz w:val="20"/>
          <w:szCs w:val="20"/>
        </w:rPr>
      </w:pPr>
      <w:r w:rsidRPr="006D01BA">
        <w:rPr>
          <w:b w:val="0"/>
          <w:color w:val="666699"/>
          <w:sz w:val="20"/>
          <w:szCs w:val="20"/>
        </w:rPr>
        <w:t>Compositore olandese</w:t>
      </w:r>
      <w:r w:rsidRPr="006D01BA">
        <w:rPr>
          <w:rStyle w:val="notranslate"/>
          <w:b w:val="0"/>
          <w:bCs w:val="0"/>
          <w:color w:val="666699"/>
          <w:kern w:val="0"/>
          <w:sz w:val="20"/>
          <w:szCs w:val="20"/>
        </w:rPr>
        <w:t xml:space="preserve">, allievo di de Leeuw al Conservatorio di Utrecht. Insegnante di composizione nei </w:t>
      </w:r>
      <w:r w:rsidR="00CB6982">
        <w:rPr>
          <w:rStyle w:val="notranslate"/>
          <w:b w:val="0"/>
          <w:bCs w:val="0"/>
          <w:color w:val="666699"/>
          <w:kern w:val="0"/>
          <w:sz w:val="20"/>
          <w:szCs w:val="20"/>
        </w:rPr>
        <w:t xml:space="preserve">    </w:t>
      </w:r>
      <w:r w:rsidRPr="006D01BA">
        <w:rPr>
          <w:rStyle w:val="notranslate"/>
          <w:b w:val="0"/>
          <w:bCs w:val="0"/>
          <w:color w:val="666699"/>
          <w:kern w:val="0"/>
          <w:sz w:val="20"/>
          <w:szCs w:val="20"/>
        </w:rPr>
        <w:t>Conservatori di Hilversum, Utrcht e Amsterdam.</w:t>
      </w:r>
    </w:p>
    <w:p w:rsidR="001E7638" w:rsidRPr="006D01BA" w:rsidRDefault="001E7638" w:rsidP="006C15B0">
      <w:pPr>
        <w:pStyle w:val="Titolo1"/>
        <w:tabs>
          <w:tab w:val="left" w:pos="0"/>
          <w:tab w:val="left" w:pos="4253"/>
          <w:tab w:val="left" w:pos="9072"/>
        </w:tabs>
        <w:spacing w:before="120" w:after="0" w:line="276" w:lineRule="auto"/>
        <w:rPr>
          <w:b w:val="0"/>
          <w:sz w:val="24"/>
          <w:szCs w:val="24"/>
        </w:rPr>
      </w:pPr>
      <w:r w:rsidRPr="006D01BA">
        <w:rPr>
          <w:rStyle w:val="notranslate"/>
          <w:b w:val="0"/>
          <w:sz w:val="24"/>
          <w:szCs w:val="24"/>
        </w:rPr>
        <w:t>Bilancia, clarinetto e pf. (c.1967).</w:t>
      </w:r>
      <w:r w:rsidR="006B12CE" w:rsidRPr="006D01BA">
        <w:rPr>
          <w:rStyle w:val="notranslate"/>
          <w:b w:val="0"/>
          <w:sz w:val="24"/>
          <w:szCs w:val="24"/>
        </w:rPr>
        <w:t xml:space="preserve">   </w:t>
      </w:r>
      <w:r w:rsidRPr="006D01BA">
        <w:rPr>
          <w:rStyle w:val="notranslate"/>
          <w:b w:val="0"/>
          <w:sz w:val="24"/>
          <w:szCs w:val="24"/>
        </w:rPr>
        <w:t>Musica per clarinetto, vl. pf. (1973).</w:t>
      </w:r>
    </w:p>
    <w:p w:rsidR="001E7638" w:rsidRPr="006D01BA" w:rsidRDefault="001E7638" w:rsidP="006C15B0">
      <w:pPr>
        <w:pStyle w:val="Titolo1"/>
        <w:tabs>
          <w:tab w:val="left" w:pos="0"/>
          <w:tab w:val="left" w:pos="4253"/>
          <w:tab w:val="left" w:pos="9072"/>
        </w:tabs>
        <w:spacing w:before="120" w:after="0" w:line="276" w:lineRule="auto"/>
        <w:rPr>
          <w:b w:val="0"/>
          <w:sz w:val="24"/>
          <w:szCs w:val="24"/>
        </w:rPr>
      </w:pPr>
      <w:r w:rsidRPr="006D01BA">
        <w:rPr>
          <w:rStyle w:val="notranslate"/>
          <w:b w:val="0"/>
          <w:sz w:val="24"/>
          <w:szCs w:val="24"/>
        </w:rPr>
        <w:t>Clarinet quartet (1983).   Quintetto per clarinetto e archi (1988).</w:t>
      </w:r>
    </w:p>
    <w:p w:rsidR="001E7638" w:rsidRPr="006D01BA" w:rsidRDefault="001E7638" w:rsidP="006C15B0">
      <w:pPr>
        <w:tabs>
          <w:tab w:val="left" w:pos="0"/>
          <w:tab w:val="left" w:pos="4253"/>
          <w:tab w:val="left" w:pos="9072"/>
        </w:tabs>
        <w:spacing w:before="120" w:line="276" w:lineRule="auto"/>
        <w:rPr>
          <w:rFonts w:ascii="Arial" w:hAnsi="Arial" w:cs="Arial"/>
        </w:rPr>
      </w:pPr>
    </w:p>
    <w:p w:rsidR="00131601" w:rsidRPr="006D01BA" w:rsidRDefault="00131601" w:rsidP="006C15B0">
      <w:pPr>
        <w:pStyle w:val="Corpotesto"/>
        <w:tabs>
          <w:tab w:val="left" w:pos="0"/>
          <w:tab w:val="left" w:pos="4253"/>
          <w:tab w:val="left" w:pos="9072"/>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KHAC</w:t>
      </w:r>
      <w:r w:rsidR="00493AE6" w:rsidRPr="006D01BA">
        <w:rPr>
          <w:rFonts w:ascii="Arial" w:hAnsi="Arial" w:cs="Arial"/>
          <w:color w:val="666699"/>
          <w:sz w:val="24"/>
          <w:szCs w:val="24"/>
          <w:u w:val="single"/>
        </w:rPr>
        <w:t>H</w:t>
      </w:r>
      <w:r w:rsidRPr="006D01BA">
        <w:rPr>
          <w:rFonts w:ascii="Arial" w:hAnsi="Arial" w:cs="Arial"/>
          <w:color w:val="666699"/>
          <w:sz w:val="24"/>
          <w:szCs w:val="24"/>
          <w:u w:val="single"/>
        </w:rPr>
        <w:t>ATURJAN  Aram</w:t>
      </w:r>
      <w:r w:rsidRPr="006D01BA">
        <w:rPr>
          <w:rFonts w:ascii="Arial" w:hAnsi="Arial" w:cs="Arial"/>
          <w:color w:val="666699"/>
          <w:sz w:val="24"/>
          <w:szCs w:val="24"/>
          <w:u w:val="single"/>
        </w:rPr>
        <w:tab/>
        <w:t>Tiflis</w:t>
      </w:r>
      <w:r w:rsidR="00493AE6"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6.6.1903 </w:t>
      </w:r>
      <w:r w:rsidR="00493AE6"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Mosca</w:t>
      </w:r>
      <w:r w:rsidR="00493AE6"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1.5.1978</w:t>
      </w:r>
      <w:r w:rsidR="00493AE6" w:rsidRPr="006D01BA">
        <w:rPr>
          <w:rFonts w:ascii="Arial" w:hAnsi="Arial" w:cs="Arial"/>
          <w:color w:val="666699"/>
          <w:sz w:val="24"/>
          <w:szCs w:val="24"/>
          <w:u w:val="single"/>
        </w:rPr>
        <w:t>.</w:t>
      </w:r>
    </w:p>
    <w:p w:rsidR="001D09D2" w:rsidRPr="006D01BA" w:rsidRDefault="001D09D2"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Compositore russo di origini armene. Studi di violoncello con Bychkov e Borysyak e composizione</w:t>
      </w:r>
      <w:r w:rsidR="008C1CF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all’Istituto Gnessin. Nel 1929 è al Conservatorio di Mosca, studi di Composizione con Myaskovsky e di Orchestrazione</w:t>
      </w:r>
      <w:r w:rsidR="006B12CE" w:rsidRPr="006D01BA">
        <w:rPr>
          <w:rFonts w:ascii="Arial" w:eastAsia="Arial Unicode MS" w:hAnsi="Arial" w:cs="Arial"/>
          <w:color w:val="666699"/>
          <w:sz w:val="20"/>
          <w:szCs w:val="20"/>
        </w:rPr>
        <w:t xml:space="preserve"> </w:t>
      </w:r>
      <w:r w:rsidR="005D6C3F">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con </w:t>
      </w:r>
      <w:r w:rsidR="005B681F" w:rsidRPr="006D01BA">
        <w:rPr>
          <w:rFonts w:ascii="Arial" w:eastAsia="Arial Unicode MS" w:hAnsi="Arial" w:cs="Arial"/>
          <w:color w:val="666699"/>
          <w:sz w:val="20"/>
          <w:szCs w:val="20"/>
        </w:rPr>
        <w:t>W</w:t>
      </w:r>
      <w:r w:rsidRPr="006D01BA">
        <w:rPr>
          <w:rFonts w:ascii="Arial" w:eastAsia="Arial Unicode MS" w:hAnsi="Arial" w:cs="Arial"/>
          <w:color w:val="666699"/>
          <w:sz w:val="20"/>
          <w:szCs w:val="20"/>
        </w:rPr>
        <w:t>a</w:t>
      </w:r>
      <w:r w:rsidR="005B681F" w:rsidRPr="006D01BA">
        <w:rPr>
          <w:rFonts w:ascii="Arial" w:eastAsia="Arial Unicode MS" w:hAnsi="Arial" w:cs="Arial"/>
          <w:color w:val="666699"/>
          <w:sz w:val="20"/>
          <w:szCs w:val="20"/>
        </w:rPr>
        <w:t>s</w:t>
      </w:r>
      <w:r w:rsidRPr="006D01BA">
        <w:rPr>
          <w:rFonts w:ascii="Arial" w:eastAsia="Arial Unicode MS" w:hAnsi="Arial" w:cs="Arial"/>
          <w:color w:val="666699"/>
          <w:sz w:val="20"/>
          <w:szCs w:val="20"/>
        </w:rPr>
        <w:t>silenko e Litinshkov. Nel 1948 fu accusato dal comitato centrale comunista,</w:t>
      </w:r>
      <w:r w:rsidR="008C1CF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insieme a Shostakovich </w:t>
      </w:r>
      <w:r w:rsidR="000E3236">
        <w:rPr>
          <w:rFonts w:ascii="Arial" w:eastAsia="Arial Unicode MS" w:hAnsi="Arial" w:cs="Arial"/>
          <w:color w:val="666699"/>
          <w:sz w:val="20"/>
          <w:szCs w:val="20"/>
        </w:rPr>
        <w:t xml:space="preserve"> </w:t>
      </w:r>
      <w:r w:rsidR="00B25871">
        <w:rPr>
          <w:rFonts w:ascii="Arial" w:eastAsia="Arial Unicode MS" w:hAnsi="Arial" w:cs="Arial"/>
          <w:color w:val="666699"/>
          <w:sz w:val="20"/>
          <w:szCs w:val="20"/>
        </w:rPr>
        <w:t xml:space="preserve">     </w:t>
      </w:r>
      <w:r w:rsidR="00CB698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e Prokofiev, di “Tendenze borghesi, antipopolari”. I tre compositori, già famosi in tutto il mondo, furono costretti </w:t>
      </w:r>
      <w:r w:rsidR="00B25871">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 scusarsi pubblicamente. Poi fu decorato dell’ordine di 1</w:t>
      </w:r>
      <w:r w:rsidR="008C1CF5">
        <w:rPr>
          <w:rFonts w:ascii="Arial" w:eastAsia="Arial Unicode MS" w:hAnsi="Arial" w:cs="Arial"/>
          <w:color w:val="666699"/>
          <w:sz w:val="20"/>
          <w:szCs w:val="20"/>
        </w:rPr>
        <w:t>°</w:t>
      </w:r>
      <w:r w:rsidRPr="006D01BA">
        <w:rPr>
          <w:rFonts w:ascii="Arial" w:eastAsia="Arial Unicode MS" w:hAnsi="Arial" w:cs="Arial"/>
          <w:color w:val="666699"/>
          <w:sz w:val="20"/>
          <w:szCs w:val="20"/>
        </w:rPr>
        <w:t xml:space="preserve"> Premio Lenin e di 4 Premi Stalin. </w:t>
      </w:r>
      <w:r w:rsidR="000E323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Insegnante al Conservatorio e alla Scuola Gnesin di Mosca dal 1951. Il suo brano più</w:t>
      </w:r>
      <w:r w:rsidR="008C1CF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eseguito è senza dubbi la “Danza delle sciabole”, quinto e ultimo brano della 3a Suite del balletto</w:t>
      </w:r>
      <w:r w:rsidR="008C1CF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orchestrale “Gayaneh”, op. 55. </w:t>
      </w:r>
      <w:r w:rsidR="008C1CF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Compose inoltre colonne sonore per molti film. </w:t>
      </w:r>
      <w:r w:rsidR="000416ED" w:rsidRPr="006D01BA">
        <w:rPr>
          <w:rFonts w:ascii="Arial" w:hAnsi="Arial" w:cs="Arial"/>
          <w:color w:val="666699"/>
          <w:sz w:val="20"/>
          <w:szCs w:val="20"/>
        </w:rPr>
        <w:t xml:space="preserve">Per maggiori informazioni sull'autore, vedi </w:t>
      </w:r>
      <w:r w:rsidR="008C1CF5">
        <w:rPr>
          <w:rFonts w:ascii="Arial" w:hAnsi="Arial" w:cs="Arial"/>
          <w:color w:val="666699"/>
          <w:sz w:val="20"/>
          <w:szCs w:val="20"/>
        </w:rPr>
        <w:t xml:space="preserve">                             </w:t>
      </w:r>
      <w:r w:rsidR="000416ED" w:rsidRPr="006D01BA">
        <w:rPr>
          <w:rFonts w:ascii="Arial" w:hAnsi="Arial" w:cs="Arial"/>
          <w:color w:val="666699"/>
          <w:sz w:val="20"/>
          <w:szCs w:val="20"/>
        </w:rPr>
        <w:t>"Passeggiando con la Musica", scaricabile gratuitamente dal sito: mariodemolli.com</w:t>
      </w:r>
    </w:p>
    <w:p w:rsidR="00E9780B" w:rsidRPr="006D01BA" w:rsidRDefault="001D09D2" w:rsidP="006C15B0">
      <w:pPr>
        <w:tabs>
          <w:tab w:val="left" w:pos="0"/>
          <w:tab w:val="left" w:pos="4253"/>
          <w:tab w:val="left" w:pos="9072"/>
          <w:tab w:val="left" w:pos="9356"/>
          <w:tab w:val="left" w:pos="9639"/>
          <w:tab w:val="left" w:pos="10063"/>
        </w:tabs>
        <w:spacing w:before="120" w:line="276" w:lineRule="auto"/>
        <w:rPr>
          <w:rFonts w:ascii="Arial" w:hAnsi="Arial" w:cs="Arial"/>
          <w:color w:val="000000"/>
        </w:rPr>
      </w:pPr>
      <w:r w:rsidRPr="006D01BA">
        <w:rPr>
          <w:rFonts w:ascii="Arial" w:hAnsi="Arial" w:cs="Arial"/>
          <w:bCs/>
        </w:rPr>
        <w:t>Trio in Sib, op. 30, cl. vl. pf. (193</w:t>
      </w:r>
      <w:r w:rsidR="009A693A" w:rsidRPr="006D01BA">
        <w:rPr>
          <w:rFonts w:ascii="Arial" w:hAnsi="Arial" w:cs="Arial"/>
          <w:bCs/>
        </w:rPr>
        <w:t>3</w:t>
      </w:r>
      <w:r w:rsidRPr="006D01BA">
        <w:rPr>
          <w:rFonts w:ascii="Arial" w:hAnsi="Arial" w:cs="Arial"/>
          <w:bCs/>
        </w:rPr>
        <w:t xml:space="preserve">, 14’30).   </w:t>
      </w:r>
      <w:r w:rsidR="00131601" w:rsidRPr="006D01BA">
        <w:rPr>
          <w:rFonts w:ascii="Arial" w:hAnsi="Arial" w:cs="Arial"/>
          <w:color w:val="000000"/>
        </w:rPr>
        <w:t>Composizione Jazz, cl</w:t>
      </w:r>
      <w:r w:rsidR="00521E10" w:rsidRPr="006D01BA">
        <w:rPr>
          <w:rFonts w:ascii="Arial" w:hAnsi="Arial" w:cs="Arial"/>
          <w:color w:val="000000"/>
        </w:rPr>
        <w:t>.</w:t>
      </w:r>
      <w:r w:rsidR="00131601" w:rsidRPr="006D01BA">
        <w:rPr>
          <w:rFonts w:ascii="Arial" w:hAnsi="Arial" w:cs="Arial"/>
          <w:color w:val="000000"/>
        </w:rPr>
        <w:t xml:space="preserve"> e orch. (1966).</w:t>
      </w:r>
    </w:p>
    <w:p w:rsidR="009C2F5E" w:rsidRPr="006D01BA" w:rsidRDefault="009C2F5E" w:rsidP="006C15B0">
      <w:pPr>
        <w:tabs>
          <w:tab w:val="left" w:pos="0"/>
          <w:tab w:val="left" w:pos="4253"/>
        </w:tabs>
        <w:spacing w:before="120" w:line="276" w:lineRule="auto"/>
        <w:rPr>
          <w:rFonts w:ascii="Arial" w:hAnsi="Arial" w:cs="Arial"/>
          <w:color w:val="000000"/>
        </w:rPr>
      </w:pPr>
    </w:p>
    <w:p w:rsidR="009C2F5E" w:rsidRPr="006D01BA" w:rsidRDefault="009C2F5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KIEL  Friederich</w:t>
      </w:r>
      <w:r w:rsidRPr="006D01BA">
        <w:rPr>
          <w:rFonts w:ascii="Arial" w:hAnsi="Arial" w:cs="Arial"/>
          <w:color w:val="666699"/>
          <w:u w:val="single"/>
        </w:rPr>
        <w:tab/>
        <w:t>Puderbach, 8.10.1821 - Berlino, 13.9.1885.</w:t>
      </w:r>
    </w:p>
    <w:p w:rsidR="009C2F5E" w:rsidRPr="006D01BA" w:rsidRDefault="009C2F5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insegnante tedesco. A 6 anni suonava il pianoforte, a 13 aveva già composto svariati brani, </w:t>
      </w:r>
      <w:r w:rsidR="00930FF5" w:rsidRPr="006D01BA">
        <w:rPr>
          <w:rFonts w:ascii="Arial" w:hAnsi="Arial" w:cs="Arial"/>
          <w:color w:val="666699"/>
          <w:sz w:val="20"/>
          <w:szCs w:val="20"/>
        </w:rPr>
        <w:t xml:space="preserve">                 </w:t>
      </w:r>
      <w:r w:rsidRPr="006D01BA">
        <w:rPr>
          <w:rFonts w:ascii="Arial" w:hAnsi="Arial" w:cs="Arial"/>
          <w:color w:val="666699"/>
          <w:sz w:val="20"/>
          <w:szCs w:val="20"/>
        </w:rPr>
        <w:t>a 18 era Direttore d'orchestra. Un Principe lo aiutò a pagarsi le lezioni, in cambio Kiel faceva l'insegnante</w:t>
      </w:r>
      <w:r w:rsidR="00CB6982">
        <w:rPr>
          <w:rFonts w:ascii="Arial" w:hAnsi="Arial" w:cs="Arial"/>
          <w:color w:val="666699"/>
          <w:sz w:val="20"/>
          <w:szCs w:val="20"/>
        </w:rPr>
        <w:t xml:space="preserve"> </w:t>
      </w:r>
      <w:r w:rsidRPr="006D01BA">
        <w:rPr>
          <w:rFonts w:ascii="Arial" w:hAnsi="Arial" w:cs="Arial"/>
          <w:color w:val="666699"/>
          <w:sz w:val="20"/>
          <w:szCs w:val="20"/>
        </w:rPr>
        <w:t xml:space="preserve">dei </w:t>
      </w:r>
      <w:r w:rsidR="007E5B89">
        <w:rPr>
          <w:rFonts w:ascii="Arial" w:hAnsi="Arial" w:cs="Arial"/>
          <w:color w:val="666699"/>
          <w:sz w:val="20"/>
          <w:szCs w:val="20"/>
        </w:rPr>
        <w:t xml:space="preserve">    </w:t>
      </w:r>
      <w:r w:rsidRPr="006D01BA">
        <w:rPr>
          <w:rFonts w:ascii="Arial" w:hAnsi="Arial" w:cs="Arial"/>
          <w:color w:val="666699"/>
          <w:sz w:val="20"/>
          <w:szCs w:val="20"/>
        </w:rPr>
        <w:t xml:space="preserve">suoi figli. Fu allievo del flautista Kummer, Spohr lo sponsorizzò con una borsa di studio. Nel 1866 era </w:t>
      </w:r>
      <w:r w:rsidR="00930FF5" w:rsidRPr="006D01BA">
        <w:rPr>
          <w:rFonts w:ascii="Arial" w:hAnsi="Arial" w:cs="Arial"/>
          <w:color w:val="666699"/>
          <w:sz w:val="20"/>
          <w:szCs w:val="20"/>
        </w:rPr>
        <w:t xml:space="preserve">                 I</w:t>
      </w:r>
      <w:r w:rsidRPr="006D01BA">
        <w:rPr>
          <w:rFonts w:ascii="Arial" w:hAnsi="Arial" w:cs="Arial"/>
          <w:color w:val="666699"/>
          <w:sz w:val="20"/>
          <w:szCs w:val="20"/>
        </w:rPr>
        <w:t xml:space="preserve">nsegnante al Conservatorio Stern e nel 1870 alla Hochschule fur Musik. A quei tempi Kiel, Brahms e </w:t>
      </w:r>
      <w:r w:rsidR="00930FF5" w:rsidRPr="006D01BA">
        <w:rPr>
          <w:rFonts w:ascii="Arial" w:hAnsi="Arial" w:cs="Arial"/>
          <w:color w:val="666699"/>
          <w:sz w:val="20"/>
          <w:szCs w:val="20"/>
        </w:rPr>
        <w:t xml:space="preserve">          </w:t>
      </w:r>
      <w:r w:rsidRPr="006D01BA">
        <w:rPr>
          <w:rFonts w:ascii="Arial" w:hAnsi="Arial" w:cs="Arial"/>
          <w:color w:val="666699"/>
          <w:sz w:val="20"/>
          <w:szCs w:val="20"/>
        </w:rPr>
        <w:t xml:space="preserve">Schumann avevano la medesima notorietà.Tra i suoi tanti allievi: Paderewski, Stanford, Taubert. Il suo </w:t>
      </w:r>
      <w:r w:rsidR="006B12CE" w:rsidRPr="006D01BA">
        <w:rPr>
          <w:rFonts w:ascii="Arial" w:hAnsi="Arial" w:cs="Arial"/>
          <w:color w:val="666699"/>
          <w:sz w:val="20"/>
          <w:szCs w:val="20"/>
        </w:rPr>
        <w:t xml:space="preserve">              </w:t>
      </w:r>
      <w:r w:rsidRPr="006D01BA">
        <w:rPr>
          <w:rFonts w:ascii="Arial" w:hAnsi="Arial" w:cs="Arial"/>
          <w:color w:val="666699"/>
          <w:sz w:val="20"/>
          <w:szCs w:val="20"/>
        </w:rPr>
        <w:t xml:space="preserve">Hobby era l'alpinismo, a 60 anni fu uno dei primi a scalare il Monte Rosa. 2 anni dopo morì per un banale </w:t>
      </w:r>
      <w:r w:rsidR="00CB6982">
        <w:rPr>
          <w:rFonts w:ascii="Arial" w:hAnsi="Arial" w:cs="Arial"/>
          <w:color w:val="666699"/>
          <w:sz w:val="20"/>
          <w:szCs w:val="20"/>
        </w:rPr>
        <w:t xml:space="preserve">           </w:t>
      </w:r>
      <w:r w:rsidRPr="006D01BA">
        <w:rPr>
          <w:rFonts w:ascii="Arial" w:hAnsi="Arial" w:cs="Arial"/>
          <w:color w:val="666699"/>
          <w:sz w:val="20"/>
          <w:szCs w:val="20"/>
        </w:rPr>
        <w:t>incidente stradale.</w:t>
      </w:r>
    </w:p>
    <w:p w:rsidR="009C2F5E" w:rsidRPr="006D01BA" w:rsidRDefault="009C2F5E" w:rsidP="006C15B0">
      <w:pPr>
        <w:tabs>
          <w:tab w:val="left" w:pos="0"/>
          <w:tab w:val="left" w:pos="4253"/>
        </w:tabs>
        <w:spacing w:before="120" w:line="276" w:lineRule="auto"/>
        <w:rPr>
          <w:rFonts w:ascii="Arial" w:hAnsi="Arial" w:cs="Arial"/>
          <w:color w:val="000000"/>
        </w:rPr>
      </w:pPr>
      <w:r w:rsidRPr="006D01BA">
        <w:rPr>
          <w:rStyle w:val="notranslate"/>
          <w:rFonts w:ascii="Arial" w:hAnsi="Arial" w:cs="Arial"/>
        </w:rPr>
        <w:t>Cinque Duo per clarinetto e fagotto.</w:t>
      </w:r>
    </w:p>
    <w:p w:rsidR="001D09D2" w:rsidRPr="006D01BA" w:rsidRDefault="001D09D2" w:rsidP="006C15B0">
      <w:pPr>
        <w:pStyle w:val="NormaleWeb"/>
        <w:tabs>
          <w:tab w:val="left" w:pos="0"/>
          <w:tab w:val="left" w:pos="4253"/>
        </w:tabs>
        <w:spacing w:before="120" w:beforeAutospacing="0" w:after="0" w:afterAutospacing="0" w:line="276" w:lineRule="auto"/>
        <w:rPr>
          <w:rFonts w:ascii="Arial" w:hAnsi="Arial" w:cs="Arial"/>
          <w:bCs/>
        </w:rPr>
      </w:pPr>
    </w:p>
    <w:p w:rsidR="00420098" w:rsidRPr="006D01BA" w:rsidRDefault="0042009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KISIELEWSKI  Stefan</w:t>
      </w:r>
      <w:r w:rsidRPr="006D01BA">
        <w:rPr>
          <w:rFonts w:ascii="Arial" w:hAnsi="Arial" w:cs="Arial"/>
          <w:color w:val="666699"/>
          <w:u w:val="single"/>
        </w:rPr>
        <w:tab/>
        <w:t xml:space="preserve">Varsavia, 7.3.1911 - Varsavia, </w:t>
      </w:r>
      <w:r w:rsidR="002D4A60" w:rsidRPr="006D01BA">
        <w:rPr>
          <w:rFonts w:ascii="Arial" w:hAnsi="Arial" w:cs="Arial"/>
          <w:color w:val="666699"/>
          <w:u w:val="single"/>
        </w:rPr>
        <w:t>27.9.</w:t>
      </w:r>
      <w:r w:rsidRPr="006D01BA">
        <w:rPr>
          <w:rFonts w:ascii="Arial" w:hAnsi="Arial" w:cs="Arial"/>
          <w:color w:val="666699"/>
          <w:u w:val="single"/>
        </w:rPr>
        <w:t>1991.</w:t>
      </w:r>
    </w:p>
    <w:p w:rsidR="002D4A60" w:rsidRPr="006D01BA" w:rsidRDefault="002D4A6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critico musicale, filosofo e letterato polacco, figlio del drammaturgo Sigmund. </w:t>
      </w:r>
      <w:r w:rsidR="006B12CE" w:rsidRPr="006D01BA">
        <w:rPr>
          <w:rFonts w:ascii="Arial" w:hAnsi="Arial" w:cs="Arial"/>
          <w:color w:val="666699"/>
          <w:sz w:val="20"/>
          <w:szCs w:val="20"/>
        </w:rPr>
        <w:t xml:space="preserve">                           </w:t>
      </w:r>
      <w:r w:rsidRPr="006D01BA">
        <w:rPr>
          <w:rFonts w:ascii="Arial" w:hAnsi="Arial" w:cs="Arial"/>
          <w:color w:val="666699"/>
          <w:sz w:val="20"/>
          <w:szCs w:val="20"/>
        </w:rPr>
        <w:t xml:space="preserve">Studi al Conservatorio di Varsavia, allievo di Sikorski e Lefeld, perfezionamento a Parigi con N. Boulanger. Insegnante di composizione all’Accademia di Cracovia, nel 1949 fu esonerato come musicista dalle autorità comuniste e gli fu impedita anche la carriera di letterato. Dal 1957 al 1965 fu deputato anticomunista al Parlamento, tre anni dopo fu picchiato dagli avversari politici e gli si vietò di scrivere ma, nel 1984, pubblicò l’”Elenco dei mascalzoni”. Cinque anni dopo era uno dei fondatori della “Politica reale dell’Unione”. Dei suoi romanzi furono pubblicati a Parigi con lo pseudonimo “Stalinski”, tra questi: “100 volte la testa contro il muro”. </w:t>
      </w:r>
      <w:r w:rsidR="007E5B89">
        <w:rPr>
          <w:rFonts w:ascii="Arial" w:hAnsi="Arial" w:cs="Arial"/>
          <w:color w:val="666699"/>
          <w:sz w:val="20"/>
          <w:szCs w:val="20"/>
        </w:rPr>
        <w:t xml:space="preserve">           </w:t>
      </w:r>
      <w:r w:rsidRPr="006D01BA">
        <w:rPr>
          <w:rFonts w:ascii="Arial" w:hAnsi="Arial" w:cs="Arial"/>
          <w:color w:val="666699"/>
          <w:sz w:val="20"/>
          <w:szCs w:val="20"/>
        </w:rPr>
        <w:t xml:space="preserve">Un suo “Diario” fu pubblicato solo dopo la sua morte. Come abbia trovato il tempo di comporre anche Musica di buon valore e di stile neoclassico, più che mistero è il risultato della fortuna di esser libero proprietario di </w:t>
      </w:r>
      <w:r w:rsidR="007E5B89">
        <w:rPr>
          <w:rFonts w:ascii="Arial" w:hAnsi="Arial" w:cs="Arial"/>
          <w:color w:val="666699"/>
          <w:sz w:val="20"/>
          <w:szCs w:val="20"/>
        </w:rPr>
        <w:t xml:space="preserve">                </w:t>
      </w:r>
      <w:r w:rsidRPr="006D01BA">
        <w:rPr>
          <w:rFonts w:ascii="Arial" w:hAnsi="Arial" w:cs="Arial"/>
          <w:color w:val="666699"/>
          <w:sz w:val="20"/>
          <w:szCs w:val="20"/>
        </w:rPr>
        <w:t>un cervello superiore.</w:t>
      </w:r>
      <w:r w:rsidR="00EF7AC0" w:rsidRPr="006D01BA">
        <w:rPr>
          <w:rFonts w:ascii="Arial" w:hAnsi="Arial" w:cs="Arial"/>
          <w:color w:val="666699"/>
          <w:sz w:val="20"/>
          <w:szCs w:val="20"/>
        </w:rPr>
        <w:t xml:space="preserve"> </w:t>
      </w:r>
      <w:r w:rsidRPr="006D01BA">
        <w:rPr>
          <w:rFonts w:ascii="Arial" w:hAnsi="Arial" w:cs="Arial"/>
          <w:color w:val="666699"/>
          <w:sz w:val="20"/>
          <w:szCs w:val="20"/>
        </w:rPr>
        <w:t>Non casualmente un suo sketch musicale del 1974, ha come titolo: “Musica e cervello”.</w:t>
      </w:r>
    </w:p>
    <w:p w:rsidR="003A634C" w:rsidRDefault="002D4A6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Sonata per clarinetto solo (1944).   </w:t>
      </w:r>
      <w:r w:rsidR="00343C85">
        <w:rPr>
          <w:rFonts w:ascii="Arial" w:hAnsi="Arial" w:cs="Arial"/>
          <w:color w:val="000000"/>
        </w:rPr>
        <w:t>C</w:t>
      </w:r>
      <w:r w:rsidR="00343C85" w:rsidRPr="006D01BA">
        <w:rPr>
          <w:rFonts w:ascii="Arial" w:hAnsi="Arial" w:cs="Arial"/>
          <w:color w:val="000000"/>
        </w:rPr>
        <w:t>larinetto e pf.</w:t>
      </w:r>
      <w:r w:rsidR="00343C85">
        <w:rPr>
          <w:rFonts w:ascii="Arial" w:hAnsi="Arial" w:cs="Arial"/>
          <w:color w:val="000000"/>
        </w:rPr>
        <w:t xml:space="preserve">: </w:t>
      </w:r>
      <w:r w:rsidR="00343C85" w:rsidRPr="006D01BA">
        <w:rPr>
          <w:rFonts w:ascii="Arial" w:hAnsi="Arial" w:cs="Arial"/>
          <w:color w:val="000000"/>
        </w:rPr>
        <w:t xml:space="preserve"> </w:t>
      </w:r>
      <w:r w:rsidRPr="006D01BA">
        <w:rPr>
          <w:rFonts w:ascii="Arial" w:hAnsi="Arial" w:cs="Arial"/>
          <w:color w:val="000000"/>
        </w:rPr>
        <w:t>Intermezzo (1953)</w:t>
      </w:r>
      <w:r w:rsidR="00343C85">
        <w:rPr>
          <w:rFonts w:ascii="Arial" w:hAnsi="Arial" w:cs="Arial"/>
          <w:color w:val="000000"/>
        </w:rPr>
        <w:t xml:space="preserve">,   </w:t>
      </w:r>
      <w:r w:rsidRPr="006D01BA">
        <w:rPr>
          <w:rFonts w:ascii="Arial" w:hAnsi="Arial" w:cs="Arial"/>
          <w:color w:val="000000"/>
        </w:rPr>
        <w:t>Sonata (1972)</w:t>
      </w:r>
      <w:r w:rsidR="003A634C">
        <w:rPr>
          <w:rFonts w:ascii="Arial" w:hAnsi="Arial" w:cs="Arial"/>
          <w:color w:val="000000"/>
        </w:rPr>
        <w:t>,</w:t>
      </w:r>
      <w:r w:rsidRPr="006D01BA">
        <w:rPr>
          <w:rFonts w:ascii="Arial" w:hAnsi="Arial" w:cs="Arial"/>
          <w:color w:val="000000"/>
        </w:rPr>
        <w:t xml:space="preserve">   </w:t>
      </w:r>
    </w:p>
    <w:p w:rsidR="003A634C" w:rsidRDefault="002D4A60" w:rsidP="006C15B0">
      <w:pPr>
        <w:tabs>
          <w:tab w:val="left" w:pos="0"/>
          <w:tab w:val="left" w:pos="4253"/>
        </w:tabs>
        <w:spacing w:before="120" w:line="276" w:lineRule="auto"/>
        <w:rPr>
          <w:rFonts w:ascii="Arial" w:hAnsi="Arial" w:cs="Arial"/>
          <w:color w:val="000000"/>
        </w:rPr>
      </w:pPr>
      <w:r w:rsidRPr="006D01BA">
        <w:rPr>
          <w:rFonts w:ascii="Arial" w:hAnsi="Arial" w:cs="Arial"/>
        </w:rPr>
        <w:t>Piccolo rapsodia (1984).</w:t>
      </w:r>
      <w:r w:rsidR="003A634C">
        <w:rPr>
          <w:rFonts w:ascii="Arial" w:hAnsi="Arial" w:cs="Arial"/>
        </w:rPr>
        <w:t xml:space="preserve">   </w:t>
      </w:r>
      <w:r w:rsidR="0053232F" w:rsidRPr="006D01BA">
        <w:rPr>
          <w:rFonts w:ascii="Arial" w:hAnsi="Arial" w:cs="Arial"/>
          <w:color w:val="000000"/>
        </w:rPr>
        <w:t>Suite per fl. e clarinetto (1961).</w:t>
      </w:r>
      <w:r w:rsidR="00EF7AC0" w:rsidRPr="006D01BA">
        <w:rPr>
          <w:rFonts w:ascii="Arial" w:hAnsi="Arial" w:cs="Arial"/>
          <w:color w:val="000000"/>
        </w:rPr>
        <w:t xml:space="preserve">   </w:t>
      </w:r>
    </w:p>
    <w:p w:rsidR="00AB7B3A" w:rsidRPr="006D01BA" w:rsidRDefault="00296BE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oboe, clarinetto e fag. (1940).</w:t>
      </w:r>
    </w:p>
    <w:p w:rsidR="004268F0" w:rsidRPr="006D01BA" w:rsidRDefault="004268F0" w:rsidP="006C15B0">
      <w:pPr>
        <w:tabs>
          <w:tab w:val="left" w:pos="0"/>
          <w:tab w:val="left" w:pos="4253"/>
        </w:tabs>
        <w:spacing w:before="120" w:line="276" w:lineRule="auto"/>
        <w:rPr>
          <w:rFonts w:ascii="Arial" w:hAnsi="Arial" w:cs="Arial"/>
          <w:color w:val="000000"/>
        </w:rPr>
      </w:pPr>
    </w:p>
    <w:p w:rsidR="004268F0" w:rsidRPr="006D01BA" w:rsidRDefault="004268F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KIKTA  Valeri</w:t>
      </w:r>
      <w:r w:rsidRPr="006D01BA">
        <w:rPr>
          <w:rFonts w:ascii="Arial" w:hAnsi="Arial" w:cs="Arial"/>
          <w:color w:val="666699"/>
          <w:sz w:val="24"/>
          <w:szCs w:val="24"/>
          <w:u w:val="single"/>
        </w:rPr>
        <w:tab/>
        <w:t>Vladimorovka, 22.10.1941</w:t>
      </w:r>
    </w:p>
    <w:p w:rsidR="004268F0" w:rsidRPr="006D01BA" w:rsidRDefault="004268F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russo, studi al Choral College e al Conservatorio di Mosca, allievo di Bogatyryov e </w:t>
      </w:r>
      <w:r w:rsidR="00EF7AC0" w:rsidRPr="006D01BA">
        <w:rPr>
          <w:rFonts w:ascii="Arial" w:hAnsi="Arial" w:cs="Arial"/>
          <w:color w:val="666699"/>
        </w:rPr>
        <w:t xml:space="preserve">                         </w:t>
      </w:r>
      <w:r w:rsidRPr="006D01BA">
        <w:rPr>
          <w:rFonts w:ascii="Arial" w:hAnsi="Arial" w:cs="Arial"/>
          <w:color w:val="666699"/>
        </w:rPr>
        <w:t>Khrennikov. Shostakovich lo raccomandò per perfezionarsi con studi post-Universitari</w:t>
      </w:r>
    </w:p>
    <w:p w:rsidR="00C90ABC" w:rsidRPr="006D01BA" w:rsidRDefault="00C90ABC" w:rsidP="006C15B0">
      <w:pPr>
        <w:tabs>
          <w:tab w:val="left" w:pos="0"/>
          <w:tab w:val="left" w:pos="4253"/>
        </w:tabs>
        <w:spacing w:before="120" w:line="276" w:lineRule="auto"/>
        <w:rPr>
          <w:rFonts w:ascii="Arial" w:hAnsi="Arial" w:cs="Arial"/>
        </w:rPr>
      </w:pPr>
      <w:r w:rsidRPr="006D01BA">
        <w:rPr>
          <w:rFonts w:ascii="Arial" w:hAnsi="Arial" w:cs="Arial"/>
          <w:bCs/>
        </w:rPr>
        <w:t>“Antique visions”, clarinetto e arpa (1977).</w:t>
      </w:r>
    </w:p>
    <w:p w:rsidR="00DA3FFC" w:rsidRPr="006D01BA" w:rsidRDefault="00DA3FFC" w:rsidP="006C15B0">
      <w:pPr>
        <w:tabs>
          <w:tab w:val="left" w:pos="0"/>
          <w:tab w:val="left" w:pos="4253"/>
        </w:tabs>
        <w:spacing w:before="120" w:line="276" w:lineRule="auto"/>
        <w:rPr>
          <w:rFonts w:ascii="Arial" w:hAnsi="Arial" w:cs="Arial"/>
          <w:color w:val="000000"/>
        </w:rPr>
      </w:pPr>
    </w:p>
    <w:p w:rsidR="00C7183D" w:rsidRPr="007E5B89" w:rsidRDefault="00C7183D"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7E5B89">
        <w:rPr>
          <w:rFonts w:ascii="Arial" w:hAnsi="Arial" w:cs="Arial"/>
          <w:color w:val="666699"/>
          <w:sz w:val="24"/>
          <w:szCs w:val="24"/>
          <w:u w:val="single"/>
          <w:lang w:val="en-US"/>
        </w:rPr>
        <w:t>KLEBE  Giselher Wolfgang</w:t>
      </w:r>
      <w:r w:rsidRPr="007E5B89">
        <w:rPr>
          <w:rFonts w:ascii="Arial" w:hAnsi="Arial" w:cs="Arial"/>
          <w:color w:val="666699"/>
          <w:sz w:val="24"/>
          <w:szCs w:val="24"/>
          <w:u w:val="single"/>
          <w:lang w:val="en-US"/>
        </w:rPr>
        <w:tab/>
        <w:t>Mannheim, 28.6.1925</w:t>
      </w:r>
      <w:r w:rsidR="007E5B89" w:rsidRPr="007E5B89">
        <w:rPr>
          <w:rFonts w:ascii="Arial" w:hAnsi="Arial" w:cs="Arial"/>
          <w:color w:val="666699"/>
          <w:sz w:val="24"/>
          <w:szCs w:val="24"/>
          <w:u w:val="single"/>
          <w:lang w:val="en-US"/>
        </w:rPr>
        <w:t xml:space="preserve"> </w:t>
      </w:r>
      <w:r w:rsidR="00023C42">
        <w:rPr>
          <w:rFonts w:ascii="Arial" w:hAnsi="Arial" w:cs="Arial"/>
          <w:color w:val="666699"/>
          <w:sz w:val="24"/>
          <w:szCs w:val="24"/>
          <w:u w:val="single"/>
          <w:lang w:val="en-US"/>
        </w:rPr>
        <w:t>-</w:t>
      </w:r>
      <w:r w:rsidR="007E5B89">
        <w:rPr>
          <w:rFonts w:ascii="Arial" w:hAnsi="Arial" w:cs="Arial"/>
          <w:color w:val="666699"/>
          <w:sz w:val="24"/>
          <w:szCs w:val="24"/>
          <w:u w:val="single"/>
          <w:lang w:val="en-US"/>
        </w:rPr>
        <w:t xml:space="preserve"> Detmold, 5.10.2009.</w:t>
      </w:r>
      <w:r w:rsidR="007E5B89" w:rsidRPr="007E5B89">
        <w:rPr>
          <w:rFonts w:ascii="Arial" w:hAnsi="Arial" w:cs="Arial"/>
          <w:color w:val="666699"/>
          <w:sz w:val="24"/>
          <w:szCs w:val="24"/>
          <w:u w:val="single"/>
          <w:lang w:val="en-US"/>
        </w:rPr>
        <w:t xml:space="preserve"> </w:t>
      </w:r>
    </w:p>
    <w:p w:rsidR="00C7183D" w:rsidRPr="006D01BA" w:rsidRDefault="00C7183D"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tedesco, allievo di Wolfurt, Rufer e Blacher. Insegnante di composizione a Detmold.</w:t>
      </w:r>
    </w:p>
    <w:p w:rsidR="00C7183D" w:rsidRPr="006D01BA" w:rsidRDefault="00C7183D"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(1984).</w:t>
      </w:r>
    </w:p>
    <w:p w:rsidR="00FE69DF" w:rsidRPr="006D01BA" w:rsidRDefault="00FE69DF" w:rsidP="006C15B0">
      <w:pPr>
        <w:tabs>
          <w:tab w:val="left" w:pos="0"/>
          <w:tab w:val="left" w:pos="4253"/>
        </w:tabs>
        <w:spacing w:before="120" w:line="276" w:lineRule="auto"/>
        <w:rPr>
          <w:rFonts w:ascii="Arial" w:hAnsi="Arial" w:cs="Arial"/>
        </w:rPr>
      </w:pPr>
    </w:p>
    <w:p w:rsidR="00FE69DF" w:rsidRPr="006D01BA" w:rsidRDefault="00FE69D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KLEIN  Lothar</w:t>
      </w:r>
      <w:r w:rsidRPr="006D01BA">
        <w:rPr>
          <w:rFonts w:ascii="Arial" w:hAnsi="Arial" w:cs="Arial"/>
          <w:color w:val="666699"/>
          <w:u w:val="single"/>
        </w:rPr>
        <w:tab/>
        <w:t>Hannover, 27.1.1932 - Toronto, 3.1.2004.</w:t>
      </w:r>
    </w:p>
    <w:p w:rsidR="00FE69DF" w:rsidRPr="006D01BA" w:rsidRDefault="00FE69D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insegnante tedesco, naturalizzato canadese nel 1985. Allievo di Fetler, Dorati, Petrassi,</w:t>
      </w:r>
      <w:r w:rsidR="00EF7AC0" w:rsidRPr="006D01BA">
        <w:rPr>
          <w:rFonts w:ascii="Arial" w:hAnsi="Arial" w:cs="Arial"/>
          <w:color w:val="666699"/>
          <w:sz w:val="20"/>
          <w:szCs w:val="20"/>
        </w:rPr>
        <w:t xml:space="preserve"> </w:t>
      </w:r>
      <w:r w:rsidRPr="006D01BA">
        <w:rPr>
          <w:rFonts w:ascii="Arial" w:hAnsi="Arial" w:cs="Arial"/>
          <w:color w:val="666699"/>
          <w:sz w:val="20"/>
          <w:szCs w:val="20"/>
        </w:rPr>
        <w:t>Blacher</w:t>
      </w:r>
      <w:r w:rsidR="003A634C">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e Nono. Insegnante nelle Università del Minnesota, Texas e Toronto. Numerosi riconoscimenti.</w:t>
      </w:r>
    </w:p>
    <w:p w:rsidR="00FE69DF" w:rsidRPr="006D01BA" w:rsidRDefault="00FE69DF"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iCs/>
        </w:rPr>
        <w:t xml:space="preserve">Trio Sonata, clarinetto, vcl. pf. </w:t>
      </w:r>
      <w:r w:rsidRPr="006D01BA">
        <w:rPr>
          <w:rFonts w:ascii="Arial" w:hAnsi="Arial" w:cs="Arial"/>
        </w:rPr>
        <w:t>(1968).</w:t>
      </w:r>
    </w:p>
    <w:p w:rsidR="00C7183D" w:rsidRPr="006D01BA" w:rsidRDefault="00C7183D" w:rsidP="006C15B0">
      <w:pPr>
        <w:tabs>
          <w:tab w:val="left" w:pos="0"/>
          <w:tab w:val="left" w:pos="4253"/>
        </w:tabs>
        <w:spacing w:before="120" w:line="276" w:lineRule="auto"/>
        <w:rPr>
          <w:rFonts w:ascii="Arial" w:hAnsi="Arial" w:cs="Arial"/>
        </w:rPr>
      </w:pPr>
    </w:p>
    <w:p w:rsidR="00420098" w:rsidRPr="006D01BA" w:rsidRDefault="00AB7B3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KLOSE</w:t>
      </w:r>
      <w:r w:rsidR="005340F0" w:rsidRPr="006D01BA">
        <w:rPr>
          <w:rFonts w:ascii="Arial" w:hAnsi="Arial" w:cs="Arial"/>
          <w:color w:val="666699"/>
          <w:u w:val="single"/>
        </w:rPr>
        <w:t>’</w:t>
      </w:r>
      <w:r w:rsidRPr="006D01BA">
        <w:rPr>
          <w:rFonts w:ascii="Arial" w:hAnsi="Arial" w:cs="Arial"/>
          <w:color w:val="666699"/>
          <w:u w:val="single"/>
        </w:rPr>
        <w:t xml:space="preserve">  Hyacinthe</w:t>
      </w:r>
      <w:r w:rsidRPr="006D01BA">
        <w:rPr>
          <w:rFonts w:ascii="Arial" w:hAnsi="Arial" w:cs="Arial"/>
          <w:color w:val="666699"/>
          <w:u w:val="single"/>
        </w:rPr>
        <w:tab/>
        <w:t>Corfù, 11.10.1808 - Parigi, 29.8.1880.</w:t>
      </w:r>
    </w:p>
    <w:p w:rsidR="00131601" w:rsidRPr="006D01BA" w:rsidRDefault="00AB7B3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insegnante greco</w:t>
      </w:r>
      <w:r w:rsidR="00BA29BB" w:rsidRPr="006D01BA">
        <w:rPr>
          <w:rFonts w:ascii="Arial" w:hAnsi="Arial" w:cs="Arial"/>
          <w:color w:val="666699"/>
          <w:sz w:val="20"/>
          <w:szCs w:val="20"/>
        </w:rPr>
        <w:t xml:space="preserve"> naturalizzato francese</w:t>
      </w:r>
      <w:r w:rsidRPr="006D01BA">
        <w:rPr>
          <w:rFonts w:ascii="Arial" w:hAnsi="Arial" w:cs="Arial"/>
          <w:color w:val="666699"/>
          <w:sz w:val="20"/>
          <w:szCs w:val="20"/>
        </w:rPr>
        <w:t>, allievo di Be</w:t>
      </w:r>
      <w:r w:rsidR="005D6C3F">
        <w:rPr>
          <w:rFonts w:ascii="Arial" w:hAnsi="Arial" w:cs="Arial"/>
          <w:color w:val="666699"/>
          <w:sz w:val="20"/>
          <w:szCs w:val="20"/>
        </w:rPr>
        <w:t xml:space="preserve">rr. Insegnante al Conservatorio </w:t>
      </w:r>
      <w:r w:rsidRPr="006D01BA">
        <w:rPr>
          <w:rFonts w:ascii="Arial" w:hAnsi="Arial" w:cs="Arial"/>
          <w:color w:val="666699"/>
          <w:sz w:val="20"/>
          <w:szCs w:val="20"/>
        </w:rPr>
        <w:t>di Parigi, apportò sostanziali modifiche allo strumento.</w:t>
      </w:r>
    </w:p>
    <w:p w:rsidR="00AB7B3A" w:rsidRPr="006D01BA" w:rsidRDefault="00AB7B3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Solo per </w:t>
      </w:r>
      <w:r w:rsidR="00BA29BB" w:rsidRPr="006D01BA">
        <w:rPr>
          <w:rFonts w:ascii="Arial" w:hAnsi="Arial" w:cs="Arial"/>
          <w:color w:val="000000"/>
        </w:rPr>
        <w:t>clarinetto</w:t>
      </w:r>
      <w:r w:rsidRPr="006D01BA">
        <w:rPr>
          <w:rFonts w:ascii="Arial" w:hAnsi="Arial" w:cs="Arial"/>
          <w:color w:val="000000"/>
        </w:rPr>
        <w:t xml:space="preserve"> e orchestra.   </w:t>
      </w:r>
      <w:r w:rsidR="00BA29BB" w:rsidRPr="006D01BA">
        <w:rPr>
          <w:rFonts w:ascii="Arial" w:hAnsi="Arial" w:cs="Arial"/>
          <w:color w:val="000000"/>
        </w:rPr>
        <w:t>6 Fantasie per clarinetto.   Duetti per 2 clarinetti.</w:t>
      </w:r>
    </w:p>
    <w:p w:rsidR="00BA29BB" w:rsidRPr="006D01BA" w:rsidRDefault="00BA29B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Le Progrès, 16 piccole fantasie per clarinetto.   10 duo per clarinetto e orchestra.</w:t>
      </w:r>
    </w:p>
    <w:p w:rsidR="00F32A16" w:rsidRPr="006D01BA" w:rsidRDefault="00BA29B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Il Decamerone del giovane clarinettista, 20 fantasie.   </w:t>
      </w:r>
      <w:r w:rsidR="00F32A16" w:rsidRPr="006D01BA">
        <w:rPr>
          <w:rFonts w:ascii="Arial" w:hAnsi="Arial" w:cs="Arial"/>
          <w:color w:val="000000"/>
        </w:rPr>
        <w:t>5 Arie variate, clarinetto pf.</w:t>
      </w:r>
    </w:p>
    <w:p w:rsidR="005340F0" w:rsidRPr="006D01BA" w:rsidRDefault="006A0701"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14 </w:t>
      </w:r>
      <w:r w:rsidR="00BA29BB" w:rsidRPr="006D01BA">
        <w:rPr>
          <w:rFonts w:ascii="Arial" w:hAnsi="Arial" w:cs="Arial"/>
          <w:color w:val="000000"/>
        </w:rPr>
        <w:t>Studi per clarinetto.</w:t>
      </w:r>
      <w:r w:rsidR="005340F0" w:rsidRPr="006D01BA">
        <w:rPr>
          <w:rFonts w:ascii="Arial" w:hAnsi="Arial" w:cs="Arial"/>
          <w:color w:val="000000"/>
        </w:rPr>
        <w:t>Petite Fantaisie</w:t>
      </w:r>
      <w:r w:rsidR="000E0931" w:rsidRPr="006D01BA">
        <w:rPr>
          <w:rFonts w:ascii="Arial" w:hAnsi="Arial" w:cs="Arial"/>
          <w:color w:val="000000"/>
        </w:rPr>
        <w:t>,</w:t>
      </w:r>
      <w:r w:rsidR="005340F0" w:rsidRPr="006D01BA">
        <w:rPr>
          <w:rFonts w:ascii="Arial" w:hAnsi="Arial" w:cs="Arial"/>
          <w:color w:val="000000"/>
        </w:rPr>
        <w:t xml:space="preserve"> su temi di </w:t>
      </w:r>
      <w:r w:rsidR="000E0931" w:rsidRPr="006D01BA">
        <w:rPr>
          <w:rFonts w:ascii="Arial" w:hAnsi="Arial" w:cs="Arial"/>
          <w:bCs/>
          <w:color w:val="000000"/>
        </w:rPr>
        <w:t>"</w:t>
      </w:r>
      <w:r w:rsidR="005340F0" w:rsidRPr="006D01BA">
        <w:rPr>
          <w:rFonts w:ascii="Arial" w:hAnsi="Arial" w:cs="Arial"/>
          <w:color w:val="000000"/>
        </w:rPr>
        <w:t>Oberon</w:t>
      </w:r>
      <w:r w:rsidR="000E0931" w:rsidRPr="006D01BA">
        <w:rPr>
          <w:rFonts w:ascii="Arial" w:hAnsi="Arial" w:cs="Arial"/>
          <w:bCs/>
          <w:color w:val="000000"/>
        </w:rPr>
        <w:t>"</w:t>
      </w:r>
      <w:r w:rsidR="005340F0" w:rsidRPr="006D01BA">
        <w:rPr>
          <w:rFonts w:ascii="Arial" w:hAnsi="Arial" w:cs="Arial"/>
          <w:color w:val="000000"/>
        </w:rPr>
        <w:t xml:space="preserve"> di Weber, cl. pf.</w:t>
      </w:r>
    </w:p>
    <w:p w:rsidR="005340F0" w:rsidRPr="006D01BA" w:rsidRDefault="005340F0"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Duettino concertante per 2 clarinetti e pf.</w:t>
      </w:r>
    </w:p>
    <w:p w:rsidR="00BA29BB" w:rsidRPr="006D01BA" w:rsidRDefault="00BA29BB"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Grande </w:t>
      </w:r>
      <w:r w:rsidR="006A0701" w:rsidRPr="006D01BA">
        <w:rPr>
          <w:rFonts w:ascii="Arial" w:hAnsi="Arial" w:cs="Arial"/>
          <w:color w:val="000000"/>
          <w:lang w:val="fr-FR"/>
        </w:rPr>
        <w:t>Méthode</w:t>
      </w:r>
      <w:r w:rsidRPr="006D01BA">
        <w:rPr>
          <w:rFonts w:ascii="Arial" w:hAnsi="Arial" w:cs="Arial"/>
          <w:color w:val="000000"/>
          <w:lang w:val="fr-FR"/>
        </w:rPr>
        <w:t xml:space="preserve"> pour le clarinette à anneaux mobiles (1844).</w:t>
      </w:r>
    </w:p>
    <w:p w:rsidR="003D11C7" w:rsidRPr="006D01BA" w:rsidRDefault="003D11C7" w:rsidP="006C15B0">
      <w:pPr>
        <w:tabs>
          <w:tab w:val="left" w:pos="0"/>
          <w:tab w:val="left" w:pos="3969"/>
          <w:tab w:val="left" w:pos="4253"/>
        </w:tabs>
        <w:spacing w:before="120" w:line="276" w:lineRule="auto"/>
        <w:rPr>
          <w:rFonts w:ascii="Arial" w:hAnsi="Arial" w:cs="Arial"/>
          <w:color w:val="000000"/>
          <w:lang w:val="fr-FR"/>
        </w:rPr>
      </w:pPr>
    </w:p>
    <w:p w:rsidR="003D11C7" w:rsidRPr="006D01BA" w:rsidRDefault="003D11C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KLUSAK  Jan</w:t>
      </w:r>
      <w:r w:rsidRPr="006D01BA">
        <w:rPr>
          <w:rFonts w:ascii="Arial" w:hAnsi="Arial" w:cs="Arial"/>
          <w:color w:val="666699"/>
          <w:u w:val="single"/>
        </w:rPr>
        <w:tab/>
        <w:t>Praga, 18.4.1934</w:t>
      </w:r>
    </w:p>
    <w:p w:rsidR="00537A77" w:rsidRPr="006D01BA" w:rsidRDefault="00537A77" w:rsidP="00023C42">
      <w:pPr>
        <w:tabs>
          <w:tab w:val="left" w:pos="0"/>
          <w:tab w:val="left" w:pos="3969"/>
          <w:tab w:val="left" w:pos="4253"/>
          <w:tab w:val="left" w:pos="4395"/>
          <w:tab w:val="left" w:pos="1020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céco, studi all’Accademia di Praga con Ridky e Borkovec. Si è dedicato interamente alla composizione e alle colonne sonore cinematografiche e televisive. Dopo l’invasione del 1968, fu condannato </w:t>
      </w:r>
      <w:r w:rsidR="00023C42">
        <w:rPr>
          <w:rFonts w:ascii="Arial" w:hAnsi="Arial" w:cs="Arial"/>
          <w:color w:val="666699"/>
          <w:sz w:val="20"/>
          <w:szCs w:val="20"/>
        </w:rPr>
        <w:t xml:space="preserve">                  </w:t>
      </w:r>
      <w:r w:rsidRPr="006D01BA">
        <w:rPr>
          <w:rFonts w:ascii="Arial" w:hAnsi="Arial" w:cs="Arial"/>
          <w:color w:val="666699"/>
          <w:sz w:val="20"/>
          <w:szCs w:val="20"/>
        </w:rPr>
        <w:t>come “Persona politicamente indesiderabile”. Solo nel 1989 gli fu permesso di riprendere</w:t>
      </w:r>
      <w:r w:rsidR="0080330B">
        <w:rPr>
          <w:rFonts w:ascii="Arial" w:hAnsi="Arial" w:cs="Arial"/>
          <w:color w:val="666699"/>
          <w:sz w:val="20"/>
          <w:szCs w:val="20"/>
        </w:rPr>
        <w:t xml:space="preserve"> </w:t>
      </w:r>
      <w:r w:rsidRPr="006D01BA">
        <w:rPr>
          <w:rFonts w:ascii="Arial" w:hAnsi="Arial" w:cs="Arial"/>
          <w:color w:val="666699"/>
          <w:sz w:val="20"/>
          <w:szCs w:val="20"/>
        </w:rPr>
        <w:t xml:space="preserve">l’attività e partecipare </w:t>
      </w:r>
      <w:r w:rsidR="00023C42">
        <w:rPr>
          <w:rFonts w:ascii="Arial" w:hAnsi="Arial" w:cs="Arial"/>
          <w:color w:val="666699"/>
          <w:sz w:val="20"/>
          <w:szCs w:val="20"/>
        </w:rPr>
        <w:t xml:space="preserve">   </w:t>
      </w:r>
      <w:r w:rsidRPr="006D01BA">
        <w:rPr>
          <w:rFonts w:ascii="Arial" w:hAnsi="Arial" w:cs="Arial"/>
          <w:color w:val="666699"/>
          <w:sz w:val="20"/>
          <w:szCs w:val="20"/>
        </w:rPr>
        <w:t>alla vita pubblica.</w:t>
      </w:r>
    </w:p>
    <w:p w:rsidR="005D6C3F" w:rsidRDefault="00537A77"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Music, 3 movimenti per clarinetto solo (1955, 10’).</w:t>
      </w:r>
      <w:r w:rsidR="005D6C3F">
        <w:rPr>
          <w:rFonts w:ascii="Arial" w:hAnsi="Arial" w:cs="Arial"/>
          <w:color w:val="000000"/>
        </w:rPr>
        <w:t xml:space="preserve">   </w:t>
      </w:r>
      <w:r w:rsidRPr="006D01BA">
        <w:rPr>
          <w:rFonts w:ascii="Arial" w:hAnsi="Arial" w:cs="Arial"/>
          <w:color w:val="000000"/>
        </w:rPr>
        <w:t xml:space="preserve">Jupiter duo, clarinetto e vcl. (1973, 8’).   </w:t>
      </w:r>
    </w:p>
    <w:p w:rsidR="00BA29BB" w:rsidRPr="006D01BA" w:rsidRDefault="00537A77"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rPr>
        <w:t>Rejdovak, clarinetto basso, vla. ctb. (1965).</w:t>
      </w:r>
    </w:p>
    <w:p w:rsidR="003905D7" w:rsidRPr="006D01BA" w:rsidRDefault="003905D7" w:rsidP="006C15B0">
      <w:pPr>
        <w:tabs>
          <w:tab w:val="left" w:pos="0"/>
          <w:tab w:val="left" w:pos="3969"/>
          <w:tab w:val="left" w:pos="4253"/>
        </w:tabs>
        <w:spacing w:before="120" w:line="276" w:lineRule="auto"/>
        <w:rPr>
          <w:rFonts w:ascii="Arial" w:hAnsi="Arial" w:cs="Arial"/>
          <w:color w:val="000000"/>
        </w:rPr>
      </w:pPr>
    </w:p>
    <w:p w:rsidR="003B667A" w:rsidRPr="006D01BA" w:rsidRDefault="003B667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KNIPPER  Lev</w:t>
      </w:r>
      <w:r w:rsidRPr="006D01BA">
        <w:rPr>
          <w:rFonts w:ascii="Arial" w:hAnsi="Arial" w:cs="Arial"/>
          <w:color w:val="666699"/>
          <w:u w:val="single"/>
        </w:rPr>
        <w:tab/>
        <w:t>Tiflis, 3.12.1898 - Mosca, 30.7.1974.</w:t>
      </w:r>
    </w:p>
    <w:p w:rsidR="003B667A" w:rsidRPr="006D01BA" w:rsidRDefault="003B667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georgiano. Studi alla Scuola Gnessin di Mosca, allievo di Gnessin, </w:t>
      </w:r>
      <w:r w:rsidR="00930FF5" w:rsidRPr="006D01BA">
        <w:rPr>
          <w:rFonts w:ascii="Arial" w:hAnsi="Arial" w:cs="Arial"/>
          <w:color w:val="666699"/>
          <w:sz w:val="20"/>
          <w:szCs w:val="20"/>
        </w:rPr>
        <w:t xml:space="preserve">             </w:t>
      </w:r>
      <w:r w:rsidRPr="006D01BA">
        <w:rPr>
          <w:rFonts w:ascii="Arial" w:hAnsi="Arial" w:cs="Arial"/>
          <w:color w:val="666699"/>
          <w:sz w:val="20"/>
          <w:szCs w:val="20"/>
        </w:rPr>
        <w:t xml:space="preserve">Levitskov, Ziljaev e Glière. Ricerche etnografiche in Caucasia. 20 Sinfonie </w:t>
      </w:r>
      <w:r w:rsidR="00934036" w:rsidRPr="006D01BA">
        <w:rPr>
          <w:rFonts w:ascii="Arial" w:hAnsi="Arial" w:cs="Arial"/>
          <w:color w:val="666699"/>
          <w:sz w:val="20"/>
          <w:szCs w:val="20"/>
        </w:rPr>
        <w:t xml:space="preserve">dal </w:t>
      </w:r>
      <w:r w:rsidRPr="006D01BA">
        <w:rPr>
          <w:rFonts w:ascii="Arial" w:hAnsi="Arial" w:cs="Arial"/>
          <w:color w:val="666699"/>
          <w:sz w:val="20"/>
          <w:szCs w:val="20"/>
        </w:rPr>
        <w:t>1927</w:t>
      </w:r>
      <w:r w:rsidR="00934036" w:rsidRPr="006D01BA">
        <w:rPr>
          <w:rFonts w:ascii="Arial" w:hAnsi="Arial" w:cs="Arial"/>
          <w:color w:val="666699"/>
          <w:sz w:val="20"/>
          <w:szCs w:val="20"/>
        </w:rPr>
        <w:t xml:space="preserve"> al </w:t>
      </w:r>
      <w:r w:rsidRPr="006D01BA">
        <w:rPr>
          <w:rFonts w:ascii="Arial" w:hAnsi="Arial" w:cs="Arial"/>
          <w:color w:val="666699"/>
          <w:sz w:val="20"/>
          <w:szCs w:val="20"/>
        </w:rPr>
        <w:t>1973).</w:t>
      </w:r>
    </w:p>
    <w:p w:rsidR="003B667A" w:rsidRPr="006D01BA" w:rsidRDefault="003B667A" w:rsidP="006C15B0">
      <w:pPr>
        <w:pStyle w:val="NormaleWeb"/>
        <w:tabs>
          <w:tab w:val="left" w:pos="0"/>
          <w:tab w:val="left" w:pos="4253"/>
        </w:tabs>
        <w:spacing w:before="120" w:beforeAutospacing="0" w:after="0" w:afterAutospacing="0" w:line="276" w:lineRule="auto"/>
        <w:rPr>
          <w:rFonts w:ascii="Arial" w:hAnsi="Arial" w:cs="Arial"/>
          <w:bCs/>
        </w:rPr>
      </w:pPr>
      <w:r w:rsidRPr="006D01BA">
        <w:rPr>
          <w:rStyle w:val="google-src-text1"/>
          <w:rFonts w:ascii="Arial" w:hAnsi="Arial" w:cs="Arial"/>
          <w:bCs/>
          <w:specVanish w:val="0"/>
        </w:rPr>
        <w:t>Twelve Preludes for clarinet and piano (1946)12</w:t>
      </w:r>
      <w:r w:rsidRPr="006D01BA">
        <w:rPr>
          <w:rFonts w:ascii="Arial" w:hAnsi="Arial" w:cs="Arial"/>
          <w:bCs/>
        </w:rPr>
        <w:t>12 Preludi, clarinetto e pf. (1946).</w:t>
      </w:r>
      <w:r w:rsidR="005D6C3F">
        <w:rPr>
          <w:rFonts w:ascii="Arial" w:hAnsi="Arial" w:cs="Arial"/>
          <w:bCs/>
        </w:rPr>
        <w:t xml:space="preserve"> </w:t>
      </w:r>
      <w:r w:rsidRPr="006D01BA">
        <w:rPr>
          <w:rFonts w:ascii="Arial" w:hAnsi="Arial" w:cs="Arial"/>
          <w:bCs/>
        </w:rPr>
        <w:t xml:space="preserve">  Concerto, clarinetto e orch. (1966).</w:t>
      </w:r>
    </w:p>
    <w:p w:rsidR="00591899" w:rsidRPr="006D01BA" w:rsidRDefault="00591899" w:rsidP="006C15B0">
      <w:pPr>
        <w:pStyle w:val="NormaleWeb"/>
        <w:tabs>
          <w:tab w:val="left" w:pos="0"/>
          <w:tab w:val="left" w:pos="4253"/>
        </w:tabs>
        <w:spacing w:before="120" w:beforeAutospacing="0" w:after="0" w:afterAutospacing="0" w:line="276" w:lineRule="auto"/>
        <w:rPr>
          <w:rFonts w:ascii="Arial" w:hAnsi="Arial" w:cs="Arial"/>
          <w:bCs/>
        </w:rPr>
      </w:pPr>
    </w:p>
    <w:p w:rsidR="00591899" w:rsidRPr="006D01BA" w:rsidRDefault="00591899"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KNUSSEN  Oliver</w:t>
      </w:r>
      <w:r w:rsidRPr="006D01BA">
        <w:rPr>
          <w:rFonts w:ascii="Arial" w:hAnsi="Arial" w:cs="Arial"/>
          <w:bCs/>
          <w:color w:val="666699"/>
          <w:u w:val="single"/>
        </w:rPr>
        <w:tab/>
        <w:t>Glasgow, 12.6.1952</w:t>
      </w:r>
    </w:p>
    <w:p w:rsidR="00591899" w:rsidRPr="006D01BA" w:rsidRDefault="00591899"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lastRenderedPageBreak/>
        <w:t>Compositore e direttore d’orchestra scozzese. Studi a Londra con Lambert e Britten, a Tanglewood e</w:t>
      </w:r>
      <w:r w:rsidR="00F56684">
        <w:rPr>
          <w:rFonts w:ascii="Arial" w:hAnsi="Arial" w:cs="Arial"/>
          <w:bCs/>
          <w:color w:val="666699"/>
          <w:sz w:val="20"/>
          <w:szCs w:val="20"/>
        </w:rPr>
        <w:t>d a</w:t>
      </w:r>
      <w:r w:rsidR="00EF7AC0" w:rsidRPr="006D01BA">
        <w:rPr>
          <w:rFonts w:ascii="Arial" w:hAnsi="Arial" w:cs="Arial"/>
          <w:bCs/>
          <w:color w:val="666699"/>
          <w:sz w:val="20"/>
          <w:szCs w:val="20"/>
        </w:rPr>
        <w:t xml:space="preserve"> </w:t>
      </w:r>
      <w:r w:rsidRPr="006D01BA">
        <w:rPr>
          <w:rFonts w:ascii="Arial" w:hAnsi="Arial" w:cs="Arial"/>
          <w:bCs/>
          <w:color w:val="666699"/>
          <w:sz w:val="20"/>
          <w:szCs w:val="20"/>
        </w:rPr>
        <w:t>Boston con G. Schuller. Direttore d’orchestra all’Aia e alla London Sinfonietta. Autore di 3 Sinfonie.</w:t>
      </w:r>
    </w:p>
    <w:p w:rsidR="00591899" w:rsidRPr="006D01BA" w:rsidRDefault="00591899" w:rsidP="006C15B0">
      <w:pPr>
        <w:tabs>
          <w:tab w:val="left" w:pos="0"/>
          <w:tab w:val="left" w:pos="4253"/>
        </w:tabs>
        <w:spacing w:before="120" w:line="276" w:lineRule="auto"/>
        <w:rPr>
          <w:rFonts w:ascii="Arial" w:hAnsi="Arial" w:cs="Arial"/>
          <w:bCs/>
        </w:rPr>
      </w:pPr>
      <w:r w:rsidRPr="006D01BA">
        <w:rPr>
          <w:rFonts w:ascii="Arial" w:hAnsi="Arial" w:cs="Arial"/>
          <w:bCs/>
        </w:rPr>
        <w:t>“…upon one note” Fantasia dopo Purcell, clarinetto, pf. trio d’archi (1995).</w:t>
      </w:r>
    </w:p>
    <w:p w:rsidR="00671BB4" w:rsidRPr="006D01BA" w:rsidRDefault="00671BB4" w:rsidP="006C15B0">
      <w:pPr>
        <w:tabs>
          <w:tab w:val="left" w:pos="0"/>
          <w:tab w:val="left" w:pos="4253"/>
        </w:tabs>
        <w:spacing w:before="120" w:line="276" w:lineRule="auto"/>
        <w:rPr>
          <w:rFonts w:ascii="Arial" w:hAnsi="Arial" w:cs="Arial"/>
          <w:color w:val="000000"/>
        </w:rPr>
      </w:pPr>
    </w:p>
    <w:p w:rsidR="00671BB4" w:rsidRPr="006D01BA" w:rsidRDefault="00671BB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KOCH  Erland von</w:t>
      </w:r>
      <w:r w:rsidRPr="006D01BA">
        <w:rPr>
          <w:rFonts w:ascii="Arial" w:hAnsi="Arial" w:cs="Arial"/>
          <w:color w:val="666699"/>
          <w:u w:val="single"/>
        </w:rPr>
        <w:tab/>
        <w:t>Stoccolma, 26.4.1910</w:t>
      </w:r>
      <w:r w:rsidR="003A0F71" w:rsidRPr="006D01BA">
        <w:rPr>
          <w:rFonts w:ascii="Arial" w:hAnsi="Arial" w:cs="Arial"/>
          <w:color w:val="666699"/>
          <w:u w:val="single"/>
        </w:rPr>
        <w:t xml:space="preserve"> - ivi, 31.1.2009.</w:t>
      </w:r>
    </w:p>
    <w:p w:rsidR="000C4F84" w:rsidRPr="006D01BA" w:rsidRDefault="000C4F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svedese, allievo al Conservatorio di Stoccolma di Ellberg, Melchers e Brandel. Perfezionamento a Berlino con Arrau, Hoffer e C. Krauss. Insegnante di armonia all’Accademia di Stoccolma. </w:t>
      </w:r>
      <w:r w:rsidR="00CB6982">
        <w:rPr>
          <w:rFonts w:ascii="Arial" w:hAnsi="Arial" w:cs="Arial"/>
          <w:color w:val="666699"/>
          <w:sz w:val="20"/>
          <w:szCs w:val="20"/>
        </w:rPr>
        <w:t xml:space="preserve">             </w:t>
      </w:r>
      <w:r w:rsidRPr="006D01BA">
        <w:rPr>
          <w:rFonts w:ascii="Arial" w:hAnsi="Arial" w:cs="Arial"/>
          <w:color w:val="666699"/>
          <w:sz w:val="20"/>
          <w:szCs w:val="20"/>
        </w:rPr>
        <w:t>Ha inoltre musicato circa 30 film, 6 di Ingmar Bergman.</w:t>
      </w:r>
    </w:p>
    <w:p w:rsidR="00671BB4" w:rsidRPr="006D01BA" w:rsidRDefault="00671BB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Monolog 3, clarinetto solo (1975</w:t>
      </w:r>
      <w:r w:rsidR="007A0F63" w:rsidRPr="006D01BA">
        <w:rPr>
          <w:rFonts w:ascii="Arial" w:hAnsi="Arial" w:cs="Arial"/>
          <w:color w:val="000000"/>
        </w:rPr>
        <w:t>, 6’</w:t>
      </w:r>
      <w:r w:rsidRPr="006D01BA">
        <w:rPr>
          <w:rFonts w:ascii="Arial" w:hAnsi="Arial" w:cs="Arial"/>
          <w:color w:val="000000"/>
        </w:rPr>
        <w:t>).</w:t>
      </w:r>
    </w:p>
    <w:p w:rsidR="005617DF" w:rsidRPr="006D01BA" w:rsidRDefault="005617DF" w:rsidP="006C15B0">
      <w:pPr>
        <w:tabs>
          <w:tab w:val="left" w:pos="0"/>
          <w:tab w:val="left" w:pos="4253"/>
        </w:tabs>
        <w:spacing w:before="120" w:line="276" w:lineRule="auto"/>
        <w:rPr>
          <w:rFonts w:ascii="Arial" w:hAnsi="Arial" w:cs="Arial"/>
          <w:color w:val="000000"/>
        </w:rPr>
      </w:pPr>
    </w:p>
    <w:p w:rsidR="005617DF" w:rsidRPr="006D01BA" w:rsidRDefault="005617D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KOCSAR  Miklos</w:t>
      </w:r>
      <w:r w:rsidRPr="006D01BA">
        <w:rPr>
          <w:rFonts w:ascii="Arial" w:hAnsi="Arial" w:cs="Arial"/>
          <w:color w:val="666699"/>
          <w:u w:val="single"/>
        </w:rPr>
        <w:tab/>
        <w:t>Debrecen, 21.12.1933</w:t>
      </w:r>
    </w:p>
    <w:p w:rsidR="005617DF" w:rsidRPr="006D01BA" w:rsidRDefault="005617D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didatta e direttore d’orchestra ungherese, studi all’Accademia Liszt di Budapest, allievo di F. Farkas. Molte le sue composizioni per coro.</w:t>
      </w:r>
    </w:p>
    <w:p w:rsidR="005617DF" w:rsidRPr="006D01BA" w:rsidRDefault="005617DF" w:rsidP="006C15B0">
      <w:pPr>
        <w:pStyle w:val="Titolo"/>
        <w:tabs>
          <w:tab w:val="left" w:pos="0"/>
          <w:tab w:val="left" w:pos="4253"/>
        </w:tabs>
        <w:spacing w:before="120" w:after="0" w:line="276" w:lineRule="auto"/>
        <w:jc w:val="left"/>
        <w:outlineLvl w:val="9"/>
        <w:rPr>
          <w:b w:val="0"/>
          <w:sz w:val="24"/>
          <w:szCs w:val="24"/>
          <w:lang w:val="en-US"/>
        </w:rPr>
      </w:pPr>
      <w:r w:rsidRPr="006D01BA">
        <w:rPr>
          <w:b w:val="0"/>
          <w:sz w:val="24"/>
          <w:szCs w:val="24"/>
        </w:rPr>
        <w:t xml:space="preserve">5 Movimenti, clarinetto, archi e clav. </w:t>
      </w:r>
      <w:r w:rsidRPr="006D01BA">
        <w:rPr>
          <w:b w:val="0"/>
          <w:sz w:val="24"/>
          <w:szCs w:val="24"/>
          <w:lang w:val="en-US"/>
        </w:rPr>
        <w:t>(1976, 10’25).</w:t>
      </w:r>
    </w:p>
    <w:p w:rsidR="00AE6675" w:rsidRPr="006D01BA" w:rsidRDefault="00AE6675" w:rsidP="006C15B0">
      <w:pPr>
        <w:tabs>
          <w:tab w:val="left" w:pos="0"/>
          <w:tab w:val="left" w:pos="4253"/>
        </w:tabs>
        <w:spacing w:before="120" w:line="276" w:lineRule="auto"/>
        <w:rPr>
          <w:rFonts w:ascii="Arial" w:hAnsi="Arial" w:cs="Arial"/>
          <w:color w:val="000000"/>
          <w:lang w:val="en-US"/>
        </w:rPr>
      </w:pPr>
    </w:p>
    <w:p w:rsidR="00AE6675" w:rsidRPr="006D01BA" w:rsidRDefault="00AE6675"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KODALY Zoltan</w:t>
      </w:r>
      <w:r w:rsidRPr="006D01BA">
        <w:rPr>
          <w:rFonts w:ascii="Arial" w:hAnsi="Arial" w:cs="Arial"/>
          <w:color w:val="666699"/>
          <w:sz w:val="24"/>
          <w:szCs w:val="24"/>
          <w:u w:val="single"/>
          <w:lang w:val="en-US"/>
        </w:rPr>
        <w:tab/>
        <w:t>Kecskemet</w:t>
      </w:r>
      <w:r w:rsidR="00A9163A" w:rsidRPr="006D01BA">
        <w:rPr>
          <w:rFonts w:ascii="Arial" w:hAnsi="Arial" w:cs="Arial"/>
          <w:color w:val="666699"/>
          <w:sz w:val="24"/>
          <w:szCs w:val="24"/>
          <w:u w:val="single"/>
          <w:lang w:val="en-US"/>
        </w:rPr>
        <w:t>,</w:t>
      </w:r>
      <w:r w:rsidRPr="006D01BA">
        <w:rPr>
          <w:rFonts w:ascii="Arial" w:hAnsi="Arial" w:cs="Arial"/>
          <w:color w:val="666699"/>
          <w:sz w:val="24"/>
          <w:szCs w:val="24"/>
          <w:u w:val="single"/>
          <w:lang w:val="en-US"/>
        </w:rPr>
        <w:t xml:space="preserve"> 16.12.1882 - Budapest, 6.3.1967.</w:t>
      </w:r>
    </w:p>
    <w:p w:rsidR="00591E33" w:rsidRPr="006D01BA" w:rsidRDefault="00AE667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violinista, didatta e compositore, studi al Conservatorio di Budapest. Amico e collaboratore di</w:t>
      </w:r>
      <w:r w:rsidR="00F56684">
        <w:rPr>
          <w:rFonts w:ascii="Arial" w:hAnsi="Arial" w:cs="Arial"/>
          <w:color w:val="666699"/>
        </w:rPr>
        <w:t xml:space="preserve"> </w:t>
      </w:r>
      <w:r w:rsidRPr="006D01BA">
        <w:rPr>
          <w:rFonts w:ascii="Arial" w:hAnsi="Arial" w:cs="Arial"/>
          <w:color w:val="666699"/>
        </w:rPr>
        <w:t xml:space="preserve">Bartok. </w:t>
      </w:r>
      <w:r w:rsidR="00CB6982">
        <w:rPr>
          <w:rFonts w:ascii="Arial" w:hAnsi="Arial" w:cs="Arial"/>
          <w:color w:val="666699"/>
        </w:rPr>
        <w:t xml:space="preserve">            </w:t>
      </w:r>
      <w:r w:rsidRPr="006D01BA">
        <w:rPr>
          <w:rFonts w:ascii="Arial" w:hAnsi="Arial" w:cs="Arial"/>
          <w:color w:val="666699"/>
        </w:rPr>
        <w:t>Gran Croce Ungherese al Merito e Presidente dell’Accademia della Scienze.</w:t>
      </w:r>
      <w:r w:rsidR="00EF7AC0" w:rsidRPr="006D01BA">
        <w:rPr>
          <w:rFonts w:ascii="Arial" w:hAnsi="Arial" w:cs="Arial"/>
          <w:color w:val="666699"/>
        </w:rPr>
        <w:t xml:space="preserve"> </w:t>
      </w:r>
      <w:r w:rsidR="000416ED" w:rsidRPr="006D01BA">
        <w:rPr>
          <w:rFonts w:ascii="Arial" w:hAnsi="Arial" w:cs="Arial"/>
          <w:color w:val="666699"/>
        </w:rPr>
        <w:t xml:space="preserve">Per maggiori informazioni </w:t>
      </w:r>
      <w:r w:rsidR="00023C42">
        <w:rPr>
          <w:rFonts w:ascii="Arial" w:hAnsi="Arial" w:cs="Arial"/>
          <w:color w:val="666699"/>
        </w:rPr>
        <w:t xml:space="preserve">    </w:t>
      </w:r>
      <w:r w:rsidR="000416ED" w:rsidRPr="006D01BA">
        <w:rPr>
          <w:rFonts w:ascii="Arial" w:hAnsi="Arial" w:cs="Arial"/>
          <w:color w:val="666699"/>
        </w:rPr>
        <w:t>sull'autore, vedi "Passeggiando con la Musica", scaricabile gratuitamente dal sito: mariodemolli.com</w:t>
      </w:r>
    </w:p>
    <w:p w:rsidR="00AE6675" w:rsidRPr="006D01BA" w:rsidRDefault="00AE6675"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Hari Janos, 2 clarinetti e pf.</w:t>
      </w:r>
      <w:r w:rsidR="00F5311E" w:rsidRPr="006D01BA">
        <w:rPr>
          <w:rFonts w:ascii="Arial" w:hAnsi="Arial" w:cs="Arial"/>
          <w:color w:val="000000"/>
        </w:rPr>
        <w:t xml:space="preserve">   Danze di Galanta, cl. cor. orch. </w:t>
      </w:r>
      <w:r w:rsidR="00F5311E" w:rsidRPr="006D01BA">
        <w:rPr>
          <w:rFonts w:ascii="Arial" w:hAnsi="Arial" w:cs="Arial"/>
          <w:color w:val="000000"/>
          <w:lang w:val="en-US"/>
        </w:rPr>
        <w:t>(1933, 1</w:t>
      </w:r>
      <w:r w:rsidR="00B321E6" w:rsidRPr="006D01BA">
        <w:rPr>
          <w:rFonts w:ascii="Arial" w:hAnsi="Arial" w:cs="Arial"/>
          <w:color w:val="000000"/>
          <w:lang w:val="en-US"/>
        </w:rPr>
        <w:t>5</w:t>
      </w:r>
      <w:r w:rsidR="00F5311E" w:rsidRPr="006D01BA">
        <w:rPr>
          <w:rFonts w:ascii="Arial" w:hAnsi="Arial" w:cs="Arial"/>
          <w:color w:val="000000"/>
          <w:lang w:val="en-US"/>
        </w:rPr>
        <w:t>’</w:t>
      </w:r>
      <w:r w:rsidR="00B321E6" w:rsidRPr="006D01BA">
        <w:rPr>
          <w:rFonts w:ascii="Arial" w:hAnsi="Arial" w:cs="Arial"/>
          <w:color w:val="000000"/>
          <w:lang w:val="en-US"/>
        </w:rPr>
        <w:t>40</w:t>
      </w:r>
      <w:r w:rsidR="00F5311E" w:rsidRPr="006D01BA">
        <w:rPr>
          <w:rFonts w:ascii="Arial" w:hAnsi="Arial" w:cs="Arial"/>
          <w:color w:val="000000"/>
          <w:lang w:val="en-US"/>
        </w:rPr>
        <w:t>).</w:t>
      </w:r>
    </w:p>
    <w:p w:rsidR="00270AA9" w:rsidRPr="006D01BA" w:rsidRDefault="00270AA9"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Dervish Dance, cl. orch.   Kallò double dance, cl. orch (1937-1950).</w:t>
      </w:r>
    </w:p>
    <w:p w:rsidR="00FE7391" w:rsidRPr="006D01BA" w:rsidRDefault="00FE7391" w:rsidP="006C15B0">
      <w:pPr>
        <w:tabs>
          <w:tab w:val="left" w:pos="0"/>
          <w:tab w:val="left" w:pos="4253"/>
        </w:tabs>
        <w:spacing w:before="120" w:line="276" w:lineRule="auto"/>
        <w:rPr>
          <w:rFonts w:ascii="Arial" w:hAnsi="Arial" w:cs="Arial"/>
          <w:color w:val="000000"/>
          <w:lang w:val="en-US"/>
        </w:rPr>
      </w:pPr>
    </w:p>
    <w:p w:rsidR="00D63921" w:rsidRPr="006D01BA" w:rsidRDefault="00D6392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KOECHLIN  Charles</w:t>
      </w:r>
      <w:r w:rsidRPr="006D01BA">
        <w:rPr>
          <w:rFonts w:ascii="Arial" w:hAnsi="Arial" w:cs="Arial"/>
          <w:color w:val="666699"/>
          <w:u w:val="single"/>
        </w:rPr>
        <w:tab/>
        <w:t>Parigi, 27.11.1867- Le Canadel, 31.12.1950.</w:t>
      </w:r>
    </w:p>
    <w:p w:rsidR="00500878" w:rsidRPr="006D01BA" w:rsidRDefault="0050087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teorico francese. Lasciò il politecnico dopo un biennio, la famiglia lo voleva ingegnere, </w:t>
      </w:r>
      <w:r w:rsidR="002B2D42" w:rsidRPr="006D01BA">
        <w:rPr>
          <w:rFonts w:ascii="Arial" w:hAnsi="Arial" w:cs="Arial"/>
          <w:color w:val="666699"/>
        </w:rPr>
        <w:t xml:space="preserve">                          ma lui amava la Musica e scelse </w:t>
      </w:r>
      <w:r w:rsidRPr="006D01BA">
        <w:rPr>
          <w:rFonts w:ascii="Arial" w:hAnsi="Arial" w:cs="Arial"/>
          <w:color w:val="666699"/>
        </w:rPr>
        <w:t>il Conservatorio. Fu allievo, dal 1890, di Taudou, Massenet, Gédalge e in particolare dal 1896 di Fauré,</w:t>
      </w:r>
      <w:r w:rsidR="002B2D42" w:rsidRPr="006D01BA">
        <w:rPr>
          <w:rFonts w:ascii="Arial" w:hAnsi="Arial" w:cs="Arial"/>
          <w:color w:val="666699"/>
        </w:rPr>
        <w:t xml:space="preserve"> </w:t>
      </w:r>
      <w:r w:rsidRPr="006D01BA">
        <w:rPr>
          <w:rFonts w:ascii="Arial" w:hAnsi="Arial" w:cs="Arial"/>
          <w:color w:val="666699"/>
        </w:rPr>
        <w:t>che</w:t>
      </w:r>
      <w:r w:rsidR="00EF7AC0" w:rsidRPr="006D01BA">
        <w:rPr>
          <w:rFonts w:ascii="Arial" w:hAnsi="Arial" w:cs="Arial"/>
          <w:color w:val="666699"/>
        </w:rPr>
        <w:t xml:space="preserve"> </w:t>
      </w:r>
      <w:r w:rsidRPr="006D01BA">
        <w:rPr>
          <w:rFonts w:ascii="Arial" w:hAnsi="Arial" w:cs="Arial"/>
          <w:color w:val="666699"/>
        </w:rPr>
        <w:t xml:space="preserve">dopo 2 anni gli affidò l’orchestrazione del Pelléas et Melisande. </w:t>
      </w:r>
      <w:r w:rsidR="002B2D42" w:rsidRPr="006D01BA">
        <w:rPr>
          <w:rFonts w:ascii="Arial" w:hAnsi="Arial" w:cs="Arial"/>
          <w:color w:val="666699"/>
        </w:rPr>
        <w:t xml:space="preserve">                         </w:t>
      </w:r>
      <w:r w:rsidR="00CB6982">
        <w:rPr>
          <w:rFonts w:ascii="Arial" w:hAnsi="Arial" w:cs="Arial"/>
          <w:color w:val="666699"/>
        </w:rPr>
        <w:t xml:space="preserve">      </w:t>
      </w:r>
      <w:r w:rsidRPr="006D01BA">
        <w:rPr>
          <w:rFonts w:ascii="Arial" w:hAnsi="Arial" w:cs="Arial"/>
          <w:color w:val="666699"/>
        </w:rPr>
        <w:t>Fu insegnante di armonia e</w:t>
      </w:r>
      <w:r w:rsidR="002B2D42" w:rsidRPr="006D01BA">
        <w:rPr>
          <w:rFonts w:ascii="Arial" w:hAnsi="Arial" w:cs="Arial"/>
          <w:color w:val="666699"/>
        </w:rPr>
        <w:t xml:space="preserve"> </w:t>
      </w:r>
      <w:r w:rsidRPr="006D01BA">
        <w:rPr>
          <w:rFonts w:ascii="Arial" w:hAnsi="Arial" w:cs="Arial"/>
          <w:color w:val="666699"/>
        </w:rPr>
        <w:t xml:space="preserve">contrappunto alla Schola Cantorum, per 4 volte negli Stati Uniti, nel 1919 e nel </w:t>
      </w:r>
      <w:r w:rsidR="002B2D42" w:rsidRPr="006D01BA">
        <w:rPr>
          <w:rFonts w:ascii="Arial" w:hAnsi="Arial" w:cs="Arial"/>
          <w:color w:val="666699"/>
        </w:rPr>
        <w:t xml:space="preserve">                         </w:t>
      </w:r>
      <w:r w:rsidRPr="006D01BA">
        <w:rPr>
          <w:rFonts w:ascii="Arial" w:hAnsi="Arial" w:cs="Arial"/>
          <w:color w:val="666699"/>
        </w:rPr>
        <w:t xml:space="preserve">1928 insegnò all’Università di Berkeley in California, nel 1937all’Università di San Diego. Gran Prix della </w:t>
      </w:r>
      <w:r w:rsidR="002B2D42" w:rsidRPr="006D01BA">
        <w:rPr>
          <w:rFonts w:ascii="Arial" w:hAnsi="Arial" w:cs="Arial"/>
          <w:color w:val="666699"/>
        </w:rPr>
        <w:t xml:space="preserve">                    </w:t>
      </w:r>
      <w:r w:rsidRPr="006D01BA">
        <w:rPr>
          <w:rFonts w:ascii="Arial" w:hAnsi="Arial" w:cs="Arial"/>
          <w:color w:val="666699"/>
        </w:rPr>
        <w:t>Musica francese nel 1949. Appassionato di</w:t>
      </w:r>
      <w:r w:rsidR="00930FF5" w:rsidRPr="006D01BA">
        <w:rPr>
          <w:rFonts w:ascii="Arial" w:hAnsi="Arial" w:cs="Arial"/>
          <w:color w:val="666699"/>
        </w:rPr>
        <w:t xml:space="preserve"> </w:t>
      </w:r>
      <w:r w:rsidRPr="006D01BA">
        <w:rPr>
          <w:rFonts w:ascii="Arial" w:hAnsi="Arial" w:cs="Arial"/>
          <w:color w:val="666699"/>
        </w:rPr>
        <w:t xml:space="preserve">Musica medievale e di dodecafonia. A Holliwood musicò </w:t>
      </w:r>
      <w:r w:rsidR="002B2D42" w:rsidRPr="006D01BA">
        <w:rPr>
          <w:rFonts w:ascii="Arial" w:hAnsi="Arial" w:cs="Arial"/>
          <w:color w:val="666699"/>
        </w:rPr>
        <w:t xml:space="preserve">                     </w:t>
      </w:r>
      <w:r w:rsidRPr="006D01BA">
        <w:rPr>
          <w:rFonts w:ascii="Arial" w:hAnsi="Arial" w:cs="Arial"/>
          <w:color w:val="666699"/>
        </w:rPr>
        <w:t xml:space="preserve">colonne sonore e conobbe Greta Garbo, Marlene Dietrich, Charlie Chaplin, Jean Harlow, Ginger Rogers... </w:t>
      </w:r>
      <w:r w:rsidR="002B2D42" w:rsidRPr="006D01BA">
        <w:rPr>
          <w:rFonts w:ascii="Arial" w:hAnsi="Arial" w:cs="Arial"/>
          <w:color w:val="666699"/>
        </w:rPr>
        <w:t xml:space="preserve">                    </w:t>
      </w:r>
      <w:r w:rsidRPr="006D01BA">
        <w:rPr>
          <w:rFonts w:ascii="Arial" w:hAnsi="Arial" w:cs="Arial"/>
          <w:color w:val="666699"/>
        </w:rPr>
        <w:t xml:space="preserve">Cole Porter fu suo allievo. Non musicalmente era </w:t>
      </w:r>
      <w:r w:rsidR="00930FF5" w:rsidRPr="006D01BA">
        <w:rPr>
          <w:rFonts w:ascii="Arial" w:hAnsi="Arial" w:cs="Arial"/>
          <w:color w:val="666699"/>
        </w:rPr>
        <w:t xml:space="preserve"> </w:t>
      </w:r>
      <w:r w:rsidRPr="006D01BA">
        <w:rPr>
          <w:rFonts w:ascii="Arial" w:hAnsi="Arial" w:cs="Arial"/>
          <w:color w:val="666699"/>
        </w:rPr>
        <w:t xml:space="preserve">grande appassionato di macchine fotografiche, comprò </w:t>
      </w:r>
      <w:r w:rsidR="002B2D42" w:rsidRPr="006D01BA">
        <w:rPr>
          <w:rFonts w:ascii="Arial" w:hAnsi="Arial" w:cs="Arial"/>
          <w:color w:val="666699"/>
        </w:rPr>
        <w:t xml:space="preserve">                </w:t>
      </w:r>
      <w:r w:rsidRPr="006D01BA">
        <w:rPr>
          <w:rFonts w:ascii="Arial" w:hAnsi="Arial" w:cs="Arial"/>
          <w:color w:val="666699"/>
        </w:rPr>
        <w:t xml:space="preserve">un “Verascope” a fece circa 3000 fotografie che diedero, senza dubbi, lo spunto a numerosi suoi brani. </w:t>
      </w:r>
      <w:r w:rsidR="002B2D42" w:rsidRPr="006D01BA">
        <w:rPr>
          <w:rFonts w:ascii="Arial" w:hAnsi="Arial" w:cs="Arial"/>
          <w:color w:val="666699"/>
        </w:rPr>
        <w:t xml:space="preserve">                     </w:t>
      </w:r>
      <w:r w:rsidRPr="006D01BA">
        <w:rPr>
          <w:rFonts w:ascii="Arial" w:hAnsi="Arial" w:cs="Arial"/>
          <w:color w:val="666699"/>
        </w:rPr>
        <w:t xml:space="preserve">Enorme il suo Trattato di orchestrazione in 4 volumi. </w:t>
      </w:r>
      <w:r w:rsidR="00930FF5" w:rsidRPr="006D01BA">
        <w:rPr>
          <w:rFonts w:ascii="Arial" w:hAnsi="Arial" w:cs="Arial"/>
          <w:color w:val="666699"/>
        </w:rPr>
        <w:t xml:space="preserve"> </w:t>
      </w:r>
      <w:r w:rsidRPr="006D01BA">
        <w:rPr>
          <w:rFonts w:ascii="Arial" w:hAnsi="Arial" w:cs="Arial"/>
          <w:color w:val="666699"/>
        </w:rPr>
        <w:t xml:space="preserve">Molto belli anche i 16 Poemi Sinfonici e i brani per </w:t>
      </w:r>
      <w:r w:rsidR="002B2D42" w:rsidRPr="006D01BA">
        <w:rPr>
          <w:rFonts w:ascii="Arial" w:hAnsi="Arial" w:cs="Arial"/>
          <w:color w:val="666699"/>
        </w:rPr>
        <w:t xml:space="preserve">               </w:t>
      </w:r>
      <w:r w:rsidRPr="006D01BA">
        <w:rPr>
          <w:rFonts w:ascii="Arial" w:hAnsi="Arial" w:cs="Arial"/>
          <w:color w:val="666699"/>
        </w:rPr>
        <w:t>soprano e pf. Tra i tanti suoi allievi: Tailleferre, Désormiere, Poulenc e Sauguet.</w:t>
      </w:r>
    </w:p>
    <w:p w:rsidR="00D35F30" w:rsidRPr="006D01BA" w:rsidRDefault="00297A0B" w:rsidP="006C15B0">
      <w:pPr>
        <w:tabs>
          <w:tab w:val="left" w:pos="0"/>
          <w:tab w:val="left" w:pos="3969"/>
          <w:tab w:val="left" w:pos="4253"/>
        </w:tabs>
        <w:spacing w:before="120" w:line="276" w:lineRule="auto"/>
        <w:rPr>
          <w:rFonts w:ascii="Arial" w:hAnsi="Arial" w:cs="Arial"/>
          <w:color w:val="000000"/>
        </w:rPr>
      </w:pPr>
      <w:r w:rsidRPr="006D01BA">
        <w:rPr>
          <w:rStyle w:val="notranslate"/>
          <w:rFonts w:ascii="Arial" w:hAnsi="Arial" w:cs="Arial"/>
        </w:rPr>
        <w:t xml:space="preserve">Clarinetto solo:   </w:t>
      </w:r>
      <w:r w:rsidR="00500878" w:rsidRPr="006D01BA">
        <w:rPr>
          <w:rStyle w:val="notranslate"/>
          <w:rFonts w:ascii="Arial" w:hAnsi="Arial" w:cs="Arial"/>
        </w:rPr>
        <w:t>5a e 6a monodia</w:t>
      </w:r>
      <w:r w:rsidR="00EF7AC0" w:rsidRPr="006D01BA">
        <w:rPr>
          <w:rStyle w:val="notranslate"/>
          <w:rFonts w:ascii="Arial" w:hAnsi="Arial" w:cs="Arial"/>
        </w:rPr>
        <w:t>,</w:t>
      </w:r>
      <w:r w:rsidR="00500878" w:rsidRPr="006D01BA">
        <w:rPr>
          <w:rStyle w:val="notranslate"/>
          <w:rFonts w:ascii="Arial" w:hAnsi="Arial" w:cs="Arial"/>
        </w:rPr>
        <w:t xml:space="preserve"> op. 213 (1947).   </w:t>
      </w:r>
      <w:r w:rsidR="00D70705" w:rsidRPr="006D01BA">
        <w:rPr>
          <w:rFonts w:ascii="Arial" w:hAnsi="Arial" w:cs="Arial"/>
          <w:color w:val="000000"/>
        </w:rPr>
        <w:t>Monodie per cl. solo, op. 216:</w:t>
      </w:r>
    </w:p>
    <w:p w:rsidR="00D35F30" w:rsidRPr="006D01BA" w:rsidRDefault="00D70705"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1) Le Faune (1’05),   2) Le soir (3’40),   3) La mer (1’45),   5) La chasse d’Artemis (1’),</w:t>
      </w:r>
    </w:p>
    <w:p w:rsidR="00D35F30" w:rsidRPr="006D01BA" w:rsidRDefault="00D70705"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lang w:val="fr-FR"/>
        </w:rPr>
        <w:t>10) Le repos de Tityre (3’20).</w:t>
      </w:r>
      <w:r w:rsidR="00E43A8B" w:rsidRPr="006D01BA">
        <w:rPr>
          <w:rFonts w:ascii="Arial" w:hAnsi="Arial" w:cs="Arial"/>
          <w:color w:val="000000"/>
          <w:lang w:val="fr-FR"/>
        </w:rPr>
        <w:t xml:space="preserve">   </w:t>
      </w:r>
      <w:r w:rsidR="00D037A3" w:rsidRPr="006D01BA">
        <w:rPr>
          <w:rFonts w:ascii="Arial" w:hAnsi="Arial" w:cs="Arial"/>
          <w:color w:val="000000"/>
        </w:rPr>
        <w:t>15 Duos per 2 clarinetti, op. 195 (1944).</w:t>
      </w:r>
    </w:p>
    <w:p w:rsidR="00D35F30" w:rsidRPr="006D01BA" w:rsidRDefault="00D70705"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lang w:val="en-US"/>
        </w:rPr>
        <w:t xml:space="preserve">Ydill, op. 155b, per 2 clarinetti (1936, 1’45).   </w:t>
      </w:r>
      <w:r w:rsidR="00D037A3" w:rsidRPr="006D01BA">
        <w:rPr>
          <w:rFonts w:ascii="Arial" w:hAnsi="Arial" w:cs="Arial"/>
          <w:color w:val="000000"/>
        </w:rPr>
        <w:t>1a Sonata</w:t>
      </w:r>
      <w:r w:rsidR="00D35F30" w:rsidRPr="006D01BA">
        <w:rPr>
          <w:rFonts w:ascii="Arial" w:hAnsi="Arial" w:cs="Arial"/>
          <w:color w:val="000000"/>
        </w:rPr>
        <w:t xml:space="preserve">, </w:t>
      </w:r>
      <w:r w:rsidR="00D037A3" w:rsidRPr="006D01BA">
        <w:rPr>
          <w:rFonts w:ascii="Arial" w:hAnsi="Arial" w:cs="Arial"/>
          <w:color w:val="000000"/>
        </w:rPr>
        <w:t>clarinetto e pf. op. 85 (19</w:t>
      </w:r>
      <w:r w:rsidR="00B77C86" w:rsidRPr="006D01BA">
        <w:rPr>
          <w:rFonts w:ascii="Arial" w:hAnsi="Arial" w:cs="Arial"/>
          <w:color w:val="000000"/>
        </w:rPr>
        <w:t>23</w:t>
      </w:r>
      <w:r w:rsidR="00D037A3" w:rsidRPr="006D01BA">
        <w:rPr>
          <w:rFonts w:ascii="Arial" w:hAnsi="Arial" w:cs="Arial"/>
          <w:color w:val="000000"/>
        </w:rPr>
        <w:t>, 9’).</w:t>
      </w:r>
    </w:p>
    <w:p w:rsidR="00D35F30" w:rsidRPr="006D01BA" w:rsidRDefault="00500878" w:rsidP="006C15B0">
      <w:pPr>
        <w:tabs>
          <w:tab w:val="left" w:pos="0"/>
          <w:tab w:val="left" w:pos="3969"/>
          <w:tab w:val="left" w:pos="4253"/>
        </w:tabs>
        <w:spacing w:before="120" w:line="276" w:lineRule="auto"/>
        <w:rPr>
          <w:rFonts w:ascii="Arial" w:hAnsi="Arial" w:cs="Arial"/>
        </w:rPr>
      </w:pPr>
      <w:r w:rsidRPr="006D01BA">
        <w:rPr>
          <w:rFonts w:ascii="Arial" w:hAnsi="Arial" w:cs="Arial"/>
        </w:rPr>
        <w:t xml:space="preserve">2a Sonata, op. 86 (1923, 8’35).   </w:t>
      </w:r>
      <w:r w:rsidRPr="006D01BA">
        <w:rPr>
          <w:rStyle w:val="notranslate"/>
          <w:rFonts w:ascii="Arial" w:hAnsi="Arial" w:cs="Arial"/>
        </w:rPr>
        <w:t xml:space="preserve">14 </w:t>
      </w:r>
      <w:r w:rsidRPr="006D01BA">
        <w:rPr>
          <w:rStyle w:val="notranslate"/>
          <w:rFonts w:ascii="Arial" w:hAnsi="Arial" w:cs="Arial"/>
          <w:iCs/>
        </w:rPr>
        <w:t>pezzi</w:t>
      </w:r>
      <w:r w:rsidRPr="006D01BA">
        <w:rPr>
          <w:rStyle w:val="notranslate"/>
          <w:rFonts w:ascii="Arial" w:hAnsi="Arial" w:cs="Arial"/>
        </w:rPr>
        <w:t xml:space="preserve"> op.178, cl. e pf. (1942).</w:t>
      </w:r>
    </w:p>
    <w:p w:rsidR="00500878" w:rsidRPr="006D01BA" w:rsidRDefault="00500878" w:rsidP="006C15B0">
      <w:pPr>
        <w:tabs>
          <w:tab w:val="left" w:pos="0"/>
          <w:tab w:val="left" w:pos="3969"/>
          <w:tab w:val="left" w:pos="4253"/>
        </w:tabs>
        <w:spacing w:before="120" w:line="276" w:lineRule="auto"/>
        <w:rPr>
          <w:rFonts w:ascii="Arial" w:hAnsi="Arial" w:cs="Arial"/>
        </w:rPr>
      </w:pPr>
      <w:r w:rsidRPr="006D01BA">
        <w:rPr>
          <w:rFonts w:ascii="Arial" w:hAnsi="Arial" w:cs="Arial"/>
        </w:rPr>
        <w:t>Sonata, cl. e orch. da camera, op. 85b e 86b (1946).</w:t>
      </w:r>
    </w:p>
    <w:p w:rsidR="00484B14" w:rsidRPr="006D01BA" w:rsidRDefault="00487B19"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Les c</w:t>
      </w:r>
      <w:r w:rsidR="00D63921" w:rsidRPr="006D01BA">
        <w:rPr>
          <w:rFonts w:ascii="Arial" w:hAnsi="Arial" w:cs="Arial"/>
          <w:color w:val="000000"/>
          <w:lang w:val="fr-FR"/>
        </w:rPr>
        <w:t xml:space="preserve">onfidences d’un joueur de </w:t>
      </w:r>
      <w:r w:rsidR="00484B14" w:rsidRPr="006D01BA">
        <w:rPr>
          <w:rFonts w:ascii="Arial" w:hAnsi="Arial" w:cs="Arial"/>
          <w:color w:val="000000"/>
          <w:lang w:val="fr-FR"/>
        </w:rPr>
        <w:t xml:space="preserve">la </w:t>
      </w:r>
      <w:r w:rsidR="00D63921" w:rsidRPr="006D01BA">
        <w:rPr>
          <w:rFonts w:ascii="Arial" w:hAnsi="Arial" w:cs="Arial"/>
          <w:color w:val="000000"/>
          <w:lang w:val="fr-FR"/>
        </w:rPr>
        <w:t>clarinette, op. 141</w:t>
      </w:r>
      <w:r w:rsidR="009F241E" w:rsidRPr="006D01BA">
        <w:rPr>
          <w:rFonts w:ascii="Arial" w:hAnsi="Arial" w:cs="Arial"/>
          <w:color w:val="000000"/>
          <w:lang w:val="fr-FR"/>
        </w:rPr>
        <w:t xml:space="preserve">, cl. vla. vcl. </w:t>
      </w:r>
      <w:r w:rsidR="00FA562C" w:rsidRPr="006D01BA">
        <w:rPr>
          <w:rFonts w:ascii="Arial" w:hAnsi="Arial" w:cs="Arial"/>
          <w:color w:val="000000"/>
          <w:lang w:val="fr-FR"/>
        </w:rPr>
        <w:t>(1934)</w:t>
      </w:r>
      <w:r w:rsidR="007C78A0" w:rsidRPr="006D01BA">
        <w:rPr>
          <w:rFonts w:ascii="Arial" w:hAnsi="Arial" w:cs="Arial"/>
          <w:color w:val="000000"/>
          <w:lang w:val="fr-FR"/>
        </w:rPr>
        <w:t>:</w:t>
      </w:r>
    </w:p>
    <w:p w:rsidR="00484B14"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b/>
          <w:color w:val="000000"/>
          <w:lang w:val="fr-FR"/>
        </w:rPr>
        <w:lastRenderedPageBreak/>
        <w:t>1</w:t>
      </w:r>
      <w:r w:rsidRPr="006D01BA">
        <w:rPr>
          <w:rFonts w:ascii="Arial" w:hAnsi="Arial" w:cs="Arial"/>
          <w:color w:val="000000"/>
          <w:lang w:val="fr-FR"/>
        </w:rPr>
        <w:t>) Romance de Kasp</w:t>
      </w:r>
      <w:r w:rsidR="00487ED2" w:rsidRPr="006D01BA">
        <w:rPr>
          <w:rFonts w:ascii="Arial" w:hAnsi="Arial" w:cs="Arial"/>
          <w:color w:val="000000"/>
          <w:lang w:val="fr-FR"/>
        </w:rPr>
        <w:t>e</w:t>
      </w:r>
      <w:r w:rsidRPr="006D01BA">
        <w:rPr>
          <w:rFonts w:ascii="Arial" w:hAnsi="Arial" w:cs="Arial"/>
          <w:color w:val="000000"/>
          <w:lang w:val="fr-FR"/>
        </w:rPr>
        <w:t>r</w:t>
      </w:r>
      <w:r w:rsidR="003A2DB2" w:rsidRPr="006D01BA">
        <w:rPr>
          <w:rFonts w:ascii="Arial" w:hAnsi="Arial" w:cs="Arial"/>
          <w:color w:val="000000"/>
          <w:lang w:val="fr-FR"/>
        </w:rPr>
        <w:t xml:space="preserve"> (2’</w:t>
      </w:r>
      <w:r w:rsidR="00487ED2" w:rsidRPr="006D01BA">
        <w:rPr>
          <w:rFonts w:ascii="Arial" w:hAnsi="Arial" w:cs="Arial"/>
          <w:color w:val="000000"/>
          <w:lang w:val="fr-FR"/>
        </w:rPr>
        <w:t>30</w:t>
      </w:r>
      <w:r w:rsidR="003A2DB2" w:rsidRPr="006D01BA">
        <w:rPr>
          <w:rFonts w:ascii="Arial" w:hAnsi="Arial" w:cs="Arial"/>
          <w:color w:val="000000"/>
          <w:lang w:val="fr-FR"/>
        </w:rPr>
        <w:t>)</w:t>
      </w:r>
      <w:r w:rsidRPr="006D01BA">
        <w:rPr>
          <w:rFonts w:ascii="Arial" w:hAnsi="Arial" w:cs="Arial"/>
          <w:color w:val="000000"/>
          <w:lang w:val="fr-FR"/>
        </w:rPr>
        <w:t xml:space="preserve">, </w:t>
      </w:r>
      <w:r w:rsidR="00E43A8B" w:rsidRPr="006D01BA">
        <w:rPr>
          <w:rFonts w:ascii="Arial" w:hAnsi="Arial" w:cs="Arial"/>
          <w:color w:val="000000"/>
          <w:lang w:val="fr-FR"/>
        </w:rPr>
        <w:t xml:space="preserve">   </w:t>
      </w:r>
      <w:r w:rsidRPr="006D01BA">
        <w:rPr>
          <w:rFonts w:ascii="Arial" w:hAnsi="Arial" w:cs="Arial"/>
          <w:color w:val="000000"/>
          <w:lang w:val="fr-FR"/>
        </w:rPr>
        <w:t>2) Aubade des vendanges</w:t>
      </w:r>
      <w:r w:rsidR="003A2DB2" w:rsidRPr="006D01BA">
        <w:rPr>
          <w:rFonts w:ascii="Arial" w:hAnsi="Arial" w:cs="Arial"/>
          <w:color w:val="000000"/>
          <w:lang w:val="fr-FR"/>
        </w:rPr>
        <w:t xml:space="preserve"> (1’</w:t>
      </w:r>
      <w:r w:rsidR="00487ED2" w:rsidRPr="006D01BA">
        <w:rPr>
          <w:rFonts w:ascii="Arial" w:hAnsi="Arial" w:cs="Arial"/>
          <w:color w:val="000000"/>
          <w:lang w:val="fr-FR"/>
        </w:rPr>
        <w:t>50</w:t>
      </w:r>
      <w:r w:rsidR="003A2DB2" w:rsidRPr="006D01BA">
        <w:rPr>
          <w:rFonts w:ascii="Arial" w:hAnsi="Arial" w:cs="Arial"/>
          <w:color w:val="000000"/>
          <w:lang w:val="fr-FR"/>
        </w:rPr>
        <w:t>)</w:t>
      </w:r>
      <w:r w:rsidRPr="006D01BA">
        <w:rPr>
          <w:rFonts w:ascii="Arial" w:hAnsi="Arial" w:cs="Arial"/>
          <w:color w:val="000000"/>
          <w:lang w:val="fr-FR"/>
        </w:rPr>
        <w:t>,</w:t>
      </w:r>
    </w:p>
    <w:p w:rsidR="00484B14"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3) Le bouquet de fleurs des champspour Margédel</w:t>
      </w:r>
      <w:r w:rsidR="003A2DB2" w:rsidRPr="006D01BA">
        <w:rPr>
          <w:rFonts w:ascii="Arial" w:hAnsi="Arial" w:cs="Arial"/>
          <w:color w:val="000000"/>
          <w:lang w:val="fr-FR"/>
        </w:rPr>
        <w:t xml:space="preserve"> (1’)</w:t>
      </w:r>
      <w:r w:rsidR="00484B14" w:rsidRPr="006D01BA">
        <w:rPr>
          <w:rFonts w:ascii="Arial" w:hAnsi="Arial" w:cs="Arial"/>
          <w:color w:val="000000"/>
          <w:lang w:val="fr-FR"/>
        </w:rPr>
        <w:t xml:space="preserve">,   </w:t>
      </w:r>
      <w:r w:rsidRPr="006D01BA">
        <w:rPr>
          <w:rFonts w:ascii="Arial" w:hAnsi="Arial" w:cs="Arial"/>
          <w:color w:val="000000"/>
          <w:lang w:val="fr-FR"/>
        </w:rPr>
        <w:t>4) L’appel du matin</w:t>
      </w:r>
      <w:r w:rsidR="00487ED2" w:rsidRPr="006D01BA">
        <w:rPr>
          <w:rFonts w:ascii="Arial" w:hAnsi="Arial" w:cs="Arial"/>
          <w:color w:val="000000"/>
          <w:lang w:val="fr-FR"/>
        </w:rPr>
        <w:t xml:space="preserve"> (0’30</w:t>
      </w:r>
      <w:r w:rsidRPr="006D01BA">
        <w:rPr>
          <w:rFonts w:ascii="Arial" w:hAnsi="Arial" w:cs="Arial"/>
          <w:color w:val="000000"/>
          <w:lang w:val="fr-FR"/>
        </w:rPr>
        <w:t>,</w:t>
      </w:r>
    </w:p>
    <w:p w:rsidR="00487ED2"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5) </w:t>
      </w:r>
      <w:r w:rsidR="00487ED2" w:rsidRPr="006D01BA">
        <w:rPr>
          <w:rFonts w:ascii="Arial" w:hAnsi="Arial" w:cs="Arial"/>
          <w:color w:val="000000"/>
          <w:lang w:val="fr-FR"/>
        </w:rPr>
        <w:t>Kasper et Waldhorn pendant le diner chez Stavolo (1’),</w:t>
      </w:r>
    </w:p>
    <w:p w:rsidR="007C502B"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6) </w:t>
      </w:r>
      <w:r w:rsidR="00E75871" w:rsidRPr="006D01BA">
        <w:rPr>
          <w:rFonts w:ascii="Arial" w:hAnsi="Arial" w:cs="Arial"/>
          <w:color w:val="000000"/>
          <w:lang w:val="fr-FR"/>
        </w:rPr>
        <w:t xml:space="preserve">Marche familière pour le bal, </w:t>
      </w:r>
      <w:r w:rsidRPr="006D01BA">
        <w:rPr>
          <w:rFonts w:ascii="Arial" w:hAnsi="Arial" w:cs="Arial"/>
          <w:color w:val="000000"/>
          <w:lang w:val="fr-FR"/>
        </w:rPr>
        <w:t>Les oiseaux dans lematin enso</w:t>
      </w:r>
      <w:r w:rsidR="007C502B" w:rsidRPr="006D01BA">
        <w:rPr>
          <w:rFonts w:ascii="Arial" w:hAnsi="Arial" w:cs="Arial"/>
          <w:color w:val="000000"/>
          <w:lang w:val="fr-FR"/>
        </w:rPr>
        <w:t>le</w:t>
      </w:r>
      <w:r w:rsidRPr="006D01BA">
        <w:rPr>
          <w:rFonts w:ascii="Arial" w:hAnsi="Arial" w:cs="Arial"/>
          <w:color w:val="000000"/>
          <w:lang w:val="fr-FR"/>
        </w:rPr>
        <w:t>illé,</w:t>
      </w:r>
    </w:p>
    <w:p w:rsidR="00E75871"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7) </w:t>
      </w:r>
      <w:r w:rsidR="00E75871" w:rsidRPr="006D01BA">
        <w:rPr>
          <w:rFonts w:ascii="Arial" w:hAnsi="Arial" w:cs="Arial"/>
          <w:color w:val="000000"/>
          <w:lang w:val="fr-FR"/>
        </w:rPr>
        <w:t>Valse rustique pour le bal à la fête d’Eckerswir (1’50),   8</w:t>
      </w:r>
      <w:r w:rsidRPr="006D01BA">
        <w:rPr>
          <w:rFonts w:ascii="Arial" w:hAnsi="Arial" w:cs="Arial"/>
          <w:color w:val="000000"/>
          <w:lang w:val="fr-FR"/>
        </w:rPr>
        <w:t xml:space="preserve">) </w:t>
      </w:r>
      <w:r w:rsidR="00E75871" w:rsidRPr="006D01BA">
        <w:rPr>
          <w:rFonts w:ascii="Arial" w:hAnsi="Arial" w:cs="Arial"/>
          <w:color w:val="000000"/>
          <w:lang w:val="fr-FR"/>
        </w:rPr>
        <w:t>Rage de Kasper (1’),</w:t>
      </w:r>
    </w:p>
    <w:p w:rsidR="00E75871" w:rsidRPr="006D01BA" w:rsidRDefault="007C78A0" w:rsidP="006C15B0">
      <w:pPr>
        <w:tabs>
          <w:tab w:val="left" w:pos="0"/>
          <w:tab w:val="left" w:pos="3969"/>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9) </w:t>
      </w:r>
      <w:r w:rsidR="00E75871" w:rsidRPr="006D01BA">
        <w:rPr>
          <w:rFonts w:ascii="Arial" w:hAnsi="Arial" w:cs="Arial"/>
          <w:color w:val="000000"/>
          <w:lang w:val="fr-FR"/>
        </w:rPr>
        <w:t xml:space="preserve">Lamento (2’10),   10) Fanfare d’appel,  11) </w:t>
      </w:r>
      <w:r w:rsidR="00487ED2" w:rsidRPr="006D01BA">
        <w:rPr>
          <w:rFonts w:ascii="Arial" w:hAnsi="Arial" w:cs="Arial"/>
          <w:color w:val="000000"/>
          <w:lang w:val="fr-FR"/>
        </w:rPr>
        <w:t>Romance de Margédel,</w:t>
      </w:r>
      <w:r w:rsidR="00E75871" w:rsidRPr="006D01BA">
        <w:rPr>
          <w:rFonts w:ascii="Arial" w:hAnsi="Arial" w:cs="Arial"/>
          <w:color w:val="000000"/>
          <w:lang w:val="fr-FR"/>
        </w:rPr>
        <w:t xml:space="preserve">   1</w:t>
      </w:r>
      <w:r w:rsidR="00487ED2" w:rsidRPr="006D01BA">
        <w:rPr>
          <w:rFonts w:ascii="Arial" w:hAnsi="Arial" w:cs="Arial"/>
          <w:color w:val="000000"/>
          <w:lang w:val="fr-FR"/>
        </w:rPr>
        <w:t xml:space="preserve">2) </w:t>
      </w:r>
      <w:r w:rsidR="00E75871" w:rsidRPr="006D01BA">
        <w:rPr>
          <w:rFonts w:ascii="Arial" w:hAnsi="Arial" w:cs="Arial"/>
          <w:color w:val="000000"/>
          <w:lang w:val="fr-FR"/>
        </w:rPr>
        <w:t>Réveil,</w:t>
      </w:r>
    </w:p>
    <w:p w:rsidR="00A07C0D" w:rsidRPr="006D01BA" w:rsidRDefault="00487ED2" w:rsidP="006C15B0">
      <w:pPr>
        <w:tabs>
          <w:tab w:val="left" w:pos="0"/>
          <w:tab w:val="left" w:pos="3969"/>
          <w:tab w:val="left" w:pos="4253"/>
        </w:tabs>
        <w:spacing w:before="120" w:line="276" w:lineRule="auto"/>
        <w:rPr>
          <w:rFonts w:ascii="Arial" w:hAnsi="Arial" w:cs="Arial"/>
          <w:vanish/>
          <w:lang w:val="fr-FR"/>
        </w:rPr>
      </w:pPr>
      <w:r w:rsidRPr="006D01BA">
        <w:rPr>
          <w:rFonts w:ascii="Arial" w:hAnsi="Arial" w:cs="Arial"/>
          <w:color w:val="000000"/>
          <w:lang w:val="fr-FR"/>
        </w:rPr>
        <w:t>1</w:t>
      </w:r>
      <w:r w:rsidR="009F241E" w:rsidRPr="006D01BA">
        <w:rPr>
          <w:rFonts w:ascii="Arial" w:hAnsi="Arial" w:cs="Arial"/>
          <w:color w:val="000000"/>
          <w:lang w:val="fr-FR"/>
        </w:rPr>
        <w:t>3</w:t>
      </w:r>
      <w:r w:rsidRPr="006D01BA">
        <w:rPr>
          <w:rFonts w:ascii="Arial" w:hAnsi="Arial" w:cs="Arial"/>
          <w:color w:val="000000"/>
          <w:lang w:val="fr-FR"/>
        </w:rPr>
        <w:t>) Nocturne,</w:t>
      </w:r>
      <w:r w:rsidR="00E43A8B" w:rsidRPr="006D01BA">
        <w:rPr>
          <w:rFonts w:ascii="Arial" w:hAnsi="Arial" w:cs="Arial"/>
          <w:color w:val="000000"/>
          <w:lang w:val="fr-FR"/>
        </w:rPr>
        <w:t xml:space="preserve">   </w:t>
      </w:r>
      <w:r w:rsidR="005D6C0B" w:rsidRPr="006D01BA">
        <w:rPr>
          <w:rFonts w:ascii="Arial" w:hAnsi="Arial" w:cs="Arial"/>
          <w:b/>
          <w:color w:val="000000"/>
          <w:lang w:val="fr-FR"/>
        </w:rPr>
        <w:t>14</w:t>
      </w:r>
      <w:r w:rsidRPr="006D01BA">
        <w:rPr>
          <w:rFonts w:ascii="Arial" w:hAnsi="Arial" w:cs="Arial"/>
          <w:color w:val="000000"/>
          <w:lang w:val="fr-FR"/>
        </w:rPr>
        <w:t>) Duo final de printemps qui revient.</w:t>
      </w:r>
      <w:r w:rsidR="00EF7AC0" w:rsidRPr="006D01BA">
        <w:rPr>
          <w:rFonts w:ascii="Arial" w:hAnsi="Arial" w:cs="Arial"/>
          <w:color w:val="000000"/>
          <w:lang w:val="fr-FR"/>
        </w:rPr>
        <w:t xml:space="preserve">   </w:t>
      </w:r>
    </w:p>
    <w:p w:rsidR="00487ED2" w:rsidRPr="006D01BA" w:rsidRDefault="00487ED2" w:rsidP="006C15B0">
      <w:pPr>
        <w:tabs>
          <w:tab w:val="left" w:pos="0"/>
          <w:tab w:val="left" w:pos="3969"/>
          <w:tab w:val="left" w:pos="4253"/>
        </w:tabs>
        <w:spacing w:before="120" w:line="276" w:lineRule="auto"/>
        <w:rPr>
          <w:rFonts w:ascii="Arial" w:hAnsi="Arial" w:cs="Arial"/>
          <w:vanish/>
        </w:rPr>
      </w:pPr>
    </w:p>
    <w:p w:rsidR="00487ED2" w:rsidRPr="006D01BA" w:rsidRDefault="00487ED2" w:rsidP="006C15B0">
      <w:pPr>
        <w:tabs>
          <w:tab w:val="left" w:pos="0"/>
          <w:tab w:val="left" w:pos="3969"/>
          <w:tab w:val="left" w:pos="4253"/>
        </w:tabs>
        <w:spacing w:before="120" w:line="276" w:lineRule="auto"/>
        <w:rPr>
          <w:rFonts w:ascii="Arial" w:hAnsi="Arial" w:cs="Arial"/>
          <w:vanish/>
        </w:rPr>
      </w:pPr>
    </w:p>
    <w:p w:rsidR="00487ED2" w:rsidRPr="006D01BA" w:rsidRDefault="00487ED2" w:rsidP="006C15B0">
      <w:pPr>
        <w:tabs>
          <w:tab w:val="left" w:pos="0"/>
          <w:tab w:val="left" w:pos="3969"/>
          <w:tab w:val="left" w:pos="4253"/>
        </w:tabs>
        <w:spacing w:before="120" w:line="276" w:lineRule="auto"/>
        <w:rPr>
          <w:rFonts w:ascii="Arial" w:hAnsi="Arial" w:cs="Arial"/>
          <w:vanish/>
        </w:rPr>
      </w:pPr>
    </w:p>
    <w:p w:rsidR="00487ED2" w:rsidRPr="006D01BA" w:rsidRDefault="00487ED2" w:rsidP="006C15B0">
      <w:pPr>
        <w:tabs>
          <w:tab w:val="left" w:pos="0"/>
          <w:tab w:val="left" w:pos="3969"/>
          <w:tab w:val="left" w:pos="4253"/>
        </w:tabs>
        <w:spacing w:before="120" w:line="276" w:lineRule="auto"/>
        <w:rPr>
          <w:rFonts w:ascii="Arial" w:hAnsi="Arial" w:cs="Arial"/>
          <w:vanish/>
        </w:rPr>
      </w:pPr>
    </w:p>
    <w:p w:rsidR="00D762DC" w:rsidRPr="006D01BA" w:rsidRDefault="00213B57"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2 Studi, cl. e pf. op. 173</w:t>
      </w:r>
      <w:r w:rsidR="00C93F91" w:rsidRPr="006D01BA">
        <w:rPr>
          <w:rFonts w:ascii="Arial" w:hAnsi="Arial" w:cs="Arial"/>
          <w:color w:val="000000"/>
        </w:rPr>
        <w:t xml:space="preserve"> (1939)</w:t>
      </w:r>
      <w:r w:rsidRPr="006D01BA">
        <w:rPr>
          <w:rFonts w:ascii="Arial" w:hAnsi="Arial" w:cs="Arial"/>
          <w:color w:val="000000"/>
        </w:rPr>
        <w:t>.</w:t>
      </w:r>
    </w:p>
    <w:p w:rsidR="00D762DC" w:rsidRPr="006D01BA" w:rsidRDefault="00F32A16"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1</w:t>
      </w:r>
      <w:r w:rsidR="00484B14" w:rsidRPr="006D01BA">
        <w:rPr>
          <w:rFonts w:ascii="Arial" w:hAnsi="Arial" w:cs="Arial"/>
          <w:color w:val="000000"/>
        </w:rPr>
        <w:t>4</w:t>
      </w:r>
      <w:r w:rsidRPr="006D01BA">
        <w:rPr>
          <w:rFonts w:ascii="Arial" w:hAnsi="Arial" w:cs="Arial"/>
          <w:color w:val="000000"/>
        </w:rPr>
        <w:t xml:space="preserve"> pezzi op. 178, clarinetto</w:t>
      </w:r>
      <w:r w:rsidR="00484B14" w:rsidRPr="006D01BA">
        <w:rPr>
          <w:rFonts w:ascii="Arial" w:hAnsi="Arial" w:cs="Arial"/>
          <w:color w:val="000000"/>
        </w:rPr>
        <w:t xml:space="preserve"> e</w:t>
      </w:r>
      <w:r w:rsidRPr="006D01BA">
        <w:rPr>
          <w:rFonts w:ascii="Arial" w:hAnsi="Arial" w:cs="Arial"/>
          <w:color w:val="000000"/>
        </w:rPr>
        <w:t xml:space="preserve"> pf.</w:t>
      </w:r>
      <w:r w:rsidR="00484B14" w:rsidRPr="006D01BA">
        <w:rPr>
          <w:rFonts w:ascii="Arial" w:hAnsi="Arial" w:cs="Arial"/>
          <w:color w:val="000000"/>
        </w:rPr>
        <w:t xml:space="preserve"> (1942)</w:t>
      </w:r>
      <w:r w:rsidR="00B77C86" w:rsidRPr="006D01BA">
        <w:rPr>
          <w:rFonts w:ascii="Arial" w:hAnsi="Arial" w:cs="Arial"/>
          <w:color w:val="000000"/>
        </w:rPr>
        <w:t>:</w:t>
      </w:r>
      <w:r w:rsidR="003274D0" w:rsidRPr="006D01BA">
        <w:rPr>
          <w:rFonts w:ascii="Arial" w:hAnsi="Arial" w:cs="Arial"/>
          <w:color w:val="000000"/>
        </w:rPr>
        <w:t xml:space="preserve">   </w:t>
      </w:r>
      <w:r w:rsidR="00B77C86" w:rsidRPr="006D01BA">
        <w:rPr>
          <w:rFonts w:ascii="Arial" w:hAnsi="Arial" w:cs="Arial"/>
          <w:b/>
          <w:color w:val="000000"/>
        </w:rPr>
        <w:t>1</w:t>
      </w:r>
      <w:r w:rsidR="00B77C86" w:rsidRPr="006D01BA">
        <w:rPr>
          <w:rFonts w:ascii="Arial" w:hAnsi="Arial" w:cs="Arial"/>
          <w:color w:val="000000"/>
        </w:rPr>
        <w:t>) 1’15,</w:t>
      </w:r>
      <w:r w:rsidR="0063216E" w:rsidRPr="006D01BA">
        <w:rPr>
          <w:rFonts w:ascii="Arial" w:hAnsi="Arial" w:cs="Arial"/>
          <w:color w:val="000000"/>
        </w:rPr>
        <w:t xml:space="preserve">  2) 1’05,  3) 2’30,  4) 2’30,  </w:t>
      </w:r>
      <w:r w:rsidR="00B77C86" w:rsidRPr="006D01BA">
        <w:rPr>
          <w:rFonts w:ascii="Arial" w:hAnsi="Arial" w:cs="Arial"/>
          <w:color w:val="000000"/>
        </w:rPr>
        <w:t>5) 1’25,</w:t>
      </w:r>
    </w:p>
    <w:p w:rsidR="00D762DC" w:rsidRPr="006D01BA" w:rsidRDefault="00D762DC"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6) 2’20,  7) 0’45,  8) 2’35,  </w:t>
      </w:r>
      <w:r w:rsidR="00B77C86" w:rsidRPr="006D01BA">
        <w:rPr>
          <w:rFonts w:ascii="Arial" w:hAnsi="Arial" w:cs="Arial"/>
          <w:color w:val="000000"/>
        </w:rPr>
        <w:t xml:space="preserve">9) 0’45,  </w:t>
      </w:r>
      <w:r w:rsidRPr="006D01BA">
        <w:rPr>
          <w:rFonts w:ascii="Arial" w:hAnsi="Arial" w:cs="Arial"/>
          <w:color w:val="000000"/>
        </w:rPr>
        <w:t xml:space="preserve">10) 1’, </w:t>
      </w:r>
      <w:r w:rsidR="00E43A8B" w:rsidRPr="006D01BA">
        <w:rPr>
          <w:rFonts w:ascii="Arial" w:hAnsi="Arial" w:cs="Arial"/>
          <w:color w:val="000000"/>
        </w:rPr>
        <w:t xml:space="preserve"> </w:t>
      </w:r>
      <w:r w:rsidRPr="006D01BA">
        <w:rPr>
          <w:rFonts w:ascii="Arial" w:hAnsi="Arial" w:cs="Arial"/>
          <w:color w:val="000000"/>
        </w:rPr>
        <w:t xml:space="preserve">11) 1’50,  12) 5’30,  </w:t>
      </w:r>
      <w:r w:rsidR="00E43A8B" w:rsidRPr="006D01BA">
        <w:rPr>
          <w:rFonts w:ascii="Arial" w:hAnsi="Arial" w:cs="Arial"/>
          <w:color w:val="000000"/>
        </w:rPr>
        <w:t xml:space="preserve"> </w:t>
      </w:r>
      <w:r w:rsidRPr="006D01BA">
        <w:rPr>
          <w:rFonts w:ascii="Arial" w:hAnsi="Arial" w:cs="Arial"/>
          <w:color w:val="000000"/>
        </w:rPr>
        <w:t xml:space="preserve">13) 1’35, </w:t>
      </w:r>
      <w:r w:rsidR="00E43A8B" w:rsidRPr="006D01BA">
        <w:rPr>
          <w:rFonts w:ascii="Arial" w:hAnsi="Arial" w:cs="Arial"/>
          <w:color w:val="000000"/>
        </w:rPr>
        <w:t xml:space="preserve">  </w:t>
      </w:r>
      <w:r w:rsidR="00B77C86" w:rsidRPr="006D01BA">
        <w:rPr>
          <w:rFonts w:ascii="Arial" w:hAnsi="Arial" w:cs="Arial"/>
          <w:b/>
          <w:color w:val="000000"/>
        </w:rPr>
        <w:t>14</w:t>
      </w:r>
      <w:r w:rsidR="00B77C86" w:rsidRPr="006D01BA">
        <w:rPr>
          <w:rFonts w:ascii="Arial" w:hAnsi="Arial" w:cs="Arial"/>
          <w:color w:val="000000"/>
        </w:rPr>
        <w:t>) 1’30).</w:t>
      </w:r>
    </w:p>
    <w:p w:rsidR="00D762DC" w:rsidRPr="006D01BA" w:rsidRDefault="00CB7F96"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Settimino con cl</w:t>
      </w:r>
      <w:r w:rsidR="00EF7AC0" w:rsidRPr="006D01BA">
        <w:rPr>
          <w:rFonts w:ascii="Arial" w:hAnsi="Arial" w:cs="Arial"/>
          <w:color w:val="000000"/>
        </w:rPr>
        <w:t>arinetto,</w:t>
      </w:r>
      <w:r w:rsidRPr="006D01BA">
        <w:rPr>
          <w:rFonts w:ascii="Arial" w:hAnsi="Arial" w:cs="Arial"/>
          <w:color w:val="000000"/>
        </w:rPr>
        <w:t xml:space="preserve"> op. 165 (1937).   </w:t>
      </w:r>
      <w:r w:rsidR="00C93F91" w:rsidRPr="006D01BA">
        <w:rPr>
          <w:rFonts w:ascii="Arial" w:hAnsi="Arial" w:cs="Arial"/>
          <w:color w:val="000000"/>
        </w:rPr>
        <w:t>Trio, fl. cl</w:t>
      </w:r>
      <w:r w:rsidR="00EF7AC0" w:rsidRPr="006D01BA">
        <w:rPr>
          <w:rFonts w:ascii="Arial" w:hAnsi="Arial" w:cs="Arial"/>
          <w:color w:val="000000"/>
        </w:rPr>
        <w:t>arinetto e</w:t>
      </w:r>
      <w:r w:rsidR="00C93F91" w:rsidRPr="006D01BA">
        <w:rPr>
          <w:rFonts w:ascii="Arial" w:hAnsi="Arial" w:cs="Arial"/>
          <w:color w:val="000000"/>
        </w:rPr>
        <w:t xml:space="preserve"> fag. op. 92.</w:t>
      </w:r>
    </w:p>
    <w:p w:rsidR="00370F02" w:rsidRPr="006D01BA" w:rsidRDefault="00213B57"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Sonatin</w:t>
      </w:r>
      <w:r w:rsidR="00CB7F96" w:rsidRPr="006D01BA">
        <w:rPr>
          <w:rFonts w:ascii="Arial" w:hAnsi="Arial" w:cs="Arial"/>
          <w:color w:val="000000"/>
        </w:rPr>
        <w:t>a</w:t>
      </w:r>
      <w:r w:rsidRPr="006D01BA">
        <w:rPr>
          <w:rFonts w:ascii="Arial" w:hAnsi="Arial" w:cs="Arial"/>
          <w:color w:val="000000"/>
        </w:rPr>
        <w:t xml:space="preserve"> modale, fl. e clarinetto. op. 155.</w:t>
      </w:r>
    </w:p>
    <w:p w:rsidR="00F97648" w:rsidRPr="006D01BA" w:rsidRDefault="00F97648" w:rsidP="006C15B0">
      <w:pPr>
        <w:tabs>
          <w:tab w:val="left" w:pos="0"/>
          <w:tab w:val="left" w:pos="3969"/>
          <w:tab w:val="left" w:pos="4253"/>
        </w:tabs>
        <w:spacing w:before="120" w:line="276" w:lineRule="auto"/>
        <w:rPr>
          <w:rFonts w:ascii="Arial" w:hAnsi="Arial" w:cs="Arial"/>
          <w:color w:val="000000"/>
        </w:rPr>
      </w:pPr>
    </w:p>
    <w:p w:rsidR="005B01C2" w:rsidRPr="006D01BA" w:rsidRDefault="005B01C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KOETSIER  Jan</w:t>
      </w:r>
      <w:r w:rsidRPr="006D01BA">
        <w:rPr>
          <w:rFonts w:ascii="Arial" w:hAnsi="Arial" w:cs="Arial"/>
          <w:color w:val="666699"/>
          <w:u w:val="single"/>
        </w:rPr>
        <w:tab/>
        <w:t>Amsterdam, 14.8.1911 - Monaco, 28.4.2006.</w:t>
      </w:r>
    </w:p>
    <w:p w:rsidR="005B01C2" w:rsidRPr="006D01BA" w:rsidRDefault="005B01C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trombonista e direttore d’orchestra olandese. Ha diretto le orchestre di Lubecca, Berlino, </w:t>
      </w:r>
      <w:r w:rsidR="00930FF5" w:rsidRPr="006D01BA">
        <w:rPr>
          <w:rFonts w:ascii="Arial" w:hAnsi="Arial" w:cs="Arial"/>
          <w:color w:val="666699"/>
          <w:sz w:val="20"/>
          <w:szCs w:val="20"/>
        </w:rPr>
        <w:t xml:space="preserve">                  </w:t>
      </w:r>
      <w:r w:rsidRPr="006D01BA">
        <w:rPr>
          <w:rFonts w:ascii="Arial" w:hAnsi="Arial" w:cs="Arial"/>
          <w:color w:val="666699"/>
          <w:sz w:val="20"/>
          <w:szCs w:val="20"/>
        </w:rPr>
        <w:t>L’Aia, Amsterdam, Monaco, Bamberga.</w:t>
      </w:r>
    </w:p>
    <w:p w:rsidR="005D6C3F" w:rsidRDefault="005B01C2" w:rsidP="006C15B0">
      <w:pPr>
        <w:tabs>
          <w:tab w:val="left" w:pos="0"/>
          <w:tab w:val="left" w:pos="4253"/>
        </w:tabs>
        <w:spacing w:before="120" w:line="276" w:lineRule="auto"/>
        <w:rPr>
          <w:rFonts w:ascii="Arial" w:hAnsi="Arial" w:cs="Arial"/>
        </w:rPr>
      </w:pPr>
      <w:r w:rsidRPr="006D01BA">
        <w:rPr>
          <w:rFonts w:ascii="Arial" w:hAnsi="Arial" w:cs="Arial"/>
        </w:rPr>
        <w:t>Trio in La, op. 13, clarinetto, vcl. pf. (1937, 14’).</w:t>
      </w:r>
      <w:r w:rsidR="005D6C3F">
        <w:rPr>
          <w:rFonts w:ascii="Arial" w:hAnsi="Arial" w:cs="Arial"/>
        </w:rPr>
        <w:t xml:space="preserve">   </w:t>
      </w:r>
    </w:p>
    <w:p w:rsidR="003122C5" w:rsidRPr="006D01BA" w:rsidRDefault="005B01C2" w:rsidP="006C15B0">
      <w:pPr>
        <w:tabs>
          <w:tab w:val="left" w:pos="0"/>
          <w:tab w:val="left" w:pos="4253"/>
        </w:tabs>
        <w:spacing w:before="120" w:line="276" w:lineRule="auto"/>
        <w:rPr>
          <w:rFonts w:ascii="Arial" w:hAnsi="Arial" w:cs="Arial"/>
        </w:rPr>
      </w:pPr>
      <w:r w:rsidRPr="006D01BA">
        <w:rPr>
          <w:rFonts w:ascii="Arial" w:hAnsi="Arial" w:cs="Arial"/>
        </w:rPr>
        <w:t>Quintetto, op. 51, clarinetto, 2 vl. vla. vcl. (1968, 25’)</w:t>
      </w:r>
      <w:r w:rsidR="003122C5" w:rsidRPr="006D01BA">
        <w:rPr>
          <w:rFonts w:ascii="Arial" w:hAnsi="Arial" w:cs="Arial"/>
        </w:rPr>
        <w:t>.</w:t>
      </w:r>
    </w:p>
    <w:p w:rsidR="003122C5" w:rsidRPr="006D01BA" w:rsidRDefault="003122C5" w:rsidP="006C15B0">
      <w:pPr>
        <w:tabs>
          <w:tab w:val="left" w:pos="0"/>
          <w:tab w:val="left" w:pos="4253"/>
        </w:tabs>
        <w:spacing w:before="120" w:line="276" w:lineRule="auto"/>
        <w:rPr>
          <w:rFonts w:ascii="Arial" w:hAnsi="Arial" w:cs="Arial"/>
        </w:rPr>
      </w:pPr>
    </w:p>
    <w:p w:rsidR="00D8059E" w:rsidRPr="006D01BA" w:rsidRDefault="00D8059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KOHN  Karl</w:t>
      </w:r>
      <w:r w:rsidRPr="006D01BA">
        <w:rPr>
          <w:rFonts w:ascii="Arial" w:hAnsi="Arial" w:cs="Arial"/>
          <w:color w:val="666699"/>
          <w:sz w:val="24"/>
          <w:szCs w:val="24"/>
          <w:u w:val="single"/>
        </w:rPr>
        <w:tab/>
        <w:t>Vienna, 1.8.1926</w:t>
      </w:r>
    </w:p>
    <w:p w:rsidR="00D8059E" w:rsidRPr="006D01BA" w:rsidRDefault="00D8059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americano, nato in Austria e emigrato negli Stati Uniti. Studi all’Università di Harward </w:t>
      </w:r>
      <w:r w:rsidR="00023C42">
        <w:rPr>
          <w:rFonts w:ascii="Arial" w:hAnsi="Arial" w:cs="Arial"/>
          <w:color w:val="666699"/>
        </w:rPr>
        <w:t xml:space="preserve">          </w:t>
      </w:r>
      <w:r w:rsidRPr="006D01BA">
        <w:rPr>
          <w:rFonts w:ascii="Arial" w:hAnsi="Arial" w:cs="Arial"/>
          <w:color w:val="666699"/>
        </w:rPr>
        <w:t>con Piston, Fine e Thompson. Insegnante al Pomona College. Duo pianistico con la moglie Margaret.</w:t>
      </w:r>
    </w:p>
    <w:p w:rsidR="003E546A" w:rsidRPr="006D01BA" w:rsidRDefault="00D8059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Canopy, clarinetto solo (1985, 7’).   2 Brevi pezzi, cl</w:t>
      </w:r>
      <w:r w:rsidR="003A634C">
        <w:rPr>
          <w:rFonts w:ascii="Arial" w:hAnsi="Arial" w:cs="Arial"/>
          <w:sz w:val="24"/>
          <w:szCs w:val="24"/>
        </w:rPr>
        <w:t>arinetto</w:t>
      </w:r>
      <w:r w:rsidRPr="006D01BA">
        <w:rPr>
          <w:rFonts w:ascii="Arial" w:hAnsi="Arial" w:cs="Arial"/>
          <w:sz w:val="24"/>
          <w:szCs w:val="24"/>
        </w:rPr>
        <w:t xml:space="preserve"> e pf. (1959, 4’30).</w:t>
      </w:r>
    </w:p>
    <w:p w:rsidR="003E546A" w:rsidRPr="006D01BA" w:rsidRDefault="00D8059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Riflessioni per clarinetto e pf. (1970, 7’).   Più Riflessioni, cl</w:t>
      </w:r>
      <w:r w:rsidR="003A634C">
        <w:rPr>
          <w:rFonts w:ascii="Arial" w:hAnsi="Arial" w:cs="Arial"/>
          <w:sz w:val="24"/>
          <w:szCs w:val="24"/>
        </w:rPr>
        <w:t>arinetto</w:t>
      </w:r>
      <w:r w:rsidRPr="006D01BA">
        <w:rPr>
          <w:rFonts w:ascii="Arial" w:hAnsi="Arial" w:cs="Arial"/>
          <w:sz w:val="24"/>
          <w:szCs w:val="24"/>
        </w:rPr>
        <w:t xml:space="preserve"> e pf. (1997, 10’30).</w:t>
      </w:r>
    </w:p>
    <w:p w:rsidR="00D8059E" w:rsidRPr="006D01BA" w:rsidRDefault="00D8059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Waldmusik, Concerto per clarinetto e orch. (1979, 23’).</w:t>
      </w:r>
    </w:p>
    <w:p w:rsidR="003122C5" w:rsidRPr="006D01BA" w:rsidRDefault="003122C5" w:rsidP="006C15B0">
      <w:pPr>
        <w:pStyle w:val="Corpotesto"/>
        <w:tabs>
          <w:tab w:val="left" w:pos="0"/>
          <w:tab w:val="left" w:pos="4253"/>
        </w:tabs>
        <w:spacing w:before="120" w:after="0" w:line="276" w:lineRule="auto"/>
        <w:rPr>
          <w:rFonts w:ascii="Arial" w:hAnsi="Arial" w:cs="Arial"/>
          <w:sz w:val="24"/>
          <w:szCs w:val="24"/>
        </w:rPr>
      </w:pPr>
    </w:p>
    <w:p w:rsidR="0049597C" w:rsidRPr="006D01BA" w:rsidRDefault="0049597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KOHOUTEK  Ctirad</w:t>
      </w:r>
      <w:r w:rsidRPr="006D01BA">
        <w:rPr>
          <w:rFonts w:ascii="Arial" w:hAnsi="Arial" w:cs="Arial"/>
          <w:color w:val="666699"/>
          <w:u w:val="single"/>
        </w:rPr>
        <w:tab/>
        <w:t>Zabreh, 18.3.1929</w:t>
      </w:r>
      <w:r w:rsidR="00056169" w:rsidRPr="006D01BA">
        <w:rPr>
          <w:rFonts w:ascii="Arial" w:hAnsi="Arial" w:cs="Arial"/>
          <w:color w:val="666699"/>
          <w:u w:val="single"/>
        </w:rPr>
        <w:t xml:space="preserve"> - Brno,19.9.2011.</w:t>
      </w:r>
    </w:p>
    <w:p w:rsidR="0049597C" w:rsidRPr="006D01BA" w:rsidRDefault="0049597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Kvapil. Insegnante all’Accademia Janacek.</w:t>
      </w:r>
    </w:p>
    <w:p w:rsidR="00C702D7" w:rsidRPr="006D01BA" w:rsidRDefault="0049597C" w:rsidP="006C15B0">
      <w:pPr>
        <w:tabs>
          <w:tab w:val="left" w:pos="0"/>
          <w:tab w:val="left" w:pos="4253"/>
        </w:tabs>
        <w:spacing w:before="120" w:line="276" w:lineRule="auto"/>
        <w:rPr>
          <w:rFonts w:ascii="Arial" w:hAnsi="Arial" w:cs="Arial"/>
        </w:rPr>
      </w:pPr>
      <w:r w:rsidRPr="006D01BA">
        <w:rPr>
          <w:rFonts w:ascii="Arial" w:hAnsi="Arial" w:cs="Arial"/>
          <w:color w:val="000000"/>
        </w:rPr>
        <w:t>Sonatina per clarinetto e pf. (1957).</w:t>
      </w:r>
      <w:r w:rsidR="00EF7AC0" w:rsidRPr="006D01BA">
        <w:rPr>
          <w:rFonts w:ascii="Arial" w:hAnsi="Arial" w:cs="Arial"/>
          <w:color w:val="000000"/>
        </w:rPr>
        <w:t xml:space="preserve">   </w:t>
      </w:r>
      <w:r w:rsidR="00C702D7" w:rsidRPr="006D01BA">
        <w:rPr>
          <w:rFonts w:ascii="Arial" w:hAnsi="Arial" w:cs="Arial"/>
          <w:vanish/>
        </w:rPr>
        <w:t>Tkaniny doby.</w:t>
      </w:r>
      <w:r w:rsidR="00C702D7" w:rsidRPr="006D01BA">
        <w:rPr>
          <w:rFonts w:ascii="Arial" w:hAnsi="Arial" w:cs="Arial"/>
        </w:rPr>
        <w:t>Fantasia sonora, clarone, pf. perc. (1977, 12’25)</w:t>
      </w:r>
    </w:p>
    <w:p w:rsidR="005828FB" w:rsidRPr="006D01BA" w:rsidRDefault="005828FB" w:rsidP="006C15B0">
      <w:pPr>
        <w:tabs>
          <w:tab w:val="left" w:pos="0"/>
          <w:tab w:val="left" w:pos="4253"/>
        </w:tabs>
        <w:spacing w:before="120" w:line="276" w:lineRule="auto"/>
        <w:rPr>
          <w:rFonts w:ascii="Arial" w:hAnsi="Arial" w:cs="Arial"/>
        </w:rPr>
      </w:pPr>
    </w:p>
    <w:p w:rsidR="006A44B3" w:rsidRPr="006D01BA" w:rsidRDefault="006A44B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KOHS  Ellis</w:t>
      </w:r>
      <w:r w:rsidRPr="006D01BA">
        <w:rPr>
          <w:rFonts w:ascii="Arial" w:hAnsi="Arial" w:cs="Arial"/>
          <w:color w:val="666699"/>
          <w:u w:val="single"/>
        </w:rPr>
        <w:tab/>
        <w:t>Chicago, 12.5.1916</w:t>
      </w:r>
    </w:p>
    <w:p w:rsidR="00A0440C" w:rsidRPr="006D01BA" w:rsidRDefault="006A44B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al Conservatorio di S. Francisco, alla Juilliard, all’Università di Harvard e di </w:t>
      </w:r>
      <w:r w:rsidR="00023C42">
        <w:rPr>
          <w:rFonts w:ascii="Arial" w:hAnsi="Arial" w:cs="Arial"/>
          <w:color w:val="666699"/>
          <w:sz w:val="20"/>
          <w:szCs w:val="20"/>
        </w:rPr>
        <w:t xml:space="preserve">           </w:t>
      </w:r>
      <w:r w:rsidR="00F56684">
        <w:rPr>
          <w:rFonts w:ascii="Arial" w:hAnsi="Arial" w:cs="Arial"/>
          <w:color w:val="666699"/>
          <w:sz w:val="20"/>
          <w:szCs w:val="20"/>
        </w:rPr>
        <w:t>C</w:t>
      </w:r>
      <w:r w:rsidRPr="006D01BA">
        <w:rPr>
          <w:rFonts w:ascii="Arial" w:hAnsi="Arial" w:cs="Arial"/>
          <w:color w:val="666699"/>
          <w:sz w:val="20"/>
          <w:szCs w:val="20"/>
        </w:rPr>
        <w:t xml:space="preserve">hicago. Allievo di Wagenaar, Briken, Leichentritt, Apel e Piston. Insegnante al Conservatorio di Kansas City </w:t>
      </w:r>
      <w:r w:rsidR="00023C42">
        <w:rPr>
          <w:rFonts w:ascii="Arial" w:hAnsi="Arial" w:cs="Arial"/>
          <w:color w:val="666699"/>
          <w:sz w:val="20"/>
          <w:szCs w:val="20"/>
        </w:rPr>
        <w:t xml:space="preserve">                  </w:t>
      </w:r>
      <w:r w:rsidR="00653ADE" w:rsidRPr="006D01BA">
        <w:rPr>
          <w:rFonts w:ascii="Arial" w:hAnsi="Arial" w:cs="Arial"/>
          <w:color w:val="666699"/>
          <w:sz w:val="20"/>
          <w:szCs w:val="20"/>
        </w:rPr>
        <w:t>e</w:t>
      </w:r>
      <w:r w:rsidR="00EF7AC0" w:rsidRPr="006D01BA">
        <w:rPr>
          <w:rFonts w:ascii="Arial" w:hAnsi="Arial" w:cs="Arial"/>
          <w:color w:val="666699"/>
          <w:sz w:val="20"/>
          <w:szCs w:val="20"/>
        </w:rPr>
        <w:t>d</w:t>
      </w:r>
      <w:r w:rsidR="00653ADE" w:rsidRPr="006D01BA">
        <w:rPr>
          <w:rFonts w:ascii="Arial" w:hAnsi="Arial" w:cs="Arial"/>
          <w:color w:val="666699"/>
          <w:sz w:val="20"/>
          <w:szCs w:val="20"/>
        </w:rPr>
        <w:t xml:space="preserve"> </w:t>
      </w:r>
      <w:r w:rsidRPr="006D01BA">
        <w:rPr>
          <w:rFonts w:ascii="Arial" w:hAnsi="Arial" w:cs="Arial"/>
          <w:color w:val="666699"/>
          <w:sz w:val="20"/>
          <w:szCs w:val="20"/>
        </w:rPr>
        <w:t>alle Università di Stanford e Los Angeles.</w:t>
      </w:r>
    </w:p>
    <w:p w:rsidR="006A44B3" w:rsidRPr="006D01BA" w:rsidRDefault="006A44B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(1951).</w:t>
      </w:r>
    </w:p>
    <w:p w:rsidR="002703AD" w:rsidRPr="006D01BA" w:rsidRDefault="002703AD" w:rsidP="006C15B0">
      <w:pPr>
        <w:tabs>
          <w:tab w:val="left" w:pos="0"/>
          <w:tab w:val="left" w:pos="4253"/>
        </w:tabs>
        <w:spacing w:before="120" w:line="276" w:lineRule="auto"/>
        <w:rPr>
          <w:rFonts w:ascii="Arial" w:hAnsi="Arial" w:cs="Arial"/>
          <w:color w:val="666699"/>
          <w:u w:val="single"/>
        </w:rPr>
      </w:pPr>
    </w:p>
    <w:p w:rsidR="006E33CF" w:rsidRPr="006D01BA" w:rsidRDefault="006E33C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KOKAI  Reszo</w:t>
      </w:r>
      <w:r w:rsidRPr="006D01BA">
        <w:rPr>
          <w:rFonts w:ascii="Arial" w:hAnsi="Arial" w:cs="Arial"/>
          <w:color w:val="666699"/>
          <w:u w:val="single"/>
        </w:rPr>
        <w:tab/>
        <w:t>Budapest, 15.1.1906</w:t>
      </w:r>
      <w:r w:rsidR="009324EA" w:rsidRPr="006D01BA">
        <w:rPr>
          <w:rFonts w:ascii="Arial" w:hAnsi="Arial" w:cs="Arial"/>
          <w:color w:val="666699"/>
          <w:u w:val="single"/>
        </w:rPr>
        <w:t xml:space="preserve"> - 1962.</w:t>
      </w:r>
    </w:p>
    <w:p w:rsidR="006E33CF" w:rsidRPr="006D01BA" w:rsidRDefault="006E33C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e musicologo ungherese, allievo di Koessler, Gurlitt e Heidegger. Insegnante al Conservatorio </w:t>
      </w:r>
      <w:r w:rsidR="00930FF5" w:rsidRPr="006D01BA">
        <w:rPr>
          <w:rFonts w:ascii="Arial" w:hAnsi="Arial" w:cs="Arial"/>
          <w:color w:val="666699"/>
          <w:sz w:val="20"/>
          <w:szCs w:val="20"/>
        </w:rPr>
        <w:t xml:space="preserve">          </w:t>
      </w:r>
      <w:r w:rsidRPr="006D01BA">
        <w:rPr>
          <w:rFonts w:ascii="Arial" w:hAnsi="Arial" w:cs="Arial"/>
          <w:color w:val="666699"/>
          <w:sz w:val="20"/>
          <w:szCs w:val="20"/>
        </w:rPr>
        <w:t>di Budapest e alla Scuola Liszt.</w:t>
      </w:r>
    </w:p>
    <w:p w:rsidR="004F546C" w:rsidRPr="006D01BA" w:rsidRDefault="006E33C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4 Danze ungheresi per clarinetto e pf</w:t>
      </w:r>
      <w:r w:rsidR="00C11483" w:rsidRPr="006D01BA">
        <w:rPr>
          <w:rFonts w:ascii="Arial" w:hAnsi="Arial" w:cs="Arial"/>
          <w:color w:val="000000"/>
        </w:rPr>
        <w:t>.</w:t>
      </w:r>
      <w:r w:rsidRPr="006D01BA">
        <w:rPr>
          <w:rFonts w:ascii="Arial" w:hAnsi="Arial" w:cs="Arial"/>
          <w:color w:val="000000"/>
        </w:rPr>
        <w:t xml:space="preserve"> (1951).   </w:t>
      </w:r>
      <w:r w:rsidR="004F546C" w:rsidRPr="006D01BA">
        <w:rPr>
          <w:rFonts w:ascii="Arial" w:hAnsi="Arial" w:cs="Arial"/>
          <w:color w:val="000000"/>
        </w:rPr>
        <w:t>Quartetto con clarinetto (1952).</w:t>
      </w:r>
    </w:p>
    <w:p w:rsidR="00D63921" w:rsidRPr="006D01BA" w:rsidRDefault="006E33C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Rapsodia</w:t>
      </w:r>
      <w:r w:rsidR="00C11483" w:rsidRPr="006D01BA">
        <w:rPr>
          <w:rFonts w:ascii="Arial" w:hAnsi="Arial" w:cs="Arial"/>
          <w:color w:val="000000"/>
        </w:rPr>
        <w:t xml:space="preserve">, </w:t>
      </w:r>
      <w:r w:rsidRPr="006D01BA">
        <w:rPr>
          <w:rFonts w:ascii="Arial" w:hAnsi="Arial" w:cs="Arial"/>
          <w:color w:val="000000"/>
        </w:rPr>
        <w:t>clarinetto e orch. (1952).</w:t>
      </w:r>
    </w:p>
    <w:p w:rsidR="000B249E" w:rsidRPr="006D01BA" w:rsidRDefault="000B249E" w:rsidP="006C15B0">
      <w:pPr>
        <w:tabs>
          <w:tab w:val="left" w:pos="0"/>
          <w:tab w:val="left" w:pos="4253"/>
        </w:tabs>
        <w:spacing w:before="120" w:line="276" w:lineRule="auto"/>
        <w:rPr>
          <w:rFonts w:ascii="Arial" w:hAnsi="Arial" w:cs="Arial"/>
          <w:color w:val="000000"/>
        </w:rPr>
      </w:pPr>
    </w:p>
    <w:p w:rsidR="000B249E" w:rsidRPr="006D01BA" w:rsidRDefault="000B249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KOLB  Barbara</w:t>
      </w:r>
      <w:r w:rsidRPr="006D01BA">
        <w:rPr>
          <w:rFonts w:ascii="Arial" w:hAnsi="Arial" w:cs="Arial"/>
          <w:color w:val="666699"/>
          <w:u w:val="single"/>
        </w:rPr>
        <w:tab/>
        <w:t>Hartford, 10.2.1939</w:t>
      </w:r>
    </w:p>
    <w:p w:rsidR="000B249E" w:rsidRPr="006D01BA" w:rsidRDefault="000B249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americana, la prima a vincere il Prix de Rome. Studi all’Hartt College e all’Università di Hartford, </w:t>
      </w:r>
      <w:r w:rsidR="00CB6982">
        <w:rPr>
          <w:rFonts w:ascii="Arial" w:hAnsi="Arial" w:cs="Arial"/>
          <w:color w:val="666699"/>
          <w:sz w:val="20"/>
          <w:szCs w:val="20"/>
        </w:rPr>
        <w:t xml:space="preserve"> </w:t>
      </w:r>
      <w:r w:rsidRPr="006D01BA">
        <w:rPr>
          <w:rFonts w:ascii="Arial" w:hAnsi="Arial" w:cs="Arial"/>
          <w:color w:val="666699"/>
          <w:sz w:val="20"/>
          <w:szCs w:val="20"/>
        </w:rPr>
        <w:t>allieva di Franchetti e Schuller. Insegnante di Composizione al Rhode Island College.</w:t>
      </w:r>
    </w:p>
    <w:p w:rsidR="000B249E" w:rsidRPr="006D01BA" w:rsidRDefault="000B249E" w:rsidP="006C15B0">
      <w:pPr>
        <w:tabs>
          <w:tab w:val="left" w:pos="0"/>
          <w:tab w:val="left" w:pos="4253"/>
        </w:tabs>
        <w:spacing w:before="120" w:line="276" w:lineRule="auto"/>
        <w:rPr>
          <w:rFonts w:ascii="Arial" w:hAnsi="Arial" w:cs="Arial"/>
        </w:rPr>
      </w:pPr>
      <w:r w:rsidRPr="006D01BA">
        <w:rPr>
          <w:rFonts w:ascii="Arial" w:hAnsi="Arial" w:cs="Arial"/>
        </w:rPr>
        <w:t xml:space="preserve">Rebuttal, clarinetto solo (1965, 4’).   </w:t>
      </w:r>
      <w:r w:rsidRPr="006D01BA">
        <w:rPr>
          <w:rFonts w:ascii="Arial" w:hAnsi="Arial" w:cs="Arial"/>
          <w:lang w:val="en-US"/>
        </w:rPr>
        <w:t xml:space="preserve">Releted Characters, clarinetto e pf. </w:t>
      </w:r>
      <w:r w:rsidRPr="006D01BA">
        <w:rPr>
          <w:rFonts w:ascii="Arial" w:hAnsi="Arial" w:cs="Arial"/>
        </w:rPr>
        <w:t>(1982, 12’).</w:t>
      </w:r>
    </w:p>
    <w:p w:rsidR="00CC750D" w:rsidRPr="006D01BA" w:rsidRDefault="00CC750D" w:rsidP="006C15B0">
      <w:pPr>
        <w:tabs>
          <w:tab w:val="left" w:pos="0"/>
          <w:tab w:val="left" w:pos="4253"/>
        </w:tabs>
        <w:spacing w:before="120" w:line="276" w:lineRule="auto"/>
        <w:rPr>
          <w:rFonts w:ascii="Arial" w:hAnsi="Arial" w:cs="Arial"/>
          <w:color w:val="000000"/>
        </w:rPr>
      </w:pPr>
    </w:p>
    <w:p w:rsidR="00CC750D" w:rsidRPr="006D01BA" w:rsidRDefault="00CC750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KOPELENT  Marek</w:t>
      </w:r>
      <w:r w:rsidRPr="006D01BA">
        <w:rPr>
          <w:rFonts w:ascii="Arial" w:hAnsi="Arial" w:cs="Arial"/>
          <w:color w:val="666699"/>
          <w:u w:val="single"/>
        </w:rPr>
        <w:tab/>
        <w:t>Praga, 28.4.1932.</w:t>
      </w:r>
    </w:p>
    <w:p w:rsidR="006D3D47" w:rsidRPr="006D01BA" w:rsidRDefault="006D3D47"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Compositore céco, allievo di Ridky all’Accademia di Praga. Borsa di studia dalla Deutsche Akademie di</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Berlino. </w:t>
      </w:r>
      <w:r w:rsidR="00CB698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Nel periodo della “Normalizzazione” fu espulso dall’Unione dei Compositori e per 15 anni visse</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come accompagnatore di una Scuola di danza, imperterrito continuava a comporre. Dopo la “Rivoluzione di velluto” </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del 1989 fu rivalutato, divenne esperto di Musica all’Ufficio del Presidente e dal 1991 insegnante all’Accademia </w:t>
      </w:r>
      <w:r w:rsidR="00CB698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di Praga e Presidente dell’Associazione dei Compositori.</w:t>
      </w:r>
      <w:r w:rsidR="00EF7AC0"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Numerosi premi in Patria e all’estero.</w:t>
      </w:r>
    </w:p>
    <w:p w:rsidR="00CC750D" w:rsidRPr="006D01BA" w:rsidRDefault="00CC750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Canto espansivo, clarinetto solo (1993, 10’).</w:t>
      </w:r>
    </w:p>
    <w:p w:rsidR="00BB7014" w:rsidRPr="006D01BA" w:rsidRDefault="00BB7014" w:rsidP="006C15B0">
      <w:pPr>
        <w:tabs>
          <w:tab w:val="left" w:pos="0"/>
          <w:tab w:val="left" w:pos="4253"/>
        </w:tabs>
        <w:spacing w:before="120" w:line="276" w:lineRule="auto"/>
        <w:rPr>
          <w:rFonts w:ascii="Arial" w:hAnsi="Arial" w:cs="Arial"/>
          <w:color w:val="000000"/>
        </w:rPr>
      </w:pPr>
    </w:p>
    <w:p w:rsidR="00BB7014" w:rsidRPr="006D01BA" w:rsidRDefault="00BB701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KOPPEL  Anders</w:t>
      </w:r>
      <w:r w:rsidRPr="006D01BA">
        <w:rPr>
          <w:rFonts w:ascii="Arial" w:hAnsi="Arial" w:cs="Arial"/>
          <w:color w:val="666699"/>
          <w:sz w:val="24"/>
          <w:szCs w:val="24"/>
          <w:u w:val="single"/>
        </w:rPr>
        <w:tab/>
        <w:t>Copenhagen, 17.7.1947</w:t>
      </w:r>
    </w:p>
    <w:p w:rsidR="00BB7014" w:rsidRPr="006D01BA" w:rsidRDefault="00BB701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w:t>
      </w:r>
      <w:r w:rsidRPr="006D01BA">
        <w:rPr>
          <w:rFonts w:ascii="Arial" w:hAnsi="Arial" w:cs="Arial"/>
          <w:b/>
          <w:color w:val="666699"/>
        </w:rPr>
        <w:t>clarinettista</w:t>
      </w:r>
      <w:r w:rsidRPr="006D01BA">
        <w:rPr>
          <w:rFonts w:ascii="Arial" w:hAnsi="Arial" w:cs="Arial"/>
          <w:color w:val="666699"/>
        </w:rPr>
        <w:t xml:space="preserve"> e compositore danese, figlio e allievo del compositore Hermann. Inizialmente si</w:t>
      </w:r>
      <w:r w:rsidR="00F56684">
        <w:rPr>
          <w:rFonts w:ascii="Arial" w:hAnsi="Arial" w:cs="Arial"/>
          <w:color w:val="666699"/>
        </w:rPr>
        <w:t xml:space="preserve"> </w:t>
      </w:r>
      <w:r w:rsidRPr="006D01BA">
        <w:rPr>
          <w:rFonts w:ascii="Arial" w:hAnsi="Arial" w:cs="Arial"/>
          <w:color w:val="666699"/>
        </w:rPr>
        <w:t xml:space="preserve">dedicò </w:t>
      </w:r>
      <w:r w:rsidR="00CB6982">
        <w:rPr>
          <w:rFonts w:ascii="Arial" w:hAnsi="Arial" w:cs="Arial"/>
          <w:color w:val="666699"/>
        </w:rPr>
        <w:t xml:space="preserve">              </w:t>
      </w:r>
      <w:r w:rsidRPr="006D01BA">
        <w:rPr>
          <w:rFonts w:ascii="Arial" w:hAnsi="Arial" w:cs="Arial"/>
          <w:color w:val="666699"/>
        </w:rPr>
        <w:t>alla musica rock, con concerti in tutto il mondo. Nel 1974, lasciò il gruppo e si dedicò alla</w:t>
      </w:r>
      <w:r w:rsidR="00F56684">
        <w:rPr>
          <w:rFonts w:ascii="Arial" w:hAnsi="Arial" w:cs="Arial"/>
          <w:color w:val="666699"/>
        </w:rPr>
        <w:t xml:space="preserve"> </w:t>
      </w:r>
      <w:r w:rsidRPr="006D01BA">
        <w:rPr>
          <w:rFonts w:ascii="Arial" w:hAnsi="Arial" w:cs="Arial"/>
          <w:color w:val="666699"/>
        </w:rPr>
        <w:t>composizione.</w:t>
      </w:r>
      <w:r w:rsidR="00EF7AC0" w:rsidRPr="006D01BA">
        <w:rPr>
          <w:rFonts w:ascii="Arial" w:hAnsi="Arial" w:cs="Arial"/>
          <w:color w:val="666699"/>
        </w:rPr>
        <w:t xml:space="preserve"> </w:t>
      </w:r>
      <w:r w:rsidR="000E3236">
        <w:rPr>
          <w:rFonts w:ascii="Arial" w:hAnsi="Arial" w:cs="Arial"/>
          <w:color w:val="666699"/>
        </w:rPr>
        <w:t xml:space="preserve">           </w:t>
      </w:r>
      <w:r w:rsidR="00CB6982">
        <w:rPr>
          <w:rFonts w:ascii="Arial" w:hAnsi="Arial" w:cs="Arial"/>
          <w:color w:val="666699"/>
        </w:rPr>
        <w:t xml:space="preserve">            </w:t>
      </w:r>
      <w:r w:rsidRPr="006D01BA">
        <w:rPr>
          <w:rFonts w:ascii="Arial" w:hAnsi="Arial" w:cs="Arial"/>
          <w:color w:val="666699"/>
        </w:rPr>
        <w:t xml:space="preserve">Tutta la Musica classica asoltata, del padre e dei grandi compositori del passato, non potevano essere </w:t>
      </w:r>
      <w:r w:rsidR="00023C42">
        <w:rPr>
          <w:rFonts w:ascii="Arial" w:hAnsi="Arial" w:cs="Arial"/>
          <w:color w:val="666699"/>
        </w:rPr>
        <w:t xml:space="preserve">                </w:t>
      </w:r>
      <w:r w:rsidRPr="006D01BA">
        <w:rPr>
          <w:rFonts w:ascii="Arial" w:hAnsi="Arial" w:cs="Arial"/>
          <w:color w:val="666699"/>
        </w:rPr>
        <w:t xml:space="preserve">dimenticati, erano nei suoi cromosomi. Nella sua Musica, interessante, il suo comporre risente dei suoi </w:t>
      </w:r>
      <w:r w:rsidR="00023C42">
        <w:rPr>
          <w:rFonts w:ascii="Arial" w:hAnsi="Arial" w:cs="Arial"/>
          <w:color w:val="666699"/>
        </w:rPr>
        <w:t xml:space="preserve">                 </w:t>
      </w:r>
      <w:r w:rsidRPr="006D01BA">
        <w:rPr>
          <w:rFonts w:ascii="Arial" w:hAnsi="Arial" w:cs="Arial"/>
          <w:color w:val="666699"/>
        </w:rPr>
        <w:t>molteplici interessi,</w:t>
      </w:r>
      <w:r w:rsidR="00023C42">
        <w:rPr>
          <w:rFonts w:ascii="Arial" w:hAnsi="Arial" w:cs="Arial"/>
          <w:color w:val="666699"/>
        </w:rPr>
        <w:t xml:space="preserve"> </w:t>
      </w:r>
      <w:r w:rsidRPr="006D01BA">
        <w:rPr>
          <w:rFonts w:ascii="Arial" w:hAnsi="Arial" w:cs="Arial"/>
          <w:color w:val="666699"/>
        </w:rPr>
        <w:t>(era appassionato anche di pittura). Il prototipo dell’odierno vero</w:t>
      </w:r>
      <w:r w:rsidR="00F56684">
        <w:rPr>
          <w:rFonts w:ascii="Arial" w:hAnsi="Arial" w:cs="Arial"/>
          <w:color w:val="666699"/>
        </w:rPr>
        <w:t xml:space="preserve"> </w:t>
      </w:r>
      <w:r w:rsidRPr="006D01BA">
        <w:rPr>
          <w:rFonts w:ascii="Arial" w:hAnsi="Arial" w:cs="Arial"/>
          <w:color w:val="666699"/>
        </w:rPr>
        <w:t xml:space="preserve">musicista, ottime basi e </w:t>
      </w:r>
      <w:r w:rsidR="00023C42">
        <w:rPr>
          <w:rFonts w:ascii="Arial" w:hAnsi="Arial" w:cs="Arial"/>
          <w:color w:val="666699"/>
        </w:rPr>
        <w:t xml:space="preserve">             </w:t>
      </w:r>
      <w:r w:rsidRPr="006D01BA">
        <w:rPr>
          <w:rFonts w:ascii="Arial" w:hAnsi="Arial" w:cs="Arial"/>
          <w:color w:val="666699"/>
        </w:rPr>
        <w:t>solide conoscenze</w:t>
      </w:r>
      <w:r w:rsidR="00CB6982">
        <w:rPr>
          <w:rFonts w:ascii="Arial" w:hAnsi="Arial" w:cs="Arial"/>
          <w:color w:val="666699"/>
        </w:rPr>
        <w:t>.</w:t>
      </w:r>
    </w:p>
    <w:p w:rsidR="00BB7014" w:rsidRPr="006D01BA" w:rsidRDefault="00BB7014"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Caprice, clarinetto solo (2004, 8’).   Capriccio, 3 clarinetti (1999, 8’).</w:t>
      </w:r>
    </w:p>
    <w:p w:rsidR="002B2E6C" w:rsidRPr="006D01BA" w:rsidRDefault="002B2E6C" w:rsidP="006C15B0">
      <w:pPr>
        <w:tabs>
          <w:tab w:val="left" w:pos="0"/>
          <w:tab w:val="left" w:pos="4253"/>
        </w:tabs>
        <w:spacing w:before="120" w:line="276" w:lineRule="auto"/>
        <w:rPr>
          <w:rFonts w:ascii="Arial" w:hAnsi="Arial" w:cs="Arial"/>
          <w:color w:val="000000"/>
        </w:rPr>
      </w:pPr>
    </w:p>
    <w:p w:rsidR="002B2E6C" w:rsidRPr="006D01BA" w:rsidRDefault="002B2E6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KOPPEL  Hermann</w:t>
      </w:r>
      <w:r w:rsidRPr="006D01BA">
        <w:rPr>
          <w:rFonts w:ascii="Arial" w:hAnsi="Arial" w:cs="Arial"/>
          <w:color w:val="666699"/>
          <w:sz w:val="24"/>
          <w:szCs w:val="24"/>
          <w:u w:val="single"/>
        </w:rPr>
        <w:tab/>
        <w:t>Copenhagen, 1.10.1908 - Ivi, 14.7.1998.</w:t>
      </w:r>
    </w:p>
    <w:p w:rsidR="002B2E6C" w:rsidRPr="006D01BA" w:rsidRDefault="002B2E6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concertista e compositore danese. Studi al Conservatorio Reale con Simonsen e</w:t>
      </w:r>
      <w:r w:rsidR="008A28ED" w:rsidRPr="006D01BA">
        <w:rPr>
          <w:rFonts w:ascii="Arial" w:hAnsi="Arial" w:cs="Arial"/>
          <w:color w:val="666699"/>
        </w:rPr>
        <w:t xml:space="preserve"> </w:t>
      </w:r>
      <w:r w:rsidRPr="006D01BA">
        <w:rPr>
          <w:rFonts w:ascii="Arial" w:hAnsi="Arial" w:cs="Arial"/>
          <w:color w:val="666699"/>
        </w:rPr>
        <w:t xml:space="preserve">Bangert, </w:t>
      </w:r>
      <w:r w:rsidR="00CB6982">
        <w:rPr>
          <w:rFonts w:ascii="Arial" w:hAnsi="Arial" w:cs="Arial"/>
          <w:color w:val="666699"/>
        </w:rPr>
        <w:t xml:space="preserve">              </w:t>
      </w:r>
      <w:r w:rsidRPr="006D01BA">
        <w:rPr>
          <w:rFonts w:ascii="Arial" w:hAnsi="Arial" w:cs="Arial"/>
          <w:color w:val="666699"/>
        </w:rPr>
        <w:t>perfezionamento con Rachlev. Dal 1949 insegnante nel Conservatorio di Copenhagen.</w:t>
      </w:r>
    </w:p>
    <w:p w:rsidR="00396C49" w:rsidRPr="006D01BA" w:rsidRDefault="00396C4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per clarinetto e pf</w:t>
      </w:r>
      <w:r w:rsidR="008A28ED" w:rsidRPr="006D01BA">
        <w:rPr>
          <w:rFonts w:ascii="Arial" w:hAnsi="Arial" w:cs="Arial"/>
          <w:color w:val="000000"/>
        </w:rPr>
        <w:t>.</w:t>
      </w:r>
      <w:r w:rsidRPr="006D01BA">
        <w:rPr>
          <w:rFonts w:ascii="Arial" w:hAnsi="Arial" w:cs="Arial"/>
          <w:color w:val="000000"/>
        </w:rPr>
        <w:t xml:space="preserve"> op.</w:t>
      </w:r>
      <w:r w:rsidR="00F56684">
        <w:rPr>
          <w:rFonts w:ascii="Arial" w:hAnsi="Arial" w:cs="Arial"/>
          <w:color w:val="000000"/>
        </w:rPr>
        <w:t xml:space="preserve"> </w:t>
      </w:r>
      <w:r w:rsidRPr="006D01BA">
        <w:rPr>
          <w:rFonts w:ascii="Arial" w:hAnsi="Arial" w:cs="Arial"/>
          <w:color w:val="000000"/>
        </w:rPr>
        <w:t>72 (1961).</w:t>
      </w:r>
    </w:p>
    <w:p w:rsidR="00396C49" w:rsidRPr="006D01BA" w:rsidRDefault="00396C4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Libere, 2 clarinetti, clarinetto basso e perc. op.98 (1976).</w:t>
      </w:r>
    </w:p>
    <w:p w:rsidR="002B2E6C" w:rsidRPr="006D01BA" w:rsidRDefault="002B2E6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op. 35 (1941</w:t>
      </w:r>
      <w:r w:rsidR="00AB09DE" w:rsidRPr="006D01BA">
        <w:rPr>
          <w:rFonts w:ascii="Arial" w:hAnsi="Arial" w:cs="Arial"/>
          <w:color w:val="000000"/>
        </w:rPr>
        <w:t>, 23’40</w:t>
      </w:r>
      <w:r w:rsidRPr="006D01BA">
        <w:rPr>
          <w:rFonts w:ascii="Arial" w:hAnsi="Arial" w:cs="Arial"/>
          <w:color w:val="000000"/>
        </w:rPr>
        <w:t>).</w:t>
      </w:r>
    </w:p>
    <w:p w:rsidR="00396C49" w:rsidRPr="006D01BA" w:rsidRDefault="00396C49" w:rsidP="006C15B0">
      <w:pPr>
        <w:tabs>
          <w:tab w:val="left" w:pos="0"/>
          <w:tab w:val="left" w:pos="4253"/>
        </w:tabs>
        <w:spacing w:before="120" w:line="276" w:lineRule="auto"/>
        <w:rPr>
          <w:rFonts w:ascii="Arial" w:hAnsi="Arial" w:cs="Arial"/>
          <w:color w:val="000000"/>
        </w:rPr>
      </w:pPr>
    </w:p>
    <w:p w:rsidR="00A9482D" w:rsidRPr="006D01BA" w:rsidRDefault="00A9482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KOPSCH  Julius</w:t>
      </w:r>
      <w:r w:rsidRPr="006D01BA">
        <w:rPr>
          <w:rFonts w:ascii="Arial" w:hAnsi="Arial" w:cs="Arial"/>
          <w:color w:val="666699"/>
          <w:u w:val="single"/>
        </w:rPr>
        <w:tab/>
        <w:t>Berlino, 6.2.1887-</w:t>
      </w:r>
      <w:r w:rsidR="00317AEC" w:rsidRPr="006D01BA">
        <w:rPr>
          <w:rFonts w:ascii="Arial" w:hAnsi="Arial" w:cs="Arial"/>
          <w:color w:val="666699"/>
          <w:u w:val="single"/>
        </w:rPr>
        <w:t xml:space="preserve"> </w:t>
      </w:r>
      <w:r w:rsidR="00023C42">
        <w:rPr>
          <w:rFonts w:ascii="Arial" w:hAnsi="Arial" w:cs="Arial"/>
          <w:color w:val="666699"/>
          <w:u w:val="single"/>
        </w:rPr>
        <w:t>Berlino, 6.3.</w:t>
      </w:r>
      <w:r w:rsidR="00317AEC" w:rsidRPr="006D01BA">
        <w:rPr>
          <w:rFonts w:ascii="Arial" w:hAnsi="Arial" w:cs="Arial"/>
          <w:color w:val="666699"/>
          <w:u w:val="single"/>
        </w:rPr>
        <w:t>1970.</w:t>
      </w:r>
    </w:p>
    <w:p w:rsidR="00A9482D" w:rsidRPr="006D01BA" w:rsidRDefault="00A9482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tedesco, allievo di Kleffel e Klatte.</w:t>
      </w:r>
    </w:p>
    <w:p w:rsidR="00A9482D" w:rsidRPr="006D01BA" w:rsidRDefault="00A9482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Preludio e fuga per clarinetto e quartetto d’archi (1945).</w:t>
      </w:r>
    </w:p>
    <w:p w:rsidR="00A9482D" w:rsidRPr="006D01BA" w:rsidRDefault="00A9482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Trio per ob. clarinetto e pf. </w:t>
      </w:r>
      <w:r w:rsidR="00C11483" w:rsidRPr="006D01BA">
        <w:rPr>
          <w:rFonts w:ascii="Arial" w:hAnsi="Arial" w:cs="Arial"/>
          <w:color w:val="000000"/>
        </w:rPr>
        <w:t>(</w:t>
      </w:r>
      <w:r w:rsidRPr="006D01BA">
        <w:rPr>
          <w:rFonts w:ascii="Arial" w:hAnsi="Arial" w:cs="Arial"/>
          <w:color w:val="000000"/>
        </w:rPr>
        <w:t>1932).</w:t>
      </w:r>
    </w:p>
    <w:p w:rsidR="0069769D" w:rsidRPr="006D01BA" w:rsidRDefault="0069769D" w:rsidP="006C15B0">
      <w:pPr>
        <w:tabs>
          <w:tab w:val="left" w:pos="0"/>
          <w:tab w:val="left" w:pos="4253"/>
        </w:tabs>
        <w:spacing w:before="120" w:line="276" w:lineRule="auto"/>
        <w:rPr>
          <w:rFonts w:ascii="Arial" w:hAnsi="Arial" w:cs="Arial"/>
          <w:color w:val="000000"/>
        </w:rPr>
      </w:pPr>
    </w:p>
    <w:p w:rsidR="0069769D" w:rsidRPr="006D01BA" w:rsidRDefault="0069769D"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lastRenderedPageBreak/>
        <w:t>KOPYTMAN  Mark</w:t>
      </w:r>
      <w:r w:rsidRPr="006D01BA">
        <w:rPr>
          <w:rFonts w:ascii="Arial" w:eastAsia="Arial Unicode MS" w:hAnsi="Arial" w:cs="Arial"/>
          <w:color w:val="666699"/>
          <w:u w:val="single"/>
        </w:rPr>
        <w:tab/>
        <w:t>Kamianets-Podilski, 6.12.1929 - 16.12.2011.</w:t>
      </w:r>
    </w:p>
    <w:p w:rsidR="0069769D" w:rsidRPr="006D01BA" w:rsidRDefault="0069769D"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Compositore, musicologo e insegnante. Premio Koussetitzky e Artista del Popolo Moldavo.</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Studi di Musica</w:t>
      </w:r>
      <w:r w:rsidR="00674F05"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e Medicina, dopo la laurea fu allievo di Simovych all’Accademia di Lviv e di Bagatirev al Conservatorio di Mosca. Insegnante nei Conservatori di Mosca, Almaty e Chisinau. Nel 1972 emigrò in</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Israele dove fu insegnante e </w:t>
      </w:r>
      <w:r w:rsidR="00023C4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rettore dell’Accademia Rubin di Gerusalemme, dal 1979 insegnante alla</w:t>
      </w:r>
      <w:r w:rsidR="00F5668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Hebrew University. Corsi di eterofonia, musica elettronica, in tutto il mondo. Premio Koussevitszky, “Artista del popolo Moldavo” e numerosi</w:t>
      </w:r>
      <w:r w:rsidR="00F56684">
        <w:rPr>
          <w:rFonts w:ascii="Arial" w:eastAsia="Arial Unicode MS" w:hAnsi="Arial" w:cs="Arial"/>
          <w:color w:val="666699"/>
          <w:sz w:val="20"/>
          <w:szCs w:val="20"/>
        </w:rPr>
        <w:t xml:space="preserve"> altri</w:t>
      </w:r>
      <w:r w:rsidRPr="006D01BA">
        <w:rPr>
          <w:rFonts w:ascii="Arial" w:eastAsia="Arial Unicode MS" w:hAnsi="Arial" w:cs="Arial"/>
          <w:color w:val="666699"/>
          <w:sz w:val="20"/>
          <w:szCs w:val="20"/>
        </w:rPr>
        <w:t xml:space="preserve"> </w:t>
      </w:r>
      <w:r w:rsidR="00F56684">
        <w:rPr>
          <w:rFonts w:ascii="Arial" w:eastAsia="Arial Unicode MS" w:hAnsi="Arial" w:cs="Arial"/>
          <w:color w:val="666699"/>
          <w:sz w:val="20"/>
          <w:szCs w:val="20"/>
        </w:rPr>
        <w:t xml:space="preserve"> ric</w:t>
      </w:r>
      <w:r w:rsidRPr="006D01BA">
        <w:rPr>
          <w:rFonts w:ascii="Arial" w:eastAsia="Arial Unicode MS" w:hAnsi="Arial" w:cs="Arial"/>
          <w:color w:val="666699"/>
          <w:sz w:val="20"/>
          <w:szCs w:val="20"/>
        </w:rPr>
        <w:t>onoscimenti.</w:t>
      </w:r>
    </w:p>
    <w:p w:rsidR="0069769D" w:rsidRPr="006D01BA" w:rsidRDefault="0069769D"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Ornamenti, 2 clarinetti (1991).   Musica da camera, clarinetto e pf. (1992).</w:t>
      </w:r>
    </w:p>
    <w:p w:rsidR="0069769D" w:rsidRPr="006D01BA" w:rsidRDefault="0069769D"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Cantus III, cl. basso e orch. da camera (1984).   Cantus VI, clarinetto e orch. (2002).</w:t>
      </w:r>
    </w:p>
    <w:p w:rsidR="00E75982" w:rsidRPr="006D01BA" w:rsidRDefault="00E75982" w:rsidP="006C15B0">
      <w:pPr>
        <w:tabs>
          <w:tab w:val="left" w:pos="0"/>
          <w:tab w:val="left" w:pos="4253"/>
        </w:tabs>
        <w:spacing w:before="120" w:line="276" w:lineRule="auto"/>
        <w:rPr>
          <w:rFonts w:ascii="Arial" w:hAnsi="Arial" w:cs="Arial"/>
          <w:color w:val="000000"/>
        </w:rPr>
      </w:pPr>
    </w:p>
    <w:p w:rsidR="00AF5B83" w:rsidRPr="006D01BA" w:rsidRDefault="00AF5B8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KORNAUTH  Egon</w:t>
      </w:r>
      <w:r w:rsidRPr="006D01BA">
        <w:rPr>
          <w:rFonts w:ascii="Arial" w:hAnsi="Arial" w:cs="Arial"/>
          <w:color w:val="666699"/>
          <w:u w:val="single"/>
        </w:rPr>
        <w:tab/>
        <w:t>Olomouc, 14.5.1891 - Vienna, 28.10.1959.</w:t>
      </w:r>
    </w:p>
    <w:p w:rsidR="00AF5B83" w:rsidRPr="006D01BA" w:rsidRDefault="00AF5B8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Esordio pianistico a 15 anni. Esperto anche di strumenti a fiato e di violoncello. Perfezionamento con</w:t>
      </w:r>
      <w:r w:rsidR="00930FF5" w:rsidRPr="006D01BA">
        <w:rPr>
          <w:rFonts w:ascii="Arial" w:hAnsi="Arial" w:cs="Arial"/>
          <w:color w:val="666699"/>
          <w:sz w:val="20"/>
          <w:szCs w:val="20"/>
        </w:rPr>
        <w:t xml:space="preserve">                         </w:t>
      </w:r>
      <w:r w:rsidRPr="006D01BA">
        <w:rPr>
          <w:rFonts w:ascii="Arial" w:hAnsi="Arial" w:cs="Arial"/>
          <w:color w:val="666699"/>
          <w:sz w:val="20"/>
          <w:szCs w:val="20"/>
        </w:rPr>
        <w:t>F. Schmidt. Si dedicò alla musica da camera facendo tournées in tutto il mondo.</w:t>
      </w:r>
    </w:p>
    <w:p w:rsidR="008A28ED" w:rsidRPr="006D01BA" w:rsidRDefault="00AF5B8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w:t>
      </w:r>
      <w:r w:rsidR="008A28ED" w:rsidRPr="006D01BA">
        <w:rPr>
          <w:rFonts w:ascii="Arial" w:hAnsi="Arial" w:cs="Arial"/>
          <w:color w:val="000000"/>
        </w:rPr>
        <w:t>.</w:t>
      </w:r>
      <w:r w:rsidRPr="006D01BA">
        <w:rPr>
          <w:rFonts w:ascii="Arial" w:hAnsi="Arial" w:cs="Arial"/>
          <w:color w:val="000000"/>
        </w:rPr>
        <w:t xml:space="preserve"> op. 5 (1913).   </w:t>
      </w:r>
      <w:r w:rsidR="008A28ED" w:rsidRPr="006D01BA">
        <w:rPr>
          <w:rFonts w:ascii="Arial" w:hAnsi="Arial" w:cs="Arial"/>
          <w:color w:val="000000"/>
        </w:rPr>
        <w:t>Kammermusik con clarinetto op. 31 (1924).</w:t>
      </w:r>
    </w:p>
    <w:p w:rsidR="0064336E" w:rsidRPr="006D01BA" w:rsidRDefault="00AF5B8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con clarinetto op</w:t>
      </w:r>
      <w:r w:rsidR="008A28ED" w:rsidRPr="006D01BA">
        <w:rPr>
          <w:rFonts w:ascii="Arial" w:hAnsi="Arial" w:cs="Arial"/>
          <w:color w:val="000000"/>
        </w:rPr>
        <w:t>.</w:t>
      </w:r>
      <w:r w:rsidRPr="006D01BA">
        <w:rPr>
          <w:rFonts w:ascii="Arial" w:hAnsi="Arial" w:cs="Arial"/>
          <w:color w:val="000000"/>
        </w:rPr>
        <w:t xml:space="preserve"> 33 (1931).</w:t>
      </w:r>
      <w:r w:rsidR="008A28ED" w:rsidRPr="006D01BA">
        <w:rPr>
          <w:rFonts w:ascii="Arial" w:hAnsi="Arial" w:cs="Arial"/>
          <w:color w:val="000000"/>
        </w:rPr>
        <w:t xml:space="preserve">   </w:t>
      </w:r>
      <w:r w:rsidRPr="006D01BA">
        <w:rPr>
          <w:rFonts w:ascii="Arial" w:hAnsi="Arial" w:cs="Arial"/>
          <w:color w:val="000000"/>
        </w:rPr>
        <w:t xml:space="preserve">Ottetto con clarinetto op. 40b (1949).   </w:t>
      </w:r>
    </w:p>
    <w:p w:rsidR="0064336E" w:rsidRPr="006D01BA" w:rsidRDefault="0064336E" w:rsidP="006C15B0">
      <w:pPr>
        <w:tabs>
          <w:tab w:val="left" w:pos="0"/>
          <w:tab w:val="left" w:pos="4253"/>
        </w:tabs>
        <w:spacing w:before="120" w:line="276" w:lineRule="auto"/>
        <w:rPr>
          <w:rFonts w:ascii="Arial" w:hAnsi="Arial" w:cs="Arial"/>
          <w:color w:val="000000"/>
        </w:rPr>
      </w:pPr>
    </w:p>
    <w:p w:rsidR="0064336E" w:rsidRPr="006D01BA" w:rsidRDefault="0064336E"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KORNGOLD  Erich Wolgang</w:t>
      </w:r>
      <w:r w:rsidRPr="006D01BA">
        <w:rPr>
          <w:rFonts w:ascii="Arial" w:hAnsi="Arial" w:cs="Arial"/>
          <w:color w:val="666699"/>
          <w:sz w:val="24"/>
          <w:szCs w:val="24"/>
          <w:u w:val="single"/>
          <w:lang w:val="en-US"/>
        </w:rPr>
        <w:tab/>
        <w:t>Brno, 29.5.1897 - Holliwood, 29.11.1957.</w:t>
      </w:r>
    </w:p>
    <w:p w:rsidR="0064336E" w:rsidRPr="006D01BA" w:rsidRDefault="0064336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direttore d'orchestra, insegnante alla Wiener Staatsakademie e compositore americano di</w:t>
      </w:r>
      <w:r w:rsidR="007B272D">
        <w:rPr>
          <w:rFonts w:ascii="Arial" w:hAnsi="Arial" w:cs="Arial"/>
          <w:color w:val="666699"/>
        </w:rPr>
        <w:t xml:space="preserve"> </w:t>
      </w:r>
      <w:r w:rsidRPr="006D01BA">
        <w:rPr>
          <w:rFonts w:ascii="Arial" w:hAnsi="Arial" w:cs="Arial"/>
          <w:color w:val="666699"/>
        </w:rPr>
        <w:t xml:space="preserve">origine </w:t>
      </w:r>
      <w:r w:rsidR="00CB6982">
        <w:rPr>
          <w:rFonts w:ascii="Arial" w:hAnsi="Arial" w:cs="Arial"/>
          <w:color w:val="666699"/>
        </w:rPr>
        <w:t xml:space="preserve"> </w:t>
      </w:r>
      <w:r w:rsidRPr="006D01BA">
        <w:rPr>
          <w:rFonts w:ascii="Arial" w:hAnsi="Arial" w:cs="Arial"/>
          <w:color w:val="666699"/>
        </w:rPr>
        <w:t>austriaca, allievo di Fuchs e Zemlinsky. A 13 anni fu rappresentata,all'</w:t>
      </w:r>
      <w:r w:rsidR="008A28ED" w:rsidRPr="006D01BA">
        <w:rPr>
          <w:rFonts w:ascii="Arial" w:hAnsi="Arial" w:cs="Arial"/>
          <w:color w:val="666699"/>
        </w:rPr>
        <w:t xml:space="preserve"> </w:t>
      </w:r>
      <w:r w:rsidRPr="006D01BA">
        <w:rPr>
          <w:rFonts w:ascii="Arial" w:hAnsi="Arial" w:cs="Arial"/>
          <w:color w:val="666699"/>
        </w:rPr>
        <w:t>Opera di Vienna, una sua pantomima. Perfezionamento con Gradener, Lowe, Weigl e Nebdal. Nel 1934, a causa dell'Anschluss,</w:t>
      </w:r>
      <w:r w:rsidR="007B272D">
        <w:rPr>
          <w:rFonts w:ascii="Arial" w:hAnsi="Arial" w:cs="Arial"/>
          <w:color w:val="666699"/>
        </w:rPr>
        <w:t xml:space="preserve"> </w:t>
      </w:r>
      <w:r w:rsidRPr="006D01BA">
        <w:rPr>
          <w:rFonts w:ascii="Arial" w:hAnsi="Arial" w:cs="Arial"/>
          <w:color w:val="666699"/>
        </w:rPr>
        <w:t xml:space="preserve">emigrò negli USA, lavorando per la Warner Bros di Holliwood come compositore di musiche cinematografiche. </w:t>
      </w:r>
      <w:r w:rsidR="007B272D">
        <w:rPr>
          <w:rFonts w:ascii="Arial" w:hAnsi="Arial" w:cs="Arial"/>
          <w:color w:val="666699"/>
        </w:rPr>
        <w:t xml:space="preserve">                                      </w:t>
      </w:r>
      <w:r w:rsidRPr="006D01BA">
        <w:rPr>
          <w:rFonts w:ascii="Arial" w:hAnsi="Arial" w:cs="Arial"/>
          <w:color w:val="666699"/>
        </w:rPr>
        <w:t>Nel dopoguerra tornò quasi ogni anno a Vienna.</w:t>
      </w:r>
    </w:p>
    <w:p w:rsidR="0064336E" w:rsidRPr="006D01BA" w:rsidRDefault="0064336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 in Re, op. 35, violino e orch.:   1) 8'35,   2) 7'35,   3) 7'25.</w:t>
      </w:r>
    </w:p>
    <w:p w:rsidR="0064336E" w:rsidRPr="006D01BA" w:rsidRDefault="0064336E" w:rsidP="006C15B0">
      <w:pPr>
        <w:tabs>
          <w:tab w:val="left" w:pos="0"/>
          <w:tab w:val="left" w:pos="4253"/>
        </w:tabs>
        <w:spacing w:before="120" w:line="276" w:lineRule="auto"/>
        <w:rPr>
          <w:rFonts w:ascii="Arial" w:hAnsi="Arial" w:cs="Arial"/>
          <w:color w:val="000000"/>
        </w:rPr>
      </w:pPr>
    </w:p>
    <w:p w:rsidR="00F114CF" w:rsidRPr="00C96F99" w:rsidRDefault="00F114CF" w:rsidP="006C15B0">
      <w:pPr>
        <w:tabs>
          <w:tab w:val="left" w:pos="0"/>
          <w:tab w:val="left" w:pos="4253"/>
        </w:tabs>
        <w:spacing w:before="120" w:line="276" w:lineRule="auto"/>
        <w:rPr>
          <w:rFonts w:ascii="Arial" w:hAnsi="Arial" w:cs="Arial"/>
          <w:color w:val="666699"/>
          <w:u w:val="single"/>
        </w:rPr>
      </w:pPr>
      <w:r w:rsidRPr="00C96F99">
        <w:rPr>
          <w:rFonts w:ascii="Arial" w:hAnsi="Arial" w:cs="Arial"/>
          <w:color w:val="666699"/>
          <w:u w:val="single"/>
        </w:rPr>
        <w:t>KORTE  Frantisek</w:t>
      </w:r>
      <w:r w:rsidRPr="00C96F99">
        <w:rPr>
          <w:rFonts w:ascii="Arial" w:hAnsi="Arial" w:cs="Arial"/>
          <w:color w:val="666699"/>
          <w:u w:val="single"/>
        </w:rPr>
        <w:tab/>
        <w:t>Usti Orlici, 22.4.1895 - Praga, 27.7.1962.</w:t>
      </w:r>
    </w:p>
    <w:p w:rsidR="00F114CF" w:rsidRPr="00C96F99" w:rsidRDefault="00F114CF" w:rsidP="006C15B0">
      <w:pPr>
        <w:tabs>
          <w:tab w:val="left" w:pos="0"/>
          <w:tab w:val="left" w:pos="4253"/>
        </w:tabs>
        <w:spacing w:before="120" w:line="276" w:lineRule="auto"/>
        <w:rPr>
          <w:rFonts w:ascii="Arial" w:hAnsi="Arial" w:cs="Arial"/>
          <w:color w:val="666699"/>
          <w:sz w:val="20"/>
          <w:szCs w:val="20"/>
        </w:rPr>
      </w:pPr>
      <w:r w:rsidRPr="00C96F99">
        <w:rPr>
          <w:rFonts w:ascii="Arial" w:hAnsi="Arial" w:cs="Arial"/>
          <w:color w:val="666699"/>
          <w:sz w:val="20"/>
          <w:szCs w:val="20"/>
        </w:rPr>
        <w:t>Compositore e direttore d’orchestra céco, studi all’Università Carlina di Praga. Giudice e musicista…</w:t>
      </w:r>
      <w:r w:rsidR="007B272D" w:rsidRPr="00C96F99">
        <w:rPr>
          <w:rFonts w:ascii="Arial" w:hAnsi="Arial" w:cs="Arial"/>
          <w:color w:val="666699"/>
          <w:sz w:val="20"/>
          <w:szCs w:val="20"/>
        </w:rPr>
        <w:t xml:space="preserve">                       </w:t>
      </w:r>
      <w:r w:rsidRPr="00C96F99">
        <w:rPr>
          <w:rFonts w:ascii="Arial" w:hAnsi="Arial" w:cs="Arial"/>
          <w:color w:val="666699"/>
          <w:sz w:val="20"/>
          <w:szCs w:val="20"/>
        </w:rPr>
        <w:t>meno critico di Benedetto Marcello!</w:t>
      </w:r>
    </w:p>
    <w:p w:rsidR="00F114CF" w:rsidRPr="006D01BA" w:rsidRDefault="00F114C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Ceska rapsodie, clarinetto e orch. (1933).   3 Sonatine per vla. e clarinetto.</w:t>
      </w:r>
    </w:p>
    <w:p w:rsidR="00313300" w:rsidRPr="006D01BA" w:rsidRDefault="00313300" w:rsidP="006C15B0">
      <w:pPr>
        <w:tabs>
          <w:tab w:val="left" w:pos="0"/>
          <w:tab w:val="left" w:pos="4253"/>
        </w:tabs>
        <w:spacing w:before="120" w:line="276" w:lineRule="auto"/>
        <w:rPr>
          <w:rFonts w:ascii="Arial" w:hAnsi="Arial" w:cs="Arial"/>
          <w:color w:val="000000"/>
        </w:rPr>
      </w:pPr>
    </w:p>
    <w:p w:rsidR="00C96F99" w:rsidRPr="00C96F99" w:rsidRDefault="00C96F99" w:rsidP="006C15B0">
      <w:pPr>
        <w:tabs>
          <w:tab w:val="left" w:pos="0"/>
          <w:tab w:val="left" w:pos="4253"/>
        </w:tabs>
        <w:spacing w:before="120" w:line="276" w:lineRule="auto"/>
        <w:rPr>
          <w:rFonts w:ascii="Arial" w:hAnsi="Arial" w:cs="Arial"/>
          <w:color w:val="666699"/>
          <w:u w:val="single"/>
        </w:rPr>
      </w:pPr>
      <w:r w:rsidRPr="00C96F99">
        <w:rPr>
          <w:rFonts w:ascii="Arial" w:hAnsi="Arial" w:cs="Arial"/>
          <w:color w:val="666699"/>
          <w:u w:val="single"/>
        </w:rPr>
        <w:t>KOTONSKI  Wlodzimierz</w:t>
      </w:r>
      <w:r w:rsidRPr="00C96F99">
        <w:rPr>
          <w:rFonts w:ascii="Arial" w:hAnsi="Arial" w:cs="Arial"/>
          <w:color w:val="666699"/>
          <w:u w:val="single"/>
        </w:rPr>
        <w:tab/>
        <w:t>Varsavia, 23.8.1925 - Varsavia, 4.9.2014.</w:t>
      </w:r>
    </w:p>
    <w:p w:rsidR="00C96F99" w:rsidRPr="00C96F99" w:rsidRDefault="00C96F99" w:rsidP="006C15B0">
      <w:pPr>
        <w:tabs>
          <w:tab w:val="left" w:pos="0"/>
          <w:tab w:val="left" w:pos="4253"/>
        </w:tabs>
        <w:spacing w:before="120" w:line="276" w:lineRule="auto"/>
        <w:rPr>
          <w:rFonts w:ascii="Arial" w:hAnsi="Arial" w:cs="Arial"/>
          <w:color w:val="666699"/>
          <w:sz w:val="20"/>
          <w:szCs w:val="20"/>
        </w:rPr>
      </w:pPr>
      <w:r w:rsidRPr="00C96F99">
        <w:rPr>
          <w:rFonts w:ascii="Arial" w:hAnsi="Arial" w:cs="Arial"/>
          <w:color w:val="666699"/>
          <w:sz w:val="20"/>
          <w:szCs w:val="20"/>
        </w:rPr>
        <w:t xml:space="preserve">Compositore polacco, allievo di Rytel, Szeligowski e Kimontt, corsi a Darmstadt. Insegnante dal 1967 </w:t>
      </w:r>
      <w:r w:rsidR="00CB6982">
        <w:rPr>
          <w:rFonts w:ascii="Arial" w:hAnsi="Arial" w:cs="Arial"/>
          <w:color w:val="666699"/>
          <w:sz w:val="20"/>
          <w:szCs w:val="20"/>
        </w:rPr>
        <w:t xml:space="preserve">                </w:t>
      </w:r>
      <w:r w:rsidRPr="00C96F99">
        <w:rPr>
          <w:rFonts w:ascii="Arial" w:hAnsi="Arial" w:cs="Arial"/>
          <w:color w:val="666699"/>
          <w:sz w:val="20"/>
          <w:szCs w:val="20"/>
        </w:rPr>
        <w:t>all’Accademia Chopin di Varsavia. Studioso del folklore e esperto in elettroacustica, ha tenuto corsi a Stoccolma, Buffalo,</w:t>
      </w:r>
      <w:r>
        <w:rPr>
          <w:rFonts w:ascii="Arial" w:hAnsi="Arial" w:cs="Arial"/>
          <w:color w:val="666699"/>
          <w:sz w:val="20"/>
          <w:szCs w:val="20"/>
        </w:rPr>
        <w:t xml:space="preserve"> </w:t>
      </w:r>
      <w:r w:rsidRPr="00C96F99">
        <w:rPr>
          <w:rFonts w:ascii="Arial" w:hAnsi="Arial" w:cs="Arial"/>
          <w:color w:val="666699"/>
          <w:sz w:val="20"/>
          <w:szCs w:val="20"/>
        </w:rPr>
        <w:t>Los Angeles, Gerusalemme e al Conservatorio di Alkmaar in Svezia.</w:t>
      </w:r>
    </w:p>
    <w:p w:rsidR="00C96F99" w:rsidRDefault="00C96F99" w:rsidP="006C15B0">
      <w:pPr>
        <w:tabs>
          <w:tab w:val="left" w:pos="0"/>
          <w:tab w:val="left" w:pos="4253"/>
        </w:tabs>
        <w:spacing w:before="120" w:line="276" w:lineRule="auto"/>
        <w:rPr>
          <w:rFonts w:ascii="Arial" w:hAnsi="Arial" w:cs="Arial"/>
        </w:rPr>
      </w:pPr>
      <w:r w:rsidRPr="00320942">
        <w:rPr>
          <w:rFonts w:ascii="Arial" w:hAnsi="Arial" w:cs="Arial"/>
          <w:iCs/>
          <w:vanish/>
        </w:rPr>
        <w:t>Preludium i passacaglia</w:t>
      </w:r>
      <w:r w:rsidRPr="00320942">
        <w:rPr>
          <w:rFonts w:ascii="Arial" w:hAnsi="Arial" w:cs="Arial"/>
          <w:vanish/>
        </w:rPr>
        <w:t xml:space="preserve"> , for orchestra (1953)</w:t>
      </w:r>
      <w:r w:rsidRPr="00320942">
        <w:rPr>
          <w:rFonts w:ascii="Arial" w:hAnsi="Arial" w:cs="Arial"/>
          <w:iCs/>
          <w:vanish/>
        </w:rPr>
        <w:t>6 miniatur</w:t>
      </w:r>
      <w:r w:rsidRPr="00320942">
        <w:rPr>
          <w:rFonts w:ascii="Arial" w:hAnsi="Arial" w:cs="Arial"/>
          <w:vanish/>
        </w:rPr>
        <w:t xml:space="preserve"> , for clarinet and piano (1957)</w:t>
      </w:r>
      <w:r w:rsidRPr="00320942">
        <w:rPr>
          <w:rFonts w:ascii="Arial" w:hAnsi="Arial" w:cs="Arial"/>
          <w:iCs/>
        </w:rPr>
        <w:t>6 miniature</w:t>
      </w:r>
      <w:r>
        <w:rPr>
          <w:rFonts w:ascii="Arial" w:hAnsi="Arial" w:cs="Arial"/>
          <w:iCs/>
        </w:rPr>
        <w:t>,</w:t>
      </w:r>
      <w:r w:rsidRPr="00320942">
        <w:rPr>
          <w:rFonts w:ascii="Arial" w:hAnsi="Arial" w:cs="Arial"/>
        </w:rPr>
        <w:t xml:space="preserve"> clarinetto e p</w:t>
      </w:r>
      <w:r>
        <w:rPr>
          <w:rFonts w:ascii="Arial" w:hAnsi="Arial" w:cs="Arial"/>
        </w:rPr>
        <w:t xml:space="preserve">f. </w:t>
      </w:r>
      <w:r w:rsidRPr="00320942">
        <w:rPr>
          <w:rFonts w:ascii="Arial" w:hAnsi="Arial" w:cs="Arial"/>
        </w:rPr>
        <w:t>(1957)</w:t>
      </w:r>
      <w:r>
        <w:rPr>
          <w:rFonts w:ascii="Arial" w:hAnsi="Arial" w:cs="Arial"/>
        </w:rPr>
        <w:t xml:space="preserve">.   </w:t>
      </w:r>
      <w:r w:rsidRPr="008A58F9">
        <w:rPr>
          <w:rFonts w:ascii="Arial" w:hAnsi="Arial" w:cs="Arial"/>
          <w:iCs/>
          <w:vanish/>
        </w:rPr>
        <w:t xml:space="preserve"> </w:t>
      </w:r>
      <w:r w:rsidRPr="00320942">
        <w:rPr>
          <w:rFonts w:ascii="Arial" w:hAnsi="Arial" w:cs="Arial"/>
          <w:iCs/>
          <w:vanish/>
        </w:rPr>
        <w:t>Canto</w:t>
      </w:r>
      <w:r w:rsidRPr="00320942">
        <w:rPr>
          <w:rFonts w:ascii="Arial" w:hAnsi="Arial" w:cs="Arial"/>
          <w:vanish/>
        </w:rPr>
        <w:t xml:space="preserve"> , for ensemble (1961)</w:t>
      </w:r>
      <w:r w:rsidRPr="00320942">
        <w:rPr>
          <w:rFonts w:ascii="Arial" w:hAnsi="Arial" w:cs="Arial"/>
          <w:iCs/>
        </w:rPr>
        <w:t>Selezione I,</w:t>
      </w:r>
      <w:r w:rsidRPr="00320942">
        <w:rPr>
          <w:rFonts w:ascii="Arial" w:hAnsi="Arial" w:cs="Arial"/>
        </w:rPr>
        <w:t xml:space="preserve"> clarinetto, sax </w:t>
      </w:r>
      <w:r>
        <w:rPr>
          <w:rFonts w:ascii="Arial" w:hAnsi="Arial" w:cs="Arial"/>
        </w:rPr>
        <w:t>contr.</w:t>
      </w:r>
      <w:r w:rsidRPr="00320942">
        <w:rPr>
          <w:rFonts w:ascii="Arial" w:hAnsi="Arial" w:cs="Arial"/>
        </w:rPr>
        <w:t xml:space="preserve"> sax ten</w:t>
      </w:r>
      <w:r>
        <w:rPr>
          <w:rFonts w:ascii="Arial" w:hAnsi="Arial" w:cs="Arial"/>
        </w:rPr>
        <w:t xml:space="preserve">. </w:t>
      </w:r>
      <w:r w:rsidRPr="00320942">
        <w:rPr>
          <w:rFonts w:ascii="Arial" w:hAnsi="Arial" w:cs="Arial"/>
        </w:rPr>
        <w:t>chit</w:t>
      </w:r>
      <w:r>
        <w:rPr>
          <w:rFonts w:ascii="Arial" w:hAnsi="Arial" w:cs="Arial"/>
        </w:rPr>
        <w:t>.</w:t>
      </w:r>
      <w:r w:rsidRPr="00320942">
        <w:rPr>
          <w:rFonts w:ascii="Arial" w:hAnsi="Arial" w:cs="Arial"/>
        </w:rPr>
        <w:t xml:space="preserve"> (1962)</w:t>
      </w:r>
      <w:r>
        <w:rPr>
          <w:rFonts w:ascii="Arial" w:hAnsi="Arial" w:cs="Arial"/>
        </w:rPr>
        <w:t>.</w:t>
      </w:r>
    </w:p>
    <w:p w:rsidR="00C96F99" w:rsidRPr="004321B5" w:rsidRDefault="00C96F99" w:rsidP="006C15B0">
      <w:pPr>
        <w:tabs>
          <w:tab w:val="left" w:pos="0"/>
          <w:tab w:val="left" w:pos="4253"/>
        </w:tabs>
        <w:spacing w:before="120" w:line="276" w:lineRule="auto"/>
        <w:rPr>
          <w:rFonts w:ascii="Arial" w:hAnsi="Arial" w:cs="Arial"/>
        </w:rPr>
      </w:pPr>
      <w:r w:rsidRPr="008A58F9">
        <w:rPr>
          <w:rFonts w:ascii="Arial" w:hAnsi="Arial" w:cs="Arial"/>
          <w:iCs/>
        </w:rPr>
        <w:t>Pour quatre</w:t>
      </w:r>
      <w:r w:rsidRPr="008A58F9">
        <w:rPr>
          <w:rFonts w:ascii="Arial" w:hAnsi="Arial" w:cs="Arial"/>
        </w:rPr>
        <w:t>, clarinetto, tr</w:t>
      </w:r>
      <w:r>
        <w:rPr>
          <w:rFonts w:ascii="Arial" w:hAnsi="Arial" w:cs="Arial"/>
        </w:rPr>
        <w:t xml:space="preserve">b. vcl. pf. </w:t>
      </w:r>
      <w:r w:rsidRPr="004321B5">
        <w:rPr>
          <w:rFonts w:ascii="Arial" w:hAnsi="Arial" w:cs="Arial"/>
        </w:rPr>
        <w:t xml:space="preserve">(1968).   Midsummer, clarinetto, vcl. pf. e live elec. (1979) </w:t>
      </w:r>
    </w:p>
    <w:p w:rsidR="00C96F99" w:rsidRDefault="00C96F99" w:rsidP="006C15B0">
      <w:pPr>
        <w:tabs>
          <w:tab w:val="left" w:pos="0"/>
          <w:tab w:val="left" w:pos="4253"/>
        </w:tabs>
        <w:spacing w:before="120" w:line="276" w:lineRule="auto"/>
        <w:rPr>
          <w:rFonts w:ascii="Arial" w:hAnsi="Arial" w:cs="Arial"/>
        </w:rPr>
      </w:pPr>
      <w:r w:rsidRPr="001E457E">
        <w:rPr>
          <w:rFonts w:ascii="Arial" w:hAnsi="Arial" w:cs="Arial"/>
        </w:rPr>
        <w:t>Uccelli, per clarinetto, v</w:t>
      </w:r>
      <w:r>
        <w:rPr>
          <w:rFonts w:ascii="Arial" w:hAnsi="Arial" w:cs="Arial"/>
        </w:rPr>
        <w:t xml:space="preserve">cl. pf. </w:t>
      </w:r>
      <w:r w:rsidRPr="001E457E">
        <w:rPr>
          <w:rFonts w:ascii="Arial" w:hAnsi="Arial" w:cs="Arial"/>
        </w:rPr>
        <w:t>(1988)</w:t>
      </w:r>
      <w:r>
        <w:rPr>
          <w:rFonts w:ascii="Arial" w:hAnsi="Arial" w:cs="Arial"/>
        </w:rPr>
        <w:t>.   Strutture variabili, clarinetto, trb. pf. (2000).</w:t>
      </w:r>
    </w:p>
    <w:p w:rsidR="00C96F99" w:rsidRDefault="00C96F99" w:rsidP="006C15B0">
      <w:pPr>
        <w:tabs>
          <w:tab w:val="left" w:pos="0"/>
          <w:tab w:val="left" w:pos="4253"/>
        </w:tabs>
        <w:spacing w:before="120" w:line="276" w:lineRule="auto"/>
        <w:rPr>
          <w:rFonts w:ascii="Arial" w:hAnsi="Arial" w:cs="Arial"/>
        </w:rPr>
      </w:pPr>
      <w:r>
        <w:rPr>
          <w:rFonts w:ascii="Arial" w:hAnsi="Arial" w:cs="Arial"/>
        </w:rPr>
        <w:t>Concerto per clarinetto e orch. (2003).</w:t>
      </w:r>
    </w:p>
    <w:p w:rsidR="00BD5D9A" w:rsidRPr="006D01BA" w:rsidRDefault="00BD5D9A" w:rsidP="006C15B0">
      <w:pPr>
        <w:tabs>
          <w:tab w:val="left" w:pos="0"/>
          <w:tab w:val="left" w:pos="4253"/>
        </w:tabs>
        <w:spacing w:before="120" w:line="276" w:lineRule="auto"/>
        <w:rPr>
          <w:rFonts w:ascii="Arial" w:hAnsi="Arial" w:cs="Arial"/>
          <w:color w:val="000000"/>
        </w:rPr>
      </w:pPr>
    </w:p>
    <w:p w:rsidR="00BD5D9A" w:rsidRPr="006D01BA" w:rsidRDefault="00BD5D9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KOVACS  Bela</w:t>
      </w:r>
      <w:r w:rsidRPr="006D01BA">
        <w:rPr>
          <w:rFonts w:ascii="Arial" w:hAnsi="Arial" w:cs="Arial"/>
          <w:color w:val="666699"/>
          <w:u w:val="single"/>
        </w:rPr>
        <w:tab/>
        <w:t>Tatabanya, 1.5.1937</w:t>
      </w:r>
    </w:p>
    <w:p w:rsidR="00BD5D9A" w:rsidRPr="006D01BA" w:rsidRDefault="00BD5D9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lastRenderedPageBreak/>
        <w:t>Clarinettista</w:t>
      </w:r>
      <w:r w:rsidR="00EC26C3">
        <w:rPr>
          <w:rFonts w:ascii="Arial" w:hAnsi="Arial" w:cs="Arial"/>
          <w:b/>
          <w:color w:val="666699"/>
          <w:sz w:val="20"/>
          <w:szCs w:val="20"/>
        </w:rPr>
        <w:t xml:space="preserve"> </w:t>
      </w:r>
      <w:r w:rsidR="007A3ABE" w:rsidRPr="006D01BA">
        <w:rPr>
          <w:rFonts w:ascii="Arial" w:hAnsi="Arial" w:cs="Arial"/>
          <w:color w:val="666699"/>
          <w:sz w:val="20"/>
          <w:szCs w:val="20"/>
        </w:rPr>
        <w:t>concertista</w:t>
      </w:r>
      <w:r w:rsidRPr="006D01BA">
        <w:rPr>
          <w:rFonts w:ascii="Arial" w:hAnsi="Arial" w:cs="Arial"/>
          <w:color w:val="666699"/>
          <w:sz w:val="20"/>
          <w:szCs w:val="20"/>
        </w:rPr>
        <w:t xml:space="preserve">, compositore e didatta ungherese. Studi all’Accademia Liszt di Budapest. </w:t>
      </w:r>
      <w:r w:rsidR="00930FF5"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nella stessa Accademia </w:t>
      </w:r>
      <w:r w:rsidR="001B7735" w:rsidRPr="006D01BA">
        <w:rPr>
          <w:rFonts w:ascii="Arial" w:hAnsi="Arial" w:cs="Arial"/>
          <w:color w:val="666699"/>
          <w:sz w:val="20"/>
          <w:szCs w:val="20"/>
        </w:rPr>
        <w:t>e all’Università dalla Musica di Graz.</w:t>
      </w:r>
    </w:p>
    <w:p w:rsidR="006B4C29" w:rsidRPr="006D01BA" w:rsidRDefault="006B4C2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e pf.: </w:t>
      </w:r>
      <w:r w:rsidR="00BD5D9A" w:rsidRPr="006D01BA">
        <w:rPr>
          <w:rFonts w:ascii="Arial" w:hAnsi="Arial" w:cs="Arial"/>
          <w:color w:val="000000"/>
        </w:rPr>
        <w:t xml:space="preserve">Hommage a M. De Falla </w:t>
      </w:r>
      <w:r w:rsidR="007A3ABE" w:rsidRPr="006D01BA">
        <w:rPr>
          <w:rFonts w:ascii="Arial" w:hAnsi="Arial" w:cs="Arial"/>
          <w:color w:val="000000"/>
        </w:rPr>
        <w:t>(3’</w:t>
      </w:r>
      <w:r w:rsidR="00886A0C" w:rsidRPr="006D01BA">
        <w:rPr>
          <w:rFonts w:ascii="Arial" w:hAnsi="Arial" w:cs="Arial"/>
          <w:color w:val="000000"/>
        </w:rPr>
        <w:t>25</w:t>
      </w:r>
      <w:r w:rsidR="007A3ABE" w:rsidRPr="006D01BA">
        <w:rPr>
          <w:rFonts w:ascii="Arial" w:hAnsi="Arial" w:cs="Arial"/>
          <w:color w:val="000000"/>
        </w:rPr>
        <w:t>)</w:t>
      </w:r>
      <w:r w:rsidRPr="006D01BA">
        <w:rPr>
          <w:rFonts w:ascii="Arial" w:hAnsi="Arial" w:cs="Arial"/>
          <w:color w:val="000000"/>
        </w:rPr>
        <w:t>,   Hommage a Bach (3’</w:t>
      </w:r>
      <w:r w:rsidR="00FE18CF" w:rsidRPr="006D01BA">
        <w:rPr>
          <w:rFonts w:ascii="Arial" w:hAnsi="Arial" w:cs="Arial"/>
          <w:color w:val="000000"/>
        </w:rPr>
        <w:t>15</w:t>
      </w:r>
      <w:r w:rsidRPr="006D01BA">
        <w:rPr>
          <w:rFonts w:ascii="Arial" w:hAnsi="Arial" w:cs="Arial"/>
          <w:color w:val="000000"/>
        </w:rPr>
        <w:t>),</w:t>
      </w:r>
    </w:p>
    <w:p w:rsidR="006B4C29" w:rsidRPr="006D01BA" w:rsidRDefault="006B4C2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Hommage a Paganini (1’50),   Hommage a Weber (7’20),   Hommage a Debussy (</w:t>
      </w:r>
      <w:r w:rsidR="005F759A" w:rsidRPr="006D01BA">
        <w:rPr>
          <w:rFonts w:ascii="Arial" w:hAnsi="Arial" w:cs="Arial"/>
          <w:color w:val="000000"/>
        </w:rPr>
        <w:t>2</w:t>
      </w:r>
      <w:r w:rsidRPr="006D01BA">
        <w:rPr>
          <w:rFonts w:ascii="Arial" w:hAnsi="Arial" w:cs="Arial"/>
          <w:color w:val="000000"/>
        </w:rPr>
        <w:t>’</w:t>
      </w:r>
      <w:r w:rsidR="005F759A" w:rsidRPr="006D01BA">
        <w:rPr>
          <w:rFonts w:ascii="Arial" w:hAnsi="Arial" w:cs="Arial"/>
          <w:color w:val="000000"/>
        </w:rPr>
        <w:t>55</w:t>
      </w:r>
      <w:r w:rsidRPr="006D01BA">
        <w:rPr>
          <w:rFonts w:ascii="Arial" w:hAnsi="Arial" w:cs="Arial"/>
          <w:color w:val="000000"/>
        </w:rPr>
        <w:t>),</w:t>
      </w:r>
    </w:p>
    <w:p w:rsidR="003A5F58" w:rsidRPr="006D01BA" w:rsidRDefault="003A5F58"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Hommage a R. Strauss (3’10),   Hommage a Bartok (3’),   Hommege a Kodaly (4’15),</w:t>
      </w:r>
    </w:p>
    <w:p w:rsidR="00EC26C3" w:rsidRDefault="003A5F58" w:rsidP="006C15B0">
      <w:pPr>
        <w:tabs>
          <w:tab w:val="left" w:pos="0"/>
          <w:tab w:val="left" w:pos="4253"/>
        </w:tabs>
        <w:spacing w:before="120" w:line="276" w:lineRule="auto"/>
        <w:rPr>
          <w:rFonts w:ascii="Arial" w:hAnsi="Arial" w:cs="Arial"/>
          <w:bCs/>
          <w:kern w:val="36"/>
          <w:lang w:val="en-US"/>
        </w:rPr>
      </w:pPr>
      <w:r w:rsidRPr="006D01BA">
        <w:rPr>
          <w:rFonts w:ascii="Arial" w:hAnsi="Arial" w:cs="Arial"/>
          <w:color w:val="000000"/>
          <w:lang w:val="en-US"/>
        </w:rPr>
        <w:t>Hommage a Katchaturian (2’50)</w:t>
      </w:r>
      <w:r w:rsidR="00EC26C3">
        <w:rPr>
          <w:rFonts w:ascii="Arial" w:hAnsi="Arial" w:cs="Arial"/>
          <w:color w:val="000000"/>
          <w:lang w:val="en-US"/>
        </w:rPr>
        <w:t xml:space="preserve">.   </w:t>
      </w:r>
      <w:r w:rsidR="001B7735" w:rsidRPr="006D01BA">
        <w:rPr>
          <w:rFonts w:ascii="Arial" w:hAnsi="Arial" w:cs="Arial"/>
          <w:bCs/>
          <w:kern w:val="36"/>
          <w:lang w:val="en-US"/>
        </w:rPr>
        <w:t>"After You, Mr. Gershwin!"(4’30)</w:t>
      </w:r>
      <w:r w:rsidRPr="006D01BA">
        <w:rPr>
          <w:rFonts w:ascii="Arial" w:hAnsi="Arial" w:cs="Arial"/>
          <w:bCs/>
          <w:kern w:val="36"/>
          <w:lang w:val="en-US"/>
        </w:rPr>
        <w:t xml:space="preserve">,   </w:t>
      </w:r>
    </w:p>
    <w:p w:rsidR="005F759A" w:rsidRPr="006D01BA" w:rsidRDefault="001B7735" w:rsidP="006C15B0">
      <w:pPr>
        <w:tabs>
          <w:tab w:val="left" w:pos="0"/>
          <w:tab w:val="left" w:pos="4253"/>
        </w:tabs>
        <w:spacing w:before="120" w:line="276" w:lineRule="auto"/>
        <w:rPr>
          <w:rFonts w:ascii="Arial" w:hAnsi="Arial" w:cs="Arial"/>
          <w:bCs/>
          <w:kern w:val="36"/>
          <w:lang w:val="en-US"/>
        </w:rPr>
      </w:pPr>
      <w:r w:rsidRPr="006D01BA">
        <w:rPr>
          <w:rFonts w:ascii="Arial" w:hAnsi="Arial" w:cs="Arial"/>
          <w:bCs/>
          <w:kern w:val="36"/>
          <w:lang w:val="en-US"/>
        </w:rPr>
        <w:t>Sholem-Alekhem, Rov Feidman!(4’</w:t>
      </w:r>
      <w:r w:rsidR="00886A0C" w:rsidRPr="006D01BA">
        <w:rPr>
          <w:rFonts w:ascii="Arial" w:hAnsi="Arial" w:cs="Arial"/>
          <w:bCs/>
          <w:kern w:val="36"/>
          <w:lang w:val="en-US"/>
        </w:rPr>
        <w:t>50</w:t>
      </w:r>
      <w:r w:rsidRPr="006D01BA">
        <w:rPr>
          <w:rFonts w:ascii="Arial" w:hAnsi="Arial" w:cs="Arial"/>
          <w:bCs/>
          <w:kern w:val="36"/>
          <w:lang w:val="en-US"/>
        </w:rPr>
        <w:t>).</w:t>
      </w:r>
    </w:p>
    <w:p w:rsidR="00886A0C" w:rsidRPr="006D01BA" w:rsidRDefault="00886A0C" w:rsidP="006C15B0">
      <w:pPr>
        <w:tabs>
          <w:tab w:val="left" w:pos="0"/>
          <w:tab w:val="left" w:pos="4253"/>
        </w:tabs>
        <w:spacing w:before="120" w:line="276" w:lineRule="auto"/>
        <w:rPr>
          <w:rFonts w:ascii="Arial" w:hAnsi="Arial" w:cs="Arial"/>
          <w:i/>
          <w:iCs/>
          <w:color w:val="000000"/>
          <w:lang w:val="en"/>
        </w:rPr>
      </w:pPr>
    </w:p>
    <w:p w:rsidR="005D1F21" w:rsidRPr="006D01BA" w:rsidRDefault="005D1F2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KOVAROVIC  Karel</w:t>
      </w:r>
      <w:r w:rsidRPr="006D01BA">
        <w:rPr>
          <w:rFonts w:ascii="Arial" w:hAnsi="Arial" w:cs="Arial"/>
          <w:color w:val="666699"/>
          <w:u w:val="single"/>
        </w:rPr>
        <w:tab/>
        <w:t>Praga, 9.12.1862 - Praga, 6.12.1920.</w:t>
      </w:r>
    </w:p>
    <w:p w:rsidR="005D1F21" w:rsidRPr="006D01BA" w:rsidRDefault="005D1F2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arpista e direttore d’orchestra céco, allievo di Fibich. Direttore del Teatro Nazionale di Praga.</w:t>
      </w:r>
    </w:p>
    <w:p w:rsidR="005D1F21" w:rsidRPr="006D01BA" w:rsidRDefault="005D1F21"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Duettino canonico per clarinetto, cor</w:t>
      </w:r>
      <w:r w:rsidR="003F03E1" w:rsidRPr="006D01BA">
        <w:rPr>
          <w:b w:val="0"/>
          <w:color w:val="000000"/>
          <w:sz w:val="24"/>
          <w:szCs w:val="24"/>
        </w:rPr>
        <w:t>.</w:t>
      </w:r>
      <w:r w:rsidRPr="006D01BA">
        <w:rPr>
          <w:b w:val="0"/>
          <w:color w:val="000000"/>
          <w:sz w:val="24"/>
          <w:szCs w:val="24"/>
        </w:rPr>
        <w:t xml:space="preserve"> e pf.</w:t>
      </w:r>
    </w:p>
    <w:p w:rsidR="00550B6F" w:rsidRPr="006D01BA" w:rsidRDefault="00550B6F" w:rsidP="006C15B0">
      <w:pPr>
        <w:tabs>
          <w:tab w:val="left" w:pos="0"/>
          <w:tab w:val="left" w:pos="4253"/>
        </w:tabs>
        <w:spacing w:before="120" w:line="276" w:lineRule="auto"/>
        <w:rPr>
          <w:rFonts w:ascii="Arial" w:hAnsi="Arial" w:cs="Arial"/>
          <w:color w:val="000000"/>
        </w:rPr>
      </w:pPr>
    </w:p>
    <w:p w:rsidR="00550B6F" w:rsidRPr="006D01BA" w:rsidRDefault="00550B6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KOZELU</w:t>
      </w:r>
      <w:r w:rsidR="00982F24" w:rsidRPr="006D01BA">
        <w:rPr>
          <w:rFonts w:ascii="Arial" w:hAnsi="Arial" w:cs="Arial"/>
          <w:color w:val="666699"/>
          <w:u w:val="single"/>
          <w:lang w:val="en-US"/>
        </w:rPr>
        <w:t>C</w:t>
      </w:r>
      <w:r w:rsidRPr="006D01BA">
        <w:rPr>
          <w:rFonts w:ascii="Arial" w:hAnsi="Arial" w:cs="Arial"/>
          <w:color w:val="666699"/>
          <w:u w:val="single"/>
          <w:lang w:val="en-US"/>
        </w:rPr>
        <w:t>H  Leopold Antonin</w:t>
      </w:r>
      <w:r w:rsidRPr="006D01BA">
        <w:rPr>
          <w:rFonts w:ascii="Arial" w:hAnsi="Arial" w:cs="Arial"/>
          <w:color w:val="666699"/>
          <w:u w:val="single"/>
          <w:lang w:val="en-US"/>
        </w:rPr>
        <w:tab/>
        <w:t>Velvary, 26.6.1747 - Vienna, 7.5.1818.</w:t>
      </w:r>
    </w:p>
    <w:p w:rsidR="00550B6F" w:rsidRPr="006D01BA" w:rsidRDefault="00550B6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di famiglia musicale boema, allievo del cugino Jan, di Dussek e Albrechtsberger.</w:t>
      </w:r>
      <w:r w:rsidR="007B272D">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Maestro di cappella della corte viennese, insegnante di pianoforte della Duchessa Elisabeth.</w:t>
      </w:r>
      <w:r w:rsidR="001A599E" w:rsidRPr="006D01BA">
        <w:rPr>
          <w:rFonts w:ascii="Arial" w:hAnsi="Arial" w:cs="Arial"/>
          <w:color w:val="666699"/>
          <w:sz w:val="20"/>
          <w:szCs w:val="20"/>
        </w:rPr>
        <w:t xml:space="preserve"> </w:t>
      </w:r>
      <w:r w:rsidR="00CB6982">
        <w:rPr>
          <w:rFonts w:ascii="Arial" w:hAnsi="Arial" w:cs="Arial"/>
          <w:color w:val="666699"/>
          <w:sz w:val="20"/>
          <w:szCs w:val="20"/>
        </w:rPr>
        <w:t xml:space="preserve">                                         </w:t>
      </w:r>
      <w:r w:rsidR="001A599E" w:rsidRPr="006D01BA">
        <w:rPr>
          <w:rFonts w:ascii="Arial" w:hAnsi="Arial" w:cs="Arial"/>
          <w:color w:val="666699"/>
          <w:sz w:val="20"/>
          <w:szCs w:val="20"/>
        </w:rPr>
        <w:t>Molti brani vocali con preferenza per la voce di Baritono.</w:t>
      </w:r>
    </w:p>
    <w:p w:rsidR="001A599E" w:rsidRPr="006D01BA" w:rsidRDefault="008A28E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e orchestra:   </w:t>
      </w:r>
      <w:r w:rsidR="001D6112" w:rsidRPr="006D01BA">
        <w:rPr>
          <w:rFonts w:ascii="Arial" w:hAnsi="Arial" w:cs="Arial"/>
          <w:color w:val="000000"/>
        </w:rPr>
        <w:t>Sonata concertante</w:t>
      </w:r>
      <w:r w:rsidRPr="006D01BA">
        <w:rPr>
          <w:rFonts w:ascii="Arial" w:hAnsi="Arial" w:cs="Arial"/>
          <w:color w:val="000000"/>
        </w:rPr>
        <w:t xml:space="preserve"> </w:t>
      </w:r>
      <w:r w:rsidR="001D6112" w:rsidRPr="006D01BA">
        <w:rPr>
          <w:rFonts w:ascii="Arial" w:hAnsi="Arial" w:cs="Arial"/>
          <w:color w:val="000000"/>
        </w:rPr>
        <w:t>in Mib.</w:t>
      </w:r>
      <w:r w:rsidR="00D53CBC" w:rsidRPr="006D01BA">
        <w:rPr>
          <w:rFonts w:ascii="Arial" w:hAnsi="Arial" w:cs="Arial"/>
          <w:color w:val="000000"/>
        </w:rPr>
        <w:t xml:space="preserve">   </w:t>
      </w:r>
      <w:r w:rsidR="001A599E" w:rsidRPr="006D01BA">
        <w:rPr>
          <w:rFonts w:ascii="Arial" w:hAnsi="Arial" w:cs="Arial"/>
          <w:color w:val="000000"/>
        </w:rPr>
        <w:t>1° Concerto in Mib (1789).</w:t>
      </w:r>
    </w:p>
    <w:p w:rsidR="002F07D7" w:rsidRPr="006D01BA" w:rsidRDefault="001A599E" w:rsidP="006C15B0">
      <w:pPr>
        <w:tabs>
          <w:tab w:val="left" w:pos="0"/>
          <w:tab w:val="left" w:pos="4253"/>
        </w:tabs>
        <w:spacing w:before="120" w:line="276" w:lineRule="auto"/>
        <w:rPr>
          <w:rFonts w:ascii="Arial" w:hAnsi="Arial" w:cs="Arial"/>
        </w:rPr>
      </w:pPr>
      <w:r w:rsidRPr="006D01BA">
        <w:rPr>
          <w:rFonts w:ascii="Arial" w:hAnsi="Arial" w:cs="Arial"/>
        </w:rPr>
        <w:t>2</w:t>
      </w:r>
      <w:r w:rsidR="00A36992" w:rsidRPr="006D01BA">
        <w:rPr>
          <w:rFonts w:ascii="Arial" w:hAnsi="Arial" w:cs="Arial"/>
        </w:rPr>
        <w:t>° Concerto</w:t>
      </w:r>
      <w:r w:rsidR="008A28ED" w:rsidRPr="006D01BA">
        <w:rPr>
          <w:rFonts w:ascii="Arial" w:hAnsi="Arial" w:cs="Arial"/>
        </w:rPr>
        <w:t xml:space="preserve"> </w:t>
      </w:r>
      <w:r w:rsidR="00A36992" w:rsidRPr="006D01BA">
        <w:rPr>
          <w:rFonts w:ascii="Arial" w:hAnsi="Arial" w:cs="Arial"/>
        </w:rPr>
        <w:t>in Mib (1789</w:t>
      </w:r>
      <w:r w:rsidR="00270AC7" w:rsidRPr="006D01BA">
        <w:rPr>
          <w:rFonts w:ascii="Arial" w:hAnsi="Arial" w:cs="Arial"/>
        </w:rPr>
        <w:t>, 2</w:t>
      </w:r>
      <w:r w:rsidRPr="006D01BA">
        <w:rPr>
          <w:rFonts w:ascii="Arial" w:hAnsi="Arial" w:cs="Arial"/>
        </w:rPr>
        <w:t>2</w:t>
      </w:r>
      <w:r w:rsidR="00270AC7" w:rsidRPr="006D01BA">
        <w:rPr>
          <w:rFonts w:ascii="Arial" w:hAnsi="Arial" w:cs="Arial"/>
        </w:rPr>
        <w:t>’</w:t>
      </w:r>
      <w:r w:rsidRPr="006D01BA">
        <w:rPr>
          <w:rFonts w:ascii="Arial" w:hAnsi="Arial" w:cs="Arial"/>
        </w:rPr>
        <w:t>20</w:t>
      </w:r>
      <w:r w:rsidR="00A36992" w:rsidRPr="006D01BA">
        <w:rPr>
          <w:rFonts w:ascii="Arial" w:hAnsi="Arial" w:cs="Arial"/>
        </w:rPr>
        <w:t>).</w:t>
      </w:r>
    </w:p>
    <w:p w:rsidR="001A599E" w:rsidRPr="006D01BA" w:rsidRDefault="001A599E" w:rsidP="006C15B0">
      <w:pPr>
        <w:tabs>
          <w:tab w:val="left" w:pos="0"/>
          <w:tab w:val="left" w:pos="4253"/>
        </w:tabs>
        <w:spacing w:before="120" w:line="276" w:lineRule="auto"/>
        <w:rPr>
          <w:rFonts w:ascii="Arial" w:hAnsi="Arial" w:cs="Arial"/>
        </w:rPr>
      </w:pPr>
    </w:p>
    <w:p w:rsidR="00580050" w:rsidRPr="006D01BA" w:rsidRDefault="0058005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KRAFT  Leo</w:t>
      </w:r>
      <w:r w:rsidRPr="006D01BA">
        <w:rPr>
          <w:rFonts w:ascii="Arial" w:hAnsi="Arial" w:cs="Arial"/>
          <w:color w:val="666699"/>
          <w:u w:val="single"/>
        </w:rPr>
        <w:tab/>
        <w:t>Brooklyn, 24.7.1922</w:t>
      </w:r>
      <w:r w:rsidR="00AC0E7E">
        <w:rPr>
          <w:rFonts w:ascii="Arial" w:hAnsi="Arial" w:cs="Arial"/>
          <w:color w:val="666699"/>
          <w:u w:val="single"/>
        </w:rPr>
        <w:t xml:space="preserve"> - 30.4.2014.</w:t>
      </w:r>
    </w:p>
    <w:p w:rsidR="00580050" w:rsidRPr="006D01BA" w:rsidRDefault="0058005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studi all’Università di Princeton con Rathaus e Thompson.</w:t>
      </w:r>
      <w:r w:rsidR="005D6C3F">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Perfezionamento con</w:t>
      </w:r>
      <w:r w:rsidR="00CB6982">
        <w:rPr>
          <w:rFonts w:ascii="Arial" w:hAnsi="Arial" w:cs="Arial"/>
          <w:color w:val="666699"/>
          <w:sz w:val="20"/>
          <w:szCs w:val="20"/>
        </w:rPr>
        <w:t xml:space="preserve"> </w:t>
      </w:r>
      <w:r w:rsidR="00A63962" w:rsidRPr="006D01BA">
        <w:rPr>
          <w:rFonts w:ascii="Arial" w:hAnsi="Arial" w:cs="Arial"/>
          <w:color w:val="666699"/>
          <w:sz w:val="20"/>
          <w:szCs w:val="20"/>
        </w:rPr>
        <w:t xml:space="preserve">Nadia </w:t>
      </w:r>
      <w:r w:rsidRPr="006D01BA">
        <w:rPr>
          <w:rFonts w:ascii="Arial" w:hAnsi="Arial" w:cs="Arial"/>
          <w:color w:val="666699"/>
          <w:sz w:val="20"/>
          <w:szCs w:val="20"/>
        </w:rPr>
        <w:t>Boulanger.</w:t>
      </w:r>
    </w:p>
    <w:p w:rsidR="00D63921" w:rsidRPr="006D01BA" w:rsidRDefault="0010631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e pf.:  5 Pezzi</w:t>
      </w:r>
      <w:r w:rsidR="00A63962" w:rsidRPr="006D01BA">
        <w:rPr>
          <w:rFonts w:ascii="Arial" w:hAnsi="Arial" w:cs="Arial"/>
          <w:color w:val="000000"/>
        </w:rPr>
        <w:t xml:space="preserve"> (1969)</w:t>
      </w:r>
      <w:r w:rsidRPr="006D01BA">
        <w:rPr>
          <w:rFonts w:ascii="Arial" w:hAnsi="Arial" w:cs="Arial"/>
          <w:color w:val="000000"/>
        </w:rPr>
        <w:t>,   4 Dialogues,   No time like this time (1994, 5’30).</w:t>
      </w:r>
    </w:p>
    <w:p w:rsidR="006F6A2C" w:rsidRPr="006D01BA" w:rsidRDefault="00DF6133"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Inventions and Airs, clarinetto, vl. pf. </w:t>
      </w:r>
      <w:r w:rsidRPr="006D01BA">
        <w:rPr>
          <w:rFonts w:ascii="Arial" w:hAnsi="Arial" w:cs="Arial"/>
          <w:color w:val="000000"/>
          <w:lang w:val="en-US"/>
        </w:rPr>
        <w:t xml:space="preserve">(1997).   </w:t>
      </w:r>
      <w:r w:rsidR="006F6A2C" w:rsidRPr="006D01BA">
        <w:rPr>
          <w:rFonts w:ascii="Arial" w:hAnsi="Arial" w:cs="Arial"/>
          <w:color w:val="000000"/>
          <w:lang w:val="en-US"/>
        </w:rPr>
        <w:t>Episodes, 2 cl. pf. vl. ob. fl. perc.</w:t>
      </w:r>
    </w:p>
    <w:p w:rsidR="006F6A2C" w:rsidRPr="006D01BA" w:rsidRDefault="006F6A2C"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No Time Like This Time, cl. pf.    Music for a Sunday Afternoon, clarinetto, fl. pf. </w:t>
      </w:r>
      <w:r w:rsidRPr="006D01BA">
        <w:rPr>
          <w:rFonts w:ascii="Arial" w:hAnsi="Arial" w:cs="Arial"/>
          <w:color w:val="000000"/>
        </w:rPr>
        <w:t>(1999).</w:t>
      </w:r>
    </w:p>
    <w:p w:rsidR="00DF6133" w:rsidRPr="006D01BA" w:rsidRDefault="00DF613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O primavera, 2 cl. vl. pf. fl. ob. perc. (1983).   </w:t>
      </w:r>
      <w:r w:rsidR="00A63962" w:rsidRPr="006D01BA">
        <w:rPr>
          <w:rFonts w:ascii="Arial" w:hAnsi="Arial" w:cs="Arial"/>
          <w:color w:val="000000"/>
        </w:rPr>
        <w:t>Pacific Bridges, cl. e orch. (1989, 20’30).</w:t>
      </w:r>
    </w:p>
    <w:p w:rsidR="00F14DB4" w:rsidRPr="006D01BA" w:rsidRDefault="00A6396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 e orch. (2003, 15’30).</w:t>
      </w:r>
    </w:p>
    <w:p w:rsidR="0053734F" w:rsidRPr="006D01BA" w:rsidRDefault="0053734F" w:rsidP="006C15B0">
      <w:pPr>
        <w:tabs>
          <w:tab w:val="left" w:pos="0"/>
          <w:tab w:val="left" w:pos="4253"/>
        </w:tabs>
        <w:spacing w:before="120" w:line="276" w:lineRule="auto"/>
        <w:rPr>
          <w:rFonts w:ascii="Arial" w:hAnsi="Arial" w:cs="Arial"/>
          <w:color w:val="000000"/>
        </w:rPr>
      </w:pPr>
    </w:p>
    <w:p w:rsidR="0053734F" w:rsidRPr="006D01BA" w:rsidRDefault="0053734F"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KRAFT  William</w:t>
      </w:r>
      <w:r w:rsidRPr="006D01BA">
        <w:rPr>
          <w:rFonts w:ascii="Arial" w:hAnsi="Arial" w:cs="Arial"/>
          <w:color w:val="666699"/>
          <w:sz w:val="24"/>
          <w:szCs w:val="24"/>
          <w:u w:val="single"/>
        </w:rPr>
        <w:tab/>
        <w:t>Chicago. 6.8.1923</w:t>
      </w:r>
    </w:p>
    <w:p w:rsidR="00845A3F" w:rsidRPr="006D01BA" w:rsidRDefault="00845A3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Percussionista, compositore, direttore d’orchestra e insegnante all’Università di Santa Barbara in California,</w:t>
      </w:r>
      <w:r w:rsidR="007B272D">
        <w:rPr>
          <w:rFonts w:ascii="Arial" w:hAnsi="Arial" w:cs="Arial"/>
          <w:color w:val="666699"/>
        </w:rPr>
        <w:t xml:space="preserve">           </w:t>
      </w:r>
      <w:r w:rsidR="00CB6982">
        <w:rPr>
          <w:rFonts w:ascii="Arial" w:hAnsi="Arial" w:cs="Arial"/>
          <w:color w:val="666699"/>
        </w:rPr>
        <w:t xml:space="preserve">               </w:t>
      </w:r>
      <w:r w:rsidRPr="006D01BA">
        <w:rPr>
          <w:rFonts w:ascii="Arial" w:hAnsi="Arial" w:cs="Arial"/>
          <w:color w:val="666699"/>
        </w:rPr>
        <w:t xml:space="preserve">a Varsavia, all’Università dell’Indiana. </w:t>
      </w:r>
      <w:r w:rsidRPr="006D01BA">
        <w:rPr>
          <w:rFonts w:ascii="Arial" w:hAnsi="Arial" w:cs="Arial"/>
          <w:color w:val="666699"/>
          <w:lang w:val="en-US"/>
        </w:rPr>
        <w:t>Allievo di Goldemberg e Goodman (perc), Beeson, Bingham, Cowell,</w:t>
      </w:r>
      <w:r w:rsidR="007B272D">
        <w:rPr>
          <w:rFonts w:ascii="Arial" w:hAnsi="Arial" w:cs="Arial"/>
          <w:color w:val="666699"/>
          <w:lang w:val="en-US"/>
        </w:rPr>
        <w:t xml:space="preserve"> </w:t>
      </w:r>
      <w:r w:rsidR="00AC0E7E">
        <w:rPr>
          <w:rFonts w:ascii="Arial" w:hAnsi="Arial" w:cs="Arial"/>
          <w:color w:val="666699"/>
          <w:lang w:val="en-US"/>
        </w:rPr>
        <w:t xml:space="preserve">      </w:t>
      </w:r>
      <w:r w:rsidRPr="006D01BA">
        <w:rPr>
          <w:rFonts w:ascii="Arial" w:hAnsi="Arial" w:cs="Arial"/>
          <w:color w:val="666699"/>
          <w:lang w:val="en-US"/>
        </w:rPr>
        <w:t xml:space="preserve">Brant, Lang (comp.), Rudolph e Zweig (dir. d’orch.). </w:t>
      </w:r>
      <w:r w:rsidRPr="006D01BA">
        <w:rPr>
          <w:rFonts w:ascii="Arial" w:hAnsi="Arial" w:cs="Arial"/>
          <w:color w:val="666699"/>
        </w:rPr>
        <w:t xml:space="preserve">Per 26 anni percussionista nell’Orchestra Filarmonica di </w:t>
      </w:r>
      <w:r w:rsidR="007B272D">
        <w:rPr>
          <w:rFonts w:ascii="Arial" w:hAnsi="Arial" w:cs="Arial"/>
          <w:color w:val="666699"/>
        </w:rPr>
        <w:t xml:space="preserve">                   </w:t>
      </w:r>
      <w:r w:rsidRPr="006D01BA">
        <w:rPr>
          <w:rFonts w:ascii="Arial" w:hAnsi="Arial" w:cs="Arial"/>
          <w:color w:val="666699"/>
        </w:rPr>
        <w:t>Los Angeles. Numerosi riconoscimenti e concerti in tutto il mondo. Parecchi i brani per le percussioni.</w:t>
      </w:r>
    </w:p>
    <w:p w:rsidR="0053734F" w:rsidRPr="006D01BA" w:rsidRDefault="0053734F"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Gallery 4-5, clarinetto, vl. vla. vcl. pf. </w:t>
      </w:r>
      <w:r w:rsidRPr="006D01BA">
        <w:rPr>
          <w:rFonts w:ascii="Arial" w:hAnsi="Arial" w:cs="Arial"/>
          <w:color w:val="000000"/>
          <w:lang w:val="en-US"/>
        </w:rPr>
        <w:t>(1985, 15’).</w:t>
      </w:r>
    </w:p>
    <w:p w:rsidR="00E11D0C" w:rsidRPr="006D01BA" w:rsidRDefault="00E11D0C" w:rsidP="006C15B0">
      <w:pPr>
        <w:tabs>
          <w:tab w:val="left" w:pos="0"/>
          <w:tab w:val="left" w:pos="4253"/>
        </w:tabs>
        <w:spacing w:before="120" w:line="276" w:lineRule="auto"/>
        <w:rPr>
          <w:rFonts w:ascii="Arial" w:hAnsi="Arial" w:cs="Arial"/>
          <w:color w:val="000000"/>
          <w:lang w:val="en-US"/>
        </w:rPr>
      </w:pPr>
    </w:p>
    <w:p w:rsidR="00E11D0C" w:rsidRPr="006D01BA" w:rsidRDefault="00E11D0C" w:rsidP="006C15B0">
      <w:pPr>
        <w:widowControl w:val="0"/>
        <w:tabs>
          <w:tab w:val="left" w:pos="0"/>
          <w:tab w:val="left" w:pos="4253"/>
        </w:tabs>
        <w:autoSpaceDE w:val="0"/>
        <w:autoSpaceDN w:val="0"/>
        <w:adjustRightInd w:val="0"/>
        <w:spacing w:before="120" w:line="276" w:lineRule="auto"/>
        <w:rPr>
          <w:rFonts w:ascii="Arial" w:hAnsi="Arial" w:cs="Arial"/>
          <w:color w:val="666699"/>
          <w:u w:val="single"/>
          <w:lang w:val="en-US"/>
        </w:rPr>
      </w:pPr>
      <w:r w:rsidRPr="006D01BA">
        <w:rPr>
          <w:rFonts w:ascii="Arial" w:hAnsi="Arial" w:cs="Arial"/>
          <w:color w:val="666699"/>
          <w:u w:val="single"/>
          <w:lang w:val="en-US"/>
        </w:rPr>
        <w:t>KRALIK  Mathilde</w:t>
      </w:r>
      <w:r w:rsidRPr="006D01BA">
        <w:rPr>
          <w:rFonts w:ascii="Arial" w:hAnsi="Arial" w:cs="Arial"/>
          <w:color w:val="666699"/>
          <w:u w:val="single"/>
          <w:lang w:val="en-US"/>
        </w:rPr>
        <w:tab/>
        <w:t>Linz, 3.12.1857 - Vienna, 8.3.1944.</w:t>
      </w:r>
    </w:p>
    <w:p w:rsidR="00E11D0C" w:rsidRPr="006D01BA" w:rsidRDefault="00E11D0C"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Compositrice austriaca. Suo padre oltre ad essere un industriale, fabbricante di bicchieri, era un violinista,</w:t>
      </w:r>
      <w:r w:rsidR="007B272D">
        <w:rPr>
          <w:rFonts w:ascii="Arial" w:hAnsi="Arial" w:cs="Arial"/>
          <w:color w:val="666699"/>
          <w:sz w:val="20"/>
          <w:szCs w:val="20"/>
        </w:rPr>
        <w:t xml:space="preserve"> </w:t>
      </w:r>
      <w:r w:rsidR="000E3236">
        <w:rPr>
          <w:rFonts w:ascii="Arial" w:hAnsi="Arial" w:cs="Arial"/>
          <w:color w:val="666699"/>
          <w:sz w:val="20"/>
          <w:szCs w:val="20"/>
        </w:rPr>
        <w:t xml:space="preserve">             </w:t>
      </w:r>
      <w:r w:rsidR="00CB6982">
        <w:rPr>
          <w:rFonts w:ascii="Arial" w:hAnsi="Arial" w:cs="Arial"/>
          <w:color w:val="666699"/>
          <w:sz w:val="20"/>
          <w:szCs w:val="20"/>
        </w:rPr>
        <w:t xml:space="preserve">            </w:t>
      </w:r>
      <w:r w:rsidRPr="006D01BA">
        <w:rPr>
          <w:rFonts w:ascii="Arial" w:hAnsi="Arial" w:cs="Arial"/>
          <w:color w:val="666699"/>
          <w:sz w:val="20"/>
          <w:szCs w:val="20"/>
        </w:rPr>
        <w:t xml:space="preserve">la madre pianista. Ogni sera nella loro casa, si faceva Musica, quest'ambiente la portò ad approfondire gli </w:t>
      </w:r>
      <w:r w:rsidR="008A28ED" w:rsidRPr="006D01BA">
        <w:rPr>
          <w:rFonts w:ascii="Arial" w:hAnsi="Arial" w:cs="Arial"/>
          <w:color w:val="666699"/>
          <w:sz w:val="20"/>
          <w:szCs w:val="20"/>
        </w:rPr>
        <w:t xml:space="preserve">            </w:t>
      </w:r>
      <w:r w:rsidRPr="006D01BA">
        <w:rPr>
          <w:rFonts w:ascii="Arial" w:hAnsi="Arial" w:cs="Arial"/>
          <w:color w:val="666699"/>
          <w:sz w:val="20"/>
          <w:szCs w:val="20"/>
        </w:rPr>
        <w:lastRenderedPageBreak/>
        <w:t xml:space="preserve">studi musicali, fu allieva privata di Epstein e al Conservatorio di Vienna </w:t>
      </w:r>
      <w:r w:rsidR="007B272D">
        <w:rPr>
          <w:rFonts w:ascii="Arial" w:hAnsi="Arial" w:cs="Arial"/>
          <w:color w:val="666699"/>
          <w:sz w:val="20"/>
          <w:szCs w:val="20"/>
        </w:rPr>
        <w:t xml:space="preserve">allieva </w:t>
      </w:r>
      <w:r w:rsidRPr="006D01BA">
        <w:rPr>
          <w:rFonts w:ascii="Arial" w:hAnsi="Arial" w:cs="Arial"/>
          <w:color w:val="666699"/>
          <w:sz w:val="20"/>
          <w:szCs w:val="20"/>
        </w:rPr>
        <w:t xml:space="preserve">di Bruckner e Krenn. </w:t>
      </w:r>
      <w:r w:rsidR="007B272D">
        <w:rPr>
          <w:rFonts w:ascii="Arial" w:hAnsi="Arial" w:cs="Arial"/>
          <w:color w:val="666699"/>
          <w:sz w:val="20"/>
          <w:szCs w:val="20"/>
        </w:rPr>
        <w:t xml:space="preserve">                   </w:t>
      </w:r>
      <w:r w:rsidRPr="006D01BA">
        <w:rPr>
          <w:rFonts w:ascii="Arial" w:hAnsi="Arial" w:cs="Arial"/>
          <w:color w:val="666699"/>
          <w:sz w:val="20"/>
          <w:szCs w:val="20"/>
        </w:rPr>
        <w:t>Dopo gli studi</w:t>
      </w:r>
      <w:r w:rsidR="008A28ED" w:rsidRPr="006D01BA">
        <w:rPr>
          <w:rFonts w:ascii="Arial" w:hAnsi="Arial" w:cs="Arial"/>
          <w:color w:val="666699"/>
          <w:sz w:val="20"/>
          <w:szCs w:val="20"/>
        </w:rPr>
        <w:t xml:space="preserve"> </w:t>
      </w:r>
      <w:r w:rsidRPr="006D01BA">
        <w:rPr>
          <w:rFonts w:ascii="Arial" w:hAnsi="Arial" w:cs="Arial"/>
          <w:color w:val="666699"/>
          <w:sz w:val="20"/>
          <w:szCs w:val="20"/>
        </w:rPr>
        <w:t>fu attivissima nel proporre concerti, anche con suoi brani a Vienna.</w:t>
      </w:r>
    </w:p>
    <w:p w:rsidR="00E11D0C" w:rsidRPr="006D01BA" w:rsidRDefault="00E11D0C" w:rsidP="006C15B0">
      <w:pPr>
        <w:widowControl w:val="0"/>
        <w:tabs>
          <w:tab w:val="left" w:pos="0"/>
          <w:tab w:val="left" w:pos="4253"/>
        </w:tabs>
        <w:autoSpaceDE w:val="0"/>
        <w:autoSpaceDN w:val="0"/>
        <w:adjustRightInd w:val="0"/>
        <w:spacing w:before="120" w:line="276" w:lineRule="auto"/>
        <w:rPr>
          <w:rFonts w:ascii="Arial" w:hAnsi="Arial" w:cs="Arial"/>
        </w:rPr>
      </w:pPr>
      <w:r w:rsidRPr="006D01BA">
        <w:rPr>
          <w:rFonts w:ascii="Arial" w:hAnsi="Arial" w:cs="Arial"/>
        </w:rPr>
        <w:t>Sonnet, clarinetto e fag. (1912).   Danze tedesche, 2 clarinetti, vcl. vla (1943)</w:t>
      </w:r>
    </w:p>
    <w:p w:rsidR="0053734F" w:rsidRPr="006D01BA" w:rsidRDefault="0053734F" w:rsidP="006C15B0">
      <w:pPr>
        <w:tabs>
          <w:tab w:val="left" w:pos="0"/>
          <w:tab w:val="left" w:pos="4253"/>
        </w:tabs>
        <w:spacing w:before="120" w:line="276" w:lineRule="auto"/>
        <w:rPr>
          <w:rFonts w:ascii="Arial" w:hAnsi="Arial" w:cs="Arial"/>
          <w:color w:val="000000"/>
        </w:rPr>
      </w:pPr>
    </w:p>
    <w:p w:rsidR="009F58DB" w:rsidRPr="006D01BA" w:rsidRDefault="009F58D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KRASOTOV  Alexandr</w:t>
      </w:r>
      <w:r w:rsidRPr="006D01BA">
        <w:rPr>
          <w:rFonts w:ascii="Arial" w:hAnsi="Arial" w:cs="Arial"/>
          <w:color w:val="666699"/>
          <w:sz w:val="24"/>
          <w:szCs w:val="24"/>
          <w:u w:val="single"/>
        </w:rPr>
        <w:tab/>
        <w:t>Odessa, 5.5.1936 - Odessa, 5.10.2007.</w:t>
      </w:r>
    </w:p>
    <w:p w:rsidR="009F58DB" w:rsidRPr="006D01BA" w:rsidRDefault="009F58DB" w:rsidP="006C15B0">
      <w:pPr>
        <w:pStyle w:val="Corpotesto"/>
        <w:tabs>
          <w:tab w:val="left" w:pos="0"/>
          <w:tab w:val="left" w:pos="4253"/>
        </w:tabs>
        <w:spacing w:before="120" w:after="0" w:line="276" w:lineRule="auto"/>
        <w:rPr>
          <w:rFonts w:ascii="Arial" w:hAnsi="Arial" w:cs="Arial"/>
          <w:color w:val="666699"/>
        </w:rPr>
      </w:pPr>
      <w:r w:rsidRPr="006D01BA">
        <w:rPr>
          <w:rFonts w:ascii="Arial" w:eastAsia="Arial Unicode MS" w:hAnsi="Arial" w:cs="Arial"/>
          <w:color w:val="666699"/>
        </w:rPr>
        <w:t xml:space="preserve">Pianista, compositore e musicologo russo. Studi al Conservatorio di Odessa con Maljukova (comp.), </w:t>
      </w:r>
      <w:r w:rsidR="00930FF5" w:rsidRPr="006D01BA">
        <w:rPr>
          <w:rFonts w:ascii="Arial" w:eastAsia="Arial Unicode MS" w:hAnsi="Arial" w:cs="Arial"/>
          <w:color w:val="666699"/>
        </w:rPr>
        <w:t xml:space="preserve">               </w:t>
      </w:r>
      <w:r w:rsidRPr="006D01BA">
        <w:rPr>
          <w:rFonts w:ascii="Arial" w:eastAsia="Arial Unicode MS" w:hAnsi="Arial" w:cs="Arial"/>
          <w:color w:val="666699"/>
        </w:rPr>
        <w:t>Charkovkyj (pf.) e Kogan (musicologia). Perfezionamento al Conservatorio di Mosca con Fortunatov e Peiko.</w:t>
      </w:r>
      <w:r w:rsidRPr="006D01BA">
        <w:rPr>
          <w:rFonts w:ascii="Arial" w:hAnsi="Arial" w:cs="Arial"/>
          <w:color w:val="666699"/>
        </w:rPr>
        <w:t xml:space="preserve"> Insegnante al Conservatorio di Odessa e al Conservatorio cinese di Tianjin.</w:t>
      </w:r>
    </w:p>
    <w:p w:rsidR="009F58DB" w:rsidRPr="006D01BA" w:rsidRDefault="009F58DB" w:rsidP="006C15B0">
      <w:pPr>
        <w:pStyle w:val="NormaleWeb"/>
        <w:tabs>
          <w:tab w:val="left" w:pos="0"/>
          <w:tab w:val="left" w:pos="4253"/>
        </w:tabs>
        <w:spacing w:before="120" w:beforeAutospacing="0" w:after="0" w:afterAutospacing="0" w:line="276" w:lineRule="auto"/>
        <w:rPr>
          <w:rFonts w:ascii="Arial" w:hAnsi="Arial" w:cs="Arial"/>
          <w:bCs/>
        </w:rPr>
      </w:pPr>
      <w:r w:rsidRPr="006D01BA">
        <w:rPr>
          <w:rFonts w:ascii="Arial" w:hAnsi="Arial" w:cs="Arial"/>
          <w:bCs/>
        </w:rPr>
        <w:t xml:space="preserve">Clarinetto e pf.:  </w:t>
      </w:r>
      <w:r w:rsidRPr="006D01BA">
        <w:rPr>
          <w:rStyle w:val="google-src-text1"/>
          <w:rFonts w:ascii="Arial" w:hAnsi="Arial" w:cs="Arial"/>
          <w:bCs/>
          <w:specVanish w:val="0"/>
        </w:rPr>
        <w:t>Sonata for clarinet and piano (1968)</w:t>
      </w:r>
      <w:r w:rsidRPr="006D01BA">
        <w:rPr>
          <w:rFonts w:ascii="Arial" w:hAnsi="Arial" w:cs="Arial"/>
          <w:bCs/>
        </w:rPr>
        <w:t xml:space="preserve">Sonata (1968),   </w:t>
      </w:r>
      <w:r w:rsidRPr="006D01BA">
        <w:rPr>
          <w:rFonts w:ascii="Arial" w:hAnsi="Arial" w:cs="Arial"/>
        </w:rPr>
        <w:t xml:space="preserve">Scherzo-Studio (1974),   </w:t>
      </w:r>
      <w:r w:rsidRPr="006D01BA">
        <w:rPr>
          <w:rStyle w:val="google-src-text1"/>
          <w:rFonts w:ascii="Arial" w:hAnsi="Arial" w:cs="Arial"/>
          <w:bCs/>
          <w:specVanish w:val="0"/>
        </w:rPr>
        <w:t>Sonata for clarinet and piano (1981)</w:t>
      </w:r>
      <w:r w:rsidRPr="006D01BA">
        <w:rPr>
          <w:rFonts w:ascii="Arial" w:hAnsi="Arial" w:cs="Arial"/>
          <w:bCs/>
        </w:rPr>
        <w:t>Sonata (1981),</w:t>
      </w:r>
    </w:p>
    <w:p w:rsidR="00823061" w:rsidRPr="006D01BA" w:rsidRDefault="009F58DB" w:rsidP="006C15B0">
      <w:pPr>
        <w:pStyle w:val="NormaleWeb"/>
        <w:tabs>
          <w:tab w:val="left" w:pos="0"/>
          <w:tab w:val="left" w:pos="4253"/>
        </w:tabs>
        <w:spacing w:before="120" w:beforeAutospacing="0" w:after="0" w:afterAutospacing="0" w:line="276" w:lineRule="auto"/>
        <w:rPr>
          <w:rFonts w:ascii="Arial" w:hAnsi="Arial" w:cs="Arial"/>
          <w:bCs/>
        </w:rPr>
      </w:pPr>
      <w:r w:rsidRPr="006D01BA">
        <w:rPr>
          <w:rStyle w:val="google-src-text1"/>
          <w:rFonts w:ascii="Arial" w:hAnsi="Arial" w:cs="Arial"/>
          <w:bCs/>
          <w:specVanish w:val="0"/>
        </w:rPr>
        <w:t>"Scherzo-Etude" for clarinet and piano (1974)"Morning Prelude" ("Rankova preljudija"), etude-march for clarinet and piano (1974)</w:t>
      </w:r>
      <w:r w:rsidRPr="006D01BA">
        <w:rPr>
          <w:rFonts w:ascii="Arial" w:hAnsi="Arial" w:cs="Arial"/>
          <w:bCs/>
        </w:rPr>
        <w:t xml:space="preserve">"Preludio Morning" (1974),   </w:t>
      </w:r>
      <w:r w:rsidRPr="006D01BA">
        <w:rPr>
          <w:rStyle w:val="google-src-text1"/>
          <w:rFonts w:ascii="Arial" w:hAnsi="Arial" w:cs="Arial"/>
          <w:bCs/>
          <w:specVanish w:val="0"/>
        </w:rPr>
        <w:t>"Skochna", rhapsody on Jewish folk themes for clarinet and piano (1989)</w:t>
      </w:r>
      <w:r w:rsidRPr="006D01BA">
        <w:rPr>
          <w:rFonts w:ascii="Arial" w:hAnsi="Arial" w:cs="Arial"/>
          <w:bCs/>
        </w:rPr>
        <w:t>"Skochna", rapsodia su temi popolari ebraici (1989)</w:t>
      </w:r>
      <w:r w:rsidR="00823061" w:rsidRPr="006D01BA">
        <w:rPr>
          <w:rFonts w:ascii="Arial" w:hAnsi="Arial" w:cs="Arial"/>
          <w:bCs/>
        </w:rPr>
        <w:t>.</w:t>
      </w:r>
    </w:p>
    <w:p w:rsidR="00823061" w:rsidRPr="006D01BA" w:rsidRDefault="00823061" w:rsidP="006C15B0">
      <w:pPr>
        <w:pStyle w:val="NormaleWeb"/>
        <w:tabs>
          <w:tab w:val="left" w:pos="0"/>
          <w:tab w:val="left" w:pos="4253"/>
        </w:tabs>
        <w:spacing w:before="120" w:beforeAutospacing="0" w:after="0" w:afterAutospacing="0" w:line="276" w:lineRule="auto"/>
        <w:rPr>
          <w:rFonts w:ascii="Arial" w:hAnsi="Arial" w:cs="Arial"/>
          <w:bCs/>
        </w:rPr>
      </w:pPr>
    </w:p>
    <w:p w:rsidR="00823061" w:rsidRPr="006D01BA" w:rsidRDefault="00823061"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KRAUZE  Zygmunt</w:t>
      </w:r>
      <w:r w:rsidRPr="006D01BA">
        <w:rPr>
          <w:rFonts w:ascii="Arial" w:eastAsia="Arial Unicode MS" w:hAnsi="Arial" w:cs="Arial"/>
          <w:color w:val="666699"/>
          <w:u w:val="single"/>
        </w:rPr>
        <w:tab/>
        <w:t>Varsavia, 19.9.1938</w:t>
      </w:r>
    </w:p>
    <w:p w:rsidR="00823061" w:rsidRPr="006D01BA" w:rsidRDefault="00823061"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Pianista e compositore polacco, studi all’Accademia Chopin di Varsavia, perfezionamento a Parigi con</w:t>
      </w:r>
      <w:r w:rsidR="007B272D">
        <w:rPr>
          <w:rFonts w:ascii="Arial" w:eastAsia="Arial Unicode MS" w:hAnsi="Arial" w:cs="Arial"/>
          <w:color w:val="666699"/>
          <w:sz w:val="20"/>
          <w:szCs w:val="20"/>
        </w:rPr>
        <w:t xml:space="preserve"> </w:t>
      </w:r>
      <w:r w:rsidR="004705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Nadia Boulanger.</w:t>
      </w:r>
    </w:p>
    <w:p w:rsidR="00823061" w:rsidRPr="006D01BA" w:rsidRDefault="00823061" w:rsidP="006C15B0">
      <w:pPr>
        <w:tabs>
          <w:tab w:val="left" w:pos="0"/>
          <w:tab w:val="left" w:pos="4253"/>
        </w:tabs>
        <w:spacing w:before="120" w:line="276" w:lineRule="auto"/>
        <w:rPr>
          <w:rFonts w:ascii="Arial" w:hAnsi="Arial" w:cs="Arial"/>
          <w:lang w:val="fr-FR"/>
        </w:rPr>
      </w:pPr>
      <w:r w:rsidRPr="006D01BA">
        <w:rPr>
          <w:rFonts w:ascii="Arial" w:hAnsi="Arial" w:cs="Arial"/>
          <w:iCs/>
          <w:lang w:val="en-US"/>
        </w:rPr>
        <w:t xml:space="preserve">Polychromy, </w:t>
      </w:r>
      <w:r w:rsidRPr="006D01BA">
        <w:rPr>
          <w:rFonts w:ascii="Arial" w:hAnsi="Arial" w:cs="Arial"/>
          <w:lang w:val="en-US"/>
        </w:rPr>
        <w:t xml:space="preserve">clarinetto, trb. vcl. pf. </w:t>
      </w:r>
      <w:r w:rsidRPr="006D01BA">
        <w:rPr>
          <w:rFonts w:ascii="Arial" w:hAnsi="Arial" w:cs="Arial"/>
          <w:lang w:val="fr-FR"/>
        </w:rPr>
        <w:t>(1968, 4').</w:t>
      </w:r>
    </w:p>
    <w:p w:rsidR="00823061" w:rsidRPr="006D01BA" w:rsidRDefault="00823061" w:rsidP="006C15B0">
      <w:pPr>
        <w:tabs>
          <w:tab w:val="left" w:pos="0"/>
          <w:tab w:val="left" w:pos="4253"/>
        </w:tabs>
        <w:spacing w:before="120" w:line="276" w:lineRule="auto"/>
        <w:rPr>
          <w:rFonts w:ascii="Arial" w:hAnsi="Arial" w:cs="Arial"/>
          <w:lang w:val="en-US"/>
        </w:rPr>
      </w:pPr>
      <w:r w:rsidRPr="006D01BA">
        <w:rPr>
          <w:rFonts w:ascii="Arial" w:hAnsi="Arial" w:cs="Arial"/>
          <w:iCs/>
          <w:lang w:val="fr-FR"/>
        </w:rPr>
        <w:t xml:space="preserve">Quatuor pour la naissance, </w:t>
      </w:r>
      <w:r w:rsidRPr="006D01BA">
        <w:rPr>
          <w:rFonts w:ascii="Arial" w:hAnsi="Arial" w:cs="Arial"/>
          <w:lang w:val="fr-FR"/>
        </w:rPr>
        <w:t xml:space="preserve">clarinetto, vl. vcl. pf. </w:t>
      </w:r>
      <w:r w:rsidRPr="006D01BA">
        <w:rPr>
          <w:rFonts w:ascii="Arial" w:hAnsi="Arial" w:cs="Arial"/>
          <w:lang w:val="en-US"/>
        </w:rPr>
        <w:t>(1984, 18').</w:t>
      </w:r>
    </w:p>
    <w:p w:rsidR="009F58DB" w:rsidRPr="006D01BA" w:rsidRDefault="009F58DB" w:rsidP="006C15B0">
      <w:pPr>
        <w:pStyle w:val="NormaleWeb"/>
        <w:tabs>
          <w:tab w:val="left" w:pos="0"/>
          <w:tab w:val="left" w:pos="4253"/>
        </w:tabs>
        <w:spacing w:before="120" w:beforeAutospacing="0" w:after="0" w:afterAutospacing="0" w:line="276" w:lineRule="auto"/>
        <w:rPr>
          <w:rFonts w:ascii="Arial" w:hAnsi="Arial" w:cs="Arial"/>
          <w:lang w:val="en-US"/>
        </w:rPr>
      </w:pPr>
    </w:p>
    <w:p w:rsidR="00514EDB" w:rsidRPr="006D01BA" w:rsidRDefault="00514EDB"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KREBS  Johann</w:t>
      </w:r>
      <w:r w:rsidRPr="006D01BA">
        <w:rPr>
          <w:rFonts w:ascii="Arial" w:hAnsi="Arial" w:cs="Arial"/>
          <w:color w:val="666699"/>
          <w:u w:val="single"/>
          <w:lang w:val="en-US"/>
        </w:rPr>
        <w:tab/>
        <w:t>Buttelstedt, 12.10.1713 - Altemburg, 1.1.1780.</w:t>
      </w:r>
    </w:p>
    <w:p w:rsidR="00514EDB" w:rsidRPr="006D01BA" w:rsidRDefault="00514ED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organista e chitarrista tedesco, allievo del padre J. Tobias e di J. S .Bach a Lipsia.</w:t>
      </w:r>
    </w:p>
    <w:p w:rsidR="00B062D6" w:rsidRPr="006D01BA" w:rsidRDefault="00514EDB"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sz w:val="24"/>
          <w:szCs w:val="24"/>
          <w:lang w:val="en-US"/>
        </w:rPr>
        <w:t>Clarinetto e org.:</w:t>
      </w:r>
      <w:r w:rsidR="00EC26C3">
        <w:rPr>
          <w:rFonts w:ascii="Arial" w:hAnsi="Arial" w:cs="Arial"/>
          <w:sz w:val="24"/>
          <w:szCs w:val="24"/>
          <w:lang w:val="en-US"/>
        </w:rPr>
        <w:t xml:space="preserve"> </w:t>
      </w:r>
      <w:r w:rsidRPr="006D01BA">
        <w:rPr>
          <w:rFonts w:ascii="Arial" w:hAnsi="Arial" w:cs="Arial"/>
          <w:sz w:val="24"/>
          <w:szCs w:val="24"/>
          <w:lang w:val="en-US"/>
        </w:rPr>
        <w:t xml:space="preserve">Gott </w:t>
      </w:r>
      <w:r w:rsidR="00B062D6" w:rsidRPr="006D01BA">
        <w:rPr>
          <w:rFonts w:ascii="Arial" w:hAnsi="Arial" w:cs="Arial"/>
          <w:sz w:val="24"/>
          <w:szCs w:val="24"/>
          <w:lang w:val="en-US"/>
        </w:rPr>
        <w:t>der Vater wohn’ uns bei (5’),</w:t>
      </w:r>
    </w:p>
    <w:p w:rsidR="00514EDB" w:rsidRPr="006D01BA" w:rsidRDefault="00514EDB"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lang w:val="fr-FR"/>
        </w:rPr>
        <w:t>Wachet auf, ruft uns die Stimme (5’),</w:t>
      </w:r>
      <w:r w:rsidR="00470534">
        <w:rPr>
          <w:rFonts w:ascii="Arial" w:hAnsi="Arial" w:cs="Arial"/>
          <w:sz w:val="24"/>
          <w:szCs w:val="24"/>
          <w:lang w:val="fr-FR"/>
        </w:rPr>
        <w:t xml:space="preserve">   </w:t>
      </w:r>
      <w:r w:rsidRPr="006D01BA">
        <w:rPr>
          <w:rFonts w:ascii="Arial" w:hAnsi="Arial" w:cs="Arial"/>
          <w:sz w:val="24"/>
          <w:szCs w:val="24"/>
          <w:lang w:val="fr-FR"/>
        </w:rPr>
        <w:t>In allen meinen Taten (1743, 2’30).</w:t>
      </w:r>
    </w:p>
    <w:p w:rsidR="00743FC5" w:rsidRPr="006D01BA" w:rsidRDefault="00743FC5" w:rsidP="006C15B0">
      <w:pPr>
        <w:pStyle w:val="Corpotesto"/>
        <w:tabs>
          <w:tab w:val="left" w:pos="0"/>
          <w:tab w:val="left" w:pos="4253"/>
        </w:tabs>
        <w:spacing w:before="120" w:after="0" w:line="276" w:lineRule="auto"/>
        <w:rPr>
          <w:rFonts w:ascii="Arial" w:hAnsi="Arial" w:cs="Arial"/>
          <w:sz w:val="24"/>
          <w:szCs w:val="24"/>
          <w:lang w:val="fr-FR"/>
        </w:rPr>
      </w:pPr>
    </w:p>
    <w:p w:rsidR="00743FC5" w:rsidRPr="006D01BA" w:rsidRDefault="00743FC5"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KREIN  Alexandr</w:t>
      </w:r>
      <w:r w:rsidRPr="006D01BA">
        <w:rPr>
          <w:rFonts w:ascii="Arial" w:hAnsi="Arial" w:cs="Arial"/>
          <w:color w:val="666699"/>
          <w:u w:val="single"/>
          <w:lang w:val="en-US"/>
        </w:rPr>
        <w:tab/>
        <w:t>Niznij-Novgorod, 20.10.1883 - Mosca, 21.4.1951.</w:t>
      </w:r>
    </w:p>
    <w:p w:rsidR="00743FC5" w:rsidRPr="006D01BA" w:rsidRDefault="00743FC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Violoncellista e compositore, fratello del violionista Grigorij. Studi al Conservatorio di Mosca con Nikolaev, Korescenko, Javorskij e Glière. Insegnante al Conservatorio popolare dal 1912 al 1917, dal 1918 al 1927 </w:t>
      </w:r>
      <w:r w:rsidR="00CE3945">
        <w:rPr>
          <w:rFonts w:ascii="Arial" w:hAnsi="Arial" w:cs="Arial"/>
          <w:color w:val="666699"/>
          <w:sz w:val="20"/>
          <w:szCs w:val="20"/>
        </w:rPr>
        <w:t xml:space="preserve">            </w:t>
      </w:r>
      <w:r w:rsidRPr="006D01BA">
        <w:rPr>
          <w:rFonts w:ascii="Arial" w:hAnsi="Arial" w:cs="Arial"/>
          <w:color w:val="666699"/>
          <w:sz w:val="20"/>
          <w:szCs w:val="20"/>
        </w:rPr>
        <w:t xml:space="preserve">impiegato al Commissariato dell’Istruzione. Fu uno dei fondatori del teatro ebraico di Mosca nel 1923. </w:t>
      </w:r>
      <w:r w:rsidR="00930FF5" w:rsidRPr="006D01BA">
        <w:rPr>
          <w:rFonts w:ascii="Arial" w:hAnsi="Arial" w:cs="Arial"/>
          <w:color w:val="666699"/>
          <w:sz w:val="20"/>
          <w:szCs w:val="20"/>
        </w:rPr>
        <w:t xml:space="preserve">                      </w:t>
      </w:r>
      <w:r w:rsidRPr="006D01BA">
        <w:rPr>
          <w:rFonts w:ascii="Arial" w:hAnsi="Arial" w:cs="Arial"/>
          <w:color w:val="666699"/>
          <w:sz w:val="20"/>
          <w:szCs w:val="20"/>
        </w:rPr>
        <w:t>Nel 1934 fu nominato “Artista benemerito dell’Urss”. Amico di Skriabin.</w:t>
      </w:r>
    </w:p>
    <w:p w:rsidR="00743FC5" w:rsidRPr="006D01BA" w:rsidRDefault="00743FC5" w:rsidP="006C15B0">
      <w:pPr>
        <w:tabs>
          <w:tab w:val="left" w:pos="0"/>
          <w:tab w:val="left" w:pos="4253"/>
        </w:tabs>
        <w:spacing w:before="120" w:line="276" w:lineRule="auto"/>
        <w:rPr>
          <w:rFonts w:ascii="Arial" w:hAnsi="Arial" w:cs="Arial"/>
        </w:rPr>
      </w:pPr>
      <w:r w:rsidRPr="006D01BA">
        <w:rPr>
          <w:rFonts w:ascii="Arial" w:hAnsi="Arial" w:cs="Arial"/>
        </w:rPr>
        <w:t>Jewish Sketches, op.12, clarinetto e quart. d’archi (19</w:t>
      </w:r>
      <w:r w:rsidR="00D24225" w:rsidRPr="006D01BA">
        <w:rPr>
          <w:rFonts w:ascii="Arial" w:hAnsi="Arial" w:cs="Arial"/>
        </w:rPr>
        <w:t>14</w:t>
      </w:r>
      <w:r w:rsidRPr="006D01BA">
        <w:rPr>
          <w:rFonts w:ascii="Arial" w:hAnsi="Arial" w:cs="Arial"/>
        </w:rPr>
        <w:t>).</w:t>
      </w:r>
    </w:p>
    <w:p w:rsidR="00743FC5" w:rsidRPr="006D01BA" w:rsidRDefault="00743FC5" w:rsidP="006C15B0">
      <w:pPr>
        <w:tabs>
          <w:tab w:val="left" w:pos="0"/>
          <w:tab w:val="left" w:pos="4253"/>
        </w:tabs>
        <w:spacing w:before="120" w:line="276" w:lineRule="auto"/>
        <w:rPr>
          <w:rFonts w:ascii="Arial" w:hAnsi="Arial" w:cs="Arial"/>
        </w:rPr>
      </w:pPr>
      <w:r w:rsidRPr="006D01BA">
        <w:rPr>
          <w:rFonts w:ascii="Arial" w:hAnsi="Arial" w:cs="Arial"/>
        </w:rPr>
        <w:t>Prelude, clarinetto, pf. e quart. d’archi (12’).</w:t>
      </w:r>
    </w:p>
    <w:p w:rsidR="000C27A2" w:rsidRPr="006D01BA" w:rsidRDefault="000C27A2" w:rsidP="006C15B0">
      <w:pPr>
        <w:tabs>
          <w:tab w:val="left" w:pos="0"/>
          <w:tab w:val="left" w:pos="4253"/>
        </w:tabs>
        <w:spacing w:before="120" w:line="276" w:lineRule="auto"/>
        <w:rPr>
          <w:rFonts w:ascii="Arial" w:hAnsi="Arial" w:cs="Arial"/>
        </w:rPr>
      </w:pPr>
    </w:p>
    <w:p w:rsidR="00B06438" w:rsidRPr="006D01BA" w:rsidRDefault="00B06438"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KREISLER  Fritz</w:t>
      </w:r>
      <w:r w:rsidRPr="006D01BA">
        <w:rPr>
          <w:rFonts w:ascii="Arial" w:hAnsi="Arial" w:cs="Arial"/>
          <w:color w:val="666699"/>
          <w:u w:val="single"/>
          <w:lang w:val="en-US"/>
        </w:rPr>
        <w:tab/>
        <w:t>Vienna, 2.2.1875 - New York, 29.1.1962.</w:t>
      </w:r>
    </w:p>
    <w:p w:rsidR="00B06438" w:rsidRPr="006D01BA" w:rsidRDefault="00B0643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Violinista e compositore austriaco d’origine ebrea. Studi a Vienna con Hellmesberger e Bruckner, prime</w:t>
      </w:r>
      <w:r w:rsidR="00470534">
        <w:rPr>
          <w:rFonts w:ascii="Arial" w:hAnsi="Arial" w:cs="Arial"/>
          <w:color w:val="666699"/>
        </w:rPr>
        <w:t xml:space="preserve"> </w:t>
      </w:r>
      <w:r w:rsidR="0061264F">
        <w:rPr>
          <w:rFonts w:ascii="Arial" w:hAnsi="Arial" w:cs="Arial"/>
          <w:color w:val="666699"/>
        </w:rPr>
        <w:t xml:space="preserve">          </w:t>
      </w:r>
      <w:r w:rsidRPr="006D01BA">
        <w:rPr>
          <w:rFonts w:ascii="Arial" w:hAnsi="Arial" w:cs="Arial"/>
          <w:color w:val="666699"/>
        </w:rPr>
        <w:t>esibizioni</w:t>
      </w:r>
      <w:r w:rsidR="0061264F">
        <w:rPr>
          <w:rFonts w:ascii="Arial" w:hAnsi="Arial" w:cs="Arial"/>
          <w:color w:val="666699"/>
        </w:rPr>
        <w:t xml:space="preserve"> </w:t>
      </w:r>
      <w:r w:rsidRPr="006D01BA">
        <w:rPr>
          <w:rFonts w:ascii="Arial" w:hAnsi="Arial" w:cs="Arial"/>
          <w:color w:val="666699"/>
        </w:rPr>
        <w:t>a 9 anni e medaglia d’oro a 10 anni. Perfezionamento a Parigi con Massart, Delibes e Massenet.</w:t>
      </w:r>
      <w:r w:rsidR="00470534">
        <w:rPr>
          <w:rFonts w:ascii="Arial" w:hAnsi="Arial" w:cs="Arial"/>
          <w:color w:val="666699"/>
        </w:rPr>
        <w:t xml:space="preserve"> </w:t>
      </w:r>
      <w:r w:rsidR="0061264F">
        <w:rPr>
          <w:rFonts w:ascii="Arial" w:hAnsi="Arial" w:cs="Arial"/>
          <w:color w:val="666699"/>
        </w:rPr>
        <w:t xml:space="preserve">            </w:t>
      </w:r>
      <w:r w:rsidRPr="006D01BA">
        <w:rPr>
          <w:rFonts w:ascii="Arial" w:hAnsi="Arial" w:cs="Arial"/>
          <w:color w:val="666699"/>
        </w:rPr>
        <w:t>Nel 1888</w:t>
      </w:r>
      <w:r w:rsidR="00AC0E7E">
        <w:rPr>
          <w:rFonts w:ascii="Arial" w:hAnsi="Arial" w:cs="Arial"/>
          <w:color w:val="666699"/>
        </w:rPr>
        <w:t xml:space="preserve"> </w:t>
      </w:r>
      <w:r w:rsidRPr="006D01BA">
        <w:rPr>
          <w:rFonts w:ascii="Arial" w:hAnsi="Arial" w:cs="Arial"/>
          <w:color w:val="666699"/>
        </w:rPr>
        <w:t>debuttò a Boston, prima tappa di un tour con M. Rosenthal, ottenendo tiepidi successi. Dopo innumerevoli concerti tornò a Vienna per studiare medicina. Un concerto con i Berliner Philarmoniker nel</w:t>
      </w:r>
      <w:r w:rsidR="00470534">
        <w:rPr>
          <w:rFonts w:ascii="Arial" w:hAnsi="Arial" w:cs="Arial"/>
          <w:color w:val="666699"/>
        </w:rPr>
        <w:t xml:space="preserve"> </w:t>
      </w:r>
      <w:r w:rsidRPr="006D01BA">
        <w:rPr>
          <w:rFonts w:ascii="Arial" w:hAnsi="Arial" w:cs="Arial"/>
          <w:color w:val="666699"/>
        </w:rPr>
        <w:t>1899</w:t>
      </w:r>
      <w:r w:rsidR="0061264F">
        <w:rPr>
          <w:rFonts w:ascii="Arial" w:hAnsi="Arial" w:cs="Arial"/>
          <w:color w:val="666699"/>
        </w:rPr>
        <w:t xml:space="preserve">     </w:t>
      </w:r>
      <w:r w:rsidRPr="006D01BA">
        <w:rPr>
          <w:rFonts w:ascii="Arial" w:hAnsi="Arial" w:cs="Arial"/>
          <w:color w:val="666699"/>
        </w:rPr>
        <w:t xml:space="preserve"> lo riportò ai grandi successi.</w:t>
      </w:r>
      <w:r w:rsidR="00AC0E7E">
        <w:rPr>
          <w:rFonts w:ascii="Arial" w:hAnsi="Arial" w:cs="Arial"/>
          <w:color w:val="666699"/>
        </w:rPr>
        <w:t xml:space="preserve"> </w:t>
      </w:r>
      <w:r w:rsidRPr="006D01BA">
        <w:rPr>
          <w:rFonts w:ascii="Arial" w:hAnsi="Arial" w:cs="Arial"/>
          <w:color w:val="666699"/>
        </w:rPr>
        <w:t>Dal 1901 al 1903 fu negli Stati Uniti, dove ottenne successi trionfali,</w:t>
      </w:r>
      <w:r w:rsidR="00470534">
        <w:rPr>
          <w:rFonts w:ascii="Arial" w:hAnsi="Arial" w:cs="Arial"/>
          <w:color w:val="666699"/>
        </w:rPr>
        <w:t xml:space="preserve"> </w:t>
      </w:r>
      <w:r w:rsidRPr="006D01BA">
        <w:rPr>
          <w:rFonts w:ascii="Arial" w:hAnsi="Arial" w:cs="Arial"/>
          <w:color w:val="666699"/>
        </w:rPr>
        <w:t>così come a Londra.</w:t>
      </w:r>
      <w:r w:rsidR="0061264F">
        <w:rPr>
          <w:rFonts w:ascii="Arial" w:hAnsi="Arial" w:cs="Arial"/>
          <w:color w:val="666699"/>
        </w:rPr>
        <w:t xml:space="preserve"> </w:t>
      </w:r>
      <w:r w:rsidRPr="006D01BA">
        <w:rPr>
          <w:rFonts w:ascii="Arial" w:hAnsi="Arial" w:cs="Arial"/>
          <w:color w:val="666699"/>
        </w:rPr>
        <w:t>Il suo violino era un Guarnieri del Gesù. Prese parte alla 1a Guerra mondiale,</w:t>
      </w:r>
      <w:r w:rsidR="00470534">
        <w:rPr>
          <w:rFonts w:ascii="Arial" w:hAnsi="Arial" w:cs="Arial"/>
          <w:color w:val="666699"/>
        </w:rPr>
        <w:t xml:space="preserve"> </w:t>
      </w:r>
      <w:r w:rsidRPr="006D01BA">
        <w:rPr>
          <w:rFonts w:ascii="Arial" w:hAnsi="Arial" w:cs="Arial"/>
          <w:color w:val="666699"/>
        </w:rPr>
        <w:t xml:space="preserve">fu congedato per ferita. </w:t>
      </w:r>
      <w:r w:rsidR="00AC0E7E">
        <w:rPr>
          <w:rFonts w:ascii="Arial" w:hAnsi="Arial" w:cs="Arial"/>
          <w:color w:val="666699"/>
        </w:rPr>
        <w:t xml:space="preserve">                           </w:t>
      </w:r>
      <w:r w:rsidRPr="006D01BA">
        <w:rPr>
          <w:rFonts w:ascii="Arial" w:hAnsi="Arial" w:cs="Arial"/>
          <w:color w:val="666699"/>
        </w:rPr>
        <w:t>Nel 1924 fu a Berlino, dal 1938</w:t>
      </w:r>
      <w:r w:rsidR="00AC0E7E">
        <w:rPr>
          <w:rFonts w:ascii="Arial" w:hAnsi="Arial" w:cs="Arial"/>
          <w:color w:val="666699"/>
        </w:rPr>
        <w:t xml:space="preserve"> </w:t>
      </w:r>
      <w:r w:rsidRPr="006D01BA">
        <w:rPr>
          <w:rFonts w:ascii="Arial" w:hAnsi="Arial" w:cs="Arial"/>
          <w:color w:val="666699"/>
        </w:rPr>
        <w:t xml:space="preserve">a Parigi, ma arrivato il periodo delle persecuzioni razziali, dal 1943 decise </w:t>
      </w:r>
      <w:r w:rsidR="00AC0E7E">
        <w:rPr>
          <w:rFonts w:ascii="Arial" w:hAnsi="Arial" w:cs="Arial"/>
          <w:color w:val="666699"/>
        </w:rPr>
        <w:t xml:space="preserve">               </w:t>
      </w:r>
      <w:r w:rsidRPr="006D01BA">
        <w:rPr>
          <w:rFonts w:ascii="Arial" w:hAnsi="Arial" w:cs="Arial"/>
          <w:color w:val="666699"/>
        </w:rPr>
        <w:t xml:space="preserve">d’essere cittadino degli Stati Uniti. Elgar gli dedicò il primo concerto per violino e orchestra. Kreisler scrisse le cadenze per i concerti per violino di Beethoven e Brahms, ancora eseguite. I maggiori successi come </w:t>
      </w:r>
      <w:r w:rsidR="00AC0E7E">
        <w:rPr>
          <w:rFonts w:ascii="Arial" w:hAnsi="Arial" w:cs="Arial"/>
          <w:color w:val="666699"/>
        </w:rPr>
        <w:t xml:space="preserve">   </w:t>
      </w:r>
      <w:r w:rsidRPr="006D01BA">
        <w:rPr>
          <w:rFonts w:ascii="Arial" w:hAnsi="Arial" w:cs="Arial"/>
          <w:color w:val="666699"/>
        </w:rPr>
        <w:lastRenderedPageBreak/>
        <w:t>compositore li ebbe con dei pezzi brevi, arcinoti, tipo: “Liebesfreud”, “Liebesleid”, “Capriccio viennese”, “Tambourin chinois”, “Schon Rosmarin”...</w:t>
      </w:r>
      <w:r w:rsidR="00AC0E7E">
        <w:rPr>
          <w:rFonts w:ascii="Arial" w:hAnsi="Arial" w:cs="Arial"/>
          <w:color w:val="666699"/>
        </w:rPr>
        <w:t xml:space="preserve"> </w:t>
      </w:r>
      <w:r w:rsidR="00EC26C3">
        <w:rPr>
          <w:rFonts w:ascii="Arial" w:hAnsi="Arial" w:cs="Arial"/>
          <w:color w:val="666699"/>
        </w:rPr>
        <w:t>n</w:t>
      </w:r>
      <w:r w:rsidRPr="006D01BA">
        <w:rPr>
          <w:rFonts w:ascii="Arial" w:hAnsi="Arial" w:cs="Arial"/>
          <w:color w:val="666699"/>
        </w:rPr>
        <w:t>otevoli le trascrizioni di Rachmanonov per pf. di questi brani.</w:t>
      </w:r>
    </w:p>
    <w:p w:rsidR="00B06438" w:rsidRPr="006D01BA" w:rsidRDefault="00B06438"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color w:val="000000"/>
          <w:sz w:val="24"/>
          <w:szCs w:val="24"/>
          <w:lang w:val="en-US"/>
        </w:rPr>
        <w:t>C</w:t>
      </w:r>
      <w:r w:rsidRPr="006D01BA">
        <w:rPr>
          <w:rFonts w:ascii="Arial" w:hAnsi="Arial" w:cs="Arial"/>
          <w:sz w:val="24"/>
          <w:szCs w:val="24"/>
          <w:lang w:val="en-US"/>
        </w:rPr>
        <w:t>larinetto e pf.: Liebeslied.   Apple Blossoms: Syncopation (1919).</w:t>
      </w:r>
    </w:p>
    <w:p w:rsidR="00743FC5" w:rsidRPr="006D01BA" w:rsidRDefault="00743FC5" w:rsidP="006C15B0">
      <w:pPr>
        <w:pStyle w:val="Corpotesto"/>
        <w:tabs>
          <w:tab w:val="left" w:pos="0"/>
          <w:tab w:val="left" w:pos="4253"/>
        </w:tabs>
        <w:spacing w:before="120" w:after="0" w:line="276" w:lineRule="auto"/>
        <w:rPr>
          <w:rFonts w:ascii="Arial" w:hAnsi="Arial" w:cs="Arial"/>
          <w:sz w:val="24"/>
          <w:szCs w:val="24"/>
          <w:lang w:val="en-US"/>
        </w:rPr>
      </w:pPr>
    </w:p>
    <w:p w:rsidR="00743FC5" w:rsidRPr="006D01BA" w:rsidRDefault="00743FC5" w:rsidP="006C15B0">
      <w:pPr>
        <w:tabs>
          <w:tab w:val="left" w:pos="0"/>
          <w:tab w:val="left" w:pos="4253"/>
        </w:tabs>
        <w:spacing w:before="120" w:line="276" w:lineRule="auto"/>
        <w:rPr>
          <w:rFonts w:ascii="Arial" w:hAnsi="Arial" w:cs="Arial"/>
          <w:color w:val="666699"/>
          <w:u w:val="single"/>
          <w:lang w:eastAsia="en-US" w:bidi="en-US"/>
        </w:rPr>
      </w:pPr>
      <w:r w:rsidRPr="006D01BA">
        <w:rPr>
          <w:rFonts w:ascii="Arial" w:hAnsi="Arial" w:cs="Arial"/>
          <w:color w:val="666699"/>
          <w:u w:val="single"/>
          <w:lang w:eastAsia="en-US" w:bidi="en-US"/>
        </w:rPr>
        <w:t>KREJCI  Miroslaw</w:t>
      </w:r>
      <w:r w:rsidRPr="006D01BA">
        <w:rPr>
          <w:rFonts w:ascii="Arial" w:hAnsi="Arial" w:cs="Arial"/>
          <w:color w:val="666699"/>
          <w:u w:val="single"/>
          <w:lang w:eastAsia="en-US" w:bidi="en-US"/>
        </w:rPr>
        <w:tab/>
        <w:t>Rychnov, 4.11.1891 - Praga, 29.12.1964.</w:t>
      </w:r>
    </w:p>
    <w:p w:rsidR="00743FC5" w:rsidRPr="006D01BA" w:rsidRDefault="00743FC5" w:rsidP="006C15B0">
      <w:pPr>
        <w:tabs>
          <w:tab w:val="left" w:pos="0"/>
          <w:tab w:val="left" w:pos="4253"/>
        </w:tabs>
        <w:spacing w:before="120" w:line="276" w:lineRule="auto"/>
        <w:rPr>
          <w:rFonts w:ascii="Arial" w:hAnsi="Arial" w:cs="Arial"/>
          <w:color w:val="666699"/>
          <w:sz w:val="20"/>
          <w:szCs w:val="20"/>
          <w:lang w:eastAsia="en-US" w:bidi="en-US"/>
        </w:rPr>
      </w:pPr>
      <w:r w:rsidRPr="006D01BA">
        <w:rPr>
          <w:rFonts w:ascii="Arial" w:hAnsi="Arial" w:cs="Arial"/>
          <w:color w:val="666699"/>
          <w:sz w:val="20"/>
          <w:szCs w:val="20"/>
          <w:lang w:eastAsia="en-US" w:bidi="en-US"/>
        </w:rPr>
        <w:t>Compositore e musicologo céco, allievo di Novak. Insegnante al Conservatorio di Praga.</w:t>
      </w:r>
    </w:p>
    <w:p w:rsidR="00743FC5" w:rsidRPr="006D01BA" w:rsidRDefault="00743FC5" w:rsidP="006C15B0">
      <w:pPr>
        <w:tabs>
          <w:tab w:val="left" w:pos="0"/>
          <w:tab w:val="left" w:pos="4253"/>
        </w:tabs>
        <w:spacing w:before="120" w:line="276" w:lineRule="auto"/>
        <w:rPr>
          <w:rFonts w:ascii="Arial" w:hAnsi="Arial" w:cs="Arial"/>
          <w:color w:val="000000"/>
          <w:lang w:eastAsia="en-US" w:bidi="en-US"/>
        </w:rPr>
      </w:pPr>
      <w:r w:rsidRPr="006D01BA">
        <w:rPr>
          <w:rFonts w:ascii="Arial" w:hAnsi="Arial" w:cs="Arial"/>
          <w:color w:val="000000"/>
          <w:lang w:eastAsia="en-US" w:bidi="en-US"/>
        </w:rPr>
        <w:t>Esquisses per clarinetto, op. 25a (1942).</w:t>
      </w:r>
    </w:p>
    <w:p w:rsidR="00B06438" w:rsidRPr="006D01BA" w:rsidRDefault="00B06438" w:rsidP="006C15B0">
      <w:pPr>
        <w:pStyle w:val="Corpotesto"/>
        <w:tabs>
          <w:tab w:val="left" w:pos="0"/>
          <w:tab w:val="left" w:pos="4253"/>
        </w:tabs>
        <w:spacing w:before="120" w:after="0" w:line="276" w:lineRule="auto"/>
        <w:rPr>
          <w:rFonts w:ascii="Arial" w:hAnsi="Arial" w:cs="Arial"/>
          <w:color w:val="000000"/>
          <w:sz w:val="24"/>
          <w:szCs w:val="24"/>
        </w:rPr>
      </w:pPr>
    </w:p>
    <w:p w:rsidR="000C27A2" w:rsidRPr="006D01BA" w:rsidRDefault="000C27A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KREJN  Grigorij</w:t>
      </w:r>
      <w:r w:rsidRPr="006D01BA">
        <w:rPr>
          <w:rFonts w:ascii="Arial" w:hAnsi="Arial" w:cs="Arial"/>
          <w:color w:val="666699"/>
          <w:u w:val="single"/>
        </w:rPr>
        <w:tab/>
        <w:t xml:space="preserve">Novgorod, </w:t>
      </w:r>
      <w:r w:rsidR="00687B6C" w:rsidRPr="006D01BA">
        <w:rPr>
          <w:rFonts w:ascii="Arial" w:hAnsi="Arial" w:cs="Arial"/>
          <w:color w:val="666699"/>
          <w:u w:val="single"/>
        </w:rPr>
        <w:t>18.3.1879 - Komorovo, 6.1.1955.</w:t>
      </w:r>
    </w:p>
    <w:p w:rsidR="00687B6C" w:rsidRPr="006D01BA" w:rsidRDefault="00687B6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russo, allievo al Conservatorio di Mosca di Hrimaly, Glière e Juon, perfezionamento </w:t>
      </w:r>
      <w:r w:rsidR="00930FF5"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a Lipsia con Reger. Fu a Parigi dal 1926 al 1934, a Taskent dal 1941 al 1943 e dal 1943 a Mosca.</w:t>
      </w:r>
      <w:r w:rsidR="00930FF5" w:rsidRPr="006D01BA">
        <w:rPr>
          <w:rFonts w:ascii="Arial" w:hAnsi="Arial" w:cs="Arial"/>
          <w:color w:val="666699"/>
          <w:sz w:val="20"/>
          <w:szCs w:val="20"/>
        </w:rPr>
        <w:t xml:space="preserve"> </w:t>
      </w:r>
      <w:r w:rsidRPr="006D01BA">
        <w:rPr>
          <w:rFonts w:ascii="Arial" w:hAnsi="Arial" w:cs="Arial"/>
          <w:color w:val="666699"/>
          <w:sz w:val="20"/>
          <w:szCs w:val="20"/>
        </w:rPr>
        <w:t xml:space="preserve">Dal 1948 </w:t>
      </w:r>
      <w:r w:rsidR="000E3236">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 xml:space="preserve">si ammalò e abbandonò ogni attività. </w:t>
      </w:r>
      <w:r w:rsidR="0014410D" w:rsidRPr="006D01BA">
        <w:rPr>
          <w:rFonts w:ascii="Arial" w:hAnsi="Arial" w:cs="Arial"/>
          <w:color w:val="666699"/>
          <w:sz w:val="20"/>
          <w:szCs w:val="20"/>
        </w:rPr>
        <w:t>F</w:t>
      </w:r>
      <w:r w:rsidRPr="006D01BA">
        <w:rPr>
          <w:rFonts w:ascii="Arial" w:hAnsi="Arial" w:cs="Arial"/>
          <w:color w:val="666699"/>
          <w:sz w:val="20"/>
          <w:szCs w:val="20"/>
        </w:rPr>
        <w:t>ratello</w:t>
      </w:r>
      <w:r w:rsidR="0014410D" w:rsidRPr="006D01BA">
        <w:rPr>
          <w:rFonts w:ascii="Arial" w:hAnsi="Arial" w:cs="Arial"/>
          <w:color w:val="666699"/>
          <w:sz w:val="20"/>
          <w:szCs w:val="20"/>
        </w:rPr>
        <w:t xml:space="preserve"> del violoncellista Alexander e padre del pianista Alexander.</w:t>
      </w:r>
    </w:p>
    <w:p w:rsidR="00D10BAE" w:rsidRPr="006D01BA" w:rsidRDefault="00EF1086" w:rsidP="006C15B0">
      <w:pPr>
        <w:tabs>
          <w:tab w:val="left" w:pos="0"/>
          <w:tab w:val="left" w:pos="4253"/>
        </w:tabs>
        <w:spacing w:before="120" w:line="276" w:lineRule="auto"/>
        <w:rPr>
          <w:rFonts w:ascii="Arial" w:hAnsi="Arial" w:cs="Arial"/>
        </w:rPr>
      </w:pPr>
      <w:r w:rsidRPr="006D01BA">
        <w:rPr>
          <w:rFonts w:ascii="Arial" w:hAnsi="Arial" w:cs="Arial"/>
        </w:rPr>
        <w:t>Cl</w:t>
      </w:r>
      <w:r w:rsidR="003000BB" w:rsidRPr="006D01BA">
        <w:rPr>
          <w:rFonts w:ascii="Arial" w:hAnsi="Arial" w:cs="Arial"/>
        </w:rPr>
        <w:t>arinetto</w:t>
      </w:r>
      <w:r w:rsidRPr="006D01BA">
        <w:rPr>
          <w:rFonts w:ascii="Arial" w:hAnsi="Arial" w:cs="Arial"/>
        </w:rPr>
        <w:t xml:space="preserve"> e pf.:  </w:t>
      </w:r>
      <w:r w:rsidR="003000BB" w:rsidRPr="006D01BA">
        <w:rPr>
          <w:rFonts w:ascii="Arial" w:hAnsi="Arial" w:cs="Arial"/>
        </w:rPr>
        <w:t xml:space="preserve">Berceuse funebre, op. 8,1 (4’10),   </w:t>
      </w:r>
      <w:r w:rsidR="00D10BAE" w:rsidRPr="006D01BA">
        <w:rPr>
          <w:rFonts w:ascii="Arial" w:hAnsi="Arial" w:cs="Arial"/>
        </w:rPr>
        <w:t>Variaz. su tema popolare (11’20),</w:t>
      </w:r>
    </w:p>
    <w:p w:rsidR="00D10BAE" w:rsidRPr="006D01BA" w:rsidRDefault="0014410D" w:rsidP="006C15B0">
      <w:pPr>
        <w:tabs>
          <w:tab w:val="left" w:pos="0"/>
          <w:tab w:val="left" w:pos="4253"/>
        </w:tabs>
        <w:spacing w:before="120" w:line="276" w:lineRule="auto"/>
        <w:rPr>
          <w:rFonts w:ascii="Arial" w:hAnsi="Arial" w:cs="Arial"/>
        </w:rPr>
      </w:pPr>
      <w:r w:rsidRPr="006D01BA">
        <w:rPr>
          <w:rFonts w:ascii="Arial" w:hAnsi="Arial" w:cs="Arial"/>
        </w:rPr>
        <w:t>4 Can</w:t>
      </w:r>
      <w:r w:rsidR="00EF1086" w:rsidRPr="006D01BA">
        <w:rPr>
          <w:rFonts w:ascii="Arial" w:hAnsi="Arial" w:cs="Arial"/>
        </w:rPr>
        <w:t>t</w:t>
      </w:r>
      <w:r w:rsidRPr="006D01BA">
        <w:rPr>
          <w:rFonts w:ascii="Arial" w:hAnsi="Arial" w:cs="Arial"/>
        </w:rPr>
        <w:t>i senza parole, op. 23 (</w:t>
      </w:r>
      <w:r w:rsidR="00EF1086" w:rsidRPr="006D01BA">
        <w:rPr>
          <w:rFonts w:ascii="Arial" w:hAnsi="Arial" w:cs="Arial"/>
        </w:rPr>
        <w:t>10’15),   3 Canti senza parole, op. 38 (</w:t>
      </w:r>
      <w:r w:rsidR="003000BB" w:rsidRPr="006D01BA">
        <w:rPr>
          <w:rFonts w:ascii="Arial" w:hAnsi="Arial" w:cs="Arial"/>
        </w:rPr>
        <w:t>7</w:t>
      </w:r>
      <w:r w:rsidR="00EF1086" w:rsidRPr="006D01BA">
        <w:rPr>
          <w:rFonts w:ascii="Arial" w:hAnsi="Arial" w:cs="Arial"/>
        </w:rPr>
        <w:t>’1</w:t>
      </w:r>
      <w:r w:rsidR="003000BB" w:rsidRPr="006D01BA">
        <w:rPr>
          <w:rFonts w:ascii="Arial" w:hAnsi="Arial" w:cs="Arial"/>
        </w:rPr>
        <w:t>0</w:t>
      </w:r>
      <w:r w:rsidR="00EF1086" w:rsidRPr="006D01BA">
        <w:rPr>
          <w:rFonts w:ascii="Arial" w:hAnsi="Arial" w:cs="Arial"/>
        </w:rPr>
        <w:t>),</w:t>
      </w:r>
    </w:p>
    <w:p w:rsidR="00345F95" w:rsidRPr="006D01BA" w:rsidRDefault="003000BB" w:rsidP="006C15B0">
      <w:pPr>
        <w:tabs>
          <w:tab w:val="left" w:pos="0"/>
          <w:tab w:val="left" w:pos="4253"/>
        </w:tabs>
        <w:spacing w:before="120" w:line="276" w:lineRule="auto"/>
        <w:rPr>
          <w:rFonts w:ascii="Arial" w:hAnsi="Arial" w:cs="Arial"/>
        </w:rPr>
      </w:pPr>
      <w:r w:rsidRPr="006D01BA">
        <w:rPr>
          <w:rFonts w:ascii="Arial" w:hAnsi="Arial" w:cs="Arial"/>
        </w:rPr>
        <w:t>Rapsodia (7’).</w:t>
      </w:r>
      <w:r w:rsidR="00345F95" w:rsidRPr="006D01BA">
        <w:rPr>
          <w:rFonts w:ascii="Arial" w:hAnsi="Arial" w:cs="Arial"/>
        </w:rPr>
        <w:t>Prelude, cl</w:t>
      </w:r>
      <w:r w:rsidR="00D10BAE" w:rsidRPr="006D01BA">
        <w:rPr>
          <w:rFonts w:ascii="Arial" w:hAnsi="Arial" w:cs="Arial"/>
        </w:rPr>
        <w:t>.</w:t>
      </w:r>
      <w:r w:rsidR="00345F95" w:rsidRPr="006D01BA">
        <w:rPr>
          <w:rFonts w:ascii="Arial" w:hAnsi="Arial" w:cs="Arial"/>
        </w:rPr>
        <w:t xml:space="preserve"> pf. quart. d’archi (12’).</w:t>
      </w:r>
    </w:p>
    <w:p w:rsidR="00345F95" w:rsidRPr="006D01BA" w:rsidRDefault="00345F95" w:rsidP="006C15B0">
      <w:pPr>
        <w:tabs>
          <w:tab w:val="left" w:pos="0"/>
          <w:tab w:val="left" w:pos="4253"/>
        </w:tabs>
        <w:spacing w:before="120" w:line="276" w:lineRule="auto"/>
        <w:rPr>
          <w:rFonts w:ascii="Arial" w:hAnsi="Arial" w:cs="Arial"/>
          <w:color w:val="666699"/>
          <w:u w:val="single"/>
        </w:rPr>
      </w:pPr>
    </w:p>
    <w:p w:rsidR="00EF1086" w:rsidRPr="006D01BA" w:rsidRDefault="00EF108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KREJN  Julian</w:t>
      </w:r>
      <w:r w:rsidRPr="006D01BA">
        <w:rPr>
          <w:rFonts w:ascii="Arial" w:hAnsi="Arial" w:cs="Arial"/>
          <w:color w:val="666699"/>
          <w:u w:val="single"/>
        </w:rPr>
        <w:tab/>
        <w:t>Mosca, 5.3.1913</w:t>
      </w:r>
    </w:p>
    <w:p w:rsidR="00EF1086" w:rsidRPr="006D01BA" w:rsidRDefault="00EF108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critico musicale e pianista concertista russo, figlio e allievo del violinista Grigorij e nipote del  violoncellista Alexandr. Perfezionamento con Dukas a Parigi.</w:t>
      </w:r>
      <w:r w:rsidR="00CE3945">
        <w:rPr>
          <w:rFonts w:ascii="Arial" w:hAnsi="Arial" w:cs="Arial"/>
          <w:color w:val="666699"/>
          <w:sz w:val="20"/>
          <w:szCs w:val="20"/>
        </w:rPr>
        <w:t xml:space="preserve">                                                                                         </w:t>
      </w:r>
      <w:r w:rsidRPr="006D01BA">
        <w:rPr>
          <w:rFonts w:ascii="Arial" w:hAnsi="Arial" w:cs="Arial"/>
          <w:color w:val="666699"/>
          <w:sz w:val="20"/>
          <w:szCs w:val="20"/>
        </w:rPr>
        <w:t>Insegnante al Conservatorio di Mosca</w:t>
      </w:r>
      <w:r w:rsidR="00470534">
        <w:rPr>
          <w:rFonts w:ascii="Arial" w:hAnsi="Arial" w:cs="Arial"/>
          <w:color w:val="666699"/>
          <w:sz w:val="20"/>
          <w:szCs w:val="20"/>
        </w:rPr>
        <w:t xml:space="preserve">, </w:t>
      </w:r>
      <w:r w:rsidRPr="006D01BA">
        <w:rPr>
          <w:rFonts w:ascii="Arial" w:hAnsi="Arial" w:cs="Arial"/>
          <w:color w:val="666699"/>
          <w:sz w:val="20"/>
          <w:szCs w:val="20"/>
        </w:rPr>
        <w:t>dal 1934 al 1937.</w:t>
      </w:r>
    </w:p>
    <w:p w:rsidR="003000BB" w:rsidRPr="006D01BA" w:rsidRDefault="00EF1086" w:rsidP="006C15B0">
      <w:pPr>
        <w:tabs>
          <w:tab w:val="left" w:pos="0"/>
          <w:tab w:val="left" w:pos="4253"/>
        </w:tabs>
        <w:spacing w:before="120" w:line="276" w:lineRule="auto"/>
        <w:rPr>
          <w:rFonts w:ascii="Arial" w:hAnsi="Arial" w:cs="Arial"/>
        </w:rPr>
      </w:pPr>
      <w:r w:rsidRPr="006D01BA">
        <w:rPr>
          <w:rFonts w:ascii="Arial" w:hAnsi="Arial" w:cs="Arial"/>
        </w:rPr>
        <w:t>3 Canti ebrei senza parole, cl</w:t>
      </w:r>
      <w:r w:rsidR="003000BB" w:rsidRPr="006D01BA">
        <w:rPr>
          <w:rFonts w:ascii="Arial" w:hAnsi="Arial" w:cs="Arial"/>
        </w:rPr>
        <w:t>arinetto</w:t>
      </w:r>
      <w:r w:rsidRPr="006D01BA">
        <w:rPr>
          <w:rFonts w:ascii="Arial" w:hAnsi="Arial" w:cs="Arial"/>
        </w:rPr>
        <w:t xml:space="preserve"> e pf. (7’30)</w:t>
      </w:r>
      <w:r w:rsidR="003000BB" w:rsidRPr="006D01BA">
        <w:rPr>
          <w:rFonts w:ascii="Arial" w:hAnsi="Arial" w:cs="Arial"/>
        </w:rPr>
        <w:t>.</w:t>
      </w:r>
    </w:p>
    <w:p w:rsidR="00CC4D23" w:rsidRPr="006D01BA" w:rsidRDefault="00CC4D23" w:rsidP="006C15B0">
      <w:pPr>
        <w:tabs>
          <w:tab w:val="left" w:pos="0"/>
          <w:tab w:val="left" w:pos="4253"/>
        </w:tabs>
        <w:spacing w:before="120" w:line="276" w:lineRule="auto"/>
        <w:rPr>
          <w:rFonts w:ascii="Arial" w:hAnsi="Arial" w:cs="Arial"/>
        </w:rPr>
      </w:pPr>
    </w:p>
    <w:p w:rsidR="00D63921" w:rsidRPr="006D01BA" w:rsidRDefault="00C676E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KREJCI  Isa</w:t>
      </w:r>
      <w:r w:rsidRPr="006D01BA">
        <w:rPr>
          <w:rFonts w:ascii="Arial" w:hAnsi="Arial" w:cs="Arial"/>
          <w:color w:val="666699"/>
          <w:u w:val="single"/>
        </w:rPr>
        <w:tab/>
        <w:t>Praga, 10.7.1904</w:t>
      </w:r>
      <w:r w:rsidR="00B14D3A" w:rsidRPr="006D01BA">
        <w:rPr>
          <w:rFonts w:ascii="Arial" w:hAnsi="Arial" w:cs="Arial"/>
          <w:color w:val="666699"/>
          <w:u w:val="single"/>
        </w:rPr>
        <w:t xml:space="preserve"> - Praga, 6.3.1968</w:t>
      </w:r>
      <w:r w:rsidRPr="006D01BA">
        <w:rPr>
          <w:rFonts w:ascii="Arial" w:hAnsi="Arial" w:cs="Arial"/>
          <w:color w:val="666699"/>
          <w:u w:val="single"/>
        </w:rPr>
        <w:t>.</w:t>
      </w:r>
    </w:p>
    <w:p w:rsidR="00C676EA" w:rsidRPr="006D01BA" w:rsidRDefault="00C676E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cèco. Allievo di Zich, Jirak, Kricka, Sìma e Novak. </w:t>
      </w:r>
      <w:r w:rsidR="003A1F34">
        <w:rPr>
          <w:rFonts w:ascii="Arial" w:hAnsi="Arial" w:cs="Arial"/>
          <w:color w:val="666699"/>
          <w:sz w:val="20"/>
          <w:szCs w:val="20"/>
        </w:rPr>
        <w:t xml:space="preserve">                                          </w:t>
      </w:r>
      <w:r w:rsidRPr="006D01BA">
        <w:rPr>
          <w:rFonts w:ascii="Arial" w:hAnsi="Arial" w:cs="Arial"/>
          <w:color w:val="666699"/>
          <w:sz w:val="20"/>
          <w:szCs w:val="20"/>
        </w:rPr>
        <w:t>Direttore del Teatro Nazionale di Praga.</w:t>
      </w:r>
    </w:p>
    <w:p w:rsidR="00221104" w:rsidRPr="006D01BA" w:rsidRDefault="0022110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3 Schizzi per clarinetto solo, op. 25a (1942).   </w:t>
      </w:r>
      <w:r w:rsidR="00C676EA" w:rsidRPr="006D01BA">
        <w:rPr>
          <w:rFonts w:ascii="Arial" w:hAnsi="Arial" w:cs="Arial"/>
          <w:color w:val="000000"/>
        </w:rPr>
        <w:t>Sonat</w:t>
      </w:r>
      <w:r w:rsidR="00110246" w:rsidRPr="006D01BA">
        <w:rPr>
          <w:rFonts w:ascii="Arial" w:hAnsi="Arial" w:cs="Arial"/>
          <w:color w:val="000000"/>
        </w:rPr>
        <w:t>in</w:t>
      </w:r>
      <w:r w:rsidR="00C676EA" w:rsidRPr="006D01BA">
        <w:rPr>
          <w:rFonts w:ascii="Arial" w:hAnsi="Arial" w:cs="Arial"/>
          <w:color w:val="000000"/>
        </w:rPr>
        <w:t>a per clarinetto e pf (1930</w:t>
      </w:r>
      <w:r w:rsidR="00E42821" w:rsidRPr="006D01BA">
        <w:rPr>
          <w:rFonts w:ascii="Arial" w:hAnsi="Arial" w:cs="Arial"/>
          <w:color w:val="000000"/>
        </w:rPr>
        <w:t>, 15’</w:t>
      </w:r>
      <w:r w:rsidR="00C676EA" w:rsidRPr="006D01BA">
        <w:rPr>
          <w:rFonts w:ascii="Arial" w:hAnsi="Arial" w:cs="Arial"/>
          <w:color w:val="000000"/>
        </w:rPr>
        <w:t>).</w:t>
      </w:r>
    </w:p>
    <w:p w:rsidR="003A1F34" w:rsidRDefault="00C676E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divertimento per ob. clarinetto</w:t>
      </w:r>
      <w:r w:rsidR="000E3A59" w:rsidRPr="006D01BA">
        <w:rPr>
          <w:rFonts w:ascii="Arial" w:hAnsi="Arial" w:cs="Arial"/>
          <w:color w:val="000000"/>
        </w:rPr>
        <w:t xml:space="preserve"> e</w:t>
      </w:r>
      <w:r w:rsidRPr="006D01BA">
        <w:rPr>
          <w:rFonts w:ascii="Arial" w:hAnsi="Arial" w:cs="Arial"/>
          <w:color w:val="000000"/>
        </w:rPr>
        <w:t xml:space="preserve"> fag. (1935).</w:t>
      </w:r>
      <w:r w:rsidR="003A1F34">
        <w:rPr>
          <w:rFonts w:ascii="Arial" w:hAnsi="Arial" w:cs="Arial"/>
          <w:color w:val="000000"/>
        </w:rPr>
        <w:t xml:space="preserve">   </w:t>
      </w:r>
      <w:r w:rsidR="000F4E7A" w:rsidRPr="006D01BA">
        <w:rPr>
          <w:rFonts w:ascii="Arial" w:hAnsi="Arial" w:cs="Arial"/>
          <w:color w:val="000000"/>
        </w:rPr>
        <w:t xml:space="preserve">Trio per clarinetto, ctb. e pf. (1936, 10’).   </w:t>
      </w:r>
    </w:p>
    <w:p w:rsidR="00C676EA" w:rsidRPr="006D01BA" w:rsidRDefault="00C676E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Cassazione, per </w:t>
      </w:r>
      <w:r w:rsidR="00AE28EB" w:rsidRPr="006D01BA">
        <w:rPr>
          <w:rFonts w:ascii="Arial" w:hAnsi="Arial" w:cs="Arial"/>
          <w:color w:val="000000"/>
        </w:rPr>
        <w:t>fl.</w:t>
      </w:r>
      <w:r w:rsidRPr="006D01BA">
        <w:rPr>
          <w:rFonts w:ascii="Arial" w:hAnsi="Arial" w:cs="Arial"/>
          <w:color w:val="000000"/>
        </w:rPr>
        <w:t xml:space="preserve"> clarinetto</w:t>
      </w:r>
      <w:r w:rsidR="000E3A59" w:rsidRPr="006D01BA">
        <w:rPr>
          <w:rFonts w:ascii="Arial" w:hAnsi="Arial" w:cs="Arial"/>
          <w:color w:val="000000"/>
        </w:rPr>
        <w:t>,</w:t>
      </w:r>
      <w:r w:rsidRPr="006D01BA">
        <w:rPr>
          <w:rFonts w:ascii="Arial" w:hAnsi="Arial" w:cs="Arial"/>
          <w:color w:val="000000"/>
        </w:rPr>
        <w:t xml:space="preserve"> tr. e fag</w:t>
      </w:r>
      <w:r w:rsidR="000E3A59" w:rsidRPr="006D01BA">
        <w:rPr>
          <w:rFonts w:ascii="Arial" w:hAnsi="Arial" w:cs="Arial"/>
          <w:color w:val="000000"/>
        </w:rPr>
        <w:t>.</w:t>
      </w:r>
      <w:r w:rsidRPr="006D01BA">
        <w:rPr>
          <w:rFonts w:ascii="Arial" w:hAnsi="Arial" w:cs="Arial"/>
          <w:color w:val="000000"/>
        </w:rPr>
        <w:t xml:space="preserve"> (1925).</w:t>
      </w:r>
    </w:p>
    <w:p w:rsidR="00D63921" w:rsidRPr="006D01BA" w:rsidRDefault="00D63921" w:rsidP="006C15B0">
      <w:pPr>
        <w:tabs>
          <w:tab w:val="left" w:pos="0"/>
          <w:tab w:val="left" w:pos="4253"/>
        </w:tabs>
        <w:spacing w:before="120" w:line="276" w:lineRule="auto"/>
        <w:rPr>
          <w:rFonts w:ascii="Arial" w:hAnsi="Arial" w:cs="Arial"/>
          <w:color w:val="000000"/>
        </w:rPr>
      </w:pPr>
    </w:p>
    <w:p w:rsidR="00C20FE6" w:rsidRPr="006D01BA" w:rsidRDefault="00C20FE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KREJCI  Miroslaw</w:t>
      </w:r>
      <w:r w:rsidRPr="006D01BA">
        <w:rPr>
          <w:rFonts w:ascii="Arial" w:hAnsi="Arial" w:cs="Arial"/>
          <w:color w:val="666699"/>
          <w:u w:val="single"/>
        </w:rPr>
        <w:tab/>
        <w:t>Rychnov, 4.11.1891</w:t>
      </w:r>
      <w:r w:rsidR="00AC0E7E">
        <w:rPr>
          <w:rFonts w:ascii="Arial" w:hAnsi="Arial" w:cs="Arial"/>
          <w:color w:val="666699"/>
          <w:u w:val="single"/>
        </w:rPr>
        <w:t xml:space="preserve"> </w:t>
      </w:r>
      <w:r w:rsidRPr="006D01BA">
        <w:rPr>
          <w:rFonts w:ascii="Arial" w:hAnsi="Arial" w:cs="Arial"/>
          <w:color w:val="666699"/>
          <w:u w:val="single"/>
        </w:rPr>
        <w:t xml:space="preserve">- </w:t>
      </w:r>
      <w:r w:rsidR="00AC0E7E">
        <w:rPr>
          <w:rFonts w:ascii="Arial" w:hAnsi="Arial" w:cs="Arial"/>
          <w:color w:val="666699"/>
          <w:u w:val="single"/>
        </w:rPr>
        <w:t>Praga, 29.12.</w:t>
      </w:r>
      <w:r w:rsidR="005443DD" w:rsidRPr="006D01BA">
        <w:rPr>
          <w:rFonts w:ascii="Arial" w:hAnsi="Arial" w:cs="Arial"/>
          <w:color w:val="666699"/>
          <w:u w:val="single"/>
        </w:rPr>
        <w:t>1964.</w:t>
      </w:r>
    </w:p>
    <w:p w:rsidR="00C20FE6" w:rsidRPr="006D01BA" w:rsidRDefault="00C20FE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AC0E7E">
        <w:rPr>
          <w:rFonts w:ascii="Arial" w:hAnsi="Arial" w:cs="Arial"/>
          <w:color w:val="666699"/>
          <w:sz w:val="20"/>
          <w:szCs w:val="20"/>
        </w:rPr>
        <w:t xml:space="preserve">, </w:t>
      </w:r>
      <w:r w:rsidRPr="006D01BA">
        <w:rPr>
          <w:rFonts w:ascii="Arial" w:hAnsi="Arial" w:cs="Arial"/>
          <w:color w:val="666699"/>
          <w:sz w:val="20"/>
          <w:szCs w:val="20"/>
        </w:rPr>
        <w:t>musicologo</w:t>
      </w:r>
      <w:r w:rsidR="00AC0E7E">
        <w:rPr>
          <w:rFonts w:ascii="Arial" w:hAnsi="Arial" w:cs="Arial"/>
          <w:color w:val="666699"/>
          <w:sz w:val="20"/>
          <w:szCs w:val="20"/>
        </w:rPr>
        <w:t xml:space="preserve"> e insegnante</w:t>
      </w:r>
      <w:r w:rsidRPr="006D01BA">
        <w:rPr>
          <w:rFonts w:ascii="Arial" w:hAnsi="Arial" w:cs="Arial"/>
          <w:color w:val="666699"/>
          <w:sz w:val="20"/>
          <w:szCs w:val="20"/>
        </w:rPr>
        <w:t xml:space="preserve"> ceco, allievo di Novak. Insegnante al Conservatorio di Praga.</w:t>
      </w:r>
    </w:p>
    <w:p w:rsidR="00C20FE6" w:rsidRPr="006D01BA" w:rsidRDefault="00C20FE6"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Serenata per 5 clarinetti, op. 33 (1932).  </w:t>
      </w:r>
      <w:r w:rsidR="00570617">
        <w:rPr>
          <w:rFonts w:ascii="Arial" w:hAnsi="Arial" w:cs="Arial"/>
          <w:color w:val="000000"/>
        </w:rPr>
        <w:t xml:space="preserve"> </w:t>
      </w:r>
      <w:r w:rsidRPr="006D01BA">
        <w:rPr>
          <w:rFonts w:ascii="Arial" w:hAnsi="Arial" w:cs="Arial"/>
          <w:color w:val="000000"/>
        </w:rPr>
        <w:t>Tercetto, ob. clarinetto e fag. op. 13 (1925).</w:t>
      </w:r>
    </w:p>
    <w:p w:rsidR="00C20FE6" w:rsidRPr="006D01BA" w:rsidRDefault="00C20FE6"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1 Cassazione per clarinetto, vla</w:t>
      </w:r>
      <w:r w:rsidR="00570617">
        <w:rPr>
          <w:rFonts w:ascii="Arial" w:hAnsi="Arial" w:cs="Arial"/>
          <w:color w:val="000000"/>
        </w:rPr>
        <w:t>.</w:t>
      </w:r>
      <w:r w:rsidRPr="006D01BA">
        <w:rPr>
          <w:rFonts w:ascii="Arial" w:hAnsi="Arial" w:cs="Arial"/>
          <w:color w:val="000000"/>
        </w:rPr>
        <w:t xml:space="preserve"> fag.   2</w:t>
      </w:r>
      <w:r w:rsidR="00570617">
        <w:rPr>
          <w:rFonts w:ascii="Arial" w:hAnsi="Arial" w:cs="Arial"/>
          <w:color w:val="000000"/>
        </w:rPr>
        <w:t>a</w:t>
      </w:r>
      <w:r w:rsidRPr="006D01BA">
        <w:rPr>
          <w:rFonts w:ascii="Arial" w:hAnsi="Arial" w:cs="Arial"/>
          <w:color w:val="000000"/>
        </w:rPr>
        <w:t xml:space="preserve"> per vl. clarinetto, cor. fag. (1949).</w:t>
      </w:r>
    </w:p>
    <w:p w:rsidR="00C20FE6" w:rsidRPr="006D01BA" w:rsidRDefault="00C20FE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w:t>
      </w:r>
      <w:r w:rsidR="00AE31E4" w:rsidRPr="006D01BA">
        <w:rPr>
          <w:rFonts w:ascii="Arial" w:hAnsi="Arial" w:cs="Arial"/>
          <w:color w:val="000000"/>
        </w:rPr>
        <w:t xml:space="preserve"> e pf.</w:t>
      </w:r>
      <w:r w:rsidRPr="006D01BA">
        <w:rPr>
          <w:rFonts w:ascii="Arial" w:hAnsi="Arial" w:cs="Arial"/>
          <w:color w:val="000000"/>
        </w:rPr>
        <w:t xml:space="preserve"> op. 80 (1950).</w:t>
      </w:r>
      <w:r w:rsidR="00DC4282" w:rsidRPr="006D01BA">
        <w:rPr>
          <w:rFonts w:ascii="Arial" w:hAnsi="Arial" w:cs="Arial"/>
          <w:color w:val="000000"/>
        </w:rPr>
        <w:t xml:space="preserve">   Concerto per clarinetto e orch. op. 76 (1949).</w:t>
      </w:r>
    </w:p>
    <w:p w:rsidR="00623F7B" w:rsidRPr="006D01BA" w:rsidRDefault="00623F7B" w:rsidP="006C15B0">
      <w:pPr>
        <w:tabs>
          <w:tab w:val="left" w:pos="0"/>
          <w:tab w:val="left" w:pos="3969"/>
          <w:tab w:val="left" w:pos="4253"/>
        </w:tabs>
        <w:spacing w:before="120" w:line="276" w:lineRule="auto"/>
        <w:rPr>
          <w:rFonts w:ascii="Arial" w:hAnsi="Arial" w:cs="Arial"/>
          <w:color w:val="000000"/>
        </w:rPr>
      </w:pPr>
    </w:p>
    <w:p w:rsidR="000E3A59" w:rsidRPr="006D01BA" w:rsidRDefault="000E3A59"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KRENEK  Ernst</w:t>
      </w:r>
      <w:r w:rsidRPr="006D01BA">
        <w:rPr>
          <w:rFonts w:ascii="Arial" w:hAnsi="Arial" w:cs="Arial"/>
          <w:color w:val="666699"/>
          <w:sz w:val="24"/>
          <w:szCs w:val="24"/>
          <w:u w:val="single"/>
          <w:lang w:val="en-US"/>
        </w:rPr>
        <w:tab/>
        <w:t>Vienna</w:t>
      </w:r>
      <w:r w:rsidR="00725E5D" w:rsidRPr="006D01BA">
        <w:rPr>
          <w:rFonts w:ascii="Arial" w:hAnsi="Arial" w:cs="Arial"/>
          <w:color w:val="666699"/>
          <w:sz w:val="24"/>
          <w:szCs w:val="24"/>
          <w:u w:val="single"/>
          <w:lang w:val="en-US"/>
        </w:rPr>
        <w:t>,</w:t>
      </w:r>
      <w:r w:rsidRPr="006D01BA">
        <w:rPr>
          <w:rFonts w:ascii="Arial" w:hAnsi="Arial" w:cs="Arial"/>
          <w:color w:val="666699"/>
          <w:sz w:val="24"/>
          <w:szCs w:val="24"/>
          <w:u w:val="single"/>
          <w:lang w:val="en-US"/>
        </w:rPr>
        <w:t xml:space="preserve"> 23.8.1900 - Palm Springs</w:t>
      </w:r>
      <w:r w:rsidR="00725E5D" w:rsidRPr="006D01BA">
        <w:rPr>
          <w:rFonts w:ascii="Arial" w:hAnsi="Arial" w:cs="Arial"/>
          <w:color w:val="666699"/>
          <w:sz w:val="24"/>
          <w:szCs w:val="24"/>
          <w:u w:val="single"/>
          <w:lang w:val="en-US"/>
        </w:rPr>
        <w:t>,</w:t>
      </w:r>
      <w:r w:rsidRPr="006D01BA">
        <w:rPr>
          <w:rFonts w:ascii="Arial" w:hAnsi="Arial" w:cs="Arial"/>
          <w:color w:val="666699"/>
          <w:sz w:val="24"/>
          <w:szCs w:val="24"/>
          <w:u w:val="single"/>
          <w:lang w:val="en-US"/>
        </w:rPr>
        <w:t xml:space="preserve"> 23.12.1991</w:t>
      </w:r>
      <w:r w:rsidR="003E30E8" w:rsidRPr="006D01BA">
        <w:rPr>
          <w:rFonts w:ascii="Arial" w:hAnsi="Arial" w:cs="Arial"/>
          <w:color w:val="666699"/>
          <w:sz w:val="24"/>
          <w:szCs w:val="24"/>
          <w:lang w:val="en-US"/>
        </w:rPr>
        <w:t>.</w:t>
      </w:r>
    </w:p>
    <w:p w:rsidR="00984EEF" w:rsidRPr="006D01BA" w:rsidRDefault="00984EEF" w:rsidP="006C15B0">
      <w:pPr>
        <w:tabs>
          <w:tab w:val="left" w:pos="0"/>
          <w:tab w:val="left" w:pos="3969"/>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lastRenderedPageBreak/>
        <w:t xml:space="preserve">Compositore e direttore d’orchestra statunitense di origini austro-boeme. Studi </w:t>
      </w:r>
      <w:r w:rsidRPr="006D01BA">
        <w:rPr>
          <w:rFonts w:ascii="Arial" w:hAnsi="Arial" w:cs="Arial"/>
          <w:color w:val="666699"/>
          <w:sz w:val="20"/>
          <w:szCs w:val="20"/>
        </w:rPr>
        <w:t>Studi all’Accademia di</w:t>
      </w:r>
      <w:r w:rsidR="003A1F34">
        <w:rPr>
          <w:rFonts w:ascii="Arial" w:hAnsi="Arial" w:cs="Arial"/>
          <w:color w:val="666699"/>
          <w:sz w:val="20"/>
          <w:szCs w:val="20"/>
        </w:rPr>
        <w:t xml:space="preserve"> </w:t>
      </w:r>
      <w:r w:rsidRPr="006D01BA">
        <w:rPr>
          <w:rFonts w:ascii="Arial" w:hAnsi="Arial" w:cs="Arial"/>
          <w:color w:val="666699"/>
          <w:sz w:val="20"/>
          <w:szCs w:val="20"/>
        </w:rPr>
        <w:t xml:space="preserve">Stato di Vienna e </w:t>
      </w:r>
      <w:r w:rsidRPr="006D01BA">
        <w:rPr>
          <w:rFonts w:ascii="Arial" w:eastAsia="Arial Unicode MS" w:hAnsi="Arial" w:cs="Arial"/>
          <w:color w:val="666699"/>
          <w:sz w:val="20"/>
          <w:szCs w:val="20"/>
        </w:rPr>
        <w:t xml:space="preserve">a Berlino con Schreker. </w:t>
      </w:r>
      <w:r w:rsidRPr="006D01BA">
        <w:rPr>
          <w:rFonts w:ascii="Arial" w:hAnsi="Arial" w:cs="Arial"/>
          <w:color w:val="666699"/>
          <w:sz w:val="20"/>
          <w:szCs w:val="20"/>
        </w:rPr>
        <w:t>Amico a Berlino di Busoni, Scherchen e Schnabel. Conobbe</w:t>
      </w:r>
      <w:r w:rsidR="003A1F34">
        <w:rPr>
          <w:rFonts w:ascii="Arial" w:hAnsi="Arial" w:cs="Arial"/>
          <w:color w:val="666699"/>
          <w:sz w:val="20"/>
          <w:szCs w:val="20"/>
        </w:rPr>
        <w:t xml:space="preserve"> </w:t>
      </w:r>
      <w:r w:rsidRPr="006D01BA">
        <w:rPr>
          <w:rFonts w:ascii="Arial" w:hAnsi="Arial" w:cs="Arial"/>
          <w:color w:val="666699"/>
          <w:sz w:val="20"/>
          <w:szCs w:val="20"/>
        </w:rPr>
        <w:t xml:space="preserve">inoltre Berg e Webern. </w:t>
      </w:r>
      <w:r w:rsidRPr="006D01BA">
        <w:rPr>
          <w:rFonts w:ascii="Arial" w:eastAsia="Arial Unicode MS" w:hAnsi="Arial" w:cs="Arial"/>
          <w:color w:val="666699"/>
          <w:sz w:val="20"/>
          <w:szCs w:val="20"/>
        </w:rPr>
        <w:t>Completò la 10a Sinfonia di Mahler e sposò sua figlia, anche se dopo neanche</w:t>
      </w:r>
      <w:r w:rsidR="003A1F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1 anno si separò. </w:t>
      </w:r>
      <w:r w:rsidR="003A1F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In seguito ebbe altre 2 mogli. Accusato dai nazisti di “Arte degenerata”, nel 1938 si</w:t>
      </w:r>
      <w:r w:rsidR="003A1F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stabilì negli Stati Uniti, dove </w:t>
      </w:r>
      <w:r w:rsidR="00CE394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ebbe la cittadinanza nel 1945. </w:t>
      </w:r>
      <w:r w:rsidRPr="006D01BA">
        <w:rPr>
          <w:rFonts w:ascii="Arial" w:hAnsi="Arial" w:cs="Arial"/>
          <w:color w:val="666699"/>
          <w:sz w:val="20"/>
          <w:szCs w:val="20"/>
        </w:rPr>
        <w:t>Nel 1947 ad Hollywood, nel 1966 al Conservatorio di Baltimora, t</w:t>
      </w:r>
      <w:r w:rsidRPr="006D01BA">
        <w:rPr>
          <w:rFonts w:ascii="Arial" w:eastAsia="Arial Unicode MS" w:hAnsi="Arial" w:cs="Arial"/>
          <w:color w:val="666699"/>
          <w:sz w:val="20"/>
          <w:szCs w:val="20"/>
        </w:rPr>
        <w:t>ra i suoi allievi: Erickson e Perle.Il suo stile, inizialmente tardo-romantico,</w:t>
      </w:r>
      <w:r w:rsidR="003A1F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dopo l’incontro a Parigi del “Gruppo dei 6” e di </w:t>
      </w:r>
      <w:r w:rsidR="00CE394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Stravinski, divenne neoclassico, con interessi per il Jazz</w:t>
      </w:r>
      <w:r w:rsidR="003A1F3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e la dodecafonia. 242 le sue composizioni.</w:t>
      </w:r>
    </w:p>
    <w:p w:rsidR="00984EEF" w:rsidRPr="006D01BA" w:rsidRDefault="00984EEF"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Monologo, op. 157 cl. solo (1956, 5’10).   Country Dance op. 85</w:t>
      </w:r>
      <w:r w:rsidR="001F1029" w:rsidRPr="006D01BA">
        <w:rPr>
          <w:rFonts w:ascii="Arial" w:hAnsi="Arial" w:cs="Arial"/>
          <w:color w:val="000000"/>
        </w:rPr>
        <w:t>,</w:t>
      </w:r>
      <w:r w:rsidRPr="006D01BA">
        <w:rPr>
          <w:rFonts w:ascii="Arial" w:hAnsi="Arial" w:cs="Arial"/>
          <w:color w:val="000000"/>
        </w:rPr>
        <w:t xml:space="preserve"> 4 clarinetti (1939, 5’</w:t>
      </w:r>
      <w:r w:rsidR="000D7C20" w:rsidRPr="006D01BA">
        <w:rPr>
          <w:rFonts w:ascii="Arial" w:hAnsi="Arial" w:cs="Arial"/>
          <w:color w:val="000000"/>
        </w:rPr>
        <w:t>20</w:t>
      </w:r>
      <w:r w:rsidRPr="006D01BA">
        <w:rPr>
          <w:rFonts w:ascii="Arial" w:hAnsi="Arial" w:cs="Arial"/>
          <w:color w:val="000000"/>
        </w:rPr>
        <w:t>).</w:t>
      </w:r>
    </w:p>
    <w:p w:rsidR="008E6A6A" w:rsidRPr="006D01BA" w:rsidRDefault="00CF425D"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Kleine suite per clarinetto e pf. op. 28 (1924, 5’30).   </w:t>
      </w:r>
      <w:r w:rsidR="0058044C" w:rsidRPr="006D01BA">
        <w:rPr>
          <w:rFonts w:ascii="Arial" w:hAnsi="Arial" w:cs="Arial"/>
          <w:color w:val="000000"/>
        </w:rPr>
        <w:t>Rapsodia op. 85, cl. pf. (1939, 6’).</w:t>
      </w:r>
    </w:p>
    <w:p w:rsidR="008E6A6A" w:rsidRPr="006D01BA" w:rsidRDefault="008E6A6A"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Sonatina cl.</w:t>
      </w:r>
      <w:r w:rsidR="00984EEF" w:rsidRPr="006D01BA">
        <w:rPr>
          <w:rFonts w:ascii="Arial" w:hAnsi="Arial" w:cs="Arial"/>
          <w:color w:val="000000"/>
        </w:rPr>
        <w:t xml:space="preserve"> basso</w:t>
      </w:r>
      <w:r w:rsidRPr="006D01BA">
        <w:rPr>
          <w:rFonts w:ascii="Arial" w:hAnsi="Arial" w:cs="Arial"/>
          <w:color w:val="000000"/>
        </w:rPr>
        <w:t xml:space="preserve"> e pf. op. 85 (1939, 8’).   Sonatina per fl. e clarinetto</w:t>
      </w:r>
      <w:r w:rsidR="008D4209" w:rsidRPr="006D01BA">
        <w:rPr>
          <w:rFonts w:ascii="Arial" w:hAnsi="Arial" w:cs="Arial"/>
          <w:color w:val="000000"/>
        </w:rPr>
        <w:t>,</w:t>
      </w:r>
      <w:r w:rsidRPr="006D01BA">
        <w:rPr>
          <w:rFonts w:ascii="Arial" w:hAnsi="Arial" w:cs="Arial"/>
          <w:color w:val="000000"/>
        </w:rPr>
        <w:t xml:space="preserve"> op. 92 (1942, 8’).</w:t>
      </w:r>
    </w:p>
    <w:p w:rsidR="003A1F34" w:rsidRDefault="008E6A6A"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Invenzione per </w:t>
      </w:r>
      <w:r w:rsidR="00CF425D" w:rsidRPr="006D01BA">
        <w:rPr>
          <w:rFonts w:ascii="Arial" w:hAnsi="Arial" w:cs="Arial"/>
          <w:color w:val="000000"/>
        </w:rPr>
        <w:t xml:space="preserve">clarinetto e </w:t>
      </w:r>
      <w:r w:rsidRPr="006D01BA">
        <w:rPr>
          <w:rFonts w:ascii="Arial" w:hAnsi="Arial" w:cs="Arial"/>
          <w:color w:val="000000"/>
        </w:rPr>
        <w:t>fl</w:t>
      </w:r>
      <w:r w:rsidR="00CF425D" w:rsidRPr="006D01BA">
        <w:rPr>
          <w:rFonts w:ascii="Arial" w:hAnsi="Arial" w:cs="Arial"/>
          <w:color w:val="000000"/>
        </w:rPr>
        <w:t>auto,</w:t>
      </w:r>
      <w:r w:rsidRPr="006D01BA">
        <w:rPr>
          <w:rFonts w:ascii="Arial" w:hAnsi="Arial" w:cs="Arial"/>
          <w:color w:val="000000"/>
        </w:rPr>
        <w:t xml:space="preserve"> op. 1</w:t>
      </w:r>
      <w:r w:rsidR="00CF425D" w:rsidRPr="006D01BA">
        <w:rPr>
          <w:rFonts w:ascii="Arial" w:hAnsi="Arial" w:cs="Arial"/>
          <w:color w:val="000000"/>
        </w:rPr>
        <w:t>27a</w:t>
      </w:r>
      <w:r w:rsidRPr="006D01BA">
        <w:rPr>
          <w:rFonts w:ascii="Arial" w:hAnsi="Arial" w:cs="Arial"/>
          <w:color w:val="000000"/>
        </w:rPr>
        <w:t xml:space="preserve"> (1951</w:t>
      </w:r>
      <w:r w:rsidR="00CF425D" w:rsidRPr="006D01BA">
        <w:rPr>
          <w:rFonts w:ascii="Arial" w:hAnsi="Arial" w:cs="Arial"/>
          <w:color w:val="000000"/>
        </w:rPr>
        <w:t>, 1’50</w:t>
      </w:r>
      <w:r w:rsidRPr="006D01BA">
        <w:rPr>
          <w:rFonts w:ascii="Arial" w:hAnsi="Arial" w:cs="Arial"/>
          <w:color w:val="000000"/>
        </w:rPr>
        <w:t>).</w:t>
      </w:r>
      <w:r w:rsidR="003A1F34">
        <w:rPr>
          <w:rFonts w:ascii="Arial" w:hAnsi="Arial" w:cs="Arial"/>
          <w:color w:val="000000"/>
        </w:rPr>
        <w:t xml:space="preserve">   </w:t>
      </w:r>
    </w:p>
    <w:p w:rsidR="00CF425D" w:rsidRPr="006D01BA" w:rsidRDefault="008E6A6A" w:rsidP="006C15B0">
      <w:pPr>
        <w:tabs>
          <w:tab w:val="left" w:pos="0"/>
          <w:tab w:val="left" w:pos="3969"/>
          <w:tab w:val="left" w:pos="4253"/>
        </w:tabs>
        <w:spacing w:before="120" w:line="276" w:lineRule="auto"/>
        <w:rPr>
          <w:rFonts w:ascii="Arial" w:hAnsi="Arial" w:cs="Arial"/>
          <w:color w:val="000000"/>
          <w:lang w:val="en-US"/>
        </w:rPr>
      </w:pPr>
      <w:r w:rsidRPr="006D01BA">
        <w:rPr>
          <w:rFonts w:ascii="Arial" w:hAnsi="Arial" w:cs="Arial"/>
          <w:color w:val="000000"/>
        </w:rPr>
        <w:t xml:space="preserve">Trio per </w:t>
      </w:r>
      <w:r w:rsidR="00CF425D" w:rsidRPr="006D01BA">
        <w:rPr>
          <w:rFonts w:ascii="Arial" w:hAnsi="Arial" w:cs="Arial"/>
          <w:color w:val="000000"/>
        </w:rPr>
        <w:t xml:space="preserve">cl. </w:t>
      </w:r>
      <w:r w:rsidRPr="006D01BA">
        <w:rPr>
          <w:rFonts w:ascii="Arial" w:hAnsi="Arial" w:cs="Arial"/>
          <w:color w:val="000000"/>
        </w:rPr>
        <w:t>vl. e pf. op. 108 (1946, 7’20).</w:t>
      </w:r>
      <w:r w:rsidR="00E641BF" w:rsidRPr="006D01BA">
        <w:rPr>
          <w:rFonts w:ascii="Arial" w:hAnsi="Arial" w:cs="Arial"/>
          <w:color w:val="000000"/>
        </w:rPr>
        <w:t xml:space="preserve">   </w:t>
      </w:r>
      <w:r w:rsidR="008D4209" w:rsidRPr="006D01BA">
        <w:rPr>
          <w:rFonts w:ascii="Arial" w:hAnsi="Arial" w:cs="Arial"/>
          <w:color w:val="000000"/>
        </w:rPr>
        <w:t>Serenade, op. 4, cl</w:t>
      </w:r>
      <w:r w:rsidR="0060256C" w:rsidRPr="006D01BA">
        <w:rPr>
          <w:rFonts w:ascii="Arial" w:hAnsi="Arial" w:cs="Arial"/>
          <w:color w:val="000000"/>
        </w:rPr>
        <w:t>.</w:t>
      </w:r>
      <w:r w:rsidR="008D4209" w:rsidRPr="006D01BA">
        <w:rPr>
          <w:rFonts w:ascii="Arial" w:hAnsi="Arial" w:cs="Arial"/>
          <w:color w:val="000000"/>
        </w:rPr>
        <w:t xml:space="preserve"> vl. vla. vcl. </w:t>
      </w:r>
      <w:r w:rsidR="008D4209" w:rsidRPr="006D01BA">
        <w:rPr>
          <w:rFonts w:ascii="Arial" w:hAnsi="Arial" w:cs="Arial"/>
          <w:color w:val="000000"/>
          <w:lang w:val="en-US"/>
        </w:rPr>
        <w:t>(</w:t>
      </w:r>
      <w:r w:rsidR="009F0F35" w:rsidRPr="006D01BA">
        <w:rPr>
          <w:rFonts w:ascii="Arial" w:hAnsi="Arial" w:cs="Arial"/>
          <w:color w:val="000000"/>
          <w:lang w:val="en-US"/>
        </w:rPr>
        <w:t xml:space="preserve">1919, </w:t>
      </w:r>
      <w:r w:rsidR="008D4209" w:rsidRPr="006D01BA">
        <w:rPr>
          <w:rFonts w:ascii="Arial" w:hAnsi="Arial" w:cs="Arial"/>
          <w:color w:val="000000"/>
          <w:lang w:val="en-US"/>
        </w:rPr>
        <w:t>2</w:t>
      </w:r>
      <w:r w:rsidR="000D7C20" w:rsidRPr="006D01BA">
        <w:rPr>
          <w:rFonts w:ascii="Arial" w:hAnsi="Arial" w:cs="Arial"/>
          <w:color w:val="000000"/>
          <w:lang w:val="en-US"/>
        </w:rPr>
        <w:t>1</w:t>
      </w:r>
      <w:r w:rsidR="008D4209" w:rsidRPr="006D01BA">
        <w:rPr>
          <w:rFonts w:ascii="Arial" w:hAnsi="Arial" w:cs="Arial"/>
          <w:color w:val="000000"/>
          <w:lang w:val="en-US"/>
        </w:rPr>
        <w:t>’</w:t>
      </w:r>
      <w:r w:rsidR="000D7C20" w:rsidRPr="006D01BA">
        <w:rPr>
          <w:rFonts w:ascii="Arial" w:hAnsi="Arial" w:cs="Arial"/>
          <w:color w:val="000000"/>
          <w:lang w:val="en-US"/>
        </w:rPr>
        <w:t>40</w:t>
      </w:r>
      <w:r w:rsidR="008D4209" w:rsidRPr="006D01BA">
        <w:rPr>
          <w:rFonts w:ascii="Arial" w:hAnsi="Arial" w:cs="Arial"/>
          <w:color w:val="000000"/>
          <w:lang w:val="en-US"/>
        </w:rPr>
        <w:t>),</w:t>
      </w:r>
    </w:p>
    <w:p w:rsidR="00CF425D" w:rsidRPr="006D01BA" w:rsidRDefault="00CF425D"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lang w:val="en-US"/>
        </w:rPr>
        <w:t xml:space="preserve">Alpbach quintet, op. 180a, clarinetto, fl. ob. fag. cor. perc. </w:t>
      </w:r>
      <w:r w:rsidRPr="006D01BA">
        <w:rPr>
          <w:rFonts w:ascii="Arial" w:hAnsi="Arial" w:cs="Arial"/>
          <w:color w:val="000000"/>
        </w:rPr>
        <w:t>(21’10).</w:t>
      </w:r>
    </w:p>
    <w:p w:rsidR="00A84117" w:rsidRPr="006D01BA" w:rsidRDefault="000E3A59"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Suite </w:t>
      </w:r>
      <w:r w:rsidR="00110246" w:rsidRPr="006D01BA">
        <w:rPr>
          <w:rFonts w:ascii="Arial" w:hAnsi="Arial" w:cs="Arial"/>
          <w:color w:val="000000"/>
        </w:rPr>
        <w:t xml:space="preserve">op. </w:t>
      </w:r>
      <w:r w:rsidR="008E6A6A" w:rsidRPr="006D01BA">
        <w:rPr>
          <w:rFonts w:ascii="Arial" w:hAnsi="Arial" w:cs="Arial"/>
          <w:color w:val="000000"/>
        </w:rPr>
        <w:t>1</w:t>
      </w:r>
      <w:r w:rsidR="00110246" w:rsidRPr="006D01BA">
        <w:rPr>
          <w:rFonts w:ascii="Arial" w:hAnsi="Arial" w:cs="Arial"/>
          <w:color w:val="000000"/>
        </w:rPr>
        <w:t>48</w:t>
      </w:r>
      <w:r w:rsidR="00A84117" w:rsidRPr="006D01BA">
        <w:rPr>
          <w:rFonts w:ascii="Arial" w:hAnsi="Arial" w:cs="Arial"/>
          <w:color w:val="000000"/>
        </w:rPr>
        <w:t>a</w:t>
      </w:r>
      <w:r w:rsidR="005A4A26" w:rsidRPr="006D01BA">
        <w:rPr>
          <w:rFonts w:ascii="Arial" w:hAnsi="Arial" w:cs="Arial"/>
          <w:color w:val="000000"/>
        </w:rPr>
        <w:t>,</w:t>
      </w:r>
      <w:r w:rsidR="00E641BF" w:rsidRPr="006D01BA">
        <w:rPr>
          <w:rFonts w:ascii="Arial" w:hAnsi="Arial" w:cs="Arial"/>
          <w:color w:val="000000"/>
        </w:rPr>
        <w:t xml:space="preserve"> </w:t>
      </w:r>
      <w:r w:rsidR="00764484" w:rsidRPr="006D01BA">
        <w:rPr>
          <w:rFonts w:ascii="Arial" w:hAnsi="Arial" w:cs="Arial"/>
          <w:color w:val="000000"/>
        </w:rPr>
        <w:t>clarinetto</w:t>
      </w:r>
      <w:r w:rsidRPr="006D01BA">
        <w:rPr>
          <w:rFonts w:ascii="Arial" w:hAnsi="Arial" w:cs="Arial"/>
          <w:color w:val="000000"/>
        </w:rPr>
        <w:t xml:space="preserve"> e </w:t>
      </w:r>
      <w:r w:rsidR="00A84117" w:rsidRPr="006D01BA">
        <w:rPr>
          <w:rFonts w:ascii="Arial" w:hAnsi="Arial" w:cs="Arial"/>
          <w:color w:val="000000"/>
        </w:rPr>
        <w:t>orch. d’</w:t>
      </w:r>
      <w:r w:rsidR="008E6A6A" w:rsidRPr="006D01BA">
        <w:rPr>
          <w:rFonts w:ascii="Arial" w:hAnsi="Arial" w:cs="Arial"/>
          <w:color w:val="000000"/>
        </w:rPr>
        <w:t>archi</w:t>
      </w:r>
      <w:r w:rsidRPr="006D01BA">
        <w:rPr>
          <w:rFonts w:ascii="Arial" w:hAnsi="Arial" w:cs="Arial"/>
          <w:color w:val="000000"/>
        </w:rPr>
        <w:t xml:space="preserve"> (1955</w:t>
      </w:r>
      <w:r w:rsidR="008E6A6A" w:rsidRPr="006D01BA">
        <w:rPr>
          <w:rFonts w:ascii="Arial" w:hAnsi="Arial" w:cs="Arial"/>
          <w:color w:val="000000"/>
        </w:rPr>
        <w:t>, 8’</w:t>
      </w:r>
      <w:r w:rsidR="00A84117" w:rsidRPr="006D01BA">
        <w:rPr>
          <w:rFonts w:ascii="Arial" w:hAnsi="Arial" w:cs="Arial"/>
          <w:color w:val="000000"/>
        </w:rPr>
        <w:t>30</w:t>
      </w:r>
      <w:r w:rsidRPr="006D01BA">
        <w:rPr>
          <w:rFonts w:ascii="Arial" w:hAnsi="Arial" w:cs="Arial"/>
          <w:color w:val="000000"/>
        </w:rPr>
        <w:t>).</w:t>
      </w:r>
    </w:p>
    <w:p w:rsidR="000D7C20" w:rsidRPr="006D01BA" w:rsidRDefault="000D7C20" w:rsidP="006C15B0">
      <w:pPr>
        <w:tabs>
          <w:tab w:val="left" w:pos="0"/>
          <w:tab w:val="left" w:pos="3969"/>
          <w:tab w:val="left" w:pos="4253"/>
        </w:tabs>
        <w:spacing w:before="120" w:line="276" w:lineRule="auto"/>
        <w:rPr>
          <w:rFonts w:ascii="Arial" w:hAnsi="Arial" w:cs="Arial"/>
          <w:color w:val="666699"/>
          <w:u w:val="single"/>
        </w:rPr>
      </w:pPr>
    </w:p>
    <w:p w:rsidR="00DA402C" w:rsidRPr="006D01BA" w:rsidRDefault="00DA402C" w:rsidP="00DA402C">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KRENZ  Jan</w:t>
      </w:r>
      <w:r w:rsidRPr="006D01BA">
        <w:rPr>
          <w:rFonts w:ascii="Arial" w:hAnsi="Arial" w:cs="Arial"/>
          <w:color w:val="666699"/>
          <w:u w:val="single"/>
        </w:rPr>
        <w:tab/>
        <w:t>Wloclawek, 14.7.1926</w:t>
      </w:r>
    </w:p>
    <w:p w:rsidR="00DA402C" w:rsidRPr="006D01BA" w:rsidRDefault="00DA402C" w:rsidP="0061264F">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polacco, allievo di Sikorski (comp.), Wilkomirski e Gorzinsky</w:t>
      </w:r>
      <w:r>
        <w:rPr>
          <w:rFonts w:ascii="Arial" w:hAnsi="Arial" w:cs="Arial"/>
          <w:color w:val="666699"/>
          <w:sz w:val="20"/>
          <w:szCs w:val="20"/>
        </w:rPr>
        <w:t xml:space="preserve"> </w:t>
      </w:r>
      <w:r w:rsidRPr="006D01BA">
        <w:rPr>
          <w:rFonts w:ascii="Arial" w:hAnsi="Arial" w:cs="Arial"/>
          <w:color w:val="666699"/>
          <w:sz w:val="20"/>
          <w:szCs w:val="20"/>
        </w:rPr>
        <w:t>(direzione</w:t>
      </w:r>
      <w:r>
        <w:rPr>
          <w:rFonts w:ascii="Arial" w:hAnsi="Arial" w:cs="Arial"/>
          <w:color w:val="666699"/>
          <w:sz w:val="20"/>
          <w:szCs w:val="20"/>
        </w:rPr>
        <w:t xml:space="preserve"> d’</w:t>
      </w:r>
      <w:r w:rsidRPr="006D01BA">
        <w:rPr>
          <w:rFonts w:ascii="Arial" w:hAnsi="Arial" w:cs="Arial"/>
          <w:color w:val="666699"/>
          <w:sz w:val="20"/>
          <w:szCs w:val="20"/>
        </w:rPr>
        <w:t>’orch). Direttore dell’Orch</w:t>
      </w:r>
      <w:r w:rsidR="0061264F">
        <w:rPr>
          <w:rFonts w:ascii="Arial" w:hAnsi="Arial" w:cs="Arial"/>
          <w:color w:val="666699"/>
          <w:sz w:val="20"/>
          <w:szCs w:val="20"/>
        </w:rPr>
        <w:t>estra</w:t>
      </w:r>
      <w:r w:rsidRPr="006D01BA">
        <w:rPr>
          <w:rFonts w:ascii="Arial" w:hAnsi="Arial" w:cs="Arial"/>
          <w:color w:val="666699"/>
          <w:sz w:val="20"/>
          <w:szCs w:val="20"/>
        </w:rPr>
        <w:t xml:space="preserve"> di Lodz, Poznan, Katowice e all’estero. Fondatore, con altri, del “Gruppo 49”.</w:t>
      </w:r>
    </w:p>
    <w:p w:rsidR="00DA402C" w:rsidRPr="00DA402C" w:rsidRDefault="00DA402C" w:rsidP="00DA402C">
      <w:pPr>
        <w:tabs>
          <w:tab w:val="left" w:pos="0"/>
          <w:tab w:val="left" w:pos="3969"/>
          <w:tab w:val="left" w:pos="4253"/>
          <w:tab w:val="left" w:pos="9072"/>
          <w:tab w:val="left" w:pos="9356"/>
          <w:tab w:val="left" w:pos="9639"/>
          <w:tab w:val="left" w:pos="10063"/>
        </w:tabs>
        <w:spacing w:before="120" w:line="276" w:lineRule="auto"/>
        <w:rPr>
          <w:rFonts w:ascii="Arial" w:hAnsi="Arial" w:cs="Arial"/>
          <w:lang w:val="fr-FR"/>
        </w:rPr>
      </w:pPr>
      <w:r w:rsidRPr="00DA402C">
        <w:rPr>
          <w:rFonts w:ascii="Arial" w:hAnsi="Arial" w:cs="Arial"/>
          <w:vanish/>
          <w:lang w:val="fr-FR"/>
        </w:rPr>
        <w:t>Sinfonietta per fiati (1994–95)Impromptu pour violoncelle (1997)</w:t>
      </w:r>
      <w:r w:rsidRPr="00DA402C">
        <w:rPr>
          <w:rFonts w:ascii="Arial" w:hAnsi="Arial" w:cs="Arial"/>
          <w:lang w:val="fr-FR"/>
        </w:rPr>
        <w:t>Impromptu per violoncello (1997)</w:t>
      </w:r>
    </w:p>
    <w:p w:rsidR="00856AFD" w:rsidRPr="006D01BA" w:rsidRDefault="00DA402C" w:rsidP="00DA402C">
      <w:pPr>
        <w:tabs>
          <w:tab w:val="left" w:pos="0"/>
          <w:tab w:val="left" w:pos="3969"/>
          <w:tab w:val="left" w:pos="4253"/>
          <w:tab w:val="left" w:pos="9072"/>
          <w:tab w:val="left" w:pos="9356"/>
          <w:tab w:val="left" w:pos="9639"/>
          <w:tab w:val="left" w:pos="10063"/>
        </w:tabs>
        <w:spacing w:before="120" w:line="276" w:lineRule="auto"/>
        <w:rPr>
          <w:rFonts w:ascii="Arial" w:hAnsi="Arial" w:cs="Arial"/>
          <w:color w:val="000000"/>
        </w:rPr>
      </w:pPr>
      <w:r w:rsidRPr="00DA402C">
        <w:rPr>
          <w:vanish/>
          <w:lang w:val="fr-FR"/>
        </w:rPr>
        <w:t>Tristan in memoriam.</w:t>
      </w:r>
    </w:p>
    <w:p w:rsidR="00856AFD" w:rsidRPr="006D01BA" w:rsidRDefault="00856AF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KREUTZER  Conradin</w:t>
      </w:r>
      <w:r w:rsidRPr="006D01BA">
        <w:rPr>
          <w:rFonts w:ascii="Arial" w:hAnsi="Arial" w:cs="Arial"/>
          <w:color w:val="666699"/>
          <w:u w:val="single"/>
        </w:rPr>
        <w:tab/>
        <w:t>Thalmuhle, 22.11.1780 - Riga, 14</w:t>
      </w:r>
      <w:r w:rsidR="0097405F" w:rsidRPr="006D01BA">
        <w:rPr>
          <w:rFonts w:ascii="Arial" w:hAnsi="Arial" w:cs="Arial"/>
          <w:color w:val="666699"/>
          <w:u w:val="single"/>
        </w:rPr>
        <w:t>.</w:t>
      </w:r>
      <w:r w:rsidRPr="006D01BA">
        <w:rPr>
          <w:rFonts w:ascii="Arial" w:hAnsi="Arial" w:cs="Arial"/>
          <w:color w:val="666699"/>
          <w:u w:val="single"/>
        </w:rPr>
        <w:t>12</w:t>
      </w:r>
      <w:r w:rsidR="0097405F" w:rsidRPr="006D01BA">
        <w:rPr>
          <w:rFonts w:ascii="Arial" w:hAnsi="Arial" w:cs="Arial"/>
          <w:color w:val="666699"/>
          <w:u w:val="single"/>
        </w:rPr>
        <w:t>.</w:t>
      </w:r>
      <w:r w:rsidRPr="006D01BA">
        <w:rPr>
          <w:rFonts w:ascii="Arial" w:hAnsi="Arial" w:cs="Arial"/>
          <w:color w:val="666699"/>
          <w:u w:val="single"/>
        </w:rPr>
        <w:t>1849.</w:t>
      </w:r>
    </w:p>
    <w:p w:rsidR="00856AFD" w:rsidRPr="006D01BA" w:rsidRDefault="00856AFD"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tedesco.</w:t>
      </w:r>
      <w:r w:rsidR="0097405F" w:rsidRPr="006D01BA">
        <w:rPr>
          <w:rFonts w:ascii="Arial" w:hAnsi="Arial" w:cs="Arial"/>
          <w:color w:val="666699"/>
          <w:sz w:val="20"/>
          <w:szCs w:val="20"/>
        </w:rPr>
        <w:t xml:space="preserve"> Dopo aver incontrato Haydn, abbandonò gli studi di legge</w:t>
      </w:r>
      <w:r w:rsidR="000E3236">
        <w:rPr>
          <w:rFonts w:ascii="Arial" w:hAnsi="Arial" w:cs="Arial"/>
          <w:color w:val="666699"/>
          <w:sz w:val="20"/>
          <w:szCs w:val="20"/>
        </w:rPr>
        <w:t xml:space="preserve"> </w:t>
      </w:r>
      <w:r w:rsidR="00BF62E1">
        <w:rPr>
          <w:rFonts w:ascii="Arial" w:hAnsi="Arial" w:cs="Arial"/>
          <w:color w:val="666699"/>
          <w:sz w:val="20"/>
          <w:szCs w:val="20"/>
        </w:rPr>
        <w:t xml:space="preserve">          </w:t>
      </w:r>
      <w:r w:rsidR="0097405F" w:rsidRPr="006D01BA">
        <w:rPr>
          <w:rFonts w:ascii="Arial" w:hAnsi="Arial" w:cs="Arial"/>
          <w:color w:val="666699"/>
          <w:sz w:val="20"/>
          <w:szCs w:val="20"/>
        </w:rPr>
        <w:t>e si dedicò completamente alla Musica studiando con Albrechtsberger. Fu Kapellmeister dal Re di Prussia.</w:t>
      </w:r>
      <w:r w:rsidR="000E3236">
        <w:rPr>
          <w:rFonts w:ascii="Arial" w:hAnsi="Arial" w:cs="Arial"/>
          <w:color w:val="666699"/>
          <w:sz w:val="20"/>
          <w:szCs w:val="20"/>
        </w:rPr>
        <w:t xml:space="preserve"> </w:t>
      </w:r>
      <w:r w:rsidR="00CE3945">
        <w:rPr>
          <w:rFonts w:ascii="Arial" w:hAnsi="Arial" w:cs="Arial"/>
          <w:color w:val="666699"/>
          <w:sz w:val="20"/>
          <w:szCs w:val="20"/>
        </w:rPr>
        <w:t xml:space="preserve">                            </w:t>
      </w:r>
      <w:r w:rsidR="0097405F" w:rsidRPr="006D01BA">
        <w:rPr>
          <w:rFonts w:ascii="Arial" w:hAnsi="Arial" w:cs="Arial"/>
          <w:color w:val="666699"/>
          <w:sz w:val="20"/>
          <w:szCs w:val="20"/>
        </w:rPr>
        <w:t>Nel 1849 direttore dell'Opera di Colonia, Partecipò alla gara per l</w:t>
      </w:r>
      <w:r w:rsidR="00570617">
        <w:rPr>
          <w:rFonts w:ascii="Arial" w:hAnsi="Arial" w:cs="Arial"/>
          <w:color w:val="666699"/>
          <w:sz w:val="20"/>
          <w:szCs w:val="20"/>
        </w:rPr>
        <w:t>e</w:t>
      </w:r>
      <w:r w:rsidR="0097405F" w:rsidRPr="006D01BA">
        <w:rPr>
          <w:rFonts w:ascii="Arial" w:hAnsi="Arial" w:cs="Arial"/>
          <w:color w:val="666699"/>
          <w:sz w:val="20"/>
          <w:szCs w:val="20"/>
        </w:rPr>
        <w:t xml:space="preserve"> Variazioni sul Valzer di Diabelli.</w:t>
      </w:r>
    </w:p>
    <w:p w:rsidR="003274D0" w:rsidRPr="006D01BA" w:rsidRDefault="00C815D9"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6 Valzer</w:t>
      </w:r>
      <w:r w:rsidR="003C2754" w:rsidRPr="006D01BA">
        <w:rPr>
          <w:rFonts w:ascii="Arial" w:hAnsi="Arial" w:cs="Arial"/>
          <w:color w:val="000000"/>
        </w:rPr>
        <w:t>, 2 cl</w:t>
      </w:r>
      <w:r w:rsidR="00332FC9" w:rsidRPr="006D01BA">
        <w:rPr>
          <w:rFonts w:ascii="Arial" w:hAnsi="Arial" w:cs="Arial"/>
          <w:color w:val="000000"/>
        </w:rPr>
        <w:t>arinetti,</w:t>
      </w:r>
      <w:r w:rsidR="003C2754" w:rsidRPr="006D01BA">
        <w:rPr>
          <w:rFonts w:ascii="Arial" w:hAnsi="Arial" w:cs="Arial"/>
          <w:color w:val="000000"/>
        </w:rPr>
        <w:t xml:space="preserve"> 2 cor. 2 fag. (1809</w:t>
      </w:r>
      <w:r w:rsidR="005737C2" w:rsidRPr="006D01BA">
        <w:rPr>
          <w:rFonts w:ascii="Arial" w:hAnsi="Arial" w:cs="Arial"/>
          <w:color w:val="000000"/>
        </w:rPr>
        <w:t>, 10'20</w:t>
      </w:r>
      <w:r w:rsidR="003C2754" w:rsidRPr="006D01BA">
        <w:rPr>
          <w:rFonts w:ascii="Arial" w:hAnsi="Arial" w:cs="Arial"/>
          <w:color w:val="000000"/>
        </w:rPr>
        <w:t>).</w:t>
      </w:r>
      <w:r w:rsidR="00E641BF" w:rsidRPr="006D01BA">
        <w:rPr>
          <w:rFonts w:ascii="Arial" w:hAnsi="Arial" w:cs="Arial"/>
          <w:color w:val="000000"/>
        </w:rPr>
        <w:t xml:space="preserve">   </w:t>
      </w:r>
      <w:r w:rsidR="003274D0" w:rsidRPr="006D01BA">
        <w:rPr>
          <w:rFonts w:ascii="Arial" w:hAnsi="Arial" w:cs="Arial"/>
          <w:color w:val="000000"/>
        </w:rPr>
        <w:t>Duo per 2 clarinetti ed ens. (10'55).</w:t>
      </w:r>
    </w:p>
    <w:p w:rsidR="005737C2" w:rsidRPr="006D01BA" w:rsidRDefault="003274D0"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2° Trio per fl. clarinetto e chit. op. 9,3.   </w:t>
      </w:r>
      <w:r w:rsidR="003C2754" w:rsidRPr="006D01BA">
        <w:rPr>
          <w:rFonts w:ascii="Arial" w:hAnsi="Arial" w:cs="Arial"/>
          <w:color w:val="000000"/>
        </w:rPr>
        <w:t>Quartetto, cl</w:t>
      </w:r>
      <w:r w:rsidR="005737C2" w:rsidRPr="006D01BA">
        <w:rPr>
          <w:rFonts w:ascii="Arial" w:hAnsi="Arial" w:cs="Arial"/>
          <w:color w:val="000000"/>
        </w:rPr>
        <w:t xml:space="preserve">. </w:t>
      </w:r>
      <w:r w:rsidR="003C2754" w:rsidRPr="006D01BA">
        <w:rPr>
          <w:rFonts w:ascii="Arial" w:hAnsi="Arial" w:cs="Arial"/>
          <w:color w:val="000000"/>
        </w:rPr>
        <w:t>e trio d’archi in Mib (6’20).</w:t>
      </w:r>
    </w:p>
    <w:p w:rsidR="003274D0" w:rsidRPr="006D01BA" w:rsidRDefault="00856AFD"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Varia</w:t>
      </w:r>
      <w:r w:rsidR="00973D90" w:rsidRPr="006D01BA">
        <w:rPr>
          <w:rFonts w:ascii="Arial" w:hAnsi="Arial" w:cs="Arial"/>
          <w:color w:val="000000"/>
        </w:rPr>
        <w:t>zioni per</w:t>
      </w:r>
      <w:r w:rsidRPr="006D01BA">
        <w:rPr>
          <w:rFonts w:ascii="Arial" w:hAnsi="Arial" w:cs="Arial"/>
          <w:color w:val="000000"/>
        </w:rPr>
        <w:t xml:space="preserve"> clarinetto e orch. (8’4</w:t>
      </w:r>
      <w:r w:rsidR="00E22A6F" w:rsidRPr="006D01BA">
        <w:rPr>
          <w:rFonts w:ascii="Arial" w:hAnsi="Arial" w:cs="Arial"/>
          <w:color w:val="000000"/>
        </w:rPr>
        <w:t>5</w:t>
      </w:r>
      <w:r w:rsidRPr="006D01BA">
        <w:rPr>
          <w:rFonts w:ascii="Arial" w:hAnsi="Arial" w:cs="Arial"/>
          <w:color w:val="000000"/>
        </w:rPr>
        <w:t>).</w:t>
      </w:r>
    </w:p>
    <w:p w:rsidR="003274D0" w:rsidRPr="006D01BA" w:rsidRDefault="003274D0" w:rsidP="006C15B0">
      <w:pPr>
        <w:tabs>
          <w:tab w:val="left" w:pos="0"/>
          <w:tab w:val="left" w:pos="3969"/>
          <w:tab w:val="left" w:pos="4253"/>
          <w:tab w:val="left" w:pos="9072"/>
          <w:tab w:val="left" w:pos="9356"/>
        </w:tabs>
        <w:spacing w:before="120" w:line="276" w:lineRule="auto"/>
        <w:rPr>
          <w:rFonts w:ascii="Arial" w:hAnsi="Arial" w:cs="Arial"/>
          <w:i/>
          <w:iCs/>
          <w:color w:val="000000"/>
        </w:rPr>
      </w:pPr>
    </w:p>
    <w:p w:rsidR="00DA5566" w:rsidRPr="006D01BA" w:rsidRDefault="00DA556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KRIVITSKY  David</w:t>
      </w:r>
      <w:r w:rsidRPr="006D01BA">
        <w:rPr>
          <w:rFonts w:ascii="Arial" w:hAnsi="Arial" w:cs="Arial"/>
          <w:color w:val="666699"/>
          <w:u w:val="single"/>
        </w:rPr>
        <w:tab/>
        <w:t>Kurenetz, 12.5.1937 - 16.8.2010.</w:t>
      </w:r>
    </w:p>
    <w:p w:rsidR="00DA5566" w:rsidRPr="006D01BA" w:rsidRDefault="00DA5566"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russo-ucraino, studi al Conservatorio di Kiev e all’Istituto Gnessin di Mosca, allievo di</w:t>
      </w:r>
      <w:r w:rsidR="00570617">
        <w:rPr>
          <w:rFonts w:ascii="Arial" w:hAnsi="Arial" w:cs="Arial"/>
          <w:color w:val="666699"/>
          <w:sz w:val="20"/>
          <w:szCs w:val="20"/>
        </w:rPr>
        <w:t xml:space="preserve"> </w:t>
      </w:r>
      <w:r w:rsidRPr="006D01BA">
        <w:rPr>
          <w:rFonts w:ascii="Arial" w:hAnsi="Arial" w:cs="Arial"/>
          <w:color w:val="666699"/>
          <w:sz w:val="20"/>
          <w:szCs w:val="20"/>
        </w:rPr>
        <w:t xml:space="preserve">composizione </w:t>
      </w:r>
      <w:r w:rsidR="00CE3945">
        <w:rPr>
          <w:rFonts w:ascii="Arial" w:hAnsi="Arial" w:cs="Arial"/>
          <w:color w:val="666699"/>
          <w:sz w:val="20"/>
          <w:szCs w:val="20"/>
        </w:rPr>
        <w:t xml:space="preserve">            </w:t>
      </w:r>
      <w:r w:rsidRPr="006D01BA">
        <w:rPr>
          <w:rFonts w:ascii="Arial" w:hAnsi="Arial" w:cs="Arial"/>
          <w:color w:val="666699"/>
          <w:sz w:val="20"/>
          <w:szCs w:val="20"/>
        </w:rPr>
        <w:t xml:space="preserve">di Litinsky. Nell’arco della sua vita compose circa 2000 brani, ma, come molti compositori russi, aspettò fino al </w:t>
      </w:r>
      <w:r w:rsidR="00CE3945">
        <w:rPr>
          <w:rFonts w:ascii="Arial" w:hAnsi="Arial" w:cs="Arial"/>
          <w:color w:val="666699"/>
          <w:sz w:val="20"/>
          <w:szCs w:val="20"/>
        </w:rPr>
        <w:t xml:space="preserve">              </w:t>
      </w:r>
      <w:r w:rsidRPr="006D01BA">
        <w:rPr>
          <w:rFonts w:ascii="Arial" w:hAnsi="Arial" w:cs="Arial"/>
          <w:color w:val="666699"/>
          <w:sz w:val="20"/>
          <w:szCs w:val="20"/>
        </w:rPr>
        <w:t>1980 prima d’essere conosciuto. Molte delle sue opere sono ancora manoscritte, si sta provvedendo. I suoi amici (Dokshizer, Rozhdestvensky, Fradkin, Rudin…) hanno eseguito i suoi brani.</w:t>
      </w:r>
      <w:r w:rsidR="00570617">
        <w:rPr>
          <w:rFonts w:ascii="Arial" w:hAnsi="Arial" w:cs="Arial"/>
          <w:color w:val="666699"/>
          <w:sz w:val="20"/>
          <w:szCs w:val="20"/>
        </w:rPr>
        <w:t xml:space="preserve"> </w:t>
      </w:r>
      <w:r w:rsidRPr="006D01BA">
        <w:rPr>
          <w:rFonts w:ascii="Arial" w:hAnsi="Arial" w:cs="Arial"/>
          <w:color w:val="666699"/>
          <w:sz w:val="20"/>
          <w:szCs w:val="20"/>
        </w:rPr>
        <w:t>Le case editrici, Leduc in particolare, stanno stampando i suoi brani, brani che possono essere eseguiti</w:t>
      </w:r>
      <w:r w:rsidR="00570617">
        <w:rPr>
          <w:rFonts w:ascii="Arial" w:hAnsi="Arial" w:cs="Arial"/>
          <w:color w:val="666699"/>
          <w:sz w:val="20"/>
          <w:szCs w:val="20"/>
        </w:rPr>
        <w:t xml:space="preserve"> </w:t>
      </w:r>
      <w:r w:rsidRPr="006D01BA">
        <w:rPr>
          <w:rFonts w:ascii="Arial" w:hAnsi="Arial" w:cs="Arial"/>
          <w:color w:val="666699"/>
          <w:sz w:val="20"/>
          <w:szCs w:val="20"/>
        </w:rPr>
        <w:t>solo da veri virtuosi. Da un’articolo:</w:t>
      </w:r>
      <w:r w:rsidR="000E3236">
        <w:rPr>
          <w:rFonts w:ascii="Arial" w:hAnsi="Arial" w:cs="Arial"/>
          <w:color w:val="666699"/>
          <w:sz w:val="20"/>
          <w:szCs w:val="20"/>
        </w:rPr>
        <w:t xml:space="preserve"> </w:t>
      </w:r>
      <w:r w:rsidRPr="006D01BA">
        <w:rPr>
          <w:rFonts w:ascii="Arial" w:hAnsi="Arial" w:cs="Arial"/>
          <w:color w:val="666699"/>
          <w:sz w:val="20"/>
          <w:szCs w:val="20"/>
        </w:rPr>
        <w:t>“Il suo contributo al repertorio dei fiati russo è davvero unico, le sue</w:t>
      </w:r>
      <w:r w:rsidR="00570617">
        <w:rPr>
          <w:rFonts w:ascii="Arial" w:hAnsi="Arial" w:cs="Arial"/>
          <w:color w:val="666699"/>
          <w:sz w:val="20"/>
          <w:szCs w:val="20"/>
        </w:rPr>
        <w:t xml:space="preserve"> </w:t>
      </w:r>
      <w:r w:rsidRPr="006D01BA">
        <w:rPr>
          <w:rFonts w:ascii="Arial" w:hAnsi="Arial" w:cs="Arial"/>
          <w:color w:val="666699"/>
          <w:sz w:val="20"/>
          <w:szCs w:val="20"/>
        </w:rPr>
        <w:t xml:space="preserve">opere per fiati sono un passo avanti, senza </w:t>
      </w:r>
      <w:r w:rsidR="00CE3945">
        <w:rPr>
          <w:rFonts w:ascii="Arial" w:hAnsi="Arial" w:cs="Arial"/>
          <w:color w:val="666699"/>
          <w:sz w:val="20"/>
          <w:szCs w:val="20"/>
        </w:rPr>
        <w:t xml:space="preserve">           </w:t>
      </w:r>
      <w:r w:rsidRPr="006D01BA">
        <w:rPr>
          <w:rFonts w:ascii="Arial" w:hAnsi="Arial" w:cs="Arial"/>
          <w:color w:val="666699"/>
          <w:sz w:val="20"/>
          <w:szCs w:val="20"/>
        </w:rPr>
        <w:t>precedenti, nella Storia della Musica russa”.</w:t>
      </w:r>
    </w:p>
    <w:p w:rsidR="00DA5566" w:rsidRPr="006D01BA" w:rsidRDefault="00DA5566"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Terzetto 11, per clarinetto, vl. e vcl. (1999, 12’).</w:t>
      </w:r>
    </w:p>
    <w:p w:rsidR="00DA5566" w:rsidRPr="006D01BA" w:rsidRDefault="00DA5566"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Concerto per clarinetto basso e archi (1980, 17’).</w:t>
      </w:r>
    </w:p>
    <w:p w:rsidR="00C815D9" w:rsidRPr="006D01BA" w:rsidRDefault="00C815D9" w:rsidP="006C15B0">
      <w:pPr>
        <w:tabs>
          <w:tab w:val="left" w:pos="0"/>
          <w:tab w:val="left" w:pos="3969"/>
          <w:tab w:val="left" w:pos="4253"/>
          <w:tab w:val="left" w:pos="9072"/>
          <w:tab w:val="left" w:pos="9356"/>
        </w:tabs>
        <w:spacing w:before="120" w:line="276" w:lineRule="auto"/>
        <w:rPr>
          <w:rFonts w:ascii="Arial" w:hAnsi="Arial" w:cs="Arial"/>
          <w:color w:val="000000"/>
        </w:rPr>
      </w:pPr>
    </w:p>
    <w:p w:rsidR="00823061" w:rsidRPr="006D01BA" w:rsidRDefault="00823061"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KROL  Bernhard</w:t>
      </w:r>
      <w:r w:rsidRPr="006D01BA">
        <w:rPr>
          <w:rFonts w:ascii="Arial" w:hAnsi="Arial" w:cs="Arial"/>
          <w:color w:val="666699"/>
          <w:u w:val="single"/>
        </w:rPr>
        <w:tab/>
        <w:t>Berlino, 24.6.1920</w:t>
      </w:r>
    </w:p>
    <w:p w:rsidR="00823061" w:rsidRPr="006D01BA" w:rsidRDefault="00823061"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Cornista e compositore tedesco, allievo a Berlino e Vienna di Kornell, Freiberg e Rufer.</w:t>
      </w:r>
      <w:r w:rsidR="00CE3945">
        <w:rPr>
          <w:rFonts w:ascii="Arial" w:hAnsi="Arial" w:cs="Arial"/>
          <w:color w:val="666699"/>
          <w:sz w:val="20"/>
          <w:szCs w:val="20"/>
        </w:rPr>
        <w:t xml:space="preserve"> </w:t>
      </w:r>
      <w:r w:rsidRPr="006D01BA">
        <w:rPr>
          <w:rFonts w:ascii="Arial" w:hAnsi="Arial" w:cs="Arial"/>
          <w:color w:val="666699"/>
          <w:sz w:val="20"/>
          <w:szCs w:val="20"/>
        </w:rPr>
        <w:t>1° Corno alla</w:t>
      </w:r>
      <w:r w:rsidR="00570617">
        <w:rPr>
          <w:rFonts w:ascii="Arial" w:hAnsi="Arial" w:cs="Arial"/>
          <w:color w:val="666699"/>
          <w:sz w:val="20"/>
          <w:szCs w:val="20"/>
        </w:rPr>
        <w:t xml:space="preserve"> </w:t>
      </w:r>
      <w:r w:rsidRPr="006D01BA">
        <w:rPr>
          <w:rFonts w:ascii="Arial" w:hAnsi="Arial" w:cs="Arial"/>
          <w:color w:val="666699"/>
          <w:sz w:val="20"/>
          <w:szCs w:val="20"/>
        </w:rPr>
        <w:t xml:space="preserve">Staatsoper </w:t>
      </w:r>
      <w:r w:rsidR="00CE3945">
        <w:rPr>
          <w:rFonts w:ascii="Arial" w:hAnsi="Arial" w:cs="Arial"/>
          <w:color w:val="666699"/>
          <w:sz w:val="20"/>
          <w:szCs w:val="20"/>
        </w:rPr>
        <w:t xml:space="preserve">                  </w:t>
      </w:r>
      <w:r w:rsidRPr="006D01BA">
        <w:rPr>
          <w:rFonts w:ascii="Arial" w:hAnsi="Arial" w:cs="Arial"/>
          <w:color w:val="666699"/>
          <w:sz w:val="20"/>
          <w:szCs w:val="20"/>
        </w:rPr>
        <w:t>e alla Berliner Philarmoniker.</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Fantasiestucke, op. 108, clarinetto e pf.</w:t>
      </w:r>
    </w:p>
    <w:p w:rsidR="00823061" w:rsidRPr="006D01BA" w:rsidRDefault="00823061" w:rsidP="006C15B0">
      <w:pPr>
        <w:pStyle w:val="Corpotesto"/>
        <w:tabs>
          <w:tab w:val="left" w:pos="0"/>
          <w:tab w:val="left" w:pos="3969"/>
          <w:tab w:val="left" w:pos="4253"/>
          <w:tab w:val="left" w:pos="9072"/>
          <w:tab w:val="left" w:pos="9356"/>
        </w:tabs>
        <w:spacing w:before="120" w:after="0" w:line="276" w:lineRule="auto"/>
        <w:rPr>
          <w:rFonts w:ascii="Arial" w:hAnsi="Arial" w:cs="Arial"/>
          <w:color w:val="666699"/>
          <w:sz w:val="24"/>
          <w:szCs w:val="24"/>
          <w:u w:val="single"/>
        </w:rPr>
      </w:pPr>
    </w:p>
    <w:p w:rsidR="00823061" w:rsidRPr="006D01BA" w:rsidRDefault="0082306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KROMMER  Frantisek</w:t>
      </w:r>
      <w:r w:rsidRPr="006D01BA">
        <w:rPr>
          <w:rFonts w:ascii="Arial" w:hAnsi="Arial" w:cs="Arial"/>
          <w:color w:val="666699"/>
          <w:u w:val="single"/>
        </w:rPr>
        <w:tab/>
        <w:t>Kamenice, 27.11.1759 - Vienna, 8.1.1831.</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Direttore alla </w:t>
      </w:r>
      <w:r w:rsidR="007156F9" w:rsidRPr="006D01BA">
        <w:rPr>
          <w:rFonts w:ascii="Arial" w:hAnsi="Arial" w:cs="Arial"/>
          <w:color w:val="666699"/>
          <w:sz w:val="20"/>
          <w:szCs w:val="20"/>
        </w:rPr>
        <w:t>C</w:t>
      </w:r>
      <w:r w:rsidRPr="006D01BA">
        <w:rPr>
          <w:rFonts w:ascii="Arial" w:hAnsi="Arial" w:cs="Arial"/>
          <w:color w:val="666699"/>
          <w:sz w:val="20"/>
          <w:szCs w:val="20"/>
        </w:rPr>
        <w:t xml:space="preserve">appella di </w:t>
      </w:r>
      <w:r w:rsidR="007156F9" w:rsidRPr="006D01BA">
        <w:rPr>
          <w:rFonts w:ascii="Arial" w:hAnsi="Arial" w:cs="Arial"/>
          <w:color w:val="666699"/>
          <w:sz w:val="20"/>
          <w:szCs w:val="20"/>
        </w:rPr>
        <w:t>C</w:t>
      </w:r>
      <w:r w:rsidRPr="006D01BA">
        <w:rPr>
          <w:rFonts w:ascii="Arial" w:hAnsi="Arial" w:cs="Arial"/>
          <w:color w:val="666699"/>
          <w:sz w:val="20"/>
          <w:szCs w:val="20"/>
        </w:rPr>
        <w:t>orte dell’Imperatore Francesco I</w:t>
      </w:r>
      <w:r w:rsidR="007156F9" w:rsidRPr="006D01BA">
        <w:rPr>
          <w:rFonts w:ascii="Arial" w:hAnsi="Arial" w:cs="Arial"/>
          <w:color w:val="666699"/>
          <w:sz w:val="20"/>
          <w:szCs w:val="20"/>
        </w:rPr>
        <w:t>,</w:t>
      </w:r>
      <w:r w:rsidRPr="006D01BA">
        <w:rPr>
          <w:rFonts w:ascii="Arial" w:hAnsi="Arial" w:cs="Arial"/>
          <w:color w:val="666699"/>
          <w:sz w:val="20"/>
          <w:szCs w:val="20"/>
        </w:rPr>
        <w:t xml:space="preserve"> a Vienna.</w:t>
      </w:r>
    </w:p>
    <w:p w:rsidR="009206D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2 Concertini per fl. cl. e vl, op 70 e 80.</w:t>
      </w:r>
      <w:r w:rsidR="009206D1" w:rsidRPr="006D01BA">
        <w:rPr>
          <w:rFonts w:ascii="Arial" w:hAnsi="Arial" w:cs="Arial"/>
          <w:color w:val="000000"/>
        </w:rPr>
        <w:t xml:space="preserve">   </w:t>
      </w:r>
      <w:r w:rsidRPr="006D01BA">
        <w:rPr>
          <w:rFonts w:ascii="Arial" w:hAnsi="Arial" w:cs="Arial"/>
          <w:color w:val="000000"/>
        </w:rPr>
        <w:t>Quartetto, cl</w:t>
      </w:r>
      <w:r w:rsidR="008407BC" w:rsidRPr="006D01BA">
        <w:rPr>
          <w:rFonts w:ascii="Arial" w:hAnsi="Arial" w:cs="Arial"/>
          <w:color w:val="000000"/>
        </w:rPr>
        <w:t>.</w:t>
      </w:r>
      <w:r w:rsidRPr="006D01BA">
        <w:rPr>
          <w:rFonts w:ascii="Arial" w:hAnsi="Arial" w:cs="Arial"/>
          <w:color w:val="000000"/>
        </w:rPr>
        <w:t xml:space="preserve"> e archi, op. 21</w:t>
      </w:r>
      <w:r w:rsidR="008407BC" w:rsidRPr="006D01BA">
        <w:rPr>
          <w:rFonts w:ascii="Arial" w:hAnsi="Arial" w:cs="Arial"/>
          <w:color w:val="000000"/>
        </w:rPr>
        <w:t>a</w:t>
      </w:r>
      <w:r w:rsidR="00B577BD" w:rsidRPr="006D01BA">
        <w:rPr>
          <w:rFonts w:ascii="Arial" w:hAnsi="Arial" w:cs="Arial"/>
          <w:color w:val="000000"/>
        </w:rPr>
        <w:t xml:space="preserve"> (1802, 17’30)</w:t>
      </w:r>
      <w:r w:rsidRPr="006D01BA">
        <w:rPr>
          <w:rFonts w:ascii="Arial" w:hAnsi="Arial" w:cs="Arial"/>
          <w:color w:val="000000"/>
        </w:rPr>
        <w:t>.</w:t>
      </w:r>
    </w:p>
    <w:p w:rsidR="009206D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Quartetto, cl</w:t>
      </w:r>
      <w:r w:rsidR="008407BC" w:rsidRPr="006D01BA">
        <w:rPr>
          <w:rFonts w:ascii="Arial" w:hAnsi="Arial" w:cs="Arial"/>
          <w:color w:val="000000"/>
        </w:rPr>
        <w:t>.</w:t>
      </w:r>
      <w:r w:rsidRPr="006D01BA">
        <w:rPr>
          <w:rFonts w:ascii="Arial" w:hAnsi="Arial" w:cs="Arial"/>
          <w:color w:val="000000"/>
        </w:rPr>
        <w:t xml:space="preserve"> e archi, op. 21</w:t>
      </w:r>
      <w:r w:rsidR="008407BC" w:rsidRPr="006D01BA">
        <w:rPr>
          <w:rFonts w:ascii="Arial" w:hAnsi="Arial" w:cs="Arial"/>
          <w:color w:val="000000"/>
        </w:rPr>
        <w:t>b</w:t>
      </w:r>
      <w:r w:rsidR="00B577BD" w:rsidRPr="006D01BA">
        <w:rPr>
          <w:rFonts w:ascii="Arial" w:hAnsi="Arial" w:cs="Arial"/>
          <w:color w:val="000000"/>
        </w:rPr>
        <w:t xml:space="preserve"> (1802, 16’15)</w:t>
      </w:r>
      <w:r w:rsidRPr="006D01BA">
        <w:rPr>
          <w:rFonts w:ascii="Arial" w:hAnsi="Arial" w:cs="Arial"/>
          <w:color w:val="000000"/>
        </w:rPr>
        <w:t>.</w:t>
      </w:r>
      <w:r w:rsidR="009206D1" w:rsidRPr="006D01BA">
        <w:rPr>
          <w:rFonts w:ascii="Arial" w:hAnsi="Arial" w:cs="Arial"/>
          <w:color w:val="000000"/>
        </w:rPr>
        <w:t xml:space="preserve">   </w:t>
      </w:r>
      <w:r w:rsidR="00C52A3E" w:rsidRPr="006D01BA">
        <w:rPr>
          <w:rFonts w:ascii="Arial" w:hAnsi="Arial" w:cs="Arial"/>
          <w:color w:val="000000"/>
        </w:rPr>
        <w:t>13 Pezzi per clarinetto e viola op. 47 (1804).</w:t>
      </w:r>
    </w:p>
    <w:p w:rsidR="00996980" w:rsidRDefault="00823061"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Quartetto</w:t>
      </w:r>
      <w:r w:rsidR="002020F5" w:rsidRPr="006D01BA">
        <w:rPr>
          <w:rFonts w:ascii="Arial" w:hAnsi="Arial" w:cs="Arial"/>
          <w:color w:val="000000"/>
        </w:rPr>
        <w:t xml:space="preserve"> </w:t>
      </w:r>
      <w:r w:rsidR="00AB128D" w:rsidRPr="006D01BA">
        <w:rPr>
          <w:rFonts w:ascii="Arial" w:hAnsi="Arial" w:cs="Arial"/>
          <w:color w:val="000000"/>
        </w:rPr>
        <w:t xml:space="preserve">in Mib, </w:t>
      </w:r>
      <w:r w:rsidR="008407BC" w:rsidRPr="006D01BA">
        <w:rPr>
          <w:rFonts w:ascii="Arial" w:hAnsi="Arial" w:cs="Arial"/>
          <w:color w:val="000000"/>
        </w:rPr>
        <w:t>op. 69</w:t>
      </w:r>
      <w:r w:rsidRPr="006D01BA">
        <w:rPr>
          <w:rFonts w:ascii="Arial" w:hAnsi="Arial" w:cs="Arial"/>
          <w:color w:val="000000"/>
        </w:rPr>
        <w:t>, cl</w:t>
      </w:r>
      <w:r w:rsidR="00C32CCC" w:rsidRPr="006D01BA">
        <w:rPr>
          <w:rFonts w:ascii="Arial" w:hAnsi="Arial" w:cs="Arial"/>
          <w:color w:val="000000"/>
        </w:rPr>
        <w:t>arinetto, vl. vla. vcl.</w:t>
      </w:r>
      <w:r w:rsidR="00996980">
        <w:rPr>
          <w:rFonts w:ascii="Arial" w:hAnsi="Arial" w:cs="Arial"/>
          <w:color w:val="000000"/>
        </w:rPr>
        <w:t xml:space="preserve">   </w:t>
      </w:r>
    </w:p>
    <w:p w:rsidR="00C32CCC" w:rsidRPr="006D01BA" w:rsidRDefault="00C52A3E" w:rsidP="006C15B0">
      <w:pPr>
        <w:tabs>
          <w:tab w:val="left" w:pos="0"/>
          <w:tab w:val="left" w:pos="4253"/>
        </w:tabs>
        <w:spacing w:before="120" w:line="276" w:lineRule="auto"/>
        <w:rPr>
          <w:rFonts w:ascii="Arial" w:hAnsi="Arial" w:cs="Arial"/>
        </w:rPr>
      </w:pPr>
      <w:r w:rsidRPr="006D01BA">
        <w:rPr>
          <w:rFonts w:ascii="Arial" w:hAnsi="Arial" w:cs="Arial"/>
        </w:rPr>
        <w:t>Quartetti</w:t>
      </w:r>
      <w:r w:rsidR="00C32CCC" w:rsidRPr="006D01BA">
        <w:rPr>
          <w:rFonts w:ascii="Arial" w:hAnsi="Arial" w:cs="Arial"/>
        </w:rPr>
        <w:t xml:space="preserve">: </w:t>
      </w:r>
      <w:r w:rsidRPr="006D01BA">
        <w:rPr>
          <w:rFonts w:ascii="Arial" w:hAnsi="Arial" w:cs="Arial"/>
        </w:rPr>
        <w:t xml:space="preserve">clarinetto e archi: op. 21,1 (1802, 17’30), </w:t>
      </w:r>
      <w:r w:rsidR="00C32CCC" w:rsidRPr="006D01BA">
        <w:rPr>
          <w:rFonts w:ascii="Arial" w:hAnsi="Arial" w:cs="Arial"/>
        </w:rPr>
        <w:t xml:space="preserve">  </w:t>
      </w:r>
      <w:r w:rsidRPr="006D01BA">
        <w:rPr>
          <w:rFonts w:ascii="Arial" w:hAnsi="Arial" w:cs="Arial"/>
        </w:rPr>
        <w:t>op. 21,2 (1802, 16’15),</w:t>
      </w:r>
    </w:p>
    <w:p w:rsidR="00C32CCC" w:rsidRPr="006D01BA" w:rsidRDefault="00C52A3E"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rPr>
        <w:t xml:space="preserve">op. 82 in Re (1816, 16’05),   op. 83 in Sib (14’35).   </w:t>
      </w:r>
      <w:r w:rsidR="009206D1" w:rsidRPr="006D01BA">
        <w:rPr>
          <w:rFonts w:ascii="Arial" w:hAnsi="Arial" w:cs="Arial"/>
        </w:rPr>
        <w:t>1</w:t>
      </w:r>
      <w:r w:rsidR="00823061" w:rsidRPr="006D01BA">
        <w:rPr>
          <w:rFonts w:ascii="Arial" w:hAnsi="Arial" w:cs="Arial"/>
          <w:color w:val="000000"/>
        </w:rPr>
        <w:t>0 Harmonien, quintetti con 2 clarinetti.</w:t>
      </w:r>
    </w:p>
    <w:p w:rsidR="009206D1" w:rsidRPr="006D01BA" w:rsidRDefault="00823061"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 xml:space="preserve">Quintetto </w:t>
      </w:r>
      <w:r w:rsidR="00C32CCC" w:rsidRPr="006D01BA">
        <w:rPr>
          <w:rFonts w:ascii="Arial" w:hAnsi="Arial" w:cs="Arial"/>
          <w:color w:val="000000"/>
        </w:rPr>
        <w:t xml:space="preserve">op. 95, </w:t>
      </w:r>
      <w:r w:rsidR="00B577BD" w:rsidRPr="006D01BA">
        <w:rPr>
          <w:rFonts w:ascii="Arial" w:hAnsi="Arial" w:cs="Arial"/>
          <w:color w:val="000000"/>
        </w:rPr>
        <w:t xml:space="preserve">in Sib, </w:t>
      </w:r>
      <w:r w:rsidRPr="006D01BA">
        <w:rPr>
          <w:rFonts w:ascii="Arial" w:hAnsi="Arial" w:cs="Arial"/>
          <w:color w:val="000000"/>
        </w:rPr>
        <w:t>cl</w:t>
      </w:r>
      <w:r w:rsidR="00C32CCC" w:rsidRPr="006D01BA">
        <w:rPr>
          <w:rFonts w:ascii="Arial" w:hAnsi="Arial" w:cs="Arial"/>
          <w:color w:val="000000"/>
        </w:rPr>
        <w:t>. vl. 2 vle. vcl.</w:t>
      </w:r>
      <w:r w:rsidRPr="006D01BA">
        <w:rPr>
          <w:rFonts w:ascii="Arial" w:hAnsi="Arial" w:cs="Arial"/>
          <w:color w:val="000000"/>
        </w:rPr>
        <w:t xml:space="preserve"> </w:t>
      </w:r>
      <w:r w:rsidR="00B577BD" w:rsidRPr="006D01BA">
        <w:rPr>
          <w:rFonts w:ascii="Arial" w:hAnsi="Arial" w:cs="Arial"/>
          <w:color w:val="000000"/>
        </w:rPr>
        <w:t>(182</w:t>
      </w:r>
      <w:r w:rsidR="00C32CCC" w:rsidRPr="006D01BA">
        <w:rPr>
          <w:rFonts w:ascii="Arial" w:hAnsi="Arial" w:cs="Arial"/>
          <w:color w:val="000000"/>
        </w:rPr>
        <w:t>0</w:t>
      </w:r>
      <w:r w:rsidR="00B577BD" w:rsidRPr="006D01BA">
        <w:rPr>
          <w:rFonts w:ascii="Arial" w:hAnsi="Arial" w:cs="Arial"/>
          <w:color w:val="000000"/>
        </w:rPr>
        <w:t>)</w:t>
      </w:r>
      <w:r w:rsidRPr="006D01BA">
        <w:rPr>
          <w:rFonts w:ascii="Arial" w:hAnsi="Arial" w:cs="Arial"/>
          <w:color w:val="000000"/>
        </w:rPr>
        <w:t>.   Partita in Do-, 2 clarinetti, 2 corni, 2 fag.</w:t>
      </w:r>
    </w:p>
    <w:p w:rsidR="005E540B"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w:t>
      </w:r>
      <w:r w:rsidR="007156F9" w:rsidRPr="006D01BA">
        <w:rPr>
          <w:rFonts w:ascii="Arial" w:hAnsi="Arial" w:cs="Arial"/>
          <w:color w:val="000000"/>
        </w:rPr>
        <w:t>o</w:t>
      </w:r>
      <w:r w:rsidRPr="006D01BA">
        <w:rPr>
          <w:rFonts w:ascii="Arial" w:hAnsi="Arial" w:cs="Arial"/>
          <w:color w:val="000000"/>
        </w:rPr>
        <w:t xml:space="preserve"> in Mib</w:t>
      </w:r>
      <w:r w:rsidR="008407BC" w:rsidRPr="006D01BA">
        <w:rPr>
          <w:rFonts w:ascii="Arial" w:hAnsi="Arial" w:cs="Arial"/>
          <w:color w:val="000000"/>
        </w:rPr>
        <w:t>, op. 35</w:t>
      </w:r>
      <w:r w:rsidR="005E540B" w:rsidRPr="006D01BA">
        <w:rPr>
          <w:rFonts w:ascii="Arial" w:hAnsi="Arial" w:cs="Arial"/>
          <w:color w:val="000000"/>
        </w:rPr>
        <w:t>:</w:t>
      </w:r>
      <w:r w:rsidRPr="006D01BA">
        <w:rPr>
          <w:rFonts w:ascii="Arial" w:hAnsi="Arial" w:cs="Arial"/>
          <w:color w:val="000000"/>
        </w:rPr>
        <w:t xml:space="preserve"> 2 cl</w:t>
      </w:r>
      <w:r w:rsidR="009206D1" w:rsidRPr="006D01BA">
        <w:rPr>
          <w:rFonts w:ascii="Arial" w:hAnsi="Arial" w:cs="Arial"/>
          <w:color w:val="000000"/>
        </w:rPr>
        <w:t>arinetti e</w:t>
      </w:r>
      <w:r w:rsidRPr="006D01BA">
        <w:rPr>
          <w:rFonts w:ascii="Arial" w:hAnsi="Arial" w:cs="Arial"/>
          <w:color w:val="000000"/>
        </w:rPr>
        <w:t xml:space="preserve"> orch. (</w:t>
      </w:r>
      <w:r w:rsidR="002C50F7" w:rsidRPr="006D01BA">
        <w:rPr>
          <w:rFonts w:ascii="Arial" w:hAnsi="Arial" w:cs="Arial"/>
          <w:color w:val="000000"/>
        </w:rPr>
        <w:t>c.</w:t>
      </w:r>
      <w:r w:rsidRPr="006D01BA">
        <w:rPr>
          <w:rFonts w:ascii="Arial" w:hAnsi="Arial" w:cs="Arial"/>
          <w:color w:val="000000"/>
        </w:rPr>
        <w:t xml:space="preserve">1802, </w:t>
      </w:r>
      <w:r w:rsidR="002C50F7" w:rsidRPr="006D01BA">
        <w:rPr>
          <w:rFonts w:ascii="Arial" w:hAnsi="Arial" w:cs="Arial"/>
          <w:color w:val="000000"/>
        </w:rPr>
        <w:t>19</w:t>
      </w:r>
      <w:r w:rsidRPr="006D01BA">
        <w:rPr>
          <w:rFonts w:ascii="Arial" w:hAnsi="Arial" w:cs="Arial"/>
          <w:color w:val="000000"/>
        </w:rPr>
        <w:t>’</w:t>
      </w:r>
      <w:r w:rsidR="002C50F7" w:rsidRPr="006D01BA">
        <w:rPr>
          <w:rFonts w:ascii="Arial" w:hAnsi="Arial" w:cs="Arial"/>
          <w:color w:val="000000"/>
        </w:rPr>
        <w:t>45</w:t>
      </w:r>
      <w:r w:rsidRPr="006D01BA">
        <w:rPr>
          <w:rFonts w:ascii="Arial" w:hAnsi="Arial" w:cs="Arial"/>
          <w:color w:val="000000"/>
        </w:rPr>
        <w:t>).</w:t>
      </w:r>
    </w:p>
    <w:p w:rsidR="00C32CCC" w:rsidRPr="006D01BA" w:rsidRDefault="00823061" w:rsidP="006C15B0">
      <w:pPr>
        <w:tabs>
          <w:tab w:val="left" w:pos="0"/>
          <w:tab w:val="left" w:pos="3969"/>
          <w:tab w:val="left" w:pos="4253"/>
          <w:tab w:val="left" w:pos="9072"/>
          <w:tab w:val="left" w:pos="9356"/>
        </w:tabs>
        <w:spacing w:before="120" w:line="276" w:lineRule="auto"/>
        <w:rPr>
          <w:rFonts w:ascii="Arial" w:hAnsi="Arial" w:cs="Arial"/>
        </w:rPr>
      </w:pPr>
      <w:r w:rsidRPr="006D01BA">
        <w:rPr>
          <w:rFonts w:ascii="Arial" w:hAnsi="Arial" w:cs="Arial"/>
          <w:color w:val="000000"/>
        </w:rPr>
        <w:t xml:space="preserve">Concerto </w:t>
      </w:r>
      <w:r w:rsidR="002C50F7" w:rsidRPr="006D01BA">
        <w:rPr>
          <w:rFonts w:ascii="Arial" w:hAnsi="Arial" w:cs="Arial"/>
          <w:color w:val="000000"/>
        </w:rPr>
        <w:t xml:space="preserve">in Mib, </w:t>
      </w:r>
      <w:r w:rsidRPr="006D01BA">
        <w:rPr>
          <w:rFonts w:ascii="Arial" w:hAnsi="Arial" w:cs="Arial"/>
          <w:color w:val="000000"/>
        </w:rPr>
        <w:t>clarinetto e orch.</w:t>
      </w:r>
      <w:r w:rsidR="008407BC" w:rsidRPr="006D01BA">
        <w:rPr>
          <w:rFonts w:ascii="Arial" w:hAnsi="Arial" w:cs="Arial"/>
          <w:color w:val="000000"/>
        </w:rPr>
        <w:t>,</w:t>
      </w:r>
      <w:r w:rsidRPr="006D01BA">
        <w:rPr>
          <w:rFonts w:ascii="Arial" w:hAnsi="Arial" w:cs="Arial"/>
          <w:color w:val="000000"/>
        </w:rPr>
        <w:t xml:space="preserve"> op. 36</w:t>
      </w:r>
      <w:r w:rsidR="007156F9" w:rsidRPr="006D01BA">
        <w:rPr>
          <w:rFonts w:ascii="Arial" w:hAnsi="Arial" w:cs="Arial"/>
          <w:color w:val="000000"/>
        </w:rPr>
        <w:t xml:space="preserve"> (1803</w:t>
      </w:r>
      <w:r w:rsidR="00C32CCC" w:rsidRPr="006D01BA">
        <w:rPr>
          <w:rFonts w:ascii="Arial" w:hAnsi="Arial" w:cs="Arial"/>
          <w:color w:val="000000"/>
        </w:rPr>
        <w:t>, 24’</w:t>
      </w:r>
      <w:r w:rsidR="00A9163A" w:rsidRPr="006D01BA">
        <w:rPr>
          <w:rFonts w:ascii="Arial" w:hAnsi="Arial" w:cs="Arial"/>
          <w:color w:val="000000"/>
        </w:rPr>
        <w:t>)</w:t>
      </w:r>
      <w:r w:rsidRPr="006D01BA">
        <w:rPr>
          <w:rFonts w:ascii="Arial" w:hAnsi="Arial" w:cs="Arial"/>
          <w:color w:val="000000"/>
        </w:rPr>
        <w:t>.</w:t>
      </w:r>
      <w:r w:rsidR="00C32CCC" w:rsidRPr="006D01BA">
        <w:rPr>
          <w:rFonts w:ascii="Arial" w:hAnsi="Arial" w:cs="Arial"/>
          <w:color w:val="000000"/>
        </w:rPr>
        <w:t xml:space="preserve">   </w:t>
      </w:r>
      <w:r w:rsidR="00790E51" w:rsidRPr="006D01BA">
        <w:rPr>
          <w:rFonts w:ascii="Arial" w:hAnsi="Arial" w:cs="Arial"/>
        </w:rPr>
        <w:t>Concerto in Mib, op. 52.</w:t>
      </w:r>
    </w:p>
    <w:p w:rsidR="00C32CCC" w:rsidRPr="006D01BA" w:rsidRDefault="00524A6F"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Sinfonia concertante in Mib, op. 70, cl</w:t>
      </w:r>
      <w:r w:rsidR="00326D73" w:rsidRPr="006D01BA">
        <w:rPr>
          <w:rFonts w:ascii="Arial" w:hAnsi="Arial" w:cs="Arial"/>
          <w:color w:val="000000"/>
        </w:rPr>
        <w:t xml:space="preserve">arinetto, </w:t>
      </w:r>
      <w:r w:rsidRPr="006D01BA">
        <w:rPr>
          <w:rFonts w:ascii="Arial" w:hAnsi="Arial" w:cs="Arial"/>
          <w:color w:val="000000"/>
        </w:rPr>
        <w:t>fl</w:t>
      </w:r>
      <w:r w:rsidR="00B43C40" w:rsidRPr="006D01BA">
        <w:rPr>
          <w:rFonts w:ascii="Arial" w:hAnsi="Arial" w:cs="Arial"/>
          <w:color w:val="000000"/>
        </w:rPr>
        <w:t>.</w:t>
      </w:r>
      <w:r w:rsidRPr="006D01BA">
        <w:rPr>
          <w:rFonts w:ascii="Arial" w:hAnsi="Arial" w:cs="Arial"/>
          <w:color w:val="000000"/>
        </w:rPr>
        <w:t xml:space="preserve"> vl. e orch</w:t>
      </w:r>
      <w:r w:rsidR="00B904A6" w:rsidRPr="006D01BA">
        <w:rPr>
          <w:rFonts w:ascii="Arial" w:hAnsi="Arial" w:cs="Arial"/>
          <w:color w:val="000000"/>
        </w:rPr>
        <w:t xml:space="preserve">.:   </w:t>
      </w:r>
      <w:r w:rsidR="00326D73" w:rsidRPr="006D01BA">
        <w:rPr>
          <w:rFonts w:ascii="Arial" w:hAnsi="Arial" w:cs="Arial"/>
          <w:color w:val="000000"/>
        </w:rPr>
        <w:t>1) 10'45,  2) 5'25,  3) 5'50,</w:t>
      </w:r>
    </w:p>
    <w:p w:rsidR="00D901B2" w:rsidRPr="006D01BA" w:rsidRDefault="00326D73"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4) 7'30,  </w:t>
      </w:r>
      <w:r w:rsidR="00B904A6" w:rsidRPr="006D01BA">
        <w:rPr>
          <w:rFonts w:ascii="Arial" w:hAnsi="Arial" w:cs="Arial"/>
          <w:color w:val="000000"/>
        </w:rPr>
        <w:t>5) 5'45</w:t>
      </w:r>
      <w:r w:rsidR="00524A6F" w:rsidRPr="006D01BA">
        <w:rPr>
          <w:rFonts w:ascii="Arial" w:hAnsi="Arial" w:cs="Arial"/>
          <w:color w:val="000000"/>
        </w:rPr>
        <w:t xml:space="preserve"> (1808).</w:t>
      </w:r>
      <w:r w:rsidR="00C52A3E" w:rsidRPr="006D01BA">
        <w:rPr>
          <w:rFonts w:ascii="Arial" w:hAnsi="Arial" w:cs="Arial"/>
          <w:color w:val="000000"/>
        </w:rPr>
        <w:t xml:space="preserve">   </w:t>
      </w:r>
      <w:r w:rsidR="00D901B2" w:rsidRPr="006D01BA">
        <w:rPr>
          <w:rFonts w:ascii="Arial" w:hAnsi="Arial" w:cs="Arial"/>
          <w:color w:val="000000"/>
        </w:rPr>
        <w:t>Concerto op. 86</w:t>
      </w:r>
      <w:r w:rsidRPr="006D01BA">
        <w:rPr>
          <w:rFonts w:ascii="Arial" w:hAnsi="Arial" w:cs="Arial"/>
          <w:color w:val="000000"/>
        </w:rPr>
        <w:t>,</w:t>
      </w:r>
      <w:r w:rsidR="00D901B2" w:rsidRPr="006D01BA">
        <w:rPr>
          <w:rFonts w:ascii="Arial" w:hAnsi="Arial" w:cs="Arial"/>
          <w:color w:val="000000"/>
        </w:rPr>
        <w:t xml:space="preserve"> in Mi-, cl. orch. (26’10)</w:t>
      </w:r>
    </w:p>
    <w:p w:rsidR="00D901B2" w:rsidRPr="006D01BA" w:rsidRDefault="00D901B2"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rPr>
        <w:t xml:space="preserve">Concerto op. 91 in Mib, 2 clarinetti e orch. </w:t>
      </w:r>
      <w:r w:rsidRPr="006D01BA">
        <w:rPr>
          <w:rFonts w:ascii="Arial" w:hAnsi="Arial" w:cs="Arial"/>
          <w:color w:val="000000"/>
          <w:lang w:val="en-US"/>
        </w:rPr>
        <w:t>(</w:t>
      </w:r>
      <w:r w:rsidR="005E540B" w:rsidRPr="006D01BA">
        <w:rPr>
          <w:rFonts w:ascii="Arial" w:hAnsi="Arial" w:cs="Arial"/>
          <w:color w:val="000000"/>
          <w:lang w:val="en-US"/>
        </w:rPr>
        <w:t xml:space="preserve">c. </w:t>
      </w:r>
      <w:r w:rsidRPr="006D01BA">
        <w:rPr>
          <w:rFonts w:ascii="Arial" w:hAnsi="Arial" w:cs="Arial"/>
          <w:color w:val="000000"/>
          <w:lang w:val="en-US"/>
        </w:rPr>
        <w:t>181</w:t>
      </w:r>
      <w:r w:rsidR="005E540B" w:rsidRPr="006D01BA">
        <w:rPr>
          <w:rFonts w:ascii="Arial" w:hAnsi="Arial" w:cs="Arial"/>
          <w:color w:val="000000"/>
          <w:lang w:val="en-US"/>
        </w:rPr>
        <w:t>4</w:t>
      </w:r>
      <w:r w:rsidRPr="006D01BA">
        <w:rPr>
          <w:rFonts w:ascii="Arial" w:hAnsi="Arial" w:cs="Arial"/>
          <w:color w:val="000000"/>
          <w:lang w:val="en-US"/>
        </w:rPr>
        <w:t>):   1) 1</w:t>
      </w:r>
      <w:r w:rsidR="00A9163A" w:rsidRPr="006D01BA">
        <w:rPr>
          <w:rFonts w:ascii="Arial" w:hAnsi="Arial" w:cs="Arial"/>
          <w:color w:val="000000"/>
          <w:lang w:val="en-US"/>
        </w:rPr>
        <w:t>1</w:t>
      </w:r>
      <w:r w:rsidRPr="006D01BA">
        <w:rPr>
          <w:rFonts w:ascii="Arial" w:hAnsi="Arial" w:cs="Arial"/>
          <w:color w:val="000000"/>
          <w:lang w:val="en-US"/>
        </w:rPr>
        <w:t>'</w:t>
      </w:r>
      <w:r w:rsidR="00A9163A" w:rsidRPr="006D01BA">
        <w:rPr>
          <w:rFonts w:ascii="Arial" w:hAnsi="Arial" w:cs="Arial"/>
          <w:color w:val="000000"/>
          <w:lang w:val="en-US"/>
        </w:rPr>
        <w:t>50</w:t>
      </w:r>
      <w:r w:rsidRPr="006D01BA">
        <w:rPr>
          <w:rFonts w:ascii="Arial" w:hAnsi="Arial" w:cs="Arial"/>
          <w:color w:val="000000"/>
          <w:lang w:val="en-US"/>
        </w:rPr>
        <w:t>,   2) 6'10,   3) 5'30).</w:t>
      </w:r>
    </w:p>
    <w:p w:rsidR="00A9163A" w:rsidRPr="006D01BA" w:rsidRDefault="00A9163A" w:rsidP="006C15B0">
      <w:pPr>
        <w:tabs>
          <w:tab w:val="left" w:pos="0"/>
          <w:tab w:val="left" w:pos="3969"/>
          <w:tab w:val="left" w:pos="4253"/>
          <w:tab w:val="left" w:pos="9072"/>
          <w:tab w:val="left" w:pos="9356"/>
        </w:tabs>
        <w:spacing w:before="120" w:line="276" w:lineRule="auto"/>
        <w:rPr>
          <w:rFonts w:ascii="Arial" w:hAnsi="Arial" w:cs="Arial"/>
          <w:color w:val="000000"/>
          <w:lang w:val="en-US"/>
        </w:rPr>
      </w:pPr>
    </w:p>
    <w:p w:rsidR="00823061" w:rsidRPr="006D01BA" w:rsidRDefault="00823061" w:rsidP="006C15B0">
      <w:pPr>
        <w:tabs>
          <w:tab w:val="left" w:pos="0"/>
          <w:tab w:val="left" w:pos="4253"/>
          <w:tab w:val="left" w:pos="9072"/>
          <w:tab w:val="left" w:pos="9356"/>
        </w:tabs>
        <w:spacing w:before="120" w:line="276" w:lineRule="auto"/>
        <w:rPr>
          <w:rFonts w:ascii="Arial" w:hAnsi="Arial" w:cs="Arial"/>
          <w:color w:val="666699"/>
          <w:u w:val="single"/>
          <w:lang w:val="en-US"/>
        </w:rPr>
      </w:pPr>
      <w:r w:rsidRPr="006D01BA">
        <w:rPr>
          <w:rFonts w:ascii="Arial" w:hAnsi="Arial" w:cs="Arial"/>
          <w:color w:val="666699"/>
          <w:u w:val="single"/>
          <w:lang w:val="en-US"/>
        </w:rPr>
        <w:t>KRUSE  Bjorn Howard</w:t>
      </w:r>
      <w:r w:rsidRPr="006D01BA">
        <w:rPr>
          <w:rFonts w:ascii="Arial" w:hAnsi="Arial" w:cs="Arial"/>
          <w:color w:val="666699"/>
          <w:u w:val="single"/>
          <w:lang w:val="en-US"/>
        </w:rPr>
        <w:tab/>
        <w:t>Londra, 14.8.1946</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Sassofonista, compositore, arrangiatore e teorico norvegese. Studi all’Univesità di Los Angeles e alla Scuola Musicale norvegese, dove dal 1976 è insegnante di composizione.</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rPr>
      </w:pPr>
      <w:r w:rsidRPr="006D01BA">
        <w:rPr>
          <w:rFonts w:ascii="Arial" w:hAnsi="Arial" w:cs="Arial"/>
        </w:rPr>
        <w:t>Lakris, concerto per clarinetto e orch. (2005).</w:t>
      </w:r>
    </w:p>
    <w:p w:rsidR="00823061" w:rsidRPr="006D01BA" w:rsidRDefault="00823061" w:rsidP="006C15B0">
      <w:pPr>
        <w:pStyle w:val="Corpotesto"/>
        <w:tabs>
          <w:tab w:val="left" w:pos="0"/>
          <w:tab w:val="left" w:pos="3969"/>
          <w:tab w:val="left" w:pos="4253"/>
          <w:tab w:val="left" w:pos="9072"/>
          <w:tab w:val="left" w:pos="9356"/>
        </w:tabs>
        <w:spacing w:before="120" w:after="0" w:line="276" w:lineRule="auto"/>
        <w:rPr>
          <w:rFonts w:ascii="Arial" w:hAnsi="Arial" w:cs="Arial"/>
          <w:color w:val="666699"/>
          <w:sz w:val="24"/>
          <w:szCs w:val="24"/>
          <w:u w:val="single"/>
        </w:rPr>
      </w:pPr>
    </w:p>
    <w:p w:rsidR="00823061" w:rsidRPr="006D01BA" w:rsidRDefault="0082306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KRYLOV  Pavel</w:t>
      </w:r>
      <w:r w:rsidRPr="006D01BA">
        <w:rPr>
          <w:rFonts w:ascii="Arial" w:hAnsi="Arial" w:cs="Arial"/>
          <w:color w:val="666699"/>
          <w:u w:val="single"/>
        </w:rPr>
        <w:tab/>
        <w:t>Tver, 3.3.1885 - Mosca, 21.4.1935.</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russo. Studi e insegnamento al Conservatorio di Mosca.</w:t>
      </w:r>
    </w:p>
    <w:p w:rsidR="00823061" w:rsidRPr="006D01BA" w:rsidRDefault="0082306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Concerto per clarinetto e orch.</w:t>
      </w:r>
    </w:p>
    <w:p w:rsidR="00823061" w:rsidRPr="006D01BA" w:rsidRDefault="00823061" w:rsidP="006C15B0">
      <w:pPr>
        <w:pStyle w:val="Corpotesto"/>
        <w:tabs>
          <w:tab w:val="left" w:pos="0"/>
          <w:tab w:val="left" w:pos="3969"/>
          <w:tab w:val="left" w:pos="4253"/>
          <w:tab w:val="left" w:pos="9072"/>
          <w:tab w:val="left" w:pos="9356"/>
        </w:tabs>
        <w:spacing w:before="120" w:after="0" w:line="276" w:lineRule="auto"/>
        <w:rPr>
          <w:rFonts w:ascii="Arial" w:hAnsi="Arial" w:cs="Arial"/>
          <w:color w:val="666699"/>
          <w:sz w:val="24"/>
          <w:szCs w:val="24"/>
          <w:u w:val="single"/>
        </w:rPr>
      </w:pPr>
    </w:p>
    <w:p w:rsidR="00521E10" w:rsidRPr="006D01BA" w:rsidRDefault="00521E10"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 xml:space="preserve">KRYUKOV  Vladimir Nikolayevich       </w:t>
      </w:r>
      <w:r w:rsidR="00D05F96">
        <w:rPr>
          <w:rFonts w:ascii="Arial" w:hAnsi="Arial" w:cs="Arial"/>
          <w:color w:val="666699"/>
          <w:sz w:val="24"/>
          <w:szCs w:val="24"/>
          <w:u w:val="single"/>
          <w:lang w:val="en-US"/>
        </w:rPr>
        <w:t xml:space="preserve">   </w:t>
      </w:r>
      <w:r w:rsidR="00937665">
        <w:rPr>
          <w:rFonts w:ascii="Arial" w:hAnsi="Arial" w:cs="Arial"/>
          <w:color w:val="666699"/>
          <w:sz w:val="24"/>
          <w:szCs w:val="24"/>
          <w:u w:val="single"/>
          <w:lang w:val="en-US"/>
        </w:rPr>
        <w:t xml:space="preserve">    </w:t>
      </w:r>
      <w:r w:rsidRPr="006D01BA">
        <w:rPr>
          <w:rFonts w:ascii="Arial" w:hAnsi="Arial" w:cs="Arial"/>
          <w:color w:val="666699"/>
          <w:sz w:val="24"/>
          <w:szCs w:val="24"/>
          <w:u w:val="single"/>
          <w:lang w:val="en-US"/>
        </w:rPr>
        <w:t>Mosca, 22.7.1902 - Mosca, 14.6.1960.</w:t>
      </w:r>
    </w:p>
    <w:p w:rsidR="00521E10" w:rsidRPr="006D01BA" w:rsidRDefault="00521E10" w:rsidP="006C15B0">
      <w:pPr>
        <w:pStyle w:val="Corpotesto"/>
        <w:tabs>
          <w:tab w:val="left" w:pos="0"/>
          <w:tab w:val="left" w:pos="3969"/>
          <w:tab w:val="left" w:pos="4253"/>
          <w:tab w:val="left" w:pos="9072"/>
          <w:tab w:val="left" w:pos="9356"/>
        </w:tabs>
        <w:spacing w:before="120" w:after="0" w:line="276" w:lineRule="auto"/>
        <w:rPr>
          <w:rFonts w:ascii="Arial" w:hAnsi="Arial" w:cs="Arial"/>
          <w:color w:val="666699"/>
        </w:rPr>
      </w:pPr>
      <w:r w:rsidRPr="006D01BA">
        <w:rPr>
          <w:rStyle w:val="google-src-text1"/>
          <w:rFonts w:ascii="Arial" w:hAnsi="Arial" w:cs="Arial"/>
          <w:color w:val="666699"/>
          <w:specVanish w:val="0"/>
        </w:rPr>
        <w:t>(b Moscow, 9/22 July 1902; d Staraya Ruza, nr Moscow, 14 June 1960).</w:t>
      </w:r>
      <w:r w:rsidRPr="006D01BA">
        <w:rPr>
          <w:rFonts w:ascii="Arial" w:hAnsi="Arial" w:cs="Arial"/>
          <w:color w:val="666699"/>
        </w:rPr>
        <w:t xml:space="preserve">Compositore russo, allievo di Grecianinov e </w:t>
      </w:r>
      <w:r w:rsidRPr="006D01BA">
        <w:rPr>
          <w:rStyle w:val="google-src-text1"/>
          <w:rFonts w:ascii="Arial" w:hAnsi="Arial" w:cs="Arial"/>
          <w:color w:val="666699"/>
          <w:specVanish w:val="0"/>
        </w:rPr>
        <w:t>He studied under Myaskovsky at the Moscow Conservatory until 1925 and worked as a broadcasting editor (1930-31, 1950-51), music director of the Theatre of the Revolution (1933-5), director of the Moscow PO (1949-50) and composition teacher at the Gnesin Institute (1957-9).</w:t>
      </w:r>
      <w:r w:rsidRPr="006D01BA">
        <w:rPr>
          <w:rFonts w:ascii="Arial" w:hAnsi="Arial" w:cs="Arial"/>
          <w:color w:val="666699"/>
        </w:rPr>
        <w:t xml:space="preserve">Mjaskovskij al Conservatorio di Mosca, direttore musicale del </w:t>
      </w:r>
      <w:r w:rsidR="000F4E7A" w:rsidRPr="006D01BA">
        <w:rPr>
          <w:rFonts w:ascii="Arial" w:hAnsi="Arial" w:cs="Arial"/>
          <w:color w:val="666699"/>
        </w:rPr>
        <w:t xml:space="preserve">   </w:t>
      </w:r>
      <w:r w:rsidR="00CE3945">
        <w:rPr>
          <w:rFonts w:ascii="Arial" w:hAnsi="Arial" w:cs="Arial"/>
          <w:color w:val="666699"/>
        </w:rPr>
        <w:t xml:space="preserve">                  </w:t>
      </w:r>
      <w:r w:rsidRPr="006D01BA">
        <w:rPr>
          <w:rFonts w:ascii="Arial" w:hAnsi="Arial" w:cs="Arial"/>
          <w:color w:val="666699"/>
        </w:rPr>
        <w:t xml:space="preserve">Teatro della Rivoluzione e della Filarmonica di Mosca. Dal 1957 al 1959 fu docente di composizione presso </w:t>
      </w:r>
      <w:r w:rsidR="00CE3945">
        <w:rPr>
          <w:rFonts w:ascii="Arial" w:hAnsi="Arial" w:cs="Arial"/>
          <w:color w:val="666699"/>
        </w:rPr>
        <w:t xml:space="preserve">                   </w:t>
      </w:r>
      <w:r w:rsidRPr="006D01BA">
        <w:rPr>
          <w:rFonts w:ascii="Arial" w:hAnsi="Arial" w:cs="Arial"/>
          <w:color w:val="666699"/>
        </w:rPr>
        <w:t>l'Istituto Gnesin.</w:t>
      </w:r>
    </w:p>
    <w:p w:rsidR="009864F0" w:rsidRPr="006D01BA" w:rsidRDefault="009864F0"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Concertino per clarinetto e orch. (1954).</w:t>
      </w:r>
    </w:p>
    <w:p w:rsidR="00DD1CC8" w:rsidRPr="006D01BA" w:rsidRDefault="00DD1CC8" w:rsidP="006C15B0">
      <w:pPr>
        <w:tabs>
          <w:tab w:val="left" w:pos="0"/>
          <w:tab w:val="left" w:pos="3969"/>
          <w:tab w:val="left" w:pos="4253"/>
          <w:tab w:val="left" w:pos="9072"/>
          <w:tab w:val="left" w:pos="9356"/>
        </w:tabs>
        <w:spacing w:before="120" w:line="276" w:lineRule="auto"/>
        <w:rPr>
          <w:rFonts w:ascii="Arial" w:hAnsi="Arial" w:cs="Arial"/>
          <w:color w:val="000000"/>
        </w:rPr>
      </w:pPr>
    </w:p>
    <w:p w:rsidR="00DD1CC8" w:rsidRPr="006D01BA" w:rsidRDefault="00DD1CC8"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KUBIK  Gail</w:t>
      </w:r>
      <w:r w:rsidRPr="006D01BA">
        <w:rPr>
          <w:rFonts w:ascii="Arial" w:hAnsi="Arial" w:cs="Arial"/>
          <w:color w:val="666699"/>
          <w:u w:val="single"/>
        </w:rPr>
        <w:tab/>
        <w:t>Coffeyville, 5.9.1914 - Covina, 20.7.1984.</w:t>
      </w:r>
    </w:p>
    <w:p w:rsidR="00DD1CC8" w:rsidRPr="006D01BA" w:rsidRDefault="00DD1CC8"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a Chicago e New York. Durante la guerra musicava i documentari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era </w:t>
      </w:r>
      <w:r w:rsidR="000F4E7A"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consulente musicale del Ministero d’informazioni. Vincitore, nel 1950, del Prix de Rome americano.</w:t>
      </w:r>
    </w:p>
    <w:p w:rsidR="00DD1CC8" w:rsidRPr="006D01BA" w:rsidRDefault="00DD1CC8"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rPr>
        <w:t>Little suite, flauto e 2 clarinetti (1941).</w:t>
      </w:r>
    </w:p>
    <w:p w:rsidR="00764484" w:rsidRPr="006D01BA" w:rsidRDefault="00764484" w:rsidP="006C15B0">
      <w:pPr>
        <w:tabs>
          <w:tab w:val="left" w:pos="0"/>
          <w:tab w:val="left" w:pos="3969"/>
          <w:tab w:val="left" w:pos="4253"/>
          <w:tab w:val="left" w:pos="9072"/>
          <w:tab w:val="left" w:pos="9356"/>
        </w:tabs>
        <w:spacing w:before="120" w:line="276" w:lineRule="auto"/>
        <w:rPr>
          <w:rFonts w:ascii="Arial" w:hAnsi="Arial" w:cs="Arial"/>
          <w:color w:val="000000"/>
        </w:rPr>
      </w:pPr>
    </w:p>
    <w:p w:rsidR="00636338" w:rsidRPr="006D01BA" w:rsidRDefault="00636338"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KUBIN  Rudolf</w:t>
      </w:r>
      <w:r w:rsidRPr="006D01BA">
        <w:rPr>
          <w:rFonts w:ascii="Arial" w:hAnsi="Arial" w:cs="Arial"/>
          <w:color w:val="666699"/>
          <w:u w:val="single"/>
        </w:rPr>
        <w:tab/>
        <w:t>Ostrava, 10.1.1909</w:t>
      </w:r>
      <w:r w:rsidR="00317AEC" w:rsidRPr="006D01BA">
        <w:rPr>
          <w:rFonts w:ascii="Arial" w:hAnsi="Arial" w:cs="Arial"/>
          <w:color w:val="666699"/>
          <w:u w:val="single"/>
        </w:rPr>
        <w:t xml:space="preserve"> - Ostrava, 11.1.1973.</w:t>
      </w:r>
    </w:p>
    <w:p w:rsidR="00636338" w:rsidRPr="006D01BA" w:rsidRDefault="00636338"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céco, allievo di HabaDirettore del conservatorio di Ostrava.</w:t>
      </w:r>
    </w:p>
    <w:p w:rsidR="0025747B" w:rsidRPr="006D01BA" w:rsidRDefault="0025747B"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Scherzo per 2 clarinetti e pf. (1933).   Concerto per clarinetto e orch. (1939).</w:t>
      </w:r>
    </w:p>
    <w:p w:rsidR="00114DB4" w:rsidRPr="006D01BA" w:rsidRDefault="00114DB4" w:rsidP="006C15B0">
      <w:pPr>
        <w:tabs>
          <w:tab w:val="left" w:pos="0"/>
          <w:tab w:val="left" w:pos="3969"/>
          <w:tab w:val="left" w:pos="4253"/>
          <w:tab w:val="left" w:pos="9072"/>
          <w:tab w:val="left" w:pos="9356"/>
        </w:tabs>
        <w:spacing w:before="120" w:line="276" w:lineRule="auto"/>
        <w:rPr>
          <w:rFonts w:ascii="Arial" w:hAnsi="Arial" w:cs="Arial"/>
          <w:color w:val="000000"/>
        </w:rPr>
      </w:pPr>
    </w:p>
    <w:p w:rsidR="00114DB4" w:rsidRPr="006D01BA" w:rsidRDefault="00114DB4"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KUCERA  Vaclav</w:t>
      </w:r>
      <w:r w:rsidRPr="006D01BA">
        <w:rPr>
          <w:rFonts w:ascii="Arial" w:hAnsi="Arial" w:cs="Arial"/>
          <w:color w:val="666699"/>
          <w:u w:val="single"/>
        </w:rPr>
        <w:tab/>
        <w:t>Praga, 29.4.1929</w:t>
      </w:r>
    </w:p>
    <w:p w:rsidR="00983DF1" w:rsidRPr="006D01BA" w:rsidRDefault="00983DF1"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musicologo céco. Studi nei Conservatori e all’Università di Praga dal 1948. Al Conservatorio </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di Mosca, dal 1951 al 1956, allievo di Sebalin (comp.), Tsukkerman e Tumanina (musicologia). </w:t>
      </w:r>
      <w:r w:rsidR="000F4E7A"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Al ritorno, impiego alla Radio ceca di Praga, segretario dei compositori dal 1959, dal 1975 Insegnante di composizione all’Accademia di Praga e di musicologia all’Università di Olomouc. Numerosi premi</w:t>
      </w:r>
      <w:r w:rsidR="000F4E7A" w:rsidRPr="006D01BA">
        <w:rPr>
          <w:rFonts w:ascii="Arial" w:hAnsi="Arial" w:cs="Arial"/>
          <w:color w:val="666699"/>
          <w:sz w:val="20"/>
          <w:szCs w:val="20"/>
        </w:rPr>
        <w:t xml:space="preserve"> </w:t>
      </w:r>
      <w:r w:rsidRPr="006D01BA">
        <w:rPr>
          <w:rFonts w:ascii="Arial" w:hAnsi="Arial" w:cs="Arial"/>
          <w:color w:val="666699"/>
          <w:sz w:val="20"/>
          <w:szCs w:val="20"/>
        </w:rPr>
        <w:t>internazionali</w:t>
      </w:r>
    </w:p>
    <w:p w:rsidR="00983DF1" w:rsidRPr="006D01BA" w:rsidRDefault="00983DF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rPr>
        <w:t xml:space="preserve">Gogh’s Self-Portait, cl. basso (1985).   </w:t>
      </w:r>
      <w:r w:rsidRPr="006D01BA">
        <w:rPr>
          <w:rFonts w:ascii="Arial" w:hAnsi="Arial" w:cs="Arial"/>
          <w:color w:val="000000"/>
        </w:rPr>
        <w:t>Duodrama, clarinetto e pf. (1967, 12’).</w:t>
      </w:r>
    </w:p>
    <w:p w:rsidR="00983DF1" w:rsidRPr="006D01BA" w:rsidRDefault="00983DF1"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Taboo a 2 boemi, clarinetto e pf. (1977, 11’).   Ritornelli di Praga, cl. e pf (1896, 14’).</w:t>
      </w:r>
    </w:p>
    <w:p w:rsidR="00983DF1" w:rsidRPr="006D01BA" w:rsidRDefault="00983DF1" w:rsidP="006C15B0">
      <w:pPr>
        <w:tabs>
          <w:tab w:val="left" w:pos="0"/>
          <w:tab w:val="left" w:pos="3969"/>
          <w:tab w:val="left" w:pos="4253"/>
          <w:tab w:val="left" w:pos="9072"/>
          <w:tab w:val="left" w:pos="9356"/>
        </w:tabs>
        <w:spacing w:before="120" w:line="276" w:lineRule="auto"/>
        <w:rPr>
          <w:rFonts w:ascii="Arial" w:hAnsi="Arial" w:cs="Arial"/>
        </w:rPr>
      </w:pPr>
      <w:r w:rsidRPr="006D01BA">
        <w:rPr>
          <w:rFonts w:ascii="Arial" w:hAnsi="Arial" w:cs="Arial"/>
          <w:lang w:val="en-US"/>
        </w:rPr>
        <w:t xml:space="preserve">Oraculum, b.cl. arpa (1992).   Metathesis, b.cl. pf. </w:t>
      </w:r>
      <w:r w:rsidRPr="006D01BA">
        <w:rPr>
          <w:rFonts w:ascii="Arial" w:hAnsi="Arial" w:cs="Arial"/>
        </w:rPr>
        <w:t>(1998).</w:t>
      </w:r>
    </w:p>
    <w:p w:rsidR="00114DB4" w:rsidRPr="006D01BA" w:rsidRDefault="00114DB4"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Doppio concerto, clarinetto, pf. e archi (1998, 14’).</w:t>
      </w:r>
    </w:p>
    <w:p w:rsidR="00636338" w:rsidRPr="006D01BA" w:rsidRDefault="00636338" w:rsidP="006C15B0">
      <w:pPr>
        <w:tabs>
          <w:tab w:val="left" w:pos="0"/>
          <w:tab w:val="left" w:pos="3969"/>
          <w:tab w:val="left" w:pos="4253"/>
          <w:tab w:val="left" w:pos="9072"/>
          <w:tab w:val="left" w:pos="9356"/>
        </w:tabs>
        <w:spacing w:before="120" w:line="276" w:lineRule="auto"/>
        <w:rPr>
          <w:rFonts w:ascii="Arial" w:hAnsi="Arial" w:cs="Arial"/>
          <w:color w:val="000000"/>
        </w:rPr>
      </w:pPr>
    </w:p>
    <w:p w:rsidR="003E7ED3" w:rsidRPr="006D01BA" w:rsidRDefault="003E7ED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KUFFNER  Joseph</w:t>
      </w:r>
      <w:r w:rsidRPr="006D01BA">
        <w:rPr>
          <w:rFonts w:ascii="Arial" w:hAnsi="Arial" w:cs="Arial"/>
          <w:color w:val="666699"/>
          <w:u w:val="single"/>
        </w:rPr>
        <w:tab/>
        <w:t>Wurzburg, 17.3.1777 - ivi, 9.9.1856.</w:t>
      </w:r>
    </w:p>
    <w:p w:rsidR="003E7ED3" w:rsidRPr="006D01BA" w:rsidRDefault="003E7ED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chitarrista e violinista </w:t>
      </w:r>
      <w:r w:rsidR="00934016" w:rsidRPr="006D01BA">
        <w:rPr>
          <w:rFonts w:ascii="Arial" w:hAnsi="Arial" w:cs="Arial"/>
          <w:color w:val="666699"/>
          <w:sz w:val="20"/>
          <w:szCs w:val="20"/>
        </w:rPr>
        <w:t>t</w:t>
      </w:r>
      <w:r w:rsidRPr="006D01BA">
        <w:rPr>
          <w:rFonts w:ascii="Arial" w:hAnsi="Arial" w:cs="Arial"/>
          <w:color w:val="666699"/>
          <w:sz w:val="20"/>
          <w:szCs w:val="20"/>
        </w:rPr>
        <w:t>edesco.</w:t>
      </w:r>
      <w:r w:rsidR="00877023" w:rsidRPr="006D01BA">
        <w:rPr>
          <w:rFonts w:ascii="Arial" w:hAnsi="Arial" w:cs="Arial"/>
          <w:color w:val="666699"/>
          <w:sz w:val="20"/>
          <w:szCs w:val="20"/>
        </w:rPr>
        <w:t xml:space="preserve"> Famiglia di musicisti, padre e madre deceduti prima del tempo. </w:t>
      </w:r>
      <w:r w:rsidR="00CE3945">
        <w:rPr>
          <w:rFonts w:ascii="Arial" w:hAnsi="Arial" w:cs="Arial"/>
          <w:color w:val="666699"/>
          <w:sz w:val="20"/>
          <w:szCs w:val="20"/>
        </w:rPr>
        <w:t xml:space="preserve">               </w:t>
      </w:r>
      <w:r w:rsidR="00877023" w:rsidRPr="006D01BA">
        <w:rPr>
          <w:rFonts w:ascii="Arial" w:hAnsi="Arial" w:cs="Arial"/>
          <w:color w:val="666699"/>
          <w:sz w:val="20"/>
          <w:szCs w:val="20"/>
        </w:rPr>
        <w:t>Joseph si ritrovò con 2 fratelli da far crescere. Studi da autodidatta, suonava flauto, clarinetto</w:t>
      </w:r>
      <w:r w:rsidR="00B1470A" w:rsidRPr="006D01BA">
        <w:rPr>
          <w:rFonts w:ascii="Arial" w:hAnsi="Arial" w:cs="Arial"/>
          <w:color w:val="666699"/>
          <w:sz w:val="20"/>
          <w:szCs w:val="20"/>
        </w:rPr>
        <w:t xml:space="preserve">, corno e tromba. </w:t>
      </w:r>
      <w:r w:rsidR="00055B39"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00B1470A" w:rsidRPr="006D01BA">
        <w:rPr>
          <w:rFonts w:ascii="Arial" w:hAnsi="Arial" w:cs="Arial"/>
          <w:color w:val="666699"/>
          <w:sz w:val="20"/>
          <w:szCs w:val="20"/>
        </w:rPr>
        <w:t>Fu dal 1798 al sevizio del principe e Vescovo Carl von Fechenbach. Quindi al battaglione di fanteria, dove</w:t>
      </w:r>
      <w:r w:rsidR="00055B39" w:rsidRPr="006D01BA">
        <w:rPr>
          <w:rFonts w:ascii="Arial" w:hAnsi="Arial" w:cs="Arial"/>
          <w:color w:val="666699"/>
          <w:sz w:val="20"/>
          <w:szCs w:val="20"/>
        </w:rPr>
        <w:t xml:space="preserve"> </w:t>
      </w:r>
      <w:r w:rsidR="00546F10">
        <w:rPr>
          <w:rFonts w:ascii="Arial" w:hAnsi="Arial" w:cs="Arial"/>
          <w:color w:val="666699"/>
          <w:sz w:val="20"/>
          <w:szCs w:val="20"/>
        </w:rPr>
        <w:t xml:space="preserve">               </w:t>
      </w:r>
      <w:r w:rsidR="00055B39" w:rsidRPr="006D01BA">
        <w:rPr>
          <w:rFonts w:ascii="Arial" w:hAnsi="Arial" w:cs="Arial"/>
          <w:color w:val="666699"/>
          <w:sz w:val="20"/>
          <w:szCs w:val="20"/>
        </w:rPr>
        <w:t>fu</w:t>
      </w:r>
      <w:r w:rsidR="00B1470A" w:rsidRPr="006D01BA">
        <w:rPr>
          <w:rFonts w:ascii="Arial" w:hAnsi="Arial" w:cs="Arial"/>
          <w:color w:val="666699"/>
          <w:sz w:val="20"/>
          <w:szCs w:val="20"/>
        </w:rPr>
        <w:t xml:space="preserve"> direttore della banda militare e compose brani di Marce Militari e adattò brani di Rossini, Auber e </w:t>
      </w:r>
      <w:r w:rsidR="00546F10">
        <w:rPr>
          <w:rFonts w:ascii="Arial" w:hAnsi="Arial" w:cs="Arial"/>
          <w:color w:val="666699"/>
          <w:sz w:val="20"/>
          <w:szCs w:val="20"/>
        </w:rPr>
        <w:t xml:space="preserve">                   </w:t>
      </w:r>
      <w:r w:rsidR="00CE3945">
        <w:rPr>
          <w:rFonts w:ascii="Arial" w:hAnsi="Arial" w:cs="Arial"/>
          <w:color w:val="666699"/>
          <w:sz w:val="20"/>
          <w:szCs w:val="20"/>
        </w:rPr>
        <w:t xml:space="preserve">            </w:t>
      </w:r>
      <w:r w:rsidR="00B1470A" w:rsidRPr="006D01BA">
        <w:rPr>
          <w:rFonts w:ascii="Arial" w:hAnsi="Arial" w:cs="Arial"/>
          <w:color w:val="666699"/>
          <w:sz w:val="20"/>
          <w:szCs w:val="20"/>
        </w:rPr>
        <w:t>von Weber ed una sua Sinfonia, op. 165, per la banda di ottoni</w:t>
      </w:r>
      <w:r w:rsidR="00055B39" w:rsidRPr="006D01BA">
        <w:rPr>
          <w:rFonts w:ascii="Arial" w:hAnsi="Arial" w:cs="Arial"/>
          <w:color w:val="666699"/>
          <w:sz w:val="20"/>
          <w:szCs w:val="20"/>
        </w:rPr>
        <w:t xml:space="preserve">. Una gotta lo obbligò a lasciare l’esercito e </w:t>
      </w:r>
      <w:r w:rsidR="00546F10">
        <w:rPr>
          <w:rFonts w:ascii="Arial" w:hAnsi="Arial" w:cs="Arial"/>
          <w:color w:val="666699"/>
          <w:sz w:val="20"/>
          <w:szCs w:val="20"/>
        </w:rPr>
        <w:t xml:space="preserve">               </w:t>
      </w:r>
      <w:r w:rsidR="00055B39" w:rsidRPr="006D01BA">
        <w:rPr>
          <w:rFonts w:ascii="Arial" w:hAnsi="Arial" w:cs="Arial"/>
          <w:color w:val="666699"/>
          <w:sz w:val="20"/>
          <w:szCs w:val="20"/>
        </w:rPr>
        <w:t>dal 1806 al 1814 fu  al servizio di Ferdinando III alla Corte Reale.</w:t>
      </w:r>
    </w:p>
    <w:p w:rsidR="003E7ED3" w:rsidRPr="006D01BA" w:rsidRDefault="003E7ED3"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24 Duos per 2 clarinetti.</w:t>
      </w:r>
      <w:r w:rsidR="00D60865" w:rsidRPr="006D01BA">
        <w:rPr>
          <w:rFonts w:ascii="Arial" w:hAnsi="Arial" w:cs="Arial"/>
          <w:color w:val="000000"/>
        </w:rPr>
        <w:t xml:space="preserve">   Introduzione, tema e variazioni</w:t>
      </w:r>
      <w:r w:rsidR="0064017F" w:rsidRPr="006D01BA">
        <w:rPr>
          <w:rFonts w:ascii="Arial" w:hAnsi="Arial" w:cs="Arial"/>
          <w:color w:val="000000"/>
        </w:rPr>
        <w:t>, op. 32,</w:t>
      </w:r>
      <w:r w:rsidR="00D60865" w:rsidRPr="006D01BA">
        <w:rPr>
          <w:rFonts w:ascii="Arial" w:hAnsi="Arial" w:cs="Arial"/>
          <w:color w:val="000000"/>
        </w:rPr>
        <w:t xml:space="preserve"> clarinetto e </w:t>
      </w:r>
      <w:r w:rsidR="0041420D" w:rsidRPr="006D01BA">
        <w:rPr>
          <w:rFonts w:ascii="Arial" w:hAnsi="Arial" w:cs="Arial"/>
          <w:color w:val="000000"/>
        </w:rPr>
        <w:t>4 archi</w:t>
      </w:r>
      <w:r w:rsidR="0064017F" w:rsidRPr="006D01BA">
        <w:rPr>
          <w:rFonts w:ascii="Arial" w:hAnsi="Arial" w:cs="Arial"/>
          <w:color w:val="000000"/>
        </w:rPr>
        <w:t xml:space="preserve"> (</w:t>
      </w:r>
      <w:r w:rsidR="0041420D" w:rsidRPr="006D01BA">
        <w:rPr>
          <w:rFonts w:ascii="Arial" w:hAnsi="Arial" w:cs="Arial"/>
          <w:color w:val="000000"/>
        </w:rPr>
        <w:t>8</w:t>
      </w:r>
      <w:r w:rsidR="0064017F" w:rsidRPr="006D01BA">
        <w:rPr>
          <w:rFonts w:ascii="Arial" w:hAnsi="Arial" w:cs="Arial"/>
          <w:color w:val="000000"/>
        </w:rPr>
        <w:t>’</w:t>
      </w:r>
      <w:r w:rsidR="0041420D" w:rsidRPr="006D01BA">
        <w:rPr>
          <w:rFonts w:ascii="Arial" w:hAnsi="Arial" w:cs="Arial"/>
          <w:color w:val="000000"/>
        </w:rPr>
        <w:t>15</w:t>
      </w:r>
      <w:r w:rsidR="0064017F" w:rsidRPr="006D01BA">
        <w:rPr>
          <w:rFonts w:ascii="Arial" w:hAnsi="Arial" w:cs="Arial"/>
          <w:color w:val="000000"/>
        </w:rPr>
        <w:t>).</w:t>
      </w:r>
    </w:p>
    <w:p w:rsidR="001F5F94" w:rsidRPr="006D01BA" w:rsidRDefault="001F5F94" w:rsidP="006C15B0">
      <w:pPr>
        <w:tabs>
          <w:tab w:val="left" w:pos="0"/>
          <w:tab w:val="left" w:pos="3969"/>
          <w:tab w:val="left" w:pos="4253"/>
          <w:tab w:val="left" w:pos="9072"/>
          <w:tab w:val="left" w:pos="9356"/>
        </w:tabs>
        <w:spacing w:before="120" w:line="276" w:lineRule="auto"/>
        <w:rPr>
          <w:rFonts w:ascii="Arial" w:hAnsi="Arial" w:cs="Arial"/>
          <w:color w:val="000000"/>
        </w:rPr>
      </w:pPr>
    </w:p>
    <w:p w:rsidR="006F6766" w:rsidRPr="006D01BA" w:rsidRDefault="006F6766" w:rsidP="006C15B0">
      <w:pPr>
        <w:tabs>
          <w:tab w:val="left" w:pos="0"/>
          <w:tab w:val="left" w:pos="4253"/>
          <w:tab w:val="left" w:pos="9072"/>
          <w:tab w:val="left" w:pos="9356"/>
        </w:tabs>
        <w:spacing w:before="120" w:line="276" w:lineRule="auto"/>
        <w:rPr>
          <w:rFonts w:ascii="Arial" w:hAnsi="Arial" w:cs="Arial"/>
          <w:color w:val="666699"/>
          <w:u w:val="single"/>
          <w:lang w:val="en-US"/>
        </w:rPr>
      </w:pPr>
      <w:r w:rsidRPr="006D01BA">
        <w:rPr>
          <w:rFonts w:ascii="Arial" w:hAnsi="Arial" w:cs="Arial"/>
          <w:color w:val="666699"/>
          <w:u w:val="single"/>
          <w:lang w:val="en-US"/>
        </w:rPr>
        <w:t>KUMMER  Friedrich August</w:t>
      </w:r>
      <w:r w:rsidRPr="006D01BA">
        <w:rPr>
          <w:rFonts w:ascii="Arial" w:hAnsi="Arial" w:cs="Arial"/>
          <w:color w:val="666699"/>
          <w:u w:val="single"/>
          <w:lang w:val="en-US"/>
        </w:rPr>
        <w:tab/>
        <w:t>Meiningen, 5.8.1797 - Dresda, 22.8.1879.</w:t>
      </w:r>
    </w:p>
    <w:p w:rsidR="006F6766" w:rsidRPr="006D01BA" w:rsidRDefault="006F6766"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Violoncellista, oboista, e compositore tedesco, allievo di Dotzauer. 1° violoncello alla cappella di corte al posto </w:t>
      </w:r>
      <w:r w:rsidR="000F4E7A"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del suo maestro, raccomandato anche dall’amico Weber. Insegnante al Conservatorio di Dresda.</w:t>
      </w:r>
    </w:p>
    <w:p w:rsidR="006F6766" w:rsidRPr="006D01BA" w:rsidRDefault="006F6766"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Divertissement su tema di Bellini, per 3 clarinetti e orch.</w:t>
      </w:r>
    </w:p>
    <w:p w:rsidR="006F6766" w:rsidRPr="006D01BA" w:rsidRDefault="006F6766" w:rsidP="006C15B0">
      <w:pPr>
        <w:tabs>
          <w:tab w:val="left" w:pos="0"/>
          <w:tab w:val="left" w:pos="3969"/>
          <w:tab w:val="left" w:pos="4253"/>
          <w:tab w:val="left" w:pos="9072"/>
          <w:tab w:val="left" w:pos="9356"/>
        </w:tabs>
        <w:spacing w:before="120" w:line="276" w:lineRule="auto"/>
        <w:rPr>
          <w:rFonts w:ascii="Arial" w:hAnsi="Arial" w:cs="Arial"/>
          <w:color w:val="000000"/>
        </w:rPr>
      </w:pPr>
    </w:p>
    <w:p w:rsidR="006B0E6C" w:rsidRPr="006D01BA" w:rsidRDefault="006B0E6C"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KUHN  Max</w:t>
      </w:r>
      <w:r w:rsidRPr="006D01BA">
        <w:rPr>
          <w:rFonts w:ascii="Arial" w:hAnsi="Arial" w:cs="Arial"/>
          <w:color w:val="666699"/>
          <w:u w:val="single"/>
        </w:rPr>
        <w:tab/>
        <w:t>Zurigo, 28.4.1896</w:t>
      </w:r>
      <w:r w:rsidR="00317AEC" w:rsidRPr="006D01BA">
        <w:rPr>
          <w:rFonts w:ascii="Arial" w:hAnsi="Arial" w:cs="Arial"/>
          <w:color w:val="666699"/>
          <w:u w:val="single"/>
        </w:rPr>
        <w:t xml:space="preserve"> - 1994.</w:t>
      </w:r>
    </w:p>
    <w:p w:rsidR="006B0E6C" w:rsidRPr="006D01BA" w:rsidRDefault="006B0E6C" w:rsidP="006C15B0">
      <w:pPr>
        <w:tabs>
          <w:tab w:val="left" w:pos="0"/>
          <w:tab w:val="left" w:pos="3969"/>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svizzero, allievo di Roth, Baldegger, Fassbaender, Jarnak, Andrae, Stohr, Hofmann e</w:t>
      </w:r>
      <w:r w:rsidR="00CE3945">
        <w:rPr>
          <w:rFonts w:ascii="Arial" w:hAnsi="Arial" w:cs="Arial"/>
          <w:color w:val="666699"/>
          <w:sz w:val="20"/>
          <w:szCs w:val="20"/>
        </w:rPr>
        <w:t xml:space="preserve"> </w:t>
      </w:r>
      <w:r w:rsidRPr="006D01BA">
        <w:rPr>
          <w:rFonts w:ascii="Arial" w:hAnsi="Arial" w:cs="Arial"/>
          <w:color w:val="666699"/>
          <w:sz w:val="20"/>
          <w:szCs w:val="20"/>
        </w:rPr>
        <w:t>Weingartner. Insegnante all’Accademia di Zurigo, dove ha fondato il Kammerchor.</w:t>
      </w:r>
    </w:p>
    <w:p w:rsidR="006B0E6C" w:rsidRPr="006D01BA" w:rsidRDefault="006B0E6C"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Trio per clarinetto, vcl. e pf.</w:t>
      </w:r>
    </w:p>
    <w:p w:rsidR="00C03B45" w:rsidRPr="006D01BA" w:rsidRDefault="00C03B45" w:rsidP="006C15B0">
      <w:pPr>
        <w:tabs>
          <w:tab w:val="left" w:pos="0"/>
          <w:tab w:val="left" w:pos="3969"/>
          <w:tab w:val="left" w:pos="4253"/>
          <w:tab w:val="left" w:pos="9072"/>
          <w:tab w:val="left" w:pos="9356"/>
        </w:tabs>
        <w:spacing w:before="120" w:line="276" w:lineRule="auto"/>
        <w:rPr>
          <w:rFonts w:ascii="Arial" w:hAnsi="Arial" w:cs="Arial"/>
          <w:color w:val="000000"/>
        </w:rPr>
      </w:pPr>
    </w:p>
    <w:p w:rsidR="00C03B45" w:rsidRPr="006D01BA" w:rsidRDefault="00C03B45"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KUHNL  Claus</w:t>
      </w:r>
      <w:r w:rsidRPr="006D01BA">
        <w:rPr>
          <w:rFonts w:ascii="Arial" w:hAnsi="Arial" w:cs="Arial"/>
          <w:color w:val="666699"/>
          <w:u w:val="single"/>
        </w:rPr>
        <w:tab/>
        <w:t>Arnstein, 1957</w:t>
      </w:r>
    </w:p>
    <w:p w:rsidR="00C03B45" w:rsidRPr="006D01BA" w:rsidRDefault="00C03B4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direttore d’orchestra tedesco, studi a Wurzburg con Hummel, Karolyi e Reinartz. </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Dal 1981 al 1984 insegnante all’Università di Francoforte, dal 1984 insegnante di Composizione e Musica da </w:t>
      </w:r>
      <w:r w:rsidR="00CE3945">
        <w:rPr>
          <w:rFonts w:ascii="Arial" w:hAnsi="Arial" w:cs="Arial"/>
          <w:color w:val="666699"/>
          <w:sz w:val="20"/>
          <w:szCs w:val="20"/>
        </w:rPr>
        <w:t xml:space="preserve"> </w:t>
      </w:r>
      <w:r w:rsidRPr="006D01BA">
        <w:rPr>
          <w:rFonts w:ascii="Arial" w:hAnsi="Arial" w:cs="Arial"/>
          <w:color w:val="666699"/>
          <w:sz w:val="20"/>
          <w:szCs w:val="20"/>
        </w:rPr>
        <w:t>camera al Conservatorio di Francoforte, dal 1991 insegnante di composizione al Cons</w:t>
      </w:r>
      <w:r w:rsidR="00996980">
        <w:rPr>
          <w:rFonts w:ascii="Arial" w:hAnsi="Arial" w:cs="Arial"/>
          <w:color w:val="666699"/>
          <w:sz w:val="20"/>
          <w:szCs w:val="20"/>
        </w:rPr>
        <w:t>e</w:t>
      </w:r>
      <w:r w:rsidRPr="006D01BA">
        <w:rPr>
          <w:rFonts w:ascii="Arial" w:hAnsi="Arial" w:cs="Arial"/>
          <w:color w:val="666699"/>
          <w:sz w:val="20"/>
          <w:szCs w:val="20"/>
        </w:rPr>
        <w:t xml:space="preserve">rvatorio di Mainz, </w:t>
      </w:r>
      <w:r w:rsidR="00CE3945">
        <w:rPr>
          <w:rFonts w:ascii="Arial" w:hAnsi="Arial" w:cs="Arial"/>
          <w:color w:val="666699"/>
          <w:sz w:val="20"/>
          <w:szCs w:val="20"/>
        </w:rPr>
        <w:t xml:space="preserve">                             </w:t>
      </w:r>
      <w:r w:rsidRPr="006D01BA">
        <w:rPr>
          <w:rFonts w:ascii="Arial" w:hAnsi="Arial" w:cs="Arial"/>
          <w:color w:val="666699"/>
          <w:sz w:val="20"/>
          <w:szCs w:val="20"/>
        </w:rPr>
        <w:t>dal</w:t>
      </w:r>
      <w:r w:rsidR="00CE3945">
        <w:rPr>
          <w:rFonts w:ascii="Arial" w:hAnsi="Arial" w:cs="Arial"/>
          <w:color w:val="666699"/>
          <w:sz w:val="20"/>
          <w:szCs w:val="20"/>
        </w:rPr>
        <w:t xml:space="preserve"> </w:t>
      </w:r>
      <w:r w:rsidRPr="006D01BA">
        <w:rPr>
          <w:rFonts w:ascii="Arial" w:hAnsi="Arial" w:cs="Arial"/>
          <w:color w:val="666699"/>
          <w:sz w:val="20"/>
          <w:szCs w:val="20"/>
        </w:rPr>
        <w:t>1994 insegnante a Francoforte.</w:t>
      </w:r>
    </w:p>
    <w:p w:rsidR="00C03B45" w:rsidRPr="006D01BA" w:rsidRDefault="00C03B45" w:rsidP="006C15B0">
      <w:pPr>
        <w:tabs>
          <w:tab w:val="left" w:pos="0"/>
          <w:tab w:val="left" w:pos="3969"/>
          <w:tab w:val="left" w:pos="4253"/>
          <w:tab w:val="left" w:pos="9072"/>
          <w:tab w:val="left" w:pos="9356"/>
        </w:tabs>
        <w:spacing w:before="120" w:line="276" w:lineRule="auto"/>
        <w:rPr>
          <w:rFonts w:ascii="Arial" w:hAnsi="Arial" w:cs="Arial"/>
          <w:lang w:val="en-US"/>
        </w:rPr>
      </w:pPr>
      <w:r w:rsidRPr="006D01BA">
        <w:rPr>
          <w:rFonts w:ascii="Arial" w:hAnsi="Arial" w:cs="Arial"/>
          <w:lang w:val="en-US"/>
        </w:rPr>
        <w:t>Lausche den Winden, clarinetto, trb. vcl. pf. (1992, 19’).</w:t>
      </w:r>
    </w:p>
    <w:p w:rsidR="009504BE" w:rsidRPr="006D01BA" w:rsidRDefault="009504BE" w:rsidP="006C15B0">
      <w:pPr>
        <w:tabs>
          <w:tab w:val="left" w:pos="0"/>
          <w:tab w:val="left" w:pos="3969"/>
          <w:tab w:val="left" w:pos="4253"/>
          <w:tab w:val="left" w:pos="9072"/>
          <w:tab w:val="left" w:pos="9356"/>
        </w:tabs>
        <w:spacing w:before="120" w:line="276" w:lineRule="auto"/>
        <w:rPr>
          <w:rFonts w:ascii="Arial" w:hAnsi="Arial" w:cs="Arial"/>
          <w:lang w:val="en-US"/>
        </w:rPr>
      </w:pPr>
    </w:p>
    <w:p w:rsidR="002506DB" w:rsidRPr="006D01BA" w:rsidRDefault="002506DB"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KUPFERMAN  Meyer</w:t>
      </w:r>
      <w:r w:rsidRPr="006D01BA">
        <w:rPr>
          <w:rFonts w:ascii="Arial" w:hAnsi="Arial" w:cs="Arial"/>
          <w:color w:val="666699"/>
          <w:u w:val="single"/>
          <w:lang w:val="en-US"/>
        </w:rPr>
        <w:tab/>
        <w:t xml:space="preserve">New York, 3.7.1926 </w:t>
      </w:r>
      <w:r w:rsidR="009504BE" w:rsidRPr="006D01BA">
        <w:rPr>
          <w:rFonts w:ascii="Arial" w:hAnsi="Arial" w:cs="Arial"/>
          <w:color w:val="666699"/>
          <w:u w:val="single"/>
          <w:lang w:val="en-US"/>
        </w:rPr>
        <w:t>-</w:t>
      </w:r>
      <w:r w:rsidR="00D05F96">
        <w:rPr>
          <w:rFonts w:ascii="Arial" w:hAnsi="Arial" w:cs="Arial"/>
          <w:color w:val="666699"/>
          <w:u w:val="single"/>
          <w:lang w:val="en-US"/>
        </w:rPr>
        <w:t xml:space="preserve"> </w:t>
      </w:r>
      <w:r w:rsidR="009504BE" w:rsidRPr="006D01BA">
        <w:rPr>
          <w:rFonts w:ascii="Arial" w:hAnsi="Arial" w:cs="Arial"/>
          <w:color w:val="666699"/>
          <w:u w:val="single"/>
          <w:lang w:val="en-US"/>
        </w:rPr>
        <w:t>Rhinebeck, 26.11.</w:t>
      </w:r>
      <w:r w:rsidRPr="006D01BA">
        <w:rPr>
          <w:rFonts w:ascii="Arial" w:hAnsi="Arial" w:cs="Arial"/>
          <w:color w:val="666699"/>
          <w:u w:val="single"/>
          <w:lang w:val="en-US"/>
        </w:rPr>
        <w:t>2003.</w:t>
      </w:r>
    </w:p>
    <w:p w:rsidR="00AD297A" w:rsidRPr="006D01BA" w:rsidRDefault="00AD297A"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w:t>
      </w:r>
      <w:r w:rsidRPr="006D01BA">
        <w:rPr>
          <w:rFonts w:ascii="Arial" w:hAnsi="Arial" w:cs="Arial"/>
          <w:b/>
          <w:color w:val="666699"/>
          <w:sz w:val="20"/>
          <w:szCs w:val="20"/>
        </w:rPr>
        <w:t>clarinettista</w:t>
      </w:r>
      <w:r w:rsidRPr="006D01BA">
        <w:rPr>
          <w:rFonts w:ascii="Arial" w:hAnsi="Arial" w:cs="Arial"/>
          <w:color w:val="666699"/>
          <w:sz w:val="20"/>
          <w:szCs w:val="20"/>
        </w:rPr>
        <w:t xml:space="preserve"> e insegnante americano. Studi irregolari, quasi da autodidatta. </w:t>
      </w:r>
      <w:r w:rsidR="000F4E7A" w:rsidRPr="006D01BA">
        <w:rPr>
          <w:rFonts w:ascii="Arial" w:hAnsi="Arial" w:cs="Arial"/>
          <w:color w:val="666699"/>
          <w:sz w:val="20"/>
          <w:szCs w:val="20"/>
        </w:rPr>
        <w:t xml:space="preserve">                </w:t>
      </w:r>
      <w:r w:rsidRPr="006D01BA">
        <w:rPr>
          <w:rFonts w:ascii="Arial" w:hAnsi="Arial" w:cs="Arial"/>
          <w:color w:val="666699"/>
          <w:sz w:val="20"/>
          <w:szCs w:val="20"/>
        </w:rPr>
        <w:t>Insegnante all’Università di Lawrence. Premio Guggheneim, Rockefeller, Copland e Ford. Musica di tutti</w:t>
      </w:r>
      <w:r w:rsidR="000F4E7A" w:rsidRPr="006D01BA">
        <w:rPr>
          <w:rFonts w:ascii="Arial" w:hAnsi="Arial" w:cs="Arial"/>
          <w:color w:val="666699"/>
          <w:sz w:val="20"/>
          <w:szCs w:val="20"/>
        </w:rPr>
        <w:t xml:space="preserve">                  </w:t>
      </w:r>
      <w:r w:rsidR="00CE3945">
        <w:rPr>
          <w:rFonts w:ascii="Arial" w:hAnsi="Arial" w:cs="Arial"/>
          <w:color w:val="666699"/>
          <w:sz w:val="20"/>
          <w:szCs w:val="20"/>
        </w:rPr>
        <w:t xml:space="preserve"> </w:t>
      </w:r>
      <w:r w:rsidRPr="006D01BA">
        <w:rPr>
          <w:rFonts w:ascii="Arial" w:hAnsi="Arial" w:cs="Arial"/>
          <w:color w:val="666699"/>
          <w:sz w:val="20"/>
          <w:szCs w:val="20"/>
        </w:rPr>
        <w:t xml:space="preserve"> i tipi, appassionato di Jazz, il padre panettiere gli cantava i motivi europei che ricordava. </w:t>
      </w:r>
      <w:r w:rsidR="00D05F96">
        <w:rPr>
          <w:rFonts w:ascii="Arial" w:hAnsi="Arial" w:cs="Arial"/>
          <w:color w:val="666699"/>
          <w:sz w:val="20"/>
          <w:szCs w:val="20"/>
        </w:rPr>
        <w:t xml:space="preserve">                                      </w:t>
      </w:r>
      <w:r w:rsidRPr="006D01BA">
        <w:rPr>
          <w:rFonts w:ascii="Arial" w:hAnsi="Arial" w:cs="Arial"/>
          <w:color w:val="666699"/>
          <w:sz w:val="20"/>
          <w:szCs w:val="20"/>
        </w:rPr>
        <w:t>Era nato per fare</w:t>
      </w:r>
      <w:r w:rsidR="000F4E7A" w:rsidRPr="006D01BA">
        <w:rPr>
          <w:rFonts w:ascii="Arial" w:hAnsi="Arial" w:cs="Arial"/>
          <w:color w:val="666699"/>
          <w:sz w:val="20"/>
          <w:szCs w:val="20"/>
        </w:rPr>
        <w:t xml:space="preserve"> </w:t>
      </w:r>
      <w:r w:rsidRPr="006D01BA">
        <w:rPr>
          <w:rFonts w:ascii="Arial" w:hAnsi="Arial" w:cs="Arial"/>
          <w:color w:val="666699"/>
          <w:sz w:val="20"/>
          <w:szCs w:val="20"/>
        </w:rPr>
        <w:t>il musicista!</w:t>
      </w:r>
    </w:p>
    <w:p w:rsidR="00DC71FE" w:rsidRPr="006D01BA" w:rsidRDefault="00D54D78"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Clarinetto solo:  </w:t>
      </w:r>
      <w:r w:rsidR="008C368C" w:rsidRPr="006D01BA">
        <w:rPr>
          <w:rFonts w:ascii="Arial" w:hAnsi="Arial" w:cs="Arial"/>
          <w:color w:val="000000"/>
        </w:rPr>
        <w:t>Studi Jazz (1959)</w:t>
      </w:r>
      <w:r w:rsidR="001C666F" w:rsidRPr="006D01BA">
        <w:rPr>
          <w:rFonts w:ascii="Arial" w:hAnsi="Arial" w:cs="Arial"/>
          <w:color w:val="000000"/>
        </w:rPr>
        <w:t>,</w:t>
      </w:r>
      <w:r w:rsidR="008C368C" w:rsidRPr="006D01BA">
        <w:rPr>
          <w:rFonts w:ascii="Arial" w:hAnsi="Arial" w:cs="Arial"/>
          <w:color w:val="000000"/>
        </w:rPr>
        <w:t xml:space="preserve">   5 Singles (1967)</w:t>
      </w:r>
      <w:r w:rsidR="001C666F" w:rsidRPr="006D01BA">
        <w:rPr>
          <w:rFonts w:ascii="Arial" w:hAnsi="Arial" w:cs="Arial"/>
          <w:color w:val="000000"/>
        </w:rPr>
        <w:t>,</w:t>
      </w:r>
      <w:r w:rsidR="0061264F">
        <w:rPr>
          <w:rFonts w:ascii="Arial" w:hAnsi="Arial" w:cs="Arial"/>
          <w:color w:val="000000"/>
        </w:rPr>
        <w:t xml:space="preserve">   </w:t>
      </w:r>
      <w:r w:rsidR="00DC71FE" w:rsidRPr="006D01BA">
        <w:rPr>
          <w:rFonts w:ascii="Arial" w:hAnsi="Arial" w:cs="Arial"/>
          <w:color w:val="000000"/>
        </w:rPr>
        <w:t>4 Costellations (1974, 12’),</w:t>
      </w:r>
    </w:p>
    <w:p w:rsidR="00DC71FE" w:rsidRPr="006D01BA" w:rsidRDefault="008C368C"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4 Flicks (1976)</w:t>
      </w:r>
      <w:r w:rsidR="001C666F" w:rsidRPr="006D01BA">
        <w:rPr>
          <w:rFonts w:ascii="Arial" w:hAnsi="Arial" w:cs="Arial"/>
          <w:color w:val="000000"/>
          <w:lang w:val="en-US"/>
        </w:rPr>
        <w:t>,</w:t>
      </w:r>
      <w:r w:rsidR="00627109" w:rsidRPr="006D01BA">
        <w:rPr>
          <w:rFonts w:ascii="Arial" w:hAnsi="Arial" w:cs="Arial"/>
          <w:color w:val="000000"/>
          <w:lang w:val="en-US"/>
        </w:rPr>
        <w:t xml:space="preserve"> </w:t>
      </w:r>
      <w:r w:rsidR="001C666F" w:rsidRPr="006D01BA">
        <w:rPr>
          <w:rFonts w:ascii="Arial" w:hAnsi="Arial" w:cs="Arial"/>
          <w:color w:val="000000"/>
          <w:lang w:val="en-US"/>
        </w:rPr>
        <w:t xml:space="preserve">  5 Little Infinities (1976),   Infinities (1982),   4 Studi Jazz (1985),</w:t>
      </w:r>
    </w:p>
    <w:p w:rsidR="00E641BF" w:rsidRPr="006D01BA" w:rsidRDefault="003C00CF"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Perpetual licorice (1985),</w:t>
      </w:r>
      <w:r w:rsidR="001C666F" w:rsidRPr="006D01BA">
        <w:rPr>
          <w:rFonts w:ascii="Arial" w:hAnsi="Arial" w:cs="Arial"/>
          <w:color w:val="000000"/>
          <w:lang w:val="en-US"/>
        </w:rPr>
        <w:t>Dreamer’s Playground (1985),</w:t>
      </w:r>
      <w:r w:rsidR="00E641BF" w:rsidRPr="006D01BA">
        <w:rPr>
          <w:rFonts w:ascii="Arial" w:hAnsi="Arial" w:cs="Arial"/>
          <w:color w:val="000000"/>
          <w:lang w:val="en-US"/>
        </w:rPr>
        <w:t xml:space="preserve">   </w:t>
      </w:r>
      <w:r w:rsidR="00D511F8" w:rsidRPr="006D01BA">
        <w:rPr>
          <w:rFonts w:ascii="Arial" w:hAnsi="Arial" w:cs="Arial"/>
          <w:color w:val="000000"/>
          <w:lang w:val="en-US"/>
        </w:rPr>
        <w:t>Moonflowers, Baby! (1986, 11’</w:t>
      </w:r>
      <w:r w:rsidR="004721DB" w:rsidRPr="006D01BA">
        <w:rPr>
          <w:rFonts w:ascii="Arial" w:hAnsi="Arial" w:cs="Arial"/>
          <w:color w:val="000000"/>
          <w:lang w:val="en-US"/>
        </w:rPr>
        <w:t>2</w:t>
      </w:r>
      <w:r w:rsidR="00D511F8" w:rsidRPr="006D01BA">
        <w:rPr>
          <w:rFonts w:ascii="Arial" w:hAnsi="Arial" w:cs="Arial"/>
          <w:color w:val="000000"/>
          <w:lang w:val="en-US"/>
        </w:rPr>
        <w:t>0)</w:t>
      </w:r>
      <w:r w:rsidR="00D54D78" w:rsidRPr="006D01BA">
        <w:rPr>
          <w:rFonts w:ascii="Arial" w:hAnsi="Arial" w:cs="Arial"/>
          <w:color w:val="000000"/>
          <w:lang w:val="en-US"/>
        </w:rPr>
        <w:t>,</w:t>
      </w:r>
    </w:p>
    <w:p w:rsidR="00E641BF" w:rsidRPr="006D01BA" w:rsidRDefault="001C666F"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 xml:space="preserve">Silhouettes (1987),   </w:t>
      </w:r>
      <w:r w:rsidR="00D54D78" w:rsidRPr="006D01BA">
        <w:rPr>
          <w:rFonts w:ascii="Arial" w:hAnsi="Arial" w:cs="Arial"/>
          <w:color w:val="000000"/>
          <w:lang w:val="en-US"/>
        </w:rPr>
        <w:t>Soundspelles Fantasy</w:t>
      </w:r>
      <w:r w:rsidR="008C368C" w:rsidRPr="006D01BA">
        <w:rPr>
          <w:rFonts w:ascii="Arial" w:hAnsi="Arial" w:cs="Arial"/>
          <w:color w:val="000000"/>
          <w:lang w:val="en-US"/>
        </w:rPr>
        <w:t xml:space="preserve"> (5’)</w:t>
      </w:r>
      <w:r w:rsidR="003C00CF" w:rsidRPr="006D01BA">
        <w:rPr>
          <w:rFonts w:ascii="Arial" w:hAnsi="Arial" w:cs="Arial"/>
          <w:color w:val="000000"/>
          <w:lang w:val="en-US"/>
        </w:rPr>
        <w:t>,</w:t>
      </w:r>
      <w:r w:rsidR="00E641BF" w:rsidRPr="006D01BA">
        <w:rPr>
          <w:rFonts w:ascii="Arial" w:hAnsi="Arial" w:cs="Arial"/>
          <w:color w:val="000000"/>
          <w:lang w:val="en-US"/>
        </w:rPr>
        <w:t xml:space="preserve">   </w:t>
      </w:r>
      <w:r w:rsidRPr="006D01BA">
        <w:rPr>
          <w:rFonts w:ascii="Arial" w:hAnsi="Arial" w:cs="Arial"/>
          <w:color w:val="000000"/>
          <w:lang w:val="en-US"/>
        </w:rPr>
        <w:t>Motherwell Fantasy (1991)</w:t>
      </w:r>
      <w:r w:rsidR="003C00CF" w:rsidRPr="006D01BA">
        <w:rPr>
          <w:rFonts w:ascii="Arial" w:hAnsi="Arial" w:cs="Arial"/>
          <w:color w:val="000000"/>
          <w:lang w:val="en-US"/>
        </w:rPr>
        <w:t>,</w:t>
      </w:r>
    </w:p>
    <w:p w:rsidR="00E641BF" w:rsidRPr="006D01BA" w:rsidRDefault="001C666F"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Poor Little Buddha’s Gate (1995)</w:t>
      </w:r>
      <w:r w:rsidR="003C00CF" w:rsidRPr="006D01BA">
        <w:rPr>
          <w:rFonts w:ascii="Arial" w:hAnsi="Arial" w:cs="Arial"/>
          <w:color w:val="000000"/>
          <w:lang w:val="en-US"/>
        </w:rPr>
        <w:t>,</w:t>
      </w:r>
      <w:r w:rsidR="00E641BF" w:rsidRPr="006D01BA">
        <w:rPr>
          <w:rFonts w:ascii="Arial" w:hAnsi="Arial" w:cs="Arial"/>
          <w:color w:val="000000"/>
          <w:lang w:val="en-US"/>
        </w:rPr>
        <w:t xml:space="preserve">   </w:t>
      </w:r>
      <w:r w:rsidR="004777F0" w:rsidRPr="006D01BA">
        <w:rPr>
          <w:rFonts w:ascii="Arial" w:hAnsi="Arial" w:cs="Arial"/>
          <w:color w:val="000000"/>
          <w:lang w:val="en-US"/>
        </w:rPr>
        <w:t>I Remember Morton Feldman (1997),</w:t>
      </w:r>
    </w:p>
    <w:p w:rsidR="00E641BF" w:rsidRPr="006D01BA" w:rsidRDefault="008C368C"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Ebony Fingers (1998)</w:t>
      </w:r>
      <w:r w:rsidR="003C00CF" w:rsidRPr="006D01BA">
        <w:rPr>
          <w:rFonts w:ascii="Arial" w:hAnsi="Arial" w:cs="Arial"/>
          <w:color w:val="000000"/>
          <w:lang w:val="en-US"/>
        </w:rPr>
        <w:t xml:space="preserve">,  </w:t>
      </w:r>
      <w:r w:rsidR="001C666F" w:rsidRPr="006D01BA">
        <w:rPr>
          <w:rFonts w:ascii="Arial" w:hAnsi="Arial" w:cs="Arial"/>
          <w:lang w:val="en-US"/>
        </w:rPr>
        <w:t>Moonflicks '98</w:t>
      </w:r>
      <w:r w:rsidR="001C666F" w:rsidRPr="006D01BA">
        <w:rPr>
          <w:rFonts w:ascii="Arial" w:hAnsi="Arial" w:cs="Arial"/>
          <w:color w:val="000000"/>
          <w:lang w:val="en-US"/>
        </w:rPr>
        <w:t>(1998)</w:t>
      </w:r>
      <w:r w:rsidR="003C00CF" w:rsidRPr="006D01BA">
        <w:rPr>
          <w:rFonts w:ascii="Arial" w:hAnsi="Arial" w:cs="Arial"/>
          <w:color w:val="000000"/>
          <w:lang w:val="en-US"/>
        </w:rPr>
        <w:t>,</w:t>
      </w:r>
      <w:r w:rsidR="00E641BF" w:rsidRPr="006D01BA">
        <w:rPr>
          <w:rFonts w:ascii="Arial" w:hAnsi="Arial" w:cs="Arial"/>
          <w:color w:val="000000"/>
          <w:lang w:val="en-US"/>
        </w:rPr>
        <w:t xml:space="preserve">   </w:t>
      </w:r>
      <w:r w:rsidRPr="006D01BA">
        <w:rPr>
          <w:rFonts w:ascii="Arial" w:hAnsi="Arial" w:cs="Arial"/>
          <w:color w:val="000000"/>
          <w:lang w:val="en-US"/>
        </w:rPr>
        <w:t>10 Ultimi studi (2002).</w:t>
      </w:r>
    </w:p>
    <w:p w:rsidR="00E641BF" w:rsidRPr="006D01BA" w:rsidRDefault="00E641BF" w:rsidP="006C15B0">
      <w:pPr>
        <w:tabs>
          <w:tab w:val="left" w:pos="0"/>
          <w:tab w:val="left" w:pos="3969"/>
          <w:tab w:val="left" w:pos="4253"/>
          <w:tab w:val="left" w:pos="9072"/>
          <w:tab w:val="left" w:pos="9356"/>
        </w:tabs>
        <w:spacing w:before="120" w:line="276" w:lineRule="auto"/>
        <w:rPr>
          <w:rFonts w:ascii="Arial" w:hAnsi="Arial" w:cs="Arial"/>
          <w:lang w:val="en-US"/>
        </w:rPr>
      </w:pPr>
      <w:r w:rsidRPr="006D01BA">
        <w:rPr>
          <w:rFonts w:ascii="Arial" w:hAnsi="Arial" w:cs="Arial"/>
          <w:color w:val="000000"/>
          <w:lang w:val="en-US"/>
        </w:rPr>
        <w:t>4</w:t>
      </w:r>
      <w:r w:rsidR="00570CE2" w:rsidRPr="006D01BA">
        <w:rPr>
          <w:rFonts w:ascii="Arial" w:hAnsi="Arial" w:cs="Arial"/>
          <w:lang w:val="en-US"/>
        </w:rPr>
        <w:t xml:space="preserve"> Double Features</w:t>
      </w:r>
      <w:r w:rsidRPr="006D01BA">
        <w:rPr>
          <w:rFonts w:ascii="Arial" w:hAnsi="Arial" w:cs="Arial"/>
          <w:lang w:val="en-US"/>
        </w:rPr>
        <w:t xml:space="preserve">, </w:t>
      </w:r>
      <w:r w:rsidR="00570CE2" w:rsidRPr="006D01BA">
        <w:rPr>
          <w:rFonts w:ascii="Arial" w:hAnsi="Arial" w:cs="Arial"/>
          <w:lang w:val="en-US"/>
        </w:rPr>
        <w:t xml:space="preserve"> 2 cl</w:t>
      </w:r>
      <w:r w:rsidR="00996980">
        <w:rPr>
          <w:rFonts w:ascii="Arial" w:hAnsi="Arial" w:cs="Arial"/>
          <w:lang w:val="en-US"/>
        </w:rPr>
        <w:t>arinetti</w:t>
      </w:r>
      <w:r w:rsidR="00570CE2" w:rsidRPr="006D01BA">
        <w:rPr>
          <w:rFonts w:ascii="Arial" w:hAnsi="Arial" w:cs="Arial"/>
          <w:lang w:val="en-US"/>
        </w:rPr>
        <w:t xml:space="preserve"> (1971, 11’30).</w:t>
      </w:r>
      <w:r w:rsidRPr="006D01BA">
        <w:rPr>
          <w:rFonts w:ascii="Arial" w:hAnsi="Arial" w:cs="Arial"/>
          <w:lang w:val="en-US"/>
        </w:rPr>
        <w:t xml:space="preserve">   </w:t>
      </w:r>
      <w:r w:rsidR="00DE53D0" w:rsidRPr="006D01BA">
        <w:rPr>
          <w:rFonts w:ascii="Arial" w:hAnsi="Arial" w:cs="Arial"/>
          <w:lang w:val="en-US"/>
        </w:rPr>
        <w:t>Tip of the Iceberg, 2 cl</w:t>
      </w:r>
      <w:r w:rsidR="00996980">
        <w:rPr>
          <w:rFonts w:ascii="Arial" w:hAnsi="Arial" w:cs="Arial"/>
          <w:lang w:val="en-US"/>
        </w:rPr>
        <w:t>arinetti</w:t>
      </w:r>
      <w:r w:rsidR="00DE53D0" w:rsidRPr="006D01BA">
        <w:rPr>
          <w:rFonts w:ascii="Arial" w:hAnsi="Arial" w:cs="Arial"/>
          <w:lang w:val="en-US"/>
        </w:rPr>
        <w:t xml:space="preserve"> (1988, 17’).</w:t>
      </w:r>
    </w:p>
    <w:p w:rsidR="00E641BF" w:rsidRPr="006D01BA" w:rsidRDefault="004777F0"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Triple play, 3 clarinetti,   4 Double Features, 3 o 4 clarinetti (1977).</w:t>
      </w:r>
    </w:p>
    <w:p w:rsidR="00E641BF" w:rsidRPr="006D01BA" w:rsidRDefault="00682820"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866CC1">
        <w:rPr>
          <w:rFonts w:ascii="Arial" w:hAnsi="Arial" w:cs="Arial"/>
        </w:rPr>
        <w:t xml:space="preserve">Duo Divertimento, cl. fag. </w:t>
      </w:r>
      <w:r w:rsidRPr="006D01BA">
        <w:rPr>
          <w:rFonts w:ascii="Arial" w:hAnsi="Arial" w:cs="Arial"/>
        </w:rPr>
        <w:t xml:space="preserve">(1948, 3’40).   </w:t>
      </w:r>
      <w:r w:rsidR="0003364C" w:rsidRPr="006D01BA">
        <w:rPr>
          <w:rFonts w:ascii="Arial" w:hAnsi="Arial" w:cs="Arial"/>
          <w:color w:val="000000"/>
        </w:rPr>
        <w:t xml:space="preserve">Trio concertante. cl. fl. vl. </w:t>
      </w:r>
      <w:r w:rsidR="0003364C" w:rsidRPr="006D01BA">
        <w:rPr>
          <w:rFonts w:ascii="Arial" w:hAnsi="Arial" w:cs="Arial"/>
          <w:color w:val="000000"/>
          <w:lang w:val="en-US"/>
        </w:rPr>
        <w:t>(1949).</w:t>
      </w:r>
    </w:p>
    <w:p w:rsidR="00E641BF" w:rsidRPr="006D01BA" w:rsidRDefault="0003364C"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 xml:space="preserve">Four Carades, cl. fl. (1956).   </w:t>
      </w:r>
      <w:r w:rsidR="003C00CF" w:rsidRPr="006D01BA">
        <w:rPr>
          <w:rFonts w:ascii="Arial" w:hAnsi="Arial" w:cs="Arial"/>
          <w:color w:val="000000"/>
          <w:lang w:val="en-US"/>
        </w:rPr>
        <w:t>4 on a Row</w:t>
      </w:r>
      <w:r w:rsidRPr="006D01BA">
        <w:rPr>
          <w:rFonts w:ascii="Arial" w:hAnsi="Arial" w:cs="Arial"/>
          <w:color w:val="000000"/>
          <w:lang w:val="en-US"/>
        </w:rPr>
        <w:t>, cl. pf.</w:t>
      </w:r>
      <w:r w:rsidR="003C00CF" w:rsidRPr="006D01BA">
        <w:rPr>
          <w:rFonts w:ascii="Arial" w:hAnsi="Arial" w:cs="Arial"/>
          <w:color w:val="000000"/>
          <w:lang w:val="en-US"/>
        </w:rPr>
        <w:t xml:space="preserve"> (1965)</w:t>
      </w:r>
      <w:r w:rsidRPr="006D01BA">
        <w:rPr>
          <w:rFonts w:ascii="Arial" w:hAnsi="Arial" w:cs="Arial"/>
          <w:color w:val="000000"/>
          <w:lang w:val="en-US"/>
        </w:rPr>
        <w:t>.</w:t>
      </w:r>
      <w:r w:rsidR="00E641BF" w:rsidRPr="006D01BA">
        <w:rPr>
          <w:rFonts w:ascii="Arial" w:hAnsi="Arial" w:cs="Arial"/>
          <w:color w:val="000000"/>
          <w:lang w:val="en-US"/>
        </w:rPr>
        <w:t xml:space="preserve">   </w:t>
      </w:r>
      <w:r w:rsidRPr="006D01BA">
        <w:rPr>
          <w:rFonts w:ascii="Arial" w:hAnsi="Arial" w:cs="Arial"/>
          <w:color w:val="000000"/>
          <w:lang w:val="en-US"/>
        </w:rPr>
        <w:t>2 on a Row, cl. vcl. (1968).</w:t>
      </w:r>
    </w:p>
    <w:p w:rsidR="00E641BF" w:rsidRPr="006D01BA" w:rsidRDefault="00DC71FE" w:rsidP="006C15B0">
      <w:pPr>
        <w:tabs>
          <w:tab w:val="left" w:pos="0"/>
          <w:tab w:val="left" w:pos="3969"/>
          <w:tab w:val="left" w:pos="4253"/>
          <w:tab w:val="left" w:pos="9072"/>
          <w:tab w:val="left" w:pos="9356"/>
        </w:tabs>
        <w:spacing w:before="120" w:line="276" w:lineRule="auto"/>
        <w:rPr>
          <w:rFonts w:ascii="Arial" w:hAnsi="Arial" w:cs="Arial"/>
          <w:lang w:val="en-US"/>
        </w:rPr>
      </w:pPr>
      <w:r w:rsidRPr="006D01BA">
        <w:rPr>
          <w:rFonts w:ascii="Arial" w:hAnsi="Arial" w:cs="Arial"/>
          <w:lang w:val="en-US"/>
        </w:rPr>
        <w:t>Infinities 23, cl. vl. vcl. pf. (1968).</w:t>
      </w:r>
      <w:r w:rsidR="00E641BF" w:rsidRPr="006D01BA">
        <w:rPr>
          <w:rFonts w:ascii="Arial" w:hAnsi="Arial" w:cs="Arial"/>
          <w:lang w:val="en-US"/>
        </w:rPr>
        <w:t xml:space="preserve">   </w:t>
      </w:r>
      <w:r w:rsidR="0003796A" w:rsidRPr="006D01BA">
        <w:rPr>
          <w:rFonts w:ascii="Arial" w:hAnsi="Arial" w:cs="Arial"/>
          <w:lang w:val="en-US"/>
        </w:rPr>
        <w:t>Tunnels of Love, jazz per cl. ctb. batt. (1971, 24’30).</w:t>
      </w:r>
    </w:p>
    <w:p w:rsidR="00E641BF" w:rsidRPr="006D01BA" w:rsidRDefault="00682820"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Good Friend, cl. vcl. (1975).</w:t>
      </w:r>
      <w:r w:rsidR="00E641BF" w:rsidRPr="006D01BA">
        <w:rPr>
          <w:rFonts w:ascii="Arial" w:hAnsi="Arial" w:cs="Arial"/>
          <w:color w:val="000000"/>
          <w:lang w:val="en-US"/>
        </w:rPr>
        <w:t xml:space="preserve">   </w:t>
      </w:r>
      <w:r w:rsidR="0003796A" w:rsidRPr="006D01BA">
        <w:rPr>
          <w:rFonts w:ascii="Arial" w:hAnsi="Arial" w:cs="Arial"/>
          <w:color w:val="000000"/>
          <w:lang w:val="en-US"/>
        </w:rPr>
        <w:t>Premeditation, cl. chit. (1975).</w:t>
      </w:r>
    </w:p>
    <w:p w:rsidR="00E641BF" w:rsidRPr="006D01BA" w:rsidRDefault="00682820" w:rsidP="006C15B0">
      <w:pPr>
        <w:tabs>
          <w:tab w:val="left" w:pos="0"/>
          <w:tab w:val="left" w:pos="3969"/>
          <w:tab w:val="left" w:pos="4253"/>
          <w:tab w:val="left" w:pos="9072"/>
          <w:tab w:val="left" w:pos="9356"/>
        </w:tabs>
        <w:spacing w:before="120" w:line="276" w:lineRule="auto"/>
        <w:rPr>
          <w:rFonts w:ascii="Arial" w:hAnsi="Arial" w:cs="Arial"/>
          <w:lang w:val="en-US"/>
        </w:rPr>
      </w:pPr>
      <w:r w:rsidRPr="006D01BA">
        <w:rPr>
          <w:rFonts w:ascii="Arial" w:hAnsi="Arial" w:cs="Arial"/>
          <w:color w:val="000000"/>
          <w:lang w:val="en-US"/>
        </w:rPr>
        <w:t xml:space="preserve">O North star, cl. fl. pf. (1977, 31,45).   </w:t>
      </w:r>
      <w:r w:rsidR="00DC71FE" w:rsidRPr="006D01BA">
        <w:rPr>
          <w:rFonts w:ascii="Arial" w:hAnsi="Arial" w:cs="Arial"/>
          <w:lang w:val="en-US"/>
        </w:rPr>
        <w:t>Red King's Throw, cl. vcl. pf. perc.(1977, 25’).</w:t>
      </w:r>
    </w:p>
    <w:p w:rsidR="00E641BF" w:rsidRPr="006D01BA" w:rsidRDefault="00682820" w:rsidP="006C15B0">
      <w:pPr>
        <w:tabs>
          <w:tab w:val="left" w:pos="0"/>
          <w:tab w:val="left" w:pos="3969"/>
          <w:tab w:val="left" w:pos="4253"/>
          <w:tab w:val="left" w:pos="9072"/>
          <w:tab w:val="left" w:pos="9356"/>
        </w:tabs>
        <w:spacing w:before="120" w:line="276" w:lineRule="auto"/>
        <w:rPr>
          <w:rFonts w:ascii="Arial" w:hAnsi="Arial" w:cs="Arial"/>
          <w:lang w:val="fr-FR"/>
        </w:rPr>
      </w:pPr>
      <w:r w:rsidRPr="006D01BA">
        <w:rPr>
          <w:rFonts w:ascii="Arial" w:hAnsi="Arial" w:cs="Arial"/>
          <w:color w:val="000000"/>
          <w:lang w:val="en-US"/>
        </w:rPr>
        <w:t xml:space="preserve">3 Sound objects, cl. vla. ctb (1978).   </w:t>
      </w:r>
      <w:r w:rsidR="0003796A" w:rsidRPr="006D01BA">
        <w:rPr>
          <w:rFonts w:ascii="Arial" w:hAnsi="Arial" w:cs="Arial"/>
          <w:lang w:val="en-US"/>
        </w:rPr>
        <w:t xml:space="preserve">Triple Play, 2 cl. e pf. </w:t>
      </w:r>
      <w:r w:rsidR="0003796A" w:rsidRPr="006D01BA">
        <w:rPr>
          <w:rFonts w:ascii="Arial" w:hAnsi="Arial" w:cs="Arial"/>
          <w:lang w:val="fr-FR"/>
        </w:rPr>
        <w:t>(1980, 18’35).</w:t>
      </w:r>
    </w:p>
    <w:p w:rsidR="00E641BF" w:rsidRPr="006D01BA" w:rsidRDefault="00682820"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fr-FR"/>
        </w:rPr>
        <w:t xml:space="preserve">Air Phantoms, cl. vcl. </w:t>
      </w:r>
      <w:r w:rsidRPr="006D01BA">
        <w:rPr>
          <w:rFonts w:ascii="Arial" w:hAnsi="Arial" w:cs="Arial"/>
          <w:color w:val="000000"/>
          <w:lang w:val="en-US"/>
        </w:rPr>
        <w:t xml:space="preserve">(1981).   </w:t>
      </w:r>
      <w:r w:rsidR="00666987" w:rsidRPr="006D01BA">
        <w:rPr>
          <w:rFonts w:ascii="Arial" w:hAnsi="Arial" w:cs="Arial"/>
          <w:lang w:val="en-US"/>
        </w:rPr>
        <w:t xml:space="preserve">6 </w:t>
      </w:r>
      <w:r w:rsidR="0003796A" w:rsidRPr="006D01BA">
        <w:rPr>
          <w:rFonts w:ascii="Arial" w:hAnsi="Arial" w:cs="Arial"/>
          <w:lang w:val="en-US"/>
        </w:rPr>
        <w:t>Poetics, cl. vla. pf. (1983)</w:t>
      </w:r>
      <w:r w:rsidR="003A3B62" w:rsidRPr="006D01BA">
        <w:rPr>
          <w:rFonts w:ascii="Arial" w:hAnsi="Arial" w:cs="Arial"/>
          <w:lang w:val="en-US"/>
        </w:rPr>
        <w:t>.</w:t>
      </w:r>
      <w:r w:rsidR="0003796A" w:rsidRPr="006D01BA">
        <w:rPr>
          <w:rFonts w:ascii="Arial" w:hAnsi="Arial" w:cs="Arial"/>
          <w:lang w:val="en-US"/>
        </w:rPr>
        <w:t xml:space="preserve">   </w:t>
      </w:r>
      <w:r w:rsidRPr="006D01BA">
        <w:rPr>
          <w:rFonts w:ascii="Arial" w:hAnsi="Arial" w:cs="Arial"/>
          <w:color w:val="000000"/>
          <w:lang w:val="en-US"/>
        </w:rPr>
        <w:t>5 Flings, cl. pf. (1984).</w:t>
      </w:r>
    </w:p>
    <w:p w:rsidR="00682820" w:rsidRPr="006D01BA" w:rsidRDefault="0003796A"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 xml:space="preserve">Image I, cl. vla (1984).   </w:t>
      </w:r>
      <w:r w:rsidRPr="006D01BA">
        <w:rPr>
          <w:rFonts w:ascii="Arial" w:hAnsi="Arial" w:cs="Arial"/>
          <w:color w:val="000000"/>
          <w:lang w:val="fr-FR"/>
        </w:rPr>
        <w:t xml:space="preserve">Image II, cl. b. vla (1985, 10’).   </w:t>
      </w:r>
      <w:r w:rsidR="00D511F8" w:rsidRPr="006D01BA">
        <w:rPr>
          <w:rFonts w:ascii="Arial" w:hAnsi="Arial" w:cs="Arial"/>
          <w:color w:val="000000"/>
          <w:lang w:val="en-US"/>
        </w:rPr>
        <w:t>The magician</w:t>
      </w:r>
      <w:r w:rsidR="0003364C" w:rsidRPr="006D01BA">
        <w:rPr>
          <w:rFonts w:ascii="Arial" w:hAnsi="Arial" w:cs="Arial"/>
          <w:color w:val="000000"/>
          <w:lang w:val="en-US"/>
        </w:rPr>
        <w:t>, cl. pf.</w:t>
      </w:r>
      <w:r w:rsidR="00D511F8" w:rsidRPr="006D01BA">
        <w:rPr>
          <w:rFonts w:ascii="Arial" w:hAnsi="Arial" w:cs="Arial"/>
          <w:color w:val="000000"/>
          <w:lang w:val="en-US"/>
        </w:rPr>
        <w:t xml:space="preserve"> (1986</w:t>
      </w:r>
      <w:r w:rsidR="003C00CF" w:rsidRPr="006D01BA">
        <w:rPr>
          <w:rFonts w:ascii="Arial" w:hAnsi="Arial" w:cs="Arial"/>
          <w:color w:val="000000"/>
          <w:lang w:val="en-US"/>
        </w:rPr>
        <w:t>, 13’</w:t>
      </w:r>
      <w:r w:rsidR="00D511F8" w:rsidRPr="006D01BA">
        <w:rPr>
          <w:rFonts w:ascii="Arial" w:hAnsi="Arial" w:cs="Arial"/>
          <w:color w:val="000000"/>
          <w:lang w:val="en-US"/>
        </w:rPr>
        <w:t>)</w:t>
      </w:r>
      <w:r w:rsidR="003A3B62" w:rsidRPr="006D01BA">
        <w:rPr>
          <w:rFonts w:ascii="Arial" w:hAnsi="Arial" w:cs="Arial"/>
          <w:color w:val="000000"/>
          <w:lang w:val="en-US"/>
        </w:rPr>
        <w:t>.</w:t>
      </w:r>
    </w:p>
    <w:p w:rsidR="00C41E9A" w:rsidRDefault="00426F25" w:rsidP="006C15B0">
      <w:pPr>
        <w:tabs>
          <w:tab w:val="left" w:pos="0"/>
          <w:tab w:val="left" w:pos="3969"/>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Image of Third Garden, cl. vla. (1986).</w:t>
      </w:r>
      <w:r w:rsidR="00C41E9A">
        <w:rPr>
          <w:rFonts w:ascii="Arial" w:hAnsi="Arial" w:cs="Arial"/>
          <w:color w:val="000000"/>
          <w:lang w:val="en-US"/>
        </w:rPr>
        <w:t xml:space="preserve">   </w:t>
      </w:r>
    </w:p>
    <w:p w:rsidR="0003364C" w:rsidRPr="006D01BA" w:rsidRDefault="0003796A"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lang w:val="en-US"/>
        </w:rPr>
        <w:t xml:space="preserve">Images of Chagall, </w:t>
      </w:r>
      <w:r w:rsidRPr="006D01BA">
        <w:rPr>
          <w:rFonts w:ascii="Arial" w:hAnsi="Arial" w:cs="Arial"/>
          <w:lang w:val="en-US"/>
        </w:rPr>
        <w:t xml:space="preserve">cl. fag. tr. trb. perc. vl. ctb. (1987, 34’).   </w:t>
      </w:r>
      <w:r w:rsidR="005B1BA4" w:rsidRPr="006D01BA">
        <w:rPr>
          <w:rFonts w:ascii="Arial" w:hAnsi="Arial" w:cs="Arial"/>
          <w:color w:val="000000"/>
          <w:lang w:val="en-US"/>
        </w:rPr>
        <w:t xml:space="preserve">Little Bit, cl. vla. </w:t>
      </w:r>
      <w:r w:rsidR="005B1BA4" w:rsidRPr="006D01BA">
        <w:rPr>
          <w:rFonts w:ascii="Arial" w:hAnsi="Arial" w:cs="Arial"/>
          <w:color w:val="000000"/>
        </w:rPr>
        <w:t>(1988).</w:t>
      </w:r>
    </w:p>
    <w:p w:rsidR="004777F0" w:rsidRPr="006D01BA" w:rsidRDefault="00426F25"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Phantom Episodes, cl. vla (1989),   </w:t>
      </w:r>
      <w:r w:rsidR="00A37D8E" w:rsidRPr="006D01BA">
        <w:rPr>
          <w:rFonts w:ascii="Arial" w:hAnsi="Arial" w:cs="Arial"/>
          <w:color w:val="000000"/>
        </w:rPr>
        <w:t>Dovely, cl. fl. (1998, 7’30).</w:t>
      </w:r>
    </w:p>
    <w:p w:rsidR="002506DB" w:rsidRPr="006D01BA" w:rsidRDefault="002506DB"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Curtain Raiser, Variazioni e </w:t>
      </w:r>
      <w:r w:rsidR="00D511F8" w:rsidRPr="006D01BA">
        <w:rPr>
          <w:rFonts w:ascii="Arial" w:hAnsi="Arial" w:cs="Arial"/>
          <w:color w:val="000000"/>
        </w:rPr>
        <w:t>F</w:t>
      </w:r>
      <w:r w:rsidRPr="006D01BA">
        <w:rPr>
          <w:rFonts w:ascii="Arial" w:hAnsi="Arial" w:cs="Arial"/>
          <w:color w:val="000000"/>
        </w:rPr>
        <w:t xml:space="preserve">inale per </w:t>
      </w:r>
      <w:r w:rsidR="00AE28EB" w:rsidRPr="006D01BA">
        <w:rPr>
          <w:rFonts w:ascii="Arial" w:hAnsi="Arial" w:cs="Arial"/>
          <w:color w:val="000000"/>
        </w:rPr>
        <w:t>clarinetto</w:t>
      </w:r>
      <w:r w:rsidR="00682820" w:rsidRPr="006D01BA">
        <w:rPr>
          <w:rFonts w:ascii="Arial" w:hAnsi="Arial" w:cs="Arial"/>
          <w:color w:val="000000"/>
        </w:rPr>
        <w:t>,</w:t>
      </w:r>
      <w:r w:rsidR="00E43A8B" w:rsidRPr="006D01BA">
        <w:rPr>
          <w:rFonts w:ascii="Arial" w:hAnsi="Arial" w:cs="Arial"/>
          <w:color w:val="000000"/>
        </w:rPr>
        <w:t xml:space="preserve"> </w:t>
      </w:r>
      <w:r w:rsidR="00682820" w:rsidRPr="006D01BA">
        <w:rPr>
          <w:rFonts w:ascii="Arial" w:hAnsi="Arial" w:cs="Arial"/>
          <w:color w:val="000000"/>
        </w:rPr>
        <w:t xml:space="preserve">fl. </w:t>
      </w:r>
      <w:r w:rsidRPr="006D01BA">
        <w:rPr>
          <w:rFonts w:ascii="Arial" w:hAnsi="Arial" w:cs="Arial"/>
          <w:color w:val="000000"/>
        </w:rPr>
        <w:t>cor</w:t>
      </w:r>
      <w:r w:rsidR="00995752" w:rsidRPr="006D01BA">
        <w:rPr>
          <w:rFonts w:ascii="Arial" w:hAnsi="Arial" w:cs="Arial"/>
          <w:color w:val="000000"/>
        </w:rPr>
        <w:t>.</w:t>
      </w:r>
      <w:r w:rsidRPr="006D01BA">
        <w:rPr>
          <w:rFonts w:ascii="Arial" w:hAnsi="Arial" w:cs="Arial"/>
          <w:color w:val="000000"/>
        </w:rPr>
        <w:t xml:space="preserve"> e pf (1949).</w:t>
      </w:r>
    </w:p>
    <w:p w:rsidR="005B1BA4" w:rsidRPr="006D01BA" w:rsidRDefault="005B1BA4"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Schemata II, cl</w:t>
      </w:r>
      <w:r w:rsidR="00C41E9A">
        <w:rPr>
          <w:rFonts w:ascii="Arial" w:hAnsi="Arial" w:cs="Arial"/>
          <w:color w:val="000000"/>
        </w:rPr>
        <w:t>a</w:t>
      </w:r>
      <w:r w:rsidR="00546F10">
        <w:rPr>
          <w:rFonts w:ascii="Arial" w:hAnsi="Arial" w:cs="Arial"/>
          <w:color w:val="000000"/>
        </w:rPr>
        <w:t>rinetto</w:t>
      </w:r>
      <w:r w:rsidRPr="006D01BA">
        <w:rPr>
          <w:rFonts w:ascii="Arial" w:hAnsi="Arial" w:cs="Arial"/>
          <w:color w:val="000000"/>
        </w:rPr>
        <w:t xml:space="preserve"> e trio d’archi (1985).   5 Poetics, cl</w:t>
      </w:r>
      <w:r w:rsidR="00546F10">
        <w:rPr>
          <w:rFonts w:ascii="Arial" w:hAnsi="Arial" w:cs="Arial"/>
          <w:color w:val="000000"/>
        </w:rPr>
        <w:t>arinetto</w:t>
      </w:r>
      <w:r w:rsidRPr="006D01BA">
        <w:rPr>
          <w:rFonts w:ascii="Arial" w:hAnsi="Arial" w:cs="Arial"/>
          <w:color w:val="000000"/>
        </w:rPr>
        <w:t xml:space="preserve"> e archi (1983</w:t>
      </w:r>
      <w:r w:rsidR="00666987" w:rsidRPr="006D01BA">
        <w:rPr>
          <w:rFonts w:ascii="Arial" w:hAnsi="Arial" w:cs="Arial"/>
          <w:color w:val="000000"/>
        </w:rPr>
        <w:t>, 12’</w:t>
      </w:r>
      <w:r w:rsidRPr="006D01BA">
        <w:rPr>
          <w:rFonts w:ascii="Arial" w:hAnsi="Arial" w:cs="Arial"/>
          <w:color w:val="000000"/>
        </w:rPr>
        <w:t>).</w:t>
      </w:r>
    </w:p>
    <w:p w:rsidR="00996980" w:rsidRDefault="0003796A"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lang w:val="en-US"/>
        </w:rPr>
        <w:t xml:space="preserve">Symphony for Six, cl. fag. vl. vcl. ctb. </w:t>
      </w:r>
      <w:r w:rsidRPr="006D01BA">
        <w:rPr>
          <w:rFonts w:ascii="Arial" w:hAnsi="Arial" w:cs="Arial"/>
          <w:color w:val="000000"/>
        </w:rPr>
        <w:t>(1984, 26’</w:t>
      </w:r>
      <w:r w:rsidR="00E717E9" w:rsidRPr="006D01BA">
        <w:rPr>
          <w:rFonts w:ascii="Arial" w:hAnsi="Arial" w:cs="Arial"/>
          <w:color w:val="000000"/>
        </w:rPr>
        <w:t>30</w:t>
      </w:r>
      <w:r w:rsidR="004B42E2" w:rsidRPr="006D01BA">
        <w:rPr>
          <w:rFonts w:ascii="Arial" w:hAnsi="Arial" w:cs="Arial"/>
          <w:color w:val="000000"/>
        </w:rPr>
        <w:t>)</w:t>
      </w:r>
      <w:r w:rsidRPr="006D01BA">
        <w:rPr>
          <w:rFonts w:ascii="Arial" w:hAnsi="Arial" w:cs="Arial"/>
          <w:color w:val="000000"/>
        </w:rPr>
        <w:t>.</w:t>
      </w:r>
      <w:r w:rsidR="00996980">
        <w:rPr>
          <w:rFonts w:ascii="Arial" w:hAnsi="Arial" w:cs="Arial"/>
          <w:color w:val="000000"/>
        </w:rPr>
        <w:t xml:space="preserve">   </w:t>
      </w:r>
      <w:r w:rsidR="00D54D78" w:rsidRPr="006D01BA">
        <w:rPr>
          <w:rFonts w:ascii="Arial" w:hAnsi="Arial" w:cs="Arial"/>
          <w:color w:val="000000"/>
        </w:rPr>
        <w:t>Quartetto per cl. e archi</w:t>
      </w:r>
      <w:r w:rsidR="005B1BA4" w:rsidRPr="006D01BA">
        <w:rPr>
          <w:rFonts w:ascii="Arial" w:hAnsi="Arial" w:cs="Arial"/>
          <w:color w:val="000000"/>
        </w:rPr>
        <w:t xml:space="preserve"> (1985, 19’</w:t>
      </w:r>
      <w:r w:rsidR="00666987" w:rsidRPr="006D01BA">
        <w:rPr>
          <w:rFonts w:ascii="Arial" w:hAnsi="Arial" w:cs="Arial"/>
          <w:color w:val="000000"/>
        </w:rPr>
        <w:t>40</w:t>
      </w:r>
      <w:r w:rsidR="005B1BA4" w:rsidRPr="006D01BA">
        <w:rPr>
          <w:rFonts w:ascii="Arial" w:hAnsi="Arial" w:cs="Arial"/>
          <w:color w:val="000000"/>
        </w:rPr>
        <w:t>)</w:t>
      </w:r>
      <w:r w:rsidR="00D54D78" w:rsidRPr="006D01BA">
        <w:rPr>
          <w:rFonts w:ascii="Arial" w:hAnsi="Arial" w:cs="Arial"/>
          <w:color w:val="000000"/>
        </w:rPr>
        <w:t xml:space="preserve">.   </w:t>
      </w:r>
    </w:p>
    <w:p w:rsidR="00996980" w:rsidRDefault="00426F25"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Quintetto, cl</w:t>
      </w:r>
      <w:r w:rsidR="00546F10">
        <w:rPr>
          <w:rFonts w:ascii="Arial" w:hAnsi="Arial" w:cs="Arial"/>
          <w:color w:val="000000"/>
        </w:rPr>
        <w:t>arinetti</w:t>
      </w:r>
      <w:r w:rsidRPr="006D01BA">
        <w:rPr>
          <w:rFonts w:ascii="Arial" w:hAnsi="Arial" w:cs="Arial"/>
          <w:color w:val="000000"/>
        </w:rPr>
        <w:t xml:space="preserve"> e archi (1986, 31’</w:t>
      </w:r>
      <w:r w:rsidR="00666987" w:rsidRPr="006D01BA">
        <w:rPr>
          <w:rFonts w:ascii="Arial" w:hAnsi="Arial" w:cs="Arial"/>
          <w:color w:val="000000"/>
        </w:rPr>
        <w:t>40</w:t>
      </w:r>
      <w:r w:rsidRPr="006D01BA">
        <w:rPr>
          <w:rFonts w:ascii="Arial" w:hAnsi="Arial" w:cs="Arial"/>
          <w:color w:val="000000"/>
        </w:rPr>
        <w:t>).</w:t>
      </w:r>
      <w:r w:rsidR="00996980">
        <w:rPr>
          <w:rFonts w:ascii="Arial" w:hAnsi="Arial" w:cs="Arial"/>
          <w:color w:val="000000"/>
        </w:rPr>
        <w:t xml:space="preserve">   </w:t>
      </w:r>
      <w:r w:rsidR="0003796A" w:rsidRPr="006D01BA">
        <w:rPr>
          <w:rFonts w:ascii="Arial" w:hAnsi="Arial" w:cs="Arial"/>
          <w:color w:val="000000"/>
        </w:rPr>
        <w:t>O Kanon Phodder, 40 clarinetti (1986, 11’).</w:t>
      </w:r>
      <w:r w:rsidR="00627109" w:rsidRPr="006D01BA">
        <w:rPr>
          <w:rFonts w:ascii="Arial" w:hAnsi="Arial" w:cs="Arial"/>
          <w:color w:val="000000"/>
        </w:rPr>
        <w:t xml:space="preserve">   </w:t>
      </w:r>
    </w:p>
    <w:p w:rsidR="00996980" w:rsidRPr="00866CC1" w:rsidRDefault="0003364C" w:rsidP="006C15B0">
      <w:pPr>
        <w:tabs>
          <w:tab w:val="left" w:pos="0"/>
          <w:tab w:val="left" w:pos="3969"/>
          <w:tab w:val="left" w:pos="4253"/>
        </w:tabs>
        <w:spacing w:before="120" w:line="276" w:lineRule="auto"/>
        <w:rPr>
          <w:rFonts w:ascii="Arial" w:hAnsi="Arial" w:cs="Arial"/>
        </w:rPr>
      </w:pPr>
      <w:r w:rsidRPr="00A97620">
        <w:rPr>
          <w:rFonts w:ascii="Arial" w:hAnsi="Arial" w:cs="Arial"/>
          <w:color w:val="000000"/>
        </w:rPr>
        <w:t>Dowely Duo, cl</w:t>
      </w:r>
      <w:r w:rsidR="00546F10" w:rsidRPr="00A97620">
        <w:rPr>
          <w:rFonts w:ascii="Arial" w:hAnsi="Arial" w:cs="Arial"/>
          <w:color w:val="000000"/>
        </w:rPr>
        <w:t>arinetto e</w:t>
      </w:r>
      <w:r w:rsidRPr="00A97620">
        <w:rPr>
          <w:rFonts w:ascii="Arial" w:hAnsi="Arial" w:cs="Arial"/>
          <w:color w:val="000000"/>
        </w:rPr>
        <w:t xml:space="preserve"> fl. (1998, 8’).</w:t>
      </w:r>
      <w:r w:rsidR="00996980" w:rsidRPr="00A97620">
        <w:rPr>
          <w:rFonts w:ascii="Arial" w:hAnsi="Arial" w:cs="Arial"/>
          <w:color w:val="000000"/>
        </w:rPr>
        <w:t xml:space="preserve">   </w:t>
      </w:r>
      <w:r w:rsidR="00570CE2" w:rsidRPr="00866CC1">
        <w:rPr>
          <w:rFonts w:ascii="Arial" w:hAnsi="Arial" w:cs="Arial"/>
        </w:rPr>
        <w:t>Clarinet Concerto, cl</w:t>
      </w:r>
      <w:r w:rsidR="00996980" w:rsidRPr="00866CC1">
        <w:rPr>
          <w:rFonts w:ascii="Arial" w:hAnsi="Arial" w:cs="Arial"/>
        </w:rPr>
        <w:t>arinetto</w:t>
      </w:r>
      <w:r w:rsidR="00570CE2" w:rsidRPr="00866CC1">
        <w:rPr>
          <w:rFonts w:ascii="Arial" w:hAnsi="Arial" w:cs="Arial"/>
        </w:rPr>
        <w:t xml:space="preserve"> e orch. (1984, 26’).   </w:t>
      </w:r>
    </w:p>
    <w:p w:rsidR="00996980" w:rsidRPr="00866CC1" w:rsidRDefault="00570CE2" w:rsidP="006C15B0">
      <w:pPr>
        <w:tabs>
          <w:tab w:val="left" w:pos="0"/>
          <w:tab w:val="left" w:pos="3969"/>
          <w:tab w:val="left" w:pos="4253"/>
          <w:tab w:val="left" w:pos="9072"/>
          <w:tab w:val="left" w:pos="9356"/>
        </w:tabs>
        <w:spacing w:before="120" w:line="276" w:lineRule="auto"/>
        <w:rPr>
          <w:rFonts w:ascii="Arial" w:hAnsi="Arial" w:cs="Arial"/>
        </w:rPr>
      </w:pPr>
      <w:r w:rsidRPr="00996980">
        <w:rPr>
          <w:rFonts w:ascii="Arial" w:hAnsi="Arial" w:cs="Arial"/>
        </w:rPr>
        <w:t>Little Licorice Concerto, cl</w:t>
      </w:r>
      <w:r w:rsidR="00996980" w:rsidRPr="00996980">
        <w:rPr>
          <w:rFonts w:ascii="Arial" w:hAnsi="Arial" w:cs="Arial"/>
        </w:rPr>
        <w:t>arinetto e</w:t>
      </w:r>
      <w:r w:rsidRPr="00996980">
        <w:rPr>
          <w:rFonts w:ascii="Arial" w:hAnsi="Arial" w:cs="Arial"/>
        </w:rPr>
        <w:t xml:space="preserve"> orch. </w:t>
      </w:r>
      <w:r w:rsidRPr="00866CC1">
        <w:rPr>
          <w:rFonts w:ascii="Arial" w:hAnsi="Arial" w:cs="Arial"/>
        </w:rPr>
        <w:t>(1986, 13’).</w:t>
      </w:r>
      <w:r w:rsidR="00996980" w:rsidRPr="00866CC1">
        <w:rPr>
          <w:rFonts w:ascii="Arial" w:hAnsi="Arial" w:cs="Arial"/>
        </w:rPr>
        <w:t xml:space="preserve">   </w:t>
      </w:r>
    </w:p>
    <w:p w:rsidR="00DC71FE" w:rsidRPr="006D01BA" w:rsidRDefault="00570CE2" w:rsidP="006C15B0">
      <w:pPr>
        <w:tabs>
          <w:tab w:val="left" w:pos="0"/>
          <w:tab w:val="left" w:pos="3969"/>
          <w:tab w:val="left" w:pos="4253"/>
          <w:tab w:val="left" w:pos="9072"/>
          <w:tab w:val="left" w:pos="9356"/>
        </w:tabs>
        <w:spacing w:before="120" w:line="276" w:lineRule="auto"/>
        <w:rPr>
          <w:rFonts w:ascii="Arial" w:hAnsi="Arial" w:cs="Arial"/>
          <w:color w:val="000000"/>
        </w:rPr>
      </w:pPr>
      <w:r w:rsidRPr="00866CC1">
        <w:rPr>
          <w:rFonts w:ascii="Arial" w:hAnsi="Arial" w:cs="Arial"/>
        </w:rPr>
        <w:t xml:space="preserve">Double Concerto, 2 cl. e orch. (1991, 19’).   </w:t>
      </w:r>
      <w:r w:rsidR="006A6981" w:rsidRPr="00866CC1">
        <w:rPr>
          <w:rFonts w:ascii="Arial" w:hAnsi="Arial" w:cs="Arial"/>
          <w:color w:val="000000"/>
        </w:rPr>
        <w:t>Concerto</w:t>
      </w:r>
      <w:r w:rsidRPr="00866CC1">
        <w:rPr>
          <w:rFonts w:ascii="Arial" w:hAnsi="Arial" w:cs="Arial"/>
          <w:color w:val="000000"/>
        </w:rPr>
        <w:t>,</w:t>
      </w:r>
      <w:r w:rsidR="006A6981" w:rsidRPr="00866CC1">
        <w:rPr>
          <w:rFonts w:ascii="Arial" w:hAnsi="Arial" w:cs="Arial"/>
          <w:color w:val="000000"/>
        </w:rPr>
        <w:t xml:space="preserve"> 2 cl</w:t>
      </w:r>
      <w:r w:rsidR="00B9409C" w:rsidRPr="00866CC1">
        <w:rPr>
          <w:rFonts w:ascii="Arial" w:hAnsi="Arial" w:cs="Arial"/>
          <w:color w:val="000000"/>
        </w:rPr>
        <w:t>arinetti</w:t>
      </w:r>
      <w:r w:rsidR="006A6981" w:rsidRPr="00866CC1">
        <w:rPr>
          <w:rFonts w:ascii="Arial" w:hAnsi="Arial" w:cs="Arial"/>
          <w:color w:val="000000"/>
        </w:rPr>
        <w:t xml:space="preserve"> e orch. </w:t>
      </w:r>
      <w:r w:rsidR="006A6981" w:rsidRPr="006D01BA">
        <w:rPr>
          <w:rFonts w:ascii="Arial" w:hAnsi="Arial" w:cs="Arial"/>
          <w:color w:val="000000"/>
        </w:rPr>
        <w:t>(2000, 18’40).</w:t>
      </w:r>
    </w:p>
    <w:p w:rsidR="00DC71FE" w:rsidRPr="006D01BA" w:rsidRDefault="00DC71FE" w:rsidP="006C15B0">
      <w:pPr>
        <w:tabs>
          <w:tab w:val="left" w:pos="0"/>
          <w:tab w:val="left" w:pos="3969"/>
          <w:tab w:val="left" w:pos="4253"/>
          <w:tab w:val="left" w:pos="9072"/>
          <w:tab w:val="left" w:pos="9356"/>
        </w:tabs>
        <w:spacing w:before="120" w:line="276" w:lineRule="auto"/>
        <w:rPr>
          <w:rFonts w:ascii="Arial" w:hAnsi="Arial" w:cs="Arial"/>
        </w:rPr>
      </w:pPr>
      <w:r w:rsidRPr="006D01BA">
        <w:rPr>
          <w:rFonts w:ascii="Arial" w:hAnsi="Arial" w:cs="Arial"/>
        </w:rPr>
        <w:t>Tunnels of Love, concerto jazz per clarinetto, ctb. batteria (1971, 24’</w:t>
      </w:r>
      <w:r w:rsidR="00570CE2" w:rsidRPr="006D01BA">
        <w:rPr>
          <w:rFonts w:ascii="Arial" w:hAnsi="Arial" w:cs="Arial"/>
        </w:rPr>
        <w:t>2</w:t>
      </w:r>
      <w:r w:rsidRPr="006D01BA">
        <w:rPr>
          <w:rFonts w:ascii="Arial" w:hAnsi="Arial" w:cs="Arial"/>
        </w:rPr>
        <w:t>0)</w:t>
      </w:r>
      <w:r w:rsidR="00570CE2" w:rsidRPr="006D01BA">
        <w:rPr>
          <w:rFonts w:ascii="Arial" w:hAnsi="Arial" w:cs="Arial"/>
        </w:rPr>
        <w:t>.</w:t>
      </w:r>
    </w:p>
    <w:p w:rsidR="00627109" w:rsidRPr="006D01BA" w:rsidRDefault="00627109" w:rsidP="006C15B0">
      <w:pPr>
        <w:tabs>
          <w:tab w:val="left" w:pos="0"/>
          <w:tab w:val="left" w:pos="3969"/>
          <w:tab w:val="left" w:pos="4253"/>
          <w:tab w:val="left" w:pos="9072"/>
          <w:tab w:val="left" w:pos="9356"/>
        </w:tabs>
        <w:spacing w:before="120" w:line="276" w:lineRule="auto"/>
        <w:rPr>
          <w:rFonts w:ascii="Arial" w:hAnsi="Arial" w:cs="Arial"/>
        </w:rPr>
      </w:pPr>
    </w:p>
    <w:p w:rsidR="00C41E9A" w:rsidRPr="00C41E9A" w:rsidRDefault="00C41E9A" w:rsidP="00C41E9A">
      <w:pPr>
        <w:widowControl w:val="0"/>
        <w:tabs>
          <w:tab w:val="left" w:pos="4253"/>
        </w:tabs>
        <w:autoSpaceDE w:val="0"/>
        <w:autoSpaceDN w:val="0"/>
        <w:adjustRightInd w:val="0"/>
        <w:spacing w:before="120" w:line="276" w:lineRule="auto"/>
        <w:rPr>
          <w:rFonts w:ascii="Arial" w:hAnsi="Arial" w:cs="Arial"/>
          <w:color w:val="666699"/>
          <w:u w:val="single"/>
        </w:rPr>
      </w:pPr>
      <w:r w:rsidRPr="00C41E9A">
        <w:rPr>
          <w:rFonts w:ascii="Arial" w:hAnsi="Arial" w:cs="Arial"/>
          <w:color w:val="666699"/>
          <w:u w:val="single"/>
        </w:rPr>
        <w:t>KURPINSKI  Karol Kazimierz</w:t>
      </w:r>
      <w:r w:rsidRPr="00C41E9A">
        <w:rPr>
          <w:rFonts w:ascii="Arial" w:hAnsi="Arial" w:cs="Arial"/>
          <w:color w:val="666699"/>
          <w:u w:val="single"/>
        </w:rPr>
        <w:tab/>
        <w:t>Wloszakowice, 6.3.1784 - Varsavia, 18.9.1857.</w:t>
      </w:r>
    </w:p>
    <w:p w:rsidR="00C41E9A" w:rsidRPr="00C41E9A" w:rsidRDefault="00C41E9A" w:rsidP="00C41E9A">
      <w:pPr>
        <w:widowControl w:val="0"/>
        <w:tabs>
          <w:tab w:val="left" w:pos="4253"/>
        </w:tabs>
        <w:autoSpaceDE w:val="0"/>
        <w:autoSpaceDN w:val="0"/>
        <w:adjustRightInd w:val="0"/>
        <w:spacing w:before="120" w:line="276" w:lineRule="auto"/>
        <w:rPr>
          <w:rFonts w:ascii="Arial" w:hAnsi="Arial" w:cs="Arial"/>
          <w:color w:val="666699"/>
          <w:sz w:val="20"/>
          <w:szCs w:val="20"/>
        </w:rPr>
      </w:pPr>
      <w:r w:rsidRPr="00C41E9A">
        <w:rPr>
          <w:rFonts w:ascii="Arial" w:hAnsi="Arial" w:cs="Arial"/>
          <w:color w:val="666699"/>
          <w:sz w:val="20"/>
          <w:szCs w:val="20"/>
        </w:rPr>
        <w:lastRenderedPageBreak/>
        <w:t>Compositore, insegnante, organista, pianista e Direttore d’orchestra polacco. Studi con il padre Marcin, organista.</w:t>
      </w:r>
      <w:r>
        <w:rPr>
          <w:rFonts w:ascii="Arial" w:hAnsi="Arial" w:cs="Arial"/>
          <w:color w:val="666699"/>
          <w:sz w:val="20"/>
          <w:szCs w:val="20"/>
        </w:rPr>
        <w:t xml:space="preserve"> </w:t>
      </w:r>
      <w:r w:rsidRPr="00C41E9A">
        <w:rPr>
          <w:rFonts w:ascii="Arial" w:hAnsi="Arial" w:cs="Arial"/>
          <w:color w:val="666699"/>
          <w:sz w:val="20"/>
          <w:szCs w:val="20"/>
        </w:rPr>
        <w:t>A soli 12 fu organista alla Chiesa di Sarnowa, il Parroco era suo Zio. Quattro anni dopo fu organista del Conte Polanowsky nei pressi di Leopoli. Dal 1810 al 1840, fu a Varsavia, direttore d’orchesta all’Opera, fondatore del primo giornale di Musica in Polonia e decorato con l’Ordine di San Stanislao. Autore inoltre di opere liriche e           balletti teatrali, Gettò le basi di uno stile nazionale che preparò l’avvento del grande Chopin.</w:t>
      </w:r>
    </w:p>
    <w:p w:rsidR="00C41E9A" w:rsidRPr="00C41E9A" w:rsidRDefault="00C41E9A" w:rsidP="00C41E9A">
      <w:pPr>
        <w:widowControl w:val="0"/>
        <w:tabs>
          <w:tab w:val="left" w:pos="4253"/>
        </w:tabs>
        <w:autoSpaceDE w:val="0"/>
        <w:autoSpaceDN w:val="0"/>
        <w:adjustRightInd w:val="0"/>
        <w:spacing w:before="120" w:line="276" w:lineRule="auto"/>
        <w:rPr>
          <w:rFonts w:ascii="Arial" w:hAnsi="Arial" w:cs="Arial"/>
        </w:rPr>
      </w:pPr>
      <w:r w:rsidRPr="00C41E9A">
        <w:rPr>
          <w:rFonts w:ascii="Arial" w:hAnsi="Arial" w:cs="Arial"/>
        </w:rPr>
        <w:t>Concerto in Sib, clarinetto e pf. (1</w:t>
      </w:r>
      <w:r>
        <w:rPr>
          <w:rFonts w:ascii="Arial" w:hAnsi="Arial" w:cs="Arial"/>
        </w:rPr>
        <w:t>823</w:t>
      </w:r>
      <w:r w:rsidRPr="00C41E9A">
        <w:rPr>
          <w:rFonts w:ascii="Arial" w:hAnsi="Arial" w:cs="Arial"/>
        </w:rPr>
        <w:t xml:space="preserve">).   </w:t>
      </w:r>
      <w:r w:rsidRPr="00C41E9A">
        <w:rPr>
          <w:rFonts w:ascii="Arial" w:hAnsi="Arial" w:cs="Arial"/>
          <w:b/>
          <w:bCs/>
          <w:vanish/>
        </w:rPr>
        <w:t xml:space="preserve">Chamber music [ </w:t>
      </w:r>
      <w:hyperlink r:id="rId10" w:tooltip="Modifica sezione: musica da camera" w:history="1">
        <w:r w:rsidRPr="00C41E9A">
          <w:rPr>
            <w:rFonts w:ascii="Arial" w:hAnsi="Arial" w:cs="Arial"/>
            <w:b/>
            <w:bCs/>
            <w:vanish/>
            <w:color w:val="0000FF"/>
            <w:u w:val="single"/>
          </w:rPr>
          <w:t>edit</w:t>
        </w:r>
      </w:hyperlink>
      <w:r w:rsidRPr="00C41E9A">
        <w:rPr>
          <w:rFonts w:ascii="Arial" w:hAnsi="Arial" w:cs="Arial"/>
          <w:b/>
          <w:bCs/>
          <w:vanish/>
        </w:rPr>
        <w:t xml:space="preserve"> ]</w:t>
      </w:r>
      <w:r w:rsidRPr="00C41E9A">
        <w:rPr>
          <w:rFonts w:ascii="Arial" w:hAnsi="Arial" w:cs="Arial"/>
          <w:iCs/>
          <w:vanish/>
        </w:rPr>
        <w:t>Fantaisie en quatuor</w:t>
      </w:r>
      <w:r w:rsidRPr="00C41E9A">
        <w:rPr>
          <w:rFonts w:ascii="Arial" w:hAnsi="Arial" w:cs="Arial"/>
          <w:vanish/>
        </w:rPr>
        <w:t>Trio, for clarinet, violin and cello</w:t>
      </w:r>
      <w:r w:rsidRPr="00C41E9A">
        <w:rPr>
          <w:rFonts w:ascii="Arial" w:hAnsi="Arial" w:cs="Arial"/>
        </w:rPr>
        <w:t>Trio, clarinetto, violino e violoncello.</w:t>
      </w:r>
    </w:p>
    <w:p w:rsidR="00F623C1" w:rsidRPr="006D01BA" w:rsidRDefault="00F623C1" w:rsidP="006C15B0">
      <w:pPr>
        <w:tabs>
          <w:tab w:val="left" w:pos="0"/>
          <w:tab w:val="left" w:pos="3969"/>
          <w:tab w:val="left" w:pos="4253"/>
          <w:tab w:val="left" w:pos="9072"/>
          <w:tab w:val="left" w:pos="9356"/>
        </w:tabs>
        <w:spacing w:before="120" w:line="276" w:lineRule="auto"/>
        <w:rPr>
          <w:rFonts w:ascii="Arial" w:eastAsia="Arial Unicode MS" w:hAnsi="Arial" w:cs="Arial"/>
          <w:u w:val="single"/>
        </w:rPr>
      </w:pPr>
    </w:p>
    <w:p w:rsidR="0076539C" w:rsidRPr="00C41E9A" w:rsidRDefault="0076539C" w:rsidP="006C15B0">
      <w:pPr>
        <w:tabs>
          <w:tab w:val="left" w:pos="0"/>
          <w:tab w:val="left" w:pos="4253"/>
          <w:tab w:val="left" w:pos="9072"/>
          <w:tab w:val="left" w:pos="9356"/>
        </w:tabs>
        <w:spacing w:before="120" w:line="276" w:lineRule="auto"/>
        <w:rPr>
          <w:rFonts w:ascii="Arial" w:hAnsi="Arial" w:cs="Arial"/>
          <w:color w:val="666699"/>
          <w:u w:val="single"/>
        </w:rPr>
      </w:pPr>
      <w:r w:rsidRPr="00C41E9A">
        <w:rPr>
          <w:rFonts w:ascii="Arial" w:hAnsi="Arial" w:cs="Arial"/>
          <w:color w:val="666699"/>
          <w:u w:val="single"/>
        </w:rPr>
        <w:t>KURTAG  Gyorgy</w:t>
      </w:r>
      <w:r w:rsidRPr="00C41E9A">
        <w:rPr>
          <w:rFonts w:ascii="Arial" w:hAnsi="Arial" w:cs="Arial"/>
          <w:color w:val="666699"/>
          <w:u w:val="single"/>
        </w:rPr>
        <w:tab/>
        <w:t>Lugoy, 19.2.1926</w:t>
      </w:r>
    </w:p>
    <w:p w:rsidR="0076539C" w:rsidRPr="00C41E9A" w:rsidRDefault="0076539C" w:rsidP="006C15B0">
      <w:pPr>
        <w:tabs>
          <w:tab w:val="left" w:pos="0"/>
          <w:tab w:val="left" w:pos="3969"/>
          <w:tab w:val="left" w:pos="4253"/>
        </w:tabs>
        <w:spacing w:before="120" w:line="276" w:lineRule="auto"/>
        <w:rPr>
          <w:rFonts w:ascii="Arial" w:hAnsi="Arial" w:cs="Arial"/>
          <w:color w:val="666699"/>
          <w:sz w:val="20"/>
          <w:szCs w:val="20"/>
        </w:rPr>
      </w:pPr>
      <w:r w:rsidRPr="00C41E9A">
        <w:rPr>
          <w:rFonts w:ascii="Arial" w:hAnsi="Arial" w:cs="Arial"/>
          <w:color w:val="666699"/>
          <w:sz w:val="20"/>
          <w:szCs w:val="20"/>
        </w:rPr>
        <w:t>Pianista, didatta e compositore ungherese</w:t>
      </w:r>
      <w:r w:rsidR="00F430C6" w:rsidRPr="00C41E9A">
        <w:rPr>
          <w:rFonts w:ascii="Arial" w:hAnsi="Arial" w:cs="Arial"/>
          <w:color w:val="666699"/>
          <w:sz w:val="20"/>
          <w:szCs w:val="20"/>
        </w:rPr>
        <w:t>. Studi</w:t>
      </w:r>
      <w:r w:rsidR="00996980" w:rsidRPr="00C41E9A">
        <w:rPr>
          <w:rFonts w:ascii="Arial" w:hAnsi="Arial" w:cs="Arial"/>
          <w:color w:val="666699"/>
          <w:sz w:val="20"/>
          <w:szCs w:val="20"/>
        </w:rPr>
        <w:t xml:space="preserve"> </w:t>
      </w:r>
      <w:r w:rsidR="00F430C6" w:rsidRPr="00C41E9A">
        <w:rPr>
          <w:rFonts w:ascii="Arial" w:hAnsi="Arial" w:cs="Arial"/>
          <w:color w:val="666699"/>
          <w:sz w:val="20"/>
          <w:szCs w:val="20"/>
        </w:rPr>
        <w:t xml:space="preserve">all’Accademia Liszt di Budapest  con </w:t>
      </w:r>
      <w:r w:rsidRPr="00C41E9A">
        <w:rPr>
          <w:rFonts w:ascii="Arial" w:hAnsi="Arial" w:cs="Arial"/>
          <w:color w:val="666699"/>
          <w:sz w:val="20"/>
          <w:szCs w:val="20"/>
        </w:rPr>
        <w:t>Kadosa</w:t>
      </w:r>
      <w:r w:rsidR="00F430C6" w:rsidRPr="00C41E9A">
        <w:rPr>
          <w:rFonts w:ascii="Arial" w:hAnsi="Arial" w:cs="Arial"/>
          <w:color w:val="666699"/>
          <w:sz w:val="20"/>
          <w:szCs w:val="20"/>
        </w:rPr>
        <w:t xml:space="preserve"> (pf.)</w:t>
      </w:r>
      <w:r w:rsidRPr="00C41E9A">
        <w:rPr>
          <w:rFonts w:ascii="Arial" w:hAnsi="Arial" w:cs="Arial"/>
          <w:color w:val="666699"/>
          <w:sz w:val="20"/>
          <w:szCs w:val="20"/>
        </w:rPr>
        <w:t xml:space="preserve">, </w:t>
      </w:r>
      <w:r w:rsidR="00CE3945" w:rsidRPr="00C41E9A">
        <w:rPr>
          <w:rFonts w:ascii="Arial" w:hAnsi="Arial" w:cs="Arial"/>
          <w:color w:val="666699"/>
          <w:sz w:val="20"/>
          <w:szCs w:val="20"/>
        </w:rPr>
        <w:t xml:space="preserve">                              </w:t>
      </w:r>
      <w:r w:rsidR="00F430C6" w:rsidRPr="00C41E9A">
        <w:rPr>
          <w:rFonts w:ascii="Arial" w:hAnsi="Arial" w:cs="Arial"/>
          <w:color w:val="666699"/>
          <w:sz w:val="20"/>
          <w:szCs w:val="20"/>
        </w:rPr>
        <w:t xml:space="preserve">Weiner (musica da camera), </w:t>
      </w:r>
      <w:r w:rsidRPr="00C41E9A">
        <w:rPr>
          <w:rFonts w:ascii="Arial" w:hAnsi="Arial" w:cs="Arial"/>
          <w:color w:val="666699"/>
          <w:sz w:val="20"/>
          <w:szCs w:val="20"/>
        </w:rPr>
        <w:t>Veress</w:t>
      </w:r>
      <w:r w:rsidR="00F430C6" w:rsidRPr="00C41E9A">
        <w:rPr>
          <w:rFonts w:ascii="Arial" w:hAnsi="Arial" w:cs="Arial"/>
          <w:color w:val="666699"/>
          <w:sz w:val="20"/>
          <w:szCs w:val="20"/>
        </w:rPr>
        <w:t xml:space="preserve"> e</w:t>
      </w:r>
      <w:r w:rsidRPr="00C41E9A">
        <w:rPr>
          <w:rFonts w:ascii="Arial" w:hAnsi="Arial" w:cs="Arial"/>
          <w:color w:val="666699"/>
          <w:sz w:val="20"/>
          <w:szCs w:val="20"/>
        </w:rPr>
        <w:t xml:space="preserve"> Farkas</w:t>
      </w:r>
      <w:r w:rsidR="00F430C6" w:rsidRPr="00C41E9A">
        <w:rPr>
          <w:rFonts w:ascii="Arial" w:hAnsi="Arial" w:cs="Arial"/>
          <w:color w:val="666699"/>
          <w:sz w:val="20"/>
          <w:szCs w:val="20"/>
        </w:rPr>
        <w:t xml:space="preserve"> (comp.)</w:t>
      </w:r>
      <w:r w:rsidRPr="00C41E9A">
        <w:rPr>
          <w:rFonts w:ascii="Arial" w:hAnsi="Arial" w:cs="Arial"/>
          <w:color w:val="666699"/>
          <w:sz w:val="20"/>
          <w:szCs w:val="20"/>
        </w:rPr>
        <w:t>. A Parigi</w:t>
      </w:r>
      <w:r w:rsidR="00F430C6" w:rsidRPr="00C41E9A">
        <w:rPr>
          <w:rFonts w:ascii="Arial" w:hAnsi="Arial" w:cs="Arial"/>
          <w:color w:val="666699"/>
          <w:sz w:val="20"/>
          <w:szCs w:val="20"/>
        </w:rPr>
        <w:t xml:space="preserve">, dove si era rifugiato dopo la rivoluzione </w:t>
      </w:r>
      <w:r w:rsidR="00BF62E1" w:rsidRPr="00C41E9A">
        <w:rPr>
          <w:rFonts w:ascii="Arial" w:hAnsi="Arial" w:cs="Arial"/>
          <w:color w:val="666699"/>
          <w:sz w:val="20"/>
          <w:szCs w:val="20"/>
        </w:rPr>
        <w:t xml:space="preserve">           </w:t>
      </w:r>
      <w:r w:rsidR="00F430C6" w:rsidRPr="00C41E9A">
        <w:rPr>
          <w:rFonts w:ascii="Arial" w:hAnsi="Arial" w:cs="Arial"/>
          <w:color w:val="666699"/>
          <w:sz w:val="20"/>
          <w:szCs w:val="20"/>
        </w:rPr>
        <w:t>ungherese del 1956,</w:t>
      </w:r>
      <w:r w:rsidRPr="00C41E9A">
        <w:rPr>
          <w:rFonts w:ascii="Arial" w:hAnsi="Arial" w:cs="Arial"/>
          <w:color w:val="666699"/>
          <w:sz w:val="20"/>
          <w:szCs w:val="20"/>
        </w:rPr>
        <w:t xml:space="preserve"> si perfezionò con Milhaud e Messiaen.</w:t>
      </w:r>
      <w:r w:rsidR="00F430C6" w:rsidRPr="00C41E9A">
        <w:rPr>
          <w:rFonts w:ascii="Arial" w:hAnsi="Arial" w:cs="Arial"/>
          <w:color w:val="666699"/>
          <w:sz w:val="20"/>
          <w:szCs w:val="20"/>
        </w:rPr>
        <w:t xml:space="preserve"> Insegnante di pf. e musica da camera all’Accademia Lis</w:t>
      </w:r>
      <w:r w:rsidR="00D64D90" w:rsidRPr="00C41E9A">
        <w:rPr>
          <w:rFonts w:ascii="Arial" w:hAnsi="Arial" w:cs="Arial"/>
          <w:color w:val="666699"/>
          <w:sz w:val="20"/>
          <w:szCs w:val="20"/>
        </w:rPr>
        <w:t xml:space="preserve">zt di Budapest dal 1967 al 1993. Dal 1993 al 1995 fu a Berlino, presso la Filarmonica, nel 1995 a Vienna, dal 1996 al 1998 in Olanda, dal 1998 al 1999 ancora a Berlino, dal 1999 al 2001 a Parigi. Dal 2002 a Bordeaux. </w:t>
      </w:r>
      <w:r w:rsidR="000F4E7A" w:rsidRPr="00C41E9A">
        <w:rPr>
          <w:rFonts w:ascii="Arial" w:hAnsi="Arial" w:cs="Arial"/>
          <w:color w:val="666699"/>
          <w:sz w:val="20"/>
          <w:szCs w:val="20"/>
        </w:rPr>
        <w:t xml:space="preserve">              </w:t>
      </w:r>
      <w:r w:rsidR="00D64D90" w:rsidRPr="00C41E9A">
        <w:rPr>
          <w:rFonts w:ascii="Arial" w:hAnsi="Arial" w:cs="Arial"/>
          <w:color w:val="666699"/>
          <w:sz w:val="20"/>
          <w:szCs w:val="20"/>
        </w:rPr>
        <w:t>Numerosi premi e riconoscimenti, in occasione del suo 80° compleanno torn</w:t>
      </w:r>
      <w:r w:rsidR="00182F4D" w:rsidRPr="00C41E9A">
        <w:rPr>
          <w:rFonts w:ascii="Arial" w:hAnsi="Arial" w:cs="Arial"/>
          <w:color w:val="666699"/>
          <w:sz w:val="20"/>
          <w:szCs w:val="20"/>
        </w:rPr>
        <w:t>a</w:t>
      </w:r>
      <w:r w:rsidR="00D64D90" w:rsidRPr="00C41E9A">
        <w:rPr>
          <w:rFonts w:ascii="Arial" w:hAnsi="Arial" w:cs="Arial"/>
          <w:color w:val="666699"/>
          <w:sz w:val="20"/>
          <w:szCs w:val="20"/>
        </w:rPr>
        <w:t xml:space="preserve"> a Budapest</w:t>
      </w:r>
      <w:r w:rsidR="00182F4D" w:rsidRPr="00C41E9A">
        <w:rPr>
          <w:rFonts w:ascii="Arial" w:hAnsi="Arial" w:cs="Arial"/>
          <w:color w:val="666699"/>
          <w:sz w:val="20"/>
          <w:szCs w:val="20"/>
        </w:rPr>
        <w:t>,</w:t>
      </w:r>
      <w:r w:rsidR="00D64D90" w:rsidRPr="00C41E9A">
        <w:rPr>
          <w:rFonts w:ascii="Arial" w:hAnsi="Arial" w:cs="Arial"/>
          <w:color w:val="666699"/>
          <w:sz w:val="20"/>
          <w:szCs w:val="20"/>
        </w:rPr>
        <w:t xml:space="preserve"> onorato da un </w:t>
      </w:r>
      <w:r w:rsidR="00BF62E1" w:rsidRPr="00C41E9A">
        <w:rPr>
          <w:rFonts w:ascii="Arial" w:hAnsi="Arial" w:cs="Arial"/>
          <w:color w:val="666699"/>
          <w:sz w:val="20"/>
          <w:szCs w:val="20"/>
        </w:rPr>
        <w:t xml:space="preserve">       </w:t>
      </w:r>
      <w:r w:rsidR="00D64D90" w:rsidRPr="00C41E9A">
        <w:rPr>
          <w:rFonts w:ascii="Arial" w:hAnsi="Arial" w:cs="Arial"/>
          <w:color w:val="666699"/>
          <w:sz w:val="20"/>
          <w:szCs w:val="20"/>
        </w:rPr>
        <w:t>Festival</w:t>
      </w:r>
      <w:r w:rsidR="00182F4D" w:rsidRPr="00C41E9A">
        <w:rPr>
          <w:rFonts w:ascii="Arial" w:hAnsi="Arial" w:cs="Arial"/>
          <w:color w:val="666699"/>
          <w:sz w:val="20"/>
          <w:szCs w:val="20"/>
        </w:rPr>
        <w:t>.</w:t>
      </w:r>
      <w:r w:rsidR="002A3F8C" w:rsidRPr="00C41E9A">
        <w:rPr>
          <w:rFonts w:ascii="Arial" w:hAnsi="Arial" w:cs="Arial"/>
          <w:color w:val="666699"/>
          <w:sz w:val="20"/>
          <w:szCs w:val="20"/>
        </w:rPr>
        <w:t xml:space="preserve"> La moglie Marta fu sempre sua collaboratrice, anche in esecuzioni pianistiche.</w:t>
      </w:r>
    </w:p>
    <w:p w:rsidR="003713F5" w:rsidRPr="006D01BA" w:rsidRDefault="003713F5"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Segni, giochi e messaggi, clarinetto solo (1984, 2001).</w:t>
      </w:r>
    </w:p>
    <w:p w:rsidR="00546F10" w:rsidRDefault="00BF7BA5"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6 </w:t>
      </w:r>
      <w:r w:rsidR="0076539C" w:rsidRPr="006D01BA">
        <w:rPr>
          <w:rFonts w:ascii="Arial" w:hAnsi="Arial" w:cs="Arial"/>
          <w:color w:val="000000"/>
        </w:rPr>
        <w:t xml:space="preserve">Hommage a R. Schumann, </w:t>
      </w:r>
      <w:r w:rsidR="00E21385" w:rsidRPr="006D01BA">
        <w:rPr>
          <w:rFonts w:ascii="Arial" w:hAnsi="Arial" w:cs="Arial"/>
          <w:color w:val="000000"/>
        </w:rPr>
        <w:t xml:space="preserve">op. 15d, </w:t>
      </w:r>
      <w:r w:rsidR="0076539C" w:rsidRPr="006D01BA">
        <w:rPr>
          <w:rFonts w:ascii="Arial" w:hAnsi="Arial" w:cs="Arial"/>
          <w:color w:val="000000"/>
        </w:rPr>
        <w:t>clarinetto, viola e pf. (1990</w:t>
      </w:r>
      <w:r w:rsidRPr="006D01BA">
        <w:rPr>
          <w:rFonts w:ascii="Arial" w:hAnsi="Arial" w:cs="Arial"/>
          <w:color w:val="000000"/>
        </w:rPr>
        <w:t xml:space="preserve">):  </w:t>
      </w:r>
      <w:r w:rsidRPr="006D01BA">
        <w:rPr>
          <w:rFonts w:ascii="Arial" w:hAnsi="Arial" w:cs="Arial"/>
          <w:b/>
          <w:color w:val="000000"/>
        </w:rPr>
        <w:t>1</w:t>
      </w:r>
      <w:r w:rsidRPr="006D01BA">
        <w:rPr>
          <w:rFonts w:ascii="Arial" w:hAnsi="Arial" w:cs="Arial"/>
          <w:color w:val="000000"/>
        </w:rPr>
        <w:t xml:space="preserve">) 0’35,   2) 0’40,   </w:t>
      </w:r>
    </w:p>
    <w:p w:rsidR="003713F5" w:rsidRPr="006D01BA" w:rsidRDefault="00BF7BA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0’35,</w:t>
      </w:r>
      <w:r w:rsidR="00546F10">
        <w:rPr>
          <w:rFonts w:ascii="Arial" w:hAnsi="Arial" w:cs="Arial"/>
          <w:color w:val="000000"/>
        </w:rPr>
        <w:t xml:space="preserve">   </w:t>
      </w:r>
      <w:r w:rsidRPr="006D01BA">
        <w:rPr>
          <w:rFonts w:ascii="Arial" w:hAnsi="Arial" w:cs="Arial"/>
          <w:color w:val="000000"/>
        </w:rPr>
        <w:t xml:space="preserve">4) 0’30,   5) 0’50,   </w:t>
      </w:r>
      <w:r w:rsidRPr="006D01BA">
        <w:rPr>
          <w:rFonts w:ascii="Arial" w:hAnsi="Arial" w:cs="Arial"/>
          <w:b/>
          <w:color w:val="000000"/>
        </w:rPr>
        <w:t>6</w:t>
      </w:r>
      <w:r w:rsidRPr="006D01BA">
        <w:rPr>
          <w:rFonts w:ascii="Arial" w:hAnsi="Arial" w:cs="Arial"/>
          <w:color w:val="000000"/>
        </w:rPr>
        <w:t xml:space="preserve">) 6’20.   </w:t>
      </w:r>
      <w:r w:rsidR="003713F5" w:rsidRPr="006D01BA">
        <w:rPr>
          <w:rFonts w:ascii="Arial" w:hAnsi="Arial" w:cs="Arial"/>
          <w:color w:val="000000"/>
        </w:rPr>
        <w:t>Lebenslauf, op. 32, 2 corni di bassetto e 2 pf. (1992).</w:t>
      </w:r>
    </w:p>
    <w:p w:rsidR="008E176E" w:rsidRPr="006D01BA" w:rsidRDefault="008E176E" w:rsidP="006C15B0">
      <w:pPr>
        <w:tabs>
          <w:tab w:val="left" w:pos="0"/>
          <w:tab w:val="left" w:pos="3969"/>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Tre pezzi, op. 38 </w:t>
      </w:r>
      <w:r w:rsidR="00E21385" w:rsidRPr="006D01BA">
        <w:rPr>
          <w:rFonts w:ascii="Arial" w:hAnsi="Arial" w:cs="Arial"/>
          <w:color w:val="000000"/>
        </w:rPr>
        <w:t xml:space="preserve">e </w:t>
      </w:r>
      <w:r w:rsidRPr="006D01BA">
        <w:rPr>
          <w:rFonts w:ascii="Arial" w:hAnsi="Arial" w:cs="Arial"/>
          <w:color w:val="000000"/>
        </w:rPr>
        <w:t xml:space="preserve">altri tre pezzi, op. 38bis, </w:t>
      </w:r>
      <w:r w:rsidR="00E21385" w:rsidRPr="006D01BA">
        <w:rPr>
          <w:rFonts w:ascii="Arial" w:hAnsi="Arial" w:cs="Arial"/>
          <w:color w:val="000000"/>
        </w:rPr>
        <w:t xml:space="preserve">per </w:t>
      </w:r>
      <w:r w:rsidRPr="006D01BA">
        <w:rPr>
          <w:rFonts w:ascii="Arial" w:hAnsi="Arial" w:cs="Arial"/>
          <w:color w:val="000000"/>
        </w:rPr>
        <w:t>clarinetto e cimbalon (1996).</w:t>
      </w:r>
    </w:p>
    <w:p w:rsidR="00D4778D" w:rsidRPr="006D01BA" w:rsidRDefault="00D4778D" w:rsidP="006C15B0">
      <w:pPr>
        <w:tabs>
          <w:tab w:val="left" w:pos="0"/>
          <w:tab w:val="left" w:pos="3969"/>
          <w:tab w:val="left" w:pos="4253"/>
          <w:tab w:val="left" w:pos="9072"/>
          <w:tab w:val="left" w:pos="9356"/>
        </w:tabs>
        <w:spacing w:before="120" w:line="276" w:lineRule="auto"/>
        <w:rPr>
          <w:rFonts w:ascii="Arial" w:hAnsi="Arial" w:cs="Arial"/>
          <w:color w:val="000000"/>
        </w:rPr>
      </w:pPr>
    </w:p>
    <w:p w:rsidR="00B22A0F" w:rsidRPr="006D01BA" w:rsidRDefault="00B22A0F"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KURTZ  Eugene</w:t>
      </w:r>
      <w:r w:rsidRPr="006D01BA">
        <w:rPr>
          <w:rFonts w:ascii="Arial" w:hAnsi="Arial" w:cs="Arial"/>
          <w:color w:val="666699"/>
          <w:sz w:val="24"/>
          <w:szCs w:val="24"/>
          <w:u w:val="single"/>
        </w:rPr>
        <w:tab/>
        <w:t>Atlanta, 27.12.1923 - Parigi, 7.7.2006.</w:t>
      </w:r>
    </w:p>
    <w:p w:rsidR="00B22A0F" w:rsidRPr="006D01BA" w:rsidRDefault="00B22A0F" w:rsidP="00BF62E1">
      <w:pPr>
        <w:pStyle w:val="Corpotesto"/>
        <w:tabs>
          <w:tab w:val="left" w:pos="0"/>
          <w:tab w:val="left" w:pos="3969"/>
          <w:tab w:val="left" w:pos="4253"/>
        </w:tabs>
        <w:spacing w:before="120" w:after="0" w:line="276" w:lineRule="auto"/>
        <w:rPr>
          <w:rFonts w:ascii="Arial" w:hAnsi="Arial" w:cs="Arial"/>
          <w:color w:val="666699"/>
        </w:rPr>
      </w:pPr>
      <w:r w:rsidRPr="006D01BA">
        <w:rPr>
          <w:rFonts w:ascii="Arial" w:hAnsi="Arial" w:cs="Arial"/>
          <w:color w:val="666699"/>
        </w:rPr>
        <w:t xml:space="preserve">Compositore e didatta americano, studi all’Eastman School of Music con Honegger, Milhaud, Schoenberg </w:t>
      </w:r>
      <w:r w:rsidR="000F4E7A" w:rsidRPr="006D01BA">
        <w:rPr>
          <w:rFonts w:ascii="Arial" w:hAnsi="Arial" w:cs="Arial"/>
          <w:color w:val="666699"/>
        </w:rPr>
        <w:t xml:space="preserve">          </w:t>
      </w:r>
      <w:r w:rsidR="00CE3945">
        <w:rPr>
          <w:rFonts w:ascii="Arial" w:hAnsi="Arial" w:cs="Arial"/>
          <w:color w:val="666699"/>
        </w:rPr>
        <w:t xml:space="preserve">             </w:t>
      </w:r>
      <w:r w:rsidRPr="006D01BA">
        <w:rPr>
          <w:rFonts w:ascii="Arial" w:hAnsi="Arial" w:cs="Arial"/>
          <w:color w:val="666699"/>
        </w:rPr>
        <w:t xml:space="preserve">e Deutsch. Insegnante di Composizione all’Università del Michigan e all’Eastman School of Music. </w:t>
      </w:r>
      <w:r w:rsidR="00BF62E1">
        <w:rPr>
          <w:rFonts w:ascii="Arial" w:hAnsi="Arial" w:cs="Arial"/>
          <w:color w:val="666699"/>
        </w:rPr>
        <w:t xml:space="preserve">                        </w:t>
      </w:r>
      <w:r w:rsidRPr="006D01BA">
        <w:rPr>
          <w:rFonts w:ascii="Arial" w:hAnsi="Arial" w:cs="Arial"/>
          <w:color w:val="666699"/>
        </w:rPr>
        <w:t>Residente a Parigi dal 1952. Nei suoi brani è evidente la sua simpatia per le percussioni (inserite in molti brani).</w:t>
      </w:r>
    </w:p>
    <w:p w:rsidR="00B22A0F" w:rsidRPr="006D01BA" w:rsidRDefault="00B22A0F" w:rsidP="006C15B0">
      <w:pPr>
        <w:pStyle w:val="Corpotesto"/>
        <w:tabs>
          <w:tab w:val="left" w:pos="0"/>
          <w:tab w:val="left" w:pos="3969"/>
          <w:tab w:val="left" w:pos="4253"/>
          <w:tab w:val="left" w:pos="9072"/>
          <w:tab w:val="left" w:pos="9356"/>
        </w:tabs>
        <w:spacing w:before="120" w:after="0" w:line="276" w:lineRule="auto"/>
        <w:rPr>
          <w:rFonts w:ascii="Arial" w:hAnsi="Arial" w:cs="Arial"/>
          <w:sz w:val="24"/>
          <w:szCs w:val="24"/>
        </w:rPr>
      </w:pPr>
      <w:r w:rsidRPr="006D01BA">
        <w:rPr>
          <w:rFonts w:ascii="Arial" w:hAnsi="Arial" w:cs="Arial"/>
          <w:sz w:val="24"/>
          <w:szCs w:val="24"/>
        </w:rPr>
        <w:t>Logo II, clarinetto, pf. e perc.</w:t>
      </w:r>
    </w:p>
    <w:p w:rsidR="004722A8" w:rsidRPr="006D01BA" w:rsidRDefault="004722A8" w:rsidP="006C15B0">
      <w:pPr>
        <w:pStyle w:val="Corpotesto"/>
        <w:tabs>
          <w:tab w:val="left" w:pos="0"/>
          <w:tab w:val="left" w:pos="3969"/>
          <w:tab w:val="left" w:pos="4253"/>
          <w:tab w:val="left" w:pos="9072"/>
          <w:tab w:val="left" w:pos="9356"/>
        </w:tabs>
        <w:spacing w:before="120" w:after="0" w:line="276" w:lineRule="auto"/>
        <w:rPr>
          <w:rFonts w:ascii="Arial" w:hAnsi="Arial" w:cs="Arial"/>
          <w:sz w:val="24"/>
          <w:szCs w:val="24"/>
        </w:rPr>
      </w:pPr>
    </w:p>
    <w:p w:rsidR="004722A8" w:rsidRPr="006D01BA" w:rsidRDefault="004722A8" w:rsidP="006C15B0">
      <w:pPr>
        <w:pStyle w:val="Titolo"/>
        <w:tabs>
          <w:tab w:val="left" w:pos="0"/>
          <w:tab w:val="left" w:pos="4253"/>
          <w:tab w:val="left" w:pos="9072"/>
          <w:tab w:val="left" w:pos="9356"/>
        </w:tabs>
        <w:spacing w:before="120" w:after="0" w:line="276" w:lineRule="auto"/>
        <w:jc w:val="left"/>
        <w:outlineLvl w:val="9"/>
        <w:rPr>
          <w:b w:val="0"/>
          <w:color w:val="666699"/>
          <w:sz w:val="24"/>
          <w:szCs w:val="24"/>
          <w:u w:val="single"/>
        </w:rPr>
      </w:pPr>
      <w:r w:rsidRPr="006D01BA">
        <w:rPr>
          <w:b w:val="0"/>
          <w:color w:val="666699"/>
          <w:sz w:val="24"/>
          <w:szCs w:val="24"/>
          <w:u w:val="single"/>
        </w:rPr>
        <w:t>KVANDAL  Johan</w:t>
      </w:r>
      <w:r w:rsidRPr="006D01BA">
        <w:rPr>
          <w:b w:val="0"/>
          <w:color w:val="666699"/>
          <w:sz w:val="24"/>
          <w:szCs w:val="24"/>
          <w:u w:val="single"/>
        </w:rPr>
        <w:tab/>
        <w:t>Christian</w:t>
      </w:r>
      <w:r w:rsidR="005475EE" w:rsidRPr="006D01BA">
        <w:rPr>
          <w:b w:val="0"/>
          <w:color w:val="666699"/>
          <w:sz w:val="24"/>
          <w:szCs w:val="24"/>
          <w:u w:val="single"/>
        </w:rPr>
        <w:t>ia, 8.9.1919 - Oslo, 16.2.1999.</w:t>
      </w:r>
    </w:p>
    <w:p w:rsidR="004722A8" w:rsidRPr="006D01BA" w:rsidRDefault="004722A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organista e direttore d’orchestra norvegese. Studi al Conservatorio di Oslo con Steenberg, </w:t>
      </w:r>
      <w:r w:rsidR="00CE3945">
        <w:rPr>
          <w:rFonts w:ascii="Arial" w:hAnsi="Arial" w:cs="Arial"/>
          <w:color w:val="666699"/>
          <w:sz w:val="20"/>
          <w:szCs w:val="20"/>
        </w:rPr>
        <w:t xml:space="preserve">                </w:t>
      </w:r>
      <w:r w:rsidRPr="006D01BA">
        <w:rPr>
          <w:rFonts w:ascii="Arial" w:hAnsi="Arial" w:cs="Arial"/>
          <w:color w:val="666699"/>
          <w:sz w:val="20"/>
          <w:szCs w:val="20"/>
        </w:rPr>
        <w:t xml:space="preserve">Sandvold e Tveitt. Perfezionamento a Vienna con Marx e a Parigi con N. Boulanger. </w:t>
      </w:r>
      <w:r w:rsidR="00CE3945">
        <w:rPr>
          <w:rFonts w:ascii="Arial" w:hAnsi="Arial" w:cs="Arial"/>
          <w:color w:val="666699"/>
          <w:sz w:val="20"/>
          <w:szCs w:val="20"/>
        </w:rPr>
        <w:t xml:space="preserve">                                     </w:t>
      </w:r>
      <w:r w:rsidRPr="006D01BA">
        <w:rPr>
          <w:rFonts w:ascii="Arial" w:hAnsi="Arial" w:cs="Arial"/>
          <w:color w:val="666699"/>
          <w:sz w:val="20"/>
          <w:szCs w:val="20"/>
        </w:rPr>
        <w:t>Notevole la sua produzione di impianti vocali.</w:t>
      </w:r>
    </w:p>
    <w:p w:rsidR="004722A8" w:rsidRDefault="004722A8"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bCs/>
        </w:rPr>
        <w:t xml:space="preserve">Fantasy, clarinetto solo, op. 68, 2 </w:t>
      </w:r>
      <w:r w:rsidRPr="006D01BA">
        <w:rPr>
          <w:rFonts w:ascii="Arial" w:hAnsi="Arial" w:cs="Arial"/>
        </w:rPr>
        <w:t>(1992, 6’).</w:t>
      </w:r>
    </w:p>
    <w:p w:rsidR="00B22A0F" w:rsidRPr="006D01BA" w:rsidRDefault="00B22A0F" w:rsidP="006C15B0">
      <w:pPr>
        <w:tabs>
          <w:tab w:val="left" w:pos="0"/>
          <w:tab w:val="left" w:pos="4253"/>
        </w:tabs>
        <w:spacing w:before="120" w:line="276" w:lineRule="auto"/>
        <w:rPr>
          <w:rFonts w:ascii="Arial" w:hAnsi="Arial" w:cs="Arial"/>
          <w:color w:val="000000"/>
        </w:rPr>
      </w:pPr>
    </w:p>
    <w:p w:rsidR="00DB2D99" w:rsidRPr="006D01BA" w:rsidRDefault="00DB2D99"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KVAPIL  Jaroslav</w:t>
      </w:r>
      <w:r w:rsidRPr="006D01BA">
        <w:rPr>
          <w:rFonts w:ascii="Arial" w:hAnsi="Arial" w:cs="Arial"/>
          <w:color w:val="666699"/>
          <w:u w:val="single"/>
        </w:rPr>
        <w:tab/>
        <w:t>Frystak, 21.4.1892 - Brno, 18.2.1958.</w:t>
      </w:r>
    </w:p>
    <w:p w:rsidR="00DB2D99" w:rsidRPr="006D01BA" w:rsidRDefault="00DB2D99"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Direttore. Compositore. Pianista. Insegnante. Allievo di Janacek e Reger. Concertista di pianoforte. </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Direttore dell’Accademia Janacek. Tra i suoi allievi </w:t>
      </w:r>
      <w:r w:rsidR="001E0E71" w:rsidRPr="006D01BA">
        <w:rPr>
          <w:rFonts w:ascii="Arial" w:hAnsi="Arial" w:cs="Arial"/>
          <w:color w:val="666699"/>
          <w:sz w:val="20"/>
          <w:szCs w:val="20"/>
        </w:rPr>
        <w:t>parecchi validi</w:t>
      </w:r>
      <w:r w:rsidRPr="006D01BA">
        <w:rPr>
          <w:rFonts w:ascii="Arial" w:hAnsi="Arial" w:cs="Arial"/>
          <w:color w:val="666699"/>
          <w:sz w:val="20"/>
          <w:szCs w:val="20"/>
        </w:rPr>
        <w:t xml:space="preserve"> compositori.</w:t>
      </w:r>
    </w:p>
    <w:p w:rsidR="00DB2D99" w:rsidRPr="006D01BA" w:rsidRDefault="00DB2D99"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Pastorale per </w:t>
      </w:r>
      <w:r w:rsidR="00AE28EB" w:rsidRPr="006D01BA">
        <w:rPr>
          <w:rFonts w:ascii="Arial" w:hAnsi="Arial" w:cs="Arial"/>
          <w:color w:val="000000"/>
        </w:rPr>
        <w:t>clarinetto</w:t>
      </w:r>
      <w:r w:rsidRPr="006D01BA">
        <w:rPr>
          <w:rFonts w:ascii="Arial" w:hAnsi="Arial" w:cs="Arial"/>
          <w:color w:val="000000"/>
        </w:rPr>
        <w:t xml:space="preserve"> e pf. (1944).</w:t>
      </w:r>
    </w:p>
    <w:p w:rsidR="00CE38AE" w:rsidRPr="006D01BA" w:rsidRDefault="00CE38AE" w:rsidP="006C15B0">
      <w:pPr>
        <w:tabs>
          <w:tab w:val="left" w:pos="0"/>
          <w:tab w:val="left" w:pos="4253"/>
          <w:tab w:val="left" w:pos="9072"/>
          <w:tab w:val="left" w:pos="9356"/>
        </w:tabs>
        <w:spacing w:before="120" w:line="276" w:lineRule="auto"/>
        <w:rPr>
          <w:rFonts w:ascii="Arial" w:hAnsi="Arial" w:cs="Arial"/>
          <w:color w:val="000000"/>
        </w:rPr>
      </w:pPr>
    </w:p>
    <w:p w:rsidR="00CE38AE" w:rsidRPr="006D01BA" w:rsidRDefault="00CE38AE"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KVRENDOCK  Gisle</w:t>
      </w:r>
      <w:r w:rsidRPr="006D01BA">
        <w:rPr>
          <w:rFonts w:ascii="Arial" w:hAnsi="Arial" w:cs="Arial"/>
          <w:color w:val="666699"/>
          <w:u w:val="single"/>
        </w:rPr>
        <w:tab/>
        <w:t>Trondheim, 3.2.1967</w:t>
      </w:r>
    </w:p>
    <w:p w:rsidR="00CE38AE" w:rsidRPr="006D01BA" w:rsidRDefault="00CE38A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violinista e direttore d’orchestra norvegese. Studi con Soderlind, Thomassen, </w:t>
      </w:r>
      <w:r w:rsidR="000F4E7A" w:rsidRPr="006D01BA">
        <w:rPr>
          <w:rFonts w:ascii="Arial" w:hAnsi="Arial" w:cs="Arial"/>
          <w:color w:val="666699"/>
          <w:sz w:val="20"/>
          <w:szCs w:val="20"/>
        </w:rPr>
        <w:t xml:space="preserve">                   </w:t>
      </w:r>
      <w:r w:rsidRPr="006D01BA">
        <w:rPr>
          <w:rFonts w:ascii="Arial" w:hAnsi="Arial" w:cs="Arial"/>
          <w:color w:val="666699"/>
          <w:sz w:val="20"/>
          <w:szCs w:val="20"/>
        </w:rPr>
        <w:t>Thoresen e Janson. Perfezionamento alla Juilliard di New York con Corigliano e Diamond.</w:t>
      </w:r>
    </w:p>
    <w:p w:rsidR="00CE38AE" w:rsidRPr="006D01BA" w:rsidRDefault="00CE38AE" w:rsidP="006C15B0">
      <w:pPr>
        <w:tabs>
          <w:tab w:val="left" w:pos="0"/>
          <w:tab w:val="left" w:pos="4253"/>
          <w:tab w:val="left" w:pos="9072"/>
          <w:tab w:val="left" w:pos="9356"/>
        </w:tabs>
        <w:autoSpaceDE w:val="0"/>
        <w:autoSpaceDN w:val="0"/>
        <w:adjustRightInd w:val="0"/>
        <w:spacing w:before="120" w:line="276" w:lineRule="auto"/>
        <w:rPr>
          <w:rFonts w:ascii="Arial" w:hAnsi="Arial" w:cs="Arial"/>
          <w:lang w:val="fr-FR"/>
        </w:rPr>
      </w:pPr>
      <w:r w:rsidRPr="006D01BA">
        <w:rPr>
          <w:rFonts w:ascii="Arial" w:hAnsi="Arial" w:cs="Arial"/>
          <w:bCs/>
          <w:lang w:val="fr-FR"/>
        </w:rPr>
        <w:t xml:space="preserve">Chant d'enorlément, clarinetto e violoncello </w:t>
      </w:r>
      <w:r w:rsidRPr="006D01BA">
        <w:rPr>
          <w:rFonts w:ascii="Arial" w:hAnsi="Arial" w:cs="Arial"/>
          <w:lang w:val="fr-FR"/>
        </w:rPr>
        <w:t>(1990).</w:t>
      </w:r>
    </w:p>
    <w:p w:rsidR="00CE38AE" w:rsidRPr="006D01BA" w:rsidRDefault="00CE38AE" w:rsidP="006C15B0">
      <w:pPr>
        <w:tabs>
          <w:tab w:val="left" w:pos="0"/>
          <w:tab w:val="left" w:pos="4253"/>
          <w:tab w:val="left" w:pos="9072"/>
          <w:tab w:val="left" w:pos="9356"/>
        </w:tabs>
        <w:spacing w:before="120" w:line="276" w:lineRule="auto"/>
        <w:rPr>
          <w:rFonts w:ascii="Arial" w:hAnsi="Arial" w:cs="Arial"/>
          <w:color w:val="000000"/>
          <w:lang w:val="fr-FR"/>
        </w:rPr>
      </w:pPr>
    </w:p>
    <w:p w:rsidR="00297E87" w:rsidRPr="006D01BA" w:rsidRDefault="00297E87"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LABANCHI  Gaetano</w:t>
      </w:r>
      <w:r w:rsidRPr="006D01BA">
        <w:rPr>
          <w:rFonts w:ascii="Arial" w:hAnsi="Arial" w:cs="Arial"/>
          <w:color w:val="666699"/>
          <w:u w:val="single"/>
        </w:rPr>
        <w:tab/>
        <w:t>1829-1928.</w:t>
      </w:r>
    </w:p>
    <w:p w:rsidR="00941037" w:rsidRPr="006D01BA" w:rsidRDefault="00941037"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compositore e didatta italiano.</w:t>
      </w:r>
      <w:r w:rsidR="007A40AF" w:rsidRPr="006D01BA">
        <w:rPr>
          <w:rFonts w:ascii="Arial" w:hAnsi="Arial" w:cs="Arial"/>
          <w:color w:val="666699"/>
          <w:sz w:val="20"/>
          <w:szCs w:val="20"/>
        </w:rPr>
        <w:t xml:space="preserve"> Insegnante di Clarinetto al Conservatorio di Napoli dal 1892 </w:t>
      </w:r>
      <w:r w:rsidR="000F4E7A" w:rsidRPr="006D01BA">
        <w:rPr>
          <w:rFonts w:ascii="Arial" w:hAnsi="Arial" w:cs="Arial"/>
          <w:color w:val="666699"/>
          <w:sz w:val="20"/>
          <w:szCs w:val="20"/>
        </w:rPr>
        <w:t xml:space="preserve">                        </w:t>
      </w:r>
      <w:r w:rsidR="007A40AF" w:rsidRPr="006D01BA">
        <w:rPr>
          <w:rFonts w:ascii="Arial" w:hAnsi="Arial" w:cs="Arial"/>
          <w:color w:val="666699"/>
          <w:sz w:val="20"/>
          <w:szCs w:val="20"/>
        </w:rPr>
        <w:t>al 1908.</w:t>
      </w:r>
      <w:r w:rsidR="00CA2D3A">
        <w:rPr>
          <w:rFonts w:ascii="Arial" w:hAnsi="Arial" w:cs="Arial"/>
          <w:color w:val="666699"/>
          <w:sz w:val="20"/>
          <w:szCs w:val="20"/>
        </w:rPr>
        <w:t xml:space="preserve"> Autore di un Metodo progressivo per il clarinetto (1928)</w:t>
      </w:r>
    </w:p>
    <w:p w:rsidR="007A40AF" w:rsidRPr="006D01BA" w:rsidRDefault="00297E87"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color w:val="000000"/>
        </w:rPr>
        <w:t>Metodo progressivo per clarinetto</w:t>
      </w:r>
      <w:r w:rsidR="007A40AF" w:rsidRPr="006D01BA">
        <w:rPr>
          <w:rFonts w:ascii="Arial" w:hAnsi="Arial" w:cs="Arial"/>
          <w:color w:val="000000"/>
        </w:rPr>
        <w:t xml:space="preserve"> (1886</w:t>
      </w:r>
      <w:r w:rsidR="00CA2D3A">
        <w:rPr>
          <w:rFonts w:ascii="Arial" w:hAnsi="Arial" w:cs="Arial"/>
          <w:color w:val="000000"/>
        </w:rPr>
        <w:t>-1928</w:t>
      </w:r>
      <w:r w:rsidR="007A40AF" w:rsidRPr="006D01BA">
        <w:rPr>
          <w:rFonts w:ascii="Arial" w:hAnsi="Arial" w:cs="Arial"/>
          <w:color w:val="000000"/>
        </w:rPr>
        <w:t>)</w:t>
      </w:r>
      <w:r w:rsidRPr="006D01BA">
        <w:rPr>
          <w:rFonts w:ascii="Arial" w:hAnsi="Arial" w:cs="Arial"/>
          <w:color w:val="000000"/>
        </w:rPr>
        <w:t>.</w:t>
      </w:r>
      <w:r w:rsidR="00E641BF" w:rsidRPr="006D01BA">
        <w:rPr>
          <w:rFonts w:ascii="Arial" w:hAnsi="Arial" w:cs="Arial"/>
          <w:color w:val="000000"/>
        </w:rPr>
        <w:t xml:space="preserve">   </w:t>
      </w:r>
      <w:r w:rsidR="007A40AF" w:rsidRPr="006D01BA">
        <w:rPr>
          <w:rFonts w:ascii="Arial" w:hAnsi="Arial" w:cs="Arial"/>
        </w:rPr>
        <w:t xml:space="preserve">12 </w:t>
      </w:r>
      <w:r w:rsidR="007A40AF" w:rsidRPr="006D01BA">
        <w:rPr>
          <w:rFonts w:ascii="Arial" w:hAnsi="Arial" w:cs="Arial"/>
          <w:iCs/>
        </w:rPr>
        <w:t>Studi Melodici per clarinetto (1947)</w:t>
      </w:r>
      <w:r w:rsidR="007A40AF" w:rsidRPr="006D01BA">
        <w:rPr>
          <w:rFonts w:ascii="Arial" w:hAnsi="Arial" w:cs="Arial"/>
        </w:rPr>
        <w:t>.</w:t>
      </w:r>
    </w:p>
    <w:p w:rsidR="00297E87" w:rsidRPr="00DC5089" w:rsidRDefault="002813D4" w:rsidP="006C15B0">
      <w:pPr>
        <w:tabs>
          <w:tab w:val="left" w:pos="0"/>
          <w:tab w:val="left" w:pos="4253"/>
          <w:tab w:val="left" w:pos="9072"/>
          <w:tab w:val="left" w:pos="9356"/>
        </w:tabs>
        <w:spacing w:before="120" w:line="276" w:lineRule="auto"/>
        <w:rPr>
          <w:rFonts w:ascii="Arial" w:hAnsi="Arial" w:cs="Arial"/>
          <w:color w:val="000000"/>
        </w:rPr>
      </w:pPr>
      <w:r>
        <w:rPr>
          <w:rFonts w:ascii="Arial" w:hAnsi="Arial" w:cs="Arial"/>
          <w:color w:val="000000"/>
        </w:rPr>
        <w:t xml:space="preserve">10 Duetti per 2 clarinetti.   </w:t>
      </w:r>
      <w:r w:rsidR="00941037" w:rsidRPr="006D01BA">
        <w:rPr>
          <w:rFonts w:ascii="Arial" w:hAnsi="Arial" w:cs="Arial"/>
          <w:color w:val="000000"/>
        </w:rPr>
        <w:t>Fantasia su temi di Aida, cl</w:t>
      </w:r>
      <w:r w:rsidR="007A40AF" w:rsidRPr="006D01BA">
        <w:rPr>
          <w:rFonts w:ascii="Arial" w:hAnsi="Arial" w:cs="Arial"/>
          <w:color w:val="000000"/>
        </w:rPr>
        <w:t>arinetto e</w:t>
      </w:r>
      <w:r w:rsidR="00941037" w:rsidRPr="006D01BA">
        <w:rPr>
          <w:rFonts w:ascii="Arial" w:hAnsi="Arial" w:cs="Arial"/>
          <w:color w:val="000000"/>
        </w:rPr>
        <w:t xml:space="preserve"> pf. </w:t>
      </w:r>
      <w:r w:rsidR="00941037" w:rsidRPr="00DC5089">
        <w:rPr>
          <w:rFonts w:ascii="Arial" w:hAnsi="Arial" w:cs="Arial"/>
          <w:color w:val="000000"/>
        </w:rPr>
        <w:t>(</w:t>
      </w:r>
      <w:r w:rsidR="007A40AF" w:rsidRPr="00DC5089">
        <w:rPr>
          <w:rFonts w:ascii="Arial" w:hAnsi="Arial" w:cs="Arial"/>
          <w:color w:val="000000"/>
        </w:rPr>
        <w:t xml:space="preserve">1882, </w:t>
      </w:r>
      <w:r w:rsidR="00941037" w:rsidRPr="00DC5089">
        <w:rPr>
          <w:rFonts w:ascii="Arial" w:hAnsi="Arial" w:cs="Arial"/>
          <w:color w:val="000000"/>
        </w:rPr>
        <w:t>1</w:t>
      </w:r>
      <w:r w:rsidR="00CE1927" w:rsidRPr="00DC5089">
        <w:rPr>
          <w:rFonts w:ascii="Arial" w:hAnsi="Arial" w:cs="Arial"/>
          <w:color w:val="000000"/>
        </w:rPr>
        <w:t>0</w:t>
      </w:r>
      <w:r w:rsidR="00941037" w:rsidRPr="00DC5089">
        <w:rPr>
          <w:rFonts w:ascii="Arial" w:hAnsi="Arial" w:cs="Arial"/>
          <w:color w:val="000000"/>
        </w:rPr>
        <w:t>’</w:t>
      </w:r>
      <w:r w:rsidR="00CE1927" w:rsidRPr="00DC5089">
        <w:rPr>
          <w:rFonts w:ascii="Arial" w:hAnsi="Arial" w:cs="Arial"/>
          <w:color w:val="000000"/>
        </w:rPr>
        <w:t>35</w:t>
      </w:r>
      <w:r w:rsidR="00941037" w:rsidRPr="00DC5089">
        <w:rPr>
          <w:rFonts w:ascii="Arial" w:hAnsi="Arial" w:cs="Arial"/>
          <w:color w:val="000000"/>
        </w:rPr>
        <w:t>).</w:t>
      </w:r>
    </w:p>
    <w:p w:rsidR="003411B2" w:rsidRPr="002813D4" w:rsidRDefault="003411B2" w:rsidP="006C15B0">
      <w:pPr>
        <w:tabs>
          <w:tab w:val="left" w:pos="0"/>
          <w:tab w:val="left" w:pos="4253"/>
          <w:tab w:val="left" w:pos="9072"/>
          <w:tab w:val="left" w:pos="9356"/>
        </w:tabs>
        <w:spacing w:before="120" w:line="276" w:lineRule="auto"/>
        <w:rPr>
          <w:rFonts w:ascii="Arial" w:hAnsi="Arial" w:cs="Arial"/>
          <w:color w:val="000000"/>
        </w:rPr>
      </w:pPr>
    </w:p>
    <w:p w:rsidR="003411B2" w:rsidRPr="00DC5089" w:rsidRDefault="003411B2" w:rsidP="006C15B0">
      <w:pPr>
        <w:tabs>
          <w:tab w:val="left" w:pos="0"/>
          <w:tab w:val="left" w:pos="993"/>
          <w:tab w:val="left" w:pos="4253"/>
          <w:tab w:val="left" w:pos="9072"/>
          <w:tab w:val="left" w:pos="9356"/>
        </w:tabs>
        <w:spacing w:before="120" w:line="276" w:lineRule="auto"/>
        <w:rPr>
          <w:rFonts w:ascii="Arial" w:eastAsia="Arial Unicode MS" w:hAnsi="Arial" w:cs="Arial"/>
          <w:color w:val="666699"/>
          <w:u w:val="single"/>
        </w:rPr>
      </w:pPr>
      <w:r w:rsidRPr="00DC5089">
        <w:rPr>
          <w:rFonts w:ascii="Arial" w:eastAsia="Arial Unicode MS" w:hAnsi="Arial" w:cs="Arial"/>
          <w:color w:val="666699"/>
          <w:u w:val="single"/>
        </w:rPr>
        <w:t>LABOR  Josef</w:t>
      </w:r>
      <w:r w:rsidRPr="00DC5089">
        <w:rPr>
          <w:rFonts w:ascii="Arial" w:eastAsia="Arial Unicode MS" w:hAnsi="Arial" w:cs="Arial"/>
          <w:color w:val="666699"/>
          <w:u w:val="single"/>
        </w:rPr>
        <w:tab/>
        <w:t>Horovice, 27.6.1842  - Vienna, 26.4.1924.</w:t>
      </w:r>
    </w:p>
    <w:p w:rsidR="003411B2" w:rsidRPr="006D01BA" w:rsidRDefault="003411B2" w:rsidP="006C15B0">
      <w:pPr>
        <w:tabs>
          <w:tab w:val="left" w:pos="0"/>
          <w:tab w:val="left" w:pos="4253"/>
          <w:tab w:val="left" w:pos="9072"/>
          <w:tab w:val="left" w:pos="9356"/>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Concertista di pianoforte e organo boemo, cieco in giovane età. Studi al Conservatorio di Vienna con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Pikhert, Sechter e Schlechter. Tra i suoi allievi: Schoenberg e Wittgenstein.</w:t>
      </w:r>
    </w:p>
    <w:p w:rsidR="003411B2" w:rsidRPr="006D01BA" w:rsidRDefault="003411B2"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Quintetto op. 11, per clarinetto, vl. vla. vcl. pf.</w:t>
      </w:r>
    </w:p>
    <w:p w:rsidR="003411B2" w:rsidRPr="006D01BA" w:rsidRDefault="003411B2" w:rsidP="006C15B0">
      <w:pPr>
        <w:tabs>
          <w:tab w:val="left" w:pos="0"/>
          <w:tab w:val="left" w:pos="4253"/>
          <w:tab w:val="left" w:pos="9072"/>
          <w:tab w:val="left" w:pos="9356"/>
        </w:tabs>
        <w:spacing w:before="120" w:line="276" w:lineRule="auto"/>
        <w:rPr>
          <w:rFonts w:ascii="Arial" w:hAnsi="Arial" w:cs="Arial"/>
          <w:color w:val="000000"/>
        </w:rPr>
      </w:pPr>
    </w:p>
    <w:p w:rsidR="003213EC" w:rsidRPr="006D01BA" w:rsidRDefault="003213EC"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LABURDA  Jiri</w:t>
      </w:r>
      <w:r w:rsidRPr="006D01BA">
        <w:rPr>
          <w:rFonts w:ascii="Arial" w:hAnsi="Arial" w:cs="Arial"/>
          <w:color w:val="666699"/>
          <w:u w:val="single"/>
        </w:rPr>
        <w:tab/>
        <w:t>Sobeslav, 3.4.1931.</w:t>
      </w:r>
    </w:p>
    <w:p w:rsidR="003213EC" w:rsidRPr="006D01BA" w:rsidRDefault="003213EC"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Haba, Hula, Herzog. Insegnante all’Università di Praga.</w:t>
      </w:r>
    </w:p>
    <w:p w:rsidR="003213EC" w:rsidRPr="006D01BA" w:rsidRDefault="003213EC"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Aforismi, clarinetto solo (1980, 15’).   Piccolo trio per 3 clarinetti (1987, 8’).</w:t>
      </w:r>
    </w:p>
    <w:p w:rsidR="003213EC" w:rsidRPr="006D01BA" w:rsidRDefault="003213EC"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Tripartita per 3 clarinetti (1995, 20’30).   Sonata per clarinetto e pf. (1984, 12’).</w:t>
      </w:r>
    </w:p>
    <w:p w:rsidR="000A0029" w:rsidRDefault="000A0029" w:rsidP="006C15B0">
      <w:pPr>
        <w:tabs>
          <w:tab w:val="left" w:pos="0"/>
          <w:tab w:val="left" w:pos="4253"/>
          <w:tab w:val="left" w:pos="9072"/>
          <w:tab w:val="left" w:pos="9356"/>
        </w:tabs>
        <w:spacing w:before="120" w:line="276" w:lineRule="auto"/>
        <w:rPr>
          <w:rFonts w:ascii="Arial" w:hAnsi="Arial" w:cs="Arial"/>
        </w:rPr>
      </w:pPr>
    </w:p>
    <w:p w:rsidR="007B0DAB" w:rsidRPr="006D01BA" w:rsidRDefault="007B0DAB"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LACERDA  Osvaldo</w:t>
      </w:r>
      <w:r w:rsidRPr="006D01BA">
        <w:rPr>
          <w:rFonts w:ascii="Arial" w:hAnsi="Arial" w:cs="Arial"/>
          <w:color w:val="666699"/>
          <w:u w:val="single"/>
        </w:rPr>
        <w:tab/>
        <w:t>San Paolo, 27.3.1927</w:t>
      </w:r>
    </w:p>
    <w:p w:rsidR="007B0DAB" w:rsidRPr="006D01BA" w:rsidRDefault="007B0DA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brasiliano, allievo di Veloso, Rocha, Kliass e Guarnieri. Perfezionamento con Giannini e Copland a Tanglewood. Insegnante a S. Pa</w:t>
      </w:r>
      <w:r w:rsidR="00CE3945">
        <w:rPr>
          <w:rFonts w:ascii="Arial" w:hAnsi="Arial" w:cs="Arial"/>
          <w:color w:val="666699"/>
          <w:sz w:val="20"/>
          <w:szCs w:val="20"/>
        </w:rPr>
        <w:t>o</w:t>
      </w:r>
      <w:r w:rsidRPr="006D01BA">
        <w:rPr>
          <w:rFonts w:ascii="Arial" w:hAnsi="Arial" w:cs="Arial"/>
          <w:color w:val="666699"/>
          <w:sz w:val="20"/>
          <w:szCs w:val="20"/>
        </w:rPr>
        <w:t>lo.</w:t>
      </w:r>
    </w:p>
    <w:p w:rsidR="007B0DAB" w:rsidRPr="006D01BA" w:rsidRDefault="007B0DAB"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 xml:space="preserve">Clarinetto solo:   Invocasao e dansa,  </w:t>
      </w:r>
      <w:r w:rsidR="00E641BF" w:rsidRPr="006D01BA">
        <w:rPr>
          <w:rFonts w:ascii="Arial" w:hAnsi="Arial" w:cs="Arial"/>
        </w:rPr>
        <w:t xml:space="preserve"> </w:t>
      </w:r>
      <w:r w:rsidRPr="006D01BA">
        <w:rPr>
          <w:rFonts w:ascii="Arial" w:hAnsi="Arial" w:cs="Arial"/>
        </w:rPr>
        <w:t>Im</w:t>
      </w:r>
      <w:r w:rsidR="00E641BF" w:rsidRPr="006D01BA">
        <w:rPr>
          <w:rFonts w:ascii="Arial" w:hAnsi="Arial" w:cs="Arial"/>
        </w:rPr>
        <w:t>p</w:t>
      </w:r>
      <w:r w:rsidRPr="006D01BA">
        <w:rPr>
          <w:rFonts w:ascii="Arial" w:hAnsi="Arial" w:cs="Arial"/>
        </w:rPr>
        <w:t>rovviso,   4 Melodie,   4 Mini melodie.</w:t>
      </w:r>
    </w:p>
    <w:p w:rsidR="007B0DAB" w:rsidRPr="006D01BA" w:rsidRDefault="007B0DAB"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Cl. pf.:  Vassa-choro,   3 Momenti musicali.   Toccatina e fuga, cl. fag.   Duo, cl. fag.</w:t>
      </w:r>
    </w:p>
    <w:p w:rsidR="007B0DAB" w:rsidRPr="006D01BA" w:rsidRDefault="007B0DAB"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Choro Seresteiro e fuga, cl. vla.</w:t>
      </w:r>
    </w:p>
    <w:p w:rsidR="007B0DAB" w:rsidRPr="006D01BA" w:rsidRDefault="007B0DAB" w:rsidP="006C15B0">
      <w:pPr>
        <w:tabs>
          <w:tab w:val="left" w:pos="0"/>
          <w:tab w:val="left" w:pos="4253"/>
          <w:tab w:val="left" w:pos="9072"/>
          <w:tab w:val="left" w:pos="9356"/>
        </w:tabs>
        <w:spacing w:before="120" w:line="276" w:lineRule="auto"/>
        <w:rPr>
          <w:rFonts w:ascii="Arial" w:hAnsi="Arial" w:cs="Arial"/>
        </w:rPr>
      </w:pPr>
    </w:p>
    <w:p w:rsidR="00DB2D99" w:rsidRPr="006D01BA" w:rsidRDefault="00DB2D99"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LACHENMANN  Helmut</w:t>
      </w:r>
      <w:r w:rsidRPr="006D01BA">
        <w:rPr>
          <w:rFonts w:ascii="Arial" w:hAnsi="Arial" w:cs="Arial"/>
          <w:color w:val="666699"/>
          <w:u w:val="single"/>
        </w:rPr>
        <w:tab/>
        <w:t xml:space="preserve">Stoccarda, </w:t>
      </w:r>
      <w:r w:rsidR="00A624A6" w:rsidRPr="006D01BA">
        <w:rPr>
          <w:rFonts w:ascii="Arial" w:hAnsi="Arial" w:cs="Arial"/>
          <w:color w:val="666699"/>
          <w:u w:val="single"/>
        </w:rPr>
        <w:t>27.11.</w:t>
      </w:r>
      <w:r w:rsidRPr="006D01BA">
        <w:rPr>
          <w:rFonts w:ascii="Arial" w:hAnsi="Arial" w:cs="Arial"/>
          <w:color w:val="666699"/>
          <w:u w:val="single"/>
        </w:rPr>
        <w:t>1935.</w:t>
      </w:r>
    </w:p>
    <w:p w:rsidR="00A624A6" w:rsidRPr="006D01BA" w:rsidRDefault="00A624A6" w:rsidP="006C15B0">
      <w:pPr>
        <w:pStyle w:val="Corpotesto"/>
        <w:tabs>
          <w:tab w:val="left" w:pos="0"/>
          <w:tab w:val="left" w:pos="4253"/>
          <w:tab w:val="left" w:pos="9072"/>
          <w:tab w:val="left" w:pos="9356"/>
        </w:tabs>
        <w:spacing w:before="120" w:after="0" w:line="276" w:lineRule="auto"/>
        <w:rPr>
          <w:rFonts w:ascii="Arial" w:hAnsi="Arial" w:cs="Arial"/>
          <w:color w:val="666699"/>
        </w:rPr>
      </w:pPr>
      <w:r w:rsidRPr="006D01BA">
        <w:rPr>
          <w:rFonts w:ascii="Arial" w:hAnsi="Arial" w:cs="Arial"/>
          <w:color w:val="666699"/>
        </w:rPr>
        <w:t xml:space="preserve">Compositore e pianista tedesco, allievo al Conservatorio di Stoccarda di Uhde e J.N. David. </w:t>
      </w:r>
      <w:r w:rsidR="000F4E7A" w:rsidRPr="006D01BA">
        <w:rPr>
          <w:rFonts w:ascii="Arial" w:hAnsi="Arial" w:cs="Arial"/>
          <w:color w:val="666699"/>
        </w:rPr>
        <w:t xml:space="preserve">                  </w:t>
      </w:r>
      <w:r w:rsidRPr="006D01BA">
        <w:rPr>
          <w:rFonts w:ascii="Arial" w:hAnsi="Arial" w:cs="Arial"/>
          <w:color w:val="666699"/>
        </w:rPr>
        <w:t>Perfezionamento con Nono a Venezia</w:t>
      </w:r>
      <w:r w:rsidR="005669DE" w:rsidRPr="006D01BA">
        <w:rPr>
          <w:rFonts w:ascii="Arial" w:hAnsi="Arial" w:cs="Arial"/>
          <w:color w:val="666699"/>
        </w:rPr>
        <w:t xml:space="preserve">, </w:t>
      </w:r>
      <w:r w:rsidRPr="006D01BA">
        <w:rPr>
          <w:rFonts w:ascii="Arial" w:hAnsi="Arial" w:cs="Arial"/>
          <w:color w:val="666699"/>
        </w:rPr>
        <w:t>con Sto</w:t>
      </w:r>
      <w:r w:rsidR="00CD4A80" w:rsidRPr="006D01BA">
        <w:rPr>
          <w:rFonts w:ascii="Arial" w:hAnsi="Arial" w:cs="Arial"/>
          <w:color w:val="666699"/>
        </w:rPr>
        <w:t>c</w:t>
      </w:r>
      <w:r w:rsidRPr="006D01BA">
        <w:rPr>
          <w:rFonts w:ascii="Arial" w:hAnsi="Arial" w:cs="Arial"/>
          <w:color w:val="666699"/>
        </w:rPr>
        <w:t>khausen a Colonia</w:t>
      </w:r>
      <w:r w:rsidR="005669DE" w:rsidRPr="006D01BA">
        <w:rPr>
          <w:rFonts w:ascii="Arial" w:hAnsi="Arial" w:cs="Arial"/>
          <w:color w:val="666699"/>
        </w:rPr>
        <w:t xml:space="preserve"> e allo Studio elettronico di Gand</w:t>
      </w:r>
      <w:r w:rsidRPr="006D01BA">
        <w:rPr>
          <w:rFonts w:ascii="Arial" w:hAnsi="Arial" w:cs="Arial"/>
          <w:color w:val="666699"/>
        </w:rPr>
        <w:t xml:space="preserve">. </w:t>
      </w:r>
      <w:r w:rsidR="000F4E7A" w:rsidRPr="006D01BA">
        <w:rPr>
          <w:rFonts w:ascii="Arial" w:hAnsi="Arial" w:cs="Arial"/>
          <w:color w:val="666699"/>
        </w:rPr>
        <w:t xml:space="preserve">              </w:t>
      </w:r>
      <w:r w:rsidRPr="006D01BA">
        <w:rPr>
          <w:rFonts w:ascii="Arial" w:hAnsi="Arial" w:cs="Arial"/>
          <w:color w:val="666699"/>
        </w:rPr>
        <w:t>Insegnante a Stoccarda</w:t>
      </w:r>
      <w:r w:rsidR="005669DE" w:rsidRPr="006D01BA">
        <w:rPr>
          <w:rFonts w:ascii="Arial" w:hAnsi="Arial" w:cs="Arial"/>
          <w:color w:val="666699"/>
        </w:rPr>
        <w:t xml:space="preserve"> dal 1966 al 1970, </w:t>
      </w:r>
      <w:r w:rsidRPr="006D01BA">
        <w:rPr>
          <w:rFonts w:ascii="Arial" w:hAnsi="Arial" w:cs="Arial"/>
          <w:color w:val="666699"/>
        </w:rPr>
        <w:t>ad Hannover</w:t>
      </w:r>
      <w:r w:rsidR="000962AF" w:rsidRPr="006D01BA">
        <w:rPr>
          <w:rFonts w:ascii="Arial" w:hAnsi="Arial" w:cs="Arial"/>
          <w:color w:val="666699"/>
        </w:rPr>
        <w:t xml:space="preserve">, </w:t>
      </w:r>
      <w:r w:rsidR="005669DE" w:rsidRPr="006D01BA">
        <w:rPr>
          <w:rFonts w:ascii="Arial" w:hAnsi="Arial" w:cs="Arial"/>
          <w:color w:val="666699"/>
        </w:rPr>
        <w:t>1</w:t>
      </w:r>
      <w:r w:rsidR="000962AF" w:rsidRPr="006D01BA">
        <w:rPr>
          <w:rFonts w:ascii="Arial" w:hAnsi="Arial" w:cs="Arial"/>
          <w:color w:val="666699"/>
        </w:rPr>
        <w:t>9</w:t>
      </w:r>
      <w:r w:rsidR="005669DE" w:rsidRPr="006D01BA">
        <w:rPr>
          <w:rFonts w:ascii="Arial" w:hAnsi="Arial" w:cs="Arial"/>
          <w:color w:val="666699"/>
        </w:rPr>
        <w:t>76</w:t>
      </w:r>
      <w:r w:rsidR="000962AF" w:rsidRPr="006D01BA">
        <w:rPr>
          <w:rFonts w:ascii="Arial" w:hAnsi="Arial" w:cs="Arial"/>
          <w:color w:val="666699"/>
        </w:rPr>
        <w:t>-</w:t>
      </w:r>
      <w:r w:rsidR="005669DE" w:rsidRPr="006D01BA">
        <w:rPr>
          <w:rFonts w:ascii="Arial" w:hAnsi="Arial" w:cs="Arial"/>
          <w:color w:val="666699"/>
        </w:rPr>
        <w:t>1981 e ancora a Stoccarda</w:t>
      </w:r>
      <w:r w:rsidR="000962AF" w:rsidRPr="006D01BA">
        <w:rPr>
          <w:rFonts w:ascii="Arial" w:hAnsi="Arial" w:cs="Arial"/>
          <w:color w:val="666699"/>
        </w:rPr>
        <w:t>,</w:t>
      </w:r>
      <w:r w:rsidR="005669DE" w:rsidRPr="006D01BA">
        <w:rPr>
          <w:rFonts w:ascii="Arial" w:hAnsi="Arial" w:cs="Arial"/>
          <w:color w:val="666699"/>
        </w:rPr>
        <w:t xml:space="preserve"> dal 1981 al 1999.</w:t>
      </w:r>
    </w:p>
    <w:p w:rsidR="00A624A6" w:rsidRPr="006D01BA" w:rsidRDefault="00A624A6"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iCs/>
        </w:rPr>
        <w:t>Dal niente (Interieur III)</w:t>
      </w:r>
      <w:r w:rsidRPr="006D01BA">
        <w:rPr>
          <w:rFonts w:ascii="Arial" w:hAnsi="Arial" w:cs="Arial"/>
        </w:rPr>
        <w:t>, clarinetto solo (1970</w:t>
      </w:r>
      <w:r w:rsidR="00426146" w:rsidRPr="006D01BA">
        <w:rPr>
          <w:rFonts w:ascii="Arial" w:hAnsi="Arial" w:cs="Arial"/>
        </w:rPr>
        <w:t>, 12’</w:t>
      </w:r>
      <w:r w:rsidRPr="006D01BA">
        <w:rPr>
          <w:rFonts w:ascii="Arial" w:hAnsi="Arial" w:cs="Arial"/>
        </w:rPr>
        <w:t xml:space="preserve">).   </w:t>
      </w:r>
      <w:r w:rsidRPr="006D01BA">
        <w:rPr>
          <w:rFonts w:ascii="Arial" w:hAnsi="Arial" w:cs="Arial"/>
          <w:iCs/>
        </w:rPr>
        <w:t xml:space="preserve">Trio fluido, </w:t>
      </w:r>
      <w:r w:rsidRPr="006D01BA">
        <w:rPr>
          <w:rFonts w:ascii="Arial" w:hAnsi="Arial" w:cs="Arial"/>
        </w:rPr>
        <w:t>cl</w:t>
      </w:r>
      <w:r w:rsidR="00426146" w:rsidRPr="006D01BA">
        <w:rPr>
          <w:rFonts w:ascii="Arial" w:hAnsi="Arial" w:cs="Arial"/>
        </w:rPr>
        <w:t>.</w:t>
      </w:r>
      <w:r w:rsidRPr="006D01BA">
        <w:rPr>
          <w:rFonts w:ascii="Arial" w:hAnsi="Arial" w:cs="Arial"/>
        </w:rPr>
        <w:t xml:space="preserve"> vla. perc. (196</w:t>
      </w:r>
      <w:r w:rsidR="00CF51E6" w:rsidRPr="006D01BA">
        <w:rPr>
          <w:rFonts w:ascii="Arial" w:hAnsi="Arial" w:cs="Arial"/>
        </w:rPr>
        <w:t>8</w:t>
      </w:r>
      <w:r w:rsidR="000962AF" w:rsidRPr="006D01BA">
        <w:rPr>
          <w:rFonts w:ascii="Arial" w:hAnsi="Arial" w:cs="Arial"/>
        </w:rPr>
        <w:t>, 16’</w:t>
      </w:r>
      <w:r w:rsidRPr="006D01BA">
        <w:rPr>
          <w:rFonts w:ascii="Arial" w:hAnsi="Arial" w:cs="Arial"/>
        </w:rPr>
        <w:t>).</w:t>
      </w:r>
    </w:p>
    <w:p w:rsidR="00A624A6" w:rsidRPr="006D01BA" w:rsidRDefault="00426146"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iCs/>
        </w:rPr>
        <w:t xml:space="preserve">Montage, clarinetto, pf. vcl. (1971).   </w:t>
      </w:r>
      <w:r w:rsidR="00A624A6" w:rsidRPr="006D01BA">
        <w:rPr>
          <w:rFonts w:ascii="Arial" w:hAnsi="Arial" w:cs="Arial"/>
          <w:iCs/>
        </w:rPr>
        <w:t>Allegro sostenuto</w:t>
      </w:r>
      <w:r w:rsidR="00A624A6" w:rsidRPr="006D01BA">
        <w:rPr>
          <w:rFonts w:ascii="Arial" w:hAnsi="Arial" w:cs="Arial"/>
        </w:rPr>
        <w:t>, clarinetto, v</w:t>
      </w:r>
      <w:r w:rsidRPr="006D01BA">
        <w:rPr>
          <w:rFonts w:ascii="Arial" w:hAnsi="Arial" w:cs="Arial"/>
        </w:rPr>
        <w:t xml:space="preserve">cl. </w:t>
      </w:r>
      <w:r w:rsidR="00A624A6" w:rsidRPr="006D01BA">
        <w:rPr>
          <w:rFonts w:ascii="Arial" w:hAnsi="Arial" w:cs="Arial"/>
        </w:rPr>
        <w:t>p</w:t>
      </w:r>
      <w:r w:rsidRPr="006D01BA">
        <w:rPr>
          <w:rFonts w:ascii="Arial" w:hAnsi="Arial" w:cs="Arial"/>
        </w:rPr>
        <w:t xml:space="preserve">f. </w:t>
      </w:r>
      <w:r w:rsidR="00A624A6" w:rsidRPr="006D01BA">
        <w:rPr>
          <w:rFonts w:ascii="Arial" w:hAnsi="Arial" w:cs="Arial"/>
        </w:rPr>
        <w:t>(1988</w:t>
      </w:r>
      <w:r w:rsidRPr="006D01BA">
        <w:rPr>
          <w:rFonts w:ascii="Arial" w:hAnsi="Arial" w:cs="Arial"/>
        </w:rPr>
        <w:t xml:space="preserve">, </w:t>
      </w:r>
      <w:r w:rsidR="009017EC" w:rsidRPr="006D01BA">
        <w:rPr>
          <w:rFonts w:ascii="Arial" w:hAnsi="Arial" w:cs="Arial"/>
        </w:rPr>
        <w:t>34</w:t>
      </w:r>
      <w:r w:rsidRPr="006D01BA">
        <w:rPr>
          <w:rFonts w:ascii="Arial" w:hAnsi="Arial" w:cs="Arial"/>
        </w:rPr>
        <w:t>’</w:t>
      </w:r>
      <w:r w:rsidR="009017EC" w:rsidRPr="006D01BA">
        <w:rPr>
          <w:rFonts w:ascii="Arial" w:hAnsi="Arial" w:cs="Arial"/>
        </w:rPr>
        <w:t>50</w:t>
      </w:r>
      <w:r w:rsidR="00A624A6" w:rsidRPr="006D01BA">
        <w:rPr>
          <w:rFonts w:ascii="Arial" w:hAnsi="Arial" w:cs="Arial"/>
        </w:rPr>
        <w:t>).</w:t>
      </w:r>
    </w:p>
    <w:p w:rsidR="00A624A6" w:rsidRPr="006D01BA" w:rsidRDefault="00A624A6"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Introversione I (1963) e Introversione II (1964)</w:t>
      </w:r>
      <w:r w:rsidR="009017EC" w:rsidRPr="006D01BA">
        <w:rPr>
          <w:rFonts w:ascii="Arial" w:hAnsi="Arial" w:cs="Arial"/>
        </w:rPr>
        <w:t xml:space="preserve">, </w:t>
      </w:r>
      <w:r w:rsidRPr="006D01BA">
        <w:rPr>
          <w:rFonts w:ascii="Arial" w:hAnsi="Arial" w:cs="Arial"/>
        </w:rPr>
        <w:t>cl</w:t>
      </w:r>
      <w:r w:rsidR="009017EC" w:rsidRPr="006D01BA">
        <w:rPr>
          <w:rFonts w:ascii="Arial" w:hAnsi="Arial" w:cs="Arial"/>
        </w:rPr>
        <w:t>arinetto,</w:t>
      </w:r>
      <w:r w:rsidRPr="006D01BA">
        <w:rPr>
          <w:rFonts w:ascii="Arial" w:hAnsi="Arial" w:cs="Arial"/>
        </w:rPr>
        <w:t xml:space="preserve"> tr. org. arpa, c</w:t>
      </w:r>
      <w:r w:rsidR="009017EC" w:rsidRPr="006D01BA">
        <w:rPr>
          <w:rFonts w:ascii="Arial" w:hAnsi="Arial" w:cs="Arial"/>
        </w:rPr>
        <w:t xml:space="preserve">tb. </w:t>
      </w:r>
      <w:r w:rsidRPr="006D01BA">
        <w:rPr>
          <w:rFonts w:ascii="Arial" w:hAnsi="Arial" w:cs="Arial"/>
        </w:rPr>
        <w:t>perc.</w:t>
      </w:r>
    </w:p>
    <w:p w:rsidR="00A624A6" w:rsidRPr="006D01BA" w:rsidRDefault="00A624A6"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iCs/>
        </w:rPr>
        <w:t>Accanto</w:t>
      </w:r>
      <w:r w:rsidRPr="006D01BA">
        <w:rPr>
          <w:rFonts w:ascii="Arial" w:hAnsi="Arial" w:cs="Arial"/>
        </w:rPr>
        <w:t>, musica per clarinetto e orchestra (1976</w:t>
      </w:r>
      <w:r w:rsidR="00426146" w:rsidRPr="006D01BA">
        <w:rPr>
          <w:rFonts w:ascii="Arial" w:hAnsi="Arial" w:cs="Arial"/>
        </w:rPr>
        <w:t>, 2’</w:t>
      </w:r>
      <w:r w:rsidRPr="006D01BA">
        <w:rPr>
          <w:rFonts w:ascii="Arial" w:hAnsi="Arial" w:cs="Arial"/>
        </w:rPr>
        <w:t>).</w:t>
      </w:r>
    </w:p>
    <w:p w:rsidR="000962AF" w:rsidRPr="006D01BA" w:rsidRDefault="000962AF" w:rsidP="006C15B0">
      <w:pPr>
        <w:tabs>
          <w:tab w:val="left" w:pos="0"/>
          <w:tab w:val="left" w:pos="4253"/>
          <w:tab w:val="left" w:pos="9072"/>
          <w:tab w:val="left" w:pos="9356"/>
        </w:tabs>
        <w:spacing w:before="120" w:line="276" w:lineRule="auto"/>
        <w:rPr>
          <w:rFonts w:ascii="Arial" w:hAnsi="Arial" w:cs="Arial"/>
        </w:rPr>
      </w:pPr>
    </w:p>
    <w:p w:rsidR="00822C85" w:rsidRPr="006D01BA" w:rsidRDefault="00822C85"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LACHERT  Piotr</w:t>
      </w:r>
      <w:r w:rsidRPr="006D01BA">
        <w:rPr>
          <w:rFonts w:ascii="Arial" w:hAnsi="Arial" w:cs="Arial"/>
          <w:color w:val="666699"/>
          <w:sz w:val="24"/>
          <w:szCs w:val="24"/>
          <w:u w:val="single"/>
        </w:rPr>
        <w:tab/>
        <w:t>Varsavia, 5.9.1938</w:t>
      </w:r>
    </w:p>
    <w:p w:rsidR="00B52613" w:rsidRPr="006D01BA" w:rsidRDefault="00B52613"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compositore e didatta polacco, cittadino belga dal 1977. Studi al Conservatorio e all’Accademia di </w:t>
      </w:r>
      <w:r w:rsidR="00CE394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Varsavia, allievo di Lachertowa, Ekier, perfezionamento a Parigi con Perlemuter, a Lodz con Wilkomireka, a Bruxelles con Defossez. Vincitore del Concorso Paderewski nel 1961. Insegnante al Conservatorio di Bruxelles. </w:t>
      </w:r>
      <w:r w:rsidR="008402D1">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Dal 1992 vive a Pescara.</w:t>
      </w:r>
    </w:p>
    <w:p w:rsidR="00B52613" w:rsidRPr="006D01BA" w:rsidRDefault="00B52613" w:rsidP="006C15B0">
      <w:pPr>
        <w:tabs>
          <w:tab w:val="left" w:pos="0"/>
          <w:tab w:val="left" w:pos="4253"/>
          <w:tab w:val="left" w:pos="4395"/>
          <w:tab w:val="left" w:pos="9072"/>
          <w:tab w:val="left" w:pos="9356"/>
          <w:tab w:val="left" w:pos="9923"/>
        </w:tabs>
        <w:spacing w:before="120" w:line="276" w:lineRule="auto"/>
        <w:rPr>
          <w:rFonts w:ascii="Arial" w:hAnsi="Arial" w:cs="Arial"/>
        </w:rPr>
      </w:pPr>
      <w:r w:rsidRPr="006D01BA">
        <w:rPr>
          <w:rFonts w:ascii="Arial" w:hAnsi="Arial" w:cs="Arial"/>
        </w:rPr>
        <w:lastRenderedPageBreak/>
        <w:t>Clarinetto solo: Habent Panem Paratum (1978),   Tocatanca (1982, 8’).</w:t>
      </w:r>
    </w:p>
    <w:p w:rsidR="00546F10" w:rsidRDefault="00B52613" w:rsidP="006C15B0">
      <w:pPr>
        <w:tabs>
          <w:tab w:val="left" w:pos="0"/>
          <w:tab w:val="left" w:pos="4253"/>
          <w:tab w:val="left" w:pos="9072"/>
          <w:tab w:val="left" w:pos="9356"/>
          <w:tab w:val="left" w:pos="9923"/>
        </w:tabs>
        <w:spacing w:before="120" w:line="276" w:lineRule="auto"/>
        <w:rPr>
          <w:rFonts w:ascii="Arial" w:hAnsi="Arial" w:cs="Arial"/>
        </w:rPr>
      </w:pPr>
      <w:r w:rsidRPr="006D01BA">
        <w:rPr>
          <w:rFonts w:ascii="Arial" w:hAnsi="Arial" w:cs="Arial"/>
        </w:rPr>
        <w:t>5a Sonata, cl</w:t>
      </w:r>
      <w:r w:rsidR="00FB61AC">
        <w:rPr>
          <w:rFonts w:ascii="Arial" w:hAnsi="Arial" w:cs="Arial"/>
        </w:rPr>
        <w:t>arinetto e</w:t>
      </w:r>
      <w:r w:rsidRPr="006D01BA">
        <w:rPr>
          <w:rFonts w:ascii="Arial" w:hAnsi="Arial" w:cs="Arial"/>
        </w:rPr>
        <w:t xml:space="preserve"> pf. (1985, 9’).   </w:t>
      </w:r>
      <w:r w:rsidRPr="00A97620">
        <w:rPr>
          <w:rFonts w:ascii="Arial" w:hAnsi="Arial" w:cs="Arial"/>
        </w:rPr>
        <w:t>K come Makyo, cl</w:t>
      </w:r>
      <w:r w:rsidR="00FB61AC" w:rsidRPr="00A97620">
        <w:rPr>
          <w:rFonts w:ascii="Arial" w:hAnsi="Arial" w:cs="Arial"/>
        </w:rPr>
        <w:t>arinetto,</w:t>
      </w:r>
      <w:r w:rsidRPr="00A97620">
        <w:rPr>
          <w:rFonts w:ascii="Arial" w:hAnsi="Arial" w:cs="Arial"/>
        </w:rPr>
        <w:t xml:space="preserve"> trb. vcl. pf. </w:t>
      </w:r>
      <w:r w:rsidRPr="006D01BA">
        <w:rPr>
          <w:rFonts w:ascii="Arial" w:hAnsi="Arial" w:cs="Arial"/>
        </w:rPr>
        <w:t>(1980).</w:t>
      </w:r>
      <w:r w:rsidR="00546F10">
        <w:rPr>
          <w:rFonts w:ascii="Arial" w:hAnsi="Arial" w:cs="Arial"/>
        </w:rPr>
        <w:t xml:space="preserve">   </w:t>
      </w:r>
    </w:p>
    <w:p w:rsidR="00546F10" w:rsidRDefault="00822C85" w:rsidP="006C15B0">
      <w:pPr>
        <w:tabs>
          <w:tab w:val="left" w:pos="0"/>
          <w:tab w:val="left" w:pos="4253"/>
          <w:tab w:val="left" w:pos="4395"/>
          <w:tab w:val="left" w:pos="9072"/>
          <w:tab w:val="left" w:pos="9356"/>
          <w:tab w:val="left" w:pos="9923"/>
        </w:tabs>
        <w:spacing w:before="120" w:line="276" w:lineRule="auto"/>
        <w:rPr>
          <w:rFonts w:ascii="Arial" w:hAnsi="Arial" w:cs="Arial"/>
          <w:color w:val="000000"/>
        </w:rPr>
      </w:pPr>
      <w:r w:rsidRPr="006D01BA">
        <w:rPr>
          <w:rFonts w:ascii="Arial" w:hAnsi="Arial" w:cs="Arial"/>
          <w:color w:val="000000"/>
        </w:rPr>
        <w:t>Re La, cl</w:t>
      </w:r>
      <w:r w:rsidR="00546F10">
        <w:rPr>
          <w:rFonts w:ascii="Arial" w:hAnsi="Arial" w:cs="Arial"/>
          <w:color w:val="000000"/>
        </w:rPr>
        <w:t>arinetto e</w:t>
      </w:r>
      <w:r w:rsidRPr="006D01BA">
        <w:rPr>
          <w:rFonts w:ascii="Arial" w:hAnsi="Arial" w:cs="Arial"/>
          <w:color w:val="000000"/>
        </w:rPr>
        <w:t xml:space="preserve"> org. (1975, 5’).   </w:t>
      </w:r>
      <w:r w:rsidR="00AD15B2" w:rsidRPr="006D01BA">
        <w:rPr>
          <w:rFonts w:ascii="Arial" w:hAnsi="Arial" w:cs="Arial"/>
          <w:color w:val="000000"/>
        </w:rPr>
        <w:t>Relabis, cl</w:t>
      </w:r>
      <w:r w:rsidR="00546F10">
        <w:rPr>
          <w:rFonts w:ascii="Arial" w:hAnsi="Arial" w:cs="Arial"/>
          <w:color w:val="000000"/>
        </w:rPr>
        <w:t>arinetto e</w:t>
      </w:r>
      <w:r w:rsidR="00AD15B2" w:rsidRPr="006D01BA">
        <w:rPr>
          <w:rFonts w:ascii="Arial" w:hAnsi="Arial" w:cs="Arial"/>
          <w:color w:val="000000"/>
        </w:rPr>
        <w:t xml:space="preserve"> org. (1975, 3’). </w:t>
      </w:r>
      <w:r w:rsidR="00546F10">
        <w:rPr>
          <w:rFonts w:ascii="Arial" w:hAnsi="Arial" w:cs="Arial"/>
          <w:color w:val="000000"/>
        </w:rPr>
        <w:t xml:space="preserve">   </w:t>
      </w:r>
    </w:p>
    <w:p w:rsidR="00822C85" w:rsidRPr="006D01BA" w:rsidRDefault="00822C85" w:rsidP="006C15B0">
      <w:pPr>
        <w:tabs>
          <w:tab w:val="left" w:pos="0"/>
          <w:tab w:val="left" w:pos="4253"/>
          <w:tab w:val="left" w:pos="4395"/>
          <w:tab w:val="left" w:pos="9072"/>
          <w:tab w:val="left" w:pos="9356"/>
          <w:tab w:val="left" w:pos="9923"/>
        </w:tabs>
        <w:spacing w:before="120" w:line="276" w:lineRule="auto"/>
        <w:rPr>
          <w:rFonts w:ascii="Arial" w:hAnsi="Arial" w:cs="Arial"/>
          <w:color w:val="000000"/>
        </w:rPr>
      </w:pPr>
      <w:r w:rsidRPr="006D01BA">
        <w:rPr>
          <w:rFonts w:ascii="Arial" w:hAnsi="Arial" w:cs="Arial"/>
          <w:color w:val="000000"/>
        </w:rPr>
        <w:t>Anticontrastes 3, cl</w:t>
      </w:r>
      <w:r w:rsidR="00546F10">
        <w:rPr>
          <w:rFonts w:ascii="Arial" w:hAnsi="Arial" w:cs="Arial"/>
          <w:color w:val="000000"/>
        </w:rPr>
        <w:t>arinetto,</w:t>
      </w:r>
      <w:r w:rsidRPr="006D01BA">
        <w:rPr>
          <w:rFonts w:ascii="Arial" w:hAnsi="Arial" w:cs="Arial"/>
          <w:color w:val="000000"/>
        </w:rPr>
        <w:t xml:space="preserve"> ctb. pf (1976).</w:t>
      </w:r>
    </w:p>
    <w:p w:rsidR="002D4373" w:rsidRPr="006D01BA" w:rsidRDefault="002D4373"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p>
    <w:p w:rsidR="001B1BAD" w:rsidRPr="006D01BA" w:rsidRDefault="001B1BAD"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LACHNER  Franz Paul</w:t>
      </w:r>
      <w:r w:rsidRPr="006D01BA">
        <w:rPr>
          <w:rFonts w:ascii="Arial" w:hAnsi="Arial" w:cs="Arial"/>
          <w:color w:val="666699"/>
          <w:sz w:val="24"/>
          <w:szCs w:val="24"/>
          <w:u w:val="single"/>
        </w:rPr>
        <w:tab/>
        <w:t>Rain, 2.4.1803 - Monaco, 20.1.1890.</w:t>
      </w:r>
    </w:p>
    <w:p w:rsidR="00CD15CA" w:rsidRPr="006D01BA" w:rsidRDefault="00CD15C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direttore d’orchestra tedesco, allievo di Sechter e Weigl. Amico di Grillparzer, Beethoven, Schubert.</w:t>
      </w:r>
    </w:p>
    <w:p w:rsidR="0011196D" w:rsidRPr="006D01BA" w:rsidRDefault="001B1BAD"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Nonetto con </w:t>
      </w:r>
      <w:r w:rsidR="00AE28EB" w:rsidRPr="006D01BA">
        <w:rPr>
          <w:rFonts w:ascii="Arial" w:hAnsi="Arial" w:cs="Arial"/>
          <w:color w:val="000000"/>
        </w:rPr>
        <w:t>clarinetto</w:t>
      </w:r>
      <w:r w:rsidRPr="006D01BA">
        <w:rPr>
          <w:rFonts w:ascii="Arial" w:hAnsi="Arial" w:cs="Arial"/>
          <w:color w:val="000000"/>
        </w:rPr>
        <w:t xml:space="preserve"> (1875).   Ottetto, op 156 con </w:t>
      </w:r>
      <w:r w:rsidR="00AE28EB" w:rsidRPr="006D01BA">
        <w:rPr>
          <w:rFonts w:ascii="Arial" w:hAnsi="Arial" w:cs="Arial"/>
          <w:color w:val="000000"/>
        </w:rPr>
        <w:t>clarinetto</w:t>
      </w:r>
      <w:r w:rsidRPr="006D01BA">
        <w:rPr>
          <w:rFonts w:ascii="Arial" w:hAnsi="Arial" w:cs="Arial"/>
          <w:color w:val="000000"/>
        </w:rPr>
        <w:t xml:space="preserve"> (1850).</w:t>
      </w:r>
    </w:p>
    <w:p w:rsidR="0011196D" w:rsidRPr="006D01BA" w:rsidRDefault="001B1BA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Settimino con </w:t>
      </w:r>
      <w:r w:rsidR="00AE28EB" w:rsidRPr="006D01BA">
        <w:rPr>
          <w:rFonts w:ascii="Arial" w:hAnsi="Arial" w:cs="Arial"/>
          <w:color w:val="000000"/>
        </w:rPr>
        <w:t>clarinetto</w:t>
      </w:r>
      <w:r w:rsidRPr="006D01BA">
        <w:rPr>
          <w:rFonts w:ascii="Arial" w:hAnsi="Arial" w:cs="Arial"/>
          <w:color w:val="000000"/>
        </w:rPr>
        <w:t xml:space="preserve"> (1824).</w:t>
      </w:r>
      <w:r w:rsidR="00E0122A" w:rsidRPr="006D01BA">
        <w:rPr>
          <w:rFonts w:ascii="Arial" w:hAnsi="Arial" w:cs="Arial"/>
          <w:color w:val="000000"/>
        </w:rPr>
        <w:t xml:space="preserve">   </w:t>
      </w:r>
      <w:r w:rsidRPr="006D01BA">
        <w:rPr>
          <w:rFonts w:ascii="Arial" w:hAnsi="Arial" w:cs="Arial"/>
          <w:color w:val="000000"/>
        </w:rPr>
        <w:t xml:space="preserve">2 Quintetti con </w:t>
      </w:r>
      <w:r w:rsidR="00AE28EB" w:rsidRPr="006D01BA">
        <w:rPr>
          <w:rFonts w:ascii="Arial" w:hAnsi="Arial" w:cs="Arial"/>
          <w:color w:val="000000"/>
        </w:rPr>
        <w:t>clarinetto</w:t>
      </w:r>
      <w:r w:rsidR="00FB61AC">
        <w:rPr>
          <w:rFonts w:ascii="Arial" w:hAnsi="Arial" w:cs="Arial"/>
          <w:color w:val="000000"/>
        </w:rPr>
        <w:t>.</w:t>
      </w:r>
    </w:p>
    <w:p w:rsidR="0050312C" w:rsidRPr="006D01BA" w:rsidRDefault="001B1BA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in Sib per pf. cl</w:t>
      </w:r>
      <w:r w:rsidR="003F03E1" w:rsidRPr="006D01BA">
        <w:rPr>
          <w:rFonts w:ascii="Arial" w:hAnsi="Arial" w:cs="Arial"/>
          <w:color w:val="000000"/>
        </w:rPr>
        <w:t>arinetto</w:t>
      </w:r>
      <w:r w:rsidRPr="006D01BA">
        <w:rPr>
          <w:rFonts w:ascii="Arial" w:hAnsi="Arial" w:cs="Arial"/>
          <w:color w:val="000000"/>
        </w:rPr>
        <w:t xml:space="preserve"> e cor. (1830).</w:t>
      </w:r>
    </w:p>
    <w:p w:rsidR="00F67382" w:rsidRPr="006D01BA" w:rsidRDefault="00F67382" w:rsidP="006C15B0">
      <w:pPr>
        <w:tabs>
          <w:tab w:val="left" w:pos="0"/>
          <w:tab w:val="left" w:pos="4253"/>
          <w:tab w:val="left" w:pos="9072"/>
          <w:tab w:val="left" w:pos="9356"/>
        </w:tabs>
        <w:spacing w:before="120" w:line="276" w:lineRule="auto"/>
        <w:rPr>
          <w:rFonts w:ascii="Arial" w:hAnsi="Arial" w:cs="Arial"/>
          <w:color w:val="000000"/>
        </w:rPr>
      </w:pPr>
    </w:p>
    <w:p w:rsidR="00F67382" w:rsidRPr="006D01BA" w:rsidRDefault="00F67382"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LACOUR  Guy</w:t>
      </w:r>
      <w:r w:rsidRPr="006D01BA">
        <w:rPr>
          <w:rFonts w:ascii="Arial" w:hAnsi="Arial" w:cs="Arial"/>
          <w:color w:val="666699"/>
          <w:u w:val="single"/>
        </w:rPr>
        <w:tab/>
        <w:t>Soissons, 8.6.1932</w:t>
      </w:r>
    </w:p>
    <w:p w:rsidR="00F67382" w:rsidRPr="006D01BA" w:rsidRDefault="00F67382"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e sassofonista francese. Allievo di Josse, Mule e Oubradous. Sassofonista richiesto nelle migliori orchestre sinfoniche, insegnante in diversi Conservatori.</w:t>
      </w:r>
    </w:p>
    <w:p w:rsidR="00805580" w:rsidRPr="006D01BA" w:rsidRDefault="00805580" w:rsidP="006C15B0">
      <w:pPr>
        <w:tabs>
          <w:tab w:val="left" w:pos="0"/>
          <w:tab w:val="left" w:pos="4253"/>
          <w:tab w:val="left" w:pos="9072"/>
          <w:tab w:val="left" w:pos="9356"/>
        </w:tabs>
        <w:spacing w:before="120" w:line="276" w:lineRule="auto"/>
        <w:rPr>
          <w:rFonts w:ascii="Arial" w:hAnsi="Arial" w:cs="Arial"/>
          <w:lang w:val="fr-FR"/>
        </w:rPr>
      </w:pPr>
      <w:r w:rsidRPr="006D01BA">
        <w:rPr>
          <w:rFonts w:ascii="Arial" w:hAnsi="Arial" w:cs="Arial"/>
          <w:lang w:val="fr-FR"/>
        </w:rPr>
        <w:t xml:space="preserve">100 déchiffrages manoscritti (1973).   </w:t>
      </w:r>
      <w:r w:rsidR="00F67382" w:rsidRPr="006D01BA">
        <w:rPr>
          <w:rFonts w:ascii="Arial" w:hAnsi="Arial" w:cs="Arial"/>
          <w:lang w:val="fr-FR"/>
        </w:rPr>
        <w:t>Suite en duo, 2 clarinetti (1971, 10’15).</w:t>
      </w:r>
    </w:p>
    <w:p w:rsidR="00B05307" w:rsidRPr="006D01BA" w:rsidRDefault="00805580" w:rsidP="006C15B0">
      <w:pPr>
        <w:tabs>
          <w:tab w:val="left" w:pos="0"/>
          <w:tab w:val="left" w:pos="4253"/>
          <w:tab w:val="left" w:pos="9072"/>
          <w:tab w:val="left" w:pos="9356"/>
        </w:tabs>
        <w:spacing w:before="120" w:line="276" w:lineRule="auto"/>
        <w:rPr>
          <w:rFonts w:ascii="Arial" w:hAnsi="Arial" w:cs="Arial"/>
          <w:lang w:val="fr-FR"/>
        </w:rPr>
      </w:pPr>
      <w:r w:rsidRPr="006D01BA">
        <w:rPr>
          <w:rFonts w:ascii="Arial" w:hAnsi="Arial" w:cs="Arial"/>
          <w:lang w:val="fr-FR"/>
        </w:rPr>
        <w:t xml:space="preserve">Tendre mélodie, cl. pf. (1977, 3’).   </w:t>
      </w:r>
      <w:r w:rsidR="00B05307" w:rsidRPr="006D01BA">
        <w:rPr>
          <w:rFonts w:ascii="Arial" w:hAnsi="Arial" w:cs="Arial"/>
          <w:lang w:val="fr-FR"/>
        </w:rPr>
        <w:t>Moments partagés, per 2 cl</w:t>
      </w:r>
      <w:r w:rsidRPr="006D01BA">
        <w:rPr>
          <w:rFonts w:ascii="Arial" w:hAnsi="Arial" w:cs="Arial"/>
          <w:lang w:val="fr-FR"/>
        </w:rPr>
        <w:t>a</w:t>
      </w:r>
      <w:r w:rsidR="00B05307" w:rsidRPr="006D01BA">
        <w:rPr>
          <w:rFonts w:ascii="Arial" w:hAnsi="Arial" w:cs="Arial"/>
          <w:lang w:val="fr-FR"/>
        </w:rPr>
        <w:t>rinetti (2002, 9’30).</w:t>
      </w:r>
    </w:p>
    <w:p w:rsidR="00805580" w:rsidRPr="006D01BA" w:rsidRDefault="00805580" w:rsidP="006C15B0">
      <w:pPr>
        <w:tabs>
          <w:tab w:val="left" w:pos="0"/>
          <w:tab w:val="left" w:pos="4253"/>
          <w:tab w:val="left" w:pos="9072"/>
          <w:tab w:val="left" w:pos="9356"/>
        </w:tabs>
        <w:spacing w:before="120" w:line="276" w:lineRule="auto"/>
        <w:rPr>
          <w:rFonts w:ascii="Arial" w:hAnsi="Arial" w:cs="Arial"/>
          <w:lang w:val="en-US"/>
        </w:rPr>
      </w:pPr>
      <w:r w:rsidRPr="006D01BA">
        <w:rPr>
          <w:rFonts w:ascii="Arial" w:hAnsi="Arial" w:cs="Arial"/>
        </w:rPr>
        <w:t xml:space="preserve">28 Studi “Messiaen” (1978).   </w:t>
      </w:r>
      <w:r w:rsidRPr="006D01BA">
        <w:rPr>
          <w:rFonts w:ascii="Arial" w:hAnsi="Arial" w:cs="Arial"/>
          <w:lang w:val="en-US"/>
        </w:rPr>
        <w:t>Mélonade, cl. pf. (1992, 2’30).   22 Dòdecaprices (1998).</w:t>
      </w:r>
    </w:p>
    <w:p w:rsidR="00805580" w:rsidRPr="006D01BA" w:rsidRDefault="00805580" w:rsidP="006C15B0">
      <w:pPr>
        <w:tabs>
          <w:tab w:val="left" w:pos="0"/>
          <w:tab w:val="left" w:pos="4253"/>
          <w:tab w:val="left" w:pos="9072"/>
          <w:tab w:val="left" w:pos="9356"/>
        </w:tabs>
        <w:spacing w:before="120" w:line="276" w:lineRule="auto"/>
        <w:rPr>
          <w:rFonts w:ascii="Arial" w:hAnsi="Arial" w:cs="Arial"/>
          <w:lang w:val="en-US"/>
        </w:rPr>
      </w:pPr>
      <w:r w:rsidRPr="006D01BA">
        <w:rPr>
          <w:rFonts w:ascii="Arial" w:hAnsi="Arial" w:cs="Arial"/>
          <w:lang w:val="en-US"/>
        </w:rPr>
        <w:t>60 studi ricreativi (2005).</w:t>
      </w:r>
    </w:p>
    <w:p w:rsidR="00805580" w:rsidRPr="006D01BA" w:rsidRDefault="00805580" w:rsidP="006C15B0">
      <w:pPr>
        <w:tabs>
          <w:tab w:val="left" w:pos="0"/>
          <w:tab w:val="left" w:pos="4253"/>
          <w:tab w:val="left" w:pos="9072"/>
          <w:tab w:val="left" w:pos="9356"/>
        </w:tabs>
        <w:spacing w:before="120" w:line="276" w:lineRule="auto"/>
        <w:rPr>
          <w:rFonts w:ascii="Arial" w:hAnsi="Arial" w:cs="Arial"/>
          <w:lang w:val="en-US"/>
        </w:rPr>
      </w:pPr>
    </w:p>
    <w:p w:rsidR="0050312C" w:rsidRPr="006D01BA" w:rsidRDefault="00805580" w:rsidP="006C15B0">
      <w:pPr>
        <w:tabs>
          <w:tab w:val="left" w:pos="0"/>
          <w:tab w:val="left" w:pos="4253"/>
          <w:tab w:val="left" w:pos="9356"/>
        </w:tabs>
        <w:spacing w:before="120" w:line="276" w:lineRule="auto"/>
        <w:rPr>
          <w:rFonts w:ascii="Arial" w:hAnsi="Arial" w:cs="Arial"/>
          <w:color w:val="666699"/>
          <w:u w:val="single"/>
          <w:lang w:val="en-US"/>
        </w:rPr>
      </w:pPr>
      <w:r w:rsidRPr="006D01BA">
        <w:rPr>
          <w:rFonts w:ascii="Arial" w:hAnsi="Arial" w:cs="Arial"/>
          <w:color w:val="666699"/>
          <w:u w:val="single"/>
          <w:lang w:val="en-US"/>
        </w:rPr>
        <w:t>L</w:t>
      </w:r>
      <w:r w:rsidR="0050312C" w:rsidRPr="006D01BA">
        <w:rPr>
          <w:rFonts w:ascii="Arial" w:hAnsi="Arial" w:cs="Arial"/>
          <w:color w:val="666699"/>
          <w:u w:val="single"/>
          <w:lang w:val="en-US"/>
        </w:rPr>
        <w:t>ADERMAN  Ezra</w:t>
      </w:r>
      <w:r w:rsidR="0050312C" w:rsidRPr="006D01BA">
        <w:rPr>
          <w:rFonts w:ascii="Arial" w:hAnsi="Arial" w:cs="Arial"/>
          <w:color w:val="666699"/>
          <w:u w:val="single"/>
          <w:lang w:val="en-US"/>
        </w:rPr>
        <w:tab/>
        <w:t>New York, 29.6.1924</w:t>
      </w:r>
      <w:r w:rsidR="00A9130B">
        <w:rPr>
          <w:rFonts w:ascii="Arial" w:hAnsi="Arial" w:cs="Arial"/>
          <w:color w:val="666699"/>
          <w:u w:val="single"/>
          <w:lang w:val="en-US"/>
        </w:rPr>
        <w:t xml:space="preserve"> - New Haven, 28.2.2015.</w:t>
      </w:r>
    </w:p>
    <w:p w:rsidR="00D667ED" w:rsidRPr="006D01BA" w:rsidRDefault="00D667ED" w:rsidP="006C15B0">
      <w:pPr>
        <w:pStyle w:val="Corpotesto"/>
        <w:tabs>
          <w:tab w:val="left" w:pos="0"/>
          <w:tab w:val="left" w:pos="4253"/>
        </w:tabs>
        <w:spacing w:before="120" w:after="0" w:line="276" w:lineRule="auto"/>
        <w:rPr>
          <w:rFonts w:ascii="Arial" w:hAnsi="Arial" w:cs="Arial"/>
          <w:color w:val="666699"/>
          <w:lang w:val="en-US"/>
        </w:rPr>
      </w:pPr>
      <w:r w:rsidRPr="006D01BA">
        <w:rPr>
          <w:rFonts w:ascii="Arial" w:hAnsi="Arial" w:cs="Arial"/>
          <w:color w:val="666699"/>
        </w:rPr>
        <w:t xml:space="preserve">Compositore statunitense, nato da famiglia polacca immigrata in america, poveri, ma con un pianoforte </w:t>
      </w:r>
      <w:r w:rsidR="009830C8" w:rsidRPr="006D01BA">
        <w:rPr>
          <w:rFonts w:ascii="Arial" w:hAnsi="Arial" w:cs="Arial"/>
          <w:color w:val="666699"/>
        </w:rPr>
        <w:t xml:space="preserve">                           </w:t>
      </w:r>
      <w:r w:rsidRPr="006D01BA">
        <w:rPr>
          <w:rFonts w:ascii="Arial" w:hAnsi="Arial" w:cs="Arial"/>
          <w:color w:val="666699"/>
        </w:rPr>
        <w:t xml:space="preserve">sul quale Ezra asseriva di improvvisare a 4 anni e di comporre a 7. Primi studi all’High School of Music and Art, quindi la Guerra (dove perse il fratello pilota). Alla fine della “Follia mondiale” riprese gli studi con Wolpe, </w:t>
      </w:r>
      <w:r w:rsidR="008402D1">
        <w:rPr>
          <w:rFonts w:ascii="Arial" w:hAnsi="Arial" w:cs="Arial"/>
          <w:color w:val="666699"/>
        </w:rPr>
        <w:t xml:space="preserve">                          </w:t>
      </w:r>
      <w:r w:rsidRPr="006D01BA">
        <w:rPr>
          <w:rFonts w:ascii="Arial" w:hAnsi="Arial" w:cs="Arial"/>
          <w:color w:val="666699"/>
        </w:rPr>
        <w:t>Gideon e Luening. Insegnante di composizione a Yale. Premi Rockefeller, Ford e Guggenheim nel 1955,</w:t>
      </w:r>
      <w:r w:rsidR="009830C8" w:rsidRPr="006D01BA">
        <w:rPr>
          <w:rFonts w:ascii="Arial" w:hAnsi="Arial" w:cs="Arial"/>
          <w:color w:val="666699"/>
        </w:rPr>
        <w:t xml:space="preserve"> </w:t>
      </w:r>
      <w:r w:rsidRPr="006D01BA">
        <w:rPr>
          <w:rFonts w:ascii="Arial" w:hAnsi="Arial" w:cs="Arial"/>
          <w:color w:val="666699"/>
        </w:rPr>
        <w:t xml:space="preserve">1958, 1963, Prix de Rome nel 1963. </w:t>
      </w:r>
      <w:r w:rsidRPr="006D01BA">
        <w:rPr>
          <w:rFonts w:ascii="Arial" w:hAnsi="Arial" w:cs="Arial"/>
          <w:color w:val="666699"/>
          <w:lang w:val="en-US"/>
        </w:rPr>
        <w:t>Presidente della American Academy of Arts and Letters dal 2006.</w:t>
      </w:r>
    </w:p>
    <w:p w:rsidR="00672FA7" w:rsidRPr="006D01BA" w:rsidRDefault="00672FA7" w:rsidP="006C15B0">
      <w:pPr>
        <w:tabs>
          <w:tab w:val="left" w:pos="0"/>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 xml:space="preserve">10 </w:t>
      </w:r>
      <w:r w:rsidR="000C5198" w:rsidRPr="006D01BA">
        <w:rPr>
          <w:rFonts w:ascii="Arial" w:hAnsi="Arial" w:cs="Arial"/>
          <w:color w:val="000000"/>
          <w:lang w:val="en-US"/>
        </w:rPr>
        <w:t>Duett</w:t>
      </w:r>
      <w:r w:rsidR="00737C69" w:rsidRPr="006D01BA">
        <w:rPr>
          <w:rFonts w:ascii="Arial" w:hAnsi="Arial" w:cs="Arial"/>
          <w:color w:val="000000"/>
          <w:lang w:val="en-US"/>
        </w:rPr>
        <w:t>i,</w:t>
      </w:r>
      <w:r w:rsidR="000C5198" w:rsidRPr="006D01BA">
        <w:rPr>
          <w:rFonts w:ascii="Arial" w:hAnsi="Arial" w:cs="Arial"/>
          <w:color w:val="000000"/>
          <w:lang w:val="en-US"/>
        </w:rPr>
        <w:t xml:space="preserve"> fl</w:t>
      </w:r>
      <w:r w:rsidR="00737C69" w:rsidRPr="006D01BA">
        <w:rPr>
          <w:rFonts w:ascii="Arial" w:hAnsi="Arial" w:cs="Arial"/>
          <w:color w:val="000000"/>
          <w:lang w:val="en-US"/>
        </w:rPr>
        <w:t>.</w:t>
      </w:r>
      <w:r w:rsidR="000C5198" w:rsidRPr="006D01BA">
        <w:rPr>
          <w:rFonts w:ascii="Arial" w:hAnsi="Arial" w:cs="Arial"/>
          <w:color w:val="000000"/>
          <w:lang w:val="en-US"/>
        </w:rPr>
        <w:t xml:space="preserve"> e clarinetto (1998)</w:t>
      </w:r>
      <w:r w:rsidRPr="006D01BA">
        <w:rPr>
          <w:rFonts w:ascii="Arial" w:hAnsi="Arial" w:cs="Arial"/>
          <w:color w:val="000000"/>
          <w:lang w:val="en-US"/>
        </w:rPr>
        <w:t xml:space="preserve">:   </w:t>
      </w:r>
      <w:r w:rsidRPr="006D01BA">
        <w:rPr>
          <w:rFonts w:ascii="Arial" w:hAnsi="Arial" w:cs="Arial"/>
          <w:b/>
          <w:color w:val="000000"/>
          <w:lang w:val="en-US"/>
        </w:rPr>
        <w:t>1</w:t>
      </w:r>
      <w:r w:rsidRPr="006D01BA">
        <w:rPr>
          <w:rFonts w:ascii="Arial" w:hAnsi="Arial" w:cs="Arial"/>
          <w:color w:val="000000"/>
          <w:lang w:val="en-US"/>
        </w:rPr>
        <w:t>) Quickly (1’55),   2) Languorously (2’20),</w:t>
      </w:r>
    </w:p>
    <w:p w:rsidR="00672FA7" w:rsidRPr="006D01BA" w:rsidRDefault="00672FA7" w:rsidP="006C15B0">
      <w:pPr>
        <w:tabs>
          <w:tab w:val="left" w:pos="0"/>
          <w:tab w:val="left" w:pos="4253"/>
          <w:tab w:val="left" w:pos="9072"/>
          <w:tab w:val="left" w:pos="9356"/>
        </w:tabs>
        <w:spacing w:before="120" w:line="276" w:lineRule="auto"/>
        <w:rPr>
          <w:rFonts w:ascii="Arial" w:hAnsi="Arial" w:cs="Arial"/>
          <w:color w:val="000000"/>
          <w:lang w:val="en-US"/>
        </w:rPr>
      </w:pPr>
      <w:r w:rsidRPr="006D01BA">
        <w:rPr>
          <w:rFonts w:ascii="Arial" w:hAnsi="Arial" w:cs="Arial"/>
          <w:color w:val="000000"/>
          <w:lang w:val="en-US"/>
        </w:rPr>
        <w:t>3) Flowing (1’30),   4) Gently at first and…sadly (2’10),   5) Really fast, mercurial (1’50),</w:t>
      </w:r>
    </w:p>
    <w:p w:rsidR="00672FA7" w:rsidRPr="006D01BA" w:rsidRDefault="00672FA7"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6) Andante (2’35),   7) Allegretto (0’50),   8) Brio (1’10),   9) Dolce e legato (1’30),</w:t>
      </w:r>
    </w:p>
    <w:p w:rsidR="00373E57" w:rsidRPr="006D01BA" w:rsidRDefault="00672FA7"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b/>
          <w:color w:val="000000"/>
        </w:rPr>
        <w:t>10</w:t>
      </w:r>
      <w:r w:rsidRPr="006D01BA">
        <w:rPr>
          <w:rFonts w:ascii="Arial" w:hAnsi="Arial" w:cs="Arial"/>
          <w:color w:val="000000"/>
        </w:rPr>
        <w:t xml:space="preserve">) Allegro (2’35).   </w:t>
      </w:r>
      <w:r w:rsidR="00373E57" w:rsidRPr="006D01BA">
        <w:rPr>
          <w:rFonts w:ascii="Arial" w:hAnsi="Arial" w:cs="Arial"/>
          <w:color w:val="000000"/>
        </w:rPr>
        <w:t>Clarinet quintet, cl</w:t>
      </w:r>
      <w:r w:rsidRPr="006D01BA">
        <w:rPr>
          <w:rFonts w:ascii="Arial" w:hAnsi="Arial" w:cs="Arial"/>
          <w:color w:val="000000"/>
        </w:rPr>
        <w:t>arinetto,</w:t>
      </w:r>
      <w:r w:rsidR="00373E57" w:rsidRPr="006D01BA">
        <w:rPr>
          <w:rFonts w:ascii="Arial" w:hAnsi="Arial" w:cs="Arial"/>
          <w:color w:val="000000"/>
        </w:rPr>
        <w:t xml:space="preserve"> 2 vl. vla. vcl. (1998, 19’).</w:t>
      </w:r>
    </w:p>
    <w:p w:rsidR="00373E57" w:rsidRPr="006D01BA" w:rsidRDefault="0097568F"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6 </w:t>
      </w:r>
      <w:r w:rsidR="00373E57" w:rsidRPr="006D01BA">
        <w:rPr>
          <w:rFonts w:ascii="Arial" w:hAnsi="Arial" w:cs="Arial"/>
          <w:color w:val="000000"/>
        </w:rPr>
        <w:t>Scene</w:t>
      </w:r>
      <w:r w:rsidRPr="006D01BA">
        <w:rPr>
          <w:rFonts w:ascii="Arial" w:hAnsi="Arial" w:cs="Arial"/>
          <w:color w:val="000000"/>
        </w:rPr>
        <w:t xml:space="preserve"> da </w:t>
      </w:r>
      <w:r w:rsidR="0033481F" w:rsidRPr="006D01BA">
        <w:rPr>
          <w:rFonts w:ascii="Arial" w:hAnsi="Arial" w:cs="Arial"/>
          <w:color w:val="000000"/>
        </w:rPr>
        <w:t>“</w:t>
      </w:r>
      <w:r w:rsidR="00373E57" w:rsidRPr="006D01BA">
        <w:rPr>
          <w:rFonts w:ascii="Arial" w:hAnsi="Arial" w:cs="Arial"/>
          <w:color w:val="000000"/>
        </w:rPr>
        <w:t>Imagin</w:t>
      </w:r>
      <w:r w:rsidR="00653ADE" w:rsidRPr="006D01BA">
        <w:rPr>
          <w:rFonts w:ascii="Arial" w:hAnsi="Arial" w:cs="Arial"/>
          <w:color w:val="000000"/>
        </w:rPr>
        <w:t xml:space="preserve">e </w:t>
      </w:r>
      <w:r w:rsidR="00373E57" w:rsidRPr="006D01BA">
        <w:rPr>
          <w:rFonts w:ascii="Arial" w:hAnsi="Arial" w:cs="Arial"/>
          <w:color w:val="000000"/>
        </w:rPr>
        <w:t>Life</w:t>
      </w:r>
      <w:r w:rsidR="0033481F" w:rsidRPr="006D01BA">
        <w:rPr>
          <w:rFonts w:ascii="Arial" w:hAnsi="Arial" w:cs="Arial"/>
          <w:color w:val="000000"/>
        </w:rPr>
        <w:t>”</w:t>
      </w:r>
      <w:r w:rsidR="00373E57" w:rsidRPr="006D01BA">
        <w:rPr>
          <w:rFonts w:ascii="Arial" w:hAnsi="Arial" w:cs="Arial"/>
          <w:color w:val="000000"/>
        </w:rPr>
        <w:t>, 1° libro, cl</w:t>
      </w:r>
      <w:r w:rsidR="009B2794" w:rsidRPr="006D01BA">
        <w:rPr>
          <w:rFonts w:ascii="Arial" w:hAnsi="Arial" w:cs="Arial"/>
          <w:color w:val="000000"/>
        </w:rPr>
        <w:t xml:space="preserve">arinetto,vl. </w:t>
      </w:r>
      <w:r w:rsidR="00373E57" w:rsidRPr="006D01BA">
        <w:rPr>
          <w:rFonts w:ascii="Arial" w:hAnsi="Arial" w:cs="Arial"/>
          <w:color w:val="000000"/>
        </w:rPr>
        <w:t>vcl. pf. (1989, 1</w:t>
      </w:r>
      <w:r w:rsidR="009B2794" w:rsidRPr="006D01BA">
        <w:rPr>
          <w:rFonts w:ascii="Arial" w:hAnsi="Arial" w:cs="Arial"/>
          <w:color w:val="000000"/>
        </w:rPr>
        <w:t>8</w:t>
      </w:r>
      <w:r w:rsidR="00373E57" w:rsidRPr="006D01BA">
        <w:rPr>
          <w:rFonts w:ascii="Arial" w:hAnsi="Arial" w:cs="Arial"/>
          <w:color w:val="000000"/>
        </w:rPr>
        <w:t>’</w:t>
      </w:r>
      <w:r w:rsidR="00CA20B4" w:rsidRPr="006D01BA">
        <w:rPr>
          <w:rFonts w:ascii="Arial" w:hAnsi="Arial" w:cs="Arial"/>
          <w:color w:val="000000"/>
        </w:rPr>
        <w:t>45</w:t>
      </w:r>
      <w:r w:rsidR="00373E57" w:rsidRPr="006D01BA">
        <w:rPr>
          <w:rFonts w:ascii="Arial" w:hAnsi="Arial" w:cs="Arial"/>
          <w:color w:val="000000"/>
        </w:rPr>
        <w:t>).</w:t>
      </w:r>
    </w:p>
    <w:p w:rsidR="00373E57" w:rsidRPr="006D01BA" w:rsidRDefault="0097568F"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6 </w:t>
      </w:r>
      <w:r w:rsidR="00373E57" w:rsidRPr="006D01BA">
        <w:rPr>
          <w:rFonts w:ascii="Arial" w:hAnsi="Arial" w:cs="Arial"/>
          <w:color w:val="000000"/>
        </w:rPr>
        <w:t>Scene</w:t>
      </w:r>
      <w:r w:rsidR="00653ADE" w:rsidRPr="006D01BA">
        <w:rPr>
          <w:rFonts w:ascii="Arial" w:hAnsi="Arial" w:cs="Arial"/>
          <w:color w:val="000000"/>
        </w:rPr>
        <w:t xml:space="preserve">e </w:t>
      </w:r>
      <w:r w:rsidRPr="006D01BA">
        <w:rPr>
          <w:rFonts w:ascii="Arial" w:hAnsi="Arial" w:cs="Arial"/>
          <w:color w:val="000000"/>
        </w:rPr>
        <w:t xml:space="preserve">epilogo da </w:t>
      </w:r>
      <w:r w:rsidR="0033481F" w:rsidRPr="006D01BA">
        <w:rPr>
          <w:rFonts w:ascii="Arial" w:hAnsi="Arial" w:cs="Arial"/>
          <w:color w:val="000000"/>
        </w:rPr>
        <w:t>“</w:t>
      </w:r>
      <w:r w:rsidR="00373E57" w:rsidRPr="006D01BA">
        <w:rPr>
          <w:rFonts w:ascii="Arial" w:hAnsi="Arial" w:cs="Arial"/>
          <w:color w:val="000000"/>
        </w:rPr>
        <w:t>Imagin</w:t>
      </w:r>
      <w:r w:rsidR="00653ADE" w:rsidRPr="006D01BA">
        <w:rPr>
          <w:rFonts w:ascii="Arial" w:hAnsi="Arial" w:cs="Arial"/>
          <w:color w:val="000000"/>
        </w:rPr>
        <w:t xml:space="preserve">e </w:t>
      </w:r>
      <w:r w:rsidR="00373E57" w:rsidRPr="006D01BA">
        <w:rPr>
          <w:rFonts w:ascii="Arial" w:hAnsi="Arial" w:cs="Arial"/>
          <w:color w:val="000000"/>
        </w:rPr>
        <w:t>Life</w:t>
      </w:r>
      <w:r w:rsidR="0033481F" w:rsidRPr="006D01BA">
        <w:rPr>
          <w:rFonts w:ascii="Arial" w:hAnsi="Arial" w:cs="Arial"/>
          <w:color w:val="000000"/>
        </w:rPr>
        <w:t>”</w:t>
      </w:r>
      <w:r w:rsidR="00373E57" w:rsidRPr="006D01BA">
        <w:rPr>
          <w:rFonts w:ascii="Arial" w:hAnsi="Arial" w:cs="Arial"/>
          <w:color w:val="000000"/>
        </w:rPr>
        <w:t>, 2° libro, cl</w:t>
      </w:r>
      <w:r w:rsidR="009B2794" w:rsidRPr="006D01BA">
        <w:rPr>
          <w:rFonts w:ascii="Arial" w:hAnsi="Arial" w:cs="Arial"/>
          <w:color w:val="000000"/>
        </w:rPr>
        <w:t xml:space="preserve">arinetto,vl. </w:t>
      </w:r>
      <w:r w:rsidR="00373E57" w:rsidRPr="006D01BA">
        <w:rPr>
          <w:rFonts w:ascii="Arial" w:hAnsi="Arial" w:cs="Arial"/>
          <w:color w:val="000000"/>
        </w:rPr>
        <w:t xml:space="preserve">vcl. pf. (2000, </w:t>
      </w:r>
      <w:r w:rsidR="00CA20B4" w:rsidRPr="006D01BA">
        <w:rPr>
          <w:rFonts w:ascii="Arial" w:hAnsi="Arial" w:cs="Arial"/>
          <w:color w:val="000000"/>
        </w:rPr>
        <w:t>1</w:t>
      </w:r>
      <w:r w:rsidR="009B2794" w:rsidRPr="006D01BA">
        <w:rPr>
          <w:rFonts w:ascii="Arial" w:hAnsi="Arial" w:cs="Arial"/>
          <w:color w:val="000000"/>
        </w:rPr>
        <w:t>9</w:t>
      </w:r>
      <w:r w:rsidR="00CA20B4" w:rsidRPr="006D01BA">
        <w:rPr>
          <w:rFonts w:ascii="Arial" w:hAnsi="Arial" w:cs="Arial"/>
          <w:color w:val="000000"/>
        </w:rPr>
        <w:t>’</w:t>
      </w:r>
      <w:r w:rsidR="009B2794" w:rsidRPr="006D01BA">
        <w:rPr>
          <w:rFonts w:ascii="Arial" w:hAnsi="Arial" w:cs="Arial"/>
          <w:color w:val="000000"/>
        </w:rPr>
        <w:t>20</w:t>
      </w:r>
      <w:r w:rsidR="00373E57" w:rsidRPr="006D01BA">
        <w:rPr>
          <w:rFonts w:ascii="Arial" w:hAnsi="Arial" w:cs="Arial"/>
          <w:color w:val="000000"/>
        </w:rPr>
        <w:t>).</w:t>
      </w:r>
    </w:p>
    <w:p w:rsidR="00097B26" w:rsidRPr="006D01BA" w:rsidRDefault="0050312C"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Concerto per cl</w:t>
      </w:r>
      <w:r w:rsidR="00097B26" w:rsidRPr="006D01BA">
        <w:rPr>
          <w:rFonts w:ascii="Arial" w:hAnsi="Arial" w:cs="Arial"/>
          <w:color w:val="000000"/>
        </w:rPr>
        <w:t>arinetto</w:t>
      </w:r>
      <w:r w:rsidRPr="006D01BA">
        <w:rPr>
          <w:rFonts w:ascii="Arial" w:hAnsi="Arial" w:cs="Arial"/>
          <w:color w:val="000000"/>
        </w:rPr>
        <w:t xml:space="preserve"> e </w:t>
      </w:r>
      <w:r w:rsidR="00097B26" w:rsidRPr="006D01BA">
        <w:rPr>
          <w:rFonts w:ascii="Arial" w:hAnsi="Arial" w:cs="Arial"/>
          <w:color w:val="000000"/>
        </w:rPr>
        <w:t>orchestra d’</w:t>
      </w:r>
      <w:r w:rsidRPr="006D01BA">
        <w:rPr>
          <w:rFonts w:ascii="Arial" w:hAnsi="Arial" w:cs="Arial"/>
          <w:color w:val="000000"/>
        </w:rPr>
        <w:t xml:space="preserve">archi (1994, </w:t>
      </w:r>
      <w:r w:rsidR="00555832" w:rsidRPr="006D01BA">
        <w:rPr>
          <w:rFonts w:ascii="Arial" w:hAnsi="Arial" w:cs="Arial"/>
          <w:color w:val="000000"/>
        </w:rPr>
        <w:t>2</w:t>
      </w:r>
      <w:r w:rsidR="00672FA7" w:rsidRPr="006D01BA">
        <w:rPr>
          <w:rFonts w:ascii="Arial" w:hAnsi="Arial" w:cs="Arial"/>
          <w:color w:val="000000"/>
        </w:rPr>
        <w:t>7</w:t>
      </w:r>
      <w:r w:rsidRPr="006D01BA">
        <w:rPr>
          <w:rFonts w:ascii="Arial" w:hAnsi="Arial" w:cs="Arial"/>
          <w:color w:val="000000"/>
        </w:rPr>
        <w:t>’</w:t>
      </w:r>
      <w:r w:rsidR="00672FA7" w:rsidRPr="006D01BA">
        <w:rPr>
          <w:rFonts w:ascii="Arial" w:hAnsi="Arial" w:cs="Arial"/>
          <w:color w:val="000000"/>
        </w:rPr>
        <w:t>20</w:t>
      </w:r>
      <w:r w:rsidRPr="006D01BA">
        <w:rPr>
          <w:rFonts w:ascii="Arial" w:hAnsi="Arial" w:cs="Arial"/>
          <w:color w:val="000000"/>
        </w:rPr>
        <w:t>).</w:t>
      </w:r>
    </w:p>
    <w:p w:rsidR="00373E57" w:rsidRPr="006D01BA" w:rsidRDefault="0050312C"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Concerto per clarinetto basso e orch</w:t>
      </w:r>
      <w:r w:rsidR="00097B26" w:rsidRPr="006D01BA">
        <w:rPr>
          <w:rFonts w:ascii="Arial" w:hAnsi="Arial" w:cs="Arial"/>
          <w:color w:val="000000"/>
        </w:rPr>
        <w:t>estra</w:t>
      </w:r>
      <w:r w:rsidRPr="006D01BA">
        <w:rPr>
          <w:rFonts w:ascii="Arial" w:hAnsi="Arial" w:cs="Arial"/>
          <w:color w:val="000000"/>
        </w:rPr>
        <w:t xml:space="preserve"> (2001, 17’).</w:t>
      </w:r>
    </w:p>
    <w:p w:rsidR="00672FA7" w:rsidRPr="006D01BA" w:rsidRDefault="00672FA7" w:rsidP="006C15B0">
      <w:pPr>
        <w:tabs>
          <w:tab w:val="left" w:pos="0"/>
          <w:tab w:val="left" w:pos="4253"/>
          <w:tab w:val="left" w:pos="9072"/>
          <w:tab w:val="left" w:pos="9356"/>
        </w:tabs>
        <w:spacing w:before="120" w:line="276" w:lineRule="auto"/>
        <w:rPr>
          <w:rFonts w:ascii="Arial" w:hAnsi="Arial" w:cs="Arial"/>
          <w:vanish/>
        </w:rPr>
      </w:pPr>
    </w:p>
    <w:p w:rsidR="00672FA7" w:rsidRPr="006D01BA" w:rsidRDefault="00672FA7" w:rsidP="006C15B0">
      <w:pPr>
        <w:tabs>
          <w:tab w:val="left" w:pos="0"/>
          <w:tab w:val="left" w:pos="4253"/>
          <w:tab w:val="left" w:pos="9072"/>
          <w:tab w:val="left" w:pos="9356"/>
        </w:tabs>
        <w:spacing w:before="120" w:line="276" w:lineRule="auto"/>
        <w:rPr>
          <w:rFonts w:ascii="Arial" w:hAnsi="Arial" w:cs="Arial"/>
          <w:vanish/>
        </w:rPr>
      </w:pPr>
    </w:p>
    <w:p w:rsidR="00672FA7" w:rsidRPr="006D01BA" w:rsidRDefault="00672FA7" w:rsidP="006C15B0">
      <w:pPr>
        <w:tabs>
          <w:tab w:val="left" w:pos="0"/>
          <w:tab w:val="left" w:pos="4253"/>
          <w:tab w:val="left" w:pos="9072"/>
          <w:tab w:val="left" w:pos="9356"/>
        </w:tabs>
        <w:spacing w:before="120" w:line="276" w:lineRule="auto"/>
        <w:rPr>
          <w:rFonts w:ascii="Arial" w:hAnsi="Arial" w:cs="Arial"/>
          <w:vanish/>
        </w:rPr>
      </w:pPr>
    </w:p>
    <w:p w:rsidR="00373E57" w:rsidRPr="006D01BA" w:rsidRDefault="00373E57" w:rsidP="006C15B0">
      <w:pPr>
        <w:tabs>
          <w:tab w:val="left" w:pos="0"/>
          <w:tab w:val="left" w:pos="4253"/>
          <w:tab w:val="left" w:pos="9072"/>
          <w:tab w:val="left" w:pos="9356"/>
        </w:tabs>
        <w:spacing w:before="120" w:line="276" w:lineRule="auto"/>
        <w:rPr>
          <w:rFonts w:ascii="Arial" w:hAnsi="Arial" w:cs="Arial"/>
          <w:color w:val="000000"/>
        </w:rPr>
      </w:pPr>
    </w:p>
    <w:p w:rsidR="00A5078A" w:rsidRPr="006D01BA" w:rsidRDefault="00A5078A"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LADMIRAULT  Paul</w:t>
      </w:r>
      <w:r w:rsidRPr="006D01BA">
        <w:rPr>
          <w:rFonts w:ascii="Arial" w:hAnsi="Arial" w:cs="Arial"/>
          <w:color w:val="666699"/>
          <w:u w:val="single"/>
        </w:rPr>
        <w:tab/>
        <w:t>Nantes, 8.12.1877 - Camoel, 30.10.1944</w:t>
      </w:r>
      <w:r w:rsidRPr="006D01BA">
        <w:rPr>
          <w:rFonts w:ascii="Arial" w:hAnsi="Arial" w:cs="Arial"/>
          <w:color w:val="666699"/>
        </w:rPr>
        <w:t>.</w:t>
      </w:r>
    </w:p>
    <w:p w:rsidR="006E3935" w:rsidRPr="006D01BA" w:rsidRDefault="006E393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violinista, organista e compositore francese, allievo di Gedalge, Tadou e Fauré. A 11 anni aveva </w:t>
      </w:r>
      <w:r w:rsidR="000F4E7A" w:rsidRPr="006D01BA">
        <w:rPr>
          <w:rFonts w:ascii="Arial" w:hAnsi="Arial" w:cs="Arial"/>
          <w:color w:val="666699"/>
        </w:rPr>
        <w:t xml:space="preserve">             </w:t>
      </w:r>
      <w:r w:rsidRPr="006D01BA">
        <w:rPr>
          <w:rFonts w:ascii="Arial" w:hAnsi="Arial" w:cs="Arial"/>
          <w:color w:val="666699"/>
        </w:rPr>
        <w:t xml:space="preserve">già composto una sonata per violino e pianoforte. Direttore del Conservatorio di Nantes, amava poco </w:t>
      </w:r>
      <w:r w:rsidR="000F4E7A" w:rsidRPr="006D01BA">
        <w:rPr>
          <w:rFonts w:ascii="Arial" w:hAnsi="Arial" w:cs="Arial"/>
          <w:color w:val="666699"/>
        </w:rPr>
        <w:t xml:space="preserve">                    </w:t>
      </w:r>
      <w:r w:rsidRPr="006D01BA">
        <w:rPr>
          <w:rFonts w:ascii="Arial" w:hAnsi="Arial" w:cs="Arial"/>
          <w:color w:val="666699"/>
        </w:rPr>
        <w:lastRenderedPageBreak/>
        <w:t>viaggiare e amava molto la sua terra, era anche associato ai nazionalisti bretoni. Amico di Debussy che lo rimproverò: “Perché hai esitazioni nell’esprimerti, la tua Musica è fine, elegante..” e di F. Schmitt, che di lui disse: “Tra i musicisti della sua generazione è quello che ha maggior talento e originalità ed è anche molto modesto”.</w:t>
      </w:r>
    </w:p>
    <w:p w:rsidR="00A5078A" w:rsidRPr="006D01BA" w:rsidRDefault="00A5078A"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Sonata per clarinetto e pf. (194</w:t>
      </w:r>
      <w:r w:rsidR="007856E9" w:rsidRPr="006D01BA">
        <w:rPr>
          <w:rFonts w:ascii="Arial" w:hAnsi="Arial" w:cs="Arial"/>
          <w:color w:val="000000"/>
        </w:rPr>
        <w:t>2</w:t>
      </w:r>
      <w:r w:rsidRPr="006D01BA">
        <w:rPr>
          <w:rFonts w:ascii="Arial" w:hAnsi="Arial" w:cs="Arial"/>
          <w:color w:val="000000"/>
        </w:rPr>
        <w:t>).</w:t>
      </w:r>
    </w:p>
    <w:p w:rsidR="00654C7A" w:rsidRPr="006D01BA" w:rsidRDefault="00654C7A" w:rsidP="006C15B0">
      <w:pPr>
        <w:tabs>
          <w:tab w:val="left" w:pos="0"/>
          <w:tab w:val="left" w:pos="4253"/>
          <w:tab w:val="left" w:pos="9072"/>
          <w:tab w:val="left" w:pos="9356"/>
        </w:tabs>
        <w:spacing w:before="120" w:line="276" w:lineRule="auto"/>
        <w:rPr>
          <w:rFonts w:ascii="Arial" w:hAnsi="Arial" w:cs="Arial"/>
          <w:color w:val="000000"/>
        </w:rPr>
      </w:pPr>
    </w:p>
    <w:p w:rsidR="00654C7A" w:rsidRPr="006D01BA" w:rsidRDefault="00654C7A"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LAHMER  R</w:t>
      </w:r>
      <w:r w:rsidR="007C626D" w:rsidRPr="006D01BA">
        <w:rPr>
          <w:rFonts w:ascii="Arial" w:hAnsi="Arial" w:cs="Arial"/>
          <w:color w:val="666699"/>
          <w:u w:val="single"/>
        </w:rPr>
        <w:t>euel</w:t>
      </w:r>
      <w:r w:rsidRPr="006D01BA">
        <w:rPr>
          <w:rFonts w:ascii="Arial" w:hAnsi="Arial" w:cs="Arial"/>
          <w:color w:val="666699"/>
          <w:u w:val="single"/>
        </w:rPr>
        <w:tab/>
        <w:t>Maple, 27.3.1912</w:t>
      </w:r>
      <w:r w:rsidR="001733A3">
        <w:rPr>
          <w:rFonts w:ascii="Arial" w:hAnsi="Arial" w:cs="Arial"/>
          <w:color w:val="666699"/>
          <w:u w:val="single"/>
        </w:rPr>
        <w:t xml:space="preserve"> - 106 anni</w:t>
      </w:r>
    </w:p>
    <w:p w:rsidR="00654C7A" w:rsidRPr="006D01BA" w:rsidRDefault="00654C7A"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w:t>
      </w:r>
      <w:r w:rsidR="007C626D" w:rsidRPr="006D01BA">
        <w:rPr>
          <w:rFonts w:ascii="Arial" w:hAnsi="Arial" w:cs="Arial"/>
          <w:color w:val="666699"/>
          <w:sz w:val="20"/>
          <w:szCs w:val="20"/>
        </w:rPr>
        <w:t>s</w:t>
      </w:r>
      <w:r w:rsidRPr="006D01BA">
        <w:rPr>
          <w:rFonts w:ascii="Arial" w:hAnsi="Arial" w:cs="Arial"/>
          <w:color w:val="666699"/>
          <w:sz w:val="20"/>
          <w:szCs w:val="20"/>
        </w:rPr>
        <w:t>tudi a Stetson e Princeton, con Williamson, Jones, Bingham e Harris di cui è stato assistente.</w:t>
      </w:r>
      <w:r w:rsidR="007C626D" w:rsidRPr="006D01BA">
        <w:rPr>
          <w:rFonts w:ascii="Arial" w:hAnsi="Arial" w:cs="Arial"/>
          <w:color w:val="666699"/>
          <w:sz w:val="20"/>
          <w:szCs w:val="20"/>
        </w:rPr>
        <w:t xml:space="preserve"> Organista a Pittsburgh.</w:t>
      </w:r>
    </w:p>
    <w:p w:rsidR="007C626D" w:rsidRPr="006D01BA" w:rsidRDefault="007C626D"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Passacaglia e fuga per clarinetto e 2 pf. (1949).</w:t>
      </w:r>
    </w:p>
    <w:p w:rsidR="00A5078A" w:rsidRPr="006D01BA" w:rsidRDefault="00A5078A" w:rsidP="006C15B0">
      <w:pPr>
        <w:tabs>
          <w:tab w:val="left" w:pos="0"/>
          <w:tab w:val="left" w:pos="4253"/>
          <w:tab w:val="left" w:pos="9072"/>
          <w:tab w:val="left" w:pos="9356"/>
        </w:tabs>
        <w:spacing w:before="120" w:line="276" w:lineRule="auto"/>
        <w:rPr>
          <w:rFonts w:ascii="Arial" w:hAnsi="Arial" w:cs="Arial"/>
          <w:color w:val="000000"/>
        </w:rPr>
      </w:pPr>
    </w:p>
    <w:p w:rsidR="001E7F80" w:rsidRPr="00DC5089" w:rsidRDefault="001E7F80" w:rsidP="006C15B0">
      <w:pPr>
        <w:tabs>
          <w:tab w:val="left" w:pos="0"/>
          <w:tab w:val="left" w:pos="4253"/>
          <w:tab w:val="left" w:pos="9072"/>
          <w:tab w:val="left" w:pos="9356"/>
        </w:tabs>
        <w:spacing w:before="120" w:line="276" w:lineRule="auto"/>
        <w:rPr>
          <w:rFonts w:ascii="Arial" w:hAnsi="Arial" w:cs="Arial"/>
          <w:color w:val="666699"/>
          <w:u w:val="single"/>
        </w:rPr>
      </w:pPr>
      <w:r w:rsidRPr="00DC5089">
        <w:rPr>
          <w:rFonts w:ascii="Arial" w:hAnsi="Arial" w:cs="Arial"/>
          <w:color w:val="666699"/>
          <w:u w:val="single"/>
        </w:rPr>
        <w:t>LAJTHA  Laszlo</w:t>
      </w:r>
      <w:r w:rsidRPr="00DC5089">
        <w:rPr>
          <w:rFonts w:ascii="Arial" w:hAnsi="Arial" w:cs="Arial"/>
          <w:color w:val="666699"/>
          <w:u w:val="single"/>
        </w:rPr>
        <w:tab/>
        <w:t>Budapest, 30.6.1892 - Budapest, 16.2.1963.</w:t>
      </w:r>
    </w:p>
    <w:p w:rsidR="001E7F80" w:rsidRPr="006D01BA" w:rsidRDefault="001E7F80" w:rsidP="006C15B0">
      <w:pPr>
        <w:tabs>
          <w:tab w:val="left" w:pos="0"/>
          <w:tab w:val="left" w:pos="4253"/>
          <w:tab w:val="left" w:pos="9072"/>
          <w:tab w:val="left" w:pos="9356"/>
        </w:tabs>
        <w:spacing w:before="120" w:line="276" w:lineRule="auto"/>
        <w:rPr>
          <w:rFonts w:ascii="Arial" w:hAnsi="Arial" w:cs="Arial"/>
          <w:color w:val="666699"/>
          <w:sz w:val="20"/>
          <w:szCs w:val="20"/>
        </w:rPr>
      </w:pPr>
      <w:r w:rsidRPr="00DC5089">
        <w:rPr>
          <w:rFonts w:ascii="Arial" w:hAnsi="Arial" w:cs="Arial"/>
          <w:color w:val="666699"/>
          <w:sz w:val="20"/>
          <w:szCs w:val="20"/>
        </w:rPr>
        <w:t>Perfezionamenti a Lipsia, Ginevra e Parigi, dove l’amico d’Indy lo presentò a Ravel, Debussy, Schmitt.</w:t>
      </w:r>
      <w:r w:rsidR="000F4E7A" w:rsidRPr="00DC5089">
        <w:rPr>
          <w:rFonts w:ascii="Arial" w:hAnsi="Arial" w:cs="Arial"/>
          <w:color w:val="666699"/>
          <w:sz w:val="20"/>
          <w:szCs w:val="20"/>
        </w:rPr>
        <w:t xml:space="preserve">                   </w:t>
      </w:r>
      <w:r w:rsidRPr="00DC5089">
        <w:rPr>
          <w:rFonts w:ascii="Arial" w:hAnsi="Arial" w:cs="Arial"/>
          <w:color w:val="666699"/>
          <w:sz w:val="20"/>
          <w:szCs w:val="20"/>
        </w:rPr>
        <w:t>Con Bartok e Kodaly lavorò nel dipartimento etnografico</w:t>
      </w:r>
      <w:r w:rsidRPr="006D01BA">
        <w:rPr>
          <w:rFonts w:ascii="Arial" w:hAnsi="Arial" w:cs="Arial"/>
          <w:color w:val="666699"/>
          <w:sz w:val="20"/>
          <w:szCs w:val="20"/>
        </w:rPr>
        <w:t>. Insegnante al Conservatorio di Budapest.</w:t>
      </w:r>
    </w:p>
    <w:p w:rsidR="009830C8" w:rsidRPr="006D01BA" w:rsidRDefault="001E7F80" w:rsidP="006C15B0">
      <w:pPr>
        <w:tabs>
          <w:tab w:val="left" w:pos="0"/>
          <w:tab w:val="left" w:pos="4253"/>
          <w:tab w:val="left" w:pos="9072"/>
          <w:tab w:val="left" w:pos="9356"/>
        </w:tabs>
        <w:spacing w:before="120" w:line="276" w:lineRule="auto"/>
        <w:rPr>
          <w:rFonts w:ascii="Arial" w:hAnsi="Arial" w:cs="Arial"/>
          <w:lang w:val="fr-FR"/>
        </w:rPr>
      </w:pPr>
      <w:r w:rsidRPr="006D01BA">
        <w:rPr>
          <w:rFonts w:ascii="Arial" w:hAnsi="Arial" w:cs="Arial"/>
        </w:rPr>
        <w:t>Trio Serenade per ob</w:t>
      </w:r>
      <w:r w:rsidR="009C5F38" w:rsidRPr="006D01BA">
        <w:rPr>
          <w:rFonts w:ascii="Arial" w:hAnsi="Arial" w:cs="Arial"/>
        </w:rPr>
        <w:t>.</w:t>
      </w:r>
      <w:r w:rsidRPr="006D01BA">
        <w:rPr>
          <w:rFonts w:ascii="Arial" w:hAnsi="Arial" w:cs="Arial"/>
        </w:rPr>
        <w:t xml:space="preserve"> clarinetto e fag. </w:t>
      </w:r>
      <w:r w:rsidRPr="006D01BA">
        <w:rPr>
          <w:rFonts w:ascii="Arial" w:hAnsi="Arial" w:cs="Arial"/>
          <w:lang w:val="fr-FR"/>
        </w:rPr>
        <w:t xml:space="preserve">(1944).   </w:t>
      </w:r>
    </w:p>
    <w:p w:rsidR="001E7F80" w:rsidRPr="00C41E9A" w:rsidRDefault="001E7F80"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lang w:val="fr-FR"/>
        </w:rPr>
        <w:t>4 Hommages per fl. ob. cl</w:t>
      </w:r>
      <w:r w:rsidR="009830C8" w:rsidRPr="006D01BA">
        <w:rPr>
          <w:rFonts w:ascii="Arial" w:hAnsi="Arial" w:cs="Arial"/>
          <w:lang w:val="fr-FR"/>
        </w:rPr>
        <w:t>arinetto</w:t>
      </w:r>
      <w:r w:rsidRPr="006D01BA">
        <w:rPr>
          <w:rFonts w:ascii="Arial" w:hAnsi="Arial" w:cs="Arial"/>
          <w:lang w:val="fr-FR"/>
        </w:rPr>
        <w:t xml:space="preserve"> e fag. </w:t>
      </w:r>
      <w:r w:rsidRPr="00C41E9A">
        <w:rPr>
          <w:rFonts w:ascii="Arial" w:hAnsi="Arial" w:cs="Arial"/>
        </w:rPr>
        <w:t>(1945).</w:t>
      </w:r>
    </w:p>
    <w:p w:rsidR="00DC5089" w:rsidRPr="00C41E9A" w:rsidRDefault="00DC5089" w:rsidP="006C15B0">
      <w:pPr>
        <w:tabs>
          <w:tab w:val="left" w:pos="0"/>
          <w:tab w:val="left" w:pos="4253"/>
          <w:tab w:val="left" w:pos="9072"/>
          <w:tab w:val="left" w:pos="9356"/>
        </w:tabs>
        <w:spacing w:before="120" w:line="276" w:lineRule="auto"/>
        <w:rPr>
          <w:rFonts w:ascii="Arial" w:hAnsi="Arial" w:cs="Arial"/>
        </w:rPr>
      </w:pPr>
    </w:p>
    <w:p w:rsidR="00DC5089" w:rsidRPr="00DC5089" w:rsidRDefault="00DC5089" w:rsidP="00DC5089">
      <w:pPr>
        <w:tabs>
          <w:tab w:val="left" w:pos="4253"/>
          <w:tab w:val="left" w:pos="4610"/>
          <w:tab w:val="left" w:pos="4675"/>
          <w:tab w:val="right" w:pos="10065"/>
        </w:tabs>
        <w:spacing w:before="120" w:line="276" w:lineRule="auto"/>
        <w:rPr>
          <w:rFonts w:ascii="Arial" w:hAnsi="Arial" w:cs="Arial"/>
          <w:color w:val="666699"/>
          <w:u w:val="single"/>
        </w:rPr>
      </w:pPr>
      <w:r w:rsidRPr="00DC5089">
        <w:rPr>
          <w:rFonts w:ascii="Arial" w:hAnsi="Arial" w:cs="Arial"/>
          <w:color w:val="666699"/>
          <w:u w:val="single"/>
        </w:rPr>
        <w:t>LAMB  John David</w:t>
      </w:r>
      <w:r w:rsidRPr="00DC5089">
        <w:rPr>
          <w:rFonts w:ascii="Arial" w:hAnsi="Arial" w:cs="Arial"/>
          <w:color w:val="666699"/>
          <w:u w:val="single"/>
        </w:rPr>
        <w:tab/>
        <w:t>Portland, 11.3.1935</w:t>
      </w:r>
    </w:p>
    <w:p w:rsidR="00DC5089" w:rsidRPr="00DC5089" w:rsidRDefault="00DC5089" w:rsidP="00DC5089">
      <w:pPr>
        <w:tabs>
          <w:tab w:val="left" w:pos="4253"/>
          <w:tab w:val="right" w:pos="10065"/>
        </w:tabs>
        <w:spacing w:before="120" w:line="276" w:lineRule="auto"/>
        <w:rPr>
          <w:rFonts w:ascii="Arial" w:hAnsi="Arial" w:cs="Arial"/>
          <w:color w:val="666699"/>
          <w:sz w:val="20"/>
          <w:szCs w:val="20"/>
        </w:rPr>
      </w:pPr>
      <w:r w:rsidRPr="00DC5089">
        <w:rPr>
          <w:rFonts w:ascii="Arial" w:hAnsi="Arial" w:cs="Arial"/>
          <w:color w:val="666699"/>
          <w:sz w:val="20"/>
          <w:szCs w:val="20"/>
        </w:rPr>
        <w:t>Compositore e direttore d’orchestra americano, allievo di Latvian e Darzins.</w:t>
      </w:r>
    </w:p>
    <w:p w:rsidR="00DC5089" w:rsidRDefault="00DC5089" w:rsidP="00DC5089">
      <w:pPr>
        <w:tabs>
          <w:tab w:val="left" w:pos="4253"/>
          <w:tab w:val="right" w:pos="10348"/>
        </w:tabs>
        <w:spacing w:before="120" w:line="276" w:lineRule="auto"/>
        <w:rPr>
          <w:rFonts w:ascii="Arial" w:hAnsi="Arial" w:cs="Arial"/>
          <w:lang w:val="nl-NL"/>
        </w:rPr>
      </w:pPr>
      <w:r w:rsidRPr="008147B1">
        <w:rPr>
          <w:rFonts w:ascii="Arial" w:hAnsi="Arial" w:cs="Arial"/>
          <w:iCs/>
          <w:lang w:val="nl-NL"/>
        </w:rPr>
        <w:t>Caricatures</w:t>
      </w:r>
      <w:r w:rsidRPr="008147B1">
        <w:rPr>
          <w:rFonts w:ascii="Arial" w:hAnsi="Arial" w:cs="Arial"/>
          <w:lang w:val="nl-NL"/>
        </w:rPr>
        <w:t xml:space="preserve">, </w:t>
      </w:r>
      <w:r>
        <w:rPr>
          <w:rFonts w:ascii="Arial" w:hAnsi="Arial" w:cs="Arial"/>
          <w:lang w:val="nl-NL"/>
        </w:rPr>
        <w:t>c</w:t>
      </w:r>
      <w:r w:rsidRPr="008147B1">
        <w:rPr>
          <w:rFonts w:ascii="Arial" w:hAnsi="Arial" w:cs="Arial"/>
          <w:lang w:val="nl-NL"/>
        </w:rPr>
        <w:t>larinet</w:t>
      </w:r>
      <w:r>
        <w:rPr>
          <w:rFonts w:ascii="Arial" w:hAnsi="Arial" w:cs="Arial"/>
          <w:lang w:val="nl-NL"/>
        </w:rPr>
        <w:t>to</w:t>
      </w:r>
      <w:r w:rsidRPr="008147B1">
        <w:rPr>
          <w:rFonts w:ascii="Arial" w:hAnsi="Arial" w:cs="Arial"/>
          <w:lang w:val="nl-NL"/>
        </w:rPr>
        <w:t xml:space="preserve"> e p</w:t>
      </w:r>
      <w:r>
        <w:rPr>
          <w:rFonts w:ascii="Arial" w:hAnsi="Arial" w:cs="Arial"/>
          <w:lang w:val="nl-NL"/>
        </w:rPr>
        <w:t xml:space="preserve">f. (1987).   </w:t>
      </w:r>
      <w:r w:rsidRPr="008147B1">
        <w:rPr>
          <w:rFonts w:ascii="Arial" w:hAnsi="Arial" w:cs="Arial"/>
          <w:iCs/>
          <w:lang w:val="nl-NL"/>
        </w:rPr>
        <w:t>Saluti!</w:t>
      </w:r>
      <w:r w:rsidRPr="008147B1">
        <w:rPr>
          <w:rFonts w:ascii="Arial" w:hAnsi="Arial" w:cs="Arial"/>
          <w:vanish/>
          <w:lang w:val="nl-NL"/>
        </w:rPr>
        <w:t>, voor klarinettenkoor</w:t>
      </w:r>
      <w:r w:rsidRPr="008147B1">
        <w:rPr>
          <w:rFonts w:ascii="Arial" w:hAnsi="Arial" w:cs="Arial"/>
          <w:lang w:val="nl-NL"/>
        </w:rPr>
        <w:t xml:space="preserve">, per </w:t>
      </w:r>
      <w:r>
        <w:rPr>
          <w:rFonts w:ascii="Arial" w:hAnsi="Arial" w:cs="Arial"/>
          <w:lang w:val="nl-NL"/>
        </w:rPr>
        <w:t>coro di clarinetto.</w:t>
      </w:r>
    </w:p>
    <w:p w:rsidR="00BD5681" w:rsidRDefault="00BD5681" w:rsidP="00BD5681">
      <w:pPr>
        <w:tabs>
          <w:tab w:val="left" w:pos="4253"/>
          <w:tab w:val="right" w:pos="10348"/>
        </w:tabs>
        <w:spacing w:before="120" w:line="276" w:lineRule="auto"/>
        <w:rPr>
          <w:rFonts w:ascii="Arial" w:hAnsi="Arial" w:cs="Arial"/>
          <w:lang w:val="nl-NL"/>
        </w:rPr>
      </w:pPr>
      <w:r w:rsidRPr="00C07A9D">
        <w:rPr>
          <w:rFonts w:ascii="Arial" w:hAnsi="Arial" w:cs="Arial"/>
          <w:iCs/>
          <w:lang w:val="nl-NL"/>
        </w:rPr>
        <w:t>Disegno svedese I, II, III</w:t>
      </w:r>
      <w:r w:rsidRPr="00C07A9D">
        <w:rPr>
          <w:rFonts w:ascii="Arial" w:hAnsi="Arial" w:cs="Arial"/>
          <w:lang w:val="nl-NL"/>
        </w:rPr>
        <w:t xml:space="preserve"> duetti per clarinetto e sax sopr. </w:t>
      </w:r>
      <w:r>
        <w:rPr>
          <w:rFonts w:ascii="Arial" w:hAnsi="Arial" w:cs="Arial"/>
          <w:lang w:val="nl-NL"/>
        </w:rPr>
        <w:t>(</w:t>
      </w:r>
      <w:hyperlink r:id="rId11" w:tooltip="1983" w:history="1">
        <w:r w:rsidRPr="00C07A9D">
          <w:rPr>
            <w:rFonts w:ascii="Arial" w:hAnsi="Arial" w:cs="Arial"/>
            <w:lang w:val="nl-NL"/>
          </w:rPr>
          <w:t>1983</w:t>
        </w:r>
      </w:hyperlink>
      <w:r w:rsidRPr="00C07A9D">
        <w:rPr>
          <w:rFonts w:ascii="Arial" w:hAnsi="Arial" w:cs="Arial"/>
          <w:lang w:val="nl-NL"/>
        </w:rPr>
        <w:t xml:space="preserve"> - </w:t>
      </w:r>
      <w:hyperlink r:id="rId12" w:tooltip="1993" w:history="1">
        <w:r w:rsidRPr="00C07A9D">
          <w:rPr>
            <w:rFonts w:ascii="Arial" w:hAnsi="Arial" w:cs="Arial"/>
            <w:lang w:val="nl-NL"/>
          </w:rPr>
          <w:t>1993</w:t>
        </w:r>
      </w:hyperlink>
      <w:r>
        <w:rPr>
          <w:rFonts w:ascii="Arial" w:hAnsi="Arial" w:cs="Arial"/>
          <w:lang w:val="nl-NL"/>
        </w:rPr>
        <w:t>)</w:t>
      </w:r>
      <w:r w:rsidRPr="00C07A9D">
        <w:rPr>
          <w:rFonts w:ascii="Arial" w:hAnsi="Arial" w:cs="Arial"/>
          <w:lang w:val="nl-NL"/>
        </w:rPr>
        <w:t xml:space="preserve">:  </w:t>
      </w:r>
      <w:r w:rsidRPr="00C07A9D">
        <w:rPr>
          <w:rFonts w:ascii="Arial" w:hAnsi="Arial" w:cs="Arial"/>
          <w:vanish/>
          <w:lang w:val="nl-NL"/>
        </w:rPr>
        <w:t>Röda strumpor</w:t>
      </w:r>
      <w:r w:rsidRPr="00C07A9D">
        <w:rPr>
          <w:rFonts w:ascii="Arial" w:hAnsi="Arial" w:cs="Arial"/>
          <w:lang w:val="nl-NL"/>
        </w:rPr>
        <w:t>1) Röda strumpor</w:t>
      </w:r>
      <w:r>
        <w:rPr>
          <w:rFonts w:ascii="Arial" w:hAnsi="Arial" w:cs="Arial"/>
          <w:lang w:val="nl-NL"/>
        </w:rPr>
        <w:t>,</w:t>
      </w:r>
    </w:p>
    <w:p w:rsidR="00BD5681" w:rsidRDefault="00BD5681" w:rsidP="00BD5681">
      <w:pPr>
        <w:tabs>
          <w:tab w:val="left" w:pos="4253"/>
          <w:tab w:val="right" w:pos="10348"/>
        </w:tabs>
        <w:spacing w:before="120" w:line="276" w:lineRule="auto"/>
        <w:rPr>
          <w:rFonts w:ascii="Arial" w:hAnsi="Arial" w:cs="Arial"/>
          <w:lang w:val="nl-NL"/>
        </w:rPr>
      </w:pPr>
      <w:r w:rsidRPr="00C07A9D">
        <w:rPr>
          <w:rFonts w:ascii="Arial" w:hAnsi="Arial" w:cs="Arial"/>
          <w:lang w:val="nl-NL"/>
        </w:rPr>
        <w:t>2) Sun Break,   3) ... uomini hemma bäst,   4) Hambo di Pipans,   5) Blåbärstället</w:t>
      </w:r>
      <w:r>
        <w:rPr>
          <w:rFonts w:ascii="Arial" w:hAnsi="Arial" w:cs="Arial"/>
          <w:lang w:val="nl-NL"/>
        </w:rPr>
        <w:t xml:space="preserve">,   </w:t>
      </w:r>
    </w:p>
    <w:p w:rsidR="00BD5681" w:rsidRDefault="00BD5681" w:rsidP="00BD5681">
      <w:pPr>
        <w:tabs>
          <w:tab w:val="left" w:pos="4253"/>
          <w:tab w:val="right" w:pos="10348"/>
        </w:tabs>
        <w:spacing w:before="120" w:line="276" w:lineRule="auto"/>
        <w:rPr>
          <w:rFonts w:ascii="Arial" w:hAnsi="Arial" w:cs="Arial"/>
          <w:lang w:val="nl-NL"/>
        </w:rPr>
      </w:pPr>
      <w:r w:rsidRPr="00D77DCF">
        <w:rPr>
          <w:rFonts w:ascii="Arial" w:hAnsi="Arial" w:cs="Arial"/>
          <w:lang w:val="nl-NL"/>
        </w:rPr>
        <w:t>6) Den flygande gurkan,   7) Orkila Rain,   8) Algen på taket,   9) Sally’s Waltz,   10) Agrodolce,</w:t>
      </w:r>
    </w:p>
    <w:p w:rsidR="00BD5681" w:rsidRPr="00D77DCF" w:rsidRDefault="00BD5681" w:rsidP="00BD5681">
      <w:pPr>
        <w:tabs>
          <w:tab w:val="left" w:pos="4253"/>
          <w:tab w:val="right" w:pos="10348"/>
        </w:tabs>
        <w:spacing w:before="120" w:line="276" w:lineRule="auto"/>
        <w:rPr>
          <w:rFonts w:ascii="Arial" w:hAnsi="Arial" w:cs="Arial"/>
          <w:lang w:val="nl-NL"/>
        </w:rPr>
      </w:pPr>
      <w:r w:rsidRPr="00D77DCF">
        <w:rPr>
          <w:rFonts w:ascii="Arial" w:hAnsi="Arial" w:cs="Arial"/>
          <w:lang w:val="nl-NL"/>
        </w:rPr>
        <w:t>11) Det våras för Byfåns Mats,   12) Polska för Anders Sparf,  13) Vintervalsen</w:t>
      </w:r>
      <w:r>
        <w:rPr>
          <w:rFonts w:ascii="Arial" w:hAnsi="Arial" w:cs="Arial"/>
          <w:lang w:val="nl-NL"/>
        </w:rPr>
        <w:t>,   14) Seattle</w:t>
      </w:r>
      <w:r w:rsidRPr="00D77DCF">
        <w:rPr>
          <w:rFonts w:ascii="Arial" w:hAnsi="Arial" w:cs="Arial"/>
          <w:lang w:val="nl-NL"/>
        </w:rPr>
        <w:t xml:space="preserve"> </w:t>
      </w:r>
    </w:p>
    <w:p w:rsidR="00BD5681" w:rsidRPr="00D77DCF" w:rsidRDefault="00BD5681" w:rsidP="00BD5681">
      <w:pPr>
        <w:tabs>
          <w:tab w:val="left" w:pos="4253"/>
          <w:tab w:val="right" w:pos="10348"/>
        </w:tabs>
        <w:spacing w:before="120" w:line="276" w:lineRule="auto"/>
        <w:rPr>
          <w:rFonts w:ascii="Arial" w:hAnsi="Arial" w:cs="Arial"/>
          <w:lang w:val="nl-NL"/>
        </w:rPr>
      </w:pPr>
      <w:r w:rsidRPr="00D77DCF">
        <w:rPr>
          <w:rFonts w:ascii="Arial" w:hAnsi="Arial" w:cs="Arial"/>
          <w:lang w:val="nl-NL"/>
        </w:rPr>
        <w:t xml:space="preserve">15) När alla enbär mogna ... 16) Väldigt nära polska,   17) Linelle’s Waltz,   </w:t>
      </w:r>
    </w:p>
    <w:p w:rsidR="00BD5681" w:rsidRDefault="00BD5681" w:rsidP="00BD5681">
      <w:pPr>
        <w:tabs>
          <w:tab w:val="left" w:pos="4253"/>
          <w:tab w:val="right" w:pos="10348"/>
        </w:tabs>
        <w:spacing w:before="120" w:line="276" w:lineRule="auto"/>
        <w:rPr>
          <w:rFonts w:ascii="Arial" w:hAnsi="Arial" w:cs="Arial"/>
          <w:lang w:val="nl-NL"/>
        </w:rPr>
      </w:pPr>
      <w:r w:rsidRPr="00D77DCF">
        <w:rPr>
          <w:rFonts w:ascii="Arial" w:hAnsi="Arial" w:cs="Arial"/>
          <w:lang w:val="nl-NL"/>
        </w:rPr>
        <w:t>18) Jag blir gammal, kära du!</w:t>
      </w:r>
      <w:r>
        <w:rPr>
          <w:rFonts w:ascii="Arial" w:hAnsi="Arial" w:cs="Arial"/>
          <w:lang w:val="nl-NL"/>
        </w:rPr>
        <w:t xml:space="preserve">   19) Passa molto tempo,   20) </w:t>
      </w:r>
      <w:r w:rsidRPr="00D77DCF">
        <w:rPr>
          <w:rFonts w:ascii="Arial" w:hAnsi="Arial" w:cs="Arial"/>
          <w:lang w:val="nl-NL"/>
        </w:rPr>
        <w:t>Mary</w:t>
      </w:r>
      <w:r>
        <w:rPr>
          <w:rFonts w:ascii="Arial" w:hAnsi="Arial" w:cs="Arial"/>
          <w:lang w:val="nl-NL"/>
        </w:rPr>
        <w:t>’</w:t>
      </w:r>
      <w:r w:rsidRPr="00D77DCF">
        <w:rPr>
          <w:rFonts w:ascii="Arial" w:hAnsi="Arial" w:cs="Arial"/>
          <w:lang w:val="nl-NL"/>
        </w:rPr>
        <w:t>s Waltz</w:t>
      </w:r>
      <w:r>
        <w:rPr>
          <w:rFonts w:ascii="Arial" w:hAnsi="Arial" w:cs="Arial"/>
          <w:lang w:val="nl-NL"/>
        </w:rPr>
        <w:t xml:space="preserve">,   </w:t>
      </w:r>
    </w:p>
    <w:p w:rsidR="00BD5681" w:rsidRDefault="00BD5681" w:rsidP="00BD5681">
      <w:pPr>
        <w:tabs>
          <w:tab w:val="left" w:pos="4253"/>
          <w:tab w:val="right" w:pos="10348"/>
        </w:tabs>
        <w:spacing w:before="120" w:line="276" w:lineRule="auto"/>
        <w:rPr>
          <w:rFonts w:ascii="Arial" w:hAnsi="Arial" w:cs="Arial"/>
          <w:i/>
          <w:iCs/>
          <w:lang w:val="nl-NL"/>
        </w:rPr>
      </w:pPr>
      <w:r w:rsidRPr="00D77DCF">
        <w:rPr>
          <w:rFonts w:ascii="Arial" w:hAnsi="Arial" w:cs="Arial"/>
          <w:lang w:val="nl-NL"/>
        </w:rPr>
        <w:t>21) Långdans da Sveaplan</w:t>
      </w:r>
      <w:r>
        <w:rPr>
          <w:rFonts w:ascii="Arial" w:hAnsi="Arial" w:cs="Arial"/>
          <w:lang w:val="nl-NL"/>
        </w:rPr>
        <w:t>.</w:t>
      </w:r>
      <w:r w:rsidRPr="008147B1">
        <w:rPr>
          <w:rFonts w:ascii="Arial" w:hAnsi="Arial" w:cs="Arial"/>
          <w:i/>
          <w:iCs/>
          <w:lang w:val="nl-NL"/>
        </w:rPr>
        <w:t xml:space="preserve"> </w:t>
      </w:r>
      <w:r>
        <w:rPr>
          <w:rFonts w:ascii="Arial" w:hAnsi="Arial" w:cs="Arial"/>
          <w:i/>
          <w:iCs/>
          <w:lang w:val="nl-NL"/>
        </w:rPr>
        <w:t xml:space="preserve">  </w:t>
      </w:r>
    </w:p>
    <w:p w:rsidR="009C5F38" w:rsidRPr="00C41E9A" w:rsidRDefault="009C5F38" w:rsidP="006C15B0">
      <w:pPr>
        <w:tabs>
          <w:tab w:val="left" w:pos="0"/>
          <w:tab w:val="left" w:pos="4253"/>
          <w:tab w:val="left" w:pos="9072"/>
          <w:tab w:val="left" w:pos="9356"/>
        </w:tabs>
        <w:spacing w:before="120" w:line="276" w:lineRule="auto"/>
        <w:rPr>
          <w:rFonts w:ascii="Arial" w:hAnsi="Arial" w:cs="Arial"/>
          <w:lang w:val="en-US"/>
        </w:rPr>
      </w:pPr>
    </w:p>
    <w:p w:rsidR="009C5F38" w:rsidRPr="006D01BA" w:rsidRDefault="009C5F38" w:rsidP="006C15B0">
      <w:pPr>
        <w:tabs>
          <w:tab w:val="left" w:pos="0"/>
          <w:tab w:val="left" w:pos="4253"/>
          <w:tab w:val="left" w:pos="9072"/>
          <w:tab w:val="left" w:pos="9356"/>
        </w:tabs>
        <w:spacing w:before="120" w:line="276" w:lineRule="auto"/>
        <w:rPr>
          <w:rFonts w:ascii="Arial" w:eastAsia="Arial Unicode MS" w:hAnsi="Arial" w:cs="Arial"/>
          <w:color w:val="666699"/>
          <w:u w:val="single"/>
          <w:lang w:val="en-US"/>
        </w:rPr>
      </w:pPr>
      <w:r w:rsidRPr="006D01BA">
        <w:rPr>
          <w:rFonts w:ascii="Arial" w:eastAsia="Arial Unicode MS" w:hAnsi="Arial" w:cs="Arial"/>
          <w:color w:val="666699"/>
          <w:u w:val="single"/>
          <w:lang w:val="en-US"/>
        </w:rPr>
        <w:t>LA MONTAINE  John</w:t>
      </w:r>
      <w:r w:rsidRPr="006D01BA">
        <w:rPr>
          <w:rFonts w:ascii="Arial" w:eastAsia="Arial Unicode MS" w:hAnsi="Arial" w:cs="Arial"/>
          <w:color w:val="666699"/>
          <w:u w:val="single"/>
          <w:lang w:val="en-US"/>
        </w:rPr>
        <w:tab/>
        <w:t>Oak Park, 17.3.1920 - Hollywood, 29.4.2013.</w:t>
      </w:r>
    </w:p>
    <w:p w:rsidR="009C5F38" w:rsidRPr="006D01BA" w:rsidRDefault="009C5F38"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e pianista americano, allievo alla Eastman School di Hanson, Rogers. Perfezionamento </w:t>
      </w:r>
      <w:r w:rsidR="009830C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con N. Boulanger.  2 Guggenheim e Premio Pulitzer per il 1° Concerto “In Time of War”. Nel 1962 </w:t>
      </w:r>
      <w:r w:rsidR="009830C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compositore dell’Accademia degli Stati Uniti a Roma. Insegnante all’Eastmann School di Rochester.</w:t>
      </w:r>
    </w:p>
    <w:p w:rsidR="009C5F38" w:rsidRPr="006D01BA" w:rsidRDefault="009C5F38" w:rsidP="006C15B0">
      <w:pPr>
        <w:tabs>
          <w:tab w:val="left" w:pos="0"/>
          <w:tab w:val="left" w:pos="4253"/>
          <w:tab w:val="left" w:pos="9072"/>
          <w:tab w:val="left" w:pos="9356"/>
        </w:tabs>
        <w:spacing w:before="120" w:line="276" w:lineRule="auto"/>
        <w:rPr>
          <w:rFonts w:ascii="Arial" w:eastAsia="Arial Unicode MS" w:hAnsi="Arial" w:cs="Arial"/>
        </w:rPr>
      </w:pPr>
      <w:r w:rsidRPr="006D01BA">
        <w:rPr>
          <w:rFonts w:ascii="Arial" w:eastAsia="Arial Unicode MS" w:hAnsi="Arial" w:cs="Arial"/>
        </w:rPr>
        <w:t>Conversation, clarinetto e pf. op. 42 (1977).</w:t>
      </w:r>
    </w:p>
    <w:p w:rsidR="009C5F38" w:rsidRPr="006D01BA" w:rsidRDefault="009C5F38" w:rsidP="006C15B0">
      <w:pPr>
        <w:tabs>
          <w:tab w:val="left" w:pos="0"/>
          <w:tab w:val="left" w:pos="4253"/>
          <w:tab w:val="left" w:pos="9072"/>
          <w:tab w:val="left" w:pos="9356"/>
        </w:tabs>
        <w:spacing w:before="120" w:line="276" w:lineRule="auto"/>
        <w:rPr>
          <w:rFonts w:ascii="Arial" w:eastAsia="Arial Unicode MS" w:hAnsi="Arial" w:cs="Arial"/>
        </w:rPr>
      </w:pPr>
    </w:p>
    <w:p w:rsidR="00C52B15" w:rsidRPr="006D01BA" w:rsidRDefault="00C52B15"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LAMOTE de GRIGNON  Ricardo</w:t>
      </w:r>
      <w:r w:rsidRPr="006D01BA">
        <w:rPr>
          <w:rFonts w:ascii="Arial" w:hAnsi="Arial" w:cs="Arial"/>
          <w:color w:val="666699"/>
          <w:u w:val="single"/>
        </w:rPr>
        <w:tab/>
        <w:t>Barcellona, 23.9.1899 - Ivi, 5.2.1962.</w:t>
      </w:r>
    </w:p>
    <w:p w:rsidR="00C52B15" w:rsidRPr="006D01BA" w:rsidRDefault="00C52B15"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spagnolo figlio e allievo del compositore e direttore d’orchestra Juan. </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Studiò al Conservatorio di Barcellona il Violoncello con Raventòs e Galvez e il pianoforte con Pellicer e </w:t>
      </w:r>
      <w:r w:rsidR="000F4E7A" w:rsidRPr="006D01BA">
        <w:rPr>
          <w:rFonts w:ascii="Arial" w:hAnsi="Arial" w:cs="Arial"/>
          <w:color w:val="666699"/>
          <w:sz w:val="20"/>
          <w:szCs w:val="20"/>
        </w:rPr>
        <w:t xml:space="preserve">              </w:t>
      </w:r>
      <w:r w:rsidRPr="006D01BA">
        <w:rPr>
          <w:rFonts w:ascii="Arial" w:hAnsi="Arial" w:cs="Arial"/>
          <w:color w:val="666699"/>
          <w:sz w:val="20"/>
          <w:szCs w:val="20"/>
        </w:rPr>
        <w:t>Marshall. Fu Direttore delle Orchestre di Gerona e Valencia .</w:t>
      </w:r>
    </w:p>
    <w:p w:rsidR="00C52B15" w:rsidRPr="006D01BA" w:rsidRDefault="00C52B15"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4 Miniature per quartetto di clarinetti (1944).</w:t>
      </w:r>
    </w:p>
    <w:p w:rsidR="00C52B15" w:rsidRPr="006D01BA" w:rsidRDefault="00C52B15" w:rsidP="006C15B0">
      <w:pPr>
        <w:tabs>
          <w:tab w:val="left" w:pos="0"/>
          <w:tab w:val="left" w:pos="4253"/>
          <w:tab w:val="left" w:pos="9072"/>
          <w:tab w:val="left" w:pos="9356"/>
        </w:tabs>
        <w:spacing w:before="120" w:line="276" w:lineRule="auto"/>
        <w:rPr>
          <w:rFonts w:ascii="Arial" w:hAnsi="Arial" w:cs="Arial"/>
        </w:rPr>
      </w:pPr>
    </w:p>
    <w:p w:rsidR="00304E94" w:rsidRPr="006D01BA" w:rsidRDefault="00304E94" w:rsidP="006C15B0">
      <w:pPr>
        <w:pStyle w:val="Titolo"/>
        <w:tabs>
          <w:tab w:val="left" w:pos="0"/>
          <w:tab w:val="left" w:pos="4253"/>
          <w:tab w:val="left" w:pos="9072"/>
          <w:tab w:val="left" w:pos="9356"/>
        </w:tabs>
        <w:spacing w:before="120" w:after="0" w:line="276" w:lineRule="auto"/>
        <w:jc w:val="left"/>
        <w:outlineLvl w:val="9"/>
        <w:rPr>
          <w:b w:val="0"/>
          <w:color w:val="666699"/>
          <w:sz w:val="24"/>
          <w:szCs w:val="24"/>
          <w:u w:val="single"/>
        </w:rPr>
      </w:pPr>
      <w:r w:rsidRPr="006D01BA">
        <w:rPr>
          <w:b w:val="0"/>
          <w:color w:val="666699"/>
          <w:sz w:val="24"/>
          <w:szCs w:val="24"/>
          <w:u w:val="single"/>
        </w:rPr>
        <w:t>LAMPE  Gunter</w:t>
      </w:r>
      <w:r w:rsidRPr="006D01BA">
        <w:rPr>
          <w:b w:val="0"/>
          <w:color w:val="666699"/>
          <w:sz w:val="24"/>
          <w:szCs w:val="24"/>
          <w:u w:val="single"/>
        </w:rPr>
        <w:tab/>
        <w:t>Weimar, 25.7.1925 - Weimar, 19.9.2003</w:t>
      </w:r>
      <w:r w:rsidRPr="006D01BA">
        <w:rPr>
          <w:b w:val="0"/>
          <w:color w:val="666699"/>
          <w:sz w:val="24"/>
          <w:szCs w:val="24"/>
        </w:rPr>
        <w:t>.</w:t>
      </w:r>
    </w:p>
    <w:p w:rsidR="00AE5002" w:rsidRPr="006D01BA" w:rsidRDefault="00AE5002" w:rsidP="006C15B0">
      <w:pPr>
        <w:pStyle w:val="Titolo"/>
        <w:tabs>
          <w:tab w:val="left" w:pos="0"/>
          <w:tab w:val="left" w:pos="4253"/>
          <w:tab w:val="left" w:pos="9072"/>
          <w:tab w:val="left" w:pos="9356"/>
        </w:tabs>
        <w:spacing w:before="120" w:after="0" w:line="276" w:lineRule="auto"/>
        <w:jc w:val="left"/>
        <w:outlineLvl w:val="9"/>
        <w:rPr>
          <w:b w:val="0"/>
          <w:color w:val="666699"/>
          <w:sz w:val="20"/>
          <w:szCs w:val="20"/>
        </w:rPr>
      </w:pPr>
      <w:r w:rsidRPr="006D01BA">
        <w:rPr>
          <w:b w:val="0"/>
          <w:color w:val="666699"/>
          <w:sz w:val="20"/>
          <w:szCs w:val="20"/>
        </w:rPr>
        <w:t xml:space="preserve">Compositore, pianista e </w:t>
      </w:r>
      <w:r w:rsidRPr="006D01BA">
        <w:rPr>
          <w:color w:val="666699"/>
          <w:sz w:val="20"/>
          <w:szCs w:val="20"/>
        </w:rPr>
        <w:t>clarinettista</w:t>
      </w:r>
      <w:r w:rsidRPr="006D01BA">
        <w:rPr>
          <w:b w:val="0"/>
          <w:color w:val="666699"/>
          <w:sz w:val="20"/>
          <w:szCs w:val="20"/>
        </w:rPr>
        <w:t xml:space="preserve"> tedesco, allievo di Rapp, Misgaiski, Gerster e Riethmuller. </w:t>
      </w:r>
      <w:r w:rsidR="009830C8" w:rsidRPr="006D01BA">
        <w:rPr>
          <w:b w:val="0"/>
          <w:color w:val="666699"/>
          <w:sz w:val="20"/>
          <w:szCs w:val="20"/>
        </w:rPr>
        <w:t xml:space="preserve">                           </w:t>
      </w:r>
      <w:r w:rsidRPr="006D01BA">
        <w:rPr>
          <w:b w:val="0"/>
          <w:color w:val="666699"/>
          <w:sz w:val="20"/>
          <w:szCs w:val="20"/>
        </w:rPr>
        <w:t xml:space="preserve">Parecchie le sue composizioni per strumenti popolari, in particolare l’Akkordeon. Insegnante di </w:t>
      </w:r>
      <w:r w:rsidR="009830C8" w:rsidRPr="006D01BA">
        <w:rPr>
          <w:b w:val="0"/>
          <w:color w:val="666699"/>
          <w:sz w:val="20"/>
          <w:szCs w:val="20"/>
        </w:rPr>
        <w:t xml:space="preserve">                     </w:t>
      </w:r>
      <w:r w:rsidRPr="006D01BA">
        <w:rPr>
          <w:b w:val="0"/>
          <w:color w:val="666699"/>
          <w:sz w:val="20"/>
          <w:szCs w:val="20"/>
        </w:rPr>
        <w:t>composizione al “F. Liszt” di Weimar.</w:t>
      </w:r>
    </w:p>
    <w:p w:rsidR="00C54CFB" w:rsidRPr="006D01BA" w:rsidRDefault="00C54CFB"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 xml:space="preserve">Solo: 3 soli concertanti per clarinetto (1976, 9’).   Clarinetto e pf.: </w:t>
      </w:r>
      <w:r w:rsidR="00304E94" w:rsidRPr="006D01BA">
        <w:rPr>
          <w:rFonts w:ascii="Arial" w:hAnsi="Arial" w:cs="Arial"/>
        </w:rPr>
        <w:t>3 Studi (1950</w:t>
      </w:r>
      <w:r w:rsidR="008D538A" w:rsidRPr="006D01BA">
        <w:rPr>
          <w:rFonts w:ascii="Arial" w:hAnsi="Arial" w:cs="Arial"/>
        </w:rPr>
        <w:t>,</w:t>
      </w:r>
      <w:r w:rsidR="00304E94" w:rsidRPr="006D01BA">
        <w:rPr>
          <w:rFonts w:ascii="Arial" w:hAnsi="Arial" w:cs="Arial"/>
        </w:rPr>
        <w:t xml:space="preserve"> 5’)</w:t>
      </w:r>
      <w:r w:rsidR="000A26D3" w:rsidRPr="006D01BA">
        <w:rPr>
          <w:rFonts w:ascii="Arial" w:hAnsi="Arial" w:cs="Arial"/>
        </w:rPr>
        <w:t>,</w:t>
      </w:r>
    </w:p>
    <w:p w:rsidR="00CB6256" w:rsidRPr="006D01BA" w:rsidRDefault="00CB6256"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 xml:space="preserve">Kleine Musik (1951, 9’),   </w:t>
      </w:r>
      <w:r w:rsidR="00CB39CB" w:rsidRPr="006D01BA">
        <w:rPr>
          <w:rFonts w:ascii="Arial" w:hAnsi="Arial" w:cs="Arial"/>
        </w:rPr>
        <w:t>Structure variable(1968, 7’)</w:t>
      </w:r>
      <w:r w:rsidR="000A26D3" w:rsidRPr="006D01BA">
        <w:rPr>
          <w:rFonts w:ascii="Arial" w:hAnsi="Arial" w:cs="Arial"/>
        </w:rPr>
        <w:t>,</w:t>
      </w:r>
      <w:r w:rsidR="00C54CFB" w:rsidRPr="006D01BA">
        <w:rPr>
          <w:rFonts w:ascii="Arial" w:hAnsi="Arial" w:cs="Arial"/>
        </w:rPr>
        <w:t xml:space="preserve">   Canzonetta e danza, (1969)</w:t>
      </w:r>
      <w:r w:rsidR="000A26D3" w:rsidRPr="006D01BA">
        <w:rPr>
          <w:rFonts w:ascii="Arial" w:hAnsi="Arial" w:cs="Arial"/>
        </w:rPr>
        <w:t>,</w:t>
      </w:r>
    </w:p>
    <w:p w:rsidR="00CB6256" w:rsidRPr="006D01BA" w:rsidRDefault="00C54CFB" w:rsidP="006C15B0">
      <w:pPr>
        <w:tabs>
          <w:tab w:val="left" w:pos="0"/>
          <w:tab w:val="left" w:pos="4253"/>
        </w:tabs>
        <w:spacing w:before="120" w:line="276" w:lineRule="auto"/>
        <w:rPr>
          <w:rFonts w:ascii="Arial" w:hAnsi="Arial" w:cs="Arial"/>
        </w:rPr>
      </w:pPr>
      <w:r w:rsidRPr="006D01BA">
        <w:rPr>
          <w:rFonts w:ascii="Arial" w:hAnsi="Arial" w:cs="Arial"/>
        </w:rPr>
        <w:t>P</w:t>
      </w:r>
      <w:r w:rsidR="00C16CD0" w:rsidRPr="006D01BA">
        <w:rPr>
          <w:rFonts w:ascii="Arial" w:hAnsi="Arial" w:cs="Arial"/>
        </w:rPr>
        <w:t>ezzo cantando(1971, 4’).</w:t>
      </w:r>
      <w:r w:rsidR="00E0122A" w:rsidRPr="006D01BA">
        <w:rPr>
          <w:rFonts w:ascii="Arial" w:hAnsi="Arial" w:cs="Arial"/>
        </w:rPr>
        <w:t xml:space="preserve">   </w:t>
      </w:r>
      <w:r w:rsidR="00EB6FC4" w:rsidRPr="006D01BA">
        <w:rPr>
          <w:rFonts w:ascii="Arial" w:hAnsi="Arial" w:cs="Arial"/>
        </w:rPr>
        <w:t>D</w:t>
      </w:r>
      <w:r w:rsidR="00C16CD0" w:rsidRPr="006D01BA">
        <w:rPr>
          <w:rFonts w:ascii="Arial" w:hAnsi="Arial" w:cs="Arial"/>
        </w:rPr>
        <w:t>u</w:t>
      </w:r>
      <w:r w:rsidR="00EB6FC4" w:rsidRPr="006D01BA">
        <w:rPr>
          <w:rFonts w:ascii="Arial" w:hAnsi="Arial" w:cs="Arial"/>
        </w:rPr>
        <w:t>ettino per clarinetto e fag. (2001, 7’30).</w:t>
      </w:r>
    </w:p>
    <w:p w:rsidR="00C16CD0" w:rsidRPr="006D01BA" w:rsidRDefault="00851F59"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4 Miniature per 3 clarinetti (1989, 7’).</w:t>
      </w:r>
      <w:r w:rsidR="00E0122A" w:rsidRPr="006D01BA">
        <w:rPr>
          <w:rFonts w:ascii="Arial" w:hAnsi="Arial" w:cs="Arial"/>
        </w:rPr>
        <w:t xml:space="preserve">   </w:t>
      </w:r>
      <w:r w:rsidR="00304E94" w:rsidRPr="006D01BA">
        <w:rPr>
          <w:rFonts w:ascii="Arial" w:hAnsi="Arial" w:cs="Arial"/>
        </w:rPr>
        <w:t>Concerto Sereno, cl. e orch. (1968, 14’).</w:t>
      </w:r>
    </w:p>
    <w:p w:rsidR="00CF793F" w:rsidRPr="006D01BA" w:rsidRDefault="00CF793F" w:rsidP="006C15B0">
      <w:pPr>
        <w:tabs>
          <w:tab w:val="left" w:pos="0"/>
          <w:tab w:val="left" w:pos="4253"/>
          <w:tab w:val="left" w:pos="9072"/>
          <w:tab w:val="left" w:pos="9356"/>
        </w:tabs>
        <w:spacing w:before="120" w:line="276" w:lineRule="auto"/>
        <w:rPr>
          <w:rFonts w:ascii="Arial" w:hAnsi="Arial" w:cs="Arial"/>
        </w:rPr>
      </w:pPr>
    </w:p>
    <w:p w:rsidR="00CF793F" w:rsidRPr="006D01BA" w:rsidRDefault="00CF793F"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LANCEN  Serge</w:t>
      </w:r>
      <w:r w:rsidRPr="006D01BA">
        <w:rPr>
          <w:rFonts w:ascii="Arial" w:hAnsi="Arial" w:cs="Arial"/>
          <w:color w:val="666699"/>
          <w:u w:val="single"/>
        </w:rPr>
        <w:tab/>
        <w:t>Parigi, 5.11.1922 - Parigi, 10.7.2005</w:t>
      </w:r>
      <w:r w:rsidRPr="006D01BA">
        <w:rPr>
          <w:rFonts w:ascii="Arial" w:hAnsi="Arial" w:cs="Arial"/>
          <w:color w:val="666699"/>
        </w:rPr>
        <w:t>.</w:t>
      </w:r>
    </w:p>
    <w:p w:rsidR="00CF793F" w:rsidRPr="006D01BA" w:rsidRDefault="00CF793F"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concertista di pianoforte e direttore d’orchestra francese, allievo di M. Long, Lejour, Levy, </w:t>
      </w:r>
      <w:r w:rsidR="000F4E7A" w:rsidRPr="006D01BA">
        <w:rPr>
          <w:rFonts w:ascii="Arial" w:hAnsi="Arial" w:cs="Arial"/>
          <w:color w:val="666699"/>
          <w:sz w:val="20"/>
          <w:szCs w:val="20"/>
        </w:rPr>
        <w:t xml:space="preserve">              </w:t>
      </w:r>
      <w:r w:rsidRPr="006D01BA">
        <w:rPr>
          <w:rFonts w:ascii="Arial" w:hAnsi="Arial" w:cs="Arial"/>
          <w:color w:val="666699"/>
          <w:sz w:val="20"/>
          <w:szCs w:val="20"/>
        </w:rPr>
        <w:t>Gallon, Busser e Aubin. 2° al Grand prix de Rome del 1950.</w:t>
      </w:r>
    </w:p>
    <w:p w:rsidR="00CF793F" w:rsidRPr="006D01BA" w:rsidRDefault="00CF793F"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Mazurka antillaise, cl. e pf. (1964).   Carnavalesques per clarinetto e pf. (1991).</w:t>
      </w:r>
    </w:p>
    <w:p w:rsidR="00CF793F" w:rsidRPr="006D01BA" w:rsidRDefault="00106028" w:rsidP="006C15B0">
      <w:pPr>
        <w:tabs>
          <w:tab w:val="left" w:pos="0"/>
          <w:tab w:val="left" w:pos="4253"/>
          <w:tab w:val="left" w:pos="9356"/>
        </w:tabs>
        <w:spacing w:before="120" w:line="276" w:lineRule="auto"/>
        <w:rPr>
          <w:rFonts w:ascii="Arial" w:hAnsi="Arial" w:cs="Arial"/>
        </w:rPr>
      </w:pPr>
      <w:r w:rsidRPr="006D01BA">
        <w:rPr>
          <w:rFonts w:ascii="Arial" w:hAnsi="Arial" w:cs="Arial"/>
        </w:rPr>
        <w:t xml:space="preserve">Niçoise, cl. e pf. (1968).   </w:t>
      </w:r>
      <w:r w:rsidR="00CF793F" w:rsidRPr="006D01BA">
        <w:rPr>
          <w:rFonts w:ascii="Arial" w:hAnsi="Arial" w:cs="Arial"/>
        </w:rPr>
        <w:t>Sonata concertante per clarinetto e orch. (1989).</w:t>
      </w:r>
    </w:p>
    <w:p w:rsidR="00C54CFB" w:rsidRPr="006D01BA" w:rsidRDefault="00C54CFB" w:rsidP="006C15B0">
      <w:pPr>
        <w:tabs>
          <w:tab w:val="left" w:pos="0"/>
          <w:tab w:val="left" w:pos="4253"/>
          <w:tab w:val="left" w:pos="9072"/>
          <w:tab w:val="left" w:pos="9356"/>
        </w:tabs>
        <w:spacing w:before="120" w:line="276" w:lineRule="auto"/>
        <w:rPr>
          <w:rFonts w:ascii="Arial" w:hAnsi="Arial" w:cs="Arial"/>
        </w:rPr>
      </w:pPr>
    </w:p>
    <w:p w:rsidR="00764484" w:rsidRPr="006D01BA" w:rsidRDefault="00A360A2"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LANDRE’  Guillaume</w:t>
      </w:r>
      <w:r w:rsidRPr="006D01BA">
        <w:rPr>
          <w:rFonts w:ascii="Arial" w:hAnsi="Arial" w:cs="Arial"/>
          <w:color w:val="666699"/>
          <w:u w:val="single"/>
        </w:rPr>
        <w:tab/>
        <w:t>L’Aia, 22.2.1905 - Amsterdam, 16.10.1968.</w:t>
      </w:r>
    </w:p>
    <w:p w:rsidR="006F0AD3" w:rsidRPr="006D01BA" w:rsidRDefault="00A360A2" w:rsidP="006C15B0">
      <w:pPr>
        <w:tabs>
          <w:tab w:val="left" w:pos="0"/>
          <w:tab w:val="left" w:pos="4253"/>
          <w:tab w:val="left" w:pos="9072"/>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Compositore e critico musicale, allievo del padre Willem e di Pijper.</w:t>
      </w:r>
    </w:p>
    <w:p w:rsidR="00A360A2" w:rsidRPr="006D01BA" w:rsidRDefault="00A360A2"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 xml:space="preserve">Concertante per </w:t>
      </w:r>
      <w:r w:rsidR="00AE28EB" w:rsidRPr="006D01BA">
        <w:rPr>
          <w:rFonts w:ascii="Arial" w:hAnsi="Arial" w:cs="Arial"/>
          <w:color w:val="000000"/>
        </w:rPr>
        <w:t>clarinetto</w:t>
      </w:r>
      <w:r w:rsidRPr="006D01BA">
        <w:rPr>
          <w:rFonts w:ascii="Arial" w:hAnsi="Arial" w:cs="Arial"/>
          <w:color w:val="000000"/>
        </w:rPr>
        <w:t xml:space="preserve"> e ctb (1960).   Sestetto per </w:t>
      </w:r>
      <w:r w:rsidR="00AE28EB" w:rsidRPr="006D01BA">
        <w:rPr>
          <w:rFonts w:ascii="Arial" w:hAnsi="Arial" w:cs="Arial"/>
          <w:color w:val="000000"/>
        </w:rPr>
        <w:t>clarinetto</w:t>
      </w:r>
      <w:r w:rsidRPr="006D01BA">
        <w:rPr>
          <w:rFonts w:ascii="Arial" w:hAnsi="Arial" w:cs="Arial"/>
          <w:color w:val="000000"/>
        </w:rPr>
        <w:t xml:space="preserve"> flauto e archi (1959).</w:t>
      </w:r>
    </w:p>
    <w:p w:rsidR="00937125" w:rsidRPr="006D01BA" w:rsidRDefault="00E626A8"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Concerto per clarinetto e orch. (1958).</w:t>
      </w:r>
    </w:p>
    <w:p w:rsidR="00E626A8" w:rsidRPr="006D01BA" w:rsidRDefault="00E626A8" w:rsidP="006C15B0">
      <w:pPr>
        <w:tabs>
          <w:tab w:val="left" w:pos="0"/>
          <w:tab w:val="left" w:pos="4253"/>
          <w:tab w:val="left" w:pos="9072"/>
          <w:tab w:val="left" w:pos="9356"/>
        </w:tabs>
        <w:spacing w:before="120" w:line="276" w:lineRule="auto"/>
        <w:rPr>
          <w:rFonts w:ascii="Arial" w:hAnsi="Arial" w:cs="Arial"/>
          <w:color w:val="000000"/>
        </w:rPr>
      </w:pPr>
    </w:p>
    <w:p w:rsidR="00937125" w:rsidRPr="006D01BA" w:rsidRDefault="00937125"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LANG  Walter</w:t>
      </w:r>
      <w:r w:rsidRPr="006D01BA">
        <w:rPr>
          <w:rFonts w:ascii="Arial" w:hAnsi="Arial" w:cs="Arial"/>
          <w:color w:val="666699"/>
          <w:sz w:val="24"/>
          <w:szCs w:val="24"/>
          <w:u w:val="single"/>
        </w:rPr>
        <w:tab/>
        <w:t>Basilea, 19.8.1896 - Baden, 17.3.1966.</w:t>
      </w:r>
    </w:p>
    <w:p w:rsidR="00937125" w:rsidRPr="006D01BA" w:rsidRDefault="00937125" w:rsidP="006C15B0">
      <w:pPr>
        <w:pStyle w:val="Corpotesto"/>
        <w:tabs>
          <w:tab w:val="left" w:pos="0"/>
          <w:tab w:val="left" w:pos="4253"/>
          <w:tab w:val="left" w:pos="9072"/>
          <w:tab w:val="left" w:pos="9356"/>
        </w:tabs>
        <w:spacing w:before="120" w:after="0" w:line="276" w:lineRule="auto"/>
        <w:rPr>
          <w:rFonts w:ascii="Arial" w:hAnsi="Arial" w:cs="Arial"/>
          <w:color w:val="666699"/>
          <w:sz w:val="22"/>
          <w:szCs w:val="22"/>
        </w:rPr>
      </w:pPr>
      <w:r w:rsidRPr="006D01BA">
        <w:rPr>
          <w:rFonts w:ascii="Arial" w:hAnsi="Arial" w:cs="Arial"/>
          <w:color w:val="666699"/>
        </w:rPr>
        <w:t xml:space="preserve">Insegnante al Conservatorio di Basilea </w:t>
      </w:r>
      <w:r w:rsidR="00653ADE" w:rsidRPr="006D01BA">
        <w:rPr>
          <w:rFonts w:ascii="Arial" w:hAnsi="Arial" w:cs="Arial"/>
          <w:color w:val="666699"/>
        </w:rPr>
        <w:t xml:space="preserve">e </w:t>
      </w:r>
      <w:r w:rsidRPr="006D01BA">
        <w:rPr>
          <w:rFonts w:ascii="Arial" w:hAnsi="Arial" w:cs="Arial"/>
          <w:color w:val="666699"/>
        </w:rPr>
        <w:t>all’Accademia di Zurigo. Pianista solista e nel Trio Lang</w:t>
      </w:r>
      <w:r w:rsidRPr="006D01BA">
        <w:rPr>
          <w:rFonts w:ascii="Arial" w:hAnsi="Arial" w:cs="Arial"/>
          <w:color w:val="666699"/>
          <w:sz w:val="22"/>
          <w:szCs w:val="22"/>
        </w:rPr>
        <w:t>.</w:t>
      </w:r>
    </w:p>
    <w:p w:rsidR="00937125" w:rsidRPr="006D01BA" w:rsidRDefault="00937125"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Suite per fl. clarinetto e fag. op 62 (1952).</w:t>
      </w:r>
    </w:p>
    <w:p w:rsidR="0040643A" w:rsidRPr="006D01BA" w:rsidRDefault="0040643A" w:rsidP="006C15B0">
      <w:pPr>
        <w:tabs>
          <w:tab w:val="left" w:pos="0"/>
          <w:tab w:val="left" w:pos="4253"/>
          <w:tab w:val="left" w:pos="9072"/>
          <w:tab w:val="left" w:pos="9356"/>
        </w:tabs>
        <w:spacing w:before="120" w:line="276" w:lineRule="auto"/>
        <w:rPr>
          <w:rFonts w:ascii="Arial" w:hAnsi="Arial" w:cs="Arial"/>
          <w:color w:val="000000"/>
        </w:rPr>
      </w:pPr>
    </w:p>
    <w:p w:rsidR="0040643A" w:rsidRPr="006D01BA" w:rsidRDefault="0040643A"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LANGFORD  Gordon</w:t>
      </w:r>
      <w:r w:rsidRPr="006D01BA">
        <w:rPr>
          <w:rFonts w:ascii="Arial" w:hAnsi="Arial" w:cs="Arial"/>
          <w:color w:val="666699"/>
          <w:u w:val="single"/>
        </w:rPr>
        <w:tab/>
        <w:t>Edgware,11. 5.1930</w:t>
      </w:r>
    </w:p>
    <w:p w:rsidR="0040643A" w:rsidRPr="006D01BA" w:rsidRDefault="0040643A" w:rsidP="006C15B0">
      <w:pPr>
        <w:tabs>
          <w:tab w:val="left" w:pos="0"/>
          <w:tab w:val="left" w:pos="4253"/>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arrangiatore inglese, prime lezioni a 5 anni, a 9 si esibiva in pubblico, eseguendo </w:t>
      </w:r>
      <w:r w:rsidR="009830C8" w:rsidRPr="006D01BA">
        <w:rPr>
          <w:rFonts w:ascii="Arial" w:hAnsi="Arial" w:cs="Arial"/>
          <w:color w:val="666699"/>
          <w:sz w:val="20"/>
          <w:szCs w:val="20"/>
        </w:rPr>
        <w:t xml:space="preserve">               </w:t>
      </w:r>
      <w:r w:rsidR="001733A3">
        <w:rPr>
          <w:rFonts w:ascii="Arial" w:hAnsi="Arial" w:cs="Arial"/>
          <w:color w:val="666699"/>
          <w:sz w:val="20"/>
          <w:szCs w:val="20"/>
        </w:rPr>
        <w:t xml:space="preserve">             </w:t>
      </w:r>
      <w:r w:rsidRPr="006D01BA">
        <w:rPr>
          <w:rFonts w:ascii="Arial" w:hAnsi="Arial" w:cs="Arial"/>
          <w:color w:val="666699"/>
          <w:sz w:val="20"/>
          <w:szCs w:val="20"/>
        </w:rPr>
        <w:t xml:space="preserve">il concerto di Mozart K488. Studi di pianoforte e composizione alla Royal Academy of Music con N. Demuth. </w:t>
      </w:r>
      <w:r w:rsidR="001733A3">
        <w:rPr>
          <w:rFonts w:ascii="Arial" w:hAnsi="Arial" w:cs="Arial"/>
          <w:color w:val="666699"/>
          <w:sz w:val="20"/>
          <w:szCs w:val="20"/>
        </w:rPr>
        <w:t xml:space="preserve"> </w:t>
      </w:r>
      <w:r w:rsidRPr="006D01BA">
        <w:rPr>
          <w:rFonts w:ascii="Arial" w:hAnsi="Arial" w:cs="Arial"/>
          <w:color w:val="666699"/>
          <w:sz w:val="20"/>
          <w:szCs w:val="20"/>
        </w:rPr>
        <w:t>Pianista solista alla BBC, nel tempo si dedicò con successo agli arrangiamenti, in particolare per gli ottoni, collaborando con Mancini, Bacharach, Williams e Goldsmith a Holliwood. Sue le</w:t>
      </w:r>
      <w:r w:rsidR="001733A3">
        <w:rPr>
          <w:rFonts w:ascii="Arial" w:hAnsi="Arial" w:cs="Arial"/>
          <w:color w:val="666699"/>
          <w:sz w:val="20"/>
          <w:szCs w:val="20"/>
        </w:rPr>
        <w:t xml:space="preserve"> </w:t>
      </w:r>
      <w:r w:rsidRPr="006D01BA">
        <w:rPr>
          <w:rFonts w:ascii="Arial" w:hAnsi="Arial" w:cs="Arial"/>
          <w:color w:val="666699"/>
          <w:sz w:val="20"/>
          <w:szCs w:val="20"/>
        </w:rPr>
        <w:t>orchestrazioni di “Superman II”</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 </w:t>
      </w:r>
      <w:r w:rsidR="001733A3">
        <w:rPr>
          <w:rFonts w:ascii="Arial" w:hAnsi="Arial" w:cs="Arial"/>
          <w:color w:val="666699"/>
          <w:sz w:val="20"/>
          <w:szCs w:val="20"/>
        </w:rPr>
        <w:t xml:space="preserve">                  </w:t>
      </w:r>
      <w:r w:rsidRPr="006D01BA">
        <w:rPr>
          <w:rFonts w:ascii="Arial" w:hAnsi="Arial" w:cs="Arial"/>
          <w:color w:val="666699"/>
          <w:sz w:val="20"/>
          <w:szCs w:val="20"/>
        </w:rPr>
        <w:t>e “Predatori dell’Arca perduta”.</w:t>
      </w:r>
    </w:p>
    <w:p w:rsidR="0040643A" w:rsidRPr="006D01BA" w:rsidRDefault="0040643A"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4 Scottish Impressions, clarinetto e pf.   Chansonette, clarinetto e pf.</w:t>
      </w:r>
    </w:p>
    <w:p w:rsidR="0040643A" w:rsidRPr="006D01BA" w:rsidRDefault="0040643A"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Bobby, Barbara e Roger, fl. ob. e clarinetto.</w:t>
      </w:r>
    </w:p>
    <w:p w:rsidR="00222732" w:rsidRPr="006D01BA" w:rsidRDefault="00222732" w:rsidP="006C15B0">
      <w:pPr>
        <w:tabs>
          <w:tab w:val="left" w:pos="0"/>
          <w:tab w:val="left" w:pos="4253"/>
        </w:tabs>
        <w:spacing w:before="120" w:line="276" w:lineRule="auto"/>
        <w:rPr>
          <w:rFonts w:ascii="Arial" w:hAnsi="Arial" w:cs="Arial"/>
          <w:color w:val="000000"/>
        </w:rPr>
      </w:pPr>
    </w:p>
    <w:p w:rsidR="00222732" w:rsidRPr="006D01BA" w:rsidRDefault="00222732" w:rsidP="006C15B0">
      <w:pPr>
        <w:tabs>
          <w:tab w:val="left" w:pos="0"/>
          <w:tab w:val="left" w:pos="4253"/>
          <w:tab w:val="left" w:pos="9072"/>
          <w:tab w:val="left" w:pos="9356"/>
        </w:tabs>
        <w:spacing w:before="120" w:line="276" w:lineRule="auto"/>
        <w:rPr>
          <w:rFonts w:ascii="Arial" w:hAnsi="Arial" w:cs="Arial"/>
          <w:color w:val="666699"/>
          <w:u w:val="single"/>
          <w:lang w:val="fr-FR"/>
        </w:rPr>
      </w:pPr>
      <w:r w:rsidRPr="006D01BA">
        <w:rPr>
          <w:rFonts w:ascii="Arial" w:hAnsi="Arial" w:cs="Arial"/>
          <w:color w:val="666699"/>
          <w:u w:val="single"/>
          <w:lang w:val="fr-FR"/>
        </w:rPr>
        <w:t>LANGLAIS Jean</w:t>
      </w:r>
      <w:r w:rsidRPr="006D01BA">
        <w:rPr>
          <w:rFonts w:ascii="Arial" w:hAnsi="Arial" w:cs="Arial"/>
          <w:color w:val="666699"/>
          <w:u w:val="single"/>
          <w:lang w:val="fr-FR"/>
        </w:rPr>
        <w:tab/>
        <w:t>La Fontanelle, 15.2.1907 - Parigi, 8.5.1992.</w:t>
      </w:r>
    </w:p>
    <w:p w:rsidR="00222732" w:rsidRPr="006D01BA" w:rsidRDefault="00222732" w:rsidP="006C15B0">
      <w:pPr>
        <w:tabs>
          <w:tab w:val="left" w:pos="0"/>
          <w:tab w:val="left" w:pos="4253"/>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Organista e compositore francese, non vedente a 2 anni. Primi studi di pianoforte, violino e organo </w:t>
      </w:r>
      <w:r w:rsidR="009830C8" w:rsidRPr="006D01BA">
        <w:rPr>
          <w:rFonts w:ascii="Arial" w:hAnsi="Arial" w:cs="Arial"/>
          <w:color w:val="666699"/>
          <w:sz w:val="20"/>
          <w:szCs w:val="20"/>
        </w:rPr>
        <w:t xml:space="preserve">                  </w:t>
      </w:r>
      <w:r w:rsidRPr="006D01BA">
        <w:rPr>
          <w:rFonts w:ascii="Arial" w:hAnsi="Arial" w:cs="Arial"/>
          <w:color w:val="666699"/>
          <w:sz w:val="20"/>
          <w:szCs w:val="20"/>
        </w:rPr>
        <w:t>all’Institut</w:t>
      </w:r>
      <w:r w:rsidR="009830C8" w:rsidRPr="006D01BA">
        <w:rPr>
          <w:rFonts w:ascii="Arial" w:hAnsi="Arial" w:cs="Arial"/>
          <w:color w:val="666699"/>
          <w:sz w:val="20"/>
          <w:szCs w:val="20"/>
        </w:rPr>
        <w:t xml:space="preserve"> </w:t>
      </w:r>
      <w:r w:rsidRPr="006D01BA">
        <w:rPr>
          <w:rFonts w:ascii="Arial" w:hAnsi="Arial" w:cs="Arial"/>
          <w:color w:val="666699"/>
          <w:sz w:val="20"/>
          <w:szCs w:val="20"/>
        </w:rPr>
        <w:t xml:space="preserve">des Jeunes Aveugles di Parigi con Mahaut, (allievo di Franck) e Marchal, altro grande organista. </w:t>
      </w:r>
      <w:r w:rsidR="009830C8" w:rsidRPr="006D01BA">
        <w:rPr>
          <w:rFonts w:ascii="Arial" w:hAnsi="Arial" w:cs="Arial"/>
          <w:color w:val="666699"/>
          <w:sz w:val="20"/>
          <w:szCs w:val="20"/>
        </w:rPr>
        <w:t xml:space="preserve">           </w:t>
      </w:r>
      <w:r w:rsidRPr="006D01BA">
        <w:rPr>
          <w:rFonts w:ascii="Arial" w:hAnsi="Arial" w:cs="Arial"/>
          <w:color w:val="666699"/>
          <w:sz w:val="20"/>
          <w:szCs w:val="20"/>
        </w:rPr>
        <w:t>Dal 1927</w:t>
      </w:r>
      <w:r w:rsidR="009830C8" w:rsidRPr="006D01BA">
        <w:rPr>
          <w:rFonts w:ascii="Arial" w:hAnsi="Arial" w:cs="Arial"/>
          <w:color w:val="666699"/>
          <w:sz w:val="20"/>
          <w:szCs w:val="20"/>
        </w:rPr>
        <w:t xml:space="preserve"> </w:t>
      </w:r>
      <w:r w:rsidRPr="006D01BA">
        <w:rPr>
          <w:rFonts w:ascii="Arial" w:hAnsi="Arial" w:cs="Arial"/>
          <w:color w:val="666699"/>
          <w:sz w:val="20"/>
          <w:szCs w:val="20"/>
        </w:rPr>
        <w:t>studi al Conservatorio di Parigi con Dupré, Messiaen, Tournemire, Dupré e Dukas. Insegnante</w:t>
      </w:r>
      <w:r w:rsidR="001733A3">
        <w:rPr>
          <w:rFonts w:ascii="Arial" w:hAnsi="Arial" w:cs="Arial"/>
          <w:color w:val="666699"/>
          <w:sz w:val="20"/>
          <w:szCs w:val="20"/>
        </w:rPr>
        <w:t xml:space="preserve"> </w:t>
      </w:r>
      <w:r w:rsidRPr="006D01BA">
        <w:rPr>
          <w:rFonts w:ascii="Arial" w:hAnsi="Arial" w:cs="Arial"/>
          <w:color w:val="666699"/>
          <w:sz w:val="20"/>
          <w:szCs w:val="20"/>
        </w:rPr>
        <w:t xml:space="preserve">alla </w:t>
      </w:r>
      <w:r w:rsidR="001733A3">
        <w:rPr>
          <w:rFonts w:ascii="Arial" w:hAnsi="Arial" w:cs="Arial"/>
          <w:color w:val="666699"/>
          <w:sz w:val="20"/>
          <w:szCs w:val="20"/>
        </w:rPr>
        <w:t xml:space="preserve">          </w:t>
      </w:r>
      <w:r w:rsidRPr="006D01BA">
        <w:rPr>
          <w:rFonts w:ascii="Arial" w:hAnsi="Arial" w:cs="Arial"/>
          <w:color w:val="666699"/>
          <w:sz w:val="20"/>
          <w:szCs w:val="20"/>
        </w:rPr>
        <w:lastRenderedPageBreak/>
        <w:t xml:space="preserve">Schola Cantorum dal 1961 al 1975. Organista nelle principali Chiese parigine, in particolare all’organo </w:t>
      </w:r>
      <w:r w:rsidR="009830C8" w:rsidRPr="006D01BA">
        <w:rPr>
          <w:rFonts w:ascii="Arial" w:hAnsi="Arial" w:cs="Arial"/>
          <w:color w:val="666699"/>
          <w:sz w:val="20"/>
          <w:szCs w:val="20"/>
        </w:rPr>
        <w:t xml:space="preserve">             </w:t>
      </w:r>
      <w:r w:rsidR="001733A3">
        <w:rPr>
          <w:rFonts w:ascii="Arial" w:hAnsi="Arial" w:cs="Arial"/>
          <w:color w:val="666699"/>
          <w:sz w:val="20"/>
          <w:szCs w:val="20"/>
        </w:rPr>
        <w:t xml:space="preserve">             </w:t>
      </w:r>
      <w:r w:rsidRPr="006D01BA">
        <w:rPr>
          <w:rFonts w:ascii="Arial" w:hAnsi="Arial" w:cs="Arial"/>
          <w:color w:val="666699"/>
          <w:sz w:val="20"/>
          <w:szCs w:val="20"/>
        </w:rPr>
        <w:t>di Sainte-Clotilde dal 1945 al 1987, dove era stato preceduto da Tournemire e Franck. Legione d’Onore.</w:t>
      </w:r>
    </w:p>
    <w:p w:rsidR="00222732" w:rsidRPr="006D01BA" w:rsidRDefault="00222732"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Vitrail, clarinetto e pf. (1987</w:t>
      </w:r>
      <w:r w:rsidR="0053106F" w:rsidRPr="006D01BA">
        <w:rPr>
          <w:rFonts w:ascii="Arial" w:hAnsi="Arial" w:cs="Arial"/>
        </w:rPr>
        <w:t>, 10’30</w:t>
      </w:r>
      <w:r w:rsidRPr="006D01BA">
        <w:rPr>
          <w:rFonts w:ascii="Arial" w:hAnsi="Arial" w:cs="Arial"/>
        </w:rPr>
        <w:t>).</w:t>
      </w:r>
    </w:p>
    <w:p w:rsidR="00332DBC" w:rsidRPr="006D01BA" w:rsidRDefault="00332DBC" w:rsidP="006C15B0">
      <w:pPr>
        <w:tabs>
          <w:tab w:val="left" w:pos="0"/>
          <w:tab w:val="left" w:pos="4253"/>
          <w:tab w:val="left" w:pos="9072"/>
          <w:tab w:val="left" w:pos="9356"/>
        </w:tabs>
        <w:spacing w:before="120" w:line="276" w:lineRule="auto"/>
        <w:rPr>
          <w:rFonts w:ascii="Arial" w:hAnsi="Arial" w:cs="Arial"/>
          <w:color w:val="000000"/>
        </w:rPr>
      </w:pPr>
    </w:p>
    <w:p w:rsidR="00991077" w:rsidRPr="006D01BA" w:rsidRDefault="00991077" w:rsidP="006C15B0">
      <w:pPr>
        <w:pStyle w:val="Corpotesto"/>
        <w:tabs>
          <w:tab w:val="left" w:pos="0"/>
          <w:tab w:val="left" w:pos="4253"/>
          <w:tab w:val="left" w:pos="9072"/>
          <w:tab w:val="left" w:pos="9356"/>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LAPORTE  André</w:t>
      </w:r>
      <w:r w:rsidRPr="006D01BA">
        <w:rPr>
          <w:rFonts w:ascii="Arial" w:hAnsi="Arial" w:cs="Arial"/>
          <w:color w:val="666699"/>
          <w:sz w:val="24"/>
          <w:szCs w:val="24"/>
          <w:u w:val="single"/>
        </w:rPr>
        <w:tab/>
        <w:t>Oplinter, 12.7.1931</w:t>
      </w:r>
    </w:p>
    <w:p w:rsidR="00991077" w:rsidRPr="006D01BA" w:rsidRDefault="00991077" w:rsidP="006C15B0">
      <w:pPr>
        <w:pStyle w:val="Corpotesto"/>
        <w:tabs>
          <w:tab w:val="left" w:pos="0"/>
          <w:tab w:val="left" w:pos="4253"/>
          <w:tab w:val="left" w:pos="9072"/>
          <w:tab w:val="left" w:pos="9356"/>
        </w:tabs>
        <w:spacing w:before="120" w:after="0" w:line="276" w:lineRule="auto"/>
        <w:rPr>
          <w:rFonts w:ascii="Arial" w:hAnsi="Arial" w:cs="Arial"/>
          <w:color w:val="666699"/>
        </w:rPr>
      </w:pPr>
      <w:r w:rsidRPr="006D01BA">
        <w:rPr>
          <w:rFonts w:ascii="Arial" w:hAnsi="Arial" w:cs="Arial"/>
          <w:color w:val="666699"/>
        </w:rPr>
        <w:t xml:space="preserve">Pianista, organista, </w:t>
      </w:r>
      <w:r w:rsidRPr="006D01BA">
        <w:rPr>
          <w:rFonts w:ascii="Arial" w:hAnsi="Arial" w:cs="Arial"/>
          <w:b/>
          <w:color w:val="666699"/>
        </w:rPr>
        <w:t>clarinettista</w:t>
      </w:r>
      <w:r w:rsidRPr="006D01BA">
        <w:rPr>
          <w:rFonts w:ascii="Arial" w:hAnsi="Arial" w:cs="Arial"/>
          <w:color w:val="666699"/>
        </w:rPr>
        <w:t xml:space="preserve"> e compositore belga, allievo al Conservatorio di Malines di De Jong, </w:t>
      </w:r>
      <w:r w:rsidR="000F4E7A" w:rsidRPr="006D01BA">
        <w:rPr>
          <w:rFonts w:ascii="Arial" w:hAnsi="Arial" w:cs="Arial"/>
          <w:color w:val="666699"/>
        </w:rPr>
        <w:t xml:space="preserve">                </w:t>
      </w:r>
      <w:r w:rsidRPr="006D01BA">
        <w:rPr>
          <w:rFonts w:ascii="Arial" w:hAnsi="Arial" w:cs="Arial"/>
          <w:color w:val="666699"/>
        </w:rPr>
        <w:t>Peeters e de Laet. Insegnante al Conservatorio di Bruxelles.</w:t>
      </w:r>
    </w:p>
    <w:p w:rsidR="004E67A5" w:rsidRDefault="004E67A5" w:rsidP="006C15B0">
      <w:pPr>
        <w:tabs>
          <w:tab w:val="left" w:pos="0"/>
          <w:tab w:val="left" w:pos="4253"/>
          <w:tab w:val="left" w:pos="9072"/>
          <w:tab w:val="left" w:pos="9356"/>
        </w:tabs>
        <w:spacing w:before="120" w:line="276" w:lineRule="auto"/>
        <w:rPr>
          <w:rFonts w:ascii="Arial" w:hAnsi="Arial" w:cs="Arial"/>
        </w:rPr>
      </w:pPr>
      <w:r>
        <w:rPr>
          <w:rFonts w:ascii="Arial" w:hAnsi="Arial" w:cs="Arial"/>
          <w:color w:val="000000"/>
        </w:rPr>
        <w:t xml:space="preserve">Clarinetto solo:   </w:t>
      </w:r>
      <w:r w:rsidR="00332DBC" w:rsidRPr="006D01BA">
        <w:rPr>
          <w:rFonts w:ascii="Arial" w:hAnsi="Arial" w:cs="Arial"/>
          <w:color w:val="000000"/>
        </w:rPr>
        <w:t>Sequenza I (1964</w:t>
      </w:r>
      <w:r w:rsidR="00C64D8E" w:rsidRPr="006D01BA">
        <w:rPr>
          <w:rFonts w:ascii="Arial" w:hAnsi="Arial" w:cs="Arial"/>
          <w:color w:val="000000"/>
        </w:rPr>
        <w:t>, 3’50</w:t>
      </w:r>
      <w:r w:rsidR="00332DBC" w:rsidRPr="006D01BA">
        <w:rPr>
          <w:rFonts w:ascii="Arial" w:hAnsi="Arial" w:cs="Arial"/>
          <w:color w:val="000000"/>
        </w:rPr>
        <w:t>).</w:t>
      </w:r>
      <w:r w:rsidR="00C64D8E" w:rsidRPr="006D01BA">
        <w:rPr>
          <w:rFonts w:ascii="Arial" w:hAnsi="Arial" w:cs="Arial"/>
          <w:color w:val="000000"/>
        </w:rPr>
        <w:t xml:space="preserve">   </w:t>
      </w:r>
      <w:r w:rsidRPr="004E67A5">
        <w:rPr>
          <w:rFonts w:ascii="Arial" w:hAnsi="Arial" w:cs="Arial"/>
        </w:rPr>
        <w:t xml:space="preserve">Reflections (1970, 7’50).    </w:t>
      </w:r>
    </w:p>
    <w:p w:rsidR="00C64D8E" w:rsidRPr="006D01BA" w:rsidRDefault="00571494" w:rsidP="006C15B0">
      <w:pPr>
        <w:tabs>
          <w:tab w:val="left" w:pos="0"/>
          <w:tab w:val="left" w:pos="4253"/>
          <w:tab w:val="left" w:pos="9072"/>
          <w:tab w:val="left" w:pos="9356"/>
        </w:tabs>
        <w:spacing w:before="120" w:line="276" w:lineRule="auto"/>
        <w:rPr>
          <w:rFonts w:ascii="Arial" w:hAnsi="Arial" w:cs="Arial"/>
          <w:color w:val="000000"/>
        </w:rPr>
      </w:pPr>
      <w:r w:rsidRPr="006D01BA">
        <w:rPr>
          <w:rFonts w:ascii="Arial" w:hAnsi="Arial" w:cs="Arial"/>
          <w:color w:val="000000"/>
        </w:rPr>
        <w:t>Sequenza II</w:t>
      </w:r>
      <w:r w:rsidR="004E67A5">
        <w:rPr>
          <w:rFonts w:ascii="Arial" w:hAnsi="Arial" w:cs="Arial"/>
          <w:color w:val="000000"/>
        </w:rPr>
        <w:t xml:space="preserve">, </w:t>
      </w:r>
      <w:r w:rsidRPr="006D01BA">
        <w:rPr>
          <w:rFonts w:ascii="Arial" w:hAnsi="Arial" w:cs="Arial"/>
          <w:color w:val="000000"/>
        </w:rPr>
        <w:t>3 clarinetti e cl</w:t>
      </w:r>
      <w:r w:rsidR="004E67A5">
        <w:rPr>
          <w:rFonts w:ascii="Arial" w:hAnsi="Arial" w:cs="Arial"/>
          <w:color w:val="000000"/>
        </w:rPr>
        <w:t>arinetto</w:t>
      </w:r>
      <w:r w:rsidRPr="006D01BA">
        <w:rPr>
          <w:rFonts w:ascii="Arial" w:hAnsi="Arial" w:cs="Arial"/>
          <w:color w:val="000000"/>
        </w:rPr>
        <w:t xml:space="preserve"> basso (1965</w:t>
      </w:r>
      <w:r w:rsidR="00C64D8E" w:rsidRPr="006D01BA">
        <w:rPr>
          <w:rFonts w:ascii="Arial" w:hAnsi="Arial" w:cs="Arial"/>
          <w:color w:val="000000"/>
        </w:rPr>
        <w:t>, 5’55</w:t>
      </w:r>
      <w:r w:rsidRPr="006D01BA">
        <w:rPr>
          <w:rFonts w:ascii="Arial" w:hAnsi="Arial" w:cs="Arial"/>
          <w:color w:val="000000"/>
        </w:rPr>
        <w:t>).</w:t>
      </w:r>
    </w:p>
    <w:p w:rsidR="00C64D8E" w:rsidRPr="00E8474A" w:rsidRDefault="009830C8" w:rsidP="006C15B0">
      <w:pPr>
        <w:tabs>
          <w:tab w:val="left" w:pos="0"/>
          <w:tab w:val="left" w:pos="4253"/>
          <w:tab w:val="left" w:pos="9072"/>
          <w:tab w:val="left" w:pos="9356"/>
        </w:tabs>
        <w:spacing w:before="120" w:line="276" w:lineRule="auto"/>
        <w:rPr>
          <w:rFonts w:ascii="Arial" w:hAnsi="Arial" w:cs="Arial"/>
          <w:lang w:val="en-US"/>
        </w:rPr>
      </w:pPr>
      <w:r w:rsidRPr="00E8474A">
        <w:rPr>
          <w:rFonts w:ascii="Arial" w:hAnsi="Arial" w:cs="Arial"/>
          <w:bCs/>
          <w:lang w:val="en-US"/>
        </w:rPr>
        <w:t>Harry's wonderland,</w:t>
      </w:r>
      <w:r w:rsidR="00C64D8E" w:rsidRPr="00E8474A">
        <w:rPr>
          <w:rFonts w:ascii="Arial" w:hAnsi="Arial" w:cs="Arial"/>
          <w:lang w:val="en-US"/>
        </w:rPr>
        <w:t xml:space="preserve"> cl</w:t>
      </w:r>
      <w:r w:rsidRPr="00E8474A">
        <w:rPr>
          <w:rFonts w:ascii="Arial" w:hAnsi="Arial" w:cs="Arial"/>
          <w:lang w:val="en-US"/>
        </w:rPr>
        <w:t>.</w:t>
      </w:r>
      <w:r w:rsidR="00C64D8E" w:rsidRPr="00E8474A">
        <w:rPr>
          <w:rFonts w:ascii="Arial" w:hAnsi="Arial" w:cs="Arial"/>
          <w:lang w:val="en-US"/>
        </w:rPr>
        <w:t xml:space="preserve"> basso in Sib e nastro (1976, 13’).</w:t>
      </w:r>
    </w:p>
    <w:p w:rsidR="004E67A5" w:rsidRDefault="00C64D8E" w:rsidP="006C15B0">
      <w:pPr>
        <w:tabs>
          <w:tab w:val="left" w:pos="0"/>
          <w:tab w:val="left" w:pos="4253"/>
          <w:tab w:val="left" w:pos="9072"/>
          <w:tab w:val="left" w:pos="9356"/>
        </w:tabs>
        <w:spacing w:before="120" w:line="276" w:lineRule="auto"/>
        <w:rPr>
          <w:rFonts w:ascii="Arial" w:hAnsi="Arial" w:cs="Arial"/>
        </w:rPr>
      </w:pPr>
      <w:r w:rsidRPr="004E67A5">
        <w:rPr>
          <w:rFonts w:ascii="Arial" w:hAnsi="Arial" w:cs="Arial"/>
          <w:bCs/>
          <w:lang w:val="en-US"/>
        </w:rPr>
        <w:t>A Flemish rou</w:t>
      </w:r>
      <w:r w:rsidRPr="006D01BA">
        <w:rPr>
          <w:rFonts w:ascii="Arial" w:hAnsi="Arial" w:cs="Arial"/>
          <w:bCs/>
          <w:lang w:val="en-US"/>
        </w:rPr>
        <w:t>nd</w:t>
      </w:r>
      <w:r w:rsidRPr="006D01BA">
        <w:rPr>
          <w:rFonts w:ascii="Arial" w:hAnsi="Arial" w:cs="Arial"/>
          <w:lang w:val="en-US"/>
        </w:rPr>
        <w:t xml:space="preserve">, clarinetto, trb. vcl. pf. </w:t>
      </w:r>
      <w:r w:rsidRPr="006D01BA">
        <w:rPr>
          <w:rFonts w:ascii="Arial" w:hAnsi="Arial" w:cs="Arial"/>
        </w:rPr>
        <w:t>(1980, 3’).</w:t>
      </w:r>
    </w:p>
    <w:p w:rsidR="004E67A5" w:rsidRDefault="004E67A5" w:rsidP="006C15B0">
      <w:pPr>
        <w:tabs>
          <w:tab w:val="left" w:pos="0"/>
          <w:tab w:val="left" w:pos="4253"/>
          <w:tab w:val="left" w:pos="9072"/>
          <w:tab w:val="left" w:pos="9356"/>
        </w:tabs>
        <w:spacing w:before="120" w:line="276" w:lineRule="auto"/>
        <w:rPr>
          <w:rFonts w:ascii="Arial" w:hAnsi="Arial" w:cs="Arial"/>
        </w:rPr>
      </w:pPr>
    </w:p>
    <w:p w:rsidR="00BA61CC" w:rsidRPr="006D01BA" w:rsidRDefault="004E67A5" w:rsidP="006C15B0">
      <w:pPr>
        <w:tabs>
          <w:tab w:val="left" w:pos="0"/>
          <w:tab w:val="left" w:pos="4253"/>
          <w:tab w:val="left" w:pos="9072"/>
          <w:tab w:val="left" w:pos="9356"/>
        </w:tabs>
        <w:spacing w:before="120" w:line="276" w:lineRule="auto"/>
        <w:rPr>
          <w:rFonts w:ascii="Arial" w:hAnsi="Arial" w:cs="Arial"/>
          <w:color w:val="666699"/>
          <w:u w:val="single"/>
        </w:rPr>
      </w:pPr>
      <w:r w:rsidRPr="004E67A5">
        <w:rPr>
          <w:i/>
          <w:iCs/>
          <w:vanish/>
        </w:rPr>
        <w:t>Jubilus</w:t>
      </w:r>
      <w:r w:rsidRPr="004E67A5">
        <w:rPr>
          <w:vanish/>
        </w:rPr>
        <w:t xml:space="preserve"> , for brass and percussion (1966)</w:t>
      </w:r>
      <w:r w:rsidR="00BA61CC" w:rsidRPr="006D01BA">
        <w:rPr>
          <w:rFonts w:ascii="Arial" w:hAnsi="Arial" w:cs="Arial"/>
          <w:color w:val="666699"/>
          <w:u w:val="single"/>
        </w:rPr>
        <w:t>LAQUAI  Reinhold</w:t>
      </w:r>
      <w:r w:rsidR="00BA61CC" w:rsidRPr="006D01BA">
        <w:rPr>
          <w:rFonts w:ascii="Arial" w:hAnsi="Arial" w:cs="Arial"/>
          <w:color w:val="666699"/>
          <w:u w:val="single"/>
        </w:rPr>
        <w:tab/>
        <w:t>Molfetta, 1.5.1894 - Oberrieden, 3.10.1957.</w:t>
      </w:r>
    </w:p>
    <w:p w:rsidR="00BA61CC" w:rsidRPr="006D01BA" w:rsidRDefault="00BA61C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svizzero, allievo di Knecht, Moeckel, Lutz, Andrae e Busoni. Insegnante al Conservatorio</w:t>
      </w:r>
      <w:r w:rsidR="001733A3">
        <w:rPr>
          <w:rFonts w:ascii="Arial" w:hAnsi="Arial" w:cs="Arial"/>
          <w:color w:val="666699"/>
          <w:sz w:val="20"/>
          <w:szCs w:val="20"/>
        </w:rPr>
        <w:t xml:space="preserve"> </w:t>
      </w:r>
      <w:r w:rsidRPr="006D01BA">
        <w:rPr>
          <w:rFonts w:ascii="Arial" w:hAnsi="Arial" w:cs="Arial"/>
          <w:color w:val="666699"/>
          <w:sz w:val="20"/>
          <w:szCs w:val="20"/>
        </w:rPr>
        <w:t>di Zurigo.</w:t>
      </w:r>
    </w:p>
    <w:p w:rsidR="00BA61CC" w:rsidRPr="006D01BA" w:rsidRDefault="00BA61CC"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Sonatina per clarinetto e pf. (1938).</w:t>
      </w:r>
    </w:p>
    <w:p w:rsidR="000C6A53" w:rsidRPr="006D01BA" w:rsidRDefault="000C6A53" w:rsidP="006C15B0">
      <w:pPr>
        <w:tabs>
          <w:tab w:val="left" w:pos="0"/>
          <w:tab w:val="left" w:pos="4253"/>
          <w:tab w:val="left" w:pos="9072"/>
          <w:tab w:val="left" w:pos="9356"/>
        </w:tabs>
        <w:spacing w:before="120" w:line="276" w:lineRule="auto"/>
        <w:rPr>
          <w:rFonts w:ascii="Arial" w:hAnsi="Arial" w:cs="Arial"/>
        </w:rPr>
      </w:pPr>
    </w:p>
    <w:p w:rsidR="000C6A53" w:rsidRPr="006D01BA" w:rsidRDefault="000C6A53"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LARSEN  Libby</w:t>
      </w:r>
      <w:r w:rsidRPr="006D01BA">
        <w:rPr>
          <w:rFonts w:ascii="Arial" w:hAnsi="Arial" w:cs="Arial"/>
          <w:color w:val="666699"/>
          <w:u w:val="single"/>
        </w:rPr>
        <w:tab/>
        <w:t>Wilmington, 24.12.1950</w:t>
      </w:r>
    </w:p>
    <w:p w:rsidR="00822859" w:rsidRPr="006D01BA" w:rsidRDefault="0082285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statunitense, studi all’Università del Minnesota. </w:t>
      </w:r>
      <w:r w:rsidR="00B0713F" w:rsidRPr="006D01BA">
        <w:rPr>
          <w:rFonts w:ascii="Arial" w:hAnsi="Arial" w:cs="Arial"/>
          <w:color w:val="666699"/>
          <w:sz w:val="20"/>
          <w:szCs w:val="20"/>
        </w:rPr>
        <w:t>Cof</w:t>
      </w:r>
      <w:r w:rsidRPr="006D01BA">
        <w:rPr>
          <w:rFonts w:ascii="Arial" w:hAnsi="Arial" w:cs="Arial"/>
          <w:color w:val="666699"/>
          <w:sz w:val="20"/>
          <w:szCs w:val="20"/>
        </w:rPr>
        <w:t>ondatrice dell’American Composers Forum.</w:t>
      </w:r>
      <w:r w:rsidR="00B0713F" w:rsidRPr="006D01BA">
        <w:rPr>
          <w:rFonts w:ascii="Arial" w:hAnsi="Arial" w:cs="Arial"/>
          <w:color w:val="666699"/>
          <w:sz w:val="20"/>
          <w:szCs w:val="20"/>
        </w:rPr>
        <w:t xml:space="preserve"> Compositrice residente all’Istituto delle Arti della California, all’Istituto A. Schoenberg, alla Philadelphia School</w:t>
      </w:r>
      <w:r w:rsidR="000F4E7A" w:rsidRPr="006D01BA">
        <w:rPr>
          <w:rFonts w:ascii="Arial" w:hAnsi="Arial" w:cs="Arial"/>
          <w:color w:val="666699"/>
          <w:sz w:val="20"/>
          <w:szCs w:val="20"/>
        </w:rPr>
        <w:t xml:space="preserve"> </w:t>
      </w:r>
      <w:r w:rsidR="001733A3">
        <w:rPr>
          <w:rFonts w:ascii="Arial" w:hAnsi="Arial" w:cs="Arial"/>
          <w:color w:val="666699"/>
          <w:sz w:val="20"/>
          <w:szCs w:val="20"/>
        </w:rPr>
        <w:t xml:space="preserve">             </w:t>
      </w:r>
      <w:r w:rsidR="00B0713F" w:rsidRPr="006D01BA">
        <w:rPr>
          <w:rFonts w:ascii="Arial" w:hAnsi="Arial" w:cs="Arial"/>
          <w:color w:val="666699"/>
          <w:sz w:val="20"/>
          <w:szCs w:val="20"/>
        </w:rPr>
        <w:t>of the Arts, al Conservatorio di Cincinnati, all’Orchestra del Minnesota, alla Charlotte</w:t>
      </w:r>
      <w:r w:rsidR="00FB61AC">
        <w:rPr>
          <w:rFonts w:ascii="Arial" w:hAnsi="Arial" w:cs="Arial"/>
          <w:color w:val="666699"/>
          <w:sz w:val="20"/>
          <w:szCs w:val="20"/>
        </w:rPr>
        <w:t xml:space="preserve"> </w:t>
      </w:r>
      <w:r w:rsidR="00B0713F" w:rsidRPr="006D01BA">
        <w:rPr>
          <w:rFonts w:ascii="Arial" w:hAnsi="Arial" w:cs="Arial"/>
          <w:color w:val="666699"/>
          <w:sz w:val="20"/>
          <w:szCs w:val="20"/>
        </w:rPr>
        <w:t>e alla Colorado Symphony</w:t>
      </w:r>
    </w:p>
    <w:p w:rsidR="000C6A53" w:rsidRPr="006D01BA" w:rsidRDefault="00822859" w:rsidP="006C15B0">
      <w:pPr>
        <w:tabs>
          <w:tab w:val="left" w:pos="0"/>
          <w:tab w:val="left" w:pos="4253"/>
          <w:tab w:val="left" w:pos="9072"/>
          <w:tab w:val="left" w:pos="9356"/>
        </w:tabs>
        <w:spacing w:before="120" w:line="276" w:lineRule="auto"/>
        <w:rPr>
          <w:rFonts w:ascii="Arial" w:hAnsi="Arial" w:cs="Arial"/>
        </w:rPr>
      </w:pPr>
      <w:r w:rsidRPr="006D01BA">
        <w:rPr>
          <w:rFonts w:ascii="Arial" w:hAnsi="Arial" w:cs="Arial"/>
        </w:rPr>
        <w:t>Dancing solo, clarinetto solo (1993).</w:t>
      </w:r>
    </w:p>
    <w:p w:rsidR="00123DFA" w:rsidRPr="006D01BA" w:rsidRDefault="00123DFA" w:rsidP="006C15B0">
      <w:pPr>
        <w:tabs>
          <w:tab w:val="left" w:pos="0"/>
          <w:tab w:val="left" w:pos="4253"/>
        </w:tabs>
        <w:spacing w:before="120" w:line="276" w:lineRule="auto"/>
        <w:rPr>
          <w:rFonts w:ascii="Arial" w:hAnsi="Arial" w:cs="Arial"/>
        </w:rPr>
      </w:pPr>
    </w:p>
    <w:p w:rsidR="001842E7" w:rsidRPr="006D01BA" w:rsidRDefault="001842E7" w:rsidP="006C15B0">
      <w:pPr>
        <w:tabs>
          <w:tab w:val="left" w:pos="0"/>
          <w:tab w:val="left" w:pos="4253"/>
          <w:tab w:val="left" w:pos="9072"/>
          <w:tab w:val="left" w:pos="9356"/>
        </w:tabs>
        <w:spacing w:before="120" w:line="276" w:lineRule="auto"/>
        <w:rPr>
          <w:rFonts w:ascii="Arial" w:hAnsi="Arial" w:cs="Arial"/>
          <w:color w:val="666699"/>
          <w:u w:val="single"/>
        </w:rPr>
      </w:pPr>
      <w:r w:rsidRPr="006D01BA">
        <w:rPr>
          <w:rFonts w:ascii="Arial" w:hAnsi="Arial" w:cs="Arial"/>
          <w:color w:val="666699"/>
          <w:u w:val="single"/>
        </w:rPr>
        <w:t>LARSSON  Gothe Mats</w:t>
      </w:r>
      <w:r w:rsidRPr="006D01BA">
        <w:rPr>
          <w:rFonts w:ascii="Arial" w:hAnsi="Arial" w:cs="Arial"/>
          <w:color w:val="666699"/>
          <w:u w:val="single"/>
        </w:rPr>
        <w:tab/>
        <w:t>Limmhult, 29.6.1965</w:t>
      </w:r>
    </w:p>
    <w:p w:rsidR="004777FC" w:rsidRPr="006D01BA" w:rsidRDefault="003B3C08" w:rsidP="006C15B0">
      <w:pPr>
        <w:tabs>
          <w:tab w:val="left" w:pos="0"/>
          <w:tab w:val="left" w:pos="4253"/>
          <w:tab w:val="left" w:pos="935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Svedese, studi all'Accademia di Musica nel 1980 e studi di composizione al Royal College of Music </w:t>
      </w:r>
      <w:r w:rsidR="001733A3">
        <w:rPr>
          <w:rFonts w:ascii="Arial" w:hAnsi="Arial" w:cs="Arial"/>
          <w:color w:val="666699"/>
          <w:sz w:val="20"/>
          <w:szCs w:val="20"/>
        </w:rPr>
        <w:t xml:space="preserve">           </w:t>
      </w:r>
      <w:r w:rsidRPr="006D01BA">
        <w:rPr>
          <w:rFonts w:ascii="Arial" w:hAnsi="Arial" w:cs="Arial"/>
          <w:color w:val="666699"/>
          <w:sz w:val="20"/>
          <w:szCs w:val="20"/>
        </w:rPr>
        <w:t>di Stoccolma dal 1988 al 1995 con Sandström e Bortz</w:t>
      </w:r>
      <w:r w:rsidR="004777FC" w:rsidRPr="006D01BA">
        <w:rPr>
          <w:rFonts w:ascii="Arial" w:hAnsi="Arial" w:cs="Arial"/>
          <w:color w:val="666699"/>
          <w:sz w:val="20"/>
          <w:szCs w:val="20"/>
        </w:rPr>
        <w:t xml:space="preserve"> e al</w:t>
      </w:r>
      <w:r w:rsidRPr="006D01BA">
        <w:rPr>
          <w:rFonts w:ascii="Arial" w:hAnsi="Arial" w:cs="Arial"/>
          <w:color w:val="666699"/>
          <w:sz w:val="20"/>
          <w:szCs w:val="20"/>
        </w:rPr>
        <w:t>l'Accademia Sibelius</w:t>
      </w:r>
      <w:r w:rsidR="004777FC" w:rsidRPr="006D01BA">
        <w:rPr>
          <w:rFonts w:ascii="Arial" w:hAnsi="Arial" w:cs="Arial"/>
          <w:color w:val="666699"/>
          <w:sz w:val="20"/>
          <w:szCs w:val="20"/>
        </w:rPr>
        <w:t xml:space="preserve"> con </w:t>
      </w:r>
      <w:r w:rsidRPr="006D01BA">
        <w:rPr>
          <w:rFonts w:ascii="Arial" w:hAnsi="Arial" w:cs="Arial"/>
          <w:color w:val="666699"/>
          <w:sz w:val="20"/>
          <w:szCs w:val="20"/>
        </w:rPr>
        <w:t>Kalevi Aho</w:t>
      </w:r>
      <w:r w:rsidR="004777FC" w:rsidRPr="006D01BA">
        <w:rPr>
          <w:rFonts w:ascii="Arial" w:hAnsi="Arial" w:cs="Arial"/>
          <w:color w:val="666699"/>
          <w:sz w:val="20"/>
          <w:szCs w:val="20"/>
        </w:rPr>
        <w:t xml:space="preserve">. </w:t>
      </w:r>
      <w:r w:rsidR="001733A3">
        <w:rPr>
          <w:rFonts w:ascii="Arial" w:hAnsi="Arial" w:cs="Arial"/>
          <w:color w:val="666699"/>
          <w:sz w:val="20"/>
          <w:szCs w:val="20"/>
        </w:rPr>
        <w:t xml:space="preserve">                             </w:t>
      </w:r>
      <w:r w:rsidR="004777FC" w:rsidRPr="006D01BA">
        <w:rPr>
          <w:rFonts w:ascii="Arial" w:hAnsi="Arial" w:cs="Arial"/>
          <w:color w:val="666699"/>
          <w:sz w:val="20"/>
          <w:szCs w:val="20"/>
        </w:rPr>
        <w:t xml:space="preserve">Perfezionamento </w:t>
      </w:r>
      <w:r w:rsidRPr="006D01BA">
        <w:rPr>
          <w:rFonts w:ascii="Arial" w:hAnsi="Arial" w:cs="Arial"/>
          <w:color w:val="666699"/>
          <w:sz w:val="20"/>
          <w:szCs w:val="20"/>
        </w:rPr>
        <w:t>in Italia</w:t>
      </w:r>
      <w:r w:rsidR="004777FC" w:rsidRPr="006D01BA">
        <w:rPr>
          <w:rFonts w:ascii="Arial" w:hAnsi="Arial" w:cs="Arial"/>
          <w:color w:val="666699"/>
          <w:sz w:val="20"/>
          <w:szCs w:val="20"/>
        </w:rPr>
        <w:t xml:space="preserve"> con </w:t>
      </w:r>
      <w:r w:rsidRPr="006D01BA">
        <w:rPr>
          <w:rFonts w:ascii="Arial" w:hAnsi="Arial" w:cs="Arial"/>
          <w:color w:val="666699"/>
          <w:sz w:val="20"/>
          <w:szCs w:val="20"/>
        </w:rPr>
        <w:t>Atli Ingólfsson.</w:t>
      </w:r>
    </w:p>
    <w:p w:rsidR="001842E7" w:rsidRDefault="004777FC" w:rsidP="006C15B0">
      <w:pPr>
        <w:tabs>
          <w:tab w:val="left" w:pos="0"/>
          <w:tab w:val="left" w:pos="4253"/>
        </w:tabs>
        <w:spacing w:before="120" w:line="276" w:lineRule="auto"/>
        <w:rPr>
          <w:rFonts w:ascii="Arial" w:hAnsi="Arial" w:cs="Arial"/>
          <w:lang w:val="en-US"/>
        </w:rPr>
      </w:pPr>
      <w:r w:rsidRPr="006D01BA">
        <w:rPr>
          <w:rFonts w:ascii="Arial" w:hAnsi="Arial" w:cs="Arial"/>
        </w:rPr>
        <w:t>C</w:t>
      </w:r>
      <w:r w:rsidR="001842E7" w:rsidRPr="006D01BA">
        <w:rPr>
          <w:rFonts w:ascii="Arial" w:hAnsi="Arial" w:cs="Arial"/>
        </w:rPr>
        <w:t xml:space="preserve">oncerto per clarinetto e orch. </w:t>
      </w:r>
      <w:r w:rsidR="001842E7" w:rsidRPr="006D01BA">
        <w:rPr>
          <w:rFonts w:ascii="Arial" w:hAnsi="Arial" w:cs="Arial"/>
          <w:lang w:val="en-US"/>
        </w:rPr>
        <w:t>(</w:t>
      </w:r>
      <w:r w:rsidR="007E15BE" w:rsidRPr="006D01BA">
        <w:rPr>
          <w:rFonts w:ascii="Arial" w:hAnsi="Arial" w:cs="Arial"/>
          <w:lang w:val="en-US"/>
        </w:rPr>
        <w:t xml:space="preserve">2004, </w:t>
      </w:r>
      <w:r w:rsidR="001842E7" w:rsidRPr="006D01BA">
        <w:rPr>
          <w:rFonts w:ascii="Arial" w:hAnsi="Arial" w:cs="Arial"/>
          <w:lang w:val="en-US"/>
        </w:rPr>
        <w:t>16’).</w:t>
      </w:r>
    </w:p>
    <w:p w:rsidR="00BA61CC" w:rsidRPr="006D01BA" w:rsidRDefault="00BA61CC" w:rsidP="006C15B0">
      <w:pPr>
        <w:tabs>
          <w:tab w:val="left" w:pos="0"/>
          <w:tab w:val="left" w:pos="4253"/>
        </w:tabs>
        <w:spacing w:before="120" w:line="276" w:lineRule="auto"/>
        <w:rPr>
          <w:rFonts w:ascii="Arial" w:hAnsi="Arial" w:cs="Arial"/>
          <w:color w:val="000000"/>
          <w:lang w:val="en-US"/>
        </w:rPr>
      </w:pPr>
    </w:p>
    <w:p w:rsidR="00B84147" w:rsidRPr="006D01BA" w:rsidRDefault="00B8414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LARSSON  Lars  Erik</w:t>
      </w:r>
      <w:r w:rsidRPr="006D01BA">
        <w:rPr>
          <w:rFonts w:ascii="Arial" w:hAnsi="Arial" w:cs="Arial"/>
          <w:color w:val="666699"/>
          <w:u w:val="single"/>
          <w:lang w:val="en-US"/>
        </w:rPr>
        <w:tab/>
        <w:t>Akarp, 15.5.1908 - Helsingborg, 27.12.1986.</w:t>
      </w:r>
    </w:p>
    <w:p w:rsidR="00893E84" w:rsidRPr="006D01BA" w:rsidRDefault="00893E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svedese, allievo d’Akerberg e Ellberg, perfezionamento con Reuter e Berg. Insegnante al Conservatorio di Stoccolma e direttore musicale all’Università di Uppsala. Compose 12 Concertini </w:t>
      </w:r>
      <w:r w:rsidR="003B3C08" w:rsidRPr="006D01BA">
        <w:rPr>
          <w:rFonts w:ascii="Arial" w:hAnsi="Arial" w:cs="Arial"/>
          <w:color w:val="666699"/>
          <w:sz w:val="20"/>
          <w:szCs w:val="20"/>
        </w:rPr>
        <w:t xml:space="preserve">per </w:t>
      </w:r>
      <w:r w:rsidR="000F4E7A" w:rsidRPr="006D01BA">
        <w:rPr>
          <w:rFonts w:ascii="Arial" w:hAnsi="Arial" w:cs="Arial"/>
          <w:color w:val="666699"/>
          <w:sz w:val="20"/>
          <w:szCs w:val="20"/>
        </w:rPr>
        <w:t xml:space="preserve">                        </w:t>
      </w:r>
      <w:r w:rsidRPr="006D01BA">
        <w:rPr>
          <w:rFonts w:ascii="Arial" w:hAnsi="Arial" w:cs="Arial"/>
          <w:color w:val="666699"/>
          <w:sz w:val="20"/>
          <w:szCs w:val="20"/>
        </w:rPr>
        <w:t xml:space="preserve">12 </w:t>
      </w:r>
      <w:r w:rsidR="003B3C08" w:rsidRPr="006D01BA">
        <w:rPr>
          <w:rFonts w:ascii="Arial" w:hAnsi="Arial" w:cs="Arial"/>
          <w:color w:val="666699"/>
          <w:sz w:val="20"/>
          <w:szCs w:val="20"/>
        </w:rPr>
        <w:t xml:space="preserve">differenti </w:t>
      </w:r>
      <w:r w:rsidRPr="006D01BA">
        <w:rPr>
          <w:rFonts w:ascii="Arial" w:hAnsi="Arial" w:cs="Arial"/>
          <w:color w:val="666699"/>
          <w:sz w:val="20"/>
          <w:szCs w:val="20"/>
        </w:rPr>
        <w:t>strumenti.</w:t>
      </w:r>
    </w:p>
    <w:p w:rsidR="00123DFA" w:rsidRPr="006D01BA" w:rsidRDefault="00123DF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3 Pezzi per clarinetto e </w:t>
      </w:r>
      <w:r w:rsidR="00893E84" w:rsidRPr="006D01BA">
        <w:rPr>
          <w:rFonts w:ascii="Arial" w:hAnsi="Arial" w:cs="Arial"/>
          <w:color w:val="000000"/>
        </w:rPr>
        <w:t>orch. da camera,</w:t>
      </w:r>
      <w:r w:rsidRPr="006D01BA">
        <w:rPr>
          <w:rFonts w:ascii="Arial" w:hAnsi="Arial" w:cs="Arial"/>
          <w:color w:val="000000"/>
        </w:rPr>
        <w:t xml:space="preserve"> op. 61</w:t>
      </w:r>
      <w:r w:rsidR="00893E84" w:rsidRPr="006D01BA">
        <w:rPr>
          <w:rFonts w:ascii="Arial" w:hAnsi="Arial" w:cs="Arial"/>
          <w:color w:val="000000"/>
        </w:rPr>
        <w:t>:   1) 5',   2) 4'55,   3) 2'25</w:t>
      </w:r>
      <w:r w:rsidRPr="006D01BA">
        <w:rPr>
          <w:rFonts w:ascii="Arial" w:hAnsi="Arial" w:cs="Arial"/>
          <w:color w:val="000000"/>
        </w:rPr>
        <w:t xml:space="preserve"> (1970).</w:t>
      </w:r>
    </w:p>
    <w:p w:rsidR="00A26CBA" w:rsidRPr="006D01BA" w:rsidRDefault="0016565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Concertino op. 45,3 per clarinetto </w:t>
      </w:r>
      <w:r w:rsidR="00123DFA" w:rsidRPr="006D01BA">
        <w:rPr>
          <w:rFonts w:ascii="Arial" w:hAnsi="Arial" w:cs="Arial"/>
          <w:color w:val="000000"/>
        </w:rPr>
        <w:t>e orch. d'archi</w:t>
      </w:r>
      <w:r w:rsidRPr="006D01BA">
        <w:rPr>
          <w:rFonts w:ascii="Arial" w:hAnsi="Arial" w:cs="Arial"/>
          <w:color w:val="000000"/>
        </w:rPr>
        <w:t xml:space="preserve"> (</w:t>
      </w:r>
      <w:r w:rsidR="00A26CBA" w:rsidRPr="006D01BA">
        <w:rPr>
          <w:rFonts w:ascii="Arial" w:hAnsi="Arial" w:cs="Arial"/>
          <w:color w:val="000000"/>
        </w:rPr>
        <w:t xml:space="preserve">1957, </w:t>
      </w:r>
      <w:r w:rsidRPr="006D01BA">
        <w:rPr>
          <w:rFonts w:ascii="Arial" w:hAnsi="Arial" w:cs="Arial"/>
          <w:color w:val="000000"/>
        </w:rPr>
        <w:t>12’2</w:t>
      </w:r>
      <w:r w:rsidR="00123DFA" w:rsidRPr="006D01BA">
        <w:rPr>
          <w:rFonts w:ascii="Arial" w:hAnsi="Arial" w:cs="Arial"/>
          <w:color w:val="000000"/>
        </w:rPr>
        <w:t>5</w:t>
      </w:r>
      <w:r w:rsidRPr="006D01BA">
        <w:rPr>
          <w:rFonts w:ascii="Arial" w:hAnsi="Arial" w:cs="Arial"/>
          <w:color w:val="000000"/>
        </w:rPr>
        <w:t>).</w:t>
      </w:r>
    </w:p>
    <w:p w:rsidR="00123DFA" w:rsidRPr="006D01BA" w:rsidRDefault="00123DFA" w:rsidP="006C15B0">
      <w:pPr>
        <w:tabs>
          <w:tab w:val="left" w:pos="0"/>
          <w:tab w:val="left" w:pos="4253"/>
        </w:tabs>
        <w:spacing w:before="120" w:line="276" w:lineRule="auto"/>
        <w:rPr>
          <w:rFonts w:ascii="Arial" w:hAnsi="Arial" w:cs="Arial"/>
          <w:color w:val="000000"/>
        </w:rPr>
      </w:pPr>
    </w:p>
    <w:p w:rsidR="007537CD" w:rsidRPr="006D01BA" w:rsidRDefault="007537C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LAVISTA  Mario</w:t>
      </w:r>
      <w:r w:rsidRPr="006D01BA">
        <w:rPr>
          <w:rFonts w:ascii="Arial" w:hAnsi="Arial" w:cs="Arial"/>
          <w:color w:val="666699"/>
          <w:sz w:val="24"/>
          <w:szCs w:val="24"/>
          <w:u w:val="single"/>
        </w:rPr>
        <w:tab/>
        <w:t>Città del Messico, 3.4.1943</w:t>
      </w:r>
    </w:p>
    <w:p w:rsidR="001952E3" w:rsidRPr="006D01BA" w:rsidRDefault="001952E3"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e scrittore messicano, allievo di Quintanar e Chavez, perfezionamento alla Schola Cantorum </w:t>
      </w:r>
      <w:r w:rsidR="000F4E7A" w:rsidRPr="006D01BA">
        <w:rPr>
          <w:rFonts w:ascii="Arial" w:eastAsia="Arial Unicode MS" w:hAnsi="Arial" w:cs="Arial"/>
          <w:color w:val="666699"/>
          <w:sz w:val="20"/>
          <w:szCs w:val="20"/>
        </w:rPr>
        <w:t xml:space="preserve">          </w:t>
      </w:r>
      <w:r w:rsidR="001733A3">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di Parigi con Etienne Marie e Pousseur, a Colonia con Stockhausen. Insegnante di composizione al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lastRenderedPageBreak/>
        <w:t xml:space="preserve">Conservatorio di Città del Messico e alle Università americane di: Cornell, McGill, dell’Indiana, San Diego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e Chicago.</w:t>
      </w:r>
    </w:p>
    <w:p w:rsidR="001952E3" w:rsidRPr="006D01BA" w:rsidRDefault="001952E3"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Madrigal, clarinetto solo (1985).   Las musicas dormidas, cl. fag. pf. (1991).</w:t>
      </w:r>
    </w:p>
    <w:p w:rsidR="007537CD" w:rsidRPr="006D01BA" w:rsidRDefault="007537CD"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Cuicani cl. e fl. </w:t>
      </w:r>
      <w:r w:rsidRPr="006D01BA">
        <w:rPr>
          <w:rFonts w:ascii="Arial" w:hAnsi="Arial" w:cs="Arial"/>
          <w:sz w:val="24"/>
          <w:szCs w:val="24"/>
          <w:lang w:val="fr-FR"/>
        </w:rPr>
        <w:t xml:space="preserve">(1985).   Las musisica dormidas, cl. fag. pf. </w:t>
      </w:r>
      <w:r w:rsidRPr="006D01BA">
        <w:rPr>
          <w:rFonts w:ascii="Arial" w:hAnsi="Arial" w:cs="Arial"/>
          <w:sz w:val="24"/>
          <w:szCs w:val="24"/>
        </w:rPr>
        <w:t>(1991).</w:t>
      </w:r>
    </w:p>
    <w:p w:rsidR="005E1FA3" w:rsidRPr="006D01BA" w:rsidRDefault="005E1FA3" w:rsidP="006C15B0">
      <w:pPr>
        <w:pStyle w:val="Corpotesto"/>
        <w:tabs>
          <w:tab w:val="left" w:pos="0"/>
          <w:tab w:val="left" w:pos="4253"/>
        </w:tabs>
        <w:spacing w:before="120" w:after="0" w:line="276" w:lineRule="auto"/>
        <w:rPr>
          <w:rFonts w:ascii="Arial" w:hAnsi="Arial" w:cs="Arial"/>
          <w:sz w:val="24"/>
          <w:szCs w:val="24"/>
        </w:rPr>
      </w:pPr>
    </w:p>
    <w:p w:rsidR="005E1FA3" w:rsidRPr="006D01BA" w:rsidRDefault="005E1FA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LAZAROF  Henry</w:t>
      </w:r>
      <w:r w:rsidRPr="006D01BA">
        <w:rPr>
          <w:rFonts w:ascii="Arial" w:hAnsi="Arial" w:cs="Arial"/>
          <w:color w:val="666699"/>
          <w:u w:val="single"/>
        </w:rPr>
        <w:tab/>
        <w:t>Sofia, 12.4.1932</w:t>
      </w:r>
      <w:r w:rsidR="0002656B">
        <w:rPr>
          <w:rFonts w:ascii="Arial" w:hAnsi="Arial" w:cs="Arial"/>
          <w:color w:val="666699"/>
          <w:u w:val="single"/>
        </w:rPr>
        <w:t xml:space="preserve"> - 20.12.2013.</w:t>
      </w:r>
    </w:p>
    <w:p w:rsidR="00D43E80" w:rsidRPr="006D01BA" w:rsidRDefault="00D43E80" w:rsidP="006C15B0">
      <w:pPr>
        <w:tabs>
          <w:tab w:val="left" w:pos="0"/>
          <w:tab w:val="left" w:pos="4253"/>
        </w:tabs>
        <w:spacing w:before="120" w:line="276" w:lineRule="auto"/>
        <w:rPr>
          <w:rFonts w:ascii="Arial" w:hAnsi="Arial" w:cs="Arial"/>
          <w:color w:val="666699"/>
          <w:sz w:val="20"/>
          <w:szCs w:val="20"/>
        </w:rPr>
      </w:pPr>
      <w:bookmarkStart w:id="0" w:name="Wrk144400540"/>
      <w:r w:rsidRPr="006D01BA">
        <w:rPr>
          <w:rFonts w:ascii="Arial" w:hAnsi="Arial" w:cs="Arial"/>
          <w:color w:val="666699"/>
          <w:sz w:val="20"/>
          <w:szCs w:val="20"/>
        </w:rPr>
        <w:t xml:space="preserve">Compositore americano d’origine bulgara, inizio degli studi a 6 anni. Studi dal 1949 con Ben Haim e </w:t>
      </w:r>
      <w:r w:rsidR="00880FDA" w:rsidRPr="006D01BA">
        <w:rPr>
          <w:rFonts w:ascii="Arial" w:hAnsi="Arial" w:cs="Arial"/>
          <w:color w:val="666699"/>
          <w:sz w:val="20"/>
          <w:szCs w:val="20"/>
        </w:rPr>
        <w:t xml:space="preserve">                  </w:t>
      </w:r>
      <w:r w:rsidRPr="006D01BA">
        <w:rPr>
          <w:rFonts w:ascii="Arial" w:hAnsi="Arial" w:cs="Arial"/>
          <w:color w:val="666699"/>
          <w:sz w:val="20"/>
          <w:szCs w:val="20"/>
        </w:rPr>
        <w:t xml:space="preserve">Petrassi all’Accademia di Gerusalemme e, ancora con Petrassi, all’Accademia di S. Cecilia fino al 1957. </w:t>
      </w:r>
      <w:r w:rsidR="00880FDA" w:rsidRPr="006D01BA">
        <w:rPr>
          <w:rFonts w:ascii="Arial" w:hAnsi="Arial" w:cs="Arial"/>
          <w:color w:val="666699"/>
          <w:sz w:val="20"/>
          <w:szCs w:val="20"/>
        </w:rPr>
        <w:t xml:space="preserve">                  </w:t>
      </w:r>
      <w:r w:rsidRPr="006D01BA">
        <w:rPr>
          <w:rFonts w:ascii="Arial" w:hAnsi="Arial" w:cs="Arial"/>
          <w:color w:val="666699"/>
          <w:sz w:val="20"/>
          <w:szCs w:val="20"/>
        </w:rPr>
        <w:t>Nello stesso</w:t>
      </w:r>
      <w:r w:rsidR="00880FDA" w:rsidRPr="006D01BA">
        <w:rPr>
          <w:rFonts w:ascii="Arial" w:hAnsi="Arial" w:cs="Arial"/>
          <w:color w:val="666699"/>
          <w:sz w:val="20"/>
          <w:szCs w:val="20"/>
        </w:rPr>
        <w:t xml:space="preserve"> </w:t>
      </w:r>
      <w:r w:rsidRPr="006D01BA">
        <w:rPr>
          <w:rFonts w:ascii="Arial" w:hAnsi="Arial" w:cs="Arial"/>
          <w:color w:val="666699"/>
          <w:sz w:val="20"/>
          <w:szCs w:val="20"/>
        </w:rPr>
        <w:t xml:space="preserve">anno si trasferisce negli Stati Uniti e si perfeziona alla Brandeis University con Berger e </w:t>
      </w:r>
      <w:r w:rsidR="00880FDA" w:rsidRPr="006D01BA">
        <w:rPr>
          <w:rFonts w:ascii="Arial" w:hAnsi="Arial" w:cs="Arial"/>
          <w:color w:val="666699"/>
          <w:sz w:val="20"/>
          <w:szCs w:val="20"/>
        </w:rPr>
        <w:t xml:space="preserve">                </w:t>
      </w:r>
      <w:r w:rsidRPr="006D01BA">
        <w:rPr>
          <w:rFonts w:ascii="Arial" w:hAnsi="Arial" w:cs="Arial"/>
          <w:color w:val="666699"/>
          <w:sz w:val="20"/>
          <w:szCs w:val="20"/>
        </w:rPr>
        <w:t xml:space="preserve">Shapiro. Nel 1963 organizza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è direttore artistico del “Festival di Musica Contemporanea”. Nel 2007, </w:t>
      </w:r>
      <w:r w:rsidR="00880FDA" w:rsidRPr="006D01BA">
        <w:rPr>
          <w:rFonts w:ascii="Arial" w:hAnsi="Arial" w:cs="Arial"/>
          <w:color w:val="666699"/>
          <w:sz w:val="20"/>
          <w:szCs w:val="20"/>
        </w:rPr>
        <w:t xml:space="preserve">                  </w:t>
      </w:r>
      <w:r w:rsidRPr="006D01BA">
        <w:rPr>
          <w:rFonts w:ascii="Arial" w:hAnsi="Arial" w:cs="Arial"/>
          <w:color w:val="666699"/>
          <w:sz w:val="20"/>
          <w:szCs w:val="20"/>
        </w:rPr>
        <w:t>Lazarof don</w:t>
      </w:r>
      <w:r w:rsidR="00880FDA" w:rsidRPr="006D01BA">
        <w:rPr>
          <w:rFonts w:ascii="Arial" w:hAnsi="Arial" w:cs="Arial"/>
          <w:color w:val="666699"/>
          <w:sz w:val="20"/>
          <w:szCs w:val="20"/>
        </w:rPr>
        <w:t>ò</w:t>
      </w:r>
      <w:r w:rsidRPr="006D01BA">
        <w:rPr>
          <w:rFonts w:ascii="Arial" w:hAnsi="Arial" w:cs="Arial"/>
          <w:color w:val="666699"/>
          <w:sz w:val="20"/>
          <w:szCs w:val="20"/>
        </w:rPr>
        <w:t xml:space="preserve"> al County Museum delle Arti di Los Angeles, quadri di Picasso, Klee, Kandinsky e sculture </w:t>
      </w:r>
      <w:r w:rsidR="00880FDA" w:rsidRPr="006D01BA">
        <w:rPr>
          <w:rFonts w:ascii="Arial" w:hAnsi="Arial" w:cs="Arial"/>
          <w:color w:val="666699"/>
          <w:sz w:val="20"/>
          <w:szCs w:val="20"/>
        </w:rPr>
        <w:t xml:space="preserve">                           </w:t>
      </w:r>
      <w:r w:rsidRPr="006D01BA">
        <w:rPr>
          <w:rFonts w:ascii="Arial" w:hAnsi="Arial" w:cs="Arial"/>
          <w:color w:val="666699"/>
          <w:sz w:val="20"/>
          <w:szCs w:val="20"/>
        </w:rPr>
        <w:t>di Brancusi, Mirò, Nevelson, Giacometti e altri, collezione valutata oltre 100 milioni di euro.</w:t>
      </w:r>
    </w:p>
    <w:p w:rsidR="00BE73C4" w:rsidRPr="006D01BA" w:rsidRDefault="00BE73C4" w:rsidP="006C15B0">
      <w:pPr>
        <w:tabs>
          <w:tab w:val="left" w:pos="0"/>
          <w:tab w:val="left" w:pos="4253"/>
        </w:tabs>
        <w:spacing w:before="120" w:line="276" w:lineRule="auto"/>
        <w:rPr>
          <w:rFonts w:ascii="Arial" w:hAnsi="Arial" w:cs="Arial"/>
        </w:rPr>
      </w:pPr>
      <w:r w:rsidRPr="006D01BA">
        <w:rPr>
          <w:rFonts w:ascii="Arial" w:hAnsi="Arial" w:cs="Arial"/>
          <w:iCs/>
        </w:rPr>
        <w:t>Adieu</w:t>
      </w:r>
      <w:bookmarkEnd w:id="0"/>
      <w:r w:rsidRPr="006D01BA">
        <w:rPr>
          <w:rFonts w:ascii="Arial" w:hAnsi="Arial" w:cs="Arial"/>
          <w:iCs/>
        </w:rPr>
        <w:t>,</w:t>
      </w:r>
      <w:r w:rsidRPr="006D01BA">
        <w:rPr>
          <w:rFonts w:ascii="Arial" w:hAnsi="Arial" w:cs="Arial"/>
        </w:rPr>
        <w:t xml:space="preserve"> clarinetto e pf. (12').   </w:t>
      </w:r>
      <w:r w:rsidR="00317A28" w:rsidRPr="006D01BA">
        <w:rPr>
          <w:rFonts w:ascii="Arial" w:hAnsi="Arial" w:cs="Arial"/>
        </w:rPr>
        <w:t xml:space="preserve">Divertimento per cl. vib. </w:t>
      </w:r>
      <w:r w:rsidR="007F4C94" w:rsidRPr="006D01BA">
        <w:rPr>
          <w:rFonts w:ascii="Arial" w:hAnsi="Arial" w:cs="Arial"/>
        </w:rPr>
        <w:t>v</w:t>
      </w:r>
      <w:r w:rsidR="00317A28" w:rsidRPr="006D01BA">
        <w:rPr>
          <w:rFonts w:ascii="Arial" w:hAnsi="Arial" w:cs="Arial"/>
        </w:rPr>
        <w:t>l. vcl.</w:t>
      </w:r>
      <w:r w:rsidR="00D43E80" w:rsidRPr="006D01BA">
        <w:rPr>
          <w:rFonts w:ascii="Arial" w:hAnsi="Arial" w:cs="Arial"/>
        </w:rPr>
        <w:t xml:space="preserve"> (1990, 17’).</w:t>
      </w:r>
    </w:p>
    <w:p w:rsidR="00BE73C4" w:rsidRPr="006D01BA" w:rsidRDefault="005E1FA3" w:rsidP="006C15B0">
      <w:pPr>
        <w:tabs>
          <w:tab w:val="left" w:pos="0"/>
          <w:tab w:val="left" w:pos="4253"/>
        </w:tabs>
        <w:spacing w:before="120" w:line="276" w:lineRule="auto"/>
        <w:rPr>
          <w:rFonts w:ascii="Arial" w:hAnsi="Arial" w:cs="Arial"/>
        </w:rPr>
      </w:pPr>
      <w:r w:rsidRPr="006D01BA">
        <w:rPr>
          <w:rFonts w:ascii="Arial" w:hAnsi="Arial" w:cs="Arial"/>
        </w:rPr>
        <w:t>Divertimento II, clarinetto, cor. vl. vla. vcl. pf. (1991</w:t>
      </w:r>
      <w:r w:rsidR="00D43E80" w:rsidRPr="006D01BA">
        <w:rPr>
          <w:rFonts w:ascii="Arial" w:hAnsi="Arial" w:cs="Arial"/>
        </w:rPr>
        <w:t>, 23’</w:t>
      </w:r>
      <w:r w:rsidRPr="006D01BA">
        <w:rPr>
          <w:rFonts w:ascii="Arial" w:hAnsi="Arial" w:cs="Arial"/>
        </w:rPr>
        <w:t>).</w:t>
      </w:r>
    </w:p>
    <w:p w:rsidR="005E1FA3" w:rsidRPr="006D01BA" w:rsidRDefault="00317A28"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(1989, 2</w:t>
      </w:r>
      <w:r w:rsidR="007F4C94" w:rsidRPr="006D01BA">
        <w:rPr>
          <w:rFonts w:ascii="Arial" w:hAnsi="Arial" w:cs="Arial"/>
        </w:rPr>
        <w:t>1</w:t>
      </w:r>
      <w:r w:rsidRPr="006D01BA">
        <w:rPr>
          <w:rFonts w:ascii="Arial" w:hAnsi="Arial" w:cs="Arial"/>
        </w:rPr>
        <w:t>’40).</w:t>
      </w:r>
    </w:p>
    <w:p w:rsidR="00ED1A4E" w:rsidRPr="006D01BA" w:rsidRDefault="00ED1A4E" w:rsidP="006C15B0">
      <w:pPr>
        <w:tabs>
          <w:tab w:val="left" w:pos="0"/>
          <w:tab w:val="left" w:pos="4253"/>
        </w:tabs>
        <w:spacing w:before="120" w:line="276" w:lineRule="auto"/>
        <w:rPr>
          <w:rFonts w:ascii="Arial" w:hAnsi="Arial" w:cs="Arial"/>
        </w:rPr>
      </w:pPr>
    </w:p>
    <w:p w:rsidR="00ED1A4E" w:rsidRPr="006D01BA" w:rsidRDefault="00ED1A4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LAZARUS  Henry</w:t>
      </w:r>
      <w:r w:rsidRPr="006D01BA">
        <w:rPr>
          <w:rFonts w:ascii="Arial" w:hAnsi="Arial" w:cs="Arial"/>
          <w:color w:val="666699"/>
          <w:u w:val="single"/>
        </w:rPr>
        <w:tab/>
        <w:t>Londra, 1.1.1815 - Londra, 6.3.1895.</w:t>
      </w:r>
    </w:p>
    <w:p w:rsidR="005D1D3F" w:rsidRPr="006D01BA" w:rsidRDefault="00797A4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Clarinettista inglese</w:t>
      </w:r>
      <w:r w:rsidR="00166B88" w:rsidRPr="006D01BA">
        <w:rPr>
          <w:rFonts w:ascii="Arial" w:hAnsi="Arial" w:cs="Arial"/>
          <w:color w:val="666699"/>
          <w:sz w:val="20"/>
          <w:szCs w:val="20"/>
        </w:rPr>
        <w:t>.</w:t>
      </w:r>
      <w:r w:rsidRPr="006D01BA">
        <w:rPr>
          <w:rFonts w:ascii="Arial" w:hAnsi="Arial" w:cs="Arial"/>
          <w:color w:val="666699"/>
          <w:sz w:val="20"/>
          <w:szCs w:val="20"/>
        </w:rPr>
        <w:t xml:space="preserve"> G.B. Shaw lo descri</w:t>
      </w:r>
      <w:r w:rsidR="00166B88" w:rsidRPr="006D01BA">
        <w:rPr>
          <w:rFonts w:ascii="Arial" w:hAnsi="Arial" w:cs="Arial"/>
          <w:color w:val="666699"/>
          <w:sz w:val="20"/>
          <w:szCs w:val="20"/>
        </w:rPr>
        <w:t>ss</w:t>
      </w:r>
      <w:r w:rsidRPr="006D01BA">
        <w:rPr>
          <w:rFonts w:ascii="Arial" w:hAnsi="Arial" w:cs="Arial"/>
          <w:color w:val="666699"/>
          <w:sz w:val="20"/>
          <w:szCs w:val="20"/>
        </w:rPr>
        <w:t>e come il migliore solista dello strumento</w:t>
      </w:r>
      <w:r w:rsidR="006C6348" w:rsidRPr="006D01BA">
        <w:rPr>
          <w:rFonts w:ascii="Arial" w:hAnsi="Arial" w:cs="Arial"/>
          <w:color w:val="666699"/>
          <w:sz w:val="20"/>
          <w:szCs w:val="20"/>
        </w:rPr>
        <w:t xml:space="preserve">. Orfano, studiò con </w:t>
      </w:r>
      <w:r w:rsidR="000F4E7A" w:rsidRPr="006D01BA">
        <w:rPr>
          <w:rFonts w:ascii="Arial" w:hAnsi="Arial" w:cs="Arial"/>
          <w:color w:val="666699"/>
          <w:sz w:val="20"/>
          <w:szCs w:val="20"/>
        </w:rPr>
        <w:t xml:space="preserve">            </w:t>
      </w:r>
      <w:r w:rsidR="006C6348" w:rsidRPr="006D01BA">
        <w:rPr>
          <w:rFonts w:ascii="Arial" w:hAnsi="Arial" w:cs="Arial"/>
          <w:color w:val="666699"/>
          <w:sz w:val="20"/>
          <w:szCs w:val="20"/>
        </w:rPr>
        <w:t>Godfrey e Blizzard. Solista dal 1838</w:t>
      </w:r>
      <w:r w:rsidR="00AC48C5" w:rsidRPr="006D01BA">
        <w:rPr>
          <w:rFonts w:ascii="Arial" w:hAnsi="Arial" w:cs="Arial"/>
          <w:color w:val="666699"/>
          <w:sz w:val="20"/>
          <w:szCs w:val="20"/>
        </w:rPr>
        <w:t>, e insegnante di clarinetto</w:t>
      </w:r>
      <w:r w:rsidR="004A7533" w:rsidRPr="006D01BA">
        <w:rPr>
          <w:rFonts w:ascii="Arial" w:hAnsi="Arial" w:cs="Arial"/>
          <w:color w:val="666699"/>
          <w:sz w:val="20"/>
          <w:szCs w:val="20"/>
        </w:rPr>
        <w:t xml:space="preserve"> alla Royal Academy dal 1854 al 1895. </w:t>
      </w:r>
      <w:r w:rsidR="000F4E7A" w:rsidRPr="006D01BA">
        <w:rPr>
          <w:rFonts w:ascii="Arial" w:hAnsi="Arial" w:cs="Arial"/>
          <w:color w:val="666699"/>
          <w:sz w:val="20"/>
          <w:szCs w:val="20"/>
        </w:rPr>
        <w:t xml:space="preserve">                   </w:t>
      </w:r>
      <w:r w:rsidR="004A7533" w:rsidRPr="006D01BA">
        <w:rPr>
          <w:rFonts w:ascii="Arial" w:hAnsi="Arial" w:cs="Arial"/>
          <w:color w:val="666699"/>
          <w:sz w:val="20"/>
          <w:szCs w:val="20"/>
        </w:rPr>
        <w:t>Autore di un metodo per lo strumento.</w:t>
      </w:r>
    </w:p>
    <w:p w:rsidR="007129E0" w:rsidRPr="006D01BA" w:rsidRDefault="005D1D3F" w:rsidP="006C15B0">
      <w:pPr>
        <w:tabs>
          <w:tab w:val="left" w:pos="0"/>
          <w:tab w:val="left" w:pos="4253"/>
        </w:tabs>
        <w:spacing w:before="120" w:line="276" w:lineRule="auto"/>
        <w:rPr>
          <w:rFonts w:ascii="Arial" w:hAnsi="Arial" w:cs="Arial"/>
        </w:rPr>
      </w:pPr>
      <w:r w:rsidRPr="006D01BA">
        <w:rPr>
          <w:rFonts w:ascii="Arial" w:hAnsi="Arial" w:cs="Arial"/>
        </w:rPr>
        <w:t>Fantasia su melodie scozzesi.   Fantasia su un’aria dei Puritani (7’30)</w:t>
      </w:r>
      <w:r w:rsidR="00166B88" w:rsidRPr="006D01BA">
        <w:rPr>
          <w:rFonts w:ascii="Arial" w:hAnsi="Arial" w:cs="Arial"/>
        </w:rPr>
        <w:t>.</w:t>
      </w:r>
    </w:p>
    <w:p w:rsidR="005D1D3F" w:rsidRPr="006D01BA" w:rsidRDefault="005D1D3F" w:rsidP="006C15B0">
      <w:pPr>
        <w:tabs>
          <w:tab w:val="left" w:pos="0"/>
          <w:tab w:val="left" w:pos="4253"/>
        </w:tabs>
        <w:spacing w:before="120" w:line="276" w:lineRule="auto"/>
        <w:rPr>
          <w:rFonts w:ascii="Arial" w:hAnsi="Arial" w:cs="Arial"/>
        </w:rPr>
      </w:pPr>
    </w:p>
    <w:p w:rsidR="001D611E" w:rsidRPr="006D01BA" w:rsidRDefault="001D611E"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LE BOUCHER  Maurice</w:t>
      </w:r>
      <w:r w:rsidRPr="006D01BA">
        <w:rPr>
          <w:rFonts w:ascii="Arial" w:hAnsi="Arial" w:cs="Arial"/>
          <w:color w:val="666699"/>
          <w:u w:val="single"/>
          <w:lang w:val="fr-FR"/>
        </w:rPr>
        <w:tab/>
        <w:t>Isigny-sur-Mer, 25.5.1882</w:t>
      </w:r>
      <w:r w:rsidR="00E451B3" w:rsidRPr="006D01BA">
        <w:rPr>
          <w:rFonts w:ascii="Arial" w:hAnsi="Arial" w:cs="Arial"/>
          <w:color w:val="666699"/>
          <w:u w:val="single"/>
          <w:lang w:val="fr-FR"/>
        </w:rPr>
        <w:t xml:space="preserve"> - 1964.</w:t>
      </w:r>
    </w:p>
    <w:p w:rsidR="008C6116" w:rsidRPr="006D01BA" w:rsidRDefault="008C611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allievo di Fauré. Vincitore del Prix de Rome nel 1906 (2°) e 1° nel 1907. </w:t>
      </w:r>
      <w:r w:rsidR="000F4E7A" w:rsidRPr="006D01BA">
        <w:rPr>
          <w:rFonts w:ascii="Arial" w:hAnsi="Arial" w:cs="Arial"/>
          <w:color w:val="666699"/>
          <w:sz w:val="20"/>
          <w:szCs w:val="20"/>
        </w:rPr>
        <w:t xml:space="preserve">                           </w:t>
      </w:r>
      <w:r w:rsidRPr="006D01BA">
        <w:rPr>
          <w:rFonts w:ascii="Arial" w:hAnsi="Arial" w:cs="Arial"/>
          <w:color w:val="666699"/>
          <w:sz w:val="20"/>
          <w:szCs w:val="20"/>
        </w:rPr>
        <w:t>Direttore del Conservatorio di Montpellier.</w:t>
      </w:r>
    </w:p>
    <w:p w:rsidR="001D611E" w:rsidRPr="006D01BA" w:rsidRDefault="001D611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Ballade per clarinetto e pf. </w:t>
      </w:r>
      <w:r w:rsidR="008C6116" w:rsidRPr="006D01BA">
        <w:rPr>
          <w:rFonts w:ascii="Arial" w:hAnsi="Arial" w:cs="Arial"/>
          <w:color w:val="000000"/>
        </w:rPr>
        <w:t>(</w:t>
      </w:r>
      <w:r w:rsidRPr="006D01BA">
        <w:rPr>
          <w:rFonts w:ascii="Arial" w:hAnsi="Arial" w:cs="Arial"/>
          <w:color w:val="000000"/>
        </w:rPr>
        <w:t>1935).</w:t>
      </w:r>
    </w:p>
    <w:p w:rsidR="005574A3" w:rsidRPr="006D01BA" w:rsidRDefault="005574A3" w:rsidP="006C15B0">
      <w:pPr>
        <w:tabs>
          <w:tab w:val="left" w:pos="0"/>
          <w:tab w:val="left" w:pos="4253"/>
        </w:tabs>
        <w:spacing w:before="120" w:line="276" w:lineRule="auto"/>
        <w:rPr>
          <w:rFonts w:ascii="Arial" w:hAnsi="Arial" w:cs="Arial"/>
          <w:color w:val="000000"/>
        </w:rPr>
      </w:pPr>
    </w:p>
    <w:p w:rsidR="005574A3" w:rsidRPr="006D01BA" w:rsidRDefault="005574A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LECLERC  Michel</w:t>
      </w:r>
      <w:r w:rsidRPr="006D01BA">
        <w:rPr>
          <w:rFonts w:ascii="Arial" w:hAnsi="Arial" w:cs="Arial"/>
          <w:color w:val="666699"/>
          <w:u w:val="single"/>
        </w:rPr>
        <w:tab/>
        <w:t>Liegi, 17.3.1914 - Waremme, 20.9.1995.</w:t>
      </w:r>
    </w:p>
    <w:p w:rsidR="005574A3" w:rsidRPr="006D01BA" w:rsidRDefault="005574A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belga, studi al Conservatorio di Liegi e perfezionamento a Parigi. 1° violino nelle </w:t>
      </w:r>
      <w:r w:rsidR="0002656B">
        <w:rPr>
          <w:rFonts w:ascii="Arial" w:hAnsi="Arial" w:cs="Arial"/>
          <w:color w:val="666699"/>
          <w:sz w:val="20"/>
          <w:szCs w:val="20"/>
        </w:rPr>
        <w:t xml:space="preserve">           </w:t>
      </w:r>
      <w:r w:rsidRPr="006D01BA">
        <w:rPr>
          <w:rFonts w:ascii="Arial" w:hAnsi="Arial" w:cs="Arial"/>
          <w:color w:val="666699"/>
          <w:sz w:val="20"/>
          <w:szCs w:val="20"/>
        </w:rPr>
        <w:t>orchestre sinfoniche di Parigi e Bruxelles. Insegnante al Conservatorio di Liegi.</w:t>
      </w:r>
    </w:p>
    <w:p w:rsidR="005574A3" w:rsidRPr="006D01BA" w:rsidRDefault="005574A3"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 xml:space="preserve">Les soeurs Tranquille, clarinetto, fag. pf. </w:t>
      </w:r>
      <w:r w:rsidRPr="006D01BA">
        <w:rPr>
          <w:rFonts w:ascii="Arial" w:hAnsi="Arial" w:cs="Arial"/>
          <w:color w:val="000000"/>
        </w:rPr>
        <w:t>(1959).</w:t>
      </w:r>
    </w:p>
    <w:p w:rsidR="00C930E4" w:rsidRPr="006D01BA" w:rsidRDefault="00C930E4" w:rsidP="006C15B0">
      <w:pPr>
        <w:tabs>
          <w:tab w:val="left" w:pos="0"/>
          <w:tab w:val="left" w:pos="4253"/>
        </w:tabs>
        <w:spacing w:before="120" w:line="276" w:lineRule="auto"/>
        <w:rPr>
          <w:rFonts w:ascii="Arial" w:hAnsi="Arial" w:cs="Arial"/>
          <w:color w:val="000000"/>
        </w:rPr>
      </w:pPr>
    </w:p>
    <w:p w:rsidR="00C930E4" w:rsidRPr="006D01BA" w:rsidRDefault="00C930E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LEDENEV  Roman </w:t>
      </w:r>
      <w:r w:rsidRPr="006D01BA">
        <w:rPr>
          <w:rFonts w:ascii="Arial" w:hAnsi="Arial" w:cs="Arial"/>
          <w:color w:val="666699"/>
          <w:u w:val="single"/>
        </w:rPr>
        <w:tab/>
        <w:t>Mosca, 4.12.1930</w:t>
      </w:r>
    </w:p>
    <w:p w:rsidR="00C930E4" w:rsidRPr="006D01BA" w:rsidRDefault="00C930E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Studi al Conservatorio di Mosca dal 194</w:t>
      </w:r>
      <w:r w:rsidR="00FE1E91">
        <w:rPr>
          <w:rFonts w:ascii="Arial" w:hAnsi="Arial" w:cs="Arial"/>
          <w:color w:val="666699"/>
          <w:sz w:val="20"/>
          <w:szCs w:val="20"/>
        </w:rPr>
        <w:t>2</w:t>
      </w:r>
      <w:r w:rsidRPr="006D01BA">
        <w:rPr>
          <w:rFonts w:ascii="Arial" w:hAnsi="Arial" w:cs="Arial"/>
          <w:color w:val="666699"/>
          <w:sz w:val="20"/>
          <w:szCs w:val="20"/>
        </w:rPr>
        <w:t xml:space="preserve"> al 19</w:t>
      </w:r>
      <w:r w:rsidR="00FE1E91">
        <w:rPr>
          <w:rFonts w:ascii="Arial" w:hAnsi="Arial" w:cs="Arial"/>
          <w:color w:val="666699"/>
          <w:sz w:val="20"/>
          <w:szCs w:val="20"/>
        </w:rPr>
        <w:t>4</w:t>
      </w:r>
      <w:r w:rsidRPr="006D01BA">
        <w:rPr>
          <w:rFonts w:ascii="Arial" w:hAnsi="Arial" w:cs="Arial"/>
          <w:color w:val="666699"/>
          <w:sz w:val="20"/>
          <w:szCs w:val="20"/>
        </w:rPr>
        <w:t>8, allievo di N. Rakov e di A.</w:t>
      </w:r>
      <w:r w:rsidR="00880FDA" w:rsidRPr="006D01BA">
        <w:rPr>
          <w:rFonts w:ascii="Arial" w:hAnsi="Arial" w:cs="Arial"/>
          <w:color w:val="666699"/>
          <w:sz w:val="20"/>
          <w:szCs w:val="20"/>
        </w:rPr>
        <w:t xml:space="preserve"> </w:t>
      </w:r>
      <w:r w:rsidRPr="006D01BA">
        <w:rPr>
          <w:rFonts w:ascii="Arial" w:hAnsi="Arial" w:cs="Arial"/>
          <w:color w:val="666699"/>
          <w:sz w:val="20"/>
          <w:szCs w:val="20"/>
        </w:rPr>
        <w:t>N. Aleksandrov.</w:t>
      </w:r>
    </w:p>
    <w:p w:rsidR="00C930E4" w:rsidRPr="006D01BA" w:rsidRDefault="00C930E4" w:rsidP="006C15B0">
      <w:pPr>
        <w:tabs>
          <w:tab w:val="left" w:pos="0"/>
          <w:tab w:val="left" w:pos="4253"/>
        </w:tabs>
        <w:spacing w:before="120" w:line="276" w:lineRule="auto"/>
        <w:rPr>
          <w:rFonts w:ascii="Arial" w:hAnsi="Arial" w:cs="Arial"/>
        </w:rPr>
      </w:pPr>
      <w:r w:rsidRPr="006D01BA">
        <w:rPr>
          <w:rFonts w:ascii="Arial" w:hAnsi="Arial" w:cs="Arial"/>
          <w:bCs/>
        </w:rPr>
        <w:t xml:space="preserve">Sonata, </w:t>
      </w:r>
      <w:r w:rsidR="0060256C" w:rsidRPr="006D01BA">
        <w:rPr>
          <w:rFonts w:ascii="Arial" w:hAnsi="Arial" w:cs="Arial"/>
          <w:bCs/>
        </w:rPr>
        <w:t>cl</w:t>
      </w:r>
      <w:r w:rsidR="00FE1E91">
        <w:rPr>
          <w:rFonts w:ascii="Arial" w:hAnsi="Arial" w:cs="Arial"/>
          <w:bCs/>
        </w:rPr>
        <w:t>arinetto</w:t>
      </w:r>
      <w:r w:rsidR="0060256C" w:rsidRPr="006D01BA">
        <w:rPr>
          <w:rFonts w:ascii="Arial" w:hAnsi="Arial" w:cs="Arial"/>
          <w:bCs/>
        </w:rPr>
        <w:t xml:space="preserve"> e pf. op. 1 (1952).</w:t>
      </w:r>
      <w:r w:rsidR="00880FDA" w:rsidRPr="006D01BA">
        <w:rPr>
          <w:rFonts w:ascii="Arial" w:hAnsi="Arial" w:cs="Arial"/>
          <w:bCs/>
        </w:rPr>
        <w:t xml:space="preserve">  </w:t>
      </w:r>
      <w:r w:rsidRPr="006D01BA">
        <w:rPr>
          <w:rFonts w:ascii="Arial" w:hAnsi="Arial" w:cs="Arial"/>
          <w:bCs/>
        </w:rPr>
        <w:t>"I Play the Clarinet", 8 lezioni, cl. e pf. op. 22 (1972)</w:t>
      </w:r>
    </w:p>
    <w:p w:rsidR="00F564EC" w:rsidRDefault="00C930E4" w:rsidP="006C15B0">
      <w:pPr>
        <w:tabs>
          <w:tab w:val="left" w:pos="0"/>
          <w:tab w:val="left" w:pos="4253"/>
        </w:tabs>
        <w:spacing w:before="120" w:line="276" w:lineRule="auto"/>
        <w:rPr>
          <w:rFonts w:ascii="Arial" w:hAnsi="Arial" w:cs="Arial"/>
          <w:bCs/>
        </w:rPr>
      </w:pPr>
      <w:r w:rsidRPr="006D01BA">
        <w:rPr>
          <w:rFonts w:ascii="Arial" w:hAnsi="Arial" w:cs="Arial"/>
          <w:bCs/>
        </w:rPr>
        <w:t>Reminiscenze, 4 differenti clarinetti, op.</w:t>
      </w:r>
      <w:r w:rsidR="00FE1E91">
        <w:rPr>
          <w:rFonts w:ascii="Arial" w:hAnsi="Arial" w:cs="Arial"/>
          <w:bCs/>
        </w:rPr>
        <w:t xml:space="preserve"> 31</w:t>
      </w:r>
      <w:r w:rsidRPr="006D01BA">
        <w:rPr>
          <w:rFonts w:ascii="Arial" w:hAnsi="Arial" w:cs="Arial"/>
          <w:bCs/>
        </w:rPr>
        <w:t xml:space="preserve"> (1982)</w:t>
      </w:r>
      <w:r w:rsidR="00880FDA" w:rsidRPr="006D01BA">
        <w:rPr>
          <w:rFonts w:ascii="Arial" w:hAnsi="Arial" w:cs="Arial"/>
          <w:bCs/>
        </w:rPr>
        <w:t>.</w:t>
      </w:r>
    </w:p>
    <w:p w:rsidR="00F564EC" w:rsidRDefault="00F564EC" w:rsidP="006C15B0">
      <w:pPr>
        <w:tabs>
          <w:tab w:val="left" w:pos="0"/>
          <w:tab w:val="left" w:pos="4253"/>
        </w:tabs>
        <w:spacing w:before="120" w:line="276" w:lineRule="auto"/>
        <w:rPr>
          <w:rFonts w:ascii="Arial" w:hAnsi="Arial" w:cs="Arial"/>
          <w:bCs/>
        </w:rPr>
      </w:pPr>
    </w:p>
    <w:p w:rsidR="00C96B02" w:rsidRPr="006D01BA" w:rsidRDefault="00C96B0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LEDUC  Jacques</w:t>
      </w:r>
      <w:r w:rsidRPr="006D01BA">
        <w:rPr>
          <w:rFonts w:ascii="Arial" w:hAnsi="Arial" w:cs="Arial"/>
          <w:color w:val="666699"/>
          <w:u w:val="single"/>
        </w:rPr>
        <w:tab/>
        <w:t>Jette, 1.3.1932 - Uccle, 31.8.2016.</w:t>
      </w:r>
    </w:p>
    <w:p w:rsidR="00F35D53" w:rsidRPr="006D01BA" w:rsidRDefault="00F35D5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belga, allievo di Absil. </w:t>
      </w:r>
      <w:r w:rsidR="00035393" w:rsidRPr="006D01BA">
        <w:rPr>
          <w:rFonts w:ascii="Arial" w:hAnsi="Arial" w:cs="Arial"/>
          <w:color w:val="666699"/>
          <w:sz w:val="20"/>
          <w:szCs w:val="20"/>
        </w:rPr>
        <w:t>Prix de Roma nel 1961. Vincitore di 7 Concorsi internazionali</w:t>
      </w:r>
      <w:r w:rsidR="00FB61AC">
        <w:rPr>
          <w:rFonts w:ascii="Arial" w:hAnsi="Arial" w:cs="Arial"/>
          <w:color w:val="666699"/>
          <w:sz w:val="20"/>
          <w:szCs w:val="20"/>
        </w:rPr>
        <w:t xml:space="preserve"> </w:t>
      </w:r>
      <w:r w:rsidR="00035393" w:rsidRPr="006D01BA">
        <w:rPr>
          <w:rFonts w:ascii="Arial" w:hAnsi="Arial" w:cs="Arial"/>
          <w:color w:val="666699"/>
          <w:sz w:val="20"/>
          <w:szCs w:val="20"/>
        </w:rPr>
        <w:t xml:space="preserve">compreso </w:t>
      </w:r>
      <w:r w:rsidR="00FB61AC">
        <w:rPr>
          <w:rFonts w:ascii="Arial" w:hAnsi="Arial" w:cs="Arial"/>
          <w:color w:val="666699"/>
          <w:sz w:val="20"/>
          <w:szCs w:val="20"/>
        </w:rPr>
        <w:t xml:space="preserve"> </w:t>
      </w:r>
      <w:r w:rsidR="0002656B">
        <w:rPr>
          <w:rFonts w:ascii="Arial" w:hAnsi="Arial" w:cs="Arial"/>
          <w:color w:val="666699"/>
          <w:sz w:val="20"/>
          <w:szCs w:val="20"/>
        </w:rPr>
        <w:t xml:space="preserve">                   </w:t>
      </w:r>
      <w:r w:rsidR="00035393" w:rsidRPr="006D01BA">
        <w:rPr>
          <w:rFonts w:ascii="Arial" w:hAnsi="Arial" w:cs="Arial"/>
          <w:color w:val="666699"/>
          <w:sz w:val="20"/>
          <w:szCs w:val="20"/>
        </w:rPr>
        <w:t xml:space="preserve">il Viotti di Vercelli. </w:t>
      </w:r>
      <w:r w:rsidRPr="006D01BA">
        <w:rPr>
          <w:rFonts w:ascii="Arial" w:hAnsi="Arial" w:cs="Arial"/>
          <w:color w:val="666699"/>
          <w:sz w:val="20"/>
          <w:szCs w:val="20"/>
        </w:rPr>
        <w:t>Insegnante al Conservatorio di Bruxelles.</w:t>
      </w:r>
    </w:p>
    <w:p w:rsidR="00417EA7" w:rsidRPr="006D01BA" w:rsidRDefault="00F35D5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Piccoli pezzi op</w:t>
      </w:r>
      <w:r w:rsidR="00143AC4" w:rsidRPr="006D01BA">
        <w:rPr>
          <w:rFonts w:ascii="Arial" w:hAnsi="Arial" w:cs="Arial"/>
          <w:color w:val="000000"/>
        </w:rPr>
        <w:t xml:space="preserve">, </w:t>
      </w:r>
      <w:r w:rsidRPr="006D01BA">
        <w:rPr>
          <w:rFonts w:ascii="Arial" w:hAnsi="Arial" w:cs="Arial"/>
          <w:color w:val="000000"/>
        </w:rPr>
        <w:t>9</w:t>
      </w:r>
      <w:r w:rsidR="00143AC4" w:rsidRPr="006D01BA">
        <w:rPr>
          <w:rFonts w:ascii="Arial" w:hAnsi="Arial" w:cs="Arial"/>
          <w:color w:val="000000"/>
        </w:rPr>
        <w:t>,3</w:t>
      </w:r>
      <w:r w:rsidRPr="006D01BA">
        <w:rPr>
          <w:rFonts w:ascii="Arial" w:hAnsi="Arial" w:cs="Arial"/>
          <w:color w:val="000000"/>
        </w:rPr>
        <w:t xml:space="preserve"> per 4 clarinetti</w:t>
      </w:r>
      <w:r w:rsidR="00143AC4" w:rsidRPr="006D01BA">
        <w:rPr>
          <w:rFonts w:ascii="Arial" w:hAnsi="Arial" w:cs="Arial"/>
          <w:color w:val="000000"/>
        </w:rPr>
        <w:t xml:space="preserve"> (1962, 5’)</w:t>
      </w:r>
      <w:r w:rsidR="00417EA7" w:rsidRPr="006D01BA">
        <w:rPr>
          <w:rFonts w:ascii="Arial" w:hAnsi="Arial" w:cs="Arial"/>
          <w:color w:val="000000"/>
        </w:rPr>
        <w:t>.</w:t>
      </w:r>
    </w:p>
    <w:p w:rsidR="00417EA7" w:rsidRPr="006D01BA" w:rsidRDefault="00F35D5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Capriccio</w:t>
      </w:r>
      <w:r w:rsidR="00143AC4" w:rsidRPr="006D01BA">
        <w:rPr>
          <w:rFonts w:ascii="Arial" w:hAnsi="Arial" w:cs="Arial"/>
          <w:color w:val="000000"/>
        </w:rPr>
        <w:t>,</w:t>
      </w:r>
      <w:r w:rsidRPr="006D01BA">
        <w:rPr>
          <w:rFonts w:ascii="Arial" w:hAnsi="Arial" w:cs="Arial"/>
          <w:color w:val="000000"/>
        </w:rPr>
        <w:t xml:space="preserve"> 4 clarinetti op. 30</w:t>
      </w:r>
      <w:r w:rsidR="00143AC4" w:rsidRPr="006D01BA">
        <w:rPr>
          <w:rFonts w:ascii="Arial" w:hAnsi="Arial" w:cs="Arial"/>
          <w:color w:val="000000"/>
        </w:rPr>
        <w:t xml:space="preserve"> (1974, 13’)</w:t>
      </w:r>
      <w:r w:rsidRPr="006D01BA">
        <w:rPr>
          <w:rFonts w:ascii="Arial" w:hAnsi="Arial" w:cs="Arial"/>
          <w:color w:val="000000"/>
        </w:rPr>
        <w:t>.</w:t>
      </w:r>
      <w:r w:rsidR="00C96B02" w:rsidRPr="006D01BA">
        <w:rPr>
          <w:rFonts w:ascii="Arial" w:hAnsi="Arial" w:cs="Arial"/>
          <w:color w:val="000000"/>
        </w:rPr>
        <w:t xml:space="preserve">   </w:t>
      </w:r>
      <w:r w:rsidRPr="006D01BA">
        <w:rPr>
          <w:rFonts w:ascii="Arial" w:hAnsi="Arial" w:cs="Arial"/>
          <w:color w:val="000000"/>
        </w:rPr>
        <w:t xml:space="preserve">Clarinetto e pf.: </w:t>
      </w:r>
      <w:r w:rsidR="00C96B02" w:rsidRPr="006D01BA">
        <w:rPr>
          <w:rFonts w:ascii="Arial" w:hAnsi="Arial" w:cs="Arial"/>
          <w:color w:val="000000"/>
        </w:rPr>
        <w:t xml:space="preserve"> </w:t>
      </w:r>
      <w:r w:rsidRPr="006D01BA">
        <w:rPr>
          <w:rFonts w:ascii="Arial" w:hAnsi="Arial" w:cs="Arial"/>
          <w:color w:val="000000"/>
        </w:rPr>
        <w:t>Avignon, op. 74</w:t>
      </w:r>
      <w:r w:rsidR="00143AC4" w:rsidRPr="006D01BA">
        <w:rPr>
          <w:rFonts w:ascii="Arial" w:hAnsi="Arial" w:cs="Arial"/>
          <w:color w:val="000000"/>
        </w:rPr>
        <w:t xml:space="preserve"> (1992, 3’)</w:t>
      </w:r>
      <w:r w:rsidRPr="006D01BA">
        <w:rPr>
          <w:rFonts w:ascii="Arial" w:hAnsi="Arial" w:cs="Arial"/>
          <w:color w:val="000000"/>
        </w:rPr>
        <w:t>,</w:t>
      </w:r>
    </w:p>
    <w:p w:rsidR="00417EA7" w:rsidRPr="006D01BA" w:rsidRDefault="00F35D5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Ballade op. 26</w:t>
      </w:r>
      <w:r w:rsidR="00143AC4" w:rsidRPr="006D01BA">
        <w:rPr>
          <w:rFonts w:ascii="Arial" w:hAnsi="Arial" w:cs="Arial"/>
          <w:color w:val="000000"/>
        </w:rPr>
        <w:t xml:space="preserve"> (1967, 5’30).</w:t>
      </w:r>
      <w:r w:rsidR="00C96B02" w:rsidRPr="006D01BA">
        <w:rPr>
          <w:rFonts w:ascii="Arial" w:hAnsi="Arial" w:cs="Arial"/>
          <w:color w:val="000000"/>
        </w:rPr>
        <w:t xml:space="preserve">   </w:t>
      </w:r>
      <w:r w:rsidR="00143AC4" w:rsidRPr="006D01BA">
        <w:rPr>
          <w:rFonts w:ascii="Arial" w:hAnsi="Arial" w:cs="Arial"/>
          <w:color w:val="000000"/>
        </w:rPr>
        <w:t>Dialogo, cl. orch. cam. op. 39 (1972, 8’).</w:t>
      </w:r>
    </w:p>
    <w:p w:rsidR="00143AC4" w:rsidRPr="006D01BA" w:rsidRDefault="00F35D53"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Fantasia op. 7</w:t>
      </w:r>
      <w:r w:rsidR="00417EA7" w:rsidRPr="006D01BA">
        <w:rPr>
          <w:rFonts w:ascii="Arial" w:hAnsi="Arial" w:cs="Arial"/>
          <w:color w:val="000000"/>
        </w:rPr>
        <w:t xml:space="preserve">, clarinetto e orch. </w:t>
      </w:r>
      <w:r w:rsidR="00143AC4" w:rsidRPr="006D01BA">
        <w:rPr>
          <w:rFonts w:ascii="Arial" w:hAnsi="Arial" w:cs="Arial"/>
          <w:color w:val="000000"/>
          <w:lang w:val="en-US"/>
        </w:rPr>
        <w:t>(1964, 7’30)</w:t>
      </w:r>
      <w:r w:rsidRPr="006D01BA">
        <w:rPr>
          <w:rFonts w:ascii="Arial" w:hAnsi="Arial" w:cs="Arial"/>
          <w:color w:val="000000"/>
          <w:lang w:val="en-US"/>
        </w:rPr>
        <w:t>.</w:t>
      </w:r>
    </w:p>
    <w:p w:rsidR="00841ED7" w:rsidRPr="006D01BA" w:rsidRDefault="00841ED7" w:rsidP="006C15B0">
      <w:pPr>
        <w:tabs>
          <w:tab w:val="left" w:pos="0"/>
          <w:tab w:val="left" w:pos="4253"/>
        </w:tabs>
        <w:spacing w:before="120" w:line="276" w:lineRule="auto"/>
        <w:rPr>
          <w:rFonts w:ascii="Arial" w:hAnsi="Arial" w:cs="Arial"/>
          <w:color w:val="000000"/>
          <w:lang w:val="en-US"/>
        </w:rPr>
      </w:pPr>
    </w:p>
    <w:p w:rsidR="00841ED7" w:rsidRPr="006D01BA" w:rsidRDefault="00841ED7" w:rsidP="006C15B0">
      <w:pPr>
        <w:tabs>
          <w:tab w:val="left" w:pos="0"/>
          <w:tab w:val="left" w:pos="4253"/>
        </w:tabs>
        <w:spacing w:before="120" w:line="276" w:lineRule="auto"/>
        <w:rPr>
          <w:rFonts w:ascii="Arial" w:eastAsia="Arial Unicode MS" w:hAnsi="Arial" w:cs="Arial"/>
          <w:color w:val="666699"/>
          <w:u w:val="single"/>
          <w:lang w:val="en-US"/>
        </w:rPr>
      </w:pPr>
      <w:r w:rsidRPr="006D01BA">
        <w:rPr>
          <w:rFonts w:ascii="Arial" w:eastAsia="Arial Unicode MS" w:hAnsi="Arial" w:cs="Arial"/>
          <w:color w:val="666699"/>
          <w:u w:val="single"/>
          <w:lang w:val="en-US"/>
        </w:rPr>
        <w:t>LEES  Benjamin</w:t>
      </w:r>
      <w:r w:rsidRPr="006D01BA">
        <w:rPr>
          <w:rFonts w:ascii="Arial" w:eastAsia="Arial Unicode MS" w:hAnsi="Arial" w:cs="Arial"/>
          <w:color w:val="666699"/>
          <w:u w:val="single"/>
          <w:lang w:val="en-US"/>
        </w:rPr>
        <w:tab/>
        <w:t>Harbin, 8.1.1924 - Palm Spring, 31.5.2010.</w:t>
      </w:r>
    </w:p>
    <w:p w:rsidR="00841ED7" w:rsidRPr="006D01BA" w:rsidRDefault="00841ED7"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e compositore americano. Il cognome originale era Lisniansky, la sua famiglia d’origine russa era </w:t>
      </w:r>
      <w:r w:rsidR="00937665">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emigrata negli Usa dalla Cina. Allievo di Rodetsky nel 1929, di M. Bitter nel 1939 e, dopo il servizio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militare, allievo di H. Stevens, Kalitz, Dahl all’Università di Los Angeles. Perfezionamento con Antheil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nel 1949. Vincitore nel 1954 di borsa di studio Guggenheim fu in Europa fino al 1960. Nel 1961 ritorno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negli Stati Uniti. Insegnante dal 1962 al Conservatorio Peabody di Baltimora, al Queens College,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alla Manhattan School e alla Juilliard, fino al 1977. Grammy nomination nel 2003 e in precedenza </w:t>
      </w:r>
      <w:r w:rsidR="000F4E7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premi Award (1953), Fulbright (1956), Unesco (1958), Guggenheim (1966).</w:t>
      </w:r>
    </w:p>
    <w:p w:rsidR="00841ED7" w:rsidRPr="006D01BA" w:rsidRDefault="00841ED7" w:rsidP="006C15B0">
      <w:pPr>
        <w:tabs>
          <w:tab w:val="left" w:pos="0"/>
          <w:tab w:val="left" w:pos="4253"/>
        </w:tabs>
        <w:spacing w:before="120" w:line="276" w:lineRule="auto"/>
        <w:rPr>
          <w:rFonts w:ascii="Arial" w:hAnsi="Arial" w:cs="Arial"/>
          <w:color w:val="222222"/>
          <w:lang w:val="fr-FR"/>
        </w:rPr>
      </w:pPr>
      <w:r w:rsidRPr="006D01BA">
        <w:rPr>
          <w:rStyle w:val="Enfasigrassetto"/>
          <w:rFonts w:ascii="Arial" w:hAnsi="Arial" w:cs="Arial"/>
          <w:b w:val="0"/>
          <w:color w:val="222222"/>
        </w:rPr>
        <w:t xml:space="preserve">Profili, </w:t>
      </w:r>
      <w:r w:rsidRPr="006D01BA">
        <w:rPr>
          <w:rFonts w:ascii="Arial" w:hAnsi="Arial" w:cs="Arial"/>
          <w:color w:val="222222"/>
        </w:rPr>
        <w:t xml:space="preserve">clarinetto, cor. vl. pf. </w:t>
      </w:r>
      <w:r w:rsidRPr="006D01BA">
        <w:rPr>
          <w:rFonts w:ascii="Arial" w:hAnsi="Arial" w:cs="Arial"/>
          <w:color w:val="222222"/>
          <w:lang w:val="fr-FR"/>
        </w:rPr>
        <w:t>(1994).</w:t>
      </w:r>
    </w:p>
    <w:p w:rsidR="00143AC4" w:rsidRPr="006D01BA" w:rsidRDefault="00143AC4" w:rsidP="006C15B0">
      <w:pPr>
        <w:tabs>
          <w:tab w:val="left" w:pos="0"/>
          <w:tab w:val="left" w:pos="4253"/>
        </w:tabs>
        <w:spacing w:before="120" w:line="276" w:lineRule="auto"/>
        <w:rPr>
          <w:rFonts w:ascii="Arial" w:hAnsi="Arial" w:cs="Arial"/>
          <w:color w:val="000000"/>
          <w:lang w:val="fr-FR"/>
        </w:rPr>
      </w:pPr>
    </w:p>
    <w:p w:rsidR="00482CBA" w:rsidRPr="006D01BA" w:rsidRDefault="00482CBA"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LEEUW  Ton de</w:t>
      </w:r>
      <w:r w:rsidRPr="006D01BA">
        <w:rPr>
          <w:rFonts w:ascii="Arial" w:hAnsi="Arial" w:cs="Arial"/>
          <w:color w:val="666699"/>
          <w:sz w:val="24"/>
          <w:szCs w:val="24"/>
          <w:u w:val="single"/>
          <w:lang w:val="fr-FR"/>
        </w:rPr>
        <w:tab/>
        <w:t>Rotterdam, 16.11.1926 - Parigi, 31.5.1996.</w:t>
      </w:r>
    </w:p>
    <w:p w:rsidR="00482CBA" w:rsidRPr="006D01BA" w:rsidRDefault="00000E1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olandese, a</w:t>
      </w:r>
      <w:r w:rsidR="00482CBA" w:rsidRPr="006D01BA">
        <w:rPr>
          <w:rFonts w:ascii="Arial" w:hAnsi="Arial" w:cs="Arial"/>
          <w:color w:val="666699"/>
        </w:rPr>
        <w:t xml:space="preserve">llievo di Messiaen. Interesse per la musica giavanese. Insegnante al </w:t>
      </w:r>
      <w:r w:rsidR="00880FDA" w:rsidRPr="006D01BA">
        <w:rPr>
          <w:rFonts w:ascii="Arial" w:hAnsi="Arial" w:cs="Arial"/>
          <w:color w:val="666699"/>
        </w:rPr>
        <w:t xml:space="preserve">                       </w:t>
      </w:r>
      <w:r w:rsidR="00482CBA" w:rsidRPr="006D01BA">
        <w:rPr>
          <w:rFonts w:ascii="Arial" w:hAnsi="Arial" w:cs="Arial"/>
          <w:color w:val="666699"/>
        </w:rPr>
        <w:t>Conservatorio</w:t>
      </w:r>
      <w:r w:rsidR="00880FDA" w:rsidRPr="006D01BA">
        <w:rPr>
          <w:rFonts w:ascii="Arial" w:hAnsi="Arial" w:cs="Arial"/>
          <w:color w:val="666699"/>
        </w:rPr>
        <w:t xml:space="preserve"> </w:t>
      </w:r>
      <w:r w:rsidR="00482CBA" w:rsidRPr="006D01BA">
        <w:rPr>
          <w:rFonts w:ascii="Arial" w:hAnsi="Arial" w:cs="Arial"/>
          <w:color w:val="666699"/>
        </w:rPr>
        <w:t>di Utrecht. Premio Italia nel 1956.</w:t>
      </w:r>
    </w:p>
    <w:p w:rsidR="00F35D53" w:rsidRPr="006D01BA" w:rsidRDefault="00482CB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Hommage a Henri, clarinetto e pf.</w:t>
      </w:r>
    </w:p>
    <w:p w:rsidR="001D611E" w:rsidRPr="006D01BA" w:rsidRDefault="001D611E" w:rsidP="006C15B0">
      <w:pPr>
        <w:tabs>
          <w:tab w:val="left" w:pos="0"/>
          <w:tab w:val="left" w:pos="4253"/>
        </w:tabs>
        <w:spacing w:before="120" w:line="276" w:lineRule="auto"/>
        <w:rPr>
          <w:rFonts w:ascii="Arial" w:hAnsi="Arial" w:cs="Arial"/>
          <w:color w:val="000000"/>
        </w:rPr>
      </w:pPr>
    </w:p>
    <w:p w:rsidR="009E7FBD" w:rsidRPr="006D01BA" w:rsidRDefault="009E7FBD"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LEFEBVRE  Charles-Edouard</w:t>
      </w:r>
      <w:r w:rsidRPr="006D01BA">
        <w:rPr>
          <w:rFonts w:ascii="Arial" w:hAnsi="Arial" w:cs="Arial"/>
          <w:color w:val="666699"/>
          <w:sz w:val="24"/>
          <w:szCs w:val="24"/>
          <w:u w:val="single"/>
          <w:lang w:val="fr-FR"/>
        </w:rPr>
        <w:tab/>
        <w:t>Parigi, 19.6.1943 - Aix les Bains,8.9.1917.</w:t>
      </w:r>
    </w:p>
    <w:p w:rsidR="00164BF9" w:rsidRPr="006D01BA" w:rsidRDefault="00164BF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francese, figlio dell’omonimo pittore, studiava giurisprudenza. Su consiglio di Gounod </w:t>
      </w:r>
      <w:r w:rsidR="000F4E7A" w:rsidRPr="006D01BA">
        <w:rPr>
          <w:rFonts w:ascii="Arial" w:hAnsi="Arial" w:cs="Arial"/>
          <w:color w:val="666699"/>
        </w:rPr>
        <w:t xml:space="preserve">                     </w:t>
      </w:r>
      <w:r w:rsidRPr="006D01BA">
        <w:rPr>
          <w:rFonts w:ascii="Arial" w:hAnsi="Arial" w:cs="Arial"/>
          <w:color w:val="666699"/>
        </w:rPr>
        <w:t xml:space="preserve">entrò al Conservatorio di Parigi nella classe di Thomas. Vincitore del Prix de Rome nel 1870. </w:t>
      </w:r>
      <w:r w:rsidR="000F4E7A" w:rsidRPr="006D01BA">
        <w:rPr>
          <w:rFonts w:ascii="Arial" w:hAnsi="Arial" w:cs="Arial"/>
          <w:color w:val="666699"/>
        </w:rPr>
        <w:t xml:space="preserve">                         </w:t>
      </w:r>
      <w:r w:rsidRPr="006D01BA">
        <w:rPr>
          <w:rFonts w:ascii="Arial" w:hAnsi="Arial" w:cs="Arial"/>
          <w:color w:val="666699"/>
        </w:rPr>
        <w:t>Insegnante di musica d’insieme, succedendo a Godard al Conservatorio di Parigi.</w:t>
      </w:r>
    </w:p>
    <w:p w:rsidR="003E3C0B" w:rsidRPr="006D01BA" w:rsidRDefault="003E3C0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e pf.:  Aragon, op. 91 (5’25),   </w:t>
      </w:r>
      <w:r w:rsidR="009E7FBD" w:rsidRPr="006D01BA">
        <w:rPr>
          <w:rFonts w:ascii="Arial" w:hAnsi="Arial" w:cs="Arial"/>
          <w:color w:val="000000"/>
        </w:rPr>
        <w:t>Fantasi</w:t>
      </w:r>
      <w:r w:rsidR="003D0C86" w:rsidRPr="006D01BA">
        <w:rPr>
          <w:rFonts w:ascii="Arial" w:hAnsi="Arial" w:cs="Arial"/>
          <w:color w:val="000000"/>
        </w:rPr>
        <w:t>e</w:t>
      </w:r>
      <w:r w:rsidR="009E7FBD" w:rsidRPr="006D01BA">
        <w:rPr>
          <w:rFonts w:ascii="Arial" w:hAnsi="Arial" w:cs="Arial"/>
          <w:color w:val="000000"/>
        </w:rPr>
        <w:t>-Capric</w:t>
      </w:r>
      <w:r w:rsidR="003D0C86" w:rsidRPr="006D01BA">
        <w:rPr>
          <w:rFonts w:ascii="Arial" w:hAnsi="Arial" w:cs="Arial"/>
          <w:color w:val="000000"/>
        </w:rPr>
        <w:t>e</w:t>
      </w:r>
      <w:r w:rsidR="001961AA" w:rsidRPr="006D01BA">
        <w:rPr>
          <w:rFonts w:ascii="Arial" w:hAnsi="Arial" w:cs="Arial"/>
          <w:color w:val="000000"/>
        </w:rPr>
        <w:t xml:space="preserve">,op. 118 </w:t>
      </w:r>
      <w:r w:rsidR="009E7FBD" w:rsidRPr="006D01BA">
        <w:rPr>
          <w:rFonts w:ascii="Arial" w:hAnsi="Arial" w:cs="Arial"/>
          <w:color w:val="000000"/>
        </w:rPr>
        <w:t>(1905</w:t>
      </w:r>
      <w:r w:rsidR="00AD5966" w:rsidRPr="006D01BA">
        <w:rPr>
          <w:rFonts w:ascii="Arial" w:hAnsi="Arial" w:cs="Arial"/>
          <w:color w:val="000000"/>
        </w:rPr>
        <w:t xml:space="preserve">, </w:t>
      </w:r>
      <w:r w:rsidR="003E3BDB" w:rsidRPr="006D01BA">
        <w:rPr>
          <w:rFonts w:ascii="Arial" w:hAnsi="Arial" w:cs="Arial"/>
          <w:color w:val="000000"/>
        </w:rPr>
        <w:t>6</w:t>
      </w:r>
      <w:r w:rsidR="00AD5966" w:rsidRPr="006D01BA">
        <w:rPr>
          <w:rFonts w:ascii="Arial" w:hAnsi="Arial" w:cs="Arial"/>
          <w:color w:val="000000"/>
        </w:rPr>
        <w:t>’</w:t>
      </w:r>
      <w:r w:rsidR="003E3BDB" w:rsidRPr="006D01BA">
        <w:rPr>
          <w:rFonts w:ascii="Arial" w:hAnsi="Arial" w:cs="Arial"/>
          <w:color w:val="000000"/>
        </w:rPr>
        <w:t>4</w:t>
      </w:r>
      <w:r w:rsidR="00457EE3" w:rsidRPr="006D01BA">
        <w:rPr>
          <w:rFonts w:ascii="Arial" w:hAnsi="Arial" w:cs="Arial"/>
          <w:color w:val="000000"/>
        </w:rPr>
        <w:t>0</w:t>
      </w:r>
      <w:r w:rsidR="009E7FBD" w:rsidRPr="006D01BA">
        <w:rPr>
          <w:rFonts w:ascii="Arial" w:hAnsi="Arial" w:cs="Arial"/>
          <w:color w:val="000000"/>
        </w:rPr>
        <w:t>)</w:t>
      </w:r>
      <w:r w:rsidRPr="006D01BA">
        <w:rPr>
          <w:rFonts w:ascii="Arial" w:hAnsi="Arial" w:cs="Arial"/>
          <w:color w:val="000000"/>
        </w:rPr>
        <w:t>,</w:t>
      </w:r>
    </w:p>
    <w:p w:rsidR="003E3C0B" w:rsidRPr="006D01BA" w:rsidRDefault="003E3C0B"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Fantaisie romantique (7’40),    Chant slave (5’25),   Prelude et scherzo (9’30),</w:t>
      </w:r>
    </w:p>
    <w:p w:rsidR="003E3C0B" w:rsidRPr="006D01BA" w:rsidRDefault="003E3C0B"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The Wistful Sheperd (3’50),   Recit et impromptu (6’45),   Introduction et danse (6’35),</w:t>
      </w:r>
    </w:p>
    <w:p w:rsidR="003E3C0B" w:rsidRPr="006D01BA" w:rsidRDefault="003E3C0B"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Variations sur un air de Pays d’Oc (8’50).</w:t>
      </w:r>
    </w:p>
    <w:p w:rsidR="00457EE3" w:rsidRPr="006D01BA" w:rsidRDefault="00457EE3" w:rsidP="006C15B0">
      <w:pPr>
        <w:tabs>
          <w:tab w:val="left" w:pos="0"/>
          <w:tab w:val="left" w:pos="4253"/>
        </w:tabs>
        <w:spacing w:before="120" w:line="276" w:lineRule="auto"/>
        <w:rPr>
          <w:rFonts w:ascii="Arial" w:hAnsi="Arial" w:cs="Arial"/>
          <w:color w:val="666699"/>
          <w:u w:val="single"/>
          <w:lang w:val="fr-FR"/>
        </w:rPr>
      </w:pPr>
    </w:p>
    <w:p w:rsidR="006F0AD3" w:rsidRPr="006D01BA" w:rsidRDefault="00111993"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 xml:space="preserve">LEFEVRE  </w:t>
      </w:r>
      <w:r w:rsidR="00B9131A" w:rsidRPr="006D01BA">
        <w:rPr>
          <w:rFonts w:ascii="Arial" w:hAnsi="Arial" w:cs="Arial"/>
          <w:color w:val="666699"/>
          <w:u w:val="single"/>
          <w:lang w:val="fr-FR"/>
        </w:rPr>
        <w:t>Jean Xavier</w:t>
      </w:r>
      <w:r w:rsidRPr="006D01BA">
        <w:rPr>
          <w:rFonts w:ascii="Arial" w:hAnsi="Arial" w:cs="Arial"/>
          <w:color w:val="666699"/>
          <w:u w:val="single"/>
          <w:lang w:val="fr-FR"/>
        </w:rPr>
        <w:tab/>
        <w:t>Losanna, 6.3.1763</w:t>
      </w:r>
      <w:r w:rsidR="00844DFC" w:rsidRPr="006D01BA">
        <w:rPr>
          <w:rFonts w:ascii="Arial" w:hAnsi="Arial" w:cs="Arial"/>
          <w:color w:val="666699"/>
          <w:u w:val="single"/>
          <w:lang w:val="fr-FR"/>
        </w:rPr>
        <w:t xml:space="preserve"> </w:t>
      </w:r>
      <w:r w:rsidRPr="006D01BA">
        <w:rPr>
          <w:rFonts w:ascii="Arial" w:hAnsi="Arial" w:cs="Arial"/>
          <w:color w:val="666699"/>
          <w:u w:val="single"/>
          <w:lang w:val="fr-FR"/>
        </w:rPr>
        <w:t>- Parigi, 9.11.1829.</w:t>
      </w:r>
    </w:p>
    <w:p w:rsidR="006F0AD3" w:rsidRPr="006D01BA" w:rsidRDefault="0011199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svizzero, allievo di Yost. Lavorò a Parigi nell’orchestra dell’Opera</w:t>
      </w:r>
      <w:r w:rsidR="00B9131A" w:rsidRPr="006D01BA">
        <w:rPr>
          <w:rFonts w:ascii="Arial" w:hAnsi="Arial" w:cs="Arial"/>
          <w:color w:val="666699"/>
          <w:sz w:val="20"/>
          <w:szCs w:val="20"/>
        </w:rPr>
        <w:t xml:space="preserve">, </w:t>
      </w:r>
      <w:r w:rsidRPr="006D01BA">
        <w:rPr>
          <w:rFonts w:ascii="Arial" w:hAnsi="Arial" w:cs="Arial"/>
          <w:color w:val="666699"/>
          <w:sz w:val="20"/>
          <w:szCs w:val="20"/>
        </w:rPr>
        <w:t>nell’Orchestra di corte</w:t>
      </w:r>
      <w:r w:rsidR="00844DFC" w:rsidRPr="006D01BA">
        <w:rPr>
          <w:rFonts w:ascii="Arial" w:hAnsi="Arial" w:cs="Arial"/>
          <w:color w:val="666699"/>
          <w:sz w:val="20"/>
          <w:szCs w:val="20"/>
        </w:rPr>
        <w:t xml:space="preserve"> </w:t>
      </w:r>
      <w:r w:rsidR="00880FDA" w:rsidRPr="006D01BA">
        <w:rPr>
          <w:rFonts w:ascii="Arial" w:hAnsi="Arial" w:cs="Arial"/>
          <w:color w:val="666699"/>
          <w:sz w:val="20"/>
          <w:szCs w:val="20"/>
        </w:rPr>
        <w:t xml:space="preserve">                    </w:t>
      </w:r>
      <w:r w:rsidR="00653ADE" w:rsidRPr="006D01BA">
        <w:rPr>
          <w:rFonts w:ascii="Arial" w:hAnsi="Arial" w:cs="Arial"/>
          <w:color w:val="666699"/>
          <w:sz w:val="20"/>
          <w:szCs w:val="20"/>
        </w:rPr>
        <w:t>e</w:t>
      </w:r>
      <w:r w:rsidR="00844DFC" w:rsidRPr="006D01BA">
        <w:rPr>
          <w:rFonts w:ascii="Arial" w:hAnsi="Arial" w:cs="Arial"/>
          <w:color w:val="666699"/>
          <w:sz w:val="20"/>
          <w:szCs w:val="20"/>
        </w:rPr>
        <w:t>d</w:t>
      </w:r>
      <w:r w:rsidR="00653ADE" w:rsidRPr="006D01BA">
        <w:rPr>
          <w:rFonts w:ascii="Arial" w:hAnsi="Arial" w:cs="Arial"/>
          <w:color w:val="666699"/>
          <w:sz w:val="20"/>
          <w:szCs w:val="20"/>
        </w:rPr>
        <w:t xml:space="preserve"> </w:t>
      </w:r>
      <w:r w:rsidR="00B9131A" w:rsidRPr="006D01BA">
        <w:rPr>
          <w:rFonts w:ascii="Arial" w:hAnsi="Arial" w:cs="Arial"/>
          <w:color w:val="666699"/>
          <w:sz w:val="20"/>
          <w:szCs w:val="20"/>
        </w:rPr>
        <w:t>al Conservatorio. Si deve a Lui l’aggiunta della sesta chiave (</w:t>
      </w:r>
      <w:r w:rsidR="00C2122A" w:rsidRPr="006D01BA">
        <w:rPr>
          <w:rFonts w:ascii="Arial" w:hAnsi="Arial" w:cs="Arial"/>
          <w:color w:val="666699"/>
          <w:sz w:val="20"/>
          <w:szCs w:val="20"/>
        </w:rPr>
        <w:t>sol</w:t>
      </w:r>
      <w:r w:rsidR="00B9131A" w:rsidRPr="006D01BA">
        <w:rPr>
          <w:rFonts w:ascii="Arial" w:hAnsi="Arial" w:cs="Arial"/>
          <w:color w:val="666699"/>
          <w:sz w:val="20"/>
          <w:szCs w:val="20"/>
        </w:rPr>
        <w:t xml:space="preserve"> #) del clarinetto.</w:t>
      </w:r>
    </w:p>
    <w:p w:rsidR="00386B68" w:rsidRPr="006D01BA" w:rsidRDefault="002E5E4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11 duetti per 2 clarinetti.   </w:t>
      </w:r>
      <w:r w:rsidR="00942F8F" w:rsidRPr="006D01BA">
        <w:rPr>
          <w:rFonts w:ascii="Arial" w:hAnsi="Arial" w:cs="Arial"/>
          <w:color w:val="000000"/>
          <w:u w:val="single"/>
        </w:rPr>
        <w:t>Clarinetto e pf</w:t>
      </w:r>
      <w:r w:rsidR="00386B68" w:rsidRPr="006D01BA">
        <w:rPr>
          <w:rFonts w:ascii="Arial" w:hAnsi="Arial" w:cs="Arial"/>
          <w:color w:val="000000"/>
        </w:rPr>
        <w:t>.:   1a Sonata in Sib (8’15),</w:t>
      </w:r>
    </w:p>
    <w:p w:rsidR="00386B68" w:rsidRPr="006D01BA" w:rsidRDefault="00942F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2a Sonata in Sol- (10’),  3a Sonata in Fa (11’25),   4a Sonata in Mib (12’45),</w:t>
      </w:r>
    </w:p>
    <w:p w:rsidR="00386B68" w:rsidRPr="006D01BA" w:rsidRDefault="00942F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5a Sonata in Do- (8’),    6a Sonata,    7a Sonata,    </w:t>
      </w:r>
      <w:r w:rsidR="002E5E44" w:rsidRPr="006D01BA">
        <w:rPr>
          <w:rFonts w:ascii="Arial" w:hAnsi="Arial" w:cs="Arial"/>
          <w:color w:val="000000"/>
        </w:rPr>
        <w:t>Sonata in Sib, op. 12,1 (9’10).</w:t>
      </w:r>
    </w:p>
    <w:p w:rsidR="00386B68" w:rsidRPr="006D01BA" w:rsidRDefault="002E5E4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in Mib, op. 12,2 (9’50),</w:t>
      </w:r>
      <w:r w:rsidR="00E0122A" w:rsidRPr="006D01BA">
        <w:rPr>
          <w:rFonts w:ascii="Arial" w:hAnsi="Arial" w:cs="Arial"/>
          <w:color w:val="000000"/>
        </w:rPr>
        <w:t xml:space="preserve">   </w:t>
      </w:r>
      <w:r w:rsidR="00DB7ED2" w:rsidRPr="006D01BA">
        <w:rPr>
          <w:rFonts w:ascii="Arial" w:hAnsi="Arial" w:cs="Arial"/>
          <w:color w:val="000000"/>
        </w:rPr>
        <w:t xml:space="preserve">Sonata in Sib, op. 12,3 (8’30). </w:t>
      </w:r>
      <w:r w:rsidR="00942F8F" w:rsidRPr="006D01BA">
        <w:rPr>
          <w:rFonts w:ascii="Arial" w:hAnsi="Arial" w:cs="Arial"/>
          <w:color w:val="000000"/>
        </w:rPr>
        <w:t xml:space="preserve">  Duo in Fa (8’20),</w:t>
      </w:r>
    </w:p>
    <w:p w:rsidR="00386B68" w:rsidRPr="006D01BA" w:rsidRDefault="00942F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Duo in Lab (12’50).   Metodo di clarinetto (1802).   5 Sonate dal metodo.</w:t>
      </w:r>
    </w:p>
    <w:p w:rsidR="00386B68" w:rsidRPr="006D01BA" w:rsidRDefault="00DB7ED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lastRenderedPageBreak/>
        <w:t xml:space="preserve">6 trii per 2 clarinetti e fag.   </w:t>
      </w:r>
      <w:r w:rsidR="00B9131A" w:rsidRPr="006D01BA">
        <w:rPr>
          <w:rFonts w:ascii="Arial" w:hAnsi="Arial" w:cs="Arial"/>
          <w:color w:val="000000"/>
        </w:rPr>
        <w:t xml:space="preserve">2 Sinfonie concertanti per </w:t>
      </w:r>
      <w:r w:rsidR="00AE28EB" w:rsidRPr="006D01BA">
        <w:rPr>
          <w:rFonts w:ascii="Arial" w:hAnsi="Arial" w:cs="Arial"/>
          <w:color w:val="000000"/>
        </w:rPr>
        <w:t>clarinetto</w:t>
      </w:r>
      <w:r w:rsidR="00B9131A" w:rsidRPr="006D01BA">
        <w:rPr>
          <w:rFonts w:ascii="Arial" w:hAnsi="Arial" w:cs="Arial"/>
          <w:color w:val="000000"/>
        </w:rPr>
        <w:t xml:space="preserve"> e fagotto.</w:t>
      </w:r>
    </w:p>
    <w:p w:rsidR="00386B68" w:rsidRPr="006D01BA" w:rsidRDefault="00942F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Quartetti per clarinetto, vl. vla. vcl.:</w:t>
      </w:r>
      <w:r w:rsidR="00B81334" w:rsidRPr="006D01BA">
        <w:rPr>
          <w:rFonts w:ascii="Arial" w:hAnsi="Arial" w:cs="Arial"/>
          <w:color w:val="000000"/>
        </w:rPr>
        <w:t xml:space="preserve"> 1° Quartetto in Mib (12’), </w:t>
      </w:r>
      <w:r w:rsidRPr="006D01BA">
        <w:rPr>
          <w:rFonts w:ascii="Arial" w:hAnsi="Arial" w:cs="Arial"/>
          <w:color w:val="000000"/>
        </w:rPr>
        <w:t>2° Quartetto in Sib (11’40),</w:t>
      </w:r>
    </w:p>
    <w:p w:rsidR="00386B68" w:rsidRPr="006D01BA" w:rsidRDefault="00942F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Quartetto in Do (12’15),</w:t>
      </w:r>
      <w:r w:rsidR="003A3B62" w:rsidRPr="006D01BA">
        <w:rPr>
          <w:rFonts w:ascii="Arial" w:hAnsi="Arial" w:cs="Arial"/>
          <w:color w:val="000000"/>
        </w:rPr>
        <w:t xml:space="preserve">   </w:t>
      </w:r>
      <w:r w:rsidRPr="006D01BA">
        <w:rPr>
          <w:rFonts w:ascii="Arial" w:hAnsi="Arial" w:cs="Arial"/>
          <w:color w:val="000000"/>
        </w:rPr>
        <w:t xml:space="preserve">4° Quartetto in Do- (12’30). </w:t>
      </w:r>
      <w:r w:rsidR="003A3B62" w:rsidRPr="006D01BA">
        <w:rPr>
          <w:rFonts w:ascii="Arial" w:hAnsi="Arial" w:cs="Arial"/>
          <w:color w:val="000000"/>
        </w:rPr>
        <w:t xml:space="preserve">  </w:t>
      </w:r>
      <w:r w:rsidR="002E5E44" w:rsidRPr="006D01BA">
        <w:rPr>
          <w:rFonts w:ascii="Arial" w:hAnsi="Arial" w:cs="Arial"/>
          <w:color w:val="000000"/>
        </w:rPr>
        <w:t>5° Quartetto in Mib (14’45).</w:t>
      </w:r>
    </w:p>
    <w:p w:rsidR="00DB7ED2" w:rsidRPr="006D01BA" w:rsidRDefault="002E5E44" w:rsidP="006C15B0">
      <w:pPr>
        <w:tabs>
          <w:tab w:val="left" w:pos="0"/>
          <w:tab w:val="left" w:pos="4253"/>
        </w:tabs>
        <w:spacing w:before="120" w:line="276" w:lineRule="auto"/>
        <w:rPr>
          <w:rFonts w:ascii="Arial" w:hAnsi="Arial" w:cs="Arial"/>
          <w:vanish/>
        </w:rPr>
      </w:pPr>
      <w:r w:rsidRPr="006D01BA">
        <w:rPr>
          <w:rFonts w:ascii="Arial" w:hAnsi="Arial" w:cs="Arial"/>
          <w:color w:val="000000"/>
        </w:rPr>
        <w:t>6° Quartetto in Sib (16’15).</w:t>
      </w:r>
    </w:p>
    <w:p w:rsidR="00386B68" w:rsidRPr="006D01BA" w:rsidRDefault="00293E8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6 Concerti per clarinetto e orchestra:</w:t>
      </w:r>
    </w:p>
    <w:p w:rsidR="00293E88" w:rsidRPr="006D01BA" w:rsidRDefault="00293E8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Concerto in Mib (19’10).   4° Concerto in Sib (24’).6° Concerto in Sib (18’30).</w:t>
      </w:r>
    </w:p>
    <w:p w:rsidR="002E5E44" w:rsidRPr="006D01BA" w:rsidRDefault="002E5E44" w:rsidP="006C15B0">
      <w:pPr>
        <w:tabs>
          <w:tab w:val="left" w:pos="0"/>
          <w:tab w:val="left" w:pos="4253"/>
        </w:tabs>
        <w:spacing w:before="120" w:line="276" w:lineRule="auto"/>
        <w:rPr>
          <w:rFonts w:ascii="Arial" w:hAnsi="Arial" w:cs="Arial"/>
          <w:vanish/>
        </w:rPr>
      </w:pPr>
    </w:p>
    <w:p w:rsidR="002E5E44" w:rsidRPr="006D01BA" w:rsidRDefault="002E5E44" w:rsidP="006C15B0">
      <w:pPr>
        <w:tabs>
          <w:tab w:val="left" w:pos="0"/>
          <w:tab w:val="left" w:pos="4253"/>
        </w:tabs>
        <w:spacing w:before="120" w:line="276" w:lineRule="auto"/>
        <w:rPr>
          <w:rFonts w:ascii="Arial" w:hAnsi="Arial" w:cs="Arial"/>
          <w:vanish/>
        </w:rPr>
      </w:pPr>
    </w:p>
    <w:p w:rsidR="002E5E44" w:rsidRPr="006D01BA" w:rsidRDefault="002E5E44" w:rsidP="006C15B0">
      <w:pPr>
        <w:tabs>
          <w:tab w:val="left" w:pos="0"/>
          <w:tab w:val="left" w:pos="4253"/>
        </w:tabs>
        <w:spacing w:before="120" w:line="276" w:lineRule="auto"/>
        <w:rPr>
          <w:rFonts w:ascii="Arial" w:hAnsi="Arial" w:cs="Arial"/>
          <w:vanish/>
        </w:rPr>
      </w:pPr>
    </w:p>
    <w:p w:rsidR="002E5E44" w:rsidRPr="006D01BA" w:rsidRDefault="002E5E44" w:rsidP="006C15B0">
      <w:pPr>
        <w:tabs>
          <w:tab w:val="left" w:pos="0"/>
          <w:tab w:val="left" w:pos="4253"/>
        </w:tabs>
        <w:spacing w:before="120" w:line="276" w:lineRule="auto"/>
        <w:rPr>
          <w:rFonts w:ascii="Arial" w:hAnsi="Arial" w:cs="Arial"/>
          <w:vanish/>
        </w:rPr>
      </w:pPr>
    </w:p>
    <w:p w:rsidR="002E5E44" w:rsidRPr="006D01BA" w:rsidRDefault="002E5E44" w:rsidP="006C15B0">
      <w:pPr>
        <w:tabs>
          <w:tab w:val="left" w:pos="0"/>
          <w:tab w:val="left" w:pos="4253"/>
        </w:tabs>
        <w:spacing w:before="120" w:line="276" w:lineRule="auto"/>
        <w:rPr>
          <w:rFonts w:ascii="Arial" w:hAnsi="Arial" w:cs="Arial"/>
          <w:vanish/>
        </w:rPr>
      </w:pPr>
    </w:p>
    <w:p w:rsidR="002E5E44" w:rsidRPr="006D01BA" w:rsidRDefault="002E5E44" w:rsidP="006C15B0">
      <w:pPr>
        <w:tabs>
          <w:tab w:val="left" w:pos="0"/>
          <w:tab w:val="left" w:pos="4253"/>
        </w:tabs>
        <w:spacing w:before="120" w:line="276" w:lineRule="auto"/>
        <w:rPr>
          <w:rFonts w:ascii="Arial" w:hAnsi="Arial" w:cs="Arial"/>
          <w:vanish/>
        </w:rPr>
      </w:pPr>
    </w:p>
    <w:p w:rsidR="00293E88" w:rsidRPr="006D01BA" w:rsidRDefault="00293E88" w:rsidP="006C15B0">
      <w:pPr>
        <w:tabs>
          <w:tab w:val="left" w:pos="0"/>
          <w:tab w:val="left" w:pos="4253"/>
        </w:tabs>
        <w:spacing w:before="120" w:line="276" w:lineRule="auto"/>
        <w:rPr>
          <w:rFonts w:ascii="Arial" w:hAnsi="Arial" w:cs="Arial"/>
          <w:vanish/>
        </w:rPr>
      </w:pPr>
    </w:p>
    <w:p w:rsidR="00293E88" w:rsidRPr="006D01BA" w:rsidRDefault="00293E88" w:rsidP="006C15B0">
      <w:pPr>
        <w:tabs>
          <w:tab w:val="left" w:pos="0"/>
          <w:tab w:val="left" w:pos="4253"/>
        </w:tabs>
        <w:spacing w:before="120" w:line="276" w:lineRule="auto"/>
        <w:rPr>
          <w:rFonts w:ascii="Arial" w:hAnsi="Arial" w:cs="Arial"/>
          <w:vanish/>
        </w:rPr>
      </w:pPr>
    </w:p>
    <w:p w:rsidR="00293E88" w:rsidRPr="006D01BA" w:rsidRDefault="00293E88" w:rsidP="006C15B0">
      <w:pPr>
        <w:tabs>
          <w:tab w:val="left" w:pos="0"/>
          <w:tab w:val="left" w:pos="4253"/>
        </w:tabs>
        <w:spacing w:before="120" w:line="276" w:lineRule="auto"/>
        <w:rPr>
          <w:rFonts w:ascii="Arial" w:hAnsi="Arial" w:cs="Arial"/>
          <w:vanish/>
        </w:rPr>
      </w:pPr>
    </w:p>
    <w:p w:rsidR="00293E88" w:rsidRPr="006D01BA" w:rsidRDefault="00293E88" w:rsidP="006C15B0">
      <w:pPr>
        <w:tabs>
          <w:tab w:val="left" w:pos="0"/>
          <w:tab w:val="left" w:pos="4253"/>
        </w:tabs>
        <w:spacing w:before="120" w:line="276" w:lineRule="auto"/>
        <w:rPr>
          <w:rFonts w:ascii="Arial" w:hAnsi="Arial" w:cs="Arial"/>
          <w:vanish/>
        </w:rPr>
      </w:pPr>
    </w:p>
    <w:p w:rsidR="00293E88" w:rsidRPr="006D01BA" w:rsidRDefault="00293E88" w:rsidP="006C15B0">
      <w:pPr>
        <w:tabs>
          <w:tab w:val="left" w:pos="0"/>
          <w:tab w:val="left" w:pos="4253"/>
        </w:tabs>
        <w:spacing w:before="120" w:line="276" w:lineRule="auto"/>
        <w:rPr>
          <w:rFonts w:ascii="Arial" w:hAnsi="Arial" w:cs="Arial"/>
          <w:color w:val="666699"/>
          <w:u w:val="single"/>
        </w:rPr>
      </w:pPr>
    </w:p>
    <w:p w:rsidR="00654E26" w:rsidRPr="006D01BA" w:rsidRDefault="00654E2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LEGLEY  Victor</w:t>
      </w:r>
      <w:r w:rsidRPr="006D01BA">
        <w:rPr>
          <w:rFonts w:ascii="Arial" w:hAnsi="Arial" w:cs="Arial"/>
          <w:color w:val="666699"/>
          <w:sz w:val="24"/>
          <w:szCs w:val="24"/>
          <w:u w:val="single"/>
        </w:rPr>
        <w:tab/>
        <w:t>Hazerbrouck, 18,6,1915 - Ostenda, 28.11.1994.</w:t>
      </w:r>
    </w:p>
    <w:p w:rsidR="00651DDA" w:rsidRPr="006D01BA" w:rsidRDefault="00651DDA" w:rsidP="006C15B0">
      <w:pPr>
        <w:tabs>
          <w:tab w:val="left" w:pos="0"/>
          <w:tab w:val="left" w:pos="4253"/>
          <w:tab w:val="left" w:pos="9923"/>
        </w:tabs>
        <w:spacing w:before="120" w:line="276" w:lineRule="auto"/>
        <w:rPr>
          <w:rFonts w:ascii="Arial" w:hAnsi="Arial" w:cs="Arial"/>
          <w:color w:val="666699"/>
          <w:sz w:val="20"/>
          <w:szCs w:val="20"/>
        </w:rPr>
      </w:pPr>
      <w:r w:rsidRPr="006D01BA">
        <w:rPr>
          <w:rStyle w:val="google-src-text1"/>
          <w:rFonts w:ascii="Arial" w:hAnsi="Arial" w:cs="Arial"/>
          <w:color w:val="666699"/>
          <w:sz w:val="20"/>
          <w:szCs w:val="20"/>
          <w:specVanish w:val="0"/>
        </w:rPr>
        <w:t>Quartet for 4 cellos (1944)</w:t>
      </w:r>
      <w:r w:rsidRPr="006D01BA">
        <w:rPr>
          <w:rFonts w:ascii="Arial" w:hAnsi="Arial" w:cs="Arial"/>
          <w:color w:val="666699"/>
          <w:sz w:val="20"/>
          <w:szCs w:val="20"/>
        </w:rPr>
        <w:t xml:space="preserve">Compositore e violista belga. Studi a Ypres e dal 1932 al Conservatorio Reale di Bruxelles, allievo di </w:t>
      </w:r>
      <w:r w:rsidR="00880FDA" w:rsidRPr="006D01BA">
        <w:rPr>
          <w:rFonts w:ascii="Arial" w:hAnsi="Arial" w:cs="Arial"/>
          <w:color w:val="666699"/>
          <w:sz w:val="20"/>
          <w:szCs w:val="20"/>
        </w:rPr>
        <w:t xml:space="preserve">                    </w:t>
      </w:r>
      <w:r w:rsidRPr="006D01BA">
        <w:rPr>
          <w:rFonts w:ascii="Arial" w:hAnsi="Arial" w:cs="Arial"/>
          <w:color w:val="666699"/>
          <w:sz w:val="20"/>
          <w:szCs w:val="20"/>
        </w:rPr>
        <w:t xml:space="preserve">Broos, Dambois, Moulaert, Ypres, Jongen e Absil. Insegnante al Conservatorio di Bruxelles. Presidente </w:t>
      </w:r>
      <w:r w:rsidR="00880FDA" w:rsidRPr="006D01BA">
        <w:rPr>
          <w:rFonts w:ascii="Arial" w:hAnsi="Arial" w:cs="Arial"/>
          <w:color w:val="666699"/>
          <w:sz w:val="20"/>
          <w:szCs w:val="20"/>
        </w:rPr>
        <w:t xml:space="preserve">                  </w:t>
      </w:r>
      <w:r w:rsidRPr="006D01BA">
        <w:rPr>
          <w:rFonts w:ascii="Arial" w:hAnsi="Arial" w:cs="Arial"/>
          <w:color w:val="666699"/>
          <w:sz w:val="20"/>
          <w:szCs w:val="20"/>
        </w:rPr>
        <w:t>della Società dei diritti d’autore e Presidente dei Compositori belgi.</w:t>
      </w:r>
    </w:p>
    <w:p w:rsidR="005E647E" w:rsidRPr="006D01BA" w:rsidRDefault="00654E26" w:rsidP="006C15B0">
      <w:pPr>
        <w:pStyle w:val="Corpotesto"/>
        <w:tabs>
          <w:tab w:val="left" w:pos="0"/>
          <w:tab w:val="left" w:pos="4253"/>
        </w:tabs>
        <w:spacing w:before="120" w:after="0" w:line="276" w:lineRule="auto"/>
        <w:rPr>
          <w:rStyle w:val="works-time"/>
          <w:rFonts w:ascii="Arial" w:hAnsi="Arial" w:cs="Arial"/>
          <w:sz w:val="24"/>
          <w:szCs w:val="24"/>
        </w:rPr>
      </w:pPr>
      <w:r w:rsidRPr="006D01BA">
        <w:rPr>
          <w:rStyle w:val="Enfasigrassetto"/>
          <w:rFonts w:ascii="Arial" w:hAnsi="Arial" w:cs="Arial"/>
          <w:b w:val="0"/>
          <w:sz w:val="24"/>
          <w:szCs w:val="24"/>
        </w:rPr>
        <w:t>Parades, op. 93/1</w:t>
      </w:r>
      <w:r w:rsidRPr="006D01BA">
        <w:rPr>
          <w:rFonts w:ascii="Arial" w:hAnsi="Arial" w:cs="Arial"/>
          <w:sz w:val="24"/>
          <w:szCs w:val="24"/>
        </w:rPr>
        <w:t xml:space="preserve">, 4  clarinetti (1977).   </w:t>
      </w:r>
      <w:r w:rsidRPr="006D01BA">
        <w:rPr>
          <w:rStyle w:val="Enfasigrassetto"/>
          <w:rFonts w:ascii="Arial" w:hAnsi="Arial" w:cs="Arial"/>
          <w:b w:val="0"/>
          <w:sz w:val="24"/>
          <w:szCs w:val="24"/>
        </w:rPr>
        <w:t>Sonata op. 40/3</w:t>
      </w:r>
      <w:r w:rsidRPr="006D01BA">
        <w:rPr>
          <w:rFonts w:ascii="Arial" w:hAnsi="Arial" w:cs="Arial"/>
          <w:sz w:val="24"/>
          <w:szCs w:val="24"/>
        </w:rPr>
        <w:t xml:space="preserve">, clarinetto e pf. (1952, </w:t>
      </w:r>
      <w:r w:rsidRPr="006D01BA">
        <w:rPr>
          <w:rStyle w:val="works-time"/>
          <w:rFonts w:ascii="Arial" w:hAnsi="Arial" w:cs="Arial"/>
          <w:sz w:val="24"/>
          <w:szCs w:val="24"/>
        </w:rPr>
        <w:t>16’).</w:t>
      </w:r>
    </w:p>
    <w:p w:rsidR="005E647E" w:rsidRPr="006D01BA" w:rsidRDefault="005E647E" w:rsidP="006C15B0">
      <w:pPr>
        <w:pStyle w:val="Corpotesto"/>
        <w:tabs>
          <w:tab w:val="left" w:pos="0"/>
          <w:tab w:val="left" w:pos="4253"/>
        </w:tabs>
        <w:spacing w:before="120" w:after="0" w:line="276" w:lineRule="auto"/>
        <w:rPr>
          <w:rStyle w:val="works-time"/>
          <w:rFonts w:ascii="Arial" w:hAnsi="Arial" w:cs="Arial"/>
          <w:sz w:val="24"/>
          <w:szCs w:val="24"/>
        </w:rPr>
      </w:pPr>
    </w:p>
    <w:p w:rsidR="002A111D" w:rsidRPr="006D01BA" w:rsidRDefault="002A111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LEHMANN  </w:t>
      </w:r>
      <w:r w:rsidR="00113BF0" w:rsidRPr="006D01BA">
        <w:rPr>
          <w:rFonts w:ascii="Arial" w:hAnsi="Arial" w:cs="Arial"/>
          <w:color w:val="666699"/>
          <w:sz w:val="24"/>
          <w:szCs w:val="24"/>
          <w:u w:val="single"/>
        </w:rPr>
        <w:t xml:space="preserve"> </w:t>
      </w:r>
      <w:r w:rsidRPr="006D01BA">
        <w:rPr>
          <w:rFonts w:ascii="Arial" w:hAnsi="Arial" w:cs="Arial"/>
          <w:color w:val="666699"/>
          <w:sz w:val="24"/>
          <w:szCs w:val="24"/>
          <w:u w:val="single"/>
        </w:rPr>
        <w:t>Hans Ulrich</w:t>
      </w:r>
      <w:r w:rsidRPr="006D01BA">
        <w:rPr>
          <w:rFonts w:ascii="Arial" w:hAnsi="Arial" w:cs="Arial"/>
          <w:color w:val="666699"/>
          <w:sz w:val="24"/>
          <w:szCs w:val="24"/>
          <w:u w:val="single"/>
        </w:rPr>
        <w:tab/>
        <w:t>Bienne, 4.5.1937</w:t>
      </w:r>
    </w:p>
    <w:p w:rsidR="002A111D" w:rsidRPr="006D01BA" w:rsidRDefault="00FE22B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violoncellista svizzero. Studi a Zurigo e a Basilea, a</w:t>
      </w:r>
      <w:r w:rsidR="002A111D" w:rsidRPr="006D01BA">
        <w:rPr>
          <w:rFonts w:ascii="Arial" w:hAnsi="Arial" w:cs="Arial"/>
          <w:color w:val="666699"/>
        </w:rPr>
        <w:t xml:space="preserve">llievo di Boulez e Stockhausen. </w:t>
      </w:r>
      <w:r w:rsidR="00880FDA" w:rsidRPr="006D01BA">
        <w:rPr>
          <w:rFonts w:ascii="Arial" w:hAnsi="Arial" w:cs="Arial"/>
          <w:color w:val="666699"/>
        </w:rPr>
        <w:t xml:space="preserve">                          </w:t>
      </w:r>
      <w:r w:rsidR="0050348A" w:rsidRPr="006D01BA">
        <w:rPr>
          <w:rFonts w:ascii="Arial" w:hAnsi="Arial" w:cs="Arial"/>
          <w:color w:val="666699"/>
        </w:rPr>
        <w:t xml:space="preserve">Studi di Musicologia all’Università di Zurigo. </w:t>
      </w:r>
      <w:r w:rsidR="002A111D" w:rsidRPr="006D01BA">
        <w:rPr>
          <w:rFonts w:ascii="Arial" w:hAnsi="Arial" w:cs="Arial"/>
          <w:color w:val="666699"/>
        </w:rPr>
        <w:t>Insegnante a Basilea</w:t>
      </w:r>
      <w:r w:rsidR="0050348A" w:rsidRPr="006D01BA">
        <w:rPr>
          <w:rFonts w:ascii="Arial" w:hAnsi="Arial" w:cs="Arial"/>
          <w:color w:val="666699"/>
        </w:rPr>
        <w:t>, all’Università di Berna e Direttore al Conservatorio di Zurigo</w:t>
      </w:r>
      <w:r w:rsidR="002A111D" w:rsidRPr="006D01BA">
        <w:rPr>
          <w:rFonts w:ascii="Arial" w:hAnsi="Arial" w:cs="Arial"/>
          <w:color w:val="666699"/>
        </w:rPr>
        <w:t>.</w:t>
      </w:r>
    </w:p>
    <w:p w:rsidR="0093013D" w:rsidRDefault="00C803A2"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rPr>
        <w:t xml:space="preserve">Clarinetto solo: </w:t>
      </w:r>
      <w:r w:rsidR="00873AAF" w:rsidRPr="006D01BA">
        <w:rPr>
          <w:rFonts w:ascii="Arial" w:hAnsi="Arial" w:cs="Arial"/>
          <w:color w:val="000000"/>
        </w:rPr>
        <w:t xml:space="preserve">1) </w:t>
      </w:r>
      <w:r w:rsidR="00625C34" w:rsidRPr="006D01BA">
        <w:rPr>
          <w:rFonts w:ascii="Arial" w:hAnsi="Arial" w:cs="Arial"/>
          <w:color w:val="000000"/>
        </w:rPr>
        <w:t>Mosaik</w:t>
      </w:r>
      <w:r w:rsidR="00873AAF" w:rsidRPr="006D01BA">
        <w:rPr>
          <w:rFonts w:ascii="Arial" w:hAnsi="Arial" w:cs="Arial"/>
          <w:color w:val="000000"/>
        </w:rPr>
        <w:t xml:space="preserve"> (</w:t>
      </w:r>
      <w:r w:rsidRPr="006D01BA">
        <w:rPr>
          <w:rFonts w:ascii="Arial" w:hAnsi="Arial" w:cs="Arial"/>
          <w:color w:val="000000"/>
        </w:rPr>
        <w:t>5'55</w:t>
      </w:r>
      <w:r w:rsidR="00873AAF" w:rsidRPr="006D01BA">
        <w:rPr>
          <w:rFonts w:ascii="Arial" w:hAnsi="Arial" w:cs="Arial"/>
          <w:color w:val="000000"/>
        </w:rPr>
        <w:t>)</w:t>
      </w:r>
      <w:r w:rsidRPr="006D01BA">
        <w:rPr>
          <w:rFonts w:ascii="Arial" w:hAnsi="Arial" w:cs="Arial"/>
          <w:color w:val="000000"/>
        </w:rPr>
        <w:t xml:space="preserve">   </w:t>
      </w:r>
      <w:r w:rsidR="00113BF0" w:rsidRPr="006D01BA">
        <w:rPr>
          <w:rFonts w:ascii="Arial" w:hAnsi="Arial" w:cs="Arial"/>
          <w:color w:val="000000"/>
        </w:rPr>
        <w:t xml:space="preserve"> </w:t>
      </w:r>
      <w:r w:rsidRPr="006D01BA">
        <w:rPr>
          <w:rFonts w:ascii="Arial" w:hAnsi="Arial" w:cs="Arial"/>
          <w:color w:val="000000"/>
        </w:rPr>
        <w:t>2) Terracotta</w:t>
      </w:r>
      <w:r w:rsidR="00113BF0" w:rsidRPr="006D01BA">
        <w:rPr>
          <w:rFonts w:ascii="Arial" w:hAnsi="Arial" w:cs="Arial"/>
          <w:color w:val="000000"/>
        </w:rPr>
        <w:t xml:space="preserve"> (1964</w:t>
      </w:r>
      <w:r w:rsidRPr="006D01BA">
        <w:rPr>
          <w:rFonts w:ascii="Arial" w:hAnsi="Arial" w:cs="Arial"/>
          <w:color w:val="000000"/>
        </w:rPr>
        <w:t>, 1'35</w:t>
      </w:r>
      <w:r w:rsidR="00625C34" w:rsidRPr="006D01BA">
        <w:rPr>
          <w:rFonts w:ascii="Arial" w:hAnsi="Arial" w:cs="Arial"/>
          <w:color w:val="000000"/>
        </w:rPr>
        <w:t xml:space="preserve">). </w:t>
      </w:r>
      <w:r w:rsidR="00C632A6" w:rsidRPr="006D01BA">
        <w:rPr>
          <w:rFonts w:ascii="Arial" w:hAnsi="Arial" w:cs="Arial"/>
          <w:color w:val="000000"/>
        </w:rPr>
        <w:t xml:space="preserve"> </w:t>
      </w:r>
      <w:r w:rsidR="00C632A6" w:rsidRPr="006D01BA">
        <w:rPr>
          <w:rFonts w:ascii="Arial" w:hAnsi="Arial" w:cs="Arial"/>
          <w:color w:val="000000"/>
          <w:lang w:val="fr-FR"/>
        </w:rPr>
        <w:t>Clarinetto e pf.:</w:t>
      </w:r>
      <w:r w:rsidR="0093013D">
        <w:rPr>
          <w:rFonts w:ascii="Arial" w:hAnsi="Arial" w:cs="Arial"/>
          <w:color w:val="000000"/>
          <w:lang w:val="fr-FR"/>
        </w:rPr>
        <w:t xml:space="preserve"> </w:t>
      </w:r>
    </w:p>
    <w:p w:rsidR="0093013D" w:rsidRDefault="00FA37CC"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Suoronos,</w:t>
      </w:r>
      <w:r w:rsidR="0093013D">
        <w:rPr>
          <w:rFonts w:ascii="Arial" w:hAnsi="Arial" w:cs="Arial"/>
          <w:color w:val="000000"/>
          <w:lang w:val="fr-FR"/>
        </w:rPr>
        <w:t xml:space="preserve">   </w:t>
      </w:r>
      <w:r w:rsidRPr="006D01BA">
        <w:rPr>
          <w:rFonts w:ascii="Arial" w:hAnsi="Arial" w:cs="Arial"/>
          <w:color w:val="000000"/>
          <w:lang w:val="fr-FR"/>
        </w:rPr>
        <w:t>Air</w:t>
      </w:r>
      <w:r w:rsidR="007C5B9E" w:rsidRPr="006D01BA">
        <w:rPr>
          <w:rFonts w:ascii="Arial" w:hAnsi="Arial" w:cs="Arial"/>
          <w:color w:val="000000"/>
          <w:lang w:val="fr-FR"/>
        </w:rPr>
        <w:t xml:space="preserve"> </w:t>
      </w:r>
      <w:r w:rsidRPr="006D01BA">
        <w:rPr>
          <w:rFonts w:ascii="Arial" w:hAnsi="Arial" w:cs="Arial"/>
          <w:color w:val="000000"/>
          <w:lang w:val="fr-FR"/>
        </w:rPr>
        <w:t>(1977)</w:t>
      </w:r>
      <w:r w:rsidR="00C803A2" w:rsidRPr="006D01BA">
        <w:rPr>
          <w:rFonts w:ascii="Arial" w:hAnsi="Arial" w:cs="Arial"/>
          <w:color w:val="000000"/>
          <w:lang w:val="fr-FR"/>
        </w:rPr>
        <w:t xml:space="preserve">,   </w:t>
      </w:r>
      <w:r w:rsidR="00873AAF" w:rsidRPr="006D01BA">
        <w:rPr>
          <w:rFonts w:ascii="Arial" w:hAnsi="Arial" w:cs="Arial"/>
          <w:color w:val="000000"/>
          <w:lang w:val="fr-FR"/>
        </w:rPr>
        <w:t>A</w:t>
      </w:r>
      <w:r w:rsidRPr="006D01BA">
        <w:rPr>
          <w:rFonts w:ascii="Arial" w:hAnsi="Arial" w:cs="Arial"/>
          <w:color w:val="000000"/>
          <w:lang w:val="fr-FR"/>
        </w:rPr>
        <w:t xml:space="preserve">ir Contr (1979).   </w:t>
      </w:r>
      <w:r w:rsidR="00767CD3" w:rsidRPr="006D01BA">
        <w:rPr>
          <w:rFonts w:ascii="Arial" w:hAnsi="Arial" w:cs="Arial"/>
          <w:color w:val="000000"/>
          <w:lang w:val="fr-FR"/>
        </w:rPr>
        <w:t xml:space="preserve">El mar, cl. ctb. </w:t>
      </w:r>
      <w:r w:rsidR="00767CD3" w:rsidRPr="006D01BA">
        <w:rPr>
          <w:rFonts w:ascii="Arial" w:hAnsi="Arial" w:cs="Arial"/>
          <w:color w:val="000000"/>
        </w:rPr>
        <w:t xml:space="preserve">(1993).   </w:t>
      </w:r>
    </w:p>
    <w:p w:rsidR="0093013D" w:rsidRDefault="001C53F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Duplum II, cl. vcl. </w:t>
      </w:r>
      <w:r w:rsidR="0093013D">
        <w:rPr>
          <w:rFonts w:ascii="Arial" w:hAnsi="Arial" w:cs="Arial"/>
          <w:color w:val="000000"/>
        </w:rPr>
        <w:t>1</w:t>
      </w:r>
      <w:r w:rsidRPr="006D01BA">
        <w:rPr>
          <w:rFonts w:ascii="Arial" w:hAnsi="Arial" w:cs="Arial"/>
          <w:color w:val="000000"/>
        </w:rPr>
        <w:t>999).</w:t>
      </w:r>
      <w:r w:rsidR="0093013D">
        <w:rPr>
          <w:rFonts w:ascii="Arial" w:hAnsi="Arial" w:cs="Arial"/>
          <w:color w:val="000000"/>
        </w:rPr>
        <w:t xml:space="preserve">   </w:t>
      </w:r>
      <w:r w:rsidR="00625C34" w:rsidRPr="006D01BA">
        <w:rPr>
          <w:rFonts w:ascii="Arial" w:hAnsi="Arial" w:cs="Arial"/>
          <w:color w:val="000000"/>
        </w:rPr>
        <w:t>Strutture trasparenti</w:t>
      </w:r>
      <w:r w:rsidRPr="006D01BA">
        <w:rPr>
          <w:rFonts w:ascii="Arial" w:hAnsi="Arial" w:cs="Arial"/>
          <w:color w:val="000000"/>
        </w:rPr>
        <w:t xml:space="preserve">, </w:t>
      </w:r>
      <w:r w:rsidR="00AE28EB" w:rsidRPr="006D01BA">
        <w:rPr>
          <w:rFonts w:ascii="Arial" w:hAnsi="Arial" w:cs="Arial"/>
          <w:color w:val="000000"/>
        </w:rPr>
        <w:t>cl</w:t>
      </w:r>
      <w:r w:rsidR="006916E7" w:rsidRPr="006D01BA">
        <w:rPr>
          <w:rFonts w:ascii="Arial" w:hAnsi="Arial" w:cs="Arial"/>
          <w:color w:val="000000"/>
        </w:rPr>
        <w:t>.</w:t>
      </w:r>
      <w:r w:rsidR="00625C34" w:rsidRPr="006D01BA">
        <w:rPr>
          <w:rFonts w:ascii="Arial" w:hAnsi="Arial" w:cs="Arial"/>
          <w:color w:val="000000"/>
        </w:rPr>
        <w:t xml:space="preserve"> vla</w:t>
      </w:r>
      <w:r w:rsidR="0050348A" w:rsidRPr="006D01BA">
        <w:rPr>
          <w:rFonts w:ascii="Arial" w:hAnsi="Arial" w:cs="Arial"/>
          <w:color w:val="000000"/>
        </w:rPr>
        <w:t>.</w:t>
      </w:r>
      <w:r w:rsidR="00625C34" w:rsidRPr="006D01BA">
        <w:rPr>
          <w:rFonts w:ascii="Arial" w:hAnsi="Arial" w:cs="Arial"/>
          <w:color w:val="000000"/>
        </w:rPr>
        <w:t xml:space="preserve"> e pf. (196</w:t>
      </w:r>
      <w:r w:rsidR="001E4B92" w:rsidRPr="006D01BA">
        <w:rPr>
          <w:rFonts w:ascii="Arial" w:hAnsi="Arial" w:cs="Arial"/>
          <w:color w:val="000000"/>
        </w:rPr>
        <w:t>0</w:t>
      </w:r>
      <w:r w:rsidR="00625C34" w:rsidRPr="006D01BA">
        <w:rPr>
          <w:rFonts w:ascii="Arial" w:hAnsi="Arial" w:cs="Arial"/>
          <w:color w:val="000000"/>
        </w:rPr>
        <w:t>).</w:t>
      </w:r>
      <w:r w:rsidR="00C632A6" w:rsidRPr="006D01BA">
        <w:rPr>
          <w:rFonts w:ascii="Arial" w:hAnsi="Arial" w:cs="Arial"/>
          <w:color w:val="000000"/>
        </w:rPr>
        <w:t xml:space="preserve">   </w:t>
      </w:r>
    </w:p>
    <w:p w:rsidR="0093013D" w:rsidRDefault="001E4B9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Regioni, cl</w:t>
      </w:r>
      <w:r w:rsidR="00873AAF" w:rsidRPr="006D01BA">
        <w:rPr>
          <w:rFonts w:ascii="Arial" w:hAnsi="Arial" w:cs="Arial"/>
          <w:color w:val="000000"/>
        </w:rPr>
        <w:t>arinetto,</w:t>
      </w:r>
      <w:r w:rsidRPr="006D01BA">
        <w:rPr>
          <w:rFonts w:ascii="Arial" w:hAnsi="Arial" w:cs="Arial"/>
          <w:color w:val="000000"/>
        </w:rPr>
        <w:t xml:space="preserve"> trb. </w:t>
      </w:r>
      <w:r w:rsidR="00FA37CC" w:rsidRPr="006D01BA">
        <w:rPr>
          <w:rFonts w:ascii="Arial" w:hAnsi="Arial" w:cs="Arial"/>
          <w:color w:val="000000"/>
        </w:rPr>
        <w:t>v</w:t>
      </w:r>
      <w:r w:rsidRPr="006D01BA">
        <w:rPr>
          <w:rFonts w:ascii="Arial" w:hAnsi="Arial" w:cs="Arial"/>
          <w:color w:val="000000"/>
        </w:rPr>
        <w:t>cl. (1970).</w:t>
      </w:r>
      <w:r w:rsidR="0093013D">
        <w:rPr>
          <w:rFonts w:ascii="Arial" w:hAnsi="Arial" w:cs="Arial"/>
          <w:color w:val="000000"/>
        </w:rPr>
        <w:t xml:space="preserve">   </w:t>
      </w:r>
      <w:r w:rsidR="00873AAF" w:rsidRPr="006D01BA">
        <w:rPr>
          <w:rFonts w:ascii="Arial" w:hAnsi="Arial" w:cs="Arial"/>
          <w:color w:val="000000"/>
        </w:rPr>
        <w:t xml:space="preserve">Concerto per fl. clarinetto e archi (1969).    </w:t>
      </w:r>
    </w:p>
    <w:p w:rsidR="00FA37CC" w:rsidRPr="006D01BA" w:rsidRDefault="00FA37C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Triplum, 3 cor</w:t>
      </w:r>
      <w:r w:rsidR="0093013D">
        <w:rPr>
          <w:rFonts w:ascii="Arial" w:hAnsi="Arial" w:cs="Arial"/>
          <w:color w:val="000000"/>
        </w:rPr>
        <w:t>ni</w:t>
      </w:r>
      <w:r w:rsidRPr="006D01BA">
        <w:rPr>
          <w:rFonts w:ascii="Arial" w:hAnsi="Arial" w:cs="Arial"/>
          <w:color w:val="000000"/>
        </w:rPr>
        <w:t xml:space="preserve"> di bassetto e 3 cl</w:t>
      </w:r>
      <w:r w:rsidR="0093013D">
        <w:rPr>
          <w:rFonts w:ascii="Arial" w:hAnsi="Arial" w:cs="Arial"/>
          <w:color w:val="000000"/>
        </w:rPr>
        <w:t>arinetti</w:t>
      </w:r>
      <w:r w:rsidRPr="006D01BA">
        <w:rPr>
          <w:rFonts w:ascii="Arial" w:hAnsi="Arial" w:cs="Arial"/>
          <w:color w:val="000000"/>
        </w:rPr>
        <w:t xml:space="preserve"> bassi (1984).</w:t>
      </w:r>
    </w:p>
    <w:p w:rsidR="00873AAF" w:rsidRPr="006D01BA" w:rsidRDefault="0050348A" w:rsidP="006C15B0">
      <w:pPr>
        <w:tabs>
          <w:tab w:val="left" w:pos="0"/>
          <w:tab w:val="left" w:pos="3969"/>
          <w:tab w:val="left" w:pos="4253"/>
        </w:tabs>
        <w:spacing w:before="120" w:line="276" w:lineRule="auto"/>
        <w:rPr>
          <w:rFonts w:ascii="Arial" w:hAnsi="Arial" w:cs="Arial"/>
          <w:color w:val="000000"/>
        </w:rPr>
      </w:pPr>
      <w:r w:rsidRPr="006D01BA">
        <w:rPr>
          <w:rFonts w:ascii="Arial" w:hAnsi="Arial" w:cs="Arial"/>
          <w:color w:val="000000"/>
        </w:rPr>
        <w:t>Notturno, clarinetto basso e orch. da camera (2001).   Favole, cl</w:t>
      </w:r>
      <w:r w:rsidR="00FA37CC" w:rsidRPr="006D01BA">
        <w:rPr>
          <w:rFonts w:ascii="Arial" w:hAnsi="Arial" w:cs="Arial"/>
          <w:color w:val="000000"/>
        </w:rPr>
        <w:t>arinetto</w:t>
      </w:r>
      <w:r w:rsidRPr="006D01BA">
        <w:rPr>
          <w:rFonts w:ascii="Arial" w:hAnsi="Arial" w:cs="Arial"/>
          <w:color w:val="000000"/>
        </w:rPr>
        <w:t xml:space="preserve"> e orch. (2006).</w:t>
      </w:r>
    </w:p>
    <w:p w:rsidR="007C5B9E" w:rsidRPr="006D01BA" w:rsidRDefault="007C5B9E" w:rsidP="006C15B0">
      <w:pPr>
        <w:tabs>
          <w:tab w:val="left" w:pos="0"/>
          <w:tab w:val="left" w:pos="3969"/>
          <w:tab w:val="left" w:pos="4253"/>
        </w:tabs>
        <w:spacing w:before="120" w:line="276" w:lineRule="auto"/>
        <w:rPr>
          <w:rFonts w:ascii="Arial" w:hAnsi="Arial" w:cs="Arial"/>
          <w:color w:val="000000"/>
        </w:rPr>
      </w:pPr>
    </w:p>
    <w:p w:rsidR="006F0AD3" w:rsidRPr="006D01BA" w:rsidRDefault="00625C3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LEIBOWITZ  </w:t>
      </w:r>
      <w:r w:rsidR="00113BF0" w:rsidRPr="006D01BA">
        <w:rPr>
          <w:rFonts w:ascii="Arial" w:hAnsi="Arial" w:cs="Arial"/>
          <w:color w:val="666699"/>
          <w:u w:val="single"/>
        </w:rPr>
        <w:t xml:space="preserve"> </w:t>
      </w:r>
      <w:r w:rsidRPr="006D01BA">
        <w:rPr>
          <w:rFonts w:ascii="Arial" w:hAnsi="Arial" w:cs="Arial"/>
          <w:color w:val="666699"/>
          <w:u w:val="single"/>
        </w:rPr>
        <w:t>René</w:t>
      </w:r>
      <w:r w:rsidRPr="006D01BA">
        <w:rPr>
          <w:rFonts w:ascii="Arial" w:hAnsi="Arial" w:cs="Arial"/>
          <w:color w:val="666699"/>
          <w:u w:val="single"/>
        </w:rPr>
        <w:tab/>
        <w:t>Varsavia, 17.2.1913</w:t>
      </w:r>
      <w:r w:rsidR="0058094E" w:rsidRPr="006D01BA">
        <w:rPr>
          <w:rFonts w:ascii="Arial" w:hAnsi="Arial" w:cs="Arial"/>
          <w:color w:val="666699"/>
          <w:u w:val="single"/>
        </w:rPr>
        <w:t xml:space="preserve"> - Parigi, 28.8.1972.</w:t>
      </w:r>
    </w:p>
    <w:p w:rsidR="00AA5627" w:rsidRPr="006D01BA" w:rsidRDefault="00AA562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Direttore d’orchestra, compositore, musicologo e didatta francese d’origine russo-polacca. A 13 anni la sua </w:t>
      </w:r>
      <w:r w:rsidR="00136B02">
        <w:rPr>
          <w:rFonts w:ascii="Arial" w:hAnsi="Arial" w:cs="Arial"/>
          <w:color w:val="666699"/>
        </w:rPr>
        <w:t xml:space="preserve">        </w:t>
      </w:r>
      <w:r w:rsidRPr="006D01BA">
        <w:rPr>
          <w:rFonts w:ascii="Arial" w:hAnsi="Arial" w:cs="Arial"/>
          <w:color w:val="666699"/>
        </w:rPr>
        <w:t xml:space="preserve">famiglia si trasferì a Parigi. Completò gli studi con Schonberg a Berlino e con Webern a Vienna. </w:t>
      </w:r>
      <w:r w:rsidR="00880FDA" w:rsidRPr="006D01BA">
        <w:rPr>
          <w:rFonts w:ascii="Arial" w:hAnsi="Arial" w:cs="Arial"/>
          <w:color w:val="666699"/>
        </w:rPr>
        <w:t xml:space="preserve">                           </w:t>
      </w:r>
      <w:r w:rsidR="00136B02">
        <w:rPr>
          <w:rFonts w:ascii="Arial" w:hAnsi="Arial" w:cs="Arial"/>
          <w:color w:val="666699"/>
        </w:rPr>
        <w:t xml:space="preserve"> </w:t>
      </w:r>
      <w:r w:rsidRPr="006D01BA">
        <w:rPr>
          <w:rFonts w:ascii="Arial" w:hAnsi="Arial" w:cs="Arial"/>
          <w:color w:val="666699"/>
        </w:rPr>
        <w:t>Nel 1933,</w:t>
      </w:r>
      <w:r w:rsidR="00880FDA" w:rsidRPr="006D01BA">
        <w:rPr>
          <w:rFonts w:ascii="Arial" w:hAnsi="Arial" w:cs="Arial"/>
          <w:color w:val="666699"/>
        </w:rPr>
        <w:t xml:space="preserve"> </w:t>
      </w:r>
      <w:r w:rsidRPr="006D01BA">
        <w:rPr>
          <w:rFonts w:ascii="Arial" w:hAnsi="Arial" w:cs="Arial"/>
          <w:color w:val="666699"/>
        </w:rPr>
        <w:t>studiò orchestrazione con Ravel e si perfezionò in direzione d’orchestra con De Sabata</w:t>
      </w:r>
      <w:r w:rsidR="0093013D">
        <w:rPr>
          <w:rFonts w:ascii="Arial" w:hAnsi="Arial" w:cs="Arial"/>
          <w:color w:val="666699"/>
        </w:rPr>
        <w:t xml:space="preserve"> e</w:t>
      </w:r>
      <w:r w:rsidRPr="006D01BA">
        <w:rPr>
          <w:rFonts w:ascii="Arial" w:hAnsi="Arial" w:cs="Arial"/>
          <w:color w:val="666699"/>
        </w:rPr>
        <w:t xml:space="preserve"> </w:t>
      </w:r>
      <w:r w:rsidR="00880FDA" w:rsidRPr="006D01BA">
        <w:rPr>
          <w:rFonts w:ascii="Arial" w:hAnsi="Arial" w:cs="Arial"/>
          <w:color w:val="666699"/>
        </w:rPr>
        <w:t xml:space="preserve">                         </w:t>
      </w:r>
      <w:r w:rsidRPr="006D01BA">
        <w:rPr>
          <w:rFonts w:ascii="Arial" w:hAnsi="Arial" w:cs="Arial"/>
          <w:color w:val="666699"/>
        </w:rPr>
        <w:t xml:space="preserve">iniziò la carriera di direttore d’orchestra. Fu uno dei migliori interpreti dello stile dodecafonico, </w:t>
      </w:r>
      <w:r w:rsidR="00880FDA" w:rsidRPr="006D01BA">
        <w:rPr>
          <w:rFonts w:ascii="Arial" w:hAnsi="Arial" w:cs="Arial"/>
          <w:color w:val="666699"/>
        </w:rPr>
        <w:t xml:space="preserve">                    </w:t>
      </w:r>
      <w:r w:rsidR="00136B02">
        <w:rPr>
          <w:rFonts w:ascii="Arial" w:hAnsi="Arial" w:cs="Arial"/>
          <w:color w:val="666699"/>
        </w:rPr>
        <w:t xml:space="preserve">            </w:t>
      </w:r>
      <w:r w:rsidRPr="006D01BA">
        <w:rPr>
          <w:rFonts w:ascii="Arial" w:hAnsi="Arial" w:cs="Arial"/>
          <w:color w:val="666699"/>
        </w:rPr>
        <w:t xml:space="preserve">diresse magistralmente l’opera integrale di Beethoven con la Royal Philarmonic Orchestra, oltre ad </w:t>
      </w:r>
      <w:r w:rsidR="00880FDA" w:rsidRPr="006D01BA">
        <w:rPr>
          <w:rFonts w:ascii="Arial" w:hAnsi="Arial" w:cs="Arial"/>
          <w:color w:val="666699"/>
        </w:rPr>
        <w:t xml:space="preserve">                          </w:t>
      </w:r>
      <w:r w:rsidRPr="006D01BA">
        <w:rPr>
          <w:rFonts w:ascii="Arial" w:hAnsi="Arial" w:cs="Arial"/>
          <w:color w:val="666699"/>
        </w:rPr>
        <w:t>opere teatrali e brani d’ogni</w:t>
      </w:r>
      <w:r w:rsidR="000F4E7A" w:rsidRPr="006D01BA">
        <w:rPr>
          <w:rFonts w:ascii="Arial" w:hAnsi="Arial" w:cs="Arial"/>
          <w:color w:val="666699"/>
        </w:rPr>
        <w:t xml:space="preserve"> </w:t>
      </w:r>
      <w:r w:rsidRPr="006D01BA">
        <w:rPr>
          <w:rFonts w:ascii="Arial" w:hAnsi="Arial" w:cs="Arial"/>
          <w:color w:val="666699"/>
        </w:rPr>
        <w:t>genere. Tra i suoi allievi: Boulez, Nigg, Casanova, Henze…</w:t>
      </w:r>
    </w:p>
    <w:p w:rsidR="00C50F0D" w:rsidRPr="006D01BA" w:rsidRDefault="007767A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 Pezzi per clarinetto e pf. op. 29</w:t>
      </w:r>
      <w:r w:rsidR="00C50F0D" w:rsidRPr="006D01BA">
        <w:rPr>
          <w:rFonts w:ascii="Arial" w:hAnsi="Arial" w:cs="Arial"/>
          <w:color w:val="000000"/>
        </w:rPr>
        <w:t xml:space="preserve"> (1952):   1) Adagio (1’30),   2) Vivace (0’30),</w:t>
      </w:r>
    </w:p>
    <w:p w:rsidR="001E71FD" w:rsidRPr="006D01BA" w:rsidRDefault="00C50F0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3) Andantino (1’),   4) Largo (0’45),   5) </w:t>
      </w:r>
      <w:r w:rsidR="001E71FD" w:rsidRPr="006D01BA">
        <w:rPr>
          <w:rFonts w:ascii="Arial" w:hAnsi="Arial" w:cs="Arial"/>
          <w:color w:val="000000"/>
        </w:rPr>
        <w:t>Moderato (0’40).</w:t>
      </w:r>
    </w:p>
    <w:p w:rsidR="001E71FD" w:rsidRPr="006D01BA" w:rsidRDefault="007767A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Sestetto di clarinetti, op. 90 (1970).</w:t>
      </w:r>
      <w:r w:rsidR="00E0122A" w:rsidRPr="006D01BA">
        <w:rPr>
          <w:rFonts w:ascii="Arial" w:hAnsi="Arial" w:cs="Arial"/>
          <w:color w:val="000000"/>
        </w:rPr>
        <w:t xml:space="preserve">   </w:t>
      </w:r>
      <w:r w:rsidR="00F93CA5" w:rsidRPr="006D01BA">
        <w:rPr>
          <w:rFonts w:ascii="Arial" w:hAnsi="Arial" w:cs="Arial"/>
          <w:color w:val="000000"/>
        </w:rPr>
        <w:t xml:space="preserve">10 Canoni per ob. </w:t>
      </w:r>
      <w:r w:rsidR="00AE28EB" w:rsidRPr="006D01BA">
        <w:rPr>
          <w:rFonts w:ascii="Arial" w:hAnsi="Arial" w:cs="Arial"/>
          <w:color w:val="000000"/>
        </w:rPr>
        <w:t>clarinetto</w:t>
      </w:r>
      <w:r w:rsidR="00D91C61" w:rsidRPr="006D01BA">
        <w:rPr>
          <w:rFonts w:ascii="Arial" w:hAnsi="Arial" w:cs="Arial"/>
          <w:color w:val="000000"/>
        </w:rPr>
        <w:t>,</w:t>
      </w:r>
      <w:r w:rsidR="00F93CA5" w:rsidRPr="006D01BA">
        <w:rPr>
          <w:rFonts w:ascii="Arial" w:hAnsi="Arial" w:cs="Arial"/>
          <w:color w:val="000000"/>
        </w:rPr>
        <w:t xml:space="preserve"> fag. op</w:t>
      </w:r>
      <w:r w:rsidR="00D91C61" w:rsidRPr="006D01BA">
        <w:rPr>
          <w:rFonts w:ascii="Arial" w:hAnsi="Arial" w:cs="Arial"/>
          <w:color w:val="000000"/>
        </w:rPr>
        <w:t>.</w:t>
      </w:r>
      <w:r w:rsidR="00F93CA5" w:rsidRPr="006D01BA">
        <w:rPr>
          <w:rFonts w:ascii="Arial" w:hAnsi="Arial" w:cs="Arial"/>
          <w:color w:val="000000"/>
        </w:rPr>
        <w:t xml:space="preserve"> 2 (1939).</w:t>
      </w:r>
    </w:p>
    <w:p w:rsidR="002724A3" w:rsidRPr="006D01BA" w:rsidRDefault="002724A3" w:rsidP="006C15B0">
      <w:pPr>
        <w:tabs>
          <w:tab w:val="left" w:pos="0"/>
          <w:tab w:val="left" w:pos="4253"/>
        </w:tabs>
        <w:spacing w:before="120" w:line="276" w:lineRule="auto"/>
        <w:rPr>
          <w:rFonts w:ascii="Arial" w:hAnsi="Arial" w:cs="Arial"/>
          <w:color w:val="000000"/>
        </w:rPr>
      </w:pPr>
    </w:p>
    <w:p w:rsidR="00792347" w:rsidRPr="006D01BA" w:rsidRDefault="0079234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LEIGHTON  Kenneth</w:t>
      </w:r>
      <w:r w:rsidRPr="006D01BA">
        <w:rPr>
          <w:rFonts w:ascii="Arial" w:hAnsi="Arial" w:cs="Arial"/>
          <w:color w:val="666699"/>
          <w:sz w:val="24"/>
          <w:szCs w:val="24"/>
          <w:u w:val="single"/>
        </w:rPr>
        <w:tab/>
        <w:t>Wakefield, 2.10.1929 - Edi</w:t>
      </w:r>
      <w:r w:rsidR="00B9296D" w:rsidRPr="006D01BA">
        <w:rPr>
          <w:rFonts w:ascii="Arial" w:hAnsi="Arial" w:cs="Arial"/>
          <w:color w:val="666699"/>
          <w:sz w:val="24"/>
          <w:szCs w:val="24"/>
          <w:u w:val="single"/>
        </w:rPr>
        <w:t>m</w:t>
      </w:r>
      <w:r w:rsidRPr="006D01BA">
        <w:rPr>
          <w:rFonts w:ascii="Arial" w:hAnsi="Arial" w:cs="Arial"/>
          <w:color w:val="666699"/>
          <w:sz w:val="24"/>
          <w:szCs w:val="24"/>
          <w:u w:val="single"/>
        </w:rPr>
        <w:t>burgo, 25.8.1988.</w:t>
      </w:r>
    </w:p>
    <w:p w:rsidR="00B9296D" w:rsidRPr="006D01BA" w:rsidRDefault="00B9296D" w:rsidP="006C15B0">
      <w:pPr>
        <w:pStyle w:val="Corpotesto"/>
        <w:tabs>
          <w:tab w:val="left" w:pos="0"/>
          <w:tab w:val="left" w:pos="4253"/>
          <w:tab w:val="left" w:pos="9923"/>
        </w:tabs>
        <w:spacing w:before="120" w:after="0" w:line="276" w:lineRule="auto"/>
        <w:rPr>
          <w:rFonts w:ascii="Arial" w:hAnsi="Arial" w:cs="Arial"/>
          <w:color w:val="666699"/>
          <w:sz w:val="24"/>
          <w:szCs w:val="24"/>
        </w:rPr>
      </w:pPr>
      <w:r w:rsidRPr="006D01BA">
        <w:rPr>
          <w:rFonts w:ascii="Arial" w:hAnsi="Arial" w:cs="Arial"/>
          <w:color w:val="666699"/>
        </w:rPr>
        <w:t xml:space="preserve">Pianista e compositore inglese, studi alla Royal Academy e al Queen’s College di Oxford con Pollard e </w:t>
      </w:r>
      <w:r w:rsidR="000F4E7A" w:rsidRPr="006D01BA">
        <w:rPr>
          <w:rFonts w:ascii="Arial" w:hAnsi="Arial" w:cs="Arial"/>
          <w:color w:val="666699"/>
        </w:rPr>
        <w:t xml:space="preserve">                    </w:t>
      </w:r>
      <w:r w:rsidRPr="006D01BA">
        <w:rPr>
          <w:rFonts w:ascii="Arial" w:hAnsi="Arial" w:cs="Arial"/>
          <w:color w:val="666699"/>
        </w:rPr>
        <w:t xml:space="preserve">Rose, perfezionamento a Roma con Petrassi. Vincitore del “Harry Danks Price” con la Bach-Fantasie e </w:t>
      </w:r>
      <w:r w:rsidR="00880FDA" w:rsidRPr="006D01BA">
        <w:rPr>
          <w:rFonts w:ascii="Arial" w:hAnsi="Arial" w:cs="Arial"/>
          <w:color w:val="666699"/>
        </w:rPr>
        <w:t xml:space="preserve">                             </w:t>
      </w:r>
      <w:r w:rsidRPr="006D01BA">
        <w:rPr>
          <w:rFonts w:ascii="Arial" w:hAnsi="Arial" w:cs="Arial"/>
          <w:color w:val="666699"/>
        </w:rPr>
        <w:t>di un premio Busoni nel 1956. Insegnante</w:t>
      </w:r>
      <w:r w:rsidRPr="006D01BA">
        <w:rPr>
          <w:rFonts w:ascii="Arial" w:hAnsi="Arial" w:cs="Arial"/>
          <w:color w:val="666699"/>
          <w:sz w:val="24"/>
          <w:szCs w:val="24"/>
        </w:rPr>
        <w:t xml:space="preserve"> </w:t>
      </w:r>
      <w:r w:rsidRPr="006D01BA">
        <w:rPr>
          <w:rFonts w:ascii="Arial" w:hAnsi="Arial" w:cs="Arial"/>
          <w:color w:val="666699"/>
        </w:rPr>
        <w:t>all’Università di Edimburgo.</w:t>
      </w:r>
    </w:p>
    <w:p w:rsidR="00792347" w:rsidRPr="006D01BA" w:rsidRDefault="0079234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Fantasy on an American</w:t>
      </w:r>
      <w:r w:rsidR="00554FE1" w:rsidRPr="006D01BA">
        <w:rPr>
          <w:rFonts w:ascii="Arial" w:hAnsi="Arial" w:cs="Arial"/>
          <w:color w:val="000000"/>
        </w:rPr>
        <w:t xml:space="preserve"> Hymn Tune, clarinetto, vcl. pf. (19’25).</w:t>
      </w:r>
    </w:p>
    <w:p w:rsidR="00A3644F" w:rsidRPr="006D01BA" w:rsidRDefault="00A3644F" w:rsidP="006C15B0">
      <w:pPr>
        <w:tabs>
          <w:tab w:val="left" w:pos="0"/>
          <w:tab w:val="left" w:pos="4253"/>
        </w:tabs>
        <w:spacing w:before="120" w:line="276" w:lineRule="auto"/>
        <w:rPr>
          <w:rFonts w:ascii="Arial" w:hAnsi="Arial" w:cs="Arial"/>
          <w:color w:val="000000"/>
        </w:rPr>
      </w:pPr>
    </w:p>
    <w:p w:rsidR="00A3644F" w:rsidRPr="006D01BA" w:rsidRDefault="00A3644F"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LEITERMEYER  Fritz</w:t>
      </w:r>
      <w:r w:rsidRPr="006D01BA">
        <w:rPr>
          <w:b w:val="0"/>
          <w:color w:val="666699"/>
          <w:sz w:val="24"/>
          <w:szCs w:val="24"/>
          <w:u w:val="single"/>
        </w:rPr>
        <w:tab/>
        <w:t>Vienna, 4.4.1925 - Vienna, 8.2.2006.</w:t>
      </w:r>
    </w:p>
    <w:p w:rsidR="00A3644F" w:rsidRPr="006D01BA" w:rsidRDefault="00A3644F"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Compositore e violinista austriaco, allievo di Mairecker e Boskovsky alla Musikademie di Vienna.</w:t>
      </w:r>
    </w:p>
    <w:p w:rsidR="00A3644F" w:rsidRPr="006D01BA" w:rsidRDefault="00A3644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Monologo op. 78 per clarinetto solo.   Tiento, fantasia, clarinetto, vla. pf.</w:t>
      </w:r>
    </w:p>
    <w:p w:rsidR="00170D76" w:rsidRPr="006D01BA" w:rsidRDefault="00170D76" w:rsidP="006C15B0">
      <w:pPr>
        <w:tabs>
          <w:tab w:val="left" w:pos="0"/>
          <w:tab w:val="left" w:pos="4253"/>
        </w:tabs>
        <w:spacing w:before="120" w:line="276" w:lineRule="auto"/>
        <w:rPr>
          <w:rFonts w:ascii="Arial" w:hAnsi="Arial" w:cs="Arial"/>
          <w:color w:val="000000"/>
        </w:rPr>
      </w:pPr>
    </w:p>
    <w:p w:rsidR="00777CFB" w:rsidRPr="006D01BA" w:rsidRDefault="00777CF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LEJET  Edith</w:t>
      </w:r>
      <w:r w:rsidRPr="006D01BA">
        <w:rPr>
          <w:rFonts w:ascii="Arial" w:hAnsi="Arial" w:cs="Arial"/>
          <w:color w:val="666699"/>
          <w:u w:val="single"/>
        </w:rPr>
        <w:tab/>
        <w:t>Parigi, 19.7.1941</w:t>
      </w:r>
    </w:p>
    <w:p w:rsidR="00777CFB" w:rsidRPr="006D01BA" w:rsidRDefault="00777CF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francese, studi al Conservatorio di Parigi con Beaufils, Rivier e Jolivet. Prix de Rome</w:t>
      </w:r>
      <w:r w:rsidR="0093013D">
        <w:rPr>
          <w:rFonts w:ascii="Arial" w:hAnsi="Arial" w:cs="Arial"/>
          <w:color w:val="666699"/>
          <w:sz w:val="20"/>
          <w:szCs w:val="20"/>
        </w:rPr>
        <w:t xml:space="preserve"> </w:t>
      </w:r>
      <w:r w:rsidRPr="006D01BA">
        <w:rPr>
          <w:rFonts w:ascii="Arial" w:hAnsi="Arial" w:cs="Arial"/>
          <w:color w:val="666699"/>
          <w:sz w:val="20"/>
          <w:szCs w:val="20"/>
        </w:rPr>
        <w:t>nel 1968. Insegnante d’orchestrazione nel Conservatorio di Parigi.</w:t>
      </w:r>
    </w:p>
    <w:p w:rsidR="00777CFB" w:rsidRPr="006D01BA" w:rsidRDefault="00777CFB"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Tourbillons, clarinetto e pf. (1986).</w:t>
      </w:r>
    </w:p>
    <w:p w:rsidR="00777CFB" w:rsidRPr="006D01BA" w:rsidRDefault="00777CFB" w:rsidP="006C15B0">
      <w:pPr>
        <w:tabs>
          <w:tab w:val="left" w:pos="0"/>
          <w:tab w:val="left" w:pos="4253"/>
        </w:tabs>
        <w:spacing w:before="120" w:line="276" w:lineRule="auto"/>
        <w:rPr>
          <w:rFonts w:ascii="Arial" w:hAnsi="Arial" w:cs="Arial"/>
          <w:color w:val="000000"/>
          <w:lang w:val="en-US"/>
        </w:rPr>
      </w:pPr>
    </w:p>
    <w:p w:rsidR="004C1995" w:rsidRPr="006D01BA" w:rsidRDefault="004C1995"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LEMELAND  Aubert</w:t>
      </w:r>
      <w:r w:rsidR="00883FD7" w:rsidRPr="006D01BA">
        <w:rPr>
          <w:rFonts w:ascii="Arial" w:hAnsi="Arial" w:cs="Arial"/>
          <w:color w:val="666699"/>
          <w:u w:val="single"/>
          <w:lang w:val="fr-FR"/>
        </w:rPr>
        <w:tab/>
        <w:t>La Haye-du-Puits, 19.12.1932</w:t>
      </w:r>
    </w:p>
    <w:p w:rsidR="004C1995" w:rsidRPr="006D01BA" w:rsidRDefault="004C19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violoncellista e compositore francese, studi a Cherbourg e dal 1948 a Parigi.</w:t>
      </w:r>
    </w:p>
    <w:p w:rsidR="004C1995" w:rsidRPr="006D01BA" w:rsidRDefault="004C199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solo:   5 Nouvelle piece.   </w:t>
      </w:r>
      <w:r w:rsidR="002976A7" w:rsidRPr="006D01BA">
        <w:rPr>
          <w:rFonts w:ascii="Arial" w:hAnsi="Arial" w:cs="Arial"/>
          <w:color w:val="000000"/>
        </w:rPr>
        <w:t xml:space="preserve">5 Piece, cl. pf.   </w:t>
      </w:r>
      <w:r w:rsidRPr="006D01BA">
        <w:rPr>
          <w:rFonts w:ascii="Arial" w:hAnsi="Arial" w:cs="Arial"/>
          <w:color w:val="000000"/>
        </w:rPr>
        <w:t>Capriccio, clarinetto e arpa.</w:t>
      </w:r>
    </w:p>
    <w:p w:rsidR="004C1995" w:rsidRPr="006D01BA" w:rsidRDefault="004C1995"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Suite dialogue, cl. oboe.   </w:t>
      </w:r>
      <w:r w:rsidRPr="006D01BA">
        <w:rPr>
          <w:rFonts w:ascii="Arial" w:hAnsi="Arial" w:cs="Arial"/>
          <w:color w:val="000000"/>
          <w:lang w:val="fr-FR"/>
        </w:rPr>
        <w:t xml:space="preserve">5 Portrait, cl. e sax contr. </w:t>
      </w:r>
      <w:r w:rsidRPr="006D01BA">
        <w:rPr>
          <w:rFonts w:ascii="Arial" w:hAnsi="Arial" w:cs="Arial"/>
          <w:color w:val="000000"/>
          <w:lang w:val="en-US"/>
        </w:rPr>
        <w:t>(8’).</w:t>
      </w:r>
      <w:r w:rsidR="00435671" w:rsidRPr="006D01BA">
        <w:rPr>
          <w:rFonts w:ascii="Arial" w:hAnsi="Arial" w:cs="Arial"/>
          <w:color w:val="000000"/>
          <w:lang w:val="en-US"/>
        </w:rPr>
        <w:t xml:space="preserve">   3 Score set, cl. pf.</w:t>
      </w:r>
    </w:p>
    <w:p w:rsidR="00E15B73" w:rsidRPr="006D01BA" w:rsidRDefault="004C199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Improvvisazioni concertanti, clarinetto e orch.</w:t>
      </w:r>
    </w:p>
    <w:p w:rsidR="00E15B73" w:rsidRPr="006D01BA" w:rsidRDefault="00E15B73" w:rsidP="006C15B0">
      <w:pPr>
        <w:tabs>
          <w:tab w:val="left" w:pos="0"/>
          <w:tab w:val="left" w:pos="4253"/>
        </w:tabs>
        <w:spacing w:before="120" w:line="276" w:lineRule="auto"/>
        <w:rPr>
          <w:rFonts w:ascii="Arial" w:hAnsi="Arial" w:cs="Arial"/>
          <w:color w:val="000000"/>
        </w:rPr>
      </w:pPr>
    </w:p>
    <w:p w:rsidR="00E15B73" w:rsidRPr="006D01BA" w:rsidRDefault="00E15B73"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LENEPVEU  Charles Ferdinand</w:t>
      </w:r>
      <w:r w:rsidRPr="006D01BA">
        <w:rPr>
          <w:rFonts w:ascii="Arial" w:hAnsi="Arial" w:cs="Arial"/>
          <w:color w:val="666699"/>
          <w:sz w:val="24"/>
          <w:szCs w:val="24"/>
          <w:u w:val="single"/>
          <w:lang w:val="fr-FR"/>
        </w:rPr>
        <w:tab/>
        <w:t>Rouen, 4.10.1840 - Parigi, 16.8.1910.</w:t>
      </w:r>
    </w:p>
    <w:p w:rsidR="00E15B73" w:rsidRPr="006D01BA" w:rsidRDefault="00E15B7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insegnante francese, Studi al Conservatorio di Rouen e a Parigi, allievo di Servais e </w:t>
      </w:r>
      <w:r w:rsidR="00880FDA" w:rsidRPr="006D01BA">
        <w:rPr>
          <w:rFonts w:ascii="Arial" w:hAnsi="Arial" w:cs="Arial"/>
          <w:color w:val="666699"/>
        </w:rPr>
        <w:t xml:space="preserve">                    </w:t>
      </w:r>
      <w:r w:rsidRPr="006D01BA">
        <w:rPr>
          <w:rFonts w:ascii="Arial" w:hAnsi="Arial" w:cs="Arial"/>
          <w:color w:val="666699"/>
        </w:rPr>
        <w:t>Thomas.</w:t>
      </w:r>
      <w:r w:rsidR="00880FDA" w:rsidRPr="006D01BA">
        <w:rPr>
          <w:rFonts w:ascii="Arial" w:hAnsi="Arial" w:cs="Arial"/>
          <w:color w:val="666699"/>
        </w:rPr>
        <w:t xml:space="preserve"> </w:t>
      </w:r>
      <w:r w:rsidRPr="006D01BA">
        <w:rPr>
          <w:rFonts w:ascii="Arial" w:hAnsi="Arial" w:cs="Arial"/>
          <w:color w:val="666699"/>
        </w:rPr>
        <w:t xml:space="preserve">Prix de Rome nel 1865. Insegnante di Armonia e dal 1894 di Composizione al Conservatorio </w:t>
      </w:r>
      <w:r w:rsidR="007F5194" w:rsidRPr="006D01BA">
        <w:rPr>
          <w:rFonts w:ascii="Arial" w:hAnsi="Arial" w:cs="Arial"/>
          <w:color w:val="666699"/>
        </w:rPr>
        <w:t xml:space="preserve">                                </w:t>
      </w:r>
      <w:r w:rsidRPr="006D01BA">
        <w:rPr>
          <w:rFonts w:ascii="Arial" w:hAnsi="Arial" w:cs="Arial"/>
          <w:color w:val="666699"/>
        </w:rPr>
        <w:t>di Parigi.</w:t>
      </w:r>
      <w:r w:rsidR="00880FDA" w:rsidRPr="006D01BA">
        <w:rPr>
          <w:rFonts w:ascii="Arial" w:hAnsi="Arial" w:cs="Arial"/>
          <w:color w:val="666699"/>
        </w:rPr>
        <w:t xml:space="preserve"> </w:t>
      </w:r>
      <w:r w:rsidRPr="006D01BA">
        <w:rPr>
          <w:rFonts w:ascii="Arial" w:hAnsi="Arial" w:cs="Arial"/>
          <w:color w:val="666699"/>
        </w:rPr>
        <w:t>Membro dell’Institut de France e Cavaliere della Legion d’honneur.</w:t>
      </w:r>
    </w:p>
    <w:p w:rsidR="00585A3D" w:rsidRPr="006D01BA" w:rsidRDefault="00E15B7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Andantino, c</w:t>
      </w:r>
      <w:r w:rsidR="005D6B07" w:rsidRPr="006D01BA">
        <w:rPr>
          <w:rFonts w:ascii="Arial" w:hAnsi="Arial" w:cs="Arial"/>
        </w:rPr>
        <w:t>larinetto</w:t>
      </w:r>
      <w:r w:rsidR="00585A3D" w:rsidRPr="006D01BA">
        <w:rPr>
          <w:rFonts w:ascii="Arial" w:hAnsi="Arial" w:cs="Arial"/>
          <w:color w:val="000000"/>
        </w:rPr>
        <w:t xml:space="preserve"> e</w:t>
      </w:r>
      <w:r w:rsidRPr="006D01BA">
        <w:rPr>
          <w:rFonts w:ascii="Arial" w:hAnsi="Arial" w:cs="Arial"/>
          <w:color w:val="000000"/>
        </w:rPr>
        <w:t xml:space="preserve"> pf. (1’10).</w:t>
      </w:r>
      <w:r w:rsidR="00585A3D" w:rsidRPr="006D01BA">
        <w:rPr>
          <w:rFonts w:ascii="Arial" w:hAnsi="Arial" w:cs="Arial"/>
          <w:color w:val="000000"/>
        </w:rPr>
        <w:t xml:space="preserve">   Andante moderato, c</w:t>
      </w:r>
      <w:r w:rsidR="001961AA" w:rsidRPr="006D01BA">
        <w:rPr>
          <w:rFonts w:ascii="Arial" w:hAnsi="Arial" w:cs="Arial"/>
          <w:color w:val="000000"/>
        </w:rPr>
        <w:t>larinetto</w:t>
      </w:r>
      <w:r w:rsidR="00585A3D" w:rsidRPr="006D01BA">
        <w:rPr>
          <w:rFonts w:ascii="Arial" w:hAnsi="Arial" w:cs="Arial"/>
          <w:color w:val="000000"/>
        </w:rPr>
        <w:t xml:space="preserve"> e pf. (1’2</w:t>
      </w:r>
      <w:r w:rsidR="008A3127" w:rsidRPr="006D01BA">
        <w:rPr>
          <w:rFonts w:ascii="Arial" w:hAnsi="Arial" w:cs="Arial"/>
          <w:color w:val="000000"/>
        </w:rPr>
        <w:t>0</w:t>
      </w:r>
      <w:r w:rsidR="00585A3D" w:rsidRPr="006D01BA">
        <w:rPr>
          <w:rFonts w:ascii="Arial" w:hAnsi="Arial" w:cs="Arial"/>
          <w:color w:val="000000"/>
        </w:rPr>
        <w:t>).</w:t>
      </w:r>
    </w:p>
    <w:p w:rsidR="005C3C7F" w:rsidRPr="006D01BA" w:rsidRDefault="005C3C7F" w:rsidP="006C15B0">
      <w:pPr>
        <w:tabs>
          <w:tab w:val="left" w:pos="0"/>
          <w:tab w:val="left" w:pos="4253"/>
        </w:tabs>
        <w:spacing w:before="120" w:line="276" w:lineRule="auto"/>
        <w:rPr>
          <w:rFonts w:ascii="Arial" w:hAnsi="Arial" w:cs="Arial"/>
          <w:color w:val="000000"/>
        </w:rPr>
      </w:pPr>
    </w:p>
    <w:p w:rsidR="00FD2082" w:rsidRPr="006D01BA" w:rsidRDefault="00FD208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LENNON  John Anthony</w:t>
      </w:r>
      <w:r w:rsidRPr="006D01BA">
        <w:rPr>
          <w:rFonts w:ascii="Arial" w:hAnsi="Arial" w:cs="Arial"/>
          <w:color w:val="666699"/>
          <w:u w:val="single"/>
        </w:rPr>
        <w:tab/>
        <w:t>Mil Valley, 1950</w:t>
      </w:r>
    </w:p>
    <w:p w:rsidR="00FD2082" w:rsidRPr="006D01BA" w:rsidRDefault="00FD208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studi all’Università del Michigan dove è stato allievo di Bassett e Bolcolm.</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 Insegnante di composizione alle Università del Northwestern e di Emory.</w:t>
      </w:r>
    </w:p>
    <w:p w:rsidR="002A79A1" w:rsidRPr="006D01BA" w:rsidRDefault="00FD2082" w:rsidP="006C15B0">
      <w:pPr>
        <w:tabs>
          <w:tab w:val="left" w:pos="0"/>
          <w:tab w:val="left" w:pos="4253"/>
        </w:tabs>
        <w:spacing w:before="120" w:line="276" w:lineRule="auto"/>
        <w:rPr>
          <w:rFonts w:ascii="Arial" w:hAnsi="Arial" w:cs="Arial"/>
        </w:rPr>
      </w:pPr>
      <w:r w:rsidRPr="006D01BA">
        <w:rPr>
          <w:rFonts w:ascii="Arial" w:hAnsi="Arial" w:cs="Arial"/>
        </w:rPr>
        <w:t>Spiderdance, clarinetto e pf. (9’).</w:t>
      </w:r>
    </w:p>
    <w:p w:rsidR="002A79A1" w:rsidRPr="006D01BA" w:rsidRDefault="002A79A1" w:rsidP="006C15B0">
      <w:pPr>
        <w:tabs>
          <w:tab w:val="left" w:pos="0"/>
          <w:tab w:val="left" w:pos="4253"/>
        </w:tabs>
        <w:spacing w:before="120" w:line="276" w:lineRule="auto"/>
        <w:rPr>
          <w:rFonts w:ascii="Arial" w:hAnsi="Arial" w:cs="Arial"/>
        </w:rPr>
      </w:pPr>
    </w:p>
    <w:p w:rsidR="002A79A1" w:rsidRPr="006D01BA" w:rsidRDefault="002A79A1"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LENOT  Jaques</w:t>
      </w:r>
      <w:r w:rsidRPr="006D01BA">
        <w:rPr>
          <w:rFonts w:ascii="Arial" w:hAnsi="Arial" w:cs="Arial"/>
          <w:color w:val="666699"/>
          <w:u w:val="single"/>
          <w:lang w:val="fr-FR"/>
        </w:rPr>
        <w:tab/>
        <w:t>Saint-Jean d’Angely, 29.8.1945</w:t>
      </w:r>
    </w:p>
    <w:p w:rsidR="002A79A1" w:rsidRPr="006D01BA" w:rsidRDefault="002A79A1" w:rsidP="006C15B0">
      <w:pPr>
        <w:tabs>
          <w:tab w:val="left" w:pos="0"/>
          <w:tab w:val="left" w:pos="4253"/>
        </w:tabs>
        <w:spacing w:before="120" w:line="276" w:lineRule="auto"/>
        <w:rPr>
          <w:rFonts w:ascii="Arial" w:hAnsi="Arial" w:cs="Arial"/>
          <w:iCs/>
          <w:color w:val="666699"/>
          <w:sz w:val="20"/>
          <w:szCs w:val="20"/>
          <w:lang w:val="fr-FR"/>
        </w:rPr>
      </w:pPr>
      <w:r w:rsidRPr="006D01BA">
        <w:rPr>
          <w:rFonts w:ascii="Arial" w:hAnsi="Arial" w:cs="Arial"/>
          <w:color w:val="666699"/>
          <w:sz w:val="20"/>
          <w:szCs w:val="20"/>
        </w:rPr>
        <w:t xml:space="preserve">Compositore francese, autore prolifico, studi indipendenti, le sue composizione utilizzano lo stile seriale. </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Inizio dei suoi studi a 8 anni, a 16 un corso a La Rochelle, a 21 anni a Darmstadt segue i corsi di Ligeti, </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chiede consigli a Kagel, Stockhausen. L’anno dopo si rivolge a Messiaen durante il Festival di Royan. </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Dal 1968 al 1969, sempre a Darmstadt, segue i corsi di Bussotti, ascolta Petrassi e Donatoni </w:t>
      </w:r>
      <w:r w:rsidR="007F5194" w:rsidRPr="006D01BA">
        <w:rPr>
          <w:rFonts w:ascii="Arial" w:hAnsi="Arial" w:cs="Arial"/>
          <w:color w:val="666699"/>
          <w:sz w:val="20"/>
          <w:szCs w:val="20"/>
        </w:rPr>
        <w:t xml:space="preserve">                            </w:t>
      </w:r>
      <w:r w:rsidRPr="006D01BA">
        <w:rPr>
          <w:rFonts w:ascii="Arial" w:hAnsi="Arial" w:cs="Arial"/>
          <w:color w:val="666699"/>
          <w:sz w:val="20"/>
          <w:szCs w:val="20"/>
        </w:rPr>
        <w:t>all’Accademia Chigiana. Chiede consigli a Sinopoli. Contatta l’Editore Salabert, che pubblica le sue prime composizioni.</w:t>
      </w:r>
      <w:r w:rsidR="007F5194" w:rsidRPr="006D01BA">
        <w:rPr>
          <w:rFonts w:ascii="Arial" w:hAnsi="Arial" w:cs="Arial"/>
          <w:color w:val="666699"/>
          <w:sz w:val="20"/>
          <w:szCs w:val="20"/>
        </w:rPr>
        <w:t xml:space="preserve"> </w:t>
      </w:r>
      <w:r w:rsidRPr="006D01BA">
        <w:rPr>
          <w:rFonts w:ascii="Arial" w:hAnsi="Arial" w:cs="Arial"/>
          <w:color w:val="666699"/>
          <w:sz w:val="20"/>
          <w:szCs w:val="20"/>
        </w:rPr>
        <w:t xml:space="preserve">Inizia a ricevere commissioni di nuove opere e decide nel 2003 di crearsi una sua Società Musicale: “L’Oiseau Prophete”. </w:t>
      </w:r>
      <w:r w:rsidRPr="006D01BA">
        <w:rPr>
          <w:rFonts w:ascii="Arial" w:hAnsi="Arial" w:cs="Arial"/>
          <w:color w:val="666699"/>
          <w:sz w:val="20"/>
          <w:szCs w:val="20"/>
          <w:lang w:val="fr-FR"/>
        </w:rPr>
        <w:t>Nel 2005 viene nominato “</w:t>
      </w:r>
      <w:r w:rsidRPr="006D01BA">
        <w:rPr>
          <w:rFonts w:ascii="Arial" w:hAnsi="Arial" w:cs="Arial"/>
          <w:iCs/>
          <w:color w:val="666699"/>
          <w:sz w:val="20"/>
          <w:szCs w:val="20"/>
          <w:lang w:val="fr-FR"/>
        </w:rPr>
        <w:t>Chevalier des Arts et des Lettres”.</w:t>
      </w:r>
    </w:p>
    <w:p w:rsidR="002A79A1" w:rsidRPr="006D01BA" w:rsidRDefault="002A79A1" w:rsidP="006C15B0">
      <w:pPr>
        <w:tabs>
          <w:tab w:val="left" w:pos="0"/>
          <w:tab w:val="left" w:pos="4253"/>
        </w:tabs>
        <w:spacing w:before="120" w:line="276" w:lineRule="auto"/>
        <w:rPr>
          <w:rFonts w:ascii="Arial" w:hAnsi="Arial" w:cs="Arial"/>
        </w:rPr>
      </w:pPr>
      <w:r w:rsidRPr="006D01BA">
        <w:rPr>
          <w:rFonts w:ascii="Arial" w:hAnsi="Arial" w:cs="Arial"/>
          <w:iCs/>
          <w:lang w:val="fr-FR"/>
        </w:rPr>
        <w:t>Clarinetto</w:t>
      </w:r>
      <w:r w:rsidR="0093013D">
        <w:rPr>
          <w:rFonts w:ascii="Arial" w:hAnsi="Arial" w:cs="Arial"/>
          <w:iCs/>
          <w:lang w:val="fr-FR"/>
        </w:rPr>
        <w:t xml:space="preserve"> solo</w:t>
      </w:r>
      <w:r w:rsidRPr="006D01BA">
        <w:rPr>
          <w:rFonts w:ascii="Arial" w:hAnsi="Arial" w:cs="Arial"/>
          <w:iCs/>
          <w:lang w:val="fr-FR"/>
        </w:rPr>
        <w:t>:   E anela l'alba</w:t>
      </w:r>
      <w:r w:rsidRPr="006D01BA">
        <w:rPr>
          <w:rFonts w:ascii="Arial" w:hAnsi="Arial" w:cs="Arial"/>
          <w:lang w:val="fr-FR"/>
        </w:rPr>
        <w:t xml:space="preserve"> (1974).   </w:t>
      </w:r>
      <w:r w:rsidRPr="006D01BA">
        <w:rPr>
          <w:rFonts w:ascii="Arial" w:hAnsi="Arial" w:cs="Arial"/>
          <w:iCs/>
        </w:rPr>
        <w:t xml:space="preserve">Belvédères III, 60 pezzi pedagogici </w:t>
      </w:r>
      <w:r w:rsidRPr="006D01BA">
        <w:rPr>
          <w:rFonts w:ascii="Arial" w:hAnsi="Arial" w:cs="Arial"/>
        </w:rPr>
        <w:t>(1981).</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rPr>
        <w:t>Tormentoso</w:t>
      </w:r>
      <w:r w:rsidRPr="006D01BA">
        <w:rPr>
          <w:rFonts w:ascii="Arial" w:hAnsi="Arial" w:cs="Arial"/>
        </w:rPr>
        <w:t xml:space="preserve"> (2003).  </w:t>
      </w:r>
      <w:r w:rsidR="00E0122A" w:rsidRPr="006D01BA">
        <w:rPr>
          <w:rFonts w:ascii="Arial" w:hAnsi="Arial" w:cs="Arial"/>
        </w:rPr>
        <w:t xml:space="preserve"> </w:t>
      </w:r>
      <w:r w:rsidRPr="006D01BA">
        <w:rPr>
          <w:rFonts w:ascii="Arial" w:hAnsi="Arial" w:cs="Arial"/>
          <w:iCs/>
          <w:lang w:val="fr-FR"/>
        </w:rPr>
        <w:t xml:space="preserve">Comme de ce pur instant de mer qui précède la brise, </w:t>
      </w:r>
      <w:r w:rsidRPr="006D01BA">
        <w:rPr>
          <w:rFonts w:ascii="Arial" w:hAnsi="Arial" w:cs="Arial"/>
          <w:lang w:val="fr-FR"/>
        </w:rPr>
        <w:t>3 cl. (1981)</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Clarinetto e pf.: </w:t>
      </w:r>
      <w:r w:rsidR="0093013D">
        <w:rPr>
          <w:rFonts w:ascii="Arial" w:hAnsi="Arial" w:cs="Arial"/>
          <w:lang w:val="fr-FR"/>
        </w:rPr>
        <w:t xml:space="preserve">  </w:t>
      </w:r>
      <w:r w:rsidRPr="006D01BA">
        <w:rPr>
          <w:rFonts w:ascii="Arial" w:hAnsi="Arial" w:cs="Arial"/>
          <w:iCs/>
          <w:lang w:val="fr-FR"/>
        </w:rPr>
        <w:t xml:space="preserve">Lied 1 Von ewiger Liebe de Brahms </w:t>
      </w:r>
      <w:r w:rsidRPr="006D01BA">
        <w:rPr>
          <w:rFonts w:ascii="Arial" w:hAnsi="Arial" w:cs="Arial"/>
          <w:lang w:val="fr-FR"/>
        </w:rPr>
        <w:t>(1985),</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lang w:val="fr-FR"/>
        </w:rPr>
        <w:t>La terre nous aimait un peu je me souviens</w:t>
      </w:r>
      <w:r w:rsidRPr="006D01BA">
        <w:rPr>
          <w:rFonts w:ascii="Arial" w:hAnsi="Arial" w:cs="Arial"/>
          <w:lang w:val="fr-FR"/>
        </w:rPr>
        <w:t xml:space="preserve"> (2006),   12 Duos (2007),</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lang w:val="fr-FR"/>
        </w:rPr>
        <w:lastRenderedPageBreak/>
        <w:t>Lied 6, Sonate en trio en mi mineur, BWV 528 d</w:t>
      </w:r>
      <w:r w:rsidR="00E0122A" w:rsidRPr="006D01BA">
        <w:rPr>
          <w:rFonts w:ascii="Arial" w:hAnsi="Arial" w:cs="Arial"/>
          <w:iCs/>
          <w:lang w:val="fr-FR"/>
        </w:rPr>
        <w:t>i</w:t>
      </w:r>
      <w:r w:rsidRPr="006D01BA">
        <w:rPr>
          <w:rFonts w:ascii="Arial" w:hAnsi="Arial" w:cs="Arial"/>
          <w:iCs/>
          <w:lang w:val="fr-FR"/>
        </w:rPr>
        <w:t xml:space="preserve"> J.</w:t>
      </w:r>
      <w:r w:rsidR="0093013D">
        <w:rPr>
          <w:rFonts w:ascii="Arial" w:hAnsi="Arial" w:cs="Arial"/>
          <w:iCs/>
          <w:lang w:val="fr-FR"/>
        </w:rPr>
        <w:t xml:space="preserve"> </w:t>
      </w:r>
      <w:r w:rsidRPr="006D01BA">
        <w:rPr>
          <w:rFonts w:ascii="Arial" w:hAnsi="Arial" w:cs="Arial"/>
          <w:iCs/>
          <w:lang w:val="fr-FR"/>
        </w:rPr>
        <w:t>S.</w:t>
      </w:r>
      <w:r w:rsidR="0093013D">
        <w:rPr>
          <w:rFonts w:ascii="Arial" w:hAnsi="Arial" w:cs="Arial"/>
          <w:iCs/>
          <w:lang w:val="fr-FR"/>
        </w:rPr>
        <w:t xml:space="preserve"> </w:t>
      </w:r>
      <w:r w:rsidRPr="006D01BA">
        <w:rPr>
          <w:rFonts w:ascii="Arial" w:hAnsi="Arial" w:cs="Arial"/>
          <w:iCs/>
          <w:lang w:val="fr-FR"/>
        </w:rPr>
        <w:t>Bach</w:t>
      </w:r>
      <w:r w:rsidRPr="006D01BA">
        <w:rPr>
          <w:rFonts w:ascii="Arial" w:hAnsi="Arial" w:cs="Arial"/>
          <w:lang w:val="fr-FR"/>
        </w:rPr>
        <w:t xml:space="preserve"> (1986),</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lang w:val="fr-FR"/>
        </w:rPr>
        <w:t xml:space="preserve">Le promeneur solitaire, </w:t>
      </w:r>
      <w:r w:rsidRPr="006D01BA">
        <w:rPr>
          <w:rFonts w:ascii="Arial" w:hAnsi="Arial" w:cs="Arial"/>
          <w:lang w:val="fr-FR"/>
        </w:rPr>
        <w:t>clarinetto, vcl. pf. (2006).</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lang w:val="fr-FR"/>
        </w:rPr>
        <w:t xml:space="preserve">Lied 3, Ruhe, meine Seele de R.Strauss, en écho, clarinetto, vcl. pf. </w:t>
      </w:r>
      <w:r w:rsidRPr="006D01BA">
        <w:rPr>
          <w:rFonts w:ascii="Arial" w:hAnsi="Arial" w:cs="Arial"/>
          <w:lang w:val="fr-FR"/>
        </w:rPr>
        <w:t>(1985).</w:t>
      </w:r>
    </w:p>
    <w:p w:rsidR="002A79A1" w:rsidRPr="006D01BA" w:rsidRDefault="002A79A1" w:rsidP="006C15B0">
      <w:pPr>
        <w:tabs>
          <w:tab w:val="left" w:pos="0"/>
          <w:tab w:val="left" w:pos="4253"/>
        </w:tabs>
        <w:spacing w:before="120" w:line="276" w:lineRule="auto"/>
        <w:rPr>
          <w:rFonts w:ascii="Arial" w:hAnsi="Arial" w:cs="Arial"/>
          <w:lang w:val="fr-FR"/>
        </w:rPr>
      </w:pPr>
      <w:r w:rsidRPr="006D01BA">
        <w:rPr>
          <w:rFonts w:ascii="Arial" w:hAnsi="Arial" w:cs="Arial"/>
          <w:iCs/>
          <w:lang w:val="fr-FR"/>
        </w:rPr>
        <w:t>Lied 9. "</w:t>
      </w:r>
      <w:r w:rsidR="0093013D">
        <w:rPr>
          <w:rFonts w:ascii="Arial" w:hAnsi="Arial" w:cs="Arial"/>
          <w:iCs/>
          <w:lang w:val="fr-FR"/>
        </w:rPr>
        <w:t xml:space="preserve"> </w:t>
      </w:r>
      <w:r w:rsidRPr="006D01BA">
        <w:rPr>
          <w:rFonts w:ascii="Arial" w:hAnsi="Arial" w:cs="Arial"/>
          <w:iCs/>
          <w:lang w:val="fr-FR"/>
        </w:rPr>
        <w:t>l'Archange</w:t>
      </w:r>
      <w:r w:rsidR="0093013D">
        <w:rPr>
          <w:rFonts w:ascii="Arial" w:hAnsi="Arial" w:cs="Arial"/>
          <w:iCs/>
          <w:lang w:val="fr-FR"/>
        </w:rPr>
        <w:t xml:space="preserve"> </w:t>
      </w:r>
      <w:r w:rsidRPr="006D01BA">
        <w:rPr>
          <w:rFonts w:ascii="Arial" w:hAnsi="Arial" w:cs="Arial"/>
          <w:iCs/>
          <w:lang w:val="fr-FR"/>
        </w:rPr>
        <w:t>", clar</w:t>
      </w:r>
      <w:r w:rsidR="00E0122A" w:rsidRPr="006D01BA">
        <w:rPr>
          <w:rFonts w:ascii="Arial" w:hAnsi="Arial" w:cs="Arial"/>
          <w:iCs/>
          <w:lang w:val="fr-FR"/>
        </w:rPr>
        <w:t>inetto</w:t>
      </w:r>
      <w:r w:rsidRPr="006D01BA">
        <w:rPr>
          <w:rFonts w:ascii="Arial" w:hAnsi="Arial" w:cs="Arial"/>
          <w:iCs/>
          <w:lang w:val="fr-FR"/>
        </w:rPr>
        <w:t xml:space="preserve"> e 9 str. </w:t>
      </w:r>
      <w:r w:rsidRPr="006D01BA">
        <w:rPr>
          <w:rFonts w:ascii="Arial" w:hAnsi="Arial" w:cs="Arial"/>
          <w:lang w:val="fr-FR"/>
        </w:rPr>
        <w:t>(1987).</w:t>
      </w:r>
    </w:p>
    <w:p w:rsidR="00654878" w:rsidRPr="006D01BA" w:rsidRDefault="00654878" w:rsidP="006C15B0">
      <w:pPr>
        <w:tabs>
          <w:tab w:val="left" w:pos="0"/>
          <w:tab w:val="left" w:pos="4253"/>
        </w:tabs>
        <w:spacing w:before="120" w:line="276" w:lineRule="auto"/>
        <w:rPr>
          <w:rFonts w:ascii="Arial" w:hAnsi="Arial" w:cs="Arial"/>
          <w:color w:val="000000"/>
          <w:lang w:val="fr-FR"/>
        </w:rPr>
      </w:pPr>
    </w:p>
    <w:p w:rsidR="00654878" w:rsidRPr="006D01BA" w:rsidRDefault="00654878"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LEROUX  Philippe</w:t>
      </w:r>
      <w:r w:rsidRPr="006D01BA">
        <w:rPr>
          <w:rFonts w:ascii="Arial" w:hAnsi="Arial" w:cs="Arial"/>
          <w:color w:val="666699"/>
          <w:u w:val="single"/>
          <w:lang w:val="fr-FR"/>
        </w:rPr>
        <w:tab/>
        <w:t>Boulogne sur Seine, 27.9.1959</w:t>
      </w:r>
    </w:p>
    <w:p w:rsidR="00654878" w:rsidRPr="006D01BA" w:rsidRDefault="0065487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allieva di Ballif, Malec, Schaeffer e Reibel. Perfezionamento con Messiaen, </w:t>
      </w:r>
      <w:r w:rsidR="007F5194" w:rsidRPr="006D01BA">
        <w:rPr>
          <w:rFonts w:ascii="Arial" w:hAnsi="Arial" w:cs="Arial"/>
          <w:color w:val="666699"/>
          <w:sz w:val="20"/>
          <w:szCs w:val="20"/>
        </w:rPr>
        <w:t xml:space="preserve">                           </w:t>
      </w:r>
      <w:r w:rsidRPr="006D01BA">
        <w:rPr>
          <w:rFonts w:ascii="Arial" w:hAnsi="Arial" w:cs="Arial"/>
          <w:color w:val="666699"/>
          <w:sz w:val="20"/>
          <w:szCs w:val="20"/>
        </w:rPr>
        <w:t>Jolas e Xenaxis. Insegnante di composizione e informatica musicale all’Ircam.</w:t>
      </w:r>
    </w:p>
    <w:p w:rsidR="001C74F5" w:rsidRPr="006D01BA" w:rsidRDefault="00CF1482" w:rsidP="006C15B0">
      <w:pPr>
        <w:tabs>
          <w:tab w:val="left" w:pos="0"/>
          <w:tab w:val="left" w:pos="4253"/>
        </w:tabs>
        <w:spacing w:before="120" w:line="276" w:lineRule="auto"/>
        <w:rPr>
          <w:rFonts w:ascii="Arial" w:hAnsi="Arial" w:cs="Arial"/>
        </w:rPr>
      </w:pPr>
      <w:r w:rsidRPr="006D01BA">
        <w:rPr>
          <w:rFonts w:ascii="Arial" w:hAnsi="Arial" w:cs="Arial"/>
        </w:rPr>
        <w:t xml:space="preserve">Air, clarinetto e vibr. (1993, 10’).   </w:t>
      </w:r>
      <w:r w:rsidR="00654878" w:rsidRPr="006D01BA">
        <w:rPr>
          <w:rFonts w:ascii="Arial" w:hAnsi="Arial" w:cs="Arial"/>
          <w:lang w:val="fr-FR"/>
        </w:rPr>
        <w:t>2000, “3 bis, rue d’insister</w:t>
      </w:r>
      <w:r w:rsidR="001C74F5" w:rsidRPr="006D01BA">
        <w:rPr>
          <w:rFonts w:ascii="Arial" w:hAnsi="Arial" w:cs="Arial"/>
          <w:lang w:val="fr-FR"/>
        </w:rPr>
        <w:t>”</w:t>
      </w:r>
      <w:r w:rsidR="00654878" w:rsidRPr="006D01BA">
        <w:rPr>
          <w:rFonts w:ascii="Arial" w:hAnsi="Arial" w:cs="Arial"/>
          <w:lang w:val="fr-FR"/>
        </w:rPr>
        <w:t>, cl</w:t>
      </w:r>
      <w:r w:rsidRPr="006D01BA">
        <w:rPr>
          <w:rFonts w:ascii="Arial" w:hAnsi="Arial" w:cs="Arial"/>
          <w:lang w:val="fr-FR"/>
        </w:rPr>
        <w:t>.</w:t>
      </w:r>
      <w:r w:rsidR="00654878" w:rsidRPr="006D01BA">
        <w:rPr>
          <w:rFonts w:ascii="Arial" w:hAnsi="Arial" w:cs="Arial"/>
          <w:lang w:val="fr-FR"/>
        </w:rPr>
        <w:t xml:space="preserve"> vl. vla. vcl. pf. </w:t>
      </w:r>
      <w:r w:rsidR="00654878" w:rsidRPr="006D01BA">
        <w:rPr>
          <w:rFonts w:ascii="Arial" w:hAnsi="Arial" w:cs="Arial"/>
        </w:rPr>
        <w:t>(2000).</w:t>
      </w:r>
    </w:p>
    <w:p w:rsidR="00EF55D1" w:rsidRPr="006D01BA" w:rsidRDefault="00EF55D1" w:rsidP="006C15B0">
      <w:pPr>
        <w:tabs>
          <w:tab w:val="left" w:pos="0"/>
          <w:tab w:val="left" w:pos="4253"/>
        </w:tabs>
        <w:spacing w:before="120" w:line="276" w:lineRule="auto"/>
        <w:rPr>
          <w:rFonts w:ascii="Arial" w:hAnsi="Arial" w:cs="Arial"/>
        </w:rPr>
      </w:pPr>
    </w:p>
    <w:p w:rsidR="00EF55D1" w:rsidRPr="006D01BA" w:rsidRDefault="00EF55D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LERSTAD  Bjorn Terje</w:t>
      </w:r>
      <w:r w:rsidRPr="006D01BA">
        <w:rPr>
          <w:rFonts w:ascii="Arial" w:hAnsi="Arial" w:cs="Arial"/>
          <w:color w:val="666699"/>
          <w:u w:val="single"/>
        </w:rPr>
        <w:tab/>
        <w:t>Oslo, 1955</w:t>
      </w:r>
    </w:p>
    <w:p w:rsidR="00381A88" w:rsidRPr="006D01BA" w:rsidRDefault="00381A88" w:rsidP="006C15B0">
      <w:pPr>
        <w:tabs>
          <w:tab w:val="left" w:pos="0"/>
          <w:tab w:val="left" w:pos="4253"/>
        </w:tabs>
        <w:spacing w:before="120" w:line="276" w:lineRule="auto"/>
        <w:rPr>
          <w:rFonts w:ascii="Arial" w:hAnsi="Arial" w:cs="Arial"/>
          <w:color w:val="666699"/>
          <w:sz w:val="20"/>
          <w:szCs w:val="20"/>
          <w:lang w:eastAsia="en-US" w:bidi="en-US"/>
        </w:rPr>
      </w:pPr>
      <w:r w:rsidRPr="006D01BA">
        <w:rPr>
          <w:rFonts w:ascii="Arial" w:hAnsi="Arial" w:cs="Arial"/>
          <w:color w:val="666699"/>
          <w:sz w:val="20"/>
          <w:szCs w:val="20"/>
          <w:lang w:eastAsia="en-US" w:bidi="en-US"/>
        </w:rPr>
        <w:t xml:space="preserve">Compositore e clarinettista norvegese. Allievo di O. Rimstad al Conservatorio Reale di Oslo dal 1967 al </w:t>
      </w:r>
      <w:r w:rsidR="007F519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1974, perfezionamento con Kjelstrup all’Accademia di Musica di Oslo e al Conservatorio Koninklji, l’Aia. </w:t>
      </w:r>
      <w:r w:rsidR="00136B02">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Nonostante le 200 composizioni fu autodidatta in Composizione e utilizzò armonie di stile classico </w:t>
      </w:r>
      <w:r w:rsidR="007F519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romantico, o di musiche tradizionali di Tibet, Giappone e dei paesi Balcanici. Contrario al Serialismo e </w:t>
      </w:r>
      <w:r w:rsidR="007F5194" w:rsidRPr="006D01BA">
        <w:rPr>
          <w:rFonts w:ascii="Arial" w:hAnsi="Arial" w:cs="Arial"/>
          <w:color w:val="666699"/>
          <w:sz w:val="20"/>
          <w:szCs w:val="20"/>
          <w:lang w:eastAsia="en-US" w:bidi="en-US"/>
        </w:rPr>
        <w:t xml:space="preserve">                                                                                                                                                                                                                              </w:t>
      </w:r>
      <w:r w:rsidR="0093013D">
        <w:rPr>
          <w:rFonts w:ascii="Arial" w:hAnsi="Arial" w:cs="Arial"/>
          <w:color w:val="666699"/>
          <w:sz w:val="20"/>
          <w:szCs w:val="20"/>
          <w:lang w:eastAsia="en-US" w:bidi="en-US"/>
        </w:rPr>
        <w:t>all’</w:t>
      </w:r>
      <w:r w:rsidRPr="006D01BA">
        <w:rPr>
          <w:rFonts w:ascii="Arial" w:hAnsi="Arial" w:cs="Arial"/>
          <w:color w:val="666699"/>
          <w:sz w:val="20"/>
          <w:szCs w:val="20"/>
          <w:lang w:eastAsia="en-US" w:bidi="en-US"/>
        </w:rPr>
        <w:t>utilizzo di strumenti rari.</w:t>
      </w:r>
    </w:p>
    <w:p w:rsidR="0093013D" w:rsidRDefault="00700D45" w:rsidP="006C15B0">
      <w:pPr>
        <w:tabs>
          <w:tab w:val="left" w:pos="0"/>
          <w:tab w:val="left" w:pos="4253"/>
        </w:tabs>
        <w:spacing w:before="120" w:line="276" w:lineRule="auto"/>
        <w:rPr>
          <w:rFonts w:ascii="Arial" w:hAnsi="Arial" w:cs="Arial"/>
        </w:rPr>
      </w:pPr>
      <w:r w:rsidRPr="006D01BA">
        <w:rPr>
          <w:rFonts w:ascii="Arial" w:hAnsi="Arial" w:cs="Arial"/>
        </w:rPr>
        <w:t>Sonata, cl</w:t>
      </w:r>
      <w:r w:rsidR="0093013D">
        <w:rPr>
          <w:rFonts w:ascii="Arial" w:hAnsi="Arial" w:cs="Arial"/>
        </w:rPr>
        <w:t>arinetto</w:t>
      </w:r>
      <w:r w:rsidRPr="006D01BA">
        <w:rPr>
          <w:rFonts w:ascii="Arial" w:hAnsi="Arial" w:cs="Arial"/>
        </w:rPr>
        <w:t xml:space="preserve"> solo (1972).   </w:t>
      </w:r>
      <w:r w:rsidR="00E11AC8" w:rsidRPr="006D01BA">
        <w:rPr>
          <w:rFonts w:ascii="Arial" w:hAnsi="Arial" w:cs="Arial"/>
        </w:rPr>
        <w:t>2 Pezzi per cl</w:t>
      </w:r>
      <w:r w:rsidR="0093013D">
        <w:rPr>
          <w:rFonts w:ascii="Arial" w:hAnsi="Arial" w:cs="Arial"/>
        </w:rPr>
        <w:t>arinetto</w:t>
      </w:r>
      <w:r w:rsidR="00E11AC8" w:rsidRPr="006D01BA">
        <w:rPr>
          <w:rFonts w:ascii="Arial" w:hAnsi="Arial" w:cs="Arial"/>
        </w:rPr>
        <w:t xml:space="preserve"> solo (1874).   </w:t>
      </w:r>
    </w:p>
    <w:p w:rsidR="0093013D" w:rsidRDefault="00C51609" w:rsidP="006C15B0">
      <w:pPr>
        <w:tabs>
          <w:tab w:val="left" w:pos="0"/>
          <w:tab w:val="left" w:pos="4253"/>
        </w:tabs>
        <w:spacing w:before="120" w:line="276" w:lineRule="auto"/>
        <w:rPr>
          <w:rFonts w:ascii="Arial" w:hAnsi="Arial" w:cs="Arial"/>
        </w:rPr>
      </w:pPr>
      <w:r w:rsidRPr="006D01BA">
        <w:rPr>
          <w:rFonts w:ascii="Arial" w:hAnsi="Arial" w:cs="Arial"/>
        </w:rPr>
        <w:t>Capriccio, cl. sopr. solo (1980).</w:t>
      </w:r>
      <w:r w:rsidR="0093013D">
        <w:rPr>
          <w:rFonts w:ascii="Arial" w:hAnsi="Arial" w:cs="Arial"/>
        </w:rPr>
        <w:t xml:space="preserve">   </w:t>
      </w:r>
      <w:r w:rsidRPr="006D01BA">
        <w:rPr>
          <w:rFonts w:ascii="Arial" w:hAnsi="Arial" w:cs="Arial"/>
        </w:rPr>
        <w:t>3 Pezzi per cl</w:t>
      </w:r>
      <w:r w:rsidR="0093013D">
        <w:rPr>
          <w:rFonts w:ascii="Arial" w:hAnsi="Arial" w:cs="Arial"/>
        </w:rPr>
        <w:t>arinetto e</w:t>
      </w:r>
      <w:r w:rsidRPr="006D01BA">
        <w:rPr>
          <w:rFonts w:ascii="Arial" w:hAnsi="Arial" w:cs="Arial"/>
        </w:rPr>
        <w:t xml:space="preserve"> ctb. (1976).   </w:t>
      </w:r>
    </w:p>
    <w:p w:rsidR="00D11C15" w:rsidRPr="006D01BA" w:rsidRDefault="00D11C15" w:rsidP="006C15B0">
      <w:pPr>
        <w:tabs>
          <w:tab w:val="left" w:pos="0"/>
          <w:tab w:val="left" w:pos="4253"/>
        </w:tabs>
        <w:spacing w:before="120" w:line="276" w:lineRule="auto"/>
        <w:rPr>
          <w:rFonts w:ascii="Arial" w:hAnsi="Arial" w:cs="Arial"/>
        </w:rPr>
      </w:pPr>
      <w:r w:rsidRPr="006D01BA">
        <w:rPr>
          <w:rFonts w:ascii="Arial" w:hAnsi="Arial" w:cs="Arial"/>
        </w:rPr>
        <w:t>"Hommage á Stavinsky", per cl</w:t>
      </w:r>
      <w:r w:rsidR="0093013D">
        <w:rPr>
          <w:rFonts w:ascii="Arial" w:hAnsi="Arial" w:cs="Arial"/>
        </w:rPr>
        <w:t>arinetto</w:t>
      </w:r>
      <w:r w:rsidRPr="006D01BA">
        <w:rPr>
          <w:rFonts w:ascii="Arial" w:hAnsi="Arial" w:cs="Arial"/>
        </w:rPr>
        <w:t xml:space="preserve"> piccolo in Lab (1982).</w:t>
      </w:r>
    </w:p>
    <w:p w:rsidR="00471DE3" w:rsidRPr="006D01BA" w:rsidRDefault="009E6F6F" w:rsidP="006C15B0">
      <w:pPr>
        <w:tabs>
          <w:tab w:val="left" w:pos="0"/>
          <w:tab w:val="left" w:pos="4253"/>
        </w:tabs>
        <w:spacing w:before="120" w:line="276" w:lineRule="auto"/>
        <w:rPr>
          <w:rFonts w:ascii="Arial" w:hAnsi="Arial" w:cs="Arial"/>
        </w:rPr>
      </w:pPr>
      <w:r w:rsidRPr="006D01BA">
        <w:rPr>
          <w:rFonts w:ascii="Arial" w:hAnsi="Arial" w:cs="Arial"/>
        </w:rPr>
        <w:t>Toccata, op. 183, clarinetto basso solo (1986).</w:t>
      </w:r>
      <w:r w:rsidR="00E0122A" w:rsidRPr="006D01BA">
        <w:rPr>
          <w:rFonts w:ascii="Arial" w:hAnsi="Arial" w:cs="Arial"/>
        </w:rPr>
        <w:t xml:space="preserve">   </w:t>
      </w:r>
      <w:r w:rsidR="007F1570" w:rsidRPr="006D01BA">
        <w:rPr>
          <w:rFonts w:ascii="Arial" w:hAnsi="Arial" w:cs="Arial"/>
        </w:rPr>
        <w:t>C</w:t>
      </w:r>
      <w:r w:rsidR="00471DE3" w:rsidRPr="006D01BA">
        <w:rPr>
          <w:rFonts w:ascii="Arial" w:hAnsi="Arial" w:cs="Arial"/>
        </w:rPr>
        <w:t>larinet</w:t>
      </w:r>
      <w:r w:rsidR="007F1570" w:rsidRPr="006D01BA">
        <w:rPr>
          <w:rFonts w:ascii="Arial" w:hAnsi="Arial" w:cs="Arial"/>
        </w:rPr>
        <w:t>to basso</w:t>
      </w:r>
      <w:r w:rsidR="00471DE3" w:rsidRPr="006D01BA">
        <w:rPr>
          <w:rFonts w:ascii="Arial" w:hAnsi="Arial" w:cs="Arial"/>
        </w:rPr>
        <w:t xml:space="preserve"> solo (1981).</w:t>
      </w:r>
    </w:p>
    <w:p w:rsidR="007F1570" w:rsidRPr="006D01BA" w:rsidRDefault="007F1570" w:rsidP="006C15B0">
      <w:pPr>
        <w:tabs>
          <w:tab w:val="left" w:pos="0"/>
          <w:tab w:val="left" w:pos="4253"/>
        </w:tabs>
        <w:spacing w:before="120" w:line="276" w:lineRule="auto"/>
        <w:rPr>
          <w:rFonts w:ascii="Arial" w:hAnsi="Arial" w:cs="Arial"/>
        </w:rPr>
      </w:pPr>
      <w:r w:rsidRPr="006D01BA">
        <w:rPr>
          <w:rFonts w:ascii="Arial" w:hAnsi="Arial" w:cs="Arial"/>
        </w:rPr>
        <w:t>Lamento, cl</w:t>
      </w:r>
      <w:r w:rsidR="0093013D">
        <w:rPr>
          <w:rFonts w:ascii="Arial" w:hAnsi="Arial" w:cs="Arial"/>
        </w:rPr>
        <w:t>arinetto</w:t>
      </w:r>
      <w:r w:rsidRPr="006D01BA">
        <w:rPr>
          <w:rFonts w:ascii="Arial" w:hAnsi="Arial" w:cs="Arial"/>
        </w:rPr>
        <w:t xml:space="preserve"> solo (1987).   </w:t>
      </w:r>
      <w:r w:rsidR="00F23FF8" w:rsidRPr="006D01BA">
        <w:rPr>
          <w:rFonts w:ascii="Arial" w:hAnsi="Arial" w:cs="Arial"/>
        </w:rPr>
        <w:t>Duetto per 2 cl</w:t>
      </w:r>
      <w:r w:rsidR="00EB4191" w:rsidRPr="006D01BA">
        <w:rPr>
          <w:rFonts w:ascii="Arial" w:hAnsi="Arial" w:cs="Arial"/>
        </w:rPr>
        <w:t>.</w:t>
      </w:r>
      <w:r w:rsidR="00F23FF8" w:rsidRPr="006D01BA">
        <w:rPr>
          <w:rFonts w:ascii="Arial" w:hAnsi="Arial" w:cs="Arial"/>
        </w:rPr>
        <w:t xml:space="preserve"> (1972).</w:t>
      </w:r>
      <w:r w:rsidR="00E0122A" w:rsidRPr="006D01BA">
        <w:rPr>
          <w:rFonts w:ascii="Arial" w:hAnsi="Arial" w:cs="Arial"/>
        </w:rPr>
        <w:t xml:space="preserve">   </w:t>
      </w:r>
      <w:r w:rsidR="0009596D" w:rsidRPr="006D01BA">
        <w:rPr>
          <w:rFonts w:ascii="Arial" w:hAnsi="Arial" w:cs="Arial"/>
        </w:rPr>
        <w:t>3 Pezzi per 3 clarinetti (1974).</w:t>
      </w:r>
    </w:p>
    <w:p w:rsidR="0009596D" w:rsidRPr="006D01BA" w:rsidRDefault="00D11C15" w:rsidP="006C15B0">
      <w:pPr>
        <w:tabs>
          <w:tab w:val="left" w:pos="0"/>
          <w:tab w:val="left" w:pos="4253"/>
        </w:tabs>
        <w:spacing w:before="120" w:line="276" w:lineRule="auto"/>
        <w:rPr>
          <w:rFonts w:ascii="Arial" w:hAnsi="Arial" w:cs="Arial"/>
        </w:rPr>
      </w:pPr>
      <w:r w:rsidRPr="006D01BA">
        <w:rPr>
          <w:rFonts w:ascii="Arial" w:hAnsi="Arial" w:cs="Arial"/>
        </w:rPr>
        <w:t>1° Divertimento per trio di cl</w:t>
      </w:r>
      <w:r w:rsidR="00F23FF8" w:rsidRPr="006D01BA">
        <w:rPr>
          <w:rFonts w:ascii="Arial" w:hAnsi="Arial" w:cs="Arial"/>
        </w:rPr>
        <w:t>.</w:t>
      </w:r>
      <w:r w:rsidRPr="006D01BA">
        <w:rPr>
          <w:rFonts w:ascii="Arial" w:hAnsi="Arial" w:cs="Arial"/>
        </w:rPr>
        <w:t xml:space="preserve"> (1972).</w:t>
      </w:r>
      <w:r w:rsidR="00E0122A" w:rsidRPr="006D01BA">
        <w:rPr>
          <w:rFonts w:ascii="Arial" w:hAnsi="Arial" w:cs="Arial"/>
        </w:rPr>
        <w:t xml:space="preserve">   </w:t>
      </w:r>
      <w:r w:rsidR="00700D45" w:rsidRPr="006D01BA">
        <w:rPr>
          <w:rFonts w:ascii="Arial" w:hAnsi="Arial" w:cs="Arial"/>
        </w:rPr>
        <w:t>2° Divertimento per trio di cl. (1972).</w:t>
      </w:r>
    </w:p>
    <w:p w:rsidR="0009596D" w:rsidRPr="006D01BA" w:rsidRDefault="00F23FF8" w:rsidP="006C15B0">
      <w:pPr>
        <w:tabs>
          <w:tab w:val="left" w:pos="0"/>
          <w:tab w:val="left" w:pos="4253"/>
        </w:tabs>
        <w:spacing w:before="120" w:line="276" w:lineRule="auto"/>
        <w:rPr>
          <w:rFonts w:ascii="Arial" w:hAnsi="Arial" w:cs="Arial"/>
        </w:rPr>
      </w:pPr>
      <w:r w:rsidRPr="006D01BA">
        <w:rPr>
          <w:rFonts w:ascii="Arial" w:hAnsi="Arial" w:cs="Arial"/>
        </w:rPr>
        <w:t>Intermezzo per 4 cl. (1</w:t>
      </w:r>
      <w:r w:rsidR="00700D45" w:rsidRPr="006D01BA">
        <w:rPr>
          <w:rFonts w:ascii="Arial" w:hAnsi="Arial" w:cs="Arial"/>
        </w:rPr>
        <w:t>9</w:t>
      </w:r>
      <w:r w:rsidRPr="006D01BA">
        <w:rPr>
          <w:rFonts w:ascii="Arial" w:hAnsi="Arial" w:cs="Arial"/>
        </w:rPr>
        <w:t xml:space="preserve">72).   </w:t>
      </w:r>
      <w:r w:rsidR="00D11C15" w:rsidRPr="006D01BA">
        <w:rPr>
          <w:rFonts w:ascii="Arial" w:hAnsi="Arial" w:cs="Arial"/>
        </w:rPr>
        <w:t xml:space="preserve">Quartetti di clarinetti: </w:t>
      </w:r>
      <w:r w:rsidR="00A032DD" w:rsidRPr="006D01BA">
        <w:rPr>
          <w:rFonts w:ascii="Arial" w:hAnsi="Arial" w:cs="Arial"/>
        </w:rPr>
        <w:t>1°</w:t>
      </w:r>
      <w:r w:rsidR="00471DE3" w:rsidRPr="006D01BA">
        <w:rPr>
          <w:rFonts w:ascii="Arial" w:hAnsi="Arial" w:cs="Arial"/>
        </w:rPr>
        <w:t xml:space="preserve"> (1968),   </w:t>
      </w:r>
      <w:r w:rsidR="00A032DD" w:rsidRPr="006D01BA">
        <w:rPr>
          <w:rFonts w:ascii="Arial" w:hAnsi="Arial" w:cs="Arial"/>
        </w:rPr>
        <w:t>2° (1968)</w:t>
      </w:r>
      <w:r w:rsidR="00D11C15" w:rsidRPr="006D01BA">
        <w:rPr>
          <w:rFonts w:ascii="Arial" w:hAnsi="Arial" w:cs="Arial"/>
        </w:rPr>
        <w:t>,</w:t>
      </w:r>
    </w:p>
    <w:p w:rsidR="0039757C" w:rsidRPr="006D01BA" w:rsidRDefault="00A032DD" w:rsidP="006C15B0">
      <w:pPr>
        <w:tabs>
          <w:tab w:val="left" w:pos="0"/>
          <w:tab w:val="left" w:pos="4253"/>
        </w:tabs>
        <w:spacing w:before="120" w:line="276" w:lineRule="auto"/>
        <w:rPr>
          <w:rFonts w:ascii="Arial" w:hAnsi="Arial" w:cs="Arial"/>
        </w:rPr>
      </w:pPr>
      <w:r w:rsidRPr="006D01BA">
        <w:rPr>
          <w:rFonts w:ascii="Arial" w:hAnsi="Arial" w:cs="Arial"/>
        </w:rPr>
        <w:t>3° “Fantasia in Mib” (1968)</w:t>
      </w:r>
      <w:r w:rsidR="00F23FF8" w:rsidRPr="006D01BA">
        <w:rPr>
          <w:rFonts w:ascii="Arial" w:hAnsi="Arial" w:cs="Arial"/>
        </w:rPr>
        <w:t>,</w:t>
      </w:r>
      <w:r w:rsidRPr="006D01BA">
        <w:rPr>
          <w:rFonts w:ascii="Arial" w:hAnsi="Arial" w:cs="Arial"/>
        </w:rPr>
        <w:t xml:space="preserve">   4°(1970)</w:t>
      </w:r>
      <w:r w:rsidR="00F23FF8" w:rsidRPr="006D01BA">
        <w:rPr>
          <w:rFonts w:ascii="Arial" w:hAnsi="Arial" w:cs="Arial"/>
        </w:rPr>
        <w:t xml:space="preserve">,   </w:t>
      </w:r>
      <w:r w:rsidRPr="006D01BA">
        <w:rPr>
          <w:rFonts w:ascii="Arial" w:hAnsi="Arial" w:cs="Arial"/>
        </w:rPr>
        <w:t xml:space="preserve">5° </w:t>
      </w:r>
      <w:r w:rsidR="00F23FF8" w:rsidRPr="006D01BA">
        <w:rPr>
          <w:rFonts w:ascii="Arial" w:hAnsi="Arial" w:cs="Arial"/>
        </w:rPr>
        <w:t>(</w:t>
      </w:r>
      <w:r w:rsidRPr="006D01BA">
        <w:rPr>
          <w:rFonts w:ascii="Arial" w:hAnsi="Arial" w:cs="Arial"/>
        </w:rPr>
        <w:t>1971)</w:t>
      </w:r>
      <w:r w:rsidR="00F23FF8" w:rsidRPr="006D01BA">
        <w:rPr>
          <w:rFonts w:ascii="Arial" w:hAnsi="Arial" w:cs="Arial"/>
        </w:rPr>
        <w:t>,</w:t>
      </w:r>
      <w:r w:rsidRPr="006D01BA">
        <w:rPr>
          <w:rFonts w:ascii="Arial" w:hAnsi="Arial" w:cs="Arial"/>
        </w:rPr>
        <w:t xml:space="preserve">   6° (1971)</w:t>
      </w:r>
      <w:r w:rsidR="00F23FF8" w:rsidRPr="006D01BA">
        <w:rPr>
          <w:rFonts w:ascii="Arial" w:hAnsi="Arial" w:cs="Arial"/>
        </w:rPr>
        <w:t xml:space="preserve">,   </w:t>
      </w:r>
      <w:r w:rsidR="00D11C15" w:rsidRPr="006D01BA">
        <w:rPr>
          <w:rFonts w:ascii="Arial" w:hAnsi="Arial" w:cs="Arial"/>
        </w:rPr>
        <w:t>7° (1971).</w:t>
      </w:r>
    </w:p>
    <w:p w:rsidR="0039757C" w:rsidRPr="006D01BA" w:rsidRDefault="00D11C15" w:rsidP="006C15B0">
      <w:pPr>
        <w:tabs>
          <w:tab w:val="left" w:pos="0"/>
          <w:tab w:val="left" w:pos="4253"/>
        </w:tabs>
        <w:spacing w:before="120" w:line="276" w:lineRule="auto"/>
        <w:rPr>
          <w:rFonts w:ascii="Arial" w:hAnsi="Arial" w:cs="Arial"/>
        </w:rPr>
      </w:pPr>
      <w:r w:rsidRPr="006D01BA">
        <w:rPr>
          <w:rFonts w:ascii="Arial" w:hAnsi="Arial" w:cs="Arial"/>
        </w:rPr>
        <w:t>8° Do (1971)</w:t>
      </w:r>
      <w:r w:rsidR="00F23FF8" w:rsidRPr="006D01BA">
        <w:rPr>
          <w:rFonts w:ascii="Arial" w:hAnsi="Arial" w:cs="Arial"/>
        </w:rPr>
        <w:t xml:space="preserve">,   </w:t>
      </w:r>
      <w:r w:rsidR="00490276" w:rsidRPr="006D01BA">
        <w:rPr>
          <w:rFonts w:ascii="Arial" w:hAnsi="Arial" w:cs="Arial"/>
        </w:rPr>
        <w:t xml:space="preserve">9° “Tre Danze” (1972), </w:t>
      </w:r>
      <w:r w:rsidR="00F23FF8" w:rsidRPr="006D01BA">
        <w:rPr>
          <w:rFonts w:ascii="Arial" w:hAnsi="Arial" w:cs="Arial"/>
        </w:rPr>
        <w:t xml:space="preserve"> 10° (1972),</w:t>
      </w:r>
      <w:r w:rsidR="00490276" w:rsidRPr="006D01BA">
        <w:rPr>
          <w:rFonts w:ascii="Arial" w:hAnsi="Arial" w:cs="Arial"/>
        </w:rPr>
        <w:t xml:space="preserve">  11° (1972),  </w:t>
      </w:r>
      <w:r w:rsidR="00700D45" w:rsidRPr="006D01BA">
        <w:rPr>
          <w:rFonts w:ascii="Arial" w:hAnsi="Arial" w:cs="Arial"/>
        </w:rPr>
        <w:t>12° (1972)</w:t>
      </w:r>
      <w:r w:rsidR="00490276" w:rsidRPr="006D01BA">
        <w:rPr>
          <w:rFonts w:ascii="Arial" w:hAnsi="Arial" w:cs="Arial"/>
        </w:rPr>
        <w:t>,  13° (1972),</w:t>
      </w:r>
    </w:p>
    <w:p w:rsidR="0009596D" w:rsidRPr="006D01BA" w:rsidRDefault="00902091" w:rsidP="006C15B0">
      <w:pPr>
        <w:tabs>
          <w:tab w:val="left" w:pos="0"/>
          <w:tab w:val="left" w:pos="4253"/>
        </w:tabs>
        <w:spacing w:before="120" w:line="276" w:lineRule="auto"/>
        <w:rPr>
          <w:rFonts w:ascii="Arial" w:hAnsi="Arial" w:cs="Arial"/>
        </w:rPr>
      </w:pPr>
      <w:r w:rsidRPr="006D01BA">
        <w:rPr>
          <w:rFonts w:ascii="Arial" w:hAnsi="Arial" w:cs="Arial"/>
        </w:rPr>
        <w:t>14° (1972),   15° (1973)</w:t>
      </w:r>
      <w:r w:rsidR="002F3A70" w:rsidRPr="006D01BA">
        <w:rPr>
          <w:rFonts w:ascii="Arial" w:hAnsi="Arial" w:cs="Arial"/>
        </w:rPr>
        <w:t>,   16° (1973),   17° (1974)</w:t>
      </w:r>
      <w:r w:rsidR="00E11AC8" w:rsidRPr="006D01BA">
        <w:rPr>
          <w:rFonts w:ascii="Arial" w:hAnsi="Arial" w:cs="Arial"/>
        </w:rPr>
        <w:t>,18° (1974)</w:t>
      </w:r>
      <w:r w:rsidR="00C51609" w:rsidRPr="006D01BA">
        <w:rPr>
          <w:rFonts w:ascii="Arial" w:hAnsi="Arial" w:cs="Arial"/>
        </w:rPr>
        <w:t>,   19° (1977)</w:t>
      </w:r>
      <w:r w:rsidR="00C76D63" w:rsidRPr="006D01BA">
        <w:rPr>
          <w:rFonts w:ascii="Arial" w:hAnsi="Arial" w:cs="Arial"/>
        </w:rPr>
        <w:t>,   20° (1977)</w:t>
      </w:r>
      <w:r w:rsidR="00E11AC8" w:rsidRPr="006D01BA">
        <w:rPr>
          <w:rFonts w:ascii="Arial" w:hAnsi="Arial" w:cs="Arial"/>
        </w:rPr>
        <w:t>.</w:t>
      </w:r>
    </w:p>
    <w:p w:rsidR="003B6A4F" w:rsidRPr="006D01BA" w:rsidRDefault="003B6A4F" w:rsidP="006C15B0">
      <w:pPr>
        <w:tabs>
          <w:tab w:val="left" w:pos="0"/>
          <w:tab w:val="left" w:pos="4253"/>
        </w:tabs>
        <w:spacing w:before="120" w:line="276" w:lineRule="auto"/>
        <w:rPr>
          <w:rFonts w:ascii="Arial" w:hAnsi="Arial" w:cs="Arial"/>
        </w:rPr>
      </w:pPr>
      <w:r w:rsidRPr="006D01BA">
        <w:rPr>
          <w:rFonts w:ascii="Arial" w:hAnsi="Arial" w:cs="Arial"/>
        </w:rPr>
        <w:t>"Study in metric modulation", quartetto di clarinetti (1981).</w:t>
      </w:r>
    </w:p>
    <w:p w:rsidR="0009596D" w:rsidRPr="006D01BA" w:rsidRDefault="00F23FF8" w:rsidP="006C15B0">
      <w:pPr>
        <w:tabs>
          <w:tab w:val="left" w:pos="0"/>
          <w:tab w:val="left" w:pos="4253"/>
        </w:tabs>
        <w:spacing w:before="120" w:line="276" w:lineRule="auto"/>
        <w:rPr>
          <w:rFonts w:ascii="Arial" w:hAnsi="Arial" w:cs="Arial"/>
        </w:rPr>
      </w:pPr>
      <w:r w:rsidRPr="006D01BA">
        <w:rPr>
          <w:rFonts w:ascii="Arial" w:hAnsi="Arial" w:cs="Arial"/>
        </w:rPr>
        <w:t>“Madame de la mountaine”, per 9 cl</w:t>
      </w:r>
      <w:r w:rsidR="0093013D">
        <w:rPr>
          <w:rFonts w:ascii="Arial" w:hAnsi="Arial" w:cs="Arial"/>
        </w:rPr>
        <w:t>arinetti</w:t>
      </w:r>
      <w:r w:rsidR="0009596D" w:rsidRPr="006D01BA">
        <w:rPr>
          <w:rFonts w:ascii="Arial" w:hAnsi="Arial" w:cs="Arial"/>
        </w:rPr>
        <w:t xml:space="preserve"> </w:t>
      </w:r>
      <w:r w:rsidRPr="006D01BA">
        <w:rPr>
          <w:rFonts w:ascii="Arial" w:hAnsi="Arial" w:cs="Arial"/>
        </w:rPr>
        <w:t xml:space="preserve">bassi (1982).   </w:t>
      </w:r>
      <w:r w:rsidR="00A032DD" w:rsidRPr="006D01BA">
        <w:rPr>
          <w:rFonts w:ascii="Arial" w:hAnsi="Arial" w:cs="Arial"/>
        </w:rPr>
        <w:t>Allegro per 16 clarinetti (1969).</w:t>
      </w:r>
    </w:p>
    <w:p w:rsidR="0009596D" w:rsidRPr="006D01BA" w:rsidRDefault="00AF65F6" w:rsidP="006C15B0">
      <w:pPr>
        <w:tabs>
          <w:tab w:val="left" w:pos="0"/>
          <w:tab w:val="left" w:pos="4253"/>
        </w:tabs>
        <w:spacing w:before="120" w:line="276" w:lineRule="auto"/>
        <w:rPr>
          <w:rFonts w:ascii="Arial" w:hAnsi="Arial" w:cs="Arial"/>
        </w:rPr>
      </w:pPr>
      <w:r w:rsidRPr="006D01BA">
        <w:rPr>
          <w:rFonts w:ascii="Arial" w:hAnsi="Arial" w:cs="Arial"/>
        </w:rPr>
        <w:t>3a Sonata per cl. e pf. (1973).   Duetto, cl. ctb (1976).</w:t>
      </w:r>
      <w:r w:rsidR="0093013D">
        <w:rPr>
          <w:rFonts w:ascii="Arial" w:hAnsi="Arial" w:cs="Arial"/>
        </w:rPr>
        <w:t xml:space="preserve">   </w:t>
      </w:r>
      <w:r w:rsidRPr="006D01BA">
        <w:rPr>
          <w:rFonts w:ascii="Arial" w:hAnsi="Arial" w:cs="Arial"/>
        </w:rPr>
        <w:t>Sonata “Semplica”, cl. pf. (1974).</w:t>
      </w:r>
    </w:p>
    <w:p w:rsidR="0009596D" w:rsidRPr="006D01BA" w:rsidRDefault="0009596D" w:rsidP="006C15B0">
      <w:pPr>
        <w:tabs>
          <w:tab w:val="left" w:pos="0"/>
          <w:tab w:val="left" w:pos="4253"/>
        </w:tabs>
        <w:spacing w:before="120" w:line="276" w:lineRule="auto"/>
        <w:rPr>
          <w:rFonts w:ascii="Arial" w:hAnsi="Arial" w:cs="Arial"/>
        </w:rPr>
      </w:pPr>
      <w:r w:rsidRPr="006D01BA">
        <w:rPr>
          <w:rFonts w:ascii="Arial" w:hAnsi="Arial" w:cs="Arial"/>
        </w:rPr>
        <w:t>1a Variazione su melodia medievale, clarinetto e pf. (1984).</w:t>
      </w:r>
    </w:p>
    <w:p w:rsidR="0009596D" w:rsidRPr="006D01BA" w:rsidRDefault="0009596D" w:rsidP="006C15B0">
      <w:pPr>
        <w:tabs>
          <w:tab w:val="left" w:pos="0"/>
          <w:tab w:val="left" w:pos="4253"/>
        </w:tabs>
        <w:spacing w:before="120" w:line="276" w:lineRule="auto"/>
        <w:rPr>
          <w:rFonts w:ascii="Arial" w:hAnsi="Arial" w:cs="Arial"/>
        </w:rPr>
      </w:pPr>
      <w:r w:rsidRPr="006D01BA">
        <w:rPr>
          <w:rFonts w:ascii="Arial" w:hAnsi="Arial" w:cs="Arial"/>
        </w:rPr>
        <w:t xml:space="preserve">2a Fantasia, su melodia tibetana, cl. pf. (1984).   </w:t>
      </w:r>
      <w:r w:rsidR="00AF65F6" w:rsidRPr="006D01BA">
        <w:rPr>
          <w:rFonts w:ascii="Arial" w:hAnsi="Arial" w:cs="Arial"/>
        </w:rPr>
        <w:t>Variazioni per cl. e marimba (1974).</w:t>
      </w:r>
    </w:p>
    <w:p w:rsidR="00256972" w:rsidRPr="006D01BA" w:rsidRDefault="00D11C15" w:rsidP="006C15B0">
      <w:pPr>
        <w:tabs>
          <w:tab w:val="left" w:pos="0"/>
          <w:tab w:val="left" w:pos="4253"/>
        </w:tabs>
        <w:spacing w:before="120" w:line="276" w:lineRule="auto"/>
        <w:rPr>
          <w:rFonts w:ascii="Arial" w:hAnsi="Arial" w:cs="Arial"/>
        </w:rPr>
      </w:pPr>
      <w:r w:rsidRPr="006D01BA">
        <w:rPr>
          <w:rFonts w:ascii="Arial" w:hAnsi="Arial" w:cs="Arial"/>
        </w:rPr>
        <w:t>1a Sonata</w:t>
      </w:r>
      <w:r w:rsidR="009E4140" w:rsidRPr="006D01BA">
        <w:rPr>
          <w:rFonts w:ascii="Arial" w:hAnsi="Arial" w:cs="Arial"/>
        </w:rPr>
        <w:t xml:space="preserve">, </w:t>
      </w:r>
      <w:r w:rsidRPr="006D01BA">
        <w:rPr>
          <w:rFonts w:ascii="Arial" w:hAnsi="Arial" w:cs="Arial"/>
        </w:rPr>
        <w:t xml:space="preserve">cl. e pf. (1971).   </w:t>
      </w:r>
      <w:r w:rsidR="00700D45" w:rsidRPr="006D01BA">
        <w:rPr>
          <w:rFonts w:ascii="Arial" w:hAnsi="Arial" w:cs="Arial"/>
        </w:rPr>
        <w:t>“Fantasia”, cl.</w:t>
      </w:r>
      <w:r w:rsidR="00381A88" w:rsidRPr="006D01BA">
        <w:rPr>
          <w:rFonts w:ascii="Arial" w:hAnsi="Arial" w:cs="Arial"/>
        </w:rPr>
        <w:t xml:space="preserve"> </w:t>
      </w:r>
      <w:r w:rsidR="00700D45" w:rsidRPr="006D01BA">
        <w:rPr>
          <w:rFonts w:ascii="Arial" w:hAnsi="Arial" w:cs="Arial"/>
        </w:rPr>
        <w:t xml:space="preserve">e pf. (1972).   </w:t>
      </w:r>
      <w:r w:rsidR="00902091" w:rsidRPr="006D01BA">
        <w:rPr>
          <w:rFonts w:ascii="Arial" w:hAnsi="Arial" w:cs="Arial"/>
        </w:rPr>
        <w:t>2a Sonata</w:t>
      </w:r>
      <w:r w:rsidR="009E4140" w:rsidRPr="006D01BA">
        <w:rPr>
          <w:rFonts w:ascii="Arial" w:hAnsi="Arial" w:cs="Arial"/>
        </w:rPr>
        <w:t>,</w:t>
      </w:r>
      <w:r w:rsidR="00902091" w:rsidRPr="006D01BA">
        <w:rPr>
          <w:rFonts w:ascii="Arial" w:hAnsi="Arial" w:cs="Arial"/>
        </w:rPr>
        <w:t xml:space="preserve"> cl. e pf. (1973).</w:t>
      </w:r>
    </w:p>
    <w:p w:rsidR="00256972" w:rsidRPr="006D01BA" w:rsidRDefault="009E4140" w:rsidP="006C15B0">
      <w:pPr>
        <w:tabs>
          <w:tab w:val="left" w:pos="0"/>
          <w:tab w:val="left" w:pos="4253"/>
        </w:tabs>
        <w:spacing w:before="120" w:line="276" w:lineRule="auto"/>
        <w:rPr>
          <w:rFonts w:ascii="Arial" w:hAnsi="Arial" w:cs="Arial"/>
        </w:rPr>
      </w:pPr>
      <w:r w:rsidRPr="006D01BA">
        <w:rPr>
          <w:rFonts w:ascii="Arial" w:hAnsi="Arial" w:cs="Arial"/>
        </w:rPr>
        <w:t>Sonata, cl</w:t>
      </w:r>
      <w:r w:rsidR="0093013D">
        <w:rPr>
          <w:rFonts w:ascii="Arial" w:hAnsi="Arial" w:cs="Arial"/>
        </w:rPr>
        <w:t>arintto</w:t>
      </w:r>
      <w:r w:rsidRPr="006D01BA">
        <w:rPr>
          <w:rFonts w:ascii="Arial" w:hAnsi="Arial" w:cs="Arial"/>
        </w:rPr>
        <w:t xml:space="preserve"> e pf. (1977).</w:t>
      </w:r>
      <w:r w:rsidR="00E0122A" w:rsidRPr="006D01BA">
        <w:rPr>
          <w:rFonts w:ascii="Arial" w:hAnsi="Arial" w:cs="Arial"/>
        </w:rPr>
        <w:t xml:space="preserve">   </w:t>
      </w:r>
      <w:r w:rsidR="00722598" w:rsidRPr="006D01BA">
        <w:rPr>
          <w:rFonts w:ascii="Arial" w:hAnsi="Arial" w:cs="Arial"/>
        </w:rPr>
        <w:t xml:space="preserve">Rapsodia, cl. pf. (1978).   </w:t>
      </w:r>
      <w:r w:rsidR="003B6A4F" w:rsidRPr="006D01BA">
        <w:rPr>
          <w:rFonts w:ascii="Arial" w:hAnsi="Arial" w:cs="Arial"/>
        </w:rPr>
        <w:t>Suite, clarinetto e pf. (1983).</w:t>
      </w:r>
    </w:p>
    <w:p w:rsidR="00256972" w:rsidRPr="006D01BA" w:rsidRDefault="003B6A4F" w:rsidP="006C15B0">
      <w:pPr>
        <w:tabs>
          <w:tab w:val="left" w:pos="0"/>
          <w:tab w:val="left" w:pos="4253"/>
        </w:tabs>
        <w:spacing w:before="120" w:line="276" w:lineRule="auto"/>
        <w:rPr>
          <w:rFonts w:ascii="Arial" w:hAnsi="Arial" w:cs="Arial"/>
        </w:rPr>
      </w:pPr>
      <w:r w:rsidRPr="006D01BA">
        <w:rPr>
          <w:rFonts w:ascii="Arial" w:hAnsi="Arial" w:cs="Arial"/>
        </w:rPr>
        <w:t>"A solis ortus" cl</w:t>
      </w:r>
      <w:r w:rsidR="0093013D">
        <w:rPr>
          <w:rFonts w:ascii="Arial" w:hAnsi="Arial" w:cs="Arial"/>
        </w:rPr>
        <w:t>arinetto</w:t>
      </w:r>
      <w:r w:rsidRPr="006D01BA">
        <w:rPr>
          <w:rFonts w:ascii="Arial" w:hAnsi="Arial" w:cs="Arial"/>
        </w:rPr>
        <w:t xml:space="preserve"> e vcl. (1982).   </w:t>
      </w:r>
      <w:r w:rsidR="00D26BFF" w:rsidRPr="006D01BA">
        <w:rPr>
          <w:rFonts w:ascii="Arial" w:hAnsi="Arial" w:cs="Arial"/>
        </w:rPr>
        <w:t>Duetto, cl</w:t>
      </w:r>
      <w:r w:rsidR="0093013D">
        <w:rPr>
          <w:rFonts w:ascii="Arial" w:hAnsi="Arial" w:cs="Arial"/>
        </w:rPr>
        <w:t>arinetto</w:t>
      </w:r>
      <w:r w:rsidR="00D26BFF" w:rsidRPr="006D01BA">
        <w:rPr>
          <w:rFonts w:ascii="Arial" w:hAnsi="Arial" w:cs="Arial"/>
        </w:rPr>
        <w:t xml:space="preserve"> basso e perc. (1981).</w:t>
      </w:r>
    </w:p>
    <w:p w:rsidR="00D26BFF" w:rsidRPr="006D01BA" w:rsidRDefault="00C76D63" w:rsidP="006C15B0">
      <w:pPr>
        <w:tabs>
          <w:tab w:val="left" w:pos="0"/>
          <w:tab w:val="left" w:pos="4253"/>
        </w:tabs>
        <w:spacing w:before="120" w:line="276" w:lineRule="auto"/>
        <w:rPr>
          <w:rFonts w:ascii="Arial" w:hAnsi="Arial" w:cs="Arial"/>
        </w:rPr>
      </w:pPr>
      <w:r w:rsidRPr="006D01BA">
        <w:rPr>
          <w:rFonts w:ascii="Arial" w:hAnsi="Arial" w:cs="Arial"/>
        </w:rPr>
        <w:t>Sonata, cl</w:t>
      </w:r>
      <w:r w:rsidR="0093013D">
        <w:rPr>
          <w:rFonts w:ascii="Arial" w:hAnsi="Arial" w:cs="Arial"/>
        </w:rPr>
        <w:t>arinetto,</w:t>
      </w:r>
      <w:r w:rsidRPr="006D01BA">
        <w:rPr>
          <w:rFonts w:ascii="Arial" w:hAnsi="Arial" w:cs="Arial"/>
        </w:rPr>
        <w:t xml:space="preserve"> ctb. e pf. (1977).   Sonata, cl</w:t>
      </w:r>
      <w:r w:rsidR="0093013D">
        <w:rPr>
          <w:rFonts w:ascii="Arial" w:hAnsi="Arial" w:cs="Arial"/>
        </w:rPr>
        <w:t>arinetto,</w:t>
      </w:r>
      <w:r w:rsidRPr="006D01BA">
        <w:rPr>
          <w:rFonts w:ascii="Arial" w:hAnsi="Arial" w:cs="Arial"/>
        </w:rPr>
        <w:t xml:space="preserve"> c</w:t>
      </w:r>
      <w:r w:rsidR="0009596D" w:rsidRPr="006D01BA">
        <w:rPr>
          <w:rFonts w:ascii="Arial" w:hAnsi="Arial" w:cs="Arial"/>
        </w:rPr>
        <w:t>tb.</w:t>
      </w:r>
      <w:r w:rsidRPr="006D01BA">
        <w:rPr>
          <w:rFonts w:ascii="Arial" w:hAnsi="Arial" w:cs="Arial"/>
        </w:rPr>
        <w:t xml:space="preserve"> pf. (1978).</w:t>
      </w:r>
    </w:p>
    <w:p w:rsidR="00D26BFF" w:rsidRPr="006D01BA" w:rsidRDefault="009E4140" w:rsidP="006C15B0">
      <w:pPr>
        <w:tabs>
          <w:tab w:val="left" w:pos="0"/>
          <w:tab w:val="left" w:pos="4253"/>
        </w:tabs>
        <w:spacing w:before="120" w:line="276" w:lineRule="auto"/>
        <w:rPr>
          <w:rFonts w:ascii="Arial" w:hAnsi="Arial" w:cs="Arial"/>
        </w:rPr>
      </w:pPr>
      <w:r w:rsidRPr="006D01BA">
        <w:rPr>
          <w:rFonts w:ascii="Arial" w:hAnsi="Arial" w:cs="Arial"/>
        </w:rPr>
        <w:t>"Straumkvædet", cl</w:t>
      </w:r>
      <w:r w:rsidR="0019213C">
        <w:rPr>
          <w:rFonts w:ascii="Arial" w:hAnsi="Arial" w:cs="Arial"/>
        </w:rPr>
        <w:t>arinetto,</w:t>
      </w:r>
      <w:r w:rsidRPr="006D01BA">
        <w:rPr>
          <w:rFonts w:ascii="Arial" w:hAnsi="Arial" w:cs="Arial"/>
        </w:rPr>
        <w:t xml:space="preserve"> tuba, pf. (1980).</w:t>
      </w:r>
      <w:r w:rsidR="00C76D63" w:rsidRPr="006D01BA">
        <w:rPr>
          <w:rFonts w:ascii="Arial" w:hAnsi="Arial" w:cs="Arial"/>
        </w:rPr>
        <w:t xml:space="preserve">   Adagio, cl. ctb. e coro di clarinetti (1986).</w:t>
      </w:r>
    </w:p>
    <w:p w:rsidR="003F6190" w:rsidRPr="006D01BA" w:rsidRDefault="009E4140" w:rsidP="006C15B0">
      <w:pPr>
        <w:tabs>
          <w:tab w:val="left" w:pos="0"/>
          <w:tab w:val="left" w:pos="4253"/>
        </w:tabs>
        <w:spacing w:before="120" w:line="276" w:lineRule="auto"/>
        <w:rPr>
          <w:rFonts w:ascii="Arial" w:hAnsi="Arial" w:cs="Arial"/>
        </w:rPr>
      </w:pPr>
      <w:r w:rsidRPr="006D01BA">
        <w:rPr>
          <w:rFonts w:ascii="Arial" w:hAnsi="Arial" w:cs="Arial"/>
        </w:rPr>
        <w:lastRenderedPageBreak/>
        <w:t>1° Q</w:t>
      </w:r>
      <w:r w:rsidR="003F6190" w:rsidRPr="006D01BA">
        <w:rPr>
          <w:rFonts w:ascii="Arial" w:hAnsi="Arial" w:cs="Arial"/>
        </w:rPr>
        <w:t>uintetto, cl</w:t>
      </w:r>
      <w:r w:rsidR="0019213C">
        <w:rPr>
          <w:rFonts w:ascii="Arial" w:hAnsi="Arial" w:cs="Arial"/>
        </w:rPr>
        <w:t>arinetto</w:t>
      </w:r>
      <w:r w:rsidR="003F6190" w:rsidRPr="006D01BA">
        <w:rPr>
          <w:rFonts w:ascii="Arial" w:hAnsi="Arial" w:cs="Arial"/>
        </w:rPr>
        <w:t xml:space="preserve"> e archi (1973).   </w:t>
      </w:r>
      <w:r w:rsidR="00A032DD" w:rsidRPr="006D01BA">
        <w:rPr>
          <w:rFonts w:ascii="Arial" w:hAnsi="Arial" w:cs="Arial"/>
        </w:rPr>
        <w:t>3 Danze per cl</w:t>
      </w:r>
      <w:r w:rsidR="0019213C">
        <w:rPr>
          <w:rFonts w:ascii="Arial" w:hAnsi="Arial" w:cs="Arial"/>
        </w:rPr>
        <w:t>arinetto</w:t>
      </w:r>
      <w:r w:rsidR="00A032DD" w:rsidRPr="006D01BA">
        <w:rPr>
          <w:rFonts w:ascii="Arial" w:hAnsi="Arial" w:cs="Arial"/>
        </w:rPr>
        <w:t xml:space="preserve"> e archi (1972).</w:t>
      </w:r>
    </w:p>
    <w:p w:rsidR="00D26BFF" w:rsidRPr="006D01BA" w:rsidRDefault="00902091" w:rsidP="006C15B0">
      <w:pPr>
        <w:tabs>
          <w:tab w:val="left" w:pos="0"/>
          <w:tab w:val="left" w:pos="4253"/>
        </w:tabs>
        <w:spacing w:before="120" w:line="276" w:lineRule="auto"/>
        <w:rPr>
          <w:rFonts w:ascii="Arial" w:hAnsi="Arial" w:cs="Arial"/>
        </w:rPr>
      </w:pPr>
      <w:r w:rsidRPr="006D01BA">
        <w:rPr>
          <w:rFonts w:ascii="Arial" w:hAnsi="Arial" w:cs="Arial"/>
        </w:rPr>
        <w:t>Scherzo, cl</w:t>
      </w:r>
      <w:r w:rsidR="0019213C">
        <w:rPr>
          <w:rFonts w:ascii="Arial" w:hAnsi="Arial" w:cs="Arial"/>
        </w:rPr>
        <w:t>arinetto</w:t>
      </w:r>
      <w:r w:rsidRPr="006D01BA">
        <w:rPr>
          <w:rFonts w:ascii="Arial" w:hAnsi="Arial" w:cs="Arial"/>
        </w:rPr>
        <w:t xml:space="preserve"> e fiati (1975).</w:t>
      </w:r>
      <w:r w:rsidR="0019213C">
        <w:rPr>
          <w:rFonts w:ascii="Arial" w:hAnsi="Arial" w:cs="Arial"/>
        </w:rPr>
        <w:t xml:space="preserve">   </w:t>
      </w:r>
      <w:r w:rsidR="003F6190" w:rsidRPr="006D01BA">
        <w:rPr>
          <w:rFonts w:ascii="Arial" w:hAnsi="Arial" w:cs="Arial"/>
        </w:rPr>
        <w:t>Ouverture, “Hommage a Stamitz”, coro di cl. (1974).</w:t>
      </w:r>
    </w:p>
    <w:p w:rsidR="003B6A4F" w:rsidRPr="006D01BA" w:rsidRDefault="003B6A4F" w:rsidP="006C15B0">
      <w:pPr>
        <w:tabs>
          <w:tab w:val="left" w:pos="0"/>
          <w:tab w:val="left" w:pos="4253"/>
        </w:tabs>
        <w:spacing w:before="120" w:line="276" w:lineRule="auto"/>
        <w:rPr>
          <w:rFonts w:ascii="Arial" w:hAnsi="Arial" w:cs="Arial"/>
        </w:rPr>
      </w:pPr>
      <w:r w:rsidRPr="006D01BA">
        <w:rPr>
          <w:rFonts w:ascii="Arial" w:hAnsi="Arial" w:cs="Arial"/>
        </w:rPr>
        <w:t>"Elise onder de olifant", 6 ippopotami e 3 elefanti, 6 cl.</w:t>
      </w:r>
      <w:r w:rsidR="0019213C">
        <w:rPr>
          <w:rFonts w:ascii="Arial" w:hAnsi="Arial" w:cs="Arial"/>
        </w:rPr>
        <w:t xml:space="preserve"> </w:t>
      </w:r>
      <w:r w:rsidRPr="006D01BA">
        <w:rPr>
          <w:rFonts w:ascii="Arial" w:hAnsi="Arial" w:cs="Arial"/>
        </w:rPr>
        <w:t>bas. e 3 cl. ctb. (1982).</w:t>
      </w:r>
    </w:p>
    <w:p w:rsidR="003F6190" w:rsidRPr="006D01BA" w:rsidRDefault="00E11AC8" w:rsidP="006C15B0">
      <w:pPr>
        <w:tabs>
          <w:tab w:val="left" w:pos="0"/>
          <w:tab w:val="left" w:pos="4253"/>
        </w:tabs>
        <w:spacing w:before="120" w:line="276" w:lineRule="auto"/>
        <w:rPr>
          <w:rFonts w:ascii="Arial" w:hAnsi="Arial" w:cs="Arial"/>
        </w:rPr>
      </w:pPr>
      <w:r w:rsidRPr="006D01BA">
        <w:rPr>
          <w:rFonts w:ascii="Arial" w:hAnsi="Arial" w:cs="Arial"/>
        </w:rPr>
        <w:t>Burlesque, 9 cl</w:t>
      </w:r>
      <w:r w:rsidR="0019213C">
        <w:rPr>
          <w:rFonts w:ascii="Arial" w:hAnsi="Arial" w:cs="Arial"/>
        </w:rPr>
        <w:t>arinetti</w:t>
      </w:r>
      <w:r w:rsidRPr="006D01BA">
        <w:rPr>
          <w:rFonts w:ascii="Arial" w:hAnsi="Arial" w:cs="Arial"/>
        </w:rPr>
        <w:t xml:space="preserve"> e fiati (1976).   </w:t>
      </w:r>
      <w:r w:rsidR="00C51609" w:rsidRPr="006D01BA">
        <w:rPr>
          <w:rFonts w:ascii="Arial" w:hAnsi="Arial" w:cs="Arial"/>
        </w:rPr>
        <w:t>“Incantation”, coro di cl</w:t>
      </w:r>
      <w:r w:rsidR="0019213C">
        <w:rPr>
          <w:rFonts w:ascii="Arial" w:hAnsi="Arial" w:cs="Arial"/>
        </w:rPr>
        <w:t>arinetti</w:t>
      </w:r>
      <w:r w:rsidR="00C51609" w:rsidRPr="006D01BA">
        <w:rPr>
          <w:rFonts w:ascii="Arial" w:hAnsi="Arial" w:cs="Arial"/>
        </w:rPr>
        <w:t xml:space="preserve"> (1977).</w:t>
      </w:r>
    </w:p>
    <w:p w:rsidR="003F6190" w:rsidRPr="006D01BA" w:rsidRDefault="00722598" w:rsidP="006C15B0">
      <w:pPr>
        <w:tabs>
          <w:tab w:val="left" w:pos="0"/>
          <w:tab w:val="left" w:pos="4253"/>
        </w:tabs>
        <w:spacing w:before="120" w:line="276" w:lineRule="auto"/>
        <w:rPr>
          <w:rFonts w:ascii="Arial" w:hAnsi="Arial" w:cs="Arial"/>
        </w:rPr>
      </w:pPr>
      <w:r w:rsidRPr="006D01BA">
        <w:rPr>
          <w:rFonts w:ascii="Arial" w:hAnsi="Arial" w:cs="Arial"/>
        </w:rPr>
        <w:t>Concertino, cl</w:t>
      </w:r>
      <w:r w:rsidR="0019213C">
        <w:rPr>
          <w:rFonts w:ascii="Arial" w:hAnsi="Arial" w:cs="Arial"/>
        </w:rPr>
        <w:t>arinetto</w:t>
      </w:r>
      <w:r w:rsidRPr="006D01BA">
        <w:rPr>
          <w:rFonts w:ascii="Arial" w:hAnsi="Arial" w:cs="Arial"/>
        </w:rPr>
        <w:t xml:space="preserve"> e coro di cl. (1978).   </w:t>
      </w:r>
      <w:r w:rsidR="00D26BFF" w:rsidRPr="006D01BA">
        <w:rPr>
          <w:rFonts w:ascii="Arial" w:hAnsi="Arial" w:cs="Arial"/>
        </w:rPr>
        <w:t>"Mirrors in ebony" coro di cl</w:t>
      </w:r>
      <w:r w:rsidR="0019213C">
        <w:rPr>
          <w:rFonts w:ascii="Arial" w:hAnsi="Arial" w:cs="Arial"/>
        </w:rPr>
        <w:t>arinetti</w:t>
      </w:r>
      <w:r w:rsidR="00D26BFF" w:rsidRPr="006D01BA">
        <w:rPr>
          <w:rFonts w:ascii="Arial" w:hAnsi="Arial" w:cs="Arial"/>
        </w:rPr>
        <w:t xml:space="preserve"> (1981).</w:t>
      </w:r>
    </w:p>
    <w:p w:rsidR="003F6190" w:rsidRPr="006D01BA" w:rsidRDefault="00D11C15" w:rsidP="006C15B0">
      <w:pPr>
        <w:tabs>
          <w:tab w:val="left" w:pos="0"/>
          <w:tab w:val="left" w:pos="4253"/>
        </w:tabs>
        <w:spacing w:before="120" w:line="276" w:lineRule="auto"/>
        <w:rPr>
          <w:rFonts w:ascii="Arial" w:hAnsi="Arial" w:cs="Arial"/>
        </w:rPr>
      </w:pPr>
      <w:r w:rsidRPr="006D01BA">
        <w:rPr>
          <w:rFonts w:ascii="Arial" w:hAnsi="Arial" w:cs="Arial"/>
        </w:rPr>
        <w:t>1° Concerto per clarinetto e orch. (1982).   2° Concerto per clarinetto e orch. (1972).</w:t>
      </w:r>
    </w:p>
    <w:p w:rsidR="00256972" w:rsidRPr="006D01BA" w:rsidRDefault="00902091" w:rsidP="006C15B0">
      <w:pPr>
        <w:tabs>
          <w:tab w:val="left" w:pos="0"/>
          <w:tab w:val="left" w:pos="4253"/>
        </w:tabs>
        <w:spacing w:before="120" w:line="276" w:lineRule="auto"/>
        <w:rPr>
          <w:rFonts w:ascii="Arial" w:hAnsi="Arial" w:cs="Arial"/>
        </w:rPr>
      </w:pPr>
      <w:r w:rsidRPr="006D01BA">
        <w:rPr>
          <w:rFonts w:ascii="Arial" w:hAnsi="Arial" w:cs="Arial"/>
        </w:rPr>
        <w:t xml:space="preserve">3° Concerto per clarinetto e orch. (1982).   </w:t>
      </w:r>
      <w:r w:rsidR="002F3A70" w:rsidRPr="006D01BA">
        <w:rPr>
          <w:rFonts w:ascii="Arial" w:hAnsi="Arial" w:cs="Arial"/>
        </w:rPr>
        <w:t xml:space="preserve">4° Concerto per cl. e orch. </w:t>
      </w:r>
      <w:r w:rsidR="00381A88" w:rsidRPr="006D01BA">
        <w:rPr>
          <w:rFonts w:ascii="Arial" w:hAnsi="Arial" w:cs="Arial"/>
        </w:rPr>
        <w:t xml:space="preserve">di </w:t>
      </w:r>
      <w:r w:rsidR="002F3A70" w:rsidRPr="006D01BA">
        <w:rPr>
          <w:rFonts w:ascii="Arial" w:hAnsi="Arial" w:cs="Arial"/>
        </w:rPr>
        <w:t>fiati (1974).</w:t>
      </w:r>
    </w:p>
    <w:p w:rsidR="00256972" w:rsidRPr="006D01BA" w:rsidRDefault="00256972" w:rsidP="006C15B0">
      <w:pPr>
        <w:tabs>
          <w:tab w:val="left" w:pos="0"/>
          <w:tab w:val="left" w:pos="4253"/>
        </w:tabs>
        <w:spacing w:before="120" w:line="276" w:lineRule="auto"/>
        <w:rPr>
          <w:rFonts w:ascii="Arial" w:hAnsi="Arial" w:cs="Arial"/>
          <w:color w:val="666699"/>
        </w:rPr>
      </w:pPr>
    </w:p>
    <w:p w:rsidR="001C74F5" w:rsidRPr="006D01BA" w:rsidRDefault="001C74F5" w:rsidP="006C15B0">
      <w:pPr>
        <w:pStyle w:val="Corpotesto"/>
        <w:tabs>
          <w:tab w:val="left" w:pos="0"/>
          <w:tab w:val="left" w:pos="4253"/>
        </w:tabs>
        <w:spacing w:before="120" w:after="0" w:line="276" w:lineRule="auto"/>
        <w:rPr>
          <w:rFonts w:ascii="Arial" w:hAnsi="Arial" w:cs="Arial"/>
          <w:color w:val="666699"/>
          <w:sz w:val="24"/>
          <w:szCs w:val="24"/>
          <w:u w:val="single"/>
        </w:rPr>
      </w:pPr>
      <w:bookmarkStart w:id="1" w:name="opus2"/>
      <w:bookmarkStart w:id="2" w:name="opus3"/>
      <w:bookmarkStart w:id="3" w:name="opus7"/>
      <w:bookmarkStart w:id="4" w:name="opus10"/>
      <w:bookmarkStart w:id="5" w:name="opus11"/>
      <w:bookmarkStart w:id="6" w:name="opus12"/>
      <w:bookmarkStart w:id="7" w:name="opus14"/>
      <w:bookmarkStart w:id="8" w:name="opus15"/>
      <w:bookmarkStart w:id="9" w:name="opus16"/>
      <w:bookmarkStart w:id="10" w:name="opus17"/>
      <w:bookmarkStart w:id="11" w:name="opus18"/>
      <w:bookmarkStart w:id="12" w:name="opus19"/>
      <w:bookmarkStart w:id="13" w:name="opus20"/>
      <w:bookmarkStart w:id="14" w:name="opus22"/>
      <w:bookmarkStart w:id="15" w:name="opus23"/>
      <w:bookmarkStart w:id="16" w:name="opus24"/>
      <w:bookmarkStart w:id="17" w:name="opus199"/>
      <w:bookmarkStart w:id="18" w:name="opus200"/>
      <w:bookmarkStart w:id="19" w:name="opus201B"/>
      <w:bookmarkStart w:id="20" w:name="opus202"/>
      <w:bookmarkStart w:id="21" w:name="opus203"/>
      <w:bookmarkStart w:id="22" w:name="opus203B"/>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6D01BA">
        <w:rPr>
          <w:rFonts w:ascii="Arial" w:hAnsi="Arial" w:cs="Arial"/>
          <w:color w:val="666699"/>
          <w:sz w:val="24"/>
          <w:szCs w:val="24"/>
          <w:u w:val="single"/>
        </w:rPr>
        <w:t>LEVINSON  Gerald</w:t>
      </w:r>
      <w:r w:rsidRPr="006D01BA">
        <w:rPr>
          <w:rFonts w:ascii="Arial" w:hAnsi="Arial" w:cs="Arial"/>
          <w:color w:val="666699"/>
          <w:sz w:val="24"/>
          <w:szCs w:val="24"/>
          <w:u w:val="single"/>
        </w:rPr>
        <w:tab/>
        <w:t>Westport, 22.6.1951</w:t>
      </w:r>
    </w:p>
    <w:p w:rsidR="001C74F5" w:rsidRPr="006D01BA" w:rsidRDefault="001C74F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statunitense, allievo di Crumb, Wenick e Rochberg all’Università della Pensylvania. </w:t>
      </w:r>
      <w:r w:rsidR="00F82294">
        <w:rPr>
          <w:rFonts w:ascii="Arial" w:hAnsi="Arial" w:cs="Arial"/>
          <w:color w:val="666699"/>
        </w:rPr>
        <w:t xml:space="preserve">              </w:t>
      </w:r>
      <w:r w:rsidRPr="006D01BA">
        <w:rPr>
          <w:rFonts w:ascii="Arial" w:hAnsi="Arial" w:cs="Arial"/>
          <w:color w:val="666699"/>
        </w:rPr>
        <w:t xml:space="preserve">Perfezionamento a Parigi con Messiaen, dal quale ha appreso i principi dell’ornitologia. I testi delle opere </w:t>
      </w:r>
      <w:r w:rsidR="00D11F88" w:rsidRPr="006D01BA">
        <w:rPr>
          <w:rFonts w:ascii="Arial" w:hAnsi="Arial" w:cs="Arial"/>
          <w:color w:val="666699"/>
        </w:rPr>
        <w:t xml:space="preserve">            </w:t>
      </w:r>
      <w:r w:rsidRPr="006D01BA">
        <w:rPr>
          <w:rFonts w:ascii="Arial" w:hAnsi="Arial" w:cs="Arial"/>
          <w:color w:val="666699"/>
        </w:rPr>
        <w:t>vocali sono della moglie, la poetessa Nanine Valen. Premi Guggenheim nel 1982, Award Music nel 1990.</w:t>
      </w:r>
    </w:p>
    <w:p w:rsidR="00654878" w:rsidRPr="006D01BA" w:rsidRDefault="001C74F5" w:rsidP="006C15B0">
      <w:pPr>
        <w:tabs>
          <w:tab w:val="left" w:pos="0"/>
          <w:tab w:val="left" w:pos="4253"/>
        </w:tabs>
        <w:spacing w:before="120" w:line="276" w:lineRule="auto"/>
        <w:rPr>
          <w:rFonts w:ascii="Arial" w:hAnsi="Arial" w:cs="Arial"/>
        </w:rPr>
      </w:pPr>
      <w:r w:rsidRPr="006D01BA">
        <w:rPr>
          <w:rFonts w:ascii="Arial" w:hAnsi="Arial" w:cs="Arial"/>
        </w:rPr>
        <w:t>Trio per clarinetto</w:t>
      </w:r>
      <w:r w:rsidR="002F6F69" w:rsidRPr="006D01BA">
        <w:rPr>
          <w:rFonts w:ascii="Arial" w:hAnsi="Arial" w:cs="Arial"/>
        </w:rPr>
        <w:t>,</w:t>
      </w:r>
      <w:r w:rsidRPr="006D01BA">
        <w:rPr>
          <w:rFonts w:ascii="Arial" w:hAnsi="Arial" w:cs="Arial"/>
        </w:rPr>
        <w:t xml:space="preserve"> vcl. pf. (1976, 24’).</w:t>
      </w:r>
    </w:p>
    <w:p w:rsidR="007C61E9" w:rsidRPr="006D01BA" w:rsidRDefault="007C61E9" w:rsidP="006C15B0">
      <w:pPr>
        <w:tabs>
          <w:tab w:val="left" w:pos="0"/>
          <w:tab w:val="left" w:pos="4253"/>
        </w:tabs>
        <w:spacing w:before="120" w:line="276" w:lineRule="auto"/>
        <w:rPr>
          <w:rFonts w:ascii="Arial" w:hAnsi="Arial" w:cs="Arial"/>
          <w:color w:val="000000"/>
        </w:rPr>
      </w:pPr>
    </w:p>
    <w:p w:rsidR="00C93D71" w:rsidRPr="006D01BA" w:rsidRDefault="00C93D7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LEVITIN  Jurij  Abramoviç</w:t>
      </w:r>
      <w:r w:rsidRPr="006D01BA">
        <w:rPr>
          <w:rFonts w:ascii="Arial" w:hAnsi="Arial" w:cs="Arial"/>
          <w:color w:val="666699"/>
          <w:sz w:val="24"/>
          <w:szCs w:val="24"/>
          <w:u w:val="single"/>
        </w:rPr>
        <w:tab/>
        <w:t>Poltava, 28.12.1912</w:t>
      </w:r>
      <w:r w:rsidR="0019213C">
        <w:rPr>
          <w:rFonts w:ascii="Arial" w:hAnsi="Arial" w:cs="Arial"/>
          <w:color w:val="666699"/>
          <w:sz w:val="24"/>
          <w:szCs w:val="24"/>
          <w:u w:val="single"/>
        </w:rPr>
        <w:t xml:space="preserve"> </w:t>
      </w:r>
      <w:r w:rsidR="002D7099" w:rsidRPr="006D01BA">
        <w:rPr>
          <w:rFonts w:ascii="Arial" w:hAnsi="Arial" w:cs="Arial"/>
          <w:color w:val="666699"/>
          <w:sz w:val="24"/>
          <w:szCs w:val="24"/>
          <w:u w:val="single"/>
        </w:rPr>
        <w:t>- Mosca, 26.7.</w:t>
      </w:r>
      <w:r w:rsidR="003C1868" w:rsidRPr="006D01BA">
        <w:rPr>
          <w:rFonts w:ascii="Arial" w:hAnsi="Arial" w:cs="Arial"/>
          <w:color w:val="666699"/>
          <w:sz w:val="24"/>
          <w:szCs w:val="24"/>
          <w:u w:val="single"/>
        </w:rPr>
        <w:t>199</w:t>
      </w:r>
      <w:r w:rsidR="002D7099" w:rsidRPr="006D01BA">
        <w:rPr>
          <w:rFonts w:ascii="Arial" w:hAnsi="Arial" w:cs="Arial"/>
          <w:color w:val="666699"/>
          <w:sz w:val="24"/>
          <w:szCs w:val="24"/>
          <w:u w:val="single"/>
        </w:rPr>
        <w:t>3</w:t>
      </w:r>
      <w:r w:rsidRPr="006D01BA">
        <w:rPr>
          <w:rFonts w:ascii="Arial" w:hAnsi="Arial" w:cs="Arial"/>
          <w:color w:val="666699"/>
          <w:sz w:val="24"/>
          <w:szCs w:val="24"/>
          <w:u w:val="single"/>
        </w:rPr>
        <w:t>.</w:t>
      </w:r>
    </w:p>
    <w:p w:rsidR="00940D2F" w:rsidRPr="006D01BA" w:rsidRDefault="00940D2F"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e pianista ucraino. Allievo al Conservatorio di Leningrado di Savsinskij e Sostakovic.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Insegnante a Mosca. Autore di 4 Opere, Quartetti d’archi, Oratori, Musiche per film.</w:t>
      </w:r>
    </w:p>
    <w:p w:rsidR="00C93D71" w:rsidRPr="006D01BA" w:rsidRDefault="00C93D7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fagotto (1949).   Quintetto con clarinetto (1948).</w:t>
      </w:r>
    </w:p>
    <w:p w:rsidR="0039757C" w:rsidRPr="006D01BA" w:rsidRDefault="009324EA" w:rsidP="006C15B0">
      <w:pPr>
        <w:tabs>
          <w:tab w:val="left" w:pos="0"/>
          <w:tab w:val="left" w:pos="4253"/>
        </w:tabs>
        <w:spacing w:before="120" w:line="276" w:lineRule="auto"/>
        <w:rPr>
          <w:rFonts w:ascii="Arial" w:eastAsia="Arial Unicode MS" w:hAnsi="Arial" w:cs="Arial"/>
        </w:rPr>
      </w:pPr>
      <w:r w:rsidRPr="006D01BA">
        <w:rPr>
          <w:rFonts w:ascii="Arial" w:hAnsi="Arial" w:cs="Arial"/>
          <w:color w:val="000000"/>
        </w:rPr>
        <w:t>Sonata per clarinetto e arpa (1981).</w:t>
      </w:r>
      <w:r w:rsidR="00E0122A" w:rsidRPr="006D01BA">
        <w:rPr>
          <w:rFonts w:ascii="Arial" w:hAnsi="Arial" w:cs="Arial"/>
          <w:color w:val="000000"/>
        </w:rPr>
        <w:t xml:space="preserve">   </w:t>
      </w:r>
      <w:r w:rsidR="00266F03" w:rsidRPr="006D01BA">
        <w:rPr>
          <w:rFonts w:ascii="Arial" w:eastAsia="Arial Unicode MS" w:hAnsi="Arial" w:cs="Arial"/>
        </w:rPr>
        <w:t>Concerto per clarinetto, fagotto e orch. (1951).</w:t>
      </w:r>
    </w:p>
    <w:p w:rsidR="0039757C" w:rsidRPr="006D01BA" w:rsidRDefault="0039757C" w:rsidP="006C15B0">
      <w:pPr>
        <w:tabs>
          <w:tab w:val="left" w:pos="0"/>
          <w:tab w:val="left" w:pos="4253"/>
        </w:tabs>
        <w:spacing w:before="120" w:line="276" w:lineRule="auto"/>
        <w:rPr>
          <w:rFonts w:ascii="Arial" w:eastAsia="Arial Unicode MS" w:hAnsi="Arial" w:cs="Arial"/>
        </w:rPr>
      </w:pPr>
    </w:p>
    <w:p w:rsidR="00BE1799" w:rsidRPr="006D01BA" w:rsidRDefault="00BE179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LEVY  Ernst</w:t>
      </w:r>
      <w:r w:rsidRPr="006D01BA">
        <w:rPr>
          <w:rFonts w:ascii="Arial" w:hAnsi="Arial" w:cs="Arial"/>
          <w:color w:val="666699"/>
          <w:sz w:val="24"/>
          <w:szCs w:val="24"/>
          <w:u w:val="single"/>
        </w:rPr>
        <w:tab/>
        <w:t>Basilea, 18.11.1895 - Morges, 19.4.1981.</w:t>
      </w:r>
    </w:p>
    <w:p w:rsidR="00BE1799" w:rsidRPr="006D01BA" w:rsidRDefault="00BE179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musicologo, pianista e compositore svizzero naturalizzato americano. Allievo di Huber, Petri e</w:t>
      </w:r>
      <w:r w:rsidR="0019213C">
        <w:rPr>
          <w:rFonts w:ascii="Arial" w:hAnsi="Arial" w:cs="Arial"/>
          <w:color w:val="666699"/>
        </w:rPr>
        <w:t xml:space="preserve"> P</w:t>
      </w:r>
      <w:r w:rsidRPr="006D01BA">
        <w:rPr>
          <w:rFonts w:ascii="Arial" w:hAnsi="Arial" w:cs="Arial"/>
          <w:color w:val="666699"/>
        </w:rPr>
        <w:t>ugno. Insegnante a Basilea, Parigi, Princeton, Boston, Chicago e al Massachusetts Inst. di Cambridge.</w:t>
      </w:r>
    </w:p>
    <w:p w:rsidR="000D2F28" w:rsidRPr="006D01BA" w:rsidRDefault="000D2F28" w:rsidP="006C15B0">
      <w:pPr>
        <w:pStyle w:val="Corpotesto"/>
        <w:tabs>
          <w:tab w:val="left" w:pos="0"/>
          <w:tab w:val="left" w:pos="4253"/>
        </w:tabs>
        <w:spacing w:before="120" w:after="0" w:line="276" w:lineRule="auto"/>
        <w:rPr>
          <w:rStyle w:val="works-time"/>
          <w:rFonts w:ascii="Arial" w:hAnsi="Arial" w:cs="Arial"/>
          <w:sz w:val="24"/>
          <w:szCs w:val="24"/>
        </w:rPr>
      </w:pPr>
      <w:r w:rsidRPr="006D01BA">
        <w:rPr>
          <w:rStyle w:val="works-time"/>
          <w:rFonts w:ascii="Arial" w:hAnsi="Arial" w:cs="Arial"/>
          <w:sz w:val="24"/>
          <w:szCs w:val="24"/>
        </w:rPr>
        <w:t xml:space="preserve">Soliloquio, clarinetto solo (1971).   </w:t>
      </w:r>
      <w:r w:rsidR="00BE1799" w:rsidRPr="006D01BA">
        <w:rPr>
          <w:rStyle w:val="works-time"/>
          <w:rFonts w:ascii="Arial" w:hAnsi="Arial" w:cs="Arial"/>
          <w:sz w:val="24"/>
          <w:szCs w:val="24"/>
        </w:rPr>
        <w:t>Clarinetto e pf.:   Divertimento (1952),</w:t>
      </w:r>
    </w:p>
    <w:p w:rsidR="00BE1799" w:rsidRPr="006D01BA" w:rsidRDefault="00BE1799" w:rsidP="006C15B0">
      <w:pPr>
        <w:pStyle w:val="Corpotesto"/>
        <w:tabs>
          <w:tab w:val="left" w:pos="0"/>
          <w:tab w:val="left" w:pos="4253"/>
        </w:tabs>
        <w:spacing w:before="120" w:after="0" w:line="276" w:lineRule="auto"/>
        <w:rPr>
          <w:rStyle w:val="works-time"/>
          <w:rFonts w:ascii="Arial" w:hAnsi="Arial" w:cs="Arial"/>
          <w:sz w:val="24"/>
          <w:szCs w:val="24"/>
        </w:rPr>
      </w:pPr>
      <w:r w:rsidRPr="006D01BA">
        <w:rPr>
          <w:rStyle w:val="works-time"/>
          <w:rFonts w:ascii="Arial" w:hAnsi="Arial" w:cs="Arial"/>
          <w:sz w:val="24"/>
          <w:szCs w:val="24"/>
        </w:rPr>
        <w:t>Tema e Trasformazioni (1952).   Trio, clarinetto, vcl. pf. (1963).</w:t>
      </w:r>
    </w:p>
    <w:p w:rsidR="00BE1799" w:rsidRPr="006D01BA" w:rsidRDefault="00BE1799" w:rsidP="006C15B0">
      <w:pPr>
        <w:pStyle w:val="Corpotesto"/>
        <w:tabs>
          <w:tab w:val="left" w:pos="0"/>
          <w:tab w:val="left" w:pos="4253"/>
        </w:tabs>
        <w:spacing w:before="120" w:after="0" w:line="276" w:lineRule="auto"/>
        <w:rPr>
          <w:rStyle w:val="works-time"/>
          <w:rFonts w:ascii="Arial" w:hAnsi="Arial" w:cs="Arial"/>
          <w:sz w:val="24"/>
          <w:szCs w:val="24"/>
        </w:rPr>
      </w:pPr>
      <w:r w:rsidRPr="006D01BA">
        <w:rPr>
          <w:rStyle w:val="works-time"/>
          <w:rFonts w:ascii="Arial" w:hAnsi="Arial" w:cs="Arial"/>
          <w:sz w:val="24"/>
          <w:szCs w:val="24"/>
        </w:rPr>
        <w:t>Trio, clarinetto, vla. pf. (1968).   2° Trio, clarinetto, vl. pf. (1970).</w:t>
      </w:r>
    </w:p>
    <w:p w:rsidR="0039757C" w:rsidRPr="006D01BA" w:rsidRDefault="00BE1799" w:rsidP="006C15B0">
      <w:pPr>
        <w:pStyle w:val="Corpotesto"/>
        <w:tabs>
          <w:tab w:val="left" w:pos="0"/>
          <w:tab w:val="left" w:pos="4253"/>
        </w:tabs>
        <w:spacing w:before="120" w:after="0" w:line="276" w:lineRule="auto"/>
        <w:rPr>
          <w:rStyle w:val="works-time"/>
          <w:rFonts w:ascii="Arial" w:hAnsi="Arial" w:cs="Arial"/>
          <w:sz w:val="24"/>
          <w:szCs w:val="24"/>
        </w:rPr>
      </w:pPr>
      <w:r w:rsidRPr="006D01BA">
        <w:rPr>
          <w:rStyle w:val="works-time"/>
          <w:rFonts w:ascii="Arial" w:hAnsi="Arial" w:cs="Arial"/>
          <w:sz w:val="24"/>
          <w:szCs w:val="24"/>
        </w:rPr>
        <w:t>Intermezzo idilliaco, clarinetto e pf. (1978).</w:t>
      </w:r>
    </w:p>
    <w:p w:rsidR="00777CFB" w:rsidRPr="006D01BA" w:rsidRDefault="00777CFB" w:rsidP="006C15B0">
      <w:pPr>
        <w:tabs>
          <w:tab w:val="left" w:pos="0"/>
          <w:tab w:val="left" w:pos="4253"/>
        </w:tabs>
        <w:spacing w:before="120" w:line="276" w:lineRule="auto"/>
        <w:rPr>
          <w:rFonts w:ascii="Arial" w:hAnsi="Arial" w:cs="Arial"/>
          <w:color w:val="000000"/>
        </w:rPr>
      </w:pPr>
    </w:p>
    <w:p w:rsidR="00777CFB" w:rsidRPr="006D01BA" w:rsidRDefault="00777CF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LEWIS  HALL Robert</w:t>
      </w:r>
      <w:r w:rsidRPr="006D01BA">
        <w:rPr>
          <w:rFonts w:ascii="Arial" w:hAnsi="Arial" w:cs="Arial"/>
          <w:color w:val="666699"/>
          <w:u w:val="single"/>
        </w:rPr>
        <w:tab/>
        <w:t>Portland, 22.4.1926 -  Baltimora, 22.3.1996.</w:t>
      </w:r>
    </w:p>
    <w:p w:rsidR="00777CFB" w:rsidRPr="006D01BA" w:rsidRDefault="00777CF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didatta e direttore d’orchestra americano, studi alla Eastmann School con B. Rogers. </w:t>
      </w:r>
      <w:r w:rsidR="00F82294">
        <w:rPr>
          <w:rFonts w:ascii="Arial" w:hAnsi="Arial" w:cs="Arial"/>
          <w:color w:val="666699"/>
          <w:sz w:val="20"/>
          <w:szCs w:val="20"/>
        </w:rPr>
        <w:t xml:space="preserve"> </w:t>
      </w:r>
      <w:r w:rsidRPr="006D01BA">
        <w:rPr>
          <w:rFonts w:ascii="Arial" w:hAnsi="Arial" w:cs="Arial"/>
          <w:color w:val="666699"/>
          <w:sz w:val="20"/>
          <w:szCs w:val="20"/>
        </w:rPr>
        <w:t>Perfezionamento con N. Boulanger e H. E. Apostel. Insegnante di composizione al Peabody Institute.</w:t>
      </w:r>
    </w:p>
    <w:p w:rsidR="00777CFB" w:rsidRPr="006D01BA" w:rsidRDefault="00777CFB" w:rsidP="006C15B0">
      <w:pPr>
        <w:tabs>
          <w:tab w:val="left" w:pos="0"/>
          <w:tab w:val="left" w:pos="4253"/>
        </w:tabs>
        <w:spacing w:before="120" w:line="276" w:lineRule="auto"/>
        <w:rPr>
          <w:rFonts w:ascii="Arial" w:hAnsi="Arial" w:cs="Arial"/>
        </w:rPr>
      </w:pPr>
      <w:r w:rsidRPr="006D01BA">
        <w:rPr>
          <w:rFonts w:ascii="Arial" w:hAnsi="Arial" w:cs="Arial"/>
        </w:rPr>
        <w:t>Monophony III, clarinetto solo (6'05).   Fantasiemusik II, clarinetto e pf. (1978, 8’).</w:t>
      </w:r>
    </w:p>
    <w:p w:rsidR="00777CFB" w:rsidRPr="006D01BA" w:rsidRDefault="00777CFB" w:rsidP="006C15B0">
      <w:pPr>
        <w:tabs>
          <w:tab w:val="left" w:pos="0"/>
          <w:tab w:val="left" w:pos="4253"/>
        </w:tabs>
        <w:spacing w:before="120" w:line="276" w:lineRule="auto"/>
        <w:rPr>
          <w:rFonts w:ascii="Arial" w:hAnsi="Arial" w:cs="Arial"/>
        </w:rPr>
      </w:pPr>
      <w:r w:rsidRPr="006D01BA">
        <w:rPr>
          <w:rFonts w:ascii="Arial" w:hAnsi="Arial" w:cs="Arial"/>
        </w:rPr>
        <w:t>Trio, clarinetto, vcl. pf. (1966).</w:t>
      </w:r>
    </w:p>
    <w:p w:rsidR="00A450E5" w:rsidRPr="006D01BA" w:rsidRDefault="00A450E5" w:rsidP="006C15B0">
      <w:pPr>
        <w:tabs>
          <w:tab w:val="left" w:pos="0"/>
          <w:tab w:val="left" w:pos="4253"/>
        </w:tabs>
        <w:spacing w:before="120" w:line="276" w:lineRule="auto"/>
        <w:rPr>
          <w:rFonts w:ascii="Arial" w:hAnsi="Arial" w:cs="Arial"/>
        </w:rPr>
      </w:pPr>
    </w:p>
    <w:p w:rsidR="00490276" w:rsidRPr="006D01BA" w:rsidRDefault="0049027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LEYENDECKER  Ulrich</w:t>
      </w:r>
      <w:r w:rsidRPr="006D01BA">
        <w:rPr>
          <w:rFonts w:ascii="Arial" w:hAnsi="Arial" w:cs="Arial"/>
          <w:color w:val="666699"/>
          <w:sz w:val="24"/>
          <w:szCs w:val="24"/>
          <w:u w:val="single"/>
        </w:rPr>
        <w:tab/>
        <w:t>Wuppertal, 29.1.1946</w:t>
      </w:r>
    </w:p>
    <w:p w:rsidR="00490276" w:rsidRPr="006D01BA" w:rsidRDefault="0049027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tedesco, studi di composizione alla Musikhochschule di Colonia con I. Schmitt e </w:t>
      </w:r>
      <w:r w:rsidR="00D11F88" w:rsidRPr="006D01BA">
        <w:rPr>
          <w:rFonts w:ascii="Arial" w:hAnsi="Arial" w:cs="Arial"/>
          <w:color w:val="666699"/>
        </w:rPr>
        <w:t xml:space="preserve">                </w:t>
      </w:r>
      <w:r w:rsidRPr="006D01BA">
        <w:rPr>
          <w:rFonts w:ascii="Arial" w:hAnsi="Arial" w:cs="Arial"/>
          <w:color w:val="666699"/>
        </w:rPr>
        <w:t xml:space="preserve">Petzold (comp.) e pf. con G. Ludwig. Insegnante alla Musikhochschule di Amburgo dal 1981, dal 1984 a </w:t>
      </w:r>
      <w:r w:rsidR="00D11F88" w:rsidRPr="006D01BA">
        <w:rPr>
          <w:rFonts w:ascii="Arial" w:hAnsi="Arial" w:cs="Arial"/>
          <w:color w:val="666699"/>
        </w:rPr>
        <w:t xml:space="preserve">           </w:t>
      </w:r>
      <w:r w:rsidRPr="006D01BA">
        <w:rPr>
          <w:rFonts w:ascii="Arial" w:hAnsi="Arial" w:cs="Arial"/>
          <w:color w:val="666699"/>
        </w:rPr>
        <w:lastRenderedPageBreak/>
        <w:t xml:space="preserve">Parigi, stipendiato dalla Cité Internationale des Arts e dal 1986 all’Accademia di Amburgo. </w:t>
      </w:r>
      <w:r w:rsidR="00D11F88" w:rsidRPr="006D01BA">
        <w:rPr>
          <w:rFonts w:ascii="Arial" w:hAnsi="Arial" w:cs="Arial"/>
          <w:color w:val="666699"/>
        </w:rPr>
        <w:t xml:space="preserve">                                          </w:t>
      </w:r>
      <w:r w:rsidRPr="006D01BA">
        <w:rPr>
          <w:rFonts w:ascii="Arial" w:hAnsi="Arial" w:cs="Arial"/>
          <w:color w:val="666699"/>
        </w:rPr>
        <w:t>Dal 1994 al 2005 all’Accademia di Mannheim.</w:t>
      </w:r>
    </w:p>
    <w:p w:rsidR="00542C3F" w:rsidRPr="006D01BA" w:rsidRDefault="00542C3F" w:rsidP="006C15B0">
      <w:pPr>
        <w:pStyle w:val="NormaleWeb"/>
        <w:tabs>
          <w:tab w:val="left" w:pos="0"/>
          <w:tab w:val="left" w:pos="4253"/>
        </w:tabs>
        <w:spacing w:before="120" w:beforeAutospacing="0" w:after="0" w:afterAutospacing="0" w:line="276" w:lineRule="auto"/>
        <w:rPr>
          <w:rFonts w:ascii="Arial" w:hAnsi="Arial" w:cs="Arial"/>
          <w:iCs/>
          <w:lang w:val="de-DE"/>
        </w:rPr>
      </w:pPr>
      <w:r w:rsidRPr="006D01BA">
        <w:rPr>
          <w:rFonts w:ascii="Arial" w:hAnsi="Arial" w:cs="Arial"/>
          <w:bCs/>
        </w:rPr>
        <w:t xml:space="preserve">Clarinetto solo:   Sonata (1966).   2 Studi (1990, 7’).   </w:t>
      </w:r>
      <w:r w:rsidR="00490276" w:rsidRPr="006D01BA">
        <w:rPr>
          <w:rFonts w:ascii="Arial" w:hAnsi="Arial" w:cs="Arial"/>
          <w:lang w:val="de-DE"/>
        </w:rPr>
        <w:t>Trio</w:t>
      </w:r>
      <w:r w:rsidR="007F5194" w:rsidRPr="006D01BA">
        <w:rPr>
          <w:rFonts w:ascii="Arial" w:hAnsi="Arial" w:cs="Arial"/>
          <w:lang w:val="de-DE"/>
        </w:rPr>
        <w:t>,</w:t>
      </w:r>
      <w:r w:rsidR="00490276" w:rsidRPr="006D01BA">
        <w:rPr>
          <w:rFonts w:ascii="Arial" w:hAnsi="Arial" w:cs="Arial"/>
          <w:lang w:val="de-DE"/>
        </w:rPr>
        <w:t xml:space="preserve"> clarinetto, vcl. e pf. (1967).</w:t>
      </w:r>
    </w:p>
    <w:p w:rsidR="00490276" w:rsidRPr="006D01BA" w:rsidRDefault="00490276" w:rsidP="006C15B0">
      <w:pPr>
        <w:pStyle w:val="NormaleWeb"/>
        <w:tabs>
          <w:tab w:val="left" w:pos="0"/>
          <w:tab w:val="left" w:pos="4253"/>
        </w:tabs>
        <w:spacing w:before="120" w:beforeAutospacing="0" w:after="0" w:afterAutospacing="0" w:line="276" w:lineRule="auto"/>
        <w:rPr>
          <w:rFonts w:ascii="Arial" w:hAnsi="Arial" w:cs="Arial"/>
          <w:lang w:val="de-DE"/>
        </w:rPr>
      </w:pPr>
      <w:r w:rsidRPr="006D01BA">
        <w:rPr>
          <w:rFonts w:ascii="Arial" w:hAnsi="Arial" w:cs="Arial"/>
          <w:iCs/>
          <w:lang w:val="de-DE"/>
        </w:rPr>
        <w:t xml:space="preserve">2 Studi per clarinetto e vcl. </w:t>
      </w:r>
      <w:r w:rsidRPr="006D01BA">
        <w:rPr>
          <w:rFonts w:ascii="Arial" w:hAnsi="Arial" w:cs="Arial"/>
          <w:lang w:val="de-DE"/>
        </w:rPr>
        <w:t>(1989)</w:t>
      </w:r>
      <w:r w:rsidR="00F10F99" w:rsidRPr="006D01BA">
        <w:rPr>
          <w:rFonts w:ascii="Arial" w:hAnsi="Arial" w:cs="Arial"/>
          <w:lang w:val="de-DE"/>
        </w:rPr>
        <w:t>.</w:t>
      </w:r>
    </w:p>
    <w:p w:rsidR="004C7927" w:rsidRPr="006D01BA" w:rsidRDefault="004C7927" w:rsidP="006C15B0">
      <w:pPr>
        <w:tabs>
          <w:tab w:val="left" w:pos="0"/>
          <w:tab w:val="left" w:pos="4253"/>
        </w:tabs>
        <w:spacing w:before="120" w:line="276" w:lineRule="auto"/>
        <w:rPr>
          <w:rFonts w:ascii="Arial" w:hAnsi="Arial" w:cs="Arial"/>
          <w:color w:val="000000"/>
        </w:rPr>
      </w:pPr>
    </w:p>
    <w:p w:rsidR="004C7927" w:rsidRPr="006D01BA" w:rsidRDefault="004C792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LIDHOLM  Ingvar Natanael</w:t>
      </w:r>
      <w:r w:rsidRPr="006D01BA">
        <w:rPr>
          <w:rFonts w:ascii="Arial" w:hAnsi="Arial" w:cs="Arial"/>
          <w:color w:val="666699"/>
          <w:sz w:val="24"/>
          <w:szCs w:val="24"/>
          <w:u w:val="single"/>
        </w:rPr>
        <w:tab/>
        <w:t>Jonkoping, 24.2.1921</w:t>
      </w:r>
    </w:p>
    <w:p w:rsidR="004C7927" w:rsidRPr="006D01BA" w:rsidRDefault="004C792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direttor</w:t>
      </w:r>
      <w:r w:rsidR="007D1F83" w:rsidRPr="006D01BA">
        <w:rPr>
          <w:rFonts w:ascii="Arial" w:hAnsi="Arial" w:cs="Arial"/>
          <w:color w:val="666699"/>
        </w:rPr>
        <w:t xml:space="preserve">e d’orchestra svedese, allievo di Gramms, Berg, Runnqvist, Tor Mann e Rosenberg. </w:t>
      </w:r>
      <w:r w:rsidR="007F5194" w:rsidRPr="006D01BA">
        <w:rPr>
          <w:rFonts w:ascii="Arial" w:hAnsi="Arial" w:cs="Arial"/>
          <w:color w:val="666699"/>
        </w:rPr>
        <w:t xml:space="preserve">                  </w:t>
      </w:r>
      <w:r w:rsidRPr="006D01BA">
        <w:rPr>
          <w:rFonts w:ascii="Arial" w:hAnsi="Arial" w:cs="Arial"/>
          <w:color w:val="666699"/>
        </w:rPr>
        <w:t xml:space="preserve">Corsi a Darmstadt. </w:t>
      </w:r>
      <w:r w:rsidR="007D1F83" w:rsidRPr="006D01BA">
        <w:rPr>
          <w:rFonts w:ascii="Arial" w:hAnsi="Arial" w:cs="Arial"/>
          <w:color w:val="666699"/>
        </w:rPr>
        <w:t xml:space="preserve">Violista all’Opera e </w:t>
      </w:r>
      <w:r w:rsidRPr="006D01BA">
        <w:rPr>
          <w:rFonts w:ascii="Arial" w:hAnsi="Arial" w:cs="Arial"/>
          <w:color w:val="666699"/>
        </w:rPr>
        <w:t>Insegnante al</w:t>
      </w:r>
      <w:r w:rsidR="007D1F83" w:rsidRPr="006D01BA">
        <w:rPr>
          <w:rFonts w:ascii="Arial" w:hAnsi="Arial" w:cs="Arial"/>
          <w:color w:val="666699"/>
        </w:rPr>
        <w:t xml:space="preserve"> Royal College </w:t>
      </w:r>
      <w:r w:rsidRPr="006D01BA">
        <w:rPr>
          <w:rFonts w:ascii="Arial" w:hAnsi="Arial" w:cs="Arial"/>
          <w:color w:val="666699"/>
        </w:rPr>
        <w:t>di Stoccolma.</w:t>
      </w:r>
    </w:p>
    <w:p w:rsidR="00604471" w:rsidRPr="006D01BA" w:rsidRDefault="00E87F6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Amicizia, clarinetto</w:t>
      </w:r>
      <w:r w:rsidR="007D1F83" w:rsidRPr="006D01BA">
        <w:rPr>
          <w:rFonts w:ascii="Arial" w:hAnsi="Arial" w:cs="Arial"/>
          <w:color w:val="000000"/>
        </w:rPr>
        <w:t xml:space="preserve"> solo (1981)</w:t>
      </w:r>
      <w:r w:rsidR="00604471" w:rsidRPr="006D01BA">
        <w:rPr>
          <w:rFonts w:ascii="Arial" w:hAnsi="Arial" w:cs="Arial"/>
          <w:color w:val="000000"/>
        </w:rPr>
        <w:t>:   1) 1’40,   2) 2’20,   3) 1’,   4) 1’55.</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Invenzione per cl</w:t>
      </w:r>
      <w:r w:rsidR="00ED67D1" w:rsidRPr="006D01BA">
        <w:rPr>
          <w:rFonts w:ascii="Arial" w:hAnsi="Arial" w:cs="Arial"/>
          <w:color w:val="000000"/>
        </w:rPr>
        <w:t xml:space="preserve">arinetto </w:t>
      </w:r>
      <w:r w:rsidRPr="006D01BA">
        <w:rPr>
          <w:rFonts w:ascii="Arial" w:hAnsi="Arial" w:cs="Arial"/>
          <w:color w:val="000000"/>
        </w:rPr>
        <w:t>e cl</w:t>
      </w:r>
      <w:r w:rsidR="00ED67D1" w:rsidRPr="006D01BA">
        <w:rPr>
          <w:rFonts w:ascii="Arial" w:hAnsi="Arial" w:cs="Arial"/>
          <w:color w:val="000000"/>
        </w:rPr>
        <w:t>arinetto</w:t>
      </w:r>
      <w:r w:rsidRPr="006D01BA">
        <w:rPr>
          <w:rFonts w:ascii="Arial" w:hAnsi="Arial" w:cs="Arial"/>
          <w:color w:val="000000"/>
        </w:rPr>
        <w:t xml:space="preserve"> basso (3’15).</w:t>
      </w:r>
    </w:p>
    <w:p w:rsidR="002914B5" w:rsidRPr="006D01BA" w:rsidRDefault="002914B5" w:rsidP="006C15B0">
      <w:pPr>
        <w:tabs>
          <w:tab w:val="left" w:pos="0"/>
          <w:tab w:val="left" w:pos="4253"/>
        </w:tabs>
        <w:spacing w:before="120" w:line="276" w:lineRule="auto"/>
        <w:rPr>
          <w:rFonts w:ascii="Arial" w:hAnsi="Arial" w:cs="Arial"/>
          <w:color w:val="000000"/>
        </w:rPr>
      </w:pPr>
    </w:p>
    <w:p w:rsidR="00F10F99" w:rsidRPr="006D01BA" w:rsidRDefault="00F10F9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LIEBERMANN  Lowell</w:t>
      </w:r>
      <w:r w:rsidRPr="006D01BA">
        <w:rPr>
          <w:rFonts w:ascii="Arial" w:hAnsi="Arial" w:cs="Arial"/>
          <w:color w:val="666699"/>
          <w:sz w:val="24"/>
          <w:szCs w:val="24"/>
          <w:u w:val="single"/>
        </w:rPr>
        <w:tab/>
        <w:t>New York, 22.2.1961</w:t>
      </w:r>
    </w:p>
    <w:p w:rsidR="00CD1C13" w:rsidRPr="006D01BA" w:rsidRDefault="00CD1C13"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compositore e direttore d'orchestra americano, allievo di Lateiner, Halasz, Diamond e Persichetti. </w:t>
      </w:r>
      <w:r w:rsidR="00F8229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Amicizia e consigli da Soraby dopo una sua esecuzione alla Carnegie Hall, a 16 anni. </w:t>
      </w:r>
      <w:r w:rsidR="00F8229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Residente a New York, insegnante e direttore al Mannes College.</w:t>
      </w:r>
    </w:p>
    <w:p w:rsidR="003F6190" w:rsidRPr="006D01BA" w:rsidRDefault="00CD1C13"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eastAsia="Arial Unicode MS" w:hAnsi="Arial" w:cs="Arial"/>
          <w:sz w:val="24"/>
          <w:szCs w:val="24"/>
        </w:rPr>
        <w:t xml:space="preserve">Berceuse, cl. e pf. op. 69, op. 119 (2012).   </w:t>
      </w:r>
      <w:hyperlink r:id="rId13" w:tgtFrame="_new" w:history="1">
        <w:r w:rsidR="00F10F99" w:rsidRPr="006D01BA">
          <w:rPr>
            <w:rStyle w:val="Collegamentoipertestuale"/>
            <w:rFonts w:ascii="Arial" w:hAnsi="Arial" w:cs="Arial"/>
            <w:color w:val="auto"/>
            <w:sz w:val="24"/>
            <w:szCs w:val="24"/>
            <w:u w:val="none"/>
            <w:lang w:val="en-US"/>
          </w:rPr>
          <w:t>Concerto</w:t>
        </w:r>
        <w:r w:rsidRPr="006D01BA">
          <w:rPr>
            <w:rStyle w:val="Collegamentoipertestuale"/>
            <w:rFonts w:ascii="Arial" w:hAnsi="Arial" w:cs="Arial"/>
            <w:color w:val="auto"/>
            <w:sz w:val="24"/>
            <w:szCs w:val="24"/>
            <w:u w:val="none"/>
            <w:lang w:val="en-US"/>
          </w:rPr>
          <w:t>,</w:t>
        </w:r>
        <w:r w:rsidR="00F10F99" w:rsidRPr="006D01BA">
          <w:rPr>
            <w:rStyle w:val="Collegamentoipertestuale"/>
            <w:rFonts w:ascii="Arial" w:hAnsi="Arial" w:cs="Arial"/>
            <w:color w:val="auto"/>
            <w:sz w:val="24"/>
            <w:szCs w:val="24"/>
            <w:u w:val="none"/>
            <w:lang w:val="en-US"/>
          </w:rPr>
          <w:t xml:space="preserve"> cl</w:t>
        </w:r>
        <w:r w:rsidR="007F5194" w:rsidRPr="006D01BA">
          <w:rPr>
            <w:rStyle w:val="Collegamentoipertestuale"/>
            <w:rFonts w:ascii="Arial" w:hAnsi="Arial" w:cs="Arial"/>
            <w:color w:val="auto"/>
            <w:sz w:val="24"/>
            <w:szCs w:val="24"/>
            <w:u w:val="none"/>
            <w:lang w:val="en-US"/>
          </w:rPr>
          <w:t>.</w:t>
        </w:r>
        <w:r w:rsidR="00F10F99" w:rsidRPr="006D01BA">
          <w:rPr>
            <w:rStyle w:val="Collegamentoipertestuale"/>
            <w:rFonts w:ascii="Arial" w:hAnsi="Arial" w:cs="Arial"/>
            <w:color w:val="auto"/>
            <w:sz w:val="24"/>
            <w:szCs w:val="24"/>
            <w:u w:val="none"/>
            <w:lang w:val="en-US"/>
          </w:rPr>
          <w:t xml:space="preserve"> e orch</w:t>
        </w:r>
        <w:r w:rsidRPr="006D01BA">
          <w:rPr>
            <w:rStyle w:val="Collegamentoipertestuale"/>
            <w:rFonts w:ascii="Arial" w:hAnsi="Arial" w:cs="Arial"/>
            <w:color w:val="auto"/>
            <w:sz w:val="24"/>
            <w:szCs w:val="24"/>
            <w:u w:val="none"/>
            <w:lang w:val="en-US"/>
          </w:rPr>
          <w:t>.</w:t>
        </w:r>
        <w:r w:rsidR="00F10F99" w:rsidRPr="006D01BA">
          <w:rPr>
            <w:rStyle w:val="Collegamentoipertestuale"/>
            <w:rFonts w:ascii="Arial" w:hAnsi="Arial" w:cs="Arial"/>
            <w:color w:val="auto"/>
            <w:sz w:val="24"/>
            <w:szCs w:val="24"/>
            <w:u w:val="none"/>
            <w:lang w:val="en-US"/>
          </w:rPr>
          <w:t xml:space="preserve"> op.110 (2009. 31’)</w:t>
        </w:r>
      </w:hyperlink>
      <w:r w:rsidR="00F10F99" w:rsidRPr="006D01BA">
        <w:rPr>
          <w:rFonts w:ascii="Arial" w:hAnsi="Arial" w:cs="Arial"/>
          <w:sz w:val="24"/>
          <w:szCs w:val="24"/>
          <w:lang w:val="en-US"/>
        </w:rPr>
        <w:t>.</w:t>
      </w:r>
    </w:p>
    <w:p w:rsidR="004051FF" w:rsidRPr="006D01BA" w:rsidRDefault="004051FF" w:rsidP="006C15B0">
      <w:pPr>
        <w:pStyle w:val="Corpotesto"/>
        <w:tabs>
          <w:tab w:val="left" w:pos="0"/>
          <w:tab w:val="left" w:pos="4253"/>
        </w:tabs>
        <w:spacing w:before="120" w:after="0" w:line="276" w:lineRule="auto"/>
        <w:rPr>
          <w:rFonts w:ascii="Arial" w:hAnsi="Arial" w:cs="Arial"/>
          <w:sz w:val="24"/>
          <w:szCs w:val="24"/>
          <w:lang w:val="en-US"/>
        </w:rPr>
      </w:pPr>
    </w:p>
    <w:p w:rsidR="003F6190" w:rsidRDefault="003F6190"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LIEBERSON  Peter</w:t>
      </w:r>
      <w:r w:rsidRPr="006D01BA">
        <w:rPr>
          <w:rFonts w:ascii="Arial" w:hAnsi="Arial" w:cs="Arial"/>
          <w:color w:val="666699"/>
          <w:sz w:val="24"/>
          <w:szCs w:val="24"/>
          <w:u w:val="single"/>
          <w:lang w:val="en-US"/>
        </w:rPr>
        <w:tab/>
        <w:t xml:space="preserve">New York, 25.10.1946 </w:t>
      </w:r>
      <w:r w:rsidR="0019213C">
        <w:rPr>
          <w:rFonts w:ascii="Arial" w:hAnsi="Arial" w:cs="Arial"/>
          <w:color w:val="666699"/>
          <w:sz w:val="24"/>
          <w:szCs w:val="24"/>
          <w:u w:val="single"/>
          <w:lang w:val="en-US"/>
        </w:rPr>
        <w:t>-</w:t>
      </w:r>
      <w:r w:rsidRPr="006D01BA">
        <w:rPr>
          <w:rFonts w:ascii="Arial" w:hAnsi="Arial" w:cs="Arial"/>
          <w:color w:val="666699"/>
          <w:sz w:val="24"/>
          <w:szCs w:val="24"/>
          <w:u w:val="single"/>
          <w:lang w:val="en-US"/>
        </w:rPr>
        <w:t xml:space="preserve"> </w:t>
      </w:r>
      <w:r w:rsidR="0019213C">
        <w:rPr>
          <w:rFonts w:ascii="Arial" w:hAnsi="Arial" w:cs="Arial"/>
          <w:color w:val="666699"/>
          <w:sz w:val="24"/>
          <w:szCs w:val="24"/>
          <w:u w:val="single"/>
          <w:lang w:val="en-US"/>
        </w:rPr>
        <w:t>Tel Aviv</w:t>
      </w:r>
      <w:r w:rsidRPr="006D01BA">
        <w:rPr>
          <w:rFonts w:ascii="Arial" w:hAnsi="Arial" w:cs="Arial"/>
          <w:color w:val="666699"/>
          <w:sz w:val="24"/>
          <w:szCs w:val="24"/>
          <w:u w:val="single"/>
          <w:lang w:val="en-US"/>
        </w:rPr>
        <w:t xml:space="preserve">, </w:t>
      </w:r>
      <w:r w:rsidR="0019213C">
        <w:rPr>
          <w:rFonts w:ascii="Arial" w:hAnsi="Arial" w:cs="Arial"/>
          <w:color w:val="666699"/>
          <w:sz w:val="24"/>
          <w:szCs w:val="24"/>
          <w:u w:val="single"/>
          <w:lang w:val="en-US"/>
        </w:rPr>
        <w:t>23.4.</w:t>
      </w:r>
      <w:r w:rsidRPr="006D01BA">
        <w:rPr>
          <w:rFonts w:ascii="Arial" w:hAnsi="Arial" w:cs="Arial"/>
          <w:color w:val="666699"/>
          <w:sz w:val="24"/>
          <w:szCs w:val="24"/>
          <w:u w:val="single"/>
          <w:lang w:val="en-US"/>
        </w:rPr>
        <w:t>2011.</w:t>
      </w:r>
    </w:p>
    <w:p w:rsidR="003F6190" w:rsidRPr="006D01BA" w:rsidRDefault="003F6190" w:rsidP="006C15B0">
      <w:pPr>
        <w:pStyle w:val="Corpotesto"/>
        <w:tabs>
          <w:tab w:val="left" w:pos="0"/>
          <w:tab w:val="left" w:pos="4253"/>
          <w:tab w:val="left" w:pos="4395"/>
          <w:tab w:val="left" w:pos="9923"/>
        </w:tabs>
        <w:spacing w:before="120" w:after="0" w:line="276" w:lineRule="auto"/>
        <w:rPr>
          <w:rFonts w:ascii="Arial" w:hAnsi="Arial" w:cs="Arial"/>
          <w:color w:val="666699"/>
        </w:rPr>
      </w:pPr>
      <w:r w:rsidRPr="006D01BA">
        <w:rPr>
          <w:rFonts w:ascii="Arial" w:hAnsi="Arial" w:cs="Arial"/>
          <w:color w:val="666699"/>
        </w:rPr>
        <w:t>Compositore americano, madre ballerina e coreografa, il padre Goddard era presidente della Columbia</w:t>
      </w:r>
      <w:r w:rsidR="00D11F88" w:rsidRPr="006D01BA">
        <w:rPr>
          <w:rFonts w:ascii="Arial" w:hAnsi="Arial" w:cs="Arial"/>
          <w:color w:val="666699"/>
        </w:rPr>
        <w:t xml:space="preserve">            </w:t>
      </w:r>
      <w:r w:rsidRPr="006D01BA">
        <w:rPr>
          <w:rFonts w:ascii="Arial" w:hAnsi="Arial" w:cs="Arial"/>
          <w:color w:val="666699"/>
        </w:rPr>
        <w:t xml:space="preserve"> Records. Studi con Martino, Babbitt Milton, Wuorinen e Boykan. All’Università di Harward studi sul </w:t>
      </w:r>
      <w:r w:rsidR="007F5194" w:rsidRPr="006D01BA">
        <w:rPr>
          <w:rFonts w:ascii="Arial" w:hAnsi="Arial" w:cs="Arial"/>
          <w:color w:val="666699"/>
        </w:rPr>
        <w:t xml:space="preserve">               </w:t>
      </w:r>
      <w:r w:rsidRPr="006D01BA">
        <w:rPr>
          <w:rFonts w:ascii="Arial" w:hAnsi="Arial" w:cs="Arial"/>
          <w:color w:val="666699"/>
        </w:rPr>
        <w:t>Buddismo. Dal 1994 si dedicò alla sola composizione.</w:t>
      </w:r>
    </w:p>
    <w:p w:rsidR="003F6190" w:rsidRPr="006D01BA" w:rsidRDefault="003F6190" w:rsidP="006C15B0">
      <w:pPr>
        <w:pStyle w:val="Corpotesto"/>
        <w:tabs>
          <w:tab w:val="left" w:pos="0"/>
          <w:tab w:val="left" w:pos="4253"/>
          <w:tab w:val="left" w:pos="4395"/>
          <w:tab w:val="left" w:pos="9923"/>
        </w:tabs>
        <w:spacing w:before="120" w:after="0" w:line="276" w:lineRule="auto"/>
        <w:rPr>
          <w:rStyle w:val="notranslate"/>
          <w:rFonts w:ascii="Arial" w:hAnsi="Arial" w:cs="Arial"/>
          <w:sz w:val="24"/>
          <w:szCs w:val="24"/>
        </w:rPr>
      </w:pPr>
      <w:r w:rsidRPr="006D01BA">
        <w:rPr>
          <w:rStyle w:val="notranslate"/>
          <w:rFonts w:ascii="Arial" w:hAnsi="Arial" w:cs="Arial"/>
          <w:iCs/>
          <w:sz w:val="24"/>
          <w:szCs w:val="24"/>
        </w:rPr>
        <w:t>Tashi Quartetto</w:t>
      </w:r>
      <w:r w:rsidR="00400385" w:rsidRPr="006D01BA">
        <w:rPr>
          <w:rStyle w:val="notranslate"/>
          <w:rFonts w:ascii="Arial" w:hAnsi="Arial" w:cs="Arial"/>
          <w:iCs/>
          <w:sz w:val="24"/>
          <w:szCs w:val="24"/>
        </w:rPr>
        <w:t xml:space="preserve">, </w:t>
      </w:r>
      <w:r w:rsidRPr="006D01BA">
        <w:rPr>
          <w:rStyle w:val="notranslate"/>
          <w:rFonts w:ascii="Arial" w:hAnsi="Arial" w:cs="Arial"/>
          <w:sz w:val="24"/>
          <w:szCs w:val="24"/>
        </w:rPr>
        <w:t>clarinetto, violino, violoncello e pianoforte (1978)</w:t>
      </w:r>
    </w:p>
    <w:p w:rsidR="003F6190" w:rsidRPr="006D01BA" w:rsidRDefault="003F6190" w:rsidP="006C15B0">
      <w:pPr>
        <w:pStyle w:val="Corpotesto"/>
        <w:tabs>
          <w:tab w:val="left" w:pos="0"/>
          <w:tab w:val="left" w:pos="4253"/>
          <w:tab w:val="left" w:pos="4395"/>
          <w:tab w:val="left" w:pos="9923"/>
        </w:tabs>
        <w:spacing w:before="120" w:after="0" w:line="276" w:lineRule="auto"/>
        <w:rPr>
          <w:rFonts w:ascii="Arial" w:hAnsi="Arial" w:cs="Arial"/>
          <w:sz w:val="24"/>
          <w:szCs w:val="24"/>
        </w:rPr>
      </w:pPr>
      <w:r w:rsidRPr="006D01BA">
        <w:rPr>
          <w:rStyle w:val="google-src-text1"/>
          <w:rFonts w:ascii="Arial" w:hAnsi="Arial" w:cs="Arial"/>
          <w:iCs/>
          <w:sz w:val="24"/>
          <w:szCs w:val="24"/>
          <w:specVanish w:val="0"/>
        </w:rPr>
        <w:t>Lalita</w:t>
      </w:r>
      <w:r w:rsidRPr="006D01BA">
        <w:rPr>
          <w:rStyle w:val="google-src-text1"/>
          <w:rFonts w:ascii="Arial" w:hAnsi="Arial" w:cs="Arial"/>
          <w:sz w:val="24"/>
          <w:szCs w:val="24"/>
          <w:specVanish w:val="0"/>
        </w:rPr>
        <w:t xml:space="preserve"> , Chamber Variations (1984)</w:t>
      </w:r>
      <w:r w:rsidRPr="006D01BA">
        <w:rPr>
          <w:rStyle w:val="google-src-text1"/>
          <w:rFonts w:ascii="Arial" w:hAnsi="Arial" w:cs="Arial"/>
          <w:iCs/>
          <w:sz w:val="24"/>
          <w:szCs w:val="24"/>
          <w:specVanish w:val="0"/>
        </w:rPr>
        <w:t>Feast Day</w:t>
      </w:r>
      <w:r w:rsidRPr="006D01BA">
        <w:rPr>
          <w:rStyle w:val="google-src-text1"/>
          <w:rFonts w:ascii="Arial" w:hAnsi="Arial" w:cs="Arial"/>
          <w:sz w:val="24"/>
          <w:szCs w:val="24"/>
          <w:specVanish w:val="0"/>
        </w:rPr>
        <w:t xml:space="preserve"> for flute (also piccolo, alto flute), oboe, cello and harpsichord (or piano) (1985</w:t>
      </w:r>
      <w:r w:rsidRPr="006D01BA">
        <w:rPr>
          <w:rStyle w:val="google-src-text1"/>
          <w:rFonts w:ascii="Arial" w:hAnsi="Arial" w:cs="Arial"/>
          <w:iCs/>
          <w:sz w:val="24"/>
          <w:szCs w:val="24"/>
          <w:specVanish w:val="0"/>
        </w:rPr>
        <w:t>)Ziji</w:t>
      </w:r>
      <w:r w:rsidRPr="006D01BA">
        <w:rPr>
          <w:rStyle w:val="google-src-text1"/>
          <w:rFonts w:ascii="Arial" w:hAnsi="Arial" w:cs="Arial"/>
          <w:sz w:val="24"/>
          <w:szCs w:val="24"/>
          <w:specVanish w:val="0"/>
        </w:rPr>
        <w:t xml:space="preserve"> for clarinet, horn, violin, viola, cello and piano (1987</w:t>
      </w:r>
      <w:r w:rsidRPr="006D01BA">
        <w:rPr>
          <w:rStyle w:val="google-src-text1"/>
          <w:rFonts w:ascii="Arial" w:hAnsi="Arial" w:cs="Arial"/>
          <w:iCs/>
          <w:sz w:val="24"/>
          <w:szCs w:val="24"/>
          <w:specVanish w:val="0"/>
        </w:rPr>
        <w:t>)Raising the Gaze</w:t>
      </w:r>
      <w:r w:rsidRPr="006D01BA">
        <w:rPr>
          <w:rStyle w:val="google-src-text1"/>
          <w:rFonts w:ascii="Arial" w:hAnsi="Arial" w:cs="Arial"/>
          <w:sz w:val="24"/>
          <w:szCs w:val="24"/>
          <w:specVanish w:val="0"/>
        </w:rPr>
        <w:t xml:space="preserve"> for flute (also piccolo), clarinet (also bass clarinet), violin, viola, cello, piano and percussion (1988</w:t>
      </w:r>
      <w:r w:rsidRPr="006D01BA">
        <w:rPr>
          <w:rStyle w:val="google-src-text1"/>
          <w:rFonts w:ascii="Arial" w:hAnsi="Arial" w:cs="Arial"/>
          <w:iCs/>
          <w:sz w:val="24"/>
          <w:szCs w:val="24"/>
          <w:specVanish w:val="0"/>
        </w:rPr>
        <w:t>)Elegy</w:t>
      </w:r>
      <w:r w:rsidRPr="006D01BA">
        <w:rPr>
          <w:rStyle w:val="google-src-text1"/>
          <w:rFonts w:ascii="Arial" w:hAnsi="Arial" w:cs="Arial"/>
          <w:sz w:val="24"/>
          <w:szCs w:val="24"/>
          <w:specVanish w:val="0"/>
        </w:rPr>
        <w:t xml:space="preserve"> for violin and piano (1990</w:t>
      </w:r>
      <w:r w:rsidRPr="006D01BA">
        <w:rPr>
          <w:rStyle w:val="google-src-text1"/>
          <w:rFonts w:ascii="Arial" w:hAnsi="Arial" w:cs="Arial"/>
          <w:iCs/>
          <w:sz w:val="24"/>
          <w:szCs w:val="24"/>
          <w:specVanish w:val="0"/>
        </w:rPr>
        <w:t>)Wind Messengers</w:t>
      </w:r>
      <w:r w:rsidRPr="006D01BA">
        <w:rPr>
          <w:rStyle w:val="google-src-text1"/>
          <w:rFonts w:ascii="Arial" w:hAnsi="Arial" w:cs="Arial"/>
          <w:sz w:val="24"/>
          <w:szCs w:val="24"/>
          <w:specVanish w:val="0"/>
        </w:rPr>
        <w:t xml:space="preserve"> for 3 flute, 2 oboes, 2 clarinets (also bass clarinets), 2 bassoons and 2 horns (1990)</w:t>
      </w:r>
      <w:r w:rsidRPr="006D01BA">
        <w:rPr>
          <w:rStyle w:val="google-src-text1"/>
          <w:rFonts w:ascii="Arial" w:hAnsi="Arial" w:cs="Arial"/>
          <w:iCs/>
          <w:sz w:val="24"/>
          <w:szCs w:val="24"/>
          <w:specVanish w:val="0"/>
        </w:rPr>
        <w:t>A Little Fanfare</w:t>
      </w:r>
      <w:r w:rsidRPr="006D01BA">
        <w:rPr>
          <w:rStyle w:val="google-src-text1"/>
          <w:rFonts w:ascii="Arial" w:hAnsi="Arial" w:cs="Arial"/>
          <w:sz w:val="24"/>
          <w:szCs w:val="24"/>
          <w:specVanish w:val="0"/>
        </w:rPr>
        <w:t xml:space="preserve"> for flute, trumpet, violin and harp (1991</w:t>
      </w:r>
      <w:r w:rsidRPr="006D01BA">
        <w:rPr>
          <w:rStyle w:val="google-src-text1"/>
          <w:rFonts w:ascii="Arial" w:hAnsi="Arial" w:cs="Arial"/>
          <w:iCs/>
          <w:sz w:val="24"/>
          <w:szCs w:val="24"/>
          <w:specVanish w:val="0"/>
        </w:rPr>
        <w:t>)A Little Fanfare (II)</w:t>
      </w:r>
      <w:r w:rsidRPr="006D01BA">
        <w:rPr>
          <w:rStyle w:val="google-src-text1"/>
          <w:rFonts w:ascii="Arial" w:hAnsi="Arial" w:cs="Arial"/>
          <w:sz w:val="24"/>
          <w:szCs w:val="24"/>
          <w:specVanish w:val="0"/>
        </w:rPr>
        <w:t xml:space="preserve"> for clarinet, violin, viola, cello and piano (1993</w:t>
      </w:r>
      <w:r w:rsidRPr="006D01BA">
        <w:rPr>
          <w:rStyle w:val="google-src-text1"/>
          <w:rFonts w:ascii="Arial" w:hAnsi="Arial" w:cs="Arial"/>
          <w:iCs/>
          <w:sz w:val="24"/>
          <w:szCs w:val="24"/>
          <w:specVanish w:val="0"/>
        </w:rPr>
        <w:t>)</w:t>
      </w:r>
      <w:r w:rsidRPr="006D01BA">
        <w:rPr>
          <w:rStyle w:val="notranslate"/>
          <w:rFonts w:ascii="Arial" w:hAnsi="Arial" w:cs="Arial"/>
          <w:iCs/>
          <w:sz w:val="24"/>
          <w:szCs w:val="24"/>
        </w:rPr>
        <w:t>A Little Fanfare II</w:t>
      </w:r>
      <w:r w:rsidR="00400385" w:rsidRPr="006D01BA">
        <w:rPr>
          <w:rStyle w:val="notranslate"/>
          <w:rFonts w:ascii="Arial" w:hAnsi="Arial" w:cs="Arial"/>
          <w:iCs/>
          <w:sz w:val="24"/>
          <w:szCs w:val="24"/>
        </w:rPr>
        <w:t>,</w:t>
      </w:r>
      <w:r w:rsidRPr="006D01BA">
        <w:rPr>
          <w:rStyle w:val="notranslate"/>
          <w:rFonts w:ascii="Arial" w:hAnsi="Arial" w:cs="Arial"/>
          <w:sz w:val="24"/>
          <w:szCs w:val="24"/>
        </w:rPr>
        <w:t xml:space="preserve"> clarinetto, violino, viola, violoncello e pianoforte (1993)</w:t>
      </w:r>
    </w:p>
    <w:p w:rsidR="003F6190" w:rsidRPr="006D01BA" w:rsidRDefault="003F6190" w:rsidP="006C15B0">
      <w:pPr>
        <w:pStyle w:val="Corpotesto"/>
        <w:tabs>
          <w:tab w:val="left" w:pos="0"/>
          <w:tab w:val="left" w:pos="4253"/>
        </w:tabs>
        <w:spacing w:before="120" w:after="0" w:line="276" w:lineRule="auto"/>
        <w:rPr>
          <w:rFonts w:ascii="Arial" w:hAnsi="Arial" w:cs="Arial"/>
          <w:sz w:val="24"/>
          <w:szCs w:val="24"/>
        </w:rPr>
      </w:pPr>
    </w:p>
    <w:p w:rsidR="00DD64DA" w:rsidRPr="006D01BA" w:rsidRDefault="00DD64D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LIFCHITZ  Max</w:t>
      </w:r>
      <w:r w:rsidRPr="006D01BA">
        <w:rPr>
          <w:rFonts w:ascii="Arial" w:hAnsi="Arial" w:cs="Arial"/>
          <w:color w:val="666699"/>
          <w:u w:val="single"/>
        </w:rPr>
        <w:tab/>
        <w:t>Città del Messico, 11.11.1948</w:t>
      </w:r>
    </w:p>
    <w:p w:rsidR="00DD64DA" w:rsidRPr="006D01BA" w:rsidRDefault="00DD64D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concertista e direttore d’orchestra, Studi alla Juilliard School e all’Università di Harward. </w:t>
      </w:r>
      <w:r w:rsidR="007F5194"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alle Università della Columbia e di Albany. Molto considerato dai suoi contemporanei, esegue </w:t>
      </w:r>
      <w:r w:rsidR="007F5194" w:rsidRPr="006D01BA">
        <w:rPr>
          <w:rFonts w:ascii="Arial" w:hAnsi="Arial" w:cs="Arial"/>
          <w:color w:val="666699"/>
          <w:sz w:val="20"/>
          <w:szCs w:val="20"/>
        </w:rPr>
        <w:t xml:space="preserve">            </w:t>
      </w:r>
      <w:r w:rsidR="00F82294">
        <w:rPr>
          <w:rFonts w:ascii="Arial" w:hAnsi="Arial" w:cs="Arial"/>
          <w:color w:val="666699"/>
          <w:sz w:val="20"/>
          <w:szCs w:val="20"/>
        </w:rPr>
        <w:t xml:space="preserve">      </w:t>
      </w:r>
      <w:r w:rsidRPr="006D01BA">
        <w:rPr>
          <w:rFonts w:ascii="Arial" w:hAnsi="Arial" w:cs="Arial"/>
          <w:color w:val="666699"/>
          <w:sz w:val="20"/>
          <w:szCs w:val="20"/>
        </w:rPr>
        <w:t>al pianoforte</w:t>
      </w:r>
      <w:r w:rsidR="007F5194" w:rsidRPr="006D01BA">
        <w:rPr>
          <w:rFonts w:ascii="Arial" w:hAnsi="Arial" w:cs="Arial"/>
          <w:color w:val="666699"/>
          <w:sz w:val="20"/>
          <w:szCs w:val="20"/>
        </w:rPr>
        <w:t xml:space="preserve"> </w:t>
      </w:r>
      <w:r w:rsidRPr="006D01BA">
        <w:rPr>
          <w:rFonts w:ascii="Arial" w:hAnsi="Arial" w:cs="Arial"/>
          <w:color w:val="666699"/>
          <w:sz w:val="20"/>
          <w:szCs w:val="20"/>
        </w:rPr>
        <w:t xml:space="preserve">le loro composizioni. Inoltre è il fondatore della “New York City-based”, una organizzazione </w:t>
      </w:r>
      <w:r w:rsidR="007F5194" w:rsidRPr="006D01BA">
        <w:rPr>
          <w:rFonts w:ascii="Arial" w:hAnsi="Arial" w:cs="Arial"/>
          <w:color w:val="666699"/>
          <w:sz w:val="20"/>
          <w:szCs w:val="20"/>
        </w:rPr>
        <w:t xml:space="preserve"> </w:t>
      </w:r>
      <w:r w:rsidRPr="006D01BA">
        <w:rPr>
          <w:rFonts w:ascii="Arial" w:hAnsi="Arial" w:cs="Arial"/>
          <w:color w:val="666699"/>
          <w:sz w:val="20"/>
          <w:szCs w:val="20"/>
        </w:rPr>
        <w:t xml:space="preserve">senza </w:t>
      </w:r>
      <w:r w:rsidR="00F82294">
        <w:rPr>
          <w:rFonts w:ascii="Arial" w:hAnsi="Arial" w:cs="Arial"/>
          <w:color w:val="666699"/>
          <w:sz w:val="20"/>
          <w:szCs w:val="20"/>
        </w:rPr>
        <w:t xml:space="preserve">          </w:t>
      </w:r>
      <w:r w:rsidRPr="006D01BA">
        <w:rPr>
          <w:rFonts w:ascii="Arial" w:hAnsi="Arial" w:cs="Arial"/>
          <w:color w:val="666699"/>
          <w:sz w:val="20"/>
          <w:szCs w:val="20"/>
        </w:rPr>
        <w:t>fini di lucro, dedicata alle nuove Musiche delle due Americhe.</w:t>
      </w:r>
    </w:p>
    <w:p w:rsidR="00DD64DA" w:rsidRPr="006D01BA" w:rsidRDefault="00DD64DA" w:rsidP="006C15B0">
      <w:pPr>
        <w:tabs>
          <w:tab w:val="left" w:pos="0"/>
          <w:tab w:val="left" w:pos="4253"/>
        </w:tabs>
        <w:spacing w:before="120" w:line="276" w:lineRule="auto"/>
        <w:rPr>
          <w:rFonts w:ascii="Arial" w:hAnsi="Arial" w:cs="Arial"/>
          <w:lang w:val="en-US"/>
        </w:rPr>
      </w:pPr>
      <w:r w:rsidRPr="006D01BA">
        <w:rPr>
          <w:rFonts w:ascii="Arial" w:hAnsi="Arial" w:cs="Arial"/>
          <w:lang w:val="en-US"/>
        </w:rPr>
        <w:t>5° Yellow Ribbons, 2 clarinetti e pf.</w:t>
      </w:r>
    </w:p>
    <w:p w:rsidR="00EE01B2" w:rsidRPr="006D01BA" w:rsidRDefault="00EE01B2" w:rsidP="006C15B0">
      <w:pPr>
        <w:tabs>
          <w:tab w:val="left" w:pos="0"/>
          <w:tab w:val="left" w:pos="4253"/>
        </w:tabs>
        <w:spacing w:before="120" w:line="276" w:lineRule="auto"/>
        <w:rPr>
          <w:rFonts w:ascii="Arial" w:hAnsi="Arial" w:cs="Arial"/>
          <w:color w:val="000000"/>
          <w:lang w:val="en-US"/>
        </w:rPr>
      </w:pPr>
    </w:p>
    <w:p w:rsidR="00EE01B2" w:rsidRPr="002336E8" w:rsidRDefault="00EE01B2" w:rsidP="006C15B0">
      <w:pPr>
        <w:tabs>
          <w:tab w:val="left" w:pos="0"/>
          <w:tab w:val="left" w:pos="4253"/>
        </w:tabs>
        <w:spacing w:before="120" w:line="276" w:lineRule="auto"/>
        <w:rPr>
          <w:rFonts w:ascii="Arial" w:hAnsi="Arial" w:cs="Arial"/>
          <w:color w:val="666699"/>
          <w:u w:val="single"/>
        </w:rPr>
      </w:pPr>
      <w:r w:rsidRPr="00A97620">
        <w:rPr>
          <w:rFonts w:ascii="Arial" w:hAnsi="Arial" w:cs="Arial"/>
          <w:color w:val="666699"/>
          <w:u w:val="single"/>
          <w:lang w:val="en-US"/>
        </w:rPr>
        <w:t>LILBURN  Douglas</w:t>
      </w:r>
      <w:r w:rsidRPr="00A97620">
        <w:rPr>
          <w:rFonts w:ascii="Arial" w:hAnsi="Arial" w:cs="Arial"/>
          <w:color w:val="666699"/>
          <w:u w:val="single"/>
          <w:lang w:val="en-US"/>
        </w:rPr>
        <w:tab/>
        <w:t>Wanganui, 2.</w:t>
      </w:r>
      <w:r w:rsidR="002336E8" w:rsidRPr="00A97620">
        <w:rPr>
          <w:rFonts w:ascii="Arial" w:hAnsi="Arial" w:cs="Arial"/>
          <w:color w:val="666699"/>
          <w:u w:val="single"/>
          <w:lang w:val="en-US"/>
        </w:rPr>
        <w:t xml:space="preserve"> </w:t>
      </w:r>
      <w:r w:rsidRPr="002336E8">
        <w:rPr>
          <w:rFonts w:ascii="Arial" w:hAnsi="Arial" w:cs="Arial"/>
          <w:color w:val="666699"/>
          <w:u w:val="single"/>
        </w:rPr>
        <w:t>11.</w:t>
      </w:r>
      <w:r w:rsidR="002336E8" w:rsidRPr="002336E8">
        <w:rPr>
          <w:rFonts w:ascii="Arial" w:hAnsi="Arial" w:cs="Arial"/>
          <w:color w:val="666699"/>
          <w:u w:val="single"/>
        </w:rPr>
        <w:t xml:space="preserve"> </w:t>
      </w:r>
      <w:r w:rsidRPr="002336E8">
        <w:rPr>
          <w:rFonts w:ascii="Arial" w:hAnsi="Arial" w:cs="Arial"/>
          <w:color w:val="666699"/>
          <w:u w:val="single"/>
        </w:rPr>
        <w:t>1915 - Wellington, 6.</w:t>
      </w:r>
      <w:r w:rsidR="002336E8">
        <w:rPr>
          <w:rFonts w:ascii="Arial" w:hAnsi="Arial" w:cs="Arial"/>
          <w:color w:val="666699"/>
          <w:u w:val="single"/>
        </w:rPr>
        <w:t xml:space="preserve"> </w:t>
      </w:r>
      <w:r w:rsidRPr="002336E8">
        <w:rPr>
          <w:rFonts w:ascii="Arial" w:hAnsi="Arial" w:cs="Arial"/>
          <w:color w:val="666699"/>
          <w:u w:val="single"/>
        </w:rPr>
        <w:t>6.</w:t>
      </w:r>
      <w:r w:rsidR="002336E8">
        <w:rPr>
          <w:rFonts w:ascii="Arial" w:hAnsi="Arial" w:cs="Arial"/>
          <w:color w:val="666699"/>
          <w:u w:val="single"/>
        </w:rPr>
        <w:t xml:space="preserve"> </w:t>
      </w:r>
      <w:r w:rsidRPr="002336E8">
        <w:rPr>
          <w:rFonts w:ascii="Arial" w:hAnsi="Arial" w:cs="Arial"/>
          <w:color w:val="666699"/>
          <w:u w:val="single"/>
        </w:rPr>
        <w:t>2001.</w:t>
      </w:r>
    </w:p>
    <w:p w:rsidR="00EE01B2" w:rsidRPr="006D01BA" w:rsidRDefault="00EE01B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w:t>
      </w:r>
      <w:r w:rsidR="001D66C8" w:rsidRPr="006D01BA">
        <w:rPr>
          <w:rFonts w:ascii="Arial" w:hAnsi="Arial" w:cs="Arial"/>
          <w:color w:val="666699"/>
          <w:sz w:val="20"/>
          <w:szCs w:val="20"/>
        </w:rPr>
        <w:t>n</w:t>
      </w:r>
      <w:r w:rsidRPr="006D01BA">
        <w:rPr>
          <w:rFonts w:ascii="Arial" w:hAnsi="Arial" w:cs="Arial"/>
          <w:color w:val="666699"/>
          <w:sz w:val="20"/>
          <w:szCs w:val="20"/>
        </w:rPr>
        <w:t xml:space="preserve">eozelandese. “Padre della Musica della nazione”. Studi al Waitaki Boys’ </w:t>
      </w:r>
      <w:r w:rsidR="00F727D6">
        <w:rPr>
          <w:rFonts w:ascii="Arial" w:hAnsi="Arial" w:cs="Arial"/>
          <w:color w:val="666699"/>
          <w:sz w:val="20"/>
          <w:szCs w:val="20"/>
        </w:rPr>
        <w:t xml:space="preserve">       </w:t>
      </w:r>
      <w:r w:rsidRPr="006D01BA">
        <w:rPr>
          <w:rFonts w:ascii="Arial" w:hAnsi="Arial" w:cs="Arial"/>
          <w:color w:val="666699"/>
          <w:sz w:val="20"/>
          <w:szCs w:val="20"/>
        </w:rPr>
        <w:t xml:space="preserve">High School, al Canterbury University College e all’Università della Nuova Zelanda. Nel 1937, perfezionamento </w:t>
      </w:r>
      <w:r w:rsidR="00D11F88" w:rsidRPr="006D01BA">
        <w:rPr>
          <w:rFonts w:ascii="Arial" w:hAnsi="Arial" w:cs="Arial"/>
          <w:color w:val="666699"/>
          <w:sz w:val="20"/>
          <w:szCs w:val="20"/>
        </w:rPr>
        <w:t xml:space="preserve"> </w:t>
      </w:r>
      <w:r w:rsidR="00F727D6">
        <w:rPr>
          <w:rFonts w:ascii="Arial" w:hAnsi="Arial" w:cs="Arial"/>
          <w:color w:val="666699"/>
          <w:sz w:val="20"/>
          <w:szCs w:val="20"/>
        </w:rPr>
        <w:t xml:space="preserve">          </w:t>
      </w:r>
      <w:r w:rsidRPr="006D01BA">
        <w:rPr>
          <w:rFonts w:ascii="Arial" w:hAnsi="Arial" w:cs="Arial"/>
          <w:color w:val="666699"/>
          <w:sz w:val="20"/>
          <w:szCs w:val="20"/>
        </w:rPr>
        <w:t>al Royal College di Londra con Vaughan Williams. Nel 1940 ritorna in patria,</w:t>
      </w:r>
      <w:r w:rsidR="00F727D6">
        <w:rPr>
          <w:rFonts w:ascii="Arial" w:hAnsi="Arial" w:cs="Arial"/>
          <w:color w:val="666699"/>
          <w:sz w:val="20"/>
          <w:szCs w:val="20"/>
        </w:rPr>
        <w:t xml:space="preserve"> </w:t>
      </w:r>
      <w:r w:rsidRPr="006D01BA">
        <w:rPr>
          <w:rFonts w:ascii="Arial" w:hAnsi="Arial" w:cs="Arial"/>
          <w:color w:val="666699"/>
          <w:sz w:val="20"/>
          <w:szCs w:val="20"/>
        </w:rPr>
        <w:t xml:space="preserve">insegnante all’Università di Wellington </w:t>
      </w:r>
      <w:r w:rsidR="00F727D6">
        <w:rPr>
          <w:rFonts w:ascii="Arial" w:hAnsi="Arial" w:cs="Arial"/>
          <w:color w:val="666699"/>
          <w:sz w:val="20"/>
          <w:szCs w:val="20"/>
        </w:rPr>
        <w:t xml:space="preserve">      </w:t>
      </w:r>
      <w:r w:rsidRPr="006D01BA">
        <w:rPr>
          <w:rFonts w:ascii="Arial" w:hAnsi="Arial" w:cs="Arial"/>
          <w:color w:val="666699"/>
          <w:sz w:val="20"/>
          <w:szCs w:val="20"/>
        </w:rPr>
        <w:t>e Direttore della NBS String Orchestra.</w:t>
      </w:r>
      <w:r w:rsidR="00F727D6">
        <w:rPr>
          <w:rFonts w:ascii="Arial" w:hAnsi="Arial" w:cs="Arial"/>
          <w:color w:val="666699"/>
          <w:sz w:val="20"/>
          <w:szCs w:val="20"/>
        </w:rPr>
        <w:t xml:space="preserve"> </w:t>
      </w:r>
      <w:r w:rsidRPr="006D01BA">
        <w:rPr>
          <w:rFonts w:ascii="Arial" w:hAnsi="Arial" w:cs="Arial"/>
          <w:color w:val="666699"/>
          <w:sz w:val="20"/>
          <w:szCs w:val="20"/>
        </w:rPr>
        <w:t>Organizzatore del primo</w:t>
      </w:r>
      <w:r w:rsidR="002336E8">
        <w:rPr>
          <w:rFonts w:ascii="Arial" w:hAnsi="Arial" w:cs="Arial"/>
          <w:color w:val="666699"/>
          <w:sz w:val="20"/>
          <w:szCs w:val="20"/>
        </w:rPr>
        <w:t xml:space="preserve"> Studio</w:t>
      </w:r>
      <w:r w:rsidRPr="006D01BA">
        <w:rPr>
          <w:rFonts w:ascii="Arial" w:hAnsi="Arial" w:cs="Arial"/>
          <w:color w:val="666699"/>
          <w:sz w:val="20"/>
          <w:szCs w:val="20"/>
        </w:rPr>
        <w:t xml:space="preserve"> di musica elettronica in Australia.</w:t>
      </w:r>
    </w:p>
    <w:p w:rsidR="00EE01B2" w:rsidRPr="006D01BA" w:rsidRDefault="00EE01B2" w:rsidP="006C15B0">
      <w:pPr>
        <w:tabs>
          <w:tab w:val="left" w:pos="0"/>
          <w:tab w:val="left" w:pos="4253"/>
        </w:tabs>
        <w:spacing w:before="120" w:line="276" w:lineRule="auto"/>
        <w:rPr>
          <w:rFonts w:ascii="Arial" w:hAnsi="Arial" w:cs="Arial"/>
        </w:rPr>
      </w:pPr>
      <w:r w:rsidRPr="006D01BA">
        <w:rPr>
          <w:rFonts w:ascii="Arial" w:hAnsi="Arial" w:cs="Arial"/>
        </w:rPr>
        <w:t>Sonatina per clarinetto e pf.</w:t>
      </w:r>
    </w:p>
    <w:p w:rsidR="00EE01B2" w:rsidRPr="006D01BA" w:rsidRDefault="00EE01B2" w:rsidP="006C15B0">
      <w:pPr>
        <w:tabs>
          <w:tab w:val="left" w:pos="0"/>
          <w:tab w:val="left" w:pos="4253"/>
        </w:tabs>
        <w:spacing w:before="120" w:line="276" w:lineRule="auto"/>
        <w:rPr>
          <w:rFonts w:ascii="Arial" w:hAnsi="Arial" w:cs="Arial"/>
          <w:color w:val="000000"/>
        </w:rPr>
      </w:pPr>
    </w:p>
    <w:p w:rsidR="003E7A33" w:rsidRPr="006D01BA" w:rsidRDefault="003E7A33"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LINDBERG  Magnus</w:t>
      </w:r>
      <w:r w:rsidRPr="006D01BA">
        <w:rPr>
          <w:rFonts w:ascii="Arial" w:hAnsi="Arial" w:cs="Arial"/>
          <w:color w:val="666699"/>
          <w:sz w:val="24"/>
          <w:szCs w:val="24"/>
          <w:u w:val="single"/>
        </w:rPr>
        <w:tab/>
        <w:t>Helsinki, 27. 6. 1958</w:t>
      </w:r>
    </w:p>
    <w:p w:rsidR="003E7A33" w:rsidRPr="006D01BA" w:rsidRDefault="009F2CE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C</w:t>
      </w:r>
      <w:r w:rsidR="003E7A33" w:rsidRPr="006D01BA">
        <w:rPr>
          <w:rFonts w:ascii="Arial" w:hAnsi="Arial" w:cs="Arial"/>
          <w:color w:val="666699"/>
        </w:rPr>
        <w:t xml:space="preserve">ompositore </w:t>
      </w:r>
      <w:r w:rsidRPr="006D01BA">
        <w:rPr>
          <w:rFonts w:ascii="Arial" w:hAnsi="Arial" w:cs="Arial"/>
          <w:color w:val="666699"/>
        </w:rPr>
        <w:t xml:space="preserve">e pianista </w:t>
      </w:r>
      <w:r w:rsidR="003E7A33" w:rsidRPr="006D01BA">
        <w:rPr>
          <w:rFonts w:ascii="Arial" w:hAnsi="Arial" w:cs="Arial"/>
          <w:color w:val="666699"/>
        </w:rPr>
        <w:t xml:space="preserve">finlandese, studi all’Accademia Sibelius con Rautavaara e Heininen. </w:t>
      </w:r>
      <w:r w:rsidR="00D11F88" w:rsidRPr="006D01BA">
        <w:rPr>
          <w:rFonts w:ascii="Arial" w:hAnsi="Arial" w:cs="Arial"/>
          <w:color w:val="666699"/>
        </w:rPr>
        <w:t xml:space="preserve">                     </w:t>
      </w:r>
      <w:r w:rsidR="003E7A33" w:rsidRPr="006D01BA">
        <w:rPr>
          <w:rFonts w:ascii="Arial" w:hAnsi="Arial" w:cs="Arial"/>
          <w:color w:val="666699"/>
        </w:rPr>
        <w:t>Perfezionamento a Siena con Donatoni, a Darmstadt con Ferneyhough, a Parigi con Grisey e Globokar.</w:t>
      </w:r>
    </w:p>
    <w:p w:rsidR="003A00D8" w:rsidRPr="006D01BA" w:rsidRDefault="003A00D8" w:rsidP="006C15B0">
      <w:pPr>
        <w:tabs>
          <w:tab w:val="left" w:pos="0"/>
          <w:tab w:val="left" w:pos="4253"/>
        </w:tabs>
        <w:spacing w:before="120" w:line="276" w:lineRule="auto"/>
        <w:rPr>
          <w:rFonts w:ascii="Arial" w:hAnsi="Arial" w:cs="Arial"/>
          <w:color w:val="000000"/>
        </w:rPr>
      </w:pPr>
      <w:r w:rsidRPr="006D01BA">
        <w:rPr>
          <w:rFonts w:ascii="Arial" w:hAnsi="Arial" w:cs="Arial"/>
          <w:lang w:val="en-US"/>
        </w:rPr>
        <w:t xml:space="preserve">Kraft, clarinetto, 2 perc. pf. vcl. orch. </w:t>
      </w:r>
      <w:r w:rsidRPr="006D01BA">
        <w:rPr>
          <w:rFonts w:ascii="Arial" w:hAnsi="Arial" w:cs="Arial"/>
        </w:rPr>
        <w:t xml:space="preserve">(1985, 27’).   </w:t>
      </w:r>
      <w:r w:rsidR="003E7A33" w:rsidRPr="006D01BA">
        <w:rPr>
          <w:rFonts w:ascii="Arial" w:hAnsi="Arial" w:cs="Arial"/>
          <w:color w:val="000000"/>
        </w:rPr>
        <w:t>Ablauf, cl</w:t>
      </w:r>
      <w:r w:rsidR="00564D4D" w:rsidRPr="006D01BA">
        <w:rPr>
          <w:rFonts w:ascii="Arial" w:hAnsi="Arial" w:cs="Arial"/>
          <w:color w:val="000000"/>
        </w:rPr>
        <w:t>arinetto</w:t>
      </w:r>
      <w:r w:rsidR="003E7A33" w:rsidRPr="006D01BA">
        <w:rPr>
          <w:rFonts w:ascii="Arial" w:hAnsi="Arial" w:cs="Arial"/>
          <w:color w:val="000000"/>
        </w:rPr>
        <w:t xml:space="preserve"> e perc. (1988).</w:t>
      </w:r>
    </w:p>
    <w:p w:rsidR="007E4FE8" w:rsidRPr="006D01BA" w:rsidRDefault="003E7A3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Steanboat Bill jr. </w:t>
      </w:r>
      <w:r w:rsidR="00564D4D" w:rsidRPr="006D01BA">
        <w:rPr>
          <w:rFonts w:ascii="Arial" w:hAnsi="Arial" w:cs="Arial"/>
          <w:color w:val="000000"/>
        </w:rPr>
        <w:t xml:space="preserve">per </w:t>
      </w:r>
      <w:r w:rsidRPr="006D01BA">
        <w:rPr>
          <w:rFonts w:ascii="Arial" w:hAnsi="Arial" w:cs="Arial"/>
          <w:color w:val="000000"/>
        </w:rPr>
        <w:t>cl</w:t>
      </w:r>
      <w:r w:rsidR="00564D4D" w:rsidRPr="006D01BA">
        <w:rPr>
          <w:rFonts w:ascii="Arial" w:hAnsi="Arial" w:cs="Arial"/>
          <w:color w:val="000000"/>
        </w:rPr>
        <w:t>arinetto</w:t>
      </w:r>
      <w:r w:rsidRPr="006D01BA">
        <w:rPr>
          <w:rFonts w:ascii="Arial" w:hAnsi="Arial" w:cs="Arial"/>
          <w:color w:val="000000"/>
        </w:rPr>
        <w:t xml:space="preserve"> e vcl. (1990</w:t>
      </w:r>
      <w:r w:rsidR="00564D4D" w:rsidRPr="006D01BA">
        <w:rPr>
          <w:rFonts w:ascii="Arial" w:hAnsi="Arial" w:cs="Arial"/>
          <w:color w:val="000000"/>
        </w:rPr>
        <w:t xml:space="preserve">, </w:t>
      </w:r>
      <w:r w:rsidR="003A00D8" w:rsidRPr="006D01BA">
        <w:rPr>
          <w:rFonts w:ascii="Arial" w:hAnsi="Arial" w:cs="Arial"/>
          <w:color w:val="000000"/>
        </w:rPr>
        <w:t>8</w:t>
      </w:r>
      <w:r w:rsidR="00564D4D" w:rsidRPr="006D01BA">
        <w:rPr>
          <w:rFonts w:ascii="Arial" w:hAnsi="Arial" w:cs="Arial"/>
          <w:color w:val="000000"/>
        </w:rPr>
        <w:t>’</w:t>
      </w:r>
      <w:r w:rsidR="00A339B0" w:rsidRPr="006D01BA">
        <w:rPr>
          <w:rFonts w:ascii="Arial" w:hAnsi="Arial" w:cs="Arial"/>
          <w:color w:val="000000"/>
        </w:rPr>
        <w:t>5</w:t>
      </w:r>
      <w:r w:rsidR="00E453B6" w:rsidRPr="006D01BA">
        <w:rPr>
          <w:rFonts w:ascii="Arial" w:hAnsi="Arial" w:cs="Arial"/>
          <w:color w:val="000000"/>
        </w:rPr>
        <w:t>0</w:t>
      </w:r>
      <w:r w:rsidRPr="006D01BA">
        <w:rPr>
          <w:rFonts w:ascii="Arial" w:hAnsi="Arial" w:cs="Arial"/>
          <w:color w:val="000000"/>
        </w:rPr>
        <w:t xml:space="preserve">).   </w:t>
      </w:r>
      <w:r w:rsidR="003A00D8" w:rsidRPr="006D01BA">
        <w:rPr>
          <w:rFonts w:ascii="Arial" w:eastAsia="Arial Unicode MS" w:hAnsi="Arial" w:cs="Arial"/>
        </w:rPr>
        <w:t>Trio, clarinetto, vcl. pf. (2008, 12’).</w:t>
      </w:r>
    </w:p>
    <w:p w:rsidR="003A00D8" w:rsidRPr="006D01BA" w:rsidRDefault="003A00D8" w:rsidP="006C15B0">
      <w:pPr>
        <w:tabs>
          <w:tab w:val="left" w:pos="0"/>
          <w:tab w:val="left" w:pos="4253"/>
        </w:tabs>
        <w:spacing w:before="120" w:line="276" w:lineRule="auto"/>
        <w:rPr>
          <w:rFonts w:ascii="Arial" w:hAnsi="Arial" w:cs="Arial"/>
          <w:color w:val="000000"/>
        </w:rPr>
      </w:pPr>
      <w:r w:rsidRPr="006D01BA">
        <w:rPr>
          <w:rFonts w:ascii="Arial" w:hAnsi="Arial" w:cs="Arial"/>
        </w:rPr>
        <w:t xml:space="preserve">Duo concertante, clarinetto e vcl. (1990, 13’).   </w:t>
      </w:r>
      <w:r w:rsidR="00865F4B" w:rsidRPr="006D01BA">
        <w:rPr>
          <w:rFonts w:ascii="Arial" w:hAnsi="Arial" w:cs="Arial"/>
          <w:color w:val="000000"/>
        </w:rPr>
        <w:t>Gran d</w:t>
      </w:r>
      <w:r w:rsidR="003E7A33" w:rsidRPr="006D01BA">
        <w:rPr>
          <w:rFonts w:ascii="Arial" w:hAnsi="Arial" w:cs="Arial"/>
          <w:color w:val="000000"/>
        </w:rPr>
        <w:t>uo concert. cl. vcl (1992</w:t>
      </w:r>
      <w:r w:rsidR="00865F4B" w:rsidRPr="006D01BA">
        <w:rPr>
          <w:rFonts w:ascii="Arial" w:hAnsi="Arial" w:cs="Arial"/>
          <w:color w:val="000000"/>
        </w:rPr>
        <w:t>, 19’20</w:t>
      </w:r>
      <w:r w:rsidR="003E7A33" w:rsidRPr="006D01BA">
        <w:rPr>
          <w:rFonts w:ascii="Arial" w:hAnsi="Arial" w:cs="Arial"/>
          <w:color w:val="000000"/>
        </w:rPr>
        <w:t>)</w:t>
      </w:r>
      <w:r w:rsidR="00865F4B" w:rsidRPr="006D01BA">
        <w:rPr>
          <w:rFonts w:ascii="Arial" w:hAnsi="Arial" w:cs="Arial"/>
          <w:color w:val="000000"/>
        </w:rPr>
        <w:t>.</w:t>
      </w:r>
    </w:p>
    <w:p w:rsidR="003A00D8" w:rsidRPr="006D01BA" w:rsidRDefault="003E7A33"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fr-FR"/>
        </w:rPr>
        <w:t xml:space="preserve">Clarinet quintet, cl. </w:t>
      </w:r>
      <w:r w:rsidR="007D14F1" w:rsidRPr="006D01BA">
        <w:rPr>
          <w:rFonts w:ascii="Arial" w:hAnsi="Arial" w:cs="Arial"/>
          <w:color w:val="000000"/>
          <w:lang w:val="fr-FR"/>
        </w:rPr>
        <w:t xml:space="preserve">e </w:t>
      </w:r>
      <w:r w:rsidRPr="006D01BA">
        <w:rPr>
          <w:rFonts w:ascii="Arial" w:hAnsi="Arial" w:cs="Arial"/>
          <w:color w:val="000000"/>
          <w:lang w:val="fr-FR"/>
        </w:rPr>
        <w:t>quart. d’archi (1992</w:t>
      </w:r>
      <w:r w:rsidR="007D14F1" w:rsidRPr="006D01BA">
        <w:rPr>
          <w:rFonts w:ascii="Arial" w:hAnsi="Arial" w:cs="Arial"/>
          <w:color w:val="000000"/>
          <w:lang w:val="fr-FR"/>
        </w:rPr>
        <w:t>, 17’30</w:t>
      </w:r>
      <w:r w:rsidRPr="006D01BA">
        <w:rPr>
          <w:rFonts w:ascii="Arial" w:hAnsi="Arial" w:cs="Arial"/>
          <w:color w:val="000000"/>
          <w:lang w:val="fr-FR"/>
        </w:rPr>
        <w:t>).</w:t>
      </w:r>
      <w:r w:rsidR="001B3EF3" w:rsidRPr="006D01BA">
        <w:rPr>
          <w:rFonts w:ascii="Arial" w:hAnsi="Arial" w:cs="Arial"/>
          <w:color w:val="000000"/>
          <w:lang w:val="fr-FR"/>
        </w:rPr>
        <w:t xml:space="preserve">   </w:t>
      </w:r>
      <w:r w:rsidRPr="006D01BA">
        <w:rPr>
          <w:rFonts w:ascii="Arial" w:hAnsi="Arial" w:cs="Arial"/>
          <w:color w:val="000000"/>
          <w:lang w:val="en-US"/>
        </w:rPr>
        <w:t>Away, cl. orch. camera (1994</w:t>
      </w:r>
      <w:r w:rsidR="003A00D8" w:rsidRPr="006D01BA">
        <w:rPr>
          <w:rFonts w:ascii="Arial" w:hAnsi="Arial" w:cs="Arial"/>
          <w:color w:val="000000"/>
          <w:lang w:val="en-US"/>
        </w:rPr>
        <w:t>, 5’</w:t>
      </w:r>
      <w:r w:rsidRPr="006D01BA">
        <w:rPr>
          <w:rFonts w:ascii="Arial" w:hAnsi="Arial" w:cs="Arial"/>
          <w:color w:val="000000"/>
          <w:lang w:val="en-US"/>
        </w:rPr>
        <w:t>).</w:t>
      </w:r>
    </w:p>
    <w:p w:rsidR="003E7A33" w:rsidRPr="006D01BA" w:rsidRDefault="003E7A3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w:t>
      </w:r>
      <w:r w:rsidR="003A00D8" w:rsidRPr="006D01BA">
        <w:rPr>
          <w:rFonts w:ascii="Arial" w:hAnsi="Arial" w:cs="Arial"/>
          <w:color w:val="000000"/>
        </w:rPr>
        <w:t>arinetto</w:t>
      </w:r>
      <w:r w:rsidRPr="006D01BA">
        <w:rPr>
          <w:rFonts w:ascii="Arial" w:hAnsi="Arial" w:cs="Arial"/>
          <w:color w:val="000000"/>
        </w:rPr>
        <w:t xml:space="preserve"> e orch. (2002</w:t>
      </w:r>
      <w:r w:rsidR="00537809" w:rsidRPr="006D01BA">
        <w:rPr>
          <w:rFonts w:ascii="Arial" w:hAnsi="Arial" w:cs="Arial"/>
          <w:color w:val="000000"/>
        </w:rPr>
        <w:t>, 24’45</w:t>
      </w:r>
      <w:r w:rsidRPr="006D01BA">
        <w:rPr>
          <w:rFonts w:ascii="Arial" w:hAnsi="Arial" w:cs="Arial"/>
          <w:color w:val="000000"/>
        </w:rPr>
        <w:t>).</w:t>
      </w:r>
    </w:p>
    <w:p w:rsidR="00A70F3F" w:rsidRPr="006D01BA" w:rsidRDefault="00A70F3F" w:rsidP="006C15B0">
      <w:pPr>
        <w:tabs>
          <w:tab w:val="left" w:pos="0"/>
          <w:tab w:val="left" w:pos="4253"/>
        </w:tabs>
        <w:spacing w:before="120" w:line="276" w:lineRule="auto"/>
        <w:rPr>
          <w:rFonts w:ascii="Arial" w:hAnsi="Arial" w:cs="Arial"/>
          <w:color w:val="000000"/>
        </w:rPr>
      </w:pPr>
    </w:p>
    <w:p w:rsidR="00A70F3F" w:rsidRPr="006D01BA" w:rsidRDefault="00A70F3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LINDE  Bo</w:t>
      </w:r>
      <w:r w:rsidRPr="006D01BA">
        <w:rPr>
          <w:rFonts w:ascii="Arial" w:hAnsi="Arial" w:cs="Arial"/>
          <w:color w:val="666699"/>
          <w:u w:val="single"/>
        </w:rPr>
        <w:tab/>
        <w:t>Gavle, 1.1.1933 - Gavle, 2.10.1970.</w:t>
      </w:r>
    </w:p>
    <w:p w:rsidR="00A70F3F" w:rsidRPr="006D01BA" w:rsidRDefault="00A70F3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svedese, allievo di Wiberg per pianoforte e di Bengtsson e Larsson per la composizione. </w:t>
      </w:r>
      <w:r w:rsidR="00D11F88" w:rsidRPr="006D01BA">
        <w:rPr>
          <w:rFonts w:ascii="Arial" w:hAnsi="Arial" w:cs="Arial"/>
          <w:color w:val="666699"/>
          <w:sz w:val="20"/>
          <w:szCs w:val="20"/>
        </w:rPr>
        <w:t xml:space="preserve">                </w:t>
      </w:r>
      <w:r w:rsidR="00F727D6">
        <w:rPr>
          <w:rFonts w:ascii="Arial" w:hAnsi="Arial" w:cs="Arial"/>
          <w:color w:val="666699"/>
          <w:sz w:val="20"/>
          <w:szCs w:val="20"/>
        </w:rPr>
        <w:t xml:space="preserve">          </w:t>
      </w:r>
      <w:r w:rsidRPr="006D01BA">
        <w:rPr>
          <w:rFonts w:ascii="Arial" w:hAnsi="Arial" w:cs="Arial"/>
          <w:color w:val="666699"/>
          <w:sz w:val="20"/>
          <w:szCs w:val="20"/>
        </w:rPr>
        <w:t xml:space="preserve">A Vienna studiò direzione d’orchestra, numerosi concerti in tutta Europa. Inspiegabile il suicidio nella </w:t>
      </w:r>
      <w:r w:rsidR="00D11F88" w:rsidRPr="006D01BA">
        <w:rPr>
          <w:rFonts w:ascii="Arial" w:hAnsi="Arial" w:cs="Arial"/>
          <w:color w:val="666699"/>
          <w:sz w:val="20"/>
          <w:szCs w:val="20"/>
        </w:rPr>
        <w:t xml:space="preserve">                       </w:t>
      </w:r>
      <w:r w:rsidRPr="006D01BA">
        <w:rPr>
          <w:rFonts w:ascii="Arial" w:hAnsi="Arial" w:cs="Arial"/>
          <w:color w:val="666699"/>
          <w:sz w:val="20"/>
          <w:szCs w:val="20"/>
        </w:rPr>
        <w:t>città natale, a 37 anni.</w:t>
      </w:r>
    </w:p>
    <w:p w:rsidR="00A70F3F" w:rsidRPr="006D01BA" w:rsidRDefault="00A70F3F" w:rsidP="006C15B0">
      <w:pPr>
        <w:tabs>
          <w:tab w:val="left" w:pos="0"/>
          <w:tab w:val="left" w:pos="4253"/>
        </w:tabs>
        <w:spacing w:before="120" w:line="276" w:lineRule="auto"/>
        <w:rPr>
          <w:rFonts w:ascii="Arial" w:hAnsi="Arial" w:cs="Arial"/>
        </w:rPr>
      </w:pPr>
      <w:r w:rsidRPr="006D01BA">
        <w:rPr>
          <w:rStyle w:val="google-src-text1"/>
          <w:rFonts w:ascii="Arial" w:hAnsi="Arial" w:cs="Arial"/>
          <w:specVanish w:val="0"/>
        </w:rPr>
        <w:t>Pezzo Concertante for bass clarinet and orchestra Op 41</w:t>
      </w:r>
      <w:r w:rsidRPr="006D01BA">
        <w:rPr>
          <w:rStyle w:val="notranslate"/>
          <w:rFonts w:ascii="Arial" w:hAnsi="Arial" w:cs="Arial"/>
        </w:rPr>
        <w:t>Pezzo concertante, op. 41, clarone e orch.</w:t>
      </w:r>
    </w:p>
    <w:p w:rsidR="00893A9D" w:rsidRPr="006D01BA" w:rsidRDefault="00893A9D" w:rsidP="006C15B0">
      <w:pPr>
        <w:tabs>
          <w:tab w:val="left" w:pos="0"/>
          <w:tab w:val="left" w:pos="4253"/>
        </w:tabs>
        <w:spacing w:before="120" w:line="276" w:lineRule="auto"/>
        <w:rPr>
          <w:rFonts w:ascii="Arial" w:hAnsi="Arial" w:cs="Arial"/>
          <w:color w:val="000000"/>
        </w:rPr>
      </w:pPr>
    </w:p>
    <w:p w:rsidR="00893A9D" w:rsidRPr="006D01BA" w:rsidRDefault="00893A9D" w:rsidP="006C15B0">
      <w:pPr>
        <w:tabs>
          <w:tab w:val="left" w:pos="0"/>
          <w:tab w:val="left" w:pos="3616"/>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LINN  Robert</w:t>
      </w:r>
      <w:r w:rsidRPr="006D01BA">
        <w:rPr>
          <w:rFonts w:ascii="Arial" w:hAnsi="Arial" w:cs="Arial"/>
          <w:color w:val="666699"/>
          <w:u w:val="single"/>
          <w:lang w:val="en-US"/>
        </w:rPr>
        <w:tab/>
      </w:r>
      <w:r w:rsidR="00D87825">
        <w:rPr>
          <w:rFonts w:ascii="Arial" w:hAnsi="Arial" w:cs="Arial"/>
          <w:color w:val="666699"/>
          <w:u w:val="single"/>
          <w:lang w:val="en-US"/>
        </w:rPr>
        <w:t xml:space="preserve">     </w:t>
      </w:r>
      <w:r w:rsidRPr="006D01BA">
        <w:rPr>
          <w:rFonts w:ascii="Arial" w:hAnsi="Arial" w:cs="Arial"/>
          <w:color w:val="666699"/>
          <w:u w:val="single"/>
          <w:lang w:val="en-US"/>
        </w:rPr>
        <w:t>San Francisco, 11.8.1925</w:t>
      </w:r>
      <w:r w:rsidR="007F5194" w:rsidRPr="006D01BA">
        <w:rPr>
          <w:rFonts w:ascii="Arial" w:hAnsi="Arial" w:cs="Arial"/>
          <w:color w:val="666699"/>
          <w:u w:val="single"/>
          <w:lang w:val="en-US"/>
        </w:rPr>
        <w:t xml:space="preserve"> </w:t>
      </w:r>
      <w:r w:rsidRPr="006D01BA">
        <w:rPr>
          <w:rFonts w:ascii="Arial" w:hAnsi="Arial" w:cs="Arial"/>
          <w:color w:val="666699"/>
          <w:u w:val="single"/>
          <w:lang w:val="en-US"/>
        </w:rPr>
        <w:t>-</w:t>
      </w:r>
      <w:r w:rsidR="007F5194" w:rsidRPr="006D01BA">
        <w:rPr>
          <w:rFonts w:ascii="Arial" w:hAnsi="Arial" w:cs="Arial"/>
          <w:color w:val="666699"/>
          <w:u w:val="single"/>
          <w:lang w:val="en-US"/>
        </w:rPr>
        <w:t xml:space="preserve"> </w:t>
      </w:r>
      <w:r w:rsidRPr="006D01BA">
        <w:rPr>
          <w:rFonts w:ascii="Arial" w:hAnsi="Arial" w:cs="Arial"/>
          <w:color w:val="666699"/>
          <w:u w:val="single"/>
          <w:lang w:val="en-US"/>
        </w:rPr>
        <w:t>Los Angeles, 28.10.1999</w:t>
      </w:r>
    </w:p>
    <w:p w:rsidR="00893A9D" w:rsidRPr="006D01BA" w:rsidRDefault="00893A9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con Stevens, Milhaud, Sessions e Dahl. Insegnante di composizione alla </w:t>
      </w:r>
      <w:r w:rsidR="00D11F88" w:rsidRPr="006D01BA">
        <w:rPr>
          <w:rFonts w:ascii="Arial" w:hAnsi="Arial" w:cs="Arial"/>
          <w:color w:val="666699"/>
          <w:sz w:val="20"/>
          <w:szCs w:val="20"/>
        </w:rPr>
        <w:t xml:space="preserve">                </w:t>
      </w:r>
      <w:r w:rsidRPr="006D01BA">
        <w:rPr>
          <w:rFonts w:ascii="Arial" w:hAnsi="Arial" w:cs="Arial"/>
          <w:color w:val="666699"/>
          <w:sz w:val="20"/>
          <w:szCs w:val="20"/>
        </w:rPr>
        <w:t>Scuola di Musica dell’Università della California.</w:t>
      </w:r>
    </w:p>
    <w:p w:rsidR="002336E8" w:rsidRDefault="00893A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7 Canoni, cl</w:t>
      </w:r>
      <w:r w:rsidR="002336E8">
        <w:rPr>
          <w:rFonts w:ascii="Arial" w:hAnsi="Arial" w:cs="Arial"/>
          <w:color w:val="000000"/>
        </w:rPr>
        <w:t>arinetto</w:t>
      </w:r>
      <w:r w:rsidRPr="006D01BA">
        <w:rPr>
          <w:rFonts w:ascii="Arial" w:hAnsi="Arial" w:cs="Arial"/>
          <w:color w:val="000000"/>
        </w:rPr>
        <w:t xml:space="preserve"> solo (1974, 7’).   Fanfare, 3 cl</w:t>
      </w:r>
      <w:r w:rsidR="002336E8">
        <w:rPr>
          <w:rFonts w:ascii="Arial" w:hAnsi="Arial" w:cs="Arial"/>
          <w:color w:val="000000"/>
        </w:rPr>
        <w:t>arinetti</w:t>
      </w:r>
      <w:r w:rsidRPr="006D01BA">
        <w:rPr>
          <w:rFonts w:ascii="Arial" w:hAnsi="Arial" w:cs="Arial"/>
          <w:color w:val="000000"/>
        </w:rPr>
        <w:t xml:space="preserve"> (1972, 8’).   </w:t>
      </w:r>
    </w:p>
    <w:p w:rsidR="002336E8" w:rsidRDefault="00893A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cl</w:t>
      </w:r>
      <w:r w:rsidR="002336E8">
        <w:rPr>
          <w:rFonts w:ascii="Arial" w:hAnsi="Arial" w:cs="Arial"/>
          <w:color w:val="000000"/>
        </w:rPr>
        <w:t>arinetto</w:t>
      </w:r>
      <w:r w:rsidRPr="006D01BA">
        <w:rPr>
          <w:rFonts w:ascii="Arial" w:hAnsi="Arial" w:cs="Arial"/>
          <w:color w:val="000000"/>
        </w:rPr>
        <w:t xml:space="preserve"> e pf. (1949, 12’).</w:t>
      </w:r>
      <w:r w:rsidR="002336E8">
        <w:rPr>
          <w:rFonts w:ascii="Arial" w:hAnsi="Arial" w:cs="Arial"/>
          <w:color w:val="000000"/>
        </w:rPr>
        <w:t xml:space="preserve">   </w:t>
      </w:r>
      <w:r w:rsidRPr="006D01BA">
        <w:rPr>
          <w:rFonts w:ascii="Arial" w:hAnsi="Arial" w:cs="Arial"/>
          <w:color w:val="000000"/>
        </w:rPr>
        <w:t>Variegature, cl</w:t>
      </w:r>
      <w:r w:rsidR="002336E8">
        <w:rPr>
          <w:rFonts w:ascii="Arial" w:hAnsi="Arial" w:cs="Arial"/>
          <w:color w:val="000000"/>
        </w:rPr>
        <w:t>arinetto e</w:t>
      </w:r>
      <w:r w:rsidRPr="006D01BA">
        <w:rPr>
          <w:rFonts w:ascii="Arial" w:hAnsi="Arial" w:cs="Arial"/>
          <w:color w:val="000000"/>
        </w:rPr>
        <w:t xml:space="preserve"> pf. (1988, 10’).  </w:t>
      </w:r>
      <w:r w:rsidR="001B3EF3" w:rsidRPr="006D01BA">
        <w:rPr>
          <w:rFonts w:ascii="Arial" w:hAnsi="Arial" w:cs="Arial"/>
          <w:color w:val="000000"/>
        </w:rPr>
        <w:t xml:space="preserve"> </w:t>
      </w:r>
    </w:p>
    <w:p w:rsidR="002336E8" w:rsidRDefault="00893A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Residuo, cl</w:t>
      </w:r>
      <w:r w:rsidR="002336E8">
        <w:rPr>
          <w:rFonts w:ascii="Arial" w:hAnsi="Arial" w:cs="Arial"/>
          <w:color w:val="000000"/>
        </w:rPr>
        <w:t>arinetto</w:t>
      </w:r>
      <w:r w:rsidRPr="006D01BA">
        <w:rPr>
          <w:rFonts w:ascii="Arial" w:hAnsi="Arial" w:cs="Arial"/>
          <w:color w:val="000000"/>
        </w:rPr>
        <w:t xml:space="preserve"> basso e pf. (1986, 13’).</w:t>
      </w:r>
      <w:r w:rsidR="002336E8">
        <w:rPr>
          <w:rFonts w:ascii="Arial" w:hAnsi="Arial" w:cs="Arial"/>
          <w:color w:val="000000"/>
        </w:rPr>
        <w:t xml:space="preserve">   </w:t>
      </w:r>
      <w:r w:rsidRPr="006D01BA">
        <w:rPr>
          <w:rFonts w:ascii="Arial" w:hAnsi="Arial" w:cs="Arial"/>
          <w:color w:val="000000"/>
        </w:rPr>
        <w:t>Duo, cl</w:t>
      </w:r>
      <w:r w:rsidR="002336E8">
        <w:rPr>
          <w:rFonts w:ascii="Arial" w:hAnsi="Arial" w:cs="Arial"/>
          <w:color w:val="000000"/>
        </w:rPr>
        <w:t>arinetto e</w:t>
      </w:r>
      <w:r w:rsidRPr="006D01BA">
        <w:rPr>
          <w:rFonts w:ascii="Arial" w:hAnsi="Arial" w:cs="Arial"/>
          <w:color w:val="000000"/>
        </w:rPr>
        <w:t xml:space="preserve"> vcl. (1959, 11’).</w:t>
      </w:r>
      <w:r w:rsidR="001B3EF3" w:rsidRPr="006D01BA">
        <w:rPr>
          <w:rFonts w:ascii="Arial" w:hAnsi="Arial" w:cs="Arial"/>
          <w:color w:val="000000"/>
        </w:rPr>
        <w:t xml:space="preserve">   </w:t>
      </w:r>
    </w:p>
    <w:p w:rsidR="00893A9D" w:rsidRPr="006D01BA" w:rsidRDefault="00893A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Antipasto, cl</w:t>
      </w:r>
      <w:r w:rsidR="002336E8">
        <w:rPr>
          <w:rFonts w:ascii="Arial" w:hAnsi="Arial" w:cs="Arial"/>
          <w:color w:val="000000"/>
        </w:rPr>
        <w:t>arinetto e</w:t>
      </w:r>
      <w:r w:rsidRPr="006D01BA">
        <w:rPr>
          <w:rFonts w:ascii="Arial" w:hAnsi="Arial" w:cs="Arial"/>
          <w:color w:val="000000"/>
        </w:rPr>
        <w:t xml:space="preserve"> vl. (1987, 8’).</w:t>
      </w:r>
    </w:p>
    <w:p w:rsidR="003B4337" w:rsidRPr="006D01BA" w:rsidRDefault="003B4337" w:rsidP="006C15B0">
      <w:pPr>
        <w:tabs>
          <w:tab w:val="left" w:pos="0"/>
          <w:tab w:val="left" w:pos="4253"/>
        </w:tabs>
        <w:spacing w:before="120" w:line="276" w:lineRule="auto"/>
        <w:rPr>
          <w:rFonts w:ascii="Arial" w:hAnsi="Arial" w:cs="Arial"/>
          <w:color w:val="000000"/>
        </w:rPr>
      </w:pPr>
    </w:p>
    <w:p w:rsidR="004C7927" w:rsidRPr="006D01BA" w:rsidRDefault="004C7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LIPPOLIS  Italo</w:t>
      </w:r>
      <w:r w:rsidRPr="006D01BA">
        <w:rPr>
          <w:rFonts w:ascii="Arial" w:hAnsi="Arial" w:cs="Arial"/>
          <w:color w:val="666699"/>
          <w:u w:val="single"/>
        </w:rPr>
        <w:tab/>
        <w:t>Bari, 25.1.1910 - Perugia, 13.7.1964.</w:t>
      </w:r>
    </w:p>
    <w:p w:rsidR="004C7927" w:rsidRPr="006D01BA" w:rsidRDefault="004C7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italiano, allievo di Jachino al Conservatorio di Napoli. Insegnante a Napoli e </w:t>
      </w:r>
      <w:r w:rsidR="007F5194" w:rsidRPr="006D01BA">
        <w:rPr>
          <w:rFonts w:ascii="Arial" w:hAnsi="Arial" w:cs="Arial"/>
          <w:color w:val="666699"/>
          <w:sz w:val="20"/>
          <w:szCs w:val="20"/>
        </w:rPr>
        <w:t xml:space="preserve">                      </w:t>
      </w:r>
      <w:r w:rsidRPr="006D01BA">
        <w:rPr>
          <w:rFonts w:ascii="Arial" w:hAnsi="Arial" w:cs="Arial"/>
          <w:color w:val="666699"/>
          <w:sz w:val="20"/>
          <w:szCs w:val="20"/>
        </w:rPr>
        <w:t>Perugia.</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1960, per clarinetto, vcl. pf.   Episodi a nove con clarinetto (1940).</w:t>
      </w:r>
    </w:p>
    <w:p w:rsidR="009D6050" w:rsidRPr="006D01BA" w:rsidRDefault="009D6050" w:rsidP="006C15B0">
      <w:pPr>
        <w:tabs>
          <w:tab w:val="left" w:pos="0"/>
          <w:tab w:val="left" w:pos="4253"/>
        </w:tabs>
        <w:spacing w:before="120" w:line="276" w:lineRule="auto"/>
        <w:rPr>
          <w:rFonts w:ascii="Arial" w:hAnsi="Arial" w:cs="Arial"/>
          <w:color w:val="000000"/>
        </w:rPr>
      </w:pPr>
    </w:p>
    <w:p w:rsidR="009D6050" w:rsidRPr="006D01BA" w:rsidRDefault="00D87825" w:rsidP="006C15B0">
      <w:pPr>
        <w:tabs>
          <w:tab w:val="left" w:pos="0"/>
          <w:tab w:val="left" w:pos="4253"/>
        </w:tabs>
        <w:spacing w:before="120" w:line="276" w:lineRule="auto"/>
        <w:rPr>
          <w:rFonts w:ascii="Arial" w:hAnsi="Arial" w:cs="Arial"/>
          <w:color w:val="666699"/>
          <w:u w:val="single"/>
          <w:lang w:val="fr-FR"/>
        </w:rPr>
      </w:pPr>
      <w:r>
        <w:rPr>
          <w:rFonts w:ascii="Arial" w:hAnsi="Arial" w:cs="Arial"/>
          <w:color w:val="666699"/>
          <w:u w:val="single"/>
          <w:lang w:val="fr-FR"/>
        </w:rPr>
        <w:t xml:space="preserve">LITAIZE  Gaston                                    </w:t>
      </w:r>
      <w:r w:rsidR="009D6050" w:rsidRPr="006D01BA">
        <w:rPr>
          <w:rFonts w:ascii="Arial" w:hAnsi="Arial" w:cs="Arial"/>
          <w:color w:val="666699"/>
          <w:u w:val="single"/>
          <w:lang w:val="fr-FR"/>
        </w:rPr>
        <w:t>Menil</w:t>
      </w:r>
      <w:r w:rsidR="005B4755" w:rsidRPr="006D01BA">
        <w:rPr>
          <w:rFonts w:ascii="Arial" w:hAnsi="Arial" w:cs="Arial"/>
          <w:color w:val="666699"/>
          <w:u w:val="single"/>
          <w:lang w:val="fr-FR"/>
        </w:rPr>
        <w:t>-</w:t>
      </w:r>
      <w:r w:rsidR="009D6050" w:rsidRPr="006D01BA">
        <w:rPr>
          <w:rFonts w:ascii="Arial" w:hAnsi="Arial" w:cs="Arial"/>
          <w:color w:val="666699"/>
          <w:u w:val="single"/>
          <w:lang w:val="fr-FR"/>
        </w:rPr>
        <w:t>sur-Belvitte, 11.8.1909 - Bruyeres, 5.8.1991.</w:t>
      </w:r>
    </w:p>
    <w:p w:rsidR="009D6050" w:rsidRPr="006D01BA" w:rsidRDefault="009D605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Organista e compositore francese, studi all’Istituto dei giovani ciechi di Parigi (era non vedente dalla </w:t>
      </w:r>
      <w:r w:rsidR="007F5194" w:rsidRPr="006D01BA">
        <w:rPr>
          <w:rFonts w:ascii="Arial" w:hAnsi="Arial" w:cs="Arial"/>
          <w:color w:val="666699"/>
          <w:sz w:val="20"/>
          <w:szCs w:val="20"/>
        </w:rPr>
        <w:t xml:space="preserve">                      </w:t>
      </w:r>
      <w:r w:rsidRPr="006D01BA">
        <w:rPr>
          <w:rFonts w:ascii="Arial" w:hAnsi="Arial" w:cs="Arial"/>
          <w:color w:val="666699"/>
          <w:sz w:val="20"/>
          <w:szCs w:val="20"/>
        </w:rPr>
        <w:t xml:space="preserve">nascita). Studi di perfezionamento con Dupré, Marty, Caussade, Emmanuel e Busser. Vincitore del </w:t>
      </w:r>
      <w:r w:rsidR="007F5194" w:rsidRPr="006D01BA">
        <w:rPr>
          <w:rFonts w:ascii="Arial" w:hAnsi="Arial" w:cs="Arial"/>
          <w:color w:val="666699"/>
          <w:sz w:val="20"/>
          <w:szCs w:val="20"/>
        </w:rPr>
        <w:t xml:space="preserve">                 </w:t>
      </w:r>
      <w:r w:rsidRPr="006D01BA">
        <w:rPr>
          <w:rFonts w:ascii="Arial" w:hAnsi="Arial" w:cs="Arial"/>
          <w:color w:val="666699"/>
          <w:sz w:val="20"/>
          <w:szCs w:val="20"/>
        </w:rPr>
        <w:t>Premio Rossini nel 1936, 2° al Prix de Rome nel 1938. Concerti organistici in Europa e in Nord America.</w:t>
      </w:r>
    </w:p>
    <w:p w:rsidR="00204B2C" w:rsidRDefault="009D6050" w:rsidP="006C15B0">
      <w:pPr>
        <w:tabs>
          <w:tab w:val="left" w:pos="0"/>
          <w:tab w:val="left" w:pos="3969"/>
          <w:tab w:val="left" w:pos="4253"/>
        </w:tabs>
        <w:spacing w:before="120" w:line="276" w:lineRule="auto"/>
        <w:rPr>
          <w:rFonts w:ascii="Arial" w:hAnsi="Arial" w:cs="Arial"/>
        </w:rPr>
      </w:pPr>
      <w:r w:rsidRPr="006D01BA">
        <w:rPr>
          <w:rFonts w:ascii="Arial" w:hAnsi="Arial" w:cs="Arial"/>
          <w:iCs/>
        </w:rPr>
        <w:t xml:space="preserve">Récitatif et thème varié, clarinetto e pf. </w:t>
      </w:r>
      <w:r w:rsidRPr="006D01BA">
        <w:rPr>
          <w:rFonts w:ascii="Arial" w:hAnsi="Arial" w:cs="Arial"/>
        </w:rPr>
        <w:t>(1947).</w:t>
      </w:r>
    </w:p>
    <w:p w:rsidR="00D87825" w:rsidRPr="006D01BA" w:rsidRDefault="00D87825" w:rsidP="006C15B0">
      <w:pPr>
        <w:tabs>
          <w:tab w:val="left" w:pos="0"/>
          <w:tab w:val="left" w:pos="3969"/>
          <w:tab w:val="left" w:pos="4253"/>
        </w:tabs>
        <w:spacing w:before="120" w:line="276" w:lineRule="auto"/>
        <w:rPr>
          <w:rFonts w:ascii="Arial" w:hAnsi="Arial" w:cs="Arial"/>
          <w:color w:val="000000"/>
        </w:rPr>
      </w:pPr>
    </w:p>
    <w:p w:rsidR="00204B2C" w:rsidRPr="006D01BA" w:rsidRDefault="00204B2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LIVERANI  Domenico</w:t>
      </w:r>
      <w:r w:rsidRPr="006D01BA">
        <w:rPr>
          <w:rFonts w:ascii="Arial" w:hAnsi="Arial" w:cs="Arial"/>
          <w:color w:val="666699"/>
          <w:u w:val="single"/>
        </w:rPr>
        <w:tab/>
      </w:r>
      <w:r w:rsidR="00605F82" w:rsidRPr="006D01BA">
        <w:rPr>
          <w:rFonts w:ascii="Arial" w:hAnsi="Arial" w:cs="Arial"/>
          <w:color w:val="666699"/>
          <w:u w:val="single"/>
        </w:rPr>
        <w:t>Castelbolognese, 31.8.</w:t>
      </w:r>
      <w:r w:rsidRPr="006D01BA">
        <w:rPr>
          <w:rFonts w:ascii="Arial" w:hAnsi="Arial" w:cs="Arial"/>
          <w:color w:val="666699"/>
          <w:u w:val="single"/>
        </w:rPr>
        <w:t xml:space="preserve">1805 - </w:t>
      </w:r>
      <w:r w:rsidR="00605F82" w:rsidRPr="006D01BA">
        <w:rPr>
          <w:rFonts w:ascii="Arial" w:hAnsi="Arial" w:cs="Arial"/>
          <w:color w:val="666699"/>
          <w:u w:val="single"/>
        </w:rPr>
        <w:t>Bologna, 20.5.</w:t>
      </w:r>
      <w:r w:rsidRPr="006D01BA">
        <w:rPr>
          <w:rFonts w:ascii="Arial" w:hAnsi="Arial" w:cs="Arial"/>
          <w:color w:val="666699"/>
          <w:u w:val="single"/>
        </w:rPr>
        <w:t>187</w:t>
      </w:r>
      <w:r w:rsidR="00605F82" w:rsidRPr="006D01BA">
        <w:rPr>
          <w:rFonts w:ascii="Arial" w:hAnsi="Arial" w:cs="Arial"/>
          <w:color w:val="666699"/>
          <w:u w:val="single"/>
        </w:rPr>
        <w:t>7</w:t>
      </w:r>
      <w:r w:rsidRPr="006D01BA">
        <w:rPr>
          <w:rFonts w:ascii="Arial" w:hAnsi="Arial" w:cs="Arial"/>
          <w:color w:val="666699"/>
          <w:u w:val="single"/>
        </w:rPr>
        <w:t>.</w:t>
      </w:r>
    </w:p>
    <w:p w:rsidR="00605F82" w:rsidRPr="006D01BA" w:rsidRDefault="00A641F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Dopo essersi appassionato al clarinetto</w:t>
      </w:r>
      <w:r w:rsidR="00E86DEB" w:rsidRPr="006D01BA">
        <w:rPr>
          <w:rFonts w:ascii="Arial" w:hAnsi="Arial" w:cs="Arial"/>
          <w:color w:val="666699"/>
          <w:sz w:val="20"/>
          <w:szCs w:val="20"/>
        </w:rPr>
        <w:t xml:space="preserve"> nella Banda del paese</w:t>
      </w:r>
      <w:r w:rsidRPr="006D01BA">
        <w:rPr>
          <w:rFonts w:ascii="Arial" w:hAnsi="Arial" w:cs="Arial"/>
          <w:color w:val="666699"/>
          <w:sz w:val="20"/>
          <w:szCs w:val="20"/>
        </w:rPr>
        <w:t xml:space="preserve">, iniziò gli studi al Liceo Musicale di Bologna </w:t>
      </w:r>
      <w:r w:rsidR="00D11F88" w:rsidRPr="006D01BA">
        <w:rPr>
          <w:rFonts w:ascii="Arial" w:hAnsi="Arial" w:cs="Arial"/>
          <w:color w:val="666699"/>
          <w:sz w:val="20"/>
          <w:szCs w:val="20"/>
        </w:rPr>
        <w:t xml:space="preserve">                 </w:t>
      </w:r>
      <w:r w:rsidRPr="006D01BA">
        <w:rPr>
          <w:rFonts w:ascii="Arial" w:hAnsi="Arial" w:cs="Arial"/>
          <w:color w:val="666699"/>
          <w:sz w:val="20"/>
          <w:szCs w:val="20"/>
        </w:rPr>
        <w:t>nel 1822. Allievo di Avoni, Donelli e Mattei, anche per la composizione. Si esibì a Parigi e Londra con successo</w:t>
      </w:r>
      <w:r w:rsidR="00E86DEB" w:rsidRPr="006D01BA">
        <w:rPr>
          <w:rFonts w:ascii="Arial" w:hAnsi="Arial" w:cs="Arial"/>
          <w:color w:val="666699"/>
          <w:sz w:val="20"/>
          <w:szCs w:val="20"/>
        </w:rPr>
        <w:t xml:space="preserve">.Insegnante di clarinetto al Liceo Musicale di Bologna dal 1835 al 1870. Il pianista Golinelli </w:t>
      </w:r>
      <w:r w:rsidR="007F5194" w:rsidRPr="006D01BA">
        <w:rPr>
          <w:rFonts w:ascii="Arial" w:hAnsi="Arial" w:cs="Arial"/>
          <w:color w:val="666699"/>
          <w:sz w:val="20"/>
          <w:szCs w:val="20"/>
        </w:rPr>
        <w:t xml:space="preserve">                 </w:t>
      </w:r>
      <w:r w:rsidR="00E86DEB" w:rsidRPr="006D01BA">
        <w:rPr>
          <w:rFonts w:ascii="Arial" w:hAnsi="Arial" w:cs="Arial"/>
          <w:color w:val="666699"/>
          <w:sz w:val="20"/>
          <w:szCs w:val="20"/>
        </w:rPr>
        <w:t xml:space="preserve">collaborò con lui per le parti pianistiche. </w:t>
      </w:r>
      <w:r w:rsidRPr="006D01BA">
        <w:rPr>
          <w:rFonts w:ascii="Arial" w:hAnsi="Arial" w:cs="Arial"/>
          <w:color w:val="666699"/>
          <w:sz w:val="20"/>
          <w:szCs w:val="20"/>
        </w:rPr>
        <w:t>Amico di Rossini, Cavallini, G. Pasta e della Malibran</w:t>
      </w:r>
      <w:r w:rsidR="00E86DEB" w:rsidRPr="006D01BA">
        <w:rPr>
          <w:rFonts w:ascii="Arial" w:hAnsi="Arial" w:cs="Arial"/>
          <w:color w:val="666699"/>
          <w:sz w:val="20"/>
          <w:szCs w:val="20"/>
        </w:rPr>
        <w:t xml:space="preserve">. Aggiungo </w:t>
      </w:r>
      <w:r w:rsidR="007F5194" w:rsidRPr="006D01BA">
        <w:rPr>
          <w:rFonts w:ascii="Arial" w:hAnsi="Arial" w:cs="Arial"/>
          <w:color w:val="666699"/>
          <w:sz w:val="20"/>
          <w:szCs w:val="20"/>
        </w:rPr>
        <w:t xml:space="preserve">                           </w:t>
      </w:r>
      <w:r w:rsidR="00E86DEB" w:rsidRPr="006D01BA">
        <w:rPr>
          <w:rFonts w:ascii="Arial" w:hAnsi="Arial" w:cs="Arial"/>
          <w:color w:val="666699"/>
          <w:sz w:val="20"/>
          <w:szCs w:val="20"/>
        </w:rPr>
        <w:t>una stranezza: "Si dice che sapesse leggere a prima vista su pagine di musica capovolte…"</w:t>
      </w:r>
    </w:p>
    <w:p w:rsidR="00A675E5" w:rsidRPr="006D01BA" w:rsidRDefault="00605F82" w:rsidP="006C15B0">
      <w:pPr>
        <w:tabs>
          <w:tab w:val="left" w:pos="0"/>
          <w:tab w:val="left" w:pos="4253"/>
        </w:tabs>
        <w:spacing w:before="120" w:line="276" w:lineRule="auto"/>
        <w:rPr>
          <w:rFonts w:ascii="Arial" w:hAnsi="Arial" w:cs="Arial"/>
          <w:color w:val="000000"/>
        </w:rPr>
      </w:pPr>
      <w:r w:rsidRPr="006D01BA">
        <w:rPr>
          <w:rFonts w:ascii="Arial" w:hAnsi="Arial" w:cs="Arial"/>
          <w:color w:val="000000"/>
          <w:u w:val="single"/>
        </w:rPr>
        <w:lastRenderedPageBreak/>
        <w:t>Clarinetto e pf</w:t>
      </w:r>
      <w:r w:rsidRPr="006D01BA">
        <w:rPr>
          <w:rFonts w:ascii="Arial" w:hAnsi="Arial" w:cs="Arial"/>
          <w:color w:val="000000"/>
        </w:rPr>
        <w:t xml:space="preserve">.:   </w:t>
      </w:r>
      <w:r w:rsidR="005B4E13" w:rsidRPr="006D01BA">
        <w:rPr>
          <w:rFonts w:ascii="Arial" w:hAnsi="Arial" w:cs="Arial"/>
          <w:color w:val="000000"/>
        </w:rPr>
        <w:t xml:space="preserve">6 Pezzi.   </w:t>
      </w:r>
      <w:r w:rsidR="00A675E5" w:rsidRPr="006D01BA">
        <w:rPr>
          <w:rFonts w:ascii="Arial" w:hAnsi="Arial" w:cs="Arial"/>
          <w:color w:val="000000"/>
        </w:rPr>
        <w:t>Cavatina dalla Traviata di Verdi</w:t>
      </w:r>
      <w:r w:rsidR="00D87825">
        <w:rPr>
          <w:rFonts w:ascii="Arial" w:hAnsi="Arial" w:cs="Arial"/>
          <w:color w:val="000000"/>
        </w:rPr>
        <w:t xml:space="preserve"> </w:t>
      </w:r>
      <w:r w:rsidR="00A675E5" w:rsidRPr="006D01BA">
        <w:rPr>
          <w:rFonts w:ascii="Arial" w:hAnsi="Arial" w:cs="Arial"/>
          <w:color w:val="000000"/>
        </w:rPr>
        <w:t>(1853</w:t>
      </w:r>
      <w:r w:rsidRPr="006D01BA">
        <w:rPr>
          <w:rFonts w:ascii="Arial" w:hAnsi="Arial" w:cs="Arial"/>
          <w:color w:val="000000"/>
        </w:rPr>
        <w:t>, 7'30</w:t>
      </w:r>
      <w:r w:rsidR="00A675E5" w:rsidRPr="006D01BA">
        <w:rPr>
          <w:rFonts w:ascii="Arial" w:hAnsi="Arial" w:cs="Arial"/>
          <w:color w:val="000000"/>
        </w:rPr>
        <w:t>).</w:t>
      </w:r>
    </w:p>
    <w:p w:rsidR="005B4E13" w:rsidRPr="006D01BA" w:rsidRDefault="00A675E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Melodie</w:t>
      </w:r>
      <w:r w:rsidR="005B4E13" w:rsidRPr="006D01BA">
        <w:rPr>
          <w:rFonts w:ascii="Arial" w:hAnsi="Arial" w:cs="Arial"/>
          <w:color w:val="000000"/>
        </w:rPr>
        <w:t xml:space="preserve"> della danza caratteristica del popolo di Felsina</w:t>
      </w:r>
      <w:r w:rsidR="002F297B" w:rsidRPr="006D01BA">
        <w:rPr>
          <w:rFonts w:ascii="Arial" w:hAnsi="Arial" w:cs="Arial"/>
          <w:color w:val="000000"/>
        </w:rPr>
        <w:t xml:space="preserve"> </w:t>
      </w:r>
      <w:r w:rsidR="005B4E13" w:rsidRPr="006D01BA">
        <w:rPr>
          <w:rFonts w:ascii="Arial" w:hAnsi="Arial" w:cs="Arial"/>
          <w:color w:val="000000"/>
        </w:rPr>
        <w:t>(1853),</w:t>
      </w:r>
    </w:p>
    <w:p w:rsidR="00772987" w:rsidRPr="006D01BA" w:rsidRDefault="0077298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Cujus animam, </w:t>
      </w:r>
      <w:r w:rsidR="005B4E13" w:rsidRPr="006D01BA">
        <w:rPr>
          <w:rFonts w:ascii="Arial" w:hAnsi="Arial" w:cs="Arial"/>
          <w:color w:val="000000"/>
        </w:rPr>
        <w:t xml:space="preserve">2 Canti </w:t>
      </w:r>
      <w:r w:rsidRPr="006D01BA">
        <w:rPr>
          <w:rFonts w:ascii="Arial" w:hAnsi="Arial" w:cs="Arial"/>
          <w:color w:val="000000"/>
        </w:rPr>
        <w:t>R</w:t>
      </w:r>
      <w:r w:rsidR="005B4E13" w:rsidRPr="006D01BA">
        <w:rPr>
          <w:rFonts w:ascii="Arial" w:hAnsi="Arial" w:cs="Arial"/>
          <w:color w:val="000000"/>
        </w:rPr>
        <w:t>eligiosi dallo Stabat Mater di Rossini</w:t>
      </w:r>
      <w:r w:rsidR="001B3EF3" w:rsidRPr="006D01BA">
        <w:rPr>
          <w:rFonts w:ascii="Arial" w:hAnsi="Arial" w:cs="Arial"/>
          <w:color w:val="000000"/>
        </w:rPr>
        <w:t xml:space="preserve"> </w:t>
      </w:r>
      <w:r w:rsidR="005B4E13" w:rsidRPr="006D01BA">
        <w:rPr>
          <w:rFonts w:ascii="Arial" w:hAnsi="Arial" w:cs="Arial"/>
          <w:color w:val="000000"/>
        </w:rPr>
        <w:t>(1854</w:t>
      </w:r>
      <w:r w:rsidR="00605F82" w:rsidRPr="006D01BA">
        <w:rPr>
          <w:rFonts w:ascii="Arial" w:hAnsi="Arial" w:cs="Arial"/>
          <w:color w:val="000000"/>
        </w:rPr>
        <w:t>, 7'40</w:t>
      </w:r>
      <w:r w:rsidR="005B4E13" w:rsidRPr="006D01BA">
        <w:rPr>
          <w:rFonts w:ascii="Arial" w:hAnsi="Arial" w:cs="Arial"/>
          <w:color w:val="000000"/>
        </w:rPr>
        <w:t>).</w:t>
      </w:r>
    </w:p>
    <w:p w:rsidR="00772987" w:rsidRPr="006D01BA" w:rsidRDefault="0077298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6 Studi melodiosi da opere di Bellini, Donizetti, Rossini e Verdi. (1865c.).</w:t>
      </w:r>
    </w:p>
    <w:p w:rsidR="00772987" w:rsidRPr="006D01BA" w:rsidRDefault="0004737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Romanze di Schubert (1867).   Melodia drammatica di Donizetti (1872).</w:t>
      </w:r>
    </w:p>
    <w:p w:rsidR="00772987" w:rsidRPr="006D01BA" w:rsidRDefault="0004737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Serenata, dopo Schubert (7').   La Promessa, dopo Rossini (5').  </w:t>
      </w:r>
      <w:r w:rsidR="001B3EF3" w:rsidRPr="006D01BA">
        <w:rPr>
          <w:rFonts w:ascii="Arial" w:hAnsi="Arial" w:cs="Arial"/>
          <w:color w:val="000000"/>
        </w:rPr>
        <w:t xml:space="preserve"> </w:t>
      </w:r>
      <w:r w:rsidR="002A6344" w:rsidRPr="006D01BA">
        <w:rPr>
          <w:rFonts w:ascii="Arial" w:hAnsi="Arial" w:cs="Arial"/>
          <w:color w:val="000000"/>
        </w:rPr>
        <w:t>La gaite (4'50).</w:t>
      </w:r>
    </w:p>
    <w:p w:rsidR="00772987" w:rsidRPr="006D01BA" w:rsidRDefault="0004737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Melodie di Donizetti, parafrasi (pubbl. 1879).</w:t>
      </w:r>
      <w:r w:rsidR="008910F3">
        <w:rPr>
          <w:rFonts w:ascii="Arial" w:hAnsi="Arial" w:cs="Arial"/>
          <w:color w:val="000000"/>
        </w:rPr>
        <w:t xml:space="preserve">   </w:t>
      </w:r>
      <w:r w:rsidRPr="006D01BA">
        <w:rPr>
          <w:rFonts w:ascii="Arial" w:hAnsi="Arial" w:cs="Arial"/>
          <w:color w:val="000000"/>
        </w:rPr>
        <w:t>Duettino (pubbl. 1875, 3'20).</w:t>
      </w:r>
    </w:p>
    <w:p w:rsidR="00047374" w:rsidRPr="006D01BA" w:rsidRDefault="0004737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Frammenti di un album giovanile: 1) 4'05,  2) 5'05.</w:t>
      </w:r>
    </w:p>
    <w:p w:rsidR="00605F82" w:rsidRPr="006D01BA" w:rsidRDefault="00E86DE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Trascrizione dal Trovatore: </w:t>
      </w:r>
      <w:r w:rsidR="005B4E13" w:rsidRPr="006D01BA">
        <w:rPr>
          <w:rFonts w:ascii="Arial" w:hAnsi="Arial" w:cs="Arial"/>
          <w:color w:val="000000"/>
        </w:rPr>
        <w:t>Terzettino per pf. clarinetto e vcl</w:t>
      </w:r>
      <w:r w:rsidRPr="006D01BA">
        <w:rPr>
          <w:rFonts w:ascii="Arial" w:hAnsi="Arial" w:cs="Arial"/>
          <w:color w:val="000000"/>
        </w:rPr>
        <w:t>.</w:t>
      </w:r>
      <w:r w:rsidR="005B4E13" w:rsidRPr="006D01BA">
        <w:rPr>
          <w:rFonts w:ascii="Arial" w:hAnsi="Arial" w:cs="Arial"/>
          <w:color w:val="000000"/>
        </w:rPr>
        <w:t xml:space="preserve"> (1855).</w:t>
      </w:r>
    </w:p>
    <w:p w:rsidR="00B7364B" w:rsidRPr="006D01BA" w:rsidRDefault="00B7364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Non v’ha rosa senza spine, </w:t>
      </w:r>
      <w:r w:rsidR="002A6344" w:rsidRPr="006D01BA">
        <w:rPr>
          <w:rFonts w:ascii="Arial" w:hAnsi="Arial" w:cs="Arial"/>
          <w:color w:val="000000"/>
        </w:rPr>
        <w:t xml:space="preserve">con Golinelli, </w:t>
      </w:r>
      <w:r w:rsidRPr="006D01BA">
        <w:rPr>
          <w:rFonts w:ascii="Arial" w:hAnsi="Arial" w:cs="Arial"/>
          <w:color w:val="000000"/>
        </w:rPr>
        <w:t>op. 125 (5’15).</w:t>
      </w:r>
    </w:p>
    <w:p w:rsidR="00772987" w:rsidRPr="006D01BA" w:rsidRDefault="00772987" w:rsidP="006C15B0">
      <w:pPr>
        <w:tabs>
          <w:tab w:val="left" w:pos="0"/>
          <w:tab w:val="left" w:pos="4253"/>
        </w:tabs>
        <w:spacing w:before="120" w:line="276" w:lineRule="auto"/>
        <w:rPr>
          <w:rFonts w:ascii="Arial" w:hAnsi="Arial" w:cs="Arial"/>
          <w:color w:val="000000"/>
        </w:rPr>
      </w:pPr>
    </w:p>
    <w:p w:rsidR="004C7927" w:rsidRPr="006D01BA" w:rsidRDefault="004C7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LLOYD  Charles Harford</w:t>
      </w:r>
      <w:r w:rsidRPr="006D01BA">
        <w:rPr>
          <w:rFonts w:ascii="Arial" w:hAnsi="Arial" w:cs="Arial"/>
          <w:color w:val="666699"/>
          <w:u w:val="single"/>
        </w:rPr>
        <w:tab/>
        <w:t>Thornbury, 16.10.1849- Buckingham, 16.10.1919.</w:t>
      </w:r>
    </w:p>
    <w:p w:rsidR="004C7927" w:rsidRPr="006D01BA" w:rsidRDefault="004C7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Organista e compositore inglese organista nella Cattedrali di Gloucester, Oxford. Insegnante di </w:t>
      </w:r>
      <w:r w:rsidR="002F297B" w:rsidRPr="006D01BA">
        <w:rPr>
          <w:rFonts w:ascii="Arial" w:hAnsi="Arial" w:cs="Arial"/>
          <w:color w:val="666699"/>
          <w:sz w:val="20"/>
          <w:szCs w:val="20"/>
        </w:rPr>
        <w:t xml:space="preserve">                     </w:t>
      </w:r>
      <w:r w:rsidRPr="006D01BA">
        <w:rPr>
          <w:rFonts w:ascii="Arial" w:hAnsi="Arial" w:cs="Arial"/>
          <w:color w:val="666699"/>
          <w:sz w:val="20"/>
          <w:szCs w:val="20"/>
        </w:rPr>
        <w:t>composizione e organo al Royal College di Londra.</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Duo concertante per clarinetto e pf</w:t>
      </w:r>
      <w:r w:rsidR="00C01CF7" w:rsidRPr="006D01BA">
        <w:rPr>
          <w:rFonts w:ascii="Arial" w:hAnsi="Arial" w:cs="Arial"/>
          <w:color w:val="000000"/>
        </w:rPr>
        <w:t>.</w:t>
      </w:r>
      <w:r w:rsidRPr="006D01BA">
        <w:rPr>
          <w:rFonts w:ascii="Arial" w:hAnsi="Arial" w:cs="Arial"/>
          <w:color w:val="000000"/>
        </w:rPr>
        <w:t xml:space="preserve"> (1888).   Suite per clarinetto e pf. (1914).</w:t>
      </w:r>
    </w:p>
    <w:p w:rsidR="00994E11" w:rsidRPr="006D01BA" w:rsidRDefault="00994E1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Aria e Variazioni, cl. pf. (6’</w:t>
      </w:r>
      <w:r w:rsidR="00CD29C0" w:rsidRPr="006D01BA">
        <w:rPr>
          <w:rFonts w:ascii="Arial" w:hAnsi="Arial" w:cs="Arial"/>
          <w:color w:val="000000"/>
        </w:rPr>
        <w:t>35</w:t>
      </w:r>
      <w:r w:rsidRPr="006D01BA">
        <w:rPr>
          <w:rFonts w:ascii="Arial" w:hAnsi="Arial" w:cs="Arial"/>
          <w:color w:val="000000"/>
        </w:rPr>
        <w:t>).   On Frensham Pond, cl. e pf. (2’40).</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pf. clarinetto e fag.</w:t>
      </w:r>
    </w:p>
    <w:p w:rsidR="002809BE" w:rsidRPr="006D01BA" w:rsidRDefault="002809BE" w:rsidP="006C15B0">
      <w:pPr>
        <w:tabs>
          <w:tab w:val="left" w:pos="0"/>
          <w:tab w:val="left" w:pos="4253"/>
        </w:tabs>
        <w:spacing w:before="120" w:line="276" w:lineRule="auto"/>
        <w:rPr>
          <w:rFonts w:ascii="Arial" w:hAnsi="Arial" w:cs="Arial"/>
          <w:color w:val="000000"/>
        </w:rPr>
      </w:pPr>
    </w:p>
    <w:p w:rsidR="00825712" w:rsidRPr="006D01BA" w:rsidRDefault="00825712"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LLOYD  WEBBER  William</w:t>
      </w:r>
      <w:r w:rsidRPr="006D01BA">
        <w:rPr>
          <w:rFonts w:ascii="Arial" w:eastAsia="Arial Unicode MS" w:hAnsi="Arial" w:cs="Arial"/>
          <w:color w:val="666699"/>
          <w:u w:val="single"/>
        </w:rPr>
        <w:tab/>
        <w:t>Londra, 11.3.1914 - Londra, 29.10.1982.</w:t>
      </w:r>
    </w:p>
    <w:p w:rsidR="00825712" w:rsidRPr="006D01BA" w:rsidRDefault="00825712"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Organista e compositore inglese, figlio di un organista. Studi alla Mercer’s School e al Royal College,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allievo di R. Vaughan Williams. Insegnante al Royal College e Direttore al London College of Music. </w:t>
      </w:r>
      <w:r w:rsidR="00D11F88" w:rsidRPr="006D01BA">
        <w:rPr>
          <w:rFonts w:ascii="Arial" w:eastAsia="Arial Unicode MS" w:hAnsi="Arial" w:cs="Arial"/>
          <w:color w:val="666699"/>
          <w:sz w:val="20"/>
          <w:szCs w:val="20"/>
        </w:rPr>
        <w:t xml:space="preserve">                   </w:t>
      </w:r>
      <w:r w:rsidR="00F727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Si sposò con la pianista Hermione Johnstone e i loro figli, Andrew e Julian furono il primo , famoso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compositore (</w:t>
      </w:r>
      <w:hyperlink r:id="rId14" w:history="1">
        <w:r w:rsidRPr="006D01BA">
          <w:rPr>
            <w:rFonts w:ascii="Arial" w:hAnsi="Arial" w:cs="Arial"/>
            <w:color w:val="666699"/>
            <w:sz w:val="20"/>
            <w:szCs w:val="20"/>
          </w:rPr>
          <w:t>Jesus Christ Superstar</w:t>
        </w:r>
      </w:hyperlink>
      <w:r w:rsidRPr="006D01BA">
        <w:rPr>
          <w:rFonts w:ascii="Arial" w:hAnsi="Arial" w:cs="Arial"/>
          <w:color w:val="666699"/>
          <w:sz w:val="20"/>
          <w:szCs w:val="20"/>
        </w:rPr>
        <w:t xml:space="preserve">, Don't Cry for Me Argentina, </w:t>
      </w:r>
      <w:r w:rsidRPr="006D01BA">
        <w:rPr>
          <w:rFonts w:ascii="Arial" w:eastAsia="Arial Unicode MS" w:hAnsi="Arial" w:cs="Arial"/>
          <w:color w:val="666699"/>
          <w:sz w:val="20"/>
          <w:szCs w:val="20"/>
        </w:rPr>
        <w:t>Evita, ecc.) e il secondo violoncellista.</w:t>
      </w:r>
    </w:p>
    <w:p w:rsidR="004D2481" w:rsidRPr="006D01BA" w:rsidRDefault="000C4E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e pf.:   </w:t>
      </w:r>
      <w:r w:rsidR="004D2481" w:rsidRPr="006D01BA">
        <w:rPr>
          <w:rFonts w:ascii="Arial" w:hAnsi="Arial" w:cs="Arial"/>
          <w:color w:val="000000"/>
        </w:rPr>
        <w:t xml:space="preserve">On Frensham Pond (1960, 2'40),   </w:t>
      </w:r>
      <w:r w:rsidR="00825712" w:rsidRPr="006D01BA">
        <w:rPr>
          <w:rFonts w:ascii="Arial" w:hAnsi="Arial" w:cs="Arial"/>
          <w:color w:val="000000"/>
        </w:rPr>
        <w:t>Aria e Variazioni (6'30)</w:t>
      </w:r>
      <w:r w:rsidR="004D2481" w:rsidRPr="006D01BA">
        <w:rPr>
          <w:rFonts w:ascii="Arial" w:hAnsi="Arial" w:cs="Arial"/>
          <w:color w:val="000000"/>
        </w:rPr>
        <w:t>.</w:t>
      </w:r>
    </w:p>
    <w:p w:rsidR="0005395F" w:rsidRPr="006D01BA" w:rsidRDefault="0005395F" w:rsidP="006C15B0">
      <w:pPr>
        <w:tabs>
          <w:tab w:val="left" w:pos="0"/>
          <w:tab w:val="left" w:pos="4253"/>
        </w:tabs>
        <w:spacing w:before="120" w:line="276" w:lineRule="auto"/>
        <w:rPr>
          <w:rFonts w:ascii="Arial" w:hAnsi="Arial" w:cs="Arial"/>
          <w:color w:val="000000"/>
        </w:rPr>
      </w:pPr>
    </w:p>
    <w:p w:rsidR="00994E11" w:rsidRPr="006D01BA" w:rsidRDefault="00071174" w:rsidP="006C15B0">
      <w:pPr>
        <w:tabs>
          <w:tab w:val="left" w:pos="0"/>
          <w:tab w:val="left" w:pos="4253"/>
        </w:tabs>
        <w:spacing w:before="120" w:line="276" w:lineRule="auto"/>
        <w:rPr>
          <w:rFonts w:ascii="Arial" w:hAnsi="Arial" w:cs="Arial"/>
          <w:vanish/>
          <w:lang w:val="en-US"/>
        </w:rPr>
      </w:pPr>
      <w:hyperlink r:id="rId15" w:history="1"/>
    </w:p>
    <w:p w:rsidR="00506908" w:rsidRPr="006D01BA" w:rsidRDefault="00506908"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LOBANOV  Vassily</w:t>
      </w:r>
      <w:r w:rsidRPr="006D01BA">
        <w:rPr>
          <w:rFonts w:ascii="Arial" w:hAnsi="Arial" w:cs="Arial"/>
          <w:color w:val="666699"/>
          <w:sz w:val="24"/>
          <w:szCs w:val="24"/>
          <w:u w:val="single"/>
        </w:rPr>
        <w:tab/>
        <w:t>Mosca, 2.1.1947</w:t>
      </w:r>
    </w:p>
    <w:p w:rsidR="006B26FE" w:rsidRPr="006D01BA" w:rsidRDefault="006B26FE"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concertista, compositore e didatta russo, studi al Conservatorio Tchaikowsky di Mosca con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Naumov, Balasanyan, Kholopov e Schnittke. Si trasferì in Germania nel 1991. Dal 1997 è insegnante di </w:t>
      </w:r>
      <w:r w:rsidR="008910F3">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pianoforte alla Hochschule di Colonia. Accompagnatore abituale del violinista Oleg Kagan e della violoncellista </w:t>
      </w:r>
      <w:r w:rsidR="00F727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Natalia Gutman.</w:t>
      </w:r>
    </w:p>
    <w:p w:rsidR="0031286A" w:rsidRPr="006D01BA" w:rsidRDefault="0031286A"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4 Pezzi in uno stile rigoroso, op. 43 (1984),   </w:t>
      </w:r>
      <w:r w:rsidRPr="006D01BA">
        <w:rPr>
          <w:rStyle w:val="google-src-text1"/>
          <w:rFonts w:ascii="Arial" w:hAnsi="Arial" w:cs="Arial"/>
          <w:specVanish w:val="0"/>
        </w:rPr>
        <w:t>Four Diatonic Preludes for piano opus 44 (1984)Sonata for clarinet and piano opus 45 (1985)</w:t>
      </w:r>
      <w:r w:rsidRPr="006D01BA">
        <w:rPr>
          <w:rFonts w:ascii="Arial" w:hAnsi="Arial" w:cs="Arial"/>
        </w:rPr>
        <w:t xml:space="preserve">Sonata, op. 45 (1985), </w:t>
      </w:r>
      <w:r w:rsidRPr="006D01BA">
        <w:rPr>
          <w:rStyle w:val="google-src-text1"/>
          <w:rFonts w:ascii="Arial" w:hAnsi="Arial" w:cs="Arial"/>
          <w:specVanish w:val="0"/>
        </w:rPr>
        <w:t>Transcription of Stravinsky's "Italian Suite" for cello and chamberorchestra (1985)Aria for violin and stringorchestra (1986)Two Preludes for piano opus 46 (1986)Sinfonietta for chamberorchestra opus 47 (1986)Fantasia for cello solo opus 48 (1987)String Quartet No. 4 opus 49 (1987-1988)"Antigone", opera after Sophocles opus 51 (1985-1987)"Exorcism" for clarinet and piano opus 52 (1988)</w:t>
      </w:r>
    </w:p>
    <w:p w:rsidR="0031286A" w:rsidRPr="006D01BA" w:rsidRDefault="0031286A" w:rsidP="006C15B0">
      <w:pPr>
        <w:tabs>
          <w:tab w:val="left" w:pos="0"/>
          <w:tab w:val="left" w:pos="4253"/>
        </w:tabs>
        <w:spacing w:before="120" w:line="276" w:lineRule="auto"/>
        <w:rPr>
          <w:rFonts w:ascii="Arial" w:hAnsi="Arial" w:cs="Arial"/>
        </w:rPr>
      </w:pPr>
      <w:r w:rsidRPr="006D01BA">
        <w:rPr>
          <w:rFonts w:ascii="Arial" w:hAnsi="Arial" w:cs="Arial"/>
        </w:rPr>
        <w:t>"Esorcismo", op. 52 (1988).   Trio, clarinetto, vla. pf. op. 62 (1992).</w:t>
      </w:r>
    </w:p>
    <w:p w:rsidR="0031286A" w:rsidRPr="006D01BA" w:rsidRDefault="000C4E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 Quintet, op. 72 (1999).   </w:t>
      </w:r>
      <w:r w:rsidR="0031286A" w:rsidRPr="006D01BA">
        <w:rPr>
          <w:rFonts w:ascii="Arial" w:hAnsi="Arial" w:cs="Arial"/>
          <w:color w:val="000000"/>
        </w:rPr>
        <w:t>Quartetto, cl</w:t>
      </w:r>
      <w:r w:rsidRPr="006D01BA">
        <w:rPr>
          <w:rFonts w:ascii="Arial" w:hAnsi="Arial" w:cs="Arial"/>
          <w:color w:val="000000"/>
        </w:rPr>
        <w:t>arinetto,</w:t>
      </w:r>
      <w:r w:rsidR="0031286A" w:rsidRPr="006D01BA">
        <w:rPr>
          <w:rFonts w:ascii="Arial" w:hAnsi="Arial" w:cs="Arial"/>
          <w:color w:val="000000"/>
        </w:rPr>
        <w:t xml:space="preserve"> vl. vcl. pf. op. 74 (1999).</w:t>
      </w:r>
    </w:p>
    <w:p w:rsidR="0003513B" w:rsidRPr="006D01BA" w:rsidRDefault="00A55131"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Doppio concerto per clarinetto, v</w:t>
      </w:r>
      <w:r w:rsidR="000C4E9D" w:rsidRPr="006D01BA">
        <w:rPr>
          <w:rFonts w:ascii="Arial" w:hAnsi="Arial" w:cs="Arial"/>
          <w:sz w:val="24"/>
          <w:szCs w:val="24"/>
        </w:rPr>
        <w:t>iolino</w:t>
      </w:r>
      <w:r w:rsidRPr="006D01BA">
        <w:rPr>
          <w:rFonts w:ascii="Arial" w:hAnsi="Arial" w:cs="Arial"/>
          <w:sz w:val="24"/>
          <w:szCs w:val="24"/>
        </w:rPr>
        <w:t xml:space="preserve"> e orch. da camera, op. 65 (1995).</w:t>
      </w:r>
    </w:p>
    <w:p w:rsidR="0003513B" w:rsidRPr="006D01BA" w:rsidRDefault="0003513B" w:rsidP="006C15B0">
      <w:pPr>
        <w:pStyle w:val="Corpotesto"/>
        <w:tabs>
          <w:tab w:val="left" w:pos="0"/>
          <w:tab w:val="left" w:pos="4253"/>
        </w:tabs>
        <w:spacing w:before="120" w:after="0" w:line="276" w:lineRule="auto"/>
        <w:rPr>
          <w:rFonts w:ascii="Arial" w:hAnsi="Arial" w:cs="Arial"/>
          <w:color w:val="000000"/>
          <w:sz w:val="24"/>
          <w:szCs w:val="24"/>
        </w:rPr>
      </w:pPr>
    </w:p>
    <w:p w:rsidR="003D312C" w:rsidRPr="006D01BA" w:rsidRDefault="003D312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LOEVENDIE</w:t>
      </w:r>
      <w:r w:rsidR="004D2481" w:rsidRPr="006D01BA">
        <w:rPr>
          <w:rFonts w:ascii="Arial" w:hAnsi="Arial" w:cs="Arial"/>
          <w:color w:val="666699"/>
          <w:u w:val="single"/>
        </w:rPr>
        <w:t xml:space="preserve">  </w:t>
      </w:r>
      <w:r w:rsidRPr="006D01BA">
        <w:rPr>
          <w:rFonts w:ascii="Arial" w:hAnsi="Arial" w:cs="Arial"/>
          <w:color w:val="666699"/>
          <w:u w:val="single"/>
        </w:rPr>
        <w:t>Theo</w:t>
      </w:r>
      <w:r w:rsidRPr="006D01BA">
        <w:rPr>
          <w:rFonts w:ascii="Arial" w:hAnsi="Arial" w:cs="Arial"/>
          <w:color w:val="666699"/>
          <w:u w:val="single"/>
        </w:rPr>
        <w:tab/>
        <w:t>Amsterdam, 17.9.1930</w:t>
      </w:r>
    </w:p>
    <w:p w:rsidR="003D312C" w:rsidRPr="006D01BA" w:rsidRDefault="0076147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lastRenderedPageBreak/>
        <w:t>Clarinettista</w:t>
      </w:r>
      <w:r w:rsidRPr="006D01BA">
        <w:rPr>
          <w:rFonts w:ascii="Arial" w:hAnsi="Arial" w:cs="Arial"/>
          <w:color w:val="666699"/>
          <w:sz w:val="20"/>
          <w:szCs w:val="20"/>
        </w:rPr>
        <w:t xml:space="preserve"> e c</w:t>
      </w:r>
      <w:r w:rsidR="003D312C" w:rsidRPr="006D01BA">
        <w:rPr>
          <w:rFonts w:ascii="Arial" w:hAnsi="Arial" w:cs="Arial"/>
          <w:color w:val="666699"/>
          <w:sz w:val="20"/>
          <w:szCs w:val="20"/>
        </w:rPr>
        <w:t xml:space="preserve">ompositore olandese, studi al Conservatorio di Amsterdam. Esecutore di Musica classica </w:t>
      </w:r>
      <w:r w:rsidR="00D11F88" w:rsidRPr="006D01BA">
        <w:rPr>
          <w:rFonts w:ascii="Arial" w:hAnsi="Arial" w:cs="Arial"/>
          <w:color w:val="666699"/>
          <w:sz w:val="20"/>
          <w:szCs w:val="20"/>
        </w:rPr>
        <w:t xml:space="preserve">                    </w:t>
      </w:r>
      <w:r w:rsidR="003D312C" w:rsidRPr="006D01BA">
        <w:rPr>
          <w:rFonts w:ascii="Arial" w:hAnsi="Arial" w:cs="Arial"/>
          <w:color w:val="666699"/>
          <w:sz w:val="20"/>
          <w:szCs w:val="20"/>
        </w:rPr>
        <w:t>e jazz. Dal 1979 al 1988 Insegnante di Composizione al Conservatorio di Rotterdam e dal 1989 al 1995 al Conservatorio “Sweelinck” di Amsterdam</w:t>
      </w:r>
      <w:r w:rsidR="00370115" w:rsidRPr="006D01BA">
        <w:rPr>
          <w:rFonts w:ascii="Arial" w:hAnsi="Arial" w:cs="Arial"/>
          <w:color w:val="666699"/>
          <w:sz w:val="20"/>
          <w:szCs w:val="20"/>
        </w:rPr>
        <w:t>.</w:t>
      </w:r>
    </w:p>
    <w:p w:rsidR="00E71153" w:rsidRPr="006D01BA" w:rsidRDefault="004C4DBC" w:rsidP="006C15B0">
      <w:pPr>
        <w:tabs>
          <w:tab w:val="left" w:pos="0"/>
          <w:tab w:val="left" w:pos="4253"/>
        </w:tabs>
        <w:spacing w:before="120" w:line="276" w:lineRule="auto"/>
        <w:rPr>
          <w:rFonts w:ascii="Arial" w:hAnsi="Arial" w:cs="Arial"/>
        </w:rPr>
      </w:pPr>
      <w:r w:rsidRPr="006D01BA">
        <w:rPr>
          <w:rFonts w:ascii="Arial" w:hAnsi="Arial" w:cs="Arial"/>
        </w:rPr>
        <w:t xml:space="preserve">Duo, clarinetto basso </w:t>
      </w:r>
      <w:r w:rsidR="00E71153" w:rsidRPr="006D01BA">
        <w:rPr>
          <w:rFonts w:ascii="Arial" w:hAnsi="Arial" w:cs="Arial"/>
        </w:rPr>
        <w:t xml:space="preserve">solo </w:t>
      </w:r>
      <w:r w:rsidRPr="006D01BA">
        <w:rPr>
          <w:rFonts w:ascii="Arial" w:hAnsi="Arial" w:cs="Arial"/>
        </w:rPr>
        <w:t>(1988, 6’</w:t>
      </w:r>
      <w:r w:rsidR="00E71153" w:rsidRPr="006D01BA">
        <w:rPr>
          <w:rFonts w:ascii="Arial" w:hAnsi="Arial" w:cs="Arial"/>
        </w:rPr>
        <w:t>45</w:t>
      </w:r>
      <w:r w:rsidRPr="006D01BA">
        <w:rPr>
          <w:rFonts w:ascii="Arial" w:hAnsi="Arial" w:cs="Arial"/>
        </w:rPr>
        <w:t>).</w:t>
      </w:r>
      <w:r w:rsidR="001B3EF3" w:rsidRPr="006D01BA">
        <w:rPr>
          <w:rFonts w:ascii="Arial" w:hAnsi="Arial" w:cs="Arial"/>
        </w:rPr>
        <w:t xml:space="preserve">   </w:t>
      </w:r>
      <w:r w:rsidR="007D2B62" w:rsidRPr="006D01BA">
        <w:rPr>
          <w:rFonts w:ascii="Arial" w:hAnsi="Arial" w:cs="Arial"/>
        </w:rPr>
        <w:t>3 Pezzi per trio di clarinetti (1968, 5’).</w:t>
      </w:r>
    </w:p>
    <w:p w:rsidR="00E71153" w:rsidRPr="006D01BA" w:rsidRDefault="00E71153"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10 Sketches, cl. pf. (1970),   </w:t>
      </w:r>
      <w:r w:rsidR="007D2B62" w:rsidRPr="006D01BA">
        <w:rPr>
          <w:rFonts w:ascii="Arial" w:hAnsi="Arial" w:cs="Arial"/>
          <w:lang w:val="en-US"/>
        </w:rPr>
        <w:t>Music</w:t>
      </w:r>
      <w:r w:rsidRPr="006D01BA">
        <w:rPr>
          <w:rFonts w:ascii="Arial" w:hAnsi="Arial" w:cs="Arial"/>
          <w:lang w:val="en-US"/>
        </w:rPr>
        <w:t xml:space="preserve">, cl. pf. </w:t>
      </w:r>
      <w:r w:rsidR="007D2B62" w:rsidRPr="006D01BA">
        <w:rPr>
          <w:rFonts w:ascii="Arial" w:hAnsi="Arial" w:cs="Arial"/>
          <w:lang w:val="en-US"/>
        </w:rPr>
        <w:t>(1971, 8’30)</w:t>
      </w:r>
      <w:r w:rsidRPr="006D01BA">
        <w:rPr>
          <w:rFonts w:ascii="Arial" w:hAnsi="Arial" w:cs="Arial"/>
          <w:lang w:val="en-US"/>
        </w:rPr>
        <w:t>.</w:t>
      </w:r>
      <w:r w:rsidR="002F297B" w:rsidRPr="006D01BA">
        <w:rPr>
          <w:rFonts w:ascii="Arial" w:hAnsi="Arial" w:cs="Arial"/>
          <w:lang w:val="en-US"/>
        </w:rPr>
        <w:t xml:space="preserve">  </w:t>
      </w:r>
      <w:r w:rsidR="00D87825">
        <w:rPr>
          <w:rFonts w:ascii="Arial" w:hAnsi="Arial" w:cs="Arial"/>
          <w:lang w:val="en-US"/>
        </w:rPr>
        <w:t xml:space="preserve"> </w:t>
      </w:r>
      <w:r w:rsidRPr="006D01BA">
        <w:rPr>
          <w:rFonts w:ascii="Arial" w:hAnsi="Arial" w:cs="Arial"/>
          <w:lang w:val="en-US"/>
        </w:rPr>
        <w:t>Lerchen trio, cl. vcl. pf. (1992, 9’).</w:t>
      </w:r>
    </w:p>
    <w:p w:rsidR="00E71153" w:rsidRPr="006D01BA" w:rsidRDefault="00370115"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Golliwog’s other Dances, cl. tr. fag. </w:t>
      </w:r>
      <w:r w:rsidRPr="006D01BA">
        <w:rPr>
          <w:rFonts w:ascii="Arial" w:hAnsi="Arial" w:cs="Arial"/>
          <w:lang w:val="fr-FR"/>
        </w:rPr>
        <w:t>(1998, 1</w:t>
      </w:r>
      <w:r w:rsidR="00E71153" w:rsidRPr="006D01BA">
        <w:rPr>
          <w:rFonts w:ascii="Arial" w:hAnsi="Arial" w:cs="Arial"/>
          <w:lang w:val="fr-FR"/>
        </w:rPr>
        <w:t>1</w:t>
      </w:r>
      <w:r w:rsidRPr="006D01BA">
        <w:rPr>
          <w:rFonts w:ascii="Arial" w:hAnsi="Arial" w:cs="Arial"/>
          <w:lang w:val="fr-FR"/>
        </w:rPr>
        <w:t>’</w:t>
      </w:r>
      <w:r w:rsidR="00E71153" w:rsidRPr="006D01BA">
        <w:rPr>
          <w:rFonts w:ascii="Arial" w:hAnsi="Arial" w:cs="Arial"/>
          <w:lang w:val="fr-FR"/>
        </w:rPr>
        <w:t>30</w:t>
      </w:r>
      <w:r w:rsidRPr="006D01BA">
        <w:rPr>
          <w:rFonts w:ascii="Arial" w:hAnsi="Arial" w:cs="Arial"/>
          <w:lang w:val="fr-FR"/>
        </w:rPr>
        <w:t>).</w:t>
      </w:r>
      <w:r w:rsidR="007D2B62" w:rsidRPr="006D01BA">
        <w:rPr>
          <w:rFonts w:ascii="Arial" w:hAnsi="Arial" w:cs="Arial"/>
          <w:lang w:val="fr-FR"/>
        </w:rPr>
        <w:t xml:space="preserve">   Cycles, cl. vl. vcl. pf. </w:t>
      </w:r>
      <w:r w:rsidR="007D2B62" w:rsidRPr="006D01BA">
        <w:rPr>
          <w:rFonts w:ascii="Arial" w:hAnsi="Arial" w:cs="Arial"/>
        </w:rPr>
        <w:t>(1992, 12’).</w:t>
      </w:r>
    </w:p>
    <w:p w:rsidR="00E71153" w:rsidRPr="006D01BA" w:rsidRDefault="00E71153" w:rsidP="006C15B0">
      <w:pPr>
        <w:tabs>
          <w:tab w:val="left" w:pos="0"/>
          <w:tab w:val="left" w:pos="4253"/>
        </w:tabs>
        <w:spacing w:before="120" w:line="276" w:lineRule="auto"/>
        <w:rPr>
          <w:rFonts w:ascii="Arial" w:hAnsi="Arial" w:cs="Arial"/>
        </w:rPr>
      </w:pPr>
      <w:r w:rsidRPr="006D01BA">
        <w:rPr>
          <w:rFonts w:ascii="Arial" w:hAnsi="Arial" w:cs="Arial"/>
        </w:rPr>
        <w:t>Venus e Adonis, cl</w:t>
      </w:r>
      <w:r w:rsidR="00D87825">
        <w:rPr>
          <w:rFonts w:ascii="Arial" w:hAnsi="Arial" w:cs="Arial"/>
        </w:rPr>
        <w:t>arinetto</w:t>
      </w:r>
      <w:r w:rsidRPr="006D01BA">
        <w:rPr>
          <w:rFonts w:ascii="Arial" w:hAnsi="Arial" w:cs="Arial"/>
        </w:rPr>
        <w:t xml:space="preserve"> basso, mand. chit. vl. perc. (1981, 15’).</w:t>
      </w:r>
    </w:p>
    <w:p w:rsidR="001B6B29" w:rsidRPr="006D01BA" w:rsidRDefault="004C4DBC" w:rsidP="006C15B0">
      <w:pPr>
        <w:tabs>
          <w:tab w:val="left" w:pos="0"/>
          <w:tab w:val="left" w:pos="4253"/>
        </w:tabs>
        <w:spacing w:before="120" w:line="276" w:lineRule="auto"/>
        <w:rPr>
          <w:rFonts w:ascii="Arial" w:hAnsi="Arial" w:cs="Arial"/>
        </w:rPr>
      </w:pPr>
      <w:r w:rsidRPr="006D01BA">
        <w:rPr>
          <w:rFonts w:ascii="Arial" w:hAnsi="Arial" w:cs="Arial"/>
        </w:rPr>
        <w:t>Scaramuccia, cl</w:t>
      </w:r>
      <w:r w:rsidR="00D87825">
        <w:rPr>
          <w:rFonts w:ascii="Arial" w:hAnsi="Arial" w:cs="Arial"/>
        </w:rPr>
        <w:t>arinetto</w:t>
      </w:r>
      <w:r w:rsidRPr="006D01BA">
        <w:rPr>
          <w:rFonts w:ascii="Arial" w:hAnsi="Arial" w:cs="Arial"/>
        </w:rPr>
        <w:t xml:space="preserve"> e orch. da camera (1969, 11’).</w:t>
      </w:r>
    </w:p>
    <w:p w:rsidR="00D87825" w:rsidRDefault="00E71153" w:rsidP="006C15B0">
      <w:pPr>
        <w:tabs>
          <w:tab w:val="left" w:pos="0"/>
          <w:tab w:val="left" w:pos="4253"/>
        </w:tabs>
        <w:spacing w:before="120" w:line="276" w:lineRule="auto"/>
        <w:rPr>
          <w:rFonts w:ascii="Arial" w:hAnsi="Arial" w:cs="Arial"/>
        </w:rPr>
      </w:pPr>
      <w:r w:rsidRPr="006D01BA">
        <w:rPr>
          <w:rFonts w:ascii="Arial" w:hAnsi="Arial" w:cs="Arial"/>
        </w:rPr>
        <w:t>Incantations, cl</w:t>
      </w:r>
      <w:r w:rsidR="00D87825">
        <w:rPr>
          <w:rFonts w:ascii="Arial" w:hAnsi="Arial" w:cs="Arial"/>
        </w:rPr>
        <w:t>arinetto</w:t>
      </w:r>
      <w:r w:rsidRPr="006D01BA">
        <w:rPr>
          <w:rFonts w:ascii="Arial" w:hAnsi="Arial" w:cs="Arial"/>
        </w:rPr>
        <w:t xml:space="preserve"> basso e orch. (1</w:t>
      </w:r>
      <w:r w:rsidR="001B6B29" w:rsidRPr="006D01BA">
        <w:rPr>
          <w:rFonts w:ascii="Arial" w:hAnsi="Arial" w:cs="Arial"/>
        </w:rPr>
        <w:t>9</w:t>
      </w:r>
      <w:r w:rsidRPr="006D01BA">
        <w:rPr>
          <w:rFonts w:ascii="Arial" w:hAnsi="Arial" w:cs="Arial"/>
        </w:rPr>
        <w:t>75. 13’).</w:t>
      </w:r>
      <w:r w:rsidR="001B3EF3" w:rsidRPr="006D01BA">
        <w:rPr>
          <w:rFonts w:ascii="Arial" w:hAnsi="Arial" w:cs="Arial"/>
        </w:rPr>
        <w:t xml:space="preserve">    </w:t>
      </w:r>
    </w:p>
    <w:p w:rsidR="003D312C" w:rsidRPr="006D01BA" w:rsidRDefault="003D312C" w:rsidP="006C15B0">
      <w:pPr>
        <w:tabs>
          <w:tab w:val="left" w:pos="0"/>
          <w:tab w:val="left" w:pos="4253"/>
        </w:tabs>
        <w:spacing w:before="120" w:line="276" w:lineRule="auto"/>
        <w:rPr>
          <w:rFonts w:ascii="Arial" w:hAnsi="Arial" w:cs="Arial"/>
        </w:rPr>
      </w:pPr>
      <w:r w:rsidRPr="006D01BA">
        <w:rPr>
          <w:rFonts w:ascii="Arial" w:hAnsi="Arial" w:cs="Arial"/>
        </w:rPr>
        <w:t>Concerto</w:t>
      </w:r>
      <w:r w:rsidR="00E71153" w:rsidRPr="006D01BA">
        <w:rPr>
          <w:rFonts w:ascii="Arial" w:hAnsi="Arial" w:cs="Arial"/>
        </w:rPr>
        <w:t>,</w:t>
      </w:r>
      <w:r w:rsidRPr="006D01BA">
        <w:rPr>
          <w:rFonts w:ascii="Arial" w:hAnsi="Arial" w:cs="Arial"/>
        </w:rPr>
        <w:t xml:space="preserve"> cl</w:t>
      </w:r>
      <w:r w:rsidR="00D87825">
        <w:rPr>
          <w:rFonts w:ascii="Arial" w:hAnsi="Arial" w:cs="Arial"/>
        </w:rPr>
        <w:t>arinetto</w:t>
      </w:r>
      <w:r w:rsidRPr="006D01BA">
        <w:rPr>
          <w:rFonts w:ascii="Arial" w:hAnsi="Arial" w:cs="Arial"/>
        </w:rPr>
        <w:t xml:space="preserve"> e orch.</w:t>
      </w:r>
      <w:r w:rsidR="00370115" w:rsidRPr="006D01BA">
        <w:rPr>
          <w:rFonts w:ascii="Arial" w:hAnsi="Arial" w:cs="Arial"/>
        </w:rPr>
        <w:t xml:space="preserve"> da camera</w:t>
      </w:r>
      <w:r w:rsidRPr="006D01BA">
        <w:rPr>
          <w:rFonts w:ascii="Arial" w:hAnsi="Arial" w:cs="Arial"/>
        </w:rPr>
        <w:t xml:space="preserve"> (200</w:t>
      </w:r>
      <w:r w:rsidR="00370115" w:rsidRPr="006D01BA">
        <w:rPr>
          <w:rFonts w:ascii="Arial" w:hAnsi="Arial" w:cs="Arial"/>
        </w:rPr>
        <w:t>2</w:t>
      </w:r>
      <w:r w:rsidR="00BC159A" w:rsidRPr="006D01BA">
        <w:rPr>
          <w:rFonts w:ascii="Arial" w:hAnsi="Arial" w:cs="Arial"/>
        </w:rPr>
        <w:t>, 16’</w:t>
      </w:r>
      <w:r w:rsidRPr="006D01BA">
        <w:rPr>
          <w:rFonts w:ascii="Arial" w:hAnsi="Arial" w:cs="Arial"/>
        </w:rPr>
        <w:t>).</w:t>
      </w:r>
    </w:p>
    <w:p w:rsidR="004C4DBC" w:rsidRPr="006D01BA" w:rsidRDefault="004C4DBC" w:rsidP="006C15B0">
      <w:pPr>
        <w:tabs>
          <w:tab w:val="left" w:pos="0"/>
          <w:tab w:val="left" w:pos="4253"/>
        </w:tabs>
        <w:spacing w:before="120" w:line="276" w:lineRule="auto"/>
        <w:rPr>
          <w:rFonts w:ascii="Arial" w:hAnsi="Arial" w:cs="Arial"/>
          <w:color w:val="666699"/>
        </w:rPr>
      </w:pPr>
    </w:p>
    <w:p w:rsidR="004C7927" w:rsidRDefault="004C7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LOGAR  Mihovil</w:t>
      </w:r>
      <w:r w:rsidRPr="006D01BA">
        <w:rPr>
          <w:rFonts w:ascii="Arial" w:hAnsi="Arial" w:cs="Arial"/>
          <w:color w:val="666699"/>
          <w:u w:val="single"/>
        </w:rPr>
        <w:tab/>
        <w:t>Fiume, 6.10.1902</w:t>
      </w:r>
      <w:r w:rsidR="008A327E">
        <w:rPr>
          <w:rFonts w:ascii="Arial" w:hAnsi="Arial" w:cs="Arial"/>
          <w:color w:val="666699"/>
          <w:u w:val="single"/>
        </w:rPr>
        <w:t xml:space="preserve"> - 13.1.1998.</w:t>
      </w:r>
    </w:p>
    <w:p w:rsidR="004C7927" w:rsidRPr="006D01BA" w:rsidRDefault="004C7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jugoslavo, allievo di Jirak e Suk. Insegnante di composizione a Belgrado.</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(1957).</w:t>
      </w:r>
    </w:p>
    <w:p w:rsidR="004C7927" w:rsidRPr="006D01BA" w:rsidRDefault="004C7927" w:rsidP="006C15B0">
      <w:pPr>
        <w:tabs>
          <w:tab w:val="left" w:pos="0"/>
          <w:tab w:val="left" w:pos="4253"/>
        </w:tabs>
        <w:spacing w:before="120" w:line="276" w:lineRule="auto"/>
        <w:rPr>
          <w:rFonts w:ascii="Arial" w:hAnsi="Arial" w:cs="Arial"/>
          <w:color w:val="000000"/>
        </w:rPr>
      </w:pPr>
    </w:p>
    <w:p w:rsidR="004C7927" w:rsidRPr="006D01BA" w:rsidRDefault="004C7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LOHSE  Otto Fred</w:t>
      </w:r>
      <w:r w:rsidRPr="006D01BA">
        <w:rPr>
          <w:rFonts w:ascii="Arial" w:hAnsi="Arial" w:cs="Arial"/>
          <w:color w:val="666699"/>
          <w:u w:val="single"/>
        </w:rPr>
        <w:tab/>
        <w:t>Lipsia, 9.4.1908</w:t>
      </w:r>
      <w:r w:rsidR="008A327E">
        <w:rPr>
          <w:rFonts w:ascii="Arial" w:hAnsi="Arial" w:cs="Arial"/>
          <w:color w:val="666699"/>
          <w:u w:val="single"/>
        </w:rPr>
        <w:t xml:space="preserve"> - Lipsia, 19.1.1987.</w:t>
      </w:r>
    </w:p>
    <w:p w:rsidR="004C7927" w:rsidRPr="006D01BA" w:rsidRDefault="004C7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tedesco, allievo di Graubner. Insegnante all’Università di Lipsia.</w:t>
      </w:r>
    </w:p>
    <w:p w:rsidR="004C7927"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tr. pf. timp. perc. e archi (1963).</w:t>
      </w:r>
    </w:p>
    <w:p w:rsidR="008A327E" w:rsidRDefault="008A327E" w:rsidP="006C15B0">
      <w:pPr>
        <w:tabs>
          <w:tab w:val="left" w:pos="0"/>
          <w:tab w:val="left" w:pos="4253"/>
        </w:tabs>
        <w:spacing w:before="120" w:line="276" w:lineRule="auto"/>
        <w:rPr>
          <w:rFonts w:ascii="Arial" w:hAnsi="Arial" w:cs="Arial"/>
          <w:color w:val="000000"/>
        </w:rPr>
      </w:pPr>
    </w:p>
    <w:p w:rsidR="0046606F" w:rsidRPr="006D01BA" w:rsidRDefault="0046606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LOMBARDI  Luca</w:t>
      </w:r>
      <w:r w:rsidRPr="006D01BA">
        <w:rPr>
          <w:rFonts w:ascii="Arial" w:hAnsi="Arial" w:cs="Arial"/>
          <w:color w:val="666699"/>
          <w:u w:val="single"/>
        </w:rPr>
        <w:tab/>
        <w:t>Roma, 24.12.1945</w:t>
      </w:r>
    </w:p>
    <w:p w:rsidR="0046606F" w:rsidRPr="006D01BA" w:rsidRDefault="0046606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conferenziere e didatta italiano. Figlio del filosofo Franco Lombardi. Studi di </w:t>
      </w:r>
      <w:r w:rsidR="00D11F88" w:rsidRPr="006D01BA">
        <w:rPr>
          <w:rFonts w:ascii="Arial" w:hAnsi="Arial" w:cs="Arial"/>
          <w:color w:val="666699"/>
          <w:sz w:val="20"/>
          <w:szCs w:val="20"/>
        </w:rPr>
        <w:t xml:space="preserve">          </w:t>
      </w:r>
      <w:r w:rsidRPr="006D01BA">
        <w:rPr>
          <w:rFonts w:ascii="Arial" w:hAnsi="Arial" w:cs="Arial"/>
          <w:color w:val="666699"/>
          <w:sz w:val="20"/>
          <w:szCs w:val="20"/>
        </w:rPr>
        <w:t>composizione a Roma con Renzi, con Lupi a Firenze, con Porena a Pesaro, con Schiske a Vienna, con Zimmermann e Globokar a Colonia, a  Berlino con Dessau. Alla Rheinische Musikschule, ha seguito i corsi</w:t>
      </w:r>
      <w:r w:rsidR="002F297B" w:rsidRPr="006D01BA">
        <w:rPr>
          <w:rFonts w:ascii="Arial" w:hAnsi="Arial" w:cs="Arial"/>
          <w:color w:val="666699"/>
          <w:sz w:val="20"/>
          <w:szCs w:val="20"/>
        </w:rPr>
        <w:t xml:space="preserve"> </w:t>
      </w:r>
      <w:r w:rsidRPr="006D01BA">
        <w:rPr>
          <w:rFonts w:ascii="Arial" w:hAnsi="Arial" w:cs="Arial"/>
          <w:color w:val="666699"/>
          <w:sz w:val="20"/>
          <w:szCs w:val="20"/>
        </w:rPr>
        <w:t xml:space="preserve">di Stockhausen, Kagel, Pousseur, Schnebel, Rzewski. Insegnante di composizione al Conservatorio di Pesaro dal 1973 al 1978, dal 1978 al 1883 al Conservatorio di Milano. In seguito, nella sua abitazione sul lago di Albano, </w:t>
      </w:r>
      <w:r w:rsidR="00F727D6">
        <w:rPr>
          <w:rFonts w:ascii="Arial" w:hAnsi="Arial" w:cs="Arial"/>
          <w:color w:val="666699"/>
          <w:sz w:val="20"/>
          <w:szCs w:val="20"/>
        </w:rPr>
        <w:t xml:space="preserve">            </w:t>
      </w:r>
      <w:r w:rsidRPr="006D01BA">
        <w:rPr>
          <w:rFonts w:ascii="Arial" w:hAnsi="Arial" w:cs="Arial"/>
          <w:color w:val="666699"/>
          <w:sz w:val="20"/>
          <w:szCs w:val="20"/>
        </w:rPr>
        <w:t>si è completamente dedicato alla composizione</w:t>
      </w:r>
      <w:r w:rsidR="00F727D6">
        <w:rPr>
          <w:rFonts w:ascii="Arial" w:hAnsi="Arial" w:cs="Arial"/>
          <w:color w:val="666699"/>
          <w:sz w:val="20"/>
          <w:szCs w:val="20"/>
        </w:rPr>
        <w:t xml:space="preserve">. Autore di c. 150 composizioni </w:t>
      </w:r>
      <w:r w:rsidRPr="006D01BA">
        <w:rPr>
          <w:rFonts w:ascii="Arial" w:hAnsi="Arial" w:cs="Arial"/>
          <w:color w:val="666699"/>
          <w:sz w:val="20"/>
          <w:szCs w:val="20"/>
        </w:rPr>
        <w:t>commissionate dalle più importanti Istituzioni musicali d’Europa. Premio Petrassi nel 2006.</w:t>
      </w:r>
    </w:p>
    <w:p w:rsidR="0046606F" w:rsidRPr="006D01BA" w:rsidRDefault="0046606F" w:rsidP="006C15B0">
      <w:pPr>
        <w:tabs>
          <w:tab w:val="left" w:pos="0"/>
          <w:tab w:val="left" w:pos="4253"/>
        </w:tabs>
        <w:spacing w:before="120" w:line="276" w:lineRule="auto"/>
        <w:rPr>
          <w:rFonts w:ascii="Arial" w:hAnsi="Arial" w:cs="Arial"/>
        </w:rPr>
      </w:pPr>
      <w:r w:rsidRPr="006D01BA">
        <w:rPr>
          <w:rFonts w:ascii="Arial" w:hAnsi="Arial" w:cs="Arial"/>
        </w:rPr>
        <w:t>Essay 2, clarinetto basso (1981).   Sonata per clarinetto e pf. (1964, 8’).</w:t>
      </w:r>
    </w:p>
    <w:p w:rsidR="000D2AD3" w:rsidRPr="006D01BA" w:rsidRDefault="000D2AD3" w:rsidP="006C15B0">
      <w:pPr>
        <w:tabs>
          <w:tab w:val="left" w:pos="0"/>
          <w:tab w:val="left" w:pos="4253"/>
        </w:tabs>
        <w:spacing w:before="120" w:line="276" w:lineRule="auto"/>
        <w:rPr>
          <w:rFonts w:ascii="Arial" w:hAnsi="Arial" w:cs="Arial"/>
        </w:rPr>
      </w:pPr>
    </w:p>
    <w:p w:rsidR="000D2AD3" w:rsidRPr="006D01BA" w:rsidRDefault="000D2AD3"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LONGO  Alessandro</w:t>
      </w:r>
      <w:r w:rsidRPr="006D01BA">
        <w:rPr>
          <w:rFonts w:ascii="Arial" w:hAnsi="Arial" w:cs="Arial"/>
          <w:color w:val="666699"/>
          <w:sz w:val="24"/>
          <w:szCs w:val="24"/>
          <w:u w:val="single"/>
        </w:rPr>
        <w:tab/>
        <w:t>Amantea, 30.12.1864 - Napoli, 3.11.1945.</w:t>
      </w:r>
    </w:p>
    <w:p w:rsidR="000D2AD3" w:rsidRPr="006D01BA" w:rsidRDefault="000D2AD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pianista, didatta e musicologo italiano. Allievo del padre Achille, quindi al Conservatorio </w:t>
      </w:r>
      <w:r w:rsidR="00D11F88" w:rsidRPr="006D01BA">
        <w:rPr>
          <w:rFonts w:ascii="Arial" w:hAnsi="Arial" w:cs="Arial"/>
          <w:color w:val="666699"/>
        </w:rPr>
        <w:t xml:space="preserve">                     </w:t>
      </w:r>
      <w:r w:rsidRPr="006D01BA">
        <w:rPr>
          <w:rFonts w:ascii="Arial" w:hAnsi="Arial" w:cs="Arial"/>
          <w:color w:val="666699"/>
        </w:rPr>
        <w:t xml:space="preserve">San Pietro a Maiella di Napoli, allievo di B.Cesi e di Serrao. Insegnante, successore di Martucci al </w:t>
      </w:r>
      <w:r w:rsidR="00D11F88" w:rsidRPr="006D01BA">
        <w:rPr>
          <w:rFonts w:ascii="Arial" w:hAnsi="Arial" w:cs="Arial"/>
          <w:color w:val="666699"/>
        </w:rPr>
        <w:t xml:space="preserve">           </w:t>
      </w:r>
      <w:r w:rsidRPr="006D01BA">
        <w:rPr>
          <w:rFonts w:ascii="Arial" w:hAnsi="Arial" w:cs="Arial"/>
          <w:color w:val="666699"/>
        </w:rPr>
        <w:t xml:space="preserve">Conservatorio napoletano dal 1897 al 1934, ebbe tra i tanti allievi: Alfano, Napoli, Votto, Aprea.... </w:t>
      </w:r>
      <w:r w:rsidR="00D11F88" w:rsidRPr="006D01BA">
        <w:rPr>
          <w:rFonts w:ascii="Arial" w:hAnsi="Arial" w:cs="Arial"/>
          <w:color w:val="666699"/>
        </w:rPr>
        <w:t xml:space="preserve">                        </w:t>
      </w:r>
      <w:r w:rsidRPr="006D01BA">
        <w:rPr>
          <w:rFonts w:ascii="Arial" w:hAnsi="Arial" w:cs="Arial"/>
          <w:color w:val="666699"/>
        </w:rPr>
        <w:t xml:space="preserve">Direttore dal 1944 del Conservatorio di Napoli, che contribuì  di persona a ricostruire, aveva ottant’anni. </w:t>
      </w:r>
      <w:r w:rsidR="00F727D6">
        <w:rPr>
          <w:rFonts w:ascii="Arial" w:hAnsi="Arial" w:cs="Arial"/>
          <w:color w:val="666699"/>
        </w:rPr>
        <w:t xml:space="preserve">          </w:t>
      </w:r>
      <w:r w:rsidRPr="006D01BA">
        <w:rPr>
          <w:rFonts w:ascii="Arial" w:hAnsi="Arial" w:cs="Arial"/>
          <w:color w:val="666699"/>
        </w:rPr>
        <w:t>Concertista in Italia e all’estero, fondatore del Circolo musicale Scarlatti e della rivista “Arte pianistica”.</w:t>
      </w:r>
      <w:r w:rsidR="00D11F88" w:rsidRPr="006D01BA">
        <w:rPr>
          <w:rFonts w:ascii="Arial" w:hAnsi="Arial" w:cs="Arial"/>
          <w:color w:val="666699"/>
        </w:rPr>
        <w:t xml:space="preserve">                </w:t>
      </w:r>
      <w:r w:rsidRPr="006D01BA">
        <w:rPr>
          <w:rFonts w:ascii="Arial" w:hAnsi="Arial" w:cs="Arial"/>
          <w:color w:val="666699"/>
        </w:rPr>
        <w:t xml:space="preserve"> </w:t>
      </w:r>
      <w:r w:rsidR="00F727D6">
        <w:rPr>
          <w:rFonts w:ascii="Arial" w:hAnsi="Arial" w:cs="Arial"/>
          <w:color w:val="666699"/>
        </w:rPr>
        <w:t xml:space="preserve">            </w:t>
      </w:r>
      <w:r w:rsidRPr="006D01BA">
        <w:rPr>
          <w:rFonts w:ascii="Arial" w:hAnsi="Arial" w:cs="Arial"/>
          <w:color w:val="666699"/>
        </w:rPr>
        <w:t xml:space="preserve">Un tale Signor musicista non ha a Napoli un monumento, neppure un semplice busto... neanche il nome </w:t>
      </w:r>
      <w:r w:rsidR="00D11F88" w:rsidRPr="006D01BA">
        <w:rPr>
          <w:rFonts w:ascii="Arial" w:hAnsi="Arial" w:cs="Arial"/>
          <w:color w:val="666699"/>
        </w:rPr>
        <w:t xml:space="preserve">                </w:t>
      </w:r>
      <w:r w:rsidR="00F727D6">
        <w:rPr>
          <w:rFonts w:ascii="Arial" w:hAnsi="Arial" w:cs="Arial"/>
          <w:color w:val="666699"/>
        </w:rPr>
        <w:t xml:space="preserve"> </w:t>
      </w:r>
      <w:r w:rsidRPr="006D01BA">
        <w:rPr>
          <w:rFonts w:ascii="Arial" w:hAnsi="Arial" w:cs="Arial"/>
          <w:color w:val="666699"/>
        </w:rPr>
        <w:t xml:space="preserve">in una piazza. Cercando su Internet, ho scoperto che gli è stata dedicata una </w:t>
      </w:r>
      <w:r w:rsidRPr="006D01BA">
        <w:rPr>
          <w:rFonts w:ascii="Arial" w:hAnsi="Arial" w:cs="Arial"/>
          <w:color w:val="666699"/>
          <w:u w:val="single"/>
        </w:rPr>
        <w:t>piccola</w:t>
      </w:r>
      <w:r w:rsidRPr="006D01BA">
        <w:rPr>
          <w:rFonts w:ascii="Arial" w:hAnsi="Arial" w:cs="Arial"/>
          <w:color w:val="666699"/>
        </w:rPr>
        <w:t xml:space="preserve"> via.</w:t>
      </w:r>
    </w:p>
    <w:p w:rsidR="000D2AD3" w:rsidRPr="006D01BA" w:rsidRDefault="000D2AD3" w:rsidP="006C15B0">
      <w:pPr>
        <w:tabs>
          <w:tab w:val="left" w:pos="0"/>
          <w:tab w:val="left" w:pos="4253"/>
        </w:tabs>
        <w:spacing w:before="120" w:line="276" w:lineRule="auto"/>
        <w:rPr>
          <w:rFonts w:ascii="Arial" w:hAnsi="Arial" w:cs="Arial"/>
        </w:rPr>
      </w:pPr>
      <w:r w:rsidRPr="006D01BA">
        <w:rPr>
          <w:rFonts w:ascii="Arial" w:hAnsi="Arial" w:cs="Arial"/>
        </w:rPr>
        <w:t>Suite per clarinetto e pf., op. 62</w:t>
      </w:r>
      <w:r w:rsidR="00892DB9" w:rsidRPr="006D01BA">
        <w:rPr>
          <w:rFonts w:ascii="Arial" w:hAnsi="Arial" w:cs="Arial"/>
        </w:rPr>
        <w:t>:   1) 5'45,   2) 3'55,   3) 5'25.</w:t>
      </w:r>
    </w:p>
    <w:p w:rsidR="00605700" w:rsidRPr="006D01BA" w:rsidRDefault="00605700" w:rsidP="006C15B0">
      <w:pPr>
        <w:tabs>
          <w:tab w:val="left" w:pos="0"/>
          <w:tab w:val="left" w:pos="4253"/>
        </w:tabs>
        <w:spacing w:before="120" w:line="276" w:lineRule="auto"/>
        <w:rPr>
          <w:rFonts w:ascii="Arial" w:hAnsi="Arial" w:cs="Arial"/>
        </w:rPr>
      </w:pPr>
    </w:p>
    <w:p w:rsidR="004C7927" w:rsidRPr="006D01BA" w:rsidRDefault="004C7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LONQUE  Georges</w:t>
      </w:r>
      <w:r w:rsidRPr="006D01BA">
        <w:rPr>
          <w:rFonts w:ascii="Arial" w:hAnsi="Arial" w:cs="Arial"/>
          <w:color w:val="666699"/>
          <w:u w:val="single"/>
        </w:rPr>
        <w:tab/>
        <w:t>Gand, 8.11.1900</w:t>
      </w:r>
      <w:r w:rsidR="00D0213A" w:rsidRPr="006D01BA">
        <w:rPr>
          <w:rFonts w:ascii="Arial" w:hAnsi="Arial" w:cs="Arial"/>
          <w:color w:val="666699"/>
          <w:u w:val="single"/>
        </w:rPr>
        <w:t xml:space="preserve"> - Bruxelles, 3.3.1967.</w:t>
      </w:r>
    </w:p>
    <w:p w:rsidR="004C7927" w:rsidRPr="006D01BA" w:rsidRDefault="004C792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e violinista belga, vissuto in una famiglia di musicisti, allievo di Smit, Moeremans e Lunssens, </w:t>
      </w:r>
      <w:r w:rsidR="00F727D6">
        <w:rPr>
          <w:rFonts w:ascii="Arial" w:hAnsi="Arial" w:cs="Arial"/>
          <w:color w:val="666699"/>
        </w:rPr>
        <w:t xml:space="preserve">         </w:t>
      </w:r>
      <w:r w:rsidRPr="006D01BA">
        <w:rPr>
          <w:rFonts w:ascii="Arial" w:hAnsi="Arial" w:cs="Arial"/>
          <w:color w:val="666699"/>
        </w:rPr>
        <w:t>vincitore del Prix de Rome nel 1929. Insegnante d’armonia al Conservatorio di Gand.</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Afgoden-Idoles, per clarinetto e orch. op. 41 (1950</w:t>
      </w:r>
      <w:r w:rsidR="00F91C44" w:rsidRPr="006D01BA">
        <w:rPr>
          <w:rFonts w:ascii="Arial" w:hAnsi="Arial" w:cs="Arial"/>
          <w:color w:val="000000"/>
        </w:rPr>
        <w:t>, 10’</w:t>
      </w:r>
      <w:r w:rsidRPr="006D01BA">
        <w:rPr>
          <w:rFonts w:ascii="Arial" w:hAnsi="Arial" w:cs="Arial"/>
          <w:color w:val="000000"/>
        </w:rPr>
        <w:t>).</w:t>
      </w:r>
    </w:p>
    <w:p w:rsidR="00D0213A" w:rsidRPr="006D01BA" w:rsidRDefault="00D0213A" w:rsidP="006C15B0">
      <w:pPr>
        <w:tabs>
          <w:tab w:val="left" w:pos="0"/>
          <w:tab w:val="left" w:pos="4253"/>
        </w:tabs>
        <w:spacing w:before="120" w:line="276" w:lineRule="auto"/>
        <w:rPr>
          <w:rFonts w:ascii="Arial" w:hAnsi="Arial" w:cs="Arial"/>
          <w:color w:val="000000"/>
        </w:rPr>
      </w:pPr>
    </w:p>
    <w:p w:rsidR="00BA31D8" w:rsidRPr="006D01BA" w:rsidRDefault="00BA31D8"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LOPES GRACA Fernando</w:t>
      </w:r>
      <w:r w:rsidRPr="006D01BA">
        <w:rPr>
          <w:rFonts w:ascii="Arial" w:hAnsi="Arial" w:cs="Arial"/>
          <w:color w:val="666699"/>
          <w:sz w:val="24"/>
          <w:szCs w:val="24"/>
          <w:u w:val="single"/>
        </w:rPr>
        <w:tab/>
        <w:t xml:space="preserve">Tomar, 17.12.1906 </w:t>
      </w:r>
      <w:r w:rsidR="008A327E">
        <w:rPr>
          <w:rFonts w:ascii="Arial" w:hAnsi="Arial" w:cs="Arial"/>
          <w:color w:val="666699"/>
          <w:sz w:val="24"/>
          <w:szCs w:val="24"/>
          <w:u w:val="single"/>
        </w:rPr>
        <w:t>-</w:t>
      </w:r>
      <w:r w:rsidRPr="006D01BA">
        <w:rPr>
          <w:rFonts w:ascii="Arial" w:hAnsi="Arial" w:cs="Arial"/>
          <w:color w:val="666699"/>
          <w:sz w:val="24"/>
          <w:szCs w:val="24"/>
          <w:u w:val="single"/>
        </w:rPr>
        <w:t xml:space="preserve"> </w:t>
      </w:r>
      <w:r w:rsidR="008A327E">
        <w:rPr>
          <w:rFonts w:ascii="Arial" w:hAnsi="Arial" w:cs="Arial"/>
          <w:color w:val="666699"/>
          <w:sz w:val="24"/>
          <w:szCs w:val="24"/>
          <w:u w:val="single"/>
        </w:rPr>
        <w:t>Cascais, 27.11.</w:t>
      </w:r>
      <w:r w:rsidRPr="006D01BA">
        <w:rPr>
          <w:rFonts w:ascii="Arial" w:hAnsi="Arial" w:cs="Arial"/>
          <w:color w:val="666699"/>
          <w:sz w:val="24"/>
          <w:szCs w:val="24"/>
          <w:u w:val="single"/>
        </w:rPr>
        <w:t>1994.</w:t>
      </w:r>
    </w:p>
    <w:p w:rsidR="00BA31D8" w:rsidRPr="006D01BA" w:rsidRDefault="00BA31D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direttore d’orchestra, compositore portoghese. Perfezionamento a Parigi con Koechlin e </w:t>
      </w:r>
      <w:r w:rsidR="00D11F88" w:rsidRPr="006D01BA">
        <w:rPr>
          <w:rFonts w:ascii="Arial" w:hAnsi="Arial" w:cs="Arial"/>
          <w:color w:val="666699"/>
        </w:rPr>
        <w:t xml:space="preserve">                      </w:t>
      </w:r>
      <w:r w:rsidRPr="006D01BA">
        <w:rPr>
          <w:rFonts w:ascii="Arial" w:hAnsi="Arial" w:cs="Arial"/>
          <w:color w:val="666699"/>
        </w:rPr>
        <w:t>Masson. Insegnante a Lisbona.</w:t>
      </w:r>
    </w:p>
    <w:p w:rsidR="00EA590E" w:rsidRPr="006D01BA" w:rsidRDefault="00BA31D8" w:rsidP="006C15B0">
      <w:pPr>
        <w:tabs>
          <w:tab w:val="left" w:pos="0"/>
          <w:tab w:val="left" w:pos="4253"/>
        </w:tabs>
        <w:spacing w:before="120" w:line="276" w:lineRule="auto"/>
        <w:rPr>
          <w:rFonts w:ascii="Arial" w:hAnsi="Arial" w:cs="Arial"/>
        </w:rPr>
      </w:pPr>
      <w:r w:rsidRPr="006D01BA">
        <w:rPr>
          <w:rFonts w:ascii="Arial" w:hAnsi="Arial" w:cs="Arial"/>
        </w:rPr>
        <w:t>4 Canciones de Garcia Lorca, per voce, 2 clarinetti, arpa, vl. vla. vcl.</w:t>
      </w:r>
    </w:p>
    <w:p w:rsidR="008A327E" w:rsidRDefault="008A327E" w:rsidP="006C15B0">
      <w:pPr>
        <w:tabs>
          <w:tab w:val="left" w:pos="0"/>
          <w:tab w:val="left" w:pos="4253"/>
        </w:tabs>
        <w:spacing w:before="120" w:line="276" w:lineRule="auto"/>
        <w:rPr>
          <w:rFonts w:ascii="Arial" w:eastAsia="Arial Unicode MS" w:hAnsi="Arial" w:cs="Arial"/>
          <w:color w:val="666699"/>
          <w:u w:val="single"/>
        </w:rPr>
      </w:pPr>
    </w:p>
    <w:p w:rsidR="00EA590E" w:rsidRPr="006D01BA" w:rsidRDefault="00EA590E"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LOPEZ  José Manuel</w:t>
      </w:r>
      <w:r w:rsidRPr="006D01BA">
        <w:rPr>
          <w:rFonts w:ascii="Arial" w:eastAsia="Arial Unicode MS" w:hAnsi="Arial" w:cs="Arial"/>
          <w:color w:val="666699"/>
          <w:u w:val="single"/>
        </w:rPr>
        <w:tab/>
        <w:t>Madrid, 15.1.1956</w:t>
      </w:r>
    </w:p>
    <w:p w:rsidR="00EA590E" w:rsidRPr="006D01BA" w:rsidRDefault="00EA590E"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direttore d’orchestra, conferenziere e compositore spagnolo. Studi al Conservatorio di Madrid, </w:t>
      </w:r>
      <w:r w:rsidR="00D11F88" w:rsidRPr="006D01BA">
        <w:rPr>
          <w:rFonts w:ascii="Arial" w:eastAsia="Arial Unicode MS" w:hAnsi="Arial" w:cs="Arial"/>
          <w:color w:val="666699"/>
          <w:sz w:val="20"/>
          <w:szCs w:val="20"/>
        </w:rPr>
        <w:t xml:space="preserve">                  </w:t>
      </w:r>
      <w:r w:rsidR="00F727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al Conservatorio di Parigi VIII, dove attualmente insegna composizione. Tra i suoi insegnanti: De Pablo, </w:t>
      </w:r>
      <w:r w:rsidR="00F727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Messiaen, Nono, Boulez e Donatoni. Insegnante di composizione anche a Saragozza e direttore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dell’Auditorium di Madrid.</w:t>
      </w:r>
    </w:p>
    <w:p w:rsidR="00EA590E" w:rsidRPr="006D01BA" w:rsidRDefault="00EA590E"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African Winds, clarinetto basso e perc. (1998, 9’).   1° Trio, cl. pf. vl. (1992, 9’).</w:t>
      </w:r>
    </w:p>
    <w:p w:rsidR="00EA590E" w:rsidRPr="00A97620" w:rsidRDefault="00EA590E" w:rsidP="006C15B0">
      <w:pPr>
        <w:tabs>
          <w:tab w:val="left" w:pos="0"/>
          <w:tab w:val="left" w:pos="4253"/>
        </w:tabs>
        <w:spacing w:before="120" w:line="276" w:lineRule="auto"/>
        <w:rPr>
          <w:rFonts w:ascii="Arial" w:eastAsia="Arial Unicode MS" w:hAnsi="Arial" w:cs="Arial"/>
          <w:lang w:val="en-US"/>
        </w:rPr>
      </w:pPr>
      <w:r w:rsidRPr="006D01BA">
        <w:rPr>
          <w:rFonts w:ascii="Arial" w:eastAsia="Arial Unicode MS" w:hAnsi="Arial" w:cs="Arial"/>
        </w:rPr>
        <w:t xml:space="preserve">Vino regalo divino, clarinetto, coro e orch. </w:t>
      </w:r>
      <w:r w:rsidRPr="00A97620">
        <w:rPr>
          <w:rFonts w:ascii="Arial" w:eastAsia="Arial Unicode MS" w:hAnsi="Arial" w:cs="Arial"/>
          <w:lang w:val="en-US"/>
        </w:rPr>
        <w:t>(2002, 35’).</w:t>
      </w:r>
    </w:p>
    <w:p w:rsidR="00794604" w:rsidRPr="00A97620" w:rsidRDefault="00794604" w:rsidP="006C15B0">
      <w:pPr>
        <w:tabs>
          <w:tab w:val="left" w:pos="0"/>
          <w:tab w:val="left" w:pos="4253"/>
        </w:tabs>
        <w:spacing w:before="120" w:line="276" w:lineRule="auto"/>
        <w:rPr>
          <w:rFonts w:ascii="Arial" w:hAnsi="Arial" w:cs="Arial"/>
          <w:lang w:val="en-US"/>
        </w:rPr>
      </w:pPr>
    </w:p>
    <w:p w:rsidR="00794604" w:rsidRPr="00A97620" w:rsidRDefault="00794604"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A97620">
        <w:rPr>
          <w:rFonts w:ascii="Arial" w:hAnsi="Arial" w:cs="Arial"/>
          <w:color w:val="666699"/>
          <w:sz w:val="24"/>
          <w:szCs w:val="24"/>
          <w:u w:val="single"/>
          <w:lang w:val="en-US"/>
        </w:rPr>
        <w:t>LORENTZEN  Bent</w:t>
      </w:r>
      <w:r w:rsidRPr="00A97620">
        <w:rPr>
          <w:rFonts w:ascii="Arial" w:hAnsi="Arial" w:cs="Arial"/>
          <w:color w:val="666699"/>
          <w:sz w:val="24"/>
          <w:szCs w:val="24"/>
          <w:u w:val="single"/>
          <w:lang w:val="en-US"/>
        </w:rPr>
        <w:tab/>
        <w:t>Stenvad, 11.2.1935</w:t>
      </w:r>
      <w:r w:rsidR="00770CA1" w:rsidRPr="00A97620">
        <w:rPr>
          <w:rFonts w:ascii="Arial" w:hAnsi="Arial" w:cs="Arial"/>
          <w:color w:val="666699"/>
          <w:sz w:val="24"/>
          <w:szCs w:val="24"/>
          <w:u w:val="single"/>
          <w:lang w:val="en-US"/>
        </w:rPr>
        <w:t xml:space="preserve"> - Djurland, 3.10.2018.</w:t>
      </w:r>
    </w:p>
    <w:p w:rsidR="00794604" w:rsidRPr="006D01BA" w:rsidRDefault="0079460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musicologo danese, studi all’Aarhaus Univerity e all’Accademia Reale di Musica </w:t>
      </w:r>
      <w:r w:rsidR="00D11F88" w:rsidRPr="006D01BA">
        <w:rPr>
          <w:rFonts w:ascii="Arial" w:hAnsi="Arial" w:cs="Arial"/>
          <w:color w:val="666699"/>
        </w:rPr>
        <w:t xml:space="preserve">                                     </w:t>
      </w:r>
      <w:r w:rsidRPr="006D01BA">
        <w:rPr>
          <w:rFonts w:ascii="Arial" w:hAnsi="Arial" w:cs="Arial"/>
          <w:color w:val="666699"/>
        </w:rPr>
        <w:t>di Copenhagen con Jeppesen, Hoffding, Holmboe e Jersild.</w:t>
      </w:r>
    </w:p>
    <w:p w:rsidR="00794604" w:rsidRPr="006D01BA" w:rsidRDefault="00794604"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sz w:val="24"/>
          <w:szCs w:val="24"/>
        </w:rPr>
        <w:t>Diamond, cl</w:t>
      </w:r>
      <w:r w:rsidR="001B3EF3" w:rsidRPr="006D01BA">
        <w:rPr>
          <w:rFonts w:ascii="Arial" w:hAnsi="Arial" w:cs="Arial"/>
          <w:sz w:val="24"/>
          <w:szCs w:val="24"/>
        </w:rPr>
        <w:t>arinetto</w:t>
      </w:r>
      <w:r w:rsidRPr="006D01BA">
        <w:rPr>
          <w:rFonts w:ascii="Arial" w:hAnsi="Arial" w:cs="Arial"/>
          <w:sz w:val="24"/>
          <w:szCs w:val="24"/>
        </w:rPr>
        <w:t xml:space="preserve"> solo (1983, 10’).   Warszawa, cl. pf. </w:t>
      </w:r>
      <w:r w:rsidRPr="006D01BA">
        <w:rPr>
          <w:rFonts w:ascii="Arial" w:hAnsi="Arial" w:cs="Arial"/>
          <w:sz w:val="24"/>
          <w:szCs w:val="24"/>
          <w:lang w:val="en-US"/>
        </w:rPr>
        <w:t>(1983, 10’).</w:t>
      </w:r>
    </w:p>
    <w:p w:rsidR="00A86016" w:rsidRPr="006D01BA" w:rsidRDefault="00A86016" w:rsidP="006C15B0">
      <w:pPr>
        <w:tabs>
          <w:tab w:val="left" w:pos="0"/>
          <w:tab w:val="left" w:pos="4253"/>
        </w:tabs>
        <w:spacing w:before="120" w:line="276" w:lineRule="auto"/>
        <w:rPr>
          <w:rFonts w:ascii="Arial" w:hAnsi="Arial" w:cs="Arial"/>
          <w:color w:val="000000"/>
          <w:lang w:val="en-US"/>
        </w:rPr>
      </w:pPr>
    </w:p>
    <w:p w:rsidR="00474DA5" w:rsidRPr="006D01BA" w:rsidRDefault="00474DA5"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LOTHAR  Mark</w:t>
      </w:r>
      <w:r w:rsidRPr="006D01BA">
        <w:rPr>
          <w:rFonts w:ascii="Arial" w:hAnsi="Arial" w:cs="Arial"/>
          <w:color w:val="666699"/>
          <w:u w:val="single"/>
          <w:lang w:val="en-US"/>
        </w:rPr>
        <w:tab/>
        <w:t>Berlino, 23.5.1902 - Berlino, 6.4.1985.</w:t>
      </w:r>
    </w:p>
    <w:p w:rsidR="00AF6CFD" w:rsidRPr="006D01BA" w:rsidRDefault="00AF6CFD"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tedesco, studi alla Hochschule di Berlino, allievo di Schreker, Juon e Krasselt, </w:t>
      </w:r>
      <w:r w:rsidR="00D11F88" w:rsidRPr="006D01BA">
        <w:rPr>
          <w:rFonts w:ascii="Arial" w:hAnsi="Arial" w:cs="Arial"/>
          <w:color w:val="666699"/>
        </w:rPr>
        <w:t xml:space="preserve">                      </w:t>
      </w:r>
      <w:r w:rsidRPr="006D01BA">
        <w:rPr>
          <w:rFonts w:ascii="Arial" w:hAnsi="Arial" w:cs="Arial"/>
          <w:color w:val="666699"/>
        </w:rPr>
        <w:t xml:space="preserve">perfezionamento a Dresda con Mracek e Wetzeld e a Monaco con Wolf-Ferrari. </w:t>
      </w:r>
      <w:r w:rsidR="00F727D6">
        <w:rPr>
          <w:rFonts w:ascii="Arial" w:hAnsi="Arial" w:cs="Arial"/>
          <w:color w:val="666699"/>
        </w:rPr>
        <w:t xml:space="preserve">                                                             </w:t>
      </w:r>
      <w:r w:rsidRPr="006D01BA">
        <w:rPr>
          <w:rFonts w:ascii="Arial" w:hAnsi="Arial" w:cs="Arial"/>
          <w:color w:val="666699"/>
        </w:rPr>
        <w:t>Direttore nei Teatri di Berlino dal 1933 al 1944 e all’Opera di Monaco dal 1945 al 1955.</w:t>
      </w:r>
    </w:p>
    <w:p w:rsidR="00474DA5" w:rsidRPr="006D01BA" w:rsidRDefault="00474DA5"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Concertino per 4 clarinetti, archi, arpa e perc. </w:t>
      </w:r>
      <w:r w:rsidRPr="006D01BA">
        <w:rPr>
          <w:rFonts w:ascii="Arial" w:hAnsi="Arial" w:cs="Arial"/>
          <w:lang w:val="fr-FR"/>
        </w:rPr>
        <w:t>(1962).</w:t>
      </w:r>
    </w:p>
    <w:p w:rsidR="00474DA5" w:rsidRPr="006D01BA" w:rsidRDefault="00474DA5" w:rsidP="006C15B0">
      <w:pPr>
        <w:tabs>
          <w:tab w:val="left" w:pos="0"/>
          <w:tab w:val="left" w:pos="4253"/>
        </w:tabs>
        <w:spacing w:before="120" w:line="276" w:lineRule="auto"/>
        <w:rPr>
          <w:rFonts w:ascii="Arial" w:hAnsi="Arial" w:cs="Arial"/>
          <w:lang w:val="fr-FR"/>
        </w:rPr>
      </w:pPr>
    </w:p>
    <w:p w:rsidR="00DC2803" w:rsidRPr="006D01BA" w:rsidRDefault="006317F8"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 xml:space="preserve">LOUCHEUR </w:t>
      </w:r>
      <w:r w:rsidR="002F297B" w:rsidRPr="006D01BA">
        <w:rPr>
          <w:rFonts w:ascii="Arial" w:hAnsi="Arial" w:cs="Arial"/>
          <w:color w:val="666699"/>
          <w:u w:val="single"/>
          <w:lang w:val="fr-FR"/>
        </w:rPr>
        <w:t xml:space="preserve"> Raymond                    </w:t>
      </w:r>
      <w:r w:rsidR="00D22C8D">
        <w:rPr>
          <w:rFonts w:ascii="Arial" w:hAnsi="Arial" w:cs="Arial"/>
          <w:color w:val="666699"/>
          <w:u w:val="single"/>
          <w:lang w:val="fr-FR"/>
        </w:rPr>
        <w:t xml:space="preserve">      </w:t>
      </w:r>
      <w:r w:rsidR="00DC2803" w:rsidRPr="006D01BA">
        <w:rPr>
          <w:rFonts w:ascii="Arial" w:hAnsi="Arial" w:cs="Arial"/>
          <w:color w:val="666699"/>
          <w:u w:val="single"/>
          <w:lang w:val="fr-FR"/>
        </w:rPr>
        <w:t>Tourcoing, 1.1.1899 - Nogent-sur-Marne, 14.9.1979.</w:t>
      </w:r>
    </w:p>
    <w:p w:rsidR="00DC2803" w:rsidRPr="006D01BA" w:rsidRDefault="0073341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francee, a</w:t>
      </w:r>
      <w:r w:rsidR="00DC2803" w:rsidRPr="006D01BA">
        <w:rPr>
          <w:rFonts w:ascii="Arial" w:hAnsi="Arial" w:cs="Arial"/>
          <w:color w:val="666699"/>
          <w:sz w:val="20"/>
          <w:szCs w:val="20"/>
        </w:rPr>
        <w:t>llievo di Baggers, Dallier, Boul</w:t>
      </w:r>
      <w:r w:rsidRPr="006D01BA">
        <w:rPr>
          <w:rFonts w:ascii="Arial" w:hAnsi="Arial" w:cs="Arial"/>
          <w:color w:val="666699"/>
          <w:sz w:val="20"/>
          <w:szCs w:val="20"/>
        </w:rPr>
        <w:t xml:space="preserve">anger, Gedalge, </w:t>
      </w:r>
      <w:r w:rsidR="006B6404" w:rsidRPr="006D01BA">
        <w:rPr>
          <w:rFonts w:ascii="Arial" w:hAnsi="Arial" w:cs="Arial"/>
          <w:color w:val="666699"/>
          <w:sz w:val="20"/>
          <w:szCs w:val="20"/>
        </w:rPr>
        <w:t>D</w:t>
      </w:r>
      <w:r w:rsidRPr="006D01BA">
        <w:rPr>
          <w:rFonts w:ascii="Arial" w:hAnsi="Arial" w:cs="Arial"/>
          <w:color w:val="666699"/>
          <w:sz w:val="20"/>
          <w:szCs w:val="20"/>
        </w:rPr>
        <w:t>’Ollone, Vidal</w:t>
      </w:r>
      <w:r w:rsidR="00DC2803" w:rsidRPr="006D01BA">
        <w:rPr>
          <w:rFonts w:ascii="Arial" w:hAnsi="Arial" w:cs="Arial"/>
          <w:color w:val="666699"/>
          <w:sz w:val="20"/>
          <w:szCs w:val="20"/>
        </w:rPr>
        <w:t xml:space="preserve"> e d’Indy. </w:t>
      </w:r>
      <w:r w:rsidR="00D11F88" w:rsidRPr="006D01BA">
        <w:rPr>
          <w:rFonts w:ascii="Arial" w:hAnsi="Arial" w:cs="Arial"/>
          <w:color w:val="666699"/>
          <w:sz w:val="20"/>
          <w:szCs w:val="20"/>
        </w:rPr>
        <w:t xml:space="preserve">                            </w:t>
      </w:r>
      <w:r w:rsidR="00DC2803" w:rsidRPr="006D01BA">
        <w:rPr>
          <w:rFonts w:ascii="Arial" w:hAnsi="Arial" w:cs="Arial"/>
          <w:color w:val="666699"/>
          <w:sz w:val="20"/>
          <w:szCs w:val="20"/>
        </w:rPr>
        <w:t xml:space="preserve">Vincitore del Prix de Rome nel 1928. Ispettore generale dell’Istruzione, Direttore del Conservatorio di </w:t>
      </w:r>
      <w:r w:rsidR="002F297B" w:rsidRPr="006D01BA">
        <w:rPr>
          <w:rFonts w:ascii="Arial" w:hAnsi="Arial" w:cs="Arial"/>
          <w:color w:val="666699"/>
          <w:sz w:val="20"/>
          <w:szCs w:val="20"/>
        </w:rPr>
        <w:t xml:space="preserve">                        </w:t>
      </w:r>
      <w:r w:rsidR="00DC2803" w:rsidRPr="006D01BA">
        <w:rPr>
          <w:rFonts w:ascii="Arial" w:hAnsi="Arial" w:cs="Arial"/>
          <w:color w:val="666699"/>
          <w:sz w:val="20"/>
          <w:szCs w:val="20"/>
        </w:rPr>
        <w:t>Parigi dal 1956.</w:t>
      </w:r>
    </w:p>
    <w:p w:rsidR="00D34FF3" w:rsidRPr="006D01BA" w:rsidRDefault="00DC2803"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 xml:space="preserve">En famille, suite per 6 clarinetti (1934).   </w:t>
      </w:r>
      <w:r w:rsidR="00D34FF3" w:rsidRPr="006D01BA">
        <w:rPr>
          <w:rFonts w:ascii="Arial" w:hAnsi="Arial" w:cs="Arial"/>
          <w:color w:val="000000"/>
        </w:rPr>
        <w:t>A Bird Cage, clarinetto e pf. (1’).</w:t>
      </w:r>
    </w:p>
    <w:p w:rsidR="00DC2803" w:rsidRPr="006D01BA" w:rsidRDefault="00DC280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Concertino per tr. e 6 clarinetti (1955).</w:t>
      </w:r>
    </w:p>
    <w:p w:rsidR="00474B6F" w:rsidRPr="006D01BA" w:rsidRDefault="00474B6F" w:rsidP="006C15B0">
      <w:pPr>
        <w:tabs>
          <w:tab w:val="left" w:pos="0"/>
          <w:tab w:val="left" w:pos="4253"/>
        </w:tabs>
        <w:spacing w:before="120" w:line="276" w:lineRule="auto"/>
        <w:rPr>
          <w:rFonts w:ascii="Arial" w:hAnsi="Arial" w:cs="Arial"/>
          <w:color w:val="000000"/>
        </w:rPr>
      </w:pPr>
    </w:p>
    <w:p w:rsidR="004C7927" w:rsidRPr="006D01BA" w:rsidRDefault="004C7927"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LOUDOVA  Ivana</w:t>
      </w:r>
      <w:r w:rsidRPr="006D01BA">
        <w:rPr>
          <w:rFonts w:ascii="Arial" w:hAnsi="Arial" w:cs="Arial"/>
          <w:color w:val="666699"/>
          <w:u w:val="single"/>
        </w:rPr>
        <w:tab/>
        <w:t>Chlumec, 1941</w:t>
      </w:r>
    </w:p>
    <w:p w:rsidR="004C7927" w:rsidRPr="006D01BA" w:rsidRDefault="004C7927"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Compositrice céca, allieva al Conservatorio di Praga di Kabelac e Hlobil, a Parigi di Messiaen e Jolivet.</w:t>
      </w:r>
    </w:p>
    <w:p w:rsidR="004C7927" w:rsidRPr="006D01BA" w:rsidRDefault="004C7927" w:rsidP="006C15B0">
      <w:pPr>
        <w:tabs>
          <w:tab w:val="left" w:pos="0"/>
          <w:tab w:val="left" w:pos="4253"/>
        </w:tabs>
        <w:spacing w:before="120" w:line="276" w:lineRule="auto"/>
        <w:rPr>
          <w:rFonts w:ascii="Arial" w:hAnsi="Arial" w:cs="Arial"/>
          <w:color w:val="000000"/>
        </w:rPr>
      </w:pPr>
      <w:r w:rsidRPr="006D01BA">
        <w:rPr>
          <w:rFonts w:ascii="Arial" w:hAnsi="Arial" w:cs="Arial"/>
        </w:rPr>
        <w:t>Cl</w:t>
      </w:r>
      <w:r w:rsidR="00E0244E">
        <w:rPr>
          <w:rFonts w:ascii="Arial" w:hAnsi="Arial" w:cs="Arial"/>
        </w:rPr>
        <w:t>arinetto</w:t>
      </w:r>
      <w:r w:rsidRPr="006D01BA">
        <w:rPr>
          <w:rFonts w:ascii="Arial" w:hAnsi="Arial" w:cs="Arial"/>
        </w:rPr>
        <w:t xml:space="preserve"> solo:   Aulos (1976, 3’),   Quattro pezzi (1982, 10’).   Sonata, cl. pf. (1963, 15’).</w:t>
      </w:r>
    </w:p>
    <w:p w:rsidR="003B67FA" w:rsidRPr="006D01BA" w:rsidRDefault="004C7927" w:rsidP="006C15B0">
      <w:pPr>
        <w:tabs>
          <w:tab w:val="left" w:pos="0"/>
          <w:tab w:val="left" w:pos="4253"/>
        </w:tabs>
        <w:spacing w:before="120" w:line="276" w:lineRule="auto"/>
        <w:rPr>
          <w:rFonts w:ascii="Arial" w:hAnsi="Arial" w:cs="Arial"/>
        </w:rPr>
      </w:pPr>
      <w:r w:rsidRPr="006D01BA">
        <w:rPr>
          <w:rFonts w:ascii="Arial" w:hAnsi="Arial" w:cs="Arial"/>
        </w:rPr>
        <w:t xml:space="preserve">Air a Due Boemi, cl. basso, pf. (1972, 7’).   </w:t>
      </w:r>
      <w:r w:rsidR="003B67FA" w:rsidRPr="006D01BA">
        <w:rPr>
          <w:rFonts w:ascii="Arial" w:hAnsi="Arial" w:cs="Arial"/>
        </w:rPr>
        <w:t>Duo concertante, cl. basso e mar. (1982, 10’).</w:t>
      </w:r>
    </w:p>
    <w:p w:rsidR="003B67FA" w:rsidRPr="006D01BA" w:rsidRDefault="004C7927" w:rsidP="006C15B0">
      <w:pPr>
        <w:tabs>
          <w:tab w:val="left" w:pos="0"/>
          <w:tab w:val="left" w:pos="4253"/>
        </w:tabs>
        <w:spacing w:before="120" w:line="276" w:lineRule="auto"/>
        <w:rPr>
          <w:rFonts w:ascii="Arial" w:hAnsi="Arial" w:cs="Arial"/>
        </w:rPr>
      </w:pPr>
      <w:r w:rsidRPr="006D01BA">
        <w:rPr>
          <w:rFonts w:ascii="Arial" w:hAnsi="Arial" w:cs="Arial"/>
        </w:rPr>
        <w:lastRenderedPageBreak/>
        <w:t>Italian Trio, cl. fag. pf. (1986, 15’).</w:t>
      </w:r>
      <w:r w:rsidR="003B67FA" w:rsidRPr="006D01BA">
        <w:rPr>
          <w:rFonts w:ascii="Arial" w:hAnsi="Arial" w:cs="Arial"/>
        </w:rPr>
        <w:t xml:space="preserve">   Mattinata, clarinetto, trb. vcl. pf. (1978, 5’).</w:t>
      </w:r>
    </w:p>
    <w:p w:rsidR="00D75FC3" w:rsidRPr="006D01BA" w:rsidRDefault="00D75FC3" w:rsidP="006C15B0">
      <w:pPr>
        <w:tabs>
          <w:tab w:val="left" w:pos="0"/>
          <w:tab w:val="left" w:pos="4253"/>
        </w:tabs>
        <w:spacing w:before="120" w:line="276" w:lineRule="auto"/>
        <w:rPr>
          <w:rFonts w:ascii="Arial" w:hAnsi="Arial" w:cs="Arial"/>
        </w:rPr>
      </w:pPr>
      <w:r w:rsidRPr="006D01BA">
        <w:rPr>
          <w:rFonts w:ascii="Arial" w:hAnsi="Arial" w:cs="Arial"/>
        </w:rPr>
        <w:t>Sentimento del tempo, cl</w:t>
      </w:r>
      <w:r w:rsidR="00E0244E">
        <w:rPr>
          <w:rFonts w:ascii="Arial" w:hAnsi="Arial" w:cs="Arial"/>
        </w:rPr>
        <w:t>arinetto</w:t>
      </w:r>
      <w:r w:rsidRPr="006D01BA">
        <w:rPr>
          <w:rFonts w:ascii="Arial" w:hAnsi="Arial" w:cs="Arial"/>
        </w:rPr>
        <w:t xml:space="preserve"> basso, pf. perc. (1993, 13’).</w:t>
      </w:r>
    </w:p>
    <w:p w:rsidR="00D75FC3" w:rsidRPr="006D01BA" w:rsidRDefault="00D75FC3" w:rsidP="006C15B0">
      <w:pPr>
        <w:tabs>
          <w:tab w:val="left" w:pos="0"/>
          <w:tab w:val="left" w:pos="4253"/>
        </w:tabs>
        <w:spacing w:before="120" w:line="276" w:lineRule="auto"/>
        <w:rPr>
          <w:rFonts w:ascii="Arial" w:hAnsi="Arial" w:cs="Arial"/>
          <w:color w:val="666699"/>
          <w:u w:val="single"/>
        </w:rPr>
      </w:pPr>
    </w:p>
    <w:p w:rsidR="00932740" w:rsidRPr="006D01BA" w:rsidRDefault="0093274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LOUEL  Jean Hippolyte</w:t>
      </w:r>
      <w:r w:rsidRPr="006D01BA">
        <w:rPr>
          <w:rFonts w:ascii="Arial" w:hAnsi="Arial" w:cs="Arial"/>
          <w:color w:val="666699"/>
          <w:u w:val="single"/>
        </w:rPr>
        <w:tab/>
        <w:t>Ostenda, 3.1.1914 - Nivelles, 4.10.2005.</w:t>
      </w:r>
    </w:p>
    <w:p w:rsidR="00FF16DF" w:rsidRPr="006D01BA" w:rsidRDefault="00FF16D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belga allievo di Jongen e Defauw. Prix de Rome nel 1943. Amico di Pizzetti e Ibert.</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 </w:t>
      </w:r>
      <w:r w:rsidR="00D22C8D">
        <w:rPr>
          <w:rFonts w:ascii="Arial" w:hAnsi="Arial" w:cs="Arial"/>
          <w:color w:val="666699"/>
          <w:sz w:val="20"/>
          <w:szCs w:val="20"/>
        </w:rPr>
        <w:t xml:space="preserve">           </w:t>
      </w:r>
      <w:r w:rsidRPr="006D01BA">
        <w:rPr>
          <w:rFonts w:ascii="Arial" w:hAnsi="Arial" w:cs="Arial"/>
          <w:color w:val="666699"/>
          <w:sz w:val="20"/>
          <w:szCs w:val="20"/>
        </w:rPr>
        <w:t>Insegnante al conservatorio di Bruxelles.</w:t>
      </w:r>
    </w:p>
    <w:p w:rsidR="00FF16DF" w:rsidRPr="006D01BA" w:rsidRDefault="00FF16D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Invenzione II</w:t>
      </w:r>
      <w:r w:rsidR="00B125B7">
        <w:rPr>
          <w:rFonts w:ascii="Arial" w:hAnsi="Arial" w:cs="Arial"/>
          <w:color w:val="000000"/>
        </w:rPr>
        <w:t>,</w:t>
      </w:r>
      <w:r w:rsidRPr="006D01BA">
        <w:rPr>
          <w:rFonts w:ascii="Arial" w:hAnsi="Arial" w:cs="Arial"/>
          <w:color w:val="000000"/>
        </w:rPr>
        <w:t xml:space="preserve"> per clarinetto (1983</w:t>
      </w:r>
      <w:r w:rsidR="00932740" w:rsidRPr="006D01BA">
        <w:rPr>
          <w:rFonts w:ascii="Arial" w:hAnsi="Arial" w:cs="Arial"/>
          <w:color w:val="000000"/>
        </w:rPr>
        <w:t>, 7’</w:t>
      </w:r>
      <w:r w:rsidRPr="006D01BA">
        <w:rPr>
          <w:rFonts w:ascii="Arial" w:hAnsi="Arial" w:cs="Arial"/>
          <w:color w:val="000000"/>
        </w:rPr>
        <w:t>).   Quator per 4 clarinetti (1990</w:t>
      </w:r>
      <w:r w:rsidR="00932740" w:rsidRPr="006D01BA">
        <w:rPr>
          <w:rFonts w:ascii="Arial" w:hAnsi="Arial" w:cs="Arial"/>
          <w:color w:val="000000"/>
        </w:rPr>
        <w:t>, 20’</w:t>
      </w:r>
      <w:r w:rsidRPr="006D01BA">
        <w:rPr>
          <w:rFonts w:ascii="Arial" w:hAnsi="Arial" w:cs="Arial"/>
          <w:color w:val="000000"/>
        </w:rPr>
        <w:t>).</w:t>
      </w:r>
    </w:p>
    <w:p w:rsidR="00F46E04" w:rsidRPr="006D01BA" w:rsidRDefault="00F46E0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(1935</w:t>
      </w:r>
      <w:r w:rsidR="00932740" w:rsidRPr="006D01BA">
        <w:rPr>
          <w:rFonts w:ascii="Arial" w:hAnsi="Arial" w:cs="Arial"/>
          <w:color w:val="000000"/>
        </w:rPr>
        <w:t>, 27’30</w:t>
      </w:r>
      <w:r w:rsidRPr="006D01BA">
        <w:rPr>
          <w:rFonts w:ascii="Arial" w:hAnsi="Arial" w:cs="Arial"/>
          <w:color w:val="000000"/>
        </w:rPr>
        <w:t>).   Concerto per clarinetto e orch. (1992</w:t>
      </w:r>
      <w:r w:rsidR="00932740" w:rsidRPr="006D01BA">
        <w:rPr>
          <w:rFonts w:ascii="Arial" w:hAnsi="Arial" w:cs="Arial"/>
          <w:color w:val="000000"/>
        </w:rPr>
        <w:t>, 17’</w:t>
      </w:r>
      <w:r w:rsidRPr="006D01BA">
        <w:rPr>
          <w:rFonts w:ascii="Arial" w:hAnsi="Arial" w:cs="Arial"/>
          <w:color w:val="000000"/>
        </w:rPr>
        <w:t>).</w:t>
      </w:r>
    </w:p>
    <w:p w:rsidR="0097454C" w:rsidRPr="006D01BA" w:rsidRDefault="0097454C" w:rsidP="006C15B0">
      <w:pPr>
        <w:tabs>
          <w:tab w:val="left" w:pos="0"/>
          <w:tab w:val="left" w:pos="4253"/>
        </w:tabs>
        <w:spacing w:before="120" w:line="276" w:lineRule="auto"/>
        <w:rPr>
          <w:rFonts w:ascii="Arial" w:hAnsi="Arial" w:cs="Arial"/>
          <w:color w:val="000000"/>
        </w:rPr>
      </w:pPr>
    </w:p>
    <w:p w:rsidR="00A9737B" w:rsidRPr="006D01BA" w:rsidRDefault="005D26F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LOURIE </w:t>
      </w:r>
      <w:r w:rsidR="00407DB3" w:rsidRPr="006D01BA">
        <w:rPr>
          <w:rFonts w:ascii="Arial" w:hAnsi="Arial" w:cs="Arial"/>
          <w:color w:val="666699"/>
          <w:u w:val="single"/>
        </w:rPr>
        <w:t xml:space="preserve"> Arthur Vincent</w:t>
      </w:r>
      <w:r w:rsidR="00407DB3" w:rsidRPr="006D01BA">
        <w:rPr>
          <w:rFonts w:ascii="Arial" w:hAnsi="Arial" w:cs="Arial"/>
          <w:color w:val="666699"/>
          <w:u w:val="single"/>
        </w:rPr>
        <w:tab/>
      </w:r>
      <w:r w:rsidR="00A9737B" w:rsidRPr="006D01BA">
        <w:rPr>
          <w:rFonts w:ascii="Arial" w:hAnsi="Arial" w:cs="Arial"/>
          <w:color w:val="666699"/>
          <w:u w:val="single"/>
        </w:rPr>
        <w:t>Pietroburgo, 14.5.1892 - Princeton, 13.10.1966.</w:t>
      </w:r>
    </w:p>
    <w:p w:rsidR="00037DAA" w:rsidRPr="006D01BA" w:rsidRDefault="00037DAA"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russo-americano, studi al Conservatorio di S. Pietroburgo con la pianista Barinova e con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Glazunov per composizione. Di origine ebree si convertì al cattolicesimo. Ammiratore di Van Gogh </w:t>
      </w:r>
      <w:r w:rsidR="00D11F8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aggiunse al suo il nome Vincent. Si trasferì in Francia nel 1921, dove fu amico di Stravinskij</w:t>
      </w:r>
      <w:r w:rsidR="002F297B" w:rsidRPr="006D01BA">
        <w:rPr>
          <w:rFonts w:ascii="Arial" w:eastAsia="Arial Unicode MS" w:hAnsi="Arial" w:cs="Arial"/>
          <w:color w:val="666699"/>
          <w:sz w:val="20"/>
          <w:szCs w:val="20"/>
        </w:rPr>
        <w:t xml:space="preserve">. </w:t>
      </w:r>
      <w:r w:rsidR="00E0244E">
        <w:rPr>
          <w:rFonts w:ascii="Arial" w:eastAsia="Arial Unicode MS" w:hAnsi="Arial" w:cs="Arial"/>
          <w:color w:val="666699"/>
          <w:sz w:val="20"/>
          <w:szCs w:val="20"/>
        </w:rPr>
        <w:t xml:space="preserve">                                </w:t>
      </w:r>
      <w:r w:rsidR="00D22C8D">
        <w:rPr>
          <w:rFonts w:ascii="Arial" w:eastAsia="Arial Unicode MS" w:hAnsi="Arial" w:cs="Arial"/>
          <w:color w:val="666699"/>
          <w:sz w:val="20"/>
          <w:szCs w:val="20"/>
        </w:rPr>
        <w:t xml:space="preserve">            </w:t>
      </w:r>
      <w:r w:rsidR="002F297B" w:rsidRPr="006D01BA">
        <w:rPr>
          <w:rFonts w:ascii="Arial" w:eastAsia="Arial Unicode MS" w:hAnsi="Arial" w:cs="Arial"/>
          <w:color w:val="666699"/>
          <w:sz w:val="20"/>
          <w:szCs w:val="20"/>
        </w:rPr>
        <w:t xml:space="preserve">Dal 1947 si stabilì </w:t>
      </w:r>
      <w:r w:rsidRPr="006D01BA">
        <w:rPr>
          <w:rFonts w:ascii="Arial" w:eastAsia="Arial Unicode MS" w:hAnsi="Arial" w:cs="Arial"/>
          <w:color w:val="666699"/>
          <w:sz w:val="20"/>
          <w:szCs w:val="20"/>
        </w:rPr>
        <w:t>definitivamente</w:t>
      </w:r>
      <w:r w:rsidR="002F297B"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negli Stati Uniti.</w:t>
      </w:r>
    </w:p>
    <w:p w:rsidR="007C37C1" w:rsidRPr="006D01BA" w:rsidRDefault="00A9737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The Mime, per </w:t>
      </w:r>
      <w:r w:rsidR="00AE28EB" w:rsidRPr="006D01BA">
        <w:rPr>
          <w:rFonts w:ascii="Arial" w:hAnsi="Arial" w:cs="Arial"/>
          <w:color w:val="000000"/>
        </w:rPr>
        <w:t>clarinetto</w:t>
      </w:r>
      <w:r w:rsidRPr="006D01BA">
        <w:rPr>
          <w:rFonts w:ascii="Arial" w:hAnsi="Arial" w:cs="Arial"/>
          <w:color w:val="000000"/>
        </w:rPr>
        <w:t xml:space="preserve"> solo (1956</w:t>
      </w:r>
      <w:r w:rsidR="00FE22B2" w:rsidRPr="006D01BA">
        <w:rPr>
          <w:rFonts w:ascii="Arial" w:hAnsi="Arial" w:cs="Arial"/>
          <w:color w:val="000000"/>
        </w:rPr>
        <w:t>, 5’2</w:t>
      </w:r>
      <w:r w:rsidR="00867ADD" w:rsidRPr="006D01BA">
        <w:rPr>
          <w:rFonts w:ascii="Arial" w:hAnsi="Arial" w:cs="Arial"/>
          <w:color w:val="000000"/>
        </w:rPr>
        <w:t>5</w:t>
      </w:r>
      <w:r w:rsidRPr="006D01BA">
        <w:rPr>
          <w:rFonts w:ascii="Arial" w:hAnsi="Arial" w:cs="Arial"/>
          <w:color w:val="000000"/>
        </w:rPr>
        <w:t>).</w:t>
      </w:r>
    </w:p>
    <w:p w:rsidR="00817A43" w:rsidRPr="006D01BA" w:rsidRDefault="00817A43" w:rsidP="006C15B0">
      <w:pPr>
        <w:tabs>
          <w:tab w:val="left" w:pos="0"/>
          <w:tab w:val="left" w:pos="4253"/>
        </w:tabs>
        <w:spacing w:before="120" w:line="276" w:lineRule="auto"/>
        <w:rPr>
          <w:rFonts w:ascii="Arial" w:hAnsi="Arial" w:cs="Arial"/>
          <w:color w:val="000000"/>
        </w:rPr>
      </w:pPr>
    </w:p>
    <w:p w:rsidR="00564783" w:rsidRPr="006D01BA" w:rsidRDefault="00564783"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LOVELOCK</w:t>
      </w:r>
      <w:r w:rsidR="00A05443" w:rsidRPr="006D01BA">
        <w:rPr>
          <w:rFonts w:ascii="Arial" w:hAnsi="Arial" w:cs="Arial"/>
          <w:color w:val="666699"/>
          <w:u w:val="single"/>
          <w:lang w:val="en-US"/>
        </w:rPr>
        <w:t xml:space="preserve">  </w:t>
      </w:r>
      <w:r w:rsidRPr="006D01BA">
        <w:rPr>
          <w:rFonts w:ascii="Arial" w:hAnsi="Arial" w:cs="Arial"/>
          <w:color w:val="666699"/>
          <w:u w:val="single"/>
          <w:lang w:val="en-US"/>
        </w:rPr>
        <w:t>William</w:t>
      </w:r>
      <w:r w:rsidRPr="006D01BA">
        <w:rPr>
          <w:rFonts w:ascii="Arial" w:hAnsi="Arial" w:cs="Arial"/>
          <w:color w:val="666699"/>
          <w:u w:val="single"/>
          <w:lang w:val="en-US"/>
        </w:rPr>
        <w:tab/>
        <w:t>Londra, 13.8.1899 - Shipston on Stour, 1986.</w:t>
      </w:r>
    </w:p>
    <w:p w:rsidR="00564783" w:rsidRPr="006D01BA" w:rsidRDefault="0056478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studi alla Emmanuel School di Wadsworth e al Trinity College of Music di Londra, </w:t>
      </w:r>
      <w:r w:rsidR="00D22C8D">
        <w:rPr>
          <w:rFonts w:ascii="Arial" w:hAnsi="Arial" w:cs="Arial"/>
          <w:color w:val="666699"/>
          <w:sz w:val="20"/>
          <w:szCs w:val="20"/>
        </w:rPr>
        <w:t xml:space="preserve">                </w:t>
      </w:r>
      <w:r w:rsidRPr="006D01BA">
        <w:rPr>
          <w:rFonts w:ascii="Arial" w:hAnsi="Arial" w:cs="Arial"/>
          <w:color w:val="666699"/>
          <w:sz w:val="20"/>
          <w:szCs w:val="20"/>
        </w:rPr>
        <w:t>insegnante alla London University. Dal 1956 al 1959 direttore al Conservatorio del Queensland,</w:t>
      </w:r>
      <w:r w:rsidR="002F297B" w:rsidRPr="006D01BA">
        <w:rPr>
          <w:rFonts w:ascii="Arial" w:hAnsi="Arial" w:cs="Arial"/>
          <w:color w:val="666699"/>
          <w:sz w:val="20"/>
          <w:szCs w:val="20"/>
        </w:rPr>
        <w:t xml:space="preserve"> </w:t>
      </w:r>
      <w:r w:rsidRPr="006D01BA">
        <w:rPr>
          <w:rFonts w:ascii="Arial" w:hAnsi="Arial" w:cs="Arial"/>
          <w:color w:val="666699"/>
          <w:sz w:val="20"/>
          <w:szCs w:val="20"/>
        </w:rPr>
        <w:t>a</w:t>
      </w:r>
      <w:r w:rsidR="00D22C8D">
        <w:rPr>
          <w:rFonts w:ascii="Arial" w:hAnsi="Arial" w:cs="Arial"/>
          <w:color w:val="666699"/>
          <w:sz w:val="20"/>
          <w:szCs w:val="20"/>
        </w:rPr>
        <w:t xml:space="preserve"> </w:t>
      </w:r>
      <w:r w:rsidRPr="006D01BA">
        <w:rPr>
          <w:rFonts w:ascii="Arial" w:hAnsi="Arial" w:cs="Arial"/>
          <w:color w:val="666699"/>
          <w:sz w:val="20"/>
          <w:szCs w:val="20"/>
        </w:rPr>
        <w:t>Brisbane.</w:t>
      </w:r>
      <w:r w:rsidR="002F297B" w:rsidRPr="006D01BA">
        <w:rPr>
          <w:rFonts w:ascii="Arial" w:hAnsi="Arial" w:cs="Arial"/>
          <w:color w:val="666699"/>
          <w:sz w:val="20"/>
          <w:szCs w:val="20"/>
        </w:rPr>
        <w:t xml:space="preserve"> </w:t>
      </w:r>
      <w:r w:rsidR="00D22C8D">
        <w:rPr>
          <w:rFonts w:ascii="Arial" w:hAnsi="Arial" w:cs="Arial"/>
          <w:color w:val="666699"/>
          <w:sz w:val="20"/>
          <w:szCs w:val="20"/>
        </w:rPr>
        <w:t xml:space="preserve">           </w:t>
      </w:r>
      <w:r w:rsidRPr="006D01BA">
        <w:rPr>
          <w:rFonts w:ascii="Arial" w:hAnsi="Arial" w:cs="Arial"/>
          <w:color w:val="666699"/>
          <w:sz w:val="20"/>
          <w:szCs w:val="20"/>
        </w:rPr>
        <w:t>Nel 1981 torn</w:t>
      </w:r>
      <w:r w:rsidR="002F297B" w:rsidRPr="006D01BA">
        <w:rPr>
          <w:rFonts w:ascii="Arial" w:hAnsi="Arial" w:cs="Arial"/>
          <w:color w:val="666699"/>
          <w:sz w:val="20"/>
          <w:szCs w:val="20"/>
        </w:rPr>
        <w:t>ò</w:t>
      </w:r>
      <w:r w:rsidRPr="006D01BA">
        <w:rPr>
          <w:rFonts w:ascii="Arial" w:hAnsi="Arial" w:cs="Arial"/>
          <w:color w:val="666699"/>
          <w:sz w:val="20"/>
          <w:szCs w:val="20"/>
        </w:rPr>
        <w:t xml:space="preserve"> in Inghilterra.</w:t>
      </w:r>
    </w:p>
    <w:p w:rsidR="003430C7" w:rsidRPr="006D01BA" w:rsidRDefault="00564783"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 xml:space="preserve">3 Sketches per clarinetto e pf. </w:t>
      </w:r>
      <w:r w:rsidR="003430C7" w:rsidRPr="006D01BA">
        <w:rPr>
          <w:rFonts w:ascii="Arial" w:hAnsi="Arial" w:cs="Arial"/>
        </w:rPr>
        <w:t xml:space="preserve">  4 Schizzi per clarinetto e pf. (1976)</w:t>
      </w:r>
    </w:p>
    <w:p w:rsidR="00564783" w:rsidRPr="006D01BA" w:rsidRDefault="00564783" w:rsidP="006C15B0">
      <w:pPr>
        <w:tabs>
          <w:tab w:val="left" w:pos="0"/>
          <w:tab w:val="left" w:pos="4253"/>
        </w:tabs>
        <w:spacing w:before="120" w:line="276" w:lineRule="auto"/>
        <w:rPr>
          <w:rFonts w:ascii="Arial" w:hAnsi="Arial" w:cs="Arial"/>
        </w:rPr>
      </w:pPr>
    </w:p>
    <w:p w:rsidR="00474DA5" w:rsidRPr="006D01BA" w:rsidRDefault="00474DA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LOVREGLIO  Donato</w:t>
      </w:r>
      <w:r w:rsidRPr="006D01BA">
        <w:rPr>
          <w:rFonts w:ascii="Arial" w:hAnsi="Arial" w:cs="Arial"/>
          <w:color w:val="666699"/>
          <w:u w:val="single"/>
        </w:rPr>
        <w:tab/>
        <w:t>Bari, 6.12.1841 - Napoli, ?. 5.1907.</w:t>
      </w:r>
    </w:p>
    <w:p w:rsidR="00474DA5" w:rsidRPr="006D01BA" w:rsidRDefault="00474DA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flautista, autore di buone composizioni per strumenti a fiato.</w:t>
      </w:r>
      <w:r w:rsidR="0063142D" w:rsidRPr="006D01BA">
        <w:rPr>
          <w:rFonts w:ascii="Arial" w:hAnsi="Arial" w:cs="Arial"/>
          <w:color w:val="666699"/>
          <w:sz w:val="20"/>
          <w:szCs w:val="20"/>
        </w:rPr>
        <w:t xml:space="preserve"> A Parigi ottenne i maggiori </w:t>
      </w:r>
      <w:r w:rsidR="00D11F88" w:rsidRPr="006D01BA">
        <w:rPr>
          <w:rFonts w:ascii="Arial" w:hAnsi="Arial" w:cs="Arial"/>
          <w:color w:val="666699"/>
          <w:sz w:val="20"/>
          <w:szCs w:val="20"/>
        </w:rPr>
        <w:t xml:space="preserve">               </w:t>
      </w:r>
      <w:r w:rsidR="0063142D" w:rsidRPr="006D01BA">
        <w:rPr>
          <w:rFonts w:ascii="Arial" w:hAnsi="Arial" w:cs="Arial"/>
          <w:color w:val="666699"/>
          <w:sz w:val="20"/>
          <w:szCs w:val="20"/>
        </w:rPr>
        <w:t xml:space="preserve">successi, A. Dumas (senza </w:t>
      </w:r>
      <w:r w:rsidR="00715903" w:rsidRPr="006D01BA">
        <w:rPr>
          <w:rFonts w:ascii="Arial" w:hAnsi="Arial" w:cs="Arial"/>
          <w:color w:val="666699"/>
          <w:sz w:val="20"/>
          <w:szCs w:val="20"/>
        </w:rPr>
        <w:t xml:space="preserve">i 4 </w:t>
      </w:r>
      <w:r w:rsidR="0063142D" w:rsidRPr="006D01BA">
        <w:rPr>
          <w:rFonts w:ascii="Arial" w:hAnsi="Arial" w:cs="Arial"/>
          <w:color w:val="666699"/>
          <w:sz w:val="20"/>
          <w:szCs w:val="20"/>
        </w:rPr>
        <w:t>moschettieri</w:t>
      </w:r>
      <w:r w:rsidR="00FE18CF" w:rsidRPr="006D01BA">
        <w:rPr>
          <w:rFonts w:ascii="Arial" w:hAnsi="Arial" w:cs="Arial"/>
          <w:color w:val="666699"/>
          <w:sz w:val="20"/>
          <w:szCs w:val="20"/>
        </w:rPr>
        <w:t>!</w:t>
      </w:r>
      <w:r w:rsidR="0063142D" w:rsidRPr="006D01BA">
        <w:rPr>
          <w:rFonts w:ascii="Arial" w:hAnsi="Arial" w:cs="Arial"/>
          <w:color w:val="666699"/>
          <w:sz w:val="20"/>
          <w:szCs w:val="20"/>
        </w:rPr>
        <w:t xml:space="preserve">) era suo amico e straordinario sostenitore. Anche il </w:t>
      </w:r>
      <w:r w:rsidR="00715903" w:rsidRPr="006D01BA">
        <w:rPr>
          <w:rFonts w:ascii="Arial" w:hAnsi="Arial" w:cs="Arial"/>
          <w:color w:val="666699"/>
          <w:sz w:val="20"/>
          <w:szCs w:val="20"/>
        </w:rPr>
        <w:t>nipote</w:t>
      </w:r>
      <w:r w:rsidR="0063142D" w:rsidRPr="006D01BA">
        <w:rPr>
          <w:rFonts w:ascii="Arial" w:hAnsi="Arial" w:cs="Arial"/>
          <w:color w:val="666699"/>
          <w:sz w:val="20"/>
          <w:szCs w:val="20"/>
        </w:rPr>
        <w:t xml:space="preserve"> </w:t>
      </w:r>
      <w:r w:rsidR="002F297B" w:rsidRPr="006D01BA">
        <w:rPr>
          <w:rFonts w:ascii="Arial" w:hAnsi="Arial" w:cs="Arial"/>
          <w:color w:val="666699"/>
          <w:sz w:val="20"/>
          <w:szCs w:val="20"/>
        </w:rPr>
        <w:t xml:space="preserve">                      </w:t>
      </w:r>
      <w:r w:rsidR="0063142D" w:rsidRPr="006D01BA">
        <w:rPr>
          <w:rFonts w:ascii="Arial" w:hAnsi="Arial" w:cs="Arial"/>
          <w:color w:val="666699"/>
          <w:sz w:val="20"/>
          <w:szCs w:val="20"/>
        </w:rPr>
        <w:t>di Donato, Eleuterio, sempre a Parigi, ebbe notevoli successi.</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Fantasia sull’opera “Un ballo in Maschera</w:t>
      </w:r>
      <w:r w:rsidR="002F297B" w:rsidRPr="006D01BA">
        <w:rPr>
          <w:rFonts w:ascii="Arial" w:hAnsi="Arial" w:cs="Arial"/>
        </w:rPr>
        <w:t>”</w:t>
      </w:r>
      <w:r w:rsidRPr="006D01BA">
        <w:rPr>
          <w:rFonts w:ascii="Arial" w:hAnsi="Arial" w:cs="Arial"/>
        </w:rPr>
        <w:t>, op. 46 per clarinetto e pf.</w:t>
      </w:r>
    </w:p>
    <w:p w:rsidR="00B3554E" w:rsidRPr="006D01BA" w:rsidRDefault="00B3554E" w:rsidP="006C15B0">
      <w:pPr>
        <w:tabs>
          <w:tab w:val="left" w:pos="0"/>
          <w:tab w:val="left" w:pos="4253"/>
        </w:tabs>
        <w:spacing w:before="120" w:line="276" w:lineRule="auto"/>
        <w:rPr>
          <w:rFonts w:ascii="Arial" w:hAnsi="Arial" w:cs="Arial"/>
        </w:rPr>
      </w:pPr>
      <w:r w:rsidRPr="006D01BA">
        <w:rPr>
          <w:rFonts w:ascii="Arial" w:hAnsi="Arial" w:cs="Arial"/>
        </w:rPr>
        <w:t>Fantasia sull’opera “Niobe”, op. 46 per clarinetto e pf.</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Fantasia sull’opera “Maria Stuarda”, op. 48 per clarinetto e pf.</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3a Fantasia sull’opera “Niobe”, per clarinetto e pf.</w:t>
      </w:r>
    </w:p>
    <w:p w:rsidR="00AF3251"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 xml:space="preserve">Fantasia da </w:t>
      </w:r>
      <w:r w:rsidR="00337103" w:rsidRPr="006D01BA">
        <w:rPr>
          <w:rFonts w:ascii="Arial" w:hAnsi="Arial" w:cs="Arial"/>
        </w:rPr>
        <w:t>Concerto, op. 45, su temi della Traviata, cl</w:t>
      </w:r>
      <w:r w:rsidR="00D02C89" w:rsidRPr="006D01BA">
        <w:rPr>
          <w:rFonts w:ascii="Arial" w:hAnsi="Arial" w:cs="Arial"/>
        </w:rPr>
        <w:t>.</w:t>
      </w:r>
      <w:r w:rsidR="00337103" w:rsidRPr="006D01BA">
        <w:rPr>
          <w:rFonts w:ascii="Arial" w:hAnsi="Arial" w:cs="Arial"/>
        </w:rPr>
        <w:t xml:space="preserve"> e </w:t>
      </w:r>
      <w:r w:rsidRPr="006D01BA">
        <w:rPr>
          <w:rFonts w:ascii="Arial" w:hAnsi="Arial" w:cs="Arial"/>
        </w:rPr>
        <w:t>orch.</w:t>
      </w:r>
      <w:r w:rsidR="00337103" w:rsidRPr="006D01BA">
        <w:rPr>
          <w:rFonts w:ascii="Arial" w:hAnsi="Arial" w:cs="Arial"/>
        </w:rPr>
        <w:t xml:space="preserve"> (1865, 10’</w:t>
      </w:r>
      <w:r w:rsidR="00B3554E" w:rsidRPr="006D01BA">
        <w:rPr>
          <w:rFonts w:ascii="Arial" w:hAnsi="Arial" w:cs="Arial"/>
        </w:rPr>
        <w:t>0</w:t>
      </w:r>
      <w:r w:rsidR="00FE18CF" w:rsidRPr="006D01BA">
        <w:rPr>
          <w:rFonts w:ascii="Arial" w:hAnsi="Arial" w:cs="Arial"/>
        </w:rPr>
        <w:t>5</w:t>
      </w:r>
      <w:r w:rsidR="00337103" w:rsidRPr="006D01BA">
        <w:rPr>
          <w:rFonts w:ascii="Arial" w:hAnsi="Arial" w:cs="Arial"/>
        </w:rPr>
        <w:t>).</w:t>
      </w:r>
    </w:p>
    <w:p w:rsidR="003A3B62" w:rsidRPr="006D01BA" w:rsidRDefault="003A3B62" w:rsidP="006C15B0">
      <w:pPr>
        <w:tabs>
          <w:tab w:val="left" w:pos="0"/>
          <w:tab w:val="left" w:pos="4253"/>
        </w:tabs>
        <w:spacing w:before="120" w:line="276" w:lineRule="auto"/>
        <w:rPr>
          <w:rFonts w:ascii="Arial" w:hAnsi="Arial" w:cs="Arial"/>
        </w:rPr>
      </w:pPr>
    </w:p>
    <w:p w:rsidR="0079306D" w:rsidRPr="006D01BA" w:rsidRDefault="0079306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LUCIUK  Juliusz</w:t>
      </w:r>
      <w:r w:rsidRPr="006D01BA">
        <w:rPr>
          <w:rFonts w:ascii="Arial" w:hAnsi="Arial" w:cs="Arial"/>
          <w:color w:val="666699"/>
          <w:u w:val="single"/>
        </w:rPr>
        <w:tab/>
        <w:t>Brzenica, 1.1.1927</w:t>
      </w:r>
    </w:p>
    <w:p w:rsidR="0079306D" w:rsidRPr="006D01BA" w:rsidRDefault="0079306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polacco, figlio di Andrew, organista di Czestochowa. Ha ripreso gli sudi dopo essere stato </w:t>
      </w:r>
      <w:r w:rsidR="00D11F88" w:rsidRPr="006D01BA">
        <w:rPr>
          <w:rFonts w:ascii="Arial" w:hAnsi="Arial" w:cs="Arial"/>
          <w:color w:val="666699"/>
          <w:sz w:val="20"/>
          <w:szCs w:val="20"/>
        </w:rPr>
        <w:t xml:space="preserve">                </w:t>
      </w:r>
      <w:r w:rsidRPr="006D01BA">
        <w:rPr>
          <w:rFonts w:ascii="Arial" w:hAnsi="Arial" w:cs="Arial"/>
          <w:color w:val="666699"/>
          <w:sz w:val="20"/>
          <w:szCs w:val="20"/>
        </w:rPr>
        <w:t xml:space="preserve">internato fino al 1945 ad Auschwitz. Allievo di Haba, Sim, Ridka, Sima, Wiechowicz, perfezionamento </w:t>
      </w:r>
      <w:r w:rsidR="00D11F88" w:rsidRPr="006D01BA">
        <w:rPr>
          <w:rFonts w:ascii="Arial" w:hAnsi="Arial" w:cs="Arial"/>
          <w:color w:val="666699"/>
          <w:sz w:val="20"/>
          <w:szCs w:val="20"/>
        </w:rPr>
        <w:t xml:space="preserve">                    </w:t>
      </w:r>
      <w:r w:rsidRPr="006D01BA">
        <w:rPr>
          <w:rFonts w:ascii="Arial" w:hAnsi="Arial" w:cs="Arial"/>
          <w:color w:val="666699"/>
          <w:sz w:val="20"/>
          <w:szCs w:val="20"/>
        </w:rPr>
        <w:t>con N. Boulanger e Deutsch. Circa 20 importanti Premi di composizione in tutta Europa.</w:t>
      </w:r>
    </w:p>
    <w:p w:rsidR="00CD0265" w:rsidRDefault="0079306D" w:rsidP="006C15B0">
      <w:pPr>
        <w:tabs>
          <w:tab w:val="left" w:pos="0"/>
          <w:tab w:val="left" w:pos="4253"/>
        </w:tabs>
        <w:spacing w:before="120" w:line="276" w:lineRule="auto"/>
        <w:rPr>
          <w:rFonts w:ascii="Arial" w:hAnsi="Arial" w:cs="Arial"/>
          <w:lang w:val="pl-PL"/>
        </w:rPr>
      </w:pPr>
      <w:r w:rsidRPr="006D01BA">
        <w:rPr>
          <w:rFonts w:ascii="Arial" w:hAnsi="Arial" w:cs="Arial"/>
          <w:lang w:val="pl-PL"/>
        </w:rPr>
        <w:t>Sonata per clarinetto e pianoforte (1956).</w:t>
      </w:r>
    </w:p>
    <w:p w:rsidR="00CD0265" w:rsidRDefault="00CD0265" w:rsidP="006C15B0">
      <w:pPr>
        <w:tabs>
          <w:tab w:val="left" w:pos="0"/>
          <w:tab w:val="left" w:pos="4253"/>
        </w:tabs>
        <w:spacing w:before="120" w:line="276" w:lineRule="auto"/>
        <w:rPr>
          <w:rFonts w:ascii="Arial" w:hAnsi="Arial" w:cs="Arial"/>
          <w:lang w:val="pl-PL"/>
        </w:rPr>
      </w:pPr>
    </w:p>
    <w:p w:rsidR="00CC60F3" w:rsidRPr="00CD0265" w:rsidRDefault="00B125B7" w:rsidP="006C15B0">
      <w:pPr>
        <w:tabs>
          <w:tab w:val="left" w:pos="0"/>
          <w:tab w:val="left" w:pos="4253"/>
        </w:tabs>
        <w:spacing w:before="120" w:line="276" w:lineRule="auto"/>
        <w:rPr>
          <w:rFonts w:ascii="Arial" w:hAnsi="Arial" w:cs="Arial"/>
          <w:color w:val="666699"/>
          <w:u w:val="single"/>
        </w:rPr>
      </w:pPr>
      <w:r w:rsidRPr="00CD0265">
        <w:rPr>
          <w:vanish/>
          <w:lang w:val="pl-PL"/>
        </w:rPr>
        <w:lastRenderedPageBreak/>
        <w:t>Tripticum paschale na organy (1993)</w:t>
      </w:r>
      <w:r w:rsidR="00CC60F3" w:rsidRPr="00CD0265">
        <w:rPr>
          <w:rFonts w:ascii="Arial" w:hAnsi="Arial" w:cs="Arial"/>
          <w:color w:val="666699"/>
          <w:u w:val="single"/>
        </w:rPr>
        <w:t>LUDEWIG  Wolfgang</w:t>
      </w:r>
      <w:r w:rsidR="00CC60F3" w:rsidRPr="00CD0265">
        <w:rPr>
          <w:rFonts w:ascii="Arial" w:hAnsi="Arial" w:cs="Arial"/>
          <w:color w:val="666699"/>
          <w:u w:val="single"/>
        </w:rPr>
        <w:tab/>
        <w:t xml:space="preserve">Marburg, </w:t>
      </w:r>
      <w:r w:rsidR="00B2120B" w:rsidRPr="00CD0265">
        <w:rPr>
          <w:rFonts w:ascii="Arial" w:hAnsi="Arial" w:cs="Arial"/>
          <w:color w:val="666699"/>
          <w:u w:val="single"/>
        </w:rPr>
        <w:t>7.12.</w:t>
      </w:r>
      <w:r w:rsidR="00CC60F3" w:rsidRPr="00CD0265">
        <w:rPr>
          <w:rFonts w:ascii="Arial" w:hAnsi="Arial" w:cs="Arial"/>
          <w:color w:val="666699"/>
          <w:u w:val="single"/>
        </w:rPr>
        <w:t>1926</w:t>
      </w:r>
    </w:p>
    <w:p w:rsidR="00CC60F3" w:rsidRPr="006D01BA" w:rsidRDefault="00CC60F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critico musicale, filosofo e storico d’arte tedesco, studi all’Università di Heidelberg con </w:t>
      </w:r>
      <w:r w:rsidR="002F297B" w:rsidRPr="006D01BA">
        <w:rPr>
          <w:rFonts w:ascii="Arial" w:hAnsi="Arial" w:cs="Arial"/>
          <w:color w:val="666699"/>
        </w:rPr>
        <w:t xml:space="preserve">                     </w:t>
      </w:r>
      <w:r w:rsidRPr="006D01BA">
        <w:rPr>
          <w:rFonts w:ascii="Arial" w:hAnsi="Arial" w:cs="Arial"/>
          <w:color w:val="666699"/>
        </w:rPr>
        <w:t xml:space="preserve">Fortner, perfezionamento ai corsi di Darmstadt con Krenek, Varese e Leibowitz. Direttore alle Edizioni </w:t>
      </w:r>
      <w:r w:rsidR="002F297B" w:rsidRPr="006D01BA">
        <w:rPr>
          <w:rFonts w:ascii="Arial" w:hAnsi="Arial" w:cs="Arial"/>
          <w:color w:val="666699"/>
        </w:rPr>
        <w:t xml:space="preserve">                   </w:t>
      </w:r>
      <w:r w:rsidRPr="006D01BA">
        <w:rPr>
          <w:rFonts w:ascii="Arial" w:hAnsi="Arial" w:cs="Arial"/>
          <w:color w:val="666699"/>
        </w:rPr>
        <w:t xml:space="preserve">musicali Schott di Magonza, redattore per opera e Musica contemporanea e Presidente della Libera </w:t>
      </w:r>
      <w:r w:rsidR="002F297B" w:rsidRPr="006D01BA">
        <w:rPr>
          <w:rFonts w:ascii="Arial" w:hAnsi="Arial" w:cs="Arial"/>
          <w:color w:val="666699"/>
        </w:rPr>
        <w:t xml:space="preserve">                </w:t>
      </w:r>
      <w:r w:rsidRPr="006D01BA">
        <w:rPr>
          <w:rFonts w:ascii="Arial" w:hAnsi="Arial" w:cs="Arial"/>
          <w:color w:val="666699"/>
        </w:rPr>
        <w:t>Accademia delle arti di Mannheim.</w:t>
      </w:r>
    </w:p>
    <w:p w:rsidR="00CC60F3" w:rsidRPr="006D01BA" w:rsidRDefault="00CC60F3"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sz w:val="24"/>
          <w:szCs w:val="24"/>
        </w:rPr>
        <w:t xml:space="preserve">6 Epigrams per 4 clarinetti (1987).   Duo per clarinetto e pf. </w:t>
      </w:r>
      <w:r w:rsidRPr="006D01BA">
        <w:rPr>
          <w:rFonts w:ascii="Arial" w:hAnsi="Arial" w:cs="Arial"/>
          <w:sz w:val="24"/>
          <w:szCs w:val="24"/>
          <w:lang w:val="en-US"/>
        </w:rPr>
        <w:t>(1991, 15’).</w:t>
      </w:r>
    </w:p>
    <w:p w:rsidR="00F66F3F" w:rsidRPr="006D01BA" w:rsidRDefault="00F66F3F" w:rsidP="006C15B0">
      <w:pPr>
        <w:tabs>
          <w:tab w:val="left" w:pos="0"/>
          <w:tab w:val="left" w:pos="4253"/>
        </w:tabs>
        <w:spacing w:before="120" w:line="276" w:lineRule="auto"/>
        <w:rPr>
          <w:rFonts w:ascii="Arial" w:hAnsi="Arial" w:cs="Arial"/>
          <w:lang w:val="en-US"/>
        </w:rPr>
      </w:pPr>
    </w:p>
    <w:p w:rsidR="00F66F3F" w:rsidRPr="006D01BA" w:rsidRDefault="00F66F3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LUENING  Otto</w:t>
      </w:r>
      <w:r w:rsidRPr="006D01BA">
        <w:rPr>
          <w:rFonts w:ascii="Arial" w:hAnsi="Arial" w:cs="Arial"/>
          <w:color w:val="666699"/>
          <w:u w:val="single"/>
          <w:lang w:val="en-US"/>
        </w:rPr>
        <w:tab/>
        <w:t>Milwaukee, 15.6.1900 - New York, 2.9.1996.</w:t>
      </w:r>
    </w:p>
    <w:p w:rsidR="00F66F3F" w:rsidRPr="006D01BA" w:rsidRDefault="00F66F3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flautista. Perfezionamento con Jarnach, Andrae e Busoni. </w:t>
      </w:r>
      <w:r w:rsidR="00D11F88" w:rsidRPr="006D01BA">
        <w:rPr>
          <w:rFonts w:ascii="Arial" w:hAnsi="Arial" w:cs="Arial"/>
          <w:color w:val="666699"/>
          <w:sz w:val="20"/>
          <w:szCs w:val="20"/>
        </w:rPr>
        <w:t xml:space="preserve">                          </w:t>
      </w:r>
      <w:r w:rsidRPr="006D01BA">
        <w:rPr>
          <w:rFonts w:ascii="Arial" w:hAnsi="Arial" w:cs="Arial"/>
          <w:color w:val="666699"/>
          <w:sz w:val="20"/>
          <w:szCs w:val="20"/>
        </w:rPr>
        <w:t>Concerti come flautista e direttore in tutta Europa, Canada e Usa. Insegnante in parecchie Università.</w:t>
      </w:r>
    </w:p>
    <w:p w:rsidR="00F66F3F" w:rsidRPr="006D01BA" w:rsidRDefault="00F66F3F" w:rsidP="006C15B0">
      <w:pPr>
        <w:tabs>
          <w:tab w:val="left" w:pos="0"/>
          <w:tab w:val="left" w:pos="4253"/>
        </w:tabs>
        <w:spacing w:before="120" w:line="276" w:lineRule="auto"/>
        <w:rPr>
          <w:rFonts w:ascii="Arial" w:hAnsi="Arial" w:cs="Arial"/>
        </w:rPr>
      </w:pPr>
      <w:r w:rsidRPr="006D01BA">
        <w:rPr>
          <w:rFonts w:ascii="Arial" w:hAnsi="Arial" w:cs="Arial"/>
        </w:rPr>
        <w:t>Fantasia brevis, clarinetto e pf.</w:t>
      </w:r>
    </w:p>
    <w:p w:rsidR="001C097A" w:rsidRPr="006D01BA" w:rsidRDefault="001C097A" w:rsidP="006C15B0">
      <w:pPr>
        <w:tabs>
          <w:tab w:val="left" w:pos="0"/>
          <w:tab w:val="left" w:pos="4253"/>
        </w:tabs>
        <w:spacing w:before="120" w:line="276" w:lineRule="auto"/>
        <w:rPr>
          <w:rFonts w:ascii="Arial" w:hAnsi="Arial" w:cs="Arial"/>
        </w:rPr>
      </w:pPr>
    </w:p>
    <w:p w:rsidR="001C097A" w:rsidRPr="006D01BA" w:rsidRDefault="001C097A"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LUKAS  Zdenek</w:t>
      </w:r>
      <w:r w:rsidRPr="006D01BA">
        <w:rPr>
          <w:rFonts w:ascii="Arial" w:hAnsi="Arial" w:cs="Arial"/>
          <w:color w:val="666699"/>
          <w:sz w:val="24"/>
          <w:szCs w:val="24"/>
          <w:u w:val="single"/>
        </w:rPr>
        <w:tab/>
        <w:t>Praga, 21.8.1928 - Praga, 13.7.2007.</w:t>
      </w:r>
    </w:p>
    <w:p w:rsidR="001C097A" w:rsidRPr="006D01BA" w:rsidRDefault="001C097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céco, direttore di coro, editore. Allievo di Madr e Kabelac. Insegnante al Conservatorio </w:t>
      </w:r>
      <w:r w:rsidR="00D11F88" w:rsidRPr="006D01BA">
        <w:rPr>
          <w:rFonts w:ascii="Arial" w:hAnsi="Arial" w:cs="Arial"/>
          <w:color w:val="666699"/>
        </w:rPr>
        <w:t xml:space="preserve">                             </w:t>
      </w:r>
      <w:r w:rsidRPr="006D01BA">
        <w:rPr>
          <w:rFonts w:ascii="Arial" w:hAnsi="Arial" w:cs="Arial"/>
          <w:color w:val="666699"/>
        </w:rPr>
        <w:t xml:space="preserve">di Praga. Autore di circa 330 composizioni, tra queste 6 Sinfonie, molti Concerti strumentali, musica </w:t>
      </w:r>
      <w:r w:rsidR="00D11F88" w:rsidRPr="006D01BA">
        <w:rPr>
          <w:rFonts w:ascii="Arial" w:hAnsi="Arial" w:cs="Arial"/>
          <w:color w:val="666699"/>
        </w:rPr>
        <w:t xml:space="preserve">                  </w:t>
      </w:r>
      <w:r w:rsidRPr="006D01BA">
        <w:rPr>
          <w:rFonts w:ascii="Arial" w:hAnsi="Arial" w:cs="Arial"/>
          <w:color w:val="666699"/>
        </w:rPr>
        <w:t>strumentale e un vasto repertorio di musica corale. Direttore del prestigioso Coro “Pisen Ceska”.</w:t>
      </w:r>
    </w:p>
    <w:p w:rsidR="001C097A" w:rsidRPr="006D01BA" w:rsidRDefault="001C097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Sonata per clarinetto e pf. op. 23.   Legenda per cl. basso e pf. op. 85 (1972).</w:t>
      </w:r>
    </w:p>
    <w:p w:rsidR="001C097A" w:rsidRPr="006D01BA" w:rsidRDefault="001C097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Studio concertante, cl. e pf. op. 203 (1986). </w:t>
      </w:r>
      <w:r w:rsidR="001B3EF3" w:rsidRPr="006D01BA">
        <w:rPr>
          <w:rFonts w:ascii="Arial" w:hAnsi="Arial" w:cs="Arial"/>
          <w:sz w:val="24"/>
          <w:szCs w:val="24"/>
        </w:rPr>
        <w:t xml:space="preserve"> </w:t>
      </w:r>
      <w:r w:rsidRPr="006D01BA">
        <w:rPr>
          <w:rFonts w:ascii="Arial" w:hAnsi="Arial" w:cs="Arial"/>
          <w:sz w:val="24"/>
          <w:szCs w:val="24"/>
        </w:rPr>
        <w:t xml:space="preserve"> Amoroso, cl. ctb. e cornam</w:t>
      </w:r>
      <w:r w:rsidR="00BC1DF7" w:rsidRPr="006D01BA">
        <w:rPr>
          <w:rFonts w:ascii="Arial" w:hAnsi="Arial" w:cs="Arial"/>
          <w:sz w:val="24"/>
          <w:szCs w:val="24"/>
        </w:rPr>
        <w:t>.</w:t>
      </w:r>
      <w:r w:rsidRPr="006D01BA">
        <w:rPr>
          <w:rFonts w:ascii="Arial" w:hAnsi="Arial" w:cs="Arial"/>
          <w:sz w:val="24"/>
          <w:szCs w:val="24"/>
        </w:rPr>
        <w:t xml:space="preserve"> op. 75 (1971).</w:t>
      </w:r>
    </w:p>
    <w:p w:rsidR="001C097A" w:rsidRPr="006D01BA" w:rsidRDefault="00BC1DF7" w:rsidP="006C15B0">
      <w:pPr>
        <w:tabs>
          <w:tab w:val="left" w:pos="0"/>
          <w:tab w:val="left" w:pos="4253"/>
        </w:tabs>
        <w:spacing w:before="120" w:line="276" w:lineRule="auto"/>
        <w:rPr>
          <w:rFonts w:ascii="Arial" w:hAnsi="Arial" w:cs="Arial"/>
        </w:rPr>
      </w:pPr>
      <w:r w:rsidRPr="006D01BA">
        <w:rPr>
          <w:rStyle w:val="notranslate"/>
          <w:rFonts w:ascii="Arial" w:hAnsi="Arial" w:cs="Arial"/>
        </w:rPr>
        <w:t xml:space="preserve">Suite, clarinetto, ott. cimb. e orch. op. 80 (1971).   </w:t>
      </w:r>
      <w:r w:rsidR="001C097A" w:rsidRPr="006D01BA">
        <w:rPr>
          <w:rFonts w:ascii="Arial" w:hAnsi="Arial" w:cs="Arial"/>
        </w:rPr>
        <w:t>Concert</w:t>
      </w:r>
      <w:r w:rsidR="002C4E7B" w:rsidRPr="006D01BA">
        <w:rPr>
          <w:rFonts w:ascii="Arial" w:hAnsi="Arial" w:cs="Arial"/>
        </w:rPr>
        <w:t>in</w:t>
      </w:r>
      <w:r w:rsidR="001C097A" w:rsidRPr="006D01BA">
        <w:rPr>
          <w:rFonts w:ascii="Arial" w:hAnsi="Arial" w:cs="Arial"/>
        </w:rPr>
        <w:t>o, op. 119, cl. orch. (1976).</w:t>
      </w:r>
    </w:p>
    <w:p w:rsidR="002F297B" w:rsidRPr="006D01BA" w:rsidRDefault="002F297B" w:rsidP="006C15B0">
      <w:pPr>
        <w:tabs>
          <w:tab w:val="left" w:pos="0"/>
          <w:tab w:val="left" w:pos="4253"/>
        </w:tabs>
        <w:spacing w:before="120" w:line="276" w:lineRule="auto"/>
        <w:rPr>
          <w:rFonts w:ascii="Arial" w:hAnsi="Arial" w:cs="Arial"/>
        </w:rPr>
      </w:pPr>
    </w:p>
    <w:p w:rsidR="00EB4191" w:rsidRPr="006D01BA" w:rsidRDefault="00EB419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LUNDE  Ivar jr.</w:t>
      </w:r>
      <w:r w:rsidRPr="006D01BA">
        <w:rPr>
          <w:rFonts w:ascii="Arial" w:hAnsi="Arial" w:cs="Arial"/>
          <w:color w:val="666699"/>
          <w:u w:val="single"/>
        </w:rPr>
        <w:tab/>
      </w:r>
      <w:r w:rsidR="002F4492" w:rsidRPr="006D01BA">
        <w:rPr>
          <w:rFonts w:ascii="Arial" w:hAnsi="Arial" w:cs="Arial"/>
          <w:color w:val="666699"/>
          <w:u w:val="single"/>
        </w:rPr>
        <w:t>15.1.</w:t>
      </w:r>
      <w:r w:rsidRPr="006D01BA">
        <w:rPr>
          <w:rFonts w:ascii="Arial" w:hAnsi="Arial" w:cs="Arial"/>
          <w:color w:val="666699"/>
          <w:u w:val="single"/>
        </w:rPr>
        <w:t>1944</w:t>
      </w:r>
    </w:p>
    <w:p w:rsidR="00EB4191" w:rsidRPr="006D01BA" w:rsidRDefault="00EB419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oboista norvegese. Studi iniziali con il padre, Ivar Sr., in seguito al Conservatorio di Oslo e al Conservatorio di Salisburgo. Allievo di Lahnstein, Lardrot, Moore, Caldwell e di Lindemann, Melles e Scherchen. Oboe solista con la Filarmonica di Bergen, Oslo, in Svezia, Austria e </w:t>
      </w:r>
      <w:r w:rsidR="003F4B26" w:rsidRPr="006D01BA">
        <w:rPr>
          <w:rFonts w:ascii="Arial" w:hAnsi="Arial" w:cs="Arial"/>
          <w:color w:val="666699"/>
          <w:sz w:val="20"/>
          <w:szCs w:val="20"/>
        </w:rPr>
        <w:t xml:space="preserve">                    </w:t>
      </w:r>
      <w:r w:rsidRPr="006D01BA">
        <w:rPr>
          <w:rFonts w:ascii="Arial" w:hAnsi="Arial" w:cs="Arial"/>
          <w:color w:val="666699"/>
          <w:sz w:val="20"/>
          <w:szCs w:val="20"/>
        </w:rPr>
        <w:t>Stati Uniti, dove si stabilì. Insegnante d’oboe e composizione all’Università del Wisconsin.</w:t>
      </w:r>
    </w:p>
    <w:p w:rsidR="002F4492" w:rsidRPr="006D01BA" w:rsidRDefault="00EB4191" w:rsidP="006C15B0">
      <w:pPr>
        <w:tabs>
          <w:tab w:val="left" w:pos="0"/>
          <w:tab w:val="left" w:pos="4253"/>
        </w:tabs>
        <w:spacing w:before="120" w:line="276" w:lineRule="auto"/>
        <w:rPr>
          <w:rFonts w:ascii="Arial" w:hAnsi="Arial" w:cs="Arial"/>
          <w:color w:val="000000"/>
        </w:rPr>
      </w:pPr>
      <w:r w:rsidRPr="006D01BA">
        <w:rPr>
          <w:rFonts w:ascii="Arial" w:hAnsi="Arial" w:cs="Arial"/>
          <w:vanish/>
          <w:color w:val="000000"/>
        </w:rPr>
        <w:t>Trio, Opus 8c, for oboe clarinet and bassoon</w:t>
      </w:r>
      <w:r w:rsidRPr="006D01BA">
        <w:rPr>
          <w:rFonts w:ascii="Arial" w:hAnsi="Arial" w:cs="Arial"/>
          <w:color w:val="000000"/>
        </w:rPr>
        <w:t xml:space="preserve">Trio, op. 8c, clarinetto ob. fag. </w:t>
      </w:r>
      <w:r w:rsidR="001B3EF3" w:rsidRPr="006D01BA">
        <w:rPr>
          <w:rFonts w:ascii="Arial" w:hAnsi="Arial" w:cs="Arial"/>
          <w:color w:val="000000"/>
        </w:rPr>
        <w:t xml:space="preserve">  </w:t>
      </w:r>
      <w:r w:rsidR="002F4492" w:rsidRPr="006D01BA">
        <w:rPr>
          <w:rFonts w:ascii="Arial" w:hAnsi="Arial" w:cs="Arial"/>
          <w:vanish/>
          <w:color w:val="000000"/>
        </w:rPr>
        <w:t>Psilocybin, Opus 103, for clarinet, bassoon and piano</w:t>
      </w:r>
      <w:r w:rsidR="002F4492" w:rsidRPr="006D01BA">
        <w:rPr>
          <w:rFonts w:ascii="Arial" w:hAnsi="Arial" w:cs="Arial"/>
          <w:color w:val="000000"/>
        </w:rPr>
        <w:t>Psilocibina, op. 103, clarinetto, fag. pf.</w:t>
      </w:r>
    </w:p>
    <w:p w:rsidR="00757786" w:rsidRPr="006D01BA" w:rsidRDefault="002F4492" w:rsidP="006C15B0">
      <w:pPr>
        <w:tabs>
          <w:tab w:val="left" w:pos="0"/>
          <w:tab w:val="left" w:pos="4253"/>
        </w:tabs>
        <w:spacing w:before="120" w:line="276" w:lineRule="auto"/>
        <w:rPr>
          <w:rFonts w:ascii="Arial" w:hAnsi="Arial" w:cs="Arial"/>
          <w:color w:val="000000"/>
        </w:rPr>
      </w:pPr>
      <w:r w:rsidRPr="006D01BA">
        <w:rPr>
          <w:rFonts w:ascii="Arial" w:hAnsi="Arial" w:cs="Arial"/>
          <w:vanish/>
          <w:color w:val="000000"/>
        </w:rPr>
        <w:t>Capriccio da Camera, Opus 101, for bass clarinet and chamber orchestra</w:t>
      </w:r>
      <w:r w:rsidRPr="006D01BA">
        <w:rPr>
          <w:rFonts w:ascii="Arial" w:hAnsi="Arial" w:cs="Arial"/>
          <w:color w:val="000000"/>
        </w:rPr>
        <w:t>Capriccio da camera, op. 101, clarinetto basso e orch. da camera.</w:t>
      </w:r>
    </w:p>
    <w:p w:rsidR="008C3B9D" w:rsidRPr="006D01BA" w:rsidRDefault="008C3B9D" w:rsidP="006C15B0">
      <w:pPr>
        <w:tabs>
          <w:tab w:val="left" w:pos="0"/>
          <w:tab w:val="left" w:pos="4253"/>
        </w:tabs>
        <w:spacing w:before="120" w:line="276" w:lineRule="auto"/>
        <w:rPr>
          <w:rFonts w:ascii="Arial" w:hAnsi="Arial" w:cs="Arial"/>
          <w:color w:val="000000"/>
        </w:rPr>
      </w:pPr>
    </w:p>
    <w:p w:rsidR="008C3B9D" w:rsidRPr="006D01BA" w:rsidRDefault="008C3B9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LUPPI  Gian Paolo</w:t>
      </w:r>
      <w:r w:rsidRPr="006D01BA">
        <w:rPr>
          <w:rFonts w:ascii="Arial" w:hAnsi="Arial" w:cs="Arial"/>
          <w:color w:val="666699"/>
          <w:u w:val="single"/>
        </w:rPr>
        <w:tab/>
        <w:t>San Giovanni in Persiceto, 1959</w:t>
      </w:r>
    </w:p>
    <w:p w:rsidR="008C3B9D" w:rsidRPr="006D01BA" w:rsidRDefault="008C3B9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Studi di Pianoforte, composizione e direzione d’orchestra al Conservatorio di Bologna, con Furgeri,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Bettinelli, Solbiati e Donatoni. Vincitore di parecchi Concorsi e Accademico alla Filarmonica e </w:t>
      </w:r>
      <w:r w:rsidR="002F297B" w:rsidRPr="006D01BA">
        <w:rPr>
          <w:rFonts w:ascii="Arial" w:hAnsi="Arial" w:cs="Arial"/>
          <w:color w:val="666699"/>
          <w:sz w:val="20"/>
          <w:szCs w:val="20"/>
        </w:rPr>
        <w:t xml:space="preserve">                             </w:t>
      </w:r>
      <w:r w:rsidRPr="006D01BA">
        <w:rPr>
          <w:rFonts w:ascii="Arial" w:hAnsi="Arial" w:cs="Arial"/>
          <w:color w:val="666699"/>
          <w:sz w:val="20"/>
          <w:szCs w:val="20"/>
        </w:rPr>
        <w:t>insegnante</w:t>
      </w:r>
      <w:r w:rsidR="002F297B" w:rsidRPr="006D01BA">
        <w:rPr>
          <w:rFonts w:ascii="Arial" w:hAnsi="Arial" w:cs="Arial"/>
          <w:color w:val="666699"/>
          <w:sz w:val="20"/>
          <w:szCs w:val="20"/>
        </w:rPr>
        <w:t xml:space="preserve"> </w:t>
      </w:r>
      <w:r w:rsidRPr="006D01BA">
        <w:rPr>
          <w:rFonts w:ascii="Arial" w:hAnsi="Arial" w:cs="Arial"/>
          <w:color w:val="666699"/>
          <w:sz w:val="20"/>
          <w:szCs w:val="20"/>
        </w:rPr>
        <w:t>al Conservatorio di Bologna.</w:t>
      </w:r>
    </w:p>
    <w:p w:rsidR="008C3B9D" w:rsidRPr="006D01BA" w:rsidRDefault="008C3B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Mani, clarinetto solo (2’25).</w:t>
      </w:r>
    </w:p>
    <w:p w:rsidR="008C3B9D" w:rsidRPr="006D01BA" w:rsidRDefault="008C3B9D" w:rsidP="006C15B0">
      <w:pPr>
        <w:tabs>
          <w:tab w:val="left" w:pos="0"/>
          <w:tab w:val="left" w:pos="4253"/>
        </w:tabs>
        <w:spacing w:before="120" w:line="276" w:lineRule="auto"/>
        <w:rPr>
          <w:rFonts w:ascii="Arial" w:hAnsi="Arial" w:cs="Arial"/>
          <w:color w:val="000000"/>
        </w:rPr>
      </w:pPr>
    </w:p>
    <w:p w:rsidR="00757786" w:rsidRPr="006D01BA" w:rsidRDefault="0075778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LUPPOV  Anatoly Borisovich</w:t>
      </w:r>
      <w:r w:rsidRPr="006D01BA">
        <w:rPr>
          <w:rFonts w:ascii="Arial" w:hAnsi="Arial" w:cs="Arial"/>
          <w:color w:val="666699"/>
          <w:u w:val="single"/>
        </w:rPr>
        <w:tab/>
        <w:t>Pachi, 2.6.1929</w:t>
      </w:r>
    </w:p>
    <w:p w:rsidR="00757786" w:rsidRPr="006D01BA" w:rsidRDefault="0075778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Le date di nascita e di composizione sembrano essere l’unica prova che sia esistito… poi… chi cerca </w:t>
      </w:r>
      <w:r w:rsidR="002F297B" w:rsidRPr="006D01BA">
        <w:rPr>
          <w:rFonts w:ascii="Arial" w:hAnsi="Arial" w:cs="Arial"/>
          <w:color w:val="666699"/>
          <w:sz w:val="20"/>
          <w:szCs w:val="20"/>
        </w:rPr>
        <w:t xml:space="preserve">                   </w:t>
      </w:r>
      <w:r w:rsidRPr="006D01BA">
        <w:rPr>
          <w:rFonts w:ascii="Arial" w:hAnsi="Arial" w:cs="Arial"/>
          <w:color w:val="666699"/>
          <w:sz w:val="20"/>
          <w:szCs w:val="20"/>
        </w:rPr>
        <w:t xml:space="preserve">trova, ho addirittura il suo indirizzo con telefono, ma non parlando il russo mi è rimasta solo curiosità.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Per chi volesse contattarlo l’indirizzo è questo: 420015 Kazan, Bolshya Krasnya St. 38. Ha 83 anni, </w:t>
      </w:r>
      <w:r w:rsidR="002F297B" w:rsidRPr="006D01BA">
        <w:rPr>
          <w:rFonts w:ascii="Arial" w:hAnsi="Arial" w:cs="Arial"/>
          <w:color w:val="666699"/>
          <w:sz w:val="20"/>
          <w:szCs w:val="20"/>
        </w:rPr>
        <w:t xml:space="preserve">                         </w:t>
      </w:r>
      <w:r w:rsidRPr="006D01BA">
        <w:rPr>
          <w:rFonts w:ascii="Arial" w:hAnsi="Arial" w:cs="Arial"/>
          <w:color w:val="666699"/>
          <w:sz w:val="20"/>
          <w:szCs w:val="20"/>
        </w:rPr>
        <w:t>forse è meglio non disturbarlo, è comunque un buon amico, è un musicista!</w:t>
      </w:r>
    </w:p>
    <w:p w:rsidR="00757786" w:rsidRPr="006D01BA" w:rsidRDefault="00757786" w:rsidP="006C15B0">
      <w:pPr>
        <w:tabs>
          <w:tab w:val="left" w:pos="0"/>
          <w:tab w:val="left" w:pos="4253"/>
        </w:tabs>
        <w:spacing w:before="120" w:line="276" w:lineRule="auto"/>
        <w:rPr>
          <w:rFonts w:ascii="Arial" w:hAnsi="Arial" w:cs="Arial"/>
        </w:rPr>
      </w:pPr>
      <w:r w:rsidRPr="006D01BA">
        <w:rPr>
          <w:rFonts w:ascii="Arial" w:hAnsi="Arial" w:cs="Arial"/>
        </w:rPr>
        <w:t>Musica per clarinetto e quart. d’archi (2000).   Concerto per clarinetto e orch. (1968).</w:t>
      </w:r>
    </w:p>
    <w:p w:rsidR="00CD7C8C" w:rsidRPr="006D01BA" w:rsidRDefault="00CD7C8C" w:rsidP="006C15B0">
      <w:pPr>
        <w:tabs>
          <w:tab w:val="left" w:pos="0"/>
          <w:tab w:val="left" w:pos="4253"/>
        </w:tabs>
        <w:spacing w:before="120" w:line="276" w:lineRule="auto"/>
        <w:rPr>
          <w:rFonts w:ascii="Arial" w:hAnsi="Arial" w:cs="Arial"/>
          <w:color w:val="000000"/>
        </w:rPr>
      </w:pPr>
    </w:p>
    <w:p w:rsidR="00A9737B" w:rsidRPr="006D01BA" w:rsidRDefault="00A9737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LUTOSLAWSKI  Witold</w:t>
      </w:r>
      <w:r w:rsidRPr="006D01BA">
        <w:rPr>
          <w:rFonts w:ascii="Arial" w:hAnsi="Arial" w:cs="Arial"/>
          <w:color w:val="666699"/>
          <w:sz w:val="24"/>
          <w:szCs w:val="24"/>
          <w:u w:val="single"/>
        </w:rPr>
        <w:tab/>
        <w:t>Varsavia 25.1.1913 - Varsavia 7.2.1994</w:t>
      </w:r>
      <w:r w:rsidR="00C9643B" w:rsidRPr="006D01BA">
        <w:rPr>
          <w:rFonts w:ascii="Arial" w:hAnsi="Arial" w:cs="Arial"/>
          <w:color w:val="666699"/>
          <w:sz w:val="24"/>
          <w:szCs w:val="24"/>
          <w:u w:val="single"/>
        </w:rPr>
        <w:t>.</w:t>
      </w:r>
    </w:p>
    <w:p w:rsidR="006E6580" w:rsidRPr="006D01BA" w:rsidRDefault="006E658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direttore d’orchestra polacco, allievo di Lefeld, Maliszewski. Tenne numerosi corsi e fu </w:t>
      </w:r>
      <w:r w:rsidR="003F4B26" w:rsidRPr="006D01BA">
        <w:rPr>
          <w:rFonts w:ascii="Arial" w:hAnsi="Arial" w:cs="Arial"/>
          <w:color w:val="666699"/>
        </w:rPr>
        <w:t xml:space="preserve">              </w:t>
      </w:r>
      <w:r w:rsidRPr="006D01BA">
        <w:rPr>
          <w:rFonts w:ascii="Arial" w:hAnsi="Arial" w:cs="Arial"/>
          <w:color w:val="666699"/>
        </w:rPr>
        <w:t xml:space="preserve"> vincitore d’importanti premi. Nel 1993, a 80 anni, diresse la Philarmonic Orchestra di Los Angeles, che </w:t>
      </w:r>
      <w:r w:rsidR="003F4B26" w:rsidRPr="006D01BA">
        <w:rPr>
          <w:rFonts w:ascii="Arial" w:hAnsi="Arial" w:cs="Arial"/>
          <w:color w:val="666699"/>
        </w:rPr>
        <w:t xml:space="preserve">                      </w:t>
      </w:r>
      <w:r w:rsidRPr="006D01BA">
        <w:rPr>
          <w:rFonts w:ascii="Arial" w:hAnsi="Arial" w:cs="Arial"/>
          <w:color w:val="666699"/>
        </w:rPr>
        <w:t xml:space="preserve">gli aveva commissionato la 4a Sinfonia. Con lo pseudonimo 'Derwid', compose anche piacevoli brani </w:t>
      </w:r>
      <w:r w:rsidR="003F4B26" w:rsidRPr="006D01BA">
        <w:rPr>
          <w:rFonts w:ascii="Arial" w:hAnsi="Arial" w:cs="Arial"/>
          <w:color w:val="666699"/>
        </w:rPr>
        <w:t xml:space="preserve">                     </w:t>
      </w:r>
      <w:r w:rsidR="00D22C8D">
        <w:rPr>
          <w:rFonts w:ascii="Arial" w:hAnsi="Arial" w:cs="Arial"/>
          <w:color w:val="666699"/>
        </w:rPr>
        <w:t xml:space="preserve">           </w:t>
      </w:r>
      <w:r w:rsidRPr="006D01BA">
        <w:rPr>
          <w:rFonts w:ascii="Arial" w:hAnsi="Arial" w:cs="Arial"/>
          <w:color w:val="666699"/>
        </w:rPr>
        <w:t>di musica leggera.</w:t>
      </w:r>
    </w:p>
    <w:p w:rsidR="005546D6" w:rsidRPr="006D01BA" w:rsidRDefault="005546D6" w:rsidP="006C15B0">
      <w:pPr>
        <w:tabs>
          <w:tab w:val="left" w:pos="0"/>
          <w:tab w:val="left" w:pos="4253"/>
        </w:tabs>
        <w:spacing w:before="120" w:line="276" w:lineRule="auto"/>
        <w:rPr>
          <w:rFonts w:ascii="Arial" w:hAnsi="Arial" w:cs="Arial"/>
          <w:color w:val="000000"/>
        </w:rPr>
      </w:pPr>
      <w:r w:rsidRPr="006D01BA">
        <w:rPr>
          <w:rFonts w:ascii="Arial" w:hAnsi="Arial" w:cs="Arial"/>
          <w:lang w:val="en-US"/>
        </w:rPr>
        <w:t xml:space="preserve">For Martin Norwall, clarinetto (1984, 1’).   </w:t>
      </w:r>
      <w:r w:rsidR="0064017F" w:rsidRPr="006D01BA">
        <w:rPr>
          <w:rFonts w:ascii="Arial" w:hAnsi="Arial" w:cs="Arial"/>
          <w:color w:val="000000"/>
        </w:rPr>
        <w:t>10 canoni per 2 clarinetti.</w:t>
      </w:r>
    </w:p>
    <w:p w:rsidR="00933398" w:rsidRPr="006D01BA" w:rsidRDefault="00EC624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10 canoni</w:t>
      </w:r>
      <w:r w:rsidR="00DD4D7A" w:rsidRPr="006D01BA">
        <w:rPr>
          <w:rFonts w:ascii="Arial" w:hAnsi="Arial" w:cs="Arial"/>
          <w:color w:val="000000"/>
        </w:rPr>
        <w:t xml:space="preserve">, </w:t>
      </w:r>
      <w:r w:rsidRPr="006D01BA">
        <w:rPr>
          <w:rFonts w:ascii="Arial" w:hAnsi="Arial" w:cs="Arial"/>
          <w:color w:val="000000"/>
        </w:rPr>
        <w:t>3 cl</w:t>
      </w:r>
      <w:r w:rsidR="00346F9C" w:rsidRPr="006D01BA">
        <w:rPr>
          <w:rFonts w:ascii="Arial" w:hAnsi="Arial" w:cs="Arial"/>
          <w:color w:val="000000"/>
        </w:rPr>
        <w:t>arinetti</w:t>
      </w:r>
      <w:r w:rsidR="007B77EC" w:rsidRPr="006D01BA">
        <w:rPr>
          <w:rFonts w:ascii="Arial" w:hAnsi="Arial" w:cs="Arial"/>
          <w:color w:val="000000"/>
        </w:rPr>
        <w:t>.</w:t>
      </w:r>
      <w:r w:rsidR="00933398" w:rsidRPr="006D01BA">
        <w:rPr>
          <w:rFonts w:ascii="Arial" w:hAnsi="Arial" w:cs="Arial"/>
          <w:color w:val="000000"/>
        </w:rPr>
        <w:t xml:space="preserve">   </w:t>
      </w:r>
      <w:r w:rsidR="0064017F" w:rsidRPr="006D01BA">
        <w:rPr>
          <w:rFonts w:ascii="Arial" w:hAnsi="Arial" w:cs="Arial"/>
          <w:color w:val="000000"/>
        </w:rPr>
        <w:t xml:space="preserve">5 Dance Preludes, </w:t>
      </w:r>
      <w:r w:rsidR="00AE28EB" w:rsidRPr="006D01BA">
        <w:rPr>
          <w:rFonts w:ascii="Arial" w:hAnsi="Arial" w:cs="Arial"/>
          <w:color w:val="000000"/>
        </w:rPr>
        <w:t>cl</w:t>
      </w:r>
      <w:r w:rsidR="007F57BA" w:rsidRPr="006D01BA">
        <w:rPr>
          <w:rFonts w:ascii="Arial" w:hAnsi="Arial" w:cs="Arial"/>
          <w:color w:val="000000"/>
        </w:rPr>
        <w:t xml:space="preserve">arinetto e </w:t>
      </w:r>
      <w:r w:rsidR="00933398" w:rsidRPr="006D01BA">
        <w:rPr>
          <w:rFonts w:ascii="Arial" w:hAnsi="Arial" w:cs="Arial"/>
          <w:color w:val="000000"/>
        </w:rPr>
        <w:t xml:space="preserve">pf. </w:t>
      </w:r>
      <w:r w:rsidR="007B77EC" w:rsidRPr="006D01BA">
        <w:rPr>
          <w:rFonts w:ascii="Arial" w:hAnsi="Arial" w:cs="Arial"/>
          <w:color w:val="000000"/>
        </w:rPr>
        <w:t>(195</w:t>
      </w:r>
      <w:r w:rsidR="006317F8" w:rsidRPr="006D01BA">
        <w:rPr>
          <w:rFonts w:ascii="Arial" w:hAnsi="Arial" w:cs="Arial"/>
          <w:color w:val="000000"/>
        </w:rPr>
        <w:t>6, 9’45</w:t>
      </w:r>
      <w:r w:rsidR="007B77EC" w:rsidRPr="006D01BA">
        <w:rPr>
          <w:rFonts w:ascii="Arial" w:hAnsi="Arial" w:cs="Arial"/>
          <w:color w:val="000000"/>
        </w:rPr>
        <w:t>)</w:t>
      </w:r>
      <w:r w:rsidR="00F83A4C" w:rsidRPr="006D01BA">
        <w:rPr>
          <w:rFonts w:ascii="Arial" w:hAnsi="Arial" w:cs="Arial"/>
          <w:color w:val="000000"/>
        </w:rPr>
        <w:t>:</w:t>
      </w:r>
      <w:r w:rsidR="00933398" w:rsidRPr="006D01BA">
        <w:rPr>
          <w:rFonts w:ascii="Arial" w:hAnsi="Arial" w:cs="Arial"/>
          <w:color w:val="000000"/>
        </w:rPr>
        <w:t xml:space="preserve">   </w:t>
      </w:r>
      <w:r w:rsidR="00F83A4C" w:rsidRPr="006D01BA">
        <w:rPr>
          <w:rFonts w:ascii="Arial" w:hAnsi="Arial" w:cs="Arial"/>
          <w:b/>
          <w:color w:val="000000"/>
        </w:rPr>
        <w:t>1</w:t>
      </w:r>
      <w:r w:rsidR="00F83A4C" w:rsidRPr="006D01BA">
        <w:rPr>
          <w:rFonts w:ascii="Arial" w:hAnsi="Arial" w:cs="Arial"/>
          <w:color w:val="000000"/>
        </w:rPr>
        <w:t xml:space="preserve">) </w:t>
      </w:r>
      <w:r w:rsidR="00897C0A" w:rsidRPr="006D01BA">
        <w:rPr>
          <w:rFonts w:ascii="Arial" w:hAnsi="Arial" w:cs="Arial"/>
          <w:color w:val="000000"/>
        </w:rPr>
        <w:t>Allegro</w:t>
      </w:r>
      <w:r w:rsidR="00D50B8E" w:rsidRPr="006D01BA">
        <w:rPr>
          <w:rFonts w:ascii="Arial" w:hAnsi="Arial" w:cs="Arial"/>
          <w:color w:val="000000"/>
        </w:rPr>
        <w:t>,</w:t>
      </w:r>
    </w:p>
    <w:p w:rsidR="001562AD" w:rsidRPr="006D01BA" w:rsidRDefault="006317F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w:t>
      </w:r>
      <w:r w:rsidR="00897C0A" w:rsidRPr="006D01BA">
        <w:rPr>
          <w:rFonts w:ascii="Arial" w:hAnsi="Arial" w:cs="Arial"/>
          <w:color w:val="000000"/>
        </w:rPr>
        <w:t>Andantino</w:t>
      </w:r>
      <w:r w:rsidR="00F83A4C" w:rsidRPr="006D01BA">
        <w:rPr>
          <w:rFonts w:ascii="Arial" w:hAnsi="Arial" w:cs="Arial"/>
          <w:color w:val="000000"/>
        </w:rPr>
        <w:t>,</w:t>
      </w:r>
      <w:r w:rsidR="00933398" w:rsidRPr="006D01BA">
        <w:rPr>
          <w:rFonts w:ascii="Arial" w:hAnsi="Arial" w:cs="Arial"/>
          <w:color w:val="000000"/>
        </w:rPr>
        <w:t xml:space="preserve">   </w:t>
      </w:r>
      <w:r w:rsidR="00252553" w:rsidRPr="006D01BA">
        <w:rPr>
          <w:rFonts w:ascii="Arial" w:hAnsi="Arial" w:cs="Arial"/>
          <w:color w:val="000000"/>
        </w:rPr>
        <w:t>3</w:t>
      </w:r>
      <w:r w:rsidR="00F83A4C" w:rsidRPr="006D01BA">
        <w:rPr>
          <w:rFonts w:ascii="Arial" w:hAnsi="Arial" w:cs="Arial"/>
          <w:color w:val="000000"/>
        </w:rPr>
        <w:t xml:space="preserve">) </w:t>
      </w:r>
      <w:r w:rsidR="00897C0A" w:rsidRPr="006D01BA">
        <w:rPr>
          <w:rFonts w:ascii="Arial" w:hAnsi="Arial" w:cs="Arial"/>
          <w:color w:val="000000"/>
        </w:rPr>
        <w:t>Allegro</w:t>
      </w:r>
      <w:r w:rsidR="00D50B8E" w:rsidRPr="006D01BA">
        <w:rPr>
          <w:rFonts w:ascii="Arial" w:hAnsi="Arial" w:cs="Arial"/>
          <w:color w:val="000000"/>
        </w:rPr>
        <w:t xml:space="preserve">,  </w:t>
      </w:r>
      <w:r w:rsidR="00933398" w:rsidRPr="006D01BA">
        <w:rPr>
          <w:rFonts w:ascii="Arial" w:hAnsi="Arial" w:cs="Arial"/>
          <w:color w:val="000000"/>
        </w:rPr>
        <w:t xml:space="preserve"> </w:t>
      </w:r>
      <w:r w:rsidR="00F83A4C" w:rsidRPr="006D01BA">
        <w:rPr>
          <w:rFonts w:ascii="Arial" w:hAnsi="Arial" w:cs="Arial"/>
          <w:color w:val="000000"/>
        </w:rPr>
        <w:t xml:space="preserve">4) </w:t>
      </w:r>
      <w:r w:rsidR="00897C0A" w:rsidRPr="006D01BA">
        <w:rPr>
          <w:rFonts w:ascii="Arial" w:hAnsi="Arial" w:cs="Arial"/>
          <w:color w:val="000000"/>
        </w:rPr>
        <w:t>Andante</w:t>
      </w:r>
      <w:r w:rsidR="00F83A4C" w:rsidRPr="006D01BA">
        <w:rPr>
          <w:rFonts w:ascii="Arial" w:hAnsi="Arial" w:cs="Arial"/>
          <w:color w:val="000000"/>
        </w:rPr>
        <w:t xml:space="preserve">,  </w:t>
      </w:r>
      <w:r w:rsidR="00933398" w:rsidRPr="006D01BA">
        <w:rPr>
          <w:rFonts w:ascii="Arial" w:hAnsi="Arial" w:cs="Arial"/>
          <w:color w:val="000000"/>
        </w:rPr>
        <w:t xml:space="preserve"> </w:t>
      </w:r>
      <w:r w:rsidR="00F83A4C" w:rsidRPr="006D01BA">
        <w:rPr>
          <w:rFonts w:ascii="Arial" w:hAnsi="Arial" w:cs="Arial"/>
          <w:b/>
          <w:color w:val="000000"/>
        </w:rPr>
        <w:t>5</w:t>
      </w:r>
      <w:r w:rsidR="00F83A4C" w:rsidRPr="006D01BA">
        <w:rPr>
          <w:rFonts w:ascii="Arial" w:hAnsi="Arial" w:cs="Arial"/>
          <w:color w:val="000000"/>
        </w:rPr>
        <w:t xml:space="preserve">) </w:t>
      </w:r>
      <w:r w:rsidR="00897C0A" w:rsidRPr="006D01BA">
        <w:rPr>
          <w:rFonts w:ascii="Arial" w:hAnsi="Arial" w:cs="Arial"/>
          <w:color w:val="000000"/>
        </w:rPr>
        <w:t>Allegro</w:t>
      </w:r>
      <w:r w:rsidR="00F83A4C" w:rsidRPr="006D01BA">
        <w:rPr>
          <w:rFonts w:ascii="Arial" w:hAnsi="Arial" w:cs="Arial"/>
          <w:color w:val="000000"/>
        </w:rPr>
        <w:t>.</w:t>
      </w:r>
    </w:p>
    <w:p w:rsidR="00933398" w:rsidRPr="006D01BA" w:rsidRDefault="00933398" w:rsidP="006C15B0">
      <w:pPr>
        <w:tabs>
          <w:tab w:val="left" w:pos="0"/>
          <w:tab w:val="left" w:pos="4253"/>
        </w:tabs>
        <w:spacing w:before="120" w:line="276" w:lineRule="auto"/>
        <w:rPr>
          <w:rFonts w:ascii="Arial" w:hAnsi="Arial" w:cs="Arial"/>
          <w:color w:val="000000"/>
        </w:rPr>
      </w:pPr>
    </w:p>
    <w:p w:rsidR="00EC6242" w:rsidRPr="006D01BA" w:rsidRDefault="00EC624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LUTYENS  Elisabeth</w:t>
      </w:r>
      <w:r w:rsidRPr="006D01BA">
        <w:rPr>
          <w:rFonts w:ascii="Arial" w:hAnsi="Arial" w:cs="Arial"/>
          <w:color w:val="666699"/>
          <w:u w:val="single"/>
        </w:rPr>
        <w:tab/>
        <w:t xml:space="preserve">Londra, 9.7.1906- </w:t>
      </w:r>
      <w:r w:rsidR="00F243C0" w:rsidRPr="006D01BA">
        <w:rPr>
          <w:rFonts w:ascii="Arial" w:hAnsi="Arial" w:cs="Arial"/>
          <w:color w:val="666699"/>
          <w:u w:val="single"/>
        </w:rPr>
        <w:t>Londra, 14.4.</w:t>
      </w:r>
      <w:r w:rsidRPr="006D01BA">
        <w:rPr>
          <w:rFonts w:ascii="Arial" w:hAnsi="Arial" w:cs="Arial"/>
          <w:color w:val="666699"/>
          <w:u w:val="single"/>
        </w:rPr>
        <w:t>1983</w:t>
      </w:r>
      <w:r w:rsidR="00F243C0" w:rsidRPr="006D01BA">
        <w:rPr>
          <w:rFonts w:ascii="Arial" w:hAnsi="Arial" w:cs="Arial"/>
          <w:color w:val="666699"/>
          <w:u w:val="single"/>
        </w:rPr>
        <w:t>.</w:t>
      </w:r>
    </w:p>
    <w:p w:rsidR="000F764B" w:rsidRPr="006D01BA" w:rsidRDefault="000F764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pianista e violinista inglese. Studi a Londra e perfezionamento a Parigi con Caussade e Darke.</w:t>
      </w:r>
    </w:p>
    <w:p w:rsidR="00ED1E18" w:rsidRPr="006D01BA" w:rsidRDefault="00ED1E1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Tre, per clarinetto solo, op. 94 (1973, 9’).   Commiato, op. 28, clarinetto e pf. (1954).</w:t>
      </w:r>
    </w:p>
    <w:p w:rsidR="000A78D9" w:rsidRPr="006D01BA" w:rsidRDefault="000F764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 Studi</w:t>
      </w:r>
      <w:r w:rsidR="00ED1E18" w:rsidRPr="006D01BA">
        <w:rPr>
          <w:rFonts w:ascii="Arial" w:hAnsi="Arial" w:cs="Arial"/>
          <w:color w:val="000000"/>
        </w:rPr>
        <w:t xml:space="preserve">, </w:t>
      </w:r>
      <w:r w:rsidRPr="006D01BA">
        <w:rPr>
          <w:rFonts w:ascii="Arial" w:hAnsi="Arial" w:cs="Arial"/>
          <w:color w:val="000000"/>
        </w:rPr>
        <w:t xml:space="preserve">cl. e pf. op. 14 (1945).   </w:t>
      </w:r>
      <w:r w:rsidR="00EC6242" w:rsidRPr="006D01BA">
        <w:rPr>
          <w:rFonts w:ascii="Arial" w:hAnsi="Arial" w:cs="Arial"/>
          <w:color w:val="000000"/>
        </w:rPr>
        <w:t>Valediction</w:t>
      </w:r>
      <w:r w:rsidR="00ED1E18" w:rsidRPr="006D01BA">
        <w:rPr>
          <w:rFonts w:ascii="Arial" w:hAnsi="Arial" w:cs="Arial"/>
          <w:color w:val="000000"/>
        </w:rPr>
        <w:t xml:space="preserve">, </w:t>
      </w:r>
      <w:r w:rsidR="00AE28EB" w:rsidRPr="006D01BA">
        <w:rPr>
          <w:rFonts w:ascii="Arial" w:hAnsi="Arial" w:cs="Arial"/>
          <w:color w:val="000000"/>
        </w:rPr>
        <w:t>cl</w:t>
      </w:r>
      <w:r w:rsidR="00ED1E18" w:rsidRPr="006D01BA">
        <w:rPr>
          <w:rFonts w:ascii="Arial" w:hAnsi="Arial" w:cs="Arial"/>
          <w:color w:val="000000"/>
        </w:rPr>
        <w:t xml:space="preserve">. </w:t>
      </w:r>
      <w:r w:rsidR="00EC6242" w:rsidRPr="006D01BA">
        <w:rPr>
          <w:rFonts w:ascii="Arial" w:hAnsi="Arial" w:cs="Arial"/>
          <w:color w:val="000000"/>
        </w:rPr>
        <w:t>e pf. op 28 (1954).</w:t>
      </w:r>
      <w:r w:rsidR="001B3EF3" w:rsidRPr="006D01BA">
        <w:rPr>
          <w:rFonts w:ascii="Arial" w:hAnsi="Arial" w:cs="Arial"/>
          <w:color w:val="000000"/>
        </w:rPr>
        <w:t xml:space="preserve">   </w:t>
      </w:r>
      <w:r w:rsidR="000A78D9" w:rsidRPr="006D01BA">
        <w:rPr>
          <w:rFonts w:ascii="Arial" w:hAnsi="Arial" w:cs="Arial"/>
          <w:color w:val="000000"/>
        </w:rPr>
        <w:t xml:space="preserve">                                                      </w:t>
      </w:r>
    </w:p>
    <w:p w:rsidR="000A78D9" w:rsidRPr="006D01BA" w:rsidRDefault="00EC624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Concerto da camera </w:t>
      </w:r>
      <w:r w:rsidR="00587CC3" w:rsidRPr="006D01BA">
        <w:rPr>
          <w:rFonts w:ascii="Arial" w:hAnsi="Arial" w:cs="Arial"/>
          <w:color w:val="000000"/>
        </w:rPr>
        <w:t>op. 8/</w:t>
      </w:r>
      <w:r w:rsidRPr="006D01BA">
        <w:rPr>
          <w:rFonts w:ascii="Arial" w:hAnsi="Arial" w:cs="Arial"/>
          <w:color w:val="000000"/>
        </w:rPr>
        <w:t>2</w:t>
      </w:r>
      <w:r w:rsidR="00587CC3" w:rsidRPr="006D01BA">
        <w:rPr>
          <w:rFonts w:ascii="Arial" w:hAnsi="Arial" w:cs="Arial"/>
          <w:color w:val="000000"/>
        </w:rPr>
        <w:t xml:space="preserve">, </w:t>
      </w:r>
      <w:r w:rsidR="00AE28EB" w:rsidRPr="006D01BA">
        <w:rPr>
          <w:rFonts w:ascii="Arial" w:hAnsi="Arial" w:cs="Arial"/>
          <w:color w:val="000000"/>
        </w:rPr>
        <w:t>clarinetto</w:t>
      </w:r>
      <w:r w:rsidR="00587CC3" w:rsidRPr="006D01BA">
        <w:rPr>
          <w:rFonts w:ascii="Arial" w:hAnsi="Arial" w:cs="Arial"/>
          <w:color w:val="000000"/>
        </w:rPr>
        <w:t>,</w:t>
      </w:r>
      <w:r w:rsidRPr="006D01BA">
        <w:rPr>
          <w:rFonts w:ascii="Arial" w:hAnsi="Arial" w:cs="Arial"/>
          <w:color w:val="000000"/>
        </w:rPr>
        <w:t xml:space="preserve"> sax. </w:t>
      </w:r>
      <w:r w:rsidR="00587CC3" w:rsidRPr="006D01BA">
        <w:rPr>
          <w:rFonts w:ascii="Arial" w:hAnsi="Arial" w:cs="Arial"/>
          <w:color w:val="000000"/>
        </w:rPr>
        <w:t>contr. e orch.</w:t>
      </w:r>
      <w:r w:rsidR="00ED1E18" w:rsidRPr="006D01BA">
        <w:rPr>
          <w:rFonts w:ascii="Arial" w:hAnsi="Arial" w:cs="Arial"/>
          <w:color w:val="000000"/>
        </w:rPr>
        <w:t xml:space="preserve"> (1940). </w:t>
      </w:r>
      <w:r w:rsidR="001B3EF3" w:rsidRPr="006D01BA">
        <w:rPr>
          <w:rFonts w:ascii="Arial" w:hAnsi="Arial" w:cs="Arial"/>
          <w:color w:val="000000"/>
        </w:rPr>
        <w:t xml:space="preserve"> </w:t>
      </w:r>
      <w:r w:rsidR="00ED1E18" w:rsidRPr="006D01BA">
        <w:rPr>
          <w:rFonts w:ascii="Arial" w:hAnsi="Arial" w:cs="Arial"/>
          <w:color w:val="000000"/>
        </w:rPr>
        <w:t xml:space="preserve"> </w:t>
      </w:r>
      <w:r w:rsidR="000A78D9" w:rsidRPr="006D01BA">
        <w:rPr>
          <w:rFonts w:ascii="Arial" w:hAnsi="Arial" w:cs="Arial"/>
          <w:color w:val="000000"/>
        </w:rPr>
        <w:t xml:space="preserve">                                                     </w:t>
      </w:r>
    </w:p>
    <w:p w:rsidR="00ED1E18" w:rsidRPr="006D01BA" w:rsidRDefault="00ED1E1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ctb. cl. e pf.</w:t>
      </w:r>
    </w:p>
    <w:p w:rsidR="006F0AD3" w:rsidRPr="006D01BA" w:rsidRDefault="006F0AD3" w:rsidP="006C15B0">
      <w:pPr>
        <w:tabs>
          <w:tab w:val="left" w:pos="0"/>
          <w:tab w:val="left" w:pos="4253"/>
        </w:tabs>
        <w:spacing w:before="120" w:line="276" w:lineRule="auto"/>
        <w:rPr>
          <w:rFonts w:ascii="Arial" w:hAnsi="Arial" w:cs="Arial"/>
          <w:color w:val="000000"/>
        </w:rPr>
      </w:pPr>
    </w:p>
    <w:p w:rsidR="003F03E1" w:rsidRPr="006D01BA" w:rsidRDefault="003F03E1"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LYBBERT  Donald</w:t>
      </w:r>
      <w:r w:rsidRPr="006D01BA">
        <w:rPr>
          <w:b w:val="0"/>
          <w:color w:val="666699"/>
          <w:sz w:val="24"/>
          <w:szCs w:val="24"/>
          <w:u w:val="single"/>
        </w:rPr>
        <w:tab/>
        <w:t>Cresco, 19.2.1923</w:t>
      </w:r>
    </w:p>
    <w:p w:rsidR="003F03E1" w:rsidRPr="00D22C8D" w:rsidRDefault="003F03E1" w:rsidP="006C15B0">
      <w:pPr>
        <w:pStyle w:val="Titolo"/>
        <w:tabs>
          <w:tab w:val="left" w:pos="0"/>
          <w:tab w:val="left" w:pos="4253"/>
        </w:tabs>
        <w:spacing w:before="120" w:after="0" w:line="276" w:lineRule="auto"/>
        <w:jc w:val="left"/>
        <w:outlineLvl w:val="9"/>
        <w:rPr>
          <w:b w:val="0"/>
          <w:color w:val="666699"/>
          <w:sz w:val="20"/>
          <w:szCs w:val="20"/>
        </w:rPr>
      </w:pPr>
      <w:r w:rsidRPr="00D22C8D">
        <w:rPr>
          <w:b w:val="0"/>
          <w:color w:val="666699"/>
          <w:sz w:val="20"/>
          <w:szCs w:val="20"/>
        </w:rPr>
        <w:t>Compositore americano, allievo di Carter e Luening. Perfezionamento con N. Boulanger.</w:t>
      </w:r>
    </w:p>
    <w:p w:rsidR="003F03E1" w:rsidRPr="006D01BA" w:rsidRDefault="003F03E1"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Trio per clarinetto, cor. e fag.</w:t>
      </w:r>
    </w:p>
    <w:p w:rsidR="00132B5B" w:rsidRPr="006D01BA" w:rsidRDefault="00132B5B" w:rsidP="006C15B0">
      <w:pPr>
        <w:pStyle w:val="Titolo"/>
        <w:tabs>
          <w:tab w:val="left" w:pos="0"/>
          <w:tab w:val="left" w:pos="4253"/>
        </w:tabs>
        <w:spacing w:before="120" w:after="0" w:line="276" w:lineRule="auto"/>
        <w:jc w:val="left"/>
        <w:outlineLvl w:val="9"/>
        <w:rPr>
          <w:b w:val="0"/>
          <w:color w:val="000000"/>
          <w:sz w:val="24"/>
          <w:szCs w:val="24"/>
        </w:rPr>
      </w:pPr>
    </w:p>
    <w:p w:rsidR="00C06988" w:rsidRPr="00C06988" w:rsidRDefault="00C06988" w:rsidP="006C15B0">
      <w:pPr>
        <w:tabs>
          <w:tab w:val="left" w:pos="0"/>
          <w:tab w:val="left" w:pos="4253"/>
          <w:tab w:val="right" w:pos="10065"/>
        </w:tabs>
        <w:spacing w:before="120" w:line="276" w:lineRule="auto"/>
        <w:rPr>
          <w:rFonts w:ascii="Arial" w:hAnsi="Arial" w:cs="Arial"/>
          <w:color w:val="666699"/>
          <w:u w:val="single"/>
        </w:rPr>
      </w:pPr>
      <w:r w:rsidRPr="00C06988">
        <w:rPr>
          <w:rFonts w:ascii="Arial" w:hAnsi="Arial" w:cs="Arial"/>
          <w:color w:val="666699"/>
          <w:u w:val="single"/>
        </w:rPr>
        <w:t>LYSIGHT  Michel</w:t>
      </w:r>
      <w:r w:rsidRPr="00C06988">
        <w:rPr>
          <w:rFonts w:ascii="Arial" w:hAnsi="Arial" w:cs="Arial"/>
          <w:color w:val="666699"/>
          <w:u w:val="single"/>
        </w:rPr>
        <w:tab/>
        <w:t>Uccle, 14.10.1958</w:t>
      </w:r>
    </w:p>
    <w:p w:rsidR="00C06988" w:rsidRDefault="00C06988" w:rsidP="006C15B0">
      <w:pPr>
        <w:pBdr>
          <w:bottom w:val="single" w:sz="4" w:space="1" w:color="auto"/>
        </w:pBdr>
        <w:tabs>
          <w:tab w:val="left" w:pos="0"/>
          <w:tab w:val="left" w:pos="4253"/>
        </w:tabs>
        <w:spacing w:before="120" w:line="276" w:lineRule="auto"/>
        <w:rPr>
          <w:rStyle w:val="xdb"/>
          <w:color w:val="222222"/>
          <w:sz w:val="20"/>
          <w:szCs w:val="20"/>
        </w:rPr>
      </w:pPr>
      <w:r w:rsidRPr="00C06988">
        <w:rPr>
          <w:rStyle w:val="xdb"/>
          <w:rFonts w:ascii="Arial" w:hAnsi="Arial" w:cs="Arial"/>
          <w:color w:val="666699"/>
          <w:sz w:val="20"/>
          <w:szCs w:val="20"/>
        </w:rPr>
        <w:t xml:space="preserve">Compositore e Direttore d’orchestra belga. Studi pianistici all’Accademia di Schaerbeek con Klara Konrad.                           Nel 1976 è al Conservatorio Reale di Bruxelles, allievo di Janssens e Defossez. </w:t>
      </w:r>
      <w:r w:rsidRPr="006D01BA">
        <w:rPr>
          <w:rFonts w:ascii="Arial" w:hAnsi="Arial" w:cs="Arial"/>
          <w:color w:val="666699"/>
          <w:sz w:val="20"/>
          <w:szCs w:val="20"/>
        </w:rPr>
        <w:t xml:space="preserve">Minimalista romantico, </w:t>
      </w:r>
      <w:r w:rsidR="00D22C8D">
        <w:rPr>
          <w:rFonts w:ascii="Arial" w:hAnsi="Arial" w:cs="Arial"/>
          <w:color w:val="666699"/>
          <w:sz w:val="20"/>
          <w:szCs w:val="20"/>
        </w:rPr>
        <w:t xml:space="preserve">         </w:t>
      </w:r>
      <w:r w:rsidRPr="00C06988">
        <w:rPr>
          <w:rFonts w:ascii="Arial" w:hAnsi="Arial" w:cs="Arial"/>
          <w:color w:val="666699"/>
          <w:sz w:val="20"/>
          <w:szCs w:val="20"/>
        </w:rPr>
        <w:t>Insegnante</w:t>
      </w:r>
      <w:r w:rsidR="00D22C8D">
        <w:rPr>
          <w:rFonts w:ascii="Arial" w:hAnsi="Arial" w:cs="Arial"/>
          <w:color w:val="666699"/>
          <w:sz w:val="20"/>
          <w:szCs w:val="20"/>
        </w:rPr>
        <w:t xml:space="preserve"> </w:t>
      </w:r>
      <w:r w:rsidRPr="00C06988">
        <w:rPr>
          <w:rFonts w:ascii="Arial" w:hAnsi="Arial" w:cs="Arial"/>
          <w:color w:val="666699"/>
          <w:sz w:val="20"/>
          <w:szCs w:val="20"/>
        </w:rPr>
        <w:t>e Direttore di “Nouvelles Consonances” al Conservatorio di Bruxelles.</w:t>
      </w:r>
      <w:r>
        <w:rPr>
          <w:rFonts w:ascii="Arial" w:hAnsi="Arial" w:cs="Arial"/>
          <w:color w:val="666699"/>
          <w:sz w:val="20"/>
          <w:szCs w:val="20"/>
        </w:rPr>
        <w:t xml:space="preserve"> </w:t>
      </w:r>
      <w:r w:rsidRPr="00C06988">
        <w:rPr>
          <w:rStyle w:val="xdb"/>
          <w:rFonts w:ascii="Arial" w:hAnsi="Arial" w:cs="Arial"/>
          <w:color w:val="666699"/>
          <w:sz w:val="20"/>
          <w:szCs w:val="20"/>
        </w:rPr>
        <w:t xml:space="preserve">Vincitore di parecchi concorsi. </w:t>
      </w:r>
    </w:p>
    <w:p w:rsidR="00BF552B" w:rsidRDefault="0029231E" w:rsidP="006C15B0">
      <w:pPr>
        <w:tabs>
          <w:tab w:val="left" w:pos="0"/>
          <w:tab w:val="left" w:pos="4253"/>
          <w:tab w:val="right" w:pos="10065"/>
        </w:tabs>
        <w:spacing w:before="120" w:line="276" w:lineRule="auto"/>
        <w:rPr>
          <w:rFonts w:ascii="Arial" w:hAnsi="Arial" w:cs="Arial"/>
        </w:rPr>
      </w:pPr>
      <w:r w:rsidRPr="006D01BA">
        <w:rPr>
          <w:rFonts w:ascii="Arial" w:hAnsi="Arial" w:cs="Arial"/>
          <w:color w:val="000000"/>
        </w:rPr>
        <w:t xml:space="preserve">Clarinetto solo:   </w:t>
      </w:r>
      <w:r w:rsidR="00C06988" w:rsidRPr="00C06988">
        <w:rPr>
          <w:rStyle w:val="Enfasigrassetto"/>
          <w:rFonts w:ascii="Arial" w:hAnsi="Arial" w:cs="Arial"/>
          <w:b w:val="0"/>
        </w:rPr>
        <w:t>Labyrinthes</w:t>
      </w:r>
      <w:r w:rsidR="00C06988" w:rsidRPr="00C06988">
        <w:rPr>
          <w:rFonts w:ascii="Arial" w:hAnsi="Arial" w:cs="Arial"/>
        </w:rPr>
        <w:t xml:space="preserve"> (1997, 4’).   </w:t>
      </w:r>
      <w:r w:rsidR="00BF552B" w:rsidRPr="00C06988">
        <w:rPr>
          <w:rFonts w:ascii="Arial" w:hAnsi="Arial" w:cs="Arial"/>
          <w:bCs/>
        </w:rPr>
        <w:t>Alchemy</w:t>
      </w:r>
      <w:r w:rsidR="00BF552B" w:rsidRPr="00C06988">
        <w:rPr>
          <w:rFonts w:ascii="Arial" w:hAnsi="Arial" w:cs="Arial"/>
        </w:rPr>
        <w:t xml:space="preserve">, quartetto di clarinetti (2001, 9’50).   </w:t>
      </w:r>
    </w:p>
    <w:p w:rsidR="00C06988" w:rsidRPr="00C06988" w:rsidRDefault="00BF552B" w:rsidP="006C15B0">
      <w:pPr>
        <w:tabs>
          <w:tab w:val="left" w:pos="0"/>
          <w:tab w:val="left" w:pos="4253"/>
          <w:tab w:val="right" w:pos="10065"/>
        </w:tabs>
        <w:spacing w:before="120" w:line="276" w:lineRule="auto"/>
        <w:rPr>
          <w:rFonts w:ascii="Arial" w:hAnsi="Arial" w:cs="Arial"/>
        </w:rPr>
      </w:pPr>
      <w:r w:rsidRPr="00581426">
        <w:rPr>
          <w:rStyle w:val="Enfasigrassetto"/>
          <w:rFonts w:ascii="Arial" w:hAnsi="Arial" w:cs="Arial"/>
          <w:b w:val="0"/>
          <w:lang w:val="en-US"/>
        </w:rPr>
        <w:t>Chronographie VII, cl. pf.</w:t>
      </w:r>
      <w:r w:rsidRPr="00581426">
        <w:rPr>
          <w:rFonts w:ascii="Arial" w:hAnsi="Arial" w:cs="Arial"/>
          <w:lang w:val="en-US"/>
        </w:rPr>
        <w:t xml:space="preserve"> (2004, 8’55).   </w:t>
      </w:r>
      <w:r w:rsidR="00C06988" w:rsidRPr="00C06988">
        <w:rPr>
          <w:rStyle w:val="Enfasigrassetto"/>
          <w:rFonts w:ascii="Arial" w:hAnsi="Arial" w:cs="Arial"/>
          <w:b w:val="0"/>
        </w:rPr>
        <w:t>Solipsism</w:t>
      </w:r>
      <w:r w:rsidR="00C06988" w:rsidRPr="00C06988">
        <w:rPr>
          <w:rFonts w:ascii="Arial" w:hAnsi="Arial" w:cs="Arial"/>
        </w:rPr>
        <w:t>, clarinetto o cl</w:t>
      </w:r>
      <w:r w:rsidR="00C06988">
        <w:rPr>
          <w:rFonts w:ascii="Arial" w:hAnsi="Arial" w:cs="Arial"/>
        </w:rPr>
        <w:t>.</w:t>
      </w:r>
      <w:r w:rsidR="00C06988" w:rsidRPr="00C06988">
        <w:rPr>
          <w:rFonts w:ascii="Arial" w:hAnsi="Arial" w:cs="Arial"/>
        </w:rPr>
        <w:t xml:space="preserve"> basso (2009, 6’). </w:t>
      </w:r>
    </w:p>
    <w:p w:rsidR="00AB2399" w:rsidRPr="006D01BA" w:rsidRDefault="00AB2399" w:rsidP="006C15B0">
      <w:pPr>
        <w:tabs>
          <w:tab w:val="left" w:pos="0"/>
          <w:tab w:val="left" w:pos="4253"/>
        </w:tabs>
        <w:spacing w:before="120" w:line="276" w:lineRule="auto"/>
        <w:rPr>
          <w:rFonts w:ascii="Arial" w:hAnsi="Arial" w:cs="Arial"/>
        </w:rPr>
      </w:pPr>
      <w:r w:rsidRPr="00581426">
        <w:rPr>
          <w:rFonts w:ascii="Arial" w:hAnsi="Arial" w:cs="Arial"/>
          <w:bCs/>
          <w:lang w:val="en-US"/>
        </w:rPr>
        <w:t>Oxymores</w:t>
      </w:r>
      <w:r w:rsidRPr="00581426">
        <w:rPr>
          <w:rFonts w:ascii="Arial" w:hAnsi="Arial" w:cs="Arial"/>
          <w:lang w:val="en-US"/>
        </w:rPr>
        <w:t xml:space="preserve">, clarinetto, vcl. pf. AVK225.   </w:t>
      </w:r>
      <w:r w:rsidRPr="006D01BA">
        <w:rPr>
          <w:rFonts w:ascii="Arial" w:hAnsi="Arial" w:cs="Arial"/>
          <w:bCs/>
        </w:rPr>
        <w:t>Titanio</w:t>
      </w:r>
      <w:r w:rsidRPr="006D01BA">
        <w:rPr>
          <w:rFonts w:ascii="Arial" w:hAnsi="Arial" w:cs="Arial"/>
        </w:rPr>
        <w:t xml:space="preserve"> AVK319b, clarinetto e fag.</w:t>
      </w:r>
    </w:p>
    <w:p w:rsidR="00BF552B" w:rsidRDefault="00BF552B" w:rsidP="006C15B0">
      <w:pPr>
        <w:tabs>
          <w:tab w:val="left" w:pos="0"/>
          <w:tab w:val="left" w:pos="4253"/>
        </w:tabs>
        <w:spacing w:before="120" w:line="276" w:lineRule="auto"/>
        <w:rPr>
          <w:rFonts w:ascii="Arial" w:hAnsi="Arial" w:cs="Arial"/>
        </w:rPr>
      </w:pPr>
      <w:r w:rsidRPr="00BF552B">
        <w:rPr>
          <w:rFonts w:ascii="Arial" w:hAnsi="Arial" w:cs="Arial"/>
          <w:color w:val="000000"/>
          <w:u w:val="single"/>
          <w:lang w:val="fr-FR"/>
        </w:rPr>
        <w:t>Clarinetto e pf</w:t>
      </w:r>
      <w:r>
        <w:rPr>
          <w:rFonts w:ascii="Arial" w:hAnsi="Arial" w:cs="Arial"/>
          <w:color w:val="000000"/>
          <w:lang w:val="fr-FR"/>
        </w:rPr>
        <w:t>.:</w:t>
      </w:r>
      <w:r w:rsidRPr="006D01BA">
        <w:rPr>
          <w:rFonts w:ascii="Arial" w:hAnsi="Arial" w:cs="Arial"/>
          <w:color w:val="000000"/>
          <w:lang w:val="fr-FR"/>
        </w:rPr>
        <w:t xml:space="preserve"> </w:t>
      </w:r>
      <w:r>
        <w:rPr>
          <w:rFonts w:ascii="Arial" w:hAnsi="Arial" w:cs="Arial"/>
          <w:color w:val="000000"/>
          <w:lang w:val="fr-FR"/>
        </w:rPr>
        <w:t xml:space="preserve">   </w:t>
      </w:r>
      <w:r w:rsidRPr="00C06988">
        <w:rPr>
          <w:rStyle w:val="Enfasigrassetto"/>
          <w:rFonts w:ascii="Arial" w:hAnsi="Arial" w:cs="Arial"/>
          <w:b w:val="0"/>
        </w:rPr>
        <w:t>Réflexion</w:t>
      </w:r>
      <w:r w:rsidRPr="00C06988">
        <w:rPr>
          <w:rFonts w:ascii="Arial" w:hAnsi="Arial" w:cs="Arial"/>
        </w:rPr>
        <w:t xml:space="preserve"> </w:t>
      </w:r>
      <w:r w:rsidRPr="00C06988">
        <w:rPr>
          <w:rStyle w:val="works-time"/>
          <w:rFonts w:ascii="Arial" w:hAnsi="Arial" w:cs="Arial"/>
        </w:rPr>
        <w:t>(</w:t>
      </w:r>
      <w:r w:rsidRPr="00C06988">
        <w:rPr>
          <w:rFonts w:ascii="Arial" w:hAnsi="Arial" w:cs="Arial"/>
        </w:rPr>
        <w:t xml:space="preserve">1982, </w:t>
      </w:r>
      <w:r w:rsidRPr="00C06988">
        <w:rPr>
          <w:rStyle w:val="works-time"/>
          <w:rFonts w:ascii="Arial" w:hAnsi="Arial" w:cs="Arial"/>
        </w:rPr>
        <w:t>6’)</w:t>
      </w:r>
      <w:r>
        <w:rPr>
          <w:rStyle w:val="works-time"/>
          <w:rFonts w:ascii="Arial" w:hAnsi="Arial" w:cs="Arial"/>
        </w:rPr>
        <w:t xml:space="preserve">,  </w:t>
      </w:r>
      <w:r w:rsidRPr="00C06988">
        <w:rPr>
          <w:rFonts w:ascii="Arial" w:hAnsi="Arial" w:cs="Arial"/>
        </w:rPr>
        <w:t xml:space="preserve"> </w:t>
      </w:r>
      <w:r w:rsidRPr="00BF552B">
        <w:rPr>
          <w:rStyle w:val="Enfasigrassetto"/>
          <w:rFonts w:ascii="Arial" w:hAnsi="Arial" w:cs="Arial"/>
          <w:b w:val="0"/>
        </w:rPr>
        <w:t>Soleil bleu (</w:t>
      </w:r>
      <w:r w:rsidRPr="00BF552B">
        <w:rPr>
          <w:rFonts w:ascii="Arial" w:hAnsi="Arial" w:cs="Arial"/>
        </w:rPr>
        <w:t xml:space="preserve">1989, 6’),   </w:t>
      </w:r>
      <w:r w:rsidRPr="00C06988">
        <w:rPr>
          <w:rStyle w:val="Enfasigrassetto"/>
          <w:rFonts w:ascii="Arial" w:hAnsi="Arial" w:cs="Arial"/>
          <w:b w:val="0"/>
        </w:rPr>
        <w:t>Trois croquis (</w:t>
      </w:r>
      <w:r w:rsidRPr="00C06988">
        <w:rPr>
          <w:rFonts w:ascii="Arial" w:hAnsi="Arial" w:cs="Arial"/>
        </w:rPr>
        <w:t>1990, 8’)</w:t>
      </w:r>
      <w:r>
        <w:rPr>
          <w:rFonts w:ascii="Arial" w:hAnsi="Arial" w:cs="Arial"/>
        </w:rPr>
        <w:t>,</w:t>
      </w:r>
      <w:r w:rsidRPr="00C06988">
        <w:rPr>
          <w:rFonts w:ascii="Arial" w:hAnsi="Arial" w:cs="Arial"/>
        </w:rPr>
        <w:t xml:space="preserve">   </w:t>
      </w:r>
    </w:p>
    <w:p w:rsidR="00BF552B" w:rsidRDefault="00BF552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Samarkanda (1992, 5’)</w:t>
      </w:r>
      <w:r>
        <w:rPr>
          <w:rFonts w:ascii="Arial" w:hAnsi="Arial" w:cs="Arial"/>
          <w:color w:val="000000"/>
        </w:rPr>
        <w:t xml:space="preserve">,   </w:t>
      </w:r>
      <w:r w:rsidRPr="00C06988">
        <w:rPr>
          <w:rStyle w:val="Enfasigrassetto"/>
          <w:rFonts w:ascii="Arial" w:hAnsi="Arial" w:cs="Arial"/>
          <w:b w:val="0"/>
        </w:rPr>
        <w:t>Sonata</w:t>
      </w:r>
      <w:r>
        <w:rPr>
          <w:rStyle w:val="Enfasigrassetto"/>
          <w:rFonts w:ascii="Arial" w:hAnsi="Arial" w:cs="Arial"/>
          <w:b w:val="0"/>
        </w:rPr>
        <w:t xml:space="preserve"> </w:t>
      </w:r>
      <w:r w:rsidRPr="00C06988">
        <w:rPr>
          <w:rStyle w:val="Enfasigrassetto"/>
          <w:rFonts w:ascii="Arial" w:hAnsi="Arial" w:cs="Arial"/>
          <w:b w:val="0"/>
        </w:rPr>
        <w:t>(</w:t>
      </w:r>
      <w:r w:rsidRPr="00C06988">
        <w:rPr>
          <w:rFonts w:ascii="Arial" w:hAnsi="Arial" w:cs="Arial"/>
        </w:rPr>
        <w:t>2003, 14’45)</w:t>
      </w:r>
      <w:r>
        <w:rPr>
          <w:rFonts w:ascii="Arial" w:hAnsi="Arial" w:cs="Arial"/>
        </w:rPr>
        <w:t>,</w:t>
      </w:r>
      <w:r w:rsidR="00AB2399" w:rsidRPr="006D01BA">
        <w:rPr>
          <w:rFonts w:ascii="Arial" w:hAnsi="Arial" w:cs="Arial"/>
          <w:vanish/>
        </w:rPr>
        <w:t>AVK171Michel Lysight</w:t>
      </w:r>
      <w:r w:rsidR="00AB2399" w:rsidRPr="006D01BA">
        <w:rPr>
          <w:rFonts w:ascii="Arial" w:hAnsi="Arial" w:cs="Arial"/>
          <w:bCs/>
          <w:vanish/>
        </w:rPr>
        <w:t>Sonata for Clarinet and Piano (2nd edition)</w:t>
      </w:r>
      <w:r w:rsidR="00AB2399" w:rsidRPr="006D01BA">
        <w:rPr>
          <w:rFonts w:ascii="Arial" w:hAnsi="Arial" w:cs="Arial"/>
          <w:vanish/>
        </w:rPr>
        <w:t xml:space="preserve"> [ clarinet and piano ]</w:t>
      </w:r>
      <w:r>
        <w:rPr>
          <w:rFonts w:ascii="Arial" w:hAnsi="Arial" w:cs="Arial"/>
          <w:vanish/>
        </w:rPr>
        <w:t>,</w:t>
      </w:r>
      <w:r w:rsidR="00AB2399" w:rsidRPr="006D01BA">
        <w:rPr>
          <w:rFonts w:ascii="Arial" w:hAnsi="Arial" w:cs="Arial"/>
          <w:bCs/>
        </w:rPr>
        <w:t xml:space="preserve">   </w:t>
      </w:r>
      <w:r w:rsidRPr="00C06988">
        <w:rPr>
          <w:rStyle w:val="Enfasigrassetto"/>
          <w:rFonts w:ascii="Arial" w:hAnsi="Arial" w:cs="Arial"/>
          <w:b w:val="0"/>
        </w:rPr>
        <w:t xml:space="preserve">Septentrion </w:t>
      </w:r>
      <w:r w:rsidRPr="00C06988">
        <w:rPr>
          <w:rFonts w:ascii="Arial" w:hAnsi="Arial" w:cs="Arial"/>
        </w:rPr>
        <w:t>(13’50),</w:t>
      </w:r>
      <w:r w:rsidR="00C03A1E">
        <w:rPr>
          <w:rFonts w:ascii="Arial" w:hAnsi="Arial" w:cs="Arial"/>
        </w:rPr>
        <w:t xml:space="preserve">   </w:t>
      </w:r>
      <w:r w:rsidR="00AB2399" w:rsidRPr="006D01BA">
        <w:rPr>
          <w:rFonts w:ascii="Arial" w:hAnsi="Arial" w:cs="Arial"/>
          <w:vanish/>
        </w:rPr>
        <w:t>AVK225Michel Lysight</w:t>
      </w:r>
      <w:r w:rsidR="00AB2399" w:rsidRPr="006D01BA">
        <w:rPr>
          <w:rFonts w:ascii="Arial" w:hAnsi="Arial" w:cs="Arial"/>
          <w:bCs/>
          <w:vanish/>
        </w:rPr>
        <w:t>Oxymores</w:t>
      </w:r>
      <w:r w:rsidR="00AB2399" w:rsidRPr="006D01BA">
        <w:rPr>
          <w:rFonts w:ascii="Arial" w:hAnsi="Arial" w:cs="Arial"/>
          <w:vanish/>
        </w:rPr>
        <w:t xml:space="preserve"> [ clarinet, violoncello and piano ]</w:t>
      </w:r>
      <w:r w:rsidR="0029231E" w:rsidRPr="006D01BA">
        <w:rPr>
          <w:rFonts w:ascii="Arial" w:hAnsi="Arial" w:cs="Arial"/>
          <w:vanish/>
        </w:rPr>
        <w:t>AVK097bMichel Lysight</w:t>
      </w:r>
      <w:r w:rsidR="0029231E" w:rsidRPr="006D01BA">
        <w:rPr>
          <w:rFonts w:ascii="Arial" w:hAnsi="Arial" w:cs="Arial"/>
          <w:bCs/>
          <w:vanish/>
        </w:rPr>
        <w:t>Labyrinthes for clarinet</w:t>
      </w:r>
      <w:r w:rsidR="0029231E" w:rsidRPr="006D01BA">
        <w:rPr>
          <w:rFonts w:ascii="Arial" w:hAnsi="Arial" w:cs="Arial"/>
          <w:vanish/>
        </w:rPr>
        <w:t xml:space="preserve"> [ clarinet ]AVK339</w:t>
      </w:r>
      <w:r w:rsidR="0029231E" w:rsidRPr="006D01BA">
        <w:rPr>
          <w:rFonts w:ascii="Arial" w:hAnsi="Arial" w:cs="Arial"/>
          <w:bCs/>
        </w:rPr>
        <w:t>Di fronte allo specchio</w:t>
      </w:r>
      <w:r w:rsidR="00C03A1E">
        <w:rPr>
          <w:rFonts w:ascii="Arial" w:hAnsi="Arial" w:cs="Arial"/>
          <w:bCs/>
        </w:rPr>
        <w:t>.</w:t>
      </w:r>
      <w:r w:rsidR="0029231E" w:rsidRPr="006D01BA">
        <w:rPr>
          <w:rFonts w:ascii="Arial" w:hAnsi="Arial" w:cs="Arial"/>
        </w:rPr>
        <w:t xml:space="preserve"> </w:t>
      </w:r>
    </w:p>
    <w:p w:rsidR="00C03A1E" w:rsidRPr="00C06988" w:rsidRDefault="00C03A1E" w:rsidP="006C15B0">
      <w:pPr>
        <w:tabs>
          <w:tab w:val="left" w:pos="0"/>
          <w:tab w:val="left" w:pos="4253"/>
          <w:tab w:val="right" w:pos="10065"/>
        </w:tabs>
        <w:spacing w:before="120" w:line="276" w:lineRule="auto"/>
        <w:rPr>
          <w:rFonts w:ascii="Arial" w:hAnsi="Arial" w:cs="Arial"/>
        </w:rPr>
      </w:pPr>
      <w:r w:rsidRPr="00C06988">
        <w:rPr>
          <w:rStyle w:val="Enfasigrassetto"/>
          <w:rFonts w:ascii="Arial" w:hAnsi="Arial" w:cs="Arial"/>
          <w:b w:val="0"/>
        </w:rPr>
        <w:t>Enigma</w:t>
      </w:r>
      <w:r w:rsidRPr="00C06988">
        <w:rPr>
          <w:rFonts w:ascii="Arial" w:hAnsi="Arial" w:cs="Arial"/>
        </w:rPr>
        <w:t xml:space="preserve">, clarinetto, vcl. e pf. (2001, 9’50).   </w:t>
      </w:r>
      <w:r w:rsidRPr="00C06988">
        <w:rPr>
          <w:rStyle w:val="Enfasigrassetto"/>
          <w:rFonts w:ascii="Arial" w:hAnsi="Arial" w:cs="Arial"/>
          <w:b w:val="0"/>
        </w:rPr>
        <w:t>Axiom</w:t>
      </w:r>
      <w:r w:rsidRPr="00C06988">
        <w:rPr>
          <w:rFonts w:ascii="Arial" w:hAnsi="Arial" w:cs="Arial"/>
        </w:rPr>
        <w:t xml:space="preserve">, clarinetto basso e fagotto (2009, 11’50).  </w:t>
      </w:r>
    </w:p>
    <w:p w:rsidR="00C03A1E" w:rsidRDefault="00C03A1E" w:rsidP="006C15B0">
      <w:pPr>
        <w:tabs>
          <w:tab w:val="left" w:pos="0"/>
          <w:tab w:val="left" w:pos="4253"/>
          <w:tab w:val="right" w:pos="10065"/>
        </w:tabs>
        <w:spacing w:before="120" w:line="276" w:lineRule="auto"/>
        <w:rPr>
          <w:rFonts w:ascii="Arial" w:hAnsi="Arial" w:cs="Arial"/>
        </w:rPr>
      </w:pPr>
      <w:r w:rsidRPr="00C06988">
        <w:rPr>
          <w:rStyle w:val="Enfasigrassetto"/>
          <w:rFonts w:ascii="Arial" w:hAnsi="Arial" w:cs="Arial"/>
          <w:b w:val="0"/>
        </w:rPr>
        <w:t>Random walk</w:t>
      </w:r>
      <w:r w:rsidRPr="00C06988">
        <w:rPr>
          <w:rFonts w:ascii="Arial" w:hAnsi="Arial" w:cs="Arial"/>
        </w:rPr>
        <w:t>, clarinetto e quart</w:t>
      </w:r>
      <w:r>
        <w:rPr>
          <w:rFonts w:ascii="Arial" w:hAnsi="Arial" w:cs="Arial"/>
        </w:rPr>
        <w:t>etto</w:t>
      </w:r>
      <w:r w:rsidRPr="00C06988">
        <w:rPr>
          <w:rFonts w:ascii="Arial" w:hAnsi="Arial" w:cs="Arial"/>
        </w:rPr>
        <w:t xml:space="preserve"> d’archi (2002, 9’50).</w:t>
      </w:r>
      <w:r>
        <w:rPr>
          <w:rFonts w:ascii="Arial" w:hAnsi="Arial" w:cs="Arial"/>
        </w:rPr>
        <w:t xml:space="preserve">   </w:t>
      </w:r>
    </w:p>
    <w:p w:rsidR="00AB2399" w:rsidRPr="006D01BA" w:rsidRDefault="00AB2399" w:rsidP="006C15B0">
      <w:pPr>
        <w:tabs>
          <w:tab w:val="left" w:pos="0"/>
          <w:tab w:val="left" w:pos="4253"/>
          <w:tab w:val="right" w:pos="10065"/>
        </w:tabs>
        <w:spacing w:before="120" w:line="276" w:lineRule="auto"/>
        <w:rPr>
          <w:rFonts w:ascii="Arial" w:hAnsi="Arial" w:cs="Arial"/>
          <w:vanish/>
        </w:rPr>
      </w:pPr>
      <w:r w:rsidRPr="006D01BA">
        <w:rPr>
          <w:rFonts w:ascii="Arial" w:hAnsi="Arial" w:cs="Arial"/>
          <w:vanish/>
        </w:rPr>
        <w:t>AVK319bMichel Lysight</w:t>
      </w:r>
      <w:r w:rsidRPr="006D01BA">
        <w:rPr>
          <w:rFonts w:ascii="Arial" w:hAnsi="Arial" w:cs="Arial"/>
          <w:bCs/>
          <w:vanish/>
        </w:rPr>
        <w:t>Titanium</w:t>
      </w:r>
      <w:r w:rsidRPr="006D01BA">
        <w:rPr>
          <w:rFonts w:ascii="Arial" w:hAnsi="Arial" w:cs="Arial"/>
          <w:vanish/>
        </w:rPr>
        <w:t xml:space="preserve"> [ clarinet in Bb and bassoon ]AVK271aMichel Lysight</w:t>
      </w:r>
      <w:r w:rsidRPr="006D01BA">
        <w:rPr>
          <w:rFonts w:ascii="Arial" w:hAnsi="Arial" w:cs="Arial"/>
          <w:bCs/>
          <w:vanish/>
        </w:rPr>
        <w:t>Concerto for bassoon or bass clarinet and string orchestra</w:t>
      </w:r>
      <w:r w:rsidRPr="006D01BA">
        <w:rPr>
          <w:rFonts w:ascii="Arial" w:hAnsi="Arial" w:cs="Arial"/>
          <w:vanish/>
        </w:rPr>
        <w:t xml:space="preserve"> [ bassoon or bass clarinet and string orchestra ]</w:t>
      </w:r>
      <w:r w:rsidRPr="006D01BA">
        <w:rPr>
          <w:rFonts w:ascii="Arial" w:hAnsi="Arial" w:cs="Arial"/>
          <w:bCs/>
        </w:rPr>
        <w:t>Concerto</w:t>
      </w:r>
      <w:r w:rsidR="00C03A1E">
        <w:rPr>
          <w:rFonts w:ascii="Arial" w:hAnsi="Arial" w:cs="Arial"/>
          <w:bCs/>
        </w:rPr>
        <w:t xml:space="preserve">, </w:t>
      </w:r>
      <w:r w:rsidRPr="006D01BA">
        <w:rPr>
          <w:rFonts w:ascii="Arial" w:hAnsi="Arial" w:cs="Arial"/>
          <w:bCs/>
        </w:rPr>
        <w:t>clarinetto, fag</w:t>
      </w:r>
      <w:r w:rsidR="00C03A1E">
        <w:rPr>
          <w:rFonts w:ascii="Arial" w:hAnsi="Arial" w:cs="Arial"/>
          <w:bCs/>
        </w:rPr>
        <w:t>otto</w:t>
      </w:r>
      <w:r w:rsidRPr="006D01BA">
        <w:rPr>
          <w:rFonts w:ascii="Arial" w:hAnsi="Arial" w:cs="Arial"/>
          <w:bCs/>
        </w:rPr>
        <w:t xml:space="preserve"> e archi</w:t>
      </w:r>
      <w:r w:rsidRPr="006D01BA">
        <w:rPr>
          <w:rFonts w:ascii="Arial" w:hAnsi="Arial" w:cs="Arial"/>
        </w:rPr>
        <w:t xml:space="preserve"> AVK271a.   </w:t>
      </w:r>
      <w:r w:rsidRPr="006D01BA">
        <w:rPr>
          <w:rFonts w:ascii="Arial" w:hAnsi="Arial" w:cs="Arial"/>
          <w:vanish/>
        </w:rPr>
        <w:t>AVK271bMichel Lysight</w:t>
      </w:r>
      <w:r w:rsidRPr="006D01BA">
        <w:rPr>
          <w:rFonts w:ascii="Arial" w:hAnsi="Arial" w:cs="Arial"/>
          <w:bCs/>
          <w:vanish/>
        </w:rPr>
        <w:t>Concerto for bassoon or bass clarinet and string orchestra (piano reduction)</w:t>
      </w:r>
      <w:r w:rsidRPr="006D01BA">
        <w:rPr>
          <w:rFonts w:ascii="Arial" w:hAnsi="Arial" w:cs="Arial"/>
          <w:vanish/>
        </w:rPr>
        <w:t xml:space="preserve"> [ bassoon or bass clarinet and piano ]</w:t>
      </w:r>
    </w:p>
    <w:p w:rsidR="00C06988" w:rsidRPr="00C06988" w:rsidRDefault="00C06988" w:rsidP="006C15B0">
      <w:pPr>
        <w:tabs>
          <w:tab w:val="left" w:pos="0"/>
          <w:tab w:val="left" w:pos="4253"/>
        </w:tabs>
        <w:spacing w:before="120" w:line="276" w:lineRule="auto"/>
        <w:rPr>
          <w:rFonts w:ascii="Arial" w:hAnsi="Arial" w:cs="Arial"/>
        </w:rPr>
      </w:pPr>
      <w:r w:rsidRPr="00C06988">
        <w:rPr>
          <w:rStyle w:val="Enfasigrassetto"/>
          <w:rFonts w:ascii="Arial" w:hAnsi="Arial" w:cs="Arial"/>
          <w:b w:val="0"/>
        </w:rPr>
        <w:t>Concerto</w:t>
      </w:r>
      <w:r w:rsidRPr="00C06988">
        <w:rPr>
          <w:rFonts w:ascii="Arial" w:hAnsi="Arial" w:cs="Arial"/>
        </w:rPr>
        <w:t>, clarinetto e orch. (2002, 24’50).</w:t>
      </w:r>
    </w:p>
    <w:p w:rsidR="0029231E" w:rsidRPr="006D01BA" w:rsidRDefault="0029231E" w:rsidP="006C15B0">
      <w:pPr>
        <w:tabs>
          <w:tab w:val="left" w:pos="0"/>
          <w:tab w:val="left" w:pos="4253"/>
        </w:tabs>
        <w:spacing w:before="120" w:line="276" w:lineRule="auto"/>
        <w:rPr>
          <w:rFonts w:ascii="Arial" w:hAnsi="Arial" w:cs="Arial"/>
          <w:color w:val="000000"/>
        </w:rPr>
      </w:pPr>
    </w:p>
    <w:p w:rsidR="00B81334" w:rsidRPr="006D01BA" w:rsidRDefault="00B81334" w:rsidP="006C15B0">
      <w:pPr>
        <w:tabs>
          <w:tab w:val="left" w:pos="0"/>
          <w:tab w:val="left" w:pos="4253"/>
        </w:tabs>
        <w:spacing w:before="120" w:line="276" w:lineRule="auto"/>
        <w:rPr>
          <w:rFonts w:ascii="Arial" w:hAnsi="Arial" w:cs="Arial"/>
          <w:bCs/>
          <w:color w:val="666699"/>
          <w:kern w:val="36"/>
          <w:u w:val="single"/>
        </w:rPr>
      </w:pPr>
      <w:r w:rsidRPr="006D01BA">
        <w:rPr>
          <w:rFonts w:ascii="Arial" w:hAnsi="Arial" w:cs="Arial"/>
          <w:bCs/>
          <w:color w:val="666699"/>
          <w:kern w:val="36"/>
          <w:u w:val="single"/>
        </w:rPr>
        <w:t>MACHA  Otmar</w:t>
      </w:r>
      <w:r w:rsidRPr="006D01BA">
        <w:rPr>
          <w:rFonts w:ascii="Arial" w:hAnsi="Arial" w:cs="Arial"/>
          <w:bCs/>
          <w:color w:val="666699"/>
          <w:kern w:val="36"/>
          <w:u w:val="single"/>
        </w:rPr>
        <w:tab/>
        <w:t>Ostrava, 2.10.1922 - Praga, 14.12.2006.</w:t>
      </w:r>
    </w:p>
    <w:p w:rsidR="00B81334" w:rsidRPr="006D01BA" w:rsidRDefault="00B81334" w:rsidP="006C15B0">
      <w:pPr>
        <w:tabs>
          <w:tab w:val="left" w:pos="0"/>
          <w:tab w:val="left" w:pos="4253"/>
        </w:tabs>
        <w:spacing w:before="120" w:line="276" w:lineRule="auto"/>
        <w:rPr>
          <w:rFonts w:ascii="Arial" w:hAnsi="Arial" w:cs="Arial"/>
          <w:bCs/>
          <w:color w:val="666699"/>
          <w:kern w:val="36"/>
          <w:sz w:val="20"/>
          <w:szCs w:val="20"/>
        </w:rPr>
      </w:pPr>
      <w:r w:rsidRPr="006D01BA">
        <w:rPr>
          <w:rFonts w:ascii="Arial" w:hAnsi="Arial" w:cs="Arial"/>
          <w:bCs/>
          <w:color w:val="666699"/>
          <w:kern w:val="36"/>
          <w:sz w:val="20"/>
          <w:szCs w:val="20"/>
        </w:rPr>
        <w:lastRenderedPageBreak/>
        <w:t xml:space="preserve">Compositore céco, studi ad Ostrava con Hradil e al Conservatorio di Praga con Ridky. </w:t>
      </w:r>
      <w:r w:rsidR="003F4B26" w:rsidRPr="006D01BA">
        <w:rPr>
          <w:rFonts w:ascii="Arial" w:hAnsi="Arial" w:cs="Arial"/>
          <w:bCs/>
          <w:color w:val="666699"/>
          <w:kern w:val="36"/>
          <w:sz w:val="20"/>
          <w:szCs w:val="20"/>
        </w:rPr>
        <w:t xml:space="preserve">                                            </w:t>
      </w:r>
      <w:r w:rsidRPr="006D01BA">
        <w:rPr>
          <w:rFonts w:ascii="Arial" w:hAnsi="Arial" w:cs="Arial"/>
          <w:bCs/>
          <w:color w:val="666699"/>
          <w:kern w:val="36"/>
          <w:sz w:val="20"/>
          <w:szCs w:val="20"/>
        </w:rPr>
        <w:t xml:space="preserve">Direttore musicale alla Radio di Praga dal 1943 al 1962. Molte canzoni per piccoli e adulti e colonne sonore </w:t>
      </w:r>
      <w:r w:rsidR="00C03A1E">
        <w:rPr>
          <w:rFonts w:ascii="Arial" w:hAnsi="Arial" w:cs="Arial"/>
          <w:bCs/>
          <w:color w:val="666699"/>
          <w:kern w:val="36"/>
          <w:sz w:val="20"/>
          <w:szCs w:val="20"/>
        </w:rPr>
        <w:t xml:space="preserve">                            </w:t>
      </w:r>
      <w:r w:rsidRPr="006D01BA">
        <w:rPr>
          <w:rFonts w:ascii="Arial" w:hAnsi="Arial" w:cs="Arial"/>
          <w:bCs/>
          <w:color w:val="666699"/>
          <w:kern w:val="36"/>
          <w:sz w:val="20"/>
          <w:szCs w:val="20"/>
        </w:rPr>
        <w:t>per il cinema.</w:t>
      </w:r>
    </w:p>
    <w:p w:rsidR="00B81334" w:rsidRPr="006D01BA" w:rsidRDefault="00B81334" w:rsidP="006C15B0">
      <w:pPr>
        <w:tabs>
          <w:tab w:val="left" w:pos="0"/>
          <w:tab w:val="left" w:pos="4253"/>
        </w:tabs>
        <w:spacing w:before="120" w:line="276" w:lineRule="auto"/>
        <w:rPr>
          <w:rFonts w:ascii="Arial" w:hAnsi="Arial" w:cs="Arial"/>
        </w:rPr>
      </w:pPr>
      <w:r w:rsidRPr="006D01BA">
        <w:rPr>
          <w:rFonts w:ascii="Arial" w:hAnsi="Arial" w:cs="Arial"/>
          <w:vanish/>
        </w:rPr>
        <w:t>Adagio pro basklarinet a klavír (1968-9) 6'</w:t>
      </w:r>
      <w:r w:rsidRPr="006D01BA">
        <w:rPr>
          <w:rFonts w:ascii="Arial" w:hAnsi="Arial" w:cs="Arial"/>
        </w:rPr>
        <w:t>Adagio, clarinetto basso e pf. (1969, 6').   Rapsodia, clarinetto e pf. (1987, 8’).</w:t>
      </w:r>
    </w:p>
    <w:p w:rsidR="000953D8" w:rsidRPr="006D01BA" w:rsidRDefault="000953D8" w:rsidP="006C15B0">
      <w:pPr>
        <w:tabs>
          <w:tab w:val="left" w:pos="0"/>
          <w:tab w:val="left" w:pos="4253"/>
        </w:tabs>
        <w:spacing w:before="120" w:line="276" w:lineRule="auto"/>
        <w:rPr>
          <w:rFonts w:ascii="Arial" w:hAnsi="Arial" w:cs="Arial"/>
          <w:color w:val="000000"/>
        </w:rPr>
      </w:pPr>
    </w:p>
    <w:p w:rsidR="00130B99" w:rsidRPr="006D01BA" w:rsidRDefault="00130B99"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MAES  Jef</w:t>
      </w:r>
      <w:r w:rsidRPr="006D01BA">
        <w:rPr>
          <w:rFonts w:ascii="Arial" w:eastAsia="Arial Unicode MS" w:hAnsi="Arial" w:cs="Arial"/>
          <w:color w:val="666699"/>
          <w:u w:val="single"/>
        </w:rPr>
        <w:tab/>
        <w:t>Anversa, 5.4.1905 - Anversa, 30.6.1996.</w:t>
      </w:r>
    </w:p>
    <w:p w:rsidR="00130B99" w:rsidRPr="006D01BA" w:rsidRDefault="00130B99"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e violista belga, allievo di Distelman e Candael al Conservatorio di Anversa. Studi di viola </w:t>
      </w:r>
      <w:r w:rsidR="000A78D9" w:rsidRPr="006D01BA">
        <w:rPr>
          <w:rFonts w:ascii="Arial" w:eastAsia="Arial Unicode MS" w:hAnsi="Arial" w:cs="Arial"/>
          <w:color w:val="666699"/>
          <w:sz w:val="20"/>
          <w:szCs w:val="20"/>
        </w:rPr>
        <w:t xml:space="preserve">                </w:t>
      </w:r>
      <w:r w:rsidR="00D22C8D">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con Distelmans, e contrappunto e fuga con Candael. Violista nell’orchestra dell’Opera di Anversa. </w:t>
      </w:r>
      <w:r w:rsidR="000A78D9"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Nel 1933 inseganante all’Accademia di Boom e dal 1943 Direttore. Insegnante al Conservatorio di </w:t>
      </w:r>
      <w:r w:rsidR="000A78D9"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Anversa dal 1942.</w:t>
      </w:r>
    </w:p>
    <w:p w:rsidR="00130B99" w:rsidRPr="006D01BA" w:rsidRDefault="00130B99" w:rsidP="006C15B0">
      <w:pPr>
        <w:tabs>
          <w:tab w:val="left" w:pos="0"/>
          <w:tab w:val="left" w:pos="4253"/>
        </w:tabs>
        <w:spacing w:before="120" w:line="276" w:lineRule="auto"/>
        <w:rPr>
          <w:rFonts w:ascii="Arial" w:hAnsi="Arial" w:cs="Arial"/>
        </w:rPr>
      </w:pPr>
      <w:r w:rsidRPr="006D01BA">
        <w:rPr>
          <w:rFonts w:ascii="Arial" w:hAnsi="Arial" w:cs="Arial"/>
          <w:bCs/>
        </w:rPr>
        <w:t>Vier kontrasten</w:t>
      </w:r>
      <w:r w:rsidRPr="006D01BA">
        <w:rPr>
          <w:rFonts w:ascii="Arial" w:hAnsi="Arial" w:cs="Arial"/>
        </w:rPr>
        <w:t>, quartetto di clarinetti (1965, 7’25).</w:t>
      </w:r>
    </w:p>
    <w:p w:rsidR="00130B99" w:rsidRPr="006D01BA" w:rsidRDefault="00130B99" w:rsidP="006C15B0">
      <w:pPr>
        <w:tabs>
          <w:tab w:val="left" w:pos="0"/>
          <w:tab w:val="left" w:pos="4253"/>
        </w:tabs>
        <w:spacing w:before="120" w:line="276" w:lineRule="auto"/>
        <w:rPr>
          <w:rFonts w:ascii="Arial" w:hAnsi="Arial" w:cs="Arial"/>
        </w:rPr>
      </w:pPr>
    </w:p>
    <w:p w:rsidR="00BF080C" w:rsidRPr="006D01BA" w:rsidRDefault="00BF080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McCABE  John</w:t>
      </w:r>
      <w:r w:rsidRPr="006D01BA">
        <w:rPr>
          <w:rFonts w:ascii="Arial" w:hAnsi="Arial" w:cs="Arial"/>
          <w:color w:val="666699"/>
          <w:sz w:val="24"/>
          <w:szCs w:val="24"/>
          <w:u w:val="single"/>
        </w:rPr>
        <w:tab/>
        <w:t>Uyton, 21.4.1939</w:t>
      </w:r>
    </w:p>
    <w:p w:rsidR="006705D6" w:rsidRPr="006D01BA" w:rsidRDefault="006705D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concertista e compositore inglese, studi all’Università e al Royal College di Manchester, </w:t>
      </w:r>
      <w:r w:rsidR="003F4B26" w:rsidRPr="006D01BA">
        <w:rPr>
          <w:rFonts w:ascii="Arial" w:hAnsi="Arial" w:cs="Arial"/>
          <w:color w:val="666699"/>
        </w:rPr>
        <w:t xml:space="preserve">                           </w:t>
      </w:r>
      <w:r w:rsidRPr="006D01BA">
        <w:rPr>
          <w:rFonts w:ascii="Arial" w:hAnsi="Arial" w:cs="Arial"/>
          <w:color w:val="666699"/>
        </w:rPr>
        <w:t xml:space="preserve">allievo di Green e Pitfield. A Monaco perfezionamento con K. A. Hartmann. Insegnante a Cardiff, </w:t>
      </w:r>
      <w:r w:rsidR="003F4B26" w:rsidRPr="006D01BA">
        <w:rPr>
          <w:rFonts w:ascii="Arial" w:hAnsi="Arial" w:cs="Arial"/>
          <w:color w:val="666699"/>
        </w:rPr>
        <w:t xml:space="preserve">                          </w:t>
      </w:r>
      <w:r w:rsidRPr="006D01BA">
        <w:rPr>
          <w:rFonts w:ascii="Arial" w:hAnsi="Arial" w:cs="Arial"/>
          <w:color w:val="666699"/>
        </w:rPr>
        <w:t>Direttore del London College of Music.</w:t>
      </w:r>
    </w:p>
    <w:p w:rsidR="00625E0B" w:rsidRPr="006D01BA" w:rsidRDefault="00BC5CA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January Sonatina, clarinetto solo (1900, 4’).   </w:t>
      </w:r>
      <w:r w:rsidR="008C103D" w:rsidRPr="006D01BA">
        <w:rPr>
          <w:rFonts w:ascii="Arial" w:hAnsi="Arial" w:cs="Arial"/>
          <w:color w:val="000000"/>
        </w:rPr>
        <w:t>Bagatelle per 2 clarinetti (1965, 8’).</w:t>
      </w:r>
    </w:p>
    <w:p w:rsidR="00625E0B" w:rsidRPr="006D01BA" w:rsidRDefault="00BC5CA1"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rPr>
        <w:t xml:space="preserve">3 Pezzi per clarinetto e pf. (1964, 10’).   </w:t>
      </w:r>
      <w:r w:rsidR="00413B72" w:rsidRPr="006D01BA">
        <w:rPr>
          <w:rFonts w:ascii="Arial" w:hAnsi="Arial" w:cs="Arial"/>
          <w:color w:val="000000"/>
        </w:rPr>
        <w:t xml:space="preserve">Sonata, clarinetto, vcl. e pf. </w:t>
      </w:r>
      <w:r w:rsidR="00413B72" w:rsidRPr="006D01BA">
        <w:rPr>
          <w:rFonts w:ascii="Arial" w:hAnsi="Arial" w:cs="Arial"/>
          <w:color w:val="000000"/>
          <w:lang w:val="fr-FR"/>
        </w:rPr>
        <w:t>(1969, 13’).</w:t>
      </w:r>
    </w:p>
    <w:p w:rsidR="00413B72" w:rsidRPr="006D01BA" w:rsidRDefault="00413B72"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Dance-Prelude, clarinetto e pf. (1971, 4’).   </w:t>
      </w:r>
      <w:r w:rsidR="008C103D" w:rsidRPr="006D01BA">
        <w:rPr>
          <w:rFonts w:ascii="Arial" w:hAnsi="Arial" w:cs="Arial"/>
          <w:color w:val="000000"/>
          <w:lang w:val="fr-FR"/>
        </w:rPr>
        <w:t>Mov</w:t>
      </w:r>
      <w:r w:rsidRPr="006D01BA">
        <w:rPr>
          <w:rFonts w:ascii="Arial" w:hAnsi="Arial" w:cs="Arial"/>
          <w:color w:val="000000"/>
          <w:lang w:val="fr-FR"/>
        </w:rPr>
        <w:t>e</w:t>
      </w:r>
      <w:r w:rsidR="008C103D" w:rsidRPr="006D01BA">
        <w:rPr>
          <w:rFonts w:ascii="Arial" w:hAnsi="Arial" w:cs="Arial"/>
          <w:color w:val="000000"/>
          <w:lang w:val="fr-FR"/>
        </w:rPr>
        <w:t>ments, cl. vl. vcl. (1966, 13’).</w:t>
      </w:r>
    </w:p>
    <w:p w:rsidR="00413B72" w:rsidRPr="006D01BA" w:rsidRDefault="00136314"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 xml:space="preserve">Fauvel’s rondeaux, cl. vl. pf. </w:t>
      </w:r>
      <w:r w:rsidRPr="006D01BA">
        <w:rPr>
          <w:rFonts w:ascii="Arial" w:hAnsi="Arial" w:cs="Arial"/>
          <w:color w:val="000000"/>
        </w:rPr>
        <w:t>(1996, 18’).</w:t>
      </w:r>
      <w:r w:rsidR="00413B72" w:rsidRPr="006D01BA">
        <w:rPr>
          <w:rFonts w:ascii="Arial" w:hAnsi="Arial" w:cs="Arial"/>
          <w:color w:val="000000"/>
        </w:rPr>
        <w:t xml:space="preserve">   “La donna”, cl. e quart. d’archi (2011, 16’).</w:t>
      </w:r>
    </w:p>
    <w:p w:rsidR="00BF080C" w:rsidRPr="006D01BA" w:rsidRDefault="0033659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w:t>
      </w:r>
      <w:r w:rsidR="00413B72" w:rsidRPr="006D01BA">
        <w:rPr>
          <w:rFonts w:ascii="Arial" w:hAnsi="Arial" w:cs="Arial"/>
          <w:color w:val="000000"/>
        </w:rPr>
        <w:t>,</w:t>
      </w:r>
      <w:r w:rsidRPr="006D01BA">
        <w:rPr>
          <w:rFonts w:ascii="Arial" w:hAnsi="Arial" w:cs="Arial"/>
          <w:color w:val="000000"/>
        </w:rPr>
        <w:t xml:space="preserve"> cl</w:t>
      </w:r>
      <w:r w:rsidR="00413B72" w:rsidRPr="006D01BA">
        <w:rPr>
          <w:rFonts w:ascii="Arial" w:hAnsi="Arial" w:cs="Arial"/>
          <w:color w:val="000000"/>
        </w:rPr>
        <w:t>.</w:t>
      </w:r>
      <w:r w:rsidRPr="006D01BA">
        <w:rPr>
          <w:rFonts w:ascii="Arial" w:hAnsi="Arial" w:cs="Arial"/>
          <w:color w:val="000000"/>
        </w:rPr>
        <w:t xml:space="preserve"> e orch. da camera (1977, 14’).</w:t>
      </w:r>
    </w:p>
    <w:p w:rsidR="00625E0B" w:rsidRPr="006D01BA" w:rsidRDefault="00625E0B" w:rsidP="006C15B0">
      <w:pPr>
        <w:tabs>
          <w:tab w:val="left" w:pos="0"/>
          <w:tab w:val="left" w:pos="4253"/>
        </w:tabs>
        <w:spacing w:before="120" w:line="276" w:lineRule="auto"/>
        <w:rPr>
          <w:rFonts w:ascii="Arial" w:hAnsi="Arial" w:cs="Arial"/>
          <w:color w:val="000000"/>
        </w:rPr>
      </w:pPr>
    </w:p>
    <w:p w:rsidR="000328F0" w:rsidRPr="006D01BA" w:rsidRDefault="000328F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MACHE  François-Bernard</w:t>
      </w:r>
      <w:r w:rsidRPr="006D01BA">
        <w:rPr>
          <w:rFonts w:ascii="Arial" w:hAnsi="Arial" w:cs="Arial"/>
          <w:color w:val="666699"/>
          <w:u w:val="single"/>
          <w:lang w:val="en-US"/>
        </w:rPr>
        <w:tab/>
        <w:t>Clermond-Ferrand, 4.4.1935</w:t>
      </w:r>
    </w:p>
    <w:p w:rsidR="000328F0" w:rsidRPr="006D01BA" w:rsidRDefault="000328F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musicologo francese, diploma in archeologia greca. Studi al Conservatorio</w:t>
      </w:r>
      <w:r w:rsidR="003F4B26" w:rsidRPr="006D01BA">
        <w:rPr>
          <w:rFonts w:ascii="Arial" w:hAnsi="Arial" w:cs="Arial"/>
          <w:color w:val="666699"/>
          <w:sz w:val="20"/>
          <w:szCs w:val="20"/>
        </w:rPr>
        <w:t xml:space="preserve"> </w:t>
      </w:r>
      <w:r w:rsidRPr="006D01BA">
        <w:rPr>
          <w:rFonts w:ascii="Arial" w:hAnsi="Arial" w:cs="Arial"/>
          <w:color w:val="666699"/>
          <w:sz w:val="20"/>
          <w:szCs w:val="20"/>
        </w:rPr>
        <w:t>di Parigi,</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 allievo di Passani e Messiaen. Premio della Filosofia della Musica, nel 1960, Premio Biennale di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Parigi (1963), Premio Enesco nel 1964, Premio Italia nel 1977, Premio dell’Accademia delle Belle Arti nel </w:t>
      </w:r>
      <w:r w:rsidR="00C34DA6" w:rsidRPr="006D01BA">
        <w:rPr>
          <w:rFonts w:ascii="Arial" w:hAnsi="Arial" w:cs="Arial"/>
          <w:color w:val="666699"/>
          <w:sz w:val="20"/>
          <w:szCs w:val="20"/>
        </w:rPr>
        <w:t xml:space="preserve">               </w:t>
      </w:r>
      <w:r w:rsidRPr="006D01BA">
        <w:rPr>
          <w:rFonts w:ascii="Arial" w:hAnsi="Arial" w:cs="Arial"/>
          <w:color w:val="666699"/>
          <w:sz w:val="20"/>
          <w:szCs w:val="20"/>
        </w:rPr>
        <w:t>1984, Premio delle Arti e delle Lettere nel 1990.</w:t>
      </w:r>
    </w:p>
    <w:p w:rsidR="00883904" w:rsidRPr="006D01BA" w:rsidRDefault="000328F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Figures, clarinetto basso e vibr. (1989, 8’).</w:t>
      </w:r>
    </w:p>
    <w:p w:rsidR="00883904" w:rsidRPr="006D01BA" w:rsidRDefault="00883904" w:rsidP="006C15B0">
      <w:pPr>
        <w:tabs>
          <w:tab w:val="left" w:pos="0"/>
          <w:tab w:val="left" w:pos="4253"/>
        </w:tabs>
        <w:spacing w:before="120" w:line="276" w:lineRule="auto"/>
        <w:rPr>
          <w:rFonts w:ascii="Arial" w:hAnsi="Arial" w:cs="Arial"/>
          <w:color w:val="000000"/>
        </w:rPr>
      </w:pPr>
    </w:p>
    <w:p w:rsidR="00883904" w:rsidRPr="006D01BA" w:rsidRDefault="0088390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w:t>
      </w:r>
      <w:r w:rsidR="00F84961" w:rsidRPr="006D01BA">
        <w:rPr>
          <w:rFonts w:ascii="Arial" w:hAnsi="Arial" w:cs="Arial"/>
          <w:color w:val="666699"/>
          <w:sz w:val="24"/>
          <w:szCs w:val="24"/>
          <w:u w:val="single"/>
        </w:rPr>
        <w:t>AC</w:t>
      </w:r>
      <w:r w:rsidRPr="006D01BA">
        <w:rPr>
          <w:rFonts w:ascii="Arial" w:hAnsi="Arial" w:cs="Arial"/>
          <w:color w:val="666699"/>
          <w:sz w:val="24"/>
          <w:szCs w:val="24"/>
          <w:u w:val="single"/>
        </w:rPr>
        <w:t>MILLAN  James      </w:t>
      </w:r>
      <w:r w:rsidRPr="006D01BA">
        <w:rPr>
          <w:rFonts w:ascii="Arial" w:hAnsi="Arial" w:cs="Arial"/>
          <w:color w:val="666699"/>
          <w:sz w:val="24"/>
          <w:szCs w:val="24"/>
          <w:u w:val="single"/>
        </w:rPr>
        <w:tab/>
        <w:t>Kilwinning, 16.7.1959,</w:t>
      </w:r>
    </w:p>
    <w:p w:rsidR="00883904" w:rsidRPr="006D01BA" w:rsidRDefault="0088390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direttore d’orchestra scozzese, studi all’Università di Edinburgo e alla Durham University </w:t>
      </w:r>
      <w:r w:rsidR="003F4B26" w:rsidRPr="006D01BA">
        <w:rPr>
          <w:rFonts w:ascii="Arial" w:hAnsi="Arial" w:cs="Arial"/>
          <w:color w:val="666699"/>
        </w:rPr>
        <w:t xml:space="preserve">                     </w:t>
      </w:r>
      <w:r w:rsidRPr="006D01BA">
        <w:rPr>
          <w:rFonts w:ascii="Arial" w:hAnsi="Arial" w:cs="Arial"/>
          <w:color w:val="666699"/>
        </w:rPr>
        <w:t xml:space="preserve">con J. Casken. Insegnante all’Università di Manchester, direttore artistico alla Scottish Chamber </w:t>
      </w:r>
      <w:r w:rsidR="00C34DA6" w:rsidRPr="006D01BA">
        <w:rPr>
          <w:rFonts w:ascii="Arial" w:hAnsi="Arial" w:cs="Arial"/>
          <w:color w:val="666699"/>
        </w:rPr>
        <w:t xml:space="preserve">                        </w:t>
      </w:r>
      <w:r w:rsidRPr="006D01BA">
        <w:rPr>
          <w:rFonts w:ascii="Arial" w:hAnsi="Arial" w:cs="Arial"/>
          <w:color w:val="666699"/>
        </w:rPr>
        <w:t>Orchestra, alla BBC e alla Netherlands Radio Chambers Philarmonic.</w:t>
      </w:r>
    </w:p>
    <w:p w:rsidR="00CF52C9" w:rsidRPr="006D01BA" w:rsidRDefault="00883904" w:rsidP="006C15B0">
      <w:pPr>
        <w:tabs>
          <w:tab w:val="left" w:pos="0"/>
          <w:tab w:val="left" w:pos="4253"/>
        </w:tabs>
        <w:spacing w:before="120" w:line="276" w:lineRule="auto"/>
        <w:rPr>
          <w:rFonts w:ascii="Arial" w:hAnsi="Arial" w:cs="Arial"/>
        </w:rPr>
      </w:pPr>
      <w:r w:rsidRPr="006D01BA">
        <w:rPr>
          <w:rStyle w:val="bodytext"/>
          <w:rFonts w:ascii="Arial" w:hAnsi="Arial" w:cs="Arial"/>
          <w:bCs/>
          <w:lang w:val="en-US"/>
        </w:rPr>
        <w:t>From Galloway, clarinetto solo</w:t>
      </w:r>
      <w:r w:rsidRPr="006D01BA">
        <w:rPr>
          <w:rFonts w:ascii="Arial" w:hAnsi="Arial" w:cs="Arial"/>
          <w:lang w:val="en-US"/>
        </w:rPr>
        <w:t xml:space="preserve"> (2000,2’).   </w:t>
      </w:r>
      <w:r w:rsidR="00CF52C9" w:rsidRPr="006D01BA">
        <w:rPr>
          <w:rFonts w:ascii="Arial" w:hAnsi="Arial" w:cs="Arial"/>
          <w:lang w:val="en-US"/>
        </w:rPr>
        <w:t xml:space="preserve">After the Tryst, clarinetto e pf. </w:t>
      </w:r>
      <w:r w:rsidR="00CF52C9" w:rsidRPr="006D01BA">
        <w:rPr>
          <w:rFonts w:ascii="Arial" w:hAnsi="Arial" w:cs="Arial"/>
        </w:rPr>
        <w:t>(1995, 3’).</w:t>
      </w:r>
    </w:p>
    <w:p w:rsidR="00883904" w:rsidRPr="006D01BA" w:rsidRDefault="00883904" w:rsidP="006C15B0">
      <w:pPr>
        <w:tabs>
          <w:tab w:val="left" w:pos="0"/>
          <w:tab w:val="left" w:pos="4253"/>
        </w:tabs>
        <w:spacing w:before="120" w:line="276" w:lineRule="auto"/>
        <w:rPr>
          <w:rFonts w:ascii="Arial" w:hAnsi="Arial" w:cs="Arial"/>
        </w:rPr>
      </w:pPr>
      <w:r w:rsidRPr="006D01BA">
        <w:rPr>
          <w:rStyle w:val="bodytext"/>
          <w:rFonts w:ascii="Arial" w:hAnsi="Arial" w:cs="Arial"/>
          <w:bCs/>
        </w:rPr>
        <w:t xml:space="preserve">Tuireadh, </w:t>
      </w:r>
      <w:r w:rsidRPr="006D01BA">
        <w:rPr>
          <w:rFonts w:ascii="Arial" w:hAnsi="Arial" w:cs="Arial"/>
        </w:rPr>
        <w:t xml:space="preserve">cl. e orch. d’archi (1995, 22’). </w:t>
      </w:r>
      <w:r w:rsidR="001B3EF3" w:rsidRPr="006D01BA">
        <w:rPr>
          <w:rFonts w:ascii="Arial" w:hAnsi="Arial" w:cs="Arial"/>
        </w:rPr>
        <w:t xml:space="preserve">  </w:t>
      </w:r>
      <w:r w:rsidRPr="006D01BA">
        <w:rPr>
          <w:rStyle w:val="bodytext"/>
          <w:rFonts w:ascii="Arial" w:hAnsi="Arial" w:cs="Arial"/>
          <w:bCs/>
        </w:rPr>
        <w:t>Ninian, clarinetto e orch.</w:t>
      </w:r>
      <w:r w:rsidRPr="006D01BA">
        <w:rPr>
          <w:rFonts w:ascii="Arial" w:hAnsi="Arial" w:cs="Arial"/>
        </w:rPr>
        <w:t xml:space="preserve"> (1996, 35’).</w:t>
      </w:r>
    </w:p>
    <w:p w:rsidR="00CF52C9" w:rsidRPr="006D01BA" w:rsidRDefault="00CF52C9" w:rsidP="006C15B0">
      <w:pPr>
        <w:tabs>
          <w:tab w:val="left" w:pos="0"/>
          <w:tab w:val="left" w:pos="4253"/>
        </w:tabs>
        <w:spacing w:before="120" w:line="276" w:lineRule="auto"/>
        <w:rPr>
          <w:rFonts w:ascii="Arial" w:hAnsi="Arial" w:cs="Arial"/>
          <w:color w:val="666699"/>
          <w:u w:val="single"/>
        </w:rPr>
      </w:pPr>
    </w:p>
    <w:p w:rsidR="00F02DE1" w:rsidRPr="006D01BA" w:rsidRDefault="00B0713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MACONCHY  Elizabeth</w:t>
      </w:r>
      <w:r w:rsidRPr="006D01BA">
        <w:rPr>
          <w:rFonts w:ascii="Arial" w:hAnsi="Arial" w:cs="Arial"/>
          <w:color w:val="666699"/>
          <w:u w:val="single"/>
        </w:rPr>
        <w:tab/>
      </w:r>
      <w:r w:rsidR="00F02DE1" w:rsidRPr="006D01BA">
        <w:rPr>
          <w:rFonts w:ascii="Arial" w:hAnsi="Arial" w:cs="Arial"/>
          <w:color w:val="666699"/>
          <w:u w:val="single"/>
        </w:rPr>
        <w:t>Broxbourne, 19.3.1907 - Broxborne, 11.11.1994.</w:t>
      </w:r>
    </w:p>
    <w:p w:rsidR="00F02DE1" w:rsidRPr="006D01BA" w:rsidRDefault="00F02DE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compositrice inglese, allieva di Alexander, Kitson e V. Williams al Royal College di Londra, </w:t>
      </w:r>
      <w:r w:rsidR="003F4B26" w:rsidRPr="006D01BA">
        <w:rPr>
          <w:rFonts w:ascii="Arial" w:hAnsi="Arial" w:cs="Arial"/>
          <w:color w:val="666699"/>
          <w:sz w:val="20"/>
          <w:szCs w:val="20"/>
        </w:rPr>
        <w:t xml:space="preserve">                     </w:t>
      </w:r>
      <w:r w:rsidR="00A76B4B">
        <w:rPr>
          <w:rFonts w:ascii="Arial" w:hAnsi="Arial" w:cs="Arial"/>
          <w:color w:val="666699"/>
          <w:sz w:val="20"/>
          <w:szCs w:val="20"/>
        </w:rPr>
        <w:t xml:space="preserve">           </w:t>
      </w:r>
      <w:r w:rsidRPr="006D01BA">
        <w:rPr>
          <w:rFonts w:ascii="Arial" w:hAnsi="Arial" w:cs="Arial"/>
          <w:color w:val="666699"/>
          <w:sz w:val="20"/>
          <w:szCs w:val="20"/>
        </w:rPr>
        <w:t>a Praga si perfezionò con Blumenthal.</w:t>
      </w:r>
    </w:p>
    <w:p w:rsidR="00D432B6" w:rsidRPr="006D01BA" w:rsidRDefault="00AE28E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3 Pieces per 2 clarinetti (1956).   </w:t>
      </w:r>
      <w:r w:rsidR="00D432B6" w:rsidRPr="006D01BA">
        <w:rPr>
          <w:rFonts w:ascii="Arial" w:hAnsi="Arial" w:cs="Arial"/>
          <w:color w:val="000000"/>
        </w:rPr>
        <w:t>Fantasia</w:t>
      </w:r>
      <w:r w:rsidR="0051694B" w:rsidRPr="006D01BA">
        <w:rPr>
          <w:rFonts w:ascii="Arial" w:hAnsi="Arial" w:cs="Arial"/>
          <w:color w:val="000000"/>
        </w:rPr>
        <w:t>,</w:t>
      </w:r>
      <w:r w:rsidR="00D432B6" w:rsidRPr="006D01BA">
        <w:rPr>
          <w:rFonts w:ascii="Arial" w:hAnsi="Arial" w:cs="Arial"/>
          <w:color w:val="000000"/>
        </w:rPr>
        <w:t xml:space="preserve"> per </w:t>
      </w:r>
      <w:r w:rsidR="003F2227" w:rsidRPr="006D01BA">
        <w:rPr>
          <w:rFonts w:ascii="Arial" w:hAnsi="Arial" w:cs="Arial"/>
          <w:color w:val="000000"/>
        </w:rPr>
        <w:t>clarinetto e pf. (1979</w:t>
      </w:r>
      <w:r w:rsidR="0051694B" w:rsidRPr="006D01BA">
        <w:rPr>
          <w:rFonts w:ascii="Arial" w:hAnsi="Arial" w:cs="Arial"/>
          <w:color w:val="000000"/>
        </w:rPr>
        <w:t>,</w:t>
      </w:r>
      <w:r w:rsidR="003F2227" w:rsidRPr="006D01BA">
        <w:rPr>
          <w:rFonts w:ascii="Arial" w:hAnsi="Arial" w:cs="Arial"/>
          <w:color w:val="000000"/>
        </w:rPr>
        <w:t xml:space="preserve"> 11’).</w:t>
      </w:r>
    </w:p>
    <w:p w:rsidR="00D432B6" w:rsidRPr="006D01BA" w:rsidRDefault="00AE28E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lastRenderedPageBreak/>
        <w:t xml:space="preserve">Reflections, </w:t>
      </w:r>
      <w:r w:rsidR="0011196D" w:rsidRPr="006D01BA">
        <w:rPr>
          <w:rFonts w:ascii="Arial" w:hAnsi="Arial" w:cs="Arial"/>
          <w:color w:val="000000"/>
        </w:rPr>
        <w:t xml:space="preserve">per </w:t>
      </w:r>
      <w:r w:rsidRPr="006D01BA">
        <w:rPr>
          <w:rFonts w:ascii="Arial" w:hAnsi="Arial" w:cs="Arial"/>
          <w:color w:val="000000"/>
        </w:rPr>
        <w:t>ob. clarinetto vla. e arpa (1962).</w:t>
      </w:r>
      <w:r w:rsidR="001B3EF3" w:rsidRPr="006D01BA">
        <w:rPr>
          <w:rFonts w:ascii="Arial" w:hAnsi="Arial" w:cs="Arial"/>
          <w:color w:val="000000"/>
        </w:rPr>
        <w:t xml:space="preserve">   </w:t>
      </w:r>
      <w:r w:rsidRPr="006D01BA">
        <w:rPr>
          <w:rFonts w:ascii="Arial" w:hAnsi="Arial" w:cs="Arial"/>
          <w:color w:val="000000"/>
        </w:rPr>
        <w:t>Quintetto</w:t>
      </w:r>
      <w:r w:rsidR="00B536AA" w:rsidRPr="006D01BA">
        <w:rPr>
          <w:rFonts w:ascii="Arial" w:hAnsi="Arial" w:cs="Arial"/>
          <w:color w:val="000000"/>
        </w:rPr>
        <w:t>,</w:t>
      </w:r>
      <w:r w:rsidRPr="006D01BA">
        <w:rPr>
          <w:rFonts w:ascii="Arial" w:hAnsi="Arial" w:cs="Arial"/>
          <w:color w:val="000000"/>
        </w:rPr>
        <w:t xml:space="preserve"> cl</w:t>
      </w:r>
      <w:r w:rsidR="00AA1CAA" w:rsidRPr="006D01BA">
        <w:rPr>
          <w:rFonts w:ascii="Arial" w:hAnsi="Arial" w:cs="Arial"/>
          <w:color w:val="000000"/>
        </w:rPr>
        <w:t>.</w:t>
      </w:r>
      <w:r w:rsidR="00922085" w:rsidRPr="006D01BA">
        <w:rPr>
          <w:rFonts w:ascii="Arial" w:hAnsi="Arial" w:cs="Arial"/>
          <w:color w:val="000000"/>
        </w:rPr>
        <w:t xml:space="preserve"> e archi</w:t>
      </w:r>
      <w:r w:rsidRPr="006D01BA">
        <w:rPr>
          <w:rFonts w:ascii="Arial" w:hAnsi="Arial" w:cs="Arial"/>
          <w:color w:val="000000"/>
        </w:rPr>
        <w:t xml:space="preserve"> (1963</w:t>
      </w:r>
      <w:r w:rsidR="00B536AA" w:rsidRPr="006D01BA">
        <w:rPr>
          <w:rFonts w:ascii="Arial" w:hAnsi="Arial" w:cs="Arial"/>
          <w:color w:val="000000"/>
        </w:rPr>
        <w:t>, 1</w:t>
      </w:r>
      <w:r w:rsidR="00B71005" w:rsidRPr="006D01BA">
        <w:rPr>
          <w:rFonts w:ascii="Arial" w:hAnsi="Arial" w:cs="Arial"/>
          <w:color w:val="000000"/>
        </w:rPr>
        <w:t>2</w:t>
      </w:r>
      <w:r w:rsidR="00B536AA" w:rsidRPr="006D01BA">
        <w:rPr>
          <w:rFonts w:ascii="Arial" w:hAnsi="Arial" w:cs="Arial"/>
          <w:color w:val="000000"/>
        </w:rPr>
        <w:t>’</w:t>
      </w:r>
      <w:r w:rsidR="00B71005" w:rsidRPr="006D01BA">
        <w:rPr>
          <w:rFonts w:ascii="Arial" w:hAnsi="Arial" w:cs="Arial"/>
          <w:color w:val="000000"/>
        </w:rPr>
        <w:t>55</w:t>
      </w:r>
      <w:r w:rsidRPr="006D01BA">
        <w:rPr>
          <w:rFonts w:ascii="Arial" w:hAnsi="Arial" w:cs="Arial"/>
          <w:color w:val="000000"/>
        </w:rPr>
        <w:t>).</w:t>
      </w:r>
    </w:p>
    <w:p w:rsidR="00592C87" w:rsidRPr="006D01BA" w:rsidRDefault="00AE28E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concertanti con clarinetto (1965).</w:t>
      </w:r>
    </w:p>
    <w:p w:rsidR="0051694B" w:rsidRPr="006D01BA" w:rsidRDefault="00592C8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1° </w:t>
      </w:r>
      <w:r w:rsidR="00AE28EB" w:rsidRPr="006D01BA">
        <w:rPr>
          <w:rFonts w:ascii="Arial" w:hAnsi="Arial" w:cs="Arial"/>
          <w:color w:val="000000"/>
        </w:rPr>
        <w:t xml:space="preserve">Concertino per clarinetto e </w:t>
      </w:r>
      <w:r w:rsidR="00B458B0" w:rsidRPr="006D01BA">
        <w:rPr>
          <w:rFonts w:ascii="Arial" w:hAnsi="Arial" w:cs="Arial"/>
          <w:color w:val="000000"/>
        </w:rPr>
        <w:t>orchestra d’</w:t>
      </w:r>
      <w:r w:rsidR="00354145" w:rsidRPr="006D01BA">
        <w:rPr>
          <w:rFonts w:ascii="Arial" w:hAnsi="Arial" w:cs="Arial"/>
          <w:color w:val="000000"/>
        </w:rPr>
        <w:t>archi</w:t>
      </w:r>
      <w:r w:rsidR="00AE28EB" w:rsidRPr="006D01BA">
        <w:rPr>
          <w:rFonts w:ascii="Arial" w:hAnsi="Arial" w:cs="Arial"/>
          <w:color w:val="000000"/>
        </w:rPr>
        <w:t xml:space="preserve"> (1945</w:t>
      </w:r>
      <w:r w:rsidR="003F2227" w:rsidRPr="006D01BA">
        <w:rPr>
          <w:rFonts w:ascii="Arial" w:hAnsi="Arial" w:cs="Arial"/>
          <w:color w:val="000000"/>
        </w:rPr>
        <w:t>, 1</w:t>
      </w:r>
      <w:r w:rsidR="000F312A" w:rsidRPr="006D01BA">
        <w:rPr>
          <w:rFonts w:ascii="Arial" w:hAnsi="Arial" w:cs="Arial"/>
          <w:color w:val="000000"/>
        </w:rPr>
        <w:t>3</w:t>
      </w:r>
      <w:r w:rsidR="003F2227" w:rsidRPr="006D01BA">
        <w:rPr>
          <w:rFonts w:ascii="Arial" w:hAnsi="Arial" w:cs="Arial"/>
          <w:color w:val="000000"/>
        </w:rPr>
        <w:t>’</w:t>
      </w:r>
      <w:r w:rsidR="00AE577F" w:rsidRPr="006D01BA">
        <w:rPr>
          <w:rFonts w:ascii="Arial" w:hAnsi="Arial" w:cs="Arial"/>
          <w:color w:val="000000"/>
        </w:rPr>
        <w:t>05</w:t>
      </w:r>
      <w:r w:rsidR="00AE28EB" w:rsidRPr="006D01BA">
        <w:rPr>
          <w:rFonts w:ascii="Arial" w:hAnsi="Arial" w:cs="Arial"/>
          <w:color w:val="000000"/>
        </w:rPr>
        <w:t>).</w:t>
      </w:r>
    </w:p>
    <w:p w:rsidR="003F2227" w:rsidRPr="006D01BA" w:rsidRDefault="00592C8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w:t>
      </w:r>
      <w:r w:rsidR="003F2227" w:rsidRPr="006D01BA">
        <w:rPr>
          <w:rFonts w:ascii="Arial" w:hAnsi="Arial" w:cs="Arial"/>
          <w:color w:val="000000"/>
        </w:rPr>
        <w:t>Concertino per clarinetto e orch</w:t>
      </w:r>
      <w:r w:rsidR="00B458B0" w:rsidRPr="006D01BA">
        <w:rPr>
          <w:rFonts w:ascii="Arial" w:hAnsi="Arial" w:cs="Arial"/>
          <w:color w:val="000000"/>
        </w:rPr>
        <w:t>. da camera</w:t>
      </w:r>
      <w:r w:rsidR="003F2227" w:rsidRPr="006D01BA">
        <w:rPr>
          <w:rFonts w:ascii="Arial" w:hAnsi="Arial" w:cs="Arial"/>
          <w:color w:val="000000"/>
        </w:rPr>
        <w:t xml:space="preserve"> (19</w:t>
      </w:r>
      <w:r w:rsidR="007E1815" w:rsidRPr="006D01BA">
        <w:rPr>
          <w:rFonts w:ascii="Arial" w:hAnsi="Arial" w:cs="Arial"/>
          <w:color w:val="000000"/>
        </w:rPr>
        <w:t>8</w:t>
      </w:r>
      <w:r w:rsidR="00131BF3" w:rsidRPr="006D01BA">
        <w:rPr>
          <w:rFonts w:ascii="Arial" w:hAnsi="Arial" w:cs="Arial"/>
          <w:color w:val="000000"/>
        </w:rPr>
        <w:t>5</w:t>
      </w:r>
      <w:r w:rsidR="003F2227" w:rsidRPr="006D01BA">
        <w:rPr>
          <w:rFonts w:ascii="Arial" w:hAnsi="Arial" w:cs="Arial"/>
          <w:color w:val="000000"/>
        </w:rPr>
        <w:t xml:space="preserve">, </w:t>
      </w:r>
      <w:r w:rsidR="00AA1CAA" w:rsidRPr="006D01BA">
        <w:rPr>
          <w:rFonts w:ascii="Arial" w:hAnsi="Arial" w:cs="Arial"/>
          <w:color w:val="000000"/>
        </w:rPr>
        <w:t>8</w:t>
      </w:r>
      <w:r w:rsidR="003F2227" w:rsidRPr="006D01BA">
        <w:rPr>
          <w:rFonts w:ascii="Arial" w:hAnsi="Arial" w:cs="Arial"/>
          <w:color w:val="000000"/>
        </w:rPr>
        <w:t>’</w:t>
      </w:r>
      <w:r w:rsidR="005731B8" w:rsidRPr="006D01BA">
        <w:rPr>
          <w:rFonts w:ascii="Arial" w:hAnsi="Arial" w:cs="Arial"/>
          <w:color w:val="000000"/>
        </w:rPr>
        <w:t>2</w:t>
      </w:r>
      <w:r w:rsidR="00AA1CAA" w:rsidRPr="006D01BA">
        <w:rPr>
          <w:rFonts w:ascii="Arial" w:hAnsi="Arial" w:cs="Arial"/>
          <w:color w:val="000000"/>
        </w:rPr>
        <w:t>5</w:t>
      </w:r>
      <w:r w:rsidR="003F2227" w:rsidRPr="006D01BA">
        <w:rPr>
          <w:rFonts w:ascii="Arial" w:hAnsi="Arial" w:cs="Arial"/>
          <w:color w:val="000000"/>
        </w:rPr>
        <w:t>).</w:t>
      </w:r>
    </w:p>
    <w:p w:rsidR="00710BD2" w:rsidRPr="006D01BA" w:rsidRDefault="00710BD2" w:rsidP="006C15B0">
      <w:pPr>
        <w:tabs>
          <w:tab w:val="left" w:pos="0"/>
          <w:tab w:val="left" w:pos="4253"/>
        </w:tabs>
        <w:spacing w:before="120" w:line="276" w:lineRule="auto"/>
        <w:rPr>
          <w:rFonts w:ascii="Arial" w:hAnsi="Arial" w:cs="Arial"/>
          <w:color w:val="000000"/>
        </w:rPr>
      </w:pPr>
    </w:p>
    <w:p w:rsidR="00710BD2" w:rsidRPr="006D01BA" w:rsidRDefault="00710BD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MADSEN  Trjgve</w:t>
      </w:r>
      <w:r w:rsidRPr="006D01BA">
        <w:rPr>
          <w:rFonts w:ascii="Arial" w:hAnsi="Arial" w:cs="Arial"/>
          <w:color w:val="666699"/>
          <w:u w:val="single"/>
        </w:rPr>
        <w:tab/>
        <w:t>Fredrikstad, 15.2.1940</w:t>
      </w:r>
    </w:p>
    <w:p w:rsidR="00A369E2" w:rsidRPr="006D01BA" w:rsidRDefault="00A369E2"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e compositore norvegese nato in famiglia di musicisti, inizio degli studi a 6 anni, </w:t>
      </w:r>
      <w:r w:rsidR="003F4B26"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 7 anni le prime composizioni. Studi pianistici con I. Johnsen e di composizione con E. Howland, </w:t>
      </w:r>
      <w:r w:rsidR="00A76B4B">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perfezionamento pianistico a Vienna con Erik Werba. Oltre ai classici, è anche notevole pianista jazz.</w:t>
      </w:r>
    </w:p>
    <w:p w:rsidR="00A369E2" w:rsidRPr="006D01BA" w:rsidRDefault="00A369E2"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Sonata, op. 23, clarinetto e pf. (14’25).</w:t>
      </w:r>
    </w:p>
    <w:p w:rsidR="00A369E2" w:rsidRPr="006D01BA" w:rsidRDefault="00A369E2" w:rsidP="006C15B0">
      <w:pPr>
        <w:tabs>
          <w:tab w:val="left" w:pos="0"/>
          <w:tab w:val="left" w:pos="4253"/>
        </w:tabs>
        <w:spacing w:before="120" w:line="276" w:lineRule="auto"/>
        <w:rPr>
          <w:rFonts w:ascii="Arial" w:eastAsia="Arial Unicode MS" w:hAnsi="Arial" w:cs="Arial"/>
        </w:rPr>
      </w:pPr>
      <w:r w:rsidRPr="006D01BA">
        <w:rPr>
          <w:rFonts w:ascii="Arial" w:eastAsia="Arial Unicode MS" w:hAnsi="Arial" w:cs="Arial"/>
        </w:rPr>
        <w:t>Clarinet Marmalade, op. 79, quartetto di clarinetti ed ensemble (6’25).</w:t>
      </w:r>
    </w:p>
    <w:p w:rsidR="0053216B" w:rsidRPr="006D01BA" w:rsidRDefault="0053216B" w:rsidP="006C15B0">
      <w:pPr>
        <w:pStyle w:val="Corpotesto"/>
        <w:tabs>
          <w:tab w:val="left" w:pos="0"/>
          <w:tab w:val="left" w:pos="4253"/>
        </w:tabs>
        <w:spacing w:before="120" w:after="0" w:line="276" w:lineRule="auto"/>
        <w:rPr>
          <w:rFonts w:ascii="Arial" w:hAnsi="Arial" w:cs="Arial"/>
          <w:sz w:val="24"/>
          <w:szCs w:val="24"/>
        </w:rPr>
      </w:pPr>
    </w:p>
    <w:p w:rsidR="0053216B" w:rsidRPr="006D01BA" w:rsidRDefault="0053216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MAEGAARD  Jan</w:t>
      </w:r>
      <w:r w:rsidRPr="006D01BA">
        <w:rPr>
          <w:rFonts w:ascii="Arial" w:hAnsi="Arial" w:cs="Arial"/>
          <w:color w:val="666699"/>
          <w:u w:val="single"/>
        </w:rPr>
        <w:tab/>
        <w:t>Copenhagen, 14.4.1926</w:t>
      </w:r>
    </w:p>
    <w:p w:rsidR="0053216B" w:rsidRPr="006D01BA" w:rsidRDefault="0053216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musicologo, pianista e contrabbassista danese, allievo di Jeppesen all’Accademia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Reale Danese, studi di musicologia all’Università di Copenhagen e all’Università di Los Angeles.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al Conservatorio e all’Università di Copenhagen. Autore di un volume sulla Musica di </w:t>
      </w:r>
      <w:r w:rsidR="00C34DA6" w:rsidRPr="006D01BA">
        <w:rPr>
          <w:rFonts w:ascii="Arial" w:hAnsi="Arial" w:cs="Arial"/>
          <w:color w:val="666699"/>
          <w:sz w:val="20"/>
          <w:szCs w:val="20"/>
        </w:rPr>
        <w:t xml:space="preserve">                       </w:t>
      </w:r>
      <w:r w:rsidRPr="006D01BA">
        <w:rPr>
          <w:rFonts w:ascii="Arial" w:hAnsi="Arial" w:cs="Arial"/>
          <w:color w:val="666699"/>
          <w:sz w:val="20"/>
          <w:szCs w:val="20"/>
        </w:rPr>
        <w:t>Schoenberg.</w:t>
      </w:r>
      <w:r w:rsidR="00C34DA6" w:rsidRPr="006D01BA">
        <w:rPr>
          <w:rFonts w:ascii="Arial" w:hAnsi="Arial" w:cs="Arial"/>
          <w:color w:val="666699"/>
          <w:sz w:val="20"/>
          <w:szCs w:val="20"/>
        </w:rPr>
        <w:t xml:space="preserve"> </w:t>
      </w:r>
      <w:r w:rsidRPr="006D01BA">
        <w:rPr>
          <w:rFonts w:ascii="Arial" w:hAnsi="Arial" w:cs="Arial"/>
          <w:color w:val="666699"/>
          <w:sz w:val="20"/>
          <w:szCs w:val="20"/>
        </w:rPr>
        <w:t>A Darmstadt è stato relatore su Modernismo e sulla Scuola di Vienna.</w:t>
      </w:r>
    </w:p>
    <w:p w:rsidR="0053216B" w:rsidRDefault="0053216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Pastorale per 2 clarinetti, op. 63 (1976).   Trio per ob. clarinetto e fag. op. 10 (1950).</w:t>
      </w:r>
    </w:p>
    <w:p w:rsidR="0053216B" w:rsidRPr="006D01BA" w:rsidRDefault="0053216B" w:rsidP="006C15B0">
      <w:pPr>
        <w:pStyle w:val="Corpotesto"/>
        <w:tabs>
          <w:tab w:val="left" w:pos="0"/>
          <w:tab w:val="left" w:pos="4253"/>
        </w:tabs>
        <w:spacing w:before="120" w:after="0" w:line="276" w:lineRule="auto"/>
        <w:rPr>
          <w:rFonts w:ascii="Arial" w:hAnsi="Arial" w:cs="Arial"/>
          <w:sz w:val="24"/>
          <w:szCs w:val="24"/>
        </w:rPr>
      </w:pPr>
    </w:p>
    <w:p w:rsidR="002F005E" w:rsidRPr="006D01BA" w:rsidRDefault="002F005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MAGIDENKO  Olga</w:t>
      </w:r>
      <w:r w:rsidRPr="006D01BA">
        <w:rPr>
          <w:rFonts w:ascii="Arial" w:hAnsi="Arial" w:cs="Arial"/>
          <w:color w:val="666699"/>
          <w:u w:val="single"/>
        </w:rPr>
        <w:tab/>
        <w:t>Mosca, 9.5.1954</w:t>
      </w:r>
    </w:p>
    <w:p w:rsidR="00211E65" w:rsidRPr="006D01BA" w:rsidRDefault="00211E6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e compositrice russa, s</w:t>
      </w:r>
      <w:r w:rsidRPr="006D01BA">
        <w:rPr>
          <w:rStyle w:val="google-src-text1"/>
          <w:rFonts w:ascii="Arial" w:hAnsi="Arial" w:cs="Arial"/>
          <w:color w:val="666699"/>
          <w:sz w:val="20"/>
          <w:szCs w:val="20"/>
          <w:specVanish w:val="0"/>
        </w:rPr>
        <w:t>Graduated from Moscow Conservatory as a pianist in 1977 (under Prof. L. Vlassenko) and in 1979 as a composer (under Prof. A. Khachaturian), in 1982 Aspirantur (all with a distinction).</w:t>
      </w:r>
      <w:r w:rsidRPr="006D01BA">
        <w:rPr>
          <w:rFonts w:ascii="Arial" w:hAnsi="Arial" w:cs="Arial"/>
          <w:color w:val="666699"/>
          <w:sz w:val="20"/>
          <w:szCs w:val="20"/>
        </w:rPr>
        <w:t>tudi al Conservatorio di Mosca, allieva di Vlassenko (pf</w:t>
      </w:r>
      <w:r w:rsidR="001E22DD" w:rsidRPr="006D01BA">
        <w:rPr>
          <w:rFonts w:ascii="Arial" w:hAnsi="Arial" w:cs="Arial"/>
          <w:color w:val="666699"/>
          <w:sz w:val="20"/>
          <w:szCs w:val="20"/>
        </w:rPr>
        <w:t>.) e di</w:t>
      </w:r>
      <w:r w:rsidR="003F4B26" w:rsidRPr="006D01BA">
        <w:rPr>
          <w:rFonts w:ascii="Arial" w:hAnsi="Arial" w:cs="Arial"/>
          <w:color w:val="666699"/>
          <w:sz w:val="20"/>
          <w:szCs w:val="20"/>
        </w:rPr>
        <w:t xml:space="preserve">                                      </w:t>
      </w:r>
      <w:r w:rsidR="001E22DD" w:rsidRPr="006D01BA">
        <w:rPr>
          <w:rFonts w:ascii="Arial" w:hAnsi="Arial" w:cs="Arial"/>
          <w:color w:val="666699"/>
          <w:sz w:val="20"/>
          <w:szCs w:val="20"/>
        </w:rPr>
        <w:t xml:space="preserve"> A. Khachaturian (comp.)</w:t>
      </w:r>
      <w:r w:rsidRPr="006D01BA">
        <w:rPr>
          <w:rFonts w:ascii="Arial" w:hAnsi="Arial" w:cs="Arial"/>
          <w:color w:val="666699"/>
          <w:sz w:val="20"/>
          <w:szCs w:val="20"/>
        </w:rPr>
        <w:t xml:space="preserve"> Oltre alla 7 Sinfonie, un notevole numero di brani</w:t>
      </w:r>
    </w:p>
    <w:p w:rsidR="001E22DD" w:rsidRPr="006D01BA" w:rsidRDefault="00211E65" w:rsidP="006C15B0">
      <w:pPr>
        <w:tabs>
          <w:tab w:val="left" w:pos="0"/>
          <w:tab w:val="left" w:pos="4253"/>
        </w:tabs>
        <w:spacing w:before="120" w:line="276" w:lineRule="auto"/>
        <w:rPr>
          <w:rFonts w:ascii="Arial" w:hAnsi="Arial" w:cs="Arial"/>
          <w:lang w:val="en-US"/>
        </w:rPr>
      </w:pPr>
      <w:r w:rsidRPr="006D01BA">
        <w:rPr>
          <w:rFonts w:ascii="Arial" w:hAnsi="Arial" w:cs="Arial"/>
          <w:bCs/>
        </w:rPr>
        <w:t xml:space="preserve">Rythms on the Wire, 4 clarinetti (1987, 5’).   </w:t>
      </w:r>
      <w:r w:rsidR="001E22DD" w:rsidRPr="006D01BA">
        <w:rPr>
          <w:rFonts w:ascii="Arial" w:hAnsi="Arial" w:cs="Arial"/>
          <w:bCs/>
          <w:lang w:val="en-US"/>
        </w:rPr>
        <w:t>Dear Heidelberg, cl. e org. op. 45a (1996, 5’).</w:t>
      </w:r>
    </w:p>
    <w:p w:rsidR="00211E65" w:rsidRPr="006D01BA" w:rsidRDefault="00211E65"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Trio "Two Essays" for clarinet, viola and cello opus 15 (1981)</w:t>
      </w:r>
      <w:r w:rsidRPr="006D01BA">
        <w:rPr>
          <w:rFonts w:ascii="Arial" w:hAnsi="Arial" w:cs="Arial"/>
          <w:bCs/>
        </w:rPr>
        <w:t xml:space="preserve">Due saggi, op. 15, cl. vla. vcl. (1981, </w:t>
      </w:r>
      <w:r w:rsidR="00BB7AC1" w:rsidRPr="006D01BA">
        <w:rPr>
          <w:rFonts w:ascii="Arial" w:hAnsi="Arial" w:cs="Arial"/>
          <w:bCs/>
        </w:rPr>
        <w:t>8</w:t>
      </w:r>
      <w:r w:rsidRPr="006D01BA">
        <w:rPr>
          <w:rFonts w:ascii="Arial" w:hAnsi="Arial" w:cs="Arial"/>
          <w:bCs/>
        </w:rPr>
        <w:t>’).</w:t>
      </w:r>
      <w:r w:rsidR="001B3EF3" w:rsidRPr="006D01BA">
        <w:rPr>
          <w:rFonts w:ascii="Arial" w:hAnsi="Arial" w:cs="Arial"/>
          <w:bCs/>
        </w:rPr>
        <w:t xml:space="preserve">   </w:t>
      </w:r>
      <w:r w:rsidRPr="006D01BA">
        <w:rPr>
          <w:rFonts w:ascii="Arial" w:hAnsi="Arial" w:cs="Arial"/>
          <w:bCs/>
        </w:rPr>
        <w:t>Trio "Romantic", op. 17a, cl. vcl. pf. (</w:t>
      </w:r>
      <w:r w:rsidR="001E22DD" w:rsidRPr="006D01BA">
        <w:rPr>
          <w:rFonts w:ascii="Arial" w:hAnsi="Arial" w:cs="Arial"/>
          <w:bCs/>
        </w:rPr>
        <w:t>1983</w:t>
      </w:r>
      <w:r w:rsidRPr="006D01BA">
        <w:rPr>
          <w:rFonts w:ascii="Arial" w:hAnsi="Arial" w:cs="Arial"/>
          <w:bCs/>
        </w:rPr>
        <w:t>, 12’).</w:t>
      </w:r>
    </w:p>
    <w:p w:rsidR="00BB7AC1" w:rsidRPr="006D01BA" w:rsidRDefault="00BB7AC1" w:rsidP="006C15B0">
      <w:pPr>
        <w:tabs>
          <w:tab w:val="left" w:pos="0"/>
          <w:tab w:val="left" w:pos="4253"/>
        </w:tabs>
        <w:spacing w:before="120" w:line="276" w:lineRule="auto"/>
        <w:rPr>
          <w:rFonts w:ascii="Arial" w:hAnsi="Arial" w:cs="Arial"/>
        </w:rPr>
      </w:pPr>
      <w:r w:rsidRPr="006D01BA">
        <w:rPr>
          <w:rFonts w:ascii="Arial" w:hAnsi="Arial" w:cs="Arial"/>
          <w:bCs/>
        </w:rPr>
        <w:t>Capriccio, clarinetto, vl. pf. perc. op. 48 (1996, 34’30).</w:t>
      </w:r>
    </w:p>
    <w:p w:rsidR="00C86283" w:rsidRPr="006D01BA" w:rsidRDefault="00C86283"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"Evrika", dialogue for two clarinets and chamber orchestra opus 28 (1987)</w:t>
      </w:r>
      <w:r w:rsidRPr="006D01BA">
        <w:rPr>
          <w:rFonts w:ascii="Arial" w:hAnsi="Arial" w:cs="Arial"/>
          <w:bCs/>
        </w:rPr>
        <w:t>Evrika, op. 28, dialogo per 2 clarinetti e orch. da camera (1987).</w:t>
      </w:r>
    </w:p>
    <w:p w:rsidR="0083088E" w:rsidRPr="006D01BA" w:rsidRDefault="0083088E" w:rsidP="006C15B0">
      <w:pPr>
        <w:tabs>
          <w:tab w:val="left" w:pos="0"/>
          <w:tab w:val="left" w:pos="4253"/>
        </w:tabs>
        <w:spacing w:before="120" w:line="276" w:lineRule="auto"/>
        <w:rPr>
          <w:rFonts w:ascii="Arial" w:hAnsi="Arial" w:cs="Arial"/>
          <w:color w:val="000000"/>
        </w:rPr>
      </w:pPr>
    </w:p>
    <w:p w:rsidR="0083088E" w:rsidRPr="006D01BA" w:rsidRDefault="0083088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MAGIN  Milosz</w:t>
      </w:r>
      <w:r w:rsidRPr="006D01BA">
        <w:rPr>
          <w:rFonts w:ascii="Arial" w:hAnsi="Arial" w:cs="Arial"/>
          <w:color w:val="666699"/>
          <w:sz w:val="24"/>
          <w:szCs w:val="24"/>
          <w:u w:val="single"/>
        </w:rPr>
        <w:tab/>
        <w:t>Lodz, 6.7.1929 - Bora Bora,Thaiti, 4.3.1999.</w:t>
      </w:r>
    </w:p>
    <w:p w:rsidR="0083088E" w:rsidRPr="006D01BA" w:rsidRDefault="0083088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direttore d’orchestra e compositore polacco, studi a Varsavia con </w:t>
      </w:r>
      <w:r w:rsidR="003F4B26" w:rsidRPr="006D01BA">
        <w:rPr>
          <w:rFonts w:ascii="Arial" w:hAnsi="Arial" w:cs="Arial"/>
          <w:color w:val="666699"/>
        </w:rPr>
        <w:t xml:space="preserve">                                                     </w:t>
      </w:r>
      <w:r w:rsidRPr="006D01BA">
        <w:rPr>
          <w:rFonts w:ascii="Arial" w:hAnsi="Arial" w:cs="Arial"/>
          <w:color w:val="666699"/>
        </w:rPr>
        <w:t xml:space="preserve">Marguerita Trombini-Kazuro, Maklakiewicz e Sikorski. Vincitore dei Concorsi Chopin di Varsavia, </w:t>
      </w:r>
      <w:r w:rsidR="003F4B26" w:rsidRPr="006D01BA">
        <w:rPr>
          <w:rFonts w:ascii="Arial" w:hAnsi="Arial" w:cs="Arial"/>
          <w:color w:val="666699"/>
        </w:rPr>
        <w:t xml:space="preserve">                            </w:t>
      </w:r>
      <w:r w:rsidRPr="006D01BA">
        <w:rPr>
          <w:rFonts w:ascii="Arial" w:hAnsi="Arial" w:cs="Arial"/>
          <w:color w:val="666699"/>
        </w:rPr>
        <w:t xml:space="preserve">Long-Thibaud a Parigi e al Vianna de Motta di Lisbona. Insegnante al Conservatorio Rachmaninoff e </w:t>
      </w:r>
      <w:r w:rsidR="008910F3">
        <w:rPr>
          <w:rFonts w:ascii="Arial" w:hAnsi="Arial" w:cs="Arial"/>
          <w:color w:val="666699"/>
        </w:rPr>
        <w:t xml:space="preserve">          </w:t>
      </w:r>
      <w:r w:rsidRPr="006D01BA">
        <w:rPr>
          <w:rFonts w:ascii="Arial" w:hAnsi="Arial" w:cs="Arial"/>
          <w:color w:val="666699"/>
        </w:rPr>
        <w:t xml:space="preserve">all’Università </w:t>
      </w:r>
      <w:r w:rsidR="00A76B4B">
        <w:rPr>
          <w:rFonts w:ascii="Arial" w:hAnsi="Arial" w:cs="Arial"/>
          <w:color w:val="666699"/>
        </w:rPr>
        <w:t xml:space="preserve"> </w:t>
      </w:r>
      <w:r w:rsidRPr="006D01BA">
        <w:rPr>
          <w:rFonts w:ascii="Arial" w:hAnsi="Arial" w:cs="Arial"/>
          <w:color w:val="666699"/>
        </w:rPr>
        <w:t>di Parigi dal 1963 al 1980. Fondatore del Concorso pianistico internazionale Magin di Parigi.</w:t>
      </w:r>
      <w:r w:rsidR="00A76B4B">
        <w:rPr>
          <w:rFonts w:ascii="Arial" w:hAnsi="Arial" w:cs="Arial"/>
          <w:color w:val="666699"/>
        </w:rPr>
        <w:t xml:space="preserve"> </w:t>
      </w:r>
      <w:r w:rsidR="008910F3">
        <w:rPr>
          <w:rFonts w:ascii="Arial" w:hAnsi="Arial" w:cs="Arial"/>
          <w:color w:val="666699"/>
        </w:rPr>
        <w:t xml:space="preserve">                   </w:t>
      </w:r>
      <w:r w:rsidRPr="006D01BA">
        <w:rPr>
          <w:rFonts w:ascii="Arial" w:hAnsi="Arial" w:cs="Arial"/>
          <w:color w:val="666699"/>
        </w:rPr>
        <w:t xml:space="preserve">La sua tomba al Père Lachaise é a pochi passi da quella di Chopin, del quale era un magistrale interprete. </w:t>
      </w:r>
      <w:r w:rsidR="00306F8D">
        <w:rPr>
          <w:rFonts w:ascii="Arial" w:hAnsi="Arial" w:cs="Arial"/>
          <w:color w:val="666699"/>
        </w:rPr>
        <w:t xml:space="preserve">                                          </w:t>
      </w:r>
      <w:r w:rsidRPr="006D01BA">
        <w:rPr>
          <w:rFonts w:ascii="Arial" w:hAnsi="Arial" w:cs="Arial"/>
          <w:color w:val="666699"/>
        </w:rPr>
        <w:t xml:space="preserve">Concerti in tutto il mondo, l’ultimo in una tournée a Tahiti, molti i suoi allievi, tra i tanti: Luisada. </w:t>
      </w:r>
      <w:r w:rsidR="003F4B26" w:rsidRPr="006D01BA">
        <w:rPr>
          <w:rFonts w:ascii="Arial" w:hAnsi="Arial" w:cs="Arial"/>
          <w:color w:val="666699"/>
        </w:rPr>
        <w:t xml:space="preserve">                                    </w:t>
      </w:r>
      <w:r w:rsidRPr="006D01BA">
        <w:rPr>
          <w:rFonts w:ascii="Arial" w:hAnsi="Arial" w:cs="Arial"/>
          <w:color w:val="666699"/>
        </w:rPr>
        <w:t xml:space="preserve">Le “Miniature Polacche” le dedicò al suo cane Nossek..... affetto comprensibile!  “Les Images de Pologne”, </w:t>
      </w:r>
      <w:r w:rsidR="003F4B26" w:rsidRPr="006D01BA">
        <w:rPr>
          <w:rFonts w:ascii="Arial" w:hAnsi="Arial" w:cs="Arial"/>
          <w:color w:val="666699"/>
        </w:rPr>
        <w:t xml:space="preserve">            </w:t>
      </w:r>
      <w:r w:rsidRPr="006D01BA">
        <w:rPr>
          <w:rFonts w:ascii="Arial" w:hAnsi="Arial" w:cs="Arial"/>
          <w:color w:val="666699"/>
        </w:rPr>
        <w:t>alla figlia Ludmilla.</w:t>
      </w:r>
    </w:p>
    <w:p w:rsidR="0083088E" w:rsidRPr="006D01BA" w:rsidRDefault="0083088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solo: Capriccio polacco (199</w:t>
      </w:r>
      <w:r w:rsidR="00F10010" w:rsidRPr="006D01BA">
        <w:rPr>
          <w:rFonts w:ascii="Arial" w:hAnsi="Arial" w:cs="Arial"/>
          <w:color w:val="000000"/>
        </w:rPr>
        <w:t>5</w:t>
      </w:r>
      <w:r w:rsidRPr="006D01BA">
        <w:rPr>
          <w:rFonts w:ascii="Arial" w:hAnsi="Arial" w:cs="Arial"/>
          <w:color w:val="000000"/>
        </w:rPr>
        <w:t>)</w:t>
      </w:r>
      <w:r w:rsidR="00D26689" w:rsidRPr="006D01BA">
        <w:rPr>
          <w:rFonts w:ascii="Arial" w:hAnsi="Arial" w:cs="Arial"/>
          <w:color w:val="000000"/>
        </w:rPr>
        <w:t>.   Clarinetto e pf.:</w:t>
      </w:r>
      <w:r w:rsidRPr="006D01BA">
        <w:rPr>
          <w:rFonts w:ascii="Arial" w:hAnsi="Arial" w:cs="Arial"/>
          <w:color w:val="000000"/>
        </w:rPr>
        <w:t xml:space="preserve">   4 Vocalises (1998, 12’),</w:t>
      </w:r>
    </w:p>
    <w:p w:rsidR="0083088E" w:rsidRPr="006D01BA" w:rsidRDefault="0083088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Danze polacche (1998, 10’).   Concerto pe</w:t>
      </w:r>
      <w:r w:rsidR="00FD234B" w:rsidRPr="006D01BA">
        <w:rPr>
          <w:rFonts w:ascii="Arial" w:hAnsi="Arial" w:cs="Arial"/>
          <w:color w:val="000000"/>
        </w:rPr>
        <w:t>r clarinetto, archi e perc. (19</w:t>
      </w:r>
      <w:r w:rsidRPr="006D01BA">
        <w:rPr>
          <w:rFonts w:ascii="Arial" w:hAnsi="Arial" w:cs="Arial"/>
          <w:color w:val="000000"/>
        </w:rPr>
        <w:t>9</w:t>
      </w:r>
      <w:r w:rsidR="00FD234B" w:rsidRPr="006D01BA">
        <w:rPr>
          <w:rFonts w:ascii="Arial" w:hAnsi="Arial" w:cs="Arial"/>
          <w:color w:val="000000"/>
        </w:rPr>
        <w:t>0</w:t>
      </w:r>
      <w:r w:rsidRPr="006D01BA">
        <w:rPr>
          <w:rFonts w:ascii="Arial" w:hAnsi="Arial" w:cs="Arial"/>
          <w:color w:val="000000"/>
        </w:rPr>
        <w:t>, 24’45).</w:t>
      </w:r>
    </w:p>
    <w:p w:rsidR="00F10010" w:rsidRPr="006D01BA" w:rsidRDefault="00F10010" w:rsidP="006C15B0">
      <w:pPr>
        <w:tabs>
          <w:tab w:val="left" w:pos="0"/>
          <w:tab w:val="left" w:pos="4253"/>
        </w:tabs>
        <w:spacing w:before="120" w:line="276" w:lineRule="auto"/>
        <w:rPr>
          <w:rFonts w:ascii="Arial" w:hAnsi="Arial" w:cs="Arial"/>
          <w:bCs/>
        </w:rPr>
      </w:pPr>
      <w:r w:rsidRPr="006D01BA">
        <w:rPr>
          <w:rFonts w:ascii="Arial" w:hAnsi="Arial" w:cs="Arial"/>
          <w:bCs/>
          <w:vanish/>
        </w:rPr>
        <w:t xml:space="preserve">1989 </w:t>
      </w:r>
      <w:hyperlink r:id="rId16" w:anchor="concerto pour clarinette" w:history="1">
        <w:r w:rsidRPr="006D01BA">
          <w:rPr>
            <w:rFonts w:ascii="Arial" w:hAnsi="Arial" w:cs="Arial"/>
            <w:bCs/>
            <w:vanish/>
          </w:rPr>
          <w:t>Concerto pour clarinette, cordes et et timbales</w:t>
        </w:r>
      </w:hyperlink>
      <w:r w:rsidRPr="006D01BA">
        <w:rPr>
          <w:rFonts w:ascii="Arial" w:hAnsi="Arial" w:cs="Arial"/>
          <w:bCs/>
          <w:vanish/>
        </w:rPr>
        <w:t xml:space="preserve"> 25mn</w:t>
      </w:r>
    </w:p>
    <w:p w:rsidR="00C90FD6" w:rsidRPr="006D01BA" w:rsidRDefault="00C90FD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 xml:space="preserve">MAGNANI </w:t>
      </w:r>
      <w:r w:rsidR="00513C95" w:rsidRPr="006D01BA">
        <w:rPr>
          <w:rFonts w:ascii="Arial" w:hAnsi="Arial" w:cs="Arial"/>
          <w:color w:val="666699"/>
          <w:u w:val="single"/>
        </w:rPr>
        <w:t xml:space="preserve"> Aurelio</w:t>
      </w:r>
      <w:r w:rsidR="00513C95" w:rsidRPr="006D01BA">
        <w:rPr>
          <w:rFonts w:ascii="Arial" w:hAnsi="Arial" w:cs="Arial"/>
          <w:color w:val="666699"/>
          <w:u w:val="single"/>
        </w:rPr>
        <w:tab/>
        <w:t>Forlì, 26.2.1856 - Roma, 25.1.1921.</w:t>
      </w:r>
    </w:p>
    <w:p w:rsidR="00513C95" w:rsidRPr="006D01BA" w:rsidRDefault="00513C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00101D37" w:rsidRPr="006D01BA">
        <w:rPr>
          <w:rFonts w:ascii="Arial" w:hAnsi="Arial" w:cs="Arial"/>
          <w:b/>
          <w:color w:val="666699"/>
          <w:sz w:val="20"/>
          <w:szCs w:val="20"/>
        </w:rPr>
        <w:t>,</w:t>
      </w:r>
      <w:r w:rsidRPr="006D01BA">
        <w:rPr>
          <w:rFonts w:ascii="Arial" w:hAnsi="Arial" w:cs="Arial"/>
          <w:color w:val="666699"/>
          <w:sz w:val="20"/>
          <w:szCs w:val="20"/>
        </w:rPr>
        <w:t xml:space="preserve"> didatta e compositore italiano, allievo di Liverani, Bianconi e Busi. Si esibì con le più importanti orchestre europee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americane. </w:t>
      </w:r>
      <w:r w:rsidR="00267A2E" w:rsidRPr="006D01BA">
        <w:rPr>
          <w:rFonts w:ascii="Arial" w:hAnsi="Arial" w:cs="Arial"/>
          <w:color w:val="666699"/>
          <w:sz w:val="20"/>
          <w:szCs w:val="20"/>
        </w:rPr>
        <w:t>Inseg</w:t>
      </w:r>
      <w:r w:rsidR="00306F8D">
        <w:rPr>
          <w:rFonts w:ascii="Arial" w:hAnsi="Arial" w:cs="Arial"/>
          <w:color w:val="666699"/>
          <w:sz w:val="20"/>
          <w:szCs w:val="20"/>
        </w:rPr>
        <w:t xml:space="preserve">nante nei Conservatori di S. </w:t>
      </w:r>
      <w:r w:rsidR="00267A2E" w:rsidRPr="006D01BA">
        <w:rPr>
          <w:rFonts w:ascii="Arial" w:hAnsi="Arial" w:cs="Arial"/>
          <w:color w:val="666699"/>
          <w:sz w:val="20"/>
          <w:szCs w:val="20"/>
        </w:rPr>
        <w:t>Cecilia e Venezia, t</w:t>
      </w:r>
      <w:r w:rsidRPr="006D01BA">
        <w:rPr>
          <w:rFonts w:ascii="Arial" w:hAnsi="Arial" w:cs="Arial"/>
          <w:color w:val="666699"/>
          <w:sz w:val="20"/>
          <w:szCs w:val="20"/>
        </w:rPr>
        <w:t>ra i suoi allievi un’intera generazione di clarinettisti.</w:t>
      </w:r>
    </w:p>
    <w:p w:rsidR="00267A2E" w:rsidRPr="006D01BA" w:rsidRDefault="00720F7D" w:rsidP="006C15B0">
      <w:pPr>
        <w:tabs>
          <w:tab w:val="left" w:pos="0"/>
          <w:tab w:val="left" w:pos="4253"/>
        </w:tabs>
        <w:spacing w:before="120" w:line="276" w:lineRule="auto"/>
        <w:rPr>
          <w:rFonts w:ascii="Arial" w:eastAsia="Batang" w:hAnsi="Arial" w:cs="Arial"/>
        </w:rPr>
      </w:pPr>
      <w:r w:rsidRPr="006D01BA">
        <w:rPr>
          <w:rFonts w:ascii="Arial" w:eastAsia="Batang" w:hAnsi="Arial" w:cs="Arial"/>
        </w:rPr>
        <w:t xml:space="preserve">Clarinetto solo: 10 studi-capriccio di grande difficoltà.   </w:t>
      </w:r>
      <w:r w:rsidR="00267A2E" w:rsidRPr="006D01BA">
        <w:rPr>
          <w:rFonts w:ascii="Arial" w:eastAsia="Batang" w:hAnsi="Arial" w:cs="Arial"/>
        </w:rPr>
        <w:t>6 Duetti per 2 clarinetti.</w:t>
      </w:r>
    </w:p>
    <w:p w:rsidR="00267A2E" w:rsidRPr="006D01BA" w:rsidRDefault="00267A2E" w:rsidP="006C15B0">
      <w:pPr>
        <w:tabs>
          <w:tab w:val="left" w:pos="0"/>
          <w:tab w:val="left" w:pos="4253"/>
        </w:tabs>
        <w:spacing w:before="120" w:line="276" w:lineRule="auto"/>
        <w:rPr>
          <w:rFonts w:ascii="Arial" w:eastAsia="Batang" w:hAnsi="Arial" w:cs="Arial"/>
        </w:rPr>
      </w:pPr>
      <w:r w:rsidRPr="006D01BA">
        <w:rPr>
          <w:rFonts w:ascii="Arial" w:eastAsia="Batang" w:hAnsi="Arial" w:cs="Arial"/>
        </w:rPr>
        <w:t xml:space="preserve">3 </w:t>
      </w:r>
      <w:r w:rsidR="006A0701" w:rsidRPr="006D01BA">
        <w:rPr>
          <w:rFonts w:ascii="Arial" w:eastAsia="Batang" w:hAnsi="Arial" w:cs="Arial"/>
        </w:rPr>
        <w:t>Sonat</w:t>
      </w:r>
      <w:r w:rsidRPr="006D01BA">
        <w:rPr>
          <w:rFonts w:ascii="Arial" w:eastAsia="Batang" w:hAnsi="Arial" w:cs="Arial"/>
        </w:rPr>
        <w:t>e</w:t>
      </w:r>
      <w:r w:rsidR="006A0701" w:rsidRPr="006D01BA">
        <w:rPr>
          <w:rFonts w:ascii="Arial" w:eastAsia="Batang" w:hAnsi="Arial" w:cs="Arial"/>
        </w:rPr>
        <w:t xml:space="preserve"> concertante per 2 clarinetti.</w:t>
      </w:r>
      <w:r w:rsidR="0045047A" w:rsidRPr="006D01BA">
        <w:rPr>
          <w:rFonts w:ascii="Arial" w:eastAsia="Batang" w:hAnsi="Arial" w:cs="Arial"/>
        </w:rPr>
        <w:t xml:space="preserve">   </w:t>
      </w:r>
      <w:r w:rsidR="00720F7D" w:rsidRPr="006D01BA">
        <w:rPr>
          <w:rFonts w:ascii="Arial" w:eastAsia="Batang" w:hAnsi="Arial" w:cs="Arial"/>
          <w:u w:val="single"/>
        </w:rPr>
        <w:t>Clarinetto e pf</w:t>
      </w:r>
      <w:r w:rsidR="00720F7D" w:rsidRPr="006D01BA">
        <w:rPr>
          <w:rFonts w:ascii="Arial" w:eastAsia="Batang" w:hAnsi="Arial" w:cs="Arial"/>
        </w:rPr>
        <w:t>.: Solo da concerto</w:t>
      </w:r>
      <w:r w:rsidRPr="006D01BA">
        <w:rPr>
          <w:rFonts w:ascii="Arial" w:eastAsia="Batang" w:hAnsi="Arial" w:cs="Arial"/>
        </w:rPr>
        <w:t xml:space="preserve"> (1886</w:t>
      </w:r>
      <w:r w:rsidR="00CE31AC" w:rsidRPr="006D01BA">
        <w:rPr>
          <w:rFonts w:ascii="Arial" w:eastAsia="Batang" w:hAnsi="Arial" w:cs="Arial"/>
        </w:rPr>
        <w:t>, 6’50</w:t>
      </w:r>
      <w:r w:rsidRPr="006D01BA">
        <w:rPr>
          <w:rFonts w:ascii="Arial" w:eastAsia="Batang" w:hAnsi="Arial" w:cs="Arial"/>
        </w:rPr>
        <w:t>)</w:t>
      </w:r>
      <w:r w:rsidR="00337103" w:rsidRPr="006D01BA">
        <w:rPr>
          <w:rFonts w:ascii="Arial" w:eastAsia="Batang" w:hAnsi="Arial" w:cs="Arial"/>
        </w:rPr>
        <w:t>,</w:t>
      </w:r>
    </w:p>
    <w:p w:rsidR="00CE31AC" w:rsidRPr="006D01BA" w:rsidRDefault="00267A2E" w:rsidP="006C15B0">
      <w:pPr>
        <w:tabs>
          <w:tab w:val="left" w:pos="0"/>
          <w:tab w:val="left" w:pos="4253"/>
        </w:tabs>
        <w:spacing w:before="120" w:line="276" w:lineRule="auto"/>
        <w:rPr>
          <w:rFonts w:ascii="Arial" w:eastAsia="Batang" w:hAnsi="Arial" w:cs="Arial"/>
        </w:rPr>
      </w:pPr>
      <w:r w:rsidRPr="006D01BA">
        <w:rPr>
          <w:rFonts w:ascii="Arial" w:eastAsia="Batang" w:hAnsi="Arial" w:cs="Arial"/>
        </w:rPr>
        <w:t>Romanza e Valzer d</w:t>
      </w:r>
      <w:r w:rsidR="00337103" w:rsidRPr="006D01BA">
        <w:rPr>
          <w:rFonts w:ascii="Arial" w:eastAsia="Batang" w:hAnsi="Arial" w:cs="Arial"/>
        </w:rPr>
        <w:t>a</w:t>
      </w:r>
      <w:r w:rsidRPr="006D01BA">
        <w:rPr>
          <w:rFonts w:ascii="Arial" w:eastAsia="Batang" w:hAnsi="Arial" w:cs="Arial"/>
        </w:rPr>
        <w:t xml:space="preserve"> Faust</w:t>
      </w:r>
      <w:r w:rsidR="00CE31AC" w:rsidRPr="006D01BA">
        <w:rPr>
          <w:rFonts w:ascii="Arial" w:eastAsia="Batang" w:hAnsi="Arial" w:cs="Arial"/>
        </w:rPr>
        <w:t xml:space="preserve"> di Gounod</w:t>
      </w:r>
      <w:r w:rsidRPr="006D01BA">
        <w:rPr>
          <w:rFonts w:ascii="Arial" w:eastAsia="Batang" w:hAnsi="Arial" w:cs="Arial"/>
        </w:rPr>
        <w:t xml:space="preserve"> (1879</w:t>
      </w:r>
      <w:r w:rsidR="00CE31AC" w:rsidRPr="006D01BA">
        <w:rPr>
          <w:rFonts w:ascii="Arial" w:eastAsia="Batang" w:hAnsi="Arial" w:cs="Arial"/>
        </w:rPr>
        <w:t>, 10’35</w:t>
      </w:r>
      <w:r w:rsidRPr="006D01BA">
        <w:rPr>
          <w:rFonts w:ascii="Arial" w:eastAsia="Batang" w:hAnsi="Arial" w:cs="Arial"/>
        </w:rPr>
        <w:t>)</w:t>
      </w:r>
      <w:r w:rsidR="00337103" w:rsidRPr="006D01BA">
        <w:rPr>
          <w:rFonts w:ascii="Arial" w:eastAsia="Batang" w:hAnsi="Arial" w:cs="Arial"/>
        </w:rPr>
        <w:t>,</w:t>
      </w:r>
      <w:r w:rsidR="001B3EF3" w:rsidRPr="006D01BA">
        <w:rPr>
          <w:rFonts w:ascii="Arial" w:eastAsia="Batang" w:hAnsi="Arial" w:cs="Arial"/>
        </w:rPr>
        <w:t xml:space="preserve">   </w:t>
      </w:r>
      <w:r w:rsidR="00720F7D" w:rsidRPr="006D01BA">
        <w:rPr>
          <w:rFonts w:ascii="Arial" w:eastAsia="Batang" w:hAnsi="Arial" w:cs="Arial"/>
        </w:rPr>
        <w:t>Elegia</w:t>
      </w:r>
      <w:r w:rsidRPr="006D01BA">
        <w:rPr>
          <w:rFonts w:ascii="Arial" w:eastAsia="Batang" w:hAnsi="Arial" w:cs="Arial"/>
        </w:rPr>
        <w:t xml:space="preserve"> (1880</w:t>
      </w:r>
      <w:r w:rsidR="00CE31AC" w:rsidRPr="006D01BA">
        <w:rPr>
          <w:rFonts w:ascii="Arial" w:eastAsia="Batang" w:hAnsi="Arial" w:cs="Arial"/>
        </w:rPr>
        <w:t>, 8’55</w:t>
      </w:r>
      <w:r w:rsidRPr="006D01BA">
        <w:rPr>
          <w:rFonts w:ascii="Arial" w:eastAsia="Batang" w:hAnsi="Arial" w:cs="Arial"/>
        </w:rPr>
        <w:t>)</w:t>
      </w:r>
      <w:r w:rsidR="00337103" w:rsidRPr="006D01BA">
        <w:rPr>
          <w:rFonts w:ascii="Arial" w:eastAsia="Batang" w:hAnsi="Arial" w:cs="Arial"/>
        </w:rPr>
        <w:t>,</w:t>
      </w:r>
    </w:p>
    <w:p w:rsidR="00C34DA6" w:rsidRPr="006D01BA" w:rsidRDefault="00CE31AC" w:rsidP="006C15B0">
      <w:pPr>
        <w:tabs>
          <w:tab w:val="left" w:pos="0"/>
          <w:tab w:val="left" w:pos="4253"/>
        </w:tabs>
        <w:spacing w:before="120" w:line="276" w:lineRule="auto"/>
        <w:rPr>
          <w:rFonts w:ascii="Arial" w:eastAsia="Batang" w:hAnsi="Arial" w:cs="Arial"/>
        </w:rPr>
      </w:pPr>
      <w:r w:rsidRPr="006D01BA">
        <w:rPr>
          <w:rFonts w:ascii="Arial" w:eastAsia="Batang" w:hAnsi="Arial" w:cs="Arial"/>
        </w:rPr>
        <w:t xml:space="preserve">2 Divertimenti (1886): 1° (9’20)   2° (7’40).   Melodia romantica (5’).   </w:t>
      </w:r>
    </w:p>
    <w:p w:rsidR="00720F7D" w:rsidRPr="006D01BA" w:rsidRDefault="00720F7D" w:rsidP="006C15B0">
      <w:pPr>
        <w:tabs>
          <w:tab w:val="left" w:pos="0"/>
          <w:tab w:val="left" w:pos="4253"/>
        </w:tabs>
        <w:spacing w:before="120" w:line="276" w:lineRule="auto"/>
        <w:rPr>
          <w:rFonts w:ascii="Arial" w:eastAsia="Batang" w:hAnsi="Arial" w:cs="Arial"/>
        </w:rPr>
      </w:pPr>
      <w:r w:rsidRPr="006D01BA">
        <w:rPr>
          <w:rFonts w:ascii="Arial" w:eastAsia="Batang" w:hAnsi="Arial" w:cs="Arial"/>
        </w:rPr>
        <w:t>Mazur</w:t>
      </w:r>
      <w:r w:rsidR="00CE31AC" w:rsidRPr="006D01BA">
        <w:rPr>
          <w:rFonts w:ascii="Arial" w:eastAsia="Batang" w:hAnsi="Arial" w:cs="Arial"/>
        </w:rPr>
        <w:t>k</w:t>
      </w:r>
      <w:r w:rsidRPr="006D01BA">
        <w:rPr>
          <w:rFonts w:ascii="Arial" w:eastAsia="Batang" w:hAnsi="Arial" w:cs="Arial"/>
        </w:rPr>
        <w:t>a</w:t>
      </w:r>
      <w:r w:rsidR="00CE31AC" w:rsidRPr="006D01BA">
        <w:rPr>
          <w:rFonts w:ascii="Arial" w:eastAsia="Batang" w:hAnsi="Arial" w:cs="Arial"/>
        </w:rPr>
        <w:t>-</w:t>
      </w:r>
      <w:r w:rsidR="00267A2E" w:rsidRPr="006D01BA">
        <w:rPr>
          <w:rFonts w:ascii="Arial" w:eastAsia="Batang" w:hAnsi="Arial" w:cs="Arial"/>
        </w:rPr>
        <w:t>Capric</w:t>
      </w:r>
      <w:r w:rsidR="00CE31AC" w:rsidRPr="006D01BA">
        <w:rPr>
          <w:rFonts w:ascii="Arial" w:eastAsia="Batang" w:hAnsi="Arial" w:cs="Arial"/>
        </w:rPr>
        <w:t>e (7’05).</w:t>
      </w:r>
      <w:r w:rsidR="00C34DA6" w:rsidRPr="006D01BA">
        <w:rPr>
          <w:rFonts w:ascii="Arial" w:eastAsia="Batang" w:hAnsi="Arial" w:cs="Arial"/>
        </w:rPr>
        <w:t xml:space="preserve">   </w:t>
      </w:r>
      <w:r w:rsidR="00CE31AC" w:rsidRPr="006D01BA">
        <w:rPr>
          <w:rFonts w:ascii="Arial" w:eastAsia="Batang" w:hAnsi="Arial" w:cs="Arial"/>
        </w:rPr>
        <w:t>Revisione del “</w:t>
      </w:r>
      <w:r w:rsidRPr="006D01BA">
        <w:rPr>
          <w:rFonts w:ascii="Arial" w:eastAsia="Batang" w:hAnsi="Arial" w:cs="Arial"/>
        </w:rPr>
        <w:t>Metodo di clarinetto Boehm</w:t>
      </w:r>
      <w:r w:rsidR="00CE31AC" w:rsidRPr="006D01BA">
        <w:rPr>
          <w:rFonts w:ascii="Arial" w:eastAsia="Batang" w:hAnsi="Arial" w:cs="Arial"/>
        </w:rPr>
        <w:t>”</w:t>
      </w:r>
      <w:r w:rsidRPr="006D01BA">
        <w:rPr>
          <w:rFonts w:ascii="Arial" w:eastAsia="Batang" w:hAnsi="Arial" w:cs="Arial"/>
        </w:rPr>
        <w:t>, in 3 volumi.</w:t>
      </w:r>
    </w:p>
    <w:p w:rsidR="00CE31AC" w:rsidRPr="006D01BA" w:rsidRDefault="00CE31AC" w:rsidP="006C15B0">
      <w:pPr>
        <w:tabs>
          <w:tab w:val="left" w:pos="0"/>
          <w:tab w:val="left" w:pos="4253"/>
        </w:tabs>
        <w:spacing w:before="120" w:line="276" w:lineRule="auto"/>
        <w:rPr>
          <w:rFonts w:ascii="Arial" w:eastAsia="Batang" w:hAnsi="Arial" w:cs="Arial"/>
        </w:rPr>
      </w:pPr>
    </w:p>
    <w:p w:rsidR="00480523" w:rsidRPr="006D01BA" w:rsidRDefault="00FD779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MAHON  John</w:t>
      </w:r>
      <w:r w:rsidRPr="006D01BA">
        <w:rPr>
          <w:rFonts w:ascii="Arial" w:hAnsi="Arial" w:cs="Arial"/>
          <w:color w:val="666699"/>
          <w:u w:val="single"/>
        </w:rPr>
        <w:tab/>
      </w:r>
      <w:r w:rsidR="00732FE1" w:rsidRPr="006D01BA">
        <w:rPr>
          <w:rFonts w:ascii="Arial" w:hAnsi="Arial" w:cs="Arial"/>
          <w:color w:val="666699"/>
          <w:u w:val="single"/>
        </w:rPr>
        <w:t>c.</w:t>
      </w:r>
      <w:r w:rsidRPr="006D01BA">
        <w:rPr>
          <w:rFonts w:ascii="Arial" w:hAnsi="Arial" w:cs="Arial"/>
          <w:color w:val="666699"/>
          <w:u w:val="single"/>
        </w:rPr>
        <w:t xml:space="preserve"> 174</w:t>
      </w:r>
      <w:r w:rsidR="00732FE1" w:rsidRPr="006D01BA">
        <w:rPr>
          <w:rFonts w:ascii="Arial" w:hAnsi="Arial" w:cs="Arial"/>
          <w:color w:val="666699"/>
          <w:u w:val="single"/>
        </w:rPr>
        <w:t>8</w:t>
      </w:r>
      <w:r w:rsidRPr="006D01BA">
        <w:rPr>
          <w:rFonts w:ascii="Arial" w:hAnsi="Arial" w:cs="Arial"/>
          <w:color w:val="666699"/>
          <w:u w:val="single"/>
        </w:rPr>
        <w:t xml:space="preserve"> - Dublino, 1834.</w:t>
      </w:r>
    </w:p>
    <w:p w:rsidR="00C90FD6" w:rsidRPr="006D01BA" w:rsidRDefault="00FD77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attivo a Oxford e Londra. Famiglia di musicisti: il fratello William era </w:t>
      </w:r>
      <w:r w:rsidR="003F4B26" w:rsidRPr="006D01BA">
        <w:rPr>
          <w:rFonts w:ascii="Arial" w:hAnsi="Arial" w:cs="Arial"/>
          <w:color w:val="666699"/>
          <w:sz w:val="20"/>
          <w:szCs w:val="20"/>
        </w:rPr>
        <w:t xml:space="preserve">                      </w:t>
      </w:r>
      <w:r w:rsidRPr="006D01BA">
        <w:rPr>
          <w:rFonts w:ascii="Arial" w:hAnsi="Arial" w:cs="Arial"/>
          <w:color w:val="666699"/>
          <w:sz w:val="20"/>
          <w:szCs w:val="20"/>
        </w:rPr>
        <w:t>clarinettista e violinista, il fratello James era un basso, tre sorelle e una nipote erano sopran</w:t>
      </w:r>
      <w:r w:rsidR="005E3A6C" w:rsidRPr="006D01BA">
        <w:rPr>
          <w:rFonts w:ascii="Arial" w:hAnsi="Arial" w:cs="Arial"/>
          <w:color w:val="666699"/>
          <w:sz w:val="20"/>
          <w:szCs w:val="20"/>
        </w:rPr>
        <w:t>i</w:t>
      </w:r>
      <w:r w:rsidRPr="006D01BA">
        <w:rPr>
          <w:rFonts w:ascii="Arial" w:hAnsi="Arial" w:cs="Arial"/>
          <w:color w:val="666699"/>
          <w:sz w:val="20"/>
          <w:szCs w:val="20"/>
        </w:rPr>
        <w:t>.</w:t>
      </w:r>
    </w:p>
    <w:p w:rsidR="00FB76C6" w:rsidRPr="006D01BA" w:rsidRDefault="00FB76C6" w:rsidP="006C15B0">
      <w:pPr>
        <w:tabs>
          <w:tab w:val="left" w:pos="0"/>
          <w:tab w:val="left" w:pos="4253"/>
        </w:tabs>
        <w:spacing w:before="120" w:line="276" w:lineRule="auto"/>
        <w:rPr>
          <w:rFonts w:ascii="Arial" w:hAnsi="Arial" w:cs="Arial"/>
        </w:rPr>
      </w:pPr>
      <w:r w:rsidRPr="006D01BA">
        <w:rPr>
          <w:rFonts w:ascii="Arial" w:hAnsi="Arial" w:cs="Arial"/>
        </w:rPr>
        <w:t xml:space="preserve">Metodo con brani vari per clarinetto.   </w:t>
      </w:r>
      <w:r w:rsidR="00B93FED" w:rsidRPr="006D01BA">
        <w:rPr>
          <w:rFonts w:ascii="Arial" w:hAnsi="Arial" w:cs="Arial"/>
        </w:rPr>
        <w:t>Duett</w:t>
      </w:r>
      <w:r w:rsidR="00732FE1" w:rsidRPr="006D01BA">
        <w:rPr>
          <w:rFonts w:ascii="Arial" w:hAnsi="Arial" w:cs="Arial"/>
        </w:rPr>
        <w:t>i</w:t>
      </w:r>
      <w:r w:rsidR="00B93FED" w:rsidRPr="006D01BA">
        <w:rPr>
          <w:rFonts w:ascii="Arial" w:hAnsi="Arial" w:cs="Arial"/>
        </w:rPr>
        <w:t xml:space="preserve"> per 2 corni di bassetto:   1) in Fa (7’</w:t>
      </w:r>
      <w:r w:rsidR="00732FE1" w:rsidRPr="006D01BA">
        <w:rPr>
          <w:rFonts w:ascii="Arial" w:hAnsi="Arial" w:cs="Arial"/>
        </w:rPr>
        <w:t>1</w:t>
      </w:r>
      <w:r w:rsidRPr="006D01BA">
        <w:rPr>
          <w:rFonts w:ascii="Arial" w:hAnsi="Arial" w:cs="Arial"/>
        </w:rPr>
        <w:t>0</w:t>
      </w:r>
      <w:r w:rsidR="00B93FED" w:rsidRPr="006D01BA">
        <w:rPr>
          <w:rFonts w:ascii="Arial" w:hAnsi="Arial" w:cs="Arial"/>
        </w:rPr>
        <w:t>),</w:t>
      </w:r>
    </w:p>
    <w:p w:rsidR="00FB76C6" w:rsidRPr="006D01BA" w:rsidRDefault="00B93FED" w:rsidP="006C15B0">
      <w:pPr>
        <w:tabs>
          <w:tab w:val="left" w:pos="0"/>
          <w:tab w:val="left" w:pos="4253"/>
        </w:tabs>
        <w:spacing w:before="120" w:line="276" w:lineRule="auto"/>
        <w:rPr>
          <w:rFonts w:ascii="Arial" w:hAnsi="Arial" w:cs="Arial"/>
        </w:rPr>
      </w:pPr>
      <w:r w:rsidRPr="006D01BA">
        <w:rPr>
          <w:rFonts w:ascii="Arial" w:hAnsi="Arial" w:cs="Arial"/>
          <w:lang w:val="en-US"/>
        </w:rPr>
        <w:t>4)</w:t>
      </w:r>
      <w:r w:rsidR="00840E80" w:rsidRPr="006D01BA">
        <w:rPr>
          <w:rFonts w:ascii="Arial" w:hAnsi="Arial" w:cs="Arial"/>
          <w:lang w:val="en-US"/>
        </w:rPr>
        <w:t xml:space="preserve"> Sib(</w:t>
      </w:r>
      <w:r w:rsidR="00FB76C6" w:rsidRPr="006D01BA">
        <w:rPr>
          <w:rFonts w:ascii="Arial" w:hAnsi="Arial" w:cs="Arial"/>
          <w:lang w:val="en-US"/>
        </w:rPr>
        <w:t>1</w:t>
      </w:r>
      <w:r w:rsidRPr="006D01BA">
        <w:rPr>
          <w:rFonts w:ascii="Arial" w:hAnsi="Arial" w:cs="Arial"/>
          <w:lang w:val="en-US"/>
        </w:rPr>
        <w:t>7’25</w:t>
      </w:r>
      <w:r w:rsidR="00840E80" w:rsidRPr="006D01BA">
        <w:rPr>
          <w:rFonts w:ascii="Arial" w:hAnsi="Arial" w:cs="Arial"/>
          <w:lang w:val="en-US"/>
        </w:rPr>
        <w:t>)</w:t>
      </w:r>
      <w:r w:rsidRPr="006D01BA">
        <w:rPr>
          <w:rFonts w:ascii="Arial" w:hAnsi="Arial" w:cs="Arial"/>
          <w:lang w:val="en-US"/>
        </w:rPr>
        <w:t xml:space="preserve">.   </w:t>
      </w:r>
      <w:r w:rsidR="00732FE1" w:rsidRPr="006D01BA">
        <w:rPr>
          <w:rFonts w:ascii="Arial" w:hAnsi="Arial" w:cs="Arial"/>
          <w:lang w:val="en-US"/>
        </w:rPr>
        <w:t xml:space="preserve">Concerted Symphony in Mib, 2 clarinetti e orch. </w:t>
      </w:r>
      <w:r w:rsidR="00732FE1" w:rsidRPr="006D01BA">
        <w:rPr>
          <w:rFonts w:ascii="Arial" w:hAnsi="Arial" w:cs="Arial"/>
        </w:rPr>
        <w:t>(16'05).</w:t>
      </w:r>
    </w:p>
    <w:p w:rsidR="00FB76C6" w:rsidRPr="006D01BA" w:rsidRDefault="00FB76C6" w:rsidP="006C15B0">
      <w:pPr>
        <w:tabs>
          <w:tab w:val="left" w:pos="0"/>
          <w:tab w:val="left" w:pos="4253"/>
        </w:tabs>
        <w:spacing w:before="120" w:line="276" w:lineRule="auto"/>
        <w:rPr>
          <w:rFonts w:ascii="Arial" w:hAnsi="Arial" w:cs="Arial"/>
        </w:rPr>
      </w:pPr>
      <w:r w:rsidRPr="006D01BA">
        <w:rPr>
          <w:rFonts w:ascii="Arial" w:hAnsi="Arial" w:cs="Arial"/>
        </w:rPr>
        <w:t xml:space="preserve">Concerto in Mib, cl. orch. (19'45).   </w:t>
      </w:r>
      <w:r w:rsidR="00FD7795" w:rsidRPr="006D01BA">
        <w:rPr>
          <w:rFonts w:ascii="Arial" w:hAnsi="Arial" w:cs="Arial"/>
        </w:rPr>
        <w:t>2</w:t>
      </w:r>
      <w:r w:rsidR="004536CA" w:rsidRPr="006D01BA">
        <w:rPr>
          <w:rFonts w:ascii="Arial" w:hAnsi="Arial" w:cs="Arial"/>
        </w:rPr>
        <w:t>°</w:t>
      </w:r>
      <w:r w:rsidR="00FD7795" w:rsidRPr="006D01BA">
        <w:rPr>
          <w:rFonts w:ascii="Arial" w:hAnsi="Arial" w:cs="Arial"/>
        </w:rPr>
        <w:t xml:space="preserve"> Concert</w:t>
      </w:r>
      <w:r w:rsidR="004536CA" w:rsidRPr="006D01BA">
        <w:rPr>
          <w:rFonts w:ascii="Arial" w:hAnsi="Arial" w:cs="Arial"/>
        </w:rPr>
        <w:t>o, in Fa,</w:t>
      </w:r>
      <w:r w:rsidR="008418E1" w:rsidRPr="006D01BA">
        <w:rPr>
          <w:rFonts w:ascii="Arial" w:hAnsi="Arial" w:cs="Arial"/>
        </w:rPr>
        <w:t>clarinetto</w:t>
      </w:r>
      <w:r w:rsidR="004536CA" w:rsidRPr="006D01BA">
        <w:rPr>
          <w:rFonts w:ascii="Arial" w:hAnsi="Arial" w:cs="Arial"/>
        </w:rPr>
        <w:t xml:space="preserve"> e orch. (18’</w:t>
      </w:r>
      <w:r w:rsidR="00BD30DE" w:rsidRPr="006D01BA">
        <w:rPr>
          <w:rFonts w:ascii="Arial" w:hAnsi="Arial" w:cs="Arial"/>
        </w:rPr>
        <w:t>2</w:t>
      </w:r>
      <w:r w:rsidRPr="006D01BA">
        <w:rPr>
          <w:rFonts w:ascii="Arial" w:hAnsi="Arial" w:cs="Arial"/>
        </w:rPr>
        <w:t>0</w:t>
      </w:r>
      <w:r w:rsidR="004536CA" w:rsidRPr="006D01BA">
        <w:rPr>
          <w:rFonts w:ascii="Arial" w:hAnsi="Arial" w:cs="Arial"/>
        </w:rPr>
        <w:t>).</w:t>
      </w:r>
    </w:p>
    <w:p w:rsidR="00FD7795" w:rsidRPr="006D01BA" w:rsidRDefault="00FD7795" w:rsidP="006C15B0">
      <w:pPr>
        <w:tabs>
          <w:tab w:val="left" w:pos="0"/>
          <w:tab w:val="left" w:pos="4253"/>
        </w:tabs>
        <w:spacing w:before="120" w:line="276" w:lineRule="auto"/>
        <w:rPr>
          <w:rFonts w:ascii="Arial" w:hAnsi="Arial" w:cs="Arial"/>
        </w:rPr>
      </w:pPr>
    </w:p>
    <w:p w:rsidR="00E46DC4" w:rsidRPr="006D01BA" w:rsidRDefault="00E46DC4"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 xml:space="preserve">MAKLAKIEWICZ  Tadeus    </w:t>
      </w:r>
      <w:r w:rsidRPr="006D01BA">
        <w:rPr>
          <w:rFonts w:ascii="Arial" w:hAnsi="Arial" w:cs="Arial"/>
          <w:color w:val="666699"/>
          <w:u w:val="single"/>
        </w:rPr>
        <w:tab/>
        <w:t>Mszczonow, 20.10.1922 - Varsavia, 24.3.1996.</w:t>
      </w:r>
    </w:p>
    <w:p w:rsidR="00E46DC4" w:rsidRPr="006D01BA" w:rsidRDefault="00E46DC4"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e didatta polacco, studi di composizione all’Accademia di Musica di Varsavia con </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T. Szeligowski. All’Accademia è stato insegnante, rettore e direttore per circa 40 anni. Numerosi </w:t>
      </w:r>
      <w:r w:rsidR="00C34DA6" w:rsidRPr="006D01BA">
        <w:rPr>
          <w:rFonts w:ascii="Arial" w:hAnsi="Arial" w:cs="Arial"/>
          <w:color w:val="666699"/>
          <w:sz w:val="20"/>
          <w:szCs w:val="20"/>
        </w:rPr>
        <w:t xml:space="preserve">                 </w:t>
      </w:r>
      <w:r w:rsidRPr="006D01BA">
        <w:rPr>
          <w:rFonts w:ascii="Arial" w:hAnsi="Arial" w:cs="Arial"/>
          <w:color w:val="666699"/>
          <w:sz w:val="20"/>
          <w:szCs w:val="20"/>
        </w:rPr>
        <w:t>riconoscimenti e per 3 volte Ministro della Cultura.</w:t>
      </w:r>
    </w:p>
    <w:p w:rsidR="00E46DC4" w:rsidRPr="006D01BA" w:rsidRDefault="00E46DC4"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Rondò, clarinetto e pf. (1958).   Concerto per clarinetto e orch. (1960)</w:t>
      </w:r>
    </w:p>
    <w:p w:rsidR="00E46DC4" w:rsidRPr="006D01BA" w:rsidRDefault="00E46DC4"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Trittico biblico, 2 clarinetti e fagotto (1961).</w:t>
      </w:r>
    </w:p>
    <w:p w:rsidR="006651DF" w:rsidRPr="006D01BA" w:rsidRDefault="006651DF" w:rsidP="006C15B0">
      <w:pPr>
        <w:tabs>
          <w:tab w:val="left" w:pos="0"/>
          <w:tab w:val="left" w:pos="4253"/>
        </w:tabs>
        <w:spacing w:before="120" w:line="276" w:lineRule="auto"/>
        <w:rPr>
          <w:rFonts w:ascii="Arial" w:hAnsi="Arial" w:cs="Arial"/>
          <w:color w:val="666699"/>
          <w:u w:val="single"/>
        </w:rPr>
      </w:pPr>
    </w:p>
    <w:p w:rsidR="00E93AB1" w:rsidRPr="006D01BA" w:rsidRDefault="00E93AB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MAIONE  Rino</w:t>
      </w:r>
      <w:r w:rsidRPr="006D01BA">
        <w:rPr>
          <w:rFonts w:ascii="Arial" w:hAnsi="Arial" w:cs="Arial"/>
          <w:color w:val="666699"/>
          <w:u w:val="single"/>
        </w:rPr>
        <w:tab/>
        <w:t>Ai</w:t>
      </w:r>
      <w:r w:rsidR="009E10D1" w:rsidRPr="006D01BA">
        <w:rPr>
          <w:rFonts w:ascii="Arial" w:hAnsi="Arial" w:cs="Arial"/>
          <w:color w:val="666699"/>
          <w:u w:val="single"/>
        </w:rPr>
        <w:t>r</w:t>
      </w:r>
      <w:r w:rsidRPr="006D01BA">
        <w:rPr>
          <w:rFonts w:ascii="Arial" w:hAnsi="Arial" w:cs="Arial"/>
          <w:color w:val="666699"/>
          <w:u w:val="single"/>
        </w:rPr>
        <w:t>ola, 16.10.1920</w:t>
      </w:r>
    </w:p>
    <w:p w:rsidR="00E93AB1" w:rsidRPr="006D01BA" w:rsidRDefault="00E93AB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musicografo, allievo di Caracciolo, Fournet e van Kempen. </w:t>
      </w:r>
      <w:r w:rsidR="003F4B26" w:rsidRPr="006D01BA">
        <w:rPr>
          <w:rFonts w:ascii="Arial" w:hAnsi="Arial" w:cs="Arial"/>
          <w:color w:val="666699"/>
          <w:sz w:val="20"/>
          <w:szCs w:val="20"/>
        </w:rPr>
        <w:t xml:space="preserve">                         </w:t>
      </w:r>
      <w:r w:rsidRPr="006D01BA">
        <w:rPr>
          <w:rFonts w:ascii="Arial" w:hAnsi="Arial" w:cs="Arial"/>
          <w:color w:val="666699"/>
          <w:sz w:val="20"/>
          <w:szCs w:val="20"/>
        </w:rPr>
        <w:t>Insegnante al Conservatorio di Napoli.</w:t>
      </w:r>
    </w:p>
    <w:p w:rsidR="00E93AB1" w:rsidRPr="006D01BA" w:rsidRDefault="00E93AB1" w:rsidP="006C15B0">
      <w:pPr>
        <w:tabs>
          <w:tab w:val="left" w:pos="0"/>
          <w:tab w:val="left" w:pos="4253"/>
        </w:tabs>
        <w:spacing w:before="120" w:line="276" w:lineRule="auto"/>
        <w:rPr>
          <w:rFonts w:ascii="Arial" w:hAnsi="Arial" w:cs="Arial"/>
        </w:rPr>
      </w:pPr>
      <w:r w:rsidRPr="006D01BA">
        <w:rPr>
          <w:rFonts w:ascii="Arial" w:hAnsi="Arial" w:cs="Arial"/>
        </w:rPr>
        <w:t>Melodramma per clarinetto solo.   Fantasia lirica per clarinetto e pf.</w:t>
      </w:r>
    </w:p>
    <w:p w:rsidR="00097152" w:rsidRPr="006D01BA" w:rsidRDefault="00097152" w:rsidP="006C15B0">
      <w:pPr>
        <w:tabs>
          <w:tab w:val="left" w:pos="0"/>
          <w:tab w:val="left" w:pos="4253"/>
        </w:tabs>
        <w:spacing w:before="120" w:line="276" w:lineRule="auto"/>
        <w:rPr>
          <w:rFonts w:ascii="Arial" w:hAnsi="Arial" w:cs="Arial"/>
        </w:rPr>
      </w:pPr>
    </w:p>
    <w:p w:rsidR="00097152" w:rsidRPr="006D01BA" w:rsidRDefault="0009715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MALIPIERO  Riccardo</w:t>
      </w:r>
      <w:r w:rsidR="000E1183" w:rsidRPr="006D01BA">
        <w:rPr>
          <w:rFonts w:ascii="Arial" w:hAnsi="Arial" w:cs="Arial"/>
          <w:color w:val="666699"/>
          <w:u w:val="single"/>
        </w:rPr>
        <w:tab/>
        <w:t>Milano, 24.7.1914 - Milano, 27.11.2003.</w:t>
      </w:r>
    </w:p>
    <w:p w:rsidR="000E1183" w:rsidRPr="006D01BA" w:rsidRDefault="000E118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BA783A" w:rsidRPr="006D01BA">
        <w:rPr>
          <w:rFonts w:ascii="Arial" w:hAnsi="Arial" w:cs="Arial"/>
          <w:color w:val="666699"/>
          <w:sz w:val="20"/>
          <w:szCs w:val="20"/>
        </w:rPr>
        <w:t xml:space="preserve"> e pianista</w:t>
      </w:r>
      <w:r w:rsidRPr="006D01BA">
        <w:rPr>
          <w:rFonts w:ascii="Arial" w:hAnsi="Arial" w:cs="Arial"/>
          <w:color w:val="666699"/>
          <w:sz w:val="20"/>
          <w:szCs w:val="20"/>
        </w:rPr>
        <w:t xml:space="preserve"> italiano</w:t>
      </w:r>
      <w:r w:rsidR="00BA783A" w:rsidRPr="006D01BA">
        <w:rPr>
          <w:rFonts w:ascii="Arial" w:hAnsi="Arial" w:cs="Arial"/>
          <w:color w:val="666699"/>
          <w:sz w:val="20"/>
          <w:szCs w:val="20"/>
        </w:rPr>
        <w:t>. Studi pianistici a Milano e diploma di composizione a Torino</w:t>
      </w:r>
      <w:r w:rsidR="00BF27E7" w:rsidRPr="006D01BA">
        <w:rPr>
          <w:rFonts w:ascii="Arial" w:hAnsi="Arial" w:cs="Arial"/>
          <w:color w:val="666699"/>
          <w:sz w:val="20"/>
          <w:szCs w:val="20"/>
        </w:rPr>
        <w:t xml:space="preserve">, </w:t>
      </w:r>
      <w:r w:rsidR="003F4B26" w:rsidRPr="006D01BA">
        <w:rPr>
          <w:rFonts w:ascii="Arial" w:hAnsi="Arial" w:cs="Arial"/>
          <w:color w:val="666699"/>
          <w:sz w:val="20"/>
          <w:szCs w:val="20"/>
        </w:rPr>
        <w:t xml:space="preserve">                         </w:t>
      </w:r>
      <w:r w:rsidR="00BF27E7" w:rsidRPr="006D01BA">
        <w:rPr>
          <w:rFonts w:ascii="Arial" w:hAnsi="Arial" w:cs="Arial"/>
          <w:color w:val="666699"/>
          <w:sz w:val="20"/>
          <w:szCs w:val="20"/>
        </w:rPr>
        <w:t>perfezionamento con lo zio Gian Francesco. Interessato allo stile dodecafonico</w:t>
      </w:r>
      <w:r w:rsidR="00DB06B6" w:rsidRPr="006D01BA">
        <w:rPr>
          <w:rFonts w:ascii="Arial" w:hAnsi="Arial" w:cs="Arial"/>
          <w:color w:val="666699"/>
          <w:sz w:val="20"/>
          <w:szCs w:val="20"/>
        </w:rPr>
        <w:t xml:space="preserve">, </w:t>
      </w:r>
      <w:r w:rsidR="009127AE" w:rsidRPr="006D01BA">
        <w:rPr>
          <w:rFonts w:ascii="Arial" w:hAnsi="Arial" w:cs="Arial"/>
          <w:color w:val="666699"/>
          <w:sz w:val="20"/>
          <w:szCs w:val="20"/>
        </w:rPr>
        <w:t xml:space="preserve">nel 1949 </w:t>
      </w:r>
      <w:r w:rsidR="00DB06B6" w:rsidRPr="006D01BA">
        <w:rPr>
          <w:rFonts w:ascii="Arial" w:hAnsi="Arial" w:cs="Arial"/>
          <w:color w:val="666699"/>
          <w:sz w:val="20"/>
          <w:szCs w:val="20"/>
        </w:rPr>
        <w:t xml:space="preserve">fu tra gli </w:t>
      </w:r>
      <w:r w:rsidR="00C34DA6" w:rsidRPr="006D01BA">
        <w:rPr>
          <w:rFonts w:ascii="Arial" w:hAnsi="Arial" w:cs="Arial"/>
          <w:color w:val="666699"/>
          <w:sz w:val="20"/>
          <w:szCs w:val="20"/>
        </w:rPr>
        <w:t xml:space="preserve">                    </w:t>
      </w:r>
      <w:r w:rsidR="00DB06B6" w:rsidRPr="006D01BA">
        <w:rPr>
          <w:rFonts w:ascii="Arial" w:hAnsi="Arial" w:cs="Arial"/>
          <w:color w:val="666699"/>
          <w:sz w:val="20"/>
          <w:szCs w:val="20"/>
        </w:rPr>
        <w:t>organizzatori del 1° Congresso internazionale di Musica dodecafonica</w:t>
      </w:r>
      <w:r w:rsidR="009127AE" w:rsidRPr="006D01BA">
        <w:rPr>
          <w:rFonts w:ascii="Arial" w:hAnsi="Arial" w:cs="Arial"/>
          <w:color w:val="666699"/>
          <w:sz w:val="20"/>
          <w:szCs w:val="20"/>
        </w:rPr>
        <w:t>, con Maderna, Togni e Dalla</w:t>
      </w:r>
      <w:r w:rsidR="00C05E13">
        <w:rPr>
          <w:rFonts w:ascii="Arial" w:hAnsi="Arial" w:cs="Arial"/>
          <w:color w:val="666699"/>
          <w:sz w:val="20"/>
          <w:szCs w:val="20"/>
        </w:rPr>
        <w:t>p</w:t>
      </w:r>
      <w:r w:rsidR="00382147" w:rsidRPr="006D01BA">
        <w:rPr>
          <w:rFonts w:ascii="Arial" w:hAnsi="Arial" w:cs="Arial"/>
          <w:color w:val="666699"/>
          <w:sz w:val="20"/>
          <w:szCs w:val="20"/>
        </w:rPr>
        <w:t>iccola.</w:t>
      </w:r>
    </w:p>
    <w:p w:rsidR="000E1183" w:rsidRPr="006D01BA" w:rsidRDefault="000E1183" w:rsidP="006C15B0">
      <w:pPr>
        <w:tabs>
          <w:tab w:val="left" w:pos="0"/>
          <w:tab w:val="left" w:pos="4253"/>
        </w:tabs>
        <w:spacing w:before="120" w:line="276" w:lineRule="auto"/>
        <w:rPr>
          <w:rFonts w:ascii="Arial" w:hAnsi="Arial" w:cs="Arial"/>
        </w:rPr>
      </w:pPr>
      <w:r w:rsidRPr="006D01BA">
        <w:rPr>
          <w:rFonts w:ascii="Arial" w:hAnsi="Arial" w:cs="Arial"/>
        </w:rPr>
        <w:t>Winterquintett, clarinetto e archi (1976).</w:t>
      </w:r>
    </w:p>
    <w:p w:rsidR="00E93AB1" w:rsidRPr="006D01BA" w:rsidRDefault="00E93AB1" w:rsidP="006C15B0">
      <w:pPr>
        <w:tabs>
          <w:tab w:val="left" w:pos="0"/>
          <w:tab w:val="left" w:pos="4253"/>
        </w:tabs>
        <w:spacing w:before="120" w:line="276" w:lineRule="auto"/>
        <w:rPr>
          <w:rFonts w:ascii="Arial" w:hAnsi="Arial" w:cs="Arial"/>
        </w:rPr>
      </w:pPr>
    </w:p>
    <w:p w:rsidR="001D2248" w:rsidRPr="00EE4772" w:rsidRDefault="001D2248" w:rsidP="006C15B0">
      <w:pPr>
        <w:tabs>
          <w:tab w:val="left" w:pos="0"/>
          <w:tab w:val="left" w:pos="4253"/>
        </w:tabs>
        <w:spacing w:before="120" w:line="276" w:lineRule="auto"/>
        <w:rPr>
          <w:rFonts w:ascii="Arial" w:hAnsi="Arial" w:cs="Arial"/>
          <w:color w:val="666699"/>
          <w:u w:val="single"/>
        </w:rPr>
      </w:pPr>
      <w:r w:rsidRPr="00EE4772">
        <w:rPr>
          <w:rFonts w:ascii="Arial" w:hAnsi="Arial" w:cs="Arial"/>
          <w:color w:val="666699"/>
          <w:u w:val="single"/>
        </w:rPr>
        <w:t>MALKO  Nicolaj</w:t>
      </w:r>
      <w:r w:rsidRPr="00EE4772">
        <w:rPr>
          <w:rFonts w:ascii="Arial" w:hAnsi="Arial" w:cs="Arial"/>
          <w:color w:val="666699"/>
          <w:u w:val="single"/>
        </w:rPr>
        <w:tab/>
        <w:t>Bajlov, 4.5.1883 - Sydney, 23.4.1961.</w:t>
      </w:r>
    </w:p>
    <w:p w:rsidR="00FD7795" w:rsidRPr="006D01BA" w:rsidRDefault="001D2248" w:rsidP="006C15B0">
      <w:pPr>
        <w:tabs>
          <w:tab w:val="left" w:pos="0"/>
          <w:tab w:val="left" w:pos="4253"/>
        </w:tabs>
        <w:spacing w:before="120" w:line="276" w:lineRule="auto"/>
        <w:rPr>
          <w:rFonts w:ascii="Arial" w:hAnsi="Arial" w:cs="Arial"/>
          <w:color w:val="666699"/>
          <w:sz w:val="20"/>
          <w:szCs w:val="20"/>
        </w:rPr>
      </w:pPr>
      <w:r w:rsidRPr="00EE4772">
        <w:rPr>
          <w:rFonts w:ascii="Arial" w:hAnsi="Arial" w:cs="Arial"/>
          <w:color w:val="666699"/>
          <w:sz w:val="20"/>
          <w:szCs w:val="20"/>
        </w:rPr>
        <w:t xml:space="preserve">Compositore e direttore d’orchestra americano d’origine russa, allievo di R. Korsakov, Ljadov, </w:t>
      </w:r>
      <w:r w:rsidR="003F4B26" w:rsidRPr="00EE4772">
        <w:rPr>
          <w:rFonts w:ascii="Arial" w:hAnsi="Arial" w:cs="Arial"/>
          <w:color w:val="666699"/>
          <w:sz w:val="20"/>
          <w:szCs w:val="20"/>
        </w:rPr>
        <w:t xml:space="preserve">                             </w:t>
      </w:r>
      <w:r w:rsidRPr="00EE4772">
        <w:rPr>
          <w:rFonts w:ascii="Arial" w:hAnsi="Arial" w:cs="Arial"/>
          <w:color w:val="666699"/>
          <w:sz w:val="20"/>
          <w:szCs w:val="20"/>
        </w:rPr>
        <w:t xml:space="preserve">Glazunov e </w:t>
      </w:r>
      <w:r w:rsidR="00216F30" w:rsidRPr="00EE4772">
        <w:rPr>
          <w:rFonts w:ascii="Arial" w:hAnsi="Arial" w:cs="Arial"/>
          <w:color w:val="666699"/>
          <w:sz w:val="20"/>
          <w:szCs w:val="20"/>
        </w:rPr>
        <w:t>Tcherepnin</w:t>
      </w:r>
      <w:r w:rsidRPr="00EE4772">
        <w:rPr>
          <w:rFonts w:ascii="Arial" w:hAnsi="Arial" w:cs="Arial"/>
          <w:color w:val="666699"/>
          <w:sz w:val="20"/>
          <w:szCs w:val="20"/>
        </w:rPr>
        <w:t xml:space="preserve">. Direttore del Conservatorio e dell’orchestra di Leningrado, diresse in anteprima la </w:t>
      </w:r>
      <w:r w:rsidR="00C34DA6" w:rsidRPr="00EE4772">
        <w:rPr>
          <w:rFonts w:ascii="Arial" w:hAnsi="Arial" w:cs="Arial"/>
          <w:color w:val="666699"/>
          <w:sz w:val="20"/>
          <w:szCs w:val="20"/>
        </w:rPr>
        <w:t xml:space="preserve">                 </w:t>
      </w:r>
      <w:r w:rsidRPr="00EE4772">
        <w:rPr>
          <w:rFonts w:ascii="Arial" w:hAnsi="Arial" w:cs="Arial"/>
          <w:color w:val="666699"/>
          <w:sz w:val="20"/>
          <w:szCs w:val="20"/>
        </w:rPr>
        <w:lastRenderedPageBreak/>
        <w:t>1° sinfonia di Sostakovic</w:t>
      </w:r>
      <w:r w:rsidR="00DE5A70" w:rsidRPr="00EE4772">
        <w:rPr>
          <w:rFonts w:ascii="Arial" w:hAnsi="Arial" w:cs="Arial"/>
          <w:color w:val="666699"/>
          <w:sz w:val="20"/>
          <w:szCs w:val="20"/>
        </w:rPr>
        <w:t>. Lasciata la Russia</w:t>
      </w:r>
      <w:r w:rsidR="00DE5A70" w:rsidRPr="006D01BA">
        <w:rPr>
          <w:rFonts w:ascii="Arial" w:hAnsi="Arial" w:cs="Arial"/>
          <w:color w:val="666699"/>
          <w:sz w:val="20"/>
          <w:szCs w:val="20"/>
        </w:rPr>
        <w:t xml:space="preserve"> nel 1928, fu direttore in tutto il mondo, nel 1946 cittadino </w:t>
      </w:r>
      <w:r w:rsidR="00C34DA6" w:rsidRPr="006D01BA">
        <w:rPr>
          <w:rFonts w:ascii="Arial" w:hAnsi="Arial" w:cs="Arial"/>
          <w:color w:val="666699"/>
          <w:sz w:val="20"/>
          <w:szCs w:val="20"/>
        </w:rPr>
        <w:t xml:space="preserve">               </w:t>
      </w:r>
      <w:r w:rsidR="00DE5A70" w:rsidRPr="006D01BA">
        <w:rPr>
          <w:rFonts w:ascii="Arial" w:hAnsi="Arial" w:cs="Arial"/>
          <w:color w:val="666699"/>
          <w:sz w:val="20"/>
          <w:szCs w:val="20"/>
        </w:rPr>
        <w:t>americano,</w:t>
      </w:r>
      <w:r w:rsidR="00C34DA6" w:rsidRPr="006D01BA">
        <w:rPr>
          <w:rFonts w:ascii="Arial" w:hAnsi="Arial" w:cs="Arial"/>
          <w:color w:val="666699"/>
          <w:sz w:val="20"/>
          <w:szCs w:val="20"/>
        </w:rPr>
        <w:t xml:space="preserve"> </w:t>
      </w:r>
      <w:r w:rsidR="00DE5A70" w:rsidRPr="006D01BA">
        <w:rPr>
          <w:rFonts w:ascii="Arial" w:hAnsi="Arial" w:cs="Arial"/>
          <w:color w:val="666699"/>
          <w:sz w:val="20"/>
          <w:szCs w:val="20"/>
        </w:rPr>
        <w:t>nel 1956 direttore dell’orchestra di Sydney.</w:t>
      </w:r>
    </w:p>
    <w:p w:rsidR="00DE5A70" w:rsidRDefault="00DE5A70" w:rsidP="006C15B0">
      <w:pPr>
        <w:tabs>
          <w:tab w:val="left" w:pos="0"/>
          <w:tab w:val="left" w:pos="4253"/>
        </w:tabs>
        <w:spacing w:before="120" w:line="276" w:lineRule="auto"/>
        <w:rPr>
          <w:rFonts w:ascii="Arial" w:hAnsi="Arial" w:cs="Arial"/>
        </w:rPr>
      </w:pPr>
      <w:r w:rsidRPr="006D01BA">
        <w:rPr>
          <w:rFonts w:ascii="Arial" w:hAnsi="Arial" w:cs="Arial"/>
        </w:rPr>
        <w:t xml:space="preserve">Concerto per </w:t>
      </w:r>
      <w:r w:rsidR="00EB2A17" w:rsidRPr="006D01BA">
        <w:rPr>
          <w:rFonts w:ascii="Arial" w:hAnsi="Arial" w:cs="Arial"/>
        </w:rPr>
        <w:t>clarinetto</w:t>
      </w:r>
      <w:r w:rsidRPr="006D01BA">
        <w:rPr>
          <w:rFonts w:ascii="Arial" w:hAnsi="Arial" w:cs="Arial"/>
        </w:rPr>
        <w:t xml:space="preserve"> e orchestra.</w:t>
      </w:r>
    </w:p>
    <w:p w:rsidR="00EE4772" w:rsidRDefault="00EE4772" w:rsidP="006C15B0">
      <w:pPr>
        <w:tabs>
          <w:tab w:val="left" w:pos="0"/>
          <w:tab w:val="left" w:pos="4253"/>
        </w:tabs>
        <w:spacing w:before="120" w:line="276" w:lineRule="auto"/>
        <w:rPr>
          <w:rFonts w:ascii="Arial" w:hAnsi="Arial" w:cs="Arial"/>
        </w:rPr>
      </w:pPr>
    </w:p>
    <w:p w:rsidR="00EE4772" w:rsidRPr="00EE4772" w:rsidRDefault="00EE4772" w:rsidP="006C15B0">
      <w:pPr>
        <w:tabs>
          <w:tab w:val="left" w:pos="0"/>
          <w:tab w:val="left" w:pos="4253"/>
        </w:tabs>
        <w:spacing w:before="120" w:line="276" w:lineRule="auto"/>
        <w:rPr>
          <w:rFonts w:ascii="Arial" w:hAnsi="Arial" w:cs="Arial"/>
          <w:color w:val="666699"/>
          <w:u w:val="single"/>
        </w:rPr>
      </w:pPr>
      <w:r w:rsidRPr="00EE4772">
        <w:rPr>
          <w:rFonts w:ascii="Arial" w:hAnsi="Arial" w:cs="Arial"/>
          <w:color w:val="666699"/>
          <w:u w:val="single"/>
        </w:rPr>
        <w:t>MAMANGAKIS  Nikos</w:t>
      </w:r>
      <w:r w:rsidRPr="00EE4772">
        <w:rPr>
          <w:rFonts w:ascii="Arial" w:hAnsi="Arial" w:cs="Arial"/>
          <w:color w:val="666699"/>
          <w:u w:val="single"/>
        </w:rPr>
        <w:tab/>
        <w:t>Rethymnon, 3.3.1929</w:t>
      </w:r>
    </w:p>
    <w:p w:rsidR="00EE4772" w:rsidRPr="00EE4772" w:rsidRDefault="00EE4772" w:rsidP="006C15B0">
      <w:pPr>
        <w:tabs>
          <w:tab w:val="left" w:pos="0"/>
          <w:tab w:val="left" w:pos="4253"/>
        </w:tabs>
        <w:spacing w:before="120" w:line="276" w:lineRule="auto"/>
        <w:rPr>
          <w:rFonts w:ascii="Arial" w:hAnsi="Arial" w:cs="Arial"/>
          <w:color w:val="666699"/>
          <w:sz w:val="20"/>
          <w:szCs w:val="20"/>
        </w:rPr>
      </w:pPr>
      <w:r w:rsidRPr="00EE4772">
        <w:rPr>
          <w:rFonts w:ascii="Arial" w:hAnsi="Arial" w:cs="Arial"/>
          <w:color w:val="666699"/>
          <w:sz w:val="20"/>
          <w:szCs w:val="20"/>
        </w:rPr>
        <w:t>Compositore greco, allievo di Genzmer, Gedamer e Orff. Nelle sue composizioni si è dedicato alle serie                       numeriche e all’elettronica combinate con melodie tradizionali greche.</w:t>
      </w:r>
    </w:p>
    <w:p w:rsidR="00EE4772" w:rsidRPr="002545AA" w:rsidRDefault="00EE4772" w:rsidP="006C15B0">
      <w:pPr>
        <w:tabs>
          <w:tab w:val="left" w:pos="0"/>
          <w:tab w:val="left" w:pos="4253"/>
        </w:tabs>
        <w:spacing w:before="120" w:line="276" w:lineRule="auto"/>
        <w:rPr>
          <w:rFonts w:ascii="Arial" w:hAnsi="Arial" w:cs="Arial"/>
        </w:rPr>
      </w:pPr>
      <w:r w:rsidRPr="002545AA">
        <w:rPr>
          <w:rFonts w:ascii="Arial" w:hAnsi="Arial" w:cs="Arial"/>
        </w:rPr>
        <w:t xml:space="preserve">Encomio per N. Skalkottas, clarinetto solo (1978).      </w:t>
      </w:r>
    </w:p>
    <w:p w:rsidR="00A71521" w:rsidRPr="006D01BA" w:rsidRDefault="00A71521" w:rsidP="006C15B0">
      <w:pPr>
        <w:tabs>
          <w:tab w:val="left" w:pos="0"/>
          <w:tab w:val="left" w:pos="4253"/>
        </w:tabs>
        <w:spacing w:before="120" w:line="276" w:lineRule="auto"/>
        <w:rPr>
          <w:rFonts w:ascii="Arial" w:hAnsi="Arial" w:cs="Arial"/>
        </w:rPr>
      </w:pPr>
    </w:p>
    <w:p w:rsidR="00A71521" w:rsidRPr="006D01BA" w:rsidRDefault="00A7152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MAMLOK  Ursula</w:t>
      </w:r>
      <w:r w:rsidRPr="006D01BA">
        <w:rPr>
          <w:rFonts w:ascii="Arial" w:hAnsi="Arial" w:cs="Arial"/>
          <w:color w:val="666699"/>
          <w:u w:val="single"/>
        </w:rPr>
        <w:tab/>
        <w:t>Berlino, 1923</w:t>
      </w:r>
    </w:p>
    <w:p w:rsidR="00A71521" w:rsidRPr="006D01BA" w:rsidRDefault="00A7152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tedesco-americana, studi iniziali con Ernest e Weissgerber.</w:t>
      </w:r>
      <w:r w:rsidR="003F4B26" w:rsidRPr="006D01BA">
        <w:rPr>
          <w:rFonts w:ascii="Arial" w:hAnsi="Arial" w:cs="Arial"/>
          <w:color w:val="666699"/>
          <w:sz w:val="20"/>
          <w:szCs w:val="20"/>
        </w:rPr>
        <w:t xml:space="preserve"> </w:t>
      </w:r>
      <w:r w:rsidRPr="006D01BA">
        <w:rPr>
          <w:rFonts w:ascii="Arial" w:hAnsi="Arial" w:cs="Arial"/>
          <w:color w:val="666699"/>
          <w:sz w:val="20"/>
          <w:szCs w:val="20"/>
        </w:rPr>
        <w:t xml:space="preserve">Dal 1939, essendo la famiglia </w:t>
      </w:r>
      <w:r w:rsidR="00C34DA6" w:rsidRPr="006D01BA">
        <w:rPr>
          <w:rFonts w:ascii="Arial" w:hAnsi="Arial" w:cs="Arial"/>
          <w:color w:val="666699"/>
          <w:sz w:val="20"/>
          <w:szCs w:val="20"/>
        </w:rPr>
        <w:t xml:space="preserve">            </w:t>
      </w:r>
      <w:r w:rsidRPr="006D01BA">
        <w:rPr>
          <w:rFonts w:ascii="Arial" w:hAnsi="Arial" w:cs="Arial"/>
          <w:color w:val="666699"/>
          <w:sz w:val="20"/>
          <w:szCs w:val="20"/>
        </w:rPr>
        <w:t>d’origini ebree, emigrò dapprima in Equador e 1 anno dopo a New York</w:t>
      </w:r>
      <w:r w:rsidR="00276D9F">
        <w:rPr>
          <w:rFonts w:ascii="Arial" w:hAnsi="Arial" w:cs="Arial"/>
          <w:color w:val="666699"/>
          <w:sz w:val="20"/>
          <w:szCs w:val="20"/>
        </w:rPr>
        <w:t xml:space="preserve">, dove </w:t>
      </w:r>
      <w:r w:rsidRPr="006D01BA">
        <w:rPr>
          <w:rFonts w:ascii="Arial" w:hAnsi="Arial" w:cs="Arial"/>
          <w:color w:val="666699"/>
          <w:sz w:val="20"/>
          <w:szCs w:val="20"/>
        </w:rPr>
        <w:t xml:space="preserve">fu allieva di Szell, Giannini, </w:t>
      </w:r>
      <w:r w:rsidR="00276D9F">
        <w:rPr>
          <w:rFonts w:ascii="Arial" w:hAnsi="Arial" w:cs="Arial"/>
          <w:color w:val="666699"/>
          <w:sz w:val="20"/>
          <w:szCs w:val="20"/>
        </w:rPr>
        <w:t xml:space="preserve">     </w:t>
      </w:r>
      <w:r w:rsidRPr="006D01BA">
        <w:rPr>
          <w:rFonts w:ascii="Arial" w:hAnsi="Arial" w:cs="Arial"/>
          <w:color w:val="666699"/>
          <w:sz w:val="20"/>
          <w:szCs w:val="20"/>
        </w:rPr>
        <w:t>Sessions, Wolpe, Shapey e Steuermann.</w:t>
      </w:r>
    </w:p>
    <w:p w:rsidR="00A71521" w:rsidRPr="006D01BA" w:rsidRDefault="00A71521"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Rapsodia per clarinetto, vla. pf. </w:t>
      </w:r>
      <w:r w:rsidRPr="006D01BA">
        <w:rPr>
          <w:rFonts w:ascii="Arial" w:hAnsi="Arial" w:cs="Arial"/>
          <w:lang w:val="fr-FR"/>
        </w:rPr>
        <w:t>(1989, 7’10).</w:t>
      </w:r>
    </w:p>
    <w:p w:rsidR="00B367B3" w:rsidRPr="006D01BA" w:rsidRDefault="00B367B3" w:rsidP="006C15B0">
      <w:pPr>
        <w:tabs>
          <w:tab w:val="left" w:pos="0"/>
          <w:tab w:val="left" w:pos="4253"/>
        </w:tabs>
        <w:spacing w:before="120" w:line="276" w:lineRule="auto"/>
        <w:rPr>
          <w:rFonts w:ascii="Arial" w:hAnsi="Arial" w:cs="Arial"/>
          <w:lang w:val="fr-FR"/>
        </w:rPr>
      </w:pPr>
    </w:p>
    <w:p w:rsidR="00B367B3" w:rsidRPr="006D01BA" w:rsidRDefault="00B367B3" w:rsidP="006C15B0">
      <w:pPr>
        <w:tabs>
          <w:tab w:val="left" w:pos="0"/>
          <w:tab w:val="left" w:pos="4253"/>
        </w:tabs>
        <w:spacing w:before="120" w:line="276" w:lineRule="auto"/>
        <w:rPr>
          <w:rFonts w:ascii="Arial" w:hAnsi="Arial" w:cs="Arial"/>
          <w:color w:val="666699"/>
          <w:u w:val="single"/>
          <w:lang w:bidi="en-US"/>
        </w:rPr>
      </w:pPr>
      <w:r w:rsidRPr="006D01BA">
        <w:rPr>
          <w:rFonts w:ascii="Arial" w:hAnsi="Arial" w:cs="Arial"/>
          <w:color w:val="666699"/>
          <w:u w:val="single"/>
          <w:lang w:bidi="en-US"/>
        </w:rPr>
        <w:t>MANAV  Ozkan Ali</w:t>
      </w:r>
      <w:r w:rsidRPr="006D01BA">
        <w:rPr>
          <w:rFonts w:ascii="Arial" w:hAnsi="Arial" w:cs="Arial"/>
          <w:color w:val="666699"/>
          <w:u w:val="single"/>
          <w:lang w:bidi="en-US"/>
        </w:rPr>
        <w:tab/>
        <w:t>Mersin, 20.5.1967</w:t>
      </w:r>
    </w:p>
    <w:p w:rsidR="00B367B3" w:rsidRPr="006D01BA" w:rsidRDefault="00B367B3" w:rsidP="006C15B0">
      <w:pPr>
        <w:tabs>
          <w:tab w:val="left" w:pos="0"/>
          <w:tab w:val="left" w:pos="4253"/>
        </w:tabs>
        <w:spacing w:before="120" w:line="276" w:lineRule="auto"/>
        <w:rPr>
          <w:rFonts w:ascii="Arial" w:hAnsi="Arial" w:cs="Arial"/>
          <w:color w:val="666699"/>
          <w:sz w:val="20"/>
          <w:szCs w:val="20"/>
          <w:lang w:bidi="en-US"/>
        </w:rPr>
      </w:pPr>
      <w:r w:rsidRPr="006D01BA">
        <w:rPr>
          <w:rFonts w:ascii="Arial" w:hAnsi="Arial" w:cs="Arial"/>
          <w:color w:val="666699"/>
          <w:sz w:val="20"/>
          <w:szCs w:val="20"/>
          <w:lang w:bidi="en-US"/>
        </w:rPr>
        <w:t xml:space="preserve">Compositore e Insegnante Turco. Si traferì con la famiglia a Istanbul. Iniziali studi di pianoforte </w:t>
      </w:r>
      <w:r w:rsidR="003F4B26" w:rsidRPr="006D01BA">
        <w:rPr>
          <w:rFonts w:ascii="Arial" w:hAnsi="Arial" w:cs="Arial"/>
          <w:color w:val="666699"/>
          <w:sz w:val="20"/>
          <w:szCs w:val="20"/>
          <w:lang w:bidi="en-US"/>
        </w:rPr>
        <w:t xml:space="preserve">                                          </w:t>
      </w:r>
      <w:r w:rsidRPr="006D01BA">
        <w:rPr>
          <w:rFonts w:ascii="Arial" w:hAnsi="Arial" w:cs="Arial"/>
          <w:color w:val="666699"/>
          <w:sz w:val="20"/>
          <w:szCs w:val="20"/>
          <w:lang w:bidi="en-US"/>
        </w:rPr>
        <w:t>e al Conservatorio, composizione con Saygun e Usmanbas. Dal 1996 al 1999 all’Università di Boston, perfezionamento con L. Foss e Merryman. Al ritorno in Turchia, insegnante al Conservatorio.</w:t>
      </w:r>
    </w:p>
    <w:p w:rsidR="00B367B3" w:rsidRPr="006D01BA" w:rsidRDefault="00B367B3" w:rsidP="006C15B0">
      <w:pPr>
        <w:tabs>
          <w:tab w:val="left" w:pos="0"/>
          <w:tab w:val="left" w:pos="4253"/>
        </w:tabs>
        <w:spacing w:before="120" w:line="276" w:lineRule="auto"/>
        <w:rPr>
          <w:rFonts w:ascii="Arial" w:hAnsi="Arial" w:cs="Arial"/>
          <w:lang w:val="tr-TR"/>
        </w:rPr>
      </w:pPr>
      <w:r w:rsidRPr="006D01BA">
        <w:rPr>
          <w:rFonts w:ascii="Arial" w:hAnsi="Arial" w:cs="Arial"/>
          <w:iCs/>
          <w:lang w:val="tr-TR"/>
        </w:rPr>
        <w:t xml:space="preserve">Clarinetto solo:   </w:t>
      </w:r>
      <w:r w:rsidRPr="006D01BA">
        <w:rPr>
          <w:rFonts w:ascii="Arial" w:hAnsi="Arial" w:cs="Arial"/>
          <w:iCs/>
          <w:vanish/>
          <w:lang w:val="tr-TR"/>
        </w:rPr>
        <w:t>Beş Klarinet için Dört Parça</w:t>
      </w:r>
      <w:r w:rsidRPr="006D01BA">
        <w:rPr>
          <w:rFonts w:ascii="Arial" w:hAnsi="Arial" w:cs="Arial"/>
          <w:vanish/>
          <w:lang w:val="tr-TR"/>
        </w:rPr>
        <w:t xml:space="preserve"> (2003-04)</w:t>
      </w:r>
      <w:r w:rsidRPr="006D01BA">
        <w:rPr>
          <w:rFonts w:ascii="Arial" w:hAnsi="Arial" w:cs="Arial"/>
          <w:iCs/>
          <w:lang w:val="tr-TR"/>
        </w:rPr>
        <w:t xml:space="preserve">Cinque-Quattro pezzi </w:t>
      </w:r>
      <w:r w:rsidRPr="006D01BA">
        <w:rPr>
          <w:rFonts w:ascii="Arial" w:hAnsi="Arial" w:cs="Arial"/>
          <w:lang w:val="tr-TR"/>
        </w:rPr>
        <w:t xml:space="preserve">(2004),   </w:t>
      </w:r>
      <w:r w:rsidRPr="006D01BA">
        <w:rPr>
          <w:rFonts w:ascii="Arial" w:hAnsi="Arial" w:cs="Arial"/>
          <w:iCs/>
          <w:vanish/>
          <w:lang w:val="tr-TR"/>
        </w:rPr>
        <w:t>Taksim</w:t>
      </w:r>
      <w:r w:rsidRPr="006D01BA">
        <w:rPr>
          <w:rFonts w:ascii="Arial" w:hAnsi="Arial" w:cs="Arial"/>
          <w:vanish/>
          <w:lang w:val="tr-TR"/>
        </w:rPr>
        <w:t xml:space="preserve"> , klarnet için (2005)</w:t>
      </w:r>
      <w:r w:rsidRPr="006D01BA">
        <w:rPr>
          <w:rFonts w:ascii="Arial" w:hAnsi="Arial" w:cs="Arial"/>
          <w:iCs/>
          <w:lang w:val="tr-TR"/>
        </w:rPr>
        <w:t xml:space="preserve">Taksim </w:t>
      </w:r>
      <w:r w:rsidRPr="006D01BA">
        <w:rPr>
          <w:rFonts w:ascii="Arial" w:hAnsi="Arial" w:cs="Arial"/>
          <w:lang w:val="tr-TR"/>
        </w:rPr>
        <w:t>(2005).</w:t>
      </w:r>
    </w:p>
    <w:p w:rsidR="00CD3D88" w:rsidRPr="006D01BA" w:rsidRDefault="00CD3D88" w:rsidP="006C15B0">
      <w:pPr>
        <w:tabs>
          <w:tab w:val="left" w:pos="0"/>
          <w:tab w:val="left" w:pos="4253"/>
        </w:tabs>
        <w:spacing w:before="120" w:line="276" w:lineRule="auto"/>
        <w:rPr>
          <w:rFonts w:ascii="Arial" w:hAnsi="Arial" w:cs="Arial"/>
          <w:lang w:val="fr-FR"/>
        </w:rPr>
      </w:pPr>
    </w:p>
    <w:p w:rsidR="00CD3D88" w:rsidRPr="006D01BA" w:rsidRDefault="00CD3D88"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MANEN  Christian</w:t>
      </w:r>
      <w:r w:rsidRPr="006D01BA">
        <w:rPr>
          <w:rFonts w:ascii="Arial" w:hAnsi="Arial" w:cs="Arial"/>
          <w:color w:val="666699"/>
          <w:sz w:val="24"/>
          <w:szCs w:val="24"/>
          <w:u w:val="single"/>
          <w:lang w:val="fr-FR"/>
        </w:rPr>
        <w:tab/>
        <w:t>Boulogne-sur-Seine, 3.7.1934</w:t>
      </w:r>
    </w:p>
    <w:p w:rsidR="00CD3D88" w:rsidRPr="006D01BA" w:rsidRDefault="00CD3D8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pianista, organista e direttore d’orchestra francese.</w:t>
      </w:r>
      <w:r w:rsidR="00276D9F">
        <w:rPr>
          <w:rFonts w:ascii="Arial" w:hAnsi="Arial" w:cs="Arial"/>
          <w:color w:val="666699"/>
        </w:rPr>
        <w:t xml:space="preserve"> </w:t>
      </w:r>
      <w:r w:rsidRPr="006D01BA">
        <w:rPr>
          <w:rFonts w:ascii="Arial" w:hAnsi="Arial" w:cs="Arial"/>
          <w:color w:val="666699"/>
        </w:rPr>
        <w:t xml:space="preserve">Studi al Conservatorio di Parigi con Durù, </w:t>
      </w:r>
      <w:r w:rsidR="008910F3">
        <w:rPr>
          <w:rFonts w:ascii="Arial" w:hAnsi="Arial" w:cs="Arial"/>
          <w:color w:val="666699"/>
        </w:rPr>
        <w:t xml:space="preserve">    </w:t>
      </w:r>
      <w:r w:rsidRPr="006D01BA">
        <w:rPr>
          <w:rFonts w:ascii="Arial" w:hAnsi="Arial" w:cs="Arial"/>
          <w:color w:val="666699"/>
        </w:rPr>
        <w:t>Dupré, Falcinelli, Fourestier, Gallon, Challan e Aubin. Prix de Rome</w:t>
      </w:r>
      <w:r w:rsidR="00276D9F">
        <w:rPr>
          <w:rFonts w:ascii="Arial" w:hAnsi="Arial" w:cs="Arial"/>
          <w:color w:val="666699"/>
        </w:rPr>
        <w:t xml:space="preserve"> </w:t>
      </w:r>
      <w:r w:rsidRPr="006D01BA">
        <w:rPr>
          <w:rFonts w:ascii="Arial" w:hAnsi="Arial" w:cs="Arial"/>
          <w:color w:val="666699"/>
        </w:rPr>
        <w:t xml:space="preserve">nel 1961. Fondatore, direttore e insegnante </w:t>
      </w:r>
      <w:r w:rsidR="00276D9F">
        <w:rPr>
          <w:rFonts w:ascii="Arial" w:hAnsi="Arial" w:cs="Arial"/>
          <w:color w:val="666699"/>
        </w:rPr>
        <w:t xml:space="preserve">   </w:t>
      </w:r>
      <w:r w:rsidRPr="006D01BA">
        <w:rPr>
          <w:rFonts w:ascii="Arial" w:hAnsi="Arial" w:cs="Arial"/>
          <w:color w:val="666699"/>
        </w:rPr>
        <w:t xml:space="preserve">del Conservatorio di Asnières e insegnante al Conservatorio di </w:t>
      </w:r>
      <w:r w:rsidR="003F4B26" w:rsidRPr="006D01BA">
        <w:rPr>
          <w:rFonts w:ascii="Arial" w:hAnsi="Arial" w:cs="Arial"/>
          <w:color w:val="666699"/>
        </w:rPr>
        <w:t xml:space="preserve"> </w:t>
      </w:r>
      <w:r w:rsidRPr="006D01BA">
        <w:rPr>
          <w:rFonts w:ascii="Arial" w:hAnsi="Arial" w:cs="Arial"/>
          <w:color w:val="666699"/>
        </w:rPr>
        <w:t>Parigi.</w:t>
      </w:r>
    </w:p>
    <w:p w:rsidR="00CD3D88" w:rsidRPr="006D01BA" w:rsidRDefault="00CD3D88" w:rsidP="006C15B0">
      <w:pPr>
        <w:tabs>
          <w:tab w:val="left" w:pos="0"/>
          <w:tab w:val="left" w:pos="4253"/>
        </w:tabs>
        <w:spacing w:before="120" w:line="276" w:lineRule="auto"/>
        <w:rPr>
          <w:rFonts w:ascii="Arial" w:hAnsi="Arial" w:cs="Arial"/>
          <w:lang w:val="fr-FR"/>
        </w:rPr>
      </w:pPr>
      <w:r w:rsidRPr="006D01BA">
        <w:rPr>
          <w:rFonts w:ascii="Arial" w:hAnsi="Arial" w:cs="Arial"/>
          <w:lang w:val="fr-FR"/>
        </w:rPr>
        <w:t>Quatre Paysages italiens, op. 88, clarinetto e pf.</w:t>
      </w:r>
    </w:p>
    <w:p w:rsidR="00D76B3B" w:rsidRPr="006D01BA" w:rsidRDefault="00D76B3B" w:rsidP="006C15B0">
      <w:pPr>
        <w:tabs>
          <w:tab w:val="left" w:pos="0"/>
          <w:tab w:val="left" w:pos="4253"/>
        </w:tabs>
        <w:spacing w:before="120" w:line="276" w:lineRule="auto"/>
        <w:rPr>
          <w:rFonts w:ascii="Arial" w:hAnsi="Arial" w:cs="Arial"/>
          <w:lang w:val="fr-FR"/>
        </w:rPr>
      </w:pPr>
    </w:p>
    <w:p w:rsidR="00D76B3B" w:rsidRPr="006D01BA" w:rsidRDefault="00D76B3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MANNINO Franco</w:t>
      </w:r>
      <w:r w:rsidRPr="006D01BA">
        <w:rPr>
          <w:rFonts w:ascii="Arial" w:hAnsi="Arial" w:cs="Arial"/>
          <w:color w:val="666699"/>
          <w:sz w:val="24"/>
          <w:szCs w:val="24"/>
          <w:u w:val="single"/>
        </w:rPr>
        <w:tab/>
        <w:t>Palermo, 25.4.1924</w:t>
      </w:r>
    </w:p>
    <w:p w:rsidR="00D76B3B" w:rsidRPr="006D01BA" w:rsidRDefault="00D76B3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concertista italiano, allievo di Silvestri e Mortari. Successivamente impegnato come </w:t>
      </w:r>
      <w:r w:rsidR="00C34DA6" w:rsidRPr="006D01BA">
        <w:rPr>
          <w:rFonts w:ascii="Arial" w:hAnsi="Arial" w:cs="Arial"/>
          <w:color w:val="666699"/>
        </w:rPr>
        <w:t xml:space="preserve">                 </w:t>
      </w:r>
      <w:r w:rsidRPr="006D01BA">
        <w:rPr>
          <w:rFonts w:ascii="Arial" w:hAnsi="Arial" w:cs="Arial"/>
          <w:color w:val="666699"/>
        </w:rPr>
        <w:t>Direttore d’orchestra, (ha ottenuto negli Usa il Premio Columbus).</w:t>
      </w:r>
    </w:p>
    <w:p w:rsidR="00D76B3B" w:rsidRPr="006D01BA" w:rsidRDefault="00D76B3B" w:rsidP="006C15B0">
      <w:pPr>
        <w:tabs>
          <w:tab w:val="left" w:pos="0"/>
          <w:tab w:val="left" w:pos="4253"/>
        </w:tabs>
        <w:spacing w:before="120" w:line="276" w:lineRule="auto"/>
        <w:rPr>
          <w:rFonts w:ascii="Arial" w:hAnsi="Arial" w:cs="Arial"/>
        </w:rPr>
      </w:pPr>
      <w:r w:rsidRPr="006D01BA">
        <w:rPr>
          <w:rFonts w:ascii="Arial" w:hAnsi="Arial" w:cs="Arial"/>
          <w:lang w:val="fr-FR"/>
        </w:rPr>
        <w:t>Les Feuilles d’automne, op. 72, fantasia per 2 cl</w:t>
      </w:r>
      <w:r w:rsidR="001B3EF3" w:rsidRPr="006D01BA">
        <w:rPr>
          <w:rFonts w:ascii="Arial" w:hAnsi="Arial" w:cs="Arial"/>
          <w:lang w:val="fr-FR"/>
        </w:rPr>
        <w:t>arinetti</w:t>
      </w:r>
      <w:r w:rsidRPr="006D01BA">
        <w:rPr>
          <w:rFonts w:ascii="Arial" w:hAnsi="Arial" w:cs="Arial"/>
          <w:lang w:val="fr-FR"/>
        </w:rPr>
        <w:t xml:space="preserve"> </w:t>
      </w:r>
      <w:r w:rsidRPr="006D01BA">
        <w:rPr>
          <w:rFonts w:ascii="Arial" w:hAnsi="Arial" w:cs="Arial"/>
        </w:rPr>
        <w:t>(1972).</w:t>
      </w:r>
    </w:p>
    <w:p w:rsidR="00A504FC" w:rsidRPr="006D01BA" w:rsidRDefault="00C23089" w:rsidP="006C15B0">
      <w:pPr>
        <w:tabs>
          <w:tab w:val="left" w:pos="0"/>
          <w:tab w:val="left" w:pos="4253"/>
        </w:tabs>
        <w:spacing w:before="120" w:line="276" w:lineRule="auto"/>
        <w:rPr>
          <w:rFonts w:ascii="Arial" w:hAnsi="Arial" w:cs="Arial"/>
        </w:rPr>
      </w:pPr>
      <w:r w:rsidRPr="006D01BA">
        <w:rPr>
          <w:rFonts w:ascii="Arial" w:hAnsi="Arial" w:cs="Arial"/>
        </w:rPr>
        <w:t>Inquietitudini, op. 280, clarinetto e pf. (1987).</w:t>
      </w:r>
    </w:p>
    <w:p w:rsidR="00A504FC" w:rsidRPr="006D01BA" w:rsidRDefault="00A504FC" w:rsidP="006C15B0">
      <w:pPr>
        <w:tabs>
          <w:tab w:val="left" w:pos="0"/>
          <w:tab w:val="left" w:pos="4253"/>
        </w:tabs>
        <w:spacing w:before="120" w:line="276" w:lineRule="auto"/>
        <w:rPr>
          <w:rFonts w:ascii="Arial" w:hAnsi="Arial" w:cs="Arial"/>
          <w:color w:val="31849B"/>
          <w:u w:val="single"/>
        </w:rPr>
      </w:pPr>
    </w:p>
    <w:p w:rsidR="0012248E" w:rsidRPr="006D01BA" w:rsidRDefault="0012248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MANSURIAN  Tigran</w:t>
      </w:r>
      <w:r w:rsidRPr="006D01BA">
        <w:rPr>
          <w:rFonts w:ascii="Arial" w:hAnsi="Arial" w:cs="Arial"/>
          <w:color w:val="666699"/>
          <w:sz w:val="24"/>
          <w:szCs w:val="24"/>
          <w:u w:val="single"/>
        </w:rPr>
        <w:tab/>
        <w:t>Beirut, 27.1.1939</w:t>
      </w:r>
    </w:p>
    <w:p w:rsidR="00AF0112" w:rsidRPr="006D01BA" w:rsidRDefault="00AF011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armeno, nel 1947 si trasferisce con la famiglia a Yerevan in Armenia. </w:t>
      </w:r>
      <w:r w:rsidR="003F4B26" w:rsidRPr="006D01BA">
        <w:rPr>
          <w:rFonts w:ascii="Arial" w:hAnsi="Arial" w:cs="Arial"/>
          <w:color w:val="666699"/>
        </w:rPr>
        <w:t xml:space="preserve">                                                </w:t>
      </w:r>
      <w:r w:rsidRPr="006D01BA">
        <w:rPr>
          <w:rFonts w:ascii="Arial" w:hAnsi="Arial" w:cs="Arial"/>
          <w:color w:val="666699"/>
        </w:rPr>
        <w:t>Studi all’Accademia musicale e al Conservatorio di Yerevan, allievo di Baghdasaryan.</w:t>
      </w:r>
    </w:p>
    <w:p w:rsidR="0012248E" w:rsidRPr="006D01BA" w:rsidRDefault="0012248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Postludio per cl. e vcl. (1992).   Postludio, concerto per cl. vcl. e </w:t>
      </w:r>
      <w:r w:rsidR="00056C19" w:rsidRPr="006D01BA">
        <w:rPr>
          <w:rFonts w:ascii="Arial" w:hAnsi="Arial" w:cs="Arial"/>
          <w:sz w:val="24"/>
          <w:szCs w:val="24"/>
        </w:rPr>
        <w:t>orch. d’</w:t>
      </w:r>
      <w:r w:rsidRPr="006D01BA">
        <w:rPr>
          <w:rFonts w:ascii="Arial" w:hAnsi="Arial" w:cs="Arial"/>
          <w:sz w:val="24"/>
          <w:szCs w:val="24"/>
        </w:rPr>
        <w:t>archi (1993).</w:t>
      </w:r>
    </w:p>
    <w:p w:rsidR="0012248E" w:rsidRPr="006D01BA" w:rsidRDefault="0012248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Hommage a Anna Akhmatova, cl. basso, c</w:t>
      </w:r>
      <w:r w:rsidR="00C77891" w:rsidRPr="006D01BA">
        <w:rPr>
          <w:rFonts w:ascii="Arial" w:hAnsi="Arial" w:cs="Arial"/>
          <w:sz w:val="24"/>
          <w:szCs w:val="24"/>
        </w:rPr>
        <w:t>etra</w:t>
      </w:r>
      <w:r w:rsidRPr="006D01BA">
        <w:rPr>
          <w:rFonts w:ascii="Arial" w:hAnsi="Arial" w:cs="Arial"/>
          <w:sz w:val="24"/>
          <w:szCs w:val="24"/>
        </w:rPr>
        <w:t>, vla</w:t>
      </w:r>
      <w:r w:rsidR="00C77891" w:rsidRPr="006D01BA">
        <w:rPr>
          <w:rFonts w:ascii="Arial" w:hAnsi="Arial" w:cs="Arial"/>
          <w:sz w:val="24"/>
          <w:szCs w:val="24"/>
        </w:rPr>
        <w:t>.</w:t>
      </w:r>
      <w:r w:rsidRPr="006D01BA">
        <w:rPr>
          <w:rFonts w:ascii="Arial" w:hAnsi="Arial" w:cs="Arial"/>
          <w:sz w:val="24"/>
          <w:szCs w:val="24"/>
        </w:rPr>
        <w:t xml:space="preserve"> e marimba (1997).</w:t>
      </w:r>
    </w:p>
    <w:p w:rsidR="00C77891" w:rsidRPr="006D01BA" w:rsidRDefault="00C77891"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Cs w:val="24"/>
          <w:u w:val="single"/>
          <w:lang w:val="it-IT"/>
        </w:rPr>
      </w:pPr>
    </w:p>
    <w:p w:rsidR="00232897" w:rsidRPr="006D01BA" w:rsidRDefault="0023289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Cs w:val="24"/>
          <w:u w:val="single"/>
          <w:lang w:val="it-IT"/>
        </w:rPr>
      </w:pPr>
      <w:r w:rsidRPr="006D01BA">
        <w:rPr>
          <w:color w:val="666699"/>
          <w:szCs w:val="24"/>
          <w:u w:val="single"/>
          <w:lang w:val="it-IT"/>
        </w:rPr>
        <w:lastRenderedPageBreak/>
        <w:t>MARCO  Tomas  Aragona</w:t>
      </w:r>
      <w:r w:rsidRPr="006D01BA">
        <w:rPr>
          <w:color w:val="666699"/>
          <w:szCs w:val="24"/>
          <w:u w:val="single"/>
          <w:lang w:val="it-IT"/>
        </w:rPr>
        <w:tab/>
        <w:t>Madrid, 12.9.1942</w:t>
      </w:r>
    </w:p>
    <w:p w:rsidR="00232897" w:rsidRPr="006D01BA" w:rsidRDefault="0023289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 w:val="20"/>
          <w:lang w:val="it-IT"/>
        </w:rPr>
      </w:pPr>
      <w:r w:rsidRPr="006D01BA">
        <w:rPr>
          <w:color w:val="666699"/>
          <w:sz w:val="20"/>
          <w:lang w:val="it-IT"/>
        </w:rPr>
        <w:t xml:space="preserve">Compositore, critico musicale, scrittore e violinista spagnolo, allievo di Adorno, Boulez, Koenig, </w:t>
      </w:r>
      <w:r w:rsidR="003F4B26" w:rsidRPr="006D01BA">
        <w:rPr>
          <w:color w:val="666699"/>
          <w:sz w:val="20"/>
          <w:lang w:val="it-IT"/>
        </w:rPr>
        <w:t xml:space="preserve">                                     </w:t>
      </w:r>
      <w:r w:rsidRPr="006D01BA">
        <w:rPr>
          <w:color w:val="666699"/>
          <w:sz w:val="20"/>
          <w:lang w:val="it-IT"/>
        </w:rPr>
        <w:t xml:space="preserve">Ligeti, Maderna e Stockhausen. Contribuì, nel 1967, alla fondazione dello Studio Nueva Generaciòn. </w:t>
      </w:r>
      <w:r w:rsidR="003F4B26" w:rsidRPr="006D01BA">
        <w:rPr>
          <w:color w:val="666699"/>
          <w:sz w:val="20"/>
          <w:lang w:val="it-IT"/>
        </w:rPr>
        <w:t xml:space="preserve">                </w:t>
      </w:r>
      <w:r w:rsidRPr="006D01BA">
        <w:rPr>
          <w:color w:val="666699"/>
          <w:sz w:val="20"/>
          <w:lang w:val="it-IT"/>
        </w:rPr>
        <w:t>Insegnante di composizione al Conservatorio di Madrid. Numerosi e importanti riconoscimenti.</w:t>
      </w:r>
    </w:p>
    <w:p w:rsidR="00232897" w:rsidRPr="006D01BA" w:rsidRDefault="0023289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auto"/>
          <w:szCs w:val="24"/>
          <w:lang w:val="it-IT"/>
        </w:rPr>
      </w:pPr>
      <w:r w:rsidRPr="006D01BA">
        <w:rPr>
          <w:color w:val="auto"/>
          <w:szCs w:val="24"/>
          <w:lang w:val="it-IT"/>
        </w:rPr>
        <w:t>Jetztzeit, clarinetto e pf. (1971).   Hoquetus, 1 o 3 clarinetti (1977).</w:t>
      </w:r>
    </w:p>
    <w:p w:rsidR="00232897" w:rsidRPr="006D01BA" w:rsidRDefault="0023289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auto"/>
          <w:szCs w:val="24"/>
          <w:lang w:val="fr-FR"/>
        </w:rPr>
      </w:pPr>
      <w:r w:rsidRPr="006D01BA">
        <w:rPr>
          <w:color w:val="auto"/>
          <w:szCs w:val="24"/>
          <w:lang w:val="fr-FR"/>
        </w:rPr>
        <w:t>Car en effet, 3 clarinetti e 3 sassofoni (1965).</w:t>
      </w:r>
    </w:p>
    <w:p w:rsidR="00207E64" w:rsidRPr="006D01BA" w:rsidRDefault="00207E64" w:rsidP="006C15B0">
      <w:pPr>
        <w:pStyle w:val="Corpotesto"/>
        <w:tabs>
          <w:tab w:val="left" w:pos="0"/>
          <w:tab w:val="left" w:pos="4253"/>
        </w:tabs>
        <w:spacing w:before="120" w:after="0" w:line="276" w:lineRule="auto"/>
        <w:rPr>
          <w:rFonts w:ascii="Arial" w:hAnsi="Arial" w:cs="Arial"/>
          <w:sz w:val="24"/>
          <w:szCs w:val="24"/>
          <w:lang w:val="fr-FR"/>
        </w:rPr>
      </w:pPr>
    </w:p>
    <w:p w:rsidR="00207E64" w:rsidRPr="006D01BA" w:rsidRDefault="00207E6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MARGOLA  Franco</w:t>
      </w:r>
      <w:r w:rsidRPr="006D01BA">
        <w:rPr>
          <w:rFonts w:ascii="Arial" w:hAnsi="Arial" w:cs="Arial"/>
          <w:color w:val="666699"/>
          <w:sz w:val="24"/>
          <w:szCs w:val="24"/>
          <w:u w:val="single"/>
        </w:rPr>
        <w:tab/>
        <w:t>Orzinuovi, 30.10.1908 - Nave, 9.3.1992.</w:t>
      </w:r>
    </w:p>
    <w:p w:rsidR="00207E64" w:rsidRPr="006D01BA" w:rsidRDefault="00207E6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violinista e pianista italiano, allievo di Romanini, Guerrini, Jachino, Achille Longo. </w:t>
      </w:r>
      <w:r w:rsidR="003F4B26" w:rsidRPr="006D01BA">
        <w:rPr>
          <w:rFonts w:ascii="Arial" w:hAnsi="Arial" w:cs="Arial"/>
          <w:color w:val="666699"/>
        </w:rPr>
        <w:t xml:space="preserve">                              </w:t>
      </w:r>
      <w:r w:rsidRPr="006D01BA">
        <w:rPr>
          <w:rFonts w:ascii="Arial" w:hAnsi="Arial" w:cs="Arial"/>
          <w:color w:val="666699"/>
        </w:rPr>
        <w:t xml:space="preserve">Conobbe Casella che inserì nel repertorio un suo giovanile Trio in La. Arrestato dai tedeschi mentre si </w:t>
      </w:r>
      <w:r w:rsidR="003F4B26" w:rsidRPr="006D01BA">
        <w:rPr>
          <w:rFonts w:ascii="Arial" w:hAnsi="Arial" w:cs="Arial"/>
          <w:color w:val="666699"/>
        </w:rPr>
        <w:t xml:space="preserve">                  </w:t>
      </w:r>
      <w:r w:rsidRPr="006D01BA">
        <w:rPr>
          <w:rFonts w:ascii="Arial" w:hAnsi="Arial" w:cs="Arial"/>
          <w:color w:val="666699"/>
        </w:rPr>
        <w:t>recava alla posta per spedire all’editore il Concerto per pianoforte dedicato a Benedetti Michelangeli,</w:t>
      </w:r>
      <w:r w:rsidR="003F4B26" w:rsidRPr="006D01BA">
        <w:rPr>
          <w:rFonts w:ascii="Arial" w:hAnsi="Arial" w:cs="Arial"/>
          <w:color w:val="666699"/>
        </w:rPr>
        <w:t xml:space="preserve">                    </w:t>
      </w:r>
      <w:r w:rsidRPr="006D01BA">
        <w:rPr>
          <w:rFonts w:ascii="Arial" w:hAnsi="Arial" w:cs="Arial"/>
          <w:color w:val="666699"/>
        </w:rPr>
        <w:t xml:space="preserve"> Margola fu deportato nel luglio 1944 a Mühldorf. Finita la guerra Margola fu Insegnante nei Conservatori </w:t>
      </w:r>
      <w:r w:rsidR="003F4B26" w:rsidRPr="006D01BA">
        <w:rPr>
          <w:rFonts w:ascii="Arial" w:hAnsi="Arial" w:cs="Arial"/>
          <w:color w:val="666699"/>
        </w:rPr>
        <w:t xml:space="preserve">                     </w:t>
      </w:r>
      <w:r w:rsidRPr="006D01BA">
        <w:rPr>
          <w:rFonts w:ascii="Arial" w:hAnsi="Arial" w:cs="Arial"/>
          <w:color w:val="666699"/>
        </w:rPr>
        <w:t>di Brescia, Messina, Parma e Roma. Direttore a Cagliari.</w:t>
      </w:r>
    </w:p>
    <w:p w:rsidR="0012248E" w:rsidRPr="006D01BA" w:rsidRDefault="00207E64"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Sonata a tre, clarinetto, ob. fag.</w:t>
      </w:r>
    </w:p>
    <w:p w:rsidR="00207E64" w:rsidRPr="006D01BA" w:rsidRDefault="00207E64" w:rsidP="006C15B0">
      <w:pPr>
        <w:pStyle w:val="Corpotesto"/>
        <w:tabs>
          <w:tab w:val="left" w:pos="0"/>
          <w:tab w:val="left" w:pos="4253"/>
        </w:tabs>
        <w:spacing w:before="120" w:after="0" w:line="276" w:lineRule="auto"/>
        <w:rPr>
          <w:rFonts w:ascii="Arial" w:hAnsi="Arial" w:cs="Arial"/>
          <w:sz w:val="24"/>
          <w:szCs w:val="24"/>
        </w:rPr>
      </w:pPr>
    </w:p>
    <w:p w:rsidR="00A543D0" w:rsidRPr="006D01BA" w:rsidRDefault="00A543D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MARGONI  Alain</w:t>
      </w:r>
      <w:r w:rsidRPr="006D01BA">
        <w:rPr>
          <w:rFonts w:ascii="Arial" w:hAnsi="Arial" w:cs="Arial"/>
          <w:color w:val="666699"/>
          <w:u w:val="single"/>
        </w:rPr>
        <w:tab/>
        <w:t>Neuilly-Plaisance, 13.10.1934</w:t>
      </w:r>
    </w:p>
    <w:p w:rsidR="009607F3" w:rsidRPr="006D01BA" w:rsidRDefault="009607F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 Prix de Rome nel 1959.</w:t>
      </w:r>
    </w:p>
    <w:p w:rsidR="00896521" w:rsidRPr="006D01BA" w:rsidRDefault="00896521" w:rsidP="006C15B0">
      <w:pPr>
        <w:tabs>
          <w:tab w:val="left" w:pos="0"/>
          <w:tab w:val="left" w:pos="4253"/>
        </w:tabs>
        <w:spacing w:before="120" w:line="276" w:lineRule="auto"/>
        <w:rPr>
          <w:rFonts w:ascii="Arial" w:hAnsi="Arial" w:cs="Arial"/>
        </w:rPr>
      </w:pPr>
      <w:r w:rsidRPr="006D01BA">
        <w:rPr>
          <w:rFonts w:ascii="Arial" w:hAnsi="Arial" w:cs="Arial"/>
        </w:rPr>
        <w:t xml:space="preserve">10 studi </w:t>
      </w:r>
      <w:r w:rsidR="00A543D0" w:rsidRPr="006D01BA">
        <w:rPr>
          <w:rFonts w:ascii="Arial" w:hAnsi="Arial" w:cs="Arial"/>
        </w:rPr>
        <w:t xml:space="preserve">“Nello stile contemporaneo”, </w:t>
      </w:r>
      <w:r w:rsidRPr="006D01BA">
        <w:rPr>
          <w:rFonts w:ascii="Arial" w:hAnsi="Arial" w:cs="Arial"/>
        </w:rPr>
        <w:t>per clarinetto.</w:t>
      </w:r>
    </w:p>
    <w:p w:rsidR="001A1DA1" w:rsidRPr="006D01BA" w:rsidRDefault="001A1DA1" w:rsidP="006C15B0">
      <w:pPr>
        <w:tabs>
          <w:tab w:val="left" w:pos="0"/>
          <w:tab w:val="left" w:pos="4253"/>
        </w:tabs>
        <w:spacing w:before="120" w:line="276" w:lineRule="auto"/>
        <w:rPr>
          <w:rFonts w:ascii="Arial" w:hAnsi="Arial" w:cs="Arial"/>
        </w:rPr>
      </w:pPr>
    </w:p>
    <w:p w:rsidR="001A1DA1" w:rsidRPr="006D01BA" w:rsidRDefault="001A1DA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MAROS  Miklos</w:t>
      </w:r>
      <w:r w:rsidRPr="006D01BA">
        <w:rPr>
          <w:rFonts w:ascii="Arial" w:hAnsi="Arial" w:cs="Arial"/>
          <w:color w:val="666699"/>
          <w:u w:val="single"/>
        </w:rPr>
        <w:tab/>
        <w:t>Pecs, 14.11.1943</w:t>
      </w:r>
    </w:p>
    <w:p w:rsidR="00232C26" w:rsidRPr="006D01BA" w:rsidRDefault="00232C2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ungherese, figlio del compositore Rudolf e della violinista Klara Molnar.</w:t>
      </w:r>
      <w:r w:rsidR="005D4534">
        <w:rPr>
          <w:rFonts w:ascii="Arial" w:hAnsi="Arial" w:cs="Arial"/>
          <w:color w:val="666699"/>
          <w:sz w:val="20"/>
          <w:szCs w:val="20"/>
        </w:rPr>
        <w:t xml:space="preserve"> </w:t>
      </w:r>
      <w:r w:rsidRPr="006D01BA">
        <w:rPr>
          <w:rFonts w:ascii="Arial" w:hAnsi="Arial" w:cs="Arial"/>
          <w:color w:val="666699"/>
          <w:sz w:val="20"/>
          <w:szCs w:val="20"/>
        </w:rPr>
        <w:t xml:space="preserve">Studi al Conservatorio </w:t>
      </w:r>
      <w:r w:rsidR="005D4534">
        <w:rPr>
          <w:rFonts w:ascii="Arial" w:hAnsi="Arial" w:cs="Arial"/>
          <w:color w:val="666699"/>
          <w:sz w:val="20"/>
          <w:szCs w:val="20"/>
        </w:rPr>
        <w:t xml:space="preserve">          </w:t>
      </w:r>
      <w:r w:rsidRPr="006D01BA">
        <w:rPr>
          <w:rFonts w:ascii="Arial" w:hAnsi="Arial" w:cs="Arial"/>
          <w:color w:val="666699"/>
          <w:sz w:val="20"/>
          <w:szCs w:val="20"/>
        </w:rPr>
        <w:t>Bartok con Sugar e all’Accademia Liszt con Szabo. Perfezionamento a Stoccolma</w:t>
      </w:r>
      <w:r w:rsidR="005D4534">
        <w:rPr>
          <w:rFonts w:ascii="Arial" w:hAnsi="Arial" w:cs="Arial"/>
          <w:color w:val="666699"/>
          <w:sz w:val="20"/>
          <w:szCs w:val="20"/>
        </w:rPr>
        <w:t xml:space="preserve"> </w:t>
      </w:r>
      <w:r w:rsidRPr="006D01BA">
        <w:rPr>
          <w:rFonts w:ascii="Arial" w:hAnsi="Arial" w:cs="Arial"/>
          <w:color w:val="666699"/>
          <w:sz w:val="20"/>
          <w:szCs w:val="20"/>
        </w:rPr>
        <w:t xml:space="preserve">con Ligeti e Lidholm. </w:t>
      </w:r>
      <w:r w:rsidR="005D4534">
        <w:rPr>
          <w:rFonts w:ascii="Arial" w:hAnsi="Arial" w:cs="Arial"/>
          <w:color w:val="666699"/>
          <w:sz w:val="20"/>
          <w:szCs w:val="20"/>
        </w:rPr>
        <w:t xml:space="preserve">          </w:t>
      </w:r>
      <w:r w:rsidRPr="006D01BA">
        <w:rPr>
          <w:rFonts w:ascii="Arial" w:hAnsi="Arial" w:cs="Arial"/>
          <w:color w:val="666699"/>
          <w:sz w:val="20"/>
          <w:szCs w:val="20"/>
        </w:rPr>
        <w:t xml:space="preserve">Considerati gli avvenimenti dell’autunno 1956, rimase in Svezia dove ebbe la cittadinanza nel 1968. </w:t>
      </w:r>
      <w:r w:rsidR="005D4534">
        <w:rPr>
          <w:rFonts w:ascii="Arial" w:hAnsi="Arial" w:cs="Arial"/>
          <w:color w:val="666699"/>
          <w:sz w:val="20"/>
          <w:szCs w:val="20"/>
        </w:rPr>
        <w:t xml:space="preserve">                               </w:t>
      </w:r>
      <w:r w:rsidRPr="006D01BA">
        <w:rPr>
          <w:rFonts w:ascii="Arial" w:hAnsi="Arial" w:cs="Arial"/>
          <w:color w:val="666699"/>
          <w:sz w:val="20"/>
          <w:szCs w:val="20"/>
        </w:rPr>
        <w:t>Dal 1971 al 1980 fu docente agli Studi di Musica elettronica e direttore di una sua orchestra da camera.</w:t>
      </w:r>
    </w:p>
    <w:p w:rsidR="00232C26" w:rsidRPr="006D01BA" w:rsidRDefault="00232C26" w:rsidP="006C15B0">
      <w:pPr>
        <w:tabs>
          <w:tab w:val="left" w:pos="0"/>
          <w:tab w:val="left" w:pos="4253"/>
        </w:tabs>
        <w:spacing w:before="120" w:line="276" w:lineRule="auto"/>
        <w:rPr>
          <w:rFonts w:ascii="Arial" w:hAnsi="Arial" w:cs="Arial"/>
        </w:rPr>
      </w:pPr>
      <w:r w:rsidRPr="006D01BA">
        <w:rPr>
          <w:rFonts w:ascii="Arial" w:hAnsi="Arial" w:cs="Arial"/>
        </w:rPr>
        <w:t>Monodie, clarinetto solo (1974, 7’).   Sorg, clarinetto, trb. pf. (1971, 8’).</w:t>
      </w:r>
    </w:p>
    <w:p w:rsidR="00232C26" w:rsidRPr="006D01BA" w:rsidRDefault="00232C26" w:rsidP="006C15B0">
      <w:pPr>
        <w:tabs>
          <w:tab w:val="left" w:pos="0"/>
          <w:tab w:val="left" w:pos="4253"/>
        </w:tabs>
        <w:spacing w:before="120" w:line="276" w:lineRule="auto"/>
        <w:rPr>
          <w:rFonts w:ascii="Arial" w:hAnsi="Arial" w:cs="Arial"/>
        </w:rPr>
      </w:pPr>
      <w:r w:rsidRPr="006D01BA">
        <w:rPr>
          <w:rFonts w:ascii="Arial" w:hAnsi="Arial" w:cs="Arial"/>
        </w:rPr>
        <w:t>Coalottino, cl. basso e archi (1981, 12’).   Claris, clarinetto, viola e pf. (1994, 15’).</w:t>
      </w:r>
    </w:p>
    <w:p w:rsidR="00232C26" w:rsidRPr="006D01BA" w:rsidRDefault="00232C26" w:rsidP="006C15B0">
      <w:pPr>
        <w:tabs>
          <w:tab w:val="left" w:pos="0"/>
          <w:tab w:val="left" w:pos="4253"/>
        </w:tabs>
        <w:spacing w:before="120" w:line="276" w:lineRule="auto"/>
        <w:rPr>
          <w:rFonts w:ascii="Arial" w:hAnsi="Arial" w:cs="Arial"/>
        </w:rPr>
      </w:pPr>
      <w:r w:rsidRPr="006D01BA">
        <w:rPr>
          <w:rFonts w:ascii="Arial" w:hAnsi="Arial" w:cs="Arial"/>
        </w:rPr>
        <w:t>Drumbas, clarinetto basso e perc. (2004, 7’).   Concerto</w:t>
      </w:r>
      <w:r w:rsidR="004B0AD6" w:rsidRPr="006D01BA">
        <w:rPr>
          <w:rFonts w:ascii="Arial" w:hAnsi="Arial" w:cs="Arial"/>
        </w:rPr>
        <w:t>,</w:t>
      </w:r>
      <w:r w:rsidRPr="006D01BA">
        <w:rPr>
          <w:rFonts w:ascii="Arial" w:hAnsi="Arial" w:cs="Arial"/>
        </w:rPr>
        <w:t xml:space="preserve"> clarinetto e orch. (1989, 18’).</w:t>
      </w:r>
    </w:p>
    <w:p w:rsidR="00C2717C" w:rsidRPr="006D01BA" w:rsidRDefault="00C2717C" w:rsidP="006C15B0">
      <w:pPr>
        <w:tabs>
          <w:tab w:val="left" w:pos="0"/>
          <w:tab w:val="left" w:pos="4253"/>
        </w:tabs>
        <w:spacing w:before="120" w:line="276" w:lineRule="auto"/>
        <w:rPr>
          <w:rFonts w:ascii="Arial" w:hAnsi="Arial" w:cs="Arial"/>
        </w:rPr>
      </w:pPr>
    </w:p>
    <w:p w:rsidR="00C2717C" w:rsidRPr="006D01BA" w:rsidRDefault="00C2717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MAROS  Rudolf</w:t>
      </w:r>
      <w:r w:rsidRPr="006D01BA">
        <w:rPr>
          <w:rFonts w:ascii="Arial" w:hAnsi="Arial" w:cs="Arial"/>
          <w:color w:val="666699"/>
          <w:u w:val="single"/>
        </w:rPr>
        <w:tab/>
        <w:t>Stachy, 19.1.1917 - Budapest, 2.8.1982.</w:t>
      </w:r>
    </w:p>
    <w:p w:rsidR="00C2717C" w:rsidRPr="006D01BA" w:rsidRDefault="00C2717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violista ungherese, allievo di Kodaly,  Siklos e Haba.</w:t>
      </w:r>
      <w:r w:rsidR="00A04517">
        <w:rPr>
          <w:rFonts w:ascii="Arial" w:hAnsi="Arial" w:cs="Arial"/>
          <w:color w:val="666699"/>
          <w:sz w:val="20"/>
          <w:szCs w:val="20"/>
        </w:rPr>
        <w:t xml:space="preserve"> </w:t>
      </w:r>
      <w:r w:rsidRPr="006D01BA">
        <w:rPr>
          <w:rFonts w:ascii="Arial" w:hAnsi="Arial" w:cs="Arial"/>
          <w:color w:val="666699"/>
          <w:sz w:val="20"/>
          <w:szCs w:val="20"/>
        </w:rPr>
        <w:t>Direttore del Conservatorio di Pecs e Insegnante all’Accademia di Budapest.</w:t>
      </w:r>
      <w:r w:rsidR="00232C26" w:rsidRPr="006D01BA">
        <w:rPr>
          <w:rFonts w:ascii="Arial" w:hAnsi="Arial" w:cs="Arial"/>
          <w:color w:val="666699"/>
          <w:sz w:val="20"/>
          <w:szCs w:val="20"/>
        </w:rPr>
        <w:t xml:space="preserve"> Il precedente Miklos è suo</w:t>
      </w:r>
      <w:r w:rsidR="00A04517">
        <w:rPr>
          <w:rFonts w:ascii="Arial" w:hAnsi="Arial" w:cs="Arial"/>
          <w:color w:val="666699"/>
          <w:sz w:val="20"/>
          <w:szCs w:val="20"/>
        </w:rPr>
        <w:t xml:space="preserve"> </w:t>
      </w:r>
      <w:r w:rsidR="00232C26" w:rsidRPr="006D01BA">
        <w:rPr>
          <w:rFonts w:ascii="Arial" w:hAnsi="Arial" w:cs="Arial"/>
          <w:color w:val="666699"/>
          <w:sz w:val="20"/>
          <w:szCs w:val="20"/>
        </w:rPr>
        <w:t>figlio.</w:t>
      </w:r>
    </w:p>
    <w:p w:rsidR="00C2717C" w:rsidRPr="006D01BA" w:rsidRDefault="00C2717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Serenata per clarinetto, oboe e fag.</w:t>
      </w:r>
    </w:p>
    <w:p w:rsidR="009839FD" w:rsidRPr="006D01BA" w:rsidRDefault="009839FD" w:rsidP="006C15B0">
      <w:pPr>
        <w:tabs>
          <w:tab w:val="left" w:pos="0"/>
          <w:tab w:val="left" w:pos="4253"/>
        </w:tabs>
        <w:spacing w:before="120" w:line="276" w:lineRule="auto"/>
        <w:rPr>
          <w:rFonts w:ascii="Arial" w:hAnsi="Arial" w:cs="Arial"/>
          <w:color w:val="000000"/>
        </w:rPr>
      </w:pPr>
    </w:p>
    <w:p w:rsidR="009839FD" w:rsidRPr="006D01BA" w:rsidRDefault="009839FD"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bCs/>
          <w:color w:val="666699"/>
          <w:u w:val="single"/>
        </w:rPr>
        <w:t xml:space="preserve">MARTEAU </w:t>
      </w:r>
      <w:r w:rsidRPr="006D01BA">
        <w:rPr>
          <w:rStyle w:val="google-src-text1"/>
          <w:rFonts w:ascii="Arial" w:hAnsi="Arial" w:cs="Arial"/>
          <w:bCs/>
          <w:color w:val="666699"/>
          <w:u w:val="single"/>
          <w:specVanish w:val="0"/>
        </w:rPr>
        <w:t xml:space="preserve"> Henri Marteau</w:t>
      </w:r>
      <w:r w:rsidRPr="006D01BA">
        <w:rPr>
          <w:rStyle w:val="google-src-text1"/>
          <w:rFonts w:ascii="Arial" w:hAnsi="Arial" w:cs="Arial"/>
          <w:color w:val="666699"/>
          <w:u w:val="single"/>
          <w:specVanish w:val="0"/>
        </w:rPr>
        <w:t xml:space="preserve"> (March 31, 1874 – October 3, 1934) was a French </w:t>
      </w:r>
      <w:hyperlink r:id="rId17" w:tooltip="Violino" w:history="1">
        <w:r w:rsidRPr="006D01BA">
          <w:rPr>
            <w:rStyle w:val="Collegamentoipertestuale"/>
            <w:rFonts w:ascii="Arial" w:hAnsi="Arial" w:cs="Arial"/>
            <w:vanish/>
          </w:rPr>
          <w:t>violinist</w:t>
        </w:r>
      </w:hyperlink>
      <w:r w:rsidRPr="006D01BA">
        <w:rPr>
          <w:rStyle w:val="google-src-text1"/>
          <w:rFonts w:ascii="Arial" w:hAnsi="Arial" w:cs="Arial"/>
          <w:color w:val="666699"/>
          <w:u w:val="single"/>
          <w:specVanish w:val="0"/>
        </w:rPr>
        <w:t xml:space="preserve"> and </w:t>
      </w:r>
      <w:hyperlink r:id="rId18" w:tooltip="Compositore" w:history="1">
        <w:r w:rsidRPr="006D01BA">
          <w:rPr>
            <w:rStyle w:val="Collegamentoipertestuale"/>
            <w:rFonts w:ascii="Arial" w:hAnsi="Arial" w:cs="Arial"/>
            <w:vanish/>
          </w:rPr>
          <w:t>composer</w:t>
        </w:r>
      </w:hyperlink>
      <w:r w:rsidRPr="006D01BA">
        <w:rPr>
          <w:rStyle w:val="google-src-text1"/>
          <w:rFonts w:ascii="Arial" w:hAnsi="Arial" w:cs="Arial"/>
          <w:color w:val="666699"/>
          <w:u w:val="single"/>
          <w:specVanish w:val="0"/>
        </w:rPr>
        <w:t xml:space="preserve"> .</w:t>
      </w:r>
      <w:r w:rsidRPr="006D01BA">
        <w:rPr>
          <w:rFonts w:ascii="Arial" w:hAnsi="Arial" w:cs="Arial"/>
          <w:bCs/>
          <w:color w:val="666699"/>
          <w:u w:val="single"/>
        </w:rPr>
        <w:t xml:space="preserve">Henri </w:t>
      </w:r>
      <w:r w:rsidRPr="006D01BA">
        <w:rPr>
          <w:rFonts w:ascii="Arial" w:hAnsi="Arial" w:cs="Arial"/>
          <w:bCs/>
          <w:color w:val="666699"/>
          <w:u w:val="single"/>
        </w:rPr>
        <w:tab/>
      </w:r>
      <w:r w:rsidRPr="006D01BA">
        <w:rPr>
          <w:rFonts w:ascii="Arial" w:hAnsi="Arial" w:cs="Arial"/>
          <w:color w:val="666699"/>
          <w:u w:val="single"/>
        </w:rPr>
        <w:t xml:space="preserve">Reims, 31.3.1874 - </w:t>
      </w:r>
      <w:hyperlink r:id="rId19" w:tooltip="Lichtenberg (Baviera)" w:history="1">
        <w:r w:rsidRPr="006D01BA">
          <w:rPr>
            <w:rStyle w:val="Collegamentoipertestuale"/>
            <w:rFonts w:ascii="Arial" w:hAnsi="Arial" w:cs="Arial"/>
          </w:rPr>
          <w:t>Lichtenberg</w:t>
        </w:r>
      </w:hyperlink>
      <w:r w:rsidRPr="006D01BA">
        <w:rPr>
          <w:rFonts w:ascii="Arial" w:hAnsi="Arial" w:cs="Arial"/>
          <w:color w:val="666699"/>
          <w:u w:val="single"/>
        </w:rPr>
        <w:t>, 3.10.1934.</w:t>
      </w:r>
    </w:p>
    <w:p w:rsidR="009839FD" w:rsidRPr="006D01BA" w:rsidRDefault="00071174" w:rsidP="006C15B0">
      <w:pPr>
        <w:pStyle w:val="NormaleWeb"/>
        <w:tabs>
          <w:tab w:val="left" w:pos="0"/>
          <w:tab w:val="left" w:pos="4253"/>
        </w:tabs>
        <w:spacing w:before="120" w:beforeAutospacing="0" w:after="0" w:afterAutospacing="0" w:line="276" w:lineRule="auto"/>
        <w:rPr>
          <w:rFonts w:ascii="Arial" w:hAnsi="Arial" w:cs="Arial"/>
          <w:color w:val="666699"/>
          <w:sz w:val="20"/>
          <w:szCs w:val="20"/>
          <w:u w:val="single"/>
        </w:rPr>
      </w:pPr>
      <w:hyperlink r:id="rId20" w:tooltip="Violino" w:history="1">
        <w:r w:rsidR="009839FD" w:rsidRPr="006D01BA">
          <w:rPr>
            <w:rStyle w:val="Collegamentoipertestuale"/>
            <w:rFonts w:ascii="Arial" w:hAnsi="Arial" w:cs="Arial"/>
            <w:sz w:val="20"/>
            <w:szCs w:val="20"/>
            <w:u w:val="none"/>
          </w:rPr>
          <w:t>Violinista</w:t>
        </w:r>
      </w:hyperlink>
      <w:r w:rsidR="009839FD" w:rsidRPr="006D01BA">
        <w:rPr>
          <w:rFonts w:ascii="Arial" w:hAnsi="Arial" w:cs="Arial"/>
          <w:color w:val="666699"/>
          <w:sz w:val="20"/>
          <w:szCs w:val="20"/>
        </w:rPr>
        <w:t xml:space="preserve"> e </w:t>
      </w:r>
      <w:hyperlink r:id="rId21" w:tooltip="Compositore" w:history="1">
        <w:r w:rsidR="009839FD" w:rsidRPr="006D01BA">
          <w:rPr>
            <w:rStyle w:val="Collegamentoipertestuale"/>
            <w:rFonts w:ascii="Arial" w:hAnsi="Arial" w:cs="Arial"/>
            <w:sz w:val="20"/>
            <w:szCs w:val="20"/>
            <w:u w:val="none"/>
          </w:rPr>
          <w:t>compositore</w:t>
        </w:r>
      </w:hyperlink>
      <w:r w:rsidR="009839FD" w:rsidRPr="006D01BA">
        <w:rPr>
          <w:rFonts w:ascii="Arial" w:hAnsi="Arial" w:cs="Arial"/>
          <w:color w:val="666699"/>
          <w:sz w:val="20"/>
          <w:szCs w:val="20"/>
        </w:rPr>
        <w:t xml:space="preserve"> francese. Il </w:t>
      </w:r>
      <w:r w:rsidR="009839FD" w:rsidRPr="006D01BA">
        <w:rPr>
          <w:rStyle w:val="google-src-text1"/>
          <w:rFonts w:ascii="Arial" w:hAnsi="Arial" w:cs="Arial"/>
          <w:color w:val="666699"/>
          <w:sz w:val="20"/>
          <w:szCs w:val="20"/>
          <w:specVanish w:val="0"/>
        </w:rPr>
        <w:t xml:space="preserve">He was born in </w:t>
      </w:r>
      <w:hyperlink r:id="rId22" w:tooltip="Reims" w:history="1">
        <w:r w:rsidR="009839FD" w:rsidRPr="006D01BA">
          <w:rPr>
            <w:rStyle w:val="Collegamentoipertestuale"/>
            <w:rFonts w:ascii="Arial" w:hAnsi="Arial" w:cs="Arial"/>
            <w:vanish/>
            <w:sz w:val="20"/>
            <w:szCs w:val="20"/>
            <w:u w:val="none"/>
          </w:rPr>
          <w:t>Reims</w:t>
        </w:r>
      </w:hyperlink>
      <w:r w:rsidR="009839FD" w:rsidRPr="006D01BA">
        <w:rPr>
          <w:rStyle w:val="google-src-text1"/>
          <w:rFonts w:ascii="Arial" w:hAnsi="Arial" w:cs="Arial"/>
          <w:color w:val="666699"/>
          <w:sz w:val="20"/>
          <w:szCs w:val="20"/>
          <w:specVanish w:val="0"/>
        </w:rPr>
        <w:t xml:space="preserve"> , </w:t>
      </w:r>
      <w:hyperlink r:id="rId23" w:tooltip="Francia" w:history="1">
        <w:r w:rsidR="009839FD" w:rsidRPr="006D01BA">
          <w:rPr>
            <w:rStyle w:val="Collegamentoipertestuale"/>
            <w:rFonts w:ascii="Arial" w:hAnsi="Arial" w:cs="Arial"/>
            <w:vanish/>
            <w:sz w:val="20"/>
            <w:szCs w:val="20"/>
            <w:u w:val="none"/>
          </w:rPr>
          <w:t>France</w:t>
        </w:r>
      </w:hyperlink>
      <w:r w:rsidR="009839FD" w:rsidRPr="006D01BA">
        <w:rPr>
          <w:rStyle w:val="google-src-text1"/>
          <w:rFonts w:ascii="Arial" w:hAnsi="Arial" w:cs="Arial"/>
          <w:color w:val="666699"/>
          <w:sz w:val="20"/>
          <w:szCs w:val="20"/>
          <w:specVanish w:val="0"/>
        </w:rPr>
        <w:t xml:space="preserve"> .</w:t>
      </w:r>
      <w:r w:rsidR="009839FD" w:rsidRPr="006D01BA">
        <w:rPr>
          <w:rFonts w:ascii="Arial" w:hAnsi="Arial" w:cs="Arial"/>
          <w:color w:val="666699"/>
          <w:sz w:val="20"/>
          <w:szCs w:val="20"/>
        </w:rPr>
        <w:t>padre francese era violinista dilettante, l</w:t>
      </w:r>
      <w:r w:rsidR="009839FD" w:rsidRPr="006D01BA">
        <w:rPr>
          <w:rStyle w:val="google-src-text1"/>
          <w:rFonts w:ascii="Arial" w:hAnsi="Arial" w:cs="Arial"/>
          <w:color w:val="666699"/>
          <w:sz w:val="20"/>
          <w:szCs w:val="20"/>
          <w:specVanish w:val="0"/>
        </w:rPr>
        <w:t xml:space="preserve">His mother (a Berlin woman) was an excellent pianist, who had studied under </w:t>
      </w:r>
      <w:hyperlink r:id="rId24" w:tooltip="Clara Schumann" w:history="1">
        <w:r w:rsidR="009839FD" w:rsidRPr="006D01BA">
          <w:rPr>
            <w:rStyle w:val="Collegamentoipertestuale"/>
            <w:rFonts w:ascii="Arial" w:hAnsi="Arial" w:cs="Arial"/>
            <w:vanish/>
            <w:sz w:val="20"/>
            <w:szCs w:val="20"/>
            <w:u w:val="none"/>
          </w:rPr>
          <w:t>Clara Schumann</w:t>
        </w:r>
      </w:hyperlink>
      <w:r w:rsidR="009839FD" w:rsidRPr="006D01BA">
        <w:rPr>
          <w:rStyle w:val="google-src-text1"/>
          <w:rFonts w:ascii="Arial" w:hAnsi="Arial" w:cs="Arial"/>
          <w:color w:val="666699"/>
          <w:sz w:val="20"/>
          <w:szCs w:val="20"/>
          <w:specVanish w:val="0"/>
        </w:rPr>
        <w:t xml:space="preserve"> .</w:t>
      </w:r>
      <w:r w:rsidR="009839FD" w:rsidRPr="006D01BA">
        <w:rPr>
          <w:rFonts w:ascii="Arial" w:hAnsi="Arial" w:cs="Arial"/>
          <w:color w:val="666699"/>
          <w:sz w:val="20"/>
          <w:szCs w:val="20"/>
        </w:rPr>
        <w:t xml:space="preserve">a madre tedesca era una </w:t>
      </w:r>
      <w:r w:rsidR="00DE15FF"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pianista, allieva di </w:t>
      </w:r>
      <w:hyperlink r:id="rId25" w:tooltip="Clara Schumann" w:history="1">
        <w:r w:rsidR="009839FD" w:rsidRPr="006D01BA">
          <w:rPr>
            <w:rStyle w:val="Collegamentoipertestuale"/>
            <w:rFonts w:ascii="Arial" w:hAnsi="Arial" w:cs="Arial"/>
            <w:sz w:val="20"/>
            <w:szCs w:val="20"/>
            <w:u w:val="none"/>
          </w:rPr>
          <w:t>Clara Schumann</w:t>
        </w:r>
      </w:hyperlink>
      <w:r w:rsidR="009839FD" w:rsidRPr="006D01BA">
        <w:rPr>
          <w:rFonts w:ascii="Arial" w:hAnsi="Arial" w:cs="Arial"/>
          <w:color w:val="666699"/>
          <w:sz w:val="20"/>
          <w:szCs w:val="20"/>
        </w:rPr>
        <w:t xml:space="preserve">. Studi </w:t>
      </w:r>
      <w:r w:rsidR="009839FD" w:rsidRPr="006D01BA">
        <w:rPr>
          <w:rStyle w:val="google-src-text1"/>
          <w:rFonts w:ascii="Arial" w:hAnsi="Arial" w:cs="Arial"/>
          <w:color w:val="666699"/>
          <w:sz w:val="20"/>
          <w:szCs w:val="20"/>
          <w:specVanish w:val="0"/>
        </w:rPr>
        <w:t xml:space="preserve">Through the influence of </w:t>
      </w:r>
      <w:hyperlink r:id="rId26" w:tooltip="Camillo Sivori" w:history="1">
        <w:r w:rsidR="009839FD" w:rsidRPr="006D01BA">
          <w:rPr>
            <w:rStyle w:val="Collegamentoipertestuale"/>
            <w:rFonts w:ascii="Arial" w:hAnsi="Arial" w:cs="Arial"/>
            <w:vanish/>
            <w:sz w:val="20"/>
            <w:szCs w:val="20"/>
            <w:u w:val="none"/>
          </w:rPr>
          <w:t>Camillo Sivori</w:t>
        </w:r>
      </w:hyperlink>
      <w:r w:rsidR="009839FD" w:rsidRPr="006D01BA">
        <w:rPr>
          <w:rStyle w:val="google-src-text1"/>
          <w:rFonts w:ascii="Arial" w:hAnsi="Arial" w:cs="Arial"/>
          <w:color w:val="666699"/>
          <w:sz w:val="20"/>
          <w:szCs w:val="20"/>
          <w:specVanish w:val="0"/>
        </w:rPr>
        <w:t xml:space="preserve"> , Marteau's parents were easily persuaded to allow their son to adopt a musical career, and he showed remarkable aptitude in his studies, first under Bunzl, later under </w:t>
      </w:r>
      <w:hyperlink r:id="rId27" w:tooltip="Hubert Léonard" w:history="1">
        <w:r w:rsidR="009839FD" w:rsidRPr="006D01BA">
          <w:rPr>
            <w:rStyle w:val="Collegamentoipertestuale"/>
            <w:rFonts w:ascii="Arial" w:hAnsi="Arial" w:cs="Arial"/>
            <w:vanish/>
            <w:sz w:val="20"/>
            <w:szCs w:val="20"/>
            <w:u w:val="none"/>
          </w:rPr>
          <w:t>Hubert Léonard</w:t>
        </w:r>
      </w:hyperlink>
      <w:r w:rsidR="009839FD" w:rsidRPr="006D01BA">
        <w:rPr>
          <w:rStyle w:val="google-src-text1"/>
          <w:rFonts w:ascii="Arial" w:hAnsi="Arial" w:cs="Arial"/>
          <w:color w:val="666699"/>
          <w:sz w:val="20"/>
          <w:szCs w:val="20"/>
          <w:specVanish w:val="0"/>
        </w:rPr>
        <w:t xml:space="preserve"> and from 1891 entered </w:t>
      </w:r>
      <w:hyperlink r:id="rId28" w:tooltip="Jules Garcin" w:history="1">
        <w:r w:rsidR="009839FD" w:rsidRPr="006D01BA">
          <w:rPr>
            <w:rStyle w:val="Collegamentoipertestuale"/>
            <w:rFonts w:ascii="Arial" w:hAnsi="Arial" w:cs="Arial"/>
            <w:vanish/>
            <w:sz w:val="20"/>
            <w:szCs w:val="20"/>
            <w:u w:val="none"/>
          </w:rPr>
          <w:t>Jules Garcin</w:t>
        </w:r>
      </w:hyperlink>
      <w:r w:rsidR="009839FD" w:rsidRPr="006D01BA">
        <w:rPr>
          <w:rStyle w:val="google-src-text1"/>
          <w:rFonts w:ascii="Arial" w:hAnsi="Arial" w:cs="Arial"/>
          <w:color w:val="666699"/>
          <w:sz w:val="20"/>
          <w:szCs w:val="20"/>
          <w:specVanish w:val="0"/>
        </w:rPr>
        <w:t xml:space="preserve"> 's class at the Paris Conservatoire.</w:t>
      </w:r>
      <w:r w:rsidR="009839FD" w:rsidRPr="006D01BA">
        <w:rPr>
          <w:rFonts w:ascii="Arial" w:hAnsi="Arial" w:cs="Arial"/>
          <w:color w:val="666699"/>
          <w:sz w:val="20"/>
          <w:szCs w:val="20"/>
        </w:rPr>
        <w:t xml:space="preserve">con Bunzl e al Conservatorio di Parigi con Garcin. A 10 il suo </w:t>
      </w:r>
      <w:r w:rsidR="00C34DA6"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primo concerto alla </w:t>
      </w:r>
      <w:r w:rsidR="009839FD" w:rsidRPr="006D01BA">
        <w:rPr>
          <w:rStyle w:val="google-src-text1"/>
          <w:rFonts w:ascii="Arial" w:hAnsi="Arial" w:cs="Arial"/>
          <w:color w:val="666699"/>
          <w:sz w:val="20"/>
          <w:szCs w:val="20"/>
          <w:specVanish w:val="0"/>
        </w:rPr>
        <w:t xml:space="preserve">Henri was remarkable both for his individuality and for his development.His debut was made when only ten years old, at a concert given by the </w:t>
      </w:r>
      <w:hyperlink r:id="rId29" w:tooltip="Vienna Philharmonic Society (pagina non esiste)" w:history="1">
        <w:r w:rsidR="009839FD" w:rsidRPr="006D01BA">
          <w:rPr>
            <w:rStyle w:val="Collegamentoipertestuale"/>
            <w:rFonts w:ascii="Arial" w:hAnsi="Arial" w:cs="Arial"/>
            <w:vanish/>
            <w:sz w:val="20"/>
            <w:szCs w:val="20"/>
            <w:u w:val="none"/>
          </w:rPr>
          <w:t>Vienna Philharmonic Society</w:t>
        </w:r>
      </w:hyperlink>
      <w:r w:rsidR="009839FD" w:rsidRPr="006D01BA">
        <w:rPr>
          <w:rStyle w:val="google-src-text1"/>
          <w:rFonts w:ascii="Arial" w:hAnsi="Arial" w:cs="Arial"/>
          <w:color w:val="666699"/>
          <w:sz w:val="20"/>
          <w:szCs w:val="20"/>
          <w:specVanish w:val="0"/>
        </w:rPr>
        <w:t xml:space="preserve"> , conducted by </w:t>
      </w:r>
      <w:hyperlink r:id="rId30" w:tooltip="Hans Richter (direttore)" w:history="1">
        <w:r w:rsidR="009839FD" w:rsidRPr="006D01BA">
          <w:rPr>
            <w:rStyle w:val="Collegamentoipertestuale"/>
            <w:rFonts w:ascii="Arial" w:hAnsi="Arial" w:cs="Arial"/>
            <w:vanish/>
            <w:sz w:val="20"/>
            <w:szCs w:val="20"/>
            <w:u w:val="none"/>
          </w:rPr>
          <w:t>Hans Richter</w:t>
        </w:r>
      </w:hyperlink>
      <w:r w:rsidR="009839FD" w:rsidRPr="006D01BA">
        <w:rPr>
          <w:rStyle w:val="google-src-text1"/>
          <w:rFonts w:ascii="Arial" w:hAnsi="Arial" w:cs="Arial"/>
          <w:color w:val="666699"/>
          <w:sz w:val="20"/>
          <w:szCs w:val="20"/>
          <w:specVanish w:val="0"/>
        </w:rPr>
        <w:t xml:space="preserve"> .</w:t>
      </w:r>
      <w:hyperlink r:id="rId31" w:tooltip="Vienna Philharmonic Society (pagina non esiste)" w:history="1">
        <w:r w:rsidR="009839FD" w:rsidRPr="006D01BA">
          <w:rPr>
            <w:rFonts w:ascii="Arial" w:hAnsi="Arial" w:cs="Arial"/>
            <w:color w:val="666699"/>
            <w:sz w:val="20"/>
            <w:szCs w:val="20"/>
          </w:rPr>
          <w:t>Società Filarmonica di Vienna</w:t>
        </w:r>
      </w:hyperlink>
      <w:r w:rsidR="009839FD" w:rsidRPr="006D01BA">
        <w:rPr>
          <w:rFonts w:ascii="Arial" w:hAnsi="Arial" w:cs="Arial"/>
          <w:color w:val="666699"/>
          <w:sz w:val="20"/>
          <w:szCs w:val="20"/>
        </w:rPr>
        <w:t xml:space="preserve">, diretta da </w:t>
      </w:r>
      <w:hyperlink r:id="rId32" w:tooltip="Hans Richter (direttore)" w:history="1">
        <w:r w:rsidR="009839FD" w:rsidRPr="006D01BA">
          <w:rPr>
            <w:rStyle w:val="Collegamentoipertestuale"/>
            <w:rFonts w:ascii="Arial" w:hAnsi="Arial" w:cs="Arial"/>
            <w:sz w:val="20"/>
            <w:szCs w:val="20"/>
            <w:u w:val="none"/>
          </w:rPr>
          <w:t>Hans Richter</w:t>
        </w:r>
      </w:hyperlink>
      <w:r w:rsidR="009839FD" w:rsidRPr="006D01BA">
        <w:rPr>
          <w:rFonts w:ascii="Arial" w:hAnsi="Arial" w:cs="Arial"/>
          <w:color w:val="666699"/>
          <w:sz w:val="20"/>
          <w:szCs w:val="20"/>
        </w:rPr>
        <w:t xml:space="preserve">. </w:t>
      </w:r>
      <w:r w:rsidR="009839FD" w:rsidRPr="006D01BA">
        <w:rPr>
          <w:rStyle w:val="google-src-text1"/>
          <w:rFonts w:ascii="Arial" w:hAnsi="Arial" w:cs="Arial"/>
          <w:color w:val="666699"/>
          <w:sz w:val="20"/>
          <w:szCs w:val="20"/>
          <w:specVanish w:val="0"/>
        </w:rPr>
        <w:t xml:space="preserve">A tour through </w:t>
      </w:r>
      <w:hyperlink r:id="rId33" w:tooltip="Svizzera" w:history="1">
        <w:r w:rsidR="009839FD" w:rsidRPr="006D01BA">
          <w:rPr>
            <w:rStyle w:val="Collegamentoipertestuale"/>
            <w:rFonts w:ascii="Arial" w:hAnsi="Arial" w:cs="Arial"/>
            <w:vanish/>
            <w:sz w:val="20"/>
            <w:szCs w:val="20"/>
            <w:u w:val="none"/>
          </w:rPr>
          <w:t>Switzerland</w:t>
        </w:r>
      </w:hyperlink>
      <w:r w:rsidR="009839FD" w:rsidRPr="006D01BA">
        <w:rPr>
          <w:rStyle w:val="google-src-text1"/>
          <w:rFonts w:ascii="Arial" w:hAnsi="Arial" w:cs="Arial"/>
          <w:color w:val="666699"/>
          <w:sz w:val="20"/>
          <w:szCs w:val="20"/>
          <w:specVanish w:val="0"/>
        </w:rPr>
        <w:t xml:space="preserve"> and Germany followed.</w:t>
      </w:r>
      <w:r w:rsidR="009839FD" w:rsidRPr="006D01BA">
        <w:rPr>
          <w:rFonts w:ascii="Arial" w:hAnsi="Arial" w:cs="Arial"/>
          <w:color w:val="666699"/>
          <w:sz w:val="20"/>
          <w:szCs w:val="20"/>
        </w:rPr>
        <w:t xml:space="preserve"> Concerti in Svizzera e </w:t>
      </w:r>
      <w:r w:rsidR="00C34DA6"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Germania. Gounod </w:t>
      </w:r>
      <w:r w:rsidR="009839FD" w:rsidRPr="006D01BA">
        <w:rPr>
          <w:rStyle w:val="google-src-text1"/>
          <w:rFonts w:ascii="Arial" w:hAnsi="Arial" w:cs="Arial"/>
          <w:color w:val="666699"/>
          <w:sz w:val="20"/>
          <w:szCs w:val="20"/>
          <w:specVanish w:val="0"/>
        </w:rPr>
        <w:t xml:space="preserve">A year later </w:t>
      </w:r>
      <w:hyperlink r:id="rId34" w:tooltip="Charles Gounod" w:history="1">
        <w:r w:rsidR="009839FD" w:rsidRPr="006D01BA">
          <w:rPr>
            <w:rStyle w:val="Collegamentoipertestuale"/>
            <w:rFonts w:ascii="Arial" w:hAnsi="Arial" w:cs="Arial"/>
            <w:vanish/>
            <w:sz w:val="20"/>
            <w:szCs w:val="20"/>
            <w:u w:val="none"/>
          </w:rPr>
          <w:t>Charles Gounod</w:t>
        </w:r>
      </w:hyperlink>
      <w:r w:rsidR="009839FD" w:rsidRPr="006D01BA">
        <w:rPr>
          <w:rStyle w:val="google-src-text1"/>
          <w:rFonts w:ascii="Arial" w:hAnsi="Arial" w:cs="Arial"/>
          <w:color w:val="666699"/>
          <w:sz w:val="20"/>
          <w:szCs w:val="20"/>
          <w:specVanish w:val="0"/>
        </w:rPr>
        <w:t xml:space="preserve"> selected this young violinist to play the </w:t>
      </w:r>
      <w:hyperlink r:id="rId35" w:tooltip="Obbligato" w:history="1">
        <w:r w:rsidR="009839FD" w:rsidRPr="006D01BA">
          <w:rPr>
            <w:rStyle w:val="Collegamentoipertestuale"/>
            <w:rFonts w:ascii="Arial" w:hAnsi="Arial" w:cs="Arial"/>
            <w:i/>
            <w:iCs/>
            <w:vanish/>
            <w:sz w:val="20"/>
            <w:szCs w:val="20"/>
            <w:u w:val="none"/>
          </w:rPr>
          <w:t>obbligato</w:t>
        </w:r>
      </w:hyperlink>
      <w:r w:rsidR="009839FD" w:rsidRPr="006D01BA">
        <w:rPr>
          <w:rStyle w:val="google-src-text1"/>
          <w:rFonts w:ascii="Arial" w:hAnsi="Arial" w:cs="Arial"/>
          <w:color w:val="666699"/>
          <w:sz w:val="20"/>
          <w:szCs w:val="20"/>
          <w:specVanish w:val="0"/>
        </w:rPr>
        <w:t xml:space="preserve"> of a piece composed for the Joan of Arc Centenary Celebration at Reims.</w:t>
      </w:r>
      <w:r w:rsidR="009839FD" w:rsidRPr="006D01BA">
        <w:rPr>
          <w:rFonts w:ascii="Arial" w:hAnsi="Arial" w:cs="Arial"/>
          <w:color w:val="666699"/>
          <w:sz w:val="20"/>
          <w:szCs w:val="20"/>
        </w:rPr>
        <w:t xml:space="preserve">lo volle come solista nell’esecuzione di “Obbligato”, brano composto per la celebrazione </w:t>
      </w:r>
      <w:r w:rsidR="00C34DA6"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del centenario di Giovanna d'Arco a Reims. Successivo concerto a </w:t>
      </w:r>
      <w:r w:rsidR="009839FD" w:rsidRPr="006D01BA">
        <w:rPr>
          <w:rStyle w:val="google-src-text1"/>
          <w:rFonts w:ascii="Arial" w:hAnsi="Arial" w:cs="Arial"/>
          <w:color w:val="666699"/>
          <w:sz w:val="20"/>
          <w:szCs w:val="20"/>
          <w:specVanish w:val="0"/>
        </w:rPr>
        <w:t xml:space="preserve">Marteau made his professional debut in </w:t>
      </w:r>
      <w:hyperlink r:id="rId36" w:tooltip="Londra" w:history="1">
        <w:r w:rsidR="009839FD" w:rsidRPr="006D01BA">
          <w:rPr>
            <w:rStyle w:val="Collegamentoipertestuale"/>
            <w:rFonts w:ascii="Arial" w:hAnsi="Arial" w:cs="Arial"/>
            <w:vanish/>
            <w:sz w:val="20"/>
            <w:szCs w:val="20"/>
            <w:u w:val="none"/>
          </w:rPr>
          <w:t>London</w:t>
        </w:r>
      </w:hyperlink>
      <w:r w:rsidR="009839FD" w:rsidRPr="006D01BA">
        <w:rPr>
          <w:rStyle w:val="google-src-text1"/>
          <w:rFonts w:ascii="Arial" w:hAnsi="Arial" w:cs="Arial"/>
          <w:color w:val="666699"/>
          <w:sz w:val="20"/>
          <w:szCs w:val="20"/>
          <w:specVanish w:val="0"/>
        </w:rPr>
        <w:t xml:space="preserve"> in 1888, at a Richter concert.</w:t>
      </w:r>
      <w:hyperlink r:id="rId37" w:tooltip="Londra" w:history="1">
        <w:r w:rsidR="009839FD" w:rsidRPr="006D01BA">
          <w:rPr>
            <w:rStyle w:val="Collegamentoipertestuale"/>
            <w:rFonts w:ascii="Arial" w:hAnsi="Arial" w:cs="Arial"/>
            <w:sz w:val="20"/>
            <w:szCs w:val="20"/>
            <w:u w:val="none"/>
          </w:rPr>
          <w:t>Londra</w:t>
        </w:r>
      </w:hyperlink>
      <w:r w:rsidR="009839FD" w:rsidRPr="006D01BA">
        <w:rPr>
          <w:rFonts w:ascii="Arial" w:hAnsi="Arial" w:cs="Arial"/>
          <w:color w:val="666699"/>
          <w:sz w:val="20"/>
          <w:szCs w:val="20"/>
        </w:rPr>
        <w:t xml:space="preserve"> nel 1888, diretto da Richter. </w:t>
      </w:r>
      <w:r w:rsidR="009839FD" w:rsidRPr="006D01BA">
        <w:rPr>
          <w:rStyle w:val="google-src-text1"/>
          <w:rFonts w:ascii="Arial" w:hAnsi="Arial" w:cs="Arial"/>
          <w:color w:val="666699"/>
          <w:sz w:val="20"/>
          <w:szCs w:val="20"/>
          <w:specVanish w:val="0"/>
        </w:rPr>
        <w:t xml:space="preserve">In 1892 he gained the first place prize at the </w:t>
      </w:r>
      <w:hyperlink r:id="rId38" w:tooltip="Conservatorio di Parigi" w:history="1">
        <w:r w:rsidR="009839FD" w:rsidRPr="006D01BA">
          <w:rPr>
            <w:rStyle w:val="Collegamentoipertestuale"/>
            <w:rFonts w:ascii="Arial" w:hAnsi="Arial" w:cs="Arial"/>
            <w:vanish/>
            <w:sz w:val="20"/>
            <w:szCs w:val="20"/>
            <w:u w:val="none"/>
          </w:rPr>
          <w:t>Paris Conservatory</w:t>
        </w:r>
      </w:hyperlink>
      <w:r w:rsidR="009839FD" w:rsidRPr="006D01BA">
        <w:rPr>
          <w:rStyle w:val="google-src-text1"/>
          <w:rFonts w:ascii="Arial" w:hAnsi="Arial" w:cs="Arial"/>
          <w:color w:val="666699"/>
          <w:sz w:val="20"/>
          <w:szCs w:val="20"/>
          <w:specVanish w:val="0"/>
        </w:rPr>
        <w:t xml:space="preserve"> , and </w:t>
      </w:r>
      <w:hyperlink r:id="rId39" w:tooltip="Jules Massenet" w:history="1">
        <w:r w:rsidR="009839FD" w:rsidRPr="006D01BA">
          <w:rPr>
            <w:rStyle w:val="Collegamentoipertestuale"/>
            <w:rFonts w:ascii="Arial" w:hAnsi="Arial" w:cs="Arial"/>
            <w:vanish/>
            <w:sz w:val="20"/>
            <w:szCs w:val="20"/>
            <w:u w:val="none"/>
          </w:rPr>
          <w:t>Jules Massenet</w:t>
        </w:r>
      </w:hyperlink>
      <w:r w:rsidR="009839FD" w:rsidRPr="006D01BA">
        <w:rPr>
          <w:rStyle w:val="google-src-text1"/>
          <w:rFonts w:ascii="Arial" w:hAnsi="Arial" w:cs="Arial"/>
          <w:color w:val="666699"/>
          <w:sz w:val="20"/>
          <w:szCs w:val="20"/>
          <w:specVanish w:val="0"/>
        </w:rPr>
        <w:t xml:space="preserve"> wrote a violin concerto especially for his benefit.</w:t>
      </w:r>
      <w:r w:rsidR="009839FD" w:rsidRPr="006D01BA">
        <w:rPr>
          <w:rFonts w:ascii="Arial" w:hAnsi="Arial" w:cs="Arial"/>
          <w:color w:val="666699"/>
          <w:sz w:val="20"/>
          <w:szCs w:val="20"/>
        </w:rPr>
        <w:t xml:space="preserve"> </w:t>
      </w:r>
      <w:r w:rsidR="00C34DA6"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1° premio al </w:t>
      </w:r>
      <w:hyperlink r:id="rId40" w:tooltip="Conservatorio di Parigi" w:history="1">
        <w:r w:rsidR="009839FD" w:rsidRPr="006D01BA">
          <w:rPr>
            <w:rStyle w:val="Collegamentoipertestuale"/>
            <w:rFonts w:ascii="Arial" w:hAnsi="Arial" w:cs="Arial"/>
            <w:sz w:val="20"/>
            <w:szCs w:val="20"/>
            <w:u w:val="none"/>
          </w:rPr>
          <w:t>Conservatorio di Parigi</w:t>
        </w:r>
      </w:hyperlink>
      <w:r w:rsidR="009839FD" w:rsidRPr="006D01BA">
        <w:rPr>
          <w:rFonts w:ascii="Arial" w:hAnsi="Arial" w:cs="Arial"/>
          <w:color w:val="666699"/>
          <w:sz w:val="20"/>
          <w:szCs w:val="20"/>
        </w:rPr>
        <w:t xml:space="preserve">, Massenet gli dedicò un Concerto per violino. </w:t>
      </w:r>
      <w:r w:rsidR="009839FD" w:rsidRPr="006D01BA">
        <w:rPr>
          <w:rStyle w:val="google-src-text1"/>
          <w:rFonts w:ascii="Arial" w:hAnsi="Arial" w:cs="Arial"/>
          <w:color w:val="666699"/>
          <w:sz w:val="20"/>
          <w:szCs w:val="20"/>
          <w:specVanish w:val="0"/>
        </w:rPr>
        <w:t xml:space="preserve">A further series of tours followed.Twice he visited America, once in 1893, and once in 1898, and he visited </w:t>
      </w:r>
      <w:hyperlink r:id="rId41" w:tooltip="Russia" w:history="1">
        <w:r w:rsidR="009839FD" w:rsidRPr="006D01BA">
          <w:rPr>
            <w:rStyle w:val="Collegamentoipertestuale"/>
            <w:rFonts w:ascii="Arial" w:hAnsi="Arial" w:cs="Arial"/>
            <w:vanish/>
            <w:sz w:val="20"/>
            <w:szCs w:val="20"/>
            <w:u w:val="none"/>
          </w:rPr>
          <w:t>Russia</w:t>
        </w:r>
      </w:hyperlink>
      <w:r w:rsidR="009839FD" w:rsidRPr="006D01BA">
        <w:rPr>
          <w:rStyle w:val="google-src-text1"/>
          <w:rFonts w:ascii="Arial" w:hAnsi="Arial" w:cs="Arial"/>
          <w:color w:val="666699"/>
          <w:sz w:val="20"/>
          <w:szCs w:val="20"/>
          <w:specVanish w:val="0"/>
        </w:rPr>
        <w:t xml:space="preserve"> 1897-1899.Concerti negli Stati Uniti </w:t>
      </w:r>
      <w:r w:rsidR="009839FD" w:rsidRPr="006D01BA">
        <w:rPr>
          <w:rStyle w:val="google-src-text1"/>
          <w:rFonts w:ascii="Arial" w:hAnsi="Arial" w:cs="Arial"/>
          <w:vanish w:val="0"/>
          <w:color w:val="666699"/>
          <w:sz w:val="20"/>
          <w:szCs w:val="20"/>
          <w:specVanish w:val="0"/>
        </w:rPr>
        <w:t xml:space="preserve">Concerti negli Stati Uniti </w:t>
      </w:r>
      <w:r w:rsidR="00C34DA6" w:rsidRPr="006D01BA">
        <w:rPr>
          <w:rStyle w:val="google-src-text1"/>
          <w:rFonts w:ascii="Arial" w:hAnsi="Arial" w:cs="Arial"/>
          <w:vanish w:val="0"/>
          <w:color w:val="666699"/>
          <w:sz w:val="20"/>
          <w:szCs w:val="20"/>
          <w:specVanish w:val="0"/>
        </w:rPr>
        <w:t xml:space="preserve">                     </w:t>
      </w:r>
      <w:r w:rsidR="009839FD" w:rsidRPr="006D01BA">
        <w:rPr>
          <w:rFonts w:ascii="Arial" w:hAnsi="Arial" w:cs="Arial"/>
          <w:color w:val="666699"/>
          <w:sz w:val="20"/>
          <w:szCs w:val="20"/>
        </w:rPr>
        <w:t xml:space="preserve">nel 1893 e nel 1898. Fu in Russia dal 1897 al 1899. Fu insegnante di </w:t>
      </w:r>
      <w:r w:rsidR="009839FD" w:rsidRPr="006D01BA">
        <w:rPr>
          <w:rStyle w:val="google-src-text1"/>
          <w:rFonts w:ascii="Arial" w:hAnsi="Arial" w:cs="Arial"/>
          <w:color w:val="666699"/>
          <w:sz w:val="20"/>
          <w:szCs w:val="20"/>
          <w:specVanish w:val="0"/>
        </w:rPr>
        <w:t xml:space="preserve">He was then engaged in teaching, and for a time was professor of the violin at </w:t>
      </w:r>
      <w:hyperlink r:id="rId42" w:tooltip="Conservatorio di Ginevra" w:history="1">
        <w:r w:rsidR="009839FD" w:rsidRPr="006D01BA">
          <w:rPr>
            <w:rStyle w:val="Collegamentoipertestuale"/>
            <w:rFonts w:ascii="Arial" w:hAnsi="Arial" w:cs="Arial"/>
            <w:vanish/>
            <w:sz w:val="20"/>
            <w:szCs w:val="20"/>
            <w:u w:val="none"/>
          </w:rPr>
          <w:t>Geneva Conservatoire</w:t>
        </w:r>
      </w:hyperlink>
      <w:r w:rsidR="009839FD" w:rsidRPr="006D01BA">
        <w:rPr>
          <w:rStyle w:val="google-src-text1"/>
          <w:rFonts w:ascii="Arial" w:hAnsi="Arial" w:cs="Arial"/>
          <w:color w:val="666699"/>
          <w:sz w:val="20"/>
          <w:szCs w:val="20"/>
          <w:specVanish w:val="0"/>
        </w:rPr>
        <w:t xml:space="preserve"> .</w:t>
      </w:r>
      <w:r w:rsidR="009839FD" w:rsidRPr="006D01BA">
        <w:rPr>
          <w:rFonts w:ascii="Arial" w:hAnsi="Arial" w:cs="Arial"/>
          <w:color w:val="666699"/>
          <w:sz w:val="20"/>
          <w:szCs w:val="20"/>
        </w:rPr>
        <w:t xml:space="preserve">al </w:t>
      </w:r>
      <w:hyperlink r:id="rId43" w:tooltip="Conservatorio di Ginevra" w:history="1">
        <w:r w:rsidR="009839FD" w:rsidRPr="006D01BA">
          <w:rPr>
            <w:rStyle w:val="Collegamentoipertestuale"/>
            <w:rFonts w:ascii="Arial" w:hAnsi="Arial" w:cs="Arial"/>
            <w:sz w:val="20"/>
            <w:szCs w:val="20"/>
            <w:u w:val="none"/>
          </w:rPr>
          <w:t>Conservatorio di Ginevra</w:t>
        </w:r>
      </w:hyperlink>
      <w:r w:rsidR="009839FD" w:rsidRPr="006D01BA">
        <w:rPr>
          <w:rFonts w:ascii="Arial" w:hAnsi="Arial" w:cs="Arial"/>
          <w:color w:val="666699"/>
          <w:sz w:val="20"/>
          <w:szCs w:val="20"/>
        </w:rPr>
        <w:t xml:space="preserve">. </w:t>
      </w:r>
      <w:r w:rsidR="00C34DA6" w:rsidRPr="006D01BA">
        <w:rPr>
          <w:rFonts w:ascii="Arial" w:hAnsi="Arial" w:cs="Arial"/>
          <w:color w:val="666699"/>
          <w:sz w:val="20"/>
          <w:szCs w:val="20"/>
        </w:rPr>
        <w:t xml:space="preserve">                          </w:t>
      </w:r>
      <w:r w:rsidR="009839FD" w:rsidRPr="006D01BA">
        <w:rPr>
          <w:rStyle w:val="google-src-text1"/>
          <w:rFonts w:ascii="Arial" w:hAnsi="Arial" w:cs="Arial"/>
          <w:color w:val="666699"/>
          <w:sz w:val="20"/>
          <w:szCs w:val="20"/>
          <w:specVanish w:val="0"/>
        </w:rPr>
        <w:lastRenderedPageBreak/>
        <w:t xml:space="preserve">On the death of </w:t>
      </w:r>
      <w:hyperlink r:id="rId44" w:tooltip="Joseph Joachim" w:history="1">
        <w:r w:rsidR="009839FD" w:rsidRPr="006D01BA">
          <w:rPr>
            <w:rStyle w:val="Collegamentoipertestuale"/>
            <w:rFonts w:ascii="Arial" w:hAnsi="Arial" w:cs="Arial"/>
            <w:vanish/>
            <w:sz w:val="20"/>
            <w:szCs w:val="20"/>
            <w:u w:val="none"/>
          </w:rPr>
          <w:t>Joseph Joachim</w:t>
        </w:r>
      </w:hyperlink>
      <w:r w:rsidR="009839FD" w:rsidRPr="006D01BA">
        <w:rPr>
          <w:rStyle w:val="google-src-text1"/>
          <w:rFonts w:ascii="Arial" w:hAnsi="Arial" w:cs="Arial"/>
          <w:color w:val="666699"/>
          <w:sz w:val="20"/>
          <w:szCs w:val="20"/>
          <w:specVanish w:val="0"/>
        </w:rPr>
        <w:t xml:space="preserve"> , Marteau was called to the </w:t>
      </w:r>
      <w:hyperlink r:id="rId45" w:tooltip="Hochschule di Berlino (pagina non esiste)" w:history="1">
        <w:r w:rsidR="009839FD" w:rsidRPr="006D01BA">
          <w:rPr>
            <w:rStyle w:val="Collegamentoipertestuale"/>
            <w:rFonts w:ascii="Arial" w:hAnsi="Arial" w:cs="Arial"/>
            <w:vanish/>
            <w:sz w:val="20"/>
            <w:szCs w:val="20"/>
            <w:u w:val="none"/>
          </w:rPr>
          <w:t>Hochschule of Berlin</w:t>
        </w:r>
      </w:hyperlink>
      <w:r w:rsidR="009839FD" w:rsidRPr="006D01BA">
        <w:rPr>
          <w:rStyle w:val="google-src-text1"/>
          <w:rFonts w:ascii="Arial" w:hAnsi="Arial" w:cs="Arial"/>
          <w:color w:val="666699"/>
          <w:sz w:val="20"/>
          <w:szCs w:val="20"/>
          <w:specVanish w:val="0"/>
        </w:rPr>
        <w:t xml:space="preserve"> , where he became head of the violin department.</w:t>
      </w:r>
      <w:r w:rsidR="009839FD" w:rsidRPr="006D01BA">
        <w:rPr>
          <w:rStyle w:val="google-src-text1"/>
          <w:rFonts w:ascii="Arial" w:hAnsi="Arial" w:cs="Arial"/>
          <w:vanish w:val="0"/>
          <w:color w:val="666699"/>
          <w:sz w:val="20"/>
          <w:szCs w:val="20"/>
          <w:specVanish w:val="0"/>
        </w:rPr>
        <w:t xml:space="preserve">Dopo la morte di </w:t>
      </w:r>
      <w:hyperlink r:id="rId46" w:tooltip="Joseph Joachim" w:history="1">
        <w:r w:rsidR="009839FD" w:rsidRPr="006D01BA">
          <w:rPr>
            <w:rStyle w:val="Collegamentoipertestuale"/>
            <w:rFonts w:ascii="Arial" w:hAnsi="Arial" w:cs="Arial"/>
            <w:sz w:val="20"/>
            <w:szCs w:val="20"/>
            <w:u w:val="none"/>
          </w:rPr>
          <w:t>J. Joachim</w:t>
        </w:r>
      </w:hyperlink>
      <w:r w:rsidR="009839FD" w:rsidRPr="006D01BA">
        <w:rPr>
          <w:rFonts w:ascii="Arial" w:hAnsi="Arial" w:cs="Arial"/>
          <w:color w:val="666699"/>
          <w:sz w:val="20"/>
          <w:szCs w:val="20"/>
        </w:rPr>
        <w:t xml:space="preserve">, fu alla </w:t>
      </w:r>
      <w:hyperlink r:id="rId47" w:tooltip="Hochschule di Berlino (pagina non esiste)" w:history="1">
        <w:r w:rsidR="009839FD" w:rsidRPr="006D01BA">
          <w:rPr>
            <w:rFonts w:ascii="Arial" w:hAnsi="Arial" w:cs="Arial"/>
            <w:color w:val="666699"/>
            <w:sz w:val="20"/>
            <w:szCs w:val="20"/>
          </w:rPr>
          <w:t>Hochschule di Berlino</w:t>
        </w:r>
      </w:hyperlink>
      <w:r w:rsidR="009839FD" w:rsidRPr="006D01BA">
        <w:rPr>
          <w:rFonts w:ascii="Arial" w:hAnsi="Arial" w:cs="Arial"/>
          <w:color w:val="666699"/>
          <w:sz w:val="20"/>
          <w:szCs w:val="20"/>
        </w:rPr>
        <w:t xml:space="preserve">. </w:t>
      </w:r>
      <w:r w:rsidR="009839FD" w:rsidRPr="006D01BA">
        <w:rPr>
          <w:rStyle w:val="google-src-text1"/>
          <w:rFonts w:ascii="Arial" w:hAnsi="Arial" w:cs="Arial"/>
          <w:color w:val="666699"/>
          <w:sz w:val="20"/>
          <w:szCs w:val="20"/>
          <w:specVanish w:val="0"/>
        </w:rPr>
        <w:t xml:space="preserve">During World War I he was expelled from Germany and instead moved to </w:t>
      </w:r>
      <w:hyperlink r:id="rId48" w:tooltip="Svezia" w:history="1">
        <w:r w:rsidR="009839FD" w:rsidRPr="006D01BA">
          <w:rPr>
            <w:rStyle w:val="Collegamentoipertestuale"/>
            <w:rFonts w:ascii="Arial" w:hAnsi="Arial" w:cs="Arial"/>
            <w:vanish/>
            <w:sz w:val="20"/>
            <w:szCs w:val="20"/>
            <w:u w:val="none"/>
          </w:rPr>
          <w:t>Sweden</w:t>
        </w:r>
      </w:hyperlink>
      <w:r w:rsidR="009839FD" w:rsidRPr="006D01BA">
        <w:rPr>
          <w:rStyle w:val="google-src-text1"/>
          <w:rFonts w:ascii="Arial" w:hAnsi="Arial" w:cs="Arial"/>
          <w:color w:val="666699"/>
          <w:sz w:val="20"/>
          <w:szCs w:val="20"/>
          <w:specVanish w:val="0"/>
        </w:rPr>
        <w:t xml:space="preserve"> , where he became a citizen.</w:t>
      </w:r>
      <w:r w:rsidR="009839FD" w:rsidRPr="006D01BA">
        <w:rPr>
          <w:rFonts w:ascii="Arial" w:hAnsi="Arial" w:cs="Arial"/>
          <w:color w:val="666699"/>
          <w:sz w:val="20"/>
          <w:szCs w:val="20"/>
        </w:rPr>
        <w:t xml:space="preserve">Durante la prima guerra mondiale fu espulso </w:t>
      </w:r>
      <w:r w:rsidR="00C34DA6" w:rsidRPr="006D01BA">
        <w:rPr>
          <w:rFonts w:ascii="Arial" w:hAnsi="Arial" w:cs="Arial"/>
          <w:color w:val="666699"/>
          <w:sz w:val="20"/>
          <w:szCs w:val="20"/>
        </w:rPr>
        <w:t xml:space="preserve">                  </w:t>
      </w:r>
      <w:r w:rsidR="009839FD" w:rsidRPr="006D01BA">
        <w:rPr>
          <w:rFonts w:ascii="Arial" w:hAnsi="Arial" w:cs="Arial"/>
          <w:color w:val="666699"/>
          <w:sz w:val="20"/>
          <w:szCs w:val="20"/>
        </w:rPr>
        <w:t xml:space="preserve">dalla Germania e si trasferì in </w:t>
      </w:r>
      <w:hyperlink r:id="rId49" w:tooltip="Svezia" w:history="1">
        <w:r w:rsidR="009839FD" w:rsidRPr="006D01BA">
          <w:rPr>
            <w:rStyle w:val="Collegamentoipertestuale"/>
            <w:rFonts w:ascii="Arial" w:hAnsi="Arial" w:cs="Arial"/>
            <w:sz w:val="20"/>
            <w:szCs w:val="20"/>
            <w:u w:val="none"/>
          </w:rPr>
          <w:t>Svezia</w:t>
        </w:r>
      </w:hyperlink>
      <w:r w:rsidR="009839FD" w:rsidRPr="006D01BA">
        <w:rPr>
          <w:rFonts w:ascii="Arial" w:hAnsi="Arial" w:cs="Arial"/>
          <w:color w:val="666699"/>
          <w:sz w:val="20"/>
          <w:szCs w:val="20"/>
        </w:rPr>
        <w:t xml:space="preserve">, dove ebbe cittadinanza. </w:t>
      </w:r>
      <w:r w:rsidR="009839FD" w:rsidRPr="006D01BA">
        <w:rPr>
          <w:rStyle w:val="google-src-text1"/>
          <w:rFonts w:ascii="Arial" w:hAnsi="Arial" w:cs="Arial"/>
          <w:color w:val="666699"/>
          <w:sz w:val="20"/>
          <w:szCs w:val="20"/>
          <w:specVanish w:val="0"/>
        </w:rPr>
        <w:t>Marteau was long an advocate of chamber music.To recollect the name and work of the grand violinist Henri Marteau.I</w:t>
      </w:r>
      <w:r w:rsidR="009839FD" w:rsidRPr="006D01BA">
        <w:rPr>
          <w:rStyle w:val="google-src-text1"/>
          <w:rFonts w:ascii="Arial" w:hAnsi="Arial" w:cs="Arial"/>
          <w:vanish w:val="0"/>
          <w:color w:val="666699"/>
          <w:sz w:val="20"/>
          <w:szCs w:val="20"/>
          <w:specVanish w:val="0"/>
        </w:rPr>
        <w:t>I</w:t>
      </w:r>
      <w:r w:rsidR="009839FD" w:rsidRPr="006D01BA">
        <w:rPr>
          <w:rFonts w:ascii="Arial" w:hAnsi="Arial" w:cs="Arial"/>
          <w:color w:val="666699"/>
          <w:sz w:val="20"/>
          <w:szCs w:val="20"/>
        </w:rPr>
        <w:t>l “</w:t>
      </w:r>
      <w:hyperlink r:id="rId50" w:tooltip="Concorso Internazionale di Violino Henri Marteau" w:history="1">
        <w:r w:rsidR="009839FD" w:rsidRPr="006D01BA">
          <w:rPr>
            <w:rStyle w:val="Collegamentoipertestuale"/>
            <w:rFonts w:ascii="Arial" w:hAnsi="Arial" w:cs="Arial"/>
            <w:sz w:val="20"/>
            <w:szCs w:val="20"/>
            <w:u w:val="none"/>
          </w:rPr>
          <w:t xml:space="preserve">Concorso Violinistico Internazionale </w:t>
        </w:r>
        <w:r w:rsidR="00C34DA6" w:rsidRPr="006D01BA">
          <w:rPr>
            <w:rStyle w:val="Collegamentoipertestuale"/>
            <w:rFonts w:ascii="Arial" w:hAnsi="Arial" w:cs="Arial"/>
            <w:sz w:val="20"/>
            <w:szCs w:val="20"/>
            <w:u w:val="none"/>
          </w:rPr>
          <w:t xml:space="preserve">                  </w:t>
        </w:r>
        <w:r w:rsidR="009839FD" w:rsidRPr="006D01BA">
          <w:rPr>
            <w:rStyle w:val="Collegamentoipertestuale"/>
            <w:rFonts w:ascii="Arial" w:hAnsi="Arial" w:cs="Arial"/>
            <w:sz w:val="20"/>
            <w:szCs w:val="20"/>
            <w:u w:val="none"/>
          </w:rPr>
          <w:t>Marteau</w:t>
        </w:r>
      </w:hyperlink>
      <w:r w:rsidR="009839FD" w:rsidRPr="006D01BA">
        <w:rPr>
          <w:rFonts w:ascii="Arial" w:hAnsi="Arial" w:cs="Arial"/>
          <w:color w:val="666699"/>
          <w:sz w:val="20"/>
          <w:szCs w:val="20"/>
        </w:rPr>
        <w:t>”, si svolge ogni tre anni nella sua casa di Lichtenberg.</w:t>
      </w:r>
    </w:p>
    <w:p w:rsidR="009839FD" w:rsidRPr="006D01BA" w:rsidRDefault="009839FD"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google-src-text1"/>
          <w:rFonts w:ascii="Arial" w:hAnsi="Arial" w:cs="Arial"/>
          <w:specVanish w:val="0"/>
        </w:rPr>
        <w:t>String Quartet No.2 in D major, Op.Quintet in C minor for clarinet and string quartet, Op.</w:t>
      </w:r>
      <w:r w:rsidRPr="006D01BA">
        <w:rPr>
          <w:rFonts w:ascii="Arial" w:hAnsi="Arial" w:cs="Arial"/>
        </w:rPr>
        <w:t xml:space="preserve">Quintetto in Do-, clarinetto e quart. d'archi, op. </w:t>
      </w:r>
      <w:r w:rsidRPr="006D01BA">
        <w:rPr>
          <w:rStyle w:val="google-src-text1"/>
          <w:rFonts w:ascii="Arial" w:hAnsi="Arial" w:cs="Arial"/>
          <w:specVanish w:val="0"/>
        </w:rPr>
        <w:t>13 (1908)</w:t>
      </w:r>
      <w:r w:rsidRPr="006D01BA">
        <w:rPr>
          <w:rFonts w:ascii="Arial" w:hAnsi="Arial" w:cs="Arial"/>
        </w:rPr>
        <w:t>13 (1908).</w:t>
      </w:r>
    </w:p>
    <w:p w:rsidR="00C2717C" w:rsidRPr="006D01BA" w:rsidRDefault="00C2717C" w:rsidP="006C15B0">
      <w:pPr>
        <w:tabs>
          <w:tab w:val="left" w:pos="0"/>
          <w:tab w:val="left" w:pos="4253"/>
        </w:tabs>
        <w:spacing w:before="120" w:line="276" w:lineRule="auto"/>
        <w:rPr>
          <w:rFonts w:ascii="Arial" w:hAnsi="Arial" w:cs="Arial"/>
        </w:rPr>
      </w:pPr>
    </w:p>
    <w:p w:rsidR="0058068D" w:rsidRPr="006D01BA" w:rsidRDefault="0058068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MARTELLI  Henri</w:t>
      </w:r>
      <w:r w:rsidRPr="006D01BA">
        <w:rPr>
          <w:rFonts w:ascii="Arial" w:hAnsi="Arial" w:cs="Arial"/>
          <w:color w:val="666699"/>
          <w:sz w:val="24"/>
          <w:szCs w:val="24"/>
          <w:u w:val="single"/>
        </w:rPr>
        <w:tab/>
        <w:t>Bastia, 6.2.1895 - Parigi, 15.7.1980.</w:t>
      </w:r>
    </w:p>
    <w:p w:rsidR="0058068D" w:rsidRPr="006D01BA" w:rsidRDefault="0058068D" w:rsidP="006C15B0">
      <w:pPr>
        <w:pStyle w:val="Corpotesto"/>
        <w:tabs>
          <w:tab w:val="left" w:pos="0"/>
          <w:tab w:val="left" w:pos="4253"/>
          <w:tab w:val="left" w:pos="9214"/>
        </w:tabs>
        <w:spacing w:before="120" w:after="0" w:line="276" w:lineRule="auto"/>
        <w:rPr>
          <w:rFonts w:ascii="Arial" w:hAnsi="Arial" w:cs="Arial"/>
          <w:color w:val="666699"/>
        </w:rPr>
      </w:pPr>
      <w:r w:rsidRPr="006D01BA">
        <w:rPr>
          <w:rFonts w:ascii="Arial" w:hAnsi="Arial" w:cs="Arial"/>
          <w:color w:val="666699"/>
        </w:rPr>
        <w:t xml:space="preserve">Compositore francese, allievo di Zwicker in Corsica, perfezionamento al Conservatorio di Parigi con </w:t>
      </w:r>
      <w:r w:rsidR="00C34DA6" w:rsidRPr="006D01BA">
        <w:rPr>
          <w:rFonts w:ascii="Arial" w:hAnsi="Arial" w:cs="Arial"/>
          <w:color w:val="666699"/>
        </w:rPr>
        <w:t xml:space="preserve">                  </w:t>
      </w:r>
      <w:r w:rsidRPr="006D01BA">
        <w:rPr>
          <w:rFonts w:ascii="Arial" w:hAnsi="Arial" w:cs="Arial"/>
          <w:color w:val="666699"/>
        </w:rPr>
        <w:t>Caussade e Widor. Premiato più volte dall’Institute de France.</w:t>
      </w:r>
    </w:p>
    <w:p w:rsidR="00112DB7" w:rsidRPr="006D01BA" w:rsidRDefault="008D3EA4" w:rsidP="006C15B0">
      <w:pPr>
        <w:tabs>
          <w:tab w:val="left" w:pos="0"/>
          <w:tab w:val="left" w:pos="4253"/>
        </w:tabs>
        <w:spacing w:before="120" w:line="276" w:lineRule="auto"/>
        <w:rPr>
          <w:rFonts w:ascii="Arial" w:hAnsi="Arial" w:cs="Arial"/>
        </w:rPr>
      </w:pPr>
      <w:r w:rsidRPr="006D01BA">
        <w:rPr>
          <w:rFonts w:ascii="Arial" w:hAnsi="Arial" w:cs="Arial"/>
        </w:rPr>
        <w:t xml:space="preserve">Suite concertante, cl. pf.    </w:t>
      </w:r>
      <w:r w:rsidR="00112DB7" w:rsidRPr="006D01BA">
        <w:rPr>
          <w:rFonts w:ascii="Arial" w:hAnsi="Arial" w:cs="Arial"/>
        </w:rPr>
        <w:t>Sonata per clarinetto e pf. op. 111 (1984, 16’).</w:t>
      </w:r>
    </w:p>
    <w:p w:rsidR="00112DB7" w:rsidRPr="006D01BA" w:rsidRDefault="008D3EA4" w:rsidP="006C15B0">
      <w:pPr>
        <w:tabs>
          <w:tab w:val="left" w:pos="0"/>
          <w:tab w:val="left" w:pos="4253"/>
        </w:tabs>
        <w:spacing w:before="120" w:line="276" w:lineRule="auto"/>
        <w:rPr>
          <w:rFonts w:ascii="Arial" w:hAnsi="Arial" w:cs="Arial"/>
        </w:rPr>
      </w:pPr>
      <w:r w:rsidRPr="006D01BA">
        <w:rPr>
          <w:rFonts w:ascii="Arial" w:hAnsi="Arial" w:cs="Arial"/>
        </w:rPr>
        <w:t xml:space="preserve">5 Duos, cl. sax.   </w:t>
      </w:r>
      <w:r w:rsidR="00112DB7" w:rsidRPr="006D01BA">
        <w:rPr>
          <w:rFonts w:ascii="Arial" w:hAnsi="Arial" w:cs="Arial"/>
        </w:rPr>
        <w:t>Concertino per ob. clarinetto, cor. fag. e archi. (1956, 17’).</w:t>
      </w:r>
    </w:p>
    <w:p w:rsidR="008E0CCE" w:rsidRPr="006D01BA" w:rsidRDefault="008E0CC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Preambolo e scherzo, op. 60, per cl. pf.   Suite concertante per clarinetto e orch. cam.</w:t>
      </w:r>
    </w:p>
    <w:p w:rsidR="005578C1" w:rsidRPr="006D01BA" w:rsidRDefault="005578C1" w:rsidP="006C15B0">
      <w:pPr>
        <w:pStyle w:val="Corpotesto"/>
        <w:tabs>
          <w:tab w:val="left" w:pos="0"/>
          <w:tab w:val="left" w:pos="4253"/>
        </w:tabs>
        <w:spacing w:before="120" w:after="0" w:line="276" w:lineRule="auto"/>
        <w:rPr>
          <w:rFonts w:ascii="Arial" w:hAnsi="Arial" w:cs="Arial"/>
          <w:sz w:val="24"/>
          <w:szCs w:val="24"/>
        </w:rPr>
      </w:pPr>
    </w:p>
    <w:p w:rsidR="005578C1" w:rsidRPr="006D01BA" w:rsidRDefault="005578C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MARTIN  Frank</w:t>
      </w:r>
      <w:r w:rsidRPr="006D01BA">
        <w:rPr>
          <w:rFonts w:ascii="Arial" w:hAnsi="Arial" w:cs="Arial"/>
          <w:color w:val="666699"/>
          <w:sz w:val="24"/>
          <w:szCs w:val="24"/>
          <w:u w:val="single"/>
        </w:rPr>
        <w:tab/>
        <w:t>Ginevra 15.9.1890 - Naarden, 21.11.1974.</w:t>
      </w:r>
    </w:p>
    <w:p w:rsidR="001A4A65" w:rsidRPr="006D01BA" w:rsidRDefault="001A4A6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svizzero. Ancor prima d’iniziare la Scuola sapeva suonare e improvvisare, la vera </w:t>
      </w:r>
      <w:r w:rsidR="008910F3">
        <w:rPr>
          <w:rFonts w:ascii="Arial" w:hAnsi="Arial" w:cs="Arial"/>
          <w:color w:val="666699"/>
        </w:rPr>
        <w:t xml:space="preserve">  </w:t>
      </w:r>
      <w:r w:rsidRPr="006D01BA">
        <w:rPr>
          <w:rFonts w:ascii="Arial" w:hAnsi="Arial" w:cs="Arial"/>
          <w:color w:val="666699"/>
        </w:rPr>
        <w:t>passione musicale scattò all’ascolto della Passione secondo Matteo di Bach, che rimarrà il compositore</w:t>
      </w:r>
      <w:r w:rsidR="006D5AB8">
        <w:rPr>
          <w:rFonts w:ascii="Arial" w:hAnsi="Arial" w:cs="Arial"/>
          <w:color w:val="666699"/>
        </w:rPr>
        <w:t xml:space="preserve"> </w:t>
      </w:r>
      <w:r w:rsidRPr="006D01BA">
        <w:rPr>
          <w:rFonts w:ascii="Arial" w:hAnsi="Arial" w:cs="Arial"/>
          <w:color w:val="666699"/>
        </w:rPr>
        <w:t xml:space="preserve">preferito. </w:t>
      </w:r>
      <w:r w:rsidR="006D5AB8">
        <w:rPr>
          <w:rFonts w:ascii="Arial" w:hAnsi="Arial" w:cs="Arial"/>
          <w:color w:val="666699"/>
        </w:rPr>
        <w:t xml:space="preserve">                         </w:t>
      </w:r>
      <w:r w:rsidRPr="006D01BA">
        <w:rPr>
          <w:rFonts w:ascii="Arial" w:hAnsi="Arial" w:cs="Arial"/>
          <w:color w:val="666699"/>
        </w:rPr>
        <w:t xml:space="preserve">Studi di pianoforte e composizione con Lauber. Fondatore nel 1926 della Società di musica da camera, in cui operò come pianista e insegnante al Conservatorio di Ginevra. I troppi impegni gli furono d’impedimento, per dedicarsi maggiormente alla composizione si trasferì in Olanda nel 1946, 10 anni ad Amsterdam e 18 anni di vita relativamente più tranquilla a Naarden. Dal 1950 al 1957 insegnante di </w:t>
      </w:r>
      <w:r w:rsidR="003F4B26" w:rsidRPr="006D01BA">
        <w:rPr>
          <w:rFonts w:ascii="Arial" w:hAnsi="Arial" w:cs="Arial"/>
          <w:color w:val="666699"/>
        </w:rPr>
        <w:t xml:space="preserve"> </w:t>
      </w:r>
      <w:r w:rsidRPr="006D01BA">
        <w:rPr>
          <w:rFonts w:ascii="Arial" w:hAnsi="Arial" w:cs="Arial"/>
          <w:color w:val="666699"/>
        </w:rPr>
        <w:t xml:space="preserve">composizione a Colonia. </w:t>
      </w:r>
      <w:r w:rsidR="006D5AB8">
        <w:rPr>
          <w:rFonts w:ascii="Arial" w:hAnsi="Arial" w:cs="Arial"/>
          <w:color w:val="666699"/>
        </w:rPr>
        <w:t xml:space="preserve">                     </w:t>
      </w:r>
      <w:r w:rsidRPr="006D01BA">
        <w:rPr>
          <w:rFonts w:ascii="Arial" w:hAnsi="Arial" w:cs="Arial"/>
          <w:color w:val="666699"/>
        </w:rPr>
        <w:t>Onorificenze da tutto il mondo, comprese 2 Lauree h.c .</w:t>
      </w:r>
    </w:p>
    <w:p w:rsidR="005578C1" w:rsidRPr="006D01BA" w:rsidRDefault="005578C1" w:rsidP="006C15B0">
      <w:pPr>
        <w:pStyle w:val="Corpotesto"/>
        <w:tabs>
          <w:tab w:val="left" w:pos="0"/>
          <w:tab w:val="left" w:pos="3969"/>
          <w:tab w:val="left" w:pos="4253"/>
        </w:tabs>
        <w:spacing w:before="120" w:after="0" w:line="276" w:lineRule="auto"/>
        <w:rPr>
          <w:rFonts w:ascii="Arial" w:hAnsi="Arial" w:cs="Arial"/>
          <w:sz w:val="24"/>
          <w:szCs w:val="24"/>
          <w:lang w:val="en-US"/>
        </w:rPr>
      </w:pPr>
      <w:r w:rsidRPr="006D01BA">
        <w:rPr>
          <w:rFonts w:ascii="Arial" w:hAnsi="Arial" w:cs="Arial"/>
          <w:sz w:val="24"/>
          <w:szCs w:val="24"/>
          <w:lang w:val="fr-FR"/>
        </w:rPr>
        <w:t xml:space="preserve">La Revue de Cuisine, clarinetto, fag. tr. vl. vcl. pf. </w:t>
      </w:r>
      <w:r w:rsidRPr="006D01BA">
        <w:rPr>
          <w:rFonts w:ascii="Arial" w:hAnsi="Arial" w:cs="Arial"/>
          <w:sz w:val="24"/>
          <w:szCs w:val="24"/>
          <w:lang w:val="en-US"/>
        </w:rPr>
        <w:t>(1927, 14’30).</w:t>
      </w:r>
    </w:p>
    <w:p w:rsidR="005578C1" w:rsidRPr="006D01BA" w:rsidRDefault="005578C1" w:rsidP="006C15B0">
      <w:pPr>
        <w:pStyle w:val="Corpotesto"/>
        <w:tabs>
          <w:tab w:val="left" w:pos="0"/>
          <w:tab w:val="left" w:pos="3969"/>
          <w:tab w:val="left" w:pos="4253"/>
        </w:tabs>
        <w:spacing w:before="120" w:after="0" w:line="276" w:lineRule="auto"/>
        <w:rPr>
          <w:rFonts w:ascii="Arial" w:hAnsi="Arial" w:cs="Arial"/>
          <w:sz w:val="24"/>
          <w:szCs w:val="24"/>
          <w:lang w:val="en-US"/>
        </w:rPr>
      </w:pPr>
    </w:p>
    <w:p w:rsidR="008352E6" w:rsidRPr="006D01BA" w:rsidRDefault="008352E6"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MARTINO  Donald</w:t>
      </w:r>
      <w:r w:rsidRPr="006D01BA">
        <w:rPr>
          <w:rFonts w:ascii="Arial" w:hAnsi="Arial" w:cs="Arial"/>
          <w:color w:val="666699"/>
          <w:u w:val="single"/>
          <w:lang w:val="en-US"/>
        </w:rPr>
        <w:tab/>
        <w:t>Plainfield, 16.5.1931</w:t>
      </w:r>
      <w:r w:rsidR="003F4B26" w:rsidRPr="006D01BA">
        <w:rPr>
          <w:rFonts w:ascii="Arial" w:hAnsi="Arial" w:cs="Arial"/>
          <w:color w:val="666699"/>
          <w:u w:val="single"/>
          <w:lang w:val="en-US"/>
        </w:rPr>
        <w:t xml:space="preserve"> </w:t>
      </w:r>
      <w:r w:rsidR="008672C2" w:rsidRPr="006D01BA">
        <w:rPr>
          <w:rFonts w:ascii="Arial" w:hAnsi="Arial" w:cs="Arial"/>
          <w:color w:val="666699"/>
          <w:u w:val="single"/>
          <w:lang w:val="en-US"/>
        </w:rPr>
        <w:t>-</w:t>
      </w:r>
      <w:r w:rsidR="003F4B26" w:rsidRPr="006D01BA">
        <w:rPr>
          <w:rFonts w:ascii="Arial" w:hAnsi="Arial" w:cs="Arial"/>
          <w:color w:val="666699"/>
          <w:u w:val="single"/>
          <w:lang w:val="en-US"/>
        </w:rPr>
        <w:t xml:space="preserve"> A</w:t>
      </w:r>
      <w:r w:rsidR="008672C2" w:rsidRPr="006D01BA">
        <w:rPr>
          <w:rFonts w:ascii="Arial" w:hAnsi="Arial" w:cs="Arial"/>
          <w:color w:val="666699"/>
          <w:u w:val="single"/>
          <w:lang w:val="en-US"/>
        </w:rPr>
        <w:t xml:space="preserve">ntigua, </w:t>
      </w:r>
      <w:r w:rsidR="00E21097" w:rsidRPr="006D01BA">
        <w:rPr>
          <w:rFonts w:ascii="Arial" w:hAnsi="Arial" w:cs="Arial"/>
          <w:color w:val="666699"/>
          <w:u w:val="single"/>
          <w:lang w:val="en-US"/>
        </w:rPr>
        <w:t>8.12.2005</w:t>
      </w:r>
      <w:r w:rsidRPr="006D01BA">
        <w:rPr>
          <w:rFonts w:ascii="Arial" w:hAnsi="Arial" w:cs="Arial"/>
          <w:color w:val="666699"/>
          <w:u w:val="single"/>
          <w:lang w:val="en-US"/>
        </w:rPr>
        <w:t>.</w:t>
      </w:r>
    </w:p>
    <w:p w:rsidR="004217E0" w:rsidRPr="006D01BA" w:rsidRDefault="004217E0" w:rsidP="006C15B0">
      <w:pPr>
        <w:tabs>
          <w:tab w:val="left" w:pos="0"/>
          <w:tab w:val="left" w:pos="4253"/>
        </w:tabs>
        <w:spacing w:before="120" w:line="276" w:lineRule="auto"/>
        <w:rPr>
          <w:rStyle w:val="Enfasigrassetto"/>
          <w:rFonts w:ascii="Arial" w:hAnsi="Arial" w:cs="Arial"/>
          <w:b w:val="0"/>
          <w:color w:val="666699"/>
          <w:sz w:val="20"/>
          <w:szCs w:val="20"/>
        </w:rPr>
      </w:pPr>
      <w:r w:rsidRPr="006D01BA">
        <w:rPr>
          <w:rStyle w:val="Enfasigrassetto"/>
          <w:rFonts w:ascii="Arial" w:hAnsi="Arial" w:cs="Arial"/>
          <w:b w:val="0"/>
          <w:color w:val="666699"/>
          <w:sz w:val="20"/>
          <w:szCs w:val="20"/>
        </w:rPr>
        <w:t xml:space="preserve">Compositore, sassofonista, oboista e </w:t>
      </w:r>
      <w:r w:rsidRPr="006D01BA">
        <w:rPr>
          <w:rStyle w:val="Enfasigrassetto"/>
          <w:rFonts w:ascii="Arial" w:hAnsi="Arial" w:cs="Arial"/>
          <w:color w:val="666699"/>
          <w:sz w:val="20"/>
          <w:szCs w:val="20"/>
        </w:rPr>
        <w:t>clarinettista</w:t>
      </w:r>
      <w:r w:rsidRPr="006D01BA">
        <w:rPr>
          <w:rStyle w:val="Enfasigrassetto"/>
          <w:rFonts w:ascii="Arial" w:hAnsi="Arial" w:cs="Arial"/>
          <w:b w:val="0"/>
          <w:color w:val="666699"/>
          <w:sz w:val="20"/>
          <w:szCs w:val="20"/>
        </w:rPr>
        <w:t xml:space="preserve"> americano, studi </w:t>
      </w:r>
      <w:r w:rsidR="00E21097" w:rsidRPr="006D01BA">
        <w:rPr>
          <w:rStyle w:val="Enfasigrassetto"/>
          <w:rFonts w:ascii="Arial" w:hAnsi="Arial" w:cs="Arial"/>
          <w:b w:val="0"/>
          <w:color w:val="666699"/>
          <w:sz w:val="20"/>
          <w:szCs w:val="20"/>
        </w:rPr>
        <w:t xml:space="preserve">con Bacon, Sessions e </w:t>
      </w:r>
      <w:r w:rsidR="003F4B26" w:rsidRPr="006D01BA">
        <w:rPr>
          <w:rStyle w:val="Enfasigrassetto"/>
          <w:rFonts w:ascii="Arial" w:hAnsi="Arial" w:cs="Arial"/>
          <w:b w:val="0"/>
          <w:color w:val="666699"/>
          <w:sz w:val="20"/>
          <w:szCs w:val="20"/>
        </w:rPr>
        <w:t>B</w:t>
      </w:r>
      <w:r w:rsidR="008672C2" w:rsidRPr="006D01BA">
        <w:rPr>
          <w:rStyle w:val="Enfasigrassetto"/>
          <w:rFonts w:ascii="Arial" w:hAnsi="Arial" w:cs="Arial"/>
          <w:b w:val="0"/>
          <w:color w:val="666699"/>
          <w:sz w:val="20"/>
          <w:szCs w:val="20"/>
        </w:rPr>
        <w:t xml:space="preserve">abbitt </w:t>
      </w:r>
      <w:r w:rsidR="003F4B26" w:rsidRPr="006D01BA">
        <w:rPr>
          <w:rStyle w:val="Enfasigrassetto"/>
          <w:rFonts w:ascii="Arial" w:hAnsi="Arial" w:cs="Arial"/>
          <w:b w:val="0"/>
          <w:color w:val="666699"/>
          <w:sz w:val="20"/>
          <w:szCs w:val="20"/>
        </w:rPr>
        <w:t xml:space="preserve">                    </w:t>
      </w:r>
      <w:r w:rsidRPr="006D01BA">
        <w:rPr>
          <w:rStyle w:val="Enfasigrassetto"/>
          <w:rFonts w:ascii="Arial" w:hAnsi="Arial" w:cs="Arial"/>
          <w:b w:val="0"/>
          <w:color w:val="666699"/>
          <w:sz w:val="20"/>
          <w:szCs w:val="20"/>
        </w:rPr>
        <w:t>all’Università di Princeton</w:t>
      </w:r>
      <w:r w:rsidR="008672C2" w:rsidRPr="006D01BA">
        <w:rPr>
          <w:rStyle w:val="Enfasigrassetto"/>
          <w:rFonts w:ascii="Arial" w:hAnsi="Arial" w:cs="Arial"/>
          <w:b w:val="0"/>
          <w:color w:val="666699"/>
          <w:sz w:val="20"/>
          <w:szCs w:val="20"/>
        </w:rPr>
        <w:t>, perfezionamento a Firenze con Dallapiccola</w:t>
      </w:r>
      <w:r w:rsidRPr="006D01BA">
        <w:rPr>
          <w:rStyle w:val="Enfasigrassetto"/>
          <w:rFonts w:ascii="Arial" w:hAnsi="Arial" w:cs="Arial"/>
          <w:b w:val="0"/>
          <w:color w:val="666699"/>
          <w:sz w:val="20"/>
          <w:szCs w:val="20"/>
        </w:rPr>
        <w:t xml:space="preserve">. Premi Fulbrigth, Guggenheim e </w:t>
      </w:r>
      <w:r w:rsidR="00C34DA6" w:rsidRPr="006D01BA">
        <w:rPr>
          <w:rStyle w:val="Enfasigrassetto"/>
          <w:rFonts w:ascii="Arial" w:hAnsi="Arial" w:cs="Arial"/>
          <w:b w:val="0"/>
          <w:color w:val="666699"/>
          <w:sz w:val="20"/>
          <w:szCs w:val="20"/>
        </w:rPr>
        <w:t xml:space="preserve">                  </w:t>
      </w:r>
      <w:r w:rsidRPr="006D01BA">
        <w:rPr>
          <w:rStyle w:val="Enfasigrassetto"/>
          <w:rFonts w:ascii="Arial" w:hAnsi="Arial" w:cs="Arial"/>
          <w:b w:val="0"/>
          <w:color w:val="666699"/>
          <w:sz w:val="20"/>
          <w:szCs w:val="20"/>
        </w:rPr>
        <w:t>Pulitzer, insegnante al Conservatorio del New England e ad Harward.</w:t>
      </w:r>
    </w:p>
    <w:p w:rsidR="00435727" w:rsidRPr="006D01BA" w:rsidRDefault="00957848" w:rsidP="006C15B0">
      <w:pPr>
        <w:tabs>
          <w:tab w:val="left" w:pos="0"/>
          <w:tab w:val="left" w:pos="4253"/>
        </w:tabs>
        <w:spacing w:before="120" w:line="276" w:lineRule="auto"/>
        <w:rPr>
          <w:rFonts w:ascii="Arial" w:hAnsi="Arial" w:cs="Arial"/>
        </w:rPr>
      </w:pPr>
      <w:r w:rsidRPr="006D01BA">
        <w:rPr>
          <w:rFonts w:ascii="Arial" w:hAnsi="Arial" w:cs="Arial"/>
        </w:rPr>
        <w:t xml:space="preserve">Solo:   </w:t>
      </w:r>
      <w:r w:rsidR="001208A2" w:rsidRPr="006D01BA">
        <w:rPr>
          <w:rFonts w:ascii="Arial" w:hAnsi="Arial" w:cs="Arial"/>
        </w:rPr>
        <w:t xml:space="preserve">A </w:t>
      </w:r>
      <w:r w:rsidR="00642B60" w:rsidRPr="006D01BA">
        <w:rPr>
          <w:rFonts w:ascii="Arial" w:hAnsi="Arial" w:cs="Arial"/>
        </w:rPr>
        <w:t>Set</w:t>
      </w:r>
      <w:r w:rsidR="0069518F" w:rsidRPr="006D01BA">
        <w:rPr>
          <w:rFonts w:ascii="Arial" w:hAnsi="Arial" w:cs="Arial"/>
        </w:rPr>
        <w:t xml:space="preserve"> for clarinet</w:t>
      </w:r>
      <w:r w:rsidR="00334F3F" w:rsidRPr="006D01BA">
        <w:rPr>
          <w:rFonts w:ascii="Arial" w:hAnsi="Arial" w:cs="Arial"/>
        </w:rPr>
        <w:t xml:space="preserve"> </w:t>
      </w:r>
      <w:r w:rsidR="001208A2" w:rsidRPr="006D01BA">
        <w:rPr>
          <w:rFonts w:ascii="Arial" w:hAnsi="Arial" w:cs="Arial"/>
        </w:rPr>
        <w:t>(1954</w:t>
      </w:r>
      <w:r w:rsidR="0069096A" w:rsidRPr="006D01BA">
        <w:rPr>
          <w:rFonts w:ascii="Arial" w:hAnsi="Arial" w:cs="Arial"/>
        </w:rPr>
        <w:t>):</w:t>
      </w:r>
      <w:r w:rsidR="00334F3F" w:rsidRPr="006D01BA">
        <w:rPr>
          <w:rFonts w:ascii="Arial" w:hAnsi="Arial" w:cs="Arial"/>
        </w:rPr>
        <w:t xml:space="preserve">   </w:t>
      </w:r>
      <w:r w:rsidRPr="006D01BA">
        <w:rPr>
          <w:rFonts w:ascii="Arial" w:hAnsi="Arial" w:cs="Arial"/>
        </w:rPr>
        <w:t>1)</w:t>
      </w:r>
      <w:r w:rsidR="00334F3F" w:rsidRPr="006D01BA">
        <w:rPr>
          <w:rFonts w:ascii="Arial" w:hAnsi="Arial" w:cs="Arial"/>
        </w:rPr>
        <w:t xml:space="preserve"> </w:t>
      </w:r>
      <w:r w:rsidR="00435727" w:rsidRPr="006D01BA">
        <w:rPr>
          <w:rFonts w:ascii="Arial" w:hAnsi="Arial" w:cs="Arial"/>
        </w:rPr>
        <w:t>Allegro (</w:t>
      </w:r>
      <w:r w:rsidR="0069096A" w:rsidRPr="006D01BA">
        <w:rPr>
          <w:rFonts w:ascii="Arial" w:hAnsi="Arial" w:cs="Arial"/>
        </w:rPr>
        <w:t>3’</w:t>
      </w:r>
      <w:r w:rsidR="00435727" w:rsidRPr="006D01BA">
        <w:rPr>
          <w:rFonts w:ascii="Arial" w:hAnsi="Arial" w:cs="Arial"/>
        </w:rPr>
        <w:t>3</w:t>
      </w:r>
      <w:r w:rsidR="0069096A" w:rsidRPr="006D01BA">
        <w:rPr>
          <w:rFonts w:ascii="Arial" w:hAnsi="Arial" w:cs="Arial"/>
        </w:rPr>
        <w:t>0</w:t>
      </w:r>
      <w:r w:rsidR="00435727" w:rsidRPr="006D01BA">
        <w:rPr>
          <w:rFonts w:ascii="Arial" w:hAnsi="Arial" w:cs="Arial"/>
        </w:rPr>
        <w:t>)</w:t>
      </w:r>
      <w:r w:rsidR="0069096A" w:rsidRPr="006D01BA">
        <w:rPr>
          <w:rFonts w:ascii="Arial" w:hAnsi="Arial" w:cs="Arial"/>
        </w:rPr>
        <w:t>,   2)</w:t>
      </w:r>
      <w:r w:rsidR="00435727" w:rsidRPr="006D01BA">
        <w:rPr>
          <w:rFonts w:ascii="Arial" w:hAnsi="Arial" w:cs="Arial"/>
        </w:rPr>
        <w:t xml:space="preserve"> Adagio (3'50)</w:t>
      </w:r>
      <w:r w:rsidR="0069096A" w:rsidRPr="006D01BA">
        <w:rPr>
          <w:rFonts w:ascii="Arial" w:hAnsi="Arial" w:cs="Arial"/>
        </w:rPr>
        <w:t xml:space="preserve">,   3) </w:t>
      </w:r>
      <w:r w:rsidR="00435727" w:rsidRPr="006D01BA">
        <w:rPr>
          <w:rFonts w:ascii="Arial" w:hAnsi="Arial" w:cs="Arial"/>
        </w:rPr>
        <w:t>Allegro (</w:t>
      </w:r>
      <w:r w:rsidR="0069096A" w:rsidRPr="006D01BA">
        <w:rPr>
          <w:rFonts w:ascii="Arial" w:hAnsi="Arial" w:cs="Arial"/>
        </w:rPr>
        <w:t>2’</w:t>
      </w:r>
      <w:r w:rsidR="00435727" w:rsidRPr="006D01BA">
        <w:rPr>
          <w:rFonts w:ascii="Arial" w:hAnsi="Arial" w:cs="Arial"/>
        </w:rPr>
        <w:t>2</w:t>
      </w:r>
      <w:r w:rsidR="00334F3F" w:rsidRPr="006D01BA">
        <w:rPr>
          <w:rFonts w:ascii="Arial" w:hAnsi="Arial" w:cs="Arial"/>
        </w:rPr>
        <w:t>5</w:t>
      </w:r>
      <w:r w:rsidR="00435727" w:rsidRPr="006D01BA">
        <w:rPr>
          <w:rFonts w:ascii="Arial" w:hAnsi="Arial" w:cs="Arial"/>
        </w:rPr>
        <w:t>).</w:t>
      </w:r>
    </w:p>
    <w:p w:rsidR="00435727" w:rsidRPr="006D01BA" w:rsidRDefault="00957848" w:rsidP="006C15B0">
      <w:pPr>
        <w:tabs>
          <w:tab w:val="left" w:pos="0"/>
          <w:tab w:val="left" w:pos="4253"/>
        </w:tabs>
        <w:spacing w:before="120" w:line="276" w:lineRule="auto"/>
        <w:rPr>
          <w:rFonts w:ascii="Arial" w:hAnsi="Arial" w:cs="Arial"/>
        </w:rPr>
      </w:pPr>
      <w:r w:rsidRPr="006D01BA">
        <w:rPr>
          <w:rFonts w:ascii="Arial" w:hAnsi="Arial" w:cs="Arial"/>
        </w:rPr>
        <w:t xml:space="preserve">B,a,b,b,it,t, (1966),   </w:t>
      </w:r>
      <w:r w:rsidR="00FE237A" w:rsidRPr="006D01BA">
        <w:rPr>
          <w:rFonts w:ascii="Arial" w:hAnsi="Arial" w:cs="Arial"/>
        </w:rPr>
        <w:t>Strata, cl</w:t>
      </w:r>
      <w:r w:rsidRPr="006D01BA">
        <w:rPr>
          <w:rFonts w:ascii="Arial" w:hAnsi="Arial" w:cs="Arial"/>
        </w:rPr>
        <w:t xml:space="preserve">. b. </w:t>
      </w:r>
      <w:r w:rsidR="00FE237A" w:rsidRPr="006D01BA">
        <w:rPr>
          <w:rFonts w:ascii="Arial" w:hAnsi="Arial" w:cs="Arial"/>
        </w:rPr>
        <w:t>(1966).</w:t>
      </w:r>
      <w:r w:rsidR="00F67DCA" w:rsidRPr="006D01BA">
        <w:rPr>
          <w:rFonts w:ascii="Arial" w:hAnsi="Arial" w:cs="Arial"/>
        </w:rPr>
        <w:t xml:space="preserve">   </w:t>
      </w:r>
      <w:r w:rsidR="00297649" w:rsidRPr="006D01BA">
        <w:rPr>
          <w:rFonts w:ascii="Arial" w:hAnsi="Arial" w:cs="Arial"/>
        </w:rPr>
        <w:t>Sonata per cl</w:t>
      </w:r>
      <w:r w:rsidR="00FE237A" w:rsidRPr="006D01BA">
        <w:rPr>
          <w:rFonts w:ascii="Arial" w:hAnsi="Arial" w:cs="Arial"/>
        </w:rPr>
        <w:t>.</w:t>
      </w:r>
      <w:r w:rsidR="00297649" w:rsidRPr="006D01BA">
        <w:rPr>
          <w:rFonts w:ascii="Arial" w:hAnsi="Arial" w:cs="Arial"/>
        </w:rPr>
        <w:t xml:space="preserve"> e pf.   </w:t>
      </w:r>
      <w:r w:rsidRPr="006D01BA">
        <w:rPr>
          <w:rFonts w:ascii="Arial" w:hAnsi="Arial" w:cs="Arial"/>
        </w:rPr>
        <w:t>Trio, cl. vcl. pf. (2004).</w:t>
      </w:r>
    </w:p>
    <w:p w:rsidR="008352E6" w:rsidRPr="006D01BA" w:rsidRDefault="00957848" w:rsidP="006C15B0">
      <w:pPr>
        <w:tabs>
          <w:tab w:val="left" w:pos="0"/>
          <w:tab w:val="left" w:pos="4253"/>
        </w:tabs>
        <w:spacing w:before="120" w:line="276" w:lineRule="auto"/>
        <w:rPr>
          <w:rFonts w:ascii="Arial" w:hAnsi="Arial" w:cs="Arial"/>
        </w:rPr>
      </w:pPr>
      <w:r w:rsidRPr="006D01BA">
        <w:rPr>
          <w:rFonts w:ascii="Arial" w:hAnsi="Arial" w:cs="Arial"/>
        </w:rPr>
        <w:t xml:space="preserve">Trio, cl. vl. e pf.   </w:t>
      </w:r>
      <w:r w:rsidR="00642B60" w:rsidRPr="006D01BA">
        <w:rPr>
          <w:rFonts w:ascii="Arial" w:hAnsi="Arial" w:cs="Arial"/>
        </w:rPr>
        <w:t>Quartetto</w:t>
      </w:r>
      <w:r w:rsidRPr="006D01BA">
        <w:rPr>
          <w:rFonts w:ascii="Arial" w:hAnsi="Arial" w:cs="Arial"/>
        </w:rPr>
        <w:t>,</w:t>
      </w:r>
      <w:r w:rsidR="00EB2A17" w:rsidRPr="006D01BA">
        <w:rPr>
          <w:rFonts w:ascii="Arial" w:hAnsi="Arial" w:cs="Arial"/>
        </w:rPr>
        <w:t>cl</w:t>
      </w:r>
      <w:r w:rsidR="002C19A3" w:rsidRPr="006D01BA">
        <w:rPr>
          <w:rFonts w:ascii="Arial" w:hAnsi="Arial" w:cs="Arial"/>
        </w:rPr>
        <w:t>.</w:t>
      </w:r>
      <w:r w:rsidR="00642B60" w:rsidRPr="006D01BA">
        <w:rPr>
          <w:rFonts w:ascii="Arial" w:hAnsi="Arial" w:cs="Arial"/>
        </w:rPr>
        <w:t xml:space="preserve"> e archi</w:t>
      </w:r>
      <w:r w:rsidR="001208A2" w:rsidRPr="006D01BA">
        <w:rPr>
          <w:rFonts w:ascii="Arial" w:hAnsi="Arial" w:cs="Arial"/>
        </w:rPr>
        <w:t xml:space="preserve"> (1957)</w:t>
      </w:r>
      <w:r w:rsidR="00642B60" w:rsidRPr="006D01BA">
        <w:rPr>
          <w:rFonts w:ascii="Arial" w:hAnsi="Arial" w:cs="Arial"/>
        </w:rPr>
        <w:t xml:space="preserve">.   </w:t>
      </w:r>
      <w:r w:rsidR="00C60C7E" w:rsidRPr="006D01BA">
        <w:rPr>
          <w:rFonts w:ascii="Arial" w:hAnsi="Arial" w:cs="Arial"/>
        </w:rPr>
        <w:t>Concertino, clarinetto e orch. (2004).</w:t>
      </w:r>
    </w:p>
    <w:p w:rsidR="001B7128" w:rsidRPr="006D01BA" w:rsidRDefault="001B7128" w:rsidP="006C15B0">
      <w:pPr>
        <w:tabs>
          <w:tab w:val="left" w:pos="0"/>
          <w:tab w:val="left" w:pos="4253"/>
        </w:tabs>
        <w:spacing w:before="120" w:line="276" w:lineRule="auto"/>
        <w:rPr>
          <w:rFonts w:ascii="Arial" w:hAnsi="Arial" w:cs="Arial"/>
        </w:rPr>
      </w:pPr>
      <w:r w:rsidRPr="006D01BA">
        <w:rPr>
          <w:rFonts w:ascii="Arial" w:hAnsi="Arial" w:cs="Arial"/>
        </w:rPr>
        <w:t>Triplo concerto, per clarinetto, cl. basso, c</w:t>
      </w:r>
      <w:r w:rsidR="00B71005" w:rsidRPr="006D01BA">
        <w:rPr>
          <w:rFonts w:ascii="Arial" w:hAnsi="Arial" w:cs="Arial"/>
        </w:rPr>
        <w:t xml:space="preserve">tb. </w:t>
      </w:r>
      <w:r w:rsidRPr="006D01BA">
        <w:rPr>
          <w:rFonts w:ascii="Arial" w:hAnsi="Arial" w:cs="Arial"/>
        </w:rPr>
        <w:t>e orch. da camera (1977</w:t>
      </w:r>
      <w:r w:rsidR="00DD036F" w:rsidRPr="006D01BA">
        <w:rPr>
          <w:rFonts w:ascii="Arial" w:hAnsi="Arial" w:cs="Arial"/>
        </w:rPr>
        <w:t>, 25’45</w:t>
      </w:r>
      <w:r w:rsidRPr="006D01BA">
        <w:rPr>
          <w:rFonts w:ascii="Arial" w:hAnsi="Arial" w:cs="Arial"/>
        </w:rPr>
        <w:t>).</w:t>
      </w:r>
    </w:p>
    <w:p w:rsidR="00334F3F" w:rsidRPr="006D01BA" w:rsidRDefault="00334F3F" w:rsidP="006C15B0">
      <w:pPr>
        <w:tabs>
          <w:tab w:val="left" w:pos="0"/>
          <w:tab w:val="left" w:pos="4253"/>
        </w:tabs>
        <w:spacing w:before="120" w:line="276" w:lineRule="auto"/>
        <w:rPr>
          <w:rFonts w:ascii="Arial" w:hAnsi="Arial" w:cs="Arial"/>
        </w:rPr>
      </w:pPr>
    </w:p>
    <w:p w:rsidR="00EB2A17" w:rsidRPr="006D01BA" w:rsidRDefault="00EB2A1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MARTINU  Bohuslav</w:t>
      </w:r>
      <w:r w:rsidRPr="006D01BA">
        <w:rPr>
          <w:rFonts w:ascii="Arial" w:hAnsi="Arial" w:cs="Arial"/>
          <w:color w:val="666699"/>
          <w:sz w:val="24"/>
          <w:szCs w:val="24"/>
          <w:u w:val="single"/>
        </w:rPr>
        <w:tab/>
        <w:t>Policka 8.12.1890 - Basilea 28.8.1959.</w:t>
      </w:r>
    </w:p>
    <w:p w:rsidR="00E16029" w:rsidRPr="006D01BA" w:rsidRDefault="00E1602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boemo-americano. Espulso per 2 volte, era un indisciplinato, dal Conservatorio di Praga. </w:t>
      </w:r>
      <w:r w:rsidR="003F4B26" w:rsidRPr="006D01BA">
        <w:rPr>
          <w:rFonts w:ascii="Arial" w:hAnsi="Arial" w:cs="Arial"/>
          <w:color w:val="666699"/>
        </w:rPr>
        <w:t xml:space="preserve">                 </w:t>
      </w:r>
      <w:r w:rsidRPr="006D01BA">
        <w:rPr>
          <w:rFonts w:ascii="Arial" w:hAnsi="Arial" w:cs="Arial"/>
          <w:color w:val="666699"/>
        </w:rPr>
        <w:t xml:space="preserve">Amico di Stravinskij, Honegger, del “Gruppo dei sei” e dei poeti “Surrealisti”. Durante la seconda guerra </w:t>
      </w:r>
      <w:r w:rsidR="003F4B26" w:rsidRPr="006D01BA">
        <w:rPr>
          <w:rFonts w:ascii="Arial" w:hAnsi="Arial" w:cs="Arial"/>
          <w:color w:val="666699"/>
        </w:rPr>
        <w:t xml:space="preserve">             </w:t>
      </w:r>
      <w:r w:rsidRPr="006D01BA">
        <w:rPr>
          <w:rFonts w:ascii="Arial" w:hAnsi="Arial" w:cs="Arial"/>
          <w:color w:val="666699"/>
        </w:rPr>
        <w:t xml:space="preserve">mondiale si trasferì negli Usa, insegnando a Princeton fino al 1943. Dopo una crisi di amnesia, forse a </w:t>
      </w:r>
      <w:r w:rsidR="00C34DA6" w:rsidRPr="006D01BA">
        <w:rPr>
          <w:rFonts w:ascii="Arial" w:hAnsi="Arial" w:cs="Arial"/>
          <w:color w:val="666699"/>
        </w:rPr>
        <w:t xml:space="preserve">                    </w:t>
      </w:r>
      <w:r w:rsidRPr="006D01BA">
        <w:rPr>
          <w:rFonts w:ascii="Arial" w:hAnsi="Arial" w:cs="Arial"/>
          <w:color w:val="666699"/>
        </w:rPr>
        <w:t>causa di una produzione musicale a dir poco monumentale, fu a Roma, Nizza e Basilea.</w:t>
      </w:r>
    </w:p>
    <w:p w:rsidR="00EB2A17" w:rsidRPr="006D01BA" w:rsidRDefault="00EB2A17" w:rsidP="006C15B0">
      <w:pPr>
        <w:tabs>
          <w:tab w:val="left" w:pos="0"/>
          <w:tab w:val="left" w:pos="4253"/>
        </w:tabs>
        <w:spacing w:before="120" w:line="276" w:lineRule="auto"/>
        <w:rPr>
          <w:rFonts w:ascii="Arial" w:hAnsi="Arial" w:cs="Arial"/>
        </w:rPr>
      </w:pPr>
      <w:r w:rsidRPr="006D01BA">
        <w:rPr>
          <w:rFonts w:ascii="Arial" w:hAnsi="Arial" w:cs="Arial"/>
        </w:rPr>
        <w:t>Pastorals con clarinetto (1951).   Ronda con clarinetto (1930).   Sestetto con cl</w:t>
      </w:r>
      <w:r w:rsidR="00A33D2B" w:rsidRPr="006D01BA">
        <w:rPr>
          <w:rFonts w:ascii="Arial" w:hAnsi="Arial" w:cs="Arial"/>
        </w:rPr>
        <w:t>.</w:t>
      </w:r>
      <w:r w:rsidRPr="006D01BA">
        <w:rPr>
          <w:rFonts w:ascii="Arial" w:hAnsi="Arial" w:cs="Arial"/>
        </w:rPr>
        <w:t xml:space="preserve"> (1929).</w:t>
      </w:r>
    </w:p>
    <w:p w:rsidR="001C3AA4" w:rsidRPr="006D01BA" w:rsidRDefault="00A33D2B" w:rsidP="006C15B0">
      <w:pPr>
        <w:tabs>
          <w:tab w:val="left" w:pos="0"/>
          <w:tab w:val="left" w:pos="4253"/>
        </w:tabs>
        <w:spacing w:before="120" w:line="276" w:lineRule="auto"/>
        <w:rPr>
          <w:rFonts w:ascii="Arial" w:hAnsi="Arial" w:cs="Arial"/>
        </w:rPr>
      </w:pPr>
      <w:r w:rsidRPr="006D01BA">
        <w:rPr>
          <w:rFonts w:ascii="Arial" w:hAnsi="Arial" w:cs="Arial"/>
        </w:rPr>
        <w:t xml:space="preserve">Sonatina </w:t>
      </w:r>
      <w:r w:rsidR="00157F48" w:rsidRPr="006D01BA">
        <w:rPr>
          <w:rFonts w:ascii="Arial" w:hAnsi="Arial" w:cs="Arial"/>
        </w:rPr>
        <w:t>H356,</w:t>
      </w:r>
      <w:r w:rsidRPr="006D01BA">
        <w:rPr>
          <w:rFonts w:ascii="Arial" w:hAnsi="Arial" w:cs="Arial"/>
        </w:rPr>
        <w:t xml:space="preserve"> clarinetto e pf.</w:t>
      </w:r>
      <w:r w:rsidR="009D48FB" w:rsidRPr="006D01BA">
        <w:rPr>
          <w:rFonts w:ascii="Arial" w:hAnsi="Arial" w:cs="Arial"/>
        </w:rPr>
        <w:t>:   1) 5'20,   2) 3'</w:t>
      </w:r>
      <w:r w:rsidR="00554699" w:rsidRPr="006D01BA">
        <w:rPr>
          <w:rFonts w:ascii="Arial" w:hAnsi="Arial" w:cs="Arial"/>
        </w:rPr>
        <w:t>10</w:t>
      </w:r>
      <w:r w:rsidR="009D48FB" w:rsidRPr="006D01BA">
        <w:rPr>
          <w:rFonts w:ascii="Arial" w:hAnsi="Arial" w:cs="Arial"/>
        </w:rPr>
        <w:t>,   3) 2'05</w:t>
      </w:r>
      <w:r w:rsidRPr="006D01BA">
        <w:rPr>
          <w:rFonts w:ascii="Arial" w:hAnsi="Arial" w:cs="Arial"/>
        </w:rPr>
        <w:t xml:space="preserve"> (1956).</w:t>
      </w:r>
    </w:p>
    <w:p w:rsidR="006D5AB8" w:rsidRDefault="0028706F" w:rsidP="006C15B0">
      <w:pPr>
        <w:tabs>
          <w:tab w:val="left" w:pos="0"/>
          <w:tab w:val="left" w:pos="4253"/>
        </w:tabs>
        <w:spacing w:before="120" w:line="276" w:lineRule="auto"/>
        <w:rPr>
          <w:rFonts w:ascii="Arial" w:hAnsi="Arial" w:cs="Arial"/>
        </w:rPr>
      </w:pPr>
      <w:r w:rsidRPr="006D01BA">
        <w:rPr>
          <w:rFonts w:ascii="Arial" w:hAnsi="Arial" w:cs="Arial"/>
        </w:rPr>
        <w:t>Quartetto, cl</w:t>
      </w:r>
      <w:r w:rsidR="000138BA" w:rsidRPr="006D01BA">
        <w:rPr>
          <w:rFonts w:ascii="Arial" w:hAnsi="Arial" w:cs="Arial"/>
        </w:rPr>
        <w:t>arinetto,</w:t>
      </w:r>
      <w:r w:rsidRPr="006D01BA">
        <w:rPr>
          <w:rFonts w:ascii="Arial" w:hAnsi="Arial" w:cs="Arial"/>
        </w:rPr>
        <w:t xml:space="preserve"> cor. vcl. batt. (1924).</w:t>
      </w:r>
      <w:r w:rsidR="006D5AB8">
        <w:rPr>
          <w:rFonts w:ascii="Arial" w:hAnsi="Arial" w:cs="Arial"/>
        </w:rPr>
        <w:t xml:space="preserve">   </w:t>
      </w:r>
    </w:p>
    <w:p w:rsidR="00CF21C8" w:rsidRPr="006D01BA" w:rsidRDefault="00157F48" w:rsidP="006C15B0">
      <w:pPr>
        <w:tabs>
          <w:tab w:val="left" w:pos="0"/>
          <w:tab w:val="left" w:pos="4253"/>
        </w:tabs>
        <w:spacing w:before="120" w:line="276" w:lineRule="auto"/>
        <w:rPr>
          <w:rFonts w:ascii="Arial" w:hAnsi="Arial" w:cs="Arial"/>
        </w:rPr>
      </w:pPr>
      <w:r w:rsidRPr="006D01BA">
        <w:rPr>
          <w:rFonts w:ascii="Arial" w:hAnsi="Arial" w:cs="Arial"/>
        </w:rPr>
        <w:t>1a</w:t>
      </w:r>
      <w:r w:rsidR="00EB2A17" w:rsidRPr="006D01BA">
        <w:rPr>
          <w:rFonts w:ascii="Arial" w:hAnsi="Arial" w:cs="Arial"/>
        </w:rPr>
        <w:t xml:space="preserve"> Serenata</w:t>
      </w:r>
      <w:r w:rsidR="00A33D2B" w:rsidRPr="006D01BA">
        <w:rPr>
          <w:rFonts w:ascii="Arial" w:hAnsi="Arial" w:cs="Arial"/>
        </w:rPr>
        <w:t xml:space="preserve">, </w:t>
      </w:r>
      <w:r w:rsidR="00EB2A17" w:rsidRPr="006D01BA">
        <w:rPr>
          <w:rFonts w:ascii="Arial" w:hAnsi="Arial" w:cs="Arial"/>
        </w:rPr>
        <w:t>clarinetto</w:t>
      </w:r>
      <w:r w:rsidRPr="006D01BA">
        <w:rPr>
          <w:rFonts w:ascii="Arial" w:hAnsi="Arial" w:cs="Arial"/>
        </w:rPr>
        <w:t>,</w:t>
      </w:r>
      <w:r w:rsidR="006D5AB8">
        <w:rPr>
          <w:rFonts w:ascii="Arial" w:hAnsi="Arial" w:cs="Arial"/>
        </w:rPr>
        <w:t xml:space="preserve"> </w:t>
      </w:r>
      <w:r w:rsidR="009C0FB1" w:rsidRPr="006D01BA">
        <w:rPr>
          <w:rFonts w:ascii="Arial" w:hAnsi="Arial" w:cs="Arial"/>
        </w:rPr>
        <w:t>corno</w:t>
      </w:r>
      <w:r w:rsidRPr="006D01BA">
        <w:rPr>
          <w:rFonts w:ascii="Arial" w:hAnsi="Arial" w:cs="Arial"/>
        </w:rPr>
        <w:t xml:space="preserve">, </w:t>
      </w:r>
      <w:r w:rsidR="00EB2A17" w:rsidRPr="006D01BA">
        <w:rPr>
          <w:rFonts w:ascii="Arial" w:hAnsi="Arial" w:cs="Arial"/>
        </w:rPr>
        <w:t xml:space="preserve">3 </w:t>
      </w:r>
      <w:r w:rsidRPr="006D01BA">
        <w:rPr>
          <w:rFonts w:ascii="Arial" w:hAnsi="Arial" w:cs="Arial"/>
        </w:rPr>
        <w:t>violini</w:t>
      </w:r>
      <w:r w:rsidR="00EB2A17" w:rsidRPr="006D01BA">
        <w:rPr>
          <w:rFonts w:ascii="Arial" w:hAnsi="Arial" w:cs="Arial"/>
        </w:rPr>
        <w:t xml:space="preserve"> e v</w:t>
      </w:r>
      <w:r w:rsidRPr="006D01BA">
        <w:rPr>
          <w:rFonts w:ascii="Arial" w:hAnsi="Arial" w:cs="Arial"/>
        </w:rPr>
        <w:t>iola</w:t>
      </w:r>
      <w:r w:rsidR="00EB2A17" w:rsidRPr="006D01BA">
        <w:rPr>
          <w:rFonts w:ascii="Arial" w:hAnsi="Arial" w:cs="Arial"/>
        </w:rPr>
        <w:t xml:space="preserve"> (1932</w:t>
      </w:r>
      <w:r w:rsidR="009C0FB1" w:rsidRPr="006D01BA">
        <w:rPr>
          <w:rFonts w:ascii="Arial" w:hAnsi="Arial" w:cs="Arial"/>
        </w:rPr>
        <w:t>, 6'50</w:t>
      </w:r>
      <w:r w:rsidR="00EB2A17" w:rsidRPr="006D01BA">
        <w:rPr>
          <w:rFonts w:ascii="Arial" w:hAnsi="Arial" w:cs="Arial"/>
        </w:rPr>
        <w:t>).</w:t>
      </w:r>
    </w:p>
    <w:p w:rsidR="00A33D2B" w:rsidRPr="006D01BA" w:rsidRDefault="00CF21C8" w:rsidP="006C15B0">
      <w:pPr>
        <w:tabs>
          <w:tab w:val="left" w:pos="0"/>
          <w:tab w:val="left" w:pos="4253"/>
        </w:tabs>
        <w:spacing w:before="120" w:line="276" w:lineRule="auto"/>
        <w:rPr>
          <w:rFonts w:ascii="Arial" w:hAnsi="Arial" w:cs="Arial"/>
        </w:rPr>
      </w:pPr>
      <w:r w:rsidRPr="006D01BA">
        <w:rPr>
          <w:rFonts w:ascii="Arial" w:hAnsi="Arial" w:cs="Arial"/>
        </w:rPr>
        <w:lastRenderedPageBreak/>
        <w:t>Musica da camera 1, clarinetto, vl. vla. vcl. arpa e pf. (1932, 20’).</w:t>
      </w:r>
    </w:p>
    <w:p w:rsidR="00527DFB" w:rsidRPr="006D01BA" w:rsidRDefault="00157F48" w:rsidP="006C15B0">
      <w:pPr>
        <w:tabs>
          <w:tab w:val="left" w:pos="0"/>
          <w:tab w:val="left" w:pos="4253"/>
        </w:tabs>
        <w:spacing w:before="120" w:line="276" w:lineRule="auto"/>
        <w:rPr>
          <w:rFonts w:ascii="Arial" w:hAnsi="Arial" w:cs="Arial"/>
        </w:rPr>
      </w:pPr>
      <w:r w:rsidRPr="006D01BA">
        <w:rPr>
          <w:rFonts w:ascii="Arial" w:hAnsi="Arial" w:cs="Arial"/>
        </w:rPr>
        <w:t>3a</w:t>
      </w:r>
      <w:r w:rsidR="00EB2A17" w:rsidRPr="006D01BA">
        <w:rPr>
          <w:rFonts w:ascii="Arial" w:hAnsi="Arial" w:cs="Arial"/>
        </w:rPr>
        <w:t xml:space="preserve"> serenata</w:t>
      </w:r>
      <w:r w:rsidR="00A33D2B" w:rsidRPr="006D01BA">
        <w:rPr>
          <w:rFonts w:ascii="Arial" w:hAnsi="Arial" w:cs="Arial"/>
        </w:rPr>
        <w:t>,</w:t>
      </w:r>
      <w:r w:rsidR="00EB2A17" w:rsidRPr="006D01BA">
        <w:rPr>
          <w:rFonts w:ascii="Arial" w:hAnsi="Arial" w:cs="Arial"/>
        </w:rPr>
        <w:t xml:space="preserve"> clarinetto</w:t>
      </w:r>
      <w:r w:rsidR="000D2DEC" w:rsidRPr="006D01BA">
        <w:rPr>
          <w:rFonts w:ascii="Arial" w:hAnsi="Arial" w:cs="Arial"/>
        </w:rPr>
        <w:t>,</w:t>
      </w:r>
      <w:r w:rsidR="00EB2A17" w:rsidRPr="006D01BA">
        <w:rPr>
          <w:rFonts w:ascii="Arial" w:hAnsi="Arial" w:cs="Arial"/>
        </w:rPr>
        <w:t xml:space="preserve"> ob</w:t>
      </w:r>
      <w:r w:rsidRPr="006D01BA">
        <w:rPr>
          <w:rFonts w:ascii="Arial" w:hAnsi="Arial" w:cs="Arial"/>
        </w:rPr>
        <w:t xml:space="preserve">oe, </w:t>
      </w:r>
      <w:r w:rsidR="00EB2A17" w:rsidRPr="006D01BA">
        <w:rPr>
          <w:rFonts w:ascii="Arial" w:hAnsi="Arial" w:cs="Arial"/>
        </w:rPr>
        <w:t>4 v</w:t>
      </w:r>
      <w:r w:rsidRPr="006D01BA">
        <w:rPr>
          <w:rFonts w:ascii="Arial" w:hAnsi="Arial" w:cs="Arial"/>
        </w:rPr>
        <w:t>iolini</w:t>
      </w:r>
      <w:r w:rsidR="00EB2A17" w:rsidRPr="006D01BA">
        <w:rPr>
          <w:rFonts w:ascii="Arial" w:hAnsi="Arial" w:cs="Arial"/>
        </w:rPr>
        <w:t xml:space="preserve"> e </w:t>
      </w:r>
      <w:r w:rsidRPr="006D01BA">
        <w:rPr>
          <w:rFonts w:ascii="Arial" w:hAnsi="Arial" w:cs="Arial"/>
        </w:rPr>
        <w:t>violoncello</w:t>
      </w:r>
      <w:r w:rsidR="00EB2A17" w:rsidRPr="006D01BA">
        <w:rPr>
          <w:rFonts w:ascii="Arial" w:hAnsi="Arial" w:cs="Arial"/>
        </w:rPr>
        <w:t xml:space="preserve"> (1932).</w:t>
      </w:r>
    </w:p>
    <w:p w:rsidR="00554699" w:rsidRPr="006D01BA" w:rsidRDefault="00527DFB" w:rsidP="006C15B0">
      <w:pPr>
        <w:tabs>
          <w:tab w:val="left" w:pos="0"/>
          <w:tab w:val="left" w:pos="4253"/>
        </w:tabs>
        <w:spacing w:before="120" w:line="276" w:lineRule="auto"/>
        <w:rPr>
          <w:rFonts w:ascii="Arial" w:hAnsi="Arial" w:cs="Arial"/>
        </w:rPr>
      </w:pPr>
      <w:r w:rsidRPr="006D01BA">
        <w:rPr>
          <w:rFonts w:ascii="Arial" w:hAnsi="Arial" w:cs="Arial"/>
        </w:rPr>
        <w:t>Serenata</w:t>
      </w:r>
      <w:r w:rsidR="00525A4C" w:rsidRPr="006D01BA">
        <w:rPr>
          <w:rFonts w:ascii="Arial" w:hAnsi="Arial" w:cs="Arial"/>
        </w:rPr>
        <w:t xml:space="preserve">, </w:t>
      </w:r>
      <w:r w:rsidRPr="006D01BA">
        <w:rPr>
          <w:rFonts w:ascii="Arial" w:hAnsi="Arial" w:cs="Arial"/>
        </w:rPr>
        <w:t>2 clarinetti e archi (1951, 22'25)</w:t>
      </w:r>
      <w:r w:rsidR="000B5298" w:rsidRPr="006D01BA">
        <w:rPr>
          <w:rFonts w:ascii="Arial" w:hAnsi="Arial" w:cs="Arial"/>
        </w:rPr>
        <w:t>.</w:t>
      </w:r>
    </w:p>
    <w:p w:rsidR="00554699" w:rsidRPr="006D01BA" w:rsidRDefault="00554699" w:rsidP="006C15B0">
      <w:pPr>
        <w:tabs>
          <w:tab w:val="left" w:pos="0"/>
          <w:tab w:val="left" w:pos="4253"/>
        </w:tabs>
        <w:spacing w:before="120" w:line="276" w:lineRule="auto"/>
        <w:rPr>
          <w:rFonts w:ascii="Arial" w:hAnsi="Arial" w:cs="Arial"/>
        </w:rPr>
      </w:pPr>
    </w:p>
    <w:p w:rsidR="005D14AE" w:rsidRPr="006D01BA" w:rsidRDefault="005D14AE" w:rsidP="006C15B0">
      <w:pPr>
        <w:tabs>
          <w:tab w:val="left" w:pos="0"/>
          <w:tab w:val="left" w:pos="4253"/>
        </w:tabs>
        <w:spacing w:before="120" w:line="276" w:lineRule="auto"/>
        <w:rPr>
          <w:rFonts w:ascii="Arial" w:hAnsi="Arial" w:cs="Arial"/>
          <w:color w:val="666699"/>
          <w:szCs w:val="20"/>
          <w:u w:val="single"/>
          <w:lang w:eastAsia="en-US" w:bidi="en-US"/>
        </w:rPr>
      </w:pPr>
      <w:r w:rsidRPr="006D01BA">
        <w:rPr>
          <w:rFonts w:ascii="Arial" w:hAnsi="Arial" w:cs="Arial"/>
          <w:color w:val="666699"/>
          <w:szCs w:val="20"/>
          <w:u w:val="single"/>
          <w:lang w:eastAsia="en-US" w:bidi="en-US"/>
        </w:rPr>
        <w:t>MARTTINEN  Tauno</w:t>
      </w:r>
      <w:r w:rsidRPr="006D01BA">
        <w:rPr>
          <w:rFonts w:ascii="Arial" w:hAnsi="Arial" w:cs="Arial"/>
          <w:color w:val="666699"/>
          <w:szCs w:val="20"/>
          <w:u w:val="single"/>
          <w:lang w:eastAsia="en-US" w:bidi="en-US"/>
        </w:rPr>
        <w:tab/>
        <w:t>Helsinki, 27.9.1912 - Janakkala, 18.1.2008</w:t>
      </w:r>
    </w:p>
    <w:p w:rsidR="005D14AE" w:rsidRPr="006D01BA" w:rsidRDefault="005D14AE" w:rsidP="006C15B0">
      <w:pPr>
        <w:tabs>
          <w:tab w:val="left" w:pos="0"/>
          <w:tab w:val="left" w:pos="4253"/>
        </w:tabs>
        <w:spacing w:before="120" w:line="276" w:lineRule="auto"/>
        <w:rPr>
          <w:rFonts w:ascii="Arial" w:hAnsi="Arial" w:cs="Arial"/>
          <w:color w:val="666699"/>
          <w:sz w:val="20"/>
          <w:szCs w:val="20"/>
          <w:lang w:bidi="en-US"/>
        </w:rPr>
      </w:pPr>
      <w:r w:rsidRPr="006D01BA">
        <w:rPr>
          <w:rFonts w:ascii="Arial" w:hAnsi="Arial" w:cs="Arial"/>
          <w:color w:val="666699"/>
          <w:sz w:val="20"/>
          <w:szCs w:val="20"/>
          <w:lang w:bidi="en-US"/>
        </w:rPr>
        <w:t xml:space="preserve">Pianista concertista e compositore finlandese, studi a Vyborg e Helsinki, allievo di Akimov, Hannikainen               </w:t>
      </w:r>
      <w:r w:rsidR="006D5AB8">
        <w:rPr>
          <w:rFonts w:ascii="Arial" w:hAnsi="Arial" w:cs="Arial"/>
          <w:color w:val="666699"/>
          <w:sz w:val="20"/>
          <w:szCs w:val="20"/>
          <w:lang w:bidi="en-US"/>
        </w:rPr>
        <w:t xml:space="preserve">           </w:t>
      </w:r>
      <w:r w:rsidRPr="006D01BA">
        <w:rPr>
          <w:rFonts w:ascii="Arial" w:hAnsi="Arial" w:cs="Arial"/>
          <w:color w:val="666699"/>
          <w:sz w:val="20"/>
          <w:szCs w:val="20"/>
          <w:lang w:bidi="en-US"/>
        </w:rPr>
        <w:t>e Palmgreen. Insegnante e Direttore all’Istituto Musicale di Hameenlinna.</w:t>
      </w:r>
    </w:p>
    <w:p w:rsidR="005D14AE" w:rsidRPr="006D01BA" w:rsidRDefault="005D14AE" w:rsidP="006C15B0">
      <w:pPr>
        <w:tabs>
          <w:tab w:val="left" w:pos="0"/>
          <w:tab w:val="left" w:pos="4253"/>
        </w:tabs>
        <w:spacing w:before="120" w:line="276" w:lineRule="auto"/>
        <w:rPr>
          <w:rFonts w:ascii="Arial" w:hAnsi="Arial" w:cs="Arial"/>
          <w:b/>
          <w:bCs/>
          <w:sz w:val="27"/>
          <w:szCs w:val="27"/>
          <w:lang w:val="fi-FI"/>
        </w:rPr>
      </w:pPr>
      <w:r w:rsidRPr="006D01BA">
        <w:rPr>
          <w:rFonts w:ascii="Arial" w:hAnsi="Arial" w:cs="Arial"/>
          <w:iCs/>
          <w:lang w:val="fi-FI"/>
        </w:rPr>
        <w:t xml:space="preserve">La storia di un Kirinmylli, clarinetto </w:t>
      </w:r>
      <w:r w:rsidRPr="006D01BA">
        <w:rPr>
          <w:rFonts w:ascii="Arial" w:hAnsi="Arial" w:cs="Arial"/>
          <w:lang w:val="fi-FI"/>
        </w:rPr>
        <w:t xml:space="preserve">op. </w:t>
      </w:r>
      <w:r w:rsidRPr="006D01BA">
        <w:rPr>
          <w:rFonts w:ascii="Arial" w:hAnsi="Arial" w:cs="Arial"/>
          <w:vanish/>
          <w:lang w:val="fi-FI"/>
        </w:rPr>
        <w:t xml:space="preserve">143 ( </w:t>
      </w:r>
      <w:hyperlink r:id="rId51" w:tooltip="1978" w:history="1">
        <w:r w:rsidRPr="006D01BA">
          <w:rPr>
            <w:rFonts w:ascii="Arial" w:hAnsi="Arial" w:cs="Arial"/>
            <w:vanish/>
            <w:u w:val="single"/>
            <w:lang w:val="fi-FI"/>
          </w:rPr>
          <w:t>1978</w:t>
        </w:r>
      </w:hyperlink>
      <w:r w:rsidRPr="006D01BA">
        <w:rPr>
          <w:rFonts w:ascii="Arial" w:hAnsi="Arial" w:cs="Arial"/>
          <w:vanish/>
          <w:lang w:val="fi-FI"/>
        </w:rPr>
        <w:t xml:space="preserve"> )</w:t>
      </w:r>
      <w:r w:rsidRPr="006D01BA">
        <w:rPr>
          <w:rFonts w:ascii="Arial" w:hAnsi="Arial" w:cs="Arial"/>
          <w:lang w:val="fi-FI"/>
        </w:rPr>
        <w:t>143 (</w:t>
      </w:r>
      <w:hyperlink r:id="rId52" w:tooltip="1978" w:history="1">
        <w:r w:rsidRPr="006D01BA">
          <w:rPr>
            <w:rFonts w:ascii="Arial" w:hAnsi="Arial" w:cs="Arial"/>
            <w:lang w:val="fi-FI"/>
          </w:rPr>
          <w:t>1978</w:t>
        </w:r>
      </w:hyperlink>
      <w:r w:rsidRPr="006D01BA">
        <w:rPr>
          <w:rFonts w:ascii="Arial" w:hAnsi="Arial" w:cs="Arial"/>
          <w:lang w:val="fi-FI"/>
        </w:rPr>
        <w:t xml:space="preserve">).   </w:t>
      </w:r>
      <w:r w:rsidRPr="006D01BA">
        <w:rPr>
          <w:rFonts w:ascii="Arial" w:hAnsi="Arial" w:cs="Arial"/>
          <w:iCs/>
          <w:lang w:val="fi-FI"/>
        </w:rPr>
        <w:t xml:space="preserve">Delta, </w:t>
      </w:r>
      <w:r w:rsidRPr="006D01BA">
        <w:rPr>
          <w:rFonts w:ascii="Arial" w:hAnsi="Arial" w:cs="Arial"/>
          <w:lang w:val="fi-FI"/>
        </w:rPr>
        <w:t xml:space="preserve">clarinetto e pf. op. </w:t>
      </w:r>
      <w:r w:rsidRPr="006D01BA">
        <w:rPr>
          <w:rFonts w:ascii="Arial" w:hAnsi="Arial" w:cs="Arial"/>
          <w:vanish/>
          <w:lang w:val="fi-FI"/>
        </w:rPr>
        <w:t xml:space="preserve">9 ( </w:t>
      </w:r>
      <w:hyperlink r:id="rId53" w:tooltip="1962" w:history="1">
        <w:r w:rsidRPr="006D01BA">
          <w:rPr>
            <w:rFonts w:ascii="Arial" w:hAnsi="Arial" w:cs="Arial"/>
            <w:vanish/>
            <w:u w:val="single"/>
            <w:lang w:val="fi-FI"/>
          </w:rPr>
          <w:t>1962</w:t>
        </w:r>
      </w:hyperlink>
      <w:r w:rsidRPr="006D01BA">
        <w:rPr>
          <w:rFonts w:ascii="Arial" w:hAnsi="Arial" w:cs="Arial"/>
          <w:vanish/>
          <w:lang w:val="fi-FI"/>
        </w:rPr>
        <w:t xml:space="preserve"> )</w:t>
      </w:r>
      <w:r w:rsidRPr="006D01BA">
        <w:rPr>
          <w:rFonts w:ascii="Arial" w:hAnsi="Arial" w:cs="Arial"/>
          <w:lang w:val="fi-FI"/>
        </w:rPr>
        <w:t>9 (</w:t>
      </w:r>
      <w:hyperlink r:id="rId54" w:tooltip="1962" w:history="1">
        <w:r w:rsidRPr="006D01BA">
          <w:rPr>
            <w:rFonts w:ascii="Arial" w:hAnsi="Arial" w:cs="Arial"/>
            <w:lang w:val="fi-FI"/>
          </w:rPr>
          <w:t>1962</w:t>
        </w:r>
      </w:hyperlink>
      <w:r w:rsidRPr="006D01BA">
        <w:rPr>
          <w:rFonts w:ascii="Arial" w:hAnsi="Arial" w:cs="Arial"/>
          <w:lang w:val="fi-FI"/>
        </w:rPr>
        <w:t>).</w:t>
      </w:r>
    </w:p>
    <w:p w:rsidR="00C34DA6" w:rsidRPr="006D01BA" w:rsidRDefault="005D14AE" w:rsidP="006C15B0">
      <w:pPr>
        <w:tabs>
          <w:tab w:val="left" w:pos="0"/>
          <w:tab w:val="left" w:pos="4253"/>
        </w:tabs>
        <w:spacing w:before="120" w:line="276" w:lineRule="auto"/>
        <w:rPr>
          <w:rFonts w:ascii="Arial" w:hAnsi="Arial" w:cs="Arial"/>
          <w:lang w:val="fi-FI"/>
        </w:rPr>
      </w:pPr>
      <w:r w:rsidRPr="006D01BA">
        <w:rPr>
          <w:rFonts w:ascii="Arial" w:hAnsi="Arial" w:cs="Arial"/>
          <w:vanish/>
          <w:lang w:val="fi-FI"/>
        </w:rPr>
        <w:t xml:space="preserve">Viulukonsertto op.Pianokonsertto nro 1 op.Sellokonsertto </w:t>
      </w:r>
      <w:r w:rsidRPr="006D01BA">
        <w:rPr>
          <w:rFonts w:ascii="Arial" w:hAnsi="Arial" w:cs="Arial"/>
          <w:i/>
          <w:iCs/>
          <w:vanish/>
          <w:lang w:val="fi-FI"/>
        </w:rPr>
        <w:t>Dalai lama</w:t>
      </w:r>
      <w:r w:rsidRPr="006D01BA">
        <w:rPr>
          <w:rFonts w:ascii="Arial" w:hAnsi="Arial" w:cs="Arial"/>
          <w:vanish/>
          <w:lang w:val="fi-FI"/>
        </w:rPr>
        <w:t xml:space="preserve"> op.Fagottikonsertto op.</w:t>
      </w:r>
      <w:r w:rsidRPr="006D01BA">
        <w:rPr>
          <w:rFonts w:ascii="Arial" w:hAnsi="Arial" w:cs="Arial"/>
          <w:lang w:val="fi-FI"/>
        </w:rPr>
        <w:t xml:space="preserve">Duo, clarinetto e perc. op. </w:t>
      </w:r>
      <w:r w:rsidRPr="006D01BA">
        <w:rPr>
          <w:rFonts w:ascii="Arial" w:hAnsi="Arial" w:cs="Arial"/>
          <w:vanish/>
          <w:lang w:val="fi-FI"/>
        </w:rPr>
        <w:t xml:space="preserve">66/2 ( </w:t>
      </w:r>
      <w:hyperlink r:id="rId55" w:tooltip="1971" w:history="1">
        <w:r w:rsidRPr="006D01BA">
          <w:rPr>
            <w:rFonts w:ascii="Arial" w:hAnsi="Arial" w:cs="Arial"/>
            <w:vanish/>
            <w:u w:val="single"/>
            <w:lang w:val="fi-FI"/>
          </w:rPr>
          <w:t>1971</w:t>
        </w:r>
      </w:hyperlink>
      <w:r w:rsidRPr="006D01BA">
        <w:rPr>
          <w:rFonts w:ascii="Arial" w:hAnsi="Arial" w:cs="Arial"/>
          <w:vanish/>
          <w:lang w:val="fi-FI"/>
        </w:rPr>
        <w:t xml:space="preserve"> )</w:t>
      </w:r>
      <w:r w:rsidRPr="006D01BA">
        <w:rPr>
          <w:rFonts w:ascii="Arial" w:hAnsi="Arial" w:cs="Arial"/>
          <w:lang w:val="fi-FI"/>
        </w:rPr>
        <w:t>66/2 (</w:t>
      </w:r>
      <w:hyperlink r:id="rId56" w:tooltip="1971" w:history="1">
        <w:r w:rsidRPr="006D01BA">
          <w:rPr>
            <w:rFonts w:ascii="Arial" w:hAnsi="Arial" w:cs="Arial"/>
            <w:lang w:val="fi-FI"/>
          </w:rPr>
          <w:t>1971</w:t>
        </w:r>
      </w:hyperlink>
      <w:r w:rsidRPr="006D01BA">
        <w:rPr>
          <w:rFonts w:ascii="Arial" w:hAnsi="Arial" w:cs="Arial"/>
          <w:lang w:val="fi-FI"/>
        </w:rPr>
        <w:t xml:space="preserve">).   </w:t>
      </w:r>
      <w:r w:rsidR="00C34DA6" w:rsidRPr="006D01BA">
        <w:rPr>
          <w:rFonts w:ascii="Arial" w:hAnsi="Arial" w:cs="Arial"/>
          <w:lang w:val="fi-FI"/>
        </w:rPr>
        <w:t xml:space="preserve">                                                                               </w:t>
      </w:r>
    </w:p>
    <w:p w:rsidR="00CC107A" w:rsidRPr="006D01BA" w:rsidRDefault="005D14AE" w:rsidP="006C15B0">
      <w:pPr>
        <w:tabs>
          <w:tab w:val="left" w:pos="0"/>
          <w:tab w:val="left" w:pos="4253"/>
        </w:tabs>
        <w:spacing w:before="120" w:line="276" w:lineRule="auto"/>
        <w:rPr>
          <w:rFonts w:ascii="Arial" w:hAnsi="Arial" w:cs="Arial"/>
          <w:lang w:val="fi-FI"/>
        </w:rPr>
      </w:pPr>
      <w:r w:rsidRPr="006D01BA">
        <w:rPr>
          <w:rFonts w:ascii="Arial" w:hAnsi="Arial" w:cs="Arial"/>
          <w:iCs/>
          <w:lang w:val="fi-FI"/>
        </w:rPr>
        <w:t xml:space="preserve">Metamorphos, </w:t>
      </w:r>
      <w:r w:rsidRPr="006D01BA">
        <w:rPr>
          <w:rFonts w:ascii="Arial" w:hAnsi="Arial" w:cs="Arial"/>
          <w:lang w:val="fi-FI"/>
        </w:rPr>
        <w:t xml:space="preserve">cl. basso e marimba op. </w:t>
      </w:r>
      <w:r w:rsidRPr="006D01BA">
        <w:rPr>
          <w:rFonts w:ascii="Arial" w:hAnsi="Arial" w:cs="Arial"/>
          <w:vanish/>
          <w:lang w:val="fi-FI"/>
        </w:rPr>
        <w:t xml:space="preserve">245 ( </w:t>
      </w:r>
      <w:hyperlink r:id="rId57" w:tooltip="1985" w:history="1">
        <w:r w:rsidRPr="006D01BA">
          <w:rPr>
            <w:rFonts w:ascii="Arial" w:hAnsi="Arial" w:cs="Arial"/>
            <w:vanish/>
            <w:color w:val="0000FF"/>
            <w:u w:val="single"/>
            <w:lang w:val="fi-FI"/>
          </w:rPr>
          <w:t>1985</w:t>
        </w:r>
      </w:hyperlink>
      <w:r w:rsidRPr="006D01BA">
        <w:rPr>
          <w:rFonts w:ascii="Arial" w:hAnsi="Arial" w:cs="Arial"/>
          <w:vanish/>
          <w:lang w:val="fi-FI"/>
        </w:rPr>
        <w:t xml:space="preserve"> )</w:t>
      </w:r>
      <w:r w:rsidRPr="006D01BA">
        <w:rPr>
          <w:rFonts w:ascii="Arial" w:hAnsi="Arial" w:cs="Arial"/>
          <w:lang w:val="fi-FI"/>
        </w:rPr>
        <w:t>245 (1985)</w:t>
      </w:r>
      <w:r w:rsidR="00CC107A" w:rsidRPr="006D01BA">
        <w:rPr>
          <w:rFonts w:ascii="Arial" w:hAnsi="Arial" w:cs="Arial"/>
          <w:lang w:val="fi-FI"/>
        </w:rPr>
        <w:t>.</w:t>
      </w:r>
    </w:p>
    <w:p w:rsidR="00542BFD" w:rsidRPr="006D01BA" w:rsidRDefault="00542BFD"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Concerto per clarinetto e orch. op. 89 (1974).</w:t>
      </w:r>
    </w:p>
    <w:p w:rsidR="00455206" w:rsidRPr="006D01BA" w:rsidRDefault="00455206" w:rsidP="006C15B0">
      <w:pPr>
        <w:tabs>
          <w:tab w:val="left" w:pos="0"/>
          <w:tab w:val="left" w:pos="4253"/>
        </w:tabs>
        <w:spacing w:before="120" w:line="276" w:lineRule="auto"/>
        <w:rPr>
          <w:rFonts w:ascii="Arial" w:hAnsi="Arial" w:cs="Arial"/>
        </w:rPr>
      </w:pPr>
    </w:p>
    <w:p w:rsidR="00455206" w:rsidRPr="006D01BA" w:rsidRDefault="0045520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MARTY  Georges</w:t>
      </w:r>
      <w:r w:rsidRPr="006D01BA">
        <w:rPr>
          <w:rFonts w:ascii="Arial" w:hAnsi="Arial" w:cs="Arial"/>
          <w:color w:val="666699"/>
          <w:u w:val="single"/>
        </w:rPr>
        <w:tab/>
        <w:t>Parigi, 16.5.1860 - Parigi, 11.10.1908.</w:t>
      </w:r>
    </w:p>
    <w:p w:rsidR="00A97B14" w:rsidRPr="006D01BA" w:rsidRDefault="0045520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francese, allievo di Massenet al Conservatorio di Parigi. </w:t>
      </w:r>
      <w:r w:rsidR="00C34DA6" w:rsidRPr="006D01BA">
        <w:rPr>
          <w:rFonts w:ascii="Arial" w:hAnsi="Arial" w:cs="Arial"/>
          <w:color w:val="666699"/>
          <w:sz w:val="20"/>
          <w:szCs w:val="20"/>
        </w:rPr>
        <w:t xml:space="preserve">                                 </w:t>
      </w:r>
      <w:r w:rsidRPr="006D01BA">
        <w:rPr>
          <w:rFonts w:ascii="Arial" w:hAnsi="Arial" w:cs="Arial"/>
          <w:color w:val="666699"/>
          <w:sz w:val="20"/>
          <w:szCs w:val="20"/>
        </w:rPr>
        <w:t>Prix de Rome nel 1882 e insegnante al Conservatorio dal 1892</w:t>
      </w:r>
      <w:r w:rsidR="00A97B14" w:rsidRPr="006D01BA">
        <w:rPr>
          <w:rFonts w:ascii="Arial" w:hAnsi="Arial" w:cs="Arial"/>
          <w:color w:val="666699"/>
          <w:sz w:val="20"/>
          <w:szCs w:val="20"/>
        </w:rPr>
        <w:t>.</w:t>
      </w:r>
    </w:p>
    <w:p w:rsidR="00C34DA6" w:rsidRPr="006D01BA" w:rsidRDefault="00D05174" w:rsidP="006C15B0">
      <w:pPr>
        <w:tabs>
          <w:tab w:val="left" w:pos="0"/>
          <w:tab w:val="left" w:pos="4253"/>
        </w:tabs>
        <w:spacing w:before="120" w:line="276" w:lineRule="auto"/>
        <w:rPr>
          <w:rFonts w:ascii="Arial" w:hAnsi="Arial" w:cs="Arial"/>
        </w:rPr>
      </w:pPr>
      <w:r w:rsidRPr="006D01BA">
        <w:rPr>
          <w:rFonts w:ascii="Arial" w:hAnsi="Arial" w:cs="Arial"/>
        </w:rPr>
        <w:t>Cl</w:t>
      </w:r>
      <w:r w:rsidR="005C3C7F" w:rsidRPr="006D01BA">
        <w:rPr>
          <w:rFonts w:ascii="Arial" w:hAnsi="Arial" w:cs="Arial"/>
        </w:rPr>
        <w:t>arinetto</w:t>
      </w:r>
      <w:r w:rsidRPr="006D01BA">
        <w:rPr>
          <w:rFonts w:ascii="Arial" w:hAnsi="Arial" w:cs="Arial"/>
        </w:rPr>
        <w:t xml:space="preserve"> e pf.:   </w:t>
      </w:r>
      <w:r w:rsidR="005D6B07" w:rsidRPr="006D01BA">
        <w:rPr>
          <w:rFonts w:ascii="Arial" w:hAnsi="Arial" w:cs="Arial"/>
        </w:rPr>
        <w:t>Moderato</w:t>
      </w:r>
      <w:r w:rsidR="00A97B14" w:rsidRPr="006D01BA">
        <w:rPr>
          <w:rFonts w:ascii="Arial" w:hAnsi="Arial" w:cs="Arial"/>
        </w:rPr>
        <w:t xml:space="preserve"> 1</w:t>
      </w:r>
      <w:r w:rsidR="008A7341" w:rsidRPr="006D01BA">
        <w:rPr>
          <w:rFonts w:ascii="Arial" w:hAnsi="Arial" w:cs="Arial"/>
        </w:rPr>
        <w:t>(0’5</w:t>
      </w:r>
      <w:r w:rsidR="00252553" w:rsidRPr="006D01BA">
        <w:rPr>
          <w:rFonts w:ascii="Arial" w:hAnsi="Arial" w:cs="Arial"/>
        </w:rPr>
        <w:t>0</w:t>
      </w:r>
      <w:r w:rsidR="008A7341" w:rsidRPr="006D01BA">
        <w:rPr>
          <w:rFonts w:ascii="Arial" w:hAnsi="Arial" w:cs="Arial"/>
        </w:rPr>
        <w:t xml:space="preserve">),   </w:t>
      </w:r>
      <w:r w:rsidR="005D6B07" w:rsidRPr="006D01BA">
        <w:rPr>
          <w:rFonts w:ascii="Arial" w:hAnsi="Arial" w:cs="Arial"/>
        </w:rPr>
        <w:t xml:space="preserve"> Moderato</w:t>
      </w:r>
      <w:r w:rsidR="00A97B14" w:rsidRPr="006D01BA">
        <w:rPr>
          <w:rFonts w:ascii="Arial" w:hAnsi="Arial" w:cs="Arial"/>
        </w:rPr>
        <w:t xml:space="preserve"> 2</w:t>
      </w:r>
      <w:r w:rsidR="008A7341" w:rsidRPr="006D01BA">
        <w:rPr>
          <w:rFonts w:ascii="Arial" w:hAnsi="Arial" w:cs="Arial"/>
        </w:rPr>
        <w:t xml:space="preserve">(1’05).   </w:t>
      </w:r>
      <w:r w:rsidR="00C34DA6" w:rsidRPr="006D01BA">
        <w:rPr>
          <w:rFonts w:ascii="Arial" w:hAnsi="Arial" w:cs="Arial"/>
        </w:rPr>
        <w:t xml:space="preserve">                                                           </w:t>
      </w:r>
    </w:p>
    <w:p w:rsidR="00455206" w:rsidRPr="006D01BA" w:rsidRDefault="00455206" w:rsidP="006C15B0">
      <w:pPr>
        <w:tabs>
          <w:tab w:val="left" w:pos="0"/>
          <w:tab w:val="left" w:pos="4253"/>
        </w:tabs>
        <w:spacing w:before="120" w:line="276" w:lineRule="auto"/>
        <w:rPr>
          <w:rFonts w:ascii="Arial" w:hAnsi="Arial" w:cs="Arial"/>
        </w:rPr>
      </w:pPr>
      <w:r w:rsidRPr="006D01BA">
        <w:rPr>
          <w:rFonts w:ascii="Arial" w:hAnsi="Arial" w:cs="Arial"/>
        </w:rPr>
        <w:t xml:space="preserve">Premiére </w:t>
      </w:r>
      <w:r w:rsidR="00965E0E" w:rsidRPr="006D01BA">
        <w:rPr>
          <w:rFonts w:ascii="Arial" w:hAnsi="Arial" w:cs="Arial"/>
        </w:rPr>
        <w:t>f</w:t>
      </w:r>
      <w:r w:rsidRPr="006D01BA">
        <w:rPr>
          <w:rFonts w:ascii="Arial" w:hAnsi="Arial" w:cs="Arial"/>
        </w:rPr>
        <w:t>antaisie</w:t>
      </w:r>
      <w:r w:rsidR="00D05174" w:rsidRPr="006D01BA">
        <w:rPr>
          <w:rFonts w:ascii="Arial" w:hAnsi="Arial" w:cs="Arial"/>
        </w:rPr>
        <w:t>,</w:t>
      </w:r>
      <w:r w:rsidRPr="006D01BA">
        <w:rPr>
          <w:rFonts w:ascii="Arial" w:hAnsi="Arial" w:cs="Arial"/>
        </w:rPr>
        <w:t xml:space="preserve"> clarinetto e orch.</w:t>
      </w:r>
    </w:p>
    <w:p w:rsidR="008352E6" w:rsidRPr="006D01BA" w:rsidRDefault="008352E6" w:rsidP="006C15B0">
      <w:pPr>
        <w:tabs>
          <w:tab w:val="left" w:pos="0"/>
          <w:tab w:val="left" w:pos="4253"/>
        </w:tabs>
        <w:spacing w:before="120" w:line="276" w:lineRule="auto"/>
        <w:rPr>
          <w:rFonts w:ascii="Arial" w:hAnsi="Arial" w:cs="Arial"/>
        </w:rPr>
      </w:pPr>
    </w:p>
    <w:p w:rsidR="00A066B3" w:rsidRPr="006D01BA" w:rsidRDefault="00A066B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MASEK  Vaclav</w:t>
      </w:r>
      <w:r w:rsidRPr="006D01BA">
        <w:rPr>
          <w:rFonts w:ascii="Arial" w:hAnsi="Arial" w:cs="Arial"/>
          <w:color w:val="666699"/>
          <w:u w:val="single"/>
        </w:rPr>
        <w:tab/>
        <w:t>Zvikovec, 5.4.1755 - Praga, 15.11.1831.</w:t>
      </w:r>
    </w:p>
    <w:p w:rsidR="00A066B3" w:rsidRPr="006D01BA" w:rsidRDefault="00A066B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boemo, allievo di Dussek e Seeger. Maestro a S.Nicola a Praga. </w:t>
      </w:r>
      <w:r w:rsidR="00E11CFA" w:rsidRPr="006D01BA">
        <w:rPr>
          <w:rFonts w:ascii="Arial" w:hAnsi="Arial" w:cs="Arial"/>
          <w:color w:val="666699"/>
          <w:sz w:val="20"/>
          <w:szCs w:val="20"/>
        </w:rPr>
        <w:t xml:space="preserve">                                            </w:t>
      </w:r>
      <w:r w:rsidRPr="006D01BA">
        <w:rPr>
          <w:rFonts w:ascii="Arial" w:hAnsi="Arial" w:cs="Arial"/>
          <w:color w:val="666699"/>
          <w:sz w:val="20"/>
          <w:szCs w:val="20"/>
        </w:rPr>
        <w:t>Fu modesto editore musicale.</w:t>
      </w:r>
    </w:p>
    <w:p w:rsidR="00A066B3" w:rsidRPr="006D01BA" w:rsidRDefault="00A066B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Partita per fl. ob. 2 clarinetti, 2 fag. 2 controfag. 2 cor. e clarino.</w:t>
      </w:r>
    </w:p>
    <w:p w:rsidR="00A066B3" w:rsidRPr="006D01BA" w:rsidRDefault="00A066B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9 Partite per 2 ob. 2 clarinetti, 2 fag. 2 cor.   2 Serenate</w:t>
      </w:r>
      <w:r w:rsidR="00663788" w:rsidRPr="006D01BA">
        <w:rPr>
          <w:rFonts w:ascii="Arial" w:hAnsi="Arial" w:cs="Arial"/>
          <w:color w:val="000000"/>
        </w:rPr>
        <w:t>,</w:t>
      </w:r>
      <w:r w:rsidRPr="006D01BA">
        <w:rPr>
          <w:rFonts w:ascii="Arial" w:hAnsi="Arial" w:cs="Arial"/>
          <w:color w:val="000000"/>
        </w:rPr>
        <w:t xml:space="preserve"> 2 ob. 2 clarinetti, 2 fag. 2 cor.</w:t>
      </w:r>
    </w:p>
    <w:p w:rsidR="00A066B3" w:rsidRPr="006D01BA" w:rsidRDefault="00A066B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Partita per fl. ob. cor. di bassetto, clarinetto, 2 fag.   5 Partite per 2 clarinetti, 2 cor. 2 fag.</w:t>
      </w:r>
    </w:p>
    <w:p w:rsidR="00C37218" w:rsidRPr="006D01BA" w:rsidRDefault="00C37218" w:rsidP="006C15B0">
      <w:pPr>
        <w:tabs>
          <w:tab w:val="left" w:pos="0"/>
          <w:tab w:val="left" w:pos="4253"/>
        </w:tabs>
        <w:spacing w:before="120" w:line="276" w:lineRule="auto"/>
        <w:rPr>
          <w:rFonts w:ascii="Arial" w:hAnsi="Arial" w:cs="Arial"/>
          <w:color w:val="000000"/>
        </w:rPr>
      </w:pPr>
    </w:p>
    <w:p w:rsidR="00C37218" w:rsidRPr="006D01BA" w:rsidRDefault="00C37218"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MASLANKA  David</w:t>
      </w:r>
      <w:r w:rsidRPr="006D01BA">
        <w:rPr>
          <w:rFonts w:ascii="Arial" w:hAnsi="Arial" w:cs="Arial"/>
          <w:color w:val="666699"/>
          <w:sz w:val="24"/>
          <w:szCs w:val="24"/>
          <w:u w:val="single"/>
          <w:lang w:val="en-US"/>
        </w:rPr>
        <w:tab/>
        <w:t>New Bedford, 30.8.1943</w:t>
      </w:r>
    </w:p>
    <w:p w:rsidR="00C37218" w:rsidRPr="006D01BA" w:rsidRDefault="00C37218" w:rsidP="006C15B0">
      <w:pPr>
        <w:pStyle w:val="Corpotesto"/>
        <w:tabs>
          <w:tab w:val="left" w:pos="0"/>
          <w:tab w:val="left" w:pos="4253"/>
        </w:tabs>
        <w:spacing w:before="120" w:after="0" w:line="276" w:lineRule="auto"/>
        <w:rPr>
          <w:rFonts w:ascii="Arial" w:hAnsi="Arial" w:cs="Arial"/>
          <w:color w:val="666699"/>
        </w:rPr>
      </w:pPr>
      <w:r w:rsidRPr="00384C22">
        <w:rPr>
          <w:rFonts w:ascii="Arial" w:hAnsi="Arial" w:cs="Arial"/>
          <w:color w:val="666699"/>
          <w:lang w:val="en-US"/>
        </w:rPr>
        <w:t xml:space="preserve">Compositore statunitense. </w:t>
      </w:r>
      <w:r w:rsidRPr="006D01BA">
        <w:rPr>
          <w:rFonts w:ascii="Arial" w:hAnsi="Arial" w:cs="Arial"/>
          <w:color w:val="666699"/>
        </w:rPr>
        <w:t>Studi di composizione al Conservatorio Oberlin con Wood e all’Università</w:t>
      </w:r>
      <w:r w:rsidR="00D979A6">
        <w:rPr>
          <w:rFonts w:ascii="Arial" w:hAnsi="Arial" w:cs="Arial"/>
          <w:color w:val="666699"/>
        </w:rPr>
        <w:t xml:space="preserve"> </w:t>
      </w:r>
      <w:r w:rsidRPr="006D01BA">
        <w:rPr>
          <w:rFonts w:ascii="Arial" w:hAnsi="Arial" w:cs="Arial"/>
          <w:color w:val="666699"/>
        </w:rPr>
        <w:t>del Michigan, allievo di O. Reed, perfezionamento al Mozarteum di Salisburgo. Autore di 8 Sinfonie e di un centinaio di brani. Insegnante all’Università di New York.</w:t>
      </w:r>
    </w:p>
    <w:p w:rsidR="009329A7" w:rsidRPr="006D01BA" w:rsidRDefault="00C37218"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3 Pezzi, clarinetto e pf. (1975, 17’).</w:t>
      </w:r>
    </w:p>
    <w:p w:rsidR="00C37218" w:rsidRPr="006D01BA" w:rsidRDefault="00C37218"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“Strade del deserto”, 4 canzoni</w:t>
      </w:r>
      <w:r w:rsidR="009329A7" w:rsidRPr="006D01BA">
        <w:rPr>
          <w:rFonts w:ascii="Arial" w:hAnsi="Arial" w:cs="Arial"/>
          <w:bCs/>
          <w:sz w:val="24"/>
          <w:szCs w:val="24"/>
        </w:rPr>
        <w:t>,</w:t>
      </w:r>
      <w:r w:rsidRPr="006D01BA">
        <w:rPr>
          <w:rFonts w:ascii="Arial" w:hAnsi="Arial" w:cs="Arial"/>
          <w:bCs/>
          <w:sz w:val="24"/>
          <w:szCs w:val="24"/>
        </w:rPr>
        <w:t xml:space="preserve"> clarinetto e ensemble di fiati (2005, 27’).</w:t>
      </w:r>
    </w:p>
    <w:p w:rsidR="00C37218" w:rsidRPr="006D01BA" w:rsidRDefault="00C37218" w:rsidP="006C15B0">
      <w:pPr>
        <w:tabs>
          <w:tab w:val="left" w:pos="0"/>
          <w:tab w:val="left" w:pos="4253"/>
        </w:tabs>
        <w:spacing w:before="120" w:line="276" w:lineRule="auto"/>
        <w:rPr>
          <w:rFonts w:ascii="Arial" w:hAnsi="Arial" w:cs="Arial"/>
          <w:color w:val="000000"/>
        </w:rPr>
      </w:pPr>
    </w:p>
    <w:p w:rsidR="008846EA" w:rsidRPr="006D01BA" w:rsidRDefault="008846EA"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MASON</w:t>
      </w:r>
      <w:r w:rsidR="00D87176" w:rsidRPr="006D01BA">
        <w:rPr>
          <w:rFonts w:ascii="Arial" w:hAnsi="Arial" w:cs="Arial"/>
          <w:color w:val="666699"/>
          <w:sz w:val="24"/>
          <w:szCs w:val="24"/>
          <w:u w:val="single"/>
          <w:lang w:val="en-US"/>
        </w:rPr>
        <w:t xml:space="preserve">  Daniel </w:t>
      </w:r>
      <w:r w:rsidR="00B37F65">
        <w:rPr>
          <w:rFonts w:ascii="Arial" w:hAnsi="Arial" w:cs="Arial"/>
          <w:color w:val="666699"/>
          <w:sz w:val="24"/>
          <w:szCs w:val="24"/>
          <w:u w:val="single"/>
          <w:lang w:val="en-US"/>
        </w:rPr>
        <w:t xml:space="preserve">                    </w:t>
      </w:r>
      <w:r w:rsidRPr="006D01BA">
        <w:rPr>
          <w:rFonts w:ascii="Arial" w:hAnsi="Arial" w:cs="Arial"/>
          <w:color w:val="666699"/>
          <w:sz w:val="24"/>
          <w:szCs w:val="24"/>
          <w:u w:val="single"/>
          <w:lang w:val="en-US"/>
        </w:rPr>
        <w:t>Brookline (Mass.),20.11.1873 - Greenwich (Conn.), 4.12.1953.</w:t>
      </w:r>
    </w:p>
    <w:p w:rsidR="00A341D7" w:rsidRPr="006D01BA" w:rsidRDefault="00A341D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pianista e didatta americano. Studi con il nonno William e ad Harward con Paine, </w:t>
      </w:r>
      <w:r w:rsidR="00E11CFA" w:rsidRPr="006D01BA">
        <w:rPr>
          <w:rFonts w:ascii="Arial" w:hAnsi="Arial" w:cs="Arial"/>
          <w:color w:val="666699"/>
        </w:rPr>
        <w:t xml:space="preserve">                </w:t>
      </w:r>
      <w:r w:rsidRPr="006D01BA">
        <w:rPr>
          <w:rFonts w:ascii="Arial" w:hAnsi="Arial" w:cs="Arial"/>
          <w:color w:val="666699"/>
        </w:rPr>
        <w:t xml:space="preserve">perfezionamento di composizione in Francia con d’Indy. Una malattia gli impedì l’uso del braccio, addio al concertismo. Insegnante alla Columbia Univ. dal 1910 al 1942. Oltre che compositore fu scrittore, tra gli </w:t>
      </w:r>
      <w:r w:rsidR="00E11CFA" w:rsidRPr="006D01BA">
        <w:rPr>
          <w:rFonts w:ascii="Arial" w:hAnsi="Arial" w:cs="Arial"/>
          <w:color w:val="666699"/>
        </w:rPr>
        <w:t xml:space="preserve">                </w:t>
      </w:r>
      <w:r w:rsidRPr="006D01BA">
        <w:rPr>
          <w:rFonts w:ascii="Arial" w:hAnsi="Arial" w:cs="Arial"/>
          <w:color w:val="666699"/>
        </w:rPr>
        <w:t xml:space="preserve">scritti: “Guida alla Musica”, “Music in my time” (1938), “La Musica da camera di Brahms” (1933). </w:t>
      </w:r>
      <w:r w:rsidR="00E11CFA" w:rsidRPr="006D01BA">
        <w:rPr>
          <w:rFonts w:ascii="Arial" w:hAnsi="Arial" w:cs="Arial"/>
          <w:color w:val="666699"/>
        </w:rPr>
        <w:t xml:space="preserve">                  </w:t>
      </w:r>
      <w:r w:rsidRPr="006D01BA">
        <w:rPr>
          <w:rFonts w:ascii="Arial" w:hAnsi="Arial" w:cs="Arial"/>
          <w:color w:val="666699"/>
        </w:rPr>
        <w:t>Conferenziere e pubblicista. 2 dottorati H.c.</w:t>
      </w:r>
    </w:p>
    <w:p w:rsidR="008C7751" w:rsidRPr="006D01BA" w:rsidRDefault="008C7751" w:rsidP="006C15B0">
      <w:pPr>
        <w:tabs>
          <w:tab w:val="left" w:pos="0"/>
          <w:tab w:val="left" w:pos="4253"/>
        </w:tabs>
        <w:spacing w:before="120" w:line="276" w:lineRule="auto"/>
        <w:rPr>
          <w:rFonts w:ascii="Arial" w:hAnsi="Arial" w:cs="Arial"/>
        </w:rPr>
      </w:pPr>
      <w:r w:rsidRPr="006D01BA">
        <w:rPr>
          <w:rFonts w:ascii="Arial" w:hAnsi="Arial" w:cs="Arial"/>
        </w:rPr>
        <w:lastRenderedPageBreak/>
        <w:t>Sonata op. 14, per clarinetto e pf. (1920</w:t>
      </w:r>
      <w:r w:rsidR="003A5C32" w:rsidRPr="006D01BA">
        <w:rPr>
          <w:rFonts w:ascii="Arial" w:hAnsi="Arial" w:cs="Arial"/>
        </w:rPr>
        <w:t>, 22’30</w:t>
      </w:r>
      <w:r w:rsidRPr="006D01BA">
        <w:rPr>
          <w:rFonts w:ascii="Arial" w:hAnsi="Arial" w:cs="Arial"/>
        </w:rPr>
        <w:t xml:space="preserve">).  </w:t>
      </w:r>
      <w:r w:rsidR="00334F3F" w:rsidRPr="006D01BA">
        <w:rPr>
          <w:rFonts w:ascii="Arial" w:hAnsi="Arial" w:cs="Arial"/>
        </w:rPr>
        <w:t xml:space="preserve"> </w:t>
      </w:r>
      <w:r w:rsidRPr="006D01BA">
        <w:rPr>
          <w:rFonts w:ascii="Arial" w:hAnsi="Arial" w:cs="Arial"/>
        </w:rPr>
        <w:t>Pastorale op. 8, vl. cl</w:t>
      </w:r>
      <w:r w:rsidR="00C34DA6" w:rsidRPr="006D01BA">
        <w:rPr>
          <w:rFonts w:ascii="Arial" w:hAnsi="Arial" w:cs="Arial"/>
        </w:rPr>
        <w:t>.</w:t>
      </w:r>
      <w:r w:rsidRPr="006D01BA">
        <w:rPr>
          <w:rFonts w:ascii="Arial" w:hAnsi="Arial" w:cs="Arial"/>
        </w:rPr>
        <w:t xml:space="preserve"> e pf. (1912).</w:t>
      </w:r>
    </w:p>
    <w:p w:rsidR="008352E6" w:rsidRPr="006D01BA" w:rsidRDefault="008846EA" w:rsidP="006C15B0">
      <w:pPr>
        <w:tabs>
          <w:tab w:val="left" w:pos="0"/>
          <w:tab w:val="left" w:pos="4253"/>
        </w:tabs>
        <w:spacing w:before="120" w:line="276" w:lineRule="auto"/>
        <w:rPr>
          <w:rFonts w:ascii="Arial" w:hAnsi="Arial" w:cs="Arial"/>
        </w:rPr>
      </w:pPr>
      <w:r w:rsidRPr="006D01BA">
        <w:rPr>
          <w:rFonts w:ascii="Arial" w:hAnsi="Arial" w:cs="Arial"/>
        </w:rPr>
        <w:t xml:space="preserve">Divertimento con </w:t>
      </w:r>
      <w:r w:rsidR="002753EE" w:rsidRPr="006D01BA">
        <w:rPr>
          <w:rFonts w:ascii="Arial" w:hAnsi="Arial" w:cs="Arial"/>
        </w:rPr>
        <w:t>clarinetto</w:t>
      </w:r>
      <w:r w:rsidRPr="006D01BA">
        <w:rPr>
          <w:rFonts w:ascii="Arial" w:hAnsi="Arial" w:cs="Arial"/>
        </w:rPr>
        <w:t xml:space="preserve"> (1926).</w:t>
      </w:r>
    </w:p>
    <w:p w:rsidR="005D6B07" w:rsidRPr="006D01BA" w:rsidRDefault="005D6B07" w:rsidP="006C15B0">
      <w:pPr>
        <w:tabs>
          <w:tab w:val="left" w:pos="0"/>
          <w:tab w:val="left" w:pos="4253"/>
        </w:tabs>
        <w:spacing w:before="120" w:line="276" w:lineRule="auto"/>
        <w:rPr>
          <w:rFonts w:ascii="Arial" w:hAnsi="Arial" w:cs="Arial"/>
        </w:rPr>
      </w:pPr>
    </w:p>
    <w:p w:rsidR="005D6B07" w:rsidRPr="006D01BA" w:rsidRDefault="005D6B0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MASSENET  Jules</w:t>
      </w:r>
      <w:r w:rsidRPr="006D01BA">
        <w:rPr>
          <w:rFonts w:ascii="Arial" w:hAnsi="Arial" w:cs="Arial"/>
          <w:color w:val="666699"/>
          <w:u w:val="single"/>
        </w:rPr>
        <w:tab/>
        <w:t>Montaud, 12.5.1842 - Parigi, 13.8.1912.</w:t>
      </w:r>
    </w:p>
    <w:p w:rsidR="005D6B07" w:rsidRPr="006D01BA" w:rsidRDefault="005D6B0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grande operista francese, allievo di Laurent, Savard, Bazin, Reber, Thomas e Benoist. </w:t>
      </w:r>
      <w:r w:rsidR="00E11CFA" w:rsidRPr="006D01BA">
        <w:rPr>
          <w:rFonts w:ascii="Arial" w:hAnsi="Arial" w:cs="Arial"/>
          <w:color w:val="666699"/>
        </w:rPr>
        <w:t xml:space="preserve">              </w:t>
      </w:r>
      <w:r w:rsidRPr="006D01BA">
        <w:rPr>
          <w:rFonts w:ascii="Arial" w:hAnsi="Arial" w:cs="Arial"/>
          <w:color w:val="666699"/>
        </w:rPr>
        <w:t>Vincitore del Prix de Rome nel 1863 passò 3 anni in Italia, dove conobbe Liszt. Insegnante al Conservatorio</w:t>
      </w:r>
      <w:r w:rsidR="00911F85" w:rsidRPr="006D01BA">
        <w:rPr>
          <w:rFonts w:ascii="Arial" w:hAnsi="Arial" w:cs="Arial"/>
          <w:color w:val="666699"/>
        </w:rPr>
        <w:t xml:space="preserve"> di Parigi</w:t>
      </w:r>
      <w:r w:rsidRPr="006D01BA">
        <w:rPr>
          <w:rFonts w:ascii="Arial" w:hAnsi="Arial" w:cs="Arial"/>
          <w:color w:val="666699"/>
        </w:rPr>
        <w:t xml:space="preserve">, tra i suoi allievi Charpentier, Pierné, Koechlin, Enescu, F. Shmitt.... Legione d’Onore. </w:t>
      </w:r>
      <w:r w:rsidR="000416ED" w:rsidRPr="006D01BA">
        <w:rPr>
          <w:rFonts w:ascii="Arial" w:hAnsi="Arial" w:cs="Arial"/>
          <w:color w:val="666699"/>
        </w:rPr>
        <w:t>Per maggiori informazioni sull'autore, vedi "Passeggiando con la Musica", scaricabile gratuitamente dal sito:</w:t>
      </w:r>
      <w:r w:rsidR="00E11CFA" w:rsidRPr="006D01BA">
        <w:rPr>
          <w:rFonts w:ascii="Arial" w:hAnsi="Arial" w:cs="Arial"/>
          <w:color w:val="666699"/>
        </w:rPr>
        <w:t xml:space="preserve"> </w:t>
      </w:r>
      <w:r w:rsidR="000416ED" w:rsidRPr="006D01BA">
        <w:rPr>
          <w:rFonts w:ascii="Arial" w:hAnsi="Arial" w:cs="Arial"/>
          <w:color w:val="666699"/>
        </w:rPr>
        <w:t>mariodemolli.com</w:t>
      </w:r>
    </w:p>
    <w:p w:rsidR="005D6B07" w:rsidRPr="006D01BA" w:rsidRDefault="00AD1F42" w:rsidP="006C15B0">
      <w:pPr>
        <w:tabs>
          <w:tab w:val="left" w:pos="0"/>
          <w:tab w:val="left" w:pos="4253"/>
        </w:tabs>
        <w:spacing w:before="120" w:line="276" w:lineRule="auto"/>
        <w:rPr>
          <w:rFonts w:ascii="Arial" w:hAnsi="Arial" w:cs="Arial"/>
          <w:lang w:val="fr-FR"/>
        </w:rPr>
      </w:pPr>
      <w:r w:rsidRPr="006D01BA">
        <w:rPr>
          <w:rFonts w:ascii="Arial" w:hAnsi="Arial" w:cs="Arial"/>
          <w:lang w:val="fr-FR"/>
        </w:rPr>
        <w:t>Clarinetto e pf.:    Morceau de concours, (1887, 1’25),   Andante appassionato</w:t>
      </w:r>
      <w:r w:rsidR="005D6B07" w:rsidRPr="006D01BA">
        <w:rPr>
          <w:rFonts w:ascii="Arial" w:hAnsi="Arial" w:cs="Arial"/>
          <w:lang w:val="fr-FR"/>
        </w:rPr>
        <w:t xml:space="preserve"> (1’20).</w:t>
      </w:r>
    </w:p>
    <w:p w:rsidR="005C3C7F" w:rsidRPr="006D01BA" w:rsidRDefault="005C3C7F" w:rsidP="006C15B0">
      <w:pPr>
        <w:tabs>
          <w:tab w:val="left" w:pos="0"/>
          <w:tab w:val="left" w:pos="4253"/>
        </w:tabs>
        <w:spacing w:before="120" w:line="276" w:lineRule="auto"/>
        <w:rPr>
          <w:rFonts w:ascii="Arial" w:hAnsi="Arial" w:cs="Arial"/>
          <w:lang w:val="fr-FR"/>
        </w:rPr>
      </w:pPr>
    </w:p>
    <w:p w:rsidR="000122DA" w:rsidRPr="006D01BA" w:rsidRDefault="000122DA"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MASSON  Gerard </w:t>
      </w:r>
      <w:r w:rsidRPr="006D01BA">
        <w:rPr>
          <w:rFonts w:ascii="Arial" w:hAnsi="Arial" w:cs="Arial"/>
          <w:color w:val="666699"/>
          <w:sz w:val="24"/>
          <w:szCs w:val="24"/>
          <w:u w:val="single"/>
        </w:rPr>
        <w:tab/>
        <w:t>Parigi, 12.8.1936</w:t>
      </w:r>
    </w:p>
    <w:p w:rsidR="000122DA" w:rsidRPr="006D01BA" w:rsidRDefault="000122D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francese, inizialmente autodidatta, suonava jazz con la tromba. Nel 1962 iniziò gli studi con </w:t>
      </w:r>
      <w:r w:rsidR="00C34DA6" w:rsidRPr="006D01BA">
        <w:rPr>
          <w:rFonts w:ascii="Arial" w:hAnsi="Arial" w:cs="Arial"/>
          <w:color w:val="666699"/>
        </w:rPr>
        <w:t xml:space="preserve">                    </w:t>
      </w:r>
      <w:r w:rsidRPr="006D01BA">
        <w:rPr>
          <w:rFonts w:ascii="Arial" w:hAnsi="Arial" w:cs="Arial"/>
          <w:color w:val="666699"/>
        </w:rPr>
        <w:t>Max Deutsch. Conobbe Stravinsk</w:t>
      </w:r>
      <w:r w:rsidR="0021239F" w:rsidRPr="006D01BA">
        <w:rPr>
          <w:rFonts w:ascii="Arial" w:hAnsi="Arial" w:cs="Arial"/>
          <w:color w:val="666699"/>
        </w:rPr>
        <w:t>ij</w:t>
      </w:r>
      <w:r w:rsidRPr="006D01BA">
        <w:rPr>
          <w:rFonts w:ascii="Arial" w:hAnsi="Arial" w:cs="Arial"/>
          <w:color w:val="666699"/>
        </w:rPr>
        <w:t xml:space="preserve"> che lo tenne in gran considerazione, dichiarando ai giornalisti che </w:t>
      </w:r>
      <w:r w:rsidR="00C34DA6" w:rsidRPr="006D01BA">
        <w:rPr>
          <w:rFonts w:ascii="Arial" w:hAnsi="Arial" w:cs="Arial"/>
          <w:color w:val="666699"/>
        </w:rPr>
        <w:t xml:space="preserve">                    </w:t>
      </w:r>
      <w:r w:rsidRPr="006D01BA">
        <w:rPr>
          <w:rFonts w:ascii="Arial" w:hAnsi="Arial" w:cs="Arial"/>
          <w:color w:val="666699"/>
        </w:rPr>
        <w:t xml:space="preserve">“L’unico </w:t>
      </w:r>
      <w:r w:rsidR="00E11CFA" w:rsidRPr="006D01BA">
        <w:rPr>
          <w:rFonts w:ascii="Arial" w:hAnsi="Arial" w:cs="Arial"/>
          <w:color w:val="666699"/>
        </w:rPr>
        <w:t>g</w:t>
      </w:r>
      <w:r w:rsidRPr="006D01BA">
        <w:rPr>
          <w:rFonts w:ascii="Arial" w:hAnsi="Arial" w:cs="Arial"/>
          <w:color w:val="666699"/>
        </w:rPr>
        <w:t xml:space="preserve">iovane compositore interessante che aveva conosciuto era proprio Gerard Masson”. Confortato da </w:t>
      </w:r>
      <w:r w:rsidR="00E11CFA" w:rsidRPr="006D01BA">
        <w:rPr>
          <w:rFonts w:ascii="Arial" w:hAnsi="Arial" w:cs="Arial"/>
          <w:color w:val="666699"/>
        </w:rPr>
        <w:t xml:space="preserve">                 </w:t>
      </w:r>
      <w:r w:rsidRPr="006D01BA">
        <w:rPr>
          <w:rFonts w:ascii="Arial" w:hAnsi="Arial" w:cs="Arial"/>
          <w:color w:val="666699"/>
        </w:rPr>
        <w:t xml:space="preserve">quell’illustre parere, Masson si recò a Colonia, per studiare con Stockhausen, imparò le regole del serialismo, </w:t>
      </w:r>
      <w:r w:rsidR="00556AC1">
        <w:rPr>
          <w:rFonts w:ascii="Arial" w:hAnsi="Arial" w:cs="Arial"/>
          <w:color w:val="666699"/>
        </w:rPr>
        <w:t xml:space="preserve">                   </w:t>
      </w:r>
      <w:r w:rsidRPr="006D01BA">
        <w:rPr>
          <w:rFonts w:ascii="Arial" w:hAnsi="Arial" w:cs="Arial"/>
          <w:color w:val="666699"/>
        </w:rPr>
        <w:t xml:space="preserve">ma in pratica, non convinto, ne fece un’uso relativo. Confessò d’essere </w:t>
      </w:r>
      <w:r w:rsidR="00F26AB3">
        <w:rPr>
          <w:rFonts w:ascii="Arial" w:hAnsi="Arial" w:cs="Arial"/>
          <w:color w:val="666699"/>
        </w:rPr>
        <w:t>infastidito</w:t>
      </w:r>
      <w:r w:rsidRPr="006D01BA">
        <w:rPr>
          <w:rFonts w:ascii="Arial" w:hAnsi="Arial" w:cs="Arial"/>
          <w:color w:val="666699"/>
        </w:rPr>
        <w:t xml:space="preserve"> da quel procedimento che definì fastidioso, Adlib (una sua composizione “Seriale”) lo occupò per circa 2 anni.</w:t>
      </w:r>
      <w:r w:rsidR="00556AC1">
        <w:rPr>
          <w:rFonts w:ascii="Arial" w:hAnsi="Arial" w:cs="Arial"/>
          <w:color w:val="666699"/>
        </w:rPr>
        <w:t xml:space="preserve"> </w:t>
      </w:r>
      <w:r w:rsidRPr="006D01BA">
        <w:rPr>
          <w:rFonts w:ascii="Arial" w:hAnsi="Arial" w:cs="Arial"/>
          <w:color w:val="666699"/>
        </w:rPr>
        <w:t xml:space="preserve">Preferì da quel momento andare spedito, confidando nel suo notevole istinto musicale, non disdegnado d’essere influenzato da </w:t>
      </w:r>
      <w:r w:rsidR="00E14DCB" w:rsidRPr="006D01BA">
        <w:rPr>
          <w:rFonts w:ascii="Arial" w:hAnsi="Arial" w:cs="Arial"/>
          <w:color w:val="666699"/>
        </w:rPr>
        <w:t>Debussy</w:t>
      </w:r>
      <w:r w:rsidR="00E14DCB">
        <w:rPr>
          <w:rFonts w:ascii="Arial" w:hAnsi="Arial" w:cs="Arial"/>
          <w:color w:val="666699"/>
        </w:rPr>
        <w:t>,</w:t>
      </w:r>
      <w:r w:rsidR="00E14DCB" w:rsidRPr="006D01BA">
        <w:rPr>
          <w:rFonts w:ascii="Arial" w:hAnsi="Arial" w:cs="Arial"/>
          <w:color w:val="666699"/>
        </w:rPr>
        <w:t xml:space="preserve"> </w:t>
      </w:r>
      <w:r w:rsidRPr="006D01BA">
        <w:rPr>
          <w:rFonts w:ascii="Arial" w:hAnsi="Arial" w:cs="Arial"/>
          <w:color w:val="666699"/>
        </w:rPr>
        <w:t>suo compositore preferito</w:t>
      </w:r>
      <w:r w:rsidR="00E14DCB">
        <w:rPr>
          <w:rFonts w:ascii="Arial" w:hAnsi="Arial" w:cs="Arial"/>
          <w:color w:val="666699"/>
        </w:rPr>
        <w:t xml:space="preserve">. </w:t>
      </w:r>
      <w:r w:rsidRPr="006D01BA">
        <w:rPr>
          <w:rFonts w:ascii="Arial" w:hAnsi="Arial" w:cs="Arial"/>
          <w:color w:val="666699"/>
        </w:rPr>
        <w:t>Insegnante al Conservatorio di Parigi.</w:t>
      </w:r>
    </w:p>
    <w:p w:rsidR="000122DA" w:rsidRPr="006D01BA" w:rsidRDefault="000122DA"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rPr>
        <w:t>CBCB, cl</w:t>
      </w:r>
      <w:r w:rsidR="00380F1E" w:rsidRPr="006D01BA">
        <w:rPr>
          <w:rFonts w:ascii="Arial" w:hAnsi="Arial" w:cs="Arial"/>
          <w:sz w:val="24"/>
          <w:szCs w:val="24"/>
        </w:rPr>
        <w:t>arinetto</w:t>
      </w:r>
      <w:r w:rsidRPr="006D01BA">
        <w:rPr>
          <w:rFonts w:ascii="Arial" w:hAnsi="Arial" w:cs="Arial"/>
          <w:sz w:val="24"/>
          <w:szCs w:val="24"/>
        </w:rPr>
        <w:t xml:space="preserve"> e ctb. (1988).   Trop nuisible pour punir, cl. vl. vcl. pf. </w:t>
      </w:r>
      <w:r w:rsidRPr="006D01BA">
        <w:rPr>
          <w:rFonts w:ascii="Arial" w:hAnsi="Arial" w:cs="Arial"/>
          <w:sz w:val="24"/>
          <w:szCs w:val="24"/>
          <w:lang w:val="fr-FR"/>
        </w:rPr>
        <w:t>(1994).</w:t>
      </w:r>
    </w:p>
    <w:p w:rsidR="000122DA" w:rsidRPr="006D01BA" w:rsidRDefault="000122DA"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lang w:val="fr-FR"/>
        </w:rPr>
        <w:t>Suite et fin, cl. vl. vcl. pf. (2000).</w:t>
      </w:r>
    </w:p>
    <w:p w:rsidR="00380F1E" w:rsidRPr="006D01BA" w:rsidRDefault="00380F1E" w:rsidP="006C15B0">
      <w:pPr>
        <w:pStyle w:val="Corpotesto"/>
        <w:tabs>
          <w:tab w:val="left" w:pos="0"/>
          <w:tab w:val="left" w:pos="4253"/>
        </w:tabs>
        <w:spacing w:before="120" w:after="0" w:line="276" w:lineRule="auto"/>
        <w:rPr>
          <w:rFonts w:ascii="Arial" w:hAnsi="Arial" w:cs="Arial"/>
          <w:sz w:val="24"/>
          <w:szCs w:val="24"/>
          <w:lang w:val="fr-FR"/>
        </w:rPr>
      </w:pPr>
    </w:p>
    <w:p w:rsidR="00871CC5" w:rsidRPr="006D01BA" w:rsidRDefault="00871CC5"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MASTALIR  Jaroslav</w:t>
      </w:r>
      <w:r w:rsidRPr="006D01BA">
        <w:rPr>
          <w:rFonts w:ascii="Arial" w:hAnsi="Arial" w:cs="Arial"/>
          <w:color w:val="666699"/>
          <w:u w:val="single"/>
          <w:lang w:val="fr-FR"/>
        </w:rPr>
        <w:tab/>
        <w:t>Karvina, 1.5.1906</w:t>
      </w:r>
      <w:r w:rsidR="003C1868" w:rsidRPr="006D01BA">
        <w:rPr>
          <w:rFonts w:ascii="Arial" w:hAnsi="Arial" w:cs="Arial"/>
          <w:color w:val="666699"/>
          <w:u w:val="single"/>
          <w:lang w:val="fr-FR"/>
        </w:rPr>
        <w:t xml:space="preserve"> - 1988.</w:t>
      </w:r>
    </w:p>
    <w:p w:rsidR="00871CC5" w:rsidRPr="006D01BA" w:rsidRDefault="00871CC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Jirak, Novak, Dedecek e Talich. Insegnante al conservatorio di Praga.</w:t>
      </w:r>
    </w:p>
    <w:p w:rsidR="00871CC5" w:rsidRPr="006D01BA" w:rsidRDefault="00871CC5" w:rsidP="006C15B0">
      <w:pPr>
        <w:tabs>
          <w:tab w:val="left" w:pos="0"/>
          <w:tab w:val="left" w:pos="4253"/>
        </w:tabs>
        <w:spacing w:before="120" w:line="276" w:lineRule="auto"/>
        <w:rPr>
          <w:rFonts w:ascii="Arial" w:hAnsi="Arial" w:cs="Arial"/>
        </w:rPr>
      </w:pPr>
      <w:r w:rsidRPr="006D01BA">
        <w:rPr>
          <w:rFonts w:ascii="Arial" w:hAnsi="Arial" w:cs="Arial"/>
        </w:rPr>
        <w:t>Duo concertante per 2 clarinetti e pf. op. 34 (1939).</w:t>
      </w:r>
    </w:p>
    <w:p w:rsidR="00871CC5" w:rsidRPr="006D01BA" w:rsidRDefault="00871CC5" w:rsidP="006C15B0">
      <w:pPr>
        <w:tabs>
          <w:tab w:val="left" w:pos="0"/>
          <w:tab w:val="left" w:pos="4253"/>
        </w:tabs>
        <w:spacing w:before="120" w:line="276" w:lineRule="auto"/>
        <w:rPr>
          <w:rFonts w:ascii="Arial" w:hAnsi="Arial" w:cs="Arial"/>
        </w:rPr>
      </w:pPr>
      <w:r w:rsidRPr="006D01BA">
        <w:rPr>
          <w:rFonts w:ascii="Arial" w:hAnsi="Arial" w:cs="Arial"/>
        </w:rPr>
        <w:t>Trio concertante per clarinetto, cor. di bassetto, pf. op. 35 (1940).</w:t>
      </w:r>
    </w:p>
    <w:p w:rsidR="00871CC5" w:rsidRPr="006D01BA" w:rsidRDefault="00871CC5" w:rsidP="006C15B0">
      <w:pPr>
        <w:tabs>
          <w:tab w:val="left" w:pos="0"/>
          <w:tab w:val="left" w:pos="4253"/>
        </w:tabs>
        <w:spacing w:before="120" w:line="276" w:lineRule="auto"/>
        <w:rPr>
          <w:rFonts w:ascii="Arial" w:hAnsi="Arial" w:cs="Arial"/>
        </w:rPr>
      </w:pPr>
      <w:r w:rsidRPr="006D01BA">
        <w:rPr>
          <w:rFonts w:ascii="Arial" w:hAnsi="Arial" w:cs="Arial"/>
        </w:rPr>
        <w:t>Intermezzo per fl. clarinetto e fag. (1955).</w:t>
      </w:r>
      <w:r w:rsidR="00E14DCB">
        <w:rPr>
          <w:rFonts w:ascii="Arial" w:hAnsi="Arial" w:cs="Arial"/>
        </w:rPr>
        <w:t xml:space="preserve">   </w:t>
      </w:r>
      <w:r w:rsidRPr="006D01BA">
        <w:rPr>
          <w:rFonts w:ascii="Arial" w:hAnsi="Arial" w:cs="Arial"/>
        </w:rPr>
        <w:t>Concertino elegiaco, clarinetto e orch. op. 53 (1950).</w:t>
      </w:r>
    </w:p>
    <w:p w:rsidR="00656B73" w:rsidRPr="006D01BA" w:rsidRDefault="00656B73" w:rsidP="006C15B0">
      <w:pPr>
        <w:tabs>
          <w:tab w:val="left" w:pos="0"/>
          <w:tab w:val="left" w:pos="4253"/>
        </w:tabs>
        <w:spacing w:before="120" w:line="276" w:lineRule="auto"/>
        <w:rPr>
          <w:rFonts w:ascii="Arial" w:hAnsi="Arial" w:cs="Arial"/>
        </w:rPr>
      </w:pPr>
    </w:p>
    <w:p w:rsidR="00656B73" w:rsidRPr="006D01BA" w:rsidRDefault="00656B73"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MATEJ  Josef</w:t>
      </w:r>
      <w:r w:rsidRPr="006D01BA">
        <w:rPr>
          <w:rFonts w:ascii="Arial" w:hAnsi="Arial" w:cs="Arial"/>
          <w:color w:val="666699"/>
          <w:u w:val="single"/>
        </w:rPr>
        <w:tab/>
        <w:t>Brusperk, 19.2.1922 - Frydlant, 28.3.1992.</w:t>
      </w:r>
    </w:p>
    <w:p w:rsidR="00643F22" w:rsidRPr="006D01BA" w:rsidRDefault="00643F22"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e trombonista céco, allievo di Hlobil, Hula e Ridky al Conservatorio di Praga.</w:t>
      </w:r>
    </w:p>
    <w:p w:rsidR="00643F22" w:rsidRPr="006D01BA" w:rsidRDefault="00643F22" w:rsidP="006C15B0">
      <w:pPr>
        <w:tabs>
          <w:tab w:val="left" w:pos="0"/>
          <w:tab w:val="left" w:pos="4253"/>
        </w:tabs>
        <w:spacing w:before="120" w:line="276" w:lineRule="auto"/>
        <w:rPr>
          <w:rFonts w:ascii="Arial" w:hAnsi="Arial" w:cs="Arial"/>
        </w:rPr>
      </w:pPr>
      <w:r w:rsidRPr="006D01BA">
        <w:rPr>
          <w:rFonts w:ascii="Arial" w:hAnsi="Arial" w:cs="Arial"/>
          <w:vanish/>
        </w:rPr>
        <w:t>Koncert pro klarinet, smyčcový orchestr a klavír (1970), , SU, r SU 20'</w:t>
      </w:r>
      <w:r w:rsidRPr="006D01BA">
        <w:rPr>
          <w:rFonts w:ascii="Arial" w:hAnsi="Arial" w:cs="Arial"/>
        </w:rPr>
        <w:t>Concerto per clarinetto, pf. e archi (1970, 20’).</w:t>
      </w:r>
    </w:p>
    <w:p w:rsidR="00871CC5" w:rsidRPr="006D01BA" w:rsidRDefault="00871CC5" w:rsidP="006C15B0">
      <w:pPr>
        <w:tabs>
          <w:tab w:val="left" w:pos="0"/>
          <w:tab w:val="left" w:pos="4253"/>
        </w:tabs>
        <w:spacing w:before="120" w:line="276" w:lineRule="auto"/>
        <w:rPr>
          <w:rFonts w:ascii="Arial" w:hAnsi="Arial" w:cs="Arial"/>
        </w:rPr>
      </w:pPr>
    </w:p>
    <w:p w:rsidR="00583AB0" w:rsidRPr="006D01BA" w:rsidRDefault="00583AB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MATHER  Bruce</w:t>
      </w:r>
      <w:r w:rsidRPr="006D01BA">
        <w:rPr>
          <w:rFonts w:ascii="Arial" w:hAnsi="Arial" w:cs="Arial"/>
          <w:color w:val="666699"/>
          <w:u w:val="single"/>
        </w:rPr>
        <w:tab/>
        <w:t>Toronto, 9.5.1939</w:t>
      </w:r>
    </w:p>
    <w:p w:rsidR="00583AB0" w:rsidRPr="006D01BA" w:rsidRDefault="00583AB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canadese, allievo di Morawetz, Weinzweig e Harris. Perfezionamento con Milhaud </w:t>
      </w:r>
      <w:r w:rsidR="00C34DA6" w:rsidRPr="006D01BA">
        <w:rPr>
          <w:rFonts w:ascii="Arial" w:hAnsi="Arial" w:cs="Arial"/>
          <w:color w:val="666699"/>
          <w:sz w:val="20"/>
          <w:szCs w:val="20"/>
        </w:rPr>
        <w:t xml:space="preserve">                 </w:t>
      </w:r>
      <w:r w:rsidRPr="006D01BA">
        <w:rPr>
          <w:rFonts w:ascii="Arial" w:hAnsi="Arial" w:cs="Arial"/>
          <w:color w:val="666699"/>
          <w:sz w:val="20"/>
          <w:szCs w:val="20"/>
        </w:rPr>
        <w:t>e Messiaen. Insegnante all’Università di Montreal.</w:t>
      </w:r>
    </w:p>
    <w:p w:rsidR="00171F29" w:rsidRPr="006D01BA" w:rsidRDefault="00171F29" w:rsidP="006C15B0">
      <w:pPr>
        <w:tabs>
          <w:tab w:val="left" w:pos="0"/>
          <w:tab w:val="left" w:pos="4253"/>
        </w:tabs>
        <w:spacing w:before="120" w:line="276" w:lineRule="auto"/>
        <w:rPr>
          <w:rFonts w:ascii="Arial" w:hAnsi="Arial" w:cs="Arial"/>
        </w:rPr>
      </w:pPr>
      <w:r w:rsidRPr="006D01BA">
        <w:rPr>
          <w:rFonts w:ascii="Arial" w:hAnsi="Arial" w:cs="Arial"/>
        </w:rPr>
        <w:t>Studio per clarinetto solo (1962).</w:t>
      </w:r>
    </w:p>
    <w:p w:rsidR="00FA4742" w:rsidRPr="006D01BA" w:rsidRDefault="00FA4742" w:rsidP="006C15B0">
      <w:pPr>
        <w:tabs>
          <w:tab w:val="left" w:pos="0"/>
          <w:tab w:val="left" w:pos="4253"/>
        </w:tabs>
        <w:spacing w:before="120" w:line="276" w:lineRule="auto"/>
        <w:rPr>
          <w:rFonts w:ascii="Arial" w:hAnsi="Arial" w:cs="Arial"/>
        </w:rPr>
      </w:pPr>
    </w:p>
    <w:p w:rsidR="00FA4742" w:rsidRPr="006D01BA" w:rsidRDefault="00FA474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MATHIAS  William</w:t>
      </w:r>
      <w:r w:rsidRPr="006D01BA">
        <w:rPr>
          <w:rFonts w:ascii="Arial" w:hAnsi="Arial" w:cs="Arial"/>
          <w:color w:val="666699"/>
          <w:u w:val="single"/>
        </w:rPr>
        <w:tab/>
        <w:t>Whitland, 1.11.1934 - Anglesey, 29.7.1992</w:t>
      </w:r>
    </w:p>
    <w:p w:rsidR="00B701A3" w:rsidRPr="006D01BA" w:rsidRDefault="00B701A3"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lastRenderedPageBreak/>
        <w:t>Compositore e direttore d’orchestra gallese, studi di pf. a 3 anni, di composizione a 5, altro prodigioso</w:t>
      </w:r>
      <w:r w:rsidR="00F26AB3">
        <w:rPr>
          <w:rFonts w:ascii="Arial" w:hAnsi="Arial" w:cs="Arial"/>
          <w:bCs/>
          <w:color w:val="666699"/>
          <w:sz w:val="20"/>
          <w:szCs w:val="20"/>
        </w:rPr>
        <w:t xml:space="preserve"> </w:t>
      </w:r>
      <w:r w:rsidRPr="006D01BA">
        <w:rPr>
          <w:rFonts w:ascii="Arial" w:hAnsi="Arial" w:cs="Arial"/>
          <w:bCs/>
          <w:color w:val="666699"/>
          <w:sz w:val="20"/>
          <w:szCs w:val="20"/>
        </w:rPr>
        <w:t>bambino. Studi successivi alla Royal Academy con Berkeley, nel 1965 insegnante sempre alla Royal.</w:t>
      </w:r>
      <w:r w:rsidR="00F26AB3">
        <w:rPr>
          <w:rFonts w:ascii="Arial" w:hAnsi="Arial" w:cs="Arial"/>
          <w:bCs/>
          <w:color w:val="666699"/>
          <w:sz w:val="20"/>
          <w:szCs w:val="20"/>
        </w:rPr>
        <w:t xml:space="preserve"> </w:t>
      </w:r>
      <w:r w:rsidRPr="006D01BA">
        <w:rPr>
          <w:rFonts w:ascii="Arial" w:hAnsi="Arial" w:cs="Arial"/>
          <w:bCs/>
          <w:color w:val="666699"/>
          <w:sz w:val="20"/>
          <w:szCs w:val="20"/>
        </w:rPr>
        <w:t>Insegnante all’Università di Bangor, nel Galles, dal 1970 al 1988. Autore di 3 Sinfonie, di molti brani per coro e organo, tra questi l’inno anglicano: “Dio, lascia che la gente ti lodi”, scritto per le nozze del Principe</w:t>
      </w:r>
      <w:r w:rsidR="00F26AB3">
        <w:rPr>
          <w:rFonts w:ascii="Arial" w:hAnsi="Arial" w:cs="Arial"/>
          <w:bCs/>
          <w:color w:val="666699"/>
          <w:sz w:val="20"/>
          <w:szCs w:val="20"/>
        </w:rPr>
        <w:t xml:space="preserve"> </w:t>
      </w:r>
      <w:r w:rsidRPr="006D01BA">
        <w:rPr>
          <w:rFonts w:ascii="Arial" w:hAnsi="Arial" w:cs="Arial"/>
          <w:bCs/>
          <w:color w:val="666699"/>
          <w:sz w:val="20"/>
          <w:szCs w:val="20"/>
        </w:rPr>
        <w:t>Carlo e della Principessa Diana del Galles nel 1981, cerimonia seguita da circa 1 miliardo di persone in mondovisione.</w:t>
      </w:r>
    </w:p>
    <w:p w:rsidR="00FA4742" w:rsidRPr="006D01BA" w:rsidRDefault="00FA4742" w:rsidP="006C15B0">
      <w:pPr>
        <w:tabs>
          <w:tab w:val="left" w:pos="0"/>
          <w:tab w:val="left" w:pos="4253"/>
        </w:tabs>
        <w:spacing w:before="120" w:line="276" w:lineRule="auto"/>
        <w:rPr>
          <w:rFonts w:ascii="Arial" w:hAnsi="Arial" w:cs="Arial"/>
        </w:rPr>
      </w:pPr>
      <w:r w:rsidRPr="006D01BA">
        <w:rPr>
          <w:rFonts w:ascii="Arial" w:hAnsi="Arial" w:cs="Arial"/>
        </w:rPr>
        <w:t>Sonatina, clarinetto e pf. op. 3.   Concerto per clarinetto e orch. op. 68 (1975</w:t>
      </w:r>
      <w:r w:rsidR="00E81141" w:rsidRPr="006D01BA">
        <w:rPr>
          <w:rFonts w:ascii="Arial" w:hAnsi="Arial" w:cs="Arial"/>
        </w:rPr>
        <w:t>, 17’30</w:t>
      </w:r>
      <w:r w:rsidRPr="006D01BA">
        <w:rPr>
          <w:rFonts w:ascii="Arial" w:hAnsi="Arial" w:cs="Arial"/>
        </w:rPr>
        <w:t>).</w:t>
      </w:r>
    </w:p>
    <w:p w:rsidR="00B701A3" w:rsidRPr="006D01BA" w:rsidRDefault="00B701A3" w:rsidP="006C15B0">
      <w:pPr>
        <w:tabs>
          <w:tab w:val="left" w:pos="0"/>
          <w:tab w:val="left" w:pos="4253"/>
        </w:tabs>
        <w:spacing w:before="120" w:line="276" w:lineRule="auto"/>
        <w:rPr>
          <w:rFonts w:ascii="Arial" w:hAnsi="Arial" w:cs="Arial"/>
        </w:rPr>
      </w:pPr>
    </w:p>
    <w:p w:rsidR="00D70720" w:rsidRPr="006D01BA" w:rsidRDefault="00D70720"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 xml:space="preserve">MATSUSHITA  Isao   </w:t>
      </w:r>
      <w:r w:rsidRPr="006D01BA">
        <w:rPr>
          <w:rFonts w:ascii="Arial" w:hAnsi="Arial" w:cs="Arial"/>
          <w:color w:val="666699"/>
          <w:u w:val="single"/>
        </w:rPr>
        <w:tab/>
        <w:t>Tokio, novembre, 1951</w:t>
      </w:r>
    </w:p>
    <w:p w:rsidR="00D70720" w:rsidRPr="006D01BA" w:rsidRDefault="00D70720" w:rsidP="006C15B0">
      <w:pPr>
        <w:pStyle w:val="NormaleWeb"/>
        <w:tabs>
          <w:tab w:val="left" w:pos="0"/>
          <w:tab w:val="left" w:pos="4253"/>
          <w:tab w:val="left" w:pos="9639"/>
          <w:tab w:val="left" w:pos="1006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e direttore d’orchestra giapponese. Studi di composizione con Hiroaki Minami all’Univerità</w:t>
      </w:r>
      <w:r w:rsidR="00F26AB3">
        <w:rPr>
          <w:rFonts w:ascii="Arial" w:hAnsi="Arial" w:cs="Arial"/>
          <w:color w:val="666699"/>
          <w:sz w:val="20"/>
          <w:szCs w:val="20"/>
        </w:rPr>
        <w:t xml:space="preserve"> </w:t>
      </w:r>
      <w:r w:rsidRPr="006D01BA">
        <w:rPr>
          <w:rFonts w:ascii="Arial" w:hAnsi="Arial" w:cs="Arial"/>
          <w:color w:val="666699"/>
          <w:sz w:val="20"/>
          <w:szCs w:val="20"/>
        </w:rPr>
        <w:t>delle Arti e della Musica di Tokyo dal 1973 al 1977, dal 1977 al 1979 con Toshiro Mayuzumi e a Berlino,</w:t>
      </w:r>
      <w:r w:rsidR="00F26AB3">
        <w:rPr>
          <w:rFonts w:ascii="Arial" w:hAnsi="Arial" w:cs="Arial"/>
          <w:color w:val="666699"/>
          <w:sz w:val="20"/>
          <w:szCs w:val="20"/>
        </w:rPr>
        <w:t xml:space="preserve"> </w:t>
      </w:r>
      <w:r w:rsidRPr="006D01BA">
        <w:rPr>
          <w:rFonts w:ascii="Arial" w:hAnsi="Arial" w:cs="Arial"/>
          <w:color w:val="666699"/>
          <w:sz w:val="20"/>
          <w:szCs w:val="20"/>
        </w:rPr>
        <w:t xml:space="preserve">dal 1979 al 1986, con </w:t>
      </w:r>
      <w:r w:rsidRPr="006D01BA">
        <w:rPr>
          <w:rStyle w:val="google-src-text1"/>
          <w:rFonts w:ascii="Arial" w:hAnsi="Arial" w:cs="Arial"/>
          <w:color w:val="666699"/>
          <w:sz w:val="20"/>
          <w:szCs w:val="20"/>
          <w:specVanish w:val="0"/>
        </w:rPr>
        <w:t>He studied composition with Isang Yun at the Hochschule für Musik Berlin from 1979–86.</w:t>
      </w:r>
      <w:r w:rsidRPr="006D01BA">
        <w:rPr>
          <w:rFonts w:ascii="Arial" w:hAnsi="Arial" w:cs="Arial"/>
          <w:color w:val="666699"/>
          <w:sz w:val="20"/>
          <w:szCs w:val="20"/>
        </w:rPr>
        <w:t xml:space="preserve">Isang Yun. Direttore d’orchestra alla </w:t>
      </w:r>
      <w:r w:rsidRPr="006D01BA">
        <w:rPr>
          <w:rStyle w:val="google-src-text1"/>
          <w:rFonts w:ascii="Arial" w:hAnsi="Arial" w:cs="Arial"/>
          <w:color w:val="666699"/>
          <w:sz w:val="20"/>
          <w:szCs w:val="20"/>
          <w:specVanish w:val="0"/>
        </w:rPr>
        <w:t>As a conductor, he served as music director of the Ensemble Kochi in Berlin from 1982–86 and has again served as its music director in Tokyo since 1999.</w:t>
      </w:r>
      <w:r w:rsidRPr="006D01BA">
        <w:rPr>
          <w:rFonts w:ascii="Arial" w:hAnsi="Arial" w:cs="Arial"/>
          <w:color w:val="666699"/>
          <w:sz w:val="20"/>
          <w:szCs w:val="20"/>
        </w:rPr>
        <w:t>Kochi Ensemble di Berlino, all’Orchestra</w:t>
      </w:r>
      <w:r w:rsidR="00F26AB3">
        <w:rPr>
          <w:rFonts w:ascii="Arial" w:hAnsi="Arial" w:cs="Arial"/>
          <w:color w:val="666699"/>
          <w:sz w:val="20"/>
          <w:szCs w:val="20"/>
        </w:rPr>
        <w:t xml:space="preserve"> </w:t>
      </w:r>
      <w:r w:rsidRPr="006D01BA">
        <w:rPr>
          <w:rFonts w:ascii="Arial" w:hAnsi="Arial" w:cs="Arial"/>
          <w:color w:val="666699"/>
          <w:sz w:val="20"/>
          <w:szCs w:val="20"/>
        </w:rPr>
        <w:t>Bunkyo</w:t>
      </w:r>
      <w:r w:rsidR="00A93789" w:rsidRPr="006D01BA">
        <w:rPr>
          <w:rFonts w:ascii="Arial" w:hAnsi="Arial" w:cs="Arial"/>
          <w:color w:val="666699"/>
          <w:sz w:val="20"/>
          <w:szCs w:val="20"/>
        </w:rPr>
        <w:t xml:space="preserve"> </w:t>
      </w:r>
      <w:r w:rsidRPr="006D01BA">
        <w:rPr>
          <w:rFonts w:ascii="Arial" w:hAnsi="Arial" w:cs="Arial"/>
          <w:color w:val="666699"/>
          <w:sz w:val="20"/>
          <w:szCs w:val="20"/>
        </w:rPr>
        <w:t>di Tokio, a Nagano, Yokohama, Pechino... Dal 1987 è insegnante di Composizione all’Università delle Arti e della Musica di Tokyo. Conferenziere sulle Arti tradizionali giapponesi in tutto il mondo.</w:t>
      </w:r>
    </w:p>
    <w:p w:rsidR="00D70720" w:rsidRPr="006D01BA" w:rsidRDefault="00D70720" w:rsidP="006C15B0">
      <w:pPr>
        <w:pStyle w:val="NormaleWeb"/>
        <w:tabs>
          <w:tab w:val="left" w:pos="0"/>
          <w:tab w:val="left" w:pos="4253"/>
          <w:tab w:val="left" w:pos="9072"/>
          <w:tab w:val="left" w:pos="9356"/>
          <w:tab w:val="left" w:pos="9639"/>
          <w:tab w:val="left" w:pos="10063"/>
        </w:tabs>
        <w:spacing w:before="120" w:beforeAutospacing="0" w:after="0" w:afterAutospacing="0" w:line="276" w:lineRule="auto"/>
        <w:rPr>
          <w:rFonts w:ascii="Arial" w:hAnsi="Arial" w:cs="Arial"/>
        </w:rPr>
      </w:pPr>
      <w:r w:rsidRPr="006D01BA">
        <w:rPr>
          <w:rFonts w:ascii="Arial" w:hAnsi="Arial" w:cs="Arial"/>
          <w:iCs/>
        </w:rPr>
        <w:t>Kochi 2</w:t>
      </w:r>
      <w:r w:rsidRPr="006D01BA">
        <w:rPr>
          <w:rFonts w:ascii="Arial" w:hAnsi="Arial" w:cs="Arial"/>
        </w:rPr>
        <w:t xml:space="preserve">, clarinetto solo (1989, 11’30).   </w:t>
      </w:r>
      <w:r w:rsidRPr="006D01BA">
        <w:rPr>
          <w:rFonts w:ascii="Arial" w:hAnsi="Arial" w:cs="Arial"/>
          <w:iCs/>
        </w:rPr>
        <w:t>Seseragi</w:t>
      </w:r>
      <w:r w:rsidRPr="006D01BA">
        <w:rPr>
          <w:rFonts w:ascii="Arial" w:hAnsi="Arial" w:cs="Arial"/>
        </w:rPr>
        <w:t>-</w:t>
      </w:r>
      <w:r w:rsidRPr="006D01BA">
        <w:rPr>
          <w:rFonts w:ascii="Arial" w:hAnsi="Arial" w:cs="Arial"/>
          <w:iCs/>
        </w:rPr>
        <w:t>no</w:t>
      </w:r>
      <w:r w:rsidRPr="006D01BA">
        <w:rPr>
          <w:rFonts w:ascii="Arial" w:hAnsi="Arial" w:cs="Arial"/>
        </w:rPr>
        <w:t>, clarinetto e perc. (1980, 12’).</w:t>
      </w:r>
    </w:p>
    <w:p w:rsidR="00D70720" w:rsidRPr="006D01BA" w:rsidRDefault="00D70720" w:rsidP="006C15B0">
      <w:pPr>
        <w:pStyle w:val="NormaleWeb"/>
        <w:tabs>
          <w:tab w:val="left" w:pos="0"/>
          <w:tab w:val="left" w:pos="4253"/>
          <w:tab w:val="left" w:pos="9072"/>
          <w:tab w:val="left" w:pos="9356"/>
          <w:tab w:val="left" w:pos="9639"/>
          <w:tab w:val="left" w:pos="10063"/>
        </w:tabs>
        <w:spacing w:before="120" w:beforeAutospacing="0" w:after="0" w:afterAutospacing="0" w:line="276" w:lineRule="auto"/>
        <w:rPr>
          <w:rFonts w:ascii="Arial" w:hAnsi="Arial" w:cs="Arial"/>
        </w:rPr>
      </w:pPr>
      <w:r w:rsidRPr="006D01BA">
        <w:rPr>
          <w:rFonts w:ascii="Arial" w:hAnsi="Arial" w:cs="Arial"/>
          <w:iCs/>
        </w:rPr>
        <w:t>Kochi</w:t>
      </w:r>
      <w:r w:rsidRPr="006D01BA">
        <w:rPr>
          <w:rFonts w:ascii="Arial" w:hAnsi="Arial" w:cs="Arial"/>
        </w:rPr>
        <w:t>-</w:t>
      </w:r>
      <w:r w:rsidRPr="006D01BA">
        <w:rPr>
          <w:rFonts w:ascii="Arial" w:hAnsi="Arial" w:cs="Arial"/>
          <w:iCs/>
        </w:rPr>
        <w:t>Eastern Wind</w:t>
      </w:r>
      <w:r w:rsidRPr="006D01BA">
        <w:rPr>
          <w:rFonts w:ascii="Arial" w:hAnsi="Arial" w:cs="Arial"/>
        </w:rPr>
        <w:t xml:space="preserve">, 3 clarinetti (1983, 10’).   </w:t>
      </w:r>
      <w:r w:rsidRPr="006D01BA">
        <w:rPr>
          <w:rFonts w:ascii="Arial" w:hAnsi="Arial" w:cs="Arial"/>
          <w:iCs/>
        </w:rPr>
        <w:t>Astral Alpha</w:t>
      </w:r>
      <w:r w:rsidRPr="006D01BA">
        <w:rPr>
          <w:rFonts w:ascii="Arial" w:hAnsi="Arial" w:cs="Arial"/>
        </w:rPr>
        <w:t>, cl. vcl. mar. (1984, 12’).</w:t>
      </w:r>
    </w:p>
    <w:p w:rsidR="009378BD" w:rsidRPr="006D01BA" w:rsidRDefault="009378BD" w:rsidP="006C15B0">
      <w:pPr>
        <w:tabs>
          <w:tab w:val="left" w:pos="0"/>
          <w:tab w:val="left" w:pos="4253"/>
        </w:tabs>
        <w:spacing w:before="120" w:line="276" w:lineRule="auto"/>
        <w:rPr>
          <w:rFonts w:ascii="Arial" w:hAnsi="Arial" w:cs="Arial"/>
        </w:rPr>
      </w:pPr>
    </w:p>
    <w:p w:rsidR="009378BD" w:rsidRPr="006D01BA" w:rsidRDefault="009378B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MATTHEWS  Colin</w:t>
      </w:r>
      <w:r w:rsidRPr="006D01BA">
        <w:rPr>
          <w:rFonts w:ascii="Arial" w:hAnsi="Arial" w:cs="Arial"/>
          <w:color w:val="666699"/>
          <w:sz w:val="24"/>
          <w:szCs w:val="24"/>
          <w:u w:val="single"/>
        </w:rPr>
        <w:tab/>
        <w:t>Londra, 13.2.1946</w:t>
      </w:r>
    </w:p>
    <w:p w:rsidR="001C48C0" w:rsidRPr="006D01BA" w:rsidRDefault="001C48C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inglese, fratello del successivo David. Studi con A. Whittall e N. Maw all’Università di Nottingham.  Collaboratore di Britten e Holst e revisore e studioso delle opere di G. Mahler. Amministratore delle Fondazioni </w:t>
      </w:r>
      <w:r w:rsidR="00E14DCB">
        <w:rPr>
          <w:rFonts w:ascii="Arial" w:hAnsi="Arial" w:cs="Arial"/>
          <w:color w:val="666699"/>
        </w:rPr>
        <w:t xml:space="preserve"> </w:t>
      </w:r>
      <w:r w:rsidRPr="006D01BA">
        <w:rPr>
          <w:rFonts w:ascii="Arial" w:hAnsi="Arial" w:cs="Arial"/>
          <w:color w:val="666699"/>
        </w:rPr>
        <w:t xml:space="preserve">Holst e Britten-Pears. Ha orchestrato i 24 Preludi di Debussy. Insegnante all’Università del Sussex dal 1972 al </w:t>
      </w:r>
      <w:r w:rsidR="00E14DCB">
        <w:rPr>
          <w:rFonts w:ascii="Arial" w:hAnsi="Arial" w:cs="Arial"/>
          <w:color w:val="666699"/>
        </w:rPr>
        <w:t xml:space="preserve">              </w:t>
      </w:r>
      <w:r w:rsidRPr="006D01BA">
        <w:rPr>
          <w:rFonts w:ascii="Arial" w:hAnsi="Arial" w:cs="Arial"/>
          <w:color w:val="666699"/>
        </w:rPr>
        <w:t xml:space="preserve">1977, </w:t>
      </w:r>
      <w:r w:rsidR="00E14DCB">
        <w:rPr>
          <w:rFonts w:ascii="Arial" w:hAnsi="Arial" w:cs="Arial"/>
          <w:color w:val="666699"/>
        </w:rPr>
        <w:t xml:space="preserve">quindi </w:t>
      </w:r>
      <w:r w:rsidRPr="006D01BA">
        <w:rPr>
          <w:rFonts w:ascii="Arial" w:hAnsi="Arial" w:cs="Arial"/>
          <w:color w:val="666699"/>
        </w:rPr>
        <w:t>al Royal Northern College e all’Università di Manchester.</w:t>
      </w:r>
    </w:p>
    <w:p w:rsidR="001C48C0" w:rsidRPr="006D01BA" w:rsidRDefault="001C48C0"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iCs/>
        </w:rPr>
        <w:t>Movimenti, clarinetto solo.   Tre studi,</w:t>
      </w:r>
      <w:r w:rsidRPr="006D01BA">
        <w:rPr>
          <w:rFonts w:ascii="Arial" w:hAnsi="Arial" w:cs="Arial"/>
        </w:rPr>
        <w:t xml:space="preserve"> clarinetto e pf. (1989).</w:t>
      </w:r>
    </w:p>
    <w:p w:rsidR="001C48C0" w:rsidRPr="006D01BA" w:rsidRDefault="001C48C0"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iCs/>
        </w:rPr>
        <w:t>Tre intermezzi,</w:t>
      </w:r>
      <w:r w:rsidRPr="006D01BA">
        <w:rPr>
          <w:rFonts w:ascii="Arial" w:hAnsi="Arial" w:cs="Arial"/>
        </w:rPr>
        <w:t xml:space="preserve"> clarinetto, vla. pf. (1994).   </w:t>
      </w:r>
      <w:r w:rsidRPr="006D01BA">
        <w:rPr>
          <w:rFonts w:ascii="Arial" w:hAnsi="Arial" w:cs="Arial"/>
          <w:iCs/>
        </w:rPr>
        <w:t>Concerto</w:t>
      </w:r>
      <w:r w:rsidRPr="006D01BA">
        <w:rPr>
          <w:rFonts w:ascii="Arial" w:hAnsi="Arial" w:cs="Arial"/>
        </w:rPr>
        <w:t xml:space="preserve"> clarinetto e orchestra (2008).</w:t>
      </w:r>
    </w:p>
    <w:p w:rsidR="001C48C0" w:rsidRPr="006D01BA" w:rsidRDefault="001C48C0"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iCs/>
        </w:rPr>
        <w:t>Little Berceuse,</w:t>
      </w:r>
      <w:r w:rsidRPr="006D01BA">
        <w:rPr>
          <w:rFonts w:ascii="Arial" w:hAnsi="Arial" w:cs="Arial"/>
        </w:rPr>
        <w:t xml:space="preserve"> cl</w:t>
      </w:r>
      <w:r w:rsidR="00E14DCB">
        <w:rPr>
          <w:rFonts w:ascii="Arial" w:hAnsi="Arial" w:cs="Arial"/>
        </w:rPr>
        <w:t>arinetto</w:t>
      </w:r>
      <w:r w:rsidRPr="006D01BA">
        <w:rPr>
          <w:rFonts w:ascii="Arial" w:hAnsi="Arial" w:cs="Arial"/>
        </w:rPr>
        <w:t xml:space="preserve"> e quart. d'archi (2004).  </w:t>
      </w:r>
      <w:r w:rsidR="001B3EF3" w:rsidRPr="006D01BA">
        <w:rPr>
          <w:rFonts w:ascii="Arial" w:hAnsi="Arial" w:cs="Arial"/>
        </w:rPr>
        <w:t xml:space="preserve"> </w:t>
      </w:r>
      <w:r w:rsidRPr="006D01BA">
        <w:rPr>
          <w:rFonts w:ascii="Arial" w:hAnsi="Arial" w:cs="Arial"/>
          <w:iCs/>
        </w:rPr>
        <w:t>Ciaccona,</w:t>
      </w:r>
      <w:r w:rsidRPr="006D01BA">
        <w:rPr>
          <w:rFonts w:ascii="Arial" w:hAnsi="Arial" w:cs="Arial"/>
        </w:rPr>
        <w:t xml:space="preserve"> 2 cl. bassi, vla. vcl. ctb. (2006).</w:t>
      </w:r>
    </w:p>
    <w:p w:rsidR="00DC56CA" w:rsidRPr="006D01BA" w:rsidRDefault="00DC56CA" w:rsidP="006C15B0">
      <w:pPr>
        <w:tabs>
          <w:tab w:val="left" w:pos="0"/>
          <w:tab w:val="left" w:pos="4253"/>
        </w:tabs>
        <w:spacing w:before="120" w:line="276" w:lineRule="auto"/>
        <w:rPr>
          <w:rFonts w:ascii="Arial" w:hAnsi="Arial" w:cs="Arial"/>
        </w:rPr>
      </w:pPr>
    </w:p>
    <w:p w:rsidR="00DC56CA" w:rsidRPr="006D01BA" w:rsidRDefault="00DC56C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MATTHEWS  David</w:t>
      </w:r>
      <w:r w:rsidRPr="006D01BA">
        <w:rPr>
          <w:rFonts w:ascii="Arial" w:hAnsi="Arial" w:cs="Arial"/>
          <w:color w:val="666699"/>
          <w:u w:val="single"/>
        </w:rPr>
        <w:tab/>
        <w:t>Londra, 9.3.1943</w:t>
      </w:r>
    </w:p>
    <w:p w:rsidR="00DC56CA" w:rsidRPr="006D01BA" w:rsidRDefault="00DC56C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inglese, studi all’Università di Nottingham, allievo di A. Milner e N. Maw.</w:t>
      </w:r>
    </w:p>
    <w:p w:rsidR="00FF0666" w:rsidRPr="006D01BA" w:rsidRDefault="00FF0666" w:rsidP="006C15B0">
      <w:pPr>
        <w:tabs>
          <w:tab w:val="left" w:pos="0"/>
          <w:tab w:val="left" w:pos="4253"/>
        </w:tabs>
        <w:spacing w:before="120" w:line="276" w:lineRule="auto"/>
        <w:rPr>
          <w:rFonts w:ascii="Arial" w:hAnsi="Arial" w:cs="Arial"/>
        </w:rPr>
      </w:pPr>
      <w:r w:rsidRPr="006D01BA">
        <w:rPr>
          <w:rFonts w:ascii="Arial" w:hAnsi="Arial" w:cs="Arial"/>
          <w:iCs/>
        </w:rPr>
        <w:t xml:space="preserve">3 Roman miniatures, op. 81, clarinetto solo (2000, 5’).   </w:t>
      </w:r>
      <w:r w:rsidR="00DC56CA" w:rsidRPr="006D01BA">
        <w:rPr>
          <w:rFonts w:ascii="Arial" w:hAnsi="Arial" w:cs="Arial"/>
          <w:iCs/>
          <w:lang w:val="en-US"/>
        </w:rPr>
        <w:t>In the Dark Wood</w:t>
      </w:r>
      <w:r w:rsidR="00DC56CA" w:rsidRPr="006D01BA">
        <w:rPr>
          <w:rFonts w:ascii="Arial" w:hAnsi="Arial" w:cs="Arial"/>
          <w:lang w:val="en-US"/>
        </w:rPr>
        <w:t>, cl</w:t>
      </w:r>
      <w:r w:rsidR="00F05BFA" w:rsidRPr="006D01BA">
        <w:rPr>
          <w:rFonts w:ascii="Arial" w:hAnsi="Arial" w:cs="Arial"/>
          <w:lang w:val="en-US"/>
        </w:rPr>
        <w:t>.</w:t>
      </w:r>
      <w:r w:rsidR="00DC56CA" w:rsidRPr="006D01BA">
        <w:rPr>
          <w:rFonts w:ascii="Arial" w:hAnsi="Arial" w:cs="Arial"/>
          <w:lang w:val="en-US"/>
        </w:rPr>
        <w:t xml:space="preserve"> e pf. </w:t>
      </w:r>
      <w:r w:rsidR="00DC56CA" w:rsidRPr="006D01BA">
        <w:rPr>
          <w:rFonts w:ascii="Arial" w:hAnsi="Arial" w:cs="Arial"/>
        </w:rPr>
        <w:t>(2005).</w:t>
      </w:r>
    </w:p>
    <w:p w:rsidR="00DC56CA" w:rsidRPr="006D01BA" w:rsidRDefault="00F05BFA" w:rsidP="006C15B0">
      <w:pPr>
        <w:tabs>
          <w:tab w:val="left" w:pos="0"/>
          <w:tab w:val="left" w:pos="4253"/>
        </w:tabs>
        <w:spacing w:before="120" w:line="276" w:lineRule="auto"/>
        <w:rPr>
          <w:rFonts w:ascii="Arial" w:hAnsi="Arial" w:cs="Arial"/>
        </w:rPr>
      </w:pPr>
      <w:r w:rsidRPr="006D01BA">
        <w:rPr>
          <w:rFonts w:ascii="Arial" w:hAnsi="Arial" w:cs="Arial"/>
        </w:rPr>
        <w:t>Clarinet quartet, op. 35, cl. vl. vla. vcl. (1984, 15’)</w:t>
      </w:r>
    </w:p>
    <w:p w:rsidR="00792064" w:rsidRPr="006D01BA" w:rsidRDefault="00792064" w:rsidP="006C15B0">
      <w:pPr>
        <w:tabs>
          <w:tab w:val="left" w:pos="0"/>
          <w:tab w:val="left" w:pos="4253"/>
        </w:tabs>
        <w:spacing w:before="120" w:line="276" w:lineRule="auto"/>
        <w:rPr>
          <w:rFonts w:ascii="Arial" w:hAnsi="Arial" w:cs="Arial"/>
        </w:rPr>
      </w:pPr>
    </w:p>
    <w:p w:rsidR="00792064" w:rsidRPr="006D01BA" w:rsidRDefault="0079206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MATTON  Roger</w:t>
      </w:r>
      <w:r w:rsidRPr="006D01BA">
        <w:rPr>
          <w:rFonts w:ascii="Arial" w:hAnsi="Arial" w:cs="Arial"/>
          <w:color w:val="666699"/>
          <w:u w:val="single"/>
        </w:rPr>
        <w:tab/>
        <w:t>Granby, 18.5.1929</w:t>
      </w:r>
    </w:p>
    <w:p w:rsidR="00792064" w:rsidRPr="006D01BA" w:rsidRDefault="0079206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canadese, allievo di Champagne Letondal e Cusson a Montreal, di Boulanger e Messiaen</w:t>
      </w:r>
      <w:r w:rsidR="00B4413F" w:rsidRPr="006D01BA">
        <w:rPr>
          <w:rFonts w:ascii="Arial" w:hAnsi="Arial" w:cs="Arial"/>
          <w:color w:val="666699"/>
          <w:sz w:val="20"/>
          <w:szCs w:val="20"/>
        </w:rPr>
        <w:t xml:space="preserve"> </w:t>
      </w:r>
      <w:r w:rsidRPr="006D01BA">
        <w:rPr>
          <w:rFonts w:ascii="Arial" w:hAnsi="Arial" w:cs="Arial"/>
          <w:color w:val="666699"/>
          <w:sz w:val="20"/>
          <w:szCs w:val="20"/>
        </w:rPr>
        <w:t>a</w:t>
      </w:r>
      <w:r w:rsidR="00E822CB">
        <w:rPr>
          <w:rFonts w:ascii="Arial" w:hAnsi="Arial" w:cs="Arial"/>
          <w:color w:val="666699"/>
          <w:sz w:val="20"/>
          <w:szCs w:val="20"/>
        </w:rPr>
        <w:t xml:space="preserve"> </w:t>
      </w:r>
      <w:r w:rsidRPr="006D01BA">
        <w:rPr>
          <w:rFonts w:ascii="Arial" w:hAnsi="Arial" w:cs="Arial"/>
          <w:color w:val="666699"/>
          <w:sz w:val="20"/>
          <w:szCs w:val="20"/>
        </w:rPr>
        <w:t>Parigi. Insegnante di composizione all’Università Laval in Quebec.</w:t>
      </w:r>
    </w:p>
    <w:p w:rsidR="00792064" w:rsidRPr="006D01BA" w:rsidRDefault="00792064" w:rsidP="006C15B0">
      <w:pPr>
        <w:tabs>
          <w:tab w:val="left" w:pos="0"/>
          <w:tab w:val="left" w:pos="4253"/>
        </w:tabs>
        <w:spacing w:before="120" w:line="276" w:lineRule="auto"/>
        <w:rPr>
          <w:rFonts w:ascii="Arial" w:hAnsi="Arial" w:cs="Arial"/>
        </w:rPr>
      </w:pPr>
      <w:r w:rsidRPr="006D01BA">
        <w:rPr>
          <w:rFonts w:ascii="Arial" w:hAnsi="Arial" w:cs="Arial"/>
        </w:rPr>
        <w:t>Etude per clarinetto e pf. (1946).</w:t>
      </w:r>
    </w:p>
    <w:p w:rsidR="00171F29" w:rsidRPr="006D01BA" w:rsidRDefault="00171F29" w:rsidP="006C15B0">
      <w:pPr>
        <w:tabs>
          <w:tab w:val="left" w:pos="0"/>
          <w:tab w:val="left" w:pos="4253"/>
        </w:tabs>
        <w:spacing w:before="120" w:line="276" w:lineRule="auto"/>
        <w:rPr>
          <w:rFonts w:ascii="Arial" w:hAnsi="Arial" w:cs="Arial"/>
        </w:rPr>
      </w:pPr>
    </w:p>
    <w:p w:rsidR="007119C4" w:rsidRPr="006D01BA" w:rsidRDefault="007119C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MATYS  Jiri</w:t>
      </w:r>
      <w:r w:rsidRPr="006D01BA">
        <w:rPr>
          <w:rFonts w:ascii="Arial" w:hAnsi="Arial" w:cs="Arial"/>
          <w:color w:val="666699"/>
          <w:sz w:val="24"/>
          <w:szCs w:val="24"/>
          <w:u w:val="single"/>
        </w:rPr>
        <w:tab/>
        <w:t>Bakov, 27.10.1927</w:t>
      </w:r>
    </w:p>
    <w:p w:rsidR="004838AB" w:rsidRPr="006D01BA" w:rsidRDefault="004838A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ceco, allievo di Kvapil e Michalek al Conservarorio di Brno. </w:t>
      </w:r>
      <w:r w:rsidR="00E822CB">
        <w:rPr>
          <w:rFonts w:ascii="Arial" w:hAnsi="Arial" w:cs="Arial"/>
          <w:color w:val="666699"/>
        </w:rPr>
        <w:t xml:space="preserve">                                                        </w:t>
      </w:r>
      <w:r w:rsidRPr="006D01BA">
        <w:rPr>
          <w:rFonts w:ascii="Arial" w:hAnsi="Arial" w:cs="Arial"/>
          <w:color w:val="666699"/>
        </w:rPr>
        <w:t>Insegnante di comp</w:t>
      </w:r>
      <w:r w:rsidR="00E822CB">
        <w:rPr>
          <w:rFonts w:ascii="Arial" w:hAnsi="Arial" w:cs="Arial"/>
          <w:color w:val="666699"/>
        </w:rPr>
        <w:t xml:space="preserve">osizione </w:t>
      </w:r>
      <w:r w:rsidRPr="006D01BA">
        <w:rPr>
          <w:rFonts w:ascii="Arial" w:hAnsi="Arial" w:cs="Arial"/>
          <w:color w:val="666699"/>
        </w:rPr>
        <w:t>al Conservatorio di Brno.</w:t>
      </w:r>
    </w:p>
    <w:p w:rsidR="00324F64" w:rsidRPr="006D01BA" w:rsidRDefault="00324F64" w:rsidP="006C15B0">
      <w:pPr>
        <w:tabs>
          <w:tab w:val="left" w:pos="0"/>
          <w:tab w:val="left" w:pos="4253"/>
        </w:tabs>
        <w:spacing w:before="120" w:line="276" w:lineRule="auto"/>
        <w:rPr>
          <w:rFonts w:ascii="Arial" w:hAnsi="Arial" w:cs="Arial"/>
        </w:rPr>
      </w:pPr>
      <w:r w:rsidRPr="006D01BA">
        <w:rPr>
          <w:rFonts w:ascii="Arial" w:hAnsi="Arial" w:cs="Arial"/>
        </w:rPr>
        <w:t>4 Composizioni per clarinetto solo (1977, 10’).</w:t>
      </w:r>
    </w:p>
    <w:p w:rsidR="00324F64" w:rsidRPr="006D01BA" w:rsidRDefault="00324F64" w:rsidP="006C15B0">
      <w:pPr>
        <w:tabs>
          <w:tab w:val="left" w:pos="0"/>
          <w:tab w:val="left" w:pos="4253"/>
        </w:tabs>
        <w:spacing w:before="120" w:line="276" w:lineRule="auto"/>
        <w:rPr>
          <w:rFonts w:ascii="Arial" w:hAnsi="Arial" w:cs="Arial"/>
        </w:rPr>
      </w:pPr>
      <w:r w:rsidRPr="006D01BA">
        <w:rPr>
          <w:rFonts w:ascii="Arial" w:hAnsi="Arial" w:cs="Arial"/>
        </w:rPr>
        <w:t>Musica per due boemi, 3 pezzi</w:t>
      </w:r>
      <w:r w:rsidR="00A03320" w:rsidRPr="006D01BA">
        <w:rPr>
          <w:rFonts w:ascii="Arial" w:hAnsi="Arial" w:cs="Arial"/>
        </w:rPr>
        <w:t>,</w:t>
      </w:r>
      <w:r w:rsidR="00675ECC" w:rsidRPr="006D01BA">
        <w:rPr>
          <w:rFonts w:ascii="Arial" w:hAnsi="Arial" w:cs="Arial"/>
        </w:rPr>
        <w:t xml:space="preserve">clarinetto e pf. (1977, 12’).  </w:t>
      </w:r>
      <w:r w:rsidR="004838AB" w:rsidRPr="006D01BA">
        <w:rPr>
          <w:rFonts w:ascii="Arial" w:hAnsi="Arial" w:cs="Arial"/>
        </w:rPr>
        <w:t>Scene, cl. e pf. (1989, 6’).</w:t>
      </w:r>
    </w:p>
    <w:p w:rsidR="004838AB" w:rsidRPr="006D01BA" w:rsidRDefault="004838AB"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2 Visions, cl. basso e chit. (1991, 12’).   </w:t>
      </w:r>
      <w:r w:rsidR="00324F64" w:rsidRPr="006D01BA">
        <w:rPr>
          <w:rFonts w:ascii="Arial" w:hAnsi="Arial" w:cs="Arial"/>
        </w:rPr>
        <w:t>Suite, per clarinetto e pf. (1975,10’)</w:t>
      </w:r>
    </w:p>
    <w:p w:rsidR="004838AB" w:rsidRPr="006D01BA" w:rsidRDefault="000A3877" w:rsidP="006C15B0">
      <w:pPr>
        <w:tabs>
          <w:tab w:val="left" w:pos="0"/>
          <w:tab w:val="left" w:pos="4253"/>
        </w:tabs>
        <w:spacing w:before="120" w:line="276" w:lineRule="auto"/>
        <w:rPr>
          <w:rFonts w:ascii="Arial" w:hAnsi="Arial" w:cs="Arial"/>
        </w:rPr>
      </w:pPr>
      <w:r w:rsidRPr="006D01BA">
        <w:rPr>
          <w:rFonts w:ascii="Arial" w:hAnsi="Arial" w:cs="Arial"/>
        </w:rPr>
        <w:t>Suite per v</w:t>
      </w:r>
      <w:r w:rsidR="00324F64" w:rsidRPr="006D01BA">
        <w:rPr>
          <w:rFonts w:ascii="Arial" w:hAnsi="Arial" w:cs="Arial"/>
        </w:rPr>
        <w:t>la.</w:t>
      </w:r>
      <w:r w:rsidRPr="006D01BA">
        <w:rPr>
          <w:rFonts w:ascii="Arial" w:hAnsi="Arial" w:cs="Arial"/>
        </w:rPr>
        <w:t xml:space="preserve"> e clarinetto.</w:t>
      </w:r>
      <w:r w:rsidR="004838AB" w:rsidRPr="006D01BA">
        <w:rPr>
          <w:rFonts w:ascii="Arial" w:hAnsi="Arial" w:cs="Arial"/>
        </w:rPr>
        <w:t xml:space="preserve">   Joke, cl</w:t>
      </w:r>
      <w:r w:rsidR="001B3EF3" w:rsidRPr="006D01BA">
        <w:rPr>
          <w:rFonts w:ascii="Arial" w:hAnsi="Arial" w:cs="Arial"/>
        </w:rPr>
        <w:t>arinetto</w:t>
      </w:r>
      <w:r w:rsidR="004838AB" w:rsidRPr="006D01BA">
        <w:rPr>
          <w:rFonts w:ascii="Arial" w:hAnsi="Arial" w:cs="Arial"/>
        </w:rPr>
        <w:t xml:space="preserve"> e pf. (1996, 3’).</w:t>
      </w:r>
    </w:p>
    <w:p w:rsidR="007119C4" w:rsidRPr="006D01BA" w:rsidRDefault="004838AB" w:rsidP="006C15B0">
      <w:pPr>
        <w:tabs>
          <w:tab w:val="left" w:pos="0"/>
          <w:tab w:val="left" w:pos="4253"/>
        </w:tabs>
        <w:spacing w:before="120" w:line="276" w:lineRule="auto"/>
        <w:rPr>
          <w:rFonts w:ascii="Arial" w:hAnsi="Arial" w:cs="Arial"/>
        </w:rPr>
      </w:pPr>
      <w:r w:rsidRPr="006D01BA">
        <w:rPr>
          <w:rFonts w:ascii="Arial" w:hAnsi="Arial" w:cs="Arial"/>
        </w:rPr>
        <w:t>Moments from holidays, 3 pezzi per cl</w:t>
      </w:r>
      <w:r w:rsidR="001B3EF3" w:rsidRPr="006D01BA">
        <w:rPr>
          <w:rFonts w:ascii="Arial" w:hAnsi="Arial" w:cs="Arial"/>
        </w:rPr>
        <w:t>arinetto e</w:t>
      </w:r>
      <w:r w:rsidRPr="006D01BA">
        <w:rPr>
          <w:rFonts w:ascii="Arial" w:hAnsi="Arial" w:cs="Arial"/>
        </w:rPr>
        <w:t xml:space="preserve"> pf. (1996, 8’).</w:t>
      </w:r>
    </w:p>
    <w:p w:rsidR="005F1F96" w:rsidRPr="006D01BA" w:rsidRDefault="007E5811" w:rsidP="006C15B0">
      <w:pPr>
        <w:tabs>
          <w:tab w:val="left" w:pos="0"/>
          <w:tab w:val="left" w:pos="4253"/>
        </w:tabs>
        <w:spacing w:before="120" w:line="276" w:lineRule="auto"/>
        <w:rPr>
          <w:rFonts w:ascii="Arial" w:hAnsi="Arial" w:cs="Arial"/>
        </w:rPr>
      </w:pPr>
      <w:r w:rsidRPr="006D01BA">
        <w:rPr>
          <w:rFonts w:ascii="Arial" w:hAnsi="Arial" w:cs="Arial"/>
        </w:rPr>
        <w:t xml:space="preserve">Concerto per clarinetto, pf. </w:t>
      </w:r>
      <w:r w:rsidR="00636A13">
        <w:rPr>
          <w:rFonts w:ascii="Arial" w:hAnsi="Arial" w:cs="Arial"/>
        </w:rPr>
        <w:t xml:space="preserve">e </w:t>
      </w:r>
      <w:r w:rsidRPr="006D01BA">
        <w:rPr>
          <w:rFonts w:ascii="Arial" w:hAnsi="Arial" w:cs="Arial"/>
        </w:rPr>
        <w:t>orch. d’archi (1970, 20’).</w:t>
      </w:r>
    </w:p>
    <w:p w:rsidR="005F1F96" w:rsidRPr="006D01BA" w:rsidRDefault="005F1F96" w:rsidP="006C15B0">
      <w:pPr>
        <w:tabs>
          <w:tab w:val="left" w:pos="0"/>
          <w:tab w:val="left" w:pos="4253"/>
        </w:tabs>
        <w:spacing w:before="120" w:line="276" w:lineRule="auto"/>
        <w:rPr>
          <w:rFonts w:ascii="Arial" w:hAnsi="Arial" w:cs="Arial"/>
        </w:rPr>
      </w:pPr>
    </w:p>
    <w:p w:rsidR="005F1F96" w:rsidRPr="006D01BA" w:rsidRDefault="005F1F9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MAURAT  Edmond</w:t>
      </w:r>
      <w:r w:rsidRPr="006D01BA">
        <w:rPr>
          <w:rFonts w:ascii="Arial" w:hAnsi="Arial" w:cs="Arial"/>
          <w:color w:val="666699"/>
          <w:sz w:val="24"/>
          <w:szCs w:val="24"/>
          <w:u w:val="single"/>
        </w:rPr>
        <w:tab/>
        <w:t>?. 1881- Saint-Etienne, 1972.</w:t>
      </w:r>
    </w:p>
    <w:p w:rsidR="005F1F96" w:rsidRPr="006D01BA" w:rsidRDefault="005F1F9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didatta francese.</w:t>
      </w:r>
    </w:p>
    <w:p w:rsidR="005F1F96" w:rsidRPr="006D01BA" w:rsidRDefault="005F1F9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Piccole invenzioni, </w:t>
      </w:r>
      <w:r w:rsidR="00C12C7A" w:rsidRPr="006D01BA">
        <w:rPr>
          <w:rFonts w:ascii="Arial" w:hAnsi="Arial" w:cs="Arial"/>
          <w:sz w:val="24"/>
          <w:szCs w:val="24"/>
        </w:rPr>
        <w:t xml:space="preserve">op. 37,3, per </w:t>
      </w:r>
      <w:r w:rsidRPr="006D01BA">
        <w:rPr>
          <w:rFonts w:ascii="Arial" w:hAnsi="Arial" w:cs="Arial"/>
          <w:sz w:val="24"/>
          <w:szCs w:val="24"/>
        </w:rPr>
        <w:t>clarinetto e pf.</w:t>
      </w:r>
    </w:p>
    <w:p w:rsidR="00397019" w:rsidRPr="006D01BA" w:rsidRDefault="00397019" w:rsidP="006C15B0">
      <w:pPr>
        <w:tabs>
          <w:tab w:val="left" w:pos="0"/>
          <w:tab w:val="left" w:pos="4253"/>
        </w:tabs>
        <w:spacing w:before="120" w:line="276" w:lineRule="auto"/>
        <w:rPr>
          <w:rFonts w:ascii="Arial" w:hAnsi="Arial" w:cs="Arial"/>
        </w:rPr>
      </w:pPr>
    </w:p>
    <w:p w:rsidR="004E05DB" w:rsidRPr="006D01BA" w:rsidRDefault="004E05D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MAURICE  Paule</w:t>
      </w:r>
      <w:r w:rsidRPr="006D01BA">
        <w:rPr>
          <w:rFonts w:ascii="Arial" w:hAnsi="Arial" w:cs="Arial"/>
          <w:color w:val="666699"/>
          <w:u w:val="single"/>
        </w:rPr>
        <w:tab/>
        <w:t>Parigi, 29.9.1910 - Parigi, 18.8.1967.</w:t>
      </w:r>
    </w:p>
    <w:p w:rsidR="004E05DB" w:rsidRPr="006D01BA" w:rsidRDefault="004E05D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francese, allieva di Busser, Noel e Jean Gallon. Insegnante al Conservatorio di Parigi dal</w:t>
      </w:r>
      <w:r w:rsidR="00E822CB">
        <w:rPr>
          <w:rFonts w:ascii="Arial" w:hAnsi="Arial" w:cs="Arial"/>
          <w:color w:val="666699"/>
          <w:sz w:val="20"/>
          <w:szCs w:val="20"/>
        </w:rPr>
        <w:t xml:space="preserve"> </w:t>
      </w:r>
      <w:r w:rsidRPr="006D01BA">
        <w:rPr>
          <w:rFonts w:ascii="Arial" w:hAnsi="Arial" w:cs="Arial"/>
          <w:color w:val="666699"/>
          <w:sz w:val="20"/>
          <w:szCs w:val="20"/>
        </w:rPr>
        <w:t xml:space="preserve">1942. </w:t>
      </w:r>
      <w:r w:rsidR="00636A13">
        <w:rPr>
          <w:rFonts w:ascii="Arial" w:hAnsi="Arial" w:cs="Arial"/>
          <w:color w:val="666699"/>
          <w:sz w:val="20"/>
          <w:szCs w:val="20"/>
        </w:rPr>
        <w:t xml:space="preserve"> </w:t>
      </w:r>
      <w:r w:rsidRPr="006D01BA">
        <w:rPr>
          <w:rFonts w:ascii="Arial" w:hAnsi="Arial" w:cs="Arial"/>
          <w:color w:val="666699"/>
          <w:sz w:val="20"/>
          <w:szCs w:val="20"/>
        </w:rPr>
        <w:t>Autrice con il marito Pierre Lantier d’un trattato d’armonia.</w:t>
      </w:r>
    </w:p>
    <w:p w:rsidR="004E05DB" w:rsidRPr="006D01BA" w:rsidRDefault="004E05DB" w:rsidP="006C15B0">
      <w:pPr>
        <w:tabs>
          <w:tab w:val="left" w:pos="0"/>
          <w:tab w:val="left" w:pos="4253"/>
        </w:tabs>
        <w:spacing w:before="120" w:line="276" w:lineRule="auto"/>
        <w:rPr>
          <w:rFonts w:ascii="Arial" w:hAnsi="Arial" w:cs="Arial"/>
        </w:rPr>
      </w:pPr>
      <w:r w:rsidRPr="006D01BA">
        <w:rPr>
          <w:rFonts w:ascii="Arial" w:hAnsi="Arial" w:cs="Arial"/>
        </w:rPr>
        <w:t>Pezzi per clarinetto.</w:t>
      </w:r>
    </w:p>
    <w:p w:rsidR="000316EF" w:rsidRPr="006D01BA" w:rsidRDefault="000316EF" w:rsidP="006C15B0">
      <w:pPr>
        <w:tabs>
          <w:tab w:val="left" w:pos="0"/>
          <w:tab w:val="left" w:pos="4253"/>
        </w:tabs>
        <w:spacing w:before="120" w:line="276" w:lineRule="auto"/>
        <w:rPr>
          <w:rFonts w:ascii="Arial" w:hAnsi="Arial" w:cs="Arial"/>
        </w:rPr>
      </w:pPr>
    </w:p>
    <w:p w:rsidR="000316EF" w:rsidRPr="006D01BA" w:rsidRDefault="000316E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MAXWELL  DAVIE</w:t>
      </w:r>
      <w:r w:rsidR="00460024" w:rsidRPr="006D01BA">
        <w:rPr>
          <w:rFonts w:ascii="Arial" w:hAnsi="Arial" w:cs="Arial"/>
          <w:color w:val="666699"/>
          <w:u w:val="single"/>
        </w:rPr>
        <w:t xml:space="preserve">S  Peter </w:t>
      </w:r>
      <w:r w:rsidR="00460024" w:rsidRPr="006D01BA">
        <w:rPr>
          <w:rFonts w:ascii="Arial" w:hAnsi="Arial" w:cs="Arial"/>
          <w:color w:val="666699"/>
          <w:u w:val="single"/>
        </w:rPr>
        <w:tab/>
        <w:t>Manchester, 8.9.1934</w:t>
      </w:r>
    </w:p>
    <w:p w:rsidR="000316EF" w:rsidRPr="006D01BA" w:rsidRDefault="000316E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inglese, studi al Royal College of Music di Manchester,</w:t>
      </w:r>
      <w:r w:rsidR="00E822CB">
        <w:rPr>
          <w:rFonts w:ascii="Arial" w:hAnsi="Arial" w:cs="Arial"/>
          <w:color w:val="666699"/>
          <w:sz w:val="20"/>
          <w:szCs w:val="20"/>
        </w:rPr>
        <w:t xml:space="preserve"> </w:t>
      </w:r>
      <w:r w:rsidRPr="006D01BA">
        <w:rPr>
          <w:rFonts w:ascii="Arial" w:hAnsi="Arial" w:cs="Arial"/>
          <w:color w:val="666699"/>
          <w:sz w:val="20"/>
          <w:szCs w:val="20"/>
        </w:rPr>
        <w:t xml:space="preserve">perfezionamento </w:t>
      </w:r>
      <w:r w:rsidR="00E822CB">
        <w:rPr>
          <w:rFonts w:ascii="Arial" w:hAnsi="Arial" w:cs="Arial"/>
          <w:color w:val="666699"/>
          <w:sz w:val="20"/>
          <w:szCs w:val="20"/>
        </w:rPr>
        <w:t xml:space="preserve">          </w:t>
      </w:r>
      <w:r w:rsidR="00636A13">
        <w:rPr>
          <w:rFonts w:ascii="Arial" w:hAnsi="Arial" w:cs="Arial"/>
          <w:color w:val="666699"/>
          <w:sz w:val="20"/>
          <w:szCs w:val="20"/>
        </w:rPr>
        <w:t xml:space="preserve"> </w:t>
      </w:r>
      <w:r w:rsidRPr="006D01BA">
        <w:rPr>
          <w:rFonts w:ascii="Arial" w:hAnsi="Arial" w:cs="Arial"/>
          <w:color w:val="666699"/>
          <w:sz w:val="20"/>
          <w:szCs w:val="20"/>
        </w:rPr>
        <w:t>a Roma con Petrassi, alla Princeton con Sessions. Insegnante all’Università di Adelaide.</w:t>
      </w:r>
    </w:p>
    <w:p w:rsidR="00460024" w:rsidRPr="006D01BA" w:rsidRDefault="00460024" w:rsidP="006C15B0">
      <w:pPr>
        <w:tabs>
          <w:tab w:val="left" w:pos="0"/>
          <w:tab w:val="left" w:pos="4253"/>
        </w:tabs>
        <w:spacing w:before="120" w:line="276" w:lineRule="auto"/>
        <w:rPr>
          <w:rFonts w:ascii="Arial" w:hAnsi="Arial" w:cs="Arial"/>
        </w:rPr>
      </w:pPr>
      <w:r w:rsidRPr="006D01BA">
        <w:rPr>
          <w:rFonts w:ascii="Arial" w:hAnsi="Arial" w:cs="Arial"/>
        </w:rPr>
        <w:t>The Seven Brightness, clarinetto solo (1975, 6’).   Clarinet Sonata, cl. pf. (1956, 15’15).</w:t>
      </w:r>
    </w:p>
    <w:p w:rsidR="000316EF" w:rsidRPr="006D01BA" w:rsidRDefault="00460024" w:rsidP="006C15B0">
      <w:pPr>
        <w:tabs>
          <w:tab w:val="left" w:pos="0"/>
          <w:tab w:val="left" w:pos="4253"/>
        </w:tabs>
        <w:spacing w:before="120" w:line="276" w:lineRule="auto"/>
        <w:rPr>
          <w:rFonts w:ascii="Arial" w:hAnsi="Arial" w:cs="Arial"/>
        </w:rPr>
      </w:pPr>
      <w:r w:rsidRPr="006D01BA">
        <w:rPr>
          <w:rFonts w:ascii="Arial" w:hAnsi="Arial" w:cs="Arial"/>
        </w:rPr>
        <w:t>Hymnos, clarinetto e pf. (1967, 1</w:t>
      </w:r>
      <w:r w:rsidR="00742C99" w:rsidRPr="006D01BA">
        <w:rPr>
          <w:rFonts w:ascii="Arial" w:hAnsi="Arial" w:cs="Arial"/>
        </w:rPr>
        <w:t>1</w:t>
      </w:r>
      <w:r w:rsidRPr="006D01BA">
        <w:rPr>
          <w:rFonts w:ascii="Arial" w:hAnsi="Arial" w:cs="Arial"/>
        </w:rPr>
        <w:t xml:space="preserve">’20).   </w:t>
      </w:r>
      <w:r w:rsidR="000316EF" w:rsidRPr="006D01BA">
        <w:rPr>
          <w:rFonts w:ascii="Arial" w:hAnsi="Arial" w:cs="Arial"/>
        </w:rPr>
        <w:t>Strathclyde, concerto per clarinetto e orch.</w:t>
      </w:r>
    </w:p>
    <w:p w:rsidR="00AC1D1C" w:rsidRPr="006D01BA" w:rsidRDefault="00AC1D1C" w:rsidP="006C15B0">
      <w:pPr>
        <w:tabs>
          <w:tab w:val="left" w:pos="0"/>
          <w:tab w:val="left" w:pos="4253"/>
        </w:tabs>
        <w:spacing w:before="120" w:line="276" w:lineRule="auto"/>
        <w:rPr>
          <w:rFonts w:ascii="Arial" w:hAnsi="Arial" w:cs="Arial"/>
        </w:rPr>
      </w:pPr>
    </w:p>
    <w:p w:rsidR="0027211E" w:rsidRPr="006D01BA" w:rsidRDefault="0027211E" w:rsidP="006C15B0">
      <w:pPr>
        <w:widowControl w:val="0"/>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MAYR  Simone</w:t>
      </w:r>
      <w:r w:rsidRPr="006D01BA">
        <w:rPr>
          <w:rFonts w:ascii="Arial" w:hAnsi="Arial" w:cs="Arial"/>
          <w:color w:val="666699"/>
          <w:u w:val="single"/>
        </w:rPr>
        <w:tab/>
        <w:t>Mendorf, 14.6.1763 - Bergamo, 2.12.1845.</w:t>
      </w:r>
    </w:p>
    <w:p w:rsidR="0027211E" w:rsidRPr="006D01BA" w:rsidRDefault="0027211E"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tedesco, studi in Baviera e in Italia con Lenzi e Bertoni. Dal 1802 fu Maestro di Cappella </w:t>
      </w:r>
      <w:r w:rsidR="00E11CFA" w:rsidRPr="006D01BA">
        <w:rPr>
          <w:rFonts w:ascii="Arial" w:hAnsi="Arial" w:cs="Arial"/>
          <w:color w:val="666699"/>
          <w:sz w:val="20"/>
          <w:szCs w:val="20"/>
        </w:rPr>
        <w:t xml:space="preserve">                       </w:t>
      </w:r>
      <w:r w:rsidRPr="006D01BA">
        <w:rPr>
          <w:rFonts w:ascii="Arial" w:hAnsi="Arial" w:cs="Arial"/>
          <w:color w:val="666699"/>
          <w:sz w:val="20"/>
          <w:szCs w:val="20"/>
        </w:rPr>
        <w:t xml:space="preserve">alla Cattedrale di Bergano e insegnante di Donizetti, fu organizzatore di Concerti, primo a far eseguire le opere </w:t>
      </w:r>
      <w:r w:rsidR="00EA0F2E">
        <w:rPr>
          <w:rFonts w:ascii="Arial" w:hAnsi="Arial" w:cs="Arial"/>
          <w:color w:val="666699"/>
          <w:sz w:val="20"/>
          <w:szCs w:val="20"/>
        </w:rPr>
        <w:t xml:space="preserve">       </w:t>
      </w:r>
      <w:r w:rsidRPr="006D01BA">
        <w:rPr>
          <w:rFonts w:ascii="Arial" w:hAnsi="Arial" w:cs="Arial"/>
          <w:color w:val="666699"/>
          <w:sz w:val="20"/>
          <w:szCs w:val="20"/>
        </w:rPr>
        <w:t xml:space="preserve">di Beethoven nella città, dove rimase fino alla morte. Poco prima della fine fu colpito da cecità. </w:t>
      </w:r>
      <w:r w:rsidR="00873D3B" w:rsidRPr="006D01BA">
        <w:rPr>
          <w:rFonts w:ascii="Arial" w:hAnsi="Arial" w:cs="Arial"/>
          <w:color w:val="666699"/>
          <w:sz w:val="20"/>
          <w:szCs w:val="20"/>
        </w:rPr>
        <w:t xml:space="preserve">                </w:t>
      </w:r>
      <w:r w:rsidR="00EA0F2E">
        <w:rPr>
          <w:rFonts w:ascii="Arial" w:hAnsi="Arial" w:cs="Arial"/>
          <w:color w:val="666699"/>
          <w:sz w:val="20"/>
          <w:szCs w:val="20"/>
        </w:rPr>
        <w:t xml:space="preserve">                       </w:t>
      </w:r>
      <w:r w:rsidRPr="006D01BA">
        <w:rPr>
          <w:rFonts w:ascii="Arial" w:hAnsi="Arial" w:cs="Arial"/>
          <w:color w:val="666699"/>
          <w:sz w:val="20"/>
          <w:szCs w:val="20"/>
        </w:rPr>
        <w:t>Fu sepolto nella Basilica di S. Maria Maggiore, di fronte a</w:t>
      </w:r>
      <w:r w:rsidR="00873D3B" w:rsidRPr="006D01BA">
        <w:rPr>
          <w:rFonts w:ascii="Arial" w:hAnsi="Arial" w:cs="Arial"/>
          <w:color w:val="666699"/>
          <w:sz w:val="20"/>
          <w:szCs w:val="20"/>
        </w:rPr>
        <w:t xml:space="preserve">lla sua, </w:t>
      </w:r>
      <w:r w:rsidRPr="006D01BA">
        <w:rPr>
          <w:rFonts w:ascii="Arial" w:hAnsi="Arial" w:cs="Arial"/>
          <w:color w:val="666699"/>
          <w:sz w:val="20"/>
          <w:szCs w:val="20"/>
        </w:rPr>
        <w:t xml:space="preserve">la tomba di Donizetti. </w:t>
      </w:r>
      <w:r w:rsidR="00873D3B" w:rsidRPr="006D01BA">
        <w:rPr>
          <w:rFonts w:ascii="Arial" w:hAnsi="Arial" w:cs="Arial"/>
          <w:color w:val="666699"/>
          <w:sz w:val="20"/>
          <w:szCs w:val="20"/>
        </w:rPr>
        <w:t xml:space="preserve">                                         </w:t>
      </w:r>
      <w:r w:rsidRPr="006D01BA">
        <w:rPr>
          <w:rFonts w:ascii="Arial" w:hAnsi="Arial" w:cs="Arial"/>
          <w:color w:val="666699"/>
          <w:sz w:val="20"/>
          <w:szCs w:val="20"/>
        </w:rPr>
        <w:t>Autore di circa 70 opere e 57 Sinfonie.</w:t>
      </w:r>
    </w:p>
    <w:p w:rsidR="00AC1D1C" w:rsidRPr="006D01BA" w:rsidRDefault="00873D3B" w:rsidP="006C15B0">
      <w:pPr>
        <w:tabs>
          <w:tab w:val="left" w:pos="0"/>
          <w:tab w:val="left" w:pos="4253"/>
        </w:tabs>
        <w:spacing w:before="120" w:line="276" w:lineRule="auto"/>
        <w:rPr>
          <w:rFonts w:ascii="Arial" w:hAnsi="Arial" w:cs="Arial"/>
        </w:rPr>
      </w:pPr>
      <w:r w:rsidRPr="006D01BA">
        <w:rPr>
          <w:rFonts w:ascii="Arial" w:hAnsi="Arial" w:cs="Arial"/>
        </w:rPr>
        <w:t>Tema e variazioni, cl</w:t>
      </w:r>
      <w:r w:rsidR="00E822CB">
        <w:rPr>
          <w:rFonts w:ascii="Arial" w:hAnsi="Arial" w:cs="Arial"/>
        </w:rPr>
        <w:t>arinetto</w:t>
      </w:r>
      <w:r w:rsidRPr="006D01BA">
        <w:rPr>
          <w:rFonts w:ascii="Arial" w:hAnsi="Arial" w:cs="Arial"/>
        </w:rPr>
        <w:t xml:space="preserve"> e pf. (8’15).   </w:t>
      </w:r>
      <w:r w:rsidR="00AC1D1C" w:rsidRPr="006D01BA">
        <w:rPr>
          <w:rFonts w:ascii="Arial" w:hAnsi="Arial" w:cs="Arial"/>
        </w:rPr>
        <w:t xml:space="preserve">12 Bagatelle, </w:t>
      </w:r>
      <w:r w:rsidR="0027211E" w:rsidRPr="006D01BA">
        <w:rPr>
          <w:rFonts w:ascii="Arial" w:hAnsi="Arial" w:cs="Arial"/>
        </w:rPr>
        <w:t>clarinetto, flauto, corno ed ens. (43').</w:t>
      </w:r>
    </w:p>
    <w:p w:rsidR="00AC1D1C" w:rsidRPr="006D01BA" w:rsidRDefault="00AC1D1C" w:rsidP="006C15B0">
      <w:pPr>
        <w:tabs>
          <w:tab w:val="left" w:pos="0"/>
          <w:tab w:val="left" w:pos="4253"/>
        </w:tabs>
        <w:spacing w:before="120" w:line="276" w:lineRule="auto"/>
        <w:rPr>
          <w:rFonts w:ascii="Arial" w:hAnsi="Arial" w:cs="Arial"/>
        </w:rPr>
      </w:pPr>
    </w:p>
    <w:p w:rsidR="000A3877" w:rsidRPr="006D01BA" w:rsidRDefault="000A3877"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MAZELLIER  Jules</w:t>
      </w:r>
      <w:r w:rsidRPr="006D01BA">
        <w:rPr>
          <w:rFonts w:ascii="Arial" w:hAnsi="Arial" w:cs="Arial"/>
          <w:color w:val="666699"/>
          <w:u w:val="single"/>
        </w:rPr>
        <w:tab/>
      </w:r>
      <w:r w:rsidR="00E713D7" w:rsidRPr="006D01BA">
        <w:rPr>
          <w:rFonts w:ascii="Arial" w:hAnsi="Arial" w:cs="Arial"/>
          <w:color w:val="666699"/>
          <w:u w:val="single"/>
        </w:rPr>
        <w:t xml:space="preserve">Tolosa, </w:t>
      </w:r>
      <w:r w:rsidR="00473AAE" w:rsidRPr="006D01BA">
        <w:rPr>
          <w:rFonts w:ascii="Arial" w:hAnsi="Arial" w:cs="Arial"/>
          <w:color w:val="666699"/>
          <w:u w:val="single"/>
        </w:rPr>
        <w:t>6.4.</w:t>
      </w:r>
      <w:r w:rsidRPr="006D01BA">
        <w:rPr>
          <w:rFonts w:ascii="Arial" w:hAnsi="Arial" w:cs="Arial"/>
          <w:color w:val="666699"/>
          <w:u w:val="single"/>
        </w:rPr>
        <w:t xml:space="preserve">1879  - </w:t>
      </w:r>
      <w:r w:rsidR="00352D8D" w:rsidRPr="006D01BA">
        <w:rPr>
          <w:rFonts w:ascii="Arial" w:hAnsi="Arial" w:cs="Arial"/>
          <w:color w:val="666699"/>
          <w:u w:val="single"/>
        </w:rPr>
        <w:t>Parigi, 6.2.</w:t>
      </w:r>
      <w:r w:rsidRPr="006D01BA">
        <w:rPr>
          <w:rFonts w:ascii="Arial" w:hAnsi="Arial" w:cs="Arial"/>
          <w:color w:val="666699"/>
          <w:u w:val="single"/>
        </w:rPr>
        <w:t>1959.</w:t>
      </w:r>
    </w:p>
    <w:p w:rsidR="000A3877" w:rsidRPr="006D01BA" w:rsidRDefault="000A3877"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francese.</w:t>
      </w:r>
      <w:r w:rsidR="000D02E3" w:rsidRPr="006D01BA">
        <w:rPr>
          <w:rFonts w:ascii="Arial" w:hAnsi="Arial" w:cs="Arial"/>
          <w:color w:val="666699"/>
          <w:sz w:val="20"/>
          <w:szCs w:val="20"/>
        </w:rPr>
        <w:t>Vincitore del</w:t>
      </w:r>
      <w:r w:rsidR="004D1751" w:rsidRPr="006D01BA">
        <w:rPr>
          <w:rFonts w:ascii="Arial" w:hAnsi="Arial" w:cs="Arial"/>
          <w:color w:val="666699"/>
          <w:sz w:val="20"/>
          <w:szCs w:val="20"/>
        </w:rPr>
        <w:t xml:space="preserve"> Prix de Rome del 1909</w:t>
      </w:r>
      <w:r w:rsidR="000D02E3" w:rsidRPr="006D01BA">
        <w:rPr>
          <w:rFonts w:ascii="Arial" w:hAnsi="Arial" w:cs="Arial"/>
          <w:color w:val="666699"/>
          <w:sz w:val="20"/>
          <w:szCs w:val="20"/>
        </w:rPr>
        <w:t xml:space="preserve"> e Premio Chartier per </w:t>
      </w:r>
      <w:r w:rsidR="00F47808" w:rsidRPr="006D01BA">
        <w:rPr>
          <w:rFonts w:ascii="Arial" w:hAnsi="Arial" w:cs="Arial"/>
          <w:color w:val="666699"/>
          <w:sz w:val="20"/>
          <w:szCs w:val="20"/>
        </w:rPr>
        <w:t xml:space="preserve">la </w:t>
      </w:r>
      <w:r w:rsidR="000D02E3" w:rsidRPr="006D01BA">
        <w:rPr>
          <w:rFonts w:ascii="Arial" w:hAnsi="Arial" w:cs="Arial"/>
          <w:color w:val="666699"/>
          <w:sz w:val="20"/>
          <w:szCs w:val="20"/>
        </w:rPr>
        <w:t>Composizione.</w:t>
      </w:r>
    </w:p>
    <w:p w:rsidR="000A3877" w:rsidRPr="006D01BA" w:rsidRDefault="000A3877" w:rsidP="006C15B0">
      <w:pPr>
        <w:tabs>
          <w:tab w:val="left" w:pos="0"/>
          <w:tab w:val="left" w:pos="4253"/>
        </w:tabs>
        <w:spacing w:before="120" w:line="276" w:lineRule="auto"/>
        <w:rPr>
          <w:rFonts w:ascii="Arial" w:hAnsi="Arial" w:cs="Arial"/>
        </w:rPr>
      </w:pPr>
      <w:r w:rsidRPr="006D01BA">
        <w:rPr>
          <w:rFonts w:ascii="Arial" w:hAnsi="Arial" w:cs="Arial"/>
        </w:rPr>
        <w:t>Solo da concorso per clarinetto.   Fanta</w:t>
      </w:r>
      <w:r w:rsidR="00CA6280" w:rsidRPr="006D01BA">
        <w:rPr>
          <w:rFonts w:ascii="Arial" w:hAnsi="Arial" w:cs="Arial"/>
        </w:rPr>
        <w:t>i</w:t>
      </w:r>
      <w:r w:rsidRPr="006D01BA">
        <w:rPr>
          <w:rFonts w:ascii="Arial" w:hAnsi="Arial" w:cs="Arial"/>
        </w:rPr>
        <w:t>si</w:t>
      </w:r>
      <w:r w:rsidR="00CA6280" w:rsidRPr="006D01BA">
        <w:rPr>
          <w:rFonts w:ascii="Arial" w:hAnsi="Arial" w:cs="Arial"/>
        </w:rPr>
        <w:t>e-balle</w:t>
      </w:r>
      <w:r w:rsidRPr="006D01BA">
        <w:rPr>
          <w:rFonts w:ascii="Arial" w:hAnsi="Arial" w:cs="Arial"/>
        </w:rPr>
        <w:t>t</w:t>
      </w:r>
      <w:r w:rsidR="00CA6280" w:rsidRPr="006D01BA">
        <w:rPr>
          <w:rFonts w:ascii="Arial" w:hAnsi="Arial" w:cs="Arial"/>
        </w:rPr>
        <w:t>,</w:t>
      </w:r>
      <w:r w:rsidRPr="006D01BA">
        <w:rPr>
          <w:rFonts w:ascii="Arial" w:hAnsi="Arial" w:cs="Arial"/>
        </w:rPr>
        <w:t xml:space="preserve"> per clarinetto e pf.</w:t>
      </w:r>
      <w:r w:rsidR="00CA6280" w:rsidRPr="006D01BA">
        <w:rPr>
          <w:rFonts w:ascii="Arial" w:hAnsi="Arial" w:cs="Arial"/>
        </w:rPr>
        <w:t xml:space="preserve"> (6’</w:t>
      </w:r>
      <w:r w:rsidR="00955E61" w:rsidRPr="006D01BA">
        <w:rPr>
          <w:rFonts w:ascii="Arial" w:hAnsi="Arial" w:cs="Arial"/>
        </w:rPr>
        <w:t>45</w:t>
      </w:r>
      <w:r w:rsidR="00CA6280" w:rsidRPr="006D01BA">
        <w:rPr>
          <w:rFonts w:ascii="Arial" w:hAnsi="Arial" w:cs="Arial"/>
        </w:rPr>
        <w:t>).</w:t>
      </w:r>
    </w:p>
    <w:p w:rsidR="00F47808" w:rsidRPr="006D01BA" w:rsidRDefault="00F47808" w:rsidP="006C15B0">
      <w:pPr>
        <w:tabs>
          <w:tab w:val="left" w:pos="0"/>
          <w:tab w:val="left" w:pos="4253"/>
        </w:tabs>
        <w:spacing w:before="120" w:line="276" w:lineRule="auto"/>
        <w:rPr>
          <w:rFonts w:ascii="Arial" w:hAnsi="Arial" w:cs="Arial"/>
        </w:rPr>
      </w:pPr>
    </w:p>
    <w:p w:rsidR="008352E6" w:rsidRPr="006D01BA" w:rsidRDefault="0055231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McBRIDE  Robert Guyn</w:t>
      </w:r>
      <w:r w:rsidRPr="006D01BA">
        <w:rPr>
          <w:rFonts w:ascii="Arial" w:hAnsi="Arial" w:cs="Arial"/>
          <w:color w:val="666699"/>
          <w:u w:val="single"/>
        </w:rPr>
        <w:tab/>
        <w:t>Tucson, 20.11.1911</w:t>
      </w:r>
    </w:p>
    <w:p w:rsidR="00552316" w:rsidRPr="006D01BA" w:rsidRDefault="00C7719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w:t>
      </w:r>
      <w:r w:rsidR="00552316" w:rsidRPr="006D01BA">
        <w:rPr>
          <w:rFonts w:ascii="Arial" w:hAnsi="Arial" w:cs="Arial"/>
          <w:color w:val="666699"/>
          <w:sz w:val="20"/>
          <w:szCs w:val="20"/>
        </w:rPr>
        <w:t>ompositore americano, allievo di Leuning. Concertista nelle 2 americhe, insegnante all’Università dell’Arizona. Vincitore di premio Guggenheim, dell’Accademia delle Arti</w:t>
      </w:r>
      <w:r w:rsidR="007B638F" w:rsidRPr="006D01BA">
        <w:rPr>
          <w:rFonts w:ascii="Arial" w:hAnsi="Arial" w:cs="Arial"/>
          <w:color w:val="666699"/>
          <w:sz w:val="20"/>
          <w:szCs w:val="20"/>
        </w:rPr>
        <w:t xml:space="preserve"> e del Composers.</w:t>
      </w:r>
    </w:p>
    <w:p w:rsidR="008352E6" w:rsidRPr="006D01BA" w:rsidRDefault="007B638F" w:rsidP="006C15B0">
      <w:pPr>
        <w:tabs>
          <w:tab w:val="left" w:pos="0"/>
          <w:tab w:val="left" w:pos="4253"/>
        </w:tabs>
        <w:spacing w:before="120" w:line="276" w:lineRule="auto"/>
        <w:rPr>
          <w:rFonts w:ascii="Arial" w:hAnsi="Arial" w:cs="Arial"/>
        </w:rPr>
      </w:pPr>
      <w:r w:rsidRPr="006D01BA">
        <w:rPr>
          <w:rFonts w:ascii="Arial" w:hAnsi="Arial" w:cs="Arial"/>
        </w:rPr>
        <w:t>Swing Stuff</w:t>
      </w:r>
      <w:r w:rsidR="007707C7" w:rsidRPr="006D01BA">
        <w:rPr>
          <w:rFonts w:ascii="Arial" w:hAnsi="Arial" w:cs="Arial"/>
        </w:rPr>
        <w:t>,</w:t>
      </w:r>
      <w:r w:rsidRPr="006D01BA">
        <w:rPr>
          <w:rFonts w:ascii="Arial" w:hAnsi="Arial" w:cs="Arial"/>
        </w:rPr>
        <w:t xml:space="preserve"> per </w:t>
      </w:r>
      <w:r w:rsidR="002753EE" w:rsidRPr="006D01BA">
        <w:rPr>
          <w:rFonts w:ascii="Arial" w:hAnsi="Arial" w:cs="Arial"/>
        </w:rPr>
        <w:t>clarinetto</w:t>
      </w:r>
      <w:r w:rsidRPr="006D01BA">
        <w:rPr>
          <w:rFonts w:ascii="Arial" w:hAnsi="Arial" w:cs="Arial"/>
        </w:rPr>
        <w:t xml:space="preserve"> e orch (1938).   Popover</w:t>
      </w:r>
      <w:r w:rsidR="007707C7" w:rsidRPr="006D01BA">
        <w:rPr>
          <w:rFonts w:ascii="Arial" w:hAnsi="Arial" w:cs="Arial"/>
        </w:rPr>
        <w:t>,</w:t>
      </w:r>
      <w:r w:rsidRPr="006D01BA">
        <w:rPr>
          <w:rFonts w:ascii="Arial" w:hAnsi="Arial" w:cs="Arial"/>
        </w:rPr>
        <w:t xml:space="preserve"> per </w:t>
      </w:r>
      <w:r w:rsidR="002753EE" w:rsidRPr="006D01BA">
        <w:rPr>
          <w:rFonts w:ascii="Arial" w:hAnsi="Arial" w:cs="Arial"/>
        </w:rPr>
        <w:t>clarinetto</w:t>
      </w:r>
      <w:r w:rsidRPr="006D01BA">
        <w:rPr>
          <w:rFonts w:ascii="Arial" w:hAnsi="Arial" w:cs="Arial"/>
        </w:rPr>
        <w:t xml:space="preserve"> e orch</w:t>
      </w:r>
      <w:r w:rsidR="007707C7" w:rsidRPr="006D01BA">
        <w:rPr>
          <w:rFonts w:ascii="Arial" w:hAnsi="Arial" w:cs="Arial"/>
        </w:rPr>
        <w:t>.</w:t>
      </w:r>
      <w:r w:rsidRPr="006D01BA">
        <w:rPr>
          <w:rFonts w:ascii="Arial" w:hAnsi="Arial" w:cs="Arial"/>
        </w:rPr>
        <w:t xml:space="preserve"> (1943).</w:t>
      </w:r>
    </w:p>
    <w:p w:rsidR="007B638F" w:rsidRPr="006D01BA" w:rsidRDefault="007B638F" w:rsidP="006C15B0">
      <w:pPr>
        <w:tabs>
          <w:tab w:val="left" w:pos="0"/>
          <w:tab w:val="left" w:pos="4253"/>
        </w:tabs>
        <w:spacing w:before="120" w:line="276" w:lineRule="auto"/>
        <w:rPr>
          <w:rFonts w:ascii="Arial" w:hAnsi="Arial" w:cs="Arial"/>
        </w:rPr>
      </w:pPr>
      <w:r w:rsidRPr="006D01BA">
        <w:rPr>
          <w:rFonts w:ascii="Arial" w:hAnsi="Arial" w:cs="Arial"/>
        </w:rPr>
        <w:t xml:space="preserve">Wise Apple Five per </w:t>
      </w:r>
      <w:r w:rsidR="002753EE" w:rsidRPr="006D01BA">
        <w:rPr>
          <w:rFonts w:ascii="Arial" w:hAnsi="Arial" w:cs="Arial"/>
        </w:rPr>
        <w:t>clarinetto</w:t>
      </w:r>
      <w:r w:rsidRPr="006D01BA">
        <w:rPr>
          <w:rFonts w:ascii="Arial" w:hAnsi="Arial" w:cs="Arial"/>
        </w:rPr>
        <w:t xml:space="preserve"> e quart. archi.   Television Special, 2 </w:t>
      </w:r>
      <w:r w:rsidR="00637C34" w:rsidRPr="006D01BA">
        <w:rPr>
          <w:rFonts w:ascii="Arial" w:hAnsi="Arial" w:cs="Arial"/>
        </w:rPr>
        <w:t>c</w:t>
      </w:r>
      <w:r w:rsidRPr="006D01BA">
        <w:rPr>
          <w:rFonts w:ascii="Arial" w:hAnsi="Arial" w:cs="Arial"/>
        </w:rPr>
        <w:t>larinetti e 2 fag.</w:t>
      </w:r>
    </w:p>
    <w:p w:rsidR="007B638F" w:rsidRPr="006D01BA" w:rsidRDefault="007B638F" w:rsidP="006C15B0">
      <w:pPr>
        <w:tabs>
          <w:tab w:val="left" w:pos="0"/>
          <w:tab w:val="left" w:pos="4253"/>
        </w:tabs>
        <w:spacing w:before="120" w:line="276" w:lineRule="auto"/>
        <w:rPr>
          <w:rFonts w:ascii="Arial" w:hAnsi="Arial" w:cs="Arial"/>
        </w:rPr>
      </w:pPr>
      <w:r w:rsidRPr="006D01BA">
        <w:rPr>
          <w:rFonts w:ascii="Arial" w:hAnsi="Arial" w:cs="Arial"/>
        </w:rPr>
        <w:lastRenderedPageBreak/>
        <w:t>Interwoven, 2 clarinetti e 2 fag.   Fuga (1935) e Fugato n° 2 (1935) per ob. e 2 clarinetti.</w:t>
      </w:r>
    </w:p>
    <w:p w:rsidR="000D2DEC" w:rsidRPr="006D01BA" w:rsidRDefault="007B638F"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Divertimento per </w:t>
      </w:r>
      <w:r w:rsidR="002753EE" w:rsidRPr="006D01BA">
        <w:rPr>
          <w:rFonts w:ascii="Arial" w:hAnsi="Arial" w:cs="Arial"/>
        </w:rPr>
        <w:t>clarinetto</w:t>
      </w:r>
      <w:r w:rsidRPr="006D01BA">
        <w:rPr>
          <w:rFonts w:ascii="Arial" w:hAnsi="Arial" w:cs="Arial"/>
        </w:rPr>
        <w:t xml:space="preserve"> e pf.  </w:t>
      </w:r>
      <w:r w:rsidR="00334F3F" w:rsidRPr="006D01BA">
        <w:rPr>
          <w:rFonts w:ascii="Arial" w:hAnsi="Arial" w:cs="Arial"/>
        </w:rPr>
        <w:t xml:space="preserve"> </w:t>
      </w:r>
      <w:r w:rsidR="000D2DEC" w:rsidRPr="006D01BA">
        <w:rPr>
          <w:rFonts w:ascii="Arial" w:hAnsi="Arial" w:cs="Arial"/>
          <w:color w:val="000000"/>
        </w:rPr>
        <w:t xml:space="preserve">Divertimento, per oboe e cl.  </w:t>
      </w:r>
      <w:r w:rsidR="00334F3F" w:rsidRPr="006D01BA">
        <w:rPr>
          <w:rFonts w:ascii="Arial" w:hAnsi="Arial" w:cs="Arial"/>
          <w:color w:val="000000"/>
        </w:rPr>
        <w:t xml:space="preserve"> </w:t>
      </w:r>
      <w:r w:rsidR="000D2DEC" w:rsidRPr="006D01BA">
        <w:rPr>
          <w:rFonts w:ascii="Arial" w:hAnsi="Arial" w:cs="Arial"/>
          <w:lang w:val="en-US"/>
        </w:rPr>
        <w:t>Wise Apple, clarinetto e pf.</w:t>
      </w:r>
    </w:p>
    <w:p w:rsidR="00565002" w:rsidRPr="006D01BA" w:rsidRDefault="002753EE" w:rsidP="006C15B0">
      <w:pPr>
        <w:tabs>
          <w:tab w:val="left" w:pos="0"/>
          <w:tab w:val="left" w:pos="4253"/>
        </w:tabs>
        <w:spacing w:before="120" w:line="276" w:lineRule="auto"/>
        <w:rPr>
          <w:rFonts w:ascii="Arial" w:hAnsi="Arial" w:cs="Arial"/>
        </w:rPr>
      </w:pPr>
      <w:r w:rsidRPr="006D01BA">
        <w:rPr>
          <w:rFonts w:ascii="Arial" w:hAnsi="Arial" w:cs="Arial"/>
          <w:lang w:val="en-US"/>
        </w:rPr>
        <w:t>The Word is Ours, clarinetto e pf.</w:t>
      </w:r>
      <w:r w:rsidR="00537F2D" w:rsidRPr="006D01BA">
        <w:rPr>
          <w:rFonts w:ascii="Arial" w:hAnsi="Arial" w:cs="Arial"/>
          <w:lang w:val="en-US"/>
        </w:rPr>
        <w:t xml:space="preserve">   </w:t>
      </w:r>
      <w:r w:rsidR="007B638F" w:rsidRPr="006D01BA">
        <w:rPr>
          <w:rFonts w:ascii="Arial" w:hAnsi="Arial" w:cs="Arial"/>
        </w:rPr>
        <w:t xml:space="preserve">Swing Stuff per </w:t>
      </w:r>
      <w:r w:rsidRPr="006D01BA">
        <w:rPr>
          <w:rFonts w:ascii="Arial" w:hAnsi="Arial" w:cs="Arial"/>
        </w:rPr>
        <w:t>clarinetto</w:t>
      </w:r>
      <w:r w:rsidR="007B638F" w:rsidRPr="006D01BA">
        <w:rPr>
          <w:rFonts w:ascii="Arial" w:hAnsi="Arial" w:cs="Arial"/>
        </w:rPr>
        <w:t xml:space="preserve"> e pf.</w:t>
      </w:r>
    </w:p>
    <w:p w:rsidR="00565002" w:rsidRPr="006D01BA" w:rsidRDefault="00565002" w:rsidP="006C15B0">
      <w:pPr>
        <w:tabs>
          <w:tab w:val="left" w:pos="0"/>
          <w:tab w:val="left" w:pos="4253"/>
        </w:tabs>
        <w:spacing w:before="120" w:line="276" w:lineRule="auto"/>
        <w:rPr>
          <w:rFonts w:ascii="Arial" w:hAnsi="Arial" w:cs="Arial"/>
        </w:rPr>
      </w:pPr>
    </w:p>
    <w:p w:rsidR="002622BB" w:rsidRPr="006D01BA" w:rsidRDefault="002622BB"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McCABE  John</w:t>
      </w:r>
      <w:r w:rsidRPr="006D01BA">
        <w:rPr>
          <w:rFonts w:ascii="Arial" w:eastAsia="Arial Unicode MS" w:hAnsi="Arial" w:cs="Arial"/>
          <w:color w:val="666699"/>
          <w:u w:val="single"/>
        </w:rPr>
        <w:tab/>
        <w:t>Huyton, 21.4.1939 - 13.2.2015.</w:t>
      </w:r>
    </w:p>
    <w:p w:rsidR="002622BB" w:rsidRPr="006D01BA" w:rsidRDefault="002622B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concertista e compositore inglese, studi all’Università e al Royal College di Manchester, allievo di</w:t>
      </w:r>
      <w:r w:rsidR="00E822CB">
        <w:rPr>
          <w:rFonts w:ascii="Arial" w:hAnsi="Arial" w:cs="Arial"/>
          <w:color w:val="666699"/>
          <w:sz w:val="20"/>
          <w:szCs w:val="20"/>
        </w:rPr>
        <w:t xml:space="preserve"> </w:t>
      </w:r>
      <w:r w:rsidRPr="006D01BA">
        <w:rPr>
          <w:rFonts w:ascii="Arial" w:hAnsi="Arial" w:cs="Arial"/>
          <w:color w:val="666699"/>
          <w:sz w:val="20"/>
          <w:szCs w:val="20"/>
        </w:rPr>
        <w:t xml:space="preserve">Green </w:t>
      </w:r>
      <w:r w:rsidR="00EA0F2E">
        <w:rPr>
          <w:rFonts w:ascii="Arial" w:hAnsi="Arial" w:cs="Arial"/>
          <w:color w:val="666699"/>
          <w:sz w:val="20"/>
          <w:szCs w:val="20"/>
        </w:rPr>
        <w:t xml:space="preserve">          </w:t>
      </w:r>
      <w:r w:rsidRPr="006D01BA">
        <w:rPr>
          <w:rFonts w:ascii="Arial" w:hAnsi="Arial" w:cs="Arial"/>
          <w:color w:val="666699"/>
          <w:sz w:val="20"/>
          <w:szCs w:val="20"/>
        </w:rPr>
        <w:t>e Pitfield. A Monaco perfezionamento con K. A. Hartmann,</w:t>
      </w:r>
      <w:r w:rsidRPr="006D01BA">
        <w:rPr>
          <w:rFonts w:ascii="Arial" w:eastAsia="Arial Unicode MS" w:hAnsi="Arial" w:cs="Arial"/>
          <w:color w:val="666699"/>
          <w:sz w:val="20"/>
          <w:szCs w:val="20"/>
        </w:rPr>
        <w:t xml:space="preserve"> Pitfield e Genzmer</w:t>
      </w:r>
      <w:r w:rsidRPr="006D01BA">
        <w:rPr>
          <w:rFonts w:ascii="Arial" w:hAnsi="Arial" w:cs="Arial"/>
          <w:color w:val="666699"/>
          <w:sz w:val="20"/>
          <w:szCs w:val="20"/>
        </w:rPr>
        <w:t xml:space="preserve">. </w:t>
      </w:r>
      <w:r w:rsidR="00E822CB">
        <w:rPr>
          <w:rFonts w:ascii="Arial" w:hAnsi="Arial" w:cs="Arial"/>
          <w:color w:val="666699"/>
          <w:sz w:val="20"/>
          <w:szCs w:val="20"/>
        </w:rPr>
        <w:t xml:space="preserve">                                             </w:t>
      </w:r>
      <w:r w:rsidRPr="006D01BA">
        <w:rPr>
          <w:rFonts w:ascii="Arial" w:hAnsi="Arial" w:cs="Arial"/>
          <w:color w:val="666699"/>
          <w:sz w:val="20"/>
          <w:szCs w:val="20"/>
        </w:rPr>
        <w:t>Insegnante a Cardiff, Direttore del London College of Music.</w:t>
      </w:r>
      <w:r w:rsidRPr="006D01BA">
        <w:rPr>
          <w:rFonts w:ascii="Arial" w:eastAsia="Arial Unicode MS" w:hAnsi="Arial" w:cs="Arial"/>
          <w:color w:val="666699"/>
          <w:sz w:val="20"/>
          <w:szCs w:val="20"/>
        </w:rPr>
        <w:t xml:space="preserve"> Incise tutte le opere pianistiche di Haydn.</w:t>
      </w:r>
    </w:p>
    <w:p w:rsidR="002622BB" w:rsidRPr="006D01BA" w:rsidRDefault="002622BB" w:rsidP="006C15B0">
      <w:pPr>
        <w:tabs>
          <w:tab w:val="left" w:pos="0"/>
          <w:tab w:val="left" w:pos="4253"/>
        </w:tabs>
        <w:spacing w:before="120" w:line="276" w:lineRule="auto"/>
        <w:rPr>
          <w:rFonts w:ascii="Arial" w:hAnsi="Arial" w:cs="Arial"/>
        </w:rPr>
      </w:pPr>
      <w:r w:rsidRPr="006D01BA">
        <w:rPr>
          <w:rFonts w:ascii="Arial" w:hAnsi="Arial" w:cs="Arial"/>
          <w:bCs/>
        </w:rPr>
        <w:t>Gennaio Sonatina per clarinetto</w:t>
      </w:r>
      <w:r w:rsidRPr="006D01BA">
        <w:rPr>
          <w:rFonts w:ascii="Arial" w:hAnsi="Arial" w:cs="Arial"/>
        </w:rPr>
        <w:t xml:space="preserve"> (1990, 3’45).   </w:t>
      </w:r>
      <w:r w:rsidRPr="006D01BA">
        <w:rPr>
          <w:rFonts w:ascii="Arial" w:hAnsi="Arial" w:cs="Arial"/>
          <w:bCs/>
        </w:rPr>
        <w:t>Bagatelle per due clarinetti</w:t>
      </w:r>
      <w:r w:rsidRPr="006D01BA">
        <w:rPr>
          <w:rFonts w:ascii="Arial" w:hAnsi="Arial" w:cs="Arial"/>
        </w:rPr>
        <w:t xml:space="preserve"> (1965, 8’).</w:t>
      </w:r>
    </w:p>
    <w:p w:rsidR="002622BB" w:rsidRPr="006D01BA" w:rsidRDefault="002622BB" w:rsidP="006C15B0">
      <w:pPr>
        <w:tabs>
          <w:tab w:val="left" w:pos="0"/>
          <w:tab w:val="left" w:pos="4253"/>
        </w:tabs>
        <w:spacing w:before="120" w:line="276" w:lineRule="auto"/>
        <w:rPr>
          <w:rFonts w:ascii="Arial" w:hAnsi="Arial" w:cs="Arial"/>
        </w:rPr>
      </w:pPr>
      <w:r w:rsidRPr="006D01BA">
        <w:rPr>
          <w:rFonts w:ascii="Arial" w:hAnsi="Arial" w:cs="Arial"/>
          <w:bCs/>
        </w:rPr>
        <w:t>Tre pezzi per clarinetto e pf.</w:t>
      </w:r>
      <w:r w:rsidRPr="006D01BA">
        <w:rPr>
          <w:rFonts w:ascii="Arial" w:hAnsi="Arial" w:cs="Arial"/>
        </w:rPr>
        <w:t xml:space="preserve"> (1964, 10’).   </w:t>
      </w:r>
      <w:r w:rsidRPr="006D01BA">
        <w:rPr>
          <w:rFonts w:ascii="Arial" w:hAnsi="Arial" w:cs="Arial"/>
          <w:bCs/>
        </w:rPr>
        <w:t>Movimenti per clarinetto, vl. e vcl. (</w:t>
      </w:r>
      <w:r w:rsidRPr="006D01BA">
        <w:rPr>
          <w:rFonts w:ascii="Arial" w:hAnsi="Arial" w:cs="Arial"/>
        </w:rPr>
        <w:t>1966, 13’).</w:t>
      </w:r>
    </w:p>
    <w:p w:rsidR="002622BB" w:rsidRPr="006D01BA" w:rsidRDefault="002622BB" w:rsidP="006C15B0">
      <w:pPr>
        <w:tabs>
          <w:tab w:val="left" w:pos="0"/>
          <w:tab w:val="left" w:pos="4253"/>
        </w:tabs>
        <w:spacing w:before="120" w:line="276" w:lineRule="auto"/>
        <w:rPr>
          <w:rFonts w:ascii="Arial" w:hAnsi="Arial" w:cs="Arial"/>
        </w:rPr>
      </w:pPr>
      <w:r w:rsidRPr="006D01BA">
        <w:rPr>
          <w:rFonts w:ascii="Arial" w:hAnsi="Arial" w:cs="Arial"/>
          <w:bCs/>
        </w:rPr>
        <w:t>Sonata per clarinetto, vcl. e pf.</w:t>
      </w:r>
      <w:r w:rsidRPr="006D01BA">
        <w:rPr>
          <w:rFonts w:ascii="Arial" w:hAnsi="Arial" w:cs="Arial"/>
        </w:rPr>
        <w:t xml:space="preserve"> (1969, 13’).   </w:t>
      </w:r>
      <w:r w:rsidRPr="006D01BA">
        <w:rPr>
          <w:rFonts w:ascii="Arial" w:hAnsi="Arial" w:cs="Arial"/>
          <w:bCs/>
        </w:rPr>
        <w:t xml:space="preserve">Dance-Preludio clarinetto e pf. </w:t>
      </w:r>
      <w:r w:rsidRPr="006D01BA">
        <w:rPr>
          <w:rFonts w:ascii="Arial" w:hAnsi="Arial" w:cs="Arial"/>
        </w:rPr>
        <w:t>(1971, 4’).</w:t>
      </w:r>
    </w:p>
    <w:p w:rsidR="002622BB" w:rsidRPr="006D01BA" w:rsidRDefault="002622BB" w:rsidP="006C15B0">
      <w:pPr>
        <w:tabs>
          <w:tab w:val="left" w:pos="0"/>
          <w:tab w:val="left" w:pos="4253"/>
        </w:tabs>
        <w:spacing w:before="120" w:line="276" w:lineRule="auto"/>
        <w:rPr>
          <w:rFonts w:ascii="Arial" w:hAnsi="Arial" w:cs="Arial"/>
        </w:rPr>
      </w:pPr>
      <w:r w:rsidRPr="006D01BA">
        <w:rPr>
          <w:rFonts w:ascii="Arial" w:hAnsi="Arial" w:cs="Arial"/>
          <w:bCs/>
        </w:rPr>
        <w:t xml:space="preserve">Fauvel Rondeaux, clarinetto, vl. pf. </w:t>
      </w:r>
      <w:r w:rsidRPr="006D01BA">
        <w:rPr>
          <w:rFonts w:ascii="Arial" w:hAnsi="Arial" w:cs="Arial"/>
        </w:rPr>
        <w:t xml:space="preserve"> (1996, 18’).  </w:t>
      </w:r>
      <w:r w:rsidRPr="006D01BA">
        <w:rPr>
          <w:rFonts w:ascii="Arial" w:hAnsi="Arial" w:cs="Arial"/>
          <w:bCs/>
          <w:vanish/>
        </w:rPr>
        <w:t>Clarinet Concerto</w:t>
      </w:r>
      <w:r w:rsidRPr="006D01BA">
        <w:rPr>
          <w:rFonts w:ascii="Arial" w:hAnsi="Arial" w:cs="Arial"/>
          <w:vanish/>
        </w:rPr>
        <w:t xml:space="preserve"> (1977)</w:t>
      </w:r>
    </w:p>
    <w:p w:rsidR="002622BB" w:rsidRPr="006D01BA" w:rsidRDefault="002622BB" w:rsidP="006C15B0">
      <w:pPr>
        <w:tabs>
          <w:tab w:val="left" w:pos="0"/>
          <w:tab w:val="left" w:pos="4253"/>
        </w:tabs>
        <w:spacing w:before="120" w:line="276" w:lineRule="auto"/>
        <w:rPr>
          <w:rFonts w:ascii="Arial" w:hAnsi="Arial" w:cs="Arial"/>
        </w:rPr>
      </w:pPr>
      <w:r w:rsidRPr="006D01BA">
        <w:rPr>
          <w:rFonts w:ascii="Arial" w:hAnsi="Arial" w:cs="Arial"/>
          <w:iCs/>
        </w:rPr>
        <w:t>La Donna,</w:t>
      </w:r>
      <w:r w:rsidRPr="006D01BA">
        <w:rPr>
          <w:rFonts w:ascii="Arial" w:hAnsi="Arial" w:cs="Arial"/>
        </w:rPr>
        <w:t xml:space="preserve"> quintetto per clarinetto e quartetto d’archi (2011, 16’).</w:t>
      </w:r>
    </w:p>
    <w:p w:rsidR="00565002" w:rsidRPr="006D01BA" w:rsidRDefault="00565002" w:rsidP="006C15B0">
      <w:pPr>
        <w:tabs>
          <w:tab w:val="left" w:pos="0"/>
          <w:tab w:val="left" w:pos="4253"/>
        </w:tabs>
        <w:spacing w:before="120" w:line="276" w:lineRule="auto"/>
        <w:rPr>
          <w:rFonts w:ascii="Arial" w:hAnsi="Arial" w:cs="Arial"/>
        </w:rPr>
      </w:pPr>
      <w:r w:rsidRPr="006D01BA">
        <w:rPr>
          <w:rFonts w:ascii="Arial" w:hAnsi="Arial" w:cs="Arial"/>
        </w:rPr>
        <w:t>Concerto per cl</w:t>
      </w:r>
      <w:r w:rsidR="002622BB" w:rsidRPr="006D01BA">
        <w:rPr>
          <w:rFonts w:ascii="Arial" w:hAnsi="Arial" w:cs="Arial"/>
        </w:rPr>
        <w:t>arinetto</w:t>
      </w:r>
      <w:r w:rsidRPr="006D01BA">
        <w:rPr>
          <w:rFonts w:ascii="Arial" w:hAnsi="Arial" w:cs="Arial"/>
        </w:rPr>
        <w:t xml:space="preserve"> e orch. da camera (1977, 14’).</w:t>
      </w:r>
    </w:p>
    <w:p w:rsidR="00565002" w:rsidRPr="006D01BA" w:rsidRDefault="00565002" w:rsidP="006C15B0">
      <w:pPr>
        <w:tabs>
          <w:tab w:val="left" w:pos="0"/>
          <w:tab w:val="left" w:pos="4253"/>
        </w:tabs>
        <w:spacing w:before="120" w:line="276" w:lineRule="auto"/>
        <w:rPr>
          <w:rFonts w:ascii="Arial" w:hAnsi="Arial" w:cs="Arial"/>
        </w:rPr>
      </w:pPr>
      <w:r w:rsidRPr="006D01BA">
        <w:rPr>
          <w:rFonts w:ascii="Arial" w:hAnsi="Arial" w:cs="Arial"/>
        </w:rPr>
        <w:t>Doppio concerto per oboe, clarinetto e orch. da camera (1988, 20’).</w:t>
      </w:r>
    </w:p>
    <w:p w:rsidR="00BE01DE" w:rsidRPr="006D01BA" w:rsidRDefault="00BE01DE" w:rsidP="006C15B0">
      <w:pPr>
        <w:tabs>
          <w:tab w:val="left" w:pos="0"/>
          <w:tab w:val="left" w:pos="4253"/>
        </w:tabs>
        <w:spacing w:before="120" w:line="276" w:lineRule="auto"/>
        <w:rPr>
          <w:rFonts w:ascii="Arial" w:hAnsi="Arial" w:cs="Arial"/>
        </w:rPr>
      </w:pPr>
    </w:p>
    <w:p w:rsidR="00BE01DE" w:rsidRPr="006D01BA" w:rsidRDefault="00BE01D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McGUIRE  Edward</w:t>
      </w:r>
      <w:r w:rsidRPr="006D01BA">
        <w:rPr>
          <w:rFonts w:ascii="Arial" w:hAnsi="Arial" w:cs="Arial"/>
          <w:color w:val="666699"/>
          <w:u w:val="single"/>
        </w:rPr>
        <w:tab/>
        <w:t>Glasgow, 1948</w:t>
      </w:r>
    </w:p>
    <w:p w:rsidR="00253934" w:rsidRPr="006D01BA" w:rsidRDefault="0025393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flautista scozzese. Studi alla Royal Scottish Academy con Nicholson, alla Royal Academy </w:t>
      </w:r>
      <w:r w:rsidR="00E11CFA" w:rsidRPr="006D01BA">
        <w:rPr>
          <w:rFonts w:ascii="Arial" w:hAnsi="Arial" w:cs="Arial"/>
          <w:color w:val="666699"/>
          <w:sz w:val="20"/>
          <w:szCs w:val="20"/>
        </w:rPr>
        <w:t xml:space="preserve">                  </w:t>
      </w:r>
      <w:r w:rsidRPr="006D01BA">
        <w:rPr>
          <w:rFonts w:ascii="Arial" w:hAnsi="Arial" w:cs="Arial"/>
          <w:color w:val="666699"/>
          <w:sz w:val="20"/>
          <w:szCs w:val="20"/>
        </w:rPr>
        <w:t>di Londra con Iliff e nel 1971 a Stoccolma, allievo di Lidholm.</w:t>
      </w:r>
    </w:p>
    <w:p w:rsidR="00BE01DE" w:rsidRPr="006D01BA" w:rsidRDefault="00BE01DE" w:rsidP="006C15B0">
      <w:pPr>
        <w:tabs>
          <w:tab w:val="left" w:pos="0"/>
          <w:tab w:val="left" w:pos="4253"/>
        </w:tabs>
        <w:spacing w:before="120" w:line="276" w:lineRule="auto"/>
        <w:rPr>
          <w:rFonts w:ascii="Arial" w:hAnsi="Arial" w:cs="Arial"/>
          <w:lang w:val="en-US"/>
        </w:rPr>
      </w:pPr>
      <w:r w:rsidRPr="006D01BA">
        <w:rPr>
          <w:rFonts w:ascii="Arial" w:hAnsi="Arial" w:cs="Arial"/>
          <w:lang w:val="en-US"/>
        </w:rPr>
        <w:t>Celtic Knotwork, 4 clarinetti (1990</w:t>
      </w:r>
      <w:r w:rsidR="000915F6" w:rsidRPr="006D01BA">
        <w:rPr>
          <w:rFonts w:ascii="Arial" w:hAnsi="Arial" w:cs="Arial"/>
          <w:lang w:val="en-US"/>
        </w:rPr>
        <w:t>, 4’35</w:t>
      </w:r>
      <w:r w:rsidRPr="006D01BA">
        <w:rPr>
          <w:rFonts w:ascii="Arial" w:hAnsi="Arial" w:cs="Arial"/>
          <w:lang w:val="en-US"/>
        </w:rPr>
        <w:t>).   Chinese Knotwork, 4 clarinetti (2001).</w:t>
      </w:r>
    </w:p>
    <w:p w:rsidR="00B26555" w:rsidRPr="006D01BA" w:rsidRDefault="00B26555" w:rsidP="006C15B0">
      <w:pPr>
        <w:tabs>
          <w:tab w:val="left" w:pos="0"/>
          <w:tab w:val="left" w:pos="4253"/>
        </w:tabs>
        <w:spacing w:before="120" w:line="276" w:lineRule="auto"/>
        <w:rPr>
          <w:rFonts w:ascii="Arial" w:hAnsi="Arial" w:cs="Arial"/>
          <w:lang w:val="en-US"/>
        </w:rPr>
      </w:pPr>
    </w:p>
    <w:p w:rsidR="00B26555" w:rsidRPr="006D01BA" w:rsidRDefault="00B26555"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McKAY  George Frederick</w:t>
      </w:r>
      <w:r w:rsidRPr="006D01BA">
        <w:rPr>
          <w:rFonts w:ascii="Arial" w:hAnsi="Arial" w:cs="Arial"/>
          <w:color w:val="666699"/>
          <w:sz w:val="24"/>
          <w:szCs w:val="24"/>
          <w:u w:val="single"/>
          <w:lang w:val="en-US"/>
        </w:rPr>
        <w:tab/>
        <w:t>Harringtom, 11.6.1899 - Stateline, 4.10.1970.</w:t>
      </w:r>
    </w:p>
    <w:p w:rsidR="00B26555" w:rsidRPr="006D01BA" w:rsidRDefault="00B2655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americano, studi con Sinding e Palmgren alla Eastman School of Music, dove è stato il primo diplomato in composizione. Insegnante nelle Università della Carolina, Dakota, Missouri, California e </w:t>
      </w:r>
      <w:r w:rsidR="00BE01DE" w:rsidRPr="006D01BA">
        <w:rPr>
          <w:rFonts w:ascii="Arial" w:hAnsi="Arial" w:cs="Arial"/>
          <w:color w:val="666699"/>
        </w:rPr>
        <w:t xml:space="preserve">di </w:t>
      </w:r>
      <w:r w:rsidR="00E11CFA" w:rsidRPr="006D01BA">
        <w:rPr>
          <w:rFonts w:ascii="Arial" w:hAnsi="Arial" w:cs="Arial"/>
          <w:color w:val="666699"/>
        </w:rPr>
        <w:t xml:space="preserve">           </w:t>
      </w:r>
      <w:r w:rsidRPr="006D01BA">
        <w:rPr>
          <w:rFonts w:ascii="Arial" w:hAnsi="Arial" w:cs="Arial"/>
          <w:color w:val="666699"/>
        </w:rPr>
        <w:t xml:space="preserve">Seattle. Fondatore del Dipartimento di Composizione dell’Università di Washington, dove ha insegnato per </w:t>
      </w:r>
      <w:r w:rsidR="00E11CFA" w:rsidRPr="006D01BA">
        <w:rPr>
          <w:rFonts w:ascii="Arial" w:hAnsi="Arial" w:cs="Arial"/>
          <w:color w:val="666699"/>
        </w:rPr>
        <w:t xml:space="preserve">               </w:t>
      </w:r>
      <w:r w:rsidRPr="006D01BA">
        <w:rPr>
          <w:rFonts w:ascii="Arial" w:hAnsi="Arial" w:cs="Arial"/>
          <w:color w:val="666699"/>
        </w:rPr>
        <w:t xml:space="preserve">più di 40 anni. Tra i suoi allievi Bolcom, Lieberson, Cage.....Premi Pulitzer, Academy Award, Guggenheim </w:t>
      </w:r>
      <w:r w:rsidR="00A93789" w:rsidRPr="006D01BA">
        <w:rPr>
          <w:rFonts w:ascii="Arial" w:hAnsi="Arial" w:cs="Arial"/>
          <w:color w:val="666699"/>
        </w:rPr>
        <w:t xml:space="preserve">            </w:t>
      </w:r>
      <w:r w:rsidR="00EA0F2E">
        <w:rPr>
          <w:rFonts w:ascii="Arial" w:hAnsi="Arial" w:cs="Arial"/>
          <w:color w:val="666699"/>
        </w:rPr>
        <w:t xml:space="preserve">             </w:t>
      </w:r>
      <w:r w:rsidRPr="006D01BA">
        <w:rPr>
          <w:rFonts w:ascii="Arial" w:hAnsi="Arial" w:cs="Arial"/>
          <w:color w:val="666699"/>
        </w:rPr>
        <w:t>e Grammy Awards.</w:t>
      </w:r>
    </w:p>
    <w:p w:rsidR="00E74538" w:rsidRPr="006D01BA" w:rsidRDefault="00E74538"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Sonata in 2 mov.. op. 15, cl. pf.:   1) 5’15,   2) 3’10.   </w:t>
      </w:r>
      <w:r w:rsidR="00B26555" w:rsidRPr="006D01BA">
        <w:rPr>
          <w:rFonts w:ascii="Arial" w:hAnsi="Arial" w:cs="Arial"/>
          <w:sz w:val="24"/>
          <w:szCs w:val="24"/>
        </w:rPr>
        <w:t>On A Pastoral theme, quart</w:t>
      </w:r>
      <w:r w:rsidRPr="006D01BA">
        <w:rPr>
          <w:rFonts w:ascii="Arial" w:hAnsi="Arial" w:cs="Arial"/>
          <w:sz w:val="24"/>
          <w:szCs w:val="24"/>
        </w:rPr>
        <w:t xml:space="preserve">. </w:t>
      </w:r>
      <w:r w:rsidR="00B26555" w:rsidRPr="006D01BA">
        <w:rPr>
          <w:rFonts w:ascii="Arial" w:hAnsi="Arial" w:cs="Arial"/>
          <w:sz w:val="24"/>
          <w:szCs w:val="24"/>
        </w:rPr>
        <w:t>di cl</w:t>
      </w:r>
      <w:r w:rsidR="00421AE8">
        <w:rPr>
          <w:rFonts w:ascii="Arial" w:hAnsi="Arial" w:cs="Arial"/>
          <w:sz w:val="24"/>
          <w:szCs w:val="24"/>
        </w:rPr>
        <w:t>arinetti.</w:t>
      </w:r>
    </w:p>
    <w:p w:rsidR="007111ED" w:rsidRPr="006D01BA" w:rsidRDefault="00D57FF1"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Ballata per clarinetto e archi.</w:t>
      </w:r>
      <w:r w:rsidR="00E74538" w:rsidRPr="006D01BA">
        <w:rPr>
          <w:rFonts w:ascii="Arial" w:hAnsi="Arial" w:cs="Arial"/>
          <w:sz w:val="24"/>
          <w:szCs w:val="24"/>
        </w:rPr>
        <w:t xml:space="preserve">   </w:t>
      </w:r>
      <w:r w:rsidR="007111ED" w:rsidRPr="006D01BA">
        <w:rPr>
          <w:rFonts w:ascii="Arial" w:hAnsi="Arial" w:cs="Arial"/>
          <w:sz w:val="24"/>
          <w:szCs w:val="24"/>
        </w:rPr>
        <w:t>Sonatina, clarinetto e orch. d’archi.</w:t>
      </w:r>
    </w:p>
    <w:p w:rsidR="00E74538" w:rsidRPr="006D01BA" w:rsidRDefault="00E74538" w:rsidP="006C15B0">
      <w:pPr>
        <w:pStyle w:val="Corpotesto"/>
        <w:tabs>
          <w:tab w:val="left" w:pos="0"/>
          <w:tab w:val="left" w:pos="4253"/>
        </w:tabs>
        <w:spacing w:before="120" w:after="0" w:line="276" w:lineRule="auto"/>
        <w:rPr>
          <w:rFonts w:ascii="Arial" w:hAnsi="Arial" w:cs="Arial"/>
          <w:sz w:val="24"/>
          <w:szCs w:val="24"/>
        </w:rPr>
      </w:pPr>
    </w:p>
    <w:tbl>
      <w:tblPr>
        <w:tblW w:w="0" w:type="auto"/>
        <w:tblCellSpacing w:w="12" w:type="dxa"/>
        <w:tblCellMar>
          <w:left w:w="0" w:type="dxa"/>
          <w:right w:w="0" w:type="dxa"/>
        </w:tblCellMar>
        <w:tblLook w:val="04A0" w:firstRow="1" w:lastRow="0" w:firstColumn="1" w:lastColumn="0" w:noHBand="0" w:noVBand="1"/>
      </w:tblPr>
      <w:tblGrid>
        <w:gridCol w:w="54"/>
      </w:tblGrid>
      <w:tr w:rsidR="00E74538" w:rsidRPr="006D01BA" w:rsidTr="00E74538">
        <w:trPr>
          <w:tblCellSpacing w:w="12" w:type="dxa"/>
        </w:trPr>
        <w:tc>
          <w:tcPr>
            <w:tcW w:w="0" w:type="auto"/>
            <w:hideMark/>
          </w:tcPr>
          <w:p w:rsidR="00E74538" w:rsidRPr="006D01BA" w:rsidRDefault="00E74538" w:rsidP="006C15B0">
            <w:pPr>
              <w:tabs>
                <w:tab w:val="left" w:pos="0"/>
                <w:tab w:val="left" w:pos="4253"/>
              </w:tabs>
              <w:spacing w:before="120" w:line="276" w:lineRule="auto"/>
              <w:rPr>
                <w:rFonts w:ascii="Arial" w:hAnsi="Arial" w:cs="Arial"/>
              </w:rPr>
            </w:pPr>
          </w:p>
        </w:tc>
      </w:tr>
    </w:tbl>
    <w:p w:rsidR="00F01522" w:rsidRPr="006D01BA" w:rsidRDefault="0056500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w:t>
      </w:r>
      <w:r w:rsidR="00F01522" w:rsidRPr="006D01BA">
        <w:rPr>
          <w:rFonts w:ascii="Arial" w:hAnsi="Arial" w:cs="Arial"/>
          <w:color w:val="666699"/>
          <w:u w:val="single"/>
        </w:rPr>
        <w:t>EDINS  Jekabs</w:t>
      </w:r>
      <w:r w:rsidR="00F01522" w:rsidRPr="006D01BA">
        <w:rPr>
          <w:rFonts w:ascii="Arial" w:hAnsi="Arial" w:cs="Arial"/>
          <w:color w:val="666699"/>
          <w:u w:val="single"/>
        </w:rPr>
        <w:tab/>
        <w:t>Riga, 22.3.1885</w:t>
      </w:r>
    </w:p>
    <w:p w:rsidR="00F01522" w:rsidRPr="006D01BA" w:rsidRDefault="00F0152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lettone, studi all’Istituto di Riga, perfezionamento a Berlino. Insegnante al Cons</w:t>
      </w:r>
      <w:r w:rsidR="003E28B7" w:rsidRPr="006D01BA">
        <w:rPr>
          <w:rFonts w:ascii="Arial" w:hAnsi="Arial" w:cs="Arial"/>
          <w:color w:val="666699"/>
          <w:sz w:val="20"/>
          <w:szCs w:val="20"/>
        </w:rPr>
        <w:t>.</w:t>
      </w:r>
      <w:r w:rsidRPr="006D01BA">
        <w:rPr>
          <w:rFonts w:ascii="Arial" w:hAnsi="Arial" w:cs="Arial"/>
          <w:color w:val="666699"/>
          <w:sz w:val="20"/>
          <w:szCs w:val="20"/>
        </w:rPr>
        <w:t xml:space="preserve"> di Riga.</w:t>
      </w:r>
    </w:p>
    <w:p w:rsidR="00F01522" w:rsidRPr="006D01BA" w:rsidRDefault="00F01522"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(1948).</w:t>
      </w:r>
    </w:p>
    <w:p w:rsidR="00AB00B7" w:rsidRPr="006D01BA" w:rsidRDefault="00AB00B7" w:rsidP="006C15B0">
      <w:pPr>
        <w:tabs>
          <w:tab w:val="left" w:pos="0"/>
          <w:tab w:val="left" w:pos="4253"/>
        </w:tabs>
        <w:spacing w:before="120" w:line="276" w:lineRule="auto"/>
        <w:rPr>
          <w:rFonts w:ascii="Arial" w:hAnsi="Arial" w:cs="Arial"/>
        </w:rPr>
      </w:pPr>
    </w:p>
    <w:p w:rsidR="00AB00B7" w:rsidRPr="006D01BA" w:rsidRDefault="00AB00B7"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 xml:space="preserve">MEIER  Jost </w:t>
      </w:r>
      <w:r w:rsidRPr="006D01BA">
        <w:rPr>
          <w:rFonts w:ascii="Arial" w:hAnsi="Arial" w:cs="Arial"/>
          <w:color w:val="666699"/>
          <w:u w:val="single"/>
        </w:rPr>
        <w:tab/>
        <w:t>Sol</w:t>
      </w:r>
      <w:r w:rsidR="004B1C90" w:rsidRPr="006D01BA">
        <w:rPr>
          <w:rFonts w:ascii="Arial" w:hAnsi="Arial" w:cs="Arial"/>
          <w:color w:val="666699"/>
          <w:u w:val="single"/>
        </w:rPr>
        <w:t>eure</w:t>
      </w:r>
      <w:r w:rsidRPr="006D01BA">
        <w:rPr>
          <w:rFonts w:ascii="Arial" w:hAnsi="Arial" w:cs="Arial"/>
          <w:color w:val="666699"/>
          <w:u w:val="single"/>
        </w:rPr>
        <w:t>, 15.3.1939</w:t>
      </w:r>
    </w:p>
    <w:p w:rsidR="004B1C90" w:rsidRPr="006D01BA" w:rsidRDefault="004B1C9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violoncellista, direttore d’orchestra e compositore svizzero. Studi ai Conservatori di Bienne e</w:t>
      </w:r>
      <w:r w:rsidR="00E822CB">
        <w:rPr>
          <w:rFonts w:ascii="Arial" w:hAnsi="Arial" w:cs="Arial"/>
          <w:color w:val="666699"/>
        </w:rPr>
        <w:t xml:space="preserve"> </w:t>
      </w:r>
      <w:r w:rsidRPr="006D01BA">
        <w:rPr>
          <w:rFonts w:ascii="Arial" w:hAnsi="Arial" w:cs="Arial"/>
          <w:color w:val="666699"/>
        </w:rPr>
        <w:t xml:space="preserve">Berna, perfezionamento in Olanda con F. Martin. </w:t>
      </w:r>
      <w:r w:rsidR="002D20A6" w:rsidRPr="006D01BA">
        <w:rPr>
          <w:rFonts w:ascii="Arial" w:hAnsi="Arial" w:cs="Arial"/>
          <w:color w:val="666699"/>
        </w:rPr>
        <w:t>Violoncellista nelle Orchestre di Zurigo e Berna,</w:t>
      </w:r>
      <w:r w:rsidR="00E822CB">
        <w:rPr>
          <w:rFonts w:ascii="Arial" w:hAnsi="Arial" w:cs="Arial"/>
          <w:color w:val="666699"/>
        </w:rPr>
        <w:t xml:space="preserve"> </w:t>
      </w:r>
      <w:r w:rsidR="002D20A6" w:rsidRPr="006D01BA">
        <w:rPr>
          <w:rFonts w:ascii="Arial" w:hAnsi="Arial" w:cs="Arial"/>
          <w:color w:val="666699"/>
        </w:rPr>
        <w:t xml:space="preserve">direttore d’orchestra </w:t>
      </w:r>
      <w:r w:rsidR="00E822CB">
        <w:rPr>
          <w:rFonts w:ascii="Arial" w:hAnsi="Arial" w:cs="Arial"/>
          <w:color w:val="666699"/>
        </w:rPr>
        <w:t xml:space="preserve">      </w:t>
      </w:r>
      <w:r w:rsidR="00421AE8">
        <w:rPr>
          <w:rFonts w:ascii="Arial" w:hAnsi="Arial" w:cs="Arial"/>
          <w:color w:val="666699"/>
        </w:rPr>
        <w:t xml:space="preserve"> </w:t>
      </w:r>
      <w:r w:rsidR="002D20A6" w:rsidRPr="006D01BA">
        <w:rPr>
          <w:rFonts w:ascii="Arial" w:hAnsi="Arial" w:cs="Arial"/>
          <w:color w:val="666699"/>
        </w:rPr>
        <w:t xml:space="preserve">a Bienne e all’Opéra di Bâle. </w:t>
      </w:r>
      <w:r w:rsidRPr="006D01BA">
        <w:rPr>
          <w:rFonts w:ascii="Arial" w:hAnsi="Arial" w:cs="Arial"/>
          <w:color w:val="666699"/>
        </w:rPr>
        <w:t>Insegnante ai Conservatori di Zurigo e Bâle.</w:t>
      </w:r>
    </w:p>
    <w:p w:rsidR="004B1C90" w:rsidRPr="006D01BA" w:rsidRDefault="004B1C90" w:rsidP="006C15B0">
      <w:pPr>
        <w:tabs>
          <w:tab w:val="left" w:pos="0"/>
          <w:tab w:val="left" w:pos="4253"/>
        </w:tabs>
        <w:spacing w:before="120" w:line="276" w:lineRule="auto"/>
        <w:rPr>
          <w:rFonts w:ascii="Arial" w:hAnsi="Arial" w:cs="Arial"/>
        </w:rPr>
      </w:pPr>
      <w:r w:rsidRPr="006D01BA">
        <w:rPr>
          <w:rFonts w:ascii="Arial" w:hAnsi="Arial" w:cs="Arial"/>
        </w:rPr>
        <w:lastRenderedPageBreak/>
        <w:t>3 Pezzi per clarinetto, vcl. e pf. (1969).   2° Trio per clarinetto, vcl. e pf. (1998).</w:t>
      </w:r>
    </w:p>
    <w:p w:rsidR="002B0078" w:rsidRPr="006D01BA" w:rsidRDefault="002B0078" w:rsidP="006C15B0">
      <w:pPr>
        <w:pStyle w:val="Corpotesto"/>
        <w:tabs>
          <w:tab w:val="left" w:pos="0"/>
          <w:tab w:val="left" w:pos="4253"/>
        </w:tabs>
        <w:spacing w:before="120" w:after="0" w:line="276" w:lineRule="auto"/>
        <w:rPr>
          <w:rFonts w:ascii="Arial" w:hAnsi="Arial" w:cs="Arial"/>
          <w:sz w:val="24"/>
          <w:szCs w:val="24"/>
        </w:rPr>
      </w:pPr>
    </w:p>
    <w:p w:rsidR="002B0078" w:rsidRPr="006D01BA" w:rsidRDefault="002B0078"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MELBY  John</w:t>
      </w:r>
      <w:r w:rsidRPr="006D01BA">
        <w:rPr>
          <w:rFonts w:ascii="Arial" w:hAnsi="Arial" w:cs="Arial"/>
          <w:color w:val="666699"/>
          <w:u w:val="single"/>
        </w:rPr>
        <w:tab/>
        <w:t>Whitehall, 1941</w:t>
      </w:r>
    </w:p>
    <w:p w:rsidR="00BE45D5" w:rsidRPr="006D01BA" w:rsidRDefault="002B0078" w:rsidP="006C15B0">
      <w:pPr>
        <w:pStyle w:val="NormaleWeb"/>
        <w:tabs>
          <w:tab w:val="left" w:pos="0"/>
          <w:tab w:val="left" w:pos="4253"/>
        </w:tabs>
        <w:spacing w:before="120" w:beforeAutospacing="0" w:after="0" w:afterAutospacing="0" w:line="276" w:lineRule="auto"/>
        <w:rPr>
          <w:rStyle w:val="Enfasigrassetto"/>
          <w:rFonts w:ascii="Arial" w:hAnsi="Arial" w:cs="Arial"/>
          <w:b w:val="0"/>
          <w:iCs/>
        </w:rPr>
      </w:pPr>
      <w:r w:rsidRPr="006D01BA">
        <w:rPr>
          <w:rFonts w:ascii="Arial" w:hAnsi="Arial" w:cs="Arial"/>
          <w:color w:val="666699"/>
          <w:sz w:val="20"/>
          <w:szCs w:val="20"/>
        </w:rPr>
        <w:t xml:space="preserve">Compositore, infantili studi iniziali di trombone, violino e viola. Studi al Curtis Institute e all’Università della Pennsylvania con Weinberg e Crumb e alla Princeton con Westergaard, Randall e Babbitt. Insegnante alla </w:t>
      </w:r>
      <w:r w:rsidR="00E11CFA" w:rsidRPr="006D01BA">
        <w:rPr>
          <w:rFonts w:ascii="Arial" w:hAnsi="Arial" w:cs="Arial"/>
          <w:color w:val="666699"/>
          <w:sz w:val="20"/>
          <w:szCs w:val="20"/>
        </w:rPr>
        <w:t xml:space="preserve">            </w:t>
      </w:r>
      <w:r w:rsidRPr="006D01BA">
        <w:rPr>
          <w:rFonts w:ascii="Arial" w:hAnsi="Arial" w:cs="Arial"/>
          <w:color w:val="666699"/>
          <w:sz w:val="20"/>
          <w:szCs w:val="20"/>
        </w:rPr>
        <w:t>West Chester University e all’Università di Urbana</w:t>
      </w:r>
      <w:r w:rsidR="00D21E95" w:rsidRPr="006D01BA">
        <w:rPr>
          <w:rFonts w:ascii="Arial" w:hAnsi="Arial" w:cs="Arial"/>
          <w:color w:val="666699"/>
          <w:sz w:val="20"/>
          <w:szCs w:val="20"/>
        </w:rPr>
        <w:t>,</w:t>
      </w:r>
      <w:r w:rsidRPr="006D01BA">
        <w:rPr>
          <w:rFonts w:ascii="Arial" w:hAnsi="Arial" w:cs="Arial"/>
          <w:color w:val="666699"/>
          <w:sz w:val="20"/>
          <w:szCs w:val="20"/>
        </w:rPr>
        <w:t xml:space="preserve"> Illinois</w:t>
      </w:r>
      <w:r w:rsidR="00BE45D5" w:rsidRPr="006D01BA">
        <w:rPr>
          <w:rFonts w:ascii="Arial" w:hAnsi="Arial" w:cs="Arial"/>
          <w:color w:val="666699"/>
          <w:sz w:val="20"/>
          <w:szCs w:val="20"/>
        </w:rPr>
        <w:t xml:space="preserve"> fino al pensionamento nel 1997</w:t>
      </w:r>
      <w:r w:rsidRPr="006D01BA">
        <w:rPr>
          <w:rFonts w:ascii="Arial" w:hAnsi="Arial" w:cs="Arial"/>
          <w:color w:val="666699"/>
          <w:sz w:val="20"/>
          <w:szCs w:val="20"/>
        </w:rPr>
        <w:t xml:space="preserve">. </w:t>
      </w:r>
      <w:r w:rsidR="00E822CB">
        <w:rPr>
          <w:rFonts w:ascii="Arial" w:hAnsi="Arial" w:cs="Arial"/>
          <w:color w:val="666699"/>
          <w:sz w:val="20"/>
          <w:szCs w:val="20"/>
        </w:rPr>
        <w:t xml:space="preserve">                           </w:t>
      </w:r>
      <w:r w:rsidRPr="006D01BA">
        <w:rPr>
          <w:rFonts w:ascii="Arial" w:hAnsi="Arial" w:cs="Arial"/>
          <w:color w:val="666699"/>
          <w:sz w:val="20"/>
          <w:szCs w:val="20"/>
        </w:rPr>
        <w:t>Parecchie le sue composizioni per suoni di computer.</w:t>
      </w:r>
    </w:p>
    <w:p w:rsidR="00BE45D5" w:rsidRPr="006D01BA" w:rsidRDefault="00BE45D5" w:rsidP="006C15B0">
      <w:pPr>
        <w:pStyle w:val="NormaleWeb"/>
        <w:tabs>
          <w:tab w:val="left" w:pos="0"/>
          <w:tab w:val="left" w:pos="4253"/>
        </w:tabs>
        <w:spacing w:before="120" w:beforeAutospacing="0" w:after="0" w:afterAutospacing="0" w:line="276" w:lineRule="auto"/>
        <w:rPr>
          <w:rStyle w:val="Enfasigrassetto"/>
          <w:rFonts w:ascii="Arial" w:hAnsi="Arial" w:cs="Arial"/>
          <w:b w:val="0"/>
          <w:iCs/>
        </w:rPr>
      </w:pPr>
      <w:r w:rsidRPr="006D01BA">
        <w:rPr>
          <w:rStyle w:val="Enfasigrassetto"/>
          <w:rFonts w:ascii="Arial" w:hAnsi="Arial" w:cs="Arial"/>
          <w:b w:val="0"/>
          <w:iCs/>
        </w:rPr>
        <w:t>2° Concerto per clarinetto e computer.</w:t>
      </w:r>
    </w:p>
    <w:p w:rsidR="00BE45D5" w:rsidRPr="006D01BA" w:rsidRDefault="00BE45D5" w:rsidP="006C15B0">
      <w:pPr>
        <w:pStyle w:val="NormaleWeb"/>
        <w:tabs>
          <w:tab w:val="left" w:pos="0"/>
          <w:tab w:val="left" w:pos="4253"/>
        </w:tabs>
        <w:spacing w:before="120" w:beforeAutospacing="0" w:after="0" w:afterAutospacing="0" w:line="276" w:lineRule="auto"/>
        <w:rPr>
          <w:rStyle w:val="Enfasigrassetto"/>
          <w:rFonts w:ascii="Arial" w:hAnsi="Arial" w:cs="Arial"/>
          <w:b w:val="0"/>
          <w:iCs/>
        </w:rPr>
      </w:pPr>
    </w:p>
    <w:p w:rsidR="00633C29" w:rsidRPr="006D01BA" w:rsidRDefault="00633C2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MELLNAS  Arne</w:t>
      </w:r>
      <w:r w:rsidRPr="006D01BA">
        <w:rPr>
          <w:rFonts w:ascii="Arial" w:hAnsi="Arial" w:cs="Arial"/>
          <w:color w:val="666699"/>
          <w:u w:val="single"/>
        </w:rPr>
        <w:tab/>
        <w:t>Stoccolma, 30.8.1933</w:t>
      </w:r>
      <w:r w:rsidR="00851211" w:rsidRPr="006D01BA">
        <w:rPr>
          <w:rFonts w:ascii="Arial" w:hAnsi="Arial" w:cs="Arial"/>
          <w:color w:val="666699"/>
          <w:u w:val="single"/>
        </w:rPr>
        <w:t xml:space="preserve"> - Ivi, 22.11.2002.</w:t>
      </w:r>
    </w:p>
    <w:p w:rsidR="009168CA" w:rsidRPr="006D01BA" w:rsidRDefault="009168C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svedese, studi allo State College of Music di Stoccolma, allievo di Larsson e Blomdahl.    </w:t>
      </w:r>
      <w:r w:rsidR="00053AD2">
        <w:rPr>
          <w:rFonts w:ascii="Arial" w:hAnsi="Arial" w:cs="Arial"/>
          <w:color w:val="666699"/>
          <w:sz w:val="20"/>
          <w:szCs w:val="20"/>
        </w:rPr>
        <w:t xml:space="preserve">           </w:t>
      </w:r>
      <w:r w:rsidRPr="006D01BA">
        <w:rPr>
          <w:rFonts w:ascii="Arial" w:hAnsi="Arial" w:cs="Arial"/>
          <w:color w:val="666699"/>
          <w:sz w:val="20"/>
          <w:szCs w:val="20"/>
        </w:rPr>
        <w:t xml:space="preserve">Privatamente studia composizione con Erland von Koch. Perfezionamento a Berlino con Blacher e Rufer, </w:t>
      </w:r>
      <w:r w:rsidR="00A93789" w:rsidRPr="006D01BA">
        <w:rPr>
          <w:rFonts w:ascii="Arial" w:hAnsi="Arial" w:cs="Arial"/>
          <w:color w:val="666699"/>
          <w:sz w:val="20"/>
          <w:szCs w:val="20"/>
        </w:rPr>
        <w:t xml:space="preserve">                 </w:t>
      </w:r>
      <w:r w:rsidRPr="006D01BA">
        <w:rPr>
          <w:rFonts w:ascii="Arial" w:hAnsi="Arial" w:cs="Arial"/>
          <w:color w:val="666699"/>
          <w:sz w:val="20"/>
          <w:szCs w:val="20"/>
        </w:rPr>
        <w:t>a Parigi con Deutsch e a Vienna con Ligeti.</w:t>
      </w:r>
      <w:r w:rsidR="00E822CB">
        <w:rPr>
          <w:rFonts w:ascii="Arial" w:hAnsi="Arial" w:cs="Arial"/>
          <w:color w:val="666699"/>
          <w:sz w:val="20"/>
          <w:szCs w:val="20"/>
        </w:rPr>
        <w:t xml:space="preserve"> </w:t>
      </w:r>
      <w:r w:rsidRPr="006D01BA">
        <w:rPr>
          <w:rFonts w:ascii="Arial" w:hAnsi="Arial" w:cs="Arial"/>
          <w:color w:val="666699"/>
          <w:sz w:val="20"/>
          <w:szCs w:val="20"/>
        </w:rPr>
        <w:t>Insegnante di composizione allo State College of Music di Stoccolma.</w:t>
      </w:r>
    </w:p>
    <w:p w:rsidR="00851211" w:rsidRPr="006D01BA" w:rsidRDefault="00851211" w:rsidP="006C15B0">
      <w:pPr>
        <w:tabs>
          <w:tab w:val="left" w:pos="0"/>
          <w:tab w:val="left" w:pos="4253"/>
        </w:tabs>
        <w:spacing w:before="120" w:line="276" w:lineRule="auto"/>
        <w:rPr>
          <w:rFonts w:ascii="Arial" w:hAnsi="Arial" w:cs="Arial"/>
        </w:rPr>
      </w:pPr>
      <w:r w:rsidRPr="006D01BA">
        <w:rPr>
          <w:rFonts w:ascii="Arial" w:hAnsi="Arial" w:cs="Arial"/>
        </w:rPr>
        <w:t>Rendez-vous, clarinetto e clarinetto basso (1979, 9’).   Scambi per fl. e clarinetto (1961).</w:t>
      </w:r>
    </w:p>
    <w:p w:rsidR="00633C29" w:rsidRPr="006D01BA" w:rsidRDefault="00633C29"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Concerto per clarinetto e orch. </w:t>
      </w:r>
      <w:r w:rsidRPr="006D01BA">
        <w:rPr>
          <w:rFonts w:ascii="Arial" w:hAnsi="Arial" w:cs="Arial"/>
          <w:lang w:val="en-US"/>
        </w:rPr>
        <w:t>(1957</w:t>
      </w:r>
      <w:r w:rsidR="009168CA" w:rsidRPr="006D01BA">
        <w:rPr>
          <w:rFonts w:ascii="Arial" w:hAnsi="Arial" w:cs="Arial"/>
          <w:lang w:val="en-US"/>
        </w:rPr>
        <w:t>, 16’</w:t>
      </w:r>
      <w:r w:rsidRPr="006D01BA">
        <w:rPr>
          <w:rFonts w:ascii="Arial" w:hAnsi="Arial" w:cs="Arial"/>
          <w:lang w:val="en-US"/>
        </w:rPr>
        <w:t>).</w:t>
      </w:r>
    </w:p>
    <w:p w:rsidR="00633C29" w:rsidRPr="006D01BA" w:rsidRDefault="00633C29" w:rsidP="006C15B0">
      <w:pPr>
        <w:tabs>
          <w:tab w:val="left" w:pos="0"/>
          <w:tab w:val="left" w:pos="4253"/>
        </w:tabs>
        <w:spacing w:before="120" w:line="276" w:lineRule="auto"/>
        <w:rPr>
          <w:rFonts w:ascii="Arial" w:hAnsi="Arial" w:cs="Arial"/>
          <w:lang w:val="en-US"/>
        </w:rPr>
      </w:pPr>
    </w:p>
    <w:p w:rsidR="005D576C" w:rsidRPr="006D01BA" w:rsidRDefault="005D576C"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MENDELSOHN  Alfred</w:t>
      </w:r>
      <w:r w:rsidRPr="006D01BA">
        <w:rPr>
          <w:rFonts w:ascii="Arial" w:hAnsi="Arial" w:cs="Arial"/>
          <w:color w:val="666699"/>
          <w:u w:val="single"/>
          <w:lang w:val="en-US"/>
        </w:rPr>
        <w:tab/>
        <w:t>Bucarest, 17.2.1910</w:t>
      </w:r>
      <w:r w:rsidR="00E822CB">
        <w:rPr>
          <w:rFonts w:ascii="Arial" w:hAnsi="Arial" w:cs="Arial"/>
          <w:color w:val="666699"/>
          <w:u w:val="single"/>
          <w:lang w:val="en-US"/>
        </w:rPr>
        <w:t xml:space="preserve"> </w:t>
      </w:r>
      <w:r w:rsidRPr="006D01BA">
        <w:rPr>
          <w:rFonts w:ascii="Arial" w:hAnsi="Arial" w:cs="Arial"/>
          <w:color w:val="666699"/>
          <w:u w:val="single"/>
          <w:lang w:val="en-US"/>
        </w:rPr>
        <w:t>- Bucarest, 9.5.1966.</w:t>
      </w:r>
    </w:p>
    <w:p w:rsidR="005D576C" w:rsidRPr="006D01BA" w:rsidRDefault="005D576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teorico e insegnante romeno, allievo di Schmidt, Marx, Nilius, Salmhofer e Jora. </w:t>
      </w:r>
      <w:r w:rsidR="00537F2D" w:rsidRPr="006D01BA">
        <w:rPr>
          <w:rFonts w:ascii="Arial" w:hAnsi="Arial" w:cs="Arial"/>
          <w:color w:val="666699"/>
          <w:sz w:val="20"/>
          <w:szCs w:val="20"/>
        </w:rPr>
        <w:t xml:space="preserve">                           </w:t>
      </w:r>
      <w:r w:rsidRPr="006D01BA">
        <w:rPr>
          <w:rFonts w:ascii="Arial" w:hAnsi="Arial" w:cs="Arial"/>
          <w:color w:val="666699"/>
          <w:sz w:val="20"/>
          <w:szCs w:val="20"/>
        </w:rPr>
        <w:t>Direttore</w:t>
      </w:r>
      <w:r w:rsidR="00E11CFA" w:rsidRPr="006D01BA">
        <w:rPr>
          <w:rFonts w:ascii="Arial" w:hAnsi="Arial" w:cs="Arial"/>
          <w:color w:val="666699"/>
          <w:sz w:val="20"/>
          <w:szCs w:val="20"/>
        </w:rPr>
        <w:t xml:space="preserve"> </w:t>
      </w:r>
      <w:r w:rsidRPr="006D01BA">
        <w:rPr>
          <w:rFonts w:ascii="Arial" w:hAnsi="Arial" w:cs="Arial"/>
          <w:color w:val="666699"/>
          <w:sz w:val="20"/>
          <w:szCs w:val="20"/>
        </w:rPr>
        <w:t>del teatro d’ Opera e insegnante al conservatorio di Bucarest.</w:t>
      </w:r>
    </w:p>
    <w:p w:rsidR="00061289" w:rsidRPr="006D01BA" w:rsidRDefault="00061289" w:rsidP="006C15B0">
      <w:pPr>
        <w:tabs>
          <w:tab w:val="left" w:pos="0"/>
          <w:tab w:val="left" w:pos="4253"/>
        </w:tabs>
        <w:spacing w:before="120" w:line="276" w:lineRule="auto"/>
        <w:rPr>
          <w:rFonts w:ascii="Arial" w:hAnsi="Arial" w:cs="Arial"/>
        </w:rPr>
      </w:pPr>
      <w:r w:rsidRPr="006D01BA">
        <w:rPr>
          <w:rFonts w:ascii="Arial" w:hAnsi="Arial" w:cs="Arial"/>
        </w:rPr>
        <w:t>Sonata concertante per clarinetto e pf (1963).   5 Pezzi, per clarinetto e pf. (1954).</w:t>
      </w:r>
    </w:p>
    <w:p w:rsidR="00061289" w:rsidRPr="006D01BA" w:rsidRDefault="00061289" w:rsidP="006C15B0">
      <w:pPr>
        <w:tabs>
          <w:tab w:val="left" w:pos="0"/>
          <w:tab w:val="left" w:pos="4253"/>
        </w:tabs>
        <w:spacing w:before="120" w:line="276" w:lineRule="auto"/>
        <w:rPr>
          <w:rFonts w:ascii="Arial" w:hAnsi="Arial" w:cs="Arial"/>
        </w:rPr>
      </w:pPr>
      <w:r w:rsidRPr="006D01BA">
        <w:rPr>
          <w:rFonts w:ascii="Arial" w:hAnsi="Arial" w:cs="Arial"/>
        </w:rPr>
        <w:t>Trio per fl. clarinetto e fag. (1953).</w:t>
      </w:r>
    </w:p>
    <w:p w:rsidR="005D576C" w:rsidRPr="006D01BA" w:rsidRDefault="005D576C" w:rsidP="006C15B0">
      <w:pPr>
        <w:tabs>
          <w:tab w:val="left" w:pos="0"/>
          <w:tab w:val="left" w:pos="4253"/>
        </w:tabs>
        <w:spacing w:before="120" w:line="276" w:lineRule="auto"/>
        <w:rPr>
          <w:rFonts w:ascii="Arial" w:hAnsi="Arial" w:cs="Arial"/>
        </w:rPr>
      </w:pPr>
    </w:p>
    <w:p w:rsidR="003F2922" w:rsidRPr="006D01BA" w:rsidRDefault="002958D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bCs/>
          <w:color w:val="666699"/>
          <w:sz w:val="24"/>
          <w:szCs w:val="24"/>
          <w:u w:val="single"/>
        </w:rPr>
        <w:t>MENDELSSOHN</w:t>
      </w:r>
      <w:r w:rsidR="00537F2D" w:rsidRPr="006D01BA">
        <w:rPr>
          <w:rFonts w:ascii="Arial" w:hAnsi="Arial" w:cs="Arial"/>
          <w:bCs/>
          <w:color w:val="666699"/>
          <w:sz w:val="24"/>
          <w:szCs w:val="24"/>
          <w:u w:val="single"/>
        </w:rPr>
        <w:t xml:space="preserve">  </w:t>
      </w:r>
      <w:r w:rsidR="003F2922" w:rsidRPr="006D01BA">
        <w:rPr>
          <w:rFonts w:ascii="Arial" w:hAnsi="Arial" w:cs="Arial"/>
          <w:bCs/>
          <w:color w:val="666699"/>
          <w:sz w:val="24"/>
          <w:szCs w:val="24"/>
          <w:u w:val="single"/>
        </w:rPr>
        <w:t>Bartoldy</w:t>
      </w:r>
      <w:r w:rsidR="003F2922" w:rsidRPr="006D01BA">
        <w:rPr>
          <w:rFonts w:ascii="Arial" w:hAnsi="Arial" w:cs="Arial"/>
          <w:color w:val="666699"/>
          <w:sz w:val="24"/>
          <w:szCs w:val="24"/>
          <w:u w:val="single"/>
        </w:rPr>
        <w:t xml:space="preserve">  Felix  </w:t>
      </w:r>
      <w:r w:rsidR="003F2922" w:rsidRPr="006D01BA">
        <w:rPr>
          <w:rFonts w:ascii="Arial" w:hAnsi="Arial" w:cs="Arial"/>
          <w:color w:val="666699"/>
          <w:sz w:val="24"/>
          <w:szCs w:val="24"/>
          <w:u w:val="single"/>
        </w:rPr>
        <w:tab/>
        <w:t>Amburgo 3.2.1809 - Lipsia, 4.11.1847.</w:t>
      </w:r>
    </w:p>
    <w:p w:rsidR="00481FDF" w:rsidRPr="006D01BA" w:rsidRDefault="00481FD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Ebbe dalla fortuna tutte le possibilità: i migliori insegnanti, l’ambiente culturale più propizio,</w:t>
      </w:r>
      <w:r w:rsidR="00A93789" w:rsidRPr="006D01BA">
        <w:rPr>
          <w:rFonts w:ascii="Arial" w:hAnsi="Arial" w:cs="Arial"/>
          <w:color w:val="666699"/>
        </w:rPr>
        <w:t xml:space="preserve"> </w:t>
      </w:r>
      <w:r w:rsidRPr="006D01BA">
        <w:rPr>
          <w:rFonts w:ascii="Arial" w:hAnsi="Arial" w:cs="Arial"/>
          <w:color w:val="666699"/>
        </w:rPr>
        <w:t>indiscutibile</w:t>
      </w:r>
      <w:r w:rsidR="00E822CB">
        <w:rPr>
          <w:rFonts w:ascii="Arial" w:hAnsi="Arial" w:cs="Arial"/>
          <w:color w:val="666699"/>
        </w:rPr>
        <w:t xml:space="preserve"> </w:t>
      </w:r>
      <w:r w:rsidRPr="006D01BA">
        <w:rPr>
          <w:rFonts w:ascii="Arial" w:hAnsi="Arial" w:cs="Arial"/>
          <w:color w:val="666699"/>
        </w:rPr>
        <w:t>genialità.</w:t>
      </w:r>
      <w:r w:rsidR="00A93789" w:rsidRPr="006D01BA">
        <w:rPr>
          <w:rFonts w:ascii="Arial" w:hAnsi="Arial" w:cs="Arial"/>
          <w:color w:val="666699"/>
        </w:rPr>
        <w:t xml:space="preserve"> </w:t>
      </w:r>
      <w:r w:rsidRPr="006D01BA">
        <w:rPr>
          <w:rFonts w:ascii="Arial" w:hAnsi="Arial" w:cs="Arial"/>
          <w:color w:val="666699"/>
        </w:rPr>
        <w:t>Le iniziali difficoltà incontrate da tanti altri compositori, non lo toccarono minimamente.</w:t>
      </w:r>
      <w:r w:rsidR="006644ED">
        <w:rPr>
          <w:rFonts w:ascii="Arial" w:hAnsi="Arial" w:cs="Arial"/>
          <w:color w:val="666699"/>
        </w:rPr>
        <w:t xml:space="preserve"> </w:t>
      </w:r>
      <w:r w:rsidRPr="006D01BA">
        <w:rPr>
          <w:rFonts w:ascii="Arial" w:hAnsi="Arial" w:cs="Arial"/>
          <w:color w:val="666699"/>
        </w:rPr>
        <w:t xml:space="preserve">L’esser troppo ricco e </w:t>
      </w:r>
      <w:r w:rsidR="00053AD2">
        <w:rPr>
          <w:rFonts w:ascii="Arial" w:hAnsi="Arial" w:cs="Arial"/>
          <w:color w:val="666699"/>
        </w:rPr>
        <w:t xml:space="preserve">   </w:t>
      </w:r>
      <w:r w:rsidRPr="006D01BA">
        <w:rPr>
          <w:rFonts w:ascii="Arial" w:hAnsi="Arial" w:cs="Arial"/>
          <w:color w:val="666699"/>
        </w:rPr>
        <w:t>geniale provocò in tanti musicisti anche moti di dispetto e gelosia. Assurdità illogiche,</w:t>
      </w:r>
      <w:r w:rsidR="006644ED">
        <w:rPr>
          <w:rFonts w:ascii="Arial" w:hAnsi="Arial" w:cs="Arial"/>
          <w:color w:val="666699"/>
        </w:rPr>
        <w:t xml:space="preserve"> </w:t>
      </w:r>
      <w:r w:rsidRPr="006D01BA">
        <w:rPr>
          <w:rFonts w:ascii="Arial" w:hAnsi="Arial" w:cs="Arial"/>
          <w:color w:val="666699"/>
        </w:rPr>
        <w:t xml:space="preserve">la morte della sorella e la </w:t>
      </w:r>
      <w:r w:rsidR="00053AD2">
        <w:rPr>
          <w:rFonts w:ascii="Arial" w:hAnsi="Arial" w:cs="Arial"/>
          <w:color w:val="666699"/>
        </w:rPr>
        <w:t xml:space="preserve">          </w:t>
      </w:r>
      <w:r w:rsidRPr="006D01BA">
        <w:rPr>
          <w:rFonts w:ascii="Arial" w:hAnsi="Arial" w:cs="Arial"/>
          <w:color w:val="666699"/>
        </w:rPr>
        <w:t>sua, a soli 38 anni, non lo collocano certamente nella categoria dei fortunati.</w:t>
      </w:r>
      <w:r w:rsidR="006644ED">
        <w:rPr>
          <w:rFonts w:ascii="Arial" w:hAnsi="Arial" w:cs="Arial"/>
          <w:color w:val="666699"/>
        </w:rPr>
        <w:t xml:space="preserve"> </w:t>
      </w:r>
      <w:r w:rsidRPr="006D01BA">
        <w:rPr>
          <w:rFonts w:ascii="Arial" w:hAnsi="Arial" w:cs="Arial"/>
          <w:color w:val="666699"/>
        </w:rPr>
        <w:t>Aggiungo:</w:t>
      </w:r>
      <w:r w:rsidR="00A93789" w:rsidRPr="006D01BA">
        <w:rPr>
          <w:rFonts w:ascii="Arial" w:hAnsi="Arial" w:cs="Arial"/>
          <w:color w:val="666699"/>
        </w:rPr>
        <w:t xml:space="preserve"> </w:t>
      </w:r>
      <w:r w:rsidRPr="006D01BA">
        <w:rPr>
          <w:rFonts w:ascii="Arial" w:hAnsi="Arial" w:cs="Arial"/>
          <w:color w:val="666699"/>
        </w:rPr>
        <w:t>la musicalità è un dono naturale, per ricchi e poveri. Se dico: “Quanti ricchi stupidi ho conosciuto” e aggiungo: “Quanti poveri stupidi ho conosciuto”, la bilancia vede favoriti i poveri, hanno almeno delle scusanti.</w:t>
      </w:r>
      <w:r w:rsidR="00A93789" w:rsidRPr="006D01BA">
        <w:rPr>
          <w:rFonts w:ascii="Arial" w:hAnsi="Arial" w:cs="Arial"/>
          <w:color w:val="666699"/>
        </w:rPr>
        <w:t xml:space="preserve"> </w:t>
      </w:r>
      <w:r w:rsidRPr="006D01BA">
        <w:rPr>
          <w:rFonts w:ascii="Arial" w:hAnsi="Arial" w:cs="Arial"/>
          <w:color w:val="666699"/>
        </w:rPr>
        <w:t>Non capisco l’avversione di quei tanti compositori, la Musica va collocata al di sopra di queste</w:t>
      </w:r>
      <w:r w:rsidR="00A93789" w:rsidRPr="006D01BA">
        <w:rPr>
          <w:rFonts w:ascii="Arial" w:hAnsi="Arial" w:cs="Arial"/>
          <w:color w:val="666699"/>
        </w:rPr>
        <w:t xml:space="preserve"> </w:t>
      </w:r>
      <w:r w:rsidRPr="006D01BA">
        <w:rPr>
          <w:rFonts w:ascii="Arial" w:hAnsi="Arial" w:cs="Arial"/>
          <w:color w:val="666699"/>
        </w:rPr>
        <w:t>banalità.</w:t>
      </w:r>
      <w:r w:rsidR="00A93789" w:rsidRPr="006D01BA">
        <w:rPr>
          <w:rFonts w:ascii="Arial" w:hAnsi="Arial" w:cs="Arial"/>
          <w:color w:val="666699"/>
        </w:rPr>
        <w:t xml:space="preserve"> </w:t>
      </w:r>
      <w:r w:rsidRPr="006D01BA">
        <w:rPr>
          <w:rFonts w:ascii="Arial" w:hAnsi="Arial" w:cs="Arial"/>
          <w:color w:val="666699"/>
        </w:rPr>
        <w:t xml:space="preserve">La “Bella Musica” è sopra il “Povero mondo”, </w:t>
      </w:r>
      <w:r w:rsidR="00053AD2">
        <w:rPr>
          <w:rFonts w:ascii="Arial" w:hAnsi="Arial" w:cs="Arial"/>
          <w:color w:val="666699"/>
        </w:rPr>
        <w:t xml:space="preserve">            </w:t>
      </w:r>
      <w:r w:rsidRPr="006D01BA">
        <w:rPr>
          <w:rFonts w:ascii="Arial" w:hAnsi="Arial" w:cs="Arial"/>
          <w:color w:val="666699"/>
        </w:rPr>
        <w:t xml:space="preserve">ben sopra l’antisemitismo o la politica. </w:t>
      </w:r>
      <w:r w:rsidR="000416ED" w:rsidRPr="006D01BA">
        <w:rPr>
          <w:rFonts w:ascii="Arial" w:hAnsi="Arial" w:cs="Arial"/>
          <w:color w:val="666699"/>
        </w:rPr>
        <w:t>Per maggiori informazioni sull'autore, vedi "Passeggiando con la Musica", scaricabile gratuitamente dal sito: mariodemolli.com</w:t>
      </w:r>
    </w:p>
    <w:p w:rsidR="00995752" w:rsidRPr="006D01BA" w:rsidRDefault="003F2922" w:rsidP="006C15B0">
      <w:pPr>
        <w:tabs>
          <w:tab w:val="left" w:pos="0"/>
          <w:tab w:val="left" w:pos="4253"/>
        </w:tabs>
        <w:spacing w:before="120" w:line="276" w:lineRule="auto"/>
        <w:rPr>
          <w:rFonts w:ascii="Arial" w:hAnsi="Arial" w:cs="Arial"/>
        </w:rPr>
      </w:pPr>
      <w:r w:rsidRPr="006D01BA">
        <w:rPr>
          <w:rFonts w:ascii="Arial" w:hAnsi="Arial" w:cs="Arial"/>
        </w:rPr>
        <w:t>Sonata in Mib</w:t>
      </w:r>
      <w:r w:rsidR="001B000A" w:rsidRPr="006D01BA">
        <w:rPr>
          <w:rFonts w:ascii="Arial" w:hAnsi="Arial" w:cs="Arial"/>
        </w:rPr>
        <w:t>,</w:t>
      </w:r>
      <w:r w:rsidRPr="006D01BA">
        <w:rPr>
          <w:rFonts w:ascii="Arial" w:hAnsi="Arial" w:cs="Arial"/>
        </w:rPr>
        <w:t xml:space="preserve"> per </w:t>
      </w:r>
      <w:r w:rsidR="001B000A" w:rsidRPr="006D01BA">
        <w:rPr>
          <w:rFonts w:ascii="Arial" w:hAnsi="Arial" w:cs="Arial"/>
        </w:rPr>
        <w:t xml:space="preserve">clarinetto e </w:t>
      </w:r>
      <w:r w:rsidRPr="006D01BA">
        <w:rPr>
          <w:rFonts w:ascii="Arial" w:hAnsi="Arial" w:cs="Arial"/>
        </w:rPr>
        <w:t>pf.</w:t>
      </w:r>
      <w:r w:rsidR="00ED67D1" w:rsidRPr="006D01BA">
        <w:rPr>
          <w:rFonts w:ascii="Arial" w:hAnsi="Arial" w:cs="Arial"/>
        </w:rPr>
        <w:t>:   1) 6'40,   2) 4'05,   3) 3'35</w:t>
      </w:r>
      <w:r w:rsidRPr="006D01BA">
        <w:rPr>
          <w:rFonts w:ascii="Arial" w:hAnsi="Arial" w:cs="Arial"/>
        </w:rPr>
        <w:t xml:space="preserve"> (1824).</w:t>
      </w:r>
    </w:p>
    <w:p w:rsidR="00FE5C2B" w:rsidRPr="006D01BA" w:rsidRDefault="00FE5C2B" w:rsidP="006C15B0">
      <w:pPr>
        <w:tabs>
          <w:tab w:val="left" w:pos="0"/>
          <w:tab w:val="left" w:pos="4253"/>
        </w:tabs>
        <w:spacing w:before="120" w:line="276" w:lineRule="auto"/>
        <w:rPr>
          <w:rFonts w:ascii="Arial" w:hAnsi="Arial" w:cs="Arial"/>
        </w:rPr>
      </w:pPr>
      <w:r w:rsidRPr="006D01BA">
        <w:rPr>
          <w:rFonts w:ascii="Arial" w:hAnsi="Arial" w:cs="Arial"/>
        </w:rPr>
        <w:t>Pezzo da concerto in Fa</w:t>
      </w:r>
      <w:r w:rsidR="00573EF5" w:rsidRPr="006D01BA">
        <w:rPr>
          <w:rFonts w:ascii="Arial" w:hAnsi="Arial" w:cs="Arial"/>
        </w:rPr>
        <w:t>-</w:t>
      </w:r>
      <w:r w:rsidRPr="006D01BA">
        <w:rPr>
          <w:rFonts w:ascii="Arial" w:hAnsi="Arial" w:cs="Arial"/>
        </w:rPr>
        <w:t xml:space="preserve">, op. 113, clarinetto, bass. horn e </w:t>
      </w:r>
      <w:r w:rsidR="00A86CE4" w:rsidRPr="006D01BA">
        <w:rPr>
          <w:rFonts w:ascii="Arial" w:hAnsi="Arial" w:cs="Arial"/>
        </w:rPr>
        <w:t>pf.</w:t>
      </w:r>
      <w:r w:rsidRPr="006D01BA">
        <w:rPr>
          <w:rFonts w:ascii="Arial" w:hAnsi="Arial" w:cs="Arial"/>
        </w:rPr>
        <w:t>(183</w:t>
      </w:r>
      <w:r w:rsidR="005D66F0" w:rsidRPr="006D01BA">
        <w:rPr>
          <w:rFonts w:ascii="Arial" w:hAnsi="Arial" w:cs="Arial"/>
        </w:rPr>
        <w:t>3</w:t>
      </w:r>
      <w:r w:rsidRPr="006D01BA">
        <w:rPr>
          <w:rFonts w:ascii="Arial" w:hAnsi="Arial" w:cs="Arial"/>
        </w:rPr>
        <w:t xml:space="preserve">, </w:t>
      </w:r>
      <w:r w:rsidR="00AC1D1C" w:rsidRPr="006D01BA">
        <w:rPr>
          <w:rFonts w:ascii="Arial" w:hAnsi="Arial" w:cs="Arial"/>
        </w:rPr>
        <w:t>8</w:t>
      </w:r>
      <w:r w:rsidRPr="006D01BA">
        <w:rPr>
          <w:rFonts w:ascii="Arial" w:hAnsi="Arial" w:cs="Arial"/>
        </w:rPr>
        <w:t>’</w:t>
      </w:r>
      <w:r w:rsidR="00AC1D1C" w:rsidRPr="006D01BA">
        <w:rPr>
          <w:rFonts w:ascii="Arial" w:hAnsi="Arial" w:cs="Arial"/>
        </w:rPr>
        <w:t>0</w:t>
      </w:r>
      <w:r w:rsidR="00E854E9" w:rsidRPr="006D01BA">
        <w:rPr>
          <w:rFonts w:ascii="Arial" w:hAnsi="Arial" w:cs="Arial"/>
        </w:rPr>
        <w:t>5</w:t>
      </w:r>
      <w:r w:rsidRPr="006D01BA">
        <w:rPr>
          <w:rFonts w:ascii="Arial" w:hAnsi="Arial" w:cs="Arial"/>
        </w:rPr>
        <w:t>).</w:t>
      </w:r>
    </w:p>
    <w:p w:rsidR="00AC1D1C" w:rsidRPr="006D01BA" w:rsidRDefault="0017386F" w:rsidP="006C15B0">
      <w:pPr>
        <w:tabs>
          <w:tab w:val="left" w:pos="0"/>
          <w:tab w:val="left" w:pos="4253"/>
        </w:tabs>
        <w:spacing w:before="120" w:line="276" w:lineRule="auto"/>
        <w:rPr>
          <w:rFonts w:ascii="Arial" w:hAnsi="Arial" w:cs="Arial"/>
        </w:rPr>
      </w:pPr>
      <w:r w:rsidRPr="006D01BA">
        <w:rPr>
          <w:rFonts w:ascii="Arial" w:hAnsi="Arial" w:cs="Arial"/>
        </w:rPr>
        <w:t>Pezzo da concerto in Re-</w:t>
      </w:r>
      <w:r w:rsidR="00BB358C" w:rsidRPr="006D01BA">
        <w:rPr>
          <w:rFonts w:ascii="Arial" w:hAnsi="Arial" w:cs="Arial"/>
        </w:rPr>
        <w:t>, op. 114,</w:t>
      </w:r>
      <w:r w:rsidRPr="006D01BA">
        <w:rPr>
          <w:rFonts w:ascii="Arial" w:hAnsi="Arial" w:cs="Arial"/>
        </w:rPr>
        <w:t xml:space="preserve"> clarinetto, </w:t>
      </w:r>
      <w:r w:rsidR="00BB358C" w:rsidRPr="006D01BA">
        <w:rPr>
          <w:rFonts w:ascii="Arial" w:hAnsi="Arial" w:cs="Arial"/>
        </w:rPr>
        <w:t xml:space="preserve">bass. </w:t>
      </w:r>
      <w:r w:rsidR="00D57522" w:rsidRPr="006D01BA">
        <w:rPr>
          <w:rFonts w:ascii="Arial" w:hAnsi="Arial" w:cs="Arial"/>
        </w:rPr>
        <w:t>h</w:t>
      </w:r>
      <w:r w:rsidR="00BB358C" w:rsidRPr="006D01BA">
        <w:rPr>
          <w:rFonts w:ascii="Arial" w:hAnsi="Arial" w:cs="Arial"/>
        </w:rPr>
        <w:t>orn</w:t>
      </w:r>
      <w:r w:rsidR="00D57522" w:rsidRPr="006D01BA">
        <w:rPr>
          <w:rFonts w:ascii="Arial" w:hAnsi="Arial" w:cs="Arial"/>
        </w:rPr>
        <w:t xml:space="preserve"> e</w:t>
      </w:r>
      <w:r w:rsidR="00AC1D1C" w:rsidRPr="006D01BA">
        <w:rPr>
          <w:rFonts w:ascii="Arial" w:hAnsi="Arial" w:cs="Arial"/>
        </w:rPr>
        <w:t>pf</w:t>
      </w:r>
      <w:r w:rsidR="00A86CE4" w:rsidRPr="006D01BA">
        <w:rPr>
          <w:rFonts w:ascii="Arial" w:hAnsi="Arial" w:cs="Arial"/>
        </w:rPr>
        <w:t>.</w:t>
      </w:r>
      <w:r w:rsidRPr="006D01BA">
        <w:rPr>
          <w:rFonts w:ascii="Arial" w:hAnsi="Arial" w:cs="Arial"/>
        </w:rPr>
        <w:t xml:space="preserve"> (183</w:t>
      </w:r>
      <w:r w:rsidR="00A86CE4" w:rsidRPr="006D01BA">
        <w:rPr>
          <w:rFonts w:ascii="Arial" w:hAnsi="Arial" w:cs="Arial"/>
        </w:rPr>
        <w:t>3</w:t>
      </w:r>
      <w:r w:rsidR="00BB358C" w:rsidRPr="006D01BA">
        <w:rPr>
          <w:rFonts w:ascii="Arial" w:hAnsi="Arial" w:cs="Arial"/>
        </w:rPr>
        <w:t xml:space="preserve">, </w:t>
      </w:r>
      <w:r w:rsidR="00A86CE4" w:rsidRPr="006D01BA">
        <w:rPr>
          <w:rFonts w:ascii="Arial" w:hAnsi="Arial" w:cs="Arial"/>
        </w:rPr>
        <w:t>8</w:t>
      </w:r>
      <w:r w:rsidR="00BB358C" w:rsidRPr="006D01BA">
        <w:rPr>
          <w:rFonts w:ascii="Arial" w:hAnsi="Arial" w:cs="Arial"/>
        </w:rPr>
        <w:t>’</w:t>
      </w:r>
      <w:r w:rsidRPr="006D01BA">
        <w:rPr>
          <w:rFonts w:ascii="Arial" w:hAnsi="Arial" w:cs="Arial"/>
        </w:rPr>
        <w:t>).</w:t>
      </w:r>
    </w:p>
    <w:p w:rsidR="00573EF5" w:rsidRPr="006D01BA" w:rsidRDefault="00573EF5" w:rsidP="006C15B0">
      <w:pPr>
        <w:tabs>
          <w:tab w:val="left" w:pos="0"/>
          <w:tab w:val="left" w:pos="4253"/>
        </w:tabs>
        <w:spacing w:before="120" w:line="276" w:lineRule="auto"/>
        <w:rPr>
          <w:rFonts w:ascii="Arial" w:hAnsi="Arial" w:cs="Arial"/>
        </w:rPr>
      </w:pPr>
    </w:p>
    <w:p w:rsidR="00107CCB" w:rsidRPr="006D01BA" w:rsidRDefault="00107CC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MERCADANTE  Giuseppe</w:t>
      </w:r>
      <w:r w:rsidRPr="006D01BA">
        <w:rPr>
          <w:rFonts w:ascii="Arial" w:hAnsi="Arial" w:cs="Arial"/>
          <w:color w:val="666699"/>
          <w:u w:val="single"/>
        </w:rPr>
        <w:tab/>
        <w:t>Altamura, 17.9.1795 - Napoli, 17.12.1870.</w:t>
      </w:r>
    </w:p>
    <w:p w:rsidR="00107CCB" w:rsidRPr="006D01BA" w:rsidRDefault="00107CC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italiano, allievo di Furno, Tritto e Zingarelli, autore di circa 60 lavori teatrali. Amico di Rossini, </w:t>
      </w:r>
      <w:r w:rsidR="00053AD2">
        <w:rPr>
          <w:rFonts w:ascii="Arial" w:hAnsi="Arial" w:cs="Arial"/>
          <w:color w:val="666699"/>
          <w:sz w:val="20"/>
          <w:szCs w:val="20"/>
        </w:rPr>
        <w:t xml:space="preserve">   </w:t>
      </w:r>
      <w:r w:rsidR="00A93789" w:rsidRPr="006D01BA">
        <w:rPr>
          <w:rFonts w:ascii="Arial" w:hAnsi="Arial" w:cs="Arial"/>
          <w:color w:val="666699"/>
          <w:sz w:val="20"/>
          <w:szCs w:val="20"/>
        </w:rPr>
        <w:t>D</w:t>
      </w:r>
      <w:r w:rsidRPr="006D01BA">
        <w:rPr>
          <w:rFonts w:ascii="Arial" w:hAnsi="Arial" w:cs="Arial"/>
          <w:color w:val="666699"/>
          <w:sz w:val="20"/>
          <w:szCs w:val="20"/>
        </w:rPr>
        <w:t xml:space="preserve">irettore del Conservatorio di Napoli per </w:t>
      </w:r>
      <w:r w:rsidR="00053AD2">
        <w:rPr>
          <w:rFonts w:ascii="Arial" w:hAnsi="Arial" w:cs="Arial"/>
          <w:color w:val="666699"/>
          <w:sz w:val="20"/>
          <w:szCs w:val="20"/>
        </w:rPr>
        <w:t xml:space="preserve">30 </w:t>
      </w:r>
      <w:r w:rsidRPr="006D01BA">
        <w:rPr>
          <w:rFonts w:ascii="Arial" w:hAnsi="Arial" w:cs="Arial"/>
          <w:color w:val="666699"/>
          <w:sz w:val="20"/>
          <w:szCs w:val="20"/>
        </w:rPr>
        <w:t>anni, dal 1840.</w:t>
      </w:r>
    </w:p>
    <w:p w:rsidR="00D948AC" w:rsidRPr="006D01BA" w:rsidRDefault="00D948AC" w:rsidP="006C15B0">
      <w:pPr>
        <w:tabs>
          <w:tab w:val="left" w:pos="0"/>
          <w:tab w:val="left" w:pos="4253"/>
        </w:tabs>
        <w:spacing w:before="120" w:line="276" w:lineRule="auto"/>
        <w:rPr>
          <w:rFonts w:ascii="Arial" w:hAnsi="Arial" w:cs="Arial"/>
        </w:rPr>
      </w:pPr>
      <w:r w:rsidRPr="006D01BA">
        <w:rPr>
          <w:rFonts w:ascii="Arial" w:hAnsi="Arial" w:cs="Arial"/>
        </w:rPr>
        <w:t>Trio per clarinetto, vl. e vcl. (13’).   Notturno per 2 clarinetti, corno e fagotto (3’20).</w:t>
      </w:r>
    </w:p>
    <w:p w:rsidR="00107CCB" w:rsidRPr="006D01BA" w:rsidRDefault="00107CCB" w:rsidP="006C15B0">
      <w:pPr>
        <w:tabs>
          <w:tab w:val="left" w:pos="0"/>
          <w:tab w:val="left" w:pos="4253"/>
        </w:tabs>
        <w:spacing w:before="120" w:line="276" w:lineRule="auto"/>
        <w:rPr>
          <w:rFonts w:ascii="Arial" w:hAnsi="Arial" w:cs="Arial"/>
        </w:rPr>
      </w:pPr>
      <w:r w:rsidRPr="006D01BA">
        <w:rPr>
          <w:rFonts w:ascii="Arial" w:hAnsi="Arial" w:cs="Arial"/>
        </w:rPr>
        <w:lastRenderedPageBreak/>
        <w:t>Concerto per clarinetto e orch. da camera op. 76.</w:t>
      </w:r>
    </w:p>
    <w:p w:rsidR="00107CCB" w:rsidRPr="006D01BA" w:rsidRDefault="00107CCB" w:rsidP="006C15B0">
      <w:pPr>
        <w:tabs>
          <w:tab w:val="left" w:pos="0"/>
          <w:tab w:val="left" w:pos="4253"/>
        </w:tabs>
        <w:spacing w:before="120" w:line="276" w:lineRule="auto"/>
        <w:rPr>
          <w:rFonts w:ascii="Arial" w:hAnsi="Arial" w:cs="Arial"/>
        </w:rPr>
      </w:pPr>
      <w:r w:rsidRPr="006D01BA">
        <w:rPr>
          <w:rFonts w:ascii="Arial" w:hAnsi="Arial" w:cs="Arial"/>
        </w:rPr>
        <w:t xml:space="preserve">Concerto </w:t>
      </w:r>
      <w:r w:rsidR="007F7CDF" w:rsidRPr="006D01BA">
        <w:rPr>
          <w:rFonts w:ascii="Arial" w:hAnsi="Arial" w:cs="Arial"/>
        </w:rPr>
        <w:t xml:space="preserve">in Sib, </w:t>
      </w:r>
      <w:r w:rsidR="00020923" w:rsidRPr="006D01BA">
        <w:rPr>
          <w:rFonts w:ascii="Arial" w:hAnsi="Arial" w:cs="Arial"/>
        </w:rPr>
        <w:t xml:space="preserve">op. 101, </w:t>
      </w:r>
      <w:r w:rsidRPr="006D01BA">
        <w:rPr>
          <w:rFonts w:ascii="Arial" w:hAnsi="Arial" w:cs="Arial"/>
        </w:rPr>
        <w:t xml:space="preserve">clarinetto e orch. da camera </w:t>
      </w:r>
      <w:r w:rsidR="007F7CDF" w:rsidRPr="006D01BA">
        <w:rPr>
          <w:rFonts w:ascii="Arial" w:hAnsi="Arial" w:cs="Arial"/>
        </w:rPr>
        <w:t>(14’30)</w:t>
      </w:r>
      <w:r w:rsidRPr="006D01BA">
        <w:rPr>
          <w:rFonts w:ascii="Arial" w:hAnsi="Arial" w:cs="Arial"/>
        </w:rPr>
        <w:t>.</w:t>
      </w:r>
    </w:p>
    <w:p w:rsidR="00020923" w:rsidRPr="006D01BA" w:rsidRDefault="00020923" w:rsidP="006C15B0">
      <w:pPr>
        <w:tabs>
          <w:tab w:val="left" w:pos="0"/>
          <w:tab w:val="left" w:pos="4253"/>
        </w:tabs>
        <w:spacing w:before="120" w:line="276" w:lineRule="auto"/>
        <w:rPr>
          <w:rFonts w:ascii="Arial" w:hAnsi="Arial" w:cs="Arial"/>
        </w:rPr>
      </w:pPr>
    </w:p>
    <w:p w:rsidR="00D5184F" w:rsidRPr="006D01BA" w:rsidRDefault="00D5184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MEREAUX  Max</w:t>
      </w:r>
      <w:r w:rsidRPr="006D01BA">
        <w:rPr>
          <w:rFonts w:ascii="Arial" w:hAnsi="Arial" w:cs="Arial"/>
          <w:color w:val="666699"/>
          <w:u w:val="single"/>
        </w:rPr>
        <w:tab/>
        <w:t>Saint-Omer, 13.10.1946</w:t>
      </w:r>
    </w:p>
    <w:p w:rsidR="00D5184F" w:rsidRPr="006D01BA" w:rsidRDefault="00D5184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musicologo francese, allievo di Casterede al Conservatorio di Parigi.</w:t>
      </w:r>
    </w:p>
    <w:p w:rsidR="00D5184F" w:rsidRPr="006D01BA" w:rsidRDefault="00071174" w:rsidP="006C15B0">
      <w:pPr>
        <w:tabs>
          <w:tab w:val="left" w:pos="0"/>
          <w:tab w:val="left" w:pos="4253"/>
        </w:tabs>
        <w:spacing w:before="120" w:line="276" w:lineRule="auto"/>
        <w:rPr>
          <w:rFonts w:ascii="Arial" w:hAnsi="Arial" w:cs="Arial"/>
        </w:rPr>
      </w:pPr>
      <w:hyperlink r:id="rId58" w:tooltip="Sonate" w:history="1">
        <w:r w:rsidR="00D5184F" w:rsidRPr="006D01BA">
          <w:rPr>
            <w:rStyle w:val="Collegamentoipertestuale"/>
            <w:rFonts w:ascii="Arial" w:hAnsi="Arial" w:cs="Arial"/>
            <w:color w:val="auto"/>
            <w:u w:val="none"/>
          </w:rPr>
          <w:t>Sonata per clarinetto, vcl. pf.</w:t>
        </w:r>
      </w:hyperlink>
    </w:p>
    <w:p w:rsidR="00564D4D" w:rsidRPr="006D01BA" w:rsidRDefault="00564D4D" w:rsidP="006C15B0">
      <w:pPr>
        <w:tabs>
          <w:tab w:val="left" w:pos="0"/>
          <w:tab w:val="left" w:pos="4253"/>
        </w:tabs>
        <w:spacing w:before="120" w:line="276" w:lineRule="auto"/>
        <w:rPr>
          <w:rFonts w:ascii="Arial" w:hAnsi="Arial" w:cs="Arial"/>
        </w:rPr>
      </w:pPr>
    </w:p>
    <w:p w:rsidR="00564D4D" w:rsidRPr="006D01BA" w:rsidRDefault="00564D4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MERILAINEN  Usko</w:t>
      </w:r>
      <w:r w:rsidRPr="006D01BA">
        <w:rPr>
          <w:rFonts w:ascii="Arial" w:hAnsi="Arial" w:cs="Arial"/>
          <w:color w:val="666699"/>
          <w:u w:val="single"/>
        </w:rPr>
        <w:tab/>
        <w:t>Tampere, 27.1.1930</w:t>
      </w:r>
    </w:p>
    <w:p w:rsidR="00564D4D" w:rsidRPr="006D01BA" w:rsidRDefault="00564D4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finlandese. Studi tradizionali e dodecafonia.</w:t>
      </w:r>
      <w:r w:rsidR="006644ED">
        <w:rPr>
          <w:rFonts w:ascii="Arial" w:hAnsi="Arial" w:cs="Arial"/>
          <w:color w:val="666699"/>
          <w:sz w:val="20"/>
          <w:szCs w:val="20"/>
        </w:rPr>
        <w:t xml:space="preserve">                              </w:t>
      </w:r>
      <w:r w:rsidRPr="006D01BA">
        <w:rPr>
          <w:rFonts w:ascii="Arial" w:hAnsi="Arial" w:cs="Arial"/>
          <w:color w:val="666699"/>
          <w:sz w:val="20"/>
          <w:szCs w:val="20"/>
        </w:rPr>
        <w:t>Insegnante all’Accademia Sibelius.</w:t>
      </w:r>
    </w:p>
    <w:p w:rsidR="00564D4D" w:rsidRPr="006D01BA" w:rsidRDefault="00564D4D" w:rsidP="006C15B0">
      <w:pPr>
        <w:tabs>
          <w:tab w:val="left" w:pos="0"/>
          <w:tab w:val="left" w:pos="4253"/>
        </w:tabs>
        <w:spacing w:before="120" w:line="276" w:lineRule="auto"/>
        <w:rPr>
          <w:rFonts w:ascii="Arial" w:hAnsi="Arial" w:cs="Arial"/>
          <w:lang w:val="fr-FR"/>
        </w:rPr>
      </w:pPr>
      <w:r w:rsidRPr="006D01BA">
        <w:rPr>
          <w:rFonts w:ascii="Arial" w:hAnsi="Arial" w:cs="Arial"/>
          <w:lang w:val="fr-FR"/>
        </w:rPr>
        <w:t>Unes, clarinetto e vcl. (6’).</w:t>
      </w:r>
    </w:p>
    <w:p w:rsidR="00E453B6" w:rsidRPr="006D01BA" w:rsidRDefault="00E453B6" w:rsidP="006C15B0">
      <w:pPr>
        <w:tabs>
          <w:tab w:val="left" w:pos="0"/>
          <w:tab w:val="left" w:pos="4253"/>
        </w:tabs>
        <w:spacing w:before="120" w:line="276" w:lineRule="auto"/>
        <w:rPr>
          <w:rFonts w:ascii="Arial" w:hAnsi="Arial" w:cs="Arial"/>
          <w:lang w:val="fr-FR"/>
        </w:rPr>
      </w:pPr>
    </w:p>
    <w:p w:rsidR="009A6565" w:rsidRPr="006D01BA" w:rsidRDefault="009A6565"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MERLET  Michel</w:t>
      </w:r>
      <w:r w:rsidRPr="006D01BA">
        <w:rPr>
          <w:rFonts w:ascii="Arial" w:hAnsi="Arial" w:cs="Arial"/>
          <w:color w:val="666699"/>
          <w:u w:val="single"/>
          <w:lang w:val="fr-FR"/>
        </w:rPr>
        <w:tab/>
        <w:t>Saint-Brieuc, 26.5.1939</w:t>
      </w:r>
    </w:p>
    <w:p w:rsidR="009A6565" w:rsidRPr="006D01BA" w:rsidRDefault="009A656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 allievo al Conservatorio di Parigi di Aubin, Messiaen, Y. Desportes</w:t>
      </w:r>
      <w:r w:rsidR="00ED22CB" w:rsidRPr="006D01BA">
        <w:rPr>
          <w:rFonts w:ascii="Arial" w:hAnsi="Arial" w:cs="Arial"/>
          <w:color w:val="666699"/>
          <w:sz w:val="20"/>
          <w:szCs w:val="20"/>
        </w:rPr>
        <w:t>. Prix de Rome</w:t>
      </w:r>
      <w:r w:rsidR="00537F2D" w:rsidRPr="006D01BA">
        <w:rPr>
          <w:rFonts w:ascii="Arial" w:hAnsi="Arial" w:cs="Arial"/>
          <w:color w:val="666699"/>
          <w:sz w:val="20"/>
          <w:szCs w:val="20"/>
        </w:rPr>
        <w:t xml:space="preserve"> </w:t>
      </w:r>
      <w:r w:rsidR="00A93789" w:rsidRPr="006D01BA">
        <w:rPr>
          <w:rFonts w:ascii="Arial" w:hAnsi="Arial" w:cs="Arial"/>
          <w:color w:val="666699"/>
          <w:sz w:val="20"/>
          <w:szCs w:val="20"/>
        </w:rPr>
        <w:t xml:space="preserve">                  </w:t>
      </w:r>
      <w:r w:rsidR="00ED22CB" w:rsidRPr="006D01BA">
        <w:rPr>
          <w:rFonts w:ascii="Arial" w:hAnsi="Arial" w:cs="Arial"/>
          <w:color w:val="666699"/>
          <w:sz w:val="20"/>
          <w:szCs w:val="20"/>
        </w:rPr>
        <w:t>nel 1966. Insegnante ai Conservatori di Shanghai e Pechino</w:t>
      </w:r>
      <w:r w:rsidR="00ED479E" w:rsidRPr="006D01BA">
        <w:rPr>
          <w:rFonts w:ascii="Arial" w:hAnsi="Arial" w:cs="Arial"/>
          <w:color w:val="666699"/>
          <w:sz w:val="20"/>
          <w:szCs w:val="20"/>
        </w:rPr>
        <w:t xml:space="preserve"> e alla Juilliard di New York</w:t>
      </w:r>
      <w:r w:rsidR="00ED22CB" w:rsidRPr="006D01BA">
        <w:rPr>
          <w:rFonts w:ascii="Arial" w:hAnsi="Arial" w:cs="Arial"/>
          <w:color w:val="666699"/>
          <w:sz w:val="20"/>
          <w:szCs w:val="20"/>
        </w:rPr>
        <w:t xml:space="preserve">. </w:t>
      </w:r>
      <w:r w:rsidR="006644ED">
        <w:rPr>
          <w:rFonts w:ascii="Arial" w:hAnsi="Arial" w:cs="Arial"/>
          <w:color w:val="666699"/>
          <w:sz w:val="20"/>
          <w:szCs w:val="20"/>
        </w:rPr>
        <w:t xml:space="preserve">                                           </w:t>
      </w:r>
      <w:r w:rsidR="00ED22CB" w:rsidRPr="006D01BA">
        <w:rPr>
          <w:rFonts w:ascii="Arial" w:hAnsi="Arial" w:cs="Arial"/>
          <w:color w:val="666699"/>
          <w:sz w:val="20"/>
          <w:szCs w:val="20"/>
        </w:rPr>
        <w:t>Dal 1978,</w:t>
      </w:r>
      <w:r w:rsidR="006644ED">
        <w:rPr>
          <w:rFonts w:ascii="Arial" w:hAnsi="Arial" w:cs="Arial"/>
          <w:color w:val="666699"/>
          <w:sz w:val="20"/>
          <w:szCs w:val="20"/>
        </w:rPr>
        <w:t xml:space="preserve"> </w:t>
      </w:r>
      <w:r w:rsidR="00ED22CB" w:rsidRPr="006D01BA">
        <w:rPr>
          <w:rFonts w:ascii="Arial" w:hAnsi="Arial" w:cs="Arial"/>
          <w:color w:val="666699"/>
          <w:sz w:val="20"/>
          <w:szCs w:val="20"/>
        </w:rPr>
        <w:t>insegnante di composizione e fuga al Conservatorio di Parigi.</w:t>
      </w:r>
    </w:p>
    <w:p w:rsidR="00ED479E" w:rsidRPr="006D01BA" w:rsidRDefault="00ED479E" w:rsidP="006C15B0">
      <w:pPr>
        <w:tabs>
          <w:tab w:val="left" w:pos="0"/>
          <w:tab w:val="left" w:pos="4253"/>
        </w:tabs>
        <w:spacing w:before="120" w:line="276" w:lineRule="auto"/>
        <w:rPr>
          <w:rFonts w:ascii="Arial" w:hAnsi="Arial" w:cs="Arial"/>
        </w:rPr>
      </w:pPr>
      <w:r w:rsidRPr="006D01BA">
        <w:rPr>
          <w:rFonts w:ascii="Arial" w:hAnsi="Arial" w:cs="Arial"/>
        </w:rPr>
        <w:t>C</w:t>
      </w:r>
      <w:r w:rsidR="009B4560" w:rsidRPr="006D01BA">
        <w:rPr>
          <w:rFonts w:ascii="Arial" w:hAnsi="Arial" w:cs="Arial"/>
        </w:rPr>
        <w:t>l</w:t>
      </w:r>
      <w:r w:rsidRPr="006D01BA">
        <w:rPr>
          <w:rFonts w:ascii="Arial" w:hAnsi="Arial" w:cs="Arial"/>
        </w:rPr>
        <w:t>a</w:t>
      </w:r>
      <w:r w:rsidR="009B4560" w:rsidRPr="006D01BA">
        <w:rPr>
          <w:rFonts w:ascii="Arial" w:hAnsi="Arial" w:cs="Arial"/>
        </w:rPr>
        <w:t>r</w:t>
      </w:r>
      <w:r w:rsidRPr="006D01BA">
        <w:rPr>
          <w:rFonts w:ascii="Arial" w:hAnsi="Arial" w:cs="Arial"/>
        </w:rPr>
        <w:t>inetto e pf.:   Dyptique (</w:t>
      </w:r>
      <w:r w:rsidR="0079749A" w:rsidRPr="006D01BA">
        <w:rPr>
          <w:rFonts w:ascii="Arial" w:hAnsi="Arial" w:cs="Arial"/>
        </w:rPr>
        <w:t xml:space="preserve">1973, </w:t>
      </w:r>
      <w:r w:rsidRPr="006D01BA">
        <w:rPr>
          <w:rFonts w:ascii="Arial" w:hAnsi="Arial" w:cs="Arial"/>
        </w:rPr>
        <w:t>5’),   Stabile.</w:t>
      </w:r>
    </w:p>
    <w:p w:rsidR="0079749A" w:rsidRPr="006D01BA" w:rsidRDefault="0079749A" w:rsidP="006C15B0">
      <w:pPr>
        <w:tabs>
          <w:tab w:val="left" w:pos="0"/>
          <w:tab w:val="left" w:pos="423"/>
          <w:tab w:val="left" w:pos="4253"/>
        </w:tabs>
        <w:spacing w:before="120" w:line="276" w:lineRule="auto"/>
        <w:rPr>
          <w:rFonts w:ascii="Arial" w:hAnsi="Arial" w:cs="Arial"/>
        </w:rPr>
      </w:pPr>
    </w:p>
    <w:p w:rsidR="00DA5185" w:rsidRPr="006D01BA" w:rsidRDefault="00DA518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MESSAGER  André</w:t>
      </w:r>
      <w:r w:rsidRPr="006D01BA">
        <w:rPr>
          <w:rFonts w:ascii="Arial" w:hAnsi="Arial" w:cs="Arial"/>
          <w:color w:val="666699"/>
          <w:u w:val="single"/>
        </w:rPr>
        <w:tab/>
        <w:t>Montluçon, 30.12.1853 - Parigi, 24.2.1929.</w:t>
      </w:r>
    </w:p>
    <w:p w:rsidR="00EB26A2" w:rsidRPr="006D01BA" w:rsidRDefault="00EB26A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organista, direttore d’orchestra, compositore e didatta francese, allievo a l’Ecole Niedermeyer di </w:t>
      </w:r>
      <w:r w:rsidR="006644ED">
        <w:rPr>
          <w:rFonts w:ascii="Arial" w:hAnsi="Arial" w:cs="Arial"/>
          <w:color w:val="666699"/>
          <w:sz w:val="20"/>
          <w:szCs w:val="20"/>
        </w:rPr>
        <w:t xml:space="preserve"> </w:t>
      </w:r>
      <w:r w:rsidR="00053AD2">
        <w:rPr>
          <w:rFonts w:ascii="Arial" w:hAnsi="Arial" w:cs="Arial"/>
          <w:color w:val="666699"/>
          <w:sz w:val="20"/>
          <w:szCs w:val="20"/>
        </w:rPr>
        <w:t xml:space="preserve">          </w:t>
      </w:r>
      <w:r w:rsidRPr="006D01BA">
        <w:rPr>
          <w:rFonts w:ascii="Arial" w:hAnsi="Arial" w:cs="Arial"/>
          <w:color w:val="666699"/>
          <w:sz w:val="20"/>
          <w:szCs w:val="20"/>
        </w:rPr>
        <w:t xml:space="preserve">Lausset (pf.), Loret (org.) e per composizione, allievo di Gigout, Fauré e Saint-Saens. Nel 1878 fu Direttore </w:t>
      </w:r>
      <w:r w:rsidR="00E11CFA" w:rsidRPr="006D01BA">
        <w:rPr>
          <w:rFonts w:ascii="Arial" w:hAnsi="Arial" w:cs="Arial"/>
          <w:color w:val="666699"/>
          <w:sz w:val="20"/>
          <w:szCs w:val="20"/>
        </w:rPr>
        <w:t xml:space="preserve">             </w:t>
      </w:r>
      <w:r w:rsidRPr="006D01BA">
        <w:rPr>
          <w:rFonts w:ascii="Arial" w:hAnsi="Arial" w:cs="Arial"/>
          <w:color w:val="666699"/>
          <w:sz w:val="20"/>
          <w:szCs w:val="20"/>
        </w:rPr>
        <w:t>alle Folies Bergère, quindi, dal 188 al 1904 all’Opera-Comique e all’Opera di Parigi, dove nel 1907 fu nominato Direttore, nel 1908 fu anche direttore dei Concerti del Conservatorio. Primo a dirigere il “Pelleas</w:t>
      </w:r>
      <w:r w:rsidR="00053AD2">
        <w:rPr>
          <w:rFonts w:ascii="Arial" w:hAnsi="Arial" w:cs="Arial"/>
          <w:color w:val="666699"/>
          <w:sz w:val="20"/>
          <w:szCs w:val="20"/>
        </w:rPr>
        <w:t xml:space="preserve"> </w:t>
      </w:r>
      <w:r w:rsidRPr="006D01BA">
        <w:rPr>
          <w:rFonts w:ascii="Arial" w:hAnsi="Arial" w:cs="Arial"/>
          <w:color w:val="666699"/>
          <w:sz w:val="20"/>
          <w:szCs w:val="20"/>
        </w:rPr>
        <w:t xml:space="preserve">et Mélisande”, </w:t>
      </w:r>
      <w:r w:rsidR="00053AD2">
        <w:rPr>
          <w:rFonts w:ascii="Arial" w:hAnsi="Arial" w:cs="Arial"/>
          <w:color w:val="666699"/>
          <w:sz w:val="20"/>
          <w:szCs w:val="20"/>
        </w:rPr>
        <w:t xml:space="preserve"> </w:t>
      </w:r>
      <w:r w:rsidRPr="006D01BA">
        <w:rPr>
          <w:rFonts w:ascii="Arial" w:hAnsi="Arial" w:cs="Arial"/>
          <w:color w:val="666699"/>
          <w:sz w:val="20"/>
          <w:szCs w:val="20"/>
        </w:rPr>
        <w:t>opera a lui dedicata da Debussy, anche per ringraziarlo dei suggerimenti e della collaborazione nella stesura</w:t>
      </w:r>
      <w:r w:rsidR="009B4560" w:rsidRPr="006D01BA">
        <w:rPr>
          <w:rFonts w:ascii="Arial" w:hAnsi="Arial" w:cs="Arial"/>
          <w:color w:val="666699"/>
          <w:sz w:val="20"/>
          <w:szCs w:val="20"/>
        </w:rPr>
        <w:t xml:space="preserve"> </w:t>
      </w:r>
      <w:r w:rsidRPr="006D01BA">
        <w:rPr>
          <w:rFonts w:ascii="Arial" w:hAnsi="Arial" w:cs="Arial"/>
          <w:color w:val="666699"/>
          <w:sz w:val="20"/>
          <w:szCs w:val="20"/>
        </w:rPr>
        <w:t>del capolavoro. Con Fauré, che gli fu anche amico, dopo aver ascoltato in Germania le opere di Wagner, compose il brano pianistico a 4 mani (forse un tantino irriverente, nonostante</w:t>
      </w:r>
      <w:r w:rsidR="009B4560" w:rsidRPr="006D01BA">
        <w:rPr>
          <w:rFonts w:ascii="Arial" w:hAnsi="Arial" w:cs="Arial"/>
          <w:color w:val="666699"/>
          <w:sz w:val="20"/>
          <w:szCs w:val="20"/>
        </w:rPr>
        <w:t xml:space="preserve"> </w:t>
      </w:r>
      <w:r w:rsidRPr="006D01BA">
        <w:rPr>
          <w:rFonts w:ascii="Arial" w:hAnsi="Arial" w:cs="Arial"/>
          <w:color w:val="666699"/>
          <w:sz w:val="20"/>
          <w:szCs w:val="20"/>
        </w:rPr>
        <w:t>la stima per Wagner) “Souvenirs</w:t>
      </w:r>
      <w:r w:rsidR="00537F2D" w:rsidRPr="006D01BA">
        <w:rPr>
          <w:rFonts w:ascii="Arial" w:hAnsi="Arial" w:cs="Arial"/>
          <w:color w:val="666699"/>
          <w:sz w:val="20"/>
          <w:szCs w:val="20"/>
        </w:rPr>
        <w:t xml:space="preserve"> </w:t>
      </w:r>
      <w:r w:rsidRPr="006D01BA">
        <w:rPr>
          <w:rFonts w:ascii="Arial" w:hAnsi="Arial" w:cs="Arial"/>
          <w:color w:val="666699"/>
          <w:sz w:val="20"/>
          <w:szCs w:val="20"/>
        </w:rPr>
        <w:t>de Bayreuth”. Ebbe notevole successo con le 31 opere e operette teatrali e i 10 Balletti…</w:t>
      </w:r>
      <w:r w:rsidR="00053AD2">
        <w:rPr>
          <w:rFonts w:ascii="Arial" w:hAnsi="Arial" w:cs="Arial"/>
          <w:color w:val="666699"/>
          <w:sz w:val="20"/>
          <w:szCs w:val="20"/>
        </w:rPr>
        <w:t xml:space="preserve"> </w:t>
      </w:r>
      <w:r w:rsidRPr="006D01BA">
        <w:rPr>
          <w:rFonts w:ascii="Arial" w:hAnsi="Arial" w:cs="Arial"/>
          <w:color w:val="666699"/>
          <w:sz w:val="20"/>
          <w:szCs w:val="20"/>
        </w:rPr>
        <w:t>forse più in Inghilterra che in Francia.</w:t>
      </w:r>
    </w:p>
    <w:p w:rsidR="003A3B62" w:rsidRPr="006D01BA" w:rsidRDefault="00DA5185" w:rsidP="006C15B0">
      <w:pPr>
        <w:tabs>
          <w:tab w:val="left" w:pos="0"/>
          <w:tab w:val="left" w:pos="4253"/>
        </w:tabs>
        <w:spacing w:before="120" w:line="276" w:lineRule="auto"/>
        <w:rPr>
          <w:rFonts w:ascii="Arial" w:hAnsi="Arial" w:cs="Arial"/>
        </w:rPr>
      </w:pPr>
      <w:r w:rsidRPr="006D01BA">
        <w:rPr>
          <w:rFonts w:ascii="Arial" w:hAnsi="Arial" w:cs="Arial"/>
        </w:rPr>
        <w:t>Solo da concorso, clarinetto e pf. (1899</w:t>
      </w:r>
      <w:r w:rsidR="00755087" w:rsidRPr="006D01BA">
        <w:rPr>
          <w:rFonts w:ascii="Arial" w:hAnsi="Arial" w:cs="Arial"/>
        </w:rPr>
        <w:t>, 5’</w:t>
      </w:r>
      <w:r w:rsidR="00F47808" w:rsidRPr="006D01BA">
        <w:rPr>
          <w:rFonts w:ascii="Arial" w:hAnsi="Arial" w:cs="Arial"/>
        </w:rPr>
        <w:t>3</w:t>
      </w:r>
      <w:r w:rsidR="00D70FE5" w:rsidRPr="006D01BA">
        <w:rPr>
          <w:rFonts w:ascii="Arial" w:hAnsi="Arial" w:cs="Arial"/>
        </w:rPr>
        <w:t>0</w:t>
      </w:r>
      <w:r w:rsidRPr="006D01BA">
        <w:rPr>
          <w:rFonts w:ascii="Arial" w:hAnsi="Arial" w:cs="Arial"/>
        </w:rPr>
        <w:t>).</w:t>
      </w:r>
      <w:r w:rsidR="00675ECC" w:rsidRPr="006D01BA">
        <w:rPr>
          <w:rFonts w:ascii="Arial" w:hAnsi="Arial" w:cs="Arial"/>
        </w:rPr>
        <w:t xml:space="preserve">   Allegro, cl</w:t>
      </w:r>
      <w:r w:rsidR="00697612" w:rsidRPr="006D01BA">
        <w:rPr>
          <w:rFonts w:ascii="Arial" w:hAnsi="Arial" w:cs="Arial"/>
        </w:rPr>
        <w:t>arinetto e</w:t>
      </w:r>
      <w:r w:rsidR="00675ECC" w:rsidRPr="006D01BA">
        <w:rPr>
          <w:rFonts w:ascii="Arial" w:hAnsi="Arial" w:cs="Arial"/>
        </w:rPr>
        <w:t xml:space="preserve"> pf. (0’40).</w:t>
      </w:r>
    </w:p>
    <w:p w:rsidR="003A3B62" w:rsidRPr="006D01BA" w:rsidRDefault="003A3B62" w:rsidP="006C15B0">
      <w:pPr>
        <w:tabs>
          <w:tab w:val="left" w:pos="0"/>
          <w:tab w:val="left" w:pos="4253"/>
        </w:tabs>
        <w:spacing w:before="120" w:line="276" w:lineRule="auto"/>
        <w:rPr>
          <w:rFonts w:ascii="Arial" w:hAnsi="Arial" w:cs="Arial"/>
          <w:i/>
          <w:iCs/>
          <w:color w:val="000000"/>
        </w:rPr>
      </w:pPr>
    </w:p>
    <w:p w:rsidR="007B2F41" w:rsidRPr="006D01BA" w:rsidRDefault="007B2F4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MESSIAEN  Ol</w:t>
      </w:r>
      <w:r w:rsidR="000416ED" w:rsidRPr="006D01BA">
        <w:rPr>
          <w:rFonts w:ascii="Arial" w:hAnsi="Arial" w:cs="Arial"/>
          <w:color w:val="666699"/>
          <w:sz w:val="24"/>
          <w:szCs w:val="24"/>
          <w:u w:val="single"/>
        </w:rPr>
        <w:t>i</w:t>
      </w:r>
      <w:r w:rsidRPr="006D01BA">
        <w:rPr>
          <w:rFonts w:ascii="Arial" w:hAnsi="Arial" w:cs="Arial"/>
          <w:color w:val="666699"/>
          <w:sz w:val="24"/>
          <w:szCs w:val="24"/>
          <w:u w:val="single"/>
        </w:rPr>
        <w:t>vier</w:t>
      </w:r>
      <w:r w:rsidRPr="006D01BA">
        <w:rPr>
          <w:rFonts w:ascii="Arial" w:hAnsi="Arial" w:cs="Arial"/>
          <w:color w:val="666699"/>
          <w:sz w:val="24"/>
          <w:szCs w:val="24"/>
          <w:u w:val="single"/>
        </w:rPr>
        <w:tab/>
        <w:t>Avignone, 10.12.1908 - Clichy,  27.4.1992</w:t>
      </w:r>
    </w:p>
    <w:p w:rsidR="00915138" w:rsidRPr="006D01BA" w:rsidRDefault="0091513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organista, pianista, didatta e ornitologo francese. Allievo di Gallon, Caussade, Dupré,</w:t>
      </w:r>
      <w:r w:rsidR="00E11CFA" w:rsidRPr="006D01BA">
        <w:rPr>
          <w:rFonts w:ascii="Arial" w:hAnsi="Arial" w:cs="Arial"/>
          <w:color w:val="666699"/>
        </w:rPr>
        <w:t xml:space="preserve"> </w:t>
      </w:r>
      <w:r w:rsidRPr="006D01BA">
        <w:rPr>
          <w:rFonts w:ascii="Arial" w:hAnsi="Arial" w:cs="Arial"/>
          <w:color w:val="666699"/>
        </w:rPr>
        <w:t>Emmanuel e Dukas. Titolare dal 1931 dell’organo dell’ Eglise de la Trinité, posto che conservò fino alla morte.</w:t>
      </w:r>
      <w:r w:rsidR="006644ED">
        <w:rPr>
          <w:rFonts w:ascii="Arial" w:hAnsi="Arial" w:cs="Arial"/>
          <w:color w:val="666699"/>
        </w:rPr>
        <w:t xml:space="preserve"> </w:t>
      </w:r>
      <w:r w:rsidRPr="006D01BA">
        <w:rPr>
          <w:rFonts w:ascii="Arial" w:hAnsi="Arial" w:cs="Arial"/>
          <w:color w:val="666699"/>
        </w:rPr>
        <w:t xml:space="preserve">Fedele convinto </w:t>
      </w:r>
      <w:r w:rsidR="00053AD2">
        <w:rPr>
          <w:rFonts w:ascii="Arial" w:hAnsi="Arial" w:cs="Arial"/>
          <w:color w:val="666699"/>
        </w:rPr>
        <w:t xml:space="preserve">          </w:t>
      </w:r>
      <w:r w:rsidRPr="006D01BA">
        <w:rPr>
          <w:rFonts w:ascii="Arial" w:hAnsi="Arial" w:cs="Arial"/>
          <w:color w:val="666699"/>
        </w:rPr>
        <w:t>e grande esperto della Musica religiosa nel tempo. Allo scoppio della 2a guerra</w:t>
      </w:r>
      <w:r w:rsidR="00DC1462">
        <w:rPr>
          <w:rFonts w:ascii="Arial" w:hAnsi="Arial" w:cs="Arial"/>
          <w:color w:val="666699"/>
        </w:rPr>
        <w:t xml:space="preserve"> </w:t>
      </w:r>
      <w:r w:rsidRPr="006D01BA">
        <w:rPr>
          <w:rFonts w:ascii="Arial" w:hAnsi="Arial" w:cs="Arial"/>
          <w:color w:val="666699"/>
        </w:rPr>
        <w:t>mondiale fu catturato e dopo 3 anni di prigionia fece ritorno a Parigi, nel ’42. Nello stesso anno insegnò</w:t>
      </w:r>
      <w:r w:rsidR="00DC1462">
        <w:rPr>
          <w:rFonts w:ascii="Arial" w:hAnsi="Arial" w:cs="Arial"/>
          <w:color w:val="666699"/>
        </w:rPr>
        <w:t xml:space="preserve"> </w:t>
      </w:r>
      <w:r w:rsidRPr="006D01BA">
        <w:rPr>
          <w:rFonts w:ascii="Arial" w:hAnsi="Arial" w:cs="Arial"/>
          <w:color w:val="666699"/>
        </w:rPr>
        <w:t>Armonia al Conservatorio.</w:t>
      </w:r>
      <w:r w:rsidR="00861D64">
        <w:rPr>
          <w:rFonts w:ascii="Arial" w:hAnsi="Arial" w:cs="Arial"/>
          <w:color w:val="666699"/>
        </w:rPr>
        <w:t xml:space="preserve"> </w:t>
      </w:r>
      <w:r w:rsidRPr="006D01BA">
        <w:rPr>
          <w:rFonts w:ascii="Arial" w:hAnsi="Arial" w:cs="Arial"/>
          <w:color w:val="666699"/>
        </w:rPr>
        <w:t xml:space="preserve">Dal 1950 iniziarono, </w:t>
      </w:r>
      <w:r w:rsidR="00053AD2">
        <w:rPr>
          <w:rFonts w:ascii="Arial" w:hAnsi="Arial" w:cs="Arial"/>
          <w:color w:val="666699"/>
        </w:rPr>
        <w:t xml:space="preserve">  </w:t>
      </w:r>
      <w:r w:rsidRPr="006D01BA">
        <w:rPr>
          <w:rFonts w:ascii="Arial" w:hAnsi="Arial" w:cs="Arial"/>
          <w:color w:val="666699"/>
        </w:rPr>
        <w:t>in Germania, Ungheria, Argentina e Stati Uniti, i suoi famosi corsi di composizione. Eseguì studi accurati sul linguaggio degli uccelli, che ripropose musicalmente.</w:t>
      </w:r>
      <w:r w:rsidR="00DC1462">
        <w:rPr>
          <w:rFonts w:ascii="Arial" w:hAnsi="Arial" w:cs="Arial"/>
          <w:color w:val="666699"/>
        </w:rPr>
        <w:t xml:space="preserve"> </w:t>
      </w:r>
      <w:r w:rsidRPr="006D01BA">
        <w:rPr>
          <w:rFonts w:ascii="Arial" w:hAnsi="Arial" w:cs="Arial"/>
          <w:color w:val="666699"/>
        </w:rPr>
        <w:t xml:space="preserve">Massimo esperto di dodecafonia e pioniere del serialismo, </w:t>
      </w:r>
      <w:r w:rsidR="00053AD2">
        <w:rPr>
          <w:rFonts w:ascii="Arial" w:hAnsi="Arial" w:cs="Arial"/>
          <w:color w:val="666699"/>
        </w:rPr>
        <w:t xml:space="preserve">              </w:t>
      </w:r>
      <w:r w:rsidRPr="006D01BA">
        <w:rPr>
          <w:rFonts w:ascii="Arial" w:hAnsi="Arial" w:cs="Arial"/>
          <w:color w:val="666699"/>
        </w:rPr>
        <w:t>a mio parere, il migliore, in quanto seppe adattare le nuove forme senza</w:t>
      </w:r>
      <w:r w:rsidR="00DC1462">
        <w:rPr>
          <w:rFonts w:ascii="Arial" w:hAnsi="Arial" w:cs="Arial"/>
          <w:color w:val="666699"/>
        </w:rPr>
        <w:t xml:space="preserve"> </w:t>
      </w:r>
      <w:r w:rsidRPr="006D01BA">
        <w:rPr>
          <w:rFonts w:ascii="Arial" w:hAnsi="Arial" w:cs="Arial"/>
          <w:color w:val="666699"/>
        </w:rPr>
        <w:t>sagerazioni...</w:t>
      </w:r>
      <w:r w:rsidR="00DC1462">
        <w:rPr>
          <w:rFonts w:ascii="Arial" w:hAnsi="Arial" w:cs="Arial"/>
          <w:color w:val="666699"/>
        </w:rPr>
        <w:t xml:space="preserve"> </w:t>
      </w:r>
      <w:r w:rsidRPr="006D01BA">
        <w:rPr>
          <w:rFonts w:ascii="Arial" w:hAnsi="Arial" w:cs="Arial"/>
          <w:color w:val="666699"/>
        </w:rPr>
        <w:t>uno S</w:t>
      </w:r>
      <w:r w:rsidR="00191722" w:rsidRPr="006D01BA">
        <w:rPr>
          <w:rFonts w:ascii="Arial" w:hAnsi="Arial" w:cs="Arial"/>
          <w:color w:val="666699"/>
        </w:rPr>
        <w:t>k</w:t>
      </w:r>
      <w:r w:rsidRPr="006D01BA">
        <w:rPr>
          <w:rFonts w:ascii="Arial" w:hAnsi="Arial" w:cs="Arial"/>
          <w:color w:val="666699"/>
        </w:rPr>
        <w:t xml:space="preserve">riabin melodico. </w:t>
      </w:r>
      <w:r w:rsidR="00053AD2">
        <w:rPr>
          <w:rFonts w:ascii="Arial" w:hAnsi="Arial" w:cs="Arial"/>
          <w:color w:val="666699"/>
        </w:rPr>
        <w:t xml:space="preserve">                </w:t>
      </w:r>
      <w:r w:rsidRPr="006D01BA">
        <w:rPr>
          <w:rFonts w:ascii="Arial" w:hAnsi="Arial" w:cs="Arial"/>
          <w:color w:val="666699"/>
        </w:rPr>
        <w:t>Nei brani orchestrali è interessante</w:t>
      </w:r>
      <w:r w:rsidR="00DC1462">
        <w:rPr>
          <w:rFonts w:ascii="Arial" w:hAnsi="Arial" w:cs="Arial"/>
          <w:color w:val="666699"/>
        </w:rPr>
        <w:t xml:space="preserve"> </w:t>
      </w:r>
      <w:r w:rsidRPr="006D01BA">
        <w:rPr>
          <w:rFonts w:ascii="Arial" w:hAnsi="Arial" w:cs="Arial"/>
          <w:color w:val="666699"/>
        </w:rPr>
        <w:t>anche l’uso degli strumenti a percussione, dove Messiaen inserisce strumenti orientali inusitati con effetti veramente piacevoli. Un vero genio, rattrista solo il fatto che ai non musicisti sia uno sconosciuto!</w:t>
      </w:r>
      <w:r w:rsidR="00DC1462">
        <w:rPr>
          <w:rFonts w:ascii="Arial" w:hAnsi="Arial" w:cs="Arial"/>
          <w:color w:val="666699"/>
        </w:rPr>
        <w:t xml:space="preserve"> </w:t>
      </w:r>
      <w:r w:rsidR="000416ED" w:rsidRPr="006D01BA">
        <w:rPr>
          <w:rFonts w:ascii="Arial" w:hAnsi="Arial" w:cs="Arial"/>
          <w:color w:val="666699"/>
        </w:rPr>
        <w:t>Per maggiori informazioni sull'autore,</w:t>
      </w:r>
      <w:r w:rsidR="009B4560" w:rsidRPr="006D01BA">
        <w:rPr>
          <w:rFonts w:ascii="Arial" w:hAnsi="Arial" w:cs="Arial"/>
          <w:color w:val="666699"/>
        </w:rPr>
        <w:t xml:space="preserve"> </w:t>
      </w:r>
      <w:r w:rsidR="000416ED" w:rsidRPr="006D01BA">
        <w:rPr>
          <w:rFonts w:ascii="Arial" w:hAnsi="Arial" w:cs="Arial"/>
          <w:color w:val="666699"/>
        </w:rPr>
        <w:t>vedi "Passeggiando con la</w:t>
      </w:r>
      <w:r w:rsidR="00DC1462">
        <w:rPr>
          <w:rFonts w:ascii="Arial" w:hAnsi="Arial" w:cs="Arial"/>
          <w:color w:val="666699"/>
        </w:rPr>
        <w:t xml:space="preserve"> M</w:t>
      </w:r>
      <w:r w:rsidR="000416ED" w:rsidRPr="006D01BA">
        <w:rPr>
          <w:rFonts w:ascii="Arial" w:hAnsi="Arial" w:cs="Arial"/>
          <w:color w:val="666699"/>
        </w:rPr>
        <w:t xml:space="preserve">usica", scaricabile gratuitamente </w:t>
      </w:r>
      <w:r w:rsidR="00053AD2">
        <w:rPr>
          <w:rFonts w:ascii="Arial" w:hAnsi="Arial" w:cs="Arial"/>
          <w:color w:val="666699"/>
        </w:rPr>
        <w:t xml:space="preserve">                </w:t>
      </w:r>
      <w:r w:rsidR="000416ED" w:rsidRPr="006D01BA">
        <w:rPr>
          <w:rFonts w:ascii="Arial" w:hAnsi="Arial" w:cs="Arial"/>
          <w:color w:val="666699"/>
        </w:rPr>
        <w:t>dal sito: mariodemolli.com</w:t>
      </w:r>
    </w:p>
    <w:p w:rsidR="00DC1462" w:rsidRDefault="00566967"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Clarinetto solo: </w:t>
      </w:r>
      <w:r w:rsidR="00DC1462" w:rsidRPr="006D01BA">
        <w:rPr>
          <w:rFonts w:ascii="Arial" w:hAnsi="Arial" w:cs="Arial"/>
          <w:lang w:val="fr-FR"/>
        </w:rPr>
        <w:t>Hymne des passeraux au lever du jour (senza data).</w:t>
      </w:r>
      <w:r w:rsidR="00DC1462">
        <w:rPr>
          <w:rFonts w:ascii="Arial" w:hAnsi="Arial" w:cs="Arial"/>
          <w:lang w:val="fr-FR"/>
        </w:rPr>
        <w:t xml:space="preserve">   </w:t>
      </w:r>
    </w:p>
    <w:p w:rsidR="00566967" w:rsidRPr="006D01BA" w:rsidRDefault="00DC1462" w:rsidP="006C15B0">
      <w:pPr>
        <w:tabs>
          <w:tab w:val="left" w:pos="0"/>
          <w:tab w:val="left" w:pos="4253"/>
        </w:tabs>
        <w:spacing w:before="120" w:line="276" w:lineRule="auto"/>
        <w:rPr>
          <w:rFonts w:ascii="Arial" w:hAnsi="Arial" w:cs="Arial"/>
          <w:lang w:val="fr-FR"/>
        </w:rPr>
      </w:pPr>
      <w:r w:rsidRPr="006D01BA">
        <w:rPr>
          <w:rFonts w:ascii="Arial" w:hAnsi="Arial" w:cs="Arial"/>
          <w:lang w:val="fr-FR"/>
        </w:rPr>
        <w:lastRenderedPageBreak/>
        <w:t>Abime des oiseaux (1940, 7’20)</w:t>
      </w:r>
      <w:r>
        <w:rPr>
          <w:rFonts w:ascii="Arial" w:hAnsi="Arial" w:cs="Arial"/>
          <w:lang w:val="fr-FR"/>
        </w:rPr>
        <w:t xml:space="preserve">.   </w:t>
      </w:r>
      <w:r w:rsidR="00DC3B18" w:rsidRPr="006D01BA">
        <w:rPr>
          <w:rFonts w:ascii="Arial" w:hAnsi="Arial" w:cs="Arial"/>
          <w:lang w:val="fr-FR"/>
        </w:rPr>
        <w:t xml:space="preserve">Clarinetto e pf.: Chant </w:t>
      </w:r>
      <w:r w:rsidR="00861D64">
        <w:rPr>
          <w:rFonts w:ascii="Arial" w:hAnsi="Arial" w:cs="Arial"/>
          <w:lang w:val="fr-FR"/>
        </w:rPr>
        <w:t>nello</w:t>
      </w:r>
      <w:r w:rsidR="00DC3B18" w:rsidRPr="006D01BA">
        <w:rPr>
          <w:rFonts w:ascii="Arial" w:hAnsi="Arial" w:cs="Arial"/>
          <w:lang w:val="fr-FR"/>
        </w:rPr>
        <w:t xml:space="preserve"> st</w:t>
      </w:r>
      <w:r w:rsidR="00861D64">
        <w:rPr>
          <w:rFonts w:ascii="Arial" w:hAnsi="Arial" w:cs="Arial"/>
          <w:lang w:val="fr-FR"/>
        </w:rPr>
        <w:t>i</w:t>
      </w:r>
      <w:r w:rsidR="00DC3B18" w:rsidRPr="006D01BA">
        <w:rPr>
          <w:rFonts w:ascii="Arial" w:hAnsi="Arial" w:cs="Arial"/>
          <w:lang w:val="fr-FR"/>
        </w:rPr>
        <w:t xml:space="preserve">le </w:t>
      </w:r>
      <w:r w:rsidR="00A835E7" w:rsidRPr="006D01BA">
        <w:rPr>
          <w:rFonts w:ascii="Arial" w:hAnsi="Arial" w:cs="Arial"/>
          <w:lang w:val="fr-FR"/>
        </w:rPr>
        <w:t>d</w:t>
      </w:r>
      <w:r w:rsidR="00861D64">
        <w:rPr>
          <w:rFonts w:ascii="Arial" w:hAnsi="Arial" w:cs="Arial"/>
          <w:lang w:val="fr-FR"/>
        </w:rPr>
        <w:t>i</w:t>
      </w:r>
      <w:r w:rsidR="00A835E7" w:rsidRPr="006D01BA">
        <w:rPr>
          <w:rFonts w:ascii="Arial" w:hAnsi="Arial" w:cs="Arial"/>
          <w:lang w:val="fr-FR"/>
        </w:rPr>
        <w:t xml:space="preserve"> </w:t>
      </w:r>
      <w:r w:rsidR="00DC3B18" w:rsidRPr="006D01BA">
        <w:rPr>
          <w:rFonts w:ascii="Arial" w:hAnsi="Arial" w:cs="Arial"/>
          <w:lang w:val="fr-FR"/>
        </w:rPr>
        <w:t>Mozart (1986,</w:t>
      </w:r>
      <w:r w:rsidR="00861D64">
        <w:rPr>
          <w:rFonts w:ascii="Arial" w:hAnsi="Arial" w:cs="Arial"/>
          <w:lang w:val="fr-FR"/>
        </w:rPr>
        <w:t xml:space="preserve"> </w:t>
      </w:r>
      <w:r w:rsidR="00DC3B18" w:rsidRPr="006D01BA">
        <w:rPr>
          <w:rFonts w:ascii="Arial" w:hAnsi="Arial" w:cs="Arial"/>
          <w:lang w:val="fr-FR"/>
        </w:rPr>
        <w:t>3’25).</w:t>
      </w:r>
    </w:p>
    <w:p w:rsidR="00DC3B18" w:rsidRPr="00DC1462" w:rsidRDefault="00DC3B18"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Couleurs de la Cité Celeste, pf. 3 clarinetti, 3 xil. ottoni, perc. </w:t>
      </w:r>
      <w:r w:rsidRPr="00DC1462">
        <w:rPr>
          <w:rFonts w:ascii="Arial" w:hAnsi="Arial" w:cs="Arial"/>
          <w:lang w:val="fr-FR"/>
        </w:rPr>
        <w:t>(1963).</w:t>
      </w:r>
    </w:p>
    <w:p w:rsidR="009D24B1" w:rsidRPr="00DC1462" w:rsidRDefault="009D24B1" w:rsidP="006C15B0">
      <w:pPr>
        <w:tabs>
          <w:tab w:val="left" w:pos="0"/>
          <w:tab w:val="left" w:pos="4253"/>
        </w:tabs>
        <w:spacing w:before="120" w:line="276" w:lineRule="auto"/>
        <w:rPr>
          <w:rFonts w:ascii="Arial" w:hAnsi="Arial" w:cs="Arial"/>
          <w:lang w:val="fr-FR"/>
        </w:rPr>
      </w:pPr>
    </w:p>
    <w:p w:rsidR="00CF4284" w:rsidRPr="006D01BA" w:rsidRDefault="00CF4284" w:rsidP="006C15B0">
      <w:pPr>
        <w:pStyle w:val="Corpotesto"/>
        <w:tabs>
          <w:tab w:val="left" w:pos="0"/>
          <w:tab w:val="left" w:pos="4253"/>
        </w:tabs>
        <w:spacing w:before="120" w:after="0" w:line="276" w:lineRule="auto"/>
        <w:rPr>
          <w:rFonts w:ascii="Arial" w:hAnsi="Arial" w:cs="Arial"/>
          <w:color w:val="666699"/>
          <w:sz w:val="24"/>
          <w:szCs w:val="24"/>
          <w:u w:val="single"/>
        </w:rPr>
      </w:pPr>
      <w:r w:rsidRPr="00DC1462">
        <w:rPr>
          <w:rFonts w:ascii="Arial" w:hAnsi="Arial" w:cs="Arial"/>
          <w:color w:val="666699"/>
          <w:sz w:val="24"/>
          <w:szCs w:val="24"/>
          <w:u w:val="single"/>
          <w:lang w:val="fr-FR"/>
        </w:rPr>
        <w:t>MEULEMANS  Arthur</w:t>
      </w:r>
      <w:r w:rsidRPr="00DC1462">
        <w:rPr>
          <w:rFonts w:ascii="Arial" w:hAnsi="Arial" w:cs="Arial"/>
          <w:color w:val="666699"/>
          <w:sz w:val="24"/>
          <w:szCs w:val="24"/>
          <w:u w:val="single"/>
          <w:lang w:val="fr-FR"/>
        </w:rPr>
        <w:tab/>
        <w:t>Aarschott, 19.5.1884 - Bruxelles</w:t>
      </w:r>
      <w:r w:rsidRPr="006D01BA">
        <w:rPr>
          <w:rFonts w:ascii="Arial" w:hAnsi="Arial" w:cs="Arial"/>
          <w:color w:val="666699"/>
          <w:sz w:val="24"/>
          <w:szCs w:val="24"/>
          <w:u w:val="single"/>
        </w:rPr>
        <w:t>, 29.6.1966.</w:t>
      </w:r>
    </w:p>
    <w:p w:rsidR="0051104C" w:rsidRPr="006D01BA" w:rsidRDefault="0051104C"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e organista belga, studi all’Istituto Lemmens di Mechelen con Depuydt</w:t>
      </w:r>
      <w:r w:rsidR="00DC1462">
        <w:rPr>
          <w:rFonts w:ascii="Arial" w:hAnsi="Arial" w:cs="Arial"/>
          <w:color w:val="666699"/>
          <w:sz w:val="20"/>
          <w:szCs w:val="20"/>
        </w:rPr>
        <w:t xml:space="preserve"> (</w:t>
      </w:r>
      <w:r w:rsidRPr="006D01BA">
        <w:rPr>
          <w:rFonts w:ascii="Arial" w:hAnsi="Arial" w:cs="Arial"/>
          <w:color w:val="666699"/>
          <w:sz w:val="20"/>
          <w:szCs w:val="20"/>
        </w:rPr>
        <w:t xml:space="preserve">organo) </w:t>
      </w:r>
      <w:r w:rsidR="00053AD2">
        <w:rPr>
          <w:rFonts w:ascii="Arial" w:hAnsi="Arial" w:cs="Arial"/>
          <w:color w:val="666699"/>
          <w:sz w:val="20"/>
          <w:szCs w:val="20"/>
        </w:rPr>
        <w:t xml:space="preserve">       </w:t>
      </w:r>
      <w:r w:rsidRPr="006D01BA">
        <w:rPr>
          <w:rFonts w:ascii="Arial" w:hAnsi="Arial" w:cs="Arial"/>
          <w:color w:val="666699"/>
          <w:sz w:val="20"/>
          <w:szCs w:val="20"/>
        </w:rPr>
        <w:t>e Tinel per la composizione. Insegnante d’armonia, direttore d’orchestra dell’Institut National de Radiodiffusion. Presidente dell’Accademia Reale Fiamminga per le Scienze, le Lettere, le Arti. Circa 350 le sue composizioni, in gran parte vocali.</w:t>
      </w:r>
    </w:p>
    <w:p w:rsidR="003F2922" w:rsidRPr="006D01BA" w:rsidRDefault="00CF4284" w:rsidP="006C15B0">
      <w:pPr>
        <w:tabs>
          <w:tab w:val="left" w:pos="0"/>
          <w:tab w:val="left" w:pos="4253"/>
        </w:tabs>
        <w:spacing w:before="120" w:line="276" w:lineRule="auto"/>
        <w:rPr>
          <w:rFonts w:ascii="Arial" w:hAnsi="Arial" w:cs="Arial"/>
        </w:rPr>
      </w:pPr>
      <w:r w:rsidRPr="006D01BA">
        <w:rPr>
          <w:rFonts w:ascii="Arial" w:hAnsi="Arial" w:cs="Arial"/>
        </w:rPr>
        <w:t xml:space="preserve">Rapsodia per </w:t>
      </w:r>
      <w:r w:rsidR="0017386F" w:rsidRPr="006D01BA">
        <w:rPr>
          <w:rFonts w:ascii="Arial" w:hAnsi="Arial" w:cs="Arial"/>
        </w:rPr>
        <w:t>clarinetto</w:t>
      </w:r>
      <w:r w:rsidR="0051104C" w:rsidRPr="006D01BA">
        <w:rPr>
          <w:rFonts w:ascii="Arial" w:hAnsi="Arial" w:cs="Arial"/>
        </w:rPr>
        <w:t xml:space="preserve"> </w:t>
      </w:r>
      <w:r w:rsidR="005C69E0" w:rsidRPr="006D01BA">
        <w:rPr>
          <w:rFonts w:ascii="Arial" w:hAnsi="Arial" w:cs="Arial"/>
        </w:rPr>
        <w:t xml:space="preserve">e orch. </w:t>
      </w:r>
      <w:r w:rsidRPr="006D01BA">
        <w:rPr>
          <w:rFonts w:ascii="Arial" w:hAnsi="Arial" w:cs="Arial"/>
        </w:rPr>
        <w:t>(1932</w:t>
      </w:r>
      <w:r w:rsidR="0051104C" w:rsidRPr="006D01BA">
        <w:rPr>
          <w:rFonts w:ascii="Arial" w:hAnsi="Arial" w:cs="Arial"/>
        </w:rPr>
        <w:t>, 7’</w:t>
      </w:r>
      <w:r w:rsidRPr="006D01BA">
        <w:rPr>
          <w:rFonts w:ascii="Arial" w:hAnsi="Arial" w:cs="Arial"/>
        </w:rPr>
        <w:t>).   Sonata concertante</w:t>
      </w:r>
      <w:r w:rsidR="000F0B43" w:rsidRPr="006D01BA">
        <w:rPr>
          <w:rFonts w:ascii="Arial" w:hAnsi="Arial" w:cs="Arial"/>
        </w:rPr>
        <w:t xml:space="preserve">, </w:t>
      </w:r>
      <w:r w:rsidR="0017386F" w:rsidRPr="006D01BA">
        <w:rPr>
          <w:rFonts w:ascii="Arial" w:hAnsi="Arial" w:cs="Arial"/>
        </w:rPr>
        <w:t>clarinetto</w:t>
      </w:r>
      <w:r w:rsidRPr="006D01BA">
        <w:rPr>
          <w:rFonts w:ascii="Arial" w:hAnsi="Arial" w:cs="Arial"/>
        </w:rPr>
        <w:t xml:space="preserve"> e archi (1948).</w:t>
      </w:r>
    </w:p>
    <w:p w:rsidR="005C69E0" w:rsidRPr="006D01BA" w:rsidRDefault="00CF4284" w:rsidP="006C15B0">
      <w:pPr>
        <w:tabs>
          <w:tab w:val="left" w:pos="0"/>
          <w:tab w:val="left" w:pos="4253"/>
        </w:tabs>
        <w:spacing w:before="120" w:line="276" w:lineRule="auto"/>
        <w:rPr>
          <w:rFonts w:ascii="Arial" w:hAnsi="Arial" w:cs="Arial"/>
        </w:rPr>
      </w:pPr>
      <w:r w:rsidRPr="006D01BA">
        <w:rPr>
          <w:rFonts w:ascii="Arial" w:hAnsi="Arial" w:cs="Arial"/>
        </w:rPr>
        <w:t xml:space="preserve">Aubade, sestetto con </w:t>
      </w:r>
      <w:r w:rsidR="0017386F" w:rsidRPr="006D01BA">
        <w:rPr>
          <w:rFonts w:ascii="Arial" w:hAnsi="Arial" w:cs="Arial"/>
        </w:rPr>
        <w:t>clarinetto</w:t>
      </w:r>
      <w:r w:rsidR="000F0B43" w:rsidRPr="006D01BA">
        <w:rPr>
          <w:rFonts w:ascii="Arial" w:hAnsi="Arial" w:cs="Arial"/>
        </w:rPr>
        <w:t xml:space="preserve">,   </w:t>
      </w:r>
      <w:r w:rsidR="005C69E0" w:rsidRPr="006D01BA">
        <w:rPr>
          <w:rFonts w:ascii="Arial" w:hAnsi="Arial" w:cs="Arial"/>
        </w:rPr>
        <w:t>Serenata per 4 clarinetti (1961).</w:t>
      </w:r>
    </w:p>
    <w:p w:rsidR="00752B64" w:rsidRPr="006D01BA" w:rsidRDefault="005C69E0" w:rsidP="006C15B0">
      <w:pPr>
        <w:tabs>
          <w:tab w:val="left" w:pos="0"/>
          <w:tab w:val="left" w:pos="4253"/>
        </w:tabs>
        <w:spacing w:before="120" w:line="276" w:lineRule="auto"/>
        <w:rPr>
          <w:rFonts w:ascii="Arial" w:hAnsi="Arial" w:cs="Arial"/>
        </w:rPr>
      </w:pPr>
      <w:r w:rsidRPr="006D01BA">
        <w:rPr>
          <w:rFonts w:ascii="Arial" w:hAnsi="Arial" w:cs="Arial"/>
        </w:rPr>
        <w:t>Qu</w:t>
      </w:r>
      <w:r w:rsidR="005E69FB" w:rsidRPr="006D01BA">
        <w:rPr>
          <w:rFonts w:ascii="Arial" w:hAnsi="Arial" w:cs="Arial"/>
        </w:rPr>
        <w:t>a</w:t>
      </w:r>
      <w:r w:rsidRPr="006D01BA">
        <w:rPr>
          <w:rFonts w:ascii="Arial" w:hAnsi="Arial" w:cs="Arial"/>
        </w:rPr>
        <w:t>rtetto per 4 c</w:t>
      </w:r>
      <w:r w:rsidR="005E69FB" w:rsidRPr="006D01BA">
        <w:rPr>
          <w:rFonts w:ascii="Arial" w:hAnsi="Arial" w:cs="Arial"/>
        </w:rPr>
        <w:t>lar</w:t>
      </w:r>
      <w:r w:rsidRPr="006D01BA">
        <w:rPr>
          <w:rFonts w:ascii="Arial" w:hAnsi="Arial" w:cs="Arial"/>
        </w:rPr>
        <w:t xml:space="preserve">inetti (1966).   </w:t>
      </w:r>
      <w:r w:rsidR="00CF4284" w:rsidRPr="006D01BA">
        <w:rPr>
          <w:rFonts w:ascii="Arial" w:hAnsi="Arial" w:cs="Arial"/>
        </w:rPr>
        <w:t xml:space="preserve">Trio per ob. </w:t>
      </w:r>
      <w:r w:rsidR="0017386F" w:rsidRPr="006D01BA">
        <w:rPr>
          <w:rFonts w:ascii="Arial" w:hAnsi="Arial" w:cs="Arial"/>
        </w:rPr>
        <w:t>clarinetto</w:t>
      </w:r>
      <w:r w:rsidR="00CF4284" w:rsidRPr="006D01BA">
        <w:rPr>
          <w:rFonts w:ascii="Arial" w:hAnsi="Arial" w:cs="Arial"/>
        </w:rPr>
        <w:t xml:space="preserve"> e fagotto.</w:t>
      </w:r>
    </w:p>
    <w:p w:rsidR="0051104C" w:rsidRPr="006D01BA" w:rsidRDefault="0051104C" w:rsidP="006C15B0">
      <w:pPr>
        <w:tabs>
          <w:tab w:val="left" w:pos="0"/>
          <w:tab w:val="left" w:pos="4253"/>
        </w:tabs>
        <w:spacing w:before="120" w:line="276" w:lineRule="auto"/>
        <w:rPr>
          <w:rFonts w:ascii="Arial" w:hAnsi="Arial" w:cs="Arial"/>
        </w:rPr>
      </w:pPr>
    </w:p>
    <w:p w:rsidR="00752B64" w:rsidRPr="006D01BA" w:rsidRDefault="00752B6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MEYER  Krzysztof</w:t>
      </w:r>
      <w:r w:rsidRPr="006D01BA">
        <w:rPr>
          <w:rFonts w:ascii="Arial" w:hAnsi="Arial" w:cs="Arial"/>
          <w:color w:val="666699"/>
          <w:u w:val="single"/>
        </w:rPr>
        <w:tab/>
        <w:t>Cracovia, 11.8.1943</w:t>
      </w:r>
    </w:p>
    <w:p w:rsidR="00045B49" w:rsidRPr="006D01BA" w:rsidRDefault="00045B4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polacco, allievo di Wiechowicz dal 1954, dopo la sua morte fu allievo di Penderecki all’Accademia di Musica di Cracovia. Perfezionamento nel 1964, 1966, 1968 con N. Boulanger. </w:t>
      </w:r>
      <w:r w:rsidR="00053AD2">
        <w:rPr>
          <w:rFonts w:ascii="Arial" w:hAnsi="Arial" w:cs="Arial"/>
          <w:color w:val="666699"/>
          <w:sz w:val="20"/>
          <w:szCs w:val="20"/>
        </w:rPr>
        <w:t xml:space="preserve">                                      </w:t>
      </w:r>
      <w:r w:rsidRPr="006D01BA">
        <w:rPr>
          <w:rFonts w:ascii="Arial" w:hAnsi="Arial" w:cs="Arial"/>
          <w:color w:val="666699"/>
          <w:sz w:val="20"/>
          <w:szCs w:val="20"/>
        </w:rPr>
        <w:t xml:space="preserve">Dal 1987 </w:t>
      </w:r>
      <w:r w:rsidR="00DC1462">
        <w:rPr>
          <w:rFonts w:ascii="Arial" w:hAnsi="Arial" w:cs="Arial"/>
          <w:color w:val="666699"/>
          <w:sz w:val="20"/>
          <w:szCs w:val="20"/>
        </w:rPr>
        <w:t>in</w:t>
      </w:r>
      <w:r w:rsidRPr="006D01BA">
        <w:rPr>
          <w:rFonts w:ascii="Arial" w:hAnsi="Arial" w:cs="Arial"/>
          <w:color w:val="666699"/>
          <w:sz w:val="20"/>
          <w:szCs w:val="20"/>
        </w:rPr>
        <w:t>segnante di composizione alla Hochschule fur Musik di Colonia.</w:t>
      </w:r>
    </w:p>
    <w:p w:rsidR="00ED5EEC" w:rsidRPr="006D01BA" w:rsidRDefault="00ED5EEC" w:rsidP="006C15B0">
      <w:pPr>
        <w:tabs>
          <w:tab w:val="left" w:pos="0"/>
          <w:tab w:val="left" w:pos="4253"/>
        </w:tabs>
        <w:spacing w:before="120" w:line="276" w:lineRule="auto"/>
        <w:rPr>
          <w:rFonts w:ascii="Arial" w:hAnsi="Arial" w:cs="Arial"/>
        </w:rPr>
      </w:pPr>
      <w:r w:rsidRPr="006D01BA">
        <w:rPr>
          <w:rFonts w:ascii="Arial" w:eastAsia="Arial Unicode MS" w:hAnsi="Arial" w:cs="Arial"/>
        </w:rPr>
        <w:t xml:space="preserve">Quintetto di clarinetti (1986).   </w:t>
      </w:r>
      <w:r w:rsidR="00045B49" w:rsidRPr="006D01BA">
        <w:rPr>
          <w:rFonts w:ascii="Arial" w:hAnsi="Arial" w:cs="Arial"/>
        </w:rPr>
        <w:t>Interludio statico, clarinetto e 4 vcl. (1977).</w:t>
      </w:r>
    </w:p>
    <w:p w:rsidR="00045B49" w:rsidRPr="006D01BA" w:rsidRDefault="00D1072C" w:rsidP="006C15B0">
      <w:pPr>
        <w:tabs>
          <w:tab w:val="left" w:pos="0"/>
          <w:tab w:val="left" w:pos="4253"/>
        </w:tabs>
        <w:spacing w:before="120" w:line="276" w:lineRule="auto"/>
        <w:rPr>
          <w:rFonts w:ascii="Arial" w:hAnsi="Arial" w:cs="Arial"/>
          <w:color w:val="000000"/>
        </w:rPr>
      </w:pPr>
      <w:r w:rsidRPr="006D01BA">
        <w:rPr>
          <w:rFonts w:ascii="Arial" w:hAnsi="Arial" w:cs="Arial"/>
        </w:rPr>
        <w:t>Quattro colori, cl. trb. vcl. pf. (1970).</w:t>
      </w:r>
      <w:r w:rsidR="00045B49" w:rsidRPr="006D01BA">
        <w:rPr>
          <w:rFonts w:ascii="Arial" w:hAnsi="Arial" w:cs="Arial"/>
          <w:color w:val="000000"/>
        </w:rPr>
        <w:t>Trio, op. 90, clarinetto, vcl. pf. (2002).</w:t>
      </w:r>
    </w:p>
    <w:p w:rsidR="00045B49" w:rsidRPr="006D01BA" w:rsidRDefault="00045B4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(2001).</w:t>
      </w:r>
    </w:p>
    <w:p w:rsidR="00750645" w:rsidRPr="006D01BA" w:rsidRDefault="00750645" w:rsidP="006C15B0">
      <w:pPr>
        <w:tabs>
          <w:tab w:val="left" w:pos="0"/>
          <w:tab w:val="left" w:pos="4253"/>
        </w:tabs>
        <w:spacing w:before="120" w:line="276" w:lineRule="auto"/>
        <w:rPr>
          <w:rFonts w:ascii="Arial" w:hAnsi="Arial" w:cs="Arial"/>
          <w:color w:val="000000"/>
        </w:rPr>
      </w:pPr>
    </w:p>
    <w:p w:rsidR="00CF4284" w:rsidRPr="006D01BA" w:rsidRDefault="00CF428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MEYERBEER  Giacomo</w:t>
      </w:r>
      <w:r w:rsidRPr="006D01BA">
        <w:rPr>
          <w:rFonts w:ascii="Arial" w:hAnsi="Arial" w:cs="Arial"/>
          <w:color w:val="666699"/>
          <w:u w:val="single"/>
        </w:rPr>
        <w:tab/>
      </w:r>
      <w:r w:rsidR="00921326" w:rsidRPr="006D01BA">
        <w:rPr>
          <w:rFonts w:ascii="Arial" w:hAnsi="Arial" w:cs="Arial"/>
          <w:color w:val="666699"/>
          <w:u w:val="single"/>
        </w:rPr>
        <w:t>Tasdorf, 5.9.1791 - Parigi, 2.5.1864.</w:t>
      </w:r>
    </w:p>
    <w:p w:rsidR="003F2922" w:rsidRPr="006D01BA" w:rsidRDefault="0092132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tedesco, allievo di Clementi, Zelter, Vogler</w:t>
      </w:r>
      <w:r w:rsidR="00274BCB" w:rsidRPr="006D01BA">
        <w:rPr>
          <w:rFonts w:ascii="Arial" w:hAnsi="Arial" w:cs="Arial"/>
          <w:color w:val="666699"/>
          <w:sz w:val="20"/>
          <w:szCs w:val="20"/>
        </w:rPr>
        <w:t>. Nel</w:t>
      </w:r>
      <w:r w:rsidRPr="006D01BA">
        <w:rPr>
          <w:rFonts w:ascii="Arial" w:hAnsi="Arial" w:cs="Arial"/>
          <w:color w:val="666699"/>
          <w:sz w:val="20"/>
          <w:szCs w:val="20"/>
        </w:rPr>
        <w:t xml:space="preserve"> 1814 si esibì a Vienna come pianista con</w:t>
      </w:r>
      <w:r w:rsidR="00DC1462">
        <w:rPr>
          <w:rFonts w:ascii="Arial" w:hAnsi="Arial" w:cs="Arial"/>
          <w:color w:val="666699"/>
          <w:sz w:val="20"/>
          <w:szCs w:val="20"/>
        </w:rPr>
        <w:t xml:space="preserve"> </w:t>
      </w:r>
      <w:r w:rsidRPr="006D01BA">
        <w:rPr>
          <w:rFonts w:ascii="Arial" w:hAnsi="Arial" w:cs="Arial"/>
          <w:color w:val="666699"/>
          <w:sz w:val="20"/>
          <w:szCs w:val="20"/>
        </w:rPr>
        <w:t xml:space="preserve">Kummel e Moscheles. Fu in Italia e cambiò il nome di battesimo Jakob in Giacomo. In Francia incontrò il librettista Scribe, </w:t>
      </w:r>
      <w:r w:rsidR="00053AD2">
        <w:rPr>
          <w:rFonts w:ascii="Arial" w:hAnsi="Arial" w:cs="Arial"/>
          <w:color w:val="666699"/>
          <w:sz w:val="20"/>
          <w:szCs w:val="20"/>
        </w:rPr>
        <w:t xml:space="preserve">        </w:t>
      </w:r>
      <w:r w:rsidRPr="006D01BA">
        <w:rPr>
          <w:rFonts w:ascii="Arial" w:hAnsi="Arial" w:cs="Arial"/>
          <w:color w:val="666699"/>
          <w:sz w:val="20"/>
          <w:szCs w:val="20"/>
        </w:rPr>
        <w:t xml:space="preserve">dalla loro collaborazione nascerà l’opera “Gli Ugonotti” che decreterà </w:t>
      </w:r>
      <w:r w:rsidR="00274BCB" w:rsidRPr="006D01BA">
        <w:rPr>
          <w:rFonts w:ascii="Arial" w:hAnsi="Arial" w:cs="Arial"/>
          <w:color w:val="666699"/>
          <w:sz w:val="20"/>
          <w:szCs w:val="20"/>
        </w:rPr>
        <w:t>un enorme</w:t>
      </w:r>
      <w:r w:rsidRPr="006D01BA">
        <w:rPr>
          <w:rFonts w:ascii="Arial" w:hAnsi="Arial" w:cs="Arial"/>
          <w:color w:val="666699"/>
          <w:sz w:val="20"/>
          <w:szCs w:val="20"/>
        </w:rPr>
        <w:t xml:space="preserve"> successo. Direttore generale </w:t>
      </w:r>
      <w:r w:rsidR="00053AD2">
        <w:rPr>
          <w:rFonts w:ascii="Arial" w:hAnsi="Arial" w:cs="Arial"/>
          <w:color w:val="666699"/>
          <w:sz w:val="20"/>
          <w:szCs w:val="20"/>
        </w:rPr>
        <w:t xml:space="preserve">                </w:t>
      </w:r>
      <w:r w:rsidRPr="006D01BA">
        <w:rPr>
          <w:rFonts w:ascii="Arial" w:hAnsi="Arial" w:cs="Arial"/>
          <w:color w:val="666699"/>
          <w:sz w:val="20"/>
          <w:szCs w:val="20"/>
        </w:rPr>
        <w:t>della musica alla corte di Berlino, Legion</w:t>
      </w:r>
      <w:r w:rsidR="00274BCB" w:rsidRPr="006D01BA">
        <w:rPr>
          <w:rFonts w:ascii="Arial" w:hAnsi="Arial" w:cs="Arial"/>
          <w:color w:val="666699"/>
          <w:sz w:val="20"/>
          <w:szCs w:val="20"/>
        </w:rPr>
        <w:t>e</w:t>
      </w:r>
      <w:r w:rsidRPr="006D01BA">
        <w:rPr>
          <w:rFonts w:ascii="Arial" w:hAnsi="Arial" w:cs="Arial"/>
          <w:color w:val="666699"/>
          <w:sz w:val="20"/>
          <w:szCs w:val="20"/>
        </w:rPr>
        <w:t xml:space="preserve"> d’onore in Francia</w:t>
      </w:r>
      <w:r w:rsidR="00274BCB" w:rsidRPr="006D01BA">
        <w:rPr>
          <w:rFonts w:ascii="Arial" w:hAnsi="Arial" w:cs="Arial"/>
          <w:color w:val="666699"/>
          <w:sz w:val="20"/>
          <w:szCs w:val="20"/>
        </w:rPr>
        <w:t>,</w:t>
      </w:r>
      <w:r w:rsidR="00DC1462">
        <w:rPr>
          <w:rFonts w:ascii="Arial" w:hAnsi="Arial" w:cs="Arial"/>
          <w:color w:val="666699"/>
          <w:sz w:val="20"/>
          <w:szCs w:val="20"/>
        </w:rPr>
        <w:t xml:space="preserve"> </w:t>
      </w:r>
      <w:r w:rsidR="00274BCB" w:rsidRPr="006D01BA">
        <w:rPr>
          <w:rFonts w:ascii="Arial" w:hAnsi="Arial" w:cs="Arial"/>
          <w:color w:val="666699"/>
          <w:sz w:val="20"/>
          <w:szCs w:val="20"/>
        </w:rPr>
        <w:t xml:space="preserve">rappresentante della musica tedesca </w:t>
      </w:r>
      <w:r w:rsidR="00523FD6">
        <w:rPr>
          <w:rFonts w:ascii="Arial" w:hAnsi="Arial" w:cs="Arial"/>
          <w:color w:val="666699"/>
          <w:sz w:val="20"/>
          <w:szCs w:val="20"/>
        </w:rPr>
        <w:t xml:space="preserve">                          </w:t>
      </w:r>
      <w:r w:rsidR="00274BCB" w:rsidRPr="006D01BA">
        <w:rPr>
          <w:rFonts w:ascii="Arial" w:hAnsi="Arial" w:cs="Arial"/>
          <w:color w:val="666699"/>
          <w:sz w:val="20"/>
          <w:szCs w:val="20"/>
        </w:rPr>
        <w:t>all’Expo di Londra.</w:t>
      </w:r>
    </w:p>
    <w:p w:rsidR="003F2922" w:rsidRPr="006D01BA" w:rsidRDefault="003274D0" w:rsidP="006C15B0">
      <w:pPr>
        <w:tabs>
          <w:tab w:val="left" w:pos="0"/>
          <w:tab w:val="left" w:pos="4253"/>
        </w:tabs>
        <w:spacing w:before="120" w:line="276" w:lineRule="auto"/>
        <w:rPr>
          <w:rFonts w:ascii="Arial" w:hAnsi="Arial" w:cs="Arial"/>
        </w:rPr>
      </w:pPr>
      <w:r w:rsidRPr="006D01BA">
        <w:rPr>
          <w:rFonts w:ascii="Arial" w:hAnsi="Arial" w:cs="Arial"/>
        </w:rPr>
        <w:t xml:space="preserve">Duetti per arpa e clarinetto.   </w:t>
      </w:r>
      <w:r w:rsidR="00274BCB" w:rsidRPr="006D01BA">
        <w:rPr>
          <w:rFonts w:ascii="Arial" w:hAnsi="Arial" w:cs="Arial"/>
        </w:rPr>
        <w:t xml:space="preserve">Sonata per </w:t>
      </w:r>
      <w:r w:rsidR="0017386F" w:rsidRPr="006D01BA">
        <w:rPr>
          <w:rFonts w:ascii="Arial" w:hAnsi="Arial" w:cs="Arial"/>
        </w:rPr>
        <w:t>clarinetto</w:t>
      </w:r>
      <w:r w:rsidR="00274BCB" w:rsidRPr="006D01BA">
        <w:rPr>
          <w:rFonts w:ascii="Arial" w:hAnsi="Arial" w:cs="Arial"/>
        </w:rPr>
        <w:t xml:space="preserve"> e quart. (1812).</w:t>
      </w:r>
    </w:p>
    <w:p w:rsidR="001C3B46" w:rsidRPr="006D01BA" w:rsidRDefault="003274D0" w:rsidP="006C15B0">
      <w:pPr>
        <w:tabs>
          <w:tab w:val="left" w:pos="0"/>
          <w:tab w:val="left" w:pos="4253"/>
        </w:tabs>
        <w:spacing w:before="120" w:line="276" w:lineRule="auto"/>
        <w:rPr>
          <w:rFonts w:ascii="Arial" w:hAnsi="Arial" w:cs="Arial"/>
        </w:rPr>
      </w:pPr>
      <w:r w:rsidRPr="006D01BA">
        <w:rPr>
          <w:rFonts w:ascii="Arial" w:hAnsi="Arial" w:cs="Arial"/>
        </w:rPr>
        <w:t>Rondo</w:t>
      </w:r>
      <w:r w:rsidR="00523FD6">
        <w:rPr>
          <w:rFonts w:ascii="Arial" w:hAnsi="Arial" w:cs="Arial"/>
        </w:rPr>
        <w:t>,</w:t>
      </w:r>
      <w:r w:rsidRPr="006D01BA">
        <w:rPr>
          <w:rFonts w:ascii="Arial" w:hAnsi="Arial" w:cs="Arial"/>
        </w:rPr>
        <w:t xml:space="preserve"> dal quintetto per cl. e archi (1813, 9’10).   </w:t>
      </w:r>
      <w:r w:rsidR="00222CA9" w:rsidRPr="006D01BA">
        <w:rPr>
          <w:rFonts w:ascii="Arial" w:hAnsi="Arial" w:cs="Arial"/>
        </w:rPr>
        <w:t>Fantasia</w:t>
      </w:r>
      <w:r w:rsidRPr="006D01BA">
        <w:rPr>
          <w:rFonts w:ascii="Arial" w:hAnsi="Arial" w:cs="Arial"/>
        </w:rPr>
        <w:t>,</w:t>
      </w:r>
      <w:r w:rsidR="00222CA9" w:rsidRPr="006D01BA">
        <w:rPr>
          <w:rFonts w:ascii="Arial" w:hAnsi="Arial" w:cs="Arial"/>
        </w:rPr>
        <w:t xml:space="preserve"> clarinetto e archi (c.1839, 8’30).</w:t>
      </w:r>
    </w:p>
    <w:p w:rsidR="001C3B46" w:rsidRPr="006D01BA" w:rsidRDefault="001C3B46" w:rsidP="006C15B0">
      <w:pPr>
        <w:tabs>
          <w:tab w:val="left" w:pos="0"/>
          <w:tab w:val="left" w:pos="4253"/>
        </w:tabs>
        <w:spacing w:before="120" w:line="276" w:lineRule="auto"/>
        <w:rPr>
          <w:rFonts w:ascii="Arial" w:hAnsi="Arial" w:cs="Arial"/>
        </w:rPr>
      </w:pPr>
    </w:p>
    <w:p w:rsidR="00943AE4" w:rsidRPr="006D01BA" w:rsidRDefault="00943AE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MICHEL  Paul Baudouin</w:t>
      </w:r>
      <w:r w:rsidRPr="006D01BA">
        <w:rPr>
          <w:rFonts w:ascii="Arial" w:hAnsi="Arial" w:cs="Arial"/>
          <w:color w:val="666699"/>
          <w:u w:val="single"/>
        </w:rPr>
        <w:tab/>
        <w:t>St. Pierre, 7.9.1930</w:t>
      </w:r>
    </w:p>
    <w:p w:rsidR="00EF47FA" w:rsidRPr="006D01BA" w:rsidRDefault="00EF47F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conferenziere belga, allievo di Absil. Insegnante di composizione a</w:t>
      </w:r>
      <w:r w:rsidR="00E11CFA" w:rsidRPr="006D01BA">
        <w:rPr>
          <w:rFonts w:ascii="Arial" w:hAnsi="Arial" w:cs="Arial"/>
          <w:color w:val="666699"/>
          <w:sz w:val="20"/>
          <w:szCs w:val="20"/>
        </w:rPr>
        <w:t>i</w:t>
      </w:r>
      <w:r w:rsidRPr="006D01BA">
        <w:rPr>
          <w:rFonts w:ascii="Arial" w:hAnsi="Arial" w:cs="Arial"/>
          <w:color w:val="666699"/>
          <w:sz w:val="20"/>
          <w:szCs w:val="20"/>
        </w:rPr>
        <w:t xml:space="preserve"> Conservatorio di Mons e </w:t>
      </w:r>
      <w:r w:rsidR="00E11CFA" w:rsidRPr="006D01BA">
        <w:rPr>
          <w:rFonts w:ascii="Arial" w:hAnsi="Arial" w:cs="Arial"/>
          <w:color w:val="666699"/>
          <w:sz w:val="20"/>
          <w:szCs w:val="20"/>
        </w:rPr>
        <w:t xml:space="preserve">               </w:t>
      </w:r>
      <w:r w:rsidRPr="006D01BA">
        <w:rPr>
          <w:rFonts w:ascii="Arial" w:hAnsi="Arial" w:cs="Arial"/>
          <w:color w:val="666699"/>
          <w:sz w:val="20"/>
          <w:szCs w:val="20"/>
        </w:rPr>
        <w:t>di Bruxelles. Numerosi premi e riconoscimenti.</w:t>
      </w:r>
    </w:p>
    <w:p w:rsidR="00903C13" w:rsidRPr="006D01BA" w:rsidRDefault="00EF47FA" w:rsidP="006C15B0">
      <w:pPr>
        <w:tabs>
          <w:tab w:val="left" w:pos="0"/>
          <w:tab w:val="left" w:pos="4253"/>
        </w:tabs>
        <w:spacing w:before="120" w:line="276" w:lineRule="auto"/>
        <w:rPr>
          <w:rFonts w:ascii="Arial" w:hAnsi="Arial" w:cs="Arial"/>
        </w:rPr>
      </w:pPr>
      <w:r w:rsidRPr="006D01BA">
        <w:rPr>
          <w:rFonts w:ascii="Arial" w:hAnsi="Arial" w:cs="Arial"/>
        </w:rPr>
        <w:t xml:space="preserve">Sonatina, </w:t>
      </w:r>
      <w:r w:rsidRPr="006D01BA">
        <w:rPr>
          <w:rFonts w:ascii="Arial" w:hAnsi="Arial" w:cs="Arial"/>
          <w:bCs/>
        </w:rPr>
        <w:t xml:space="preserve">op. 11, </w:t>
      </w:r>
      <w:r w:rsidRPr="006D01BA">
        <w:rPr>
          <w:rFonts w:ascii="Arial" w:hAnsi="Arial" w:cs="Arial"/>
        </w:rPr>
        <w:t xml:space="preserve">cl. pf. (1960, 10’).   </w:t>
      </w:r>
      <w:r w:rsidR="00903C13" w:rsidRPr="006D01BA">
        <w:rPr>
          <w:rFonts w:ascii="Arial" w:hAnsi="Arial" w:cs="Arial"/>
        </w:rPr>
        <w:t>Prismes, op. 42 per 4 clarinetti (1969, 11,40).</w:t>
      </w:r>
    </w:p>
    <w:p w:rsidR="00903C13" w:rsidRPr="006D01BA" w:rsidRDefault="00903C13"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Decitation I, cl. e pf. </w:t>
      </w:r>
      <w:r w:rsidRPr="006D01BA">
        <w:rPr>
          <w:rFonts w:ascii="Arial" w:hAnsi="Arial" w:cs="Arial"/>
          <w:lang w:val="fr-FR"/>
        </w:rPr>
        <w:t>(1968, 10’).   Silhouette, cl. pf. (1990, 5’).</w:t>
      </w:r>
    </w:p>
    <w:p w:rsidR="00EA3AEC" w:rsidRPr="006D01BA" w:rsidRDefault="00EA3AEC" w:rsidP="006C15B0">
      <w:pPr>
        <w:tabs>
          <w:tab w:val="left" w:pos="0"/>
          <w:tab w:val="left" w:pos="4253"/>
        </w:tabs>
        <w:spacing w:before="120" w:line="276" w:lineRule="auto"/>
        <w:rPr>
          <w:rFonts w:ascii="Arial" w:hAnsi="Arial" w:cs="Arial"/>
        </w:rPr>
      </w:pPr>
      <w:r w:rsidRPr="006D01BA">
        <w:rPr>
          <w:rFonts w:ascii="Arial" w:hAnsi="Arial" w:cs="Arial"/>
        </w:rPr>
        <w:t>Clarbassonance (1966, 10’) e Comic strip</w:t>
      </w:r>
      <w:r w:rsidR="00D21E95" w:rsidRPr="006D01BA">
        <w:rPr>
          <w:rFonts w:ascii="Arial" w:hAnsi="Arial" w:cs="Arial"/>
        </w:rPr>
        <w:t>.</w:t>
      </w:r>
      <w:r w:rsidRPr="006D01BA">
        <w:rPr>
          <w:rFonts w:ascii="Arial" w:hAnsi="Arial" w:cs="Arial"/>
        </w:rPr>
        <w:t xml:space="preserve"> </w:t>
      </w:r>
      <w:r w:rsidR="00D21E95" w:rsidRPr="006D01BA">
        <w:rPr>
          <w:rFonts w:ascii="Arial" w:hAnsi="Arial" w:cs="Arial"/>
        </w:rPr>
        <w:t xml:space="preserve">clarinetto e reg. </w:t>
      </w:r>
      <w:r w:rsidRPr="006D01BA">
        <w:rPr>
          <w:rFonts w:ascii="Arial" w:hAnsi="Arial" w:cs="Arial"/>
        </w:rPr>
        <w:t>(1971, 10’20)</w:t>
      </w:r>
      <w:r w:rsidR="00903C13" w:rsidRPr="006D01BA">
        <w:rPr>
          <w:rFonts w:ascii="Arial" w:hAnsi="Arial" w:cs="Arial"/>
        </w:rPr>
        <w:t>,</w:t>
      </w:r>
    </w:p>
    <w:p w:rsidR="00861D64" w:rsidRDefault="00903C13" w:rsidP="006C15B0">
      <w:pPr>
        <w:tabs>
          <w:tab w:val="left" w:pos="0"/>
          <w:tab w:val="left" w:pos="4253"/>
        </w:tabs>
        <w:spacing w:before="120" w:line="276" w:lineRule="auto"/>
        <w:rPr>
          <w:rFonts w:ascii="Arial" w:hAnsi="Arial" w:cs="Arial"/>
          <w:lang w:val="fr-FR"/>
        </w:rPr>
      </w:pPr>
      <w:r w:rsidRPr="006D01BA">
        <w:rPr>
          <w:rFonts w:ascii="Arial" w:hAnsi="Arial" w:cs="Arial"/>
          <w:bCs/>
        </w:rPr>
        <w:t>Délitation I op. 36</w:t>
      </w:r>
      <w:r w:rsidRPr="006D01BA">
        <w:rPr>
          <w:rFonts w:ascii="Arial" w:hAnsi="Arial" w:cs="Arial"/>
        </w:rPr>
        <w:t xml:space="preserve">, cl. basso e pf. </w:t>
      </w:r>
      <w:r w:rsidRPr="006D01BA">
        <w:rPr>
          <w:rFonts w:ascii="Arial" w:hAnsi="Arial" w:cs="Arial"/>
          <w:lang w:val="fr-FR"/>
        </w:rPr>
        <w:t>(1968, 10’).</w:t>
      </w:r>
    </w:p>
    <w:p w:rsidR="006B03D1" w:rsidRDefault="00EF47FA" w:rsidP="006C15B0">
      <w:pPr>
        <w:tabs>
          <w:tab w:val="left" w:pos="0"/>
          <w:tab w:val="left" w:pos="4253"/>
        </w:tabs>
        <w:spacing w:before="120" w:line="276" w:lineRule="auto"/>
        <w:rPr>
          <w:rFonts w:ascii="Arial" w:hAnsi="Arial" w:cs="Arial"/>
        </w:rPr>
      </w:pPr>
      <w:r w:rsidRPr="006D01BA">
        <w:rPr>
          <w:rFonts w:ascii="Arial" w:hAnsi="Arial" w:cs="Arial"/>
          <w:bCs/>
          <w:lang w:val="fr-FR"/>
        </w:rPr>
        <w:t>Transparence op. 47</w:t>
      </w:r>
      <w:r w:rsidRPr="006D01BA">
        <w:rPr>
          <w:rFonts w:ascii="Arial" w:hAnsi="Arial" w:cs="Arial"/>
          <w:lang w:val="fr-FR"/>
        </w:rPr>
        <w:t>, cl. e métal (1971, 10’).</w:t>
      </w:r>
      <w:r w:rsidR="00861D64">
        <w:rPr>
          <w:rFonts w:ascii="Arial" w:hAnsi="Arial" w:cs="Arial"/>
          <w:lang w:val="fr-FR"/>
        </w:rPr>
        <w:t xml:space="preserve">   </w:t>
      </w:r>
      <w:r w:rsidR="00903C13" w:rsidRPr="00DC1462">
        <w:rPr>
          <w:rFonts w:ascii="Arial" w:hAnsi="Arial" w:cs="Arial"/>
          <w:bCs/>
        </w:rPr>
        <w:t>Silhouette op. 148</w:t>
      </w:r>
      <w:r w:rsidR="00903C13" w:rsidRPr="00DC1462">
        <w:rPr>
          <w:rFonts w:ascii="Arial" w:hAnsi="Arial" w:cs="Arial"/>
        </w:rPr>
        <w:t>, cl. e pf. (1990, 5’).</w:t>
      </w:r>
      <w:r w:rsidR="006B03D1">
        <w:rPr>
          <w:rFonts w:ascii="Arial" w:hAnsi="Arial" w:cs="Arial"/>
        </w:rPr>
        <w:t xml:space="preserve">   </w:t>
      </w:r>
    </w:p>
    <w:p w:rsidR="00DC1462" w:rsidRPr="00727E7B" w:rsidRDefault="00DC1462" w:rsidP="006C15B0">
      <w:pPr>
        <w:tabs>
          <w:tab w:val="left" w:pos="0"/>
          <w:tab w:val="left" w:pos="4253"/>
        </w:tabs>
        <w:spacing w:before="120" w:line="276" w:lineRule="auto"/>
        <w:rPr>
          <w:rFonts w:ascii="Arial" w:hAnsi="Arial" w:cs="Arial"/>
        </w:rPr>
      </w:pPr>
      <w:r w:rsidRPr="006D01BA">
        <w:rPr>
          <w:rFonts w:ascii="Arial" w:hAnsi="Arial" w:cs="Arial"/>
          <w:bCs/>
        </w:rPr>
        <w:t>Concerto "Parlato" op. 184</w:t>
      </w:r>
      <w:r w:rsidRPr="006D01BA">
        <w:rPr>
          <w:rFonts w:ascii="Arial" w:hAnsi="Arial" w:cs="Arial"/>
        </w:rPr>
        <w:t xml:space="preserve">, clarinetto e orch. </w:t>
      </w:r>
      <w:r w:rsidRPr="00727E7B">
        <w:rPr>
          <w:rFonts w:ascii="Arial" w:hAnsi="Arial" w:cs="Arial"/>
        </w:rPr>
        <w:t>(2002, 16’).</w:t>
      </w:r>
    </w:p>
    <w:p w:rsidR="00EF47FA" w:rsidRPr="00727E7B" w:rsidRDefault="00EF47FA" w:rsidP="006C15B0">
      <w:pPr>
        <w:tabs>
          <w:tab w:val="left" w:pos="0"/>
          <w:tab w:val="left" w:pos="4253"/>
        </w:tabs>
        <w:spacing w:before="120" w:line="276" w:lineRule="auto"/>
        <w:rPr>
          <w:rFonts w:ascii="Arial" w:hAnsi="Arial" w:cs="Arial"/>
        </w:rPr>
      </w:pPr>
      <w:r w:rsidRPr="00727E7B">
        <w:rPr>
          <w:rFonts w:ascii="Arial" w:hAnsi="Arial" w:cs="Arial"/>
          <w:bCs/>
        </w:rPr>
        <w:lastRenderedPageBreak/>
        <w:t>Atomes crochus, op. 191</w:t>
      </w:r>
      <w:r w:rsidRPr="00727E7B">
        <w:rPr>
          <w:rFonts w:ascii="Arial" w:hAnsi="Arial" w:cs="Arial"/>
        </w:rPr>
        <w:t>, clarinetto e quart. d’archi 2007, 16’).</w:t>
      </w:r>
    </w:p>
    <w:p w:rsidR="00443082" w:rsidRPr="00727E7B" w:rsidRDefault="00443082" w:rsidP="006C15B0">
      <w:pPr>
        <w:tabs>
          <w:tab w:val="left" w:pos="0"/>
          <w:tab w:val="left" w:pos="4253"/>
        </w:tabs>
        <w:spacing w:before="120" w:line="276" w:lineRule="auto"/>
        <w:rPr>
          <w:rFonts w:ascii="Arial" w:hAnsi="Arial" w:cs="Arial"/>
        </w:rPr>
      </w:pPr>
    </w:p>
    <w:p w:rsidR="00443082" w:rsidRPr="006D01BA" w:rsidRDefault="00443082"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MIGNONE  Francisco</w:t>
      </w:r>
      <w:r w:rsidRPr="006D01BA">
        <w:rPr>
          <w:rFonts w:ascii="Arial" w:hAnsi="Arial" w:cs="Arial"/>
          <w:color w:val="666699"/>
          <w:sz w:val="24"/>
          <w:szCs w:val="24"/>
          <w:u w:val="single"/>
        </w:rPr>
        <w:tab/>
        <w:t>San Paolo, 3.8.1897 - Rio de Janeiro,19.2.1986.</w:t>
      </w:r>
    </w:p>
    <w:p w:rsidR="00443082" w:rsidRPr="006D01BA" w:rsidRDefault="0044308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Figlio e allievo del flautista italiano Alferio, suo primo insegnante, studiò al Conservatorio di San Paolo e si perfezionò al Conservatorio di Milano con Ferroni. Fu 1° flauto nell’orchestra Municipal. Polistrumentista </w:t>
      </w:r>
      <w:r w:rsidR="00653ADE" w:rsidRPr="006D01BA">
        <w:rPr>
          <w:rFonts w:ascii="Arial" w:hAnsi="Arial" w:cs="Arial"/>
          <w:color w:val="666699"/>
        </w:rPr>
        <w:t xml:space="preserve">e </w:t>
      </w:r>
      <w:r w:rsidRPr="006D01BA">
        <w:rPr>
          <w:rFonts w:ascii="Arial" w:hAnsi="Arial" w:cs="Arial"/>
          <w:color w:val="666699"/>
        </w:rPr>
        <w:t>insegnante al Conservatorio di San Paulo. Trasferitosi a Rio de Janeiro, Mignone (amico di Villa Lobos) fu apprezzato concertista, insegnante e docente di direzione d’orchestra presso la Escola Nacional di Rio.</w:t>
      </w:r>
    </w:p>
    <w:p w:rsidR="00443082" w:rsidRPr="006D01BA" w:rsidRDefault="00443082" w:rsidP="006C15B0">
      <w:pPr>
        <w:tabs>
          <w:tab w:val="left" w:pos="0"/>
          <w:tab w:val="left" w:pos="4253"/>
        </w:tabs>
        <w:spacing w:before="120" w:line="276" w:lineRule="auto"/>
        <w:rPr>
          <w:rFonts w:ascii="Arial" w:hAnsi="Arial" w:cs="Arial"/>
          <w:iCs/>
          <w:color w:val="000000"/>
        </w:rPr>
      </w:pPr>
      <w:r w:rsidRPr="006D01BA">
        <w:rPr>
          <w:rFonts w:ascii="Arial" w:hAnsi="Arial" w:cs="Arial"/>
          <w:iCs/>
          <w:color w:val="000000"/>
        </w:rPr>
        <w:t>Invenção, clarinetto e fagotto (1961).   Passacaglia, clarinetto e fagotto (1961).</w:t>
      </w:r>
    </w:p>
    <w:p w:rsidR="00443082" w:rsidRPr="006D01BA" w:rsidRDefault="00443082" w:rsidP="006C15B0">
      <w:pPr>
        <w:tabs>
          <w:tab w:val="left" w:pos="0"/>
          <w:tab w:val="left" w:pos="4253"/>
        </w:tabs>
        <w:spacing w:before="120" w:line="276" w:lineRule="auto"/>
        <w:rPr>
          <w:rFonts w:ascii="Arial" w:hAnsi="Arial" w:cs="Arial"/>
          <w:iCs/>
          <w:color w:val="000000"/>
        </w:rPr>
      </w:pPr>
      <w:r w:rsidRPr="006D01BA">
        <w:rPr>
          <w:rFonts w:ascii="Arial" w:hAnsi="Arial" w:cs="Arial"/>
          <w:iCs/>
          <w:color w:val="000000"/>
        </w:rPr>
        <w:t>Valsa brasileira, 2, 5, 8, clarinetto e fag. (1961).   4 Sinfonias, ob. clarinetto e fag. (1968)</w:t>
      </w:r>
    </w:p>
    <w:p w:rsidR="00443082" w:rsidRPr="006D01BA" w:rsidRDefault="00443082" w:rsidP="006C15B0">
      <w:pPr>
        <w:tabs>
          <w:tab w:val="left" w:pos="0"/>
          <w:tab w:val="left" w:pos="4253"/>
        </w:tabs>
        <w:spacing w:before="120" w:line="276" w:lineRule="auto"/>
        <w:rPr>
          <w:rFonts w:ascii="Arial" w:hAnsi="Arial" w:cs="Arial"/>
        </w:rPr>
      </w:pPr>
      <w:r w:rsidRPr="006D01BA">
        <w:rPr>
          <w:rFonts w:ascii="Arial" w:hAnsi="Arial" w:cs="Arial"/>
          <w:iCs/>
          <w:color w:val="000000"/>
        </w:rPr>
        <w:t>Sonata a 3, ob. clarinetto e fag. (1964).   Invenção</w:t>
      </w:r>
      <w:r w:rsidRPr="006D01BA">
        <w:rPr>
          <w:rFonts w:ascii="Arial" w:hAnsi="Arial" w:cs="Arial"/>
        </w:rPr>
        <w:t>, ob. clarinetto e fagotto.</w:t>
      </w:r>
    </w:p>
    <w:p w:rsidR="00306554" w:rsidRPr="006D01BA" w:rsidRDefault="00306554" w:rsidP="006C15B0">
      <w:pPr>
        <w:tabs>
          <w:tab w:val="left" w:pos="0"/>
          <w:tab w:val="left" w:pos="4253"/>
        </w:tabs>
        <w:spacing w:before="120" w:line="276" w:lineRule="auto"/>
        <w:rPr>
          <w:rFonts w:ascii="Arial" w:hAnsi="Arial" w:cs="Arial"/>
        </w:rPr>
      </w:pPr>
    </w:p>
    <w:p w:rsidR="00820C5F" w:rsidRPr="006D01BA" w:rsidRDefault="00820C5F"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MIGOT  Georges</w:t>
      </w:r>
      <w:r w:rsidRPr="006D01BA">
        <w:rPr>
          <w:rFonts w:ascii="Arial" w:hAnsi="Arial" w:cs="Arial"/>
          <w:color w:val="666699"/>
          <w:sz w:val="24"/>
          <w:szCs w:val="24"/>
          <w:u w:val="single"/>
        </w:rPr>
        <w:tab/>
        <w:t xml:space="preserve">Parigi, 27.2.1891 </w:t>
      </w:r>
      <w:r w:rsidR="009E654A"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Levallois</w:t>
      </w:r>
      <w:r w:rsidR="009E654A" w:rsidRPr="006D01BA">
        <w:rPr>
          <w:rFonts w:ascii="Arial" w:hAnsi="Arial" w:cs="Arial"/>
          <w:color w:val="666699"/>
          <w:sz w:val="24"/>
          <w:szCs w:val="24"/>
          <w:u w:val="single"/>
        </w:rPr>
        <w:t>,</w:t>
      </w:r>
      <w:r w:rsidR="001C0E9E" w:rsidRPr="006D01BA">
        <w:rPr>
          <w:rFonts w:ascii="Arial" w:hAnsi="Arial" w:cs="Arial"/>
          <w:color w:val="666699"/>
          <w:sz w:val="24"/>
          <w:szCs w:val="24"/>
          <w:u w:val="single"/>
        </w:rPr>
        <w:t xml:space="preserve"> 5.1.</w:t>
      </w:r>
      <w:r w:rsidRPr="006D01BA">
        <w:rPr>
          <w:rFonts w:ascii="Arial" w:hAnsi="Arial" w:cs="Arial"/>
          <w:color w:val="666699"/>
          <w:sz w:val="24"/>
          <w:szCs w:val="24"/>
          <w:u w:val="single"/>
        </w:rPr>
        <w:t>1976.</w:t>
      </w:r>
    </w:p>
    <w:p w:rsidR="00820C5F" w:rsidRPr="006D01BA" w:rsidRDefault="00820C5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Musicista, pittore, poeta. Esordio a 14 anni come compositore. Allievo di Widor, d’Indy, Emmanuel.</w:t>
      </w:r>
      <w:r w:rsidR="006B03D1">
        <w:rPr>
          <w:rFonts w:ascii="Arial" w:hAnsi="Arial" w:cs="Arial"/>
          <w:color w:val="666699"/>
        </w:rPr>
        <w:t xml:space="preserve"> </w:t>
      </w:r>
      <w:r w:rsidR="00861D64">
        <w:rPr>
          <w:rFonts w:ascii="Arial" w:hAnsi="Arial" w:cs="Arial"/>
          <w:color w:val="666699"/>
        </w:rPr>
        <w:t xml:space="preserve">                     </w:t>
      </w:r>
      <w:r w:rsidRPr="006D01BA">
        <w:rPr>
          <w:rFonts w:ascii="Arial" w:hAnsi="Arial" w:cs="Arial"/>
          <w:color w:val="666699"/>
        </w:rPr>
        <w:t>Vincitore di 4 premi importanti. Nel 1849 gli è stata commissionata dal comune di Parigi una sinfonia,</w:t>
      </w:r>
      <w:r w:rsidR="006B03D1">
        <w:rPr>
          <w:rFonts w:ascii="Arial" w:hAnsi="Arial" w:cs="Arial"/>
          <w:color w:val="666699"/>
        </w:rPr>
        <w:t xml:space="preserve"> </w:t>
      </w:r>
      <w:r w:rsidR="00861D64">
        <w:rPr>
          <w:rFonts w:ascii="Arial" w:hAnsi="Arial" w:cs="Arial"/>
          <w:color w:val="666699"/>
        </w:rPr>
        <w:t xml:space="preserve">                         </w:t>
      </w:r>
      <w:r w:rsidRPr="006D01BA">
        <w:rPr>
          <w:rFonts w:ascii="Arial" w:hAnsi="Arial" w:cs="Arial"/>
          <w:color w:val="666699"/>
        </w:rPr>
        <w:t>per il centenario della morte di Chopin. Gran Prix della Musica francese nel 1858.</w:t>
      </w:r>
    </w:p>
    <w:p w:rsidR="00274BCB" w:rsidRPr="006D01BA" w:rsidRDefault="00803B07" w:rsidP="006C15B0">
      <w:pPr>
        <w:tabs>
          <w:tab w:val="left" w:pos="0"/>
          <w:tab w:val="left" w:pos="4253"/>
        </w:tabs>
        <w:spacing w:before="120" w:line="276" w:lineRule="auto"/>
        <w:rPr>
          <w:rFonts w:ascii="Arial" w:hAnsi="Arial" w:cs="Arial"/>
        </w:rPr>
      </w:pPr>
      <w:r w:rsidRPr="006D01BA">
        <w:rPr>
          <w:rFonts w:ascii="Arial" w:hAnsi="Arial" w:cs="Arial"/>
        </w:rPr>
        <w:t xml:space="preserve">Sonata per </w:t>
      </w:r>
      <w:r w:rsidR="0017386F" w:rsidRPr="006D01BA">
        <w:rPr>
          <w:rFonts w:ascii="Arial" w:hAnsi="Arial" w:cs="Arial"/>
        </w:rPr>
        <w:t>clarinetto</w:t>
      </w:r>
      <w:r w:rsidRPr="006D01BA">
        <w:rPr>
          <w:rFonts w:ascii="Arial" w:hAnsi="Arial" w:cs="Arial"/>
        </w:rPr>
        <w:t xml:space="preserve"> solo (1953).   Sonatina in duo per ob. e </w:t>
      </w:r>
      <w:r w:rsidR="0017386F" w:rsidRPr="006D01BA">
        <w:rPr>
          <w:rFonts w:ascii="Arial" w:hAnsi="Arial" w:cs="Arial"/>
        </w:rPr>
        <w:t>clarinetto</w:t>
      </w:r>
      <w:r w:rsidRPr="006D01BA">
        <w:rPr>
          <w:rFonts w:ascii="Arial" w:hAnsi="Arial" w:cs="Arial"/>
        </w:rPr>
        <w:t xml:space="preserve"> (1962).</w:t>
      </w:r>
    </w:p>
    <w:p w:rsidR="0017386F" w:rsidRPr="006D01BA" w:rsidRDefault="00803B07" w:rsidP="006C15B0">
      <w:pPr>
        <w:tabs>
          <w:tab w:val="left" w:pos="0"/>
          <w:tab w:val="left" w:pos="4253"/>
        </w:tabs>
        <w:spacing w:before="120" w:line="276" w:lineRule="auto"/>
        <w:rPr>
          <w:rFonts w:ascii="Arial" w:hAnsi="Arial" w:cs="Arial"/>
        </w:rPr>
      </w:pPr>
      <w:r w:rsidRPr="006D01BA">
        <w:rPr>
          <w:rFonts w:ascii="Arial" w:hAnsi="Arial" w:cs="Arial"/>
        </w:rPr>
        <w:t xml:space="preserve">Trio per ob. </w:t>
      </w:r>
      <w:r w:rsidR="0017386F" w:rsidRPr="006D01BA">
        <w:rPr>
          <w:rFonts w:ascii="Arial" w:hAnsi="Arial" w:cs="Arial"/>
        </w:rPr>
        <w:t>clarinetto</w:t>
      </w:r>
      <w:r w:rsidRPr="006D01BA">
        <w:rPr>
          <w:rFonts w:ascii="Arial" w:hAnsi="Arial" w:cs="Arial"/>
        </w:rPr>
        <w:t xml:space="preserve"> e fag (1947).   </w:t>
      </w:r>
      <w:r w:rsidR="0017386F" w:rsidRPr="006D01BA">
        <w:rPr>
          <w:rFonts w:ascii="Arial" w:hAnsi="Arial" w:cs="Arial"/>
        </w:rPr>
        <w:t>Quartetto per fl. vl. clarinetto</w:t>
      </w:r>
      <w:r w:rsidR="00801335" w:rsidRPr="006D01BA">
        <w:rPr>
          <w:rFonts w:ascii="Arial" w:hAnsi="Arial" w:cs="Arial"/>
        </w:rPr>
        <w:t>,</w:t>
      </w:r>
      <w:r w:rsidR="0017386F" w:rsidRPr="006D01BA">
        <w:rPr>
          <w:rFonts w:ascii="Arial" w:hAnsi="Arial" w:cs="Arial"/>
        </w:rPr>
        <w:t xml:space="preserve"> arpa (1924).</w:t>
      </w:r>
    </w:p>
    <w:p w:rsidR="00A068F2" w:rsidRPr="006D01BA" w:rsidRDefault="00A068F2" w:rsidP="006C15B0">
      <w:pPr>
        <w:tabs>
          <w:tab w:val="left" w:pos="0"/>
          <w:tab w:val="left" w:pos="4253"/>
        </w:tabs>
        <w:spacing w:before="120" w:line="276" w:lineRule="auto"/>
        <w:rPr>
          <w:rFonts w:ascii="Arial" w:hAnsi="Arial" w:cs="Arial"/>
        </w:rPr>
      </w:pPr>
      <w:r w:rsidRPr="006D01BA">
        <w:rPr>
          <w:rFonts w:ascii="Arial" w:hAnsi="Arial" w:cs="Arial"/>
          <w:iCs/>
        </w:rPr>
        <w:t>Quatuor, 2 clarinetti, cor. di bassetto e cl. basso</w:t>
      </w:r>
      <w:r w:rsidRPr="006D01BA">
        <w:rPr>
          <w:rFonts w:ascii="Arial" w:hAnsi="Arial" w:cs="Arial"/>
        </w:rPr>
        <w:t xml:space="preserve"> (1925)</w:t>
      </w:r>
    </w:p>
    <w:p w:rsidR="00803B07" w:rsidRPr="006D01BA" w:rsidRDefault="00803B07" w:rsidP="006C15B0">
      <w:pPr>
        <w:tabs>
          <w:tab w:val="left" w:pos="0"/>
          <w:tab w:val="left" w:pos="4253"/>
        </w:tabs>
        <w:spacing w:before="120" w:line="276" w:lineRule="auto"/>
        <w:rPr>
          <w:rFonts w:ascii="Arial" w:hAnsi="Arial" w:cs="Arial"/>
        </w:rPr>
      </w:pPr>
      <w:r w:rsidRPr="006D01BA">
        <w:rPr>
          <w:rFonts w:ascii="Arial" w:hAnsi="Arial" w:cs="Arial"/>
        </w:rPr>
        <w:t xml:space="preserve">1° Libro di divertimenti francesi, fl. </w:t>
      </w:r>
      <w:r w:rsidR="0017386F" w:rsidRPr="006D01BA">
        <w:rPr>
          <w:rFonts w:ascii="Arial" w:hAnsi="Arial" w:cs="Arial"/>
        </w:rPr>
        <w:t>clarinetto</w:t>
      </w:r>
      <w:r w:rsidRPr="006D01BA">
        <w:rPr>
          <w:rFonts w:ascii="Arial" w:hAnsi="Arial" w:cs="Arial"/>
        </w:rPr>
        <w:t xml:space="preserve"> e arpa (1925).</w:t>
      </w:r>
    </w:p>
    <w:p w:rsidR="00803B07" w:rsidRPr="006D01BA" w:rsidRDefault="00803B07" w:rsidP="006C15B0">
      <w:pPr>
        <w:tabs>
          <w:tab w:val="left" w:pos="0"/>
          <w:tab w:val="left" w:pos="4253"/>
        </w:tabs>
        <w:spacing w:before="120" w:line="276" w:lineRule="auto"/>
        <w:rPr>
          <w:rFonts w:ascii="Arial" w:hAnsi="Arial" w:cs="Arial"/>
        </w:rPr>
      </w:pPr>
      <w:r w:rsidRPr="006D01BA">
        <w:rPr>
          <w:rFonts w:ascii="Arial" w:hAnsi="Arial" w:cs="Arial"/>
        </w:rPr>
        <w:t xml:space="preserve">Serenata, ob. </w:t>
      </w:r>
      <w:r w:rsidR="0017386F" w:rsidRPr="006D01BA">
        <w:rPr>
          <w:rFonts w:ascii="Arial" w:hAnsi="Arial" w:cs="Arial"/>
        </w:rPr>
        <w:t>clarinetto</w:t>
      </w:r>
      <w:r w:rsidRPr="006D01BA">
        <w:rPr>
          <w:rFonts w:ascii="Arial" w:hAnsi="Arial" w:cs="Arial"/>
        </w:rPr>
        <w:t xml:space="preserve"> cor. fag. quint. d’archi.</w:t>
      </w:r>
    </w:p>
    <w:p w:rsidR="00803B07" w:rsidRPr="006D01BA" w:rsidRDefault="00803B07" w:rsidP="006C15B0">
      <w:pPr>
        <w:tabs>
          <w:tab w:val="left" w:pos="0"/>
          <w:tab w:val="left" w:pos="4253"/>
        </w:tabs>
        <w:spacing w:before="120" w:line="276" w:lineRule="auto"/>
        <w:rPr>
          <w:rFonts w:ascii="Arial" w:hAnsi="Arial" w:cs="Arial"/>
        </w:rPr>
      </w:pPr>
    </w:p>
    <w:p w:rsidR="009201F1" w:rsidRPr="006D01BA" w:rsidRDefault="009201F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MIHALOVICI  Marcel</w:t>
      </w:r>
      <w:r w:rsidRPr="006D01BA">
        <w:rPr>
          <w:rFonts w:ascii="Arial" w:hAnsi="Arial" w:cs="Arial"/>
          <w:color w:val="666699"/>
          <w:u w:val="single"/>
        </w:rPr>
        <w:tab/>
        <w:t xml:space="preserve">Bucarest, 22.10.1898 - Parigi, </w:t>
      </w:r>
      <w:r w:rsidR="00CF00FD" w:rsidRPr="006D01BA">
        <w:rPr>
          <w:rFonts w:ascii="Arial" w:hAnsi="Arial" w:cs="Arial"/>
          <w:color w:val="666699"/>
          <w:u w:val="single"/>
        </w:rPr>
        <w:t>12.8.</w:t>
      </w:r>
      <w:r w:rsidRPr="006D01BA">
        <w:rPr>
          <w:rFonts w:ascii="Arial" w:hAnsi="Arial" w:cs="Arial"/>
          <w:color w:val="666699"/>
          <w:u w:val="single"/>
        </w:rPr>
        <w:t>1985</w:t>
      </w:r>
    </w:p>
    <w:p w:rsidR="00CF00FD" w:rsidRPr="006D01BA" w:rsidRDefault="00CF00F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rumeno, naturalizzato francese. Enescu lo ascoltò a Bucarest e lo convinse a trasferirsi in </w:t>
      </w:r>
      <w:r w:rsidR="00C33448" w:rsidRPr="006D01BA">
        <w:rPr>
          <w:rFonts w:ascii="Arial" w:hAnsi="Arial" w:cs="Arial"/>
          <w:color w:val="666699"/>
          <w:sz w:val="20"/>
          <w:szCs w:val="20"/>
        </w:rPr>
        <w:t xml:space="preserve">               </w:t>
      </w:r>
      <w:r w:rsidRPr="006D01BA">
        <w:rPr>
          <w:rFonts w:ascii="Arial" w:hAnsi="Arial" w:cs="Arial"/>
          <w:color w:val="666699"/>
          <w:sz w:val="20"/>
          <w:szCs w:val="20"/>
        </w:rPr>
        <w:t xml:space="preserve">Francia, a Parigi fu allievo di d’Indy, in seguito di Martinu e Tansman. Contibuì alla formazione del gruppo </w:t>
      </w:r>
      <w:r w:rsidR="00E11CFA" w:rsidRPr="006D01BA">
        <w:rPr>
          <w:rFonts w:ascii="Arial" w:hAnsi="Arial" w:cs="Arial"/>
          <w:color w:val="666699"/>
          <w:sz w:val="20"/>
          <w:szCs w:val="20"/>
        </w:rPr>
        <w:t xml:space="preserve">                            </w:t>
      </w:r>
      <w:r w:rsidRPr="006D01BA">
        <w:rPr>
          <w:rFonts w:ascii="Arial" w:hAnsi="Arial" w:cs="Arial"/>
          <w:color w:val="666699"/>
          <w:sz w:val="20"/>
          <w:szCs w:val="20"/>
        </w:rPr>
        <w:t>“Ecole de Paris” e alla società concertistica “Triton”. Sposato con la famosa e valida pianista Monique Haas.</w:t>
      </w:r>
    </w:p>
    <w:p w:rsidR="00CF00FD" w:rsidRPr="006D01BA" w:rsidRDefault="00CF00FD" w:rsidP="006C15B0">
      <w:pPr>
        <w:tabs>
          <w:tab w:val="left" w:pos="0"/>
          <w:tab w:val="left" w:pos="4253"/>
        </w:tabs>
        <w:spacing w:before="120" w:line="276" w:lineRule="auto"/>
        <w:rPr>
          <w:rFonts w:ascii="Arial" w:hAnsi="Arial" w:cs="Arial"/>
        </w:rPr>
      </w:pPr>
      <w:r w:rsidRPr="006D01BA">
        <w:rPr>
          <w:rFonts w:ascii="Arial" w:hAnsi="Arial" w:cs="Arial"/>
        </w:rPr>
        <w:t>Clarinetto: Recit, op. 101, clarinetto solo.   Sonata per trio di clarinetti, op. 35 (1933).</w:t>
      </w:r>
    </w:p>
    <w:p w:rsidR="00CF00FD" w:rsidRPr="006D01BA" w:rsidRDefault="00CF00FD" w:rsidP="006C15B0">
      <w:pPr>
        <w:tabs>
          <w:tab w:val="left" w:pos="0"/>
          <w:tab w:val="left" w:pos="4253"/>
        </w:tabs>
        <w:spacing w:before="120" w:line="276" w:lineRule="auto"/>
        <w:rPr>
          <w:rFonts w:ascii="Arial" w:hAnsi="Arial" w:cs="Arial"/>
        </w:rPr>
      </w:pPr>
      <w:r w:rsidRPr="006D01BA">
        <w:rPr>
          <w:rFonts w:ascii="Arial" w:hAnsi="Arial" w:cs="Arial"/>
        </w:rPr>
        <w:t>Dialogues per clarinetto e pf. op. 12 (1965).    Sonata in Sib per cl. e pf. op. 78 (1958</w:t>
      </w:r>
      <w:r w:rsidR="00E74538" w:rsidRPr="006D01BA">
        <w:rPr>
          <w:rFonts w:ascii="Arial" w:hAnsi="Arial" w:cs="Arial"/>
        </w:rPr>
        <w:t>, 19’</w:t>
      </w:r>
      <w:r w:rsidRPr="006D01BA">
        <w:rPr>
          <w:rFonts w:ascii="Arial" w:hAnsi="Arial" w:cs="Arial"/>
        </w:rPr>
        <w:t>).</w:t>
      </w:r>
    </w:p>
    <w:p w:rsidR="00CF00FD" w:rsidRPr="006D01BA" w:rsidRDefault="00CF00FD" w:rsidP="006C15B0">
      <w:pPr>
        <w:tabs>
          <w:tab w:val="left" w:pos="0"/>
          <w:tab w:val="left" w:pos="4253"/>
        </w:tabs>
        <w:spacing w:before="120" w:line="276" w:lineRule="auto"/>
        <w:rPr>
          <w:rFonts w:ascii="Arial" w:hAnsi="Arial" w:cs="Arial"/>
        </w:rPr>
      </w:pPr>
      <w:r w:rsidRPr="006D01BA">
        <w:rPr>
          <w:rFonts w:ascii="Arial" w:hAnsi="Arial" w:cs="Arial"/>
        </w:rPr>
        <w:t xml:space="preserve">Trio, op. 71, ob. vlarinetto e fag.   </w:t>
      </w:r>
      <w:r w:rsidRPr="006D01BA">
        <w:rPr>
          <w:rFonts w:ascii="Arial" w:hAnsi="Arial" w:cs="Arial"/>
          <w:lang w:val="fr-FR"/>
        </w:rPr>
        <w:t xml:space="preserve">Eglogues, fl. ob. clarinetto, fag. pf. </w:t>
      </w:r>
      <w:r w:rsidRPr="006D01BA">
        <w:rPr>
          <w:rFonts w:ascii="Arial" w:hAnsi="Arial" w:cs="Arial"/>
        </w:rPr>
        <w:t>(1945).</w:t>
      </w:r>
    </w:p>
    <w:p w:rsidR="00CF00FD" w:rsidRPr="006D01BA" w:rsidRDefault="00CF00FD" w:rsidP="006C15B0">
      <w:pPr>
        <w:tabs>
          <w:tab w:val="left" w:pos="0"/>
          <w:tab w:val="left" w:pos="4253"/>
        </w:tabs>
        <w:spacing w:before="120" w:line="276" w:lineRule="auto"/>
        <w:rPr>
          <w:rFonts w:ascii="Arial" w:hAnsi="Arial" w:cs="Arial"/>
        </w:rPr>
      </w:pPr>
      <w:r w:rsidRPr="006D01BA">
        <w:rPr>
          <w:rFonts w:ascii="Arial" w:hAnsi="Arial" w:cs="Arial"/>
        </w:rPr>
        <w:t>Pèriples, pf. fl. 3 clarinetti, 2 cor. (1969).</w:t>
      </w:r>
      <w:r w:rsidR="006B03D1">
        <w:rPr>
          <w:rFonts w:ascii="Arial" w:hAnsi="Arial" w:cs="Arial"/>
        </w:rPr>
        <w:t xml:space="preserve">   </w:t>
      </w:r>
    </w:p>
    <w:p w:rsidR="00A80DF9" w:rsidRPr="006D01BA" w:rsidRDefault="009201F1" w:rsidP="006C15B0">
      <w:pPr>
        <w:tabs>
          <w:tab w:val="left" w:pos="0"/>
          <w:tab w:val="left" w:pos="4253"/>
        </w:tabs>
        <w:spacing w:before="120" w:line="276" w:lineRule="auto"/>
        <w:rPr>
          <w:rFonts w:ascii="Arial" w:hAnsi="Arial" w:cs="Arial"/>
        </w:rPr>
      </w:pPr>
      <w:r w:rsidRPr="006D01BA">
        <w:rPr>
          <w:rFonts w:ascii="Arial" w:hAnsi="Arial" w:cs="Arial"/>
        </w:rPr>
        <w:t>Musique nocturne</w:t>
      </w:r>
      <w:r w:rsidR="00523FD6">
        <w:rPr>
          <w:rFonts w:ascii="Arial" w:hAnsi="Arial" w:cs="Arial"/>
        </w:rPr>
        <w:t>:</w:t>
      </w:r>
      <w:r w:rsidRPr="006D01BA">
        <w:rPr>
          <w:rFonts w:ascii="Arial" w:hAnsi="Arial" w:cs="Arial"/>
        </w:rPr>
        <w:t xml:space="preserve"> </w:t>
      </w:r>
      <w:r w:rsidR="0017386F" w:rsidRPr="006D01BA">
        <w:rPr>
          <w:rFonts w:ascii="Arial" w:hAnsi="Arial" w:cs="Arial"/>
        </w:rPr>
        <w:t>clarinetto</w:t>
      </w:r>
      <w:r w:rsidR="00523FD6">
        <w:rPr>
          <w:rFonts w:ascii="Arial" w:hAnsi="Arial" w:cs="Arial"/>
        </w:rPr>
        <w:t>,</w:t>
      </w:r>
      <w:r w:rsidRPr="006D01BA">
        <w:rPr>
          <w:rFonts w:ascii="Arial" w:hAnsi="Arial" w:cs="Arial"/>
        </w:rPr>
        <w:t xml:space="preserve"> arpa, celesta e archi</w:t>
      </w:r>
      <w:r w:rsidR="00991044" w:rsidRPr="006D01BA">
        <w:rPr>
          <w:rFonts w:ascii="Arial" w:hAnsi="Arial" w:cs="Arial"/>
        </w:rPr>
        <w:t>, op. 87</w:t>
      </w:r>
      <w:r w:rsidRPr="006D01BA">
        <w:rPr>
          <w:rFonts w:ascii="Arial" w:hAnsi="Arial" w:cs="Arial"/>
        </w:rPr>
        <w:t xml:space="preserve"> (1962).</w:t>
      </w:r>
    </w:p>
    <w:p w:rsidR="00E74538" w:rsidRPr="006D01BA" w:rsidRDefault="00E74538" w:rsidP="006C15B0">
      <w:pPr>
        <w:tabs>
          <w:tab w:val="left" w:pos="0"/>
          <w:tab w:val="left" w:pos="4253"/>
        </w:tabs>
        <w:spacing w:before="120" w:line="276" w:lineRule="auto"/>
        <w:rPr>
          <w:rFonts w:ascii="Arial" w:hAnsi="Arial" w:cs="Arial"/>
        </w:rPr>
      </w:pPr>
    </w:p>
    <w:p w:rsidR="00AB6D04" w:rsidRPr="006D01BA" w:rsidRDefault="00AB6D04"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MILFORD  Robin</w:t>
      </w:r>
      <w:r w:rsidRPr="006D01BA">
        <w:rPr>
          <w:rFonts w:ascii="Arial" w:hAnsi="Arial" w:cs="Arial"/>
          <w:color w:val="666699"/>
          <w:sz w:val="24"/>
          <w:szCs w:val="24"/>
          <w:u w:val="single"/>
          <w:lang w:val="en-US"/>
        </w:rPr>
        <w:tab/>
        <w:t>Oxford, 22.1.1903 - Lyme Regis, 29.12.1959.</w:t>
      </w:r>
    </w:p>
    <w:p w:rsidR="00941E4A" w:rsidRPr="006D01BA" w:rsidRDefault="00941E4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pianista, flautista e organista inglese. Studi al Royal college di Londra, allievo di Holst, </w:t>
      </w:r>
      <w:r w:rsidR="00C33448" w:rsidRPr="006D01BA">
        <w:rPr>
          <w:rFonts w:ascii="Arial" w:hAnsi="Arial" w:cs="Arial"/>
          <w:color w:val="666699"/>
        </w:rPr>
        <w:t xml:space="preserve">                          </w:t>
      </w:r>
      <w:r w:rsidRPr="006D01BA">
        <w:rPr>
          <w:rFonts w:ascii="Arial" w:hAnsi="Arial" w:cs="Arial"/>
          <w:color w:val="666699"/>
        </w:rPr>
        <w:t>V. Williams e Morris. Non volle incarichi stabili di insegnamento.</w:t>
      </w:r>
    </w:p>
    <w:p w:rsidR="00AB6D04" w:rsidRPr="006D01BA" w:rsidRDefault="00AB6D04"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rPr>
        <w:t xml:space="preserve">Trio in Fa, op. 87, clarinet, vcl. pf.    </w:t>
      </w:r>
      <w:r w:rsidRPr="006D01BA">
        <w:rPr>
          <w:rFonts w:ascii="Arial" w:hAnsi="Arial" w:cs="Arial"/>
          <w:sz w:val="24"/>
          <w:szCs w:val="24"/>
          <w:lang w:val="fr-FR"/>
        </w:rPr>
        <w:t>Lyrical Movement, op. 89, clarinetto e pf. (1948).</w:t>
      </w:r>
    </w:p>
    <w:p w:rsidR="00AB6D04" w:rsidRPr="006D01BA" w:rsidRDefault="00AB6D04" w:rsidP="006C15B0">
      <w:pPr>
        <w:pStyle w:val="Corpotesto"/>
        <w:tabs>
          <w:tab w:val="left" w:pos="0"/>
          <w:tab w:val="left" w:pos="4253"/>
        </w:tabs>
        <w:spacing w:before="120" w:after="0" w:line="276" w:lineRule="auto"/>
        <w:rPr>
          <w:rFonts w:ascii="Arial" w:hAnsi="Arial" w:cs="Arial"/>
          <w:sz w:val="24"/>
          <w:szCs w:val="24"/>
          <w:lang w:val="fr-FR"/>
        </w:rPr>
      </w:pPr>
    </w:p>
    <w:p w:rsidR="008046E7" w:rsidRPr="006D01BA" w:rsidRDefault="008046E7"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MILHAUD  Darius</w:t>
      </w:r>
      <w:r w:rsidRPr="006D01BA">
        <w:rPr>
          <w:rFonts w:ascii="Arial" w:hAnsi="Arial" w:cs="Arial"/>
          <w:color w:val="666699"/>
          <w:sz w:val="24"/>
          <w:szCs w:val="24"/>
          <w:u w:val="single"/>
          <w:lang w:val="fr-FR"/>
        </w:rPr>
        <w:tab/>
        <w:t>Aix en Provence, 4.9.1892 - Ginevra, 22.6.1974</w:t>
      </w:r>
    </w:p>
    <w:p w:rsidR="000416ED" w:rsidRPr="006D01BA" w:rsidRDefault="0054413A" w:rsidP="006C15B0">
      <w:pPr>
        <w:tabs>
          <w:tab w:val="left" w:pos="0"/>
          <w:tab w:val="left" w:pos="4253"/>
        </w:tabs>
        <w:spacing w:before="120" w:line="276" w:lineRule="auto"/>
        <w:rPr>
          <w:rFonts w:ascii="Arial" w:hAnsi="Arial" w:cs="Arial"/>
          <w:sz w:val="20"/>
          <w:szCs w:val="20"/>
        </w:rPr>
      </w:pPr>
      <w:r w:rsidRPr="006D01BA">
        <w:rPr>
          <w:rFonts w:ascii="Arial" w:eastAsia="Arial Unicode MS" w:hAnsi="Arial" w:cs="Arial"/>
          <w:color w:val="666699"/>
          <w:sz w:val="20"/>
          <w:szCs w:val="20"/>
        </w:rPr>
        <w:lastRenderedPageBreak/>
        <w:t xml:space="preserve">A 12 anni fa il suo esordio in un quartetto d’archi. Studi al Conservatorio di Parigi con Gedalge, Widor e </w:t>
      </w:r>
      <w:r w:rsidR="00E11CF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Koechlin. Due anni come segretario dell’ambasciatore francese a Rio de Janeiro, lasceranno in lui profonde influenze musicali, anche per la sua amicizia con Villa Lobos. Nel 1918, con Auric, Durey, Honegger, </w:t>
      </w:r>
      <w:r w:rsidR="00C3344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Poulenc e Tailleferre farà parte del famoso Gruppo de “Le six”. Lontano dalla Francia durante il secondo </w:t>
      </w:r>
      <w:r w:rsidR="00C3344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conflitto mondiale poichè d’antica famiglia israelita. Negli Usa sarà attivo nelle Università di Harvard, </w:t>
      </w:r>
      <w:r w:rsidR="00C33448"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Princeton, Columbia, e al Mills College di Oakland fino al 1971. Un anno in Francia e uno negli Stati Uniti, dove </w:t>
      </w:r>
      <w:r w:rsidR="003E7805">
        <w:rPr>
          <w:rFonts w:ascii="Arial" w:eastAsia="Arial Unicode MS" w:hAnsi="Arial" w:cs="Arial"/>
          <w:color w:val="666699"/>
          <w:sz w:val="20"/>
          <w:szCs w:val="20"/>
        </w:rPr>
        <w:t xml:space="preserve"> </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si appassionò alla Musica Jazz. Insignito della Legion d’onore nel 1966 ed eletto all’Accademia delle </w:t>
      </w:r>
      <w:r w:rsidR="00861D6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arti nel</w:t>
      </w:r>
      <w:r w:rsidR="00861D6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1971. Colonne sonore per oltre 20 films e numerosi brani vocali. Immobilizzato in carrozella da un’artite continuò a </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dirigere. Infaticabile lavoratore dell’arte, con un ricco elenco di creazioni musicali.</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Tra i suoi allievi: B. Bacharach, </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I. Bazelon, W. Bolcom, D. Brubeck, P. M. Dubois, P. Glass, B. Jolas,</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G. Kurtag,</w:t>
      </w:r>
      <w:r w:rsidR="00861D64">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E. Kurtz, S. Reich, M. Rubin, </w:t>
      </w:r>
      <w:r w:rsidR="00523FD6">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K. Stockhausen, I. Xenakis e altri. </w:t>
      </w:r>
      <w:r w:rsidR="000416ED" w:rsidRPr="006D01BA">
        <w:rPr>
          <w:rFonts w:ascii="Arial" w:hAnsi="Arial" w:cs="Arial"/>
          <w:color w:val="666699"/>
          <w:sz w:val="20"/>
          <w:szCs w:val="20"/>
        </w:rPr>
        <w:t>Per maggiori informazioni sull'autore,</w:t>
      </w:r>
      <w:r w:rsidR="00861D64">
        <w:rPr>
          <w:rFonts w:ascii="Arial" w:hAnsi="Arial" w:cs="Arial"/>
          <w:color w:val="666699"/>
          <w:sz w:val="20"/>
          <w:szCs w:val="20"/>
        </w:rPr>
        <w:t xml:space="preserve"> </w:t>
      </w:r>
      <w:r w:rsidR="000416ED" w:rsidRPr="006D01BA">
        <w:rPr>
          <w:rFonts w:ascii="Arial" w:hAnsi="Arial" w:cs="Arial"/>
          <w:color w:val="666699"/>
          <w:sz w:val="20"/>
          <w:szCs w:val="20"/>
        </w:rPr>
        <w:t>vedi "Passeggiando con la Musica", scaricabile gratuitamente dal sito: mariodemolli.com</w:t>
      </w:r>
    </w:p>
    <w:p w:rsidR="0017386F" w:rsidRPr="006D01BA" w:rsidRDefault="005B4325" w:rsidP="006C15B0">
      <w:pPr>
        <w:tabs>
          <w:tab w:val="left" w:pos="0"/>
          <w:tab w:val="left" w:pos="4253"/>
        </w:tabs>
        <w:spacing w:before="120" w:line="276" w:lineRule="auto"/>
        <w:rPr>
          <w:rFonts w:ascii="Arial" w:hAnsi="Arial" w:cs="Arial"/>
        </w:rPr>
      </w:pPr>
      <w:r w:rsidRPr="006D01BA">
        <w:rPr>
          <w:rFonts w:ascii="Arial" w:hAnsi="Arial" w:cs="Arial"/>
        </w:rPr>
        <w:t>Sonatina per cl</w:t>
      </w:r>
      <w:r w:rsidR="004721DB" w:rsidRPr="006D01BA">
        <w:rPr>
          <w:rFonts w:ascii="Arial" w:hAnsi="Arial" w:cs="Arial"/>
        </w:rPr>
        <w:t>.</w:t>
      </w:r>
      <w:r w:rsidRPr="006D01BA">
        <w:rPr>
          <w:rFonts w:ascii="Arial" w:hAnsi="Arial" w:cs="Arial"/>
        </w:rPr>
        <w:t xml:space="preserve"> e pf</w:t>
      </w:r>
      <w:r w:rsidR="00613362" w:rsidRPr="006D01BA">
        <w:rPr>
          <w:rFonts w:ascii="Arial" w:hAnsi="Arial" w:cs="Arial"/>
        </w:rPr>
        <w:t>.</w:t>
      </w:r>
      <w:r w:rsidRPr="006D01BA">
        <w:rPr>
          <w:rFonts w:ascii="Arial" w:hAnsi="Arial" w:cs="Arial"/>
        </w:rPr>
        <w:t xml:space="preserve"> op</w:t>
      </w:r>
      <w:r w:rsidR="00BD6C97" w:rsidRPr="006D01BA">
        <w:rPr>
          <w:rFonts w:ascii="Arial" w:hAnsi="Arial" w:cs="Arial"/>
        </w:rPr>
        <w:t>.</w:t>
      </w:r>
      <w:r w:rsidRPr="006D01BA">
        <w:rPr>
          <w:rFonts w:ascii="Arial" w:hAnsi="Arial" w:cs="Arial"/>
        </w:rPr>
        <w:t xml:space="preserve"> 100 (1927</w:t>
      </w:r>
      <w:r w:rsidR="004721DB" w:rsidRPr="006D01BA">
        <w:rPr>
          <w:rFonts w:ascii="Arial" w:hAnsi="Arial" w:cs="Arial"/>
        </w:rPr>
        <w:t xml:space="preserve">, </w:t>
      </w:r>
      <w:r w:rsidR="00AD400B" w:rsidRPr="006D01BA">
        <w:rPr>
          <w:rFonts w:ascii="Arial" w:hAnsi="Arial" w:cs="Arial"/>
        </w:rPr>
        <w:t>10</w:t>
      </w:r>
      <w:r w:rsidR="004721DB" w:rsidRPr="006D01BA">
        <w:rPr>
          <w:rFonts w:ascii="Arial" w:hAnsi="Arial" w:cs="Arial"/>
        </w:rPr>
        <w:t>’</w:t>
      </w:r>
      <w:r w:rsidR="001171A9" w:rsidRPr="006D01BA">
        <w:rPr>
          <w:rFonts w:ascii="Arial" w:hAnsi="Arial" w:cs="Arial"/>
        </w:rPr>
        <w:t>10</w:t>
      </w:r>
      <w:r w:rsidRPr="006D01BA">
        <w:rPr>
          <w:rFonts w:ascii="Arial" w:hAnsi="Arial" w:cs="Arial"/>
        </w:rPr>
        <w:t xml:space="preserve">).   </w:t>
      </w:r>
      <w:r w:rsidR="008046E7" w:rsidRPr="006D01BA">
        <w:rPr>
          <w:rFonts w:ascii="Arial" w:hAnsi="Arial" w:cs="Arial"/>
        </w:rPr>
        <w:t xml:space="preserve">4 Esquisses per </w:t>
      </w:r>
      <w:r w:rsidR="0017386F" w:rsidRPr="006D01BA">
        <w:rPr>
          <w:rFonts w:ascii="Arial" w:hAnsi="Arial" w:cs="Arial"/>
        </w:rPr>
        <w:t>cl</w:t>
      </w:r>
      <w:r w:rsidR="004721DB" w:rsidRPr="006D01BA">
        <w:rPr>
          <w:rFonts w:ascii="Arial" w:hAnsi="Arial" w:cs="Arial"/>
        </w:rPr>
        <w:t>.</w:t>
      </w:r>
      <w:r w:rsidR="008046E7" w:rsidRPr="006D01BA">
        <w:rPr>
          <w:rFonts w:ascii="Arial" w:hAnsi="Arial" w:cs="Arial"/>
        </w:rPr>
        <w:t xml:space="preserve"> e pf. op</w:t>
      </w:r>
      <w:r w:rsidR="00BD6C97" w:rsidRPr="006D01BA">
        <w:rPr>
          <w:rFonts w:ascii="Arial" w:hAnsi="Arial" w:cs="Arial"/>
        </w:rPr>
        <w:t>.</w:t>
      </w:r>
      <w:r w:rsidR="008046E7" w:rsidRPr="006D01BA">
        <w:rPr>
          <w:rFonts w:ascii="Arial" w:hAnsi="Arial" w:cs="Arial"/>
        </w:rPr>
        <w:t xml:space="preserve"> 227 (1941).</w:t>
      </w:r>
    </w:p>
    <w:p w:rsidR="0054413A" w:rsidRPr="006D01BA" w:rsidRDefault="004721DB" w:rsidP="006C15B0">
      <w:pPr>
        <w:tabs>
          <w:tab w:val="left" w:pos="0"/>
          <w:tab w:val="left" w:pos="4253"/>
        </w:tabs>
        <w:spacing w:before="120" w:line="276" w:lineRule="auto"/>
        <w:rPr>
          <w:rFonts w:ascii="Arial" w:hAnsi="Arial" w:cs="Arial"/>
        </w:rPr>
      </w:pPr>
      <w:r w:rsidRPr="006D01BA">
        <w:rPr>
          <w:rFonts w:ascii="Arial" w:hAnsi="Arial" w:cs="Arial"/>
        </w:rPr>
        <w:t>Caprice</w:t>
      </w:r>
      <w:r w:rsidR="00C579D9" w:rsidRPr="006D01BA">
        <w:rPr>
          <w:rFonts w:ascii="Arial" w:hAnsi="Arial" w:cs="Arial"/>
        </w:rPr>
        <w:t>,</w:t>
      </w:r>
      <w:r w:rsidR="003A3B62" w:rsidRPr="006D01BA">
        <w:rPr>
          <w:rFonts w:ascii="Arial" w:hAnsi="Arial" w:cs="Arial"/>
        </w:rPr>
        <w:t xml:space="preserve"> </w:t>
      </w:r>
      <w:r w:rsidR="0054413A" w:rsidRPr="006D01BA">
        <w:rPr>
          <w:rFonts w:ascii="Arial" w:hAnsi="Arial" w:cs="Arial"/>
          <w:iCs/>
        </w:rPr>
        <w:t>Danse, Églogue</w:t>
      </w:r>
      <w:r w:rsidR="0054413A" w:rsidRPr="006D01BA">
        <w:rPr>
          <w:rFonts w:ascii="Arial" w:hAnsi="Arial" w:cs="Arial"/>
        </w:rPr>
        <w:t xml:space="preserve">, </w:t>
      </w:r>
      <w:r w:rsidRPr="006D01BA">
        <w:rPr>
          <w:rFonts w:ascii="Arial" w:hAnsi="Arial" w:cs="Arial"/>
        </w:rPr>
        <w:t>cl</w:t>
      </w:r>
      <w:r w:rsidR="00CA4C49" w:rsidRPr="006D01BA">
        <w:rPr>
          <w:rFonts w:ascii="Arial" w:hAnsi="Arial" w:cs="Arial"/>
        </w:rPr>
        <w:t>arinetto</w:t>
      </w:r>
      <w:r w:rsidRPr="006D01BA">
        <w:rPr>
          <w:rFonts w:ascii="Arial" w:hAnsi="Arial" w:cs="Arial"/>
        </w:rPr>
        <w:t xml:space="preserve"> e pf</w:t>
      </w:r>
      <w:r w:rsidR="00C579D9" w:rsidRPr="006D01BA">
        <w:rPr>
          <w:rFonts w:ascii="Arial" w:hAnsi="Arial" w:cs="Arial"/>
        </w:rPr>
        <w:t>.</w:t>
      </w:r>
      <w:r w:rsidRPr="006D01BA">
        <w:rPr>
          <w:rFonts w:ascii="Arial" w:hAnsi="Arial" w:cs="Arial"/>
        </w:rPr>
        <w:t xml:space="preserve"> op</w:t>
      </w:r>
      <w:r w:rsidR="00334F3F" w:rsidRPr="006D01BA">
        <w:rPr>
          <w:rFonts w:ascii="Arial" w:hAnsi="Arial" w:cs="Arial"/>
        </w:rPr>
        <w:t>.</w:t>
      </w:r>
      <w:r w:rsidRPr="006D01BA">
        <w:rPr>
          <w:rFonts w:ascii="Arial" w:hAnsi="Arial" w:cs="Arial"/>
        </w:rPr>
        <w:t xml:space="preserve"> 335a (1954, 2’).</w:t>
      </w:r>
    </w:p>
    <w:p w:rsidR="00261C6F" w:rsidRPr="006D01BA" w:rsidRDefault="004721DB" w:rsidP="006C15B0">
      <w:pPr>
        <w:tabs>
          <w:tab w:val="left" w:pos="0"/>
          <w:tab w:val="left" w:pos="4253"/>
        </w:tabs>
        <w:spacing w:before="120" w:line="276" w:lineRule="auto"/>
        <w:rPr>
          <w:rFonts w:ascii="Arial" w:hAnsi="Arial" w:cs="Arial"/>
          <w:lang w:val="fr-FR"/>
        </w:rPr>
      </w:pPr>
      <w:r w:rsidRPr="006D01BA">
        <w:rPr>
          <w:rFonts w:ascii="Arial" w:hAnsi="Arial" w:cs="Arial"/>
        </w:rPr>
        <w:t>Duo concertante, cl</w:t>
      </w:r>
      <w:r w:rsidR="00CA4C49" w:rsidRPr="006D01BA">
        <w:rPr>
          <w:rFonts w:ascii="Arial" w:hAnsi="Arial" w:cs="Arial"/>
        </w:rPr>
        <w:t>arinetto</w:t>
      </w:r>
      <w:r w:rsidRPr="006D01BA">
        <w:rPr>
          <w:rFonts w:ascii="Arial" w:hAnsi="Arial" w:cs="Arial"/>
        </w:rPr>
        <w:t xml:space="preserve"> e pf. op. 351 (1956, </w:t>
      </w:r>
      <w:r w:rsidR="00F21D7D" w:rsidRPr="006D01BA">
        <w:rPr>
          <w:rFonts w:ascii="Arial" w:hAnsi="Arial" w:cs="Arial"/>
        </w:rPr>
        <w:t>6</w:t>
      </w:r>
      <w:r w:rsidRPr="006D01BA">
        <w:rPr>
          <w:rFonts w:ascii="Arial" w:hAnsi="Arial" w:cs="Arial"/>
        </w:rPr>
        <w:t>’</w:t>
      </w:r>
      <w:r w:rsidR="00964A0E" w:rsidRPr="006D01BA">
        <w:rPr>
          <w:rFonts w:ascii="Arial" w:hAnsi="Arial" w:cs="Arial"/>
        </w:rPr>
        <w:t>2</w:t>
      </w:r>
      <w:r w:rsidR="00C579D9" w:rsidRPr="006D01BA">
        <w:rPr>
          <w:rFonts w:ascii="Arial" w:hAnsi="Arial" w:cs="Arial"/>
        </w:rPr>
        <w:t>0</w:t>
      </w:r>
      <w:r w:rsidRPr="006D01BA">
        <w:rPr>
          <w:rFonts w:ascii="Arial" w:hAnsi="Arial" w:cs="Arial"/>
        </w:rPr>
        <w:t>).</w:t>
      </w:r>
      <w:r w:rsidR="00334F3F" w:rsidRPr="006D01BA">
        <w:rPr>
          <w:rFonts w:ascii="Arial" w:hAnsi="Arial" w:cs="Arial"/>
        </w:rPr>
        <w:t xml:space="preserve">   </w:t>
      </w:r>
      <w:r w:rsidR="00261C6F" w:rsidRPr="006D01BA">
        <w:rPr>
          <w:rFonts w:ascii="Arial" w:hAnsi="Arial" w:cs="Arial"/>
          <w:lang w:val="fr-FR"/>
        </w:rPr>
        <w:t>Suite</w:t>
      </w:r>
      <w:r w:rsidR="00CA4C49" w:rsidRPr="006D01BA">
        <w:rPr>
          <w:rFonts w:ascii="Arial" w:hAnsi="Arial" w:cs="Arial"/>
          <w:lang w:val="fr-FR"/>
        </w:rPr>
        <w:t xml:space="preserve">, </w:t>
      </w:r>
      <w:r w:rsidR="00261C6F" w:rsidRPr="006D01BA">
        <w:rPr>
          <w:rFonts w:ascii="Arial" w:hAnsi="Arial" w:cs="Arial"/>
          <w:lang w:val="fr-FR"/>
        </w:rPr>
        <w:t>cl</w:t>
      </w:r>
      <w:r w:rsidR="00CA4C49" w:rsidRPr="006D01BA">
        <w:rPr>
          <w:rFonts w:ascii="Arial" w:hAnsi="Arial" w:cs="Arial"/>
          <w:lang w:val="fr-FR"/>
        </w:rPr>
        <w:t>.</w:t>
      </w:r>
      <w:r w:rsidR="00261C6F" w:rsidRPr="006D01BA">
        <w:rPr>
          <w:rFonts w:ascii="Arial" w:hAnsi="Arial" w:cs="Arial"/>
          <w:lang w:val="fr-FR"/>
        </w:rPr>
        <w:t xml:space="preserve"> vl. pf. op</w:t>
      </w:r>
      <w:r w:rsidR="00674E0A" w:rsidRPr="006D01BA">
        <w:rPr>
          <w:rFonts w:ascii="Arial" w:hAnsi="Arial" w:cs="Arial"/>
          <w:lang w:val="fr-FR"/>
        </w:rPr>
        <w:t>.</w:t>
      </w:r>
      <w:r w:rsidR="00261C6F" w:rsidRPr="006D01BA">
        <w:rPr>
          <w:rFonts w:ascii="Arial" w:hAnsi="Arial" w:cs="Arial"/>
          <w:lang w:val="fr-FR"/>
        </w:rPr>
        <w:t xml:space="preserve"> 157 (1936, 12’).</w:t>
      </w:r>
    </w:p>
    <w:p w:rsidR="00674E0A" w:rsidRPr="006D01BA" w:rsidRDefault="00674E0A" w:rsidP="006C15B0">
      <w:pPr>
        <w:tabs>
          <w:tab w:val="left" w:pos="0"/>
          <w:tab w:val="left" w:pos="4253"/>
        </w:tabs>
        <w:spacing w:before="120" w:line="276" w:lineRule="auto"/>
        <w:rPr>
          <w:rFonts w:ascii="Arial" w:hAnsi="Arial" w:cs="Arial"/>
        </w:rPr>
      </w:pPr>
      <w:r w:rsidRPr="006D01BA">
        <w:rPr>
          <w:rFonts w:ascii="Arial" w:hAnsi="Arial" w:cs="Arial"/>
        </w:rPr>
        <w:t>Scaramouche, clarinetto e pf. op. 165b (1941)</w:t>
      </w:r>
      <w:r w:rsidR="00D02C89" w:rsidRPr="006D01BA">
        <w:rPr>
          <w:rFonts w:ascii="Arial" w:hAnsi="Arial" w:cs="Arial"/>
        </w:rPr>
        <w:t xml:space="preserve">:   1) 3’,   2) </w:t>
      </w:r>
      <w:r w:rsidR="001C3AA4" w:rsidRPr="006D01BA">
        <w:rPr>
          <w:rFonts w:ascii="Arial" w:hAnsi="Arial" w:cs="Arial"/>
        </w:rPr>
        <w:t>3</w:t>
      </w:r>
      <w:r w:rsidR="00D02C89" w:rsidRPr="006D01BA">
        <w:rPr>
          <w:rFonts w:ascii="Arial" w:hAnsi="Arial" w:cs="Arial"/>
        </w:rPr>
        <w:t>’</w:t>
      </w:r>
      <w:r w:rsidR="001C3AA4" w:rsidRPr="006D01BA">
        <w:rPr>
          <w:rFonts w:ascii="Arial" w:hAnsi="Arial" w:cs="Arial"/>
        </w:rPr>
        <w:t>50</w:t>
      </w:r>
      <w:r w:rsidR="00D02C89" w:rsidRPr="006D01BA">
        <w:rPr>
          <w:rFonts w:ascii="Arial" w:hAnsi="Arial" w:cs="Arial"/>
        </w:rPr>
        <w:t>,   3) 2’</w:t>
      </w:r>
      <w:r w:rsidR="001C3AA4" w:rsidRPr="006D01BA">
        <w:rPr>
          <w:rFonts w:ascii="Arial" w:hAnsi="Arial" w:cs="Arial"/>
        </w:rPr>
        <w:t>10</w:t>
      </w:r>
      <w:r w:rsidR="00D02C89" w:rsidRPr="006D01BA">
        <w:rPr>
          <w:rFonts w:ascii="Arial" w:hAnsi="Arial" w:cs="Arial"/>
        </w:rPr>
        <w:t>.</w:t>
      </w:r>
    </w:p>
    <w:p w:rsidR="00523FD6" w:rsidRDefault="005B4325" w:rsidP="006C15B0">
      <w:pPr>
        <w:tabs>
          <w:tab w:val="left" w:pos="0"/>
          <w:tab w:val="left" w:pos="4253"/>
        </w:tabs>
        <w:spacing w:before="120" w:line="276" w:lineRule="auto"/>
        <w:rPr>
          <w:rFonts w:ascii="Arial" w:hAnsi="Arial" w:cs="Arial"/>
        </w:rPr>
      </w:pPr>
      <w:r w:rsidRPr="006D01BA">
        <w:rPr>
          <w:rFonts w:ascii="Arial" w:hAnsi="Arial" w:cs="Arial"/>
        </w:rPr>
        <w:t>Scaramouche</w:t>
      </w:r>
      <w:r w:rsidR="00674E0A" w:rsidRPr="006D01BA">
        <w:rPr>
          <w:rFonts w:ascii="Arial" w:hAnsi="Arial" w:cs="Arial"/>
        </w:rPr>
        <w:t>,</w:t>
      </w:r>
      <w:r w:rsidRPr="006D01BA">
        <w:rPr>
          <w:rFonts w:ascii="Arial" w:hAnsi="Arial" w:cs="Arial"/>
        </w:rPr>
        <w:t xml:space="preserve"> c</w:t>
      </w:r>
      <w:r w:rsidR="00674E0A" w:rsidRPr="006D01BA">
        <w:rPr>
          <w:rFonts w:ascii="Arial" w:hAnsi="Arial" w:cs="Arial"/>
        </w:rPr>
        <w:t>larinetto</w:t>
      </w:r>
      <w:r w:rsidRPr="006D01BA">
        <w:rPr>
          <w:rFonts w:ascii="Arial" w:hAnsi="Arial" w:cs="Arial"/>
        </w:rPr>
        <w:t xml:space="preserve"> e orch</w:t>
      </w:r>
      <w:r w:rsidR="00674E0A" w:rsidRPr="006D01BA">
        <w:rPr>
          <w:rFonts w:ascii="Arial" w:hAnsi="Arial" w:cs="Arial"/>
        </w:rPr>
        <w:t>.</w:t>
      </w:r>
      <w:r w:rsidRPr="006D01BA">
        <w:rPr>
          <w:rFonts w:ascii="Arial" w:hAnsi="Arial" w:cs="Arial"/>
        </w:rPr>
        <w:t xml:space="preserve"> op</w:t>
      </w:r>
      <w:r w:rsidR="00674E0A" w:rsidRPr="006D01BA">
        <w:rPr>
          <w:rFonts w:ascii="Arial" w:hAnsi="Arial" w:cs="Arial"/>
        </w:rPr>
        <w:t>.</w:t>
      </w:r>
      <w:r w:rsidRPr="006D01BA">
        <w:rPr>
          <w:rFonts w:ascii="Arial" w:hAnsi="Arial" w:cs="Arial"/>
        </w:rPr>
        <w:t xml:space="preserve"> 165c (1941, 8’)</w:t>
      </w:r>
      <w:r w:rsidR="00674E0A" w:rsidRPr="006D01BA">
        <w:rPr>
          <w:rFonts w:ascii="Arial" w:hAnsi="Arial" w:cs="Arial"/>
        </w:rPr>
        <w:t>.</w:t>
      </w:r>
      <w:r w:rsidR="00523FD6">
        <w:rPr>
          <w:rFonts w:ascii="Arial" w:hAnsi="Arial" w:cs="Arial"/>
        </w:rPr>
        <w:t xml:space="preserve">   </w:t>
      </w:r>
    </w:p>
    <w:p w:rsidR="001C3AA4" w:rsidRPr="006D01BA" w:rsidRDefault="005B4325" w:rsidP="006C15B0">
      <w:pPr>
        <w:tabs>
          <w:tab w:val="left" w:pos="0"/>
          <w:tab w:val="left" w:pos="4253"/>
        </w:tabs>
        <w:spacing w:before="120" w:line="276" w:lineRule="auto"/>
        <w:rPr>
          <w:rFonts w:ascii="Arial" w:hAnsi="Arial" w:cs="Arial"/>
        </w:rPr>
      </w:pPr>
      <w:r w:rsidRPr="006D01BA">
        <w:rPr>
          <w:rFonts w:ascii="Arial" w:hAnsi="Arial" w:cs="Arial"/>
        </w:rPr>
        <w:t>Concerto per clarinetto orch</w:t>
      </w:r>
      <w:r w:rsidR="00A7001F" w:rsidRPr="006D01BA">
        <w:rPr>
          <w:rFonts w:ascii="Arial" w:hAnsi="Arial" w:cs="Arial"/>
        </w:rPr>
        <w:t>.</w:t>
      </w:r>
      <w:r w:rsidRPr="006D01BA">
        <w:rPr>
          <w:rFonts w:ascii="Arial" w:hAnsi="Arial" w:cs="Arial"/>
        </w:rPr>
        <w:t xml:space="preserve"> op</w:t>
      </w:r>
      <w:r w:rsidR="00A7001F" w:rsidRPr="006D01BA">
        <w:rPr>
          <w:rFonts w:ascii="Arial" w:hAnsi="Arial" w:cs="Arial"/>
        </w:rPr>
        <w:t>.</w:t>
      </w:r>
      <w:r w:rsidRPr="006D01BA">
        <w:rPr>
          <w:rFonts w:ascii="Arial" w:hAnsi="Arial" w:cs="Arial"/>
        </w:rPr>
        <w:t xml:space="preserve"> 230 (1941</w:t>
      </w:r>
      <w:r w:rsidR="00A7001F" w:rsidRPr="006D01BA">
        <w:rPr>
          <w:rFonts w:ascii="Arial" w:hAnsi="Arial" w:cs="Arial"/>
        </w:rPr>
        <w:t>, 12’</w:t>
      </w:r>
      <w:r w:rsidRPr="006D01BA">
        <w:rPr>
          <w:rFonts w:ascii="Arial" w:hAnsi="Arial" w:cs="Arial"/>
        </w:rPr>
        <w:t>).</w:t>
      </w:r>
    </w:p>
    <w:p w:rsidR="00964A0E" w:rsidRPr="006D01BA" w:rsidRDefault="00964A0E" w:rsidP="006C15B0">
      <w:pPr>
        <w:tabs>
          <w:tab w:val="left" w:pos="0"/>
          <w:tab w:val="left" w:pos="4253"/>
        </w:tabs>
        <w:spacing w:before="120" w:line="276" w:lineRule="auto"/>
        <w:rPr>
          <w:rFonts w:ascii="Arial" w:hAnsi="Arial" w:cs="Arial"/>
        </w:rPr>
      </w:pPr>
    </w:p>
    <w:p w:rsidR="005D2822" w:rsidRPr="006D01BA" w:rsidRDefault="005D282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MILLS  Richard</w:t>
      </w:r>
      <w:r w:rsidRPr="006D01BA">
        <w:rPr>
          <w:rFonts w:ascii="Arial" w:hAnsi="Arial" w:cs="Arial"/>
          <w:color w:val="666699"/>
          <w:u w:val="single"/>
        </w:rPr>
        <w:tab/>
        <w:t>14.11.1949</w:t>
      </w:r>
    </w:p>
    <w:p w:rsidR="005D2822" w:rsidRPr="006D01BA" w:rsidRDefault="005D282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australiano</w:t>
      </w:r>
    </w:p>
    <w:p w:rsidR="005D2822" w:rsidRPr="006D01BA" w:rsidRDefault="005D2822" w:rsidP="006C15B0">
      <w:pPr>
        <w:tabs>
          <w:tab w:val="left" w:pos="0"/>
          <w:tab w:val="left" w:pos="4253"/>
        </w:tabs>
        <w:spacing w:before="120" w:line="276" w:lineRule="auto"/>
        <w:rPr>
          <w:rFonts w:ascii="Arial" w:hAnsi="Arial" w:cs="Arial"/>
        </w:rPr>
      </w:pPr>
      <w:r w:rsidRPr="006D01BA">
        <w:rPr>
          <w:rFonts w:ascii="Arial" w:hAnsi="Arial" w:cs="Arial"/>
        </w:rPr>
        <w:t>A little diary, clarinetto e quart. d’archi (2002).   Doppio concerto per vl. e cl</w:t>
      </w:r>
      <w:r w:rsidR="0054413A" w:rsidRPr="006D01BA">
        <w:rPr>
          <w:rFonts w:ascii="Arial" w:hAnsi="Arial" w:cs="Arial"/>
        </w:rPr>
        <w:t xml:space="preserve">. </w:t>
      </w:r>
      <w:r w:rsidRPr="006D01BA">
        <w:rPr>
          <w:rFonts w:ascii="Arial" w:hAnsi="Arial" w:cs="Arial"/>
        </w:rPr>
        <w:t>(2002).</w:t>
      </w:r>
    </w:p>
    <w:p w:rsidR="005D2822" w:rsidRPr="006D01BA" w:rsidRDefault="005D2822" w:rsidP="006C15B0">
      <w:pPr>
        <w:tabs>
          <w:tab w:val="left" w:pos="0"/>
          <w:tab w:val="left" w:pos="4253"/>
        </w:tabs>
        <w:spacing w:before="120" w:line="276" w:lineRule="auto"/>
        <w:rPr>
          <w:rFonts w:ascii="Arial" w:hAnsi="Arial" w:cs="Arial"/>
        </w:rPr>
      </w:pPr>
      <w:r w:rsidRPr="006D01BA">
        <w:rPr>
          <w:rFonts w:ascii="Arial" w:hAnsi="Arial" w:cs="Arial"/>
        </w:rPr>
        <w:t>Fantastic Pantomimes, fl. ob. clarinetto, cor. tr. e orch. (1987).</w:t>
      </w:r>
    </w:p>
    <w:p w:rsidR="005D2822" w:rsidRPr="006D01BA" w:rsidRDefault="005D2822" w:rsidP="006C15B0">
      <w:pPr>
        <w:tabs>
          <w:tab w:val="left" w:pos="0"/>
          <w:tab w:val="left" w:pos="4253"/>
        </w:tabs>
        <w:spacing w:before="120" w:line="276" w:lineRule="auto"/>
        <w:rPr>
          <w:rFonts w:ascii="Arial" w:hAnsi="Arial" w:cs="Arial"/>
        </w:rPr>
      </w:pPr>
    </w:p>
    <w:p w:rsidR="00801335" w:rsidRPr="006D01BA" w:rsidRDefault="00801335"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MILNER  Anthony</w:t>
      </w:r>
      <w:r w:rsidRPr="006D01BA">
        <w:rPr>
          <w:rFonts w:ascii="Arial" w:hAnsi="Arial" w:cs="Arial"/>
          <w:color w:val="666699"/>
          <w:sz w:val="24"/>
          <w:szCs w:val="24"/>
          <w:u w:val="single"/>
        </w:rPr>
        <w:tab/>
        <w:t>Bristol, 13.5.1925- Alicante, 22.9.2002.</w:t>
      </w:r>
    </w:p>
    <w:p w:rsidR="00801335" w:rsidRPr="006D01BA" w:rsidRDefault="0080133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inglese, allievo di Fryer, Morris e Seiber. Insegnante al Royal College </w:t>
      </w:r>
      <w:r w:rsidR="00653ADE" w:rsidRPr="006D01BA">
        <w:rPr>
          <w:rFonts w:ascii="Arial" w:hAnsi="Arial" w:cs="Arial"/>
          <w:color w:val="666699"/>
        </w:rPr>
        <w:t xml:space="preserve">e </w:t>
      </w:r>
      <w:r w:rsidRPr="006D01BA">
        <w:rPr>
          <w:rFonts w:ascii="Arial" w:hAnsi="Arial" w:cs="Arial"/>
          <w:color w:val="666699"/>
        </w:rPr>
        <w:t>all’Università.</w:t>
      </w:r>
    </w:p>
    <w:p w:rsidR="00801335" w:rsidRPr="006D01BA" w:rsidRDefault="00801335"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Concertino da camera, clarinetto, tr. cor. vcl. e 4 oboi.</w:t>
      </w:r>
    </w:p>
    <w:p w:rsidR="002904A9" w:rsidRPr="006D01BA" w:rsidRDefault="002904A9" w:rsidP="006C15B0">
      <w:pPr>
        <w:pStyle w:val="Corpotesto"/>
        <w:tabs>
          <w:tab w:val="left" w:pos="0"/>
          <w:tab w:val="left" w:pos="4253"/>
        </w:tabs>
        <w:spacing w:before="120" w:after="0" w:line="276" w:lineRule="auto"/>
        <w:rPr>
          <w:rFonts w:ascii="Arial" w:hAnsi="Arial" w:cs="Arial"/>
          <w:color w:val="000000"/>
          <w:sz w:val="24"/>
          <w:szCs w:val="24"/>
        </w:rPr>
      </w:pPr>
    </w:p>
    <w:p w:rsidR="00B3554E" w:rsidRPr="006D01BA" w:rsidRDefault="00B3554E"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666699"/>
          <w:sz w:val="24"/>
          <w:szCs w:val="24"/>
          <w:u w:val="single"/>
        </w:rPr>
        <w:t>MILTON  Simon</w:t>
      </w:r>
      <w:r w:rsidRPr="006D01BA">
        <w:rPr>
          <w:rFonts w:ascii="Arial" w:hAnsi="Arial" w:cs="Arial"/>
          <w:color w:val="666699"/>
          <w:sz w:val="24"/>
          <w:szCs w:val="24"/>
          <w:u w:val="single"/>
        </w:rPr>
        <w:tab/>
        <w:t>Penzance, 1977</w:t>
      </w:r>
    </w:p>
    <w:p w:rsidR="00B3554E" w:rsidRPr="006D01BA" w:rsidRDefault="00B3554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b/>
          <w:color w:val="666699"/>
        </w:rPr>
        <w:t>Clarinettista</w:t>
      </w:r>
      <w:r w:rsidRPr="006D01BA">
        <w:rPr>
          <w:rFonts w:ascii="Arial" w:hAnsi="Arial" w:cs="Arial"/>
          <w:color w:val="666699"/>
        </w:rPr>
        <w:t xml:space="preserve"> concertista e compositore gallese. Studi all’Università del Galles, allievo di Pickard. </w:t>
      </w:r>
      <w:r w:rsidR="00E11CFA" w:rsidRPr="006D01BA">
        <w:rPr>
          <w:rFonts w:ascii="Arial" w:hAnsi="Arial" w:cs="Arial"/>
          <w:color w:val="666699"/>
        </w:rPr>
        <w:t xml:space="preserve">                              </w:t>
      </w:r>
      <w:r w:rsidRPr="006D01BA">
        <w:rPr>
          <w:rFonts w:ascii="Arial" w:hAnsi="Arial" w:cs="Arial"/>
          <w:color w:val="666699"/>
        </w:rPr>
        <w:t>Ha ottenuto in breve tempo un notevole successo per il suo virtuosismo.</w:t>
      </w:r>
    </w:p>
    <w:p w:rsidR="003A3B62" w:rsidRPr="006D01BA" w:rsidRDefault="00B3554E"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Carmen Fantasy, op. 22, clarinetto e pf. (8’55).</w:t>
      </w:r>
    </w:p>
    <w:p w:rsidR="003A3B62" w:rsidRPr="006D01BA" w:rsidRDefault="003A3B62" w:rsidP="006C15B0">
      <w:pPr>
        <w:pStyle w:val="Corpotesto"/>
        <w:tabs>
          <w:tab w:val="left" w:pos="0"/>
          <w:tab w:val="left" w:pos="4253"/>
        </w:tabs>
        <w:spacing w:before="120" w:after="0" w:line="276" w:lineRule="auto"/>
        <w:rPr>
          <w:rFonts w:ascii="Arial" w:hAnsi="Arial" w:cs="Arial"/>
          <w:color w:val="000000"/>
          <w:sz w:val="24"/>
          <w:szCs w:val="24"/>
        </w:rPr>
      </w:pPr>
    </w:p>
    <w:p w:rsidR="002904A9" w:rsidRPr="006D01BA" w:rsidRDefault="002904A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MILUCCIO  Giacomo</w:t>
      </w:r>
      <w:r w:rsidRPr="006D01BA">
        <w:rPr>
          <w:rFonts w:ascii="Arial" w:hAnsi="Arial" w:cs="Arial"/>
          <w:color w:val="666699"/>
          <w:sz w:val="24"/>
          <w:szCs w:val="24"/>
          <w:u w:val="single"/>
        </w:rPr>
        <w:tab/>
      </w:r>
      <w:r w:rsidR="00A90A6D" w:rsidRPr="006D01BA">
        <w:rPr>
          <w:rFonts w:ascii="Arial" w:hAnsi="Arial" w:cs="Arial"/>
          <w:color w:val="666699"/>
          <w:sz w:val="24"/>
          <w:szCs w:val="24"/>
          <w:u w:val="single"/>
        </w:rPr>
        <w:t>Villaricca, 23.5.</w:t>
      </w:r>
      <w:r w:rsidRPr="006D01BA">
        <w:rPr>
          <w:rFonts w:ascii="Arial" w:hAnsi="Arial" w:cs="Arial"/>
          <w:color w:val="666699"/>
          <w:sz w:val="24"/>
          <w:szCs w:val="24"/>
          <w:u w:val="single"/>
        </w:rPr>
        <w:t>1928</w:t>
      </w:r>
      <w:r w:rsidR="00A90A6D" w:rsidRPr="006D01BA">
        <w:rPr>
          <w:rFonts w:ascii="Arial" w:hAnsi="Arial" w:cs="Arial"/>
          <w:color w:val="666699"/>
          <w:sz w:val="24"/>
          <w:szCs w:val="24"/>
          <w:u w:val="single"/>
        </w:rPr>
        <w:t xml:space="preserve"> - Napoli, 25.11.1988.</w:t>
      </w:r>
    </w:p>
    <w:p w:rsidR="002904A9" w:rsidRPr="006D01BA" w:rsidRDefault="002904A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w:t>
      </w:r>
      <w:r w:rsidR="00A74558" w:rsidRPr="006D01BA">
        <w:rPr>
          <w:rFonts w:ascii="Arial" w:hAnsi="Arial" w:cs="Arial"/>
          <w:color w:val="666699"/>
        </w:rPr>
        <w:t xml:space="preserve"> ed eccellente esecutore</w:t>
      </w:r>
      <w:r w:rsidRPr="006D01BA">
        <w:rPr>
          <w:rFonts w:ascii="Arial" w:hAnsi="Arial" w:cs="Arial"/>
          <w:color w:val="666699"/>
        </w:rPr>
        <w:t xml:space="preserve"> italiano, </w:t>
      </w:r>
      <w:r w:rsidR="00A90A6D" w:rsidRPr="006D01BA">
        <w:rPr>
          <w:rFonts w:ascii="Arial" w:hAnsi="Arial" w:cs="Arial"/>
          <w:color w:val="666699"/>
        </w:rPr>
        <w:t xml:space="preserve">studi al Conservatorio di Napoli con Antonio Micozzi. </w:t>
      </w:r>
      <w:r w:rsidR="00B336B5" w:rsidRPr="006D01BA">
        <w:rPr>
          <w:rFonts w:ascii="Arial" w:hAnsi="Arial" w:cs="Arial"/>
          <w:color w:val="666699"/>
        </w:rPr>
        <w:t xml:space="preserve">                         </w:t>
      </w:r>
      <w:r w:rsidR="00A90A6D" w:rsidRPr="006D01BA">
        <w:rPr>
          <w:rFonts w:ascii="Arial" w:hAnsi="Arial" w:cs="Arial"/>
          <w:color w:val="666699"/>
        </w:rPr>
        <w:t xml:space="preserve">Fu apprezzato dal Direttore Victor De Sabata e fu 1° Clarinetto al Teatro San Carlo di Napoli, alla Scala di </w:t>
      </w:r>
      <w:r w:rsidR="00B336B5" w:rsidRPr="006D01BA">
        <w:rPr>
          <w:rFonts w:ascii="Arial" w:hAnsi="Arial" w:cs="Arial"/>
          <w:color w:val="666699"/>
        </w:rPr>
        <w:t xml:space="preserve">     </w:t>
      </w:r>
      <w:r w:rsidR="00523FD6">
        <w:rPr>
          <w:rFonts w:ascii="Arial" w:hAnsi="Arial" w:cs="Arial"/>
          <w:color w:val="666699"/>
        </w:rPr>
        <w:t xml:space="preserve"> </w:t>
      </w:r>
      <w:r w:rsidR="00A90A6D" w:rsidRPr="006D01BA">
        <w:rPr>
          <w:rFonts w:ascii="Arial" w:hAnsi="Arial" w:cs="Arial"/>
          <w:color w:val="666699"/>
        </w:rPr>
        <w:t>Milano. Insegnante di clarinetto al Conservatorio San Pietro a Maiella di Napoli</w:t>
      </w:r>
      <w:r w:rsidR="00A74558" w:rsidRPr="006D01BA">
        <w:rPr>
          <w:rFonts w:ascii="Arial" w:hAnsi="Arial" w:cs="Arial"/>
          <w:color w:val="666699"/>
        </w:rPr>
        <w:t xml:space="preserve"> dove si era diplomato. </w:t>
      </w:r>
      <w:r w:rsidR="00B336B5" w:rsidRPr="006D01BA">
        <w:rPr>
          <w:rFonts w:ascii="Arial" w:hAnsi="Arial" w:cs="Arial"/>
          <w:color w:val="666699"/>
        </w:rPr>
        <w:t xml:space="preserve">                  </w:t>
      </w:r>
      <w:r w:rsidR="00523FD6">
        <w:rPr>
          <w:rFonts w:ascii="Arial" w:hAnsi="Arial" w:cs="Arial"/>
          <w:color w:val="666699"/>
        </w:rPr>
        <w:t xml:space="preserve">               </w:t>
      </w:r>
      <w:r w:rsidR="00A74558" w:rsidRPr="006D01BA">
        <w:rPr>
          <w:rFonts w:ascii="Arial" w:hAnsi="Arial" w:cs="Arial"/>
          <w:color w:val="666699"/>
        </w:rPr>
        <w:t>È stato insegnante di c. 10 ottimi clarinettisri e insegnanti</w:t>
      </w:r>
      <w:r w:rsidR="00390D08" w:rsidRPr="006D01BA">
        <w:rPr>
          <w:rFonts w:ascii="Arial" w:hAnsi="Arial" w:cs="Arial"/>
          <w:color w:val="666699"/>
        </w:rPr>
        <w:t>.</w:t>
      </w:r>
    </w:p>
    <w:p w:rsidR="003939DF" w:rsidRPr="006D01BA" w:rsidRDefault="00A74558"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 xml:space="preserve">Clarinetto solo:  8 Grandi Studi.   </w:t>
      </w:r>
      <w:r w:rsidR="002904A9" w:rsidRPr="006D01BA">
        <w:rPr>
          <w:rFonts w:ascii="Arial" w:hAnsi="Arial" w:cs="Arial"/>
          <w:color w:val="000000"/>
          <w:sz w:val="24"/>
          <w:szCs w:val="24"/>
        </w:rPr>
        <w:t>Rapsodia</w:t>
      </w:r>
      <w:r w:rsidR="00CB71D8" w:rsidRPr="006D01BA">
        <w:rPr>
          <w:rFonts w:ascii="Arial" w:hAnsi="Arial" w:cs="Arial"/>
          <w:color w:val="000000"/>
          <w:sz w:val="24"/>
          <w:szCs w:val="24"/>
        </w:rPr>
        <w:t>,</w:t>
      </w:r>
      <w:r w:rsidR="002904A9" w:rsidRPr="006D01BA">
        <w:rPr>
          <w:rFonts w:ascii="Arial" w:hAnsi="Arial" w:cs="Arial"/>
          <w:color w:val="000000"/>
          <w:sz w:val="24"/>
          <w:szCs w:val="24"/>
        </w:rPr>
        <w:t xml:space="preserve"> (</w:t>
      </w:r>
      <w:r w:rsidR="00CB71D8" w:rsidRPr="006D01BA">
        <w:rPr>
          <w:rFonts w:ascii="Arial" w:hAnsi="Arial" w:cs="Arial"/>
          <w:color w:val="000000"/>
          <w:sz w:val="24"/>
          <w:szCs w:val="24"/>
        </w:rPr>
        <w:t>6</w:t>
      </w:r>
      <w:r w:rsidR="002904A9" w:rsidRPr="006D01BA">
        <w:rPr>
          <w:rFonts w:ascii="Arial" w:hAnsi="Arial" w:cs="Arial"/>
          <w:color w:val="000000"/>
          <w:sz w:val="24"/>
          <w:szCs w:val="24"/>
        </w:rPr>
        <w:t>’10).</w:t>
      </w:r>
    </w:p>
    <w:p w:rsidR="003F0F7B" w:rsidRPr="006D01BA" w:rsidRDefault="003F0F7B" w:rsidP="006C15B0">
      <w:pPr>
        <w:pStyle w:val="Corpotesto"/>
        <w:tabs>
          <w:tab w:val="left" w:pos="0"/>
          <w:tab w:val="left" w:pos="4253"/>
        </w:tabs>
        <w:spacing w:before="120" w:after="0" w:line="276" w:lineRule="auto"/>
        <w:rPr>
          <w:rFonts w:ascii="Arial" w:hAnsi="Arial" w:cs="Arial"/>
          <w:color w:val="000000"/>
          <w:sz w:val="24"/>
          <w:szCs w:val="24"/>
        </w:rPr>
      </w:pPr>
    </w:p>
    <w:p w:rsidR="00226D9B" w:rsidRPr="006D01BA" w:rsidRDefault="00226D9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lastRenderedPageBreak/>
        <w:t>MOE  Eric</w:t>
      </w:r>
      <w:r w:rsidRPr="006D01BA">
        <w:rPr>
          <w:rFonts w:ascii="Arial" w:hAnsi="Arial" w:cs="Arial"/>
          <w:color w:val="666699"/>
          <w:sz w:val="24"/>
          <w:szCs w:val="24"/>
          <w:u w:val="single"/>
        </w:rPr>
        <w:tab/>
        <w:t>Carbondale, 1954</w:t>
      </w:r>
    </w:p>
    <w:p w:rsidR="00957D81" w:rsidRPr="006D01BA" w:rsidRDefault="00957D8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statunitense, studi a Princeton e all’Università di Berkeley, allievo di Imbrie. </w:t>
      </w:r>
      <w:r w:rsidR="00B336B5" w:rsidRPr="006D01BA">
        <w:rPr>
          <w:rFonts w:ascii="Arial" w:hAnsi="Arial" w:cs="Arial"/>
          <w:color w:val="666699"/>
        </w:rPr>
        <w:t xml:space="preserve">                  </w:t>
      </w:r>
      <w:r w:rsidRPr="006D01BA">
        <w:rPr>
          <w:rFonts w:ascii="Arial" w:hAnsi="Arial" w:cs="Arial"/>
          <w:color w:val="666699"/>
        </w:rPr>
        <w:t>Insegnante all’Università di Pittsburgh, Princeton e della Pennsylvania.</w:t>
      </w:r>
    </w:p>
    <w:p w:rsidR="00957D81" w:rsidRPr="006D01BA" w:rsidRDefault="00957D81" w:rsidP="006C15B0">
      <w:pPr>
        <w:pStyle w:val="style1"/>
        <w:tabs>
          <w:tab w:val="left" w:pos="0"/>
          <w:tab w:val="left" w:pos="4253"/>
        </w:tabs>
        <w:spacing w:before="120" w:beforeAutospacing="0" w:after="0" w:afterAutospacing="0" w:line="276" w:lineRule="auto"/>
        <w:rPr>
          <w:rFonts w:ascii="Arial" w:hAnsi="Arial" w:cs="Arial"/>
          <w:sz w:val="24"/>
          <w:szCs w:val="24"/>
        </w:rPr>
      </w:pPr>
      <w:r w:rsidRPr="006D01BA">
        <w:rPr>
          <w:rStyle w:val="Enfasicorsivo"/>
          <w:rFonts w:ascii="Arial" w:hAnsi="Arial" w:cs="Arial"/>
          <w:bCs/>
          <w:i w:val="0"/>
          <w:sz w:val="24"/>
          <w:szCs w:val="24"/>
        </w:rPr>
        <w:t>Grand Prismatic, clarinetto e pf. (2007, 10’).</w:t>
      </w:r>
      <w:r w:rsidRPr="006D01BA">
        <w:rPr>
          <w:rStyle w:val="Enfasigrassetto"/>
          <w:rFonts w:ascii="Arial" w:hAnsi="Arial" w:cs="Arial"/>
          <w:b w:val="0"/>
          <w:iCs/>
          <w:sz w:val="24"/>
          <w:szCs w:val="24"/>
        </w:rPr>
        <w:t xml:space="preserve">   Sonatuna</w:t>
      </w:r>
      <w:r w:rsidRPr="006D01BA">
        <w:rPr>
          <w:rFonts w:ascii="Arial" w:hAnsi="Arial" w:cs="Arial"/>
          <w:b/>
          <w:sz w:val="24"/>
          <w:szCs w:val="24"/>
        </w:rPr>
        <w:t>,</w:t>
      </w:r>
      <w:r w:rsidRPr="006D01BA">
        <w:rPr>
          <w:rFonts w:ascii="Arial" w:hAnsi="Arial" w:cs="Arial"/>
          <w:sz w:val="24"/>
          <w:szCs w:val="24"/>
        </w:rPr>
        <w:t xml:space="preserve"> cl. e quart. d’archi (1990, 7’).</w:t>
      </w:r>
    </w:p>
    <w:p w:rsidR="00306554" w:rsidRPr="006D01BA" w:rsidRDefault="00306554" w:rsidP="006C15B0">
      <w:pPr>
        <w:tabs>
          <w:tab w:val="left" w:pos="0"/>
          <w:tab w:val="left" w:pos="4253"/>
        </w:tabs>
        <w:spacing w:before="120" w:line="276" w:lineRule="auto"/>
        <w:rPr>
          <w:rFonts w:ascii="Arial" w:hAnsi="Arial" w:cs="Arial"/>
        </w:rPr>
      </w:pPr>
    </w:p>
    <w:p w:rsidR="00EE6759" w:rsidRPr="006D01BA" w:rsidRDefault="00EE675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MOESCHINGER  Albert</w:t>
      </w:r>
      <w:r w:rsidRPr="006D01BA">
        <w:rPr>
          <w:rFonts w:ascii="Arial" w:hAnsi="Arial" w:cs="Arial"/>
          <w:color w:val="666699"/>
          <w:sz w:val="24"/>
          <w:szCs w:val="24"/>
          <w:u w:val="single"/>
        </w:rPr>
        <w:tab/>
        <w:t>Basilea, 10.1.1897 - Steffisburg, 25.9.1985</w:t>
      </w:r>
    </w:p>
    <w:p w:rsidR="00EE6759" w:rsidRPr="006D01BA" w:rsidRDefault="00EE675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svizzero, studi a Berna, Lipsia e Monaco con Courvoisier. Insegnante al </w:t>
      </w:r>
      <w:r w:rsidR="00B336B5" w:rsidRPr="006D01BA">
        <w:rPr>
          <w:rFonts w:ascii="Arial" w:hAnsi="Arial" w:cs="Arial"/>
          <w:color w:val="666699"/>
        </w:rPr>
        <w:t xml:space="preserve">                  </w:t>
      </w:r>
      <w:r w:rsidRPr="006D01BA">
        <w:rPr>
          <w:rFonts w:ascii="Arial" w:hAnsi="Arial" w:cs="Arial"/>
          <w:color w:val="666699"/>
        </w:rPr>
        <w:t xml:space="preserve">Conservatorio di Berna dal 1937 al 1943. Dal 1944, per motivi di salute si ritirò dall’insegnamento, </w:t>
      </w:r>
      <w:r w:rsidR="00B336B5" w:rsidRPr="006D01BA">
        <w:rPr>
          <w:rFonts w:ascii="Arial" w:hAnsi="Arial" w:cs="Arial"/>
          <w:color w:val="666699"/>
        </w:rPr>
        <w:t xml:space="preserve">                      </w:t>
      </w:r>
      <w:r w:rsidRPr="006D01BA">
        <w:rPr>
          <w:rFonts w:ascii="Arial" w:hAnsi="Arial" w:cs="Arial"/>
          <w:color w:val="666699"/>
        </w:rPr>
        <w:t xml:space="preserve">dedicandosi esclusivamente alla composizione, scrivendo c. 500 pezzi per tutti i generi musicali. </w:t>
      </w:r>
      <w:r w:rsidR="00B336B5" w:rsidRPr="006D01BA">
        <w:rPr>
          <w:rFonts w:ascii="Arial" w:hAnsi="Arial" w:cs="Arial"/>
          <w:color w:val="666699"/>
        </w:rPr>
        <w:t xml:space="preserve">                  </w:t>
      </w:r>
      <w:r w:rsidR="00523FD6">
        <w:rPr>
          <w:rFonts w:ascii="Arial" w:hAnsi="Arial" w:cs="Arial"/>
          <w:color w:val="666699"/>
        </w:rPr>
        <w:t xml:space="preserve"> </w:t>
      </w:r>
      <w:r w:rsidRPr="006D01BA">
        <w:rPr>
          <w:rFonts w:ascii="Arial" w:hAnsi="Arial" w:cs="Arial"/>
          <w:color w:val="666699"/>
        </w:rPr>
        <w:t>Parecchi riconoscimenti ufficiali. Nel 1987</w:t>
      </w:r>
      <w:r w:rsidR="00B336B5" w:rsidRPr="006D01BA">
        <w:rPr>
          <w:rFonts w:ascii="Arial" w:hAnsi="Arial" w:cs="Arial"/>
          <w:color w:val="666699"/>
        </w:rPr>
        <w:t xml:space="preserve"> </w:t>
      </w:r>
      <w:r w:rsidRPr="006D01BA">
        <w:rPr>
          <w:rFonts w:ascii="Arial" w:hAnsi="Arial" w:cs="Arial"/>
          <w:color w:val="666699"/>
        </w:rPr>
        <w:t xml:space="preserve">fu creata a Basilea una fondazione a suo nome per divulgare </w:t>
      </w:r>
      <w:r w:rsidR="00B336B5" w:rsidRPr="006D01BA">
        <w:rPr>
          <w:rFonts w:ascii="Arial" w:hAnsi="Arial" w:cs="Arial"/>
          <w:color w:val="666699"/>
        </w:rPr>
        <w:t xml:space="preserve">               </w:t>
      </w:r>
      <w:r w:rsidR="00523FD6">
        <w:rPr>
          <w:rFonts w:ascii="Arial" w:hAnsi="Arial" w:cs="Arial"/>
          <w:color w:val="666699"/>
        </w:rPr>
        <w:t xml:space="preserve">                   </w:t>
      </w:r>
      <w:r w:rsidRPr="006D01BA">
        <w:rPr>
          <w:rFonts w:ascii="Arial" w:hAnsi="Arial" w:cs="Arial"/>
          <w:color w:val="666699"/>
        </w:rPr>
        <w:t>le sue opere.</w:t>
      </w:r>
    </w:p>
    <w:p w:rsidR="0060742E" w:rsidRPr="006D01BA" w:rsidRDefault="0060742E" w:rsidP="006C15B0">
      <w:pPr>
        <w:tabs>
          <w:tab w:val="left" w:pos="0"/>
          <w:tab w:val="left" w:pos="4253"/>
        </w:tabs>
        <w:spacing w:before="120" w:line="276" w:lineRule="auto"/>
        <w:rPr>
          <w:rFonts w:ascii="Arial" w:hAnsi="Arial" w:cs="Arial"/>
        </w:rPr>
      </w:pPr>
      <w:bookmarkStart w:id="23" w:name="11760"/>
      <w:bookmarkStart w:id="24" w:name="11694"/>
      <w:bookmarkStart w:id="25" w:name="11788"/>
      <w:bookmarkStart w:id="26" w:name="11884"/>
      <w:bookmarkEnd w:id="23"/>
      <w:bookmarkEnd w:id="24"/>
      <w:bookmarkEnd w:id="25"/>
      <w:bookmarkEnd w:id="26"/>
      <w:r w:rsidRPr="006D01BA">
        <w:rPr>
          <w:rFonts w:ascii="Arial" w:hAnsi="Arial" w:cs="Arial"/>
          <w:bCs/>
        </w:rPr>
        <w:t xml:space="preserve">Suite per clarinetto solo (1977, 6’).   </w:t>
      </w:r>
      <w:bookmarkStart w:id="27" w:name="11764"/>
      <w:bookmarkEnd w:id="27"/>
      <w:r w:rsidRPr="006D01BA">
        <w:rPr>
          <w:rFonts w:ascii="Arial" w:hAnsi="Arial" w:cs="Arial"/>
          <w:bCs/>
        </w:rPr>
        <w:t>Suite per clarinetto solo (1979, 7’)</w:t>
      </w:r>
      <w:r w:rsidRPr="006D01BA">
        <w:rPr>
          <w:rFonts w:ascii="Arial" w:hAnsi="Arial" w:cs="Arial"/>
        </w:rPr>
        <w:t>.</w:t>
      </w:r>
    </w:p>
    <w:p w:rsidR="0060742E" w:rsidRPr="006D01BA" w:rsidRDefault="0060742E" w:rsidP="006C15B0">
      <w:pPr>
        <w:tabs>
          <w:tab w:val="left" w:pos="0"/>
          <w:tab w:val="left" w:pos="4253"/>
        </w:tabs>
        <w:spacing w:before="120" w:line="276" w:lineRule="auto"/>
        <w:rPr>
          <w:rFonts w:ascii="Arial" w:hAnsi="Arial" w:cs="Arial"/>
          <w:bCs/>
        </w:rPr>
      </w:pPr>
      <w:r w:rsidRPr="006D01BA">
        <w:rPr>
          <w:rFonts w:ascii="Arial" w:hAnsi="Arial" w:cs="Arial"/>
          <w:bCs/>
        </w:rPr>
        <w:t>Suite per clarinetto solo (1979, 5’).   Suite</w:t>
      </w:r>
      <w:r w:rsidRPr="006D01BA">
        <w:rPr>
          <w:rFonts w:ascii="Arial" w:hAnsi="Arial" w:cs="Arial"/>
        </w:rPr>
        <w:t xml:space="preserve"> per clarinetto solo</w:t>
      </w:r>
      <w:r w:rsidRPr="006D01BA">
        <w:rPr>
          <w:rFonts w:ascii="Arial" w:hAnsi="Arial" w:cs="Arial"/>
          <w:bCs/>
        </w:rPr>
        <w:t xml:space="preserve"> (1982, 9’)</w:t>
      </w:r>
    </w:p>
    <w:p w:rsidR="0060742E" w:rsidRPr="006D01BA" w:rsidRDefault="0060742E" w:rsidP="006C15B0">
      <w:pPr>
        <w:tabs>
          <w:tab w:val="left" w:pos="0"/>
          <w:tab w:val="left" w:pos="4253"/>
        </w:tabs>
        <w:spacing w:before="120" w:line="276" w:lineRule="auto"/>
        <w:rPr>
          <w:rFonts w:ascii="Arial" w:hAnsi="Arial" w:cs="Arial"/>
          <w:bCs/>
        </w:rPr>
      </w:pPr>
      <w:bookmarkStart w:id="28" w:name="11886"/>
      <w:bookmarkStart w:id="29" w:name="11595"/>
      <w:bookmarkStart w:id="30" w:name="11887"/>
      <w:bookmarkStart w:id="31" w:name="11789"/>
      <w:bookmarkStart w:id="32" w:name="11792"/>
      <w:bookmarkStart w:id="33" w:name="11696"/>
      <w:bookmarkStart w:id="34" w:name="11791"/>
      <w:bookmarkStart w:id="35" w:name="11698"/>
      <w:bookmarkStart w:id="36" w:name="11729"/>
      <w:bookmarkStart w:id="37" w:name="11648"/>
      <w:bookmarkStart w:id="38" w:name="11697"/>
      <w:bookmarkStart w:id="39" w:name="11746"/>
      <w:bookmarkEnd w:id="28"/>
      <w:bookmarkEnd w:id="29"/>
      <w:bookmarkEnd w:id="30"/>
      <w:bookmarkEnd w:id="31"/>
      <w:bookmarkEnd w:id="32"/>
      <w:bookmarkEnd w:id="33"/>
      <w:bookmarkEnd w:id="34"/>
      <w:bookmarkEnd w:id="35"/>
      <w:bookmarkEnd w:id="36"/>
      <w:bookmarkEnd w:id="37"/>
      <w:bookmarkEnd w:id="38"/>
      <w:bookmarkEnd w:id="39"/>
      <w:r w:rsidRPr="006D01BA">
        <w:rPr>
          <w:rFonts w:ascii="Arial" w:hAnsi="Arial" w:cs="Arial"/>
          <w:bCs/>
        </w:rPr>
        <w:t xml:space="preserve">Variations, </w:t>
      </w:r>
      <w:r w:rsidRPr="006D01BA">
        <w:rPr>
          <w:rFonts w:ascii="Arial" w:hAnsi="Arial" w:cs="Arial"/>
        </w:rPr>
        <w:t>per due clarinetti</w:t>
      </w:r>
      <w:r w:rsidRPr="006D01BA">
        <w:rPr>
          <w:rFonts w:ascii="Arial" w:hAnsi="Arial" w:cs="Arial"/>
          <w:bCs/>
        </w:rPr>
        <w:t xml:space="preserve"> (1979, 5’)</w:t>
      </w:r>
      <w:r w:rsidRPr="006D01BA">
        <w:rPr>
          <w:rFonts w:ascii="Arial" w:hAnsi="Arial" w:cs="Arial"/>
        </w:rPr>
        <w:t xml:space="preserve">.   </w:t>
      </w:r>
      <w:bookmarkStart w:id="40" w:name="11765"/>
      <w:bookmarkEnd w:id="40"/>
      <w:r w:rsidRPr="006D01BA">
        <w:rPr>
          <w:rFonts w:ascii="Arial" w:hAnsi="Arial" w:cs="Arial"/>
          <w:bCs/>
        </w:rPr>
        <w:t>Transformazioni, 4 clarinetti (1980, 12’).</w:t>
      </w:r>
      <w:bookmarkStart w:id="41" w:name="11819"/>
      <w:bookmarkStart w:id="42" w:name="11600"/>
      <w:bookmarkStart w:id="43" w:name="11601"/>
      <w:bookmarkStart w:id="44" w:name="11602"/>
      <w:bookmarkStart w:id="45" w:name="11822"/>
      <w:bookmarkStart w:id="46" w:name="11603"/>
      <w:bookmarkStart w:id="47" w:name="11604"/>
      <w:bookmarkStart w:id="48" w:name="11605"/>
      <w:bookmarkEnd w:id="41"/>
      <w:bookmarkEnd w:id="42"/>
      <w:bookmarkEnd w:id="43"/>
      <w:bookmarkEnd w:id="44"/>
      <w:bookmarkEnd w:id="45"/>
      <w:bookmarkEnd w:id="46"/>
      <w:bookmarkEnd w:id="47"/>
      <w:bookmarkEnd w:id="48"/>
    </w:p>
    <w:p w:rsidR="00EE6759" w:rsidRPr="006D01BA" w:rsidRDefault="00EE6759" w:rsidP="006C15B0">
      <w:pPr>
        <w:tabs>
          <w:tab w:val="left" w:pos="0"/>
          <w:tab w:val="left" w:pos="4253"/>
        </w:tabs>
        <w:spacing w:before="120" w:line="276" w:lineRule="auto"/>
        <w:rPr>
          <w:rFonts w:ascii="Arial" w:hAnsi="Arial" w:cs="Arial"/>
          <w:bCs/>
        </w:rPr>
      </w:pPr>
      <w:r w:rsidRPr="006D01BA">
        <w:rPr>
          <w:rFonts w:ascii="Arial" w:hAnsi="Arial" w:cs="Arial"/>
          <w:bCs/>
        </w:rPr>
        <w:t>7 Piccoli studi, op. 7, clarinetto e vcl. (1921, 12’).</w:t>
      </w:r>
    </w:p>
    <w:p w:rsidR="00EE6759" w:rsidRPr="006D01BA" w:rsidRDefault="00EE6759" w:rsidP="006C15B0">
      <w:pPr>
        <w:tabs>
          <w:tab w:val="left" w:pos="0"/>
          <w:tab w:val="left" w:pos="4253"/>
        </w:tabs>
        <w:spacing w:before="120" w:line="276" w:lineRule="auto"/>
        <w:rPr>
          <w:rFonts w:ascii="Arial" w:hAnsi="Arial" w:cs="Arial"/>
          <w:bCs/>
        </w:rPr>
      </w:pPr>
      <w:r w:rsidRPr="006D01BA">
        <w:rPr>
          <w:rFonts w:ascii="Arial" w:hAnsi="Arial" w:cs="Arial"/>
          <w:bCs/>
        </w:rPr>
        <w:t>Divertimento, op</w:t>
      </w:r>
      <w:r w:rsidR="0060742E" w:rsidRPr="006D01BA">
        <w:rPr>
          <w:rFonts w:ascii="Arial" w:hAnsi="Arial" w:cs="Arial"/>
          <w:bCs/>
        </w:rPr>
        <w:t>.</w:t>
      </w:r>
      <w:r w:rsidRPr="006D01BA">
        <w:rPr>
          <w:rFonts w:ascii="Arial" w:hAnsi="Arial" w:cs="Arial"/>
          <w:bCs/>
        </w:rPr>
        <w:t xml:space="preserve"> 57, clarinetto e quart, d’archi (1943, 10’).</w:t>
      </w:r>
    </w:p>
    <w:p w:rsidR="00EE6759" w:rsidRPr="006D01BA" w:rsidRDefault="00EE6759" w:rsidP="006C15B0">
      <w:pPr>
        <w:tabs>
          <w:tab w:val="left" w:pos="0"/>
          <w:tab w:val="left" w:pos="4253"/>
        </w:tabs>
        <w:spacing w:before="120" w:line="276" w:lineRule="auto"/>
        <w:rPr>
          <w:rStyle w:val="google-src-text1"/>
          <w:rFonts w:ascii="Arial" w:hAnsi="Arial" w:cs="Arial"/>
          <w:vanish w:val="0"/>
        </w:rPr>
      </w:pPr>
      <w:r w:rsidRPr="006D01BA">
        <w:rPr>
          <w:rStyle w:val="google-src-text1"/>
          <w:rFonts w:ascii="Arial" w:hAnsi="Arial" w:cs="Arial"/>
          <w:vanish w:val="0"/>
          <w:specVanish w:val="0"/>
        </w:rPr>
        <w:t>Sonatina, op. 65, clarinetto e pf. (1945, 9’).   Sonata, op. 87, clarinetto e pf. (1959, 13’).</w:t>
      </w:r>
    </w:p>
    <w:p w:rsidR="00EE6759" w:rsidRPr="006D01BA" w:rsidRDefault="00EE6759" w:rsidP="006C15B0">
      <w:pPr>
        <w:tabs>
          <w:tab w:val="left" w:pos="0"/>
          <w:tab w:val="left" w:pos="4253"/>
        </w:tabs>
        <w:spacing w:before="120" w:line="276" w:lineRule="auto"/>
        <w:rPr>
          <w:rFonts w:ascii="Arial" w:hAnsi="Arial" w:cs="Arial"/>
          <w:bCs/>
        </w:rPr>
      </w:pPr>
      <w:r w:rsidRPr="006D01BA">
        <w:rPr>
          <w:rFonts w:ascii="Arial" w:hAnsi="Arial" w:cs="Arial"/>
          <w:bCs/>
        </w:rPr>
        <w:t>Concerto, op. 83b, clarinetto e orch. d’archi (1960, 16’).</w:t>
      </w:r>
    </w:p>
    <w:p w:rsidR="00EE6759" w:rsidRPr="006D01BA" w:rsidRDefault="00BB3E4A" w:rsidP="006C15B0">
      <w:pPr>
        <w:tabs>
          <w:tab w:val="left" w:pos="0"/>
          <w:tab w:val="left" w:pos="4253"/>
        </w:tabs>
        <w:spacing w:before="120" w:line="276" w:lineRule="auto"/>
        <w:rPr>
          <w:rFonts w:ascii="Arial" w:hAnsi="Arial" w:cs="Arial"/>
        </w:rPr>
      </w:pPr>
      <w:r w:rsidRPr="006D01BA">
        <w:rPr>
          <w:rFonts w:ascii="Arial" w:hAnsi="Arial" w:cs="Arial"/>
        </w:rPr>
        <w:t>2 Sonate per cl</w:t>
      </w:r>
      <w:r w:rsidR="00EE6759" w:rsidRPr="006D01BA">
        <w:rPr>
          <w:rFonts w:ascii="Arial" w:hAnsi="Arial" w:cs="Arial"/>
        </w:rPr>
        <w:t>.</w:t>
      </w:r>
      <w:r w:rsidRPr="006D01BA">
        <w:rPr>
          <w:rFonts w:ascii="Arial" w:hAnsi="Arial" w:cs="Arial"/>
        </w:rPr>
        <w:t xml:space="preserve"> e pf. op 65 e 87 (1944).</w:t>
      </w:r>
      <w:r w:rsidR="00EE6759" w:rsidRPr="006D01BA">
        <w:rPr>
          <w:rFonts w:ascii="Arial" w:hAnsi="Arial" w:cs="Arial"/>
        </w:rPr>
        <w:t xml:space="preserve">   Fantasia concertante per fl. cl. e fag. (1963).</w:t>
      </w:r>
    </w:p>
    <w:p w:rsidR="00BB3E4A" w:rsidRPr="006D01BA" w:rsidRDefault="00BB3E4A" w:rsidP="006C15B0">
      <w:pPr>
        <w:tabs>
          <w:tab w:val="left" w:pos="0"/>
          <w:tab w:val="left" w:pos="4253"/>
        </w:tabs>
        <w:spacing w:before="120" w:line="276" w:lineRule="auto"/>
        <w:rPr>
          <w:rFonts w:ascii="Arial" w:hAnsi="Arial" w:cs="Arial"/>
        </w:rPr>
      </w:pPr>
      <w:r w:rsidRPr="006D01BA">
        <w:rPr>
          <w:rFonts w:ascii="Arial" w:hAnsi="Arial" w:cs="Arial"/>
        </w:rPr>
        <w:t>Concerto per cl</w:t>
      </w:r>
      <w:r w:rsidR="00EE6759" w:rsidRPr="006D01BA">
        <w:rPr>
          <w:rFonts w:ascii="Arial" w:hAnsi="Arial" w:cs="Arial"/>
        </w:rPr>
        <w:t>.</w:t>
      </w:r>
      <w:r w:rsidRPr="006D01BA">
        <w:rPr>
          <w:rFonts w:ascii="Arial" w:hAnsi="Arial" w:cs="Arial"/>
        </w:rPr>
        <w:t xml:space="preserve"> e piccola orch (1961),</w:t>
      </w:r>
      <w:r w:rsidR="00334F3F" w:rsidRPr="006D01BA">
        <w:rPr>
          <w:rFonts w:ascii="Arial" w:hAnsi="Arial" w:cs="Arial"/>
        </w:rPr>
        <w:t xml:space="preserve">   </w:t>
      </w:r>
      <w:r w:rsidRPr="006D01BA">
        <w:rPr>
          <w:rFonts w:ascii="Arial" w:hAnsi="Arial" w:cs="Arial"/>
        </w:rPr>
        <w:t>Quintetto per clarinetto e archi, op. 57 (1943).</w:t>
      </w:r>
    </w:p>
    <w:p w:rsidR="000700B8" w:rsidRPr="006D01BA" w:rsidRDefault="000700B8" w:rsidP="006C15B0">
      <w:pPr>
        <w:tabs>
          <w:tab w:val="left" w:pos="0"/>
          <w:tab w:val="left" w:pos="4253"/>
        </w:tabs>
        <w:spacing w:before="120" w:line="276" w:lineRule="auto"/>
        <w:rPr>
          <w:rFonts w:ascii="Arial" w:hAnsi="Arial" w:cs="Arial"/>
        </w:rPr>
      </w:pPr>
      <w:r w:rsidRPr="006D01BA">
        <w:rPr>
          <w:rFonts w:ascii="Arial" w:hAnsi="Arial" w:cs="Arial"/>
        </w:rPr>
        <w:t xml:space="preserve">Fantasia pastorale per fl. ob. </w:t>
      </w:r>
      <w:r w:rsidR="00BA4FAC" w:rsidRPr="006D01BA">
        <w:rPr>
          <w:rFonts w:ascii="Arial" w:hAnsi="Arial" w:cs="Arial"/>
        </w:rPr>
        <w:t>clarinetto</w:t>
      </w:r>
      <w:r w:rsidRPr="006D01BA">
        <w:rPr>
          <w:rFonts w:ascii="Arial" w:hAnsi="Arial" w:cs="Arial"/>
        </w:rPr>
        <w:t xml:space="preserve"> fag. e quint</w:t>
      </w:r>
      <w:r w:rsidR="00523FD6">
        <w:rPr>
          <w:rFonts w:ascii="Arial" w:hAnsi="Arial" w:cs="Arial"/>
        </w:rPr>
        <w:t>etto</w:t>
      </w:r>
      <w:r w:rsidRPr="006D01BA">
        <w:rPr>
          <w:rFonts w:ascii="Arial" w:hAnsi="Arial" w:cs="Arial"/>
        </w:rPr>
        <w:t xml:space="preserve"> d’archi</w:t>
      </w:r>
      <w:r w:rsidR="00523FD6">
        <w:rPr>
          <w:rFonts w:ascii="Arial" w:hAnsi="Arial" w:cs="Arial"/>
        </w:rPr>
        <w:t>,</w:t>
      </w:r>
      <w:r w:rsidRPr="006D01BA">
        <w:rPr>
          <w:rFonts w:ascii="Arial" w:hAnsi="Arial" w:cs="Arial"/>
        </w:rPr>
        <w:t xml:space="preserve"> op 54a (1942).</w:t>
      </w:r>
    </w:p>
    <w:p w:rsidR="00BA4FAC" w:rsidRPr="006D01BA" w:rsidRDefault="00BA4FAC" w:rsidP="006C15B0">
      <w:pPr>
        <w:tabs>
          <w:tab w:val="left" w:pos="0"/>
          <w:tab w:val="left" w:pos="4253"/>
        </w:tabs>
        <w:spacing w:before="120" w:line="276" w:lineRule="auto"/>
        <w:rPr>
          <w:rFonts w:ascii="Arial" w:hAnsi="Arial" w:cs="Arial"/>
        </w:rPr>
      </w:pPr>
    </w:p>
    <w:p w:rsidR="00663A6A" w:rsidRPr="006D01BA" w:rsidRDefault="00663A6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MOHLER  Philipp</w:t>
      </w:r>
      <w:r w:rsidRPr="006D01BA">
        <w:rPr>
          <w:rFonts w:ascii="Arial" w:hAnsi="Arial" w:cs="Arial"/>
          <w:color w:val="666699"/>
          <w:u w:val="single"/>
        </w:rPr>
        <w:tab/>
        <w:t>Kaiserslautern, 26.11.1908 - 11.9.1982</w:t>
      </w:r>
    </w:p>
    <w:p w:rsidR="00663A6A" w:rsidRPr="006D01BA" w:rsidRDefault="00663A6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insegnante, direttore d’orchestra. Allievo di Haas. Insegnante di composizione e direttore a Stoccarda e Francoforte.</w:t>
      </w:r>
    </w:p>
    <w:p w:rsidR="003F2A3A" w:rsidRPr="006D01BA" w:rsidRDefault="003F2A3A" w:rsidP="006C15B0">
      <w:pPr>
        <w:tabs>
          <w:tab w:val="left" w:pos="0"/>
          <w:tab w:val="left" w:pos="4253"/>
        </w:tabs>
        <w:spacing w:before="120" w:line="276" w:lineRule="auto"/>
        <w:rPr>
          <w:rFonts w:ascii="Arial" w:hAnsi="Arial" w:cs="Arial"/>
        </w:rPr>
      </w:pPr>
      <w:r w:rsidRPr="006D01BA">
        <w:rPr>
          <w:rFonts w:ascii="Arial" w:hAnsi="Arial" w:cs="Arial"/>
        </w:rPr>
        <w:t>Concertino per fl. clarinetto, cor. archi e perc. op. 11 (1935).</w:t>
      </w:r>
    </w:p>
    <w:p w:rsidR="00663A6A" w:rsidRPr="006D01BA" w:rsidRDefault="00663A6A" w:rsidP="006C15B0">
      <w:pPr>
        <w:tabs>
          <w:tab w:val="left" w:pos="0"/>
          <w:tab w:val="left" w:pos="4253"/>
        </w:tabs>
        <w:spacing w:before="120" w:line="276" w:lineRule="auto"/>
        <w:rPr>
          <w:rFonts w:ascii="Arial" w:hAnsi="Arial" w:cs="Arial"/>
        </w:rPr>
      </w:pPr>
      <w:r w:rsidRPr="006D01BA">
        <w:rPr>
          <w:rFonts w:ascii="Arial" w:hAnsi="Arial" w:cs="Arial"/>
        </w:rPr>
        <w:t>Concerto per clarinetto e orch. op. 16 (1937).</w:t>
      </w:r>
    </w:p>
    <w:p w:rsidR="00C06E86" w:rsidRPr="006D01BA" w:rsidRDefault="00C06E86" w:rsidP="006C15B0">
      <w:pPr>
        <w:tabs>
          <w:tab w:val="left" w:pos="0"/>
          <w:tab w:val="left" w:pos="4253"/>
        </w:tabs>
        <w:spacing w:before="120" w:line="276" w:lineRule="auto"/>
        <w:rPr>
          <w:rFonts w:ascii="Arial" w:hAnsi="Arial" w:cs="Arial"/>
        </w:rPr>
      </w:pPr>
    </w:p>
    <w:p w:rsidR="00C06E86" w:rsidRPr="006D01BA" w:rsidRDefault="00C06E86"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MOLINO  Pippo</w:t>
      </w:r>
      <w:r w:rsidRPr="006D01BA">
        <w:rPr>
          <w:rFonts w:ascii="Arial" w:hAnsi="Arial" w:cs="Arial"/>
          <w:bCs/>
          <w:color w:val="666699"/>
          <w:u w:val="single"/>
        </w:rPr>
        <w:tab/>
        <w:t>Milano, 1.1.1947</w:t>
      </w:r>
    </w:p>
    <w:p w:rsidR="00C06E86" w:rsidRPr="006D01BA" w:rsidRDefault="00C06E86"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e didatta italiano, studi al Conservatorio di Milano con Fait e Donatoni. Insegnante di </w:t>
      </w:r>
      <w:r w:rsidR="00E11CFA" w:rsidRPr="006D01BA">
        <w:rPr>
          <w:rFonts w:ascii="Arial" w:hAnsi="Arial" w:cs="Arial"/>
          <w:bCs/>
          <w:color w:val="666699"/>
          <w:sz w:val="20"/>
          <w:szCs w:val="20"/>
        </w:rPr>
        <w:t xml:space="preserve">          </w:t>
      </w:r>
      <w:r w:rsidRPr="006D01BA">
        <w:rPr>
          <w:rFonts w:ascii="Arial" w:hAnsi="Arial" w:cs="Arial"/>
          <w:bCs/>
          <w:color w:val="666699"/>
          <w:sz w:val="20"/>
          <w:szCs w:val="20"/>
        </w:rPr>
        <w:t xml:space="preserve">Composizione al Conservatorio di Milano. Fondatore dell’Arcipelago Musica, un Centro musicale con una </w:t>
      </w:r>
      <w:r w:rsidR="00523FD6">
        <w:rPr>
          <w:rFonts w:ascii="Arial" w:hAnsi="Arial" w:cs="Arial"/>
          <w:bCs/>
          <w:color w:val="666699"/>
          <w:sz w:val="20"/>
          <w:szCs w:val="20"/>
        </w:rPr>
        <w:t xml:space="preserve">   </w:t>
      </w:r>
      <w:r w:rsidRPr="006D01BA">
        <w:rPr>
          <w:rFonts w:ascii="Arial" w:hAnsi="Arial" w:cs="Arial"/>
          <w:bCs/>
          <w:color w:val="666699"/>
          <w:sz w:val="20"/>
          <w:szCs w:val="20"/>
        </w:rPr>
        <w:t>importante Biblioteca Multimediale di Musica, con brani dell’ultimo secolo.</w:t>
      </w:r>
      <w:r w:rsidR="00523FD6">
        <w:rPr>
          <w:rFonts w:ascii="Arial" w:hAnsi="Arial" w:cs="Arial"/>
          <w:bCs/>
          <w:color w:val="666699"/>
          <w:sz w:val="20"/>
          <w:szCs w:val="20"/>
        </w:rPr>
        <w:t xml:space="preserve">                                                                     </w:t>
      </w:r>
      <w:r w:rsidRPr="006D01BA">
        <w:rPr>
          <w:rFonts w:ascii="Arial" w:hAnsi="Arial" w:cs="Arial"/>
          <w:bCs/>
          <w:color w:val="666699"/>
          <w:sz w:val="20"/>
          <w:szCs w:val="20"/>
        </w:rPr>
        <w:t>Autore di un’importante Manuale</w:t>
      </w:r>
      <w:r w:rsidR="00B336B5" w:rsidRPr="006D01BA">
        <w:rPr>
          <w:rFonts w:ascii="Arial" w:hAnsi="Arial" w:cs="Arial"/>
          <w:bCs/>
          <w:color w:val="666699"/>
          <w:sz w:val="20"/>
          <w:szCs w:val="20"/>
        </w:rPr>
        <w:t xml:space="preserve"> </w:t>
      </w:r>
      <w:r w:rsidRPr="006D01BA">
        <w:rPr>
          <w:rFonts w:ascii="Arial" w:hAnsi="Arial" w:cs="Arial"/>
          <w:bCs/>
          <w:color w:val="666699"/>
          <w:sz w:val="20"/>
          <w:szCs w:val="20"/>
        </w:rPr>
        <w:t>di Armonia Tonale.</w:t>
      </w:r>
    </w:p>
    <w:p w:rsidR="00C06E86" w:rsidRPr="006D01BA" w:rsidRDefault="00C06E8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Radici per clarinetto (1991, 4’50).   Quintetto per clarinetto e quart. d’archi (1993, 6’).</w:t>
      </w:r>
    </w:p>
    <w:p w:rsidR="00C06E86" w:rsidRPr="006D01BA" w:rsidRDefault="00C06E86" w:rsidP="006C15B0">
      <w:pPr>
        <w:tabs>
          <w:tab w:val="left" w:pos="0"/>
          <w:tab w:val="left" w:pos="4253"/>
        </w:tabs>
        <w:spacing w:before="120" w:line="276" w:lineRule="auto"/>
        <w:rPr>
          <w:rFonts w:ascii="Arial" w:hAnsi="Arial" w:cs="Arial"/>
        </w:rPr>
      </w:pPr>
    </w:p>
    <w:p w:rsidR="000700B8" w:rsidRPr="006D01BA" w:rsidRDefault="000700B8"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MOLIQUE  Wilhelm Bernhard</w:t>
      </w:r>
      <w:r w:rsidRPr="006D01BA">
        <w:rPr>
          <w:rFonts w:ascii="Arial" w:hAnsi="Arial" w:cs="Arial"/>
          <w:color w:val="666699"/>
          <w:u w:val="single"/>
          <w:lang w:val="en-US"/>
        </w:rPr>
        <w:tab/>
        <w:t>Norimberga, 7.10.1802 - Bad Canstatt, 10.5.1869.</w:t>
      </w:r>
    </w:p>
    <w:p w:rsidR="000700B8" w:rsidRPr="006D01BA" w:rsidRDefault="000700B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tedesco. Allievo di Spohr e Rovelli, si esibì a Vienna, Monaco e Stoccarda. </w:t>
      </w:r>
      <w:r w:rsidR="00E11CFA" w:rsidRPr="006D01BA">
        <w:rPr>
          <w:rFonts w:ascii="Arial" w:hAnsi="Arial" w:cs="Arial"/>
          <w:color w:val="666699"/>
          <w:sz w:val="20"/>
          <w:szCs w:val="20"/>
        </w:rPr>
        <w:t xml:space="preserve">                         </w:t>
      </w:r>
      <w:r w:rsidRPr="006D01BA">
        <w:rPr>
          <w:rFonts w:ascii="Arial" w:hAnsi="Arial" w:cs="Arial"/>
          <w:color w:val="666699"/>
          <w:sz w:val="20"/>
          <w:szCs w:val="20"/>
        </w:rPr>
        <w:t xml:space="preserve">Dopo una tournée di concerti in Russia si trasferì, per motivi politici a Londra. Conobbe e fu apprezzato </w:t>
      </w:r>
      <w:r w:rsidR="00B336B5" w:rsidRPr="006D01BA">
        <w:rPr>
          <w:rFonts w:ascii="Arial" w:hAnsi="Arial" w:cs="Arial"/>
          <w:color w:val="666699"/>
          <w:sz w:val="20"/>
          <w:szCs w:val="20"/>
        </w:rPr>
        <w:t xml:space="preserve">                  </w:t>
      </w:r>
      <w:r w:rsidRPr="006D01BA">
        <w:rPr>
          <w:rFonts w:ascii="Arial" w:hAnsi="Arial" w:cs="Arial"/>
          <w:color w:val="666699"/>
          <w:sz w:val="20"/>
          <w:szCs w:val="20"/>
        </w:rPr>
        <w:t xml:space="preserve">da </w:t>
      </w:r>
      <w:r w:rsidR="002958D1" w:rsidRPr="006D01BA">
        <w:rPr>
          <w:rFonts w:ascii="Arial" w:hAnsi="Arial" w:cs="Arial"/>
          <w:color w:val="666699"/>
          <w:sz w:val="20"/>
          <w:szCs w:val="20"/>
        </w:rPr>
        <w:t>Mendelssohn</w:t>
      </w:r>
      <w:r w:rsidRPr="006D01BA">
        <w:rPr>
          <w:rFonts w:ascii="Arial" w:hAnsi="Arial" w:cs="Arial"/>
          <w:color w:val="666699"/>
          <w:sz w:val="20"/>
          <w:szCs w:val="20"/>
        </w:rPr>
        <w:t>, Schumann, Berlioz, Beethoven e Schubert.</w:t>
      </w:r>
      <w:r w:rsidR="00D473EE" w:rsidRPr="006D01BA">
        <w:rPr>
          <w:rFonts w:ascii="Arial" w:hAnsi="Arial" w:cs="Arial"/>
          <w:color w:val="666699"/>
          <w:sz w:val="20"/>
          <w:szCs w:val="20"/>
        </w:rPr>
        <w:t xml:space="preserve"> Autore di 6 Concerti per violino e orchestra.</w:t>
      </w:r>
    </w:p>
    <w:p w:rsidR="000700B8" w:rsidRPr="006D01BA" w:rsidRDefault="0045334B"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Concerto </w:t>
      </w:r>
      <w:r w:rsidR="00D37D9F" w:rsidRPr="006D01BA">
        <w:rPr>
          <w:rFonts w:ascii="Arial" w:hAnsi="Arial" w:cs="Arial"/>
        </w:rPr>
        <w:t>in Fa-</w:t>
      </w:r>
      <w:r w:rsidR="00D473EE" w:rsidRPr="006D01BA">
        <w:rPr>
          <w:rFonts w:ascii="Arial" w:hAnsi="Arial" w:cs="Arial"/>
        </w:rPr>
        <w:t>,</w:t>
      </w:r>
      <w:r w:rsidR="000212D7" w:rsidRPr="006D01BA">
        <w:rPr>
          <w:rFonts w:ascii="Arial" w:hAnsi="Arial" w:cs="Arial"/>
        </w:rPr>
        <w:t xml:space="preserve"> </w:t>
      </w:r>
      <w:r w:rsidRPr="006D01BA">
        <w:rPr>
          <w:rFonts w:ascii="Arial" w:hAnsi="Arial" w:cs="Arial"/>
        </w:rPr>
        <w:t>per clarinetto</w:t>
      </w:r>
      <w:r w:rsidR="00D37D9F" w:rsidRPr="006D01BA">
        <w:rPr>
          <w:rFonts w:ascii="Arial" w:hAnsi="Arial" w:cs="Arial"/>
        </w:rPr>
        <w:t xml:space="preserve"> e </w:t>
      </w:r>
      <w:r w:rsidR="00063866" w:rsidRPr="006D01BA">
        <w:rPr>
          <w:rFonts w:ascii="Arial" w:hAnsi="Arial" w:cs="Arial"/>
        </w:rPr>
        <w:t xml:space="preserve">orch. -o </w:t>
      </w:r>
      <w:r w:rsidR="00D37D9F" w:rsidRPr="006D01BA">
        <w:rPr>
          <w:rFonts w:ascii="Arial" w:hAnsi="Arial" w:cs="Arial"/>
        </w:rPr>
        <w:t>pf.</w:t>
      </w:r>
      <w:r w:rsidR="00063866" w:rsidRPr="006D01BA">
        <w:rPr>
          <w:rFonts w:ascii="Arial" w:hAnsi="Arial" w:cs="Arial"/>
        </w:rPr>
        <w:t>- (1824).</w:t>
      </w:r>
    </w:p>
    <w:p w:rsidR="000212D7" w:rsidRPr="006D01BA" w:rsidRDefault="000212D7" w:rsidP="006C15B0">
      <w:pPr>
        <w:tabs>
          <w:tab w:val="left" w:pos="0"/>
          <w:tab w:val="left" w:pos="4253"/>
        </w:tabs>
        <w:spacing w:before="120" w:line="276" w:lineRule="auto"/>
        <w:rPr>
          <w:rFonts w:ascii="Arial" w:hAnsi="Arial" w:cs="Arial"/>
        </w:rPr>
      </w:pPr>
      <w:r w:rsidRPr="006D01BA">
        <w:rPr>
          <w:rFonts w:ascii="Arial" w:hAnsi="Arial" w:cs="Arial"/>
        </w:rPr>
        <w:t>Concerto in La, clarinetto, 2 violini, violetta e clav. (1742, 12’25).</w:t>
      </w:r>
    </w:p>
    <w:p w:rsidR="000212D7" w:rsidRPr="006D01BA" w:rsidRDefault="000212D7" w:rsidP="006C15B0">
      <w:pPr>
        <w:tabs>
          <w:tab w:val="left" w:pos="0"/>
          <w:tab w:val="left" w:pos="4253"/>
        </w:tabs>
        <w:spacing w:before="120" w:line="276" w:lineRule="auto"/>
        <w:rPr>
          <w:rFonts w:ascii="Arial" w:hAnsi="Arial" w:cs="Arial"/>
        </w:rPr>
      </w:pPr>
      <w:r w:rsidRPr="006D01BA">
        <w:rPr>
          <w:rFonts w:ascii="Arial" w:hAnsi="Arial" w:cs="Arial"/>
        </w:rPr>
        <w:t>Concerto in Re, Mwv 36, cl. archi e b.c.   Concerto in Re, Mwv 37, cl. archi e b.c.</w:t>
      </w:r>
    </w:p>
    <w:p w:rsidR="000212D7" w:rsidRPr="006D01BA" w:rsidRDefault="000212D7" w:rsidP="006C15B0">
      <w:pPr>
        <w:tabs>
          <w:tab w:val="left" w:pos="0"/>
          <w:tab w:val="left" w:pos="4253"/>
        </w:tabs>
        <w:spacing w:before="120" w:line="276" w:lineRule="auto"/>
        <w:rPr>
          <w:rFonts w:ascii="Arial" w:hAnsi="Arial" w:cs="Arial"/>
        </w:rPr>
      </w:pPr>
      <w:r w:rsidRPr="006D01BA">
        <w:rPr>
          <w:rFonts w:ascii="Arial" w:hAnsi="Arial" w:cs="Arial"/>
        </w:rPr>
        <w:t>Concerto in Re, Mwv 37, cl. archi e b.c.   Concerto in Re, Mwv 38, cl. archi e b.c.</w:t>
      </w:r>
    </w:p>
    <w:p w:rsidR="000212D7" w:rsidRPr="006D01BA" w:rsidRDefault="000212D7" w:rsidP="006C15B0">
      <w:pPr>
        <w:tabs>
          <w:tab w:val="left" w:pos="0"/>
          <w:tab w:val="left" w:pos="4253"/>
        </w:tabs>
        <w:spacing w:before="120" w:line="276" w:lineRule="auto"/>
        <w:rPr>
          <w:rFonts w:ascii="Arial" w:hAnsi="Arial" w:cs="Arial"/>
        </w:rPr>
      </w:pPr>
      <w:r w:rsidRPr="006D01BA">
        <w:rPr>
          <w:rFonts w:ascii="Arial" w:hAnsi="Arial" w:cs="Arial"/>
        </w:rPr>
        <w:t>Concerto in Re, Mwv 39, cl. archi e b.c.   Concerto in Sol, Mwv 40, cl. archi e b.c (12’20).</w:t>
      </w:r>
    </w:p>
    <w:p w:rsidR="001957BE" w:rsidRPr="006D01BA" w:rsidRDefault="001957BE" w:rsidP="006C15B0">
      <w:pPr>
        <w:tabs>
          <w:tab w:val="left" w:pos="0"/>
          <w:tab w:val="left" w:pos="4253"/>
        </w:tabs>
        <w:spacing w:before="120" w:line="276" w:lineRule="auto"/>
        <w:rPr>
          <w:rFonts w:ascii="Arial" w:hAnsi="Arial" w:cs="Arial"/>
        </w:rPr>
      </w:pPr>
    </w:p>
    <w:p w:rsidR="001957BE" w:rsidRPr="006D01BA" w:rsidRDefault="001957BE" w:rsidP="006C15B0">
      <w:pPr>
        <w:tabs>
          <w:tab w:val="left" w:pos="0"/>
          <w:tab w:val="left" w:pos="4253"/>
        </w:tabs>
        <w:spacing w:before="120" w:line="276" w:lineRule="auto"/>
        <w:rPr>
          <w:rFonts w:ascii="Arial" w:hAnsi="Arial" w:cs="Arial"/>
          <w:color w:val="666699"/>
          <w:u w:val="single"/>
          <w:lang w:val="en-US" w:eastAsia="en-US" w:bidi="en-US"/>
        </w:rPr>
      </w:pPr>
      <w:r w:rsidRPr="006D01BA">
        <w:rPr>
          <w:rFonts w:ascii="Arial" w:hAnsi="Arial" w:cs="Arial"/>
          <w:color w:val="666699"/>
          <w:u w:val="single"/>
          <w:lang w:val="en-US" w:eastAsia="en-US" w:bidi="en-US"/>
        </w:rPr>
        <w:t>MOLTER  Johann Melchior</w:t>
      </w:r>
      <w:r w:rsidRPr="006D01BA">
        <w:rPr>
          <w:rFonts w:ascii="Arial" w:hAnsi="Arial" w:cs="Arial"/>
          <w:color w:val="666699"/>
          <w:u w:val="single"/>
          <w:lang w:val="en-US" w:eastAsia="en-US" w:bidi="en-US"/>
        </w:rPr>
        <w:tab/>
        <w:t>Tiefenort, 10.2.1696 - Karlsruhe, 12.1.1765.</w:t>
      </w:r>
    </w:p>
    <w:p w:rsidR="001957BE" w:rsidRPr="006D01BA" w:rsidRDefault="001957BE" w:rsidP="006C15B0">
      <w:pPr>
        <w:tabs>
          <w:tab w:val="left" w:pos="0"/>
          <w:tab w:val="left" w:pos="4253"/>
        </w:tabs>
        <w:spacing w:before="120" w:line="276" w:lineRule="auto"/>
        <w:rPr>
          <w:rFonts w:ascii="Arial" w:hAnsi="Arial" w:cs="Arial"/>
          <w:color w:val="666699"/>
          <w:sz w:val="20"/>
          <w:szCs w:val="20"/>
          <w:lang w:eastAsia="en-US" w:bidi="en-US"/>
        </w:rPr>
      </w:pPr>
      <w:r w:rsidRPr="006D01BA">
        <w:rPr>
          <w:rFonts w:ascii="Arial" w:hAnsi="Arial" w:cs="Arial"/>
          <w:color w:val="666699"/>
          <w:sz w:val="20"/>
          <w:szCs w:val="20"/>
          <w:lang w:eastAsia="en-US" w:bidi="en-US"/>
        </w:rPr>
        <w:t xml:space="preserve">Compositore e violinista Tedesco del periodo Barocco. Studi a Eisenach e Karlsruhe e dal 1719 al 1721 </w:t>
      </w:r>
      <w:r w:rsidR="00B336B5" w:rsidRPr="006D01BA">
        <w:rPr>
          <w:rFonts w:ascii="Arial" w:hAnsi="Arial" w:cs="Arial"/>
          <w:color w:val="666699"/>
          <w:sz w:val="20"/>
          <w:szCs w:val="20"/>
          <w:lang w:eastAsia="en-US" w:bidi="en-US"/>
        </w:rPr>
        <w:t xml:space="preserve">                </w:t>
      </w:r>
      <w:r w:rsidR="00523FD6">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in Italia. Dal 1734 fu Maestro di Cappella alla corte di Sassonia-Eisenach e dal 1747 dal margravio di </w:t>
      </w:r>
      <w:r w:rsidR="00B336B5"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Baden-Durlach.</w:t>
      </w:r>
    </w:p>
    <w:p w:rsidR="002358F4" w:rsidRPr="006D01BA" w:rsidRDefault="002358F4" w:rsidP="006C15B0">
      <w:pPr>
        <w:tabs>
          <w:tab w:val="left" w:pos="0"/>
          <w:tab w:val="left" w:pos="4253"/>
        </w:tabs>
        <w:spacing w:before="120" w:line="276" w:lineRule="auto"/>
        <w:rPr>
          <w:rFonts w:ascii="Arial" w:hAnsi="Arial" w:cs="Arial"/>
        </w:rPr>
      </w:pPr>
      <w:r w:rsidRPr="006D01BA">
        <w:rPr>
          <w:rFonts w:ascii="Arial" w:hAnsi="Arial" w:cs="Arial"/>
        </w:rPr>
        <w:t xml:space="preserve">Clarinetto, archi e b.c.:  </w:t>
      </w:r>
      <w:r w:rsidR="00E6133E" w:rsidRPr="006D01BA">
        <w:rPr>
          <w:rFonts w:ascii="Arial" w:hAnsi="Arial" w:cs="Arial"/>
        </w:rPr>
        <w:t>Concerto in Re (</w:t>
      </w:r>
      <w:r w:rsidRPr="006D01BA">
        <w:rPr>
          <w:rFonts w:ascii="Arial" w:hAnsi="Arial" w:cs="Arial"/>
        </w:rPr>
        <w:t>MWV</w:t>
      </w:r>
      <w:r w:rsidR="00E512FE" w:rsidRPr="006D01BA">
        <w:rPr>
          <w:rFonts w:ascii="Arial" w:hAnsi="Arial" w:cs="Arial"/>
        </w:rPr>
        <w:t>,</w:t>
      </w:r>
      <w:r w:rsidRPr="006D01BA">
        <w:rPr>
          <w:rFonts w:ascii="Arial" w:hAnsi="Arial" w:cs="Arial"/>
        </w:rPr>
        <w:t xml:space="preserve"> 6.36</w:t>
      </w:r>
      <w:r w:rsidR="00E6133E" w:rsidRPr="006D01BA">
        <w:rPr>
          <w:rFonts w:ascii="Arial" w:hAnsi="Arial" w:cs="Arial"/>
        </w:rPr>
        <w:t>)</w:t>
      </w:r>
      <w:r w:rsidR="00AD6170">
        <w:rPr>
          <w:rFonts w:ascii="Arial" w:hAnsi="Arial" w:cs="Arial"/>
        </w:rPr>
        <w:t>.</w:t>
      </w:r>
      <w:r w:rsidR="00E6133E" w:rsidRPr="006D01BA">
        <w:rPr>
          <w:rFonts w:ascii="Arial" w:hAnsi="Arial" w:cs="Arial"/>
        </w:rPr>
        <w:t xml:space="preserve">   Concerto in Re</w:t>
      </w:r>
      <w:r w:rsidRPr="006D01BA">
        <w:rPr>
          <w:rFonts w:ascii="Arial" w:hAnsi="Arial" w:cs="Arial"/>
        </w:rPr>
        <w:t xml:space="preserve"> (MWV</w:t>
      </w:r>
      <w:r w:rsidR="00E512FE" w:rsidRPr="006D01BA">
        <w:rPr>
          <w:rFonts w:ascii="Arial" w:hAnsi="Arial" w:cs="Arial"/>
        </w:rPr>
        <w:t>,</w:t>
      </w:r>
      <w:r w:rsidRPr="006D01BA">
        <w:rPr>
          <w:rFonts w:ascii="Arial" w:hAnsi="Arial" w:cs="Arial"/>
        </w:rPr>
        <w:t xml:space="preserve"> 6.37)</w:t>
      </w:r>
      <w:r w:rsidR="00AD6170">
        <w:rPr>
          <w:rFonts w:ascii="Arial" w:hAnsi="Arial" w:cs="Arial"/>
        </w:rPr>
        <w:t>.</w:t>
      </w:r>
    </w:p>
    <w:p w:rsidR="00B336B5" w:rsidRPr="006D01BA" w:rsidRDefault="002358F4" w:rsidP="006C15B0">
      <w:pPr>
        <w:tabs>
          <w:tab w:val="left" w:pos="0"/>
          <w:tab w:val="left" w:pos="4253"/>
        </w:tabs>
        <w:spacing w:before="120" w:line="276" w:lineRule="auto"/>
        <w:rPr>
          <w:rFonts w:ascii="Arial" w:hAnsi="Arial" w:cs="Arial"/>
        </w:rPr>
      </w:pPr>
      <w:r w:rsidRPr="006D01BA">
        <w:rPr>
          <w:rFonts w:ascii="Arial" w:hAnsi="Arial" w:cs="Arial"/>
        </w:rPr>
        <w:t>Concerto in Re (MWV</w:t>
      </w:r>
      <w:r w:rsidR="00E512FE" w:rsidRPr="006D01BA">
        <w:rPr>
          <w:rFonts w:ascii="Arial" w:hAnsi="Arial" w:cs="Arial"/>
        </w:rPr>
        <w:t>,</w:t>
      </w:r>
      <w:r w:rsidRPr="006D01BA">
        <w:rPr>
          <w:rFonts w:ascii="Arial" w:hAnsi="Arial" w:cs="Arial"/>
        </w:rPr>
        <w:t xml:space="preserve"> 6.38)</w:t>
      </w:r>
      <w:r w:rsidR="00AD6170">
        <w:rPr>
          <w:rFonts w:ascii="Arial" w:hAnsi="Arial" w:cs="Arial"/>
        </w:rPr>
        <w:t>.</w:t>
      </w:r>
      <w:r w:rsidRPr="006D01BA">
        <w:rPr>
          <w:rFonts w:ascii="Arial" w:hAnsi="Arial" w:cs="Arial"/>
        </w:rPr>
        <w:t xml:space="preserve">   Concerto in Re (MWV</w:t>
      </w:r>
      <w:r w:rsidR="00E512FE" w:rsidRPr="006D01BA">
        <w:rPr>
          <w:rFonts w:ascii="Arial" w:hAnsi="Arial" w:cs="Arial"/>
        </w:rPr>
        <w:t>,</w:t>
      </w:r>
      <w:r w:rsidRPr="006D01BA">
        <w:rPr>
          <w:rFonts w:ascii="Arial" w:hAnsi="Arial" w:cs="Arial"/>
        </w:rPr>
        <w:t xml:space="preserve"> 6.39)</w:t>
      </w:r>
      <w:r w:rsidR="00AD6170">
        <w:rPr>
          <w:rFonts w:ascii="Arial" w:hAnsi="Arial" w:cs="Arial"/>
        </w:rPr>
        <w:t>.</w:t>
      </w:r>
      <w:r w:rsidRPr="006D01BA">
        <w:rPr>
          <w:rFonts w:ascii="Arial" w:hAnsi="Arial" w:cs="Arial"/>
        </w:rPr>
        <w:t xml:space="preserve">   </w:t>
      </w:r>
      <w:r w:rsidR="00B336B5" w:rsidRPr="006D01BA">
        <w:rPr>
          <w:rFonts w:ascii="Arial" w:hAnsi="Arial" w:cs="Arial"/>
        </w:rPr>
        <w:t xml:space="preserve">                                                  </w:t>
      </w:r>
    </w:p>
    <w:p w:rsidR="00E6133E" w:rsidRDefault="002358F4" w:rsidP="006C15B0">
      <w:pPr>
        <w:tabs>
          <w:tab w:val="left" w:pos="0"/>
          <w:tab w:val="left" w:pos="4253"/>
        </w:tabs>
        <w:spacing w:before="120" w:line="276" w:lineRule="auto"/>
        <w:rPr>
          <w:rFonts w:ascii="Arial" w:hAnsi="Arial" w:cs="Arial"/>
        </w:rPr>
      </w:pPr>
      <w:r w:rsidRPr="006D01BA">
        <w:rPr>
          <w:rFonts w:ascii="Arial" w:hAnsi="Arial" w:cs="Arial"/>
        </w:rPr>
        <w:t>Concerto in Sol (MWV</w:t>
      </w:r>
      <w:r w:rsidR="00E512FE" w:rsidRPr="006D01BA">
        <w:rPr>
          <w:rFonts w:ascii="Arial" w:hAnsi="Arial" w:cs="Arial"/>
        </w:rPr>
        <w:t>,</w:t>
      </w:r>
      <w:r w:rsidRPr="006D01BA">
        <w:rPr>
          <w:rFonts w:ascii="Arial" w:hAnsi="Arial" w:cs="Arial"/>
        </w:rPr>
        <w:t xml:space="preserve"> 6.40)</w:t>
      </w:r>
      <w:r w:rsidR="00AD6170">
        <w:rPr>
          <w:rFonts w:ascii="Arial" w:hAnsi="Arial" w:cs="Arial"/>
        </w:rPr>
        <w:t>.</w:t>
      </w:r>
      <w:r w:rsidR="00B336B5" w:rsidRPr="006D01BA">
        <w:rPr>
          <w:rFonts w:ascii="Arial" w:hAnsi="Arial" w:cs="Arial"/>
        </w:rPr>
        <w:t xml:space="preserve">   </w:t>
      </w:r>
      <w:r w:rsidRPr="006D01BA">
        <w:rPr>
          <w:rFonts w:ascii="Arial" w:hAnsi="Arial" w:cs="Arial"/>
        </w:rPr>
        <w:t>Concerto in La (MWV</w:t>
      </w:r>
      <w:r w:rsidR="00E512FE" w:rsidRPr="006D01BA">
        <w:rPr>
          <w:rFonts w:ascii="Arial" w:hAnsi="Arial" w:cs="Arial"/>
        </w:rPr>
        <w:t>,</w:t>
      </w:r>
      <w:r w:rsidRPr="006D01BA">
        <w:rPr>
          <w:rFonts w:ascii="Arial" w:hAnsi="Arial" w:cs="Arial"/>
        </w:rPr>
        <w:t xml:space="preserve"> 6.41)</w:t>
      </w:r>
      <w:r w:rsidR="00AD6170">
        <w:rPr>
          <w:rFonts w:ascii="Arial" w:hAnsi="Arial" w:cs="Arial"/>
        </w:rPr>
        <w:t>.</w:t>
      </w:r>
    </w:p>
    <w:p w:rsidR="00AD6170" w:rsidRDefault="00AD6170" w:rsidP="006C15B0">
      <w:pPr>
        <w:tabs>
          <w:tab w:val="left" w:pos="0"/>
          <w:tab w:val="left" w:pos="4253"/>
        </w:tabs>
        <w:spacing w:before="120" w:line="276" w:lineRule="auto"/>
        <w:rPr>
          <w:rFonts w:ascii="Arial" w:hAnsi="Arial" w:cs="Arial"/>
        </w:rPr>
      </w:pPr>
    </w:p>
    <w:p w:rsidR="001A10E9" w:rsidRPr="006D01BA" w:rsidRDefault="001A10E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MONTSALVATGE  Xavier</w:t>
      </w:r>
      <w:r w:rsidRPr="006D01BA">
        <w:rPr>
          <w:rFonts w:ascii="Arial" w:hAnsi="Arial" w:cs="Arial"/>
          <w:color w:val="666699"/>
          <w:u w:val="single"/>
        </w:rPr>
        <w:tab/>
        <w:t>Gerona, 11.3.191</w:t>
      </w:r>
      <w:r w:rsidR="009163B8" w:rsidRPr="006D01BA">
        <w:rPr>
          <w:rFonts w:ascii="Arial" w:hAnsi="Arial" w:cs="Arial"/>
          <w:color w:val="666699"/>
          <w:u w:val="single"/>
        </w:rPr>
        <w:t>1</w:t>
      </w:r>
      <w:r w:rsidRPr="006D01BA">
        <w:rPr>
          <w:rFonts w:ascii="Arial" w:hAnsi="Arial" w:cs="Arial"/>
          <w:color w:val="666699"/>
          <w:u w:val="single"/>
        </w:rPr>
        <w:t xml:space="preserve"> - Barcellona, 7.5.2002.</w:t>
      </w:r>
    </w:p>
    <w:p w:rsidR="009163B8" w:rsidRPr="006D01BA" w:rsidRDefault="009163B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Studi musicali a partire dagli 8 anni. Compositore e critico musicale spagnolo, allievo di Morera, Costa, </w:t>
      </w:r>
      <w:r w:rsidR="00E11CFA" w:rsidRPr="006D01BA">
        <w:rPr>
          <w:rFonts w:ascii="Arial" w:hAnsi="Arial" w:cs="Arial"/>
          <w:color w:val="666699"/>
          <w:sz w:val="20"/>
          <w:szCs w:val="20"/>
        </w:rPr>
        <w:t xml:space="preserve">                </w:t>
      </w:r>
      <w:r w:rsidRPr="006D01BA">
        <w:rPr>
          <w:rFonts w:ascii="Arial" w:hAnsi="Arial" w:cs="Arial"/>
          <w:color w:val="666699"/>
          <w:sz w:val="20"/>
          <w:szCs w:val="20"/>
        </w:rPr>
        <w:t xml:space="preserve">Pahissa, Toldrà e Millet. Premio Rebell nel 1933 (500 Pesetas per soggiornare a Parigi), nel 1936 Premio </w:t>
      </w:r>
      <w:r w:rsidR="00B336B5" w:rsidRPr="006D01BA">
        <w:rPr>
          <w:rFonts w:ascii="Arial" w:hAnsi="Arial" w:cs="Arial"/>
          <w:color w:val="666699"/>
          <w:sz w:val="20"/>
          <w:szCs w:val="20"/>
        </w:rPr>
        <w:t xml:space="preserve">Pedrell. </w:t>
      </w:r>
      <w:r w:rsidRPr="006D01BA">
        <w:rPr>
          <w:rFonts w:ascii="Arial" w:hAnsi="Arial" w:cs="Arial"/>
          <w:color w:val="666699"/>
          <w:sz w:val="20"/>
          <w:szCs w:val="20"/>
        </w:rPr>
        <w:t>Critico musicale a El Mati</w:t>
      </w:r>
      <w:r w:rsidR="00B336B5" w:rsidRPr="006D01BA">
        <w:rPr>
          <w:rFonts w:ascii="Arial" w:hAnsi="Arial" w:cs="Arial"/>
          <w:color w:val="666699"/>
          <w:sz w:val="20"/>
          <w:szCs w:val="20"/>
        </w:rPr>
        <w:t>n</w:t>
      </w:r>
      <w:r w:rsidRPr="006D01BA">
        <w:rPr>
          <w:rFonts w:ascii="Arial" w:hAnsi="Arial" w:cs="Arial"/>
          <w:color w:val="666699"/>
          <w:sz w:val="20"/>
          <w:szCs w:val="20"/>
        </w:rPr>
        <w:t xml:space="preserve">. Insegnante dal 1970 al Conservatorio di Barcellona, membro dell’Accademia Reale </w:t>
      </w:r>
      <w:r w:rsidR="00523FD6">
        <w:rPr>
          <w:rFonts w:ascii="Arial" w:hAnsi="Arial" w:cs="Arial"/>
          <w:color w:val="666699"/>
          <w:sz w:val="20"/>
          <w:szCs w:val="20"/>
        </w:rPr>
        <w:t xml:space="preserve"> </w:t>
      </w:r>
      <w:r w:rsidRPr="006D01BA">
        <w:rPr>
          <w:rFonts w:ascii="Arial" w:hAnsi="Arial" w:cs="Arial"/>
          <w:color w:val="666699"/>
          <w:sz w:val="20"/>
          <w:szCs w:val="20"/>
        </w:rPr>
        <w:t>delle Belle Arti di Sant Jordi e Madrid.</w:t>
      </w:r>
    </w:p>
    <w:p w:rsidR="00AD1000" w:rsidRPr="006D01BA" w:rsidRDefault="001A10E9" w:rsidP="006C15B0">
      <w:pPr>
        <w:tabs>
          <w:tab w:val="left" w:pos="0"/>
          <w:tab w:val="left" w:pos="4253"/>
        </w:tabs>
        <w:spacing w:before="120" w:line="276" w:lineRule="auto"/>
        <w:rPr>
          <w:rFonts w:ascii="Arial" w:hAnsi="Arial" w:cs="Arial"/>
        </w:rPr>
      </w:pPr>
      <w:r w:rsidRPr="006D01BA">
        <w:rPr>
          <w:rFonts w:ascii="Arial" w:hAnsi="Arial" w:cs="Arial"/>
        </w:rPr>
        <w:t>Microcollage mozartià, clarinetto solo (1991</w:t>
      </w:r>
      <w:r w:rsidR="0059083D" w:rsidRPr="006D01BA">
        <w:rPr>
          <w:rFonts w:ascii="Arial" w:hAnsi="Arial" w:cs="Arial"/>
        </w:rPr>
        <w:t>, 6’</w:t>
      </w:r>
      <w:r w:rsidRPr="006D01BA">
        <w:rPr>
          <w:rFonts w:ascii="Arial" w:hAnsi="Arial" w:cs="Arial"/>
        </w:rPr>
        <w:t>).   Self-parafrasi, cl. pf. (1969</w:t>
      </w:r>
      <w:r w:rsidR="00AD1000" w:rsidRPr="006D01BA">
        <w:rPr>
          <w:rFonts w:ascii="Arial" w:hAnsi="Arial" w:cs="Arial"/>
        </w:rPr>
        <w:t>, 5’</w:t>
      </w:r>
      <w:r w:rsidRPr="006D01BA">
        <w:rPr>
          <w:rFonts w:ascii="Arial" w:hAnsi="Arial" w:cs="Arial"/>
        </w:rPr>
        <w:t>)</w:t>
      </w:r>
      <w:r w:rsidR="00AD1000" w:rsidRPr="006D01BA">
        <w:rPr>
          <w:rFonts w:ascii="Arial" w:hAnsi="Arial" w:cs="Arial"/>
        </w:rPr>
        <w:t>.</w:t>
      </w:r>
    </w:p>
    <w:p w:rsidR="00D846A5" w:rsidRPr="006D01BA" w:rsidRDefault="00D846A5" w:rsidP="006C15B0">
      <w:pPr>
        <w:tabs>
          <w:tab w:val="left" w:pos="0"/>
          <w:tab w:val="left" w:pos="4253"/>
        </w:tabs>
        <w:spacing w:before="120" w:line="276" w:lineRule="auto"/>
        <w:rPr>
          <w:rFonts w:ascii="Arial" w:hAnsi="Arial" w:cs="Arial"/>
        </w:rPr>
      </w:pPr>
    </w:p>
    <w:p w:rsidR="00D846A5" w:rsidRPr="006D01BA" w:rsidRDefault="00D846A5" w:rsidP="006C15B0">
      <w:pPr>
        <w:widowControl w:val="0"/>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MORARU  LIANA  Alexandra</w:t>
      </w:r>
      <w:r w:rsidRPr="006D01BA">
        <w:rPr>
          <w:rFonts w:ascii="Arial" w:hAnsi="Arial" w:cs="Arial"/>
          <w:color w:val="666699"/>
          <w:u w:val="single"/>
        </w:rPr>
        <w:tab/>
        <w:t>Bucarest, 27.5.1947 - Bucarest, 12.1.2011.</w:t>
      </w:r>
    </w:p>
    <w:p w:rsidR="00D846A5" w:rsidRPr="006D01BA" w:rsidRDefault="00D846A5" w:rsidP="006C15B0">
      <w:pPr>
        <w:pStyle w:val="NormaleWeb"/>
        <w:tabs>
          <w:tab w:val="left" w:pos="0"/>
          <w:tab w:val="left" w:pos="4253"/>
        </w:tabs>
        <w:spacing w:before="120" w:beforeAutospacing="0" w:after="0" w:afterAutospacing="0" w:line="276" w:lineRule="auto"/>
        <w:rPr>
          <w:rStyle w:val="notranslate"/>
          <w:rFonts w:ascii="Arial" w:hAnsi="Arial" w:cs="Arial"/>
          <w:bCs/>
          <w:color w:val="666699"/>
          <w:sz w:val="20"/>
          <w:szCs w:val="20"/>
        </w:rPr>
      </w:pPr>
      <w:r w:rsidRPr="006D01BA">
        <w:rPr>
          <w:rStyle w:val="notranslate"/>
          <w:rFonts w:ascii="Arial" w:hAnsi="Arial" w:cs="Arial"/>
          <w:bCs/>
          <w:color w:val="666699"/>
          <w:sz w:val="20"/>
          <w:szCs w:val="20"/>
        </w:rPr>
        <w:t xml:space="preserve">Pianista, didatta e compositrice rumena. Studi al Conservatorio Porumbescu di Bucarest, allieva di Ciortea </w:t>
      </w:r>
      <w:r w:rsidR="00B336B5" w:rsidRPr="006D01BA">
        <w:rPr>
          <w:rStyle w:val="notranslate"/>
          <w:rFonts w:ascii="Arial" w:hAnsi="Arial" w:cs="Arial"/>
          <w:bCs/>
          <w:color w:val="666699"/>
          <w:sz w:val="20"/>
          <w:szCs w:val="20"/>
        </w:rPr>
        <w:t xml:space="preserve">            </w:t>
      </w:r>
      <w:r w:rsidRPr="006D01BA">
        <w:rPr>
          <w:rStyle w:val="notranslate"/>
          <w:rFonts w:ascii="Arial" w:hAnsi="Arial" w:cs="Arial"/>
          <w:bCs/>
          <w:color w:val="666699"/>
          <w:sz w:val="20"/>
          <w:szCs w:val="20"/>
        </w:rPr>
        <w:t xml:space="preserve">e Olah e perfezionamento a Darmstadt. Insegnante nello stesso Conservatorio dal 1971 al 2011, </w:t>
      </w:r>
      <w:r w:rsidR="00B336B5" w:rsidRPr="006D01BA">
        <w:rPr>
          <w:rStyle w:val="notranslate"/>
          <w:rFonts w:ascii="Arial" w:hAnsi="Arial" w:cs="Arial"/>
          <w:bCs/>
          <w:color w:val="666699"/>
          <w:sz w:val="20"/>
          <w:szCs w:val="20"/>
        </w:rPr>
        <w:t xml:space="preserve">                      </w:t>
      </w:r>
      <w:r w:rsidRPr="006D01BA">
        <w:rPr>
          <w:rStyle w:val="notranslate"/>
          <w:rFonts w:ascii="Arial" w:hAnsi="Arial" w:cs="Arial"/>
          <w:bCs/>
          <w:color w:val="666699"/>
          <w:sz w:val="20"/>
          <w:szCs w:val="20"/>
        </w:rPr>
        <w:t xml:space="preserve">interruzione per una fatale emorragia cerebrale. Il marito era il violoncellista e compositore Serban Nichifor. </w:t>
      </w:r>
      <w:r w:rsidR="00B336B5" w:rsidRPr="006D01BA">
        <w:rPr>
          <w:rStyle w:val="notranslate"/>
          <w:rFonts w:ascii="Arial" w:hAnsi="Arial" w:cs="Arial"/>
          <w:bCs/>
          <w:color w:val="666699"/>
          <w:sz w:val="20"/>
          <w:szCs w:val="20"/>
        </w:rPr>
        <w:t xml:space="preserve">                       </w:t>
      </w:r>
      <w:r w:rsidRPr="006D01BA">
        <w:rPr>
          <w:rStyle w:val="notranslate"/>
          <w:rFonts w:ascii="Arial" w:hAnsi="Arial" w:cs="Arial"/>
          <w:bCs/>
          <w:color w:val="666699"/>
          <w:sz w:val="20"/>
          <w:szCs w:val="20"/>
        </w:rPr>
        <w:t>9 Sinfonie.</w:t>
      </w:r>
    </w:p>
    <w:p w:rsidR="00D846A5" w:rsidRPr="006D01BA" w:rsidRDefault="00D846A5" w:rsidP="006C15B0">
      <w:pPr>
        <w:tabs>
          <w:tab w:val="left" w:pos="0"/>
          <w:tab w:val="left" w:pos="4253"/>
        </w:tabs>
        <w:spacing w:before="120" w:line="276" w:lineRule="auto"/>
        <w:rPr>
          <w:rFonts w:ascii="Arial" w:hAnsi="Arial" w:cs="Arial"/>
        </w:rPr>
      </w:pPr>
      <w:r w:rsidRPr="006D01BA">
        <w:rPr>
          <w:rStyle w:val="notranslate"/>
          <w:rFonts w:ascii="Arial" w:hAnsi="Arial" w:cs="Arial"/>
        </w:rPr>
        <w:t>Musica per clarinetto, arpa e perc. (1972).   Sequenza Lyric, clarinetto, tr. pf. (1974)</w:t>
      </w:r>
    </w:p>
    <w:p w:rsidR="00D846A5" w:rsidRPr="006D01BA" w:rsidRDefault="00D846A5" w:rsidP="006C15B0">
      <w:pPr>
        <w:tabs>
          <w:tab w:val="left" w:pos="0"/>
          <w:tab w:val="left" w:pos="4253"/>
        </w:tabs>
        <w:spacing w:before="120" w:line="276" w:lineRule="auto"/>
        <w:rPr>
          <w:rFonts w:ascii="Arial" w:hAnsi="Arial" w:cs="Arial"/>
        </w:rPr>
      </w:pPr>
      <w:r w:rsidRPr="006D01BA">
        <w:rPr>
          <w:rStyle w:val="notranslate"/>
          <w:rFonts w:ascii="Arial" w:hAnsi="Arial" w:cs="Arial"/>
        </w:rPr>
        <w:t>Consonances II, clarinetto e pf. (1979).   Pastorale, clarinetto basso e pf. (1984)</w:t>
      </w:r>
    </w:p>
    <w:p w:rsidR="00D846A5" w:rsidRPr="006D01BA" w:rsidRDefault="00D846A5" w:rsidP="006C15B0">
      <w:pPr>
        <w:tabs>
          <w:tab w:val="left" w:pos="0"/>
          <w:tab w:val="left" w:pos="4253"/>
        </w:tabs>
        <w:spacing w:before="120" w:line="276" w:lineRule="auto"/>
        <w:rPr>
          <w:rFonts w:ascii="Arial" w:hAnsi="Arial" w:cs="Arial"/>
        </w:rPr>
      </w:pPr>
      <w:r w:rsidRPr="006D01BA">
        <w:rPr>
          <w:rStyle w:val="notranslate"/>
          <w:rFonts w:ascii="Arial" w:hAnsi="Arial" w:cs="Arial"/>
        </w:rPr>
        <w:t>Concerto per clarinetto e orchestra (1974)</w:t>
      </w:r>
    </w:p>
    <w:p w:rsidR="00576CCE" w:rsidRPr="006D01BA" w:rsidRDefault="00576CCE" w:rsidP="006C15B0">
      <w:pPr>
        <w:tabs>
          <w:tab w:val="left" w:pos="0"/>
          <w:tab w:val="left" w:pos="4253"/>
        </w:tabs>
        <w:spacing w:before="120" w:line="276" w:lineRule="auto"/>
        <w:rPr>
          <w:rFonts w:ascii="Arial" w:hAnsi="Arial" w:cs="Arial"/>
        </w:rPr>
      </w:pPr>
    </w:p>
    <w:p w:rsidR="00576CCE" w:rsidRPr="006D01BA" w:rsidRDefault="00576CC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MORAVEC  Paul</w:t>
      </w:r>
      <w:r w:rsidRPr="006D01BA">
        <w:rPr>
          <w:rFonts w:ascii="Arial" w:hAnsi="Arial" w:cs="Arial"/>
          <w:color w:val="666699"/>
          <w:u w:val="single"/>
        </w:rPr>
        <w:tab/>
        <w:t>Buffalo, 2.11.1957</w:t>
      </w:r>
    </w:p>
    <w:p w:rsidR="00576CCE" w:rsidRPr="006D01BA" w:rsidRDefault="00576CC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a Lawrenceville e ad Harward, alla Columbia University e dal 2004 a Roma, </w:t>
      </w:r>
      <w:r w:rsidR="00523FD6">
        <w:rPr>
          <w:rFonts w:ascii="Arial" w:hAnsi="Arial" w:cs="Arial"/>
          <w:color w:val="666699"/>
          <w:sz w:val="20"/>
          <w:szCs w:val="20"/>
        </w:rPr>
        <w:t xml:space="preserve">          </w:t>
      </w:r>
      <w:r w:rsidRPr="006D01BA">
        <w:rPr>
          <w:rFonts w:ascii="Arial" w:hAnsi="Arial" w:cs="Arial"/>
          <w:color w:val="666699"/>
          <w:sz w:val="20"/>
          <w:szCs w:val="20"/>
        </w:rPr>
        <w:t xml:space="preserve">vincitore del Prix de Rome e del Premio Pulitzer. Insegnante al Dartmouth College dal 1987 al 1996 e </w:t>
      </w:r>
      <w:r w:rsidR="00B336B5" w:rsidRPr="006D01BA">
        <w:rPr>
          <w:rFonts w:ascii="Arial" w:hAnsi="Arial" w:cs="Arial"/>
          <w:color w:val="666699"/>
          <w:sz w:val="20"/>
          <w:szCs w:val="20"/>
        </w:rPr>
        <w:t xml:space="preserve">                 </w:t>
      </w:r>
      <w:r w:rsidRPr="006D01BA">
        <w:rPr>
          <w:rFonts w:ascii="Arial" w:hAnsi="Arial" w:cs="Arial"/>
          <w:color w:val="666699"/>
          <w:sz w:val="20"/>
          <w:szCs w:val="20"/>
        </w:rPr>
        <w:t>all’Hunter College dal 1997 al 1998. Insegnante a Princeton dal 2000.</w:t>
      </w:r>
    </w:p>
    <w:p w:rsidR="00576CCE" w:rsidRPr="006D01BA" w:rsidRDefault="00576CCE" w:rsidP="006C15B0">
      <w:pPr>
        <w:tabs>
          <w:tab w:val="left" w:pos="0"/>
          <w:tab w:val="left" w:pos="4253"/>
        </w:tabs>
        <w:spacing w:before="120" w:line="276" w:lineRule="auto"/>
        <w:rPr>
          <w:rFonts w:ascii="Arial" w:hAnsi="Arial" w:cs="Arial"/>
        </w:rPr>
      </w:pPr>
      <w:r w:rsidRPr="006D01BA">
        <w:rPr>
          <w:rFonts w:ascii="Arial" w:hAnsi="Arial" w:cs="Arial"/>
        </w:rPr>
        <w:t>Concerto per clarinetto e orch. d’archi (2008, 21’).</w:t>
      </w:r>
    </w:p>
    <w:p w:rsidR="007A4BC1" w:rsidRPr="006D01BA" w:rsidRDefault="007A4BC1" w:rsidP="006C15B0">
      <w:pPr>
        <w:tabs>
          <w:tab w:val="left" w:pos="0"/>
          <w:tab w:val="left" w:pos="4253"/>
        </w:tabs>
        <w:spacing w:before="120" w:line="276" w:lineRule="auto"/>
        <w:rPr>
          <w:rFonts w:ascii="Arial" w:hAnsi="Arial" w:cs="Arial"/>
        </w:rPr>
      </w:pPr>
    </w:p>
    <w:p w:rsidR="00773D0C" w:rsidRPr="006D01BA" w:rsidRDefault="00773D0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MORAWETZ  Oskar</w:t>
      </w:r>
      <w:r w:rsidRPr="006D01BA">
        <w:rPr>
          <w:rFonts w:ascii="Arial" w:hAnsi="Arial" w:cs="Arial"/>
          <w:color w:val="666699"/>
          <w:sz w:val="24"/>
          <w:szCs w:val="24"/>
          <w:u w:val="single"/>
        </w:rPr>
        <w:tab/>
        <w:t>Svetla, 17.1.1917 - Toronto, 13.6.2007.</w:t>
      </w:r>
    </w:p>
    <w:p w:rsidR="00773D0C" w:rsidRPr="006D01BA" w:rsidRDefault="00773D0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céco-canadese, allevo di Krickha e Hoffmeister a Praga, perfezionamento a Vienna con </w:t>
      </w:r>
      <w:r w:rsidR="00B336B5" w:rsidRPr="006D01BA">
        <w:rPr>
          <w:rFonts w:ascii="Arial" w:hAnsi="Arial" w:cs="Arial"/>
          <w:color w:val="666699"/>
        </w:rPr>
        <w:t xml:space="preserve">                     </w:t>
      </w:r>
      <w:r w:rsidRPr="006D01BA">
        <w:rPr>
          <w:rFonts w:ascii="Arial" w:hAnsi="Arial" w:cs="Arial"/>
          <w:color w:val="666699"/>
        </w:rPr>
        <w:t>Isserlis</w:t>
      </w:r>
      <w:r w:rsidR="0052619F" w:rsidRPr="006D01BA">
        <w:rPr>
          <w:rFonts w:ascii="Arial" w:hAnsi="Arial" w:cs="Arial"/>
          <w:color w:val="666699"/>
        </w:rPr>
        <w:t>,</w:t>
      </w:r>
      <w:r w:rsidR="00B336B5" w:rsidRPr="006D01BA">
        <w:rPr>
          <w:rFonts w:ascii="Arial" w:hAnsi="Arial" w:cs="Arial"/>
          <w:color w:val="666699"/>
        </w:rPr>
        <w:t xml:space="preserve"> </w:t>
      </w:r>
      <w:r w:rsidRPr="006D01BA">
        <w:rPr>
          <w:rFonts w:ascii="Arial" w:hAnsi="Arial" w:cs="Arial"/>
          <w:color w:val="666699"/>
        </w:rPr>
        <w:t>a Parigi con Levy. Traseritosi in Canada nel 1940, studi</w:t>
      </w:r>
      <w:r w:rsidR="0052619F" w:rsidRPr="006D01BA">
        <w:rPr>
          <w:rFonts w:ascii="Arial" w:hAnsi="Arial" w:cs="Arial"/>
          <w:color w:val="666699"/>
        </w:rPr>
        <w:t>ò</w:t>
      </w:r>
      <w:r w:rsidRPr="006D01BA">
        <w:rPr>
          <w:rFonts w:ascii="Arial" w:hAnsi="Arial" w:cs="Arial"/>
          <w:color w:val="666699"/>
        </w:rPr>
        <w:t xml:space="preserve"> a Toronto con A. Guerrero.</w:t>
      </w:r>
      <w:r w:rsidR="00B336B5" w:rsidRPr="006D01BA">
        <w:rPr>
          <w:rFonts w:ascii="Arial" w:hAnsi="Arial" w:cs="Arial"/>
          <w:color w:val="666699"/>
        </w:rPr>
        <w:t xml:space="preserve"> </w:t>
      </w:r>
      <w:r w:rsidR="00523FD6">
        <w:rPr>
          <w:rFonts w:ascii="Arial" w:hAnsi="Arial" w:cs="Arial"/>
          <w:color w:val="666699"/>
        </w:rPr>
        <w:t xml:space="preserve">                                            </w:t>
      </w:r>
      <w:r w:rsidRPr="006D01BA">
        <w:rPr>
          <w:rFonts w:ascii="Arial" w:hAnsi="Arial" w:cs="Arial"/>
          <w:color w:val="666699"/>
        </w:rPr>
        <w:t>Dal 1951,</w:t>
      </w:r>
      <w:r w:rsidR="00B336B5" w:rsidRPr="006D01BA">
        <w:rPr>
          <w:rFonts w:ascii="Arial" w:hAnsi="Arial" w:cs="Arial"/>
          <w:color w:val="666699"/>
        </w:rPr>
        <w:t xml:space="preserve"> </w:t>
      </w:r>
      <w:r w:rsidRPr="006D01BA">
        <w:rPr>
          <w:rFonts w:ascii="Arial" w:hAnsi="Arial" w:cs="Arial"/>
          <w:color w:val="666699"/>
        </w:rPr>
        <w:t>insegnante al Conservatorio di Toronto.</w:t>
      </w:r>
    </w:p>
    <w:p w:rsidR="00B336B5" w:rsidRPr="006D01BA" w:rsidRDefault="007A4BC1" w:rsidP="006C15B0">
      <w:pPr>
        <w:tabs>
          <w:tab w:val="left" w:pos="0"/>
          <w:tab w:val="left" w:pos="4253"/>
        </w:tabs>
        <w:spacing w:before="120" w:line="276" w:lineRule="auto"/>
        <w:rPr>
          <w:rFonts w:ascii="Arial" w:hAnsi="Arial" w:cs="Arial"/>
        </w:rPr>
      </w:pPr>
      <w:r w:rsidRPr="006D01BA">
        <w:rPr>
          <w:rFonts w:ascii="Arial" w:hAnsi="Arial" w:cs="Arial"/>
        </w:rPr>
        <w:t xml:space="preserve">Sonata per clarinetto e </w:t>
      </w:r>
      <w:r w:rsidR="0052619F" w:rsidRPr="006D01BA">
        <w:rPr>
          <w:rFonts w:ascii="Arial" w:hAnsi="Arial" w:cs="Arial"/>
        </w:rPr>
        <w:t>pf</w:t>
      </w:r>
      <w:r w:rsidRPr="006D01BA">
        <w:rPr>
          <w:rFonts w:ascii="Arial" w:hAnsi="Arial" w:cs="Arial"/>
        </w:rPr>
        <w:t>. (1980, 9’30).</w:t>
      </w:r>
      <w:r w:rsidR="00334F3F" w:rsidRPr="006D01BA">
        <w:rPr>
          <w:rFonts w:ascii="Arial" w:hAnsi="Arial" w:cs="Arial"/>
        </w:rPr>
        <w:t xml:space="preserve">   </w:t>
      </w:r>
      <w:r w:rsidR="0052619F" w:rsidRPr="006D01BA">
        <w:rPr>
          <w:rFonts w:ascii="Arial" w:hAnsi="Arial" w:cs="Arial"/>
        </w:rPr>
        <w:t>Concerto</w:t>
      </w:r>
      <w:r w:rsidR="00B336B5" w:rsidRPr="006D01BA">
        <w:rPr>
          <w:rFonts w:ascii="Arial" w:hAnsi="Arial" w:cs="Arial"/>
        </w:rPr>
        <w:t>,</w:t>
      </w:r>
      <w:r w:rsidR="0052619F" w:rsidRPr="006D01BA">
        <w:rPr>
          <w:rFonts w:ascii="Arial" w:hAnsi="Arial" w:cs="Arial"/>
        </w:rPr>
        <w:t xml:space="preserve"> clarinetto e orch. da cam</w:t>
      </w:r>
      <w:r w:rsidR="00334F3F" w:rsidRPr="006D01BA">
        <w:rPr>
          <w:rFonts w:ascii="Arial" w:hAnsi="Arial" w:cs="Arial"/>
        </w:rPr>
        <w:t>.</w:t>
      </w:r>
      <w:r w:rsidR="0052619F" w:rsidRPr="006D01BA">
        <w:rPr>
          <w:rFonts w:ascii="Arial" w:hAnsi="Arial" w:cs="Arial"/>
        </w:rPr>
        <w:t xml:space="preserve"> (1989, 25’).</w:t>
      </w:r>
    </w:p>
    <w:p w:rsidR="00B336B5" w:rsidRPr="006D01BA" w:rsidRDefault="00B336B5" w:rsidP="006C15B0">
      <w:pPr>
        <w:tabs>
          <w:tab w:val="left" w:pos="0"/>
          <w:tab w:val="left" w:pos="4253"/>
        </w:tabs>
        <w:spacing w:before="120" w:line="276" w:lineRule="auto"/>
        <w:rPr>
          <w:rFonts w:ascii="Arial" w:hAnsi="Arial" w:cs="Arial"/>
          <w:color w:val="666699"/>
          <w:u w:val="single"/>
        </w:rPr>
      </w:pPr>
    </w:p>
    <w:p w:rsidR="00A450E5" w:rsidRPr="006D01BA" w:rsidRDefault="00A450E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MORIMOTO  Yuki</w:t>
      </w:r>
    </w:p>
    <w:p w:rsidR="00A450E5" w:rsidRPr="006D01BA" w:rsidRDefault="00A450E5" w:rsidP="006C15B0">
      <w:pPr>
        <w:tabs>
          <w:tab w:val="left" w:pos="0"/>
          <w:tab w:val="left" w:pos="4253"/>
        </w:tabs>
        <w:spacing w:before="120" w:line="276" w:lineRule="auto"/>
        <w:rPr>
          <w:rFonts w:ascii="Arial" w:hAnsi="Arial" w:cs="Arial"/>
        </w:rPr>
      </w:pPr>
      <w:r w:rsidRPr="006D01BA">
        <w:rPr>
          <w:rFonts w:ascii="Arial" w:hAnsi="Arial" w:cs="Arial"/>
        </w:rPr>
        <w:t>Siesta, clarinetto solo (2').</w:t>
      </w:r>
    </w:p>
    <w:p w:rsidR="00A450E5" w:rsidRPr="006D01BA" w:rsidRDefault="00A450E5" w:rsidP="006C15B0">
      <w:pPr>
        <w:tabs>
          <w:tab w:val="left" w:pos="0"/>
          <w:tab w:val="left" w:pos="4253"/>
        </w:tabs>
        <w:spacing w:before="120" w:line="276" w:lineRule="auto"/>
        <w:rPr>
          <w:rFonts w:ascii="Arial" w:hAnsi="Arial" w:cs="Arial"/>
        </w:rPr>
      </w:pPr>
    </w:p>
    <w:p w:rsidR="00763EED" w:rsidRPr="006D01BA" w:rsidRDefault="00763EE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MOROIANU  Bogdan</w:t>
      </w:r>
      <w:r w:rsidRPr="006D01BA">
        <w:rPr>
          <w:rFonts w:ascii="Arial" w:hAnsi="Arial" w:cs="Arial"/>
          <w:color w:val="666699"/>
          <w:u w:val="single"/>
        </w:rPr>
        <w:tab/>
        <w:t>Bucarest, 12.2.1915</w:t>
      </w:r>
      <w:r w:rsidR="003C1868" w:rsidRPr="006D01BA">
        <w:rPr>
          <w:rFonts w:ascii="Arial" w:hAnsi="Arial" w:cs="Arial"/>
          <w:color w:val="666699"/>
          <w:u w:val="single"/>
        </w:rPr>
        <w:t xml:space="preserve"> - 4.3.2002.</w:t>
      </w:r>
    </w:p>
    <w:p w:rsidR="00763EED" w:rsidRPr="006D01BA" w:rsidRDefault="00763EE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romeno, allievo di Dimitrescu, Mendelshon, Rogalski e Vancea.</w:t>
      </w:r>
    </w:p>
    <w:p w:rsidR="00763EED" w:rsidRPr="006D01BA" w:rsidRDefault="00763EED" w:rsidP="006C15B0">
      <w:pPr>
        <w:tabs>
          <w:tab w:val="left" w:pos="0"/>
          <w:tab w:val="left" w:pos="4253"/>
        </w:tabs>
        <w:spacing w:before="120" w:line="276" w:lineRule="auto"/>
        <w:rPr>
          <w:rFonts w:ascii="Arial" w:hAnsi="Arial" w:cs="Arial"/>
        </w:rPr>
      </w:pPr>
      <w:r w:rsidRPr="006D01BA">
        <w:rPr>
          <w:rFonts w:ascii="Arial" w:hAnsi="Arial" w:cs="Arial"/>
        </w:rPr>
        <w:t>Sonata per clarinetto e arpa (1967).</w:t>
      </w:r>
    </w:p>
    <w:p w:rsidR="00A44210" w:rsidRPr="006D01BA" w:rsidRDefault="00A44210" w:rsidP="006C15B0">
      <w:pPr>
        <w:tabs>
          <w:tab w:val="left" w:pos="0"/>
          <w:tab w:val="left" w:pos="4253"/>
        </w:tabs>
        <w:spacing w:before="120" w:line="276" w:lineRule="auto"/>
        <w:rPr>
          <w:rFonts w:ascii="Arial" w:hAnsi="Arial" w:cs="Arial"/>
        </w:rPr>
      </w:pPr>
    </w:p>
    <w:p w:rsidR="00A44210" w:rsidRPr="006D01BA" w:rsidRDefault="00A4421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MORRIS  Robert</w:t>
      </w:r>
      <w:r w:rsidRPr="006D01BA">
        <w:rPr>
          <w:rFonts w:ascii="Arial" w:hAnsi="Arial" w:cs="Arial"/>
          <w:color w:val="666699"/>
          <w:u w:val="single"/>
        </w:rPr>
        <w:tab/>
        <w:t>Cheltenham, 19.10.1943</w:t>
      </w:r>
    </w:p>
    <w:p w:rsidR="00A44210" w:rsidRPr="006D01BA" w:rsidRDefault="00A4421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w:t>
      </w:r>
      <w:r w:rsidR="00653ADE" w:rsidRPr="006D01BA">
        <w:rPr>
          <w:rFonts w:ascii="Arial" w:hAnsi="Arial" w:cs="Arial"/>
          <w:color w:val="666699"/>
          <w:sz w:val="20"/>
          <w:szCs w:val="20"/>
        </w:rPr>
        <w:t xml:space="preserve">e </w:t>
      </w:r>
      <w:r w:rsidRPr="006D01BA">
        <w:rPr>
          <w:rFonts w:ascii="Arial" w:hAnsi="Arial" w:cs="Arial"/>
          <w:color w:val="666699"/>
          <w:sz w:val="20"/>
          <w:szCs w:val="20"/>
        </w:rPr>
        <w:t>etnomusicologo anglo-americano, Studi alla Eastman School of Music, all’Università del</w:t>
      </w:r>
      <w:r w:rsidR="003E7805">
        <w:rPr>
          <w:rFonts w:ascii="Arial" w:hAnsi="Arial" w:cs="Arial"/>
          <w:color w:val="666699"/>
          <w:sz w:val="20"/>
          <w:szCs w:val="20"/>
        </w:rPr>
        <w:t xml:space="preserve"> </w:t>
      </w:r>
      <w:r w:rsidRPr="006D01BA">
        <w:rPr>
          <w:rFonts w:ascii="Arial" w:hAnsi="Arial" w:cs="Arial"/>
          <w:color w:val="666699"/>
          <w:sz w:val="20"/>
          <w:szCs w:val="20"/>
        </w:rPr>
        <w:t>Michigan, allievo di La Montaigne, Bassett, Finney e Kurtz. A Tanglewood con M. Lee e Schuller.</w:t>
      </w:r>
      <w:r w:rsidR="003E7805">
        <w:rPr>
          <w:rFonts w:ascii="Arial" w:hAnsi="Arial" w:cs="Arial"/>
          <w:color w:val="666699"/>
          <w:sz w:val="20"/>
          <w:szCs w:val="20"/>
        </w:rPr>
        <w:t xml:space="preserve"> </w:t>
      </w:r>
      <w:r w:rsidRPr="006D01BA">
        <w:rPr>
          <w:rFonts w:ascii="Arial" w:hAnsi="Arial" w:cs="Arial"/>
          <w:color w:val="666699"/>
          <w:sz w:val="20"/>
          <w:szCs w:val="20"/>
        </w:rPr>
        <w:t xml:space="preserve">Insegnante di studi </w:t>
      </w:r>
      <w:r w:rsidR="006C15B0">
        <w:rPr>
          <w:rFonts w:ascii="Arial" w:hAnsi="Arial" w:cs="Arial"/>
          <w:color w:val="666699"/>
          <w:sz w:val="20"/>
          <w:szCs w:val="20"/>
        </w:rPr>
        <w:t xml:space="preserve"> </w:t>
      </w:r>
      <w:r w:rsidRPr="006D01BA">
        <w:rPr>
          <w:rFonts w:ascii="Arial" w:hAnsi="Arial" w:cs="Arial"/>
          <w:color w:val="666699"/>
          <w:sz w:val="20"/>
          <w:szCs w:val="20"/>
        </w:rPr>
        <w:t>musicali elettronici alla Yale Univ. Insegnante di composizione alla Eastman School dal</w:t>
      </w:r>
      <w:r w:rsidR="007866EA" w:rsidRPr="006D01BA">
        <w:rPr>
          <w:rFonts w:ascii="Arial" w:hAnsi="Arial" w:cs="Arial"/>
          <w:color w:val="666699"/>
          <w:sz w:val="20"/>
          <w:szCs w:val="20"/>
        </w:rPr>
        <w:t xml:space="preserve"> </w:t>
      </w:r>
      <w:r w:rsidRPr="006D01BA">
        <w:rPr>
          <w:rFonts w:ascii="Arial" w:hAnsi="Arial" w:cs="Arial"/>
          <w:color w:val="666699"/>
          <w:sz w:val="20"/>
          <w:szCs w:val="20"/>
        </w:rPr>
        <w:t>1980.</w:t>
      </w:r>
    </w:p>
    <w:p w:rsidR="00A44210" w:rsidRPr="006D01BA" w:rsidRDefault="00A44210" w:rsidP="006C15B0">
      <w:pPr>
        <w:tabs>
          <w:tab w:val="left" w:pos="0"/>
          <w:tab w:val="left" w:pos="4253"/>
        </w:tabs>
        <w:spacing w:before="120" w:line="276" w:lineRule="auto"/>
        <w:rPr>
          <w:rFonts w:ascii="Arial" w:hAnsi="Arial" w:cs="Arial"/>
          <w:color w:val="000000"/>
        </w:rPr>
      </w:pPr>
      <w:r w:rsidRPr="00036AB2">
        <w:rPr>
          <w:rFonts w:ascii="Arial" w:hAnsi="Arial" w:cs="Arial"/>
          <w:color w:val="000000"/>
        </w:rPr>
        <w:t>Limbs, clarinetto solo (2001, 7’).</w:t>
      </w:r>
      <w:r w:rsidR="00334F3F" w:rsidRPr="00036AB2">
        <w:rPr>
          <w:rFonts w:ascii="Arial" w:hAnsi="Arial" w:cs="Arial"/>
          <w:color w:val="000000"/>
        </w:rPr>
        <w:t xml:space="preserve">   </w:t>
      </w:r>
      <w:r w:rsidR="003C5091" w:rsidRPr="006D01BA">
        <w:rPr>
          <w:rFonts w:ascii="Arial" w:hAnsi="Arial" w:cs="Arial"/>
          <w:color w:val="000000"/>
          <w:lang w:val="en-US"/>
        </w:rPr>
        <w:t xml:space="preserve">Out and Out, clarinetto e pf. </w:t>
      </w:r>
      <w:r w:rsidR="003C5091" w:rsidRPr="006D01BA">
        <w:rPr>
          <w:rFonts w:ascii="Arial" w:hAnsi="Arial" w:cs="Arial"/>
          <w:color w:val="000000"/>
        </w:rPr>
        <w:t>(16’30)</w:t>
      </w:r>
    </w:p>
    <w:p w:rsidR="00763EED" w:rsidRDefault="005477B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Three Musicians, clarinetto, </w:t>
      </w:r>
      <w:r w:rsidR="00C01EC7" w:rsidRPr="006D01BA">
        <w:rPr>
          <w:rFonts w:ascii="Arial" w:hAnsi="Arial" w:cs="Arial"/>
          <w:color w:val="000000"/>
        </w:rPr>
        <w:t>cor-ingl.</w:t>
      </w:r>
      <w:r w:rsidRPr="006D01BA">
        <w:rPr>
          <w:rFonts w:ascii="Arial" w:hAnsi="Arial" w:cs="Arial"/>
          <w:color w:val="000000"/>
        </w:rPr>
        <w:t xml:space="preserve"> Vcl. (10’).</w:t>
      </w:r>
    </w:p>
    <w:p w:rsidR="006C15B0" w:rsidRDefault="006C15B0" w:rsidP="006C15B0">
      <w:pPr>
        <w:tabs>
          <w:tab w:val="left" w:pos="0"/>
          <w:tab w:val="left" w:pos="4253"/>
        </w:tabs>
        <w:spacing w:before="120" w:line="276" w:lineRule="auto"/>
        <w:rPr>
          <w:rFonts w:ascii="Arial" w:hAnsi="Arial" w:cs="Arial"/>
          <w:color w:val="000000"/>
        </w:rPr>
      </w:pPr>
    </w:p>
    <w:p w:rsidR="006C15B0" w:rsidRPr="006C15B0" w:rsidRDefault="006C15B0" w:rsidP="006C15B0">
      <w:pPr>
        <w:tabs>
          <w:tab w:val="left" w:pos="0"/>
          <w:tab w:val="left" w:pos="4253"/>
        </w:tabs>
        <w:spacing w:before="120" w:line="276" w:lineRule="auto"/>
        <w:rPr>
          <w:rFonts w:ascii="Arial" w:eastAsia="Arial Unicode MS" w:hAnsi="Arial" w:cs="Arial"/>
          <w:color w:val="666699"/>
          <w:u w:val="single"/>
        </w:rPr>
      </w:pPr>
      <w:r w:rsidRPr="006C15B0">
        <w:rPr>
          <w:rFonts w:ascii="Arial" w:eastAsia="Arial Unicode MS" w:hAnsi="Arial" w:cs="Arial"/>
          <w:color w:val="666699"/>
          <w:u w:val="single"/>
        </w:rPr>
        <w:t>MOSCA  Luca</w:t>
      </w:r>
      <w:r w:rsidRPr="006C15B0">
        <w:rPr>
          <w:rFonts w:ascii="Arial" w:eastAsia="Arial Unicode MS" w:hAnsi="Arial" w:cs="Arial"/>
          <w:color w:val="666699"/>
          <w:u w:val="single"/>
        </w:rPr>
        <w:tab/>
        <w:t>Milano, 29.5.1957.</w:t>
      </w:r>
    </w:p>
    <w:p w:rsidR="006C15B0" w:rsidRPr="006C15B0" w:rsidRDefault="006C15B0" w:rsidP="006C15B0">
      <w:pPr>
        <w:tabs>
          <w:tab w:val="left" w:pos="0"/>
          <w:tab w:val="left" w:pos="4253"/>
        </w:tabs>
        <w:spacing w:before="120" w:line="276" w:lineRule="auto"/>
        <w:rPr>
          <w:rFonts w:ascii="Arial" w:eastAsia="Arial Unicode MS" w:hAnsi="Arial" w:cs="Arial"/>
          <w:color w:val="666699"/>
          <w:sz w:val="20"/>
          <w:szCs w:val="20"/>
        </w:rPr>
      </w:pPr>
      <w:r w:rsidRPr="006C15B0">
        <w:rPr>
          <w:rFonts w:ascii="Arial" w:eastAsia="Arial Unicode MS" w:hAnsi="Arial" w:cs="Arial"/>
          <w:color w:val="666699"/>
          <w:sz w:val="20"/>
          <w:szCs w:val="20"/>
        </w:rPr>
        <w:t>Pianista, clavicembalista e compositore italiano, allievo al Conservatorio di Milano di Ballista, Perrotta, Mauriello,          Sciarrino e Donatoni. Insegnante al Conservatorio di Venezia.</w:t>
      </w:r>
    </w:p>
    <w:p w:rsidR="006C15B0" w:rsidRDefault="006C15B0" w:rsidP="006C15B0">
      <w:pPr>
        <w:tabs>
          <w:tab w:val="left" w:pos="0"/>
          <w:tab w:val="left" w:pos="4253"/>
        </w:tabs>
        <w:spacing w:before="120" w:line="276" w:lineRule="auto"/>
        <w:rPr>
          <w:rFonts w:ascii="Arial" w:hAnsi="Arial" w:cs="Arial"/>
        </w:rPr>
      </w:pPr>
      <w:r w:rsidRPr="00293B1E">
        <w:rPr>
          <w:rFonts w:ascii="Arial" w:hAnsi="Arial" w:cs="Arial"/>
          <w:iCs/>
        </w:rPr>
        <w:t>Secondo trio op. 23</w:t>
      </w:r>
      <w:r>
        <w:rPr>
          <w:rFonts w:ascii="Arial" w:hAnsi="Arial" w:cs="Arial"/>
          <w:iCs/>
        </w:rPr>
        <w:t>,</w:t>
      </w:r>
      <w:r w:rsidRPr="00293B1E">
        <w:rPr>
          <w:rFonts w:ascii="Arial" w:hAnsi="Arial" w:cs="Arial"/>
        </w:rPr>
        <w:t xml:space="preserve"> per </w:t>
      </w:r>
      <w:hyperlink r:id="rId59" w:tooltip="Clarinetto" w:history="1">
        <w:r w:rsidRPr="00293B1E">
          <w:rPr>
            <w:rFonts w:ascii="Arial" w:hAnsi="Arial" w:cs="Arial"/>
          </w:rPr>
          <w:t>clarinetto</w:t>
        </w:r>
      </w:hyperlink>
      <w:r w:rsidRPr="00293B1E">
        <w:rPr>
          <w:rFonts w:ascii="Arial" w:hAnsi="Arial" w:cs="Arial"/>
        </w:rPr>
        <w:t xml:space="preserve">, </w:t>
      </w:r>
      <w:hyperlink r:id="rId60" w:tooltip="Violoncello" w:history="1">
        <w:r w:rsidRPr="00293B1E">
          <w:rPr>
            <w:rFonts w:ascii="Arial" w:hAnsi="Arial" w:cs="Arial"/>
          </w:rPr>
          <w:t>violoncello</w:t>
        </w:r>
      </w:hyperlink>
      <w:r w:rsidRPr="00293B1E">
        <w:rPr>
          <w:rFonts w:ascii="Arial" w:hAnsi="Arial" w:cs="Arial"/>
        </w:rPr>
        <w:t xml:space="preserve"> e </w:t>
      </w:r>
      <w:hyperlink r:id="rId61" w:tooltip="Pianoforte" w:history="1">
        <w:r w:rsidRPr="00293B1E">
          <w:rPr>
            <w:rFonts w:ascii="Arial" w:hAnsi="Arial" w:cs="Arial"/>
          </w:rPr>
          <w:t>pianoforte</w:t>
        </w:r>
      </w:hyperlink>
      <w:r w:rsidRPr="00293B1E">
        <w:rPr>
          <w:rFonts w:ascii="Arial" w:hAnsi="Arial" w:cs="Arial"/>
        </w:rPr>
        <w:t xml:space="preserve"> (</w:t>
      </w:r>
      <w:hyperlink r:id="rId62" w:tooltip="1983" w:history="1">
        <w:r w:rsidRPr="00293B1E">
          <w:rPr>
            <w:rFonts w:ascii="Arial" w:hAnsi="Arial" w:cs="Arial"/>
          </w:rPr>
          <w:t>1983</w:t>
        </w:r>
      </w:hyperlink>
      <w:r w:rsidRPr="00293B1E">
        <w:rPr>
          <w:rFonts w:ascii="Arial" w:hAnsi="Arial" w:cs="Arial"/>
        </w:rPr>
        <w:t>)</w:t>
      </w:r>
      <w:r>
        <w:rPr>
          <w:rFonts w:ascii="Arial" w:hAnsi="Arial" w:cs="Arial"/>
        </w:rPr>
        <w:t>.</w:t>
      </w:r>
    </w:p>
    <w:p w:rsidR="005477B1" w:rsidRPr="006D01BA" w:rsidRDefault="005477B1" w:rsidP="006C15B0">
      <w:pPr>
        <w:tabs>
          <w:tab w:val="left" w:pos="0"/>
          <w:tab w:val="left" w:pos="4253"/>
        </w:tabs>
        <w:spacing w:before="120" w:line="276" w:lineRule="auto"/>
        <w:rPr>
          <w:rFonts w:ascii="Arial" w:hAnsi="Arial" w:cs="Arial"/>
          <w:color w:val="666699"/>
        </w:rPr>
      </w:pPr>
    </w:p>
    <w:p w:rsidR="003A367E" w:rsidRPr="006C15B0" w:rsidRDefault="003A367E" w:rsidP="006C15B0">
      <w:pPr>
        <w:tabs>
          <w:tab w:val="left" w:pos="0"/>
          <w:tab w:val="left" w:pos="4253"/>
        </w:tabs>
        <w:spacing w:before="120" w:line="276" w:lineRule="auto"/>
        <w:rPr>
          <w:rFonts w:ascii="Arial" w:hAnsi="Arial" w:cs="Arial"/>
          <w:color w:val="666699"/>
          <w:u w:val="single"/>
        </w:rPr>
      </w:pPr>
      <w:r w:rsidRPr="006C15B0">
        <w:rPr>
          <w:rFonts w:ascii="Arial" w:hAnsi="Arial" w:cs="Arial"/>
          <w:color w:val="666699"/>
          <w:u w:val="single"/>
        </w:rPr>
        <w:t>MOSER  Rudolf</w:t>
      </w:r>
      <w:r w:rsidRPr="006C15B0">
        <w:rPr>
          <w:rFonts w:ascii="Arial" w:hAnsi="Arial" w:cs="Arial"/>
          <w:color w:val="666699"/>
          <w:u w:val="single"/>
        </w:rPr>
        <w:tab/>
        <w:t>Niederuzwil, 7.1.1892- Piz Julier, 20.8.1960.</w:t>
      </w:r>
    </w:p>
    <w:p w:rsidR="003A367E" w:rsidRPr="006D01BA" w:rsidRDefault="003A367E" w:rsidP="006C15B0">
      <w:pPr>
        <w:tabs>
          <w:tab w:val="left" w:pos="0"/>
          <w:tab w:val="left" w:pos="4253"/>
        </w:tabs>
        <w:spacing w:before="120" w:line="276" w:lineRule="auto"/>
        <w:rPr>
          <w:rFonts w:ascii="Arial" w:hAnsi="Arial" w:cs="Arial"/>
          <w:color w:val="666699"/>
          <w:sz w:val="20"/>
          <w:szCs w:val="20"/>
        </w:rPr>
      </w:pPr>
      <w:r w:rsidRPr="006C15B0">
        <w:rPr>
          <w:rFonts w:ascii="Arial" w:hAnsi="Arial" w:cs="Arial"/>
          <w:color w:val="666699"/>
          <w:sz w:val="20"/>
          <w:szCs w:val="20"/>
        </w:rPr>
        <w:t>Compositore svizzero, direttore d’orchestra, violinista. Perfezionamento con Reger, Huber, Suter e Nef.</w:t>
      </w:r>
      <w:r w:rsidR="003E7805" w:rsidRPr="006C15B0">
        <w:rPr>
          <w:rFonts w:ascii="Arial" w:hAnsi="Arial" w:cs="Arial"/>
          <w:color w:val="666699"/>
          <w:sz w:val="20"/>
          <w:szCs w:val="20"/>
        </w:rPr>
        <w:t xml:space="preserve"> </w:t>
      </w:r>
      <w:r w:rsidR="00523FD6" w:rsidRPr="006C15B0">
        <w:rPr>
          <w:rFonts w:ascii="Arial" w:hAnsi="Arial" w:cs="Arial"/>
          <w:color w:val="666699"/>
          <w:sz w:val="20"/>
          <w:szCs w:val="20"/>
        </w:rPr>
        <w:t xml:space="preserve">             </w:t>
      </w:r>
      <w:r w:rsidR="003E7805" w:rsidRPr="006C15B0">
        <w:rPr>
          <w:rFonts w:ascii="Arial" w:hAnsi="Arial" w:cs="Arial"/>
          <w:color w:val="666699"/>
          <w:sz w:val="20"/>
          <w:szCs w:val="20"/>
        </w:rPr>
        <w:t>I</w:t>
      </w:r>
      <w:r w:rsidRPr="006C15B0">
        <w:rPr>
          <w:rFonts w:ascii="Arial" w:hAnsi="Arial" w:cs="Arial"/>
          <w:color w:val="666699"/>
          <w:sz w:val="20"/>
          <w:szCs w:val="20"/>
        </w:rPr>
        <w:t>nsegnante al Conservatorio di Basilea, suo allievo era Y. Menuhin. La</w:t>
      </w:r>
      <w:r w:rsidRPr="006D01BA">
        <w:rPr>
          <w:rFonts w:ascii="Arial" w:hAnsi="Arial" w:cs="Arial"/>
          <w:color w:val="666699"/>
          <w:sz w:val="20"/>
          <w:szCs w:val="20"/>
        </w:rPr>
        <w:t xml:space="preserve"> passione per la montagna e per le </w:t>
      </w:r>
      <w:r w:rsidR="00E52B4B" w:rsidRPr="006D01BA">
        <w:rPr>
          <w:rFonts w:ascii="Arial" w:hAnsi="Arial" w:cs="Arial"/>
          <w:color w:val="666699"/>
          <w:sz w:val="20"/>
          <w:szCs w:val="20"/>
        </w:rPr>
        <w:t xml:space="preserve">  </w:t>
      </w:r>
      <w:r w:rsidR="00523FD6">
        <w:rPr>
          <w:rFonts w:ascii="Arial" w:hAnsi="Arial" w:cs="Arial"/>
          <w:color w:val="666699"/>
          <w:sz w:val="20"/>
          <w:szCs w:val="20"/>
        </w:rPr>
        <w:t xml:space="preserve">                 </w:t>
      </w:r>
      <w:r w:rsidRPr="006D01BA">
        <w:rPr>
          <w:rFonts w:ascii="Arial" w:hAnsi="Arial" w:cs="Arial"/>
          <w:color w:val="666699"/>
          <w:sz w:val="20"/>
          <w:szCs w:val="20"/>
        </w:rPr>
        <w:t>scalate gli furono fatali.</w:t>
      </w:r>
    </w:p>
    <w:p w:rsidR="00334F3F" w:rsidRPr="006D01BA" w:rsidRDefault="00334F3F" w:rsidP="006C15B0">
      <w:pPr>
        <w:tabs>
          <w:tab w:val="left" w:pos="0"/>
          <w:tab w:val="left" w:pos="4253"/>
        </w:tabs>
        <w:spacing w:before="120" w:line="276" w:lineRule="auto"/>
        <w:rPr>
          <w:rFonts w:ascii="Arial" w:hAnsi="Arial" w:cs="Arial"/>
        </w:rPr>
      </w:pPr>
      <w:r w:rsidRPr="006D01BA">
        <w:rPr>
          <w:rFonts w:ascii="Arial" w:hAnsi="Arial" w:cs="Arial"/>
        </w:rPr>
        <w:t>Spielmusik, clarinetto fag. ctb. op. 57 (1935).   Suite</w:t>
      </w:r>
      <w:r w:rsidR="007866EA" w:rsidRPr="006D01BA">
        <w:rPr>
          <w:rFonts w:ascii="Arial" w:hAnsi="Arial" w:cs="Arial"/>
        </w:rPr>
        <w:t>,</w:t>
      </w:r>
      <w:r w:rsidRPr="006D01BA">
        <w:rPr>
          <w:rFonts w:ascii="Arial" w:hAnsi="Arial" w:cs="Arial"/>
        </w:rPr>
        <w:t xml:space="preserve"> ob. clarinetto fag. op. 89 (1952).</w:t>
      </w:r>
    </w:p>
    <w:p w:rsidR="00013092" w:rsidRPr="006D01BA" w:rsidRDefault="009409C6" w:rsidP="006C15B0">
      <w:pPr>
        <w:tabs>
          <w:tab w:val="left" w:pos="0"/>
          <w:tab w:val="left" w:pos="4253"/>
        </w:tabs>
        <w:spacing w:before="120" w:line="276" w:lineRule="auto"/>
        <w:rPr>
          <w:rFonts w:ascii="Arial" w:hAnsi="Arial" w:cs="Arial"/>
        </w:rPr>
      </w:pPr>
      <w:r w:rsidRPr="006D01BA">
        <w:rPr>
          <w:rFonts w:ascii="Arial" w:hAnsi="Arial" w:cs="Arial"/>
        </w:rPr>
        <w:t xml:space="preserve">Concerto per </w:t>
      </w:r>
      <w:r w:rsidR="00BA4FAC" w:rsidRPr="006D01BA">
        <w:rPr>
          <w:rFonts w:ascii="Arial" w:hAnsi="Arial" w:cs="Arial"/>
        </w:rPr>
        <w:t>clarinetto</w:t>
      </w:r>
      <w:r w:rsidRPr="006D01BA">
        <w:rPr>
          <w:rFonts w:ascii="Arial" w:hAnsi="Arial" w:cs="Arial"/>
        </w:rPr>
        <w:t xml:space="preserve"> e orch. op. 101 (1959).</w:t>
      </w:r>
    </w:p>
    <w:p w:rsidR="0045334B" w:rsidRPr="006D01BA" w:rsidRDefault="0045334B" w:rsidP="006C15B0">
      <w:pPr>
        <w:tabs>
          <w:tab w:val="left" w:pos="0"/>
          <w:tab w:val="left" w:pos="4253"/>
        </w:tabs>
        <w:spacing w:before="120" w:line="276" w:lineRule="auto"/>
        <w:rPr>
          <w:rFonts w:ascii="Arial" w:hAnsi="Arial" w:cs="Arial"/>
        </w:rPr>
      </w:pPr>
    </w:p>
    <w:p w:rsidR="006D634F" w:rsidRPr="006D01BA" w:rsidRDefault="006D634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MOSOLOV  Alexsandr</w:t>
      </w:r>
      <w:r w:rsidRPr="006D01BA">
        <w:rPr>
          <w:rFonts w:ascii="Arial" w:hAnsi="Arial" w:cs="Arial"/>
          <w:color w:val="666699"/>
          <w:u w:val="single"/>
        </w:rPr>
        <w:tab/>
        <w:t>Kiev, 11.7.1900</w:t>
      </w:r>
      <w:r w:rsidR="00067795" w:rsidRPr="006D01BA">
        <w:rPr>
          <w:rFonts w:ascii="Arial" w:hAnsi="Arial" w:cs="Arial"/>
          <w:color w:val="666699"/>
          <w:u w:val="single"/>
        </w:rPr>
        <w:t xml:space="preserve"> - Mosca, 11.7.1973.</w:t>
      </w:r>
    </w:p>
    <w:p w:rsidR="00E504AC" w:rsidRPr="006D01BA" w:rsidRDefault="00E504A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e compositore ucraino, nella sua casa era spesso ospite l’amico di famiglia  Gliere. Studi al</w:t>
      </w:r>
      <w:r w:rsidR="003E7805">
        <w:rPr>
          <w:rFonts w:ascii="Arial" w:hAnsi="Arial" w:cs="Arial"/>
          <w:color w:val="666699"/>
        </w:rPr>
        <w:t xml:space="preserve"> C</w:t>
      </w:r>
      <w:r w:rsidRPr="006D01BA">
        <w:rPr>
          <w:rFonts w:ascii="Arial" w:hAnsi="Arial" w:cs="Arial"/>
          <w:color w:val="666699"/>
        </w:rPr>
        <w:t xml:space="preserve">onservatorio </w:t>
      </w:r>
      <w:r w:rsidR="00523FD6">
        <w:rPr>
          <w:rFonts w:ascii="Arial" w:hAnsi="Arial" w:cs="Arial"/>
          <w:color w:val="666699"/>
        </w:rPr>
        <w:t xml:space="preserve">  </w:t>
      </w:r>
      <w:r w:rsidRPr="006D01BA">
        <w:rPr>
          <w:rFonts w:ascii="Arial" w:hAnsi="Arial" w:cs="Arial"/>
          <w:color w:val="666699"/>
        </w:rPr>
        <w:t>di Mosca con Mjaskovskij e Prokofiev. Dal 1927, la sua Musica, definita d’avanguardia,</w:t>
      </w:r>
      <w:r w:rsidR="003E7805">
        <w:rPr>
          <w:rFonts w:ascii="Arial" w:hAnsi="Arial" w:cs="Arial"/>
          <w:color w:val="666699"/>
        </w:rPr>
        <w:t xml:space="preserve"> </w:t>
      </w:r>
      <w:r w:rsidRPr="006D01BA">
        <w:rPr>
          <w:rFonts w:ascii="Arial" w:hAnsi="Arial" w:cs="Arial"/>
          <w:color w:val="666699"/>
        </w:rPr>
        <w:t xml:space="preserve">fu osteggiata dal regime </w:t>
      </w:r>
      <w:r w:rsidR="00523FD6">
        <w:rPr>
          <w:rFonts w:ascii="Arial" w:hAnsi="Arial" w:cs="Arial"/>
          <w:color w:val="666699"/>
        </w:rPr>
        <w:t xml:space="preserve">      </w:t>
      </w:r>
      <w:r w:rsidRPr="006D01BA">
        <w:rPr>
          <w:rFonts w:ascii="Arial" w:hAnsi="Arial" w:cs="Arial"/>
          <w:color w:val="666699"/>
        </w:rPr>
        <w:t>che lo imprigionò nei gulag dal 1937. Una lettera di Gliere, Mjaskovskij e Galinin,</w:t>
      </w:r>
      <w:r w:rsidR="003E7805">
        <w:rPr>
          <w:rFonts w:ascii="Arial" w:hAnsi="Arial" w:cs="Arial"/>
          <w:color w:val="666699"/>
        </w:rPr>
        <w:t xml:space="preserve"> P</w:t>
      </w:r>
      <w:r w:rsidRPr="006D01BA">
        <w:rPr>
          <w:rFonts w:ascii="Arial" w:hAnsi="Arial" w:cs="Arial"/>
          <w:color w:val="666699"/>
        </w:rPr>
        <w:t>residente del Soviet, lo fece rilasciare nell’agosto dell’anno successivo. Prokofiev non appose la sua</w:t>
      </w:r>
      <w:r w:rsidR="003E7805">
        <w:rPr>
          <w:rFonts w:ascii="Arial" w:hAnsi="Arial" w:cs="Arial"/>
          <w:color w:val="666699"/>
        </w:rPr>
        <w:t xml:space="preserve"> </w:t>
      </w:r>
      <w:r w:rsidRPr="006D01BA">
        <w:rPr>
          <w:rFonts w:ascii="Arial" w:hAnsi="Arial" w:cs="Arial"/>
          <w:color w:val="666699"/>
        </w:rPr>
        <w:t xml:space="preserve">firma poiché era già stato bacchettato </w:t>
      </w:r>
      <w:r w:rsidR="00523FD6">
        <w:rPr>
          <w:rFonts w:ascii="Arial" w:hAnsi="Arial" w:cs="Arial"/>
          <w:color w:val="666699"/>
        </w:rPr>
        <w:t xml:space="preserve">                </w:t>
      </w:r>
      <w:r w:rsidRPr="006D01BA">
        <w:rPr>
          <w:rFonts w:ascii="Arial" w:hAnsi="Arial" w:cs="Arial"/>
          <w:color w:val="666699"/>
        </w:rPr>
        <w:t>dal regime a causa della composizione di “Pierino e il lupo”, brano</w:t>
      </w:r>
      <w:r w:rsidR="003E7805">
        <w:rPr>
          <w:rFonts w:ascii="Arial" w:hAnsi="Arial" w:cs="Arial"/>
          <w:color w:val="666699"/>
        </w:rPr>
        <w:t xml:space="preserve"> </w:t>
      </w:r>
      <w:r w:rsidRPr="006D01BA">
        <w:rPr>
          <w:rFonts w:ascii="Arial" w:hAnsi="Arial" w:cs="Arial"/>
          <w:color w:val="666699"/>
        </w:rPr>
        <w:t>ritenuto</w:t>
      </w:r>
      <w:r w:rsidR="003E7805">
        <w:rPr>
          <w:rFonts w:ascii="Arial" w:hAnsi="Arial" w:cs="Arial"/>
          <w:color w:val="666699"/>
        </w:rPr>
        <w:t xml:space="preserve"> </w:t>
      </w:r>
      <w:r w:rsidRPr="006D01BA">
        <w:rPr>
          <w:rFonts w:ascii="Arial" w:hAnsi="Arial" w:cs="Arial"/>
          <w:color w:val="666699"/>
        </w:rPr>
        <w:t xml:space="preserve">“Poco rivoluzionario”. </w:t>
      </w:r>
      <w:r w:rsidR="00523FD6">
        <w:rPr>
          <w:rFonts w:ascii="Arial" w:hAnsi="Arial" w:cs="Arial"/>
          <w:color w:val="666699"/>
        </w:rPr>
        <w:t xml:space="preserve">                                            </w:t>
      </w:r>
      <w:r w:rsidRPr="006D01BA">
        <w:rPr>
          <w:rFonts w:ascii="Arial" w:hAnsi="Arial" w:cs="Arial"/>
          <w:color w:val="666699"/>
        </w:rPr>
        <w:t>Da sottolineare che nel periodo 1917-1918, Mosolov, aveva lavorato negli uffici di Lenin.</w:t>
      </w:r>
      <w:r w:rsidR="00003DF1" w:rsidRPr="006D01BA">
        <w:rPr>
          <w:rFonts w:ascii="Arial" w:hAnsi="Arial" w:cs="Arial"/>
          <w:color w:val="666699"/>
        </w:rPr>
        <w:t xml:space="preserve"> </w:t>
      </w:r>
      <w:r w:rsidR="003E7805">
        <w:rPr>
          <w:rFonts w:ascii="Arial" w:hAnsi="Arial" w:cs="Arial"/>
          <w:color w:val="666699"/>
        </w:rPr>
        <w:t xml:space="preserve">             </w:t>
      </w:r>
      <w:r w:rsidR="00523FD6">
        <w:rPr>
          <w:rFonts w:ascii="Arial" w:hAnsi="Arial" w:cs="Arial"/>
          <w:color w:val="666699"/>
        </w:rPr>
        <w:t xml:space="preserve">                                                                       </w:t>
      </w:r>
      <w:r w:rsidRPr="006D01BA">
        <w:rPr>
          <w:rFonts w:ascii="Arial" w:hAnsi="Arial" w:cs="Arial"/>
          <w:color w:val="666699"/>
        </w:rPr>
        <w:t>I suoi brani pianistici venivano generalmente eseguiti dalla moglie, la pianista Kolobova.</w:t>
      </w:r>
    </w:p>
    <w:p w:rsidR="00306554" w:rsidRPr="006D01BA" w:rsidRDefault="001B2C6E" w:rsidP="006C15B0">
      <w:pPr>
        <w:tabs>
          <w:tab w:val="left" w:pos="0"/>
          <w:tab w:val="left" w:pos="4253"/>
        </w:tabs>
        <w:spacing w:before="120" w:line="276" w:lineRule="auto"/>
        <w:rPr>
          <w:rFonts w:ascii="Arial" w:hAnsi="Arial" w:cs="Arial"/>
        </w:rPr>
      </w:pPr>
      <w:r w:rsidRPr="006D01BA">
        <w:rPr>
          <w:rFonts w:ascii="Arial" w:hAnsi="Arial" w:cs="Arial"/>
        </w:rPr>
        <w:t>Ballata, op. 17,</w:t>
      </w:r>
      <w:r w:rsidR="006D634F" w:rsidRPr="006D01BA">
        <w:rPr>
          <w:rFonts w:ascii="Arial" w:hAnsi="Arial" w:cs="Arial"/>
        </w:rPr>
        <w:t xml:space="preserve"> per clarinetto, vcl e pf. (192</w:t>
      </w:r>
      <w:r w:rsidR="007218A8" w:rsidRPr="006D01BA">
        <w:rPr>
          <w:rFonts w:ascii="Arial" w:hAnsi="Arial" w:cs="Arial"/>
        </w:rPr>
        <w:t>5</w:t>
      </w:r>
      <w:r w:rsidR="006D634F" w:rsidRPr="006D01BA">
        <w:rPr>
          <w:rFonts w:ascii="Arial" w:hAnsi="Arial" w:cs="Arial"/>
        </w:rPr>
        <w:t>).</w:t>
      </w:r>
    </w:p>
    <w:p w:rsidR="00577AC2" w:rsidRPr="006D01BA" w:rsidRDefault="00577AC2" w:rsidP="006C15B0">
      <w:pPr>
        <w:tabs>
          <w:tab w:val="left" w:pos="0"/>
          <w:tab w:val="left" w:pos="4253"/>
        </w:tabs>
        <w:spacing w:before="120" w:line="276" w:lineRule="auto"/>
        <w:rPr>
          <w:rFonts w:ascii="Arial" w:hAnsi="Arial" w:cs="Arial"/>
        </w:rPr>
      </w:pPr>
    </w:p>
    <w:p w:rsidR="009B573A" w:rsidRPr="006D01BA" w:rsidRDefault="00991E0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MOSS  Piotr</w:t>
      </w:r>
      <w:r w:rsidRPr="006D01BA">
        <w:rPr>
          <w:rFonts w:ascii="Arial" w:hAnsi="Arial" w:cs="Arial"/>
          <w:color w:val="666699"/>
          <w:u w:val="single"/>
        </w:rPr>
        <w:tab/>
        <w:t>Bydgoszcz, 13.5.</w:t>
      </w:r>
      <w:r w:rsidR="009B573A" w:rsidRPr="006D01BA">
        <w:rPr>
          <w:rFonts w:ascii="Arial" w:hAnsi="Arial" w:cs="Arial"/>
          <w:color w:val="666699"/>
          <w:u w:val="single"/>
        </w:rPr>
        <w:t>1949</w:t>
      </w:r>
    </w:p>
    <w:p w:rsidR="001E6C43" w:rsidRPr="006D01BA" w:rsidRDefault="001E6C4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polacco. Studi alla Scuola Superiore di musica di Varsavia con Bacewicz e Penderecki.</w:t>
      </w:r>
      <w:r w:rsidR="003E7805">
        <w:rPr>
          <w:rFonts w:ascii="Arial" w:hAnsi="Arial" w:cs="Arial"/>
          <w:color w:val="666699"/>
          <w:sz w:val="20"/>
          <w:szCs w:val="20"/>
        </w:rPr>
        <w:t xml:space="preserve"> </w:t>
      </w:r>
      <w:r w:rsidRPr="006D01BA">
        <w:rPr>
          <w:rFonts w:ascii="Arial" w:hAnsi="Arial" w:cs="Arial"/>
          <w:color w:val="666699"/>
          <w:sz w:val="20"/>
          <w:szCs w:val="20"/>
        </w:rPr>
        <w:t xml:space="preserve">Perfezionamento a Parigi con Nadia Boulanger. Cittadino francese dal 1984, vincitore di </w:t>
      </w:r>
      <w:r w:rsidR="00003DF1" w:rsidRPr="006D01BA">
        <w:rPr>
          <w:rFonts w:ascii="Arial" w:hAnsi="Arial" w:cs="Arial"/>
          <w:color w:val="666699"/>
          <w:sz w:val="20"/>
          <w:szCs w:val="20"/>
        </w:rPr>
        <w:t>molti</w:t>
      </w:r>
      <w:r w:rsidRPr="006D01BA">
        <w:rPr>
          <w:rFonts w:ascii="Arial" w:hAnsi="Arial" w:cs="Arial"/>
          <w:color w:val="666699"/>
          <w:sz w:val="20"/>
          <w:szCs w:val="20"/>
        </w:rPr>
        <w:t xml:space="preserve"> Premi.</w:t>
      </w:r>
      <w:r w:rsidR="00932AE0" w:rsidRPr="006D01BA">
        <w:rPr>
          <w:rFonts w:ascii="Arial" w:hAnsi="Arial" w:cs="Arial"/>
          <w:color w:val="666699"/>
          <w:sz w:val="20"/>
          <w:szCs w:val="20"/>
        </w:rPr>
        <w:t xml:space="preserve">          </w:t>
      </w:r>
      <w:r w:rsidRPr="006D01BA">
        <w:rPr>
          <w:rFonts w:ascii="Arial" w:hAnsi="Arial" w:cs="Arial"/>
          <w:color w:val="666699"/>
          <w:sz w:val="20"/>
          <w:szCs w:val="20"/>
        </w:rPr>
        <w:t xml:space="preserve"> </w:t>
      </w:r>
      <w:r w:rsidR="00E11CFA" w:rsidRPr="006D01BA">
        <w:rPr>
          <w:rFonts w:ascii="Arial" w:hAnsi="Arial" w:cs="Arial"/>
          <w:color w:val="666699"/>
          <w:sz w:val="20"/>
          <w:szCs w:val="20"/>
        </w:rPr>
        <w:t xml:space="preserve">            </w:t>
      </w:r>
      <w:r w:rsidRPr="006D01BA">
        <w:rPr>
          <w:rFonts w:ascii="Arial" w:hAnsi="Arial" w:cs="Arial"/>
          <w:color w:val="666699"/>
          <w:sz w:val="20"/>
          <w:szCs w:val="20"/>
        </w:rPr>
        <w:t>Dal 2002, Cavaliere dell’Ordine delle Arti.</w:t>
      </w:r>
    </w:p>
    <w:p w:rsidR="009B573A" w:rsidRPr="006D01BA" w:rsidRDefault="009B573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Trois pensées, clarinetto e orch. da camera (1978).   Stances, cl. vcl. pf. (1985).</w:t>
      </w:r>
    </w:p>
    <w:p w:rsidR="00C56005" w:rsidRPr="006D01BA" w:rsidRDefault="00C5600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5a Elegia, clarinetto e pf. (2009, 18’30).</w:t>
      </w:r>
    </w:p>
    <w:p w:rsidR="009B573A" w:rsidRPr="006D01BA" w:rsidRDefault="009B573A" w:rsidP="006C15B0">
      <w:pPr>
        <w:tabs>
          <w:tab w:val="left" w:pos="0"/>
          <w:tab w:val="left" w:pos="4253"/>
        </w:tabs>
        <w:spacing w:before="120" w:line="276" w:lineRule="auto"/>
        <w:rPr>
          <w:rFonts w:ascii="Arial" w:hAnsi="Arial" w:cs="Arial"/>
          <w:color w:val="000000"/>
        </w:rPr>
      </w:pPr>
    </w:p>
    <w:p w:rsidR="001F64EF" w:rsidRPr="006D01BA" w:rsidRDefault="001F64E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MOSSO  Carlo</w:t>
      </w:r>
      <w:r w:rsidRPr="006D01BA">
        <w:rPr>
          <w:rFonts w:ascii="Arial" w:hAnsi="Arial" w:cs="Arial"/>
          <w:color w:val="666699"/>
          <w:u w:val="single"/>
        </w:rPr>
        <w:tab/>
        <w:t>La Seine-su</w:t>
      </w:r>
      <w:r w:rsidR="00991E0F" w:rsidRPr="006D01BA">
        <w:rPr>
          <w:rFonts w:ascii="Arial" w:hAnsi="Arial" w:cs="Arial"/>
          <w:color w:val="666699"/>
          <w:u w:val="single"/>
        </w:rPr>
        <w:t>r-Mer, 24.11.1931</w:t>
      </w:r>
      <w:r w:rsidR="00E52B4B" w:rsidRPr="006D01BA">
        <w:rPr>
          <w:rFonts w:ascii="Arial" w:hAnsi="Arial" w:cs="Arial"/>
          <w:color w:val="666699"/>
          <w:u w:val="single"/>
        </w:rPr>
        <w:t xml:space="preserve"> </w:t>
      </w:r>
      <w:r w:rsidR="00991E0F" w:rsidRPr="006D01BA">
        <w:rPr>
          <w:rFonts w:ascii="Arial" w:hAnsi="Arial" w:cs="Arial"/>
          <w:color w:val="666699"/>
          <w:u w:val="single"/>
        </w:rPr>
        <w:t>- Alessandria,</w:t>
      </w:r>
      <w:r w:rsidR="00F74DA1">
        <w:rPr>
          <w:rFonts w:ascii="Arial" w:hAnsi="Arial" w:cs="Arial"/>
          <w:color w:val="666699"/>
          <w:u w:val="single"/>
        </w:rPr>
        <w:t xml:space="preserve"> </w:t>
      </w:r>
      <w:r w:rsidRPr="006D01BA">
        <w:rPr>
          <w:rFonts w:ascii="Arial" w:hAnsi="Arial" w:cs="Arial"/>
          <w:color w:val="666699"/>
          <w:u w:val="single"/>
        </w:rPr>
        <w:t>1995.</w:t>
      </w:r>
    </w:p>
    <w:p w:rsidR="001F64EF" w:rsidRPr="006D01BA" w:rsidRDefault="001F64E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allievo di Perracchio e Quaranta. Insegnante di composizione e Direttore </w:t>
      </w:r>
      <w:r w:rsidR="00E52B4B" w:rsidRPr="006D01BA">
        <w:rPr>
          <w:rFonts w:ascii="Arial" w:hAnsi="Arial" w:cs="Arial"/>
          <w:color w:val="666699"/>
          <w:sz w:val="20"/>
          <w:szCs w:val="20"/>
        </w:rPr>
        <w:t xml:space="preserve">del Conservatorio </w:t>
      </w:r>
      <w:r w:rsidR="00711526" w:rsidRPr="006D01BA">
        <w:rPr>
          <w:rFonts w:ascii="Arial" w:hAnsi="Arial" w:cs="Arial"/>
          <w:color w:val="666699"/>
          <w:sz w:val="20"/>
          <w:szCs w:val="20"/>
        </w:rPr>
        <w:t xml:space="preserve">             </w:t>
      </w:r>
      <w:r w:rsidR="00F74DA1">
        <w:rPr>
          <w:rFonts w:ascii="Arial" w:hAnsi="Arial" w:cs="Arial"/>
          <w:color w:val="666699"/>
          <w:sz w:val="20"/>
          <w:szCs w:val="20"/>
        </w:rPr>
        <w:t xml:space="preserve">                </w:t>
      </w:r>
      <w:r w:rsidR="00E52B4B" w:rsidRPr="006D01BA">
        <w:rPr>
          <w:rFonts w:ascii="Arial" w:hAnsi="Arial" w:cs="Arial"/>
          <w:color w:val="666699"/>
          <w:sz w:val="20"/>
          <w:szCs w:val="20"/>
        </w:rPr>
        <w:t>di</w:t>
      </w:r>
      <w:r w:rsidRPr="006D01BA">
        <w:rPr>
          <w:rFonts w:ascii="Arial" w:hAnsi="Arial" w:cs="Arial"/>
          <w:color w:val="666699"/>
          <w:sz w:val="20"/>
          <w:szCs w:val="20"/>
        </w:rPr>
        <w:t xml:space="preserve"> Alessandria.</w:t>
      </w:r>
      <w:r w:rsidR="00711526" w:rsidRPr="006D01BA">
        <w:rPr>
          <w:rFonts w:ascii="Arial" w:hAnsi="Arial" w:cs="Arial"/>
          <w:color w:val="666699"/>
          <w:sz w:val="20"/>
          <w:szCs w:val="20"/>
        </w:rPr>
        <w:t xml:space="preserve"> </w:t>
      </w:r>
    </w:p>
    <w:p w:rsidR="001F64EF" w:rsidRPr="006D01BA" w:rsidRDefault="001F64EF" w:rsidP="006C15B0">
      <w:pPr>
        <w:tabs>
          <w:tab w:val="left" w:pos="0"/>
          <w:tab w:val="left" w:pos="4253"/>
        </w:tabs>
        <w:spacing w:before="120" w:line="276" w:lineRule="auto"/>
        <w:rPr>
          <w:rFonts w:ascii="Arial" w:hAnsi="Arial" w:cs="Arial"/>
        </w:rPr>
      </w:pPr>
      <w:r w:rsidRPr="006D01BA">
        <w:rPr>
          <w:rFonts w:ascii="Arial" w:hAnsi="Arial" w:cs="Arial"/>
        </w:rPr>
        <w:t>Ludus bipartitus per clarinetto, cor. e fag. 1956).   5 Aforismi per clarinetto e pf (1961).</w:t>
      </w:r>
    </w:p>
    <w:p w:rsidR="009B573A" w:rsidRPr="006D01BA" w:rsidRDefault="001F64EF" w:rsidP="006C15B0">
      <w:pPr>
        <w:tabs>
          <w:tab w:val="left" w:pos="0"/>
          <w:tab w:val="left" w:pos="4253"/>
        </w:tabs>
        <w:spacing w:before="120" w:line="276" w:lineRule="auto"/>
        <w:rPr>
          <w:rFonts w:ascii="Arial" w:hAnsi="Arial" w:cs="Arial"/>
        </w:rPr>
      </w:pPr>
      <w:r w:rsidRPr="006D01BA">
        <w:rPr>
          <w:rFonts w:ascii="Arial" w:hAnsi="Arial" w:cs="Arial"/>
        </w:rPr>
        <w:t>Invenzioni per</w:t>
      </w:r>
      <w:r w:rsidR="009B573A" w:rsidRPr="006D01BA">
        <w:rPr>
          <w:rFonts w:ascii="Arial" w:hAnsi="Arial" w:cs="Arial"/>
        </w:rPr>
        <w:t xml:space="preserve"> vl. clarinetto e vcl (1960).</w:t>
      </w:r>
    </w:p>
    <w:p w:rsidR="001F64EF" w:rsidRPr="006D01BA" w:rsidRDefault="001F64EF" w:rsidP="006C15B0">
      <w:pPr>
        <w:tabs>
          <w:tab w:val="left" w:pos="0"/>
          <w:tab w:val="left" w:pos="4253"/>
        </w:tabs>
        <w:spacing w:before="120" w:line="276" w:lineRule="auto"/>
        <w:rPr>
          <w:rFonts w:ascii="Arial" w:hAnsi="Arial" w:cs="Arial"/>
        </w:rPr>
      </w:pPr>
    </w:p>
    <w:p w:rsidR="008C4C9C" w:rsidRPr="006D01BA" w:rsidRDefault="008C4C9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MOULAERT  Raymond</w:t>
      </w:r>
      <w:r w:rsidRPr="006D01BA">
        <w:rPr>
          <w:rFonts w:ascii="Arial" w:hAnsi="Arial" w:cs="Arial"/>
          <w:color w:val="666699"/>
          <w:u w:val="single"/>
        </w:rPr>
        <w:tab/>
        <w:t>Bruxelles, 4.2.1875 - Bruxelles, 18.1.1962.</w:t>
      </w:r>
    </w:p>
    <w:p w:rsidR="008C4C9C" w:rsidRPr="006D01BA" w:rsidRDefault="008C4C9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belga, allievo di De Greef, Huberti, Samuel, Dupont e Tinel. Attivo alla Cappella</w:t>
      </w:r>
      <w:r w:rsidR="003E7805">
        <w:rPr>
          <w:rFonts w:ascii="Arial" w:hAnsi="Arial" w:cs="Arial"/>
          <w:color w:val="666699"/>
          <w:sz w:val="20"/>
          <w:szCs w:val="20"/>
        </w:rPr>
        <w:t xml:space="preserve"> </w:t>
      </w:r>
      <w:r w:rsidRPr="006D01BA">
        <w:rPr>
          <w:rFonts w:ascii="Arial" w:hAnsi="Arial" w:cs="Arial"/>
          <w:color w:val="666699"/>
          <w:sz w:val="20"/>
          <w:szCs w:val="20"/>
        </w:rPr>
        <w:t xml:space="preserve">della </w:t>
      </w:r>
      <w:r w:rsidR="00F74DA1">
        <w:rPr>
          <w:rFonts w:ascii="Arial" w:hAnsi="Arial" w:cs="Arial"/>
          <w:color w:val="666699"/>
          <w:sz w:val="20"/>
          <w:szCs w:val="20"/>
        </w:rPr>
        <w:t xml:space="preserve">                 </w:t>
      </w:r>
      <w:r w:rsidRPr="006D01BA">
        <w:rPr>
          <w:rFonts w:ascii="Arial" w:hAnsi="Arial" w:cs="Arial"/>
          <w:color w:val="666699"/>
          <w:sz w:val="20"/>
          <w:szCs w:val="20"/>
        </w:rPr>
        <w:t>Regina Elisabetta e insegnante al Conservatorio.</w:t>
      </w:r>
    </w:p>
    <w:p w:rsidR="00B17F60" w:rsidRPr="006D01BA" w:rsidRDefault="00DF6185" w:rsidP="006C15B0">
      <w:pPr>
        <w:tabs>
          <w:tab w:val="left" w:pos="0"/>
          <w:tab w:val="left" w:pos="4253"/>
        </w:tabs>
        <w:spacing w:before="120" w:line="276" w:lineRule="auto"/>
        <w:rPr>
          <w:rFonts w:ascii="Arial" w:hAnsi="Arial" w:cs="Arial"/>
          <w:lang w:val="en-US"/>
        </w:rPr>
      </w:pPr>
      <w:r w:rsidRPr="006D01BA">
        <w:rPr>
          <w:rFonts w:ascii="Arial" w:hAnsi="Arial" w:cs="Arial"/>
          <w:bCs/>
          <w:lang w:val="en-US"/>
        </w:rPr>
        <w:t>Rhapsodie écossaise</w:t>
      </w:r>
      <w:r w:rsidRPr="006D01BA">
        <w:rPr>
          <w:rFonts w:ascii="Arial" w:hAnsi="Arial" w:cs="Arial"/>
          <w:lang w:val="en-US"/>
        </w:rPr>
        <w:t xml:space="preserve">, clarinetto e orch. (1940, </w:t>
      </w:r>
      <w:r w:rsidR="00B17F60" w:rsidRPr="006D01BA">
        <w:rPr>
          <w:rFonts w:ascii="Arial" w:hAnsi="Arial" w:cs="Arial"/>
          <w:lang w:val="en-US"/>
        </w:rPr>
        <w:t>7</w:t>
      </w:r>
      <w:r w:rsidRPr="006D01BA">
        <w:rPr>
          <w:rFonts w:ascii="Arial" w:hAnsi="Arial" w:cs="Arial"/>
          <w:lang w:val="en-US"/>
        </w:rPr>
        <w:t>’</w:t>
      </w:r>
      <w:r w:rsidR="00B17F60" w:rsidRPr="006D01BA">
        <w:rPr>
          <w:rFonts w:ascii="Arial" w:hAnsi="Arial" w:cs="Arial"/>
          <w:lang w:val="en-US"/>
        </w:rPr>
        <w:t>50</w:t>
      </w:r>
      <w:r w:rsidRPr="006D01BA">
        <w:rPr>
          <w:rFonts w:ascii="Arial" w:hAnsi="Arial" w:cs="Arial"/>
          <w:lang w:val="en-US"/>
        </w:rPr>
        <w:t>).</w:t>
      </w:r>
    </w:p>
    <w:p w:rsidR="00DF6185" w:rsidRPr="006D01BA" w:rsidRDefault="00DF6185" w:rsidP="006C15B0">
      <w:pPr>
        <w:tabs>
          <w:tab w:val="left" w:pos="0"/>
          <w:tab w:val="left" w:pos="4253"/>
        </w:tabs>
        <w:spacing w:before="120" w:line="276" w:lineRule="auto"/>
        <w:rPr>
          <w:rFonts w:ascii="Arial" w:hAnsi="Arial" w:cs="Arial"/>
          <w:lang w:val="en-US"/>
        </w:rPr>
      </w:pPr>
    </w:p>
    <w:p w:rsidR="00D37D9F" w:rsidRPr="006D01BA" w:rsidRDefault="00D37D9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MOURANT  Walter</w:t>
      </w:r>
      <w:r w:rsidRPr="006D01BA">
        <w:rPr>
          <w:rFonts w:ascii="Arial" w:hAnsi="Arial" w:cs="Arial"/>
          <w:color w:val="666699"/>
          <w:u w:val="single"/>
          <w:lang w:val="en-US"/>
        </w:rPr>
        <w:tab/>
        <w:t>1910 -1995.</w:t>
      </w:r>
    </w:p>
    <w:p w:rsidR="00D37D9F" w:rsidRPr="006D01BA" w:rsidRDefault="00D37D9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americano.</w:t>
      </w:r>
    </w:p>
    <w:p w:rsidR="008C4C9C" w:rsidRPr="006D01BA" w:rsidRDefault="00D37D9F" w:rsidP="006C15B0">
      <w:pPr>
        <w:tabs>
          <w:tab w:val="left" w:pos="0"/>
          <w:tab w:val="left" w:pos="4253"/>
        </w:tabs>
        <w:spacing w:before="120" w:line="276" w:lineRule="auto"/>
        <w:rPr>
          <w:rFonts w:ascii="Arial" w:hAnsi="Arial" w:cs="Arial"/>
        </w:rPr>
      </w:pPr>
      <w:r w:rsidRPr="006D01BA">
        <w:rPr>
          <w:rFonts w:ascii="Arial" w:hAnsi="Arial" w:cs="Arial"/>
        </w:rPr>
        <w:t>Clarinetto e pf.:   Notturno,   Preludio,   Memories of New Orleans.</w:t>
      </w:r>
    </w:p>
    <w:p w:rsidR="00D37D9F" w:rsidRPr="006D01BA" w:rsidRDefault="00D37D9F" w:rsidP="006C15B0">
      <w:pPr>
        <w:tabs>
          <w:tab w:val="left" w:pos="0"/>
          <w:tab w:val="left" w:pos="4253"/>
        </w:tabs>
        <w:spacing w:before="120" w:line="276" w:lineRule="auto"/>
        <w:rPr>
          <w:rFonts w:ascii="Arial" w:hAnsi="Arial" w:cs="Arial"/>
        </w:rPr>
      </w:pPr>
      <w:r w:rsidRPr="006D01BA">
        <w:rPr>
          <w:rFonts w:ascii="Arial" w:hAnsi="Arial" w:cs="Arial"/>
        </w:rPr>
        <w:t>Concertino per clarinetto e orch. da camera.</w:t>
      </w:r>
    </w:p>
    <w:p w:rsidR="000D768D" w:rsidRPr="006D01BA" w:rsidRDefault="000D768D" w:rsidP="006C15B0">
      <w:pPr>
        <w:tabs>
          <w:tab w:val="left" w:pos="0"/>
          <w:tab w:val="left" w:pos="4253"/>
        </w:tabs>
        <w:spacing w:before="120" w:line="276" w:lineRule="auto"/>
        <w:rPr>
          <w:rFonts w:ascii="Arial" w:hAnsi="Arial" w:cs="Arial"/>
        </w:rPr>
      </w:pPr>
    </w:p>
    <w:p w:rsidR="003F2922" w:rsidRPr="006D01BA" w:rsidRDefault="003F2922"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bCs/>
          <w:color w:val="666699"/>
          <w:sz w:val="24"/>
          <w:szCs w:val="24"/>
          <w:u w:val="single"/>
        </w:rPr>
        <w:t>MOZART  Wolfgang  Amadeus</w:t>
      </w:r>
      <w:r w:rsidRPr="006D01BA">
        <w:rPr>
          <w:rFonts w:ascii="Arial" w:hAnsi="Arial" w:cs="Arial"/>
          <w:color w:val="666699"/>
          <w:sz w:val="24"/>
          <w:szCs w:val="24"/>
          <w:u w:val="single"/>
        </w:rPr>
        <w:tab/>
        <w:t>Salisburgo 27.1.1756 - Vienna 5.12.1791</w:t>
      </w:r>
    </w:p>
    <w:p w:rsidR="00D06656" w:rsidRPr="006D01BA" w:rsidRDefault="00D0665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Prodigio nel bambino. Genio stellare. Allievo di se stesso. Forman nella descrizione di “Amadeus”, forse</w:t>
      </w:r>
      <w:r w:rsidR="003E7805">
        <w:rPr>
          <w:rFonts w:ascii="Arial" w:hAnsi="Arial" w:cs="Arial"/>
          <w:color w:val="666699"/>
        </w:rPr>
        <w:t xml:space="preserve"> </w:t>
      </w:r>
      <w:r w:rsidRPr="006D01BA">
        <w:rPr>
          <w:rFonts w:ascii="Arial" w:hAnsi="Arial" w:cs="Arial"/>
          <w:color w:val="666699"/>
        </w:rPr>
        <w:t xml:space="preserve">ha avuto </w:t>
      </w:r>
      <w:r w:rsidR="00F74DA1">
        <w:rPr>
          <w:rFonts w:ascii="Arial" w:hAnsi="Arial" w:cs="Arial"/>
          <w:color w:val="666699"/>
        </w:rPr>
        <w:t xml:space="preserve">       </w:t>
      </w:r>
      <w:r w:rsidRPr="006D01BA">
        <w:rPr>
          <w:rFonts w:ascii="Arial" w:hAnsi="Arial" w:cs="Arial"/>
          <w:color w:val="666699"/>
        </w:rPr>
        <w:t xml:space="preserve">lo spunto da un cartone animato o da un fumetto. </w:t>
      </w:r>
      <w:r w:rsidR="000416ED" w:rsidRPr="006D01BA">
        <w:rPr>
          <w:rFonts w:ascii="Arial" w:hAnsi="Arial" w:cs="Arial"/>
          <w:color w:val="666699"/>
        </w:rPr>
        <w:t xml:space="preserve">Per maggiori informazioni sull'autore, vedi </w:t>
      </w:r>
      <w:r w:rsidR="00F74DA1">
        <w:rPr>
          <w:rFonts w:ascii="Arial" w:hAnsi="Arial" w:cs="Arial"/>
          <w:color w:val="666699"/>
        </w:rPr>
        <w:t xml:space="preserve">                             </w:t>
      </w:r>
      <w:r w:rsidR="000416ED" w:rsidRPr="006D01BA">
        <w:rPr>
          <w:rFonts w:ascii="Arial" w:hAnsi="Arial" w:cs="Arial"/>
          <w:color w:val="666699"/>
        </w:rPr>
        <w:t>"Passeggiando con la Musica", scaricabile gratuitamente dal sito: mariodemolli.com</w:t>
      </w:r>
    </w:p>
    <w:p w:rsidR="00E16DC6" w:rsidRPr="006D01BA" w:rsidRDefault="00E16DC6" w:rsidP="006C15B0">
      <w:pPr>
        <w:tabs>
          <w:tab w:val="left" w:pos="0"/>
          <w:tab w:val="left" w:pos="4253"/>
        </w:tabs>
        <w:spacing w:before="120" w:line="276" w:lineRule="auto"/>
        <w:rPr>
          <w:rFonts w:ascii="Arial" w:hAnsi="Arial" w:cs="Arial"/>
        </w:rPr>
      </w:pPr>
      <w:r w:rsidRPr="006D01BA">
        <w:rPr>
          <w:rFonts w:ascii="Arial" w:hAnsi="Arial" w:cs="Arial"/>
        </w:rPr>
        <w:t>Divertimenti per 2 cl. e fag.: 1° K113 (1771, 16’50),</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1° Divertimento in Mib, K 113, 2 clarinetti, 2 corni e archi (1771,13’05).</w:t>
      </w:r>
    </w:p>
    <w:p w:rsidR="00E16DC6"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 xml:space="preserve">2° K 166 (1773, 19’30),    </w:t>
      </w:r>
      <w:r w:rsidR="00E16DC6" w:rsidRPr="006D01BA">
        <w:rPr>
          <w:rFonts w:ascii="Arial" w:hAnsi="Arial" w:cs="Arial"/>
        </w:rPr>
        <w:t xml:space="preserve">3° K186 (1773, 18’30),    </w:t>
      </w:r>
      <w:r w:rsidR="006443B9" w:rsidRPr="006D01BA">
        <w:rPr>
          <w:rFonts w:ascii="Arial" w:hAnsi="Arial" w:cs="Arial"/>
        </w:rPr>
        <w:t xml:space="preserve">4° </w:t>
      </w:r>
      <w:r w:rsidR="00E16DC6" w:rsidRPr="006D01BA">
        <w:rPr>
          <w:rFonts w:ascii="Arial" w:hAnsi="Arial" w:cs="Arial"/>
        </w:rPr>
        <w:t>K 439,    5° K 229 (1783, 13’)</w:t>
      </w:r>
    </w:p>
    <w:p w:rsidR="00E16DC6" w:rsidRPr="006D01BA" w:rsidRDefault="00E16DC6" w:rsidP="006C15B0">
      <w:pPr>
        <w:tabs>
          <w:tab w:val="left" w:pos="0"/>
          <w:tab w:val="left" w:pos="4253"/>
        </w:tabs>
        <w:spacing w:before="120" w:line="276" w:lineRule="auto"/>
        <w:rPr>
          <w:rFonts w:ascii="Arial" w:hAnsi="Arial" w:cs="Arial"/>
        </w:rPr>
      </w:pPr>
      <w:r w:rsidRPr="006D01BA">
        <w:rPr>
          <w:rFonts w:ascii="Arial" w:hAnsi="Arial" w:cs="Arial"/>
        </w:rPr>
        <w:t>Serenate K 361, K 375 (1781), K 388 (1782), 2 clarinetti.</w:t>
      </w:r>
      <w:r w:rsidR="00537F2D" w:rsidRPr="006D01BA">
        <w:rPr>
          <w:rFonts w:ascii="Arial" w:hAnsi="Arial" w:cs="Arial"/>
        </w:rPr>
        <w:t xml:space="preserve"> </w:t>
      </w:r>
      <w:r w:rsidR="00CC2E65" w:rsidRPr="006D01BA">
        <w:rPr>
          <w:rFonts w:ascii="Arial" w:hAnsi="Arial" w:cs="Arial"/>
        </w:rPr>
        <w:t xml:space="preserve">  Notturni K 346 e 436-439.</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Rondò K382, cl. pf. (1782, 10’).  </w:t>
      </w:r>
      <w:r w:rsidR="00334F3F" w:rsidRPr="006D01BA">
        <w:rPr>
          <w:rFonts w:ascii="Arial" w:hAnsi="Arial" w:cs="Arial"/>
          <w:lang w:val="fr-FR"/>
        </w:rPr>
        <w:t xml:space="preserve"> </w:t>
      </w:r>
      <w:r w:rsidRPr="006D01BA">
        <w:rPr>
          <w:rFonts w:ascii="Arial" w:hAnsi="Arial" w:cs="Arial"/>
        </w:rPr>
        <w:t>Adagio K 410 per clarinetto 2 cor. fag.</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Minuetto, dal Divertimento K439, cl. pf. (1783, 4'10).</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Adagio in Sib, K441, 2 clarinetti e 3 corni di bassetto (1785, 6’10).</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Maurerische Trauermusik in Do-, K 477 con clarinetto (1785).</w:t>
      </w:r>
    </w:p>
    <w:p w:rsidR="00CC2E65" w:rsidRPr="006D01BA" w:rsidRDefault="00CC2E65" w:rsidP="006C15B0">
      <w:pPr>
        <w:tabs>
          <w:tab w:val="left" w:pos="0"/>
          <w:tab w:val="left" w:pos="4253"/>
        </w:tabs>
        <w:spacing w:before="120" w:line="276" w:lineRule="auto"/>
        <w:rPr>
          <w:rFonts w:ascii="Arial" w:hAnsi="Arial" w:cs="Arial"/>
        </w:rPr>
      </w:pPr>
      <w:r w:rsidRPr="006D01BA">
        <w:rPr>
          <w:rFonts w:ascii="Arial" w:hAnsi="Arial" w:cs="Arial"/>
        </w:rPr>
        <w:t>Contraddanza K534, con 2 clarinetti (1788).</w:t>
      </w:r>
    </w:p>
    <w:p w:rsidR="00711526" w:rsidRPr="006D01BA" w:rsidRDefault="003051DD" w:rsidP="006C15B0">
      <w:pPr>
        <w:tabs>
          <w:tab w:val="left" w:pos="0"/>
          <w:tab w:val="left" w:pos="4253"/>
        </w:tabs>
        <w:spacing w:before="120" w:line="276" w:lineRule="auto"/>
        <w:rPr>
          <w:rFonts w:ascii="Arial" w:hAnsi="Arial" w:cs="Arial"/>
        </w:rPr>
      </w:pPr>
      <w:r w:rsidRPr="006D01BA">
        <w:rPr>
          <w:rFonts w:ascii="Arial" w:hAnsi="Arial" w:cs="Arial"/>
        </w:rPr>
        <w:lastRenderedPageBreak/>
        <w:t>Trio “Kegelstatt” in Mib, K498, clarinetto, viola e pf. K 498 (1786)</w:t>
      </w:r>
      <w:r w:rsidR="00DE0AB7" w:rsidRPr="006D01BA">
        <w:rPr>
          <w:rFonts w:ascii="Arial" w:hAnsi="Arial" w:cs="Arial"/>
        </w:rPr>
        <w:t xml:space="preserve">:   1) 5’25,   2) 5’35,   </w:t>
      </w:r>
      <w:r w:rsidR="00711526" w:rsidRPr="006D01BA">
        <w:rPr>
          <w:rFonts w:ascii="Arial" w:hAnsi="Arial" w:cs="Arial"/>
        </w:rPr>
        <w:t xml:space="preserve">              </w:t>
      </w:r>
    </w:p>
    <w:p w:rsidR="00711526" w:rsidRPr="006D01BA" w:rsidRDefault="00DE0AB7" w:rsidP="006C15B0">
      <w:pPr>
        <w:tabs>
          <w:tab w:val="left" w:pos="0"/>
          <w:tab w:val="left" w:pos="4253"/>
        </w:tabs>
        <w:spacing w:before="120" w:line="276" w:lineRule="auto"/>
        <w:rPr>
          <w:rFonts w:ascii="Arial" w:hAnsi="Arial" w:cs="Arial"/>
        </w:rPr>
      </w:pPr>
      <w:r w:rsidRPr="006D01BA">
        <w:rPr>
          <w:rFonts w:ascii="Arial" w:hAnsi="Arial" w:cs="Arial"/>
        </w:rPr>
        <w:t>3) 8’05.</w:t>
      </w:r>
      <w:r w:rsidR="00711526" w:rsidRPr="006D01BA">
        <w:rPr>
          <w:rFonts w:ascii="Arial" w:hAnsi="Arial" w:cs="Arial"/>
        </w:rPr>
        <w:t xml:space="preserve">   </w:t>
      </w:r>
      <w:r w:rsidR="00CC2E65" w:rsidRPr="006D01BA">
        <w:rPr>
          <w:rFonts w:ascii="Arial" w:hAnsi="Arial" w:cs="Arial"/>
        </w:rPr>
        <w:t>Quintetto “Stadler” K581, clarinetto e quart</w:t>
      </w:r>
      <w:r w:rsidRPr="006D01BA">
        <w:rPr>
          <w:rFonts w:ascii="Arial" w:hAnsi="Arial" w:cs="Arial"/>
        </w:rPr>
        <w:t>.</w:t>
      </w:r>
      <w:r w:rsidR="00CC2E65" w:rsidRPr="006D01BA">
        <w:rPr>
          <w:rFonts w:ascii="Arial" w:hAnsi="Arial" w:cs="Arial"/>
        </w:rPr>
        <w:t xml:space="preserve"> d’archi (1789)</w:t>
      </w:r>
      <w:r w:rsidRPr="006D01BA">
        <w:rPr>
          <w:rFonts w:ascii="Arial" w:hAnsi="Arial" w:cs="Arial"/>
        </w:rPr>
        <w:t>: 1) 8’</w:t>
      </w:r>
      <w:r w:rsidR="00B60982">
        <w:rPr>
          <w:rFonts w:ascii="Arial" w:hAnsi="Arial" w:cs="Arial"/>
        </w:rPr>
        <w:t>4</w:t>
      </w:r>
      <w:r w:rsidRPr="006D01BA">
        <w:rPr>
          <w:rFonts w:ascii="Arial" w:hAnsi="Arial" w:cs="Arial"/>
        </w:rPr>
        <w:t>5,   2) 5’</w:t>
      </w:r>
      <w:r w:rsidR="00B60982">
        <w:rPr>
          <w:rFonts w:ascii="Arial" w:hAnsi="Arial" w:cs="Arial"/>
        </w:rPr>
        <w:t>5</w:t>
      </w:r>
      <w:r w:rsidRPr="006D01BA">
        <w:rPr>
          <w:rFonts w:ascii="Arial" w:hAnsi="Arial" w:cs="Arial"/>
        </w:rPr>
        <w:t xml:space="preserve">5,   </w:t>
      </w:r>
      <w:r w:rsidR="00711526" w:rsidRPr="006D01BA">
        <w:rPr>
          <w:rFonts w:ascii="Arial" w:hAnsi="Arial" w:cs="Arial"/>
        </w:rPr>
        <w:t xml:space="preserve">               </w:t>
      </w:r>
    </w:p>
    <w:p w:rsidR="00CC2E65" w:rsidRPr="006D01BA" w:rsidRDefault="00DE0AB7" w:rsidP="006C15B0">
      <w:pPr>
        <w:tabs>
          <w:tab w:val="left" w:pos="0"/>
          <w:tab w:val="left" w:pos="4253"/>
        </w:tabs>
        <w:spacing w:before="120" w:line="276" w:lineRule="auto"/>
        <w:rPr>
          <w:rFonts w:ascii="Arial" w:hAnsi="Arial" w:cs="Arial"/>
        </w:rPr>
      </w:pPr>
      <w:r w:rsidRPr="006D01BA">
        <w:rPr>
          <w:rFonts w:ascii="Arial" w:hAnsi="Arial" w:cs="Arial"/>
        </w:rPr>
        <w:t>3) 6’</w:t>
      </w:r>
      <w:r w:rsidR="00DF43FD" w:rsidRPr="006D01BA">
        <w:rPr>
          <w:rFonts w:ascii="Arial" w:hAnsi="Arial" w:cs="Arial"/>
        </w:rPr>
        <w:t>4</w:t>
      </w:r>
      <w:r w:rsidR="00824D17" w:rsidRPr="006D01BA">
        <w:rPr>
          <w:rFonts w:ascii="Arial" w:hAnsi="Arial" w:cs="Arial"/>
        </w:rPr>
        <w:t>5</w:t>
      </w:r>
      <w:r w:rsidRPr="006D01BA">
        <w:rPr>
          <w:rFonts w:ascii="Arial" w:hAnsi="Arial" w:cs="Arial"/>
        </w:rPr>
        <w:t xml:space="preserve">,   4) </w:t>
      </w:r>
      <w:r w:rsidR="00DF43FD" w:rsidRPr="006D01BA">
        <w:rPr>
          <w:rFonts w:ascii="Arial" w:hAnsi="Arial" w:cs="Arial"/>
        </w:rPr>
        <w:t>9</w:t>
      </w:r>
      <w:r w:rsidRPr="006D01BA">
        <w:rPr>
          <w:rFonts w:ascii="Arial" w:hAnsi="Arial" w:cs="Arial"/>
        </w:rPr>
        <w:t>’</w:t>
      </w:r>
      <w:r w:rsidR="00DF43FD" w:rsidRPr="006D01BA">
        <w:rPr>
          <w:rFonts w:ascii="Arial" w:hAnsi="Arial" w:cs="Arial"/>
        </w:rPr>
        <w:t>0</w:t>
      </w:r>
      <w:r w:rsidRPr="006D01BA">
        <w:rPr>
          <w:rFonts w:ascii="Arial" w:hAnsi="Arial" w:cs="Arial"/>
        </w:rPr>
        <w:t>5.</w:t>
      </w:r>
      <w:r w:rsidR="00B60982">
        <w:rPr>
          <w:rFonts w:ascii="Arial" w:hAnsi="Arial" w:cs="Arial"/>
        </w:rPr>
        <w:t xml:space="preserve">   </w:t>
      </w:r>
      <w:r w:rsidR="00CC2E65" w:rsidRPr="006D01BA">
        <w:rPr>
          <w:rFonts w:ascii="Arial" w:hAnsi="Arial" w:cs="Arial"/>
        </w:rPr>
        <w:t xml:space="preserve">Nelle Sinfonie K 543, 550 (1788), 2 clarinetti </w:t>
      </w:r>
      <w:r w:rsidR="006317F8" w:rsidRPr="006D01BA">
        <w:rPr>
          <w:rFonts w:ascii="Arial" w:hAnsi="Arial" w:cs="Arial"/>
        </w:rPr>
        <w:t>nell’</w:t>
      </w:r>
      <w:r w:rsidR="00CC2E65" w:rsidRPr="006D01BA">
        <w:rPr>
          <w:rFonts w:ascii="Arial" w:hAnsi="Arial" w:cs="Arial"/>
        </w:rPr>
        <w:t>organico.</w:t>
      </w:r>
    </w:p>
    <w:p w:rsidR="00352299" w:rsidRDefault="006317F8" w:rsidP="006C15B0">
      <w:pPr>
        <w:tabs>
          <w:tab w:val="left" w:pos="0"/>
          <w:tab w:val="left" w:pos="4253"/>
        </w:tabs>
        <w:spacing w:before="120" w:line="276" w:lineRule="auto"/>
        <w:rPr>
          <w:rFonts w:ascii="Arial" w:hAnsi="Arial" w:cs="Arial"/>
        </w:rPr>
      </w:pPr>
      <w:r w:rsidRPr="006D01BA">
        <w:rPr>
          <w:rFonts w:ascii="Arial" w:hAnsi="Arial" w:cs="Arial"/>
        </w:rPr>
        <w:t>2 clarinetti, n</w:t>
      </w:r>
      <w:r w:rsidR="00CC2E65" w:rsidRPr="006D01BA">
        <w:rPr>
          <w:rFonts w:ascii="Arial" w:hAnsi="Arial" w:cs="Arial"/>
        </w:rPr>
        <w:t>el concerto per corno e orch. K 447</w:t>
      </w:r>
      <w:r w:rsidR="00DE0AB7" w:rsidRPr="006D01BA">
        <w:rPr>
          <w:rFonts w:ascii="Arial" w:hAnsi="Arial" w:cs="Arial"/>
        </w:rPr>
        <w:t>,</w:t>
      </w:r>
      <w:r w:rsidR="00CC2E65" w:rsidRPr="006D01BA">
        <w:rPr>
          <w:rFonts w:ascii="Arial" w:hAnsi="Arial" w:cs="Arial"/>
        </w:rPr>
        <w:t xml:space="preserve"> (1783),</w:t>
      </w:r>
      <w:r w:rsidR="00352299">
        <w:rPr>
          <w:rFonts w:ascii="Arial" w:hAnsi="Arial" w:cs="Arial"/>
        </w:rPr>
        <w:t xml:space="preserve">   </w:t>
      </w:r>
    </w:p>
    <w:p w:rsidR="006923A3" w:rsidRPr="006D01BA" w:rsidRDefault="006923A3" w:rsidP="006C15B0">
      <w:pPr>
        <w:tabs>
          <w:tab w:val="left" w:pos="0"/>
          <w:tab w:val="left" w:pos="4253"/>
        </w:tabs>
        <w:spacing w:before="120" w:line="276" w:lineRule="auto"/>
        <w:rPr>
          <w:rFonts w:ascii="Arial" w:hAnsi="Arial" w:cs="Arial"/>
        </w:rPr>
      </w:pPr>
      <w:r w:rsidRPr="006D01BA">
        <w:rPr>
          <w:rFonts w:ascii="Arial" w:hAnsi="Arial" w:cs="Arial"/>
        </w:rPr>
        <w:t>Due minuetti K 604, con 2 clarinetti (1791).</w:t>
      </w:r>
    </w:p>
    <w:p w:rsidR="006923A3" w:rsidRPr="006D01BA" w:rsidRDefault="006317F8" w:rsidP="006C15B0">
      <w:pPr>
        <w:tabs>
          <w:tab w:val="left" w:pos="0"/>
          <w:tab w:val="left" w:pos="4253"/>
        </w:tabs>
        <w:spacing w:before="120" w:line="276" w:lineRule="auto"/>
        <w:rPr>
          <w:rFonts w:ascii="Arial" w:hAnsi="Arial" w:cs="Arial"/>
        </w:rPr>
      </w:pPr>
      <w:r w:rsidRPr="006D01BA">
        <w:rPr>
          <w:rFonts w:ascii="Arial" w:hAnsi="Arial" w:cs="Arial"/>
        </w:rPr>
        <w:t>2 clarinetti n</w:t>
      </w:r>
      <w:r w:rsidR="006923A3" w:rsidRPr="006D01BA">
        <w:rPr>
          <w:rFonts w:ascii="Arial" w:hAnsi="Arial" w:cs="Arial"/>
        </w:rPr>
        <w:t xml:space="preserve">ei concerti </w:t>
      </w:r>
      <w:r w:rsidR="00DE0AB7" w:rsidRPr="006D01BA">
        <w:rPr>
          <w:rFonts w:ascii="Arial" w:hAnsi="Arial" w:cs="Arial"/>
        </w:rPr>
        <w:t xml:space="preserve">K482 (1785), K488, K491 (1786), </w:t>
      </w:r>
      <w:r w:rsidR="006923A3" w:rsidRPr="006D01BA">
        <w:rPr>
          <w:rFonts w:ascii="Arial" w:hAnsi="Arial" w:cs="Arial"/>
        </w:rPr>
        <w:t xml:space="preserve">per pf. </w:t>
      </w:r>
      <w:r w:rsidR="00DE0AB7" w:rsidRPr="006D01BA">
        <w:rPr>
          <w:rFonts w:ascii="Arial" w:hAnsi="Arial" w:cs="Arial"/>
        </w:rPr>
        <w:t xml:space="preserve">e </w:t>
      </w:r>
      <w:r w:rsidR="006923A3" w:rsidRPr="006D01BA">
        <w:rPr>
          <w:rFonts w:ascii="Arial" w:hAnsi="Arial" w:cs="Arial"/>
        </w:rPr>
        <w:t>orch.</w:t>
      </w:r>
      <w:r w:rsidR="00DE0AB7" w:rsidRPr="006D01BA">
        <w:rPr>
          <w:rFonts w:ascii="Arial" w:hAnsi="Arial" w:cs="Arial"/>
        </w:rPr>
        <w:t>.</w:t>
      </w:r>
    </w:p>
    <w:p w:rsidR="00E16DC6" w:rsidRPr="006D01BA" w:rsidRDefault="00E16DC6" w:rsidP="006C15B0">
      <w:pPr>
        <w:tabs>
          <w:tab w:val="left" w:pos="0"/>
          <w:tab w:val="left" w:pos="4253"/>
        </w:tabs>
        <w:spacing w:before="120" w:line="276" w:lineRule="auto"/>
        <w:rPr>
          <w:rFonts w:ascii="Arial" w:hAnsi="Arial" w:cs="Arial"/>
        </w:rPr>
      </w:pPr>
      <w:r w:rsidRPr="006D01BA">
        <w:rPr>
          <w:rFonts w:ascii="Arial" w:hAnsi="Arial" w:cs="Arial"/>
        </w:rPr>
        <w:t xml:space="preserve">Concerto </w:t>
      </w:r>
      <w:r w:rsidR="00D344B4" w:rsidRPr="006D01BA">
        <w:rPr>
          <w:rFonts w:ascii="Arial" w:hAnsi="Arial" w:cs="Arial"/>
        </w:rPr>
        <w:t xml:space="preserve">in La, </w:t>
      </w:r>
      <w:r w:rsidRPr="006D01BA">
        <w:rPr>
          <w:rFonts w:ascii="Arial" w:hAnsi="Arial" w:cs="Arial"/>
        </w:rPr>
        <w:t>clarinetto e orch. K 622 (1791, 2</w:t>
      </w:r>
      <w:r w:rsidR="002172FE" w:rsidRPr="006D01BA">
        <w:rPr>
          <w:rFonts w:ascii="Arial" w:hAnsi="Arial" w:cs="Arial"/>
        </w:rPr>
        <w:t>6</w:t>
      </w:r>
      <w:r w:rsidRPr="006D01BA">
        <w:rPr>
          <w:rFonts w:ascii="Arial" w:hAnsi="Arial" w:cs="Arial"/>
        </w:rPr>
        <w:t>’</w:t>
      </w:r>
      <w:r w:rsidR="002172FE" w:rsidRPr="006D01BA">
        <w:rPr>
          <w:rFonts w:ascii="Arial" w:hAnsi="Arial" w:cs="Arial"/>
        </w:rPr>
        <w:t>30</w:t>
      </w:r>
      <w:r w:rsidR="00081EF1" w:rsidRPr="006D01BA">
        <w:rPr>
          <w:rFonts w:ascii="Arial" w:hAnsi="Arial" w:cs="Arial"/>
        </w:rPr>
        <w:t xml:space="preserve"> -sua ultima comp. per str. solista-</w:t>
      </w:r>
      <w:r w:rsidRPr="006D01BA">
        <w:rPr>
          <w:rFonts w:ascii="Arial" w:hAnsi="Arial" w:cs="Arial"/>
        </w:rPr>
        <w:t>).</w:t>
      </w:r>
    </w:p>
    <w:p w:rsidR="006443B9" w:rsidRPr="006D01BA" w:rsidRDefault="006443B9" w:rsidP="006C15B0">
      <w:pPr>
        <w:tabs>
          <w:tab w:val="left" w:pos="0"/>
          <w:tab w:val="left" w:pos="4253"/>
        </w:tabs>
        <w:spacing w:before="120" w:line="276" w:lineRule="auto"/>
        <w:rPr>
          <w:rFonts w:ascii="Arial" w:hAnsi="Arial" w:cs="Arial"/>
        </w:rPr>
      </w:pPr>
      <w:r w:rsidRPr="006D01BA">
        <w:rPr>
          <w:rFonts w:ascii="Arial" w:hAnsi="Arial" w:cs="Arial"/>
        </w:rPr>
        <w:t>Adagio in Do, K Anh. 94, clarinetto e 3 corni di bassetto (1790, 5’).</w:t>
      </w:r>
    </w:p>
    <w:p w:rsidR="0020675B" w:rsidRDefault="006443B9" w:rsidP="006C15B0">
      <w:pPr>
        <w:tabs>
          <w:tab w:val="left" w:pos="0"/>
          <w:tab w:val="left" w:pos="4253"/>
        </w:tabs>
        <w:spacing w:before="120" w:line="276" w:lineRule="auto"/>
        <w:rPr>
          <w:rFonts w:ascii="Arial" w:hAnsi="Arial" w:cs="Arial"/>
        </w:rPr>
      </w:pPr>
      <w:r w:rsidRPr="006D01BA">
        <w:rPr>
          <w:rFonts w:ascii="Arial" w:hAnsi="Arial" w:cs="Arial"/>
        </w:rPr>
        <w:t>Concerto</w:t>
      </w:r>
      <w:r w:rsidR="006317F8" w:rsidRPr="006D01BA">
        <w:rPr>
          <w:rFonts w:ascii="Arial" w:hAnsi="Arial" w:cs="Arial"/>
        </w:rPr>
        <w:t xml:space="preserve"> per</w:t>
      </w:r>
      <w:r w:rsidRPr="006D01BA">
        <w:rPr>
          <w:rFonts w:ascii="Arial" w:hAnsi="Arial" w:cs="Arial"/>
        </w:rPr>
        <w:t xml:space="preserve"> </w:t>
      </w:r>
      <w:r w:rsidR="006317F8" w:rsidRPr="006D01BA">
        <w:rPr>
          <w:rFonts w:ascii="Arial" w:hAnsi="Arial" w:cs="Arial"/>
        </w:rPr>
        <w:t xml:space="preserve">clarinetto e orch. </w:t>
      </w:r>
      <w:r w:rsidRPr="006D01BA">
        <w:rPr>
          <w:rFonts w:ascii="Arial" w:hAnsi="Arial" w:cs="Arial"/>
        </w:rPr>
        <w:t>in La, K622 (1791, 2</w:t>
      </w:r>
      <w:r w:rsidR="00994CC6" w:rsidRPr="006D01BA">
        <w:rPr>
          <w:rFonts w:ascii="Arial" w:hAnsi="Arial" w:cs="Arial"/>
        </w:rPr>
        <w:t>6</w:t>
      </w:r>
      <w:r w:rsidRPr="006D01BA">
        <w:rPr>
          <w:rFonts w:ascii="Arial" w:hAnsi="Arial" w:cs="Arial"/>
        </w:rPr>
        <w:t>’</w:t>
      </w:r>
      <w:r w:rsidR="00994CC6" w:rsidRPr="006D01BA">
        <w:rPr>
          <w:rFonts w:ascii="Arial" w:hAnsi="Arial" w:cs="Arial"/>
        </w:rPr>
        <w:t>30</w:t>
      </w:r>
      <w:r w:rsidRPr="006D01BA">
        <w:rPr>
          <w:rFonts w:ascii="Arial" w:hAnsi="Arial" w:cs="Arial"/>
        </w:rPr>
        <w:t>).</w:t>
      </w:r>
    </w:p>
    <w:p w:rsidR="009074DA" w:rsidRDefault="009074DA" w:rsidP="006C15B0">
      <w:pPr>
        <w:tabs>
          <w:tab w:val="left" w:pos="0"/>
          <w:tab w:val="left" w:pos="4253"/>
        </w:tabs>
        <w:spacing w:before="120" w:line="276" w:lineRule="auto"/>
        <w:rPr>
          <w:rFonts w:ascii="Arial" w:hAnsi="Arial" w:cs="Arial"/>
        </w:rPr>
      </w:pPr>
    </w:p>
    <w:p w:rsidR="00BA702B" w:rsidRPr="006D01BA" w:rsidRDefault="00BA702B"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MUCZYNSKI  Robert</w:t>
      </w:r>
      <w:r w:rsidRPr="006D01BA">
        <w:rPr>
          <w:rFonts w:ascii="Arial" w:hAnsi="Arial" w:cs="Arial"/>
          <w:bCs/>
          <w:color w:val="666699"/>
          <w:u w:val="single"/>
        </w:rPr>
        <w:tab/>
        <w:t>Chicago, 19.3.1929 - Tucson, 25.5.2010.</w:t>
      </w:r>
    </w:p>
    <w:p w:rsidR="00604A52" w:rsidRPr="006D01BA" w:rsidRDefault="00604A52" w:rsidP="006C15B0">
      <w:pPr>
        <w:pStyle w:val="Corpotesto"/>
        <w:tabs>
          <w:tab w:val="left" w:pos="0"/>
          <w:tab w:val="left" w:pos="4253"/>
        </w:tabs>
        <w:spacing w:before="120" w:after="0" w:line="276" w:lineRule="auto"/>
        <w:rPr>
          <w:rFonts w:ascii="Arial" w:eastAsia="Arial Unicode MS" w:hAnsi="Arial" w:cs="Arial"/>
          <w:color w:val="666699"/>
        </w:rPr>
      </w:pPr>
      <w:r w:rsidRPr="006D01BA">
        <w:rPr>
          <w:rFonts w:ascii="Arial" w:eastAsia="Arial Unicode MS" w:hAnsi="Arial" w:cs="Arial"/>
          <w:color w:val="666699"/>
        </w:rPr>
        <w:t>Pianista e compositore americano d’origine polacca, allievo di Knupfer (pf.) e Tcherepnin (comp.) alla</w:t>
      </w:r>
      <w:r w:rsidR="003E7805">
        <w:rPr>
          <w:rFonts w:ascii="Arial" w:eastAsia="Arial Unicode MS" w:hAnsi="Arial" w:cs="Arial"/>
          <w:color w:val="666699"/>
        </w:rPr>
        <w:t xml:space="preserve"> </w:t>
      </w:r>
      <w:r w:rsidRPr="006D01BA">
        <w:rPr>
          <w:rFonts w:ascii="Arial" w:eastAsia="Arial Unicode MS" w:hAnsi="Arial" w:cs="Arial"/>
          <w:color w:val="666699"/>
        </w:rPr>
        <w:t>DePaul University. Esordio concertistico nel 1958 alla Carnegie Hall. Insegnante alla DePaul University,</w:t>
      </w:r>
      <w:r w:rsidR="003E7805">
        <w:rPr>
          <w:rFonts w:ascii="Arial" w:eastAsia="Arial Unicode MS" w:hAnsi="Arial" w:cs="Arial"/>
          <w:color w:val="666699"/>
        </w:rPr>
        <w:t xml:space="preserve"> </w:t>
      </w:r>
      <w:r w:rsidRPr="006D01BA">
        <w:rPr>
          <w:rFonts w:ascii="Arial" w:eastAsia="Arial Unicode MS" w:hAnsi="Arial" w:cs="Arial"/>
          <w:color w:val="666699"/>
        </w:rPr>
        <w:t>al Loras College, alle Università Roosvelt di Chicago e all’Università di Tucson, in Arizona. Premio Pulitzer per il Concerto per sassofono. Colonne sonore per films.</w:t>
      </w:r>
    </w:p>
    <w:p w:rsidR="00D37D9F" w:rsidRPr="006D01BA" w:rsidRDefault="00D37D9F" w:rsidP="006C15B0">
      <w:pPr>
        <w:tabs>
          <w:tab w:val="left" w:pos="0"/>
          <w:tab w:val="left" w:pos="4253"/>
        </w:tabs>
        <w:spacing w:before="120" w:line="276" w:lineRule="auto"/>
        <w:rPr>
          <w:rFonts w:ascii="Arial" w:hAnsi="Arial" w:cs="Arial"/>
        </w:rPr>
      </w:pPr>
      <w:r w:rsidRPr="006D01BA">
        <w:rPr>
          <w:rFonts w:ascii="Arial" w:hAnsi="Arial" w:cs="Arial"/>
          <w:lang w:val="en-US"/>
        </w:rPr>
        <w:t>Time piece op. 43, clarinetto e pf.</w:t>
      </w:r>
      <w:r w:rsidR="005C6FA0" w:rsidRPr="006D01BA">
        <w:rPr>
          <w:rFonts w:ascii="Arial" w:hAnsi="Arial" w:cs="Arial"/>
          <w:lang w:val="en-US"/>
        </w:rPr>
        <w:t xml:space="preserve"> </w:t>
      </w:r>
      <w:r w:rsidR="00C24EF4" w:rsidRPr="006D01BA">
        <w:rPr>
          <w:rFonts w:ascii="Arial" w:hAnsi="Arial" w:cs="Arial"/>
          <w:lang w:val="en-US"/>
        </w:rPr>
        <w:t>(198</w:t>
      </w:r>
      <w:r w:rsidR="00604A52" w:rsidRPr="006D01BA">
        <w:rPr>
          <w:rFonts w:ascii="Arial" w:hAnsi="Arial" w:cs="Arial"/>
          <w:lang w:val="en-US"/>
        </w:rPr>
        <w:t>3</w:t>
      </w:r>
      <w:r w:rsidR="007C61E9" w:rsidRPr="006D01BA">
        <w:rPr>
          <w:rFonts w:ascii="Arial" w:hAnsi="Arial" w:cs="Arial"/>
          <w:lang w:val="en-US"/>
        </w:rPr>
        <w:t>, 1</w:t>
      </w:r>
      <w:r w:rsidR="00624624" w:rsidRPr="006D01BA">
        <w:rPr>
          <w:rFonts w:ascii="Arial" w:hAnsi="Arial" w:cs="Arial"/>
          <w:lang w:val="en-US"/>
        </w:rPr>
        <w:t>5</w:t>
      </w:r>
      <w:r w:rsidR="007C61E9" w:rsidRPr="006D01BA">
        <w:rPr>
          <w:rFonts w:ascii="Arial" w:hAnsi="Arial" w:cs="Arial"/>
          <w:lang w:val="en-US"/>
        </w:rPr>
        <w:t>’</w:t>
      </w:r>
      <w:r w:rsidR="000B5298" w:rsidRPr="006D01BA">
        <w:rPr>
          <w:rFonts w:ascii="Arial" w:hAnsi="Arial" w:cs="Arial"/>
          <w:lang w:val="en-US"/>
        </w:rPr>
        <w:t>05</w:t>
      </w:r>
      <w:r w:rsidR="00C24EF4" w:rsidRPr="006D01BA">
        <w:rPr>
          <w:rFonts w:ascii="Arial" w:hAnsi="Arial" w:cs="Arial"/>
          <w:lang w:val="en-US"/>
        </w:rPr>
        <w:t xml:space="preserve">).   </w:t>
      </w:r>
      <w:r w:rsidR="007753FC" w:rsidRPr="006D01BA">
        <w:rPr>
          <w:rFonts w:ascii="Arial" w:hAnsi="Arial" w:cs="Arial"/>
          <w:lang w:val="en-US"/>
        </w:rPr>
        <w:t>Yankee Painter</w:t>
      </w:r>
      <w:r w:rsidR="00406D91" w:rsidRPr="006D01BA">
        <w:rPr>
          <w:rFonts w:ascii="Arial" w:hAnsi="Arial" w:cs="Arial"/>
          <w:lang w:val="en-US"/>
        </w:rPr>
        <w:t xml:space="preserve">, </w:t>
      </w:r>
      <w:r w:rsidR="007753FC" w:rsidRPr="006D01BA">
        <w:rPr>
          <w:rFonts w:ascii="Arial" w:hAnsi="Arial" w:cs="Arial"/>
          <w:lang w:val="en-US"/>
        </w:rPr>
        <w:t xml:space="preserve">fl. </w:t>
      </w:r>
      <w:r w:rsidR="00BA4FAC" w:rsidRPr="006D01BA">
        <w:rPr>
          <w:rFonts w:ascii="Arial" w:hAnsi="Arial" w:cs="Arial"/>
          <w:lang w:val="en-US"/>
        </w:rPr>
        <w:t>cl</w:t>
      </w:r>
      <w:r w:rsidR="00C24EF4" w:rsidRPr="006D01BA">
        <w:rPr>
          <w:rFonts w:ascii="Arial" w:hAnsi="Arial" w:cs="Arial"/>
          <w:lang w:val="en-US"/>
        </w:rPr>
        <w:t>.</w:t>
      </w:r>
      <w:r w:rsidR="007753FC" w:rsidRPr="006D01BA">
        <w:rPr>
          <w:rFonts w:ascii="Arial" w:hAnsi="Arial" w:cs="Arial"/>
          <w:lang w:val="en-US"/>
        </w:rPr>
        <w:t xml:space="preserve"> cor. vcl</w:t>
      </w:r>
      <w:r w:rsidR="00406D91" w:rsidRPr="006D01BA">
        <w:rPr>
          <w:rFonts w:ascii="Arial" w:hAnsi="Arial" w:cs="Arial"/>
          <w:lang w:val="en-US"/>
        </w:rPr>
        <w:t>.</w:t>
      </w:r>
      <w:r w:rsidR="00604A52" w:rsidRPr="006D01BA">
        <w:rPr>
          <w:rFonts w:ascii="Arial" w:hAnsi="Arial" w:cs="Arial"/>
          <w:lang w:val="en-US"/>
        </w:rPr>
        <w:t xml:space="preserve"> </w:t>
      </w:r>
      <w:r w:rsidR="007753FC" w:rsidRPr="006D01BA">
        <w:rPr>
          <w:rFonts w:ascii="Arial" w:hAnsi="Arial" w:cs="Arial"/>
        </w:rPr>
        <w:t>(1963).</w:t>
      </w:r>
    </w:p>
    <w:p w:rsidR="005C6FA0" w:rsidRPr="006D01BA" w:rsidRDefault="007753FC" w:rsidP="006C15B0">
      <w:pPr>
        <w:tabs>
          <w:tab w:val="left" w:pos="0"/>
          <w:tab w:val="left" w:pos="4253"/>
        </w:tabs>
        <w:spacing w:before="120" w:line="276" w:lineRule="auto"/>
        <w:rPr>
          <w:rFonts w:ascii="Arial" w:hAnsi="Arial" w:cs="Arial"/>
        </w:rPr>
      </w:pPr>
      <w:r w:rsidRPr="006D01BA">
        <w:rPr>
          <w:rFonts w:ascii="Arial" w:hAnsi="Arial" w:cs="Arial"/>
        </w:rPr>
        <w:t xml:space="preserve">Fragments per fl. </w:t>
      </w:r>
      <w:r w:rsidR="00BA4FAC" w:rsidRPr="006D01BA">
        <w:rPr>
          <w:rFonts w:ascii="Arial" w:hAnsi="Arial" w:cs="Arial"/>
        </w:rPr>
        <w:t>clarinetto</w:t>
      </w:r>
      <w:r w:rsidR="00406D91" w:rsidRPr="006D01BA">
        <w:rPr>
          <w:rFonts w:ascii="Arial" w:hAnsi="Arial" w:cs="Arial"/>
        </w:rPr>
        <w:t>,</w:t>
      </w:r>
      <w:r w:rsidRPr="006D01BA">
        <w:rPr>
          <w:rFonts w:ascii="Arial" w:hAnsi="Arial" w:cs="Arial"/>
        </w:rPr>
        <w:t xml:space="preserve"> fag. (1958).</w:t>
      </w:r>
      <w:r w:rsidR="00C24EF4" w:rsidRPr="006D01BA">
        <w:rPr>
          <w:rFonts w:ascii="Arial" w:hAnsi="Arial" w:cs="Arial"/>
        </w:rPr>
        <w:t xml:space="preserve">   Fantasy tri</w:t>
      </w:r>
      <w:r w:rsidR="000E530D" w:rsidRPr="006D01BA">
        <w:rPr>
          <w:rFonts w:ascii="Arial" w:hAnsi="Arial" w:cs="Arial"/>
        </w:rPr>
        <w:t>o, op. 26, cl. vcl. pf. (1969</w:t>
      </w:r>
      <w:r w:rsidR="00406D91" w:rsidRPr="006D01BA">
        <w:rPr>
          <w:rFonts w:ascii="Arial" w:hAnsi="Arial" w:cs="Arial"/>
        </w:rPr>
        <w:t>, 12’</w:t>
      </w:r>
      <w:r w:rsidR="000E530D" w:rsidRPr="006D01BA">
        <w:rPr>
          <w:rFonts w:ascii="Arial" w:hAnsi="Arial" w:cs="Arial"/>
        </w:rPr>
        <w:t>).</w:t>
      </w:r>
    </w:p>
    <w:p w:rsidR="00604A52" w:rsidRPr="006D01BA" w:rsidRDefault="005C6FA0"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Duos, op. 34b, clarinetto e flauto (1973).   </w:t>
      </w:r>
      <w:r w:rsidRPr="006D01BA">
        <w:rPr>
          <w:rFonts w:ascii="Arial" w:hAnsi="Arial" w:cs="Arial"/>
          <w:lang w:val="en-US"/>
        </w:rPr>
        <w:t>Time Pieces, clarinetto e pf. op. 43 (1983).</w:t>
      </w:r>
    </w:p>
    <w:p w:rsidR="008D24A3" w:rsidRPr="006D01BA" w:rsidRDefault="008D24A3" w:rsidP="006C15B0">
      <w:pPr>
        <w:tabs>
          <w:tab w:val="left" w:pos="0"/>
          <w:tab w:val="left" w:pos="4253"/>
        </w:tabs>
        <w:spacing w:before="120" w:line="276" w:lineRule="auto"/>
        <w:rPr>
          <w:rFonts w:ascii="Arial" w:hAnsi="Arial" w:cs="Arial"/>
          <w:lang w:val="en-US"/>
        </w:rPr>
      </w:pPr>
    </w:p>
    <w:p w:rsidR="005F759A" w:rsidRPr="006D01BA" w:rsidRDefault="005F759A" w:rsidP="006C15B0">
      <w:pPr>
        <w:tabs>
          <w:tab w:val="left" w:pos="0"/>
          <w:tab w:val="left" w:pos="4253"/>
        </w:tabs>
        <w:spacing w:before="120" w:line="276" w:lineRule="auto"/>
        <w:rPr>
          <w:rFonts w:ascii="Arial" w:hAnsi="Arial" w:cs="Arial"/>
          <w:vanish/>
        </w:rPr>
      </w:pPr>
    </w:p>
    <w:p w:rsidR="00BD2B7C" w:rsidRPr="006D01BA" w:rsidRDefault="00BD2B7C" w:rsidP="006C15B0">
      <w:pPr>
        <w:tabs>
          <w:tab w:val="left" w:pos="0"/>
          <w:tab w:val="left" w:pos="4253"/>
        </w:tabs>
        <w:spacing w:before="120" w:line="276" w:lineRule="auto"/>
        <w:rPr>
          <w:rFonts w:ascii="Arial" w:hAnsi="Arial" w:cs="Arial"/>
          <w:vanish/>
        </w:rPr>
      </w:pPr>
    </w:p>
    <w:p w:rsidR="00BD2B7C" w:rsidRPr="006D01BA" w:rsidRDefault="00BD2B7C" w:rsidP="006C15B0">
      <w:pPr>
        <w:tabs>
          <w:tab w:val="left" w:pos="0"/>
          <w:tab w:val="left" w:pos="4253"/>
        </w:tabs>
        <w:spacing w:before="120" w:line="276" w:lineRule="auto"/>
        <w:rPr>
          <w:rFonts w:ascii="Arial" w:hAnsi="Arial" w:cs="Arial"/>
          <w:vanish/>
        </w:rPr>
      </w:pPr>
    </w:p>
    <w:p w:rsidR="00BD2B7C" w:rsidRPr="006D01BA" w:rsidRDefault="00BD2B7C" w:rsidP="006C15B0">
      <w:pPr>
        <w:tabs>
          <w:tab w:val="left" w:pos="0"/>
          <w:tab w:val="left" w:pos="4253"/>
        </w:tabs>
        <w:spacing w:before="120" w:line="276" w:lineRule="auto"/>
        <w:rPr>
          <w:rFonts w:ascii="Arial" w:hAnsi="Arial" w:cs="Arial"/>
          <w:vanish/>
        </w:rPr>
      </w:pPr>
    </w:p>
    <w:p w:rsidR="00811925" w:rsidRPr="006D01BA" w:rsidRDefault="00EA54E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MULLER  Ivan</w:t>
      </w:r>
      <w:r w:rsidRPr="006D01BA">
        <w:rPr>
          <w:rFonts w:ascii="Arial" w:hAnsi="Arial" w:cs="Arial"/>
          <w:color w:val="666699"/>
          <w:u w:val="single"/>
        </w:rPr>
        <w:tab/>
        <w:t>Reval, 3.12.1786 - Hannover, 4.2.1854.</w:t>
      </w:r>
    </w:p>
    <w:p w:rsidR="00EA54EB" w:rsidRPr="006D01BA" w:rsidRDefault="00EA54E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compositore</w:t>
      </w:r>
      <w:r w:rsidR="00D6139A" w:rsidRPr="006D01BA">
        <w:rPr>
          <w:rFonts w:ascii="Arial" w:hAnsi="Arial" w:cs="Arial"/>
          <w:color w:val="666699"/>
          <w:sz w:val="20"/>
          <w:szCs w:val="20"/>
        </w:rPr>
        <w:t xml:space="preserve"> e</w:t>
      </w:r>
      <w:r w:rsidRPr="006D01BA">
        <w:rPr>
          <w:rFonts w:ascii="Arial" w:hAnsi="Arial" w:cs="Arial"/>
          <w:color w:val="666699"/>
          <w:sz w:val="20"/>
          <w:szCs w:val="20"/>
        </w:rPr>
        <w:t xml:space="preserve"> inventore russo</w:t>
      </w:r>
      <w:r w:rsidR="00BA5F26" w:rsidRPr="006D01BA">
        <w:rPr>
          <w:rFonts w:ascii="Arial" w:hAnsi="Arial" w:cs="Arial"/>
          <w:color w:val="666699"/>
          <w:sz w:val="20"/>
          <w:szCs w:val="20"/>
        </w:rPr>
        <w:t>-</w:t>
      </w:r>
      <w:r w:rsidRPr="006D01BA">
        <w:rPr>
          <w:rFonts w:ascii="Arial" w:hAnsi="Arial" w:cs="Arial"/>
          <w:color w:val="666699"/>
          <w:sz w:val="20"/>
          <w:szCs w:val="20"/>
        </w:rPr>
        <w:t>tedesco. Nel 1809 presentò il nuovo tipo di clarinetto in Sib, aumentando le chiavi da 6 a 13. Nel 1810 aprì a Parigi una fabbrica di clarinetti.</w:t>
      </w:r>
      <w:r w:rsidR="00021221" w:rsidRPr="006D01BA">
        <w:rPr>
          <w:rFonts w:ascii="Arial" w:hAnsi="Arial" w:cs="Arial"/>
          <w:color w:val="666699"/>
          <w:sz w:val="20"/>
          <w:szCs w:val="20"/>
        </w:rPr>
        <w:t xml:space="preserve"> Come spesso accade lo</w:t>
      </w:r>
      <w:r w:rsidR="003E7805">
        <w:rPr>
          <w:rFonts w:ascii="Arial" w:hAnsi="Arial" w:cs="Arial"/>
          <w:color w:val="666699"/>
          <w:sz w:val="20"/>
          <w:szCs w:val="20"/>
        </w:rPr>
        <w:t xml:space="preserve"> </w:t>
      </w:r>
      <w:r w:rsidR="00352299">
        <w:rPr>
          <w:rFonts w:ascii="Arial" w:hAnsi="Arial" w:cs="Arial"/>
          <w:color w:val="666699"/>
          <w:sz w:val="20"/>
          <w:szCs w:val="20"/>
        </w:rPr>
        <w:t xml:space="preserve">           </w:t>
      </w:r>
      <w:r w:rsidR="003E7805">
        <w:rPr>
          <w:rFonts w:ascii="Arial" w:hAnsi="Arial" w:cs="Arial"/>
          <w:color w:val="666699"/>
          <w:sz w:val="20"/>
          <w:szCs w:val="20"/>
        </w:rPr>
        <w:t>s</w:t>
      </w:r>
      <w:r w:rsidR="00021221" w:rsidRPr="006D01BA">
        <w:rPr>
          <w:rFonts w:ascii="Arial" w:hAnsi="Arial" w:cs="Arial"/>
          <w:color w:val="666699"/>
          <w:sz w:val="20"/>
          <w:szCs w:val="20"/>
        </w:rPr>
        <w:t>trumento fu avversato</w:t>
      </w:r>
      <w:r w:rsidR="00BA5F26" w:rsidRPr="006D01BA">
        <w:rPr>
          <w:rFonts w:ascii="Arial" w:hAnsi="Arial" w:cs="Arial"/>
          <w:color w:val="666699"/>
          <w:sz w:val="20"/>
          <w:szCs w:val="20"/>
        </w:rPr>
        <w:t>,</w:t>
      </w:r>
      <w:r w:rsidR="00021221" w:rsidRPr="006D01BA">
        <w:rPr>
          <w:rFonts w:ascii="Arial" w:hAnsi="Arial" w:cs="Arial"/>
          <w:color w:val="666699"/>
          <w:sz w:val="20"/>
          <w:szCs w:val="20"/>
        </w:rPr>
        <w:t xml:space="preserve"> Cherubini, Mehul e l’Accademia delle Arti bocciarono lo strumento. Nel 1816 fu </w:t>
      </w:r>
      <w:r w:rsidR="00711526" w:rsidRPr="006D01BA">
        <w:rPr>
          <w:rFonts w:ascii="Arial" w:hAnsi="Arial" w:cs="Arial"/>
          <w:color w:val="666699"/>
          <w:sz w:val="20"/>
          <w:szCs w:val="20"/>
        </w:rPr>
        <w:t xml:space="preserve">                  </w:t>
      </w:r>
      <w:r w:rsidR="00021221" w:rsidRPr="006D01BA">
        <w:rPr>
          <w:rFonts w:ascii="Arial" w:hAnsi="Arial" w:cs="Arial"/>
          <w:color w:val="666699"/>
          <w:sz w:val="20"/>
          <w:szCs w:val="20"/>
        </w:rPr>
        <w:t>l’italiano Gambaro, clarinettista al Teatro degli Italiani, a riconoscere la validità dello strumento.</w:t>
      </w:r>
      <w:r w:rsidR="003E7805">
        <w:rPr>
          <w:rFonts w:ascii="Arial" w:hAnsi="Arial" w:cs="Arial"/>
          <w:color w:val="666699"/>
          <w:sz w:val="20"/>
          <w:szCs w:val="20"/>
        </w:rPr>
        <w:t xml:space="preserve"> </w:t>
      </w:r>
      <w:r w:rsidR="00021221" w:rsidRPr="006D01BA">
        <w:rPr>
          <w:rFonts w:ascii="Arial" w:hAnsi="Arial" w:cs="Arial"/>
          <w:color w:val="666699"/>
          <w:sz w:val="20"/>
          <w:szCs w:val="20"/>
        </w:rPr>
        <w:t xml:space="preserve"> </w:t>
      </w:r>
      <w:r w:rsidR="00711526" w:rsidRPr="006D01BA">
        <w:rPr>
          <w:rFonts w:ascii="Arial" w:hAnsi="Arial" w:cs="Arial"/>
          <w:color w:val="666699"/>
          <w:sz w:val="20"/>
          <w:szCs w:val="20"/>
        </w:rPr>
        <w:t xml:space="preserve">                                   </w:t>
      </w:r>
      <w:r w:rsidR="00021221" w:rsidRPr="006D01BA">
        <w:rPr>
          <w:rFonts w:ascii="Arial" w:hAnsi="Arial" w:cs="Arial"/>
          <w:color w:val="666699"/>
          <w:sz w:val="20"/>
          <w:szCs w:val="20"/>
        </w:rPr>
        <w:t xml:space="preserve">Da quel momento il sistema Muller fu </w:t>
      </w:r>
      <w:r w:rsidR="00D6139A" w:rsidRPr="006D01BA">
        <w:rPr>
          <w:rFonts w:ascii="Arial" w:hAnsi="Arial" w:cs="Arial"/>
          <w:color w:val="666699"/>
          <w:sz w:val="20"/>
          <w:szCs w:val="20"/>
        </w:rPr>
        <w:t xml:space="preserve">ammesso e </w:t>
      </w:r>
      <w:r w:rsidR="00021221" w:rsidRPr="006D01BA">
        <w:rPr>
          <w:rFonts w:ascii="Arial" w:hAnsi="Arial" w:cs="Arial"/>
          <w:color w:val="666699"/>
          <w:sz w:val="20"/>
          <w:szCs w:val="20"/>
        </w:rPr>
        <w:t>divulgato.</w:t>
      </w:r>
    </w:p>
    <w:p w:rsidR="00C13CB9" w:rsidRPr="006D01BA" w:rsidRDefault="00D6139A" w:rsidP="006C15B0">
      <w:pPr>
        <w:tabs>
          <w:tab w:val="left" w:pos="0"/>
          <w:tab w:val="left" w:pos="4253"/>
        </w:tabs>
        <w:spacing w:before="120" w:line="276" w:lineRule="auto"/>
        <w:rPr>
          <w:rFonts w:ascii="Arial" w:hAnsi="Arial" w:cs="Arial"/>
        </w:rPr>
      </w:pPr>
      <w:r w:rsidRPr="006D01BA">
        <w:rPr>
          <w:rFonts w:ascii="Arial" w:hAnsi="Arial" w:cs="Arial"/>
        </w:rPr>
        <w:t>Studi per clarinetto</w:t>
      </w:r>
      <w:r w:rsidR="005463AE" w:rsidRPr="006D01BA">
        <w:rPr>
          <w:rFonts w:ascii="Arial" w:hAnsi="Arial" w:cs="Arial"/>
        </w:rPr>
        <w:t xml:space="preserve"> </w:t>
      </w:r>
      <w:r w:rsidR="00843D5E" w:rsidRPr="006D01BA">
        <w:rPr>
          <w:rFonts w:ascii="Arial" w:hAnsi="Arial" w:cs="Arial"/>
        </w:rPr>
        <w:t>solo</w:t>
      </w:r>
      <w:r w:rsidR="00C13CB9" w:rsidRPr="006D01BA">
        <w:rPr>
          <w:rFonts w:ascii="Arial" w:hAnsi="Arial" w:cs="Arial"/>
        </w:rPr>
        <w:t xml:space="preserve">.   </w:t>
      </w:r>
      <w:r w:rsidR="00C60A69" w:rsidRPr="006D01BA">
        <w:rPr>
          <w:rFonts w:ascii="Arial" w:hAnsi="Arial" w:cs="Arial"/>
        </w:rPr>
        <w:t>Grand solo</w:t>
      </w:r>
      <w:r w:rsidR="00843D5E" w:rsidRPr="006D01BA">
        <w:rPr>
          <w:rFonts w:ascii="Arial" w:hAnsi="Arial" w:cs="Arial"/>
        </w:rPr>
        <w:t xml:space="preserve">,   </w:t>
      </w:r>
      <w:r w:rsidR="00C60A69" w:rsidRPr="006D01BA">
        <w:rPr>
          <w:rFonts w:ascii="Arial" w:hAnsi="Arial" w:cs="Arial"/>
        </w:rPr>
        <w:t>Divertissement.</w:t>
      </w:r>
    </w:p>
    <w:p w:rsidR="00E16264" w:rsidRPr="006D01BA" w:rsidRDefault="005463AE" w:rsidP="006C15B0">
      <w:pPr>
        <w:tabs>
          <w:tab w:val="left" w:pos="0"/>
          <w:tab w:val="left" w:pos="4253"/>
        </w:tabs>
        <w:spacing w:before="120" w:line="276" w:lineRule="auto"/>
        <w:rPr>
          <w:rFonts w:ascii="Arial" w:hAnsi="Arial" w:cs="Arial"/>
        </w:rPr>
      </w:pPr>
      <w:r w:rsidRPr="006D01BA">
        <w:rPr>
          <w:rFonts w:ascii="Arial" w:hAnsi="Arial" w:cs="Arial"/>
        </w:rPr>
        <w:t>Duo concertante</w:t>
      </w:r>
      <w:r w:rsidR="00C13CB9" w:rsidRPr="006D01BA">
        <w:rPr>
          <w:rFonts w:ascii="Arial" w:hAnsi="Arial" w:cs="Arial"/>
        </w:rPr>
        <w:t>, op. 28, “Souvenir de Dobberan”</w:t>
      </w:r>
      <w:r w:rsidRPr="006D01BA">
        <w:rPr>
          <w:rFonts w:ascii="Arial" w:hAnsi="Arial" w:cs="Arial"/>
        </w:rPr>
        <w:t xml:space="preserve"> per 2 clarinetti</w:t>
      </w:r>
      <w:r w:rsidR="00C13CB9" w:rsidRPr="006D01BA">
        <w:rPr>
          <w:rFonts w:ascii="Arial" w:hAnsi="Arial" w:cs="Arial"/>
        </w:rPr>
        <w:t xml:space="preserve"> e pf. (6’55)</w:t>
      </w:r>
      <w:r w:rsidRPr="006D01BA">
        <w:rPr>
          <w:rFonts w:ascii="Arial" w:hAnsi="Arial" w:cs="Arial"/>
        </w:rPr>
        <w:t>.</w:t>
      </w:r>
    </w:p>
    <w:p w:rsidR="003E20ED" w:rsidRPr="006D01BA" w:rsidRDefault="003E20ED" w:rsidP="006C15B0">
      <w:pPr>
        <w:tabs>
          <w:tab w:val="left" w:pos="0"/>
          <w:tab w:val="left" w:pos="4253"/>
        </w:tabs>
        <w:spacing w:before="120" w:line="276" w:lineRule="auto"/>
        <w:rPr>
          <w:rFonts w:ascii="Arial" w:hAnsi="Arial" w:cs="Arial"/>
        </w:rPr>
      </w:pPr>
      <w:r w:rsidRPr="006D01BA">
        <w:rPr>
          <w:rFonts w:ascii="Arial" w:hAnsi="Arial" w:cs="Arial"/>
          <w:u w:val="single"/>
        </w:rPr>
        <w:t>Clarinetto e pf</w:t>
      </w:r>
      <w:r w:rsidRPr="006D01BA">
        <w:rPr>
          <w:rFonts w:ascii="Arial" w:hAnsi="Arial" w:cs="Arial"/>
        </w:rPr>
        <w:t xml:space="preserve">.:   </w:t>
      </w:r>
      <w:r w:rsidR="00E16264" w:rsidRPr="006D01BA">
        <w:rPr>
          <w:rFonts w:ascii="Arial" w:hAnsi="Arial" w:cs="Arial"/>
        </w:rPr>
        <w:t>Duetto op. 13</w:t>
      </w:r>
      <w:r w:rsidRPr="006D01BA">
        <w:rPr>
          <w:rFonts w:ascii="Arial" w:hAnsi="Arial" w:cs="Arial"/>
        </w:rPr>
        <w:t>,</w:t>
      </w:r>
      <w:r w:rsidR="005463AE" w:rsidRPr="006D01BA">
        <w:rPr>
          <w:rFonts w:ascii="Arial" w:hAnsi="Arial" w:cs="Arial"/>
        </w:rPr>
        <w:t xml:space="preserve">   </w:t>
      </w:r>
      <w:r w:rsidRPr="006D01BA">
        <w:rPr>
          <w:rFonts w:ascii="Arial" w:hAnsi="Arial" w:cs="Arial"/>
        </w:rPr>
        <w:t>Fantasia su tema di Mozart</w:t>
      </w:r>
      <w:r w:rsidR="00C13CB9" w:rsidRPr="006D01BA">
        <w:rPr>
          <w:rFonts w:ascii="Arial" w:hAnsi="Arial" w:cs="Arial"/>
        </w:rPr>
        <w:t xml:space="preserve"> </w:t>
      </w:r>
      <w:r w:rsidRPr="006D01BA">
        <w:rPr>
          <w:rFonts w:ascii="Arial" w:hAnsi="Arial" w:cs="Arial"/>
        </w:rPr>
        <w:t>(10’25),</w:t>
      </w:r>
    </w:p>
    <w:p w:rsidR="00E16264" w:rsidRPr="006D01BA" w:rsidRDefault="00E16264" w:rsidP="006C15B0">
      <w:pPr>
        <w:tabs>
          <w:tab w:val="left" w:pos="0"/>
          <w:tab w:val="left" w:pos="4253"/>
        </w:tabs>
        <w:spacing w:before="120" w:line="276" w:lineRule="auto"/>
        <w:rPr>
          <w:rFonts w:ascii="Arial" w:hAnsi="Arial" w:cs="Arial"/>
        </w:rPr>
      </w:pPr>
      <w:r w:rsidRPr="006D01BA">
        <w:rPr>
          <w:rFonts w:ascii="Arial" w:hAnsi="Arial" w:cs="Arial"/>
        </w:rPr>
        <w:t>3 Fantasie</w:t>
      </w:r>
      <w:r w:rsidR="004C2BC7" w:rsidRPr="006D01BA">
        <w:rPr>
          <w:rFonts w:ascii="Arial" w:hAnsi="Arial" w:cs="Arial"/>
        </w:rPr>
        <w:t>,</w:t>
      </w:r>
      <w:r w:rsidR="003E20ED" w:rsidRPr="006D01BA">
        <w:rPr>
          <w:rFonts w:ascii="Arial" w:hAnsi="Arial" w:cs="Arial"/>
        </w:rPr>
        <w:t xml:space="preserve"> op. 27</w:t>
      </w:r>
      <w:r w:rsidRPr="006D01BA">
        <w:rPr>
          <w:rFonts w:ascii="Arial" w:hAnsi="Arial" w:cs="Arial"/>
        </w:rPr>
        <w:t xml:space="preserve">:   </w:t>
      </w:r>
      <w:r w:rsidRPr="006D01BA">
        <w:rPr>
          <w:rFonts w:ascii="Arial" w:hAnsi="Arial" w:cs="Arial"/>
          <w:b/>
        </w:rPr>
        <w:t>1</w:t>
      </w:r>
      <w:r w:rsidRPr="006D01BA">
        <w:rPr>
          <w:rFonts w:ascii="Arial" w:hAnsi="Arial" w:cs="Arial"/>
        </w:rPr>
        <w:t>) Cavatina “Di piacer mi balza il cor”,</w:t>
      </w:r>
      <w:r w:rsidR="00352299">
        <w:rPr>
          <w:rFonts w:ascii="Arial" w:hAnsi="Arial" w:cs="Arial"/>
        </w:rPr>
        <w:t xml:space="preserve"> da </w:t>
      </w:r>
      <w:r w:rsidRPr="006D01BA">
        <w:rPr>
          <w:rFonts w:ascii="Arial" w:hAnsi="Arial" w:cs="Arial"/>
        </w:rPr>
        <w:t>Gazza Ladra di Rossini (7’30).</w:t>
      </w:r>
    </w:p>
    <w:p w:rsidR="00C60A69" w:rsidRPr="006D01BA" w:rsidRDefault="00E16264" w:rsidP="006C15B0">
      <w:pPr>
        <w:tabs>
          <w:tab w:val="left" w:pos="0"/>
          <w:tab w:val="left" w:pos="4253"/>
        </w:tabs>
        <w:spacing w:before="120" w:line="276" w:lineRule="auto"/>
        <w:rPr>
          <w:rFonts w:ascii="Arial" w:hAnsi="Arial" w:cs="Arial"/>
        </w:rPr>
      </w:pPr>
      <w:r w:rsidRPr="006D01BA">
        <w:rPr>
          <w:rFonts w:ascii="Arial" w:hAnsi="Arial" w:cs="Arial"/>
        </w:rPr>
        <w:t xml:space="preserve">2) </w:t>
      </w:r>
      <w:r w:rsidR="00C60A69" w:rsidRPr="006D01BA">
        <w:rPr>
          <w:rFonts w:ascii="Arial" w:hAnsi="Arial" w:cs="Arial"/>
        </w:rPr>
        <w:t>Cavatina su “Ecco ridente il cielo”</w:t>
      </w:r>
      <w:r w:rsidRPr="006D01BA">
        <w:rPr>
          <w:rFonts w:ascii="Arial" w:hAnsi="Arial" w:cs="Arial"/>
        </w:rPr>
        <w:t>,</w:t>
      </w:r>
      <w:r w:rsidR="00C13CB9" w:rsidRPr="006D01BA">
        <w:rPr>
          <w:rFonts w:ascii="Arial" w:hAnsi="Arial" w:cs="Arial"/>
        </w:rPr>
        <w:t xml:space="preserve"> dal </w:t>
      </w:r>
      <w:r w:rsidRPr="006D01BA">
        <w:rPr>
          <w:rFonts w:ascii="Arial" w:hAnsi="Arial" w:cs="Arial"/>
        </w:rPr>
        <w:t>Barbiere</w:t>
      </w:r>
      <w:r w:rsidR="004C2BC7" w:rsidRPr="006D01BA">
        <w:rPr>
          <w:rFonts w:ascii="Arial" w:hAnsi="Arial" w:cs="Arial"/>
        </w:rPr>
        <w:t xml:space="preserve"> d</w:t>
      </w:r>
      <w:r w:rsidR="00C60A69" w:rsidRPr="006D01BA">
        <w:rPr>
          <w:rFonts w:ascii="Arial" w:hAnsi="Arial" w:cs="Arial"/>
        </w:rPr>
        <w:t>i</w:t>
      </w:r>
      <w:r w:rsidR="00C13CB9" w:rsidRPr="006D01BA">
        <w:rPr>
          <w:rFonts w:ascii="Arial" w:hAnsi="Arial" w:cs="Arial"/>
        </w:rPr>
        <w:t xml:space="preserve"> Siviglia di</w:t>
      </w:r>
      <w:r w:rsidR="00C60A69" w:rsidRPr="006D01BA">
        <w:rPr>
          <w:rFonts w:ascii="Arial" w:hAnsi="Arial" w:cs="Arial"/>
        </w:rPr>
        <w:t xml:space="preserve"> Rossini (3’45).</w:t>
      </w:r>
    </w:p>
    <w:p w:rsidR="003E20ED" w:rsidRPr="006D01BA" w:rsidRDefault="00E16264" w:rsidP="006C15B0">
      <w:pPr>
        <w:tabs>
          <w:tab w:val="left" w:pos="0"/>
          <w:tab w:val="left" w:pos="4253"/>
        </w:tabs>
        <w:spacing w:before="120" w:line="276" w:lineRule="auto"/>
        <w:rPr>
          <w:rFonts w:ascii="Arial" w:hAnsi="Arial" w:cs="Arial"/>
        </w:rPr>
      </w:pPr>
      <w:r w:rsidRPr="006D01BA">
        <w:rPr>
          <w:rFonts w:ascii="Arial" w:hAnsi="Arial" w:cs="Arial"/>
          <w:b/>
        </w:rPr>
        <w:t>3</w:t>
      </w:r>
      <w:r w:rsidRPr="006D01BA">
        <w:rPr>
          <w:rFonts w:ascii="Arial" w:hAnsi="Arial" w:cs="Arial"/>
        </w:rPr>
        <w:t xml:space="preserve">) </w:t>
      </w:r>
      <w:r w:rsidR="00C60A69" w:rsidRPr="006D01BA">
        <w:rPr>
          <w:rFonts w:ascii="Arial" w:hAnsi="Arial" w:cs="Arial"/>
        </w:rPr>
        <w:t>Cavatina su “Una voce poco fa”</w:t>
      </w:r>
      <w:r w:rsidRPr="006D01BA">
        <w:rPr>
          <w:rFonts w:ascii="Arial" w:hAnsi="Arial" w:cs="Arial"/>
        </w:rPr>
        <w:t>, dal Barbiere</w:t>
      </w:r>
      <w:r w:rsidR="00C13CB9" w:rsidRPr="006D01BA">
        <w:rPr>
          <w:rFonts w:ascii="Arial" w:hAnsi="Arial" w:cs="Arial"/>
        </w:rPr>
        <w:t xml:space="preserve"> di Siviglia </w:t>
      </w:r>
      <w:r w:rsidR="00C60A69" w:rsidRPr="006D01BA">
        <w:rPr>
          <w:rFonts w:ascii="Arial" w:hAnsi="Arial" w:cs="Arial"/>
        </w:rPr>
        <w:t>di Rossini</w:t>
      </w:r>
      <w:r w:rsidR="007B098A" w:rsidRPr="006D01BA">
        <w:rPr>
          <w:rFonts w:ascii="Arial" w:hAnsi="Arial" w:cs="Arial"/>
        </w:rPr>
        <w:t xml:space="preserve"> (6’</w:t>
      </w:r>
      <w:r w:rsidR="00354591" w:rsidRPr="006D01BA">
        <w:rPr>
          <w:rFonts w:ascii="Arial" w:hAnsi="Arial" w:cs="Arial"/>
        </w:rPr>
        <w:t>05</w:t>
      </w:r>
      <w:r w:rsidR="007B098A" w:rsidRPr="006D01BA">
        <w:rPr>
          <w:rFonts w:ascii="Arial" w:hAnsi="Arial" w:cs="Arial"/>
        </w:rPr>
        <w:t>)</w:t>
      </w:r>
      <w:r w:rsidR="00C60A69" w:rsidRPr="006D01BA">
        <w:rPr>
          <w:rFonts w:ascii="Arial" w:hAnsi="Arial" w:cs="Arial"/>
        </w:rPr>
        <w:t>.</w:t>
      </w:r>
    </w:p>
    <w:p w:rsidR="00C13CB9" w:rsidRPr="006D01BA" w:rsidRDefault="005463AE" w:rsidP="006C15B0">
      <w:pPr>
        <w:tabs>
          <w:tab w:val="left" w:pos="0"/>
          <w:tab w:val="left" w:pos="4253"/>
        </w:tabs>
        <w:spacing w:before="120" w:line="276" w:lineRule="auto"/>
        <w:rPr>
          <w:rFonts w:ascii="Arial" w:hAnsi="Arial" w:cs="Arial"/>
        </w:rPr>
      </w:pPr>
      <w:r w:rsidRPr="006D01BA">
        <w:rPr>
          <w:rFonts w:ascii="Arial" w:hAnsi="Arial" w:cs="Arial"/>
        </w:rPr>
        <w:t>La Reve, op. 73</w:t>
      </w:r>
      <w:r w:rsidR="00C13CB9" w:rsidRPr="006D01BA">
        <w:rPr>
          <w:rFonts w:ascii="Arial" w:hAnsi="Arial" w:cs="Arial"/>
        </w:rPr>
        <w:t xml:space="preserve"> (4’40).  </w:t>
      </w:r>
      <w:r w:rsidR="003E20ED" w:rsidRPr="006D01BA">
        <w:rPr>
          <w:rFonts w:ascii="Arial" w:hAnsi="Arial" w:cs="Arial"/>
        </w:rPr>
        <w:t>Le chateau de Madrid, op. 79 (7’55)</w:t>
      </w:r>
      <w:r w:rsidR="00352299">
        <w:rPr>
          <w:rFonts w:ascii="Arial" w:hAnsi="Arial" w:cs="Arial"/>
        </w:rPr>
        <w:t>.</w:t>
      </w:r>
    </w:p>
    <w:p w:rsidR="005463AE" w:rsidRPr="006D01BA" w:rsidRDefault="005463AE" w:rsidP="006C15B0">
      <w:pPr>
        <w:tabs>
          <w:tab w:val="left" w:pos="0"/>
          <w:tab w:val="left" w:pos="4253"/>
        </w:tabs>
        <w:spacing w:before="120" w:line="276" w:lineRule="auto"/>
        <w:rPr>
          <w:rFonts w:ascii="Arial" w:hAnsi="Arial" w:cs="Arial"/>
        </w:rPr>
      </w:pPr>
      <w:r w:rsidRPr="006D01BA">
        <w:rPr>
          <w:rFonts w:ascii="Arial" w:hAnsi="Arial" w:cs="Arial"/>
        </w:rPr>
        <w:t>Scene roman</w:t>
      </w:r>
      <w:r w:rsidR="00711526" w:rsidRPr="006D01BA">
        <w:rPr>
          <w:rFonts w:ascii="Arial" w:hAnsi="Arial" w:cs="Arial"/>
        </w:rPr>
        <w:t xml:space="preserve">tique, op. 96 (8’45).   </w:t>
      </w:r>
      <w:r w:rsidRPr="006D01BA">
        <w:rPr>
          <w:rFonts w:ascii="Arial" w:hAnsi="Arial" w:cs="Arial"/>
        </w:rPr>
        <w:t>1° Qu</w:t>
      </w:r>
      <w:r w:rsidR="00711526" w:rsidRPr="006D01BA">
        <w:rPr>
          <w:rFonts w:ascii="Arial" w:hAnsi="Arial" w:cs="Arial"/>
        </w:rPr>
        <w:t xml:space="preserve">artetto di cl. in Sib:  1) 8’35,  2) 3’05,  </w:t>
      </w:r>
      <w:r w:rsidRPr="006D01BA">
        <w:rPr>
          <w:rFonts w:ascii="Arial" w:hAnsi="Arial" w:cs="Arial"/>
        </w:rPr>
        <w:t>3) 4’30.</w:t>
      </w:r>
    </w:p>
    <w:p w:rsidR="003E20ED" w:rsidRPr="006D01BA" w:rsidRDefault="003E20ED" w:rsidP="006C15B0">
      <w:pPr>
        <w:tabs>
          <w:tab w:val="left" w:pos="0"/>
          <w:tab w:val="left" w:pos="4253"/>
        </w:tabs>
        <w:spacing w:before="120" w:line="276" w:lineRule="auto"/>
        <w:rPr>
          <w:rFonts w:ascii="Arial" w:hAnsi="Arial" w:cs="Arial"/>
        </w:rPr>
      </w:pPr>
      <w:r w:rsidRPr="006D01BA">
        <w:rPr>
          <w:rFonts w:ascii="Arial" w:hAnsi="Arial" w:cs="Arial"/>
        </w:rPr>
        <w:t>2° Quartetto di clarinetti in Mi-:   1) 11’40,   2) 5’30.</w:t>
      </w:r>
      <w:r w:rsidR="00C13CB9" w:rsidRPr="006D01BA">
        <w:rPr>
          <w:rFonts w:ascii="Arial" w:hAnsi="Arial" w:cs="Arial"/>
        </w:rPr>
        <w:t xml:space="preserve">    3 quartetti con clarinetto.</w:t>
      </w:r>
    </w:p>
    <w:p w:rsidR="00C13CB9" w:rsidRPr="006D01BA" w:rsidRDefault="00C13CB9" w:rsidP="006C15B0">
      <w:pPr>
        <w:tabs>
          <w:tab w:val="left" w:pos="0"/>
          <w:tab w:val="left" w:pos="4253"/>
        </w:tabs>
        <w:spacing w:before="120" w:line="276" w:lineRule="auto"/>
        <w:rPr>
          <w:rFonts w:ascii="Arial" w:hAnsi="Arial" w:cs="Arial"/>
        </w:rPr>
      </w:pPr>
      <w:r w:rsidRPr="006D01BA">
        <w:rPr>
          <w:rFonts w:ascii="Arial" w:hAnsi="Arial" w:cs="Arial"/>
        </w:rPr>
        <w:t>Konzertstuck per clarinetto e orch. da camera su “Adelaide” di Beethoven (12’10).</w:t>
      </w:r>
    </w:p>
    <w:p w:rsidR="007B098A" w:rsidRPr="006D01BA" w:rsidRDefault="00C13CB9" w:rsidP="006C15B0">
      <w:pPr>
        <w:tabs>
          <w:tab w:val="left" w:pos="0"/>
          <w:tab w:val="left" w:pos="4253"/>
        </w:tabs>
        <w:spacing w:before="120" w:line="276" w:lineRule="auto"/>
        <w:rPr>
          <w:rFonts w:ascii="Arial" w:hAnsi="Arial" w:cs="Arial"/>
        </w:rPr>
      </w:pPr>
      <w:r w:rsidRPr="006D01BA">
        <w:rPr>
          <w:rFonts w:ascii="Arial" w:hAnsi="Arial" w:cs="Arial"/>
        </w:rPr>
        <w:t xml:space="preserve">Sinfonia concertante per 2 clarinetti e orch. op. 23.   </w:t>
      </w:r>
      <w:r w:rsidR="00021221" w:rsidRPr="006D01BA">
        <w:rPr>
          <w:rFonts w:ascii="Arial" w:hAnsi="Arial" w:cs="Arial"/>
        </w:rPr>
        <w:t xml:space="preserve">6 Concerti per </w:t>
      </w:r>
      <w:r w:rsidR="00BA4FAC" w:rsidRPr="006D01BA">
        <w:rPr>
          <w:rFonts w:ascii="Arial" w:hAnsi="Arial" w:cs="Arial"/>
        </w:rPr>
        <w:t>cl</w:t>
      </w:r>
      <w:r w:rsidR="00E16264" w:rsidRPr="006D01BA">
        <w:rPr>
          <w:rFonts w:ascii="Arial" w:hAnsi="Arial" w:cs="Arial"/>
        </w:rPr>
        <w:t>arinetto</w:t>
      </w:r>
      <w:r w:rsidR="00021221" w:rsidRPr="006D01BA">
        <w:rPr>
          <w:rFonts w:ascii="Arial" w:hAnsi="Arial" w:cs="Arial"/>
        </w:rPr>
        <w:t xml:space="preserve"> e orch.</w:t>
      </w:r>
    </w:p>
    <w:p w:rsidR="007B098A" w:rsidRPr="006D01BA" w:rsidRDefault="007B098A" w:rsidP="006C15B0">
      <w:pPr>
        <w:tabs>
          <w:tab w:val="left" w:pos="0"/>
          <w:tab w:val="left" w:pos="4253"/>
        </w:tabs>
        <w:spacing w:before="120" w:line="276" w:lineRule="auto"/>
        <w:rPr>
          <w:rFonts w:ascii="Arial" w:hAnsi="Arial" w:cs="Arial"/>
        </w:rPr>
      </w:pPr>
    </w:p>
    <w:p w:rsidR="005566F1" w:rsidRPr="006D01BA" w:rsidRDefault="005566F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MULLER von KULM  Walter</w:t>
      </w:r>
      <w:r w:rsidRPr="006D01BA">
        <w:rPr>
          <w:rFonts w:ascii="Arial" w:hAnsi="Arial" w:cs="Arial"/>
          <w:color w:val="666699"/>
          <w:u w:val="single"/>
        </w:rPr>
        <w:tab/>
        <w:t>Basilea, 31.8.1899 - Basilea, 2,10,1967.</w:t>
      </w:r>
    </w:p>
    <w:p w:rsidR="005566F1" w:rsidRPr="006D01BA" w:rsidRDefault="005566F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svizzero, allievo di Wehrli, Andrae e Weingartner. Direttore del Conservatorio di Basilea, </w:t>
      </w:r>
      <w:r w:rsidR="00711526" w:rsidRPr="006D01BA">
        <w:rPr>
          <w:rFonts w:ascii="Arial" w:hAnsi="Arial" w:cs="Arial"/>
          <w:color w:val="666699"/>
          <w:sz w:val="20"/>
          <w:szCs w:val="20"/>
        </w:rPr>
        <w:t xml:space="preserve">             </w:t>
      </w:r>
      <w:r w:rsidRPr="006D01BA">
        <w:rPr>
          <w:rFonts w:ascii="Arial" w:hAnsi="Arial" w:cs="Arial"/>
          <w:color w:val="666699"/>
          <w:sz w:val="20"/>
          <w:szCs w:val="20"/>
        </w:rPr>
        <w:t>direttore di cori, critico e redattore musicale.</w:t>
      </w:r>
    </w:p>
    <w:p w:rsidR="005566F1" w:rsidRPr="006D01BA" w:rsidRDefault="005566F1" w:rsidP="006C15B0">
      <w:pPr>
        <w:tabs>
          <w:tab w:val="left" w:pos="0"/>
          <w:tab w:val="left" w:pos="3969"/>
          <w:tab w:val="left" w:pos="4253"/>
        </w:tabs>
        <w:spacing w:before="120" w:line="276" w:lineRule="auto"/>
        <w:rPr>
          <w:rFonts w:ascii="Arial" w:hAnsi="Arial" w:cs="Arial"/>
        </w:rPr>
      </w:pPr>
      <w:r w:rsidRPr="006D01BA">
        <w:rPr>
          <w:rFonts w:ascii="Arial" w:hAnsi="Arial" w:cs="Arial"/>
          <w:color w:val="000000"/>
        </w:rPr>
        <w:t>Suite d’inventions, per clarinetto, ob. e fag. op. 72.</w:t>
      </w:r>
    </w:p>
    <w:p w:rsidR="00BA4FAC" w:rsidRPr="006D01BA" w:rsidRDefault="00BA4FAC" w:rsidP="006C15B0">
      <w:pPr>
        <w:tabs>
          <w:tab w:val="left" w:pos="0"/>
          <w:tab w:val="left" w:pos="3969"/>
          <w:tab w:val="left" w:pos="4253"/>
        </w:tabs>
        <w:spacing w:before="120" w:line="276" w:lineRule="auto"/>
        <w:rPr>
          <w:rFonts w:ascii="Arial" w:hAnsi="Arial" w:cs="Arial"/>
        </w:rPr>
      </w:pPr>
    </w:p>
    <w:p w:rsidR="00763068" w:rsidRPr="006D01BA" w:rsidRDefault="0076306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MULLER  Siegfried</w:t>
      </w:r>
      <w:r w:rsidRPr="006D01BA">
        <w:rPr>
          <w:rFonts w:ascii="Arial" w:hAnsi="Arial" w:cs="Arial"/>
          <w:color w:val="666699"/>
          <w:u w:val="single"/>
        </w:rPr>
        <w:tab/>
        <w:t>Plauen, 11.1.1905 - Russia, autunno 1946.</w:t>
      </w:r>
    </w:p>
    <w:p w:rsidR="00763068" w:rsidRPr="006D01BA" w:rsidRDefault="00763068"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955BA9" w:rsidRPr="006D01BA">
        <w:rPr>
          <w:rFonts w:ascii="Arial" w:hAnsi="Arial" w:cs="Arial"/>
          <w:color w:val="666699"/>
          <w:sz w:val="20"/>
          <w:szCs w:val="20"/>
        </w:rPr>
        <w:t xml:space="preserve"> tedesco, a</w:t>
      </w:r>
      <w:r w:rsidRPr="006D01BA">
        <w:rPr>
          <w:rFonts w:ascii="Arial" w:hAnsi="Arial" w:cs="Arial"/>
          <w:color w:val="666699"/>
          <w:sz w:val="20"/>
          <w:szCs w:val="20"/>
        </w:rPr>
        <w:t>llievo di Karg-Elert e di Martienssen. Insegnò a Lipsia e Weimar. Morì in prigionia.</w:t>
      </w:r>
    </w:p>
    <w:p w:rsidR="00711526" w:rsidRPr="006D01BA" w:rsidRDefault="00711526" w:rsidP="006C15B0">
      <w:pPr>
        <w:tabs>
          <w:tab w:val="left" w:pos="0"/>
          <w:tab w:val="left" w:pos="3969"/>
          <w:tab w:val="left" w:pos="4253"/>
        </w:tabs>
        <w:spacing w:before="120" w:line="276" w:lineRule="auto"/>
        <w:rPr>
          <w:rFonts w:ascii="Arial" w:hAnsi="Arial" w:cs="Arial"/>
        </w:rPr>
      </w:pPr>
      <w:r w:rsidRPr="006D01BA">
        <w:rPr>
          <w:rFonts w:ascii="Arial" w:hAnsi="Arial" w:cs="Arial"/>
        </w:rPr>
        <w:t>Kammermusik per clarinetto e trio d’archi op.1.  Sonata per clarinetto e vcl op. 9.</w:t>
      </w:r>
    </w:p>
    <w:p w:rsidR="00711526" w:rsidRPr="006D01BA" w:rsidRDefault="00763068" w:rsidP="006C15B0">
      <w:pPr>
        <w:tabs>
          <w:tab w:val="left" w:pos="0"/>
          <w:tab w:val="left" w:pos="3969"/>
          <w:tab w:val="left" w:pos="4253"/>
        </w:tabs>
        <w:spacing w:before="120" w:line="276" w:lineRule="auto"/>
        <w:rPr>
          <w:rFonts w:ascii="Arial" w:hAnsi="Arial" w:cs="Arial"/>
        </w:rPr>
      </w:pPr>
      <w:r w:rsidRPr="006D01BA">
        <w:rPr>
          <w:rFonts w:ascii="Arial" w:hAnsi="Arial" w:cs="Arial"/>
        </w:rPr>
        <w:t xml:space="preserve">Divertimento per </w:t>
      </w:r>
      <w:r w:rsidR="00282AD9" w:rsidRPr="006D01BA">
        <w:rPr>
          <w:rFonts w:ascii="Arial" w:hAnsi="Arial" w:cs="Arial"/>
        </w:rPr>
        <w:t>clarinetto</w:t>
      </w:r>
      <w:r w:rsidRPr="006D01BA">
        <w:rPr>
          <w:rFonts w:ascii="Arial" w:hAnsi="Arial" w:cs="Arial"/>
        </w:rPr>
        <w:t xml:space="preserve"> e quart. op. 13.   </w:t>
      </w:r>
    </w:p>
    <w:p w:rsidR="00BA4FAC" w:rsidRPr="006D01BA" w:rsidRDefault="00BA4FAC" w:rsidP="006C15B0">
      <w:pPr>
        <w:tabs>
          <w:tab w:val="left" w:pos="0"/>
          <w:tab w:val="left" w:pos="3969"/>
          <w:tab w:val="left" w:pos="4253"/>
        </w:tabs>
        <w:spacing w:before="120" w:line="276" w:lineRule="auto"/>
        <w:rPr>
          <w:rFonts w:ascii="Arial" w:hAnsi="Arial" w:cs="Arial"/>
        </w:rPr>
      </w:pPr>
    </w:p>
    <w:p w:rsidR="00763068" w:rsidRPr="006D01BA" w:rsidRDefault="0076306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MULLER-ZURICH  Paul</w:t>
      </w:r>
      <w:r w:rsidRPr="006D01BA">
        <w:rPr>
          <w:rFonts w:ascii="Arial" w:hAnsi="Arial" w:cs="Arial"/>
          <w:color w:val="666699"/>
          <w:u w:val="single"/>
        </w:rPr>
        <w:tab/>
        <w:t xml:space="preserve">Zurigo, 19.6.1898 </w:t>
      </w:r>
      <w:r w:rsidR="008063DA" w:rsidRPr="006D01BA">
        <w:rPr>
          <w:rFonts w:ascii="Arial" w:hAnsi="Arial" w:cs="Arial"/>
          <w:color w:val="666699"/>
          <w:u w:val="single"/>
        </w:rPr>
        <w:t>-Zurigo, 21.7.</w:t>
      </w:r>
      <w:r w:rsidRPr="006D01BA">
        <w:rPr>
          <w:rFonts w:ascii="Arial" w:hAnsi="Arial" w:cs="Arial"/>
          <w:color w:val="666699"/>
          <w:u w:val="single"/>
        </w:rPr>
        <w:t>199</w:t>
      </w:r>
      <w:r w:rsidR="008063DA" w:rsidRPr="006D01BA">
        <w:rPr>
          <w:rFonts w:ascii="Arial" w:hAnsi="Arial" w:cs="Arial"/>
          <w:color w:val="666699"/>
          <w:u w:val="single"/>
        </w:rPr>
        <w:t>3</w:t>
      </w:r>
      <w:r w:rsidRPr="006D01BA">
        <w:rPr>
          <w:rFonts w:ascii="Arial" w:hAnsi="Arial" w:cs="Arial"/>
          <w:color w:val="666699"/>
          <w:u w:val="single"/>
        </w:rPr>
        <w:t>.</w:t>
      </w:r>
    </w:p>
    <w:p w:rsidR="008063DA" w:rsidRPr="006D01BA" w:rsidRDefault="008063DA" w:rsidP="006C15B0">
      <w:pPr>
        <w:pStyle w:val="Corpotesto"/>
        <w:tabs>
          <w:tab w:val="left" w:pos="0"/>
          <w:tab w:val="left" w:pos="4253"/>
        </w:tabs>
        <w:spacing w:before="120" w:after="0" w:line="276" w:lineRule="auto"/>
        <w:rPr>
          <w:rStyle w:val="piecedata1"/>
          <w:color w:val="666699"/>
          <w:sz w:val="20"/>
          <w:szCs w:val="20"/>
        </w:rPr>
      </w:pPr>
      <w:r w:rsidRPr="006D01BA">
        <w:rPr>
          <w:rStyle w:val="piecedata1"/>
          <w:color w:val="666699"/>
          <w:sz w:val="20"/>
          <w:szCs w:val="20"/>
        </w:rPr>
        <w:t>Compositore e direttore d’orchestra svizzero, studi al Conservatorio di Zurigo con Jarnach e Andreae</w:t>
      </w:r>
      <w:r w:rsidR="00711526" w:rsidRPr="006D01BA">
        <w:rPr>
          <w:rStyle w:val="piecedata1"/>
          <w:color w:val="666699"/>
          <w:sz w:val="20"/>
          <w:szCs w:val="20"/>
        </w:rPr>
        <w:t xml:space="preserve"> </w:t>
      </w:r>
      <w:r w:rsidR="00653ADE" w:rsidRPr="006D01BA">
        <w:rPr>
          <w:rStyle w:val="piecedata1"/>
          <w:color w:val="666699"/>
          <w:sz w:val="20"/>
          <w:szCs w:val="20"/>
        </w:rPr>
        <w:t>e</w:t>
      </w:r>
      <w:r w:rsidR="00711526" w:rsidRPr="006D01BA">
        <w:rPr>
          <w:rStyle w:val="piecedata1"/>
          <w:color w:val="666699"/>
          <w:sz w:val="20"/>
          <w:szCs w:val="20"/>
        </w:rPr>
        <w:t>d</w:t>
      </w:r>
      <w:r w:rsidR="00653ADE" w:rsidRPr="006D01BA">
        <w:rPr>
          <w:rStyle w:val="piecedata1"/>
          <w:color w:val="666699"/>
          <w:sz w:val="20"/>
          <w:szCs w:val="20"/>
        </w:rPr>
        <w:t xml:space="preserve"> </w:t>
      </w:r>
      <w:r w:rsidR="00711526" w:rsidRPr="006D01BA">
        <w:rPr>
          <w:rStyle w:val="piecedata1"/>
          <w:color w:val="666699"/>
          <w:sz w:val="20"/>
          <w:szCs w:val="20"/>
        </w:rPr>
        <w:t xml:space="preserve">                            </w:t>
      </w:r>
      <w:r w:rsidRPr="006D01BA">
        <w:rPr>
          <w:rStyle w:val="piecedata1"/>
          <w:color w:val="666699"/>
          <w:sz w:val="20"/>
          <w:szCs w:val="20"/>
        </w:rPr>
        <w:t>a Parigi con Batalla. Dal 1927 al 1968 insegnante di composizione e direzione d’orchestra al Conservatorio</w:t>
      </w:r>
      <w:r w:rsidR="00421FDA" w:rsidRPr="006D01BA">
        <w:rPr>
          <w:rStyle w:val="piecedata1"/>
          <w:color w:val="666699"/>
          <w:sz w:val="20"/>
          <w:szCs w:val="20"/>
        </w:rPr>
        <w:t xml:space="preserve"> </w:t>
      </w:r>
      <w:r w:rsidR="00711526" w:rsidRPr="006D01BA">
        <w:rPr>
          <w:rStyle w:val="piecedata1"/>
          <w:color w:val="666699"/>
          <w:sz w:val="20"/>
          <w:szCs w:val="20"/>
        </w:rPr>
        <w:t xml:space="preserve">          </w:t>
      </w:r>
      <w:r w:rsidR="00352299">
        <w:rPr>
          <w:rStyle w:val="piecedata1"/>
          <w:color w:val="666699"/>
          <w:sz w:val="20"/>
          <w:szCs w:val="20"/>
        </w:rPr>
        <w:t xml:space="preserve">               </w:t>
      </w:r>
      <w:r w:rsidR="00421FDA" w:rsidRPr="006D01BA">
        <w:rPr>
          <w:rStyle w:val="piecedata1"/>
          <w:color w:val="666699"/>
          <w:sz w:val="20"/>
          <w:szCs w:val="20"/>
        </w:rPr>
        <w:t>di Zurigo</w:t>
      </w:r>
      <w:r w:rsidRPr="006D01BA">
        <w:rPr>
          <w:rStyle w:val="piecedata1"/>
          <w:color w:val="666699"/>
          <w:sz w:val="20"/>
          <w:szCs w:val="20"/>
        </w:rPr>
        <w:t>.</w:t>
      </w:r>
    </w:p>
    <w:p w:rsidR="00BA4FAC" w:rsidRPr="006D01BA" w:rsidRDefault="00763068" w:rsidP="006C15B0">
      <w:pPr>
        <w:tabs>
          <w:tab w:val="left" w:pos="0"/>
          <w:tab w:val="left" w:pos="4253"/>
        </w:tabs>
        <w:spacing w:before="120" w:line="276" w:lineRule="auto"/>
        <w:rPr>
          <w:rFonts w:ascii="Arial" w:hAnsi="Arial" w:cs="Arial"/>
        </w:rPr>
      </w:pPr>
      <w:r w:rsidRPr="006D01BA">
        <w:rPr>
          <w:rFonts w:ascii="Arial" w:hAnsi="Arial" w:cs="Arial"/>
        </w:rPr>
        <w:t xml:space="preserve">Petite sonate per </w:t>
      </w:r>
      <w:r w:rsidR="00282AD9" w:rsidRPr="006D01BA">
        <w:rPr>
          <w:rFonts w:ascii="Arial" w:hAnsi="Arial" w:cs="Arial"/>
        </w:rPr>
        <w:t>clarinetto</w:t>
      </w:r>
      <w:r w:rsidRPr="006D01BA">
        <w:rPr>
          <w:rFonts w:ascii="Arial" w:hAnsi="Arial" w:cs="Arial"/>
        </w:rPr>
        <w:t xml:space="preserve"> e pf. op 37 (1942).   Trio per fl. </w:t>
      </w:r>
      <w:r w:rsidR="00282AD9" w:rsidRPr="006D01BA">
        <w:rPr>
          <w:rFonts w:ascii="Arial" w:hAnsi="Arial" w:cs="Arial"/>
        </w:rPr>
        <w:t>clarinetto</w:t>
      </w:r>
      <w:r w:rsidRPr="006D01BA">
        <w:rPr>
          <w:rFonts w:ascii="Arial" w:hAnsi="Arial" w:cs="Arial"/>
        </w:rPr>
        <w:t xml:space="preserve"> e pf op. 70 (1960).</w:t>
      </w:r>
    </w:p>
    <w:p w:rsidR="00784F18" w:rsidRPr="006D01BA" w:rsidRDefault="00763068" w:rsidP="006C15B0">
      <w:pPr>
        <w:tabs>
          <w:tab w:val="left" w:pos="0"/>
          <w:tab w:val="left" w:pos="4253"/>
        </w:tabs>
        <w:spacing w:before="120" w:line="276" w:lineRule="auto"/>
        <w:rPr>
          <w:rFonts w:ascii="Arial" w:hAnsi="Arial" w:cs="Arial"/>
        </w:rPr>
      </w:pPr>
      <w:r w:rsidRPr="006D01BA">
        <w:rPr>
          <w:rFonts w:ascii="Arial" w:hAnsi="Arial" w:cs="Arial"/>
        </w:rPr>
        <w:t xml:space="preserve">Marienleben con </w:t>
      </w:r>
      <w:r w:rsidR="00282AD9" w:rsidRPr="006D01BA">
        <w:rPr>
          <w:rFonts w:ascii="Arial" w:hAnsi="Arial" w:cs="Arial"/>
        </w:rPr>
        <w:t>clarinetto</w:t>
      </w:r>
      <w:r w:rsidRPr="006D01BA">
        <w:rPr>
          <w:rFonts w:ascii="Arial" w:hAnsi="Arial" w:cs="Arial"/>
        </w:rPr>
        <w:t xml:space="preserve"> op. 8.   Quartetto per vl. </w:t>
      </w:r>
      <w:r w:rsidR="00282AD9" w:rsidRPr="006D01BA">
        <w:rPr>
          <w:rFonts w:ascii="Arial" w:hAnsi="Arial" w:cs="Arial"/>
        </w:rPr>
        <w:t>clarinetto</w:t>
      </w:r>
      <w:r w:rsidRPr="006D01BA">
        <w:rPr>
          <w:rFonts w:ascii="Arial" w:hAnsi="Arial" w:cs="Arial"/>
        </w:rPr>
        <w:t xml:space="preserve"> vcl. e pf. op. 26 </w:t>
      </w:r>
      <w:r w:rsidR="00784F18" w:rsidRPr="006D01BA">
        <w:rPr>
          <w:rFonts w:ascii="Arial" w:hAnsi="Arial" w:cs="Arial"/>
        </w:rPr>
        <w:t>(1937).</w:t>
      </w:r>
    </w:p>
    <w:p w:rsidR="008A6A91" w:rsidRPr="006D01BA" w:rsidRDefault="008A6A91" w:rsidP="006C15B0">
      <w:pPr>
        <w:tabs>
          <w:tab w:val="left" w:pos="0"/>
          <w:tab w:val="left" w:pos="4253"/>
        </w:tabs>
        <w:spacing w:before="120" w:line="276" w:lineRule="auto"/>
        <w:rPr>
          <w:rFonts w:ascii="Arial" w:hAnsi="Arial" w:cs="Arial"/>
        </w:rPr>
      </w:pPr>
    </w:p>
    <w:p w:rsidR="008A6A91" w:rsidRPr="006D01BA" w:rsidRDefault="008A6A9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MURAIL  Tristan</w:t>
      </w:r>
      <w:r w:rsidRPr="006D01BA">
        <w:rPr>
          <w:rFonts w:ascii="Arial" w:hAnsi="Arial" w:cs="Arial"/>
          <w:color w:val="666699"/>
          <w:sz w:val="24"/>
          <w:szCs w:val="24"/>
          <w:u w:val="single"/>
        </w:rPr>
        <w:tab/>
        <w:t>Le Havre, 11.3.1947</w:t>
      </w:r>
    </w:p>
    <w:p w:rsidR="008A6A91" w:rsidRPr="006D01BA" w:rsidRDefault="008A6A91" w:rsidP="006C15B0">
      <w:pPr>
        <w:pStyle w:val="Corpotesto"/>
        <w:tabs>
          <w:tab w:val="left" w:pos="0"/>
          <w:tab w:val="left" w:pos="4253"/>
        </w:tabs>
        <w:spacing w:before="120" w:after="0" w:line="276" w:lineRule="auto"/>
        <w:rPr>
          <w:rFonts w:ascii="Arial" w:hAnsi="Arial" w:cs="Arial"/>
          <w:color w:val="666699"/>
          <w:lang w:val="fr-FR"/>
        </w:rPr>
      </w:pPr>
      <w:r w:rsidRPr="006D01BA">
        <w:rPr>
          <w:rFonts w:ascii="Arial" w:hAnsi="Arial" w:cs="Arial"/>
          <w:color w:val="666699"/>
        </w:rPr>
        <w:t xml:space="preserve">Compositore francese, laureato in lingue arabe, studi al Conservatorio di Parigi con Loriod (onde Martenot) </w:t>
      </w:r>
      <w:r w:rsidR="00711526" w:rsidRPr="006D01BA">
        <w:rPr>
          <w:rFonts w:ascii="Arial" w:hAnsi="Arial" w:cs="Arial"/>
          <w:color w:val="666699"/>
        </w:rPr>
        <w:t xml:space="preserve">           </w:t>
      </w:r>
      <w:r w:rsidR="00E707B3">
        <w:rPr>
          <w:rFonts w:ascii="Arial" w:hAnsi="Arial" w:cs="Arial"/>
          <w:color w:val="666699"/>
        </w:rPr>
        <w:t xml:space="preserve">       </w:t>
      </w:r>
      <w:r w:rsidRPr="006D01BA">
        <w:rPr>
          <w:rFonts w:ascii="Arial" w:hAnsi="Arial" w:cs="Arial"/>
          <w:color w:val="666699"/>
        </w:rPr>
        <w:t xml:space="preserve">e Messiaen. Dopo il 1° premio di composizione e il Prix de Rome nel 1971, studi a Villa Medici con Scelsi. </w:t>
      </w:r>
      <w:r w:rsidR="00E707B3">
        <w:rPr>
          <w:rFonts w:ascii="Arial" w:hAnsi="Arial" w:cs="Arial"/>
          <w:color w:val="666699"/>
        </w:rPr>
        <w:t xml:space="preserve">      </w:t>
      </w:r>
      <w:r w:rsidRPr="006D01BA">
        <w:rPr>
          <w:rFonts w:ascii="Arial" w:hAnsi="Arial" w:cs="Arial"/>
          <w:color w:val="666699"/>
          <w:lang w:val="fr-FR"/>
        </w:rPr>
        <w:t>Fondatore (con G. Grisey) de la “Musique Spectrale“.</w:t>
      </w:r>
    </w:p>
    <w:p w:rsidR="008A6A91" w:rsidRPr="006D01BA" w:rsidRDefault="008A6A91"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lang w:val="fr-FR"/>
        </w:rPr>
        <w:t>Les ruines circulaires, clarinetto e vl.</w:t>
      </w:r>
      <w:r w:rsidR="008D24A3" w:rsidRPr="006D01BA">
        <w:rPr>
          <w:rFonts w:ascii="Arial" w:hAnsi="Arial" w:cs="Arial"/>
          <w:sz w:val="24"/>
          <w:szCs w:val="24"/>
          <w:lang w:val="fr-FR"/>
        </w:rPr>
        <w:t xml:space="preserve"> </w:t>
      </w:r>
      <w:r w:rsidR="000537A6" w:rsidRPr="006D01BA">
        <w:rPr>
          <w:rFonts w:ascii="Arial" w:hAnsi="Arial" w:cs="Arial"/>
          <w:sz w:val="24"/>
          <w:szCs w:val="24"/>
        </w:rPr>
        <w:t>(2006, 5‘)</w:t>
      </w:r>
      <w:r w:rsidR="00A614FA" w:rsidRPr="006D01BA">
        <w:rPr>
          <w:rFonts w:ascii="Arial" w:hAnsi="Arial" w:cs="Arial"/>
          <w:sz w:val="24"/>
          <w:szCs w:val="24"/>
        </w:rPr>
        <w:t>.</w:t>
      </w:r>
    </w:p>
    <w:p w:rsidR="00134A7F" w:rsidRPr="006D01BA" w:rsidRDefault="00134A7F" w:rsidP="006C15B0">
      <w:pPr>
        <w:tabs>
          <w:tab w:val="left" w:pos="0"/>
          <w:tab w:val="left" w:pos="4253"/>
        </w:tabs>
        <w:spacing w:before="120" w:line="276" w:lineRule="auto"/>
        <w:rPr>
          <w:rFonts w:ascii="Arial" w:hAnsi="Arial" w:cs="Arial"/>
        </w:rPr>
      </w:pPr>
    </w:p>
    <w:p w:rsidR="00130350" w:rsidRPr="006D01BA" w:rsidRDefault="0013035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MUSGRAVE  Thea</w:t>
      </w:r>
      <w:r w:rsidRPr="006D01BA">
        <w:rPr>
          <w:rFonts w:ascii="Arial" w:hAnsi="Arial" w:cs="Arial"/>
          <w:color w:val="666699"/>
          <w:u w:val="single"/>
        </w:rPr>
        <w:tab/>
        <w:t>Edimburgo, 27.5.1928</w:t>
      </w:r>
    </w:p>
    <w:p w:rsidR="00130350" w:rsidRPr="006D01BA" w:rsidRDefault="0013035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e concertista di pianoforte scozzese. </w:t>
      </w:r>
      <w:r w:rsidR="00102CED" w:rsidRPr="006D01BA">
        <w:rPr>
          <w:rFonts w:ascii="Arial" w:hAnsi="Arial" w:cs="Arial"/>
          <w:color w:val="666699"/>
          <w:sz w:val="20"/>
          <w:szCs w:val="20"/>
        </w:rPr>
        <w:t xml:space="preserve">Studi all’Università di Edimburgo con H. Gal. </w:t>
      </w:r>
      <w:r w:rsidR="00786AB4" w:rsidRPr="006D01BA">
        <w:rPr>
          <w:rFonts w:ascii="Arial" w:hAnsi="Arial" w:cs="Arial"/>
          <w:color w:val="666699"/>
          <w:sz w:val="20"/>
          <w:szCs w:val="20"/>
        </w:rPr>
        <w:t xml:space="preserve"> </w:t>
      </w:r>
      <w:r w:rsidR="0055319F">
        <w:rPr>
          <w:rFonts w:ascii="Arial" w:hAnsi="Arial" w:cs="Arial"/>
          <w:color w:val="666699"/>
          <w:sz w:val="20"/>
          <w:szCs w:val="20"/>
        </w:rPr>
        <w:t xml:space="preserve">                   </w:t>
      </w:r>
      <w:r w:rsidR="00102CED" w:rsidRPr="006D01BA">
        <w:rPr>
          <w:rFonts w:ascii="Arial" w:hAnsi="Arial" w:cs="Arial"/>
          <w:color w:val="666699"/>
          <w:sz w:val="20"/>
          <w:szCs w:val="20"/>
        </w:rPr>
        <w:t xml:space="preserve">Perfezionamento a Parigi con </w:t>
      </w:r>
      <w:r w:rsidRPr="006D01BA">
        <w:rPr>
          <w:rFonts w:ascii="Arial" w:hAnsi="Arial" w:cs="Arial"/>
          <w:color w:val="666699"/>
          <w:sz w:val="20"/>
          <w:szCs w:val="20"/>
        </w:rPr>
        <w:t>N. Boulanger.</w:t>
      </w:r>
      <w:r w:rsidR="0055319F">
        <w:rPr>
          <w:rFonts w:ascii="Arial" w:hAnsi="Arial" w:cs="Arial"/>
          <w:color w:val="666699"/>
          <w:sz w:val="20"/>
          <w:szCs w:val="20"/>
        </w:rPr>
        <w:t xml:space="preserve"> </w:t>
      </w:r>
    </w:p>
    <w:p w:rsidR="00A15893" w:rsidRPr="006D01BA" w:rsidRDefault="00883707" w:rsidP="006C15B0">
      <w:pPr>
        <w:tabs>
          <w:tab w:val="left" w:pos="0"/>
          <w:tab w:val="left" w:pos="4253"/>
        </w:tabs>
        <w:spacing w:before="120" w:line="276" w:lineRule="auto"/>
        <w:rPr>
          <w:rFonts w:ascii="Arial" w:hAnsi="Arial" w:cs="Arial"/>
        </w:rPr>
      </w:pPr>
      <w:r w:rsidRPr="006D01BA">
        <w:rPr>
          <w:rFonts w:ascii="Arial" w:hAnsi="Arial" w:cs="Arial"/>
        </w:rPr>
        <w:t>Narcissus, cl</w:t>
      </w:r>
      <w:r w:rsidR="00A15893" w:rsidRPr="006D01BA">
        <w:rPr>
          <w:rFonts w:ascii="Arial" w:hAnsi="Arial" w:cs="Arial"/>
        </w:rPr>
        <w:t>arinetto</w:t>
      </w:r>
      <w:r w:rsidRPr="006D01BA">
        <w:rPr>
          <w:rFonts w:ascii="Arial" w:hAnsi="Arial" w:cs="Arial"/>
        </w:rPr>
        <w:t xml:space="preserve"> solo (1987</w:t>
      </w:r>
      <w:r w:rsidR="00C14600" w:rsidRPr="006D01BA">
        <w:rPr>
          <w:rFonts w:ascii="Arial" w:hAnsi="Arial" w:cs="Arial"/>
        </w:rPr>
        <w:t>, 14’</w:t>
      </w:r>
      <w:r w:rsidRPr="006D01BA">
        <w:rPr>
          <w:rFonts w:ascii="Arial" w:hAnsi="Arial" w:cs="Arial"/>
        </w:rPr>
        <w:t xml:space="preserve">).   </w:t>
      </w:r>
      <w:r w:rsidR="00A15893" w:rsidRPr="006D01BA">
        <w:rPr>
          <w:rFonts w:ascii="Arial" w:hAnsi="Arial" w:cs="Arial"/>
        </w:rPr>
        <w:t>Trenody, clarinetto e pf. (199</w:t>
      </w:r>
      <w:r w:rsidR="00055932" w:rsidRPr="006D01BA">
        <w:rPr>
          <w:rFonts w:ascii="Arial" w:hAnsi="Arial" w:cs="Arial"/>
        </w:rPr>
        <w:t>6</w:t>
      </w:r>
      <w:r w:rsidR="00A15893" w:rsidRPr="006D01BA">
        <w:rPr>
          <w:rFonts w:ascii="Arial" w:hAnsi="Arial" w:cs="Arial"/>
        </w:rPr>
        <w:t xml:space="preserve">, </w:t>
      </w:r>
      <w:r w:rsidR="00055932" w:rsidRPr="006D01BA">
        <w:rPr>
          <w:rFonts w:ascii="Arial" w:hAnsi="Arial" w:cs="Arial"/>
        </w:rPr>
        <w:t>6</w:t>
      </w:r>
      <w:r w:rsidR="00A15893" w:rsidRPr="006D01BA">
        <w:rPr>
          <w:rFonts w:ascii="Arial" w:hAnsi="Arial" w:cs="Arial"/>
        </w:rPr>
        <w:t>’).</w:t>
      </w:r>
    </w:p>
    <w:p w:rsidR="00B86DF3" w:rsidRPr="006D01BA" w:rsidRDefault="00B86DF3" w:rsidP="006C15B0">
      <w:pPr>
        <w:tabs>
          <w:tab w:val="left" w:pos="0"/>
          <w:tab w:val="left" w:pos="4253"/>
        </w:tabs>
        <w:spacing w:before="120" w:line="276" w:lineRule="auto"/>
        <w:rPr>
          <w:rFonts w:ascii="Arial" w:hAnsi="Arial" w:cs="Arial"/>
        </w:rPr>
      </w:pPr>
      <w:r w:rsidRPr="006D01BA">
        <w:rPr>
          <w:rFonts w:ascii="Arial" w:hAnsi="Arial" w:cs="Arial"/>
        </w:rPr>
        <w:t xml:space="preserve">Canta Canta, cl. vcl. pf. (1997, 4’).   </w:t>
      </w:r>
      <w:r w:rsidR="00A15893" w:rsidRPr="006D01BA">
        <w:rPr>
          <w:rFonts w:ascii="Arial" w:hAnsi="Arial" w:cs="Arial"/>
        </w:rPr>
        <w:t>Serenade, fl. clarinetto, arpa, vla, vcl (1961).</w:t>
      </w:r>
    </w:p>
    <w:p w:rsidR="00883707" w:rsidRPr="006D01BA" w:rsidRDefault="00130350" w:rsidP="006C15B0">
      <w:pPr>
        <w:tabs>
          <w:tab w:val="left" w:pos="0"/>
          <w:tab w:val="left" w:pos="4253"/>
        </w:tabs>
        <w:spacing w:before="120" w:line="276" w:lineRule="auto"/>
        <w:rPr>
          <w:rFonts w:ascii="Arial" w:hAnsi="Arial" w:cs="Arial"/>
        </w:rPr>
      </w:pPr>
      <w:r w:rsidRPr="006D01BA">
        <w:rPr>
          <w:rFonts w:ascii="Arial" w:hAnsi="Arial" w:cs="Arial"/>
        </w:rPr>
        <w:t>Concerto</w:t>
      </w:r>
      <w:r w:rsidR="00A15893" w:rsidRPr="006D01BA">
        <w:rPr>
          <w:rFonts w:ascii="Arial" w:hAnsi="Arial" w:cs="Arial"/>
        </w:rPr>
        <w:t>,</w:t>
      </w:r>
      <w:r w:rsidRPr="006D01BA">
        <w:rPr>
          <w:rFonts w:ascii="Arial" w:hAnsi="Arial" w:cs="Arial"/>
        </w:rPr>
        <w:t xml:space="preserve"> clarinetto e orch</w:t>
      </w:r>
      <w:r w:rsidR="00EF7EDB" w:rsidRPr="006D01BA">
        <w:rPr>
          <w:rFonts w:ascii="Arial" w:hAnsi="Arial" w:cs="Arial"/>
        </w:rPr>
        <w:t>.</w:t>
      </w:r>
      <w:r w:rsidRPr="006D01BA">
        <w:rPr>
          <w:rFonts w:ascii="Arial" w:hAnsi="Arial" w:cs="Arial"/>
        </w:rPr>
        <w:t xml:space="preserve"> (196</w:t>
      </w:r>
      <w:r w:rsidR="00102CED" w:rsidRPr="006D01BA">
        <w:rPr>
          <w:rFonts w:ascii="Arial" w:hAnsi="Arial" w:cs="Arial"/>
        </w:rPr>
        <w:t>9</w:t>
      </w:r>
      <w:r w:rsidR="00EF7EDB" w:rsidRPr="006D01BA">
        <w:rPr>
          <w:rFonts w:ascii="Arial" w:hAnsi="Arial" w:cs="Arial"/>
        </w:rPr>
        <w:t>, 24’</w:t>
      </w:r>
      <w:r w:rsidRPr="006D01BA">
        <w:rPr>
          <w:rFonts w:ascii="Arial" w:hAnsi="Arial" w:cs="Arial"/>
        </w:rPr>
        <w:t>).</w:t>
      </w:r>
    </w:p>
    <w:p w:rsidR="00130350" w:rsidRPr="006D01BA" w:rsidRDefault="00EF7EDB" w:rsidP="006C15B0">
      <w:pPr>
        <w:tabs>
          <w:tab w:val="left" w:pos="0"/>
          <w:tab w:val="left" w:pos="4253"/>
        </w:tabs>
        <w:spacing w:before="120" w:line="276" w:lineRule="auto"/>
        <w:rPr>
          <w:rFonts w:ascii="Arial" w:hAnsi="Arial" w:cs="Arial"/>
        </w:rPr>
      </w:pPr>
      <w:r w:rsidRPr="006D01BA">
        <w:rPr>
          <w:rFonts w:ascii="Arial" w:hAnsi="Arial" w:cs="Arial"/>
        </w:rPr>
        <w:t>Concerto “Autumn sonata”</w:t>
      </w:r>
      <w:r w:rsidR="00A15893" w:rsidRPr="006D01BA">
        <w:rPr>
          <w:rFonts w:ascii="Arial" w:hAnsi="Arial" w:cs="Arial"/>
        </w:rPr>
        <w:t>,</w:t>
      </w:r>
      <w:r w:rsidRPr="006D01BA">
        <w:rPr>
          <w:rFonts w:ascii="Arial" w:hAnsi="Arial" w:cs="Arial"/>
        </w:rPr>
        <w:t xml:space="preserve"> clarinetto basso e orch</w:t>
      </w:r>
      <w:r w:rsidR="00A15893" w:rsidRPr="006D01BA">
        <w:rPr>
          <w:rFonts w:ascii="Arial" w:hAnsi="Arial" w:cs="Arial"/>
        </w:rPr>
        <w:t>estra</w:t>
      </w:r>
      <w:r w:rsidRPr="006D01BA">
        <w:rPr>
          <w:rFonts w:ascii="Arial" w:hAnsi="Arial" w:cs="Arial"/>
        </w:rPr>
        <w:t xml:space="preserve"> (1993, 20’).</w:t>
      </w:r>
    </w:p>
    <w:p w:rsidR="007133BF" w:rsidRPr="006D01BA" w:rsidRDefault="007133BF" w:rsidP="006C15B0">
      <w:pPr>
        <w:tabs>
          <w:tab w:val="left" w:pos="0"/>
          <w:tab w:val="left" w:pos="4253"/>
        </w:tabs>
        <w:spacing w:before="120" w:line="276" w:lineRule="auto"/>
        <w:rPr>
          <w:rFonts w:ascii="Arial" w:hAnsi="Arial" w:cs="Arial"/>
        </w:rPr>
      </w:pPr>
    </w:p>
    <w:p w:rsidR="007133BF" w:rsidRPr="006D01BA" w:rsidRDefault="007133B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MIYOSHI  Akira</w:t>
      </w:r>
      <w:r w:rsidRPr="006D01BA">
        <w:rPr>
          <w:rFonts w:ascii="Arial" w:hAnsi="Arial" w:cs="Arial"/>
          <w:color w:val="666699"/>
          <w:u w:val="single"/>
        </w:rPr>
        <w:tab/>
        <w:t>Tokio 10.1.1933 - 4.10.2013.</w:t>
      </w:r>
    </w:p>
    <w:p w:rsidR="007133BF" w:rsidRPr="006D01BA" w:rsidRDefault="007133B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giapponese, allievo di Kozaburo Hirai e Tomojiro Ikenouchi. Perfezionamento a</w:t>
      </w:r>
      <w:r w:rsidR="005A5C68">
        <w:rPr>
          <w:rFonts w:ascii="Arial" w:hAnsi="Arial" w:cs="Arial"/>
          <w:color w:val="666699"/>
          <w:sz w:val="20"/>
          <w:szCs w:val="20"/>
        </w:rPr>
        <w:t xml:space="preserve"> </w:t>
      </w:r>
      <w:r w:rsidRPr="006D01BA">
        <w:rPr>
          <w:rFonts w:ascii="Arial" w:hAnsi="Arial" w:cs="Arial"/>
          <w:color w:val="666699"/>
          <w:sz w:val="20"/>
          <w:szCs w:val="20"/>
        </w:rPr>
        <w:t xml:space="preserve">Parigi </w:t>
      </w:r>
      <w:r w:rsidR="005A5C68">
        <w:rPr>
          <w:rFonts w:ascii="Arial" w:hAnsi="Arial" w:cs="Arial"/>
          <w:color w:val="666699"/>
          <w:sz w:val="20"/>
          <w:szCs w:val="20"/>
        </w:rPr>
        <w:t xml:space="preserve"> </w:t>
      </w:r>
      <w:r w:rsidR="0055319F">
        <w:rPr>
          <w:rFonts w:ascii="Arial" w:hAnsi="Arial" w:cs="Arial"/>
          <w:color w:val="666699"/>
          <w:sz w:val="20"/>
          <w:szCs w:val="20"/>
        </w:rPr>
        <w:t xml:space="preserve">        </w:t>
      </w:r>
      <w:r w:rsidRPr="006D01BA">
        <w:rPr>
          <w:rFonts w:ascii="Arial" w:hAnsi="Arial" w:cs="Arial"/>
          <w:color w:val="666699"/>
          <w:sz w:val="20"/>
          <w:szCs w:val="20"/>
        </w:rPr>
        <w:t>con Challan e Gallois-Montbun dal 1955 al 1957. Insegnante alla Scuola di Musica Toho Gakuen.</w:t>
      </w:r>
    </w:p>
    <w:p w:rsidR="007133BF" w:rsidRPr="006D01BA" w:rsidRDefault="007133B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Reve colorie, 2 clarinetti (1982).   Perspective en Spirale, cl. pf. (1989).</w:t>
      </w:r>
    </w:p>
    <w:p w:rsidR="007133BF" w:rsidRPr="006D01BA" w:rsidRDefault="007133BF" w:rsidP="006C15B0">
      <w:pPr>
        <w:tabs>
          <w:tab w:val="left" w:pos="0"/>
          <w:tab w:val="left" w:pos="4253"/>
        </w:tabs>
        <w:spacing w:before="120" w:line="276" w:lineRule="auto"/>
        <w:rPr>
          <w:rFonts w:ascii="Arial" w:hAnsi="Arial" w:cs="Arial"/>
        </w:rPr>
      </w:pPr>
    </w:p>
    <w:p w:rsidR="00C2218A" w:rsidRPr="006D01BA" w:rsidRDefault="00C2218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NASTASIJEVIC  Svetomir</w:t>
      </w:r>
      <w:r w:rsidRPr="006D01BA">
        <w:rPr>
          <w:rFonts w:ascii="Arial" w:hAnsi="Arial" w:cs="Arial"/>
          <w:color w:val="666699"/>
          <w:u w:val="single"/>
        </w:rPr>
        <w:tab/>
        <w:t>Milanovac, 1.4.1902</w:t>
      </w:r>
      <w:r w:rsidR="00067795" w:rsidRPr="006D01BA">
        <w:rPr>
          <w:rFonts w:ascii="Arial" w:hAnsi="Arial" w:cs="Arial"/>
          <w:color w:val="666699"/>
          <w:u w:val="single"/>
        </w:rPr>
        <w:t xml:space="preserve"> - Belgrado, 17.8.1979.</w:t>
      </w:r>
    </w:p>
    <w:p w:rsidR="00C2218A" w:rsidRPr="006D01BA" w:rsidRDefault="00C2218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serbo, allievo di Brezovsek, Milosevic e  </w:t>
      </w:r>
      <w:r w:rsidR="00216F30" w:rsidRPr="006D01BA">
        <w:rPr>
          <w:rFonts w:ascii="Arial" w:hAnsi="Arial" w:cs="Arial"/>
          <w:color w:val="666699"/>
          <w:sz w:val="20"/>
          <w:szCs w:val="20"/>
        </w:rPr>
        <w:t>Tcherepnin</w:t>
      </w:r>
      <w:r w:rsidRPr="006D01BA">
        <w:rPr>
          <w:rFonts w:ascii="Arial" w:hAnsi="Arial" w:cs="Arial"/>
          <w:color w:val="666699"/>
          <w:sz w:val="20"/>
          <w:szCs w:val="20"/>
        </w:rPr>
        <w:t>.</w:t>
      </w:r>
    </w:p>
    <w:p w:rsidR="00C2218A" w:rsidRPr="006D01BA" w:rsidRDefault="00C2218A" w:rsidP="006C15B0">
      <w:pPr>
        <w:tabs>
          <w:tab w:val="left" w:pos="0"/>
          <w:tab w:val="left" w:pos="4253"/>
        </w:tabs>
        <w:spacing w:before="120" w:line="276" w:lineRule="auto"/>
        <w:rPr>
          <w:rFonts w:ascii="Arial" w:hAnsi="Arial" w:cs="Arial"/>
        </w:rPr>
      </w:pPr>
      <w:r w:rsidRPr="006D01BA">
        <w:rPr>
          <w:rFonts w:ascii="Arial" w:hAnsi="Arial" w:cs="Arial"/>
        </w:rPr>
        <w:t>Concerto per clarinetto e archi.</w:t>
      </w:r>
    </w:p>
    <w:p w:rsidR="00D67C6A" w:rsidRPr="006D01BA" w:rsidRDefault="00D67C6A" w:rsidP="006C15B0">
      <w:pPr>
        <w:tabs>
          <w:tab w:val="left" w:pos="0"/>
          <w:tab w:val="left" w:pos="4253"/>
        </w:tabs>
        <w:spacing w:before="120" w:line="276" w:lineRule="auto"/>
        <w:rPr>
          <w:rFonts w:ascii="Arial" w:hAnsi="Arial" w:cs="Arial"/>
        </w:rPr>
      </w:pPr>
    </w:p>
    <w:p w:rsidR="00D67C6A" w:rsidRPr="006D01BA" w:rsidRDefault="00D67C6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NAOUMOFF  Emile</w:t>
      </w:r>
      <w:r w:rsidRPr="006D01BA">
        <w:rPr>
          <w:rFonts w:ascii="Arial" w:hAnsi="Arial" w:cs="Arial"/>
          <w:color w:val="666699"/>
          <w:u w:val="single"/>
        </w:rPr>
        <w:tab/>
        <w:t>Sofia, 20.2.1962</w:t>
      </w:r>
    </w:p>
    <w:p w:rsidR="00D67C6A" w:rsidRPr="006D01BA" w:rsidRDefault="00D67C6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concertista e compositore bulgaro, allievo a 8 anni di N. Boulanger, a 10 anni si esibisce con</w:t>
      </w:r>
      <w:r w:rsidR="005A5C68">
        <w:rPr>
          <w:rFonts w:ascii="Arial" w:hAnsi="Arial" w:cs="Arial"/>
          <w:color w:val="666699"/>
          <w:sz w:val="20"/>
          <w:szCs w:val="20"/>
        </w:rPr>
        <w:t xml:space="preserve"> </w:t>
      </w:r>
      <w:r w:rsidRPr="006D01BA">
        <w:rPr>
          <w:rFonts w:ascii="Arial" w:hAnsi="Arial" w:cs="Arial"/>
          <w:color w:val="666699"/>
          <w:sz w:val="20"/>
          <w:szCs w:val="20"/>
        </w:rPr>
        <w:t>Menuhin, contina gli studi con Dervaux. A 19 anni è insegnante al Conservatorio americano di Parigi, dal 1984, a 22 anni insegna al Conservatorio Superiore di Parigi.</w:t>
      </w:r>
    </w:p>
    <w:p w:rsidR="00D67C6A" w:rsidRPr="006D01BA" w:rsidRDefault="00D67C6A" w:rsidP="006C15B0">
      <w:pPr>
        <w:tabs>
          <w:tab w:val="left" w:pos="0"/>
          <w:tab w:val="left" w:pos="4253"/>
        </w:tabs>
        <w:spacing w:before="120" w:line="276" w:lineRule="auto"/>
        <w:rPr>
          <w:rFonts w:ascii="Arial" w:hAnsi="Arial" w:cs="Arial"/>
        </w:rPr>
      </w:pPr>
      <w:r w:rsidRPr="006D01BA">
        <w:rPr>
          <w:rFonts w:ascii="Arial" w:hAnsi="Arial" w:cs="Arial"/>
        </w:rPr>
        <w:t>3 Pezzi per clarineto e pf. (1982).</w:t>
      </w:r>
    </w:p>
    <w:p w:rsidR="0067129E" w:rsidRPr="006D01BA" w:rsidRDefault="0067129E" w:rsidP="006C15B0">
      <w:pPr>
        <w:tabs>
          <w:tab w:val="left" w:pos="0"/>
          <w:tab w:val="left" w:pos="4253"/>
        </w:tabs>
        <w:spacing w:before="120" w:line="276" w:lineRule="auto"/>
        <w:rPr>
          <w:rFonts w:ascii="Arial" w:hAnsi="Arial" w:cs="Arial"/>
        </w:rPr>
      </w:pPr>
    </w:p>
    <w:p w:rsidR="0067129E" w:rsidRPr="006D01BA" w:rsidRDefault="0067129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NAVOK  Lior</w:t>
      </w:r>
      <w:r w:rsidRPr="006D01BA">
        <w:rPr>
          <w:rFonts w:ascii="Arial" w:hAnsi="Arial" w:cs="Arial"/>
          <w:color w:val="666699"/>
          <w:u w:val="single"/>
        </w:rPr>
        <w:tab/>
        <w:t>Tel Aviv, 6.9.1971</w:t>
      </w:r>
    </w:p>
    <w:p w:rsidR="0067129E" w:rsidRPr="006D01BA" w:rsidRDefault="0067129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israeliano.</w:t>
      </w:r>
    </w:p>
    <w:p w:rsidR="0067129E" w:rsidRPr="006D01BA" w:rsidRDefault="0067129E"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Humoresque, clarinetto e pf. (1995, 5’).   </w:t>
      </w:r>
      <w:r w:rsidRPr="006D01BA">
        <w:rPr>
          <w:rFonts w:ascii="Arial" w:hAnsi="Arial" w:cs="Arial"/>
          <w:color w:val="000000"/>
          <w:lang w:val="en-US"/>
        </w:rPr>
        <w:t>Hidden Reflaction, cl. e pf. (1996, 14’45).</w:t>
      </w:r>
    </w:p>
    <w:p w:rsidR="00537F2D" w:rsidRPr="006D01BA" w:rsidRDefault="0067129E" w:rsidP="006C15B0">
      <w:pPr>
        <w:tabs>
          <w:tab w:val="left" w:pos="0"/>
          <w:tab w:val="left" w:pos="4253"/>
        </w:tabs>
        <w:spacing w:before="120" w:line="276" w:lineRule="auto"/>
        <w:rPr>
          <w:rFonts w:ascii="Arial" w:hAnsi="Arial" w:cs="Arial"/>
          <w:lang w:val="fr-FR"/>
        </w:rPr>
      </w:pPr>
      <w:r w:rsidRPr="006D01BA">
        <w:rPr>
          <w:rFonts w:ascii="Arial" w:hAnsi="Arial" w:cs="Arial"/>
          <w:lang w:val="en-US"/>
        </w:rPr>
        <w:t>Like a Whirling Sand Clock, cl</w:t>
      </w:r>
      <w:r w:rsidR="00711526" w:rsidRPr="006D01BA">
        <w:rPr>
          <w:rFonts w:ascii="Arial" w:hAnsi="Arial" w:cs="Arial"/>
          <w:lang w:val="en-US"/>
        </w:rPr>
        <w:t>.</w:t>
      </w:r>
      <w:r w:rsidRPr="006D01BA">
        <w:rPr>
          <w:rFonts w:ascii="Arial" w:hAnsi="Arial" w:cs="Arial"/>
          <w:lang w:val="en-US"/>
        </w:rPr>
        <w:t xml:space="preserve"> vcl. pf. (2006, 9’45).</w:t>
      </w:r>
      <w:r w:rsidR="00537F2D" w:rsidRPr="006D01BA">
        <w:rPr>
          <w:rFonts w:ascii="Arial" w:hAnsi="Arial" w:cs="Arial"/>
          <w:lang w:val="en-US"/>
        </w:rPr>
        <w:t xml:space="preserve">   </w:t>
      </w:r>
      <w:r w:rsidRPr="006D01BA">
        <w:rPr>
          <w:rFonts w:ascii="Arial" w:hAnsi="Arial" w:cs="Arial"/>
        </w:rPr>
        <w:t xml:space="preserve">Trio per cl. fag. cor. </w:t>
      </w:r>
      <w:r w:rsidRPr="006D01BA">
        <w:rPr>
          <w:rFonts w:ascii="Arial" w:hAnsi="Arial" w:cs="Arial"/>
          <w:lang w:val="fr-FR"/>
        </w:rPr>
        <w:t>(2001, 5’).</w:t>
      </w:r>
    </w:p>
    <w:p w:rsidR="0067129E" w:rsidRPr="006D01BA" w:rsidRDefault="0067129E" w:rsidP="006C15B0">
      <w:pPr>
        <w:tabs>
          <w:tab w:val="left" w:pos="0"/>
          <w:tab w:val="left" w:pos="4253"/>
        </w:tabs>
        <w:spacing w:before="120" w:line="276" w:lineRule="auto"/>
        <w:rPr>
          <w:rFonts w:ascii="Arial" w:hAnsi="Arial" w:cs="Arial"/>
          <w:color w:val="000000"/>
        </w:rPr>
      </w:pPr>
      <w:r w:rsidRPr="006D01BA">
        <w:rPr>
          <w:rFonts w:ascii="Arial" w:hAnsi="Arial" w:cs="Arial"/>
          <w:lang w:val="fr-FR"/>
        </w:rPr>
        <w:t xml:space="preserve">Little Suite, cl. vl. vla. vcl. </w:t>
      </w:r>
      <w:r w:rsidRPr="006D01BA">
        <w:rPr>
          <w:rFonts w:ascii="Arial" w:hAnsi="Arial" w:cs="Arial"/>
        </w:rPr>
        <w:t>(2006, 11’45).</w:t>
      </w:r>
      <w:r w:rsidR="00537F2D" w:rsidRPr="006D01BA">
        <w:rPr>
          <w:rFonts w:ascii="Arial" w:hAnsi="Arial" w:cs="Arial"/>
        </w:rPr>
        <w:t xml:space="preserve">   </w:t>
      </w:r>
      <w:r w:rsidRPr="006D01BA">
        <w:rPr>
          <w:rFonts w:ascii="Arial" w:hAnsi="Arial" w:cs="Arial"/>
          <w:color w:val="000000"/>
        </w:rPr>
        <w:t>Concerto per clarinetto e orch. (1996, 21’40).</w:t>
      </w:r>
    </w:p>
    <w:p w:rsidR="008B7DCF" w:rsidRPr="006D01BA" w:rsidRDefault="008B7DCF" w:rsidP="006C15B0">
      <w:pPr>
        <w:tabs>
          <w:tab w:val="left" w:pos="0"/>
          <w:tab w:val="left" w:pos="4253"/>
        </w:tabs>
        <w:spacing w:before="120" w:line="276" w:lineRule="auto"/>
        <w:rPr>
          <w:rFonts w:ascii="Arial" w:hAnsi="Arial" w:cs="Arial"/>
        </w:rPr>
      </w:pPr>
    </w:p>
    <w:p w:rsidR="008B7DCF" w:rsidRPr="006D01BA" w:rsidRDefault="008B7DC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NEDBAL  Manfred</w:t>
      </w:r>
      <w:r w:rsidRPr="006D01BA">
        <w:rPr>
          <w:rFonts w:ascii="Arial" w:hAnsi="Arial" w:cs="Arial"/>
          <w:color w:val="666699"/>
          <w:u w:val="single"/>
        </w:rPr>
        <w:tab/>
        <w:t>Vienna, 20.10.1902 - Baden-Vienna, 7.2.1927.</w:t>
      </w:r>
    </w:p>
    <w:p w:rsidR="008B7DCF" w:rsidRPr="006D01BA" w:rsidRDefault="008B7DC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Violoncellista e compositore austriaco, studi all’Accademia Universitaria di Vienna, allievo di Kanitz.</w:t>
      </w:r>
    </w:p>
    <w:p w:rsidR="008B7DCF" w:rsidRPr="006D01BA" w:rsidRDefault="008B7DCF" w:rsidP="006C15B0">
      <w:pPr>
        <w:tabs>
          <w:tab w:val="left" w:pos="0"/>
          <w:tab w:val="left" w:pos="4253"/>
        </w:tabs>
        <w:spacing w:before="120" w:line="276" w:lineRule="auto"/>
        <w:rPr>
          <w:rFonts w:ascii="Arial" w:hAnsi="Arial" w:cs="Arial"/>
        </w:rPr>
      </w:pPr>
      <w:r w:rsidRPr="006D01BA">
        <w:rPr>
          <w:rFonts w:ascii="Arial" w:hAnsi="Arial" w:cs="Arial"/>
        </w:rPr>
        <w:t>Piccolo trio per clarinetto, fag. vcl.</w:t>
      </w:r>
    </w:p>
    <w:p w:rsidR="00DE72F7" w:rsidRPr="006D01BA" w:rsidRDefault="00DE72F7" w:rsidP="006C15B0">
      <w:pPr>
        <w:tabs>
          <w:tab w:val="left" w:pos="0"/>
          <w:tab w:val="left" w:pos="4253"/>
        </w:tabs>
        <w:spacing w:before="120" w:line="276" w:lineRule="auto"/>
        <w:rPr>
          <w:rFonts w:ascii="Arial" w:hAnsi="Arial" w:cs="Arial"/>
        </w:rPr>
      </w:pPr>
    </w:p>
    <w:p w:rsidR="00DE72F7" w:rsidRPr="006D01BA" w:rsidRDefault="00DE72F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NEDBAL  Oskar</w:t>
      </w:r>
      <w:r w:rsidRPr="006D01BA">
        <w:rPr>
          <w:rFonts w:ascii="Arial" w:hAnsi="Arial" w:cs="Arial"/>
          <w:color w:val="666699"/>
          <w:u w:val="single"/>
        </w:rPr>
        <w:tab/>
        <w:t>Tabor, 26.3.1874 - Agram, 24.12.1930.</w:t>
      </w:r>
    </w:p>
    <w:p w:rsidR="00DE72F7" w:rsidRPr="006D01BA" w:rsidRDefault="00DE72F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violista e direttore d’orchestra croato, studi al Conservatorio di Praga con Bennewitz, Foerster e Dvorak. Concerti come violista solista e nel suo “Quartetto ceco” in tutta Europa, Direttore dell’Orchestra </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Boema di Praga dal 1896 al 1906 e compositore di Balletti e Operette. A Berlino, nel 1900, diresse la </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Filarmonica, a Vienna fu direttore della Tonkunstler e della Volksoper, inoltre fu Direttore dell’orchestra </w:t>
      </w:r>
      <w:r w:rsidR="009145B3" w:rsidRPr="006D01BA">
        <w:rPr>
          <w:rFonts w:ascii="Arial" w:hAnsi="Arial" w:cs="Arial"/>
          <w:color w:val="666699"/>
          <w:sz w:val="20"/>
          <w:szCs w:val="20"/>
        </w:rPr>
        <w:t xml:space="preserve">                S</w:t>
      </w:r>
      <w:r w:rsidRPr="006D01BA">
        <w:rPr>
          <w:rFonts w:ascii="Arial" w:hAnsi="Arial" w:cs="Arial"/>
          <w:color w:val="666699"/>
          <w:sz w:val="20"/>
          <w:szCs w:val="20"/>
        </w:rPr>
        <w:t>infonica e impresario</w:t>
      </w:r>
      <w:r w:rsidR="009145B3" w:rsidRPr="006D01BA">
        <w:rPr>
          <w:rFonts w:ascii="Arial" w:hAnsi="Arial" w:cs="Arial"/>
          <w:color w:val="666699"/>
          <w:sz w:val="20"/>
          <w:szCs w:val="20"/>
        </w:rPr>
        <w:t xml:space="preserve"> </w:t>
      </w:r>
      <w:r w:rsidRPr="006D01BA">
        <w:rPr>
          <w:rFonts w:ascii="Arial" w:hAnsi="Arial" w:cs="Arial"/>
          <w:color w:val="666699"/>
          <w:sz w:val="20"/>
          <w:szCs w:val="20"/>
        </w:rPr>
        <w:t>a Bratislava. Si suicidò per dissesti finanziari.</w:t>
      </w:r>
    </w:p>
    <w:p w:rsidR="00DE72F7" w:rsidRPr="006D01BA" w:rsidRDefault="00DE72F7" w:rsidP="006C15B0">
      <w:pPr>
        <w:tabs>
          <w:tab w:val="left" w:pos="0"/>
          <w:tab w:val="left" w:pos="4253"/>
        </w:tabs>
        <w:spacing w:before="120" w:line="276" w:lineRule="auto"/>
        <w:rPr>
          <w:rFonts w:ascii="Arial" w:hAnsi="Arial" w:cs="Arial"/>
        </w:rPr>
      </w:pPr>
      <w:r w:rsidRPr="006D01BA">
        <w:rPr>
          <w:rFonts w:ascii="Arial" w:hAnsi="Arial" w:cs="Arial"/>
        </w:rPr>
        <w:t>Klaines trio, clarinetto, fag. vcl.</w:t>
      </w:r>
    </w:p>
    <w:p w:rsidR="00FB5313" w:rsidRPr="006D01BA" w:rsidRDefault="00FB5313" w:rsidP="006C15B0">
      <w:pPr>
        <w:tabs>
          <w:tab w:val="left" w:pos="0"/>
          <w:tab w:val="left" w:pos="4253"/>
        </w:tabs>
        <w:spacing w:before="120" w:line="276" w:lineRule="auto"/>
        <w:rPr>
          <w:rFonts w:ascii="Arial" w:hAnsi="Arial" w:cs="Arial"/>
        </w:rPr>
      </w:pPr>
    </w:p>
    <w:p w:rsidR="00FB5313" w:rsidRPr="006D01BA" w:rsidRDefault="00FB531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NEGREA  Martian</w:t>
      </w:r>
      <w:r w:rsidRPr="006D01BA">
        <w:rPr>
          <w:rFonts w:ascii="Arial" w:hAnsi="Arial" w:cs="Arial"/>
          <w:color w:val="666699"/>
          <w:u w:val="single"/>
        </w:rPr>
        <w:tab/>
        <w:t>Vorumloc, 29.1.1893 - Bucarest, 13.7.1973.</w:t>
      </w:r>
    </w:p>
    <w:p w:rsidR="007B0C0A" w:rsidRPr="006D01BA" w:rsidRDefault="007B0C0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romeno, allievo di Ziska, Bussbaum e Schmidt. Insegnante al Conservatorio di Cluj dal 1921</w:t>
      </w:r>
      <w:r w:rsidR="005A5C68">
        <w:rPr>
          <w:rFonts w:ascii="Arial" w:hAnsi="Arial" w:cs="Arial"/>
          <w:color w:val="666699"/>
          <w:sz w:val="20"/>
          <w:szCs w:val="20"/>
        </w:rPr>
        <w:t xml:space="preserve"> </w:t>
      </w:r>
      <w:r w:rsidRPr="006D01BA">
        <w:rPr>
          <w:rFonts w:ascii="Arial" w:hAnsi="Arial" w:cs="Arial"/>
          <w:color w:val="666699"/>
          <w:sz w:val="20"/>
          <w:szCs w:val="20"/>
        </w:rPr>
        <w:t>al 1941 e al Conservatorio di Bucarest dal 1941 al 1963. Insignito del Premio di Stato nel 1951 e 1952.</w:t>
      </w:r>
      <w:r w:rsidR="005A5C68">
        <w:rPr>
          <w:rFonts w:ascii="Arial" w:hAnsi="Arial" w:cs="Arial"/>
          <w:color w:val="666699"/>
          <w:sz w:val="20"/>
          <w:szCs w:val="20"/>
        </w:rPr>
        <w:t xml:space="preserve"> </w:t>
      </w:r>
      <w:r w:rsidR="008910F3">
        <w:rPr>
          <w:rFonts w:ascii="Arial" w:hAnsi="Arial" w:cs="Arial"/>
          <w:color w:val="666699"/>
          <w:sz w:val="20"/>
          <w:szCs w:val="20"/>
        </w:rPr>
        <w:t xml:space="preserve">                            </w:t>
      </w:r>
      <w:r w:rsidRPr="006D01BA">
        <w:rPr>
          <w:rFonts w:ascii="Arial" w:hAnsi="Arial" w:cs="Arial"/>
          <w:color w:val="666699"/>
          <w:sz w:val="20"/>
          <w:szCs w:val="20"/>
        </w:rPr>
        <w:t>Premio Enescu nel 1922 e nel 1938.</w:t>
      </w:r>
    </w:p>
    <w:p w:rsidR="00914FDD" w:rsidRPr="006D01BA" w:rsidRDefault="00435727"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00FB5313" w:rsidRPr="006D01BA">
        <w:rPr>
          <w:rFonts w:ascii="Arial" w:hAnsi="Arial" w:cs="Arial"/>
        </w:rPr>
        <w:t>Suite</w:t>
      </w:r>
      <w:r w:rsidR="00EC1309" w:rsidRPr="006D01BA">
        <w:rPr>
          <w:rFonts w:ascii="Arial" w:hAnsi="Arial" w:cs="Arial"/>
        </w:rPr>
        <w:t xml:space="preserve">, </w:t>
      </w:r>
      <w:r w:rsidR="00FB5313" w:rsidRPr="006D01BA">
        <w:rPr>
          <w:rFonts w:ascii="Arial" w:hAnsi="Arial" w:cs="Arial"/>
        </w:rPr>
        <w:t>op. 27 (</w:t>
      </w:r>
      <w:r w:rsidR="00523E57" w:rsidRPr="006D01BA">
        <w:rPr>
          <w:rFonts w:ascii="Arial" w:hAnsi="Arial" w:cs="Arial"/>
        </w:rPr>
        <w:t xml:space="preserve">1960, </w:t>
      </w:r>
      <w:r w:rsidR="00FB5313" w:rsidRPr="006D01BA">
        <w:rPr>
          <w:rFonts w:ascii="Arial" w:hAnsi="Arial" w:cs="Arial"/>
        </w:rPr>
        <w:t>13’20)</w:t>
      </w:r>
      <w:r w:rsidR="00A76C54" w:rsidRPr="006D01BA">
        <w:rPr>
          <w:rFonts w:ascii="Arial" w:hAnsi="Arial" w:cs="Arial"/>
        </w:rPr>
        <w:t>,</w:t>
      </w:r>
      <w:r w:rsidR="00EC1309" w:rsidRPr="006D01BA">
        <w:rPr>
          <w:rFonts w:ascii="Arial" w:hAnsi="Arial" w:cs="Arial"/>
        </w:rPr>
        <w:t xml:space="preserve">   Martie (1'45).</w:t>
      </w:r>
    </w:p>
    <w:p w:rsidR="00F67DCA" w:rsidRPr="006D01BA" w:rsidRDefault="00F67DCA" w:rsidP="006C15B0">
      <w:pPr>
        <w:tabs>
          <w:tab w:val="left" w:pos="0"/>
          <w:tab w:val="left" w:pos="4253"/>
        </w:tabs>
        <w:spacing w:before="120" w:line="276" w:lineRule="auto"/>
        <w:rPr>
          <w:rFonts w:ascii="Arial" w:hAnsi="Arial" w:cs="Arial"/>
        </w:rPr>
      </w:pPr>
    </w:p>
    <w:p w:rsidR="006C48A8" w:rsidRPr="006D01BA" w:rsidRDefault="006C48A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NEIKRUG  Marc</w:t>
      </w:r>
      <w:r w:rsidRPr="006D01BA">
        <w:rPr>
          <w:rFonts w:ascii="Arial" w:hAnsi="Arial" w:cs="Arial"/>
          <w:color w:val="666699"/>
          <w:u w:val="single"/>
        </w:rPr>
        <w:tab/>
        <w:t>New York, 24.9.1946</w:t>
      </w:r>
    </w:p>
    <w:p w:rsidR="006C48A8" w:rsidRPr="006D01BA" w:rsidRDefault="006C48A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statunitense, allievo di Serkin e Schuller. Abituale</w:t>
      </w:r>
      <w:r w:rsidR="005A5C68">
        <w:rPr>
          <w:rFonts w:ascii="Arial" w:hAnsi="Arial" w:cs="Arial"/>
          <w:color w:val="666699"/>
          <w:sz w:val="20"/>
          <w:szCs w:val="20"/>
        </w:rPr>
        <w:t xml:space="preserve"> </w:t>
      </w:r>
      <w:r w:rsidRPr="006D01BA">
        <w:rPr>
          <w:rFonts w:ascii="Arial" w:hAnsi="Arial" w:cs="Arial"/>
          <w:color w:val="666699"/>
          <w:sz w:val="20"/>
          <w:szCs w:val="20"/>
        </w:rPr>
        <w:t xml:space="preserve">accompagnatore </w:t>
      </w:r>
      <w:r w:rsidR="0055319F">
        <w:rPr>
          <w:rFonts w:ascii="Arial" w:hAnsi="Arial" w:cs="Arial"/>
          <w:color w:val="666699"/>
          <w:sz w:val="20"/>
          <w:szCs w:val="20"/>
        </w:rPr>
        <w:t xml:space="preserve">              </w:t>
      </w:r>
      <w:r w:rsidRPr="006D01BA">
        <w:rPr>
          <w:rFonts w:ascii="Arial" w:hAnsi="Arial" w:cs="Arial"/>
          <w:color w:val="666699"/>
          <w:sz w:val="20"/>
          <w:szCs w:val="20"/>
        </w:rPr>
        <w:t xml:space="preserve">del violinista P. Zukerman, che ha diretto </w:t>
      </w:r>
      <w:r w:rsidR="005A5C68" w:rsidRPr="006D01BA">
        <w:rPr>
          <w:rFonts w:ascii="Arial" w:hAnsi="Arial" w:cs="Arial"/>
          <w:color w:val="666699"/>
          <w:sz w:val="20"/>
          <w:szCs w:val="20"/>
        </w:rPr>
        <w:t xml:space="preserve">anche </w:t>
      </w:r>
      <w:r w:rsidRPr="006D01BA">
        <w:rPr>
          <w:rFonts w:ascii="Arial" w:hAnsi="Arial" w:cs="Arial"/>
          <w:color w:val="666699"/>
          <w:sz w:val="20"/>
          <w:szCs w:val="20"/>
        </w:rPr>
        <w:t>sue composizioni.</w:t>
      </w:r>
    </w:p>
    <w:p w:rsidR="006C48A8" w:rsidRPr="006D01BA" w:rsidRDefault="006C48A8" w:rsidP="006C15B0">
      <w:pPr>
        <w:tabs>
          <w:tab w:val="left" w:pos="0"/>
          <w:tab w:val="left" w:pos="4253"/>
        </w:tabs>
        <w:spacing w:before="120" w:line="276" w:lineRule="auto"/>
        <w:rPr>
          <w:rFonts w:ascii="Arial" w:hAnsi="Arial" w:cs="Arial"/>
        </w:rPr>
      </w:pPr>
      <w:r w:rsidRPr="006D01BA">
        <w:rPr>
          <w:rFonts w:ascii="Arial" w:hAnsi="Arial" w:cs="Arial"/>
        </w:rPr>
        <w:t>Concerto per clarinetto e orch. (2010, 17’).</w:t>
      </w:r>
    </w:p>
    <w:p w:rsidR="00914FDD" w:rsidRPr="006D01BA" w:rsidRDefault="00914FDD" w:rsidP="006C15B0">
      <w:pPr>
        <w:tabs>
          <w:tab w:val="left" w:pos="0"/>
          <w:tab w:val="left" w:pos="4253"/>
        </w:tabs>
        <w:spacing w:before="120" w:line="276" w:lineRule="auto"/>
        <w:rPr>
          <w:rFonts w:ascii="Arial" w:hAnsi="Arial" w:cs="Arial"/>
        </w:rPr>
      </w:pPr>
    </w:p>
    <w:p w:rsidR="00914FDD" w:rsidRPr="006D01BA" w:rsidRDefault="00914FD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NELHYBEL  Vaclav</w:t>
      </w:r>
      <w:r w:rsidRPr="006D01BA">
        <w:rPr>
          <w:rFonts w:ascii="Arial" w:hAnsi="Arial" w:cs="Arial"/>
          <w:color w:val="666699"/>
          <w:u w:val="single"/>
        </w:rPr>
        <w:tab/>
        <w:t>Polanka, 24.9.1919 - Scranton, 22.3.1996.</w:t>
      </w:r>
    </w:p>
    <w:p w:rsidR="00914FDD" w:rsidRPr="006D01BA" w:rsidRDefault="00914FD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conferenziere e didatta céco-americano. Studi al Conservatorio e </w:t>
      </w:r>
      <w:r w:rsidR="005A5C68">
        <w:rPr>
          <w:rFonts w:ascii="Arial" w:hAnsi="Arial" w:cs="Arial"/>
          <w:color w:val="666699"/>
          <w:sz w:val="20"/>
          <w:szCs w:val="20"/>
        </w:rPr>
        <w:t>a</w:t>
      </w:r>
      <w:r w:rsidRPr="006D01BA">
        <w:rPr>
          <w:rFonts w:ascii="Arial" w:hAnsi="Arial" w:cs="Arial"/>
          <w:color w:val="666699"/>
          <w:sz w:val="20"/>
          <w:szCs w:val="20"/>
        </w:rPr>
        <w:t xml:space="preserve">ll’Università </w:t>
      </w:r>
      <w:r w:rsidR="0055319F">
        <w:rPr>
          <w:rFonts w:ascii="Arial" w:hAnsi="Arial" w:cs="Arial"/>
          <w:color w:val="666699"/>
          <w:sz w:val="20"/>
          <w:szCs w:val="20"/>
        </w:rPr>
        <w:t xml:space="preserve"> </w:t>
      </w:r>
      <w:r w:rsidRPr="006D01BA">
        <w:rPr>
          <w:rFonts w:ascii="Arial" w:hAnsi="Arial" w:cs="Arial"/>
          <w:color w:val="666699"/>
          <w:sz w:val="20"/>
          <w:szCs w:val="20"/>
        </w:rPr>
        <w:t>di Praga e Friburgo. Nel 1950 direttore della radio libera di Monaco di Baviera, emigrò negli Stati Uniti nel 1957. Cittadino americano dal 1962. Autore di circa 600 brani, 200 dei quali, rimasti inediti,</w:t>
      </w:r>
      <w:r w:rsidR="009145B3" w:rsidRPr="006D01BA">
        <w:rPr>
          <w:rFonts w:ascii="Arial" w:hAnsi="Arial" w:cs="Arial"/>
          <w:color w:val="666699"/>
          <w:sz w:val="20"/>
          <w:szCs w:val="20"/>
        </w:rPr>
        <w:t xml:space="preserve"> </w:t>
      </w:r>
      <w:r w:rsidRPr="006D01BA">
        <w:rPr>
          <w:rFonts w:ascii="Arial" w:hAnsi="Arial" w:cs="Arial"/>
          <w:color w:val="666699"/>
          <w:sz w:val="20"/>
          <w:szCs w:val="20"/>
        </w:rPr>
        <w:t>sono in corso di pubblicazione. Dottorato H. C. in 4 Università americane</w:t>
      </w:r>
      <w:r w:rsidR="005A5C68">
        <w:rPr>
          <w:rFonts w:ascii="Arial" w:hAnsi="Arial" w:cs="Arial"/>
          <w:color w:val="666699"/>
          <w:sz w:val="20"/>
          <w:szCs w:val="20"/>
        </w:rPr>
        <w:t>.</w:t>
      </w:r>
    </w:p>
    <w:p w:rsidR="00914FDD"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Suite quadripartita, clarinetto solo (5’30).   Inno varianti, 2 clarinetti.   Episodi, 2 cl. (3’).</w:t>
      </w:r>
    </w:p>
    <w:p w:rsidR="00914FDD"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9 Trii per 3 clarinetti.   Musica festiva, 3 clarinetti.   Danze rustiche, 3 clarinetti.</w:t>
      </w:r>
    </w:p>
    <w:p w:rsidR="00914FDD"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Canzone per Kelley, clarinetto e pf.   Studio da concerto, clarinetto e pf. (4’30).</w:t>
      </w:r>
    </w:p>
    <w:p w:rsidR="000575D7"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 xml:space="preserve">1° Contrappunto, clarinetto e sax contr.   </w:t>
      </w:r>
      <w:r w:rsidR="000575D7" w:rsidRPr="006D01BA">
        <w:rPr>
          <w:rFonts w:ascii="Arial" w:hAnsi="Arial" w:cs="Arial"/>
        </w:rPr>
        <w:t xml:space="preserve">Suite </w:t>
      </w:r>
      <w:r w:rsidR="00F638B7" w:rsidRPr="006D01BA">
        <w:rPr>
          <w:rFonts w:ascii="Arial" w:hAnsi="Arial" w:cs="Arial"/>
        </w:rPr>
        <w:t>p</w:t>
      </w:r>
      <w:r w:rsidR="000575D7" w:rsidRPr="006D01BA">
        <w:rPr>
          <w:rFonts w:ascii="Arial" w:hAnsi="Arial" w:cs="Arial"/>
        </w:rPr>
        <w:t>er coro di clarinetti.</w:t>
      </w:r>
    </w:p>
    <w:p w:rsidR="000575D7"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Concerto per clarinetto, 25 fiati e perc. (15’).   Concerto per clarinetto e orch. (15’).</w:t>
      </w:r>
    </w:p>
    <w:p w:rsidR="00F201D7" w:rsidRPr="006D01BA" w:rsidRDefault="00914FDD" w:rsidP="006C15B0">
      <w:pPr>
        <w:tabs>
          <w:tab w:val="left" w:pos="0"/>
          <w:tab w:val="left" w:pos="4253"/>
        </w:tabs>
        <w:spacing w:before="120" w:line="276" w:lineRule="auto"/>
        <w:rPr>
          <w:rFonts w:ascii="Arial" w:hAnsi="Arial" w:cs="Arial"/>
        </w:rPr>
      </w:pPr>
      <w:r w:rsidRPr="006D01BA">
        <w:rPr>
          <w:rFonts w:ascii="Arial" w:hAnsi="Arial" w:cs="Arial"/>
        </w:rPr>
        <w:t>Pentecoste concerto, clarinetto orch. (13’).</w:t>
      </w:r>
    </w:p>
    <w:p w:rsidR="00F201D7" w:rsidRPr="006D01BA" w:rsidRDefault="00F201D7" w:rsidP="006C15B0">
      <w:pPr>
        <w:tabs>
          <w:tab w:val="left" w:pos="0"/>
          <w:tab w:val="left" w:pos="4253"/>
        </w:tabs>
        <w:spacing w:before="120" w:line="276" w:lineRule="auto"/>
        <w:rPr>
          <w:rFonts w:ascii="Arial" w:hAnsi="Arial" w:cs="Arial"/>
        </w:rPr>
      </w:pPr>
    </w:p>
    <w:p w:rsidR="00CF2341" w:rsidRPr="006D01BA" w:rsidRDefault="00CF234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NEUKOMM  Sigismund von</w:t>
      </w:r>
      <w:r w:rsidRPr="006D01BA">
        <w:rPr>
          <w:rFonts w:ascii="Arial" w:hAnsi="Arial" w:cs="Arial"/>
          <w:color w:val="666699"/>
          <w:u w:val="single"/>
        </w:rPr>
        <w:tab/>
        <w:t>Salisburgo, 10.7.1778 - Parigi, 3.4.1858.</w:t>
      </w:r>
    </w:p>
    <w:p w:rsidR="00CF2341" w:rsidRPr="006D01BA" w:rsidRDefault="00CF234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organista, direttore d’orchestra e compositore austriaco. Allievo di Weissenauer, Michele Haydn e </w:t>
      </w:r>
      <w:r w:rsidR="0055319F">
        <w:rPr>
          <w:rFonts w:ascii="Arial" w:hAnsi="Arial" w:cs="Arial"/>
          <w:color w:val="666699"/>
          <w:sz w:val="20"/>
          <w:szCs w:val="20"/>
        </w:rPr>
        <w:t xml:space="preserve">         </w:t>
      </w:r>
      <w:r w:rsidRPr="006D01BA">
        <w:rPr>
          <w:rFonts w:ascii="Arial" w:hAnsi="Arial" w:cs="Arial"/>
          <w:color w:val="666699"/>
          <w:sz w:val="20"/>
          <w:szCs w:val="20"/>
        </w:rPr>
        <w:t>Joseph Haydn. Fu a Vienna, Pietroburgo, Stoccolma, Parigi, Rio de Janeiro, in Italia, Belgio, Inghilterra,</w:t>
      </w:r>
      <w:r w:rsidR="005A5C68">
        <w:rPr>
          <w:rFonts w:ascii="Arial" w:hAnsi="Arial" w:cs="Arial"/>
          <w:color w:val="666699"/>
          <w:sz w:val="20"/>
          <w:szCs w:val="20"/>
        </w:rPr>
        <w:t xml:space="preserve"> </w:t>
      </w:r>
      <w:r w:rsidRPr="006D01BA">
        <w:rPr>
          <w:rFonts w:ascii="Arial" w:hAnsi="Arial" w:cs="Arial"/>
          <w:color w:val="666699"/>
          <w:sz w:val="20"/>
          <w:szCs w:val="20"/>
        </w:rPr>
        <w:t>Svizzera, Nordafrica. Conobbe quasi tutti i compositori suoi contemporanei. Il testo del suo canone</w:t>
      </w:r>
      <w:r w:rsidR="005A5C68">
        <w:rPr>
          <w:rFonts w:ascii="Arial" w:hAnsi="Arial" w:cs="Arial"/>
          <w:color w:val="666699"/>
          <w:sz w:val="20"/>
          <w:szCs w:val="20"/>
        </w:rPr>
        <w:t xml:space="preserve"> </w:t>
      </w:r>
      <w:r w:rsidRPr="006D01BA">
        <w:rPr>
          <w:rFonts w:ascii="Arial" w:hAnsi="Arial" w:cs="Arial"/>
          <w:color w:val="666699"/>
          <w:sz w:val="20"/>
          <w:szCs w:val="20"/>
        </w:rPr>
        <w:t>“Non omnis moriar” fu iscritto sul monumento funebre di Haydn e, nel 1842, tenne il discorso per</w:t>
      </w:r>
      <w:r w:rsidR="005A5C68">
        <w:rPr>
          <w:rFonts w:ascii="Arial" w:hAnsi="Arial" w:cs="Arial"/>
          <w:color w:val="666699"/>
          <w:sz w:val="20"/>
          <w:szCs w:val="20"/>
        </w:rPr>
        <w:t xml:space="preserve"> </w:t>
      </w:r>
      <w:r w:rsidRPr="006D01BA">
        <w:rPr>
          <w:rFonts w:ascii="Arial" w:hAnsi="Arial" w:cs="Arial"/>
          <w:color w:val="666699"/>
          <w:sz w:val="20"/>
          <w:szCs w:val="20"/>
        </w:rPr>
        <w:t>l’inaugurazione del monumento a Mozart, dirigendo il “Requiem”. Colpito da cataratta fu operato</w:t>
      </w:r>
      <w:r w:rsidR="005A5C68">
        <w:rPr>
          <w:rFonts w:ascii="Arial" w:hAnsi="Arial" w:cs="Arial"/>
          <w:color w:val="666699"/>
          <w:sz w:val="20"/>
          <w:szCs w:val="20"/>
        </w:rPr>
        <w:t xml:space="preserve"> </w:t>
      </w:r>
      <w:r w:rsidRPr="006D01BA">
        <w:rPr>
          <w:rFonts w:ascii="Arial" w:hAnsi="Arial" w:cs="Arial"/>
          <w:color w:val="666699"/>
          <w:sz w:val="20"/>
          <w:szCs w:val="20"/>
        </w:rPr>
        <w:t>a</w:t>
      </w:r>
      <w:r w:rsidR="005A5C68">
        <w:rPr>
          <w:rFonts w:ascii="Arial" w:hAnsi="Arial" w:cs="Arial"/>
          <w:color w:val="666699"/>
          <w:sz w:val="20"/>
          <w:szCs w:val="20"/>
        </w:rPr>
        <w:t xml:space="preserve"> </w:t>
      </w:r>
      <w:r w:rsidRPr="006D01BA">
        <w:rPr>
          <w:rFonts w:ascii="Arial" w:hAnsi="Arial" w:cs="Arial"/>
          <w:color w:val="666699"/>
          <w:sz w:val="20"/>
          <w:szCs w:val="20"/>
        </w:rPr>
        <w:t xml:space="preserve">Manchester con esito favorevole. Per nostra fortuna, tenne un diario (conservato alla Sorbona) dove giornalmente annotava i suoi spostamenti e il </w:t>
      </w:r>
      <w:r w:rsidR="005A5C68">
        <w:rPr>
          <w:rFonts w:ascii="Arial" w:hAnsi="Arial" w:cs="Arial"/>
          <w:color w:val="666699"/>
          <w:sz w:val="20"/>
          <w:szCs w:val="20"/>
        </w:rPr>
        <w:t>c</w:t>
      </w:r>
      <w:r w:rsidRPr="006D01BA">
        <w:rPr>
          <w:rFonts w:ascii="Arial" w:hAnsi="Arial" w:cs="Arial"/>
          <w:color w:val="666699"/>
          <w:sz w:val="20"/>
          <w:szCs w:val="20"/>
        </w:rPr>
        <w:t>ompletamento delle sue composizioni, Opere teatrali,</w:t>
      </w:r>
      <w:r w:rsidR="005A5C68">
        <w:rPr>
          <w:rFonts w:ascii="Arial" w:hAnsi="Arial" w:cs="Arial"/>
          <w:color w:val="666699"/>
          <w:sz w:val="20"/>
          <w:szCs w:val="20"/>
        </w:rPr>
        <w:t xml:space="preserve"> </w:t>
      </w:r>
      <w:r w:rsidRPr="006D01BA">
        <w:rPr>
          <w:rFonts w:ascii="Arial" w:hAnsi="Arial" w:cs="Arial"/>
          <w:color w:val="666699"/>
          <w:sz w:val="20"/>
          <w:szCs w:val="20"/>
        </w:rPr>
        <w:t xml:space="preserve">Messe, Oratori, musica sacra e profana. In totale circa </w:t>
      </w:r>
      <w:r w:rsidR="008910F3">
        <w:rPr>
          <w:rFonts w:ascii="Arial" w:hAnsi="Arial" w:cs="Arial"/>
          <w:color w:val="666699"/>
          <w:sz w:val="20"/>
          <w:szCs w:val="20"/>
        </w:rPr>
        <w:t xml:space="preserve"> </w:t>
      </w:r>
      <w:r w:rsidRPr="006D01BA">
        <w:rPr>
          <w:rFonts w:ascii="Arial" w:hAnsi="Arial" w:cs="Arial"/>
          <w:color w:val="666699"/>
          <w:sz w:val="20"/>
          <w:szCs w:val="20"/>
        </w:rPr>
        <w:t xml:space="preserve">2000 composizioni. </w:t>
      </w:r>
      <w:r w:rsidR="002958D1" w:rsidRPr="006D01BA">
        <w:rPr>
          <w:rFonts w:ascii="Arial" w:hAnsi="Arial" w:cs="Arial"/>
          <w:color w:val="666699"/>
          <w:sz w:val="20"/>
          <w:szCs w:val="20"/>
        </w:rPr>
        <w:t>Mendelssohn</w:t>
      </w:r>
      <w:r w:rsidRPr="006D01BA">
        <w:rPr>
          <w:rFonts w:ascii="Arial" w:hAnsi="Arial" w:cs="Arial"/>
          <w:color w:val="666699"/>
          <w:sz w:val="20"/>
          <w:szCs w:val="20"/>
        </w:rPr>
        <w:t xml:space="preserve"> più volte ebbe a dire che era: “Gran compositore”.</w:t>
      </w:r>
    </w:p>
    <w:p w:rsidR="00CF2341" w:rsidRPr="006D01BA" w:rsidRDefault="00CF2341" w:rsidP="006C15B0">
      <w:pPr>
        <w:tabs>
          <w:tab w:val="left" w:pos="0"/>
          <w:tab w:val="left" w:pos="4253"/>
        </w:tabs>
        <w:spacing w:before="120" w:line="276" w:lineRule="auto"/>
        <w:rPr>
          <w:rFonts w:ascii="Arial" w:hAnsi="Arial" w:cs="Arial"/>
        </w:rPr>
      </w:pPr>
      <w:r w:rsidRPr="006D01BA">
        <w:rPr>
          <w:rFonts w:ascii="Arial" w:hAnsi="Arial" w:cs="Arial"/>
        </w:rPr>
        <w:t>Fantasia per clarinetto e pf.</w:t>
      </w:r>
      <w:r w:rsidR="00537F2D" w:rsidRPr="006D01BA">
        <w:rPr>
          <w:rFonts w:ascii="Arial" w:hAnsi="Arial" w:cs="Arial"/>
        </w:rPr>
        <w:t xml:space="preserve">   </w:t>
      </w:r>
      <w:r w:rsidR="009B0436" w:rsidRPr="006D01BA">
        <w:rPr>
          <w:rFonts w:ascii="Arial" w:hAnsi="Arial" w:cs="Arial"/>
        </w:rPr>
        <w:t>Quintetto, op. 8, c</w:t>
      </w:r>
      <w:r w:rsidR="000F63C7" w:rsidRPr="006D01BA">
        <w:rPr>
          <w:rFonts w:ascii="Arial" w:hAnsi="Arial" w:cs="Arial"/>
        </w:rPr>
        <w:t>larinet</w:t>
      </w:r>
      <w:r w:rsidR="009B0436" w:rsidRPr="006D01BA">
        <w:rPr>
          <w:rFonts w:ascii="Arial" w:hAnsi="Arial" w:cs="Arial"/>
        </w:rPr>
        <w:t>to, 2 vl. vla. vcl. (1809).</w:t>
      </w:r>
    </w:p>
    <w:p w:rsidR="00CF2341" w:rsidRPr="006D01BA" w:rsidRDefault="00CF2341" w:rsidP="006C15B0">
      <w:pPr>
        <w:tabs>
          <w:tab w:val="left" w:pos="0"/>
          <w:tab w:val="left" w:pos="4253"/>
        </w:tabs>
        <w:spacing w:before="120" w:line="276" w:lineRule="auto"/>
        <w:rPr>
          <w:rFonts w:ascii="Arial" w:hAnsi="Arial" w:cs="Arial"/>
        </w:rPr>
      </w:pPr>
    </w:p>
    <w:p w:rsidR="00AE675A" w:rsidRPr="006D01BA" w:rsidRDefault="00AE675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NEUMANN  Heinrich</w:t>
      </w:r>
      <w:r w:rsidRPr="006D01BA">
        <w:rPr>
          <w:rFonts w:ascii="Arial" w:hAnsi="Arial" w:cs="Arial"/>
          <w:color w:val="666699"/>
          <w:u w:val="single"/>
        </w:rPr>
        <w:tab/>
        <w:t>1792 - 1861.</w:t>
      </w:r>
    </w:p>
    <w:p w:rsidR="00AE675A" w:rsidRPr="006D01BA" w:rsidRDefault="00AE675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svizzero.</w:t>
      </w:r>
      <w:r w:rsidR="008B3041">
        <w:rPr>
          <w:rFonts w:ascii="Arial" w:hAnsi="Arial" w:cs="Arial"/>
          <w:color w:val="666699"/>
          <w:sz w:val="20"/>
          <w:szCs w:val="20"/>
        </w:rPr>
        <w:t xml:space="preserve"> Poco si </w:t>
      </w:r>
      <w:r w:rsidR="00886062">
        <w:rPr>
          <w:rFonts w:ascii="Arial" w:hAnsi="Arial" w:cs="Arial"/>
          <w:color w:val="666699"/>
          <w:sz w:val="20"/>
          <w:szCs w:val="20"/>
        </w:rPr>
        <w:t>sa di vita e opere, gli spartiti sono in diverse biblioteche</w:t>
      </w:r>
      <w:r w:rsidR="00AD4859">
        <w:rPr>
          <w:rFonts w:ascii="Arial" w:hAnsi="Arial" w:cs="Arial"/>
          <w:color w:val="666699"/>
          <w:sz w:val="20"/>
          <w:szCs w:val="20"/>
        </w:rPr>
        <w:t>.</w:t>
      </w:r>
      <w:r w:rsidR="008B3041">
        <w:rPr>
          <w:rFonts w:ascii="Arial" w:hAnsi="Arial" w:cs="Arial"/>
          <w:color w:val="666699"/>
          <w:sz w:val="20"/>
          <w:szCs w:val="20"/>
        </w:rPr>
        <w:t xml:space="preserve"> </w:t>
      </w:r>
    </w:p>
    <w:p w:rsidR="008B3041" w:rsidRDefault="008B3041" w:rsidP="006C15B0">
      <w:pPr>
        <w:tabs>
          <w:tab w:val="left" w:pos="0"/>
          <w:tab w:val="left" w:pos="4253"/>
        </w:tabs>
        <w:spacing w:before="120" w:line="276" w:lineRule="auto"/>
        <w:rPr>
          <w:rFonts w:ascii="Arial" w:hAnsi="Arial" w:cs="Arial"/>
        </w:rPr>
      </w:pPr>
      <w:r>
        <w:rPr>
          <w:rFonts w:ascii="Arial" w:hAnsi="Arial" w:cs="Arial"/>
        </w:rPr>
        <w:t xml:space="preserve">Divertimento per il clarinetto.   </w:t>
      </w:r>
      <w:r w:rsidR="00FC10A2" w:rsidRPr="006D01BA">
        <w:rPr>
          <w:rFonts w:ascii="Arial" w:hAnsi="Arial" w:cs="Arial"/>
        </w:rPr>
        <w:t xml:space="preserve">Serenata </w:t>
      </w:r>
      <w:r w:rsidR="00C624B5">
        <w:rPr>
          <w:rFonts w:ascii="Arial" w:hAnsi="Arial" w:cs="Arial"/>
        </w:rPr>
        <w:t xml:space="preserve">op. </w:t>
      </w:r>
      <w:r>
        <w:rPr>
          <w:rFonts w:ascii="Arial" w:hAnsi="Arial" w:cs="Arial"/>
        </w:rPr>
        <w:t>21</w:t>
      </w:r>
      <w:r w:rsidR="00C624B5">
        <w:rPr>
          <w:rFonts w:ascii="Arial" w:hAnsi="Arial" w:cs="Arial"/>
        </w:rPr>
        <w:t xml:space="preserve">, </w:t>
      </w:r>
      <w:r w:rsidR="00FC10A2" w:rsidRPr="006D01BA">
        <w:rPr>
          <w:rFonts w:ascii="Arial" w:hAnsi="Arial" w:cs="Arial"/>
        </w:rPr>
        <w:t>per clarinetto e chitarra</w:t>
      </w:r>
      <w:r>
        <w:rPr>
          <w:rFonts w:ascii="Arial" w:hAnsi="Arial" w:cs="Arial"/>
        </w:rPr>
        <w:t xml:space="preserve"> (6’20)</w:t>
      </w:r>
      <w:r w:rsidR="00FC10A2" w:rsidRPr="006D01BA">
        <w:rPr>
          <w:rFonts w:ascii="Arial" w:hAnsi="Arial" w:cs="Arial"/>
        </w:rPr>
        <w:t>.</w:t>
      </w:r>
      <w:r w:rsidR="00C624B5">
        <w:rPr>
          <w:rFonts w:ascii="Arial" w:hAnsi="Arial" w:cs="Arial"/>
        </w:rPr>
        <w:t xml:space="preserve">   </w:t>
      </w:r>
    </w:p>
    <w:p w:rsidR="00FC10A2" w:rsidRDefault="008B3041" w:rsidP="006C15B0">
      <w:pPr>
        <w:tabs>
          <w:tab w:val="left" w:pos="0"/>
          <w:tab w:val="left" w:pos="4253"/>
        </w:tabs>
        <w:spacing w:before="120" w:line="276" w:lineRule="auto"/>
        <w:rPr>
          <w:rFonts w:ascii="Arial" w:hAnsi="Arial" w:cs="Arial"/>
        </w:rPr>
      </w:pPr>
      <w:r>
        <w:rPr>
          <w:rFonts w:ascii="Arial" w:hAnsi="Arial" w:cs="Arial"/>
        </w:rPr>
        <w:t xml:space="preserve">3 Duetti per 2 clarinetti, op. 24 (1822).   </w:t>
      </w:r>
      <w:r w:rsidR="00C624B5">
        <w:rPr>
          <w:rFonts w:ascii="Arial" w:hAnsi="Arial" w:cs="Arial"/>
        </w:rPr>
        <w:t>Serenata svizzera, op. 29, clarinetto, ob. fl. vl. chit.</w:t>
      </w:r>
    </w:p>
    <w:p w:rsidR="00C624B5" w:rsidRDefault="00C624B5" w:rsidP="006C15B0">
      <w:pPr>
        <w:tabs>
          <w:tab w:val="left" w:pos="0"/>
          <w:tab w:val="left" w:pos="4253"/>
        </w:tabs>
        <w:spacing w:before="120" w:line="276" w:lineRule="auto"/>
        <w:rPr>
          <w:rFonts w:ascii="Arial" w:hAnsi="Arial" w:cs="Arial"/>
        </w:rPr>
      </w:pPr>
      <w:r>
        <w:rPr>
          <w:rFonts w:ascii="Arial" w:hAnsi="Arial" w:cs="Arial"/>
        </w:rPr>
        <w:t>Musica virtuosistica, clarinetto e chitarra.</w:t>
      </w:r>
      <w:r w:rsidR="008B3041">
        <w:rPr>
          <w:rFonts w:ascii="Arial" w:hAnsi="Arial" w:cs="Arial"/>
        </w:rPr>
        <w:t xml:space="preserve">   </w:t>
      </w:r>
      <w:r>
        <w:rPr>
          <w:rFonts w:ascii="Arial" w:hAnsi="Arial" w:cs="Arial"/>
        </w:rPr>
        <w:t>Trio per clarinetto, corno e fagotto, op. 40.</w:t>
      </w:r>
    </w:p>
    <w:p w:rsidR="00886062" w:rsidRDefault="00886062" w:rsidP="006C15B0">
      <w:pPr>
        <w:tabs>
          <w:tab w:val="left" w:pos="0"/>
          <w:tab w:val="left" w:pos="4253"/>
        </w:tabs>
        <w:spacing w:before="120" w:line="276" w:lineRule="auto"/>
        <w:rPr>
          <w:rFonts w:ascii="Arial" w:hAnsi="Arial" w:cs="Arial"/>
        </w:rPr>
      </w:pPr>
      <w:r>
        <w:rPr>
          <w:rFonts w:ascii="Arial" w:hAnsi="Arial" w:cs="Arial"/>
        </w:rPr>
        <w:t>Variazioni per corno di bassetto, 2 violini, viola e violoncello.</w:t>
      </w:r>
    </w:p>
    <w:p w:rsidR="00886062" w:rsidRDefault="00886062" w:rsidP="006C15B0">
      <w:pPr>
        <w:tabs>
          <w:tab w:val="left" w:pos="0"/>
          <w:tab w:val="left" w:pos="4253"/>
        </w:tabs>
        <w:spacing w:before="120" w:line="276" w:lineRule="auto"/>
        <w:rPr>
          <w:rFonts w:ascii="Arial" w:hAnsi="Arial" w:cs="Arial"/>
        </w:rPr>
      </w:pPr>
    </w:p>
    <w:p w:rsidR="009E3454" w:rsidRPr="006D01BA" w:rsidRDefault="009E345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NICHIFOR  Serban</w:t>
      </w:r>
      <w:r w:rsidRPr="006D01BA">
        <w:rPr>
          <w:rFonts w:ascii="Arial" w:hAnsi="Arial" w:cs="Arial"/>
          <w:color w:val="666699"/>
          <w:u w:val="single"/>
        </w:rPr>
        <w:tab/>
      </w:r>
      <w:r w:rsidR="005979BD" w:rsidRPr="006D01BA">
        <w:rPr>
          <w:rFonts w:ascii="Arial" w:hAnsi="Arial" w:cs="Arial"/>
          <w:color w:val="666699"/>
          <w:u w:val="single"/>
        </w:rPr>
        <w:t xml:space="preserve">Bucarest, </w:t>
      </w:r>
      <w:r w:rsidRPr="006D01BA">
        <w:rPr>
          <w:rFonts w:ascii="Arial" w:hAnsi="Arial" w:cs="Arial"/>
          <w:color w:val="666699"/>
          <w:u w:val="single"/>
        </w:rPr>
        <w:t>25.8.1954</w:t>
      </w:r>
    </w:p>
    <w:p w:rsidR="009E3454" w:rsidRPr="006D01BA" w:rsidRDefault="005979B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violoncellista e didatta Rumeno. Dottorato in Musicologia e Teologia  all’Università di Musica </w:t>
      </w:r>
      <w:r w:rsidR="009145B3" w:rsidRPr="006D01BA">
        <w:rPr>
          <w:rFonts w:ascii="Arial" w:hAnsi="Arial" w:cs="Arial"/>
          <w:color w:val="666699"/>
          <w:sz w:val="20"/>
          <w:szCs w:val="20"/>
        </w:rPr>
        <w:t xml:space="preserve">            </w:t>
      </w:r>
      <w:r w:rsidR="0055319F">
        <w:rPr>
          <w:rFonts w:ascii="Arial" w:hAnsi="Arial" w:cs="Arial"/>
          <w:color w:val="666699"/>
          <w:sz w:val="20"/>
          <w:szCs w:val="20"/>
        </w:rPr>
        <w:t xml:space="preserve">            </w:t>
      </w:r>
      <w:r w:rsidRPr="006D01BA">
        <w:rPr>
          <w:rFonts w:ascii="Arial" w:hAnsi="Arial" w:cs="Arial"/>
          <w:color w:val="666699"/>
          <w:sz w:val="20"/>
          <w:szCs w:val="20"/>
        </w:rPr>
        <w:t>a Bucarest e ai corsi di Darmstadt. Insegnante all’Università dei suoi studi. Autore di 6 Sinfonie</w:t>
      </w:r>
      <w:r w:rsidR="005A5C68">
        <w:rPr>
          <w:rFonts w:ascii="Arial" w:hAnsi="Arial" w:cs="Arial"/>
          <w:color w:val="666699"/>
          <w:sz w:val="20"/>
          <w:szCs w:val="20"/>
        </w:rPr>
        <w:t>.</w:t>
      </w:r>
    </w:p>
    <w:p w:rsidR="00193DD4" w:rsidRPr="006D01BA" w:rsidRDefault="00193DD4" w:rsidP="006C15B0">
      <w:pPr>
        <w:tabs>
          <w:tab w:val="left" w:pos="0"/>
          <w:tab w:val="left" w:pos="4253"/>
        </w:tabs>
        <w:spacing w:before="120" w:line="276" w:lineRule="auto"/>
        <w:rPr>
          <w:rFonts w:ascii="Arial" w:hAnsi="Arial" w:cs="Arial"/>
        </w:rPr>
      </w:pPr>
      <w:r w:rsidRPr="006D01BA">
        <w:rPr>
          <w:rFonts w:ascii="Arial" w:hAnsi="Arial" w:cs="Arial"/>
        </w:rPr>
        <w:t>Clarinetto solo:   Carnyx (1984).   2 Danze per Andrew Simon:   1) 1’25,   2) 3’20.</w:t>
      </w:r>
    </w:p>
    <w:p w:rsidR="00193DD4" w:rsidRPr="006D01BA" w:rsidRDefault="00193DD4" w:rsidP="006C15B0">
      <w:pPr>
        <w:tabs>
          <w:tab w:val="left" w:pos="0"/>
          <w:tab w:val="left" w:pos="4253"/>
        </w:tabs>
        <w:spacing w:before="120" w:line="276" w:lineRule="auto"/>
        <w:rPr>
          <w:rFonts w:ascii="Arial" w:hAnsi="Arial" w:cs="Arial"/>
        </w:rPr>
      </w:pPr>
    </w:p>
    <w:p w:rsidR="009603ED" w:rsidRPr="006D01BA" w:rsidRDefault="009603ED"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NICHOLSON  George</w:t>
      </w:r>
      <w:r w:rsidRPr="006D01BA">
        <w:rPr>
          <w:rFonts w:ascii="Arial" w:hAnsi="Arial" w:cs="Arial"/>
          <w:color w:val="666699"/>
          <w:u w:val="single"/>
        </w:rPr>
        <w:tab/>
        <w:t>Durham, 1949</w:t>
      </w:r>
    </w:p>
    <w:p w:rsidR="009603ED" w:rsidRPr="006D01BA" w:rsidRDefault="009603ED"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britannico, allievo di Blak e Rands all’Università di York.</w:t>
      </w:r>
    </w:p>
    <w:p w:rsidR="009603ED" w:rsidRPr="006D01BA" w:rsidRDefault="009603ED" w:rsidP="006C15B0">
      <w:pPr>
        <w:tabs>
          <w:tab w:val="left" w:pos="0"/>
          <w:tab w:val="left" w:pos="4253"/>
        </w:tabs>
        <w:spacing w:before="120" w:line="276" w:lineRule="auto"/>
        <w:rPr>
          <w:rFonts w:ascii="Arial" w:hAnsi="Arial" w:cs="Arial"/>
        </w:rPr>
      </w:pPr>
      <w:r w:rsidRPr="006D01BA">
        <w:rPr>
          <w:rFonts w:ascii="Arial" w:hAnsi="Arial" w:cs="Arial"/>
        </w:rPr>
        <w:t>Fills, clarinetto solo.   Nodus, clarinetto e pf.   Movements per 3 clarinetti.</w:t>
      </w:r>
    </w:p>
    <w:p w:rsidR="009603ED" w:rsidRPr="006D01BA" w:rsidRDefault="009603ED" w:rsidP="006C15B0">
      <w:pPr>
        <w:tabs>
          <w:tab w:val="left" w:pos="0"/>
          <w:tab w:val="left" w:pos="4253"/>
        </w:tabs>
        <w:spacing w:before="120" w:line="276" w:lineRule="auto"/>
        <w:rPr>
          <w:rFonts w:ascii="Arial" w:hAnsi="Arial" w:cs="Arial"/>
        </w:rPr>
      </w:pPr>
      <w:r w:rsidRPr="006D01BA">
        <w:rPr>
          <w:rFonts w:ascii="Arial" w:hAnsi="Arial" w:cs="Arial"/>
        </w:rPr>
        <w:t>3 Notturni per 2 clarinetti (1986).   Winter Music, clarinetto, arpa e perc. (1978).</w:t>
      </w:r>
    </w:p>
    <w:p w:rsidR="00AC47A9" w:rsidRPr="006D01BA" w:rsidRDefault="00AC47A9" w:rsidP="006C15B0">
      <w:pPr>
        <w:tabs>
          <w:tab w:val="left" w:pos="0"/>
          <w:tab w:val="left" w:pos="4253"/>
        </w:tabs>
        <w:spacing w:before="120" w:line="276" w:lineRule="auto"/>
        <w:rPr>
          <w:rFonts w:ascii="Arial" w:hAnsi="Arial" w:cs="Arial"/>
        </w:rPr>
      </w:pPr>
    </w:p>
    <w:p w:rsidR="00AC47A9" w:rsidRPr="006D01BA" w:rsidRDefault="00AC47A9"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color w:val="666699"/>
          <w:u w:val="single"/>
        </w:rPr>
        <w:t>NICOLAI  Otto</w:t>
      </w:r>
      <w:r w:rsidR="00C65BE7" w:rsidRPr="006D01BA">
        <w:rPr>
          <w:rFonts w:ascii="Arial" w:eastAsia="Arial Unicode MS" w:hAnsi="Arial" w:cs="Arial"/>
          <w:color w:val="666699"/>
          <w:u w:val="single"/>
        </w:rPr>
        <w:t xml:space="preserve"> Carl</w:t>
      </w:r>
      <w:r w:rsidRPr="006D01BA">
        <w:rPr>
          <w:rFonts w:ascii="Arial" w:eastAsia="Arial Unicode MS" w:hAnsi="Arial" w:cs="Arial"/>
          <w:color w:val="666699"/>
          <w:u w:val="single"/>
        </w:rPr>
        <w:tab/>
        <w:t>Konisberg, 9.6.1810 - Berlino, 11.5.1849.</w:t>
      </w:r>
    </w:p>
    <w:p w:rsidR="00AC47A9" w:rsidRPr="006D01BA" w:rsidRDefault="00AC47A9"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Compositore e direttore d’orchestra tedesco, studi con il padre, direttore d’orchestra,  ulteriori studi con Zelter e Klein al Reale Istituto di Musica sacra a Berlino. Nominato organista alla Cappella Prussiana di Roma, si perfezionò con Baini, studiando in particolare le opere di Palestrina. Nel 1837 tornò a Vienna,</w:t>
      </w:r>
      <w:r w:rsidR="00814E8C">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nel 1838 ancora a Roma, dove iniziò la stesura di opere liriche. Tre anni dopo, ancora a Vienna, dove fu il fondatore dei Wiener Philarmoniker e nel 1847, a Berlino, fu Maestro della Regia Opera  e Direttore del Coro del Duomo. Fortunato </w:t>
      </w:r>
      <w:r w:rsidR="008910F3">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nello scrivere ed aver grande successo con l’opera “Le allegri comari di Windsor”, sfortunato nel morire 2 mesi dopo, per apople</w:t>
      </w:r>
      <w:r w:rsidR="00814E8C">
        <w:rPr>
          <w:rFonts w:ascii="Arial" w:eastAsia="Arial Unicode MS" w:hAnsi="Arial" w:cs="Arial"/>
          <w:color w:val="666699"/>
          <w:sz w:val="20"/>
          <w:szCs w:val="20"/>
        </w:rPr>
        <w:t>ssia,</w:t>
      </w:r>
      <w:r w:rsidRPr="006D01BA">
        <w:rPr>
          <w:rFonts w:ascii="Arial" w:eastAsia="Arial Unicode MS" w:hAnsi="Arial" w:cs="Arial"/>
          <w:color w:val="666699"/>
          <w:sz w:val="20"/>
          <w:szCs w:val="20"/>
        </w:rPr>
        <w:t xml:space="preserve"> a soli 39 anni.</w:t>
      </w:r>
    </w:p>
    <w:p w:rsidR="00AC47A9" w:rsidRPr="006D01BA" w:rsidRDefault="00AC47A9" w:rsidP="006C15B0">
      <w:pPr>
        <w:tabs>
          <w:tab w:val="left" w:pos="0"/>
          <w:tab w:val="left" w:pos="4253"/>
        </w:tabs>
        <w:spacing w:before="120" w:line="276" w:lineRule="auto"/>
        <w:rPr>
          <w:rFonts w:ascii="Arial" w:hAnsi="Arial" w:cs="Arial"/>
        </w:rPr>
      </w:pPr>
      <w:r w:rsidRPr="006D01BA">
        <w:rPr>
          <w:rFonts w:ascii="Arial" w:hAnsi="Arial" w:cs="Arial"/>
        </w:rPr>
        <w:t>Variazioni concertante su “Sonnambula” di Bellini, op. 26, clarinetto e orch. (15’05).</w:t>
      </w:r>
    </w:p>
    <w:p w:rsidR="00AC47A9" w:rsidRPr="006D01BA" w:rsidRDefault="00AC47A9" w:rsidP="006C15B0">
      <w:pPr>
        <w:tabs>
          <w:tab w:val="left" w:pos="0"/>
          <w:tab w:val="left" w:pos="4253"/>
        </w:tabs>
        <w:spacing w:before="120" w:line="276" w:lineRule="auto"/>
        <w:rPr>
          <w:rFonts w:ascii="Arial" w:hAnsi="Arial" w:cs="Arial"/>
        </w:rPr>
      </w:pPr>
    </w:p>
    <w:p w:rsidR="00BF14BC" w:rsidRPr="006D01BA" w:rsidRDefault="00BF14B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NICOLAU  Dimitri                                </w:t>
      </w:r>
      <w:r w:rsidR="001957BE" w:rsidRPr="006D01BA">
        <w:rPr>
          <w:rFonts w:ascii="Arial" w:hAnsi="Arial" w:cs="Arial"/>
          <w:color w:val="666699"/>
          <w:u w:val="single"/>
        </w:rPr>
        <w:t xml:space="preserve">   </w:t>
      </w:r>
      <w:r w:rsidRPr="006D01BA">
        <w:rPr>
          <w:rFonts w:ascii="Arial" w:hAnsi="Arial" w:cs="Arial"/>
          <w:color w:val="666699"/>
          <w:u w:val="single"/>
        </w:rPr>
        <w:t>Keratea, 21.10.1946 - Roma, 29.3.2008.</w:t>
      </w:r>
    </w:p>
    <w:p w:rsidR="00BF14BC" w:rsidRPr="006D01BA" w:rsidRDefault="00BF14B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greco con cittadinanza italiana. Direttore d’orchestra, musicologo, Insegnante di musica </w:t>
      </w:r>
      <w:r w:rsidR="009145B3" w:rsidRPr="006D01BA">
        <w:rPr>
          <w:rFonts w:ascii="Arial" w:hAnsi="Arial" w:cs="Arial"/>
          <w:color w:val="666699"/>
          <w:sz w:val="20"/>
          <w:szCs w:val="20"/>
        </w:rPr>
        <w:t xml:space="preserve">                 </w:t>
      </w:r>
      <w:r w:rsidRPr="006D01BA">
        <w:rPr>
          <w:rFonts w:ascii="Arial" w:hAnsi="Arial" w:cs="Arial"/>
          <w:color w:val="666699"/>
          <w:sz w:val="20"/>
          <w:szCs w:val="20"/>
        </w:rPr>
        <w:t>operistica e di recitazione. Studi in Grecia, in Francia e all’Università di Roma.</w:t>
      </w:r>
    </w:p>
    <w:p w:rsidR="00BF14BC" w:rsidRPr="006D01BA" w:rsidRDefault="00BF14BC" w:rsidP="006C15B0">
      <w:pPr>
        <w:tabs>
          <w:tab w:val="left" w:pos="0"/>
          <w:tab w:val="left" w:pos="4253"/>
        </w:tabs>
        <w:spacing w:before="120" w:line="276" w:lineRule="auto"/>
        <w:rPr>
          <w:rFonts w:ascii="Arial" w:hAnsi="Arial" w:cs="Arial"/>
        </w:rPr>
      </w:pPr>
      <w:r w:rsidRPr="006D01BA">
        <w:rPr>
          <w:rFonts w:ascii="Arial" w:hAnsi="Arial" w:cs="Arial"/>
        </w:rPr>
        <w:t>Strassenmusik, op. 51/9, clarinetto solo.   Trio Serenade, op. 158, cl. vcl. pf.</w:t>
      </w:r>
    </w:p>
    <w:p w:rsidR="00EA57E1" w:rsidRPr="006D01BA" w:rsidRDefault="00EA57E1" w:rsidP="006C15B0">
      <w:pPr>
        <w:tabs>
          <w:tab w:val="left" w:pos="0"/>
          <w:tab w:val="left" w:pos="4253"/>
        </w:tabs>
        <w:spacing w:before="120" w:line="276" w:lineRule="auto"/>
        <w:rPr>
          <w:rFonts w:ascii="Arial" w:hAnsi="Arial" w:cs="Arial"/>
        </w:rPr>
      </w:pPr>
    </w:p>
    <w:p w:rsidR="00897DF6" w:rsidRPr="006D01BA" w:rsidRDefault="00897DF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NICULESCU  Stefan</w:t>
      </w:r>
      <w:r w:rsidRPr="006D01BA">
        <w:rPr>
          <w:rFonts w:ascii="Arial" w:hAnsi="Arial" w:cs="Arial"/>
          <w:color w:val="666699"/>
          <w:u w:val="single"/>
        </w:rPr>
        <w:tab/>
        <w:t>Moreni, 31.7.1922</w:t>
      </w:r>
      <w:r w:rsidR="008D523E" w:rsidRPr="006D01BA">
        <w:rPr>
          <w:rFonts w:ascii="Arial" w:hAnsi="Arial" w:cs="Arial"/>
          <w:color w:val="666699"/>
          <w:u w:val="single"/>
        </w:rPr>
        <w:t xml:space="preserve"> - Bucarest, 22.1.2008.</w:t>
      </w:r>
    </w:p>
    <w:p w:rsidR="00897DF6" w:rsidRPr="006D01BA" w:rsidRDefault="00897DF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romeno, allievo di Andricu per composizione all’Università di Musica e all’Istituto Politecnico </w:t>
      </w:r>
      <w:r w:rsidR="009145B3" w:rsidRPr="006D01BA">
        <w:rPr>
          <w:rFonts w:ascii="Arial" w:hAnsi="Arial" w:cs="Arial"/>
          <w:color w:val="666699"/>
          <w:sz w:val="20"/>
          <w:szCs w:val="20"/>
        </w:rPr>
        <w:t xml:space="preserve">                 </w:t>
      </w:r>
      <w:r w:rsidRPr="006D01BA">
        <w:rPr>
          <w:rFonts w:ascii="Arial" w:hAnsi="Arial" w:cs="Arial"/>
          <w:color w:val="666699"/>
          <w:sz w:val="20"/>
          <w:szCs w:val="20"/>
        </w:rPr>
        <w:t>di Bucarest. Studi di armonia con Jora e di pianoforte con Muza Ghermani-Ciomac. Corsi di musica</w:t>
      </w:r>
      <w:r w:rsidR="00814E8C">
        <w:rPr>
          <w:rFonts w:ascii="Arial" w:hAnsi="Arial" w:cs="Arial"/>
          <w:color w:val="666699"/>
          <w:sz w:val="20"/>
          <w:szCs w:val="20"/>
        </w:rPr>
        <w:t xml:space="preserve"> </w:t>
      </w:r>
      <w:r w:rsidRPr="006D01BA">
        <w:rPr>
          <w:rFonts w:ascii="Arial" w:hAnsi="Arial" w:cs="Arial"/>
          <w:color w:val="666699"/>
          <w:sz w:val="20"/>
          <w:szCs w:val="20"/>
        </w:rPr>
        <w:t>elettronica</w:t>
      </w:r>
      <w:r w:rsidR="009145B3" w:rsidRPr="006D01BA">
        <w:rPr>
          <w:rFonts w:ascii="Arial" w:hAnsi="Arial" w:cs="Arial"/>
          <w:color w:val="666699"/>
          <w:sz w:val="20"/>
          <w:szCs w:val="20"/>
        </w:rPr>
        <w:t xml:space="preserve"> </w:t>
      </w:r>
      <w:r w:rsidR="008910F3">
        <w:rPr>
          <w:rFonts w:ascii="Arial" w:hAnsi="Arial" w:cs="Arial"/>
          <w:color w:val="666699"/>
          <w:sz w:val="20"/>
          <w:szCs w:val="20"/>
        </w:rPr>
        <w:t xml:space="preserve">  </w:t>
      </w:r>
      <w:r w:rsidRPr="006D01BA">
        <w:rPr>
          <w:rFonts w:ascii="Arial" w:hAnsi="Arial" w:cs="Arial"/>
          <w:color w:val="666699"/>
          <w:sz w:val="20"/>
          <w:szCs w:val="20"/>
        </w:rPr>
        <w:t>con M. Kagel a Monaco e Darmstadt dal</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1966 al 1969. Vincitore del Premio Enescu e docente all’Accademia </w:t>
      </w:r>
      <w:r w:rsidR="008910F3">
        <w:rPr>
          <w:rFonts w:ascii="Arial" w:hAnsi="Arial" w:cs="Arial"/>
          <w:color w:val="666699"/>
          <w:sz w:val="20"/>
          <w:szCs w:val="20"/>
        </w:rPr>
        <w:t xml:space="preserve">  </w:t>
      </w:r>
      <w:r w:rsidRPr="006D01BA">
        <w:rPr>
          <w:rFonts w:ascii="Arial" w:hAnsi="Arial" w:cs="Arial"/>
          <w:color w:val="666699"/>
          <w:sz w:val="20"/>
          <w:szCs w:val="20"/>
        </w:rPr>
        <w:t>della Musica di Bucarest.</w:t>
      </w:r>
    </w:p>
    <w:p w:rsidR="00897DF6" w:rsidRPr="006D01BA" w:rsidRDefault="00897DF6" w:rsidP="006C15B0">
      <w:pPr>
        <w:tabs>
          <w:tab w:val="left" w:pos="0"/>
          <w:tab w:val="left" w:pos="4253"/>
        </w:tabs>
        <w:spacing w:before="120" w:line="276" w:lineRule="auto"/>
        <w:rPr>
          <w:rFonts w:ascii="Arial" w:hAnsi="Arial" w:cs="Arial"/>
        </w:rPr>
      </w:pPr>
      <w:r w:rsidRPr="006D01BA">
        <w:rPr>
          <w:rFonts w:ascii="Arial" w:hAnsi="Arial" w:cs="Arial"/>
        </w:rPr>
        <w:t>Sonata per clarinetto e pf. (1955</w:t>
      </w:r>
      <w:r w:rsidR="00E13CCB" w:rsidRPr="006D01BA">
        <w:rPr>
          <w:rFonts w:ascii="Arial" w:hAnsi="Arial" w:cs="Arial"/>
        </w:rPr>
        <w:t>, 18’2</w:t>
      </w:r>
      <w:r w:rsidR="008D523E" w:rsidRPr="006D01BA">
        <w:rPr>
          <w:rFonts w:ascii="Arial" w:hAnsi="Arial" w:cs="Arial"/>
        </w:rPr>
        <w:t>5</w:t>
      </w:r>
      <w:r w:rsidRPr="006D01BA">
        <w:rPr>
          <w:rFonts w:ascii="Arial" w:hAnsi="Arial" w:cs="Arial"/>
        </w:rPr>
        <w:t>).   Invenzioni per clarinetto e pf. (1965).</w:t>
      </w:r>
    </w:p>
    <w:p w:rsidR="004B0AD6" w:rsidRPr="006D01BA" w:rsidRDefault="00897DF6" w:rsidP="006C15B0">
      <w:pPr>
        <w:tabs>
          <w:tab w:val="left" w:pos="0"/>
          <w:tab w:val="left" w:pos="4253"/>
        </w:tabs>
        <w:spacing w:before="120" w:line="276" w:lineRule="auto"/>
        <w:rPr>
          <w:rFonts w:ascii="Arial" w:hAnsi="Arial" w:cs="Arial"/>
        </w:rPr>
      </w:pPr>
      <w:r w:rsidRPr="006D01BA">
        <w:rPr>
          <w:rFonts w:ascii="Arial" w:hAnsi="Arial" w:cs="Arial"/>
        </w:rPr>
        <w:t>Ricercare in uno, clarinetto, vl. synt. (1984).    Synchrony IV, cl. pf. perc. (1987).</w:t>
      </w:r>
    </w:p>
    <w:p w:rsidR="00897DF6" w:rsidRPr="006D01BA" w:rsidRDefault="00897DF6" w:rsidP="006C15B0">
      <w:pPr>
        <w:tabs>
          <w:tab w:val="left" w:pos="0"/>
          <w:tab w:val="left" w:pos="4253"/>
        </w:tabs>
        <w:spacing w:before="120" w:line="276" w:lineRule="auto"/>
        <w:rPr>
          <w:rFonts w:ascii="Arial" w:hAnsi="Arial" w:cs="Arial"/>
        </w:rPr>
      </w:pPr>
    </w:p>
    <w:p w:rsidR="004B0AD6" w:rsidRPr="006D01BA" w:rsidRDefault="004B0AD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NIEDER  Fabio</w:t>
      </w:r>
      <w:r w:rsidRPr="006D01BA">
        <w:rPr>
          <w:rFonts w:ascii="Arial" w:hAnsi="Arial" w:cs="Arial"/>
          <w:color w:val="666699"/>
          <w:u w:val="single"/>
        </w:rPr>
        <w:tab/>
        <w:t>Trieste, 27.10.1957</w:t>
      </w:r>
    </w:p>
    <w:p w:rsidR="004B0AD6" w:rsidRPr="006D01BA" w:rsidRDefault="004B0AD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direttore d’orchestra, italiano, residente in Germania. Allievo di De Rosa, Lama,</w:t>
      </w:r>
      <w:r w:rsidR="00814E8C">
        <w:rPr>
          <w:rFonts w:ascii="Arial" w:hAnsi="Arial" w:cs="Arial"/>
          <w:color w:val="666699"/>
          <w:sz w:val="20"/>
          <w:szCs w:val="20"/>
        </w:rPr>
        <w:t xml:space="preserve"> </w:t>
      </w:r>
      <w:r w:rsidRPr="006D01BA">
        <w:rPr>
          <w:rFonts w:ascii="Arial" w:hAnsi="Arial" w:cs="Arial"/>
          <w:color w:val="666699"/>
          <w:sz w:val="20"/>
          <w:szCs w:val="20"/>
        </w:rPr>
        <w:t xml:space="preserve">Viozzi e Repini dal 1973 al 1981 al Conservatorio di Trieste. Perfezionamento con Lutoslawski nel 1977. </w:t>
      </w:r>
      <w:r w:rsidR="00814E8C">
        <w:rPr>
          <w:rFonts w:ascii="Arial" w:hAnsi="Arial" w:cs="Arial"/>
          <w:color w:val="666699"/>
          <w:sz w:val="20"/>
          <w:szCs w:val="20"/>
        </w:rPr>
        <w:t xml:space="preserve">                       </w:t>
      </w:r>
      <w:r w:rsidR="00DB1D70" w:rsidRPr="006D01BA">
        <w:rPr>
          <w:rFonts w:ascii="Arial" w:hAnsi="Arial" w:cs="Arial"/>
          <w:color w:val="666699"/>
          <w:sz w:val="20"/>
          <w:szCs w:val="20"/>
        </w:rPr>
        <w:t xml:space="preserve">Insegnante all’Università di Trieste e al Conservatorio Sweelinck di Amsterdam. </w:t>
      </w:r>
      <w:r w:rsidRPr="006D01BA">
        <w:rPr>
          <w:rFonts w:ascii="Arial" w:hAnsi="Arial" w:cs="Arial"/>
          <w:color w:val="666699"/>
          <w:sz w:val="20"/>
          <w:szCs w:val="20"/>
        </w:rPr>
        <w:t>Numerose onorificenze.</w:t>
      </w:r>
    </w:p>
    <w:p w:rsidR="004A2BE1" w:rsidRPr="006D01BA" w:rsidRDefault="00CC44F3"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502FD6" w:rsidRPr="006D01BA">
        <w:rPr>
          <w:rFonts w:ascii="Arial" w:hAnsi="Arial" w:cs="Arial"/>
        </w:rPr>
        <w:t>Terracotta (1995</w:t>
      </w:r>
      <w:r w:rsidRPr="006D01BA">
        <w:rPr>
          <w:rFonts w:ascii="Arial" w:hAnsi="Arial" w:cs="Arial"/>
        </w:rPr>
        <w:t>, 1’</w:t>
      </w:r>
      <w:r w:rsidR="00DC009B" w:rsidRPr="006D01BA">
        <w:rPr>
          <w:rFonts w:ascii="Arial" w:hAnsi="Arial" w:cs="Arial"/>
        </w:rPr>
        <w:t>30</w:t>
      </w:r>
      <w:r w:rsidR="00502FD6" w:rsidRPr="006D01BA">
        <w:rPr>
          <w:rFonts w:ascii="Arial" w:hAnsi="Arial" w:cs="Arial"/>
        </w:rPr>
        <w:t>)</w:t>
      </w:r>
      <w:r w:rsidRPr="006D01BA">
        <w:rPr>
          <w:rFonts w:ascii="Arial" w:hAnsi="Arial" w:cs="Arial"/>
        </w:rPr>
        <w:t>,   Objet flessibile avec spirales sospese (2001).</w:t>
      </w:r>
    </w:p>
    <w:p w:rsidR="00897DF6" w:rsidRPr="006D01BA" w:rsidRDefault="00897DF6" w:rsidP="006C15B0">
      <w:pPr>
        <w:pStyle w:val="Corpotesto"/>
        <w:tabs>
          <w:tab w:val="left" w:pos="0"/>
          <w:tab w:val="left" w:pos="4253"/>
        </w:tabs>
        <w:spacing w:before="120" w:after="0" w:line="276" w:lineRule="auto"/>
        <w:rPr>
          <w:rFonts w:ascii="Arial" w:hAnsi="Arial" w:cs="Arial"/>
          <w:color w:val="666699"/>
          <w:sz w:val="24"/>
          <w:szCs w:val="24"/>
          <w:u w:val="single"/>
        </w:rPr>
      </w:pPr>
    </w:p>
    <w:p w:rsidR="00474EB1" w:rsidRPr="006D01BA" w:rsidRDefault="00474EB1"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NIELSEN  Carl August</w:t>
      </w:r>
      <w:r w:rsidRPr="006D01BA">
        <w:rPr>
          <w:rFonts w:ascii="Arial" w:hAnsi="Arial" w:cs="Arial"/>
          <w:color w:val="666699"/>
          <w:sz w:val="24"/>
          <w:szCs w:val="24"/>
          <w:u w:val="single"/>
          <w:lang w:val="en-US"/>
        </w:rPr>
        <w:tab/>
      </w:r>
      <w:r w:rsidR="009267F4" w:rsidRPr="006D01BA">
        <w:rPr>
          <w:rFonts w:ascii="Arial" w:hAnsi="Arial" w:cs="Arial"/>
          <w:color w:val="666699"/>
          <w:sz w:val="24"/>
          <w:szCs w:val="24"/>
          <w:u w:val="single"/>
          <w:lang w:val="en-US"/>
        </w:rPr>
        <w:t>Sortelung</w:t>
      </w:r>
      <w:r w:rsidRPr="006D01BA">
        <w:rPr>
          <w:rFonts w:ascii="Arial" w:hAnsi="Arial" w:cs="Arial"/>
          <w:color w:val="666699"/>
          <w:sz w:val="24"/>
          <w:szCs w:val="24"/>
          <w:u w:val="single"/>
          <w:lang w:val="en-US"/>
        </w:rPr>
        <w:t>, 9.6.1865 - Cophenagen, 3.10.1931.</w:t>
      </w:r>
    </w:p>
    <w:p w:rsidR="00191512" w:rsidRPr="006D01BA" w:rsidRDefault="00191512"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violinista, pianista e direttore d’orchestra danese, inizialmente autodidatta, poi allievo di </w:t>
      </w:r>
      <w:r w:rsidR="009145B3"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Gade e Tofte. A Vienna conobbe Brahms. Durante l’esecuzione della sua 1a Sinfonia (1894) delle 6 che compose, non dirigeva e neppure era in prima fila, semplicemente suonava nell’orchestra. Dal 1916 fu insegnante al Conservatorio di Copenhagen e Direttore dello stesso nell’ultimo anno di vita.</w:t>
      </w:r>
    </w:p>
    <w:p w:rsidR="00242BF0" w:rsidRPr="006D01BA" w:rsidRDefault="00242BF0"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Fantasy piece in Sol- (1881, 3'25).   </w:t>
      </w:r>
      <w:r w:rsidR="003D3A04" w:rsidRPr="006D01BA">
        <w:rPr>
          <w:rFonts w:ascii="Arial" w:hAnsi="Arial" w:cs="Arial"/>
        </w:rPr>
        <w:t>Fantas</w:t>
      </w:r>
      <w:r w:rsidR="00803B1A" w:rsidRPr="006D01BA">
        <w:rPr>
          <w:rFonts w:ascii="Arial" w:hAnsi="Arial" w:cs="Arial"/>
        </w:rPr>
        <w:t>ia</w:t>
      </w:r>
      <w:r w:rsidR="003B73A6" w:rsidRPr="006D01BA">
        <w:rPr>
          <w:rFonts w:ascii="Arial" w:hAnsi="Arial" w:cs="Arial"/>
        </w:rPr>
        <w:t xml:space="preserve"> in Sol-</w:t>
      </w:r>
      <w:r w:rsidR="003D3A04" w:rsidRPr="006D01BA">
        <w:rPr>
          <w:rFonts w:ascii="Arial" w:hAnsi="Arial" w:cs="Arial"/>
        </w:rPr>
        <w:t xml:space="preserve">, </w:t>
      </w:r>
      <w:r w:rsidR="003B48F1" w:rsidRPr="006D01BA">
        <w:rPr>
          <w:rFonts w:ascii="Arial" w:hAnsi="Arial" w:cs="Arial"/>
        </w:rPr>
        <w:t>(1885</w:t>
      </w:r>
      <w:r w:rsidR="00326CC8" w:rsidRPr="006D01BA">
        <w:rPr>
          <w:rFonts w:ascii="Arial" w:hAnsi="Arial" w:cs="Arial"/>
        </w:rPr>
        <w:t>, 4’</w:t>
      </w:r>
      <w:r w:rsidR="000D264C" w:rsidRPr="006D01BA">
        <w:rPr>
          <w:rFonts w:ascii="Arial" w:hAnsi="Arial" w:cs="Arial"/>
        </w:rPr>
        <w:t>25</w:t>
      </w:r>
      <w:r w:rsidR="003B48F1" w:rsidRPr="006D01BA">
        <w:rPr>
          <w:rFonts w:ascii="Arial" w:hAnsi="Arial" w:cs="Arial"/>
        </w:rPr>
        <w:t>).</w:t>
      </w:r>
    </w:p>
    <w:p w:rsidR="00242BF0" w:rsidRPr="006D01BA" w:rsidRDefault="00326CC8" w:rsidP="006C15B0">
      <w:pPr>
        <w:tabs>
          <w:tab w:val="left" w:pos="0"/>
          <w:tab w:val="left" w:pos="4253"/>
        </w:tabs>
        <w:spacing w:before="120" w:line="276" w:lineRule="auto"/>
        <w:rPr>
          <w:rFonts w:ascii="Arial" w:hAnsi="Arial" w:cs="Arial"/>
        </w:rPr>
      </w:pPr>
      <w:r w:rsidRPr="006D01BA">
        <w:rPr>
          <w:rFonts w:ascii="Arial" w:hAnsi="Arial" w:cs="Arial"/>
        </w:rPr>
        <w:t>Quintetto con cl</w:t>
      </w:r>
      <w:r w:rsidR="00242BF0" w:rsidRPr="006D01BA">
        <w:rPr>
          <w:rFonts w:ascii="Arial" w:hAnsi="Arial" w:cs="Arial"/>
        </w:rPr>
        <w:t>.</w:t>
      </w:r>
      <w:r w:rsidRPr="006D01BA">
        <w:rPr>
          <w:rFonts w:ascii="Arial" w:hAnsi="Arial" w:cs="Arial"/>
        </w:rPr>
        <w:t xml:space="preserve"> op. 43 (1922</w:t>
      </w:r>
      <w:r w:rsidR="00416FBF" w:rsidRPr="006D01BA">
        <w:rPr>
          <w:rFonts w:ascii="Arial" w:hAnsi="Arial" w:cs="Arial"/>
        </w:rPr>
        <w:t>, 23’30</w:t>
      </w:r>
      <w:r w:rsidRPr="006D01BA">
        <w:rPr>
          <w:rFonts w:ascii="Arial" w:hAnsi="Arial" w:cs="Arial"/>
        </w:rPr>
        <w:t>).</w:t>
      </w:r>
    </w:p>
    <w:p w:rsidR="003D3A04" w:rsidRPr="006D01BA" w:rsidRDefault="0042691C" w:rsidP="006C15B0">
      <w:pPr>
        <w:tabs>
          <w:tab w:val="left" w:pos="0"/>
          <w:tab w:val="left" w:pos="4253"/>
        </w:tabs>
        <w:spacing w:before="120" w:line="276" w:lineRule="auto"/>
        <w:rPr>
          <w:rFonts w:ascii="Arial" w:hAnsi="Arial" w:cs="Arial"/>
        </w:rPr>
      </w:pPr>
      <w:r w:rsidRPr="006D01BA">
        <w:rPr>
          <w:rFonts w:ascii="Arial" w:hAnsi="Arial" w:cs="Arial"/>
        </w:rPr>
        <w:t xml:space="preserve">Serenata </w:t>
      </w:r>
      <w:r w:rsidR="00D71331" w:rsidRPr="006D01BA">
        <w:rPr>
          <w:rFonts w:ascii="Arial" w:hAnsi="Arial" w:cs="Arial"/>
        </w:rPr>
        <w:t>i</w:t>
      </w:r>
      <w:r w:rsidRPr="006D01BA">
        <w:rPr>
          <w:rFonts w:ascii="Arial" w:hAnsi="Arial" w:cs="Arial"/>
        </w:rPr>
        <w:t>n vano, cl</w:t>
      </w:r>
      <w:r w:rsidR="00630681" w:rsidRPr="006D01BA">
        <w:rPr>
          <w:rFonts w:ascii="Arial" w:hAnsi="Arial" w:cs="Arial"/>
        </w:rPr>
        <w:t>arinetto,</w:t>
      </w:r>
      <w:r w:rsidR="00E01DC2" w:rsidRPr="006D01BA">
        <w:rPr>
          <w:rFonts w:ascii="Arial" w:hAnsi="Arial" w:cs="Arial"/>
        </w:rPr>
        <w:t xml:space="preserve"> </w:t>
      </w:r>
      <w:r w:rsidR="00E12AFC" w:rsidRPr="006D01BA">
        <w:rPr>
          <w:rFonts w:ascii="Arial" w:hAnsi="Arial" w:cs="Arial"/>
        </w:rPr>
        <w:t>c</w:t>
      </w:r>
      <w:r w:rsidR="00E01DC2" w:rsidRPr="006D01BA">
        <w:rPr>
          <w:rFonts w:ascii="Arial" w:hAnsi="Arial" w:cs="Arial"/>
        </w:rPr>
        <w:t>ontro</w:t>
      </w:r>
      <w:r w:rsidR="003D3A04" w:rsidRPr="006D01BA">
        <w:rPr>
          <w:rFonts w:ascii="Arial" w:hAnsi="Arial" w:cs="Arial"/>
        </w:rPr>
        <w:t>fag</w:t>
      </w:r>
      <w:r w:rsidR="00E01DC2" w:rsidRPr="006D01BA">
        <w:rPr>
          <w:rFonts w:ascii="Arial" w:hAnsi="Arial" w:cs="Arial"/>
        </w:rPr>
        <w:t>otto,</w:t>
      </w:r>
      <w:r w:rsidR="003D3A04" w:rsidRPr="006D01BA">
        <w:rPr>
          <w:rFonts w:ascii="Arial" w:hAnsi="Arial" w:cs="Arial"/>
        </w:rPr>
        <w:t xml:space="preserve"> cor</w:t>
      </w:r>
      <w:r w:rsidR="00E01DC2" w:rsidRPr="006D01BA">
        <w:rPr>
          <w:rFonts w:ascii="Arial" w:hAnsi="Arial" w:cs="Arial"/>
        </w:rPr>
        <w:t>no,</w:t>
      </w:r>
      <w:r w:rsidR="003D3A04" w:rsidRPr="006D01BA">
        <w:rPr>
          <w:rFonts w:ascii="Arial" w:hAnsi="Arial" w:cs="Arial"/>
        </w:rPr>
        <w:t xml:space="preserve"> v</w:t>
      </w:r>
      <w:r w:rsidR="008119D0" w:rsidRPr="006D01BA">
        <w:rPr>
          <w:rFonts w:ascii="Arial" w:hAnsi="Arial" w:cs="Arial"/>
        </w:rPr>
        <w:t>iolon</w:t>
      </w:r>
      <w:r w:rsidR="003D3A04" w:rsidRPr="006D01BA">
        <w:rPr>
          <w:rFonts w:ascii="Arial" w:hAnsi="Arial" w:cs="Arial"/>
        </w:rPr>
        <w:t>c</w:t>
      </w:r>
      <w:r w:rsidR="008119D0" w:rsidRPr="006D01BA">
        <w:rPr>
          <w:rFonts w:ascii="Arial" w:hAnsi="Arial" w:cs="Arial"/>
        </w:rPr>
        <w:t>el</w:t>
      </w:r>
      <w:r w:rsidR="003D3A04" w:rsidRPr="006D01BA">
        <w:rPr>
          <w:rFonts w:ascii="Arial" w:hAnsi="Arial" w:cs="Arial"/>
        </w:rPr>
        <w:t>l</w:t>
      </w:r>
      <w:r w:rsidR="008119D0" w:rsidRPr="006D01BA">
        <w:rPr>
          <w:rFonts w:ascii="Arial" w:hAnsi="Arial" w:cs="Arial"/>
        </w:rPr>
        <w:t>o,</w:t>
      </w:r>
      <w:r w:rsidR="003D3A04" w:rsidRPr="006D01BA">
        <w:rPr>
          <w:rFonts w:ascii="Arial" w:hAnsi="Arial" w:cs="Arial"/>
        </w:rPr>
        <w:t xml:space="preserve"> c</w:t>
      </w:r>
      <w:r w:rsidR="008119D0" w:rsidRPr="006D01BA">
        <w:rPr>
          <w:rFonts w:ascii="Arial" w:hAnsi="Arial" w:cs="Arial"/>
        </w:rPr>
        <w:t>ontrab</w:t>
      </w:r>
      <w:r w:rsidR="003D3A04" w:rsidRPr="006D01BA">
        <w:rPr>
          <w:rFonts w:ascii="Arial" w:hAnsi="Arial" w:cs="Arial"/>
        </w:rPr>
        <w:t>b</w:t>
      </w:r>
      <w:r w:rsidR="008119D0" w:rsidRPr="006D01BA">
        <w:rPr>
          <w:rFonts w:ascii="Arial" w:hAnsi="Arial" w:cs="Arial"/>
        </w:rPr>
        <w:t>asso</w:t>
      </w:r>
      <w:r w:rsidR="003D3A04" w:rsidRPr="006D01BA">
        <w:rPr>
          <w:rFonts w:ascii="Arial" w:hAnsi="Arial" w:cs="Arial"/>
        </w:rPr>
        <w:t xml:space="preserve"> (1914</w:t>
      </w:r>
      <w:r w:rsidR="000F6DE0" w:rsidRPr="006D01BA">
        <w:rPr>
          <w:rFonts w:ascii="Arial" w:hAnsi="Arial" w:cs="Arial"/>
        </w:rPr>
        <w:t xml:space="preserve">, </w:t>
      </w:r>
      <w:r w:rsidR="00416FBF" w:rsidRPr="006D01BA">
        <w:rPr>
          <w:rFonts w:ascii="Arial" w:hAnsi="Arial" w:cs="Arial"/>
        </w:rPr>
        <w:t>6</w:t>
      </w:r>
      <w:r w:rsidR="000F6DE0" w:rsidRPr="006D01BA">
        <w:rPr>
          <w:rFonts w:ascii="Arial" w:hAnsi="Arial" w:cs="Arial"/>
        </w:rPr>
        <w:t>’5</w:t>
      </w:r>
      <w:r w:rsidR="00BF3D73" w:rsidRPr="006D01BA">
        <w:rPr>
          <w:rFonts w:ascii="Arial" w:hAnsi="Arial" w:cs="Arial"/>
        </w:rPr>
        <w:t>0</w:t>
      </w:r>
      <w:r w:rsidR="003D3A04" w:rsidRPr="006D01BA">
        <w:rPr>
          <w:rFonts w:ascii="Arial" w:hAnsi="Arial" w:cs="Arial"/>
        </w:rPr>
        <w:t>).</w:t>
      </w:r>
    </w:p>
    <w:p w:rsidR="00242BF0" w:rsidRPr="006D01BA" w:rsidRDefault="0027475E" w:rsidP="006C15B0">
      <w:pPr>
        <w:tabs>
          <w:tab w:val="left" w:pos="0"/>
          <w:tab w:val="left" w:pos="4253"/>
        </w:tabs>
        <w:spacing w:before="120" w:line="276" w:lineRule="auto"/>
        <w:rPr>
          <w:rFonts w:ascii="Arial" w:hAnsi="Arial" w:cs="Arial"/>
        </w:rPr>
      </w:pPr>
      <w:r w:rsidRPr="006D01BA">
        <w:rPr>
          <w:rFonts w:ascii="Arial" w:hAnsi="Arial" w:cs="Arial"/>
        </w:rPr>
        <w:t>Concerto per clarinetto e orchestra, op. 57</w:t>
      </w:r>
      <w:r w:rsidR="00E01DC2" w:rsidRPr="006D01BA">
        <w:rPr>
          <w:rFonts w:ascii="Arial" w:hAnsi="Arial" w:cs="Arial"/>
        </w:rPr>
        <w:t xml:space="preserve"> (1928)</w:t>
      </w:r>
      <w:r w:rsidR="00BC42C8" w:rsidRPr="006D01BA">
        <w:rPr>
          <w:rFonts w:ascii="Arial" w:hAnsi="Arial" w:cs="Arial"/>
        </w:rPr>
        <w:t>:   1) 8'</w:t>
      </w:r>
      <w:r w:rsidR="00E01DC2" w:rsidRPr="006D01BA">
        <w:rPr>
          <w:rFonts w:ascii="Arial" w:hAnsi="Arial" w:cs="Arial"/>
        </w:rPr>
        <w:t>15</w:t>
      </w:r>
      <w:r w:rsidR="00BC42C8" w:rsidRPr="006D01BA">
        <w:rPr>
          <w:rFonts w:ascii="Arial" w:hAnsi="Arial" w:cs="Arial"/>
        </w:rPr>
        <w:t xml:space="preserve">,   2) </w:t>
      </w:r>
      <w:r w:rsidR="00E01DC2" w:rsidRPr="006D01BA">
        <w:rPr>
          <w:rFonts w:ascii="Arial" w:hAnsi="Arial" w:cs="Arial"/>
        </w:rPr>
        <w:t>5</w:t>
      </w:r>
      <w:r w:rsidR="00BC42C8" w:rsidRPr="006D01BA">
        <w:rPr>
          <w:rFonts w:ascii="Arial" w:hAnsi="Arial" w:cs="Arial"/>
        </w:rPr>
        <w:t xml:space="preserve">',   3) </w:t>
      </w:r>
      <w:r w:rsidR="00E01DC2" w:rsidRPr="006D01BA">
        <w:rPr>
          <w:rFonts w:ascii="Arial" w:hAnsi="Arial" w:cs="Arial"/>
        </w:rPr>
        <w:t>6</w:t>
      </w:r>
      <w:r w:rsidR="00BC42C8" w:rsidRPr="006D01BA">
        <w:rPr>
          <w:rFonts w:ascii="Arial" w:hAnsi="Arial" w:cs="Arial"/>
        </w:rPr>
        <w:t>'50</w:t>
      </w:r>
      <w:r w:rsidRPr="006D01BA">
        <w:rPr>
          <w:rFonts w:ascii="Arial" w:hAnsi="Arial" w:cs="Arial"/>
        </w:rPr>
        <w:t>)</w:t>
      </w:r>
      <w:r w:rsidR="00E01DC2" w:rsidRPr="006D01BA">
        <w:rPr>
          <w:rFonts w:ascii="Arial" w:hAnsi="Arial" w:cs="Arial"/>
        </w:rPr>
        <w:t>,   4) 3’50</w:t>
      </w:r>
      <w:r w:rsidRPr="006D01BA">
        <w:rPr>
          <w:rFonts w:ascii="Arial" w:hAnsi="Arial" w:cs="Arial"/>
        </w:rPr>
        <w:t>.</w:t>
      </w:r>
    </w:p>
    <w:p w:rsidR="00A54520" w:rsidRPr="006D01BA" w:rsidRDefault="00A54520" w:rsidP="006C15B0">
      <w:pPr>
        <w:tabs>
          <w:tab w:val="left" w:pos="0"/>
          <w:tab w:val="left" w:pos="4253"/>
        </w:tabs>
        <w:spacing w:before="120" w:line="276" w:lineRule="auto"/>
        <w:rPr>
          <w:rFonts w:ascii="Arial" w:hAnsi="Arial" w:cs="Arial"/>
        </w:rPr>
      </w:pPr>
    </w:p>
    <w:p w:rsidR="0050797B" w:rsidRPr="006D01BA" w:rsidRDefault="0050797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NIELSEN  Svend</w:t>
      </w:r>
      <w:r w:rsidRPr="006D01BA">
        <w:rPr>
          <w:rFonts w:ascii="Arial" w:hAnsi="Arial" w:cs="Arial"/>
          <w:color w:val="666699"/>
          <w:u w:val="single"/>
        </w:rPr>
        <w:tab/>
      </w:r>
      <w:r w:rsidR="0060642F" w:rsidRPr="006D01BA">
        <w:rPr>
          <w:rFonts w:ascii="Arial" w:hAnsi="Arial" w:cs="Arial"/>
          <w:color w:val="666699"/>
          <w:u w:val="single"/>
        </w:rPr>
        <w:t xml:space="preserve">Copenaghen, </w:t>
      </w:r>
      <w:r w:rsidRPr="006D01BA">
        <w:rPr>
          <w:rFonts w:ascii="Arial" w:hAnsi="Arial" w:cs="Arial"/>
          <w:color w:val="666699"/>
          <w:u w:val="single"/>
        </w:rPr>
        <w:t>20.4.1937</w:t>
      </w:r>
    </w:p>
    <w:p w:rsidR="0050797B" w:rsidRPr="006D01BA" w:rsidRDefault="0050797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danese, studi di Musicologia all’Università di Copenaghen e </w:t>
      </w:r>
      <w:r w:rsidR="009145B3" w:rsidRPr="006D01BA">
        <w:rPr>
          <w:rFonts w:ascii="Arial" w:hAnsi="Arial" w:cs="Arial"/>
          <w:color w:val="666699"/>
          <w:sz w:val="20"/>
          <w:szCs w:val="20"/>
        </w:rPr>
        <w:t>di Composizione al Conservatorio</w:t>
      </w:r>
      <w:r w:rsidRPr="006D01BA">
        <w:rPr>
          <w:rFonts w:ascii="Arial" w:hAnsi="Arial" w:cs="Arial"/>
          <w:color w:val="666699"/>
          <w:sz w:val="20"/>
          <w:szCs w:val="20"/>
        </w:rPr>
        <w:t xml:space="preserve"> e</w:t>
      </w:r>
      <w:r w:rsidR="009004DA" w:rsidRPr="006D01BA">
        <w:rPr>
          <w:rFonts w:ascii="Arial" w:hAnsi="Arial" w:cs="Arial"/>
          <w:color w:val="666699"/>
          <w:sz w:val="20"/>
          <w:szCs w:val="20"/>
        </w:rPr>
        <w:t xml:space="preserve"> </w:t>
      </w:r>
      <w:r w:rsidR="00814E8C">
        <w:rPr>
          <w:rFonts w:ascii="Arial" w:hAnsi="Arial" w:cs="Arial"/>
          <w:color w:val="666699"/>
          <w:sz w:val="20"/>
          <w:szCs w:val="20"/>
        </w:rPr>
        <w:t xml:space="preserve"> </w:t>
      </w:r>
      <w:r w:rsidR="008910F3">
        <w:rPr>
          <w:rFonts w:ascii="Arial" w:hAnsi="Arial" w:cs="Arial"/>
          <w:color w:val="666699"/>
          <w:sz w:val="20"/>
          <w:szCs w:val="20"/>
        </w:rPr>
        <w:t xml:space="preserve">  </w:t>
      </w:r>
      <w:r w:rsidRPr="006D01BA">
        <w:rPr>
          <w:rFonts w:ascii="Arial" w:hAnsi="Arial" w:cs="Arial"/>
          <w:color w:val="666699"/>
          <w:sz w:val="20"/>
          <w:szCs w:val="20"/>
        </w:rPr>
        <w:t>alla Royal Academy. Allievo di Holmboe, Hoffding e Norgaard.</w:t>
      </w:r>
    </w:p>
    <w:p w:rsidR="00DC6F78" w:rsidRPr="006D01BA" w:rsidRDefault="0050797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Black velvet, clarinetto e quart</w:t>
      </w:r>
      <w:r w:rsidR="008119D0" w:rsidRPr="006D01BA">
        <w:rPr>
          <w:rFonts w:ascii="Arial" w:hAnsi="Arial" w:cs="Arial"/>
          <w:color w:val="000000"/>
        </w:rPr>
        <w:t>etto</w:t>
      </w:r>
      <w:r w:rsidRPr="006D01BA">
        <w:rPr>
          <w:rFonts w:ascii="Arial" w:hAnsi="Arial" w:cs="Arial"/>
          <w:color w:val="000000"/>
        </w:rPr>
        <w:t xml:space="preserve"> d’archi (1988, 14’).</w:t>
      </w:r>
    </w:p>
    <w:p w:rsidR="004550C2" w:rsidRPr="006D01BA" w:rsidRDefault="004550C2" w:rsidP="006C15B0">
      <w:pPr>
        <w:tabs>
          <w:tab w:val="left" w:pos="0"/>
          <w:tab w:val="left" w:pos="4253"/>
        </w:tabs>
        <w:spacing w:before="120" w:line="276" w:lineRule="auto"/>
        <w:rPr>
          <w:rFonts w:ascii="Arial" w:hAnsi="Arial" w:cs="Arial"/>
          <w:color w:val="000000"/>
        </w:rPr>
      </w:pPr>
    </w:p>
    <w:p w:rsidR="004550C2" w:rsidRPr="006D01BA" w:rsidRDefault="004550C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NIELSEN  Tage</w:t>
      </w:r>
      <w:r w:rsidRPr="006D01BA">
        <w:rPr>
          <w:rFonts w:ascii="Arial" w:hAnsi="Arial" w:cs="Arial"/>
          <w:color w:val="666699"/>
          <w:u w:val="single"/>
        </w:rPr>
        <w:tab/>
        <w:t>Frederiksberg, 16.1.1929 - 23.3.2003</w:t>
      </w:r>
      <w:r w:rsidR="00814E8C">
        <w:rPr>
          <w:rFonts w:ascii="Arial" w:hAnsi="Arial" w:cs="Arial"/>
          <w:color w:val="666699"/>
          <w:u w:val="single"/>
        </w:rPr>
        <w:t>.</w:t>
      </w:r>
    </w:p>
    <w:p w:rsidR="004550C2" w:rsidRPr="006D01BA" w:rsidRDefault="004550C2"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Compositore e didatta danese, studi all’Università di Copenhagen. Direttore dell’Accademia danese di </w:t>
      </w:r>
      <w:r w:rsidR="009145B3"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Roma, della Jutland Academy of Music di Aarhus, Rettore della Royal Academy of Music di Copenhagen </w:t>
      </w:r>
      <w:r w:rsidR="009145B3"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per c. 20 anni. Consulente della radio danese. Si lamentò sempre di aver poco tempo da dedicare alla composizione. Solo dopo la pensione ebbe il tempo per dedicarsi agli ultimi lavori.</w:t>
      </w:r>
    </w:p>
    <w:p w:rsidR="004550C2" w:rsidRPr="006D01BA" w:rsidRDefault="004550C2" w:rsidP="006C15B0">
      <w:pPr>
        <w:tabs>
          <w:tab w:val="left" w:pos="0"/>
          <w:tab w:val="left" w:pos="4253"/>
        </w:tabs>
        <w:spacing w:before="120" w:line="276" w:lineRule="auto"/>
        <w:rPr>
          <w:rFonts w:ascii="Arial" w:hAnsi="Arial" w:cs="Arial"/>
        </w:rPr>
      </w:pPr>
      <w:r w:rsidRPr="006D01BA">
        <w:rPr>
          <w:rFonts w:ascii="Arial" w:hAnsi="Arial" w:cs="Arial"/>
          <w:lang w:val="da-DK"/>
        </w:rPr>
        <w:t>5 pezzi per clarinetto solo (1992).   Winter Tale, sonatina per clarinetto e pf. (1994)</w:t>
      </w:r>
      <w:r w:rsidR="00814E8C">
        <w:rPr>
          <w:rFonts w:ascii="Arial" w:hAnsi="Arial" w:cs="Arial"/>
          <w:lang w:val="da-DK"/>
        </w:rPr>
        <w:t>.</w:t>
      </w:r>
    </w:p>
    <w:p w:rsidR="004550C2" w:rsidRPr="006D01BA" w:rsidRDefault="004550C2" w:rsidP="006C15B0">
      <w:pPr>
        <w:tabs>
          <w:tab w:val="left" w:pos="0"/>
          <w:tab w:val="left" w:pos="4253"/>
        </w:tabs>
        <w:spacing w:before="120" w:line="276" w:lineRule="auto"/>
        <w:rPr>
          <w:rFonts w:ascii="Arial" w:hAnsi="Arial" w:cs="Arial"/>
          <w:lang w:val="da-DK"/>
        </w:rPr>
      </w:pPr>
      <w:r w:rsidRPr="006D01BA">
        <w:rPr>
          <w:rFonts w:ascii="Arial" w:hAnsi="Arial" w:cs="Arial"/>
          <w:lang w:val="da-DK"/>
        </w:rPr>
        <w:t>Improvvisazione e Fuga, clarinetto, vcl. pf. (1983).</w:t>
      </w:r>
    </w:p>
    <w:p w:rsidR="00186F03" w:rsidRPr="006D01BA" w:rsidRDefault="00186F03" w:rsidP="006C15B0">
      <w:pPr>
        <w:tabs>
          <w:tab w:val="left" w:pos="0"/>
          <w:tab w:val="left" w:pos="4253"/>
        </w:tabs>
        <w:spacing w:before="120" w:line="276" w:lineRule="auto"/>
        <w:rPr>
          <w:rFonts w:ascii="Arial" w:hAnsi="Arial" w:cs="Arial"/>
          <w:color w:val="000000"/>
        </w:rPr>
      </w:pPr>
    </w:p>
    <w:p w:rsidR="00DC6F78" w:rsidRPr="006D01BA" w:rsidRDefault="00DC6F7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NIEMINEN  Kai</w:t>
      </w:r>
      <w:r w:rsidRPr="006D01BA">
        <w:rPr>
          <w:rFonts w:ascii="Arial" w:hAnsi="Arial" w:cs="Arial"/>
          <w:color w:val="666699"/>
          <w:u w:val="single"/>
        </w:rPr>
        <w:tab/>
        <w:t>Helsinki, 17.3.1953</w:t>
      </w:r>
    </w:p>
    <w:p w:rsidR="00DC6F78" w:rsidRPr="006D01BA" w:rsidRDefault="00DC6F7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Chitarrista e compositore finlandese. Studi al Conservatorio e all’Accademia Sibelius di Helsinki, allievo di </w:t>
      </w:r>
      <w:r w:rsidR="009145B3" w:rsidRPr="006D01BA">
        <w:rPr>
          <w:rFonts w:ascii="Arial" w:hAnsi="Arial" w:cs="Arial"/>
          <w:color w:val="666699"/>
          <w:sz w:val="20"/>
          <w:szCs w:val="20"/>
        </w:rPr>
        <w:t xml:space="preserve">            </w:t>
      </w:r>
      <w:r w:rsidRPr="006D01BA">
        <w:rPr>
          <w:rFonts w:ascii="Arial" w:hAnsi="Arial" w:cs="Arial"/>
          <w:color w:val="666699"/>
          <w:sz w:val="20"/>
          <w:szCs w:val="20"/>
        </w:rPr>
        <w:t>Rak, Kostiainen, perfezionamento con Crumb, Heininen, Tiensuu e Lowendie. Solista concertista di chitarra, membro della giuria del Concorso Sor.</w:t>
      </w:r>
    </w:p>
    <w:p w:rsidR="00DC6F78" w:rsidRPr="006D01BA" w:rsidRDefault="00DC6F78" w:rsidP="006C15B0">
      <w:pPr>
        <w:tabs>
          <w:tab w:val="left" w:pos="0"/>
          <w:tab w:val="left" w:pos="4253"/>
        </w:tabs>
        <w:spacing w:before="120" w:line="276" w:lineRule="auto"/>
        <w:rPr>
          <w:rFonts w:ascii="Arial" w:hAnsi="Arial" w:cs="Arial"/>
        </w:rPr>
      </w:pPr>
      <w:r w:rsidRPr="006D01BA">
        <w:rPr>
          <w:rFonts w:ascii="Arial" w:hAnsi="Arial" w:cs="Arial"/>
        </w:rPr>
        <w:t>Autumn Sonnet, clarinetto e pf. (2000, 10’).   Inverno Sonnet, clarinetto e vcl. (1985, 15’).</w:t>
      </w:r>
    </w:p>
    <w:p w:rsidR="00DC6F78" w:rsidRPr="006D01BA" w:rsidRDefault="00DC6F78" w:rsidP="006C15B0">
      <w:pPr>
        <w:tabs>
          <w:tab w:val="left" w:pos="0"/>
          <w:tab w:val="left" w:pos="4253"/>
        </w:tabs>
        <w:spacing w:before="120" w:line="276" w:lineRule="auto"/>
        <w:rPr>
          <w:rFonts w:ascii="Arial" w:hAnsi="Arial" w:cs="Arial"/>
        </w:rPr>
      </w:pPr>
      <w:r w:rsidRPr="006D01BA">
        <w:rPr>
          <w:rFonts w:ascii="Arial" w:hAnsi="Arial" w:cs="Arial"/>
        </w:rPr>
        <w:t>Tanssinhaltia, Dance Hobgolin, clarinetto basso e archi (1998, 8’).</w:t>
      </w:r>
    </w:p>
    <w:p w:rsidR="00DC6F78" w:rsidRPr="006D01BA" w:rsidRDefault="00DC6F78" w:rsidP="006C15B0">
      <w:pPr>
        <w:tabs>
          <w:tab w:val="left" w:pos="0"/>
          <w:tab w:val="left" w:pos="4253"/>
        </w:tabs>
        <w:spacing w:before="120" w:line="276" w:lineRule="auto"/>
        <w:rPr>
          <w:rFonts w:ascii="Arial" w:hAnsi="Arial" w:cs="Arial"/>
        </w:rPr>
      </w:pPr>
      <w:r w:rsidRPr="006D01BA">
        <w:rPr>
          <w:rFonts w:ascii="Arial" w:hAnsi="Arial" w:cs="Arial"/>
        </w:rPr>
        <w:t xml:space="preserve">Usvanhaltia, cl. basso (1991, 9’).   </w:t>
      </w:r>
      <w:r w:rsidRPr="006D01BA">
        <w:rPr>
          <w:rFonts w:ascii="Arial" w:hAnsi="Arial" w:cs="Arial"/>
          <w:lang w:val="en-US"/>
        </w:rPr>
        <w:t xml:space="preserve">Concerto “Through Shadows”, cl. e orch. </w:t>
      </w:r>
      <w:r w:rsidRPr="006D01BA">
        <w:rPr>
          <w:rFonts w:ascii="Arial" w:hAnsi="Arial" w:cs="Arial"/>
        </w:rPr>
        <w:t>(2002, 8’).</w:t>
      </w:r>
    </w:p>
    <w:p w:rsidR="0050781A" w:rsidRPr="006D01BA" w:rsidRDefault="0050781A" w:rsidP="006C15B0">
      <w:pPr>
        <w:tabs>
          <w:tab w:val="left" w:pos="0"/>
          <w:tab w:val="left" w:pos="4253"/>
        </w:tabs>
        <w:spacing w:before="120" w:line="276" w:lineRule="auto"/>
        <w:rPr>
          <w:rFonts w:ascii="Arial" w:hAnsi="Arial" w:cs="Arial"/>
        </w:rPr>
      </w:pPr>
    </w:p>
    <w:p w:rsidR="009663FC" w:rsidRPr="006D01BA" w:rsidRDefault="009663F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NICHIFOR  Serban</w:t>
      </w:r>
      <w:r w:rsidRPr="006D01BA">
        <w:rPr>
          <w:rFonts w:ascii="Arial" w:hAnsi="Arial" w:cs="Arial"/>
          <w:color w:val="666699"/>
          <w:u w:val="single"/>
        </w:rPr>
        <w:tab/>
        <w:t>Bucarest, 25.8.1954</w:t>
      </w:r>
    </w:p>
    <w:p w:rsidR="009663FC" w:rsidRPr="006D01BA" w:rsidRDefault="009663F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violoncellista, pianista e didatta rumeno, studi all'Università di Bucarest e ai corsi di </w:t>
      </w:r>
      <w:r w:rsidR="009145B3" w:rsidRPr="006D01BA">
        <w:rPr>
          <w:rFonts w:ascii="Arial" w:hAnsi="Arial" w:cs="Arial"/>
          <w:color w:val="666699"/>
          <w:sz w:val="20"/>
          <w:szCs w:val="20"/>
        </w:rPr>
        <w:t xml:space="preserve">                       </w:t>
      </w:r>
      <w:r w:rsidRPr="006D01BA">
        <w:rPr>
          <w:rFonts w:ascii="Arial" w:hAnsi="Arial" w:cs="Arial"/>
          <w:color w:val="666699"/>
          <w:sz w:val="20"/>
          <w:szCs w:val="20"/>
        </w:rPr>
        <w:t>Darmstadt. Stile neoromantico con influenze di musica Jazz. Parecchie sue opere le dedicò alle vittime dell'Olocausto. Insegnante all'Università di Musica.</w:t>
      </w:r>
    </w:p>
    <w:p w:rsidR="009663FC" w:rsidRPr="006D01BA" w:rsidRDefault="009663FC"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Carnyx (1984),   </w:t>
      </w:r>
      <w:r w:rsidR="0050781A" w:rsidRPr="006D01BA">
        <w:rPr>
          <w:rFonts w:ascii="Arial" w:hAnsi="Arial" w:cs="Arial"/>
        </w:rPr>
        <w:t>2 Danze per Andrew Simon</w:t>
      </w:r>
      <w:r w:rsidR="003C3D36" w:rsidRPr="006D01BA">
        <w:rPr>
          <w:rFonts w:ascii="Arial" w:hAnsi="Arial" w:cs="Arial"/>
        </w:rPr>
        <w:t>:   1) Musical Joke (1'25),</w:t>
      </w:r>
    </w:p>
    <w:p w:rsidR="009663FC" w:rsidRPr="006D01BA" w:rsidRDefault="003C3D36" w:rsidP="006C15B0">
      <w:pPr>
        <w:tabs>
          <w:tab w:val="left" w:pos="0"/>
          <w:tab w:val="left" w:pos="4253"/>
        </w:tabs>
        <w:spacing w:before="120" w:line="276" w:lineRule="auto"/>
        <w:rPr>
          <w:rFonts w:ascii="Arial" w:hAnsi="Arial" w:cs="Arial"/>
          <w:lang w:val="en-US"/>
        </w:rPr>
      </w:pPr>
      <w:r w:rsidRPr="006D01BA">
        <w:rPr>
          <w:rFonts w:ascii="Arial" w:hAnsi="Arial" w:cs="Arial"/>
          <w:lang w:val="en-US"/>
        </w:rPr>
        <w:t>2) Carnyx (3'20).</w:t>
      </w:r>
    </w:p>
    <w:p w:rsidR="00113BF0" w:rsidRPr="006D01BA" w:rsidRDefault="00113BF0" w:rsidP="006C15B0">
      <w:pPr>
        <w:tabs>
          <w:tab w:val="left" w:pos="0"/>
          <w:tab w:val="left" w:pos="4253"/>
        </w:tabs>
        <w:spacing w:before="120" w:line="276" w:lineRule="auto"/>
        <w:rPr>
          <w:rFonts w:ascii="Arial" w:hAnsi="Arial" w:cs="Arial"/>
          <w:lang w:val="en-US"/>
        </w:rPr>
      </w:pPr>
    </w:p>
    <w:p w:rsidR="009200BF" w:rsidRPr="006D01BA" w:rsidRDefault="009200B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NIKOLOV  Lazar </w:t>
      </w:r>
      <w:r w:rsidRPr="006D01BA">
        <w:rPr>
          <w:rFonts w:ascii="Arial" w:hAnsi="Arial" w:cs="Arial"/>
          <w:color w:val="666699"/>
          <w:u w:val="single"/>
          <w:lang w:val="en-US"/>
        </w:rPr>
        <w:tab/>
        <w:t>Bourgas, 26.8.1922 - Sofia,7.2.2005.</w:t>
      </w:r>
    </w:p>
    <w:p w:rsidR="009200BF" w:rsidRPr="006D01BA" w:rsidRDefault="009200B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Studi all’Accademia Nazionale bulgara con Vladigerov e Nenov. Insegnante all’Accademia Vladigerov. </w:t>
      </w:r>
      <w:r w:rsidR="009004DA" w:rsidRPr="006D01BA">
        <w:rPr>
          <w:rFonts w:ascii="Arial" w:hAnsi="Arial" w:cs="Arial"/>
          <w:color w:val="666699"/>
          <w:sz w:val="20"/>
          <w:szCs w:val="20"/>
        </w:rPr>
        <w:t xml:space="preserve"> </w:t>
      </w:r>
      <w:r w:rsidR="008910F3">
        <w:rPr>
          <w:rFonts w:ascii="Arial" w:hAnsi="Arial" w:cs="Arial"/>
          <w:color w:val="666699"/>
          <w:sz w:val="20"/>
          <w:szCs w:val="20"/>
        </w:rPr>
        <w:t xml:space="preserve">  </w:t>
      </w:r>
      <w:r w:rsidRPr="006D01BA">
        <w:rPr>
          <w:rFonts w:ascii="Arial" w:hAnsi="Arial" w:cs="Arial"/>
          <w:color w:val="666699"/>
          <w:sz w:val="20"/>
          <w:szCs w:val="20"/>
        </w:rPr>
        <w:t>Presidente dell’Accademia dei Compositori bulgari.</w:t>
      </w:r>
    </w:p>
    <w:p w:rsidR="00DF74E2" w:rsidRPr="006D01BA" w:rsidRDefault="009200BF" w:rsidP="006C15B0">
      <w:pPr>
        <w:tabs>
          <w:tab w:val="left" w:pos="0"/>
          <w:tab w:val="left" w:pos="4253"/>
        </w:tabs>
        <w:spacing w:before="120" w:line="276" w:lineRule="auto"/>
        <w:rPr>
          <w:rFonts w:ascii="Arial" w:hAnsi="Arial" w:cs="Arial"/>
        </w:rPr>
      </w:pPr>
      <w:r w:rsidRPr="006D01BA">
        <w:rPr>
          <w:rFonts w:ascii="Arial" w:hAnsi="Arial" w:cs="Arial"/>
          <w:vanish/>
        </w:rPr>
        <w:t>Movements: 1.Moderato assai 2.Scherzo.Musika Publishing House</w:t>
      </w:r>
      <w:r w:rsidRPr="006D01BA">
        <w:rPr>
          <w:rFonts w:ascii="Arial" w:hAnsi="Arial" w:cs="Arial"/>
          <w:bCs/>
          <w:vanish/>
        </w:rPr>
        <w:t>SONATA FOR CLARINET AND PIANO</w:t>
      </w:r>
      <w:r w:rsidRPr="006D01BA">
        <w:rPr>
          <w:rFonts w:ascii="Arial" w:hAnsi="Arial" w:cs="Arial"/>
          <w:vanish/>
        </w:rPr>
        <w:t xml:space="preserve"> (1962) - 12'</w:t>
      </w:r>
      <w:r w:rsidRPr="006D01BA">
        <w:rPr>
          <w:rFonts w:ascii="Arial" w:hAnsi="Arial" w:cs="Arial"/>
          <w:bCs/>
        </w:rPr>
        <w:t xml:space="preserve">Sonata, clarinetto e pf. </w:t>
      </w:r>
      <w:r w:rsidRPr="006D01BA">
        <w:rPr>
          <w:rFonts w:ascii="Arial" w:hAnsi="Arial" w:cs="Arial"/>
        </w:rPr>
        <w:t>(1962, 12’).</w:t>
      </w:r>
    </w:p>
    <w:p w:rsidR="00DF74E2" w:rsidRPr="006D01BA" w:rsidRDefault="00DF74E2" w:rsidP="006C15B0">
      <w:pPr>
        <w:tabs>
          <w:tab w:val="left" w:pos="0"/>
          <w:tab w:val="left" w:pos="4253"/>
        </w:tabs>
        <w:spacing w:before="120" w:line="276" w:lineRule="auto"/>
        <w:rPr>
          <w:rFonts w:ascii="Arial" w:hAnsi="Arial" w:cs="Arial"/>
        </w:rPr>
      </w:pPr>
    </w:p>
    <w:p w:rsidR="00DF74E2" w:rsidRPr="006D01BA" w:rsidRDefault="00DF74E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NISCHIMURA  Akira</w:t>
      </w:r>
      <w:r w:rsidRPr="006D01BA">
        <w:rPr>
          <w:rFonts w:ascii="Arial" w:hAnsi="Arial" w:cs="Arial"/>
          <w:color w:val="666699"/>
          <w:u w:val="single"/>
        </w:rPr>
        <w:tab/>
        <w:t>Osaka, 8.9.</w:t>
      </w:r>
      <w:r w:rsidR="009004DA" w:rsidRPr="006D01BA">
        <w:rPr>
          <w:rFonts w:ascii="Arial" w:hAnsi="Arial" w:cs="Arial"/>
          <w:color w:val="666699"/>
          <w:u w:val="single"/>
        </w:rPr>
        <w:t>1</w:t>
      </w:r>
      <w:r w:rsidRPr="006D01BA">
        <w:rPr>
          <w:rFonts w:ascii="Arial" w:hAnsi="Arial" w:cs="Arial"/>
          <w:color w:val="666699"/>
          <w:u w:val="single"/>
        </w:rPr>
        <w:t>954</w:t>
      </w:r>
    </w:p>
    <w:p w:rsidR="00DF74E2" w:rsidRPr="006D01BA" w:rsidRDefault="00DF74E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giapponese, studi all’Università di Tokio, dal 1973 al 1980. Esperto in musica tradizionale, </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(utilizza anche antichi strumenti giapponesi), in cosmologia, religione, estetica musicale, eterofonia. </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Vincitore di </w:t>
      </w:r>
      <w:r w:rsidR="00AD51FF" w:rsidRPr="006D01BA">
        <w:rPr>
          <w:rFonts w:ascii="Arial" w:hAnsi="Arial" w:cs="Arial"/>
          <w:color w:val="666699"/>
          <w:sz w:val="20"/>
          <w:szCs w:val="20"/>
        </w:rPr>
        <w:t xml:space="preserve">  </w:t>
      </w:r>
      <w:r w:rsidRPr="006D01BA">
        <w:rPr>
          <w:rFonts w:ascii="Arial" w:hAnsi="Arial" w:cs="Arial"/>
          <w:color w:val="666699"/>
          <w:sz w:val="20"/>
          <w:szCs w:val="20"/>
        </w:rPr>
        <w:t xml:space="preserve">numerosi concorsi internazionali di composizione. Insegnante al College of Music di Tokio e </w:t>
      </w:r>
      <w:r w:rsidR="008910F3">
        <w:rPr>
          <w:rFonts w:ascii="Arial" w:hAnsi="Arial" w:cs="Arial"/>
          <w:color w:val="666699"/>
          <w:sz w:val="20"/>
          <w:szCs w:val="20"/>
        </w:rPr>
        <w:t xml:space="preserve">   </w:t>
      </w:r>
      <w:r w:rsidRPr="006D01BA">
        <w:rPr>
          <w:rFonts w:ascii="Arial" w:hAnsi="Arial" w:cs="Arial"/>
          <w:color w:val="666699"/>
          <w:sz w:val="20"/>
          <w:szCs w:val="20"/>
        </w:rPr>
        <w:t>Direttore dell’Orchestra di Osaka. Riconoscimenti da tutto il mondo.</w:t>
      </w:r>
    </w:p>
    <w:p w:rsidR="00DF74E2" w:rsidRPr="006D01BA" w:rsidRDefault="00DF74E2" w:rsidP="006C15B0">
      <w:pPr>
        <w:tabs>
          <w:tab w:val="left" w:pos="0"/>
          <w:tab w:val="left" w:pos="4253"/>
        </w:tabs>
        <w:spacing w:before="120" w:line="276" w:lineRule="auto"/>
        <w:rPr>
          <w:rFonts w:ascii="Arial" w:hAnsi="Arial" w:cs="Arial"/>
          <w:bCs/>
        </w:rPr>
      </w:pPr>
      <w:r w:rsidRPr="006D01BA">
        <w:rPr>
          <w:rFonts w:ascii="Arial" w:hAnsi="Arial" w:cs="Arial"/>
          <w:bCs/>
        </w:rPr>
        <w:t xml:space="preserve">Fiume di Karuna II, 9 clarinetti (1997, 15’).   </w:t>
      </w:r>
      <w:r w:rsidRPr="006D01BA">
        <w:rPr>
          <w:rFonts w:ascii="Arial" w:eastAsia="MS Mincho" w:hAnsi="Arial" w:cs="Arial"/>
          <w:bCs/>
          <w:vanish/>
        </w:rPr>
        <w:t>２台のピアノと管弦楽のヘテロフォニー水のオーラクラリネットとピアノのための</w:t>
      </w:r>
      <w:r w:rsidRPr="006D01BA">
        <w:rPr>
          <w:rFonts w:ascii="Arial" w:hAnsi="Arial" w:cs="Arial"/>
          <w:bCs/>
          <w:vanish/>
        </w:rPr>
        <w:t>AQUATIC AURA, for clarinet and piano(1996</w:t>
      </w:r>
      <w:r w:rsidRPr="006D01BA">
        <w:rPr>
          <w:rFonts w:ascii="Arial" w:hAnsi="Arial" w:cs="Arial"/>
          <w:bCs/>
        </w:rPr>
        <w:t>Acquatico Aura, clarinetto e pf. (1996, 12’).</w:t>
      </w:r>
    </w:p>
    <w:p w:rsidR="00DF74E2" w:rsidRPr="006D01BA" w:rsidRDefault="00DF74E2" w:rsidP="006C15B0">
      <w:pPr>
        <w:tabs>
          <w:tab w:val="left" w:pos="0"/>
          <w:tab w:val="left" w:pos="4253"/>
        </w:tabs>
        <w:spacing w:before="120" w:line="276" w:lineRule="auto"/>
        <w:rPr>
          <w:rFonts w:ascii="Arial" w:hAnsi="Arial" w:cs="Arial"/>
          <w:bCs/>
        </w:rPr>
      </w:pPr>
      <w:r w:rsidRPr="006D01BA">
        <w:rPr>
          <w:rFonts w:ascii="Arial" w:hAnsi="Arial" w:cs="Arial"/>
          <w:bCs/>
        </w:rPr>
        <w:lastRenderedPageBreak/>
        <w:t xml:space="preserve">Madoromi II, 2 clarinetti e oboe (2002, 15’).   </w:t>
      </w:r>
      <w:r w:rsidRPr="006D01BA">
        <w:rPr>
          <w:rFonts w:ascii="Arial" w:hAnsi="Arial" w:cs="Arial"/>
          <w:bCs/>
          <w:vanish/>
        </w:rPr>
        <w:t>FP: November 26, 2002.MADOROMI III, for Clarinet and Piano(2003):15'</w:t>
      </w:r>
      <w:r w:rsidRPr="006D01BA">
        <w:rPr>
          <w:rFonts w:ascii="Arial" w:hAnsi="Arial" w:cs="Arial"/>
          <w:bCs/>
        </w:rPr>
        <w:t>Madoromi III, clarinetto e pf. (2003, 15’).</w:t>
      </w:r>
    </w:p>
    <w:p w:rsidR="00DF74E2" w:rsidRPr="006D01BA" w:rsidRDefault="00DF74E2" w:rsidP="006C15B0">
      <w:pPr>
        <w:tabs>
          <w:tab w:val="left" w:pos="0"/>
          <w:tab w:val="left" w:pos="4253"/>
        </w:tabs>
        <w:spacing w:before="120" w:line="276" w:lineRule="auto"/>
        <w:rPr>
          <w:rFonts w:ascii="Arial" w:hAnsi="Arial" w:cs="Arial"/>
          <w:bCs/>
        </w:rPr>
      </w:pPr>
      <w:r w:rsidRPr="006D01BA">
        <w:rPr>
          <w:rFonts w:ascii="Arial" w:hAnsi="Arial" w:cs="Arial"/>
          <w:bCs/>
        </w:rPr>
        <w:t>"Kavira", concerto per clarinetto e orch. (2005, 25’).</w:t>
      </w:r>
    </w:p>
    <w:p w:rsidR="0050797B" w:rsidRPr="006D01BA" w:rsidRDefault="0050797B" w:rsidP="006C15B0">
      <w:pPr>
        <w:tabs>
          <w:tab w:val="left" w:pos="0"/>
          <w:tab w:val="left" w:pos="4253"/>
        </w:tabs>
        <w:spacing w:before="120" w:line="276" w:lineRule="auto"/>
        <w:rPr>
          <w:rFonts w:ascii="Arial" w:hAnsi="Arial" w:cs="Arial"/>
          <w:color w:val="666699"/>
          <w:u w:val="single"/>
        </w:rPr>
      </w:pPr>
    </w:p>
    <w:p w:rsidR="0030269E" w:rsidRPr="006D01BA" w:rsidRDefault="0030269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NOBRE  Marlos</w:t>
      </w:r>
      <w:r w:rsidRPr="006D01BA">
        <w:rPr>
          <w:rFonts w:ascii="Arial" w:hAnsi="Arial" w:cs="Arial"/>
          <w:color w:val="666699"/>
          <w:sz w:val="24"/>
          <w:szCs w:val="24"/>
          <w:u w:val="single"/>
        </w:rPr>
        <w:tab/>
        <w:t>Recife, 18.2.1939</w:t>
      </w:r>
    </w:p>
    <w:p w:rsidR="00FA5724" w:rsidRPr="006D01BA" w:rsidRDefault="00FA572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didatta e pianista concertista argentino, studi al Conservatorio di Pernambuco con Diniz, Koelreutter e Guarnieri. Finanziato dalla Rockefeller Foundation si è perfezionato a B</w:t>
      </w:r>
      <w:r w:rsidR="00AD51FF" w:rsidRPr="006D01BA">
        <w:rPr>
          <w:rFonts w:ascii="Arial" w:hAnsi="Arial" w:cs="Arial"/>
          <w:color w:val="666699"/>
          <w:sz w:val="20"/>
          <w:szCs w:val="20"/>
        </w:rPr>
        <w:t>uenos</w:t>
      </w:r>
      <w:r w:rsidRPr="006D01BA">
        <w:rPr>
          <w:rFonts w:ascii="Arial" w:hAnsi="Arial" w:cs="Arial"/>
          <w:color w:val="666699"/>
          <w:sz w:val="20"/>
          <w:szCs w:val="20"/>
        </w:rPr>
        <w:t xml:space="preserve"> Aires con Ginastera, Messiaen, Malipiero, Copland e Dallapiccola. A Tanglewood, consigli da Bernstein </w:t>
      </w:r>
      <w:r w:rsidR="00AD51FF" w:rsidRPr="006D01BA">
        <w:rPr>
          <w:rFonts w:ascii="Arial" w:hAnsi="Arial" w:cs="Arial"/>
          <w:color w:val="666699"/>
          <w:sz w:val="20"/>
          <w:szCs w:val="20"/>
        </w:rPr>
        <w:t xml:space="preserve"> </w:t>
      </w:r>
      <w:r w:rsidRPr="006D01BA">
        <w:rPr>
          <w:rFonts w:ascii="Arial" w:hAnsi="Arial" w:cs="Arial"/>
          <w:color w:val="666699"/>
          <w:sz w:val="20"/>
          <w:szCs w:val="20"/>
        </w:rPr>
        <w:t>e studi di Musica elettronica nella Columbia-Princeton Electronic di New York con Ussachevsky.</w:t>
      </w:r>
    </w:p>
    <w:p w:rsidR="00174609" w:rsidRPr="006D01BA" w:rsidRDefault="00FA5724" w:rsidP="006C15B0">
      <w:pPr>
        <w:pStyle w:val="Titolo1"/>
        <w:tabs>
          <w:tab w:val="left" w:pos="0"/>
          <w:tab w:val="left" w:pos="4253"/>
        </w:tabs>
        <w:spacing w:before="120" w:after="0" w:line="276" w:lineRule="auto"/>
        <w:rPr>
          <w:b w:val="0"/>
          <w:color w:val="333333"/>
          <w:sz w:val="24"/>
          <w:szCs w:val="24"/>
        </w:rPr>
      </w:pPr>
      <w:r w:rsidRPr="006D01BA">
        <w:rPr>
          <w:rStyle w:val="google-src-text1"/>
          <w:b w:val="0"/>
          <w:color w:val="333333"/>
          <w:sz w:val="24"/>
          <w:szCs w:val="24"/>
          <w:specVanish w:val="0"/>
        </w:rPr>
        <w:t>Desafio X Opus 31 n°10a 1968/1984</w:t>
      </w:r>
      <w:r w:rsidRPr="006D01BA">
        <w:rPr>
          <w:b w:val="0"/>
          <w:color w:val="333333"/>
          <w:sz w:val="24"/>
          <w:szCs w:val="24"/>
        </w:rPr>
        <w:t>X Challenge, op. 31/10a, clarinetto e pf. (1984. 8’).</w:t>
      </w:r>
    </w:p>
    <w:p w:rsidR="00C8401B" w:rsidRPr="006D01BA" w:rsidRDefault="00FA5724" w:rsidP="006C15B0">
      <w:pPr>
        <w:pStyle w:val="Titolo1"/>
        <w:tabs>
          <w:tab w:val="left" w:pos="0"/>
          <w:tab w:val="left" w:pos="4253"/>
        </w:tabs>
        <w:spacing w:before="120" w:after="0" w:line="276" w:lineRule="auto"/>
        <w:rPr>
          <w:b w:val="0"/>
          <w:color w:val="333333"/>
          <w:sz w:val="24"/>
          <w:szCs w:val="24"/>
        </w:rPr>
      </w:pPr>
      <w:r w:rsidRPr="006D01BA">
        <w:rPr>
          <w:rStyle w:val="google-src-text1"/>
          <w:b w:val="0"/>
          <w:color w:val="333333"/>
          <w:sz w:val="24"/>
          <w:szCs w:val="24"/>
          <w:specVanish w:val="0"/>
        </w:rPr>
        <w:t>Desafio XVII Opus 31 n° 17a 1968/1992</w:t>
      </w:r>
      <w:r w:rsidRPr="006D01BA">
        <w:rPr>
          <w:b w:val="0"/>
          <w:color w:val="333333"/>
          <w:sz w:val="24"/>
          <w:szCs w:val="24"/>
        </w:rPr>
        <w:t>Challenge, op. 31/17, cl</w:t>
      </w:r>
      <w:r w:rsidR="00C8401B" w:rsidRPr="006D01BA">
        <w:rPr>
          <w:b w:val="0"/>
          <w:color w:val="333333"/>
          <w:sz w:val="24"/>
          <w:szCs w:val="24"/>
        </w:rPr>
        <w:t>arinetto</w:t>
      </w:r>
      <w:r w:rsidR="00174609" w:rsidRPr="006D01BA">
        <w:rPr>
          <w:b w:val="0"/>
          <w:color w:val="333333"/>
          <w:sz w:val="24"/>
          <w:szCs w:val="24"/>
        </w:rPr>
        <w:t xml:space="preserve"> </w:t>
      </w:r>
      <w:r w:rsidRPr="006D01BA">
        <w:rPr>
          <w:b w:val="0"/>
          <w:color w:val="333333"/>
          <w:sz w:val="24"/>
          <w:szCs w:val="24"/>
        </w:rPr>
        <w:t>basso e pf. (1992, 8’).</w:t>
      </w:r>
    </w:p>
    <w:p w:rsidR="00FA5724" w:rsidRPr="006D01BA" w:rsidRDefault="00FA5724" w:rsidP="006C15B0">
      <w:pPr>
        <w:pStyle w:val="Titolo1"/>
        <w:tabs>
          <w:tab w:val="left" w:pos="0"/>
          <w:tab w:val="left" w:pos="4253"/>
        </w:tabs>
        <w:spacing w:before="120" w:after="0" w:line="276" w:lineRule="auto"/>
        <w:rPr>
          <w:b w:val="0"/>
          <w:color w:val="333333"/>
          <w:sz w:val="24"/>
          <w:szCs w:val="24"/>
        </w:rPr>
      </w:pPr>
      <w:r w:rsidRPr="006D01BA">
        <w:rPr>
          <w:rStyle w:val="google-src-text1"/>
          <w:b w:val="0"/>
          <w:color w:val="333333"/>
          <w:sz w:val="24"/>
          <w:szCs w:val="24"/>
          <w:specVanish w:val="0"/>
        </w:rPr>
        <w:t>Círculos Mágicos Opus 70 1989</w:t>
      </w:r>
      <w:r w:rsidRPr="006D01BA">
        <w:rPr>
          <w:b w:val="0"/>
          <w:color w:val="333333"/>
          <w:sz w:val="24"/>
          <w:szCs w:val="24"/>
        </w:rPr>
        <w:t>Cerchi magici, cl</w:t>
      </w:r>
      <w:r w:rsidR="00C8401B" w:rsidRPr="006D01BA">
        <w:rPr>
          <w:b w:val="0"/>
          <w:color w:val="333333"/>
          <w:sz w:val="24"/>
          <w:szCs w:val="24"/>
        </w:rPr>
        <w:t>arinetto</w:t>
      </w:r>
      <w:r w:rsidRPr="006D01BA">
        <w:rPr>
          <w:b w:val="0"/>
          <w:color w:val="333333"/>
          <w:sz w:val="24"/>
          <w:szCs w:val="24"/>
        </w:rPr>
        <w:t xml:space="preserve"> basso e perc. op. 70 (1989, 13’)</w:t>
      </w:r>
    </w:p>
    <w:p w:rsidR="00FA5724" w:rsidRPr="006D01BA" w:rsidRDefault="00FA5724" w:rsidP="006C15B0">
      <w:pPr>
        <w:pStyle w:val="Titolo1"/>
        <w:tabs>
          <w:tab w:val="left" w:pos="0"/>
          <w:tab w:val="left" w:pos="4253"/>
        </w:tabs>
        <w:spacing w:before="120" w:after="0" w:line="276" w:lineRule="auto"/>
        <w:rPr>
          <w:b w:val="0"/>
          <w:color w:val="333333"/>
          <w:sz w:val="24"/>
          <w:szCs w:val="24"/>
        </w:rPr>
      </w:pPr>
      <w:r w:rsidRPr="006D01BA">
        <w:rPr>
          <w:b w:val="0"/>
          <w:color w:val="333333"/>
          <w:sz w:val="24"/>
          <w:szCs w:val="24"/>
        </w:rPr>
        <w:t xml:space="preserve">Sfida XVII, clarinetto basso e orchestra d'archi, </w:t>
      </w:r>
      <w:r w:rsidRPr="006D01BA">
        <w:rPr>
          <w:rStyle w:val="google-src-text1"/>
          <w:b w:val="0"/>
          <w:color w:val="333333"/>
          <w:sz w:val="24"/>
          <w:szCs w:val="24"/>
          <w:specVanish w:val="0"/>
        </w:rPr>
        <w:t>Opus 31/17 1968</w:t>
      </w:r>
      <w:r w:rsidRPr="006D01BA">
        <w:rPr>
          <w:b w:val="0"/>
          <w:color w:val="333333"/>
          <w:sz w:val="24"/>
          <w:szCs w:val="24"/>
        </w:rPr>
        <w:t>op. 31/17 (1968, 8’).</w:t>
      </w:r>
    </w:p>
    <w:p w:rsidR="00B04067" w:rsidRPr="006D01BA" w:rsidRDefault="00ED3CC1" w:rsidP="006C15B0">
      <w:pPr>
        <w:tabs>
          <w:tab w:val="left" w:pos="0"/>
          <w:tab w:val="left" w:pos="4253"/>
        </w:tabs>
        <w:spacing w:before="120" w:line="276" w:lineRule="auto"/>
        <w:rPr>
          <w:rFonts w:ascii="Arial" w:hAnsi="Arial" w:cs="Arial"/>
        </w:rPr>
      </w:pPr>
      <w:r w:rsidRPr="006D01BA">
        <w:rPr>
          <w:rFonts w:ascii="Arial" w:hAnsi="Arial" w:cs="Arial"/>
        </w:rPr>
        <w:t>Desafio X, op. 31, clarinetto basso e orch. d’archi (1968, 8’).</w:t>
      </w:r>
    </w:p>
    <w:p w:rsidR="00B04067" w:rsidRPr="006D01BA" w:rsidRDefault="00B04067" w:rsidP="006C15B0">
      <w:pPr>
        <w:tabs>
          <w:tab w:val="left" w:pos="0"/>
          <w:tab w:val="left" w:pos="4253"/>
        </w:tabs>
        <w:spacing w:before="120" w:line="276" w:lineRule="auto"/>
        <w:rPr>
          <w:rFonts w:ascii="Arial" w:hAnsi="Arial" w:cs="Arial"/>
        </w:rPr>
      </w:pPr>
    </w:p>
    <w:p w:rsidR="00B04067" w:rsidRPr="006D01BA" w:rsidRDefault="00B0406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NODAIRA  Ikiro</w:t>
      </w:r>
      <w:r w:rsidRPr="006D01BA">
        <w:rPr>
          <w:rFonts w:ascii="Arial" w:hAnsi="Arial" w:cs="Arial"/>
          <w:color w:val="666699"/>
          <w:u w:val="single"/>
        </w:rPr>
        <w:tab/>
        <w:t>Tokyo, 5.5.1953</w:t>
      </w:r>
    </w:p>
    <w:p w:rsidR="00B04067" w:rsidRPr="006D01BA" w:rsidRDefault="00B0406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giapponese, studi all’Università delle belle arti di Tokyo e al Conservatorio di Parigi, </w:t>
      </w:r>
      <w:r w:rsidR="008910F3">
        <w:rPr>
          <w:rFonts w:ascii="Arial" w:hAnsi="Arial" w:cs="Arial"/>
          <w:color w:val="666699"/>
          <w:sz w:val="20"/>
          <w:szCs w:val="20"/>
        </w:rPr>
        <w:t xml:space="preserve">          </w:t>
      </w:r>
      <w:r w:rsidRPr="006D01BA">
        <w:rPr>
          <w:rFonts w:ascii="Arial" w:hAnsi="Arial" w:cs="Arial"/>
          <w:color w:val="666699"/>
          <w:sz w:val="20"/>
          <w:szCs w:val="20"/>
        </w:rPr>
        <w:t xml:space="preserve">allievo di Jolas, Puig Roget, Philippot e Koerner. Perfezionamento con Donatoni e Ligeti. </w:t>
      </w:r>
      <w:r w:rsidR="008910F3">
        <w:rPr>
          <w:rFonts w:ascii="Arial" w:hAnsi="Arial" w:cs="Arial"/>
          <w:color w:val="666699"/>
          <w:sz w:val="20"/>
          <w:szCs w:val="20"/>
        </w:rPr>
        <w:t xml:space="preserve">                                                   </w:t>
      </w:r>
      <w:r w:rsidRPr="006D01BA">
        <w:rPr>
          <w:rFonts w:ascii="Arial" w:hAnsi="Arial" w:cs="Arial"/>
          <w:color w:val="666699"/>
          <w:sz w:val="20"/>
          <w:szCs w:val="20"/>
        </w:rPr>
        <w:t>Dal 1990 Insegnante all’Università e Direttore della “Sinfonietta” di Tokyo.</w:t>
      </w:r>
    </w:p>
    <w:p w:rsidR="00B04067" w:rsidRPr="006D01BA" w:rsidRDefault="00B04067"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En marge, clarinetto e pf. (1985).   Trio du temps, clarinetto, vl. pf. </w:t>
      </w:r>
      <w:r w:rsidRPr="006D01BA">
        <w:rPr>
          <w:rFonts w:ascii="Arial" w:hAnsi="Arial" w:cs="Arial"/>
        </w:rPr>
        <w:t>(1996).</w:t>
      </w:r>
    </w:p>
    <w:p w:rsidR="00993544" w:rsidRPr="006D01BA" w:rsidRDefault="00993544" w:rsidP="006C15B0">
      <w:pPr>
        <w:tabs>
          <w:tab w:val="left" w:pos="0"/>
          <w:tab w:val="left" w:pos="4253"/>
        </w:tabs>
        <w:spacing w:before="120" w:line="276" w:lineRule="auto"/>
        <w:rPr>
          <w:rFonts w:ascii="Arial" w:hAnsi="Arial" w:cs="Arial"/>
        </w:rPr>
      </w:pPr>
    </w:p>
    <w:p w:rsidR="00993544" w:rsidRPr="006D01BA" w:rsidRDefault="0099354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NORDGREN  Pehr Henrick</w:t>
      </w:r>
      <w:r w:rsidRPr="006D01BA">
        <w:rPr>
          <w:rFonts w:ascii="Arial" w:hAnsi="Arial" w:cs="Arial"/>
          <w:color w:val="666699"/>
          <w:u w:val="single"/>
        </w:rPr>
        <w:tab/>
        <w:t>Saltvik, 19.1.1944 - Veteli, 25.8.2008.</w:t>
      </w:r>
    </w:p>
    <w:p w:rsidR="00993544" w:rsidRPr="006D01BA" w:rsidRDefault="0099354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finlandese, allievo di Kokkonen. Dal 1970 al 1973, interessato alle armonie e ai </w:t>
      </w:r>
      <w:r w:rsidR="009145B3" w:rsidRPr="006D01BA">
        <w:rPr>
          <w:rFonts w:ascii="Arial" w:hAnsi="Arial" w:cs="Arial"/>
          <w:color w:val="666699"/>
          <w:sz w:val="20"/>
          <w:szCs w:val="20"/>
        </w:rPr>
        <w:t xml:space="preserve">             </w:t>
      </w:r>
      <w:r w:rsidRPr="006D01BA">
        <w:rPr>
          <w:rFonts w:ascii="Arial" w:hAnsi="Arial" w:cs="Arial"/>
          <w:color w:val="666699"/>
          <w:sz w:val="20"/>
          <w:szCs w:val="20"/>
        </w:rPr>
        <w:t xml:space="preserve">modi giapponesi, si perfezionò a Tokio con Y. Hasegawa. Parecchie sue composizioni sono scritte per </w:t>
      </w:r>
      <w:r w:rsidR="009145B3" w:rsidRPr="006D01BA">
        <w:rPr>
          <w:rFonts w:ascii="Arial" w:hAnsi="Arial" w:cs="Arial"/>
          <w:color w:val="666699"/>
          <w:sz w:val="20"/>
          <w:szCs w:val="20"/>
        </w:rPr>
        <w:t xml:space="preserve">               </w:t>
      </w:r>
      <w:r w:rsidRPr="006D01BA">
        <w:rPr>
          <w:rFonts w:ascii="Arial" w:hAnsi="Arial" w:cs="Arial"/>
          <w:color w:val="666699"/>
          <w:sz w:val="20"/>
          <w:szCs w:val="20"/>
        </w:rPr>
        <w:t>strumenti tradizionali giapponesi.</w:t>
      </w:r>
      <w:r w:rsidR="00E13DDE" w:rsidRPr="006D01BA">
        <w:rPr>
          <w:rFonts w:ascii="Arial" w:eastAsia="Arial Unicode MS" w:hAnsi="Arial" w:cs="Arial"/>
          <w:color w:val="666699"/>
          <w:sz w:val="20"/>
          <w:szCs w:val="20"/>
        </w:rPr>
        <w:t>Autore di 8 Sinfonie.</w:t>
      </w:r>
    </w:p>
    <w:p w:rsidR="00E13DDE" w:rsidRPr="006D01BA" w:rsidRDefault="00E13DDE" w:rsidP="006C15B0">
      <w:pPr>
        <w:tabs>
          <w:tab w:val="left" w:pos="0"/>
          <w:tab w:val="left" w:pos="4253"/>
        </w:tabs>
        <w:spacing w:before="120" w:line="276" w:lineRule="auto"/>
        <w:rPr>
          <w:rFonts w:ascii="Arial" w:hAnsi="Arial" w:cs="Arial"/>
        </w:rPr>
      </w:pPr>
      <w:r w:rsidRPr="006D01BA">
        <w:rPr>
          <w:rFonts w:ascii="Arial" w:hAnsi="Arial" w:cs="Arial"/>
          <w:iCs/>
        </w:rPr>
        <w:t xml:space="preserve">Destino-Nostalgia, </w:t>
      </w:r>
      <w:r w:rsidRPr="006D01BA">
        <w:rPr>
          <w:rFonts w:ascii="Arial" w:hAnsi="Arial" w:cs="Arial"/>
        </w:rPr>
        <w:t xml:space="preserve">op. </w:t>
      </w:r>
      <w:r w:rsidRPr="006D01BA">
        <w:rPr>
          <w:rStyle w:val="google-src-text1"/>
          <w:rFonts w:ascii="Arial" w:hAnsi="Arial" w:cs="Arial"/>
          <w:specVanish w:val="0"/>
        </w:rPr>
        <w:t>72 (1989)</w:t>
      </w:r>
      <w:r w:rsidRPr="006D01BA">
        <w:rPr>
          <w:rFonts w:ascii="Arial" w:hAnsi="Arial" w:cs="Arial"/>
        </w:rPr>
        <w:t>72, clarinetto, vl. pf. e 12 violoncelli (1989).</w:t>
      </w:r>
    </w:p>
    <w:p w:rsidR="00993544" w:rsidRPr="006D01BA" w:rsidRDefault="00993544" w:rsidP="006C15B0">
      <w:pPr>
        <w:tabs>
          <w:tab w:val="left" w:pos="0"/>
          <w:tab w:val="left" w:pos="4253"/>
        </w:tabs>
        <w:spacing w:before="120" w:line="276" w:lineRule="auto"/>
        <w:rPr>
          <w:rFonts w:ascii="Arial" w:hAnsi="Arial" w:cs="Arial"/>
        </w:rPr>
      </w:pPr>
      <w:r w:rsidRPr="006D01BA">
        <w:rPr>
          <w:rFonts w:ascii="Arial" w:hAnsi="Arial" w:cs="Arial"/>
        </w:rPr>
        <w:t>Quartetto per clarinetto, vl. vcl. pf. op. 121 (2003).</w:t>
      </w:r>
    </w:p>
    <w:p w:rsidR="00E13DDE" w:rsidRPr="006D01BA" w:rsidRDefault="00E13DD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Concerto per clarinetto, strumenti popolari e piccola orchestra, op. </w:t>
      </w:r>
      <w:r w:rsidRPr="006D01BA">
        <w:rPr>
          <w:rStyle w:val="google-src-text1"/>
          <w:rFonts w:ascii="Arial" w:hAnsi="Arial" w:cs="Arial"/>
          <w:sz w:val="24"/>
          <w:szCs w:val="24"/>
          <w:specVanish w:val="0"/>
        </w:rPr>
        <w:t>14 (1970)</w:t>
      </w:r>
      <w:r w:rsidRPr="006D01BA">
        <w:rPr>
          <w:rFonts w:ascii="Arial" w:hAnsi="Arial" w:cs="Arial"/>
          <w:sz w:val="24"/>
          <w:szCs w:val="24"/>
        </w:rPr>
        <w:t>14 (1970).</w:t>
      </w:r>
    </w:p>
    <w:p w:rsidR="00993544" w:rsidRPr="006D01BA" w:rsidRDefault="00993544" w:rsidP="006C15B0">
      <w:pPr>
        <w:tabs>
          <w:tab w:val="left" w:pos="0"/>
          <w:tab w:val="left" w:pos="4253"/>
        </w:tabs>
        <w:spacing w:before="120" w:line="276" w:lineRule="auto"/>
        <w:rPr>
          <w:rFonts w:ascii="Arial" w:hAnsi="Arial" w:cs="Arial"/>
        </w:rPr>
      </w:pPr>
    </w:p>
    <w:p w:rsidR="00993544" w:rsidRPr="006D01BA" w:rsidRDefault="0099354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NORGARD  Per</w:t>
      </w:r>
      <w:r w:rsidRPr="006D01BA">
        <w:rPr>
          <w:rFonts w:ascii="Arial" w:hAnsi="Arial" w:cs="Arial"/>
          <w:color w:val="666699"/>
          <w:u w:val="single"/>
        </w:rPr>
        <w:tab/>
        <w:t>Gentofte, 13.7.1932</w:t>
      </w:r>
    </w:p>
    <w:p w:rsidR="00993544" w:rsidRPr="006D01BA" w:rsidRDefault="0099354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danese, allievo di Vagn Holmboe e Hoffding all’Accademia Reale danese di Copenhagen </w:t>
      </w:r>
      <w:r w:rsidR="009145B3"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e di N. Boulanger a Parigi. Insegnante al Conserv</w:t>
      </w:r>
      <w:r w:rsidR="00501122">
        <w:rPr>
          <w:rFonts w:ascii="Arial" w:hAnsi="Arial" w:cs="Arial"/>
          <w:color w:val="666699"/>
          <w:sz w:val="20"/>
          <w:szCs w:val="20"/>
        </w:rPr>
        <w:t>atorio</w:t>
      </w:r>
      <w:r w:rsidRPr="006D01BA">
        <w:rPr>
          <w:rFonts w:ascii="Arial" w:hAnsi="Arial" w:cs="Arial"/>
          <w:color w:val="666699"/>
          <w:sz w:val="20"/>
          <w:szCs w:val="20"/>
        </w:rPr>
        <w:t xml:space="preserve"> di Copenhagen.</w:t>
      </w:r>
    </w:p>
    <w:p w:rsidR="00993544" w:rsidRPr="006D01BA" w:rsidRDefault="00993544" w:rsidP="006C15B0">
      <w:pPr>
        <w:tabs>
          <w:tab w:val="left" w:pos="0"/>
          <w:tab w:val="left" w:pos="4253"/>
        </w:tabs>
        <w:spacing w:before="120" w:line="276" w:lineRule="auto"/>
        <w:rPr>
          <w:rFonts w:ascii="Arial" w:hAnsi="Arial" w:cs="Arial"/>
        </w:rPr>
      </w:pPr>
      <w:r w:rsidRPr="006D01BA">
        <w:rPr>
          <w:rFonts w:ascii="Arial" w:hAnsi="Arial" w:cs="Arial"/>
        </w:rPr>
        <w:t>Within the Fairy-Ring, clarinetto solo (1999, 5’).   Hut Ab, 2 clarinetti (1988, 1’).</w:t>
      </w:r>
    </w:p>
    <w:p w:rsidR="00993544" w:rsidRPr="006D01BA" w:rsidRDefault="00993544"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Cao Chu, clarinetto e pf. (1992, 11’).   Trio per cl, vcl. pf. </w:t>
      </w:r>
      <w:r w:rsidRPr="006D01BA">
        <w:rPr>
          <w:rFonts w:ascii="Arial" w:hAnsi="Arial" w:cs="Arial"/>
          <w:lang w:val="en-US"/>
        </w:rPr>
        <w:t>(1955, 24’30).</w:t>
      </w:r>
    </w:p>
    <w:p w:rsidR="009145B3" w:rsidRPr="006D01BA" w:rsidRDefault="00993544"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Spell, cl. vcl. pf. </w:t>
      </w:r>
      <w:r w:rsidRPr="006D01BA">
        <w:rPr>
          <w:rFonts w:ascii="Arial" w:hAnsi="Arial" w:cs="Arial"/>
        </w:rPr>
        <w:t>(1973, 18’).   Lin, cl</w:t>
      </w:r>
      <w:r w:rsidR="009145B3" w:rsidRPr="006D01BA">
        <w:rPr>
          <w:rFonts w:ascii="Arial" w:hAnsi="Arial" w:cs="Arial"/>
        </w:rPr>
        <w:t>arinetto,</w:t>
      </w:r>
      <w:r w:rsidRPr="006D01BA">
        <w:rPr>
          <w:rFonts w:ascii="Arial" w:hAnsi="Arial" w:cs="Arial"/>
        </w:rPr>
        <w:t xml:space="preserve"> pf. vcl. </w:t>
      </w:r>
      <w:r w:rsidRPr="006D01BA">
        <w:rPr>
          <w:rFonts w:ascii="Arial" w:hAnsi="Arial" w:cs="Arial"/>
          <w:lang w:val="en-US"/>
        </w:rPr>
        <w:t>(1986, 16’).</w:t>
      </w:r>
      <w:r w:rsidR="00C8401B" w:rsidRPr="006D01BA">
        <w:rPr>
          <w:rFonts w:ascii="Arial" w:hAnsi="Arial" w:cs="Arial"/>
          <w:lang w:val="en-US"/>
        </w:rPr>
        <w:t xml:space="preserve">   </w:t>
      </w:r>
      <w:r w:rsidR="009145B3" w:rsidRPr="006D01BA">
        <w:rPr>
          <w:rFonts w:ascii="Arial" w:hAnsi="Arial" w:cs="Arial"/>
          <w:lang w:val="en-US"/>
        </w:rPr>
        <w:t xml:space="preserve">                                                        </w:t>
      </w:r>
    </w:p>
    <w:p w:rsidR="00174609" w:rsidRPr="006D01BA" w:rsidRDefault="00993544" w:rsidP="006C15B0">
      <w:pPr>
        <w:tabs>
          <w:tab w:val="left" w:pos="0"/>
          <w:tab w:val="left" w:pos="4253"/>
        </w:tabs>
        <w:spacing w:before="120" w:line="276" w:lineRule="auto"/>
        <w:rPr>
          <w:rFonts w:ascii="Arial" w:hAnsi="Arial" w:cs="Arial"/>
          <w:lang w:val="en-US"/>
        </w:rPr>
      </w:pPr>
      <w:r w:rsidRPr="006D01BA">
        <w:rPr>
          <w:rFonts w:ascii="Arial" w:hAnsi="Arial" w:cs="Arial"/>
          <w:lang w:val="en-US"/>
        </w:rPr>
        <w:t>Letters of Grass, cl</w:t>
      </w:r>
      <w:r w:rsidR="009145B3" w:rsidRPr="006D01BA">
        <w:rPr>
          <w:rFonts w:ascii="Arial" w:hAnsi="Arial" w:cs="Arial"/>
          <w:lang w:val="en-US"/>
        </w:rPr>
        <w:t>arinetto e</w:t>
      </w:r>
      <w:r w:rsidRPr="006D01BA">
        <w:rPr>
          <w:rFonts w:ascii="Arial" w:hAnsi="Arial" w:cs="Arial"/>
          <w:lang w:val="en-US"/>
        </w:rPr>
        <w:t xml:space="preserve"> pf. (1999, 16’).</w:t>
      </w:r>
    </w:p>
    <w:p w:rsidR="00993544" w:rsidRPr="006D01BA" w:rsidRDefault="00993544" w:rsidP="006C15B0">
      <w:pPr>
        <w:tabs>
          <w:tab w:val="left" w:pos="0"/>
          <w:tab w:val="left" w:pos="4253"/>
        </w:tabs>
        <w:spacing w:before="120" w:line="276" w:lineRule="auto"/>
        <w:rPr>
          <w:rFonts w:ascii="Arial" w:hAnsi="Arial" w:cs="Arial"/>
        </w:rPr>
      </w:pPr>
      <w:r w:rsidRPr="006D01BA">
        <w:rPr>
          <w:rFonts w:ascii="Arial" w:hAnsi="Arial" w:cs="Arial"/>
          <w:lang w:val="en-US"/>
        </w:rPr>
        <w:t>Out of the Cradle Endlessy Rocking, cl</w:t>
      </w:r>
      <w:r w:rsidR="009145B3" w:rsidRPr="006D01BA">
        <w:rPr>
          <w:rFonts w:ascii="Arial" w:hAnsi="Arial" w:cs="Arial"/>
          <w:lang w:val="en-US"/>
        </w:rPr>
        <w:t>arinetto,</w:t>
      </w:r>
      <w:r w:rsidRPr="006D01BA">
        <w:rPr>
          <w:rFonts w:ascii="Arial" w:hAnsi="Arial" w:cs="Arial"/>
          <w:lang w:val="en-US"/>
        </w:rPr>
        <w:t xml:space="preserve"> vl. vcl. pf. </w:t>
      </w:r>
      <w:r w:rsidRPr="006D01BA">
        <w:rPr>
          <w:rFonts w:ascii="Arial" w:hAnsi="Arial" w:cs="Arial"/>
        </w:rPr>
        <w:t>(2008, 15’).</w:t>
      </w:r>
    </w:p>
    <w:p w:rsidR="00993544" w:rsidRPr="006D01BA" w:rsidRDefault="00993544" w:rsidP="006C15B0">
      <w:pPr>
        <w:tabs>
          <w:tab w:val="left" w:pos="0"/>
          <w:tab w:val="left" w:pos="4253"/>
        </w:tabs>
        <w:spacing w:before="120" w:line="276" w:lineRule="auto"/>
        <w:rPr>
          <w:rFonts w:ascii="Arial" w:hAnsi="Arial" w:cs="Arial"/>
        </w:rPr>
      </w:pPr>
      <w:r w:rsidRPr="006D01BA">
        <w:rPr>
          <w:rFonts w:ascii="Arial" w:hAnsi="Arial" w:cs="Arial"/>
        </w:rPr>
        <w:t>Morgenmyte, cl</w:t>
      </w:r>
      <w:r w:rsidR="009145B3" w:rsidRPr="006D01BA">
        <w:rPr>
          <w:rFonts w:ascii="Arial" w:hAnsi="Arial" w:cs="Arial"/>
        </w:rPr>
        <w:t>arinetto e</w:t>
      </w:r>
      <w:r w:rsidRPr="006D01BA">
        <w:rPr>
          <w:rFonts w:ascii="Arial" w:hAnsi="Arial" w:cs="Arial"/>
        </w:rPr>
        <w:t xml:space="preserve"> orch. (2000).   Mytisk Morgen, clarinetto e orch. (2000).</w:t>
      </w:r>
    </w:p>
    <w:p w:rsidR="00993544" w:rsidRPr="006D01BA" w:rsidRDefault="00993544" w:rsidP="006C15B0">
      <w:pPr>
        <w:tabs>
          <w:tab w:val="left" w:pos="0"/>
          <w:tab w:val="left" w:pos="4253"/>
        </w:tabs>
        <w:spacing w:before="120" w:line="276" w:lineRule="auto"/>
        <w:rPr>
          <w:rFonts w:ascii="Arial" w:hAnsi="Arial" w:cs="Arial"/>
        </w:rPr>
      </w:pPr>
      <w:r w:rsidRPr="006D01BA">
        <w:rPr>
          <w:rFonts w:ascii="Arial" w:hAnsi="Arial" w:cs="Arial"/>
        </w:rPr>
        <w:t>Morgen-Meditation, clarinetto e orch. (2002).</w:t>
      </w:r>
    </w:p>
    <w:p w:rsidR="00993544" w:rsidRPr="006D01BA" w:rsidRDefault="00993544" w:rsidP="006C15B0">
      <w:pPr>
        <w:tabs>
          <w:tab w:val="left" w:pos="0"/>
          <w:tab w:val="left" w:pos="4253"/>
        </w:tabs>
        <w:spacing w:before="120" w:line="276" w:lineRule="auto"/>
        <w:rPr>
          <w:rFonts w:ascii="Arial" w:hAnsi="Arial" w:cs="Arial"/>
          <w:color w:val="943634"/>
          <w:u w:val="single"/>
        </w:rPr>
      </w:pPr>
    </w:p>
    <w:p w:rsidR="00993544" w:rsidRPr="006D01BA" w:rsidRDefault="0099354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NORHOLM  Ib</w:t>
      </w:r>
      <w:r w:rsidRPr="006D01BA">
        <w:rPr>
          <w:rFonts w:ascii="Arial" w:hAnsi="Arial" w:cs="Arial"/>
          <w:color w:val="666699"/>
          <w:u w:val="single"/>
        </w:rPr>
        <w:tab/>
        <w:t>Soborg, 24.1.1931</w:t>
      </w:r>
    </w:p>
    <w:p w:rsidR="003D49CC" w:rsidRPr="006D01BA" w:rsidRDefault="003D49C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critico musicale, direttore di cori e organista danese. Studi alla Royal Danish Academy of </w:t>
      </w:r>
      <w:r w:rsidR="00344717" w:rsidRPr="006D01BA">
        <w:rPr>
          <w:rFonts w:ascii="Arial" w:hAnsi="Arial" w:cs="Arial"/>
          <w:color w:val="666699"/>
          <w:sz w:val="20"/>
          <w:szCs w:val="20"/>
        </w:rPr>
        <w:t xml:space="preserve">                 </w:t>
      </w:r>
      <w:r w:rsidRPr="006D01BA">
        <w:rPr>
          <w:rFonts w:ascii="Arial" w:hAnsi="Arial" w:cs="Arial"/>
          <w:color w:val="666699"/>
          <w:sz w:val="20"/>
          <w:szCs w:val="20"/>
        </w:rPr>
        <w:t>Music con Vagn Holmboe, insegnante nella stessa Accademia dal 1973. Autore di 12 Sinfonie, la 2</w:t>
      </w:r>
      <w:r w:rsidR="00852491">
        <w:rPr>
          <w:rFonts w:ascii="Arial" w:hAnsi="Arial" w:cs="Arial"/>
          <w:color w:val="666699"/>
          <w:sz w:val="20"/>
          <w:szCs w:val="20"/>
        </w:rPr>
        <w:t xml:space="preserve">a </w:t>
      </w:r>
      <w:r w:rsidRPr="006D01BA">
        <w:rPr>
          <w:rFonts w:ascii="Arial" w:hAnsi="Arial" w:cs="Arial"/>
          <w:color w:val="666699"/>
          <w:sz w:val="20"/>
          <w:szCs w:val="20"/>
        </w:rPr>
        <w:t xml:space="preserve">è intitolata “Isola Bella”, </w:t>
      </w:r>
      <w:r w:rsidR="00344717" w:rsidRPr="006D01BA">
        <w:rPr>
          <w:rFonts w:ascii="Arial" w:hAnsi="Arial" w:cs="Arial"/>
          <w:color w:val="666699"/>
          <w:sz w:val="20"/>
          <w:szCs w:val="20"/>
        </w:rPr>
        <w:t xml:space="preserve">la </w:t>
      </w:r>
      <w:r w:rsidRPr="006D01BA">
        <w:rPr>
          <w:rFonts w:ascii="Arial" w:hAnsi="Arial" w:cs="Arial"/>
          <w:color w:val="666699"/>
          <w:sz w:val="20"/>
          <w:szCs w:val="20"/>
        </w:rPr>
        <w:t>scri</w:t>
      </w:r>
      <w:r w:rsidR="00344717" w:rsidRPr="006D01BA">
        <w:rPr>
          <w:rFonts w:ascii="Arial" w:hAnsi="Arial" w:cs="Arial"/>
          <w:color w:val="666699"/>
          <w:sz w:val="20"/>
          <w:szCs w:val="20"/>
        </w:rPr>
        <w:t>sse</w:t>
      </w:r>
      <w:r w:rsidRPr="006D01BA">
        <w:rPr>
          <w:rFonts w:ascii="Arial" w:hAnsi="Arial" w:cs="Arial"/>
          <w:color w:val="666699"/>
          <w:sz w:val="20"/>
          <w:szCs w:val="20"/>
        </w:rPr>
        <w:t xml:space="preserve"> dopo un viaggio estivo a Stresa, sul lago Maggiore.</w:t>
      </w:r>
    </w:p>
    <w:p w:rsidR="000307EC" w:rsidRDefault="000307EC" w:rsidP="006C15B0">
      <w:pPr>
        <w:tabs>
          <w:tab w:val="left" w:pos="0"/>
          <w:tab w:val="left" w:pos="4253"/>
        </w:tabs>
        <w:spacing w:before="120" w:line="276" w:lineRule="auto"/>
        <w:rPr>
          <w:rFonts w:ascii="Arial" w:hAnsi="Arial" w:cs="Arial"/>
          <w:lang w:val="en-US"/>
        </w:rPr>
      </w:pPr>
      <w:bookmarkStart w:id="49" w:name="Chamber_music"/>
      <w:bookmarkStart w:id="50" w:name="Solo_instrumental_music"/>
      <w:bookmarkEnd w:id="49"/>
      <w:bookmarkEnd w:id="50"/>
      <w:r w:rsidRPr="000307EC">
        <w:rPr>
          <w:rFonts w:ascii="Arial" w:hAnsi="Arial" w:cs="Arial"/>
          <w:vanish/>
          <w:lang w:val="en-US"/>
        </w:rPr>
        <w:t>Sonata No. 2, op.</w:t>
      </w:r>
      <w:r w:rsidRPr="000307EC">
        <w:rPr>
          <w:rFonts w:ascii="Arial" w:hAnsi="Arial" w:cs="Arial"/>
          <w:iCs/>
          <w:vanish/>
          <w:lang w:val="en-US"/>
        </w:rPr>
        <w:t>A Song of Breath and Wings</w:t>
      </w:r>
      <w:r w:rsidRPr="000307EC">
        <w:rPr>
          <w:rFonts w:ascii="Arial" w:hAnsi="Arial" w:cs="Arial"/>
          <w:vanish/>
          <w:lang w:val="en-US"/>
        </w:rPr>
        <w:t xml:space="preserve"> (2002) for clarinet</w:t>
      </w:r>
      <w:r w:rsidRPr="000307EC">
        <w:rPr>
          <w:rFonts w:ascii="Arial" w:hAnsi="Arial" w:cs="Arial"/>
          <w:iCs/>
          <w:lang w:val="en-US"/>
        </w:rPr>
        <w:t>A Song of Breath and Wings,</w:t>
      </w:r>
      <w:r w:rsidRPr="000307EC">
        <w:rPr>
          <w:rFonts w:ascii="Arial" w:hAnsi="Arial" w:cs="Arial"/>
          <w:lang w:val="en-US"/>
        </w:rPr>
        <w:t xml:space="preserve"> per clarinetto (2002).</w:t>
      </w:r>
    </w:p>
    <w:p w:rsidR="000307EC" w:rsidRPr="006271C6" w:rsidRDefault="000307EC" w:rsidP="006C15B0">
      <w:pPr>
        <w:tabs>
          <w:tab w:val="left" w:pos="0"/>
          <w:tab w:val="left" w:pos="4253"/>
        </w:tabs>
        <w:spacing w:before="120" w:line="276" w:lineRule="auto"/>
        <w:rPr>
          <w:rFonts w:ascii="Arial" w:hAnsi="Arial" w:cs="Arial"/>
          <w:lang w:val="en"/>
        </w:rPr>
      </w:pPr>
      <w:r w:rsidRPr="006271C6">
        <w:rPr>
          <w:rFonts w:ascii="Arial" w:hAnsi="Arial" w:cs="Arial"/>
          <w:lang w:val="en"/>
        </w:rPr>
        <w:t xml:space="preserve"> </w:t>
      </w:r>
    </w:p>
    <w:p w:rsidR="00E557E2" w:rsidRPr="006D01BA" w:rsidRDefault="00E557E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NOVAK  Jan</w:t>
      </w:r>
      <w:r w:rsidRPr="006D01BA">
        <w:rPr>
          <w:rFonts w:ascii="Arial" w:hAnsi="Arial" w:cs="Arial"/>
          <w:color w:val="666699"/>
          <w:u w:val="single"/>
        </w:rPr>
        <w:tab/>
        <w:t>Nova Rise, 8.4.1921</w:t>
      </w:r>
      <w:r w:rsidR="0025336F" w:rsidRPr="006D01BA">
        <w:rPr>
          <w:rFonts w:ascii="Arial" w:hAnsi="Arial" w:cs="Arial"/>
          <w:color w:val="666699"/>
          <w:u w:val="single"/>
        </w:rPr>
        <w:t xml:space="preserve"> - Ulm, 17.11.1984.</w:t>
      </w:r>
    </w:p>
    <w:p w:rsidR="00E557E2" w:rsidRPr="006D01BA" w:rsidRDefault="00E557E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céco, allievo di Petrzelka e Borkovec, si è perfezionato con Copland e Martinu.</w:t>
      </w:r>
    </w:p>
    <w:p w:rsidR="005F624E" w:rsidRPr="006D01BA" w:rsidRDefault="00E557E2" w:rsidP="006C15B0">
      <w:pPr>
        <w:tabs>
          <w:tab w:val="left" w:pos="0"/>
          <w:tab w:val="left" w:pos="4253"/>
        </w:tabs>
        <w:spacing w:before="120" w:line="276" w:lineRule="auto"/>
        <w:rPr>
          <w:rFonts w:ascii="Arial" w:hAnsi="Arial" w:cs="Arial"/>
        </w:rPr>
      </w:pPr>
      <w:r w:rsidRPr="006D01BA">
        <w:rPr>
          <w:rFonts w:ascii="Arial" w:hAnsi="Arial" w:cs="Arial"/>
        </w:rPr>
        <w:t>Scherzi pastorali per clarinetto e pf. (1955).</w:t>
      </w:r>
    </w:p>
    <w:p w:rsidR="00137E2B" w:rsidRPr="006D01BA" w:rsidRDefault="00137E2B" w:rsidP="006C15B0">
      <w:pPr>
        <w:tabs>
          <w:tab w:val="left" w:pos="0"/>
          <w:tab w:val="left" w:pos="4253"/>
        </w:tabs>
        <w:spacing w:before="120" w:line="276" w:lineRule="auto"/>
        <w:rPr>
          <w:rFonts w:ascii="Arial" w:hAnsi="Arial" w:cs="Arial"/>
        </w:rPr>
      </w:pPr>
    </w:p>
    <w:p w:rsidR="00137E2B" w:rsidRPr="006D01BA" w:rsidRDefault="00137E2B" w:rsidP="006C15B0">
      <w:pPr>
        <w:tabs>
          <w:tab w:val="left" w:pos="0"/>
          <w:tab w:val="left" w:pos="4253"/>
          <w:tab w:val="left" w:pos="9923"/>
        </w:tabs>
        <w:spacing w:before="120" w:line="276" w:lineRule="auto"/>
        <w:rPr>
          <w:rFonts w:ascii="Arial" w:hAnsi="Arial" w:cs="Arial"/>
          <w:color w:val="666699"/>
          <w:u w:val="single"/>
        </w:rPr>
      </w:pPr>
      <w:r w:rsidRPr="006D01BA">
        <w:rPr>
          <w:rFonts w:ascii="Arial" w:hAnsi="Arial" w:cs="Arial"/>
          <w:color w:val="666699"/>
          <w:u w:val="single"/>
        </w:rPr>
        <w:t xml:space="preserve">NUNEZ  Emmanuel                           </w:t>
      </w:r>
      <w:r w:rsidR="00E24F1D" w:rsidRPr="006D01BA">
        <w:rPr>
          <w:rFonts w:ascii="Arial" w:hAnsi="Arial" w:cs="Arial"/>
          <w:color w:val="666699"/>
          <w:u w:val="single"/>
        </w:rPr>
        <w:t xml:space="preserve"> </w:t>
      </w:r>
      <w:r w:rsidR="00852491">
        <w:rPr>
          <w:rFonts w:ascii="Arial" w:hAnsi="Arial" w:cs="Arial"/>
          <w:color w:val="666699"/>
          <w:u w:val="single"/>
        </w:rPr>
        <w:t xml:space="preserve">    </w:t>
      </w:r>
      <w:r w:rsidRPr="006D01BA">
        <w:rPr>
          <w:rFonts w:ascii="Arial" w:hAnsi="Arial" w:cs="Arial"/>
          <w:color w:val="666699"/>
          <w:u w:val="single"/>
        </w:rPr>
        <w:t>Lisbona, 31.8.1941</w:t>
      </w:r>
    </w:p>
    <w:p w:rsidR="00137E2B" w:rsidRPr="006D01BA" w:rsidRDefault="00137E2B" w:rsidP="006C15B0">
      <w:pPr>
        <w:tabs>
          <w:tab w:val="left" w:pos="0"/>
          <w:tab w:val="left" w:pos="4253"/>
          <w:tab w:val="left" w:pos="4395"/>
        </w:tabs>
        <w:spacing w:before="120" w:line="276" w:lineRule="auto"/>
        <w:rPr>
          <w:rFonts w:ascii="Arial" w:hAnsi="Arial" w:cs="Arial"/>
          <w:color w:val="666699"/>
          <w:sz w:val="20"/>
          <w:szCs w:val="20"/>
        </w:rPr>
      </w:pPr>
      <w:r w:rsidRPr="006D01BA">
        <w:rPr>
          <w:rFonts w:ascii="Arial" w:hAnsi="Arial" w:cs="Arial"/>
          <w:color w:val="666699"/>
          <w:sz w:val="20"/>
          <w:szCs w:val="20"/>
        </w:rPr>
        <w:t>Compositore portoghese, allievo di Benoit all’Accademia di Musica di Lisbona, di Pousseur e Boulez ai</w:t>
      </w:r>
      <w:r w:rsidR="00852491">
        <w:rPr>
          <w:rFonts w:ascii="Arial" w:hAnsi="Arial" w:cs="Arial"/>
          <w:color w:val="666699"/>
          <w:sz w:val="20"/>
          <w:szCs w:val="20"/>
        </w:rPr>
        <w:t xml:space="preserve"> </w:t>
      </w:r>
      <w:r w:rsidRPr="006D01BA">
        <w:rPr>
          <w:rFonts w:ascii="Arial" w:hAnsi="Arial" w:cs="Arial"/>
          <w:color w:val="666699"/>
          <w:sz w:val="20"/>
          <w:szCs w:val="20"/>
        </w:rPr>
        <w:t xml:space="preserve">corsi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estivi di Darmstadt e di Stockhausen a Colonia. Insegnante ad Harward, Darmstadt e all’Icons di</w:t>
      </w:r>
      <w:r w:rsidR="00852491">
        <w:rPr>
          <w:rFonts w:ascii="Arial" w:hAnsi="Arial" w:cs="Arial"/>
          <w:color w:val="666699"/>
          <w:sz w:val="20"/>
          <w:szCs w:val="20"/>
        </w:rPr>
        <w:t xml:space="preserve"> </w:t>
      </w:r>
      <w:r w:rsidRPr="006D01BA">
        <w:rPr>
          <w:rFonts w:ascii="Arial" w:hAnsi="Arial" w:cs="Arial"/>
          <w:color w:val="666699"/>
          <w:sz w:val="20"/>
          <w:szCs w:val="20"/>
        </w:rPr>
        <w:t>Novara. Insegnante di composizione a Lisbona, Friburgo ed al Conservatorio di Parigi.</w:t>
      </w:r>
    </w:p>
    <w:p w:rsidR="00137E2B" w:rsidRPr="006D01BA" w:rsidRDefault="00137E2B" w:rsidP="006C15B0">
      <w:pPr>
        <w:tabs>
          <w:tab w:val="left" w:pos="0"/>
          <w:tab w:val="left" w:pos="4253"/>
          <w:tab w:val="left" w:pos="4395"/>
          <w:tab w:val="left" w:pos="9923"/>
        </w:tabs>
        <w:spacing w:before="120" w:line="276" w:lineRule="auto"/>
        <w:rPr>
          <w:rFonts w:ascii="Arial" w:hAnsi="Arial" w:cs="Arial"/>
        </w:rPr>
      </w:pPr>
      <w:r w:rsidRPr="006D01BA">
        <w:rPr>
          <w:rFonts w:ascii="Arial" w:hAnsi="Arial" w:cs="Arial"/>
        </w:rPr>
        <w:t>Versus I, clarinetto e vl. (1982, 22’50).</w:t>
      </w:r>
    </w:p>
    <w:p w:rsidR="00E871CB" w:rsidRPr="006D01BA" w:rsidRDefault="00E871CB" w:rsidP="006C15B0">
      <w:pPr>
        <w:tabs>
          <w:tab w:val="left" w:pos="0"/>
          <w:tab w:val="left" w:pos="4253"/>
          <w:tab w:val="left" w:pos="4395"/>
          <w:tab w:val="left" w:pos="9923"/>
        </w:tabs>
        <w:spacing w:before="120" w:line="276" w:lineRule="auto"/>
        <w:rPr>
          <w:rFonts w:ascii="Arial" w:hAnsi="Arial" w:cs="Arial"/>
        </w:rPr>
      </w:pPr>
    </w:p>
    <w:p w:rsidR="00E871CB" w:rsidRPr="006D01BA" w:rsidRDefault="00D92AA5" w:rsidP="006C15B0">
      <w:pPr>
        <w:tabs>
          <w:tab w:val="left" w:pos="0"/>
          <w:tab w:val="left" w:pos="4253"/>
          <w:tab w:val="left" w:pos="9923"/>
        </w:tabs>
        <w:spacing w:before="120" w:line="276" w:lineRule="auto"/>
        <w:rPr>
          <w:rFonts w:ascii="Arial" w:hAnsi="Arial" w:cs="Arial"/>
          <w:color w:val="666699"/>
          <w:u w:val="single"/>
        </w:rPr>
      </w:pPr>
      <w:r w:rsidRPr="006D01BA">
        <w:rPr>
          <w:rFonts w:ascii="Arial" w:hAnsi="Arial" w:cs="Arial"/>
          <w:color w:val="666699"/>
          <w:u w:val="single"/>
        </w:rPr>
        <w:t>NURYMOV  Chary</w:t>
      </w:r>
      <w:r w:rsidRPr="006D01BA">
        <w:rPr>
          <w:rFonts w:ascii="Arial" w:hAnsi="Arial" w:cs="Arial"/>
          <w:color w:val="666699"/>
          <w:u w:val="single"/>
        </w:rPr>
        <w:tab/>
      </w:r>
      <w:r w:rsidR="00E871CB" w:rsidRPr="006D01BA">
        <w:rPr>
          <w:rFonts w:ascii="Arial" w:hAnsi="Arial" w:cs="Arial"/>
          <w:color w:val="666699"/>
          <w:u w:val="single"/>
        </w:rPr>
        <w:t>Bayramaly, 23.4.1940 - 1.2.1993</w:t>
      </w:r>
    </w:p>
    <w:p w:rsidR="00E871CB" w:rsidRPr="006D01BA" w:rsidRDefault="00E871CB" w:rsidP="006C15B0">
      <w:pPr>
        <w:tabs>
          <w:tab w:val="left" w:pos="0"/>
          <w:tab w:val="left" w:pos="4253"/>
          <w:tab w:val="left" w:pos="4395"/>
        </w:tabs>
        <w:spacing w:before="120" w:line="276" w:lineRule="auto"/>
        <w:rPr>
          <w:rFonts w:ascii="Arial" w:hAnsi="Arial" w:cs="Arial"/>
          <w:color w:val="666699"/>
          <w:sz w:val="20"/>
          <w:szCs w:val="20"/>
        </w:rPr>
      </w:pPr>
      <w:r w:rsidRPr="006D01BA">
        <w:rPr>
          <w:rFonts w:ascii="Arial" w:hAnsi="Arial" w:cs="Arial"/>
          <w:color w:val="666699"/>
          <w:sz w:val="20"/>
          <w:szCs w:val="20"/>
        </w:rPr>
        <w:t>Compositore del Turkmenistan. Studi d’oboe e di composizione a Bayramali con Olga Krivchenko e</w:t>
      </w:r>
      <w:r w:rsidR="00852491">
        <w:rPr>
          <w:rFonts w:ascii="Arial" w:hAnsi="Arial" w:cs="Arial"/>
          <w:color w:val="666699"/>
          <w:sz w:val="20"/>
          <w:szCs w:val="20"/>
        </w:rPr>
        <w:t xml:space="preserve"> </w:t>
      </w:r>
      <w:r w:rsidRPr="006D01BA">
        <w:rPr>
          <w:rFonts w:ascii="Arial" w:hAnsi="Arial" w:cs="Arial"/>
          <w:color w:val="666699"/>
          <w:sz w:val="20"/>
          <w:szCs w:val="20"/>
        </w:rPr>
        <w:t>Kuliyev.</w:t>
      </w:r>
      <w:r w:rsidR="00344717" w:rsidRPr="006D01BA">
        <w:rPr>
          <w:rFonts w:ascii="Arial" w:hAnsi="Arial" w:cs="Arial"/>
          <w:color w:val="666699"/>
          <w:sz w:val="20"/>
          <w:szCs w:val="20"/>
        </w:rPr>
        <w:t xml:space="preserve"> </w:t>
      </w:r>
      <w:r w:rsidR="00852491">
        <w:rPr>
          <w:rFonts w:ascii="Arial" w:hAnsi="Arial" w:cs="Arial"/>
          <w:color w:val="666699"/>
          <w:sz w:val="20"/>
          <w:szCs w:val="20"/>
        </w:rPr>
        <w:t xml:space="preserve">            </w:t>
      </w:r>
      <w:r w:rsidRPr="006D01BA">
        <w:rPr>
          <w:rFonts w:ascii="Arial" w:hAnsi="Arial" w:cs="Arial"/>
          <w:color w:val="666699"/>
          <w:sz w:val="20"/>
          <w:szCs w:val="20"/>
        </w:rPr>
        <w:t>Nel 1959 perfezionamento all’Istituto Gnesin di Mosca con Litinsky, Stepanov, Peiko. Vitacek.</w:t>
      </w:r>
    </w:p>
    <w:p w:rsidR="00E871CB" w:rsidRPr="006D01BA" w:rsidRDefault="00E871CB"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bCs/>
        </w:rPr>
        <w:t>Studio, clarinetto e pf. (1972).</w:t>
      </w:r>
    </w:p>
    <w:p w:rsidR="003F03E1" w:rsidRPr="006D01BA" w:rsidRDefault="003F03E1" w:rsidP="006C15B0">
      <w:pPr>
        <w:tabs>
          <w:tab w:val="left" w:pos="0"/>
          <w:tab w:val="left" w:pos="4253"/>
        </w:tabs>
        <w:spacing w:before="120" w:line="276" w:lineRule="auto"/>
        <w:rPr>
          <w:rFonts w:ascii="Arial" w:hAnsi="Arial" w:cs="Arial"/>
        </w:rPr>
      </w:pPr>
    </w:p>
    <w:p w:rsidR="003F03E1" w:rsidRPr="006D01BA" w:rsidRDefault="003F03E1"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NYSTEDT  Knut</w:t>
      </w:r>
      <w:r w:rsidRPr="006D01BA">
        <w:rPr>
          <w:b w:val="0"/>
          <w:color w:val="666699"/>
          <w:sz w:val="24"/>
          <w:szCs w:val="24"/>
          <w:u w:val="single"/>
        </w:rPr>
        <w:tab/>
        <w:t>Oslo, 3.9.1915</w:t>
      </w:r>
    </w:p>
    <w:p w:rsidR="003F03E1" w:rsidRPr="006D01BA" w:rsidRDefault="003F03E1"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Compositore, organista e direttore di coro norvegese, allievo di Sandvolt, Steenberg e Brustadt. Perfezionamenti con White e Copland in Usa.</w:t>
      </w:r>
    </w:p>
    <w:p w:rsidR="003F03E1" w:rsidRPr="006D01BA" w:rsidRDefault="003F03E1"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Concertino per clarinetto, cor. ing. corno e archi (1954).</w:t>
      </w:r>
    </w:p>
    <w:p w:rsidR="00145C88" w:rsidRPr="006D01BA" w:rsidRDefault="00145C88" w:rsidP="006C15B0">
      <w:pPr>
        <w:pStyle w:val="Titolo"/>
        <w:tabs>
          <w:tab w:val="left" w:pos="0"/>
          <w:tab w:val="left" w:pos="4253"/>
        </w:tabs>
        <w:spacing w:before="120" w:after="0" w:line="276" w:lineRule="auto"/>
        <w:jc w:val="left"/>
        <w:outlineLvl w:val="9"/>
        <w:rPr>
          <w:b w:val="0"/>
          <w:color w:val="000000"/>
          <w:sz w:val="24"/>
          <w:szCs w:val="24"/>
        </w:rPr>
      </w:pPr>
    </w:p>
    <w:p w:rsidR="00145C88" w:rsidRPr="006D01BA" w:rsidRDefault="00145C8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OBERTHUR  Karl</w:t>
      </w:r>
      <w:r w:rsidRPr="006D01BA">
        <w:rPr>
          <w:rFonts w:ascii="Arial" w:hAnsi="Arial" w:cs="Arial"/>
          <w:color w:val="666699"/>
          <w:u w:val="single"/>
        </w:rPr>
        <w:tab/>
        <w:t>Monaco, 4.3.1819 - Londra, 8.11.1895.</w:t>
      </w:r>
    </w:p>
    <w:p w:rsidR="00145C88" w:rsidRPr="006D01BA" w:rsidRDefault="00145C8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Arpista, compositore e didatta tedesco, allievo di Brauchle e Roder. Il padre era un fabbricante di corde per strumenti musicali e il toccar le corde era per lui inizialmente quasi un gioco. Poi si accorse che quel suono lo attraeva e iniziò lo studio dell’arpa nella città natale con Elisa Brauchle, George Roder, direttore della corte di Monaco gli diede lezioni di composizione. Arpista nelle orchestre dei teatri di Zurigo dal 1837 al 1839, a </w:t>
      </w:r>
      <w:r w:rsidR="00501122">
        <w:rPr>
          <w:rFonts w:ascii="Arial" w:hAnsi="Arial" w:cs="Arial"/>
          <w:color w:val="666699"/>
          <w:sz w:val="20"/>
          <w:szCs w:val="20"/>
        </w:rPr>
        <w:t xml:space="preserve"> </w:t>
      </w:r>
      <w:r w:rsidRPr="006D01BA">
        <w:rPr>
          <w:rFonts w:ascii="Arial" w:hAnsi="Arial" w:cs="Arial"/>
          <w:color w:val="666699"/>
          <w:sz w:val="20"/>
          <w:szCs w:val="20"/>
        </w:rPr>
        <w:t xml:space="preserve">Wiesbaden entrò a far parte dell’orchestra del duca di Nassau, dal 1842 al 1844 fu solista al Teatro della Corte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di Mannheim. Dopo una tournée di 4 anni, nel 1848, Oberthur, su invito dell’amico Moscheles fu a Londra. Insegnante d’arpa al Conservatorio di Bruxelles fino al 1838 e dal 1861 alla London Academy of Music. </w:t>
      </w:r>
      <w:r w:rsidR="009004DA" w:rsidRPr="006D01BA">
        <w:rPr>
          <w:rFonts w:ascii="Arial" w:hAnsi="Arial" w:cs="Arial"/>
          <w:color w:val="666699"/>
          <w:sz w:val="20"/>
          <w:szCs w:val="20"/>
        </w:rPr>
        <w:t xml:space="preserve">               </w:t>
      </w:r>
      <w:r w:rsidRPr="006D01BA">
        <w:rPr>
          <w:rFonts w:ascii="Arial" w:hAnsi="Arial" w:cs="Arial"/>
          <w:color w:val="666699"/>
          <w:sz w:val="20"/>
          <w:szCs w:val="20"/>
        </w:rPr>
        <w:t xml:space="preserve">Autore di 351 composizioni con numero d’opera </w:t>
      </w:r>
      <w:r w:rsidR="00852491">
        <w:rPr>
          <w:rFonts w:ascii="Arial" w:hAnsi="Arial" w:cs="Arial"/>
          <w:color w:val="666699"/>
          <w:sz w:val="20"/>
          <w:szCs w:val="20"/>
        </w:rPr>
        <w:t xml:space="preserve">e </w:t>
      </w:r>
      <w:r w:rsidRPr="006D01BA">
        <w:rPr>
          <w:rFonts w:ascii="Arial" w:hAnsi="Arial" w:cs="Arial"/>
          <w:color w:val="666699"/>
          <w:sz w:val="20"/>
          <w:szCs w:val="20"/>
        </w:rPr>
        <w:t>un centinaio d’opere senza numero.</w:t>
      </w:r>
    </w:p>
    <w:p w:rsidR="00866CC1" w:rsidRPr="00866CC1" w:rsidRDefault="00866CC1" w:rsidP="006C15B0">
      <w:pPr>
        <w:pStyle w:val="Titolo"/>
        <w:tabs>
          <w:tab w:val="left" w:pos="0"/>
          <w:tab w:val="left" w:pos="4253"/>
        </w:tabs>
        <w:spacing w:before="120" w:after="0" w:line="276" w:lineRule="auto"/>
        <w:jc w:val="left"/>
        <w:outlineLvl w:val="9"/>
        <w:rPr>
          <w:b w:val="0"/>
          <w:sz w:val="24"/>
          <w:szCs w:val="24"/>
        </w:rPr>
      </w:pPr>
      <w:r w:rsidRPr="00866CC1">
        <w:rPr>
          <w:b w:val="0"/>
          <w:color w:val="000000"/>
          <w:sz w:val="24"/>
          <w:szCs w:val="24"/>
        </w:rPr>
        <w:t xml:space="preserve">Clarinetto e pf.:   </w:t>
      </w:r>
      <w:r w:rsidR="00145C88" w:rsidRPr="00866CC1">
        <w:rPr>
          <w:b w:val="0"/>
          <w:color w:val="000000"/>
          <w:sz w:val="24"/>
          <w:szCs w:val="24"/>
        </w:rPr>
        <w:t>Le Desir, op. 65 (4’40)</w:t>
      </w:r>
      <w:r>
        <w:rPr>
          <w:b w:val="0"/>
          <w:color w:val="000000"/>
          <w:sz w:val="24"/>
          <w:szCs w:val="24"/>
        </w:rPr>
        <w:t>,</w:t>
      </w:r>
      <w:r w:rsidRPr="00866CC1">
        <w:rPr>
          <w:b w:val="0"/>
          <w:color w:val="000000"/>
          <w:sz w:val="24"/>
          <w:szCs w:val="24"/>
        </w:rPr>
        <w:t xml:space="preserve">   </w:t>
      </w:r>
      <w:r w:rsidRPr="00866CC1">
        <w:rPr>
          <w:b w:val="0"/>
          <w:iCs/>
          <w:vanish/>
          <w:sz w:val="24"/>
          <w:szCs w:val="24"/>
        </w:rPr>
        <w:t>Orpheus</w:t>
      </w:r>
      <w:r w:rsidRPr="00866CC1">
        <w:rPr>
          <w:b w:val="0"/>
          <w:vanish/>
          <w:sz w:val="24"/>
          <w:szCs w:val="24"/>
        </w:rPr>
        <w:t xml:space="preserve"> op.</w:t>
      </w:r>
      <w:r w:rsidRPr="00866CC1">
        <w:rPr>
          <w:b w:val="0"/>
          <w:iCs/>
          <w:sz w:val="24"/>
          <w:szCs w:val="24"/>
        </w:rPr>
        <w:t>Sogni d'</w:t>
      </w:r>
      <w:r w:rsidRPr="00866CC1">
        <w:rPr>
          <w:b w:val="0"/>
          <w:sz w:val="24"/>
          <w:szCs w:val="24"/>
        </w:rPr>
        <w:t xml:space="preserve"> oro op. </w:t>
      </w:r>
      <w:r w:rsidRPr="00866CC1">
        <w:rPr>
          <w:b w:val="0"/>
          <w:vanish/>
          <w:sz w:val="24"/>
          <w:szCs w:val="24"/>
        </w:rPr>
        <w:t>300 for clarinet and piano</w:t>
      </w:r>
      <w:r w:rsidRPr="00866CC1">
        <w:rPr>
          <w:b w:val="0"/>
          <w:sz w:val="24"/>
          <w:szCs w:val="24"/>
        </w:rPr>
        <w:t xml:space="preserve">300. </w:t>
      </w:r>
    </w:p>
    <w:p w:rsidR="00D66FE3" w:rsidRPr="006D01BA" w:rsidRDefault="00D66FE3" w:rsidP="006C15B0">
      <w:pPr>
        <w:pStyle w:val="Titolo"/>
        <w:tabs>
          <w:tab w:val="left" w:pos="0"/>
          <w:tab w:val="left" w:pos="4253"/>
        </w:tabs>
        <w:spacing w:before="120" w:after="0" w:line="276" w:lineRule="auto"/>
        <w:jc w:val="left"/>
        <w:outlineLvl w:val="9"/>
        <w:rPr>
          <w:b w:val="0"/>
          <w:color w:val="000000"/>
          <w:sz w:val="24"/>
          <w:szCs w:val="24"/>
        </w:rPr>
      </w:pPr>
    </w:p>
    <w:p w:rsidR="00260AF3" w:rsidRPr="006D01BA" w:rsidRDefault="00260AF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OBROWSKA  Jana</w:t>
      </w:r>
      <w:r w:rsidRPr="006D01BA">
        <w:rPr>
          <w:rFonts w:ascii="Arial" w:hAnsi="Arial" w:cs="Arial"/>
          <w:color w:val="666699"/>
          <w:u w:val="single"/>
        </w:rPr>
        <w:tab/>
        <w:t xml:space="preserve">Praga, 13.9.1930 </w:t>
      </w:r>
      <w:r w:rsidR="00AE675A" w:rsidRPr="006D01BA">
        <w:rPr>
          <w:rFonts w:ascii="Arial" w:hAnsi="Arial" w:cs="Arial"/>
          <w:color w:val="666699"/>
          <w:u w:val="single"/>
        </w:rPr>
        <w:t xml:space="preserve">-Praga, </w:t>
      </w:r>
      <w:r w:rsidR="00400CF1" w:rsidRPr="006D01BA">
        <w:rPr>
          <w:rFonts w:ascii="Arial" w:hAnsi="Arial" w:cs="Arial"/>
          <w:color w:val="666699"/>
          <w:u w:val="single"/>
        </w:rPr>
        <w:t>4</w:t>
      </w:r>
      <w:r w:rsidR="00AE675A" w:rsidRPr="006D01BA">
        <w:rPr>
          <w:rFonts w:ascii="Arial" w:hAnsi="Arial" w:cs="Arial"/>
          <w:color w:val="666699"/>
          <w:u w:val="single"/>
        </w:rPr>
        <w:t>.</w:t>
      </w:r>
      <w:r w:rsidR="00400CF1" w:rsidRPr="006D01BA">
        <w:rPr>
          <w:rFonts w:ascii="Arial" w:hAnsi="Arial" w:cs="Arial"/>
          <w:color w:val="666699"/>
          <w:u w:val="single"/>
        </w:rPr>
        <w:t>4</w:t>
      </w:r>
      <w:r w:rsidR="00AE675A" w:rsidRPr="006D01BA">
        <w:rPr>
          <w:rFonts w:ascii="Arial" w:hAnsi="Arial" w:cs="Arial"/>
          <w:color w:val="666699"/>
          <w:u w:val="single"/>
        </w:rPr>
        <w:t>.</w:t>
      </w:r>
      <w:r w:rsidRPr="006D01BA">
        <w:rPr>
          <w:rFonts w:ascii="Arial" w:hAnsi="Arial" w:cs="Arial"/>
          <w:color w:val="666699"/>
          <w:u w:val="single"/>
        </w:rPr>
        <w:t>1987.</w:t>
      </w:r>
    </w:p>
    <w:p w:rsidR="00CE0B5E" w:rsidRPr="006D01BA" w:rsidRDefault="00CE0B5E"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lastRenderedPageBreak/>
        <w:t>Pianista e compositrice céca, studi al Conservatorio di Praga con Ridky e Hlobil. Il padre, noto pittore, la</w:t>
      </w:r>
      <w:r w:rsidR="00852491">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influenzò per i “Colori”. Ebbe un notevole successo presentando al Concorso per chitarra di Parigi </w:t>
      </w:r>
      <w:r w:rsidR="00852491">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”Omaggio</w:t>
      </w:r>
      <w:r w:rsidR="00852491">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a Bartok”, brano eseguito dal marito, noto chitarrista. Lavorò come redattrice alla “Supraphon”</w:t>
      </w:r>
      <w:r w:rsidR="00852491">
        <w:rPr>
          <w:rFonts w:ascii="Arial" w:eastAsia="Arial Unicode MS" w:hAnsi="Arial" w:cs="Arial"/>
          <w:color w:val="666699"/>
          <w:sz w:val="20"/>
          <w:szCs w:val="20"/>
        </w:rPr>
        <w:t>.</w:t>
      </w:r>
    </w:p>
    <w:p w:rsidR="00260AF3" w:rsidRPr="006D01BA" w:rsidRDefault="00260AF3" w:rsidP="006C15B0">
      <w:pPr>
        <w:tabs>
          <w:tab w:val="left" w:pos="0"/>
          <w:tab w:val="left" w:pos="4253"/>
        </w:tabs>
        <w:spacing w:before="120" w:line="276" w:lineRule="auto"/>
        <w:rPr>
          <w:rFonts w:ascii="Arial" w:hAnsi="Arial" w:cs="Arial"/>
        </w:rPr>
      </w:pPr>
      <w:r w:rsidRPr="006D01BA">
        <w:rPr>
          <w:rFonts w:ascii="Arial" w:hAnsi="Arial" w:cs="Arial"/>
        </w:rPr>
        <w:t>Arabesques</w:t>
      </w:r>
      <w:r w:rsidR="00C8401B" w:rsidRPr="006D01BA">
        <w:rPr>
          <w:rFonts w:ascii="Arial" w:hAnsi="Arial" w:cs="Arial"/>
        </w:rPr>
        <w:t xml:space="preserve">, </w:t>
      </w:r>
      <w:r w:rsidRPr="006D01BA">
        <w:rPr>
          <w:rFonts w:ascii="Arial" w:hAnsi="Arial" w:cs="Arial"/>
        </w:rPr>
        <w:t>clarinetto e pf</w:t>
      </w:r>
      <w:r w:rsidR="00CE0B5E" w:rsidRPr="006D01BA">
        <w:rPr>
          <w:rFonts w:ascii="Arial" w:hAnsi="Arial" w:cs="Arial"/>
        </w:rPr>
        <w:t>.</w:t>
      </w:r>
      <w:r w:rsidRPr="006D01BA">
        <w:rPr>
          <w:rFonts w:ascii="Arial" w:hAnsi="Arial" w:cs="Arial"/>
        </w:rPr>
        <w:t xml:space="preserve"> (1965, 12’).   Suoni, clarinetto e pf</w:t>
      </w:r>
      <w:r w:rsidR="00CE0B5E" w:rsidRPr="006D01BA">
        <w:rPr>
          <w:rFonts w:ascii="Arial" w:hAnsi="Arial" w:cs="Arial"/>
        </w:rPr>
        <w:t>.</w:t>
      </w:r>
      <w:r w:rsidRPr="006D01BA">
        <w:rPr>
          <w:rFonts w:ascii="Arial" w:hAnsi="Arial" w:cs="Arial"/>
        </w:rPr>
        <w:t xml:space="preserve"> (1974, 8’).</w:t>
      </w:r>
    </w:p>
    <w:p w:rsidR="00555400" w:rsidRPr="006D01BA" w:rsidRDefault="00555400" w:rsidP="006C15B0">
      <w:pPr>
        <w:tabs>
          <w:tab w:val="left" w:pos="0"/>
          <w:tab w:val="left" w:pos="4253"/>
        </w:tabs>
        <w:spacing w:before="120" w:line="276" w:lineRule="auto"/>
        <w:rPr>
          <w:rFonts w:ascii="Arial" w:hAnsi="Arial" w:cs="Arial"/>
        </w:rPr>
      </w:pPr>
    </w:p>
    <w:p w:rsidR="00555400" w:rsidRPr="006D01BA" w:rsidRDefault="0055540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OCENAS  Andrej</w:t>
      </w:r>
      <w:r w:rsidRPr="006D01BA">
        <w:rPr>
          <w:rFonts w:ascii="Arial" w:hAnsi="Arial" w:cs="Arial"/>
          <w:color w:val="666699"/>
          <w:sz w:val="24"/>
          <w:szCs w:val="24"/>
          <w:u w:val="single"/>
        </w:rPr>
        <w:tab/>
        <w:t>Selce, 8.1.1911 - Bratislava,1995.</w:t>
      </w:r>
    </w:p>
    <w:p w:rsidR="00555400" w:rsidRPr="006D01BA" w:rsidRDefault="0055540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Direttore del Conservatorio di Praga.</w:t>
      </w:r>
    </w:p>
    <w:p w:rsidR="00555400" w:rsidRPr="006D01BA" w:rsidRDefault="0055540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Ruralia slovaca, 2 fl. 2 clarinetti, 2 tr. cor. pf. e orch. d’archi (1957).</w:t>
      </w:r>
    </w:p>
    <w:p w:rsidR="00555400" w:rsidRPr="006D01BA" w:rsidRDefault="00555400" w:rsidP="006C15B0">
      <w:pPr>
        <w:tabs>
          <w:tab w:val="left" w:pos="0"/>
          <w:tab w:val="left" w:pos="4253"/>
        </w:tabs>
        <w:spacing w:before="120" w:line="276" w:lineRule="auto"/>
        <w:rPr>
          <w:rFonts w:ascii="Arial" w:hAnsi="Arial" w:cs="Arial"/>
        </w:rPr>
      </w:pPr>
    </w:p>
    <w:p w:rsidR="009A3A13" w:rsidRPr="006D01BA" w:rsidRDefault="009A3A1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ODAK  Krsto</w:t>
      </w:r>
      <w:r w:rsidRPr="006D01BA">
        <w:rPr>
          <w:rFonts w:ascii="Arial" w:hAnsi="Arial" w:cs="Arial"/>
          <w:color w:val="666699"/>
          <w:u w:val="single"/>
        </w:rPr>
        <w:tab/>
        <w:t>Siveric, 20. 3.1888 - Zagabria, 4.11.1965.</w:t>
      </w:r>
    </w:p>
    <w:p w:rsidR="009A3A13" w:rsidRPr="006D01BA" w:rsidRDefault="009A3A1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jugoslavo, allievo di Ocvirk, Melichar, con Hartmann a Monaco e a Praga con Novak.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Insegnante all’Accademia di Zagabria</w:t>
      </w:r>
      <w:r w:rsidR="00852491">
        <w:rPr>
          <w:rFonts w:ascii="Arial" w:hAnsi="Arial" w:cs="Arial"/>
          <w:color w:val="666699"/>
          <w:sz w:val="20"/>
          <w:szCs w:val="20"/>
        </w:rPr>
        <w:t>.</w:t>
      </w:r>
    </w:p>
    <w:p w:rsidR="009A3A13" w:rsidRPr="006D01BA" w:rsidRDefault="009A3A13" w:rsidP="006C15B0">
      <w:pPr>
        <w:tabs>
          <w:tab w:val="left" w:pos="0"/>
          <w:tab w:val="left" w:pos="4253"/>
        </w:tabs>
        <w:spacing w:before="120" w:line="276" w:lineRule="auto"/>
        <w:rPr>
          <w:rFonts w:ascii="Arial" w:hAnsi="Arial" w:cs="Arial"/>
        </w:rPr>
      </w:pPr>
      <w:r w:rsidRPr="006D01BA">
        <w:rPr>
          <w:rFonts w:ascii="Arial" w:hAnsi="Arial" w:cs="Arial"/>
        </w:rPr>
        <w:t>Romance per clarinetto e pf.</w:t>
      </w:r>
    </w:p>
    <w:p w:rsidR="005F624E" w:rsidRPr="006D01BA" w:rsidRDefault="005F624E" w:rsidP="006C15B0">
      <w:pPr>
        <w:tabs>
          <w:tab w:val="left" w:pos="0"/>
          <w:tab w:val="left" w:pos="4253"/>
        </w:tabs>
        <w:spacing w:before="120" w:line="276" w:lineRule="auto"/>
        <w:rPr>
          <w:rFonts w:ascii="Arial" w:hAnsi="Arial" w:cs="Arial"/>
        </w:rPr>
      </w:pPr>
    </w:p>
    <w:p w:rsidR="005F624E" w:rsidRPr="006D01BA" w:rsidRDefault="005F624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ODSTRCIL  Karel</w:t>
      </w:r>
      <w:r w:rsidRPr="006D01BA">
        <w:rPr>
          <w:rFonts w:ascii="Arial" w:hAnsi="Arial" w:cs="Arial"/>
          <w:color w:val="666699"/>
          <w:u w:val="single"/>
        </w:rPr>
        <w:tab/>
        <w:t>Valaske Prezirici, 5.8.1930</w:t>
      </w:r>
    </w:p>
    <w:p w:rsidR="005F624E" w:rsidRPr="006D01BA" w:rsidRDefault="005F624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Kisela, Gotthard, Vasatz e Schreiber. Studioso di Elettroacustica.</w:t>
      </w:r>
    </w:p>
    <w:p w:rsidR="00E557E2" w:rsidRPr="006D01BA" w:rsidRDefault="005F624E" w:rsidP="006C15B0">
      <w:pPr>
        <w:tabs>
          <w:tab w:val="left" w:pos="0"/>
          <w:tab w:val="left" w:pos="4253"/>
        </w:tabs>
        <w:spacing w:before="120" w:line="276" w:lineRule="auto"/>
        <w:rPr>
          <w:rFonts w:ascii="Arial" w:hAnsi="Arial" w:cs="Arial"/>
        </w:rPr>
      </w:pPr>
      <w:r w:rsidRPr="006D01BA">
        <w:rPr>
          <w:rFonts w:ascii="Arial" w:hAnsi="Arial" w:cs="Arial"/>
        </w:rPr>
        <w:t>Blandishment, clarinetto e pf. (1975, 9’).</w:t>
      </w:r>
    </w:p>
    <w:p w:rsidR="00E557E2" w:rsidRPr="006D01BA" w:rsidRDefault="00E557E2" w:rsidP="006C15B0">
      <w:pPr>
        <w:tabs>
          <w:tab w:val="left" w:pos="0"/>
          <w:tab w:val="left" w:pos="4253"/>
        </w:tabs>
        <w:spacing w:before="120" w:line="276" w:lineRule="auto"/>
        <w:rPr>
          <w:rFonts w:ascii="Arial" w:hAnsi="Arial" w:cs="Arial"/>
        </w:rPr>
      </w:pPr>
    </w:p>
    <w:p w:rsidR="00BA4FAC" w:rsidRPr="006D01BA" w:rsidRDefault="007C205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OLAH  Tiberiu</w:t>
      </w:r>
      <w:r w:rsidRPr="006D01BA">
        <w:rPr>
          <w:rFonts w:ascii="Arial" w:hAnsi="Arial" w:cs="Arial"/>
          <w:color w:val="666699"/>
          <w:u w:val="single"/>
        </w:rPr>
        <w:tab/>
        <w:t>Arpasel, 2.1.1928</w:t>
      </w:r>
      <w:r w:rsidR="00836288" w:rsidRPr="006D01BA">
        <w:rPr>
          <w:rFonts w:ascii="Arial" w:hAnsi="Arial" w:cs="Arial"/>
          <w:color w:val="666699"/>
          <w:u w:val="single"/>
        </w:rPr>
        <w:t xml:space="preserve"> - </w:t>
      </w:r>
      <w:r w:rsidR="00B91308" w:rsidRPr="006D01BA">
        <w:rPr>
          <w:rFonts w:ascii="Arial" w:hAnsi="Arial" w:cs="Arial"/>
          <w:color w:val="666699"/>
          <w:u w:val="single"/>
        </w:rPr>
        <w:t>Târgu Mures</w:t>
      </w:r>
      <w:r w:rsidR="00AC4A72" w:rsidRPr="006D01BA">
        <w:rPr>
          <w:rFonts w:ascii="Arial" w:hAnsi="Arial" w:cs="Arial"/>
          <w:color w:val="666699"/>
          <w:u w:val="single"/>
        </w:rPr>
        <w:t>, 2.10.</w:t>
      </w:r>
      <w:r w:rsidR="00836288" w:rsidRPr="006D01BA">
        <w:rPr>
          <w:rFonts w:ascii="Arial" w:hAnsi="Arial" w:cs="Arial"/>
          <w:color w:val="666699"/>
          <w:u w:val="single"/>
        </w:rPr>
        <w:t>2002.</w:t>
      </w:r>
    </w:p>
    <w:p w:rsidR="007C205E" w:rsidRPr="006D01BA" w:rsidRDefault="007C205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w:t>
      </w:r>
      <w:r w:rsidR="00770C35" w:rsidRPr="006D01BA">
        <w:rPr>
          <w:rFonts w:ascii="Arial" w:hAnsi="Arial" w:cs="Arial"/>
          <w:color w:val="666699"/>
          <w:sz w:val="20"/>
          <w:szCs w:val="20"/>
        </w:rPr>
        <w:t>o</w:t>
      </w:r>
      <w:r w:rsidRPr="006D01BA">
        <w:rPr>
          <w:rFonts w:ascii="Arial" w:hAnsi="Arial" w:cs="Arial"/>
          <w:color w:val="666699"/>
          <w:sz w:val="20"/>
          <w:szCs w:val="20"/>
        </w:rPr>
        <w:t>meno. Insegnante di composizione al Conservatorio di Bucarest. Premio “Enescu”.</w:t>
      </w:r>
    </w:p>
    <w:p w:rsidR="00282AD9" w:rsidRPr="006D01BA" w:rsidRDefault="00B91308" w:rsidP="006C15B0">
      <w:pPr>
        <w:tabs>
          <w:tab w:val="left" w:pos="0"/>
          <w:tab w:val="left" w:pos="4253"/>
        </w:tabs>
        <w:spacing w:before="120" w:line="276" w:lineRule="auto"/>
        <w:rPr>
          <w:rFonts w:ascii="Arial" w:hAnsi="Arial" w:cs="Arial"/>
        </w:rPr>
      </w:pPr>
      <w:r w:rsidRPr="006D01BA">
        <w:rPr>
          <w:rFonts w:ascii="Arial" w:hAnsi="Arial" w:cs="Arial"/>
        </w:rPr>
        <w:t xml:space="preserve">1a </w:t>
      </w:r>
      <w:r w:rsidR="007C205E" w:rsidRPr="006D01BA">
        <w:rPr>
          <w:rFonts w:ascii="Arial" w:hAnsi="Arial" w:cs="Arial"/>
        </w:rPr>
        <w:t xml:space="preserve">Sonata per </w:t>
      </w:r>
      <w:r w:rsidR="00282AD9" w:rsidRPr="006D01BA">
        <w:rPr>
          <w:rFonts w:ascii="Arial" w:hAnsi="Arial" w:cs="Arial"/>
        </w:rPr>
        <w:t>clarinetto</w:t>
      </w:r>
      <w:r w:rsidR="007C205E" w:rsidRPr="006D01BA">
        <w:rPr>
          <w:rFonts w:ascii="Arial" w:hAnsi="Arial" w:cs="Arial"/>
        </w:rPr>
        <w:t xml:space="preserve"> solo (1963</w:t>
      </w:r>
      <w:r w:rsidR="00DA611C" w:rsidRPr="006D01BA">
        <w:rPr>
          <w:rFonts w:ascii="Arial" w:hAnsi="Arial" w:cs="Arial"/>
        </w:rPr>
        <w:t xml:space="preserve">, </w:t>
      </w:r>
      <w:r w:rsidRPr="006D01BA">
        <w:rPr>
          <w:rFonts w:ascii="Arial" w:hAnsi="Arial" w:cs="Arial"/>
        </w:rPr>
        <w:t>5</w:t>
      </w:r>
      <w:r w:rsidR="00DA611C" w:rsidRPr="006D01BA">
        <w:rPr>
          <w:rFonts w:ascii="Arial" w:hAnsi="Arial" w:cs="Arial"/>
        </w:rPr>
        <w:t>’</w:t>
      </w:r>
      <w:r w:rsidRPr="006D01BA">
        <w:rPr>
          <w:rFonts w:ascii="Arial" w:hAnsi="Arial" w:cs="Arial"/>
        </w:rPr>
        <w:t>10</w:t>
      </w:r>
      <w:r w:rsidR="007C205E" w:rsidRPr="006D01BA">
        <w:rPr>
          <w:rFonts w:ascii="Arial" w:hAnsi="Arial" w:cs="Arial"/>
        </w:rPr>
        <w:t xml:space="preserve">).   Sonatina per </w:t>
      </w:r>
      <w:r w:rsidR="00282AD9" w:rsidRPr="006D01BA">
        <w:rPr>
          <w:rFonts w:ascii="Arial" w:hAnsi="Arial" w:cs="Arial"/>
        </w:rPr>
        <w:t>clarinetto</w:t>
      </w:r>
      <w:r w:rsidR="007C205E" w:rsidRPr="006D01BA">
        <w:rPr>
          <w:rFonts w:ascii="Arial" w:hAnsi="Arial" w:cs="Arial"/>
        </w:rPr>
        <w:t xml:space="preserve"> solo (1964).</w:t>
      </w:r>
    </w:p>
    <w:p w:rsidR="00811925" w:rsidRPr="006D01BA" w:rsidRDefault="007C205E" w:rsidP="006C15B0">
      <w:pPr>
        <w:tabs>
          <w:tab w:val="left" w:pos="0"/>
          <w:tab w:val="left" w:pos="4253"/>
        </w:tabs>
        <w:spacing w:before="120" w:line="276" w:lineRule="auto"/>
        <w:rPr>
          <w:rFonts w:ascii="Arial" w:hAnsi="Arial" w:cs="Arial"/>
        </w:rPr>
      </w:pPr>
      <w:r w:rsidRPr="006D01BA">
        <w:rPr>
          <w:rFonts w:ascii="Arial" w:hAnsi="Arial" w:cs="Arial"/>
        </w:rPr>
        <w:t xml:space="preserve">Trio per vl. </w:t>
      </w:r>
      <w:r w:rsidR="00282AD9" w:rsidRPr="006D01BA">
        <w:rPr>
          <w:rFonts w:ascii="Arial" w:hAnsi="Arial" w:cs="Arial"/>
        </w:rPr>
        <w:t>clarinetto</w:t>
      </w:r>
      <w:r w:rsidRPr="006D01BA">
        <w:rPr>
          <w:rFonts w:ascii="Arial" w:hAnsi="Arial" w:cs="Arial"/>
        </w:rPr>
        <w:t xml:space="preserve"> e pf</w:t>
      </w:r>
      <w:r w:rsidR="00282AD9" w:rsidRPr="006D01BA">
        <w:rPr>
          <w:rFonts w:ascii="Arial" w:hAnsi="Arial" w:cs="Arial"/>
        </w:rPr>
        <w:t>.</w:t>
      </w:r>
      <w:r w:rsidRPr="006D01BA">
        <w:rPr>
          <w:rFonts w:ascii="Arial" w:hAnsi="Arial" w:cs="Arial"/>
        </w:rPr>
        <w:t xml:space="preserve"> (1954).</w:t>
      </w:r>
    </w:p>
    <w:p w:rsidR="007C205E" w:rsidRPr="006D01BA" w:rsidRDefault="007C205E" w:rsidP="006C15B0">
      <w:pPr>
        <w:tabs>
          <w:tab w:val="left" w:pos="0"/>
          <w:tab w:val="left" w:pos="4253"/>
        </w:tabs>
        <w:spacing w:before="120" w:line="276" w:lineRule="auto"/>
        <w:rPr>
          <w:rFonts w:ascii="Arial" w:hAnsi="Arial" w:cs="Arial"/>
        </w:rPr>
      </w:pPr>
    </w:p>
    <w:p w:rsidR="00861163" w:rsidRPr="006D01BA" w:rsidRDefault="0086116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ORBAN  Marcel</w:t>
      </w:r>
      <w:r w:rsidRPr="006D01BA">
        <w:rPr>
          <w:rFonts w:ascii="Arial" w:hAnsi="Arial" w:cs="Arial"/>
          <w:color w:val="666699"/>
          <w:u w:val="single"/>
        </w:rPr>
        <w:tab/>
        <w:t>Liegi, 30.11.1844- Wimereaux, 7.11.1958.</w:t>
      </w:r>
    </w:p>
    <w:p w:rsidR="00861163" w:rsidRPr="006D01BA" w:rsidRDefault="0086116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belga, naturalizzato francese. Perfezionamento a Parigi con d’Indy e Roussel.</w:t>
      </w:r>
    </w:p>
    <w:p w:rsidR="00D00058" w:rsidRPr="006D01BA" w:rsidRDefault="00861163" w:rsidP="006C15B0">
      <w:pPr>
        <w:tabs>
          <w:tab w:val="left" w:pos="0"/>
          <w:tab w:val="left" w:pos="4253"/>
        </w:tabs>
        <w:spacing w:before="120" w:line="276" w:lineRule="auto"/>
        <w:rPr>
          <w:rFonts w:ascii="Arial" w:hAnsi="Arial" w:cs="Arial"/>
        </w:rPr>
      </w:pPr>
      <w:r w:rsidRPr="006D01BA">
        <w:rPr>
          <w:rFonts w:ascii="Arial" w:hAnsi="Arial" w:cs="Arial"/>
        </w:rPr>
        <w:t>Humoresque per 6 clarinetti (1938).</w:t>
      </w:r>
    </w:p>
    <w:p w:rsidR="00D00058" w:rsidRPr="006D01BA" w:rsidRDefault="00D00058" w:rsidP="006C15B0">
      <w:pPr>
        <w:tabs>
          <w:tab w:val="left" w:pos="0"/>
          <w:tab w:val="left" w:pos="4253"/>
        </w:tabs>
        <w:spacing w:before="120" w:line="276" w:lineRule="auto"/>
        <w:rPr>
          <w:rFonts w:ascii="Arial" w:hAnsi="Arial" w:cs="Arial"/>
        </w:rPr>
      </w:pPr>
    </w:p>
    <w:p w:rsidR="00D00058" w:rsidRPr="006D01BA" w:rsidRDefault="00D0005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ORKIN  Evgeni</w:t>
      </w:r>
      <w:r w:rsidRPr="006D01BA">
        <w:rPr>
          <w:rFonts w:ascii="Arial" w:hAnsi="Arial" w:cs="Arial"/>
          <w:color w:val="666699"/>
          <w:u w:val="single"/>
        </w:rPr>
        <w:tab/>
        <w:t>Leopoli, 2.10.1977</w:t>
      </w:r>
    </w:p>
    <w:p w:rsidR="00D00058" w:rsidRPr="006D01BA" w:rsidRDefault="00D0005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ucraino, studi all’Accademia Musicale di Kiev, allievo di Pendischuk e Stankovic. Perfezionamento a Utrecht e Mannheim con Pencz (cl.), Margolis (dir. d’orch.), Leyendecker e Bechert (comp.). </w:t>
      </w:r>
      <w:r w:rsidR="00501122">
        <w:rPr>
          <w:rFonts w:ascii="Arial" w:hAnsi="Arial" w:cs="Arial"/>
          <w:color w:val="666699"/>
          <w:sz w:val="20"/>
          <w:szCs w:val="20"/>
        </w:rPr>
        <w:t xml:space="preserve">         </w:t>
      </w:r>
      <w:r w:rsidRPr="006D01BA">
        <w:rPr>
          <w:rFonts w:ascii="Arial" w:hAnsi="Arial" w:cs="Arial"/>
          <w:color w:val="666699"/>
          <w:sz w:val="20"/>
          <w:szCs w:val="20"/>
        </w:rPr>
        <w:t xml:space="preserve">1° Clarinetto con la “Camerata di Kiev”, </w:t>
      </w:r>
      <w:r w:rsidR="001D6289" w:rsidRPr="006D01BA">
        <w:rPr>
          <w:rFonts w:ascii="Arial" w:hAnsi="Arial" w:cs="Arial"/>
          <w:color w:val="666699"/>
          <w:sz w:val="20"/>
          <w:szCs w:val="20"/>
        </w:rPr>
        <w:t>a S. Pietroburgo, Baden-Baden, Friburgo. D</w:t>
      </w:r>
      <w:r w:rsidRPr="006D01BA">
        <w:rPr>
          <w:rFonts w:ascii="Arial" w:hAnsi="Arial" w:cs="Arial"/>
          <w:color w:val="666699"/>
          <w:sz w:val="20"/>
          <w:szCs w:val="20"/>
        </w:rPr>
        <w:t>irettore d’orch. a Utrecht. Residente in Germania</w:t>
      </w:r>
      <w:r w:rsidR="001D6289" w:rsidRPr="006D01BA">
        <w:rPr>
          <w:rFonts w:ascii="Arial" w:hAnsi="Arial" w:cs="Arial"/>
          <w:color w:val="666699"/>
          <w:sz w:val="20"/>
          <w:szCs w:val="20"/>
        </w:rPr>
        <w:t>, a Mannheim, dove vive con la moglie pianista Olga Orkin</w:t>
      </w:r>
      <w:r w:rsidRPr="006D01BA">
        <w:rPr>
          <w:rFonts w:ascii="Arial" w:hAnsi="Arial" w:cs="Arial"/>
          <w:color w:val="666699"/>
          <w:sz w:val="20"/>
          <w:szCs w:val="20"/>
        </w:rPr>
        <w:t>.</w:t>
      </w:r>
      <w:r w:rsidR="001D6289" w:rsidRPr="006D01BA">
        <w:rPr>
          <w:rFonts w:ascii="Arial" w:hAnsi="Arial" w:cs="Arial"/>
          <w:color w:val="666699"/>
          <w:sz w:val="20"/>
          <w:szCs w:val="20"/>
        </w:rPr>
        <w:t xml:space="preserve"> Numerosi riconoscimenti.</w:t>
      </w:r>
    </w:p>
    <w:p w:rsidR="003F01F5" w:rsidRPr="006D01BA" w:rsidRDefault="00C407AD"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1D6289" w:rsidRPr="006D01BA">
        <w:rPr>
          <w:rFonts w:ascii="Arial" w:hAnsi="Arial" w:cs="Arial"/>
        </w:rPr>
        <w:t>Sonatina, op. 1</w:t>
      </w:r>
      <w:r w:rsidR="00F06F80" w:rsidRPr="006D01BA">
        <w:rPr>
          <w:rFonts w:ascii="Arial" w:hAnsi="Arial" w:cs="Arial"/>
        </w:rPr>
        <w:t>,</w:t>
      </w:r>
      <w:r w:rsidR="006426A6" w:rsidRPr="006D01BA">
        <w:rPr>
          <w:rFonts w:ascii="Arial" w:hAnsi="Arial" w:cs="Arial"/>
        </w:rPr>
        <w:t xml:space="preserve">   Jewish Suite, op. 10</w:t>
      </w:r>
      <w:r w:rsidR="003F01F5" w:rsidRPr="006D01BA">
        <w:rPr>
          <w:rFonts w:ascii="Arial" w:hAnsi="Arial" w:cs="Arial"/>
        </w:rPr>
        <w:t>:  1) 3’45,   2) 4’05,   3) 4’30,   4) 3’.</w:t>
      </w:r>
    </w:p>
    <w:p w:rsidR="0060256C" w:rsidRPr="006D01BA" w:rsidRDefault="00C407AD" w:rsidP="006C15B0">
      <w:pPr>
        <w:tabs>
          <w:tab w:val="left" w:pos="0"/>
          <w:tab w:val="left" w:pos="4253"/>
        </w:tabs>
        <w:spacing w:before="120" w:line="276" w:lineRule="auto"/>
        <w:rPr>
          <w:rFonts w:ascii="Arial" w:hAnsi="Arial" w:cs="Arial"/>
          <w:lang w:val="en-US"/>
        </w:rPr>
      </w:pPr>
      <w:r w:rsidRPr="006D01BA">
        <w:rPr>
          <w:rFonts w:ascii="Arial" w:hAnsi="Arial" w:cs="Arial"/>
          <w:lang w:val="en-US"/>
        </w:rPr>
        <w:t>7 Hommage:  a Nielsen, Francaix, Messiaen, Stravinsk</w:t>
      </w:r>
      <w:r w:rsidR="00394C1B" w:rsidRPr="006D01BA">
        <w:rPr>
          <w:rFonts w:ascii="Arial" w:hAnsi="Arial" w:cs="Arial"/>
          <w:lang w:val="en-US"/>
        </w:rPr>
        <w:t>ij</w:t>
      </w:r>
      <w:r w:rsidRPr="006D01BA">
        <w:rPr>
          <w:rFonts w:ascii="Arial" w:hAnsi="Arial" w:cs="Arial"/>
          <w:lang w:val="en-US"/>
        </w:rPr>
        <w:t>, Gershwin, Goodmann,</w:t>
      </w:r>
    </w:p>
    <w:p w:rsidR="0060256C" w:rsidRPr="006D01BA" w:rsidRDefault="00C407AD" w:rsidP="006C15B0">
      <w:pPr>
        <w:tabs>
          <w:tab w:val="left" w:pos="0"/>
          <w:tab w:val="left" w:pos="4253"/>
        </w:tabs>
        <w:spacing w:before="120" w:line="276" w:lineRule="auto"/>
        <w:rPr>
          <w:rFonts w:ascii="Arial" w:hAnsi="Arial" w:cs="Arial"/>
        </w:rPr>
      </w:pPr>
      <w:r w:rsidRPr="006D01BA">
        <w:rPr>
          <w:rFonts w:ascii="Arial" w:hAnsi="Arial" w:cs="Arial"/>
        </w:rPr>
        <w:t>Piazzolla.</w:t>
      </w:r>
      <w:r w:rsidR="006426A6" w:rsidRPr="006D01BA">
        <w:rPr>
          <w:rFonts w:ascii="Arial" w:hAnsi="Arial" w:cs="Arial"/>
        </w:rPr>
        <w:t xml:space="preserve">   The Shadow, op. 21, clarinetto e chit.</w:t>
      </w:r>
    </w:p>
    <w:p w:rsidR="0060256C" w:rsidRPr="006D01BA" w:rsidRDefault="006426A6" w:rsidP="006C15B0">
      <w:pPr>
        <w:tabs>
          <w:tab w:val="left" w:pos="0"/>
          <w:tab w:val="left" w:pos="4253"/>
        </w:tabs>
        <w:spacing w:before="120" w:line="276" w:lineRule="auto"/>
        <w:rPr>
          <w:rFonts w:ascii="Arial" w:hAnsi="Arial" w:cs="Arial"/>
        </w:rPr>
      </w:pPr>
      <w:r w:rsidRPr="006D01BA">
        <w:rPr>
          <w:rFonts w:ascii="Arial" w:hAnsi="Arial" w:cs="Arial"/>
        </w:rPr>
        <w:t>Un Ange, qui</w:t>
      </w:r>
      <w:r w:rsidR="00C407AD" w:rsidRPr="006D01BA">
        <w:rPr>
          <w:rFonts w:ascii="Arial" w:hAnsi="Arial" w:cs="Arial"/>
        </w:rPr>
        <w:t>…,</w:t>
      </w:r>
      <w:r w:rsidRPr="006D01BA">
        <w:rPr>
          <w:rFonts w:ascii="Arial" w:hAnsi="Arial" w:cs="Arial"/>
        </w:rPr>
        <w:t xml:space="preserve"> cl</w:t>
      </w:r>
      <w:r w:rsidR="00062ADB" w:rsidRPr="006D01BA">
        <w:rPr>
          <w:rFonts w:ascii="Arial" w:hAnsi="Arial" w:cs="Arial"/>
        </w:rPr>
        <w:t>arinetto</w:t>
      </w:r>
      <w:r w:rsidRPr="006D01BA">
        <w:rPr>
          <w:rFonts w:ascii="Arial" w:hAnsi="Arial" w:cs="Arial"/>
        </w:rPr>
        <w:t xml:space="preserve"> e org</w:t>
      </w:r>
      <w:r w:rsidR="00062ADB" w:rsidRPr="006D01BA">
        <w:rPr>
          <w:rFonts w:ascii="Arial" w:hAnsi="Arial" w:cs="Arial"/>
        </w:rPr>
        <w:t>ano,</w:t>
      </w:r>
      <w:r w:rsidRPr="006D01BA">
        <w:rPr>
          <w:rFonts w:ascii="Arial" w:hAnsi="Arial" w:cs="Arial"/>
        </w:rPr>
        <w:t xml:space="preserve"> op. 33.</w:t>
      </w:r>
      <w:r w:rsidR="00C407AD" w:rsidRPr="006D01BA">
        <w:rPr>
          <w:rFonts w:ascii="Arial" w:hAnsi="Arial" w:cs="Arial"/>
        </w:rPr>
        <w:t>“Wizzard”, cl</w:t>
      </w:r>
      <w:r w:rsidR="00062ADB" w:rsidRPr="006D01BA">
        <w:rPr>
          <w:rFonts w:ascii="Arial" w:hAnsi="Arial" w:cs="Arial"/>
        </w:rPr>
        <w:t>arinetto</w:t>
      </w:r>
      <w:r w:rsidR="00C407AD" w:rsidRPr="006D01BA">
        <w:rPr>
          <w:rFonts w:ascii="Arial" w:hAnsi="Arial" w:cs="Arial"/>
        </w:rPr>
        <w:t xml:space="preserve"> e pf. op. 42.</w:t>
      </w:r>
    </w:p>
    <w:p w:rsidR="001D6289" w:rsidRPr="006D01BA" w:rsidRDefault="00C407AD" w:rsidP="006C15B0">
      <w:pPr>
        <w:tabs>
          <w:tab w:val="left" w:pos="0"/>
          <w:tab w:val="left" w:pos="4253"/>
        </w:tabs>
        <w:spacing w:before="120" w:line="276" w:lineRule="auto"/>
        <w:rPr>
          <w:rFonts w:ascii="Arial" w:hAnsi="Arial" w:cs="Arial"/>
        </w:rPr>
      </w:pPr>
      <w:r w:rsidRPr="006D01BA">
        <w:rPr>
          <w:rFonts w:ascii="Arial" w:hAnsi="Arial" w:cs="Arial"/>
        </w:rPr>
        <w:t>Clarinetto in quintetto, op. 43, cl. e quart. d’archi.</w:t>
      </w:r>
    </w:p>
    <w:p w:rsidR="002C6CA4" w:rsidRPr="006D01BA" w:rsidRDefault="002C6CA4" w:rsidP="006C15B0">
      <w:pPr>
        <w:tabs>
          <w:tab w:val="left" w:pos="0"/>
          <w:tab w:val="left" w:pos="4253"/>
        </w:tabs>
        <w:spacing w:before="120" w:line="276" w:lineRule="auto"/>
        <w:rPr>
          <w:rFonts w:ascii="Arial" w:hAnsi="Arial" w:cs="Arial"/>
        </w:rPr>
      </w:pPr>
    </w:p>
    <w:p w:rsidR="00282AD9" w:rsidRPr="006D01BA" w:rsidRDefault="00A97620"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Pr>
          <w:rFonts w:ascii="Arial" w:hAnsi="Arial" w:cs="Arial"/>
          <w:color w:val="666699"/>
          <w:sz w:val="24"/>
          <w:szCs w:val="24"/>
          <w:u w:val="single"/>
          <w:lang w:val="en-US"/>
        </w:rPr>
        <w:t xml:space="preserve">ORNSTEIN  Leo                                     </w:t>
      </w:r>
      <w:r w:rsidR="00282AD9" w:rsidRPr="006D01BA">
        <w:rPr>
          <w:rFonts w:ascii="Arial" w:hAnsi="Arial" w:cs="Arial"/>
          <w:color w:val="666699"/>
          <w:sz w:val="24"/>
          <w:szCs w:val="24"/>
          <w:u w:val="single"/>
          <w:lang w:val="en-US"/>
        </w:rPr>
        <w:t>Kremenciug, 29.12.1895 - Green Bay, 24.2.2002.</w:t>
      </w:r>
    </w:p>
    <w:p w:rsidR="00896A77" w:rsidRPr="006D01BA" w:rsidRDefault="00896A77"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 xml:space="preserve">Pianista e compositore russo, allievo di Puchalski a Kiev e di Glazunov al Conservatorio di S. Pietroburgo. </w:t>
      </w:r>
      <w:r w:rsidR="009004DA" w:rsidRPr="006D01BA">
        <w:rPr>
          <w:rFonts w:ascii="Arial" w:eastAsia="Arial Unicode MS" w:hAnsi="Arial" w:cs="Arial"/>
          <w:color w:val="666699"/>
          <w:sz w:val="20"/>
          <w:szCs w:val="20"/>
        </w:rPr>
        <w:t xml:space="preserve">          </w:t>
      </w:r>
      <w:r w:rsidR="0050112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 causa dei disordini antisemiti, con la famiglia si trasferì negli Stati Uniti dal 1907, allievo di Berta Fiering </w:t>
      </w:r>
      <w:r w:rsidR="009004D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Tapper, esordì in concerto a New York nel 1911 e smise di esibirsi nel 1930. Alla metà del secolo era quasi dimenticato, solo dopo il 1973, il musicologo V. Perlis lo ricordò all’American Society con delle registrazioni e la sua musica ebbe una notevole ripresa di ascolti e interpretazioni. La sequenza dei brani è talvolta per data e non per numero d’opera, giacché Ornstein fece parecchie revisioni. L’ottava Sonata iniziò a comporla a 98 anni e la terminò poco prima di morire. Visse 110 anni! Fu, in questo lungo periodo di tempo, interessato in particolare al “Movimento Futurista”: Suicide in an Airplane, Dance sauvage e i 10 Poems del 1917, li scrisse con questa ideologia (così come fecero anche Varese e Antheil). Dal Manifesto del Futurismo di Marinetti si legge: </w:t>
      </w:r>
      <w:r w:rsidR="0050112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w:t>
      </w:r>
      <w:r w:rsidRPr="006D01BA">
        <w:rPr>
          <w:rFonts w:ascii="Arial" w:eastAsia="Arial Unicode MS" w:hAnsi="Arial" w:cs="Arial"/>
          <w:i/>
          <w:color w:val="666699"/>
          <w:sz w:val="20"/>
          <w:szCs w:val="20"/>
        </w:rPr>
        <w:t>Non v'è più bellezza se non nella lotta. Nessuna opera che non abbia un carattere aggressivo può essere un capolavoro</w:t>
      </w:r>
      <w:r w:rsidRPr="006D01BA">
        <w:rPr>
          <w:rFonts w:ascii="Arial" w:eastAsia="Arial Unicode MS" w:hAnsi="Arial" w:cs="Arial"/>
          <w:color w:val="666699"/>
          <w:sz w:val="20"/>
          <w:szCs w:val="20"/>
        </w:rPr>
        <w:t>”. Mise in pratica questo spirito battagliero, il musicista che con volontà sconfigge le</w:t>
      </w:r>
      <w:r w:rsidR="009004DA"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guerre, batte il destino, un uomo che a 108 anni è seduto al pianoforte per terminare la sua ultima Sonata! Veramente una persona rara … dalla nascita alla morte vide scorrere 3 secoli.</w:t>
      </w:r>
    </w:p>
    <w:p w:rsidR="00282AD9" w:rsidRPr="006D01BA" w:rsidRDefault="008D1211" w:rsidP="006C15B0">
      <w:pPr>
        <w:tabs>
          <w:tab w:val="left" w:pos="0"/>
          <w:tab w:val="left" w:pos="4253"/>
        </w:tabs>
        <w:spacing w:before="120" w:line="276" w:lineRule="auto"/>
        <w:rPr>
          <w:rFonts w:ascii="Arial" w:hAnsi="Arial" w:cs="Arial"/>
        </w:rPr>
      </w:pPr>
      <w:r w:rsidRPr="006D01BA">
        <w:rPr>
          <w:rFonts w:ascii="Arial" w:hAnsi="Arial" w:cs="Arial"/>
        </w:rPr>
        <w:t xml:space="preserve">Ballata per clarinetto e pf.   </w:t>
      </w:r>
      <w:r w:rsidR="00282AD9" w:rsidRPr="006D01BA">
        <w:rPr>
          <w:rFonts w:ascii="Arial" w:hAnsi="Arial" w:cs="Arial"/>
        </w:rPr>
        <w:t>Nocturne</w:t>
      </w:r>
      <w:r w:rsidRPr="006D01BA">
        <w:rPr>
          <w:rFonts w:ascii="Arial" w:hAnsi="Arial" w:cs="Arial"/>
        </w:rPr>
        <w:t>,</w:t>
      </w:r>
      <w:r w:rsidR="00282AD9" w:rsidRPr="006D01BA">
        <w:rPr>
          <w:rFonts w:ascii="Arial" w:hAnsi="Arial" w:cs="Arial"/>
        </w:rPr>
        <w:t xml:space="preserve"> per clarinetto e pf. (1952).</w:t>
      </w:r>
    </w:p>
    <w:p w:rsidR="00EA5AFC" w:rsidRPr="006D01BA" w:rsidRDefault="00EA5AFC" w:rsidP="006C15B0">
      <w:pPr>
        <w:tabs>
          <w:tab w:val="left" w:pos="0"/>
          <w:tab w:val="left" w:pos="4253"/>
        </w:tabs>
        <w:spacing w:before="120" w:line="276" w:lineRule="auto"/>
        <w:rPr>
          <w:rFonts w:ascii="Arial" w:hAnsi="Arial" w:cs="Arial"/>
        </w:rPr>
      </w:pPr>
    </w:p>
    <w:p w:rsidR="00F34A52" w:rsidRPr="006D01BA" w:rsidRDefault="00F34A52"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ORR  Buxton</w:t>
      </w:r>
      <w:r w:rsidRPr="006D01BA">
        <w:rPr>
          <w:rFonts w:ascii="Arial" w:hAnsi="Arial" w:cs="Arial"/>
          <w:color w:val="666699"/>
          <w:u w:val="single"/>
        </w:rPr>
        <w:tab/>
        <w:t>Glasgow, 18.4.1924 - Hereford, 27.12.1997.</w:t>
      </w:r>
    </w:p>
    <w:p w:rsidR="00F34A52" w:rsidRPr="006D01BA" w:rsidRDefault="00F34A52"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britannico, lasciò la medicina per dedicarsi completamente alla musica. La nonna aveva suonato con R. Strauss, H. Richter e Nikisch. Studi di composizione con B. Frankel e Buestt. Esperto in musiche per </w:t>
      </w:r>
      <w:r w:rsidR="00AD51FF" w:rsidRPr="006D01BA">
        <w:rPr>
          <w:rFonts w:ascii="Arial" w:hAnsi="Arial" w:cs="Arial"/>
          <w:color w:val="666699"/>
          <w:sz w:val="20"/>
          <w:szCs w:val="20"/>
        </w:rPr>
        <w:t>cinema</w:t>
      </w:r>
      <w:r w:rsidRPr="006D01BA">
        <w:rPr>
          <w:rFonts w:ascii="Arial" w:hAnsi="Arial" w:cs="Arial"/>
          <w:color w:val="666699"/>
          <w:sz w:val="20"/>
          <w:szCs w:val="20"/>
        </w:rPr>
        <w:t xml:space="preserve"> </w:t>
      </w:r>
      <w:r w:rsidR="00AD51FF" w:rsidRPr="006D01BA">
        <w:rPr>
          <w:rFonts w:ascii="Arial" w:hAnsi="Arial" w:cs="Arial"/>
          <w:color w:val="666699"/>
          <w:sz w:val="20"/>
          <w:szCs w:val="20"/>
        </w:rPr>
        <w:t xml:space="preserve"> </w:t>
      </w:r>
      <w:r w:rsidRPr="006D01BA">
        <w:rPr>
          <w:rFonts w:ascii="Arial" w:hAnsi="Arial" w:cs="Arial"/>
          <w:color w:val="666699"/>
          <w:sz w:val="20"/>
          <w:szCs w:val="20"/>
        </w:rPr>
        <w:t>e Tv. Dal 1965 al 1990 insegnante di composizione alla Guildhall School of Music.</w:t>
      </w:r>
    </w:p>
    <w:p w:rsidR="00F34A52" w:rsidRPr="006D01BA" w:rsidRDefault="00F34A52"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lang w:val="fr-FR"/>
        </w:rPr>
        <w:t xml:space="preserve">Refrains V, clarinetto e pf. (1988, 8’).   Refrains II, cl. vla. pf. </w:t>
      </w:r>
      <w:r w:rsidRPr="006D01BA">
        <w:rPr>
          <w:rFonts w:ascii="Arial" w:hAnsi="Arial" w:cs="Arial"/>
        </w:rPr>
        <w:t>(1971, 12’).</w:t>
      </w:r>
    </w:p>
    <w:p w:rsidR="00F37589" w:rsidRPr="006D01BA" w:rsidRDefault="00F37589" w:rsidP="006C15B0">
      <w:pPr>
        <w:tabs>
          <w:tab w:val="left" w:pos="0"/>
          <w:tab w:val="left" w:pos="4253"/>
        </w:tabs>
        <w:spacing w:before="120" w:line="276" w:lineRule="auto"/>
        <w:rPr>
          <w:rFonts w:ascii="Arial" w:hAnsi="Arial" w:cs="Arial"/>
        </w:rPr>
      </w:pPr>
    </w:p>
    <w:p w:rsidR="005C7123" w:rsidRPr="006D01BA" w:rsidRDefault="005C712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ORREGO-SALAS Juan</w:t>
      </w:r>
      <w:r w:rsidRPr="006D01BA">
        <w:rPr>
          <w:rFonts w:ascii="Arial" w:hAnsi="Arial" w:cs="Arial"/>
          <w:color w:val="666699"/>
          <w:u w:val="single"/>
        </w:rPr>
        <w:tab/>
        <w:t>Santiago, 18.1.1919</w:t>
      </w:r>
    </w:p>
    <w:p w:rsidR="005C7123" w:rsidRPr="006D01BA" w:rsidRDefault="005C712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Architetto che abbandonò il suo lavoro per dedicarsi a tempo pieno alla Musica. Compositore, musicologo e pianista cileno, allievo di H. Allende e D. Santa Cruz. Perfezionamento a Princeton con Thompson, Copland, </w:t>
      </w:r>
      <w:r w:rsidR="00501122">
        <w:rPr>
          <w:rFonts w:ascii="Arial" w:hAnsi="Arial" w:cs="Arial"/>
          <w:color w:val="666699"/>
          <w:sz w:val="20"/>
          <w:szCs w:val="20"/>
        </w:rPr>
        <w:t xml:space="preserve">  </w:t>
      </w:r>
      <w:r w:rsidRPr="006D01BA">
        <w:rPr>
          <w:rFonts w:ascii="Arial" w:hAnsi="Arial" w:cs="Arial"/>
          <w:color w:val="666699"/>
          <w:sz w:val="20"/>
          <w:szCs w:val="20"/>
        </w:rPr>
        <w:t>Lang, Mitvhell e Herzog, grazie alle borse di studio Rockefeller e Guggenheim. Direttore del Centro Musicale per l’America latina. Insegnante all’Indiana Univ. di Bloomington, dove prese residenza.</w:t>
      </w:r>
      <w:r w:rsidR="00292EFF" w:rsidRPr="006D01BA">
        <w:rPr>
          <w:rFonts w:ascii="Arial" w:hAnsi="Arial" w:cs="Arial"/>
          <w:color w:val="666699"/>
          <w:sz w:val="20"/>
          <w:szCs w:val="20"/>
        </w:rPr>
        <w:t xml:space="preserve"> Nel 2014 è stato intervistato, </w:t>
      </w:r>
      <w:r w:rsidR="00501122">
        <w:rPr>
          <w:rFonts w:ascii="Arial" w:hAnsi="Arial" w:cs="Arial"/>
          <w:color w:val="666699"/>
          <w:sz w:val="20"/>
          <w:szCs w:val="20"/>
        </w:rPr>
        <w:t xml:space="preserve">          </w:t>
      </w:r>
      <w:r w:rsidR="00292EFF" w:rsidRPr="006D01BA">
        <w:rPr>
          <w:rFonts w:ascii="Arial" w:hAnsi="Arial" w:cs="Arial"/>
          <w:color w:val="666699"/>
          <w:sz w:val="20"/>
          <w:szCs w:val="20"/>
        </w:rPr>
        <w:t>a 95 anni.</w:t>
      </w:r>
    </w:p>
    <w:p w:rsidR="00775874" w:rsidRPr="006D01BA" w:rsidRDefault="00775874" w:rsidP="006C15B0">
      <w:pPr>
        <w:tabs>
          <w:tab w:val="left" w:pos="0"/>
          <w:tab w:val="left" w:pos="4253"/>
        </w:tabs>
        <w:spacing w:before="120" w:line="276" w:lineRule="auto"/>
        <w:rPr>
          <w:rFonts w:ascii="Arial" w:hAnsi="Arial" w:cs="Arial"/>
          <w:color w:val="000051"/>
        </w:rPr>
      </w:pPr>
      <w:r w:rsidRPr="006D01BA">
        <w:rPr>
          <w:rFonts w:ascii="Arial" w:hAnsi="Arial" w:cs="Arial"/>
          <w:color w:val="000051"/>
        </w:rPr>
        <w:t>Variazioni per un uomo tranquillo, clarinetto e pianoforte op. 79 (1990).</w:t>
      </w:r>
    </w:p>
    <w:p w:rsidR="00FE247C" w:rsidRPr="006D01BA" w:rsidRDefault="00775874" w:rsidP="006C15B0">
      <w:pPr>
        <w:tabs>
          <w:tab w:val="left" w:pos="0"/>
          <w:tab w:val="left" w:pos="4253"/>
        </w:tabs>
        <w:spacing w:before="120" w:line="276" w:lineRule="auto"/>
        <w:rPr>
          <w:rFonts w:ascii="Arial" w:hAnsi="Arial" w:cs="Arial"/>
          <w:color w:val="000051"/>
        </w:rPr>
      </w:pPr>
      <w:r w:rsidRPr="006D01BA">
        <w:rPr>
          <w:rFonts w:ascii="Arial" w:hAnsi="Arial" w:cs="Arial"/>
          <w:iCs/>
          <w:vanish/>
          <w:color w:val="000051"/>
        </w:rPr>
        <w:t>Tangos</w:t>
      </w:r>
      <w:r w:rsidRPr="006D01BA">
        <w:rPr>
          <w:rFonts w:ascii="Arial" w:hAnsi="Arial" w:cs="Arial"/>
          <w:vanish/>
          <w:color w:val="000051"/>
        </w:rPr>
        <w:t xml:space="preserve"> , op 82, (1982) for eleven instruments </w:t>
      </w:r>
      <w:r w:rsidRPr="006D01BA">
        <w:rPr>
          <w:rFonts w:ascii="Arial" w:hAnsi="Arial" w:cs="Arial"/>
          <w:iCs/>
          <w:vanish/>
          <w:color w:val="000051"/>
        </w:rPr>
        <w:t>;</w:t>
      </w:r>
      <w:r w:rsidRPr="006D01BA">
        <w:rPr>
          <w:rFonts w:ascii="Arial" w:hAnsi="Arial" w:cs="Arial"/>
          <w:color w:val="000051"/>
        </w:rPr>
        <w:t>Sextet, op 38, clarinetto, quart. d'archi e pf. (1954).</w:t>
      </w:r>
    </w:p>
    <w:p w:rsidR="00FE247C" w:rsidRPr="006D01BA" w:rsidRDefault="00FE247C" w:rsidP="006C15B0">
      <w:pPr>
        <w:tabs>
          <w:tab w:val="left" w:pos="0"/>
          <w:tab w:val="left" w:pos="4253"/>
        </w:tabs>
        <w:spacing w:before="120" w:line="276" w:lineRule="auto"/>
        <w:rPr>
          <w:rFonts w:ascii="Arial" w:hAnsi="Arial" w:cs="Arial"/>
          <w:color w:val="000051"/>
        </w:rPr>
      </w:pPr>
    </w:p>
    <w:p w:rsidR="003A1F11" w:rsidRPr="006D01BA" w:rsidRDefault="003A1F1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ORTHEL  Leon</w:t>
      </w:r>
      <w:r w:rsidRPr="006D01BA">
        <w:rPr>
          <w:rFonts w:ascii="Arial" w:hAnsi="Arial" w:cs="Arial"/>
          <w:color w:val="666699"/>
          <w:u w:val="single"/>
        </w:rPr>
        <w:tab/>
        <w:t>Roosendaal, 4.10.1905 - Den Haag, 6.9.1985.</w:t>
      </w:r>
    </w:p>
    <w:p w:rsidR="003A1F11" w:rsidRPr="006D01BA" w:rsidRDefault="003A1F1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concertista e compositore polacco. Insegnante al Conservatorio dell’Aia e di Amsterdam.</w:t>
      </w:r>
    </w:p>
    <w:p w:rsidR="003A1F11" w:rsidRPr="006D01BA" w:rsidRDefault="003A1F11" w:rsidP="006C15B0">
      <w:pPr>
        <w:tabs>
          <w:tab w:val="left" w:pos="0"/>
          <w:tab w:val="left" w:pos="4253"/>
        </w:tabs>
        <w:spacing w:before="120" w:line="276" w:lineRule="auto"/>
        <w:rPr>
          <w:rFonts w:ascii="Arial" w:hAnsi="Arial" w:cs="Arial"/>
        </w:rPr>
      </w:pPr>
      <w:r w:rsidRPr="006D01BA">
        <w:rPr>
          <w:rFonts w:ascii="Arial" w:hAnsi="Arial" w:cs="Arial"/>
        </w:rPr>
        <w:t>5 Pezzettini, clarinetto e pf. (1963, 5’30).</w:t>
      </w:r>
    </w:p>
    <w:p w:rsidR="00484D5A" w:rsidRPr="006D01BA" w:rsidRDefault="00484D5A" w:rsidP="006C15B0">
      <w:pPr>
        <w:tabs>
          <w:tab w:val="left" w:pos="0"/>
          <w:tab w:val="left" w:pos="4253"/>
        </w:tabs>
        <w:spacing w:before="120" w:line="276" w:lineRule="auto"/>
        <w:rPr>
          <w:rFonts w:ascii="Arial" w:hAnsi="Arial" w:cs="Arial"/>
        </w:rPr>
      </w:pPr>
    </w:p>
    <w:p w:rsidR="00484D5A" w:rsidRPr="006D01BA" w:rsidRDefault="00484D5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OSBORNE  Willson</w:t>
      </w:r>
      <w:r w:rsidRPr="006D01BA">
        <w:rPr>
          <w:rFonts w:ascii="Arial" w:hAnsi="Arial" w:cs="Arial"/>
          <w:color w:val="666699"/>
          <w:u w:val="single"/>
        </w:rPr>
        <w:tab/>
        <w:t>1906 - 1979.</w:t>
      </w:r>
    </w:p>
    <w:p w:rsidR="00484D5A" w:rsidRPr="006D01BA" w:rsidRDefault="00484D5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allievo di Lee Finney e Hindemith. Insegnante di composizione alla New School of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Music di Filadelfia </w:t>
      </w:r>
      <w:r w:rsidR="00653ADE" w:rsidRPr="006D01BA">
        <w:rPr>
          <w:rFonts w:ascii="Arial" w:hAnsi="Arial" w:cs="Arial"/>
          <w:color w:val="666699"/>
          <w:sz w:val="20"/>
          <w:szCs w:val="20"/>
        </w:rPr>
        <w:t xml:space="preserve">e </w:t>
      </w:r>
      <w:r w:rsidRPr="006D01BA">
        <w:rPr>
          <w:rFonts w:ascii="Arial" w:hAnsi="Arial" w:cs="Arial"/>
          <w:color w:val="666699"/>
          <w:sz w:val="20"/>
          <w:szCs w:val="20"/>
        </w:rPr>
        <w:t>alla Temple University.</w:t>
      </w:r>
    </w:p>
    <w:p w:rsidR="00484D5A" w:rsidRPr="006D01BA" w:rsidRDefault="00484D5A" w:rsidP="006C15B0">
      <w:pPr>
        <w:tabs>
          <w:tab w:val="left" w:pos="0"/>
          <w:tab w:val="left" w:pos="4253"/>
        </w:tabs>
        <w:spacing w:before="120" w:line="276" w:lineRule="auto"/>
        <w:rPr>
          <w:rFonts w:ascii="Arial" w:hAnsi="Arial" w:cs="Arial"/>
        </w:rPr>
      </w:pPr>
      <w:r w:rsidRPr="006D01BA">
        <w:rPr>
          <w:rFonts w:ascii="Arial" w:hAnsi="Arial" w:cs="Arial"/>
        </w:rPr>
        <w:t>Clarinetto solo:  3 Pezzi,  Rapsodia (1958).</w:t>
      </w:r>
    </w:p>
    <w:p w:rsidR="00282AD9" w:rsidRPr="006D01BA" w:rsidRDefault="00282AD9" w:rsidP="006C15B0">
      <w:pPr>
        <w:tabs>
          <w:tab w:val="left" w:pos="0"/>
          <w:tab w:val="left" w:pos="4253"/>
        </w:tabs>
        <w:spacing w:before="120" w:line="276" w:lineRule="auto"/>
        <w:rPr>
          <w:rFonts w:ascii="Arial" w:hAnsi="Arial" w:cs="Arial"/>
        </w:rPr>
      </w:pPr>
    </w:p>
    <w:p w:rsidR="00806E6C" w:rsidRPr="006D01BA" w:rsidRDefault="00806E6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OSTERC  Slavo</w:t>
      </w:r>
      <w:r w:rsidRPr="006D01BA">
        <w:rPr>
          <w:rFonts w:ascii="Arial" w:hAnsi="Arial" w:cs="Arial"/>
          <w:color w:val="666699"/>
          <w:u w:val="single"/>
        </w:rPr>
        <w:tab/>
        <w:t>Verzey, 17.6.1895 - Lubiana, 23.5.1941.</w:t>
      </w:r>
    </w:p>
    <w:p w:rsidR="00806E6C" w:rsidRPr="006D01BA" w:rsidRDefault="00806E6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jugoslavo, allievo di Jirak, Novak e Haba. Insegnante al Conservatorio di Lubiana.</w:t>
      </w:r>
    </w:p>
    <w:p w:rsidR="00B36D25" w:rsidRPr="006D01BA" w:rsidRDefault="00806E6C" w:rsidP="006C15B0">
      <w:pPr>
        <w:tabs>
          <w:tab w:val="left" w:pos="0"/>
          <w:tab w:val="left" w:pos="4253"/>
        </w:tabs>
        <w:spacing w:before="120" w:line="276" w:lineRule="auto"/>
        <w:rPr>
          <w:rFonts w:ascii="Arial" w:hAnsi="Arial" w:cs="Arial"/>
          <w:color w:val="000000"/>
        </w:rPr>
      </w:pPr>
      <w:r w:rsidRPr="006D01BA">
        <w:rPr>
          <w:rFonts w:ascii="Arial" w:hAnsi="Arial" w:cs="Arial"/>
        </w:rPr>
        <w:t>Sonata per 2 clarinetti (1929).</w:t>
      </w:r>
      <w:r w:rsidR="00B36D25" w:rsidRPr="006D01BA">
        <w:rPr>
          <w:rFonts w:ascii="Arial" w:hAnsi="Arial" w:cs="Arial"/>
          <w:color w:val="000000"/>
        </w:rPr>
        <w:t>Concerto per ob. clarinetto. cor. vla (1929).</w:t>
      </w:r>
    </w:p>
    <w:p w:rsidR="00F61929" w:rsidRPr="006D01BA" w:rsidRDefault="00F61929" w:rsidP="006C15B0">
      <w:pPr>
        <w:tabs>
          <w:tab w:val="left" w:pos="0"/>
          <w:tab w:val="left" w:pos="4253"/>
        </w:tabs>
        <w:spacing w:before="120" w:line="276" w:lineRule="auto"/>
        <w:rPr>
          <w:rFonts w:ascii="Arial" w:hAnsi="Arial" w:cs="Arial"/>
          <w:color w:val="000000"/>
        </w:rPr>
      </w:pPr>
    </w:p>
    <w:p w:rsidR="00F61929" w:rsidRPr="006D01BA" w:rsidRDefault="00F6192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OSTJN  William   </w:t>
      </w:r>
      <w:r w:rsidRPr="006D01BA">
        <w:rPr>
          <w:rFonts w:ascii="Arial" w:hAnsi="Arial" w:cs="Arial"/>
          <w:color w:val="666699"/>
          <w:u w:val="single"/>
        </w:rPr>
        <w:tab/>
        <w:t>Kachtem, 13.7.1913 - Roeselare, 31.3.1993.</w:t>
      </w:r>
    </w:p>
    <w:p w:rsidR="00F61929" w:rsidRPr="006D01BA" w:rsidRDefault="00F6192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organista belga. Studi all’Istituto Lemmens di Malines e al Conservatorio di Gand con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M. de Jong (pf) e F. Peeters (org). Organista alla Cattedrale di Malines e insegnante all’Ateneo Reale di </w:t>
      </w:r>
      <w:r w:rsidR="00501122">
        <w:rPr>
          <w:rFonts w:ascii="Arial" w:hAnsi="Arial" w:cs="Arial"/>
          <w:color w:val="666699"/>
          <w:sz w:val="20"/>
          <w:szCs w:val="20"/>
        </w:rPr>
        <w:t xml:space="preserve">         </w:t>
      </w:r>
      <w:r w:rsidRPr="006D01BA">
        <w:rPr>
          <w:rFonts w:ascii="Arial" w:hAnsi="Arial" w:cs="Arial"/>
          <w:color w:val="666699"/>
          <w:sz w:val="20"/>
          <w:szCs w:val="20"/>
        </w:rPr>
        <w:t>Roeselare e all’Accademia di Izegem. (Le date  possono riferirsi anche alle prime esecuzioni.)</w:t>
      </w:r>
    </w:p>
    <w:p w:rsidR="008334C8"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Intermezzo per due clarinetti (1954).</w:t>
      </w:r>
      <w:r w:rsidR="008334C8" w:rsidRPr="006D01BA">
        <w:rPr>
          <w:rStyle w:val="notranslate"/>
          <w:rFonts w:ascii="Arial" w:hAnsi="Arial" w:cs="Arial"/>
        </w:rPr>
        <w:t xml:space="preserve">   Contentezza, quartetto di clarinetti (1955).</w:t>
      </w:r>
    </w:p>
    <w:p w:rsidR="008334C8" w:rsidRPr="006D01BA" w:rsidRDefault="008334C8" w:rsidP="006C15B0">
      <w:pPr>
        <w:tabs>
          <w:tab w:val="left" w:pos="0"/>
          <w:tab w:val="left" w:pos="4253"/>
        </w:tabs>
        <w:spacing w:before="120" w:line="276" w:lineRule="auto"/>
        <w:rPr>
          <w:rStyle w:val="notranslate"/>
          <w:rFonts w:ascii="Arial" w:hAnsi="Arial" w:cs="Arial"/>
        </w:rPr>
      </w:pPr>
      <w:r w:rsidRPr="006D01BA">
        <w:rPr>
          <w:rFonts w:ascii="Arial" w:hAnsi="Arial" w:cs="Arial"/>
        </w:rPr>
        <w:t xml:space="preserve">Images from the Orient, clarinetto e pf. (1949).   </w:t>
      </w:r>
      <w:r w:rsidR="00F61929" w:rsidRPr="006D01BA">
        <w:rPr>
          <w:rStyle w:val="notranslate"/>
          <w:rFonts w:ascii="Arial" w:hAnsi="Arial" w:cs="Arial"/>
        </w:rPr>
        <w:t>Marcia turca, clarinetto e pf. (1950).</w:t>
      </w:r>
    </w:p>
    <w:p w:rsidR="008334C8"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Fata Morgana, clarinetto, v</w:t>
      </w:r>
      <w:r w:rsidR="008334C8" w:rsidRPr="006D01BA">
        <w:rPr>
          <w:rStyle w:val="notranslate"/>
          <w:rFonts w:ascii="Arial" w:hAnsi="Arial" w:cs="Arial"/>
        </w:rPr>
        <w:t xml:space="preserve">iola e </w:t>
      </w:r>
      <w:r w:rsidRPr="006D01BA">
        <w:rPr>
          <w:rStyle w:val="notranslate"/>
          <w:rFonts w:ascii="Arial" w:hAnsi="Arial" w:cs="Arial"/>
        </w:rPr>
        <w:t>pf. (1952).</w:t>
      </w:r>
      <w:r w:rsidR="008334C8" w:rsidRPr="006D01BA">
        <w:rPr>
          <w:rStyle w:val="notranslate"/>
          <w:rFonts w:ascii="Arial" w:hAnsi="Arial" w:cs="Arial"/>
        </w:rPr>
        <w:t xml:space="preserve">   </w:t>
      </w:r>
      <w:r w:rsidRPr="006D01BA">
        <w:rPr>
          <w:rStyle w:val="notranslate"/>
          <w:rFonts w:ascii="Arial" w:hAnsi="Arial" w:cs="Arial"/>
        </w:rPr>
        <w:t>Trio Crepuscolo, clarinetto, vla. pf. (1952).</w:t>
      </w:r>
    </w:p>
    <w:p w:rsidR="008334C8"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Bolero, clarinetto e pf. (1955).</w:t>
      </w:r>
      <w:r w:rsidR="008334C8" w:rsidRPr="006D01BA">
        <w:rPr>
          <w:rStyle w:val="notranslate"/>
          <w:rFonts w:ascii="Arial" w:hAnsi="Arial" w:cs="Arial"/>
        </w:rPr>
        <w:t xml:space="preserve">   </w:t>
      </w:r>
      <w:r w:rsidRPr="006D01BA">
        <w:rPr>
          <w:rStyle w:val="google-src-text1"/>
          <w:rFonts w:ascii="Arial" w:hAnsi="Arial" w:cs="Arial"/>
          <w:specVanish w:val="0"/>
        </w:rPr>
        <w:t>"Spanish Dance", for clarinet and piano (1955)</w:t>
      </w:r>
      <w:r w:rsidRPr="006D01BA">
        <w:rPr>
          <w:rStyle w:val="notranslate"/>
          <w:rFonts w:ascii="Arial" w:hAnsi="Arial" w:cs="Arial"/>
        </w:rPr>
        <w:t>Danza spagnola, clarinetto e pf. (1955).</w:t>
      </w:r>
    </w:p>
    <w:p w:rsidR="008334C8" w:rsidRPr="006D01BA" w:rsidRDefault="00F61929" w:rsidP="006C15B0">
      <w:pPr>
        <w:tabs>
          <w:tab w:val="left" w:pos="0"/>
          <w:tab w:val="left" w:pos="4253"/>
        </w:tabs>
        <w:spacing w:before="120" w:line="276" w:lineRule="auto"/>
        <w:rPr>
          <w:rFonts w:ascii="Arial" w:hAnsi="Arial" w:cs="Arial"/>
        </w:rPr>
      </w:pPr>
      <w:r w:rsidRPr="006D01BA">
        <w:rPr>
          <w:rStyle w:val="notranslate"/>
          <w:rFonts w:ascii="Arial" w:hAnsi="Arial" w:cs="Arial"/>
        </w:rPr>
        <w:t>Pastorale, clarinetto e pf. (1960).</w:t>
      </w:r>
      <w:r w:rsidR="008334C8" w:rsidRPr="006D01BA">
        <w:rPr>
          <w:rStyle w:val="notranslate"/>
          <w:rFonts w:ascii="Arial" w:hAnsi="Arial" w:cs="Arial"/>
        </w:rPr>
        <w:t xml:space="preserve">   </w:t>
      </w:r>
      <w:r w:rsidRPr="006D01BA">
        <w:rPr>
          <w:rStyle w:val="notranslate"/>
          <w:rFonts w:ascii="Arial" w:hAnsi="Arial" w:cs="Arial"/>
        </w:rPr>
        <w:t>Canzone, cl</w:t>
      </w:r>
      <w:r w:rsidR="0006022B" w:rsidRPr="006D01BA">
        <w:rPr>
          <w:rStyle w:val="notranslate"/>
          <w:rFonts w:ascii="Arial" w:hAnsi="Arial" w:cs="Arial"/>
        </w:rPr>
        <w:t>.</w:t>
      </w:r>
      <w:r w:rsidRPr="006D01BA">
        <w:rPr>
          <w:rStyle w:val="notranslate"/>
          <w:rFonts w:ascii="Arial" w:hAnsi="Arial" w:cs="Arial"/>
        </w:rPr>
        <w:t xml:space="preserve"> e pf. (1964).</w:t>
      </w:r>
      <w:r w:rsidR="0006022B" w:rsidRPr="006D01BA">
        <w:rPr>
          <w:rFonts w:ascii="Arial" w:hAnsi="Arial" w:cs="Arial"/>
        </w:rPr>
        <w:t xml:space="preserve">   </w:t>
      </w:r>
      <w:r w:rsidR="008334C8" w:rsidRPr="006D01BA">
        <w:rPr>
          <w:rFonts w:ascii="Arial" w:hAnsi="Arial" w:cs="Arial"/>
        </w:rPr>
        <w:t>Impromptu, cl</w:t>
      </w:r>
      <w:r w:rsidR="0006022B" w:rsidRPr="006D01BA">
        <w:rPr>
          <w:rFonts w:ascii="Arial" w:hAnsi="Arial" w:cs="Arial"/>
        </w:rPr>
        <w:t xml:space="preserve">. e </w:t>
      </w:r>
      <w:r w:rsidR="008334C8" w:rsidRPr="006D01BA">
        <w:rPr>
          <w:rFonts w:ascii="Arial" w:hAnsi="Arial" w:cs="Arial"/>
        </w:rPr>
        <w:t>pf.</w:t>
      </w:r>
    </w:p>
    <w:p w:rsidR="008334C8"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Valse noble, clarinetto, fl</w:t>
      </w:r>
      <w:r w:rsidR="008334C8" w:rsidRPr="006D01BA">
        <w:rPr>
          <w:rStyle w:val="notranslate"/>
          <w:rFonts w:ascii="Arial" w:hAnsi="Arial" w:cs="Arial"/>
        </w:rPr>
        <w:t>auto e</w:t>
      </w:r>
      <w:r w:rsidRPr="006D01BA">
        <w:rPr>
          <w:rStyle w:val="notranslate"/>
          <w:rFonts w:ascii="Arial" w:hAnsi="Arial" w:cs="Arial"/>
        </w:rPr>
        <w:t xml:space="preserve"> pf. (1962).   Czardas, clarinetto e pf. (1978).</w:t>
      </w:r>
    </w:p>
    <w:p w:rsidR="008334C8"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u w:val="single"/>
        </w:rPr>
        <w:t>Ensemble di clarinetti</w:t>
      </w:r>
      <w:r w:rsidR="00803B1A" w:rsidRPr="006D01BA">
        <w:rPr>
          <w:rStyle w:val="notranslate"/>
          <w:rFonts w:ascii="Arial" w:hAnsi="Arial" w:cs="Arial"/>
        </w:rPr>
        <w:t xml:space="preserve">:  </w:t>
      </w:r>
      <w:r w:rsidRPr="006D01BA">
        <w:rPr>
          <w:rStyle w:val="notranslate"/>
          <w:rFonts w:ascii="Arial" w:hAnsi="Arial" w:cs="Arial"/>
        </w:rPr>
        <w:t>Elegy (1952)</w:t>
      </w:r>
      <w:r w:rsidR="00803B1A" w:rsidRPr="006D01BA">
        <w:rPr>
          <w:rStyle w:val="notranslate"/>
          <w:rFonts w:ascii="Arial" w:hAnsi="Arial" w:cs="Arial"/>
        </w:rPr>
        <w:t>,</w:t>
      </w:r>
      <w:r w:rsidRPr="006D01BA">
        <w:rPr>
          <w:rStyle w:val="notranslate"/>
          <w:rFonts w:ascii="Arial" w:hAnsi="Arial" w:cs="Arial"/>
        </w:rPr>
        <w:t xml:space="preserve">   Rapsodia (1955),</w:t>
      </w:r>
      <w:r w:rsidR="008334C8" w:rsidRPr="006D01BA">
        <w:rPr>
          <w:rStyle w:val="notranslate"/>
          <w:rFonts w:ascii="Arial" w:hAnsi="Arial" w:cs="Arial"/>
        </w:rPr>
        <w:t xml:space="preserve">   </w:t>
      </w:r>
      <w:r w:rsidRPr="006D01BA">
        <w:rPr>
          <w:rStyle w:val="notranslate"/>
          <w:rFonts w:ascii="Arial" w:hAnsi="Arial" w:cs="Arial"/>
        </w:rPr>
        <w:t>Serenata (1956),</w:t>
      </w:r>
    </w:p>
    <w:p w:rsidR="00F61929" w:rsidRPr="006D01BA" w:rsidRDefault="00F61929" w:rsidP="006C15B0">
      <w:pPr>
        <w:tabs>
          <w:tab w:val="left" w:pos="0"/>
          <w:tab w:val="left" w:pos="4253"/>
        </w:tabs>
        <w:spacing w:before="120" w:line="276" w:lineRule="auto"/>
        <w:rPr>
          <w:rFonts w:ascii="Arial" w:hAnsi="Arial" w:cs="Arial"/>
        </w:rPr>
      </w:pPr>
      <w:r w:rsidRPr="006D01BA">
        <w:rPr>
          <w:rStyle w:val="notranslate"/>
          <w:rFonts w:ascii="Arial" w:hAnsi="Arial" w:cs="Arial"/>
        </w:rPr>
        <w:t xml:space="preserve">Héroïque Entrée (1960),   L’inverno è passato (1965), </w:t>
      </w:r>
      <w:r w:rsidR="008334C8" w:rsidRPr="006D01BA">
        <w:rPr>
          <w:rStyle w:val="notranslate"/>
          <w:rFonts w:ascii="Arial" w:hAnsi="Arial" w:cs="Arial"/>
        </w:rPr>
        <w:t xml:space="preserve">  </w:t>
      </w:r>
      <w:r w:rsidRPr="006D01BA">
        <w:rPr>
          <w:rStyle w:val="notranslate"/>
          <w:rFonts w:ascii="Arial" w:hAnsi="Arial" w:cs="Arial"/>
        </w:rPr>
        <w:t>Foxtrot (1975).</w:t>
      </w:r>
    </w:p>
    <w:p w:rsidR="0006022B" w:rsidRPr="006D01BA" w:rsidRDefault="00F61929"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Capriccio, clarinetto e archi (1975).</w:t>
      </w:r>
    </w:p>
    <w:p w:rsidR="00E82A86" w:rsidRPr="006D01BA" w:rsidRDefault="00E82A86" w:rsidP="006C15B0">
      <w:pPr>
        <w:tabs>
          <w:tab w:val="left" w:pos="0"/>
          <w:tab w:val="left" w:pos="4253"/>
        </w:tabs>
        <w:spacing w:before="120" w:line="276" w:lineRule="auto"/>
        <w:rPr>
          <w:rFonts w:ascii="Arial" w:hAnsi="Arial" w:cs="Arial"/>
          <w:color w:val="000000"/>
        </w:rPr>
      </w:pPr>
    </w:p>
    <w:p w:rsidR="00E82A86" w:rsidRPr="006D01BA" w:rsidRDefault="00E82A8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PACIORKIEWIC  Tadeusz</w:t>
      </w:r>
      <w:r w:rsidRPr="006D01BA">
        <w:rPr>
          <w:rFonts w:ascii="Arial" w:hAnsi="Arial" w:cs="Arial"/>
          <w:color w:val="666699"/>
          <w:sz w:val="24"/>
          <w:szCs w:val="24"/>
          <w:u w:val="single"/>
        </w:rPr>
        <w:tab/>
        <w:t>Sierpc, 17.10.1916 - Varsavia 21.11.1998.</w:t>
      </w:r>
    </w:p>
    <w:p w:rsidR="00E82A86" w:rsidRPr="006D01BA" w:rsidRDefault="00E82A8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Organista, pianista, compositore e didatta polacco. Studi al Conservatorio di Varsavia con Rutkowski e Sikorskiand. Fondatore a Plock di Scuole di Musica elementari e medie. Dal 1959  insegnante a Lodz e dal 1954 all’Accademia Chopin di Varsavia, dal 1969 Rettore della stessa.</w:t>
      </w:r>
    </w:p>
    <w:p w:rsidR="00E13BDF" w:rsidRPr="006D01BA" w:rsidRDefault="00E82A8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Capriccio per clarinetto solo (1995)</w:t>
      </w:r>
      <w:r w:rsidR="00562EA0" w:rsidRPr="006D01BA">
        <w:rPr>
          <w:rFonts w:ascii="Arial" w:hAnsi="Arial" w:cs="Arial"/>
          <w:sz w:val="24"/>
          <w:szCs w:val="24"/>
        </w:rPr>
        <w:t xml:space="preserve">.   </w:t>
      </w:r>
      <w:r w:rsidR="00CB2160" w:rsidRPr="006D01BA">
        <w:rPr>
          <w:rFonts w:ascii="Arial" w:hAnsi="Arial" w:cs="Arial"/>
          <w:sz w:val="24"/>
          <w:szCs w:val="24"/>
        </w:rPr>
        <w:t xml:space="preserve">4 Capricci, </w:t>
      </w:r>
      <w:r w:rsidR="00E13BDF" w:rsidRPr="006D01BA">
        <w:rPr>
          <w:rFonts w:ascii="Arial" w:hAnsi="Arial" w:cs="Arial"/>
          <w:sz w:val="24"/>
          <w:szCs w:val="24"/>
        </w:rPr>
        <w:t xml:space="preserve">quasi Sonata, </w:t>
      </w:r>
      <w:r w:rsidR="00CB2160" w:rsidRPr="006D01BA">
        <w:rPr>
          <w:rFonts w:ascii="Arial" w:hAnsi="Arial" w:cs="Arial"/>
          <w:sz w:val="24"/>
          <w:szCs w:val="24"/>
        </w:rPr>
        <w:t xml:space="preserve">per cl. e pf. </w:t>
      </w:r>
      <w:r w:rsidR="00E13BDF" w:rsidRPr="006D01BA">
        <w:rPr>
          <w:rFonts w:ascii="Arial" w:hAnsi="Arial" w:cs="Arial"/>
          <w:sz w:val="24"/>
          <w:szCs w:val="24"/>
        </w:rPr>
        <w:t>(1960).</w:t>
      </w:r>
    </w:p>
    <w:p w:rsidR="00CB2160" w:rsidRPr="006D01BA" w:rsidRDefault="00DD036B"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Divertimento per cl. e pf. (1968).   Duo per cl. e cor. (1976).   </w:t>
      </w:r>
      <w:r w:rsidR="00562EA0" w:rsidRPr="006D01BA">
        <w:rPr>
          <w:rFonts w:ascii="Arial" w:hAnsi="Arial" w:cs="Arial"/>
          <w:sz w:val="24"/>
          <w:szCs w:val="24"/>
        </w:rPr>
        <w:t>Allegro per cl. e cor. (1988).</w:t>
      </w:r>
    </w:p>
    <w:p w:rsidR="00C4605C" w:rsidRPr="006D01BA" w:rsidRDefault="00CB216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Concerto per 2 cl. e pf. (1973).</w:t>
      </w:r>
      <w:r w:rsidR="00C4605C" w:rsidRPr="006D01BA">
        <w:rPr>
          <w:rFonts w:ascii="Arial" w:hAnsi="Arial" w:cs="Arial"/>
          <w:sz w:val="24"/>
          <w:szCs w:val="24"/>
        </w:rPr>
        <w:t xml:space="preserve">   3 Momenti musicali per 5 clarinetti (1985).</w:t>
      </w:r>
    </w:p>
    <w:p w:rsidR="00E82A86" w:rsidRPr="006D01BA" w:rsidRDefault="00C4605C"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Divertimento per clarinetto e archi (1968).</w:t>
      </w:r>
    </w:p>
    <w:p w:rsidR="00436527" w:rsidRPr="006D01BA" w:rsidRDefault="00E82A86" w:rsidP="006C15B0">
      <w:pPr>
        <w:tabs>
          <w:tab w:val="left" w:pos="0"/>
          <w:tab w:val="left" w:pos="4253"/>
        </w:tabs>
        <w:spacing w:before="120" w:line="276" w:lineRule="auto"/>
        <w:rPr>
          <w:rFonts w:ascii="Arial" w:hAnsi="Arial" w:cs="Arial"/>
          <w:color w:val="666699"/>
          <w:u w:val="single"/>
        </w:rPr>
      </w:pPr>
      <w:r w:rsidRPr="006D01BA">
        <w:rPr>
          <w:rFonts w:ascii="Arial" w:hAnsi="Arial" w:cs="Arial"/>
        </w:rPr>
        <w:br/>
      </w:r>
      <w:r w:rsidR="00436527" w:rsidRPr="006D01BA">
        <w:rPr>
          <w:rFonts w:ascii="Arial" w:hAnsi="Arial" w:cs="Arial"/>
          <w:color w:val="666699"/>
          <w:u w:val="single"/>
        </w:rPr>
        <w:t>PALENICEK  Josef</w:t>
      </w:r>
      <w:r w:rsidR="00436527" w:rsidRPr="006D01BA">
        <w:rPr>
          <w:rFonts w:ascii="Arial" w:hAnsi="Arial" w:cs="Arial"/>
          <w:color w:val="666699"/>
          <w:u w:val="single"/>
        </w:rPr>
        <w:tab/>
        <w:t>Travnik, 19.7.1914 - Travnik, 7.3.1991.</w:t>
      </w:r>
    </w:p>
    <w:p w:rsidR="00436527" w:rsidRPr="006D01BA" w:rsidRDefault="0043652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concertista céco. Allievo di Novakal Conservatorio di Praga e di Roussel all’Ecole </w:t>
      </w:r>
      <w:r w:rsidR="00501122">
        <w:rPr>
          <w:rFonts w:ascii="Arial" w:hAnsi="Arial" w:cs="Arial"/>
          <w:color w:val="666699"/>
        </w:rPr>
        <w:t xml:space="preserve">  </w:t>
      </w:r>
      <w:r w:rsidRPr="006D01BA">
        <w:rPr>
          <w:rFonts w:ascii="Arial" w:hAnsi="Arial" w:cs="Arial"/>
          <w:color w:val="666699"/>
        </w:rPr>
        <w:t>Normale di Parigi. Insegnante al Conservatorio e all’Accademia di Praga.</w:t>
      </w:r>
    </w:p>
    <w:p w:rsidR="00436527" w:rsidRPr="006D01BA" w:rsidRDefault="004365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(1936, 20’).   Partita piccola per clarinetto e pf. (1943, 9’).</w:t>
      </w:r>
    </w:p>
    <w:p w:rsidR="00436527" w:rsidRPr="006D01BA" w:rsidRDefault="004365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Concertino da camera per clarinetto e orch. (1957, 14’).</w:t>
      </w:r>
    </w:p>
    <w:p w:rsidR="0022542F" w:rsidRPr="006D01BA" w:rsidRDefault="0022542F" w:rsidP="006C15B0">
      <w:pPr>
        <w:tabs>
          <w:tab w:val="left" w:pos="0"/>
          <w:tab w:val="left" w:pos="4253"/>
        </w:tabs>
        <w:spacing w:before="120" w:line="276" w:lineRule="auto"/>
        <w:rPr>
          <w:rFonts w:ascii="Arial" w:hAnsi="Arial" w:cs="Arial"/>
          <w:color w:val="000000"/>
        </w:rPr>
      </w:pPr>
    </w:p>
    <w:p w:rsidR="0022542F" w:rsidRPr="006D01BA" w:rsidRDefault="0022542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PANIZZA  Giacomo</w:t>
      </w:r>
      <w:r w:rsidRPr="006D01BA">
        <w:rPr>
          <w:rFonts w:ascii="Arial" w:hAnsi="Arial" w:cs="Arial"/>
          <w:color w:val="666699"/>
          <w:u w:val="single"/>
        </w:rPr>
        <w:tab/>
      </w:r>
      <w:r w:rsidR="00097683" w:rsidRPr="006D01BA">
        <w:rPr>
          <w:rFonts w:ascii="Arial" w:hAnsi="Arial" w:cs="Arial"/>
          <w:color w:val="666699"/>
          <w:u w:val="single"/>
        </w:rPr>
        <w:t>27.3.1804- 1.5.</w:t>
      </w:r>
      <w:r w:rsidRPr="006D01BA">
        <w:rPr>
          <w:rFonts w:ascii="Arial" w:hAnsi="Arial" w:cs="Arial"/>
          <w:color w:val="666699"/>
          <w:u w:val="single"/>
        </w:rPr>
        <w:t>1860.</w:t>
      </w:r>
    </w:p>
    <w:p w:rsidR="0022542F" w:rsidRPr="006D01BA" w:rsidRDefault="0022542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italiano, </w:t>
      </w:r>
      <w:r w:rsidR="00097683" w:rsidRPr="006D01BA">
        <w:rPr>
          <w:rFonts w:ascii="Arial" w:hAnsi="Arial" w:cs="Arial"/>
          <w:color w:val="666699"/>
          <w:sz w:val="20"/>
          <w:szCs w:val="20"/>
        </w:rPr>
        <w:t>Direttore alla Scala per 13 anni. C</w:t>
      </w:r>
      <w:r w:rsidRPr="006D01BA">
        <w:rPr>
          <w:rFonts w:ascii="Arial" w:hAnsi="Arial" w:cs="Arial"/>
          <w:color w:val="666699"/>
          <w:sz w:val="20"/>
          <w:szCs w:val="20"/>
        </w:rPr>
        <w:t>ome al solito essendo uno dei tanti clarinettisti del 1800</w:t>
      </w:r>
      <w:r w:rsidR="007746B3"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007746B3" w:rsidRPr="006D01BA">
        <w:rPr>
          <w:rFonts w:ascii="Arial" w:hAnsi="Arial" w:cs="Arial"/>
          <w:color w:val="666699"/>
          <w:sz w:val="20"/>
          <w:szCs w:val="20"/>
        </w:rPr>
        <w:t>le notizie sono scarse.</w:t>
      </w:r>
      <w:r w:rsidR="009004DA" w:rsidRPr="006D01BA">
        <w:rPr>
          <w:rFonts w:ascii="Arial" w:hAnsi="Arial" w:cs="Arial"/>
          <w:color w:val="666699"/>
          <w:sz w:val="20"/>
          <w:szCs w:val="20"/>
        </w:rPr>
        <w:t xml:space="preserve"> </w:t>
      </w:r>
      <w:r w:rsidR="007746B3" w:rsidRPr="006D01BA">
        <w:rPr>
          <w:rFonts w:ascii="Arial" w:hAnsi="Arial" w:cs="Arial"/>
          <w:color w:val="666699"/>
          <w:sz w:val="20"/>
          <w:szCs w:val="20"/>
        </w:rPr>
        <w:t>Di certo era amico di Cavallini.</w:t>
      </w:r>
    </w:p>
    <w:p w:rsidR="0022542F" w:rsidRPr="006D01BA" w:rsidRDefault="0022542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Ettore Fieramosca: </w:t>
      </w:r>
      <w:r w:rsidR="00097683" w:rsidRPr="006D01BA">
        <w:rPr>
          <w:rFonts w:ascii="Arial" w:hAnsi="Arial" w:cs="Arial"/>
          <w:color w:val="000000"/>
        </w:rPr>
        <w:t xml:space="preserve">  </w:t>
      </w:r>
      <w:r w:rsidRPr="006D01BA">
        <w:rPr>
          <w:rFonts w:ascii="Arial" w:hAnsi="Arial" w:cs="Arial"/>
          <w:color w:val="000000"/>
        </w:rPr>
        <w:t>Ballabile con variazioni per clarinetto e pf. (1837, 5’30).</w:t>
      </w:r>
    </w:p>
    <w:p w:rsidR="00DB128F" w:rsidRPr="006D01BA" w:rsidRDefault="00DB128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Gli Innamorati, in Mib, clarinetto, ottavino ed ensemble (1’).</w:t>
      </w:r>
    </w:p>
    <w:p w:rsidR="00806E6C" w:rsidRPr="006D01BA" w:rsidRDefault="00806E6C" w:rsidP="006C15B0">
      <w:pPr>
        <w:tabs>
          <w:tab w:val="left" w:pos="0"/>
          <w:tab w:val="left" w:pos="4253"/>
        </w:tabs>
        <w:spacing w:before="120" w:line="276" w:lineRule="auto"/>
        <w:rPr>
          <w:rFonts w:ascii="Arial" w:hAnsi="Arial" w:cs="Arial"/>
        </w:rPr>
      </w:pPr>
    </w:p>
    <w:p w:rsidR="008D042E" w:rsidRPr="006D01BA" w:rsidRDefault="008D042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PALESTER  Roman</w:t>
      </w:r>
      <w:r w:rsidRPr="006D01BA">
        <w:rPr>
          <w:rFonts w:ascii="Arial" w:hAnsi="Arial" w:cs="Arial"/>
          <w:color w:val="666699"/>
          <w:sz w:val="24"/>
          <w:szCs w:val="24"/>
          <w:u w:val="single"/>
        </w:rPr>
        <w:tab/>
        <w:t>Sniatyn, 28.12.1907 - Parigi, 25.8.1989.</w:t>
      </w:r>
    </w:p>
    <w:p w:rsidR="008D042E" w:rsidRPr="006D01BA" w:rsidRDefault="008D042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Allievo di Soltys e Sikorsky. Direttore dei festivals di musica contemporanea  a Varsavia. Insegnante al Conservatorio di Cracovia. Operante in particolare a Monaco e Parigi.</w:t>
      </w:r>
    </w:p>
    <w:p w:rsidR="008D042E" w:rsidRPr="006D01BA" w:rsidRDefault="008D042E" w:rsidP="006C15B0">
      <w:pPr>
        <w:tabs>
          <w:tab w:val="left" w:pos="0"/>
          <w:tab w:val="left" w:pos="4253"/>
        </w:tabs>
        <w:spacing w:before="120" w:line="276" w:lineRule="auto"/>
        <w:rPr>
          <w:rFonts w:ascii="Arial" w:hAnsi="Arial" w:cs="Arial"/>
        </w:rPr>
      </w:pPr>
      <w:r w:rsidRPr="006D01BA">
        <w:rPr>
          <w:rFonts w:ascii="Arial" w:hAnsi="Arial" w:cs="Arial"/>
        </w:rPr>
        <w:t>Sonatina per 3 clarinetti (1936).</w:t>
      </w:r>
    </w:p>
    <w:p w:rsidR="008D042E" w:rsidRPr="006D01BA" w:rsidRDefault="008D042E" w:rsidP="006C15B0">
      <w:pPr>
        <w:tabs>
          <w:tab w:val="left" w:pos="0"/>
          <w:tab w:val="left" w:pos="4253"/>
        </w:tabs>
        <w:spacing w:before="120" w:line="276" w:lineRule="auto"/>
        <w:rPr>
          <w:rFonts w:ascii="Arial" w:hAnsi="Arial" w:cs="Arial"/>
        </w:rPr>
      </w:pPr>
    </w:p>
    <w:p w:rsidR="00344BF7" w:rsidRPr="006D01BA" w:rsidRDefault="00344BF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PARRIS  Robert</w:t>
      </w:r>
      <w:r w:rsidRPr="006D01BA">
        <w:rPr>
          <w:rFonts w:ascii="Arial" w:hAnsi="Arial" w:cs="Arial"/>
          <w:color w:val="666699"/>
          <w:u w:val="single"/>
        </w:rPr>
        <w:tab/>
        <w:t>Filadelfia, 21.5.1924 - 1.10.1999.</w:t>
      </w:r>
    </w:p>
    <w:p w:rsidR="00344BF7" w:rsidRPr="006D01BA" w:rsidRDefault="00344BF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clavicembalista. Allievo di Mennin, Ibert, Copland e Honegger. Insegnante di composizione all’Università di Washington.</w:t>
      </w:r>
    </w:p>
    <w:p w:rsidR="003F03E1" w:rsidRPr="006D01BA" w:rsidRDefault="00383260" w:rsidP="006C15B0">
      <w:pPr>
        <w:tabs>
          <w:tab w:val="left" w:pos="0"/>
          <w:tab w:val="left" w:pos="4253"/>
        </w:tabs>
        <w:spacing w:before="120" w:line="276" w:lineRule="auto"/>
        <w:rPr>
          <w:rFonts w:ascii="Arial" w:hAnsi="Arial" w:cs="Arial"/>
        </w:rPr>
      </w:pPr>
      <w:r w:rsidRPr="006D01BA">
        <w:rPr>
          <w:rFonts w:ascii="Arial" w:hAnsi="Arial" w:cs="Arial"/>
        </w:rPr>
        <w:t xml:space="preserve">Trio per </w:t>
      </w:r>
      <w:r w:rsidR="00282AD9" w:rsidRPr="006D01BA">
        <w:rPr>
          <w:rFonts w:ascii="Arial" w:hAnsi="Arial" w:cs="Arial"/>
        </w:rPr>
        <w:t>clarinetto,</w:t>
      </w:r>
      <w:r w:rsidRPr="006D01BA">
        <w:rPr>
          <w:rFonts w:ascii="Arial" w:hAnsi="Arial" w:cs="Arial"/>
        </w:rPr>
        <w:t xml:space="preserve"> vcl. e pf.</w:t>
      </w:r>
      <w:r w:rsidR="003F03E1" w:rsidRPr="006D01BA">
        <w:rPr>
          <w:rFonts w:ascii="Arial" w:hAnsi="Arial" w:cs="Arial"/>
        </w:rPr>
        <w:t xml:space="preserve">    4 Pezzi per clarinetto, cor. e fag. (1965).</w:t>
      </w:r>
    </w:p>
    <w:p w:rsidR="00811925" w:rsidRPr="006D01BA" w:rsidRDefault="00811925" w:rsidP="006C15B0">
      <w:pPr>
        <w:tabs>
          <w:tab w:val="left" w:pos="0"/>
          <w:tab w:val="left" w:pos="4253"/>
        </w:tabs>
        <w:spacing w:before="120" w:line="276" w:lineRule="auto"/>
        <w:rPr>
          <w:rFonts w:ascii="Arial" w:hAnsi="Arial" w:cs="Arial"/>
        </w:rPr>
      </w:pPr>
    </w:p>
    <w:p w:rsidR="00B827A6" w:rsidRPr="006D01BA" w:rsidRDefault="00B827A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PARROT  Ian</w:t>
      </w:r>
      <w:r w:rsidRPr="006D01BA">
        <w:rPr>
          <w:rFonts w:ascii="Arial" w:hAnsi="Arial" w:cs="Arial"/>
          <w:color w:val="666699"/>
          <w:u w:val="single"/>
        </w:rPr>
        <w:tab/>
        <w:t>Londra, 5.3.1916.</w:t>
      </w:r>
    </w:p>
    <w:p w:rsidR="00B827A6" w:rsidRPr="006D01BA" w:rsidRDefault="00B827A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inglese, allievo di Dale. Insegnante al Trinity College di Londra e alla Aberystwith University del Galles</w:t>
      </w:r>
      <w:r w:rsidR="00DA5487" w:rsidRPr="006D01BA">
        <w:rPr>
          <w:rFonts w:ascii="Arial" w:hAnsi="Arial" w:cs="Arial"/>
          <w:color w:val="666699"/>
          <w:sz w:val="20"/>
          <w:szCs w:val="20"/>
        </w:rPr>
        <w:t>.</w:t>
      </w:r>
    </w:p>
    <w:p w:rsidR="0019752C" w:rsidRPr="006D01BA" w:rsidRDefault="00B827A6" w:rsidP="006C15B0">
      <w:pPr>
        <w:tabs>
          <w:tab w:val="left" w:pos="0"/>
          <w:tab w:val="left" w:pos="4253"/>
        </w:tabs>
        <w:spacing w:before="120" w:line="276" w:lineRule="auto"/>
        <w:rPr>
          <w:rFonts w:ascii="Arial" w:hAnsi="Arial" w:cs="Arial"/>
        </w:rPr>
      </w:pPr>
      <w:r w:rsidRPr="006D01BA">
        <w:rPr>
          <w:rFonts w:ascii="Arial" w:hAnsi="Arial" w:cs="Arial"/>
        </w:rPr>
        <w:t>Aquarelle per clarinetto e pf. (1948).</w:t>
      </w:r>
    </w:p>
    <w:p w:rsidR="0019752C" w:rsidRPr="006D01BA" w:rsidRDefault="0019752C" w:rsidP="006C15B0">
      <w:pPr>
        <w:tabs>
          <w:tab w:val="left" w:pos="0"/>
          <w:tab w:val="left" w:pos="4253"/>
        </w:tabs>
        <w:spacing w:before="120" w:line="276" w:lineRule="auto"/>
        <w:rPr>
          <w:rFonts w:ascii="Arial" w:hAnsi="Arial" w:cs="Arial"/>
        </w:rPr>
      </w:pPr>
    </w:p>
    <w:p w:rsidR="0019752C" w:rsidRPr="006D01BA" w:rsidRDefault="0081133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PART  Arvo</w:t>
      </w:r>
      <w:r w:rsidRPr="006D01BA">
        <w:rPr>
          <w:rFonts w:ascii="Arial" w:hAnsi="Arial" w:cs="Arial"/>
          <w:color w:val="666699"/>
          <w:sz w:val="24"/>
          <w:szCs w:val="24"/>
          <w:u w:val="single"/>
        </w:rPr>
        <w:tab/>
        <w:t>Paide, 11.9.1935</w:t>
      </w:r>
    </w:p>
    <w:p w:rsidR="00E168AA" w:rsidRPr="006D01BA" w:rsidRDefault="00E168A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estone, studi al Conservatorio di Tallin con Heino Eller. Ingegnere del suono a Radio Tallin </w:t>
      </w:r>
      <w:r w:rsidR="00653ADE" w:rsidRPr="006D01BA">
        <w:rPr>
          <w:rFonts w:ascii="Arial" w:hAnsi="Arial" w:cs="Arial"/>
          <w:color w:val="666699"/>
        </w:rPr>
        <w:t xml:space="preserve">e </w:t>
      </w:r>
      <w:r w:rsidR="009004DA" w:rsidRPr="006D01BA">
        <w:rPr>
          <w:rFonts w:ascii="Arial" w:hAnsi="Arial" w:cs="Arial"/>
          <w:color w:val="666699"/>
        </w:rPr>
        <w:t xml:space="preserve">           </w:t>
      </w:r>
      <w:r w:rsidRPr="006D01BA">
        <w:rPr>
          <w:rFonts w:ascii="Arial" w:hAnsi="Arial" w:cs="Arial"/>
          <w:color w:val="666699"/>
        </w:rPr>
        <w:t xml:space="preserve">anche autore di musiche per </w:t>
      </w:r>
      <w:r w:rsidR="00FF0511" w:rsidRPr="006D01BA">
        <w:rPr>
          <w:rFonts w:ascii="Arial" w:hAnsi="Arial" w:cs="Arial"/>
          <w:color w:val="666699"/>
        </w:rPr>
        <w:t>film</w:t>
      </w:r>
      <w:r w:rsidRPr="006D01BA">
        <w:rPr>
          <w:rFonts w:ascii="Arial" w:hAnsi="Arial" w:cs="Arial"/>
          <w:color w:val="666699"/>
        </w:rPr>
        <w:t xml:space="preserve">. Importanti i suoi tentativi di dare spiritualità all’espressione musicale, senza ricorrere, più di tanto, a regole o dogmi musicali. </w:t>
      </w:r>
      <w:r w:rsidR="00F027B2" w:rsidRPr="006D01BA">
        <w:rPr>
          <w:rFonts w:ascii="Arial" w:hAnsi="Arial" w:cs="Arial"/>
          <w:color w:val="666699"/>
        </w:rPr>
        <w:t xml:space="preserve">Molti brani vocali. </w:t>
      </w:r>
      <w:r w:rsidRPr="006D01BA">
        <w:rPr>
          <w:rFonts w:ascii="Arial" w:hAnsi="Arial" w:cs="Arial"/>
          <w:color w:val="666699"/>
        </w:rPr>
        <w:t>Dal 1980 vive a Berlino.</w:t>
      </w:r>
    </w:p>
    <w:p w:rsidR="0019752C" w:rsidRPr="006D01BA" w:rsidRDefault="0019752C" w:rsidP="006C15B0">
      <w:pPr>
        <w:tabs>
          <w:tab w:val="left" w:pos="0"/>
          <w:tab w:val="left" w:pos="4253"/>
        </w:tabs>
        <w:spacing w:before="120" w:line="276" w:lineRule="auto"/>
        <w:rPr>
          <w:rFonts w:ascii="Arial" w:hAnsi="Arial" w:cs="Arial"/>
        </w:rPr>
      </w:pPr>
      <w:r w:rsidRPr="006D01BA">
        <w:rPr>
          <w:rFonts w:ascii="Arial" w:hAnsi="Arial" w:cs="Arial"/>
        </w:rPr>
        <w:t xml:space="preserve">Spiegel im Spiegel, clarinetto e pf. (1978, </w:t>
      </w:r>
      <w:r w:rsidR="00354BE3" w:rsidRPr="006D01BA">
        <w:rPr>
          <w:rFonts w:ascii="Arial" w:hAnsi="Arial" w:cs="Arial"/>
        </w:rPr>
        <w:t>9’15</w:t>
      </w:r>
      <w:r w:rsidRPr="006D01BA">
        <w:rPr>
          <w:rFonts w:ascii="Arial" w:hAnsi="Arial" w:cs="Arial"/>
        </w:rPr>
        <w:t>).</w:t>
      </w:r>
      <w:r w:rsidR="00F027B2" w:rsidRPr="006D01BA">
        <w:rPr>
          <w:rFonts w:ascii="Arial" w:hAnsi="Arial" w:cs="Arial"/>
        </w:rPr>
        <w:t xml:space="preserve">   Pari intervallo, cl. trb. archi (19</w:t>
      </w:r>
      <w:r w:rsidR="001863A9" w:rsidRPr="006D01BA">
        <w:rPr>
          <w:rFonts w:ascii="Arial" w:hAnsi="Arial" w:cs="Arial"/>
        </w:rPr>
        <w:t>95</w:t>
      </w:r>
      <w:r w:rsidR="00F027B2" w:rsidRPr="006D01BA">
        <w:rPr>
          <w:rFonts w:ascii="Arial" w:hAnsi="Arial" w:cs="Arial"/>
        </w:rPr>
        <w:t>, 6’).</w:t>
      </w:r>
    </w:p>
    <w:p w:rsidR="00811337" w:rsidRPr="006D01BA" w:rsidRDefault="00811337" w:rsidP="006C15B0">
      <w:pPr>
        <w:tabs>
          <w:tab w:val="left" w:pos="0"/>
          <w:tab w:val="left" w:pos="4253"/>
        </w:tabs>
        <w:spacing w:before="120" w:line="276" w:lineRule="auto"/>
        <w:rPr>
          <w:rFonts w:ascii="Arial" w:hAnsi="Arial" w:cs="Arial"/>
        </w:rPr>
      </w:pPr>
    </w:p>
    <w:p w:rsidR="00811337" w:rsidRPr="006D01BA" w:rsidRDefault="00811337" w:rsidP="006C15B0">
      <w:pPr>
        <w:tabs>
          <w:tab w:val="left" w:pos="0"/>
          <w:tab w:val="left" w:pos="4253"/>
        </w:tabs>
        <w:spacing w:before="120" w:line="276" w:lineRule="auto"/>
        <w:rPr>
          <w:rFonts w:ascii="Arial" w:hAnsi="Arial" w:cs="Arial"/>
          <w:vanish/>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811337" w:rsidRPr="006D01BA" w:rsidTr="00355FF1">
        <w:trPr>
          <w:tblCellSpacing w:w="0" w:type="dxa"/>
        </w:trPr>
        <w:tc>
          <w:tcPr>
            <w:tcW w:w="200" w:type="dxa"/>
            <w:vAlign w:val="center"/>
            <w:hideMark/>
          </w:tcPr>
          <w:p w:rsidR="00811337" w:rsidRPr="006D01BA" w:rsidRDefault="00811337" w:rsidP="006C15B0">
            <w:pPr>
              <w:tabs>
                <w:tab w:val="left" w:pos="0"/>
                <w:tab w:val="left" w:pos="4253"/>
              </w:tabs>
              <w:spacing w:before="120" w:line="276" w:lineRule="auto"/>
              <w:rPr>
                <w:rFonts w:ascii="Arial" w:hAnsi="Arial" w:cs="Arial"/>
              </w:rPr>
            </w:pPr>
          </w:p>
        </w:tc>
        <w:tc>
          <w:tcPr>
            <w:tcW w:w="150" w:type="dxa"/>
            <w:vAlign w:val="center"/>
            <w:hideMark/>
          </w:tcPr>
          <w:p w:rsidR="00811337" w:rsidRPr="006D01BA" w:rsidRDefault="00811337" w:rsidP="006C15B0">
            <w:pPr>
              <w:tabs>
                <w:tab w:val="left" w:pos="0"/>
                <w:tab w:val="left" w:pos="4253"/>
              </w:tabs>
              <w:spacing w:before="120" w:line="276" w:lineRule="auto"/>
              <w:rPr>
                <w:rFonts w:ascii="Arial" w:hAnsi="Arial" w:cs="Arial"/>
              </w:rPr>
            </w:pPr>
          </w:p>
        </w:tc>
        <w:tc>
          <w:tcPr>
            <w:tcW w:w="200" w:type="dxa"/>
            <w:vAlign w:val="center"/>
            <w:hideMark/>
          </w:tcPr>
          <w:p w:rsidR="00811337" w:rsidRPr="006D01BA" w:rsidRDefault="00811337" w:rsidP="006C15B0">
            <w:pPr>
              <w:tabs>
                <w:tab w:val="left" w:pos="0"/>
                <w:tab w:val="left" w:pos="4253"/>
              </w:tabs>
              <w:spacing w:before="120" w:line="276" w:lineRule="auto"/>
              <w:rPr>
                <w:rFonts w:ascii="Arial" w:hAnsi="Arial" w:cs="Arial"/>
              </w:rPr>
            </w:pPr>
          </w:p>
        </w:tc>
        <w:tc>
          <w:tcPr>
            <w:tcW w:w="4050" w:type="dxa"/>
            <w:vAlign w:val="center"/>
            <w:hideMark/>
          </w:tcPr>
          <w:p w:rsidR="00811337" w:rsidRPr="006D01BA" w:rsidRDefault="00811337" w:rsidP="006C15B0">
            <w:pPr>
              <w:tabs>
                <w:tab w:val="left" w:pos="0"/>
                <w:tab w:val="left" w:pos="4253"/>
              </w:tabs>
              <w:spacing w:before="120" w:line="276" w:lineRule="auto"/>
              <w:rPr>
                <w:rFonts w:ascii="Arial" w:hAnsi="Arial" w:cs="Arial"/>
              </w:rPr>
            </w:pPr>
          </w:p>
        </w:tc>
        <w:tc>
          <w:tcPr>
            <w:tcW w:w="500" w:type="dxa"/>
            <w:vAlign w:val="center"/>
            <w:hideMark/>
          </w:tcPr>
          <w:p w:rsidR="00811337" w:rsidRPr="006D01BA" w:rsidRDefault="00811337" w:rsidP="006C15B0">
            <w:pPr>
              <w:tabs>
                <w:tab w:val="left" w:pos="0"/>
                <w:tab w:val="left" w:pos="4253"/>
              </w:tabs>
              <w:spacing w:before="120" w:line="276" w:lineRule="auto"/>
              <w:rPr>
                <w:rFonts w:ascii="Arial" w:hAnsi="Arial" w:cs="Arial"/>
              </w:rPr>
            </w:pPr>
          </w:p>
        </w:tc>
      </w:tr>
    </w:tbl>
    <w:p w:rsidR="00811337" w:rsidRPr="006D01BA" w:rsidRDefault="00811337" w:rsidP="006C15B0">
      <w:pPr>
        <w:tabs>
          <w:tab w:val="left" w:pos="0"/>
          <w:tab w:val="left" w:pos="4253"/>
        </w:tabs>
        <w:spacing w:before="120" w:line="276" w:lineRule="auto"/>
        <w:rPr>
          <w:rFonts w:ascii="Arial" w:hAnsi="Arial" w:cs="Arial"/>
          <w:vanish/>
          <w:color w:val="666699"/>
        </w:rPr>
      </w:pPr>
    </w:p>
    <w:p w:rsidR="00D0720F" w:rsidRPr="006D01BA" w:rsidRDefault="00D0720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PASCAL  Claude</w:t>
      </w:r>
      <w:r w:rsidRPr="006D01BA">
        <w:rPr>
          <w:rFonts w:ascii="Arial" w:hAnsi="Arial" w:cs="Arial"/>
          <w:color w:val="666699"/>
          <w:u w:val="single"/>
        </w:rPr>
        <w:tab/>
        <w:t>Parigi, 19.2.1921</w:t>
      </w:r>
      <w:r w:rsidR="001776B2">
        <w:rPr>
          <w:rFonts w:ascii="Arial" w:hAnsi="Arial" w:cs="Arial"/>
          <w:color w:val="666699"/>
          <w:u w:val="single"/>
        </w:rPr>
        <w:t xml:space="preserve"> - Parigi, 28.2.2017.</w:t>
      </w:r>
    </w:p>
    <w:p w:rsidR="00D0720F" w:rsidRPr="006D01BA" w:rsidRDefault="00D0720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A 12 anni cantò la parte di Yniold in Pelleas et Melisande. Studi al Conservatorio di </w:t>
      </w:r>
      <w:r w:rsidR="009004DA" w:rsidRPr="006D01BA">
        <w:rPr>
          <w:rFonts w:ascii="Arial" w:hAnsi="Arial" w:cs="Arial"/>
          <w:color w:val="666699"/>
          <w:sz w:val="20"/>
          <w:szCs w:val="20"/>
        </w:rPr>
        <w:t xml:space="preserve">          </w:t>
      </w:r>
      <w:r w:rsidRPr="006D01BA">
        <w:rPr>
          <w:rFonts w:ascii="Arial" w:hAnsi="Arial" w:cs="Arial"/>
          <w:color w:val="666699"/>
          <w:sz w:val="20"/>
          <w:szCs w:val="20"/>
        </w:rPr>
        <w:t>Parigi con Gallon, Busser, Laloy e Nat. Prix de Rome nel 1945. Insegnante al Conservatorio di Parigi dal 1952</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al 1987. Critico musicale di “Figaro”. Tutti i suoi brani in 32 Cd.</w:t>
      </w:r>
    </w:p>
    <w:p w:rsidR="00D0720F" w:rsidRPr="006D01BA" w:rsidRDefault="005E43B7" w:rsidP="006C15B0">
      <w:pPr>
        <w:tabs>
          <w:tab w:val="left" w:pos="0"/>
          <w:tab w:val="left" w:pos="4253"/>
        </w:tabs>
        <w:spacing w:before="120" w:line="276" w:lineRule="auto"/>
        <w:rPr>
          <w:rFonts w:ascii="Arial" w:hAnsi="Arial" w:cs="Arial"/>
        </w:rPr>
      </w:pPr>
      <w:r w:rsidRPr="006D01BA">
        <w:rPr>
          <w:rFonts w:ascii="Arial" w:hAnsi="Arial" w:cs="Arial"/>
          <w:iCs/>
        </w:rPr>
        <w:t xml:space="preserve">Clarinetto e pf.:  </w:t>
      </w:r>
      <w:r w:rsidR="00D0720F" w:rsidRPr="006D01BA">
        <w:rPr>
          <w:rFonts w:ascii="Arial" w:hAnsi="Arial" w:cs="Arial"/>
          <w:iCs/>
        </w:rPr>
        <w:t>Trois Légendes</w:t>
      </w:r>
      <w:r w:rsidR="00D0720F" w:rsidRPr="006D01BA">
        <w:rPr>
          <w:rFonts w:ascii="Arial" w:hAnsi="Arial" w:cs="Arial"/>
        </w:rPr>
        <w:t xml:space="preserve"> (1963),   </w:t>
      </w:r>
      <w:r w:rsidR="00D0720F" w:rsidRPr="006D01BA">
        <w:rPr>
          <w:rFonts w:ascii="Arial" w:hAnsi="Arial" w:cs="Arial"/>
          <w:iCs/>
        </w:rPr>
        <w:t>Sei p</w:t>
      </w:r>
      <w:r w:rsidR="001776B2">
        <w:rPr>
          <w:rFonts w:ascii="Arial" w:hAnsi="Arial" w:cs="Arial"/>
          <w:iCs/>
        </w:rPr>
        <w:t>i</w:t>
      </w:r>
      <w:r w:rsidR="00D0720F" w:rsidRPr="006D01BA">
        <w:rPr>
          <w:rFonts w:ascii="Arial" w:hAnsi="Arial" w:cs="Arial"/>
          <w:iCs/>
        </w:rPr>
        <w:t>e</w:t>
      </w:r>
      <w:r w:rsidR="001776B2">
        <w:rPr>
          <w:rFonts w:ascii="Arial" w:hAnsi="Arial" w:cs="Arial"/>
          <w:iCs/>
        </w:rPr>
        <w:t>ces</w:t>
      </w:r>
      <w:r w:rsidR="00D0720F" w:rsidRPr="006D01BA">
        <w:rPr>
          <w:rFonts w:ascii="Arial" w:hAnsi="Arial" w:cs="Arial"/>
          <w:iCs/>
        </w:rPr>
        <w:t xml:space="preserve"> variées</w:t>
      </w:r>
      <w:r w:rsidR="00D0720F" w:rsidRPr="006D01BA">
        <w:rPr>
          <w:rFonts w:ascii="Arial" w:hAnsi="Arial" w:cs="Arial"/>
        </w:rPr>
        <w:t xml:space="preserve"> (1965),</w:t>
      </w:r>
      <w:r w:rsidR="001776B2">
        <w:rPr>
          <w:rFonts w:ascii="Arial" w:hAnsi="Arial" w:cs="Arial"/>
        </w:rPr>
        <w:t xml:space="preserve"> </w:t>
      </w:r>
      <w:r w:rsidR="00D0720F" w:rsidRPr="006D01BA">
        <w:rPr>
          <w:rFonts w:ascii="Arial" w:hAnsi="Arial" w:cs="Arial"/>
          <w:iCs/>
        </w:rPr>
        <w:t xml:space="preserve">  </w:t>
      </w:r>
      <w:r w:rsidR="00D0720F" w:rsidRPr="006D01BA">
        <w:rPr>
          <w:rFonts w:ascii="Arial" w:hAnsi="Arial" w:cs="Arial"/>
        </w:rPr>
        <w:t>Bleu (2002),</w:t>
      </w:r>
    </w:p>
    <w:p w:rsidR="00D0720F" w:rsidRDefault="00D0720F" w:rsidP="006C15B0">
      <w:pPr>
        <w:tabs>
          <w:tab w:val="left" w:pos="0"/>
          <w:tab w:val="left" w:pos="4253"/>
        </w:tabs>
        <w:spacing w:before="120" w:line="276" w:lineRule="auto"/>
        <w:rPr>
          <w:rFonts w:ascii="Arial" w:hAnsi="Arial" w:cs="Arial"/>
        </w:rPr>
      </w:pPr>
      <w:r w:rsidRPr="006D01BA">
        <w:rPr>
          <w:rFonts w:ascii="Arial" w:hAnsi="Arial" w:cs="Arial"/>
          <w:iCs/>
        </w:rPr>
        <w:t>Parafrasi su "The Entertainer"</w:t>
      </w:r>
      <w:r w:rsidRPr="006D01BA">
        <w:rPr>
          <w:rFonts w:ascii="Arial" w:hAnsi="Arial" w:cs="Arial"/>
        </w:rPr>
        <w:t xml:space="preserve"> di </w:t>
      </w:r>
      <w:hyperlink r:id="rId63" w:tooltip="Scott Joplin" w:history="1">
        <w:r w:rsidRPr="006D01BA">
          <w:rPr>
            <w:rFonts w:ascii="Arial" w:hAnsi="Arial" w:cs="Arial"/>
          </w:rPr>
          <w:t>Scott Joplin</w:t>
        </w:r>
      </w:hyperlink>
      <w:r w:rsidRPr="006D01BA">
        <w:rPr>
          <w:rFonts w:ascii="Arial" w:hAnsi="Arial" w:cs="Arial"/>
        </w:rPr>
        <w:t xml:space="preserve"> (1994),   Airs varies (2002).</w:t>
      </w:r>
    </w:p>
    <w:p w:rsidR="00A97620" w:rsidRDefault="00A97620" w:rsidP="006C15B0">
      <w:pPr>
        <w:tabs>
          <w:tab w:val="left" w:pos="0"/>
          <w:tab w:val="left" w:pos="3686"/>
          <w:tab w:val="left" w:pos="3969"/>
          <w:tab w:val="left" w:pos="4253"/>
        </w:tabs>
        <w:spacing w:before="120" w:line="276" w:lineRule="auto"/>
        <w:rPr>
          <w:rFonts w:ascii="Arial" w:hAnsi="Arial" w:cs="Arial"/>
          <w:u w:val="single"/>
        </w:rPr>
      </w:pPr>
    </w:p>
    <w:p w:rsidR="008E4EB6" w:rsidRPr="006D01BA" w:rsidRDefault="008E4EB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PAUER  Jiri</w:t>
      </w:r>
      <w:r w:rsidRPr="006D01BA">
        <w:rPr>
          <w:rFonts w:ascii="Arial" w:hAnsi="Arial" w:cs="Arial"/>
          <w:color w:val="666699"/>
          <w:u w:val="single"/>
        </w:rPr>
        <w:tab/>
        <w:t>Libusin, 22.1.1919</w:t>
      </w:r>
      <w:r w:rsidR="002D09F1">
        <w:rPr>
          <w:rFonts w:ascii="Arial" w:hAnsi="Arial" w:cs="Arial"/>
          <w:color w:val="666699"/>
          <w:u w:val="single"/>
        </w:rPr>
        <w:t xml:space="preserve"> - Praga, 28.12.2007.</w:t>
      </w:r>
    </w:p>
    <w:p w:rsidR="008E4EB6" w:rsidRDefault="008E4EB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Sin e Haba.</w:t>
      </w:r>
    </w:p>
    <w:p w:rsidR="008E4EB6" w:rsidRDefault="008E4EB6" w:rsidP="006C15B0">
      <w:pPr>
        <w:tabs>
          <w:tab w:val="left" w:pos="0"/>
          <w:tab w:val="left" w:pos="4253"/>
        </w:tabs>
        <w:spacing w:before="120" w:line="276" w:lineRule="auto"/>
        <w:rPr>
          <w:rFonts w:ascii="Arial" w:hAnsi="Arial" w:cs="Arial"/>
        </w:rPr>
      </w:pPr>
      <w:r w:rsidRPr="006D01BA">
        <w:rPr>
          <w:rFonts w:ascii="Arial" w:hAnsi="Arial" w:cs="Arial"/>
        </w:rPr>
        <w:t>Divertimento per 3 clarinetti (1949).   Sonatina per clarinetto e pf. (1948).</w:t>
      </w:r>
    </w:p>
    <w:p w:rsidR="00963581" w:rsidRDefault="00963581" w:rsidP="006C15B0">
      <w:pPr>
        <w:tabs>
          <w:tab w:val="left" w:pos="0"/>
          <w:tab w:val="left" w:pos="4253"/>
        </w:tabs>
        <w:spacing w:before="120" w:line="276" w:lineRule="auto"/>
        <w:rPr>
          <w:rFonts w:ascii="Arial" w:hAnsi="Arial" w:cs="Arial"/>
        </w:rPr>
      </w:pPr>
    </w:p>
    <w:p w:rsidR="00423D66" w:rsidRPr="006D01BA" w:rsidRDefault="00423D6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PATACHICH  Ivan</w:t>
      </w:r>
      <w:r w:rsidRPr="006D01BA">
        <w:rPr>
          <w:rFonts w:ascii="Arial" w:hAnsi="Arial" w:cs="Arial"/>
          <w:color w:val="666699"/>
          <w:u w:val="single"/>
        </w:rPr>
        <w:tab/>
        <w:t>Budapest, 3.6.1922 - Budapest, 9.5.1993.</w:t>
      </w:r>
    </w:p>
    <w:p w:rsidR="00423D66" w:rsidRPr="006D01BA" w:rsidRDefault="00423D6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ungherese, studi all'Accademia Liszt con Siklos, Viski, Szabo e Ferencsik. Direttore musicale </w:t>
      </w:r>
      <w:r w:rsidR="009004DA" w:rsidRPr="006D01BA">
        <w:rPr>
          <w:rFonts w:ascii="Arial" w:hAnsi="Arial" w:cs="Arial"/>
          <w:color w:val="666699"/>
          <w:sz w:val="20"/>
          <w:szCs w:val="20"/>
        </w:rPr>
        <w:t xml:space="preserve">              </w:t>
      </w:r>
      <w:r w:rsidRPr="006D01BA">
        <w:rPr>
          <w:rFonts w:ascii="Arial" w:hAnsi="Arial" w:cs="Arial"/>
          <w:color w:val="666699"/>
          <w:sz w:val="20"/>
          <w:szCs w:val="20"/>
        </w:rPr>
        <w:t>alla Hungarian Film Studio, dal 1952 al 1987, le sue colonne sonore sono c. 200.</w:t>
      </w:r>
    </w:p>
    <w:p w:rsidR="00423D66" w:rsidRPr="006D01BA" w:rsidRDefault="00423D66" w:rsidP="006C15B0">
      <w:pPr>
        <w:tabs>
          <w:tab w:val="left" w:pos="0"/>
          <w:tab w:val="left" w:pos="4253"/>
        </w:tabs>
        <w:spacing w:before="120" w:line="276" w:lineRule="auto"/>
        <w:rPr>
          <w:rFonts w:ascii="Arial" w:hAnsi="Arial" w:cs="Arial"/>
        </w:rPr>
      </w:pPr>
      <w:r w:rsidRPr="006D01BA">
        <w:rPr>
          <w:rFonts w:ascii="Arial" w:hAnsi="Arial" w:cs="Arial"/>
        </w:rPr>
        <w:t>Rapsodia per clarinetto.   Petite Suite, 2 clarinetti.</w:t>
      </w:r>
    </w:p>
    <w:p w:rsidR="00423D66" w:rsidRPr="006D01BA" w:rsidRDefault="00423D66" w:rsidP="006C15B0">
      <w:pPr>
        <w:tabs>
          <w:tab w:val="left" w:pos="0"/>
          <w:tab w:val="left" w:pos="4253"/>
        </w:tabs>
        <w:spacing w:before="120" w:line="276" w:lineRule="auto"/>
        <w:rPr>
          <w:rFonts w:ascii="Arial" w:hAnsi="Arial" w:cs="Arial"/>
        </w:rPr>
      </w:pPr>
    </w:p>
    <w:p w:rsidR="00C12943" w:rsidRPr="006D01BA" w:rsidRDefault="00C1294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PATTERSON  Paul</w:t>
      </w:r>
      <w:r w:rsidRPr="006D01BA">
        <w:rPr>
          <w:rFonts w:ascii="Arial" w:hAnsi="Arial" w:cs="Arial"/>
          <w:color w:val="666699"/>
          <w:u w:val="single"/>
        </w:rPr>
        <w:tab/>
      </w:r>
      <w:r w:rsidR="00FB3966" w:rsidRPr="006D01BA">
        <w:rPr>
          <w:rFonts w:ascii="Arial" w:hAnsi="Arial" w:cs="Arial"/>
          <w:color w:val="666699"/>
          <w:u w:val="single"/>
        </w:rPr>
        <w:t>Chesterfield</w:t>
      </w:r>
      <w:r w:rsidR="00CF6BE3" w:rsidRPr="006D01BA">
        <w:rPr>
          <w:rFonts w:ascii="Arial" w:hAnsi="Arial" w:cs="Arial"/>
          <w:color w:val="666699"/>
          <w:u w:val="single"/>
        </w:rPr>
        <w:t xml:space="preserve">, </w:t>
      </w:r>
      <w:r w:rsidRPr="006D01BA">
        <w:rPr>
          <w:rFonts w:ascii="Arial" w:hAnsi="Arial" w:cs="Arial"/>
          <w:color w:val="666699"/>
          <w:u w:val="single"/>
        </w:rPr>
        <w:t>15.6.1947</w:t>
      </w:r>
    </w:p>
    <w:p w:rsidR="00381E67" w:rsidRPr="006D01BA" w:rsidRDefault="00C1294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trombonista, </w:t>
      </w:r>
      <w:r w:rsidR="00544F3E" w:rsidRPr="006D01BA">
        <w:rPr>
          <w:rFonts w:ascii="Arial" w:hAnsi="Arial" w:cs="Arial"/>
          <w:color w:val="666699"/>
          <w:sz w:val="20"/>
          <w:szCs w:val="20"/>
        </w:rPr>
        <w:t>s</w:t>
      </w:r>
      <w:r w:rsidRPr="006D01BA">
        <w:rPr>
          <w:rFonts w:ascii="Arial" w:hAnsi="Arial" w:cs="Arial"/>
          <w:color w:val="666699"/>
          <w:sz w:val="20"/>
          <w:szCs w:val="20"/>
        </w:rPr>
        <w:t>tudi alla Royal Academy of Music</w:t>
      </w:r>
      <w:r w:rsidR="00544F3E" w:rsidRPr="006D01BA">
        <w:rPr>
          <w:rFonts w:ascii="Arial" w:hAnsi="Arial" w:cs="Arial"/>
          <w:color w:val="666699"/>
          <w:sz w:val="20"/>
          <w:szCs w:val="20"/>
        </w:rPr>
        <w:t xml:space="preserve"> con Stoker e privatamente con </w:t>
      </w:r>
      <w:r w:rsidR="00CF6BE3" w:rsidRPr="006D01BA">
        <w:rPr>
          <w:rFonts w:ascii="Arial" w:hAnsi="Arial" w:cs="Arial"/>
          <w:color w:val="666699"/>
          <w:sz w:val="20"/>
          <w:szCs w:val="20"/>
        </w:rPr>
        <w:t xml:space="preserve">R. R. </w:t>
      </w:r>
      <w:r w:rsidR="00544F3E" w:rsidRPr="006D01BA">
        <w:rPr>
          <w:rFonts w:ascii="Arial" w:hAnsi="Arial" w:cs="Arial"/>
          <w:color w:val="666699"/>
          <w:sz w:val="20"/>
          <w:szCs w:val="20"/>
        </w:rPr>
        <w:t>Bennett</w:t>
      </w:r>
      <w:r w:rsidRPr="006D01BA">
        <w:rPr>
          <w:rFonts w:ascii="Arial" w:hAnsi="Arial" w:cs="Arial"/>
          <w:color w:val="666699"/>
          <w:sz w:val="20"/>
          <w:szCs w:val="20"/>
        </w:rPr>
        <w:t xml:space="preserve">. Insegnante di composizione </w:t>
      </w:r>
      <w:r w:rsidR="001115FF" w:rsidRPr="006D01BA">
        <w:rPr>
          <w:rFonts w:ascii="Arial" w:hAnsi="Arial" w:cs="Arial"/>
          <w:color w:val="666699"/>
          <w:sz w:val="20"/>
          <w:szCs w:val="20"/>
        </w:rPr>
        <w:t xml:space="preserve">sempre </w:t>
      </w:r>
      <w:r w:rsidRPr="006D01BA">
        <w:rPr>
          <w:rFonts w:ascii="Arial" w:hAnsi="Arial" w:cs="Arial"/>
          <w:color w:val="666699"/>
          <w:sz w:val="20"/>
          <w:szCs w:val="20"/>
        </w:rPr>
        <w:t>alla</w:t>
      </w:r>
      <w:r w:rsidR="001115FF" w:rsidRPr="006D01BA">
        <w:rPr>
          <w:rFonts w:ascii="Arial" w:hAnsi="Arial" w:cs="Arial"/>
          <w:color w:val="666699"/>
          <w:sz w:val="20"/>
          <w:szCs w:val="20"/>
        </w:rPr>
        <w:t xml:space="preserve"> Royal Academy of Music</w:t>
      </w:r>
      <w:r w:rsidR="00381E67" w:rsidRPr="006D01BA">
        <w:rPr>
          <w:rFonts w:ascii="Arial" w:hAnsi="Arial" w:cs="Arial"/>
          <w:color w:val="666699"/>
          <w:sz w:val="20"/>
          <w:szCs w:val="20"/>
        </w:rPr>
        <w:t>.</w:t>
      </w:r>
    </w:p>
    <w:p w:rsidR="00E62E0C" w:rsidRPr="006D01BA" w:rsidRDefault="002929E5" w:rsidP="006C15B0">
      <w:pPr>
        <w:tabs>
          <w:tab w:val="left" w:pos="0"/>
          <w:tab w:val="left" w:pos="4253"/>
        </w:tabs>
        <w:spacing w:before="120" w:line="276" w:lineRule="auto"/>
        <w:rPr>
          <w:rFonts w:ascii="Arial" w:hAnsi="Arial" w:cs="Arial"/>
        </w:rPr>
      </w:pPr>
      <w:r w:rsidRPr="006D01BA">
        <w:rPr>
          <w:rFonts w:ascii="Arial" w:hAnsi="Arial" w:cs="Arial"/>
        </w:rPr>
        <w:t xml:space="preserve">Conversation, op. 25, clarinetto e pf.    </w:t>
      </w:r>
      <w:r w:rsidR="00381E67" w:rsidRPr="006D01BA">
        <w:rPr>
          <w:rFonts w:ascii="Arial" w:hAnsi="Arial" w:cs="Arial"/>
        </w:rPr>
        <w:t>Soliloquy, op. 79, cl</w:t>
      </w:r>
      <w:r w:rsidR="0005395F" w:rsidRPr="006D01BA">
        <w:rPr>
          <w:rFonts w:ascii="Arial" w:hAnsi="Arial" w:cs="Arial"/>
        </w:rPr>
        <w:t>arinetto</w:t>
      </w:r>
      <w:r w:rsidR="00E62E0C" w:rsidRPr="006D01BA">
        <w:rPr>
          <w:rFonts w:ascii="Arial" w:hAnsi="Arial" w:cs="Arial"/>
        </w:rPr>
        <w:t xml:space="preserve"> </w:t>
      </w:r>
      <w:r w:rsidR="00381E67" w:rsidRPr="006D01BA">
        <w:rPr>
          <w:rFonts w:ascii="Arial" w:hAnsi="Arial" w:cs="Arial"/>
        </w:rPr>
        <w:t>solo (1995</w:t>
      </w:r>
      <w:r w:rsidR="00C7520A" w:rsidRPr="006D01BA">
        <w:rPr>
          <w:rFonts w:ascii="Arial" w:hAnsi="Arial" w:cs="Arial"/>
        </w:rPr>
        <w:t>, 5’</w:t>
      </w:r>
      <w:r w:rsidR="00D30F23" w:rsidRPr="006D01BA">
        <w:rPr>
          <w:rFonts w:ascii="Arial" w:hAnsi="Arial" w:cs="Arial"/>
        </w:rPr>
        <w:t>4</w:t>
      </w:r>
      <w:r w:rsidR="00E62E0C" w:rsidRPr="006D01BA">
        <w:rPr>
          <w:rFonts w:ascii="Arial" w:hAnsi="Arial" w:cs="Arial"/>
        </w:rPr>
        <w:t>5</w:t>
      </w:r>
      <w:r w:rsidR="00381E67" w:rsidRPr="006D01BA">
        <w:rPr>
          <w:rFonts w:ascii="Arial" w:hAnsi="Arial" w:cs="Arial"/>
        </w:rPr>
        <w:t>).</w:t>
      </w:r>
    </w:p>
    <w:p w:rsidR="00BA0FEC" w:rsidRPr="006D01BA" w:rsidRDefault="004075C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The Circular Ruins, clarinetto e archi (1975).</w:t>
      </w:r>
    </w:p>
    <w:p w:rsidR="0005395F" w:rsidRPr="006D01BA" w:rsidRDefault="0005395F" w:rsidP="006C15B0">
      <w:pPr>
        <w:tabs>
          <w:tab w:val="left" w:pos="0"/>
          <w:tab w:val="left" w:pos="4253"/>
        </w:tabs>
        <w:spacing w:before="120" w:line="276" w:lineRule="auto"/>
        <w:rPr>
          <w:rFonts w:ascii="Arial" w:hAnsi="Arial" w:cs="Arial"/>
          <w:color w:val="000000"/>
        </w:rPr>
      </w:pPr>
    </w:p>
    <w:p w:rsidR="005642A8" w:rsidRPr="006D01BA" w:rsidRDefault="005642A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PAULSON  Gustaf</w:t>
      </w:r>
      <w:r w:rsidRPr="006D01BA">
        <w:rPr>
          <w:rFonts w:ascii="Arial" w:hAnsi="Arial" w:cs="Arial"/>
          <w:color w:val="666699"/>
          <w:u w:val="single"/>
        </w:rPr>
        <w:tab/>
        <w:t>Helsingborg, 22.1.1898 - ivi, 17.12.1966.</w:t>
      </w:r>
    </w:p>
    <w:p w:rsidR="00CD6ECC" w:rsidRPr="006D01BA" w:rsidRDefault="00CD6EC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organista e pianista svedese, allievo di Gram (comp.), Stofregen e Bachlew (pf.) e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perfezionamento con Lortat a Parigi.</w:t>
      </w:r>
    </w:p>
    <w:p w:rsidR="001935AB" w:rsidRPr="006D01BA" w:rsidRDefault="005642A8" w:rsidP="006C15B0">
      <w:pPr>
        <w:tabs>
          <w:tab w:val="left" w:pos="0"/>
          <w:tab w:val="left" w:pos="4253"/>
        </w:tabs>
        <w:spacing w:before="120" w:line="276" w:lineRule="auto"/>
        <w:rPr>
          <w:rFonts w:ascii="Arial" w:hAnsi="Arial" w:cs="Arial"/>
        </w:rPr>
      </w:pPr>
      <w:r w:rsidRPr="006D01BA">
        <w:rPr>
          <w:rFonts w:ascii="Arial" w:hAnsi="Arial" w:cs="Arial"/>
        </w:rPr>
        <w:t>Concert</w:t>
      </w:r>
      <w:r w:rsidR="001935AB" w:rsidRPr="006D01BA">
        <w:rPr>
          <w:rFonts w:ascii="Arial" w:hAnsi="Arial" w:cs="Arial"/>
        </w:rPr>
        <w:t>o</w:t>
      </w:r>
      <w:r w:rsidRPr="006D01BA">
        <w:rPr>
          <w:rFonts w:ascii="Arial" w:hAnsi="Arial" w:cs="Arial"/>
        </w:rPr>
        <w:t xml:space="preserve"> per clarinetto e orchestra</w:t>
      </w:r>
      <w:r w:rsidR="001935AB" w:rsidRPr="006D01BA">
        <w:rPr>
          <w:rFonts w:ascii="Arial" w:hAnsi="Arial" w:cs="Arial"/>
        </w:rPr>
        <w:t>, op. 100 (1958).</w:t>
      </w:r>
    </w:p>
    <w:p w:rsidR="005642A8" w:rsidRPr="006D01BA" w:rsidRDefault="001935AB" w:rsidP="006C15B0">
      <w:pPr>
        <w:tabs>
          <w:tab w:val="left" w:pos="0"/>
          <w:tab w:val="left" w:pos="4253"/>
        </w:tabs>
        <w:spacing w:before="120" w:line="276" w:lineRule="auto"/>
        <w:rPr>
          <w:rFonts w:ascii="Arial" w:hAnsi="Arial" w:cs="Arial"/>
        </w:rPr>
      </w:pPr>
      <w:r w:rsidRPr="006D01BA">
        <w:rPr>
          <w:rFonts w:ascii="Arial" w:hAnsi="Arial" w:cs="Arial"/>
        </w:rPr>
        <w:t>Concerto per clarinetto e archi</w:t>
      </w:r>
      <w:r w:rsidR="00221BA1" w:rsidRPr="006D01BA">
        <w:rPr>
          <w:rFonts w:ascii="Arial" w:hAnsi="Arial" w:cs="Arial"/>
        </w:rPr>
        <w:t>,</w:t>
      </w:r>
      <w:r w:rsidRPr="006D01BA">
        <w:rPr>
          <w:rFonts w:ascii="Arial" w:hAnsi="Arial" w:cs="Arial"/>
        </w:rPr>
        <w:t xml:space="preserve"> op. 104 (1959).</w:t>
      </w:r>
    </w:p>
    <w:p w:rsidR="00457117" w:rsidRPr="006D01BA" w:rsidRDefault="00457117" w:rsidP="006C15B0">
      <w:pPr>
        <w:tabs>
          <w:tab w:val="left" w:pos="0"/>
          <w:tab w:val="left" w:pos="4253"/>
        </w:tabs>
        <w:spacing w:before="120" w:line="276" w:lineRule="auto"/>
        <w:rPr>
          <w:rFonts w:ascii="Arial" w:hAnsi="Arial" w:cs="Arial"/>
        </w:rPr>
      </w:pPr>
    </w:p>
    <w:p w:rsidR="00457117" w:rsidRPr="006D01BA" w:rsidRDefault="00457117" w:rsidP="006C15B0">
      <w:pPr>
        <w:tabs>
          <w:tab w:val="left" w:pos="0"/>
          <w:tab w:val="left" w:pos="4253"/>
        </w:tabs>
        <w:spacing w:before="120" w:line="276" w:lineRule="auto"/>
        <w:rPr>
          <w:rFonts w:ascii="Arial" w:hAnsi="Arial" w:cs="Arial"/>
          <w:color w:val="666699"/>
          <w:u w:val="single"/>
        </w:rPr>
      </w:pPr>
      <w:r w:rsidRPr="006D01BA">
        <w:rPr>
          <w:rStyle w:val="google-src-text1"/>
          <w:rFonts w:ascii="Arial" w:hAnsi="Arial" w:cs="Arial"/>
          <w:vanish w:val="0"/>
          <w:color w:val="666699"/>
          <w:u w:val="single"/>
          <w:specVanish w:val="0"/>
        </w:rPr>
        <w:t>PAVLENKO Sergey</w:t>
      </w:r>
      <w:r w:rsidRPr="006D01BA">
        <w:rPr>
          <w:rStyle w:val="google-src-text1"/>
          <w:rFonts w:ascii="Arial" w:hAnsi="Arial" w:cs="Arial"/>
          <w:vanish w:val="0"/>
          <w:color w:val="666699"/>
          <w:u w:val="single"/>
          <w:specVanish w:val="0"/>
        </w:rPr>
        <w:tab/>
        <w:t>Sumy,</w:t>
      </w:r>
      <w:r w:rsidRPr="006D01BA">
        <w:rPr>
          <w:rStyle w:val="google-src-text1"/>
          <w:rFonts w:ascii="Arial" w:hAnsi="Arial" w:cs="Arial"/>
          <w:color w:val="666699"/>
          <w:u w:val="single"/>
          <w:specVanish w:val="0"/>
        </w:rPr>
        <w:t>5 May 1952 in a Sumy (Ukraine).</w:t>
      </w:r>
      <w:r w:rsidRPr="006D01BA">
        <w:rPr>
          <w:rFonts w:ascii="Arial" w:hAnsi="Arial" w:cs="Arial"/>
          <w:color w:val="666699"/>
          <w:u w:val="single"/>
        </w:rPr>
        <w:t xml:space="preserve"> 5.5.1952</w:t>
      </w:r>
    </w:p>
    <w:p w:rsidR="00457117" w:rsidRPr="006D01BA" w:rsidRDefault="00457117"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Style w:val="google-src-text1"/>
          <w:rFonts w:ascii="Arial" w:hAnsi="Arial" w:cs="Arial"/>
          <w:vanish w:val="0"/>
          <w:color w:val="666699"/>
          <w:sz w:val="20"/>
          <w:szCs w:val="20"/>
          <w:specVanish w:val="0"/>
        </w:rPr>
        <w:t>Compositore nato in Ucraina, s</w:t>
      </w:r>
      <w:r w:rsidRPr="006D01BA">
        <w:rPr>
          <w:rStyle w:val="google-src-text1"/>
          <w:rFonts w:ascii="Arial" w:hAnsi="Arial" w:cs="Arial"/>
          <w:color w:val="666699"/>
          <w:sz w:val="20"/>
          <w:szCs w:val="20"/>
          <w:specVanish w:val="0"/>
        </w:rPr>
        <w:t>Sergey Pavlenko graduated from Moscow State Conservatory in 1977.StudiSs</w:t>
      </w:r>
      <w:r w:rsidRPr="006D01BA">
        <w:rPr>
          <w:rFonts w:ascii="Arial" w:hAnsi="Arial" w:cs="Arial"/>
          <w:color w:val="666699"/>
          <w:sz w:val="20"/>
          <w:szCs w:val="20"/>
        </w:rPr>
        <w:t xml:space="preserve">tudi al Conservatorio Tchaikovsky di Mosca dal 1972. </w:t>
      </w:r>
      <w:r w:rsidRPr="006D01BA">
        <w:rPr>
          <w:rStyle w:val="google-src-text1"/>
          <w:rFonts w:ascii="Arial" w:hAnsi="Arial" w:cs="Arial"/>
          <w:color w:val="666699"/>
          <w:sz w:val="20"/>
          <w:szCs w:val="20"/>
          <w:specVanish w:val="0"/>
        </w:rPr>
        <w:t>He studied composition under Nikolay Sidelnikov; reading of scores and instrumentations under Edison Denisov.</w:t>
      </w:r>
      <w:r w:rsidRPr="006D01BA">
        <w:rPr>
          <w:rFonts w:ascii="Arial" w:hAnsi="Arial" w:cs="Arial"/>
          <w:color w:val="666699"/>
          <w:sz w:val="20"/>
          <w:szCs w:val="20"/>
        </w:rPr>
        <w:t xml:space="preserve"> </w:t>
      </w:r>
      <w:r w:rsidR="009004DA" w:rsidRPr="006D01BA">
        <w:rPr>
          <w:rFonts w:ascii="Arial" w:hAnsi="Arial" w:cs="Arial"/>
          <w:color w:val="666699"/>
          <w:sz w:val="20"/>
          <w:szCs w:val="20"/>
        </w:rPr>
        <w:t xml:space="preserve">                                              </w:t>
      </w:r>
      <w:r w:rsidRPr="006D01BA">
        <w:rPr>
          <w:rFonts w:ascii="Arial" w:hAnsi="Arial" w:cs="Arial"/>
          <w:color w:val="666699"/>
          <w:sz w:val="20"/>
          <w:szCs w:val="20"/>
        </w:rPr>
        <w:t xml:space="preserve">Allievo di Nikolay Sidelnikov per composizione e di Edison Denisov per strumentazione. </w:t>
      </w:r>
      <w:r w:rsidRPr="006D01BA">
        <w:rPr>
          <w:rStyle w:val="google-src-text1"/>
          <w:rFonts w:ascii="Arial" w:hAnsi="Arial" w:cs="Arial"/>
          <w:color w:val="666699"/>
          <w:sz w:val="20"/>
          <w:szCs w:val="20"/>
          <w:specVanish w:val="0"/>
        </w:rPr>
        <w:t>In 1980 he finished postgraduate study at the Moscow conservatory under direction of Nikolay Sidelnikov.In 1976-1982 he worked as the musical head of the Moscow Theatre on the Taganka under direction of Jury Ljubimov.</w:t>
      </w:r>
      <w:r w:rsidRPr="006D01BA">
        <w:rPr>
          <w:rFonts w:ascii="Arial" w:hAnsi="Arial" w:cs="Arial"/>
          <w:color w:val="666699"/>
          <w:sz w:val="20"/>
          <w:szCs w:val="20"/>
        </w:rPr>
        <w:t xml:space="preserve">Nel 1976-1982 ha </w:t>
      </w:r>
      <w:r w:rsidR="00501122">
        <w:rPr>
          <w:rFonts w:ascii="Arial" w:hAnsi="Arial" w:cs="Arial"/>
          <w:color w:val="666699"/>
          <w:sz w:val="20"/>
          <w:szCs w:val="20"/>
        </w:rPr>
        <w:t xml:space="preserve"> </w:t>
      </w:r>
      <w:r w:rsidRPr="006D01BA">
        <w:rPr>
          <w:rFonts w:ascii="Arial" w:hAnsi="Arial" w:cs="Arial"/>
          <w:color w:val="666699"/>
          <w:sz w:val="20"/>
          <w:szCs w:val="20"/>
        </w:rPr>
        <w:t>lavorato come direttore musicale al Teatro Taganka di Mosca. Primi premi a Parigi, Friburgo e compositore dell’anno 2002 in Russia.</w:t>
      </w:r>
      <w:r w:rsidRPr="006D01BA">
        <w:rPr>
          <w:rStyle w:val="google-src-text1"/>
          <w:rFonts w:ascii="Arial" w:hAnsi="Arial" w:cs="Arial"/>
          <w:color w:val="666699"/>
          <w:sz w:val="20"/>
          <w:szCs w:val="20"/>
          <w:specVanish w:val="0"/>
        </w:rPr>
        <w:t>In this period he contributed to "Master and Margarita" of M. Bulgakov, "Crime and Punishment" of F. Dostoyevsky, "The House at the Quay" of J. Trifonov, "Three sisters" of A. Tsechov, "Boris Godunov" of A. Pushkin and others.</w:t>
      </w:r>
    </w:p>
    <w:p w:rsidR="00457117" w:rsidRPr="006D01BA" w:rsidRDefault="00457117" w:rsidP="006C15B0">
      <w:pPr>
        <w:tabs>
          <w:tab w:val="left" w:pos="0"/>
          <w:tab w:val="left" w:pos="4253"/>
        </w:tabs>
        <w:spacing w:before="120" w:line="276" w:lineRule="auto"/>
        <w:rPr>
          <w:rFonts w:ascii="Arial" w:hAnsi="Arial" w:cs="Arial"/>
        </w:rPr>
      </w:pPr>
      <w:r w:rsidRPr="006D01BA">
        <w:rPr>
          <w:rFonts w:ascii="Arial" w:hAnsi="Arial" w:cs="Arial"/>
          <w:bCs/>
        </w:rPr>
        <w:t xml:space="preserve">"Messaggio", clarinetto solo (1980, 6’).   </w:t>
      </w:r>
      <w:r w:rsidRPr="006D01BA">
        <w:rPr>
          <w:rStyle w:val="google-src-text1"/>
          <w:rFonts w:ascii="Arial" w:hAnsi="Arial" w:cs="Arial"/>
          <w:bCs/>
          <w:specVanish w:val="0"/>
        </w:rPr>
        <w:t>Sonata Continuo for bass-clarinet solo (1980)</w:t>
      </w:r>
      <w:r w:rsidRPr="006D01BA">
        <w:rPr>
          <w:rFonts w:ascii="Arial" w:hAnsi="Arial" w:cs="Arial"/>
          <w:bCs/>
        </w:rPr>
        <w:t>Continuo Sonata, clarinetto b</w:t>
      </w:r>
      <w:r w:rsidR="007D58AA" w:rsidRPr="006D01BA">
        <w:rPr>
          <w:rFonts w:ascii="Arial" w:hAnsi="Arial" w:cs="Arial"/>
          <w:bCs/>
        </w:rPr>
        <w:t>.</w:t>
      </w:r>
      <w:r w:rsidRPr="006D01BA">
        <w:rPr>
          <w:rFonts w:ascii="Arial" w:hAnsi="Arial" w:cs="Arial"/>
          <w:bCs/>
        </w:rPr>
        <w:t xml:space="preserve"> solo (1980, 8’).</w:t>
      </w:r>
    </w:p>
    <w:p w:rsidR="00457117" w:rsidRPr="006D01BA" w:rsidRDefault="00457117"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"Message" for clarinet solo (1980) Quartet for four clarinets (1980)</w:t>
      </w:r>
      <w:r w:rsidRPr="006D01BA">
        <w:rPr>
          <w:rFonts w:ascii="Arial" w:hAnsi="Arial" w:cs="Arial"/>
          <w:bCs/>
        </w:rPr>
        <w:t>Quartetto per quattro clarinetti (1980, 13’).</w:t>
      </w:r>
      <w:r w:rsidR="00C8401B" w:rsidRPr="006D01BA">
        <w:rPr>
          <w:rFonts w:ascii="Arial" w:hAnsi="Arial" w:cs="Arial"/>
          <w:bCs/>
        </w:rPr>
        <w:t xml:space="preserve">   </w:t>
      </w:r>
      <w:r w:rsidRPr="006D01BA">
        <w:rPr>
          <w:rStyle w:val="google-src-text1"/>
          <w:rFonts w:ascii="Arial" w:hAnsi="Arial" w:cs="Arial"/>
          <w:bCs/>
          <w:specVanish w:val="0"/>
        </w:rPr>
        <w:t>Four Pieces for clarinet and piano (1974)</w:t>
      </w:r>
      <w:r w:rsidRPr="006D01BA">
        <w:rPr>
          <w:rFonts w:ascii="Arial" w:hAnsi="Arial" w:cs="Arial"/>
          <w:bCs/>
        </w:rPr>
        <w:t>Quattro pezzi per clarinetto e pf. (1974, 8’).</w:t>
      </w:r>
    </w:p>
    <w:p w:rsidR="00457117" w:rsidRPr="006D01BA" w:rsidRDefault="00457117" w:rsidP="006C15B0">
      <w:pPr>
        <w:tabs>
          <w:tab w:val="left" w:pos="0"/>
          <w:tab w:val="left" w:pos="4253"/>
        </w:tabs>
        <w:spacing w:before="120" w:line="276" w:lineRule="auto"/>
        <w:rPr>
          <w:rFonts w:ascii="Arial" w:hAnsi="Arial" w:cs="Arial"/>
          <w:bCs/>
        </w:rPr>
      </w:pPr>
      <w:r w:rsidRPr="006D01BA">
        <w:rPr>
          <w:rStyle w:val="google-src-text1"/>
          <w:rFonts w:ascii="Arial" w:hAnsi="Arial" w:cs="Arial"/>
          <w:bCs/>
          <w:specVanish w:val="0"/>
        </w:rPr>
        <w:t>"Lara", composition for clarinet and percussion ensemble (1990)</w:t>
      </w:r>
      <w:r w:rsidRPr="006D01BA">
        <w:rPr>
          <w:rFonts w:ascii="Arial" w:hAnsi="Arial" w:cs="Arial"/>
          <w:bCs/>
        </w:rPr>
        <w:t xml:space="preserve">"Lara", clarinetto e perc. (1990, 20’).   </w:t>
      </w:r>
      <w:r w:rsidRPr="006D01BA">
        <w:rPr>
          <w:rStyle w:val="google-src-text1"/>
          <w:rFonts w:ascii="Arial" w:hAnsi="Arial" w:cs="Arial"/>
          <w:bCs/>
          <w:specVanish w:val="0"/>
        </w:rPr>
        <w:t>"Games" for clarinet, trombone, cello and piano (1980)</w:t>
      </w:r>
      <w:r w:rsidRPr="006D01BA">
        <w:rPr>
          <w:rFonts w:ascii="Arial" w:hAnsi="Arial" w:cs="Arial"/>
          <w:bCs/>
        </w:rPr>
        <w:t>"Giochi", clarinetto, trb. vcl. pf. (1980, 14’).</w:t>
      </w:r>
    </w:p>
    <w:p w:rsidR="00457117" w:rsidRPr="006D01BA" w:rsidRDefault="00457117" w:rsidP="006C15B0">
      <w:pPr>
        <w:tabs>
          <w:tab w:val="left" w:pos="0"/>
          <w:tab w:val="left" w:pos="4253"/>
        </w:tabs>
        <w:spacing w:before="120" w:line="276" w:lineRule="auto"/>
        <w:rPr>
          <w:rFonts w:ascii="Arial" w:hAnsi="Arial" w:cs="Arial"/>
          <w:bCs/>
          <w:lang w:val="en-US"/>
        </w:rPr>
      </w:pPr>
      <w:r w:rsidRPr="006D01BA">
        <w:rPr>
          <w:rStyle w:val="google-src-text1"/>
          <w:rFonts w:ascii="Arial" w:hAnsi="Arial" w:cs="Arial"/>
          <w:bCs/>
          <w:specVanish w:val="0"/>
        </w:rPr>
        <w:t>"Duo A Tre" for bass-clarinet, vibraphone and marimba (1981)</w:t>
      </w:r>
      <w:r w:rsidRPr="006D01BA">
        <w:rPr>
          <w:rFonts w:ascii="Arial" w:hAnsi="Arial" w:cs="Arial"/>
          <w:bCs/>
        </w:rPr>
        <w:t xml:space="preserve">"Duo A Tre", clarinetto basso, vibr. mar. </w:t>
      </w:r>
      <w:r w:rsidRPr="006D01BA">
        <w:rPr>
          <w:rFonts w:ascii="Arial" w:hAnsi="Arial" w:cs="Arial"/>
          <w:bCs/>
          <w:lang w:val="en-US"/>
        </w:rPr>
        <w:t>(1981, 7’).</w:t>
      </w:r>
    </w:p>
    <w:p w:rsidR="00EF53C2" w:rsidRPr="006D01BA" w:rsidRDefault="00457117" w:rsidP="006C15B0">
      <w:pPr>
        <w:tabs>
          <w:tab w:val="left" w:pos="0"/>
          <w:tab w:val="left" w:pos="4253"/>
        </w:tabs>
        <w:spacing w:before="120" w:line="276" w:lineRule="auto"/>
        <w:rPr>
          <w:rFonts w:ascii="Arial" w:hAnsi="Arial" w:cs="Arial"/>
        </w:rPr>
      </w:pPr>
      <w:r w:rsidRPr="006D01BA">
        <w:rPr>
          <w:rStyle w:val="google-src-text1"/>
          <w:rFonts w:ascii="Arial" w:hAnsi="Arial" w:cs="Arial"/>
          <w:bCs/>
          <w:lang w:val="en-US"/>
          <w:specVanish w:val="0"/>
        </w:rPr>
        <w:t>"Sirene", postludium for clarinet, viola and piano (1991)</w:t>
      </w:r>
      <w:r w:rsidRPr="006D01BA">
        <w:rPr>
          <w:rFonts w:ascii="Arial" w:hAnsi="Arial" w:cs="Arial"/>
          <w:bCs/>
          <w:lang w:val="en-US"/>
        </w:rPr>
        <w:t>"Sirene" postludium</w:t>
      </w:r>
      <w:r w:rsidR="00EF53C2" w:rsidRPr="006D01BA">
        <w:rPr>
          <w:rFonts w:ascii="Arial" w:hAnsi="Arial" w:cs="Arial"/>
          <w:bCs/>
          <w:lang w:val="en-US"/>
        </w:rPr>
        <w:t xml:space="preserve">, </w:t>
      </w:r>
      <w:r w:rsidRPr="006D01BA">
        <w:rPr>
          <w:rFonts w:ascii="Arial" w:hAnsi="Arial" w:cs="Arial"/>
          <w:bCs/>
          <w:lang w:val="en-US"/>
        </w:rPr>
        <w:t>cl</w:t>
      </w:r>
      <w:r w:rsidR="00EF53C2" w:rsidRPr="006D01BA">
        <w:rPr>
          <w:rFonts w:ascii="Arial" w:hAnsi="Arial" w:cs="Arial"/>
          <w:bCs/>
          <w:lang w:val="en-US"/>
        </w:rPr>
        <w:t>.</w:t>
      </w:r>
      <w:r w:rsidRPr="006D01BA">
        <w:rPr>
          <w:rFonts w:ascii="Arial" w:hAnsi="Arial" w:cs="Arial"/>
          <w:bCs/>
          <w:lang w:val="en-US"/>
        </w:rPr>
        <w:t xml:space="preserve"> vla. pf. (1991, 12’)</w:t>
      </w:r>
      <w:r w:rsidR="00EF53C2" w:rsidRPr="006D01BA">
        <w:rPr>
          <w:rFonts w:ascii="Arial" w:hAnsi="Arial" w:cs="Arial"/>
          <w:bCs/>
          <w:lang w:val="en-US"/>
        </w:rPr>
        <w:t xml:space="preserve">.   In a Smiling Way, cl. vl. vcl. pf. </w:t>
      </w:r>
      <w:r w:rsidR="00EF53C2" w:rsidRPr="006D01BA">
        <w:rPr>
          <w:rFonts w:ascii="Arial" w:hAnsi="Arial" w:cs="Arial"/>
          <w:bCs/>
        </w:rPr>
        <w:t>(1994, 16’50).</w:t>
      </w:r>
    </w:p>
    <w:p w:rsidR="00EF53C2" w:rsidRPr="006D01BA" w:rsidRDefault="00EF53C2" w:rsidP="006C15B0">
      <w:pPr>
        <w:tabs>
          <w:tab w:val="left" w:pos="0"/>
          <w:tab w:val="left" w:pos="4253"/>
        </w:tabs>
        <w:spacing w:before="120" w:line="276" w:lineRule="auto"/>
        <w:rPr>
          <w:rFonts w:ascii="Arial" w:hAnsi="Arial" w:cs="Arial"/>
        </w:rPr>
      </w:pPr>
      <w:r w:rsidRPr="006D01BA">
        <w:rPr>
          <w:rFonts w:ascii="Arial" w:hAnsi="Arial" w:cs="Arial"/>
          <w:bCs/>
        </w:rPr>
        <w:t>Concerto-Serenata, clarinetto e orch. d’archi (1980, 9’50).</w:t>
      </w:r>
    </w:p>
    <w:p w:rsidR="005642A8" w:rsidRPr="006D01BA" w:rsidRDefault="005642A8" w:rsidP="006C15B0">
      <w:pPr>
        <w:tabs>
          <w:tab w:val="left" w:pos="0"/>
          <w:tab w:val="left" w:pos="4253"/>
        </w:tabs>
        <w:spacing w:before="120" w:line="276" w:lineRule="auto"/>
        <w:rPr>
          <w:rFonts w:ascii="Arial" w:hAnsi="Arial" w:cs="Arial"/>
        </w:rPr>
      </w:pPr>
    </w:p>
    <w:p w:rsidR="00383260" w:rsidRPr="006D01BA" w:rsidRDefault="0038326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PAZ  Juan Carlos</w:t>
      </w:r>
      <w:r w:rsidRPr="006D01BA">
        <w:rPr>
          <w:rFonts w:ascii="Arial" w:hAnsi="Arial" w:cs="Arial"/>
          <w:color w:val="666699"/>
          <w:sz w:val="24"/>
          <w:szCs w:val="24"/>
          <w:u w:val="single"/>
        </w:rPr>
        <w:tab/>
        <w:t xml:space="preserve">Buenos Aires, 5.8.1901 </w:t>
      </w:r>
      <w:r w:rsidR="008E4EB6"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B</w:t>
      </w:r>
      <w:r w:rsidR="008E4EB6" w:rsidRPr="006D01BA">
        <w:rPr>
          <w:rFonts w:ascii="Arial" w:hAnsi="Arial" w:cs="Arial"/>
          <w:color w:val="666699"/>
          <w:sz w:val="24"/>
          <w:szCs w:val="24"/>
          <w:u w:val="single"/>
        </w:rPr>
        <w:t>.</w:t>
      </w:r>
      <w:r w:rsidRPr="006D01BA">
        <w:rPr>
          <w:rFonts w:ascii="Arial" w:hAnsi="Arial" w:cs="Arial"/>
          <w:color w:val="666699"/>
          <w:sz w:val="24"/>
          <w:szCs w:val="24"/>
          <w:u w:val="single"/>
        </w:rPr>
        <w:t>Aires, 25.8.1972.</w:t>
      </w:r>
    </w:p>
    <w:p w:rsidR="00383260" w:rsidRPr="006D01BA" w:rsidRDefault="0038326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Con altri musicisti ha fondato il “Grupo renovacion”, con lo scopo di diffondere in Argentina la musica contemporanea europea.</w:t>
      </w:r>
    </w:p>
    <w:p w:rsidR="008D1211" w:rsidRPr="006D01BA" w:rsidRDefault="00383260" w:rsidP="006C15B0">
      <w:pPr>
        <w:tabs>
          <w:tab w:val="left" w:pos="0"/>
          <w:tab w:val="left" w:pos="4253"/>
        </w:tabs>
        <w:spacing w:before="120" w:line="276" w:lineRule="auto"/>
        <w:rPr>
          <w:rFonts w:ascii="Arial" w:hAnsi="Arial" w:cs="Arial"/>
        </w:rPr>
      </w:pPr>
      <w:r w:rsidRPr="006D01BA">
        <w:rPr>
          <w:rFonts w:ascii="Arial" w:hAnsi="Arial" w:cs="Arial"/>
        </w:rPr>
        <w:t xml:space="preserve">4 Pezzi per </w:t>
      </w:r>
      <w:r w:rsidR="00282AD9" w:rsidRPr="006D01BA">
        <w:rPr>
          <w:rFonts w:ascii="Arial" w:hAnsi="Arial" w:cs="Arial"/>
        </w:rPr>
        <w:t>clarinetto</w:t>
      </w:r>
      <w:r w:rsidRPr="006D01BA">
        <w:rPr>
          <w:rFonts w:ascii="Arial" w:hAnsi="Arial" w:cs="Arial"/>
        </w:rPr>
        <w:t xml:space="preserve"> solo.   </w:t>
      </w:r>
      <w:r w:rsidR="008D1211" w:rsidRPr="006D01BA">
        <w:rPr>
          <w:rFonts w:ascii="Arial" w:hAnsi="Arial" w:cs="Arial"/>
        </w:rPr>
        <w:t>Composizione nei 12 toni, clarinetto e pf.</w:t>
      </w:r>
    </w:p>
    <w:p w:rsidR="008D1211" w:rsidRPr="006D01BA" w:rsidRDefault="00383260" w:rsidP="006C15B0">
      <w:pPr>
        <w:tabs>
          <w:tab w:val="left" w:pos="0"/>
          <w:tab w:val="left" w:pos="4253"/>
        </w:tabs>
        <w:spacing w:before="120" w:line="276" w:lineRule="auto"/>
        <w:rPr>
          <w:rFonts w:ascii="Arial" w:hAnsi="Arial" w:cs="Arial"/>
        </w:rPr>
      </w:pPr>
      <w:r w:rsidRPr="006D01BA">
        <w:rPr>
          <w:rFonts w:ascii="Arial" w:hAnsi="Arial" w:cs="Arial"/>
        </w:rPr>
        <w:t>3 Contrapuntos</w:t>
      </w:r>
      <w:r w:rsidR="00282AD9" w:rsidRPr="006D01BA">
        <w:rPr>
          <w:rFonts w:ascii="Arial" w:hAnsi="Arial" w:cs="Arial"/>
        </w:rPr>
        <w:t>,</w:t>
      </w:r>
      <w:r w:rsidRPr="006D01BA">
        <w:rPr>
          <w:rFonts w:ascii="Arial" w:hAnsi="Arial" w:cs="Arial"/>
        </w:rPr>
        <w:t xml:space="preserve"> per </w:t>
      </w:r>
      <w:r w:rsidR="00282AD9" w:rsidRPr="006D01BA">
        <w:rPr>
          <w:rFonts w:ascii="Arial" w:hAnsi="Arial" w:cs="Arial"/>
        </w:rPr>
        <w:t>clarinetto</w:t>
      </w:r>
      <w:r w:rsidRPr="006D01BA">
        <w:rPr>
          <w:rFonts w:ascii="Arial" w:hAnsi="Arial" w:cs="Arial"/>
        </w:rPr>
        <w:t xml:space="preserve"> e 5 str</w:t>
      </w:r>
      <w:r w:rsidR="005853F4" w:rsidRPr="006D01BA">
        <w:rPr>
          <w:rFonts w:ascii="Arial" w:hAnsi="Arial" w:cs="Arial"/>
        </w:rPr>
        <w:t>umenti</w:t>
      </w:r>
      <w:r w:rsidRPr="006D01BA">
        <w:rPr>
          <w:rFonts w:ascii="Arial" w:hAnsi="Arial" w:cs="Arial"/>
        </w:rPr>
        <w:t xml:space="preserve">.   </w:t>
      </w:r>
      <w:r w:rsidR="005C5D5D" w:rsidRPr="006D01BA">
        <w:rPr>
          <w:rFonts w:ascii="Arial" w:hAnsi="Arial" w:cs="Arial"/>
        </w:rPr>
        <w:t>1</w:t>
      </w:r>
      <w:r w:rsidR="00282AD9" w:rsidRPr="006D01BA">
        <w:rPr>
          <w:rFonts w:ascii="Arial" w:hAnsi="Arial" w:cs="Arial"/>
        </w:rPr>
        <w:t>a</w:t>
      </w:r>
      <w:r w:rsidRPr="006D01BA">
        <w:rPr>
          <w:rFonts w:ascii="Arial" w:hAnsi="Arial" w:cs="Arial"/>
        </w:rPr>
        <w:t xml:space="preserve">Sonatina per </w:t>
      </w:r>
      <w:r w:rsidR="00282AD9" w:rsidRPr="006D01BA">
        <w:rPr>
          <w:rFonts w:ascii="Arial" w:hAnsi="Arial" w:cs="Arial"/>
        </w:rPr>
        <w:t>clarinetto</w:t>
      </w:r>
      <w:r w:rsidRPr="006D01BA">
        <w:rPr>
          <w:rFonts w:ascii="Arial" w:hAnsi="Arial" w:cs="Arial"/>
        </w:rPr>
        <w:t xml:space="preserve"> e pf.</w:t>
      </w:r>
    </w:p>
    <w:p w:rsidR="00DD1CC8" w:rsidRPr="006D01BA" w:rsidRDefault="005C5D5D" w:rsidP="006C15B0">
      <w:pPr>
        <w:tabs>
          <w:tab w:val="left" w:pos="0"/>
          <w:tab w:val="left" w:pos="4253"/>
        </w:tabs>
        <w:spacing w:before="120" w:line="276" w:lineRule="auto"/>
        <w:rPr>
          <w:rFonts w:ascii="Arial" w:hAnsi="Arial" w:cs="Arial"/>
        </w:rPr>
      </w:pPr>
      <w:r w:rsidRPr="006D01BA">
        <w:rPr>
          <w:rFonts w:ascii="Arial" w:hAnsi="Arial" w:cs="Arial"/>
        </w:rPr>
        <w:t>2</w:t>
      </w:r>
      <w:r w:rsidR="00282AD9" w:rsidRPr="006D01BA">
        <w:rPr>
          <w:rFonts w:ascii="Arial" w:hAnsi="Arial" w:cs="Arial"/>
        </w:rPr>
        <w:t>a</w:t>
      </w:r>
      <w:r w:rsidRPr="006D01BA">
        <w:rPr>
          <w:rFonts w:ascii="Arial" w:hAnsi="Arial" w:cs="Arial"/>
        </w:rPr>
        <w:t xml:space="preserve"> sonatina per fl</w:t>
      </w:r>
      <w:r w:rsidR="00AF73B3" w:rsidRPr="006D01BA">
        <w:rPr>
          <w:rFonts w:ascii="Arial" w:hAnsi="Arial" w:cs="Arial"/>
        </w:rPr>
        <w:t>.</w:t>
      </w:r>
      <w:r w:rsidRPr="006D01BA">
        <w:rPr>
          <w:rFonts w:ascii="Arial" w:hAnsi="Arial" w:cs="Arial"/>
        </w:rPr>
        <w:t xml:space="preserve"> e </w:t>
      </w:r>
      <w:r w:rsidR="00282AD9" w:rsidRPr="006D01BA">
        <w:rPr>
          <w:rFonts w:ascii="Arial" w:hAnsi="Arial" w:cs="Arial"/>
        </w:rPr>
        <w:t>clarinetto</w:t>
      </w:r>
      <w:r w:rsidRPr="006D01BA">
        <w:rPr>
          <w:rFonts w:ascii="Arial" w:hAnsi="Arial" w:cs="Arial"/>
        </w:rPr>
        <w:t xml:space="preserve"> (1932).   </w:t>
      </w:r>
      <w:r w:rsidR="00DD1CC8" w:rsidRPr="006D01BA">
        <w:rPr>
          <w:rFonts w:ascii="Arial" w:hAnsi="Arial" w:cs="Arial"/>
        </w:rPr>
        <w:t>1° Trio per fl, cl e fag (1937).</w:t>
      </w:r>
    </w:p>
    <w:p w:rsidR="00DD1CC8" w:rsidRPr="006D01BA" w:rsidRDefault="005C5D5D" w:rsidP="006C15B0">
      <w:pPr>
        <w:tabs>
          <w:tab w:val="left" w:pos="0"/>
          <w:tab w:val="left" w:pos="4253"/>
        </w:tabs>
        <w:spacing w:before="120" w:line="276" w:lineRule="auto"/>
        <w:rPr>
          <w:rFonts w:ascii="Arial" w:hAnsi="Arial" w:cs="Arial"/>
        </w:rPr>
      </w:pPr>
      <w:r w:rsidRPr="006D01BA">
        <w:rPr>
          <w:rFonts w:ascii="Arial" w:hAnsi="Arial" w:cs="Arial"/>
        </w:rPr>
        <w:t xml:space="preserve">Trio per </w:t>
      </w:r>
      <w:r w:rsidR="00282AD9" w:rsidRPr="006D01BA">
        <w:rPr>
          <w:rFonts w:ascii="Arial" w:hAnsi="Arial" w:cs="Arial"/>
        </w:rPr>
        <w:t>clarinetto</w:t>
      </w:r>
      <w:r w:rsidRPr="006D01BA">
        <w:rPr>
          <w:rFonts w:ascii="Arial" w:hAnsi="Arial" w:cs="Arial"/>
        </w:rPr>
        <w:t xml:space="preserve"> tr. e sax c. (1938). </w:t>
      </w:r>
      <w:r w:rsidR="00DD1CC8" w:rsidRPr="006D01BA">
        <w:rPr>
          <w:rFonts w:ascii="Arial" w:hAnsi="Arial" w:cs="Arial"/>
        </w:rPr>
        <w:t xml:space="preserve">  Dedalus 1950, per fl, cl. vl. vcl e pf (1951).</w:t>
      </w:r>
    </w:p>
    <w:p w:rsidR="005C5D5D" w:rsidRPr="006D01BA" w:rsidRDefault="005C5D5D" w:rsidP="006C15B0">
      <w:pPr>
        <w:tabs>
          <w:tab w:val="left" w:pos="0"/>
          <w:tab w:val="left" w:pos="4253"/>
        </w:tabs>
        <w:spacing w:before="120" w:line="276" w:lineRule="auto"/>
        <w:rPr>
          <w:rFonts w:ascii="Arial" w:hAnsi="Arial" w:cs="Arial"/>
        </w:rPr>
      </w:pPr>
      <w:r w:rsidRPr="006D01BA">
        <w:rPr>
          <w:rFonts w:ascii="Arial" w:hAnsi="Arial" w:cs="Arial"/>
        </w:rPr>
        <w:t>3</w:t>
      </w:r>
      <w:r w:rsidR="00A05443" w:rsidRPr="006D01BA">
        <w:rPr>
          <w:rFonts w:ascii="Arial" w:hAnsi="Arial" w:cs="Arial"/>
        </w:rPr>
        <w:t xml:space="preserve">a </w:t>
      </w:r>
      <w:r w:rsidR="007616F0" w:rsidRPr="006D01BA">
        <w:rPr>
          <w:rFonts w:ascii="Arial" w:hAnsi="Arial" w:cs="Arial"/>
        </w:rPr>
        <w:t>C</w:t>
      </w:r>
      <w:r w:rsidRPr="006D01BA">
        <w:rPr>
          <w:rFonts w:ascii="Arial" w:hAnsi="Arial" w:cs="Arial"/>
        </w:rPr>
        <w:t xml:space="preserve">omposizione dodecafonica per </w:t>
      </w:r>
      <w:r w:rsidR="00282AD9" w:rsidRPr="006D01BA">
        <w:rPr>
          <w:rFonts w:ascii="Arial" w:hAnsi="Arial" w:cs="Arial"/>
        </w:rPr>
        <w:t>clarinetto</w:t>
      </w:r>
      <w:r w:rsidRPr="006D01BA">
        <w:rPr>
          <w:rFonts w:ascii="Arial" w:hAnsi="Arial" w:cs="Arial"/>
        </w:rPr>
        <w:t xml:space="preserve"> e pf. (1937).</w:t>
      </w:r>
    </w:p>
    <w:p w:rsidR="00246D6A" w:rsidRPr="006D01BA" w:rsidRDefault="00246D6A" w:rsidP="006C15B0">
      <w:pPr>
        <w:tabs>
          <w:tab w:val="left" w:pos="0"/>
          <w:tab w:val="left" w:pos="4253"/>
        </w:tabs>
        <w:spacing w:before="120" w:line="276" w:lineRule="auto"/>
        <w:rPr>
          <w:rFonts w:ascii="Arial" w:hAnsi="Arial" w:cs="Arial"/>
        </w:rPr>
      </w:pPr>
    </w:p>
    <w:p w:rsidR="00246D6A" w:rsidRPr="006D01BA" w:rsidRDefault="00246D6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PELEMANS  Willem</w:t>
      </w:r>
      <w:r w:rsidRPr="006D01BA">
        <w:rPr>
          <w:rFonts w:ascii="Arial" w:hAnsi="Arial" w:cs="Arial"/>
          <w:color w:val="666699"/>
          <w:u w:val="single"/>
        </w:rPr>
        <w:tab/>
        <w:t>Anversa, 6.4.1901 - Bruxelles, 1991.</w:t>
      </w:r>
    </w:p>
    <w:p w:rsidR="00C0278A" w:rsidRPr="006D01BA" w:rsidRDefault="00C0278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organista e critico musicale belga, allievo di Lagye a Bruxelles. </w:t>
      </w:r>
      <w:r w:rsidR="009004DA" w:rsidRPr="006D01BA">
        <w:rPr>
          <w:rFonts w:ascii="Arial" w:hAnsi="Arial" w:cs="Arial"/>
          <w:color w:val="666699"/>
          <w:sz w:val="20"/>
          <w:szCs w:val="20"/>
        </w:rPr>
        <w:t xml:space="preserve">                                    </w:t>
      </w:r>
      <w:r w:rsidRPr="006D01BA">
        <w:rPr>
          <w:rFonts w:ascii="Arial" w:hAnsi="Arial" w:cs="Arial"/>
          <w:color w:val="666699"/>
          <w:sz w:val="20"/>
          <w:szCs w:val="20"/>
        </w:rPr>
        <w:t>Insegnante di Storia della musica al Conservatorio di Malines.</w:t>
      </w:r>
    </w:p>
    <w:p w:rsidR="00246D6A" w:rsidRPr="006D01BA" w:rsidRDefault="00246D6A" w:rsidP="006C15B0">
      <w:pPr>
        <w:tabs>
          <w:tab w:val="left" w:pos="0"/>
          <w:tab w:val="left" w:pos="4253"/>
        </w:tabs>
        <w:spacing w:before="120" w:line="276" w:lineRule="auto"/>
        <w:rPr>
          <w:rFonts w:ascii="Arial" w:hAnsi="Arial" w:cs="Arial"/>
        </w:rPr>
      </w:pPr>
      <w:r w:rsidRPr="006D01BA">
        <w:rPr>
          <w:rFonts w:ascii="Arial" w:hAnsi="Arial" w:cs="Arial"/>
        </w:rPr>
        <w:t>Concertstuk, clarinetto e pf. (1967, 6’).   Sonatina, clarinetto e pf. (1967, 9’).</w:t>
      </w:r>
    </w:p>
    <w:p w:rsidR="00CF46BD" w:rsidRPr="006D01BA" w:rsidRDefault="00CF46BD"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Sonata per clarinetto e pf. (1961, 11’).   </w:t>
      </w:r>
      <w:r w:rsidR="00246D6A" w:rsidRPr="006D01BA">
        <w:rPr>
          <w:rFonts w:ascii="Arial" w:hAnsi="Arial" w:cs="Arial"/>
        </w:rPr>
        <w:t>1° Clarinetquartett, 4 clarinetti (19</w:t>
      </w:r>
      <w:r w:rsidR="00F253BB" w:rsidRPr="006D01BA">
        <w:rPr>
          <w:rFonts w:ascii="Arial" w:hAnsi="Arial" w:cs="Arial"/>
        </w:rPr>
        <w:t>61</w:t>
      </w:r>
      <w:r w:rsidR="00246D6A" w:rsidRPr="006D01BA">
        <w:rPr>
          <w:rFonts w:ascii="Arial" w:hAnsi="Arial" w:cs="Arial"/>
        </w:rPr>
        <w:t>, 1</w:t>
      </w:r>
      <w:r w:rsidR="00F253BB" w:rsidRPr="006D01BA">
        <w:rPr>
          <w:rFonts w:ascii="Arial" w:hAnsi="Arial" w:cs="Arial"/>
        </w:rPr>
        <w:t>2</w:t>
      </w:r>
      <w:r w:rsidR="00246D6A" w:rsidRPr="006D01BA">
        <w:rPr>
          <w:rFonts w:ascii="Arial" w:hAnsi="Arial" w:cs="Arial"/>
        </w:rPr>
        <w:t>’).</w:t>
      </w:r>
    </w:p>
    <w:p w:rsidR="00E53E4C" w:rsidRPr="006D01BA" w:rsidRDefault="00246D6A" w:rsidP="006C15B0">
      <w:pPr>
        <w:tabs>
          <w:tab w:val="left" w:pos="0"/>
          <w:tab w:val="left" w:pos="4253"/>
        </w:tabs>
        <w:spacing w:before="120" w:line="276" w:lineRule="auto"/>
        <w:rPr>
          <w:rFonts w:ascii="Arial" w:hAnsi="Arial" w:cs="Arial"/>
        </w:rPr>
      </w:pPr>
      <w:r w:rsidRPr="006D01BA">
        <w:rPr>
          <w:rFonts w:ascii="Arial" w:hAnsi="Arial" w:cs="Arial"/>
        </w:rPr>
        <w:t>2° Clarinetquartett, 4 clarinetti (19</w:t>
      </w:r>
      <w:r w:rsidR="00F253BB" w:rsidRPr="006D01BA">
        <w:rPr>
          <w:rFonts w:ascii="Arial" w:hAnsi="Arial" w:cs="Arial"/>
        </w:rPr>
        <w:t>75</w:t>
      </w:r>
      <w:r w:rsidRPr="006D01BA">
        <w:rPr>
          <w:rFonts w:ascii="Arial" w:hAnsi="Arial" w:cs="Arial"/>
        </w:rPr>
        <w:t>, 1</w:t>
      </w:r>
      <w:r w:rsidR="00F253BB" w:rsidRPr="006D01BA">
        <w:rPr>
          <w:rFonts w:ascii="Arial" w:hAnsi="Arial" w:cs="Arial"/>
        </w:rPr>
        <w:t>9</w:t>
      </w:r>
      <w:r w:rsidRPr="006D01BA">
        <w:rPr>
          <w:rFonts w:ascii="Arial" w:hAnsi="Arial" w:cs="Arial"/>
        </w:rPr>
        <w:t>’).</w:t>
      </w:r>
      <w:r w:rsidR="00E53E4C" w:rsidRPr="006D01BA">
        <w:rPr>
          <w:rFonts w:ascii="Arial" w:hAnsi="Arial" w:cs="Arial"/>
        </w:rPr>
        <w:t xml:space="preserve">   Fantasia 2 cl. e 7 fiati (1979, 15’).</w:t>
      </w:r>
    </w:p>
    <w:p w:rsidR="00CF46BD" w:rsidRPr="006D01BA" w:rsidRDefault="00D82C8B"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3 Concertino fl. clarinetto vla. vcl. </w:t>
      </w:r>
      <w:r w:rsidRPr="006D01BA">
        <w:rPr>
          <w:rFonts w:ascii="Arial" w:hAnsi="Arial" w:cs="Arial"/>
          <w:lang w:val="fr-FR"/>
        </w:rPr>
        <w:t>(1950, 13’).</w:t>
      </w:r>
    </w:p>
    <w:p w:rsidR="00ED2627" w:rsidRPr="006D01BA" w:rsidRDefault="00D82C8B" w:rsidP="006C15B0">
      <w:pPr>
        <w:tabs>
          <w:tab w:val="left" w:pos="0"/>
          <w:tab w:val="left" w:pos="4253"/>
        </w:tabs>
        <w:spacing w:before="120" w:line="276" w:lineRule="auto"/>
        <w:rPr>
          <w:rFonts w:ascii="Arial" w:hAnsi="Arial" w:cs="Arial"/>
          <w:lang w:val="en-US"/>
        </w:rPr>
      </w:pPr>
      <w:r w:rsidRPr="006D01BA">
        <w:rPr>
          <w:rFonts w:ascii="Arial" w:hAnsi="Arial" w:cs="Arial"/>
          <w:lang w:val="fr-FR"/>
        </w:rPr>
        <w:t>Onder de appelbomen, fl. ob. cl. fag.</w:t>
      </w:r>
      <w:r w:rsidR="00CF46BD" w:rsidRPr="006D01BA">
        <w:rPr>
          <w:rFonts w:ascii="Arial" w:hAnsi="Arial" w:cs="Arial"/>
          <w:lang w:val="en-US"/>
        </w:rPr>
        <w:t>(1967, 8’).</w:t>
      </w:r>
    </w:p>
    <w:p w:rsidR="004F2EFE" w:rsidRPr="006D01BA" w:rsidRDefault="004F2EFE" w:rsidP="006C15B0">
      <w:pPr>
        <w:tabs>
          <w:tab w:val="left" w:pos="0"/>
          <w:tab w:val="left" w:pos="4253"/>
        </w:tabs>
        <w:spacing w:before="120" w:line="276" w:lineRule="auto"/>
        <w:rPr>
          <w:rFonts w:ascii="Arial" w:hAnsi="Arial" w:cs="Arial"/>
          <w:lang w:val="en-US"/>
        </w:rPr>
      </w:pPr>
    </w:p>
    <w:p w:rsidR="00ED2627" w:rsidRPr="006D01BA" w:rsidRDefault="00ED26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PENDERECKI  Krzysztof</w:t>
      </w:r>
      <w:r w:rsidRPr="006D01BA">
        <w:rPr>
          <w:rFonts w:ascii="Arial" w:hAnsi="Arial" w:cs="Arial"/>
          <w:color w:val="666699"/>
          <w:u w:val="single"/>
        </w:rPr>
        <w:tab/>
        <w:t>Debica, 23.11.1933</w:t>
      </w:r>
    </w:p>
    <w:p w:rsidR="00094B9C" w:rsidRPr="006D01BA" w:rsidRDefault="00094B9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pianista e direttore d’orchestra polacco. Studi alla scuola superiore di Cracovia, </w:t>
      </w:r>
      <w:r w:rsidR="009004DA" w:rsidRPr="006D01BA">
        <w:rPr>
          <w:rFonts w:ascii="Arial" w:hAnsi="Arial" w:cs="Arial"/>
          <w:color w:val="666699"/>
          <w:sz w:val="20"/>
          <w:szCs w:val="20"/>
        </w:rPr>
        <w:t xml:space="preserve">                 </w:t>
      </w:r>
      <w:r w:rsidRPr="006D01BA">
        <w:rPr>
          <w:rFonts w:ascii="Arial" w:hAnsi="Arial" w:cs="Arial"/>
          <w:color w:val="666699"/>
          <w:sz w:val="20"/>
          <w:szCs w:val="20"/>
        </w:rPr>
        <w:t xml:space="preserve">allievo di Malawski e Wiechowicz. Insegnante di composizione dal 1958 a Cracovia, Essen e dal 1973 al 1978 </w:t>
      </w:r>
      <w:r w:rsidR="00501122">
        <w:rPr>
          <w:rFonts w:ascii="Arial" w:hAnsi="Arial" w:cs="Arial"/>
          <w:color w:val="666699"/>
          <w:sz w:val="20"/>
          <w:szCs w:val="20"/>
        </w:rPr>
        <w:t xml:space="preserve">       </w:t>
      </w:r>
      <w:r w:rsidRPr="006D01BA">
        <w:rPr>
          <w:rFonts w:ascii="Arial" w:hAnsi="Arial" w:cs="Arial"/>
          <w:color w:val="666699"/>
          <w:sz w:val="20"/>
          <w:szCs w:val="20"/>
        </w:rPr>
        <w:t xml:space="preserve">alla Yale University. Autore di 8 Sinfonie e di note colonne sonore cinematografiche. Premio di Stato e Croce di Cavaliere al merito della repubblica polacca. Amico di Papa </w:t>
      </w:r>
      <w:r w:rsidR="00DC5366" w:rsidRPr="006D01BA">
        <w:rPr>
          <w:rFonts w:ascii="Arial" w:hAnsi="Arial" w:cs="Arial"/>
          <w:color w:val="666699"/>
          <w:sz w:val="20"/>
          <w:szCs w:val="20"/>
        </w:rPr>
        <w:t xml:space="preserve">Paolo </w:t>
      </w:r>
      <w:r w:rsidRPr="006D01BA">
        <w:rPr>
          <w:rFonts w:ascii="Arial" w:hAnsi="Arial" w:cs="Arial"/>
          <w:color w:val="666699"/>
          <w:sz w:val="20"/>
          <w:szCs w:val="20"/>
        </w:rPr>
        <w:t xml:space="preserve">Giovanni II. </w:t>
      </w:r>
      <w:r w:rsidR="00501122">
        <w:rPr>
          <w:rFonts w:ascii="Arial" w:hAnsi="Arial" w:cs="Arial"/>
          <w:color w:val="666699"/>
          <w:sz w:val="20"/>
          <w:szCs w:val="20"/>
        </w:rPr>
        <w:t xml:space="preserve">                                                        </w:t>
      </w:r>
      <w:r w:rsidRPr="006D01BA">
        <w:rPr>
          <w:rFonts w:ascii="Arial" w:hAnsi="Arial" w:cs="Arial"/>
          <w:color w:val="666699"/>
          <w:sz w:val="20"/>
          <w:szCs w:val="20"/>
        </w:rPr>
        <w:t>Vincitore di numerosi premi internazionali.</w:t>
      </w:r>
    </w:p>
    <w:p w:rsidR="00ED2627" w:rsidRPr="006D01BA" w:rsidRDefault="00ED2627" w:rsidP="006C15B0">
      <w:pPr>
        <w:tabs>
          <w:tab w:val="left" w:pos="0"/>
          <w:tab w:val="left" w:pos="4253"/>
        </w:tabs>
        <w:spacing w:before="120" w:line="276" w:lineRule="auto"/>
        <w:rPr>
          <w:rFonts w:ascii="Arial" w:hAnsi="Arial" w:cs="Arial"/>
        </w:rPr>
      </w:pPr>
      <w:bookmarkStart w:id="51" w:name="chamber"/>
      <w:bookmarkStart w:id="52" w:name="solo"/>
      <w:bookmarkEnd w:id="51"/>
      <w:bookmarkEnd w:id="52"/>
      <w:r w:rsidRPr="006D01BA">
        <w:rPr>
          <w:rFonts w:ascii="Arial" w:hAnsi="Arial" w:cs="Arial"/>
        </w:rPr>
        <w:t>Per Slava, clarinetto solo (1987</w:t>
      </w:r>
      <w:r w:rsidR="00A6494A" w:rsidRPr="006D01BA">
        <w:rPr>
          <w:rFonts w:ascii="Arial" w:hAnsi="Arial" w:cs="Arial"/>
        </w:rPr>
        <w:t>, 4’30</w:t>
      </w:r>
      <w:r w:rsidRPr="006D01BA">
        <w:rPr>
          <w:rFonts w:ascii="Arial" w:hAnsi="Arial" w:cs="Arial"/>
        </w:rPr>
        <w:t>).   Preludio</w:t>
      </w:r>
      <w:r w:rsidR="006E1AC0" w:rsidRPr="006D01BA">
        <w:rPr>
          <w:rFonts w:ascii="Arial" w:hAnsi="Arial" w:cs="Arial"/>
        </w:rPr>
        <w:t>,</w:t>
      </w:r>
      <w:r w:rsidRPr="006D01BA">
        <w:rPr>
          <w:rFonts w:ascii="Arial" w:hAnsi="Arial" w:cs="Arial"/>
        </w:rPr>
        <w:t xml:space="preserve"> clarinetto solo (198</w:t>
      </w:r>
      <w:r w:rsidR="006D5208" w:rsidRPr="006D01BA">
        <w:rPr>
          <w:rFonts w:ascii="Arial" w:hAnsi="Arial" w:cs="Arial"/>
        </w:rPr>
        <w:t>7</w:t>
      </w:r>
      <w:r w:rsidR="004A0261" w:rsidRPr="006D01BA">
        <w:rPr>
          <w:rFonts w:ascii="Arial" w:hAnsi="Arial" w:cs="Arial"/>
        </w:rPr>
        <w:t xml:space="preserve">, </w:t>
      </w:r>
      <w:r w:rsidR="00A6494A" w:rsidRPr="006D01BA">
        <w:rPr>
          <w:rFonts w:ascii="Arial" w:hAnsi="Arial" w:cs="Arial"/>
        </w:rPr>
        <w:t>3</w:t>
      </w:r>
      <w:r w:rsidR="004A0261" w:rsidRPr="006D01BA">
        <w:rPr>
          <w:rFonts w:ascii="Arial" w:hAnsi="Arial" w:cs="Arial"/>
        </w:rPr>
        <w:t>’</w:t>
      </w:r>
      <w:r w:rsidR="00E90139" w:rsidRPr="006D01BA">
        <w:rPr>
          <w:rFonts w:ascii="Arial" w:hAnsi="Arial" w:cs="Arial"/>
        </w:rPr>
        <w:t>4</w:t>
      </w:r>
      <w:r w:rsidR="00A6494A" w:rsidRPr="006D01BA">
        <w:rPr>
          <w:rFonts w:ascii="Arial" w:hAnsi="Arial" w:cs="Arial"/>
        </w:rPr>
        <w:t>0</w:t>
      </w:r>
      <w:r w:rsidRPr="006D01BA">
        <w:rPr>
          <w:rFonts w:ascii="Arial" w:hAnsi="Arial" w:cs="Arial"/>
        </w:rPr>
        <w:t>).</w:t>
      </w:r>
    </w:p>
    <w:p w:rsidR="008820B4" w:rsidRPr="006D01BA" w:rsidRDefault="00ED2627" w:rsidP="006C15B0">
      <w:pPr>
        <w:tabs>
          <w:tab w:val="left" w:pos="0"/>
          <w:tab w:val="left" w:pos="4253"/>
        </w:tabs>
        <w:spacing w:before="120" w:line="276" w:lineRule="auto"/>
        <w:rPr>
          <w:rFonts w:ascii="Arial" w:hAnsi="Arial" w:cs="Arial"/>
        </w:rPr>
      </w:pPr>
      <w:r w:rsidRPr="006D01BA">
        <w:rPr>
          <w:rFonts w:ascii="Arial" w:hAnsi="Arial" w:cs="Arial"/>
        </w:rPr>
        <w:t>3 Miniature per clarinetto e pf. (195</w:t>
      </w:r>
      <w:r w:rsidR="008820B4" w:rsidRPr="006D01BA">
        <w:rPr>
          <w:rFonts w:ascii="Arial" w:hAnsi="Arial" w:cs="Arial"/>
        </w:rPr>
        <w:t>6</w:t>
      </w:r>
      <w:r w:rsidR="00D57522" w:rsidRPr="006D01BA">
        <w:rPr>
          <w:rFonts w:ascii="Arial" w:hAnsi="Arial" w:cs="Arial"/>
        </w:rPr>
        <w:t>):   1)</w:t>
      </w:r>
      <w:r w:rsidR="00C8401B" w:rsidRPr="006D01BA">
        <w:rPr>
          <w:rFonts w:ascii="Arial" w:hAnsi="Arial" w:cs="Arial"/>
        </w:rPr>
        <w:t xml:space="preserve"> </w:t>
      </w:r>
      <w:r w:rsidR="00D17007" w:rsidRPr="006D01BA">
        <w:rPr>
          <w:rFonts w:ascii="Arial" w:hAnsi="Arial" w:cs="Arial"/>
        </w:rPr>
        <w:t>0</w:t>
      </w:r>
      <w:r w:rsidR="00B423AF" w:rsidRPr="006D01BA">
        <w:rPr>
          <w:rFonts w:ascii="Arial" w:hAnsi="Arial" w:cs="Arial"/>
        </w:rPr>
        <w:t>’</w:t>
      </w:r>
      <w:r w:rsidR="00D17007" w:rsidRPr="006D01BA">
        <w:rPr>
          <w:rFonts w:ascii="Arial" w:hAnsi="Arial" w:cs="Arial"/>
        </w:rPr>
        <w:t>55</w:t>
      </w:r>
      <w:r w:rsidRPr="006D01BA">
        <w:rPr>
          <w:rFonts w:ascii="Arial" w:hAnsi="Arial" w:cs="Arial"/>
        </w:rPr>
        <w:t>)</w:t>
      </w:r>
      <w:r w:rsidR="00D57522" w:rsidRPr="006D01BA">
        <w:rPr>
          <w:rFonts w:ascii="Arial" w:hAnsi="Arial" w:cs="Arial"/>
        </w:rPr>
        <w:t>,   2) 1’2</w:t>
      </w:r>
      <w:r w:rsidR="00D17007" w:rsidRPr="006D01BA">
        <w:rPr>
          <w:rFonts w:ascii="Arial" w:hAnsi="Arial" w:cs="Arial"/>
        </w:rPr>
        <w:t>0</w:t>
      </w:r>
      <w:r w:rsidR="00D57522" w:rsidRPr="006D01BA">
        <w:rPr>
          <w:rFonts w:ascii="Arial" w:hAnsi="Arial" w:cs="Arial"/>
        </w:rPr>
        <w:t>,   3) 1’</w:t>
      </w:r>
      <w:r w:rsidR="00D17007" w:rsidRPr="006D01BA">
        <w:rPr>
          <w:rFonts w:ascii="Arial" w:hAnsi="Arial" w:cs="Arial"/>
        </w:rPr>
        <w:t>2</w:t>
      </w:r>
      <w:r w:rsidR="00D57522" w:rsidRPr="006D01BA">
        <w:rPr>
          <w:rFonts w:ascii="Arial" w:hAnsi="Arial" w:cs="Arial"/>
        </w:rPr>
        <w:t>0</w:t>
      </w:r>
      <w:r w:rsidRPr="006D01BA">
        <w:rPr>
          <w:rFonts w:ascii="Arial" w:hAnsi="Arial" w:cs="Arial"/>
        </w:rPr>
        <w:t>.</w:t>
      </w:r>
    </w:p>
    <w:p w:rsidR="008820B4" w:rsidRPr="006D01BA" w:rsidRDefault="008820B4" w:rsidP="006C15B0">
      <w:pPr>
        <w:tabs>
          <w:tab w:val="left" w:pos="0"/>
          <w:tab w:val="left" w:pos="4253"/>
        </w:tabs>
        <w:spacing w:before="120" w:line="276" w:lineRule="auto"/>
        <w:rPr>
          <w:rFonts w:ascii="Arial" w:hAnsi="Arial" w:cs="Arial"/>
        </w:rPr>
      </w:pPr>
      <w:r w:rsidRPr="006D01BA">
        <w:rPr>
          <w:rFonts w:ascii="Arial" w:hAnsi="Arial" w:cs="Arial"/>
        </w:rPr>
        <w:t xml:space="preserve">Quartetto di clarinetti (1993).   </w:t>
      </w:r>
      <w:r w:rsidR="006D5208" w:rsidRPr="006D01BA">
        <w:rPr>
          <w:rFonts w:ascii="Arial" w:hAnsi="Arial" w:cs="Arial"/>
        </w:rPr>
        <w:t>Quartetto, cl</w:t>
      </w:r>
      <w:r w:rsidR="00D57522" w:rsidRPr="006D01BA">
        <w:rPr>
          <w:rFonts w:ascii="Arial" w:hAnsi="Arial" w:cs="Arial"/>
        </w:rPr>
        <w:t>arinetto,</w:t>
      </w:r>
      <w:r w:rsidR="006D5208" w:rsidRPr="006D01BA">
        <w:rPr>
          <w:rFonts w:ascii="Arial" w:hAnsi="Arial" w:cs="Arial"/>
        </w:rPr>
        <w:t xml:space="preserve"> vl. vla. vcl. (199</w:t>
      </w:r>
      <w:r w:rsidR="008324AF" w:rsidRPr="006D01BA">
        <w:rPr>
          <w:rFonts w:ascii="Arial" w:hAnsi="Arial" w:cs="Arial"/>
        </w:rPr>
        <w:t>3, 16'40</w:t>
      </w:r>
      <w:r w:rsidR="006D5208" w:rsidRPr="006D01BA">
        <w:rPr>
          <w:rFonts w:ascii="Arial" w:hAnsi="Arial" w:cs="Arial"/>
        </w:rPr>
        <w:t>).</w:t>
      </w:r>
    </w:p>
    <w:p w:rsidR="008820B4" w:rsidRPr="006D01BA" w:rsidRDefault="006D5208" w:rsidP="006C15B0">
      <w:pPr>
        <w:tabs>
          <w:tab w:val="left" w:pos="0"/>
          <w:tab w:val="left" w:pos="4253"/>
        </w:tabs>
        <w:spacing w:before="120" w:line="276" w:lineRule="auto"/>
        <w:rPr>
          <w:rFonts w:ascii="Arial" w:hAnsi="Arial" w:cs="Arial"/>
        </w:rPr>
      </w:pPr>
      <w:r w:rsidRPr="006D01BA">
        <w:rPr>
          <w:rFonts w:ascii="Arial" w:hAnsi="Arial" w:cs="Arial"/>
        </w:rPr>
        <w:t xml:space="preserve">Concerto per clarinetto e orch. (1983).   </w:t>
      </w:r>
      <w:r w:rsidR="00A009F4" w:rsidRPr="006D01BA">
        <w:rPr>
          <w:rFonts w:ascii="Arial" w:hAnsi="Arial" w:cs="Arial"/>
        </w:rPr>
        <w:t>Concerto</w:t>
      </w:r>
      <w:r w:rsidR="006C21E3" w:rsidRPr="006D01BA">
        <w:rPr>
          <w:rFonts w:ascii="Arial" w:hAnsi="Arial" w:cs="Arial"/>
        </w:rPr>
        <w:t xml:space="preserve">, </w:t>
      </w:r>
      <w:r w:rsidR="00A009F4" w:rsidRPr="006D01BA">
        <w:rPr>
          <w:rFonts w:ascii="Arial" w:hAnsi="Arial" w:cs="Arial"/>
        </w:rPr>
        <w:t>cl</w:t>
      </w:r>
      <w:r w:rsidR="00B423AF" w:rsidRPr="006D01BA">
        <w:rPr>
          <w:rFonts w:ascii="Arial" w:hAnsi="Arial" w:cs="Arial"/>
        </w:rPr>
        <w:t>.</w:t>
      </w:r>
      <w:r w:rsidR="00A009F4" w:rsidRPr="006D01BA">
        <w:rPr>
          <w:rFonts w:ascii="Arial" w:hAnsi="Arial" w:cs="Arial"/>
        </w:rPr>
        <w:t xml:space="preserve"> e orch. da camera (199</w:t>
      </w:r>
      <w:r w:rsidR="00094B9C" w:rsidRPr="006D01BA">
        <w:rPr>
          <w:rFonts w:ascii="Arial" w:hAnsi="Arial" w:cs="Arial"/>
        </w:rPr>
        <w:t>5</w:t>
      </w:r>
      <w:r w:rsidR="004A0261" w:rsidRPr="006D01BA">
        <w:rPr>
          <w:rFonts w:ascii="Arial" w:hAnsi="Arial" w:cs="Arial"/>
        </w:rPr>
        <w:t>, 25’</w:t>
      </w:r>
      <w:r w:rsidR="00A009F4" w:rsidRPr="006D01BA">
        <w:rPr>
          <w:rFonts w:ascii="Arial" w:hAnsi="Arial" w:cs="Arial"/>
        </w:rPr>
        <w:t>).</w:t>
      </w:r>
    </w:p>
    <w:p w:rsidR="00D17007" w:rsidRPr="006D01BA" w:rsidRDefault="006C21E3" w:rsidP="006C15B0">
      <w:pPr>
        <w:tabs>
          <w:tab w:val="left" w:pos="0"/>
          <w:tab w:val="left" w:pos="4253"/>
        </w:tabs>
        <w:spacing w:before="120" w:line="276" w:lineRule="auto"/>
        <w:rPr>
          <w:rFonts w:ascii="Arial" w:hAnsi="Arial" w:cs="Arial"/>
        </w:rPr>
      </w:pPr>
      <w:r w:rsidRPr="006D01BA">
        <w:rPr>
          <w:rFonts w:ascii="Arial" w:hAnsi="Arial" w:cs="Arial"/>
        </w:rPr>
        <w:t xml:space="preserve">2a </w:t>
      </w:r>
      <w:r w:rsidR="00FD2D17" w:rsidRPr="006D01BA">
        <w:rPr>
          <w:rFonts w:ascii="Arial" w:hAnsi="Arial" w:cs="Arial"/>
        </w:rPr>
        <w:t xml:space="preserve">Sinfonietta, clarinetto </w:t>
      </w:r>
      <w:r w:rsidR="00653ADE" w:rsidRPr="006D01BA">
        <w:rPr>
          <w:rFonts w:ascii="Arial" w:hAnsi="Arial" w:cs="Arial"/>
        </w:rPr>
        <w:t xml:space="preserve">e </w:t>
      </w:r>
      <w:r w:rsidR="00FD2D17" w:rsidRPr="006D01BA">
        <w:rPr>
          <w:rFonts w:ascii="Arial" w:hAnsi="Arial" w:cs="Arial"/>
        </w:rPr>
        <w:t>archi (1994).</w:t>
      </w:r>
      <w:r w:rsidR="00C8401B" w:rsidRPr="006D01BA">
        <w:rPr>
          <w:rFonts w:ascii="Arial" w:hAnsi="Arial" w:cs="Arial"/>
        </w:rPr>
        <w:t xml:space="preserve">   </w:t>
      </w:r>
      <w:r w:rsidR="004A3429" w:rsidRPr="006D01BA">
        <w:rPr>
          <w:rFonts w:ascii="Arial" w:hAnsi="Arial" w:cs="Arial"/>
          <w:iCs/>
        </w:rPr>
        <w:t xml:space="preserve">2° Concerto Grosso, </w:t>
      </w:r>
      <w:r w:rsidR="008820B4" w:rsidRPr="006D01BA">
        <w:rPr>
          <w:rFonts w:ascii="Arial" w:hAnsi="Arial" w:cs="Arial"/>
          <w:iCs/>
        </w:rPr>
        <w:t>5</w:t>
      </w:r>
      <w:r w:rsidR="00C8401B" w:rsidRPr="006D01BA">
        <w:rPr>
          <w:rFonts w:ascii="Arial" w:hAnsi="Arial" w:cs="Arial"/>
          <w:iCs/>
        </w:rPr>
        <w:t xml:space="preserve"> </w:t>
      </w:r>
      <w:r w:rsidR="004A3429" w:rsidRPr="006D01BA">
        <w:rPr>
          <w:rFonts w:ascii="Arial" w:hAnsi="Arial" w:cs="Arial"/>
        </w:rPr>
        <w:t>clarinetti e orch. (2004).</w:t>
      </w:r>
    </w:p>
    <w:p w:rsidR="008324AF" w:rsidRPr="006D01BA" w:rsidRDefault="008324AF" w:rsidP="006C15B0">
      <w:pPr>
        <w:tabs>
          <w:tab w:val="left" w:pos="0"/>
          <w:tab w:val="left" w:pos="4253"/>
        </w:tabs>
        <w:spacing w:before="120" w:line="276" w:lineRule="auto"/>
        <w:rPr>
          <w:rFonts w:ascii="Arial" w:hAnsi="Arial" w:cs="Arial"/>
        </w:rPr>
      </w:pPr>
    </w:p>
    <w:p w:rsidR="00B86F7C" w:rsidRPr="006D01BA" w:rsidRDefault="00B86F7C" w:rsidP="006C15B0">
      <w:pPr>
        <w:tabs>
          <w:tab w:val="left" w:pos="0"/>
          <w:tab w:val="left" w:pos="4253"/>
        </w:tabs>
        <w:spacing w:before="120" w:line="276" w:lineRule="auto"/>
        <w:rPr>
          <w:rFonts w:ascii="Arial" w:hAnsi="Arial" w:cs="Arial"/>
          <w:color w:val="666699"/>
          <w:u w:val="single"/>
        </w:rPr>
      </w:pPr>
      <w:bookmarkStart w:id="53" w:name="concerto"/>
      <w:bookmarkEnd w:id="53"/>
      <w:r w:rsidRPr="006D01BA">
        <w:rPr>
          <w:rFonts w:ascii="Arial" w:hAnsi="Arial" w:cs="Arial"/>
          <w:color w:val="666699"/>
          <w:u w:val="single"/>
        </w:rPr>
        <w:t>PENNISI  Francesco</w:t>
      </w:r>
      <w:r w:rsidRPr="006D01BA">
        <w:rPr>
          <w:rFonts w:ascii="Arial" w:hAnsi="Arial" w:cs="Arial"/>
          <w:color w:val="666699"/>
          <w:u w:val="single"/>
        </w:rPr>
        <w:tab/>
        <w:t>Acireale, 11.2.1934 - Roma, 8.10.2000.</w:t>
      </w:r>
    </w:p>
    <w:p w:rsidR="00B86F7C" w:rsidRPr="006D01BA" w:rsidRDefault="00B86F7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italiano, allievo di Mann. Uno dei fondatori di “Nuova Consonanza”.</w:t>
      </w:r>
    </w:p>
    <w:p w:rsidR="00B86F7C" w:rsidRPr="006D01BA" w:rsidRDefault="00B86F7C"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Invenzione per 3 clarinetti, cel. piatti (1963).   3 Pezzi per clarinetto, vla. pf. </w:t>
      </w:r>
      <w:r w:rsidRPr="006D01BA">
        <w:rPr>
          <w:rFonts w:ascii="Arial" w:hAnsi="Arial" w:cs="Arial"/>
          <w:lang w:val="en-US"/>
        </w:rPr>
        <w:t>(1990).</w:t>
      </w:r>
    </w:p>
    <w:p w:rsidR="00B86F7C" w:rsidRPr="006D01BA" w:rsidRDefault="00B86F7C" w:rsidP="006C15B0">
      <w:pPr>
        <w:tabs>
          <w:tab w:val="left" w:pos="0"/>
          <w:tab w:val="left" w:pos="4253"/>
        </w:tabs>
        <w:spacing w:before="120" w:line="276" w:lineRule="auto"/>
        <w:rPr>
          <w:rFonts w:ascii="Arial" w:hAnsi="Arial" w:cs="Arial"/>
          <w:lang w:val="en-US"/>
        </w:rPr>
      </w:pPr>
      <w:r w:rsidRPr="006D01BA">
        <w:rPr>
          <w:rFonts w:ascii="Arial" w:hAnsi="Arial" w:cs="Arial"/>
          <w:lang w:val="en-US"/>
        </w:rPr>
        <w:t>Etude-rapsodie, fl. clar. pf. (1997).</w:t>
      </w:r>
    </w:p>
    <w:p w:rsidR="00FD2D17" w:rsidRPr="006D01BA" w:rsidRDefault="00FD2D17" w:rsidP="006C15B0">
      <w:pPr>
        <w:tabs>
          <w:tab w:val="left" w:pos="0"/>
          <w:tab w:val="left" w:pos="4253"/>
        </w:tabs>
        <w:spacing w:before="120" w:line="276" w:lineRule="auto"/>
        <w:rPr>
          <w:rFonts w:ascii="Arial" w:hAnsi="Arial" w:cs="Arial"/>
          <w:lang w:val="en-US"/>
        </w:rPr>
      </w:pPr>
    </w:p>
    <w:p w:rsidR="009E62FD" w:rsidRPr="006D01BA" w:rsidRDefault="009E62FD"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PENTLAND  Barbara</w:t>
      </w:r>
      <w:r w:rsidRPr="006D01BA">
        <w:rPr>
          <w:rFonts w:ascii="Arial" w:hAnsi="Arial" w:cs="Arial"/>
          <w:color w:val="666699"/>
          <w:sz w:val="24"/>
          <w:szCs w:val="24"/>
          <w:u w:val="single"/>
          <w:lang w:val="en-US"/>
        </w:rPr>
        <w:tab/>
        <w:t>Winnipeg, 2.1.1912 - Vancouver, 5.2.2000.</w:t>
      </w:r>
    </w:p>
    <w:p w:rsidR="00EF1DF3" w:rsidRPr="006D01BA" w:rsidRDefault="00EF1DF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lang w:val="en-US"/>
        </w:rPr>
        <w:t xml:space="preserve">Compositrice a 9 anni. </w:t>
      </w:r>
      <w:r w:rsidRPr="006D01BA">
        <w:rPr>
          <w:rFonts w:ascii="Arial" w:hAnsi="Arial" w:cs="Arial"/>
          <w:color w:val="666699"/>
        </w:rPr>
        <w:t xml:space="preserve">Pianista, allieva dell’organista e direttore d’orchestra F. Blair al Collegio di Montreal. </w:t>
      </w:r>
      <w:r w:rsidR="009004DA" w:rsidRPr="006D01BA">
        <w:rPr>
          <w:rFonts w:ascii="Arial" w:hAnsi="Arial" w:cs="Arial"/>
          <w:color w:val="666699"/>
        </w:rPr>
        <w:t xml:space="preserve">                </w:t>
      </w:r>
      <w:r w:rsidRPr="006D01BA">
        <w:rPr>
          <w:rFonts w:ascii="Arial" w:hAnsi="Arial" w:cs="Arial"/>
          <w:color w:val="666699"/>
        </w:rPr>
        <w:t xml:space="preserve">Si perfezionò a Parigi con C. Gauthiez, tornata a Winnipeg studiò pianoforte con Eva Clare. Iniziò la carriera </w:t>
      </w:r>
      <w:r w:rsidR="00C8401B" w:rsidRPr="006D01BA">
        <w:rPr>
          <w:rFonts w:ascii="Arial" w:hAnsi="Arial" w:cs="Arial"/>
          <w:color w:val="666699"/>
        </w:rPr>
        <w:t xml:space="preserve">      </w:t>
      </w:r>
      <w:r w:rsidR="00501122">
        <w:rPr>
          <w:rFonts w:ascii="Arial" w:hAnsi="Arial" w:cs="Arial"/>
          <w:color w:val="666699"/>
        </w:rPr>
        <w:t xml:space="preserve">      </w:t>
      </w:r>
      <w:r w:rsidRPr="006D01BA">
        <w:rPr>
          <w:rFonts w:ascii="Arial" w:hAnsi="Arial" w:cs="Arial"/>
          <w:color w:val="666699"/>
        </w:rPr>
        <w:t xml:space="preserve">di pianista concertista. Interessata alla composizione, nel 1936 riprese gli studi alla Juilliard di New York con </w:t>
      </w:r>
      <w:r w:rsidR="009004DA" w:rsidRPr="006D01BA">
        <w:rPr>
          <w:rFonts w:ascii="Arial" w:hAnsi="Arial" w:cs="Arial"/>
          <w:color w:val="666699"/>
        </w:rPr>
        <w:t xml:space="preserve">                   </w:t>
      </w:r>
      <w:r w:rsidRPr="006D01BA">
        <w:rPr>
          <w:rFonts w:ascii="Arial" w:hAnsi="Arial" w:cs="Arial"/>
          <w:color w:val="666699"/>
        </w:rPr>
        <w:t xml:space="preserve">F. Jacobi, Wagenaar e a Tanglewood con A. Copland. Da bambina aveva un disturbo cardiaco e i genitori ritenevano la Musica troppo eccitante per la sua salute, fortunatamente sbagliarono, considerando i suoi </w:t>
      </w:r>
      <w:r w:rsidR="009004DA" w:rsidRPr="006D01BA">
        <w:rPr>
          <w:rFonts w:ascii="Arial" w:hAnsi="Arial" w:cs="Arial"/>
          <w:color w:val="666699"/>
        </w:rPr>
        <w:t xml:space="preserve">                   </w:t>
      </w:r>
      <w:r w:rsidRPr="006D01BA">
        <w:rPr>
          <w:rFonts w:ascii="Arial" w:hAnsi="Arial" w:cs="Arial"/>
          <w:color w:val="666699"/>
        </w:rPr>
        <w:t>88 anni di vita. Fu una delle fondatrici del Canadian Music Centre.</w:t>
      </w:r>
    </w:p>
    <w:p w:rsidR="009E62FD" w:rsidRPr="006D01BA" w:rsidRDefault="00EF1DF3"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Fasi, clarinetto solo (1977).   </w:t>
      </w:r>
      <w:r w:rsidR="009E62FD" w:rsidRPr="006D01BA">
        <w:rPr>
          <w:rFonts w:ascii="Arial" w:hAnsi="Arial" w:cs="Arial"/>
          <w:lang w:val="en-US"/>
        </w:rPr>
        <w:t>Weekend Ouverture, clarinetto. tr. pf. e perc. (1949).</w:t>
      </w:r>
    </w:p>
    <w:p w:rsidR="009E62FD" w:rsidRPr="006D01BA" w:rsidRDefault="009E62FD" w:rsidP="006C15B0">
      <w:pPr>
        <w:tabs>
          <w:tab w:val="left" w:pos="0"/>
          <w:tab w:val="left" w:pos="4253"/>
        </w:tabs>
        <w:spacing w:before="120" w:line="276" w:lineRule="auto"/>
        <w:rPr>
          <w:rFonts w:ascii="Arial" w:hAnsi="Arial" w:cs="Arial"/>
          <w:lang w:val="en-US"/>
        </w:rPr>
      </w:pPr>
    </w:p>
    <w:p w:rsidR="00E0670F" w:rsidRPr="006D01BA" w:rsidRDefault="00E0670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PERLE  George</w:t>
      </w:r>
      <w:r w:rsidRPr="006D01BA">
        <w:rPr>
          <w:rFonts w:ascii="Arial" w:hAnsi="Arial" w:cs="Arial"/>
          <w:color w:val="666699"/>
          <w:u w:val="single"/>
          <w:lang w:val="en-US"/>
        </w:rPr>
        <w:tab/>
        <w:t>Bayonne, 6.5.1915 - New York, 23.1.2009.</w:t>
      </w:r>
    </w:p>
    <w:p w:rsidR="00FA6B92" w:rsidRPr="006D01BA" w:rsidRDefault="00FA6B9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didatta americano. Allievo di La Violette, Reese e Krenek. Suo l’uso delle composizioni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a 12 toni, differente ma derivato dalla dodecafonia. Insegnante in parecchie Università.</w:t>
      </w:r>
    </w:p>
    <w:p w:rsidR="005C5D5D" w:rsidRPr="006D01BA" w:rsidRDefault="002548C4" w:rsidP="006C15B0">
      <w:pPr>
        <w:tabs>
          <w:tab w:val="left" w:pos="0"/>
          <w:tab w:val="left" w:pos="4253"/>
        </w:tabs>
        <w:spacing w:before="120" w:line="276" w:lineRule="auto"/>
        <w:rPr>
          <w:rFonts w:ascii="Arial" w:hAnsi="Arial" w:cs="Arial"/>
        </w:rPr>
      </w:pPr>
      <w:r w:rsidRPr="006D01BA">
        <w:rPr>
          <w:rFonts w:ascii="Arial" w:hAnsi="Arial" w:cs="Arial"/>
        </w:rPr>
        <w:t>3 Sonate</w:t>
      </w:r>
      <w:r w:rsidR="007D58AA" w:rsidRPr="006D01BA">
        <w:rPr>
          <w:rFonts w:ascii="Arial" w:hAnsi="Arial" w:cs="Arial"/>
        </w:rPr>
        <w:t>,</w:t>
      </w:r>
      <w:r w:rsidR="00282AD9" w:rsidRPr="006D01BA">
        <w:rPr>
          <w:rFonts w:ascii="Arial" w:hAnsi="Arial" w:cs="Arial"/>
        </w:rPr>
        <w:t>clarinetto</w:t>
      </w:r>
      <w:r w:rsidRPr="006D01BA">
        <w:rPr>
          <w:rFonts w:ascii="Arial" w:hAnsi="Arial" w:cs="Arial"/>
        </w:rPr>
        <w:t xml:space="preserve"> solo (1943</w:t>
      </w:r>
      <w:r w:rsidR="00773EA9" w:rsidRPr="006D01BA">
        <w:rPr>
          <w:rFonts w:ascii="Arial" w:hAnsi="Arial" w:cs="Arial"/>
        </w:rPr>
        <w:t>, 13’</w:t>
      </w:r>
      <w:r w:rsidRPr="006D01BA">
        <w:rPr>
          <w:rFonts w:ascii="Arial" w:hAnsi="Arial" w:cs="Arial"/>
        </w:rPr>
        <w:t>).</w:t>
      </w:r>
      <w:r w:rsidR="00395DD1" w:rsidRPr="006D01BA">
        <w:rPr>
          <w:rFonts w:ascii="Arial" w:hAnsi="Arial" w:cs="Arial"/>
        </w:rPr>
        <w:t xml:space="preserve">   Sonata quasi fantasia, clarinetto e pf.</w:t>
      </w:r>
      <w:r w:rsidR="00773EA9" w:rsidRPr="006D01BA">
        <w:rPr>
          <w:rFonts w:ascii="Arial" w:hAnsi="Arial" w:cs="Arial"/>
        </w:rPr>
        <w:t xml:space="preserve"> (1972, 11’).</w:t>
      </w:r>
    </w:p>
    <w:p w:rsidR="00160A32" w:rsidRPr="006D01BA" w:rsidRDefault="00160A32" w:rsidP="006C15B0">
      <w:pPr>
        <w:tabs>
          <w:tab w:val="left" w:pos="0"/>
          <w:tab w:val="left" w:pos="4253"/>
        </w:tabs>
        <w:spacing w:before="120" w:line="276" w:lineRule="auto"/>
        <w:rPr>
          <w:rFonts w:ascii="Arial" w:hAnsi="Arial" w:cs="Arial"/>
          <w:color w:val="666699"/>
          <w:u w:val="single"/>
        </w:rPr>
      </w:pPr>
    </w:p>
    <w:p w:rsidR="00D927F4" w:rsidRPr="006D01BA" w:rsidRDefault="00D927F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PERKOWSKI  Piotr</w:t>
      </w:r>
      <w:r w:rsidRPr="006D01BA">
        <w:rPr>
          <w:rFonts w:ascii="Arial" w:hAnsi="Arial" w:cs="Arial"/>
          <w:color w:val="666699"/>
          <w:u w:val="single"/>
        </w:rPr>
        <w:tab/>
        <w:t>Oweczacz, 17.3.1901</w:t>
      </w:r>
      <w:r w:rsidR="005443DD" w:rsidRPr="006D01BA">
        <w:rPr>
          <w:rFonts w:ascii="Arial" w:hAnsi="Arial" w:cs="Arial"/>
          <w:color w:val="666699"/>
          <w:u w:val="single"/>
        </w:rPr>
        <w:t xml:space="preserve">- </w:t>
      </w:r>
      <w:r w:rsidR="006F228B" w:rsidRPr="006D01BA">
        <w:rPr>
          <w:rFonts w:ascii="Arial" w:hAnsi="Arial" w:cs="Arial"/>
          <w:color w:val="666699"/>
          <w:u w:val="single"/>
        </w:rPr>
        <w:t xml:space="preserve">Otwock, </w:t>
      </w:r>
      <w:r w:rsidR="005443DD" w:rsidRPr="006D01BA">
        <w:rPr>
          <w:rFonts w:ascii="Arial" w:hAnsi="Arial" w:cs="Arial"/>
          <w:color w:val="666699"/>
          <w:u w:val="single"/>
        </w:rPr>
        <w:t>12.9.1990.</w:t>
      </w:r>
    </w:p>
    <w:p w:rsidR="00D927F4" w:rsidRPr="006D01BA" w:rsidRDefault="00D927F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polacco, allievo di Szymanowski e Roussel. Direttore del Conservatorio di Torun e Insegnante </w:t>
      </w:r>
      <w:r w:rsidR="009004DA" w:rsidRPr="006D01BA">
        <w:rPr>
          <w:rFonts w:ascii="Arial" w:hAnsi="Arial" w:cs="Arial"/>
          <w:color w:val="666699"/>
          <w:sz w:val="20"/>
          <w:szCs w:val="20"/>
        </w:rPr>
        <w:t xml:space="preserve">              </w:t>
      </w:r>
      <w:r w:rsidRPr="006D01BA">
        <w:rPr>
          <w:rFonts w:ascii="Arial" w:hAnsi="Arial" w:cs="Arial"/>
          <w:color w:val="666699"/>
          <w:sz w:val="20"/>
          <w:szCs w:val="20"/>
        </w:rPr>
        <w:t>alla Scuola Superiore di Varsavia.</w:t>
      </w:r>
    </w:p>
    <w:p w:rsidR="00D927F4" w:rsidRPr="006D01BA" w:rsidRDefault="00D927F4" w:rsidP="006C15B0">
      <w:pPr>
        <w:tabs>
          <w:tab w:val="left" w:pos="0"/>
          <w:tab w:val="left" w:pos="4253"/>
        </w:tabs>
        <w:spacing w:before="120" w:line="276" w:lineRule="auto"/>
        <w:rPr>
          <w:rFonts w:ascii="Arial" w:hAnsi="Arial" w:cs="Arial"/>
        </w:rPr>
      </w:pPr>
      <w:r w:rsidRPr="006D01BA">
        <w:rPr>
          <w:rFonts w:ascii="Arial" w:hAnsi="Arial" w:cs="Arial"/>
        </w:rPr>
        <w:lastRenderedPageBreak/>
        <w:t>Sonata per clarinetto e pf. (1955</w:t>
      </w:r>
      <w:r w:rsidR="00C56005" w:rsidRPr="006D01BA">
        <w:rPr>
          <w:rFonts w:ascii="Arial" w:hAnsi="Arial" w:cs="Arial"/>
        </w:rPr>
        <w:t>, 14’</w:t>
      </w:r>
      <w:r w:rsidRPr="006D01BA">
        <w:rPr>
          <w:rFonts w:ascii="Arial" w:hAnsi="Arial" w:cs="Arial"/>
        </w:rPr>
        <w:t>).</w:t>
      </w:r>
    </w:p>
    <w:p w:rsidR="00C56005" w:rsidRPr="006D01BA" w:rsidRDefault="00C56005" w:rsidP="006C15B0">
      <w:pPr>
        <w:tabs>
          <w:tab w:val="left" w:pos="0"/>
          <w:tab w:val="left" w:pos="4253"/>
        </w:tabs>
        <w:spacing w:before="120" w:line="276" w:lineRule="auto"/>
        <w:rPr>
          <w:rFonts w:ascii="Arial" w:hAnsi="Arial" w:cs="Arial"/>
        </w:rPr>
      </w:pPr>
    </w:p>
    <w:p w:rsidR="00A93427" w:rsidRPr="006D01BA" w:rsidRDefault="00A934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PEROSI  Don Lorenzo</w:t>
      </w:r>
      <w:r w:rsidRPr="006D01BA">
        <w:rPr>
          <w:rFonts w:ascii="Arial" w:hAnsi="Arial" w:cs="Arial"/>
          <w:color w:val="666699"/>
          <w:u w:val="single"/>
        </w:rPr>
        <w:tab/>
        <w:t>Tortona, 20.12.1872 - Roma, 12.12.1956.</w:t>
      </w:r>
    </w:p>
    <w:p w:rsidR="00A93427" w:rsidRPr="006D01BA" w:rsidRDefault="00A934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organista, allievo di Saladino, Haberl e Haller. Organista a S. Marco e dal 1898 alla Cappella Sistina. Accademico d’Italia.</w:t>
      </w:r>
    </w:p>
    <w:p w:rsidR="00A93427" w:rsidRPr="006D01BA" w:rsidRDefault="00A93427" w:rsidP="006C15B0">
      <w:pPr>
        <w:tabs>
          <w:tab w:val="left" w:pos="0"/>
          <w:tab w:val="left" w:pos="4253"/>
        </w:tabs>
        <w:spacing w:before="120" w:line="276" w:lineRule="auto"/>
        <w:rPr>
          <w:rFonts w:ascii="Arial" w:hAnsi="Arial" w:cs="Arial"/>
        </w:rPr>
      </w:pPr>
      <w:r w:rsidRPr="006D01BA">
        <w:rPr>
          <w:rFonts w:ascii="Arial" w:hAnsi="Arial" w:cs="Arial"/>
        </w:rPr>
        <w:t>Brani per clarinetto e pf.</w:t>
      </w:r>
    </w:p>
    <w:p w:rsidR="00E53E4C" w:rsidRPr="006D01BA" w:rsidRDefault="00E53E4C" w:rsidP="006C15B0">
      <w:pPr>
        <w:tabs>
          <w:tab w:val="left" w:pos="0"/>
          <w:tab w:val="left" w:pos="4253"/>
        </w:tabs>
        <w:spacing w:before="120" w:line="276" w:lineRule="auto"/>
        <w:rPr>
          <w:rFonts w:ascii="Arial" w:hAnsi="Arial" w:cs="Arial"/>
        </w:rPr>
      </w:pPr>
    </w:p>
    <w:p w:rsidR="00E53E4C" w:rsidRPr="006D01BA" w:rsidRDefault="00E53E4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PERSICHETTI  Vincent</w:t>
      </w:r>
      <w:r w:rsidRPr="006D01BA">
        <w:rPr>
          <w:rFonts w:ascii="Arial" w:hAnsi="Arial" w:cs="Arial"/>
          <w:color w:val="666699"/>
          <w:sz w:val="24"/>
          <w:szCs w:val="24"/>
          <w:u w:val="single"/>
        </w:rPr>
        <w:tab/>
        <w:t>Filadelfia, 6.6.1915 - Filadelfia, 14.8.1987.</w:t>
      </w:r>
    </w:p>
    <w:p w:rsidR="008669FE" w:rsidRPr="006D01BA" w:rsidRDefault="008669F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organista e compositore americano. Studi al Combs College, al Curtis Institute e al Conservatorio </w:t>
      </w:r>
      <w:r w:rsidR="009004DA" w:rsidRPr="006D01BA">
        <w:rPr>
          <w:rFonts w:ascii="Arial" w:hAnsi="Arial" w:cs="Arial"/>
          <w:color w:val="666699"/>
        </w:rPr>
        <w:t xml:space="preserve">                       </w:t>
      </w:r>
      <w:r w:rsidRPr="006D01BA">
        <w:rPr>
          <w:rFonts w:ascii="Arial" w:hAnsi="Arial" w:cs="Arial"/>
          <w:color w:val="666699"/>
        </w:rPr>
        <w:t xml:space="preserve">di Filadelfia, allievo di Miller, Reiner, Samaroff-Stokowski, Nordoff e Harris. Insegnante di Composizione al </w:t>
      </w:r>
      <w:r w:rsidR="00501122">
        <w:rPr>
          <w:rFonts w:ascii="Arial" w:hAnsi="Arial" w:cs="Arial"/>
          <w:color w:val="666699"/>
        </w:rPr>
        <w:t xml:space="preserve">   </w:t>
      </w:r>
      <w:r w:rsidRPr="006D01BA">
        <w:rPr>
          <w:rFonts w:ascii="Arial" w:hAnsi="Arial" w:cs="Arial"/>
          <w:color w:val="666699"/>
        </w:rPr>
        <w:t>Combs College e alla Juilliard di New York. Vincitore di un premio Guggenheim, Laurea h.c.</w:t>
      </w:r>
    </w:p>
    <w:p w:rsidR="004A423A" w:rsidRPr="006D01BA" w:rsidRDefault="00E53E4C" w:rsidP="006C15B0">
      <w:pPr>
        <w:tabs>
          <w:tab w:val="left" w:pos="0"/>
          <w:tab w:val="left" w:pos="4253"/>
        </w:tabs>
        <w:spacing w:before="120" w:line="276" w:lineRule="auto"/>
        <w:rPr>
          <w:rFonts w:ascii="Arial" w:hAnsi="Arial" w:cs="Arial"/>
        </w:rPr>
      </w:pPr>
      <w:r w:rsidRPr="006D01BA">
        <w:rPr>
          <w:rFonts w:ascii="Arial" w:hAnsi="Arial" w:cs="Arial"/>
        </w:rPr>
        <w:t>Parable XIII, op. 126, in Mib, per cl. solo</w:t>
      </w:r>
      <w:r w:rsidR="0003721B" w:rsidRPr="006D01BA">
        <w:rPr>
          <w:rFonts w:ascii="Arial" w:hAnsi="Arial" w:cs="Arial"/>
        </w:rPr>
        <w:t xml:space="preserve"> (1973)</w:t>
      </w:r>
      <w:r w:rsidRPr="006D01BA">
        <w:rPr>
          <w:rFonts w:ascii="Arial" w:hAnsi="Arial" w:cs="Arial"/>
        </w:rPr>
        <w:t>.</w:t>
      </w:r>
      <w:r w:rsidR="00C8401B" w:rsidRPr="006D01BA">
        <w:rPr>
          <w:rFonts w:ascii="Arial" w:hAnsi="Arial" w:cs="Arial"/>
        </w:rPr>
        <w:t xml:space="preserve">   </w:t>
      </w:r>
      <w:r w:rsidR="0003721B" w:rsidRPr="006D01BA">
        <w:rPr>
          <w:rFonts w:ascii="Arial" w:hAnsi="Arial" w:cs="Arial"/>
        </w:rPr>
        <w:t xml:space="preserve">13a </w:t>
      </w:r>
      <w:r w:rsidR="004C49CA" w:rsidRPr="006D01BA">
        <w:rPr>
          <w:rFonts w:ascii="Arial" w:hAnsi="Arial" w:cs="Arial"/>
        </w:rPr>
        <w:t>Serenata op. 95, 2 clarinetti (1963)</w:t>
      </w:r>
      <w:r w:rsidR="004A423A" w:rsidRPr="006D01BA">
        <w:rPr>
          <w:rFonts w:ascii="Arial" w:hAnsi="Arial" w:cs="Arial"/>
        </w:rPr>
        <w:t>:</w:t>
      </w:r>
    </w:p>
    <w:p w:rsidR="00AD61A7" w:rsidRPr="006D01BA" w:rsidRDefault="004A423A" w:rsidP="006C15B0">
      <w:pPr>
        <w:tabs>
          <w:tab w:val="left" w:pos="0"/>
          <w:tab w:val="left" w:pos="4253"/>
        </w:tabs>
        <w:spacing w:before="120" w:line="276" w:lineRule="auto"/>
        <w:rPr>
          <w:rFonts w:ascii="Arial" w:hAnsi="Arial" w:cs="Arial"/>
        </w:rPr>
      </w:pPr>
      <w:r w:rsidRPr="006D01BA">
        <w:rPr>
          <w:rFonts w:ascii="Arial" w:hAnsi="Arial" w:cs="Arial"/>
        </w:rPr>
        <w:t>1) 0’50,   2) 1’,   3) 0’30,   4) 0’35,   5) 0’35,   6) 1’40,   7) 0’35.</w:t>
      </w:r>
    </w:p>
    <w:p w:rsidR="00892422" w:rsidRPr="006D01BA" w:rsidRDefault="00892422" w:rsidP="006C15B0">
      <w:pPr>
        <w:tabs>
          <w:tab w:val="left" w:pos="0"/>
          <w:tab w:val="left" w:pos="4253"/>
        </w:tabs>
        <w:spacing w:before="120" w:line="276" w:lineRule="auto"/>
        <w:rPr>
          <w:rFonts w:ascii="Arial" w:hAnsi="Arial" w:cs="Arial"/>
        </w:rPr>
      </w:pPr>
    </w:p>
    <w:p w:rsidR="00892422" w:rsidRPr="006D01BA" w:rsidRDefault="0089242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PETERSON  Wayne</w:t>
      </w:r>
      <w:r w:rsidRPr="006D01BA">
        <w:rPr>
          <w:rFonts w:ascii="Arial" w:hAnsi="Arial" w:cs="Arial"/>
          <w:color w:val="666699"/>
          <w:u w:val="single"/>
        </w:rPr>
        <w:tab/>
        <w:t>Albert Lea, 3.9.1927</w:t>
      </w:r>
    </w:p>
    <w:p w:rsidR="00F75E22" w:rsidRPr="00F75E22" w:rsidRDefault="00F75E22" w:rsidP="006C15B0">
      <w:pPr>
        <w:tabs>
          <w:tab w:val="left" w:pos="0"/>
          <w:tab w:val="left" w:pos="3686"/>
          <w:tab w:val="left" w:pos="4253"/>
        </w:tabs>
        <w:spacing w:before="120" w:line="276" w:lineRule="auto"/>
        <w:rPr>
          <w:rFonts w:ascii="Arial" w:hAnsi="Arial" w:cs="Arial"/>
          <w:color w:val="666699"/>
        </w:rPr>
      </w:pPr>
      <w:r w:rsidRPr="00F75E22">
        <w:rPr>
          <w:rFonts w:ascii="Arial" w:hAnsi="Arial" w:cs="Arial"/>
          <w:color w:val="666699"/>
          <w:sz w:val="20"/>
          <w:szCs w:val="20"/>
        </w:rPr>
        <w:t>Compositore, pianista e insegnante americano. Perfezionamento alla Royal Academy di Londra.                                   Insegnante dal 1960 al pensionamento all'Università di San Francisco. Premio Pulitzer nel 1992.                                                  A oltre 80 anni continua a comporre</w:t>
      </w:r>
    </w:p>
    <w:p w:rsidR="00892422" w:rsidRPr="006D01BA" w:rsidRDefault="00892422" w:rsidP="006C15B0">
      <w:pPr>
        <w:tabs>
          <w:tab w:val="left" w:pos="0"/>
          <w:tab w:val="left" w:pos="4253"/>
        </w:tabs>
        <w:spacing w:before="120" w:line="276" w:lineRule="auto"/>
        <w:rPr>
          <w:rFonts w:ascii="Arial" w:hAnsi="Arial" w:cs="Arial"/>
        </w:rPr>
      </w:pPr>
      <w:r w:rsidRPr="006D01BA">
        <w:rPr>
          <w:rFonts w:ascii="Arial" w:hAnsi="Arial" w:cs="Arial"/>
          <w:iCs/>
        </w:rPr>
        <w:t xml:space="preserve">Peregrinations, </w:t>
      </w:r>
      <w:r w:rsidRPr="006D01BA">
        <w:rPr>
          <w:rFonts w:ascii="Arial" w:hAnsi="Arial" w:cs="Arial"/>
        </w:rPr>
        <w:t>clarinetto solo (1997)</w:t>
      </w:r>
    </w:p>
    <w:p w:rsidR="00486063" w:rsidRPr="006D01BA" w:rsidRDefault="00486063" w:rsidP="006C15B0">
      <w:pPr>
        <w:tabs>
          <w:tab w:val="left" w:pos="0"/>
          <w:tab w:val="left" w:pos="4253"/>
        </w:tabs>
        <w:spacing w:before="120" w:line="276" w:lineRule="auto"/>
        <w:rPr>
          <w:rFonts w:ascii="Arial" w:hAnsi="Arial" w:cs="Arial"/>
          <w:vanish/>
        </w:rPr>
      </w:pPr>
    </w:p>
    <w:p w:rsidR="00486063" w:rsidRPr="006D01BA" w:rsidRDefault="00486063" w:rsidP="006C15B0">
      <w:pPr>
        <w:tabs>
          <w:tab w:val="left" w:pos="0"/>
          <w:tab w:val="left" w:pos="4253"/>
        </w:tabs>
        <w:spacing w:before="120" w:line="276" w:lineRule="auto"/>
        <w:rPr>
          <w:rFonts w:ascii="Arial" w:hAnsi="Arial" w:cs="Arial"/>
          <w:vanish/>
        </w:rPr>
      </w:pPr>
    </w:p>
    <w:p w:rsidR="00486063" w:rsidRPr="006D01BA" w:rsidRDefault="00486063" w:rsidP="006C15B0">
      <w:pPr>
        <w:tabs>
          <w:tab w:val="left" w:pos="0"/>
          <w:tab w:val="left" w:pos="4253"/>
        </w:tabs>
        <w:spacing w:before="120" w:line="276" w:lineRule="auto"/>
        <w:rPr>
          <w:rFonts w:ascii="Arial" w:hAnsi="Arial" w:cs="Arial"/>
          <w:vanish/>
        </w:rPr>
      </w:pPr>
    </w:p>
    <w:p w:rsidR="00AD61A7" w:rsidRPr="006D01BA" w:rsidRDefault="00AD61A7" w:rsidP="006C15B0">
      <w:pPr>
        <w:tabs>
          <w:tab w:val="left" w:pos="0"/>
          <w:tab w:val="left" w:pos="4253"/>
        </w:tabs>
        <w:spacing w:before="120" w:line="276" w:lineRule="auto"/>
        <w:rPr>
          <w:rFonts w:ascii="Arial" w:hAnsi="Arial" w:cs="Arial"/>
        </w:rPr>
      </w:pPr>
    </w:p>
    <w:p w:rsidR="00AD61A7" w:rsidRPr="006D01BA" w:rsidRDefault="00AD61A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PETRASSI Goffredo</w:t>
      </w:r>
      <w:r w:rsidRPr="006D01BA">
        <w:rPr>
          <w:rFonts w:ascii="Arial" w:hAnsi="Arial" w:cs="Arial"/>
          <w:color w:val="666699"/>
          <w:sz w:val="24"/>
          <w:szCs w:val="24"/>
          <w:u w:val="single"/>
        </w:rPr>
        <w:tab/>
        <w:t>Zagarolo 16.7.1904 - Roma, 3.3.2003.</w:t>
      </w:r>
    </w:p>
    <w:p w:rsidR="00B31DB2" w:rsidRPr="006D01BA" w:rsidRDefault="00AD61A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organista e didatta italiano, allievo di Germani, Bustini, Renzi e B. Molinari. Insegnante al S</w:t>
      </w:r>
      <w:r w:rsidR="00AD51FF" w:rsidRPr="006D01BA">
        <w:rPr>
          <w:rFonts w:ascii="Arial" w:hAnsi="Arial" w:cs="Arial"/>
          <w:color w:val="666699"/>
        </w:rPr>
        <w:t>anta</w:t>
      </w:r>
      <w:r w:rsidRPr="006D01BA">
        <w:rPr>
          <w:rFonts w:ascii="Arial" w:hAnsi="Arial" w:cs="Arial"/>
          <w:color w:val="666699"/>
        </w:rPr>
        <w:t xml:space="preserve"> Cecilia, sovrintendente alla Fenice e fondatore di “Musica viva”, per la divulgazione della Musica contemporanea. Insegnante di una generazione di importanti compositori.</w:t>
      </w:r>
      <w:r w:rsidR="00B31DB2" w:rsidRPr="006D01BA">
        <w:rPr>
          <w:rFonts w:ascii="Arial" w:hAnsi="Arial" w:cs="Arial"/>
          <w:color w:val="666699"/>
        </w:rPr>
        <w:t xml:space="preserve"> Per maggiori informazioni sull'autore, vedi </w:t>
      </w:r>
      <w:r w:rsidR="00501122">
        <w:rPr>
          <w:rFonts w:ascii="Arial" w:hAnsi="Arial" w:cs="Arial"/>
          <w:color w:val="666699"/>
        </w:rPr>
        <w:t xml:space="preserve"> </w:t>
      </w:r>
      <w:r w:rsidR="00B31DB2" w:rsidRPr="006D01BA">
        <w:rPr>
          <w:rFonts w:ascii="Arial" w:hAnsi="Arial" w:cs="Arial"/>
          <w:color w:val="666699"/>
        </w:rPr>
        <w:t>"Passeggiando con la Musica", scaricabile gratuitamente dal sito: mariodemolli.com</w:t>
      </w:r>
    </w:p>
    <w:p w:rsidR="00AD61A7" w:rsidRPr="006D01BA" w:rsidRDefault="00AD61A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iCs/>
          <w:sz w:val="24"/>
          <w:szCs w:val="24"/>
        </w:rPr>
        <w:t xml:space="preserve">Grand Septuor, clarinetto concertante e sei </w:t>
      </w:r>
      <w:r w:rsidRPr="006D01BA">
        <w:rPr>
          <w:rFonts w:ascii="Arial" w:hAnsi="Arial" w:cs="Arial"/>
          <w:sz w:val="24"/>
          <w:szCs w:val="24"/>
        </w:rPr>
        <w:t>esecutori (</w:t>
      </w:r>
      <w:hyperlink r:id="rId64" w:tooltip="1977" w:history="1">
        <w:r w:rsidRPr="006D01BA">
          <w:rPr>
            <w:rStyle w:val="Collegamentoipertestuale"/>
            <w:rFonts w:ascii="Arial" w:hAnsi="Arial" w:cs="Arial"/>
            <w:color w:val="auto"/>
            <w:sz w:val="24"/>
            <w:szCs w:val="24"/>
            <w:u w:val="none"/>
          </w:rPr>
          <w:t>197</w:t>
        </w:r>
      </w:hyperlink>
      <w:r w:rsidRPr="006D01BA">
        <w:rPr>
          <w:rFonts w:ascii="Arial" w:hAnsi="Arial" w:cs="Arial"/>
          <w:sz w:val="24"/>
          <w:szCs w:val="24"/>
        </w:rPr>
        <w:t>8)</w:t>
      </w:r>
    </w:p>
    <w:p w:rsidR="004A423A" w:rsidRPr="006D01BA" w:rsidRDefault="004A423A" w:rsidP="006C15B0">
      <w:pPr>
        <w:tabs>
          <w:tab w:val="left" w:pos="0"/>
          <w:tab w:val="left" w:pos="4253"/>
        </w:tabs>
        <w:spacing w:before="120" w:line="276" w:lineRule="auto"/>
        <w:rPr>
          <w:rFonts w:ascii="Arial" w:hAnsi="Arial" w:cs="Arial"/>
          <w:vanish/>
        </w:rPr>
      </w:pPr>
    </w:p>
    <w:p w:rsidR="004A423A" w:rsidRPr="006D01BA" w:rsidRDefault="004A423A" w:rsidP="006C15B0">
      <w:pPr>
        <w:tabs>
          <w:tab w:val="left" w:pos="0"/>
          <w:tab w:val="left" w:pos="4253"/>
        </w:tabs>
        <w:spacing w:before="120" w:line="276" w:lineRule="auto"/>
        <w:rPr>
          <w:rFonts w:ascii="Arial" w:hAnsi="Arial" w:cs="Arial"/>
          <w:vanish/>
        </w:rPr>
      </w:pPr>
    </w:p>
    <w:p w:rsidR="004A423A" w:rsidRPr="006D01BA" w:rsidRDefault="004A423A" w:rsidP="006C15B0">
      <w:pPr>
        <w:tabs>
          <w:tab w:val="left" w:pos="0"/>
          <w:tab w:val="left" w:pos="4253"/>
        </w:tabs>
        <w:spacing w:before="120" w:line="276" w:lineRule="auto"/>
        <w:rPr>
          <w:rFonts w:ascii="Arial" w:hAnsi="Arial" w:cs="Arial"/>
          <w:vanish/>
        </w:rPr>
      </w:pPr>
    </w:p>
    <w:p w:rsidR="004A423A" w:rsidRPr="006D01BA" w:rsidRDefault="004A423A" w:rsidP="006C15B0">
      <w:pPr>
        <w:tabs>
          <w:tab w:val="left" w:pos="0"/>
          <w:tab w:val="left" w:pos="4253"/>
        </w:tabs>
        <w:spacing w:before="120" w:line="276" w:lineRule="auto"/>
        <w:rPr>
          <w:rFonts w:ascii="Arial" w:hAnsi="Arial" w:cs="Arial"/>
          <w:vanish/>
        </w:rPr>
      </w:pPr>
    </w:p>
    <w:p w:rsidR="004A423A" w:rsidRPr="006D01BA" w:rsidRDefault="004A423A" w:rsidP="006C15B0">
      <w:pPr>
        <w:tabs>
          <w:tab w:val="left" w:pos="0"/>
          <w:tab w:val="left" w:pos="4253"/>
        </w:tabs>
        <w:spacing w:before="120" w:line="276" w:lineRule="auto"/>
        <w:rPr>
          <w:rFonts w:ascii="Arial" w:hAnsi="Arial" w:cs="Arial"/>
          <w:vanish/>
        </w:rPr>
      </w:pPr>
    </w:p>
    <w:p w:rsidR="004A423A" w:rsidRPr="006D01BA" w:rsidRDefault="004A423A" w:rsidP="006C15B0">
      <w:pPr>
        <w:tabs>
          <w:tab w:val="left" w:pos="0"/>
          <w:tab w:val="left" w:pos="4253"/>
        </w:tabs>
        <w:spacing w:before="120" w:line="276" w:lineRule="auto"/>
        <w:rPr>
          <w:rFonts w:ascii="Arial" w:hAnsi="Arial" w:cs="Arial"/>
          <w:vanish/>
        </w:rPr>
      </w:pPr>
    </w:p>
    <w:p w:rsidR="00A93427" w:rsidRPr="006D01BA" w:rsidRDefault="00A93427" w:rsidP="006C15B0">
      <w:pPr>
        <w:tabs>
          <w:tab w:val="left" w:pos="0"/>
          <w:tab w:val="left" w:pos="4253"/>
        </w:tabs>
        <w:spacing w:before="120" w:line="276" w:lineRule="auto"/>
        <w:rPr>
          <w:rFonts w:ascii="Arial" w:hAnsi="Arial" w:cs="Arial"/>
        </w:rPr>
      </w:pPr>
    </w:p>
    <w:p w:rsidR="004E42CB" w:rsidRPr="006D01BA" w:rsidRDefault="004E42C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PETRIC  Ivo</w:t>
      </w:r>
      <w:r w:rsidRPr="006D01BA">
        <w:rPr>
          <w:rFonts w:ascii="Arial" w:hAnsi="Arial" w:cs="Arial"/>
          <w:color w:val="666699"/>
          <w:u w:val="single"/>
        </w:rPr>
        <w:tab/>
        <w:t>Lubiana, 16.6.1931</w:t>
      </w:r>
    </w:p>
    <w:p w:rsidR="004E42CB" w:rsidRPr="006D01BA" w:rsidRDefault="004E42C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sloveno, allievo di Skerjanc.</w:t>
      </w:r>
    </w:p>
    <w:p w:rsidR="006709F0" w:rsidRPr="006D01BA" w:rsidRDefault="006709F0" w:rsidP="006C15B0">
      <w:pPr>
        <w:tabs>
          <w:tab w:val="left" w:pos="0"/>
          <w:tab w:val="left" w:pos="4253"/>
        </w:tabs>
        <w:spacing w:before="120" w:line="276" w:lineRule="auto"/>
        <w:rPr>
          <w:rFonts w:ascii="Arial" w:hAnsi="Arial" w:cs="Arial"/>
        </w:rPr>
      </w:pPr>
      <w:r w:rsidRPr="006D01BA">
        <w:rPr>
          <w:rFonts w:ascii="Arial" w:hAnsi="Arial" w:cs="Arial"/>
        </w:rPr>
        <w:t>Mosaici, per clarinetto (1964).   Concerto, clarinetto e orch. da camera (1958).</w:t>
      </w:r>
    </w:p>
    <w:p w:rsidR="004E42CB" w:rsidRPr="006D01BA" w:rsidRDefault="00016ED0" w:rsidP="006C15B0">
      <w:pPr>
        <w:tabs>
          <w:tab w:val="left" w:pos="0"/>
          <w:tab w:val="left" w:pos="4253"/>
        </w:tabs>
        <w:spacing w:before="120" w:line="276" w:lineRule="auto"/>
        <w:rPr>
          <w:rFonts w:ascii="Arial" w:hAnsi="Arial" w:cs="Arial"/>
        </w:rPr>
      </w:pPr>
      <w:r w:rsidRPr="006D01BA">
        <w:rPr>
          <w:rFonts w:ascii="Arial" w:hAnsi="Arial" w:cs="Arial"/>
        </w:rPr>
        <w:t>Sonata per clarinetto e pf. (1957).</w:t>
      </w:r>
    </w:p>
    <w:p w:rsidR="00016ED0" w:rsidRPr="006D01BA" w:rsidRDefault="00016ED0" w:rsidP="006C15B0">
      <w:pPr>
        <w:tabs>
          <w:tab w:val="left" w:pos="0"/>
          <w:tab w:val="left" w:pos="4253"/>
        </w:tabs>
        <w:spacing w:before="120" w:line="276" w:lineRule="auto"/>
        <w:rPr>
          <w:rFonts w:ascii="Arial" w:hAnsi="Arial" w:cs="Arial"/>
        </w:rPr>
      </w:pPr>
    </w:p>
    <w:p w:rsidR="004E5227" w:rsidRPr="006D01BA" w:rsidRDefault="004E522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PETYREK  Felix</w:t>
      </w:r>
      <w:r w:rsidRPr="006D01BA">
        <w:rPr>
          <w:rFonts w:ascii="Arial" w:hAnsi="Arial" w:cs="Arial"/>
          <w:color w:val="666699"/>
          <w:sz w:val="24"/>
          <w:szCs w:val="24"/>
          <w:u w:val="single"/>
        </w:rPr>
        <w:tab/>
        <w:t>Brno, 14.5.1892 - Vienna, 1.12.1951.</w:t>
      </w:r>
    </w:p>
    <w:p w:rsidR="004E5227" w:rsidRPr="006D01BA" w:rsidRDefault="004E522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Allievo di Sauer, Godowsky e Schreker. Insegnante a Salisburgo, Vienna, Berlino, Atene, Stoccarda, Lipsia. Sposato con la pianista Renate Lang, sua compagna anche nei concerti con due pianoforti.</w:t>
      </w:r>
    </w:p>
    <w:p w:rsidR="002548C4" w:rsidRPr="006D01BA" w:rsidRDefault="004E5227" w:rsidP="006C15B0">
      <w:pPr>
        <w:tabs>
          <w:tab w:val="left" w:pos="0"/>
          <w:tab w:val="left" w:pos="4253"/>
        </w:tabs>
        <w:spacing w:before="120" w:line="276" w:lineRule="auto"/>
        <w:rPr>
          <w:rFonts w:ascii="Arial" w:hAnsi="Arial" w:cs="Arial"/>
        </w:rPr>
      </w:pPr>
      <w:r w:rsidRPr="006D01BA">
        <w:rPr>
          <w:rFonts w:ascii="Arial" w:hAnsi="Arial" w:cs="Arial"/>
        </w:rPr>
        <w:t xml:space="preserve">Sestetto per </w:t>
      </w:r>
      <w:r w:rsidR="00282AD9" w:rsidRPr="006D01BA">
        <w:rPr>
          <w:rFonts w:ascii="Arial" w:hAnsi="Arial" w:cs="Arial"/>
        </w:rPr>
        <w:t>clarinetto</w:t>
      </w:r>
      <w:r w:rsidRPr="006D01BA">
        <w:rPr>
          <w:rFonts w:ascii="Arial" w:hAnsi="Arial" w:cs="Arial"/>
        </w:rPr>
        <w:t xml:space="preserve"> pf. e archi (1922).</w:t>
      </w:r>
    </w:p>
    <w:p w:rsidR="005C5D5D" w:rsidRPr="006D01BA" w:rsidRDefault="005C5D5D" w:rsidP="006C15B0">
      <w:pPr>
        <w:tabs>
          <w:tab w:val="left" w:pos="0"/>
          <w:tab w:val="left" w:pos="4253"/>
        </w:tabs>
        <w:spacing w:before="120" w:line="276" w:lineRule="auto"/>
        <w:rPr>
          <w:rFonts w:ascii="Arial" w:hAnsi="Arial" w:cs="Arial"/>
        </w:rPr>
      </w:pPr>
    </w:p>
    <w:p w:rsidR="004E5227" w:rsidRPr="006D01BA" w:rsidRDefault="004E52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PFISTER  Hugo</w:t>
      </w:r>
      <w:r w:rsidRPr="006D01BA">
        <w:rPr>
          <w:rFonts w:ascii="Arial" w:hAnsi="Arial" w:cs="Arial"/>
          <w:color w:val="666699"/>
          <w:u w:val="single"/>
        </w:rPr>
        <w:tab/>
        <w:t>Zurigo, 7.9.1914 - Zurigo, 31.10.1969.</w:t>
      </w:r>
    </w:p>
    <w:p w:rsidR="004E5227" w:rsidRPr="006D01BA" w:rsidRDefault="004E52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svizzero. Perfezionamento con N. Boulanger.</w:t>
      </w:r>
    </w:p>
    <w:p w:rsidR="004E5227" w:rsidRPr="006D01BA" w:rsidRDefault="004E5227" w:rsidP="006C15B0">
      <w:pPr>
        <w:tabs>
          <w:tab w:val="left" w:pos="0"/>
          <w:tab w:val="left" w:pos="4253"/>
        </w:tabs>
        <w:spacing w:before="120" w:line="276" w:lineRule="auto"/>
        <w:rPr>
          <w:rFonts w:ascii="Arial" w:hAnsi="Arial" w:cs="Arial"/>
        </w:rPr>
      </w:pPr>
      <w:r w:rsidRPr="006D01BA">
        <w:rPr>
          <w:rFonts w:ascii="Arial" w:hAnsi="Arial" w:cs="Arial"/>
        </w:rPr>
        <w:t xml:space="preserve">Preambolo, aria e ballo per </w:t>
      </w:r>
      <w:r w:rsidR="00282AD9" w:rsidRPr="006D01BA">
        <w:rPr>
          <w:rFonts w:ascii="Arial" w:hAnsi="Arial" w:cs="Arial"/>
        </w:rPr>
        <w:t>cl</w:t>
      </w:r>
      <w:r w:rsidR="00F54465" w:rsidRPr="006D01BA">
        <w:rPr>
          <w:rFonts w:ascii="Arial" w:hAnsi="Arial" w:cs="Arial"/>
        </w:rPr>
        <w:t>.</w:t>
      </w:r>
      <w:r w:rsidRPr="006D01BA">
        <w:rPr>
          <w:rFonts w:ascii="Arial" w:hAnsi="Arial" w:cs="Arial"/>
        </w:rPr>
        <w:t xml:space="preserve"> chit. e ctb. (1958).   Suite per </w:t>
      </w:r>
      <w:r w:rsidR="00282AD9" w:rsidRPr="006D01BA">
        <w:rPr>
          <w:rFonts w:ascii="Arial" w:hAnsi="Arial" w:cs="Arial"/>
        </w:rPr>
        <w:t>clarinetto</w:t>
      </w:r>
      <w:r w:rsidRPr="006D01BA">
        <w:rPr>
          <w:rFonts w:ascii="Arial" w:hAnsi="Arial" w:cs="Arial"/>
        </w:rPr>
        <w:t xml:space="preserve"> e pf. (</w:t>
      </w:r>
      <w:r w:rsidR="00CF6EBC" w:rsidRPr="006D01BA">
        <w:rPr>
          <w:rFonts w:ascii="Arial" w:hAnsi="Arial" w:cs="Arial"/>
        </w:rPr>
        <w:t>1953).</w:t>
      </w:r>
    </w:p>
    <w:p w:rsidR="00377D88" w:rsidRPr="006D01BA" w:rsidRDefault="00377D88" w:rsidP="006C15B0">
      <w:pPr>
        <w:tabs>
          <w:tab w:val="left" w:pos="0"/>
          <w:tab w:val="left" w:pos="4253"/>
        </w:tabs>
        <w:spacing w:before="120" w:line="276" w:lineRule="auto"/>
        <w:rPr>
          <w:rFonts w:ascii="Arial" w:hAnsi="Arial" w:cs="Arial"/>
        </w:rPr>
      </w:pPr>
    </w:p>
    <w:p w:rsidR="00377D88" w:rsidRPr="006D01BA" w:rsidRDefault="00377D8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PIERCE  Alexandra</w:t>
      </w:r>
      <w:r w:rsidRPr="006D01BA">
        <w:rPr>
          <w:rFonts w:ascii="Arial" w:hAnsi="Arial" w:cs="Arial"/>
          <w:color w:val="666699"/>
          <w:u w:val="single"/>
        </w:rPr>
        <w:tab/>
        <w:t>Filadelfia, 21.2.1934</w:t>
      </w:r>
    </w:p>
    <w:p w:rsidR="00377D88" w:rsidRPr="006D01BA" w:rsidRDefault="00377D8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americana, studi alla Brandei Univ. Prolifica e valida musicista, 174 brani per formazioni diverse,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dal Solo alla Sinfonia. Insegnante all’Università della California.</w:t>
      </w:r>
    </w:p>
    <w:p w:rsidR="00377D88" w:rsidRPr="006D01BA" w:rsidRDefault="00377D8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e pf.:  Arabesque,   Sargasso,   Norwich corale.</w:t>
      </w:r>
    </w:p>
    <w:p w:rsidR="00295FF7" w:rsidRPr="006D01BA" w:rsidRDefault="00295FF7" w:rsidP="006C15B0">
      <w:pPr>
        <w:tabs>
          <w:tab w:val="left" w:pos="0"/>
          <w:tab w:val="left" w:pos="4253"/>
        </w:tabs>
        <w:spacing w:before="120" w:line="276" w:lineRule="auto"/>
        <w:rPr>
          <w:rFonts w:ascii="Arial" w:hAnsi="Arial" w:cs="Arial"/>
          <w:color w:val="000000"/>
        </w:rPr>
      </w:pPr>
    </w:p>
    <w:p w:rsidR="00CF6EBC" w:rsidRPr="006D01BA" w:rsidRDefault="00CF6EB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PIERNE’  Gabriel</w:t>
      </w:r>
      <w:r w:rsidRPr="006D01BA">
        <w:rPr>
          <w:rFonts w:ascii="Arial" w:hAnsi="Arial" w:cs="Arial"/>
          <w:color w:val="666699"/>
          <w:sz w:val="24"/>
          <w:szCs w:val="24"/>
          <w:u w:val="single"/>
        </w:rPr>
        <w:tab/>
        <w:t>Metz, 16.8.1863 - Plouyean, 17.7.1937.</w:t>
      </w:r>
    </w:p>
    <w:p w:rsidR="00895DEC" w:rsidRPr="006D01BA" w:rsidRDefault="00895DE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organista, compositore e direttore d’orchestra francese, allievo di Marmontel, Durand, C.Franck e Massenet. Vincitore nel 1882 del Prix de Rome. Successore di Franck all’organo della Chiesa di S. Clotilde. Membro dell’Accademia delle Belle Arti dal 1924.</w:t>
      </w:r>
    </w:p>
    <w:p w:rsidR="00CF5ED8" w:rsidRPr="006D01BA" w:rsidRDefault="000931A9" w:rsidP="006C15B0">
      <w:pPr>
        <w:tabs>
          <w:tab w:val="left" w:pos="0"/>
          <w:tab w:val="left" w:pos="4253"/>
        </w:tabs>
        <w:spacing w:before="120" w:line="276" w:lineRule="auto"/>
        <w:rPr>
          <w:rFonts w:ascii="Arial" w:hAnsi="Arial" w:cs="Arial"/>
        </w:rPr>
      </w:pPr>
      <w:r w:rsidRPr="006D01BA">
        <w:rPr>
          <w:rFonts w:ascii="Arial" w:hAnsi="Arial" w:cs="Arial"/>
        </w:rPr>
        <w:t>Pezzo in Sol-</w:t>
      </w:r>
      <w:r w:rsidR="00B259E1" w:rsidRPr="006D01BA">
        <w:rPr>
          <w:rFonts w:ascii="Arial" w:hAnsi="Arial" w:cs="Arial"/>
        </w:rPr>
        <w:t>,</w:t>
      </w:r>
      <w:r w:rsidRPr="006D01BA">
        <w:rPr>
          <w:rFonts w:ascii="Arial" w:hAnsi="Arial" w:cs="Arial"/>
        </w:rPr>
        <w:t xml:space="preserve"> op. 5</w:t>
      </w:r>
      <w:r w:rsidR="00C8401B" w:rsidRPr="006D01BA">
        <w:rPr>
          <w:rFonts w:ascii="Arial" w:hAnsi="Arial" w:cs="Arial"/>
        </w:rPr>
        <w:t xml:space="preserve">, </w:t>
      </w:r>
      <w:r w:rsidR="00895DEC" w:rsidRPr="006D01BA">
        <w:rPr>
          <w:rFonts w:ascii="Arial" w:hAnsi="Arial" w:cs="Arial"/>
        </w:rPr>
        <w:t xml:space="preserve">clarinetto solo </w:t>
      </w:r>
      <w:r w:rsidR="002B74E2" w:rsidRPr="006D01BA">
        <w:rPr>
          <w:rFonts w:ascii="Arial" w:hAnsi="Arial" w:cs="Arial"/>
        </w:rPr>
        <w:t>(3’20)</w:t>
      </w:r>
      <w:r w:rsidRPr="006D01BA">
        <w:rPr>
          <w:rFonts w:ascii="Arial" w:hAnsi="Arial" w:cs="Arial"/>
        </w:rPr>
        <w:t xml:space="preserve">.   </w:t>
      </w:r>
      <w:r w:rsidR="00895DEC" w:rsidRPr="006D01BA">
        <w:rPr>
          <w:rFonts w:ascii="Arial" w:hAnsi="Arial" w:cs="Arial"/>
        </w:rPr>
        <w:t>Cl</w:t>
      </w:r>
      <w:r w:rsidR="003927FA" w:rsidRPr="006D01BA">
        <w:rPr>
          <w:rFonts w:ascii="Arial" w:hAnsi="Arial" w:cs="Arial"/>
        </w:rPr>
        <w:t>arinetto</w:t>
      </w:r>
      <w:r w:rsidR="00895DEC" w:rsidRPr="006D01BA">
        <w:rPr>
          <w:rFonts w:ascii="Arial" w:hAnsi="Arial" w:cs="Arial"/>
        </w:rPr>
        <w:t xml:space="preserve"> e pf.</w:t>
      </w:r>
      <w:r w:rsidR="003927FA" w:rsidRPr="006D01BA">
        <w:rPr>
          <w:rFonts w:ascii="Arial" w:hAnsi="Arial" w:cs="Arial"/>
        </w:rPr>
        <w:t>:</w:t>
      </w:r>
      <w:r w:rsidR="00C8401B" w:rsidRPr="006D01BA">
        <w:rPr>
          <w:rFonts w:ascii="Arial" w:hAnsi="Arial" w:cs="Arial"/>
        </w:rPr>
        <w:t xml:space="preserve">   </w:t>
      </w:r>
      <w:r w:rsidR="00CF5ED8" w:rsidRPr="006D01BA">
        <w:rPr>
          <w:rFonts w:ascii="Arial" w:hAnsi="Arial" w:cs="Arial"/>
        </w:rPr>
        <w:t>Serenade, op. 7 (2’05),</w:t>
      </w:r>
    </w:p>
    <w:p w:rsidR="00CF5ED8" w:rsidRPr="006D01BA" w:rsidRDefault="00CF6EBC"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Canzonetta </w:t>
      </w:r>
      <w:r w:rsidR="0046238A" w:rsidRPr="006D01BA">
        <w:rPr>
          <w:rFonts w:ascii="Arial" w:hAnsi="Arial" w:cs="Arial"/>
          <w:lang w:val="fr-FR"/>
        </w:rPr>
        <w:t xml:space="preserve">op. 19 </w:t>
      </w:r>
      <w:r w:rsidRPr="006D01BA">
        <w:rPr>
          <w:rFonts w:ascii="Arial" w:hAnsi="Arial" w:cs="Arial"/>
          <w:lang w:val="fr-FR"/>
        </w:rPr>
        <w:t>(1</w:t>
      </w:r>
      <w:r w:rsidR="00E72699" w:rsidRPr="006D01BA">
        <w:rPr>
          <w:rFonts w:ascii="Arial" w:hAnsi="Arial" w:cs="Arial"/>
          <w:lang w:val="fr-FR"/>
        </w:rPr>
        <w:t>888</w:t>
      </w:r>
      <w:r w:rsidR="00CD5BB9" w:rsidRPr="006D01BA">
        <w:rPr>
          <w:rFonts w:ascii="Arial" w:hAnsi="Arial" w:cs="Arial"/>
          <w:lang w:val="fr-FR"/>
        </w:rPr>
        <w:t xml:space="preserve">, </w:t>
      </w:r>
      <w:r w:rsidR="003927FA" w:rsidRPr="006D01BA">
        <w:rPr>
          <w:rFonts w:ascii="Arial" w:hAnsi="Arial" w:cs="Arial"/>
          <w:lang w:val="fr-FR"/>
        </w:rPr>
        <w:t>3</w:t>
      </w:r>
      <w:r w:rsidR="00CD5BB9" w:rsidRPr="006D01BA">
        <w:rPr>
          <w:rFonts w:ascii="Arial" w:hAnsi="Arial" w:cs="Arial"/>
          <w:lang w:val="fr-FR"/>
        </w:rPr>
        <w:t>’</w:t>
      </w:r>
      <w:r w:rsidR="00636B9E" w:rsidRPr="006D01BA">
        <w:rPr>
          <w:rFonts w:ascii="Arial" w:hAnsi="Arial" w:cs="Arial"/>
          <w:lang w:val="fr-FR"/>
        </w:rPr>
        <w:t>3</w:t>
      </w:r>
      <w:r w:rsidR="00F30EBA" w:rsidRPr="006D01BA">
        <w:rPr>
          <w:rFonts w:ascii="Arial" w:hAnsi="Arial" w:cs="Arial"/>
          <w:lang w:val="fr-FR"/>
        </w:rPr>
        <w:t>5</w:t>
      </w:r>
      <w:r w:rsidRPr="006D01BA">
        <w:rPr>
          <w:rFonts w:ascii="Arial" w:hAnsi="Arial" w:cs="Arial"/>
          <w:lang w:val="fr-FR"/>
        </w:rPr>
        <w:t>)</w:t>
      </w:r>
      <w:r w:rsidR="00895DEC" w:rsidRPr="006D01BA">
        <w:rPr>
          <w:rFonts w:ascii="Arial" w:hAnsi="Arial" w:cs="Arial"/>
          <w:lang w:val="fr-FR"/>
        </w:rPr>
        <w:t xml:space="preserve">,   </w:t>
      </w:r>
      <w:r w:rsidR="002B74E2" w:rsidRPr="006D01BA">
        <w:rPr>
          <w:rFonts w:ascii="Arial" w:hAnsi="Arial" w:cs="Arial"/>
          <w:lang w:val="fr-FR"/>
        </w:rPr>
        <w:t>Cydalise et le chevre-pied (2’20)</w:t>
      </w:r>
      <w:r w:rsidR="003927FA" w:rsidRPr="006D01BA">
        <w:rPr>
          <w:rFonts w:ascii="Arial" w:hAnsi="Arial" w:cs="Arial"/>
          <w:lang w:val="fr-FR"/>
        </w:rPr>
        <w:t>,   Sonata (10’)</w:t>
      </w:r>
      <w:r w:rsidR="00690ED2" w:rsidRPr="006D01BA">
        <w:rPr>
          <w:rFonts w:ascii="Arial" w:hAnsi="Arial" w:cs="Arial"/>
          <w:lang w:val="fr-FR"/>
        </w:rPr>
        <w:t>.</w:t>
      </w:r>
    </w:p>
    <w:p w:rsidR="000B5298" w:rsidRPr="006D01BA" w:rsidRDefault="00504B50"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Marche des fauves, </w:t>
      </w:r>
      <w:r w:rsidR="00895DEC" w:rsidRPr="006D01BA">
        <w:rPr>
          <w:rFonts w:ascii="Arial" w:hAnsi="Arial" w:cs="Arial"/>
          <w:lang w:val="fr-FR"/>
        </w:rPr>
        <w:t xml:space="preserve">4 clarinetti e org. </w:t>
      </w:r>
      <w:r w:rsidR="00C7158E" w:rsidRPr="006D01BA">
        <w:rPr>
          <w:rFonts w:ascii="Arial" w:hAnsi="Arial" w:cs="Arial"/>
        </w:rPr>
        <w:t>(1923)</w:t>
      </w:r>
      <w:r w:rsidR="003927FA" w:rsidRPr="006D01BA">
        <w:rPr>
          <w:rFonts w:ascii="Arial" w:hAnsi="Arial" w:cs="Arial"/>
        </w:rPr>
        <w:t>.</w:t>
      </w:r>
    </w:p>
    <w:p w:rsidR="000B5298" w:rsidRPr="006D01BA" w:rsidRDefault="000B5298" w:rsidP="006C15B0">
      <w:pPr>
        <w:tabs>
          <w:tab w:val="left" w:pos="0"/>
          <w:tab w:val="left" w:pos="4253"/>
        </w:tabs>
        <w:spacing w:before="120" w:line="276" w:lineRule="auto"/>
        <w:rPr>
          <w:rStyle w:val="Enfasicorsivo"/>
          <w:rFonts w:ascii="Arial" w:hAnsi="Arial" w:cs="Arial"/>
        </w:rPr>
      </w:pPr>
    </w:p>
    <w:p w:rsidR="00CD232E" w:rsidRPr="006D01BA" w:rsidRDefault="00CD232E" w:rsidP="006C15B0">
      <w:pPr>
        <w:tabs>
          <w:tab w:val="left" w:pos="0"/>
          <w:tab w:val="left" w:pos="4253"/>
        </w:tabs>
        <w:spacing w:before="120" w:line="276" w:lineRule="auto"/>
        <w:rPr>
          <w:rFonts w:ascii="Arial" w:hAnsi="Arial" w:cs="Arial"/>
          <w:vanish/>
          <w:lang w:val="fr-FR"/>
        </w:rPr>
      </w:pPr>
    </w:p>
    <w:p w:rsidR="00DB17D1" w:rsidRPr="006D01BA" w:rsidRDefault="00DB17D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PIERNE’  Paul</w:t>
      </w:r>
      <w:r w:rsidRPr="006D01BA">
        <w:rPr>
          <w:rFonts w:ascii="Arial" w:hAnsi="Arial" w:cs="Arial"/>
          <w:color w:val="666699"/>
          <w:u w:val="single"/>
        </w:rPr>
        <w:tab/>
        <w:t>Metz, 30.6.1874 - Parigi, 24.3.1952.</w:t>
      </w:r>
    </w:p>
    <w:p w:rsidR="00DB17D1" w:rsidRPr="006D01BA" w:rsidRDefault="00DB17D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organista francese, cugino del precedente, allievo di Caussade e Lenepveu al Conservatorio</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di Parigi. 2° al Prix de Rome nel 1904. Organista alla Chiesa di S. Paul-Luis a Parigi.</w:t>
      </w:r>
    </w:p>
    <w:p w:rsidR="00DB17D1" w:rsidRPr="006D01BA" w:rsidRDefault="00DB17D1" w:rsidP="006C15B0">
      <w:pPr>
        <w:tabs>
          <w:tab w:val="left" w:pos="0"/>
          <w:tab w:val="left" w:pos="4253"/>
        </w:tabs>
        <w:spacing w:before="120" w:line="276" w:lineRule="auto"/>
        <w:rPr>
          <w:rFonts w:ascii="Arial" w:hAnsi="Arial" w:cs="Arial"/>
        </w:rPr>
      </w:pPr>
      <w:r w:rsidRPr="006D01BA">
        <w:rPr>
          <w:rFonts w:ascii="Arial" w:hAnsi="Arial" w:cs="Arial"/>
        </w:rPr>
        <w:t>Andante e scherzo per clarinetto</w:t>
      </w:r>
      <w:r w:rsidR="00C85E7C" w:rsidRPr="006D01BA">
        <w:rPr>
          <w:rFonts w:ascii="Arial" w:hAnsi="Arial" w:cs="Arial"/>
        </w:rPr>
        <w:t xml:space="preserve"> e pf.</w:t>
      </w:r>
      <w:r w:rsidR="007768B5" w:rsidRPr="006D01BA">
        <w:rPr>
          <w:rFonts w:ascii="Arial" w:hAnsi="Arial" w:cs="Arial"/>
        </w:rPr>
        <w:t xml:space="preserve"> (1931).</w:t>
      </w:r>
      <w:r w:rsidR="00C85E7C" w:rsidRPr="006D01BA">
        <w:rPr>
          <w:rFonts w:ascii="Arial" w:hAnsi="Arial" w:cs="Arial"/>
        </w:rPr>
        <w:t xml:space="preserve">   Bucolique, clarinetto e pf.</w:t>
      </w:r>
    </w:p>
    <w:p w:rsidR="00C7158E" w:rsidRPr="006D01BA" w:rsidRDefault="00C7158E" w:rsidP="006C15B0">
      <w:pPr>
        <w:tabs>
          <w:tab w:val="left" w:pos="0"/>
          <w:tab w:val="left" w:pos="4253"/>
        </w:tabs>
        <w:spacing w:before="120" w:line="276" w:lineRule="auto"/>
        <w:rPr>
          <w:rFonts w:ascii="Arial" w:hAnsi="Arial" w:cs="Arial"/>
        </w:rPr>
      </w:pPr>
    </w:p>
    <w:p w:rsidR="00A15F79" w:rsidRPr="006D01BA" w:rsidRDefault="00A15F7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PILOTTI  Giuseppe</w:t>
      </w:r>
      <w:r w:rsidRPr="006D01BA">
        <w:rPr>
          <w:rFonts w:ascii="Arial" w:hAnsi="Arial" w:cs="Arial"/>
          <w:color w:val="666699"/>
          <w:u w:val="single"/>
        </w:rPr>
        <w:tab/>
        <w:t>Bologna, 1784 - Bologna, 12.6.1838.</w:t>
      </w:r>
    </w:p>
    <w:p w:rsidR="00A15F79" w:rsidRPr="006D01BA" w:rsidRDefault="00A15F7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italiano, allievo di S. Mattei. Insegnante e organista in S. Petronio.</w:t>
      </w:r>
    </w:p>
    <w:p w:rsidR="00A15F79" w:rsidRPr="006D01BA" w:rsidRDefault="00A15F79" w:rsidP="006C15B0">
      <w:pPr>
        <w:tabs>
          <w:tab w:val="left" w:pos="0"/>
          <w:tab w:val="left" w:pos="4253"/>
        </w:tabs>
        <w:spacing w:before="120" w:line="276" w:lineRule="auto"/>
        <w:rPr>
          <w:rFonts w:ascii="Arial" w:hAnsi="Arial" w:cs="Arial"/>
        </w:rPr>
      </w:pPr>
      <w:r w:rsidRPr="006D01BA">
        <w:rPr>
          <w:rFonts w:ascii="Arial" w:hAnsi="Arial" w:cs="Arial"/>
        </w:rPr>
        <w:t>Canone e allegro di concerto per cl. tromba, cor. trb. e orch.</w:t>
      </w:r>
    </w:p>
    <w:p w:rsidR="00A15F79" w:rsidRPr="006D01BA" w:rsidRDefault="00A15F79" w:rsidP="006C15B0">
      <w:pPr>
        <w:tabs>
          <w:tab w:val="left" w:pos="0"/>
          <w:tab w:val="left" w:pos="4253"/>
        </w:tabs>
        <w:spacing w:before="120" w:line="276" w:lineRule="auto"/>
        <w:rPr>
          <w:rFonts w:ascii="Arial" w:hAnsi="Arial" w:cs="Arial"/>
        </w:rPr>
      </w:pPr>
    </w:p>
    <w:p w:rsidR="00F460B9" w:rsidRPr="006D01BA" w:rsidRDefault="00F460B9"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PIMSLEUR  Solomon</w:t>
      </w:r>
      <w:r w:rsidRPr="006D01BA">
        <w:rPr>
          <w:rFonts w:ascii="Arial" w:hAnsi="Arial" w:cs="Arial"/>
          <w:color w:val="666699"/>
          <w:u w:val="single"/>
          <w:lang w:val="en-US"/>
        </w:rPr>
        <w:tab/>
        <w:t>Parigi, 19.9.1900 - New York, 22.4.1962.</w:t>
      </w:r>
    </w:p>
    <w:p w:rsidR="00F460B9" w:rsidRPr="006D01BA" w:rsidRDefault="00F460B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allievo di Arnold, Mason e Goldmark.</w:t>
      </w:r>
    </w:p>
    <w:p w:rsidR="00F460B9" w:rsidRPr="006D01BA" w:rsidRDefault="00F460B9" w:rsidP="006C15B0">
      <w:pPr>
        <w:tabs>
          <w:tab w:val="left" w:pos="0"/>
          <w:tab w:val="left" w:pos="4253"/>
        </w:tabs>
        <w:spacing w:before="120" w:line="276" w:lineRule="auto"/>
        <w:rPr>
          <w:rFonts w:ascii="Arial" w:hAnsi="Arial" w:cs="Arial"/>
        </w:rPr>
      </w:pPr>
      <w:r w:rsidRPr="006D01BA">
        <w:rPr>
          <w:rFonts w:ascii="Arial" w:hAnsi="Arial" w:cs="Arial"/>
        </w:rPr>
        <w:t>Soulful sonata, quintetto con clarinetto (1949).</w:t>
      </w:r>
    </w:p>
    <w:p w:rsidR="00F460B9" w:rsidRPr="006D01BA" w:rsidRDefault="00F460B9" w:rsidP="006C15B0">
      <w:pPr>
        <w:tabs>
          <w:tab w:val="left" w:pos="0"/>
          <w:tab w:val="left" w:pos="4253"/>
        </w:tabs>
        <w:spacing w:before="120" w:line="276" w:lineRule="auto"/>
        <w:rPr>
          <w:rFonts w:ascii="Arial" w:hAnsi="Arial" w:cs="Arial"/>
        </w:rPr>
      </w:pPr>
    </w:p>
    <w:p w:rsidR="00765C75" w:rsidRPr="006D01BA" w:rsidRDefault="00765C7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PINILLA  Enrique</w:t>
      </w:r>
      <w:r w:rsidRPr="006D01BA">
        <w:rPr>
          <w:rFonts w:ascii="Arial" w:hAnsi="Arial" w:cs="Arial"/>
          <w:color w:val="666699"/>
          <w:u w:val="single"/>
        </w:rPr>
        <w:tab/>
        <w:t>Lima, 3.8.1927 - 1989</w:t>
      </w:r>
    </w:p>
    <w:p w:rsidR="00765C75" w:rsidRPr="006D01BA" w:rsidRDefault="00765C7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peruviano. Studi di perfezionamento con Koechlin, Honagger, Del Campo e Arias. Insegnante </w:t>
      </w:r>
      <w:r w:rsidR="009004DA" w:rsidRPr="006D01BA">
        <w:rPr>
          <w:rFonts w:ascii="Arial" w:hAnsi="Arial" w:cs="Arial"/>
          <w:color w:val="666699"/>
          <w:sz w:val="20"/>
          <w:szCs w:val="20"/>
        </w:rPr>
        <w:t xml:space="preserve">             </w:t>
      </w:r>
      <w:r w:rsidRPr="006D01BA">
        <w:rPr>
          <w:rFonts w:ascii="Arial" w:hAnsi="Arial" w:cs="Arial"/>
          <w:color w:val="666699"/>
          <w:sz w:val="20"/>
          <w:szCs w:val="20"/>
        </w:rPr>
        <w:t xml:space="preserve">al Conservatorio </w:t>
      </w:r>
      <w:r w:rsidR="00653ADE" w:rsidRPr="006D01BA">
        <w:rPr>
          <w:rFonts w:ascii="Arial" w:hAnsi="Arial" w:cs="Arial"/>
          <w:color w:val="666699"/>
          <w:sz w:val="20"/>
          <w:szCs w:val="20"/>
        </w:rPr>
        <w:t xml:space="preserve">e </w:t>
      </w:r>
      <w:r w:rsidRPr="006D01BA">
        <w:rPr>
          <w:rFonts w:ascii="Arial" w:hAnsi="Arial" w:cs="Arial"/>
          <w:color w:val="666699"/>
          <w:sz w:val="20"/>
          <w:szCs w:val="20"/>
        </w:rPr>
        <w:t>all’Univarsità di Lima.</w:t>
      </w:r>
    </w:p>
    <w:p w:rsidR="00765C75" w:rsidRPr="006D01BA" w:rsidRDefault="00765C75" w:rsidP="006C15B0">
      <w:pPr>
        <w:tabs>
          <w:tab w:val="left" w:pos="0"/>
          <w:tab w:val="left" w:pos="4253"/>
        </w:tabs>
        <w:spacing w:before="120" w:line="276" w:lineRule="auto"/>
        <w:rPr>
          <w:rFonts w:ascii="Arial" w:hAnsi="Arial" w:cs="Arial"/>
        </w:rPr>
      </w:pPr>
      <w:r w:rsidRPr="006D01BA">
        <w:rPr>
          <w:rFonts w:ascii="Arial" w:hAnsi="Arial" w:cs="Arial"/>
        </w:rPr>
        <w:t>3 Pezzi per clarinetto solo (1959).   Duo per clarinetto e fag. (1959).</w:t>
      </w:r>
    </w:p>
    <w:p w:rsidR="00765C75" w:rsidRPr="006D01BA" w:rsidRDefault="00765C75" w:rsidP="006C15B0">
      <w:pPr>
        <w:tabs>
          <w:tab w:val="left" w:pos="0"/>
          <w:tab w:val="left" w:pos="4253"/>
        </w:tabs>
        <w:spacing w:before="120" w:line="276" w:lineRule="auto"/>
        <w:rPr>
          <w:rFonts w:ascii="Arial" w:hAnsi="Arial" w:cs="Arial"/>
        </w:rPr>
      </w:pPr>
    </w:p>
    <w:p w:rsidR="007616F0" w:rsidRPr="006D01BA" w:rsidRDefault="00F411B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PINKHAM  Daniel</w:t>
      </w:r>
      <w:r w:rsidRPr="006D01BA">
        <w:rPr>
          <w:rFonts w:ascii="Arial" w:hAnsi="Arial" w:cs="Arial"/>
          <w:color w:val="666699"/>
          <w:u w:val="single"/>
        </w:rPr>
        <w:tab/>
        <w:t>Lynn, 5.6.19</w:t>
      </w:r>
      <w:r w:rsidR="000A305B" w:rsidRPr="006D01BA">
        <w:rPr>
          <w:rFonts w:ascii="Arial" w:hAnsi="Arial" w:cs="Arial"/>
          <w:color w:val="666699"/>
          <w:u w:val="single"/>
        </w:rPr>
        <w:t>2</w:t>
      </w:r>
      <w:r w:rsidRPr="006D01BA">
        <w:rPr>
          <w:rFonts w:ascii="Arial" w:hAnsi="Arial" w:cs="Arial"/>
          <w:color w:val="666699"/>
          <w:u w:val="single"/>
        </w:rPr>
        <w:t>3.</w:t>
      </w:r>
    </w:p>
    <w:p w:rsidR="00F411B0" w:rsidRPr="006D01BA" w:rsidRDefault="00F411B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organista e clavicembalista americano. Allievo di Tillman, Merrit, Piston, Copland, Landowska, Barber, Honegger. Concertista in duo con il violinista Brink. Premio Fulbright e Ford.</w:t>
      </w:r>
    </w:p>
    <w:p w:rsidR="007616F0" w:rsidRPr="006D01BA" w:rsidRDefault="00F411B0"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Etude per </w:t>
      </w:r>
      <w:r w:rsidR="001F37AC" w:rsidRPr="006D01BA">
        <w:rPr>
          <w:rFonts w:ascii="Arial" w:hAnsi="Arial" w:cs="Arial"/>
        </w:rPr>
        <w:t>clarinetto</w:t>
      </w:r>
      <w:r w:rsidRPr="006D01BA">
        <w:rPr>
          <w:rFonts w:ascii="Arial" w:hAnsi="Arial" w:cs="Arial"/>
        </w:rPr>
        <w:t xml:space="preserve"> solo (1953).   Sonata per </w:t>
      </w:r>
      <w:r w:rsidR="001F37AC" w:rsidRPr="006D01BA">
        <w:rPr>
          <w:rFonts w:ascii="Arial" w:hAnsi="Arial" w:cs="Arial"/>
        </w:rPr>
        <w:t>clarinetto</w:t>
      </w:r>
      <w:r w:rsidRPr="006D01BA">
        <w:rPr>
          <w:rFonts w:ascii="Arial" w:hAnsi="Arial" w:cs="Arial"/>
        </w:rPr>
        <w:t xml:space="preserve"> e pf. (1946).</w:t>
      </w:r>
    </w:p>
    <w:p w:rsidR="000C3A36" w:rsidRPr="006D01BA" w:rsidRDefault="000C3A36" w:rsidP="006C15B0">
      <w:pPr>
        <w:tabs>
          <w:tab w:val="left" w:pos="0"/>
          <w:tab w:val="left" w:pos="4253"/>
        </w:tabs>
        <w:spacing w:before="120" w:line="276" w:lineRule="auto"/>
        <w:rPr>
          <w:rFonts w:ascii="Arial" w:hAnsi="Arial" w:cs="Arial"/>
        </w:rPr>
      </w:pPr>
    </w:p>
    <w:p w:rsidR="000C3A36" w:rsidRPr="006D01BA" w:rsidRDefault="000C3A3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PINOS  Alois</w:t>
      </w:r>
      <w:r w:rsidRPr="006D01BA">
        <w:rPr>
          <w:rFonts w:ascii="Arial" w:hAnsi="Arial" w:cs="Arial"/>
          <w:color w:val="666699"/>
          <w:u w:val="single"/>
        </w:rPr>
        <w:tab/>
        <w:t>Vyskov, 2.10.1925</w:t>
      </w:r>
    </w:p>
    <w:p w:rsidR="000C3A36" w:rsidRPr="006D01BA" w:rsidRDefault="000C3A3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studi al Conservatorio di Brno e all’Accademia Jana</w:t>
      </w:r>
      <w:r w:rsidR="00501122">
        <w:rPr>
          <w:rFonts w:ascii="Arial" w:hAnsi="Arial" w:cs="Arial"/>
          <w:color w:val="666699"/>
          <w:sz w:val="20"/>
          <w:szCs w:val="20"/>
        </w:rPr>
        <w:t xml:space="preserve">cek. Perfezionamento con Kagel, </w:t>
      </w:r>
      <w:r w:rsidRPr="006D01BA">
        <w:rPr>
          <w:rFonts w:ascii="Arial" w:hAnsi="Arial" w:cs="Arial"/>
          <w:color w:val="666699"/>
          <w:sz w:val="20"/>
          <w:szCs w:val="20"/>
        </w:rPr>
        <w:t>Riedel, Schaeffer e Reibel. Corsi a Darmstadt.</w:t>
      </w:r>
    </w:p>
    <w:p w:rsidR="000C3A36" w:rsidRPr="006D01BA" w:rsidRDefault="000C3A36" w:rsidP="006C15B0">
      <w:pPr>
        <w:tabs>
          <w:tab w:val="left" w:pos="0"/>
          <w:tab w:val="left" w:pos="4253"/>
        </w:tabs>
        <w:spacing w:before="120" w:line="276" w:lineRule="auto"/>
        <w:rPr>
          <w:rFonts w:ascii="Arial" w:hAnsi="Arial" w:cs="Arial"/>
        </w:rPr>
      </w:pPr>
      <w:r w:rsidRPr="006D01BA">
        <w:rPr>
          <w:rFonts w:ascii="Arial" w:hAnsi="Arial" w:cs="Arial"/>
        </w:rPr>
        <w:t xml:space="preserve">Monologo per clarinetto </w:t>
      </w:r>
      <w:r w:rsidR="000D1FA8" w:rsidRPr="006D01BA">
        <w:rPr>
          <w:rFonts w:ascii="Arial" w:hAnsi="Arial" w:cs="Arial"/>
        </w:rPr>
        <w:t xml:space="preserve">basso </w:t>
      </w:r>
      <w:r w:rsidRPr="006D01BA">
        <w:rPr>
          <w:rFonts w:ascii="Arial" w:hAnsi="Arial" w:cs="Arial"/>
        </w:rPr>
        <w:t>solo (1962, 7’).</w:t>
      </w:r>
    </w:p>
    <w:p w:rsidR="000C3A36" w:rsidRPr="006D01BA" w:rsidRDefault="000C3A36" w:rsidP="006C15B0">
      <w:pPr>
        <w:tabs>
          <w:tab w:val="left" w:pos="0"/>
          <w:tab w:val="left" w:pos="4253"/>
        </w:tabs>
        <w:spacing w:before="120" w:line="276" w:lineRule="auto"/>
        <w:rPr>
          <w:rFonts w:ascii="Arial" w:hAnsi="Arial" w:cs="Arial"/>
        </w:rPr>
      </w:pPr>
      <w:r w:rsidRPr="006D01BA">
        <w:rPr>
          <w:rFonts w:ascii="Arial" w:hAnsi="Arial" w:cs="Arial"/>
        </w:rPr>
        <w:t>Due campanari, clarinetto, pf e camp. tubolari (1971, 12’)</w:t>
      </w:r>
    </w:p>
    <w:p w:rsidR="00137999" w:rsidRPr="006D01BA" w:rsidRDefault="00137999" w:rsidP="006C15B0">
      <w:pPr>
        <w:pStyle w:val="Corpotesto"/>
        <w:tabs>
          <w:tab w:val="left" w:pos="0"/>
          <w:tab w:val="left" w:pos="4253"/>
        </w:tabs>
        <w:spacing w:before="120" w:after="0" w:line="276" w:lineRule="auto"/>
        <w:rPr>
          <w:rFonts w:ascii="Arial" w:hAnsi="Arial" w:cs="Arial"/>
          <w:color w:val="666699"/>
          <w:sz w:val="24"/>
          <w:szCs w:val="24"/>
          <w:u w:val="single"/>
        </w:rPr>
      </w:pPr>
    </w:p>
    <w:p w:rsidR="00561380" w:rsidRPr="006D01BA" w:rsidRDefault="0056138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PISK  Paul Amadeus</w:t>
      </w:r>
      <w:r w:rsidRPr="006D01BA">
        <w:rPr>
          <w:rFonts w:ascii="Arial" w:hAnsi="Arial" w:cs="Arial"/>
          <w:color w:val="666699"/>
          <w:sz w:val="24"/>
          <w:szCs w:val="24"/>
          <w:u w:val="single"/>
        </w:rPr>
        <w:tab/>
        <w:t>Vienna, 16.5.1893 - Vienna, 12.1.1990.</w:t>
      </w:r>
    </w:p>
    <w:p w:rsidR="006C0D9F" w:rsidRPr="006D01BA" w:rsidRDefault="006C0D9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concertista allievo di Epstein, Shreker, Schonberg e Hellmesberger. Dapprima insegnante al Conservatorio di Vienna. Emigrato negli Usa nel 1936, insegnò all’Università della California, del Texas e </w:t>
      </w:r>
      <w:r w:rsidR="00AD51FF" w:rsidRPr="006D01BA">
        <w:rPr>
          <w:rFonts w:ascii="Arial" w:hAnsi="Arial" w:cs="Arial"/>
          <w:color w:val="666699"/>
        </w:rPr>
        <w:t xml:space="preserve">         </w:t>
      </w:r>
      <w:r w:rsidR="00501122">
        <w:rPr>
          <w:rFonts w:ascii="Arial" w:hAnsi="Arial" w:cs="Arial"/>
          <w:color w:val="666699"/>
        </w:rPr>
        <w:t xml:space="preserve">        </w:t>
      </w:r>
      <w:r w:rsidRPr="006D01BA">
        <w:rPr>
          <w:rFonts w:ascii="Arial" w:hAnsi="Arial" w:cs="Arial"/>
          <w:color w:val="666699"/>
        </w:rPr>
        <w:t>dal 1963 a St. Louis.</w:t>
      </w:r>
    </w:p>
    <w:p w:rsidR="00561380" w:rsidRPr="006D01BA" w:rsidRDefault="00561380" w:rsidP="006C15B0">
      <w:pPr>
        <w:tabs>
          <w:tab w:val="left" w:pos="0"/>
          <w:tab w:val="left" w:pos="4253"/>
        </w:tabs>
        <w:spacing w:before="120" w:line="276" w:lineRule="auto"/>
        <w:rPr>
          <w:rFonts w:ascii="Arial" w:hAnsi="Arial" w:cs="Arial"/>
        </w:rPr>
      </w:pPr>
      <w:r w:rsidRPr="006D01BA">
        <w:rPr>
          <w:rFonts w:ascii="Arial" w:hAnsi="Arial" w:cs="Arial"/>
        </w:rPr>
        <w:t xml:space="preserve">Suite per 4 clarinetti (1940).   Fantasia per </w:t>
      </w:r>
      <w:r w:rsidR="001F37AC" w:rsidRPr="006D01BA">
        <w:rPr>
          <w:rFonts w:ascii="Arial" w:hAnsi="Arial" w:cs="Arial"/>
        </w:rPr>
        <w:t>clarinetto</w:t>
      </w:r>
      <w:r w:rsidRPr="006D01BA">
        <w:rPr>
          <w:rFonts w:ascii="Arial" w:hAnsi="Arial" w:cs="Arial"/>
        </w:rPr>
        <w:t xml:space="preserve"> e pf. op. 13 (1925).</w:t>
      </w:r>
    </w:p>
    <w:p w:rsidR="001F37AC" w:rsidRPr="006D01BA" w:rsidRDefault="00561380" w:rsidP="006C15B0">
      <w:pPr>
        <w:tabs>
          <w:tab w:val="left" w:pos="0"/>
          <w:tab w:val="left" w:pos="4253"/>
        </w:tabs>
        <w:spacing w:before="120" w:line="276" w:lineRule="auto"/>
        <w:rPr>
          <w:rFonts w:ascii="Arial" w:hAnsi="Arial" w:cs="Arial"/>
        </w:rPr>
      </w:pPr>
      <w:r w:rsidRPr="006D01BA">
        <w:rPr>
          <w:rFonts w:ascii="Arial" w:hAnsi="Arial" w:cs="Arial"/>
        </w:rPr>
        <w:t xml:space="preserve">Sonata per </w:t>
      </w:r>
      <w:r w:rsidR="001F37AC" w:rsidRPr="006D01BA">
        <w:rPr>
          <w:rFonts w:ascii="Arial" w:hAnsi="Arial" w:cs="Arial"/>
        </w:rPr>
        <w:t>clarinetto</w:t>
      </w:r>
      <w:r w:rsidRPr="006D01BA">
        <w:rPr>
          <w:rFonts w:ascii="Arial" w:hAnsi="Arial" w:cs="Arial"/>
        </w:rPr>
        <w:t xml:space="preserve"> e pf. op. 59 (1947).   </w:t>
      </w:r>
      <w:r w:rsidR="001F37AC" w:rsidRPr="006D01BA">
        <w:rPr>
          <w:rFonts w:ascii="Arial" w:hAnsi="Arial" w:cs="Arial"/>
        </w:rPr>
        <w:t>Trio per ob. clarinetto e fag op 18 (1925).</w:t>
      </w:r>
    </w:p>
    <w:p w:rsidR="009514DE" w:rsidRPr="006D01BA" w:rsidRDefault="001F37AC" w:rsidP="006C15B0">
      <w:pPr>
        <w:tabs>
          <w:tab w:val="left" w:pos="0"/>
          <w:tab w:val="left" w:pos="4253"/>
        </w:tabs>
        <w:spacing w:before="120" w:line="276" w:lineRule="auto"/>
        <w:rPr>
          <w:rFonts w:ascii="Arial" w:hAnsi="Arial" w:cs="Arial"/>
        </w:rPr>
      </w:pPr>
      <w:r w:rsidRPr="006D01BA">
        <w:rPr>
          <w:rFonts w:ascii="Arial" w:hAnsi="Arial" w:cs="Arial"/>
        </w:rPr>
        <w:t>Moresca figures per vl. clarinetto e pf. op 33 (1935).</w:t>
      </w:r>
    </w:p>
    <w:p w:rsidR="009514DE" w:rsidRPr="006D01BA" w:rsidRDefault="001F37AC" w:rsidP="006C15B0">
      <w:pPr>
        <w:tabs>
          <w:tab w:val="left" w:pos="0"/>
          <w:tab w:val="left" w:pos="4253"/>
        </w:tabs>
        <w:spacing w:before="120" w:line="276" w:lineRule="auto"/>
        <w:rPr>
          <w:rFonts w:ascii="Arial" w:hAnsi="Arial" w:cs="Arial"/>
        </w:rPr>
      </w:pPr>
      <w:r w:rsidRPr="006D01BA">
        <w:rPr>
          <w:rFonts w:ascii="Arial" w:hAnsi="Arial" w:cs="Arial"/>
        </w:rPr>
        <w:t>Suite per ob. clarinetto e fag. op. 85.</w:t>
      </w:r>
    </w:p>
    <w:p w:rsidR="00CF6EBC" w:rsidRPr="006D01BA" w:rsidRDefault="00561380" w:rsidP="006C15B0">
      <w:pPr>
        <w:tabs>
          <w:tab w:val="left" w:pos="0"/>
          <w:tab w:val="left" w:pos="4253"/>
        </w:tabs>
        <w:spacing w:before="120" w:line="276" w:lineRule="auto"/>
        <w:rPr>
          <w:rFonts w:ascii="Arial" w:hAnsi="Arial" w:cs="Arial"/>
          <w:lang w:val="en-US"/>
        </w:rPr>
      </w:pPr>
      <w:r w:rsidRPr="006D01BA">
        <w:rPr>
          <w:rFonts w:ascii="Arial" w:hAnsi="Arial" w:cs="Arial"/>
          <w:lang w:val="en-US"/>
        </w:rPr>
        <w:t>Little Woodwind</w:t>
      </w:r>
      <w:r w:rsidR="00C8401B" w:rsidRPr="006D01BA">
        <w:rPr>
          <w:rFonts w:ascii="Arial" w:hAnsi="Arial" w:cs="Arial"/>
          <w:lang w:val="en-US"/>
        </w:rPr>
        <w:t xml:space="preserve">, </w:t>
      </w:r>
      <w:r w:rsidRPr="006D01BA">
        <w:rPr>
          <w:rFonts w:ascii="Arial" w:hAnsi="Arial" w:cs="Arial"/>
          <w:lang w:val="en-US"/>
        </w:rPr>
        <w:t xml:space="preserve">ob. 2 clarinetti, fag. </w:t>
      </w:r>
      <w:r w:rsidR="00C8401B" w:rsidRPr="006D01BA">
        <w:rPr>
          <w:rFonts w:ascii="Arial" w:hAnsi="Arial" w:cs="Arial"/>
          <w:lang w:val="en-US"/>
        </w:rPr>
        <w:t>o</w:t>
      </w:r>
      <w:r w:rsidRPr="006D01BA">
        <w:rPr>
          <w:rFonts w:ascii="Arial" w:hAnsi="Arial" w:cs="Arial"/>
          <w:lang w:val="en-US"/>
        </w:rPr>
        <w:t>p</w:t>
      </w:r>
      <w:r w:rsidR="00C8401B" w:rsidRPr="006D01BA">
        <w:rPr>
          <w:rFonts w:ascii="Arial" w:hAnsi="Arial" w:cs="Arial"/>
          <w:lang w:val="en-US"/>
        </w:rPr>
        <w:t>.</w:t>
      </w:r>
      <w:r w:rsidRPr="006D01BA">
        <w:rPr>
          <w:rFonts w:ascii="Arial" w:hAnsi="Arial" w:cs="Arial"/>
          <w:lang w:val="en-US"/>
        </w:rPr>
        <w:t xml:space="preserve"> 53 (1946).</w:t>
      </w:r>
    </w:p>
    <w:p w:rsidR="00F411B0" w:rsidRPr="006D01BA" w:rsidRDefault="00F411B0" w:rsidP="006C15B0">
      <w:pPr>
        <w:tabs>
          <w:tab w:val="left" w:pos="0"/>
          <w:tab w:val="left" w:pos="4253"/>
        </w:tabs>
        <w:spacing w:before="120" w:line="276" w:lineRule="auto"/>
        <w:rPr>
          <w:rFonts w:ascii="Arial" w:hAnsi="Arial" w:cs="Arial"/>
          <w:lang w:val="en-US"/>
        </w:rPr>
      </w:pPr>
    </w:p>
    <w:p w:rsidR="00E86D76" w:rsidRPr="006D01BA" w:rsidRDefault="00E86D76" w:rsidP="006C15B0">
      <w:pPr>
        <w:widowControl w:val="0"/>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PISTON  Walter</w:t>
      </w:r>
      <w:r w:rsidRPr="006D01BA">
        <w:rPr>
          <w:rFonts w:ascii="Arial" w:hAnsi="Arial" w:cs="Arial"/>
          <w:color w:val="666699"/>
          <w:u w:val="single"/>
        </w:rPr>
        <w:tab/>
        <w:t>Rokland, 20.1.1894 - Belmont, 12.11.1976.</w:t>
      </w:r>
    </w:p>
    <w:p w:rsidR="00E86D76" w:rsidRPr="006D01BA" w:rsidRDefault="00E86D76"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notevole didatta di origine italiana, il suo vero nome era Pistone. Dopo aver partecipato alla </w:t>
      </w:r>
      <w:r w:rsidR="009004DA"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prima guerra mondiale iniziò gli studi musicali all’Harvard Univ. terminati con un perfezionamento a Parigi,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allievo di Dukas e N. Boulanger. Autore di 8 Sinfonie, Premi Guggenheim e Pulitzer. 4 dottorati h. c.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Insegnante ad Harward dal 1926 fino alla morte. Tra i suoi tanti allievi: L. Bernstein. Importante un suo trattato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di Armonia. Aveva anche il dono di saper scrivere un manoscritto in modo talmente preciso che le sue partiture potevano essere stampate direttamente così come stavano e non comportavano alcuna difficoltà di lettura per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gli esecutori.</w:t>
      </w:r>
    </w:p>
    <w:p w:rsidR="006A542E" w:rsidRPr="006D01BA" w:rsidRDefault="00222472" w:rsidP="006C15B0">
      <w:pPr>
        <w:tabs>
          <w:tab w:val="left" w:pos="0"/>
          <w:tab w:val="left" w:pos="4253"/>
        </w:tabs>
        <w:spacing w:before="120" w:line="276" w:lineRule="auto"/>
        <w:rPr>
          <w:rFonts w:ascii="Arial" w:hAnsi="Arial" w:cs="Arial"/>
        </w:rPr>
      </w:pPr>
      <w:r w:rsidRPr="006D01BA">
        <w:rPr>
          <w:rFonts w:ascii="Arial" w:hAnsi="Arial" w:cs="Arial"/>
        </w:rPr>
        <w:t xml:space="preserve">Tre pezzi per fl. clarinetto e fag. (1926).   </w:t>
      </w:r>
      <w:r w:rsidR="001F37AC" w:rsidRPr="006D01BA">
        <w:rPr>
          <w:rFonts w:ascii="Arial" w:hAnsi="Arial" w:cs="Arial"/>
        </w:rPr>
        <w:t xml:space="preserve">Concerto per </w:t>
      </w:r>
      <w:r w:rsidR="00294FAD" w:rsidRPr="006D01BA">
        <w:rPr>
          <w:rFonts w:ascii="Arial" w:hAnsi="Arial" w:cs="Arial"/>
        </w:rPr>
        <w:t>clarinetto</w:t>
      </w:r>
      <w:r w:rsidR="001F37AC" w:rsidRPr="006D01BA">
        <w:rPr>
          <w:rFonts w:ascii="Arial" w:hAnsi="Arial" w:cs="Arial"/>
        </w:rPr>
        <w:t xml:space="preserve"> e orch. (1967</w:t>
      </w:r>
      <w:r w:rsidR="00831526" w:rsidRPr="006D01BA">
        <w:rPr>
          <w:rFonts w:ascii="Arial" w:hAnsi="Arial" w:cs="Arial"/>
        </w:rPr>
        <w:t>, 15’</w:t>
      </w:r>
      <w:r w:rsidR="001F37AC" w:rsidRPr="006D01BA">
        <w:rPr>
          <w:rFonts w:ascii="Arial" w:hAnsi="Arial" w:cs="Arial"/>
        </w:rPr>
        <w:t>).</w:t>
      </w:r>
    </w:p>
    <w:p w:rsidR="006A542E" w:rsidRPr="006D01BA" w:rsidRDefault="006A542E" w:rsidP="006C15B0">
      <w:pPr>
        <w:tabs>
          <w:tab w:val="left" w:pos="0"/>
          <w:tab w:val="left" w:pos="4253"/>
        </w:tabs>
        <w:spacing w:before="120" w:line="276" w:lineRule="auto"/>
        <w:rPr>
          <w:rFonts w:ascii="Arial" w:hAnsi="Arial" w:cs="Arial"/>
        </w:rPr>
      </w:pPr>
    </w:p>
    <w:p w:rsidR="006A542E" w:rsidRPr="006D01BA" w:rsidRDefault="006A542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PLAKIDIS  Peteris </w:t>
      </w:r>
      <w:r w:rsidRPr="006D01BA">
        <w:rPr>
          <w:rStyle w:val="google-src-text1"/>
          <w:rFonts w:ascii="Arial" w:hAnsi="Arial" w:cs="Arial"/>
          <w:color w:val="666699"/>
          <w:u w:val="single"/>
          <w:specVanish w:val="0"/>
        </w:rPr>
        <w:t>4 March 1947 in Riga (Latvia).</w:t>
      </w:r>
      <w:r w:rsidRPr="006D01BA">
        <w:rPr>
          <w:rFonts w:ascii="Arial" w:hAnsi="Arial" w:cs="Arial"/>
          <w:color w:val="666699"/>
          <w:u w:val="single"/>
        </w:rPr>
        <w:tab/>
        <w:t>Riga, 4.3.1947</w:t>
      </w:r>
    </w:p>
    <w:p w:rsidR="00487180" w:rsidRPr="006D01BA" w:rsidRDefault="00487180" w:rsidP="006C15B0">
      <w:pPr>
        <w:tabs>
          <w:tab w:val="left" w:pos="0"/>
          <w:tab w:val="left" w:pos="4253"/>
        </w:tabs>
        <w:spacing w:before="120" w:line="276" w:lineRule="auto"/>
        <w:rPr>
          <w:rFonts w:ascii="Arial" w:hAnsi="Arial" w:cs="Arial"/>
          <w:color w:val="666699"/>
          <w:sz w:val="20"/>
          <w:szCs w:val="20"/>
        </w:rPr>
      </w:pPr>
      <w:r w:rsidRPr="006D01BA">
        <w:rPr>
          <w:rStyle w:val="google-src-text1"/>
          <w:rFonts w:ascii="Arial" w:hAnsi="Arial" w:cs="Arial"/>
          <w:vanish w:val="0"/>
          <w:color w:val="666699"/>
          <w:sz w:val="20"/>
          <w:szCs w:val="20"/>
          <w:specVanish w:val="0"/>
        </w:rPr>
        <w:t xml:space="preserve">Compositore e pianista lettone, allievo al </w:t>
      </w:r>
      <w:r w:rsidRPr="006D01BA">
        <w:rPr>
          <w:rFonts w:ascii="Arial" w:hAnsi="Arial" w:cs="Arial"/>
          <w:color w:val="666699"/>
          <w:sz w:val="20"/>
          <w:szCs w:val="20"/>
        </w:rPr>
        <w:t>Conservatorio</w:t>
      </w:r>
      <w:r w:rsidRPr="006D01BA">
        <w:rPr>
          <w:rStyle w:val="google-src-text1"/>
          <w:rFonts w:ascii="Arial" w:hAnsi="Arial" w:cs="Arial"/>
          <w:vanish w:val="0"/>
          <w:color w:val="666699"/>
          <w:sz w:val="20"/>
          <w:szCs w:val="20"/>
          <w:specVanish w:val="0"/>
        </w:rPr>
        <w:t xml:space="preserve"> di Stato Lettone. Studi con </w:t>
      </w:r>
      <w:r w:rsidRPr="006D01BA">
        <w:rPr>
          <w:rStyle w:val="google-src-text1"/>
          <w:rFonts w:ascii="Arial" w:hAnsi="Arial" w:cs="Arial"/>
          <w:color w:val="666699"/>
          <w:sz w:val="20"/>
          <w:szCs w:val="20"/>
          <w:specVanish w:val="0"/>
        </w:rPr>
        <w:t>Plakidis started studying at the E. Darzins special music school with composer and teacher Gederts Ramans.</w:t>
      </w:r>
      <w:r w:rsidRPr="006D01BA">
        <w:rPr>
          <w:rFonts w:ascii="Arial" w:hAnsi="Arial" w:cs="Arial"/>
          <w:color w:val="666699"/>
          <w:sz w:val="20"/>
          <w:szCs w:val="20"/>
        </w:rPr>
        <w:t xml:space="preserve">Darzins, Ramans, </w:t>
      </w:r>
      <w:r w:rsidRPr="006D01BA">
        <w:rPr>
          <w:rStyle w:val="google-src-text1"/>
          <w:rFonts w:ascii="Arial" w:hAnsi="Arial" w:cs="Arial"/>
          <w:color w:val="666699"/>
          <w:sz w:val="20"/>
          <w:szCs w:val="20"/>
          <w:specVanish w:val="0"/>
        </w:rPr>
        <w:t>In 1970 he graduated from Prof. V. Utkins's composition class at the Jazeps Vitols State Conservatory.</w:t>
      </w:r>
      <w:r w:rsidRPr="006D01BA">
        <w:rPr>
          <w:rFonts w:ascii="Arial" w:hAnsi="Arial" w:cs="Arial"/>
          <w:color w:val="666699"/>
          <w:sz w:val="20"/>
          <w:szCs w:val="20"/>
        </w:rPr>
        <w:t xml:space="preserve">Utkins e Vitols. Buon orchestratore e autore di numerosi brani vocali e cori. Dal 1991 insegnante di composizione al Conservatorio di Stato. </w:t>
      </w:r>
      <w:r w:rsidRPr="006D01BA">
        <w:rPr>
          <w:rStyle w:val="google-src-text1"/>
          <w:rFonts w:ascii="Arial" w:hAnsi="Arial" w:cs="Arial"/>
          <w:color w:val="666699"/>
          <w:sz w:val="20"/>
          <w:szCs w:val="20"/>
          <w:specVanish w:val="0"/>
        </w:rPr>
        <w:t>His postgraduate studies were completed in 1975, the composer himself playing the solo part in his Concerto for orchestra and piano for the examination.</w:t>
      </w:r>
    </w:p>
    <w:p w:rsidR="00324AF7" w:rsidRPr="006D01BA" w:rsidRDefault="00324AF7" w:rsidP="006C15B0">
      <w:pPr>
        <w:tabs>
          <w:tab w:val="left" w:pos="0"/>
          <w:tab w:val="left" w:pos="4253"/>
        </w:tabs>
        <w:spacing w:before="120" w:line="276" w:lineRule="auto"/>
        <w:rPr>
          <w:rFonts w:ascii="Arial" w:hAnsi="Arial" w:cs="Arial"/>
        </w:rPr>
      </w:pPr>
      <w:r w:rsidRPr="006D01BA">
        <w:rPr>
          <w:rFonts w:ascii="Arial" w:hAnsi="Arial" w:cs="Arial"/>
          <w:bCs/>
        </w:rPr>
        <w:t xml:space="preserve">Night Conversations, cl. e pf. (1992, 8’).   </w:t>
      </w:r>
      <w:r w:rsidR="006A542E" w:rsidRPr="006D01BA">
        <w:rPr>
          <w:rFonts w:ascii="Arial" w:hAnsi="Arial" w:cs="Arial"/>
          <w:bCs/>
        </w:rPr>
        <w:t xml:space="preserve">Dedica a Brahms, cl. vcl. e pf. (1999, </w:t>
      </w:r>
      <w:r w:rsidR="006507CA" w:rsidRPr="006D01BA">
        <w:rPr>
          <w:rFonts w:ascii="Arial" w:hAnsi="Arial" w:cs="Arial"/>
          <w:bCs/>
        </w:rPr>
        <w:t>6</w:t>
      </w:r>
      <w:r w:rsidR="006A542E" w:rsidRPr="006D01BA">
        <w:rPr>
          <w:rFonts w:ascii="Arial" w:hAnsi="Arial" w:cs="Arial"/>
          <w:bCs/>
        </w:rPr>
        <w:t>’</w:t>
      </w:r>
      <w:r w:rsidR="006507CA" w:rsidRPr="006D01BA">
        <w:rPr>
          <w:rFonts w:ascii="Arial" w:hAnsi="Arial" w:cs="Arial"/>
          <w:bCs/>
        </w:rPr>
        <w:t>50</w:t>
      </w:r>
      <w:r w:rsidR="006A542E" w:rsidRPr="006D01BA">
        <w:rPr>
          <w:rFonts w:ascii="Arial" w:hAnsi="Arial" w:cs="Arial"/>
          <w:bCs/>
        </w:rPr>
        <w:t>)</w:t>
      </w:r>
      <w:r w:rsidR="006A542E" w:rsidRPr="006D01BA">
        <w:rPr>
          <w:rFonts w:ascii="Arial" w:hAnsi="Arial" w:cs="Arial"/>
        </w:rPr>
        <w:t>.</w:t>
      </w:r>
    </w:p>
    <w:p w:rsidR="00324AF7" w:rsidRPr="006D01BA" w:rsidRDefault="006507CA" w:rsidP="006C15B0">
      <w:pPr>
        <w:tabs>
          <w:tab w:val="left" w:pos="0"/>
          <w:tab w:val="left" w:pos="4253"/>
        </w:tabs>
        <w:spacing w:before="120" w:line="276" w:lineRule="auto"/>
        <w:rPr>
          <w:rFonts w:ascii="Arial" w:hAnsi="Arial" w:cs="Arial"/>
        </w:rPr>
      </w:pPr>
      <w:r w:rsidRPr="006D01BA">
        <w:rPr>
          <w:rFonts w:ascii="Arial" w:hAnsi="Arial" w:cs="Arial"/>
          <w:bCs/>
        </w:rPr>
        <w:t>Sleeplessness, clarinetto, vcl. pf. (1997, 11’45)</w:t>
      </w:r>
      <w:r w:rsidRPr="006D01BA">
        <w:rPr>
          <w:rFonts w:ascii="Arial" w:hAnsi="Arial" w:cs="Arial"/>
        </w:rPr>
        <w:t xml:space="preserve">.   </w:t>
      </w:r>
      <w:r w:rsidR="00324AF7" w:rsidRPr="006D01BA">
        <w:rPr>
          <w:rFonts w:ascii="Arial" w:hAnsi="Arial" w:cs="Arial"/>
          <w:bCs/>
        </w:rPr>
        <w:t xml:space="preserve">Intrada, clarinetto e orch. (1992, 7’).   </w:t>
      </w:r>
      <w:r w:rsidR="006A542E" w:rsidRPr="006D01BA">
        <w:rPr>
          <w:rStyle w:val="google-src-text1"/>
          <w:rFonts w:ascii="Arial" w:hAnsi="Arial" w:cs="Arial"/>
          <w:specVanish w:val="0"/>
        </w:rPr>
        <w:t>"Intrada" for clarinet and symphony orchestra (1992)</w:t>
      </w:r>
    </w:p>
    <w:p w:rsidR="00324AF7" w:rsidRPr="006D01BA" w:rsidRDefault="00324AF7" w:rsidP="006C15B0">
      <w:pPr>
        <w:tabs>
          <w:tab w:val="left" w:pos="0"/>
          <w:tab w:val="left" w:pos="4253"/>
        </w:tabs>
        <w:spacing w:before="120" w:line="276" w:lineRule="auto"/>
        <w:rPr>
          <w:rFonts w:ascii="Arial" w:hAnsi="Arial" w:cs="Arial"/>
        </w:rPr>
      </w:pPr>
      <w:r w:rsidRPr="006D01BA">
        <w:rPr>
          <w:rFonts w:ascii="Arial" w:hAnsi="Arial" w:cs="Arial"/>
          <w:bCs/>
        </w:rPr>
        <w:t>One more Weber opera, clarinetto e orch. (1993, 1</w:t>
      </w:r>
      <w:r w:rsidR="006507CA" w:rsidRPr="006D01BA">
        <w:rPr>
          <w:rFonts w:ascii="Arial" w:hAnsi="Arial" w:cs="Arial"/>
          <w:bCs/>
        </w:rPr>
        <w:t>5</w:t>
      </w:r>
      <w:r w:rsidRPr="006D01BA">
        <w:rPr>
          <w:rFonts w:ascii="Arial" w:hAnsi="Arial" w:cs="Arial"/>
          <w:bCs/>
        </w:rPr>
        <w:t>’</w:t>
      </w:r>
      <w:r w:rsidR="006507CA" w:rsidRPr="006D01BA">
        <w:rPr>
          <w:rFonts w:ascii="Arial" w:hAnsi="Arial" w:cs="Arial"/>
          <w:bCs/>
        </w:rPr>
        <w:t>45</w:t>
      </w:r>
      <w:r w:rsidRPr="006D01BA">
        <w:rPr>
          <w:rFonts w:ascii="Arial" w:hAnsi="Arial" w:cs="Arial"/>
          <w:bCs/>
        </w:rPr>
        <w:t>)</w:t>
      </w:r>
    </w:p>
    <w:p w:rsidR="00F411B0" w:rsidRPr="006D01BA" w:rsidRDefault="00F411B0" w:rsidP="006C15B0">
      <w:pPr>
        <w:tabs>
          <w:tab w:val="left" w:pos="0"/>
          <w:tab w:val="left" w:pos="4253"/>
        </w:tabs>
        <w:spacing w:before="120" w:line="276" w:lineRule="auto"/>
        <w:rPr>
          <w:rFonts w:ascii="Arial" w:hAnsi="Arial" w:cs="Arial"/>
        </w:rPr>
      </w:pPr>
    </w:p>
    <w:p w:rsidR="00E1707E" w:rsidRPr="006D01BA" w:rsidRDefault="00E1707E"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PLANEL  Robert</w:t>
      </w:r>
      <w:r w:rsidRPr="006D01BA">
        <w:rPr>
          <w:rFonts w:ascii="Arial" w:hAnsi="Arial" w:cs="Arial"/>
          <w:color w:val="666699"/>
          <w:u w:val="single"/>
        </w:rPr>
        <w:tab/>
        <w:t>Montelimar, 22.1.1908 - Parigi, 25.5.1994.</w:t>
      </w:r>
    </w:p>
    <w:p w:rsidR="00E1707E" w:rsidRPr="006D01BA" w:rsidRDefault="00E1707E" w:rsidP="006C15B0">
      <w:pPr>
        <w:pStyle w:val="NormaleWeb"/>
        <w:tabs>
          <w:tab w:val="left" w:pos="0"/>
          <w:tab w:val="left" w:pos="3969"/>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pianista e violinista francese, allievo del padre Alphons, direttore d’orchestra e editore. </w:t>
      </w:r>
      <w:r w:rsidR="009004DA" w:rsidRPr="006D01BA">
        <w:rPr>
          <w:rFonts w:ascii="Arial" w:hAnsi="Arial" w:cs="Arial"/>
          <w:color w:val="666699"/>
          <w:sz w:val="20"/>
          <w:szCs w:val="20"/>
        </w:rPr>
        <w:t xml:space="preserve">                        </w:t>
      </w:r>
      <w:r w:rsidRPr="006D01BA">
        <w:rPr>
          <w:rFonts w:ascii="Arial" w:hAnsi="Arial" w:cs="Arial"/>
          <w:color w:val="666699"/>
          <w:sz w:val="20"/>
          <w:szCs w:val="20"/>
        </w:rPr>
        <w:t xml:space="preserve">Studi al Conservatorio di Parigi con Touche, Gallon, Caussade, Vidal e Busser. Vincitore del Prix de Rome, </w:t>
      </w:r>
      <w:r w:rsidR="00501122">
        <w:rPr>
          <w:rFonts w:ascii="Arial" w:hAnsi="Arial" w:cs="Arial"/>
          <w:color w:val="666699"/>
          <w:sz w:val="20"/>
          <w:szCs w:val="20"/>
        </w:rPr>
        <w:t xml:space="preserve">                     </w:t>
      </w:r>
      <w:r w:rsidRPr="006D01BA">
        <w:rPr>
          <w:rFonts w:ascii="Arial" w:hAnsi="Arial" w:cs="Arial"/>
          <w:color w:val="666699"/>
          <w:sz w:val="20"/>
          <w:szCs w:val="20"/>
        </w:rPr>
        <w:t>a Villa Medici</w:t>
      </w:r>
      <w:r w:rsidR="00501122">
        <w:rPr>
          <w:rFonts w:ascii="Arial" w:hAnsi="Arial" w:cs="Arial"/>
          <w:color w:val="666699"/>
          <w:sz w:val="20"/>
          <w:szCs w:val="20"/>
        </w:rPr>
        <w:t>,</w:t>
      </w:r>
      <w:r w:rsidRPr="006D01BA">
        <w:rPr>
          <w:rFonts w:ascii="Arial" w:hAnsi="Arial" w:cs="Arial"/>
          <w:color w:val="666699"/>
          <w:sz w:val="20"/>
          <w:szCs w:val="20"/>
        </w:rPr>
        <w:t xml:space="preserve"> conobbe Honegger e Roussel.</w:t>
      </w:r>
    </w:p>
    <w:p w:rsidR="00E1707E" w:rsidRPr="006D01BA" w:rsidRDefault="00E1707E" w:rsidP="006C15B0">
      <w:pPr>
        <w:tabs>
          <w:tab w:val="left" w:pos="0"/>
          <w:tab w:val="left" w:pos="4253"/>
        </w:tabs>
        <w:spacing w:before="120" w:line="276" w:lineRule="auto"/>
        <w:rPr>
          <w:rFonts w:ascii="Arial" w:hAnsi="Arial" w:cs="Arial"/>
        </w:rPr>
      </w:pPr>
      <w:r w:rsidRPr="006D01BA">
        <w:rPr>
          <w:rFonts w:ascii="Arial" w:hAnsi="Arial" w:cs="Arial"/>
        </w:rPr>
        <w:lastRenderedPageBreak/>
        <w:t>Vocalise per clarinetto e pf.</w:t>
      </w:r>
    </w:p>
    <w:p w:rsidR="003A2101" w:rsidRPr="006D01BA" w:rsidRDefault="003A2101" w:rsidP="006C15B0">
      <w:pPr>
        <w:tabs>
          <w:tab w:val="left" w:pos="0"/>
          <w:tab w:val="left" w:pos="4253"/>
        </w:tabs>
        <w:spacing w:before="120" w:line="276" w:lineRule="auto"/>
        <w:rPr>
          <w:rFonts w:ascii="Arial" w:hAnsi="Arial" w:cs="Arial"/>
        </w:rPr>
      </w:pPr>
    </w:p>
    <w:p w:rsidR="003A2101" w:rsidRPr="006D01BA" w:rsidRDefault="003A2101"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PLATZ  Robert</w:t>
      </w:r>
      <w:r w:rsidRPr="006D01BA">
        <w:rPr>
          <w:rFonts w:ascii="Arial" w:hAnsi="Arial" w:cs="Arial"/>
          <w:bCs/>
          <w:color w:val="666699"/>
          <w:u w:val="single"/>
        </w:rPr>
        <w:tab/>
        <w:t>Baden-Baden, 16.8.1951</w:t>
      </w:r>
    </w:p>
    <w:p w:rsidR="003A2101" w:rsidRPr="006D01BA" w:rsidRDefault="003A2101"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Compositore, pianista e compositore tedesco. Studi a Friburgo con Fortner e Budde, perfezionamento a Colonia con Stockhausen. Insegnante di composizione al Conservatorio di Maastricht.</w:t>
      </w:r>
    </w:p>
    <w:p w:rsidR="003A2101" w:rsidRPr="006D01BA" w:rsidRDefault="003A2101"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Raunform, clarinetto solo (1981).   Kiefer, clarinetto basso e strumenti (2008).</w:t>
      </w:r>
    </w:p>
    <w:p w:rsidR="001F37AC" w:rsidRPr="006D01BA" w:rsidRDefault="001F37AC" w:rsidP="006C15B0">
      <w:pPr>
        <w:tabs>
          <w:tab w:val="left" w:pos="0"/>
          <w:tab w:val="left" w:pos="4253"/>
        </w:tabs>
        <w:spacing w:before="120" w:line="276" w:lineRule="auto"/>
        <w:rPr>
          <w:rFonts w:ascii="Arial" w:hAnsi="Arial" w:cs="Arial"/>
        </w:rPr>
      </w:pPr>
    </w:p>
    <w:p w:rsidR="007119C4" w:rsidRPr="006D01BA" w:rsidRDefault="007119C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PLEYEL  Ignaz</w:t>
      </w:r>
      <w:r w:rsidRPr="006D01BA">
        <w:rPr>
          <w:rFonts w:ascii="Arial" w:hAnsi="Arial" w:cs="Arial"/>
          <w:color w:val="666699"/>
          <w:u w:val="single"/>
        </w:rPr>
        <w:tab/>
        <w:t>Ruppertsthal, 18.6.1757 - Parigi, 14.11.1831.</w:t>
      </w:r>
    </w:p>
    <w:p w:rsidR="00697CAD" w:rsidRPr="006D01BA" w:rsidRDefault="00697CA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editore di musica, costruttore di pianoforti austro-francese. Allievo di Haydn, amico di Cimarosa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e Paisiello. A Londra organizzò con gran successo i “Professional Concerts”. In tempi burrascosi in Francia,</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nel 1793, a Strasburgo fu denunciato 7 volte come aristocratico, arrestato, si salvò la testa componendo su ordinazione “La Revolution”. Nel 1795 si trasferì a Parigi dove fondò la casa editrice, pubblicando nei 39 anni </w:t>
      </w:r>
      <w:r w:rsidR="00AD51FF" w:rsidRPr="006D01BA">
        <w:rPr>
          <w:rFonts w:ascii="Arial" w:hAnsi="Arial" w:cs="Arial"/>
          <w:color w:val="666699"/>
          <w:sz w:val="20"/>
          <w:szCs w:val="20"/>
        </w:rPr>
        <w:t xml:space="preserve">     </w:t>
      </w:r>
      <w:r w:rsidR="00501122">
        <w:rPr>
          <w:rFonts w:ascii="Arial" w:hAnsi="Arial" w:cs="Arial"/>
          <w:color w:val="666699"/>
          <w:sz w:val="20"/>
          <w:szCs w:val="20"/>
        </w:rPr>
        <w:t xml:space="preserve">  </w:t>
      </w:r>
      <w:r w:rsidRPr="006D01BA">
        <w:rPr>
          <w:rFonts w:ascii="Arial" w:hAnsi="Arial" w:cs="Arial"/>
          <w:color w:val="666699"/>
          <w:sz w:val="20"/>
          <w:szCs w:val="20"/>
        </w:rPr>
        <w:t xml:space="preserve">di attività c. 4000 opere, in particolare di Beethoven, Clementi, Cramer, Dussek, Hummel, Boccherini, Adam… </w:t>
      </w:r>
      <w:r w:rsidR="009004DA" w:rsidRPr="006D01BA">
        <w:rPr>
          <w:rFonts w:ascii="Arial" w:hAnsi="Arial" w:cs="Arial"/>
          <w:color w:val="666699"/>
          <w:sz w:val="20"/>
          <w:szCs w:val="20"/>
        </w:rPr>
        <w:t xml:space="preserve">           </w:t>
      </w:r>
      <w:r w:rsidRPr="006D01BA">
        <w:rPr>
          <w:rFonts w:ascii="Arial" w:hAnsi="Arial" w:cs="Arial"/>
          <w:color w:val="666699"/>
          <w:sz w:val="20"/>
          <w:szCs w:val="20"/>
        </w:rPr>
        <w:t>Dal 1807, si dedicò alla sua fabbrica di pianoforti, che lo arricchì e gli permise di aprire la famosa “Sala Pleyel”.</w:t>
      </w:r>
    </w:p>
    <w:p w:rsidR="004D2A62" w:rsidRPr="006D01BA" w:rsidRDefault="0046238A" w:rsidP="006C15B0">
      <w:pPr>
        <w:tabs>
          <w:tab w:val="left" w:pos="0"/>
          <w:tab w:val="left" w:pos="4253"/>
        </w:tabs>
        <w:spacing w:before="120" w:line="276" w:lineRule="auto"/>
        <w:rPr>
          <w:rFonts w:ascii="Arial" w:hAnsi="Arial" w:cs="Arial"/>
        </w:rPr>
      </w:pPr>
      <w:r w:rsidRPr="006D01BA">
        <w:rPr>
          <w:rFonts w:ascii="Arial" w:hAnsi="Arial" w:cs="Arial"/>
        </w:rPr>
        <w:t xml:space="preserve">Sinfonia concertante in Fa, clarinetto e pf.   </w:t>
      </w:r>
      <w:r w:rsidR="004D2A62" w:rsidRPr="006D01BA">
        <w:rPr>
          <w:rFonts w:ascii="Arial" w:hAnsi="Arial" w:cs="Arial"/>
        </w:rPr>
        <w:t>Trio concertante, 2 clarinetti e fagotto.</w:t>
      </w:r>
    </w:p>
    <w:p w:rsidR="00C6612B" w:rsidRPr="006D01BA" w:rsidRDefault="007119C4" w:rsidP="006C15B0">
      <w:pPr>
        <w:tabs>
          <w:tab w:val="left" w:pos="0"/>
          <w:tab w:val="left" w:pos="4253"/>
        </w:tabs>
        <w:spacing w:before="120" w:line="276" w:lineRule="auto"/>
        <w:rPr>
          <w:rFonts w:ascii="Arial" w:hAnsi="Arial" w:cs="Arial"/>
        </w:rPr>
      </w:pPr>
      <w:r w:rsidRPr="006D01BA">
        <w:rPr>
          <w:rFonts w:ascii="Arial" w:hAnsi="Arial" w:cs="Arial"/>
        </w:rPr>
        <w:t>Sonata per viola e clarinetto.</w:t>
      </w:r>
      <w:r w:rsidR="004D2A62" w:rsidRPr="006D01BA">
        <w:rPr>
          <w:rFonts w:ascii="Arial" w:hAnsi="Arial" w:cs="Arial"/>
        </w:rPr>
        <w:t xml:space="preserve">   Concerto in Do per clarinetto</w:t>
      </w:r>
      <w:r w:rsidR="00F72275" w:rsidRPr="006D01BA">
        <w:rPr>
          <w:rFonts w:ascii="Arial" w:hAnsi="Arial" w:cs="Arial"/>
        </w:rPr>
        <w:t>, fl. vcl. e orch</w:t>
      </w:r>
      <w:r w:rsidR="004D2A62" w:rsidRPr="006D01BA">
        <w:rPr>
          <w:rFonts w:ascii="Arial" w:hAnsi="Arial" w:cs="Arial"/>
        </w:rPr>
        <w:t>.</w:t>
      </w:r>
      <w:r w:rsidR="00F72275" w:rsidRPr="006D01BA">
        <w:rPr>
          <w:rFonts w:ascii="Arial" w:hAnsi="Arial" w:cs="Arial"/>
        </w:rPr>
        <w:t xml:space="preserve"> (1797, 23’).</w:t>
      </w:r>
    </w:p>
    <w:p w:rsidR="006E330E" w:rsidRPr="006D01BA" w:rsidRDefault="006E330E"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1° Concerto, in Sib, B106, per clarinetto e orch. da camera (1797, 23’45)</w:t>
      </w:r>
    </w:p>
    <w:p w:rsidR="00C8390F" w:rsidRPr="006D01BA" w:rsidRDefault="006E330E"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 xml:space="preserve">2° </w:t>
      </w:r>
      <w:r w:rsidR="00C8390F" w:rsidRPr="006D01BA">
        <w:rPr>
          <w:rFonts w:ascii="Arial" w:hAnsi="Arial" w:cs="Arial"/>
          <w:bCs/>
          <w:color w:val="000000"/>
        </w:rPr>
        <w:t>Concerto</w:t>
      </w:r>
      <w:r w:rsidRPr="006D01BA">
        <w:rPr>
          <w:rFonts w:ascii="Arial" w:hAnsi="Arial" w:cs="Arial"/>
          <w:bCs/>
          <w:color w:val="000000"/>
        </w:rPr>
        <w:t xml:space="preserve">,in Sib, per clarinetto e orch. </w:t>
      </w:r>
      <w:r w:rsidR="00C8390F" w:rsidRPr="006D01BA">
        <w:rPr>
          <w:rFonts w:ascii="Arial" w:hAnsi="Arial" w:cs="Arial"/>
          <w:bCs/>
          <w:color w:val="000000"/>
        </w:rPr>
        <w:t>(2</w:t>
      </w:r>
      <w:r w:rsidRPr="006D01BA">
        <w:rPr>
          <w:rFonts w:ascii="Arial" w:hAnsi="Arial" w:cs="Arial"/>
          <w:bCs/>
          <w:color w:val="000000"/>
        </w:rPr>
        <w:t>5</w:t>
      </w:r>
      <w:r w:rsidR="00C8390F" w:rsidRPr="006D01BA">
        <w:rPr>
          <w:rFonts w:ascii="Arial" w:hAnsi="Arial" w:cs="Arial"/>
          <w:bCs/>
          <w:color w:val="000000"/>
        </w:rPr>
        <w:t>’</w:t>
      </w:r>
      <w:r w:rsidRPr="006D01BA">
        <w:rPr>
          <w:rFonts w:ascii="Arial" w:hAnsi="Arial" w:cs="Arial"/>
          <w:bCs/>
          <w:color w:val="000000"/>
        </w:rPr>
        <w:t>1</w:t>
      </w:r>
      <w:r w:rsidR="00C8390F" w:rsidRPr="006D01BA">
        <w:rPr>
          <w:rFonts w:ascii="Arial" w:hAnsi="Arial" w:cs="Arial"/>
          <w:bCs/>
          <w:color w:val="000000"/>
        </w:rPr>
        <w:t>0).</w:t>
      </w:r>
    </w:p>
    <w:p w:rsidR="00856F10" w:rsidRPr="006D01BA" w:rsidRDefault="00856F10"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Sinfonia Concertante in Sib, op. 41, B.112, 2 clarinetti e orch. (1814 c., 18’50).</w:t>
      </w:r>
    </w:p>
    <w:p w:rsidR="00973666" w:rsidRPr="006D01BA" w:rsidRDefault="00973666" w:rsidP="006C15B0">
      <w:pPr>
        <w:tabs>
          <w:tab w:val="left" w:pos="0"/>
          <w:tab w:val="left" w:pos="4253"/>
        </w:tabs>
        <w:spacing w:before="120" w:line="276" w:lineRule="auto"/>
        <w:rPr>
          <w:rFonts w:ascii="Arial" w:hAnsi="Arial" w:cs="Arial"/>
          <w:bCs/>
          <w:color w:val="000000"/>
        </w:rPr>
      </w:pPr>
    </w:p>
    <w:p w:rsidR="00DB6C09" w:rsidRPr="006D01BA" w:rsidRDefault="00DB6C0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PLESKOV  Raoul</w:t>
      </w:r>
      <w:r w:rsidRPr="006D01BA">
        <w:rPr>
          <w:rFonts w:ascii="Arial" w:hAnsi="Arial" w:cs="Arial"/>
          <w:color w:val="666699"/>
          <w:sz w:val="24"/>
          <w:szCs w:val="24"/>
          <w:u w:val="single"/>
        </w:rPr>
        <w:tab/>
        <w:t>Vienna, 12.10.1931</w:t>
      </w:r>
    </w:p>
    <w:p w:rsidR="00DB6C09" w:rsidRPr="006D01BA" w:rsidRDefault="00DB6C0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austriaco con cittadinanza americana, dal 1939 negli Stati Uniti, cittadinanza nel 1945. </w:t>
      </w:r>
      <w:r w:rsidR="009004DA" w:rsidRPr="006D01BA">
        <w:rPr>
          <w:rFonts w:ascii="Arial" w:hAnsi="Arial" w:cs="Arial"/>
          <w:color w:val="666699"/>
        </w:rPr>
        <w:t xml:space="preserve">                        </w:t>
      </w:r>
      <w:r w:rsidRPr="006D01BA">
        <w:rPr>
          <w:rFonts w:ascii="Arial" w:hAnsi="Arial" w:cs="Arial"/>
          <w:color w:val="666699"/>
        </w:rPr>
        <w:t xml:space="preserve">Studi alla Juilliard dal 1950 al 1952, al Queens College dal 1952 al 1956, allievo di Rathaus e Luening. </w:t>
      </w:r>
      <w:r w:rsidR="00501122">
        <w:rPr>
          <w:rFonts w:ascii="Arial" w:hAnsi="Arial" w:cs="Arial"/>
          <w:color w:val="666699"/>
        </w:rPr>
        <w:t xml:space="preserve">  </w:t>
      </w:r>
      <w:r w:rsidRPr="006D01BA">
        <w:rPr>
          <w:rFonts w:ascii="Arial" w:hAnsi="Arial" w:cs="Arial"/>
          <w:color w:val="666699"/>
        </w:rPr>
        <w:t xml:space="preserve">Insegnante dal 1970 alla Long Island University </w:t>
      </w:r>
      <w:r w:rsidR="00653ADE" w:rsidRPr="006D01BA">
        <w:rPr>
          <w:rFonts w:ascii="Arial" w:hAnsi="Arial" w:cs="Arial"/>
          <w:color w:val="666699"/>
        </w:rPr>
        <w:t xml:space="preserve">e </w:t>
      </w:r>
      <w:r w:rsidRPr="006D01BA">
        <w:rPr>
          <w:rFonts w:ascii="Arial" w:hAnsi="Arial" w:cs="Arial"/>
          <w:color w:val="666699"/>
        </w:rPr>
        <w:t>al Post College.</w:t>
      </w:r>
    </w:p>
    <w:p w:rsidR="00DB6C09" w:rsidRPr="006D01BA" w:rsidRDefault="00DB6C09" w:rsidP="006C15B0">
      <w:pPr>
        <w:pStyle w:val="PreformattatoHTML"/>
        <w:tabs>
          <w:tab w:val="clear" w:pos="3664"/>
          <w:tab w:val="clear" w:pos="10076"/>
          <w:tab w:val="left" w:pos="0"/>
          <w:tab w:val="left" w:pos="4253"/>
        </w:tabs>
        <w:spacing w:before="120" w:line="276" w:lineRule="auto"/>
        <w:rPr>
          <w:rFonts w:ascii="Arial" w:hAnsi="Arial" w:cs="Arial"/>
          <w:sz w:val="24"/>
          <w:szCs w:val="24"/>
        </w:rPr>
      </w:pPr>
      <w:r w:rsidRPr="006D01BA">
        <w:rPr>
          <w:rFonts w:ascii="Arial" w:hAnsi="Arial" w:cs="Arial"/>
          <w:sz w:val="24"/>
          <w:szCs w:val="24"/>
        </w:rPr>
        <w:t>2 Pezzi per clarinetto e pf. (1978, 2’).   2 Pezzi per clarinetto e pf. (1984).</w:t>
      </w:r>
    </w:p>
    <w:p w:rsidR="00DB6C09" w:rsidRPr="006D01BA" w:rsidRDefault="00DB6C09" w:rsidP="006C15B0">
      <w:pPr>
        <w:pStyle w:val="PreformattatoHTML"/>
        <w:tabs>
          <w:tab w:val="clear" w:pos="3664"/>
          <w:tab w:val="clear" w:pos="10076"/>
          <w:tab w:val="left" w:pos="0"/>
          <w:tab w:val="left" w:pos="4253"/>
        </w:tabs>
        <w:spacing w:before="120" w:line="276" w:lineRule="auto"/>
        <w:rPr>
          <w:rFonts w:ascii="Arial" w:hAnsi="Arial" w:cs="Arial"/>
          <w:sz w:val="24"/>
          <w:szCs w:val="24"/>
        </w:rPr>
      </w:pPr>
      <w:r w:rsidRPr="006D01BA">
        <w:rPr>
          <w:rFonts w:ascii="Arial" w:hAnsi="Arial" w:cs="Arial"/>
          <w:sz w:val="24"/>
          <w:szCs w:val="24"/>
        </w:rPr>
        <w:t xml:space="preserve">Tiento, Stretto </w:t>
      </w:r>
      <w:r w:rsidR="00653ADE" w:rsidRPr="006D01BA">
        <w:rPr>
          <w:rFonts w:ascii="Arial" w:hAnsi="Arial" w:cs="Arial"/>
          <w:sz w:val="24"/>
          <w:szCs w:val="24"/>
        </w:rPr>
        <w:t xml:space="preserve">e </w:t>
      </w:r>
      <w:r w:rsidRPr="006D01BA">
        <w:rPr>
          <w:rFonts w:ascii="Arial" w:hAnsi="Arial" w:cs="Arial"/>
          <w:sz w:val="24"/>
          <w:szCs w:val="24"/>
        </w:rPr>
        <w:t>Epilogo, cl. fl. pf. (1998, 10’).   Movement, cl. fl. vl. vcl. (1985).</w:t>
      </w:r>
    </w:p>
    <w:p w:rsidR="00C0493E" w:rsidRPr="006D01BA" w:rsidRDefault="00C0493E" w:rsidP="006C15B0">
      <w:pPr>
        <w:pStyle w:val="Corpotesto"/>
        <w:tabs>
          <w:tab w:val="left" w:pos="0"/>
          <w:tab w:val="left" w:pos="4253"/>
        </w:tabs>
        <w:spacing w:before="120" w:after="0" w:line="276" w:lineRule="auto"/>
        <w:rPr>
          <w:rFonts w:ascii="Arial" w:hAnsi="Arial" w:cs="Arial"/>
          <w:color w:val="666699"/>
          <w:sz w:val="24"/>
          <w:szCs w:val="24"/>
          <w:u w:val="single"/>
        </w:rPr>
      </w:pPr>
    </w:p>
    <w:p w:rsidR="003F3F60" w:rsidRPr="006D01BA" w:rsidRDefault="003F3F6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PODESVA  Jaromir</w:t>
      </w:r>
      <w:r w:rsidRPr="006D01BA">
        <w:rPr>
          <w:rFonts w:ascii="Arial" w:hAnsi="Arial" w:cs="Arial"/>
          <w:color w:val="666699"/>
          <w:sz w:val="24"/>
          <w:szCs w:val="24"/>
          <w:u w:val="single"/>
        </w:rPr>
        <w:tab/>
        <w:t>Brno, 8.3.1927</w:t>
      </w:r>
    </w:p>
    <w:p w:rsidR="003F3F60" w:rsidRPr="006D01BA" w:rsidRDefault="003F3F6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céco, studi al Conservatorio di Brno con Kvapil. Perfezionamento a Parigi con Dutilleux e</w:t>
      </w:r>
      <w:r w:rsidR="000351D7" w:rsidRPr="006D01BA">
        <w:rPr>
          <w:rFonts w:ascii="Arial" w:hAnsi="Arial" w:cs="Arial"/>
          <w:color w:val="666699"/>
        </w:rPr>
        <w:t>d</w:t>
      </w:r>
      <w:r w:rsidRPr="006D01BA">
        <w:rPr>
          <w:rFonts w:ascii="Arial" w:hAnsi="Arial" w:cs="Arial"/>
          <w:color w:val="666699"/>
        </w:rPr>
        <w:t xml:space="preserve"> a </w:t>
      </w:r>
      <w:r w:rsidR="000351D7" w:rsidRPr="006D01BA">
        <w:rPr>
          <w:rFonts w:ascii="Arial" w:hAnsi="Arial" w:cs="Arial"/>
          <w:color w:val="666699"/>
        </w:rPr>
        <w:t xml:space="preserve">      </w:t>
      </w:r>
      <w:r w:rsidR="00501122">
        <w:rPr>
          <w:rFonts w:ascii="Arial" w:hAnsi="Arial" w:cs="Arial"/>
          <w:color w:val="666699"/>
        </w:rPr>
        <w:t xml:space="preserve">  </w:t>
      </w:r>
      <w:r w:rsidRPr="006D01BA">
        <w:rPr>
          <w:rFonts w:ascii="Arial" w:hAnsi="Arial" w:cs="Arial"/>
          <w:color w:val="666699"/>
        </w:rPr>
        <w:t>New York con Copland. Molto attivo alla radio e televisione céca.</w:t>
      </w:r>
    </w:p>
    <w:p w:rsidR="003F3F60" w:rsidRPr="006D01BA" w:rsidRDefault="003F3F6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Trio per 2 clarinetti e pf. (1947).</w:t>
      </w:r>
    </w:p>
    <w:p w:rsidR="00DB6C09" w:rsidRPr="006D01BA" w:rsidRDefault="00DB6C09" w:rsidP="006C15B0">
      <w:pPr>
        <w:pStyle w:val="PreformattatoHTML"/>
        <w:tabs>
          <w:tab w:val="clear" w:pos="3664"/>
          <w:tab w:val="clear" w:pos="10076"/>
          <w:tab w:val="left" w:pos="0"/>
          <w:tab w:val="left" w:pos="4253"/>
        </w:tabs>
        <w:spacing w:before="120" w:line="276" w:lineRule="auto"/>
        <w:rPr>
          <w:rFonts w:ascii="Arial" w:hAnsi="Arial" w:cs="Arial"/>
          <w:sz w:val="24"/>
          <w:szCs w:val="24"/>
        </w:rPr>
      </w:pPr>
    </w:p>
    <w:p w:rsidR="00C6612B" w:rsidRPr="006D01BA" w:rsidRDefault="00C6612B"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POKORNY  Franz Xaver</w:t>
      </w:r>
      <w:r w:rsidRPr="006D01BA">
        <w:rPr>
          <w:b w:val="0"/>
          <w:color w:val="666699"/>
          <w:sz w:val="24"/>
          <w:szCs w:val="24"/>
          <w:u w:val="single"/>
        </w:rPr>
        <w:tab/>
        <w:t>Mestec, 20.12.1794 - Ratisbona, 2.7.1794.</w:t>
      </w:r>
    </w:p>
    <w:p w:rsidR="00C6612B" w:rsidRPr="006D01BA" w:rsidRDefault="00C6612B"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 xml:space="preserve">Compositore boemo, allievo di Riepel e perfezionamento con Holzbauer e Stamitz. Lavorò nella cappella </w:t>
      </w:r>
      <w:r w:rsidR="000351D7" w:rsidRPr="006D01BA">
        <w:rPr>
          <w:b w:val="0"/>
          <w:color w:val="666699"/>
          <w:sz w:val="20"/>
          <w:szCs w:val="20"/>
        </w:rPr>
        <w:t xml:space="preserve">         </w:t>
      </w:r>
      <w:r w:rsidR="00501122">
        <w:rPr>
          <w:b w:val="0"/>
          <w:color w:val="666699"/>
          <w:sz w:val="20"/>
          <w:szCs w:val="20"/>
        </w:rPr>
        <w:t xml:space="preserve">   </w:t>
      </w:r>
      <w:r w:rsidRPr="006D01BA">
        <w:rPr>
          <w:b w:val="0"/>
          <w:color w:val="666699"/>
          <w:sz w:val="20"/>
          <w:szCs w:val="20"/>
        </w:rPr>
        <w:t>dei Principi Thurn e Taxis di Ratisbona.</w:t>
      </w:r>
    </w:p>
    <w:p w:rsidR="0026595C" w:rsidRPr="006D01BA" w:rsidRDefault="00C6612B" w:rsidP="006C15B0">
      <w:pPr>
        <w:tabs>
          <w:tab w:val="left" w:pos="0"/>
          <w:tab w:val="left" w:pos="4253"/>
        </w:tabs>
        <w:spacing w:before="120" w:line="276" w:lineRule="auto"/>
        <w:rPr>
          <w:rFonts w:ascii="Arial" w:hAnsi="Arial" w:cs="Arial"/>
        </w:rPr>
      </w:pPr>
      <w:r w:rsidRPr="006D01BA">
        <w:rPr>
          <w:rFonts w:ascii="Arial" w:hAnsi="Arial" w:cs="Arial"/>
        </w:rPr>
        <w:t>1° Concerto in Mi</w:t>
      </w:r>
      <w:r w:rsidR="00B01AFE" w:rsidRPr="006D01BA">
        <w:rPr>
          <w:rFonts w:ascii="Arial" w:hAnsi="Arial" w:cs="Arial"/>
        </w:rPr>
        <w:t>,</w:t>
      </w:r>
      <w:r w:rsidRPr="006D01BA">
        <w:rPr>
          <w:rFonts w:ascii="Arial" w:hAnsi="Arial" w:cs="Arial"/>
        </w:rPr>
        <w:t xml:space="preserve"> per clarinetto e orch.   2° Concerto in Si</w:t>
      </w:r>
      <w:r w:rsidR="00B01AFE" w:rsidRPr="006D01BA">
        <w:rPr>
          <w:rFonts w:ascii="Arial" w:hAnsi="Arial" w:cs="Arial"/>
        </w:rPr>
        <w:t>,</w:t>
      </w:r>
      <w:r w:rsidRPr="006D01BA">
        <w:rPr>
          <w:rFonts w:ascii="Arial" w:hAnsi="Arial" w:cs="Arial"/>
        </w:rPr>
        <w:t xml:space="preserve"> per clarinetto e orch.</w:t>
      </w:r>
    </w:p>
    <w:p w:rsidR="00621621" w:rsidRPr="006D01BA" w:rsidRDefault="00621621" w:rsidP="006C15B0">
      <w:pPr>
        <w:tabs>
          <w:tab w:val="left" w:pos="0"/>
          <w:tab w:val="left" w:pos="4253"/>
        </w:tabs>
        <w:spacing w:before="120" w:line="276" w:lineRule="auto"/>
        <w:rPr>
          <w:rFonts w:ascii="Arial" w:hAnsi="Arial" w:cs="Arial"/>
        </w:rPr>
      </w:pPr>
    </w:p>
    <w:p w:rsidR="00621621" w:rsidRPr="006D01BA" w:rsidRDefault="0062162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PONCHIELLI Amilcare</w:t>
      </w:r>
      <w:r w:rsidRPr="006D01BA">
        <w:rPr>
          <w:rFonts w:ascii="Arial" w:hAnsi="Arial" w:cs="Arial"/>
          <w:color w:val="666699"/>
          <w:sz w:val="24"/>
          <w:szCs w:val="24"/>
          <w:u w:val="single"/>
        </w:rPr>
        <w:tab/>
        <w:t>Paderno, 31.8.1834 - Milano, 16.1.1886.</w:t>
      </w:r>
    </w:p>
    <w:p w:rsidR="00621621" w:rsidRPr="006D01BA" w:rsidRDefault="0062162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e operista italiano, allievo di Angeleri, Mazzucato, Rossi. </w:t>
      </w:r>
      <w:r w:rsidR="00B31DB2" w:rsidRPr="006D01BA">
        <w:rPr>
          <w:rFonts w:ascii="Arial" w:hAnsi="Arial" w:cs="Arial"/>
          <w:color w:val="666699"/>
        </w:rPr>
        <w:t xml:space="preserve">Per maggiori informazioni sull'autore, </w:t>
      </w:r>
      <w:r w:rsidR="000351D7" w:rsidRPr="006D01BA">
        <w:rPr>
          <w:rFonts w:ascii="Arial" w:hAnsi="Arial" w:cs="Arial"/>
          <w:color w:val="666699"/>
        </w:rPr>
        <w:t xml:space="preserve">           </w:t>
      </w:r>
      <w:r w:rsidR="00B31DB2" w:rsidRPr="006D01BA">
        <w:rPr>
          <w:rFonts w:ascii="Arial" w:hAnsi="Arial" w:cs="Arial"/>
          <w:color w:val="666699"/>
        </w:rPr>
        <w:t>vedi "Passeggiando con la Musica", scaricabile gratuitamente dal sito: mariodemolli.com</w:t>
      </w:r>
    </w:p>
    <w:p w:rsidR="00A86CE4" w:rsidRPr="006D01BA" w:rsidRDefault="00621621" w:rsidP="006C15B0">
      <w:pPr>
        <w:tabs>
          <w:tab w:val="left" w:pos="0"/>
          <w:tab w:val="left" w:pos="4253"/>
        </w:tabs>
        <w:spacing w:before="120" w:line="276" w:lineRule="auto"/>
        <w:rPr>
          <w:rFonts w:ascii="Arial" w:hAnsi="Arial" w:cs="Arial"/>
        </w:rPr>
      </w:pPr>
      <w:r w:rsidRPr="006D01BA">
        <w:rPr>
          <w:rFonts w:ascii="Arial" w:hAnsi="Arial" w:cs="Arial"/>
        </w:rPr>
        <w:t>Il Convegno, divertimento per 2 clarinetti e pf.</w:t>
      </w:r>
      <w:r w:rsidR="002F66AB" w:rsidRPr="006D01BA">
        <w:rPr>
          <w:rFonts w:ascii="Arial" w:hAnsi="Arial" w:cs="Arial"/>
        </w:rPr>
        <w:t xml:space="preserve"> o ens.</w:t>
      </w:r>
      <w:r w:rsidRPr="006D01BA">
        <w:rPr>
          <w:rFonts w:ascii="Arial" w:hAnsi="Arial" w:cs="Arial"/>
        </w:rPr>
        <w:t xml:space="preserve"> (</w:t>
      </w:r>
      <w:r w:rsidR="00AB66EC" w:rsidRPr="006D01BA">
        <w:rPr>
          <w:rFonts w:ascii="Arial" w:hAnsi="Arial" w:cs="Arial"/>
        </w:rPr>
        <w:t xml:space="preserve">1868, </w:t>
      </w:r>
      <w:r w:rsidR="002F66AB" w:rsidRPr="006D01BA">
        <w:rPr>
          <w:rFonts w:ascii="Arial" w:hAnsi="Arial" w:cs="Arial"/>
        </w:rPr>
        <w:t>7</w:t>
      </w:r>
      <w:r w:rsidRPr="006D01BA">
        <w:rPr>
          <w:rFonts w:ascii="Arial" w:hAnsi="Arial" w:cs="Arial"/>
        </w:rPr>
        <w:t>’</w:t>
      </w:r>
      <w:r w:rsidR="002F66AB" w:rsidRPr="006D01BA">
        <w:rPr>
          <w:rFonts w:ascii="Arial" w:hAnsi="Arial" w:cs="Arial"/>
        </w:rPr>
        <w:t>30</w:t>
      </w:r>
      <w:r w:rsidRPr="006D01BA">
        <w:rPr>
          <w:rFonts w:ascii="Arial" w:hAnsi="Arial" w:cs="Arial"/>
        </w:rPr>
        <w:t>).</w:t>
      </w:r>
    </w:p>
    <w:p w:rsidR="002F66AB" w:rsidRPr="006D01BA" w:rsidRDefault="002F66AB" w:rsidP="006C15B0">
      <w:pPr>
        <w:tabs>
          <w:tab w:val="left" w:pos="0"/>
          <w:tab w:val="left" w:pos="4253"/>
        </w:tabs>
        <w:spacing w:before="120" w:line="276" w:lineRule="auto"/>
        <w:rPr>
          <w:rStyle w:val="piecedata"/>
          <w:rFonts w:ascii="Arial" w:hAnsi="Arial" w:cs="Arial"/>
        </w:rPr>
      </w:pPr>
    </w:p>
    <w:p w:rsidR="0000135A" w:rsidRPr="006D01BA" w:rsidRDefault="0000135A"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PONSE  Luctor</w:t>
      </w:r>
      <w:r w:rsidRPr="006D01BA">
        <w:rPr>
          <w:rFonts w:ascii="Arial" w:hAnsi="Arial" w:cs="Arial"/>
          <w:color w:val="666699"/>
          <w:sz w:val="24"/>
          <w:szCs w:val="24"/>
          <w:u w:val="single"/>
        </w:rPr>
        <w:tab/>
        <w:t>Ginevra, 11.10.1914- 17.2.1998.</w:t>
      </w:r>
    </w:p>
    <w:p w:rsidR="0000135A" w:rsidRPr="006D01BA" w:rsidRDefault="0000135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Suo padre era olandese, la madre francese, lui nacque in Svizzera. Studi al Conservatorio di Valenciennes, </w:t>
      </w:r>
      <w:r w:rsidR="000351D7" w:rsidRPr="006D01BA">
        <w:rPr>
          <w:rFonts w:ascii="Arial" w:hAnsi="Arial" w:cs="Arial"/>
          <w:color w:val="666699"/>
        </w:rPr>
        <w:t xml:space="preserve">                </w:t>
      </w:r>
      <w:r w:rsidRPr="006D01BA">
        <w:rPr>
          <w:rFonts w:ascii="Arial" w:hAnsi="Arial" w:cs="Arial"/>
          <w:color w:val="666699"/>
        </w:rPr>
        <w:t xml:space="preserve">a 19 anni al Conservatorio di Ginevra, a 22 anni si sposta ad Amsterdam </w:t>
      </w:r>
      <w:r w:rsidR="00653ADE" w:rsidRPr="006D01BA">
        <w:rPr>
          <w:rFonts w:ascii="Arial" w:hAnsi="Arial" w:cs="Arial"/>
          <w:color w:val="666699"/>
        </w:rPr>
        <w:t xml:space="preserve">e </w:t>
      </w:r>
      <w:r w:rsidRPr="006D01BA">
        <w:rPr>
          <w:rFonts w:ascii="Arial" w:hAnsi="Arial" w:cs="Arial"/>
          <w:color w:val="666699"/>
        </w:rPr>
        <w:t xml:space="preserve">inizia l’attività concertistica. </w:t>
      </w:r>
      <w:r w:rsidR="000351D7" w:rsidRPr="006D01BA">
        <w:rPr>
          <w:rFonts w:ascii="Arial" w:hAnsi="Arial" w:cs="Arial"/>
          <w:color w:val="666699"/>
        </w:rPr>
        <w:t xml:space="preserve"> </w:t>
      </w:r>
      <w:r w:rsidR="006B51B5">
        <w:rPr>
          <w:rFonts w:ascii="Arial" w:hAnsi="Arial" w:cs="Arial"/>
          <w:color w:val="666699"/>
        </w:rPr>
        <w:t xml:space="preserve">                </w:t>
      </w:r>
      <w:r w:rsidRPr="006D01BA">
        <w:rPr>
          <w:rFonts w:ascii="Arial" w:hAnsi="Arial" w:cs="Arial"/>
          <w:color w:val="666699"/>
        </w:rPr>
        <w:t xml:space="preserve">Frequenta i corsi di Darmstadt e si appassiona alla musica elettronica, apre uno studio privato di registrazione </w:t>
      </w:r>
      <w:r w:rsidR="006B51B5">
        <w:rPr>
          <w:rFonts w:ascii="Arial" w:hAnsi="Arial" w:cs="Arial"/>
          <w:color w:val="666699"/>
        </w:rPr>
        <w:t xml:space="preserve">      </w:t>
      </w:r>
      <w:r w:rsidRPr="006D01BA">
        <w:rPr>
          <w:rFonts w:ascii="Arial" w:hAnsi="Arial" w:cs="Arial"/>
          <w:color w:val="666699"/>
        </w:rPr>
        <w:t>nella sua casa. Insegnante ai Conservatori di Amsterdam, Rotterdam e Groningen.</w:t>
      </w:r>
    </w:p>
    <w:p w:rsidR="0000135A" w:rsidRPr="006D01BA" w:rsidRDefault="0000135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Sonata per clarinetto, pf. banda magnetica (1981, 23’).</w:t>
      </w:r>
    </w:p>
    <w:p w:rsidR="00843D5E" w:rsidRPr="006D01BA" w:rsidRDefault="00843D5E" w:rsidP="006C15B0">
      <w:pPr>
        <w:pStyle w:val="Corpotesto"/>
        <w:tabs>
          <w:tab w:val="left" w:pos="0"/>
          <w:tab w:val="left" w:pos="4253"/>
        </w:tabs>
        <w:spacing w:before="120" w:after="0" w:line="276" w:lineRule="auto"/>
        <w:rPr>
          <w:rFonts w:ascii="Arial" w:hAnsi="Arial" w:cs="Arial"/>
          <w:sz w:val="24"/>
          <w:szCs w:val="24"/>
        </w:rPr>
      </w:pPr>
    </w:p>
    <w:p w:rsidR="00843D5E" w:rsidRPr="006D01BA" w:rsidRDefault="00843D5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PONTILLO  Domenico</w:t>
      </w:r>
      <w:r w:rsidRPr="006D01BA">
        <w:rPr>
          <w:rFonts w:ascii="Arial" w:hAnsi="Arial" w:cs="Arial"/>
          <w:color w:val="666699"/>
          <w:sz w:val="24"/>
          <w:szCs w:val="24"/>
          <w:u w:val="single"/>
        </w:rPr>
        <w:tab/>
        <w:t>1827 - 1890.</w:t>
      </w:r>
    </w:p>
    <w:p w:rsidR="00843D5E" w:rsidRPr="006D01BA" w:rsidRDefault="00843D5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w:t>
      </w:r>
      <w:r w:rsidRPr="006D01BA">
        <w:rPr>
          <w:rFonts w:ascii="Arial" w:hAnsi="Arial" w:cs="Arial"/>
          <w:b/>
          <w:color w:val="666699"/>
        </w:rPr>
        <w:t>clarinettista</w:t>
      </w:r>
      <w:r w:rsidRPr="006D01BA">
        <w:rPr>
          <w:rFonts w:ascii="Arial" w:hAnsi="Arial" w:cs="Arial"/>
          <w:color w:val="666699"/>
        </w:rPr>
        <w:t xml:space="preserve"> italiano.</w:t>
      </w:r>
    </w:p>
    <w:p w:rsidR="00843D5E" w:rsidRPr="006D01BA" w:rsidRDefault="00843D5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Capriccio sull’opera “Virginia”.   Fantasia sui “Martiri”,   Fantasia su Poliuto, di Donizetti.</w:t>
      </w:r>
    </w:p>
    <w:p w:rsidR="0026595C" w:rsidRPr="006D01BA" w:rsidRDefault="00843D5E" w:rsidP="006C15B0">
      <w:pPr>
        <w:tabs>
          <w:tab w:val="left" w:pos="0"/>
          <w:tab w:val="left" w:pos="4253"/>
        </w:tabs>
        <w:spacing w:before="120" w:line="276" w:lineRule="auto"/>
        <w:rPr>
          <w:rFonts w:ascii="Arial" w:hAnsi="Arial" w:cs="Arial"/>
        </w:rPr>
      </w:pPr>
      <w:r w:rsidRPr="006D01BA">
        <w:rPr>
          <w:rFonts w:ascii="Arial" w:hAnsi="Arial" w:cs="Arial"/>
        </w:rPr>
        <w:t>Fantasia scherzo su Traviata.</w:t>
      </w:r>
    </w:p>
    <w:p w:rsidR="00843D5E" w:rsidRPr="006D01BA" w:rsidRDefault="00843D5E" w:rsidP="006C15B0">
      <w:pPr>
        <w:tabs>
          <w:tab w:val="left" w:pos="0"/>
          <w:tab w:val="left" w:pos="4253"/>
        </w:tabs>
        <w:spacing w:before="120" w:line="276" w:lineRule="auto"/>
        <w:rPr>
          <w:rFonts w:ascii="Arial" w:hAnsi="Arial" w:cs="Arial"/>
        </w:rPr>
      </w:pPr>
    </w:p>
    <w:p w:rsidR="0026595C" w:rsidRPr="006D01BA" w:rsidRDefault="0026595C"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PONTINEN  Roland</w:t>
      </w:r>
      <w:r w:rsidR="00896F27" w:rsidRPr="006D01BA">
        <w:rPr>
          <w:rFonts w:ascii="Arial" w:hAnsi="Arial" w:cs="Arial"/>
          <w:color w:val="666699"/>
          <w:u w:val="single"/>
        </w:rPr>
        <w:tab/>
        <w:t>Stoccolma, 4.5.1963</w:t>
      </w:r>
    </w:p>
    <w:p w:rsidR="00796C4C" w:rsidRPr="006D01BA" w:rsidRDefault="00796C4C"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Eccellente concertista di pianoforte e compositore svedese. Studi all’Accademia Reale di Stoccolma con Hallhagen, Pressler, Sebok, perfezionamento a Bloomington con Elizabeth Leonskaya. Ha un repertorio vastissimo, legge quasi a prima vista </w:t>
      </w:r>
      <w:r w:rsidR="00653ADE" w:rsidRPr="006D01BA">
        <w:rPr>
          <w:rFonts w:ascii="Arial" w:hAnsi="Arial" w:cs="Arial"/>
          <w:color w:val="666699"/>
          <w:sz w:val="20"/>
          <w:szCs w:val="20"/>
        </w:rPr>
        <w:t xml:space="preserve">e </w:t>
      </w:r>
      <w:r w:rsidRPr="006D01BA">
        <w:rPr>
          <w:rFonts w:ascii="Arial" w:hAnsi="Arial" w:cs="Arial"/>
          <w:color w:val="666699"/>
          <w:sz w:val="20"/>
          <w:szCs w:val="20"/>
        </w:rPr>
        <w:t>esegue in modo impeccabile (dal Barocco al Jazz).</w:t>
      </w:r>
    </w:p>
    <w:p w:rsidR="001348EC" w:rsidRPr="006D01BA" w:rsidRDefault="001348EC" w:rsidP="006C15B0">
      <w:pPr>
        <w:tabs>
          <w:tab w:val="left" w:pos="0"/>
          <w:tab w:val="left" w:pos="4253"/>
        </w:tabs>
        <w:spacing w:before="120" w:line="276" w:lineRule="auto"/>
        <w:rPr>
          <w:rFonts w:ascii="Arial" w:hAnsi="Arial" w:cs="Arial"/>
        </w:rPr>
      </w:pPr>
      <w:r w:rsidRPr="006D01BA">
        <w:rPr>
          <w:rFonts w:ascii="Arial" w:hAnsi="Arial" w:cs="Arial"/>
        </w:rPr>
        <w:t>Tango Plus, clarinetto, vl. vcl. pf. (1993).   Mercury Dream, clarinetto e pf. (1994, 6’10).</w:t>
      </w:r>
    </w:p>
    <w:p w:rsidR="007119C4" w:rsidRPr="006D01BA" w:rsidRDefault="007119C4" w:rsidP="006C15B0">
      <w:pPr>
        <w:tabs>
          <w:tab w:val="left" w:pos="0"/>
          <w:tab w:val="left" w:pos="4253"/>
        </w:tabs>
        <w:spacing w:before="120" w:line="276" w:lineRule="auto"/>
        <w:rPr>
          <w:rFonts w:ascii="Arial" w:hAnsi="Arial" w:cs="Arial"/>
        </w:rPr>
      </w:pPr>
    </w:p>
    <w:p w:rsidR="00B93C94" w:rsidRPr="006D01BA" w:rsidRDefault="00B93C9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POOT  Marcel</w:t>
      </w:r>
      <w:r w:rsidRPr="006D01BA">
        <w:rPr>
          <w:rFonts w:ascii="Arial" w:hAnsi="Arial" w:cs="Arial"/>
          <w:color w:val="666699"/>
          <w:sz w:val="24"/>
          <w:szCs w:val="24"/>
          <w:u w:val="single"/>
        </w:rPr>
        <w:tab/>
        <w:t>Vilvoorde, 7.5.1901 - Bruxelles, 12.6.1988.</w:t>
      </w:r>
    </w:p>
    <w:p w:rsidR="00B93C94" w:rsidRPr="006D01BA" w:rsidRDefault="00B93C9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critico musicale belga. Allievo di de Greef, Mortelmans, Gilson, e Dukas. </w:t>
      </w:r>
      <w:r w:rsidR="000351D7" w:rsidRPr="006D01BA">
        <w:rPr>
          <w:rFonts w:ascii="Arial" w:hAnsi="Arial" w:cs="Arial"/>
          <w:color w:val="666699"/>
        </w:rPr>
        <w:t xml:space="preserve">                                        </w:t>
      </w:r>
      <w:r w:rsidRPr="006D01BA">
        <w:rPr>
          <w:rFonts w:ascii="Arial" w:hAnsi="Arial" w:cs="Arial"/>
          <w:color w:val="666699"/>
        </w:rPr>
        <w:t>Direttore dal 1949 al 1966 del Conservatorio di Bruxelles.</w:t>
      </w:r>
    </w:p>
    <w:p w:rsidR="00B93C94" w:rsidRPr="006D01BA" w:rsidRDefault="00B93C94" w:rsidP="006C15B0">
      <w:pPr>
        <w:tabs>
          <w:tab w:val="left" w:pos="0"/>
          <w:tab w:val="left" w:pos="4253"/>
        </w:tabs>
        <w:spacing w:before="120" w:line="276" w:lineRule="auto"/>
        <w:rPr>
          <w:rFonts w:ascii="Arial" w:hAnsi="Arial" w:cs="Arial"/>
        </w:rPr>
      </w:pPr>
      <w:r w:rsidRPr="006D01BA">
        <w:rPr>
          <w:rFonts w:ascii="Arial" w:hAnsi="Arial" w:cs="Arial"/>
        </w:rPr>
        <w:t>Fantasia, per 6 clarinetti (1955).   Ballade per clarinetto e pf. (1941).</w:t>
      </w:r>
    </w:p>
    <w:p w:rsidR="001A229D" w:rsidRPr="006D01BA" w:rsidRDefault="00B93C94" w:rsidP="006C15B0">
      <w:pPr>
        <w:tabs>
          <w:tab w:val="left" w:pos="0"/>
          <w:tab w:val="left" w:pos="4253"/>
        </w:tabs>
        <w:spacing w:before="120" w:line="276" w:lineRule="auto"/>
        <w:rPr>
          <w:rFonts w:ascii="Arial" w:hAnsi="Arial" w:cs="Arial"/>
        </w:rPr>
      </w:pPr>
      <w:r w:rsidRPr="006D01BA">
        <w:rPr>
          <w:rFonts w:ascii="Arial" w:hAnsi="Arial" w:cs="Arial"/>
        </w:rPr>
        <w:t xml:space="preserve">Arabesque, per clarinetto e pf. (1953).   </w:t>
      </w:r>
      <w:r w:rsidR="001A229D" w:rsidRPr="006D01BA">
        <w:rPr>
          <w:rFonts w:ascii="Arial" w:hAnsi="Arial" w:cs="Arial"/>
        </w:rPr>
        <w:t>Sonatina per clarinetto e pf. (1965).</w:t>
      </w:r>
    </w:p>
    <w:p w:rsidR="00294FAD" w:rsidRPr="006D01BA" w:rsidRDefault="001A229D" w:rsidP="006C15B0">
      <w:pPr>
        <w:tabs>
          <w:tab w:val="left" w:pos="0"/>
          <w:tab w:val="left" w:pos="4253"/>
        </w:tabs>
        <w:spacing w:before="120" w:line="276" w:lineRule="auto"/>
        <w:rPr>
          <w:rFonts w:ascii="Arial" w:hAnsi="Arial" w:cs="Arial"/>
        </w:rPr>
      </w:pPr>
      <w:r w:rsidRPr="006D01BA">
        <w:rPr>
          <w:rFonts w:ascii="Arial" w:hAnsi="Arial" w:cs="Arial"/>
        </w:rPr>
        <w:t>Legende per quartetto di clarinetti (1967).   Concerto per clarinetto e pf (1977).</w:t>
      </w:r>
    </w:p>
    <w:p w:rsidR="00212170" w:rsidRPr="006D01BA" w:rsidRDefault="00212170" w:rsidP="006C15B0">
      <w:pPr>
        <w:tabs>
          <w:tab w:val="left" w:pos="0"/>
          <w:tab w:val="left" w:pos="4253"/>
        </w:tabs>
        <w:spacing w:before="120" w:line="276" w:lineRule="auto"/>
        <w:rPr>
          <w:rFonts w:ascii="Arial" w:hAnsi="Arial" w:cs="Arial"/>
        </w:rPr>
      </w:pPr>
    </w:p>
    <w:p w:rsidR="001D10E7" w:rsidRPr="006D01BA" w:rsidRDefault="001D10E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PORTER  Quincy</w:t>
      </w:r>
      <w:r w:rsidRPr="006D01BA">
        <w:rPr>
          <w:rFonts w:ascii="Arial" w:hAnsi="Arial" w:cs="Arial"/>
          <w:color w:val="666699"/>
          <w:u w:val="single"/>
          <w:lang w:val="en-US"/>
        </w:rPr>
        <w:tab/>
        <w:t>New Haven, 7.2.1897 - Bethany,12.11.1966.</w:t>
      </w:r>
    </w:p>
    <w:p w:rsidR="00212170" w:rsidRPr="006D01BA" w:rsidRDefault="0021217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didatta e violista americano, studi con H. Parker e D. S. Smith alla Yale University. </w:t>
      </w:r>
      <w:r w:rsidR="006B51B5">
        <w:rPr>
          <w:rFonts w:ascii="Arial" w:hAnsi="Arial" w:cs="Arial"/>
          <w:color w:val="666699"/>
          <w:sz w:val="20"/>
          <w:szCs w:val="20"/>
        </w:rPr>
        <w:t xml:space="preserve">   </w:t>
      </w:r>
      <w:r w:rsidRPr="006D01BA">
        <w:rPr>
          <w:rFonts w:ascii="Arial" w:hAnsi="Arial" w:cs="Arial"/>
          <w:color w:val="666699"/>
          <w:sz w:val="20"/>
          <w:szCs w:val="20"/>
        </w:rPr>
        <w:t xml:space="preserve">Perfezionamento alla Schola Cantorum con d’Indy a Parigi e con Bloch a Cleveland. Nel 1928 ulteriore perfezionamento con N. Boulanger a Parigi. Nel 1931 torna negli Stati Uniti, dove è violista nel “Ribaupierre </w:t>
      </w:r>
      <w:r w:rsidR="006B51B5">
        <w:rPr>
          <w:rFonts w:ascii="Arial" w:hAnsi="Arial" w:cs="Arial"/>
          <w:color w:val="666699"/>
          <w:sz w:val="20"/>
          <w:szCs w:val="20"/>
        </w:rPr>
        <w:t xml:space="preserve">   </w:t>
      </w:r>
      <w:r w:rsidRPr="006D01BA">
        <w:rPr>
          <w:rFonts w:ascii="Arial" w:hAnsi="Arial" w:cs="Arial"/>
          <w:color w:val="666699"/>
          <w:sz w:val="20"/>
          <w:szCs w:val="20"/>
        </w:rPr>
        <w:t>String quartet”. Insegnante nelle Università di Boston, New England e Yale. Premio Pulitzer nel 1953.</w:t>
      </w:r>
    </w:p>
    <w:p w:rsidR="00212170" w:rsidRPr="006D01BA" w:rsidRDefault="00212170" w:rsidP="006C15B0">
      <w:pPr>
        <w:tabs>
          <w:tab w:val="left" w:pos="0"/>
          <w:tab w:val="left" w:pos="4253"/>
        </w:tabs>
        <w:spacing w:before="120" w:line="276" w:lineRule="auto"/>
        <w:rPr>
          <w:rFonts w:ascii="Arial" w:hAnsi="Arial" w:cs="Arial"/>
          <w:lang w:val="fr-FR"/>
        </w:rPr>
      </w:pPr>
      <w:r w:rsidRPr="006D01BA">
        <w:rPr>
          <w:rFonts w:ascii="Arial" w:hAnsi="Arial" w:cs="Arial"/>
          <w:lang w:val="fr-FR"/>
        </w:rPr>
        <w:t>Clarinet quintet (1929).</w:t>
      </w:r>
    </w:p>
    <w:p w:rsidR="00212170" w:rsidRPr="006D01BA" w:rsidRDefault="00212170" w:rsidP="006C15B0">
      <w:pPr>
        <w:tabs>
          <w:tab w:val="left" w:pos="0"/>
          <w:tab w:val="left" w:pos="4253"/>
        </w:tabs>
        <w:spacing w:before="120" w:line="276" w:lineRule="auto"/>
        <w:rPr>
          <w:rFonts w:ascii="Arial" w:hAnsi="Arial" w:cs="Arial"/>
          <w:lang w:val="fr-FR"/>
        </w:rPr>
      </w:pPr>
    </w:p>
    <w:p w:rsidR="00217C24" w:rsidRPr="006D01BA" w:rsidRDefault="00217C24"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POSE</w:t>
      </w:r>
      <w:r w:rsidR="00EA666E" w:rsidRPr="006D01BA">
        <w:rPr>
          <w:rFonts w:ascii="Arial" w:hAnsi="Arial" w:cs="Arial"/>
          <w:color w:val="666699"/>
          <w:sz w:val="24"/>
          <w:szCs w:val="24"/>
          <w:u w:val="single"/>
          <w:lang w:val="fr-FR"/>
        </w:rPr>
        <w:t xml:space="preserve">R  Hans                                    </w:t>
      </w:r>
      <w:r w:rsidRPr="006D01BA">
        <w:rPr>
          <w:rFonts w:ascii="Arial" w:hAnsi="Arial" w:cs="Arial"/>
          <w:color w:val="666699"/>
          <w:sz w:val="24"/>
          <w:szCs w:val="24"/>
          <w:u w:val="single"/>
          <w:lang w:val="fr-FR"/>
        </w:rPr>
        <w:t>Tannenbergsthal, 8.10.1917 - Amburgo, 1.10.1970.</w:t>
      </w:r>
    </w:p>
    <w:p w:rsidR="00217C24" w:rsidRPr="006D01BA" w:rsidRDefault="00217C2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tedesco, durante la prigionia in Canada nella 2a guerra mondiale, studiò per corrispondenza </w:t>
      </w:r>
      <w:r w:rsidR="00AD51FF" w:rsidRPr="006D01BA">
        <w:rPr>
          <w:rFonts w:ascii="Arial" w:hAnsi="Arial" w:cs="Arial"/>
          <w:color w:val="666699"/>
        </w:rPr>
        <w:t xml:space="preserve">       </w:t>
      </w:r>
      <w:r w:rsidRPr="006D01BA">
        <w:rPr>
          <w:rFonts w:ascii="Arial" w:hAnsi="Arial" w:cs="Arial"/>
          <w:color w:val="666699"/>
        </w:rPr>
        <w:t xml:space="preserve">con Grabner e Hindemith. Alla fine del conflitto, completò la preparazione con Klussmann, ad Amburgo. </w:t>
      </w:r>
      <w:r w:rsidR="000351D7" w:rsidRPr="006D01BA">
        <w:rPr>
          <w:rFonts w:ascii="Arial" w:hAnsi="Arial" w:cs="Arial"/>
          <w:color w:val="666699"/>
        </w:rPr>
        <w:t xml:space="preserve">                    </w:t>
      </w:r>
      <w:r w:rsidRPr="006D01BA">
        <w:rPr>
          <w:rFonts w:ascii="Arial" w:hAnsi="Arial" w:cs="Arial"/>
          <w:color w:val="666699"/>
        </w:rPr>
        <w:t>Nella stessa città fu insegnante alla Hochschule.</w:t>
      </w:r>
    </w:p>
    <w:p w:rsidR="001D10E7" w:rsidRPr="006D01BA" w:rsidRDefault="00FD663B" w:rsidP="006C15B0">
      <w:pPr>
        <w:tabs>
          <w:tab w:val="left" w:pos="0"/>
          <w:tab w:val="left" w:pos="4253"/>
        </w:tabs>
        <w:spacing w:before="120" w:line="276" w:lineRule="auto"/>
        <w:rPr>
          <w:rFonts w:ascii="Arial" w:hAnsi="Arial" w:cs="Arial"/>
        </w:rPr>
      </w:pPr>
      <w:r w:rsidRPr="006D01BA">
        <w:rPr>
          <w:rFonts w:ascii="Arial" w:hAnsi="Arial" w:cs="Arial"/>
        </w:rPr>
        <w:t>Sonata per clarinetto e pf., op. 30.</w:t>
      </w:r>
    </w:p>
    <w:p w:rsidR="00212170" w:rsidRPr="006D01BA" w:rsidRDefault="00212170" w:rsidP="006C15B0">
      <w:pPr>
        <w:tabs>
          <w:tab w:val="left" w:pos="0"/>
          <w:tab w:val="left" w:pos="4253"/>
        </w:tabs>
        <w:spacing w:before="120" w:line="276" w:lineRule="auto"/>
        <w:rPr>
          <w:rFonts w:ascii="Arial" w:hAnsi="Arial" w:cs="Arial"/>
          <w:color w:val="666699"/>
          <w:u w:val="single"/>
        </w:rPr>
      </w:pPr>
    </w:p>
    <w:p w:rsidR="00CA2802" w:rsidRPr="006D01BA" w:rsidRDefault="00CA280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POTTER  James Archibald</w:t>
      </w:r>
      <w:r w:rsidRPr="006D01BA">
        <w:rPr>
          <w:rFonts w:ascii="Arial" w:hAnsi="Arial" w:cs="Arial"/>
          <w:color w:val="666699"/>
          <w:u w:val="single"/>
          <w:lang w:val="en-US"/>
        </w:rPr>
        <w:tab/>
        <w:t>Belfast, 22.9.1918 - Greystones, 5.7.1980.</w:t>
      </w:r>
    </w:p>
    <w:p w:rsidR="00BB28F4" w:rsidRPr="006D01BA" w:rsidRDefault="00CA280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didatta irlandese, figlio di un accordatore cieco e di una madre alcolizzata, fu allevato da </w:t>
      </w:r>
      <w:r w:rsidR="000351D7" w:rsidRPr="006D01BA">
        <w:rPr>
          <w:rFonts w:ascii="Arial" w:hAnsi="Arial" w:cs="Arial"/>
          <w:color w:val="666699"/>
          <w:sz w:val="20"/>
          <w:szCs w:val="20"/>
        </w:rPr>
        <w:t xml:space="preserve">          </w:t>
      </w:r>
      <w:r w:rsidRPr="006D01BA">
        <w:rPr>
          <w:rFonts w:ascii="Arial" w:hAnsi="Arial" w:cs="Arial"/>
          <w:color w:val="666699"/>
          <w:sz w:val="20"/>
          <w:szCs w:val="20"/>
        </w:rPr>
        <w:t>parenti del Kent. Studi al Royal College con Vaughan Williams e, dopo la guerra, al Trinity College di Dublino. Insegnante di composizione</w:t>
      </w:r>
      <w:r w:rsidR="00BB28F4" w:rsidRPr="006D01BA">
        <w:rPr>
          <w:rFonts w:ascii="Arial" w:hAnsi="Arial" w:cs="Arial"/>
          <w:color w:val="666699"/>
          <w:sz w:val="20"/>
          <w:szCs w:val="20"/>
        </w:rPr>
        <w:t xml:space="preserve"> alla Royal Academy of Music irlandese dal 1955 al 1973. Notevole orchestratore </w:t>
      </w:r>
      <w:r w:rsidR="000351D7" w:rsidRPr="006D01BA">
        <w:rPr>
          <w:rFonts w:ascii="Arial" w:hAnsi="Arial" w:cs="Arial"/>
          <w:color w:val="666699"/>
          <w:sz w:val="20"/>
          <w:szCs w:val="20"/>
        </w:rPr>
        <w:t xml:space="preserve">         </w:t>
      </w:r>
      <w:r w:rsidR="00BB28F4" w:rsidRPr="006D01BA">
        <w:rPr>
          <w:rFonts w:ascii="Arial" w:hAnsi="Arial" w:cs="Arial"/>
          <w:color w:val="666699"/>
          <w:sz w:val="20"/>
          <w:szCs w:val="20"/>
        </w:rPr>
        <w:t xml:space="preserve">di </w:t>
      </w:r>
      <w:r w:rsidR="00B75E6D" w:rsidRPr="006D01BA">
        <w:rPr>
          <w:rFonts w:ascii="Arial" w:hAnsi="Arial" w:cs="Arial"/>
          <w:color w:val="666699"/>
          <w:sz w:val="20"/>
          <w:szCs w:val="20"/>
        </w:rPr>
        <w:t>circa 43</w:t>
      </w:r>
      <w:r w:rsidR="00BB28F4" w:rsidRPr="006D01BA">
        <w:rPr>
          <w:rFonts w:ascii="Arial" w:hAnsi="Arial" w:cs="Arial"/>
          <w:color w:val="666699"/>
          <w:sz w:val="20"/>
          <w:szCs w:val="20"/>
        </w:rPr>
        <w:t xml:space="preserve"> bran</w:t>
      </w:r>
      <w:r w:rsidR="00B75E6D" w:rsidRPr="006D01BA">
        <w:rPr>
          <w:rFonts w:ascii="Arial" w:hAnsi="Arial" w:cs="Arial"/>
          <w:color w:val="666699"/>
          <w:sz w:val="20"/>
          <w:szCs w:val="20"/>
        </w:rPr>
        <w:t xml:space="preserve">i per sola </w:t>
      </w:r>
      <w:r w:rsidR="00BB28F4" w:rsidRPr="006D01BA">
        <w:rPr>
          <w:rFonts w:ascii="Arial" w:hAnsi="Arial" w:cs="Arial"/>
          <w:color w:val="666699"/>
          <w:sz w:val="20"/>
          <w:szCs w:val="20"/>
        </w:rPr>
        <w:t>orchestra e di 2 Sinfonie</w:t>
      </w:r>
      <w:r w:rsidR="00397E0E" w:rsidRPr="006D01BA">
        <w:rPr>
          <w:rFonts w:ascii="Arial" w:hAnsi="Arial" w:cs="Arial"/>
          <w:color w:val="666699"/>
          <w:sz w:val="20"/>
          <w:szCs w:val="20"/>
        </w:rPr>
        <w:t>, 2 opere e 2 Balletti.</w:t>
      </w:r>
    </w:p>
    <w:p w:rsidR="00B75E6D" w:rsidRPr="006D01BA" w:rsidRDefault="00397E0E" w:rsidP="006C15B0">
      <w:pPr>
        <w:tabs>
          <w:tab w:val="left" w:pos="0"/>
          <w:tab w:val="left" w:pos="4253"/>
        </w:tabs>
        <w:spacing w:before="120" w:line="276" w:lineRule="auto"/>
        <w:rPr>
          <w:rFonts w:ascii="Arial" w:hAnsi="Arial" w:cs="Arial"/>
        </w:rPr>
      </w:pPr>
      <w:r w:rsidRPr="006D01BA">
        <w:rPr>
          <w:rFonts w:ascii="Arial" w:hAnsi="Arial" w:cs="Arial"/>
        </w:rPr>
        <w:t xml:space="preserve">Arklow quartet, 3 clarinetti e sax contr. (1977).   </w:t>
      </w:r>
      <w:r w:rsidR="00B75E6D" w:rsidRPr="006D01BA">
        <w:rPr>
          <w:rFonts w:ascii="Arial" w:hAnsi="Arial" w:cs="Arial"/>
        </w:rPr>
        <w:t>Fantasia</w:t>
      </w:r>
      <w:r w:rsidR="005C6EA7" w:rsidRPr="006D01BA">
        <w:rPr>
          <w:rFonts w:ascii="Arial" w:hAnsi="Arial" w:cs="Arial"/>
        </w:rPr>
        <w:t xml:space="preserve">, </w:t>
      </w:r>
      <w:r w:rsidR="00B75E6D" w:rsidRPr="006D01BA">
        <w:rPr>
          <w:rFonts w:ascii="Arial" w:hAnsi="Arial" w:cs="Arial"/>
        </w:rPr>
        <w:t>clarinetto e archi (1965</w:t>
      </w:r>
      <w:r w:rsidR="005C6EA7" w:rsidRPr="006D01BA">
        <w:rPr>
          <w:rFonts w:ascii="Arial" w:hAnsi="Arial" w:cs="Arial"/>
        </w:rPr>
        <w:t>, 5’10</w:t>
      </w:r>
      <w:r w:rsidR="00B75E6D" w:rsidRPr="006D01BA">
        <w:rPr>
          <w:rFonts w:ascii="Arial" w:hAnsi="Arial" w:cs="Arial"/>
        </w:rPr>
        <w:t>).</w:t>
      </w:r>
    </w:p>
    <w:p w:rsidR="00BB28F4" w:rsidRPr="006D01BA" w:rsidRDefault="00BB28F4" w:rsidP="006C15B0">
      <w:pPr>
        <w:pStyle w:val="Corpotesto"/>
        <w:tabs>
          <w:tab w:val="left" w:pos="0"/>
          <w:tab w:val="left" w:pos="4253"/>
        </w:tabs>
        <w:spacing w:before="120" w:after="0" w:line="276" w:lineRule="auto"/>
        <w:rPr>
          <w:rFonts w:ascii="Arial" w:hAnsi="Arial" w:cs="Arial"/>
          <w:color w:val="666699"/>
          <w:sz w:val="24"/>
          <w:szCs w:val="24"/>
          <w:u w:val="single"/>
          <w:lang w:val="nl-NL"/>
        </w:rPr>
      </w:pPr>
    </w:p>
    <w:p w:rsidR="00C21799" w:rsidRPr="006D01BA" w:rsidRDefault="00C2179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POULENC </w:t>
      </w:r>
      <w:r w:rsidR="00A05443" w:rsidRPr="006D01BA">
        <w:rPr>
          <w:rFonts w:ascii="Arial" w:hAnsi="Arial" w:cs="Arial"/>
          <w:color w:val="666699"/>
          <w:sz w:val="24"/>
          <w:szCs w:val="24"/>
          <w:u w:val="single"/>
        </w:rPr>
        <w:t xml:space="preserve"> </w:t>
      </w:r>
      <w:r w:rsidRPr="006D01BA">
        <w:rPr>
          <w:rFonts w:ascii="Arial" w:hAnsi="Arial" w:cs="Arial"/>
          <w:color w:val="666699"/>
          <w:sz w:val="24"/>
          <w:szCs w:val="24"/>
          <w:u w:val="single"/>
        </w:rPr>
        <w:t>Francis</w:t>
      </w:r>
      <w:r w:rsidRPr="006D01BA">
        <w:rPr>
          <w:rFonts w:ascii="Arial" w:hAnsi="Arial" w:cs="Arial"/>
          <w:color w:val="666699"/>
          <w:sz w:val="24"/>
          <w:szCs w:val="24"/>
          <w:u w:val="single"/>
        </w:rPr>
        <w:tab/>
        <w:t>Parigi, 7.1.1889 - Parigi, 30.1.1963</w:t>
      </w:r>
      <w:r w:rsidR="004A078B" w:rsidRPr="006D01BA">
        <w:rPr>
          <w:rFonts w:ascii="Arial" w:hAnsi="Arial" w:cs="Arial"/>
          <w:color w:val="666699"/>
          <w:sz w:val="24"/>
          <w:szCs w:val="24"/>
        </w:rPr>
        <w:t>.</w:t>
      </w:r>
    </w:p>
    <w:p w:rsidR="00DF2910" w:rsidRPr="006D01BA" w:rsidRDefault="00DF291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francese, allievo di Vines. Amico di Satie, Berg, Webern, </w:t>
      </w:r>
      <w:r w:rsidR="00D65C55" w:rsidRPr="006D01BA">
        <w:rPr>
          <w:rFonts w:ascii="Arial" w:hAnsi="Arial" w:cs="Arial"/>
          <w:color w:val="666699"/>
        </w:rPr>
        <w:t>Schoenberg</w:t>
      </w:r>
      <w:r w:rsidRPr="006D01BA">
        <w:rPr>
          <w:rFonts w:ascii="Arial" w:hAnsi="Arial" w:cs="Arial"/>
          <w:color w:val="666699"/>
        </w:rPr>
        <w:t xml:space="preserve">. </w:t>
      </w:r>
      <w:r w:rsidR="000351D7" w:rsidRPr="006D01BA">
        <w:rPr>
          <w:rFonts w:ascii="Arial" w:hAnsi="Arial" w:cs="Arial"/>
          <w:color w:val="666699"/>
        </w:rPr>
        <w:t xml:space="preserve">                                 </w:t>
      </w:r>
      <w:r w:rsidRPr="006D01BA">
        <w:rPr>
          <w:rFonts w:ascii="Arial" w:hAnsi="Arial" w:cs="Arial"/>
          <w:color w:val="666699"/>
        </w:rPr>
        <w:t xml:space="preserve">Dopo la 1 guerra mondiale, perfezionamento con Koechlin. </w:t>
      </w:r>
      <w:r w:rsidR="00BF55AE" w:rsidRPr="006D01BA">
        <w:rPr>
          <w:rFonts w:ascii="Arial" w:hAnsi="Arial" w:cs="Arial"/>
          <w:color w:val="666699"/>
        </w:rPr>
        <w:t>Fu u</w:t>
      </w:r>
      <w:r w:rsidRPr="006D01BA">
        <w:rPr>
          <w:rFonts w:ascii="Arial" w:hAnsi="Arial" w:cs="Arial"/>
          <w:color w:val="666699"/>
        </w:rPr>
        <w:t xml:space="preserve">no dei membri fondatori del “Gruppo dei 6”. </w:t>
      </w:r>
      <w:r w:rsidR="000351D7" w:rsidRPr="006D01BA">
        <w:rPr>
          <w:rFonts w:ascii="Arial" w:hAnsi="Arial" w:cs="Arial"/>
          <w:color w:val="666699"/>
        </w:rPr>
        <w:t xml:space="preserve">         </w:t>
      </w:r>
      <w:r w:rsidR="00B31DB2" w:rsidRPr="006D01BA">
        <w:rPr>
          <w:rFonts w:ascii="Arial" w:hAnsi="Arial" w:cs="Arial"/>
          <w:color w:val="666699"/>
        </w:rPr>
        <w:t>Per maggiori informazioni sull'autore, vedi "Passeggiando con la Musica", scaricabile gratuitamente dal sito: mariodemolli.com</w:t>
      </w:r>
    </w:p>
    <w:p w:rsidR="00BE1ED3" w:rsidRPr="006D01BA" w:rsidRDefault="00C21799" w:rsidP="006C15B0">
      <w:pPr>
        <w:tabs>
          <w:tab w:val="left" w:pos="0"/>
          <w:tab w:val="left" w:pos="4253"/>
        </w:tabs>
        <w:spacing w:before="120" w:line="276" w:lineRule="auto"/>
        <w:rPr>
          <w:rFonts w:ascii="Arial" w:hAnsi="Arial" w:cs="Arial"/>
        </w:rPr>
      </w:pPr>
      <w:r w:rsidRPr="006D01BA">
        <w:rPr>
          <w:rFonts w:ascii="Arial" w:hAnsi="Arial" w:cs="Arial"/>
        </w:rPr>
        <w:t>Sonata per 2 clarinetti (</w:t>
      </w:r>
      <w:r w:rsidR="001C12EF" w:rsidRPr="006D01BA">
        <w:rPr>
          <w:rFonts w:ascii="Arial" w:hAnsi="Arial" w:cs="Arial"/>
        </w:rPr>
        <w:t>1918-</w:t>
      </w:r>
      <w:r w:rsidR="005E0BD5" w:rsidRPr="006D01BA">
        <w:rPr>
          <w:rFonts w:ascii="Arial" w:hAnsi="Arial" w:cs="Arial"/>
        </w:rPr>
        <w:t>1945</w:t>
      </w:r>
      <w:r w:rsidR="00E3048E" w:rsidRPr="006D01BA">
        <w:rPr>
          <w:rFonts w:ascii="Arial" w:hAnsi="Arial" w:cs="Arial"/>
        </w:rPr>
        <w:t xml:space="preserve">, </w:t>
      </w:r>
      <w:r w:rsidR="00450D00" w:rsidRPr="006D01BA">
        <w:rPr>
          <w:rFonts w:ascii="Arial" w:hAnsi="Arial" w:cs="Arial"/>
        </w:rPr>
        <w:t>6</w:t>
      </w:r>
      <w:r w:rsidR="00E3048E" w:rsidRPr="006D01BA">
        <w:rPr>
          <w:rFonts w:ascii="Arial" w:hAnsi="Arial" w:cs="Arial"/>
        </w:rPr>
        <w:t>’</w:t>
      </w:r>
      <w:r w:rsidR="001C12EF" w:rsidRPr="006D01BA">
        <w:rPr>
          <w:rFonts w:ascii="Arial" w:hAnsi="Arial" w:cs="Arial"/>
        </w:rPr>
        <w:t>0</w:t>
      </w:r>
      <w:r w:rsidR="00216BA9" w:rsidRPr="006D01BA">
        <w:rPr>
          <w:rFonts w:ascii="Arial" w:hAnsi="Arial" w:cs="Arial"/>
        </w:rPr>
        <w:t>5</w:t>
      </w:r>
      <w:r w:rsidRPr="006D01BA">
        <w:rPr>
          <w:rFonts w:ascii="Arial" w:hAnsi="Arial" w:cs="Arial"/>
        </w:rPr>
        <w:t>).</w:t>
      </w:r>
      <w:r w:rsidR="0063578F" w:rsidRPr="006D01BA">
        <w:rPr>
          <w:rFonts w:ascii="Arial" w:hAnsi="Arial" w:cs="Arial"/>
        </w:rPr>
        <w:t xml:space="preserve">   </w:t>
      </w:r>
      <w:r w:rsidR="00A04253" w:rsidRPr="006D01BA">
        <w:rPr>
          <w:rFonts w:ascii="Arial" w:hAnsi="Arial" w:cs="Arial"/>
        </w:rPr>
        <w:t>Sonata, clarinetto e fag. (</w:t>
      </w:r>
      <w:r w:rsidR="001C12EF" w:rsidRPr="006D01BA">
        <w:rPr>
          <w:rFonts w:ascii="Arial" w:hAnsi="Arial" w:cs="Arial"/>
        </w:rPr>
        <w:t>1922-</w:t>
      </w:r>
      <w:r w:rsidR="00A04253" w:rsidRPr="006D01BA">
        <w:rPr>
          <w:rFonts w:ascii="Arial" w:hAnsi="Arial" w:cs="Arial"/>
        </w:rPr>
        <w:t xml:space="preserve">1945, </w:t>
      </w:r>
      <w:r w:rsidR="00450D00" w:rsidRPr="006D01BA">
        <w:rPr>
          <w:rFonts w:ascii="Arial" w:hAnsi="Arial" w:cs="Arial"/>
        </w:rPr>
        <w:t>7</w:t>
      </w:r>
      <w:r w:rsidR="00A04253" w:rsidRPr="006D01BA">
        <w:rPr>
          <w:rFonts w:ascii="Arial" w:hAnsi="Arial" w:cs="Arial"/>
        </w:rPr>
        <w:t>’).</w:t>
      </w:r>
    </w:p>
    <w:p w:rsidR="0063578F" w:rsidRPr="006D01BA" w:rsidRDefault="0063578F" w:rsidP="006C15B0">
      <w:pPr>
        <w:tabs>
          <w:tab w:val="left" w:pos="0"/>
          <w:tab w:val="left" w:pos="4253"/>
        </w:tabs>
        <w:spacing w:before="120" w:line="276" w:lineRule="auto"/>
        <w:rPr>
          <w:rFonts w:ascii="Arial" w:hAnsi="Arial" w:cs="Arial"/>
        </w:rPr>
      </w:pPr>
      <w:r w:rsidRPr="006D01BA">
        <w:rPr>
          <w:rFonts w:ascii="Arial" w:hAnsi="Arial" w:cs="Arial"/>
        </w:rPr>
        <w:t>Sonata, per clarinetto e pf. op. 184 (1962):   1) 5’30,   2) 4’50,   3) 3’15).</w:t>
      </w:r>
    </w:p>
    <w:p w:rsidR="00636B9E" w:rsidRPr="006D01BA" w:rsidRDefault="007829CC" w:rsidP="006C15B0">
      <w:pPr>
        <w:tabs>
          <w:tab w:val="left" w:pos="0"/>
          <w:tab w:val="left" w:pos="4253"/>
        </w:tabs>
        <w:spacing w:before="120" w:line="276" w:lineRule="auto"/>
        <w:rPr>
          <w:rFonts w:ascii="Arial" w:hAnsi="Arial" w:cs="Arial"/>
        </w:rPr>
      </w:pPr>
      <w:r w:rsidRPr="006D01BA">
        <w:rPr>
          <w:rFonts w:ascii="Arial" w:hAnsi="Arial" w:cs="Arial"/>
        </w:rPr>
        <w:t>Sestetto, fl. ob. clarinetto, fag. cor. pf. (1932).</w:t>
      </w:r>
    </w:p>
    <w:p w:rsidR="001C12EF" w:rsidRPr="006D01BA" w:rsidRDefault="001C12EF" w:rsidP="006C15B0">
      <w:pPr>
        <w:tabs>
          <w:tab w:val="left" w:pos="0"/>
          <w:tab w:val="left" w:pos="4253"/>
        </w:tabs>
        <w:spacing w:before="120" w:line="276" w:lineRule="auto"/>
        <w:rPr>
          <w:rFonts w:ascii="Arial" w:hAnsi="Arial" w:cs="Arial"/>
        </w:rPr>
      </w:pPr>
    </w:p>
    <w:p w:rsidR="00502056" w:rsidRPr="006D01BA" w:rsidRDefault="0050205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POUSSEUR  Henri</w:t>
      </w:r>
      <w:r w:rsidRPr="006D01BA">
        <w:rPr>
          <w:rFonts w:ascii="Arial" w:hAnsi="Arial" w:cs="Arial"/>
          <w:color w:val="666699"/>
          <w:u w:val="single"/>
        </w:rPr>
        <w:tab/>
        <w:t>Malmédy, 23.6.1929 - Bruxelles, 6.3.2009.</w:t>
      </w:r>
    </w:p>
    <w:p w:rsidR="00F342CB" w:rsidRPr="006D01BA" w:rsidRDefault="00F342C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critico musicale belga. Allievo di de Greef, Mortelmans, Gilson e Dukas. </w:t>
      </w:r>
      <w:r w:rsidR="000351D7" w:rsidRPr="006D01BA">
        <w:rPr>
          <w:rFonts w:ascii="Arial" w:hAnsi="Arial" w:cs="Arial"/>
          <w:color w:val="666699"/>
          <w:sz w:val="20"/>
          <w:szCs w:val="20"/>
        </w:rPr>
        <w:t xml:space="preserve">                                        </w:t>
      </w:r>
      <w:r w:rsidRPr="006D01BA">
        <w:rPr>
          <w:rFonts w:ascii="Arial" w:hAnsi="Arial" w:cs="Arial"/>
          <w:color w:val="666699"/>
          <w:sz w:val="20"/>
          <w:szCs w:val="20"/>
        </w:rPr>
        <w:t xml:space="preserve">Direttore dal 1949 al 1966 del Conservatorio di Bruxelles. </w:t>
      </w:r>
      <w:r w:rsidR="00510A72" w:rsidRPr="006D01BA">
        <w:rPr>
          <w:rFonts w:ascii="Arial" w:hAnsi="Arial" w:cs="Arial"/>
          <w:color w:val="666699"/>
          <w:sz w:val="20"/>
          <w:szCs w:val="20"/>
        </w:rPr>
        <w:t xml:space="preserve">Amico di Boulez, Maderna, Stockhausen e Berio, </w:t>
      </w:r>
      <w:r w:rsidR="000351D7" w:rsidRPr="006D01BA">
        <w:rPr>
          <w:rFonts w:ascii="Arial" w:hAnsi="Arial" w:cs="Arial"/>
          <w:color w:val="666699"/>
          <w:sz w:val="20"/>
          <w:szCs w:val="20"/>
        </w:rPr>
        <w:t xml:space="preserve">           </w:t>
      </w:r>
      <w:r w:rsidR="00510A72" w:rsidRPr="006D01BA">
        <w:rPr>
          <w:rFonts w:ascii="Arial" w:hAnsi="Arial" w:cs="Arial"/>
          <w:color w:val="666699"/>
          <w:sz w:val="20"/>
          <w:szCs w:val="20"/>
        </w:rPr>
        <w:t>con loro fece gruppo d’avanguar</w:t>
      </w:r>
      <w:r w:rsidR="0084096B" w:rsidRPr="006D01BA">
        <w:rPr>
          <w:rFonts w:ascii="Arial" w:hAnsi="Arial" w:cs="Arial"/>
          <w:color w:val="666699"/>
          <w:sz w:val="20"/>
          <w:szCs w:val="20"/>
        </w:rPr>
        <w:t>d</w:t>
      </w:r>
      <w:r w:rsidR="00510A72" w:rsidRPr="006D01BA">
        <w:rPr>
          <w:rFonts w:ascii="Arial" w:hAnsi="Arial" w:cs="Arial"/>
          <w:color w:val="666699"/>
          <w:sz w:val="20"/>
          <w:szCs w:val="20"/>
        </w:rPr>
        <w:t>ia musicale. I</w:t>
      </w:r>
      <w:r w:rsidRPr="006D01BA">
        <w:rPr>
          <w:rFonts w:ascii="Arial" w:hAnsi="Arial" w:cs="Arial"/>
          <w:color w:val="666699"/>
          <w:sz w:val="20"/>
          <w:szCs w:val="20"/>
        </w:rPr>
        <w:t xml:space="preserve">nsegnante ai corsi di Darmstadt, all’Accademia di Basilea </w:t>
      </w:r>
      <w:r w:rsidR="00653ADE" w:rsidRPr="006D01BA">
        <w:rPr>
          <w:rFonts w:ascii="Arial" w:hAnsi="Arial" w:cs="Arial"/>
          <w:color w:val="666699"/>
          <w:sz w:val="20"/>
          <w:szCs w:val="20"/>
        </w:rPr>
        <w:t xml:space="preserve">e </w:t>
      </w:r>
      <w:r w:rsidRPr="006D01BA">
        <w:rPr>
          <w:rFonts w:ascii="Arial" w:hAnsi="Arial" w:cs="Arial"/>
          <w:color w:val="666699"/>
          <w:sz w:val="20"/>
          <w:szCs w:val="20"/>
        </w:rPr>
        <w:t>a Buffalo.</w:t>
      </w:r>
    </w:p>
    <w:p w:rsidR="004E3F61" w:rsidRPr="006D01BA" w:rsidRDefault="004E3F61"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113BF0" w:rsidRPr="006D01BA">
        <w:rPr>
          <w:rFonts w:ascii="Arial" w:hAnsi="Arial" w:cs="Arial"/>
        </w:rPr>
        <w:t xml:space="preserve"> </w:t>
      </w:r>
      <w:r w:rsidR="00E774D2" w:rsidRPr="006D01BA">
        <w:rPr>
          <w:rFonts w:ascii="Arial" w:hAnsi="Arial" w:cs="Arial"/>
        </w:rPr>
        <w:t>Exercices (1956)</w:t>
      </w:r>
      <w:r w:rsidRPr="006D01BA">
        <w:rPr>
          <w:rFonts w:ascii="Arial" w:hAnsi="Arial" w:cs="Arial"/>
        </w:rPr>
        <w:t xml:space="preserve">,   </w:t>
      </w:r>
      <w:r w:rsidR="00E774D2" w:rsidRPr="006D01BA">
        <w:rPr>
          <w:rFonts w:ascii="Arial" w:hAnsi="Arial" w:cs="Arial"/>
        </w:rPr>
        <w:t>Madrigal I</w:t>
      </w:r>
      <w:r w:rsidR="00113BF0" w:rsidRPr="006D01BA">
        <w:rPr>
          <w:rFonts w:ascii="Arial" w:hAnsi="Arial" w:cs="Arial"/>
        </w:rPr>
        <w:t xml:space="preserve"> </w:t>
      </w:r>
      <w:r w:rsidR="00E774D2" w:rsidRPr="006D01BA">
        <w:rPr>
          <w:rFonts w:ascii="Arial" w:hAnsi="Arial" w:cs="Arial"/>
        </w:rPr>
        <w:t>(19</w:t>
      </w:r>
      <w:r w:rsidR="00DD6DD5" w:rsidRPr="006D01BA">
        <w:rPr>
          <w:rFonts w:ascii="Arial" w:hAnsi="Arial" w:cs="Arial"/>
        </w:rPr>
        <w:t xml:space="preserve">58, </w:t>
      </w:r>
      <w:r w:rsidR="00DC009B" w:rsidRPr="006D01BA">
        <w:rPr>
          <w:rFonts w:ascii="Arial" w:hAnsi="Arial" w:cs="Arial"/>
        </w:rPr>
        <w:t>5</w:t>
      </w:r>
      <w:r w:rsidR="00DD6DD5" w:rsidRPr="006D01BA">
        <w:rPr>
          <w:rFonts w:ascii="Arial" w:hAnsi="Arial" w:cs="Arial"/>
        </w:rPr>
        <w:t>’</w:t>
      </w:r>
      <w:r w:rsidR="00FE22B2" w:rsidRPr="006D01BA">
        <w:rPr>
          <w:rFonts w:ascii="Arial" w:hAnsi="Arial" w:cs="Arial"/>
        </w:rPr>
        <w:t>2</w:t>
      </w:r>
      <w:r w:rsidR="00DC009B" w:rsidRPr="006D01BA">
        <w:rPr>
          <w:rFonts w:ascii="Arial" w:hAnsi="Arial" w:cs="Arial"/>
        </w:rPr>
        <w:t>5</w:t>
      </w:r>
      <w:r w:rsidR="00E774D2" w:rsidRPr="006D01BA">
        <w:rPr>
          <w:rFonts w:ascii="Arial" w:hAnsi="Arial" w:cs="Arial"/>
        </w:rPr>
        <w:t>)</w:t>
      </w:r>
      <w:r w:rsidRPr="006D01BA">
        <w:rPr>
          <w:rFonts w:ascii="Arial" w:hAnsi="Arial" w:cs="Arial"/>
        </w:rPr>
        <w:t xml:space="preserve">,   </w:t>
      </w:r>
      <w:r w:rsidR="00F342CB" w:rsidRPr="006D01BA">
        <w:rPr>
          <w:rFonts w:ascii="Arial" w:hAnsi="Arial" w:cs="Arial"/>
        </w:rPr>
        <w:t>Hermes I(1983, 5’).</w:t>
      </w:r>
    </w:p>
    <w:p w:rsidR="00F8252C" w:rsidRPr="006D01BA" w:rsidRDefault="004E3F61"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Clarinetto e pf.:  </w:t>
      </w:r>
      <w:r w:rsidR="00C87868" w:rsidRPr="006D01BA">
        <w:rPr>
          <w:rFonts w:ascii="Arial" w:hAnsi="Arial" w:cs="Arial"/>
          <w:lang w:val="fr-FR"/>
        </w:rPr>
        <w:t>Modèle réduit (1975, 2</w:t>
      </w:r>
      <w:r w:rsidR="00DA2B69" w:rsidRPr="006D01BA">
        <w:rPr>
          <w:rFonts w:ascii="Arial" w:hAnsi="Arial" w:cs="Arial"/>
          <w:lang w:val="fr-FR"/>
        </w:rPr>
        <w:t>2</w:t>
      </w:r>
      <w:r w:rsidR="00C87868" w:rsidRPr="006D01BA">
        <w:rPr>
          <w:rFonts w:ascii="Arial" w:hAnsi="Arial" w:cs="Arial"/>
          <w:lang w:val="fr-FR"/>
        </w:rPr>
        <w:t>’</w:t>
      </w:r>
      <w:r w:rsidR="00DA2B69" w:rsidRPr="006D01BA">
        <w:rPr>
          <w:rFonts w:ascii="Arial" w:hAnsi="Arial" w:cs="Arial"/>
          <w:lang w:val="fr-FR"/>
        </w:rPr>
        <w:t>30</w:t>
      </w:r>
      <w:r w:rsidR="00C87868" w:rsidRPr="006D01BA">
        <w:rPr>
          <w:rFonts w:ascii="Arial" w:hAnsi="Arial" w:cs="Arial"/>
          <w:lang w:val="fr-FR"/>
        </w:rPr>
        <w:t>)</w:t>
      </w:r>
      <w:r w:rsidRPr="006D01BA">
        <w:rPr>
          <w:rFonts w:ascii="Arial" w:hAnsi="Arial" w:cs="Arial"/>
          <w:lang w:val="fr-FR"/>
        </w:rPr>
        <w:t xml:space="preserve">,   </w:t>
      </w:r>
      <w:r w:rsidR="00F342CB" w:rsidRPr="006D01BA">
        <w:rPr>
          <w:rFonts w:ascii="Arial" w:hAnsi="Arial" w:cs="Arial"/>
          <w:lang w:val="fr-FR"/>
        </w:rPr>
        <w:t>Variations (1980, 10’).</w:t>
      </w:r>
    </w:p>
    <w:p w:rsidR="00C87868" w:rsidRPr="006D01BA" w:rsidRDefault="005F6D0F" w:rsidP="006C15B0">
      <w:pPr>
        <w:tabs>
          <w:tab w:val="left" w:pos="0"/>
          <w:tab w:val="left" w:pos="4253"/>
        </w:tabs>
        <w:spacing w:before="120" w:line="276" w:lineRule="auto"/>
        <w:rPr>
          <w:rFonts w:ascii="Arial" w:hAnsi="Arial" w:cs="Arial"/>
        </w:rPr>
      </w:pPr>
      <w:r w:rsidRPr="006D01BA">
        <w:rPr>
          <w:rFonts w:ascii="Arial" w:hAnsi="Arial" w:cs="Arial"/>
          <w:lang w:val="fr-FR"/>
        </w:rPr>
        <w:t>Suite de Coeur et de Pique, cl</w:t>
      </w:r>
      <w:r w:rsidR="00F8252C" w:rsidRPr="006D01BA">
        <w:rPr>
          <w:rFonts w:ascii="Arial" w:hAnsi="Arial" w:cs="Arial"/>
          <w:lang w:val="fr-FR"/>
        </w:rPr>
        <w:t>arinetto,</w:t>
      </w:r>
      <w:r w:rsidRPr="006D01BA">
        <w:rPr>
          <w:rFonts w:ascii="Arial" w:hAnsi="Arial" w:cs="Arial"/>
          <w:lang w:val="fr-FR"/>
        </w:rPr>
        <w:t xml:space="preserve"> vl. vcl. pf. </w:t>
      </w:r>
      <w:r w:rsidRPr="006D01BA">
        <w:rPr>
          <w:rFonts w:ascii="Arial" w:hAnsi="Arial" w:cs="Arial"/>
        </w:rPr>
        <w:t>(1991, 23’).</w:t>
      </w:r>
    </w:p>
    <w:p w:rsidR="007829CC" w:rsidRPr="006D01BA" w:rsidRDefault="00E774D2" w:rsidP="006C15B0">
      <w:pPr>
        <w:tabs>
          <w:tab w:val="left" w:pos="0"/>
          <w:tab w:val="left" w:pos="4253"/>
        </w:tabs>
        <w:spacing w:before="120" w:line="276" w:lineRule="auto"/>
        <w:rPr>
          <w:rFonts w:ascii="Arial" w:hAnsi="Arial" w:cs="Arial"/>
        </w:rPr>
      </w:pPr>
      <w:r w:rsidRPr="006D01BA">
        <w:rPr>
          <w:rFonts w:ascii="Arial" w:hAnsi="Arial" w:cs="Arial"/>
        </w:rPr>
        <w:t>Madrigal III, clarinetto</w:t>
      </w:r>
      <w:r w:rsidR="004E3F61" w:rsidRPr="006D01BA">
        <w:rPr>
          <w:rFonts w:ascii="Arial" w:hAnsi="Arial" w:cs="Arial"/>
        </w:rPr>
        <w:t>,</w:t>
      </w:r>
      <w:r w:rsidRPr="006D01BA">
        <w:rPr>
          <w:rFonts w:ascii="Arial" w:hAnsi="Arial" w:cs="Arial"/>
        </w:rPr>
        <w:t xml:space="preserve"> vl. vcl. 2 batteristi e pf. (1962</w:t>
      </w:r>
      <w:r w:rsidR="00DD6DD5" w:rsidRPr="006D01BA">
        <w:rPr>
          <w:rFonts w:ascii="Arial" w:hAnsi="Arial" w:cs="Arial"/>
        </w:rPr>
        <w:t>, 12’</w:t>
      </w:r>
      <w:r w:rsidRPr="006D01BA">
        <w:rPr>
          <w:rFonts w:ascii="Arial" w:hAnsi="Arial" w:cs="Arial"/>
        </w:rPr>
        <w:t>).</w:t>
      </w:r>
    </w:p>
    <w:p w:rsidR="007829CC" w:rsidRPr="006D01BA" w:rsidRDefault="00E774D2" w:rsidP="006C15B0">
      <w:pPr>
        <w:tabs>
          <w:tab w:val="left" w:pos="0"/>
          <w:tab w:val="left" w:pos="4253"/>
        </w:tabs>
        <w:spacing w:before="120" w:line="276" w:lineRule="auto"/>
        <w:rPr>
          <w:rFonts w:ascii="Arial" w:hAnsi="Arial" w:cs="Arial"/>
        </w:rPr>
      </w:pPr>
      <w:r w:rsidRPr="006D01BA">
        <w:rPr>
          <w:rFonts w:ascii="Arial" w:hAnsi="Arial" w:cs="Arial"/>
        </w:rPr>
        <w:t>Quintetto alla memoria di Webern, per vl. vcl. clarinetto, clarinetto basso, pf. (1955).</w:t>
      </w:r>
    </w:p>
    <w:p w:rsidR="007C5B9E" w:rsidRPr="006D01BA" w:rsidRDefault="007C5B9E" w:rsidP="006C15B0">
      <w:pPr>
        <w:tabs>
          <w:tab w:val="left" w:pos="0"/>
          <w:tab w:val="left" w:pos="4253"/>
        </w:tabs>
        <w:spacing w:before="120" w:line="276" w:lineRule="auto"/>
        <w:rPr>
          <w:rFonts w:ascii="Arial" w:hAnsi="Arial" w:cs="Arial"/>
        </w:rPr>
      </w:pPr>
    </w:p>
    <w:p w:rsidR="005846F1" w:rsidRPr="006D01BA" w:rsidRDefault="005846F1" w:rsidP="006C15B0">
      <w:pPr>
        <w:pStyle w:val="Titolo4"/>
        <w:shd w:val="clear" w:color="auto" w:fill="EDEDED"/>
        <w:tabs>
          <w:tab w:val="left" w:pos="0"/>
          <w:tab w:val="left" w:pos="4253"/>
        </w:tabs>
        <w:spacing w:before="120" w:after="0" w:line="276" w:lineRule="auto"/>
        <w:rPr>
          <w:rFonts w:ascii="Arial" w:hAnsi="Arial" w:cs="Arial"/>
          <w:vanish/>
          <w:sz w:val="24"/>
          <w:szCs w:val="24"/>
          <w:lang w:val="en-US"/>
        </w:rPr>
      </w:pPr>
      <w:r w:rsidRPr="006D01BA">
        <w:rPr>
          <w:rStyle w:val="Enfasigrassetto"/>
          <w:rFonts w:ascii="Arial" w:hAnsi="Arial" w:cs="Arial"/>
          <w:vanish/>
          <w:sz w:val="24"/>
          <w:szCs w:val="24"/>
          <w:lang w:val="en-US"/>
        </w:rPr>
        <w:t>Bibliographie</w:t>
      </w:r>
    </w:p>
    <w:p w:rsidR="005846F1" w:rsidRPr="006D01BA" w:rsidRDefault="005846F1" w:rsidP="006C15B0">
      <w:pPr>
        <w:pStyle w:val="Titolo5"/>
        <w:shd w:val="clear" w:color="auto" w:fill="EDEDED"/>
        <w:tabs>
          <w:tab w:val="left" w:pos="0"/>
          <w:tab w:val="left" w:pos="4253"/>
        </w:tabs>
        <w:spacing w:before="120" w:beforeAutospacing="0" w:after="0" w:afterAutospacing="0" w:line="276" w:lineRule="auto"/>
        <w:rPr>
          <w:rFonts w:ascii="Arial" w:hAnsi="Arial" w:cs="Arial"/>
          <w:vanish/>
          <w:sz w:val="24"/>
          <w:szCs w:val="24"/>
          <w:lang w:val="en-US"/>
        </w:rPr>
      </w:pPr>
      <w:r w:rsidRPr="006D01BA">
        <w:rPr>
          <w:rFonts w:ascii="Arial" w:hAnsi="Arial" w:cs="Arial"/>
          <w:vanish/>
          <w:sz w:val="24"/>
          <w:szCs w:val="24"/>
          <w:lang w:val="en-US"/>
        </w:rPr>
        <w:t>La majeure partie des écrits de Pousseur est réunie par Pascal Decroupet en 2 volumes, Sprimont, Mardaga, 2004 et 2009 :</w:t>
      </w:r>
    </w:p>
    <w:p w:rsidR="005846F1" w:rsidRPr="006D01BA" w:rsidRDefault="005846F1" w:rsidP="006C15B0">
      <w:pPr>
        <w:numPr>
          <w:ilvl w:val="0"/>
          <w:numId w:val="1"/>
        </w:numPr>
        <w:shd w:val="clear" w:color="auto" w:fill="EDEDED"/>
        <w:tabs>
          <w:tab w:val="left" w:pos="0"/>
          <w:tab w:val="left" w:pos="4253"/>
        </w:tabs>
        <w:spacing w:before="120" w:line="276" w:lineRule="auto"/>
        <w:ind w:left="0" w:firstLine="0"/>
        <w:rPr>
          <w:rFonts w:ascii="Arial" w:hAnsi="Arial" w:cs="Arial"/>
          <w:vanish/>
          <w:lang w:val="en-US"/>
        </w:rPr>
      </w:pPr>
      <w:r w:rsidRPr="006D01BA">
        <w:rPr>
          <w:rStyle w:val="Enfasicorsivo"/>
          <w:rFonts w:ascii="Arial" w:hAnsi="Arial" w:cs="Arial"/>
          <w:vanish/>
          <w:lang w:val="en-US"/>
        </w:rPr>
        <w:t>Écrits 1954-1967</w:t>
      </w:r>
      <w:r w:rsidRPr="006D01BA">
        <w:rPr>
          <w:rFonts w:ascii="Arial" w:hAnsi="Arial" w:cs="Arial"/>
          <w:vanish/>
          <w:lang w:val="en-US"/>
        </w:rPr>
        <w:t xml:space="preserve"> : « Structure du nouveau matériau sonore » (1954), « Le chromatisme organique d'Anton Webern » (1955), « De Schoenberg à Webern : une mutation » (1956), « La nouvelle sensibilité musicale » (1957), « Webern et la théorie » (1957), « Ébauche d'une méthode » (1957), « Musique et hasard » (1959), « </w:t>
      </w:r>
      <w:r w:rsidRPr="006D01BA">
        <w:rPr>
          <w:rStyle w:val="Enfasicorsivo"/>
          <w:rFonts w:ascii="Arial" w:hAnsi="Arial" w:cs="Arial"/>
          <w:vanish/>
          <w:lang w:val="en-US"/>
        </w:rPr>
        <w:t xml:space="preserve">Scambi </w:t>
      </w:r>
      <w:r w:rsidRPr="006D01BA">
        <w:rPr>
          <w:rFonts w:ascii="Arial" w:hAnsi="Arial" w:cs="Arial"/>
          <w:vanish/>
          <w:lang w:val="en-US"/>
        </w:rPr>
        <w:t xml:space="preserve">— description d'un travail » (1959), « Forme et pratique musicales » (1959), « Théorie et pratique dans la musique récente » (1959), « Webern et le silence » (1961), « </w:t>
      </w:r>
      <w:r w:rsidRPr="006D01BA">
        <w:rPr>
          <w:rStyle w:val="Enfasicorsivo"/>
          <w:rFonts w:ascii="Arial" w:hAnsi="Arial" w:cs="Arial"/>
          <w:vanish/>
          <w:lang w:val="en-US"/>
        </w:rPr>
        <w:t>Rimes pour différentes sources sonores</w:t>
      </w:r>
      <w:r w:rsidRPr="006D01BA">
        <w:rPr>
          <w:rFonts w:ascii="Arial" w:hAnsi="Arial" w:cs="Arial"/>
          <w:vanish/>
          <w:lang w:val="en-US"/>
        </w:rPr>
        <w:t xml:space="preserve"> » (1961), « La musique électronique, art figuratif ? (</w:t>
      </w:r>
      <w:r w:rsidRPr="006D01BA">
        <w:rPr>
          <w:rStyle w:val="Enfasicorsivo"/>
          <w:rFonts w:ascii="Arial" w:hAnsi="Arial" w:cs="Arial"/>
          <w:vanish/>
          <w:lang w:val="en-US"/>
        </w:rPr>
        <w:t>Electre - Trois visages de Liège</w:t>
      </w:r>
      <w:r w:rsidRPr="006D01BA">
        <w:rPr>
          <w:rFonts w:ascii="Arial" w:hAnsi="Arial" w:cs="Arial"/>
          <w:vanish/>
          <w:lang w:val="en-US"/>
        </w:rPr>
        <w:t xml:space="preserve">) » (1961), « Éléments réalistes dans la musique électronique » (1964), « Calcul et imagination en musique électronique » (1966), « La foire de </w:t>
      </w:r>
      <w:r w:rsidRPr="006D01BA">
        <w:rPr>
          <w:rStyle w:val="Enfasicorsivo"/>
          <w:rFonts w:ascii="Arial" w:hAnsi="Arial" w:cs="Arial"/>
          <w:vanish/>
          <w:lang w:val="en-US"/>
        </w:rPr>
        <w:t>Votre Faust</w:t>
      </w:r>
      <w:r w:rsidRPr="006D01BA">
        <w:rPr>
          <w:rFonts w:ascii="Arial" w:hAnsi="Arial" w:cs="Arial"/>
          <w:vanish/>
          <w:lang w:val="en-US"/>
        </w:rPr>
        <w:t xml:space="preserve"> » (1968), « La combinatoire au service de l'intention musicale. Apostrophe et Six réflexions » (1971) ;</w:t>
      </w:r>
    </w:p>
    <w:p w:rsidR="005846F1" w:rsidRPr="006D01BA" w:rsidRDefault="005846F1" w:rsidP="006C15B0">
      <w:pPr>
        <w:numPr>
          <w:ilvl w:val="0"/>
          <w:numId w:val="1"/>
        </w:numPr>
        <w:shd w:val="clear" w:color="auto" w:fill="EDEDED"/>
        <w:tabs>
          <w:tab w:val="left" w:pos="0"/>
          <w:tab w:val="left" w:pos="4253"/>
        </w:tabs>
        <w:spacing w:before="120" w:line="276" w:lineRule="auto"/>
        <w:ind w:left="0" w:firstLine="0"/>
        <w:rPr>
          <w:rFonts w:ascii="Arial" w:hAnsi="Arial" w:cs="Arial"/>
          <w:vanish/>
          <w:lang w:val="en-US"/>
        </w:rPr>
      </w:pPr>
      <w:r w:rsidRPr="006D01BA">
        <w:rPr>
          <w:rStyle w:val="Enfasicorsivo"/>
          <w:rFonts w:ascii="Arial" w:hAnsi="Arial" w:cs="Arial"/>
          <w:vanish/>
          <w:lang w:val="en-US"/>
        </w:rPr>
        <w:t>Écrits 1968-1998</w:t>
      </w:r>
      <w:r w:rsidRPr="006D01BA">
        <w:rPr>
          <w:rFonts w:ascii="Arial" w:hAnsi="Arial" w:cs="Arial"/>
          <w:vanish/>
          <w:lang w:val="en-US"/>
        </w:rPr>
        <w:t xml:space="preserve"> : « L'apothéose de Rameau. Essai sur la question harmonique » (1968), « Musique sérielle » (1969), « Stravinsky selon Webern selon Stravinsky » (1971), « Note sur la transaction musicale » (1974), « Webern, de la lettre à l'esprit, une autre mutation » (1987), « Composer avec des identités culturelles » (1987), « Une mémoire obstinément prospective » (1989), « Harmonie ? Harmonies ! » (1995), « Applications analytiques de la “technique des réseaux” » (1998).</w:t>
      </w:r>
    </w:p>
    <w:p w:rsidR="005846F1" w:rsidRPr="006D01BA" w:rsidRDefault="005846F1" w:rsidP="006C15B0">
      <w:pPr>
        <w:pStyle w:val="Titolo5"/>
        <w:shd w:val="clear" w:color="auto" w:fill="EDEDED"/>
        <w:tabs>
          <w:tab w:val="left" w:pos="0"/>
          <w:tab w:val="left" w:pos="4253"/>
        </w:tabs>
        <w:spacing w:before="120" w:beforeAutospacing="0" w:after="0" w:afterAutospacing="0" w:line="276" w:lineRule="auto"/>
        <w:rPr>
          <w:rFonts w:ascii="Arial" w:hAnsi="Arial" w:cs="Arial"/>
          <w:vanish/>
          <w:sz w:val="24"/>
          <w:szCs w:val="24"/>
          <w:lang w:val="en-US"/>
        </w:rPr>
      </w:pPr>
      <w:r w:rsidRPr="006D01BA">
        <w:rPr>
          <w:rFonts w:ascii="Arial" w:hAnsi="Arial" w:cs="Arial"/>
          <w:vanish/>
          <w:sz w:val="24"/>
          <w:szCs w:val="24"/>
          <w:lang w:val="en-US"/>
        </w:rPr>
        <w:t>Autres écrits d'Henri Pousseur, sélection :</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Domaines à venir », « Textes sur l’expression » et extrait du livret de </w:t>
      </w:r>
      <w:r w:rsidRPr="006D01BA">
        <w:rPr>
          <w:rStyle w:val="Enfasicorsivo"/>
          <w:rFonts w:ascii="Arial" w:hAnsi="Arial" w:cs="Arial"/>
          <w:vanish/>
          <w:lang w:val="en-US"/>
        </w:rPr>
        <w:t>Votre Faust</w:t>
      </w:r>
      <w:r w:rsidRPr="006D01BA">
        <w:rPr>
          <w:rFonts w:ascii="Arial" w:hAnsi="Arial" w:cs="Arial"/>
          <w:vanish/>
          <w:lang w:val="en-US"/>
        </w:rPr>
        <w:t xml:space="preserve">, in </w:t>
      </w:r>
      <w:r w:rsidRPr="006D01BA">
        <w:rPr>
          <w:rStyle w:val="Enfasicorsivo"/>
          <w:rFonts w:ascii="Arial" w:hAnsi="Arial" w:cs="Arial"/>
          <w:vanish/>
          <w:lang w:val="en-US"/>
        </w:rPr>
        <w:t>La musique et ses problèmes contemporains 1953-1963</w:t>
      </w:r>
      <w:r w:rsidRPr="006D01BA">
        <w:rPr>
          <w:rFonts w:ascii="Arial" w:hAnsi="Arial" w:cs="Arial"/>
          <w:vanish/>
          <w:lang w:val="en-US"/>
        </w:rPr>
        <w:t>, Cahiers Renaud-Barrault, Juilliard, 1963.</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Pour une périodicité généralisée » (1965), in </w:t>
      </w:r>
      <w:r w:rsidRPr="006D01BA">
        <w:rPr>
          <w:rStyle w:val="Enfasicorsivo"/>
          <w:rFonts w:ascii="Arial" w:hAnsi="Arial" w:cs="Arial"/>
          <w:vanish/>
          <w:lang w:val="en-US"/>
        </w:rPr>
        <w:t>Fragments théoriques I sur la musique expérimentale</w:t>
      </w:r>
      <w:r w:rsidRPr="006D01BA">
        <w:rPr>
          <w:rFonts w:ascii="Arial" w:hAnsi="Arial" w:cs="Arial"/>
          <w:vanish/>
          <w:lang w:val="en-US"/>
        </w:rPr>
        <w:t xml:space="preserve"> , Université Libre de Bruxelles, 1970. Un extrait a été publié dans </w:t>
      </w:r>
      <w:r w:rsidRPr="006D01BA">
        <w:rPr>
          <w:rStyle w:val="Enfasicorsivo"/>
          <w:rFonts w:ascii="Arial" w:hAnsi="Arial" w:cs="Arial"/>
          <w:vanish/>
          <w:lang w:val="en-US"/>
        </w:rPr>
        <w:t>Preuves</w:t>
      </w:r>
      <w:r w:rsidRPr="006D01BA">
        <w:rPr>
          <w:rFonts w:ascii="Arial" w:hAnsi="Arial" w:cs="Arial"/>
          <w:vanish/>
          <w:lang w:val="en-US"/>
        </w:rPr>
        <w:t xml:space="preserve"> 178, 1965 (« Enquête sur la musique sérielle aujourd'hui » d’André Boucourechliev) ;</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Style w:val="Enfasicorsivo"/>
          <w:rFonts w:ascii="Arial" w:hAnsi="Arial" w:cs="Arial"/>
          <w:vanish/>
          <w:lang w:val="en-US"/>
        </w:rPr>
        <w:t>Musique sémantique, société</w:t>
      </w:r>
      <w:r w:rsidRPr="006D01BA">
        <w:rPr>
          <w:rFonts w:ascii="Arial" w:hAnsi="Arial" w:cs="Arial"/>
          <w:vanish/>
          <w:lang w:val="en-US"/>
        </w:rPr>
        <w:t xml:space="preserve"> , Casterman, 1971.</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Journal de Liège à Paris », in </w:t>
      </w:r>
      <w:r w:rsidRPr="006D01BA">
        <w:rPr>
          <w:rStyle w:val="Enfasicorsivo"/>
          <w:rFonts w:ascii="Arial" w:hAnsi="Arial" w:cs="Arial"/>
          <w:vanish/>
          <w:lang w:val="en-US"/>
        </w:rPr>
        <w:t>Collages, Revue d'esthétique</w:t>
      </w:r>
      <w:r w:rsidRPr="006D01BA">
        <w:rPr>
          <w:rFonts w:ascii="Arial" w:hAnsi="Arial" w:cs="Arial"/>
          <w:vanish/>
          <w:lang w:val="en-US"/>
        </w:rPr>
        <w:t xml:space="preserve"> 3-4, 1978.</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Les mésaventures de </w:t>
      </w:r>
      <w:r w:rsidRPr="006D01BA">
        <w:rPr>
          <w:rStyle w:val="Enfasicorsivo"/>
          <w:rFonts w:ascii="Arial" w:hAnsi="Arial" w:cs="Arial"/>
          <w:vanish/>
          <w:lang w:val="en-US"/>
        </w:rPr>
        <w:t>Notre Faust</w:t>
      </w:r>
      <w:r w:rsidRPr="006D01BA">
        <w:rPr>
          <w:rFonts w:ascii="Arial" w:hAnsi="Arial" w:cs="Arial"/>
          <w:vanish/>
          <w:lang w:val="en-US"/>
        </w:rPr>
        <w:t xml:space="preserve"> (lettre ouverte à Luciano Berio) » in </w:t>
      </w:r>
      <w:r w:rsidRPr="006D01BA">
        <w:rPr>
          <w:rStyle w:val="Enfasicorsivo"/>
          <w:rFonts w:ascii="Arial" w:hAnsi="Arial" w:cs="Arial"/>
          <w:vanish/>
          <w:lang w:val="en-US"/>
        </w:rPr>
        <w:t xml:space="preserve">Contrechamps </w:t>
      </w:r>
      <w:r w:rsidRPr="006D01BA">
        <w:rPr>
          <w:rFonts w:ascii="Arial" w:hAnsi="Arial" w:cs="Arial"/>
          <w:vanish/>
          <w:lang w:val="en-US"/>
        </w:rPr>
        <w:t>4, 1985.</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Une expérience de musique microtonale : </w:t>
      </w:r>
      <w:r w:rsidRPr="006D01BA">
        <w:rPr>
          <w:rStyle w:val="Enfasicorsivo"/>
          <w:rFonts w:ascii="Arial" w:hAnsi="Arial" w:cs="Arial"/>
          <w:vanish/>
          <w:lang w:val="en-US"/>
        </w:rPr>
        <w:t>racine 19e de 8/4</w:t>
      </w:r>
      <w:r w:rsidRPr="006D01BA">
        <w:rPr>
          <w:rFonts w:ascii="Arial" w:hAnsi="Arial" w:cs="Arial"/>
          <w:vanish/>
          <w:lang w:val="en-US"/>
        </w:rPr>
        <w:t xml:space="preserve"> pour violoncelle solo », in </w:t>
      </w:r>
      <w:r w:rsidRPr="006D01BA">
        <w:rPr>
          <w:rStyle w:val="Enfasicorsivo"/>
          <w:rFonts w:ascii="Arial" w:hAnsi="Arial" w:cs="Arial"/>
          <w:vanish/>
          <w:lang w:val="en-US"/>
        </w:rPr>
        <w:t>Interface</w:t>
      </w:r>
      <w:r w:rsidRPr="006D01BA">
        <w:rPr>
          <w:rFonts w:ascii="Arial" w:hAnsi="Arial" w:cs="Arial"/>
          <w:vanish/>
          <w:lang w:val="en-US"/>
        </w:rPr>
        <w:t xml:space="preserve"> 14/1-2, 1985.</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 Premiers éléments d’une pédagogie alternative de l’écriture musicale », in </w:t>
      </w:r>
      <w:r w:rsidRPr="006D01BA">
        <w:rPr>
          <w:rStyle w:val="Enfasicorsivo"/>
          <w:rFonts w:ascii="Arial" w:hAnsi="Arial" w:cs="Arial"/>
          <w:vanish/>
          <w:lang w:val="en-US"/>
        </w:rPr>
        <w:t>Pédagogie de l’écriture</w:t>
      </w:r>
      <w:r w:rsidRPr="006D01BA">
        <w:rPr>
          <w:rFonts w:ascii="Arial" w:hAnsi="Arial" w:cs="Arial"/>
          <w:vanish/>
          <w:lang w:val="en-US"/>
        </w:rPr>
        <w:t>, Institut de pédagogie musicale, 1987.</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Style w:val="Enfasicorsivo"/>
          <w:rFonts w:ascii="Arial" w:hAnsi="Arial" w:cs="Arial"/>
          <w:vanish/>
          <w:lang w:val="en-US"/>
        </w:rPr>
        <w:t>Schumann le poète. Vingt-cinq moments d'une lecture de Dichterliebe</w:t>
      </w:r>
      <w:r w:rsidRPr="006D01BA">
        <w:rPr>
          <w:rFonts w:ascii="Arial" w:hAnsi="Arial" w:cs="Arial"/>
          <w:vanish/>
          <w:lang w:val="en-US"/>
        </w:rPr>
        <w:t>, Klincksieck, 1993.</w:t>
      </w:r>
    </w:p>
    <w:p w:rsidR="005846F1" w:rsidRPr="006D01BA" w:rsidRDefault="005846F1" w:rsidP="006C15B0">
      <w:pPr>
        <w:numPr>
          <w:ilvl w:val="0"/>
          <w:numId w:val="2"/>
        </w:numPr>
        <w:shd w:val="clear" w:color="auto" w:fill="EDEDED"/>
        <w:tabs>
          <w:tab w:val="left" w:pos="0"/>
          <w:tab w:val="left" w:pos="4253"/>
        </w:tabs>
        <w:spacing w:before="120" w:line="276" w:lineRule="auto"/>
        <w:ind w:left="0" w:firstLine="0"/>
        <w:rPr>
          <w:rFonts w:ascii="Arial" w:hAnsi="Arial" w:cs="Arial"/>
          <w:vanish/>
          <w:lang w:val="en-US"/>
        </w:rPr>
      </w:pPr>
      <w:r w:rsidRPr="006D01BA">
        <w:rPr>
          <w:rStyle w:val="Enfasicorsivo"/>
          <w:rFonts w:ascii="Arial" w:hAnsi="Arial" w:cs="Arial"/>
          <w:vanish/>
          <w:lang w:val="en-US"/>
        </w:rPr>
        <w:t>Musiques croisées</w:t>
      </w:r>
      <w:r w:rsidRPr="006D01BA">
        <w:rPr>
          <w:rFonts w:ascii="Arial" w:hAnsi="Arial" w:cs="Arial"/>
          <w:vanish/>
          <w:lang w:val="en-US"/>
        </w:rPr>
        <w:t>, L'Harmattan, 1997.</w:t>
      </w:r>
    </w:p>
    <w:p w:rsidR="005846F1" w:rsidRPr="006D01BA" w:rsidRDefault="005846F1" w:rsidP="006C15B0">
      <w:pPr>
        <w:pStyle w:val="Titolo5"/>
        <w:shd w:val="clear" w:color="auto" w:fill="EDEDED"/>
        <w:tabs>
          <w:tab w:val="left" w:pos="0"/>
          <w:tab w:val="left" w:pos="4253"/>
        </w:tabs>
        <w:spacing w:before="120" w:beforeAutospacing="0" w:after="0" w:afterAutospacing="0" w:line="276" w:lineRule="auto"/>
        <w:rPr>
          <w:rFonts w:ascii="Arial" w:hAnsi="Arial" w:cs="Arial"/>
          <w:vanish/>
          <w:sz w:val="24"/>
          <w:szCs w:val="24"/>
          <w:lang w:val="en-US"/>
        </w:rPr>
      </w:pPr>
      <w:r w:rsidRPr="006D01BA">
        <w:rPr>
          <w:rFonts w:ascii="Arial" w:hAnsi="Arial" w:cs="Arial"/>
          <w:vanish/>
          <w:sz w:val="24"/>
          <w:szCs w:val="24"/>
          <w:lang w:val="en-US"/>
        </w:rPr>
        <w:t>Sélection d’écrits sur Henri Pousseur :</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Berio, Luciano BERIO, « </w:t>
      </w:r>
      <w:r w:rsidRPr="006D01BA">
        <w:rPr>
          <w:rStyle w:val="Enfasicorsivo"/>
          <w:rFonts w:ascii="Arial" w:hAnsi="Arial" w:cs="Arial"/>
          <w:vanish/>
          <w:lang w:val="en-US"/>
        </w:rPr>
        <w:t>Notre Faust</w:t>
      </w:r>
      <w:r w:rsidRPr="006D01BA">
        <w:rPr>
          <w:rFonts w:ascii="Arial" w:hAnsi="Arial" w:cs="Arial"/>
          <w:vanish/>
          <w:lang w:val="en-US"/>
        </w:rPr>
        <w:t xml:space="preserve"> », in </w:t>
      </w:r>
      <w:r w:rsidRPr="006D01BA">
        <w:rPr>
          <w:rStyle w:val="Enfasicorsivo"/>
          <w:rFonts w:ascii="Arial" w:hAnsi="Arial" w:cs="Arial"/>
          <w:vanish/>
          <w:lang w:val="en-US"/>
        </w:rPr>
        <w:t>Contrechamps</w:t>
      </w:r>
      <w:r w:rsidRPr="006D01BA">
        <w:rPr>
          <w:rFonts w:ascii="Arial" w:hAnsi="Arial" w:cs="Arial"/>
          <w:vanish/>
          <w:lang w:val="en-US"/>
        </w:rPr>
        <w:t xml:space="preserve"> n° 1, 1983.</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Dominique et Jean-Yves BOSSEUR, « dossier Michel Butor et la musique » in </w:t>
      </w:r>
      <w:r w:rsidRPr="006D01BA">
        <w:rPr>
          <w:rStyle w:val="Enfasicorsivo"/>
          <w:rFonts w:ascii="Arial" w:hAnsi="Arial" w:cs="Arial"/>
          <w:vanish/>
          <w:lang w:val="en-US"/>
        </w:rPr>
        <w:t>Musique en jeu</w:t>
      </w:r>
      <w:r w:rsidRPr="006D01BA">
        <w:rPr>
          <w:rFonts w:ascii="Arial" w:hAnsi="Arial" w:cs="Arial"/>
          <w:vanish/>
          <w:lang w:val="en-US"/>
        </w:rPr>
        <w:t xml:space="preserve"> n° 4, 1971.</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Jean-Yves BOSSEUR, « </w:t>
      </w:r>
      <w:r w:rsidRPr="006D01BA">
        <w:rPr>
          <w:rStyle w:val="Enfasicorsivo"/>
          <w:rFonts w:ascii="Arial" w:hAnsi="Arial" w:cs="Arial"/>
          <w:vanish/>
          <w:lang w:val="en-US"/>
        </w:rPr>
        <w:t>Votre Faust</w:t>
      </w:r>
      <w:r w:rsidRPr="006D01BA">
        <w:rPr>
          <w:rFonts w:ascii="Arial" w:hAnsi="Arial" w:cs="Arial"/>
          <w:vanish/>
          <w:lang w:val="en-US"/>
        </w:rPr>
        <w:t xml:space="preserve"> et la question de l’opéra contemporain » in </w:t>
      </w:r>
      <w:r w:rsidRPr="006D01BA">
        <w:rPr>
          <w:rStyle w:val="Enfasicorsivo"/>
          <w:rFonts w:ascii="Arial" w:hAnsi="Arial" w:cs="Arial"/>
          <w:vanish/>
          <w:lang w:val="en-US"/>
        </w:rPr>
        <w:t>Musique et dramaturgie, Esthétique de la représentation au xx</w:t>
      </w:r>
      <w:r w:rsidRPr="006D01BA">
        <w:rPr>
          <w:rStyle w:val="Enfasicorsivo"/>
          <w:rFonts w:ascii="Arial" w:hAnsi="Arial" w:cs="Arial"/>
          <w:vanish/>
          <w:vertAlign w:val="superscript"/>
          <w:lang w:val="en-US"/>
        </w:rPr>
        <w:t>e</w:t>
      </w:r>
      <w:r w:rsidRPr="006D01BA">
        <w:rPr>
          <w:rStyle w:val="Enfasicorsivo"/>
          <w:rFonts w:ascii="Arial" w:hAnsi="Arial" w:cs="Arial"/>
          <w:vanish/>
          <w:lang w:val="en-US"/>
        </w:rPr>
        <w:t xml:space="preserve"> siècle</w:t>
      </w:r>
      <w:r w:rsidRPr="006D01BA">
        <w:rPr>
          <w:rFonts w:ascii="Arial" w:hAnsi="Arial" w:cs="Arial"/>
          <w:vanish/>
          <w:lang w:val="en-US"/>
        </w:rPr>
        <w:t>, sous la direction de Laurent Feneyrou, Publications de la Sorbonne, 2003, p. 561-570.</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Butor, Michel BUTOR, « L’opéra, c’est-à-dire le théâtre » (1965), repris in </w:t>
      </w:r>
      <w:r w:rsidRPr="006D01BA">
        <w:rPr>
          <w:rStyle w:val="Enfasicorsivo"/>
          <w:rFonts w:ascii="Arial" w:hAnsi="Arial" w:cs="Arial"/>
          <w:vanish/>
          <w:lang w:val="en-US"/>
        </w:rPr>
        <w:t>Répertoire III</w:t>
      </w:r>
      <w:r w:rsidRPr="006D01BA">
        <w:rPr>
          <w:rFonts w:ascii="Arial" w:hAnsi="Arial" w:cs="Arial"/>
          <w:vanish/>
          <w:lang w:val="en-US"/>
        </w:rPr>
        <w:t>, éd. de Minuit, 1968.</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Michel BUTOR, « La musique, art réaliste. Les paroles et la musique » (1960), repris in </w:t>
      </w:r>
      <w:r w:rsidRPr="006D01BA">
        <w:rPr>
          <w:rStyle w:val="Enfasicorsivo"/>
          <w:rFonts w:ascii="Arial" w:hAnsi="Arial" w:cs="Arial"/>
          <w:vanish/>
          <w:lang w:val="en-US"/>
        </w:rPr>
        <w:t>Répertoire II</w:t>
      </w:r>
      <w:r w:rsidRPr="006D01BA">
        <w:rPr>
          <w:rFonts w:ascii="Arial" w:hAnsi="Arial" w:cs="Arial"/>
          <w:vanish/>
          <w:lang w:val="en-US"/>
        </w:rPr>
        <w:t>, éd. de Minuit, 1964.</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Pascal DECROUPET, </w:t>
      </w:r>
      <w:r w:rsidRPr="006D01BA">
        <w:rPr>
          <w:rStyle w:val="Enfasicorsivo"/>
          <w:rFonts w:ascii="Arial" w:hAnsi="Arial" w:cs="Arial"/>
          <w:vanish/>
          <w:lang w:val="en-US"/>
        </w:rPr>
        <w:t>Développements et ramifications de la pensée sérielle: Pierre Boulez, Henri Pousseur et Karlheinz Stockhausen de 1951 à 1958</w:t>
      </w:r>
      <w:r w:rsidRPr="006D01BA">
        <w:rPr>
          <w:rFonts w:ascii="Arial" w:hAnsi="Arial" w:cs="Arial"/>
          <w:vanish/>
          <w:lang w:val="en-US"/>
        </w:rPr>
        <w:t xml:space="preserve"> (thèse de doctorat, Université de Tours).</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Célestin DELIÈGE, in </w:t>
      </w:r>
      <w:r w:rsidRPr="006D01BA">
        <w:rPr>
          <w:rStyle w:val="Enfasicorsivo"/>
          <w:rFonts w:ascii="Arial" w:hAnsi="Arial" w:cs="Arial"/>
          <w:vanish/>
          <w:lang w:val="en-US"/>
        </w:rPr>
        <w:t>Cinquante ans de modernité musicale : de Darmstadt à l'Ircam</w:t>
      </w:r>
      <w:r w:rsidRPr="006D01BA">
        <w:rPr>
          <w:rFonts w:ascii="Arial" w:hAnsi="Arial" w:cs="Arial"/>
          <w:vanish/>
          <w:lang w:val="en-US"/>
        </w:rPr>
        <w:t>, Mardaga, 2003.</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Umberto ECO, </w:t>
      </w:r>
      <w:r w:rsidRPr="006D01BA">
        <w:rPr>
          <w:rStyle w:val="Enfasicorsivo"/>
          <w:rFonts w:ascii="Arial" w:hAnsi="Arial" w:cs="Arial"/>
          <w:vanish/>
          <w:lang w:val="en-US"/>
        </w:rPr>
        <w:t>L’œuvre ouverte</w:t>
      </w:r>
      <w:r w:rsidRPr="006D01BA">
        <w:rPr>
          <w:rFonts w:ascii="Arial" w:hAnsi="Arial" w:cs="Arial"/>
          <w:vanish/>
          <w:lang w:val="en-US"/>
        </w:rPr>
        <w:t>, Le Seuil, 1965.</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Françoise ESCAL, </w:t>
      </w:r>
      <w:r w:rsidRPr="006D01BA">
        <w:rPr>
          <w:rStyle w:val="Enfasicorsivo"/>
          <w:rFonts w:ascii="Arial" w:hAnsi="Arial" w:cs="Arial"/>
          <w:vanish/>
          <w:lang w:val="en-US"/>
        </w:rPr>
        <w:t>Die Erprobung des Petrus Hebraïcus / Le Procès du jeune chien</w:t>
      </w:r>
      <w:r w:rsidRPr="006D01BA">
        <w:rPr>
          <w:rFonts w:ascii="Arial" w:hAnsi="Arial" w:cs="Arial"/>
          <w:vanish/>
          <w:lang w:val="en-US"/>
        </w:rPr>
        <w:t xml:space="preserve"> in </w:t>
      </w:r>
      <w:r w:rsidRPr="006D01BA">
        <w:rPr>
          <w:rStyle w:val="Enfasicorsivo"/>
          <w:rFonts w:ascii="Arial" w:hAnsi="Arial" w:cs="Arial"/>
          <w:vanish/>
          <w:lang w:val="en-US"/>
        </w:rPr>
        <w:t>Le Compositeur et ses modèles</w:t>
      </w:r>
      <w:r w:rsidRPr="006D01BA">
        <w:rPr>
          <w:rFonts w:ascii="Arial" w:hAnsi="Arial" w:cs="Arial"/>
          <w:vanish/>
          <w:lang w:val="en-US"/>
        </w:rPr>
        <w:t>, PUF, 1984.</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Michel GONNEVILLE (sous la dir. de), </w:t>
      </w:r>
      <w:r w:rsidRPr="006D01BA">
        <w:rPr>
          <w:rStyle w:val="Enfasicorsivo"/>
          <w:rFonts w:ascii="Arial" w:hAnsi="Arial" w:cs="Arial"/>
          <w:vanish/>
          <w:lang w:val="en-US"/>
        </w:rPr>
        <w:t>Henri Pousseur, Visages</w:t>
      </w:r>
      <w:r w:rsidRPr="006D01BA">
        <w:rPr>
          <w:rFonts w:ascii="Arial" w:hAnsi="Arial" w:cs="Arial"/>
          <w:vanish/>
          <w:lang w:val="en-US"/>
        </w:rPr>
        <w:t xml:space="preserve"> in </w:t>
      </w:r>
      <w:r w:rsidRPr="006D01BA">
        <w:rPr>
          <w:rStyle w:val="Enfasicorsivo"/>
          <w:rFonts w:ascii="Arial" w:hAnsi="Arial" w:cs="Arial"/>
          <w:vanish/>
          <w:lang w:val="en-US"/>
        </w:rPr>
        <w:t>Circuit</w:t>
      </w:r>
      <w:r w:rsidRPr="006D01BA">
        <w:rPr>
          <w:rFonts w:ascii="Arial" w:hAnsi="Arial" w:cs="Arial"/>
          <w:vanish/>
          <w:lang w:val="en-US"/>
        </w:rPr>
        <w:t xml:space="preserve"> 12/1, Montréal, 2001.</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Gottfried Michael KOENIG, « Henri Pousseur » in </w:t>
      </w:r>
      <w:r w:rsidRPr="006D01BA">
        <w:rPr>
          <w:rStyle w:val="Enfasicorsivo"/>
          <w:rFonts w:ascii="Arial" w:hAnsi="Arial" w:cs="Arial"/>
          <w:vanish/>
          <w:lang w:val="en-US"/>
        </w:rPr>
        <w:t>die Reihe</w:t>
      </w:r>
      <w:r w:rsidRPr="006D01BA">
        <w:rPr>
          <w:rFonts w:ascii="Arial" w:hAnsi="Arial" w:cs="Arial"/>
          <w:vanish/>
          <w:lang w:val="en-US"/>
        </w:rPr>
        <w:t xml:space="preserve"> 4, Universal Edition, 1958.</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Heinz-Klaus METZGER et Rainer RIEHM (sous la dir. de), « Henri Pousseur » in </w:t>
      </w:r>
      <w:r w:rsidRPr="006D01BA">
        <w:rPr>
          <w:rStyle w:val="Enfasicorsivo"/>
          <w:rFonts w:ascii="Arial" w:hAnsi="Arial" w:cs="Arial"/>
          <w:vanish/>
          <w:lang w:val="en-US"/>
        </w:rPr>
        <w:t>Musik-Konzepte</w:t>
      </w:r>
      <w:r w:rsidRPr="006D01BA">
        <w:rPr>
          <w:rFonts w:ascii="Arial" w:hAnsi="Arial" w:cs="Arial"/>
          <w:vanish/>
          <w:lang w:val="en-US"/>
        </w:rPr>
        <w:t xml:space="preserve"> 69, Munich, 1990.</w:t>
      </w:r>
    </w:p>
    <w:p w:rsidR="005846F1" w:rsidRPr="006D01BA" w:rsidRDefault="005846F1" w:rsidP="006C15B0">
      <w:pPr>
        <w:numPr>
          <w:ilvl w:val="0"/>
          <w:numId w:val="3"/>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Herman SABBE, « Henri Pousseur : quelques étapes d'une longue marche », </w:t>
      </w:r>
      <w:r w:rsidRPr="006D01BA">
        <w:rPr>
          <w:rStyle w:val="Enfasicorsivo"/>
          <w:rFonts w:ascii="Arial" w:hAnsi="Arial" w:cs="Arial"/>
          <w:vanish/>
          <w:lang w:val="en-US"/>
        </w:rPr>
        <w:t>Bulletin de la Société Liégoise de Musicologie</w:t>
      </w:r>
      <w:r w:rsidRPr="006D01BA">
        <w:rPr>
          <w:rFonts w:ascii="Arial" w:hAnsi="Arial" w:cs="Arial"/>
          <w:vanish/>
          <w:lang w:val="en-US"/>
        </w:rPr>
        <w:t xml:space="preserve"> n° 46, 1984.</w:t>
      </w:r>
    </w:p>
    <w:p w:rsidR="005846F1" w:rsidRPr="006D01BA" w:rsidRDefault="005846F1" w:rsidP="006C15B0">
      <w:pPr>
        <w:shd w:val="clear" w:color="auto" w:fill="EDEDED"/>
        <w:tabs>
          <w:tab w:val="left" w:pos="0"/>
          <w:tab w:val="left" w:pos="4253"/>
        </w:tabs>
        <w:spacing w:before="120" w:line="276" w:lineRule="auto"/>
        <w:rPr>
          <w:rFonts w:ascii="Arial" w:hAnsi="Arial" w:cs="Arial"/>
          <w:vanish/>
          <w:lang w:val="en-US"/>
        </w:rPr>
      </w:pPr>
    </w:p>
    <w:p w:rsidR="005846F1" w:rsidRPr="006D01BA" w:rsidRDefault="005846F1" w:rsidP="006C15B0">
      <w:pPr>
        <w:pStyle w:val="Titolo4"/>
        <w:shd w:val="clear" w:color="auto" w:fill="EDEDED"/>
        <w:tabs>
          <w:tab w:val="left" w:pos="0"/>
          <w:tab w:val="left" w:pos="4253"/>
        </w:tabs>
        <w:spacing w:before="120" w:after="0" w:line="276" w:lineRule="auto"/>
        <w:rPr>
          <w:rFonts w:ascii="Arial" w:hAnsi="Arial" w:cs="Arial"/>
          <w:vanish/>
          <w:sz w:val="24"/>
          <w:szCs w:val="24"/>
          <w:lang w:val="en-US"/>
        </w:rPr>
      </w:pPr>
      <w:r w:rsidRPr="006D01BA">
        <w:rPr>
          <w:rFonts w:ascii="Arial" w:hAnsi="Arial" w:cs="Arial"/>
          <w:vanish/>
          <w:sz w:val="24"/>
          <w:szCs w:val="24"/>
          <w:lang w:val="en-US"/>
        </w:rPr>
        <w:t>Selection discographique</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Scambi</w:t>
      </w:r>
      <w:r w:rsidRPr="006D01BA">
        <w:rPr>
          <w:rFonts w:ascii="Arial" w:hAnsi="Arial" w:cs="Arial"/>
          <w:vanish/>
          <w:lang w:val="en-US"/>
        </w:rPr>
        <w:t>, dans « Electronic music sources vol. 4 », Archive 1944-1959, avec des œuvres de Herbert Eimer &amp; Robert Beyer, Halim El-dabh, Luc Ferrari, Richard Maxfield, Nam June, Vladimir Ussachevsky, François Mache, Daphne Oram, et André Boucourechliev, 1 cd Sinetone, 2010, AMR - AG007.</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Parabolique d'enfer » : </w:t>
      </w:r>
      <w:r w:rsidRPr="006D01BA">
        <w:rPr>
          <w:rStyle w:val="Enfasicorsivo"/>
          <w:rFonts w:ascii="Arial" w:hAnsi="Arial" w:cs="Arial"/>
          <w:vanish/>
          <w:lang w:val="en-US"/>
        </w:rPr>
        <w:t>Paraboles-Mix</w:t>
      </w:r>
      <w:r w:rsidRPr="006D01BA">
        <w:rPr>
          <w:rFonts w:ascii="Arial" w:hAnsi="Arial" w:cs="Arial"/>
          <w:vanish/>
          <w:lang w:val="en-US"/>
        </w:rPr>
        <w:t xml:space="preserve"> ; </w:t>
      </w:r>
      <w:r w:rsidRPr="006D01BA">
        <w:rPr>
          <w:rStyle w:val="Enfasicorsivo"/>
          <w:rFonts w:ascii="Arial" w:hAnsi="Arial" w:cs="Arial"/>
          <w:vanish/>
          <w:lang w:val="en-US"/>
        </w:rPr>
        <w:t>Leçons d'Enfer</w:t>
      </w:r>
      <w:r w:rsidRPr="006D01BA">
        <w:rPr>
          <w:rFonts w:ascii="Arial" w:hAnsi="Arial" w:cs="Arial"/>
          <w:vanish/>
          <w:lang w:val="en-US"/>
        </w:rPr>
        <w:t>, 1 cd Sub Rosa, 2009, SR 318.</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Henri POUSSEUR, « Electronic, Experimental and Microtonal, 1953-1999 », 1 cd Sub Rosa, 2008.</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Musique Mixte 1966-1970 », </w:t>
      </w:r>
      <w:r w:rsidRPr="006D01BA">
        <w:rPr>
          <w:rStyle w:val="Enfasicorsivo"/>
          <w:rFonts w:ascii="Arial" w:hAnsi="Arial" w:cs="Arial"/>
          <w:vanish/>
          <w:lang w:val="en-US"/>
        </w:rPr>
        <w:t>Crosses of crossed colors</w:t>
      </w:r>
      <w:r w:rsidRPr="006D01BA">
        <w:rPr>
          <w:rFonts w:ascii="Arial" w:hAnsi="Arial" w:cs="Arial"/>
          <w:vanish/>
          <w:lang w:val="en-US"/>
        </w:rPr>
        <w:t>, 1 cd Sub Rosa, 2007.</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Métamorphose des Noces de Mnémosyne et d'Eclipticare » joint au livre de Michel Hubin: « </w:t>
      </w:r>
      <w:r w:rsidRPr="006D01BA">
        <w:rPr>
          <w:rStyle w:val="Enfasicorsivo"/>
          <w:rFonts w:ascii="Arial" w:hAnsi="Arial" w:cs="Arial"/>
          <w:vanish/>
          <w:lang w:val="en-US"/>
        </w:rPr>
        <w:t>Henri Pousseur, Rencontre avec son temps</w:t>
      </w:r>
      <w:r w:rsidRPr="006D01BA">
        <w:rPr>
          <w:rFonts w:ascii="Arial" w:hAnsi="Arial" w:cs="Arial"/>
          <w:vanish/>
          <w:lang w:val="en-US"/>
        </w:rPr>
        <w:t xml:space="preserve"> », contient : </w:t>
      </w:r>
      <w:r w:rsidRPr="006D01BA">
        <w:rPr>
          <w:rStyle w:val="Enfasicorsivo"/>
          <w:rFonts w:ascii="Arial" w:hAnsi="Arial" w:cs="Arial"/>
          <w:vanish/>
          <w:lang w:val="en-US"/>
        </w:rPr>
        <w:t>Les Métamorphoses de Marie-Madeleine</w:t>
      </w:r>
      <w:r w:rsidRPr="006D01BA">
        <w:rPr>
          <w:rFonts w:ascii="Arial" w:hAnsi="Arial" w:cs="Arial"/>
          <w:vanish/>
          <w:lang w:val="en-US"/>
        </w:rPr>
        <w:t xml:space="preserve"> ;</w:t>
      </w:r>
      <w:r w:rsidRPr="006D01BA">
        <w:rPr>
          <w:rStyle w:val="Enfasicorsivo"/>
          <w:rFonts w:ascii="Arial" w:hAnsi="Arial" w:cs="Arial"/>
          <w:vanish/>
          <w:lang w:val="en-US"/>
        </w:rPr>
        <w:t xml:space="preserve"> Les Noces d'Icare et de Mnémosyne</w:t>
      </w:r>
      <w:r w:rsidRPr="006D01BA">
        <w:rPr>
          <w:rFonts w:ascii="Arial" w:hAnsi="Arial" w:cs="Arial"/>
          <w:vanish/>
          <w:lang w:val="en-US"/>
        </w:rPr>
        <w:t xml:space="preserve"> ; </w:t>
      </w:r>
      <w:r w:rsidRPr="006D01BA">
        <w:rPr>
          <w:rStyle w:val="Enfasicorsivo"/>
          <w:rFonts w:ascii="Arial" w:hAnsi="Arial" w:cs="Arial"/>
          <w:vanish/>
          <w:lang w:val="en-US"/>
        </w:rPr>
        <w:t>Eclipticare, é</w:t>
      </w:r>
      <w:r w:rsidRPr="006D01BA">
        <w:rPr>
          <w:rFonts w:ascii="Arial" w:hAnsi="Arial" w:cs="Arial"/>
          <w:vanish/>
          <w:lang w:val="en-US"/>
        </w:rPr>
        <w:t>ditions Luc Pire, Bruxelles, 2005.</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Naturel</w:t>
      </w:r>
      <w:r w:rsidRPr="006D01BA">
        <w:rPr>
          <w:rFonts w:ascii="Arial" w:hAnsi="Arial" w:cs="Arial"/>
          <w:vanish/>
          <w:lang w:val="en-US"/>
        </w:rPr>
        <w:t>, Francis Orval : cor, avec des œuvres de Bruce Mather, Michel Gonneville et Jean-François Laporte, 1 cd atma classic, 2005, ACD22363.</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Liège à Paris</w:t>
      </w:r>
      <w:r w:rsidRPr="006D01BA">
        <w:rPr>
          <w:rFonts w:ascii="Arial" w:hAnsi="Arial" w:cs="Arial"/>
          <w:vanish/>
          <w:lang w:val="en-US"/>
        </w:rPr>
        <w:t>, 1 cd Sub Rosa, 2004, SR 117.</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I. </w:t>
      </w:r>
      <w:r w:rsidRPr="006D01BA">
        <w:rPr>
          <w:rStyle w:val="Enfasicorsivo"/>
          <w:rFonts w:ascii="Arial" w:hAnsi="Arial" w:cs="Arial"/>
          <w:vanish/>
          <w:lang w:val="en-US"/>
        </w:rPr>
        <w:t>Couleurs croisées</w:t>
      </w:r>
      <w:r w:rsidRPr="006D01BA">
        <w:rPr>
          <w:rFonts w:ascii="Arial" w:hAnsi="Arial" w:cs="Arial"/>
          <w:vanish/>
          <w:lang w:val="en-US"/>
        </w:rPr>
        <w:t xml:space="preserve"> ; II. </w:t>
      </w:r>
      <w:r w:rsidRPr="006D01BA">
        <w:rPr>
          <w:rStyle w:val="Enfasicorsivo"/>
          <w:rFonts w:ascii="Arial" w:hAnsi="Arial" w:cs="Arial"/>
          <w:vanish/>
          <w:lang w:val="en-US"/>
        </w:rPr>
        <w:t>La seconde Apothéose de Rameau</w:t>
      </w:r>
      <w:r w:rsidRPr="006D01BA">
        <w:rPr>
          <w:rFonts w:ascii="Arial" w:hAnsi="Arial" w:cs="Arial"/>
          <w:vanish/>
          <w:lang w:val="en-US"/>
        </w:rPr>
        <w:t>, Orchestre Philharmonique de Liège, direction : Pierre Bartholomée (I), Ensemble Musiques Nouvelles, direction : Pierre Bartholomée (II), 1 cd Cypres, 2004, CYP 4621.</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Paysages planétaires » : </w:t>
      </w:r>
      <w:r w:rsidRPr="006D01BA">
        <w:rPr>
          <w:rStyle w:val="Enfasicorsivo"/>
          <w:rFonts w:ascii="Arial" w:hAnsi="Arial" w:cs="Arial"/>
          <w:vanish/>
          <w:lang w:val="en-US"/>
        </w:rPr>
        <w:t>Seize Paysages planétaires</w:t>
      </w:r>
      <w:r w:rsidRPr="006D01BA">
        <w:rPr>
          <w:rFonts w:ascii="Arial" w:hAnsi="Arial" w:cs="Arial"/>
          <w:vanish/>
          <w:lang w:val="en-US"/>
        </w:rPr>
        <w:t xml:space="preserve"> ; </w:t>
      </w:r>
      <w:r w:rsidRPr="006D01BA">
        <w:rPr>
          <w:rStyle w:val="Enfasicorsivo"/>
          <w:rFonts w:ascii="Arial" w:hAnsi="Arial" w:cs="Arial"/>
          <w:vanish/>
          <w:lang w:val="en-US"/>
        </w:rPr>
        <w:t>Carillon brabançon</w:t>
      </w:r>
      <w:r w:rsidRPr="006D01BA">
        <w:rPr>
          <w:rFonts w:ascii="Arial" w:hAnsi="Arial" w:cs="Arial"/>
          <w:vanish/>
          <w:lang w:val="en-US"/>
        </w:rPr>
        <w:t xml:space="preserve">, livret contenant entre autres la grande structure poétique homonyme et isomorphe de Michel Butor, illustrations du coffret, des différentes pochettes et du livret provenant d'images de la version audio-visuelle </w:t>
      </w:r>
      <w:r w:rsidRPr="006D01BA">
        <w:rPr>
          <w:rStyle w:val="Enfasicorsivo"/>
          <w:rFonts w:ascii="Arial" w:hAnsi="Arial" w:cs="Arial"/>
          <w:vanish/>
          <w:lang w:val="en-US"/>
        </w:rPr>
        <w:t>Voix et Vues planétaires</w:t>
      </w:r>
      <w:r w:rsidRPr="006D01BA">
        <w:rPr>
          <w:rFonts w:ascii="Arial" w:hAnsi="Arial" w:cs="Arial"/>
          <w:vanish/>
          <w:lang w:val="en-US"/>
        </w:rPr>
        <w:t>, coffret de 3 cds Alga Marghen, Milan, 2003-2004, Alga 051CD.</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Acousmatrix 4 » : </w:t>
      </w:r>
      <w:r w:rsidRPr="006D01BA">
        <w:rPr>
          <w:rStyle w:val="Enfasicorsivo"/>
          <w:rFonts w:ascii="Arial" w:hAnsi="Arial" w:cs="Arial"/>
          <w:vanish/>
          <w:lang w:val="en-US"/>
        </w:rPr>
        <w:t>Scambi</w:t>
      </w:r>
      <w:r w:rsidRPr="006D01BA">
        <w:rPr>
          <w:rFonts w:ascii="Arial" w:hAnsi="Arial" w:cs="Arial"/>
          <w:vanish/>
          <w:lang w:val="en-US"/>
        </w:rPr>
        <w:t xml:space="preserve"> ; </w:t>
      </w:r>
      <w:r w:rsidRPr="006D01BA">
        <w:rPr>
          <w:rStyle w:val="Enfasicorsivo"/>
          <w:rFonts w:ascii="Arial" w:hAnsi="Arial" w:cs="Arial"/>
          <w:vanish/>
          <w:lang w:val="en-US"/>
        </w:rPr>
        <w:t>Trois Visages de Liège</w:t>
      </w:r>
      <w:r w:rsidRPr="006D01BA">
        <w:rPr>
          <w:rFonts w:ascii="Arial" w:hAnsi="Arial" w:cs="Arial"/>
          <w:vanish/>
          <w:lang w:val="en-US"/>
        </w:rPr>
        <w:t xml:space="preserve"> ; </w:t>
      </w:r>
      <w:r w:rsidRPr="006D01BA">
        <w:rPr>
          <w:rStyle w:val="Enfasicorsivo"/>
          <w:rFonts w:ascii="Arial" w:hAnsi="Arial" w:cs="Arial"/>
          <w:vanish/>
          <w:lang w:val="en-US"/>
        </w:rPr>
        <w:t>Paraboles-Mix</w:t>
      </w:r>
      <w:r w:rsidRPr="006D01BA">
        <w:rPr>
          <w:rFonts w:ascii="Arial" w:hAnsi="Arial" w:cs="Arial"/>
          <w:vanish/>
          <w:lang w:val="en-US"/>
        </w:rPr>
        <w:t>, Recherches Musicales de Wallonie, 1 cd Bvhasst, Amsterdam, 2003, n° 9010.</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Aquarius-Memorial in memoriam Karel Goeyvaerts</w:t>
      </w:r>
      <w:r w:rsidRPr="006D01BA">
        <w:rPr>
          <w:rFonts w:ascii="Arial" w:hAnsi="Arial" w:cs="Arial"/>
          <w:vanish/>
          <w:lang w:val="en-US"/>
        </w:rPr>
        <w:t xml:space="preserve"> : </w:t>
      </w:r>
      <w:r w:rsidRPr="006D01BA">
        <w:rPr>
          <w:rStyle w:val="Enfasicorsivo"/>
          <w:rFonts w:ascii="Arial" w:hAnsi="Arial" w:cs="Arial"/>
          <w:vanish/>
          <w:lang w:val="en-US"/>
        </w:rPr>
        <w:t>Les Litanies d'Icare</w:t>
      </w:r>
      <w:r w:rsidRPr="006D01BA">
        <w:rPr>
          <w:rFonts w:ascii="Arial" w:hAnsi="Arial" w:cs="Arial"/>
          <w:vanish/>
          <w:lang w:val="en-US"/>
        </w:rPr>
        <w:t xml:space="preserve"> ; </w:t>
      </w:r>
      <w:r w:rsidRPr="006D01BA">
        <w:rPr>
          <w:rStyle w:val="Enfasicorsivo"/>
          <w:rFonts w:ascii="Arial" w:hAnsi="Arial" w:cs="Arial"/>
          <w:vanish/>
          <w:lang w:val="en-US"/>
        </w:rPr>
        <w:t>Danseurs gnidiens cherchant la Perle clémentine</w:t>
      </w:r>
      <w:r w:rsidRPr="006D01BA">
        <w:rPr>
          <w:rFonts w:ascii="Arial" w:hAnsi="Arial" w:cs="Arial"/>
          <w:vanish/>
          <w:lang w:val="en-US"/>
        </w:rPr>
        <w:t xml:space="preserve"> ; </w:t>
      </w:r>
      <w:r w:rsidRPr="006D01BA">
        <w:rPr>
          <w:rStyle w:val="Enfasicorsivo"/>
          <w:rFonts w:ascii="Arial" w:hAnsi="Arial" w:cs="Arial"/>
          <w:vanish/>
          <w:lang w:val="en-US"/>
        </w:rPr>
        <w:t>Les Fouilles de Jéruzona</w:t>
      </w:r>
      <w:r w:rsidRPr="006D01BA">
        <w:rPr>
          <w:rFonts w:ascii="Arial" w:hAnsi="Arial" w:cs="Arial"/>
          <w:vanish/>
          <w:lang w:val="en-US"/>
        </w:rPr>
        <w:t xml:space="preserve"> ; </w:t>
      </w:r>
      <w:r w:rsidRPr="006D01BA">
        <w:rPr>
          <w:rStyle w:val="Enfasicorsivo"/>
          <w:rFonts w:ascii="Arial" w:hAnsi="Arial" w:cs="Arial"/>
          <w:vanish/>
          <w:lang w:val="en-US"/>
        </w:rPr>
        <w:t>Icare au Jardin du Verseau</w:t>
      </w:r>
      <w:r w:rsidRPr="006D01BA">
        <w:rPr>
          <w:rFonts w:ascii="Arial" w:hAnsi="Arial" w:cs="Arial"/>
          <w:vanish/>
          <w:lang w:val="en-US"/>
        </w:rPr>
        <w:t>, Frederic Rzewski : piano, Beethoven-Academie, direction : Pierre Bartholomée, 1 cd Cypres 2001, CYP 4608.</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Paraboliques » : </w:t>
      </w:r>
      <w:r w:rsidRPr="006D01BA">
        <w:rPr>
          <w:rStyle w:val="Enfasicorsivo"/>
          <w:rFonts w:ascii="Arial" w:hAnsi="Arial" w:cs="Arial"/>
          <w:vanish/>
          <w:lang w:val="en-US"/>
        </w:rPr>
        <w:t>Huit Études paraboliques</w:t>
      </w:r>
      <w:r w:rsidRPr="006D01BA">
        <w:rPr>
          <w:rFonts w:ascii="Arial" w:hAnsi="Arial" w:cs="Arial"/>
          <w:vanish/>
          <w:lang w:val="en-US"/>
        </w:rPr>
        <w:t>, coffret de 4 cds Sub Rosa, 2001, SR 174.</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 4 Parabolic Mixes », quatre réalisations des </w:t>
      </w:r>
      <w:r w:rsidRPr="006D01BA">
        <w:rPr>
          <w:rStyle w:val="Enfasicorsivo"/>
          <w:rFonts w:ascii="Arial" w:hAnsi="Arial" w:cs="Arial"/>
          <w:vanish/>
          <w:lang w:val="en-US"/>
        </w:rPr>
        <w:t xml:space="preserve">Paraboles-Mix </w:t>
      </w:r>
      <w:r w:rsidRPr="006D01BA">
        <w:rPr>
          <w:rFonts w:ascii="Arial" w:hAnsi="Arial" w:cs="Arial"/>
          <w:vanish/>
          <w:lang w:val="en-US"/>
        </w:rPr>
        <w:t>parHenri Pousseur, Robert Hampson, Philip Jeck, Markus Popp, double cd Sub Rosa, 2001, SR 199.</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Traverser la Forêt</w:t>
      </w:r>
      <w:r w:rsidRPr="006D01BA">
        <w:rPr>
          <w:rFonts w:ascii="Arial" w:hAnsi="Arial" w:cs="Arial"/>
          <w:vanish/>
          <w:lang w:val="en-US"/>
        </w:rPr>
        <w:t>, solistes, chœur de chambre et ensemble instrumental, direction : Jean-Pierre Peuvion, Musidisc, MU 243822, puis Universal-Music, Accord 461805-2, réédition : ADDA, n° 581295.</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Paraboles-Mix</w:t>
      </w:r>
      <w:r w:rsidRPr="006D01BA">
        <w:rPr>
          <w:rFonts w:ascii="Arial" w:hAnsi="Arial" w:cs="Arial"/>
          <w:vanish/>
          <w:lang w:val="en-US"/>
        </w:rPr>
        <w:t xml:space="preserve"> ; </w:t>
      </w:r>
      <w:r w:rsidRPr="006D01BA">
        <w:rPr>
          <w:rStyle w:val="Enfasicorsivo"/>
          <w:rFonts w:ascii="Arial" w:hAnsi="Arial" w:cs="Arial"/>
          <w:vanish/>
          <w:lang w:val="en-US"/>
        </w:rPr>
        <w:t>Leçons d'Enfer</w:t>
      </w:r>
      <w:r w:rsidRPr="006D01BA">
        <w:rPr>
          <w:rFonts w:ascii="Arial" w:hAnsi="Arial" w:cs="Arial"/>
          <w:vanish/>
          <w:lang w:val="en-US"/>
        </w:rPr>
        <w:t xml:space="preserve">, joint au livre « Parabeln und Spiralen », collection « Signale aus Köln », Université de Cologne, Institut de Musicologie, Section Neue Musik, Série « Musik der Zeit » </w:t>
      </w:r>
      <w:r w:rsidRPr="006D01BA">
        <w:rPr>
          <w:rStyle w:val="Enfasicorsivo"/>
          <w:rFonts w:ascii="Arial" w:hAnsi="Arial" w:cs="Arial"/>
          <w:vanish/>
          <w:lang w:val="en-US"/>
        </w:rPr>
        <w:t>Paraboles-Mix avec Leçons d'Enfer</w:t>
      </w:r>
      <w:r w:rsidRPr="006D01BA">
        <w:rPr>
          <w:rFonts w:ascii="Arial" w:hAnsi="Arial" w:cs="Arial"/>
          <w:vanish/>
          <w:lang w:val="en-US"/>
        </w:rPr>
        <w:t>, Lit-Verlag, Münster, 1999.</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La Guirlande de Pierre,</w:t>
      </w:r>
      <w:r w:rsidRPr="006D01BA">
        <w:rPr>
          <w:rFonts w:ascii="Arial" w:hAnsi="Arial" w:cs="Arial"/>
          <w:vanish/>
          <w:lang w:val="en-US"/>
        </w:rPr>
        <w:t xml:space="preserve"> Marianne Pousseur : soprano, Vincent Bouchot : baryton Frederic Rzewsky : piano Cypres, 1998.</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Mnémosyne I</w:t>
      </w:r>
      <w:r w:rsidRPr="006D01BA">
        <w:rPr>
          <w:rFonts w:ascii="Arial" w:hAnsi="Arial" w:cs="Arial"/>
          <w:vanish/>
          <w:lang w:val="en-US"/>
        </w:rPr>
        <w:t xml:space="preserve"> et </w:t>
      </w:r>
      <w:r w:rsidRPr="006D01BA">
        <w:rPr>
          <w:rStyle w:val="Enfasicorsivo"/>
          <w:rFonts w:ascii="Arial" w:hAnsi="Arial" w:cs="Arial"/>
          <w:vanish/>
          <w:lang w:val="en-US"/>
        </w:rPr>
        <w:t>Mnémosyne II</w:t>
      </w:r>
      <w:r w:rsidRPr="006D01BA">
        <w:rPr>
          <w:rFonts w:ascii="Arial" w:hAnsi="Arial" w:cs="Arial"/>
          <w:vanish/>
          <w:lang w:val="en-US"/>
        </w:rPr>
        <w:t>, dans « Derniers Jours » Musique du XX</w:t>
      </w:r>
      <w:r w:rsidRPr="006D01BA">
        <w:rPr>
          <w:rFonts w:ascii="Arial" w:hAnsi="Arial" w:cs="Arial"/>
          <w:vanish/>
          <w:vertAlign w:val="superscript"/>
          <w:lang w:val="en-US"/>
        </w:rPr>
        <w:t>e</w:t>
      </w:r>
      <w:r w:rsidRPr="006D01BA">
        <w:rPr>
          <w:rFonts w:ascii="Arial" w:hAnsi="Arial" w:cs="Arial"/>
          <w:vanish/>
          <w:lang w:val="en-US"/>
        </w:rPr>
        <w:t xml:space="preserve"> siècle, Jacques Feuillie : basse et le Nouvel Ensemble Contemporain, 1 cd Université de Rouen, UR001.</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Septième Vue sur les Jardins interdits</w:t>
      </w:r>
      <w:r w:rsidRPr="006D01BA">
        <w:rPr>
          <w:rFonts w:ascii="Arial" w:hAnsi="Arial" w:cs="Arial"/>
          <w:vanish/>
          <w:lang w:val="en-US"/>
        </w:rPr>
        <w:t>, dans « Nouvelle Musique de chambre », ensemble de clarinettes, direction : Jean-Pierre Peuvion, avec des œuvres de Bernard Foccroulle, Frédéric D'Haene, Edison Denisov et Giacinto Scelsi, 1 cd Cypres, 1996, CYP 4601.</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 xml:space="preserve">Dichterliebesreigentraum, </w:t>
      </w:r>
      <w:r w:rsidRPr="006D01BA">
        <w:rPr>
          <w:rFonts w:ascii="Arial" w:hAnsi="Arial" w:cs="Arial"/>
          <w:vanish/>
          <w:lang w:val="en-US"/>
        </w:rPr>
        <w:t>Marianne Pousseur : soprano, Peter Harvey : baryton, Alice Ader et Brigitte Foccroulle : pianos, Chœur de chambre de la Communauté française de Belgique, direction : Pierre Cao, Orchestre philharmonique de Liège, direction : Pierre Bartholomée, 1 cd Cypres, 1996, CYP 7602.</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Couleurs croisées</w:t>
      </w:r>
      <w:r w:rsidRPr="006D01BA">
        <w:rPr>
          <w:rFonts w:ascii="Arial" w:hAnsi="Arial" w:cs="Arial"/>
          <w:vanish/>
          <w:lang w:val="en-US"/>
        </w:rPr>
        <w:t>, Orchestre philharmonique de Liège, direction : Pierre Bartholomée, avec une œuvre de Jean-Louis Robert, 1 cd Ricercar, RIC 036015.</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 xml:space="preserve">Séismogrammes, </w:t>
      </w:r>
      <w:r w:rsidRPr="006D01BA">
        <w:rPr>
          <w:rFonts w:ascii="Arial" w:hAnsi="Arial" w:cs="Arial"/>
          <w:vanish/>
          <w:lang w:val="en-US"/>
        </w:rPr>
        <w:t>dans « Acousmatrix 6 » Early Electronic Music, 1 cd BVHAAST, Amsterdam, CD 9106.</w:t>
      </w:r>
    </w:p>
    <w:p w:rsidR="005846F1" w:rsidRPr="006D01BA" w:rsidRDefault="005846F1" w:rsidP="006C15B0">
      <w:pPr>
        <w:numPr>
          <w:ilvl w:val="0"/>
          <w:numId w:val="4"/>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Henri POUSSEUR, </w:t>
      </w:r>
      <w:r w:rsidRPr="006D01BA">
        <w:rPr>
          <w:rStyle w:val="Enfasicorsivo"/>
          <w:rFonts w:ascii="Arial" w:hAnsi="Arial" w:cs="Arial"/>
          <w:vanish/>
          <w:lang w:val="en-US"/>
        </w:rPr>
        <w:t>Phonèmes pour Cathy</w:t>
      </w:r>
      <w:r w:rsidRPr="006D01BA">
        <w:rPr>
          <w:rFonts w:ascii="Arial" w:hAnsi="Arial" w:cs="Arial"/>
          <w:vanish/>
          <w:lang w:val="en-US"/>
        </w:rPr>
        <w:t>, dans « Song Cathy Sang » Linda Hirst : mezzo-soprano, 1 cd Virgin Classics, 1988, VC 790704-2.</w:t>
      </w:r>
    </w:p>
    <w:p w:rsidR="005846F1" w:rsidRPr="006D01BA" w:rsidRDefault="005846F1" w:rsidP="006C15B0">
      <w:pPr>
        <w:pStyle w:val="Titolo4"/>
        <w:shd w:val="clear" w:color="auto" w:fill="EDEDED"/>
        <w:tabs>
          <w:tab w:val="left" w:pos="0"/>
          <w:tab w:val="left" w:pos="4253"/>
        </w:tabs>
        <w:spacing w:before="120" w:after="0" w:line="276" w:lineRule="auto"/>
        <w:rPr>
          <w:rFonts w:ascii="Arial" w:hAnsi="Arial" w:cs="Arial"/>
          <w:vanish/>
          <w:sz w:val="24"/>
          <w:szCs w:val="24"/>
          <w:lang w:val="en-US"/>
        </w:rPr>
      </w:pPr>
      <w:r w:rsidRPr="006D01BA">
        <w:rPr>
          <w:rFonts w:ascii="Arial" w:hAnsi="Arial" w:cs="Arial"/>
          <w:vanish/>
          <w:sz w:val="24"/>
          <w:szCs w:val="24"/>
          <w:lang w:val="en-US"/>
        </w:rPr>
        <w:t>Film</w:t>
      </w:r>
    </w:p>
    <w:p w:rsidR="005846F1" w:rsidRPr="006D01BA" w:rsidRDefault="005846F1" w:rsidP="006C15B0">
      <w:pPr>
        <w:numPr>
          <w:ilvl w:val="0"/>
          <w:numId w:val="5"/>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Guy-Marc HINANT et Dominique LOHLÉ, </w:t>
      </w:r>
      <w:r w:rsidRPr="006D01BA">
        <w:rPr>
          <w:rStyle w:val="Enfasicorsivo"/>
          <w:rFonts w:ascii="Arial" w:hAnsi="Arial" w:cs="Arial"/>
          <w:vanish/>
          <w:lang w:val="en-US"/>
        </w:rPr>
        <w:t>Hommage Au Sauvage - A Portrait Of Henri Pousseur</w:t>
      </w:r>
      <w:r w:rsidRPr="006D01BA">
        <w:rPr>
          <w:rFonts w:ascii="Arial" w:hAnsi="Arial" w:cs="Arial"/>
          <w:vanish/>
          <w:lang w:val="en-US"/>
        </w:rPr>
        <w:t>, dvd, musique d'Henri Pousseur, interprétée par le Quatuor à cordes de l'Ensemble Musiques Nouvelles, édition française, sous-titres anglais, 1 dvd Sub Rosa, 52 minutes, 2009.</w:t>
      </w:r>
    </w:p>
    <w:p w:rsidR="005846F1" w:rsidRPr="006D01BA" w:rsidRDefault="005846F1" w:rsidP="006C15B0">
      <w:pPr>
        <w:pStyle w:val="Titolo4"/>
        <w:shd w:val="clear" w:color="auto" w:fill="EDEDED"/>
        <w:tabs>
          <w:tab w:val="left" w:pos="0"/>
          <w:tab w:val="left" w:pos="4253"/>
        </w:tabs>
        <w:spacing w:before="120" w:after="0" w:line="276" w:lineRule="auto"/>
        <w:rPr>
          <w:rFonts w:ascii="Arial" w:hAnsi="Arial" w:cs="Arial"/>
          <w:vanish/>
          <w:sz w:val="24"/>
          <w:szCs w:val="24"/>
          <w:lang w:val="en-US"/>
        </w:rPr>
      </w:pPr>
      <w:r w:rsidRPr="006D01BA">
        <w:rPr>
          <w:rFonts w:ascii="Arial" w:hAnsi="Arial" w:cs="Arial"/>
          <w:vanish/>
          <w:sz w:val="24"/>
          <w:szCs w:val="24"/>
          <w:lang w:val="en-US"/>
        </w:rPr>
        <w:t>Liens Internet</w:t>
      </w:r>
    </w:p>
    <w:p w:rsidR="005846F1" w:rsidRPr="006D01BA" w:rsidRDefault="005846F1" w:rsidP="006C15B0">
      <w:pPr>
        <w:numPr>
          <w:ilvl w:val="0"/>
          <w:numId w:val="6"/>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Site officiel d'Henri Pousseur, </w:t>
      </w:r>
      <w:hyperlink r:id="rId65" w:tgtFrame="_blank" w:history="1">
        <w:r w:rsidRPr="006D01BA">
          <w:rPr>
            <w:rStyle w:val="Collegamentoipertestuale"/>
            <w:rFonts w:ascii="Arial" w:hAnsi="Arial" w:cs="Arial"/>
            <w:vanish/>
            <w:lang w:val="en-US"/>
          </w:rPr>
          <w:t>http://www.henripousseur.net</w:t>
        </w:r>
      </w:hyperlink>
      <w:r w:rsidRPr="006D01BA">
        <w:rPr>
          <w:rStyle w:val="Enfasicorsivo"/>
          <w:rFonts w:ascii="Arial" w:hAnsi="Arial" w:cs="Arial"/>
          <w:vanish/>
          <w:lang w:val="en-US"/>
        </w:rPr>
        <w:t>(lien vérifié en avril 2011).</w:t>
      </w:r>
    </w:p>
    <w:p w:rsidR="005846F1" w:rsidRPr="006D01BA" w:rsidRDefault="005846F1" w:rsidP="006C15B0">
      <w:pPr>
        <w:numPr>
          <w:ilvl w:val="0"/>
          <w:numId w:val="6"/>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Éditions Suvini Zerboni, </w:t>
      </w:r>
      <w:hyperlink r:id="rId66" w:tgtFrame="_blank" w:history="1">
        <w:r w:rsidRPr="006D01BA">
          <w:rPr>
            <w:rStyle w:val="Collegamentoipertestuale"/>
            <w:rFonts w:ascii="Arial" w:hAnsi="Arial" w:cs="Arial"/>
            <w:vanish/>
            <w:lang w:val="en-US"/>
          </w:rPr>
          <w:t>http://www.esz.it/it/extra/autore/henri-pousseur</w:t>
        </w:r>
      </w:hyperlink>
      <w:r w:rsidRPr="006D01BA">
        <w:rPr>
          <w:rStyle w:val="Enfasicorsivo"/>
          <w:rFonts w:ascii="Arial" w:hAnsi="Arial" w:cs="Arial"/>
          <w:vanish/>
          <w:lang w:val="en-US"/>
        </w:rPr>
        <w:t>(lien vérifié en avril 2011).</w:t>
      </w:r>
    </w:p>
    <w:p w:rsidR="005846F1" w:rsidRPr="006D01BA" w:rsidRDefault="005846F1" w:rsidP="006C15B0">
      <w:pPr>
        <w:numPr>
          <w:ilvl w:val="0"/>
          <w:numId w:val="6"/>
        </w:numPr>
        <w:shd w:val="clear" w:color="auto" w:fill="EDEDED"/>
        <w:tabs>
          <w:tab w:val="left" w:pos="0"/>
          <w:tab w:val="left" w:pos="4253"/>
        </w:tabs>
        <w:spacing w:before="120" w:line="276" w:lineRule="auto"/>
        <w:ind w:left="0" w:firstLine="0"/>
        <w:rPr>
          <w:rFonts w:ascii="Arial" w:hAnsi="Arial" w:cs="Arial"/>
          <w:vanish/>
          <w:lang w:val="en-US"/>
        </w:rPr>
      </w:pPr>
      <w:r w:rsidRPr="006D01BA">
        <w:rPr>
          <w:rFonts w:ascii="Arial" w:hAnsi="Arial" w:cs="Arial"/>
          <w:vanish/>
          <w:lang w:val="en-US"/>
        </w:rPr>
        <w:t xml:space="preserve">Universal Edition, </w:t>
      </w:r>
      <w:hyperlink r:id="rId67" w:tgtFrame="_blank" w:history="1">
        <w:r w:rsidRPr="006D01BA">
          <w:rPr>
            <w:rStyle w:val="Collegamentoipertestuale"/>
            <w:rFonts w:ascii="Arial" w:hAnsi="Arial" w:cs="Arial"/>
            <w:vanish/>
            <w:lang w:val="en-US"/>
          </w:rPr>
          <w:t>http://www.universaledition.com/Henri-Pousseur</w:t>
        </w:r>
      </w:hyperlink>
      <w:r w:rsidRPr="006D01BA">
        <w:rPr>
          <w:rStyle w:val="Enfasicorsivo"/>
          <w:rFonts w:ascii="Arial" w:hAnsi="Arial" w:cs="Arial"/>
          <w:vanish/>
          <w:lang w:val="en-US"/>
        </w:rPr>
        <w:t>(lien vérifié en avril 2011).</w:t>
      </w:r>
    </w:p>
    <w:p w:rsidR="005846F1" w:rsidRPr="006D01BA" w:rsidRDefault="005846F1" w:rsidP="006C15B0">
      <w:pPr>
        <w:pStyle w:val="NormaleWeb"/>
        <w:shd w:val="clear" w:color="auto" w:fill="EDEDED"/>
        <w:tabs>
          <w:tab w:val="left" w:pos="0"/>
          <w:tab w:val="left" w:pos="4253"/>
        </w:tabs>
        <w:spacing w:before="120" w:beforeAutospacing="0" w:after="0" w:afterAutospacing="0" w:line="276" w:lineRule="auto"/>
        <w:rPr>
          <w:rFonts w:ascii="Arial" w:hAnsi="Arial" w:cs="Arial"/>
          <w:vanish/>
          <w:lang w:val="en-US"/>
        </w:rPr>
      </w:pPr>
      <w:r w:rsidRPr="006D01BA">
        <w:rPr>
          <w:rFonts w:ascii="Arial" w:hAnsi="Arial" w:cs="Arial"/>
          <w:b/>
          <w:bCs/>
          <w:vanish/>
          <w:lang w:val="en-US"/>
        </w:rPr>
        <w:t>Documents mentionnant Henri Pousseur</w:t>
      </w:r>
    </w:p>
    <w:p w:rsidR="005846F1" w:rsidRPr="006D01BA" w:rsidRDefault="005846F1" w:rsidP="006C15B0">
      <w:pPr>
        <w:pStyle w:val="NormaleWeb"/>
        <w:shd w:val="clear" w:color="auto" w:fill="EDEDED"/>
        <w:tabs>
          <w:tab w:val="left" w:pos="0"/>
          <w:tab w:val="left" w:pos="4253"/>
        </w:tabs>
        <w:spacing w:before="120" w:beforeAutospacing="0" w:after="0" w:afterAutospacing="0" w:line="276" w:lineRule="auto"/>
        <w:rPr>
          <w:rFonts w:ascii="Arial" w:hAnsi="Arial" w:cs="Arial"/>
          <w:vanish/>
          <w:lang w:val="en-US"/>
        </w:rPr>
      </w:pPr>
      <w:r w:rsidRPr="006D01BA">
        <w:rPr>
          <w:rFonts w:ascii="Arial" w:hAnsi="Arial" w:cs="Arial"/>
          <w:b/>
          <w:bCs/>
          <w:vanish/>
          <w:lang w:val="en-US"/>
        </w:rPr>
        <w:t>Dans les biographies</w:t>
      </w:r>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68" w:history="1">
        <w:r w:rsidR="005846F1" w:rsidRPr="006D01BA">
          <w:rPr>
            <w:rStyle w:val="Enfasigrassetto"/>
            <w:rFonts w:ascii="Arial" w:hAnsi="Arial" w:cs="Arial"/>
            <w:vanish/>
            <w:color w:val="E86036"/>
            <w:u w:val="single"/>
            <w:lang w:val="en-US"/>
          </w:rPr>
          <w:t>Luciano Berio</w:t>
        </w:r>
      </w:hyperlink>
      <w:r w:rsidR="005846F1" w:rsidRPr="006D01BA">
        <w:rPr>
          <w:rFonts w:ascii="Arial" w:hAnsi="Arial" w:cs="Arial"/>
          <w:vanish/>
          <w:lang w:val="en-US"/>
        </w:rPr>
        <w:t xml:space="preserve"> (1925-2003) </w:t>
      </w:r>
      <w:hyperlink r:id="rId69" w:anchor="bio" w:history="1">
        <w:r w:rsidR="005846F1" w:rsidRPr="006D01BA">
          <w:rPr>
            <w:rFonts w:ascii="Arial" w:hAnsi="Arial" w:cs="Arial"/>
            <w:vanish/>
            <w:color w:val="E86036"/>
            <w:u w:val="single"/>
            <w:lang w:val="en-US"/>
          </w:rPr>
          <w:t>[biographie]</w:t>
        </w:r>
      </w:hyperlink>
      <w:hyperlink r:id="rId70" w:anchor="parcours" w:history="1">
        <w:r w:rsidR="005846F1" w:rsidRPr="006D01BA">
          <w:rPr>
            <w:rFonts w:ascii="Arial" w:hAnsi="Arial" w:cs="Arial"/>
            <w:vanish/>
            <w:color w:val="E86036"/>
            <w:u w:val="single"/>
            <w:lang w:val="en-US"/>
          </w:rPr>
          <w:t>[parcours]</w:t>
        </w:r>
      </w:hyperlink>
      <w:hyperlink r:id="rId71"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72" w:history="1">
        <w:r w:rsidR="005846F1" w:rsidRPr="006D01BA">
          <w:rPr>
            <w:rStyle w:val="Enfasigrassetto"/>
            <w:rFonts w:ascii="Arial" w:hAnsi="Arial" w:cs="Arial"/>
            <w:vanish/>
            <w:color w:val="E86036"/>
            <w:u w:val="single"/>
            <w:lang w:val="en-US"/>
          </w:rPr>
          <w:t>Philippe Boesmans</w:t>
        </w:r>
      </w:hyperlink>
      <w:r w:rsidR="005846F1" w:rsidRPr="006D01BA">
        <w:rPr>
          <w:rFonts w:ascii="Arial" w:hAnsi="Arial" w:cs="Arial"/>
          <w:vanish/>
          <w:lang w:val="en-US"/>
        </w:rPr>
        <w:t xml:space="preserve"> (1936) </w:t>
      </w:r>
      <w:hyperlink r:id="rId73" w:anchor="bio" w:history="1">
        <w:r w:rsidR="005846F1" w:rsidRPr="006D01BA">
          <w:rPr>
            <w:rFonts w:ascii="Arial" w:hAnsi="Arial" w:cs="Arial"/>
            <w:vanish/>
            <w:color w:val="E86036"/>
            <w:u w:val="single"/>
            <w:lang w:val="en-US"/>
          </w:rPr>
          <w:t>[biographie]</w:t>
        </w:r>
      </w:hyperlink>
      <w:hyperlink r:id="rId74"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75" w:history="1">
        <w:r w:rsidR="005846F1" w:rsidRPr="006D01BA">
          <w:rPr>
            <w:rStyle w:val="Enfasigrassetto"/>
            <w:rFonts w:ascii="Arial" w:hAnsi="Arial" w:cs="Arial"/>
            <w:vanish/>
            <w:color w:val="E86036"/>
            <w:u w:val="single"/>
            <w:lang w:val="en-US"/>
          </w:rPr>
          <w:t>Michel Gonneville</w:t>
        </w:r>
      </w:hyperlink>
      <w:r w:rsidR="005846F1" w:rsidRPr="006D01BA">
        <w:rPr>
          <w:rFonts w:ascii="Arial" w:hAnsi="Arial" w:cs="Arial"/>
          <w:vanish/>
          <w:lang w:val="en-US"/>
        </w:rPr>
        <w:t xml:space="preserve"> (1950) </w:t>
      </w:r>
      <w:hyperlink r:id="rId76" w:anchor="bio" w:history="1">
        <w:r w:rsidR="005846F1" w:rsidRPr="006D01BA">
          <w:rPr>
            <w:rFonts w:ascii="Arial" w:hAnsi="Arial" w:cs="Arial"/>
            <w:vanish/>
            <w:color w:val="E86036"/>
            <w:u w:val="single"/>
            <w:lang w:val="en-US"/>
          </w:rPr>
          <w:t>[biographie]</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77" w:history="1">
        <w:r w:rsidR="005846F1" w:rsidRPr="006D01BA">
          <w:rPr>
            <w:rStyle w:val="Enfasigrassetto"/>
            <w:rFonts w:ascii="Arial" w:hAnsi="Arial" w:cs="Arial"/>
            <w:vanish/>
            <w:color w:val="E86036"/>
            <w:u w:val="single"/>
            <w:lang w:val="en-US"/>
          </w:rPr>
          <w:t>Mario Lavista</w:t>
        </w:r>
      </w:hyperlink>
      <w:r w:rsidR="005846F1" w:rsidRPr="006D01BA">
        <w:rPr>
          <w:rFonts w:ascii="Arial" w:hAnsi="Arial" w:cs="Arial"/>
          <w:vanish/>
          <w:lang w:val="en-US"/>
        </w:rPr>
        <w:t xml:space="preserve"> (1943) </w:t>
      </w:r>
      <w:hyperlink r:id="rId78" w:anchor="bio" w:history="1">
        <w:r w:rsidR="005846F1" w:rsidRPr="006D01BA">
          <w:rPr>
            <w:rFonts w:ascii="Arial" w:hAnsi="Arial" w:cs="Arial"/>
            <w:vanish/>
            <w:color w:val="E86036"/>
            <w:u w:val="single"/>
            <w:lang w:val="en-US"/>
          </w:rPr>
          <w:t>[biographie]</w:t>
        </w:r>
      </w:hyperlink>
      <w:hyperlink r:id="rId79"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80" w:history="1">
        <w:r w:rsidR="005846F1" w:rsidRPr="006D01BA">
          <w:rPr>
            <w:rStyle w:val="Enfasigrassetto"/>
            <w:rFonts w:ascii="Arial" w:hAnsi="Arial" w:cs="Arial"/>
            <w:vanish/>
            <w:color w:val="E86036"/>
            <w:u w:val="single"/>
            <w:lang w:val="en-US"/>
          </w:rPr>
          <w:t>Luca Lombardi</w:t>
        </w:r>
      </w:hyperlink>
      <w:r w:rsidR="005846F1" w:rsidRPr="006D01BA">
        <w:rPr>
          <w:rFonts w:ascii="Arial" w:hAnsi="Arial" w:cs="Arial"/>
          <w:vanish/>
          <w:lang w:val="en-US"/>
        </w:rPr>
        <w:t xml:space="preserve"> (1945) </w:t>
      </w:r>
      <w:hyperlink r:id="rId81" w:anchor="bio" w:history="1">
        <w:r w:rsidR="005846F1" w:rsidRPr="006D01BA">
          <w:rPr>
            <w:rFonts w:ascii="Arial" w:hAnsi="Arial" w:cs="Arial"/>
            <w:vanish/>
            <w:color w:val="E86036"/>
            <w:u w:val="single"/>
            <w:lang w:val="en-US"/>
          </w:rPr>
          <w:t>[biographie]</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82" w:history="1">
        <w:r w:rsidR="005846F1" w:rsidRPr="006D01BA">
          <w:rPr>
            <w:rStyle w:val="Enfasigrassetto"/>
            <w:rFonts w:ascii="Arial" w:hAnsi="Arial" w:cs="Arial"/>
            <w:vanish/>
            <w:color w:val="E86036"/>
            <w:u w:val="single"/>
            <w:lang w:val="en-US"/>
          </w:rPr>
          <w:t>Paul Mefano</w:t>
        </w:r>
      </w:hyperlink>
      <w:r w:rsidR="005846F1" w:rsidRPr="006D01BA">
        <w:rPr>
          <w:rFonts w:ascii="Arial" w:hAnsi="Arial" w:cs="Arial"/>
          <w:vanish/>
          <w:lang w:val="en-US"/>
        </w:rPr>
        <w:t xml:space="preserve"> (1937) </w:t>
      </w:r>
      <w:hyperlink r:id="rId83" w:anchor="bio" w:history="1">
        <w:r w:rsidR="005846F1" w:rsidRPr="006D01BA">
          <w:rPr>
            <w:rFonts w:ascii="Arial" w:hAnsi="Arial" w:cs="Arial"/>
            <w:vanish/>
            <w:color w:val="E86036"/>
            <w:u w:val="single"/>
            <w:lang w:val="en-US"/>
          </w:rPr>
          <w:t>[biographie]</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84" w:history="1">
        <w:r w:rsidR="005846F1" w:rsidRPr="006D01BA">
          <w:rPr>
            <w:rStyle w:val="Enfasigrassetto"/>
            <w:rFonts w:ascii="Arial" w:hAnsi="Arial" w:cs="Arial"/>
            <w:vanish/>
            <w:color w:val="E86036"/>
            <w:u w:val="single"/>
            <w:lang w:val="en-US"/>
          </w:rPr>
          <w:t>Emmanuel Nunes</w:t>
        </w:r>
      </w:hyperlink>
      <w:r w:rsidR="005846F1" w:rsidRPr="006D01BA">
        <w:rPr>
          <w:rFonts w:ascii="Arial" w:hAnsi="Arial" w:cs="Arial"/>
          <w:vanish/>
          <w:lang w:val="en-US"/>
        </w:rPr>
        <w:t xml:space="preserve"> (1941) </w:t>
      </w:r>
      <w:hyperlink r:id="rId85" w:anchor="bio" w:history="1">
        <w:r w:rsidR="005846F1" w:rsidRPr="006D01BA">
          <w:rPr>
            <w:rFonts w:ascii="Arial" w:hAnsi="Arial" w:cs="Arial"/>
            <w:vanish/>
            <w:color w:val="E86036"/>
            <w:u w:val="single"/>
            <w:lang w:val="en-US"/>
          </w:rPr>
          <w:t>[biographie]</w:t>
        </w:r>
      </w:hyperlink>
      <w:hyperlink r:id="rId86" w:anchor="parcours" w:history="1">
        <w:r w:rsidR="005846F1" w:rsidRPr="006D01BA">
          <w:rPr>
            <w:rFonts w:ascii="Arial" w:hAnsi="Arial" w:cs="Arial"/>
            <w:vanish/>
            <w:color w:val="E86036"/>
            <w:u w:val="single"/>
            <w:lang w:val="en-US"/>
          </w:rPr>
          <w:t>[parcours]</w:t>
        </w:r>
      </w:hyperlink>
      <w:hyperlink r:id="rId87"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88" w:history="1">
        <w:r w:rsidR="005846F1" w:rsidRPr="006D01BA">
          <w:rPr>
            <w:rStyle w:val="Enfasigrassetto"/>
            <w:rFonts w:ascii="Arial" w:hAnsi="Arial" w:cs="Arial"/>
            <w:vanish/>
            <w:color w:val="E86036"/>
            <w:u w:val="single"/>
            <w:lang w:val="en-US"/>
          </w:rPr>
          <w:t>Lorenzo Pagliei</w:t>
        </w:r>
      </w:hyperlink>
      <w:r w:rsidR="005846F1" w:rsidRPr="006D01BA">
        <w:rPr>
          <w:rFonts w:ascii="Arial" w:hAnsi="Arial" w:cs="Arial"/>
          <w:vanish/>
          <w:lang w:val="en-US"/>
        </w:rPr>
        <w:t xml:space="preserve"> (1972) </w:t>
      </w:r>
      <w:hyperlink r:id="rId89" w:anchor="bio" w:history="1">
        <w:r w:rsidR="005846F1" w:rsidRPr="006D01BA">
          <w:rPr>
            <w:rFonts w:ascii="Arial" w:hAnsi="Arial" w:cs="Arial"/>
            <w:vanish/>
            <w:color w:val="E86036"/>
            <w:u w:val="single"/>
            <w:lang w:val="en-US"/>
          </w:rPr>
          <w:t>[biographie]</w:t>
        </w:r>
      </w:hyperlink>
      <w:hyperlink r:id="rId90"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91" w:history="1">
        <w:r w:rsidR="005846F1" w:rsidRPr="006D01BA">
          <w:rPr>
            <w:rStyle w:val="Enfasigrassetto"/>
            <w:rFonts w:ascii="Arial" w:hAnsi="Arial" w:cs="Arial"/>
            <w:vanish/>
            <w:color w:val="E86036"/>
            <w:u w:val="single"/>
            <w:lang w:val="en-US"/>
          </w:rPr>
          <w:t>Bettina Skrzypczak</w:t>
        </w:r>
      </w:hyperlink>
      <w:r w:rsidR="005846F1" w:rsidRPr="006D01BA">
        <w:rPr>
          <w:rFonts w:ascii="Arial" w:hAnsi="Arial" w:cs="Arial"/>
          <w:vanish/>
          <w:lang w:val="en-US"/>
        </w:rPr>
        <w:t xml:space="preserve"> (1962) </w:t>
      </w:r>
      <w:hyperlink r:id="rId92" w:anchor="bio" w:history="1">
        <w:r w:rsidR="005846F1" w:rsidRPr="006D01BA">
          <w:rPr>
            <w:rFonts w:ascii="Arial" w:hAnsi="Arial" w:cs="Arial"/>
            <w:vanish/>
            <w:color w:val="E86036"/>
            <w:u w:val="single"/>
            <w:lang w:val="en-US"/>
          </w:rPr>
          <w:t>[biographie]</w:t>
        </w:r>
      </w:hyperlink>
    </w:p>
    <w:p w:rsidR="005846F1" w:rsidRPr="006D01BA" w:rsidRDefault="00071174" w:rsidP="006C15B0">
      <w:pPr>
        <w:numPr>
          <w:ilvl w:val="0"/>
          <w:numId w:val="7"/>
        </w:numPr>
        <w:shd w:val="clear" w:color="auto" w:fill="EDEDED"/>
        <w:tabs>
          <w:tab w:val="left" w:pos="0"/>
          <w:tab w:val="left" w:pos="4253"/>
        </w:tabs>
        <w:spacing w:before="120" w:line="276" w:lineRule="auto"/>
        <w:ind w:left="0" w:firstLine="0"/>
        <w:rPr>
          <w:rFonts w:ascii="Arial" w:hAnsi="Arial" w:cs="Arial"/>
          <w:vanish/>
          <w:lang w:val="en-US"/>
        </w:rPr>
      </w:pPr>
      <w:hyperlink r:id="rId93" w:history="1">
        <w:r w:rsidR="005846F1" w:rsidRPr="006D01BA">
          <w:rPr>
            <w:rStyle w:val="Enfasigrassetto"/>
            <w:rFonts w:ascii="Arial" w:hAnsi="Arial" w:cs="Arial"/>
            <w:vanish/>
            <w:color w:val="E86036"/>
            <w:u w:val="single"/>
            <w:lang w:val="en-US"/>
          </w:rPr>
          <w:t>Gilles Tremblay</w:t>
        </w:r>
      </w:hyperlink>
      <w:r w:rsidR="005846F1" w:rsidRPr="006D01BA">
        <w:rPr>
          <w:rFonts w:ascii="Arial" w:hAnsi="Arial" w:cs="Arial"/>
          <w:vanish/>
          <w:lang w:val="en-US"/>
        </w:rPr>
        <w:t xml:space="preserve"> (1932) </w:t>
      </w:r>
      <w:hyperlink r:id="rId94" w:anchor="bio" w:history="1">
        <w:r w:rsidR="005846F1" w:rsidRPr="006D01BA">
          <w:rPr>
            <w:rFonts w:ascii="Arial" w:hAnsi="Arial" w:cs="Arial"/>
            <w:vanish/>
            <w:color w:val="E86036"/>
            <w:u w:val="single"/>
            <w:lang w:val="en-US"/>
          </w:rPr>
          <w:t>[biographie]</w:t>
        </w:r>
      </w:hyperlink>
    </w:p>
    <w:p w:rsidR="005846F1" w:rsidRPr="006D01BA" w:rsidRDefault="005846F1" w:rsidP="006C15B0">
      <w:pPr>
        <w:pStyle w:val="NormaleWeb"/>
        <w:shd w:val="clear" w:color="auto" w:fill="EDEDED"/>
        <w:tabs>
          <w:tab w:val="left" w:pos="0"/>
          <w:tab w:val="left" w:pos="4253"/>
        </w:tabs>
        <w:spacing w:before="120" w:beforeAutospacing="0" w:after="0" w:afterAutospacing="0" w:line="276" w:lineRule="auto"/>
        <w:rPr>
          <w:rFonts w:ascii="Arial" w:hAnsi="Arial" w:cs="Arial"/>
          <w:vanish/>
          <w:lang w:val="en-US"/>
        </w:rPr>
      </w:pPr>
      <w:r w:rsidRPr="006D01BA">
        <w:rPr>
          <w:rFonts w:ascii="Arial" w:hAnsi="Arial" w:cs="Arial"/>
          <w:b/>
          <w:bCs/>
          <w:vanish/>
          <w:lang w:val="en-US"/>
        </w:rPr>
        <w:t>Dans les parcours de l'œuvre</w:t>
      </w:r>
    </w:p>
    <w:p w:rsidR="005846F1" w:rsidRPr="006D01BA" w:rsidRDefault="00071174" w:rsidP="006C15B0">
      <w:pPr>
        <w:numPr>
          <w:ilvl w:val="0"/>
          <w:numId w:val="8"/>
        </w:numPr>
        <w:shd w:val="clear" w:color="auto" w:fill="EDEDED"/>
        <w:tabs>
          <w:tab w:val="left" w:pos="0"/>
          <w:tab w:val="left" w:pos="4253"/>
        </w:tabs>
        <w:spacing w:before="120" w:line="276" w:lineRule="auto"/>
        <w:ind w:left="0" w:firstLine="0"/>
        <w:rPr>
          <w:rFonts w:ascii="Arial" w:hAnsi="Arial" w:cs="Arial"/>
          <w:vanish/>
          <w:lang w:val="en-US"/>
        </w:rPr>
      </w:pPr>
      <w:hyperlink r:id="rId95" w:history="1">
        <w:r w:rsidR="005846F1" w:rsidRPr="006D01BA">
          <w:rPr>
            <w:rStyle w:val="Enfasigrassetto"/>
            <w:rFonts w:ascii="Arial" w:hAnsi="Arial" w:cs="Arial"/>
            <w:vanish/>
            <w:color w:val="E86036"/>
            <w:u w:val="single"/>
            <w:lang w:val="en-US"/>
          </w:rPr>
          <w:t>Luciano Berio</w:t>
        </w:r>
      </w:hyperlink>
      <w:r w:rsidR="005846F1" w:rsidRPr="006D01BA">
        <w:rPr>
          <w:rFonts w:ascii="Arial" w:hAnsi="Arial" w:cs="Arial"/>
          <w:vanish/>
          <w:lang w:val="en-US"/>
        </w:rPr>
        <w:t xml:space="preserve"> (1925-2003) </w:t>
      </w:r>
      <w:hyperlink r:id="rId96" w:anchor="bio" w:history="1">
        <w:r w:rsidR="005846F1" w:rsidRPr="006D01BA">
          <w:rPr>
            <w:rFonts w:ascii="Arial" w:hAnsi="Arial" w:cs="Arial"/>
            <w:vanish/>
            <w:color w:val="E86036"/>
            <w:u w:val="single"/>
            <w:lang w:val="en-US"/>
          </w:rPr>
          <w:t>[biographie]</w:t>
        </w:r>
      </w:hyperlink>
      <w:hyperlink r:id="rId97" w:anchor="parcours" w:history="1">
        <w:r w:rsidR="005846F1" w:rsidRPr="006D01BA">
          <w:rPr>
            <w:rFonts w:ascii="Arial" w:hAnsi="Arial" w:cs="Arial"/>
            <w:vanish/>
            <w:color w:val="E86036"/>
            <w:u w:val="single"/>
            <w:lang w:val="en-US"/>
          </w:rPr>
          <w:t>[parcours]</w:t>
        </w:r>
      </w:hyperlink>
      <w:hyperlink r:id="rId98" w:anchor="resources" w:history="1">
        <w:r w:rsidR="005846F1" w:rsidRPr="006D01BA">
          <w:rPr>
            <w:rFonts w:ascii="Arial" w:hAnsi="Arial" w:cs="Arial"/>
            <w:vanish/>
            <w:color w:val="E86036"/>
            <w:u w:val="single"/>
            <w:lang w:val="en-US"/>
          </w:rPr>
          <w:t>[ressources documentaires]</w:t>
        </w:r>
      </w:hyperlink>
    </w:p>
    <w:p w:rsidR="005846F1" w:rsidRPr="006D01BA" w:rsidRDefault="00071174" w:rsidP="006C15B0">
      <w:pPr>
        <w:numPr>
          <w:ilvl w:val="0"/>
          <w:numId w:val="8"/>
        </w:numPr>
        <w:shd w:val="clear" w:color="auto" w:fill="EDEDED"/>
        <w:tabs>
          <w:tab w:val="left" w:pos="0"/>
          <w:tab w:val="left" w:pos="4253"/>
        </w:tabs>
        <w:spacing w:before="120" w:line="276" w:lineRule="auto"/>
        <w:ind w:left="0" w:firstLine="0"/>
        <w:rPr>
          <w:rFonts w:ascii="Arial" w:hAnsi="Arial" w:cs="Arial"/>
          <w:vanish/>
          <w:lang w:val="en-US"/>
        </w:rPr>
      </w:pPr>
      <w:hyperlink r:id="rId99" w:history="1">
        <w:r w:rsidR="005846F1" w:rsidRPr="006D01BA">
          <w:rPr>
            <w:rStyle w:val="Enfasigrassetto"/>
            <w:rFonts w:ascii="Arial" w:hAnsi="Arial" w:cs="Arial"/>
            <w:vanish/>
            <w:color w:val="E86036"/>
            <w:u w:val="single"/>
            <w:lang w:val="en-US"/>
          </w:rPr>
          <w:t>Emmanuel Nunes</w:t>
        </w:r>
      </w:hyperlink>
      <w:r w:rsidR="005846F1" w:rsidRPr="006D01BA">
        <w:rPr>
          <w:rFonts w:ascii="Arial" w:hAnsi="Arial" w:cs="Arial"/>
          <w:vanish/>
          <w:lang w:val="en-US"/>
        </w:rPr>
        <w:t xml:space="preserve"> (1941) </w:t>
      </w:r>
      <w:hyperlink r:id="rId100" w:anchor="bio" w:history="1">
        <w:r w:rsidR="005846F1" w:rsidRPr="006D01BA">
          <w:rPr>
            <w:rFonts w:ascii="Arial" w:hAnsi="Arial" w:cs="Arial"/>
            <w:vanish/>
            <w:color w:val="E86036"/>
            <w:u w:val="single"/>
            <w:lang w:val="en-US"/>
          </w:rPr>
          <w:t>[biographie]</w:t>
        </w:r>
      </w:hyperlink>
      <w:hyperlink r:id="rId101" w:anchor="parcours" w:history="1">
        <w:r w:rsidR="005846F1" w:rsidRPr="006D01BA">
          <w:rPr>
            <w:rFonts w:ascii="Arial" w:hAnsi="Arial" w:cs="Arial"/>
            <w:vanish/>
            <w:color w:val="E86036"/>
            <w:u w:val="single"/>
            <w:lang w:val="en-US"/>
          </w:rPr>
          <w:t>[parcours]</w:t>
        </w:r>
      </w:hyperlink>
      <w:hyperlink r:id="rId102" w:anchor="resources" w:history="1">
        <w:r w:rsidR="005846F1" w:rsidRPr="006D01BA">
          <w:rPr>
            <w:rFonts w:ascii="Arial" w:hAnsi="Arial" w:cs="Arial"/>
            <w:vanish/>
            <w:color w:val="E86036"/>
            <w:u w:val="single"/>
            <w:lang w:val="en-US"/>
          </w:rPr>
          <w:t>[ressources documentaires]</w:t>
        </w:r>
      </w:hyperlink>
    </w:p>
    <w:p w:rsidR="005846F1" w:rsidRPr="006D01BA" w:rsidRDefault="005846F1" w:rsidP="006C15B0">
      <w:pPr>
        <w:pStyle w:val="NormaleWeb"/>
        <w:shd w:val="clear" w:color="auto" w:fill="EDEDED"/>
        <w:tabs>
          <w:tab w:val="left" w:pos="0"/>
          <w:tab w:val="left" w:pos="4253"/>
        </w:tabs>
        <w:spacing w:before="120" w:beforeAutospacing="0" w:after="0" w:afterAutospacing="0" w:line="276" w:lineRule="auto"/>
        <w:rPr>
          <w:rFonts w:ascii="Arial" w:hAnsi="Arial" w:cs="Arial"/>
          <w:vanish/>
          <w:lang w:val="en-US"/>
        </w:rPr>
      </w:pPr>
      <w:r w:rsidRPr="006D01BA">
        <w:rPr>
          <w:rFonts w:ascii="Arial" w:hAnsi="Arial" w:cs="Arial"/>
          <w:b/>
          <w:bCs/>
          <w:vanish/>
          <w:lang w:val="en-US"/>
        </w:rPr>
        <w:t>Dans les autres documents</w:t>
      </w:r>
    </w:p>
    <w:p w:rsidR="005846F1" w:rsidRPr="006D01BA" w:rsidRDefault="00071174" w:rsidP="006C15B0">
      <w:pPr>
        <w:numPr>
          <w:ilvl w:val="0"/>
          <w:numId w:val="9"/>
        </w:numPr>
        <w:shd w:val="clear" w:color="auto" w:fill="EDEDED"/>
        <w:tabs>
          <w:tab w:val="left" w:pos="0"/>
          <w:tab w:val="left" w:pos="4253"/>
        </w:tabs>
        <w:spacing w:before="120" w:line="276" w:lineRule="auto"/>
        <w:ind w:left="0" w:firstLine="0"/>
        <w:rPr>
          <w:rFonts w:ascii="Arial" w:hAnsi="Arial" w:cs="Arial"/>
          <w:vanish/>
          <w:lang w:val="en-US"/>
        </w:rPr>
      </w:pPr>
      <w:hyperlink r:id="rId103" w:history="1">
        <w:r w:rsidR="005846F1" w:rsidRPr="006D01BA">
          <w:rPr>
            <w:rStyle w:val="Collegamentoipertestuale"/>
            <w:rFonts w:ascii="Arial" w:hAnsi="Arial" w:cs="Arial"/>
            <w:vanish/>
            <w:lang w:val="en-US"/>
          </w:rPr>
          <w:t>Des Paradis éphémères</w:t>
        </w:r>
      </w:hyperlink>
    </w:p>
    <w:p w:rsidR="005846F1" w:rsidRPr="006D01BA" w:rsidRDefault="00071174" w:rsidP="006C15B0">
      <w:pPr>
        <w:numPr>
          <w:ilvl w:val="0"/>
          <w:numId w:val="9"/>
        </w:numPr>
        <w:shd w:val="clear" w:color="auto" w:fill="EDEDED"/>
        <w:tabs>
          <w:tab w:val="left" w:pos="0"/>
          <w:tab w:val="left" w:pos="4253"/>
        </w:tabs>
        <w:spacing w:before="120" w:line="276" w:lineRule="auto"/>
        <w:ind w:left="0" w:firstLine="0"/>
        <w:rPr>
          <w:rFonts w:ascii="Arial" w:hAnsi="Arial" w:cs="Arial"/>
          <w:vanish/>
          <w:lang w:val="en-US"/>
        </w:rPr>
      </w:pPr>
      <w:hyperlink r:id="rId104" w:history="1">
        <w:r w:rsidR="005846F1" w:rsidRPr="006D01BA">
          <w:rPr>
            <w:rStyle w:val="Collegamentoipertestuale"/>
            <w:rFonts w:ascii="Arial" w:hAnsi="Arial" w:cs="Arial"/>
            <w:vanish/>
            <w:lang w:val="en-US"/>
          </w:rPr>
          <w:t>Relier puis Délier, Aperçus sur la vie et l'esthétique de Zimmermann</w:t>
        </w:r>
      </w:hyperlink>
    </w:p>
    <w:p w:rsidR="005846F1" w:rsidRPr="006D01BA" w:rsidRDefault="00071174" w:rsidP="006C15B0">
      <w:pPr>
        <w:numPr>
          <w:ilvl w:val="0"/>
          <w:numId w:val="9"/>
        </w:numPr>
        <w:shd w:val="clear" w:color="auto" w:fill="EDEDED"/>
        <w:tabs>
          <w:tab w:val="left" w:pos="0"/>
          <w:tab w:val="left" w:pos="4253"/>
        </w:tabs>
        <w:spacing w:before="120" w:line="276" w:lineRule="auto"/>
        <w:ind w:left="0" w:firstLine="0"/>
        <w:rPr>
          <w:rFonts w:ascii="Arial" w:hAnsi="Arial" w:cs="Arial"/>
          <w:vanish/>
          <w:lang w:val="en-US"/>
        </w:rPr>
      </w:pPr>
      <w:hyperlink r:id="rId105" w:history="1">
        <w:r w:rsidR="005846F1" w:rsidRPr="006D01BA">
          <w:rPr>
            <w:rStyle w:val="Collegamentoipertestuale"/>
            <w:rFonts w:ascii="Arial" w:hAnsi="Arial" w:cs="Arial"/>
            <w:vanish/>
            <w:lang w:val="en-US"/>
          </w:rPr>
          <w:t>Entretien avec Emmanuel Nunes</w:t>
        </w:r>
      </w:hyperlink>
    </w:p>
    <w:p w:rsidR="00AC40C1" w:rsidRPr="006D01BA" w:rsidRDefault="00AC40C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POZAJIC  Mladen</w:t>
      </w:r>
      <w:r w:rsidRPr="006D01BA">
        <w:rPr>
          <w:rFonts w:ascii="Arial" w:hAnsi="Arial" w:cs="Arial"/>
          <w:color w:val="666699"/>
          <w:u w:val="single"/>
        </w:rPr>
        <w:tab/>
        <w:t>Zupanja, 6.3.1905</w:t>
      </w:r>
    </w:p>
    <w:p w:rsidR="00AC40C1" w:rsidRPr="006D01BA" w:rsidRDefault="00AC40C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jugoslavo, allievo di Stancic, Bersa, Lhotka, d’Indy e Marx. </w:t>
      </w:r>
      <w:r w:rsidR="006B51B5">
        <w:rPr>
          <w:rFonts w:ascii="Arial" w:hAnsi="Arial" w:cs="Arial"/>
          <w:color w:val="666699"/>
          <w:sz w:val="20"/>
          <w:szCs w:val="20"/>
        </w:rPr>
        <w:t xml:space="preserve">                            </w:t>
      </w:r>
      <w:r w:rsidRPr="006D01BA">
        <w:rPr>
          <w:rFonts w:ascii="Arial" w:hAnsi="Arial" w:cs="Arial"/>
          <w:color w:val="666699"/>
          <w:sz w:val="20"/>
          <w:szCs w:val="20"/>
        </w:rPr>
        <w:t>Direttore del Teatro d’Opera e della Filarmonica di Sarajevo.</w:t>
      </w:r>
    </w:p>
    <w:p w:rsidR="00AE1383" w:rsidRPr="006D01BA" w:rsidRDefault="00AC40C1" w:rsidP="006C15B0">
      <w:pPr>
        <w:tabs>
          <w:tab w:val="left" w:pos="0"/>
          <w:tab w:val="left" w:pos="4253"/>
        </w:tabs>
        <w:spacing w:before="120" w:line="276" w:lineRule="auto"/>
        <w:rPr>
          <w:rFonts w:ascii="Arial" w:hAnsi="Arial" w:cs="Arial"/>
        </w:rPr>
      </w:pPr>
      <w:r w:rsidRPr="006D01BA">
        <w:rPr>
          <w:rFonts w:ascii="Arial" w:hAnsi="Arial" w:cs="Arial"/>
        </w:rPr>
        <w:t>Storia, per clarinetto e pf.</w:t>
      </w:r>
    </w:p>
    <w:p w:rsidR="00AC40C1" w:rsidRPr="006D01BA" w:rsidRDefault="00AC40C1" w:rsidP="006C15B0">
      <w:pPr>
        <w:tabs>
          <w:tab w:val="left" w:pos="0"/>
          <w:tab w:val="left" w:pos="4253"/>
        </w:tabs>
        <w:spacing w:before="120" w:line="276" w:lineRule="auto"/>
        <w:rPr>
          <w:rFonts w:ascii="Arial" w:hAnsi="Arial" w:cs="Arial"/>
        </w:rPr>
      </w:pPr>
    </w:p>
    <w:p w:rsidR="00002DC9" w:rsidRPr="006D01BA" w:rsidRDefault="00002DC9"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PRAEGER  Heinrich Aloys</w:t>
      </w:r>
      <w:r w:rsidRPr="006D01BA">
        <w:rPr>
          <w:rFonts w:ascii="Arial" w:hAnsi="Arial" w:cs="Arial"/>
          <w:color w:val="666699"/>
          <w:sz w:val="24"/>
          <w:szCs w:val="24"/>
          <w:u w:val="single"/>
          <w:lang w:val="en-US"/>
        </w:rPr>
        <w:tab/>
        <w:t>Amsterdam, 23.12.1783 - Magdeburgo, 7.8.1854.</w:t>
      </w:r>
    </w:p>
    <w:p w:rsidR="00002DC9" w:rsidRPr="006D01BA" w:rsidRDefault="00002DC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violinista e chitarrista. Direttore al teatro di Lipsia e Magdeburgo, maestro di cappella a Hannover.</w:t>
      </w:r>
    </w:p>
    <w:p w:rsidR="00002DC9" w:rsidRPr="006D01BA" w:rsidRDefault="00114F84" w:rsidP="006C15B0">
      <w:pPr>
        <w:tabs>
          <w:tab w:val="left" w:pos="0"/>
          <w:tab w:val="left" w:pos="4253"/>
        </w:tabs>
        <w:spacing w:before="120" w:line="276" w:lineRule="auto"/>
        <w:rPr>
          <w:rFonts w:ascii="Arial" w:hAnsi="Arial" w:cs="Arial"/>
        </w:rPr>
      </w:pPr>
      <w:r w:rsidRPr="006D01BA">
        <w:rPr>
          <w:rFonts w:ascii="Arial" w:hAnsi="Arial" w:cs="Arial"/>
        </w:rPr>
        <w:lastRenderedPageBreak/>
        <w:t>Andante e tema per clarinetto e orch. da camera op. 31.</w:t>
      </w:r>
    </w:p>
    <w:p w:rsidR="009A0998" w:rsidRPr="006D01BA" w:rsidRDefault="009A0998" w:rsidP="006C15B0">
      <w:pPr>
        <w:tabs>
          <w:tab w:val="left" w:pos="0"/>
          <w:tab w:val="left" w:pos="4253"/>
        </w:tabs>
        <w:spacing w:before="120" w:line="276" w:lineRule="auto"/>
        <w:rPr>
          <w:rFonts w:ascii="Arial" w:hAnsi="Arial" w:cs="Arial"/>
        </w:rPr>
      </w:pPr>
    </w:p>
    <w:p w:rsidR="009A0998" w:rsidRPr="006D01BA" w:rsidRDefault="009A099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PRESSER  William</w:t>
      </w:r>
      <w:r w:rsidRPr="006D01BA">
        <w:rPr>
          <w:rFonts w:ascii="Arial" w:hAnsi="Arial" w:cs="Arial"/>
          <w:color w:val="666699"/>
          <w:u w:val="single"/>
        </w:rPr>
        <w:tab/>
        <w:t>Saginaw, 19.4.1916 - agosto 2004.</w:t>
      </w:r>
    </w:p>
    <w:p w:rsidR="009A0998" w:rsidRPr="006D01BA" w:rsidRDefault="009A099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americano, studi alla Eastmann con Harris, Rogers, Burrill e Monteaux. Insegnante nell’Università del Mississipi.</w:t>
      </w:r>
    </w:p>
    <w:p w:rsidR="007614AB" w:rsidRPr="006D01BA" w:rsidRDefault="009A0998" w:rsidP="006C15B0">
      <w:pPr>
        <w:tabs>
          <w:tab w:val="left" w:pos="0"/>
          <w:tab w:val="left" w:pos="4253"/>
        </w:tabs>
        <w:spacing w:before="120" w:line="276" w:lineRule="auto"/>
        <w:rPr>
          <w:rFonts w:ascii="Arial" w:hAnsi="Arial" w:cs="Arial"/>
        </w:rPr>
      </w:pPr>
      <w:r w:rsidRPr="006D01BA">
        <w:rPr>
          <w:rFonts w:ascii="Arial" w:hAnsi="Arial" w:cs="Arial"/>
        </w:rPr>
        <w:t>Partita per clarinetto solo.</w:t>
      </w:r>
      <w:r w:rsidR="007614AB" w:rsidRPr="006D01BA">
        <w:rPr>
          <w:rFonts w:ascii="Arial" w:hAnsi="Arial" w:cs="Arial"/>
        </w:rPr>
        <w:t xml:space="preserve">   10 Canoni per 2 cl.   3 White Spirituals, per 3 clarinetti.</w:t>
      </w:r>
    </w:p>
    <w:p w:rsidR="00D7032C" w:rsidRPr="006D01BA" w:rsidRDefault="007614AB" w:rsidP="006C15B0">
      <w:pPr>
        <w:tabs>
          <w:tab w:val="left" w:pos="0"/>
          <w:tab w:val="left" w:pos="4253"/>
        </w:tabs>
        <w:spacing w:before="120" w:line="276" w:lineRule="auto"/>
        <w:rPr>
          <w:rFonts w:ascii="Arial" w:hAnsi="Arial" w:cs="Arial"/>
        </w:rPr>
      </w:pPr>
      <w:r w:rsidRPr="006D01BA">
        <w:rPr>
          <w:rFonts w:ascii="Arial" w:hAnsi="Arial" w:cs="Arial"/>
        </w:rPr>
        <w:t>3 Rounds, per 3 cl.   Notturno per quartetto di clarinetti.   Arietta, cl. e pf.</w:t>
      </w:r>
    </w:p>
    <w:p w:rsidR="00D7032C" w:rsidRPr="006D01BA" w:rsidRDefault="007614AB"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Arioso, cl. e pf.   Fantasy, cl. pf.   Sonatina, cl. e pf.   </w:t>
      </w:r>
      <w:r w:rsidR="00296625" w:rsidRPr="006D01BA">
        <w:rPr>
          <w:rFonts w:ascii="Arial" w:hAnsi="Arial" w:cs="Arial"/>
          <w:lang w:val="en-US"/>
        </w:rPr>
        <w:t xml:space="preserve">Song of </w:t>
      </w:r>
      <w:r w:rsidR="00C42BE4" w:rsidRPr="006D01BA">
        <w:rPr>
          <w:rFonts w:ascii="Arial" w:hAnsi="Arial" w:cs="Arial"/>
          <w:lang w:val="en-US"/>
        </w:rPr>
        <w:t>S</w:t>
      </w:r>
      <w:r w:rsidR="00296625" w:rsidRPr="006D01BA">
        <w:rPr>
          <w:rFonts w:ascii="Arial" w:hAnsi="Arial" w:cs="Arial"/>
          <w:lang w:val="en-US"/>
        </w:rPr>
        <w:t>weet Sorrow, cl. pf.</w:t>
      </w:r>
    </w:p>
    <w:p w:rsidR="00D7032C" w:rsidRPr="006D01BA" w:rsidRDefault="007614AB" w:rsidP="006C15B0">
      <w:pPr>
        <w:tabs>
          <w:tab w:val="left" w:pos="0"/>
          <w:tab w:val="left" w:pos="4253"/>
        </w:tabs>
        <w:spacing w:before="120" w:line="276" w:lineRule="auto"/>
        <w:rPr>
          <w:rFonts w:ascii="Arial" w:hAnsi="Arial" w:cs="Arial"/>
        </w:rPr>
      </w:pPr>
      <w:r w:rsidRPr="006D01BA">
        <w:rPr>
          <w:rFonts w:ascii="Arial" w:hAnsi="Arial" w:cs="Arial"/>
        </w:rPr>
        <w:t>5 Invenzioni</w:t>
      </w:r>
      <w:r w:rsidR="00DC7730" w:rsidRPr="006D01BA">
        <w:rPr>
          <w:rFonts w:ascii="Arial" w:hAnsi="Arial" w:cs="Arial"/>
        </w:rPr>
        <w:t>,</w:t>
      </w:r>
      <w:r w:rsidRPr="006D01BA">
        <w:rPr>
          <w:rFonts w:ascii="Arial" w:hAnsi="Arial" w:cs="Arial"/>
        </w:rPr>
        <w:t xml:space="preserve"> cl. e sax.   5 Invenzioni, cl. e tuba.</w:t>
      </w:r>
      <w:r w:rsidR="00296625" w:rsidRPr="006D01BA">
        <w:rPr>
          <w:rFonts w:ascii="Arial" w:hAnsi="Arial" w:cs="Arial"/>
        </w:rPr>
        <w:t xml:space="preserve"> Jorepi, cl. trb. pf.</w:t>
      </w:r>
    </w:p>
    <w:p w:rsidR="00606E3A" w:rsidRPr="006D01BA" w:rsidRDefault="00296625"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Romanza e Scherzo, cl. vla. pf.  </w:t>
      </w:r>
      <w:r w:rsidRPr="006D01BA">
        <w:rPr>
          <w:rFonts w:ascii="Arial" w:hAnsi="Arial" w:cs="Arial"/>
          <w:lang w:val="en-US"/>
        </w:rPr>
        <w:t>Trio, cl. ob. fag.</w:t>
      </w:r>
    </w:p>
    <w:p w:rsidR="0095177A" w:rsidRPr="006D01BA" w:rsidRDefault="0095177A" w:rsidP="006C15B0">
      <w:pPr>
        <w:tabs>
          <w:tab w:val="left" w:pos="0"/>
          <w:tab w:val="left" w:pos="4253"/>
        </w:tabs>
        <w:spacing w:before="120" w:line="276" w:lineRule="auto"/>
        <w:rPr>
          <w:rFonts w:ascii="Arial" w:hAnsi="Arial" w:cs="Arial"/>
          <w:lang w:val="en-US"/>
        </w:rPr>
      </w:pPr>
    </w:p>
    <w:p w:rsidR="0095177A" w:rsidRPr="006D01BA" w:rsidRDefault="0095177A" w:rsidP="006C15B0">
      <w:pPr>
        <w:tabs>
          <w:tab w:val="left" w:pos="0"/>
          <w:tab w:val="left" w:pos="4253"/>
          <w:tab w:val="left" w:pos="4395"/>
          <w:tab w:val="left" w:pos="9923"/>
        </w:tabs>
        <w:spacing w:before="120" w:line="276" w:lineRule="auto"/>
        <w:rPr>
          <w:rFonts w:ascii="Arial" w:hAnsi="Arial" w:cs="Arial"/>
          <w:color w:val="666699"/>
          <w:u w:val="single"/>
          <w:lang w:val="en-US"/>
        </w:rPr>
      </w:pPr>
      <w:r w:rsidRPr="006D01BA">
        <w:rPr>
          <w:rFonts w:ascii="Arial" w:hAnsi="Arial" w:cs="Arial"/>
          <w:color w:val="666699"/>
          <w:u w:val="single"/>
          <w:lang w:val="en-US"/>
        </w:rPr>
        <w:t>PREVOST  André</w:t>
      </w:r>
      <w:r w:rsidRPr="006D01BA">
        <w:rPr>
          <w:rFonts w:ascii="Arial" w:hAnsi="Arial" w:cs="Arial"/>
          <w:color w:val="666699"/>
          <w:u w:val="single"/>
          <w:lang w:val="en-US"/>
        </w:rPr>
        <w:tab/>
        <w:t>Hawkesbury, 30.7.1934 - Montreal, 27.1.2001.</w:t>
      </w:r>
    </w:p>
    <w:p w:rsidR="0095177A" w:rsidRPr="006D01BA" w:rsidRDefault="0095177A" w:rsidP="006B51B5">
      <w:pPr>
        <w:tabs>
          <w:tab w:val="left" w:pos="0"/>
          <w:tab w:val="left" w:pos="4253"/>
          <w:tab w:val="left" w:pos="4395"/>
          <w:tab w:val="left" w:pos="10206"/>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fagottista e didatta canadese. Allievo di I. Delorme e J. Couture Papineau, perfezionamento a </w:t>
      </w:r>
      <w:r w:rsidR="006B51B5">
        <w:rPr>
          <w:rFonts w:ascii="Arial" w:hAnsi="Arial" w:cs="Arial"/>
          <w:color w:val="666699"/>
          <w:sz w:val="20"/>
          <w:szCs w:val="20"/>
        </w:rPr>
        <w:t xml:space="preserve">   </w:t>
      </w:r>
      <w:r w:rsidRPr="006D01BA">
        <w:rPr>
          <w:rFonts w:ascii="Arial" w:hAnsi="Arial" w:cs="Arial"/>
          <w:color w:val="666699"/>
          <w:sz w:val="20"/>
          <w:szCs w:val="20"/>
        </w:rPr>
        <w:t>Parigi con Messiaen e Dutilleux. A Tanglewood lezioni con Chuller, Martino, Copland e Kodaly. Insegnante all’Università di Montreal dal 1964 al 1996. Un suo brano è stata richiesto da Y. Menuin. Medaglia della Musica Canadese nel 1977, Ufficiale dell’Ordine Canadese nel 1986 e Prix Italia nel 1990. Gli è stata dedicata una bellissima sala da concerto a Montreal.</w:t>
      </w:r>
    </w:p>
    <w:p w:rsidR="0095177A" w:rsidRPr="006D01BA" w:rsidRDefault="0095177A" w:rsidP="006C15B0">
      <w:pPr>
        <w:tabs>
          <w:tab w:val="left" w:pos="0"/>
          <w:tab w:val="left" w:pos="4253"/>
          <w:tab w:val="left" w:pos="4395"/>
          <w:tab w:val="left" w:pos="9923"/>
        </w:tabs>
        <w:spacing w:before="120" w:line="276" w:lineRule="auto"/>
        <w:rPr>
          <w:rFonts w:ascii="Arial" w:hAnsi="Arial" w:cs="Arial"/>
        </w:rPr>
      </w:pPr>
      <w:r w:rsidRPr="006D01BA">
        <w:rPr>
          <w:rFonts w:ascii="Arial" w:hAnsi="Arial" w:cs="Arial"/>
        </w:rPr>
        <w:t>Quintetto per clarinetto e quart. d’archi (1988).</w:t>
      </w:r>
    </w:p>
    <w:p w:rsidR="00C42BE4" w:rsidRPr="006D01BA" w:rsidRDefault="00C42BE4" w:rsidP="006C15B0">
      <w:pPr>
        <w:tabs>
          <w:tab w:val="left" w:pos="0"/>
          <w:tab w:val="left" w:pos="4253"/>
        </w:tabs>
        <w:spacing w:before="120" w:line="276" w:lineRule="auto"/>
        <w:rPr>
          <w:rFonts w:ascii="Arial" w:hAnsi="Arial" w:cs="Arial"/>
          <w:color w:val="666699"/>
          <w:u w:val="single"/>
        </w:rPr>
      </w:pPr>
    </w:p>
    <w:p w:rsidR="007E2D1E" w:rsidRPr="006D01BA" w:rsidRDefault="007E2D1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PRINZ  Alfred</w:t>
      </w:r>
      <w:r w:rsidRPr="006D01BA">
        <w:rPr>
          <w:rFonts w:ascii="Arial" w:hAnsi="Arial" w:cs="Arial"/>
          <w:color w:val="666699"/>
          <w:u w:val="single"/>
        </w:rPr>
        <w:tab/>
      </w:r>
      <w:r w:rsidR="00356804" w:rsidRPr="006D01BA">
        <w:rPr>
          <w:rFonts w:ascii="Arial" w:hAnsi="Arial" w:cs="Arial"/>
          <w:color w:val="666699"/>
          <w:u w:val="single"/>
        </w:rPr>
        <w:t xml:space="preserve">Vienna, </w:t>
      </w:r>
      <w:r w:rsidRPr="006D01BA">
        <w:rPr>
          <w:rFonts w:ascii="Arial" w:hAnsi="Arial" w:cs="Arial"/>
          <w:color w:val="666699"/>
          <w:u w:val="single"/>
        </w:rPr>
        <w:t>1930</w:t>
      </w:r>
    </w:p>
    <w:p w:rsidR="007E2D1E" w:rsidRPr="006D01BA" w:rsidRDefault="007E2D1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w:t>
      </w:r>
      <w:r w:rsidR="00A36135" w:rsidRPr="006D01BA">
        <w:rPr>
          <w:rFonts w:ascii="Arial" w:hAnsi="Arial" w:cs="Arial"/>
          <w:color w:val="666699"/>
          <w:sz w:val="20"/>
          <w:szCs w:val="20"/>
        </w:rPr>
        <w:t xml:space="preserve">austriaco, </w:t>
      </w:r>
      <w:r w:rsidR="00356804" w:rsidRPr="006D01BA">
        <w:rPr>
          <w:rFonts w:ascii="Arial" w:hAnsi="Arial" w:cs="Arial"/>
          <w:color w:val="666699"/>
          <w:sz w:val="20"/>
          <w:szCs w:val="20"/>
        </w:rPr>
        <w:t xml:space="preserve">allievo di L. Wlach all’Accademia di Vienna. Nel 1942 studi pianistici con </w:t>
      </w:r>
      <w:r w:rsidR="00AE333A">
        <w:rPr>
          <w:rFonts w:ascii="Arial" w:hAnsi="Arial" w:cs="Arial"/>
          <w:color w:val="666699"/>
          <w:sz w:val="20"/>
          <w:szCs w:val="20"/>
        </w:rPr>
        <w:t xml:space="preserve">           </w:t>
      </w:r>
      <w:r w:rsidR="00356804" w:rsidRPr="006D01BA">
        <w:rPr>
          <w:rFonts w:ascii="Arial" w:hAnsi="Arial" w:cs="Arial"/>
          <w:color w:val="666699"/>
          <w:sz w:val="20"/>
          <w:szCs w:val="20"/>
        </w:rPr>
        <w:t xml:space="preserve">Seidlhofer, di composizione con A. Uhl, direzione d’orchestra con H. Swarowsky. A 15 anni suonava nell’orchestra dell’Opera di </w:t>
      </w:r>
      <w:r w:rsidR="00A36135" w:rsidRPr="006D01BA">
        <w:rPr>
          <w:rFonts w:ascii="Arial" w:hAnsi="Arial" w:cs="Arial"/>
          <w:color w:val="666699"/>
          <w:sz w:val="20"/>
          <w:szCs w:val="20"/>
        </w:rPr>
        <w:t>Vienna</w:t>
      </w:r>
      <w:r w:rsidR="009D6743" w:rsidRPr="006D01BA">
        <w:rPr>
          <w:rFonts w:ascii="Arial" w:hAnsi="Arial" w:cs="Arial"/>
          <w:color w:val="666699"/>
          <w:sz w:val="20"/>
          <w:szCs w:val="20"/>
        </w:rPr>
        <w:t>.</w:t>
      </w:r>
      <w:r w:rsidR="00356804" w:rsidRPr="006D01BA">
        <w:rPr>
          <w:rFonts w:ascii="Arial" w:hAnsi="Arial" w:cs="Arial"/>
          <w:color w:val="666699"/>
          <w:sz w:val="20"/>
          <w:szCs w:val="20"/>
        </w:rPr>
        <w:t xml:space="preserve"> Dal 1955 al 1983, 1° clarinetto alla Filarmonica </w:t>
      </w:r>
      <w:r w:rsidR="001A6073" w:rsidRPr="006D01BA">
        <w:rPr>
          <w:rFonts w:ascii="Arial" w:hAnsi="Arial" w:cs="Arial"/>
          <w:color w:val="666699"/>
          <w:sz w:val="20"/>
          <w:szCs w:val="20"/>
        </w:rPr>
        <w:t xml:space="preserve">e al Teatro dell’opera </w:t>
      </w:r>
      <w:r w:rsidR="00356804" w:rsidRPr="006D01BA">
        <w:rPr>
          <w:rFonts w:ascii="Arial" w:hAnsi="Arial" w:cs="Arial"/>
          <w:color w:val="666699"/>
          <w:sz w:val="20"/>
          <w:szCs w:val="20"/>
        </w:rPr>
        <w:t xml:space="preserve">di Vienna. Insegnante </w:t>
      </w:r>
      <w:r w:rsidR="006B51B5">
        <w:rPr>
          <w:rFonts w:ascii="Arial" w:hAnsi="Arial" w:cs="Arial"/>
          <w:color w:val="666699"/>
          <w:sz w:val="20"/>
          <w:szCs w:val="20"/>
        </w:rPr>
        <w:t xml:space="preserve"> </w:t>
      </w:r>
      <w:r w:rsidR="00356804" w:rsidRPr="006D01BA">
        <w:rPr>
          <w:rFonts w:ascii="Arial" w:hAnsi="Arial" w:cs="Arial"/>
          <w:color w:val="666699"/>
          <w:sz w:val="20"/>
          <w:szCs w:val="20"/>
        </w:rPr>
        <w:t xml:space="preserve">di clarinetto alla Hochschule di Vienna dal 1972 e dal 1996 è anche insegnante all’Università dell’Indiana. </w:t>
      </w:r>
      <w:r w:rsidR="00AE333A">
        <w:rPr>
          <w:rFonts w:ascii="Arial" w:hAnsi="Arial" w:cs="Arial"/>
          <w:color w:val="666699"/>
          <w:sz w:val="20"/>
          <w:szCs w:val="20"/>
        </w:rPr>
        <w:t xml:space="preserve">                       </w:t>
      </w:r>
      <w:r w:rsidR="00356804" w:rsidRPr="006D01BA">
        <w:rPr>
          <w:rFonts w:ascii="Arial" w:hAnsi="Arial" w:cs="Arial"/>
          <w:color w:val="666699"/>
          <w:sz w:val="20"/>
          <w:szCs w:val="20"/>
        </w:rPr>
        <w:t xml:space="preserve">Concertista in tutto il mondo, tiene corsi di perfezionamento a Salisburgo, Italia, Stati Uniti, Svizzera, Giappone </w:t>
      </w:r>
      <w:r w:rsidR="006B51B5">
        <w:rPr>
          <w:rFonts w:ascii="Arial" w:hAnsi="Arial" w:cs="Arial"/>
          <w:color w:val="666699"/>
          <w:sz w:val="20"/>
          <w:szCs w:val="20"/>
        </w:rPr>
        <w:t xml:space="preserve">           </w:t>
      </w:r>
      <w:r w:rsidR="00356804" w:rsidRPr="006D01BA">
        <w:rPr>
          <w:rFonts w:ascii="Arial" w:hAnsi="Arial" w:cs="Arial"/>
          <w:color w:val="666699"/>
          <w:sz w:val="20"/>
          <w:szCs w:val="20"/>
        </w:rPr>
        <w:t>e Finlandia. Autore di 7 Sinfonie e di numerosi Concerti.</w:t>
      </w:r>
    </w:p>
    <w:p w:rsidR="00417573" w:rsidRPr="006D01BA" w:rsidRDefault="007E2D1E" w:rsidP="006C15B0">
      <w:pPr>
        <w:tabs>
          <w:tab w:val="left" w:pos="0"/>
          <w:tab w:val="left" w:pos="4253"/>
        </w:tabs>
        <w:spacing w:before="120" w:line="276" w:lineRule="auto"/>
        <w:rPr>
          <w:rFonts w:ascii="Arial" w:hAnsi="Arial" w:cs="Arial"/>
        </w:rPr>
      </w:pPr>
      <w:r w:rsidRPr="006D01BA">
        <w:rPr>
          <w:rFonts w:ascii="Arial" w:hAnsi="Arial" w:cs="Arial"/>
        </w:rPr>
        <w:t>Sonata per clarinetto e pf. (15’</w:t>
      </w:r>
      <w:r w:rsidR="009121D5" w:rsidRPr="006D01BA">
        <w:rPr>
          <w:rFonts w:ascii="Arial" w:hAnsi="Arial" w:cs="Arial"/>
        </w:rPr>
        <w:t>30</w:t>
      </w:r>
      <w:r w:rsidRPr="006D01BA">
        <w:rPr>
          <w:rFonts w:ascii="Arial" w:hAnsi="Arial" w:cs="Arial"/>
        </w:rPr>
        <w:t>).   Discussion</w:t>
      </w:r>
      <w:r w:rsidR="00151E48" w:rsidRPr="006D01BA">
        <w:rPr>
          <w:rFonts w:ascii="Arial" w:hAnsi="Arial" w:cs="Arial"/>
        </w:rPr>
        <w:t>,</w:t>
      </w:r>
      <w:r w:rsidRPr="006D01BA">
        <w:rPr>
          <w:rFonts w:ascii="Arial" w:hAnsi="Arial" w:cs="Arial"/>
        </w:rPr>
        <w:t xml:space="preserve"> per 2 clarinetti.</w:t>
      </w:r>
    </w:p>
    <w:p w:rsidR="00296625" w:rsidRPr="006D01BA" w:rsidRDefault="007E2D1E" w:rsidP="006C15B0">
      <w:pPr>
        <w:tabs>
          <w:tab w:val="left" w:pos="0"/>
          <w:tab w:val="left" w:pos="4253"/>
        </w:tabs>
        <w:spacing w:before="120" w:line="276" w:lineRule="auto"/>
        <w:rPr>
          <w:rFonts w:ascii="Arial" w:hAnsi="Arial" w:cs="Arial"/>
        </w:rPr>
      </w:pPr>
      <w:r w:rsidRPr="006D01BA">
        <w:rPr>
          <w:rFonts w:ascii="Arial" w:hAnsi="Arial" w:cs="Arial"/>
        </w:rPr>
        <w:t>Concerto a 5</w:t>
      </w:r>
      <w:r w:rsidR="00151E48" w:rsidRPr="006D01BA">
        <w:rPr>
          <w:rFonts w:ascii="Arial" w:hAnsi="Arial" w:cs="Arial"/>
        </w:rPr>
        <w:t>,</w:t>
      </w:r>
      <w:r w:rsidRPr="006D01BA">
        <w:rPr>
          <w:rFonts w:ascii="Arial" w:hAnsi="Arial" w:cs="Arial"/>
        </w:rPr>
        <w:t xml:space="preserve"> per 5 clarinetti.</w:t>
      </w:r>
      <w:r w:rsidR="00356804" w:rsidRPr="006D01BA">
        <w:rPr>
          <w:rFonts w:ascii="Arial" w:hAnsi="Arial" w:cs="Arial"/>
        </w:rPr>
        <w:t xml:space="preserve">   Variazioni per cl. vcl. pf. (2002, 12’35)</w:t>
      </w:r>
    </w:p>
    <w:p w:rsidR="00216A60" w:rsidRPr="006D01BA" w:rsidRDefault="00216A60" w:rsidP="006C15B0">
      <w:pPr>
        <w:tabs>
          <w:tab w:val="left" w:pos="0"/>
          <w:tab w:val="left" w:pos="4253"/>
        </w:tabs>
        <w:spacing w:before="120" w:line="276" w:lineRule="auto"/>
        <w:rPr>
          <w:rFonts w:ascii="Arial" w:hAnsi="Arial" w:cs="Arial"/>
          <w:vanish/>
        </w:rPr>
      </w:pPr>
    </w:p>
    <w:p w:rsidR="00216A60" w:rsidRPr="006D01BA" w:rsidRDefault="00216A60" w:rsidP="006C15B0">
      <w:pPr>
        <w:tabs>
          <w:tab w:val="left" w:pos="0"/>
          <w:tab w:val="left" w:pos="4253"/>
        </w:tabs>
        <w:spacing w:before="120" w:line="276" w:lineRule="auto"/>
        <w:rPr>
          <w:rFonts w:ascii="Arial" w:hAnsi="Arial" w:cs="Arial"/>
          <w:vanish/>
        </w:rPr>
      </w:pPr>
    </w:p>
    <w:p w:rsidR="00216A60" w:rsidRPr="006D01BA" w:rsidRDefault="00216A60" w:rsidP="006C15B0">
      <w:pPr>
        <w:tabs>
          <w:tab w:val="left" w:pos="0"/>
          <w:tab w:val="left" w:pos="4253"/>
        </w:tabs>
        <w:spacing w:before="120" w:line="276" w:lineRule="auto"/>
        <w:rPr>
          <w:rFonts w:ascii="Arial" w:hAnsi="Arial" w:cs="Arial"/>
          <w:vanish/>
        </w:rPr>
      </w:pPr>
    </w:p>
    <w:p w:rsidR="00417573" w:rsidRPr="006D01BA" w:rsidRDefault="00417573" w:rsidP="006C15B0">
      <w:pPr>
        <w:tabs>
          <w:tab w:val="left" w:pos="0"/>
          <w:tab w:val="left" w:pos="4253"/>
        </w:tabs>
        <w:spacing w:before="120" w:line="276" w:lineRule="auto"/>
        <w:rPr>
          <w:rFonts w:ascii="Arial" w:hAnsi="Arial" w:cs="Arial"/>
        </w:rPr>
      </w:pPr>
    </w:p>
    <w:p w:rsidR="00AE333A" w:rsidRPr="00BF26EA" w:rsidRDefault="00AE333A" w:rsidP="006C15B0">
      <w:pPr>
        <w:tabs>
          <w:tab w:val="left" w:pos="0"/>
          <w:tab w:val="left" w:pos="4253"/>
        </w:tabs>
        <w:spacing w:before="120" w:line="276" w:lineRule="auto"/>
        <w:rPr>
          <w:rFonts w:ascii="Arial" w:hAnsi="Arial" w:cs="Arial"/>
          <w:color w:val="666699"/>
          <w:u w:val="single"/>
          <w:lang w:eastAsia="en-US" w:bidi="en-US"/>
        </w:rPr>
      </w:pPr>
      <w:r w:rsidRPr="00BF26EA">
        <w:rPr>
          <w:rFonts w:ascii="Arial" w:hAnsi="Arial" w:cs="Arial"/>
          <w:color w:val="666699"/>
          <w:u w:val="single"/>
          <w:lang w:eastAsia="en-US" w:bidi="en-US"/>
        </w:rPr>
        <w:t>PROCACCINI  Teresa</w:t>
      </w:r>
      <w:r w:rsidRPr="00BF26EA">
        <w:rPr>
          <w:rFonts w:ascii="Arial" w:hAnsi="Arial" w:cs="Arial"/>
          <w:color w:val="666699"/>
          <w:u w:val="single"/>
          <w:lang w:eastAsia="en-US" w:bidi="en-US"/>
        </w:rPr>
        <w:tab/>
        <w:t>Cerignola, 23.3.1934</w:t>
      </w:r>
    </w:p>
    <w:p w:rsidR="00AE333A" w:rsidRPr="00BF26EA" w:rsidRDefault="00AE333A" w:rsidP="006C15B0">
      <w:pPr>
        <w:tabs>
          <w:tab w:val="left" w:pos="0"/>
          <w:tab w:val="left" w:pos="4253"/>
        </w:tabs>
        <w:spacing w:before="120" w:line="276" w:lineRule="auto"/>
        <w:rPr>
          <w:rFonts w:ascii="Arial" w:hAnsi="Arial" w:cs="Arial"/>
          <w:color w:val="666699"/>
          <w:sz w:val="20"/>
          <w:szCs w:val="20"/>
          <w:lang w:eastAsia="en-US" w:bidi="en-US"/>
        </w:rPr>
      </w:pPr>
      <w:r w:rsidRPr="00BF26EA">
        <w:rPr>
          <w:rFonts w:ascii="Arial" w:hAnsi="Arial" w:cs="Arial"/>
          <w:color w:val="666699"/>
          <w:sz w:val="20"/>
          <w:szCs w:val="20"/>
          <w:lang w:eastAsia="en-US" w:bidi="en-US"/>
        </w:rPr>
        <w:t xml:space="preserve">Compositrice, pianista, organista e didatta italiana, Longo, Germani, Masetti e Mortari. Diplomata in Pf. a Foggia </w:t>
      </w:r>
      <w:r w:rsidRPr="00AE333A">
        <w:rPr>
          <w:rFonts w:ascii="Arial" w:hAnsi="Arial" w:cs="Arial"/>
          <w:color w:val="666699"/>
          <w:sz w:val="20"/>
          <w:szCs w:val="20"/>
          <w:lang w:eastAsia="en-US" w:bidi="en-US"/>
        </w:rPr>
        <w:t xml:space="preserve">          </w:t>
      </w:r>
      <w:r w:rsidRPr="00BF26EA">
        <w:rPr>
          <w:rFonts w:ascii="Arial" w:hAnsi="Arial" w:cs="Arial"/>
          <w:color w:val="666699"/>
          <w:sz w:val="20"/>
          <w:szCs w:val="20"/>
          <w:lang w:eastAsia="en-US" w:bidi="en-US"/>
        </w:rPr>
        <w:t>nel 1952, allieva di Denza, Silvestri. Diplomata in Organo a Roma, allieva di Germani nel 1957, in Composizione          e Musica cinematografica a Roma nel 1958, allieva di Longo, Masetti e Mortari. Vincitrice di Concorsi nazionali e internazionali. Insegnante di composizione nei Conservatori di Foggia, dal 1959 al 1978, a Frosinone dal 1974 al 1978 (che ha anche diretto), dal 1978 al 2001 al “Santa Cecilia” di Roma.</w:t>
      </w:r>
      <w:r w:rsidRPr="00AE333A">
        <w:rPr>
          <w:rFonts w:ascii="Arial" w:hAnsi="Arial" w:cs="Arial"/>
          <w:color w:val="666699"/>
          <w:sz w:val="20"/>
          <w:szCs w:val="20"/>
        </w:rPr>
        <w:t xml:space="preserve"> </w:t>
      </w:r>
      <w:r w:rsidRPr="00BF26EA">
        <w:rPr>
          <w:rFonts w:ascii="Arial" w:hAnsi="Arial" w:cs="Arial"/>
          <w:color w:val="666699"/>
          <w:sz w:val="20"/>
          <w:szCs w:val="20"/>
          <w:lang w:eastAsia="en-US" w:bidi="en-US"/>
        </w:rPr>
        <w:t xml:space="preserve">Numerosi i suoi corsi di perfezionamento in Italia e all’estero e i Premi di composizione ricevuti. </w:t>
      </w:r>
    </w:p>
    <w:p w:rsidR="00AE333A" w:rsidRDefault="002D2A29" w:rsidP="006C15B0">
      <w:pPr>
        <w:tabs>
          <w:tab w:val="left" w:pos="0"/>
          <w:tab w:val="left" w:pos="4253"/>
        </w:tabs>
        <w:spacing w:before="120" w:line="276" w:lineRule="auto"/>
        <w:rPr>
          <w:rFonts w:ascii="Arial" w:hAnsi="Arial" w:cs="Arial"/>
        </w:rPr>
      </w:pPr>
      <w:r w:rsidRPr="006D01BA">
        <w:rPr>
          <w:rFonts w:ascii="Arial" w:hAnsi="Arial" w:cs="Arial"/>
        </w:rPr>
        <w:t>Adagio e Allegro, cl</w:t>
      </w:r>
      <w:r w:rsidR="00AE333A">
        <w:rPr>
          <w:rFonts w:ascii="Arial" w:hAnsi="Arial" w:cs="Arial"/>
        </w:rPr>
        <w:t>arinetto</w:t>
      </w:r>
      <w:r w:rsidRPr="006D01BA">
        <w:rPr>
          <w:rFonts w:ascii="Arial" w:hAnsi="Arial" w:cs="Arial"/>
        </w:rPr>
        <w:t xml:space="preserve"> solo, op. 175 (2003).   </w:t>
      </w:r>
      <w:r w:rsidR="00AE333A" w:rsidRPr="006D01BA">
        <w:rPr>
          <w:rFonts w:ascii="Arial" w:hAnsi="Arial" w:cs="Arial"/>
        </w:rPr>
        <w:t>Trio, cl. vcl. pf. op. 36 (1968, 11’30).</w:t>
      </w:r>
    </w:p>
    <w:p w:rsidR="002D2A29" w:rsidRPr="00AE333A" w:rsidRDefault="00071174" w:rsidP="006C15B0">
      <w:pPr>
        <w:tabs>
          <w:tab w:val="left" w:pos="0"/>
          <w:tab w:val="left" w:pos="4253"/>
        </w:tabs>
        <w:spacing w:before="120" w:line="276" w:lineRule="auto"/>
        <w:rPr>
          <w:rFonts w:ascii="Arial" w:hAnsi="Arial" w:cs="Arial"/>
        </w:rPr>
      </w:pPr>
      <w:hyperlink r:id="rId106" w:history="1">
        <w:r w:rsidR="00AE333A" w:rsidRPr="00BF26EA">
          <w:rPr>
            <w:rFonts w:ascii="Arial" w:hAnsi="Arial" w:cs="Arial"/>
          </w:rPr>
          <w:t>Ottetto</w:t>
        </w:r>
        <w:r w:rsidR="00AE333A">
          <w:rPr>
            <w:rFonts w:ascii="Arial" w:hAnsi="Arial" w:cs="Arial"/>
          </w:rPr>
          <w:t>,</w:t>
        </w:r>
        <w:r w:rsidR="00AE333A" w:rsidRPr="00BF26EA">
          <w:rPr>
            <w:rFonts w:ascii="Arial" w:hAnsi="Arial" w:cs="Arial"/>
          </w:rPr>
          <w:t xml:space="preserve"> cl</w:t>
        </w:r>
        <w:r w:rsidR="00AE333A">
          <w:rPr>
            <w:rFonts w:ascii="Arial" w:hAnsi="Arial" w:cs="Arial"/>
          </w:rPr>
          <w:t>.</w:t>
        </w:r>
        <w:r w:rsidR="00AE333A" w:rsidRPr="00BF26EA">
          <w:rPr>
            <w:rFonts w:ascii="Arial" w:hAnsi="Arial" w:cs="Arial"/>
          </w:rPr>
          <w:t xml:space="preserve"> fag</w:t>
        </w:r>
        <w:r w:rsidR="00AE333A">
          <w:rPr>
            <w:rFonts w:ascii="Arial" w:hAnsi="Arial" w:cs="Arial"/>
          </w:rPr>
          <w:t>.</w:t>
        </w:r>
        <w:r w:rsidR="00AE333A" w:rsidRPr="00BF26EA">
          <w:rPr>
            <w:rFonts w:ascii="Arial" w:hAnsi="Arial" w:cs="Arial"/>
          </w:rPr>
          <w:t xml:space="preserve"> cor</w:t>
        </w:r>
        <w:r w:rsidR="00AE333A">
          <w:rPr>
            <w:rFonts w:ascii="Arial" w:hAnsi="Arial" w:cs="Arial"/>
          </w:rPr>
          <w:t xml:space="preserve">. </w:t>
        </w:r>
        <w:r w:rsidR="00AE333A" w:rsidRPr="00BF26EA">
          <w:rPr>
            <w:rFonts w:ascii="Arial" w:hAnsi="Arial" w:cs="Arial"/>
          </w:rPr>
          <w:t xml:space="preserve">e </w:t>
        </w:r>
        <w:r w:rsidR="00AE333A">
          <w:rPr>
            <w:rFonts w:ascii="Arial" w:hAnsi="Arial" w:cs="Arial"/>
          </w:rPr>
          <w:t>5</w:t>
        </w:r>
        <w:r w:rsidR="00AE333A" w:rsidRPr="00BF26EA">
          <w:rPr>
            <w:rFonts w:ascii="Arial" w:hAnsi="Arial" w:cs="Arial"/>
          </w:rPr>
          <w:t xml:space="preserve"> archi op. 94 (1981)</w:t>
        </w:r>
      </w:hyperlink>
      <w:r w:rsidR="00AE333A" w:rsidRPr="00BF26EA">
        <w:rPr>
          <w:rFonts w:ascii="Arial" w:hAnsi="Arial" w:cs="Arial"/>
        </w:rPr>
        <w:t>.</w:t>
      </w:r>
      <w:r w:rsidR="00AE333A">
        <w:rPr>
          <w:rFonts w:ascii="Arial" w:hAnsi="Arial" w:cs="Arial"/>
        </w:rPr>
        <w:t xml:space="preserve">   </w:t>
      </w:r>
      <w:r w:rsidR="0091177E" w:rsidRPr="00AE333A">
        <w:rPr>
          <w:rFonts w:ascii="Arial" w:hAnsi="Arial" w:cs="Arial"/>
        </w:rPr>
        <w:t>Suggestions, cl. e pf. op. 113 (198</w:t>
      </w:r>
      <w:r w:rsidR="00AE333A" w:rsidRPr="00AE333A">
        <w:rPr>
          <w:rFonts w:ascii="Arial" w:hAnsi="Arial" w:cs="Arial"/>
        </w:rPr>
        <w:t>3</w:t>
      </w:r>
      <w:r w:rsidR="0091177E" w:rsidRPr="00AE333A">
        <w:rPr>
          <w:rFonts w:ascii="Arial" w:hAnsi="Arial" w:cs="Arial"/>
        </w:rPr>
        <w:t>, 5’50).</w:t>
      </w:r>
    </w:p>
    <w:p w:rsidR="00AE333A" w:rsidRDefault="006B6F5B" w:rsidP="006C15B0">
      <w:pPr>
        <w:tabs>
          <w:tab w:val="left" w:pos="0"/>
          <w:tab w:val="left" w:pos="4253"/>
        </w:tabs>
        <w:spacing w:before="120" w:line="276" w:lineRule="auto"/>
        <w:rPr>
          <w:rFonts w:ascii="Arial" w:hAnsi="Arial" w:cs="Arial"/>
        </w:rPr>
      </w:pPr>
      <w:r w:rsidRPr="006D01BA">
        <w:rPr>
          <w:rFonts w:ascii="Arial" w:hAnsi="Arial" w:cs="Arial"/>
        </w:rPr>
        <w:t>Sonata, cl. pf. op. 117 (</w:t>
      </w:r>
      <w:r w:rsidR="002D2A29" w:rsidRPr="006D01BA">
        <w:rPr>
          <w:rFonts w:ascii="Arial" w:hAnsi="Arial" w:cs="Arial"/>
        </w:rPr>
        <w:t xml:space="preserve">1988, </w:t>
      </w:r>
      <w:r w:rsidRPr="006D01BA">
        <w:rPr>
          <w:rFonts w:ascii="Arial" w:hAnsi="Arial" w:cs="Arial"/>
        </w:rPr>
        <w:t>10’30).</w:t>
      </w:r>
      <w:r w:rsidR="00AE333A">
        <w:rPr>
          <w:rFonts w:ascii="Arial" w:hAnsi="Arial" w:cs="Arial"/>
        </w:rPr>
        <w:t xml:space="preserve">   </w:t>
      </w:r>
      <w:hyperlink r:id="rId107" w:history="1">
        <w:r w:rsidR="00AE333A" w:rsidRPr="00BF26EA">
          <w:rPr>
            <w:rFonts w:ascii="Arial" w:hAnsi="Arial" w:cs="Arial"/>
          </w:rPr>
          <w:t>Tre pezzi</w:t>
        </w:r>
        <w:r w:rsidR="00AE333A">
          <w:rPr>
            <w:rFonts w:ascii="Arial" w:hAnsi="Arial" w:cs="Arial"/>
          </w:rPr>
          <w:t xml:space="preserve">, </w:t>
        </w:r>
        <w:r w:rsidR="00AE333A" w:rsidRPr="00BF26EA">
          <w:rPr>
            <w:rFonts w:ascii="Arial" w:hAnsi="Arial" w:cs="Arial"/>
          </w:rPr>
          <w:t>clarinetto basso e p</w:t>
        </w:r>
        <w:r w:rsidR="00AE333A">
          <w:rPr>
            <w:rFonts w:ascii="Arial" w:hAnsi="Arial" w:cs="Arial"/>
          </w:rPr>
          <w:t xml:space="preserve">f. </w:t>
        </w:r>
        <w:r w:rsidR="00AE333A" w:rsidRPr="00BF26EA">
          <w:rPr>
            <w:rFonts w:ascii="Arial" w:hAnsi="Arial" w:cs="Arial"/>
          </w:rPr>
          <w:t>op. 125 (1990)</w:t>
        </w:r>
      </w:hyperlink>
      <w:r w:rsidR="00AE333A" w:rsidRPr="00B077E9">
        <w:rPr>
          <w:rFonts w:ascii="Arial" w:hAnsi="Arial" w:cs="Arial"/>
        </w:rPr>
        <w:t>.</w:t>
      </w:r>
      <w:r w:rsidR="00AE333A">
        <w:rPr>
          <w:rFonts w:ascii="Arial" w:hAnsi="Arial" w:cs="Arial"/>
        </w:rPr>
        <w:t xml:space="preserve">   </w:t>
      </w:r>
    </w:p>
    <w:p w:rsidR="00AE333A" w:rsidRDefault="00071174" w:rsidP="006C15B0">
      <w:pPr>
        <w:tabs>
          <w:tab w:val="left" w:pos="0"/>
          <w:tab w:val="left" w:pos="4253"/>
        </w:tabs>
        <w:spacing w:before="120" w:line="276" w:lineRule="auto"/>
        <w:rPr>
          <w:rFonts w:ascii="Arial" w:hAnsi="Arial" w:cs="Arial"/>
        </w:rPr>
      </w:pPr>
      <w:hyperlink r:id="rId108" w:history="1">
        <w:r w:rsidR="00AE333A" w:rsidRPr="00BF26EA">
          <w:rPr>
            <w:rFonts w:ascii="Arial" w:hAnsi="Arial" w:cs="Arial"/>
          </w:rPr>
          <w:t>Quartetto</w:t>
        </w:r>
        <w:r w:rsidR="00AE333A">
          <w:rPr>
            <w:rFonts w:ascii="Arial" w:hAnsi="Arial" w:cs="Arial"/>
          </w:rPr>
          <w:t xml:space="preserve">, </w:t>
        </w:r>
        <w:r w:rsidR="00AE333A" w:rsidRPr="00BF26EA">
          <w:rPr>
            <w:rFonts w:ascii="Arial" w:hAnsi="Arial" w:cs="Arial"/>
          </w:rPr>
          <w:t>cl</w:t>
        </w:r>
        <w:r w:rsidR="0064607A">
          <w:rPr>
            <w:rFonts w:ascii="Arial" w:hAnsi="Arial" w:cs="Arial"/>
          </w:rPr>
          <w:t>arinetto,</w:t>
        </w:r>
        <w:r w:rsidR="00AE333A" w:rsidRPr="00BF26EA">
          <w:rPr>
            <w:rFonts w:ascii="Arial" w:hAnsi="Arial" w:cs="Arial"/>
          </w:rPr>
          <w:t xml:space="preserve"> v</w:t>
        </w:r>
        <w:r w:rsidR="00AE333A">
          <w:rPr>
            <w:rFonts w:ascii="Arial" w:hAnsi="Arial" w:cs="Arial"/>
          </w:rPr>
          <w:t xml:space="preserve">l. </w:t>
        </w:r>
        <w:r w:rsidR="00AE333A" w:rsidRPr="00BF26EA">
          <w:rPr>
            <w:rFonts w:ascii="Arial" w:hAnsi="Arial" w:cs="Arial"/>
          </w:rPr>
          <w:t>v</w:t>
        </w:r>
        <w:r w:rsidR="00AE333A">
          <w:rPr>
            <w:rFonts w:ascii="Arial" w:hAnsi="Arial" w:cs="Arial"/>
          </w:rPr>
          <w:t xml:space="preserve">cl. </w:t>
        </w:r>
        <w:r w:rsidR="00AE333A" w:rsidRPr="00BF26EA">
          <w:rPr>
            <w:rFonts w:ascii="Arial" w:hAnsi="Arial" w:cs="Arial"/>
          </w:rPr>
          <w:t>p</w:t>
        </w:r>
        <w:r w:rsidR="00AE333A">
          <w:rPr>
            <w:rFonts w:ascii="Arial" w:hAnsi="Arial" w:cs="Arial"/>
          </w:rPr>
          <w:t xml:space="preserve">f. </w:t>
        </w:r>
        <w:r w:rsidR="00AE333A" w:rsidRPr="00BF26EA">
          <w:rPr>
            <w:rFonts w:ascii="Arial" w:hAnsi="Arial" w:cs="Arial"/>
          </w:rPr>
          <w:t>op. 126 (1991)</w:t>
        </w:r>
      </w:hyperlink>
      <w:r w:rsidR="00AE333A" w:rsidRPr="00BF26EA">
        <w:rPr>
          <w:rFonts w:ascii="Arial" w:hAnsi="Arial" w:cs="Arial"/>
        </w:rPr>
        <w:t>.</w:t>
      </w:r>
      <w:r w:rsidR="0064607A">
        <w:rPr>
          <w:rFonts w:ascii="Arial" w:hAnsi="Arial" w:cs="Arial"/>
        </w:rPr>
        <w:t xml:space="preserve">   </w:t>
      </w:r>
      <w:r w:rsidR="00AE333A" w:rsidRPr="00B077E9">
        <w:rPr>
          <w:rFonts w:ascii="Arial" w:hAnsi="Arial" w:cs="Arial"/>
        </w:rPr>
        <w:t>Trio</w:t>
      </w:r>
      <w:r w:rsidR="0064607A">
        <w:rPr>
          <w:rFonts w:ascii="Arial" w:hAnsi="Arial" w:cs="Arial"/>
        </w:rPr>
        <w:t xml:space="preserve">, </w:t>
      </w:r>
      <w:r w:rsidR="00AE333A" w:rsidRPr="00B077E9">
        <w:rPr>
          <w:rFonts w:ascii="Arial" w:hAnsi="Arial" w:cs="Arial"/>
        </w:rPr>
        <w:t>clarinetto, vla e pf. op. 148 (1998).</w:t>
      </w:r>
      <w:r w:rsidR="00AE333A">
        <w:rPr>
          <w:rFonts w:ascii="Arial" w:hAnsi="Arial" w:cs="Arial"/>
        </w:rPr>
        <w:t xml:space="preserve">   </w:t>
      </w:r>
    </w:p>
    <w:p w:rsidR="0064607A" w:rsidRDefault="0064607A" w:rsidP="006C15B0">
      <w:pPr>
        <w:tabs>
          <w:tab w:val="left" w:pos="0"/>
          <w:tab w:val="left" w:pos="4253"/>
        </w:tabs>
        <w:spacing w:before="120" w:line="276" w:lineRule="auto"/>
        <w:rPr>
          <w:rFonts w:ascii="Arial" w:hAnsi="Arial" w:cs="Arial"/>
        </w:rPr>
      </w:pPr>
      <w:r w:rsidRPr="00BF26EA">
        <w:rPr>
          <w:rFonts w:ascii="Arial" w:hAnsi="Arial" w:cs="Arial"/>
        </w:rPr>
        <w:lastRenderedPageBreak/>
        <w:t>24 Pezzi per 1 e 2 clarinetti e p</w:t>
      </w:r>
      <w:r>
        <w:rPr>
          <w:rFonts w:ascii="Arial" w:hAnsi="Arial" w:cs="Arial"/>
        </w:rPr>
        <w:t xml:space="preserve">f. </w:t>
      </w:r>
      <w:r w:rsidRPr="00BF26EA">
        <w:rPr>
          <w:rFonts w:ascii="Arial" w:hAnsi="Arial" w:cs="Arial"/>
        </w:rPr>
        <w:t>op. 185 (2004).</w:t>
      </w:r>
      <w:r>
        <w:rPr>
          <w:rFonts w:ascii="Arial" w:hAnsi="Arial" w:cs="Arial"/>
        </w:rPr>
        <w:t xml:space="preserve">   </w:t>
      </w:r>
      <w:hyperlink r:id="rId109" w:history="1">
        <w:r w:rsidRPr="00BF26EA">
          <w:rPr>
            <w:rFonts w:ascii="Arial" w:hAnsi="Arial" w:cs="Arial"/>
          </w:rPr>
          <w:t>Trio per clarinetto, fag</w:t>
        </w:r>
        <w:r>
          <w:rPr>
            <w:rFonts w:ascii="Arial" w:hAnsi="Arial" w:cs="Arial"/>
          </w:rPr>
          <w:t>.</w:t>
        </w:r>
        <w:r w:rsidRPr="00BF26EA">
          <w:rPr>
            <w:rFonts w:ascii="Arial" w:hAnsi="Arial" w:cs="Arial"/>
          </w:rPr>
          <w:t xml:space="preserve"> e p</w:t>
        </w:r>
        <w:r>
          <w:rPr>
            <w:rFonts w:ascii="Arial" w:hAnsi="Arial" w:cs="Arial"/>
          </w:rPr>
          <w:t xml:space="preserve">f. </w:t>
        </w:r>
        <w:r w:rsidRPr="00BF26EA">
          <w:rPr>
            <w:rFonts w:ascii="Arial" w:hAnsi="Arial" w:cs="Arial"/>
          </w:rPr>
          <w:t>op. 195 (2006)</w:t>
        </w:r>
      </w:hyperlink>
      <w:r w:rsidRPr="00BF26EA">
        <w:rPr>
          <w:rFonts w:ascii="Arial" w:hAnsi="Arial" w:cs="Arial"/>
        </w:rPr>
        <w:t>.</w:t>
      </w:r>
      <w:r>
        <w:rPr>
          <w:rFonts w:ascii="Arial" w:hAnsi="Arial" w:cs="Arial"/>
        </w:rPr>
        <w:t xml:space="preserve">       </w:t>
      </w:r>
    </w:p>
    <w:p w:rsidR="0064607A" w:rsidRPr="008D5099" w:rsidRDefault="00632AF7" w:rsidP="006C15B0">
      <w:pPr>
        <w:tabs>
          <w:tab w:val="left" w:pos="0"/>
          <w:tab w:val="left" w:pos="4253"/>
        </w:tabs>
        <w:spacing w:before="120" w:line="276" w:lineRule="auto"/>
        <w:rPr>
          <w:rFonts w:ascii="Arial" w:hAnsi="Arial" w:cs="Arial"/>
          <w:color w:val="D12929"/>
        </w:rPr>
      </w:pPr>
      <w:r w:rsidRPr="006D01BA">
        <w:rPr>
          <w:rFonts w:ascii="Arial" w:hAnsi="Arial" w:cs="Arial"/>
        </w:rPr>
        <w:t>Trio, cl. fag. pf. op. 195 (2006).</w:t>
      </w:r>
      <w:r w:rsidR="0064607A" w:rsidRPr="0064607A">
        <w:rPr>
          <w:rFonts w:ascii="Calibri" w:hAnsi="Calibri"/>
          <w:sz w:val="20"/>
          <w:szCs w:val="20"/>
          <w:lang w:eastAsia="en-US" w:bidi="en-US"/>
        </w:rPr>
        <w:t xml:space="preserve"> </w:t>
      </w:r>
      <w:r w:rsidR="0064607A">
        <w:rPr>
          <w:rFonts w:ascii="Calibri" w:hAnsi="Calibri"/>
          <w:sz w:val="20"/>
          <w:szCs w:val="20"/>
          <w:lang w:eastAsia="en-US" w:bidi="en-US"/>
        </w:rPr>
        <w:t xml:space="preserve"> </w:t>
      </w:r>
      <w:hyperlink r:id="rId110" w:history="1">
        <w:r w:rsidR="0064607A" w:rsidRPr="008D5099">
          <w:rPr>
            <w:rFonts w:ascii="Arial" w:hAnsi="Arial" w:cs="Arial"/>
          </w:rPr>
          <w:t>Echo per clarinetto in sib e archi op. 244 (2016)</w:t>
        </w:r>
      </w:hyperlink>
      <w:r w:rsidR="0064607A" w:rsidRPr="008D5099">
        <w:rPr>
          <w:rFonts w:ascii="Arial" w:hAnsi="Arial" w:cs="Arial"/>
          <w:color w:val="D12929"/>
        </w:rPr>
        <w:t>.</w:t>
      </w:r>
    </w:p>
    <w:p w:rsidR="00AE333A" w:rsidRPr="00BF26EA" w:rsidRDefault="00AE333A" w:rsidP="006C15B0">
      <w:pPr>
        <w:tabs>
          <w:tab w:val="left" w:pos="0"/>
          <w:tab w:val="left" w:pos="4253"/>
        </w:tabs>
        <w:spacing w:before="120" w:line="276" w:lineRule="auto"/>
        <w:rPr>
          <w:rFonts w:ascii="Arial" w:hAnsi="Arial" w:cs="Arial"/>
        </w:rPr>
      </w:pPr>
      <w:r w:rsidRPr="00BF26EA">
        <w:rPr>
          <w:rFonts w:ascii="Arial" w:hAnsi="Arial" w:cs="Arial"/>
        </w:rPr>
        <w:t>Il bambino di plastica, clarinetto, fag.</w:t>
      </w:r>
    </w:p>
    <w:p w:rsidR="00C054A9" w:rsidRPr="006D01BA" w:rsidRDefault="00C054A9" w:rsidP="006C15B0">
      <w:pPr>
        <w:tabs>
          <w:tab w:val="left" w:pos="0"/>
          <w:tab w:val="left" w:pos="4253"/>
        </w:tabs>
        <w:spacing w:before="120" w:line="276" w:lineRule="auto"/>
        <w:rPr>
          <w:rFonts w:ascii="Arial" w:hAnsi="Arial" w:cs="Arial"/>
        </w:rPr>
      </w:pPr>
    </w:p>
    <w:p w:rsidR="00811925" w:rsidRPr="006D01BA" w:rsidRDefault="00811925"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bCs/>
          <w:color w:val="666699"/>
          <w:sz w:val="24"/>
          <w:szCs w:val="24"/>
          <w:u w:val="single"/>
        </w:rPr>
        <w:t>PROKOFIEV   Sergej</w:t>
      </w:r>
      <w:r w:rsidRPr="006D01BA">
        <w:rPr>
          <w:rFonts w:ascii="Arial" w:hAnsi="Arial" w:cs="Arial"/>
          <w:color w:val="666699"/>
          <w:sz w:val="24"/>
          <w:szCs w:val="24"/>
          <w:u w:val="single"/>
        </w:rPr>
        <w:tab/>
        <w:t>Santzovka 23.4.1891 - Mosca 5.3.1953</w:t>
      </w:r>
      <w:r w:rsidR="007829CC" w:rsidRPr="006D01BA">
        <w:rPr>
          <w:rFonts w:ascii="Arial" w:hAnsi="Arial" w:cs="Arial"/>
          <w:color w:val="666699"/>
          <w:sz w:val="24"/>
          <w:szCs w:val="24"/>
          <w:u w:val="single"/>
        </w:rPr>
        <w:t>.</w:t>
      </w:r>
    </w:p>
    <w:p w:rsidR="000559EC" w:rsidRPr="006D01BA" w:rsidRDefault="000559E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russo, a 5 anni e 6 mesi comincia a comporre, come si può vedere nell’elenco delle opere, </w:t>
      </w:r>
      <w:r w:rsidR="000351D7" w:rsidRPr="006D01BA">
        <w:rPr>
          <w:rFonts w:ascii="Arial" w:hAnsi="Arial" w:cs="Arial"/>
          <w:color w:val="666699"/>
        </w:rPr>
        <w:t xml:space="preserve">                    </w:t>
      </w:r>
      <w:r w:rsidR="0064607A">
        <w:rPr>
          <w:rFonts w:ascii="Arial" w:hAnsi="Arial" w:cs="Arial"/>
          <w:color w:val="666699"/>
        </w:rPr>
        <w:t xml:space="preserve">            </w:t>
      </w:r>
      <w:r w:rsidRPr="006D01BA">
        <w:rPr>
          <w:rFonts w:ascii="Arial" w:hAnsi="Arial" w:cs="Arial"/>
          <w:color w:val="666699"/>
        </w:rPr>
        <w:t xml:space="preserve">a 9 anni completa la prime 2 opere teatrali e a 11 anni la prima sinfonia. Allievo di Korsakov e Liadov. </w:t>
      </w:r>
      <w:r w:rsidR="000351D7" w:rsidRPr="006D01BA">
        <w:rPr>
          <w:rFonts w:ascii="Arial" w:hAnsi="Arial" w:cs="Arial"/>
          <w:color w:val="666699"/>
        </w:rPr>
        <w:t xml:space="preserve">                </w:t>
      </w:r>
      <w:r w:rsidR="0064607A">
        <w:rPr>
          <w:rFonts w:ascii="Arial" w:hAnsi="Arial" w:cs="Arial"/>
          <w:color w:val="666699"/>
        </w:rPr>
        <w:t xml:space="preserve">        </w:t>
      </w:r>
      <w:r w:rsidRPr="006D01BA">
        <w:rPr>
          <w:rFonts w:ascii="Arial" w:hAnsi="Arial" w:cs="Arial"/>
          <w:color w:val="666699"/>
        </w:rPr>
        <w:t xml:space="preserve">Pianista dalle “Dita d’acciaio”. </w:t>
      </w:r>
      <w:r w:rsidR="00B31DB2" w:rsidRPr="006D01BA">
        <w:rPr>
          <w:rFonts w:ascii="Arial" w:hAnsi="Arial" w:cs="Arial"/>
          <w:color w:val="666699"/>
        </w:rPr>
        <w:t xml:space="preserve">Per maggiori informazioni sull'autore, vedi "Passeggiando con la Musica", </w:t>
      </w:r>
      <w:r w:rsidR="006B51B5">
        <w:rPr>
          <w:rFonts w:ascii="Arial" w:hAnsi="Arial" w:cs="Arial"/>
          <w:color w:val="666699"/>
        </w:rPr>
        <w:t xml:space="preserve"> </w:t>
      </w:r>
      <w:r w:rsidR="00B31DB2" w:rsidRPr="006D01BA">
        <w:rPr>
          <w:rFonts w:ascii="Arial" w:hAnsi="Arial" w:cs="Arial"/>
          <w:color w:val="666699"/>
        </w:rPr>
        <w:t>scaricabile gratuitamente dal sito: mariodemolli.com</w:t>
      </w:r>
    </w:p>
    <w:p w:rsidR="000006E4" w:rsidRPr="006D01BA" w:rsidRDefault="000006E4" w:rsidP="006C15B0">
      <w:pPr>
        <w:tabs>
          <w:tab w:val="left" w:pos="0"/>
          <w:tab w:val="left" w:pos="4253"/>
        </w:tabs>
        <w:spacing w:before="120" w:line="276" w:lineRule="auto"/>
        <w:rPr>
          <w:rFonts w:ascii="Arial" w:hAnsi="Arial" w:cs="Arial"/>
          <w:lang w:val="en-US"/>
        </w:rPr>
      </w:pPr>
      <w:r w:rsidRPr="006D01BA">
        <w:rPr>
          <w:rFonts w:ascii="Arial" w:hAnsi="Arial" w:cs="Arial"/>
        </w:rPr>
        <w:t>Sonata op. 94</w:t>
      </w:r>
      <w:r w:rsidR="008D1732" w:rsidRPr="006D01BA">
        <w:rPr>
          <w:rFonts w:ascii="Arial" w:hAnsi="Arial" w:cs="Arial"/>
        </w:rPr>
        <w:t>,</w:t>
      </w:r>
      <w:r w:rsidRPr="006D01BA">
        <w:rPr>
          <w:rFonts w:ascii="Arial" w:hAnsi="Arial" w:cs="Arial"/>
        </w:rPr>
        <w:t xml:space="preserve"> clarinetto e pf. </w:t>
      </w:r>
      <w:r w:rsidRPr="006D01BA">
        <w:rPr>
          <w:rFonts w:ascii="Arial" w:hAnsi="Arial" w:cs="Arial"/>
          <w:lang w:val="en-US"/>
        </w:rPr>
        <w:t>(1943</w:t>
      </w:r>
      <w:r w:rsidR="004D1119" w:rsidRPr="006D01BA">
        <w:rPr>
          <w:rFonts w:ascii="Arial" w:hAnsi="Arial" w:cs="Arial"/>
          <w:lang w:val="en-US"/>
        </w:rPr>
        <w:t>, 27’50</w:t>
      </w:r>
      <w:r w:rsidRPr="006D01BA">
        <w:rPr>
          <w:rFonts w:ascii="Arial" w:hAnsi="Arial" w:cs="Arial"/>
          <w:lang w:val="en-US"/>
        </w:rPr>
        <w:t>).</w:t>
      </w:r>
    </w:p>
    <w:p w:rsidR="00811925" w:rsidRPr="006D01BA" w:rsidRDefault="00811925"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Ouverture </w:t>
      </w:r>
      <w:r w:rsidR="00B25D47" w:rsidRPr="006D01BA">
        <w:rPr>
          <w:rFonts w:ascii="Arial" w:hAnsi="Arial" w:cs="Arial"/>
          <w:lang w:val="en-US"/>
        </w:rPr>
        <w:t>onEbrew themes</w:t>
      </w:r>
      <w:r w:rsidRPr="006D01BA">
        <w:rPr>
          <w:rFonts w:ascii="Arial" w:hAnsi="Arial" w:cs="Arial"/>
          <w:lang w:val="en-US"/>
        </w:rPr>
        <w:t xml:space="preserve">, op 34, </w:t>
      </w:r>
      <w:r w:rsidR="0017386F" w:rsidRPr="006D01BA">
        <w:rPr>
          <w:rFonts w:ascii="Arial" w:hAnsi="Arial" w:cs="Arial"/>
          <w:lang w:val="en-US"/>
        </w:rPr>
        <w:t>clarinetto</w:t>
      </w:r>
      <w:r w:rsidR="008D1732" w:rsidRPr="006D01BA">
        <w:rPr>
          <w:rFonts w:ascii="Arial" w:hAnsi="Arial" w:cs="Arial"/>
          <w:lang w:val="en-US"/>
        </w:rPr>
        <w:t>,</w:t>
      </w:r>
      <w:r w:rsidR="000351D7" w:rsidRPr="006D01BA">
        <w:rPr>
          <w:rFonts w:ascii="Arial" w:hAnsi="Arial" w:cs="Arial"/>
          <w:lang w:val="en-US"/>
        </w:rPr>
        <w:t xml:space="preserve"> </w:t>
      </w:r>
      <w:r w:rsidRPr="006D01BA">
        <w:rPr>
          <w:rFonts w:ascii="Arial" w:hAnsi="Arial" w:cs="Arial"/>
          <w:lang w:val="en-US"/>
        </w:rPr>
        <w:t xml:space="preserve">pf. e quart. d’archi. </w:t>
      </w:r>
      <w:r w:rsidRPr="006D01BA">
        <w:rPr>
          <w:rFonts w:ascii="Arial" w:hAnsi="Arial" w:cs="Arial"/>
        </w:rPr>
        <w:t>(1919</w:t>
      </w:r>
      <w:r w:rsidR="00B25D47" w:rsidRPr="006D01BA">
        <w:rPr>
          <w:rFonts w:ascii="Arial" w:hAnsi="Arial" w:cs="Arial"/>
        </w:rPr>
        <w:t xml:space="preserve">, </w:t>
      </w:r>
      <w:r w:rsidR="00CD79CD" w:rsidRPr="006D01BA">
        <w:rPr>
          <w:rFonts w:ascii="Arial" w:hAnsi="Arial" w:cs="Arial"/>
        </w:rPr>
        <w:t>7</w:t>
      </w:r>
      <w:r w:rsidR="00B25D47" w:rsidRPr="006D01BA">
        <w:rPr>
          <w:rFonts w:ascii="Arial" w:hAnsi="Arial" w:cs="Arial"/>
        </w:rPr>
        <w:t>’</w:t>
      </w:r>
      <w:r w:rsidR="00CD79CD" w:rsidRPr="006D01BA">
        <w:rPr>
          <w:rFonts w:ascii="Arial" w:hAnsi="Arial" w:cs="Arial"/>
        </w:rPr>
        <w:t>30</w:t>
      </w:r>
      <w:r w:rsidRPr="006D01BA">
        <w:rPr>
          <w:rFonts w:ascii="Arial" w:hAnsi="Arial" w:cs="Arial"/>
        </w:rPr>
        <w:t>).</w:t>
      </w:r>
    </w:p>
    <w:p w:rsidR="004D1119" w:rsidRPr="006D01BA" w:rsidRDefault="00811925" w:rsidP="006C15B0">
      <w:pPr>
        <w:tabs>
          <w:tab w:val="left" w:pos="0"/>
          <w:tab w:val="left" w:pos="4253"/>
        </w:tabs>
        <w:spacing w:before="120" w:line="276" w:lineRule="auto"/>
        <w:rPr>
          <w:rFonts w:ascii="Arial" w:hAnsi="Arial" w:cs="Arial"/>
        </w:rPr>
      </w:pPr>
      <w:r w:rsidRPr="006D01BA">
        <w:rPr>
          <w:rFonts w:ascii="Arial" w:hAnsi="Arial" w:cs="Arial"/>
        </w:rPr>
        <w:t>Quintetto in sol- op 39, ob</w:t>
      </w:r>
      <w:r w:rsidR="000351D7" w:rsidRPr="006D01BA">
        <w:rPr>
          <w:rFonts w:ascii="Arial" w:hAnsi="Arial" w:cs="Arial"/>
        </w:rPr>
        <w:t>oe,</w:t>
      </w:r>
      <w:r w:rsidRPr="006D01BA">
        <w:rPr>
          <w:rFonts w:ascii="Arial" w:hAnsi="Arial" w:cs="Arial"/>
        </w:rPr>
        <w:t xml:space="preserve"> </w:t>
      </w:r>
      <w:r w:rsidR="0017386F" w:rsidRPr="006D01BA">
        <w:rPr>
          <w:rFonts w:ascii="Arial" w:hAnsi="Arial" w:cs="Arial"/>
        </w:rPr>
        <w:t>clarinetto</w:t>
      </w:r>
      <w:r w:rsidR="000351D7" w:rsidRPr="006D01BA">
        <w:rPr>
          <w:rFonts w:ascii="Arial" w:hAnsi="Arial" w:cs="Arial"/>
        </w:rPr>
        <w:t>,</w:t>
      </w:r>
      <w:r w:rsidRPr="006D01BA">
        <w:rPr>
          <w:rFonts w:ascii="Arial" w:hAnsi="Arial" w:cs="Arial"/>
        </w:rPr>
        <w:t xml:space="preserve"> vl. vla e ctb</w:t>
      </w:r>
      <w:r w:rsidR="000351D7" w:rsidRPr="006D01BA">
        <w:rPr>
          <w:rFonts w:ascii="Arial" w:hAnsi="Arial" w:cs="Arial"/>
        </w:rPr>
        <w:t>.</w:t>
      </w:r>
      <w:r w:rsidRPr="006D01BA">
        <w:rPr>
          <w:rFonts w:ascii="Arial" w:hAnsi="Arial" w:cs="Arial"/>
        </w:rPr>
        <w:t xml:space="preserve"> (1924).</w:t>
      </w:r>
    </w:p>
    <w:p w:rsidR="00CD79CD" w:rsidRPr="006D01BA" w:rsidRDefault="00CD79CD" w:rsidP="006C15B0">
      <w:pPr>
        <w:tabs>
          <w:tab w:val="left" w:pos="0"/>
          <w:tab w:val="left" w:pos="4253"/>
        </w:tabs>
        <w:spacing w:before="120" w:line="276" w:lineRule="auto"/>
        <w:rPr>
          <w:rFonts w:ascii="Arial" w:hAnsi="Arial" w:cs="Arial"/>
        </w:rPr>
      </w:pPr>
    </w:p>
    <w:p w:rsidR="00A840DB" w:rsidRPr="006D01BA" w:rsidRDefault="00A840D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PROSPERI  Carlo</w:t>
      </w:r>
      <w:r w:rsidRPr="006D01BA">
        <w:rPr>
          <w:rFonts w:ascii="Arial" w:hAnsi="Arial" w:cs="Arial"/>
          <w:color w:val="666699"/>
          <w:u w:val="single"/>
        </w:rPr>
        <w:tab/>
        <w:t>Firenze, 13.3.1921 - Firenze, 15.6.1990.</w:t>
      </w:r>
    </w:p>
    <w:p w:rsidR="00A840DB" w:rsidRPr="006D01BA" w:rsidRDefault="00A840D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cornista italiano, allievo al Conservatorio Cherubini di Firenze di Cicionesi, Dallapiccola </w:t>
      </w:r>
      <w:r w:rsidR="000351D7" w:rsidRPr="006D01BA">
        <w:rPr>
          <w:rFonts w:ascii="Arial" w:hAnsi="Arial" w:cs="Arial"/>
          <w:color w:val="666699"/>
          <w:sz w:val="20"/>
          <w:szCs w:val="20"/>
        </w:rPr>
        <w:t xml:space="preserve">                   </w:t>
      </w:r>
      <w:r w:rsidR="00476CE8">
        <w:rPr>
          <w:rFonts w:ascii="Arial" w:hAnsi="Arial" w:cs="Arial"/>
          <w:color w:val="666699"/>
          <w:sz w:val="20"/>
          <w:szCs w:val="20"/>
        </w:rPr>
        <w:t xml:space="preserve">           </w:t>
      </w:r>
      <w:r w:rsidRPr="006D01BA">
        <w:rPr>
          <w:rFonts w:ascii="Arial" w:hAnsi="Arial" w:cs="Arial"/>
          <w:color w:val="666699"/>
          <w:sz w:val="20"/>
          <w:szCs w:val="20"/>
        </w:rPr>
        <w:t>e Frazzi. Insegnante di composizione, dal 1958 al 1989, al Conservatorio di Firenze.</w:t>
      </w:r>
    </w:p>
    <w:p w:rsidR="00A840DB" w:rsidRPr="006D01BA" w:rsidRDefault="00A840DB" w:rsidP="006C15B0">
      <w:pPr>
        <w:tabs>
          <w:tab w:val="left" w:pos="0"/>
          <w:tab w:val="left" w:pos="4253"/>
        </w:tabs>
        <w:spacing w:before="120" w:line="276" w:lineRule="auto"/>
        <w:rPr>
          <w:rFonts w:ascii="Arial" w:hAnsi="Arial" w:cs="Arial"/>
        </w:rPr>
      </w:pPr>
      <w:r w:rsidRPr="006D01BA">
        <w:rPr>
          <w:rFonts w:ascii="Arial" w:hAnsi="Arial" w:cs="Arial"/>
        </w:rPr>
        <w:t>4 Invenzioni per clarinetto vl. vla. arpa (1953, 10’).</w:t>
      </w:r>
    </w:p>
    <w:p w:rsidR="006D2CAE" w:rsidRPr="006D01BA" w:rsidRDefault="006D2CAE" w:rsidP="006C15B0">
      <w:pPr>
        <w:tabs>
          <w:tab w:val="left" w:pos="0"/>
          <w:tab w:val="left" w:pos="4253"/>
        </w:tabs>
        <w:spacing w:before="120" w:line="276" w:lineRule="auto"/>
        <w:rPr>
          <w:rFonts w:ascii="Arial" w:hAnsi="Arial" w:cs="Arial"/>
        </w:rPr>
      </w:pPr>
    </w:p>
    <w:p w:rsidR="006D2CAE" w:rsidRPr="006D01BA" w:rsidRDefault="006D2CAE" w:rsidP="006C15B0">
      <w:pPr>
        <w:tabs>
          <w:tab w:val="left" w:pos="0"/>
          <w:tab w:val="left" w:pos="4253"/>
        </w:tabs>
        <w:spacing w:before="120" w:line="276" w:lineRule="auto"/>
        <w:rPr>
          <w:rFonts w:ascii="Arial" w:hAnsi="Arial" w:cs="Arial"/>
          <w:color w:val="666699"/>
          <w:u w:val="single"/>
        </w:rPr>
      </w:pPr>
      <w:bookmarkStart w:id="54" w:name="531"/>
      <w:r w:rsidRPr="006D01BA">
        <w:rPr>
          <w:rFonts w:ascii="Arial" w:hAnsi="Arial" w:cs="Arial"/>
          <w:color w:val="666699"/>
          <w:u w:val="single"/>
        </w:rPr>
        <w:t>PROTO  Frank</w:t>
      </w:r>
      <w:r w:rsidRPr="006D01BA">
        <w:rPr>
          <w:rFonts w:ascii="Arial" w:hAnsi="Arial" w:cs="Arial"/>
          <w:color w:val="666699"/>
          <w:u w:val="single"/>
        </w:rPr>
        <w:tab/>
        <w:t>Brooklin, 18.7.1941</w:t>
      </w:r>
    </w:p>
    <w:p w:rsidR="006D2CAE" w:rsidRPr="006D01BA" w:rsidRDefault="006D2CA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Contrabbassita e compositore americ</w:t>
      </w:r>
      <w:r w:rsidR="00476CE8">
        <w:rPr>
          <w:rFonts w:ascii="Arial" w:hAnsi="Arial" w:cs="Arial"/>
          <w:color w:val="666699"/>
          <w:sz w:val="20"/>
          <w:szCs w:val="20"/>
        </w:rPr>
        <w:t xml:space="preserve">ano, allievo di Walter e Frank.                                                                                      </w:t>
      </w:r>
      <w:r w:rsidRPr="006D01BA">
        <w:rPr>
          <w:rFonts w:ascii="Arial" w:hAnsi="Arial" w:cs="Arial"/>
          <w:color w:val="666699"/>
          <w:sz w:val="20"/>
          <w:szCs w:val="20"/>
        </w:rPr>
        <w:t>Per 30 anni è stato 1° contrabbasso nell’Orchestra sinfonica di Cincinnati.</w:t>
      </w:r>
    </w:p>
    <w:p w:rsidR="006D2CAE" w:rsidRPr="006D01BA" w:rsidRDefault="006D2CAE" w:rsidP="006C15B0">
      <w:pPr>
        <w:pStyle w:val="Titolo3"/>
        <w:tabs>
          <w:tab w:val="left" w:pos="0"/>
          <w:tab w:val="left" w:pos="4253"/>
        </w:tabs>
        <w:spacing w:before="120" w:after="0" w:line="276" w:lineRule="auto"/>
        <w:rPr>
          <w:b w:val="0"/>
          <w:sz w:val="24"/>
          <w:szCs w:val="24"/>
          <w:lang w:val="en-US"/>
        </w:rPr>
      </w:pPr>
      <w:r w:rsidRPr="006D01BA">
        <w:rPr>
          <w:b w:val="0"/>
          <w:sz w:val="24"/>
          <w:szCs w:val="24"/>
        </w:rPr>
        <w:t xml:space="preserve">Rhapsody, clarinetto e orchestra (15’).   </w:t>
      </w:r>
      <w:bookmarkStart w:id="55" w:name="546"/>
      <w:bookmarkEnd w:id="54"/>
      <w:r w:rsidRPr="006D01BA">
        <w:rPr>
          <w:b w:val="0"/>
          <w:sz w:val="24"/>
          <w:szCs w:val="24"/>
          <w:lang w:val="en-US"/>
        </w:rPr>
        <w:t>Sketches of Gershwin, clarinetto e archi (14’30).</w:t>
      </w:r>
    </w:p>
    <w:tbl>
      <w:tblPr>
        <w:tblW w:w="7500" w:type="dxa"/>
        <w:tblCellSpacing w:w="0" w:type="dxa"/>
        <w:tblCellMar>
          <w:left w:w="0" w:type="dxa"/>
          <w:right w:w="0" w:type="dxa"/>
        </w:tblCellMar>
        <w:tblLook w:val="04A0" w:firstRow="1" w:lastRow="0" w:firstColumn="1" w:lastColumn="0" w:noHBand="0" w:noVBand="1"/>
      </w:tblPr>
      <w:tblGrid>
        <w:gridCol w:w="3044"/>
        <w:gridCol w:w="3173"/>
        <w:gridCol w:w="1283"/>
      </w:tblGrid>
      <w:tr w:rsidR="006D2CAE" w:rsidRPr="000C68B8" w:rsidTr="00604DAF">
        <w:trPr>
          <w:tblCellSpacing w:w="0" w:type="dxa"/>
        </w:trPr>
        <w:tc>
          <w:tcPr>
            <w:tcW w:w="3044" w:type="dxa"/>
            <w:hideMark/>
          </w:tcPr>
          <w:p w:rsidR="006D2CAE" w:rsidRPr="006D01BA" w:rsidRDefault="006D2CAE" w:rsidP="006C15B0">
            <w:pPr>
              <w:pStyle w:val="NormaleWeb"/>
              <w:tabs>
                <w:tab w:val="left" w:pos="0"/>
                <w:tab w:val="left" w:pos="4253"/>
              </w:tabs>
              <w:spacing w:before="120" w:beforeAutospacing="0" w:after="0" w:afterAutospacing="0" w:line="276" w:lineRule="auto"/>
              <w:rPr>
                <w:rFonts w:ascii="Arial" w:hAnsi="Arial" w:cs="Arial"/>
                <w:lang w:val="en-US"/>
              </w:rPr>
            </w:pPr>
          </w:p>
        </w:tc>
        <w:tc>
          <w:tcPr>
            <w:tcW w:w="3173" w:type="dxa"/>
            <w:hideMark/>
          </w:tcPr>
          <w:p w:rsidR="006D2CAE" w:rsidRPr="006D01BA" w:rsidRDefault="006D2CAE" w:rsidP="006C15B0">
            <w:pPr>
              <w:pStyle w:val="NormaleWeb"/>
              <w:tabs>
                <w:tab w:val="left" w:pos="0"/>
                <w:tab w:val="left" w:pos="4253"/>
              </w:tabs>
              <w:spacing w:before="120" w:beforeAutospacing="0" w:after="0" w:afterAutospacing="0" w:line="276" w:lineRule="auto"/>
              <w:rPr>
                <w:rFonts w:ascii="Arial" w:hAnsi="Arial" w:cs="Arial"/>
                <w:lang w:val="en-US"/>
              </w:rPr>
            </w:pPr>
          </w:p>
        </w:tc>
        <w:tc>
          <w:tcPr>
            <w:tcW w:w="1283" w:type="dxa"/>
            <w:hideMark/>
          </w:tcPr>
          <w:p w:rsidR="006D2CAE" w:rsidRPr="006D01BA" w:rsidRDefault="006D2CAE" w:rsidP="006C15B0">
            <w:pPr>
              <w:pStyle w:val="NormaleWeb"/>
              <w:tabs>
                <w:tab w:val="left" w:pos="0"/>
                <w:tab w:val="left" w:pos="4253"/>
              </w:tabs>
              <w:spacing w:before="120" w:beforeAutospacing="0" w:after="0" w:afterAutospacing="0" w:line="276" w:lineRule="auto"/>
              <w:rPr>
                <w:rFonts w:ascii="Arial" w:hAnsi="Arial" w:cs="Arial"/>
                <w:lang w:val="en-US"/>
              </w:rPr>
            </w:pPr>
          </w:p>
        </w:tc>
      </w:tr>
    </w:tbl>
    <w:p w:rsidR="006D2CAE" w:rsidRPr="006D01BA" w:rsidRDefault="006D2CAE" w:rsidP="006C15B0">
      <w:pPr>
        <w:pStyle w:val="Titolo3"/>
        <w:tabs>
          <w:tab w:val="left" w:pos="0"/>
          <w:tab w:val="left" w:pos="4253"/>
        </w:tabs>
        <w:spacing w:before="120" w:after="0" w:line="276" w:lineRule="auto"/>
        <w:rPr>
          <w:b w:val="0"/>
          <w:sz w:val="24"/>
          <w:szCs w:val="24"/>
        </w:rPr>
      </w:pPr>
      <w:bookmarkStart w:id="56" w:name="552"/>
      <w:bookmarkEnd w:id="55"/>
      <w:r w:rsidRPr="006D01BA">
        <w:rPr>
          <w:b w:val="0"/>
          <w:sz w:val="24"/>
          <w:szCs w:val="24"/>
        </w:rPr>
        <w:t>Paganini in Metropolis</w:t>
      </w:r>
      <w:bookmarkEnd w:id="56"/>
      <w:r w:rsidRPr="006D01BA">
        <w:rPr>
          <w:b w:val="0"/>
          <w:sz w:val="24"/>
          <w:szCs w:val="24"/>
        </w:rPr>
        <w:t>, clarinetto e o</w:t>
      </w:r>
      <w:r w:rsidRPr="006D01BA">
        <w:rPr>
          <w:b w:val="0"/>
          <w:iCs/>
          <w:sz w:val="24"/>
          <w:szCs w:val="24"/>
        </w:rPr>
        <w:t>rchestra (20’).</w:t>
      </w:r>
      <w:r w:rsidRPr="006D01BA">
        <w:rPr>
          <w:b w:val="0"/>
          <w:color w:val="000000"/>
          <w:sz w:val="24"/>
          <w:szCs w:val="24"/>
        </w:rPr>
        <w:t xml:space="preserve">    Sestetto, cl. e archi (2007).</w:t>
      </w:r>
    </w:p>
    <w:p w:rsidR="006D2CAE" w:rsidRPr="006D01BA" w:rsidRDefault="006D2CA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Frammenti Afroamericani, clarinetto basso, vcl. ctb. (1996).</w:t>
      </w:r>
    </w:p>
    <w:p w:rsidR="00A90FAA" w:rsidRPr="006D01BA" w:rsidRDefault="00A90FAA" w:rsidP="006C15B0">
      <w:pPr>
        <w:tabs>
          <w:tab w:val="left" w:pos="0"/>
          <w:tab w:val="left" w:pos="4253"/>
        </w:tabs>
        <w:spacing w:before="120" w:line="276" w:lineRule="auto"/>
        <w:rPr>
          <w:rFonts w:ascii="Arial" w:hAnsi="Arial" w:cs="Arial"/>
        </w:rPr>
      </w:pPr>
    </w:p>
    <w:p w:rsidR="00A90FAA" w:rsidRPr="006D01BA" w:rsidRDefault="00A90FA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PROUST  Pascal</w:t>
      </w:r>
      <w:r w:rsidRPr="006D01BA">
        <w:rPr>
          <w:rFonts w:ascii="Arial" w:hAnsi="Arial" w:cs="Arial"/>
          <w:color w:val="666699"/>
          <w:u w:val="single"/>
        </w:rPr>
        <w:tab/>
        <w:t>1959</w:t>
      </w:r>
    </w:p>
    <w:p w:rsidR="00A90FAA" w:rsidRPr="006D01BA" w:rsidRDefault="00A90FA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w:t>
      </w:r>
    </w:p>
    <w:p w:rsidR="00A90FAA" w:rsidRPr="006D01BA" w:rsidRDefault="000225AC"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Semplice e grazioso (5’),    </w:t>
      </w:r>
      <w:r w:rsidR="00A90FAA" w:rsidRPr="006D01BA">
        <w:rPr>
          <w:rFonts w:ascii="Arial" w:hAnsi="Arial" w:cs="Arial"/>
        </w:rPr>
        <w:t>Philae (5’).</w:t>
      </w:r>
    </w:p>
    <w:p w:rsidR="00E15B73" w:rsidRPr="006D01BA" w:rsidRDefault="00E15B73" w:rsidP="006C15B0">
      <w:pPr>
        <w:tabs>
          <w:tab w:val="left" w:pos="0"/>
          <w:tab w:val="left" w:pos="4253"/>
        </w:tabs>
        <w:spacing w:before="120" w:line="276" w:lineRule="auto"/>
        <w:rPr>
          <w:rFonts w:ascii="Arial" w:hAnsi="Arial" w:cs="Arial"/>
        </w:rPr>
      </w:pPr>
    </w:p>
    <w:p w:rsidR="00E15B73" w:rsidRPr="006D01BA" w:rsidRDefault="00E15B73"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PUGNO  Raoul</w:t>
      </w:r>
      <w:r w:rsidRPr="006D01BA">
        <w:rPr>
          <w:rFonts w:ascii="Arial" w:hAnsi="Arial" w:cs="Arial"/>
          <w:color w:val="666699"/>
          <w:sz w:val="24"/>
          <w:szCs w:val="24"/>
          <w:u w:val="single"/>
        </w:rPr>
        <w:tab/>
        <w:t>Parigi, 23.6.1852 - Mosca, 3.1.1914.</w:t>
      </w:r>
    </w:p>
    <w:p w:rsidR="00E15B73" w:rsidRPr="006D01BA" w:rsidRDefault="005D6B0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pianista o</w:t>
      </w:r>
      <w:r w:rsidR="00E15B73" w:rsidRPr="006D01BA">
        <w:rPr>
          <w:rFonts w:ascii="Arial" w:hAnsi="Arial" w:cs="Arial"/>
          <w:color w:val="666699"/>
        </w:rPr>
        <w:t xml:space="preserve">riundo italiano, allievo di Mathias e Thomas. </w:t>
      </w:r>
      <w:r w:rsidR="000351D7" w:rsidRPr="006D01BA">
        <w:rPr>
          <w:rFonts w:ascii="Arial" w:hAnsi="Arial" w:cs="Arial"/>
          <w:color w:val="666699"/>
        </w:rPr>
        <w:t xml:space="preserve">                                                                  </w:t>
      </w:r>
      <w:r w:rsidR="00E15B73" w:rsidRPr="006D01BA">
        <w:rPr>
          <w:rFonts w:ascii="Arial" w:hAnsi="Arial" w:cs="Arial"/>
          <w:color w:val="666699"/>
        </w:rPr>
        <w:t xml:space="preserve">Concertista </w:t>
      </w:r>
      <w:r w:rsidR="00675ECC" w:rsidRPr="006D01BA">
        <w:rPr>
          <w:rFonts w:ascii="Arial" w:hAnsi="Arial" w:cs="Arial"/>
          <w:color w:val="666699"/>
        </w:rPr>
        <w:t xml:space="preserve">di pianoforte </w:t>
      </w:r>
      <w:r w:rsidR="00E15B73" w:rsidRPr="006D01BA">
        <w:rPr>
          <w:rFonts w:ascii="Arial" w:hAnsi="Arial" w:cs="Arial"/>
          <w:color w:val="666699"/>
        </w:rPr>
        <w:t xml:space="preserve">dal 1893 in tutte le più importanti sale europee </w:t>
      </w:r>
      <w:r w:rsidR="00653ADE" w:rsidRPr="006D01BA">
        <w:rPr>
          <w:rFonts w:ascii="Arial" w:hAnsi="Arial" w:cs="Arial"/>
          <w:color w:val="666699"/>
        </w:rPr>
        <w:t xml:space="preserve">e </w:t>
      </w:r>
      <w:r w:rsidR="00E15B73" w:rsidRPr="006D01BA">
        <w:rPr>
          <w:rFonts w:ascii="Arial" w:hAnsi="Arial" w:cs="Arial"/>
          <w:color w:val="666699"/>
        </w:rPr>
        <w:t xml:space="preserve">americane. Suonò anche in duo, </w:t>
      </w:r>
      <w:r w:rsidR="000351D7" w:rsidRPr="006D01BA">
        <w:rPr>
          <w:rFonts w:ascii="Arial" w:hAnsi="Arial" w:cs="Arial"/>
          <w:color w:val="666699"/>
        </w:rPr>
        <w:t xml:space="preserve">          </w:t>
      </w:r>
      <w:r w:rsidR="00476CE8">
        <w:rPr>
          <w:rFonts w:ascii="Arial" w:hAnsi="Arial" w:cs="Arial"/>
          <w:color w:val="666699"/>
        </w:rPr>
        <w:t xml:space="preserve">                          </w:t>
      </w:r>
      <w:r w:rsidR="00E15B73" w:rsidRPr="006D01BA">
        <w:rPr>
          <w:rFonts w:ascii="Arial" w:hAnsi="Arial" w:cs="Arial"/>
          <w:color w:val="666699"/>
        </w:rPr>
        <w:t xml:space="preserve">con Debussy e Ysaye. Diffusore delle musiche di Franck e Wagner </w:t>
      </w:r>
      <w:r w:rsidR="00653ADE" w:rsidRPr="006D01BA">
        <w:rPr>
          <w:rFonts w:ascii="Arial" w:hAnsi="Arial" w:cs="Arial"/>
          <w:color w:val="666699"/>
        </w:rPr>
        <w:t xml:space="preserve">e </w:t>
      </w:r>
      <w:r w:rsidR="00E15B73" w:rsidRPr="006D01BA">
        <w:rPr>
          <w:rFonts w:ascii="Arial" w:hAnsi="Arial" w:cs="Arial"/>
          <w:color w:val="666699"/>
        </w:rPr>
        <w:t xml:space="preserve">eccellente insegnante. Morì a Mosca, </w:t>
      </w:r>
      <w:r w:rsidR="000351D7" w:rsidRPr="006D01BA">
        <w:rPr>
          <w:rFonts w:ascii="Arial" w:hAnsi="Arial" w:cs="Arial"/>
          <w:color w:val="666699"/>
        </w:rPr>
        <w:t xml:space="preserve">               </w:t>
      </w:r>
      <w:r w:rsidR="00476CE8">
        <w:rPr>
          <w:rFonts w:ascii="Arial" w:hAnsi="Arial" w:cs="Arial"/>
          <w:color w:val="666699"/>
        </w:rPr>
        <w:t xml:space="preserve">       </w:t>
      </w:r>
      <w:r w:rsidR="00E15B73" w:rsidRPr="006D01BA">
        <w:rPr>
          <w:rFonts w:ascii="Arial" w:hAnsi="Arial" w:cs="Arial"/>
          <w:color w:val="666699"/>
        </w:rPr>
        <w:t>nel corso di una tournée.</w:t>
      </w:r>
    </w:p>
    <w:p w:rsidR="00D05174" w:rsidRPr="006D01BA" w:rsidRDefault="00E15B73" w:rsidP="006C15B0">
      <w:pPr>
        <w:tabs>
          <w:tab w:val="left" w:pos="0"/>
          <w:tab w:val="left" w:pos="4253"/>
        </w:tabs>
        <w:spacing w:before="120" w:line="276" w:lineRule="auto"/>
        <w:rPr>
          <w:rFonts w:ascii="Arial" w:hAnsi="Arial" w:cs="Arial"/>
          <w:lang w:val="fr-FR"/>
        </w:rPr>
      </w:pPr>
      <w:r w:rsidRPr="006D01BA">
        <w:rPr>
          <w:rFonts w:ascii="Arial" w:hAnsi="Arial" w:cs="Arial"/>
        </w:rPr>
        <w:t>Trè</w:t>
      </w:r>
      <w:r w:rsidR="005D6B07" w:rsidRPr="006D01BA">
        <w:rPr>
          <w:rFonts w:ascii="Arial" w:hAnsi="Arial" w:cs="Arial"/>
        </w:rPr>
        <w:t>s</w:t>
      </w:r>
      <w:r w:rsidRPr="006D01BA">
        <w:rPr>
          <w:rFonts w:ascii="Arial" w:hAnsi="Arial" w:cs="Arial"/>
        </w:rPr>
        <w:t xml:space="preserve"> modéré, cl</w:t>
      </w:r>
      <w:r w:rsidR="00675ECC" w:rsidRPr="006D01BA">
        <w:rPr>
          <w:rFonts w:ascii="Arial" w:hAnsi="Arial" w:cs="Arial"/>
        </w:rPr>
        <w:t>arinetto e</w:t>
      </w:r>
      <w:r w:rsidRPr="006D01BA">
        <w:rPr>
          <w:rFonts w:ascii="Arial" w:hAnsi="Arial" w:cs="Arial"/>
        </w:rPr>
        <w:t xml:space="preserve"> pf. </w:t>
      </w:r>
      <w:r w:rsidRPr="006D01BA">
        <w:rPr>
          <w:rFonts w:ascii="Arial" w:hAnsi="Arial" w:cs="Arial"/>
          <w:lang w:val="fr-FR"/>
        </w:rPr>
        <w:t>(1’45).</w:t>
      </w:r>
    </w:p>
    <w:p w:rsidR="005C3C7F" w:rsidRPr="006D01BA" w:rsidRDefault="005C3C7F" w:rsidP="006C15B0">
      <w:pPr>
        <w:tabs>
          <w:tab w:val="left" w:pos="0"/>
          <w:tab w:val="left" w:pos="4253"/>
        </w:tabs>
        <w:spacing w:before="120" w:line="276" w:lineRule="auto"/>
        <w:rPr>
          <w:rFonts w:ascii="Arial" w:hAnsi="Arial" w:cs="Arial"/>
          <w:lang w:val="fr-FR"/>
        </w:rPr>
      </w:pPr>
    </w:p>
    <w:p w:rsidR="006E0A92" w:rsidRPr="006D01BA" w:rsidRDefault="006E0A92"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QUINET  Fernand</w:t>
      </w:r>
      <w:r w:rsidRPr="006D01BA">
        <w:rPr>
          <w:rFonts w:ascii="Arial" w:hAnsi="Arial" w:cs="Arial"/>
          <w:color w:val="666699"/>
          <w:u w:val="single"/>
          <w:lang w:val="fr-FR"/>
        </w:rPr>
        <w:tab/>
        <w:t>Charleroi, 29.1.1898</w:t>
      </w:r>
      <w:r w:rsidR="00067795" w:rsidRPr="006D01BA">
        <w:rPr>
          <w:rFonts w:ascii="Arial" w:hAnsi="Arial" w:cs="Arial"/>
          <w:color w:val="666699"/>
          <w:u w:val="single"/>
          <w:lang w:val="fr-FR"/>
        </w:rPr>
        <w:t xml:space="preserve"> - Luik, 1971.</w:t>
      </w:r>
    </w:p>
    <w:p w:rsidR="006E0A92" w:rsidRPr="006D01BA" w:rsidRDefault="006E0A9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Violoncellista, compositore</w:t>
      </w:r>
      <w:r w:rsidR="009C4339" w:rsidRPr="006D01BA">
        <w:rPr>
          <w:rFonts w:ascii="Arial" w:hAnsi="Arial" w:cs="Arial"/>
          <w:color w:val="666699"/>
          <w:sz w:val="20"/>
          <w:szCs w:val="20"/>
        </w:rPr>
        <w:t xml:space="preserve"> e direttore d’orchestra belga, allievo di Biarent e Dubois. </w:t>
      </w:r>
      <w:r w:rsidR="000351D7" w:rsidRPr="006D01BA">
        <w:rPr>
          <w:rFonts w:ascii="Arial" w:hAnsi="Arial" w:cs="Arial"/>
          <w:color w:val="666699"/>
          <w:sz w:val="20"/>
          <w:szCs w:val="20"/>
        </w:rPr>
        <w:t xml:space="preserve">                                             </w:t>
      </w:r>
      <w:r w:rsidR="009C4339" w:rsidRPr="006D01BA">
        <w:rPr>
          <w:rFonts w:ascii="Arial" w:hAnsi="Arial" w:cs="Arial"/>
          <w:color w:val="666699"/>
          <w:sz w:val="20"/>
          <w:szCs w:val="20"/>
        </w:rPr>
        <w:t xml:space="preserve">Vincitore del Prix de Rome nel 1921. Direttore al Conservatorio di Charleroi e a Liegi, dove ha diretto anche </w:t>
      </w:r>
      <w:r w:rsidR="00476CE8">
        <w:rPr>
          <w:rFonts w:ascii="Arial" w:hAnsi="Arial" w:cs="Arial"/>
          <w:color w:val="666699"/>
          <w:sz w:val="20"/>
          <w:szCs w:val="20"/>
        </w:rPr>
        <w:t xml:space="preserve">                  </w:t>
      </w:r>
      <w:r w:rsidR="009C4339" w:rsidRPr="006D01BA">
        <w:rPr>
          <w:rFonts w:ascii="Arial" w:hAnsi="Arial" w:cs="Arial"/>
          <w:color w:val="666699"/>
          <w:sz w:val="20"/>
          <w:szCs w:val="20"/>
        </w:rPr>
        <w:t>l’Orchestra sinfonica.</w:t>
      </w:r>
    </w:p>
    <w:p w:rsidR="009C4339" w:rsidRPr="006D01BA" w:rsidRDefault="009C4339" w:rsidP="006C15B0">
      <w:pPr>
        <w:tabs>
          <w:tab w:val="left" w:pos="0"/>
          <w:tab w:val="left" w:pos="4253"/>
        </w:tabs>
        <w:spacing w:before="120" w:line="276" w:lineRule="auto"/>
        <w:rPr>
          <w:rFonts w:ascii="Arial" w:hAnsi="Arial" w:cs="Arial"/>
        </w:rPr>
      </w:pPr>
      <w:r w:rsidRPr="006D01BA">
        <w:rPr>
          <w:rFonts w:ascii="Arial" w:hAnsi="Arial" w:cs="Arial"/>
        </w:rPr>
        <w:t>Suite per 3 clarinetti.</w:t>
      </w:r>
    </w:p>
    <w:p w:rsidR="00306554" w:rsidRPr="006D01BA" w:rsidRDefault="00306554" w:rsidP="006C15B0">
      <w:pPr>
        <w:tabs>
          <w:tab w:val="left" w:pos="0"/>
          <w:tab w:val="left" w:pos="4253"/>
        </w:tabs>
        <w:spacing w:before="120" w:line="276" w:lineRule="auto"/>
        <w:rPr>
          <w:rFonts w:ascii="Arial" w:hAnsi="Arial" w:cs="Arial"/>
        </w:rPr>
      </w:pPr>
    </w:p>
    <w:p w:rsidR="005A1A37" w:rsidRPr="006D01BA" w:rsidRDefault="005A1A3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QUINET  Marcel</w:t>
      </w:r>
      <w:r w:rsidRPr="006D01BA">
        <w:rPr>
          <w:rFonts w:ascii="Arial" w:hAnsi="Arial" w:cs="Arial"/>
          <w:color w:val="666699"/>
          <w:u w:val="single"/>
        </w:rPr>
        <w:tab/>
        <w:t>Binche, 6.7.1915</w:t>
      </w:r>
      <w:r w:rsidR="0025336F" w:rsidRPr="006D01BA">
        <w:rPr>
          <w:rFonts w:ascii="Arial" w:hAnsi="Arial" w:cs="Arial"/>
          <w:color w:val="666699"/>
          <w:u w:val="single"/>
        </w:rPr>
        <w:t xml:space="preserve"> - Woluvé, 16.12.1986.</w:t>
      </w:r>
    </w:p>
    <w:p w:rsidR="005A1A37" w:rsidRPr="006D01BA" w:rsidRDefault="005A1A3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belga, allievo di Jongen e Absil. Vincitore del Prix de Rome nel 1945, Insegnante.</w:t>
      </w:r>
    </w:p>
    <w:p w:rsidR="001F3463" w:rsidRPr="006D01BA" w:rsidRDefault="005A1A37" w:rsidP="006C15B0">
      <w:pPr>
        <w:tabs>
          <w:tab w:val="left" w:pos="0"/>
          <w:tab w:val="left" w:pos="4253"/>
        </w:tabs>
        <w:spacing w:before="120" w:line="276" w:lineRule="auto"/>
        <w:rPr>
          <w:rFonts w:ascii="Arial" w:hAnsi="Arial" w:cs="Arial"/>
        </w:rPr>
      </w:pPr>
      <w:r w:rsidRPr="006D01BA">
        <w:rPr>
          <w:rFonts w:ascii="Arial" w:hAnsi="Arial" w:cs="Arial"/>
        </w:rPr>
        <w:t xml:space="preserve">Petite suite per 4 clarinetti (1961).   </w:t>
      </w:r>
      <w:r w:rsidR="001F3463" w:rsidRPr="006D01BA">
        <w:rPr>
          <w:rFonts w:ascii="Arial" w:hAnsi="Arial" w:cs="Arial"/>
        </w:rPr>
        <w:t>Alternances, op. 98, per 4 clarinetti (1984, 10’).</w:t>
      </w:r>
    </w:p>
    <w:p w:rsidR="005A1A37" w:rsidRPr="006D01BA" w:rsidRDefault="005A1A37" w:rsidP="006C15B0">
      <w:pPr>
        <w:tabs>
          <w:tab w:val="left" w:pos="0"/>
          <w:tab w:val="left" w:pos="4253"/>
        </w:tabs>
        <w:spacing w:before="120" w:line="276" w:lineRule="auto"/>
        <w:rPr>
          <w:rFonts w:ascii="Arial" w:hAnsi="Arial" w:cs="Arial"/>
        </w:rPr>
      </w:pPr>
      <w:r w:rsidRPr="006D01BA">
        <w:rPr>
          <w:rFonts w:ascii="Arial" w:hAnsi="Arial" w:cs="Arial"/>
        </w:rPr>
        <w:t>Trio per clarinetto, ob. fag. (1968).</w:t>
      </w:r>
      <w:r w:rsidR="001F3463" w:rsidRPr="006D01BA">
        <w:rPr>
          <w:rFonts w:ascii="Arial" w:hAnsi="Arial" w:cs="Arial"/>
        </w:rPr>
        <w:t xml:space="preserve">   Ballade op. 43 per cl. e orch. camera (1961, 7’30).</w:t>
      </w:r>
    </w:p>
    <w:p w:rsidR="007E4468" w:rsidRPr="006D01BA" w:rsidRDefault="001F3463" w:rsidP="006C15B0">
      <w:pPr>
        <w:tabs>
          <w:tab w:val="left" w:pos="0"/>
          <w:tab w:val="left" w:pos="4253"/>
        </w:tabs>
        <w:spacing w:before="120" w:line="276" w:lineRule="auto"/>
        <w:rPr>
          <w:rFonts w:ascii="Arial" w:hAnsi="Arial" w:cs="Arial"/>
        </w:rPr>
      </w:pPr>
      <w:r w:rsidRPr="006D01BA">
        <w:rPr>
          <w:rFonts w:ascii="Arial" w:hAnsi="Arial" w:cs="Arial"/>
        </w:rPr>
        <w:t>Concerto grosso, 4 clarinetti e archi, op. 54 (1964, 12’30).</w:t>
      </w:r>
    </w:p>
    <w:p w:rsidR="008364AB" w:rsidRPr="006D01BA" w:rsidRDefault="008364AB" w:rsidP="006C15B0">
      <w:pPr>
        <w:tabs>
          <w:tab w:val="left" w:pos="0"/>
          <w:tab w:val="left" w:pos="4253"/>
        </w:tabs>
        <w:spacing w:before="120" w:line="276" w:lineRule="auto"/>
        <w:rPr>
          <w:rFonts w:ascii="Arial" w:hAnsi="Arial" w:cs="Arial"/>
        </w:rPr>
      </w:pPr>
    </w:p>
    <w:p w:rsidR="008364AB" w:rsidRPr="006D01BA" w:rsidRDefault="008364A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RAATS  Jaan</w:t>
      </w:r>
      <w:r w:rsidRPr="006D01BA">
        <w:rPr>
          <w:rFonts w:ascii="Arial" w:hAnsi="Arial" w:cs="Arial"/>
          <w:color w:val="666699"/>
          <w:sz w:val="24"/>
          <w:szCs w:val="24"/>
          <w:u w:val="single"/>
        </w:rPr>
        <w:tab/>
        <w:t>Tartu, 15.10.1932</w:t>
      </w:r>
    </w:p>
    <w:p w:rsidR="008364AB" w:rsidRPr="006D01BA" w:rsidRDefault="008364A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pianista estone, all</w:t>
      </w:r>
      <w:r w:rsidR="000351D7" w:rsidRPr="006D01BA">
        <w:rPr>
          <w:rFonts w:ascii="Arial" w:hAnsi="Arial" w:cs="Arial"/>
          <w:color w:val="666699"/>
        </w:rPr>
        <w:t>i</w:t>
      </w:r>
      <w:r w:rsidRPr="006D01BA">
        <w:rPr>
          <w:rFonts w:ascii="Arial" w:hAnsi="Arial" w:cs="Arial"/>
          <w:color w:val="666699"/>
        </w:rPr>
        <w:t xml:space="preserve">evo alla Scuola di Musica di Tartu di Aleksandra Sarv e al Conservatorio di </w:t>
      </w:r>
      <w:r w:rsidR="00476CE8">
        <w:rPr>
          <w:rFonts w:ascii="Arial" w:hAnsi="Arial" w:cs="Arial"/>
          <w:color w:val="666699"/>
        </w:rPr>
        <w:t xml:space="preserve">                     </w:t>
      </w:r>
      <w:r w:rsidRPr="006D01BA">
        <w:rPr>
          <w:rFonts w:ascii="Arial" w:hAnsi="Arial" w:cs="Arial"/>
          <w:color w:val="666699"/>
        </w:rPr>
        <w:t>Tallin di Saar e</w:t>
      </w:r>
      <w:r w:rsidR="000351D7" w:rsidRPr="006D01BA">
        <w:rPr>
          <w:rFonts w:ascii="Arial" w:hAnsi="Arial" w:cs="Arial"/>
          <w:color w:val="666699"/>
        </w:rPr>
        <w:t>d</w:t>
      </w:r>
      <w:r w:rsidRPr="006D01BA">
        <w:rPr>
          <w:rFonts w:ascii="Arial" w:hAnsi="Arial" w:cs="Arial"/>
          <w:color w:val="666699"/>
        </w:rPr>
        <w:t xml:space="preserve"> Eller. Ha lavorato per la radio e la televisione estone </w:t>
      </w:r>
      <w:r w:rsidR="00653ADE" w:rsidRPr="006D01BA">
        <w:rPr>
          <w:rFonts w:ascii="Arial" w:hAnsi="Arial" w:cs="Arial"/>
          <w:color w:val="666699"/>
        </w:rPr>
        <w:t xml:space="preserve">e </w:t>
      </w:r>
      <w:r w:rsidRPr="006D01BA">
        <w:rPr>
          <w:rFonts w:ascii="Arial" w:hAnsi="Arial" w:cs="Arial"/>
          <w:color w:val="666699"/>
        </w:rPr>
        <w:t xml:space="preserve">è stato insegnante all’Accademia </w:t>
      </w:r>
      <w:r w:rsidR="00AD51FF" w:rsidRPr="006D01BA">
        <w:rPr>
          <w:rFonts w:ascii="Arial" w:hAnsi="Arial" w:cs="Arial"/>
          <w:color w:val="666699"/>
        </w:rPr>
        <w:t xml:space="preserve">   </w:t>
      </w:r>
      <w:r w:rsidR="00476CE8">
        <w:rPr>
          <w:rFonts w:ascii="Arial" w:hAnsi="Arial" w:cs="Arial"/>
          <w:color w:val="666699"/>
        </w:rPr>
        <w:t xml:space="preserve">                         </w:t>
      </w:r>
      <w:r w:rsidRPr="006D01BA">
        <w:rPr>
          <w:rFonts w:ascii="Arial" w:hAnsi="Arial" w:cs="Arial"/>
          <w:color w:val="666699"/>
        </w:rPr>
        <w:t>Estone di Musica. Autore di 8 Sinfonie e di colonne sonore di 10 films.</w:t>
      </w:r>
    </w:p>
    <w:p w:rsidR="008364AB" w:rsidRPr="006D01BA" w:rsidRDefault="008364AB" w:rsidP="006C15B0">
      <w:pPr>
        <w:tabs>
          <w:tab w:val="left" w:pos="0"/>
          <w:tab w:val="left" w:pos="4253"/>
        </w:tabs>
        <w:spacing w:before="120" w:line="276" w:lineRule="auto"/>
        <w:rPr>
          <w:rFonts w:ascii="Arial" w:hAnsi="Arial" w:cs="Arial"/>
        </w:rPr>
      </w:pPr>
      <w:r w:rsidRPr="006D01BA">
        <w:rPr>
          <w:rFonts w:ascii="Arial" w:hAnsi="Arial" w:cs="Arial"/>
          <w:bCs/>
        </w:rPr>
        <w:t>“Caleidoscopic Etudes”, op</w:t>
      </w:r>
      <w:r w:rsidR="00A265FE" w:rsidRPr="006D01BA">
        <w:rPr>
          <w:rFonts w:ascii="Arial" w:hAnsi="Arial" w:cs="Arial"/>
          <w:bCs/>
        </w:rPr>
        <w:t>.</w:t>
      </w:r>
      <w:r w:rsidRPr="006D01BA">
        <w:rPr>
          <w:rFonts w:ascii="Arial" w:hAnsi="Arial" w:cs="Arial"/>
          <w:bCs/>
        </w:rPr>
        <w:t xml:space="preserve"> 97, per clarinetto, vcl e pf. (1997</w:t>
      </w:r>
      <w:r w:rsidR="00A265FE" w:rsidRPr="006D01BA">
        <w:rPr>
          <w:rFonts w:ascii="Arial" w:hAnsi="Arial" w:cs="Arial"/>
          <w:bCs/>
        </w:rPr>
        <w:t>, 10’</w:t>
      </w:r>
      <w:r w:rsidRPr="006D01BA">
        <w:rPr>
          <w:rFonts w:ascii="Arial" w:hAnsi="Arial" w:cs="Arial"/>
          <w:bCs/>
        </w:rPr>
        <w:t>).</w:t>
      </w:r>
    </w:p>
    <w:p w:rsidR="00A265FE" w:rsidRPr="006D01BA" w:rsidRDefault="00A265FE" w:rsidP="006C15B0">
      <w:pPr>
        <w:tabs>
          <w:tab w:val="left" w:pos="0"/>
          <w:tab w:val="left" w:pos="4253"/>
        </w:tabs>
        <w:spacing w:before="120" w:line="276" w:lineRule="auto"/>
        <w:rPr>
          <w:rFonts w:ascii="Arial" w:hAnsi="Arial" w:cs="Arial"/>
          <w:color w:val="000000"/>
        </w:rPr>
      </w:pPr>
      <w:r w:rsidRPr="006D01BA">
        <w:rPr>
          <w:rFonts w:ascii="Arial" w:hAnsi="Arial" w:cs="Arial"/>
          <w:b/>
          <w:bCs/>
          <w:vanish/>
          <w:color w:val="000000"/>
        </w:rPr>
        <w:t>Fragment for Two Guitars, Op.</w:t>
      </w:r>
      <w:r w:rsidRPr="006D01BA">
        <w:rPr>
          <w:rFonts w:ascii="Arial" w:hAnsi="Arial" w:cs="Arial"/>
          <w:vanish/>
          <w:color w:val="000000"/>
        </w:rPr>
        <w:t>2 guitarsFp: Tiit Varts, Boris Björn Bagger, July 2001, Pärnu, festival "Glasperlenspiel"</w:t>
      </w:r>
      <w:bookmarkStart w:id="57" w:name="4047"/>
      <w:bookmarkEnd w:id="57"/>
      <w:r w:rsidRPr="006D01BA">
        <w:rPr>
          <w:rFonts w:ascii="Arial" w:hAnsi="Arial" w:cs="Arial"/>
          <w:b/>
          <w:bCs/>
          <w:vanish/>
          <w:color w:val="000000"/>
        </w:rPr>
        <w:t>Piece Without Title No. 2, Op.</w:t>
      </w:r>
      <w:r w:rsidRPr="006D01BA">
        <w:rPr>
          <w:rFonts w:ascii="Arial" w:hAnsi="Arial" w:cs="Arial"/>
          <w:vanish/>
          <w:color w:val="000000"/>
        </w:rPr>
        <w:t>Fp: Jüri Leiten (trumpet), Andres Uibo (organ), July 1999, Tallinn St. Nicholas' Church, Estonia</w:t>
      </w:r>
    </w:p>
    <w:p w:rsidR="007E4468" w:rsidRPr="006D01BA" w:rsidRDefault="007E4468" w:rsidP="006C15B0">
      <w:pPr>
        <w:tabs>
          <w:tab w:val="left" w:pos="0"/>
          <w:tab w:val="left" w:pos="4253"/>
        </w:tabs>
        <w:spacing w:before="120" w:line="276" w:lineRule="auto"/>
        <w:rPr>
          <w:rFonts w:ascii="Arial" w:hAnsi="Arial" w:cs="Arial"/>
          <w:color w:val="666699"/>
          <w:u w:val="single"/>
        </w:rPr>
      </w:pPr>
      <w:bookmarkStart w:id="58" w:name="4048"/>
      <w:bookmarkStart w:id="59" w:name="4050"/>
      <w:bookmarkStart w:id="60" w:name="5870"/>
      <w:bookmarkStart w:id="61" w:name="4119"/>
      <w:bookmarkStart w:id="62" w:name="5876"/>
      <w:bookmarkEnd w:id="58"/>
      <w:bookmarkEnd w:id="59"/>
      <w:bookmarkEnd w:id="60"/>
      <w:bookmarkEnd w:id="61"/>
      <w:bookmarkEnd w:id="62"/>
      <w:r w:rsidRPr="006D01BA">
        <w:rPr>
          <w:rFonts w:ascii="Arial" w:hAnsi="Arial" w:cs="Arial"/>
          <w:color w:val="666699"/>
          <w:u w:val="single"/>
        </w:rPr>
        <w:t>RABAUD  Henri</w:t>
      </w:r>
      <w:r w:rsidRPr="006D01BA">
        <w:rPr>
          <w:rFonts w:ascii="Arial" w:hAnsi="Arial" w:cs="Arial"/>
          <w:color w:val="666699"/>
          <w:u w:val="single"/>
        </w:rPr>
        <w:tab/>
        <w:t>Parigi, 10.10.1873 - Parigi, 11.9.1949.</w:t>
      </w:r>
    </w:p>
    <w:p w:rsidR="0026746B" w:rsidRPr="006D01BA" w:rsidRDefault="0026746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francese, il nonno Hippolyte era un famoso flautista, il padre violoncellista</w:t>
      </w:r>
      <w:r w:rsidR="00476CE8">
        <w:rPr>
          <w:rFonts w:ascii="Arial" w:hAnsi="Arial" w:cs="Arial"/>
          <w:color w:val="666699"/>
          <w:sz w:val="20"/>
          <w:szCs w:val="20"/>
        </w:rPr>
        <w:t xml:space="preserve"> </w:t>
      </w:r>
      <w:r w:rsidRPr="006D01BA">
        <w:rPr>
          <w:rFonts w:ascii="Arial" w:hAnsi="Arial" w:cs="Arial"/>
          <w:color w:val="666699"/>
          <w:sz w:val="20"/>
          <w:szCs w:val="20"/>
        </w:rPr>
        <w:t>e insegnante in Conservatorio, la madre cantante. Allievo di Gedalge, Taudon e Massenet. Vincitore del Prix de Rome</w:t>
      </w:r>
      <w:r w:rsidR="006B51B5">
        <w:rPr>
          <w:rFonts w:ascii="Arial" w:hAnsi="Arial" w:cs="Arial"/>
          <w:color w:val="666699"/>
          <w:sz w:val="20"/>
          <w:szCs w:val="20"/>
        </w:rPr>
        <w:t xml:space="preserve"> </w:t>
      </w:r>
      <w:r w:rsidRPr="006D01BA">
        <w:rPr>
          <w:rFonts w:ascii="Arial" w:hAnsi="Arial" w:cs="Arial"/>
          <w:color w:val="666699"/>
          <w:sz w:val="20"/>
          <w:szCs w:val="20"/>
        </w:rPr>
        <w:t xml:space="preserve">nel 1894. Direttore all’Opera di Parigi, a Boston in altre città del Nord e Sud America. Successore di Fauré come Direttore </w:t>
      </w:r>
      <w:r w:rsidR="00AD51FF" w:rsidRPr="006D01BA">
        <w:rPr>
          <w:rFonts w:ascii="Arial" w:hAnsi="Arial" w:cs="Arial"/>
          <w:color w:val="666699"/>
          <w:sz w:val="20"/>
          <w:szCs w:val="20"/>
        </w:rPr>
        <w:t>a</w:t>
      </w:r>
      <w:r w:rsidRPr="006D01BA">
        <w:rPr>
          <w:rFonts w:ascii="Arial" w:hAnsi="Arial" w:cs="Arial"/>
          <w:color w:val="666699"/>
          <w:sz w:val="20"/>
          <w:szCs w:val="20"/>
        </w:rPr>
        <w:t>l Conservatorio di Parigi, carica che mantenne dal 1920 al 1941.</w:t>
      </w:r>
    </w:p>
    <w:p w:rsidR="007E4468" w:rsidRPr="006D01BA" w:rsidRDefault="00BE33A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Solo da concorso, op. 10, clarinetto e pf. (1901</w:t>
      </w:r>
      <w:r w:rsidR="00302D23" w:rsidRPr="006D01BA">
        <w:rPr>
          <w:rFonts w:ascii="Arial" w:hAnsi="Arial" w:cs="Arial"/>
          <w:color w:val="000000"/>
        </w:rPr>
        <w:t xml:space="preserve">, </w:t>
      </w:r>
      <w:r w:rsidR="000B5298" w:rsidRPr="006D01BA">
        <w:rPr>
          <w:rFonts w:ascii="Arial" w:hAnsi="Arial" w:cs="Arial"/>
          <w:color w:val="000000"/>
        </w:rPr>
        <w:t>5</w:t>
      </w:r>
      <w:r w:rsidR="00302D23" w:rsidRPr="006D01BA">
        <w:rPr>
          <w:rFonts w:ascii="Arial" w:hAnsi="Arial" w:cs="Arial"/>
          <w:color w:val="000000"/>
        </w:rPr>
        <w:t>’</w:t>
      </w:r>
      <w:r w:rsidR="000B5298" w:rsidRPr="006D01BA">
        <w:rPr>
          <w:rFonts w:ascii="Arial" w:hAnsi="Arial" w:cs="Arial"/>
          <w:color w:val="000000"/>
        </w:rPr>
        <w:t>45</w:t>
      </w:r>
      <w:r w:rsidRPr="006D01BA">
        <w:rPr>
          <w:rFonts w:ascii="Arial" w:hAnsi="Arial" w:cs="Arial"/>
          <w:color w:val="000000"/>
        </w:rPr>
        <w:t xml:space="preserve">).   </w:t>
      </w:r>
      <w:r w:rsidR="007E4468" w:rsidRPr="006D01BA">
        <w:rPr>
          <w:rFonts w:ascii="Arial" w:hAnsi="Arial" w:cs="Arial"/>
          <w:color w:val="000000"/>
        </w:rPr>
        <w:t>Trio per ob. cl</w:t>
      </w:r>
      <w:r w:rsidR="00302D23" w:rsidRPr="006D01BA">
        <w:rPr>
          <w:rFonts w:ascii="Arial" w:hAnsi="Arial" w:cs="Arial"/>
          <w:color w:val="000000"/>
        </w:rPr>
        <w:t>.</w:t>
      </w:r>
      <w:r w:rsidR="007E4468" w:rsidRPr="006D01BA">
        <w:rPr>
          <w:rFonts w:ascii="Arial" w:hAnsi="Arial" w:cs="Arial"/>
          <w:color w:val="000000"/>
        </w:rPr>
        <w:t xml:space="preserve"> e fag. (1949).</w:t>
      </w:r>
    </w:p>
    <w:p w:rsidR="00BB1230" w:rsidRPr="006D01BA" w:rsidRDefault="00BB1230" w:rsidP="006C15B0">
      <w:pPr>
        <w:tabs>
          <w:tab w:val="left" w:pos="0"/>
          <w:tab w:val="left" w:pos="4253"/>
        </w:tabs>
        <w:spacing w:before="120" w:line="276" w:lineRule="auto"/>
        <w:rPr>
          <w:rFonts w:ascii="Arial" w:hAnsi="Arial" w:cs="Arial"/>
          <w:color w:val="000000"/>
        </w:rPr>
      </w:pPr>
    </w:p>
    <w:p w:rsidR="00BB1230" w:rsidRPr="006D01BA" w:rsidRDefault="00BB123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RABE  Folke</w:t>
      </w:r>
      <w:r w:rsidRPr="006D01BA">
        <w:rPr>
          <w:rFonts w:ascii="Arial" w:hAnsi="Arial" w:cs="Arial"/>
          <w:color w:val="666699"/>
          <w:u w:val="single"/>
        </w:rPr>
        <w:tab/>
        <w:t>Stoccolma, 28.10.1935</w:t>
      </w:r>
    </w:p>
    <w:p w:rsidR="00BB1230" w:rsidRPr="006D01BA" w:rsidRDefault="00BB123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didatta, etnologo musicale e trombonista svedese, escursioni anche nella Musica Jazz. </w:t>
      </w:r>
      <w:r w:rsidR="000351D7" w:rsidRPr="006D01BA">
        <w:rPr>
          <w:rFonts w:ascii="Arial" w:hAnsi="Arial" w:cs="Arial"/>
          <w:color w:val="666699"/>
          <w:sz w:val="20"/>
          <w:szCs w:val="20"/>
        </w:rPr>
        <w:t xml:space="preserve">                 </w:t>
      </w:r>
      <w:r w:rsidR="00476CE8">
        <w:rPr>
          <w:rFonts w:ascii="Arial" w:hAnsi="Arial" w:cs="Arial"/>
          <w:color w:val="666699"/>
          <w:sz w:val="20"/>
          <w:szCs w:val="20"/>
        </w:rPr>
        <w:t xml:space="preserve">                 </w:t>
      </w:r>
      <w:r w:rsidRPr="006D01BA">
        <w:rPr>
          <w:rFonts w:ascii="Arial" w:hAnsi="Arial" w:cs="Arial"/>
          <w:color w:val="666699"/>
          <w:sz w:val="20"/>
          <w:szCs w:val="20"/>
        </w:rPr>
        <w:t xml:space="preserve">Studi al Royal College di Stoccolma dal 1957 al 1964, allievo di Soderholm, Wallner, Blomdahl, Lidholm, Ligeti </w:t>
      </w:r>
      <w:r w:rsidR="000351D7" w:rsidRPr="006D01BA">
        <w:rPr>
          <w:rFonts w:ascii="Arial" w:hAnsi="Arial" w:cs="Arial"/>
          <w:color w:val="666699"/>
          <w:sz w:val="20"/>
          <w:szCs w:val="20"/>
        </w:rPr>
        <w:t xml:space="preserve">          </w:t>
      </w:r>
      <w:r w:rsidR="00476CE8">
        <w:rPr>
          <w:rFonts w:ascii="Arial" w:hAnsi="Arial" w:cs="Arial"/>
          <w:color w:val="666699"/>
          <w:sz w:val="20"/>
          <w:szCs w:val="20"/>
        </w:rPr>
        <w:t xml:space="preserve">                 </w:t>
      </w:r>
      <w:r w:rsidRPr="006D01BA">
        <w:rPr>
          <w:rFonts w:ascii="Arial" w:hAnsi="Arial" w:cs="Arial"/>
          <w:color w:val="666699"/>
          <w:sz w:val="20"/>
          <w:szCs w:val="20"/>
        </w:rPr>
        <w:t>e Lutoslawski. Dal 1980 al 2000 è stato direttore della Broadcasting Corp. svedese</w:t>
      </w:r>
    </w:p>
    <w:p w:rsidR="00BB1230" w:rsidRPr="006D01BA" w:rsidRDefault="00BB123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Divertimento, clarinetto solo (1958, 6’).   Suite per 2 clarinetti (1957, 6’).</w:t>
      </w:r>
    </w:p>
    <w:p w:rsidR="003814B2" w:rsidRPr="006D01BA" w:rsidRDefault="003814B2"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Impromptu, 2 clarinetti, trb. vcl. pf. </w:t>
      </w:r>
      <w:r w:rsidRPr="006D01BA">
        <w:rPr>
          <w:rFonts w:ascii="Arial" w:hAnsi="Arial" w:cs="Arial"/>
          <w:color w:val="000000"/>
          <w:lang w:val="en-US"/>
        </w:rPr>
        <w:t>(1962 4').</w:t>
      </w:r>
    </w:p>
    <w:p w:rsidR="00457A28" w:rsidRPr="006D01BA" w:rsidRDefault="00457A28" w:rsidP="006C15B0">
      <w:pPr>
        <w:tabs>
          <w:tab w:val="left" w:pos="0"/>
          <w:tab w:val="left" w:pos="4253"/>
        </w:tabs>
        <w:spacing w:before="120" w:line="276" w:lineRule="auto"/>
        <w:rPr>
          <w:rFonts w:ascii="Arial" w:hAnsi="Arial" w:cs="Arial"/>
          <w:color w:val="000000"/>
          <w:lang w:val="en-US"/>
        </w:rPr>
      </w:pPr>
    </w:p>
    <w:p w:rsidR="00457A28" w:rsidRPr="006D01BA" w:rsidRDefault="00457A28"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 xml:space="preserve">RACHMANINOV  Sergei </w:t>
      </w:r>
      <w:r w:rsidRPr="006D01BA">
        <w:rPr>
          <w:rFonts w:ascii="Arial" w:hAnsi="Arial" w:cs="Arial"/>
          <w:color w:val="666699"/>
          <w:sz w:val="24"/>
          <w:szCs w:val="24"/>
          <w:u w:val="single"/>
          <w:lang w:val="en-US"/>
        </w:rPr>
        <w:tab/>
        <w:t>Novgorod</w:t>
      </w:r>
      <w:r w:rsidR="00D26768" w:rsidRPr="006D01BA">
        <w:rPr>
          <w:rFonts w:ascii="Arial" w:hAnsi="Arial" w:cs="Arial"/>
          <w:color w:val="666699"/>
          <w:sz w:val="24"/>
          <w:szCs w:val="24"/>
          <w:u w:val="single"/>
          <w:lang w:val="en-US"/>
        </w:rPr>
        <w:t>,</w:t>
      </w:r>
      <w:r w:rsidRPr="006D01BA">
        <w:rPr>
          <w:rFonts w:ascii="Arial" w:hAnsi="Arial" w:cs="Arial"/>
          <w:color w:val="666699"/>
          <w:sz w:val="24"/>
          <w:szCs w:val="24"/>
          <w:u w:val="single"/>
          <w:lang w:val="en-US"/>
        </w:rPr>
        <w:t xml:space="preserve"> 1.4.1873 - Beverly Hills 28.3.1943.</w:t>
      </w:r>
    </w:p>
    <w:p w:rsidR="00457A28" w:rsidRPr="006D01BA" w:rsidRDefault="00457A2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pianista, direttore d’orchestra. Allievo di Field, del cugino Siloti, di Zverev, Tane</w:t>
      </w:r>
      <w:r w:rsidR="00A40E3F" w:rsidRPr="006D01BA">
        <w:rPr>
          <w:rFonts w:ascii="Arial" w:hAnsi="Arial" w:cs="Arial"/>
          <w:color w:val="666699"/>
        </w:rPr>
        <w:t>y</w:t>
      </w:r>
      <w:r w:rsidRPr="006D01BA">
        <w:rPr>
          <w:rFonts w:ascii="Arial" w:hAnsi="Arial" w:cs="Arial"/>
          <w:color w:val="666699"/>
        </w:rPr>
        <w:t xml:space="preserve">ev, Arenskij. </w:t>
      </w:r>
      <w:r w:rsidR="000351D7" w:rsidRPr="006D01BA">
        <w:rPr>
          <w:rFonts w:ascii="Arial" w:hAnsi="Arial" w:cs="Arial"/>
          <w:color w:val="666699"/>
        </w:rPr>
        <w:t xml:space="preserve">          </w:t>
      </w:r>
      <w:r w:rsidR="00476CE8">
        <w:rPr>
          <w:rFonts w:ascii="Arial" w:hAnsi="Arial" w:cs="Arial"/>
          <w:color w:val="666699"/>
        </w:rPr>
        <w:t xml:space="preserve">                </w:t>
      </w:r>
      <w:r w:rsidRPr="006D01BA">
        <w:rPr>
          <w:rFonts w:ascii="Arial" w:hAnsi="Arial" w:cs="Arial"/>
          <w:color w:val="666699"/>
        </w:rPr>
        <w:t xml:space="preserve">Dal 1910 negli Usa. Concertista in tutto il mondo. Insuperabile nel creare armonie gradevoli e dense, ad ogni </w:t>
      </w:r>
      <w:r w:rsidR="006B51B5">
        <w:rPr>
          <w:rFonts w:ascii="Arial" w:hAnsi="Arial" w:cs="Arial"/>
          <w:color w:val="666699"/>
        </w:rPr>
        <w:t xml:space="preserve"> </w:t>
      </w:r>
      <w:r w:rsidRPr="006D01BA">
        <w:rPr>
          <w:rFonts w:ascii="Arial" w:hAnsi="Arial" w:cs="Arial"/>
          <w:color w:val="666699"/>
        </w:rPr>
        <w:t>frase.</w:t>
      </w:r>
      <w:r w:rsidR="006B51B5">
        <w:rPr>
          <w:rFonts w:ascii="Arial" w:hAnsi="Arial" w:cs="Arial"/>
          <w:color w:val="666699"/>
        </w:rPr>
        <w:t xml:space="preserve"> </w:t>
      </w:r>
      <w:r w:rsidR="00B31DB2" w:rsidRPr="006D01BA">
        <w:rPr>
          <w:rFonts w:ascii="Arial" w:hAnsi="Arial" w:cs="Arial"/>
          <w:color w:val="666699"/>
        </w:rPr>
        <w:t>Per maggiori informazioni sull'autore, vedi "Passeggiando con la Musica", scaricabile gratuitamente dal sito: mariodemolli.com</w:t>
      </w:r>
    </w:p>
    <w:p w:rsidR="00B3554E" w:rsidRPr="006D01BA" w:rsidRDefault="00457A2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Vocalise, op. 34/14, arr. per clarinetto e pf. di D. Campbell (5’50).</w:t>
      </w:r>
    </w:p>
    <w:p w:rsidR="003B39BE" w:rsidRPr="006D01BA" w:rsidRDefault="003B39BE" w:rsidP="006C15B0">
      <w:pPr>
        <w:tabs>
          <w:tab w:val="left" w:pos="0"/>
          <w:tab w:val="left" w:pos="4253"/>
        </w:tabs>
        <w:spacing w:before="120" w:line="276" w:lineRule="auto"/>
        <w:rPr>
          <w:rFonts w:ascii="Arial" w:hAnsi="Arial" w:cs="Arial"/>
          <w:color w:val="000000"/>
        </w:rPr>
      </w:pPr>
    </w:p>
    <w:p w:rsidR="00566967" w:rsidRPr="006D01BA" w:rsidRDefault="00B3484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RADO  Aladar</w:t>
      </w:r>
      <w:r w:rsidRPr="006D01BA">
        <w:rPr>
          <w:rFonts w:ascii="Arial" w:hAnsi="Arial" w:cs="Arial"/>
          <w:color w:val="666699"/>
          <w:u w:val="single"/>
        </w:rPr>
        <w:tab/>
        <w:t>Budapest, 26.12.1882 - Belgrado,9.9.1914.</w:t>
      </w:r>
    </w:p>
    <w:p w:rsidR="00B34848" w:rsidRPr="006D01BA" w:rsidRDefault="00B3484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e direttore d’orchestra ungherese, allievo di Koessler e Weiner. Morto nella guerra in Serbia.</w:t>
      </w:r>
    </w:p>
    <w:p w:rsidR="00B34848" w:rsidRPr="006D01BA" w:rsidRDefault="00B34848" w:rsidP="006C15B0">
      <w:pPr>
        <w:tabs>
          <w:tab w:val="left" w:pos="0"/>
          <w:tab w:val="left" w:pos="4253"/>
        </w:tabs>
        <w:spacing w:before="120" w:line="276" w:lineRule="auto"/>
        <w:rPr>
          <w:rFonts w:ascii="Arial" w:hAnsi="Arial" w:cs="Arial"/>
        </w:rPr>
      </w:pPr>
      <w:r w:rsidRPr="006D01BA">
        <w:rPr>
          <w:rFonts w:ascii="Arial" w:hAnsi="Arial" w:cs="Arial"/>
        </w:rPr>
        <w:t>Pezzo per clarinetto e pf (1906).   3 Pezzi per clarinetto e vcl. (1906).</w:t>
      </w:r>
    </w:p>
    <w:p w:rsidR="00B24BF3" w:rsidRPr="006D01BA" w:rsidRDefault="00B24BF3" w:rsidP="006C15B0">
      <w:pPr>
        <w:tabs>
          <w:tab w:val="left" w:pos="0"/>
          <w:tab w:val="left" w:pos="4253"/>
        </w:tabs>
        <w:spacing w:before="120" w:line="276" w:lineRule="auto"/>
        <w:rPr>
          <w:rFonts w:ascii="Arial" w:hAnsi="Arial" w:cs="Arial"/>
        </w:rPr>
      </w:pPr>
    </w:p>
    <w:p w:rsidR="00B24BF3" w:rsidRPr="006D01BA" w:rsidRDefault="00B24BF3"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RADULESCU  Horatio</w:t>
      </w:r>
      <w:r w:rsidRPr="006D01BA">
        <w:rPr>
          <w:rFonts w:ascii="Arial" w:hAnsi="Arial" w:cs="Arial"/>
          <w:color w:val="666699"/>
          <w:sz w:val="24"/>
          <w:szCs w:val="24"/>
          <w:u w:val="single"/>
        </w:rPr>
        <w:tab/>
        <w:t>Bucarest, 7.1.1042</w:t>
      </w:r>
      <w:r w:rsidR="00C54B96" w:rsidRPr="006D01BA">
        <w:rPr>
          <w:rFonts w:ascii="Arial" w:hAnsi="Arial" w:cs="Arial"/>
          <w:color w:val="666699"/>
          <w:sz w:val="24"/>
          <w:szCs w:val="24"/>
          <w:u w:val="single"/>
        </w:rPr>
        <w:t xml:space="preserve"> - Parigi, 25.9.2008.</w:t>
      </w:r>
    </w:p>
    <w:p w:rsidR="00B24BF3" w:rsidRPr="006D01BA" w:rsidRDefault="00B24BF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rumeno, naturalizzato francese</w:t>
      </w:r>
      <w:r w:rsidR="00C54B96" w:rsidRPr="006D01BA">
        <w:rPr>
          <w:rFonts w:ascii="Arial" w:hAnsi="Arial" w:cs="Arial"/>
          <w:color w:val="666699"/>
        </w:rPr>
        <w:t xml:space="preserve"> nel 1974</w:t>
      </w:r>
      <w:r w:rsidRPr="006D01BA">
        <w:rPr>
          <w:rFonts w:ascii="Arial" w:hAnsi="Arial" w:cs="Arial"/>
          <w:color w:val="666699"/>
        </w:rPr>
        <w:t xml:space="preserve">. Studi al Conservatorio di Bucarest con Alexandrescu, </w:t>
      </w:r>
      <w:r w:rsidR="006B51B5">
        <w:rPr>
          <w:rFonts w:ascii="Arial" w:hAnsi="Arial" w:cs="Arial"/>
          <w:color w:val="666699"/>
        </w:rPr>
        <w:t xml:space="preserve">  </w:t>
      </w:r>
      <w:r w:rsidRPr="006D01BA">
        <w:rPr>
          <w:rFonts w:ascii="Arial" w:hAnsi="Arial" w:cs="Arial"/>
          <w:color w:val="666699"/>
        </w:rPr>
        <w:t>Olah, Niculescu e Stroe. Corsi a Darmstadt con Ligeti, Cage, Xenakis e Stockhausen, a Colonia con Ferrari e Kagel,</w:t>
      </w:r>
      <w:r w:rsidR="006B51B5">
        <w:rPr>
          <w:rFonts w:ascii="Arial" w:hAnsi="Arial" w:cs="Arial"/>
          <w:color w:val="666699"/>
        </w:rPr>
        <w:t xml:space="preserve"> </w:t>
      </w:r>
      <w:r w:rsidRPr="006D01BA">
        <w:rPr>
          <w:rFonts w:ascii="Arial" w:hAnsi="Arial" w:cs="Arial"/>
          <w:color w:val="666699"/>
        </w:rPr>
        <w:t>dal 1979 al 1981, studi di psico-acustica all’Ircam di Parigi.</w:t>
      </w:r>
    </w:p>
    <w:p w:rsidR="00B24BF3" w:rsidRPr="006D01BA" w:rsidRDefault="00B24BF3"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Inner Time, clarinetto solo (1983).   Inner Time II, per 7 clarinetti (1993).</w:t>
      </w:r>
    </w:p>
    <w:p w:rsidR="00B24BF3" w:rsidRPr="006D01BA" w:rsidRDefault="00B24BF3" w:rsidP="006C15B0">
      <w:pPr>
        <w:pStyle w:val="Corpotesto"/>
        <w:tabs>
          <w:tab w:val="left" w:pos="0"/>
          <w:tab w:val="left" w:pos="4253"/>
        </w:tabs>
        <w:spacing w:before="120" w:after="0" w:line="276" w:lineRule="auto"/>
        <w:rPr>
          <w:rFonts w:ascii="Arial" w:hAnsi="Arial" w:cs="Arial"/>
          <w:color w:val="000000"/>
          <w:sz w:val="24"/>
          <w:szCs w:val="24"/>
        </w:rPr>
      </w:pPr>
    </w:p>
    <w:p w:rsidR="007F1DC4" w:rsidRPr="006D01BA" w:rsidRDefault="007F1DC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RAINIER  Priaulx</w:t>
      </w:r>
      <w:r w:rsidRPr="006D01BA">
        <w:rPr>
          <w:rFonts w:ascii="Arial" w:hAnsi="Arial" w:cs="Arial"/>
          <w:color w:val="666699"/>
          <w:u w:val="single"/>
        </w:rPr>
        <w:tab/>
        <w:t>Howick, 3.2.1903</w:t>
      </w:r>
      <w:r w:rsidR="00050F97" w:rsidRPr="006D01BA">
        <w:rPr>
          <w:rFonts w:ascii="Arial" w:hAnsi="Arial" w:cs="Arial"/>
          <w:color w:val="666699"/>
          <w:u w:val="single"/>
        </w:rPr>
        <w:t xml:space="preserve"> - Besse, 10.10.1986.</w:t>
      </w:r>
    </w:p>
    <w:p w:rsidR="007F1DC4" w:rsidRPr="006D01BA" w:rsidRDefault="007F1DC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sudafricana</w:t>
      </w:r>
      <w:r w:rsidR="003C787D" w:rsidRPr="006D01BA">
        <w:rPr>
          <w:rFonts w:ascii="Arial" w:hAnsi="Arial" w:cs="Arial"/>
          <w:color w:val="666699"/>
          <w:sz w:val="20"/>
          <w:szCs w:val="20"/>
        </w:rPr>
        <w:t>, allieva di Woof e McEwen alla Royal Academy di Londra</w:t>
      </w:r>
      <w:r w:rsidRPr="006D01BA">
        <w:rPr>
          <w:rFonts w:ascii="Arial" w:hAnsi="Arial" w:cs="Arial"/>
          <w:color w:val="666699"/>
          <w:sz w:val="20"/>
          <w:szCs w:val="20"/>
        </w:rPr>
        <w:t xml:space="preserve">. Perfezionamento con </w:t>
      </w:r>
      <w:r w:rsidR="000351D7" w:rsidRPr="006D01BA">
        <w:rPr>
          <w:rFonts w:ascii="Arial" w:hAnsi="Arial" w:cs="Arial"/>
          <w:color w:val="666699"/>
          <w:sz w:val="20"/>
          <w:szCs w:val="20"/>
        </w:rPr>
        <w:t xml:space="preserve">                </w:t>
      </w:r>
      <w:r w:rsidR="00476CE8">
        <w:rPr>
          <w:rFonts w:ascii="Arial" w:hAnsi="Arial" w:cs="Arial"/>
          <w:color w:val="666699"/>
          <w:sz w:val="20"/>
          <w:szCs w:val="20"/>
        </w:rPr>
        <w:t xml:space="preserve">              </w:t>
      </w:r>
      <w:r w:rsidRPr="006D01BA">
        <w:rPr>
          <w:rFonts w:ascii="Arial" w:hAnsi="Arial" w:cs="Arial"/>
          <w:color w:val="666699"/>
          <w:sz w:val="20"/>
          <w:szCs w:val="20"/>
        </w:rPr>
        <w:t>N. Boulanger.</w:t>
      </w:r>
      <w:r w:rsidR="003C787D" w:rsidRPr="006D01BA">
        <w:rPr>
          <w:rFonts w:ascii="Arial" w:hAnsi="Arial" w:cs="Arial"/>
          <w:color w:val="666699"/>
          <w:sz w:val="20"/>
          <w:szCs w:val="20"/>
        </w:rPr>
        <w:t xml:space="preserve"> Insegnante alla Royal A</w:t>
      </w:r>
      <w:r w:rsidR="00534D08" w:rsidRPr="006D01BA">
        <w:rPr>
          <w:rFonts w:ascii="Arial" w:hAnsi="Arial" w:cs="Arial"/>
          <w:color w:val="666699"/>
          <w:sz w:val="20"/>
          <w:szCs w:val="20"/>
        </w:rPr>
        <w:t>cademy.</w:t>
      </w:r>
    </w:p>
    <w:p w:rsidR="007F1DC4" w:rsidRPr="006D01BA" w:rsidRDefault="007F1DC4" w:rsidP="006C15B0">
      <w:pPr>
        <w:tabs>
          <w:tab w:val="left" w:pos="0"/>
          <w:tab w:val="left" w:pos="4253"/>
        </w:tabs>
        <w:spacing w:before="120" w:line="276" w:lineRule="auto"/>
        <w:rPr>
          <w:rFonts w:ascii="Arial" w:hAnsi="Arial" w:cs="Arial"/>
        </w:rPr>
      </w:pPr>
      <w:r w:rsidRPr="006D01BA">
        <w:rPr>
          <w:rFonts w:ascii="Arial" w:hAnsi="Arial" w:cs="Arial"/>
        </w:rPr>
        <w:t>Incantation, clarinetto e orchestra (1933).   Suite, clarinetto e pf. (1943).</w:t>
      </w:r>
    </w:p>
    <w:p w:rsidR="00B11CB3" w:rsidRPr="006D01BA" w:rsidRDefault="00B11CB3" w:rsidP="006C15B0">
      <w:pPr>
        <w:tabs>
          <w:tab w:val="left" w:pos="0"/>
          <w:tab w:val="left" w:pos="4253"/>
        </w:tabs>
        <w:spacing w:before="120" w:line="276" w:lineRule="auto"/>
        <w:rPr>
          <w:rFonts w:ascii="Arial" w:hAnsi="Arial" w:cs="Arial"/>
        </w:rPr>
      </w:pPr>
    </w:p>
    <w:p w:rsidR="00B11CB3" w:rsidRPr="006D01BA" w:rsidRDefault="00B11CB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RAITIO  Pentti</w:t>
      </w:r>
      <w:r w:rsidRPr="006D01BA">
        <w:rPr>
          <w:rFonts w:ascii="Arial" w:hAnsi="Arial" w:cs="Arial"/>
          <w:color w:val="666699"/>
          <w:u w:val="single"/>
        </w:rPr>
        <w:tab/>
        <w:t>4.6.1930.</w:t>
      </w:r>
    </w:p>
    <w:p w:rsidR="00B11CB3" w:rsidRPr="006D01BA" w:rsidRDefault="00B11CB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finlandese.</w:t>
      </w:r>
    </w:p>
    <w:p w:rsidR="00B11CB3" w:rsidRPr="006D01BA" w:rsidRDefault="00B11CB3" w:rsidP="006C15B0">
      <w:pPr>
        <w:tabs>
          <w:tab w:val="left" w:pos="0"/>
          <w:tab w:val="left" w:pos="4253"/>
        </w:tabs>
        <w:spacing w:before="120" w:line="276" w:lineRule="auto"/>
        <w:rPr>
          <w:rFonts w:ascii="Arial" w:hAnsi="Arial" w:cs="Arial"/>
        </w:rPr>
      </w:pPr>
      <w:r w:rsidRPr="006D01BA">
        <w:rPr>
          <w:rFonts w:ascii="Arial" w:hAnsi="Arial" w:cs="Arial"/>
        </w:rPr>
        <w:t>Elegia, clarinetto solo (1966, 5’).</w:t>
      </w:r>
    </w:p>
    <w:p w:rsidR="00E30B06" w:rsidRPr="006D01BA" w:rsidRDefault="00E30B06" w:rsidP="006C15B0">
      <w:pPr>
        <w:tabs>
          <w:tab w:val="left" w:pos="0"/>
          <w:tab w:val="left" w:pos="4253"/>
        </w:tabs>
        <w:spacing w:before="120" w:line="276" w:lineRule="auto"/>
        <w:rPr>
          <w:rFonts w:ascii="Arial" w:hAnsi="Arial" w:cs="Arial"/>
        </w:rPr>
      </w:pPr>
    </w:p>
    <w:p w:rsidR="007C205E" w:rsidRPr="006D01BA" w:rsidRDefault="00E0631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RAJICIC  Stanojlo</w:t>
      </w:r>
      <w:r w:rsidRPr="006D01BA">
        <w:rPr>
          <w:rFonts w:ascii="Arial" w:hAnsi="Arial" w:cs="Arial"/>
          <w:color w:val="666699"/>
          <w:u w:val="single"/>
        </w:rPr>
        <w:tab/>
        <w:t>Belgrado, 16.12.1910</w:t>
      </w:r>
      <w:r w:rsidR="00067795" w:rsidRPr="006D01BA">
        <w:rPr>
          <w:rFonts w:ascii="Arial" w:hAnsi="Arial" w:cs="Arial"/>
          <w:color w:val="666699"/>
          <w:u w:val="single"/>
        </w:rPr>
        <w:t xml:space="preserve"> - 2000.</w:t>
      </w:r>
    </w:p>
    <w:p w:rsidR="00E06313" w:rsidRPr="006D01BA" w:rsidRDefault="00E0631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jugoslavo allievo di Karel, Sima e Suk. Insegnante di composizione e Accademico delle </w:t>
      </w:r>
      <w:r w:rsidR="00AD51FF" w:rsidRPr="006D01BA">
        <w:rPr>
          <w:rFonts w:ascii="Arial" w:hAnsi="Arial" w:cs="Arial"/>
          <w:color w:val="666699"/>
          <w:sz w:val="20"/>
          <w:szCs w:val="20"/>
        </w:rPr>
        <w:t>S</w:t>
      </w:r>
      <w:r w:rsidRPr="006D01BA">
        <w:rPr>
          <w:rFonts w:ascii="Arial" w:hAnsi="Arial" w:cs="Arial"/>
          <w:color w:val="666699"/>
          <w:sz w:val="20"/>
          <w:szCs w:val="20"/>
        </w:rPr>
        <w:t xml:space="preserve">cienze </w:t>
      </w:r>
      <w:r w:rsidR="00AD51FF" w:rsidRPr="006D01BA">
        <w:rPr>
          <w:rFonts w:ascii="Arial" w:hAnsi="Arial" w:cs="Arial"/>
          <w:color w:val="666699"/>
          <w:sz w:val="20"/>
          <w:szCs w:val="20"/>
        </w:rPr>
        <w:t xml:space="preserve">     </w:t>
      </w:r>
      <w:r w:rsidR="00476CE8">
        <w:rPr>
          <w:rFonts w:ascii="Arial" w:hAnsi="Arial" w:cs="Arial"/>
          <w:color w:val="666699"/>
          <w:sz w:val="20"/>
          <w:szCs w:val="20"/>
        </w:rPr>
        <w:t xml:space="preserve">                     </w:t>
      </w:r>
      <w:r w:rsidRPr="006D01BA">
        <w:rPr>
          <w:rFonts w:ascii="Arial" w:hAnsi="Arial" w:cs="Arial"/>
          <w:color w:val="666699"/>
          <w:sz w:val="20"/>
          <w:szCs w:val="20"/>
        </w:rPr>
        <w:t xml:space="preserve">e delle </w:t>
      </w:r>
      <w:r w:rsidR="00AD51FF" w:rsidRPr="006D01BA">
        <w:rPr>
          <w:rFonts w:ascii="Arial" w:hAnsi="Arial" w:cs="Arial"/>
          <w:color w:val="666699"/>
          <w:sz w:val="20"/>
          <w:szCs w:val="20"/>
        </w:rPr>
        <w:t>A</w:t>
      </w:r>
      <w:r w:rsidRPr="006D01BA">
        <w:rPr>
          <w:rFonts w:ascii="Arial" w:hAnsi="Arial" w:cs="Arial"/>
          <w:color w:val="666699"/>
          <w:sz w:val="20"/>
          <w:szCs w:val="20"/>
        </w:rPr>
        <w:t>rti.</w:t>
      </w:r>
    </w:p>
    <w:p w:rsidR="00E06313" w:rsidRPr="006D01BA" w:rsidRDefault="00E06313" w:rsidP="006C15B0">
      <w:pPr>
        <w:tabs>
          <w:tab w:val="left" w:pos="0"/>
          <w:tab w:val="left" w:pos="4253"/>
        </w:tabs>
        <w:spacing w:before="120" w:line="276" w:lineRule="auto"/>
        <w:rPr>
          <w:rFonts w:ascii="Arial" w:hAnsi="Arial" w:cs="Arial"/>
        </w:rPr>
      </w:pPr>
      <w:r w:rsidRPr="006D01BA">
        <w:rPr>
          <w:rFonts w:ascii="Arial" w:hAnsi="Arial" w:cs="Arial"/>
        </w:rPr>
        <w:t xml:space="preserve">2 Concerti per </w:t>
      </w:r>
      <w:r w:rsidR="00F77033" w:rsidRPr="006D01BA">
        <w:rPr>
          <w:rFonts w:ascii="Arial" w:hAnsi="Arial" w:cs="Arial"/>
        </w:rPr>
        <w:t>clarinetto</w:t>
      </w:r>
      <w:r w:rsidRPr="006D01BA">
        <w:rPr>
          <w:rFonts w:ascii="Arial" w:hAnsi="Arial" w:cs="Arial"/>
        </w:rPr>
        <w:t>e orchestra (1942, 1950).</w:t>
      </w:r>
    </w:p>
    <w:p w:rsidR="009C7635" w:rsidRPr="006D01BA" w:rsidRDefault="009C7635" w:rsidP="006C15B0">
      <w:pPr>
        <w:tabs>
          <w:tab w:val="left" w:pos="0"/>
          <w:tab w:val="left" w:pos="4253"/>
        </w:tabs>
        <w:spacing w:before="120" w:line="276" w:lineRule="auto"/>
        <w:rPr>
          <w:rFonts w:ascii="Arial" w:hAnsi="Arial" w:cs="Arial"/>
        </w:rPr>
      </w:pPr>
    </w:p>
    <w:p w:rsidR="00D81A88" w:rsidRPr="006D01BA" w:rsidRDefault="00D81A88"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RAKOV  Nikolaj</w:t>
      </w:r>
      <w:r w:rsidRPr="006D01BA">
        <w:rPr>
          <w:rFonts w:ascii="Arial" w:hAnsi="Arial" w:cs="Arial"/>
          <w:color w:val="666699"/>
          <w:sz w:val="24"/>
          <w:szCs w:val="24"/>
          <w:u w:val="single"/>
        </w:rPr>
        <w:tab/>
        <w:t>Kaluga, 14.3.1908 - Mosca, 3.11.1990.</w:t>
      </w:r>
    </w:p>
    <w:p w:rsidR="007E5C0A" w:rsidRPr="006D01BA" w:rsidRDefault="007E5C0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violinista e direttore d’orchestra céco. Studi alla Scuola di Musica Rubinstein e al Conservatorio </w:t>
      </w:r>
      <w:r w:rsidR="000351D7" w:rsidRPr="006D01BA">
        <w:rPr>
          <w:rFonts w:ascii="Arial" w:hAnsi="Arial" w:cs="Arial"/>
          <w:color w:val="666699"/>
        </w:rPr>
        <w:t xml:space="preserve">           </w:t>
      </w:r>
      <w:r w:rsidR="00476CE8">
        <w:rPr>
          <w:rFonts w:ascii="Arial" w:hAnsi="Arial" w:cs="Arial"/>
          <w:color w:val="666699"/>
        </w:rPr>
        <w:t xml:space="preserve">          </w:t>
      </w:r>
      <w:r w:rsidRPr="006D01BA">
        <w:rPr>
          <w:rFonts w:ascii="Arial" w:hAnsi="Arial" w:cs="Arial"/>
          <w:color w:val="666699"/>
        </w:rPr>
        <w:t xml:space="preserve">di Mosca, allievo di A. Rubinstein, Berlin, Glière e </w:t>
      </w:r>
      <w:r w:rsidR="005B681F" w:rsidRPr="006D01BA">
        <w:rPr>
          <w:rFonts w:ascii="Arial" w:hAnsi="Arial" w:cs="Arial"/>
          <w:color w:val="666699"/>
        </w:rPr>
        <w:t>W</w:t>
      </w:r>
      <w:r w:rsidRPr="006D01BA">
        <w:rPr>
          <w:rFonts w:ascii="Arial" w:hAnsi="Arial" w:cs="Arial"/>
          <w:color w:val="666699"/>
        </w:rPr>
        <w:t>a</w:t>
      </w:r>
      <w:r w:rsidR="005B681F" w:rsidRPr="006D01BA">
        <w:rPr>
          <w:rFonts w:ascii="Arial" w:hAnsi="Arial" w:cs="Arial"/>
          <w:color w:val="666699"/>
        </w:rPr>
        <w:t>s</w:t>
      </w:r>
      <w:r w:rsidRPr="006D01BA">
        <w:rPr>
          <w:rFonts w:ascii="Arial" w:hAnsi="Arial" w:cs="Arial"/>
          <w:color w:val="666699"/>
        </w:rPr>
        <w:t xml:space="preserve">silenko. Insegnante di orchestrazione al Conservatorio </w:t>
      </w:r>
      <w:r w:rsidR="000351D7" w:rsidRPr="006D01BA">
        <w:rPr>
          <w:rFonts w:ascii="Arial" w:hAnsi="Arial" w:cs="Arial"/>
          <w:color w:val="666699"/>
        </w:rPr>
        <w:t xml:space="preserve">          </w:t>
      </w:r>
      <w:r w:rsidR="00476CE8">
        <w:rPr>
          <w:rFonts w:ascii="Arial" w:hAnsi="Arial" w:cs="Arial"/>
          <w:color w:val="666699"/>
        </w:rPr>
        <w:t xml:space="preserve">            </w:t>
      </w:r>
      <w:r w:rsidRPr="006D01BA">
        <w:rPr>
          <w:rFonts w:ascii="Arial" w:hAnsi="Arial" w:cs="Arial"/>
          <w:color w:val="666699"/>
        </w:rPr>
        <w:t xml:space="preserve">di Mosca. Premio Stalin nel 1946 e Artista del Popolo dell’URSS nel 1975. Tra i suoi allievi: E. Denisov, </w:t>
      </w:r>
      <w:r w:rsidR="000351D7" w:rsidRPr="006D01BA">
        <w:rPr>
          <w:rFonts w:ascii="Arial" w:hAnsi="Arial" w:cs="Arial"/>
          <w:color w:val="666699"/>
        </w:rPr>
        <w:t xml:space="preserve">                  </w:t>
      </w:r>
      <w:r w:rsidR="00476CE8">
        <w:rPr>
          <w:rFonts w:ascii="Arial" w:hAnsi="Arial" w:cs="Arial"/>
          <w:color w:val="666699"/>
        </w:rPr>
        <w:t xml:space="preserve">                  </w:t>
      </w:r>
      <w:r w:rsidRPr="006D01BA">
        <w:rPr>
          <w:rFonts w:ascii="Arial" w:hAnsi="Arial" w:cs="Arial"/>
          <w:color w:val="666699"/>
        </w:rPr>
        <w:t>B. Tchaikovsky, N. Peiko, A. Eshpai, A. Schnittke…</w:t>
      </w:r>
    </w:p>
    <w:p w:rsidR="00D81A88" w:rsidRPr="006D01BA" w:rsidRDefault="00D81A88" w:rsidP="006C15B0">
      <w:pPr>
        <w:tabs>
          <w:tab w:val="left" w:pos="0"/>
          <w:tab w:val="left" w:pos="4253"/>
        </w:tabs>
        <w:spacing w:before="120" w:line="276" w:lineRule="auto"/>
        <w:rPr>
          <w:rFonts w:ascii="Arial" w:hAnsi="Arial" w:cs="Arial"/>
        </w:rPr>
      </w:pPr>
      <w:r w:rsidRPr="006D01BA">
        <w:rPr>
          <w:rFonts w:ascii="Arial" w:hAnsi="Arial" w:cs="Arial"/>
        </w:rPr>
        <w:t>1a Sonata, clarinetto e pf. (1956).   Sonatina per cl</w:t>
      </w:r>
      <w:r w:rsidR="007A2535" w:rsidRPr="006D01BA">
        <w:rPr>
          <w:rFonts w:ascii="Arial" w:hAnsi="Arial" w:cs="Arial"/>
        </w:rPr>
        <w:t>arinetto</w:t>
      </w:r>
      <w:r w:rsidRPr="006D01BA">
        <w:rPr>
          <w:rFonts w:ascii="Arial" w:hAnsi="Arial" w:cs="Arial"/>
        </w:rPr>
        <w:t xml:space="preserve"> e pf. (1963).</w:t>
      </w:r>
    </w:p>
    <w:p w:rsidR="009C7635" w:rsidRPr="006D01BA" w:rsidRDefault="00D81A88" w:rsidP="006C15B0">
      <w:pPr>
        <w:tabs>
          <w:tab w:val="left" w:pos="0"/>
          <w:tab w:val="left" w:pos="4253"/>
        </w:tabs>
        <w:spacing w:before="120" w:line="276" w:lineRule="auto"/>
        <w:rPr>
          <w:rFonts w:ascii="Arial" w:hAnsi="Arial" w:cs="Arial"/>
        </w:rPr>
      </w:pPr>
      <w:r w:rsidRPr="006D01BA">
        <w:rPr>
          <w:rFonts w:ascii="Arial" w:hAnsi="Arial" w:cs="Arial"/>
        </w:rPr>
        <w:t xml:space="preserve">2a </w:t>
      </w:r>
      <w:r w:rsidR="009C7635" w:rsidRPr="006D01BA">
        <w:rPr>
          <w:rFonts w:ascii="Arial" w:hAnsi="Arial" w:cs="Arial"/>
        </w:rPr>
        <w:t xml:space="preserve">Sonata per clarinetto e pf. </w:t>
      </w:r>
      <w:r w:rsidRPr="006D01BA">
        <w:rPr>
          <w:rFonts w:ascii="Arial" w:hAnsi="Arial" w:cs="Arial"/>
        </w:rPr>
        <w:t>(1975).</w:t>
      </w:r>
      <w:r w:rsidR="00C8401B" w:rsidRPr="006D01BA">
        <w:rPr>
          <w:rFonts w:ascii="Arial" w:hAnsi="Arial" w:cs="Arial"/>
        </w:rPr>
        <w:t xml:space="preserve">   </w:t>
      </w:r>
      <w:r w:rsidR="009C7635" w:rsidRPr="006D01BA">
        <w:rPr>
          <w:rFonts w:ascii="Arial" w:hAnsi="Arial" w:cs="Arial"/>
        </w:rPr>
        <w:t>Sonata per clarinetto, bayan e domra.</w:t>
      </w:r>
    </w:p>
    <w:p w:rsidR="008C6B05" w:rsidRPr="006D01BA" w:rsidRDefault="00805F8F"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google-src-text1"/>
          <w:rFonts w:ascii="Arial" w:hAnsi="Arial" w:cs="Arial"/>
          <w:bCs/>
          <w:vanish w:val="0"/>
          <w:specVanish w:val="0"/>
        </w:rPr>
        <w:t>Rapsodia orientale, cl</w:t>
      </w:r>
      <w:r w:rsidR="0086338F" w:rsidRPr="006D01BA">
        <w:rPr>
          <w:rStyle w:val="google-src-text1"/>
          <w:rFonts w:ascii="Arial" w:hAnsi="Arial" w:cs="Arial"/>
          <w:bCs/>
          <w:vanish w:val="0"/>
          <w:specVanish w:val="0"/>
        </w:rPr>
        <w:t>.</w:t>
      </w:r>
      <w:r w:rsidRPr="006D01BA">
        <w:rPr>
          <w:rStyle w:val="google-src-text1"/>
          <w:rFonts w:ascii="Arial" w:hAnsi="Arial" w:cs="Arial"/>
          <w:bCs/>
          <w:vanish w:val="0"/>
          <w:specVanish w:val="0"/>
        </w:rPr>
        <w:t xml:space="preserve"> e pf. (6’30).</w:t>
      </w:r>
      <w:r w:rsidR="00C8401B" w:rsidRPr="006D01BA">
        <w:rPr>
          <w:rStyle w:val="google-src-text1"/>
          <w:rFonts w:ascii="Arial" w:hAnsi="Arial" w:cs="Arial"/>
          <w:bCs/>
          <w:vanish w:val="0"/>
          <w:specVanish w:val="0"/>
        </w:rPr>
        <w:t xml:space="preserve">   </w:t>
      </w:r>
      <w:r w:rsidR="008C6B05" w:rsidRPr="006D01BA">
        <w:rPr>
          <w:rStyle w:val="google-src-text1"/>
          <w:rFonts w:ascii="Arial" w:hAnsi="Arial" w:cs="Arial"/>
          <w:bCs/>
          <w:specVanish w:val="0"/>
        </w:rPr>
        <w:t>Sonata for clarinet, bayan and domraConcerto-Fantasy in G minor for clarinet and orchestra (1968)</w:t>
      </w:r>
      <w:r w:rsidR="008C6B05" w:rsidRPr="006D01BA">
        <w:rPr>
          <w:rFonts w:ascii="Arial" w:hAnsi="Arial" w:cs="Arial"/>
          <w:bCs/>
        </w:rPr>
        <w:t>Concerto-Fantasia in Sol-, cl</w:t>
      </w:r>
      <w:r w:rsidR="005F4410" w:rsidRPr="006D01BA">
        <w:rPr>
          <w:rFonts w:ascii="Arial" w:hAnsi="Arial" w:cs="Arial"/>
          <w:bCs/>
        </w:rPr>
        <w:t>.</w:t>
      </w:r>
      <w:r w:rsidR="008C6B05" w:rsidRPr="006D01BA">
        <w:rPr>
          <w:rFonts w:ascii="Arial" w:hAnsi="Arial" w:cs="Arial"/>
          <w:bCs/>
        </w:rPr>
        <w:t xml:space="preserve"> e orch. (1968</w:t>
      </w:r>
      <w:r w:rsidR="005F4410" w:rsidRPr="006D01BA">
        <w:rPr>
          <w:rFonts w:ascii="Arial" w:hAnsi="Arial" w:cs="Arial"/>
          <w:bCs/>
        </w:rPr>
        <w:t>, 15’</w:t>
      </w:r>
      <w:r w:rsidR="008C6B05" w:rsidRPr="006D01BA">
        <w:rPr>
          <w:rFonts w:ascii="Arial" w:hAnsi="Arial" w:cs="Arial"/>
          <w:bCs/>
        </w:rPr>
        <w:t>)</w:t>
      </w:r>
    </w:p>
    <w:p w:rsidR="003178E0" w:rsidRPr="006D01BA" w:rsidRDefault="003178E0" w:rsidP="006C15B0">
      <w:pPr>
        <w:tabs>
          <w:tab w:val="left" w:pos="0"/>
          <w:tab w:val="left" w:pos="4253"/>
        </w:tabs>
        <w:spacing w:before="120" w:line="276" w:lineRule="auto"/>
        <w:rPr>
          <w:rFonts w:ascii="Arial" w:hAnsi="Arial" w:cs="Arial"/>
        </w:rPr>
      </w:pPr>
    </w:p>
    <w:p w:rsidR="003178E0" w:rsidRPr="006D01BA" w:rsidRDefault="003178E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RAMEY  Phillip</w:t>
      </w:r>
      <w:r w:rsidRPr="006D01BA">
        <w:rPr>
          <w:rFonts w:ascii="Arial" w:hAnsi="Arial" w:cs="Arial"/>
          <w:color w:val="666699"/>
          <w:sz w:val="24"/>
          <w:szCs w:val="24"/>
          <w:u w:val="single"/>
        </w:rPr>
        <w:tab/>
        <w:t>Elmhurst, 12.9.1939</w:t>
      </w:r>
    </w:p>
    <w:p w:rsidR="003178E0" w:rsidRPr="006D01BA" w:rsidRDefault="003178E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statunitense, studi pianistici con Tcherepnin a Nizza e alla DePaul University di Chicago, </w:t>
      </w:r>
      <w:r w:rsidR="00D07EB0">
        <w:rPr>
          <w:rFonts w:ascii="Arial" w:hAnsi="Arial" w:cs="Arial"/>
          <w:color w:val="666699"/>
        </w:rPr>
        <w:t xml:space="preserve">                     </w:t>
      </w:r>
      <w:r w:rsidRPr="006D01BA">
        <w:rPr>
          <w:rFonts w:ascii="Arial" w:hAnsi="Arial" w:cs="Arial"/>
          <w:color w:val="666699"/>
        </w:rPr>
        <w:t xml:space="preserve">studi di Composizione con Beeson e ulteriori consigli da Copland, Thomson, W. Schuman, Diamond, Bernstein </w:t>
      </w:r>
      <w:r w:rsidR="000351D7"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e Horowitz. Famoso anche per le sue interviste ai più importanti compositori.</w:t>
      </w:r>
    </w:p>
    <w:p w:rsidR="003178E0" w:rsidRPr="006D01BA" w:rsidRDefault="003178E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Ballata, clarinetto e corno (2008).</w:t>
      </w:r>
    </w:p>
    <w:p w:rsidR="00E06313" w:rsidRPr="006D01BA" w:rsidRDefault="00E06313" w:rsidP="006C15B0">
      <w:pPr>
        <w:tabs>
          <w:tab w:val="left" w:pos="0"/>
          <w:tab w:val="left" w:pos="4253"/>
        </w:tabs>
        <w:spacing w:before="120" w:line="276" w:lineRule="auto"/>
        <w:rPr>
          <w:rFonts w:ascii="Arial" w:hAnsi="Arial" w:cs="Arial"/>
        </w:rPr>
      </w:pPr>
    </w:p>
    <w:p w:rsidR="00E06313" w:rsidRPr="006D01BA" w:rsidRDefault="00E0631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RAMOVS  Primoz</w:t>
      </w:r>
      <w:r w:rsidRPr="006D01BA">
        <w:rPr>
          <w:rFonts w:ascii="Arial" w:hAnsi="Arial" w:cs="Arial"/>
          <w:color w:val="666699"/>
          <w:u w:val="single"/>
        </w:rPr>
        <w:tab/>
        <w:t>Lubiana, 20.3.1921 - 1999.</w:t>
      </w:r>
    </w:p>
    <w:p w:rsidR="000F5502" w:rsidRPr="006D01BA" w:rsidRDefault="000F550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sloveno, studi all’Accademia e al Conservatorio di Lubiana, allievo di Osterc. </w:t>
      </w:r>
      <w:r w:rsidR="00D07EB0">
        <w:rPr>
          <w:rFonts w:ascii="Arial" w:hAnsi="Arial" w:cs="Arial"/>
          <w:color w:val="666699"/>
        </w:rPr>
        <w:t xml:space="preserve">                    </w:t>
      </w:r>
      <w:r w:rsidRPr="006D01BA">
        <w:rPr>
          <w:rFonts w:ascii="Arial" w:hAnsi="Arial" w:cs="Arial"/>
          <w:color w:val="666699"/>
        </w:rPr>
        <w:t>Perfezionamento con Frazzi, Casella e Petrassi. Insegnante al Conservatorio di Lubiana dal 1948 al 1964.</w:t>
      </w:r>
    </w:p>
    <w:p w:rsidR="00FF4B06" w:rsidRPr="006D01BA" w:rsidRDefault="000F5502"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Sonata</w:t>
      </w:r>
      <w:r w:rsidR="00FF4B06" w:rsidRPr="006D01BA">
        <w:rPr>
          <w:rFonts w:ascii="Arial" w:hAnsi="Arial" w:cs="Arial"/>
          <w:sz w:val="24"/>
          <w:szCs w:val="24"/>
        </w:rPr>
        <w:t xml:space="preserve">,cl. e pf. </w:t>
      </w:r>
      <w:r w:rsidRPr="006D01BA">
        <w:rPr>
          <w:rFonts w:ascii="Arial" w:hAnsi="Arial" w:cs="Arial"/>
          <w:sz w:val="24"/>
          <w:szCs w:val="24"/>
        </w:rPr>
        <w:t>(1953)</w:t>
      </w:r>
      <w:r w:rsidR="003B7954" w:rsidRPr="006D01BA">
        <w:rPr>
          <w:rFonts w:ascii="Arial" w:hAnsi="Arial" w:cs="Arial"/>
          <w:sz w:val="24"/>
          <w:szCs w:val="24"/>
        </w:rPr>
        <w:t xml:space="preserve">.   </w:t>
      </w:r>
      <w:r w:rsidRPr="006D01BA">
        <w:rPr>
          <w:rFonts w:ascii="Arial" w:hAnsi="Arial" w:cs="Arial"/>
          <w:sz w:val="24"/>
          <w:szCs w:val="24"/>
        </w:rPr>
        <w:t>Sonatina</w:t>
      </w:r>
      <w:r w:rsidR="003B7954" w:rsidRPr="006D01BA">
        <w:rPr>
          <w:rFonts w:ascii="Arial" w:hAnsi="Arial" w:cs="Arial"/>
          <w:sz w:val="24"/>
          <w:szCs w:val="24"/>
        </w:rPr>
        <w:t>,cl. e pf. (1959).</w:t>
      </w:r>
      <w:r w:rsidR="00E53BFB" w:rsidRPr="006D01BA">
        <w:rPr>
          <w:rFonts w:ascii="Arial" w:hAnsi="Arial" w:cs="Arial"/>
          <w:sz w:val="24"/>
          <w:szCs w:val="24"/>
        </w:rPr>
        <w:t xml:space="preserve">   </w:t>
      </w:r>
      <w:r w:rsidR="00633F85" w:rsidRPr="006D01BA">
        <w:rPr>
          <w:rFonts w:ascii="Arial" w:hAnsi="Arial" w:cs="Arial"/>
          <w:sz w:val="24"/>
          <w:szCs w:val="24"/>
        </w:rPr>
        <w:t>Sonat</w:t>
      </w:r>
      <w:r w:rsidRPr="006D01BA">
        <w:rPr>
          <w:rFonts w:ascii="Arial" w:hAnsi="Arial" w:cs="Arial"/>
          <w:sz w:val="24"/>
          <w:szCs w:val="24"/>
        </w:rPr>
        <w:t>a</w:t>
      </w:r>
      <w:r w:rsidR="00633F85" w:rsidRPr="006D01BA">
        <w:rPr>
          <w:rFonts w:ascii="Arial" w:hAnsi="Arial" w:cs="Arial"/>
          <w:sz w:val="24"/>
          <w:szCs w:val="24"/>
        </w:rPr>
        <w:t xml:space="preserve"> per clarinetto, tr. e pf (1953).</w:t>
      </w:r>
    </w:p>
    <w:p w:rsidR="002D7C38" w:rsidRPr="006D01BA" w:rsidRDefault="002D7C38"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Prologo, dialogo</w:t>
      </w:r>
      <w:r w:rsidR="00653ADE" w:rsidRPr="006D01BA">
        <w:rPr>
          <w:rFonts w:ascii="Arial" w:hAnsi="Arial" w:cs="Arial"/>
          <w:sz w:val="24"/>
          <w:szCs w:val="24"/>
        </w:rPr>
        <w:t xml:space="preserve">e </w:t>
      </w:r>
      <w:r w:rsidR="00DD25F7" w:rsidRPr="006D01BA">
        <w:rPr>
          <w:rFonts w:ascii="Arial" w:hAnsi="Arial" w:cs="Arial"/>
          <w:sz w:val="24"/>
          <w:szCs w:val="24"/>
        </w:rPr>
        <w:t>e</w:t>
      </w:r>
      <w:r w:rsidRPr="006D01BA">
        <w:rPr>
          <w:rFonts w:ascii="Arial" w:hAnsi="Arial" w:cs="Arial"/>
          <w:sz w:val="24"/>
          <w:szCs w:val="24"/>
        </w:rPr>
        <w:t>pilogo, per clarinetto, fl. fag. (1966).</w:t>
      </w:r>
    </w:p>
    <w:p w:rsidR="00704E30" w:rsidRPr="006D01BA" w:rsidRDefault="00704E30" w:rsidP="006C15B0">
      <w:pPr>
        <w:pStyle w:val="Corpotesto"/>
        <w:tabs>
          <w:tab w:val="left" w:pos="0"/>
          <w:tab w:val="left" w:pos="4253"/>
        </w:tabs>
        <w:spacing w:before="120" w:after="0" w:line="276" w:lineRule="auto"/>
        <w:rPr>
          <w:rFonts w:ascii="Arial" w:hAnsi="Arial" w:cs="Arial"/>
          <w:sz w:val="24"/>
          <w:szCs w:val="24"/>
        </w:rPr>
      </w:pPr>
    </w:p>
    <w:p w:rsidR="00704E30" w:rsidRPr="006D01BA" w:rsidRDefault="00704E3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RAN  Shulamit</w:t>
      </w:r>
      <w:r w:rsidRPr="006D01BA">
        <w:rPr>
          <w:rFonts w:ascii="Arial" w:hAnsi="Arial" w:cs="Arial"/>
          <w:color w:val="666699"/>
          <w:sz w:val="24"/>
          <w:szCs w:val="24"/>
          <w:u w:val="single"/>
        </w:rPr>
        <w:tab/>
        <w:t>Tel Aviv, 21.10.1949.</w:t>
      </w:r>
    </w:p>
    <w:p w:rsidR="00704E30" w:rsidRPr="006D01BA" w:rsidRDefault="00704E3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concertista e compositrice israelo-americana. Ascoltata e incoraggiata da Rubinstein e Casals nel 1963 </w:t>
      </w:r>
      <w:r w:rsidR="006B51B5">
        <w:rPr>
          <w:rFonts w:ascii="Arial" w:hAnsi="Arial" w:cs="Arial"/>
          <w:color w:val="666699"/>
        </w:rPr>
        <w:t xml:space="preserve">  </w:t>
      </w:r>
      <w:r w:rsidRPr="006D01BA">
        <w:rPr>
          <w:rFonts w:ascii="Arial" w:hAnsi="Arial" w:cs="Arial"/>
          <w:color w:val="666699"/>
        </w:rPr>
        <w:t>si trasferisce a New York, dove studia pianoforte e composizione al Mannes College of Music. Il compositore Bernstein la propose per i Concerti Young People’s. Dal 1973 insegnante di composizione all’Università di Chicago. Pianista,</w:t>
      </w:r>
      <w:r w:rsidR="006B51B5">
        <w:rPr>
          <w:rFonts w:ascii="Arial" w:hAnsi="Arial" w:cs="Arial"/>
          <w:color w:val="666699"/>
        </w:rPr>
        <w:t xml:space="preserve"> </w:t>
      </w:r>
      <w:r w:rsidRPr="006D01BA">
        <w:rPr>
          <w:rFonts w:ascii="Arial" w:hAnsi="Arial" w:cs="Arial"/>
          <w:color w:val="666699"/>
        </w:rPr>
        <w:t>nel 1971, alla prima esecuzione del suo Concerto per pf. e orch. con la Filarmonica di Israele diretta da Zubin Mehta. Premio Pulitzer nel 1991 per la “Sinfonia” del 1990. Seconda compositrice, dopo E. T. Zwilich, a vincere il prestigioso riconoscimento.</w:t>
      </w:r>
    </w:p>
    <w:p w:rsidR="00703E77" w:rsidRPr="006D01BA" w:rsidRDefault="00703E7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Clarinetto solo:  </w:t>
      </w:r>
      <w:r w:rsidR="00FB21E6" w:rsidRPr="006D01BA">
        <w:rPr>
          <w:rFonts w:ascii="Arial" w:hAnsi="Arial" w:cs="Arial"/>
          <w:sz w:val="24"/>
          <w:szCs w:val="24"/>
        </w:rPr>
        <w:t>For an Actor, monologo (1978, 8’)</w:t>
      </w:r>
      <w:r w:rsidRPr="006D01BA">
        <w:rPr>
          <w:rFonts w:ascii="Arial" w:hAnsi="Arial" w:cs="Arial"/>
          <w:sz w:val="24"/>
          <w:szCs w:val="24"/>
        </w:rPr>
        <w:t>,</w:t>
      </w:r>
      <w:r w:rsidR="00FB21E6" w:rsidRPr="006D01BA">
        <w:rPr>
          <w:rFonts w:ascii="Arial" w:hAnsi="Arial" w:cs="Arial"/>
          <w:sz w:val="24"/>
          <w:szCs w:val="24"/>
        </w:rPr>
        <w:t xml:space="preserve">   </w:t>
      </w:r>
      <w:r w:rsidRPr="006D01BA">
        <w:rPr>
          <w:rFonts w:ascii="Arial" w:hAnsi="Arial" w:cs="Arial"/>
          <w:sz w:val="24"/>
          <w:szCs w:val="24"/>
        </w:rPr>
        <w:t>3 Scenes (2000, 8’).</w:t>
      </w:r>
    </w:p>
    <w:p w:rsidR="00704E30" w:rsidRPr="006D01BA" w:rsidRDefault="00703E7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Private Game, cl. e vcl. (1979, 4’).   </w:t>
      </w:r>
      <w:r w:rsidR="00363E43" w:rsidRPr="006D01BA">
        <w:rPr>
          <w:rFonts w:ascii="Arial" w:hAnsi="Arial" w:cs="Arial"/>
          <w:sz w:val="24"/>
          <w:szCs w:val="24"/>
        </w:rPr>
        <w:t>Concerto da camera II, cl</w:t>
      </w:r>
      <w:r w:rsidRPr="006D01BA">
        <w:rPr>
          <w:rFonts w:ascii="Arial" w:hAnsi="Arial" w:cs="Arial"/>
          <w:sz w:val="24"/>
          <w:szCs w:val="24"/>
        </w:rPr>
        <w:t>.</w:t>
      </w:r>
      <w:r w:rsidR="00363E43" w:rsidRPr="006D01BA">
        <w:rPr>
          <w:rFonts w:ascii="Arial" w:hAnsi="Arial" w:cs="Arial"/>
          <w:sz w:val="24"/>
          <w:szCs w:val="24"/>
        </w:rPr>
        <w:t xml:space="preserve"> pf. quart. d’archi (1987, 17’).</w:t>
      </w:r>
    </w:p>
    <w:p w:rsidR="00703E77" w:rsidRPr="006D01BA" w:rsidRDefault="00703E7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lang w:val="en-US"/>
        </w:rPr>
        <w:t xml:space="preserve">The Show Goes On, clarinetto e orch. </w:t>
      </w:r>
      <w:r w:rsidRPr="006D01BA">
        <w:rPr>
          <w:rFonts w:ascii="Arial" w:hAnsi="Arial" w:cs="Arial"/>
          <w:sz w:val="24"/>
          <w:szCs w:val="24"/>
        </w:rPr>
        <w:t>(2008).</w:t>
      </w:r>
    </w:p>
    <w:p w:rsidR="00703E77" w:rsidRPr="006D01BA" w:rsidRDefault="00703E77" w:rsidP="006C15B0">
      <w:pPr>
        <w:tabs>
          <w:tab w:val="left" w:pos="0"/>
          <w:tab w:val="left" w:pos="4253"/>
          <w:tab w:val="left" w:pos="9923"/>
        </w:tabs>
        <w:spacing w:before="120" w:line="276" w:lineRule="auto"/>
        <w:rPr>
          <w:rFonts w:ascii="Arial" w:hAnsi="Arial" w:cs="Arial"/>
        </w:rPr>
      </w:pPr>
    </w:p>
    <w:p w:rsidR="006E5735" w:rsidRPr="006D01BA" w:rsidRDefault="006E573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RANKI  Gyo</w:t>
      </w:r>
      <w:r w:rsidR="005E221B" w:rsidRPr="006D01BA">
        <w:rPr>
          <w:rFonts w:ascii="Arial" w:hAnsi="Arial" w:cs="Arial"/>
          <w:color w:val="666699"/>
          <w:u w:val="single"/>
        </w:rPr>
        <w:t>r</w:t>
      </w:r>
      <w:r w:rsidRPr="006D01BA">
        <w:rPr>
          <w:rFonts w:ascii="Arial" w:hAnsi="Arial" w:cs="Arial"/>
          <w:color w:val="666699"/>
          <w:u w:val="single"/>
        </w:rPr>
        <w:t>gy</w:t>
      </w:r>
      <w:r w:rsidRPr="006D01BA">
        <w:rPr>
          <w:rFonts w:ascii="Arial" w:hAnsi="Arial" w:cs="Arial"/>
          <w:color w:val="666699"/>
          <w:u w:val="single"/>
        </w:rPr>
        <w:tab/>
        <w:t>Budapest, 30.10.1907</w:t>
      </w:r>
      <w:r w:rsidR="00F72FE0" w:rsidRPr="006D01BA">
        <w:rPr>
          <w:rFonts w:ascii="Arial" w:hAnsi="Arial" w:cs="Arial"/>
          <w:color w:val="666699"/>
          <w:u w:val="single"/>
        </w:rPr>
        <w:t xml:space="preserve"> </w:t>
      </w:r>
      <w:r w:rsidR="00683B60" w:rsidRPr="006D01BA">
        <w:rPr>
          <w:rFonts w:ascii="Arial" w:hAnsi="Arial" w:cs="Arial"/>
          <w:color w:val="666699"/>
          <w:u w:val="single"/>
        </w:rPr>
        <w:t>-</w:t>
      </w:r>
      <w:r w:rsidR="00F72FE0" w:rsidRPr="006D01BA">
        <w:rPr>
          <w:rFonts w:ascii="Arial" w:hAnsi="Arial" w:cs="Arial"/>
          <w:color w:val="666699"/>
          <w:u w:val="single"/>
        </w:rPr>
        <w:t xml:space="preserve"> Budapest</w:t>
      </w:r>
      <w:r w:rsidR="00683B60" w:rsidRPr="006D01BA">
        <w:rPr>
          <w:rFonts w:ascii="Arial" w:hAnsi="Arial" w:cs="Arial"/>
          <w:color w:val="666699"/>
          <w:u w:val="single"/>
        </w:rPr>
        <w:t>, 22.5.</w:t>
      </w:r>
      <w:r w:rsidR="00050F97" w:rsidRPr="006D01BA">
        <w:rPr>
          <w:rFonts w:ascii="Arial" w:hAnsi="Arial" w:cs="Arial"/>
          <w:color w:val="666699"/>
          <w:u w:val="single"/>
        </w:rPr>
        <w:t>1992</w:t>
      </w:r>
      <w:r w:rsidRPr="006D01BA">
        <w:rPr>
          <w:rFonts w:ascii="Arial" w:hAnsi="Arial" w:cs="Arial"/>
          <w:color w:val="666699"/>
          <w:u w:val="single"/>
        </w:rPr>
        <w:t>.</w:t>
      </w:r>
    </w:p>
    <w:p w:rsidR="006E5735" w:rsidRPr="006D01BA" w:rsidRDefault="006E573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ungherese</w:t>
      </w:r>
      <w:r w:rsidR="004E0AAE" w:rsidRPr="006D01BA">
        <w:rPr>
          <w:rFonts w:ascii="Arial" w:hAnsi="Arial" w:cs="Arial"/>
          <w:color w:val="666699"/>
          <w:sz w:val="20"/>
          <w:szCs w:val="20"/>
        </w:rPr>
        <w:t>,</w:t>
      </w:r>
      <w:r w:rsidRPr="006D01BA">
        <w:rPr>
          <w:rFonts w:ascii="Arial" w:hAnsi="Arial" w:cs="Arial"/>
          <w:color w:val="666699"/>
          <w:sz w:val="20"/>
          <w:szCs w:val="20"/>
        </w:rPr>
        <w:t xml:space="preserve"> allievo di Kodaly e Schaffner.</w:t>
      </w:r>
      <w:r w:rsidR="00683B60" w:rsidRPr="006D01BA">
        <w:rPr>
          <w:rFonts w:ascii="Arial" w:hAnsi="Arial" w:cs="Arial"/>
          <w:color w:val="666699"/>
          <w:sz w:val="20"/>
          <w:szCs w:val="20"/>
        </w:rPr>
        <w:t xml:space="preserve"> Dopo aver diretto la radio ungherese nel 1947-’48, </w:t>
      </w:r>
      <w:r w:rsidR="00AD51FF" w:rsidRPr="006D01BA">
        <w:rPr>
          <w:rFonts w:ascii="Arial" w:hAnsi="Arial" w:cs="Arial"/>
          <w:color w:val="666699"/>
          <w:sz w:val="20"/>
          <w:szCs w:val="20"/>
        </w:rPr>
        <w:t xml:space="preserve">          </w:t>
      </w:r>
      <w:r w:rsidR="00D07EB0">
        <w:rPr>
          <w:rFonts w:ascii="Arial" w:hAnsi="Arial" w:cs="Arial"/>
          <w:color w:val="666699"/>
          <w:sz w:val="20"/>
          <w:szCs w:val="20"/>
        </w:rPr>
        <w:t xml:space="preserve">                             </w:t>
      </w:r>
      <w:r w:rsidR="00683B60" w:rsidRPr="006D01BA">
        <w:rPr>
          <w:rFonts w:ascii="Arial" w:hAnsi="Arial" w:cs="Arial"/>
          <w:color w:val="666699"/>
          <w:sz w:val="20"/>
          <w:szCs w:val="20"/>
        </w:rPr>
        <w:t>si è dedicato esclusivamente alla composizione.</w:t>
      </w:r>
    </w:p>
    <w:p w:rsidR="007C205E" w:rsidRPr="006D01BA" w:rsidRDefault="006E5735" w:rsidP="006C15B0">
      <w:pPr>
        <w:tabs>
          <w:tab w:val="left" w:pos="0"/>
          <w:tab w:val="left" w:pos="4253"/>
        </w:tabs>
        <w:spacing w:before="120" w:line="276" w:lineRule="auto"/>
        <w:rPr>
          <w:rFonts w:ascii="Arial" w:hAnsi="Arial" w:cs="Arial"/>
        </w:rPr>
      </w:pPr>
      <w:r w:rsidRPr="006D01BA">
        <w:rPr>
          <w:rFonts w:ascii="Arial" w:hAnsi="Arial" w:cs="Arial"/>
        </w:rPr>
        <w:t xml:space="preserve">Sonata per </w:t>
      </w:r>
      <w:r w:rsidR="00F77033" w:rsidRPr="006D01BA">
        <w:rPr>
          <w:rFonts w:ascii="Arial" w:hAnsi="Arial" w:cs="Arial"/>
        </w:rPr>
        <w:t xml:space="preserve">clarinetto </w:t>
      </w:r>
      <w:r w:rsidRPr="006D01BA">
        <w:rPr>
          <w:rFonts w:ascii="Arial" w:hAnsi="Arial" w:cs="Arial"/>
        </w:rPr>
        <w:t>solo (1931).</w:t>
      </w:r>
    </w:p>
    <w:p w:rsidR="006923A3" w:rsidRPr="006D01BA" w:rsidRDefault="006923A3" w:rsidP="006C15B0">
      <w:pPr>
        <w:tabs>
          <w:tab w:val="left" w:pos="0"/>
          <w:tab w:val="left" w:pos="4253"/>
        </w:tabs>
        <w:spacing w:before="120" w:line="276" w:lineRule="auto"/>
        <w:rPr>
          <w:rFonts w:ascii="Arial" w:hAnsi="Arial" w:cs="Arial"/>
        </w:rPr>
      </w:pPr>
    </w:p>
    <w:p w:rsidR="006E5735" w:rsidRPr="006D01BA" w:rsidRDefault="007D58A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RAPHAEL  Gunter</w:t>
      </w:r>
      <w:r w:rsidRPr="006D01BA">
        <w:rPr>
          <w:rFonts w:ascii="Arial" w:hAnsi="Arial" w:cs="Arial"/>
          <w:color w:val="666699"/>
          <w:u w:val="single"/>
        </w:rPr>
        <w:tab/>
      </w:r>
      <w:r w:rsidR="006E5735" w:rsidRPr="006D01BA">
        <w:rPr>
          <w:rFonts w:ascii="Arial" w:hAnsi="Arial" w:cs="Arial"/>
          <w:color w:val="666699"/>
          <w:u w:val="single"/>
        </w:rPr>
        <w:t xml:space="preserve">Berlino, 30.4.1903 - </w:t>
      </w:r>
      <w:r w:rsidR="00030AB0" w:rsidRPr="006D01BA">
        <w:rPr>
          <w:rFonts w:ascii="Arial" w:hAnsi="Arial" w:cs="Arial"/>
          <w:color w:val="666699"/>
          <w:u w:val="single"/>
        </w:rPr>
        <w:t>Munstern</w:t>
      </w:r>
      <w:r w:rsidR="006E5735" w:rsidRPr="006D01BA">
        <w:rPr>
          <w:rFonts w:ascii="Arial" w:hAnsi="Arial" w:cs="Arial"/>
          <w:color w:val="666699"/>
          <w:u w:val="single"/>
        </w:rPr>
        <w:t>, 19.10.1960.</w:t>
      </w:r>
    </w:p>
    <w:p w:rsidR="00795EF2" w:rsidRPr="006D01BA" w:rsidRDefault="00795EF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organista e violinista tedesco, studi alla Musikhoschule di Berlino allievo d’Ebel, Kahn, Trapp, Krasselt, Fischer e A. </w:t>
      </w:r>
      <w:r w:rsidR="002958D1" w:rsidRPr="006D01BA">
        <w:rPr>
          <w:rFonts w:ascii="Arial" w:hAnsi="Arial" w:cs="Arial"/>
          <w:color w:val="666699"/>
          <w:sz w:val="20"/>
          <w:szCs w:val="20"/>
        </w:rPr>
        <w:t>Mendelssohn</w:t>
      </w:r>
      <w:r w:rsidRPr="006D01BA">
        <w:rPr>
          <w:rFonts w:ascii="Arial" w:hAnsi="Arial" w:cs="Arial"/>
          <w:color w:val="666699"/>
          <w:sz w:val="20"/>
          <w:szCs w:val="20"/>
        </w:rPr>
        <w:t xml:space="preserve">. Dal 1926 al 1934 insegnò all’Istituto di Lipsia. La sua brillante carriera fu interrotta dai nazisti che lo definirono “mezzo tedesco”. Dopo la guerra fu insegnante al Conservatorio di Duisburg dal 1949 al 1953, da 1956 al 1958 insegnò al Conservatorio di Magonza </w:t>
      </w:r>
      <w:r w:rsidR="00D07EB0">
        <w:rPr>
          <w:rFonts w:ascii="Arial" w:hAnsi="Arial" w:cs="Arial"/>
          <w:color w:val="666699"/>
          <w:sz w:val="20"/>
          <w:szCs w:val="20"/>
        </w:rPr>
        <w:t xml:space="preserve">e </w:t>
      </w:r>
      <w:r w:rsidRPr="006D01BA">
        <w:rPr>
          <w:rFonts w:ascii="Arial" w:hAnsi="Arial" w:cs="Arial"/>
          <w:color w:val="666699"/>
          <w:sz w:val="20"/>
          <w:szCs w:val="20"/>
        </w:rPr>
        <w:t xml:space="preserve">all’Università di Colonia. </w:t>
      </w:r>
      <w:r w:rsidR="00D07EB0">
        <w:rPr>
          <w:rFonts w:ascii="Arial" w:hAnsi="Arial" w:cs="Arial"/>
          <w:color w:val="666699"/>
          <w:sz w:val="20"/>
          <w:szCs w:val="20"/>
        </w:rPr>
        <w:t xml:space="preserve">                                  </w:t>
      </w:r>
      <w:r w:rsidRPr="006D01BA">
        <w:rPr>
          <w:rFonts w:ascii="Arial" w:hAnsi="Arial" w:cs="Arial"/>
          <w:color w:val="666699"/>
          <w:sz w:val="20"/>
          <w:szCs w:val="20"/>
        </w:rPr>
        <w:t>I suoi peggiori nemici furono nazismo e tubercolosi. Morì su una ambulanza.</w:t>
      </w:r>
    </w:p>
    <w:p w:rsidR="006E5735" w:rsidRPr="006D01BA" w:rsidRDefault="006E5735" w:rsidP="006C15B0">
      <w:pPr>
        <w:tabs>
          <w:tab w:val="left" w:pos="0"/>
          <w:tab w:val="left" w:pos="4253"/>
        </w:tabs>
        <w:spacing w:before="120" w:line="276" w:lineRule="auto"/>
        <w:rPr>
          <w:rFonts w:ascii="Arial" w:hAnsi="Arial" w:cs="Arial"/>
        </w:rPr>
      </w:pPr>
      <w:r w:rsidRPr="006D01BA">
        <w:rPr>
          <w:rFonts w:ascii="Arial" w:hAnsi="Arial" w:cs="Arial"/>
        </w:rPr>
        <w:t xml:space="preserve">Sonatina per </w:t>
      </w:r>
      <w:r w:rsidR="00F77033" w:rsidRPr="006D01BA">
        <w:rPr>
          <w:rFonts w:ascii="Arial" w:hAnsi="Arial" w:cs="Arial"/>
        </w:rPr>
        <w:t>clarinetto</w:t>
      </w:r>
      <w:r w:rsidRPr="006D01BA">
        <w:rPr>
          <w:rFonts w:ascii="Arial" w:hAnsi="Arial" w:cs="Arial"/>
        </w:rPr>
        <w:t xml:space="preserve">e pf, op. </w:t>
      </w:r>
      <w:r w:rsidR="00F77033" w:rsidRPr="006D01BA">
        <w:rPr>
          <w:rFonts w:ascii="Arial" w:hAnsi="Arial" w:cs="Arial"/>
        </w:rPr>
        <w:t>65,3 (1948).   Trio per clarinetto</w:t>
      </w:r>
      <w:r w:rsidR="00DE3531" w:rsidRPr="006D01BA">
        <w:rPr>
          <w:rFonts w:ascii="Arial" w:hAnsi="Arial" w:cs="Arial"/>
        </w:rPr>
        <w:t xml:space="preserve">, </w:t>
      </w:r>
      <w:r w:rsidR="00F77033" w:rsidRPr="006D01BA">
        <w:rPr>
          <w:rFonts w:ascii="Arial" w:hAnsi="Arial" w:cs="Arial"/>
        </w:rPr>
        <w:t>vcl. e pf. op. 70 (1950).</w:t>
      </w:r>
    </w:p>
    <w:p w:rsidR="006E5735" w:rsidRPr="006D01BA" w:rsidRDefault="00F77033" w:rsidP="006C15B0">
      <w:pPr>
        <w:tabs>
          <w:tab w:val="left" w:pos="0"/>
          <w:tab w:val="left" w:pos="4253"/>
        </w:tabs>
        <w:spacing w:before="120" w:line="276" w:lineRule="auto"/>
        <w:rPr>
          <w:rFonts w:ascii="Arial" w:hAnsi="Arial" w:cs="Arial"/>
        </w:rPr>
      </w:pPr>
      <w:r w:rsidRPr="006D01BA">
        <w:rPr>
          <w:rFonts w:ascii="Arial" w:hAnsi="Arial" w:cs="Arial"/>
        </w:rPr>
        <w:t>Quintetto per clarinettoe archi op. 4 (1924).</w:t>
      </w:r>
    </w:p>
    <w:tbl>
      <w:tblPr>
        <w:tblW w:w="5000" w:type="pct"/>
        <w:jc w:val="center"/>
        <w:tblCellSpacing w:w="0" w:type="dxa"/>
        <w:tblCellMar>
          <w:left w:w="0" w:type="dxa"/>
          <w:right w:w="0" w:type="dxa"/>
        </w:tblCellMar>
        <w:tblLook w:val="04A0" w:firstRow="1" w:lastRow="0" w:firstColumn="1" w:lastColumn="0" w:noHBand="0" w:noVBand="1"/>
      </w:tblPr>
      <w:tblGrid>
        <w:gridCol w:w="6630"/>
        <w:gridCol w:w="6"/>
        <w:gridCol w:w="3570"/>
      </w:tblGrid>
      <w:tr w:rsidR="00030AB0" w:rsidRPr="006D01BA" w:rsidTr="00215FCE">
        <w:trPr>
          <w:tblCellSpacing w:w="0" w:type="dxa"/>
          <w:jc w:val="center"/>
        </w:trPr>
        <w:tc>
          <w:tcPr>
            <w:tcW w:w="5000" w:type="pct"/>
            <w:gridSpan w:val="3"/>
            <w:hideMark/>
          </w:tcPr>
          <w:p w:rsidR="00030AB0" w:rsidRPr="006D01BA" w:rsidRDefault="00030AB0" w:rsidP="006C15B0">
            <w:pPr>
              <w:tabs>
                <w:tab w:val="left" w:pos="0"/>
                <w:tab w:val="left" w:pos="4253"/>
              </w:tabs>
              <w:spacing w:before="120" w:line="276" w:lineRule="auto"/>
              <w:rPr>
                <w:rFonts w:ascii="Arial" w:hAnsi="Arial" w:cs="Arial"/>
              </w:rPr>
            </w:pPr>
          </w:p>
        </w:tc>
      </w:tr>
      <w:tr w:rsidR="00030AB0" w:rsidRPr="006D01BA" w:rsidTr="00215FCE">
        <w:trPr>
          <w:tblCellSpacing w:w="0" w:type="dxa"/>
          <w:jc w:val="center"/>
        </w:trPr>
        <w:tc>
          <w:tcPr>
            <w:tcW w:w="3248" w:type="pct"/>
            <w:hideMark/>
          </w:tcPr>
          <w:p w:rsidR="00030AB0" w:rsidRPr="006D01BA" w:rsidRDefault="00030AB0" w:rsidP="006C15B0">
            <w:pPr>
              <w:tabs>
                <w:tab w:val="left" w:pos="0"/>
                <w:tab w:val="left" w:pos="4253"/>
              </w:tabs>
              <w:spacing w:before="120" w:line="276" w:lineRule="auto"/>
              <w:rPr>
                <w:rFonts w:ascii="Arial" w:hAnsi="Arial" w:cs="Arial"/>
              </w:rPr>
            </w:pPr>
          </w:p>
        </w:tc>
        <w:tc>
          <w:tcPr>
            <w:tcW w:w="0" w:type="auto"/>
            <w:vAlign w:val="center"/>
            <w:hideMark/>
          </w:tcPr>
          <w:p w:rsidR="00030AB0" w:rsidRPr="006D01BA" w:rsidRDefault="00030AB0" w:rsidP="006C15B0">
            <w:pPr>
              <w:tabs>
                <w:tab w:val="left" w:pos="0"/>
                <w:tab w:val="left" w:pos="4253"/>
              </w:tabs>
              <w:spacing w:before="120" w:line="276" w:lineRule="auto"/>
              <w:rPr>
                <w:rFonts w:ascii="Arial" w:hAnsi="Arial" w:cs="Arial"/>
              </w:rPr>
            </w:pPr>
          </w:p>
        </w:tc>
        <w:tc>
          <w:tcPr>
            <w:tcW w:w="1749" w:type="pct"/>
            <w:vAlign w:val="center"/>
            <w:hideMark/>
          </w:tcPr>
          <w:p w:rsidR="00030AB0" w:rsidRPr="006D01BA" w:rsidRDefault="00030AB0" w:rsidP="006C15B0">
            <w:pPr>
              <w:tabs>
                <w:tab w:val="left" w:pos="0"/>
                <w:tab w:val="left" w:pos="4253"/>
              </w:tabs>
              <w:spacing w:before="120" w:line="276" w:lineRule="auto"/>
              <w:rPr>
                <w:rFonts w:ascii="Arial" w:hAnsi="Arial" w:cs="Arial"/>
              </w:rPr>
            </w:pPr>
          </w:p>
        </w:tc>
      </w:tr>
    </w:tbl>
    <w:p w:rsidR="00836288" w:rsidRPr="006D01BA" w:rsidRDefault="00836288" w:rsidP="006C15B0">
      <w:pPr>
        <w:pStyle w:val="Corpotesto"/>
        <w:tabs>
          <w:tab w:val="left" w:pos="0"/>
          <w:tab w:val="left" w:pos="4253"/>
        </w:tabs>
        <w:spacing w:before="120" w:after="0" w:line="276" w:lineRule="auto"/>
        <w:rPr>
          <w:rFonts w:ascii="Arial" w:hAnsi="Arial" w:cs="Arial"/>
          <w:color w:val="666699"/>
          <w:sz w:val="24"/>
          <w:szCs w:val="24"/>
          <w:u w:val="single"/>
        </w:rPr>
      </w:pPr>
    </w:p>
    <w:p w:rsidR="00812A75" w:rsidRPr="006D01BA" w:rsidRDefault="00812A7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RAPHLING  Sam</w:t>
      </w:r>
      <w:r w:rsidRPr="006D01BA">
        <w:rPr>
          <w:rFonts w:ascii="Arial" w:hAnsi="Arial" w:cs="Arial"/>
          <w:color w:val="666699"/>
          <w:u w:val="single"/>
        </w:rPr>
        <w:tab/>
        <w:t>Fort Worth, 19.3.1910 - 1988.</w:t>
      </w:r>
    </w:p>
    <w:p w:rsidR="00812A75" w:rsidRPr="006D01BA" w:rsidRDefault="00812A7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americano. Intensa attività concertistica, vincitore del Grand Prix Steinway.</w:t>
      </w:r>
    </w:p>
    <w:p w:rsidR="00812A75" w:rsidRPr="006D01BA" w:rsidRDefault="00812A75"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Sonatina per 2 clarinetti (1948).   Variazioni per fl. e clarinetto (1955).</w:t>
      </w:r>
    </w:p>
    <w:p w:rsidR="00D653B2" w:rsidRPr="006D01BA" w:rsidRDefault="00D653B2" w:rsidP="006C15B0">
      <w:pPr>
        <w:pStyle w:val="Corpotesto"/>
        <w:tabs>
          <w:tab w:val="left" w:pos="0"/>
          <w:tab w:val="left" w:pos="4253"/>
        </w:tabs>
        <w:spacing w:before="120" w:after="0" w:line="276" w:lineRule="auto"/>
        <w:rPr>
          <w:rFonts w:ascii="Arial" w:hAnsi="Arial" w:cs="Arial"/>
          <w:color w:val="000000"/>
          <w:sz w:val="24"/>
          <w:szCs w:val="24"/>
        </w:rPr>
      </w:pPr>
    </w:p>
    <w:p w:rsidR="008F40E4" w:rsidRPr="008F40E4" w:rsidRDefault="008F40E4" w:rsidP="006C15B0">
      <w:pPr>
        <w:tabs>
          <w:tab w:val="left" w:pos="0"/>
          <w:tab w:val="left" w:pos="284"/>
          <w:tab w:val="left" w:pos="3969"/>
          <w:tab w:val="left" w:pos="4253"/>
        </w:tabs>
        <w:spacing w:before="120"/>
        <w:rPr>
          <w:rFonts w:ascii="Arial" w:hAnsi="Arial" w:cs="Arial"/>
          <w:color w:val="666699"/>
          <w:u w:val="single"/>
        </w:rPr>
      </w:pPr>
      <w:r w:rsidRPr="008F40E4">
        <w:rPr>
          <w:rFonts w:ascii="Arial" w:hAnsi="Arial" w:cs="Arial"/>
          <w:color w:val="666699"/>
          <w:u w:val="single"/>
        </w:rPr>
        <w:t>RASMUSSEN  Karl  Aage</w:t>
      </w:r>
      <w:r w:rsidRPr="008F40E4">
        <w:rPr>
          <w:rFonts w:ascii="Arial" w:hAnsi="Arial" w:cs="Arial"/>
          <w:color w:val="666699"/>
          <w:u w:val="single"/>
        </w:rPr>
        <w:tab/>
        <w:t>Kolding, 3.12.1947</w:t>
      </w:r>
    </w:p>
    <w:p w:rsidR="008F40E4" w:rsidRPr="008F40E4" w:rsidRDefault="008F40E4" w:rsidP="006C15B0">
      <w:pPr>
        <w:tabs>
          <w:tab w:val="left" w:pos="0"/>
          <w:tab w:val="left" w:pos="284"/>
          <w:tab w:val="left" w:pos="4253"/>
        </w:tabs>
        <w:spacing w:before="120"/>
        <w:rPr>
          <w:rFonts w:ascii="Arial" w:hAnsi="Arial" w:cs="Arial"/>
          <w:color w:val="666699"/>
          <w:sz w:val="20"/>
          <w:szCs w:val="20"/>
        </w:rPr>
      </w:pPr>
      <w:r w:rsidRPr="008F40E4">
        <w:rPr>
          <w:rFonts w:ascii="Arial" w:hAnsi="Arial" w:cs="Arial"/>
          <w:color w:val="666699"/>
          <w:sz w:val="20"/>
          <w:szCs w:val="20"/>
        </w:rPr>
        <w:t xml:space="preserve">Compositore e scrittore Danese. Insegnante di Composizione all’Accademia Musicale di Aarhus, per 20 anni. </w:t>
      </w:r>
      <w:r w:rsidR="00D07EB0">
        <w:rPr>
          <w:rFonts w:ascii="Arial" w:hAnsi="Arial" w:cs="Arial"/>
          <w:color w:val="666699"/>
          <w:sz w:val="20"/>
          <w:szCs w:val="20"/>
        </w:rPr>
        <w:t xml:space="preserve">            </w:t>
      </w:r>
      <w:r w:rsidRPr="008F40E4">
        <w:rPr>
          <w:rFonts w:ascii="Arial" w:hAnsi="Arial" w:cs="Arial"/>
          <w:color w:val="666699"/>
          <w:sz w:val="20"/>
          <w:szCs w:val="20"/>
        </w:rPr>
        <w:t>Completò l’opera incompiuta di Schubert “Sakuntala” e scrisse libri su Bach, Tchaikovsky, Schumann, Mahler, Gershwin, Cage, Richter, Gould.</w:t>
      </w:r>
    </w:p>
    <w:p w:rsidR="008F40E4" w:rsidRDefault="00D653B2"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Le Tombeau de Père Igor, clarinetto, vcl. pf.</w:t>
      </w:r>
      <w:r w:rsidR="008F40E4">
        <w:rPr>
          <w:rFonts w:ascii="Arial" w:hAnsi="Arial" w:cs="Arial"/>
          <w:color w:val="000000"/>
          <w:lang w:val="fr-FR"/>
        </w:rPr>
        <w:t xml:space="preserve">   </w:t>
      </w:r>
    </w:p>
    <w:p w:rsidR="00D653B2" w:rsidRPr="006D01BA" w:rsidRDefault="008F40E4" w:rsidP="006C15B0">
      <w:pPr>
        <w:tabs>
          <w:tab w:val="left" w:pos="0"/>
          <w:tab w:val="left" w:pos="4253"/>
        </w:tabs>
        <w:spacing w:before="120" w:line="276" w:lineRule="auto"/>
        <w:rPr>
          <w:rFonts w:ascii="Arial" w:hAnsi="Arial" w:cs="Arial"/>
          <w:lang w:val="fr-FR"/>
        </w:rPr>
      </w:pPr>
      <w:r>
        <w:rPr>
          <w:rFonts w:ascii="Arial" w:hAnsi="Arial" w:cs="Arial"/>
          <w:color w:val="000000"/>
          <w:lang w:val="fr-FR"/>
        </w:rPr>
        <w:lastRenderedPageBreak/>
        <w:t>Scherzino, omaggio a Brahms, cl. vl. vcl. pf. (2015)</w:t>
      </w:r>
    </w:p>
    <w:p w:rsidR="008F40E4" w:rsidRDefault="008F40E4" w:rsidP="006C15B0">
      <w:pPr>
        <w:tabs>
          <w:tab w:val="left" w:pos="0"/>
          <w:tab w:val="left" w:pos="284"/>
          <w:tab w:val="left" w:pos="3969"/>
          <w:tab w:val="left" w:pos="4253"/>
        </w:tabs>
        <w:spacing w:before="120"/>
      </w:pPr>
      <w:r>
        <w:rPr>
          <w:vanish/>
        </w:rPr>
        <w:t>Violin concerto ("Sinking through the Dream Mirror", 1993)</w:t>
      </w:r>
    </w:p>
    <w:p w:rsidR="00950668" w:rsidRPr="008F40E4" w:rsidRDefault="00950668" w:rsidP="006C15B0">
      <w:pPr>
        <w:pStyle w:val="Corpotesto"/>
        <w:tabs>
          <w:tab w:val="left" w:pos="0"/>
          <w:tab w:val="left" w:pos="4253"/>
        </w:tabs>
        <w:spacing w:before="120" w:after="0" w:line="276" w:lineRule="auto"/>
        <w:rPr>
          <w:rFonts w:ascii="Arial" w:hAnsi="Arial" w:cs="Arial"/>
          <w:bCs/>
          <w:color w:val="666699"/>
          <w:sz w:val="24"/>
          <w:szCs w:val="24"/>
          <w:u w:val="single"/>
        </w:rPr>
      </w:pPr>
      <w:r w:rsidRPr="008F40E4">
        <w:rPr>
          <w:rFonts w:ascii="Arial" w:hAnsi="Arial" w:cs="Arial"/>
          <w:bCs/>
          <w:color w:val="666699"/>
          <w:sz w:val="24"/>
          <w:szCs w:val="24"/>
          <w:u w:val="single"/>
        </w:rPr>
        <w:t>RASMUSSEN  Sunleif</w:t>
      </w:r>
      <w:r w:rsidRPr="008F40E4">
        <w:rPr>
          <w:rFonts w:ascii="Arial" w:hAnsi="Arial" w:cs="Arial"/>
          <w:bCs/>
          <w:color w:val="666699"/>
          <w:sz w:val="24"/>
          <w:szCs w:val="24"/>
          <w:u w:val="single"/>
        </w:rPr>
        <w:tab/>
        <w:t>Zandvoort, 19.3.1961</w:t>
      </w:r>
    </w:p>
    <w:p w:rsidR="00950668" w:rsidRPr="006D01BA" w:rsidRDefault="00950668" w:rsidP="006C15B0">
      <w:pPr>
        <w:pStyle w:val="Corpotesto"/>
        <w:tabs>
          <w:tab w:val="left" w:pos="0"/>
          <w:tab w:val="left" w:pos="4253"/>
        </w:tabs>
        <w:spacing w:before="120" w:after="0" w:line="276" w:lineRule="auto"/>
        <w:rPr>
          <w:rFonts w:ascii="Arial" w:hAnsi="Arial" w:cs="Arial"/>
          <w:bCs/>
          <w:color w:val="666699"/>
        </w:rPr>
      </w:pPr>
      <w:r w:rsidRPr="008F40E4">
        <w:rPr>
          <w:rFonts w:ascii="Arial" w:hAnsi="Arial" w:cs="Arial"/>
          <w:bCs/>
          <w:color w:val="666699"/>
        </w:rPr>
        <w:t xml:space="preserve">Compositore danese nato e residente nelle Isole Faroe, nel 2010 gli abitanti erano 50.000. A memoria sarà probabilmente l’unico compositore di questo arcipelago di piccole isole poste a metà strada tra Norvegia e </w:t>
      </w:r>
      <w:r w:rsidR="006B51B5">
        <w:rPr>
          <w:rFonts w:ascii="Arial" w:hAnsi="Arial" w:cs="Arial"/>
          <w:bCs/>
          <w:color w:val="666699"/>
        </w:rPr>
        <w:t xml:space="preserve">  </w:t>
      </w:r>
      <w:r w:rsidRPr="008F40E4">
        <w:rPr>
          <w:rFonts w:ascii="Arial" w:hAnsi="Arial" w:cs="Arial"/>
          <w:bCs/>
          <w:color w:val="666699"/>
        </w:rPr>
        <w:t xml:space="preserve">Islanda. Studi in Norvegia, quindi a Copenaghen con Norholm e Frounberg. Perfezionamento a Parigi con Murail </w:t>
      </w:r>
      <w:r w:rsidR="006B51B5">
        <w:rPr>
          <w:rFonts w:ascii="Arial" w:hAnsi="Arial" w:cs="Arial"/>
          <w:bCs/>
          <w:color w:val="666699"/>
        </w:rPr>
        <w:t xml:space="preserve">  </w:t>
      </w:r>
      <w:r w:rsidRPr="008F40E4">
        <w:rPr>
          <w:rFonts w:ascii="Arial" w:hAnsi="Arial" w:cs="Arial"/>
          <w:bCs/>
          <w:color w:val="666699"/>
        </w:rPr>
        <w:t>e parecchi viaggi negli Stati Uniti, dove si è appassionato al Jazz. Elettroacustica, musica spett</w:t>
      </w:r>
      <w:r w:rsidR="000351D7" w:rsidRPr="008F40E4">
        <w:rPr>
          <w:rFonts w:ascii="Arial" w:hAnsi="Arial" w:cs="Arial"/>
          <w:bCs/>
          <w:color w:val="666699"/>
        </w:rPr>
        <w:t>r</w:t>
      </w:r>
      <w:r w:rsidRPr="008F40E4">
        <w:rPr>
          <w:rFonts w:ascii="Arial" w:hAnsi="Arial" w:cs="Arial"/>
          <w:bCs/>
          <w:color w:val="666699"/>
        </w:rPr>
        <w:t>ale</w:t>
      </w:r>
      <w:r w:rsidR="00D07EB0">
        <w:rPr>
          <w:rFonts w:ascii="Arial" w:hAnsi="Arial" w:cs="Arial"/>
          <w:bCs/>
          <w:color w:val="666699"/>
        </w:rPr>
        <w:t xml:space="preserve"> </w:t>
      </w:r>
      <w:r w:rsidRPr="008F40E4">
        <w:rPr>
          <w:rFonts w:ascii="Arial" w:hAnsi="Arial" w:cs="Arial"/>
          <w:bCs/>
          <w:color w:val="666699"/>
        </w:rPr>
        <w:t xml:space="preserve">e ispirazioni </w:t>
      </w:r>
      <w:r w:rsidR="00D07EB0">
        <w:rPr>
          <w:rFonts w:ascii="Arial" w:hAnsi="Arial" w:cs="Arial"/>
          <w:bCs/>
          <w:color w:val="666699"/>
        </w:rPr>
        <w:t xml:space="preserve">                        </w:t>
      </w:r>
      <w:r w:rsidRPr="008F40E4">
        <w:rPr>
          <w:rFonts w:ascii="Arial" w:hAnsi="Arial" w:cs="Arial"/>
          <w:bCs/>
          <w:color w:val="666699"/>
        </w:rPr>
        <w:t>dal poeta faroese</w:t>
      </w:r>
      <w:r w:rsidRPr="006D01BA">
        <w:rPr>
          <w:rFonts w:ascii="Arial" w:hAnsi="Arial" w:cs="Arial"/>
          <w:bCs/>
          <w:color w:val="666699"/>
        </w:rPr>
        <w:t xml:space="preserve"> Heinesen,</w:t>
      </w:r>
      <w:r w:rsidR="006B51B5">
        <w:rPr>
          <w:rFonts w:ascii="Arial" w:hAnsi="Arial" w:cs="Arial"/>
          <w:bCs/>
          <w:color w:val="666699"/>
        </w:rPr>
        <w:t xml:space="preserve"> </w:t>
      </w:r>
      <w:r w:rsidRPr="006D01BA">
        <w:rPr>
          <w:rFonts w:ascii="Arial" w:hAnsi="Arial" w:cs="Arial"/>
          <w:bCs/>
          <w:color w:val="666699"/>
        </w:rPr>
        <w:t>quindi melodie piacevoli e suggestive.</w:t>
      </w:r>
    </w:p>
    <w:p w:rsidR="00950668" w:rsidRPr="006D01BA" w:rsidRDefault="00950668" w:rsidP="006C15B0">
      <w:pPr>
        <w:pStyle w:val="Corpotesto"/>
        <w:tabs>
          <w:tab w:val="left" w:pos="0"/>
          <w:tab w:val="left" w:pos="4253"/>
        </w:tabs>
        <w:spacing w:before="120" w:after="0" w:line="276" w:lineRule="auto"/>
        <w:rPr>
          <w:rStyle w:val="google-src-text1"/>
          <w:rFonts w:ascii="Arial" w:hAnsi="Arial" w:cs="Arial"/>
          <w:vanish w:val="0"/>
          <w:sz w:val="24"/>
          <w:szCs w:val="24"/>
        </w:rPr>
      </w:pPr>
      <w:r w:rsidRPr="006D01BA">
        <w:rPr>
          <w:rStyle w:val="google-src-text1"/>
          <w:rFonts w:ascii="Arial" w:hAnsi="Arial" w:cs="Arial"/>
          <w:sz w:val="24"/>
          <w:szCs w:val="24"/>
          <w:specVanish w:val="0"/>
        </w:rPr>
        <w:t xml:space="preserve">1992-93: </w:t>
      </w:r>
      <w:r w:rsidRPr="006D01BA">
        <w:rPr>
          <w:rStyle w:val="google-src-text1"/>
          <w:rFonts w:ascii="Arial" w:hAnsi="Arial" w:cs="Arial"/>
          <w:i/>
          <w:iCs/>
          <w:sz w:val="24"/>
          <w:szCs w:val="24"/>
          <w:specVanish w:val="0"/>
        </w:rPr>
        <w:t>Landid</w:t>
      </w:r>
      <w:r w:rsidRPr="006D01BA">
        <w:rPr>
          <w:rStyle w:val="google-src-text1"/>
          <w:rFonts w:ascii="Arial" w:hAnsi="Arial" w:cs="Arial"/>
          <w:sz w:val="24"/>
          <w:szCs w:val="24"/>
          <w:specVanish w:val="0"/>
        </w:rPr>
        <w:t xml:space="preserve"> for soprano solo + 3.3.3.3/4.3.3.1/timpani/2 percussion/harp/piano/strings (15'00)1996</w:t>
      </w:r>
      <w:r w:rsidRPr="006D01BA">
        <w:rPr>
          <w:rStyle w:val="google-src-text1"/>
          <w:rFonts w:ascii="Arial" w:hAnsi="Arial" w:cs="Arial"/>
          <w:i/>
          <w:iCs/>
          <w:sz w:val="24"/>
          <w:szCs w:val="24"/>
          <w:specVanish w:val="0"/>
        </w:rPr>
        <w:t>: Tilegnelse</w:t>
      </w:r>
      <w:r w:rsidRPr="006D01BA">
        <w:rPr>
          <w:rStyle w:val="google-src-text1"/>
          <w:rFonts w:ascii="Arial" w:hAnsi="Arial" w:cs="Arial"/>
          <w:sz w:val="24"/>
          <w:szCs w:val="24"/>
          <w:specVanish w:val="0"/>
        </w:rPr>
        <w:t xml:space="preserve"> for mezzo-soprano solo + 1.0.1.1/0.1.0.0/2 percussion/harp/guitar/0.0.1.0.1 (10'00)2000</w:t>
      </w:r>
      <w:r w:rsidRPr="006D01BA">
        <w:rPr>
          <w:rStyle w:val="google-src-text1"/>
          <w:rFonts w:ascii="Arial" w:hAnsi="Arial" w:cs="Arial"/>
          <w:i/>
          <w:iCs/>
          <w:sz w:val="24"/>
          <w:szCs w:val="24"/>
          <w:specVanish w:val="0"/>
        </w:rPr>
        <w:t>: Rejsen</w:t>
      </w:r>
      <w:r w:rsidRPr="006D01BA">
        <w:rPr>
          <w:rStyle w:val="google-src-text1"/>
          <w:rFonts w:ascii="Arial" w:hAnsi="Arial" w:cs="Arial"/>
          <w:sz w:val="24"/>
          <w:szCs w:val="24"/>
          <w:specVanish w:val="0"/>
        </w:rPr>
        <w:t xml:space="preserve"> for soprano, tenor, bass soli, mixed choir + 3.3.3.3/2.3.3.1/timpani/percussion/piano/strings (30'00)2004: </w:t>
      </w:r>
      <w:r w:rsidRPr="006D01BA">
        <w:rPr>
          <w:rStyle w:val="google-src-text1"/>
          <w:rFonts w:ascii="Arial" w:hAnsi="Arial" w:cs="Arial"/>
          <w:i/>
          <w:iCs/>
          <w:sz w:val="24"/>
          <w:szCs w:val="24"/>
          <w:specVanish w:val="0"/>
        </w:rPr>
        <w:t>Songs of Seasons</w:t>
      </w:r>
      <w:r w:rsidRPr="006D01BA">
        <w:rPr>
          <w:rStyle w:val="google-src-text1"/>
          <w:rFonts w:ascii="Arial" w:hAnsi="Arial" w:cs="Arial"/>
          <w:sz w:val="24"/>
          <w:szCs w:val="24"/>
          <w:specVanish w:val="0"/>
        </w:rPr>
        <w:t xml:space="preserve"> for violin solo + string orchestra (10.0.4.3.2) (22'00)1999: </w:t>
      </w:r>
      <w:r w:rsidRPr="006D01BA">
        <w:rPr>
          <w:rStyle w:val="google-src-text1"/>
          <w:rFonts w:ascii="Arial" w:hAnsi="Arial" w:cs="Arial"/>
          <w:i/>
          <w:iCs/>
          <w:sz w:val="24"/>
          <w:szCs w:val="24"/>
          <w:specVanish w:val="0"/>
        </w:rPr>
        <w:t>Trauer und Freude</w:t>
      </w:r>
      <w:r w:rsidRPr="006D01BA">
        <w:rPr>
          <w:rStyle w:val="google-src-text1"/>
          <w:rFonts w:ascii="Arial" w:hAnsi="Arial" w:cs="Arial"/>
          <w:sz w:val="24"/>
          <w:szCs w:val="24"/>
          <w:specVanish w:val="0"/>
        </w:rPr>
        <w:t xml:space="preserve"> for 1.0.1.1/1.0.0.0/piano (+cemb)/guitar/1.1.1.1.0 (21'00)2000: </w:t>
      </w:r>
      <w:r w:rsidRPr="006D01BA">
        <w:rPr>
          <w:rStyle w:val="google-src-text1"/>
          <w:rFonts w:ascii="Arial" w:hAnsi="Arial" w:cs="Arial"/>
          <w:iCs/>
          <w:sz w:val="24"/>
          <w:szCs w:val="24"/>
          <w:specVanish w:val="0"/>
        </w:rPr>
        <w:t>Surrounded</w:t>
      </w:r>
      <w:r w:rsidRPr="006D01BA">
        <w:rPr>
          <w:rStyle w:val="google-src-text1"/>
          <w:rFonts w:ascii="Arial" w:hAnsi="Arial" w:cs="Arial"/>
          <w:sz w:val="24"/>
          <w:szCs w:val="24"/>
          <w:specVanish w:val="0"/>
        </w:rPr>
        <w:t xml:space="preserve"> for 1.1.1.1/1.1.1.0/percussion/piano/1.1.1.1.1 (13'00)</w:t>
      </w:r>
      <w:r w:rsidRPr="006D01BA">
        <w:rPr>
          <w:rStyle w:val="google-src-text1"/>
          <w:rFonts w:ascii="Arial" w:hAnsi="Arial" w:cs="Arial"/>
          <w:b/>
          <w:bCs/>
          <w:sz w:val="24"/>
          <w:szCs w:val="24"/>
          <w:specVanish w:val="0"/>
        </w:rPr>
        <w:t>Chamber works</w:t>
      </w:r>
      <w:r w:rsidRPr="006D01BA">
        <w:rPr>
          <w:rStyle w:val="google-src-text1"/>
          <w:rFonts w:ascii="Arial" w:hAnsi="Arial" w:cs="Arial"/>
          <w:sz w:val="24"/>
          <w:szCs w:val="24"/>
          <w:specVanish w:val="0"/>
        </w:rPr>
        <w:t xml:space="preserve">1989: </w:t>
      </w:r>
      <w:r w:rsidRPr="006D01BA">
        <w:rPr>
          <w:rStyle w:val="google-src-text1"/>
          <w:rFonts w:ascii="Arial" w:hAnsi="Arial" w:cs="Arial"/>
          <w:iCs/>
          <w:sz w:val="24"/>
          <w:szCs w:val="24"/>
          <w:specVanish w:val="0"/>
        </w:rPr>
        <w:t>Fantasi yvir Tívilsdøtur</w:t>
      </w:r>
      <w:r w:rsidRPr="006D01BA">
        <w:rPr>
          <w:rStyle w:val="google-src-text1"/>
          <w:rFonts w:ascii="Arial" w:hAnsi="Arial" w:cs="Arial"/>
          <w:sz w:val="24"/>
          <w:szCs w:val="24"/>
          <w:specVanish w:val="0"/>
        </w:rPr>
        <w:t xml:space="preserve"> for clarinet and horn (04'00)</w:t>
      </w:r>
      <w:r w:rsidRPr="006D01BA">
        <w:rPr>
          <w:rStyle w:val="notranslate"/>
          <w:rFonts w:ascii="Arial" w:hAnsi="Arial" w:cs="Arial"/>
          <w:iCs/>
          <w:sz w:val="24"/>
          <w:szCs w:val="24"/>
        </w:rPr>
        <w:t>Fantasi yvir Tívilsdøtur</w:t>
      </w:r>
      <w:r w:rsidRPr="006D01BA">
        <w:rPr>
          <w:rStyle w:val="notranslate"/>
          <w:rFonts w:ascii="Arial" w:hAnsi="Arial" w:cs="Arial"/>
          <w:sz w:val="24"/>
          <w:szCs w:val="24"/>
        </w:rPr>
        <w:t xml:space="preserve"> per clarinetto e corno (1989, 4')</w:t>
      </w:r>
      <w:r w:rsidRPr="006D01BA">
        <w:rPr>
          <w:rFonts w:ascii="Arial" w:hAnsi="Arial" w:cs="Arial"/>
          <w:sz w:val="24"/>
          <w:szCs w:val="24"/>
        </w:rPr>
        <w:t xml:space="preserve">.   </w:t>
      </w:r>
      <w:r w:rsidRPr="006D01BA">
        <w:rPr>
          <w:rStyle w:val="google-src-text1"/>
          <w:rFonts w:ascii="Arial" w:hAnsi="Arial" w:cs="Arial"/>
          <w:sz w:val="24"/>
          <w:szCs w:val="24"/>
          <w:specVanish w:val="0"/>
        </w:rPr>
        <w:t xml:space="preserve">1989-90: </w:t>
      </w:r>
      <w:r w:rsidRPr="006D01BA">
        <w:rPr>
          <w:rStyle w:val="google-src-text1"/>
          <w:rFonts w:ascii="Arial" w:hAnsi="Arial" w:cs="Arial"/>
          <w:iCs/>
          <w:sz w:val="24"/>
          <w:szCs w:val="24"/>
          <w:specVanish w:val="0"/>
        </w:rPr>
        <w:t>Strygekvartet nr.</w:t>
      </w:r>
      <w:r w:rsidRPr="006D01BA">
        <w:rPr>
          <w:rStyle w:val="google-src-text1"/>
          <w:rFonts w:ascii="Arial" w:hAnsi="Arial" w:cs="Arial"/>
          <w:sz w:val="24"/>
          <w:szCs w:val="24"/>
          <w:specVanish w:val="0"/>
        </w:rPr>
        <w:t>1990</w:t>
      </w:r>
      <w:r w:rsidRPr="006D01BA">
        <w:rPr>
          <w:rStyle w:val="google-src-text1"/>
          <w:rFonts w:ascii="Arial" w:hAnsi="Arial" w:cs="Arial"/>
          <w:iCs/>
          <w:sz w:val="24"/>
          <w:szCs w:val="24"/>
          <w:specVanish w:val="0"/>
        </w:rPr>
        <w:t>: Vetrarmyndir</w:t>
      </w:r>
      <w:r w:rsidRPr="006D01BA">
        <w:rPr>
          <w:rStyle w:val="google-src-text1"/>
          <w:rFonts w:ascii="Arial" w:hAnsi="Arial" w:cs="Arial"/>
          <w:sz w:val="24"/>
          <w:szCs w:val="24"/>
          <w:specVanish w:val="0"/>
        </w:rPr>
        <w:t xml:space="preserve"> for flute, oboe, clarinet, bassoon, horn and piano (09'00)</w:t>
      </w:r>
    </w:p>
    <w:p w:rsidR="00950668" w:rsidRPr="006D01BA" w:rsidRDefault="00950668" w:rsidP="006C15B0">
      <w:pPr>
        <w:pStyle w:val="Corpotesto"/>
        <w:tabs>
          <w:tab w:val="left" w:pos="0"/>
          <w:tab w:val="left" w:pos="4253"/>
        </w:tabs>
        <w:spacing w:before="120" w:after="0" w:line="276" w:lineRule="auto"/>
        <w:rPr>
          <w:rStyle w:val="notranslate"/>
          <w:rFonts w:ascii="Arial" w:hAnsi="Arial" w:cs="Arial"/>
          <w:sz w:val="24"/>
          <w:szCs w:val="24"/>
          <w:lang w:val="fr-FR"/>
        </w:rPr>
      </w:pPr>
      <w:r w:rsidRPr="006D01BA">
        <w:rPr>
          <w:rStyle w:val="notranslate"/>
          <w:rFonts w:ascii="Arial" w:hAnsi="Arial" w:cs="Arial"/>
          <w:iCs/>
          <w:sz w:val="24"/>
          <w:szCs w:val="24"/>
        </w:rPr>
        <w:t>Gocce di Danza</w:t>
      </w:r>
      <w:r w:rsidRPr="006D01BA">
        <w:rPr>
          <w:rStyle w:val="notranslate"/>
          <w:rFonts w:ascii="Arial" w:hAnsi="Arial" w:cs="Arial"/>
          <w:sz w:val="24"/>
          <w:szCs w:val="24"/>
        </w:rPr>
        <w:t xml:space="preserve"> per clarinetto, pf. e vl. </w:t>
      </w:r>
      <w:r w:rsidRPr="006D01BA">
        <w:rPr>
          <w:rStyle w:val="notranslate"/>
          <w:rFonts w:ascii="Arial" w:hAnsi="Arial" w:cs="Arial"/>
          <w:sz w:val="24"/>
          <w:szCs w:val="24"/>
          <w:lang w:val="fr-FR"/>
        </w:rPr>
        <w:t>(1995, 12').</w:t>
      </w:r>
    </w:p>
    <w:p w:rsidR="00D653B2" w:rsidRPr="006D01BA" w:rsidRDefault="00D653B2" w:rsidP="006C15B0">
      <w:pPr>
        <w:pStyle w:val="Corpotesto"/>
        <w:tabs>
          <w:tab w:val="left" w:pos="0"/>
          <w:tab w:val="left" w:pos="4253"/>
        </w:tabs>
        <w:spacing w:before="120" w:after="0" w:line="276" w:lineRule="auto"/>
        <w:rPr>
          <w:rFonts w:ascii="Arial" w:hAnsi="Arial" w:cs="Arial"/>
          <w:color w:val="000000"/>
          <w:sz w:val="24"/>
          <w:szCs w:val="24"/>
          <w:lang w:val="fr-FR"/>
        </w:rPr>
      </w:pPr>
    </w:p>
    <w:p w:rsidR="002E4930" w:rsidRPr="006D01BA" w:rsidRDefault="002E4930"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RASSE  François</w:t>
      </w:r>
      <w:r w:rsidRPr="006D01BA">
        <w:rPr>
          <w:rFonts w:ascii="Arial" w:hAnsi="Arial" w:cs="Arial"/>
          <w:color w:val="666699"/>
          <w:u w:val="single"/>
          <w:lang w:val="fr-FR"/>
        </w:rPr>
        <w:tab/>
        <w:t>Helchin, 27.1.1873 - Bruxelles, 4.1.1955.</w:t>
      </w:r>
    </w:p>
    <w:p w:rsidR="002E4930" w:rsidRPr="006D01BA" w:rsidRDefault="002E493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belga, allievo di Ysaye, Gevaert. Vincitore del Prix de Rome nel 1899. Insegnante al Conservatorio di Bruxelles, direttore a quello di Liegi.</w:t>
      </w:r>
    </w:p>
    <w:p w:rsidR="002E4930" w:rsidRPr="006D01BA" w:rsidRDefault="002E4930"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La Driade, clarinetto e orchestra (1943).</w:t>
      </w:r>
    </w:p>
    <w:p w:rsidR="002E4930" w:rsidRPr="006D01BA" w:rsidRDefault="002E4930" w:rsidP="006C15B0">
      <w:pPr>
        <w:pStyle w:val="Corpotesto"/>
        <w:tabs>
          <w:tab w:val="left" w:pos="0"/>
          <w:tab w:val="left" w:pos="4253"/>
        </w:tabs>
        <w:spacing w:before="120" w:after="0" w:line="276" w:lineRule="auto"/>
        <w:rPr>
          <w:rFonts w:ascii="Arial" w:hAnsi="Arial" w:cs="Arial"/>
          <w:color w:val="666699"/>
          <w:sz w:val="24"/>
          <w:szCs w:val="24"/>
          <w:u w:val="single"/>
        </w:rPr>
      </w:pPr>
    </w:p>
    <w:p w:rsidR="005E4203" w:rsidRPr="006D01BA" w:rsidRDefault="005E4203"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RATEZ  Emile Pierre</w:t>
      </w:r>
      <w:r w:rsidRPr="006D01BA">
        <w:rPr>
          <w:rFonts w:ascii="Arial" w:hAnsi="Arial" w:cs="Arial"/>
          <w:color w:val="666699"/>
          <w:u w:val="single"/>
          <w:lang w:val="fr-FR"/>
        </w:rPr>
        <w:tab/>
        <w:t>Besançon, 5.11.1851 - Lille, 19.5.1934.</w:t>
      </w:r>
    </w:p>
    <w:p w:rsidR="0015560C" w:rsidRPr="006D01BA" w:rsidRDefault="0015560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violista francese, allievo di Demol, Bazin e Massenet. Direttore del Conservatorio di Lille. </w:t>
      </w:r>
      <w:r w:rsidR="000351D7" w:rsidRPr="006D01BA">
        <w:rPr>
          <w:rFonts w:ascii="Arial" w:hAnsi="Arial" w:cs="Arial"/>
          <w:color w:val="666699"/>
          <w:sz w:val="20"/>
          <w:szCs w:val="20"/>
        </w:rPr>
        <w:t xml:space="preserve">          </w:t>
      </w:r>
      <w:r w:rsidR="00D07EB0">
        <w:rPr>
          <w:rFonts w:ascii="Arial" w:hAnsi="Arial" w:cs="Arial"/>
          <w:color w:val="666699"/>
          <w:sz w:val="20"/>
          <w:szCs w:val="20"/>
        </w:rPr>
        <w:t xml:space="preserve">                 </w:t>
      </w:r>
      <w:r w:rsidRPr="006D01BA">
        <w:rPr>
          <w:rFonts w:ascii="Arial" w:hAnsi="Arial" w:cs="Arial"/>
          <w:color w:val="666699"/>
          <w:sz w:val="20"/>
          <w:szCs w:val="20"/>
        </w:rPr>
        <w:t>Autore di un trattato di contrappunto e fuga.</w:t>
      </w:r>
    </w:p>
    <w:p w:rsidR="005E4203" w:rsidRPr="006D01BA" w:rsidRDefault="005E4203"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Sonatina per clarinetto e pf. op. 61.</w:t>
      </w:r>
    </w:p>
    <w:p w:rsidR="005E4203" w:rsidRPr="006D01BA" w:rsidRDefault="005E4203" w:rsidP="006C15B0">
      <w:pPr>
        <w:pStyle w:val="Corpotesto"/>
        <w:tabs>
          <w:tab w:val="left" w:pos="0"/>
          <w:tab w:val="left" w:pos="4253"/>
        </w:tabs>
        <w:spacing w:before="120" w:after="0" w:line="276" w:lineRule="auto"/>
        <w:rPr>
          <w:rFonts w:ascii="Arial" w:hAnsi="Arial" w:cs="Arial"/>
          <w:color w:val="666699"/>
          <w:sz w:val="24"/>
          <w:szCs w:val="24"/>
          <w:u w:val="single"/>
        </w:rPr>
      </w:pPr>
    </w:p>
    <w:p w:rsidR="00F77033" w:rsidRPr="006D01BA" w:rsidRDefault="00F77033"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RATHAUS  Karol</w:t>
      </w:r>
      <w:r w:rsidRPr="006D01BA">
        <w:rPr>
          <w:rFonts w:ascii="Arial" w:hAnsi="Arial" w:cs="Arial"/>
          <w:color w:val="666699"/>
          <w:sz w:val="24"/>
          <w:szCs w:val="24"/>
          <w:u w:val="single"/>
          <w:lang w:val="en-US"/>
        </w:rPr>
        <w:tab/>
        <w:t>Tarnopol, 6.9.1895 - New York, 21.11.1954.</w:t>
      </w:r>
    </w:p>
    <w:p w:rsidR="00175863" w:rsidRPr="006D01BA" w:rsidRDefault="0017586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americano di origine polacca, nato in Ucraina. Allievo di Schreker a Vienna e insegnante alla </w:t>
      </w:r>
      <w:r w:rsidR="00D07EB0">
        <w:rPr>
          <w:rFonts w:ascii="Arial" w:hAnsi="Arial" w:cs="Arial"/>
          <w:color w:val="666699"/>
        </w:rPr>
        <w:t xml:space="preserve">               </w:t>
      </w:r>
      <w:r w:rsidRPr="006D01BA">
        <w:rPr>
          <w:rFonts w:ascii="Arial" w:hAnsi="Arial" w:cs="Arial"/>
          <w:color w:val="666699"/>
        </w:rPr>
        <w:t xml:space="preserve">Hochschule di Berlino. Visse a Parigi nel 1932, a Londra dal 1934 e dal 1938, definitivamente negli Usa, </w:t>
      </w:r>
      <w:r w:rsidR="00D07EB0">
        <w:rPr>
          <w:rFonts w:ascii="Arial" w:hAnsi="Arial" w:cs="Arial"/>
          <w:color w:val="666699"/>
        </w:rPr>
        <w:t xml:space="preserve">                          </w:t>
      </w:r>
      <w:r w:rsidRPr="006D01BA">
        <w:rPr>
          <w:rFonts w:ascii="Arial" w:hAnsi="Arial" w:cs="Arial"/>
          <w:color w:val="666699"/>
        </w:rPr>
        <w:t xml:space="preserve">insegnante di Composizione al Queen’s College, ai sobborghi di New York. Ripristinò nel 1953 la partitura </w:t>
      </w:r>
      <w:r w:rsidR="00D07EB0">
        <w:rPr>
          <w:rFonts w:ascii="Arial" w:hAnsi="Arial" w:cs="Arial"/>
          <w:color w:val="666699"/>
        </w:rPr>
        <w:t xml:space="preserve">                           </w:t>
      </w:r>
      <w:r w:rsidRPr="006D01BA">
        <w:rPr>
          <w:rFonts w:ascii="Arial" w:hAnsi="Arial" w:cs="Arial"/>
          <w:color w:val="666699"/>
        </w:rPr>
        <w:t>originale del Boris Godunov di Musorgskij, rappresentato al Metropolitan di New York nello stesso anno.</w:t>
      </w:r>
    </w:p>
    <w:p w:rsidR="00C6382B" w:rsidRPr="006D01BA" w:rsidRDefault="00F77033" w:rsidP="006C15B0">
      <w:pPr>
        <w:tabs>
          <w:tab w:val="left" w:pos="0"/>
          <w:tab w:val="left" w:pos="4253"/>
        </w:tabs>
        <w:spacing w:before="120" w:line="276" w:lineRule="auto"/>
        <w:rPr>
          <w:rFonts w:ascii="Arial" w:hAnsi="Arial" w:cs="Arial"/>
        </w:rPr>
      </w:pPr>
      <w:r w:rsidRPr="006D01BA">
        <w:rPr>
          <w:rFonts w:ascii="Arial" w:hAnsi="Arial" w:cs="Arial"/>
        </w:rPr>
        <w:t>Serenada per 5 clarinett</w:t>
      </w:r>
      <w:r w:rsidR="00844A0A" w:rsidRPr="006D01BA">
        <w:rPr>
          <w:rFonts w:ascii="Arial" w:hAnsi="Arial" w:cs="Arial"/>
        </w:rPr>
        <w:t>i</w:t>
      </w:r>
      <w:r w:rsidR="00C6382B" w:rsidRPr="006D01BA">
        <w:rPr>
          <w:rFonts w:ascii="Arial" w:hAnsi="Arial" w:cs="Arial"/>
        </w:rPr>
        <w:t xml:space="preserve"> op. 10 (1921)</w:t>
      </w:r>
      <w:r w:rsidR="00844A0A" w:rsidRPr="006D01BA">
        <w:rPr>
          <w:rFonts w:ascii="Arial" w:hAnsi="Arial" w:cs="Arial"/>
        </w:rPr>
        <w:t>.</w:t>
      </w:r>
      <w:r w:rsidR="00994C17" w:rsidRPr="006D01BA">
        <w:rPr>
          <w:rFonts w:ascii="Arial" w:hAnsi="Arial" w:cs="Arial"/>
        </w:rPr>
        <w:t xml:space="preserve">   </w:t>
      </w:r>
      <w:r w:rsidR="00C6382B" w:rsidRPr="006D01BA">
        <w:rPr>
          <w:rFonts w:ascii="Arial" w:hAnsi="Arial" w:cs="Arial"/>
        </w:rPr>
        <w:t>Sonata per clarinetto e pf. op. 21 (1927</w:t>
      </w:r>
      <w:r w:rsidR="00824BC7" w:rsidRPr="006D01BA">
        <w:rPr>
          <w:rFonts w:ascii="Arial" w:hAnsi="Arial" w:cs="Arial"/>
        </w:rPr>
        <w:t>, 16’30</w:t>
      </w:r>
      <w:r w:rsidR="00C6382B" w:rsidRPr="006D01BA">
        <w:rPr>
          <w:rFonts w:ascii="Arial" w:hAnsi="Arial" w:cs="Arial"/>
        </w:rPr>
        <w:t>).</w:t>
      </w:r>
    </w:p>
    <w:p w:rsidR="00F77033" w:rsidRPr="006D01BA" w:rsidRDefault="00F77033" w:rsidP="006C15B0">
      <w:pPr>
        <w:tabs>
          <w:tab w:val="left" w:pos="0"/>
          <w:tab w:val="left" w:pos="4253"/>
        </w:tabs>
        <w:spacing w:before="120" w:line="276" w:lineRule="auto"/>
        <w:rPr>
          <w:rFonts w:ascii="Arial" w:hAnsi="Arial" w:cs="Arial"/>
        </w:rPr>
      </w:pPr>
      <w:r w:rsidRPr="006D01BA">
        <w:rPr>
          <w:rFonts w:ascii="Arial" w:hAnsi="Arial" w:cs="Arial"/>
        </w:rPr>
        <w:t xml:space="preserve">Piccola serenata per fl. </w:t>
      </w:r>
      <w:r w:rsidR="00C6382B" w:rsidRPr="006D01BA">
        <w:rPr>
          <w:rFonts w:ascii="Arial" w:hAnsi="Arial" w:cs="Arial"/>
        </w:rPr>
        <w:t>cl clarinetto,</w:t>
      </w:r>
      <w:r w:rsidRPr="006D01BA">
        <w:rPr>
          <w:rFonts w:ascii="Arial" w:hAnsi="Arial" w:cs="Arial"/>
        </w:rPr>
        <w:t>fag. cor. tr. op. 23 (1927).</w:t>
      </w:r>
    </w:p>
    <w:p w:rsidR="00AE6B4B" w:rsidRPr="006D01BA" w:rsidRDefault="00AE6B4B" w:rsidP="006C15B0">
      <w:pPr>
        <w:tabs>
          <w:tab w:val="left" w:pos="0"/>
          <w:tab w:val="left" w:pos="4253"/>
        </w:tabs>
        <w:spacing w:before="120" w:line="276" w:lineRule="auto"/>
        <w:rPr>
          <w:rFonts w:ascii="Arial" w:hAnsi="Arial" w:cs="Arial"/>
        </w:rPr>
      </w:pPr>
    </w:p>
    <w:p w:rsidR="00AE6B4B" w:rsidRPr="006D01BA" w:rsidRDefault="00AE6B4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RATTENBACH  Augusto</w:t>
      </w:r>
      <w:r w:rsidRPr="006D01BA">
        <w:rPr>
          <w:rFonts w:ascii="Arial" w:hAnsi="Arial" w:cs="Arial"/>
          <w:color w:val="666699"/>
          <w:u w:val="single"/>
        </w:rPr>
        <w:tab/>
        <w:t>B</w:t>
      </w:r>
      <w:r w:rsidR="00994C17" w:rsidRPr="006D01BA">
        <w:rPr>
          <w:rFonts w:ascii="Arial" w:hAnsi="Arial" w:cs="Arial"/>
          <w:color w:val="666699"/>
          <w:u w:val="single"/>
        </w:rPr>
        <w:t>uenos</w:t>
      </w:r>
      <w:r w:rsidRPr="006D01BA">
        <w:rPr>
          <w:rFonts w:ascii="Arial" w:hAnsi="Arial" w:cs="Arial"/>
          <w:color w:val="666699"/>
          <w:u w:val="single"/>
        </w:rPr>
        <w:t xml:space="preserve"> Aires, 5.2.1927.</w:t>
      </w:r>
    </w:p>
    <w:p w:rsidR="00AE6B4B" w:rsidRPr="006D01BA" w:rsidRDefault="00AE6B4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argentino. Allievo di Fuchs e di Guernot e Klussmann. Presidente dell’Unione argentina dei compositori.</w:t>
      </w:r>
    </w:p>
    <w:p w:rsidR="00AE6B4B" w:rsidRPr="006D01BA" w:rsidRDefault="00AE6B4B"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Diptico, clarinetto e pf (1958).   Microvariaciones III, clarinetto e cor. (1964).</w:t>
      </w:r>
    </w:p>
    <w:p w:rsidR="00EE2232" w:rsidRPr="006D01BA" w:rsidRDefault="00AE6B4B"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5 pezzi per fl. clarinetto e pf. (1958).   Serenata, fl. clarinetto, tr. e vcl. (1962).</w:t>
      </w:r>
    </w:p>
    <w:p w:rsidR="00EE2232" w:rsidRPr="006D01BA" w:rsidRDefault="00EE2232" w:rsidP="006C15B0">
      <w:pPr>
        <w:pStyle w:val="Titolo"/>
        <w:tabs>
          <w:tab w:val="left" w:pos="0"/>
          <w:tab w:val="left" w:pos="4253"/>
        </w:tabs>
        <w:spacing w:before="120" w:after="0" w:line="276" w:lineRule="auto"/>
        <w:jc w:val="left"/>
        <w:outlineLvl w:val="9"/>
        <w:rPr>
          <w:b w:val="0"/>
          <w:color w:val="000000"/>
          <w:sz w:val="24"/>
          <w:szCs w:val="24"/>
        </w:rPr>
      </w:pPr>
    </w:p>
    <w:p w:rsidR="007D2905" w:rsidRPr="006D01BA" w:rsidRDefault="007D290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RAUTAVAARA  Einojuhani</w:t>
      </w:r>
      <w:r w:rsidRPr="006D01BA">
        <w:rPr>
          <w:rFonts w:ascii="Arial" w:hAnsi="Arial" w:cs="Arial"/>
          <w:color w:val="666699"/>
          <w:u w:val="single"/>
        </w:rPr>
        <w:tab/>
        <w:t>Helsinki, 8.10.1928 - Helsinki, 27.7.2016.</w:t>
      </w:r>
    </w:p>
    <w:p w:rsidR="007D2905" w:rsidRPr="006D01BA" w:rsidRDefault="007D290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finlandese, allievo del padre e di Merikanto all’Accademia Sibelius. Lo stesso Sibelius lo convinse        </w:t>
      </w:r>
      <w:r w:rsidR="00D07EB0">
        <w:rPr>
          <w:rFonts w:ascii="Arial" w:hAnsi="Arial" w:cs="Arial"/>
          <w:color w:val="666699"/>
          <w:sz w:val="20"/>
          <w:szCs w:val="20"/>
        </w:rPr>
        <w:t xml:space="preserve">                </w:t>
      </w:r>
      <w:r w:rsidRPr="006D01BA">
        <w:rPr>
          <w:rFonts w:ascii="Arial" w:hAnsi="Arial" w:cs="Arial"/>
          <w:color w:val="666699"/>
          <w:sz w:val="20"/>
          <w:szCs w:val="20"/>
        </w:rPr>
        <w:t xml:space="preserve">a proseguire gli studi alla Juilliard di New York, con Copland, Session, Persichetti, Vogel e Petzold. Archivista e Insegnante di composizione all’Accademia Sibelius. Il suo tragitto stilistico, in particolare nelle sue 8 sinfonie, lo  </w:t>
      </w:r>
      <w:r w:rsidR="00D07EB0">
        <w:rPr>
          <w:rFonts w:ascii="Arial" w:hAnsi="Arial" w:cs="Arial"/>
          <w:color w:val="666699"/>
          <w:sz w:val="20"/>
          <w:szCs w:val="20"/>
        </w:rPr>
        <w:t xml:space="preserve">               </w:t>
      </w:r>
      <w:r w:rsidRPr="006D01BA">
        <w:rPr>
          <w:rFonts w:ascii="Arial" w:hAnsi="Arial" w:cs="Arial"/>
          <w:color w:val="666699"/>
          <w:sz w:val="20"/>
          <w:szCs w:val="20"/>
        </w:rPr>
        <w:t xml:space="preserve">porta dalla musica romantica al “Seriale”, con impiego, negli ultimi brani, anche del nastro magnetico. Nel 2004        </w:t>
      </w:r>
      <w:r w:rsidR="00D07EB0">
        <w:rPr>
          <w:rFonts w:ascii="Arial" w:hAnsi="Arial" w:cs="Arial"/>
          <w:color w:val="666699"/>
          <w:sz w:val="20"/>
          <w:szCs w:val="20"/>
        </w:rPr>
        <w:t xml:space="preserve">                 </w:t>
      </w:r>
      <w:r w:rsidRPr="006D01BA">
        <w:rPr>
          <w:rFonts w:ascii="Arial" w:hAnsi="Arial" w:cs="Arial"/>
          <w:color w:val="666699"/>
          <w:sz w:val="20"/>
          <w:szCs w:val="20"/>
        </w:rPr>
        <w:lastRenderedPageBreak/>
        <w:t xml:space="preserve">è stato operato per una dissezione aortica, dopo 18 mesi ha recuperato e a 77 anni ha ripreso a comporre… </w:t>
      </w:r>
      <w:r w:rsidR="00D07EB0">
        <w:rPr>
          <w:rFonts w:ascii="Arial" w:hAnsi="Arial" w:cs="Arial"/>
          <w:color w:val="666699"/>
          <w:sz w:val="20"/>
          <w:szCs w:val="20"/>
        </w:rPr>
        <w:t xml:space="preserve">                       </w:t>
      </w:r>
      <w:r w:rsidRPr="006D01BA">
        <w:rPr>
          <w:rFonts w:ascii="Arial" w:hAnsi="Arial" w:cs="Arial"/>
          <w:color w:val="666699"/>
          <w:sz w:val="20"/>
          <w:szCs w:val="20"/>
        </w:rPr>
        <w:t>12 anni dopo…. aveva 88 anni…..</w:t>
      </w:r>
    </w:p>
    <w:p w:rsidR="00F03EEA" w:rsidRPr="006D01BA" w:rsidRDefault="00AB18CC"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Son</w:t>
      </w:r>
      <w:r w:rsidR="005B722D" w:rsidRPr="006D01BA">
        <w:rPr>
          <w:b w:val="0"/>
          <w:color w:val="000000"/>
          <w:sz w:val="24"/>
          <w:szCs w:val="24"/>
        </w:rPr>
        <w:t>etto</w:t>
      </w:r>
      <w:r w:rsidR="003621FD" w:rsidRPr="006D01BA">
        <w:rPr>
          <w:b w:val="0"/>
          <w:color w:val="000000"/>
          <w:sz w:val="24"/>
          <w:szCs w:val="24"/>
        </w:rPr>
        <w:t>,</w:t>
      </w:r>
      <w:r w:rsidRPr="006D01BA">
        <w:rPr>
          <w:b w:val="0"/>
          <w:color w:val="000000"/>
          <w:sz w:val="24"/>
          <w:szCs w:val="24"/>
        </w:rPr>
        <w:t xml:space="preserve"> clarinetto e pf. op. 53 (</w:t>
      </w:r>
      <w:r w:rsidR="0034362B" w:rsidRPr="006D01BA">
        <w:rPr>
          <w:b w:val="0"/>
          <w:color w:val="000000"/>
          <w:sz w:val="24"/>
          <w:szCs w:val="24"/>
        </w:rPr>
        <w:t xml:space="preserve">1969, </w:t>
      </w:r>
      <w:r w:rsidR="003F6624" w:rsidRPr="006D01BA">
        <w:rPr>
          <w:b w:val="0"/>
          <w:color w:val="000000"/>
          <w:sz w:val="24"/>
          <w:szCs w:val="24"/>
        </w:rPr>
        <w:t>6’</w:t>
      </w:r>
      <w:r w:rsidR="00D65A81" w:rsidRPr="006D01BA">
        <w:rPr>
          <w:b w:val="0"/>
          <w:color w:val="000000"/>
          <w:sz w:val="24"/>
          <w:szCs w:val="24"/>
        </w:rPr>
        <w:t>25</w:t>
      </w:r>
      <w:r w:rsidR="003F6624" w:rsidRPr="006D01BA">
        <w:rPr>
          <w:b w:val="0"/>
          <w:color w:val="000000"/>
          <w:sz w:val="24"/>
          <w:szCs w:val="24"/>
        </w:rPr>
        <w:t>).</w:t>
      </w:r>
      <w:r w:rsidR="00994C17" w:rsidRPr="006D01BA">
        <w:rPr>
          <w:b w:val="0"/>
          <w:color w:val="000000"/>
          <w:sz w:val="24"/>
          <w:szCs w:val="24"/>
        </w:rPr>
        <w:t xml:space="preserve"> </w:t>
      </w:r>
      <w:r w:rsidR="003F6624" w:rsidRPr="006D01BA">
        <w:rPr>
          <w:b w:val="0"/>
          <w:color w:val="000000"/>
          <w:sz w:val="24"/>
          <w:szCs w:val="24"/>
        </w:rPr>
        <w:t xml:space="preserve">  </w:t>
      </w:r>
      <w:r w:rsidR="007A729B" w:rsidRPr="006D01BA">
        <w:rPr>
          <w:b w:val="0"/>
          <w:color w:val="000000"/>
          <w:sz w:val="24"/>
          <w:szCs w:val="24"/>
        </w:rPr>
        <w:t xml:space="preserve">Clarinetto e orch.:  </w:t>
      </w:r>
      <w:r w:rsidR="00C67654" w:rsidRPr="006D01BA">
        <w:rPr>
          <w:b w:val="0"/>
          <w:color w:val="000000"/>
          <w:sz w:val="24"/>
          <w:szCs w:val="24"/>
        </w:rPr>
        <w:t>Concerto</w:t>
      </w:r>
      <w:r w:rsidR="001562AD" w:rsidRPr="006D01BA">
        <w:rPr>
          <w:b w:val="0"/>
          <w:color w:val="000000"/>
          <w:sz w:val="24"/>
          <w:szCs w:val="24"/>
        </w:rPr>
        <w:t>,</w:t>
      </w:r>
      <w:r w:rsidR="00C67654" w:rsidRPr="006D01BA">
        <w:rPr>
          <w:b w:val="0"/>
          <w:color w:val="000000"/>
          <w:sz w:val="24"/>
          <w:szCs w:val="24"/>
        </w:rPr>
        <w:t xml:space="preserve"> </w:t>
      </w:r>
      <w:r w:rsidR="00F03EEA" w:rsidRPr="006D01BA">
        <w:rPr>
          <w:b w:val="0"/>
          <w:color w:val="000000"/>
          <w:sz w:val="24"/>
          <w:szCs w:val="24"/>
        </w:rPr>
        <w:t>1) 13’20,   2) 7’20,</w:t>
      </w:r>
    </w:p>
    <w:p w:rsidR="00ED77A2" w:rsidRPr="006D01BA" w:rsidRDefault="00F03EEA" w:rsidP="006C15B0">
      <w:pPr>
        <w:pStyle w:val="Titolo"/>
        <w:tabs>
          <w:tab w:val="left" w:pos="0"/>
          <w:tab w:val="left" w:pos="4253"/>
        </w:tabs>
        <w:spacing w:before="120" w:after="0" w:line="276" w:lineRule="auto"/>
        <w:jc w:val="left"/>
        <w:outlineLvl w:val="9"/>
        <w:rPr>
          <w:b w:val="0"/>
          <w:color w:val="000000"/>
          <w:sz w:val="24"/>
          <w:szCs w:val="24"/>
          <w:lang w:val="en-US"/>
        </w:rPr>
      </w:pPr>
      <w:r w:rsidRPr="006D01BA">
        <w:rPr>
          <w:b w:val="0"/>
          <w:color w:val="000000"/>
          <w:sz w:val="24"/>
          <w:szCs w:val="24"/>
          <w:lang w:val="en-US"/>
        </w:rPr>
        <w:t xml:space="preserve">3) 5’ </w:t>
      </w:r>
      <w:r w:rsidR="00C67654" w:rsidRPr="006D01BA">
        <w:rPr>
          <w:b w:val="0"/>
          <w:color w:val="000000"/>
          <w:sz w:val="24"/>
          <w:szCs w:val="24"/>
          <w:lang w:val="en-US"/>
        </w:rPr>
        <w:t>(2001)</w:t>
      </w:r>
      <w:r w:rsidR="007A729B" w:rsidRPr="006D01BA">
        <w:rPr>
          <w:b w:val="0"/>
          <w:color w:val="000000"/>
          <w:sz w:val="24"/>
          <w:szCs w:val="24"/>
          <w:lang w:val="en-US"/>
        </w:rPr>
        <w:t>,</w:t>
      </w:r>
      <w:r w:rsidRPr="006D01BA">
        <w:rPr>
          <w:b w:val="0"/>
          <w:color w:val="000000"/>
          <w:sz w:val="24"/>
          <w:szCs w:val="24"/>
          <w:lang w:val="en-US"/>
        </w:rPr>
        <w:t xml:space="preserve">   </w:t>
      </w:r>
      <w:r w:rsidR="003F6624" w:rsidRPr="006D01BA">
        <w:rPr>
          <w:b w:val="0"/>
          <w:color w:val="000000"/>
          <w:sz w:val="24"/>
          <w:szCs w:val="24"/>
          <w:lang w:val="en-US"/>
        </w:rPr>
        <w:t>Garden of Spaces, concerto (2003</w:t>
      </w:r>
      <w:r w:rsidR="00746066" w:rsidRPr="006D01BA">
        <w:rPr>
          <w:b w:val="0"/>
          <w:color w:val="000000"/>
          <w:sz w:val="24"/>
          <w:szCs w:val="24"/>
          <w:lang w:val="en-US"/>
        </w:rPr>
        <w:t>, 26’</w:t>
      </w:r>
      <w:r w:rsidR="003F6624" w:rsidRPr="006D01BA">
        <w:rPr>
          <w:b w:val="0"/>
          <w:color w:val="000000"/>
          <w:sz w:val="24"/>
          <w:szCs w:val="24"/>
          <w:lang w:val="en-US"/>
        </w:rPr>
        <w:t>).</w:t>
      </w:r>
    </w:p>
    <w:p w:rsidR="007A729B" w:rsidRPr="006D01BA" w:rsidRDefault="007A729B" w:rsidP="006C15B0">
      <w:pPr>
        <w:pStyle w:val="Titolo"/>
        <w:tabs>
          <w:tab w:val="left" w:pos="0"/>
          <w:tab w:val="left" w:pos="4253"/>
        </w:tabs>
        <w:spacing w:before="120" w:after="0" w:line="276" w:lineRule="auto"/>
        <w:jc w:val="left"/>
        <w:outlineLvl w:val="9"/>
        <w:rPr>
          <w:b w:val="0"/>
          <w:color w:val="000000"/>
          <w:sz w:val="24"/>
          <w:szCs w:val="24"/>
          <w:lang w:val="en-US"/>
        </w:rPr>
      </w:pPr>
    </w:p>
    <w:p w:rsidR="004920DF" w:rsidRPr="006D01BA" w:rsidRDefault="004920DF"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bCs w:val="0"/>
          <w:color w:val="666699"/>
          <w:sz w:val="24"/>
          <w:szCs w:val="24"/>
          <w:u w:val="single"/>
        </w:rPr>
        <w:t>RAVEL   Maurice</w:t>
      </w:r>
      <w:r w:rsidRPr="006D01BA">
        <w:rPr>
          <w:b w:val="0"/>
          <w:color w:val="666699"/>
          <w:sz w:val="24"/>
          <w:szCs w:val="24"/>
          <w:u w:val="single"/>
        </w:rPr>
        <w:tab/>
        <w:t>Ciboure, 7.3.1875 - Parigi, 28.12.1937.</w:t>
      </w:r>
    </w:p>
    <w:p w:rsidR="00591E33" w:rsidRPr="006D01BA" w:rsidRDefault="004920D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Orchestratore eccellente. Allievo di De Beriot e di Pessard, amico a 16 anni di Chabrier, di Vines, a 20 di Satie. Completa gli studi con Gédalge e Fauré. Vincitore del Prix de Rome nel 190</w:t>
      </w:r>
      <w:r w:rsidR="00E0523D" w:rsidRPr="006D01BA">
        <w:rPr>
          <w:rFonts w:ascii="Arial" w:hAnsi="Arial" w:cs="Arial"/>
          <w:color w:val="666699"/>
          <w:sz w:val="20"/>
          <w:szCs w:val="20"/>
        </w:rPr>
        <w:t>1</w:t>
      </w:r>
      <w:r w:rsidRPr="006D01BA">
        <w:rPr>
          <w:rFonts w:ascii="Arial" w:hAnsi="Arial" w:cs="Arial"/>
          <w:color w:val="666699"/>
          <w:sz w:val="20"/>
          <w:szCs w:val="20"/>
        </w:rPr>
        <w:t xml:space="preserve">. Dalla sua prima composizione </w:t>
      </w:r>
      <w:r w:rsidR="000351D7" w:rsidRPr="006D01BA">
        <w:rPr>
          <w:rFonts w:ascii="Arial" w:hAnsi="Arial" w:cs="Arial"/>
          <w:color w:val="666699"/>
          <w:sz w:val="20"/>
          <w:szCs w:val="20"/>
        </w:rPr>
        <w:t xml:space="preserve">   </w:t>
      </w:r>
      <w:r w:rsidR="00D07EB0">
        <w:rPr>
          <w:rFonts w:ascii="Arial" w:hAnsi="Arial" w:cs="Arial"/>
          <w:color w:val="666699"/>
          <w:sz w:val="20"/>
          <w:szCs w:val="20"/>
        </w:rPr>
        <w:t xml:space="preserve">                         </w:t>
      </w:r>
      <w:r w:rsidRPr="006D01BA">
        <w:rPr>
          <w:rFonts w:ascii="Arial" w:hAnsi="Arial" w:cs="Arial"/>
          <w:color w:val="666699"/>
          <w:sz w:val="20"/>
          <w:szCs w:val="20"/>
        </w:rPr>
        <w:t xml:space="preserve">già ha uno stile definitivo. Un genio. </w:t>
      </w:r>
      <w:r w:rsidR="00B31DB2" w:rsidRPr="006D01BA">
        <w:rPr>
          <w:rFonts w:ascii="Arial" w:hAnsi="Arial" w:cs="Arial"/>
          <w:color w:val="666699"/>
          <w:sz w:val="20"/>
          <w:szCs w:val="20"/>
        </w:rPr>
        <w:t>Per maggiori informazioni sull'autore, vedi "Passeggiando con la Musica", scaricabile gratuitamente dal sito: mariodemolli.com</w:t>
      </w:r>
    </w:p>
    <w:p w:rsidR="00B13F1C" w:rsidRPr="006D01BA" w:rsidRDefault="00B13F1C" w:rsidP="006C15B0">
      <w:pPr>
        <w:tabs>
          <w:tab w:val="left" w:pos="0"/>
          <w:tab w:val="left" w:pos="4253"/>
        </w:tabs>
        <w:spacing w:before="120" w:line="276" w:lineRule="auto"/>
        <w:rPr>
          <w:rFonts w:ascii="Arial" w:hAnsi="Arial" w:cs="Arial"/>
        </w:rPr>
      </w:pPr>
      <w:r w:rsidRPr="006D01BA">
        <w:rPr>
          <w:rFonts w:ascii="Arial" w:hAnsi="Arial" w:cs="Arial"/>
        </w:rPr>
        <w:t>Pezzo in forma di Habanera, clarinetto e pf. (</w:t>
      </w:r>
      <w:r w:rsidR="005F759A" w:rsidRPr="006D01BA">
        <w:rPr>
          <w:rFonts w:ascii="Arial" w:hAnsi="Arial" w:cs="Arial"/>
        </w:rPr>
        <w:t xml:space="preserve">1907, </w:t>
      </w:r>
      <w:r w:rsidR="00ED48AB" w:rsidRPr="006D01BA">
        <w:rPr>
          <w:rFonts w:ascii="Arial" w:hAnsi="Arial" w:cs="Arial"/>
        </w:rPr>
        <w:t>3</w:t>
      </w:r>
      <w:r w:rsidR="005F759A" w:rsidRPr="006D01BA">
        <w:rPr>
          <w:rFonts w:ascii="Arial" w:hAnsi="Arial" w:cs="Arial"/>
        </w:rPr>
        <w:t>'</w:t>
      </w:r>
      <w:r w:rsidR="00ED48AB" w:rsidRPr="006D01BA">
        <w:rPr>
          <w:rFonts w:ascii="Arial" w:hAnsi="Arial" w:cs="Arial"/>
        </w:rPr>
        <w:t>0</w:t>
      </w:r>
      <w:r w:rsidR="005F759A" w:rsidRPr="006D01BA">
        <w:rPr>
          <w:rFonts w:ascii="Arial" w:hAnsi="Arial" w:cs="Arial"/>
        </w:rPr>
        <w:t>5</w:t>
      </w:r>
      <w:r w:rsidRPr="006D01BA">
        <w:rPr>
          <w:rFonts w:ascii="Arial" w:hAnsi="Arial" w:cs="Arial"/>
        </w:rPr>
        <w:t>).</w:t>
      </w:r>
    </w:p>
    <w:p w:rsidR="00A616A7" w:rsidRPr="006D01BA" w:rsidRDefault="00454C8E" w:rsidP="006C15B0">
      <w:pPr>
        <w:tabs>
          <w:tab w:val="left" w:pos="0"/>
          <w:tab w:val="left" w:pos="4253"/>
        </w:tabs>
        <w:spacing w:before="120" w:line="276" w:lineRule="auto"/>
        <w:rPr>
          <w:rFonts w:ascii="Arial" w:hAnsi="Arial" w:cs="Arial"/>
        </w:rPr>
      </w:pPr>
      <w:r w:rsidRPr="006D01BA">
        <w:rPr>
          <w:rFonts w:ascii="Arial" w:hAnsi="Arial" w:cs="Arial"/>
        </w:rPr>
        <w:t>Introduzione e allegro</w:t>
      </w:r>
      <w:r w:rsidR="00A873B3" w:rsidRPr="006D01BA">
        <w:rPr>
          <w:rFonts w:ascii="Arial" w:hAnsi="Arial" w:cs="Arial"/>
        </w:rPr>
        <w:t xml:space="preserve"> per</w:t>
      </w:r>
      <w:r w:rsidRPr="006D01BA">
        <w:rPr>
          <w:rFonts w:ascii="Arial" w:hAnsi="Arial" w:cs="Arial"/>
        </w:rPr>
        <w:t xml:space="preserve"> arpa</w:t>
      </w:r>
      <w:r w:rsidR="00A873B3" w:rsidRPr="006D01BA">
        <w:rPr>
          <w:rFonts w:ascii="Arial" w:hAnsi="Arial" w:cs="Arial"/>
        </w:rPr>
        <w:t xml:space="preserve"> principale</w:t>
      </w:r>
      <w:r w:rsidRPr="006D01BA">
        <w:rPr>
          <w:rFonts w:ascii="Arial" w:hAnsi="Arial" w:cs="Arial"/>
        </w:rPr>
        <w:t xml:space="preserve">, </w:t>
      </w:r>
      <w:r w:rsidR="00A873B3" w:rsidRPr="006D01BA">
        <w:rPr>
          <w:rFonts w:ascii="Arial" w:hAnsi="Arial" w:cs="Arial"/>
        </w:rPr>
        <w:t>quart. d’</w:t>
      </w:r>
      <w:r w:rsidRPr="006D01BA">
        <w:rPr>
          <w:rFonts w:ascii="Arial" w:hAnsi="Arial" w:cs="Arial"/>
        </w:rPr>
        <w:t>archi, fl. e clarinetto (190</w:t>
      </w:r>
      <w:r w:rsidR="007D3548" w:rsidRPr="006D01BA">
        <w:rPr>
          <w:rFonts w:ascii="Arial" w:hAnsi="Arial" w:cs="Arial"/>
        </w:rPr>
        <w:t>5, 10’45</w:t>
      </w:r>
      <w:r w:rsidRPr="006D01BA">
        <w:rPr>
          <w:rFonts w:ascii="Arial" w:hAnsi="Arial" w:cs="Arial"/>
        </w:rPr>
        <w:t>).</w:t>
      </w:r>
    </w:p>
    <w:p w:rsidR="00ED48AB" w:rsidRPr="006D01BA" w:rsidRDefault="00454C8E" w:rsidP="006C15B0">
      <w:pPr>
        <w:tabs>
          <w:tab w:val="left" w:pos="0"/>
          <w:tab w:val="left" w:pos="4253"/>
        </w:tabs>
        <w:spacing w:before="120" w:line="276" w:lineRule="auto"/>
        <w:rPr>
          <w:rFonts w:ascii="Arial" w:hAnsi="Arial" w:cs="Arial"/>
        </w:rPr>
      </w:pPr>
      <w:r w:rsidRPr="006D01BA">
        <w:rPr>
          <w:rFonts w:ascii="Arial" w:hAnsi="Arial" w:cs="Arial"/>
        </w:rPr>
        <w:t>3 Poemi</w:t>
      </w:r>
      <w:r w:rsidR="00A873B3" w:rsidRPr="006D01BA">
        <w:rPr>
          <w:rFonts w:ascii="Arial" w:hAnsi="Arial" w:cs="Arial"/>
        </w:rPr>
        <w:t xml:space="preserve"> di Mallarmé</w:t>
      </w:r>
      <w:r w:rsidRPr="006D01BA">
        <w:rPr>
          <w:rFonts w:ascii="Arial" w:hAnsi="Arial" w:cs="Arial"/>
        </w:rPr>
        <w:t>, voce</w:t>
      </w:r>
      <w:r w:rsidR="00A873B3" w:rsidRPr="006D01BA">
        <w:rPr>
          <w:rFonts w:ascii="Arial" w:hAnsi="Arial" w:cs="Arial"/>
        </w:rPr>
        <w:t>,</w:t>
      </w:r>
      <w:r w:rsidRPr="006D01BA">
        <w:rPr>
          <w:rFonts w:ascii="Arial" w:hAnsi="Arial" w:cs="Arial"/>
        </w:rPr>
        <w:t xml:space="preserve"> pf. </w:t>
      </w:r>
      <w:r w:rsidR="00A873B3" w:rsidRPr="006D01BA">
        <w:rPr>
          <w:rFonts w:ascii="Arial" w:hAnsi="Arial" w:cs="Arial"/>
        </w:rPr>
        <w:t xml:space="preserve">quart. </w:t>
      </w:r>
      <w:r w:rsidRPr="006D01BA">
        <w:rPr>
          <w:rFonts w:ascii="Arial" w:hAnsi="Arial" w:cs="Arial"/>
        </w:rPr>
        <w:t>archi, 2 fl. 2 clarinetti (1913).</w:t>
      </w:r>
    </w:p>
    <w:p w:rsidR="00886A0C" w:rsidRPr="006D01BA" w:rsidRDefault="00886A0C" w:rsidP="006C15B0">
      <w:pPr>
        <w:tabs>
          <w:tab w:val="left" w:pos="0"/>
          <w:tab w:val="left" w:pos="4253"/>
        </w:tabs>
        <w:spacing w:before="120" w:line="276" w:lineRule="auto"/>
        <w:rPr>
          <w:rFonts w:ascii="Arial" w:hAnsi="Arial" w:cs="Arial"/>
        </w:rPr>
      </w:pPr>
    </w:p>
    <w:p w:rsidR="00B75CD5" w:rsidRPr="006D01BA" w:rsidRDefault="00B75CD5" w:rsidP="006C15B0">
      <w:pPr>
        <w:tabs>
          <w:tab w:val="left" w:pos="0"/>
          <w:tab w:val="left" w:pos="4253"/>
        </w:tabs>
        <w:spacing w:before="120" w:line="276" w:lineRule="auto"/>
        <w:rPr>
          <w:rFonts w:ascii="Arial" w:hAnsi="Arial" w:cs="Arial"/>
          <w:vanish/>
        </w:rPr>
      </w:pPr>
    </w:p>
    <w:p w:rsidR="00A616A7" w:rsidRPr="006D01BA" w:rsidRDefault="00A616A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RAWSTHORNE  Alan</w:t>
      </w:r>
      <w:r w:rsidRPr="006D01BA">
        <w:rPr>
          <w:rFonts w:ascii="Arial" w:hAnsi="Arial" w:cs="Arial"/>
          <w:color w:val="666699"/>
          <w:sz w:val="24"/>
          <w:szCs w:val="24"/>
          <w:u w:val="single"/>
        </w:rPr>
        <w:tab/>
        <w:t>Hasling</w:t>
      </w:r>
      <w:r w:rsidR="00DE143B" w:rsidRPr="006D01BA">
        <w:rPr>
          <w:rFonts w:ascii="Arial" w:hAnsi="Arial" w:cs="Arial"/>
          <w:color w:val="666699"/>
          <w:sz w:val="24"/>
          <w:szCs w:val="24"/>
          <w:u w:val="single"/>
        </w:rPr>
        <w:t>den</w:t>
      </w:r>
      <w:r w:rsidRPr="006D01BA">
        <w:rPr>
          <w:rFonts w:ascii="Arial" w:hAnsi="Arial" w:cs="Arial"/>
          <w:color w:val="666699"/>
          <w:sz w:val="24"/>
          <w:szCs w:val="24"/>
          <w:u w:val="single"/>
        </w:rPr>
        <w:t>, 2.5.1905 - Cambridge, 24.7.1971.</w:t>
      </w:r>
    </w:p>
    <w:p w:rsidR="00DE143B" w:rsidRPr="006D01BA" w:rsidRDefault="00DE143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violoncellista e compositore inglese. I genitori, contrari alla Musica, lo vole</w:t>
      </w:r>
      <w:r w:rsidR="006E5853" w:rsidRPr="006D01BA">
        <w:rPr>
          <w:rFonts w:ascii="Arial" w:hAnsi="Arial" w:cs="Arial"/>
          <w:color w:val="666699"/>
        </w:rPr>
        <w:t>vano</w:t>
      </w:r>
      <w:r w:rsidRPr="006D01BA">
        <w:rPr>
          <w:rFonts w:ascii="Arial" w:hAnsi="Arial" w:cs="Arial"/>
          <w:color w:val="666699"/>
        </w:rPr>
        <w:t xml:space="preserve"> odontoiatra (in una </w:t>
      </w:r>
      <w:r w:rsidR="000351D7"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 xml:space="preserve">sua lettera, ringraziava il cielo di non essere mai arrivato a toccar la bocca di nessuno) o architetto. </w:t>
      </w:r>
      <w:r w:rsidR="000351D7"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 xml:space="preserve">Quando, a 20 anni si accorse che la Musica gli era indispensabile, studiò al Royal College di Manchester e si </w:t>
      </w:r>
      <w:r w:rsidR="00D07EB0">
        <w:rPr>
          <w:rFonts w:ascii="Arial" w:hAnsi="Arial" w:cs="Arial"/>
          <w:color w:val="666699"/>
        </w:rPr>
        <w:t xml:space="preserve">       </w:t>
      </w:r>
      <w:r w:rsidRPr="006D01BA">
        <w:rPr>
          <w:rFonts w:ascii="Arial" w:hAnsi="Arial" w:cs="Arial"/>
          <w:color w:val="666699"/>
        </w:rPr>
        <w:t xml:space="preserve">perfezionò a Zakopane e a Berlino con Egon Petri. Nel 1932 fu Insegnante alla Dartington Hall nel Devon e nel </w:t>
      </w:r>
      <w:r w:rsidR="00D07EB0">
        <w:rPr>
          <w:rFonts w:ascii="Arial" w:hAnsi="Arial" w:cs="Arial"/>
          <w:color w:val="666699"/>
        </w:rPr>
        <w:t xml:space="preserve">                 </w:t>
      </w:r>
      <w:r w:rsidRPr="006D01BA">
        <w:rPr>
          <w:rFonts w:ascii="Arial" w:hAnsi="Arial" w:cs="Arial"/>
          <w:color w:val="666699"/>
        </w:rPr>
        <w:t xml:space="preserve">1934 tornò a Londra per dedicarsi alla sola composizione. Dopo 4 anni ebbe successo. Colonne sonore </w:t>
      </w:r>
      <w:r w:rsidR="00AD51FF"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per t</w:t>
      </w:r>
      <w:r w:rsidR="00AD51FF" w:rsidRPr="006D01BA">
        <w:rPr>
          <w:rFonts w:ascii="Arial" w:hAnsi="Arial" w:cs="Arial"/>
          <w:color w:val="666699"/>
        </w:rPr>
        <w:t xml:space="preserve">elevisione </w:t>
      </w:r>
      <w:r w:rsidRPr="006D01BA">
        <w:rPr>
          <w:rFonts w:ascii="Arial" w:hAnsi="Arial" w:cs="Arial"/>
          <w:color w:val="666699"/>
        </w:rPr>
        <w:t>e cinema.</w:t>
      </w:r>
      <w:r w:rsidRPr="006D01BA">
        <w:rPr>
          <w:rStyle w:val="google-src-text1"/>
          <w:rFonts w:ascii="Arial" w:hAnsi="Arial" w:cs="Arial"/>
          <w:color w:val="666699"/>
          <w:specVanish w:val="0"/>
        </w:rPr>
        <w:t xml:space="preserve">His breakthrough came with the </w:t>
      </w:r>
      <w:r w:rsidRPr="006D01BA">
        <w:rPr>
          <w:rStyle w:val="google-src-text1"/>
          <w:rFonts w:ascii="Arial" w:hAnsi="Arial" w:cs="Arial"/>
          <w:i/>
          <w:iCs/>
          <w:color w:val="666699"/>
          <w:specVanish w:val="0"/>
        </w:rPr>
        <w:t>Theme and Variations</w:t>
      </w:r>
      <w:r w:rsidRPr="006D01BA">
        <w:rPr>
          <w:rStyle w:val="google-src-text1"/>
          <w:rFonts w:ascii="Arial" w:hAnsi="Arial" w:cs="Arial"/>
          <w:color w:val="666699"/>
          <w:specVanish w:val="0"/>
        </w:rPr>
        <w:t xml:space="preserve"> for two </w:t>
      </w:r>
      <w:hyperlink r:id="rId111" w:tooltip="Violino" w:history="1">
        <w:r w:rsidRPr="006D01BA">
          <w:rPr>
            <w:rStyle w:val="Collegamentoipertestuale"/>
            <w:rFonts w:ascii="Arial" w:hAnsi="Arial" w:cs="Arial"/>
            <w:vanish/>
          </w:rPr>
          <w:t>violins</w:t>
        </w:r>
      </w:hyperlink>
      <w:r w:rsidRPr="006D01BA">
        <w:rPr>
          <w:rStyle w:val="google-src-text1"/>
          <w:rFonts w:ascii="Arial" w:hAnsi="Arial" w:cs="Arial"/>
          <w:color w:val="666699"/>
          <w:specVanish w:val="0"/>
        </w:rPr>
        <w:t xml:space="preserve"> (1938) and </w:t>
      </w:r>
      <w:r w:rsidRPr="006D01BA">
        <w:rPr>
          <w:rStyle w:val="google-src-text1"/>
          <w:rFonts w:ascii="Arial" w:hAnsi="Arial" w:cs="Arial"/>
          <w:i/>
          <w:iCs/>
          <w:color w:val="666699"/>
          <w:specVanish w:val="0"/>
        </w:rPr>
        <w:t>Symphonic Studies</w:t>
      </w:r>
      <w:r w:rsidRPr="006D01BA">
        <w:rPr>
          <w:rStyle w:val="google-src-text1"/>
          <w:rFonts w:ascii="Arial" w:hAnsi="Arial" w:cs="Arial"/>
          <w:color w:val="666699"/>
          <w:specVanish w:val="0"/>
        </w:rPr>
        <w:t xml:space="preserve"> for </w:t>
      </w:r>
      <w:hyperlink r:id="rId112" w:tooltip="Orchestra" w:history="1">
        <w:r w:rsidRPr="006D01BA">
          <w:rPr>
            <w:rStyle w:val="Collegamentoipertestuale"/>
            <w:rFonts w:ascii="Arial" w:hAnsi="Arial" w:cs="Arial"/>
            <w:vanish/>
          </w:rPr>
          <w:t>orchestra</w:t>
        </w:r>
      </w:hyperlink>
      <w:r w:rsidRPr="006D01BA">
        <w:rPr>
          <w:rStyle w:val="google-src-text1"/>
          <w:rFonts w:ascii="Arial" w:hAnsi="Arial" w:cs="Arial"/>
          <w:color w:val="666699"/>
          <w:specVanish w:val="0"/>
        </w:rPr>
        <w:t xml:space="preserve"> (1938).</w:t>
      </w:r>
    </w:p>
    <w:p w:rsidR="00FA4198" w:rsidRPr="006D01BA" w:rsidRDefault="0014366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Clarinet quartet (1948).   </w:t>
      </w:r>
      <w:r w:rsidR="00A616A7" w:rsidRPr="006D01BA">
        <w:rPr>
          <w:rFonts w:ascii="Arial" w:hAnsi="Arial" w:cs="Arial"/>
          <w:sz w:val="24"/>
          <w:szCs w:val="24"/>
        </w:rPr>
        <w:t xml:space="preserve">Concerto per </w:t>
      </w:r>
      <w:r w:rsidR="00661D1E" w:rsidRPr="006D01BA">
        <w:rPr>
          <w:rFonts w:ascii="Arial" w:hAnsi="Arial" w:cs="Arial"/>
          <w:sz w:val="24"/>
          <w:szCs w:val="24"/>
        </w:rPr>
        <w:t xml:space="preserve">clarinetto </w:t>
      </w:r>
      <w:r w:rsidR="00A616A7" w:rsidRPr="006D01BA">
        <w:rPr>
          <w:rFonts w:ascii="Arial" w:hAnsi="Arial" w:cs="Arial"/>
          <w:sz w:val="24"/>
          <w:szCs w:val="24"/>
        </w:rPr>
        <w:t xml:space="preserve">e </w:t>
      </w:r>
      <w:r w:rsidR="00FD63EC" w:rsidRPr="006D01BA">
        <w:rPr>
          <w:rFonts w:ascii="Arial" w:hAnsi="Arial" w:cs="Arial"/>
          <w:sz w:val="24"/>
          <w:szCs w:val="24"/>
        </w:rPr>
        <w:t>orch. d’</w:t>
      </w:r>
      <w:r w:rsidR="00A616A7" w:rsidRPr="006D01BA">
        <w:rPr>
          <w:rFonts w:ascii="Arial" w:hAnsi="Arial" w:cs="Arial"/>
          <w:sz w:val="24"/>
          <w:szCs w:val="24"/>
        </w:rPr>
        <w:t>archi (193</w:t>
      </w:r>
      <w:r w:rsidR="006E5853" w:rsidRPr="006D01BA">
        <w:rPr>
          <w:rFonts w:ascii="Arial" w:hAnsi="Arial" w:cs="Arial"/>
          <w:sz w:val="24"/>
          <w:szCs w:val="24"/>
        </w:rPr>
        <w:t>7</w:t>
      </w:r>
      <w:r w:rsidR="00FA4198" w:rsidRPr="006D01BA">
        <w:rPr>
          <w:rFonts w:ascii="Arial" w:hAnsi="Arial" w:cs="Arial"/>
          <w:sz w:val="24"/>
          <w:szCs w:val="24"/>
        </w:rPr>
        <w:t>):   1) Preludio (4'35),</w:t>
      </w:r>
    </w:p>
    <w:p w:rsidR="007C788F" w:rsidRPr="006D01BA" w:rsidRDefault="00FA4198"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2) Capriccio (4'40),   3) Aria (5'10),   4)Invention (2'50).</w:t>
      </w:r>
    </w:p>
    <w:p w:rsidR="00CC51B7" w:rsidRPr="006D01BA" w:rsidRDefault="00CC51B7" w:rsidP="006C15B0">
      <w:pPr>
        <w:pStyle w:val="Corpotesto"/>
        <w:tabs>
          <w:tab w:val="left" w:pos="0"/>
          <w:tab w:val="left" w:pos="4253"/>
        </w:tabs>
        <w:spacing w:before="120" w:after="0" w:line="276" w:lineRule="auto"/>
        <w:rPr>
          <w:rFonts w:ascii="Arial" w:hAnsi="Arial" w:cs="Arial"/>
          <w:sz w:val="24"/>
          <w:szCs w:val="24"/>
        </w:rPr>
      </w:pPr>
    </w:p>
    <w:p w:rsidR="007C788F" w:rsidRPr="006D01BA" w:rsidRDefault="007C788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RAYBOULD  Clarence</w:t>
      </w:r>
      <w:r w:rsidRPr="006D01BA">
        <w:rPr>
          <w:rFonts w:ascii="Arial" w:hAnsi="Arial" w:cs="Arial"/>
          <w:color w:val="666699"/>
          <w:u w:val="single"/>
        </w:rPr>
        <w:tab/>
        <w:t>Birmingham, 1886 - marzo,1972.</w:t>
      </w:r>
    </w:p>
    <w:p w:rsidR="007C788F" w:rsidRPr="006D01BA" w:rsidRDefault="007C78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CD3555" w:rsidRPr="006D01BA">
        <w:rPr>
          <w:rFonts w:ascii="Arial" w:hAnsi="Arial" w:cs="Arial"/>
          <w:color w:val="666699"/>
          <w:sz w:val="20"/>
          <w:szCs w:val="20"/>
        </w:rPr>
        <w:t>, pianista</w:t>
      </w:r>
      <w:r w:rsidRPr="006D01BA">
        <w:rPr>
          <w:rFonts w:ascii="Arial" w:hAnsi="Arial" w:cs="Arial"/>
          <w:color w:val="666699"/>
          <w:sz w:val="20"/>
          <w:szCs w:val="20"/>
        </w:rPr>
        <w:t xml:space="preserve"> e direttore d’orchestra inglese, allievo di G. Bantok. Dal 1936 al 1945 assistente direttore </w:t>
      </w:r>
      <w:r w:rsidR="00D07EB0">
        <w:rPr>
          <w:rFonts w:ascii="Arial" w:hAnsi="Arial" w:cs="Arial"/>
          <w:color w:val="666699"/>
          <w:sz w:val="20"/>
          <w:szCs w:val="20"/>
        </w:rPr>
        <w:t xml:space="preserve">                 </w:t>
      </w:r>
      <w:r w:rsidRPr="006D01BA">
        <w:rPr>
          <w:rFonts w:ascii="Arial" w:hAnsi="Arial" w:cs="Arial"/>
          <w:color w:val="666699"/>
          <w:sz w:val="20"/>
          <w:szCs w:val="20"/>
        </w:rPr>
        <w:t>alla BBC. Fondatore dell’Orchestra del Galles, che ha diretto fino alla morte.</w:t>
      </w:r>
    </w:p>
    <w:p w:rsidR="00CD3555" w:rsidRPr="006D01BA" w:rsidRDefault="00946529"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Clarinetto e pf.:  </w:t>
      </w:r>
      <w:r w:rsidR="00CD3555" w:rsidRPr="006D01BA">
        <w:rPr>
          <w:rFonts w:ascii="Arial" w:hAnsi="Arial" w:cs="Arial"/>
          <w:lang w:val="en-US"/>
        </w:rPr>
        <w:t>The Wistful Shepherd (3’5</w:t>
      </w:r>
      <w:r w:rsidR="008A36A7" w:rsidRPr="006D01BA">
        <w:rPr>
          <w:rFonts w:ascii="Arial" w:hAnsi="Arial" w:cs="Arial"/>
          <w:lang w:val="en-US"/>
        </w:rPr>
        <w:t>0</w:t>
      </w:r>
      <w:r w:rsidR="00CD3555" w:rsidRPr="006D01BA">
        <w:rPr>
          <w:rFonts w:ascii="Arial" w:hAnsi="Arial" w:cs="Arial"/>
          <w:lang w:val="en-US"/>
        </w:rPr>
        <w:t>)</w:t>
      </w:r>
      <w:r w:rsidRPr="006D01BA">
        <w:rPr>
          <w:rFonts w:ascii="Arial" w:hAnsi="Arial" w:cs="Arial"/>
          <w:lang w:val="en-US"/>
        </w:rPr>
        <w:t>,   Arlequin (3’15)</w:t>
      </w:r>
      <w:r w:rsidR="00A13C8C" w:rsidRPr="006D01BA">
        <w:rPr>
          <w:rFonts w:ascii="Arial" w:hAnsi="Arial" w:cs="Arial"/>
          <w:lang w:val="en-US"/>
        </w:rPr>
        <w:t>.</w:t>
      </w:r>
    </w:p>
    <w:p w:rsidR="00101C8F" w:rsidRPr="006D01BA" w:rsidRDefault="00101C8F" w:rsidP="006C15B0">
      <w:pPr>
        <w:tabs>
          <w:tab w:val="left" w:pos="0"/>
          <w:tab w:val="left" w:pos="4253"/>
        </w:tabs>
        <w:spacing w:before="120" w:line="276" w:lineRule="auto"/>
        <w:rPr>
          <w:rFonts w:ascii="Arial" w:hAnsi="Arial" w:cs="Arial"/>
          <w:lang w:val="en-US"/>
        </w:rPr>
      </w:pPr>
    </w:p>
    <w:p w:rsidR="00101C8F" w:rsidRPr="006D01BA" w:rsidRDefault="00101C8F" w:rsidP="006C15B0">
      <w:pPr>
        <w:tabs>
          <w:tab w:val="left" w:pos="0"/>
          <w:tab w:val="left" w:pos="4253"/>
          <w:tab w:val="left" w:pos="10490"/>
        </w:tabs>
        <w:spacing w:before="120" w:line="276" w:lineRule="auto"/>
        <w:contextualSpacing/>
        <w:rPr>
          <w:rFonts w:ascii="Arial" w:hAnsi="Arial" w:cs="Arial"/>
          <w:color w:val="666699"/>
          <w:u w:val="single"/>
          <w:lang w:val="en-US"/>
        </w:rPr>
      </w:pPr>
      <w:r w:rsidRPr="006D01BA">
        <w:rPr>
          <w:rFonts w:ascii="Arial" w:hAnsi="Arial" w:cs="Arial"/>
          <w:color w:val="666699"/>
          <w:u w:val="single"/>
          <w:lang w:val="en-US"/>
        </w:rPr>
        <w:t xml:space="preserve">READ THOMAS  Augusta </w:t>
      </w:r>
      <w:r w:rsidRPr="006D01BA">
        <w:rPr>
          <w:rFonts w:ascii="Arial" w:hAnsi="Arial" w:cs="Arial"/>
          <w:color w:val="666699"/>
          <w:u w:val="single"/>
          <w:lang w:val="en-US"/>
        </w:rPr>
        <w:tab/>
        <w:t>New York, 24.4.1964</w:t>
      </w:r>
    </w:p>
    <w:p w:rsidR="00101C8F" w:rsidRPr="006D01BA" w:rsidRDefault="00101C8F" w:rsidP="006C15B0">
      <w:pPr>
        <w:tabs>
          <w:tab w:val="left" w:pos="0"/>
          <w:tab w:val="left" w:pos="284"/>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americana, inizio degli studi alla Green Vale School, quindi alla St. Paul’s School, alla Yale studi di composizione con J. Druckman, alla Royal Academy è allieva di Patterson e all’Università Northwestern studi con </w:t>
      </w:r>
      <w:r w:rsidR="00D07EB0">
        <w:rPr>
          <w:rFonts w:ascii="Arial" w:hAnsi="Arial" w:cs="Arial"/>
          <w:color w:val="666699"/>
          <w:sz w:val="20"/>
          <w:szCs w:val="20"/>
        </w:rPr>
        <w:t xml:space="preserve">                 </w:t>
      </w:r>
      <w:r w:rsidRPr="006D01BA">
        <w:rPr>
          <w:rFonts w:ascii="Arial" w:hAnsi="Arial" w:cs="Arial"/>
          <w:color w:val="666699"/>
          <w:sz w:val="20"/>
          <w:szCs w:val="20"/>
        </w:rPr>
        <w:t>Stout e Karlins.</w:t>
      </w:r>
    </w:p>
    <w:p w:rsidR="00101C8F" w:rsidRPr="006D01BA" w:rsidRDefault="003D7EFC" w:rsidP="006C15B0">
      <w:pPr>
        <w:tabs>
          <w:tab w:val="left" w:pos="0"/>
          <w:tab w:val="left" w:pos="284"/>
          <w:tab w:val="left" w:pos="4253"/>
        </w:tabs>
        <w:spacing w:before="120" w:line="276" w:lineRule="auto"/>
        <w:rPr>
          <w:rFonts w:ascii="Arial" w:hAnsi="Arial" w:cs="Arial"/>
        </w:rPr>
      </w:pPr>
      <w:r w:rsidRPr="006D01BA">
        <w:rPr>
          <w:rFonts w:ascii="Arial" w:hAnsi="Arial" w:cs="Arial"/>
          <w:iCs/>
        </w:rPr>
        <w:t xml:space="preserve">D(i)agon(als), clarinetto solo </w:t>
      </w:r>
      <w:r w:rsidRPr="006D01BA">
        <w:rPr>
          <w:rFonts w:ascii="Arial" w:hAnsi="Arial" w:cs="Arial"/>
        </w:rPr>
        <w:t xml:space="preserve">(2005).   </w:t>
      </w:r>
      <w:r w:rsidR="00101C8F" w:rsidRPr="006D01BA">
        <w:rPr>
          <w:rFonts w:ascii="Arial" w:hAnsi="Arial" w:cs="Arial"/>
          <w:iCs/>
        </w:rPr>
        <w:t>Dancing Helix Rituals</w:t>
      </w:r>
      <w:r w:rsidR="00101C8F" w:rsidRPr="006D01BA">
        <w:rPr>
          <w:rFonts w:ascii="Arial" w:hAnsi="Arial" w:cs="Arial"/>
        </w:rPr>
        <w:t>, clarinetto, violino e pf. (2006).</w:t>
      </w:r>
    </w:p>
    <w:p w:rsidR="002A1BFF" w:rsidRPr="006D01BA" w:rsidRDefault="002A1BFF" w:rsidP="006C15B0">
      <w:pPr>
        <w:pStyle w:val="Corpotesto"/>
        <w:tabs>
          <w:tab w:val="left" w:pos="0"/>
          <w:tab w:val="left" w:pos="4253"/>
        </w:tabs>
        <w:spacing w:before="120" w:after="0" w:line="276" w:lineRule="auto"/>
        <w:rPr>
          <w:rFonts w:ascii="Arial" w:hAnsi="Arial" w:cs="Arial"/>
          <w:color w:val="666699"/>
          <w:sz w:val="24"/>
          <w:szCs w:val="24"/>
        </w:rPr>
      </w:pPr>
    </w:p>
    <w:p w:rsidR="008B645B" w:rsidRPr="006D01BA" w:rsidRDefault="008B645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REALE  Paul</w:t>
      </w:r>
      <w:r w:rsidRPr="006D01BA">
        <w:rPr>
          <w:rFonts w:ascii="Arial" w:hAnsi="Arial" w:cs="Arial"/>
          <w:color w:val="666699"/>
          <w:sz w:val="24"/>
          <w:szCs w:val="24"/>
          <w:u w:val="single"/>
        </w:rPr>
        <w:tab/>
        <w:t>New Jersey, 1943</w:t>
      </w:r>
    </w:p>
    <w:p w:rsidR="008B645B" w:rsidRPr="006D01BA" w:rsidRDefault="008B645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statunitense. Studi al Columbia College con Wen-Chung e O. Luening e all’Università della </w:t>
      </w:r>
      <w:r w:rsidR="00D07EB0">
        <w:rPr>
          <w:rFonts w:ascii="Arial" w:hAnsi="Arial" w:cs="Arial"/>
          <w:color w:val="666699"/>
        </w:rPr>
        <w:t xml:space="preserve">                 </w:t>
      </w:r>
      <w:r w:rsidRPr="006D01BA">
        <w:rPr>
          <w:rFonts w:ascii="Arial" w:hAnsi="Arial" w:cs="Arial"/>
          <w:color w:val="666699"/>
        </w:rPr>
        <w:t xml:space="preserve">Pennsylvania con Rochberg e Crumb. Insegnante all’UCLA dal 1969 al 2005. Dopo il ritiro dall’insegnamento </w:t>
      </w:r>
      <w:r w:rsidR="00DA4765"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si è dedicato totalmente alla composizione.</w:t>
      </w:r>
    </w:p>
    <w:p w:rsidR="008B645B" w:rsidRPr="006D01BA" w:rsidRDefault="008B645B" w:rsidP="006C15B0">
      <w:pPr>
        <w:pStyle w:val="NormaleWeb"/>
        <w:tabs>
          <w:tab w:val="left" w:pos="0"/>
          <w:tab w:val="left" w:pos="4253"/>
        </w:tabs>
        <w:spacing w:before="120" w:beforeAutospacing="0" w:after="0" w:afterAutospacing="0" w:line="276" w:lineRule="auto"/>
        <w:rPr>
          <w:rFonts w:ascii="Arial" w:hAnsi="Arial" w:cs="Arial"/>
          <w:bCs/>
          <w:lang w:val="fr-FR"/>
        </w:rPr>
      </w:pPr>
      <w:r w:rsidRPr="006D01BA">
        <w:rPr>
          <w:rFonts w:ascii="Arial" w:hAnsi="Arial" w:cs="Arial"/>
          <w:bCs/>
        </w:rPr>
        <w:t xml:space="preserve">5 Clarionettes, clarinetto e pf. (1993, 8’).   In Dulci Jubilo clarinetto, vcl. pf. </w:t>
      </w:r>
      <w:r w:rsidRPr="006D01BA">
        <w:rPr>
          <w:rFonts w:ascii="Arial" w:hAnsi="Arial" w:cs="Arial"/>
          <w:bCs/>
          <w:lang w:val="fr-FR"/>
        </w:rPr>
        <w:t>(2005, 3'30).</w:t>
      </w:r>
    </w:p>
    <w:p w:rsidR="008B645B" w:rsidRPr="006D01BA" w:rsidRDefault="008B645B" w:rsidP="006C15B0">
      <w:pPr>
        <w:pStyle w:val="NormaleWeb"/>
        <w:tabs>
          <w:tab w:val="left" w:pos="0"/>
          <w:tab w:val="left" w:pos="4253"/>
        </w:tabs>
        <w:spacing w:before="120" w:beforeAutospacing="0" w:after="0" w:afterAutospacing="0" w:line="276" w:lineRule="auto"/>
        <w:rPr>
          <w:rFonts w:ascii="Arial" w:hAnsi="Arial" w:cs="Arial"/>
          <w:bCs/>
          <w:lang w:val="fr-FR"/>
        </w:rPr>
      </w:pPr>
      <w:r w:rsidRPr="006D01BA">
        <w:rPr>
          <w:rFonts w:ascii="Arial" w:hAnsi="Arial" w:cs="Arial"/>
          <w:bCs/>
          <w:lang w:val="fr-FR"/>
        </w:rPr>
        <w:lastRenderedPageBreak/>
        <w:t>Le Bonheur de Vivre, clarinetto, vcl. pf. (2006, 15').</w:t>
      </w:r>
    </w:p>
    <w:p w:rsidR="002818D9" w:rsidRPr="006D01BA" w:rsidRDefault="002818D9" w:rsidP="006C15B0">
      <w:pPr>
        <w:tabs>
          <w:tab w:val="left" w:pos="0"/>
          <w:tab w:val="left" w:pos="4253"/>
        </w:tabs>
        <w:spacing w:before="120" w:line="276" w:lineRule="auto"/>
        <w:rPr>
          <w:rFonts w:ascii="Arial" w:hAnsi="Arial" w:cs="Arial"/>
          <w:color w:val="666699"/>
          <w:lang w:val="fr-FR"/>
        </w:rPr>
      </w:pPr>
    </w:p>
    <w:p w:rsidR="00F54C16" w:rsidRPr="006D01BA" w:rsidRDefault="00F54C16"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REDGATE  Roger</w:t>
      </w:r>
      <w:r w:rsidRPr="006D01BA">
        <w:rPr>
          <w:rFonts w:ascii="Arial" w:hAnsi="Arial" w:cs="Arial"/>
          <w:color w:val="666699"/>
          <w:u w:val="single"/>
          <w:lang w:val="fr-FR"/>
        </w:rPr>
        <w:tab/>
        <w:t>Bolton, 6.3.1958</w:t>
      </w:r>
    </w:p>
    <w:p w:rsidR="00F54C16" w:rsidRPr="006D01BA" w:rsidRDefault="00F54C1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direttore d’orchestra e violinista inglese, studi al Royal College e perfezionamento a Friburgo con </w:t>
      </w:r>
      <w:r w:rsidR="00DA4765" w:rsidRPr="006D01BA">
        <w:rPr>
          <w:rFonts w:ascii="Arial" w:hAnsi="Arial" w:cs="Arial"/>
          <w:color w:val="666699"/>
        </w:rPr>
        <w:t xml:space="preserve"> </w:t>
      </w:r>
      <w:r w:rsidR="00D07EB0">
        <w:rPr>
          <w:rFonts w:ascii="Arial" w:hAnsi="Arial" w:cs="Arial"/>
          <w:color w:val="666699"/>
        </w:rPr>
        <w:t xml:space="preserve">                       </w:t>
      </w:r>
      <w:r w:rsidRPr="006D01BA">
        <w:rPr>
          <w:rFonts w:ascii="Arial" w:hAnsi="Arial" w:cs="Arial"/>
          <w:color w:val="666699"/>
        </w:rPr>
        <w:t>B. Ferneyhough e K. Huber a Friburgo. Insegnante di composizione al Goldsmiths College e all’Università di Londra.</w:t>
      </w:r>
    </w:p>
    <w:p w:rsidR="00F54C16" w:rsidRPr="006D01BA" w:rsidRDefault="00F54C16" w:rsidP="006C15B0">
      <w:pPr>
        <w:pStyle w:val="Titolo6"/>
        <w:tabs>
          <w:tab w:val="left" w:pos="0"/>
          <w:tab w:val="left" w:pos="4253"/>
        </w:tabs>
        <w:spacing w:before="120" w:after="0" w:line="276" w:lineRule="auto"/>
        <w:rPr>
          <w:b w:val="0"/>
          <w:color w:val="000000"/>
          <w:sz w:val="24"/>
          <w:szCs w:val="24"/>
          <w:lang w:val="en-US"/>
        </w:rPr>
      </w:pPr>
      <w:r w:rsidRPr="006D01BA">
        <w:rPr>
          <w:b w:val="0"/>
          <w:color w:val="000000"/>
          <w:sz w:val="24"/>
          <w:szCs w:val="24"/>
        </w:rPr>
        <w:t xml:space="preserve">+R, clarinetto solo (1991, 10’).   Eos, cl. pf. </w:t>
      </w:r>
      <w:r w:rsidRPr="006D01BA">
        <w:rPr>
          <w:b w:val="0"/>
          <w:color w:val="000000"/>
          <w:sz w:val="24"/>
          <w:szCs w:val="24"/>
          <w:lang w:val="en-US"/>
        </w:rPr>
        <w:t>(1984, 8’).</w:t>
      </w:r>
    </w:p>
    <w:p w:rsidR="00E86B24" w:rsidRPr="006D01BA" w:rsidRDefault="00E86B24" w:rsidP="006C15B0">
      <w:pPr>
        <w:pStyle w:val="Titolo6"/>
        <w:tabs>
          <w:tab w:val="left" w:pos="0"/>
          <w:tab w:val="left" w:pos="4253"/>
        </w:tabs>
        <w:spacing w:before="120" w:after="0" w:line="276" w:lineRule="auto"/>
        <w:rPr>
          <w:b w:val="0"/>
          <w:color w:val="000000"/>
          <w:sz w:val="24"/>
          <w:szCs w:val="24"/>
          <w:lang w:val="en-US"/>
        </w:rPr>
      </w:pPr>
    </w:p>
    <w:p w:rsidR="00E86B24" w:rsidRPr="006D01BA" w:rsidRDefault="00E86B2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RE</w:t>
      </w:r>
      <w:r w:rsidR="00653ADE" w:rsidRPr="006D01BA">
        <w:rPr>
          <w:rFonts w:ascii="Arial" w:hAnsi="Arial" w:cs="Arial"/>
          <w:color w:val="666699"/>
          <w:u w:val="single"/>
          <w:lang w:val="en-US"/>
        </w:rPr>
        <w:t>E</w:t>
      </w:r>
      <w:r w:rsidR="00926009" w:rsidRPr="006D01BA">
        <w:rPr>
          <w:rFonts w:ascii="Arial" w:hAnsi="Arial" w:cs="Arial"/>
          <w:color w:val="666699"/>
          <w:u w:val="single"/>
          <w:lang w:val="en-US"/>
        </w:rPr>
        <w:t>D</w:t>
      </w:r>
      <w:r w:rsidRPr="006D01BA">
        <w:rPr>
          <w:rFonts w:ascii="Arial" w:hAnsi="Arial" w:cs="Arial"/>
          <w:color w:val="666699"/>
          <w:u w:val="single"/>
          <w:lang w:val="en-US"/>
        </w:rPr>
        <w:t xml:space="preserve"> Alfred</w:t>
      </w:r>
      <w:r w:rsidRPr="006D01BA">
        <w:rPr>
          <w:rFonts w:ascii="Arial" w:hAnsi="Arial" w:cs="Arial"/>
          <w:color w:val="666699"/>
          <w:u w:val="single"/>
          <w:lang w:val="en-US"/>
        </w:rPr>
        <w:tab/>
        <w:t>New York, 25.1.1921- Ivi, 17.9.2005.</w:t>
      </w:r>
    </w:p>
    <w:p w:rsidR="00E86B24" w:rsidRPr="006D01BA" w:rsidRDefault="00E86B2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e arrangiatore statunitense. Inizio degli studi a 10 anni, dopo la guerra fu allievo</w:t>
      </w:r>
      <w:r w:rsidR="006B51B5">
        <w:rPr>
          <w:rFonts w:ascii="Arial" w:hAnsi="Arial" w:cs="Arial"/>
          <w:color w:val="666699"/>
          <w:sz w:val="20"/>
          <w:szCs w:val="20"/>
        </w:rPr>
        <w:t xml:space="preserve"> </w:t>
      </w:r>
      <w:r w:rsidRPr="006D01BA">
        <w:rPr>
          <w:rFonts w:ascii="Arial" w:hAnsi="Arial" w:cs="Arial"/>
          <w:color w:val="666699"/>
          <w:sz w:val="20"/>
          <w:szCs w:val="20"/>
        </w:rPr>
        <w:t xml:space="preserve">di Giannini alla Juilliard School. Nel 1953 fu Direttore della Univerity Baylor Symphony Orchestra. </w:t>
      </w:r>
      <w:r w:rsidR="00DA4765" w:rsidRPr="006D01BA">
        <w:rPr>
          <w:rFonts w:ascii="Arial" w:hAnsi="Arial" w:cs="Arial"/>
          <w:color w:val="666699"/>
          <w:sz w:val="20"/>
          <w:szCs w:val="20"/>
        </w:rPr>
        <w:t xml:space="preserve">           </w:t>
      </w:r>
      <w:r w:rsidR="00D07EB0">
        <w:rPr>
          <w:rFonts w:ascii="Arial" w:hAnsi="Arial" w:cs="Arial"/>
          <w:color w:val="666699"/>
          <w:sz w:val="20"/>
          <w:szCs w:val="20"/>
        </w:rPr>
        <w:t xml:space="preserve">                                </w:t>
      </w:r>
      <w:r w:rsidRPr="006D01BA">
        <w:rPr>
          <w:rFonts w:ascii="Arial" w:hAnsi="Arial" w:cs="Arial"/>
          <w:color w:val="666699"/>
          <w:sz w:val="20"/>
          <w:szCs w:val="20"/>
        </w:rPr>
        <w:t xml:space="preserve">Dal 1955 al 1966 direttore delle Edizioni Hansen, Insegnante all’Università di Miami, e dal 1966 al 1993 </w:t>
      </w:r>
      <w:r w:rsidR="00DA4765" w:rsidRPr="006D01BA">
        <w:rPr>
          <w:rFonts w:ascii="Arial" w:hAnsi="Arial" w:cs="Arial"/>
          <w:color w:val="666699"/>
          <w:sz w:val="20"/>
          <w:szCs w:val="20"/>
        </w:rPr>
        <w:t xml:space="preserve">           </w:t>
      </w:r>
      <w:r w:rsidR="00D07EB0">
        <w:rPr>
          <w:rFonts w:ascii="Arial" w:hAnsi="Arial" w:cs="Arial"/>
          <w:color w:val="666699"/>
          <w:sz w:val="20"/>
          <w:szCs w:val="20"/>
        </w:rPr>
        <w:t xml:space="preserve">                   </w:t>
      </w:r>
      <w:r w:rsidRPr="006D01BA">
        <w:rPr>
          <w:rFonts w:ascii="Arial" w:hAnsi="Arial" w:cs="Arial"/>
          <w:color w:val="666699"/>
          <w:sz w:val="20"/>
          <w:szCs w:val="20"/>
        </w:rPr>
        <w:t xml:space="preserve">Direttore dei Musical Media and Industry. Più di 200 le sue composizioni e i suoi arrangiamenti, se la sua vita </w:t>
      </w:r>
      <w:r w:rsidR="006B51B5">
        <w:rPr>
          <w:rFonts w:ascii="Arial" w:hAnsi="Arial" w:cs="Arial"/>
          <w:color w:val="666699"/>
          <w:sz w:val="20"/>
          <w:szCs w:val="20"/>
        </w:rPr>
        <w:t xml:space="preserve"> </w:t>
      </w:r>
      <w:r w:rsidRPr="006D01BA">
        <w:rPr>
          <w:rFonts w:ascii="Arial" w:hAnsi="Arial" w:cs="Arial"/>
          <w:color w:val="666699"/>
          <w:sz w:val="20"/>
          <w:szCs w:val="20"/>
        </w:rPr>
        <w:t>fosse continuata, viste le opere commissionate, avrebbe dovuto vivere fino a circa 120 anni. Questa è una sua frase</w:t>
      </w:r>
      <w:r w:rsidR="006B51B5">
        <w:rPr>
          <w:rFonts w:ascii="Arial" w:hAnsi="Arial" w:cs="Arial"/>
          <w:color w:val="666699"/>
          <w:sz w:val="20"/>
          <w:szCs w:val="20"/>
        </w:rPr>
        <w:t xml:space="preserve"> …</w:t>
      </w:r>
      <w:r w:rsidR="00DA4765" w:rsidRPr="006D01BA">
        <w:rPr>
          <w:rFonts w:ascii="Arial" w:hAnsi="Arial" w:cs="Arial"/>
          <w:color w:val="666699"/>
          <w:sz w:val="20"/>
          <w:szCs w:val="20"/>
        </w:rPr>
        <w:t xml:space="preserve"> </w:t>
      </w:r>
      <w:r w:rsidR="00D07EB0">
        <w:rPr>
          <w:rFonts w:ascii="Arial" w:hAnsi="Arial" w:cs="Arial"/>
          <w:color w:val="666699"/>
          <w:sz w:val="20"/>
          <w:szCs w:val="20"/>
        </w:rPr>
        <w:t>“</w:t>
      </w:r>
      <w:r w:rsidR="00DA4765" w:rsidRPr="006D01BA">
        <w:rPr>
          <w:rFonts w:ascii="Arial" w:hAnsi="Arial" w:cs="Arial"/>
          <w:color w:val="666699"/>
          <w:sz w:val="20"/>
          <w:szCs w:val="20"/>
        </w:rPr>
        <w:t>esagerata</w:t>
      </w:r>
      <w:r w:rsidR="00D07EB0">
        <w:rPr>
          <w:rFonts w:ascii="Arial" w:hAnsi="Arial" w:cs="Arial"/>
          <w:color w:val="666699"/>
          <w:sz w:val="20"/>
          <w:szCs w:val="20"/>
        </w:rPr>
        <w:t>”</w:t>
      </w:r>
      <w:r w:rsidR="00492FB0" w:rsidRPr="006D01BA">
        <w:rPr>
          <w:rFonts w:ascii="Arial" w:hAnsi="Arial" w:cs="Arial"/>
          <w:color w:val="666699"/>
          <w:sz w:val="20"/>
          <w:szCs w:val="20"/>
        </w:rPr>
        <w:t>…</w:t>
      </w:r>
      <w:r w:rsidRPr="006D01BA">
        <w:rPr>
          <w:rFonts w:ascii="Arial" w:hAnsi="Arial" w:cs="Arial"/>
          <w:color w:val="666699"/>
          <w:sz w:val="20"/>
          <w:szCs w:val="20"/>
        </w:rPr>
        <w:t>: “Dopo Bach sono il compositore più pubblicato della storia”.</w:t>
      </w:r>
    </w:p>
    <w:p w:rsidR="0048095C" w:rsidRPr="006D01BA" w:rsidRDefault="00E86B24" w:rsidP="006C15B0">
      <w:pPr>
        <w:tabs>
          <w:tab w:val="left" w:pos="0"/>
          <w:tab w:val="left" w:pos="4253"/>
        </w:tabs>
        <w:spacing w:before="120" w:line="276" w:lineRule="auto"/>
        <w:rPr>
          <w:rFonts w:ascii="Arial" w:hAnsi="Arial" w:cs="Arial"/>
        </w:rPr>
      </w:pPr>
      <w:r w:rsidRPr="006D01BA">
        <w:rPr>
          <w:rFonts w:ascii="Arial" w:hAnsi="Arial" w:cs="Arial"/>
          <w:u w:val="single"/>
        </w:rPr>
        <w:t>Clarinetto solo</w:t>
      </w:r>
      <w:r w:rsidRPr="006D01BA">
        <w:rPr>
          <w:rFonts w:ascii="Arial" w:hAnsi="Arial" w:cs="Arial"/>
        </w:rPr>
        <w:t>: Andan</w:t>
      </w:r>
      <w:r w:rsidR="00A637F3" w:rsidRPr="006D01BA">
        <w:rPr>
          <w:rFonts w:ascii="Arial" w:hAnsi="Arial" w:cs="Arial"/>
        </w:rPr>
        <w:t>t</w:t>
      </w:r>
      <w:r w:rsidRPr="006D01BA">
        <w:rPr>
          <w:rFonts w:ascii="Arial" w:hAnsi="Arial" w:cs="Arial"/>
        </w:rPr>
        <w:t>e e allegro,   Aria e Minuetto,</w:t>
      </w:r>
      <w:r w:rsidR="00994C17" w:rsidRPr="006D01BA">
        <w:rPr>
          <w:rFonts w:ascii="Arial" w:hAnsi="Arial" w:cs="Arial"/>
        </w:rPr>
        <w:t xml:space="preserve">   </w:t>
      </w:r>
      <w:r w:rsidRPr="006D01BA">
        <w:rPr>
          <w:rFonts w:ascii="Arial" w:hAnsi="Arial" w:cs="Arial"/>
        </w:rPr>
        <w:t>Arietta,   Barbara Allen,</w:t>
      </w:r>
    </w:p>
    <w:p w:rsidR="004A77BA" w:rsidRPr="006D01BA" w:rsidRDefault="00E86B24" w:rsidP="006C15B0">
      <w:pPr>
        <w:tabs>
          <w:tab w:val="left" w:pos="0"/>
          <w:tab w:val="left" w:pos="4253"/>
        </w:tabs>
        <w:spacing w:before="120" w:line="276" w:lineRule="auto"/>
        <w:rPr>
          <w:rFonts w:ascii="Arial" w:hAnsi="Arial" w:cs="Arial"/>
        </w:rPr>
      </w:pPr>
      <w:r w:rsidRPr="006D01BA">
        <w:rPr>
          <w:rFonts w:ascii="Arial" w:hAnsi="Arial" w:cs="Arial"/>
        </w:rPr>
        <w:t>Barcarola,</w:t>
      </w:r>
      <w:r w:rsidR="004A77BA" w:rsidRPr="006D01BA">
        <w:rPr>
          <w:rFonts w:ascii="Arial" w:hAnsi="Arial" w:cs="Arial"/>
        </w:rPr>
        <w:t xml:space="preserve">   Bourree e Minuetto,   </w:t>
      </w:r>
      <w:r w:rsidRPr="006D01BA">
        <w:rPr>
          <w:rFonts w:ascii="Arial" w:hAnsi="Arial" w:cs="Arial"/>
        </w:rPr>
        <w:t>Charming Ballerina,   Divertimento,   Dixie, air variée</w:t>
      </w:r>
      <w:r w:rsidR="00A637F3" w:rsidRPr="006D01BA">
        <w:rPr>
          <w:rFonts w:ascii="Arial" w:hAnsi="Arial" w:cs="Arial"/>
        </w:rPr>
        <w:t>.</w:t>
      </w:r>
    </w:p>
    <w:p w:rsidR="004A77BA" w:rsidRPr="006D01BA" w:rsidRDefault="004A77BA" w:rsidP="006C15B0">
      <w:pPr>
        <w:tabs>
          <w:tab w:val="left" w:pos="0"/>
          <w:tab w:val="left" w:pos="4253"/>
        </w:tabs>
        <w:spacing w:before="120" w:line="276" w:lineRule="auto"/>
        <w:rPr>
          <w:rFonts w:ascii="Arial" w:hAnsi="Arial" w:cs="Arial"/>
        </w:rPr>
      </w:pPr>
      <w:r w:rsidRPr="006D01BA">
        <w:rPr>
          <w:rFonts w:ascii="Arial" w:hAnsi="Arial" w:cs="Arial"/>
          <w:u w:val="single"/>
        </w:rPr>
        <w:t>Clarinetto basso solo</w:t>
      </w:r>
      <w:r w:rsidRPr="006D01BA">
        <w:rPr>
          <w:rFonts w:ascii="Arial" w:hAnsi="Arial" w:cs="Arial"/>
        </w:rPr>
        <w:t>:   Adagio,   Andante e Bourrée,   Bourrée e Minuetto,   Capriccio,</w:t>
      </w:r>
    </w:p>
    <w:p w:rsidR="0048095C" w:rsidRPr="006D01BA" w:rsidRDefault="004A77BA" w:rsidP="006C15B0">
      <w:pPr>
        <w:tabs>
          <w:tab w:val="left" w:pos="0"/>
          <w:tab w:val="left" w:pos="4253"/>
        </w:tabs>
        <w:spacing w:before="120" w:line="276" w:lineRule="auto"/>
        <w:rPr>
          <w:rFonts w:ascii="Arial" w:hAnsi="Arial" w:cs="Arial"/>
          <w:lang w:val="en-US"/>
        </w:rPr>
      </w:pPr>
      <w:r w:rsidRPr="006D01BA">
        <w:rPr>
          <w:rFonts w:ascii="Arial" w:hAnsi="Arial" w:cs="Arial"/>
        </w:rPr>
        <w:t>Largo e Bourée,   Rendezvous in Forest,   6a Sonata,   Siciliana.</w:t>
      </w:r>
      <w:r w:rsidR="00994C17" w:rsidRPr="006D01BA">
        <w:rPr>
          <w:rFonts w:ascii="Arial" w:hAnsi="Arial" w:cs="Arial"/>
        </w:rPr>
        <w:t xml:space="preserve">   </w:t>
      </w:r>
      <w:r w:rsidR="002878F6" w:rsidRPr="006D01BA">
        <w:rPr>
          <w:rFonts w:ascii="Arial" w:hAnsi="Arial" w:cs="Arial"/>
          <w:u w:val="single"/>
          <w:lang w:val="en-US"/>
        </w:rPr>
        <w:t>2 Clarinetti</w:t>
      </w:r>
      <w:r w:rsidR="002878F6" w:rsidRPr="006D01BA">
        <w:rPr>
          <w:rFonts w:ascii="Arial" w:hAnsi="Arial" w:cs="Arial"/>
          <w:lang w:val="en-US"/>
        </w:rPr>
        <w:t>: Elena polka,</w:t>
      </w:r>
    </w:p>
    <w:p w:rsidR="00994C17" w:rsidRPr="006D01BA" w:rsidRDefault="002878F6" w:rsidP="006C15B0">
      <w:pPr>
        <w:tabs>
          <w:tab w:val="left" w:pos="0"/>
          <w:tab w:val="left" w:pos="4253"/>
        </w:tabs>
        <w:spacing w:before="120" w:line="276" w:lineRule="auto"/>
        <w:rPr>
          <w:rFonts w:ascii="Arial" w:hAnsi="Arial" w:cs="Arial"/>
          <w:lang w:val="en-US"/>
        </w:rPr>
      </w:pPr>
      <w:r w:rsidRPr="006D01BA">
        <w:rPr>
          <w:rFonts w:ascii="Arial" w:hAnsi="Arial" w:cs="Arial"/>
          <w:lang w:val="en-US"/>
        </w:rPr>
        <w:t>A Night in June,   Through Shadowed Vales.   Punch and Judy, 2 cl. e pf.</w:t>
      </w:r>
    </w:p>
    <w:p w:rsidR="00994C17" w:rsidRPr="006D01BA" w:rsidRDefault="002878F6" w:rsidP="006C15B0">
      <w:pPr>
        <w:tabs>
          <w:tab w:val="left" w:pos="0"/>
          <w:tab w:val="left" w:pos="4253"/>
        </w:tabs>
        <w:spacing w:before="120" w:line="276" w:lineRule="auto"/>
        <w:rPr>
          <w:rFonts w:ascii="Arial" w:hAnsi="Arial" w:cs="Arial"/>
          <w:lang w:val="en-US"/>
        </w:rPr>
      </w:pPr>
      <w:r w:rsidRPr="006D01BA">
        <w:rPr>
          <w:rFonts w:ascii="Arial" w:hAnsi="Arial" w:cs="Arial"/>
          <w:u w:val="single"/>
          <w:lang w:val="en-US"/>
        </w:rPr>
        <w:t>3 Clarinetti</w:t>
      </w:r>
      <w:r w:rsidRPr="006D01BA">
        <w:rPr>
          <w:rFonts w:ascii="Arial" w:hAnsi="Arial" w:cs="Arial"/>
          <w:lang w:val="en-US"/>
        </w:rPr>
        <w:t xml:space="preserve">:   </w:t>
      </w:r>
      <w:r w:rsidR="00197CEE" w:rsidRPr="006D01BA">
        <w:rPr>
          <w:rFonts w:ascii="Arial" w:hAnsi="Arial" w:cs="Arial"/>
          <w:lang w:val="en-US"/>
        </w:rPr>
        <w:t xml:space="preserve">At the Puppet Show,  </w:t>
      </w:r>
      <w:r w:rsidR="00994C17" w:rsidRPr="006D01BA">
        <w:rPr>
          <w:rFonts w:ascii="Arial" w:hAnsi="Arial" w:cs="Arial"/>
          <w:lang w:val="en-US"/>
        </w:rPr>
        <w:t xml:space="preserve"> </w:t>
      </w:r>
      <w:r w:rsidR="00197CEE" w:rsidRPr="006D01BA">
        <w:rPr>
          <w:rFonts w:ascii="Arial" w:hAnsi="Arial" w:cs="Arial"/>
          <w:lang w:val="en-US"/>
        </w:rPr>
        <w:t>Blue Tapestry,</w:t>
      </w:r>
      <w:r w:rsidR="00994C17" w:rsidRPr="006D01BA">
        <w:rPr>
          <w:rFonts w:ascii="Arial" w:hAnsi="Arial" w:cs="Arial"/>
          <w:lang w:val="en-US"/>
        </w:rPr>
        <w:t xml:space="preserve"> </w:t>
      </w:r>
      <w:r w:rsidR="00197CEE" w:rsidRPr="006D01BA">
        <w:rPr>
          <w:rFonts w:ascii="Arial" w:hAnsi="Arial" w:cs="Arial"/>
          <w:lang w:val="en-US"/>
        </w:rPr>
        <w:t xml:space="preserve">  Comrades,</w:t>
      </w:r>
      <w:r w:rsidR="00994C17" w:rsidRPr="006D01BA">
        <w:rPr>
          <w:rFonts w:ascii="Arial" w:hAnsi="Arial" w:cs="Arial"/>
          <w:lang w:val="en-US"/>
        </w:rPr>
        <w:t xml:space="preserve"> </w:t>
      </w:r>
      <w:r w:rsidR="00197CEE" w:rsidRPr="006D01BA">
        <w:rPr>
          <w:rFonts w:ascii="Arial" w:hAnsi="Arial" w:cs="Arial"/>
          <w:lang w:val="en-US"/>
        </w:rPr>
        <w:t xml:space="preserve">  Directions,</w:t>
      </w:r>
    </w:p>
    <w:p w:rsidR="00994C17" w:rsidRPr="006D01BA" w:rsidRDefault="002878F6" w:rsidP="006C15B0">
      <w:pPr>
        <w:tabs>
          <w:tab w:val="left" w:pos="0"/>
          <w:tab w:val="left" w:pos="4253"/>
        </w:tabs>
        <w:spacing w:before="120" w:line="276" w:lineRule="auto"/>
        <w:rPr>
          <w:rFonts w:ascii="Arial" w:hAnsi="Arial" w:cs="Arial"/>
        </w:rPr>
      </w:pPr>
      <w:r w:rsidRPr="006D01BA">
        <w:rPr>
          <w:rFonts w:ascii="Arial" w:hAnsi="Arial" w:cs="Arial"/>
        </w:rPr>
        <w:t>Fuga,Halloween Time,</w:t>
      </w:r>
      <w:r w:rsidR="00994C17" w:rsidRPr="006D01BA">
        <w:rPr>
          <w:rFonts w:ascii="Arial" w:hAnsi="Arial" w:cs="Arial"/>
        </w:rPr>
        <w:t xml:space="preserve">   </w:t>
      </w:r>
      <w:r w:rsidRPr="006D01BA">
        <w:rPr>
          <w:rFonts w:ascii="Arial" w:hAnsi="Arial" w:cs="Arial"/>
        </w:rPr>
        <w:t>Lento</w:t>
      </w:r>
      <w:r w:rsidR="002826BF" w:rsidRPr="006D01BA">
        <w:rPr>
          <w:rFonts w:ascii="Arial" w:hAnsi="Arial" w:cs="Arial"/>
        </w:rPr>
        <w:t>.</w:t>
      </w:r>
      <w:r w:rsidR="00994C17" w:rsidRPr="006D01BA">
        <w:rPr>
          <w:rFonts w:ascii="Arial" w:hAnsi="Arial" w:cs="Arial"/>
        </w:rPr>
        <w:t xml:space="preserve">   </w:t>
      </w:r>
      <w:r w:rsidR="002826BF" w:rsidRPr="006D01BA">
        <w:rPr>
          <w:rFonts w:ascii="Arial" w:hAnsi="Arial" w:cs="Arial"/>
        </w:rPr>
        <w:t>3 cl</w:t>
      </w:r>
      <w:r w:rsidR="00B544F7" w:rsidRPr="006D01BA">
        <w:rPr>
          <w:rFonts w:ascii="Arial" w:hAnsi="Arial" w:cs="Arial"/>
        </w:rPr>
        <w:t>arinetti</w:t>
      </w:r>
      <w:r w:rsidR="002826BF" w:rsidRPr="006D01BA">
        <w:rPr>
          <w:rFonts w:ascii="Arial" w:hAnsi="Arial" w:cs="Arial"/>
        </w:rPr>
        <w:t xml:space="preserve"> e pf.   Act III,   </w:t>
      </w:r>
      <w:r w:rsidRPr="006D01BA">
        <w:rPr>
          <w:rFonts w:ascii="Arial" w:hAnsi="Arial" w:cs="Arial"/>
        </w:rPr>
        <w:t>Miniature Suite, Andantino</w:t>
      </w:r>
      <w:r w:rsidR="002826BF" w:rsidRPr="006D01BA">
        <w:rPr>
          <w:rFonts w:ascii="Arial" w:hAnsi="Arial" w:cs="Arial"/>
        </w:rPr>
        <w:t>.</w:t>
      </w:r>
    </w:p>
    <w:p w:rsidR="0076373C" w:rsidRPr="006D01BA" w:rsidRDefault="002878F6" w:rsidP="006C15B0">
      <w:pPr>
        <w:tabs>
          <w:tab w:val="left" w:pos="0"/>
          <w:tab w:val="left" w:pos="4253"/>
        </w:tabs>
        <w:spacing w:before="120" w:line="276" w:lineRule="auto"/>
        <w:rPr>
          <w:rFonts w:ascii="Arial" w:hAnsi="Arial" w:cs="Arial"/>
        </w:rPr>
      </w:pPr>
      <w:r w:rsidRPr="006D01BA">
        <w:rPr>
          <w:rFonts w:ascii="Arial" w:hAnsi="Arial" w:cs="Arial"/>
          <w:u w:val="single"/>
        </w:rPr>
        <w:t>4 Clarinetti</w:t>
      </w:r>
      <w:r w:rsidRPr="006D01BA">
        <w:rPr>
          <w:rFonts w:ascii="Arial" w:hAnsi="Arial" w:cs="Arial"/>
        </w:rPr>
        <w:t xml:space="preserve">:  </w:t>
      </w:r>
      <w:r w:rsidR="00994C17" w:rsidRPr="006D01BA">
        <w:rPr>
          <w:rFonts w:ascii="Arial" w:hAnsi="Arial" w:cs="Arial"/>
        </w:rPr>
        <w:t xml:space="preserve"> </w:t>
      </w:r>
      <w:r w:rsidRPr="006D01BA">
        <w:rPr>
          <w:rFonts w:ascii="Arial" w:hAnsi="Arial" w:cs="Arial"/>
        </w:rPr>
        <w:t>Allegro con spirito,   American sketch,   Andante e fughetta,</w:t>
      </w:r>
    </w:p>
    <w:p w:rsidR="0076373C" w:rsidRPr="006D01BA" w:rsidRDefault="002878F6" w:rsidP="006C15B0">
      <w:pPr>
        <w:tabs>
          <w:tab w:val="left" w:pos="0"/>
          <w:tab w:val="left" w:pos="4253"/>
        </w:tabs>
        <w:spacing w:before="120" w:line="276" w:lineRule="auto"/>
        <w:rPr>
          <w:rFonts w:ascii="Arial" w:hAnsi="Arial" w:cs="Arial"/>
          <w:lang w:val="en-US"/>
        </w:rPr>
      </w:pPr>
      <w:r w:rsidRPr="006D01BA">
        <w:rPr>
          <w:rFonts w:ascii="Arial" w:hAnsi="Arial" w:cs="Arial"/>
          <w:lang w:val="en-US"/>
        </w:rPr>
        <w:t>Autumn’s Waning,   Barnary Dance,   Chase of the</w:t>
      </w:r>
      <w:r w:rsidR="009C693B" w:rsidRPr="006D01BA">
        <w:rPr>
          <w:rFonts w:ascii="Arial" w:hAnsi="Arial" w:cs="Arial"/>
          <w:lang w:val="en-US"/>
        </w:rPr>
        <w:t xml:space="preserve"> Centaurs,</w:t>
      </w:r>
      <w:r w:rsidR="0054347B" w:rsidRPr="006D01BA">
        <w:rPr>
          <w:rFonts w:ascii="Arial" w:hAnsi="Arial" w:cs="Arial"/>
          <w:lang w:val="en-US"/>
        </w:rPr>
        <w:t>Chanson Triste,</w:t>
      </w:r>
    </w:p>
    <w:p w:rsidR="0076373C" w:rsidRPr="006D01BA" w:rsidRDefault="009C693B" w:rsidP="006C15B0">
      <w:pPr>
        <w:tabs>
          <w:tab w:val="left" w:pos="0"/>
          <w:tab w:val="left" w:pos="4253"/>
        </w:tabs>
        <w:spacing w:before="120" w:line="276" w:lineRule="auto"/>
        <w:rPr>
          <w:rFonts w:ascii="Arial" w:hAnsi="Arial" w:cs="Arial"/>
          <w:lang w:val="en-US"/>
        </w:rPr>
      </w:pPr>
      <w:r w:rsidRPr="006D01BA">
        <w:rPr>
          <w:rFonts w:ascii="Arial" w:hAnsi="Arial" w:cs="Arial"/>
          <w:lang w:val="en-US"/>
        </w:rPr>
        <w:t>Cheerful Elegy,   Chromatic Caprice,   Classic Suite,   Episodes,</w:t>
      </w:r>
      <w:r w:rsidR="004A77BA" w:rsidRPr="006D01BA">
        <w:rPr>
          <w:rFonts w:ascii="Arial" w:hAnsi="Arial" w:cs="Arial"/>
          <w:lang w:val="en-US"/>
        </w:rPr>
        <w:t>E</w:t>
      </w:r>
      <w:r w:rsidR="0054347B" w:rsidRPr="006D01BA">
        <w:rPr>
          <w:rFonts w:ascii="Arial" w:hAnsi="Arial" w:cs="Arial"/>
          <w:lang w:val="en-US"/>
        </w:rPr>
        <w:t>xpose,</w:t>
      </w:r>
    </w:p>
    <w:p w:rsidR="0076373C" w:rsidRPr="006D01BA" w:rsidRDefault="009C693B" w:rsidP="006C15B0">
      <w:pPr>
        <w:tabs>
          <w:tab w:val="left" w:pos="0"/>
          <w:tab w:val="left" w:pos="4253"/>
        </w:tabs>
        <w:spacing w:before="120" w:line="276" w:lineRule="auto"/>
        <w:rPr>
          <w:rFonts w:ascii="Arial" w:hAnsi="Arial" w:cs="Arial"/>
        </w:rPr>
      </w:pPr>
      <w:r w:rsidRPr="006D01BA">
        <w:rPr>
          <w:rFonts w:ascii="Arial" w:hAnsi="Arial" w:cs="Arial"/>
        </w:rPr>
        <w:t>2a Canzone per sonare,</w:t>
      </w:r>
      <w:r w:rsidR="0076373C" w:rsidRPr="006D01BA">
        <w:rPr>
          <w:rFonts w:ascii="Arial" w:hAnsi="Arial" w:cs="Arial"/>
        </w:rPr>
        <w:t xml:space="preserve">   </w:t>
      </w:r>
      <w:r w:rsidR="00D23534" w:rsidRPr="006D01BA">
        <w:rPr>
          <w:rFonts w:ascii="Arial" w:hAnsi="Arial" w:cs="Arial"/>
        </w:rPr>
        <w:t>Variation Rondo,   Walking Tune.</w:t>
      </w:r>
    </w:p>
    <w:p w:rsidR="00994C17" w:rsidRPr="006D01BA" w:rsidRDefault="00994C17" w:rsidP="006C15B0">
      <w:pPr>
        <w:tabs>
          <w:tab w:val="left" w:pos="0"/>
          <w:tab w:val="left" w:pos="4253"/>
        </w:tabs>
        <w:spacing w:before="120" w:line="276" w:lineRule="auto"/>
        <w:rPr>
          <w:rFonts w:ascii="Arial" w:hAnsi="Arial" w:cs="Arial"/>
          <w:lang w:val="en-US"/>
        </w:rPr>
      </w:pPr>
      <w:r w:rsidRPr="006D01BA">
        <w:rPr>
          <w:rFonts w:ascii="Arial" w:hAnsi="Arial" w:cs="Arial"/>
          <w:u w:val="single"/>
          <w:lang w:val="en-US"/>
        </w:rPr>
        <w:t>Clarinetto e pf</w:t>
      </w:r>
      <w:r w:rsidRPr="006D01BA">
        <w:rPr>
          <w:rFonts w:ascii="Arial" w:hAnsi="Arial" w:cs="Arial"/>
          <w:lang w:val="en-US"/>
        </w:rPr>
        <w:t>.:   Buckboard  Blues, Classical Rondo,</w:t>
      </w:r>
    </w:p>
    <w:p w:rsidR="00B544F7" w:rsidRPr="006D01BA" w:rsidRDefault="00994C17" w:rsidP="006C15B0">
      <w:pPr>
        <w:tabs>
          <w:tab w:val="left" w:pos="0"/>
          <w:tab w:val="left" w:pos="4253"/>
        </w:tabs>
        <w:spacing w:before="120" w:line="276" w:lineRule="auto"/>
        <w:rPr>
          <w:rFonts w:ascii="Arial" w:hAnsi="Arial" w:cs="Arial"/>
          <w:lang w:val="en-US"/>
        </w:rPr>
      </w:pPr>
      <w:r w:rsidRPr="006D01BA">
        <w:rPr>
          <w:rFonts w:ascii="Arial" w:hAnsi="Arial" w:cs="Arial"/>
          <w:lang w:val="en-US"/>
        </w:rPr>
        <w:t>The Old Grumbly Bear, cl. b. e pf.   Buckboard Blues,   Dolce e Allegro,   Siciliana.</w:t>
      </w:r>
    </w:p>
    <w:p w:rsidR="007D4A4E" w:rsidRPr="006D01BA" w:rsidRDefault="007D4A4E" w:rsidP="006C15B0">
      <w:pPr>
        <w:tabs>
          <w:tab w:val="left" w:pos="0"/>
          <w:tab w:val="left" w:pos="4253"/>
        </w:tabs>
        <w:spacing w:before="120" w:line="276" w:lineRule="auto"/>
        <w:rPr>
          <w:rFonts w:ascii="Arial" w:hAnsi="Arial" w:cs="Arial"/>
          <w:color w:val="666699"/>
          <w:lang w:val="en-US"/>
        </w:rPr>
      </w:pPr>
    </w:p>
    <w:p w:rsidR="00BB1FDE" w:rsidRPr="006D01BA" w:rsidRDefault="00BB1FD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REGER  Max</w:t>
      </w:r>
      <w:r w:rsidRPr="006D01BA">
        <w:rPr>
          <w:rFonts w:ascii="Arial" w:hAnsi="Arial" w:cs="Arial"/>
          <w:color w:val="666699"/>
          <w:sz w:val="24"/>
          <w:szCs w:val="24"/>
          <w:u w:val="single"/>
        </w:rPr>
        <w:tab/>
        <w:t>Brand, 19.3.1873 - Lipsia, 11.5.1916.</w:t>
      </w:r>
    </w:p>
    <w:p w:rsidR="00591E33" w:rsidRPr="006D01BA" w:rsidRDefault="00BB1FD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Allievo di Riemann, debole fisicamente, scontroso caratterialmente a causa d’un fragile sistema nervoso, seppe affermarsi come pianista ma ebbe decise opposizioni nelle composizioni, considerate troppo “moderne”. Negli ultimi 10 anni di vita le solite tardive consolazioni. Docente di composizione al Conservatorio di Lipsia, 2 Lauree h.c. in Medicina e Filosofia.</w:t>
      </w:r>
      <w:r w:rsidR="00B31DB2" w:rsidRPr="006D01BA">
        <w:rPr>
          <w:rFonts w:ascii="Arial" w:hAnsi="Arial" w:cs="Arial"/>
          <w:color w:val="666699"/>
        </w:rPr>
        <w:t>Per maggiori informazioni sull'autore, vedi "Passeggiando con la Musica", scaricabile gratuitamente dal sito: mariodemolli.com</w:t>
      </w:r>
    </w:p>
    <w:p w:rsidR="00FA7C53" w:rsidRPr="006D01BA" w:rsidRDefault="00431316" w:rsidP="006C15B0">
      <w:pPr>
        <w:tabs>
          <w:tab w:val="left" w:pos="0"/>
          <w:tab w:val="left" w:pos="4253"/>
        </w:tabs>
        <w:spacing w:before="120" w:line="276" w:lineRule="auto"/>
        <w:rPr>
          <w:rFonts w:ascii="Arial" w:hAnsi="Arial" w:cs="Arial"/>
        </w:rPr>
      </w:pPr>
      <w:r w:rsidRPr="006D01BA">
        <w:rPr>
          <w:rFonts w:ascii="Arial" w:hAnsi="Arial" w:cs="Arial"/>
        </w:rPr>
        <w:t>Clar</w:t>
      </w:r>
      <w:r w:rsidR="00FA7C53" w:rsidRPr="006D01BA">
        <w:rPr>
          <w:rFonts w:ascii="Arial" w:hAnsi="Arial" w:cs="Arial"/>
        </w:rPr>
        <w:t>inetto</w:t>
      </w:r>
      <w:r w:rsidRPr="006D01BA">
        <w:rPr>
          <w:rFonts w:ascii="Arial" w:hAnsi="Arial" w:cs="Arial"/>
        </w:rPr>
        <w:t xml:space="preserve"> e pf.: </w:t>
      </w:r>
      <w:r w:rsidR="00FA7C53" w:rsidRPr="006D01BA">
        <w:rPr>
          <w:rFonts w:ascii="Arial" w:hAnsi="Arial" w:cs="Arial"/>
        </w:rPr>
        <w:t xml:space="preserve">1a </w:t>
      </w:r>
      <w:r w:rsidRPr="006D01BA">
        <w:rPr>
          <w:rFonts w:ascii="Arial" w:hAnsi="Arial" w:cs="Arial"/>
        </w:rPr>
        <w:t xml:space="preserve">Sonata </w:t>
      </w:r>
      <w:r w:rsidR="00731A49" w:rsidRPr="006D01BA">
        <w:rPr>
          <w:rFonts w:ascii="Arial" w:hAnsi="Arial" w:cs="Arial"/>
        </w:rPr>
        <w:t xml:space="preserve">in Lab </w:t>
      </w:r>
      <w:r w:rsidRPr="006D01BA">
        <w:rPr>
          <w:rFonts w:ascii="Arial" w:hAnsi="Arial" w:cs="Arial"/>
        </w:rPr>
        <w:t xml:space="preserve">op. 49,1 (1900, </w:t>
      </w:r>
      <w:r w:rsidR="00B00FD0" w:rsidRPr="006D01BA">
        <w:rPr>
          <w:rFonts w:ascii="Arial" w:hAnsi="Arial" w:cs="Arial"/>
        </w:rPr>
        <w:t>1</w:t>
      </w:r>
      <w:r w:rsidR="00FA7C53" w:rsidRPr="006D01BA">
        <w:rPr>
          <w:rFonts w:ascii="Arial" w:hAnsi="Arial" w:cs="Arial"/>
        </w:rPr>
        <w:t>8</w:t>
      </w:r>
      <w:r w:rsidRPr="006D01BA">
        <w:rPr>
          <w:rFonts w:ascii="Arial" w:hAnsi="Arial" w:cs="Arial"/>
        </w:rPr>
        <w:t>’</w:t>
      </w:r>
      <w:r w:rsidR="00FA7C53" w:rsidRPr="006D01BA">
        <w:rPr>
          <w:rFonts w:ascii="Arial" w:hAnsi="Arial" w:cs="Arial"/>
        </w:rPr>
        <w:t>30</w:t>
      </w:r>
      <w:r w:rsidRPr="006D01BA">
        <w:rPr>
          <w:rFonts w:ascii="Arial" w:hAnsi="Arial" w:cs="Arial"/>
        </w:rPr>
        <w:t>),</w:t>
      </w:r>
    </w:p>
    <w:p w:rsidR="00FA7C53" w:rsidRPr="006D01BA" w:rsidRDefault="00FA7C53" w:rsidP="006C15B0">
      <w:pPr>
        <w:tabs>
          <w:tab w:val="left" w:pos="0"/>
          <w:tab w:val="left" w:pos="4253"/>
        </w:tabs>
        <w:spacing w:before="120" w:line="276" w:lineRule="auto"/>
        <w:rPr>
          <w:rFonts w:ascii="Arial" w:hAnsi="Arial" w:cs="Arial"/>
        </w:rPr>
      </w:pPr>
      <w:r w:rsidRPr="006D01BA">
        <w:rPr>
          <w:rFonts w:ascii="Arial" w:hAnsi="Arial" w:cs="Arial"/>
        </w:rPr>
        <w:t xml:space="preserve">2a </w:t>
      </w:r>
      <w:r w:rsidR="00431316" w:rsidRPr="006D01BA">
        <w:rPr>
          <w:rFonts w:ascii="Arial" w:hAnsi="Arial" w:cs="Arial"/>
        </w:rPr>
        <w:t>Sonata op. 49,2 in Fa#- (1900, 2</w:t>
      </w:r>
      <w:r w:rsidRPr="006D01BA">
        <w:rPr>
          <w:rFonts w:ascii="Arial" w:hAnsi="Arial" w:cs="Arial"/>
        </w:rPr>
        <w:t>0</w:t>
      </w:r>
      <w:r w:rsidR="00431316" w:rsidRPr="006D01BA">
        <w:rPr>
          <w:rFonts w:ascii="Arial" w:hAnsi="Arial" w:cs="Arial"/>
        </w:rPr>
        <w:t>’</w:t>
      </w:r>
      <w:r w:rsidR="00731A49" w:rsidRPr="006D01BA">
        <w:rPr>
          <w:rFonts w:ascii="Arial" w:hAnsi="Arial" w:cs="Arial"/>
        </w:rPr>
        <w:t>40</w:t>
      </w:r>
      <w:r w:rsidR="00431316" w:rsidRPr="006D01BA">
        <w:rPr>
          <w:rFonts w:ascii="Arial" w:hAnsi="Arial" w:cs="Arial"/>
        </w:rPr>
        <w:t>),</w:t>
      </w:r>
      <w:r w:rsidR="00994C17" w:rsidRPr="006D01BA">
        <w:rPr>
          <w:rFonts w:ascii="Arial" w:hAnsi="Arial" w:cs="Arial"/>
        </w:rPr>
        <w:t xml:space="preserve">   </w:t>
      </w:r>
      <w:r w:rsidR="00BB1FDE" w:rsidRPr="006D01BA">
        <w:rPr>
          <w:rFonts w:ascii="Arial" w:hAnsi="Arial" w:cs="Arial"/>
        </w:rPr>
        <w:t>Albumblatt</w:t>
      </w:r>
      <w:r w:rsidRPr="006D01BA">
        <w:rPr>
          <w:rFonts w:ascii="Arial" w:hAnsi="Arial" w:cs="Arial"/>
        </w:rPr>
        <w:t xml:space="preserve"> in Mib</w:t>
      </w:r>
      <w:r w:rsidR="003B251C" w:rsidRPr="006D01BA">
        <w:rPr>
          <w:rFonts w:ascii="Arial" w:hAnsi="Arial" w:cs="Arial"/>
        </w:rPr>
        <w:t xml:space="preserve"> (</w:t>
      </w:r>
      <w:r w:rsidR="00ED2580" w:rsidRPr="006D01BA">
        <w:rPr>
          <w:rFonts w:ascii="Arial" w:hAnsi="Arial" w:cs="Arial"/>
        </w:rPr>
        <w:t>c.</w:t>
      </w:r>
      <w:r w:rsidR="003B251C" w:rsidRPr="006D01BA">
        <w:rPr>
          <w:rFonts w:ascii="Arial" w:hAnsi="Arial" w:cs="Arial"/>
        </w:rPr>
        <w:t>1902, 2’</w:t>
      </w:r>
      <w:r w:rsidR="00D3539F" w:rsidRPr="006D01BA">
        <w:rPr>
          <w:rFonts w:ascii="Arial" w:hAnsi="Arial" w:cs="Arial"/>
        </w:rPr>
        <w:t>15</w:t>
      </w:r>
      <w:r w:rsidR="003B251C" w:rsidRPr="006D01BA">
        <w:rPr>
          <w:rFonts w:ascii="Arial" w:hAnsi="Arial" w:cs="Arial"/>
        </w:rPr>
        <w:t>),</w:t>
      </w:r>
    </w:p>
    <w:p w:rsidR="00FA7C53" w:rsidRPr="006D01BA" w:rsidRDefault="00BB1FDE" w:rsidP="006C15B0">
      <w:pPr>
        <w:tabs>
          <w:tab w:val="left" w:pos="0"/>
          <w:tab w:val="left" w:pos="4253"/>
        </w:tabs>
        <w:spacing w:before="120" w:line="276" w:lineRule="auto"/>
        <w:rPr>
          <w:rFonts w:ascii="Arial" w:hAnsi="Arial" w:cs="Arial"/>
        </w:rPr>
      </w:pPr>
      <w:r w:rsidRPr="006D01BA">
        <w:rPr>
          <w:rFonts w:ascii="Arial" w:hAnsi="Arial" w:cs="Arial"/>
        </w:rPr>
        <w:t>Tarantella</w:t>
      </w:r>
      <w:r w:rsidR="00431316" w:rsidRPr="006D01BA">
        <w:rPr>
          <w:rFonts w:ascii="Arial" w:hAnsi="Arial" w:cs="Arial"/>
        </w:rPr>
        <w:t xml:space="preserve"> in Sol-</w:t>
      </w:r>
      <w:r w:rsidRPr="006D01BA">
        <w:rPr>
          <w:rFonts w:ascii="Arial" w:hAnsi="Arial" w:cs="Arial"/>
        </w:rPr>
        <w:t xml:space="preserve"> (</w:t>
      </w:r>
      <w:r w:rsidR="007B7BF6" w:rsidRPr="006D01BA">
        <w:rPr>
          <w:rFonts w:ascii="Arial" w:hAnsi="Arial" w:cs="Arial"/>
        </w:rPr>
        <w:t>c.</w:t>
      </w:r>
      <w:r w:rsidRPr="006D01BA">
        <w:rPr>
          <w:rFonts w:ascii="Arial" w:hAnsi="Arial" w:cs="Arial"/>
        </w:rPr>
        <w:t>1902</w:t>
      </w:r>
      <w:r w:rsidR="00431316" w:rsidRPr="006D01BA">
        <w:rPr>
          <w:rFonts w:ascii="Arial" w:hAnsi="Arial" w:cs="Arial"/>
        </w:rPr>
        <w:t>, 1’</w:t>
      </w:r>
      <w:r w:rsidR="007B7BF6" w:rsidRPr="006D01BA">
        <w:rPr>
          <w:rFonts w:ascii="Arial" w:hAnsi="Arial" w:cs="Arial"/>
        </w:rPr>
        <w:t>3</w:t>
      </w:r>
      <w:r w:rsidR="00FA7C53" w:rsidRPr="006D01BA">
        <w:rPr>
          <w:rFonts w:ascii="Arial" w:hAnsi="Arial" w:cs="Arial"/>
        </w:rPr>
        <w:t>0</w:t>
      </w:r>
      <w:r w:rsidRPr="006D01BA">
        <w:rPr>
          <w:rFonts w:ascii="Arial" w:hAnsi="Arial" w:cs="Arial"/>
        </w:rPr>
        <w:t>)</w:t>
      </w:r>
      <w:r w:rsidR="00431316" w:rsidRPr="006D01BA">
        <w:rPr>
          <w:rFonts w:ascii="Arial" w:hAnsi="Arial" w:cs="Arial"/>
        </w:rPr>
        <w:t>,</w:t>
      </w:r>
      <w:r w:rsidR="00FA7C53" w:rsidRPr="006D01BA">
        <w:rPr>
          <w:rFonts w:ascii="Arial" w:hAnsi="Arial" w:cs="Arial"/>
        </w:rPr>
        <w:t xml:space="preserve">   3a </w:t>
      </w:r>
      <w:r w:rsidRPr="006D01BA">
        <w:rPr>
          <w:rFonts w:ascii="Arial" w:hAnsi="Arial" w:cs="Arial"/>
        </w:rPr>
        <w:t>Sonata</w:t>
      </w:r>
      <w:r w:rsidR="003B251C" w:rsidRPr="006D01BA">
        <w:rPr>
          <w:rFonts w:ascii="Arial" w:hAnsi="Arial" w:cs="Arial"/>
        </w:rPr>
        <w:t xml:space="preserve"> in Si</w:t>
      </w:r>
      <w:r w:rsidR="00ED2580" w:rsidRPr="006D01BA">
        <w:rPr>
          <w:rFonts w:ascii="Arial" w:hAnsi="Arial" w:cs="Arial"/>
        </w:rPr>
        <w:t>b</w:t>
      </w:r>
      <w:r w:rsidR="003B251C" w:rsidRPr="006D01BA">
        <w:rPr>
          <w:rFonts w:ascii="Arial" w:hAnsi="Arial" w:cs="Arial"/>
        </w:rPr>
        <w:t>,</w:t>
      </w:r>
      <w:r w:rsidRPr="006D01BA">
        <w:rPr>
          <w:rFonts w:ascii="Arial" w:hAnsi="Arial" w:cs="Arial"/>
        </w:rPr>
        <w:t xml:space="preserve"> op. 107(190</w:t>
      </w:r>
      <w:r w:rsidR="00ED2580" w:rsidRPr="006D01BA">
        <w:rPr>
          <w:rFonts w:ascii="Arial" w:hAnsi="Arial" w:cs="Arial"/>
        </w:rPr>
        <w:t>9</w:t>
      </w:r>
      <w:r w:rsidR="00431316" w:rsidRPr="006D01BA">
        <w:rPr>
          <w:rFonts w:ascii="Arial" w:hAnsi="Arial" w:cs="Arial"/>
        </w:rPr>
        <w:t xml:space="preserve">, </w:t>
      </w:r>
      <w:r w:rsidR="00731A49" w:rsidRPr="006D01BA">
        <w:rPr>
          <w:rFonts w:ascii="Arial" w:hAnsi="Arial" w:cs="Arial"/>
        </w:rPr>
        <w:t>3</w:t>
      </w:r>
      <w:r w:rsidR="001D5293" w:rsidRPr="006D01BA">
        <w:rPr>
          <w:rFonts w:ascii="Arial" w:hAnsi="Arial" w:cs="Arial"/>
        </w:rPr>
        <w:t>0</w:t>
      </w:r>
      <w:r w:rsidR="00431316" w:rsidRPr="006D01BA">
        <w:rPr>
          <w:rFonts w:ascii="Arial" w:hAnsi="Arial" w:cs="Arial"/>
        </w:rPr>
        <w:t>’</w:t>
      </w:r>
      <w:r w:rsidR="001D5293" w:rsidRPr="006D01BA">
        <w:rPr>
          <w:rFonts w:ascii="Arial" w:hAnsi="Arial" w:cs="Arial"/>
        </w:rPr>
        <w:t>10</w:t>
      </w:r>
      <w:r w:rsidRPr="006D01BA">
        <w:rPr>
          <w:rFonts w:ascii="Arial" w:hAnsi="Arial" w:cs="Arial"/>
        </w:rPr>
        <w:t>).</w:t>
      </w:r>
    </w:p>
    <w:p w:rsidR="001D5293" w:rsidRPr="006D01BA" w:rsidRDefault="00D1171B" w:rsidP="006C15B0">
      <w:pPr>
        <w:tabs>
          <w:tab w:val="left" w:pos="0"/>
          <w:tab w:val="left" w:pos="4253"/>
        </w:tabs>
        <w:spacing w:before="120" w:line="276" w:lineRule="auto"/>
        <w:rPr>
          <w:rFonts w:ascii="Arial" w:hAnsi="Arial" w:cs="Arial"/>
        </w:rPr>
      </w:pPr>
      <w:r w:rsidRPr="006D01BA">
        <w:rPr>
          <w:rFonts w:ascii="Arial" w:hAnsi="Arial" w:cs="Arial"/>
        </w:rPr>
        <w:t xml:space="preserve">Quintetto </w:t>
      </w:r>
      <w:r w:rsidR="005E35C6" w:rsidRPr="006D01BA">
        <w:rPr>
          <w:rFonts w:ascii="Arial" w:hAnsi="Arial" w:cs="Arial"/>
        </w:rPr>
        <w:t xml:space="preserve">in La, </w:t>
      </w:r>
      <w:r w:rsidRPr="006D01BA">
        <w:rPr>
          <w:rFonts w:ascii="Arial" w:hAnsi="Arial" w:cs="Arial"/>
        </w:rPr>
        <w:t>cl</w:t>
      </w:r>
      <w:r w:rsidR="00ED2580" w:rsidRPr="006D01BA">
        <w:rPr>
          <w:rFonts w:ascii="Arial" w:hAnsi="Arial" w:cs="Arial"/>
        </w:rPr>
        <w:t>. e</w:t>
      </w:r>
      <w:r w:rsidR="005E35C6" w:rsidRPr="006D01BA">
        <w:rPr>
          <w:rFonts w:ascii="Arial" w:hAnsi="Arial" w:cs="Arial"/>
        </w:rPr>
        <w:t xml:space="preserve"> </w:t>
      </w:r>
      <w:r w:rsidR="007D4A4E" w:rsidRPr="006D01BA">
        <w:rPr>
          <w:rFonts w:ascii="Arial" w:hAnsi="Arial" w:cs="Arial"/>
        </w:rPr>
        <w:t>quartetto d’</w:t>
      </w:r>
      <w:r w:rsidR="005E35C6" w:rsidRPr="006D01BA">
        <w:rPr>
          <w:rFonts w:ascii="Arial" w:hAnsi="Arial" w:cs="Arial"/>
        </w:rPr>
        <w:t>archi</w:t>
      </w:r>
      <w:r w:rsidR="00FE0E7C" w:rsidRPr="006D01BA">
        <w:rPr>
          <w:rFonts w:ascii="Arial" w:hAnsi="Arial" w:cs="Arial"/>
        </w:rPr>
        <w:t xml:space="preserve">, </w:t>
      </w:r>
      <w:r w:rsidRPr="006D01BA">
        <w:rPr>
          <w:rFonts w:ascii="Arial" w:hAnsi="Arial" w:cs="Arial"/>
        </w:rPr>
        <w:t>op. 146 (1915, 3</w:t>
      </w:r>
      <w:r w:rsidR="00ED2580" w:rsidRPr="006D01BA">
        <w:rPr>
          <w:rFonts w:ascii="Arial" w:hAnsi="Arial" w:cs="Arial"/>
        </w:rPr>
        <w:t>5</w:t>
      </w:r>
      <w:r w:rsidRPr="006D01BA">
        <w:rPr>
          <w:rFonts w:ascii="Arial" w:hAnsi="Arial" w:cs="Arial"/>
        </w:rPr>
        <w:t>’</w:t>
      </w:r>
      <w:r w:rsidR="00FA7C53" w:rsidRPr="006D01BA">
        <w:rPr>
          <w:rFonts w:ascii="Arial" w:hAnsi="Arial" w:cs="Arial"/>
        </w:rPr>
        <w:t>10</w:t>
      </w:r>
      <w:r w:rsidRPr="006D01BA">
        <w:rPr>
          <w:rFonts w:ascii="Arial" w:hAnsi="Arial" w:cs="Arial"/>
        </w:rPr>
        <w:t>).</w:t>
      </w:r>
    </w:p>
    <w:p w:rsidR="007D4A4E" w:rsidRPr="006D01BA" w:rsidRDefault="00BB1FDE" w:rsidP="006C15B0">
      <w:pPr>
        <w:tabs>
          <w:tab w:val="left" w:pos="0"/>
          <w:tab w:val="left" w:pos="4253"/>
        </w:tabs>
        <w:spacing w:before="120" w:line="276" w:lineRule="auto"/>
        <w:rPr>
          <w:rFonts w:ascii="Arial" w:hAnsi="Arial" w:cs="Arial"/>
        </w:rPr>
      </w:pPr>
      <w:r w:rsidRPr="006D01BA">
        <w:rPr>
          <w:rFonts w:ascii="Arial" w:hAnsi="Arial" w:cs="Arial"/>
        </w:rPr>
        <w:lastRenderedPageBreak/>
        <w:t>Serenata, 2 fl. 2 ob. 2 cl</w:t>
      </w:r>
      <w:r w:rsidR="001A25B6" w:rsidRPr="006D01BA">
        <w:rPr>
          <w:rFonts w:ascii="Arial" w:hAnsi="Arial" w:cs="Arial"/>
        </w:rPr>
        <w:t>arinetti,</w:t>
      </w:r>
      <w:r w:rsidRPr="006D01BA">
        <w:rPr>
          <w:rFonts w:ascii="Arial" w:hAnsi="Arial" w:cs="Arial"/>
        </w:rPr>
        <w:t xml:space="preserve"> 2 fag. 4 cor. (1904).</w:t>
      </w:r>
      <w:bookmarkStart w:id="63" w:name="Joachim_Raff"/>
    </w:p>
    <w:p w:rsidR="007D4A4E" w:rsidRPr="006D01BA" w:rsidRDefault="007D4A4E" w:rsidP="006C15B0">
      <w:pPr>
        <w:tabs>
          <w:tab w:val="left" w:pos="0"/>
          <w:tab w:val="left" w:pos="4253"/>
        </w:tabs>
        <w:spacing w:before="120" w:line="276" w:lineRule="auto"/>
        <w:rPr>
          <w:rFonts w:ascii="Arial" w:hAnsi="Arial" w:cs="Arial"/>
          <w:color w:val="000000" w:themeColor="text1"/>
        </w:rPr>
      </w:pPr>
      <w:r w:rsidRPr="006D01BA">
        <w:rPr>
          <w:rFonts w:ascii="Arial" w:hAnsi="Arial" w:cs="Arial"/>
          <w:b/>
          <w:bCs/>
          <w:vanish/>
          <w:color w:val="000000" w:themeColor="text1"/>
          <w:sz w:val="36"/>
          <w:szCs w:val="36"/>
        </w:rPr>
        <w:t>Joachim Raff (1822-1882)</w:t>
      </w:r>
      <w:bookmarkEnd w:id="63"/>
      <w:r w:rsidRPr="006D01BA">
        <w:rPr>
          <w:rFonts w:ascii="Arial" w:hAnsi="Arial" w:cs="Arial"/>
        </w:rPr>
        <w:fldChar w:fldCharType="begin"/>
      </w:r>
      <w:r w:rsidRPr="006D01BA">
        <w:rPr>
          <w:rFonts w:ascii="Arial" w:hAnsi="Arial" w:cs="Arial"/>
        </w:rPr>
        <w:instrText xml:space="preserve"> HYPERLINK "https://translate.googleusercontent.com/translate_c?depth=1&amp;hl=it&amp;prev=search&amp;rurl=translate.google.it&amp;sl=en&amp;sp=nmt4&amp;u=http://www.editionsilvertrust.com/reger-op49-no1.htm&amp;usg=ALkJrhiiHF2auAsMPNEb7_L0eWrGQwIN6g" </w:instrText>
      </w:r>
      <w:r w:rsidRPr="006D01BA">
        <w:rPr>
          <w:rFonts w:ascii="Arial" w:hAnsi="Arial" w:cs="Arial"/>
        </w:rPr>
        <w:fldChar w:fldCharType="separate"/>
      </w:r>
      <w:r w:rsidRPr="006D01BA">
        <w:rPr>
          <w:rFonts w:ascii="Arial" w:hAnsi="Arial" w:cs="Arial"/>
          <w:vanish/>
          <w:color w:val="000000" w:themeColor="text1"/>
          <w:sz w:val="27"/>
          <w:szCs w:val="27"/>
          <w:u w:val="single"/>
        </w:rPr>
        <w:t>Clarinet Sonata No.1 in A flat Major, Op.49 No.1</w:t>
      </w:r>
      <w:r w:rsidRPr="006D01BA">
        <w:rPr>
          <w:rFonts w:ascii="Arial" w:hAnsi="Arial" w:cs="Arial"/>
          <w:vanish/>
          <w:color w:val="000000" w:themeColor="text1"/>
          <w:sz w:val="27"/>
          <w:szCs w:val="27"/>
          <w:u w:val="single"/>
        </w:rPr>
        <w:fldChar w:fldCharType="end"/>
      </w:r>
      <w:hyperlink r:id="rId113" w:history="1">
        <w:r w:rsidRPr="006D01BA">
          <w:rPr>
            <w:rFonts w:ascii="Arial" w:hAnsi="Arial" w:cs="Arial"/>
            <w:vanish/>
            <w:color w:val="000000" w:themeColor="text1"/>
            <w:sz w:val="27"/>
            <w:szCs w:val="27"/>
            <w:u w:val="single"/>
          </w:rPr>
          <w:t>Clarinet Sonata No.2 in f sharp minor, Op.49 No.2</w:t>
        </w:r>
      </w:hyperlink>
      <w:r w:rsidRPr="006D01BA">
        <w:rPr>
          <w:rFonts w:ascii="Arial" w:hAnsi="Arial" w:cs="Arial"/>
          <w:color w:val="000000" w:themeColor="text1"/>
        </w:rPr>
        <w:t xml:space="preserve"> </w:t>
      </w:r>
      <w:hyperlink r:id="rId114" w:history="1">
        <w:r w:rsidRPr="006D01BA">
          <w:rPr>
            <w:rFonts w:ascii="Arial" w:hAnsi="Arial" w:cs="Arial"/>
            <w:vanish/>
            <w:color w:val="000000" w:themeColor="text1"/>
            <w:sz w:val="27"/>
            <w:szCs w:val="27"/>
            <w:u w:val="single"/>
          </w:rPr>
          <w:t>String Trio No.1 in a minor, Op.77b</w:t>
        </w:r>
      </w:hyperlink>
    </w:p>
    <w:p w:rsidR="0058496A" w:rsidRPr="006D01BA" w:rsidRDefault="007D4A4E" w:rsidP="006C15B0">
      <w:pPr>
        <w:tabs>
          <w:tab w:val="left" w:pos="0"/>
          <w:tab w:val="left" w:pos="4253"/>
        </w:tabs>
        <w:spacing w:before="120" w:line="276" w:lineRule="auto"/>
        <w:rPr>
          <w:rFonts w:ascii="Arial" w:hAnsi="Arial" w:cs="Arial"/>
          <w:color w:val="666699"/>
          <w:u w:val="single"/>
        </w:rPr>
      </w:pPr>
      <w:r w:rsidRPr="006D01BA">
        <w:rPr>
          <w:rFonts w:ascii="Arial" w:hAnsi="Arial" w:cs="Arial"/>
          <w:vanish/>
          <w:color w:val="000000" w:themeColor="text1"/>
          <w:sz w:val="27"/>
          <w:szCs w:val="27"/>
          <w:u w:val="single"/>
        </w:rPr>
        <w:t>Trio for Violin, Viola and Piano in b minor, Op.2</w:t>
      </w:r>
      <w:r w:rsidR="0058496A" w:rsidRPr="006D01BA">
        <w:rPr>
          <w:rFonts w:ascii="Arial" w:hAnsi="Arial" w:cs="Arial"/>
          <w:color w:val="666699"/>
          <w:u w:val="single"/>
        </w:rPr>
        <w:t>REHBERG  Walter</w:t>
      </w:r>
      <w:r w:rsidR="0058496A" w:rsidRPr="006D01BA">
        <w:rPr>
          <w:rFonts w:ascii="Arial" w:hAnsi="Arial" w:cs="Arial"/>
          <w:color w:val="666699"/>
          <w:u w:val="single"/>
        </w:rPr>
        <w:tab/>
        <w:t>Ginevra, 14.5.1900 - Zurigo, 22.10, 1957.</w:t>
      </w:r>
    </w:p>
    <w:p w:rsidR="0058496A" w:rsidRPr="006D01BA" w:rsidRDefault="0058496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concertista svizzero, </w:t>
      </w:r>
      <w:r w:rsidR="00174277" w:rsidRPr="006D01BA">
        <w:rPr>
          <w:rFonts w:ascii="Arial" w:hAnsi="Arial" w:cs="Arial"/>
          <w:color w:val="666699"/>
          <w:sz w:val="20"/>
          <w:szCs w:val="20"/>
        </w:rPr>
        <w:t xml:space="preserve">studi </w:t>
      </w:r>
      <w:r w:rsidRPr="006D01BA">
        <w:rPr>
          <w:rFonts w:ascii="Arial" w:hAnsi="Arial" w:cs="Arial"/>
          <w:color w:val="666699"/>
          <w:sz w:val="20"/>
          <w:szCs w:val="20"/>
        </w:rPr>
        <w:t xml:space="preserve">a Berlino </w:t>
      </w:r>
      <w:r w:rsidR="00174277" w:rsidRPr="006D01BA">
        <w:rPr>
          <w:rFonts w:ascii="Arial" w:hAnsi="Arial" w:cs="Arial"/>
          <w:color w:val="666699"/>
          <w:sz w:val="20"/>
          <w:szCs w:val="20"/>
        </w:rPr>
        <w:t>con</w:t>
      </w:r>
      <w:r w:rsidRPr="006D01BA">
        <w:rPr>
          <w:rFonts w:ascii="Arial" w:hAnsi="Arial" w:cs="Arial"/>
          <w:color w:val="666699"/>
          <w:sz w:val="20"/>
          <w:szCs w:val="20"/>
        </w:rPr>
        <w:t xml:space="preserve"> d’Albert e Toch. Insegnante a Stoccarda, </w:t>
      </w:r>
      <w:r w:rsidR="006B51B5">
        <w:rPr>
          <w:rFonts w:ascii="Arial" w:hAnsi="Arial" w:cs="Arial"/>
          <w:color w:val="666699"/>
          <w:sz w:val="20"/>
          <w:szCs w:val="20"/>
        </w:rPr>
        <w:t xml:space="preserve"> </w:t>
      </w:r>
      <w:r w:rsidRPr="006D01BA">
        <w:rPr>
          <w:rFonts w:ascii="Arial" w:hAnsi="Arial" w:cs="Arial"/>
          <w:color w:val="666699"/>
          <w:sz w:val="20"/>
          <w:szCs w:val="20"/>
        </w:rPr>
        <w:t>Karlsruhe e all’Accademia di Zurigo.</w:t>
      </w:r>
    </w:p>
    <w:p w:rsidR="0058496A" w:rsidRPr="006D01BA" w:rsidRDefault="0058496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op. 14.   Konzertante Musik, cl</w:t>
      </w:r>
      <w:r w:rsidR="002E211D" w:rsidRPr="006D01BA">
        <w:rPr>
          <w:rFonts w:ascii="Arial" w:hAnsi="Arial" w:cs="Arial"/>
          <w:color w:val="000000"/>
        </w:rPr>
        <w:t>.</w:t>
      </w:r>
      <w:r w:rsidRPr="006D01BA">
        <w:rPr>
          <w:rFonts w:ascii="Arial" w:hAnsi="Arial" w:cs="Arial"/>
          <w:color w:val="000000"/>
        </w:rPr>
        <w:t xml:space="preserve"> cor. pf. e archi, op. 12.</w:t>
      </w:r>
    </w:p>
    <w:p w:rsidR="00BD3354" w:rsidRPr="006D01BA" w:rsidRDefault="00BD3354" w:rsidP="006C15B0">
      <w:pPr>
        <w:tabs>
          <w:tab w:val="left" w:pos="0"/>
          <w:tab w:val="left" w:pos="4253"/>
        </w:tabs>
        <w:spacing w:before="120" w:line="276" w:lineRule="auto"/>
        <w:rPr>
          <w:rFonts w:ascii="Arial" w:hAnsi="Arial" w:cs="Arial"/>
          <w:color w:val="000000"/>
        </w:rPr>
      </w:pPr>
    </w:p>
    <w:p w:rsidR="00BD3354" w:rsidRPr="006D01BA" w:rsidRDefault="00BD335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REHNQUIST  Karin</w:t>
      </w:r>
      <w:r w:rsidR="00EB0794" w:rsidRPr="006D01BA">
        <w:rPr>
          <w:rFonts w:ascii="Arial" w:hAnsi="Arial" w:cs="Arial"/>
          <w:color w:val="666699"/>
          <w:u w:val="single"/>
        </w:rPr>
        <w:tab/>
        <w:t>Stoccolma, 21.8.1957.</w:t>
      </w:r>
    </w:p>
    <w:p w:rsidR="00EB0794" w:rsidRPr="006D01BA" w:rsidRDefault="00EB079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svedese, insegnante di Composizione al Royal College of Music di Stoccolma.</w:t>
      </w:r>
    </w:p>
    <w:p w:rsidR="00BD3354" w:rsidRPr="006D01BA" w:rsidRDefault="00BD3354"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On a Distant Shore, clarinetto e orch, da camera:   1) The Dark (4'05),   2) The Light (5'10),</w:t>
      </w:r>
    </w:p>
    <w:p w:rsidR="00BD3354" w:rsidRPr="006D01BA" w:rsidRDefault="00EB0794"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3) The Wild (1'50),   4) The Singing (4'),   5) The Call (2'25).</w:t>
      </w:r>
    </w:p>
    <w:p w:rsidR="00BD3354" w:rsidRPr="006D01BA" w:rsidRDefault="00BD3354" w:rsidP="006C15B0">
      <w:pPr>
        <w:tabs>
          <w:tab w:val="left" w:pos="0"/>
          <w:tab w:val="left" w:pos="4253"/>
        </w:tabs>
        <w:spacing w:before="120" w:line="276" w:lineRule="auto"/>
        <w:rPr>
          <w:rFonts w:ascii="Arial" w:hAnsi="Arial" w:cs="Arial"/>
          <w:color w:val="000000"/>
          <w:lang w:val="en-US"/>
        </w:rPr>
      </w:pPr>
    </w:p>
    <w:p w:rsidR="00314085" w:rsidRPr="006D01BA" w:rsidRDefault="00314085"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REICH  Steve</w:t>
      </w:r>
      <w:r w:rsidRPr="006D01BA">
        <w:rPr>
          <w:rFonts w:ascii="Arial" w:hAnsi="Arial" w:cs="Arial"/>
          <w:bCs/>
          <w:color w:val="666699"/>
          <w:u w:val="single"/>
        </w:rPr>
        <w:tab/>
        <w:t>New York, 3.10.1936</w:t>
      </w:r>
    </w:p>
    <w:p w:rsidR="00ED133E" w:rsidRPr="006D01BA" w:rsidRDefault="00ED133E"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Pianista e percussionista americano, allievo di Overton, Bergsma e Persichetti. Perfezionamento al Milss College con Milhaud e Berio. Studi sulle percussioni nel Ghana, all’Università di Accra. Dal 1994 membro delle </w:t>
      </w:r>
      <w:r w:rsidR="006B51B5">
        <w:rPr>
          <w:rFonts w:ascii="Arial" w:hAnsi="Arial" w:cs="Arial"/>
          <w:bCs/>
          <w:color w:val="666699"/>
          <w:sz w:val="20"/>
          <w:szCs w:val="20"/>
        </w:rPr>
        <w:t xml:space="preserve">   </w:t>
      </w:r>
      <w:r w:rsidRPr="006D01BA">
        <w:rPr>
          <w:rFonts w:ascii="Arial" w:hAnsi="Arial" w:cs="Arial"/>
          <w:bCs/>
          <w:color w:val="666699"/>
          <w:sz w:val="20"/>
          <w:szCs w:val="20"/>
        </w:rPr>
        <w:t>Accademie di Arti e Lettere. Lo definirei: “Minimalista elettronico”.</w:t>
      </w:r>
    </w:p>
    <w:p w:rsidR="00E40F42" w:rsidRPr="006D01BA" w:rsidRDefault="00E40F42" w:rsidP="006C15B0">
      <w:pPr>
        <w:tabs>
          <w:tab w:val="left" w:pos="0"/>
          <w:tab w:val="left" w:pos="4253"/>
        </w:tabs>
        <w:spacing w:before="120" w:line="276" w:lineRule="auto"/>
        <w:rPr>
          <w:rFonts w:ascii="Arial" w:hAnsi="Arial" w:cs="Arial"/>
          <w:bCs/>
          <w:lang w:val="en-US"/>
        </w:rPr>
      </w:pPr>
      <w:r w:rsidRPr="006D01BA">
        <w:rPr>
          <w:rFonts w:ascii="Arial" w:hAnsi="Arial" w:cs="Arial"/>
          <w:bCs/>
          <w:lang w:val="en-US"/>
        </w:rPr>
        <w:t xml:space="preserve">Clarinetto solo:   </w:t>
      </w:r>
      <w:r w:rsidR="00EF7796" w:rsidRPr="006D01BA">
        <w:rPr>
          <w:rFonts w:ascii="Arial" w:hAnsi="Arial" w:cs="Arial"/>
          <w:bCs/>
          <w:lang w:val="en-US"/>
        </w:rPr>
        <w:t xml:space="preserve">New York Counterpoint: </w:t>
      </w:r>
      <w:r w:rsidRPr="006D01BA">
        <w:rPr>
          <w:rFonts w:ascii="Arial" w:hAnsi="Arial" w:cs="Arial"/>
          <w:bCs/>
          <w:lang w:val="en-US"/>
        </w:rPr>
        <w:t>1) Fast (4'50),   2) Slow (2'35),   3) Fast (3'30).</w:t>
      </w:r>
    </w:p>
    <w:p w:rsidR="00E40F42" w:rsidRPr="006D01BA" w:rsidRDefault="009B22DC" w:rsidP="006C15B0">
      <w:pPr>
        <w:tabs>
          <w:tab w:val="left" w:pos="0"/>
          <w:tab w:val="left" w:pos="4253"/>
        </w:tabs>
        <w:spacing w:before="120" w:line="276" w:lineRule="auto"/>
        <w:rPr>
          <w:rFonts w:ascii="Arial" w:hAnsi="Arial" w:cs="Arial"/>
          <w:lang w:val="en-US"/>
        </w:rPr>
      </w:pPr>
      <w:r w:rsidRPr="006D01BA">
        <w:rPr>
          <w:rFonts w:ascii="Arial" w:hAnsi="Arial" w:cs="Arial"/>
          <w:bCs/>
          <w:lang w:val="en-US"/>
        </w:rPr>
        <w:t>New York Counterpoint,</w:t>
      </w:r>
      <w:r w:rsidR="00994C17" w:rsidRPr="006D01BA">
        <w:rPr>
          <w:rFonts w:ascii="Arial" w:hAnsi="Arial" w:cs="Arial"/>
          <w:bCs/>
          <w:lang w:val="en-US"/>
        </w:rPr>
        <w:t xml:space="preserve"> </w:t>
      </w:r>
      <w:r w:rsidR="00EF7796" w:rsidRPr="006D01BA">
        <w:rPr>
          <w:rFonts w:ascii="Arial" w:hAnsi="Arial" w:cs="Arial"/>
          <w:lang w:val="en-US"/>
        </w:rPr>
        <w:t xml:space="preserve">clarinetto e </w:t>
      </w:r>
      <w:r w:rsidRPr="006D01BA">
        <w:rPr>
          <w:rFonts w:ascii="Arial" w:hAnsi="Arial" w:cs="Arial"/>
          <w:lang w:val="en-US"/>
        </w:rPr>
        <w:t>clarinetto basso (1985, 5’).</w:t>
      </w:r>
    </w:p>
    <w:p w:rsidR="00FB6D2D" w:rsidRPr="006D01BA" w:rsidRDefault="00FB6D2D" w:rsidP="006C15B0">
      <w:pPr>
        <w:tabs>
          <w:tab w:val="left" w:pos="0"/>
          <w:tab w:val="left" w:pos="4253"/>
        </w:tabs>
        <w:spacing w:before="120" w:line="276" w:lineRule="auto"/>
        <w:rPr>
          <w:rFonts w:ascii="Arial" w:hAnsi="Arial" w:cs="Arial"/>
          <w:lang w:val="en-US"/>
        </w:rPr>
      </w:pPr>
    </w:p>
    <w:p w:rsidR="00FB6D2D" w:rsidRPr="006D01BA" w:rsidRDefault="00FB6D2D" w:rsidP="006C15B0">
      <w:pPr>
        <w:tabs>
          <w:tab w:val="left" w:pos="0"/>
          <w:tab w:val="left" w:pos="4253"/>
        </w:tabs>
        <w:spacing w:before="120" w:line="276" w:lineRule="auto"/>
        <w:rPr>
          <w:rFonts w:ascii="Arial" w:hAnsi="Arial" w:cs="Arial"/>
          <w:vanish/>
          <w:lang w:val="en-US"/>
        </w:rPr>
      </w:pPr>
    </w:p>
    <w:p w:rsidR="00AF6CAF" w:rsidRPr="006D01BA" w:rsidRDefault="00AF6CAF" w:rsidP="006C15B0">
      <w:pPr>
        <w:tabs>
          <w:tab w:val="left" w:pos="0"/>
          <w:tab w:val="left" w:pos="4253"/>
        </w:tabs>
        <w:spacing w:before="120" w:line="276" w:lineRule="auto"/>
        <w:rPr>
          <w:rFonts w:ascii="Arial" w:hAnsi="Arial" w:cs="Arial"/>
          <w:vanish/>
          <w:lang w:val="en-US"/>
        </w:rPr>
      </w:pPr>
    </w:p>
    <w:p w:rsidR="00AF6CAF" w:rsidRPr="006D01BA" w:rsidRDefault="00AF6CAF" w:rsidP="006C15B0">
      <w:pPr>
        <w:tabs>
          <w:tab w:val="left" w:pos="0"/>
          <w:tab w:val="left" w:pos="4253"/>
        </w:tabs>
        <w:spacing w:before="120" w:line="276" w:lineRule="auto"/>
        <w:rPr>
          <w:rFonts w:ascii="Arial" w:hAnsi="Arial" w:cs="Arial"/>
          <w:vanish/>
          <w:lang w:val="en-US"/>
        </w:rPr>
      </w:pPr>
    </w:p>
    <w:p w:rsidR="00661D1E" w:rsidRPr="006D01BA" w:rsidRDefault="00661D1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REICHA  Antonin</w:t>
      </w:r>
      <w:r w:rsidRPr="006D01BA">
        <w:rPr>
          <w:rFonts w:ascii="Arial" w:hAnsi="Arial" w:cs="Arial"/>
          <w:color w:val="666699"/>
          <w:sz w:val="24"/>
          <w:szCs w:val="24"/>
          <w:u w:val="single"/>
        </w:rPr>
        <w:tab/>
        <w:t>Praga, 28.2.1770 - Parigi, 28.5.1836.</w:t>
      </w:r>
    </w:p>
    <w:p w:rsidR="00085CB8" w:rsidRPr="006D01BA" w:rsidRDefault="00085CB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francese di origine ceca, nipote del violoncellista Josef. Studiò flauto, violino e pianoforte oltre a matematica e filosofia. Compagno di studi, amico e coscritto di Beethoven, amico di Haydn a cui dedicò le 36 </w:t>
      </w:r>
      <w:r w:rsidR="006B51B5">
        <w:rPr>
          <w:rFonts w:ascii="Arial" w:hAnsi="Arial" w:cs="Arial"/>
          <w:color w:val="666699"/>
        </w:rPr>
        <w:t xml:space="preserve"> </w:t>
      </w:r>
      <w:r w:rsidRPr="006D01BA">
        <w:rPr>
          <w:rFonts w:ascii="Arial" w:hAnsi="Arial" w:cs="Arial"/>
          <w:color w:val="666699"/>
        </w:rPr>
        <w:t xml:space="preserve">fughe per pf. Nel 1799 si stabilì a Parigi per rappresentare delle sue opere, ma non riuscì nell’intento. Tornò a Vienna, nel 1801, dove conobbe e studiò con Salieri e Albrechtsberger, ma l’arrivo di Napoleone impedì le sue rappresentazioni. Nel 1808 tornò definitivamente a Parigi, dove i suoi quintetti (dei quali fu quasi l’ideatore) per </w:t>
      </w:r>
      <w:r w:rsidR="006B51B5">
        <w:rPr>
          <w:rFonts w:ascii="Arial" w:hAnsi="Arial" w:cs="Arial"/>
          <w:color w:val="666699"/>
        </w:rPr>
        <w:t xml:space="preserve">  </w:t>
      </w:r>
      <w:r w:rsidRPr="006D01BA">
        <w:rPr>
          <w:rFonts w:ascii="Arial" w:hAnsi="Arial" w:cs="Arial"/>
          <w:color w:val="666699"/>
        </w:rPr>
        <w:t xml:space="preserve">fiati ebbero notevole successo, così come le Sinfonie. Decise di insegnare alla Scuola reale di Musica (con Cherubini, Leseur, Boldieu). Tra i suoi allievi: Adam, Berlioz, Gounoud, Liszt, Franck .... Lo stesso Chopin pensò </w:t>
      </w:r>
      <w:r w:rsidR="006B51B5">
        <w:rPr>
          <w:rFonts w:ascii="Arial" w:hAnsi="Arial" w:cs="Arial"/>
          <w:color w:val="666699"/>
        </w:rPr>
        <w:t xml:space="preserve">   </w:t>
      </w:r>
      <w:r w:rsidRPr="006D01BA">
        <w:rPr>
          <w:rFonts w:ascii="Arial" w:hAnsi="Arial" w:cs="Arial"/>
          <w:color w:val="666699"/>
        </w:rPr>
        <w:t>a sue lezioni... Reicha fu decorato della Legion d’onore.</w:t>
      </w:r>
    </w:p>
    <w:p w:rsidR="00B322DB" w:rsidRPr="006D01BA" w:rsidRDefault="00B322DB" w:rsidP="006C15B0">
      <w:pPr>
        <w:tabs>
          <w:tab w:val="left" w:pos="0"/>
          <w:tab w:val="left" w:pos="4253"/>
        </w:tabs>
        <w:spacing w:before="120" w:line="276" w:lineRule="auto"/>
        <w:rPr>
          <w:rFonts w:ascii="Arial" w:hAnsi="Arial" w:cs="Arial"/>
          <w:color w:val="000000"/>
        </w:rPr>
      </w:pPr>
      <w:r w:rsidRPr="006D01BA">
        <w:rPr>
          <w:rFonts w:ascii="Arial" w:hAnsi="Arial" w:cs="Arial"/>
        </w:rPr>
        <w:t xml:space="preserve">Duetti per 2 clarinetti.   </w:t>
      </w:r>
      <w:r w:rsidRPr="006D01BA">
        <w:rPr>
          <w:rFonts w:ascii="Arial" w:hAnsi="Arial" w:cs="Arial"/>
          <w:color w:val="000000"/>
        </w:rPr>
        <w:t>Quintetto in Sib, op. 89, cl. e quart. d’archi (180</w:t>
      </w:r>
      <w:r w:rsidR="00774E0B" w:rsidRPr="006D01BA">
        <w:rPr>
          <w:rFonts w:ascii="Arial" w:hAnsi="Arial" w:cs="Arial"/>
          <w:color w:val="000000"/>
        </w:rPr>
        <w:t>9, 22’</w:t>
      </w:r>
      <w:r w:rsidRPr="006D01BA">
        <w:rPr>
          <w:rFonts w:ascii="Arial" w:hAnsi="Arial" w:cs="Arial"/>
          <w:color w:val="000000"/>
        </w:rPr>
        <w:t>).</w:t>
      </w:r>
    </w:p>
    <w:p w:rsidR="0045757D" w:rsidRPr="006D01BA" w:rsidRDefault="0045757D" w:rsidP="006C15B0">
      <w:pPr>
        <w:tabs>
          <w:tab w:val="left" w:pos="0"/>
          <w:tab w:val="left" w:pos="4253"/>
        </w:tabs>
        <w:spacing w:before="120" w:line="276" w:lineRule="auto"/>
        <w:rPr>
          <w:rFonts w:ascii="Arial" w:hAnsi="Arial" w:cs="Arial"/>
        </w:rPr>
      </w:pPr>
      <w:r w:rsidRPr="006D01BA">
        <w:rPr>
          <w:rFonts w:ascii="Arial" w:hAnsi="Arial" w:cs="Arial"/>
          <w:vanish/>
        </w:rPr>
        <w:t xml:space="preserve">Opus 85: Variations on </w:t>
      </w:r>
      <w:r w:rsidRPr="006D01BA">
        <w:rPr>
          <w:rFonts w:ascii="Arial" w:hAnsi="Arial" w:cs="Arial"/>
          <w:i/>
          <w:iCs/>
          <w:vanish/>
        </w:rPr>
        <w:t>Charmante Gabrielle</w:t>
      </w:r>
      <w:r w:rsidRPr="006D01BA">
        <w:rPr>
          <w:rFonts w:ascii="Arial" w:hAnsi="Arial" w:cs="Arial"/>
          <w:vanish/>
        </w:rPr>
        <w:t xml:space="preserve"> for piano (Paris, before 1815) Opus 88: Six Wind Quintets (E minor, E-flat major, G major, D minor, B-flat major, F major) (Paris, 1817)Opus 89: Quintet for clarinet and string quartet in B-flat major (Paris, c. 1820)</w:t>
      </w:r>
      <w:r w:rsidRPr="006D01BA">
        <w:rPr>
          <w:rFonts w:ascii="Arial" w:hAnsi="Arial" w:cs="Arial"/>
        </w:rPr>
        <w:t>Quintetto in Sib, clarinetto e quartetto d'archi, op. 89 (1820 ca).</w:t>
      </w:r>
    </w:p>
    <w:p w:rsidR="0045757D" w:rsidRPr="006D01BA" w:rsidRDefault="0045757D" w:rsidP="006C15B0">
      <w:pPr>
        <w:tabs>
          <w:tab w:val="left" w:pos="0"/>
          <w:tab w:val="left" w:pos="4253"/>
        </w:tabs>
        <w:spacing w:before="120" w:line="276" w:lineRule="auto"/>
        <w:rPr>
          <w:rFonts w:ascii="Arial" w:hAnsi="Arial" w:cs="Arial"/>
        </w:rPr>
      </w:pPr>
      <w:r w:rsidRPr="006D01BA">
        <w:rPr>
          <w:rFonts w:ascii="Arial" w:hAnsi="Arial" w:cs="Arial"/>
          <w:vanish/>
        </w:rPr>
        <w:t xml:space="preserve">Opus 90: Six String Quartets (E-flat major, G major, C major, E minor, F major and D major) (Paris, 1819) </w:t>
      </w:r>
      <w:hyperlink r:id="rId115" w:anchor="cite_note-mzk-4" w:history="1">
        <w:r w:rsidRPr="006D01BA">
          <w:rPr>
            <w:rFonts w:ascii="Arial" w:hAnsi="Arial" w:cs="Arial"/>
            <w:vanish/>
            <w:color w:val="0000FF"/>
            <w:u w:val="single"/>
            <w:vertAlign w:val="superscript"/>
          </w:rPr>
          <w:t>[4]</w:t>
        </w:r>
      </w:hyperlink>
      <w:r w:rsidRPr="006D01BA">
        <w:rPr>
          <w:rFonts w:ascii="Arial" w:hAnsi="Arial" w:cs="Arial"/>
          <w:vanish/>
        </w:rPr>
        <w:t xml:space="preserve"> </w:t>
      </w:r>
      <w:hyperlink r:id="rId116" w:anchor="cite_note-loc-5" w:history="1">
        <w:r w:rsidRPr="006D01BA">
          <w:rPr>
            <w:rFonts w:ascii="Arial" w:hAnsi="Arial" w:cs="Arial"/>
            <w:vanish/>
            <w:color w:val="0000FF"/>
            <w:u w:val="single"/>
            <w:vertAlign w:val="superscript"/>
          </w:rPr>
          <w:t>[5]</w:t>
        </w:r>
      </w:hyperlink>
      <w:r w:rsidRPr="006D01BA">
        <w:rPr>
          <w:rFonts w:ascii="Arial" w:hAnsi="Arial" w:cs="Arial"/>
          <w:vanish/>
        </w:rPr>
        <w:t xml:space="preserve"> </w:t>
      </w:r>
      <w:hyperlink r:id="rId117" w:anchor="cite_note-nln-9" w:history="1">
        <w:r w:rsidRPr="006D01BA">
          <w:rPr>
            <w:rFonts w:ascii="Arial" w:hAnsi="Arial" w:cs="Arial"/>
            <w:vanish/>
            <w:color w:val="0000FF"/>
            <w:u w:val="single"/>
            <w:vertAlign w:val="superscript"/>
          </w:rPr>
          <w:t>[9]</w:t>
        </w:r>
      </w:hyperlink>
      <w:r w:rsidRPr="006D01BA">
        <w:rPr>
          <w:rFonts w:ascii="Arial" w:hAnsi="Arial" w:cs="Arial"/>
          <w:vanish/>
        </w:rPr>
        <w:t xml:space="preserve">Opus 91: Six Wind Quintets (C major, A minor, D major, G minor, A major, C minor) (Paris, c. 1817-19)Opus 93: Twelve Trios for two horns in Eb and bassoon (Paris, c. 1820) </w:t>
      </w:r>
      <w:hyperlink r:id="rId118" w:anchor="cite_note-loc-5" w:history="1">
        <w:r w:rsidRPr="006D01BA">
          <w:rPr>
            <w:rFonts w:ascii="Arial" w:hAnsi="Arial" w:cs="Arial"/>
            <w:vanish/>
            <w:color w:val="0000FF"/>
            <w:u w:val="single"/>
            <w:vertAlign w:val="superscript"/>
          </w:rPr>
          <w:t>[5]</w:t>
        </w:r>
      </w:hyperlink>
      <w:r w:rsidRPr="006D01BA">
        <w:rPr>
          <w:rFonts w:ascii="Arial" w:hAnsi="Arial" w:cs="Arial"/>
          <w:vanish/>
        </w:rPr>
        <w:t xml:space="preserve">Opus 94: Three String Quartets (Paris, 1824) </w:t>
      </w:r>
      <w:hyperlink r:id="rId119" w:anchor="cite_note-mzk-4" w:history="1">
        <w:r w:rsidRPr="006D01BA">
          <w:rPr>
            <w:rFonts w:ascii="Arial" w:hAnsi="Arial" w:cs="Arial"/>
            <w:vanish/>
            <w:color w:val="0000FF"/>
            <w:u w:val="single"/>
            <w:vertAlign w:val="superscript"/>
          </w:rPr>
          <w:t>[4]</w:t>
        </w:r>
      </w:hyperlink>
      <w:r w:rsidRPr="006D01BA">
        <w:rPr>
          <w:rFonts w:ascii="Arial" w:hAnsi="Arial" w:cs="Arial"/>
          <w:vanish/>
        </w:rPr>
        <w:t xml:space="preserve">Opus 97: </w:t>
      </w:r>
      <w:r w:rsidRPr="006D01BA">
        <w:rPr>
          <w:rFonts w:ascii="Arial" w:hAnsi="Arial" w:cs="Arial"/>
          <w:i/>
          <w:iCs/>
          <w:vanish/>
        </w:rPr>
        <w:t>Etudes dans le genre fugué</w:t>
      </w:r>
      <w:r w:rsidRPr="006D01BA">
        <w:rPr>
          <w:rFonts w:ascii="Arial" w:hAnsi="Arial" w:cs="Arial"/>
          <w:vanish/>
        </w:rPr>
        <w:t xml:space="preserve"> for piano </w:t>
      </w:r>
      <w:hyperlink r:id="rId120" w:anchor="cite_note-blib-8" w:history="1">
        <w:r w:rsidRPr="006D01BA">
          <w:rPr>
            <w:rFonts w:ascii="Arial" w:hAnsi="Arial" w:cs="Arial"/>
            <w:vanish/>
            <w:color w:val="0000FF"/>
            <w:u w:val="single"/>
            <w:vertAlign w:val="superscript"/>
          </w:rPr>
          <w:t>[8]</w:t>
        </w:r>
      </w:hyperlink>
      <w:r w:rsidRPr="006D01BA">
        <w:rPr>
          <w:rFonts w:ascii="Arial" w:hAnsi="Arial" w:cs="Arial"/>
          <w:vanish/>
        </w:rPr>
        <w:t xml:space="preserve"> ( </w:t>
      </w:r>
      <w:r w:rsidRPr="006D01BA">
        <w:rPr>
          <w:rFonts w:ascii="Arial" w:hAnsi="Arial" w:cs="Arial"/>
          <w:i/>
          <w:iCs/>
          <w:vanish/>
        </w:rPr>
        <w:t>La fugue et le contrepoint</w:t>
      </w:r>
      <w:r w:rsidRPr="006D01BA">
        <w:rPr>
          <w:rFonts w:ascii="Arial" w:hAnsi="Arial" w:cs="Arial"/>
          <w:vanish/>
        </w:rPr>
        <w:t xml:space="preserve"> , </w:t>
      </w:r>
      <w:r w:rsidRPr="006D01BA">
        <w:rPr>
          <w:rFonts w:ascii="Arial" w:hAnsi="Arial" w:cs="Arial"/>
          <w:i/>
          <w:iCs/>
          <w:vanish/>
        </w:rPr>
        <w:t>34 études de fugues et contrepoint</w:t>
      </w:r>
      <w:r w:rsidRPr="006D01BA">
        <w:rPr>
          <w:rFonts w:ascii="Arial" w:hAnsi="Arial" w:cs="Arial"/>
          <w:vanish/>
        </w:rPr>
        <w:t xml:space="preserve"> ) (c. 1815-17)Opus 101: Six Trios Concertants for piano, violin and cello (E-flat major, D minor, C major, F major, D major, A major) (Paris, 1824) </w:t>
      </w:r>
      <w:hyperlink r:id="rId121" w:anchor="cite_note-lmt-6" w:history="1">
        <w:r w:rsidRPr="006D01BA">
          <w:rPr>
            <w:rFonts w:ascii="Arial" w:hAnsi="Arial" w:cs="Arial"/>
            <w:vanish/>
            <w:color w:val="0000FF"/>
            <w:u w:val="single"/>
            <w:vertAlign w:val="superscript"/>
          </w:rPr>
          <w:t>[6]</w:t>
        </w:r>
      </w:hyperlink>
      <w:r w:rsidRPr="006D01BA">
        <w:rPr>
          <w:rFonts w:ascii="Arial" w:hAnsi="Arial" w:cs="Arial"/>
          <w:vanish/>
        </w:rPr>
        <w:t xml:space="preserve"> </w:t>
      </w:r>
      <w:hyperlink r:id="rId122" w:anchor="cite_note-blib-8" w:history="1">
        <w:r w:rsidRPr="006D01BA">
          <w:rPr>
            <w:rFonts w:ascii="Arial" w:hAnsi="Arial" w:cs="Arial"/>
            <w:vanish/>
            <w:color w:val="0000FF"/>
            <w:u w:val="single"/>
            <w:vertAlign w:val="superscript"/>
          </w:rPr>
          <w:t>[8]</w:t>
        </w:r>
      </w:hyperlink>
      <w:r w:rsidRPr="006D01BA">
        <w:rPr>
          <w:rFonts w:ascii="Arial" w:hAnsi="Arial" w:cs="Arial"/>
          <w:vanish/>
        </w:rPr>
        <w:t xml:space="preserve"> </w:t>
      </w:r>
      <w:hyperlink r:id="rId123" w:anchor="cite_note-nln-9" w:history="1">
        <w:r w:rsidRPr="006D01BA">
          <w:rPr>
            <w:rFonts w:ascii="Arial" w:hAnsi="Arial" w:cs="Arial"/>
            <w:vanish/>
            <w:color w:val="0000FF"/>
            <w:u w:val="single"/>
            <w:vertAlign w:val="superscript"/>
          </w:rPr>
          <w:t>[9]</w:t>
        </w:r>
      </w:hyperlink>
      <w:r w:rsidRPr="006D01BA">
        <w:rPr>
          <w:rFonts w:ascii="Arial" w:hAnsi="Arial" w:cs="Arial"/>
          <w:vanish/>
        </w:rPr>
        <w:t xml:space="preserve">Opus 102: </w:t>
      </w:r>
      <w:r w:rsidRPr="006D01BA">
        <w:rPr>
          <w:rFonts w:ascii="Arial" w:hAnsi="Arial" w:cs="Arial"/>
          <w:i/>
          <w:iCs/>
          <w:vanish/>
        </w:rPr>
        <w:t>Etudes de piano ou 57 variations sur un theme, suivies d'un rondeau</w:t>
      </w:r>
      <w:r w:rsidRPr="006D01BA">
        <w:rPr>
          <w:rFonts w:ascii="Arial" w:hAnsi="Arial" w:cs="Arial"/>
          <w:vanish/>
        </w:rPr>
        <w:t xml:space="preserve"> , variations on a theme by Grétry and a rondeau for piano (Paris, c. 1820) </w:t>
      </w:r>
      <w:hyperlink r:id="rId124" w:anchor="cite_note-14" w:history="1">
        <w:r w:rsidRPr="006D01BA">
          <w:rPr>
            <w:rFonts w:ascii="Arial" w:hAnsi="Arial" w:cs="Arial"/>
            <w:vanish/>
            <w:color w:val="0000FF"/>
            <w:u w:val="single"/>
            <w:vertAlign w:val="superscript"/>
          </w:rPr>
          <w:t>[14]</w:t>
        </w:r>
      </w:hyperlink>
      <w:r w:rsidRPr="006D01BA">
        <w:rPr>
          <w:rFonts w:ascii="Arial" w:hAnsi="Arial" w:cs="Arial"/>
          <w:vanish/>
        </w:rPr>
        <w:t xml:space="preserve">Opus 103: </w:t>
      </w:r>
      <w:r w:rsidRPr="006D01BA">
        <w:rPr>
          <w:rFonts w:ascii="Arial" w:hAnsi="Arial" w:cs="Arial"/>
          <w:i/>
          <w:iCs/>
          <w:vanish/>
        </w:rPr>
        <w:t>Grand duo concertant</w:t>
      </w:r>
      <w:r w:rsidRPr="006D01BA">
        <w:rPr>
          <w:rFonts w:ascii="Arial" w:hAnsi="Arial" w:cs="Arial"/>
          <w:vanish/>
        </w:rPr>
        <w:t xml:space="preserve"> , duo for flute and piano in D major (Paris, 1824) </w:t>
      </w:r>
      <w:hyperlink r:id="rId125" w:anchor="cite_note-cornell-7" w:history="1">
        <w:r w:rsidRPr="006D01BA">
          <w:rPr>
            <w:rFonts w:ascii="Arial" w:hAnsi="Arial" w:cs="Arial"/>
            <w:vanish/>
            <w:color w:val="0000FF"/>
            <w:u w:val="single"/>
            <w:vertAlign w:val="superscript"/>
          </w:rPr>
          <w:t>[7]</w:t>
        </w:r>
      </w:hyperlink>
      <w:r w:rsidRPr="006D01BA">
        <w:rPr>
          <w:rFonts w:ascii="Arial" w:hAnsi="Arial" w:cs="Arial"/>
          <w:vanish/>
        </w:rPr>
        <w:t xml:space="preserve">Opus 104: </w:t>
      </w:r>
      <w:r w:rsidRPr="006D01BA">
        <w:rPr>
          <w:rFonts w:ascii="Arial" w:hAnsi="Arial" w:cs="Arial"/>
          <w:i/>
          <w:iCs/>
          <w:vanish/>
        </w:rPr>
        <w:t>Grand quatuor concertant</w:t>
      </w:r>
      <w:r w:rsidRPr="006D01BA">
        <w:rPr>
          <w:rFonts w:ascii="Arial" w:hAnsi="Arial" w:cs="Arial"/>
          <w:vanish/>
        </w:rPr>
        <w:t xml:space="preserve"> , quartet for piano, violin or flute, bassoon or cello, and cello in E-flat major (Paris, 1824) </w:t>
      </w:r>
      <w:hyperlink r:id="rId126" w:anchor="cite_note-loc-5" w:history="1">
        <w:r w:rsidRPr="006D01BA">
          <w:rPr>
            <w:rFonts w:ascii="Arial" w:hAnsi="Arial" w:cs="Arial"/>
            <w:vanish/>
            <w:color w:val="0000FF"/>
            <w:u w:val="single"/>
            <w:vertAlign w:val="superscript"/>
          </w:rPr>
          <w:t>[5]</w:t>
        </w:r>
      </w:hyperlink>
      <w:r w:rsidRPr="006D01BA">
        <w:rPr>
          <w:rFonts w:ascii="Arial" w:hAnsi="Arial" w:cs="Arial"/>
          <w:vanish/>
        </w:rPr>
        <w:t xml:space="preserve">Opus 105: Quintet for flute and string quartet in A major (published by Breitkopf und Härtel, Paris, 1829) </w:t>
      </w:r>
      <w:hyperlink r:id="rId127" w:anchor="cite_note-loc-5" w:history="1">
        <w:r w:rsidRPr="006D01BA">
          <w:rPr>
            <w:rFonts w:ascii="Arial" w:hAnsi="Arial" w:cs="Arial"/>
            <w:vanish/>
            <w:color w:val="0000FF"/>
            <w:u w:val="single"/>
            <w:vertAlign w:val="superscript"/>
          </w:rPr>
          <w:t>[5]</w:t>
        </w:r>
      </w:hyperlink>
      <w:r w:rsidRPr="006D01BA">
        <w:rPr>
          <w:rFonts w:ascii="Arial" w:hAnsi="Arial" w:cs="Arial"/>
          <w:vanish/>
        </w:rPr>
        <w:t xml:space="preserve">Opus 106: Quintet for horn and string quartet in E major (published by Breitkopf und Härtel, Paris, 1829) </w:t>
      </w:r>
      <w:hyperlink r:id="rId128" w:anchor="cite_note-mzk-4" w:history="1">
        <w:r w:rsidRPr="006D01BA">
          <w:rPr>
            <w:rFonts w:ascii="Arial" w:hAnsi="Arial" w:cs="Arial"/>
            <w:vanish/>
            <w:color w:val="0000FF"/>
            <w:u w:val="single"/>
            <w:vertAlign w:val="superscript"/>
          </w:rPr>
          <w:t>[4]</w:t>
        </w:r>
      </w:hyperlink>
      <w:r w:rsidRPr="006D01BA">
        <w:rPr>
          <w:rFonts w:ascii="Arial" w:hAnsi="Arial" w:cs="Arial"/>
          <w:vanish/>
        </w:rPr>
        <w:t xml:space="preserve"> </w:t>
      </w:r>
      <w:hyperlink r:id="rId129" w:anchor="cite_note-loc-5" w:history="1">
        <w:r w:rsidRPr="006D01BA">
          <w:rPr>
            <w:rFonts w:ascii="Arial" w:hAnsi="Arial" w:cs="Arial"/>
            <w:vanish/>
            <w:color w:val="0000FF"/>
            <w:u w:val="single"/>
            <w:vertAlign w:val="superscript"/>
          </w:rPr>
          <w:t>[5]</w:t>
        </w:r>
      </w:hyperlink>
      <w:r w:rsidRPr="006D01BA">
        <w:rPr>
          <w:rFonts w:ascii="Arial" w:hAnsi="Arial" w:cs="Arial"/>
          <w:vanish/>
        </w:rPr>
        <w:t xml:space="preserve">Opus 107: Quintet for oboe or clarinet and string quartet in F major (Paris, 1829) </w:t>
      </w:r>
      <w:r w:rsidRPr="006D01BA">
        <w:rPr>
          <w:rFonts w:ascii="Arial" w:hAnsi="Arial" w:cs="Arial"/>
          <w:vanish/>
          <w:color w:val="0000FF"/>
          <w:u w:val="single"/>
          <w:vertAlign w:val="superscript"/>
        </w:rPr>
        <w:t>[8]</w:t>
      </w:r>
      <w:r w:rsidRPr="006D01BA">
        <w:rPr>
          <w:rFonts w:ascii="Arial" w:hAnsi="Arial" w:cs="Arial"/>
        </w:rPr>
        <w:t xml:space="preserve">Quintetto in Fa, clarinetto e quartetto d'archi, op. 107 (1829).   </w:t>
      </w:r>
      <w:r w:rsidR="00B322DB" w:rsidRPr="006D01BA">
        <w:rPr>
          <w:rFonts w:ascii="Arial" w:hAnsi="Arial" w:cs="Arial"/>
        </w:rPr>
        <w:t>2 Ottetti con clarinetto.</w:t>
      </w:r>
    </w:p>
    <w:p w:rsidR="0045757D" w:rsidRPr="006D01BA" w:rsidRDefault="00B322DB" w:rsidP="006C15B0">
      <w:pPr>
        <w:tabs>
          <w:tab w:val="left" w:pos="0"/>
          <w:tab w:val="left" w:pos="4253"/>
        </w:tabs>
        <w:spacing w:before="120" w:line="276" w:lineRule="auto"/>
        <w:outlineLvl w:val="3"/>
        <w:rPr>
          <w:rFonts w:ascii="Arial" w:hAnsi="Arial" w:cs="Arial"/>
        </w:rPr>
      </w:pPr>
      <w:r w:rsidRPr="006D01BA">
        <w:rPr>
          <w:rFonts w:ascii="Arial" w:hAnsi="Arial" w:cs="Arial"/>
        </w:rPr>
        <w:t xml:space="preserve">24 quintetti con clarinetto.   </w:t>
      </w:r>
      <w:r w:rsidR="0045757D" w:rsidRPr="006D01BA">
        <w:rPr>
          <w:rFonts w:ascii="Arial" w:hAnsi="Arial" w:cs="Arial"/>
          <w:iCs/>
        </w:rPr>
        <w:t>Grand duo concertante</w:t>
      </w:r>
      <w:r w:rsidR="0045757D" w:rsidRPr="006D01BA">
        <w:rPr>
          <w:rFonts w:ascii="Arial" w:hAnsi="Arial" w:cs="Arial"/>
        </w:rPr>
        <w:t xml:space="preserve"> per clarinetto in Sib e quartetto d'archi.</w:t>
      </w:r>
    </w:p>
    <w:p w:rsidR="00B322DB" w:rsidRPr="006D01BA" w:rsidRDefault="00B322DB" w:rsidP="006C15B0">
      <w:pPr>
        <w:tabs>
          <w:tab w:val="left" w:pos="0"/>
          <w:tab w:val="left" w:pos="4253"/>
        </w:tabs>
        <w:spacing w:before="120" w:line="276" w:lineRule="auto"/>
        <w:rPr>
          <w:rFonts w:ascii="Arial" w:hAnsi="Arial" w:cs="Arial"/>
        </w:rPr>
      </w:pPr>
      <w:r w:rsidRPr="006D01BA">
        <w:rPr>
          <w:rFonts w:ascii="Arial" w:hAnsi="Arial" w:cs="Arial"/>
        </w:rPr>
        <w:t>2 Grandes symphonies da salon, con clarinetto.   3 Andante con clarinetto.</w:t>
      </w:r>
    </w:p>
    <w:p w:rsidR="00994C17" w:rsidRPr="006D01BA" w:rsidRDefault="00D858C4" w:rsidP="006C15B0">
      <w:pPr>
        <w:tabs>
          <w:tab w:val="left" w:pos="0"/>
          <w:tab w:val="left" w:pos="4253"/>
        </w:tabs>
        <w:spacing w:before="120" w:line="276" w:lineRule="auto"/>
        <w:rPr>
          <w:rFonts w:ascii="Arial" w:hAnsi="Arial" w:cs="Arial"/>
        </w:rPr>
      </w:pPr>
      <w:r w:rsidRPr="006D01BA">
        <w:rPr>
          <w:rFonts w:ascii="Arial" w:hAnsi="Arial" w:cs="Arial"/>
        </w:rPr>
        <w:t xml:space="preserve">Clarinetto e orch.: </w:t>
      </w:r>
      <w:r w:rsidR="00B322DB" w:rsidRPr="006D01BA">
        <w:rPr>
          <w:rFonts w:ascii="Arial" w:hAnsi="Arial" w:cs="Arial"/>
        </w:rPr>
        <w:t xml:space="preserve">Concerto </w:t>
      </w:r>
      <w:r w:rsidRPr="006D01BA">
        <w:rPr>
          <w:rFonts w:ascii="Arial" w:hAnsi="Arial" w:cs="Arial"/>
        </w:rPr>
        <w:t xml:space="preserve">in Sol- </w:t>
      </w:r>
      <w:r w:rsidR="00B322DB" w:rsidRPr="006D01BA">
        <w:rPr>
          <w:rFonts w:ascii="Arial" w:hAnsi="Arial" w:cs="Arial"/>
        </w:rPr>
        <w:t>(1815, 27’30)</w:t>
      </w:r>
      <w:r w:rsidRPr="006D01BA">
        <w:rPr>
          <w:rFonts w:ascii="Arial" w:hAnsi="Arial" w:cs="Arial"/>
        </w:rPr>
        <w:t>,</w:t>
      </w:r>
    </w:p>
    <w:p w:rsidR="0045757D" w:rsidRPr="006D01BA" w:rsidRDefault="0045757D" w:rsidP="006C15B0">
      <w:pPr>
        <w:tabs>
          <w:tab w:val="left" w:pos="0"/>
          <w:tab w:val="left" w:pos="4253"/>
        </w:tabs>
        <w:spacing w:before="120" w:line="276" w:lineRule="auto"/>
        <w:outlineLvl w:val="3"/>
        <w:rPr>
          <w:rFonts w:ascii="Arial" w:hAnsi="Arial" w:cs="Arial"/>
        </w:rPr>
      </w:pPr>
      <w:r w:rsidRPr="006D01BA">
        <w:rPr>
          <w:rFonts w:ascii="Arial" w:hAnsi="Arial" w:cs="Arial"/>
          <w:vanish/>
        </w:rPr>
        <w:t>Grand Concerto in G minor for Clarinet and Orchestra (c. 1815)</w:t>
      </w:r>
      <w:r w:rsidRPr="006D01BA">
        <w:rPr>
          <w:rFonts w:ascii="Arial" w:hAnsi="Arial" w:cs="Arial"/>
        </w:rPr>
        <w:t>Gran Concerto in Sol- e Variazioni su un tema di Dittersdorf, clarinetto orchestra (1815 c.)</w:t>
      </w:r>
    </w:p>
    <w:p w:rsidR="00D858C4" w:rsidRPr="006D01BA" w:rsidRDefault="00B322D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Introduzione e variazioni du tema di Dittersdorf, in Sib</w:t>
      </w:r>
      <w:r w:rsidR="00D858C4" w:rsidRPr="006D01BA">
        <w:rPr>
          <w:rFonts w:ascii="Arial" w:hAnsi="Arial" w:cs="Arial"/>
          <w:color w:val="000000"/>
        </w:rPr>
        <w:t>.</w:t>
      </w:r>
    </w:p>
    <w:p w:rsidR="003E2C34" w:rsidRPr="006D01BA" w:rsidRDefault="003E2C34" w:rsidP="006C15B0">
      <w:pPr>
        <w:tabs>
          <w:tab w:val="left" w:pos="0"/>
          <w:tab w:val="left" w:pos="4253"/>
        </w:tabs>
        <w:spacing w:before="120" w:line="276" w:lineRule="auto"/>
        <w:rPr>
          <w:rFonts w:ascii="Arial" w:hAnsi="Arial" w:cs="Arial"/>
          <w:color w:val="000000"/>
        </w:rPr>
      </w:pPr>
    </w:p>
    <w:p w:rsidR="006B3BD6" w:rsidRPr="006D01BA" w:rsidRDefault="006B3BD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REICHEL  Bernard</w:t>
      </w:r>
      <w:r w:rsidRPr="006D01BA">
        <w:rPr>
          <w:rFonts w:ascii="Arial" w:hAnsi="Arial" w:cs="Arial"/>
          <w:color w:val="666699"/>
          <w:sz w:val="24"/>
          <w:szCs w:val="24"/>
          <w:u w:val="single"/>
        </w:rPr>
        <w:tab/>
        <w:t>Neuchatel, 3.8.1901 - Lutry, 10.12 1992.</w:t>
      </w:r>
    </w:p>
    <w:p w:rsidR="006B3BD6" w:rsidRPr="006D01BA" w:rsidRDefault="006B3BD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Organista e compositore svizzero. Studi nella città natale, a Basilea, a Ginevra con Montillet e J.Dalcroze.</w:t>
      </w:r>
      <w:r w:rsidR="00DE1411" w:rsidRPr="006D01BA">
        <w:rPr>
          <w:rFonts w:ascii="Arial" w:hAnsi="Arial" w:cs="Arial"/>
          <w:color w:val="666699"/>
        </w:rPr>
        <w:t xml:space="preserve"> </w:t>
      </w:r>
      <w:r w:rsidR="006B51B5">
        <w:rPr>
          <w:rFonts w:ascii="Arial" w:hAnsi="Arial" w:cs="Arial"/>
          <w:color w:val="666699"/>
        </w:rPr>
        <w:t xml:space="preserve">                  </w:t>
      </w:r>
      <w:r w:rsidRPr="006D01BA">
        <w:rPr>
          <w:rFonts w:ascii="Arial" w:hAnsi="Arial" w:cs="Arial"/>
          <w:color w:val="666699"/>
        </w:rPr>
        <w:t>A Parigi con Lévy. Insegnante al Conservatorio di Ginevra.</w:t>
      </w:r>
    </w:p>
    <w:p w:rsidR="006B3BD6" w:rsidRPr="006D01BA" w:rsidRDefault="006B3BD6" w:rsidP="006C15B0">
      <w:pPr>
        <w:tabs>
          <w:tab w:val="left" w:pos="0"/>
          <w:tab w:val="left" w:pos="4253"/>
        </w:tabs>
        <w:spacing w:before="120" w:line="276" w:lineRule="auto"/>
        <w:rPr>
          <w:rFonts w:ascii="Arial" w:hAnsi="Arial" w:cs="Arial"/>
        </w:rPr>
      </w:pPr>
      <w:r w:rsidRPr="006D01BA">
        <w:rPr>
          <w:rFonts w:ascii="Arial" w:hAnsi="Arial" w:cs="Arial"/>
        </w:rPr>
        <w:t>Eglogue, clarinetto e pf. (1945, 7’).</w:t>
      </w:r>
    </w:p>
    <w:p w:rsidR="00907233" w:rsidRPr="006D01BA" w:rsidRDefault="00907233" w:rsidP="006C15B0">
      <w:pPr>
        <w:tabs>
          <w:tab w:val="left" w:pos="0"/>
          <w:tab w:val="left" w:pos="4253"/>
        </w:tabs>
        <w:spacing w:before="120" w:line="276" w:lineRule="auto"/>
        <w:rPr>
          <w:rFonts w:ascii="Arial" w:hAnsi="Arial" w:cs="Arial"/>
        </w:rPr>
      </w:pPr>
    </w:p>
    <w:p w:rsidR="00907233" w:rsidRPr="006D01BA" w:rsidRDefault="0090723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REIMANN  Aribert</w:t>
      </w:r>
      <w:r w:rsidRPr="006D01BA">
        <w:rPr>
          <w:rFonts w:ascii="Arial" w:hAnsi="Arial" w:cs="Arial"/>
          <w:color w:val="666699"/>
          <w:u w:val="single"/>
        </w:rPr>
        <w:tab/>
        <w:t>Berlino, 4.3.1936</w:t>
      </w:r>
    </w:p>
    <w:p w:rsidR="00907233" w:rsidRPr="006D01BA" w:rsidRDefault="0090723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e compositore tedesco, studi alla Hochschule di Berlino con Blacher</w:t>
      </w:r>
      <w:r w:rsidR="00E335CB" w:rsidRPr="006D01BA">
        <w:rPr>
          <w:rFonts w:ascii="Arial" w:hAnsi="Arial" w:cs="Arial"/>
          <w:color w:val="666699"/>
          <w:sz w:val="20"/>
          <w:szCs w:val="20"/>
        </w:rPr>
        <w:t>. I</w:t>
      </w:r>
      <w:r w:rsidRPr="006D01BA">
        <w:rPr>
          <w:rFonts w:ascii="Arial" w:hAnsi="Arial" w:cs="Arial"/>
          <w:color w:val="666699"/>
          <w:sz w:val="20"/>
          <w:szCs w:val="20"/>
        </w:rPr>
        <w:t>nsegnante alla Hochschule</w:t>
      </w:r>
      <w:r w:rsidR="006B51B5">
        <w:rPr>
          <w:rFonts w:ascii="Arial" w:hAnsi="Arial" w:cs="Arial"/>
          <w:color w:val="666699"/>
          <w:sz w:val="20"/>
          <w:szCs w:val="20"/>
        </w:rPr>
        <w:t xml:space="preserve"> </w:t>
      </w:r>
      <w:r w:rsidRPr="006D01BA">
        <w:rPr>
          <w:rFonts w:ascii="Arial" w:hAnsi="Arial" w:cs="Arial"/>
          <w:color w:val="666699"/>
          <w:sz w:val="20"/>
          <w:szCs w:val="20"/>
        </w:rPr>
        <w:t xml:space="preserve">di Berlino dal 1983 al 1998. Premio Schumann a Dusseldorf, Premio Bach ad Amburgo, Premi a Dortmund, </w:t>
      </w:r>
      <w:r w:rsidR="00DA4765" w:rsidRPr="006D01BA">
        <w:rPr>
          <w:rFonts w:ascii="Arial" w:hAnsi="Arial" w:cs="Arial"/>
          <w:color w:val="666699"/>
          <w:sz w:val="20"/>
          <w:szCs w:val="20"/>
        </w:rPr>
        <w:t xml:space="preserve"> </w:t>
      </w:r>
      <w:r w:rsidR="006B51B5">
        <w:rPr>
          <w:rFonts w:ascii="Arial" w:hAnsi="Arial" w:cs="Arial"/>
          <w:color w:val="666699"/>
          <w:sz w:val="20"/>
          <w:szCs w:val="20"/>
        </w:rPr>
        <w:t xml:space="preserve">         </w:t>
      </w:r>
      <w:r w:rsidRPr="006D01BA">
        <w:rPr>
          <w:rFonts w:ascii="Arial" w:hAnsi="Arial" w:cs="Arial"/>
          <w:color w:val="666699"/>
          <w:sz w:val="20"/>
          <w:szCs w:val="20"/>
        </w:rPr>
        <w:t>Berlino, Francoforte e Montecarlo...</w:t>
      </w:r>
    </w:p>
    <w:p w:rsidR="00EA42CA" w:rsidRPr="006D01BA" w:rsidRDefault="00025F9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Solo per clarinetto (</w:t>
      </w:r>
      <w:r w:rsidR="005D26F4" w:rsidRPr="006D01BA">
        <w:rPr>
          <w:rFonts w:ascii="Arial" w:hAnsi="Arial" w:cs="Arial"/>
          <w:sz w:val="24"/>
          <w:szCs w:val="24"/>
        </w:rPr>
        <w:t>6</w:t>
      </w:r>
      <w:r w:rsidRPr="006D01BA">
        <w:rPr>
          <w:rFonts w:ascii="Arial" w:hAnsi="Arial" w:cs="Arial"/>
          <w:sz w:val="24"/>
          <w:szCs w:val="24"/>
        </w:rPr>
        <w:t>’</w:t>
      </w:r>
      <w:r w:rsidR="00867ADD" w:rsidRPr="006D01BA">
        <w:rPr>
          <w:rFonts w:ascii="Arial" w:hAnsi="Arial" w:cs="Arial"/>
          <w:sz w:val="24"/>
          <w:szCs w:val="24"/>
        </w:rPr>
        <w:t>1</w:t>
      </w:r>
      <w:r w:rsidR="001A2BB9" w:rsidRPr="006D01BA">
        <w:rPr>
          <w:rFonts w:ascii="Arial" w:hAnsi="Arial" w:cs="Arial"/>
          <w:sz w:val="24"/>
          <w:szCs w:val="24"/>
        </w:rPr>
        <w:t>5</w:t>
      </w:r>
      <w:r w:rsidRPr="006D01BA">
        <w:rPr>
          <w:rFonts w:ascii="Arial" w:hAnsi="Arial" w:cs="Arial"/>
          <w:sz w:val="24"/>
          <w:szCs w:val="24"/>
        </w:rPr>
        <w:t xml:space="preserve">).   </w:t>
      </w:r>
      <w:r w:rsidR="00EA42CA" w:rsidRPr="006D01BA">
        <w:rPr>
          <w:rFonts w:ascii="Arial" w:hAnsi="Arial" w:cs="Arial"/>
          <w:sz w:val="24"/>
          <w:szCs w:val="24"/>
        </w:rPr>
        <w:t>Arietta, clarinetto basso solo (4’50).</w:t>
      </w:r>
    </w:p>
    <w:p w:rsidR="00867ADD" w:rsidRPr="006D01BA" w:rsidRDefault="00907233"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Cantus, per clarinetto e orch. </w:t>
      </w:r>
      <w:r w:rsidR="00670FBD" w:rsidRPr="006D01BA">
        <w:rPr>
          <w:rFonts w:ascii="Arial" w:hAnsi="Arial" w:cs="Arial"/>
          <w:sz w:val="24"/>
          <w:szCs w:val="24"/>
        </w:rPr>
        <w:t xml:space="preserve">-dedicato al clarinettista J. Widmann- </w:t>
      </w:r>
      <w:r w:rsidRPr="006D01BA">
        <w:rPr>
          <w:rFonts w:ascii="Arial" w:hAnsi="Arial" w:cs="Arial"/>
          <w:sz w:val="24"/>
          <w:szCs w:val="24"/>
        </w:rPr>
        <w:t xml:space="preserve">(2005, </w:t>
      </w:r>
      <w:r w:rsidR="00670FBD" w:rsidRPr="006D01BA">
        <w:rPr>
          <w:rFonts w:ascii="Arial" w:hAnsi="Arial" w:cs="Arial"/>
          <w:sz w:val="24"/>
          <w:szCs w:val="24"/>
        </w:rPr>
        <w:t>16’50)</w:t>
      </w:r>
      <w:r w:rsidR="00867ADD" w:rsidRPr="006D01BA">
        <w:rPr>
          <w:rFonts w:ascii="Arial" w:hAnsi="Arial" w:cs="Arial"/>
          <w:sz w:val="24"/>
          <w:szCs w:val="24"/>
        </w:rPr>
        <w:t>.</w:t>
      </w:r>
    </w:p>
    <w:p w:rsidR="00387296" w:rsidRPr="006D01BA" w:rsidRDefault="00387296" w:rsidP="006C15B0">
      <w:pPr>
        <w:pStyle w:val="Corpotesto"/>
        <w:tabs>
          <w:tab w:val="left" w:pos="0"/>
          <w:tab w:val="left" w:pos="4253"/>
        </w:tabs>
        <w:spacing w:before="120" w:after="0" w:line="276" w:lineRule="auto"/>
        <w:rPr>
          <w:rFonts w:ascii="Arial" w:hAnsi="Arial" w:cs="Arial"/>
          <w:sz w:val="24"/>
          <w:szCs w:val="24"/>
        </w:rPr>
      </w:pPr>
    </w:p>
    <w:p w:rsidR="00C3153E" w:rsidRPr="006D01BA" w:rsidRDefault="00C3153E" w:rsidP="006C15B0">
      <w:pPr>
        <w:pStyle w:val="composers"/>
        <w:tabs>
          <w:tab w:val="left" w:pos="0"/>
          <w:tab w:val="left" w:pos="4253"/>
        </w:tabs>
        <w:spacing w:before="120" w:beforeAutospacing="0" w:after="0" w:afterAutospacing="0" w:line="276" w:lineRule="auto"/>
        <w:rPr>
          <w:rFonts w:ascii="Arial" w:hAnsi="Arial" w:cs="Arial"/>
          <w:color w:val="666699"/>
          <w:u w:val="single"/>
          <w:lang w:val="en-US"/>
        </w:rPr>
      </w:pPr>
      <w:r w:rsidRPr="006D01BA">
        <w:rPr>
          <w:rFonts w:ascii="Arial" w:hAnsi="Arial" w:cs="Arial"/>
          <w:color w:val="666699"/>
          <w:u w:val="single"/>
          <w:lang w:val="en-US"/>
        </w:rPr>
        <w:t>REINECKE  Carl Heinrich</w:t>
      </w:r>
      <w:r w:rsidRPr="006D01BA">
        <w:rPr>
          <w:rFonts w:ascii="Arial" w:hAnsi="Arial" w:cs="Arial"/>
          <w:color w:val="666699"/>
          <w:u w:val="single"/>
          <w:lang w:val="en-US"/>
        </w:rPr>
        <w:tab/>
        <w:t>Altona, 23.6.1824 - Lipsia, 10.3.1910.</w:t>
      </w:r>
    </w:p>
    <w:p w:rsidR="00DB13DA" w:rsidRPr="006D01BA" w:rsidRDefault="00DB13D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Allievo del padre Johann, il primo concerto a 11 anni. Amico di Gade, </w:t>
      </w:r>
      <w:r w:rsidR="002958D1" w:rsidRPr="006D01BA">
        <w:rPr>
          <w:rFonts w:ascii="Arial" w:hAnsi="Arial" w:cs="Arial"/>
          <w:color w:val="666699"/>
        </w:rPr>
        <w:t>Mendelssohn</w:t>
      </w:r>
      <w:r w:rsidRPr="006D01BA">
        <w:rPr>
          <w:rFonts w:ascii="Arial" w:hAnsi="Arial" w:cs="Arial"/>
          <w:color w:val="666699"/>
        </w:rPr>
        <w:t xml:space="preserve">, Schumann. </w:t>
      </w:r>
      <w:r w:rsidR="00DA4765" w:rsidRPr="006D01BA">
        <w:rPr>
          <w:rFonts w:ascii="Arial" w:hAnsi="Arial" w:cs="Arial"/>
          <w:color w:val="666699"/>
        </w:rPr>
        <w:t xml:space="preserve">                      </w:t>
      </w:r>
      <w:r w:rsidRPr="006D01BA">
        <w:rPr>
          <w:rFonts w:ascii="Arial" w:hAnsi="Arial" w:cs="Arial"/>
          <w:color w:val="666699"/>
        </w:rPr>
        <w:t xml:space="preserve">Insegnante dal 1851 al Conservatorio di Colonia e Lipsia, dove fu Direttore d’orchestra al Gewandhaus. </w:t>
      </w:r>
      <w:r w:rsidR="00DA4765" w:rsidRPr="006D01BA">
        <w:rPr>
          <w:rFonts w:ascii="Arial" w:hAnsi="Arial" w:cs="Arial"/>
          <w:color w:val="666699"/>
        </w:rPr>
        <w:t xml:space="preserve">                 </w:t>
      </w:r>
      <w:r w:rsidRPr="006D01BA">
        <w:rPr>
          <w:rFonts w:ascii="Arial" w:hAnsi="Arial" w:cs="Arial"/>
          <w:color w:val="666699"/>
        </w:rPr>
        <w:t xml:space="preserve">Qualche nome </w:t>
      </w:r>
      <w:r w:rsidR="00135954" w:rsidRPr="006D01BA">
        <w:rPr>
          <w:rFonts w:ascii="Arial" w:hAnsi="Arial" w:cs="Arial"/>
          <w:color w:val="666699"/>
        </w:rPr>
        <w:t xml:space="preserve">tra </w:t>
      </w:r>
      <w:r w:rsidRPr="006D01BA">
        <w:rPr>
          <w:rFonts w:ascii="Arial" w:hAnsi="Arial" w:cs="Arial"/>
          <w:color w:val="666699"/>
        </w:rPr>
        <w:t>i tanti suoi allievi: Grieg, Riemann, Sinding, Weingartner.</w:t>
      </w:r>
      <w:r w:rsidR="00135954" w:rsidRPr="006D01BA">
        <w:rPr>
          <w:rFonts w:ascii="Arial" w:hAnsi="Arial" w:cs="Arial"/>
          <w:color w:val="666699"/>
        </w:rPr>
        <w:t>..</w:t>
      </w:r>
    </w:p>
    <w:p w:rsidR="004D035F" w:rsidRPr="006D01BA" w:rsidRDefault="005A5D79" w:rsidP="006C15B0">
      <w:pPr>
        <w:tabs>
          <w:tab w:val="left" w:pos="0"/>
          <w:tab w:val="left" w:pos="4253"/>
        </w:tabs>
        <w:spacing w:before="120" w:line="276" w:lineRule="auto"/>
        <w:rPr>
          <w:rFonts w:ascii="Arial" w:hAnsi="Arial" w:cs="Arial"/>
        </w:rPr>
      </w:pPr>
      <w:r w:rsidRPr="006D01BA">
        <w:rPr>
          <w:rFonts w:ascii="Arial" w:hAnsi="Arial" w:cs="Arial"/>
        </w:rPr>
        <w:t>Clarinetto e pf.:    Duo in Mib, op. 15 (1834</w:t>
      </w:r>
      <w:r w:rsidR="00A62C07" w:rsidRPr="006D01BA">
        <w:rPr>
          <w:rFonts w:ascii="Arial" w:hAnsi="Arial" w:cs="Arial"/>
        </w:rPr>
        <w:t>, 11’20)</w:t>
      </w:r>
      <w:r w:rsidR="00F64842" w:rsidRPr="006D01BA">
        <w:rPr>
          <w:rFonts w:ascii="Arial" w:hAnsi="Arial" w:cs="Arial"/>
        </w:rPr>
        <w:t>.</w:t>
      </w:r>
      <w:r w:rsidR="00A62C07" w:rsidRPr="006D01BA">
        <w:rPr>
          <w:rFonts w:ascii="Arial" w:hAnsi="Arial" w:cs="Arial"/>
        </w:rPr>
        <w:t xml:space="preserve">   </w:t>
      </w:r>
      <w:r w:rsidRPr="006D01BA">
        <w:rPr>
          <w:rFonts w:ascii="Arial" w:hAnsi="Arial" w:cs="Arial"/>
        </w:rPr>
        <w:t>Fantasiestucke op. 22</w:t>
      </w:r>
      <w:r w:rsidR="004D035F" w:rsidRPr="006D01BA">
        <w:rPr>
          <w:rFonts w:ascii="Arial" w:hAnsi="Arial" w:cs="Arial"/>
        </w:rPr>
        <w:t>:</w:t>
      </w:r>
    </w:p>
    <w:p w:rsidR="005A5D79" w:rsidRPr="006D01BA" w:rsidRDefault="004D035F" w:rsidP="006C15B0">
      <w:pPr>
        <w:tabs>
          <w:tab w:val="left" w:pos="0"/>
          <w:tab w:val="left" w:pos="4253"/>
        </w:tabs>
        <w:spacing w:before="120" w:line="276" w:lineRule="auto"/>
        <w:rPr>
          <w:rFonts w:ascii="Arial" w:hAnsi="Arial" w:cs="Arial"/>
        </w:rPr>
      </w:pPr>
      <w:r w:rsidRPr="006D01BA">
        <w:rPr>
          <w:rFonts w:ascii="Arial" w:hAnsi="Arial" w:cs="Arial"/>
          <w:b/>
        </w:rPr>
        <w:t>1</w:t>
      </w:r>
      <w:r w:rsidRPr="006D01BA">
        <w:rPr>
          <w:rFonts w:ascii="Arial" w:hAnsi="Arial" w:cs="Arial"/>
        </w:rPr>
        <w:t>) Allegretto</w:t>
      </w:r>
      <w:r w:rsidR="00A62C07" w:rsidRPr="006D01BA">
        <w:rPr>
          <w:rFonts w:ascii="Arial" w:hAnsi="Arial" w:cs="Arial"/>
        </w:rPr>
        <w:t xml:space="preserve"> (</w:t>
      </w:r>
      <w:r w:rsidRPr="006D01BA">
        <w:rPr>
          <w:rFonts w:ascii="Arial" w:hAnsi="Arial" w:cs="Arial"/>
        </w:rPr>
        <w:t>3</w:t>
      </w:r>
      <w:r w:rsidR="00A62C07" w:rsidRPr="006D01BA">
        <w:rPr>
          <w:rFonts w:ascii="Arial" w:hAnsi="Arial" w:cs="Arial"/>
        </w:rPr>
        <w:t>’</w:t>
      </w:r>
      <w:r w:rsidR="00F64842" w:rsidRPr="006D01BA">
        <w:rPr>
          <w:rFonts w:ascii="Arial" w:hAnsi="Arial" w:cs="Arial"/>
        </w:rPr>
        <w:t>3</w:t>
      </w:r>
      <w:r w:rsidRPr="006D01BA">
        <w:rPr>
          <w:rFonts w:ascii="Arial" w:hAnsi="Arial" w:cs="Arial"/>
        </w:rPr>
        <w:t>5</w:t>
      </w:r>
      <w:r w:rsidR="00A62C07" w:rsidRPr="006D01BA">
        <w:rPr>
          <w:rFonts w:ascii="Arial" w:hAnsi="Arial" w:cs="Arial"/>
        </w:rPr>
        <w:t>),</w:t>
      </w:r>
      <w:r w:rsidRPr="006D01BA">
        <w:rPr>
          <w:rFonts w:ascii="Arial" w:hAnsi="Arial" w:cs="Arial"/>
        </w:rPr>
        <w:t xml:space="preserve">   2) Presto (3'1</w:t>
      </w:r>
      <w:r w:rsidR="00F64842" w:rsidRPr="006D01BA">
        <w:rPr>
          <w:rFonts w:ascii="Arial" w:hAnsi="Arial" w:cs="Arial"/>
        </w:rPr>
        <w:t>5</w:t>
      </w:r>
      <w:r w:rsidRPr="006D01BA">
        <w:rPr>
          <w:rFonts w:ascii="Arial" w:hAnsi="Arial" w:cs="Arial"/>
        </w:rPr>
        <w:t>),   3) Walzer tedesco (5'</w:t>
      </w:r>
      <w:r w:rsidR="00F64842" w:rsidRPr="006D01BA">
        <w:rPr>
          <w:rFonts w:ascii="Arial" w:hAnsi="Arial" w:cs="Arial"/>
        </w:rPr>
        <w:t>30</w:t>
      </w:r>
      <w:r w:rsidRPr="006D01BA">
        <w:rPr>
          <w:rFonts w:ascii="Arial" w:hAnsi="Arial" w:cs="Arial"/>
        </w:rPr>
        <w:t xml:space="preserve">),   </w:t>
      </w:r>
      <w:r w:rsidRPr="006D01BA">
        <w:rPr>
          <w:rFonts w:ascii="Arial" w:hAnsi="Arial" w:cs="Arial"/>
          <w:b/>
        </w:rPr>
        <w:t>4</w:t>
      </w:r>
      <w:r w:rsidRPr="006D01BA">
        <w:rPr>
          <w:rFonts w:ascii="Arial" w:hAnsi="Arial" w:cs="Arial"/>
        </w:rPr>
        <w:t>) Canone (3').</w:t>
      </w:r>
    </w:p>
    <w:p w:rsidR="00B85012" w:rsidRPr="006D01BA" w:rsidRDefault="00B85012" w:rsidP="006C15B0">
      <w:pPr>
        <w:tabs>
          <w:tab w:val="left" w:pos="0"/>
          <w:tab w:val="left" w:pos="4253"/>
        </w:tabs>
        <w:spacing w:before="120" w:line="276" w:lineRule="auto"/>
        <w:rPr>
          <w:rFonts w:ascii="Arial" w:hAnsi="Arial" w:cs="Arial"/>
        </w:rPr>
      </w:pPr>
      <w:r w:rsidRPr="006D01BA">
        <w:rPr>
          <w:rFonts w:ascii="Arial" w:hAnsi="Arial" w:cs="Arial"/>
        </w:rPr>
        <w:t>Sonata in Lab, op. 49,1 (1900, 19’45)</w:t>
      </w:r>
      <w:r w:rsidR="005A5D79" w:rsidRPr="006D01BA">
        <w:rPr>
          <w:rFonts w:ascii="Arial" w:hAnsi="Arial" w:cs="Arial"/>
        </w:rPr>
        <w:t>,</w:t>
      </w:r>
      <w:r w:rsidR="00F64842" w:rsidRPr="006D01BA">
        <w:rPr>
          <w:rFonts w:ascii="Arial" w:hAnsi="Arial" w:cs="Arial"/>
        </w:rPr>
        <w:t xml:space="preserve">   </w:t>
      </w:r>
      <w:r w:rsidRPr="006D01BA">
        <w:rPr>
          <w:rFonts w:ascii="Arial" w:hAnsi="Arial" w:cs="Arial"/>
        </w:rPr>
        <w:t>Sonata, op. 167b “Undine” (</w:t>
      </w:r>
      <w:r w:rsidR="003C451F" w:rsidRPr="006D01BA">
        <w:rPr>
          <w:rFonts w:ascii="Arial" w:hAnsi="Arial" w:cs="Arial"/>
        </w:rPr>
        <w:t>c. 1885</w:t>
      </w:r>
      <w:r w:rsidRPr="006D01BA">
        <w:rPr>
          <w:rFonts w:ascii="Arial" w:hAnsi="Arial" w:cs="Arial"/>
        </w:rPr>
        <w:t>)</w:t>
      </w:r>
      <w:r w:rsidR="00F64842" w:rsidRPr="006D01BA">
        <w:rPr>
          <w:rFonts w:ascii="Arial" w:hAnsi="Arial" w:cs="Arial"/>
        </w:rPr>
        <w:t xml:space="preserve">:  </w:t>
      </w:r>
      <w:r w:rsidR="00F64842" w:rsidRPr="006D01BA">
        <w:rPr>
          <w:rFonts w:ascii="Arial" w:hAnsi="Arial" w:cs="Arial"/>
          <w:b/>
        </w:rPr>
        <w:t>1</w:t>
      </w:r>
      <w:r w:rsidR="0005395F" w:rsidRPr="006D01BA">
        <w:rPr>
          <w:rFonts w:ascii="Arial" w:hAnsi="Arial" w:cs="Arial"/>
        </w:rPr>
        <w:t xml:space="preserve">) 8’,  </w:t>
      </w:r>
      <w:r w:rsidR="00F64842" w:rsidRPr="006D01BA">
        <w:rPr>
          <w:rFonts w:ascii="Arial" w:hAnsi="Arial" w:cs="Arial"/>
        </w:rPr>
        <w:t>2) 3’35,</w:t>
      </w:r>
    </w:p>
    <w:p w:rsidR="004E4166" w:rsidRPr="006D01BA" w:rsidRDefault="00F64842" w:rsidP="006C15B0">
      <w:pPr>
        <w:tabs>
          <w:tab w:val="left" w:pos="0"/>
          <w:tab w:val="left" w:pos="4253"/>
        </w:tabs>
        <w:spacing w:before="120" w:line="276" w:lineRule="auto"/>
        <w:rPr>
          <w:rFonts w:ascii="Arial" w:hAnsi="Arial" w:cs="Arial"/>
        </w:rPr>
      </w:pPr>
      <w:r w:rsidRPr="006D01BA">
        <w:rPr>
          <w:rFonts w:ascii="Arial" w:hAnsi="Arial" w:cs="Arial"/>
        </w:rPr>
        <w:t xml:space="preserve">3) 3’15,   </w:t>
      </w:r>
      <w:r w:rsidRPr="006D01BA">
        <w:rPr>
          <w:rFonts w:ascii="Arial" w:hAnsi="Arial" w:cs="Arial"/>
          <w:b/>
        </w:rPr>
        <w:t>4</w:t>
      </w:r>
      <w:r w:rsidRPr="006D01BA">
        <w:rPr>
          <w:rFonts w:ascii="Arial" w:hAnsi="Arial" w:cs="Arial"/>
        </w:rPr>
        <w:t xml:space="preserve">) 6’20.   </w:t>
      </w:r>
      <w:r w:rsidR="004E4166" w:rsidRPr="006D01BA">
        <w:rPr>
          <w:rFonts w:ascii="Arial" w:hAnsi="Arial" w:cs="Arial"/>
        </w:rPr>
        <w:t xml:space="preserve">Introduzione e </w:t>
      </w:r>
      <w:r w:rsidR="004E4D80" w:rsidRPr="006D01BA">
        <w:rPr>
          <w:rFonts w:ascii="Arial" w:hAnsi="Arial" w:cs="Arial"/>
        </w:rPr>
        <w:t>A</w:t>
      </w:r>
      <w:r w:rsidR="004E4166" w:rsidRPr="006D01BA">
        <w:rPr>
          <w:rFonts w:ascii="Arial" w:hAnsi="Arial" w:cs="Arial"/>
        </w:rPr>
        <w:t xml:space="preserve">llegro </w:t>
      </w:r>
      <w:r w:rsidR="00A54520" w:rsidRPr="006D01BA">
        <w:rPr>
          <w:rFonts w:ascii="Arial" w:hAnsi="Arial" w:cs="Arial"/>
        </w:rPr>
        <w:t>a</w:t>
      </w:r>
      <w:r w:rsidR="004E4166" w:rsidRPr="006D01BA">
        <w:rPr>
          <w:rFonts w:ascii="Arial" w:hAnsi="Arial" w:cs="Arial"/>
        </w:rPr>
        <w:t>ppassionato</w:t>
      </w:r>
      <w:r w:rsidR="00087984" w:rsidRPr="006D01BA">
        <w:rPr>
          <w:rFonts w:ascii="Arial" w:hAnsi="Arial" w:cs="Arial"/>
        </w:rPr>
        <w:t>, in Do-</w:t>
      </w:r>
      <w:r w:rsidR="004E4166" w:rsidRPr="006D01BA">
        <w:rPr>
          <w:rFonts w:ascii="Arial" w:hAnsi="Arial" w:cs="Arial"/>
        </w:rPr>
        <w:t>,</w:t>
      </w:r>
      <w:r w:rsidR="006111C4" w:rsidRPr="006D01BA">
        <w:rPr>
          <w:rFonts w:ascii="Arial" w:hAnsi="Arial" w:cs="Arial"/>
        </w:rPr>
        <w:t xml:space="preserve"> op. 256 </w:t>
      </w:r>
      <w:r w:rsidR="004E4166" w:rsidRPr="006D01BA">
        <w:rPr>
          <w:rFonts w:ascii="Arial" w:hAnsi="Arial" w:cs="Arial"/>
        </w:rPr>
        <w:t>(</w:t>
      </w:r>
      <w:r w:rsidR="004E4D80" w:rsidRPr="006D01BA">
        <w:rPr>
          <w:rFonts w:ascii="Arial" w:hAnsi="Arial" w:cs="Arial"/>
        </w:rPr>
        <w:t>c.</w:t>
      </w:r>
      <w:r w:rsidR="004E4166" w:rsidRPr="006D01BA">
        <w:rPr>
          <w:rFonts w:ascii="Arial" w:hAnsi="Arial" w:cs="Arial"/>
        </w:rPr>
        <w:t>190</w:t>
      </w:r>
      <w:r w:rsidR="003C451F" w:rsidRPr="006D01BA">
        <w:rPr>
          <w:rFonts w:ascii="Arial" w:hAnsi="Arial" w:cs="Arial"/>
        </w:rPr>
        <w:t>0</w:t>
      </w:r>
      <w:r w:rsidR="004E4166" w:rsidRPr="006D01BA">
        <w:rPr>
          <w:rFonts w:ascii="Arial" w:hAnsi="Arial" w:cs="Arial"/>
        </w:rPr>
        <w:t xml:space="preserve">, </w:t>
      </w:r>
      <w:r w:rsidRPr="006D01BA">
        <w:rPr>
          <w:rFonts w:ascii="Arial" w:hAnsi="Arial" w:cs="Arial"/>
        </w:rPr>
        <w:t>8</w:t>
      </w:r>
      <w:r w:rsidR="004E4166" w:rsidRPr="006D01BA">
        <w:rPr>
          <w:rFonts w:ascii="Arial" w:hAnsi="Arial" w:cs="Arial"/>
        </w:rPr>
        <w:t>’</w:t>
      </w:r>
      <w:r w:rsidRPr="006D01BA">
        <w:rPr>
          <w:rFonts w:ascii="Arial" w:hAnsi="Arial" w:cs="Arial"/>
        </w:rPr>
        <w:t>2</w:t>
      </w:r>
      <w:r w:rsidR="00087984" w:rsidRPr="006D01BA">
        <w:rPr>
          <w:rFonts w:ascii="Arial" w:hAnsi="Arial" w:cs="Arial"/>
        </w:rPr>
        <w:t>0</w:t>
      </w:r>
      <w:r w:rsidR="004E4166" w:rsidRPr="006D01BA">
        <w:rPr>
          <w:rFonts w:ascii="Arial" w:hAnsi="Arial" w:cs="Arial"/>
        </w:rPr>
        <w:t>).</w:t>
      </w:r>
    </w:p>
    <w:p w:rsidR="00F64842" w:rsidRPr="006D01BA" w:rsidRDefault="00C3153E" w:rsidP="006C15B0">
      <w:pPr>
        <w:tabs>
          <w:tab w:val="left" w:pos="0"/>
          <w:tab w:val="left" w:pos="4253"/>
        </w:tabs>
        <w:spacing w:before="120" w:line="276" w:lineRule="auto"/>
        <w:rPr>
          <w:rFonts w:ascii="Arial" w:hAnsi="Arial" w:cs="Arial"/>
        </w:rPr>
      </w:pPr>
      <w:r w:rsidRPr="006D01BA">
        <w:rPr>
          <w:rFonts w:ascii="Arial" w:hAnsi="Arial" w:cs="Arial"/>
        </w:rPr>
        <w:t xml:space="preserve">Trio </w:t>
      </w:r>
      <w:r w:rsidR="000406AF" w:rsidRPr="006D01BA">
        <w:rPr>
          <w:rFonts w:ascii="Arial" w:hAnsi="Arial" w:cs="Arial"/>
        </w:rPr>
        <w:t>in La</w:t>
      </w:r>
      <w:r w:rsidR="006111C4" w:rsidRPr="006D01BA">
        <w:rPr>
          <w:rFonts w:ascii="Arial" w:hAnsi="Arial" w:cs="Arial"/>
        </w:rPr>
        <w:t>,</w:t>
      </w:r>
      <w:r w:rsidR="000406AF" w:rsidRPr="006D01BA">
        <w:rPr>
          <w:rFonts w:ascii="Arial" w:hAnsi="Arial" w:cs="Arial"/>
        </w:rPr>
        <w:t xml:space="preserve"> cl</w:t>
      </w:r>
      <w:r w:rsidR="000023DF" w:rsidRPr="006D01BA">
        <w:rPr>
          <w:rFonts w:ascii="Arial" w:hAnsi="Arial" w:cs="Arial"/>
        </w:rPr>
        <w:t>.</w:t>
      </w:r>
      <w:r w:rsidR="00F64842" w:rsidRPr="006D01BA">
        <w:rPr>
          <w:rFonts w:ascii="Arial" w:hAnsi="Arial" w:cs="Arial"/>
        </w:rPr>
        <w:t xml:space="preserve"> </w:t>
      </w:r>
      <w:r w:rsidR="003C451F" w:rsidRPr="006D01BA">
        <w:rPr>
          <w:rFonts w:ascii="Arial" w:hAnsi="Arial" w:cs="Arial"/>
        </w:rPr>
        <w:t xml:space="preserve">vla. </w:t>
      </w:r>
      <w:r w:rsidRPr="006D01BA">
        <w:rPr>
          <w:rFonts w:ascii="Arial" w:hAnsi="Arial" w:cs="Arial"/>
        </w:rPr>
        <w:t>pf. op. 264</w:t>
      </w:r>
      <w:r w:rsidR="000406AF" w:rsidRPr="006D01BA">
        <w:rPr>
          <w:rFonts w:ascii="Arial" w:hAnsi="Arial" w:cs="Arial"/>
        </w:rPr>
        <w:t xml:space="preserve"> (</w:t>
      </w:r>
      <w:r w:rsidR="003C451F" w:rsidRPr="006D01BA">
        <w:rPr>
          <w:rFonts w:ascii="Arial" w:hAnsi="Arial" w:cs="Arial"/>
        </w:rPr>
        <w:t>c.1903</w:t>
      </w:r>
      <w:r w:rsidR="000406AF" w:rsidRPr="006D01BA">
        <w:rPr>
          <w:rFonts w:ascii="Arial" w:hAnsi="Arial" w:cs="Arial"/>
        </w:rPr>
        <w:t>)</w:t>
      </w:r>
      <w:r w:rsidR="00F64842" w:rsidRPr="006D01BA">
        <w:rPr>
          <w:rFonts w:ascii="Arial" w:hAnsi="Arial" w:cs="Arial"/>
        </w:rPr>
        <w:t>:   1) 9’45,   2) 5’15,   3) 5’45,   4) 6’55.</w:t>
      </w:r>
    </w:p>
    <w:p w:rsidR="000023DF" w:rsidRPr="006D01BA" w:rsidRDefault="00C3153E" w:rsidP="006C15B0">
      <w:pPr>
        <w:tabs>
          <w:tab w:val="left" w:pos="0"/>
          <w:tab w:val="left" w:pos="4253"/>
        </w:tabs>
        <w:spacing w:before="120" w:line="276" w:lineRule="auto"/>
        <w:rPr>
          <w:rFonts w:ascii="Arial" w:hAnsi="Arial" w:cs="Arial"/>
        </w:rPr>
      </w:pPr>
      <w:r w:rsidRPr="006D01BA">
        <w:rPr>
          <w:rFonts w:ascii="Arial" w:hAnsi="Arial" w:cs="Arial"/>
        </w:rPr>
        <w:t xml:space="preserve">Trio </w:t>
      </w:r>
      <w:r w:rsidR="00D903C3" w:rsidRPr="006D01BA">
        <w:rPr>
          <w:rFonts w:ascii="Arial" w:hAnsi="Arial" w:cs="Arial"/>
        </w:rPr>
        <w:t xml:space="preserve">in Sib, </w:t>
      </w:r>
      <w:r w:rsidR="00EA0D81" w:rsidRPr="006D01BA">
        <w:rPr>
          <w:rFonts w:ascii="Arial" w:hAnsi="Arial" w:cs="Arial"/>
        </w:rPr>
        <w:t xml:space="preserve">op. 274, cl. cor. e </w:t>
      </w:r>
      <w:r w:rsidRPr="006D01BA">
        <w:rPr>
          <w:rFonts w:ascii="Arial" w:hAnsi="Arial" w:cs="Arial"/>
        </w:rPr>
        <w:t xml:space="preserve">pf. </w:t>
      </w:r>
      <w:r w:rsidR="000023DF" w:rsidRPr="006D01BA">
        <w:rPr>
          <w:rFonts w:ascii="Arial" w:hAnsi="Arial" w:cs="Arial"/>
        </w:rPr>
        <w:t>(1905</w:t>
      </w:r>
      <w:r w:rsidR="00EA0D81" w:rsidRPr="006D01BA">
        <w:rPr>
          <w:rFonts w:ascii="Arial" w:hAnsi="Arial" w:cs="Arial"/>
        </w:rPr>
        <w:t>, 26’</w:t>
      </w:r>
      <w:r w:rsidR="000023DF" w:rsidRPr="006D01BA">
        <w:rPr>
          <w:rFonts w:ascii="Arial" w:hAnsi="Arial" w:cs="Arial"/>
        </w:rPr>
        <w:t>)</w:t>
      </w:r>
      <w:r w:rsidRPr="006D01BA">
        <w:rPr>
          <w:rFonts w:ascii="Arial" w:hAnsi="Arial" w:cs="Arial"/>
        </w:rPr>
        <w:t>.</w:t>
      </w:r>
      <w:r w:rsidR="00F64842" w:rsidRPr="006D01BA">
        <w:rPr>
          <w:rFonts w:ascii="Arial" w:hAnsi="Arial" w:cs="Arial"/>
        </w:rPr>
        <w:t xml:space="preserve">   </w:t>
      </w:r>
      <w:r w:rsidR="000023DF" w:rsidRPr="006D01BA">
        <w:rPr>
          <w:rFonts w:ascii="Arial" w:hAnsi="Arial" w:cs="Arial"/>
        </w:rPr>
        <w:t>Sestetto, op. 271, cl. ob. fl. fag. 2 cor. (1905).</w:t>
      </w:r>
    </w:p>
    <w:p w:rsidR="004D035F" w:rsidRPr="006D01BA" w:rsidRDefault="004D035F" w:rsidP="006C15B0">
      <w:pPr>
        <w:tabs>
          <w:tab w:val="left" w:pos="0"/>
          <w:tab w:val="left" w:pos="4253"/>
        </w:tabs>
        <w:spacing w:before="120" w:line="276" w:lineRule="auto"/>
        <w:rPr>
          <w:rFonts w:ascii="Arial" w:hAnsi="Arial" w:cs="Arial"/>
          <w:lang w:val="en-US"/>
        </w:rPr>
      </w:pPr>
    </w:p>
    <w:p w:rsidR="009F4B36" w:rsidRPr="006D01BA" w:rsidRDefault="009F4B36" w:rsidP="006C15B0">
      <w:pPr>
        <w:tabs>
          <w:tab w:val="left" w:pos="0"/>
          <w:tab w:val="left" w:pos="4253"/>
        </w:tabs>
        <w:spacing w:before="120" w:line="276" w:lineRule="auto"/>
        <w:rPr>
          <w:rFonts w:ascii="Arial" w:hAnsi="Arial" w:cs="Arial"/>
          <w:vanish/>
          <w:lang w:val="en-US"/>
        </w:rPr>
      </w:pPr>
    </w:p>
    <w:p w:rsidR="009F4B36" w:rsidRPr="006D01BA" w:rsidRDefault="009F4B36" w:rsidP="006C15B0">
      <w:pPr>
        <w:tabs>
          <w:tab w:val="left" w:pos="0"/>
          <w:tab w:val="left" w:pos="4253"/>
        </w:tabs>
        <w:spacing w:before="120" w:line="276" w:lineRule="auto"/>
        <w:rPr>
          <w:rFonts w:ascii="Arial" w:hAnsi="Arial" w:cs="Arial"/>
          <w:vanish/>
          <w:lang w:val="en-US"/>
        </w:rPr>
      </w:pPr>
    </w:p>
    <w:p w:rsidR="009F4B36" w:rsidRPr="006D01BA" w:rsidRDefault="009F4B36" w:rsidP="006C15B0">
      <w:pPr>
        <w:tabs>
          <w:tab w:val="left" w:pos="0"/>
          <w:tab w:val="left" w:pos="4253"/>
        </w:tabs>
        <w:spacing w:before="120" w:line="276" w:lineRule="auto"/>
        <w:rPr>
          <w:rFonts w:ascii="Arial" w:hAnsi="Arial" w:cs="Arial"/>
          <w:vanish/>
          <w:lang w:val="en-US"/>
        </w:rPr>
      </w:pPr>
    </w:p>
    <w:p w:rsidR="009F4B36" w:rsidRPr="006D01BA" w:rsidRDefault="009F4B36" w:rsidP="006C15B0">
      <w:pPr>
        <w:tabs>
          <w:tab w:val="left" w:pos="0"/>
          <w:tab w:val="left" w:pos="4253"/>
        </w:tabs>
        <w:spacing w:before="120" w:line="276" w:lineRule="auto"/>
        <w:rPr>
          <w:rFonts w:ascii="Arial" w:hAnsi="Arial" w:cs="Arial"/>
          <w:vanish/>
          <w:lang w:val="en-US"/>
        </w:rPr>
      </w:pPr>
    </w:p>
    <w:p w:rsidR="00C3153E" w:rsidRPr="006D01BA" w:rsidRDefault="0019181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REINER  Karel</w:t>
      </w:r>
      <w:r w:rsidRPr="006D01BA">
        <w:rPr>
          <w:rFonts w:ascii="Arial" w:hAnsi="Arial" w:cs="Arial"/>
          <w:color w:val="666699"/>
          <w:u w:val="single"/>
        </w:rPr>
        <w:tab/>
        <w:t>Zatec, 27.6.1910</w:t>
      </w:r>
      <w:r w:rsidR="00836288" w:rsidRPr="006D01BA">
        <w:rPr>
          <w:rFonts w:ascii="Arial" w:hAnsi="Arial" w:cs="Arial"/>
          <w:color w:val="666699"/>
          <w:u w:val="single"/>
        </w:rPr>
        <w:t xml:space="preserve"> - Postdam, 4.10.1979.</w:t>
      </w:r>
    </w:p>
    <w:p w:rsidR="001C082C" w:rsidRPr="006D01BA" w:rsidRDefault="001C082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musicografo cèco, di famiglia ebrea, il padre era cantore in una Sinagoga. </w:t>
      </w:r>
      <w:r w:rsidR="00DA4765" w:rsidRPr="006D01BA">
        <w:rPr>
          <w:rFonts w:ascii="Arial" w:hAnsi="Arial" w:cs="Arial"/>
          <w:color w:val="666699"/>
          <w:sz w:val="20"/>
          <w:szCs w:val="20"/>
        </w:rPr>
        <w:t xml:space="preserve">                          </w:t>
      </w:r>
      <w:r w:rsidRPr="006D01BA">
        <w:rPr>
          <w:rFonts w:ascii="Arial" w:hAnsi="Arial" w:cs="Arial"/>
          <w:color w:val="666699"/>
          <w:sz w:val="20"/>
          <w:szCs w:val="20"/>
        </w:rPr>
        <w:t>Dopo gli studi in legge, si dedicò completamente alla Musica, allievo di Aba e Suk. Fu perseguitato dai nazisti, poiché ebreo, rinchiuso nei campi di concentramento di Theresienstadt, quindi a Auschwitz, a Landsberg e a Dachau, fu l’unico compositore classico che riuscì a restare in vita. Tornò a Praga, ritrovò la mogli</w:t>
      </w:r>
      <w:r w:rsidR="00A54520" w:rsidRPr="006D01BA">
        <w:rPr>
          <w:rFonts w:ascii="Arial" w:hAnsi="Arial" w:cs="Arial"/>
          <w:color w:val="666699"/>
          <w:sz w:val="20"/>
          <w:szCs w:val="20"/>
        </w:rPr>
        <w:t>e</w:t>
      </w:r>
      <w:r w:rsidRPr="006D01BA">
        <w:rPr>
          <w:rFonts w:ascii="Arial" w:hAnsi="Arial" w:cs="Arial"/>
          <w:color w:val="666699"/>
          <w:sz w:val="20"/>
          <w:szCs w:val="20"/>
        </w:rPr>
        <w:t>, anche lei sopravissuta al</w:t>
      </w:r>
      <w:r w:rsidR="00A54520" w:rsidRPr="006D01BA">
        <w:rPr>
          <w:rFonts w:ascii="Arial" w:hAnsi="Arial" w:cs="Arial"/>
          <w:color w:val="666699"/>
          <w:sz w:val="20"/>
          <w:szCs w:val="20"/>
        </w:rPr>
        <w:t xml:space="preserve"> campo</w:t>
      </w:r>
      <w:r w:rsidRPr="006D01BA">
        <w:rPr>
          <w:rFonts w:ascii="Arial" w:hAnsi="Arial" w:cs="Arial"/>
          <w:color w:val="666699"/>
          <w:sz w:val="20"/>
          <w:szCs w:val="20"/>
        </w:rPr>
        <w:t xml:space="preserve"> </w:t>
      </w:r>
      <w:r w:rsidR="00A54520" w:rsidRPr="006D01BA">
        <w:rPr>
          <w:rFonts w:ascii="Arial" w:hAnsi="Arial" w:cs="Arial"/>
          <w:color w:val="666699"/>
          <w:sz w:val="20"/>
          <w:szCs w:val="20"/>
        </w:rPr>
        <w:t xml:space="preserve">di </w:t>
      </w:r>
      <w:r w:rsidRPr="006D01BA">
        <w:rPr>
          <w:rFonts w:ascii="Arial" w:hAnsi="Arial" w:cs="Arial"/>
          <w:color w:val="666699"/>
          <w:sz w:val="20"/>
          <w:szCs w:val="20"/>
        </w:rPr>
        <w:t>concentramento. Finita la guerra, nel 1948, pur essendo iscritto al partito</w:t>
      </w:r>
      <w:r w:rsidR="00A54520" w:rsidRPr="006D01BA">
        <w:rPr>
          <w:rFonts w:ascii="Arial" w:hAnsi="Arial" w:cs="Arial"/>
          <w:color w:val="666699"/>
          <w:sz w:val="20"/>
          <w:szCs w:val="20"/>
        </w:rPr>
        <w:t>,</w:t>
      </w:r>
      <w:r w:rsidRPr="006D01BA">
        <w:rPr>
          <w:rFonts w:ascii="Arial" w:hAnsi="Arial" w:cs="Arial"/>
          <w:color w:val="666699"/>
          <w:sz w:val="20"/>
          <w:szCs w:val="20"/>
        </w:rPr>
        <w:t xml:space="preserve"> fu </w:t>
      </w:r>
      <w:r w:rsidR="006B51B5">
        <w:rPr>
          <w:rFonts w:ascii="Arial" w:hAnsi="Arial" w:cs="Arial"/>
          <w:color w:val="666699"/>
          <w:sz w:val="20"/>
          <w:szCs w:val="20"/>
        </w:rPr>
        <w:t xml:space="preserve">  </w:t>
      </w:r>
      <w:r w:rsidRPr="006D01BA">
        <w:rPr>
          <w:rFonts w:ascii="Arial" w:hAnsi="Arial" w:cs="Arial"/>
          <w:color w:val="666699"/>
          <w:sz w:val="20"/>
          <w:szCs w:val="20"/>
        </w:rPr>
        <w:t>perseguitato dai comunisti con l’accusa di formalismo. Nel 1969 lasciò il partito.</w:t>
      </w:r>
    </w:p>
    <w:p w:rsidR="001C082C" w:rsidRPr="006D01BA" w:rsidRDefault="0019181F" w:rsidP="006C15B0">
      <w:pPr>
        <w:tabs>
          <w:tab w:val="left" w:pos="0"/>
          <w:tab w:val="left" w:pos="4253"/>
        </w:tabs>
        <w:spacing w:before="120" w:line="276" w:lineRule="auto"/>
        <w:rPr>
          <w:rFonts w:ascii="Arial" w:hAnsi="Arial" w:cs="Arial"/>
        </w:rPr>
      </w:pPr>
      <w:r w:rsidRPr="006D01BA">
        <w:rPr>
          <w:rFonts w:ascii="Arial" w:hAnsi="Arial" w:cs="Arial"/>
        </w:rPr>
        <w:t xml:space="preserve">4 Pezzi per cl. solo (1954).   </w:t>
      </w:r>
      <w:r w:rsidR="001C082C" w:rsidRPr="006D01BA">
        <w:rPr>
          <w:rFonts w:ascii="Arial" w:hAnsi="Arial" w:cs="Arial"/>
        </w:rPr>
        <w:t>4 Pezzi per cl. e pf. (1954).   Hudba, 4 clarinetti.</w:t>
      </w:r>
    </w:p>
    <w:p w:rsidR="001C082C" w:rsidRPr="006D01BA" w:rsidRDefault="0019181F" w:rsidP="006C15B0">
      <w:pPr>
        <w:tabs>
          <w:tab w:val="left" w:pos="0"/>
          <w:tab w:val="left" w:pos="4253"/>
        </w:tabs>
        <w:spacing w:before="120" w:line="276" w:lineRule="auto"/>
        <w:rPr>
          <w:rFonts w:ascii="Arial" w:hAnsi="Arial" w:cs="Arial"/>
        </w:rPr>
      </w:pPr>
      <w:r w:rsidRPr="006D01BA">
        <w:rPr>
          <w:rFonts w:ascii="Arial" w:hAnsi="Arial" w:cs="Arial"/>
        </w:rPr>
        <w:t xml:space="preserve">Divertimento per cl. arpa e orch. da camera </w:t>
      </w:r>
      <w:r w:rsidR="001C082C" w:rsidRPr="006D01BA">
        <w:rPr>
          <w:rFonts w:ascii="Arial" w:hAnsi="Arial" w:cs="Arial"/>
        </w:rPr>
        <w:t>(</w:t>
      </w:r>
      <w:r w:rsidRPr="006D01BA">
        <w:rPr>
          <w:rFonts w:ascii="Arial" w:hAnsi="Arial" w:cs="Arial"/>
        </w:rPr>
        <w:t>1947).</w:t>
      </w:r>
      <w:r w:rsidR="001C082C" w:rsidRPr="006D01BA">
        <w:rPr>
          <w:rFonts w:ascii="Arial" w:hAnsi="Arial" w:cs="Arial"/>
        </w:rPr>
        <w:t xml:space="preserve">   Trio per fl. cl. basso e perc. (1964).</w:t>
      </w:r>
    </w:p>
    <w:p w:rsidR="001C082C" w:rsidRPr="006D01BA" w:rsidRDefault="001C082C" w:rsidP="006C15B0">
      <w:pPr>
        <w:tabs>
          <w:tab w:val="left" w:pos="0"/>
          <w:tab w:val="left" w:pos="4253"/>
        </w:tabs>
        <w:spacing w:before="120" w:line="276" w:lineRule="auto"/>
        <w:rPr>
          <w:rFonts w:ascii="Arial" w:hAnsi="Arial" w:cs="Arial"/>
        </w:rPr>
      </w:pPr>
      <w:r w:rsidRPr="006D01BA">
        <w:rPr>
          <w:rFonts w:ascii="Arial" w:hAnsi="Arial" w:cs="Arial"/>
        </w:rPr>
        <w:t>Concerto per clarinetto basso, perc. archi (1965).</w:t>
      </w:r>
    </w:p>
    <w:p w:rsidR="001B77D2" w:rsidRPr="006D01BA" w:rsidRDefault="001B77D2" w:rsidP="006C15B0">
      <w:pPr>
        <w:tabs>
          <w:tab w:val="left" w:pos="0"/>
          <w:tab w:val="left" w:pos="4253"/>
        </w:tabs>
        <w:spacing w:before="120" w:line="276" w:lineRule="auto"/>
        <w:rPr>
          <w:rFonts w:ascii="Arial" w:hAnsi="Arial" w:cs="Arial"/>
        </w:rPr>
      </w:pPr>
    </w:p>
    <w:p w:rsidR="001B77D2" w:rsidRPr="006D01BA" w:rsidRDefault="001B77D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REISSIGER  Carl Gottlieb</w:t>
      </w:r>
      <w:r w:rsidR="00D65A84" w:rsidRPr="006D01BA">
        <w:rPr>
          <w:rFonts w:ascii="Arial" w:hAnsi="Arial" w:cs="Arial"/>
          <w:color w:val="666699"/>
          <w:u w:val="single"/>
        </w:rPr>
        <w:tab/>
        <w:t>Belzig, 31.1.1798 - Dresda, 7.11.1859.</w:t>
      </w:r>
    </w:p>
    <w:p w:rsidR="00D65A84" w:rsidRPr="006D01BA" w:rsidRDefault="00D65A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B93356" w:rsidRPr="006D01BA">
        <w:rPr>
          <w:rFonts w:ascii="Arial" w:hAnsi="Arial" w:cs="Arial"/>
          <w:color w:val="666699"/>
          <w:sz w:val="20"/>
          <w:szCs w:val="20"/>
        </w:rPr>
        <w:t xml:space="preserve">, </w:t>
      </w:r>
      <w:r w:rsidR="0031567D" w:rsidRPr="006D01BA">
        <w:rPr>
          <w:rFonts w:ascii="Arial" w:hAnsi="Arial" w:cs="Arial"/>
          <w:color w:val="666699"/>
          <w:sz w:val="20"/>
          <w:szCs w:val="20"/>
        </w:rPr>
        <w:t xml:space="preserve">violinista, pianista, </w:t>
      </w:r>
      <w:r w:rsidR="00B93356" w:rsidRPr="006D01BA">
        <w:rPr>
          <w:rFonts w:ascii="Arial" w:hAnsi="Arial" w:cs="Arial"/>
          <w:color w:val="666699"/>
          <w:sz w:val="20"/>
          <w:szCs w:val="20"/>
        </w:rPr>
        <w:t>operista</w:t>
      </w:r>
      <w:r w:rsidRPr="006D01BA">
        <w:rPr>
          <w:rFonts w:ascii="Arial" w:hAnsi="Arial" w:cs="Arial"/>
          <w:color w:val="666699"/>
          <w:sz w:val="20"/>
          <w:szCs w:val="20"/>
        </w:rPr>
        <w:t xml:space="preserve"> e direttore d’orchestra tedesco</w:t>
      </w:r>
      <w:r w:rsidR="0031567D" w:rsidRPr="006D01BA">
        <w:rPr>
          <w:rFonts w:ascii="Arial" w:hAnsi="Arial" w:cs="Arial"/>
          <w:color w:val="666699"/>
          <w:sz w:val="20"/>
          <w:szCs w:val="20"/>
        </w:rPr>
        <w:t>, figlio del compositore Christian</w:t>
      </w:r>
      <w:r w:rsidRPr="006D01BA">
        <w:rPr>
          <w:rFonts w:ascii="Arial" w:hAnsi="Arial" w:cs="Arial"/>
          <w:color w:val="666699"/>
          <w:sz w:val="20"/>
          <w:szCs w:val="20"/>
        </w:rPr>
        <w:t xml:space="preserve">. </w:t>
      </w:r>
      <w:r w:rsidR="00DA4765" w:rsidRPr="006D01BA">
        <w:rPr>
          <w:rFonts w:ascii="Arial" w:hAnsi="Arial" w:cs="Arial"/>
          <w:color w:val="666699"/>
          <w:sz w:val="20"/>
          <w:szCs w:val="20"/>
        </w:rPr>
        <w:t xml:space="preserve">          </w:t>
      </w:r>
      <w:r w:rsidRPr="006D01BA">
        <w:rPr>
          <w:rFonts w:ascii="Arial" w:hAnsi="Arial" w:cs="Arial"/>
          <w:color w:val="666699"/>
          <w:sz w:val="20"/>
          <w:szCs w:val="20"/>
        </w:rPr>
        <w:t xml:space="preserve">Allievo di </w:t>
      </w:r>
      <w:r w:rsidR="00B93356" w:rsidRPr="006D01BA">
        <w:rPr>
          <w:rFonts w:ascii="Arial" w:hAnsi="Arial" w:cs="Arial"/>
          <w:color w:val="666699"/>
          <w:sz w:val="20"/>
          <w:szCs w:val="20"/>
        </w:rPr>
        <w:t>Schicht, a Vienna nel 1821 studiò con Salieri</w:t>
      </w:r>
      <w:r w:rsidR="00300AAE" w:rsidRPr="006D01BA">
        <w:rPr>
          <w:rFonts w:ascii="Arial" w:hAnsi="Arial" w:cs="Arial"/>
          <w:color w:val="666699"/>
          <w:sz w:val="20"/>
          <w:szCs w:val="20"/>
        </w:rPr>
        <w:t xml:space="preserve">, nel 1822 a Monaco studiò con Von Winter. </w:t>
      </w:r>
      <w:r w:rsidR="00DA4765" w:rsidRPr="006D01BA">
        <w:rPr>
          <w:rFonts w:ascii="Arial" w:hAnsi="Arial" w:cs="Arial"/>
          <w:color w:val="666699"/>
          <w:sz w:val="20"/>
          <w:szCs w:val="20"/>
        </w:rPr>
        <w:t xml:space="preserve">                       </w:t>
      </w:r>
      <w:r w:rsidR="00B93356" w:rsidRPr="006D01BA">
        <w:rPr>
          <w:rFonts w:ascii="Arial" w:hAnsi="Arial" w:cs="Arial"/>
          <w:color w:val="666699"/>
          <w:sz w:val="20"/>
          <w:szCs w:val="20"/>
        </w:rPr>
        <w:t xml:space="preserve">Ulteriore perfezionamento </w:t>
      </w:r>
      <w:r w:rsidR="00300AAE" w:rsidRPr="006D01BA">
        <w:rPr>
          <w:rFonts w:ascii="Arial" w:hAnsi="Arial" w:cs="Arial"/>
          <w:color w:val="666699"/>
          <w:sz w:val="20"/>
          <w:szCs w:val="20"/>
        </w:rPr>
        <w:t>ne</w:t>
      </w:r>
      <w:r w:rsidR="00B93356" w:rsidRPr="006D01BA">
        <w:rPr>
          <w:rFonts w:ascii="Arial" w:hAnsi="Arial" w:cs="Arial"/>
          <w:color w:val="666699"/>
          <w:sz w:val="20"/>
          <w:szCs w:val="20"/>
        </w:rPr>
        <w:t xml:space="preserve">l 1824 in Italia. </w:t>
      </w:r>
      <w:r w:rsidR="00300AAE" w:rsidRPr="006D01BA">
        <w:rPr>
          <w:rFonts w:ascii="Arial" w:hAnsi="Arial" w:cs="Arial"/>
          <w:color w:val="666699"/>
          <w:sz w:val="20"/>
          <w:szCs w:val="20"/>
        </w:rPr>
        <w:t>Nel 1826 fu insegnante di composizione al Conservatorio di</w:t>
      </w:r>
      <w:r w:rsidR="009A3DD2" w:rsidRPr="006D01BA">
        <w:rPr>
          <w:rFonts w:ascii="Arial" w:hAnsi="Arial" w:cs="Arial"/>
          <w:color w:val="666699"/>
          <w:sz w:val="20"/>
          <w:szCs w:val="20"/>
        </w:rPr>
        <w:t xml:space="preserve"> </w:t>
      </w:r>
      <w:r w:rsidR="00300AAE" w:rsidRPr="006D01BA">
        <w:rPr>
          <w:rFonts w:ascii="Arial" w:hAnsi="Arial" w:cs="Arial"/>
          <w:color w:val="666699"/>
          <w:sz w:val="20"/>
          <w:szCs w:val="20"/>
        </w:rPr>
        <w:t xml:space="preserve">Berlino </w:t>
      </w:r>
      <w:r w:rsidR="00DA4765"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00300AAE" w:rsidRPr="006D01BA">
        <w:rPr>
          <w:rFonts w:ascii="Arial" w:hAnsi="Arial" w:cs="Arial"/>
          <w:color w:val="666699"/>
          <w:sz w:val="20"/>
          <w:szCs w:val="20"/>
        </w:rPr>
        <w:t xml:space="preserve">e contemporaneamente </w:t>
      </w:r>
      <w:r w:rsidRPr="006D01BA">
        <w:rPr>
          <w:rFonts w:ascii="Arial" w:hAnsi="Arial" w:cs="Arial"/>
          <w:color w:val="666699"/>
          <w:sz w:val="20"/>
          <w:szCs w:val="20"/>
        </w:rPr>
        <w:t>a Dresda</w:t>
      </w:r>
      <w:r w:rsidR="00B93356" w:rsidRPr="006D01BA">
        <w:rPr>
          <w:rFonts w:ascii="Arial" w:hAnsi="Arial" w:cs="Arial"/>
          <w:color w:val="666699"/>
          <w:sz w:val="20"/>
          <w:szCs w:val="20"/>
        </w:rPr>
        <w:t xml:space="preserve">, </w:t>
      </w:r>
      <w:r w:rsidR="00300AAE" w:rsidRPr="006D01BA">
        <w:rPr>
          <w:rFonts w:ascii="Arial" w:hAnsi="Arial" w:cs="Arial"/>
          <w:color w:val="666699"/>
          <w:sz w:val="20"/>
          <w:szCs w:val="20"/>
        </w:rPr>
        <w:t xml:space="preserve">dove </w:t>
      </w:r>
      <w:r w:rsidR="00B93356" w:rsidRPr="006D01BA">
        <w:rPr>
          <w:rFonts w:ascii="Arial" w:hAnsi="Arial" w:cs="Arial"/>
          <w:color w:val="666699"/>
          <w:sz w:val="20"/>
          <w:szCs w:val="20"/>
        </w:rPr>
        <w:t>per 2 anni</w:t>
      </w:r>
      <w:r w:rsidRPr="006D01BA">
        <w:rPr>
          <w:rFonts w:ascii="Arial" w:hAnsi="Arial" w:cs="Arial"/>
          <w:color w:val="666699"/>
          <w:sz w:val="20"/>
          <w:szCs w:val="20"/>
        </w:rPr>
        <w:t xml:space="preserve"> fu Direttore della Hofoper. </w:t>
      </w:r>
      <w:r w:rsidR="00B93356" w:rsidRPr="006D01BA">
        <w:rPr>
          <w:rFonts w:ascii="Arial" w:hAnsi="Arial" w:cs="Arial"/>
          <w:color w:val="666699"/>
          <w:sz w:val="20"/>
          <w:szCs w:val="20"/>
        </w:rPr>
        <w:t>Da</w:t>
      </w:r>
      <w:r w:rsidRPr="006D01BA">
        <w:rPr>
          <w:rFonts w:ascii="Arial" w:hAnsi="Arial" w:cs="Arial"/>
          <w:color w:val="666699"/>
          <w:sz w:val="20"/>
          <w:szCs w:val="20"/>
        </w:rPr>
        <w:t xml:space="preserve">l 1828 fu il successore </w:t>
      </w:r>
      <w:r w:rsidR="009A3DD2" w:rsidRPr="006D01BA">
        <w:rPr>
          <w:rFonts w:ascii="Arial" w:hAnsi="Arial" w:cs="Arial"/>
          <w:color w:val="666699"/>
          <w:sz w:val="20"/>
          <w:szCs w:val="20"/>
        </w:rPr>
        <w:t xml:space="preserve"> </w:t>
      </w:r>
      <w:r w:rsidRPr="006D01BA">
        <w:rPr>
          <w:rFonts w:ascii="Arial" w:hAnsi="Arial" w:cs="Arial"/>
          <w:color w:val="666699"/>
          <w:sz w:val="20"/>
          <w:szCs w:val="20"/>
        </w:rPr>
        <w:t>di Weber alla Ca</w:t>
      </w:r>
      <w:r w:rsidR="00300AAE" w:rsidRPr="006D01BA">
        <w:rPr>
          <w:rFonts w:ascii="Arial" w:hAnsi="Arial" w:cs="Arial"/>
          <w:color w:val="666699"/>
          <w:sz w:val="20"/>
          <w:szCs w:val="20"/>
        </w:rPr>
        <w:t>p</w:t>
      </w:r>
      <w:r w:rsidRPr="006D01BA">
        <w:rPr>
          <w:rFonts w:ascii="Arial" w:hAnsi="Arial" w:cs="Arial"/>
          <w:color w:val="666699"/>
          <w:sz w:val="20"/>
          <w:szCs w:val="20"/>
        </w:rPr>
        <w:t>pella di corte</w:t>
      </w:r>
      <w:r w:rsidR="00B93356" w:rsidRPr="006D01BA">
        <w:rPr>
          <w:rFonts w:ascii="Arial" w:hAnsi="Arial" w:cs="Arial"/>
          <w:color w:val="666699"/>
          <w:sz w:val="20"/>
          <w:szCs w:val="20"/>
        </w:rPr>
        <w:t>, incarico che tenne fino alla morte</w:t>
      </w:r>
      <w:r w:rsidRPr="006D01BA">
        <w:rPr>
          <w:rFonts w:ascii="Arial" w:hAnsi="Arial" w:cs="Arial"/>
          <w:color w:val="666699"/>
          <w:sz w:val="20"/>
          <w:szCs w:val="20"/>
        </w:rPr>
        <w:t xml:space="preserve">. </w:t>
      </w:r>
      <w:r w:rsidR="0031567D" w:rsidRPr="006D01BA">
        <w:rPr>
          <w:rFonts w:ascii="Arial" w:hAnsi="Arial" w:cs="Arial"/>
          <w:color w:val="666699"/>
          <w:sz w:val="20"/>
          <w:szCs w:val="20"/>
        </w:rPr>
        <w:t>F</w:t>
      </w:r>
      <w:r w:rsidRPr="006D01BA">
        <w:rPr>
          <w:rFonts w:ascii="Arial" w:hAnsi="Arial" w:cs="Arial"/>
          <w:color w:val="666699"/>
          <w:sz w:val="20"/>
          <w:szCs w:val="20"/>
        </w:rPr>
        <w:t>u insegnante di composizione e, dal 1856 al 1859, Direttore artistico del Conservatorio</w:t>
      </w:r>
      <w:r w:rsidR="00B93356" w:rsidRPr="006D01BA">
        <w:rPr>
          <w:rFonts w:ascii="Arial" w:hAnsi="Arial" w:cs="Arial"/>
          <w:color w:val="666699"/>
          <w:sz w:val="20"/>
          <w:szCs w:val="20"/>
        </w:rPr>
        <w:t xml:space="preserve">. </w:t>
      </w:r>
      <w:r w:rsidR="00E92CB5" w:rsidRPr="006D01BA">
        <w:rPr>
          <w:rFonts w:ascii="Arial" w:hAnsi="Arial" w:cs="Arial"/>
          <w:color w:val="666699"/>
          <w:sz w:val="20"/>
          <w:szCs w:val="20"/>
        </w:rPr>
        <w:t xml:space="preserve">Tra i suoi meriti anche quello d’aver divulgato tutte le composizioni </w:t>
      </w:r>
      <w:r w:rsidR="00DA4765" w:rsidRPr="006D01BA">
        <w:rPr>
          <w:rFonts w:ascii="Arial" w:hAnsi="Arial" w:cs="Arial"/>
          <w:color w:val="666699"/>
          <w:sz w:val="20"/>
          <w:szCs w:val="20"/>
        </w:rPr>
        <w:t xml:space="preserve">    </w:t>
      </w:r>
      <w:r w:rsidR="00E92CB5" w:rsidRPr="006D01BA">
        <w:rPr>
          <w:rFonts w:ascii="Arial" w:hAnsi="Arial" w:cs="Arial"/>
          <w:color w:val="666699"/>
          <w:sz w:val="20"/>
          <w:szCs w:val="20"/>
        </w:rPr>
        <w:t xml:space="preserve">di </w:t>
      </w:r>
      <w:r w:rsidR="00E92CB5" w:rsidRPr="006D01BA">
        <w:rPr>
          <w:rFonts w:ascii="Arial" w:hAnsi="Arial" w:cs="Arial"/>
          <w:color w:val="666699"/>
          <w:sz w:val="20"/>
          <w:szCs w:val="20"/>
        </w:rPr>
        <w:lastRenderedPageBreak/>
        <w:t xml:space="preserve">Beethoven e Weber. Nel 1842 diresse la prima esecuzione del Rienzi di Wagner. </w:t>
      </w:r>
      <w:r w:rsidR="00B93356" w:rsidRPr="006D01BA">
        <w:rPr>
          <w:rFonts w:ascii="Arial" w:hAnsi="Arial" w:cs="Arial"/>
          <w:color w:val="666699"/>
          <w:sz w:val="20"/>
          <w:szCs w:val="20"/>
        </w:rPr>
        <w:t>Tra i suoi allievi: H. Berens</w:t>
      </w:r>
      <w:r w:rsidR="00E92CB5" w:rsidRPr="006D01BA">
        <w:rPr>
          <w:rFonts w:ascii="Arial" w:hAnsi="Arial" w:cs="Arial"/>
          <w:color w:val="666699"/>
          <w:sz w:val="20"/>
          <w:szCs w:val="20"/>
        </w:rPr>
        <w:t xml:space="preserve"> </w:t>
      </w:r>
      <w:r w:rsidR="00DA4765"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00E92CB5" w:rsidRPr="006D01BA">
        <w:rPr>
          <w:rFonts w:ascii="Arial" w:hAnsi="Arial" w:cs="Arial"/>
          <w:color w:val="666699"/>
          <w:sz w:val="20"/>
          <w:szCs w:val="20"/>
        </w:rPr>
        <w:t>e</w:t>
      </w:r>
      <w:r w:rsidR="00DA4765" w:rsidRPr="006D01BA">
        <w:rPr>
          <w:rFonts w:ascii="Arial" w:hAnsi="Arial" w:cs="Arial"/>
          <w:color w:val="666699"/>
          <w:sz w:val="20"/>
          <w:szCs w:val="20"/>
        </w:rPr>
        <w:t xml:space="preserve"> </w:t>
      </w:r>
      <w:r w:rsidR="00B93356" w:rsidRPr="006D01BA">
        <w:rPr>
          <w:rFonts w:ascii="Arial" w:hAnsi="Arial" w:cs="Arial"/>
          <w:color w:val="666699"/>
          <w:sz w:val="20"/>
          <w:szCs w:val="20"/>
        </w:rPr>
        <w:t>tra i suoi amici: J. Raff.</w:t>
      </w:r>
    </w:p>
    <w:p w:rsidR="00156652" w:rsidRPr="006D01BA" w:rsidRDefault="0031567D" w:rsidP="006C15B0">
      <w:pPr>
        <w:pStyle w:val="Corpotesto"/>
        <w:tabs>
          <w:tab w:val="left" w:pos="0"/>
          <w:tab w:val="left" w:pos="4253"/>
          <w:tab w:val="left" w:pos="9072"/>
          <w:tab w:val="left" w:pos="9356"/>
          <w:tab w:val="left" w:pos="9639"/>
          <w:tab w:val="left" w:pos="10063"/>
        </w:tabs>
        <w:spacing w:before="120" w:after="0" w:line="276" w:lineRule="auto"/>
        <w:rPr>
          <w:rFonts w:ascii="Arial" w:hAnsi="Arial" w:cs="Arial"/>
          <w:sz w:val="24"/>
          <w:szCs w:val="24"/>
        </w:rPr>
      </w:pPr>
      <w:r w:rsidRPr="006D01BA">
        <w:rPr>
          <w:rFonts w:ascii="Arial" w:hAnsi="Arial" w:cs="Arial"/>
          <w:sz w:val="24"/>
          <w:szCs w:val="24"/>
        </w:rPr>
        <w:t>Duo brillante, op. 130, per clarinetto e pf. (1</w:t>
      </w:r>
      <w:r w:rsidR="00156652" w:rsidRPr="006D01BA">
        <w:rPr>
          <w:rFonts w:ascii="Arial" w:hAnsi="Arial" w:cs="Arial"/>
          <w:sz w:val="24"/>
          <w:szCs w:val="24"/>
        </w:rPr>
        <w:t>4</w:t>
      </w:r>
      <w:r w:rsidRPr="006D01BA">
        <w:rPr>
          <w:rFonts w:ascii="Arial" w:hAnsi="Arial" w:cs="Arial"/>
          <w:sz w:val="24"/>
          <w:szCs w:val="24"/>
        </w:rPr>
        <w:t>’</w:t>
      </w:r>
      <w:r w:rsidR="00156652" w:rsidRPr="006D01BA">
        <w:rPr>
          <w:rFonts w:ascii="Arial" w:hAnsi="Arial" w:cs="Arial"/>
          <w:sz w:val="24"/>
          <w:szCs w:val="24"/>
        </w:rPr>
        <w:t>45</w:t>
      </w:r>
      <w:r w:rsidRPr="006D01BA">
        <w:rPr>
          <w:rFonts w:ascii="Arial" w:hAnsi="Arial" w:cs="Arial"/>
          <w:sz w:val="24"/>
          <w:szCs w:val="24"/>
        </w:rPr>
        <w:t>)</w:t>
      </w:r>
      <w:r w:rsidR="00156652" w:rsidRPr="006D01BA">
        <w:rPr>
          <w:rFonts w:ascii="Arial" w:hAnsi="Arial" w:cs="Arial"/>
          <w:sz w:val="24"/>
          <w:szCs w:val="24"/>
        </w:rPr>
        <w:t>.</w:t>
      </w:r>
    </w:p>
    <w:p w:rsidR="00156652" w:rsidRPr="006D01BA" w:rsidRDefault="00156652" w:rsidP="006C15B0">
      <w:pPr>
        <w:pStyle w:val="Corpotesto"/>
        <w:tabs>
          <w:tab w:val="left" w:pos="0"/>
          <w:tab w:val="left" w:pos="4253"/>
        </w:tabs>
        <w:spacing w:before="120" w:after="0" w:line="276" w:lineRule="auto"/>
        <w:rPr>
          <w:rFonts w:ascii="Arial" w:hAnsi="Arial" w:cs="Arial"/>
          <w:color w:val="666699"/>
          <w:sz w:val="24"/>
          <w:szCs w:val="24"/>
        </w:rPr>
      </w:pPr>
    </w:p>
    <w:p w:rsidR="003E45B2" w:rsidRPr="006D01BA" w:rsidRDefault="003E45B2"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REIZENSTEIN  Franz Theodor</w:t>
      </w:r>
      <w:r w:rsidRPr="006D01BA">
        <w:rPr>
          <w:rFonts w:ascii="Arial" w:hAnsi="Arial" w:cs="Arial"/>
          <w:color w:val="666699"/>
          <w:sz w:val="24"/>
          <w:szCs w:val="24"/>
          <w:u w:val="single"/>
        </w:rPr>
        <w:tab/>
        <w:t>Norimberga, 7.6.1911 - Londra, 15.10.1968.</w:t>
      </w:r>
    </w:p>
    <w:p w:rsidR="00175755" w:rsidRPr="006D01BA" w:rsidRDefault="0017575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Pianista concertista e compositore inglese d’origine tedesca, nel 1934 scappò a Londra, per la persecuzione nazista. Allievo di Kreutzer, Hindemith, Vaughan Williams. Perfezionamento pianistico con Solomon e con il direttore d’orchestra  Weingartner. Insegnante di pf. al Royal College.</w:t>
      </w:r>
    </w:p>
    <w:p w:rsidR="000E6A74" w:rsidRPr="006D01BA" w:rsidRDefault="000E6A74" w:rsidP="006C15B0">
      <w:pPr>
        <w:tabs>
          <w:tab w:val="left" w:pos="0"/>
          <w:tab w:val="left" w:pos="4253"/>
        </w:tabs>
        <w:spacing w:before="120" w:line="276" w:lineRule="auto"/>
        <w:rPr>
          <w:rFonts w:ascii="Arial" w:hAnsi="Arial" w:cs="Arial"/>
        </w:rPr>
      </w:pPr>
      <w:r w:rsidRPr="006D01BA">
        <w:rPr>
          <w:rFonts w:ascii="Arial" w:hAnsi="Arial" w:cs="Arial"/>
        </w:rPr>
        <w:t>Arabesques, op. 47, clarinetto e pf. (</w:t>
      </w:r>
      <w:r w:rsidR="0062589B" w:rsidRPr="006D01BA">
        <w:rPr>
          <w:rFonts w:ascii="Arial" w:hAnsi="Arial" w:cs="Arial"/>
        </w:rPr>
        <w:t xml:space="preserve">1968, </w:t>
      </w:r>
      <w:r w:rsidRPr="006D01BA">
        <w:rPr>
          <w:rFonts w:ascii="Arial" w:hAnsi="Arial" w:cs="Arial"/>
        </w:rPr>
        <w:t>3’</w:t>
      </w:r>
      <w:r w:rsidR="001E792B" w:rsidRPr="006D01BA">
        <w:rPr>
          <w:rFonts w:ascii="Arial" w:hAnsi="Arial" w:cs="Arial"/>
        </w:rPr>
        <w:t>50</w:t>
      </w:r>
      <w:r w:rsidRPr="006D01BA">
        <w:rPr>
          <w:rFonts w:ascii="Arial" w:hAnsi="Arial" w:cs="Arial"/>
        </w:rPr>
        <w:t xml:space="preserve">).   </w:t>
      </w:r>
      <w:r w:rsidR="003F37F6" w:rsidRPr="006D01BA">
        <w:rPr>
          <w:rFonts w:ascii="Arial" w:hAnsi="Arial" w:cs="Arial"/>
        </w:rPr>
        <w:t>Sonatina op. 48 per clarinetto e pf.</w:t>
      </w:r>
    </w:p>
    <w:p w:rsidR="000E6A74" w:rsidRPr="006D01BA" w:rsidRDefault="003F37F6" w:rsidP="006C15B0">
      <w:pPr>
        <w:tabs>
          <w:tab w:val="left" w:pos="0"/>
          <w:tab w:val="left" w:pos="4253"/>
        </w:tabs>
        <w:spacing w:before="120" w:line="276" w:lineRule="auto"/>
        <w:rPr>
          <w:rFonts w:ascii="Arial" w:hAnsi="Arial" w:cs="Arial"/>
        </w:rPr>
      </w:pPr>
      <w:r w:rsidRPr="006D01BA">
        <w:rPr>
          <w:rFonts w:ascii="Arial" w:hAnsi="Arial" w:cs="Arial"/>
        </w:rPr>
        <w:t>Duo per ob. e clarinetto (1964).</w:t>
      </w:r>
      <w:r w:rsidR="000E6A74" w:rsidRPr="006D01BA">
        <w:rPr>
          <w:rFonts w:ascii="Arial" w:hAnsi="Arial" w:cs="Arial"/>
        </w:rPr>
        <w:t xml:space="preserve">   Q</w:t>
      </w:r>
      <w:r w:rsidR="003E45B2" w:rsidRPr="006D01BA">
        <w:rPr>
          <w:rFonts w:ascii="Arial" w:hAnsi="Arial" w:cs="Arial"/>
        </w:rPr>
        <w:t>ui</w:t>
      </w:r>
      <w:r w:rsidRPr="006D01BA">
        <w:rPr>
          <w:rFonts w:ascii="Arial" w:hAnsi="Arial" w:cs="Arial"/>
        </w:rPr>
        <w:t>ntetto con clarinetto (1932).</w:t>
      </w:r>
    </w:p>
    <w:p w:rsidR="003E45B2" w:rsidRPr="006D01BA" w:rsidRDefault="003E45B2" w:rsidP="006C15B0">
      <w:pPr>
        <w:tabs>
          <w:tab w:val="left" w:pos="0"/>
          <w:tab w:val="left" w:pos="4253"/>
        </w:tabs>
        <w:spacing w:before="120" w:line="276" w:lineRule="auto"/>
        <w:rPr>
          <w:rFonts w:ascii="Arial" w:hAnsi="Arial" w:cs="Arial"/>
        </w:rPr>
      </w:pPr>
      <w:r w:rsidRPr="006D01BA">
        <w:rPr>
          <w:rFonts w:ascii="Arial" w:hAnsi="Arial" w:cs="Arial"/>
        </w:rPr>
        <w:t>Alla burlesca e Romanza per fl. cl</w:t>
      </w:r>
      <w:r w:rsidR="003F37F6" w:rsidRPr="006D01BA">
        <w:rPr>
          <w:rFonts w:ascii="Arial" w:hAnsi="Arial" w:cs="Arial"/>
        </w:rPr>
        <w:t xml:space="preserve">. </w:t>
      </w:r>
      <w:r w:rsidRPr="006D01BA">
        <w:rPr>
          <w:rFonts w:ascii="Arial" w:hAnsi="Arial" w:cs="Arial"/>
        </w:rPr>
        <w:t>vl. vcl. pf (1938).</w:t>
      </w:r>
    </w:p>
    <w:p w:rsidR="00C70A46" w:rsidRPr="006D01BA" w:rsidRDefault="00C70A46" w:rsidP="006C15B0">
      <w:pPr>
        <w:tabs>
          <w:tab w:val="left" w:pos="0"/>
          <w:tab w:val="left" w:pos="4253"/>
        </w:tabs>
        <w:spacing w:before="120" w:line="276" w:lineRule="auto"/>
        <w:rPr>
          <w:rFonts w:ascii="Arial" w:hAnsi="Arial" w:cs="Arial"/>
        </w:rPr>
      </w:pPr>
    </w:p>
    <w:p w:rsidR="00E72810" w:rsidRPr="006D01BA" w:rsidRDefault="00E7281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RENOSTO  Paolo</w:t>
      </w:r>
      <w:r w:rsidRPr="006D01BA">
        <w:rPr>
          <w:rFonts w:ascii="Arial" w:hAnsi="Arial" w:cs="Arial"/>
          <w:color w:val="666699"/>
          <w:sz w:val="24"/>
          <w:szCs w:val="24"/>
          <w:u w:val="single"/>
        </w:rPr>
        <w:tab/>
        <w:t>Firenze, 10.10.1935</w:t>
      </w:r>
      <w:r w:rsidR="008B77EE" w:rsidRPr="006D01BA">
        <w:rPr>
          <w:rFonts w:ascii="Arial" w:hAnsi="Arial" w:cs="Arial"/>
          <w:color w:val="666699"/>
          <w:sz w:val="24"/>
          <w:szCs w:val="24"/>
          <w:u w:val="single"/>
        </w:rPr>
        <w:t xml:space="preserve"> - Reggio Calabria, 10.2.1988</w:t>
      </w:r>
    </w:p>
    <w:p w:rsidR="00E72810" w:rsidRPr="006D01BA" w:rsidRDefault="00E7281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allievo di Fragapane, Dallapiccola, Lupi e Maderna. Come pianista e Direttore d’orchestra si </w:t>
      </w:r>
      <w:r w:rsidR="00DA4765" w:rsidRPr="006D01BA">
        <w:rPr>
          <w:rFonts w:ascii="Arial" w:hAnsi="Arial" w:cs="Arial"/>
          <w:color w:val="666699"/>
        </w:rPr>
        <w:t xml:space="preserve">    </w:t>
      </w:r>
      <w:r w:rsidRPr="006D01BA">
        <w:rPr>
          <w:rFonts w:ascii="Arial" w:hAnsi="Arial" w:cs="Arial"/>
          <w:color w:val="666699"/>
        </w:rPr>
        <w:t>dedic</w:t>
      </w:r>
      <w:r w:rsidR="008B77EE" w:rsidRPr="006D01BA">
        <w:rPr>
          <w:rFonts w:ascii="Arial" w:hAnsi="Arial" w:cs="Arial"/>
          <w:color w:val="666699"/>
        </w:rPr>
        <w:t>ò</w:t>
      </w:r>
      <w:r w:rsidRPr="006D01BA">
        <w:rPr>
          <w:rFonts w:ascii="Arial" w:hAnsi="Arial" w:cs="Arial"/>
          <w:color w:val="666699"/>
        </w:rPr>
        <w:t xml:space="preserve"> in prevalenza alla musica d’avanguardia.</w:t>
      </w:r>
    </w:p>
    <w:p w:rsidR="008B77EE" w:rsidRPr="006D01BA" w:rsidRDefault="008B77EE" w:rsidP="006C15B0">
      <w:pPr>
        <w:tabs>
          <w:tab w:val="left" w:pos="0"/>
          <w:tab w:val="left" w:pos="4253"/>
        </w:tabs>
        <w:spacing w:before="120" w:line="276" w:lineRule="auto"/>
        <w:rPr>
          <w:rFonts w:ascii="Arial" w:hAnsi="Arial" w:cs="Arial"/>
        </w:rPr>
      </w:pPr>
      <w:r w:rsidRPr="006D01BA">
        <w:rPr>
          <w:rFonts w:ascii="Arial" w:hAnsi="Arial" w:cs="Arial"/>
        </w:rPr>
        <w:t>Cirociro, clarinetto piccolo (5’05).   Samurai, cl</w:t>
      </w:r>
      <w:r w:rsidR="00994C17" w:rsidRPr="006D01BA">
        <w:rPr>
          <w:rFonts w:ascii="Arial" w:hAnsi="Arial" w:cs="Arial"/>
        </w:rPr>
        <w:t>arinetto</w:t>
      </w:r>
      <w:r w:rsidRPr="006D01BA">
        <w:rPr>
          <w:rFonts w:ascii="Arial" w:hAnsi="Arial" w:cs="Arial"/>
        </w:rPr>
        <w:t xml:space="preserve"> basso (1983).</w:t>
      </w:r>
    </w:p>
    <w:p w:rsidR="00E72810" w:rsidRPr="006D01BA" w:rsidRDefault="00E72810" w:rsidP="006C15B0">
      <w:pPr>
        <w:tabs>
          <w:tab w:val="left" w:pos="0"/>
          <w:tab w:val="left" w:pos="4253"/>
        </w:tabs>
        <w:spacing w:before="120" w:line="276" w:lineRule="auto"/>
        <w:rPr>
          <w:rFonts w:ascii="Arial" w:hAnsi="Arial" w:cs="Arial"/>
        </w:rPr>
      </w:pPr>
      <w:r w:rsidRPr="006D01BA">
        <w:rPr>
          <w:rFonts w:ascii="Arial" w:hAnsi="Arial" w:cs="Arial"/>
        </w:rPr>
        <w:t>Nachtblau, clarinetto e archi (1970).</w:t>
      </w:r>
    </w:p>
    <w:p w:rsidR="00F4318C" w:rsidRPr="006D01BA" w:rsidRDefault="00F4318C" w:rsidP="006C15B0">
      <w:pPr>
        <w:tabs>
          <w:tab w:val="left" w:pos="0"/>
          <w:tab w:val="left" w:pos="4253"/>
        </w:tabs>
        <w:spacing w:before="120" w:line="276" w:lineRule="auto"/>
        <w:rPr>
          <w:rFonts w:ascii="Arial" w:hAnsi="Arial" w:cs="Arial"/>
        </w:rPr>
      </w:pPr>
    </w:p>
    <w:p w:rsidR="00707D6D" w:rsidRPr="006D01BA" w:rsidRDefault="00707D6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RENZI  Armando</w:t>
      </w:r>
      <w:r w:rsidRPr="006D01BA">
        <w:rPr>
          <w:rFonts w:ascii="Arial" w:hAnsi="Arial" w:cs="Arial"/>
          <w:color w:val="666699"/>
          <w:sz w:val="24"/>
          <w:szCs w:val="24"/>
          <w:u w:val="single"/>
        </w:rPr>
        <w:tab/>
        <w:t>Roma, 22.7.1915</w:t>
      </w:r>
      <w:r w:rsidR="00DB6D9A" w:rsidRPr="006D01BA">
        <w:rPr>
          <w:rFonts w:ascii="Arial" w:hAnsi="Arial" w:cs="Arial"/>
          <w:color w:val="666699"/>
          <w:sz w:val="24"/>
          <w:szCs w:val="24"/>
          <w:u w:val="single"/>
        </w:rPr>
        <w:t xml:space="preserve"> - 1985.</w:t>
      </w:r>
    </w:p>
    <w:p w:rsidR="00707D6D" w:rsidRPr="006D01BA" w:rsidRDefault="00707D6D"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compositore. Allievo di Bustini, Germani, Casella, Pizzetti e Molinari. Concertista in Europa, </w:t>
      </w:r>
      <w:r w:rsidR="00DA4765" w:rsidRPr="006D01BA">
        <w:rPr>
          <w:rFonts w:ascii="Arial" w:hAnsi="Arial" w:cs="Arial"/>
          <w:color w:val="666699"/>
        </w:rPr>
        <w:t xml:space="preserve">                        </w:t>
      </w:r>
      <w:r w:rsidRPr="006D01BA">
        <w:rPr>
          <w:rFonts w:ascii="Arial" w:hAnsi="Arial" w:cs="Arial"/>
          <w:color w:val="666699"/>
        </w:rPr>
        <w:t>1° organista in Vaticano. Insegnante al Conservatorio di S.</w:t>
      </w:r>
      <w:r w:rsidR="00DA4765" w:rsidRPr="006D01BA">
        <w:rPr>
          <w:rFonts w:ascii="Arial" w:hAnsi="Arial" w:cs="Arial"/>
          <w:color w:val="666699"/>
        </w:rPr>
        <w:t xml:space="preserve"> </w:t>
      </w:r>
      <w:r w:rsidRPr="006D01BA">
        <w:rPr>
          <w:rFonts w:ascii="Arial" w:hAnsi="Arial" w:cs="Arial"/>
          <w:color w:val="666699"/>
        </w:rPr>
        <w:t xml:space="preserve">Cecilia, al Pontificio Istituto di </w:t>
      </w:r>
      <w:r w:rsidR="00DA4765" w:rsidRPr="006D01BA">
        <w:rPr>
          <w:rFonts w:ascii="Arial" w:hAnsi="Arial" w:cs="Arial"/>
          <w:color w:val="666699"/>
        </w:rPr>
        <w:t>M</w:t>
      </w:r>
      <w:r w:rsidRPr="006D01BA">
        <w:rPr>
          <w:rFonts w:ascii="Arial" w:hAnsi="Arial" w:cs="Arial"/>
          <w:color w:val="666699"/>
        </w:rPr>
        <w:t xml:space="preserve">usica </w:t>
      </w:r>
      <w:r w:rsidR="00DA4765" w:rsidRPr="006D01BA">
        <w:rPr>
          <w:rFonts w:ascii="Arial" w:hAnsi="Arial" w:cs="Arial"/>
          <w:color w:val="666699"/>
        </w:rPr>
        <w:t>S</w:t>
      </w:r>
      <w:r w:rsidRPr="006D01BA">
        <w:rPr>
          <w:rFonts w:ascii="Arial" w:hAnsi="Arial" w:cs="Arial"/>
          <w:color w:val="666699"/>
        </w:rPr>
        <w:t xml:space="preserve">acra e </w:t>
      </w:r>
      <w:r w:rsidR="00DA4765" w:rsidRPr="006D01BA">
        <w:rPr>
          <w:rFonts w:ascii="Arial" w:hAnsi="Arial" w:cs="Arial"/>
          <w:color w:val="666699"/>
        </w:rPr>
        <w:t xml:space="preserve">             D</w:t>
      </w:r>
      <w:r w:rsidRPr="006D01BA">
        <w:rPr>
          <w:rFonts w:ascii="Arial" w:hAnsi="Arial" w:cs="Arial"/>
          <w:color w:val="666699"/>
        </w:rPr>
        <w:t>irettore della Cappella Giulia.</w:t>
      </w:r>
    </w:p>
    <w:p w:rsidR="00707D6D" w:rsidRPr="006D01BA" w:rsidRDefault="00707D6D" w:rsidP="006C15B0">
      <w:pPr>
        <w:tabs>
          <w:tab w:val="left" w:pos="0"/>
          <w:tab w:val="left" w:pos="4253"/>
        </w:tabs>
        <w:spacing w:before="120" w:line="276" w:lineRule="auto"/>
        <w:rPr>
          <w:rFonts w:ascii="Arial" w:hAnsi="Arial" w:cs="Arial"/>
        </w:rPr>
      </w:pPr>
      <w:r w:rsidRPr="006D01BA">
        <w:rPr>
          <w:rFonts w:ascii="Arial" w:hAnsi="Arial" w:cs="Arial"/>
        </w:rPr>
        <w:t>3 Canzoni tragiche</w:t>
      </w:r>
      <w:r w:rsidR="00DA4765" w:rsidRPr="006D01BA">
        <w:rPr>
          <w:rFonts w:ascii="Arial" w:hAnsi="Arial" w:cs="Arial"/>
        </w:rPr>
        <w:t>,</w:t>
      </w:r>
      <w:r w:rsidRPr="006D01BA">
        <w:rPr>
          <w:rFonts w:ascii="Arial" w:hAnsi="Arial" w:cs="Arial"/>
        </w:rPr>
        <w:t xml:space="preserve"> clarinetto basso e orch.    Sonata drammatica</w:t>
      </w:r>
      <w:r w:rsidR="00C312BF" w:rsidRPr="006D01BA">
        <w:rPr>
          <w:rFonts w:ascii="Arial" w:hAnsi="Arial" w:cs="Arial"/>
        </w:rPr>
        <w:t xml:space="preserve">, </w:t>
      </w:r>
      <w:r w:rsidRPr="006D01BA">
        <w:rPr>
          <w:rFonts w:ascii="Arial" w:hAnsi="Arial" w:cs="Arial"/>
        </w:rPr>
        <w:t>clarinetto basso e pf.</w:t>
      </w:r>
    </w:p>
    <w:p w:rsidR="00455246" w:rsidRPr="006D01BA" w:rsidRDefault="00455246" w:rsidP="006C15B0">
      <w:pPr>
        <w:tabs>
          <w:tab w:val="left" w:pos="0"/>
          <w:tab w:val="left" w:pos="4253"/>
        </w:tabs>
        <w:spacing w:before="120" w:line="276" w:lineRule="auto"/>
        <w:rPr>
          <w:rFonts w:ascii="Arial" w:hAnsi="Arial" w:cs="Arial"/>
        </w:rPr>
      </w:pPr>
    </w:p>
    <w:p w:rsidR="00455246" w:rsidRPr="006D01BA" w:rsidRDefault="0045524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REUCHSEL  Amédée</w:t>
      </w:r>
      <w:r w:rsidRPr="006D01BA">
        <w:rPr>
          <w:rFonts w:ascii="Arial" w:hAnsi="Arial" w:cs="Arial"/>
          <w:color w:val="666699"/>
          <w:u w:val="single"/>
        </w:rPr>
        <w:tab/>
        <w:t>Lione, 21.3.1875 - Monterau, 10.7.1931.</w:t>
      </w:r>
    </w:p>
    <w:p w:rsidR="00455246" w:rsidRPr="006D01BA" w:rsidRDefault="0045524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Organista e compositore francese, allievo di Dupont, Mailly, Tinel e Fauré.</w:t>
      </w:r>
    </w:p>
    <w:p w:rsidR="00455246" w:rsidRPr="006D01BA" w:rsidRDefault="00455246" w:rsidP="006C15B0">
      <w:pPr>
        <w:tabs>
          <w:tab w:val="left" w:pos="0"/>
          <w:tab w:val="left" w:pos="4253"/>
        </w:tabs>
        <w:spacing w:before="120" w:line="276" w:lineRule="auto"/>
        <w:rPr>
          <w:rFonts w:ascii="Arial" w:hAnsi="Arial" w:cs="Arial"/>
          <w:lang w:val="fr-FR"/>
        </w:rPr>
      </w:pPr>
      <w:r w:rsidRPr="006D01BA">
        <w:rPr>
          <w:rFonts w:ascii="Arial" w:hAnsi="Arial" w:cs="Arial"/>
          <w:lang w:val="fr-FR"/>
        </w:rPr>
        <w:t>Deuxième fantaisie, clarinetto solo.</w:t>
      </w:r>
    </w:p>
    <w:p w:rsidR="009A6565" w:rsidRPr="006D01BA" w:rsidRDefault="009A6565" w:rsidP="006C15B0">
      <w:pPr>
        <w:tabs>
          <w:tab w:val="left" w:pos="0"/>
          <w:tab w:val="left" w:pos="4253"/>
        </w:tabs>
        <w:spacing w:before="120" w:line="276" w:lineRule="auto"/>
        <w:rPr>
          <w:rFonts w:ascii="Arial" w:hAnsi="Arial" w:cs="Arial"/>
          <w:lang w:val="fr-FR"/>
        </w:rPr>
      </w:pPr>
    </w:p>
    <w:p w:rsidR="009A6565" w:rsidRPr="006D01BA" w:rsidRDefault="009A6565"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REVEL  Pierre</w:t>
      </w:r>
      <w:r w:rsidRPr="006D01BA">
        <w:rPr>
          <w:rFonts w:ascii="Arial" w:hAnsi="Arial" w:cs="Arial"/>
          <w:color w:val="666699"/>
          <w:sz w:val="24"/>
          <w:szCs w:val="24"/>
          <w:u w:val="single"/>
          <w:lang w:val="fr-FR"/>
        </w:rPr>
        <w:tab/>
        <w:t>Nattages, 21.8.1910 - 1984</w:t>
      </w:r>
    </w:p>
    <w:p w:rsidR="009A6565" w:rsidRPr="006D01BA" w:rsidRDefault="009A656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Organista e compositore francese. Allievo di Widor, Gallon, Dukas, Duprè e Vierne. </w:t>
      </w:r>
      <w:r w:rsidR="00C312BF" w:rsidRPr="006D01BA">
        <w:rPr>
          <w:rFonts w:ascii="Arial" w:hAnsi="Arial" w:cs="Arial"/>
          <w:color w:val="666699"/>
        </w:rPr>
        <w:t xml:space="preserve">                                         </w:t>
      </w:r>
      <w:r w:rsidRPr="006D01BA">
        <w:rPr>
          <w:rFonts w:ascii="Arial" w:hAnsi="Arial" w:cs="Arial"/>
          <w:color w:val="666699"/>
        </w:rPr>
        <w:t>Insegnante di composizione al Conservatorio di Parigi.</w:t>
      </w:r>
    </w:p>
    <w:p w:rsidR="009A6565" w:rsidRPr="006D01BA" w:rsidRDefault="009A6565" w:rsidP="006C15B0">
      <w:pPr>
        <w:tabs>
          <w:tab w:val="left" w:pos="0"/>
          <w:tab w:val="left" w:pos="4253"/>
        </w:tabs>
        <w:spacing w:before="120" w:line="276" w:lineRule="auto"/>
        <w:rPr>
          <w:rFonts w:ascii="Arial" w:hAnsi="Arial" w:cs="Arial"/>
        </w:rPr>
      </w:pPr>
      <w:r w:rsidRPr="006D01BA">
        <w:rPr>
          <w:rFonts w:ascii="Arial" w:hAnsi="Arial" w:cs="Arial"/>
        </w:rPr>
        <w:t>Fantaisi</w:t>
      </w:r>
      <w:r w:rsidR="002758F3" w:rsidRPr="006D01BA">
        <w:rPr>
          <w:rFonts w:ascii="Arial" w:hAnsi="Arial" w:cs="Arial"/>
        </w:rPr>
        <w:t>e</w:t>
      </w:r>
      <w:r w:rsidRPr="006D01BA">
        <w:rPr>
          <w:rFonts w:ascii="Arial" w:hAnsi="Arial" w:cs="Arial"/>
        </w:rPr>
        <w:t xml:space="preserve">, </w:t>
      </w:r>
      <w:r w:rsidR="002758F3" w:rsidRPr="006D01BA">
        <w:rPr>
          <w:rFonts w:ascii="Arial" w:hAnsi="Arial" w:cs="Arial"/>
        </w:rPr>
        <w:t xml:space="preserve">clarinetto e pf. </w:t>
      </w:r>
      <w:r w:rsidRPr="006D01BA">
        <w:rPr>
          <w:rFonts w:ascii="Arial" w:hAnsi="Arial" w:cs="Arial"/>
        </w:rPr>
        <w:t>(</w:t>
      </w:r>
      <w:r w:rsidR="0079749A" w:rsidRPr="006D01BA">
        <w:rPr>
          <w:rFonts w:ascii="Arial" w:hAnsi="Arial" w:cs="Arial"/>
        </w:rPr>
        <w:t xml:space="preserve">1952, </w:t>
      </w:r>
      <w:r w:rsidRPr="006D01BA">
        <w:rPr>
          <w:rFonts w:ascii="Arial" w:hAnsi="Arial" w:cs="Arial"/>
        </w:rPr>
        <w:t>8’</w:t>
      </w:r>
      <w:r w:rsidR="0079749A" w:rsidRPr="006D01BA">
        <w:rPr>
          <w:rFonts w:ascii="Arial" w:hAnsi="Arial" w:cs="Arial"/>
        </w:rPr>
        <w:t>20</w:t>
      </w:r>
      <w:r w:rsidRPr="006D01BA">
        <w:rPr>
          <w:rFonts w:ascii="Arial" w:hAnsi="Arial" w:cs="Arial"/>
        </w:rPr>
        <w:t>).</w:t>
      </w:r>
    </w:p>
    <w:p w:rsidR="0079749A" w:rsidRPr="006D01BA" w:rsidRDefault="0079749A" w:rsidP="006C15B0">
      <w:pPr>
        <w:tabs>
          <w:tab w:val="left" w:pos="0"/>
          <w:tab w:val="left" w:pos="4253"/>
        </w:tabs>
        <w:spacing w:before="120" w:line="276" w:lineRule="auto"/>
        <w:rPr>
          <w:rFonts w:ascii="Arial" w:hAnsi="Arial" w:cs="Arial"/>
        </w:rPr>
      </w:pPr>
    </w:p>
    <w:p w:rsidR="00C636AC" w:rsidRPr="006D01BA" w:rsidRDefault="00C636A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REVERDY Michèle</w:t>
      </w:r>
      <w:r w:rsidRPr="006D01BA">
        <w:rPr>
          <w:rFonts w:ascii="Arial" w:hAnsi="Arial" w:cs="Arial"/>
          <w:color w:val="666699"/>
          <w:u w:val="single"/>
        </w:rPr>
        <w:tab/>
        <w:t>Alessandria d’Egitto, 12.12.1943.</w:t>
      </w:r>
    </w:p>
    <w:p w:rsidR="00C636AC" w:rsidRPr="006D01BA" w:rsidRDefault="00C636A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studi al Conservatorio di Parigi dal 1959, allieva di Lantier, Boutry, Weber, Bitsch, Messiaen </w:t>
      </w:r>
      <w:r w:rsidR="00C312BF" w:rsidRPr="006D01BA">
        <w:rPr>
          <w:rFonts w:ascii="Arial" w:hAnsi="Arial" w:cs="Arial"/>
          <w:color w:val="666699"/>
          <w:sz w:val="20"/>
          <w:szCs w:val="20"/>
        </w:rPr>
        <w:t xml:space="preserve">                </w:t>
      </w:r>
      <w:r w:rsidRPr="006D01BA">
        <w:rPr>
          <w:rFonts w:ascii="Arial" w:hAnsi="Arial" w:cs="Arial"/>
          <w:color w:val="666699"/>
          <w:sz w:val="20"/>
          <w:szCs w:val="20"/>
        </w:rPr>
        <w:t>e Ballif. Insegnante al Conservatorio di Parigi dal1893, autrice di due libri su Messiaen. Master-class di composizione al Conservatorio di San Francisco.</w:t>
      </w:r>
    </w:p>
    <w:p w:rsidR="00C636AC" w:rsidRPr="006D01BA" w:rsidRDefault="00C636AC"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Capricho, clarinetto solo (1990, 3’).   </w:t>
      </w:r>
      <w:r w:rsidRPr="006D01BA">
        <w:rPr>
          <w:rFonts w:ascii="Arial" w:hAnsi="Arial" w:cs="Arial"/>
          <w:lang w:val="en-US"/>
        </w:rPr>
        <w:t>It Didn’t Crash, cl. basso (1991, 7’30).</w:t>
      </w:r>
    </w:p>
    <w:p w:rsidR="00952477" w:rsidRPr="006D01BA" w:rsidRDefault="00952477" w:rsidP="006C15B0">
      <w:pPr>
        <w:tabs>
          <w:tab w:val="left" w:pos="0"/>
          <w:tab w:val="left" w:pos="4253"/>
        </w:tabs>
        <w:spacing w:before="120" w:line="276" w:lineRule="auto"/>
        <w:rPr>
          <w:rFonts w:ascii="Arial" w:hAnsi="Arial" w:cs="Arial"/>
          <w:lang w:val="en-US"/>
        </w:rPr>
      </w:pPr>
    </w:p>
    <w:p w:rsidR="00952477" w:rsidRPr="006D01BA" w:rsidRDefault="0095247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RHEINBERGER  Joseph Gabriel</w:t>
      </w:r>
      <w:r w:rsidRPr="006D01BA">
        <w:rPr>
          <w:rFonts w:ascii="Arial" w:hAnsi="Arial" w:cs="Arial"/>
          <w:color w:val="666699"/>
          <w:sz w:val="24"/>
          <w:szCs w:val="24"/>
          <w:u w:val="single"/>
        </w:rPr>
        <w:tab/>
        <w:t xml:space="preserve">Vaduz, 17.3.1839 - Monaco, </w:t>
      </w:r>
      <w:r w:rsidR="00A02373" w:rsidRPr="006D01BA">
        <w:rPr>
          <w:rFonts w:ascii="Arial" w:hAnsi="Arial" w:cs="Arial"/>
          <w:color w:val="666699"/>
          <w:sz w:val="24"/>
          <w:szCs w:val="24"/>
          <w:u w:val="single"/>
        </w:rPr>
        <w:t>25.11.</w:t>
      </w:r>
      <w:r w:rsidRPr="006D01BA">
        <w:rPr>
          <w:rFonts w:ascii="Arial" w:hAnsi="Arial" w:cs="Arial"/>
          <w:color w:val="666699"/>
          <w:sz w:val="24"/>
          <w:szCs w:val="24"/>
          <w:u w:val="single"/>
        </w:rPr>
        <w:t>1901.</w:t>
      </w:r>
    </w:p>
    <w:p w:rsidR="00930F91" w:rsidRPr="006D01BA" w:rsidRDefault="00930F9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organista e pianista tedesco, nato nel Liechtenstein, allievo di Schmutzer, Leonhard, Herzog, </w:t>
      </w:r>
      <w:r w:rsidR="00C312BF"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Maier e Lachner. Insegnante al Conservatorio di Monaco, con il titolo di “Professore Reale”, ebbe tra gli allievi: Humperdinck, Wolf-Ferrari, Furtwangler, Thuille, Draeseke.</w:t>
      </w:r>
    </w:p>
    <w:p w:rsidR="00D821D4" w:rsidRPr="006D01BA" w:rsidRDefault="00952477" w:rsidP="006C15B0">
      <w:pPr>
        <w:tabs>
          <w:tab w:val="left" w:pos="0"/>
          <w:tab w:val="left" w:pos="4253"/>
        </w:tabs>
        <w:spacing w:before="120" w:line="276" w:lineRule="auto"/>
        <w:rPr>
          <w:rFonts w:ascii="Arial" w:hAnsi="Arial" w:cs="Arial"/>
        </w:rPr>
      </w:pPr>
      <w:r w:rsidRPr="006D01BA">
        <w:rPr>
          <w:rFonts w:ascii="Arial" w:hAnsi="Arial" w:cs="Arial"/>
        </w:rPr>
        <w:t>Sonata in Mi-, op. 105</w:t>
      </w:r>
      <w:r w:rsidR="00EC1309" w:rsidRPr="006D01BA">
        <w:rPr>
          <w:rFonts w:ascii="Arial" w:hAnsi="Arial" w:cs="Arial"/>
        </w:rPr>
        <w:t>a</w:t>
      </w:r>
      <w:r w:rsidR="00A02373" w:rsidRPr="006D01BA">
        <w:rPr>
          <w:rFonts w:ascii="Arial" w:hAnsi="Arial" w:cs="Arial"/>
        </w:rPr>
        <w:t>, clarinetto e pf.</w:t>
      </w:r>
      <w:r w:rsidR="00A76C54" w:rsidRPr="006D01BA">
        <w:rPr>
          <w:rFonts w:ascii="Arial" w:hAnsi="Arial" w:cs="Arial"/>
        </w:rPr>
        <w:t>:   1) 9'30,   2) 6'20,</w:t>
      </w:r>
      <w:r w:rsidR="00F67DCA" w:rsidRPr="006D01BA">
        <w:rPr>
          <w:rFonts w:ascii="Arial" w:hAnsi="Arial" w:cs="Arial"/>
        </w:rPr>
        <w:t xml:space="preserve">   3) </w:t>
      </w:r>
      <w:r w:rsidR="00A76C54" w:rsidRPr="006D01BA">
        <w:rPr>
          <w:rFonts w:ascii="Arial" w:hAnsi="Arial" w:cs="Arial"/>
        </w:rPr>
        <w:t>6'15.</w:t>
      </w:r>
    </w:p>
    <w:p w:rsidR="0069518F" w:rsidRPr="006D01BA" w:rsidRDefault="0069518F" w:rsidP="006C15B0">
      <w:pPr>
        <w:tabs>
          <w:tab w:val="left" w:pos="0"/>
          <w:tab w:val="left" w:pos="4253"/>
        </w:tabs>
        <w:spacing w:before="120" w:line="276" w:lineRule="auto"/>
        <w:rPr>
          <w:rFonts w:ascii="Arial" w:hAnsi="Arial" w:cs="Arial"/>
        </w:rPr>
      </w:pPr>
    </w:p>
    <w:p w:rsidR="00D821D4" w:rsidRPr="006D01BA" w:rsidRDefault="00D821D4" w:rsidP="006C15B0">
      <w:pPr>
        <w:pStyle w:val="Corpotesto"/>
        <w:tabs>
          <w:tab w:val="left" w:pos="0"/>
          <w:tab w:val="left" w:pos="4253"/>
          <w:tab w:val="left" w:pos="4395"/>
          <w:tab w:val="left" w:pos="992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RICHARDSON  Alan </w:t>
      </w:r>
      <w:r w:rsidRPr="006D01BA">
        <w:rPr>
          <w:rFonts w:ascii="Arial" w:hAnsi="Arial" w:cs="Arial"/>
          <w:color w:val="666699"/>
          <w:sz w:val="24"/>
          <w:szCs w:val="24"/>
          <w:u w:val="single"/>
        </w:rPr>
        <w:tab/>
        <w:t>Edimburgo, 29.2.1904 - Londra, 29.11.1978.</w:t>
      </w:r>
    </w:p>
    <w:p w:rsidR="00D821D4" w:rsidRPr="006D01BA" w:rsidRDefault="00D821D4" w:rsidP="006C15B0">
      <w:pPr>
        <w:pStyle w:val="Corpotesto"/>
        <w:tabs>
          <w:tab w:val="left" w:pos="0"/>
          <w:tab w:val="left" w:pos="4253"/>
          <w:tab w:val="left" w:pos="4395"/>
          <w:tab w:val="left" w:pos="9923"/>
        </w:tabs>
        <w:spacing w:before="120" w:after="0" w:line="276" w:lineRule="auto"/>
        <w:rPr>
          <w:rFonts w:ascii="Arial" w:hAnsi="Arial" w:cs="Arial"/>
          <w:color w:val="666699"/>
        </w:rPr>
      </w:pPr>
      <w:r w:rsidRPr="006D01BA">
        <w:rPr>
          <w:rFonts w:ascii="Arial" w:hAnsi="Arial" w:cs="Arial"/>
          <w:color w:val="666699"/>
        </w:rPr>
        <w:t>Pianista concertista e compositore scozzese. Allievo alla Royal Academy di Londra di Craxton e Holland. Insegnante di pf. alla Royal Accademy of Music. La moglie era oboista.</w:t>
      </w:r>
    </w:p>
    <w:p w:rsidR="003E45B2" w:rsidRPr="006D01BA" w:rsidRDefault="00303C14" w:rsidP="006C15B0">
      <w:pPr>
        <w:tabs>
          <w:tab w:val="left" w:pos="0"/>
          <w:tab w:val="left" w:pos="4253"/>
        </w:tabs>
        <w:spacing w:before="120" w:line="276" w:lineRule="auto"/>
        <w:rPr>
          <w:rFonts w:ascii="Arial" w:hAnsi="Arial" w:cs="Arial"/>
        </w:rPr>
      </w:pPr>
      <w:r w:rsidRPr="006D01BA">
        <w:rPr>
          <w:rFonts w:ascii="Arial" w:hAnsi="Arial" w:cs="Arial"/>
        </w:rPr>
        <w:t>Roundelay per clarinetto e pf.</w:t>
      </w:r>
      <w:r w:rsidR="003F37F6" w:rsidRPr="006D01BA">
        <w:rPr>
          <w:rFonts w:ascii="Arial" w:hAnsi="Arial" w:cs="Arial"/>
        </w:rPr>
        <w:t>(1936</w:t>
      </w:r>
      <w:r w:rsidR="001C56B1" w:rsidRPr="006D01BA">
        <w:rPr>
          <w:rFonts w:ascii="Arial" w:hAnsi="Arial" w:cs="Arial"/>
        </w:rPr>
        <w:t>, 3’40</w:t>
      </w:r>
      <w:r w:rsidR="003F37F6" w:rsidRPr="006D01BA">
        <w:rPr>
          <w:rFonts w:ascii="Arial" w:hAnsi="Arial" w:cs="Arial"/>
        </w:rPr>
        <w:t xml:space="preserve">).3 </w:t>
      </w:r>
      <w:r w:rsidRPr="006D01BA">
        <w:rPr>
          <w:rFonts w:ascii="Arial" w:hAnsi="Arial" w:cs="Arial"/>
        </w:rPr>
        <w:t xml:space="preserve">Pezzi </w:t>
      </w:r>
      <w:r w:rsidR="003F37F6" w:rsidRPr="006D01BA">
        <w:rPr>
          <w:rFonts w:ascii="Arial" w:hAnsi="Arial" w:cs="Arial"/>
        </w:rPr>
        <w:t xml:space="preserve">op. 22, </w:t>
      </w:r>
      <w:r w:rsidRPr="006D01BA">
        <w:rPr>
          <w:rFonts w:ascii="Arial" w:hAnsi="Arial" w:cs="Arial"/>
        </w:rPr>
        <w:t>per clarinetto</w:t>
      </w:r>
      <w:r w:rsidR="003F37F6" w:rsidRPr="006D01BA">
        <w:rPr>
          <w:rFonts w:ascii="Arial" w:hAnsi="Arial" w:cs="Arial"/>
        </w:rPr>
        <w:t xml:space="preserve"> e pf.</w:t>
      </w:r>
    </w:p>
    <w:p w:rsidR="00B909FE" w:rsidRPr="006D01BA" w:rsidRDefault="00B909FE" w:rsidP="006C15B0">
      <w:pPr>
        <w:tabs>
          <w:tab w:val="left" w:pos="0"/>
          <w:tab w:val="left" w:pos="4253"/>
        </w:tabs>
        <w:spacing w:before="120" w:line="276" w:lineRule="auto"/>
        <w:rPr>
          <w:rFonts w:ascii="Arial" w:hAnsi="Arial" w:cs="Arial"/>
        </w:rPr>
      </w:pPr>
    </w:p>
    <w:p w:rsidR="00197DAA" w:rsidRPr="006D01BA" w:rsidRDefault="00197DA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RIDOUT  Alan</w:t>
      </w:r>
      <w:r w:rsidRPr="006D01BA">
        <w:rPr>
          <w:rFonts w:ascii="Arial" w:hAnsi="Arial" w:cs="Arial"/>
          <w:color w:val="666699"/>
          <w:u w:val="single"/>
        </w:rPr>
        <w:tab/>
        <w:t>Wickham, 9.12.1934 - Caen, 19.3.1996.</w:t>
      </w:r>
    </w:p>
    <w:p w:rsidR="00197DAA" w:rsidRPr="006D01BA" w:rsidRDefault="00197DA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studi al Royal College of Music di Londra con Jacob, Howells e Tippet. </w:t>
      </w:r>
      <w:r w:rsidR="00C312BF" w:rsidRPr="006D01BA">
        <w:rPr>
          <w:rFonts w:ascii="Arial" w:hAnsi="Arial" w:cs="Arial"/>
          <w:color w:val="666699"/>
          <w:sz w:val="20"/>
          <w:szCs w:val="20"/>
        </w:rPr>
        <w:t xml:space="preserve">                </w:t>
      </w:r>
      <w:r w:rsidRPr="006D01BA">
        <w:rPr>
          <w:rFonts w:ascii="Arial" w:hAnsi="Arial" w:cs="Arial"/>
          <w:color w:val="666699"/>
          <w:sz w:val="20"/>
          <w:szCs w:val="20"/>
        </w:rPr>
        <w:t>Perfezionamento con Bading e Fokker. Insegnante di composizione al Royal College di Londra dal 1962.</w:t>
      </w:r>
    </w:p>
    <w:p w:rsidR="00197DAA" w:rsidRPr="006D01BA" w:rsidRDefault="00197DAA" w:rsidP="006C15B0">
      <w:pPr>
        <w:tabs>
          <w:tab w:val="left" w:pos="0"/>
          <w:tab w:val="left" w:pos="4253"/>
        </w:tabs>
        <w:spacing w:before="120" w:line="276" w:lineRule="auto"/>
        <w:rPr>
          <w:rFonts w:ascii="Arial" w:hAnsi="Arial" w:cs="Arial"/>
        </w:rPr>
      </w:pPr>
      <w:r w:rsidRPr="006D01BA">
        <w:rPr>
          <w:rFonts w:ascii="Arial" w:hAnsi="Arial" w:cs="Arial"/>
          <w:iCs/>
        </w:rPr>
        <w:t xml:space="preserve">Epitaph for Michael, </w:t>
      </w:r>
      <w:r w:rsidRPr="006D01BA">
        <w:rPr>
          <w:rFonts w:ascii="Arial" w:hAnsi="Arial" w:cs="Arial"/>
        </w:rPr>
        <w:t>clarinetto solo (1976).    Sonatina, clarinetto e pf. (1967).</w:t>
      </w:r>
    </w:p>
    <w:p w:rsidR="002719D1" w:rsidRPr="006D01BA" w:rsidRDefault="00197DAA" w:rsidP="006C15B0">
      <w:pPr>
        <w:tabs>
          <w:tab w:val="left" w:pos="0"/>
          <w:tab w:val="left" w:pos="4253"/>
        </w:tabs>
        <w:spacing w:before="120" w:line="276" w:lineRule="auto"/>
        <w:rPr>
          <w:rFonts w:ascii="Arial" w:hAnsi="Arial" w:cs="Arial"/>
        </w:rPr>
      </w:pPr>
      <w:r w:rsidRPr="006D01BA">
        <w:rPr>
          <w:rFonts w:ascii="Arial" w:hAnsi="Arial" w:cs="Arial"/>
        </w:rPr>
        <w:t>Concertino per clarinetto e archi (1976).</w:t>
      </w:r>
    </w:p>
    <w:p w:rsidR="00197DAA" w:rsidRPr="006D01BA" w:rsidRDefault="00197DAA" w:rsidP="006C15B0">
      <w:pPr>
        <w:tabs>
          <w:tab w:val="left" w:pos="0"/>
          <w:tab w:val="left" w:pos="4253"/>
        </w:tabs>
        <w:spacing w:before="120" w:line="276" w:lineRule="auto"/>
        <w:rPr>
          <w:rFonts w:ascii="Arial" w:hAnsi="Arial" w:cs="Arial"/>
        </w:rPr>
      </w:pPr>
    </w:p>
    <w:p w:rsidR="00D836A8" w:rsidRPr="006D01BA" w:rsidRDefault="00D836A8"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RIEGGER  Wallingford Constantine</w:t>
      </w:r>
      <w:r w:rsidRPr="006D01BA">
        <w:rPr>
          <w:rFonts w:ascii="Arial" w:hAnsi="Arial" w:cs="Arial"/>
          <w:color w:val="666699"/>
          <w:sz w:val="24"/>
          <w:szCs w:val="24"/>
          <w:u w:val="single"/>
          <w:lang w:val="en-US"/>
        </w:rPr>
        <w:tab/>
        <w:t>Albany, 29.4.1885 - New Yotk, 2.4.1961.</w:t>
      </w:r>
    </w:p>
    <w:p w:rsidR="00D836A8" w:rsidRPr="006D01BA" w:rsidRDefault="00D836A8"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violoncellista e didatta americano, studi alla Juilliard con Schroeder e Goetschius e </w:t>
      </w:r>
      <w:r w:rsidR="00FA7505">
        <w:rPr>
          <w:rFonts w:ascii="Arial" w:hAnsi="Arial" w:cs="Arial"/>
          <w:color w:val="666699"/>
        </w:rPr>
        <w:t xml:space="preserve">  </w:t>
      </w:r>
      <w:r w:rsidRPr="006D01BA">
        <w:rPr>
          <w:rFonts w:ascii="Arial" w:hAnsi="Arial" w:cs="Arial"/>
          <w:color w:val="666699"/>
        </w:rPr>
        <w:t xml:space="preserve">perfezionamento alla Hochschule di Berlino con Bruch, Kelley per la composizione e violoncello con Hekking </w:t>
      </w:r>
      <w:r w:rsidR="009A3DD2"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e Haussman. Insegnante alla Drake University, all’Università di New York e all’Ithaca College.</w:t>
      </w:r>
    </w:p>
    <w:p w:rsidR="00D836A8" w:rsidRPr="006D01BA" w:rsidRDefault="00D836A8" w:rsidP="006C15B0">
      <w:pPr>
        <w:tabs>
          <w:tab w:val="left" w:pos="0"/>
          <w:tab w:val="left" w:pos="4253"/>
        </w:tabs>
        <w:spacing w:before="120" w:line="276" w:lineRule="auto"/>
        <w:rPr>
          <w:rFonts w:ascii="Arial" w:hAnsi="Arial" w:cs="Arial"/>
        </w:rPr>
      </w:pPr>
      <w:r w:rsidRPr="006D01BA">
        <w:rPr>
          <w:rFonts w:ascii="Arial" w:hAnsi="Arial" w:cs="Arial"/>
          <w:color w:val="000000"/>
        </w:rPr>
        <w:t xml:space="preserve">Studi, clarinetto solo (1957).   </w:t>
      </w:r>
      <w:r w:rsidR="00303C14" w:rsidRPr="006D01BA">
        <w:rPr>
          <w:rFonts w:ascii="Arial" w:hAnsi="Arial" w:cs="Arial"/>
        </w:rPr>
        <w:t>Duos per fl. ob. e clarinetto op, 35 (1943).</w:t>
      </w:r>
    </w:p>
    <w:p w:rsidR="00D836A8" w:rsidRPr="006D01BA" w:rsidRDefault="00D836A8" w:rsidP="006C15B0">
      <w:pPr>
        <w:tabs>
          <w:tab w:val="left" w:pos="0"/>
          <w:tab w:val="left" w:pos="4253"/>
        </w:tabs>
        <w:spacing w:before="120" w:line="276" w:lineRule="auto"/>
        <w:rPr>
          <w:rFonts w:ascii="Arial" w:hAnsi="Arial" w:cs="Arial"/>
        </w:rPr>
      </w:pPr>
      <w:r w:rsidRPr="006D01BA">
        <w:rPr>
          <w:rFonts w:ascii="Arial" w:hAnsi="Arial" w:cs="Arial"/>
        </w:rPr>
        <w:t>Frenetic Rhythms, pf. fl. clarinetto, perc. op. 16 (1933)</w:t>
      </w:r>
    </w:p>
    <w:p w:rsidR="00D836A8" w:rsidRPr="006D01BA" w:rsidRDefault="00293C74" w:rsidP="006C15B0">
      <w:pPr>
        <w:tabs>
          <w:tab w:val="left" w:pos="0"/>
          <w:tab w:val="left" w:pos="4253"/>
        </w:tabs>
        <w:spacing w:before="120" w:line="276" w:lineRule="auto"/>
        <w:rPr>
          <w:rFonts w:ascii="Arial" w:hAnsi="Arial" w:cs="Arial"/>
        </w:rPr>
      </w:pPr>
      <w:r w:rsidRPr="006D01BA">
        <w:rPr>
          <w:rFonts w:ascii="Arial" w:hAnsi="Arial" w:cs="Arial"/>
        </w:rPr>
        <w:t>Quintetto con clarinetto, op 51 (1952).</w:t>
      </w:r>
    </w:p>
    <w:p w:rsidR="00303C14" w:rsidRPr="006D01BA" w:rsidRDefault="00303C14" w:rsidP="006C15B0">
      <w:pPr>
        <w:tabs>
          <w:tab w:val="left" w:pos="0"/>
          <w:tab w:val="left" w:pos="4253"/>
        </w:tabs>
        <w:spacing w:before="120" w:line="276" w:lineRule="auto"/>
        <w:rPr>
          <w:rFonts w:ascii="Arial" w:hAnsi="Arial" w:cs="Arial"/>
        </w:rPr>
      </w:pPr>
    </w:p>
    <w:p w:rsidR="006842BD" w:rsidRPr="006D01BA" w:rsidRDefault="006842B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RIES  Ferdinand</w:t>
      </w:r>
      <w:r w:rsidRPr="006D01BA">
        <w:rPr>
          <w:rFonts w:ascii="Arial" w:hAnsi="Arial" w:cs="Arial"/>
          <w:color w:val="666699"/>
          <w:sz w:val="24"/>
          <w:szCs w:val="24"/>
          <w:u w:val="single"/>
        </w:rPr>
        <w:tab/>
        <w:t>Godesberg, 28.11.1784 - Francoforte, 13.1.1838.</w:t>
      </w:r>
    </w:p>
    <w:p w:rsidR="0052249F" w:rsidRPr="006D01BA" w:rsidRDefault="0052249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prolifico compositore e direttore d’orchestra tedesco. Suo padre fu insegnante di Beethoven, che lo </w:t>
      </w:r>
      <w:r w:rsidR="00FA7505">
        <w:rPr>
          <w:rFonts w:ascii="Arial" w:hAnsi="Arial" w:cs="Arial"/>
          <w:color w:val="666699"/>
        </w:rPr>
        <w:t xml:space="preserve"> </w:t>
      </w:r>
      <w:r w:rsidRPr="006D01BA">
        <w:rPr>
          <w:rFonts w:ascii="Arial" w:hAnsi="Arial" w:cs="Arial"/>
          <w:color w:val="666699"/>
        </w:rPr>
        <w:t xml:space="preserve">ospitò come allievo, segretario e copista. Ebbe modo di ascoltare Beethoven come nessun altro (lo sentì anche improvvisare, rimanendo naturalmente stupefatto per la sua bravura). Beethoven gli consigliò di prendere </w:t>
      </w:r>
      <w:r w:rsidR="00C312BF"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 xml:space="preserve">lezioni di composizione con Albrechtsberger. Ries aveva un occhio cieco, quando Napoleone fu da quelle parti, temendo la coscrizione si rifugiò per 2 anni proprio a Parigi, dove iniziò la carriera concertistica, tornò a Vienna </w:t>
      </w:r>
      <w:r w:rsidR="00C312BF"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 xml:space="preserve">e poco dopo iniziò una tournées di concerti pianistici in Scandinavia, Russia e dal 1813 al 1824 in Inghilterra, </w:t>
      </w:r>
      <w:r w:rsidR="00FA7505">
        <w:rPr>
          <w:rFonts w:ascii="Arial" w:hAnsi="Arial" w:cs="Arial"/>
          <w:color w:val="666699"/>
        </w:rPr>
        <w:t xml:space="preserve">          </w:t>
      </w:r>
      <w:r w:rsidRPr="006D01BA">
        <w:rPr>
          <w:rFonts w:ascii="Arial" w:hAnsi="Arial" w:cs="Arial"/>
          <w:color w:val="666699"/>
        </w:rPr>
        <w:t>dove fu amico del mecenate Salomon. Come Direttore d’orchestra fu anche in Italia.</w:t>
      </w:r>
    </w:p>
    <w:p w:rsidR="004B7A78" w:rsidRPr="006D01BA" w:rsidRDefault="00B909FE" w:rsidP="006C15B0">
      <w:pPr>
        <w:tabs>
          <w:tab w:val="left" w:pos="0"/>
          <w:tab w:val="left" w:pos="4253"/>
        </w:tabs>
        <w:spacing w:before="120" w:line="276" w:lineRule="auto"/>
        <w:rPr>
          <w:rFonts w:ascii="Arial" w:hAnsi="Arial" w:cs="Arial"/>
        </w:rPr>
      </w:pPr>
      <w:r w:rsidRPr="006D01BA">
        <w:rPr>
          <w:rFonts w:ascii="Arial" w:hAnsi="Arial" w:cs="Arial"/>
        </w:rPr>
        <w:t>Clarinetto e pf.:   Sonata</w:t>
      </w:r>
      <w:r w:rsidR="004B7A78" w:rsidRPr="006D01BA">
        <w:rPr>
          <w:rFonts w:ascii="Arial" w:hAnsi="Arial" w:cs="Arial"/>
        </w:rPr>
        <w:t xml:space="preserve"> in Mib,“S</w:t>
      </w:r>
      <w:r w:rsidRPr="006D01BA">
        <w:rPr>
          <w:rFonts w:ascii="Arial" w:hAnsi="Arial" w:cs="Arial"/>
        </w:rPr>
        <w:t>entimentale</w:t>
      </w:r>
      <w:r w:rsidR="004B7A78" w:rsidRPr="006D01BA">
        <w:rPr>
          <w:rFonts w:ascii="Arial" w:hAnsi="Arial" w:cs="Arial"/>
        </w:rPr>
        <w:t>”,</w:t>
      </w:r>
      <w:r w:rsidRPr="006D01BA">
        <w:rPr>
          <w:rFonts w:ascii="Arial" w:hAnsi="Arial" w:cs="Arial"/>
        </w:rPr>
        <w:t xml:space="preserve"> op. 169</w:t>
      </w:r>
      <w:r w:rsidR="004B7A78" w:rsidRPr="006D01BA">
        <w:rPr>
          <w:rFonts w:ascii="Arial" w:hAnsi="Arial" w:cs="Arial"/>
        </w:rPr>
        <w:t xml:space="preserve"> (1814, 20’15)</w:t>
      </w:r>
      <w:r w:rsidRPr="006D01BA">
        <w:rPr>
          <w:rFonts w:ascii="Arial" w:hAnsi="Arial" w:cs="Arial"/>
        </w:rPr>
        <w:t>,</w:t>
      </w:r>
    </w:p>
    <w:p w:rsidR="00DF2156" w:rsidRPr="006D01BA" w:rsidRDefault="006842BD" w:rsidP="006C15B0">
      <w:pPr>
        <w:tabs>
          <w:tab w:val="left" w:pos="0"/>
          <w:tab w:val="left" w:pos="4253"/>
        </w:tabs>
        <w:spacing w:before="120" w:line="276" w:lineRule="auto"/>
        <w:rPr>
          <w:rFonts w:ascii="Arial" w:hAnsi="Arial" w:cs="Arial"/>
        </w:rPr>
      </w:pPr>
      <w:r w:rsidRPr="006D01BA">
        <w:rPr>
          <w:rFonts w:ascii="Arial" w:hAnsi="Arial" w:cs="Arial"/>
        </w:rPr>
        <w:t>Sonata op. 29</w:t>
      </w:r>
      <w:r w:rsidR="004B7A78" w:rsidRPr="006D01BA">
        <w:rPr>
          <w:rFonts w:ascii="Arial" w:hAnsi="Arial" w:cs="Arial"/>
        </w:rPr>
        <w:t>,</w:t>
      </w:r>
      <w:r w:rsidR="002A4655" w:rsidRPr="006D01BA">
        <w:rPr>
          <w:rFonts w:ascii="Arial" w:hAnsi="Arial" w:cs="Arial"/>
        </w:rPr>
        <w:t xml:space="preserve"> in Sol-</w:t>
      </w:r>
      <w:r w:rsidR="004B7A78" w:rsidRPr="006D01BA">
        <w:rPr>
          <w:rFonts w:ascii="Arial" w:hAnsi="Arial" w:cs="Arial"/>
        </w:rPr>
        <w:t xml:space="preserve"> (24’)</w:t>
      </w:r>
      <w:r w:rsidR="00B909FE" w:rsidRPr="006D01BA">
        <w:rPr>
          <w:rFonts w:ascii="Arial" w:hAnsi="Arial" w:cs="Arial"/>
        </w:rPr>
        <w:t>.</w:t>
      </w:r>
      <w:r w:rsidR="00DF2156" w:rsidRPr="006D01BA">
        <w:rPr>
          <w:rFonts w:ascii="Arial" w:hAnsi="Arial" w:cs="Arial"/>
        </w:rPr>
        <w:t xml:space="preserve">   Clarinet trio, op. 28, clarinetto, vcl. pf. (23’).</w:t>
      </w:r>
    </w:p>
    <w:p w:rsidR="003555ED" w:rsidRPr="006D01BA" w:rsidRDefault="003555ED" w:rsidP="006C15B0">
      <w:pPr>
        <w:tabs>
          <w:tab w:val="left" w:pos="0"/>
          <w:tab w:val="left" w:pos="4253"/>
        </w:tabs>
        <w:spacing w:before="120" w:line="276" w:lineRule="auto"/>
        <w:rPr>
          <w:rFonts w:ascii="Arial" w:hAnsi="Arial" w:cs="Arial"/>
          <w:vanish/>
        </w:rPr>
      </w:pPr>
    </w:p>
    <w:p w:rsidR="003555ED" w:rsidRPr="006D01BA" w:rsidRDefault="003555ED" w:rsidP="006C15B0">
      <w:pPr>
        <w:tabs>
          <w:tab w:val="left" w:pos="0"/>
          <w:tab w:val="left" w:pos="4253"/>
        </w:tabs>
        <w:spacing w:before="120" w:line="276" w:lineRule="auto"/>
        <w:rPr>
          <w:rFonts w:ascii="Arial" w:hAnsi="Arial" w:cs="Arial"/>
          <w:vanish/>
        </w:rPr>
      </w:pPr>
    </w:p>
    <w:p w:rsidR="003555ED" w:rsidRPr="006D01BA" w:rsidRDefault="003555ED" w:rsidP="006C15B0">
      <w:pPr>
        <w:tabs>
          <w:tab w:val="left" w:pos="0"/>
          <w:tab w:val="left" w:pos="4253"/>
        </w:tabs>
        <w:spacing w:before="120" w:line="276" w:lineRule="auto"/>
        <w:rPr>
          <w:rFonts w:ascii="Arial" w:hAnsi="Arial" w:cs="Arial"/>
          <w:vanish/>
        </w:rPr>
      </w:pPr>
    </w:p>
    <w:p w:rsidR="006842BD" w:rsidRPr="006D01BA" w:rsidRDefault="006842BD" w:rsidP="006C15B0">
      <w:pPr>
        <w:tabs>
          <w:tab w:val="left" w:pos="0"/>
          <w:tab w:val="left" w:pos="4253"/>
        </w:tabs>
        <w:spacing w:before="120" w:line="276" w:lineRule="auto"/>
        <w:rPr>
          <w:rFonts w:ascii="Arial" w:hAnsi="Arial" w:cs="Arial"/>
        </w:rPr>
      </w:pPr>
    </w:p>
    <w:p w:rsidR="00293C74" w:rsidRPr="006D01BA" w:rsidRDefault="00293C7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RIETI </w:t>
      </w:r>
      <w:r w:rsidR="00C312BF" w:rsidRPr="006D01BA">
        <w:rPr>
          <w:rFonts w:ascii="Arial" w:hAnsi="Arial" w:cs="Arial"/>
          <w:color w:val="666699"/>
          <w:sz w:val="24"/>
          <w:szCs w:val="24"/>
          <w:u w:val="single"/>
        </w:rPr>
        <w:t xml:space="preserve"> </w:t>
      </w:r>
      <w:r w:rsidRPr="006D01BA">
        <w:rPr>
          <w:rFonts w:ascii="Arial" w:hAnsi="Arial" w:cs="Arial"/>
          <w:color w:val="666699"/>
          <w:sz w:val="24"/>
          <w:szCs w:val="24"/>
          <w:u w:val="single"/>
        </w:rPr>
        <w:t>Vittorio</w:t>
      </w:r>
      <w:r w:rsidRPr="006D01BA">
        <w:rPr>
          <w:rFonts w:ascii="Arial" w:hAnsi="Arial" w:cs="Arial"/>
          <w:color w:val="666699"/>
          <w:sz w:val="24"/>
          <w:szCs w:val="24"/>
          <w:u w:val="single"/>
        </w:rPr>
        <w:tab/>
        <w:t>Alessandria d’ Egitto, 28.1.1898 - 19.2.1994.</w:t>
      </w:r>
    </w:p>
    <w:p w:rsidR="00293C74" w:rsidRPr="006D01BA" w:rsidRDefault="00293C7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Allievo di Frugatta e Respighi. Amico di Casella e del gruppo dei Sei. Collaboratore di Diaghilev.  </w:t>
      </w:r>
      <w:r w:rsidR="00C312BF" w:rsidRPr="006D01BA">
        <w:rPr>
          <w:rFonts w:ascii="Arial" w:hAnsi="Arial" w:cs="Arial"/>
          <w:color w:val="666699"/>
        </w:rPr>
        <w:t xml:space="preserve">                          </w:t>
      </w:r>
      <w:r w:rsidRPr="006D01BA">
        <w:rPr>
          <w:rFonts w:ascii="Arial" w:hAnsi="Arial" w:cs="Arial"/>
          <w:color w:val="666699"/>
        </w:rPr>
        <w:t>Dal 1944 cittadino americano. Insegnante a Baltimora, Chicago e New York</w:t>
      </w:r>
    </w:p>
    <w:p w:rsidR="00293C74" w:rsidRPr="006D01BA" w:rsidRDefault="00293C74" w:rsidP="006C15B0">
      <w:pPr>
        <w:tabs>
          <w:tab w:val="left" w:pos="0"/>
          <w:tab w:val="left" w:pos="4253"/>
        </w:tabs>
        <w:spacing w:before="120" w:line="276" w:lineRule="auto"/>
        <w:rPr>
          <w:rFonts w:ascii="Arial" w:hAnsi="Arial" w:cs="Arial"/>
        </w:rPr>
      </w:pPr>
      <w:r w:rsidRPr="006D01BA">
        <w:rPr>
          <w:rFonts w:ascii="Arial" w:hAnsi="Arial" w:cs="Arial"/>
        </w:rPr>
        <w:lastRenderedPageBreak/>
        <w:t>Concertino per 5 clarinetti (1935).</w:t>
      </w:r>
    </w:p>
    <w:p w:rsidR="005D50B7" w:rsidRPr="006D01BA" w:rsidRDefault="005D50B7" w:rsidP="006C15B0">
      <w:pPr>
        <w:tabs>
          <w:tab w:val="left" w:pos="0"/>
          <w:tab w:val="left" w:pos="4253"/>
        </w:tabs>
        <w:spacing w:before="120" w:line="276" w:lineRule="auto"/>
        <w:rPr>
          <w:rFonts w:ascii="Arial" w:hAnsi="Arial" w:cs="Arial"/>
        </w:rPr>
      </w:pPr>
    </w:p>
    <w:p w:rsidR="00725A5E" w:rsidRPr="006D01BA" w:rsidRDefault="00725A5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RIETZ  Julius</w:t>
      </w:r>
      <w:r w:rsidRPr="006D01BA">
        <w:rPr>
          <w:rFonts w:ascii="Arial" w:hAnsi="Arial" w:cs="Arial"/>
          <w:color w:val="666699"/>
          <w:u w:val="single"/>
        </w:rPr>
        <w:tab/>
        <w:t>Berlino, 28.12.1812 - Dresda, 12.9.1877.</w:t>
      </w:r>
    </w:p>
    <w:p w:rsidR="007C45CF" w:rsidRPr="006D01BA" w:rsidRDefault="007C45C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violoncellista. Allievo di Zelter, Romberg e Ganz. Fu inizialmente violoncellista nell’orchestra di Konisberger, solista con Hiller e F. David. Direttore dei Concerti del Gewandhaus dal 1848, succedendo all’amico Mendelsshon. Insegnante di composizione e direttore al Conservatorio di Dresda dal 1860. Compose inoltre 3 Sinfonie, 3 Opere e parecchia Musica sacra. Curò le riedizione delle opere di Mendelsshon.</w:t>
      </w:r>
    </w:p>
    <w:p w:rsidR="00725A5E" w:rsidRPr="006D01BA" w:rsidRDefault="00725A5E" w:rsidP="006C15B0">
      <w:pPr>
        <w:tabs>
          <w:tab w:val="left" w:pos="0"/>
          <w:tab w:val="left" w:pos="4253"/>
        </w:tabs>
        <w:spacing w:before="120" w:line="276" w:lineRule="auto"/>
        <w:rPr>
          <w:rFonts w:ascii="Arial" w:hAnsi="Arial" w:cs="Arial"/>
        </w:rPr>
      </w:pPr>
      <w:r w:rsidRPr="006D01BA">
        <w:rPr>
          <w:rFonts w:ascii="Arial" w:hAnsi="Arial" w:cs="Arial"/>
        </w:rPr>
        <w:t>Concerto per clarinetto e orchestra in Sol-</w:t>
      </w:r>
      <w:r w:rsidR="007C7A75" w:rsidRPr="006D01BA">
        <w:rPr>
          <w:rFonts w:ascii="Arial" w:hAnsi="Arial" w:cs="Arial"/>
        </w:rPr>
        <w:t>,</w:t>
      </w:r>
      <w:r w:rsidRPr="006D01BA">
        <w:rPr>
          <w:rFonts w:ascii="Arial" w:hAnsi="Arial" w:cs="Arial"/>
        </w:rPr>
        <w:t xml:space="preserve"> op. 29</w:t>
      </w:r>
      <w:r w:rsidR="002358BE" w:rsidRPr="006D01BA">
        <w:rPr>
          <w:rFonts w:ascii="Arial" w:hAnsi="Arial" w:cs="Arial"/>
        </w:rPr>
        <w:t>:   1) 8’20,   2) 6’05,   3) 6’30</w:t>
      </w:r>
      <w:r w:rsidRPr="006D01BA">
        <w:rPr>
          <w:rFonts w:ascii="Arial" w:hAnsi="Arial" w:cs="Arial"/>
        </w:rPr>
        <w:t>.</w:t>
      </w:r>
    </w:p>
    <w:p w:rsidR="00725A5E" w:rsidRPr="006D01BA" w:rsidRDefault="00725A5E" w:rsidP="006C15B0">
      <w:pPr>
        <w:tabs>
          <w:tab w:val="left" w:pos="0"/>
          <w:tab w:val="left" w:pos="4253"/>
        </w:tabs>
        <w:spacing w:before="120" w:line="276" w:lineRule="auto"/>
        <w:rPr>
          <w:rFonts w:ascii="Arial" w:hAnsi="Arial" w:cs="Arial"/>
        </w:rPr>
      </w:pPr>
      <w:r w:rsidRPr="006D01BA">
        <w:rPr>
          <w:rFonts w:ascii="Arial" w:hAnsi="Arial" w:cs="Arial"/>
        </w:rPr>
        <w:t>Konzertstuck con clarinetto op. 41.</w:t>
      </w:r>
    </w:p>
    <w:p w:rsidR="00BE3697" w:rsidRPr="006D01BA" w:rsidRDefault="00BE3697" w:rsidP="006C15B0">
      <w:pPr>
        <w:pStyle w:val="Titolo"/>
        <w:tabs>
          <w:tab w:val="left" w:pos="0"/>
          <w:tab w:val="left" w:pos="4253"/>
        </w:tabs>
        <w:spacing w:before="120" w:after="0" w:line="276" w:lineRule="auto"/>
        <w:jc w:val="left"/>
        <w:outlineLvl w:val="9"/>
        <w:rPr>
          <w:b w:val="0"/>
          <w:color w:val="666699"/>
          <w:sz w:val="24"/>
          <w:szCs w:val="24"/>
          <w:u w:val="single"/>
        </w:rPr>
      </w:pPr>
    </w:p>
    <w:p w:rsidR="005D50B7" w:rsidRPr="006D01BA" w:rsidRDefault="005D50B7"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RIGHINI  Vincenzo</w:t>
      </w:r>
      <w:r w:rsidRPr="006D01BA">
        <w:rPr>
          <w:b w:val="0"/>
          <w:color w:val="666699"/>
          <w:sz w:val="24"/>
          <w:szCs w:val="24"/>
          <w:u w:val="single"/>
        </w:rPr>
        <w:tab/>
        <w:t>Bologna, 22.1.1756 - Bologna, 19.8.1812.</w:t>
      </w:r>
    </w:p>
    <w:p w:rsidR="005D50B7" w:rsidRPr="006D01BA" w:rsidRDefault="005D50B7"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 xml:space="preserve">Compositore e cantante italiano, allievo di Padre Martini. Maestro di canto e direttore a Vienna, Berlino, Amburgo </w:t>
      </w:r>
      <w:r w:rsidR="00FA7505">
        <w:rPr>
          <w:b w:val="0"/>
          <w:color w:val="666699"/>
          <w:sz w:val="20"/>
          <w:szCs w:val="20"/>
        </w:rPr>
        <w:t xml:space="preserve">    </w:t>
      </w:r>
      <w:r w:rsidRPr="006D01BA">
        <w:rPr>
          <w:b w:val="0"/>
          <w:color w:val="666699"/>
          <w:sz w:val="20"/>
          <w:szCs w:val="20"/>
        </w:rPr>
        <w:t>e in Italia.</w:t>
      </w:r>
    </w:p>
    <w:p w:rsidR="00836288" w:rsidRPr="006D01BA" w:rsidRDefault="005D50B7" w:rsidP="006C15B0">
      <w:pPr>
        <w:pStyle w:val="Titolo"/>
        <w:tabs>
          <w:tab w:val="left" w:pos="0"/>
          <w:tab w:val="left" w:pos="4253"/>
        </w:tabs>
        <w:spacing w:before="120" w:after="0" w:line="276" w:lineRule="auto"/>
        <w:jc w:val="left"/>
        <w:outlineLvl w:val="9"/>
        <w:rPr>
          <w:b w:val="0"/>
          <w:sz w:val="24"/>
          <w:szCs w:val="24"/>
        </w:rPr>
      </w:pPr>
      <w:r w:rsidRPr="006D01BA">
        <w:rPr>
          <w:b w:val="0"/>
          <w:sz w:val="24"/>
          <w:szCs w:val="24"/>
        </w:rPr>
        <w:t>Serenade per 2 clarinetti, 2 cor. 2 fag.</w:t>
      </w:r>
    </w:p>
    <w:p w:rsidR="00725A5E" w:rsidRPr="006D01BA" w:rsidRDefault="00725A5E" w:rsidP="006C15B0">
      <w:pPr>
        <w:pStyle w:val="Titolo"/>
        <w:tabs>
          <w:tab w:val="left" w:pos="0"/>
          <w:tab w:val="left" w:pos="4253"/>
        </w:tabs>
        <w:spacing w:before="120" w:after="0" w:line="276" w:lineRule="auto"/>
        <w:jc w:val="left"/>
        <w:outlineLvl w:val="9"/>
        <w:rPr>
          <w:b w:val="0"/>
          <w:sz w:val="24"/>
          <w:szCs w:val="24"/>
        </w:rPr>
      </w:pPr>
    </w:p>
    <w:p w:rsidR="00725A5E" w:rsidRPr="006D01BA" w:rsidRDefault="00725A5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RIHM  Wolfang</w:t>
      </w:r>
      <w:r w:rsidRPr="006D01BA">
        <w:rPr>
          <w:rFonts w:ascii="Arial" w:hAnsi="Arial" w:cs="Arial"/>
          <w:color w:val="666699"/>
          <w:sz w:val="24"/>
          <w:szCs w:val="24"/>
          <w:u w:val="single"/>
        </w:rPr>
        <w:tab/>
        <w:t>Karlsruhe, 13.3.1952</w:t>
      </w:r>
    </w:p>
    <w:p w:rsidR="00725A5E" w:rsidRPr="006D01BA" w:rsidRDefault="00725A5E" w:rsidP="006C15B0">
      <w:pPr>
        <w:pStyle w:val="Corpotesto"/>
        <w:tabs>
          <w:tab w:val="left" w:pos="0"/>
          <w:tab w:val="left" w:pos="4253"/>
        </w:tabs>
        <w:spacing w:before="120" w:after="0" w:line="276" w:lineRule="auto"/>
        <w:rPr>
          <w:rFonts w:ascii="Arial" w:hAnsi="Arial" w:cs="Arial"/>
          <w:color w:val="666699"/>
          <w:sz w:val="22"/>
          <w:szCs w:val="22"/>
        </w:rPr>
      </w:pPr>
      <w:r w:rsidRPr="00FA7505">
        <w:rPr>
          <w:rFonts w:ascii="Arial" w:hAnsi="Arial" w:cs="Arial"/>
          <w:color w:val="666699"/>
        </w:rPr>
        <w:t>Compositore tedesco, allievo di Fortner e Velte alla Hochschule di Karlsruhe, perfezionamento</w:t>
      </w:r>
      <w:r w:rsidR="009A3DD2" w:rsidRPr="00FA7505">
        <w:rPr>
          <w:rFonts w:ascii="Arial" w:hAnsi="Arial" w:cs="Arial"/>
          <w:color w:val="666699"/>
        </w:rPr>
        <w:t xml:space="preserve"> c</w:t>
      </w:r>
      <w:r w:rsidRPr="00FA7505">
        <w:rPr>
          <w:rFonts w:ascii="Arial" w:hAnsi="Arial" w:cs="Arial"/>
          <w:color w:val="666699"/>
        </w:rPr>
        <w:t xml:space="preserve">on </w:t>
      </w:r>
      <w:r w:rsidR="00C312BF" w:rsidRPr="00FA7505">
        <w:rPr>
          <w:rFonts w:ascii="Arial" w:hAnsi="Arial" w:cs="Arial"/>
          <w:color w:val="666699"/>
        </w:rPr>
        <w:t xml:space="preserve">           </w:t>
      </w:r>
      <w:r w:rsidRPr="00FA7505">
        <w:rPr>
          <w:rFonts w:ascii="Arial" w:hAnsi="Arial" w:cs="Arial"/>
          <w:color w:val="666699"/>
        </w:rPr>
        <w:t>Stockhausen a Colonia, con K. Huber a Friburgo. Insegnante di Composizione a Karlsruhe e Darmstadt</w:t>
      </w:r>
      <w:r w:rsidRPr="006D01BA">
        <w:rPr>
          <w:rFonts w:ascii="Arial" w:hAnsi="Arial" w:cs="Arial"/>
          <w:color w:val="666699"/>
          <w:sz w:val="22"/>
          <w:szCs w:val="22"/>
        </w:rPr>
        <w:t>.</w:t>
      </w:r>
    </w:p>
    <w:p w:rsidR="003B3F22" w:rsidRPr="006D01BA" w:rsidRDefault="003B3F22"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Chiffre IV, cl. basso, vcl. pf. (1984, 9’).   Vier Male piéces, cl. solo (2000, 16’).</w:t>
      </w:r>
    </w:p>
    <w:p w:rsidR="003B3F22" w:rsidRPr="006D01BA" w:rsidRDefault="00486AE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lang w:val="en-US"/>
        </w:rPr>
        <w:t xml:space="preserve">Music-Hall, cl. 2 sax contr. tr. vl. ctb. pf. perc. </w:t>
      </w:r>
      <w:r w:rsidRPr="006D01BA">
        <w:rPr>
          <w:rFonts w:ascii="Arial" w:hAnsi="Arial" w:cs="Arial"/>
          <w:sz w:val="24"/>
          <w:szCs w:val="24"/>
        </w:rPr>
        <w:t>(1979).</w:t>
      </w:r>
      <w:r w:rsidR="003B3F22" w:rsidRPr="006D01BA">
        <w:rPr>
          <w:rFonts w:ascii="Arial" w:hAnsi="Arial" w:cs="Arial"/>
          <w:sz w:val="24"/>
          <w:szCs w:val="24"/>
        </w:rPr>
        <w:t xml:space="preserve">  Studi cl. e quart. d’archi (2002, 40’)</w:t>
      </w:r>
    </w:p>
    <w:p w:rsidR="003B3F22" w:rsidRPr="006D01BA" w:rsidRDefault="003B3F22"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lang w:val="en-US"/>
        </w:rPr>
        <w:t xml:space="preserve">Kleiner Walzer, cl. vcl. pf. 4 m. (2004).   </w:t>
      </w:r>
      <w:r w:rsidR="00486AE6" w:rsidRPr="006D01BA">
        <w:rPr>
          <w:rFonts w:ascii="Arial" w:hAnsi="Arial" w:cs="Arial"/>
          <w:sz w:val="24"/>
          <w:szCs w:val="24"/>
        </w:rPr>
        <w:t>Dritter Doppelgesang, cl</w:t>
      </w:r>
      <w:r w:rsidRPr="006D01BA">
        <w:rPr>
          <w:rFonts w:ascii="Arial" w:hAnsi="Arial" w:cs="Arial"/>
          <w:sz w:val="24"/>
          <w:szCs w:val="24"/>
        </w:rPr>
        <w:t>.</w:t>
      </w:r>
      <w:r w:rsidR="00486AE6" w:rsidRPr="006D01BA">
        <w:rPr>
          <w:rFonts w:ascii="Arial" w:hAnsi="Arial" w:cs="Arial"/>
          <w:sz w:val="24"/>
          <w:szCs w:val="24"/>
        </w:rPr>
        <w:t xml:space="preserve"> v</w:t>
      </w:r>
      <w:r w:rsidRPr="006D01BA">
        <w:rPr>
          <w:rFonts w:ascii="Arial" w:hAnsi="Arial" w:cs="Arial"/>
          <w:sz w:val="24"/>
          <w:szCs w:val="24"/>
        </w:rPr>
        <w:t>la.</w:t>
      </w:r>
      <w:r w:rsidR="00486AE6" w:rsidRPr="006D01BA">
        <w:rPr>
          <w:rFonts w:ascii="Arial" w:hAnsi="Arial" w:cs="Arial"/>
          <w:sz w:val="24"/>
          <w:szCs w:val="24"/>
        </w:rPr>
        <w:t xml:space="preserve"> e orch. (2004</w:t>
      </w:r>
      <w:r w:rsidRPr="006D01BA">
        <w:rPr>
          <w:rFonts w:ascii="Arial" w:hAnsi="Arial" w:cs="Arial"/>
          <w:sz w:val="24"/>
          <w:szCs w:val="24"/>
        </w:rPr>
        <w:t>, 32’</w:t>
      </w:r>
      <w:r w:rsidR="00486AE6" w:rsidRPr="006D01BA">
        <w:rPr>
          <w:rFonts w:ascii="Arial" w:hAnsi="Arial" w:cs="Arial"/>
          <w:sz w:val="24"/>
          <w:szCs w:val="24"/>
        </w:rPr>
        <w:t>).</w:t>
      </w:r>
    </w:p>
    <w:p w:rsidR="003B3F22" w:rsidRPr="006D01BA" w:rsidRDefault="00486AE6"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Musik, cl</w:t>
      </w:r>
      <w:r w:rsidR="003B3F22" w:rsidRPr="006D01BA">
        <w:rPr>
          <w:rFonts w:ascii="Arial" w:hAnsi="Arial" w:cs="Arial"/>
          <w:sz w:val="24"/>
          <w:szCs w:val="24"/>
        </w:rPr>
        <w:t>.</w:t>
      </w:r>
      <w:r w:rsidRPr="006D01BA">
        <w:rPr>
          <w:rFonts w:ascii="Arial" w:hAnsi="Arial" w:cs="Arial"/>
          <w:sz w:val="24"/>
          <w:szCs w:val="24"/>
        </w:rPr>
        <w:t xml:space="preserve"> e orch. (1999</w:t>
      </w:r>
      <w:r w:rsidR="003B3F22" w:rsidRPr="006D01BA">
        <w:rPr>
          <w:rFonts w:ascii="Arial" w:hAnsi="Arial" w:cs="Arial"/>
          <w:sz w:val="24"/>
          <w:szCs w:val="24"/>
        </w:rPr>
        <w:t>, 37’</w:t>
      </w:r>
      <w:r w:rsidRPr="006D01BA">
        <w:rPr>
          <w:rFonts w:ascii="Arial" w:hAnsi="Arial" w:cs="Arial"/>
          <w:sz w:val="24"/>
          <w:szCs w:val="24"/>
        </w:rPr>
        <w:t>).</w:t>
      </w:r>
      <w:r w:rsidR="003B3F22" w:rsidRPr="006D01BA">
        <w:rPr>
          <w:rFonts w:ascii="Arial" w:hAnsi="Arial" w:cs="Arial"/>
          <w:sz w:val="24"/>
          <w:szCs w:val="24"/>
        </w:rPr>
        <w:t xml:space="preserve">   Male uber Male, clarinetto e archi (2003, 15’).</w:t>
      </w:r>
    </w:p>
    <w:p w:rsidR="00486AE6" w:rsidRPr="006D01BA" w:rsidRDefault="003B3F22"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Male uber Male, 2 cl. ed ens. (2008, 20’).   Male uber Male, 2 cl. e orch. (2004, 32’),</w:t>
      </w:r>
    </w:p>
    <w:p w:rsidR="00D6020F" w:rsidRPr="006D01BA" w:rsidRDefault="003B3F22"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Grund-Riss, cl</w:t>
      </w:r>
      <w:r w:rsidR="00D6020F" w:rsidRPr="006D01BA">
        <w:rPr>
          <w:rFonts w:ascii="Arial" w:hAnsi="Arial" w:cs="Arial"/>
          <w:sz w:val="24"/>
          <w:szCs w:val="24"/>
        </w:rPr>
        <w:t>arinetto,</w:t>
      </w:r>
      <w:r w:rsidRPr="006D01BA">
        <w:rPr>
          <w:rFonts w:ascii="Arial" w:hAnsi="Arial" w:cs="Arial"/>
          <w:sz w:val="24"/>
          <w:szCs w:val="24"/>
        </w:rPr>
        <w:t xml:space="preserve"> ctb. trb. e sax (2006, 10’).</w:t>
      </w:r>
    </w:p>
    <w:p w:rsidR="00486AE6" w:rsidRPr="006D01BA" w:rsidRDefault="003B3F22"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sz w:val="24"/>
          <w:szCs w:val="24"/>
        </w:rPr>
        <w:t>Zweiter Doppelgesang, cl</w:t>
      </w:r>
      <w:r w:rsidR="0063216E" w:rsidRPr="006D01BA">
        <w:rPr>
          <w:rFonts w:ascii="Arial" w:hAnsi="Arial" w:cs="Arial"/>
          <w:sz w:val="24"/>
          <w:szCs w:val="24"/>
        </w:rPr>
        <w:t>arinetto</w:t>
      </w:r>
      <w:r w:rsidRPr="006D01BA">
        <w:rPr>
          <w:rFonts w:ascii="Arial" w:hAnsi="Arial" w:cs="Arial"/>
          <w:sz w:val="24"/>
          <w:szCs w:val="24"/>
        </w:rPr>
        <w:t xml:space="preserve"> vcl. orch. </w:t>
      </w:r>
      <w:r w:rsidRPr="006D01BA">
        <w:rPr>
          <w:rFonts w:ascii="Arial" w:hAnsi="Arial" w:cs="Arial"/>
          <w:sz w:val="24"/>
          <w:szCs w:val="24"/>
          <w:lang w:val="en-US"/>
        </w:rPr>
        <w:t>(2004, 32’).</w:t>
      </w:r>
    </w:p>
    <w:p w:rsidR="003B3F22" w:rsidRPr="006D01BA" w:rsidRDefault="003B3F22" w:rsidP="006C15B0">
      <w:pPr>
        <w:pStyle w:val="Corpotesto"/>
        <w:tabs>
          <w:tab w:val="left" w:pos="0"/>
          <w:tab w:val="left" w:pos="4253"/>
        </w:tabs>
        <w:spacing w:before="120" w:after="0" w:line="276" w:lineRule="auto"/>
        <w:rPr>
          <w:rFonts w:ascii="Arial" w:hAnsi="Arial" w:cs="Arial"/>
          <w:color w:val="3366FF"/>
          <w:sz w:val="24"/>
          <w:szCs w:val="24"/>
          <w:lang w:val="en-US"/>
        </w:rPr>
      </w:pPr>
    </w:p>
    <w:p w:rsidR="0020511F" w:rsidRPr="006D01BA" w:rsidRDefault="0020511F"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RIISAGER  Knud</w:t>
      </w:r>
      <w:r w:rsidR="004B7A78" w:rsidRPr="006D01BA">
        <w:rPr>
          <w:rFonts w:ascii="Arial" w:hAnsi="Arial" w:cs="Arial"/>
          <w:color w:val="666699"/>
          <w:sz w:val="24"/>
          <w:szCs w:val="24"/>
          <w:u w:val="single"/>
          <w:lang w:val="en-US"/>
        </w:rPr>
        <w:t>age</w:t>
      </w:r>
      <w:r w:rsidR="004B7A78" w:rsidRPr="006D01BA">
        <w:rPr>
          <w:rFonts w:ascii="Arial" w:hAnsi="Arial" w:cs="Arial"/>
          <w:color w:val="666699"/>
          <w:sz w:val="24"/>
          <w:szCs w:val="24"/>
          <w:u w:val="single"/>
          <w:lang w:val="en-US"/>
        </w:rPr>
        <w:tab/>
      </w:r>
      <w:r w:rsidRPr="006D01BA">
        <w:rPr>
          <w:rFonts w:ascii="Arial" w:hAnsi="Arial" w:cs="Arial"/>
          <w:color w:val="666699"/>
          <w:sz w:val="24"/>
          <w:szCs w:val="24"/>
          <w:u w:val="single"/>
          <w:lang w:val="en-US"/>
        </w:rPr>
        <w:t>Port Kunda, 6.3.1897 - Copenhagen, 26.12.1974.</w:t>
      </w:r>
    </w:p>
    <w:p w:rsidR="0020511F" w:rsidRPr="006D01BA" w:rsidRDefault="0020511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danese. Perfezionamento con Le Flem, A. Roussel e Grabner. Direttore del Conservatorio di Copenhagen e Presidente dell’Accademia Reale di Musica</w:t>
      </w:r>
    </w:p>
    <w:p w:rsidR="0020511F" w:rsidRPr="006D01BA" w:rsidRDefault="00D95785" w:rsidP="006C15B0">
      <w:pPr>
        <w:tabs>
          <w:tab w:val="left" w:pos="0"/>
          <w:tab w:val="left" w:pos="4253"/>
        </w:tabs>
        <w:spacing w:before="120" w:line="276" w:lineRule="auto"/>
        <w:rPr>
          <w:rFonts w:ascii="Arial" w:hAnsi="Arial" w:cs="Arial"/>
        </w:rPr>
      </w:pPr>
      <w:r w:rsidRPr="006D01BA">
        <w:rPr>
          <w:rFonts w:ascii="Arial" w:hAnsi="Arial" w:cs="Arial"/>
        </w:rPr>
        <w:t xml:space="preserve">9 </w:t>
      </w:r>
      <w:r w:rsidR="0020511F" w:rsidRPr="006D01BA">
        <w:rPr>
          <w:rFonts w:ascii="Arial" w:hAnsi="Arial" w:cs="Arial"/>
        </w:rPr>
        <w:t>Varia</w:t>
      </w:r>
      <w:r w:rsidR="004A34E0" w:rsidRPr="006D01BA">
        <w:rPr>
          <w:rFonts w:ascii="Arial" w:hAnsi="Arial" w:cs="Arial"/>
        </w:rPr>
        <w:t>zioni,</w:t>
      </w:r>
      <w:r w:rsidR="0020511F" w:rsidRPr="006D01BA">
        <w:rPr>
          <w:rFonts w:ascii="Arial" w:hAnsi="Arial" w:cs="Arial"/>
        </w:rPr>
        <w:t xml:space="preserve"> per clarinetto, vla e fag. (1923</w:t>
      </w:r>
      <w:r w:rsidRPr="006D01BA">
        <w:rPr>
          <w:rFonts w:ascii="Arial" w:hAnsi="Arial" w:cs="Arial"/>
        </w:rPr>
        <w:t>, 9’40</w:t>
      </w:r>
      <w:r w:rsidR="0020511F" w:rsidRPr="006D01BA">
        <w:rPr>
          <w:rFonts w:ascii="Arial" w:hAnsi="Arial" w:cs="Arial"/>
        </w:rPr>
        <w:t>).   Pe</w:t>
      </w:r>
      <w:r w:rsidR="004A34E0" w:rsidRPr="006D01BA">
        <w:rPr>
          <w:rFonts w:ascii="Arial" w:hAnsi="Arial" w:cs="Arial"/>
        </w:rPr>
        <w:t>tite Suite per fl. 2 cl</w:t>
      </w:r>
      <w:r w:rsidRPr="006D01BA">
        <w:rPr>
          <w:rFonts w:ascii="Arial" w:hAnsi="Arial" w:cs="Arial"/>
        </w:rPr>
        <w:t>.</w:t>
      </w:r>
      <w:r w:rsidR="004A34E0" w:rsidRPr="006D01BA">
        <w:rPr>
          <w:rFonts w:ascii="Arial" w:hAnsi="Arial" w:cs="Arial"/>
        </w:rPr>
        <w:t xml:space="preserve"> fag. (1932).</w:t>
      </w:r>
    </w:p>
    <w:p w:rsidR="004A34E0" w:rsidRPr="006D01BA" w:rsidRDefault="004A34E0" w:rsidP="006C15B0">
      <w:pPr>
        <w:tabs>
          <w:tab w:val="left" w:pos="0"/>
          <w:tab w:val="left" w:pos="4253"/>
        </w:tabs>
        <w:spacing w:before="120" w:line="276" w:lineRule="auto"/>
        <w:rPr>
          <w:rFonts w:ascii="Arial" w:hAnsi="Arial" w:cs="Arial"/>
        </w:rPr>
      </w:pPr>
      <w:r w:rsidRPr="006D01BA">
        <w:rPr>
          <w:rFonts w:ascii="Arial" w:hAnsi="Arial" w:cs="Arial"/>
        </w:rPr>
        <w:t>Sonata per fl. vl. clarinetto e vcl. (1927).   Concertino, ob. clarinetto e fag. (1932).</w:t>
      </w:r>
    </w:p>
    <w:p w:rsidR="00EF3CFD" w:rsidRPr="006D01BA" w:rsidRDefault="00EF3CFD" w:rsidP="006C15B0">
      <w:pPr>
        <w:tabs>
          <w:tab w:val="left" w:pos="0"/>
          <w:tab w:val="left" w:pos="4253"/>
        </w:tabs>
        <w:spacing w:before="120" w:line="276" w:lineRule="auto"/>
        <w:rPr>
          <w:rFonts w:ascii="Arial" w:hAnsi="Arial" w:cs="Arial"/>
        </w:rPr>
      </w:pPr>
    </w:p>
    <w:p w:rsidR="004A34E0" w:rsidRPr="006D01BA" w:rsidRDefault="004A34E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RIMSKIJ - KORSAKOV Nikolaj</w:t>
      </w:r>
      <w:r w:rsidRPr="006D01BA">
        <w:rPr>
          <w:rFonts w:ascii="Arial" w:hAnsi="Arial" w:cs="Arial"/>
          <w:color w:val="666699"/>
          <w:sz w:val="24"/>
          <w:szCs w:val="24"/>
          <w:u w:val="single"/>
        </w:rPr>
        <w:tab/>
        <w:t>Novgorod,  6.3.1844 - Pietroburgo, 8.6.1908.</w:t>
      </w:r>
    </w:p>
    <w:p w:rsidR="00591E33" w:rsidRPr="006D01BA" w:rsidRDefault="004A34E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Allievo di Canille e Balakirev, entra nel “Gruppo dei 5”. Nel 1871 insegnante al Conservatorio di Pietroburgo. Direttore d’orchestra a Parigi, Bruxelles. Nel 1907, ancora a Parigi lavora con Diaghilev e dirige gli storici </w:t>
      </w:r>
      <w:r w:rsidR="00C312BF"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“5 concerti”. Tra i suoi allievi: Ljadov, Glazunov, Stra</w:t>
      </w:r>
      <w:r w:rsidR="00C312BF" w:rsidRPr="006D01BA">
        <w:rPr>
          <w:rFonts w:ascii="Arial" w:hAnsi="Arial" w:cs="Arial"/>
          <w:color w:val="666699"/>
        </w:rPr>
        <w:t xml:space="preserve">vinskij, Respighi, Arenskij.... </w:t>
      </w:r>
      <w:r w:rsidR="00B31DB2" w:rsidRPr="006D01BA">
        <w:rPr>
          <w:rFonts w:ascii="Arial" w:hAnsi="Arial" w:cs="Arial"/>
          <w:color w:val="666699"/>
        </w:rPr>
        <w:t>Per maggiori informazioni sull'autore, vedi "Passeggiando con la Musica", scaricabile gratuitamente dal sito: mariodemolli.com</w:t>
      </w:r>
    </w:p>
    <w:p w:rsidR="00A5354D" w:rsidRPr="006D01BA" w:rsidRDefault="00A5354D" w:rsidP="006C15B0">
      <w:pPr>
        <w:tabs>
          <w:tab w:val="left" w:pos="0"/>
          <w:tab w:val="left" w:pos="4253"/>
        </w:tabs>
        <w:spacing w:before="120" w:line="276" w:lineRule="auto"/>
        <w:rPr>
          <w:rFonts w:ascii="Arial" w:hAnsi="Arial" w:cs="Arial"/>
        </w:rPr>
      </w:pPr>
      <w:r w:rsidRPr="006D01BA">
        <w:rPr>
          <w:rFonts w:ascii="Arial" w:hAnsi="Arial" w:cs="Arial"/>
        </w:rPr>
        <w:t>Duetto per 2 clarinetti</w:t>
      </w:r>
      <w:r w:rsidR="001E5EC1" w:rsidRPr="006D01BA">
        <w:rPr>
          <w:rFonts w:ascii="Arial" w:hAnsi="Arial" w:cs="Arial"/>
        </w:rPr>
        <w:t xml:space="preserve"> (1894)</w:t>
      </w:r>
      <w:r w:rsidRPr="006D01BA">
        <w:rPr>
          <w:rFonts w:ascii="Arial" w:hAnsi="Arial" w:cs="Arial"/>
        </w:rPr>
        <w:t xml:space="preserve">.   </w:t>
      </w:r>
      <w:r w:rsidR="002A4655" w:rsidRPr="006D01BA">
        <w:rPr>
          <w:rFonts w:ascii="Arial" w:hAnsi="Arial" w:cs="Arial"/>
        </w:rPr>
        <w:t>Conzerstucke in Mib</w:t>
      </w:r>
      <w:r w:rsidR="004F54D6" w:rsidRPr="006D01BA">
        <w:rPr>
          <w:rFonts w:ascii="Arial" w:hAnsi="Arial" w:cs="Arial"/>
        </w:rPr>
        <w:t xml:space="preserve">, </w:t>
      </w:r>
      <w:r w:rsidR="002A4655" w:rsidRPr="006D01BA">
        <w:rPr>
          <w:rFonts w:ascii="Arial" w:hAnsi="Arial" w:cs="Arial"/>
        </w:rPr>
        <w:t>clarinetto e pf</w:t>
      </w:r>
      <w:r w:rsidR="004F54D6" w:rsidRPr="006D01BA">
        <w:rPr>
          <w:rFonts w:ascii="Arial" w:hAnsi="Arial" w:cs="Arial"/>
        </w:rPr>
        <w:t xml:space="preserve">. </w:t>
      </w:r>
      <w:r w:rsidR="002A4655" w:rsidRPr="006D01BA">
        <w:rPr>
          <w:rFonts w:ascii="Arial" w:hAnsi="Arial" w:cs="Arial"/>
        </w:rPr>
        <w:t>(1878).</w:t>
      </w:r>
    </w:p>
    <w:p w:rsidR="009858D4" w:rsidRPr="006D01BA" w:rsidRDefault="004A34E0" w:rsidP="006C15B0">
      <w:pPr>
        <w:tabs>
          <w:tab w:val="left" w:pos="0"/>
          <w:tab w:val="left" w:pos="4253"/>
        </w:tabs>
        <w:spacing w:before="120" w:line="276" w:lineRule="auto"/>
        <w:rPr>
          <w:rFonts w:ascii="Arial" w:hAnsi="Arial" w:cs="Arial"/>
        </w:rPr>
      </w:pPr>
      <w:r w:rsidRPr="006D01BA">
        <w:rPr>
          <w:rFonts w:ascii="Arial" w:hAnsi="Arial" w:cs="Arial"/>
        </w:rPr>
        <w:lastRenderedPageBreak/>
        <w:t>Canzonetta e Tarantella per 2 clarinetti (1894).   Quintetto con clarinetto (1876).</w:t>
      </w:r>
    </w:p>
    <w:p w:rsidR="00CA2E25" w:rsidRPr="006D01BA" w:rsidRDefault="009858D4" w:rsidP="006C15B0">
      <w:pPr>
        <w:tabs>
          <w:tab w:val="left" w:pos="0"/>
          <w:tab w:val="left" w:pos="4253"/>
        </w:tabs>
        <w:spacing w:before="120" w:line="276" w:lineRule="auto"/>
        <w:rPr>
          <w:rFonts w:ascii="Arial" w:hAnsi="Arial" w:cs="Arial"/>
        </w:rPr>
      </w:pPr>
      <w:r w:rsidRPr="006D01BA">
        <w:rPr>
          <w:rFonts w:ascii="Arial" w:hAnsi="Arial" w:cs="Arial"/>
        </w:rPr>
        <w:t>Pezzo da concerto in Mib, cl. e banda (1878, 9’10).</w:t>
      </w:r>
    </w:p>
    <w:p w:rsidR="004A34E0" w:rsidRPr="006D01BA" w:rsidRDefault="004A34E0" w:rsidP="006C15B0">
      <w:pPr>
        <w:tabs>
          <w:tab w:val="left" w:pos="0"/>
          <w:tab w:val="left" w:pos="4253"/>
        </w:tabs>
        <w:spacing w:before="120" w:line="276" w:lineRule="auto"/>
        <w:rPr>
          <w:rFonts w:ascii="Arial" w:hAnsi="Arial" w:cs="Arial"/>
        </w:rPr>
      </w:pPr>
    </w:p>
    <w:p w:rsidR="00EC08F2" w:rsidRPr="006D01BA" w:rsidRDefault="00EC08F2"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RINGGER  Rolf Urs</w:t>
      </w:r>
      <w:r w:rsidRPr="006D01BA">
        <w:rPr>
          <w:rFonts w:ascii="Arial" w:hAnsi="Arial" w:cs="Arial"/>
          <w:color w:val="666699"/>
          <w:sz w:val="24"/>
          <w:szCs w:val="24"/>
          <w:u w:val="single"/>
        </w:rPr>
        <w:tab/>
        <w:t>Zurigo, 6.4.1935</w:t>
      </w:r>
    </w:p>
    <w:p w:rsidR="00EC08F2" w:rsidRPr="006D01BA" w:rsidRDefault="00EC08F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musicologo, filosofo e giornalista svizzero, studi al Conservatorio di Zurigo e corsi estivi a </w:t>
      </w:r>
      <w:r w:rsidR="00FA7505">
        <w:rPr>
          <w:rFonts w:ascii="Arial" w:hAnsi="Arial" w:cs="Arial"/>
          <w:color w:val="666699"/>
        </w:rPr>
        <w:t xml:space="preserve"> </w:t>
      </w:r>
      <w:r w:rsidRPr="006D01BA">
        <w:rPr>
          <w:rFonts w:ascii="Arial" w:hAnsi="Arial" w:cs="Arial"/>
          <w:color w:val="666699"/>
        </w:rPr>
        <w:t xml:space="preserve">Darmstadt. Dal 1956 perfezionamento a Napoli con Adorno e Henze, dal 1958 studi di direzione d’orchestra </w:t>
      </w:r>
      <w:r w:rsidR="00C312BF"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a Zurigo.</w:t>
      </w:r>
    </w:p>
    <w:p w:rsidR="00EC08F2" w:rsidRPr="006D01BA" w:rsidRDefault="00EC08F2" w:rsidP="006C15B0">
      <w:pPr>
        <w:pStyle w:val="Corpotesto"/>
        <w:tabs>
          <w:tab w:val="left" w:pos="0"/>
          <w:tab w:val="left" w:pos="4253"/>
        </w:tabs>
        <w:spacing w:before="120" w:after="0" w:line="276" w:lineRule="auto"/>
        <w:rPr>
          <w:rFonts w:ascii="Arial" w:hAnsi="Arial" w:cs="Arial"/>
          <w:sz w:val="24"/>
          <w:szCs w:val="24"/>
          <w:lang w:val="en-US"/>
        </w:rPr>
      </w:pPr>
      <w:r w:rsidRPr="006D01BA">
        <w:rPr>
          <w:rFonts w:ascii="Arial" w:hAnsi="Arial" w:cs="Arial"/>
          <w:sz w:val="24"/>
          <w:szCs w:val="24"/>
          <w:lang w:val="en-US"/>
        </w:rPr>
        <w:t>Lethe, lilac lips and the smiling moon, clarinetto e 2 perc. (1993, 13’).</w:t>
      </w:r>
    </w:p>
    <w:p w:rsidR="00B71244" w:rsidRPr="006D01BA" w:rsidRDefault="00B71244" w:rsidP="006C15B0">
      <w:pPr>
        <w:tabs>
          <w:tab w:val="left" w:pos="0"/>
          <w:tab w:val="left" w:pos="4253"/>
        </w:tabs>
        <w:spacing w:before="120" w:line="276" w:lineRule="auto"/>
        <w:rPr>
          <w:rFonts w:ascii="Arial" w:hAnsi="Arial" w:cs="Arial"/>
          <w:lang w:val="en-US"/>
        </w:rPr>
      </w:pPr>
    </w:p>
    <w:p w:rsidR="00B71244" w:rsidRPr="006D01BA" w:rsidRDefault="00B7124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RIOTTE  Philipp</w:t>
      </w:r>
      <w:r w:rsidRPr="006D01BA">
        <w:rPr>
          <w:rFonts w:ascii="Arial" w:hAnsi="Arial" w:cs="Arial"/>
          <w:color w:val="666699"/>
          <w:u w:val="single"/>
          <w:lang w:val="en-US"/>
        </w:rPr>
        <w:tab/>
        <w:t>St. Wendel, 16.8.1776</w:t>
      </w:r>
      <w:r w:rsidR="00C312BF" w:rsidRPr="006D01BA">
        <w:rPr>
          <w:rFonts w:ascii="Arial" w:hAnsi="Arial" w:cs="Arial"/>
          <w:color w:val="666699"/>
          <w:u w:val="single"/>
          <w:lang w:val="en-US"/>
        </w:rPr>
        <w:t xml:space="preserve"> </w:t>
      </w:r>
      <w:r w:rsidRPr="006D01BA">
        <w:rPr>
          <w:rFonts w:ascii="Arial" w:hAnsi="Arial" w:cs="Arial"/>
          <w:color w:val="666699"/>
          <w:u w:val="single"/>
          <w:lang w:val="en-US"/>
        </w:rPr>
        <w:t>- Vienna, 20</w:t>
      </w:r>
      <w:r w:rsidR="00C15944" w:rsidRPr="006D01BA">
        <w:rPr>
          <w:rFonts w:ascii="Arial" w:hAnsi="Arial" w:cs="Arial"/>
          <w:color w:val="666699"/>
          <w:u w:val="single"/>
          <w:lang w:val="en-US"/>
        </w:rPr>
        <w:t>.</w:t>
      </w:r>
      <w:r w:rsidRPr="006D01BA">
        <w:rPr>
          <w:rFonts w:ascii="Arial" w:hAnsi="Arial" w:cs="Arial"/>
          <w:color w:val="666699"/>
          <w:u w:val="single"/>
          <w:lang w:val="en-US"/>
        </w:rPr>
        <w:t>8</w:t>
      </w:r>
      <w:r w:rsidR="00C15944" w:rsidRPr="006D01BA">
        <w:rPr>
          <w:rFonts w:ascii="Arial" w:hAnsi="Arial" w:cs="Arial"/>
          <w:color w:val="666699"/>
          <w:u w:val="single"/>
          <w:lang w:val="en-US"/>
        </w:rPr>
        <w:t>.</w:t>
      </w:r>
      <w:r w:rsidRPr="006D01BA">
        <w:rPr>
          <w:rFonts w:ascii="Arial" w:hAnsi="Arial" w:cs="Arial"/>
          <w:color w:val="666699"/>
          <w:u w:val="single"/>
          <w:lang w:val="en-US"/>
        </w:rPr>
        <w:t>1856.</w:t>
      </w:r>
    </w:p>
    <w:p w:rsidR="006E2AA8" w:rsidRPr="006D01BA" w:rsidRDefault="006E2AA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tedesco allievo di Arnold e di André. Maestro di cappella a Gotha, Danzica, Magdeburgo e </w:t>
      </w:r>
      <w:r w:rsidR="00C312BF" w:rsidRPr="006D01BA">
        <w:rPr>
          <w:rFonts w:ascii="Arial" w:hAnsi="Arial" w:cs="Arial"/>
          <w:color w:val="666699"/>
          <w:sz w:val="20"/>
          <w:szCs w:val="20"/>
        </w:rPr>
        <w:t xml:space="preserve">            D</w:t>
      </w:r>
      <w:r w:rsidRPr="006D01BA">
        <w:rPr>
          <w:rFonts w:ascii="Arial" w:hAnsi="Arial" w:cs="Arial"/>
          <w:color w:val="666699"/>
          <w:sz w:val="20"/>
          <w:szCs w:val="20"/>
        </w:rPr>
        <w:t>irettore d’orchestra al Teatro an der Wien. Compositore molto considerato dai musicisti suoi contemporanei.</w:t>
      </w:r>
    </w:p>
    <w:p w:rsidR="004A34E0" w:rsidRPr="006D01BA" w:rsidRDefault="00BC19E2" w:rsidP="006C15B0">
      <w:pPr>
        <w:tabs>
          <w:tab w:val="left" w:pos="0"/>
          <w:tab w:val="left" w:pos="4253"/>
        </w:tabs>
        <w:spacing w:before="120" w:line="276" w:lineRule="auto"/>
        <w:rPr>
          <w:rFonts w:ascii="Arial" w:hAnsi="Arial" w:cs="Arial"/>
        </w:rPr>
      </w:pPr>
      <w:r w:rsidRPr="006D01BA">
        <w:rPr>
          <w:rFonts w:ascii="Arial" w:hAnsi="Arial" w:cs="Arial"/>
        </w:rPr>
        <w:t>3 Concerti</w:t>
      </w:r>
      <w:r w:rsidR="006E2AA8" w:rsidRPr="006D01BA">
        <w:rPr>
          <w:rFonts w:ascii="Arial" w:hAnsi="Arial" w:cs="Arial"/>
        </w:rPr>
        <w:t>, op. 22, op. 36, op. 36,</w:t>
      </w:r>
      <w:r w:rsidRPr="006D01BA">
        <w:rPr>
          <w:rFonts w:ascii="Arial" w:hAnsi="Arial" w:cs="Arial"/>
        </w:rPr>
        <w:t xml:space="preserve"> per clarinetto e orch.   Settimino con clarinetto op. 39.</w:t>
      </w:r>
    </w:p>
    <w:p w:rsidR="003642E2" w:rsidRPr="006D01BA" w:rsidRDefault="003642E2" w:rsidP="006C15B0">
      <w:pPr>
        <w:tabs>
          <w:tab w:val="left" w:pos="0"/>
          <w:tab w:val="left" w:pos="4253"/>
        </w:tabs>
        <w:spacing w:before="120" w:line="276" w:lineRule="auto"/>
        <w:rPr>
          <w:rFonts w:ascii="Arial" w:hAnsi="Arial" w:cs="Arial"/>
        </w:rPr>
      </w:pPr>
    </w:p>
    <w:p w:rsidR="003642E2" w:rsidRPr="006D01BA" w:rsidRDefault="003642E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RISSET  Jean-Claude</w:t>
      </w:r>
      <w:r w:rsidRPr="006D01BA">
        <w:rPr>
          <w:rFonts w:ascii="Arial" w:hAnsi="Arial" w:cs="Arial"/>
          <w:color w:val="666699"/>
          <w:u w:val="single"/>
        </w:rPr>
        <w:tab/>
        <w:t>Puy, 18.3.1938</w:t>
      </w:r>
    </w:p>
    <w:p w:rsidR="003642E2" w:rsidRPr="006D01BA" w:rsidRDefault="003642E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esperto d’elettroacustica musicale e pianista francese, allievo di Trimaille, Goullon e Jolivet.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Per 3 anni lavora negli Usa con Varese, dal 1971 al 1975 è conferenziere al Dipartimento di Musica e Arti, dal </w:t>
      </w:r>
      <w:r w:rsidR="00FA7505">
        <w:rPr>
          <w:rFonts w:ascii="Arial" w:hAnsi="Arial" w:cs="Arial"/>
          <w:color w:val="666699"/>
          <w:sz w:val="20"/>
          <w:szCs w:val="20"/>
        </w:rPr>
        <w:t xml:space="preserve"> </w:t>
      </w:r>
      <w:r w:rsidRPr="006D01BA">
        <w:rPr>
          <w:rFonts w:ascii="Arial" w:hAnsi="Arial" w:cs="Arial"/>
          <w:color w:val="666699"/>
          <w:sz w:val="20"/>
          <w:szCs w:val="20"/>
        </w:rPr>
        <w:t xml:space="preserve">1975 al 1979 lavora all’Ircam, dal 1979 al 1985 è insegnante quindi presidente all’Università di Marsiglia.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Dal 1985 è Direttore delle ricerche al Laboratorio di meccanica e acustica, sempre a Marsiglia e dal 1992 </w:t>
      </w:r>
      <w:r w:rsidR="00FA7505">
        <w:rPr>
          <w:rFonts w:ascii="Arial" w:hAnsi="Arial" w:cs="Arial"/>
          <w:color w:val="666699"/>
          <w:sz w:val="20"/>
          <w:szCs w:val="20"/>
        </w:rPr>
        <w:t xml:space="preserve">       </w:t>
      </w:r>
      <w:r w:rsidRPr="006D01BA">
        <w:rPr>
          <w:rFonts w:ascii="Arial" w:hAnsi="Arial" w:cs="Arial"/>
          <w:color w:val="666699"/>
          <w:sz w:val="20"/>
          <w:szCs w:val="20"/>
        </w:rPr>
        <w:t>Direttore dell’Ircam.</w:t>
      </w:r>
    </w:p>
    <w:p w:rsidR="003642E2" w:rsidRPr="006D01BA" w:rsidRDefault="003642E2" w:rsidP="006C15B0">
      <w:pPr>
        <w:tabs>
          <w:tab w:val="left" w:pos="0"/>
          <w:tab w:val="left" w:pos="4253"/>
        </w:tabs>
        <w:spacing w:before="120" w:line="276" w:lineRule="auto"/>
        <w:rPr>
          <w:rFonts w:ascii="Arial" w:hAnsi="Arial" w:cs="Arial"/>
        </w:rPr>
      </w:pPr>
      <w:r w:rsidRPr="006D01BA">
        <w:rPr>
          <w:rFonts w:ascii="Arial" w:hAnsi="Arial" w:cs="Arial"/>
          <w:lang w:val="fr-FR"/>
        </w:rPr>
        <w:t>Attr</w:t>
      </w:r>
      <w:r w:rsidR="00260EEE" w:rsidRPr="006D01BA">
        <w:rPr>
          <w:rFonts w:ascii="Arial" w:hAnsi="Arial" w:cs="Arial"/>
          <w:lang w:val="fr-FR"/>
        </w:rPr>
        <w:t>a</w:t>
      </w:r>
      <w:r w:rsidRPr="006D01BA">
        <w:rPr>
          <w:rFonts w:ascii="Arial" w:hAnsi="Arial" w:cs="Arial"/>
          <w:lang w:val="fr-FR"/>
        </w:rPr>
        <w:t xml:space="preserve">cteurs étranges, clarinetto e nastro (1988).   </w:t>
      </w:r>
      <w:r w:rsidRPr="006D01BA">
        <w:rPr>
          <w:rFonts w:ascii="Arial" w:hAnsi="Arial" w:cs="Arial"/>
        </w:rPr>
        <w:t>Triptyque, clarinetto e orch. (1991).</w:t>
      </w:r>
    </w:p>
    <w:p w:rsidR="00C7333E" w:rsidRPr="006D01BA" w:rsidRDefault="00C7333E" w:rsidP="006C15B0">
      <w:pPr>
        <w:tabs>
          <w:tab w:val="left" w:pos="0"/>
          <w:tab w:val="left" w:pos="4253"/>
        </w:tabs>
        <w:spacing w:before="120" w:line="276" w:lineRule="auto"/>
        <w:rPr>
          <w:rFonts w:ascii="Arial" w:hAnsi="Arial" w:cs="Arial"/>
        </w:rPr>
      </w:pPr>
    </w:p>
    <w:p w:rsidR="00C7333E" w:rsidRPr="006D01BA" w:rsidRDefault="00C7333E"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RITCHIE  Anthony</w:t>
      </w:r>
      <w:r w:rsidRPr="006D01BA">
        <w:rPr>
          <w:rFonts w:ascii="Arial" w:hAnsi="Arial" w:cs="Arial"/>
          <w:color w:val="666699"/>
          <w:u w:val="single"/>
        </w:rPr>
        <w:tab/>
        <w:t>1960</w:t>
      </w:r>
    </w:p>
    <w:p w:rsidR="00C7333E" w:rsidRPr="006D01BA" w:rsidRDefault="00C7333E"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Prolifico compositore neozelandese, autore di tre Sinfonie, due Opere, sette Concerti e di oltre un centinaio </w:t>
      </w:r>
      <w:r w:rsidR="00C312BF"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 xml:space="preserve">di brani strumentali. Studi all’Università di Canterbury e all’Accademia Liszt di Budapest, con A. Bozay. </w:t>
      </w:r>
      <w:r w:rsidR="00C312BF"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Al ritorno in Nuova Zelanda, dal 1988, è insegnante composizione all’Università di Otago, a Dunedin.</w:t>
      </w:r>
    </w:p>
    <w:p w:rsidR="00C7333E" w:rsidRPr="006D01BA" w:rsidRDefault="00C7333E" w:rsidP="006C15B0">
      <w:pPr>
        <w:pStyle w:val="NormaleWeb"/>
        <w:tabs>
          <w:tab w:val="left" w:pos="0"/>
          <w:tab w:val="left" w:pos="4253"/>
        </w:tabs>
        <w:spacing w:before="120" w:beforeAutospacing="0" w:after="0" w:afterAutospacing="0" w:line="276" w:lineRule="auto"/>
        <w:rPr>
          <w:rFonts w:ascii="Arial" w:hAnsi="Arial" w:cs="Arial"/>
          <w:lang w:val="fr-FR"/>
        </w:rPr>
      </w:pPr>
      <w:r w:rsidRPr="006D01BA">
        <w:rPr>
          <w:rFonts w:ascii="Arial" w:hAnsi="Arial" w:cs="Arial"/>
        </w:rPr>
        <w:t xml:space="preserve">Doppio concerto, clarinetto basso, vcl. e orch. </w:t>
      </w:r>
      <w:r w:rsidRPr="006D01BA">
        <w:rPr>
          <w:rFonts w:ascii="Arial" w:hAnsi="Arial" w:cs="Arial"/>
          <w:lang w:val="fr-FR"/>
        </w:rPr>
        <w:t>(1999, 19’)</w:t>
      </w:r>
    </w:p>
    <w:p w:rsidR="003642E2" w:rsidRPr="006D01BA" w:rsidRDefault="003642E2" w:rsidP="006C15B0">
      <w:pPr>
        <w:tabs>
          <w:tab w:val="left" w:pos="0"/>
          <w:tab w:val="left" w:pos="4253"/>
        </w:tabs>
        <w:spacing w:before="120" w:line="276" w:lineRule="auto"/>
        <w:rPr>
          <w:rFonts w:ascii="Arial" w:hAnsi="Arial" w:cs="Arial"/>
          <w:lang w:val="fr-FR"/>
        </w:rPr>
      </w:pPr>
    </w:p>
    <w:p w:rsidR="00F36D95" w:rsidRPr="006D01BA" w:rsidRDefault="000B6AF1"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 xml:space="preserve">RIVIER  Jean                  </w:t>
      </w:r>
      <w:r w:rsidR="00527D72" w:rsidRPr="006D01BA">
        <w:rPr>
          <w:rFonts w:ascii="Arial" w:hAnsi="Arial" w:cs="Arial"/>
          <w:color w:val="666699"/>
          <w:u w:val="single"/>
          <w:lang w:val="fr-FR"/>
        </w:rPr>
        <w:t xml:space="preserve">          </w:t>
      </w:r>
      <w:r w:rsidR="00F36D95" w:rsidRPr="006D01BA">
        <w:rPr>
          <w:rFonts w:ascii="Arial" w:hAnsi="Arial" w:cs="Arial"/>
          <w:color w:val="666699"/>
          <w:u w:val="single"/>
          <w:lang w:val="fr-FR"/>
        </w:rPr>
        <w:t>Villemomble, 21.7.1896 - La Penne-sur</w:t>
      </w:r>
      <w:r w:rsidR="005061C1" w:rsidRPr="006D01BA">
        <w:rPr>
          <w:rFonts w:ascii="Arial" w:hAnsi="Arial" w:cs="Arial"/>
          <w:color w:val="666699"/>
          <w:u w:val="single"/>
          <w:lang w:val="fr-FR"/>
        </w:rPr>
        <w:t>-</w:t>
      </w:r>
      <w:r w:rsidR="00F36D95" w:rsidRPr="006D01BA">
        <w:rPr>
          <w:rFonts w:ascii="Arial" w:hAnsi="Arial" w:cs="Arial"/>
          <w:color w:val="666699"/>
          <w:u w:val="single"/>
          <w:lang w:val="fr-FR"/>
        </w:rPr>
        <w:t>Huveaune, 6.11.1987.</w:t>
      </w:r>
    </w:p>
    <w:p w:rsidR="00F36D95" w:rsidRPr="006D01BA" w:rsidRDefault="00F36D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violoncellista e compositore francese, allievo di Caussade, Gallon, Emmanuel, B</w:t>
      </w:r>
      <w:r w:rsidR="002E29AA" w:rsidRPr="006D01BA">
        <w:rPr>
          <w:rFonts w:ascii="Arial" w:hAnsi="Arial" w:cs="Arial"/>
          <w:color w:val="666699"/>
          <w:sz w:val="20"/>
          <w:szCs w:val="20"/>
        </w:rPr>
        <w:t xml:space="preserve">azelaire. </w:t>
      </w:r>
      <w:r w:rsidR="00C312BF" w:rsidRPr="006D01BA">
        <w:rPr>
          <w:rFonts w:ascii="Arial" w:hAnsi="Arial" w:cs="Arial"/>
          <w:color w:val="666699"/>
          <w:sz w:val="20"/>
          <w:szCs w:val="20"/>
        </w:rPr>
        <w:t xml:space="preserve">                 </w:t>
      </w:r>
      <w:r w:rsidR="002E29AA" w:rsidRPr="006D01BA">
        <w:rPr>
          <w:rFonts w:ascii="Arial" w:hAnsi="Arial" w:cs="Arial"/>
          <w:color w:val="666699"/>
          <w:sz w:val="20"/>
          <w:szCs w:val="20"/>
        </w:rPr>
        <w:t>Successore di Milhaud (</w:t>
      </w:r>
      <w:r w:rsidRPr="006D01BA">
        <w:rPr>
          <w:rFonts w:ascii="Arial" w:hAnsi="Arial" w:cs="Arial"/>
          <w:color w:val="666699"/>
          <w:sz w:val="20"/>
          <w:szCs w:val="20"/>
        </w:rPr>
        <w:t>era suo supplente</w:t>
      </w:r>
      <w:r w:rsidR="002E29AA" w:rsidRPr="006D01BA">
        <w:rPr>
          <w:rFonts w:ascii="Arial" w:hAnsi="Arial" w:cs="Arial"/>
          <w:color w:val="666699"/>
          <w:sz w:val="20"/>
          <w:szCs w:val="20"/>
        </w:rPr>
        <w:t>)</w:t>
      </w:r>
      <w:r w:rsidRPr="006D01BA">
        <w:rPr>
          <w:rFonts w:ascii="Arial" w:hAnsi="Arial" w:cs="Arial"/>
          <w:color w:val="666699"/>
          <w:sz w:val="20"/>
          <w:szCs w:val="20"/>
        </w:rPr>
        <w:t xml:space="preserve"> come insegnante di composizione al Conservatorio di Parigi.</w:t>
      </w:r>
    </w:p>
    <w:p w:rsidR="00B90381" w:rsidRPr="006D01BA" w:rsidRDefault="00F36D95"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Les trois S, clarinetto solo (1972, 10’).   </w:t>
      </w:r>
      <w:r w:rsidR="00B90381" w:rsidRPr="006D01BA">
        <w:rPr>
          <w:rFonts w:ascii="Arial" w:hAnsi="Arial" w:cs="Arial"/>
        </w:rPr>
        <w:t>Berceuse pour Clement (1982, 4’30).</w:t>
      </w:r>
    </w:p>
    <w:p w:rsidR="002E29AA" w:rsidRPr="006D01BA" w:rsidRDefault="002E29AA"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Andante espressivo e Allegro burlesco, clarinetto e pf.   </w:t>
      </w:r>
      <w:r w:rsidRPr="006D01BA">
        <w:rPr>
          <w:rFonts w:ascii="Arial" w:hAnsi="Arial" w:cs="Arial"/>
          <w:lang w:val="fr-FR"/>
        </w:rPr>
        <w:t xml:space="preserve">Les trois "S", </w:t>
      </w:r>
      <w:hyperlink r:id="rId130" w:tgtFrame="_top" w:history="1">
        <w:r w:rsidRPr="006D01BA">
          <w:rPr>
            <w:rStyle w:val="Collegamentoipertestuale"/>
            <w:rFonts w:ascii="Arial" w:hAnsi="Arial" w:cs="Arial"/>
            <w:color w:val="auto"/>
            <w:u w:val="none"/>
            <w:lang w:val="fr-FR"/>
          </w:rPr>
          <w:t>clarinet</w:t>
        </w:r>
      </w:hyperlink>
      <w:r w:rsidRPr="006D01BA">
        <w:rPr>
          <w:rFonts w:ascii="Arial" w:hAnsi="Arial" w:cs="Arial"/>
          <w:lang w:val="fr-FR"/>
        </w:rPr>
        <w:t>to e pf.</w:t>
      </w:r>
    </w:p>
    <w:p w:rsidR="00831513" w:rsidRPr="006D01BA" w:rsidRDefault="006B11C4"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3 Mouvements, cl. pf. </w:t>
      </w:r>
      <w:r w:rsidRPr="006D01BA">
        <w:rPr>
          <w:rFonts w:ascii="Arial" w:hAnsi="Arial" w:cs="Arial"/>
        </w:rPr>
        <w:t>(1985, 7’).</w:t>
      </w:r>
      <w:r w:rsidR="00994C17" w:rsidRPr="006D01BA">
        <w:rPr>
          <w:rFonts w:ascii="Arial" w:hAnsi="Arial" w:cs="Arial"/>
        </w:rPr>
        <w:t xml:space="preserve">   </w:t>
      </w:r>
      <w:r w:rsidR="00831513" w:rsidRPr="006D01BA">
        <w:rPr>
          <w:rFonts w:ascii="Arial" w:hAnsi="Arial" w:cs="Arial"/>
        </w:rPr>
        <w:t>Concerto per clarinetto e archi (19</w:t>
      </w:r>
      <w:r w:rsidR="00142F10" w:rsidRPr="006D01BA">
        <w:rPr>
          <w:rFonts w:ascii="Arial" w:hAnsi="Arial" w:cs="Arial"/>
        </w:rPr>
        <w:t>58, 17’</w:t>
      </w:r>
      <w:r w:rsidR="00831513" w:rsidRPr="006D01BA">
        <w:rPr>
          <w:rFonts w:ascii="Arial" w:hAnsi="Arial" w:cs="Arial"/>
        </w:rPr>
        <w:t>).</w:t>
      </w:r>
    </w:p>
    <w:p w:rsidR="006B11C4" w:rsidRPr="006D01BA" w:rsidRDefault="006B11C4" w:rsidP="006C15B0">
      <w:pPr>
        <w:tabs>
          <w:tab w:val="left" w:pos="0"/>
          <w:tab w:val="left" w:pos="4253"/>
        </w:tabs>
        <w:spacing w:before="120" w:line="276" w:lineRule="auto"/>
        <w:rPr>
          <w:rFonts w:ascii="Arial" w:hAnsi="Arial" w:cs="Arial"/>
        </w:rPr>
      </w:pPr>
    </w:p>
    <w:p w:rsidR="000E7BD7" w:rsidRPr="006D01BA" w:rsidRDefault="000E7BD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ROCHBERG  George</w:t>
      </w:r>
      <w:r w:rsidRPr="006D01BA">
        <w:rPr>
          <w:rFonts w:ascii="Arial" w:hAnsi="Arial" w:cs="Arial"/>
          <w:color w:val="666699"/>
          <w:u w:val="single"/>
          <w:lang w:val="en-US"/>
        </w:rPr>
        <w:tab/>
        <w:t>Paterson, 5.7.1918</w:t>
      </w:r>
      <w:r w:rsidR="00FA7505">
        <w:rPr>
          <w:rFonts w:ascii="Arial" w:hAnsi="Arial" w:cs="Arial"/>
          <w:color w:val="666699"/>
          <w:u w:val="single"/>
          <w:lang w:val="en-US"/>
        </w:rPr>
        <w:t xml:space="preserve"> </w:t>
      </w:r>
      <w:r w:rsidR="007A0F92" w:rsidRPr="006D01BA">
        <w:rPr>
          <w:rFonts w:ascii="Arial" w:hAnsi="Arial" w:cs="Arial"/>
          <w:color w:val="666699"/>
          <w:u w:val="single"/>
          <w:lang w:val="en-US"/>
        </w:rPr>
        <w:t>-</w:t>
      </w:r>
      <w:r w:rsidR="00FA7505">
        <w:rPr>
          <w:rFonts w:ascii="Arial" w:hAnsi="Arial" w:cs="Arial"/>
          <w:color w:val="666699"/>
          <w:u w:val="single"/>
          <w:lang w:val="en-US"/>
        </w:rPr>
        <w:t xml:space="preserve"> </w:t>
      </w:r>
      <w:r w:rsidR="007A0F92" w:rsidRPr="006D01BA">
        <w:rPr>
          <w:rFonts w:ascii="Arial" w:hAnsi="Arial" w:cs="Arial"/>
          <w:color w:val="666699"/>
          <w:u w:val="single"/>
          <w:lang w:val="en-US"/>
        </w:rPr>
        <w:t>Bryn Mawr</w:t>
      </w:r>
      <w:r w:rsidR="00DB6D9A" w:rsidRPr="006D01BA">
        <w:rPr>
          <w:rFonts w:ascii="Arial" w:hAnsi="Arial" w:cs="Arial"/>
          <w:color w:val="666699"/>
          <w:u w:val="single"/>
          <w:lang w:val="en-US"/>
        </w:rPr>
        <w:t>, 29.5.2005</w:t>
      </w:r>
      <w:r w:rsidRPr="006D01BA">
        <w:rPr>
          <w:rFonts w:ascii="Arial" w:hAnsi="Arial" w:cs="Arial"/>
          <w:color w:val="666699"/>
          <w:u w:val="single"/>
          <w:lang w:val="en-US"/>
        </w:rPr>
        <w:t>.</w:t>
      </w:r>
    </w:p>
    <w:p w:rsidR="000E7BD7" w:rsidRPr="006D01BA" w:rsidRDefault="000E7BD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allievo </w:t>
      </w:r>
      <w:r w:rsidR="007A0F92" w:rsidRPr="006D01BA">
        <w:rPr>
          <w:rFonts w:ascii="Arial" w:hAnsi="Arial" w:cs="Arial"/>
          <w:color w:val="666699"/>
          <w:sz w:val="20"/>
          <w:szCs w:val="20"/>
        </w:rPr>
        <w:t xml:space="preserve">alla Mannes School di New York </w:t>
      </w:r>
      <w:r w:rsidRPr="006D01BA">
        <w:rPr>
          <w:rFonts w:ascii="Arial" w:hAnsi="Arial" w:cs="Arial"/>
          <w:color w:val="666699"/>
          <w:sz w:val="20"/>
          <w:szCs w:val="20"/>
        </w:rPr>
        <w:t xml:space="preserve">di </w:t>
      </w:r>
      <w:r w:rsidR="007A0F92" w:rsidRPr="006D01BA">
        <w:rPr>
          <w:rFonts w:ascii="Arial" w:hAnsi="Arial" w:cs="Arial"/>
          <w:color w:val="666699"/>
          <w:sz w:val="20"/>
          <w:szCs w:val="20"/>
        </w:rPr>
        <w:t xml:space="preserve">Szell e Weisse, perfezionamento a Philadelphia con </w:t>
      </w:r>
      <w:r w:rsidRPr="006D01BA">
        <w:rPr>
          <w:rFonts w:ascii="Arial" w:hAnsi="Arial" w:cs="Arial"/>
          <w:color w:val="666699"/>
          <w:sz w:val="20"/>
          <w:szCs w:val="20"/>
        </w:rPr>
        <w:t>Scalero e Menotti. Insegnante alla Eastman School di Rochester.</w:t>
      </w:r>
    </w:p>
    <w:p w:rsidR="000E7BD7" w:rsidRPr="006D01BA" w:rsidRDefault="000E7BD7" w:rsidP="006C15B0">
      <w:pPr>
        <w:tabs>
          <w:tab w:val="left" w:pos="0"/>
          <w:tab w:val="left" w:pos="4253"/>
        </w:tabs>
        <w:spacing w:before="120" w:line="276" w:lineRule="auto"/>
        <w:rPr>
          <w:rFonts w:ascii="Arial" w:hAnsi="Arial" w:cs="Arial"/>
        </w:rPr>
      </w:pPr>
      <w:r w:rsidRPr="006D01BA">
        <w:rPr>
          <w:rFonts w:ascii="Arial" w:hAnsi="Arial" w:cs="Arial"/>
        </w:rPr>
        <w:t>Dialogues per clarinetto e pf</w:t>
      </w:r>
      <w:r w:rsidR="00D6293C" w:rsidRPr="006D01BA">
        <w:rPr>
          <w:rFonts w:ascii="Arial" w:hAnsi="Arial" w:cs="Arial"/>
        </w:rPr>
        <w:t>.</w:t>
      </w:r>
      <w:r w:rsidRPr="006D01BA">
        <w:rPr>
          <w:rFonts w:ascii="Arial" w:hAnsi="Arial" w:cs="Arial"/>
        </w:rPr>
        <w:t xml:space="preserve"> (1958</w:t>
      </w:r>
      <w:r w:rsidR="002A4655" w:rsidRPr="006D01BA">
        <w:rPr>
          <w:rFonts w:ascii="Arial" w:hAnsi="Arial" w:cs="Arial"/>
        </w:rPr>
        <w:t>, 17’</w:t>
      </w:r>
      <w:r w:rsidRPr="006D01BA">
        <w:rPr>
          <w:rFonts w:ascii="Arial" w:hAnsi="Arial" w:cs="Arial"/>
        </w:rPr>
        <w:t xml:space="preserve">).   Trio per </w:t>
      </w:r>
      <w:r w:rsidR="00D6293C" w:rsidRPr="006D01BA">
        <w:rPr>
          <w:rFonts w:ascii="Arial" w:hAnsi="Arial" w:cs="Arial"/>
        </w:rPr>
        <w:t xml:space="preserve">clarinetto, </w:t>
      </w:r>
      <w:r w:rsidRPr="006D01BA">
        <w:rPr>
          <w:rFonts w:ascii="Arial" w:hAnsi="Arial" w:cs="Arial"/>
        </w:rPr>
        <w:t>cor. e pf</w:t>
      </w:r>
      <w:r w:rsidR="00D6293C" w:rsidRPr="006D01BA">
        <w:rPr>
          <w:rFonts w:ascii="Arial" w:hAnsi="Arial" w:cs="Arial"/>
        </w:rPr>
        <w:t>.</w:t>
      </w:r>
      <w:r w:rsidRPr="006D01BA">
        <w:rPr>
          <w:rFonts w:ascii="Arial" w:hAnsi="Arial" w:cs="Arial"/>
        </w:rPr>
        <w:t xml:space="preserve"> (19</w:t>
      </w:r>
      <w:r w:rsidR="0054730D" w:rsidRPr="006D01BA">
        <w:rPr>
          <w:rFonts w:ascii="Arial" w:hAnsi="Arial" w:cs="Arial"/>
        </w:rPr>
        <w:t>80, 20’</w:t>
      </w:r>
      <w:r w:rsidRPr="006D01BA">
        <w:rPr>
          <w:rFonts w:ascii="Arial" w:hAnsi="Arial" w:cs="Arial"/>
        </w:rPr>
        <w:t>).</w:t>
      </w:r>
    </w:p>
    <w:p w:rsidR="004A34E0" w:rsidRPr="006D01BA" w:rsidRDefault="000E7BD7" w:rsidP="006C15B0">
      <w:pPr>
        <w:tabs>
          <w:tab w:val="left" w:pos="0"/>
          <w:tab w:val="left" w:pos="4253"/>
        </w:tabs>
        <w:spacing w:before="120" w:line="276" w:lineRule="auto"/>
        <w:rPr>
          <w:rFonts w:ascii="Arial" w:hAnsi="Arial" w:cs="Arial"/>
        </w:rPr>
      </w:pPr>
      <w:r w:rsidRPr="006D01BA">
        <w:rPr>
          <w:rFonts w:ascii="Arial" w:hAnsi="Arial" w:cs="Arial"/>
        </w:rPr>
        <w:lastRenderedPageBreak/>
        <w:t>Contra Mortem et Tempus</w:t>
      </w:r>
      <w:r w:rsidR="00D6293C" w:rsidRPr="006D01BA">
        <w:rPr>
          <w:rFonts w:ascii="Arial" w:hAnsi="Arial" w:cs="Arial"/>
        </w:rPr>
        <w:t>,</w:t>
      </w:r>
      <w:r w:rsidRPr="006D01BA">
        <w:rPr>
          <w:rFonts w:ascii="Arial" w:hAnsi="Arial" w:cs="Arial"/>
        </w:rPr>
        <w:t xml:space="preserve"> vl. fl. clarinetto e pf. (1965).</w:t>
      </w:r>
      <w:r w:rsidR="007A0F92" w:rsidRPr="006D01BA">
        <w:rPr>
          <w:rFonts w:ascii="Arial" w:hAnsi="Arial" w:cs="Arial"/>
        </w:rPr>
        <w:t xml:space="preserve">   Concerto, cl. orch. (1996, 26’).</w:t>
      </w:r>
    </w:p>
    <w:p w:rsidR="00BA0FEC" w:rsidRPr="006D01BA" w:rsidRDefault="00BA0FEC" w:rsidP="006C15B0">
      <w:pPr>
        <w:tabs>
          <w:tab w:val="left" w:pos="0"/>
          <w:tab w:val="left" w:pos="4253"/>
        </w:tabs>
        <w:spacing w:before="120" w:line="276" w:lineRule="auto"/>
        <w:rPr>
          <w:rFonts w:ascii="Arial" w:hAnsi="Arial" w:cs="Arial"/>
        </w:rPr>
      </w:pPr>
    </w:p>
    <w:p w:rsidR="00B0370E" w:rsidRPr="006D01BA" w:rsidRDefault="00B0370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ROGER  Kurt  </w:t>
      </w:r>
      <w:r w:rsidRPr="006D01BA">
        <w:rPr>
          <w:rFonts w:ascii="Arial" w:hAnsi="Arial" w:cs="Arial"/>
          <w:color w:val="666699"/>
          <w:u w:val="single"/>
        </w:rPr>
        <w:tab/>
        <w:t>Vienna, 3.5.1895 - Vienna, 4.8.1966.</w:t>
      </w:r>
    </w:p>
    <w:p w:rsidR="00B0370E" w:rsidRPr="006D01BA" w:rsidRDefault="00B0370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austriaco, allievo all’Università di Vienna di G. Adler, Weigl e Schoenberg. Insegnante al Conservatorio di Vienna dal 1923 al 1938. Quando i nazisti stavano per catturarlo, a causa della cosidetta </w:t>
      </w:r>
      <w:r w:rsidR="00FA7505">
        <w:rPr>
          <w:rFonts w:ascii="Arial" w:hAnsi="Arial" w:cs="Arial"/>
          <w:color w:val="666699"/>
          <w:sz w:val="20"/>
          <w:szCs w:val="20"/>
        </w:rPr>
        <w:t xml:space="preserve">  </w:t>
      </w:r>
      <w:r w:rsidRPr="006D01BA">
        <w:rPr>
          <w:rFonts w:ascii="Arial" w:hAnsi="Arial" w:cs="Arial"/>
          <w:color w:val="666699"/>
          <w:sz w:val="20"/>
          <w:szCs w:val="20"/>
        </w:rPr>
        <w:t xml:space="preserve">“Musica degenerata” era a Londra. Si trasferì negli Stati Uniti e dal 1939 fu insegnante in diverse Università a </w:t>
      </w:r>
      <w:r w:rsidR="00FA7505">
        <w:rPr>
          <w:rFonts w:ascii="Arial" w:hAnsi="Arial" w:cs="Arial"/>
          <w:color w:val="666699"/>
          <w:sz w:val="20"/>
          <w:szCs w:val="20"/>
        </w:rPr>
        <w:t xml:space="preserve">        </w:t>
      </w:r>
      <w:r w:rsidRPr="006D01BA">
        <w:rPr>
          <w:rFonts w:ascii="Arial" w:hAnsi="Arial" w:cs="Arial"/>
          <w:color w:val="666699"/>
          <w:sz w:val="20"/>
          <w:szCs w:val="20"/>
        </w:rPr>
        <w:t xml:space="preserve">New York, dove ottenne la cittadinanza nel 1945. Dal 1953 fu insegnante nelle Università di Washington,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nel frattempo le sue composizioni erano eseguite da importanti Orchestre, dirette da Kubelik, Leinsdorf, </w:t>
      </w:r>
      <w:r w:rsidR="00FA7505">
        <w:rPr>
          <w:rFonts w:ascii="Arial" w:hAnsi="Arial" w:cs="Arial"/>
          <w:color w:val="666699"/>
          <w:sz w:val="20"/>
          <w:szCs w:val="20"/>
        </w:rPr>
        <w:t xml:space="preserve">            </w:t>
      </w:r>
      <w:r w:rsidRPr="006D01BA">
        <w:rPr>
          <w:rFonts w:ascii="Arial" w:hAnsi="Arial" w:cs="Arial"/>
          <w:color w:val="666699"/>
          <w:sz w:val="20"/>
          <w:szCs w:val="20"/>
        </w:rPr>
        <w:t xml:space="preserve">Groves….. Nel 1948, fu invitato a tener conferenze in Austria, nel 1964 fu per 1 anno all’Università di Belfast.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Nel 1965 tornò in Austria e gli fu conferito l’Ordine al Merito della Scienza delle Arti. Rivisitando la città natale </w:t>
      </w:r>
      <w:r w:rsidR="00FA7505">
        <w:rPr>
          <w:rFonts w:ascii="Arial" w:hAnsi="Arial" w:cs="Arial"/>
          <w:color w:val="666699"/>
          <w:sz w:val="20"/>
          <w:szCs w:val="20"/>
        </w:rPr>
        <w:t xml:space="preserve">       </w:t>
      </w:r>
      <w:r w:rsidRPr="006D01BA">
        <w:rPr>
          <w:rFonts w:ascii="Arial" w:hAnsi="Arial" w:cs="Arial"/>
          <w:color w:val="666699"/>
          <w:sz w:val="20"/>
          <w:szCs w:val="20"/>
        </w:rPr>
        <w:t>morì e fu sepolto in una tomba d’onore.</w:t>
      </w:r>
    </w:p>
    <w:p w:rsidR="00B0370E" w:rsidRPr="006D01BA" w:rsidRDefault="00B0370E" w:rsidP="006C15B0">
      <w:pPr>
        <w:tabs>
          <w:tab w:val="left" w:pos="0"/>
          <w:tab w:val="left" w:pos="4253"/>
        </w:tabs>
        <w:spacing w:before="120" w:line="276" w:lineRule="auto"/>
        <w:rPr>
          <w:rFonts w:ascii="Arial" w:hAnsi="Arial" w:cs="Arial"/>
        </w:rPr>
      </w:pPr>
      <w:r w:rsidRPr="006D01BA">
        <w:rPr>
          <w:rFonts w:ascii="Arial" w:hAnsi="Arial" w:cs="Arial"/>
        </w:rPr>
        <w:t>Quintetto, op. 116, per clarinetto, 2 vl. vla, vcl. (21’15).</w:t>
      </w:r>
    </w:p>
    <w:p w:rsidR="00B0370E" w:rsidRPr="006D01BA" w:rsidRDefault="00B0370E" w:rsidP="006C15B0">
      <w:pPr>
        <w:tabs>
          <w:tab w:val="left" w:pos="0"/>
          <w:tab w:val="left" w:pos="4253"/>
        </w:tabs>
        <w:spacing w:before="120" w:line="276" w:lineRule="auto"/>
        <w:rPr>
          <w:rFonts w:ascii="Arial" w:hAnsi="Arial" w:cs="Arial"/>
          <w:color w:val="666699"/>
          <w:u w:val="single"/>
        </w:rPr>
      </w:pPr>
    </w:p>
    <w:p w:rsidR="004E2AC8" w:rsidRPr="006D01BA" w:rsidRDefault="004E2AC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ROGISTER  Jean</w:t>
      </w:r>
      <w:r w:rsidRPr="006D01BA">
        <w:rPr>
          <w:rFonts w:ascii="Arial" w:hAnsi="Arial" w:cs="Arial"/>
          <w:color w:val="666699"/>
          <w:u w:val="single"/>
        </w:rPr>
        <w:tab/>
        <w:t>Liegi, 25.10.1879 - Liegi, 27.3.1964.</w:t>
      </w:r>
    </w:p>
    <w:p w:rsidR="004E2AC8" w:rsidRPr="006D01BA" w:rsidRDefault="004E2AC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belga, allievo di Heynberg, Radoux, Dupuis e d’Indy. Con il “Quartetto di Liegi” si specializzò nell’esecuzione di musiche antiche.</w:t>
      </w:r>
    </w:p>
    <w:p w:rsidR="004E2AC8" w:rsidRPr="006D01BA" w:rsidRDefault="004E2AC8" w:rsidP="006C15B0">
      <w:pPr>
        <w:tabs>
          <w:tab w:val="left" w:pos="0"/>
          <w:tab w:val="left" w:pos="4253"/>
        </w:tabs>
        <w:spacing w:before="120" w:line="276" w:lineRule="auto"/>
        <w:rPr>
          <w:rFonts w:ascii="Arial" w:hAnsi="Arial" w:cs="Arial"/>
          <w:lang w:val="fr-FR"/>
        </w:rPr>
      </w:pPr>
      <w:r w:rsidRPr="006D01BA">
        <w:rPr>
          <w:rFonts w:ascii="Arial" w:hAnsi="Arial" w:cs="Arial"/>
          <w:lang w:val="fr-FR"/>
        </w:rPr>
        <w:t>Dialogue des pédants, clarinetto e fag.</w:t>
      </w:r>
    </w:p>
    <w:p w:rsidR="004E2AC8" w:rsidRPr="006D01BA" w:rsidRDefault="004E2AC8" w:rsidP="006C15B0">
      <w:pPr>
        <w:tabs>
          <w:tab w:val="left" w:pos="0"/>
          <w:tab w:val="left" w:pos="4253"/>
        </w:tabs>
        <w:spacing w:before="120" w:line="276" w:lineRule="auto"/>
        <w:rPr>
          <w:rFonts w:ascii="Arial" w:hAnsi="Arial" w:cs="Arial"/>
          <w:lang w:val="fr-FR"/>
        </w:rPr>
      </w:pPr>
    </w:p>
    <w:p w:rsidR="00CB4B7F" w:rsidRPr="006D01BA" w:rsidRDefault="00CB4B7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ROGOWSKI  Ludomir</w:t>
      </w:r>
      <w:r w:rsidRPr="006D01BA">
        <w:rPr>
          <w:rFonts w:ascii="Arial" w:hAnsi="Arial" w:cs="Arial"/>
          <w:color w:val="666699"/>
          <w:u w:val="single"/>
        </w:rPr>
        <w:tab/>
        <w:t>Lublino, 3.10.1881 - Dubrovnik, 14.3.1954.</w:t>
      </w:r>
    </w:p>
    <w:p w:rsidR="00CB4B7F" w:rsidRPr="006D01BA" w:rsidRDefault="00CB4B7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polacco, allievo di Statkovski, KMlynarski, Riemann e de Reszke. </w:t>
      </w:r>
      <w:r w:rsidR="00C312BF" w:rsidRPr="006D01BA">
        <w:rPr>
          <w:rFonts w:ascii="Arial" w:hAnsi="Arial" w:cs="Arial"/>
          <w:color w:val="666699"/>
          <w:sz w:val="20"/>
          <w:szCs w:val="20"/>
        </w:rPr>
        <w:t xml:space="preserve">              </w:t>
      </w:r>
      <w:r w:rsidRPr="006D01BA">
        <w:rPr>
          <w:rFonts w:ascii="Arial" w:hAnsi="Arial" w:cs="Arial"/>
          <w:color w:val="666699"/>
          <w:sz w:val="20"/>
          <w:szCs w:val="20"/>
        </w:rPr>
        <w:t>Direttore del Teatro di Varsavia.</w:t>
      </w:r>
    </w:p>
    <w:p w:rsidR="00CB4B7F" w:rsidRPr="006D01BA" w:rsidRDefault="00CB4B7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Ukrainka per oboe, clarinetto e quartetto d’archi (1939).</w:t>
      </w:r>
    </w:p>
    <w:p w:rsidR="00CB4B7F" w:rsidRPr="006D01BA" w:rsidRDefault="00CB4B7F" w:rsidP="006C15B0">
      <w:pPr>
        <w:tabs>
          <w:tab w:val="left" w:pos="0"/>
          <w:tab w:val="left" w:pos="4253"/>
        </w:tabs>
        <w:spacing w:before="120" w:line="276" w:lineRule="auto"/>
        <w:rPr>
          <w:rFonts w:ascii="Arial" w:hAnsi="Arial" w:cs="Arial"/>
        </w:rPr>
      </w:pPr>
    </w:p>
    <w:p w:rsidR="003D5187" w:rsidRPr="006D01BA" w:rsidRDefault="003D518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ROGUSKI  Gustav</w:t>
      </w:r>
      <w:r w:rsidRPr="006D01BA">
        <w:rPr>
          <w:rFonts w:ascii="Arial" w:hAnsi="Arial" w:cs="Arial"/>
          <w:color w:val="666699"/>
          <w:u w:val="single"/>
        </w:rPr>
        <w:tab/>
        <w:t>Varsavia, 12.5.1839 - Ostrow, 5.4.1921.</w:t>
      </w:r>
    </w:p>
    <w:p w:rsidR="003D5187" w:rsidRPr="006D01BA" w:rsidRDefault="003D518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didatta polacco, allievo di Marx, Kiel e Berlioz. Insegnante al Conservatorio di Varsavia, </w:t>
      </w:r>
      <w:r w:rsidR="00C312BF" w:rsidRPr="006D01BA">
        <w:rPr>
          <w:rFonts w:ascii="Arial" w:hAnsi="Arial" w:cs="Arial"/>
          <w:color w:val="666699"/>
          <w:sz w:val="20"/>
          <w:szCs w:val="20"/>
        </w:rPr>
        <w:t xml:space="preserve">                       </w:t>
      </w:r>
      <w:r w:rsidRPr="006D01BA">
        <w:rPr>
          <w:rFonts w:ascii="Arial" w:hAnsi="Arial" w:cs="Arial"/>
          <w:color w:val="666699"/>
          <w:sz w:val="20"/>
          <w:szCs w:val="20"/>
        </w:rPr>
        <w:t>tra i suoi allievi spicca I</w:t>
      </w:r>
      <w:r w:rsidR="004E09C8" w:rsidRPr="006D01BA">
        <w:rPr>
          <w:rFonts w:ascii="Arial" w:hAnsi="Arial" w:cs="Arial"/>
          <w:color w:val="666699"/>
          <w:sz w:val="20"/>
          <w:szCs w:val="20"/>
        </w:rPr>
        <w:t>gnaz</w:t>
      </w:r>
      <w:r w:rsidRPr="006D01BA">
        <w:rPr>
          <w:rFonts w:ascii="Arial" w:hAnsi="Arial" w:cs="Arial"/>
          <w:color w:val="666699"/>
          <w:sz w:val="20"/>
          <w:szCs w:val="20"/>
        </w:rPr>
        <w:t xml:space="preserve"> Paderewski.</w:t>
      </w:r>
    </w:p>
    <w:p w:rsidR="003D5187" w:rsidRPr="006D01BA" w:rsidRDefault="003D5187" w:rsidP="006C15B0">
      <w:pPr>
        <w:tabs>
          <w:tab w:val="left" w:pos="0"/>
          <w:tab w:val="left" w:pos="4253"/>
        </w:tabs>
        <w:spacing w:before="120" w:line="276" w:lineRule="auto"/>
        <w:rPr>
          <w:rFonts w:ascii="Arial" w:hAnsi="Arial" w:cs="Arial"/>
        </w:rPr>
      </w:pPr>
      <w:r w:rsidRPr="006D01BA">
        <w:rPr>
          <w:rFonts w:ascii="Arial" w:hAnsi="Arial" w:cs="Arial"/>
        </w:rPr>
        <w:t>Andante per 3 clarinetti (1892).</w:t>
      </w:r>
    </w:p>
    <w:p w:rsidR="00324DCE" w:rsidRPr="006D01BA" w:rsidRDefault="00324DCE" w:rsidP="006C15B0">
      <w:pPr>
        <w:tabs>
          <w:tab w:val="left" w:pos="0"/>
          <w:tab w:val="left" w:pos="4253"/>
        </w:tabs>
        <w:spacing w:before="120" w:line="276" w:lineRule="auto"/>
        <w:rPr>
          <w:rFonts w:ascii="Arial" w:hAnsi="Arial" w:cs="Arial"/>
        </w:rPr>
      </w:pPr>
    </w:p>
    <w:p w:rsidR="001C6B52" w:rsidRPr="006D01BA" w:rsidRDefault="001C6B52" w:rsidP="006C15B0">
      <w:pPr>
        <w:widowControl w:val="0"/>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ROLAND  Claude-Robert</w:t>
      </w:r>
      <w:r w:rsidRPr="006D01BA">
        <w:rPr>
          <w:rFonts w:ascii="Arial" w:hAnsi="Arial" w:cs="Arial"/>
          <w:color w:val="666699"/>
          <w:u w:val="single"/>
        </w:rPr>
        <w:tab/>
        <w:t>Pont-de Loup, 19.12.1935</w:t>
      </w:r>
    </w:p>
    <w:p w:rsidR="001C6B52" w:rsidRPr="006D01BA" w:rsidRDefault="001C6B52"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Organista Belga. Studi ai Concervatori di Mons, Liegi, Parigi e Bruxelles.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A Darmstadt corsi con Boulez, Ligeti e Maderna. Insegnante a Montignies-le-Tilleul e dal 1972 al </w:t>
      </w:r>
      <w:r w:rsidR="00C312BF" w:rsidRPr="006D01BA">
        <w:rPr>
          <w:rFonts w:ascii="Arial" w:hAnsi="Arial" w:cs="Arial"/>
          <w:color w:val="666699"/>
          <w:sz w:val="20"/>
          <w:szCs w:val="20"/>
        </w:rPr>
        <w:t xml:space="preserve">         </w:t>
      </w:r>
      <w:r w:rsidRPr="006D01BA">
        <w:rPr>
          <w:rFonts w:ascii="Arial" w:hAnsi="Arial" w:cs="Arial"/>
          <w:color w:val="666699"/>
          <w:sz w:val="20"/>
          <w:szCs w:val="20"/>
        </w:rPr>
        <w:t>Conservatorio Reale di Bruxelles.</w:t>
      </w:r>
    </w:p>
    <w:p w:rsidR="00532787" w:rsidRPr="006D01BA" w:rsidRDefault="00532787" w:rsidP="006C15B0">
      <w:pPr>
        <w:widowControl w:val="0"/>
        <w:tabs>
          <w:tab w:val="left" w:pos="0"/>
          <w:tab w:val="left" w:pos="4253"/>
        </w:tabs>
        <w:autoSpaceDE w:val="0"/>
        <w:autoSpaceDN w:val="0"/>
        <w:adjustRightInd w:val="0"/>
        <w:spacing w:before="120" w:line="276" w:lineRule="auto"/>
        <w:rPr>
          <w:rFonts w:ascii="Arial" w:hAnsi="Arial" w:cs="Arial"/>
        </w:rPr>
      </w:pPr>
      <w:r w:rsidRPr="006D01BA">
        <w:rPr>
          <w:rStyle w:val="Enfasigrassetto"/>
          <w:rFonts w:ascii="Arial" w:hAnsi="Arial" w:cs="Arial"/>
          <w:b w:val="0"/>
        </w:rPr>
        <w:t>Res, non verba op. 39</w:t>
      </w:r>
      <w:r w:rsidRPr="006D01BA">
        <w:rPr>
          <w:rFonts w:ascii="Arial" w:hAnsi="Arial" w:cs="Arial"/>
        </w:rPr>
        <w:t xml:space="preserve">, 4 clarinetti (1966, </w:t>
      </w:r>
      <w:r w:rsidRPr="006D01BA">
        <w:rPr>
          <w:rStyle w:val="works-time"/>
          <w:rFonts w:ascii="Arial" w:hAnsi="Arial" w:cs="Arial"/>
        </w:rPr>
        <w:t>11’45),</w:t>
      </w:r>
      <w:r w:rsidRPr="006D01BA">
        <w:rPr>
          <w:rFonts w:ascii="Arial" w:hAnsi="Arial" w:cs="Arial"/>
        </w:rPr>
        <w:t xml:space="preserve">   </w:t>
      </w:r>
      <w:r w:rsidRPr="006D01BA">
        <w:rPr>
          <w:rStyle w:val="Enfasigrassetto"/>
          <w:rFonts w:ascii="Arial" w:hAnsi="Arial" w:cs="Arial"/>
          <w:b w:val="0"/>
        </w:rPr>
        <w:t>Décap op. 89</w:t>
      </w:r>
      <w:r w:rsidRPr="006D01BA">
        <w:rPr>
          <w:rFonts w:ascii="Arial" w:hAnsi="Arial" w:cs="Arial"/>
        </w:rPr>
        <w:t>, 4 clarinetti (1989, 2’).</w:t>
      </w:r>
    </w:p>
    <w:p w:rsidR="00532787" w:rsidRPr="006D01BA" w:rsidRDefault="00532787" w:rsidP="006C15B0">
      <w:pPr>
        <w:widowControl w:val="0"/>
        <w:tabs>
          <w:tab w:val="left" w:pos="0"/>
          <w:tab w:val="left" w:pos="4253"/>
        </w:tabs>
        <w:autoSpaceDE w:val="0"/>
        <w:autoSpaceDN w:val="0"/>
        <w:adjustRightInd w:val="0"/>
        <w:spacing w:before="120" w:line="276" w:lineRule="auto"/>
        <w:rPr>
          <w:rFonts w:ascii="Arial" w:hAnsi="Arial" w:cs="Arial"/>
        </w:rPr>
      </w:pPr>
      <w:r w:rsidRPr="006D01BA">
        <w:rPr>
          <w:rStyle w:val="Enfasigrassetto"/>
          <w:rFonts w:ascii="Arial" w:hAnsi="Arial" w:cs="Arial"/>
          <w:b w:val="0"/>
        </w:rPr>
        <w:t>Ricordanza op. 90</w:t>
      </w:r>
      <w:r w:rsidRPr="006D01BA">
        <w:rPr>
          <w:rFonts w:ascii="Arial" w:hAnsi="Arial" w:cs="Arial"/>
        </w:rPr>
        <w:t>, clarinetto basso e pf. (1990, 4’30).</w:t>
      </w:r>
    </w:p>
    <w:p w:rsidR="00424ABF" w:rsidRPr="006D01BA" w:rsidRDefault="00424ABF" w:rsidP="006C15B0">
      <w:pPr>
        <w:tabs>
          <w:tab w:val="left" w:pos="0"/>
          <w:tab w:val="left" w:pos="4253"/>
        </w:tabs>
        <w:spacing w:before="120" w:line="276" w:lineRule="auto"/>
        <w:rPr>
          <w:rFonts w:ascii="Arial" w:hAnsi="Arial" w:cs="Arial"/>
        </w:rPr>
      </w:pPr>
    </w:p>
    <w:p w:rsidR="00424ABF" w:rsidRPr="006D01BA" w:rsidRDefault="00424AB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ROLLA  Alessandro</w:t>
      </w:r>
      <w:r w:rsidRPr="006D01BA">
        <w:rPr>
          <w:rFonts w:ascii="Arial" w:hAnsi="Arial" w:cs="Arial"/>
          <w:color w:val="666699"/>
          <w:u w:val="single"/>
        </w:rPr>
        <w:tab/>
        <w:t>Pavia, 22. 4.1757 - Milano, 15.9.1841.</w:t>
      </w:r>
    </w:p>
    <w:p w:rsidR="004E3DF2" w:rsidRPr="006D01BA" w:rsidRDefault="004E3DF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Violinista, violista, compositore e direttore d’orchestra alla Scala dal 1803 al 1833.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di viola e violino al Conservatorio di Milano dalla fondazione (1808), in seguito Direttore. Insegnante </w:t>
      </w:r>
      <w:r w:rsidR="00FA7505">
        <w:rPr>
          <w:rFonts w:ascii="Arial" w:hAnsi="Arial" w:cs="Arial"/>
          <w:color w:val="666699"/>
          <w:sz w:val="20"/>
          <w:szCs w:val="20"/>
        </w:rPr>
        <w:t xml:space="preserve">   </w:t>
      </w:r>
      <w:r w:rsidRPr="006D01BA">
        <w:rPr>
          <w:rFonts w:ascii="Arial" w:hAnsi="Arial" w:cs="Arial"/>
          <w:color w:val="666699"/>
          <w:sz w:val="20"/>
          <w:szCs w:val="20"/>
        </w:rPr>
        <w:t>di Verdi, e per breve tempo di Paganini che fu suo amico. Fu il primo ad eseguire alla Scala opere di Mozart e Beethoven. L’Abate Bertini, nel suo dizionario di Musica, riporta che gli fu proibito di suonare la viola in pubblico: “Perché le donne non possono sentirlo eseguire senza cadere in deliquio o aver crisi nervose…”</w:t>
      </w:r>
    </w:p>
    <w:p w:rsidR="003D5187" w:rsidRPr="006D01BA" w:rsidRDefault="00424ABF" w:rsidP="006C15B0">
      <w:pPr>
        <w:tabs>
          <w:tab w:val="left" w:pos="0"/>
          <w:tab w:val="left" w:pos="4253"/>
        </w:tabs>
        <w:spacing w:before="120" w:line="276" w:lineRule="auto"/>
        <w:rPr>
          <w:rFonts w:ascii="Arial" w:hAnsi="Arial" w:cs="Arial"/>
        </w:rPr>
      </w:pPr>
      <w:r w:rsidRPr="006D01BA">
        <w:rPr>
          <w:rFonts w:ascii="Arial" w:hAnsi="Arial" w:cs="Arial"/>
        </w:rPr>
        <w:lastRenderedPageBreak/>
        <w:t>10 Duetti per 2 clarinetti.</w:t>
      </w:r>
    </w:p>
    <w:p w:rsidR="004E3DF2" w:rsidRPr="006D01BA" w:rsidRDefault="004E3DF2" w:rsidP="006C15B0">
      <w:pPr>
        <w:tabs>
          <w:tab w:val="left" w:pos="0"/>
          <w:tab w:val="left" w:pos="4253"/>
        </w:tabs>
        <w:spacing w:before="120" w:line="276" w:lineRule="auto"/>
        <w:rPr>
          <w:rFonts w:ascii="Arial" w:hAnsi="Arial" w:cs="Arial"/>
        </w:rPr>
      </w:pPr>
    </w:p>
    <w:p w:rsidR="00666E3D" w:rsidRPr="006D01BA" w:rsidRDefault="00666E3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ROMBERG  Andreas Jakob</w:t>
      </w:r>
      <w:r w:rsidRPr="006D01BA">
        <w:rPr>
          <w:rFonts w:ascii="Arial" w:hAnsi="Arial" w:cs="Arial"/>
          <w:color w:val="666699"/>
          <w:u w:val="single"/>
        </w:rPr>
        <w:tab/>
        <w:t>Vechta, 27.4.1767 - Gotha, 10.11.1821.</w:t>
      </w:r>
    </w:p>
    <w:p w:rsidR="00666E3D" w:rsidRPr="006D01BA" w:rsidRDefault="00666E3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tedesco, famiglia di musicisti. Allievo del padre, nel 1782 era a Francoforte,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suonò quasi sempre in duo con il cugino Bernhard, nel 1784 ai Concert Spirituel di Parigi. Fu al servizio del Principe elettore di Bonn, dove conobbe Haydn e Beethoven. In seguito ad Amburgo, nel 1795 in Italia e </w:t>
      </w:r>
      <w:r w:rsidR="009A3DD2"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ancora a Vienna dove suonarono con Beethoven. Dal 1816 Andreas si stabilì definitivamente alla corte di Gotha, succedendo a Spohr come maestro di cappella.</w:t>
      </w:r>
    </w:p>
    <w:p w:rsidR="00666E3D" w:rsidRPr="006D01BA" w:rsidRDefault="00666E3D" w:rsidP="006C15B0">
      <w:pPr>
        <w:tabs>
          <w:tab w:val="left" w:pos="0"/>
          <w:tab w:val="left" w:pos="4253"/>
        </w:tabs>
        <w:spacing w:before="120" w:line="276" w:lineRule="auto"/>
        <w:rPr>
          <w:rFonts w:ascii="Arial" w:hAnsi="Arial" w:cs="Arial"/>
        </w:rPr>
      </w:pPr>
      <w:r w:rsidRPr="006D01BA">
        <w:rPr>
          <w:rFonts w:ascii="Arial" w:hAnsi="Arial" w:cs="Arial"/>
        </w:rPr>
        <w:t xml:space="preserve">Quintetto per clarinetto e </w:t>
      </w:r>
      <w:r w:rsidR="00222CA9" w:rsidRPr="006D01BA">
        <w:rPr>
          <w:rFonts w:ascii="Arial" w:hAnsi="Arial" w:cs="Arial"/>
        </w:rPr>
        <w:t>quart. d’archi</w:t>
      </w:r>
      <w:r w:rsidRPr="006D01BA">
        <w:rPr>
          <w:rFonts w:ascii="Arial" w:hAnsi="Arial" w:cs="Arial"/>
        </w:rPr>
        <w:t>, op. 57</w:t>
      </w:r>
      <w:r w:rsidR="00222CA9" w:rsidRPr="006D01BA">
        <w:rPr>
          <w:rFonts w:ascii="Arial" w:hAnsi="Arial" w:cs="Arial"/>
        </w:rPr>
        <w:t xml:space="preserve"> (19’50)</w:t>
      </w:r>
      <w:r w:rsidRPr="006D01BA">
        <w:rPr>
          <w:rFonts w:ascii="Arial" w:hAnsi="Arial" w:cs="Arial"/>
        </w:rPr>
        <w:t>.</w:t>
      </w:r>
    </w:p>
    <w:p w:rsidR="005E2C68" w:rsidRPr="006D01BA" w:rsidRDefault="005E2C68" w:rsidP="006C15B0">
      <w:pPr>
        <w:tabs>
          <w:tab w:val="left" w:pos="0"/>
          <w:tab w:val="left" w:pos="4253"/>
        </w:tabs>
        <w:spacing w:before="120" w:line="276" w:lineRule="auto"/>
        <w:rPr>
          <w:rFonts w:ascii="Arial" w:hAnsi="Arial" w:cs="Arial"/>
        </w:rPr>
      </w:pPr>
    </w:p>
    <w:p w:rsidR="006C5319" w:rsidRPr="006D01BA" w:rsidRDefault="006C5319"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ROPARTZ  Guy</w:t>
      </w:r>
      <w:r w:rsidRPr="006D01BA">
        <w:rPr>
          <w:rFonts w:ascii="Arial" w:hAnsi="Arial" w:cs="Arial"/>
          <w:color w:val="666699"/>
          <w:sz w:val="24"/>
          <w:szCs w:val="24"/>
          <w:u w:val="single"/>
        </w:rPr>
        <w:tab/>
        <w:t>Guingamp, 15.6.1864 - Lanloup, 22.11.1955.</w:t>
      </w:r>
    </w:p>
    <w:p w:rsidR="00774CC9" w:rsidRPr="006D01BA" w:rsidRDefault="00774CC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direttore d’orchestra francese, dal 1885 allievo di Dubois, Massenet e Franck </w:t>
      </w:r>
      <w:r w:rsidR="00C312BF" w:rsidRPr="006D01BA">
        <w:rPr>
          <w:rFonts w:ascii="Arial" w:hAnsi="Arial" w:cs="Arial"/>
          <w:color w:val="666699"/>
        </w:rPr>
        <w:t xml:space="preserve">                                             </w:t>
      </w:r>
      <w:r w:rsidRPr="006D01BA">
        <w:rPr>
          <w:rFonts w:ascii="Arial" w:hAnsi="Arial" w:cs="Arial"/>
          <w:color w:val="666699"/>
        </w:rPr>
        <w:t xml:space="preserve">al Conservatorio di Parigi. Convinto assertore dei valori morali e spirituali delle arti (era anche notevole poeta), </w:t>
      </w:r>
      <w:r w:rsidR="00C312BF" w:rsidRPr="006D01BA">
        <w:rPr>
          <w:rFonts w:ascii="Arial" w:hAnsi="Arial" w:cs="Arial"/>
          <w:color w:val="666699"/>
        </w:rPr>
        <w:t xml:space="preserve">           </w:t>
      </w:r>
      <w:r w:rsidRPr="006D01BA">
        <w:rPr>
          <w:rFonts w:ascii="Arial" w:hAnsi="Arial" w:cs="Arial"/>
          <w:color w:val="666699"/>
        </w:rPr>
        <w:t xml:space="preserve">fu Direttore dal 1894 del Conservatorio di Nancy e dal 1919 al Conservatorio di Strasburgo. Nel 1929 si ritirò </w:t>
      </w:r>
      <w:r w:rsidR="00C312BF" w:rsidRPr="006D01BA">
        <w:rPr>
          <w:rFonts w:ascii="Arial" w:hAnsi="Arial" w:cs="Arial"/>
          <w:color w:val="666699"/>
        </w:rPr>
        <w:t xml:space="preserve">           </w:t>
      </w:r>
      <w:r w:rsidRPr="006D01BA">
        <w:rPr>
          <w:rFonts w:ascii="Arial" w:hAnsi="Arial" w:cs="Arial"/>
          <w:color w:val="666699"/>
        </w:rPr>
        <w:t xml:space="preserve">nel suo castello, il bisnonno fu procuratore imperiale, il nonno chirurgo, il padre avvocato. </w:t>
      </w:r>
      <w:r w:rsidR="00C312BF" w:rsidRPr="006D01BA">
        <w:rPr>
          <w:rFonts w:ascii="Arial" w:hAnsi="Arial" w:cs="Arial"/>
          <w:color w:val="666699"/>
        </w:rPr>
        <w:t xml:space="preserve">                                      </w:t>
      </w:r>
      <w:r w:rsidRPr="006D01BA">
        <w:rPr>
          <w:rFonts w:ascii="Arial" w:hAnsi="Arial" w:cs="Arial"/>
          <w:color w:val="666699"/>
        </w:rPr>
        <w:t>Membro dell’Accademia delle Belle Arti.</w:t>
      </w:r>
    </w:p>
    <w:p w:rsidR="006C5319" w:rsidRPr="006D01BA" w:rsidRDefault="006C531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Sonate per clarinetto e fag. (1936).   2 Pieces per fl. ob. clarinetto, fag. e cor.</w:t>
      </w:r>
    </w:p>
    <w:p w:rsidR="00D200B4" w:rsidRPr="006D01BA" w:rsidRDefault="006C531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Entrata e scherzetto per ob. clarinetto e  fag. (1936).</w:t>
      </w:r>
    </w:p>
    <w:p w:rsidR="00D200B4" w:rsidRPr="006D01BA" w:rsidRDefault="00D200B4" w:rsidP="006C15B0">
      <w:pPr>
        <w:tabs>
          <w:tab w:val="left" w:pos="0"/>
          <w:tab w:val="left" w:pos="4253"/>
        </w:tabs>
        <w:spacing w:before="120" w:line="276" w:lineRule="auto"/>
        <w:rPr>
          <w:rFonts w:ascii="Arial" w:hAnsi="Arial" w:cs="Arial"/>
          <w:color w:val="000000"/>
        </w:rPr>
      </w:pPr>
    </w:p>
    <w:p w:rsidR="00D200B4" w:rsidRPr="006D01BA" w:rsidRDefault="00D200B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ROREM  Ned</w:t>
      </w:r>
      <w:r w:rsidRPr="006D01BA">
        <w:rPr>
          <w:rFonts w:ascii="Arial" w:hAnsi="Arial" w:cs="Arial"/>
          <w:color w:val="666699"/>
          <w:u w:val="single"/>
        </w:rPr>
        <w:tab/>
        <w:t>Richmond, 23.10.1923</w:t>
      </w:r>
    </w:p>
    <w:p w:rsidR="006D25D0" w:rsidRPr="006D01BA" w:rsidRDefault="006D25D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americano, allievo di Sowerby alla Northwestern University,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di Scalero e Menotti al Curtis Institute di Philadelphia, di Thomson a New York e di Copland a Tanglewood. </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Dal 1949 al 1958 a Parigi e in Marocco. Insegnante di composizione all’Università di Buffalo nel 1959, </w:t>
      </w:r>
      <w:r w:rsidR="00FA7505">
        <w:rPr>
          <w:rFonts w:ascii="Arial" w:hAnsi="Arial" w:cs="Arial"/>
          <w:color w:val="666699"/>
          <w:sz w:val="20"/>
          <w:szCs w:val="20"/>
        </w:rPr>
        <w:t xml:space="preserve"> </w:t>
      </w:r>
      <w:r w:rsidRPr="006D01BA">
        <w:rPr>
          <w:rFonts w:ascii="Arial" w:hAnsi="Arial" w:cs="Arial"/>
          <w:color w:val="666699"/>
          <w:sz w:val="20"/>
          <w:szCs w:val="20"/>
        </w:rPr>
        <w:t xml:space="preserve">all’Università dello Utah nel 1965 e al Curtis Institute dal 1980 al 1986. Gli sono stati conferiti  2 </w:t>
      </w:r>
      <w:r w:rsidR="00C224AC" w:rsidRPr="006D01BA">
        <w:rPr>
          <w:rFonts w:ascii="Arial" w:hAnsi="Arial" w:cs="Arial"/>
          <w:color w:val="666699"/>
          <w:sz w:val="20"/>
          <w:szCs w:val="20"/>
        </w:rPr>
        <w:t xml:space="preserve">Premi </w:t>
      </w:r>
      <w:r w:rsidR="00FA7505">
        <w:rPr>
          <w:rFonts w:ascii="Arial" w:hAnsi="Arial" w:cs="Arial"/>
          <w:color w:val="666699"/>
          <w:sz w:val="20"/>
          <w:szCs w:val="20"/>
        </w:rPr>
        <w:t xml:space="preserve"> </w:t>
      </w:r>
      <w:r w:rsidRPr="006D01BA">
        <w:rPr>
          <w:rFonts w:ascii="Arial" w:hAnsi="Arial" w:cs="Arial"/>
          <w:color w:val="666699"/>
          <w:sz w:val="20"/>
          <w:szCs w:val="20"/>
        </w:rPr>
        <w:t>Guggenheim e il Pulitzer nel 1976.</w:t>
      </w:r>
    </w:p>
    <w:p w:rsidR="00213C54" w:rsidRPr="006D01BA" w:rsidRDefault="00213C54" w:rsidP="006C15B0">
      <w:pPr>
        <w:tabs>
          <w:tab w:val="left" w:pos="0"/>
          <w:tab w:val="left" w:pos="4253"/>
        </w:tabs>
        <w:spacing w:before="120" w:line="276" w:lineRule="auto"/>
        <w:rPr>
          <w:rFonts w:ascii="Arial" w:hAnsi="Arial" w:cs="Arial"/>
          <w:color w:val="000000"/>
          <w:lang w:val="en-US"/>
        </w:rPr>
      </w:pPr>
      <w:r w:rsidRPr="006D01BA">
        <w:rPr>
          <w:rFonts w:ascii="Arial" w:hAnsi="Arial" w:cs="Arial"/>
          <w:lang w:val="en-US"/>
        </w:rPr>
        <w:t xml:space="preserve">Four Colors, clarinetto e pf. (2003, 8’).   </w:t>
      </w:r>
      <w:r w:rsidR="002F131A" w:rsidRPr="006D01BA">
        <w:rPr>
          <w:rFonts w:ascii="Arial" w:hAnsi="Arial" w:cs="Arial"/>
          <w:color w:val="000000"/>
          <w:lang w:val="en-US"/>
        </w:rPr>
        <w:t>End of Summer, per cl</w:t>
      </w:r>
      <w:r w:rsidR="008F68E7" w:rsidRPr="006D01BA">
        <w:rPr>
          <w:rFonts w:ascii="Arial" w:hAnsi="Arial" w:cs="Arial"/>
          <w:color w:val="000000"/>
          <w:lang w:val="en-US"/>
        </w:rPr>
        <w:t>arinetto,</w:t>
      </w:r>
      <w:r w:rsidR="002F131A" w:rsidRPr="006D01BA">
        <w:rPr>
          <w:rFonts w:ascii="Arial" w:hAnsi="Arial" w:cs="Arial"/>
          <w:color w:val="000000"/>
          <w:lang w:val="en-US"/>
        </w:rPr>
        <w:t xml:space="preserve"> v</w:t>
      </w:r>
      <w:r w:rsidR="00531101" w:rsidRPr="006D01BA">
        <w:rPr>
          <w:rFonts w:ascii="Arial" w:hAnsi="Arial" w:cs="Arial"/>
          <w:color w:val="000000"/>
          <w:lang w:val="en-US"/>
        </w:rPr>
        <w:t>l. pf.</w:t>
      </w:r>
      <w:r w:rsidR="008F24DD" w:rsidRPr="006D01BA">
        <w:rPr>
          <w:rFonts w:ascii="Arial" w:hAnsi="Arial" w:cs="Arial"/>
          <w:color w:val="000000"/>
          <w:lang w:val="en-US"/>
        </w:rPr>
        <w:t>(1985)</w:t>
      </w:r>
      <w:r w:rsidR="00531101" w:rsidRPr="006D01BA">
        <w:rPr>
          <w:rFonts w:ascii="Arial" w:hAnsi="Arial" w:cs="Arial"/>
          <w:color w:val="000000"/>
          <w:lang w:val="en-US"/>
        </w:rPr>
        <w:t>:</w:t>
      </w:r>
    </w:p>
    <w:p w:rsidR="00213C54" w:rsidRPr="006D01BA" w:rsidRDefault="00531101" w:rsidP="006C15B0">
      <w:pPr>
        <w:tabs>
          <w:tab w:val="left" w:pos="0"/>
          <w:tab w:val="left" w:pos="4253"/>
        </w:tabs>
        <w:spacing w:before="120" w:line="276" w:lineRule="auto"/>
        <w:rPr>
          <w:rFonts w:ascii="Arial" w:hAnsi="Arial" w:cs="Arial"/>
          <w:color w:val="000000"/>
        </w:rPr>
      </w:pPr>
      <w:r w:rsidRPr="006D01BA">
        <w:rPr>
          <w:rFonts w:ascii="Arial" w:hAnsi="Arial" w:cs="Arial"/>
          <w:b/>
          <w:color w:val="000000"/>
        </w:rPr>
        <w:t>1</w:t>
      </w:r>
      <w:r w:rsidRPr="006D01BA">
        <w:rPr>
          <w:rFonts w:ascii="Arial" w:hAnsi="Arial" w:cs="Arial"/>
          <w:color w:val="000000"/>
        </w:rPr>
        <w:t>) Capriccio (7’),   2) Fantasia (</w:t>
      </w:r>
      <w:r w:rsidR="008F68E7" w:rsidRPr="006D01BA">
        <w:rPr>
          <w:rFonts w:ascii="Arial" w:hAnsi="Arial" w:cs="Arial"/>
          <w:color w:val="000000"/>
        </w:rPr>
        <w:t>7</w:t>
      </w:r>
      <w:r w:rsidRPr="006D01BA">
        <w:rPr>
          <w:rFonts w:ascii="Arial" w:hAnsi="Arial" w:cs="Arial"/>
          <w:color w:val="000000"/>
        </w:rPr>
        <w:t>’</w:t>
      </w:r>
      <w:r w:rsidR="008F68E7" w:rsidRPr="006D01BA">
        <w:rPr>
          <w:rFonts w:ascii="Arial" w:hAnsi="Arial" w:cs="Arial"/>
          <w:color w:val="000000"/>
        </w:rPr>
        <w:t>35</w:t>
      </w:r>
      <w:r w:rsidRPr="006D01BA">
        <w:rPr>
          <w:rFonts w:ascii="Arial" w:hAnsi="Arial" w:cs="Arial"/>
          <w:color w:val="000000"/>
        </w:rPr>
        <w:t>),</w:t>
      </w:r>
      <w:r w:rsidR="004E3DF2" w:rsidRPr="006D01BA">
        <w:rPr>
          <w:rFonts w:ascii="Arial" w:hAnsi="Arial" w:cs="Arial"/>
          <w:color w:val="000000"/>
        </w:rPr>
        <w:t xml:space="preserve">  </w:t>
      </w:r>
      <w:r w:rsidRPr="006D01BA">
        <w:rPr>
          <w:rFonts w:ascii="Arial" w:hAnsi="Arial" w:cs="Arial"/>
          <w:color w:val="000000"/>
        </w:rPr>
        <w:t xml:space="preserve"> </w:t>
      </w:r>
      <w:r w:rsidR="002F131A" w:rsidRPr="006D01BA">
        <w:rPr>
          <w:rFonts w:ascii="Arial" w:hAnsi="Arial" w:cs="Arial"/>
          <w:b/>
          <w:color w:val="000000"/>
        </w:rPr>
        <w:t>3</w:t>
      </w:r>
      <w:r w:rsidR="002F131A" w:rsidRPr="006D01BA">
        <w:rPr>
          <w:rFonts w:ascii="Arial" w:hAnsi="Arial" w:cs="Arial"/>
          <w:color w:val="000000"/>
        </w:rPr>
        <w:t xml:space="preserve">) </w:t>
      </w:r>
      <w:r w:rsidR="00C81EB4" w:rsidRPr="006D01BA">
        <w:rPr>
          <w:rFonts w:ascii="Arial" w:hAnsi="Arial" w:cs="Arial"/>
          <w:color w:val="000000"/>
        </w:rPr>
        <w:t>Mazurka (5’</w:t>
      </w:r>
      <w:r w:rsidR="008F68E7" w:rsidRPr="006D01BA">
        <w:rPr>
          <w:rFonts w:ascii="Arial" w:hAnsi="Arial" w:cs="Arial"/>
          <w:color w:val="000000"/>
        </w:rPr>
        <w:t>1</w:t>
      </w:r>
      <w:r w:rsidR="00C81EB4" w:rsidRPr="006D01BA">
        <w:rPr>
          <w:rFonts w:ascii="Arial" w:hAnsi="Arial" w:cs="Arial"/>
          <w:color w:val="000000"/>
        </w:rPr>
        <w:t>0).</w:t>
      </w:r>
    </w:p>
    <w:p w:rsidR="00213C54" w:rsidRPr="006D01BA" w:rsidRDefault="00560855" w:rsidP="006C15B0">
      <w:pPr>
        <w:tabs>
          <w:tab w:val="left" w:pos="0"/>
          <w:tab w:val="left" w:pos="4253"/>
        </w:tabs>
        <w:spacing w:before="120" w:line="276" w:lineRule="auto"/>
        <w:rPr>
          <w:rFonts w:ascii="Arial" w:hAnsi="Arial" w:cs="Arial"/>
        </w:rPr>
      </w:pPr>
      <w:r w:rsidRPr="006D01BA">
        <w:rPr>
          <w:rFonts w:ascii="Arial" w:hAnsi="Arial" w:cs="Arial"/>
        </w:rPr>
        <w:t>4 Poemi senza parole, per cl</w:t>
      </w:r>
      <w:r w:rsidR="00227D37" w:rsidRPr="006D01BA">
        <w:rPr>
          <w:rFonts w:ascii="Arial" w:hAnsi="Arial" w:cs="Arial"/>
        </w:rPr>
        <w:t>arinetto,</w:t>
      </w:r>
      <w:r w:rsidRPr="006D01BA">
        <w:rPr>
          <w:rFonts w:ascii="Arial" w:hAnsi="Arial" w:cs="Arial"/>
        </w:rPr>
        <w:t xml:space="preserve"> ctb. pf.: </w:t>
      </w:r>
      <w:r w:rsidRPr="006D01BA">
        <w:rPr>
          <w:rFonts w:ascii="Arial" w:hAnsi="Arial" w:cs="Arial"/>
          <w:b/>
        </w:rPr>
        <w:t>1</w:t>
      </w:r>
      <w:r w:rsidRPr="006D01BA">
        <w:rPr>
          <w:rFonts w:ascii="Arial" w:hAnsi="Arial" w:cs="Arial"/>
        </w:rPr>
        <w:t xml:space="preserve">) Lullaby (2’), </w:t>
      </w:r>
      <w:r w:rsidR="004E3DF2" w:rsidRPr="006D01BA">
        <w:rPr>
          <w:rFonts w:ascii="Arial" w:hAnsi="Arial" w:cs="Arial"/>
        </w:rPr>
        <w:t xml:space="preserve">   </w:t>
      </w:r>
      <w:r w:rsidR="00227D37" w:rsidRPr="006D01BA">
        <w:rPr>
          <w:rFonts w:ascii="Arial" w:hAnsi="Arial" w:cs="Arial"/>
        </w:rPr>
        <w:t xml:space="preserve">2) </w:t>
      </w:r>
      <w:r w:rsidRPr="006D01BA">
        <w:rPr>
          <w:rFonts w:ascii="Arial" w:hAnsi="Arial" w:cs="Arial"/>
        </w:rPr>
        <w:t>Far, Far Away (</w:t>
      </w:r>
      <w:r w:rsidR="00227D37" w:rsidRPr="006D01BA">
        <w:rPr>
          <w:rFonts w:ascii="Arial" w:hAnsi="Arial" w:cs="Arial"/>
        </w:rPr>
        <w:t>1’25),</w:t>
      </w:r>
    </w:p>
    <w:p w:rsidR="00C224AC" w:rsidRPr="006D01BA" w:rsidRDefault="00227D37"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3) Jeanie (2’25),  </w:t>
      </w:r>
      <w:r w:rsidR="004E3DF2" w:rsidRPr="006D01BA">
        <w:rPr>
          <w:rFonts w:ascii="Arial" w:hAnsi="Arial" w:cs="Arial"/>
          <w:lang w:val="en-US"/>
        </w:rPr>
        <w:t xml:space="preserve"> </w:t>
      </w:r>
      <w:r w:rsidRPr="006D01BA">
        <w:rPr>
          <w:rFonts w:ascii="Arial" w:hAnsi="Arial" w:cs="Arial"/>
          <w:b/>
          <w:lang w:val="en-US"/>
        </w:rPr>
        <w:t>4</w:t>
      </w:r>
      <w:r w:rsidRPr="006D01BA">
        <w:rPr>
          <w:rFonts w:ascii="Arial" w:hAnsi="Arial" w:cs="Arial"/>
          <w:lang w:val="en-US"/>
        </w:rPr>
        <w:t>) Full of Life Now (1’30).</w:t>
      </w:r>
      <w:r w:rsidR="004E3DF2" w:rsidRPr="006D01BA">
        <w:rPr>
          <w:rFonts w:ascii="Arial" w:hAnsi="Arial" w:cs="Arial"/>
          <w:lang w:val="en-US"/>
        </w:rPr>
        <w:t xml:space="preserve">   </w:t>
      </w:r>
      <w:r w:rsidR="003B0A05" w:rsidRPr="006D01BA">
        <w:rPr>
          <w:rFonts w:ascii="Arial" w:hAnsi="Arial" w:cs="Arial"/>
        </w:rPr>
        <w:t>Pagine d’inverno, cl. fag. vcl. pf. (1981).</w:t>
      </w:r>
    </w:p>
    <w:p w:rsidR="004D3772" w:rsidRPr="006D01BA" w:rsidRDefault="003B0A05" w:rsidP="006C15B0">
      <w:pPr>
        <w:tabs>
          <w:tab w:val="left" w:pos="0"/>
          <w:tab w:val="left" w:pos="4253"/>
        </w:tabs>
        <w:spacing w:before="120" w:line="276" w:lineRule="auto"/>
        <w:rPr>
          <w:rFonts w:ascii="Arial" w:hAnsi="Arial" w:cs="Arial"/>
        </w:rPr>
      </w:pPr>
      <w:r w:rsidRPr="006D01BA">
        <w:rPr>
          <w:rFonts w:ascii="Arial" w:hAnsi="Arial" w:cs="Arial"/>
        </w:rPr>
        <w:t xml:space="preserve">9 Episodi, cl. vl. vcl. pf. (2001).   </w:t>
      </w:r>
      <w:r w:rsidR="00C224AC" w:rsidRPr="006D01BA">
        <w:rPr>
          <w:rFonts w:ascii="Arial" w:hAnsi="Arial" w:cs="Arial"/>
        </w:rPr>
        <w:t>Water Music, clarinetto, v</w:t>
      </w:r>
      <w:r w:rsidRPr="006D01BA">
        <w:rPr>
          <w:rFonts w:ascii="Arial" w:hAnsi="Arial" w:cs="Arial"/>
        </w:rPr>
        <w:t>l.</w:t>
      </w:r>
      <w:r w:rsidR="00C224AC" w:rsidRPr="006D01BA">
        <w:rPr>
          <w:rFonts w:ascii="Arial" w:hAnsi="Arial" w:cs="Arial"/>
        </w:rPr>
        <w:t xml:space="preserve"> e orch. (1966, 17’).</w:t>
      </w:r>
    </w:p>
    <w:p w:rsidR="003B0A05" w:rsidRPr="006D01BA" w:rsidRDefault="003B0A05" w:rsidP="006C15B0">
      <w:pPr>
        <w:tabs>
          <w:tab w:val="left" w:pos="0"/>
          <w:tab w:val="left" w:pos="4253"/>
        </w:tabs>
        <w:spacing w:before="120" w:line="276" w:lineRule="auto"/>
        <w:rPr>
          <w:rFonts w:ascii="Arial" w:hAnsi="Arial" w:cs="Arial"/>
          <w:color w:val="666699"/>
        </w:rPr>
      </w:pPr>
    </w:p>
    <w:p w:rsidR="004D3772" w:rsidRPr="006D01BA" w:rsidRDefault="004D377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ROSE  Cyrille</w:t>
      </w:r>
      <w:r w:rsidRPr="006D01BA">
        <w:rPr>
          <w:rFonts w:ascii="Arial" w:hAnsi="Arial" w:cs="Arial"/>
          <w:color w:val="666699"/>
          <w:u w:val="single"/>
        </w:rPr>
        <w:tab/>
        <w:t>Lestrem, 13.2.1830 - Meaux, 190</w:t>
      </w:r>
      <w:r w:rsidR="00FA4947" w:rsidRPr="006D01BA">
        <w:rPr>
          <w:rFonts w:ascii="Arial" w:hAnsi="Arial" w:cs="Arial"/>
          <w:color w:val="666699"/>
          <w:u w:val="single"/>
        </w:rPr>
        <w:t>3</w:t>
      </w:r>
      <w:r w:rsidRPr="006D01BA">
        <w:rPr>
          <w:rFonts w:ascii="Arial" w:hAnsi="Arial" w:cs="Arial"/>
          <w:color w:val="666699"/>
          <w:u w:val="single"/>
        </w:rPr>
        <w:t>.</w:t>
      </w:r>
    </w:p>
    <w:p w:rsidR="004D3772" w:rsidRPr="006D01BA" w:rsidRDefault="004D377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9551C6" w:rsidRPr="006D01BA">
        <w:rPr>
          <w:rFonts w:ascii="Arial" w:hAnsi="Arial" w:cs="Arial"/>
          <w:color w:val="666699"/>
          <w:sz w:val="20"/>
          <w:szCs w:val="20"/>
        </w:rPr>
        <w:t>,</w:t>
      </w:r>
      <w:r w:rsidR="00BC354B" w:rsidRPr="006D01BA">
        <w:rPr>
          <w:rFonts w:ascii="Arial" w:hAnsi="Arial" w:cs="Arial"/>
          <w:color w:val="666699"/>
          <w:sz w:val="20"/>
          <w:szCs w:val="20"/>
        </w:rPr>
        <w:t xml:space="preserve"> clarinettista,</w:t>
      </w:r>
      <w:r w:rsidR="009551C6" w:rsidRPr="006D01BA">
        <w:rPr>
          <w:rFonts w:ascii="Arial" w:hAnsi="Arial" w:cs="Arial"/>
          <w:color w:val="666699"/>
          <w:sz w:val="20"/>
          <w:szCs w:val="20"/>
        </w:rPr>
        <w:t xml:space="preserve"> revisore</w:t>
      </w:r>
      <w:r w:rsidRPr="006D01BA">
        <w:rPr>
          <w:rFonts w:ascii="Arial" w:hAnsi="Arial" w:cs="Arial"/>
          <w:color w:val="666699"/>
          <w:sz w:val="20"/>
          <w:szCs w:val="20"/>
        </w:rPr>
        <w:t xml:space="preserve"> e didatta francese</w:t>
      </w:r>
      <w:r w:rsidR="00BC354B" w:rsidRPr="006D01BA">
        <w:rPr>
          <w:rFonts w:ascii="Arial" w:hAnsi="Arial" w:cs="Arial"/>
          <w:color w:val="666699"/>
          <w:sz w:val="20"/>
          <w:szCs w:val="20"/>
        </w:rPr>
        <w:t>. S</w:t>
      </w:r>
      <w:r w:rsidRPr="006D01BA">
        <w:rPr>
          <w:rFonts w:ascii="Arial" w:hAnsi="Arial" w:cs="Arial"/>
          <w:color w:val="666699"/>
          <w:sz w:val="20"/>
          <w:szCs w:val="20"/>
        </w:rPr>
        <w:t xml:space="preserve">tudi </w:t>
      </w:r>
      <w:r w:rsidR="0067575A" w:rsidRPr="006D01BA">
        <w:rPr>
          <w:rFonts w:ascii="Arial" w:hAnsi="Arial" w:cs="Arial"/>
          <w:color w:val="666699"/>
          <w:sz w:val="20"/>
          <w:szCs w:val="20"/>
        </w:rPr>
        <w:t xml:space="preserve">con H. Klosé </w:t>
      </w:r>
      <w:r w:rsidRPr="006D01BA">
        <w:rPr>
          <w:rFonts w:ascii="Arial" w:hAnsi="Arial" w:cs="Arial"/>
          <w:color w:val="666699"/>
          <w:sz w:val="20"/>
          <w:szCs w:val="20"/>
        </w:rPr>
        <w:t>al Conservatorio di Parigi,</w:t>
      </w:r>
      <w:r w:rsidR="00C312BF" w:rsidRPr="006D01BA">
        <w:rPr>
          <w:rFonts w:ascii="Arial" w:hAnsi="Arial" w:cs="Arial"/>
          <w:color w:val="666699"/>
          <w:sz w:val="20"/>
          <w:szCs w:val="20"/>
        </w:rPr>
        <w:t xml:space="preserve">                         </w:t>
      </w:r>
      <w:r w:rsidRPr="006D01BA">
        <w:rPr>
          <w:rFonts w:ascii="Arial" w:hAnsi="Arial" w:cs="Arial"/>
          <w:color w:val="666699"/>
          <w:sz w:val="20"/>
          <w:szCs w:val="20"/>
        </w:rPr>
        <w:t xml:space="preserve"> a 17 vinse il 1° premio. </w:t>
      </w:r>
      <w:r w:rsidR="00950375" w:rsidRPr="006D01BA">
        <w:rPr>
          <w:rFonts w:ascii="Arial" w:hAnsi="Arial" w:cs="Arial"/>
          <w:color w:val="666699"/>
          <w:sz w:val="20"/>
          <w:szCs w:val="20"/>
        </w:rPr>
        <w:t xml:space="preserve">Insegnante di clarinetto al Conservatorio di Parigi e clarinetto solista all’Opera. </w:t>
      </w:r>
      <w:r w:rsidR="00C312BF" w:rsidRPr="006D01BA">
        <w:rPr>
          <w:rFonts w:ascii="Arial" w:hAnsi="Arial" w:cs="Arial"/>
          <w:color w:val="666699"/>
          <w:sz w:val="20"/>
          <w:szCs w:val="20"/>
        </w:rPr>
        <w:t xml:space="preserve">                  </w:t>
      </w:r>
      <w:r w:rsidR="009551C6" w:rsidRPr="006D01BA">
        <w:rPr>
          <w:rFonts w:ascii="Arial" w:hAnsi="Arial" w:cs="Arial"/>
          <w:color w:val="666699"/>
          <w:sz w:val="20"/>
          <w:szCs w:val="20"/>
        </w:rPr>
        <w:t>Incerta la data della sua morte.</w:t>
      </w:r>
    </w:p>
    <w:p w:rsidR="00C218F7" w:rsidRPr="006D01BA" w:rsidRDefault="00DA4D4A" w:rsidP="006C15B0">
      <w:pPr>
        <w:tabs>
          <w:tab w:val="left" w:pos="0"/>
          <w:tab w:val="left" w:pos="4253"/>
        </w:tabs>
        <w:spacing w:before="120" w:line="276" w:lineRule="auto"/>
        <w:rPr>
          <w:rFonts w:ascii="Arial" w:hAnsi="Arial" w:cs="Arial"/>
        </w:rPr>
      </w:pPr>
      <w:r w:rsidRPr="006D01BA">
        <w:rPr>
          <w:rFonts w:ascii="Arial" w:hAnsi="Arial" w:cs="Arial"/>
          <w:u w:val="single"/>
        </w:rPr>
        <w:t>40 Studi per clarinetto</w:t>
      </w:r>
      <w:r w:rsidR="00C218F7" w:rsidRPr="006D01BA">
        <w:rPr>
          <w:rFonts w:ascii="Arial" w:hAnsi="Arial" w:cs="Arial"/>
          <w:u w:val="single"/>
        </w:rPr>
        <w:t xml:space="preserve"> solo</w:t>
      </w:r>
      <w:r w:rsidR="003E3890" w:rsidRPr="006D01BA">
        <w:rPr>
          <w:rFonts w:ascii="Arial" w:hAnsi="Arial" w:cs="Arial"/>
        </w:rPr>
        <w:t>:</w:t>
      </w:r>
      <w:r w:rsidR="004E3DF2" w:rsidRPr="006D01BA">
        <w:rPr>
          <w:rFonts w:ascii="Arial" w:hAnsi="Arial" w:cs="Arial"/>
        </w:rPr>
        <w:t xml:space="preserve"> </w:t>
      </w:r>
      <w:r w:rsidR="009A42F8" w:rsidRPr="006D01BA">
        <w:rPr>
          <w:rFonts w:ascii="Arial" w:hAnsi="Arial" w:cs="Arial"/>
        </w:rPr>
        <w:t xml:space="preserve">1° Libro:  </w:t>
      </w:r>
      <w:r w:rsidR="00950375" w:rsidRPr="006D01BA">
        <w:rPr>
          <w:rFonts w:ascii="Arial" w:hAnsi="Arial" w:cs="Arial"/>
          <w:b/>
        </w:rPr>
        <w:t>1</w:t>
      </w:r>
      <w:r w:rsidR="00950375" w:rsidRPr="006D01BA">
        <w:rPr>
          <w:rFonts w:ascii="Arial" w:hAnsi="Arial" w:cs="Arial"/>
        </w:rPr>
        <w:t xml:space="preserve">) Do,   2) Sol,   3) </w:t>
      </w:r>
      <w:r w:rsidR="003E3890" w:rsidRPr="006D01BA">
        <w:rPr>
          <w:rFonts w:ascii="Arial" w:hAnsi="Arial" w:cs="Arial"/>
        </w:rPr>
        <w:t>Do,   4) Sol,   5) Re-,   6) Do,</w:t>
      </w:r>
    </w:p>
    <w:p w:rsidR="00C218F7" w:rsidRPr="006D01BA" w:rsidRDefault="003E3890" w:rsidP="006C15B0">
      <w:pPr>
        <w:tabs>
          <w:tab w:val="left" w:pos="0"/>
          <w:tab w:val="left" w:pos="4253"/>
        </w:tabs>
        <w:spacing w:before="120" w:line="276" w:lineRule="auto"/>
        <w:rPr>
          <w:rFonts w:ascii="Arial" w:hAnsi="Arial" w:cs="Arial"/>
        </w:rPr>
      </w:pPr>
      <w:r w:rsidRPr="006D01BA">
        <w:rPr>
          <w:rFonts w:ascii="Arial" w:hAnsi="Arial" w:cs="Arial"/>
        </w:rPr>
        <w:t>7) Re-,   8) Sol,</w:t>
      </w:r>
      <w:r w:rsidR="00D57CFA" w:rsidRPr="006D01BA">
        <w:rPr>
          <w:rFonts w:ascii="Arial" w:hAnsi="Arial" w:cs="Arial"/>
        </w:rPr>
        <w:t xml:space="preserve">   </w:t>
      </w:r>
      <w:r w:rsidRPr="006D01BA">
        <w:rPr>
          <w:rFonts w:ascii="Arial" w:hAnsi="Arial" w:cs="Arial"/>
        </w:rPr>
        <w:t>9) Sol-,   10) Do,   11) Sol,   12) Mi-,   13) Do#-,   14) Sol,   15) Re-,</w:t>
      </w:r>
    </w:p>
    <w:p w:rsidR="00C218F7" w:rsidRPr="006D01BA" w:rsidRDefault="003E3890" w:rsidP="006C15B0">
      <w:pPr>
        <w:tabs>
          <w:tab w:val="left" w:pos="0"/>
          <w:tab w:val="left" w:pos="4253"/>
        </w:tabs>
        <w:spacing w:before="120" w:line="276" w:lineRule="auto"/>
        <w:rPr>
          <w:rFonts w:ascii="Arial" w:hAnsi="Arial" w:cs="Arial"/>
        </w:rPr>
      </w:pPr>
      <w:r w:rsidRPr="006D01BA">
        <w:rPr>
          <w:rFonts w:ascii="Arial" w:hAnsi="Arial" w:cs="Arial"/>
        </w:rPr>
        <w:t xml:space="preserve">16) Fa,   17) </w:t>
      </w:r>
      <w:r w:rsidR="009A42F8" w:rsidRPr="006D01BA">
        <w:rPr>
          <w:rFonts w:ascii="Arial" w:hAnsi="Arial" w:cs="Arial"/>
        </w:rPr>
        <w:t>La-,   18) Sol,   19) Do,   20) Sol.   2° Libro:   21) Do,   22) Mi-,   23) Sib,</w:t>
      </w:r>
    </w:p>
    <w:p w:rsidR="00C218F7" w:rsidRPr="006D01BA" w:rsidRDefault="009A42F8" w:rsidP="006C15B0">
      <w:pPr>
        <w:tabs>
          <w:tab w:val="left" w:pos="0"/>
          <w:tab w:val="left" w:pos="4253"/>
        </w:tabs>
        <w:spacing w:before="120" w:line="276" w:lineRule="auto"/>
        <w:rPr>
          <w:rFonts w:ascii="Arial" w:hAnsi="Arial" w:cs="Arial"/>
        </w:rPr>
      </w:pPr>
      <w:r w:rsidRPr="006D01BA">
        <w:rPr>
          <w:rFonts w:ascii="Arial" w:hAnsi="Arial" w:cs="Arial"/>
        </w:rPr>
        <w:t>24) La-,   25) La,   26) La-,   27) La,   28) Sib,   29) Do,   30) Re,   3</w:t>
      </w:r>
      <w:r w:rsidR="00C218F7" w:rsidRPr="006D01BA">
        <w:rPr>
          <w:rFonts w:ascii="Arial" w:hAnsi="Arial" w:cs="Arial"/>
        </w:rPr>
        <w:t>5</w:t>
      </w:r>
      <w:r w:rsidRPr="006D01BA">
        <w:rPr>
          <w:rFonts w:ascii="Arial" w:hAnsi="Arial" w:cs="Arial"/>
        </w:rPr>
        <w:t>)</w:t>
      </w:r>
      <w:r w:rsidR="00C218F7" w:rsidRPr="006D01BA">
        <w:rPr>
          <w:rFonts w:ascii="Arial" w:hAnsi="Arial" w:cs="Arial"/>
        </w:rPr>
        <w:t xml:space="preserve"> Sol,   36) Do,</w:t>
      </w:r>
    </w:p>
    <w:p w:rsidR="00AD400B" w:rsidRPr="006D01BA" w:rsidRDefault="00C218F7" w:rsidP="006C15B0">
      <w:pPr>
        <w:tabs>
          <w:tab w:val="left" w:pos="0"/>
          <w:tab w:val="left" w:pos="4253"/>
        </w:tabs>
        <w:spacing w:before="120" w:line="276" w:lineRule="auto"/>
        <w:rPr>
          <w:rFonts w:ascii="Arial" w:hAnsi="Arial" w:cs="Arial"/>
        </w:rPr>
      </w:pPr>
      <w:r w:rsidRPr="006D01BA">
        <w:rPr>
          <w:rFonts w:ascii="Arial" w:hAnsi="Arial" w:cs="Arial"/>
        </w:rPr>
        <w:t xml:space="preserve">37) La,   38) Fa,  39) Do,   </w:t>
      </w:r>
      <w:r w:rsidRPr="006D01BA">
        <w:rPr>
          <w:rFonts w:ascii="Arial" w:hAnsi="Arial" w:cs="Arial"/>
          <w:b/>
        </w:rPr>
        <w:t>40</w:t>
      </w:r>
      <w:r w:rsidRPr="006D01BA">
        <w:rPr>
          <w:rFonts w:ascii="Arial" w:hAnsi="Arial" w:cs="Arial"/>
        </w:rPr>
        <w:t>) Sol-.</w:t>
      </w:r>
    </w:p>
    <w:p w:rsidR="00C218F7" w:rsidRPr="006D01BA" w:rsidRDefault="00DA4D4A" w:rsidP="006C15B0">
      <w:pPr>
        <w:tabs>
          <w:tab w:val="left" w:pos="0"/>
          <w:tab w:val="left" w:pos="4253"/>
        </w:tabs>
        <w:spacing w:before="120" w:line="276" w:lineRule="auto"/>
        <w:rPr>
          <w:rFonts w:ascii="Arial" w:hAnsi="Arial" w:cs="Arial"/>
        </w:rPr>
      </w:pPr>
      <w:r w:rsidRPr="006D01BA">
        <w:rPr>
          <w:rFonts w:ascii="Arial" w:hAnsi="Arial" w:cs="Arial"/>
          <w:u w:val="single"/>
        </w:rPr>
        <w:lastRenderedPageBreak/>
        <w:t>32 Studi per clarinetto</w:t>
      </w:r>
      <w:r w:rsidR="00C218F7" w:rsidRPr="006D01BA">
        <w:rPr>
          <w:rFonts w:ascii="Arial" w:hAnsi="Arial" w:cs="Arial"/>
          <w:u w:val="single"/>
        </w:rPr>
        <w:t xml:space="preserve"> solo o clarinetto e pf.</w:t>
      </w:r>
      <w:r w:rsidR="00115DBB" w:rsidRPr="006D01BA">
        <w:rPr>
          <w:rFonts w:ascii="Arial" w:hAnsi="Arial" w:cs="Arial"/>
        </w:rPr>
        <w:t xml:space="preserve">:  </w:t>
      </w:r>
      <w:r w:rsidR="00115DBB" w:rsidRPr="006D01BA">
        <w:rPr>
          <w:rFonts w:ascii="Arial" w:hAnsi="Arial" w:cs="Arial"/>
          <w:b/>
        </w:rPr>
        <w:t>1</w:t>
      </w:r>
      <w:r w:rsidR="00115DBB" w:rsidRPr="006D01BA">
        <w:rPr>
          <w:rFonts w:ascii="Arial" w:hAnsi="Arial" w:cs="Arial"/>
        </w:rPr>
        <w:t>) Do (2’</w:t>
      </w:r>
      <w:r w:rsidR="00D57CFA" w:rsidRPr="006D01BA">
        <w:rPr>
          <w:rFonts w:ascii="Arial" w:hAnsi="Arial" w:cs="Arial"/>
        </w:rPr>
        <w:t>4</w:t>
      </w:r>
      <w:r w:rsidR="00115DBB" w:rsidRPr="006D01BA">
        <w:rPr>
          <w:rFonts w:ascii="Arial" w:hAnsi="Arial" w:cs="Arial"/>
        </w:rPr>
        <w:t>5),   2) Do (0’45),   3) La- (3’),</w:t>
      </w:r>
    </w:p>
    <w:p w:rsidR="00C218F7" w:rsidRPr="006D01BA" w:rsidRDefault="00115DBB" w:rsidP="006C15B0">
      <w:pPr>
        <w:tabs>
          <w:tab w:val="left" w:pos="0"/>
          <w:tab w:val="left" w:pos="4253"/>
        </w:tabs>
        <w:spacing w:before="120" w:line="276" w:lineRule="auto"/>
        <w:rPr>
          <w:rFonts w:ascii="Arial" w:hAnsi="Arial" w:cs="Arial"/>
        </w:rPr>
      </w:pPr>
      <w:r w:rsidRPr="006D01BA">
        <w:rPr>
          <w:rFonts w:ascii="Arial" w:hAnsi="Arial" w:cs="Arial"/>
        </w:rPr>
        <w:t>4) La- (</w:t>
      </w:r>
      <w:r w:rsidR="00D57CFA" w:rsidRPr="006D01BA">
        <w:rPr>
          <w:rFonts w:ascii="Arial" w:hAnsi="Arial" w:cs="Arial"/>
        </w:rPr>
        <w:t>2</w:t>
      </w:r>
      <w:r w:rsidRPr="006D01BA">
        <w:rPr>
          <w:rFonts w:ascii="Arial" w:hAnsi="Arial" w:cs="Arial"/>
        </w:rPr>
        <w:t>’</w:t>
      </w:r>
      <w:r w:rsidR="00D57CFA" w:rsidRPr="006D01BA">
        <w:rPr>
          <w:rFonts w:ascii="Arial" w:hAnsi="Arial" w:cs="Arial"/>
        </w:rPr>
        <w:t>0</w:t>
      </w:r>
      <w:r w:rsidRPr="006D01BA">
        <w:rPr>
          <w:rFonts w:ascii="Arial" w:hAnsi="Arial" w:cs="Arial"/>
        </w:rPr>
        <w:t>5),   5) Sol (1’30),   6) Sol (1’25),   7) Mi- (3’20),   8) Mi- (</w:t>
      </w:r>
      <w:r w:rsidR="00D57CFA" w:rsidRPr="006D01BA">
        <w:rPr>
          <w:rFonts w:ascii="Arial" w:hAnsi="Arial" w:cs="Arial"/>
        </w:rPr>
        <w:t>2</w:t>
      </w:r>
      <w:r w:rsidRPr="006D01BA">
        <w:rPr>
          <w:rFonts w:ascii="Arial" w:hAnsi="Arial" w:cs="Arial"/>
        </w:rPr>
        <w:t>’</w:t>
      </w:r>
      <w:r w:rsidR="00D57CFA" w:rsidRPr="006D01BA">
        <w:rPr>
          <w:rFonts w:ascii="Arial" w:hAnsi="Arial" w:cs="Arial"/>
        </w:rPr>
        <w:t>2</w:t>
      </w:r>
      <w:r w:rsidRPr="006D01BA">
        <w:rPr>
          <w:rFonts w:ascii="Arial" w:hAnsi="Arial" w:cs="Arial"/>
        </w:rPr>
        <w:t>5),   9) Fa (2’),</w:t>
      </w:r>
    </w:p>
    <w:p w:rsidR="00C218F7" w:rsidRPr="006D01BA" w:rsidRDefault="00115DBB" w:rsidP="006C15B0">
      <w:pPr>
        <w:tabs>
          <w:tab w:val="left" w:pos="0"/>
          <w:tab w:val="left" w:pos="4253"/>
        </w:tabs>
        <w:spacing w:before="120" w:line="276" w:lineRule="auto"/>
        <w:rPr>
          <w:rFonts w:ascii="Arial" w:hAnsi="Arial" w:cs="Arial"/>
        </w:rPr>
      </w:pPr>
      <w:r w:rsidRPr="006D01BA">
        <w:rPr>
          <w:rFonts w:ascii="Arial" w:hAnsi="Arial" w:cs="Arial"/>
        </w:rPr>
        <w:t>10) Fa (1’35),</w:t>
      </w:r>
      <w:r w:rsidR="0067575A" w:rsidRPr="006D01BA">
        <w:rPr>
          <w:rFonts w:ascii="Arial" w:hAnsi="Arial" w:cs="Arial"/>
        </w:rPr>
        <w:t xml:space="preserve">   </w:t>
      </w:r>
      <w:r w:rsidRPr="006D01BA">
        <w:rPr>
          <w:rFonts w:ascii="Arial" w:hAnsi="Arial" w:cs="Arial"/>
        </w:rPr>
        <w:t>11) Re- (3’15),</w:t>
      </w:r>
      <w:r w:rsidR="0067575A" w:rsidRPr="006D01BA">
        <w:rPr>
          <w:rFonts w:ascii="Arial" w:hAnsi="Arial" w:cs="Arial"/>
        </w:rPr>
        <w:t xml:space="preserve"> </w:t>
      </w:r>
      <w:r w:rsidRPr="006D01BA">
        <w:rPr>
          <w:rFonts w:ascii="Arial" w:hAnsi="Arial" w:cs="Arial"/>
        </w:rPr>
        <w:t xml:space="preserve">  12) Re- (1’),   13) Re (</w:t>
      </w:r>
      <w:r w:rsidR="00D57CFA" w:rsidRPr="006D01BA">
        <w:rPr>
          <w:rFonts w:ascii="Arial" w:hAnsi="Arial" w:cs="Arial"/>
        </w:rPr>
        <w:t>3</w:t>
      </w:r>
      <w:r w:rsidRPr="006D01BA">
        <w:rPr>
          <w:rFonts w:ascii="Arial" w:hAnsi="Arial" w:cs="Arial"/>
        </w:rPr>
        <w:t>’</w:t>
      </w:r>
      <w:r w:rsidR="00D57CFA" w:rsidRPr="006D01BA">
        <w:rPr>
          <w:rFonts w:ascii="Arial" w:hAnsi="Arial" w:cs="Arial"/>
        </w:rPr>
        <w:t>40</w:t>
      </w:r>
      <w:r w:rsidRPr="006D01BA">
        <w:rPr>
          <w:rFonts w:ascii="Arial" w:hAnsi="Arial" w:cs="Arial"/>
        </w:rPr>
        <w:t>),</w:t>
      </w:r>
      <w:r w:rsidR="0067575A" w:rsidRPr="006D01BA">
        <w:rPr>
          <w:rFonts w:ascii="Arial" w:hAnsi="Arial" w:cs="Arial"/>
        </w:rPr>
        <w:t xml:space="preserve"> </w:t>
      </w:r>
      <w:r w:rsidRPr="006D01BA">
        <w:rPr>
          <w:rFonts w:ascii="Arial" w:hAnsi="Arial" w:cs="Arial"/>
        </w:rPr>
        <w:t xml:space="preserve"> </w:t>
      </w:r>
      <w:r w:rsidR="00127926" w:rsidRPr="006D01BA">
        <w:rPr>
          <w:rFonts w:ascii="Arial" w:hAnsi="Arial" w:cs="Arial"/>
        </w:rPr>
        <w:t xml:space="preserve"> 14) Re (</w:t>
      </w:r>
      <w:r w:rsidR="00D57CFA" w:rsidRPr="006D01BA">
        <w:rPr>
          <w:rFonts w:ascii="Arial" w:hAnsi="Arial" w:cs="Arial"/>
        </w:rPr>
        <w:t>5</w:t>
      </w:r>
      <w:r w:rsidR="00127926" w:rsidRPr="006D01BA">
        <w:rPr>
          <w:rFonts w:ascii="Arial" w:hAnsi="Arial" w:cs="Arial"/>
        </w:rPr>
        <w:t>’),</w:t>
      </w:r>
      <w:r w:rsidR="0067575A" w:rsidRPr="006D01BA">
        <w:rPr>
          <w:rFonts w:ascii="Arial" w:hAnsi="Arial" w:cs="Arial"/>
        </w:rPr>
        <w:t xml:space="preserve"> </w:t>
      </w:r>
      <w:r w:rsidR="00127926" w:rsidRPr="006D01BA">
        <w:rPr>
          <w:rFonts w:ascii="Arial" w:hAnsi="Arial" w:cs="Arial"/>
        </w:rPr>
        <w:t xml:space="preserve">  </w:t>
      </w:r>
      <w:r w:rsidRPr="006D01BA">
        <w:rPr>
          <w:rFonts w:ascii="Arial" w:hAnsi="Arial" w:cs="Arial"/>
        </w:rPr>
        <w:t>15) Si- (3’45),</w:t>
      </w:r>
    </w:p>
    <w:p w:rsidR="0067575A" w:rsidRPr="006D01BA" w:rsidRDefault="00115DBB" w:rsidP="006C15B0">
      <w:pPr>
        <w:tabs>
          <w:tab w:val="left" w:pos="0"/>
          <w:tab w:val="left" w:pos="4253"/>
        </w:tabs>
        <w:spacing w:before="120" w:line="276" w:lineRule="auto"/>
        <w:rPr>
          <w:rFonts w:ascii="Arial" w:hAnsi="Arial" w:cs="Arial"/>
        </w:rPr>
      </w:pPr>
      <w:r w:rsidRPr="006D01BA">
        <w:rPr>
          <w:rFonts w:ascii="Arial" w:hAnsi="Arial" w:cs="Arial"/>
          <w:lang w:val="fr-FR"/>
        </w:rPr>
        <w:t>16) Si- (1’05),</w:t>
      </w:r>
      <w:r w:rsidR="0067575A" w:rsidRPr="006D01BA">
        <w:rPr>
          <w:rFonts w:ascii="Arial" w:hAnsi="Arial" w:cs="Arial"/>
          <w:lang w:val="fr-FR"/>
        </w:rPr>
        <w:t xml:space="preserve">   </w:t>
      </w:r>
      <w:r w:rsidRPr="006D01BA">
        <w:rPr>
          <w:rFonts w:ascii="Arial" w:hAnsi="Arial" w:cs="Arial"/>
          <w:lang w:val="fr-FR"/>
        </w:rPr>
        <w:t>17) Sib (3’40),   18) Sib (1’20),   19) Sol- (3’),   20) Sol- (1’25),</w:t>
      </w:r>
      <w:r w:rsidR="0067575A" w:rsidRPr="006D01BA">
        <w:rPr>
          <w:rFonts w:ascii="Arial" w:hAnsi="Arial" w:cs="Arial"/>
          <w:lang w:val="fr-FR"/>
        </w:rPr>
        <w:t xml:space="preserve">   </w:t>
      </w:r>
      <w:r w:rsidRPr="006D01BA">
        <w:rPr>
          <w:rFonts w:ascii="Arial" w:hAnsi="Arial" w:cs="Arial"/>
        </w:rPr>
        <w:t>21) La (2’25),</w:t>
      </w:r>
    </w:p>
    <w:p w:rsidR="009A3DD2" w:rsidRPr="006D01BA" w:rsidRDefault="00115DBB" w:rsidP="006C15B0">
      <w:pPr>
        <w:tabs>
          <w:tab w:val="left" w:pos="0"/>
          <w:tab w:val="left" w:pos="4253"/>
        </w:tabs>
        <w:spacing w:before="120" w:line="276" w:lineRule="auto"/>
        <w:rPr>
          <w:rFonts w:ascii="Arial" w:hAnsi="Arial" w:cs="Arial"/>
          <w:lang w:val="en-US"/>
        </w:rPr>
      </w:pPr>
      <w:r w:rsidRPr="006D01BA">
        <w:rPr>
          <w:rFonts w:ascii="Arial" w:hAnsi="Arial" w:cs="Arial"/>
          <w:lang w:val="en-US"/>
        </w:rPr>
        <w:t>22) La (1’50),</w:t>
      </w:r>
      <w:r w:rsidR="00127926" w:rsidRPr="006D01BA">
        <w:rPr>
          <w:rFonts w:ascii="Arial" w:hAnsi="Arial" w:cs="Arial"/>
          <w:lang w:val="en-US"/>
        </w:rPr>
        <w:t xml:space="preserve">  </w:t>
      </w:r>
      <w:r w:rsidR="0067575A" w:rsidRPr="006D01BA">
        <w:rPr>
          <w:rFonts w:ascii="Arial" w:hAnsi="Arial" w:cs="Arial"/>
          <w:lang w:val="en-US"/>
        </w:rPr>
        <w:t xml:space="preserve"> </w:t>
      </w:r>
      <w:r w:rsidR="00127926" w:rsidRPr="006D01BA">
        <w:rPr>
          <w:rFonts w:ascii="Arial" w:hAnsi="Arial" w:cs="Arial"/>
          <w:lang w:val="en-US"/>
        </w:rPr>
        <w:t xml:space="preserve">23) Mib (3’20),  </w:t>
      </w:r>
      <w:r w:rsidR="0067575A" w:rsidRPr="006D01BA">
        <w:rPr>
          <w:rFonts w:ascii="Arial" w:hAnsi="Arial" w:cs="Arial"/>
          <w:lang w:val="en-US"/>
        </w:rPr>
        <w:t xml:space="preserve"> </w:t>
      </w:r>
      <w:r w:rsidR="00127926" w:rsidRPr="006D01BA">
        <w:rPr>
          <w:rFonts w:ascii="Arial" w:hAnsi="Arial" w:cs="Arial"/>
          <w:lang w:val="en-US"/>
        </w:rPr>
        <w:t>24) Mib (</w:t>
      </w:r>
      <w:r w:rsidR="00D57CFA" w:rsidRPr="006D01BA">
        <w:rPr>
          <w:rFonts w:ascii="Arial" w:hAnsi="Arial" w:cs="Arial"/>
          <w:lang w:val="en-US"/>
        </w:rPr>
        <w:t>0</w:t>
      </w:r>
      <w:r w:rsidR="00127926" w:rsidRPr="006D01BA">
        <w:rPr>
          <w:rFonts w:ascii="Arial" w:hAnsi="Arial" w:cs="Arial"/>
          <w:lang w:val="en-US"/>
        </w:rPr>
        <w:t>’</w:t>
      </w:r>
      <w:r w:rsidR="00D57CFA" w:rsidRPr="006D01BA">
        <w:rPr>
          <w:rFonts w:ascii="Arial" w:hAnsi="Arial" w:cs="Arial"/>
          <w:lang w:val="en-US"/>
        </w:rPr>
        <w:t>45</w:t>
      </w:r>
      <w:r w:rsidR="00127926" w:rsidRPr="006D01BA">
        <w:rPr>
          <w:rFonts w:ascii="Arial" w:hAnsi="Arial" w:cs="Arial"/>
          <w:lang w:val="en-US"/>
        </w:rPr>
        <w:t xml:space="preserve">),  </w:t>
      </w:r>
      <w:r w:rsidR="0067575A" w:rsidRPr="006D01BA">
        <w:rPr>
          <w:rFonts w:ascii="Arial" w:hAnsi="Arial" w:cs="Arial"/>
          <w:lang w:val="en-US"/>
        </w:rPr>
        <w:t xml:space="preserve"> </w:t>
      </w:r>
      <w:r w:rsidR="00127926" w:rsidRPr="006D01BA">
        <w:rPr>
          <w:rFonts w:ascii="Arial" w:hAnsi="Arial" w:cs="Arial"/>
          <w:lang w:val="en-US"/>
        </w:rPr>
        <w:t>25) Do- (2’</w:t>
      </w:r>
      <w:r w:rsidR="00D57CFA" w:rsidRPr="006D01BA">
        <w:rPr>
          <w:rFonts w:ascii="Arial" w:hAnsi="Arial" w:cs="Arial"/>
          <w:lang w:val="en-US"/>
        </w:rPr>
        <w:t>1</w:t>
      </w:r>
      <w:r w:rsidR="00127926" w:rsidRPr="006D01BA">
        <w:rPr>
          <w:rFonts w:ascii="Arial" w:hAnsi="Arial" w:cs="Arial"/>
          <w:lang w:val="en-US"/>
        </w:rPr>
        <w:t xml:space="preserve">5),  </w:t>
      </w:r>
      <w:r w:rsidR="0067575A" w:rsidRPr="006D01BA">
        <w:rPr>
          <w:rFonts w:ascii="Arial" w:hAnsi="Arial" w:cs="Arial"/>
          <w:lang w:val="en-US"/>
        </w:rPr>
        <w:t xml:space="preserve"> </w:t>
      </w:r>
      <w:r w:rsidR="00127926" w:rsidRPr="006D01BA">
        <w:rPr>
          <w:rFonts w:ascii="Arial" w:hAnsi="Arial" w:cs="Arial"/>
          <w:lang w:val="en-US"/>
        </w:rPr>
        <w:t>26) Do- (1’20),</w:t>
      </w:r>
    </w:p>
    <w:p w:rsidR="00115DBB" w:rsidRPr="006D01BA" w:rsidRDefault="00127926" w:rsidP="006C15B0">
      <w:pPr>
        <w:tabs>
          <w:tab w:val="left" w:pos="0"/>
          <w:tab w:val="left" w:pos="4253"/>
        </w:tabs>
        <w:spacing w:before="120" w:line="276" w:lineRule="auto"/>
        <w:rPr>
          <w:rFonts w:ascii="Arial" w:hAnsi="Arial" w:cs="Arial"/>
        </w:rPr>
      </w:pPr>
      <w:r w:rsidRPr="006D01BA">
        <w:rPr>
          <w:rFonts w:ascii="Arial" w:hAnsi="Arial" w:cs="Arial"/>
        </w:rPr>
        <w:t>27) Mi (2’15),</w:t>
      </w:r>
      <w:r w:rsidR="009A3DD2" w:rsidRPr="006D01BA">
        <w:rPr>
          <w:rFonts w:ascii="Arial" w:hAnsi="Arial" w:cs="Arial"/>
        </w:rPr>
        <w:t xml:space="preserve">   </w:t>
      </w:r>
      <w:r w:rsidRPr="006D01BA">
        <w:rPr>
          <w:rFonts w:ascii="Arial" w:hAnsi="Arial" w:cs="Arial"/>
        </w:rPr>
        <w:t>28) Mi (0’</w:t>
      </w:r>
      <w:r w:rsidR="00C218F7" w:rsidRPr="006D01BA">
        <w:rPr>
          <w:rFonts w:ascii="Arial" w:hAnsi="Arial" w:cs="Arial"/>
        </w:rPr>
        <w:t xml:space="preserve">50), </w:t>
      </w:r>
      <w:r w:rsidR="0067575A" w:rsidRPr="006D01BA">
        <w:rPr>
          <w:rFonts w:ascii="Arial" w:hAnsi="Arial" w:cs="Arial"/>
        </w:rPr>
        <w:t xml:space="preserve"> </w:t>
      </w:r>
      <w:r w:rsidR="00C218F7" w:rsidRPr="006D01BA">
        <w:rPr>
          <w:rFonts w:ascii="Arial" w:hAnsi="Arial" w:cs="Arial"/>
        </w:rPr>
        <w:t xml:space="preserve"> </w:t>
      </w:r>
      <w:r w:rsidRPr="006D01BA">
        <w:rPr>
          <w:rFonts w:ascii="Arial" w:hAnsi="Arial" w:cs="Arial"/>
        </w:rPr>
        <w:t>29) Si (2’30)</w:t>
      </w:r>
      <w:r w:rsidR="00C218F7" w:rsidRPr="006D01BA">
        <w:rPr>
          <w:rFonts w:ascii="Arial" w:hAnsi="Arial" w:cs="Arial"/>
        </w:rPr>
        <w:t xml:space="preserve">, </w:t>
      </w:r>
      <w:r w:rsidR="0067575A" w:rsidRPr="006D01BA">
        <w:rPr>
          <w:rFonts w:ascii="Arial" w:hAnsi="Arial" w:cs="Arial"/>
        </w:rPr>
        <w:t xml:space="preserve"> </w:t>
      </w:r>
      <w:r w:rsidR="00C218F7" w:rsidRPr="006D01BA">
        <w:rPr>
          <w:rFonts w:ascii="Arial" w:hAnsi="Arial" w:cs="Arial"/>
        </w:rPr>
        <w:t xml:space="preserve"> </w:t>
      </w:r>
      <w:r w:rsidRPr="006D01BA">
        <w:rPr>
          <w:rFonts w:ascii="Arial" w:hAnsi="Arial" w:cs="Arial"/>
        </w:rPr>
        <w:t xml:space="preserve">30) </w:t>
      </w:r>
      <w:r w:rsidR="00950375" w:rsidRPr="006D01BA">
        <w:rPr>
          <w:rFonts w:ascii="Arial" w:hAnsi="Arial" w:cs="Arial"/>
        </w:rPr>
        <w:t>Si (</w:t>
      </w:r>
      <w:r w:rsidRPr="006D01BA">
        <w:rPr>
          <w:rFonts w:ascii="Arial" w:hAnsi="Arial" w:cs="Arial"/>
        </w:rPr>
        <w:t>1’05</w:t>
      </w:r>
      <w:r w:rsidR="00950375" w:rsidRPr="006D01BA">
        <w:rPr>
          <w:rFonts w:ascii="Arial" w:hAnsi="Arial" w:cs="Arial"/>
        </w:rPr>
        <w:t>)</w:t>
      </w:r>
      <w:r w:rsidR="00C218F7" w:rsidRPr="006D01BA">
        <w:rPr>
          <w:rFonts w:ascii="Arial" w:hAnsi="Arial" w:cs="Arial"/>
        </w:rPr>
        <w:t xml:space="preserve">, </w:t>
      </w:r>
      <w:r w:rsidR="0067575A" w:rsidRPr="006D01BA">
        <w:rPr>
          <w:rFonts w:ascii="Arial" w:hAnsi="Arial" w:cs="Arial"/>
        </w:rPr>
        <w:t xml:space="preserve"> </w:t>
      </w:r>
      <w:r w:rsidR="00C218F7" w:rsidRPr="006D01BA">
        <w:rPr>
          <w:rFonts w:ascii="Arial" w:hAnsi="Arial" w:cs="Arial"/>
        </w:rPr>
        <w:t xml:space="preserve"> </w:t>
      </w:r>
      <w:r w:rsidRPr="006D01BA">
        <w:rPr>
          <w:rFonts w:ascii="Arial" w:hAnsi="Arial" w:cs="Arial"/>
        </w:rPr>
        <w:t xml:space="preserve">31) Reb (3’20),   </w:t>
      </w:r>
      <w:r w:rsidRPr="006D01BA">
        <w:rPr>
          <w:rFonts w:ascii="Arial" w:hAnsi="Arial" w:cs="Arial"/>
          <w:b/>
        </w:rPr>
        <w:t>32</w:t>
      </w:r>
      <w:r w:rsidRPr="006D01BA">
        <w:rPr>
          <w:rFonts w:ascii="Arial" w:hAnsi="Arial" w:cs="Arial"/>
        </w:rPr>
        <w:t>) Reb (1’40).</w:t>
      </w:r>
    </w:p>
    <w:p w:rsidR="00BD60FB" w:rsidRPr="006D01BA" w:rsidRDefault="00C5647E" w:rsidP="006C15B0">
      <w:pPr>
        <w:tabs>
          <w:tab w:val="left" w:pos="0"/>
          <w:tab w:val="left" w:pos="4253"/>
        </w:tabs>
        <w:spacing w:before="120" w:line="276" w:lineRule="auto"/>
        <w:rPr>
          <w:rFonts w:ascii="Arial" w:hAnsi="Arial" w:cs="Arial"/>
        </w:rPr>
      </w:pPr>
      <w:r w:rsidRPr="006D01BA">
        <w:rPr>
          <w:rFonts w:ascii="Arial" w:hAnsi="Arial" w:cs="Arial"/>
        </w:rPr>
        <w:t xml:space="preserve">Studi artistici.   </w:t>
      </w:r>
      <w:r w:rsidR="00DA4D4A" w:rsidRPr="006D01BA">
        <w:rPr>
          <w:rFonts w:ascii="Arial" w:hAnsi="Arial" w:cs="Arial"/>
        </w:rPr>
        <w:t xml:space="preserve">26 Studi.   </w:t>
      </w:r>
      <w:r w:rsidR="00BD60FB" w:rsidRPr="006D01BA">
        <w:rPr>
          <w:rFonts w:ascii="Arial" w:hAnsi="Arial" w:cs="Arial"/>
        </w:rPr>
        <w:t xml:space="preserve">Nuovi Studi.   </w:t>
      </w:r>
      <w:r w:rsidR="00DA4D4A" w:rsidRPr="006D01BA">
        <w:rPr>
          <w:rFonts w:ascii="Arial" w:hAnsi="Arial" w:cs="Arial"/>
        </w:rPr>
        <w:t>20 Grandi studi.</w:t>
      </w:r>
      <w:r w:rsidR="004E3DF2" w:rsidRPr="006D01BA">
        <w:rPr>
          <w:rFonts w:ascii="Arial" w:hAnsi="Arial" w:cs="Arial"/>
        </w:rPr>
        <w:t xml:space="preserve">   </w:t>
      </w:r>
      <w:r w:rsidR="00BD60FB" w:rsidRPr="006D01BA">
        <w:rPr>
          <w:rFonts w:ascii="Arial" w:hAnsi="Arial" w:cs="Arial"/>
        </w:rPr>
        <w:t>9 Capricci.</w:t>
      </w:r>
    </w:p>
    <w:p w:rsidR="006C5319" w:rsidRPr="006D01BA" w:rsidRDefault="00950375" w:rsidP="006C15B0">
      <w:pPr>
        <w:tabs>
          <w:tab w:val="left" w:pos="0"/>
          <w:tab w:val="left" w:pos="4253"/>
        </w:tabs>
        <w:spacing w:before="120" w:line="276" w:lineRule="auto"/>
        <w:rPr>
          <w:rFonts w:ascii="Arial" w:hAnsi="Arial" w:cs="Arial"/>
        </w:rPr>
      </w:pPr>
      <w:r w:rsidRPr="006D01BA">
        <w:rPr>
          <w:rFonts w:ascii="Arial" w:hAnsi="Arial" w:cs="Arial"/>
        </w:rPr>
        <w:t>Rose Suite, per 2 clarinetti</w:t>
      </w:r>
      <w:r w:rsidR="004E3DF2" w:rsidRPr="006D01BA">
        <w:rPr>
          <w:rFonts w:ascii="Arial" w:hAnsi="Arial" w:cs="Arial"/>
        </w:rPr>
        <w:t xml:space="preserve"> (</w:t>
      </w:r>
      <w:r w:rsidR="009551C6" w:rsidRPr="006D01BA">
        <w:rPr>
          <w:rFonts w:ascii="Arial" w:hAnsi="Arial" w:cs="Arial"/>
        </w:rPr>
        <w:t>Rev. del “Concertino” di Weber per cl. e pf.</w:t>
      </w:r>
      <w:r w:rsidR="004E3DF2" w:rsidRPr="006D01BA">
        <w:rPr>
          <w:rFonts w:ascii="Arial" w:hAnsi="Arial" w:cs="Arial"/>
        </w:rPr>
        <w:t>).</w:t>
      </w:r>
    </w:p>
    <w:p w:rsidR="00560855" w:rsidRPr="006D01BA" w:rsidRDefault="00560855" w:rsidP="006C15B0">
      <w:pPr>
        <w:tabs>
          <w:tab w:val="left" w:pos="0"/>
          <w:tab w:val="left" w:pos="4253"/>
        </w:tabs>
        <w:spacing w:before="120" w:line="276" w:lineRule="auto"/>
        <w:rPr>
          <w:rFonts w:ascii="Arial" w:hAnsi="Arial" w:cs="Arial"/>
        </w:rPr>
      </w:pPr>
    </w:p>
    <w:p w:rsidR="00FE6D96" w:rsidRPr="006D01BA" w:rsidRDefault="00FE6D9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ROSEL  Rudolf</w:t>
      </w:r>
      <w:r w:rsidRPr="006D01BA">
        <w:rPr>
          <w:rFonts w:ascii="Arial" w:hAnsi="Arial" w:cs="Arial"/>
          <w:color w:val="666699"/>
          <w:u w:val="single"/>
        </w:rPr>
        <w:tab/>
        <w:t>Munchenbernsdorf, 23.8.1859 - Weimar, 3.4.1834.</w:t>
      </w:r>
    </w:p>
    <w:p w:rsidR="00FE6D96" w:rsidRPr="006D01BA" w:rsidRDefault="00FE6D96" w:rsidP="006C15B0">
      <w:pPr>
        <w:tabs>
          <w:tab w:val="left" w:pos="0"/>
          <w:tab w:val="left" w:pos="4253"/>
        </w:tabs>
        <w:spacing w:before="120" w:line="276" w:lineRule="auto"/>
        <w:rPr>
          <w:rFonts w:ascii="Arial" w:hAnsi="Arial" w:cs="Arial"/>
          <w:color w:val="666699"/>
        </w:rPr>
      </w:pPr>
      <w:r w:rsidRPr="006D01BA">
        <w:rPr>
          <w:rFonts w:ascii="Arial" w:hAnsi="Arial" w:cs="Arial"/>
          <w:color w:val="666699"/>
          <w:sz w:val="20"/>
          <w:szCs w:val="20"/>
        </w:rPr>
        <w:t xml:space="preserve">Compositore e violinista tedesco, studi alla Musikschule di Weimar. Insegnante nella stessa </w:t>
      </w:r>
      <w:r w:rsidR="00492FB0" w:rsidRPr="006D01BA">
        <w:rPr>
          <w:rFonts w:ascii="Arial" w:hAnsi="Arial" w:cs="Arial"/>
          <w:color w:val="666699"/>
          <w:sz w:val="20"/>
          <w:szCs w:val="20"/>
        </w:rPr>
        <w:t>S</w:t>
      </w:r>
      <w:r w:rsidRPr="006D01BA">
        <w:rPr>
          <w:rFonts w:ascii="Arial" w:hAnsi="Arial" w:cs="Arial"/>
          <w:color w:val="666699"/>
          <w:sz w:val="20"/>
          <w:szCs w:val="20"/>
        </w:rPr>
        <w:t>cuola</w:t>
      </w:r>
      <w:r w:rsidRPr="006D01BA">
        <w:rPr>
          <w:rFonts w:ascii="Arial" w:hAnsi="Arial" w:cs="Arial"/>
          <w:color w:val="666699"/>
        </w:rPr>
        <w:t>.</w:t>
      </w:r>
    </w:p>
    <w:p w:rsidR="00FE6D96" w:rsidRPr="006D01BA" w:rsidRDefault="00BC61F9"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Rondò dal </w:t>
      </w:r>
      <w:r w:rsidR="00FE6D96" w:rsidRPr="006D01BA">
        <w:rPr>
          <w:rFonts w:ascii="Arial" w:hAnsi="Arial" w:cs="Arial"/>
        </w:rPr>
        <w:t xml:space="preserve">Concerto </w:t>
      </w:r>
      <w:r w:rsidRPr="006D01BA">
        <w:rPr>
          <w:rFonts w:ascii="Arial" w:hAnsi="Arial" w:cs="Arial"/>
        </w:rPr>
        <w:t xml:space="preserve">in Sib, </w:t>
      </w:r>
      <w:r w:rsidR="00FE6D96" w:rsidRPr="006D01BA">
        <w:rPr>
          <w:rFonts w:ascii="Arial" w:hAnsi="Arial" w:cs="Arial"/>
        </w:rPr>
        <w:t>per clarinetto e orch.</w:t>
      </w:r>
      <w:r w:rsidRPr="006D01BA">
        <w:rPr>
          <w:rFonts w:ascii="Arial" w:hAnsi="Arial" w:cs="Arial"/>
        </w:rPr>
        <w:t xml:space="preserve"> </w:t>
      </w:r>
      <w:r w:rsidRPr="006D01BA">
        <w:rPr>
          <w:rFonts w:ascii="Arial" w:hAnsi="Arial" w:cs="Arial"/>
          <w:lang w:val="en-US"/>
        </w:rPr>
        <w:t>(4’20).</w:t>
      </w:r>
    </w:p>
    <w:p w:rsidR="00BC61F9" w:rsidRPr="006D01BA" w:rsidRDefault="00BC61F9" w:rsidP="006C15B0">
      <w:pPr>
        <w:tabs>
          <w:tab w:val="left" w:pos="0"/>
          <w:tab w:val="left" w:pos="4253"/>
        </w:tabs>
        <w:spacing w:before="120" w:line="276" w:lineRule="auto"/>
        <w:rPr>
          <w:rFonts w:ascii="Arial" w:hAnsi="Arial" w:cs="Arial"/>
          <w:color w:val="000000"/>
          <w:lang w:val="en-US"/>
        </w:rPr>
      </w:pPr>
    </w:p>
    <w:p w:rsidR="007A4FC2" w:rsidRPr="006D01BA" w:rsidRDefault="007A4FC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ROSENBERG  Hilding</w:t>
      </w:r>
      <w:r w:rsidRPr="006D01BA">
        <w:rPr>
          <w:rFonts w:ascii="Arial" w:hAnsi="Arial" w:cs="Arial"/>
          <w:color w:val="666699"/>
          <w:u w:val="single"/>
          <w:lang w:val="en-US"/>
        </w:rPr>
        <w:tab/>
        <w:t>Bosjokloster, 21.6.1892 - Stoccolma, 19.5.1985.</w:t>
      </w:r>
    </w:p>
    <w:p w:rsidR="007A4FC2" w:rsidRPr="006D01BA" w:rsidRDefault="007A4FC2" w:rsidP="006C15B0">
      <w:pPr>
        <w:tabs>
          <w:tab w:val="left" w:pos="0"/>
          <w:tab w:val="left" w:pos="4253"/>
        </w:tabs>
        <w:spacing w:before="120" w:line="276" w:lineRule="auto"/>
        <w:rPr>
          <w:rFonts w:ascii="Arial" w:hAnsi="Arial" w:cs="Arial"/>
          <w:color w:val="666699"/>
          <w:sz w:val="22"/>
          <w:szCs w:val="22"/>
        </w:rPr>
      </w:pPr>
      <w:r w:rsidRPr="006D01BA">
        <w:rPr>
          <w:rFonts w:ascii="Arial" w:hAnsi="Arial" w:cs="Arial"/>
          <w:color w:val="666699"/>
          <w:sz w:val="22"/>
          <w:szCs w:val="22"/>
        </w:rPr>
        <w:t>Compositore e direttore d’orchestra svedese, allievo di Ellberg, Andersson e Stenhammar.</w:t>
      </w:r>
      <w:r w:rsidR="00C312BF" w:rsidRPr="006D01BA">
        <w:rPr>
          <w:rFonts w:ascii="Arial" w:hAnsi="Arial" w:cs="Arial"/>
          <w:color w:val="666699"/>
          <w:sz w:val="22"/>
          <w:szCs w:val="22"/>
        </w:rPr>
        <w:t xml:space="preserve">                                 </w:t>
      </w:r>
      <w:r w:rsidRPr="006D01BA">
        <w:rPr>
          <w:rFonts w:ascii="Arial" w:hAnsi="Arial" w:cs="Arial"/>
          <w:color w:val="666699"/>
          <w:sz w:val="22"/>
          <w:szCs w:val="22"/>
        </w:rPr>
        <w:t xml:space="preserve"> Direttore d’orchestra al teatro d’Opera di Stoccolma, concerti in tutto il mondo. Tra i suoi allievi: Blomdahl, Lidholm, Hermanson e Bortz. É inoltre l’autore dell’Ingresso solenne</w:t>
      </w:r>
      <w:r w:rsidR="00FA7505">
        <w:rPr>
          <w:rFonts w:ascii="Arial" w:hAnsi="Arial" w:cs="Arial"/>
          <w:color w:val="666699"/>
          <w:sz w:val="22"/>
          <w:szCs w:val="22"/>
        </w:rPr>
        <w:t xml:space="preserve"> musicale,</w:t>
      </w:r>
      <w:r w:rsidRPr="006D01BA">
        <w:rPr>
          <w:rFonts w:ascii="Arial" w:hAnsi="Arial" w:cs="Arial"/>
          <w:color w:val="666699"/>
          <w:sz w:val="22"/>
          <w:szCs w:val="22"/>
        </w:rPr>
        <w:t xml:space="preserve"> per l’assegnazione dei Premi Nobel.</w:t>
      </w:r>
    </w:p>
    <w:p w:rsidR="00985BF4" w:rsidRPr="006D01BA" w:rsidRDefault="00985BF4" w:rsidP="006C15B0">
      <w:pPr>
        <w:tabs>
          <w:tab w:val="left" w:pos="0"/>
          <w:tab w:val="left" w:pos="4253"/>
        </w:tabs>
        <w:spacing w:before="120" w:line="276" w:lineRule="auto"/>
        <w:rPr>
          <w:rFonts w:ascii="Arial" w:hAnsi="Arial" w:cs="Arial"/>
        </w:rPr>
      </w:pPr>
      <w:r w:rsidRPr="006D01BA">
        <w:rPr>
          <w:rFonts w:ascii="Arial" w:hAnsi="Arial" w:cs="Arial"/>
        </w:rPr>
        <w:t>Sonata per clarinetto solo (1960</w:t>
      </w:r>
      <w:r w:rsidR="007A4FC2" w:rsidRPr="006D01BA">
        <w:rPr>
          <w:rFonts w:ascii="Arial" w:hAnsi="Arial" w:cs="Arial"/>
        </w:rPr>
        <w:t>, 9’</w:t>
      </w:r>
      <w:r w:rsidRPr="006D01BA">
        <w:rPr>
          <w:rFonts w:ascii="Arial" w:hAnsi="Arial" w:cs="Arial"/>
        </w:rPr>
        <w:t>).   Trio per ob. clarinetto e fag. (1927).</w:t>
      </w:r>
    </w:p>
    <w:p w:rsidR="00E0710E" w:rsidRPr="006D01BA" w:rsidRDefault="00E0710E" w:rsidP="006C15B0">
      <w:pPr>
        <w:tabs>
          <w:tab w:val="left" w:pos="0"/>
          <w:tab w:val="left" w:pos="4253"/>
        </w:tabs>
        <w:spacing w:before="120" w:line="276" w:lineRule="auto"/>
        <w:rPr>
          <w:rFonts w:ascii="Arial" w:hAnsi="Arial" w:cs="Arial"/>
        </w:rPr>
      </w:pPr>
    </w:p>
    <w:p w:rsidR="00E0710E" w:rsidRPr="006D01BA" w:rsidRDefault="00E0710E"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ROSNER  Arnold</w:t>
      </w:r>
      <w:r w:rsidRPr="006D01BA">
        <w:rPr>
          <w:rFonts w:ascii="Arial" w:hAnsi="Arial" w:cs="Arial"/>
          <w:color w:val="666699"/>
          <w:sz w:val="24"/>
          <w:szCs w:val="24"/>
          <w:u w:val="single"/>
        </w:rPr>
        <w:tab/>
        <w:t>New York, 8.11.1945</w:t>
      </w:r>
    </w:p>
    <w:p w:rsidR="00E0710E" w:rsidRPr="006D01BA" w:rsidRDefault="00E0710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americano, studi all’Università di New York con L. Hiller, Pousseur, Sapp e Smit.</w:t>
      </w:r>
      <w:r w:rsidR="00C312BF" w:rsidRPr="006D01BA">
        <w:rPr>
          <w:rFonts w:ascii="Arial" w:hAnsi="Arial" w:cs="Arial"/>
          <w:color w:val="666699"/>
        </w:rPr>
        <w:t xml:space="preserve">                      </w:t>
      </w:r>
      <w:r w:rsidRPr="006D01BA">
        <w:rPr>
          <w:rFonts w:ascii="Arial" w:hAnsi="Arial" w:cs="Arial"/>
          <w:color w:val="666699"/>
        </w:rPr>
        <w:t xml:space="preserve"> Insegnante al College di Staten Island, all’Università dell’Ontario, al Wagner College e al Kingsborough College.</w:t>
      </w:r>
    </w:p>
    <w:p w:rsidR="00E0710E" w:rsidRPr="006D01BA" w:rsidRDefault="00E0710E" w:rsidP="006C15B0">
      <w:pPr>
        <w:pStyle w:val="Corpotesto"/>
        <w:tabs>
          <w:tab w:val="left" w:pos="0"/>
          <w:tab w:val="left" w:pos="4253"/>
        </w:tabs>
        <w:spacing w:before="120" w:after="0" w:line="276" w:lineRule="auto"/>
        <w:rPr>
          <w:rFonts w:ascii="Arial" w:hAnsi="Arial" w:cs="Arial"/>
          <w:iCs/>
          <w:color w:val="000000"/>
          <w:sz w:val="24"/>
          <w:szCs w:val="24"/>
        </w:rPr>
      </w:pPr>
      <w:r w:rsidRPr="006D01BA">
        <w:rPr>
          <w:rFonts w:ascii="Arial" w:hAnsi="Arial" w:cs="Arial"/>
          <w:iCs/>
          <w:color w:val="000000"/>
          <w:sz w:val="24"/>
          <w:szCs w:val="24"/>
        </w:rPr>
        <w:t>Serpentine,  clarinetto e pf. (1999, 9’).</w:t>
      </w:r>
    </w:p>
    <w:p w:rsidR="00CE7656" w:rsidRPr="006D01BA" w:rsidRDefault="00CE7656" w:rsidP="006C15B0">
      <w:pPr>
        <w:pStyle w:val="Corpotesto"/>
        <w:tabs>
          <w:tab w:val="left" w:pos="0"/>
          <w:tab w:val="left" w:pos="4253"/>
        </w:tabs>
        <w:spacing w:before="120" w:after="0" w:line="276" w:lineRule="auto"/>
        <w:rPr>
          <w:rFonts w:ascii="Arial" w:hAnsi="Arial" w:cs="Arial"/>
          <w:iCs/>
          <w:color w:val="000000"/>
          <w:sz w:val="24"/>
          <w:szCs w:val="24"/>
        </w:rPr>
      </w:pPr>
    </w:p>
    <w:p w:rsidR="00CE7656" w:rsidRPr="006D01BA" w:rsidRDefault="00CE765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ROSS  Edwards</w:t>
      </w:r>
      <w:r w:rsidRPr="006D01BA">
        <w:rPr>
          <w:rFonts w:ascii="Arial" w:hAnsi="Arial" w:cs="Arial"/>
          <w:color w:val="666699"/>
          <w:sz w:val="24"/>
          <w:szCs w:val="24"/>
          <w:u w:val="single"/>
        </w:rPr>
        <w:tab/>
        <w:t>Sydney, 23.12.1943</w:t>
      </w:r>
    </w:p>
    <w:p w:rsidR="00CE7656" w:rsidRPr="006D01BA" w:rsidRDefault="00CE765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australiano, studi al Conservatorio di Sydney e alle Univerità di Sydney e Adelaide. </w:t>
      </w:r>
      <w:r w:rsidR="00C312BF" w:rsidRPr="006D01BA">
        <w:rPr>
          <w:rFonts w:ascii="Arial" w:hAnsi="Arial" w:cs="Arial"/>
          <w:color w:val="666699"/>
        </w:rPr>
        <w:t xml:space="preserve">                            </w:t>
      </w:r>
      <w:r w:rsidRPr="006D01BA">
        <w:rPr>
          <w:rFonts w:ascii="Arial" w:hAnsi="Arial" w:cs="Arial"/>
          <w:color w:val="666699"/>
        </w:rPr>
        <w:t xml:space="preserve">Allievo di Sculthorpe, Meale, Veress e P. M. Davies in Australia e a Londra. Insegnante al Conservatorio e all’Università di Sydney. Un suo concerto per oboe, eseguito a New York e diretto da L. Maazel, </w:t>
      </w:r>
      <w:r w:rsidR="00C312BF" w:rsidRPr="006D01BA">
        <w:rPr>
          <w:rFonts w:ascii="Arial" w:hAnsi="Arial" w:cs="Arial"/>
          <w:color w:val="666699"/>
        </w:rPr>
        <w:t xml:space="preserve">                              </w:t>
      </w:r>
      <w:r w:rsidRPr="006D01BA">
        <w:rPr>
          <w:rFonts w:ascii="Arial" w:hAnsi="Arial" w:cs="Arial"/>
          <w:color w:val="666699"/>
        </w:rPr>
        <w:t>lo ha reso famoso.</w:t>
      </w:r>
    </w:p>
    <w:p w:rsidR="00CE7656" w:rsidRPr="006D01BA" w:rsidRDefault="00CE7656" w:rsidP="006C15B0">
      <w:pPr>
        <w:pStyle w:val="Titolo2"/>
        <w:tabs>
          <w:tab w:val="left" w:pos="0"/>
          <w:tab w:val="left" w:pos="4253"/>
        </w:tabs>
        <w:spacing w:before="120" w:beforeAutospacing="0" w:after="0" w:afterAutospacing="0" w:line="276" w:lineRule="auto"/>
        <w:rPr>
          <w:rFonts w:ascii="Arial" w:hAnsi="Arial" w:cs="Arial"/>
          <w:b w:val="0"/>
          <w:sz w:val="24"/>
          <w:szCs w:val="24"/>
        </w:rPr>
      </w:pPr>
      <w:r w:rsidRPr="006D01BA">
        <w:rPr>
          <w:rFonts w:ascii="Arial" w:hAnsi="Arial" w:cs="Arial"/>
          <w:b w:val="0"/>
          <w:sz w:val="24"/>
          <w:szCs w:val="24"/>
        </w:rPr>
        <w:t>Ulpirra: clarinetto solo (2000, 2’).   Tower of remoteness: clarinetto e pf. (1978, 9’).</w:t>
      </w:r>
    </w:p>
    <w:p w:rsidR="00CE7656" w:rsidRPr="006D01BA" w:rsidRDefault="00CE7656" w:rsidP="006C15B0">
      <w:pPr>
        <w:pStyle w:val="Titolo2"/>
        <w:tabs>
          <w:tab w:val="left" w:pos="0"/>
          <w:tab w:val="left" w:pos="4253"/>
        </w:tabs>
        <w:spacing w:before="120" w:beforeAutospacing="0" w:after="0" w:afterAutospacing="0" w:line="276" w:lineRule="auto"/>
        <w:rPr>
          <w:rFonts w:ascii="Arial" w:hAnsi="Arial" w:cs="Arial"/>
          <w:b w:val="0"/>
          <w:sz w:val="24"/>
          <w:szCs w:val="24"/>
        </w:rPr>
      </w:pPr>
      <w:r w:rsidRPr="006D01BA">
        <w:rPr>
          <w:rFonts w:ascii="Arial" w:hAnsi="Arial" w:cs="Arial"/>
          <w:b w:val="0"/>
          <w:sz w:val="24"/>
          <w:szCs w:val="24"/>
        </w:rPr>
        <w:t>Binyang, clarinetto e perc. (1996).   Enyato IV, clarinetto basso e perc. (1995, 7’).</w:t>
      </w:r>
    </w:p>
    <w:p w:rsidR="00CE7656" w:rsidRPr="006D01BA" w:rsidRDefault="00CE7656" w:rsidP="006C15B0">
      <w:pPr>
        <w:pStyle w:val="Titolo2"/>
        <w:tabs>
          <w:tab w:val="left" w:pos="0"/>
          <w:tab w:val="left" w:pos="4253"/>
        </w:tabs>
        <w:spacing w:before="120" w:beforeAutospacing="0" w:after="0" w:afterAutospacing="0" w:line="276" w:lineRule="auto"/>
        <w:rPr>
          <w:rFonts w:ascii="Arial" w:hAnsi="Arial" w:cs="Arial"/>
          <w:b w:val="0"/>
          <w:sz w:val="24"/>
          <w:szCs w:val="24"/>
        </w:rPr>
      </w:pPr>
      <w:r w:rsidRPr="006D01BA">
        <w:rPr>
          <w:rFonts w:ascii="Arial" w:hAnsi="Arial" w:cs="Arial"/>
          <w:b w:val="0"/>
          <w:sz w:val="24"/>
          <w:szCs w:val="24"/>
        </w:rPr>
        <w:t>Interior, clarinetto e perc. (1996).   Concerto per clarinetto e orch. (2007).</w:t>
      </w:r>
    </w:p>
    <w:p w:rsidR="00DB128F" w:rsidRPr="006D01BA" w:rsidRDefault="00DB128F" w:rsidP="006C15B0">
      <w:pPr>
        <w:pStyle w:val="Titolo2"/>
        <w:tabs>
          <w:tab w:val="left" w:pos="0"/>
          <w:tab w:val="left" w:pos="4253"/>
        </w:tabs>
        <w:spacing w:before="120" w:beforeAutospacing="0" w:after="0" w:afterAutospacing="0" w:line="276" w:lineRule="auto"/>
        <w:rPr>
          <w:rFonts w:ascii="Arial" w:hAnsi="Arial" w:cs="Arial"/>
          <w:b w:val="0"/>
          <w:sz w:val="24"/>
          <w:szCs w:val="24"/>
        </w:rPr>
      </w:pPr>
    </w:p>
    <w:p w:rsidR="00DB128F" w:rsidRPr="003A0A01" w:rsidRDefault="00DB128F" w:rsidP="006C15B0">
      <w:pPr>
        <w:pStyle w:val="Titolo2"/>
        <w:tabs>
          <w:tab w:val="left" w:pos="0"/>
          <w:tab w:val="left" w:pos="4253"/>
        </w:tabs>
        <w:spacing w:before="120" w:beforeAutospacing="0" w:after="0" w:afterAutospacing="0" w:line="276" w:lineRule="auto"/>
        <w:rPr>
          <w:rFonts w:ascii="Arial" w:hAnsi="Arial" w:cs="Arial"/>
          <w:b w:val="0"/>
          <w:color w:val="666699"/>
          <w:sz w:val="24"/>
          <w:szCs w:val="24"/>
          <w:u w:val="single"/>
        </w:rPr>
      </w:pPr>
      <w:r w:rsidRPr="003A0A01">
        <w:rPr>
          <w:rFonts w:ascii="Arial" w:hAnsi="Arial" w:cs="Arial"/>
          <w:b w:val="0"/>
          <w:color w:val="666699"/>
          <w:sz w:val="24"/>
          <w:szCs w:val="24"/>
          <w:u w:val="single"/>
        </w:rPr>
        <w:t>ROSSI  Isidoro</w:t>
      </w:r>
      <w:r w:rsidR="00DE1411" w:rsidRPr="003A0A01">
        <w:rPr>
          <w:rFonts w:ascii="Arial" w:hAnsi="Arial" w:cs="Arial"/>
          <w:b w:val="0"/>
          <w:color w:val="666699"/>
          <w:sz w:val="24"/>
          <w:szCs w:val="24"/>
          <w:u w:val="single"/>
        </w:rPr>
        <w:tab/>
        <w:t>Correggio, 1815 - Pavia, 1884.</w:t>
      </w:r>
    </w:p>
    <w:p w:rsidR="00DE1411" w:rsidRPr="006D01BA" w:rsidRDefault="00DE1411" w:rsidP="006C15B0">
      <w:pPr>
        <w:pStyle w:val="Titolo2"/>
        <w:tabs>
          <w:tab w:val="left" w:pos="0"/>
          <w:tab w:val="left" w:pos="4253"/>
        </w:tabs>
        <w:spacing w:before="120" w:beforeAutospacing="0" w:after="0" w:afterAutospacing="0" w:line="276" w:lineRule="auto"/>
        <w:rPr>
          <w:rFonts w:ascii="Arial" w:hAnsi="Arial" w:cs="Arial"/>
          <w:b w:val="0"/>
          <w:sz w:val="20"/>
          <w:szCs w:val="20"/>
        </w:rPr>
      </w:pPr>
      <w:r w:rsidRPr="003A0A01">
        <w:rPr>
          <w:rFonts w:ascii="Arial" w:hAnsi="Arial" w:cs="Arial"/>
          <w:b w:val="0"/>
          <w:color w:val="666699"/>
          <w:sz w:val="20"/>
          <w:szCs w:val="20"/>
        </w:rPr>
        <w:t xml:space="preserve">Compositore Italiano, Nipote di Bonifazio Asioli e allievo a Milano di Francesco Basili. </w:t>
      </w:r>
      <w:r w:rsidR="00FA7505">
        <w:rPr>
          <w:rFonts w:ascii="Arial" w:hAnsi="Arial" w:cs="Arial"/>
          <w:b w:val="0"/>
          <w:color w:val="666699"/>
          <w:sz w:val="20"/>
          <w:szCs w:val="20"/>
        </w:rPr>
        <w:t xml:space="preserve">                                       </w:t>
      </w:r>
      <w:r w:rsidRPr="003A0A01">
        <w:rPr>
          <w:rFonts w:ascii="Arial" w:hAnsi="Arial" w:cs="Arial"/>
          <w:b w:val="0"/>
          <w:color w:val="666699"/>
          <w:sz w:val="20"/>
          <w:szCs w:val="20"/>
        </w:rPr>
        <w:t>Compose Musica per Teatro.</w:t>
      </w:r>
    </w:p>
    <w:p w:rsidR="00DB128F" w:rsidRPr="006D01BA" w:rsidRDefault="00DB128F" w:rsidP="006C15B0">
      <w:pPr>
        <w:pStyle w:val="Titolo2"/>
        <w:tabs>
          <w:tab w:val="left" w:pos="0"/>
          <w:tab w:val="left" w:pos="4253"/>
        </w:tabs>
        <w:spacing w:before="120" w:beforeAutospacing="0" w:after="0" w:afterAutospacing="0" w:line="276" w:lineRule="auto"/>
        <w:rPr>
          <w:rFonts w:ascii="Arial" w:hAnsi="Arial" w:cs="Arial"/>
          <w:b w:val="0"/>
          <w:sz w:val="24"/>
          <w:szCs w:val="24"/>
        </w:rPr>
      </w:pPr>
      <w:r w:rsidRPr="006D01BA">
        <w:rPr>
          <w:rFonts w:ascii="Arial" w:hAnsi="Arial" w:cs="Arial"/>
          <w:b w:val="0"/>
          <w:sz w:val="24"/>
          <w:szCs w:val="24"/>
        </w:rPr>
        <w:lastRenderedPageBreak/>
        <w:t>Quartettino per 4 clarinetti (9’10)</w:t>
      </w:r>
    </w:p>
    <w:p w:rsidR="00DB128F" w:rsidRPr="006D01BA" w:rsidRDefault="00DB128F" w:rsidP="006C15B0">
      <w:pPr>
        <w:pStyle w:val="Titolo2"/>
        <w:tabs>
          <w:tab w:val="left" w:pos="0"/>
          <w:tab w:val="left" w:pos="4253"/>
        </w:tabs>
        <w:spacing w:before="120" w:beforeAutospacing="0" w:after="0" w:afterAutospacing="0" w:line="276" w:lineRule="auto"/>
        <w:rPr>
          <w:rFonts w:ascii="Arial" w:hAnsi="Arial" w:cs="Arial"/>
          <w:b w:val="0"/>
          <w:sz w:val="24"/>
          <w:szCs w:val="24"/>
        </w:rPr>
      </w:pPr>
    </w:p>
    <w:p w:rsidR="008508ED" w:rsidRPr="003A0A01" w:rsidRDefault="008508ED" w:rsidP="006C15B0">
      <w:pPr>
        <w:pStyle w:val="Corpotesto"/>
        <w:tabs>
          <w:tab w:val="left" w:pos="0"/>
          <w:tab w:val="left" w:pos="4253"/>
        </w:tabs>
        <w:spacing w:before="120" w:after="0" w:line="276" w:lineRule="auto"/>
        <w:rPr>
          <w:rFonts w:ascii="Arial" w:hAnsi="Arial" w:cs="Arial"/>
          <w:color w:val="666699"/>
          <w:sz w:val="24"/>
          <w:szCs w:val="24"/>
          <w:u w:val="single"/>
        </w:rPr>
      </w:pPr>
      <w:r w:rsidRPr="003A0A01">
        <w:rPr>
          <w:rFonts w:ascii="Arial" w:hAnsi="Arial" w:cs="Arial"/>
          <w:bCs/>
          <w:color w:val="666699"/>
          <w:sz w:val="24"/>
          <w:szCs w:val="24"/>
          <w:u w:val="single"/>
        </w:rPr>
        <w:t>ROSSINI</w:t>
      </w:r>
      <w:r w:rsidR="00A05443" w:rsidRPr="003A0A01">
        <w:rPr>
          <w:rFonts w:ascii="Arial" w:hAnsi="Arial" w:cs="Arial"/>
          <w:bCs/>
          <w:color w:val="666699"/>
          <w:sz w:val="24"/>
          <w:szCs w:val="24"/>
          <w:u w:val="single"/>
        </w:rPr>
        <w:t xml:space="preserve">  </w:t>
      </w:r>
      <w:r w:rsidRPr="003A0A01">
        <w:rPr>
          <w:rFonts w:ascii="Arial" w:hAnsi="Arial" w:cs="Arial"/>
          <w:color w:val="666699"/>
          <w:sz w:val="24"/>
          <w:szCs w:val="24"/>
          <w:u w:val="single"/>
        </w:rPr>
        <w:t xml:space="preserve">Gioacchino        </w:t>
      </w:r>
      <w:r w:rsidRPr="003A0A01">
        <w:rPr>
          <w:rFonts w:ascii="Arial" w:hAnsi="Arial" w:cs="Arial"/>
          <w:color w:val="666699"/>
          <w:sz w:val="24"/>
          <w:szCs w:val="24"/>
          <w:u w:val="single"/>
        </w:rPr>
        <w:tab/>
        <w:t>Pesaro, 29.2.1792 - Passy, 3.11.1868.</w:t>
      </w:r>
    </w:p>
    <w:p w:rsidR="00B31DB2" w:rsidRPr="006D01BA" w:rsidRDefault="008508ED" w:rsidP="006C15B0">
      <w:pPr>
        <w:pStyle w:val="Corpotesto"/>
        <w:tabs>
          <w:tab w:val="left" w:pos="0"/>
          <w:tab w:val="left" w:pos="4253"/>
        </w:tabs>
        <w:spacing w:before="120" w:after="0" w:line="276" w:lineRule="auto"/>
        <w:rPr>
          <w:rFonts w:ascii="Arial" w:hAnsi="Arial" w:cs="Arial"/>
          <w:color w:val="666699"/>
        </w:rPr>
      </w:pPr>
      <w:r w:rsidRPr="003A0A01">
        <w:rPr>
          <w:rFonts w:ascii="Arial" w:hAnsi="Arial" w:cs="Arial"/>
          <w:color w:val="666699"/>
        </w:rPr>
        <w:t xml:space="preserve">Grande operista, che dopo 39 opere teatrali si ritira stressato da un </w:t>
      </w:r>
      <w:r w:rsidR="00387B6D" w:rsidRPr="003A0A01">
        <w:rPr>
          <w:rFonts w:ascii="Arial" w:hAnsi="Arial" w:cs="Arial"/>
          <w:color w:val="666699"/>
        </w:rPr>
        <w:t xml:space="preserve">lavoro </w:t>
      </w:r>
      <w:r w:rsidRPr="003A0A01">
        <w:rPr>
          <w:rFonts w:ascii="Arial" w:hAnsi="Arial" w:cs="Arial"/>
          <w:color w:val="666699"/>
        </w:rPr>
        <w:t>febbrile</w:t>
      </w:r>
      <w:r w:rsidR="00387B6D" w:rsidRPr="003A0A01">
        <w:rPr>
          <w:rFonts w:ascii="Arial" w:hAnsi="Arial" w:cs="Arial"/>
          <w:color w:val="666699"/>
        </w:rPr>
        <w:t>.</w:t>
      </w:r>
      <w:r w:rsidRPr="003A0A01">
        <w:rPr>
          <w:rFonts w:ascii="Arial" w:hAnsi="Arial" w:cs="Arial"/>
          <w:color w:val="666699"/>
        </w:rPr>
        <w:t xml:space="preserve"> </w:t>
      </w:r>
      <w:r w:rsidR="00C312BF" w:rsidRPr="003A0A01">
        <w:rPr>
          <w:rFonts w:ascii="Arial" w:hAnsi="Arial" w:cs="Arial"/>
          <w:color w:val="666699"/>
        </w:rPr>
        <w:t xml:space="preserve">                                              </w:t>
      </w:r>
      <w:r w:rsidRPr="003A0A01">
        <w:rPr>
          <w:rFonts w:ascii="Arial" w:hAnsi="Arial" w:cs="Arial"/>
          <w:color w:val="666699"/>
        </w:rPr>
        <w:t xml:space="preserve">Direttore del Théatre Italien, richiesto in tutto il mondo, amico di Beethoven che visitò a Vienna nel 1822. </w:t>
      </w:r>
      <w:r w:rsidR="00C312BF" w:rsidRPr="003A0A01">
        <w:rPr>
          <w:rFonts w:ascii="Arial" w:hAnsi="Arial" w:cs="Arial"/>
          <w:color w:val="666699"/>
        </w:rPr>
        <w:t xml:space="preserve">                       </w:t>
      </w:r>
      <w:r w:rsidRPr="003A0A01">
        <w:rPr>
          <w:rFonts w:ascii="Arial" w:hAnsi="Arial" w:cs="Arial"/>
          <w:color w:val="666699"/>
        </w:rPr>
        <w:t>Si rifugia a Parigi, nella villa di Passy, dove, dopo il successo clamoroso della sua ultima opera (romantica) Guglielmo Tell, si impone il periodo del cosidetto “</w:t>
      </w:r>
      <w:r w:rsidRPr="006D01BA">
        <w:rPr>
          <w:rFonts w:ascii="Arial" w:hAnsi="Arial" w:cs="Arial"/>
          <w:color w:val="666699"/>
        </w:rPr>
        <w:t xml:space="preserve">Grande silenzio”. Proprio in questi anni nascono quasi tutti i </w:t>
      </w:r>
      <w:r w:rsidR="00FA7505">
        <w:rPr>
          <w:rFonts w:ascii="Arial" w:hAnsi="Arial" w:cs="Arial"/>
          <w:color w:val="666699"/>
        </w:rPr>
        <w:t xml:space="preserve"> </w:t>
      </w:r>
      <w:r w:rsidRPr="006D01BA">
        <w:rPr>
          <w:rFonts w:ascii="Arial" w:hAnsi="Arial" w:cs="Arial"/>
          <w:color w:val="666699"/>
        </w:rPr>
        <w:t>pezzi per pianoforte, ingiustamente considerati opere di minor pregio. Nonostante i suoi disturbi nervosi,</w:t>
      </w:r>
      <w:r w:rsidR="00AC35C0">
        <w:rPr>
          <w:rFonts w:ascii="Arial" w:hAnsi="Arial" w:cs="Arial"/>
          <w:color w:val="666699"/>
        </w:rPr>
        <w:t xml:space="preserve"> </w:t>
      </w:r>
      <w:r w:rsidR="00C312BF" w:rsidRPr="006D01BA">
        <w:rPr>
          <w:rFonts w:ascii="Arial" w:hAnsi="Arial" w:cs="Arial"/>
          <w:color w:val="666699"/>
        </w:rPr>
        <w:t>q</w:t>
      </w:r>
      <w:r w:rsidRPr="006D01BA">
        <w:rPr>
          <w:rFonts w:ascii="Arial" w:hAnsi="Arial" w:cs="Arial"/>
          <w:color w:val="666699"/>
        </w:rPr>
        <w:t xml:space="preserve">uesti sono gustosi brani di un Signor musicista, anche se generalmente egli stesso li classificò come sciocchezze, </w:t>
      </w:r>
      <w:r w:rsidR="00FA7505">
        <w:rPr>
          <w:rFonts w:ascii="Arial" w:hAnsi="Arial" w:cs="Arial"/>
          <w:color w:val="666699"/>
        </w:rPr>
        <w:t xml:space="preserve">      </w:t>
      </w:r>
      <w:r w:rsidRPr="006D01BA">
        <w:rPr>
          <w:rFonts w:ascii="Arial" w:hAnsi="Arial" w:cs="Arial"/>
          <w:color w:val="666699"/>
        </w:rPr>
        <w:t xml:space="preserve">dei “Piccoli ...niente”. Ciò che non era cantato, si doveva tralasciare, apparivano questi brani quasi un’insulto al grande operista. In una musica a programma, non pubblicata per volontà dello stesso Rossini, e intitolata </w:t>
      </w:r>
      <w:r w:rsidR="00FA7505">
        <w:rPr>
          <w:rFonts w:ascii="Arial" w:hAnsi="Arial" w:cs="Arial"/>
          <w:color w:val="666699"/>
        </w:rPr>
        <w:t xml:space="preserve">                      </w:t>
      </w:r>
      <w:r w:rsidRPr="006D01BA">
        <w:rPr>
          <w:rFonts w:ascii="Arial" w:hAnsi="Arial" w:cs="Arial"/>
          <w:color w:val="666699"/>
        </w:rPr>
        <w:t xml:space="preserve">“Un petit train de plaisir” si rievoca un’immaginaria avventura in treno, con brani dai titoli a dir poco divertenti, tipo: </w:t>
      </w:r>
      <w:r w:rsidRPr="006D01BA">
        <w:rPr>
          <w:rFonts w:ascii="Arial" w:hAnsi="Arial" w:cs="Arial"/>
          <w:i/>
          <w:color w:val="666699"/>
        </w:rPr>
        <w:t xml:space="preserve">Si sale sul vagone, la macchina parte, sbuffi satanici, danza dei freni, terribile deragliamento del convoglio, primo </w:t>
      </w:r>
      <w:r w:rsidR="00FA7505">
        <w:rPr>
          <w:rFonts w:ascii="Arial" w:hAnsi="Arial" w:cs="Arial"/>
          <w:i/>
          <w:color w:val="666699"/>
        </w:rPr>
        <w:t xml:space="preserve">        </w:t>
      </w:r>
      <w:r w:rsidRPr="006D01BA">
        <w:rPr>
          <w:rFonts w:ascii="Arial" w:hAnsi="Arial" w:cs="Arial"/>
          <w:i/>
          <w:color w:val="666699"/>
        </w:rPr>
        <w:t>e secondo ferito, primo morto in Paradiso, secondo morto all’inferno, nel finale un... “Valzerino”</w:t>
      </w:r>
      <w:r w:rsidRPr="006D01BA">
        <w:rPr>
          <w:rFonts w:ascii="Arial" w:hAnsi="Arial" w:cs="Arial"/>
          <w:color w:val="666699"/>
        </w:rPr>
        <w:t>!</w:t>
      </w:r>
      <w:r w:rsidR="00C312BF" w:rsidRPr="006D01BA">
        <w:rPr>
          <w:rFonts w:ascii="Arial" w:hAnsi="Arial" w:cs="Arial"/>
          <w:color w:val="666699"/>
        </w:rPr>
        <w:t xml:space="preserve"> </w:t>
      </w:r>
      <w:r w:rsidR="00B31DB2" w:rsidRPr="006D01BA">
        <w:rPr>
          <w:rFonts w:ascii="Arial" w:hAnsi="Arial" w:cs="Arial"/>
          <w:color w:val="666699"/>
        </w:rPr>
        <w:t xml:space="preserve">Per maggiori informazioni sull'autore, vedi "Passeggiando con la Musica", scaricabile gratuitamente dal sito: </w:t>
      </w:r>
      <w:r w:rsidR="00FA7505">
        <w:rPr>
          <w:rFonts w:ascii="Arial" w:hAnsi="Arial" w:cs="Arial"/>
          <w:color w:val="666699"/>
        </w:rPr>
        <w:t xml:space="preserve">                    </w:t>
      </w:r>
      <w:r w:rsidR="00B31DB2" w:rsidRPr="006D01BA">
        <w:rPr>
          <w:rFonts w:ascii="Arial" w:hAnsi="Arial" w:cs="Arial"/>
          <w:color w:val="666699"/>
        </w:rPr>
        <w:t>mariodemolli.com</w:t>
      </w:r>
    </w:p>
    <w:p w:rsidR="00DC59F0" w:rsidRPr="006D01BA" w:rsidRDefault="002A4655" w:rsidP="006C15B0">
      <w:pPr>
        <w:tabs>
          <w:tab w:val="left" w:pos="0"/>
          <w:tab w:val="left" w:pos="4253"/>
        </w:tabs>
        <w:spacing w:before="120" w:line="276" w:lineRule="auto"/>
        <w:rPr>
          <w:rFonts w:ascii="Arial" w:hAnsi="Arial" w:cs="Arial"/>
        </w:rPr>
      </w:pPr>
      <w:r w:rsidRPr="006D01BA">
        <w:rPr>
          <w:rFonts w:ascii="Arial" w:hAnsi="Arial" w:cs="Arial"/>
        </w:rPr>
        <w:t>Clarinetto e pf.</w:t>
      </w:r>
      <w:r w:rsidR="003625A5" w:rsidRPr="006D01BA">
        <w:rPr>
          <w:rFonts w:ascii="Arial" w:hAnsi="Arial" w:cs="Arial"/>
        </w:rPr>
        <w:t xml:space="preserve">:Andante e </w:t>
      </w:r>
      <w:r w:rsidR="00A94E9E" w:rsidRPr="006D01BA">
        <w:rPr>
          <w:rFonts w:ascii="Arial" w:hAnsi="Arial" w:cs="Arial"/>
        </w:rPr>
        <w:t xml:space="preserve">tema con </w:t>
      </w:r>
      <w:r w:rsidR="003625A5" w:rsidRPr="006D01BA">
        <w:rPr>
          <w:rFonts w:ascii="Arial" w:hAnsi="Arial" w:cs="Arial"/>
        </w:rPr>
        <w:t>variazioni</w:t>
      </w:r>
      <w:r w:rsidR="00A94E9E" w:rsidRPr="006D01BA">
        <w:rPr>
          <w:rFonts w:ascii="Arial" w:hAnsi="Arial" w:cs="Arial"/>
        </w:rPr>
        <w:t xml:space="preserve"> (c.1812)</w:t>
      </w:r>
      <w:r w:rsidR="003625A5" w:rsidRPr="006D01BA">
        <w:rPr>
          <w:rFonts w:ascii="Arial" w:hAnsi="Arial" w:cs="Arial"/>
        </w:rPr>
        <w:t>,</w:t>
      </w:r>
      <w:r w:rsidR="00AC35C0">
        <w:rPr>
          <w:rFonts w:ascii="Arial" w:hAnsi="Arial" w:cs="Arial"/>
        </w:rPr>
        <w:t xml:space="preserve">   </w:t>
      </w:r>
      <w:r w:rsidR="00DC59F0" w:rsidRPr="006D01BA">
        <w:rPr>
          <w:rFonts w:ascii="Arial" w:hAnsi="Arial" w:cs="Arial"/>
        </w:rPr>
        <w:t>Fantasia</w:t>
      </w:r>
      <w:r w:rsidR="00D72521" w:rsidRPr="006D01BA">
        <w:rPr>
          <w:rFonts w:ascii="Arial" w:hAnsi="Arial" w:cs="Arial"/>
        </w:rPr>
        <w:t xml:space="preserve"> in Mi</w:t>
      </w:r>
      <w:r w:rsidR="00520B2E" w:rsidRPr="006D01BA">
        <w:rPr>
          <w:rFonts w:ascii="Arial" w:hAnsi="Arial" w:cs="Arial"/>
        </w:rPr>
        <w:t>b</w:t>
      </w:r>
      <w:r w:rsidR="00DC59F0" w:rsidRPr="006D01BA">
        <w:rPr>
          <w:rFonts w:ascii="Arial" w:hAnsi="Arial" w:cs="Arial"/>
        </w:rPr>
        <w:t xml:space="preserve"> (1829</w:t>
      </w:r>
      <w:r w:rsidR="001B0226" w:rsidRPr="006D01BA">
        <w:rPr>
          <w:rFonts w:ascii="Arial" w:hAnsi="Arial" w:cs="Arial"/>
        </w:rPr>
        <w:t xml:space="preserve">, </w:t>
      </w:r>
      <w:r w:rsidR="002223A3" w:rsidRPr="006D01BA">
        <w:rPr>
          <w:rFonts w:ascii="Arial" w:hAnsi="Arial" w:cs="Arial"/>
        </w:rPr>
        <w:t>9</w:t>
      </w:r>
      <w:r w:rsidR="00EA3BE1" w:rsidRPr="006D01BA">
        <w:rPr>
          <w:rFonts w:ascii="Arial" w:hAnsi="Arial" w:cs="Arial"/>
        </w:rPr>
        <w:t>’</w:t>
      </w:r>
      <w:r w:rsidR="002223A3" w:rsidRPr="006D01BA">
        <w:rPr>
          <w:rFonts w:ascii="Arial" w:hAnsi="Arial" w:cs="Arial"/>
        </w:rPr>
        <w:t>20</w:t>
      </w:r>
      <w:r w:rsidR="00DC59F0" w:rsidRPr="006D01BA">
        <w:rPr>
          <w:rFonts w:ascii="Arial" w:hAnsi="Arial" w:cs="Arial"/>
        </w:rPr>
        <w:t>)</w:t>
      </w:r>
      <w:r w:rsidR="005C35B2" w:rsidRPr="006D01BA">
        <w:rPr>
          <w:rFonts w:ascii="Arial" w:hAnsi="Arial" w:cs="Arial"/>
        </w:rPr>
        <w:t>,</w:t>
      </w:r>
    </w:p>
    <w:p w:rsidR="003476FB" w:rsidRDefault="005C35B2" w:rsidP="006C15B0">
      <w:pPr>
        <w:tabs>
          <w:tab w:val="left" w:pos="0"/>
          <w:tab w:val="left" w:pos="4253"/>
        </w:tabs>
        <w:spacing w:before="120" w:line="276" w:lineRule="auto"/>
        <w:rPr>
          <w:rFonts w:ascii="Arial" w:hAnsi="Arial" w:cs="Arial"/>
        </w:rPr>
      </w:pPr>
      <w:r w:rsidRPr="006D01BA">
        <w:rPr>
          <w:rFonts w:ascii="Arial" w:hAnsi="Arial" w:cs="Arial"/>
        </w:rPr>
        <w:t>Introduzione, tema e variazioni in Sib (13'15).</w:t>
      </w:r>
      <w:r w:rsidR="003476FB">
        <w:rPr>
          <w:rFonts w:ascii="Arial" w:hAnsi="Arial" w:cs="Arial"/>
        </w:rPr>
        <w:t xml:space="preserve">   </w:t>
      </w:r>
    </w:p>
    <w:p w:rsidR="00F93B71" w:rsidRPr="006D01BA" w:rsidRDefault="00F93B71" w:rsidP="006C15B0">
      <w:pPr>
        <w:tabs>
          <w:tab w:val="left" w:pos="0"/>
          <w:tab w:val="left" w:pos="4253"/>
        </w:tabs>
        <w:spacing w:before="120" w:line="276" w:lineRule="auto"/>
        <w:rPr>
          <w:rFonts w:ascii="Arial" w:hAnsi="Arial" w:cs="Arial"/>
        </w:rPr>
      </w:pPr>
      <w:r w:rsidRPr="006D01BA">
        <w:rPr>
          <w:rFonts w:ascii="Arial" w:hAnsi="Arial" w:cs="Arial"/>
        </w:rPr>
        <w:t>1a Sonata a 4 in Sol: clarinetto, fl. cor. fag. (1804, 11’30),</w:t>
      </w:r>
    </w:p>
    <w:p w:rsidR="00AB3FC8" w:rsidRPr="006D01BA" w:rsidRDefault="00F93B71" w:rsidP="006C15B0">
      <w:pPr>
        <w:tabs>
          <w:tab w:val="left" w:pos="0"/>
          <w:tab w:val="left" w:pos="4253"/>
        </w:tabs>
        <w:spacing w:before="120" w:line="276" w:lineRule="auto"/>
        <w:rPr>
          <w:rFonts w:ascii="Arial" w:hAnsi="Arial" w:cs="Arial"/>
        </w:rPr>
      </w:pPr>
      <w:r w:rsidRPr="006D01BA">
        <w:rPr>
          <w:rFonts w:ascii="Arial" w:hAnsi="Arial" w:cs="Arial"/>
        </w:rPr>
        <w:t>2a Sonata a 4</w:t>
      </w:r>
      <w:r w:rsidR="00AB3FC8" w:rsidRPr="006D01BA">
        <w:rPr>
          <w:rFonts w:ascii="Arial" w:hAnsi="Arial" w:cs="Arial"/>
        </w:rPr>
        <w:t xml:space="preserve"> in La</w:t>
      </w:r>
      <w:r w:rsidRPr="006D01BA">
        <w:rPr>
          <w:rFonts w:ascii="Arial" w:hAnsi="Arial" w:cs="Arial"/>
        </w:rPr>
        <w:t>:</w:t>
      </w:r>
      <w:r w:rsidR="00AB3FC8" w:rsidRPr="006D01BA">
        <w:rPr>
          <w:rFonts w:ascii="Arial" w:hAnsi="Arial" w:cs="Arial"/>
        </w:rPr>
        <w:t xml:space="preserve"> clarinetto, fl. cor. fag. (1804, 12’),</w:t>
      </w:r>
    </w:p>
    <w:p w:rsidR="00AB3FC8" w:rsidRPr="006D01BA" w:rsidRDefault="009B14F1" w:rsidP="006C15B0">
      <w:pPr>
        <w:tabs>
          <w:tab w:val="left" w:pos="0"/>
          <w:tab w:val="left" w:pos="4253"/>
        </w:tabs>
        <w:spacing w:before="120" w:line="276" w:lineRule="auto"/>
        <w:rPr>
          <w:rFonts w:ascii="Arial" w:hAnsi="Arial" w:cs="Arial"/>
        </w:rPr>
      </w:pPr>
      <w:r w:rsidRPr="006D01BA">
        <w:rPr>
          <w:rFonts w:ascii="Arial" w:hAnsi="Arial" w:cs="Arial"/>
        </w:rPr>
        <w:t>4a</w:t>
      </w:r>
      <w:r w:rsidR="00AB3FC8" w:rsidRPr="006D01BA">
        <w:rPr>
          <w:rFonts w:ascii="Arial" w:hAnsi="Arial" w:cs="Arial"/>
        </w:rPr>
        <w:t xml:space="preserve"> Sonata a 4</w:t>
      </w:r>
      <w:r w:rsidRPr="006D01BA">
        <w:rPr>
          <w:rFonts w:ascii="Arial" w:hAnsi="Arial" w:cs="Arial"/>
        </w:rPr>
        <w:t xml:space="preserve"> in Sib: clarinetto, fl. cor. fag. (1804, 14’10)</w:t>
      </w:r>
    </w:p>
    <w:p w:rsidR="009B14F1" w:rsidRPr="006D01BA" w:rsidRDefault="009B14F1" w:rsidP="006C15B0">
      <w:pPr>
        <w:tabs>
          <w:tab w:val="left" w:pos="0"/>
          <w:tab w:val="left" w:pos="4253"/>
        </w:tabs>
        <w:spacing w:before="120" w:line="276" w:lineRule="auto"/>
        <w:rPr>
          <w:rFonts w:ascii="Arial" w:hAnsi="Arial" w:cs="Arial"/>
        </w:rPr>
      </w:pPr>
      <w:r w:rsidRPr="006D01BA">
        <w:rPr>
          <w:rFonts w:ascii="Arial" w:hAnsi="Arial" w:cs="Arial"/>
        </w:rPr>
        <w:t>5a Sonata a 4 in Mib: clarinetto, fl. cor. fag. (1804),</w:t>
      </w:r>
    </w:p>
    <w:p w:rsidR="009B14F1" w:rsidRPr="006D01BA" w:rsidRDefault="009B14F1" w:rsidP="006C15B0">
      <w:pPr>
        <w:tabs>
          <w:tab w:val="left" w:pos="0"/>
          <w:tab w:val="left" w:pos="4253"/>
        </w:tabs>
        <w:spacing w:before="120" w:line="276" w:lineRule="auto"/>
        <w:rPr>
          <w:rFonts w:ascii="Arial" w:hAnsi="Arial" w:cs="Arial"/>
        </w:rPr>
      </w:pPr>
      <w:r w:rsidRPr="006D01BA">
        <w:rPr>
          <w:rFonts w:ascii="Arial" w:hAnsi="Arial" w:cs="Arial"/>
        </w:rPr>
        <w:t>6a Sonata a 4 in Re: clarinetto, fl. cor. fag. (1804, 13’25).</w:t>
      </w:r>
    </w:p>
    <w:p w:rsidR="009B14F1" w:rsidRPr="006D01BA" w:rsidRDefault="009B14F1" w:rsidP="006C15B0">
      <w:pPr>
        <w:tabs>
          <w:tab w:val="left" w:pos="0"/>
          <w:tab w:val="left" w:pos="4253"/>
        </w:tabs>
        <w:spacing w:before="120" w:line="276" w:lineRule="auto"/>
        <w:rPr>
          <w:rFonts w:ascii="Arial" w:hAnsi="Arial" w:cs="Arial"/>
        </w:rPr>
      </w:pPr>
      <w:r w:rsidRPr="006D01BA">
        <w:rPr>
          <w:rFonts w:ascii="Arial" w:hAnsi="Arial" w:cs="Arial"/>
        </w:rPr>
        <w:t>Andante, Tema e Variazioni in Fa: clarinetto, fl. cor. fag. (1812, 11’).</w:t>
      </w:r>
    </w:p>
    <w:p w:rsidR="00DC59F0" w:rsidRPr="006D01BA" w:rsidRDefault="007F725A" w:rsidP="006C15B0">
      <w:pPr>
        <w:tabs>
          <w:tab w:val="left" w:pos="0"/>
          <w:tab w:val="left" w:pos="4253"/>
        </w:tabs>
        <w:spacing w:before="120" w:line="276" w:lineRule="auto"/>
        <w:rPr>
          <w:rFonts w:ascii="Arial" w:hAnsi="Arial" w:cs="Arial"/>
        </w:rPr>
      </w:pPr>
      <w:r w:rsidRPr="006D01BA">
        <w:rPr>
          <w:rFonts w:ascii="Arial" w:hAnsi="Arial" w:cs="Arial"/>
        </w:rPr>
        <w:t>Duo concertante</w:t>
      </w:r>
      <w:r w:rsidR="00F20274" w:rsidRPr="006D01BA">
        <w:rPr>
          <w:rFonts w:ascii="Arial" w:hAnsi="Arial" w:cs="Arial"/>
        </w:rPr>
        <w:t xml:space="preserve"> in Mib</w:t>
      </w:r>
      <w:r w:rsidRPr="006D01BA">
        <w:rPr>
          <w:rFonts w:ascii="Arial" w:hAnsi="Arial" w:cs="Arial"/>
        </w:rPr>
        <w:t>, cl</w:t>
      </w:r>
      <w:r w:rsidR="00F20274" w:rsidRPr="006D01BA">
        <w:rPr>
          <w:rFonts w:ascii="Arial" w:hAnsi="Arial" w:cs="Arial"/>
        </w:rPr>
        <w:t>arinetto,</w:t>
      </w:r>
      <w:r w:rsidRPr="006D01BA">
        <w:rPr>
          <w:rFonts w:ascii="Arial" w:hAnsi="Arial" w:cs="Arial"/>
        </w:rPr>
        <w:t xml:space="preserve"> fag. orch.</w:t>
      </w:r>
      <w:r w:rsidR="001B0226" w:rsidRPr="006D01BA">
        <w:rPr>
          <w:rFonts w:ascii="Arial" w:hAnsi="Arial" w:cs="Arial"/>
        </w:rPr>
        <w:t>(12’40).</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Introduzione, tema e variazioni in</w:t>
      </w:r>
      <w:r w:rsidR="002B1B67" w:rsidRPr="006D01BA">
        <w:rPr>
          <w:rFonts w:ascii="Arial" w:hAnsi="Arial" w:cs="Arial"/>
        </w:rPr>
        <w:t xml:space="preserve"> Do, clarinetto e orch. (1809, </w:t>
      </w:r>
      <w:r w:rsidRPr="006D01BA">
        <w:rPr>
          <w:rFonts w:ascii="Arial" w:hAnsi="Arial" w:cs="Arial"/>
        </w:rPr>
        <w:t>7’</w:t>
      </w:r>
      <w:r w:rsidR="002B1B67" w:rsidRPr="006D01BA">
        <w:rPr>
          <w:rFonts w:ascii="Arial" w:hAnsi="Arial" w:cs="Arial"/>
        </w:rPr>
        <w:t>35</w:t>
      </w:r>
      <w:r w:rsidRPr="006D01BA">
        <w:rPr>
          <w:rFonts w:ascii="Arial" w:hAnsi="Arial" w:cs="Arial"/>
        </w:rPr>
        <w:t>).</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Introduzione, tema e variazioni in Si-, clarinetto e orch. (1809, 1</w:t>
      </w:r>
      <w:r w:rsidR="001C3B46" w:rsidRPr="006D01BA">
        <w:rPr>
          <w:rFonts w:ascii="Arial" w:hAnsi="Arial" w:cs="Arial"/>
        </w:rPr>
        <w:t>7</w:t>
      </w:r>
      <w:r w:rsidRPr="006D01BA">
        <w:rPr>
          <w:rFonts w:ascii="Arial" w:hAnsi="Arial" w:cs="Arial"/>
        </w:rPr>
        <w:t>’</w:t>
      </w:r>
      <w:r w:rsidR="001C3B46" w:rsidRPr="006D01BA">
        <w:rPr>
          <w:rFonts w:ascii="Arial" w:hAnsi="Arial" w:cs="Arial"/>
        </w:rPr>
        <w:t>1</w:t>
      </w:r>
      <w:r w:rsidRPr="006D01BA">
        <w:rPr>
          <w:rFonts w:ascii="Arial" w:hAnsi="Arial" w:cs="Arial"/>
        </w:rPr>
        <w:t>0).</w:t>
      </w:r>
    </w:p>
    <w:p w:rsidR="00746D5A" w:rsidRPr="006D01BA" w:rsidRDefault="00746D5A" w:rsidP="006C15B0">
      <w:pPr>
        <w:tabs>
          <w:tab w:val="left" w:pos="0"/>
          <w:tab w:val="left" w:pos="4253"/>
        </w:tabs>
        <w:spacing w:before="120" w:line="276" w:lineRule="auto"/>
        <w:rPr>
          <w:rFonts w:ascii="Arial" w:hAnsi="Arial" w:cs="Arial"/>
        </w:rPr>
      </w:pPr>
      <w:r w:rsidRPr="006D01BA">
        <w:rPr>
          <w:rFonts w:ascii="Arial" w:hAnsi="Arial" w:cs="Arial"/>
        </w:rPr>
        <w:t>Variazioni in Si, clarinetto e orch. (1810).   Variazioni in Mi , cl. e orch. (1810).</w:t>
      </w:r>
    </w:p>
    <w:p w:rsidR="00D72521" w:rsidRPr="006D01BA" w:rsidRDefault="0056443A" w:rsidP="006C15B0">
      <w:pPr>
        <w:tabs>
          <w:tab w:val="left" w:pos="0"/>
          <w:tab w:val="left" w:pos="4253"/>
        </w:tabs>
        <w:spacing w:before="120" w:line="276" w:lineRule="auto"/>
        <w:rPr>
          <w:rFonts w:ascii="Arial" w:hAnsi="Arial" w:cs="Arial"/>
        </w:rPr>
      </w:pPr>
      <w:r w:rsidRPr="006D01BA">
        <w:rPr>
          <w:rFonts w:ascii="Arial" w:hAnsi="Arial" w:cs="Arial"/>
        </w:rPr>
        <w:t xml:space="preserve">Tema con variazioni </w:t>
      </w:r>
      <w:r w:rsidR="00D72521" w:rsidRPr="006D01BA">
        <w:rPr>
          <w:rFonts w:ascii="Arial" w:hAnsi="Arial" w:cs="Arial"/>
        </w:rPr>
        <w:t xml:space="preserve">in Fa, </w:t>
      </w:r>
      <w:r w:rsidRPr="006D01BA">
        <w:rPr>
          <w:rFonts w:ascii="Arial" w:hAnsi="Arial" w:cs="Arial"/>
        </w:rPr>
        <w:t>fl. cl</w:t>
      </w:r>
      <w:r w:rsidR="00D72521" w:rsidRPr="006D01BA">
        <w:rPr>
          <w:rFonts w:ascii="Arial" w:hAnsi="Arial" w:cs="Arial"/>
        </w:rPr>
        <w:t>arinetto,</w:t>
      </w:r>
      <w:r w:rsidRPr="006D01BA">
        <w:rPr>
          <w:rFonts w:ascii="Arial" w:hAnsi="Arial" w:cs="Arial"/>
        </w:rPr>
        <w:t xml:space="preserve"> cor. fag. (1812).</w:t>
      </w:r>
    </w:p>
    <w:p w:rsidR="00746D5A" w:rsidRPr="006D01BA" w:rsidRDefault="00746D5A" w:rsidP="006C15B0">
      <w:pPr>
        <w:tabs>
          <w:tab w:val="left" w:pos="0"/>
          <w:tab w:val="left" w:pos="4253"/>
        </w:tabs>
        <w:spacing w:before="120" w:line="276" w:lineRule="auto"/>
        <w:rPr>
          <w:rFonts w:ascii="Arial" w:hAnsi="Arial" w:cs="Arial"/>
          <w:lang w:val="en-US"/>
        </w:rPr>
      </w:pPr>
      <w:r w:rsidRPr="006D01BA">
        <w:rPr>
          <w:rFonts w:ascii="Arial" w:hAnsi="Arial" w:cs="Arial"/>
        </w:rPr>
        <w:t>Introduzione, tema e variazioni</w:t>
      </w:r>
      <w:r w:rsidR="00255AB0" w:rsidRPr="006D01BA">
        <w:rPr>
          <w:rFonts w:ascii="Arial" w:hAnsi="Arial" w:cs="Arial"/>
        </w:rPr>
        <w:t xml:space="preserve"> in Do,</w:t>
      </w:r>
      <w:r w:rsidRPr="006D01BA">
        <w:rPr>
          <w:rFonts w:ascii="Arial" w:hAnsi="Arial" w:cs="Arial"/>
        </w:rPr>
        <w:t xml:space="preserve"> da “La donna del lago”, cl</w:t>
      </w:r>
      <w:r w:rsidR="00255AB0" w:rsidRPr="006D01BA">
        <w:rPr>
          <w:rFonts w:ascii="Arial" w:hAnsi="Arial" w:cs="Arial"/>
        </w:rPr>
        <w:t>.</w:t>
      </w:r>
      <w:r w:rsidRPr="006D01BA">
        <w:rPr>
          <w:rFonts w:ascii="Arial" w:hAnsi="Arial" w:cs="Arial"/>
        </w:rPr>
        <w:t xml:space="preserve"> e orch. </w:t>
      </w:r>
      <w:r w:rsidRPr="006D01BA">
        <w:rPr>
          <w:rFonts w:ascii="Arial" w:hAnsi="Arial" w:cs="Arial"/>
          <w:lang w:val="en-US"/>
        </w:rPr>
        <w:t>(12’</w:t>
      </w:r>
      <w:r w:rsidR="00681F51" w:rsidRPr="006D01BA">
        <w:rPr>
          <w:rFonts w:ascii="Arial" w:hAnsi="Arial" w:cs="Arial"/>
          <w:lang w:val="en-US"/>
        </w:rPr>
        <w:t>15</w:t>
      </w:r>
      <w:r w:rsidRPr="006D01BA">
        <w:rPr>
          <w:rFonts w:ascii="Arial" w:hAnsi="Arial" w:cs="Arial"/>
          <w:lang w:val="en-US"/>
        </w:rPr>
        <w:t>).</w:t>
      </w:r>
    </w:p>
    <w:p w:rsidR="00EB4E69" w:rsidRPr="006D01BA" w:rsidRDefault="001C3B46"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2 Clarinetti e orch.:   </w:t>
      </w:r>
      <w:r w:rsidR="001B0226" w:rsidRPr="006D01BA">
        <w:rPr>
          <w:rFonts w:ascii="Arial" w:hAnsi="Arial" w:cs="Arial"/>
          <w:lang w:val="en-US"/>
        </w:rPr>
        <w:t xml:space="preserve">1° </w:t>
      </w:r>
      <w:r w:rsidR="00C430D3" w:rsidRPr="006D01BA">
        <w:rPr>
          <w:rFonts w:ascii="Arial" w:hAnsi="Arial" w:cs="Arial"/>
          <w:lang w:val="en-US"/>
        </w:rPr>
        <w:t xml:space="preserve">Konzertstuck, </w:t>
      </w:r>
      <w:r w:rsidR="001B0226" w:rsidRPr="006D01BA">
        <w:rPr>
          <w:rFonts w:ascii="Arial" w:hAnsi="Arial" w:cs="Arial"/>
          <w:lang w:val="en-US"/>
        </w:rPr>
        <w:t>in Do</w:t>
      </w:r>
      <w:r w:rsidR="00F20274" w:rsidRPr="006D01BA">
        <w:rPr>
          <w:rFonts w:ascii="Arial" w:hAnsi="Arial" w:cs="Arial"/>
          <w:lang w:val="en-US"/>
        </w:rPr>
        <w:t>-</w:t>
      </w:r>
      <w:r w:rsidRPr="006D01BA">
        <w:rPr>
          <w:rFonts w:ascii="Arial" w:hAnsi="Arial" w:cs="Arial"/>
          <w:lang w:val="en-US"/>
        </w:rPr>
        <w:t xml:space="preserve"> </w:t>
      </w:r>
      <w:r w:rsidR="001B0226" w:rsidRPr="006D01BA">
        <w:rPr>
          <w:rFonts w:ascii="Arial" w:hAnsi="Arial" w:cs="Arial"/>
          <w:lang w:val="en-US"/>
        </w:rPr>
        <w:t>(14’35)</w:t>
      </w:r>
      <w:r w:rsidRPr="006D01BA">
        <w:rPr>
          <w:rFonts w:ascii="Arial" w:hAnsi="Arial" w:cs="Arial"/>
          <w:lang w:val="en-US"/>
        </w:rPr>
        <w:t xml:space="preserve">,    </w:t>
      </w:r>
      <w:r w:rsidR="00EB4E69" w:rsidRPr="006D01BA">
        <w:rPr>
          <w:rFonts w:ascii="Arial" w:hAnsi="Arial" w:cs="Arial"/>
          <w:lang w:val="en-US"/>
        </w:rPr>
        <w:t>2° Konzertstuck, in Mib (11’10).</w:t>
      </w:r>
    </w:p>
    <w:p w:rsidR="001C3B46" w:rsidRPr="006D01BA" w:rsidRDefault="001C3B46" w:rsidP="006C15B0">
      <w:pPr>
        <w:tabs>
          <w:tab w:val="left" w:pos="0"/>
          <w:tab w:val="left" w:pos="4253"/>
        </w:tabs>
        <w:spacing w:before="120" w:line="276" w:lineRule="auto"/>
        <w:rPr>
          <w:rFonts w:ascii="Arial" w:hAnsi="Arial" w:cs="Arial"/>
          <w:lang w:val="en-US"/>
        </w:rPr>
      </w:pPr>
    </w:p>
    <w:p w:rsidR="0092359B" w:rsidRPr="006D01BA" w:rsidRDefault="0092359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ROS</w:t>
      </w:r>
      <w:r w:rsidR="00D22E54" w:rsidRPr="006D01BA">
        <w:rPr>
          <w:rFonts w:ascii="Arial" w:hAnsi="Arial" w:cs="Arial"/>
          <w:color w:val="666699"/>
          <w:sz w:val="24"/>
          <w:szCs w:val="24"/>
          <w:u w:val="single"/>
        </w:rPr>
        <w:t xml:space="preserve">ETTI </w:t>
      </w:r>
      <w:r w:rsidR="00437E07" w:rsidRPr="006D01BA">
        <w:rPr>
          <w:rFonts w:ascii="Arial" w:hAnsi="Arial" w:cs="Arial"/>
          <w:color w:val="666699"/>
          <w:sz w:val="24"/>
          <w:szCs w:val="24"/>
          <w:u w:val="single"/>
        </w:rPr>
        <w:t>(Ros</w:t>
      </w:r>
      <w:r w:rsidR="00D22E54" w:rsidRPr="006D01BA">
        <w:rPr>
          <w:rFonts w:ascii="Arial" w:hAnsi="Arial" w:cs="Arial"/>
          <w:color w:val="666699"/>
          <w:sz w:val="24"/>
          <w:szCs w:val="24"/>
          <w:u w:val="single"/>
        </w:rPr>
        <w:t>sler</w:t>
      </w:r>
      <w:r w:rsidR="00437E07" w:rsidRPr="006D01BA">
        <w:rPr>
          <w:rFonts w:ascii="Arial" w:hAnsi="Arial" w:cs="Arial"/>
          <w:color w:val="666699"/>
          <w:sz w:val="24"/>
          <w:szCs w:val="24"/>
          <w:u w:val="single"/>
        </w:rPr>
        <w:t>)</w:t>
      </w:r>
      <w:r w:rsidRPr="006D01BA">
        <w:rPr>
          <w:rFonts w:ascii="Arial" w:hAnsi="Arial" w:cs="Arial"/>
          <w:color w:val="666699"/>
          <w:sz w:val="24"/>
          <w:szCs w:val="24"/>
          <w:u w:val="single"/>
        </w:rPr>
        <w:t xml:space="preserve"> Franz Anton</w:t>
      </w:r>
      <w:r w:rsidRPr="006D01BA">
        <w:rPr>
          <w:rFonts w:ascii="Arial" w:hAnsi="Arial" w:cs="Arial"/>
          <w:color w:val="666699"/>
          <w:sz w:val="24"/>
          <w:szCs w:val="24"/>
          <w:u w:val="single"/>
        </w:rPr>
        <w:tab/>
        <w:t>Mimon, 26.10.1746 - Ludwigslust, 30.6.1792.</w:t>
      </w:r>
    </w:p>
    <w:p w:rsidR="001C5273" w:rsidRPr="006D01BA" w:rsidRDefault="001C527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contrabbassista boemo, studi nei seminari di Znojmo e Olomouc. Amico di Piccinni e Gluck. </w:t>
      </w:r>
      <w:r w:rsidR="00C312BF" w:rsidRPr="006D01BA">
        <w:rPr>
          <w:rFonts w:ascii="Arial" w:hAnsi="Arial" w:cs="Arial"/>
          <w:color w:val="666699"/>
        </w:rPr>
        <w:t xml:space="preserve">              </w:t>
      </w:r>
      <w:r w:rsidRPr="006D01BA">
        <w:rPr>
          <w:rFonts w:ascii="Arial" w:hAnsi="Arial" w:cs="Arial"/>
          <w:color w:val="666699"/>
        </w:rPr>
        <w:t xml:space="preserve">Nel 1770 era al servizio del Conte russo Orlow, nel 1773, tornando in Germania adottò il cognome italiano. </w:t>
      </w:r>
      <w:r w:rsidR="00C312BF" w:rsidRPr="006D01BA">
        <w:rPr>
          <w:rFonts w:ascii="Arial" w:hAnsi="Arial" w:cs="Arial"/>
          <w:color w:val="666699"/>
        </w:rPr>
        <w:t xml:space="preserve">              </w:t>
      </w:r>
      <w:r w:rsidRPr="006D01BA">
        <w:rPr>
          <w:rFonts w:ascii="Arial" w:hAnsi="Arial" w:cs="Arial"/>
          <w:color w:val="666699"/>
        </w:rPr>
        <w:t xml:space="preserve">Nel 1781 fu a Parigi dove si esibì con successo per 5 mesi. Quando Reicha si ritirò nel 1785, Rosetti lo sostituì e </w:t>
      </w:r>
      <w:r w:rsidR="00FA7505">
        <w:rPr>
          <w:rFonts w:ascii="Arial" w:hAnsi="Arial" w:cs="Arial"/>
          <w:color w:val="666699"/>
        </w:rPr>
        <w:t xml:space="preserve"> </w:t>
      </w:r>
      <w:r w:rsidRPr="006D01BA">
        <w:rPr>
          <w:rFonts w:ascii="Arial" w:hAnsi="Arial" w:cs="Arial"/>
          <w:color w:val="666699"/>
        </w:rPr>
        <w:t>fu Maestro di Cappella a Furstlichen, fino al 1789. Da questa data fu maestro di cappella alla corte di Ludwigslust, dove ebbe a disposizione una grande orchestra e iniziò a eseguire i suoi brani più noti, in particolare le sue 32 Sinfonie, composte dal 1784 al 1789. A quelle date aveva quasi la stessa popolarità di Haydn e Mozart. Questa notorietà risvegliò l’interesse di Re Federico II, che lo volle alla corte di Berlino. Strana sorte, eseguì a Praga un Requiem, per commemorare la morte di Mozart, l’anno successivo lo seguì.</w:t>
      </w:r>
    </w:p>
    <w:p w:rsidR="0092359B" w:rsidRPr="006D01BA" w:rsidRDefault="001C5273" w:rsidP="006C15B0">
      <w:pPr>
        <w:tabs>
          <w:tab w:val="left" w:pos="0"/>
          <w:tab w:val="left" w:pos="4253"/>
        </w:tabs>
        <w:spacing w:before="120" w:line="276" w:lineRule="auto"/>
        <w:rPr>
          <w:rFonts w:ascii="Arial" w:hAnsi="Arial" w:cs="Arial"/>
        </w:rPr>
      </w:pPr>
      <w:r w:rsidRPr="006D01BA">
        <w:rPr>
          <w:rFonts w:ascii="Arial" w:hAnsi="Arial" w:cs="Arial"/>
        </w:rPr>
        <w:t xml:space="preserve">2 </w:t>
      </w:r>
      <w:r w:rsidR="0092359B" w:rsidRPr="006D01BA">
        <w:rPr>
          <w:rFonts w:ascii="Arial" w:hAnsi="Arial" w:cs="Arial"/>
        </w:rPr>
        <w:t>Concerti per clarinetto e orch.</w:t>
      </w:r>
      <w:r w:rsidR="00D22E54" w:rsidRPr="006D01BA">
        <w:rPr>
          <w:rFonts w:ascii="Arial" w:hAnsi="Arial" w:cs="Arial"/>
        </w:rPr>
        <w:t>: 1</w:t>
      </w:r>
      <w:r w:rsidRPr="006D01BA">
        <w:rPr>
          <w:rFonts w:ascii="Arial" w:hAnsi="Arial" w:cs="Arial"/>
        </w:rPr>
        <w:t>°</w:t>
      </w:r>
      <w:r w:rsidR="00D22E54" w:rsidRPr="006D01BA">
        <w:rPr>
          <w:rFonts w:ascii="Arial" w:hAnsi="Arial" w:cs="Arial"/>
        </w:rPr>
        <w:t xml:space="preserve">) </w:t>
      </w:r>
      <w:r w:rsidRPr="006D01BA">
        <w:rPr>
          <w:rFonts w:ascii="Arial" w:hAnsi="Arial" w:cs="Arial"/>
        </w:rPr>
        <w:t>c62, i</w:t>
      </w:r>
      <w:r w:rsidR="00D22E54" w:rsidRPr="006D01BA">
        <w:rPr>
          <w:rFonts w:ascii="Arial" w:hAnsi="Arial" w:cs="Arial"/>
        </w:rPr>
        <w:t>n Mib</w:t>
      </w:r>
      <w:r w:rsidR="00E17AA3" w:rsidRPr="006D01BA">
        <w:rPr>
          <w:rFonts w:ascii="Arial" w:hAnsi="Arial" w:cs="Arial"/>
        </w:rPr>
        <w:t xml:space="preserve"> (21’35)</w:t>
      </w:r>
      <w:r w:rsidR="00D22E54" w:rsidRPr="006D01BA">
        <w:rPr>
          <w:rFonts w:ascii="Arial" w:hAnsi="Arial" w:cs="Arial"/>
        </w:rPr>
        <w:t>.   2</w:t>
      </w:r>
      <w:r w:rsidRPr="006D01BA">
        <w:rPr>
          <w:rFonts w:ascii="Arial" w:hAnsi="Arial" w:cs="Arial"/>
        </w:rPr>
        <w:t>°</w:t>
      </w:r>
      <w:r w:rsidR="00D22E54" w:rsidRPr="006D01BA">
        <w:rPr>
          <w:rFonts w:ascii="Arial" w:hAnsi="Arial" w:cs="Arial"/>
        </w:rPr>
        <w:t xml:space="preserve">) </w:t>
      </w:r>
      <w:r w:rsidRPr="006D01BA">
        <w:rPr>
          <w:rFonts w:ascii="Arial" w:hAnsi="Arial" w:cs="Arial"/>
        </w:rPr>
        <w:t>c63, i</w:t>
      </w:r>
      <w:r w:rsidR="00D22E54" w:rsidRPr="006D01BA">
        <w:rPr>
          <w:rFonts w:ascii="Arial" w:hAnsi="Arial" w:cs="Arial"/>
        </w:rPr>
        <w:t>n Mib</w:t>
      </w:r>
      <w:r w:rsidR="00E17AA3" w:rsidRPr="006D01BA">
        <w:rPr>
          <w:rFonts w:ascii="Arial" w:hAnsi="Arial" w:cs="Arial"/>
        </w:rPr>
        <w:t xml:space="preserve"> (18’40)</w:t>
      </w:r>
      <w:r w:rsidR="00D22E54" w:rsidRPr="006D01BA">
        <w:rPr>
          <w:rFonts w:ascii="Arial" w:hAnsi="Arial" w:cs="Arial"/>
        </w:rPr>
        <w:t>.</w:t>
      </w:r>
    </w:p>
    <w:p w:rsidR="00E17AA3" w:rsidRPr="006D01BA" w:rsidRDefault="00E17AA3" w:rsidP="006C15B0">
      <w:pPr>
        <w:tabs>
          <w:tab w:val="left" w:pos="0"/>
          <w:tab w:val="left" w:pos="4253"/>
        </w:tabs>
        <w:spacing w:before="120" w:line="276" w:lineRule="auto"/>
        <w:rPr>
          <w:rFonts w:ascii="Arial" w:hAnsi="Arial" w:cs="Arial"/>
        </w:rPr>
      </w:pPr>
    </w:p>
    <w:p w:rsidR="00277358" w:rsidRPr="006D01BA" w:rsidRDefault="0027735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ROTA  Nino</w:t>
      </w:r>
      <w:r w:rsidRPr="006D01BA">
        <w:rPr>
          <w:rFonts w:ascii="Arial" w:hAnsi="Arial" w:cs="Arial"/>
          <w:color w:val="666699"/>
          <w:u w:val="single"/>
        </w:rPr>
        <w:tab/>
        <w:t>Milano, 3.12.1911 - Roma, 10.4.1979.</w:t>
      </w:r>
    </w:p>
    <w:p w:rsidR="00277358" w:rsidRPr="006D01BA" w:rsidRDefault="0027735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italiano, allievo di Orefice, Pizzetti, Casella, Reiner e Beck. Insegnante a Taranto, Bari. </w:t>
      </w:r>
      <w:r w:rsidR="00FA7505">
        <w:rPr>
          <w:rFonts w:ascii="Arial" w:hAnsi="Arial" w:cs="Arial"/>
          <w:color w:val="666699"/>
          <w:sz w:val="20"/>
          <w:szCs w:val="20"/>
        </w:rPr>
        <w:t xml:space="preserve">                         </w:t>
      </w:r>
      <w:r w:rsidRPr="006D01BA">
        <w:rPr>
          <w:rFonts w:ascii="Arial" w:hAnsi="Arial" w:cs="Arial"/>
          <w:color w:val="666699"/>
          <w:sz w:val="20"/>
          <w:szCs w:val="20"/>
        </w:rPr>
        <w:t xml:space="preserve">Famoso per le colonne sonore cinematografiche di </w:t>
      </w:r>
      <w:r w:rsidR="00B36580" w:rsidRPr="006D01BA">
        <w:rPr>
          <w:rFonts w:ascii="Arial" w:hAnsi="Arial" w:cs="Arial"/>
          <w:color w:val="666699"/>
          <w:sz w:val="20"/>
          <w:szCs w:val="20"/>
        </w:rPr>
        <w:t>“</w:t>
      </w:r>
      <w:r w:rsidRPr="006D01BA">
        <w:rPr>
          <w:rFonts w:ascii="Arial" w:hAnsi="Arial" w:cs="Arial"/>
          <w:color w:val="666699"/>
          <w:sz w:val="20"/>
          <w:szCs w:val="20"/>
        </w:rPr>
        <w:t>Roma città aperta</w:t>
      </w:r>
      <w:r w:rsidR="00B36580" w:rsidRPr="006D01BA">
        <w:rPr>
          <w:rFonts w:ascii="Arial" w:hAnsi="Arial" w:cs="Arial"/>
          <w:color w:val="666699"/>
          <w:sz w:val="20"/>
          <w:szCs w:val="20"/>
        </w:rPr>
        <w:t>”</w:t>
      </w:r>
      <w:r w:rsidRPr="006D01BA">
        <w:rPr>
          <w:rFonts w:ascii="Arial" w:hAnsi="Arial" w:cs="Arial"/>
          <w:color w:val="666699"/>
          <w:sz w:val="20"/>
          <w:szCs w:val="20"/>
        </w:rPr>
        <w:t xml:space="preserve">, </w:t>
      </w:r>
      <w:r w:rsidR="00B36580" w:rsidRPr="006D01BA">
        <w:rPr>
          <w:rFonts w:ascii="Arial" w:hAnsi="Arial" w:cs="Arial"/>
          <w:color w:val="666699"/>
          <w:sz w:val="20"/>
          <w:szCs w:val="20"/>
        </w:rPr>
        <w:t>“</w:t>
      </w:r>
      <w:r w:rsidRPr="006D01BA">
        <w:rPr>
          <w:rFonts w:ascii="Arial" w:hAnsi="Arial" w:cs="Arial"/>
          <w:color w:val="666699"/>
          <w:sz w:val="20"/>
          <w:szCs w:val="20"/>
        </w:rPr>
        <w:t>La Dolce vita</w:t>
      </w:r>
      <w:r w:rsidR="00B36580" w:rsidRPr="006D01BA">
        <w:rPr>
          <w:rFonts w:ascii="Arial" w:hAnsi="Arial" w:cs="Arial"/>
          <w:color w:val="666699"/>
          <w:sz w:val="20"/>
          <w:szCs w:val="20"/>
        </w:rPr>
        <w:t>”</w:t>
      </w:r>
      <w:r w:rsidRPr="006D01BA">
        <w:rPr>
          <w:rFonts w:ascii="Arial" w:hAnsi="Arial" w:cs="Arial"/>
          <w:color w:val="666699"/>
          <w:sz w:val="20"/>
          <w:szCs w:val="20"/>
        </w:rPr>
        <w:t>,</w:t>
      </w:r>
      <w:r w:rsidR="00FA7505">
        <w:rPr>
          <w:rFonts w:ascii="Arial" w:hAnsi="Arial" w:cs="Arial"/>
          <w:color w:val="666699"/>
          <w:sz w:val="20"/>
          <w:szCs w:val="20"/>
        </w:rPr>
        <w:t xml:space="preserve"> </w:t>
      </w:r>
      <w:r w:rsidR="00B36580" w:rsidRPr="006D01BA">
        <w:rPr>
          <w:rFonts w:ascii="Arial" w:hAnsi="Arial" w:cs="Arial"/>
          <w:color w:val="666699"/>
          <w:sz w:val="20"/>
          <w:szCs w:val="20"/>
        </w:rPr>
        <w:t>“</w:t>
      </w:r>
      <w:r w:rsidRPr="006D01BA">
        <w:rPr>
          <w:rFonts w:ascii="Arial" w:hAnsi="Arial" w:cs="Arial"/>
          <w:color w:val="666699"/>
          <w:sz w:val="20"/>
          <w:szCs w:val="20"/>
        </w:rPr>
        <w:t>Il Gattopardo</w:t>
      </w:r>
      <w:r w:rsidR="00B36580" w:rsidRPr="006D01BA">
        <w:rPr>
          <w:rFonts w:ascii="Arial" w:hAnsi="Arial" w:cs="Arial"/>
          <w:color w:val="666699"/>
          <w:sz w:val="20"/>
          <w:szCs w:val="20"/>
        </w:rPr>
        <w:t>”</w:t>
      </w:r>
      <w:r w:rsidRPr="006D01BA">
        <w:rPr>
          <w:rFonts w:ascii="Arial" w:hAnsi="Arial" w:cs="Arial"/>
          <w:color w:val="666699"/>
          <w:sz w:val="20"/>
          <w:szCs w:val="20"/>
        </w:rPr>
        <w:t>...ecc.</w:t>
      </w:r>
    </w:p>
    <w:p w:rsidR="00277358" w:rsidRPr="006D01BA" w:rsidRDefault="00277358" w:rsidP="006C15B0">
      <w:pPr>
        <w:tabs>
          <w:tab w:val="left" w:pos="0"/>
          <w:tab w:val="left" w:pos="4253"/>
        </w:tabs>
        <w:spacing w:before="120" w:line="276" w:lineRule="auto"/>
        <w:rPr>
          <w:rFonts w:ascii="Arial" w:hAnsi="Arial" w:cs="Arial"/>
        </w:rPr>
      </w:pPr>
      <w:r w:rsidRPr="006D01BA">
        <w:rPr>
          <w:rFonts w:ascii="Arial" w:hAnsi="Arial" w:cs="Arial"/>
        </w:rPr>
        <w:t>Clarinetto:   Lo Spiritismo nella vecchia casa, 6 variaziono e 3 suggestioni (1950. 9’45).</w:t>
      </w:r>
    </w:p>
    <w:p w:rsidR="00277358" w:rsidRPr="006D01BA" w:rsidRDefault="00277358" w:rsidP="006C15B0">
      <w:pPr>
        <w:tabs>
          <w:tab w:val="left" w:pos="0"/>
          <w:tab w:val="left" w:pos="4253"/>
        </w:tabs>
        <w:spacing w:before="120" w:line="276" w:lineRule="auto"/>
        <w:rPr>
          <w:rFonts w:ascii="Arial" w:hAnsi="Arial" w:cs="Arial"/>
        </w:rPr>
      </w:pPr>
      <w:r w:rsidRPr="006D01BA">
        <w:rPr>
          <w:rFonts w:ascii="Arial" w:hAnsi="Arial" w:cs="Arial"/>
        </w:rPr>
        <w:t>Sonata in Re, clarinetto e pf. (1945, 11’45).   Allegro danzante, cl</w:t>
      </w:r>
      <w:r w:rsidR="00B36580" w:rsidRPr="006D01BA">
        <w:rPr>
          <w:rFonts w:ascii="Arial" w:hAnsi="Arial" w:cs="Arial"/>
        </w:rPr>
        <w:t>arinetto</w:t>
      </w:r>
      <w:r w:rsidRPr="006D01BA">
        <w:rPr>
          <w:rFonts w:ascii="Arial" w:hAnsi="Arial" w:cs="Arial"/>
        </w:rPr>
        <w:t xml:space="preserve"> e pf. (1977, 3’50).</w:t>
      </w:r>
    </w:p>
    <w:p w:rsidR="00277358" w:rsidRPr="006D01BA" w:rsidRDefault="00277358" w:rsidP="006C15B0">
      <w:pPr>
        <w:tabs>
          <w:tab w:val="left" w:pos="0"/>
          <w:tab w:val="left" w:pos="4253"/>
        </w:tabs>
        <w:spacing w:before="120" w:line="276" w:lineRule="auto"/>
        <w:rPr>
          <w:rFonts w:ascii="Arial" w:hAnsi="Arial" w:cs="Arial"/>
        </w:rPr>
      </w:pPr>
      <w:r w:rsidRPr="006D01BA">
        <w:rPr>
          <w:rFonts w:ascii="Arial" w:hAnsi="Arial" w:cs="Arial"/>
        </w:rPr>
        <w:t>Pezzo in Re, clarinetto e pf. (1977</w:t>
      </w:r>
      <w:r w:rsidR="00B36580" w:rsidRPr="006D01BA">
        <w:rPr>
          <w:rFonts w:ascii="Arial" w:hAnsi="Arial" w:cs="Arial"/>
        </w:rPr>
        <w:t>, 5’25</w:t>
      </w:r>
      <w:r w:rsidRPr="006D01BA">
        <w:rPr>
          <w:rFonts w:ascii="Arial" w:hAnsi="Arial" w:cs="Arial"/>
        </w:rPr>
        <w:t>).   Trio, clarinetto, vcl. e pf. (1973, 1</w:t>
      </w:r>
      <w:r w:rsidR="000E577F" w:rsidRPr="006D01BA">
        <w:rPr>
          <w:rFonts w:ascii="Arial" w:hAnsi="Arial" w:cs="Arial"/>
        </w:rPr>
        <w:t>3</w:t>
      </w:r>
      <w:r w:rsidRPr="006D01BA">
        <w:rPr>
          <w:rFonts w:ascii="Arial" w:hAnsi="Arial" w:cs="Arial"/>
        </w:rPr>
        <w:t>’</w:t>
      </w:r>
      <w:r w:rsidR="000E577F" w:rsidRPr="006D01BA">
        <w:rPr>
          <w:rFonts w:ascii="Arial" w:hAnsi="Arial" w:cs="Arial"/>
        </w:rPr>
        <w:t>20</w:t>
      </w:r>
      <w:r w:rsidRPr="006D01BA">
        <w:rPr>
          <w:rFonts w:ascii="Arial" w:hAnsi="Arial" w:cs="Arial"/>
        </w:rPr>
        <w:t>).</w:t>
      </w:r>
    </w:p>
    <w:p w:rsidR="000E577F" w:rsidRPr="006D01BA" w:rsidRDefault="000E577F" w:rsidP="006C15B0">
      <w:pPr>
        <w:pStyle w:val="Corpotesto"/>
        <w:tabs>
          <w:tab w:val="left" w:pos="0"/>
          <w:tab w:val="left" w:pos="4253"/>
        </w:tabs>
        <w:spacing w:before="120" w:after="0" w:line="276" w:lineRule="auto"/>
        <w:rPr>
          <w:rFonts w:ascii="Arial" w:hAnsi="Arial" w:cs="Arial"/>
          <w:color w:val="666699"/>
          <w:sz w:val="24"/>
          <w:szCs w:val="24"/>
          <w:u w:val="single"/>
        </w:rPr>
      </w:pPr>
    </w:p>
    <w:p w:rsidR="009B779A" w:rsidRPr="006D01BA" w:rsidRDefault="009B779A"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w:t>
      </w:r>
      <w:r w:rsidR="0071636B" w:rsidRPr="006D01BA">
        <w:rPr>
          <w:rFonts w:ascii="Arial" w:hAnsi="Arial" w:cs="Arial"/>
          <w:color w:val="666699"/>
          <w:sz w:val="24"/>
          <w:szCs w:val="24"/>
          <w:u w:val="single"/>
        </w:rPr>
        <w:t>Z</w:t>
      </w:r>
      <w:r w:rsidRPr="006D01BA">
        <w:rPr>
          <w:rFonts w:ascii="Arial" w:hAnsi="Arial" w:cs="Arial"/>
          <w:color w:val="666699"/>
          <w:sz w:val="24"/>
          <w:szCs w:val="24"/>
          <w:u w:val="single"/>
        </w:rPr>
        <w:t>SA  Miklos</w:t>
      </w:r>
      <w:r w:rsidRPr="006D01BA">
        <w:rPr>
          <w:rFonts w:ascii="Arial" w:hAnsi="Arial" w:cs="Arial"/>
          <w:color w:val="666699"/>
          <w:sz w:val="24"/>
          <w:szCs w:val="24"/>
          <w:u w:val="single"/>
        </w:rPr>
        <w:tab/>
        <w:t>Budapest, 18.4.1907 - Los Angeles, 27.7.1995.</w:t>
      </w:r>
    </w:p>
    <w:p w:rsidR="009B779A" w:rsidRPr="006D01BA" w:rsidRDefault="009B779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violinista ungherese, studi al Conservatorio di Lipsia. A Parigi dal 1929, a Londra dal 1935, </w:t>
      </w:r>
      <w:r w:rsidR="00C312BF" w:rsidRPr="006D01BA">
        <w:rPr>
          <w:rFonts w:ascii="Arial" w:hAnsi="Arial" w:cs="Arial"/>
          <w:color w:val="666699"/>
        </w:rPr>
        <w:t xml:space="preserve">             </w:t>
      </w:r>
      <w:r w:rsidRPr="006D01BA">
        <w:rPr>
          <w:rFonts w:ascii="Arial" w:hAnsi="Arial" w:cs="Arial"/>
          <w:color w:val="666699"/>
        </w:rPr>
        <w:t xml:space="preserve">negli Stati Uniti dal 1940. Sue le colonne sonore dei film “Ben Hur”, “Giulio Cesare”, “Il Re dei Re”, </w:t>
      </w:r>
      <w:r w:rsidR="00C312BF" w:rsidRPr="006D01BA">
        <w:rPr>
          <w:rFonts w:ascii="Arial" w:hAnsi="Arial" w:cs="Arial"/>
          <w:color w:val="666699"/>
        </w:rPr>
        <w:t xml:space="preserve">                         </w:t>
      </w:r>
      <w:r w:rsidRPr="006D01BA">
        <w:rPr>
          <w:rFonts w:ascii="Arial" w:hAnsi="Arial" w:cs="Arial"/>
          <w:color w:val="666699"/>
        </w:rPr>
        <w:t xml:space="preserve">Premio Oscar per la </w:t>
      </w:r>
      <w:r w:rsidR="00F56F30" w:rsidRPr="006D01BA">
        <w:rPr>
          <w:rFonts w:ascii="Arial" w:hAnsi="Arial" w:cs="Arial"/>
          <w:color w:val="666699"/>
        </w:rPr>
        <w:t xml:space="preserve">colonna sonora </w:t>
      </w:r>
      <w:r w:rsidRPr="006D01BA">
        <w:rPr>
          <w:rFonts w:ascii="Arial" w:hAnsi="Arial" w:cs="Arial"/>
          <w:color w:val="666699"/>
        </w:rPr>
        <w:t>di un film di A. Hitchcock.</w:t>
      </w:r>
    </w:p>
    <w:p w:rsidR="009B779A" w:rsidRPr="006D01BA" w:rsidRDefault="00E841CD"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Clarinetto solo:   </w:t>
      </w:r>
      <w:r w:rsidR="009B779A" w:rsidRPr="006D01BA">
        <w:rPr>
          <w:rFonts w:ascii="Arial" w:hAnsi="Arial" w:cs="Arial"/>
        </w:rPr>
        <w:t>Sonatina</w:t>
      </w:r>
      <w:r w:rsidR="000C38F8" w:rsidRPr="006D01BA">
        <w:rPr>
          <w:rFonts w:ascii="Arial" w:hAnsi="Arial" w:cs="Arial"/>
        </w:rPr>
        <w:t>, op. 27</w:t>
      </w:r>
      <w:r w:rsidR="00F56F30" w:rsidRPr="006D01BA">
        <w:rPr>
          <w:rFonts w:ascii="Arial" w:hAnsi="Arial" w:cs="Arial"/>
        </w:rPr>
        <w:t xml:space="preserve"> (1951)</w:t>
      </w:r>
      <w:r w:rsidR="000C38F8" w:rsidRPr="006D01BA">
        <w:rPr>
          <w:rFonts w:ascii="Arial" w:hAnsi="Arial" w:cs="Arial"/>
        </w:rPr>
        <w:t>:   1) 6'55,   2) 3'40</w:t>
      </w:r>
      <w:r w:rsidR="00F56F30" w:rsidRPr="006D01BA">
        <w:rPr>
          <w:rFonts w:ascii="Arial" w:hAnsi="Arial" w:cs="Arial"/>
        </w:rPr>
        <w:t xml:space="preserve">.  </w:t>
      </w:r>
      <w:r w:rsidR="009B779A" w:rsidRPr="006D01BA">
        <w:rPr>
          <w:rFonts w:ascii="Arial" w:hAnsi="Arial" w:cs="Arial"/>
        </w:rPr>
        <w:t xml:space="preserve"> </w:t>
      </w:r>
      <w:r w:rsidR="009B779A" w:rsidRPr="006D01BA">
        <w:rPr>
          <w:rFonts w:ascii="Arial" w:hAnsi="Arial" w:cs="Arial"/>
          <w:lang w:val="en-US"/>
        </w:rPr>
        <w:t>Sonata</w:t>
      </w:r>
      <w:r w:rsidR="000C38F8" w:rsidRPr="006D01BA">
        <w:rPr>
          <w:rFonts w:ascii="Arial" w:hAnsi="Arial" w:cs="Arial"/>
          <w:lang w:val="en-US"/>
        </w:rPr>
        <w:t xml:space="preserve">, </w:t>
      </w:r>
      <w:r w:rsidR="00806B72" w:rsidRPr="006D01BA">
        <w:rPr>
          <w:rFonts w:ascii="Arial" w:hAnsi="Arial" w:cs="Arial"/>
          <w:lang w:val="en-US"/>
        </w:rPr>
        <w:t>op. 41</w:t>
      </w:r>
      <w:r w:rsidR="009B779A" w:rsidRPr="006D01BA">
        <w:rPr>
          <w:rFonts w:ascii="Arial" w:hAnsi="Arial" w:cs="Arial"/>
          <w:lang w:val="en-US"/>
        </w:rPr>
        <w:t xml:space="preserve"> (1986).</w:t>
      </w:r>
    </w:p>
    <w:p w:rsidR="00A0797C" w:rsidRPr="006D01BA" w:rsidRDefault="00A0797C" w:rsidP="006C15B0">
      <w:pPr>
        <w:tabs>
          <w:tab w:val="left" w:pos="0"/>
          <w:tab w:val="left" w:pos="4253"/>
        </w:tabs>
        <w:spacing w:before="120" w:line="276" w:lineRule="auto"/>
        <w:rPr>
          <w:rFonts w:ascii="Arial" w:hAnsi="Arial" w:cs="Arial"/>
          <w:lang w:val="en-US"/>
        </w:rPr>
      </w:pPr>
      <w:r w:rsidRPr="006D01BA">
        <w:rPr>
          <w:rFonts w:ascii="Arial" w:hAnsi="Arial" w:cs="Arial"/>
          <w:lang w:val="en-US"/>
        </w:rPr>
        <w:t>Lament for the Harp Tree (2'25).</w:t>
      </w:r>
    </w:p>
    <w:p w:rsidR="00F06E93" w:rsidRPr="006D01BA" w:rsidRDefault="00F06E93" w:rsidP="006C15B0">
      <w:pPr>
        <w:tabs>
          <w:tab w:val="left" w:pos="0"/>
          <w:tab w:val="left" w:pos="4253"/>
        </w:tabs>
        <w:spacing w:before="120" w:line="276" w:lineRule="auto"/>
        <w:rPr>
          <w:rFonts w:ascii="Arial" w:hAnsi="Arial" w:cs="Arial"/>
          <w:lang w:val="en-US"/>
        </w:rPr>
      </w:pPr>
    </w:p>
    <w:p w:rsidR="009E0154" w:rsidRPr="006D01BA" w:rsidRDefault="009E015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ROUSE  Christopher</w:t>
      </w:r>
      <w:r w:rsidRPr="006D01BA">
        <w:rPr>
          <w:rFonts w:ascii="Arial" w:hAnsi="Arial" w:cs="Arial"/>
          <w:color w:val="666699"/>
          <w:u w:val="single"/>
          <w:lang w:val="en-US"/>
        </w:rPr>
        <w:tab/>
        <w:t xml:space="preserve">Baltimora, </w:t>
      </w:r>
      <w:r w:rsidR="00965685" w:rsidRPr="006D01BA">
        <w:rPr>
          <w:rFonts w:ascii="Arial" w:hAnsi="Arial" w:cs="Arial"/>
          <w:color w:val="666699"/>
          <w:u w:val="single"/>
          <w:lang w:val="en-US"/>
        </w:rPr>
        <w:t>15.2.</w:t>
      </w:r>
      <w:r w:rsidRPr="006D01BA">
        <w:rPr>
          <w:rFonts w:ascii="Arial" w:hAnsi="Arial" w:cs="Arial"/>
          <w:color w:val="666699"/>
          <w:u w:val="single"/>
          <w:lang w:val="en-US"/>
        </w:rPr>
        <w:t>1949</w:t>
      </w:r>
    </w:p>
    <w:p w:rsidR="00965685" w:rsidRPr="006D01BA" w:rsidRDefault="00965685" w:rsidP="006C15B0">
      <w:pPr>
        <w:pStyle w:val="Titolo2"/>
        <w:tabs>
          <w:tab w:val="left" w:pos="0"/>
          <w:tab w:val="left" w:pos="4253"/>
        </w:tabs>
        <w:spacing w:before="120" w:beforeAutospacing="0" w:after="0" w:afterAutospacing="0" w:line="276" w:lineRule="auto"/>
        <w:rPr>
          <w:rFonts w:ascii="Arial" w:hAnsi="Arial" w:cs="Arial"/>
          <w:b w:val="0"/>
          <w:color w:val="666699"/>
          <w:sz w:val="20"/>
          <w:szCs w:val="20"/>
        </w:rPr>
      </w:pPr>
      <w:r w:rsidRPr="006D01BA">
        <w:rPr>
          <w:rFonts w:ascii="Arial" w:hAnsi="Arial" w:cs="Arial"/>
          <w:b w:val="0"/>
          <w:color w:val="666699"/>
          <w:sz w:val="20"/>
          <w:szCs w:val="20"/>
        </w:rPr>
        <w:t xml:space="preserve">Compositore americano, allievo di Hoffmann al Conservatorio Oberlin e con Husa alla Cornell University. Privatamente con Crumb. Insegnante di composizione all’Università del Michigan dal 1978 al 1981, alla </w:t>
      </w:r>
      <w:r w:rsidR="00C312BF" w:rsidRPr="006D01BA">
        <w:rPr>
          <w:rFonts w:ascii="Arial" w:hAnsi="Arial" w:cs="Arial"/>
          <w:b w:val="0"/>
          <w:color w:val="666699"/>
          <w:sz w:val="20"/>
          <w:szCs w:val="20"/>
        </w:rPr>
        <w:t xml:space="preserve">               </w:t>
      </w:r>
      <w:r w:rsidRPr="006D01BA">
        <w:rPr>
          <w:rFonts w:ascii="Arial" w:hAnsi="Arial" w:cs="Arial"/>
          <w:b w:val="0"/>
          <w:color w:val="666699"/>
          <w:sz w:val="20"/>
          <w:szCs w:val="20"/>
        </w:rPr>
        <w:t>Eastman School dal 1981 al 2002 e dal 1997 alla Juilliard. Premio Pulitzer nel 1993.</w:t>
      </w:r>
    </w:p>
    <w:p w:rsidR="009E0154" w:rsidRPr="006D01BA" w:rsidRDefault="009E0154" w:rsidP="006C15B0">
      <w:pPr>
        <w:tabs>
          <w:tab w:val="left" w:pos="0"/>
          <w:tab w:val="left" w:pos="4253"/>
        </w:tabs>
        <w:spacing w:before="120" w:line="276" w:lineRule="auto"/>
        <w:rPr>
          <w:rFonts w:ascii="Arial" w:hAnsi="Arial" w:cs="Arial"/>
        </w:rPr>
      </w:pPr>
      <w:r w:rsidRPr="006D01BA">
        <w:rPr>
          <w:rFonts w:ascii="Arial" w:hAnsi="Arial" w:cs="Arial"/>
        </w:rPr>
        <w:t>Concerto per clarinetto e orch. (</w:t>
      </w:r>
      <w:r w:rsidR="00965685" w:rsidRPr="006D01BA">
        <w:rPr>
          <w:rFonts w:ascii="Arial" w:hAnsi="Arial" w:cs="Arial"/>
        </w:rPr>
        <w:t xml:space="preserve">2001, </w:t>
      </w:r>
      <w:r w:rsidRPr="006D01BA">
        <w:rPr>
          <w:rFonts w:ascii="Arial" w:hAnsi="Arial" w:cs="Arial"/>
        </w:rPr>
        <w:t>19’</w:t>
      </w:r>
      <w:r w:rsidR="006A33C8" w:rsidRPr="006D01BA">
        <w:rPr>
          <w:rFonts w:ascii="Arial" w:hAnsi="Arial" w:cs="Arial"/>
        </w:rPr>
        <w:t>05</w:t>
      </w:r>
      <w:r w:rsidRPr="006D01BA">
        <w:rPr>
          <w:rFonts w:ascii="Arial" w:hAnsi="Arial" w:cs="Arial"/>
        </w:rPr>
        <w:t>).</w:t>
      </w:r>
    </w:p>
    <w:p w:rsidR="00965685" w:rsidRPr="006D01BA" w:rsidRDefault="00965685" w:rsidP="006C15B0">
      <w:pPr>
        <w:pStyle w:val="Corpotesto"/>
        <w:tabs>
          <w:tab w:val="left" w:pos="0"/>
          <w:tab w:val="left" w:pos="4253"/>
        </w:tabs>
        <w:spacing w:before="120" w:after="0" w:line="276" w:lineRule="auto"/>
        <w:rPr>
          <w:rFonts w:ascii="Arial" w:hAnsi="Arial" w:cs="Arial"/>
          <w:color w:val="666699"/>
          <w:sz w:val="24"/>
          <w:szCs w:val="24"/>
          <w:u w:val="single"/>
        </w:rPr>
      </w:pPr>
    </w:p>
    <w:p w:rsidR="00F27C5C" w:rsidRPr="006D01BA" w:rsidRDefault="00F27C5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ROUSSEL Albert</w:t>
      </w:r>
      <w:r w:rsidRPr="006D01BA">
        <w:rPr>
          <w:rFonts w:ascii="Arial" w:hAnsi="Arial" w:cs="Arial"/>
          <w:color w:val="666699"/>
          <w:sz w:val="24"/>
          <w:szCs w:val="24"/>
          <w:u w:val="single"/>
        </w:rPr>
        <w:tab/>
        <w:t>Tourcoing, 5.4.1869 - Royan, 23.8.1937</w:t>
      </w:r>
      <w:r w:rsidR="00752E0D" w:rsidRPr="006D01BA">
        <w:rPr>
          <w:rFonts w:ascii="Arial" w:hAnsi="Arial" w:cs="Arial"/>
          <w:color w:val="666699"/>
          <w:sz w:val="24"/>
          <w:szCs w:val="24"/>
          <w:u w:val="single"/>
        </w:rPr>
        <w:t>.</w:t>
      </w:r>
    </w:p>
    <w:p w:rsidR="00B13F1C" w:rsidRPr="006D01BA" w:rsidRDefault="00B13F1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organita e compositore francese, famiglia di industriali. A 15 anni erano morti, purtroppo, madre, </w:t>
      </w:r>
      <w:r w:rsidR="002F5AC7" w:rsidRPr="006D01BA">
        <w:rPr>
          <w:rFonts w:ascii="Arial" w:hAnsi="Arial" w:cs="Arial"/>
          <w:color w:val="666699"/>
        </w:rPr>
        <w:t xml:space="preserve">               </w:t>
      </w:r>
      <w:r w:rsidRPr="006D01BA">
        <w:rPr>
          <w:rFonts w:ascii="Arial" w:hAnsi="Arial" w:cs="Arial"/>
          <w:color w:val="666699"/>
        </w:rPr>
        <w:t xml:space="preserve">padre e nonno. Si preoccupò di lui uno zio, che lo mette a studiare su una nave-scuola ancorata a Brest. </w:t>
      </w:r>
      <w:r w:rsidR="002F5AC7" w:rsidRPr="006D01BA">
        <w:rPr>
          <w:rFonts w:ascii="Arial" w:hAnsi="Arial" w:cs="Arial"/>
          <w:color w:val="666699"/>
        </w:rPr>
        <w:t xml:space="preserve">                      </w:t>
      </w:r>
      <w:r w:rsidRPr="006D01BA">
        <w:rPr>
          <w:rFonts w:ascii="Arial" w:hAnsi="Arial" w:cs="Arial"/>
          <w:color w:val="666699"/>
        </w:rPr>
        <w:t xml:space="preserve">Si congeda dalla Marina nel 1893 e a Roubaix  diventa allievo d’armonia di Koszul, quindi è a Parigi dove </w:t>
      </w:r>
      <w:r w:rsidR="002F5AC7" w:rsidRPr="006D01BA">
        <w:rPr>
          <w:rFonts w:ascii="Arial" w:hAnsi="Arial" w:cs="Arial"/>
          <w:color w:val="666699"/>
        </w:rPr>
        <w:t xml:space="preserve">                </w:t>
      </w:r>
      <w:r w:rsidRPr="006D01BA">
        <w:rPr>
          <w:rFonts w:ascii="Arial" w:hAnsi="Arial" w:cs="Arial"/>
          <w:color w:val="666699"/>
        </w:rPr>
        <w:t>studia con Gigout e dal 1898 con d’Indy. Dal 1902 al 1914 è insegnante, tra i suoi allievi, Le Flem, Varese,</w:t>
      </w:r>
      <w:r w:rsidR="002F5AC7" w:rsidRPr="006D01BA">
        <w:rPr>
          <w:rFonts w:ascii="Arial" w:hAnsi="Arial" w:cs="Arial"/>
          <w:color w:val="666699"/>
        </w:rPr>
        <w:t xml:space="preserve">             </w:t>
      </w:r>
      <w:r w:rsidRPr="006D01BA">
        <w:rPr>
          <w:rFonts w:ascii="Arial" w:hAnsi="Arial" w:cs="Arial"/>
          <w:color w:val="666699"/>
        </w:rPr>
        <w:t>Satie e Martinu. Nel 1936 per malformazioni cardiache si ritira a Royan.</w:t>
      </w:r>
    </w:p>
    <w:p w:rsidR="00F27C5C" w:rsidRPr="006D01BA" w:rsidRDefault="00F27C5C" w:rsidP="006C15B0">
      <w:pPr>
        <w:tabs>
          <w:tab w:val="left" w:pos="0"/>
          <w:tab w:val="left" w:pos="4253"/>
        </w:tabs>
        <w:spacing w:before="120" w:line="276" w:lineRule="auto"/>
        <w:rPr>
          <w:rFonts w:ascii="Arial" w:hAnsi="Arial" w:cs="Arial"/>
        </w:rPr>
      </w:pPr>
      <w:r w:rsidRPr="006D01BA">
        <w:rPr>
          <w:rFonts w:ascii="Arial" w:hAnsi="Arial" w:cs="Arial"/>
        </w:rPr>
        <w:t>Aria n° 2, per clarinetto e pf. (1928</w:t>
      </w:r>
      <w:r w:rsidR="00B13F1C" w:rsidRPr="006D01BA">
        <w:rPr>
          <w:rFonts w:ascii="Arial" w:hAnsi="Arial" w:cs="Arial"/>
        </w:rPr>
        <w:t>, 2’50</w:t>
      </w:r>
      <w:r w:rsidRPr="006D01BA">
        <w:rPr>
          <w:rFonts w:ascii="Arial" w:hAnsi="Arial" w:cs="Arial"/>
        </w:rPr>
        <w:t>).   Trio per ob. clarinetto e fag.  (incomp.)</w:t>
      </w:r>
    </w:p>
    <w:p w:rsidR="00F27C5C" w:rsidRPr="006D01BA" w:rsidRDefault="00F27C5C" w:rsidP="006C15B0">
      <w:pPr>
        <w:tabs>
          <w:tab w:val="left" w:pos="0"/>
          <w:tab w:val="left" w:pos="4253"/>
        </w:tabs>
        <w:spacing w:before="120" w:line="276" w:lineRule="auto"/>
        <w:rPr>
          <w:rFonts w:ascii="Arial" w:hAnsi="Arial" w:cs="Arial"/>
        </w:rPr>
      </w:pPr>
      <w:r w:rsidRPr="006D01BA">
        <w:rPr>
          <w:rFonts w:ascii="Arial" w:hAnsi="Arial" w:cs="Arial"/>
        </w:rPr>
        <w:t>Divertissement per fl. ob. clarinetto, cor. e pf. op. 6 (1906).</w:t>
      </w:r>
    </w:p>
    <w:p w:rsidR="00EA2E4F" w:rsidRPr="006D01BA" w:rsidRDefault="00EA2E4F" w:rsidP="006C15B0">
      <w:pPr>
        <w:tabs>
          <w:tab w:val="left" w:pos="0"/>
          <w:tab w:val="left" w:pos="4253"/>
        </w:tabs>
        <w:spacing w:before="120" w:line="276" w:lineRule="auto"/>
        <w:rPr>
          <w:rFonts w:ascii="Arial" w:hAnsi="Arial" w:cs="Arial"/>
          <w:color w:val="666699"/>
        </w:rPr>
      </w:pPr>
    </w:p>
    <w:p w:rsidR="007C1AD2" w:rsidRPr="006D01BA" w:rsidRDefault="007C1AD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ROXBURG</w:t>
      </w:r>
      <w:r w:rsidR="00626B48" w:rsidRPr="006D01BA">
        <w:rPr>
          <w:rFonts w:ascii="Arial" w:hAnsi="Arial" w:cs="Arial"/>
          <w:color w:val="666699"/>
          <w:u w:val="single"/>
        </w:rPr>
        <w:t>H</w:t>
      </w:r>
      <w:r w:rsidRPr="006D01BA">
        <w:rPr>
          <w:rFonts w:ascii="Arial" w:hAnsi="Arial" w:cs="Arial"/>
          <w:color w:val="666699"/>
          <w:u w:val="single"/>
        </w:rPr>
        <w:t xml:space="preserve">  Edwin</w:t>
      </w:r>
      <w:r w:rsidRPr="006D01BA">
        <w:rPr>
          <w:rFonts w:ascii="Arial" w:hAnsi="Arial" w:cs="Arial"/>
          <w:color w:val="666699"/>
          <w:u w:val="single"/>
        </w:rPr>
        <w:tab/>
        <w:t>Liverpool, 6.11.1937</w:t>
      </w:r>
    </w:p>
    <w:p w:rsidR="007C1AD2" w:rsidRPr="006D01BA" w:rsidRDefault="007C1AD2" w:rsidP="006C15B0">
      <w:pPr>
        <w:tabs>
          <w:tab w:val="left" w:pos="0"/>
          <w:tab w:val="left" w:pos="4253"/>
        </w:tabs>
        <w:spacing w:before="120" w:line="276" w:lineRule="auto"/>
        <w:rPr>
          <w:rFonts w:ascii="Arial" w:hAnsi="Arial" w:cs="Arial"/>
          <w:color w:val="666699"/>
          <w:sz w:val="20"/>
          <w:szCs w:val="20"/>
          <w:lang w:val="en-US"/>
        </w:rPr>
      </w:pPr>
      <w:r w:rsidRPr="006D01BA">
        <w:rPr>
          <w:rFonts w:ascii="Arial" w:hAnsi="Arial" w:cs="Arial"/>
          <w:color w:val="666699"/>
          <w:sz w:val="20"/>
          <w:szCs w:val="20"/>
        </w:rPr>
        <w:t>Compositore, oboista</w:t>
      </w:r>
      <w:r w:rsidR="00331C0A" w:rsidRPr="006D01BA">
        <w:rPr>
          <w:rFonts w:ascii="Arial" w:hAnsi="Arial" w:cs="Arial"/>
          <w:color w:val="666699"/>
          <w:sz w:val="20"/>
          <w:szCs w:val="20"/>
        </w:rPr>
        <w:t>, direttore d’orchestra</w:t>
      </w:r>
      <w:r w:rsidRPr="006D01BA">
        <w:rPr>
          <w:rFonts w:ascii="Arial" w:hAnsi="Arial" w:cs="Arial"/>
          <w:color w:val="666699"/>
          <w:sz w:val="20"/>
          <w:szCs w:val="20"/>
        </w:rPr>
        <w:t xml:space="preserve"> e didatta inglese. Studi al Royal College of Music con MacDonagh (oboe) e con H. Howells (composizione). Perfezionamento con N. Boulanger a Parigi e con Dallapiccola a </w:t>
      </w:r>
      <w:r w:rsidR="00FA7505">
        <w:rPr>
          <w:rFonts w:ascii="Arial" w:hAnsi="Arial" w:cs="Arial"/>
          <w:color w:val="666699"/>
          <w:sz w:val="20"/>
          <w:szCs w:val="20"/>
        </w:rPr>
        <w:t xml:space="preserve">                </w:t>
      </w:r>
      <w:r w:rsidRPr="006D01BA">
        <w:rPr>
          <w:rFonts w:ascii="Arial" w:hAnsi="Arial" w:cs="Arial"/>
          <w:color w:val="666699"/>
          <w:sz w:val="20"/>
          <w:szCs w:val="20"/>
        </w:rPr>
        <w:t xml:space="preserve">Firenze. </w:t>
      </w:r>
      <w:r w:rsidRPr="006D01BA">
        <w:rPr>
          <w:rFonts w:ascii="Arial" w:hAnsi="Arial" w:cs="Arial"/>
          <w:color w:val="666699"/>
          <w:sz w:val="20"/>
          <w:szCs w:val="20"/>
          <w:lang w:val="en-US"/>
        </w:rPr>
        <w:t>Insegnante d’oboe e composizione al Royal College of Music</w:t>
      </w:r>
      <w:r w:rsidR="00AA5D34" w:rsidRPr="006D01BA">
        <w:rPr>
          <w:rFonts w:ascii="Arial" w:hAnsi="Arial" w:cs="Arial"/>
          <w:color w:val="666699"/>
          <w:sz w:val="20"/>
          <w:szCs w:val="20"/>
          <w:lang w:val="en-US"/>
        </w:rPr>
        <w:t>.</w:t>
      </w:r>
    </w:p>
    <w:p w:rsidR="00CA0A0A" w:rsidRPr="006D01BA" w:rsidRDefault="00AA5D34" w:rsidP="006C15B0">
      <w:pPr>
        <w:tabs>
          <w:tab w:val="left" w:pos="0"/>
          <w:tab w:val="left" w:pos="4253"/>
        </w:tabs>
        <w:spacing w:before="120" w:line="276" w:lineRule="auto"/>
        <w:rPr>
          <w:rFonts w:ascii="Arial" w:hAnsi="Arial" w:cs="Arial"/>
          <w:iCs/>
          <w:color w:val="000000"/>
          <w:lang w:val="en-US"/>
        </w:rPr>
      </w:pPr>
      <w:r w:rsidRPr="006D01BA">
        <w:rPr>
          <w:rFonts w:ascii="Arial" w:hAnsi="Arial" w:cs="Arial"/>
          <w:lang w:val="en-US"/>
        </w:rPr>
        <w:t>4 Wordsworth Miniatures</w:t>
      </w:r>
      <w:r w:rsidR="00516A59" w:rsidRPr="006D01BA">
        <w:rPr>
          <w:rFonts w:ascii="Arial" w:hAnsi="Arial" w:cs="Arial"/>
          <w:lang w:val="en-US"/>
        </w:rPr>
        <w:t>,</w:t>
      </w:r>
      <w:r w:rsidRPr="006D01BA">
        <w:rPr>
          <w:rFonts w:ascii="Arial" w:hAnsi="Arial" w:cs="Arial"/>
          <w:lang w:val="en-US"/>
        </w:rPr>
        <w:t xml:space="preserve"> clarinetto </w:t>
      </w:r>
      <w:r w:rsidR="00CA0A0A" w:rsidRPr="006D01BA">
        <w:rPr>
          <w:rFonts w:ascii="Arial" w:hAnsi="Arial" w:cs="Arial"/>
          <w:lang w:val="en-US"/>
        </w:rPr>
        <w:t>solo</w:t>
      </w:r>
      <w:r w:rsidR="002929E5" w:rsidRPr="006D01BA">
        <w:rPr>
          <w:rFonts w:ascii="Arial" w:hAnsi="Arial" w:cs="Arial"/>
          <w:lang w:val="en-US"/>
        </w:rPr>
        <w:t>, o cl. pf.</w:t>
      </w:r>
      <w:r w:rsidR="00CA0A0A" w:rsidRPr="006D01BA">
        <w:rPr>
          <w:rFonts w:ascii="Arial" w:hAnsi="Arial" w:cs="Arial"/>
          <w:lang w:val="en-US"/>
        </w:rPr>
        <w:t xml:space="preserve">: </w:t>
      </w:r>
      <w:r w:rsidR="002929E5" w:rsidRPr="006D01BA">
        <w:rPr>
          <w:rFonts w:ascii="Arial" w:hAnsi="Arial" w:cs="Arial"/>
          <w:lang w:val="en-US"/>
        </w:rPr>
        <w:t xml:space="preserve">  </w:t>
      </w:r>
      <w:r w:rsidR="00CA0A0A" w:rsidRPr="006D01BA">
        <w:rPr>
          <w:rFonts w:ascii="Arial" w:hAnsi="Arial" w:cs="Arial"/>
          <w:b/>
          <w:lang w:val="en-US"/>
        </w:rPr>
        <w:t>1</w:t>
      </w:r>
      <w:r w:rsidR="00CA0A0A" w:rsidRPr="006D01BA">
        <w:rPr>
          <w:rFonts w:ascii="Arial" w:hAnsi="Arial" w:cs="Arial"/>
          <w:lang w:val="en-US"/>
        </w:rPr>
        <w:t>) Calm</w:t>
      </w:r>
      <w:r w:rsidR="002929E5" w:rsidRPr="006D01BA">
        <w:rPr>
          <w:rFonts w:ascii="Arial" w:hAnsi="Arial" w:cs="Arial"/>
          <w:lang w:val="en-US"/>
        </w:rPr>
        <w:t xml:space="preserve"> is</w:t>
      </w:r>
      <w:r w:rsidR="00CA0A0A" w:rsidRPr="006D01BA">
        <w:rPr>
          <w:rFonts w:ascii="Arial" w:hAnsi="Arial" w:cs="Arial"/>
          <w:iCs/>
          <w:color w:val="000000"/>
          <w:lang w:val="en-US"/>
        </w:rPr>
        <w:t xml:space="preserve"> the fragrant </w:t>
      </w:r>
      <w:r w:rsidR="00145C0C" w:rsidRPr="006D01BA">
        <w:rPr>
          <w:rFonts w:ascii="Arial" w:hAnsi="Arial" w:cs="Arial"/>
          <w:iCs/>
          <w:color w:val="000000"/>
          <w:lang w:val="en-US"/>
        </w:rPr>
        <w:t>a</w:t>
      </w:r>
      <w:r w:rsidR="00CA0A0A" w:rsidRPr="006D01BA">
        <w:rPr>
          <w:rFonts w:ascii="Arial" w:hAnsi="Arial" w:cs="Arial"/>
          <w:iCs/>
          <w:color w:val="000000"/>
          <w:lang w:val="en-US"/>
        </w:rPr>
        <w:t>ir</w:t>
      </w:r>
      <w:r w:rsidR="00F54465" w:rsidRPr="006D01BA">
        <w:rPr>
          <w:rFonts w:ascii="Arial" w:hAnsi="Arial" w:cs="Arial"/>
          <w:iCs/>
          <w:color w:val="000000"/>
          <w:lang w:val="en-US"/>
        </w:rPr>
        <w:t xml:space="preserve"> (3’</w:t>
      </w:r>
      <w:r w:rsidR="000E01B1" w:rsidRPr="006D01BA">
        <w:rPr>
          <w:rFonts w:ascii="Arial" w:hAnsi="Arial" w:cs="Arial"/>
          <w:iCs/>
          <w:color w:val="000000"/>
          <w:lang w:val="en-US"/>
        </w:rPr>
        <w:t>10</w:t>
      </w:r>
      <w:r w:rsidR="00F54465" w:rsidRPr="006D01BA">
        <w:rPr>
          <w:rFonts w:ascii="Arial" w:hAnsi="Arial" w:cs="Arial"/>
          <w:iCs/>
          <w:color w:val="000000"/>
          <w:lang w:val="en-US"/>
        </w:rPr>
        <w:t>)</w:t>
      </w:r>
      <w:r w:rsidR="00CA0A0A" w:rsidRPr="006D01BA">
        <w:rPr>
          <w:rFonts w:ascii="Arial" w:hAnsi="Arial" w:cs="Arial"/>
          <w:iCs/>
          <w:color w:val="000000"/>
          <w:lang w:val="en-US"/>
        </w:rPr>
        <w:t>,</w:t>
      </w:r>
    </w:p>
    <w:p w:rsidR="00CA0A0A" w:rsidRPr="006D01BA" w:rsidRDefault="00CA0A0A" w:rsidP="006C15B0">
      <w:pPr>
        <w:tabs>
          <w:tab w:val="left" w:pos="0"/>
          <w:tab w:val="left" w:pos="4253"/>
        </w:tabs>
        <w:autoSpaceDE w:val="0"/>
        <w:autoSpaceDN w:val="0"/>
        <w:adjustRightInd w:val="0"/>
        <w:spacing w:before="120" w:line="276" w:lineRule="auto"/>
        <w:rPr>
          <w:rFonts w:ascii="Arial" w:hAnsi="Arial" w:cs="Arial"/>
          <w:iCs/>
          <w:color w:val="000000"/>
          <w:lang w:val="en-US"/>
        </w:rPr>
      </w:pPr>
      <w:r w:rsidRPr="006D01BA">
        <w:rPr>
          <w:rFonts w:ascii="Arial" w:hAnsi="Arial" w:cs="Arial"/>
          <w:iCs/>
          <w:color w:val="000000"/>
          <w:lang w:val="en-US"/>
        </w:rPr>
        <w:t xml:space="preserve">2) Waters on a starry </w:t>
      </w:r>
      <w:r w:rsidR="00145C0C" w:rsidRPr="006D01BA">
        <w:rPr>
          <w:rFonts w:ascii="Arial" w:hAnsi="Arial" w:cs="Arial"/>
          <w:iCs/>
          <w:color w:val="000000"/>
          <w:lang w:val="en-US"/>
        </w:rPr>
        <w:t>n</w:t>
      </w:r>
      <w:r w:rsidRPr="006D01BA">
        <w:rPr>
          <w:rFonts w:ascii="Arial" w:hAnsi="Arial" w:cs="Arial"/>
          <w:iCs/>
          <w:color w:val="000000"/>
          <w:lang w:val="en-US"/>
        </w:rPr>
        <w:t>ight</w:t>
      </w:r>
      <w:r w:rsidR="00F54465" w:rsidRPr="006D01BA">
        <w:rPr>
          <w:rFonts w:ascii="Arial" w:hAnsi="Arial" w:cs="Arial"/>
          <w:iCs/>
          <w:color w:val="000000"/>
          <w:lang w:val="en-US"/>
        </w:rPr>
        <w:t xml:space="preserve"> (1’</w:t>
      </w:r>
      <w:r w:rsidR="00BE7388" w:rsidRPr="006D01BA">
        <w:rPr>
          <w:rFonts w:ascii="Arial" w:hAnsi="Arial" w:cs="Arial"/>
          <w:iCs/>
          <w:color w:val="000000"/>
          <w:lang w:val="en-US"/>
        </w:rPr>
        <w:t>1</w:t>
      </w:r>
      <w:r w:rsidR="000E01B1" w:rsidRPr="006D01BA">
        <w:rPr>
          <w:rFonts w:ascii="Arial" w:hAnsi="Arial" w:cs="Arial"/>
          <w:iCs/>
          <w:color w:val="000000"/>
          <w:lang w:val="en-US"/>
        </w:rPr>
        <w:t>5</w:t>
      </w:r>
      <w:r w:rsidR="00F54465" w:rsidRPr="006D01BA">
        <w:rPr>
          <w:rFonts w:ascii="Arial" w:hAnsi="Arial" w:cs="Arial"/>
          <w:iCs/>
          <w:color w:val="000000"/>
          <w:lang w:val="en-US"/>
        </w:rPr>
        <w:t xml:space="preserve">),   </w:t>
      </w:r>
      <w:r w:rsidRPr="006D01BA">
        <w:rPr>
          <w:rFonts w:ascii="Arial" w:hAnsi="Arial" w:cs="Arial"/>
          <w:iCs/>
          <w:color w:val="000000"/>
          <w:lang w:val="en-US"/>
        </w:rPr>
        <w:t>3) Thoughts that often lie too</w:t>
      </w:r>
      <w:r w:rsidR="002929E5" w:rsidRPr="006D01BA">
        <w:rPr>
          <w:rFonts w:ascii="Arial" w:hAnsi="Arial" w:cs="Arial"/>
          <w:iCs/>
          <w:color w:val="000000"/>
          <w:lang w:val="en-US"/>
        </w:rPr>
        <w:t xml:space="preserve"> deep </w:t>
      </w:r>
      <w:r w:rsidR="0005395F" w:rsidRPr="006D01BA">
        <w:rPr>
          <w:rFonts w:ascii="Arial" w:hAnsi="Arial" w:cs="Arial"/>
          <w:iCs/>
          <w:color w:val="000000"/>
          <w:lang w:val="en-US"/>
        </w:rPr>
        <w:t xml:space="preserve">for </w:t>
      </w:r>
      <w:r w:rsidR="002929E5" w:rsidRPr="006D01BA">
        <w:rPr>
          <w:rFonts w:ascii="Arial" w:hAnsi="Arial" w:cs="Arial"/>
          <w:iCs/>
          <w:color w:val="000000"/>
          <w:lang w:val="en-US"/>
        </w:rPr>
        <w:t xml:space="preserve">tears </w:t>
      </w:r>
      <w:r w:rsidR="00F54465" w:rsidRPr="006D01BA">
        <w:rPr>
          <w:rFonts w:ascii="Arial" w:hAnsi="Arial" w:cs="Arial"/>
          <w:iCs/>
          <w:color w:val="000000"/>
          <w:lang w:val="en-US"/>
        </w:rPr>
        <w:t>(2’</w:t>
      </w:r>
      <w:r w:rsidR="00C45C1D" w:rsidRPr="006D01BA">
        <w:rPr>
          <w:rFonts w:ascii="Arial" w:hAnsi="Arial" w:cs="Arial"/>
          <w:iCs/>
          <w:color w:val="000000"/>
          <w:lang w:val="en-US"/>
        </w:rPr>
        <w:t>30</w:t>
      </w:r>
      <w:r w:rsidR="00F54465" w:rsidRPr="006D01BA">
        <w:rPr>
          <w:rFonts w:ascii="Arial" w:hAnsi="Arial" w:cs="Arial"/>
          <w:iCs/>
          <w:color w:val="000000"/>
          <w:lang w:val="en-US"/>
        </w:rPr>
        <w:t>)</w:t>
      </w:r>
      <w:r w:rsidRPr="006D01BA">
        <w:rPr>
          <w:rFonts w:ascii="Arial" w:hAnsi="Arial" w:cs="Arial"/>
          <w:iCs/>
          <w:color w:val="000000"/>
          <w:lang w:val="en-US"/>
        </w:rPr>
        <w:t>,</w:t>
      </w:r>
    </w:p>
    <w:p w:rsidR="00BF6ED4" w:rsidRPr="006D01BA" w:rsidRDefault="00CA0A0A" w:rsidP="006C15B0">
      <w:pPr>
        <w:tabs>
          <w:tab w:val="left" w:pos="0"/>
          <w:tab w:val="left" w:pos="4253"/>
        </w:tabs>
        <w:autoSpaceDE w:val="0"/>
        <w:autoSpaceDN w:val="0"/>
        <w:adjustRightInd w:val="0"/>
        <w:spacing w:before="120" w:line="276" w:lineRule="auto"/>
        <w:rPr>
          <w:rFonts w:ascii="Arial" w:hAnsi="Arial" w:cs="Arial"/>
        </w:rPr>
      </w:pPr>
      <w:r w:rsidRPr="006D01BA">
        <w:rPr>
          <w:rFonts w:ascii="Arial" w:hAnsi="Arial" w:cs="Arial"/>
          <w:b/>
          <w:iCs/>
          <w:color w:val="000000"/>
          <w:lang w:val="en-US"/>
        </w:rPr>
        <w:t>4</w:t>
      </w:r>
      <w:r w:rsidRPr="006D01BA">
        <w:rPr>
          <w:rFonts w:ascii="Arial" w:hAnsi="Arial" w:cs="Arial"/>
          <w:iCs/>
          <w:color w:val="000000"/>
          <w:lang w:val="en-US"/>
        </w:rPr>
        <w:t xml:space="preserve">) The </w:t>
      </w:r>
      <w:r w:rsidR="004B3BE7" w:rsidRPr="006D01BA">
        <w:rPr>
          <w:rFonts w:ascii="Arial" w:hAnsi="Arial" w:cs="Arial"/>
          <w:iCs/>
          <w:color w:val="000000"/>
          <w:lang w:val="en-US"/>
        </w:rPr>
        <w:t>c</w:t>
      </w:r>
      <w:r w:rsidRPr="006D01BA">
        <w:rPr>
          <w:rFonts w:ascii="Arial" w:hAnsi="Arial" w:cs="Arial"/>
          <w:iCs/>
          <w:color w:val="000000"/>
          <w:lang w:val="en-US"/>
        </w:rPr>
        <w:t xml:space="preserve">ataracts blow their </w:t>
      </w:r>
      <w:r w:rsidR="00C01CF7" w:rsidRPr="006D01BA">
        <w:rPr>
          <w:rFonts w:ascii="Arial" w:hAnsi="Arial" w:cs="Arial"/>
          <w:iCs/>
          <w:color w:val="000000"/>
          <w:lang w:val="en-US"/>
        </w:rPr>
        <w:t>t</w:t>
      </w:r>
      <w:r w:rsidRPr="006D01BA">
        <w:rPr>
          <w:rFonts w:ascii="Arial" w:hAnsi="Arial" w:cs="Arial"/>
          <w:iCs/>
          <w:color w:val="000000"/>
          <w:lang w:val="en-US"/>
        </w:rPr>
        <w:t xml:space="preserve">rumpets </w:t>
      </w:r>
      <w:r w:rsidR="00AA5D34" w:rsidRPr="006D01BA">
        <w:rPr>
          <w:rFonts w:ascii="Arial" w:hAnsi="Arial" w:cs="Arial"/>
          <w:lang w:val="en-US"/>
        </w:rPr>
        <w:t>(</w:t>
      </w:r>
      <w:r w:rsidR="000E01B1" w:rsidRPr="006D01BA">
        <w:rPr>
          <w:rFonts w:ascii="Arial" w:hAnsi="Arial" w:cs="Arial"/>
          <w:lang w:val="en-US"/>
        </w:rPr>
        <w:t>0</w:t>
      </w:r>
      <w:r w:rsidR="00AA5D34" w:rsidRPr="006D01BA">
        <w:rPr>
          <w:rFonts w:ascii="Arial" w:hAnsi="Arial" w:cs="Arial"/>
          <w:lang w:val="en-US"/>
        </w:rPr>
        <w:t>’</w:t>
      </w:r>
      <w:r w:rsidR="000E01B1" w:rsidRPr="006D01BA">
        <w:rPr>
          <w:rFonts w:ascii="Arial" w:hAnsi="Arial" w:cs="Arial"/>
          <w:lang w:val="en-US"/>
        </w:rPr>
        <w:t>5</w:t>
      </w:r>
      <w:r w:rsidR="004B3BE7" w:rsidRPr="006D01BA">
        <w:rPr>
          <w:rFonts w:ascii="Arial" w:hAnsi="Arial" w:cs="Arial"/>
          <w:lang w:val="en-US"/>
        </w:rPr>
        <w:t>0</w:t>
      </w:r>
      <w:r w:rsidR="00AA5D34" w:rsidRPr="006D01BA">
        <w:rPr>
          <w:rFonts w:ascii="Arial" w:hAnsi="Arial" w:cs="Arial"/>
          <w:lang w:val="en-US"/>
        </w:rPr>
        <w:t>)</w:t>
      </w:r>
      <w:r w:rsidRPr="006D01BA">
        <w:rPr>
          <w:rFonts w:ascii="Arial" w:hAnsi="Arial" w:cs="Arial"/>
          <w:lang w:val="en-US"/>
        </w:rPr>
        <w:t>.</w:t>
      </w:r>
      <w:r w:rsidR="00BF6ED4" w:rsidRPr="006D01BA">
        <w:rPr>
          <w:rFonts w:ascii="Arial" w:hAnsi="Arial" w:cs="Arial"/>
          <w:lang w:val="en-US"/>
        </w:rPr>
        <w:t xml:space="preserve">   </w:t>
      </w:r>
      <w:r w:rsidR="00BF6ED4" w:rsidRPr="006D01BA">
        <w:rPr>
          <w:rFonts w:ascii="Arial" w:hAnsi="Arial" w:cs="Arial"/>
        </w:rPr>
        <w:t>Dithyramb, clarinetto e perc.</w:t>
      </w:r>
    </w:p>
    <w:p w:rsidR="008935E8" w:rsidRPr="006D01BA" w:rsidRDefault="008935E8" w:rsidP="006C15B0">
      <w:pPr>
        <w:tabs>
          <w:tab w:val="left" w:pos="0"/>
          <w:tab w:val="left" w:pos="4253"/>
        </w:tabs>
        <w:autoSpaceDE w:val="0"/>
        <w:autoSpaceDN w:val="0"/>
        <w:adjustRightInd w:val="0"/>
        <w:spacing w:before="120" w:line="276" w:lineRule="auto"/>
        <w:rPr>
          <w:rFonts w:ascii="Arial" w:hAnsi="Arial" w:cs="Arial"/>
          <w:color w:val="000000"/>
        </w:rPr>
      </w:pPr>
      <w:r w:rsidRPr="006D01BA">
        <w:rPr>
          <w:rFonts w:ascii="Arial" w:hAnsi="Arial" w:cs="Arial"/>
          <w:color w:val="000000"/>
        </w:rPr>
        <w:t>Heliochrome, quartetto di clarinetti (1989).   Clarinet Quintet (10’25).</w:t>
      </w:r>
    </w:p>
    <w:p w:rsidR="0005395F" w:rsidRPr="006D01BA" w:rsidRDefault="00331C0A" w:rsidP="006C15B0">
      <w:pPr>
        <w:tabs>
          <w:tab w:val="left" w:pos="0"/>
          <w:tab w:val="left" w:pos="4253"/>
        </w:tabs>
        <w:autoSpaceDE w:val="0"/>
        <w:autoSpaceDN w:val="0"/>
        <w:adjustRightInd w:val="0"/>
        <w:spacing w:before="120" w:line="276" w:lineRule="auto"/>
        <w:rPr>
          <w:rFonts w:ascii="Arial" w:hAnsi="Arial" w:cs="Arial"/>
          <w:color w:val="000000"/>
        </w:rPr>
      </w:pPr>
      <w:r w:rsidRPr="006D01BA">
        <w:rPr>
          <w:rFonts w:ascii="Arial" w:hAnsi="Arial" w:cs="Arial"/>
          <w:color w:val="000000"/>
        </w:rPr>
        <w:t>Nebula I, coro di clarinetti (1974, 10’).</w:t>
      </w:r>
    </w:p>
    <w:p w:rsidR="00BA0FEC" w:rsidRPr="006D01BA" w:rsidRDefault="00BA0FEC" w:rsidP="006C15B0">
      <w:pPr>
        <w:tabs>
          <w:tab w:val="left" w:pos="0"/>
          <w:tab w:val="left" w:pos="4253"/>
        </w:tabs>
        <w:autoSpaceDE w:val="0"/>
        <w:autoSpaceDN w:val="0"/>
        <w:adjustRightInd w:val="0"/>
        <w:spacing w:before="120" w:line="276" w:lineRule="auto"/>
        <w:rPr>
          <w:rFonts w:ascii="Arial" w:hAnsi="Arial" w:cs="Arial"/>
          <w:color w:val="000000"/>
        </w:rPr>
      </w:pPr>
    </w:p>
    <w:p w:rsidR="000E01B1" w:rsidRPr="006D01BA" w:rsidRDefault="000E01B1" w:rsidP="006C15B0">
      <w:pPr>
        <w:tabs>
          <w:tab w:val="left" w:pos="0"/>
          <w:tab w:val="left" w:pos="4253"/>
        </w:tabs>
        <w:spacing w:before="120" w:line="276" w:lineRule="auto"/>
        <w:rPr>
          <w:rFonts w:ascii="Arial" w:hAnsi="Arial" w:cs="Arial"/>
          <w:vanish/>
        </w:rPr>
      </w:pPr>
    </w:p>
    <w:p w:rsidR="00F54465" w:rsidRPr="006D01BA" w:rsidRDefault="00F54465" w:rsidP="006C15B0">
      <w:pPr>
        <w:tabs>
          <w:tab w:val="left" w:pos="0"/>
          <w:tab w:val="left" w:pos="4253"/>
        </w:tabs>
        <w:spacing w:before="120" w:line="276" w:lineRule="auto"/>
        <w:rPr>
          <w:rFonts w:ascii="Arial" w:hAnsi="Arial" w:cs="Arial"/>
          <w:vanish/>
        </w:rPr>
      </w:pPr>
    </w:p>
    <w:p w:rsidR="00F54465" w:rsidRPr="006D01BA" w:rsidRDefault="00F54465" w:rsidP="006C15B0">
      <w:pPr>
        <w:tabs>
          <w:tab w:val="left" w:pos="0"/>
          <w:tab w:val="left" w:pos="4253"/>
        </w:tabs>
        <w:spacing w:before="120" w:line="276" w:lineRule="auto"/>
        <w:rPr>
          <w:rFonts w:ascii="Arial" w:hAnsi="Arial" w:cs="Arial"/>
          <w:vanish/>
        </w:rPr>
      </w:pPr>
    </w:p>
    <w:p w:rsidR="00440E40" w:rsidRPr="006D01BA" w:rsidRDefault="00440E4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ROZSA  Miklos</w:t>
      </w:r>
      <w:r w:rsidRPr="006D01BA">
        <w:rPr>
          <w:rFonts w:ascii="Arial" w:hAnsi="Arial" w:cs="Arial"/>
          <w:color w:val="666699"/>
          <w:sz w:val="24"/>
          <w:szCs w:val="24"/>
          <w:u w:val="single"/>
        </w:rPr>
        <w:tab/>
        <w:t>Budapest, 18.4.1907 - Hollywood, 27.7.1995.</w:t>
      </w:r>
    </w:p>
    <w:p w:rsidR="00AB7E6B" w:rsidRPr="006D01BA" w:rsidRDefault="00AB7E6B"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americano di origine ungherese, allievo di Berkovits e Grabner. A Parigi per 3 anni dal 1932, per 4 anni a Londra, dal 1940 negli Usa. Insegnante all’Università di Los Angeles, si dedicò in particolare </w:t>
      </w:r>
      <w:r w:rsidR="009A3DD2"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 xml:space="preserve">a musicare colonne sonore cinematografiche, ottenendo numerosi riconoscimenti. Tra le colonne sonore dei </w:t>
      </w:r>
      <w:r w:rsidR="009A3DD2" w:rsidRPr="006D01BA">
        <w:rPr>
          <w:rFonts w:ascii="Arial" w:hAnsi="Arial" w:cs="Arial"/>
          <w:color w:val="666699"/>
        </w:rPr>
        <w:t xml:space="preserve">  </w:t>
      </w:r>
      <w:r w:rsidR="00FA7505">
        <w:rPr>
          <w:rFonts w:ascii="Arial" w:hAnsi="Arial" w:cs="Arial"/>
          <w:color w:val="666699"/>
        </w:rPr>
        <w:t xml:space="preserve">          </w:t>
      </w:r>
      <w:r w:rsidRPr="006D01BA">
        <w:rPr>
          <w:rFonts w:ascii="Arial" w:hAnsi="Arial" w:cs="Arial"/>
          <w:color w:val="666699"/>
        </w:rPr>
        <w:t xml:space="preserve">suoi popolarissimi </w:t>
      </w:r>
      <w:r w:rsidRPr="006D01BA">
        <w:rPr>
          <w:rFonts w:ascii="Arial" w:hAnsi="Arial" w:cs="Arial"/>
          <w:color w:val="666699"/>
          <w:u w:val="single"/>
        </w:rPr>
        <w:t>101 film</w:t>
      </w:r>
      <w:r w:rsidRPr="006D01BA">
        <w:rPr>
          <w:rFonts w:ascii="Arial" w:hAnsi="Arial" w:cs="Arial"/>
          <w:color w:val="666699"/>
        </w:rPr>
        <w:t xml:space="preserve">, che gli faranno meritare 3 Premi Oscar: Addio Signora Miniver, Quo Vadis, </w:t>
      </w:r>
      <w:r w:rsidR="00FA7505">
        <w:rPr>
          <w:rFonts w:ascii="Arial" w:hAnsi="Arial" w:cs="Arial"/>
          <w:color w:val="666699"/>
        </w:rPr>
        <w:t xml:space="preserve">                              </w:t>
      </w:r>
      <w:r w:rsidRPr="006D01BA">
        <w:rPr>
          <w:rFonts w:ascii="Arial" w:hAnsi="Arial" w:cs="Arial"/>
          <w:color w:val="666699"/>
        </w:rPr>
        <w:t xml:space="preserve">Il Re dei Re, Ivanhoe, Giungla d’asfalto, Ben Hur, I Cavalieri della tavola rotonda... Nel “Libro della giungla” abbinerà ad ogni animale uno strumento diverso. Tra i tanti amici registi: Wilder, Cukor, </w:t>
      </w:r>
      <w:hyperlink r:id="rId131" w:history="1">
        <w:r w:rsidRPr="006D01BA">
          <w:rPr>
            <w:rStyle w:val="Collegamentoipertestuale"/>
            <w:rFonts w:ascii="Arial" w:hAnsi="Arial" w:cs="Arial"/>
          </w:rPr>
          <w:t>Hitchcock</w:t>
        </w:r>
      </w:hyperlink>
      <w:r w:rsidRPr="006D01BA">
        <w:rPr>
          <w:rFonts w:ascii="Arial" w:hAnsi="Arial" w:cs="Arial"/>
          <w:color w:val="666699"/>
        </w:rPr>
        <w:t>, che, stravagante</w:t>
      </w:r>
      <w:r w:rsidR="009A3DD2" w:rsidRPr="006D01BA">
        <w:rPr>
          <w:rFonts w:ascii="Arial" w:hAnsi="Arial" w:cs="Arial"/>
          <w:color w:val="666699"/>
        </w:rPr>
        <w:t xml:space="preserve"> </w:t>
      </w:r>
      <w:r w:rsidRPr="006D01BA">
        <w:rPr>
          <w:rFonts w:ascii="Arial" w:hAnsi="Arial" w:cs="Arial"/>
          <w:color w:val="666699"/>
        </w:rPr>
        <w:t>com’era non voleva sentire il commento sonoro, “</w:t>
      </w:r>
      <w:r w:rsidR="009A3DD2" w:rsidRPr="006D01BA">
        <w:rPr>
          <w:rFonts w:ascii="Arial" w:hAnsi="Arial" w:cs="Arial"/>
          <w:color w:val="666699"/>
        </w:rPr>
        <w:t>N</w:t>
      </w:r>
      <w:r w:rsidRPr="006D01BA">
        <w:rPr>
          <w:rFonts w:ascii="Arial" w:hAnsi="Arial" w:cs="Arial"/>
          <w:color w:val="666699"/>
        </w:rPr>
        <w:t>on ci capisco niente, mi fido di te”.</w:t>
      </w:r>
    </w:p>
    <w:p w:rsidR="00AB7E6B" w:rsidRPr="006D01BA" w:rsidRDefault="00AB7E6B" w:rsidP="006C15B0">
      <w:pPr>
        <w:tabs>
          <w:tab w:val="left" w:pos="0"/>
          <w:tab w:val="left" w:pos="4253"/>
        </w:tabs>
        <w:spacing w:before="120" w:line="276" w:lineRule="auto"/>
        <w:rPr>
          <w:rFonts w:ascii="Arial" w:hAnsi="Arial" w:cs="Arial"/>
          <w:lang w:val="en-US"/>
        </w:rPr>
      </w:pPr>
      <w:r w:rsidRPr="006D01BA">
        <w:rPr>
          <w:rFonts w:ascii="Arial" w:hAnsi="Arial" w:cs="Arial"/>
        </w:rPr>
        <w:t>Clarinetto solo:  Sonatina, op. 27 (1957</w:t>
      </w:r>
      <w:r w:rsidR="00B36580" w:rsidRPr="006D01BA">
        <w:rPr>
          <w:rFonts w:ascii="Arial" w:hAnsi="Arial" w:cs="Arial"/>
        </w:rPr>
        <w:t>, 10’45</w:t>
      </w:r>
      <w:r w:rsidRPr="006D01BA">
        <w:rPr>
          <w:rFonts w:ascii="Arial" w:hAnsi="Arial" w:cs="Arial"/>
        </w:rPr>
        <w:t xml:space="preserve">).   </w:t>
      </w:r>
      <w:r w:rsidRPr="006D01BA">
        <w:rPr>
          <w:rFonts w:ascii="Arial" w:hAnsi="Arial" w:cs="Arial"/>
          <w:lang w:val="en-US"/>
        </w:rPr>
        <w:t>Sonata, op. 41 (1986).</w:t>
      </w:r>
    </w:p>
    <w:p w:rsidR="001E3228" w:rsidRPr="006D01BA" w:rsidRDefault="001E3228" w:rsidP="006C15B0">
      <w:pPr>
        <w:tabs>
          <w:tab w:val="left" w:pos="0"/>
          <w:tab w:val="left" w:pos="4253"/>
        </w:tabs>
        <w:spacing w:before="120" w:line="276" w:lineRule="auto"/>
        <w:rPr>
          <w:rFonts w:ascii="Arial" w:hAnsi="Arial" w:cs="Arial"/>
          <w:lang w:val="en-US"/>
        </w:rPr>
      </w:pPr>
    </w:p>
    <w:p w:rsidR="00B3080A" w:rsidRPr="006D01BA" w:rsidRDefault="009C405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ROWLEY  Alec                                 </w:t>
      </w:r>
      <w:r w:rsidR="00B3080A" w:rsidRPr="006D01BA">
        <w:rPr>
          <w:rFonts w:ascii="Arial" w:hAnsi="Arial" w:cs="Arial"/>
          <w:color w:val="666699"/>
          <w:u w:val="single"/>
          <w:lang w:val="en-US"/>
        </w:rPr>
        <w:t>Shepherds Bush, 12.3.1892 - Shepperton, 11.1.1958.</w:t>
      </w:r>
    </w:p>
    <w:p w:rsidR="00B3080A" w:rsidRPr="006D01BA" w:rsidRDefault="00DE11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organista e pianista inglese, allievo di Corder, Richards e Lake.</w:t>
      </w:r>
    </w:p>
    <w:p w:rsidR="00DE118F" w:rsidRPr="006D01BA" w:rsidRDefault="00DE118F" w:rsidP="006C15B0">
      <w:pPr>
        <w:tabs>
          <w:tab w:val="left" w:pos="0"/>
          <w:tab w:val="left" w:pos="4253"/>
        </w:tabs>
        <w:spacing w:before="120" w:line="276" w:lineRule="auto"/>
        <w:rPr>
          <w:rFonts w:ascii="Arial" w:hAnsi="Arial" w:cs="Arial"/>
        </w:rPr>
      </w:pPr>
      <w:r w:rsidRPr="006D01BA">
        <w:rPr>
          <w:rFonts w:ascii="Arial" w:hAnsi="Arial" w:cs="Arial"/>
        </w:rPr>
        <w:t>Nocturne</w:t>
      </w:r>
      <w:r w:rsidR="0076127D" w:rsidRPr="006D01BA">
        <w:rPr>
          <w:rFonts w:ascii="Arial" w:hAnsi="Arial" w:cs="Arial"/>
        </w:rPr>
        <w:t>,</w:t>
      </w:r>
      <w:r w:rsidRPr="006D01BA">
        <w:rPr>
          <w:rFonts w:ascii="Arial" w:hAnsi="Arial" w:cs="Arial"/>
        </w:rPr>
        <w:t xml:space="preserve"> per 4 clarinetti (1959).</w:t>
      </w:r>
    </w:p>
    <w:p w:rsidR="00DE118F" w:rsidRPr="006D01BA" w:rsidRDefault="00DE118F" w:rsidP="006C15B0">
      <w:pPr>
        <w:tabs>
          <w:tab w:val="left" w:pos="0"/>
          <w:tab w:val="left" w:pos="4253"/>
        </w:tabs>
        <w:spacing w:before="120" w:line="276" w:lineRule="auto"/>
        <w:rPr>
          <w:rFonts w:ascii="Arial" w:hAnsi="Arial" w:cs="Arial"/>
        </w:rPr>
      </w:pPr>
    </w:p>
    <w:p w:rsidR="00F91093" w:rsidRPr="006D01BA" w:rsidRDefault="00F9109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ROY  Alphonse</w:t>
      </w:r>
      <w:r w:rsidRPr="006D01BA">
        <w:rPr>
          <w:rFonts w:ascii="Arial" w:hAnsi="Arial" w:cs="Arial"/>
          <w:color w:val="666699"/>
          <w:u w:val="single"/>
        </w:rPr>
        <w:tab/>
        <w:t>Ginevra, 14.11.1906</w:t>
      </w:r>
    </w:p>
    <w:p w:rsidR="00F91093" w:rsidRPr="006D01BA" w:rsidRDefault="00F9109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flautista svizzero. Allievo di Barbezat, Nada e Moyse.</w:t>
      </w:r>
    </w:p>
    <w:p w:rsidR="00F91093" w:rsidRPr="006D01BA" w:rsidRDefault="00F91093" w:rsidP="006C15B0">
      <w:pPr>
        <w:tabs>
          <w:tab w:val="left" w:pos="0"/>
          <w:tab w:val="left" w:pos="4253"/>
        </w:tabs>
        <w:spacing w:before="120" w:line="276" w:lineRule="auto"/>
        <w:rPr>
          <w:rFonts w:ascii="Arial" w:hAnsi="Arial" w:cs="Arial"/>
        </w:rPr>
      </w:pPr>
      <w:r w:rsidRPr="006D01BA">
        <w:rPr>
          <w:rFonts w:ascii="Arial" w:hAnsi="Arial" w:cs="Arial"/>
        </w:rPr>
        <w:t>Serenade per clarinetto e pf. (1949).</w:t>
      </w:r>
    </w:p>
    <w:p w:rsidR="00DA4D4A" w:rsidRPr="006D01BA" w:rsidRDefault="00DA4D4A" w:rsidP="006C15B0">
      <w:pPr>
        <w:tabs>
          <w:tab w:val="left" w:pos="0"/>
          <w:tab w:val="left" w:pos="4253"/>
        </w:tabs>
        <w:spacing w:before="120" w:line="276" w:lineRule="auto"/>
        <w:rPr>
          <w:rFonts w:ascii="Arial" w:hAnsi="Arial" w:cs="Arial"/>
        </w:rPr>
      </w:pPr>
    </w:p>
    <w:p w:rsidR="00DF70C8" w:rsidRPr="006D01BA" w:rsidRDefault="00DF70C8"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RUEFF  Jeanine</w:t>
      </w:r>
      <w:r w:rsidRPr="006D01BA">
        <w:rPr>
          <w:rFonts w:ascii="Arial" w:hAnsi="Arial" w:cs="Arial"/>
          <w:color w:val="666699"/>
          <w:u w:val="single"/>
        </w:rPr>
        <w:tab/>
        <w:t>Parigi, 5.2.1922 - Parigi, 20.9.1999.</w:t>
      </w:r>
    </w:p>
    <w:p w:rsidR="00DF70C8" w:rsidRPr="006D01BA" w:rsidRDefault="00DF70C8"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Compositrice francese, studi al Conservatorio di Parigi con Aubin, Challan, Jean e Noel Gallon e Busser. </w:t>
      </w:r>
      <w:r w:rsidR="009A3DD2"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2°</w:t>
      </w:r>
      <w:r w:rsidR="009A3DD2" w:rsidRPr="006D01BA">
        <w:rPr>
          <w:rFonts w:ascii="Arial" w:hAnsi="Arial" w:cs="Arial"/>
          <w:color w:val="666699"/>
          <w:sz w:val="20"/>
          <w:szCs w:val="20"/>
        </w:rPr>
        <w:t xml:space="preserve"> al</w:t>
      </w:r>
      <w:r w:rsidRPr="006D01BA">
        <w:rPr>
          <w:rFonts w:ascii="Arial" w:hAnsi="Arial" w:cs="Arial"/>
          <w:color w:val="666699"/>
          <w:sz w:val="20"/>
          <w:szCs w:val="20"/>
        </w:rPr>
        <w:t xml:space="preserve"> Grand Prix de Rome nel 1948. Insegnante d’armonia dal 1977 al Conservatorio di Parigi.</w:t>
      </w:r>
    </w:p>
    <w:p w:rsidR="00DA4D4A" w:rsidRPr="006D01BA" w:rsidRDefault="00DF70C8" w:rsidP="006C15B0">
      <w:pPr>
        <w:tabs>
          <w:tab w:val="left" w:pos="0"/>
          <w:tab w:val="left" w:pos="4253"/>
        </w:tabs>
        <w:spacing w:before="120" w:line="276" w:lineRule="auto"/>
        <w:rPr>
          <w:rFonts w:ascii="Arial" w:hAnsi="Arial" w:cs="Arial"/>
        </w:rPr>
      </w:pPr>
      <w:r w:rsidRPr="006D01BA">
        <w:rPr>
          <w:rFonts w:ascii="Arial" w:hAnsi="Arial" w:cs="Arial"/>
        </w:rPr>
        <w:t>15 Studi per clarinetto.</w:t>
      </w:r>
    </w:p>
    <w:p w:rsidR="008B4D21" w:rsidRPr="006D01BA" w:rsidRDefault="008B4D21" w:rsidP="006C15B0">
      <w:pPr>
        <w:tabs>
          <w:tab w:val="left" w:pos="0"/>
          <w:tab w:val="left" w:pos="4253"/>
        </w:tabs>
        <w:spacing w:before="120" w:line="276" w:lineRule="auto"/>
        <w:rPr>
          <w:rFonts w:ascii="Arial" w:hAnsi="Arial" w:cs="Arial"/>
        </w:rPr>
      </w:pPr>
    </w:p>
    <w:p w:rsidR="008B4D21" w:rsidRPr="006D01BA" w:rsidRDefault="008B4D2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RUDERS  Poul</w:t>
      </w:r>
      <w:r w:rsidRPr="006D01BA">
        <w:rPr>
          <w:rFonts w:ascii="Arial" w:hAnsi="Arial" w:cs="Arial"/>
          <w:color w:val="666699"/>
          <w:sz w:val="24"/>
          <w:szCs w:val="24"/>
          <w:u w:val="single"/>
        </w:rPr>
        <w:tab/>
        <w:t>Ringsted, 27.3.1949</w:t>
      </w:r>
    </w:p>
    <w:p w:rsidR="00797661" w:rsidRPr="006D01BA" w:rsidRDefault="00797661"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organista e pianista danese, studi al Conservatorio di Copenhagen, allievo di Rasmussen.</w:t>
      </w:r>
    </w:p>
    <w:p w:rsidR="008760BE" w:rsidRPr="006D01BA" w:rsidRDefault="008B4D21"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Tattoo for One, clarinetto solo (1984, 6’).</w:t>
      </w:r>
      <w:r w:rsidR="008760BE" w:rsidRPr="006D01BA">
        <w:rPr>
          <w:rFonts w:ascii="Arial" w:hAnsi="Arial" w:cs="Arial"/>
          <w:color w:val="000000"/>
          <w:sz w:val="24"/>
          <w:szCs w:val="24"/>
        </w:rPr>
        <w:t>Throne, clarinetto e pf. (1988, 13’).</w:t>
      </w:r>
    </w:p>
    <w:p w:rsidR="008B4D21" w:rsidRPr="006D01BA" w:rsidRDefault="00963D56" w:rsidP="006C15B0">
      <w:pPr>
        <w:pStyle w:val="Corpotesto"/>
        <w:tabs>
          <w:tab w:val="left" w:pos="0"/>
          <w:tab w:val="left" w:pos="4253"/>
        </w:tabs>
        <w:spacing w:before="120" w:after="0" w:line="276" w:lineRule="auto"/>
        <w:rPr>
          <w:rFonts w:ascii="Arial" w:hAnsi="Arial" w:cs="Arial"/>
          <w:color w:val="000000"/>
          <w:sz w:val="24"/>
          <w:szCs w:val="24"/>
        </w:rPr>
      </w:pPr>
      <w:r w:rsidRPr="006D01BA">
        <w:rPr>
          <w:rFonts w:ascii="Arial" w:hAnsi="Arial" w:cs="Arial"/>
          <w:color w:val="000000"/>
          <w:sz w:val="24"/>
          <w:szCs w:val="24"/>
        </w:rPr>
        <w:t>Concerto, clarinetto e orch. (1985</w:t>
      </w:r>
      <w:r w:rsidR="00797661" w:rsidRPr="006D01BA">
        <w:rPr>
          <w:rFonts w:ascii="Arial" w:hAnsi="Arial" w:cs="Arial"/>
          <w:color w:val="000000"/>
          <w:sz w:val="24"/>
          <w:szCs w:val="24"/>
        </w:rPr>
        <w:t>, 15’</w:t>
      </w:r>
      <w:r w:rsidRPr="006D01BA">
        <w:rPr>
          <w:rFonts w:ascii="Arial" w:hAnsi="Arial" w:cs="Arial"/>
          <w:color w:val="000000"/>
          <w:sz w:val="24"/>
          <w:szCs w:val="24"/>
        </w:rPr>
        <w:t>).</w:t>
      </w:r>
    </w:p>
    <w:p w:rsidR="008760BE" w:rsidRPr="006D01BA" w:rsidRDefault="008760BE" w:rsidP="006C15B0">
      <w:pPr>
        <w:pStyle w:val="Corpotesto"/>
        <w:tabs>
          <w:tab w:val="left" w:pos="0"/>
          <w:tab w:val="left" w:pos="4253"/>
        </w:tabs>
        <w:spacing w:before="120" w:after="0" w:line="276" w:lineRule="auto"/>
        <w:rPr>
          <w:rFonts w:ascii="Arial" w:hAnsi="Arial" w:cs="Arial"/>
          <w:color w:val="000000"/>
          <w:sz w:val="24"/>
          <w:szCs w:val="24"/>
        </w:rPr>
      </w:pPr>
    </w:p>
    <w:p w:rsidR="000424F5" w:rsidRPr="006D01BA" w:rsidRDefault="000424F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RUDZINSKI  Witold</w:t>
      </w:r>
      <w:r w:rsidRPr="006D01BA">
        <w:rPr>
          <w:rFonts w:ascii="Arial" w:hAnsi="Arial" w:cs="Arial"/>
          <w:color w:val="666699"/>
          <w:u w:val="single"/>
        </w:rPr>
        <w:tab/>
        <w:t>Siebiez, 14.3.1913 - Varsavia, 29.2.2004.</w:t>
      </w:r>
    </w:p>
    <w:p w:rsidR="000424F5" w:rsidRPr="006D01BA" w:rsidRDefault="000424F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percussionista, musicologo, filologo e didatta polacco. Allievo del Conservatorio di Vilno, </w:t>
      </w:r>
      <w:r w:rsidR="00073DA3" w:rsidRPr="006D01BA">
        <w:rPr>
          <w:rFonts w:ascii="Arial" w:hAnsi="Arial" w:cs="Arial"/>
          <w:color w:val="666699"/>
          <w:sz w:val="20"/>
          <w:szCs w:val="20"/>
        </w:rPr>
        <w:t xml:space="preserve">                   </w:t>
      </w:r>
      <w:r w:rsidRPr="006D01BA">
        <w:rPr>
          <w:rFonts w:ascii="Arial" w:hAnsi="Arial" w:cs="Arial"/>
          <w:color w:val="666699"/>
          <w:sz w:val="20"/>
          <w:szCs w:val="20"/>
        </w:rPr>
        <w:t>dopo il diploma si è perfezionato con N. Boulanger e C. Koechlin a Parigi. Dal 1970 al 1972 insegnante al Conservatorio di Varsavia. Emigrato negli Stati Uniti insegnò nelle Università di Berkeley, Santa Barbara, Bloomington e Chicago. Incarichi e premi importanti.</w:t>
      </w:r>
    </w:p>
    <w:p w:rsidR="00B45D81" w:rsidRPr="006D01BA" w:rsidRDefault="00576F9C" w:rsidP="006C15B0">
      <w:pPr>
        <w:tabs>
          <w:tab w:val="left" w:pos="0"/>
          <w:tab w:val="left" w:pos="4253"/>
        </w:tabs>
        <w:spacing w:before="120" w:line="276" w:lineRule="auto"/>
        <w:rPr>
          <w:rFonts w:ascii="Arial" w:hAnsi="Arial" w:cs="Arial"/>
        </w:rPr>
      </w:pPr>
      <w:r w:rsidRPr="006D01BA">
        <w:rPr>
          <w:rFonts w:ascii="Arial" w:hAnsi="Arial" w:cs="Arial"/>
        </w:rPr>
        <w:t xml:space="preserve">Sonatina per clarinetto e pf. (1935).   </w:t>
      </w:r>
      <w:r w:rsidR="00B45D81" w:rsidRPr="006D01BA">
        <w:rPr>
          <w:rFonts w:ascii="Arial" w:hAnsi="Arial" w:cs="Arial"/>
        </w:rPr>
        <w:t>Sonata per clarinetto e pf. (1959).</w:t>
      </w:r>
    </w:p>
    <w:p w:rsidR="00B45D81" w:rsidRPr="006D01BA" w:rsidRDefault="00BA2F75" w:rsidP="006C15B0">
      <w:pPr>
        <w:tabs>
          <w:tab w:val="left" w:pos="0"/>
          <w:tab w:val="left" w:pos="4253"/>
        </w:tabs>
        <w:spacing w:before="120" w:line="276" w:lineRule="auto"/>
        <w:rPr>
          <w:rFonts w:ascii="Arial" w:hAnsi="Arial" w:cs="Arial"/>
        </w:rPr>
      </w:pPr>
      <w:r w:rsidRPr="006D01BA">
        <w:rPr>
          <w:rFonts w:ascii="Arial" w:hAnsi="Arial" w:cs="Arial"/>
        </w:rPr>
        <w:t>Burlesque, clarinetto e pf. (1969).</w:t>
      </w:r>
      <w:r w:rsidR="00B45D81" w:rsidRPr="006D01BA">
        <w:rPr>
          <w:rFonts w:ascii="Arial" w:hAnsi="Arial" w:cs="Arial"/>
        </w:rPr>
        <w:t xml:space="preserve">   Trio per 2 clarinetti e fag. (1958).</w:t>
      </w:r>
    </w:p>
    <w:p w:rsidR="008C661D" w:rsidRPr="006D01BA" w:rsidRDefault="00576F9C" w:rsidP="006C15B0">
      <w:pPr>
        <w:tabs>
          <w:tab w:val="left" w:pos="0"/>
          <w:tab w:val="left" w:pos="4253"/>
        </w:tabs>
        <w:spacing w:before="120" w:line="276" w:lineRule="auto"/>
        <w:rPr>
          <w:rFonts w:ascii="Arial" w:hAnsi="Arial" w:cs="Arial"/>
        </w:rPr>
      </w:pPr>
      <w:r w:rsidRPr="006D01BA">
        <w:rPr>
          <w:rFonts w:ascii="Arial" w:hAnsi="Arial" w:cs="Arial"/>
        </w:rPr>
        <w:t>Musica profana per fl. clarinetto, tr. e archi (1960).</w:t>
      </w:r>
    </w:p>
    <w:p w:rsidR="008C661D" w:rsidRPr="006D01BA" w:rsidRDefault="008C661D" w:rsidP="006C15B0">
      <w:pPr>
        <w:tabs>
          <w:tab w:val="left" w:pos="0"/>
          <w:tab w:val="left" w:pos="4253"/>
        </w:tabs>
        <w:spacing w:before="120" w:line="276" w:lineRule="auto"/>
        <w:rPr>
          <w:rFonts w:ascii="Arial" w:hAnsi="Arial" w:cs="Arial"/>
        </w:rPr>
      </w:pPr>
    </w:p>
    <w:p w:rsidR="008C661D" w:rsidRPr="006D01BA" w:rsidRDefault="008C661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RUGGIERO  Giuseppe</w:t>
      </w:r>
    </w:p>
    <w:p w:rsidR="005D6B27" w:rsidRPr="006D01BA" w:rsidRDefault="005D6B27"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10 Studi per la tecnica del Clarinetto (1958).   </w:t>
      </w:r>
      <w:r w:rsidR="008C2F2C" w:rsidRPr="006D01BA">
        <w:rPr>
          <w:rFonts w:ascii="Arial" w:hAnsi="Arial" w:cs="Arial"/>
        </w:rPr>
        <w:t>4 Episodi:   1) 1'10,   2) 0'45,   3) 2',   4) 0'50.</w:t>
      </w:r>
    </w:p>
    <w:p w:rsidR="005D6B27" w:rsidRPr="006D01BA" w:rsidRDefault="005D6B27" w:rsidP="006C15B0">
      <w:pPr>
        <w:tabs>
          <w:tab w:val="left" w:pos="0"/>
          <w:tab w:val="left" w:pos="4253"/>
        </w:tabs>
        <w:spacing w:before="120" w:line="276" w:lineRule="auto"/>
        <w:rPr>
          <w:rFonts w:ascii="Arial" w:hAnsi="Arial" w:cs="Arial"/>
        </w:rPr>
      </w:pPr>
      <w:r w:rsidRPr="006D01BA">
        <w:rPr>
          <w:rFonts w:ascii="Arial" w:hAnsi="Arial" w:cs="Arial"/>
        </w:rPr>
        <w:t>10</w:t>
      </w:r>
      <w:r w:rsidR="008C2F2C" w:rsidRPr="006D01BA">
        <w:rPr>
          <w:rFonts w:ascii="Arial" w:hAnsi="Arial" w:cs="Arial"/>
        </w:rPr>
        <w:t xml:space="preserve"> Studi atonali.</w:t>
      </w:r>
      <w:r w:rsidRPr="006D01BA">
        <w:rPr>
          <w:rFonts w:ascii="Arial" w:hAnsi="Arial" w:cs="Arial"/>
        </w:rPr>
        <w:t xml:space="preserve"> </w:t>
      </w:r>
      <w:r w:rsidR="00277358" w:rsidRPr="006D01BA">
        <w:rPr>
          <w:rFonts w:ascii="Arial" w:hAnsi="Arial" w:cs="Arial"/>
        </w:rPr>
        <w:t xml:space="preserve"> </w:t>
      </w:r>
      <w:r w:rsidRPr="006D01BA">
        <w:rPr>
          <w:rFonts w:ascii="Arial" w:hAnsi="Arial" w:cs="Arial"/>
        </w:rPr>
        <w:t>16 Studi di virtuosità.   20 Divertimenti.  30 Studi di media difficoltà.</w:t>
      </w:r>
    </w:p>
    <w:p w:rsidR="00CB71D8" w:rsidRPr="006D01BA" w:rsidRDefault="00CB71D8" w:rsidP="006C15B0">
      <w:pPr>
        <w:tabs>
          <w:tab w:val="left" w:pos="0"/>
          <w:tab w:val="left" w:pos="4253"/>
        </w:tabs>
        <w:spacing w:before="120" w:line="276" w:lineRule="auto"/>
        <w:rPr>
          <w:rFonts w:ascii="Arial" w:hAnsi="Arial" w:cs="Arial"/>
        </w:rPr>
      </w:pPr>
    </w:p>
    <w:p w:rsidR="00B84CF5" w:rsidRPr="006D01BA" w:rsidRDefault="00B84CF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RUMMEL  Christian</w:t>
      </w:r>
      <w:r w:rsidRPr="006D01BA">
        <w:rPr>
          <w:rFonts w:ascii="Arial" w:hAnsi="Arial" w:cs="Arial"/>
          <w:color w:val="666699"/>
          <w:u w:val="single"/>
        </w:rPr>
        <w:tab/>
        <w:t>Brichsenstadt, 27.11.1787- Wiesbaden, 13.2.1849.</w:t>
      </w:r>
    </w:p>
    <w:p w:rsidR="00B84CF5" w:rsidRPr="006D01BA" w:rsidRDefault="00B84CF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w:t>
      </w:r>
      <w:r w:rsidRPr="006D01BA">
        <w:rPr>
          <w:rFonts w:ascii="Arial" w:hAnsi="Arial" w:cs="Arial"/>
          <w:b/>
          <w:color w:val="666699"/>
          <w:sz w:val="20"/>
          <w:szCs w:val="20"/>
        </w:rPr>
        <w:t>clarinettista</w:t>
      </w:r>
      <w:r w:rsidRPr="006D01BA">
        <w:rPr>
          <w:rFonts w:ascii="Arial" w:hAnsi="Arial" w:cs="Arial"/>
          <w:color w:val="666699"/>
          <w:sz w:val="20"/>
          <w:szCs w:val="20"/>
        </w:rPr>
        <w:t>, pianista. Allievo di Ritter e Vogler</w:t>
      </w:r>
      <w:r w:rsidR="00D26F8C" w:rsidRPr="006D01BA">
        <w:rPr>
          <w:rFonts w:ascii="Arial" w:hAnsi="Arial" w:cs="Arial"/>
          <w:color w:val="666699"/>
          <w:sz w:val="20"/>
          <w:szCs w:val="20"/>
        </w:rPr>
        <w:t>. Concertista.</w:t>
      </w:r>
    </w:p>
    <w:p w:rsidR="00FD6E95" w:rsidRPr="006D01BA" w:rsidRDefault="00D26F8C" w:rsidP="006C15B0">
      <w:pPr>
        <w:tabs>
          <w:tab w:val="left" w:pos="0"/>
          <w:tab w:val="left" w:pos="4253"/>
        </w:tabs>
        <w:spacing w:before="120" w:line="276" w:lineRule="auto"/>
        <w:rPr>
          <w:rFonts w:ascii="Arial" w:hAnsi="Arial" w:cs="Arial"/>
        </w:rPr>
      </w:pPr>
      <w:r w:rsidRPr="006D01BA">
        <w:rPr>
          <w:rFonts w:ascii="Arial" w:hAnsi="Arial" w:cs="Arial"/>
        </w:rPr>
        <w:t>Concertino per clarinetto e orch. op. 58.</w:t>
      </w:r>
    </w:p>
    <w:p w:rsidR="008F460B" w:rsidRPr="006D01BA" w:rsidRDefault="008F460B" w:rsidP="006C15B0">
      <w:pPr>
        <w:tabs>
          <w:tab w:val="left" w:pos="0"/>
          <w:tab w:val="left" w:pos="4253"/>
        </w:tabs>
        <w:spacing w:before="120" w:line="276" w:lineRule="auto"/>
        <w:rPr>
          <w:rFonts w:ascii="Arial" w:hAnsi="Arial" w:cs="Arial"/>
        </w:rPr>
      </w:pPr>
    </w:p>
    <w:p w:rsidR="008F460B" w:rsidRPr="00E8474A" w:rsidRDefault="008F460B" w:rsidP="006C15B0">
      <w:pPr>
        <w:pStyle w:val="Corpotesto"/>
        <w:tabs>
          <w:tab w:val="left" w:pos="0"/>
          <w:tab w:val="left" w:pos="4253"/>
        </w:tabs>
        <w:spacing w:before="120" w:after="0" w:line="276" w:lineRule="auto"/>
        <w:rPr>
          <w:rFonts w:ascii="Arial" w:hAnsi="Arial" w:cs="Arial"/>
          <w:color w:val="666699"/>
          <w:sz w:val="24"/>
          <w:szCs w:val="24"/>
          <w:u w:val="single"/>
        </w:rPr>
      </w:pPr>
      <w:r w:rsidRPr="00E8474A">
        <w:rPr>
          <w:rFonts w:ascii="Arial" w:hAnsi="Arial" w:cs="Arial"/>
          <w:color w:val="666699"/>
          <w:sz w:val="24"/>
          <w:szCs w:val="24"/>
          <w:u w:val="single"/>
        </w:rPr>
        <w:t>RUNTZ  Michel</w:t>
      </w:r>
      <w:r w:rsidRPr="00E8474A">
        <w:rPr>
          <w:rFonts w:ascii="Arial" w:hAnsi="Arial" w:cs="Arial"/>
          <w:color w:val="666699"/>
          <w:sz w:val="24"/>
          <w:szCs w:val="24"/>
          <w:u w:val="single"/>
        </w:rPr>
        <w:tab/>
        <w:t>Parigi, 30.10.1955</w:t>
      </w:r>
    </w:p>
    <w:p w:rsidR="008F460B" w:rsidRPr="006D01BA" w:rsidRDefault="008F460B" w:rsidP="006C15B0">
      <w:pPr>
        <w:pStyle w:val="Corpotesto"/>
        <w:tabs>
          <w:tab w:val="left" w:pos="0"/>
          <w:tab w:val="left" w:pos="4253"/>
        </w:tabs>
        <w:spacing w:before="120" w:after="0" w:line="276" w:lineRule="auto"/>
        <w:rPr>
          <w:rFonts w:ascii="Arial" w:hAnsi="Arial" w:cs="Arial"/>
          <w:color w:val="666699"/>
        </w:rPr>
      </w:pPr>
      <w:r w:rsidRPr="00E8474A">
        <w:rPr>
          <w:rFonts w:ascii="Arial" w:hAnsi="Arial" w:cs="Arial"/>
          <w:color w:val="666699"/>
        </w:rPr>
        <w:t xml:space="preserve">Compositore e pianista francese, studi alla Ecole normale di Parigi con Pierre Petit e P. Gabaye, </w:t>
      </w:r>
      <w:r w:rsidR="00073DA3" w:rsidRPr="00E8474A">
        <w:rPr>
          <w:rFonts w:ascii="Arial" w:hAnsi="Arial" w:cs="Arial"/>
          <w:color w:val="666699"/>
        </w:rPr>
        <w:t xml:space="preserve">                           </w:t>
      </w:r>
      <w:r w:rsidRPr="00E8474A">
        <w:rPr>
          <w:rFonts w:ascii="Arial" w:hAnsi="Arial" w:cs="Arial"/>
          <w:color w:val="666699"/>
        </w:rPr>
        <w:t xml:space="preserve">studi di lingue straniere alla Sorbona. Perfezionamento con Xenakis, Takemitsu e Aimard. </w:t>
      </w:r>
      <w:r w:rsidR="00073DA3" w:rsidRPr="00E8474A">
        <w:rPr>
          <w:rFonts w:ascii="Arial" w:hAnsi="Arial" w:cs="Arial"/>
          <w:color w:val="666699"/>
        </w:rPr>
        <w:t xml:space="preserve">                                 </w:t>
      </w:r>
      <w:r w:rsidRPr="00E8474A">
        <w:rPr>
          <w:rFonts w:ascii="Arial" w:hAnsi="Arial" w:cs="Arial"/>
          <w:color w:val="666699"/>
        </w:rPr>
        <w:t>Insegnante di Storia della Musica a Friburgo</w:t>
      </w:r>
      <w:r w:rsidRPr="006D01BA">
        <w:rPr>
          <w:rFonts w:ascii="Arial" w:hAnsi="Arial" w:cs="Arial"/>
          <w:color w:val="666699"/>
        </w:rPr>
        <w:t>.</w:t>
      </w:r>
    </w:p>
    <w:p w:rsidR="00693A50" w:rsidRPr="006D01BA" w:rsidRDefault="00693A50"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Divergenze, 4 clarinetti (2000, 5’).   Rencontre, clarinetto e pf. (2000, 4’).</w:t>
      </w:r>
    </w:p>
    <w:p w:rsidR="009B5EE7" w:rsidRDefault="00693A50"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Ossessioni, cl. vcl. pf. 4 m. (2000, 8’).   Complicités, cl. vcl. pf. 4 m. (2000, 8’)</w:t>
      </w:r>
      <w:r w:rsidR="009B5EE7" w:rsidRPr="006D01BA">
        <w:rPr>
          <w:rFonts w:ascii="Arial" w:hAnsi="Arial" w:cs="Arial"/>
          <w:bCs/>
          <w:color w:val="000000"/>
        </w:rPr>
        <w:t>.</w:t>
      </w:r>
    </w:p>
    <w:p w:rsidR="00E8474A" w:rsidRDefault="00E8474A" w:rsidP="006C15B0">
      <w:pPr>
        <w:tabs>
          <w:tab w:val="left" w:pos="0"/>
          <w:tab w:val="left" w:pos="4253"/>
        </w:tabs>
        <w:spacing w:before="120" w:line="276" w:lineRule="auto"/>
        <w:rPr>
          <w:rFonts w:ascii="Arial" w:hAnsi="Arial" w:cs="Arial"/>
          <w:bCs/>
          <w:color w:val="000000"/>
        </w:rPr>
      </w:pPr>
    </w:p>
    <w:p w:rsidR="00E8474A" w:rsidRPr="00E8474A" w:rsidRDefault="00E8474A" w:rsidP="006C15B0">
      <w:pPr>
        <w:tabs>
          <w:tab w:val="left" w:pos="0"/>
          <w:tab w:val="left" w:pos="4253"/>
          <w:tab w:val="right" w:pos="10065"/>
        </w:tabs>
        <w:spacing w:before="120" w:line="276" w:lineRule="auto"/>
        <w:rPr>
          <w:rFonts w:ascii="Arial" w:hAnsi="Arial" w:cs="Arial"/>
          <w:color w:val="666699"/>
          <w:u w:val="single"/>
        </w:rPr>
      </w:pPr>
      <w:r w:rsidRPr="00E8474A">
        <w:rPr>
          <w:rFonts w:ascii="Arial" w:hAnsi="Arial" w:cs="Arial"/>
          <w:color w:val="666699"/>
          <w:u w:val="single"/>
        </w:rPr>
        <w:t>RUSSEL  Armand</w:t>
      </w:r>
      <w:r w:rsidRPr="00E8474A">
        <w:rPr>
          <w:rFonts w:ascii="Arial" w:hAnsi="Arial" w:cs="Arial"/>
          <w:color w:val="666699"/>
          <w:u w:val="single"/>
        </w:rPr>
        <w:tab/>
        <w:t>Seattle, 23.6.1932</w:t>
      </w:r>
    </w:p>
    <w:p w:rsidR="00E8474A" w:rsidRPr="00E8474A" w:rsidRDefault="00E8474A" w:rsidP="006C15B0">
      <w:pPr>
        <w:tabs>
          <w:tab w:val="left" w:pos="0"/>
          <w:tab w:val="left" w:pos="4253"/>
          <w:tab w:val="right" w:pos="10065"/>
        </w:tabs>
        <w:spacing w:before="120" w:line="276" w:lineRule="auto"/>
        <w:rPr>
          <w:rFonts w:ascii="Arial" w:hAnsi="Arial" w:cs="Arial"/>
          <w:color w:val="666699"/>
          <w:sz w:val="20"/>
          <w:szCs w:val="20"/>
        </w:rPr>
      </w:pPr>
      <w:r w:rsidRPr="00E8474A">
        <w:rPr>
          <w:rFonts w:ascii="Arial" w:hAnsi="Arial" w:cs="Arial"/>
          <w:color w:val="666699"/>
          <w:sz w:val="20"/>
          <w:szCs w:val="20"/>
        </w:rPr>
        <w:t>Compositore</w:t>
      </w:r>
      <w:r w:rsidRPr="00E8474A">
        <w:rPr>
          <w:rFonts w:ascii="Arial" w:hAnsi="Arial" w:cs="Arial"/>
          <w:b/>
          <w:color w:val="666699"/>
          <w:sz w:val="20"/>
          <w:szCs w:val="20"/>
        </w:rPr>
        <w:t xml:space="preserve"> </w:t>
      </w:r>
      <w:r w:rsidRPr="00E8474A">
        <w:rPr>
          <w:rFonts w:ascii="Arial" w:hAnsi="Arial" w:cs="Arial"/>
          <w:color w:val="666699"/>
          <w:sz w:val="20"/>
          <w:szCs w:val="20"/>
        </w:rPr>
        <w:t>e</w:t>
      </w:r>
      <w:r w:rsidRPr="00E8474A">
        <w:rPr>
          <w:rFonts w:ascii="Arial" w:hAnsi="Arial" w:cs="Arial"/>
          <w:b/>
          <w:color w:val="666699"/>
          <w:sz w:val="20"/>
          <w:szCs w:val="20"/>
        </w:rPr>
        <w:t xml:space="preserve"> </w:t>
      </w:r>
      <w:r w:rsidRPr="00E8474A">
        <w:rPr>
          <w:rFonts w:ascii="Arial" w:hAnsi="Arial" w:cs="Arial"/>
          <w:color w:val="666699"/>
          <w:sz w:val="20"/>
          <w:szCs w:val="20"/>
        </w:rPr>
        <w:t xml:space="preserve">contrabbassista Americano. Studi studi all’Università di Washington e all’Eastman School of </w:t>
      </w:r>
      <w:r w:rsidR="00FA7505">
        <w:rPr>
          <w:rFonts w:ascii="Arial" w:hAnsi="Arial" w:cs="Arial"/>
          <w:color w:val="666699"/>
          <w:sz w:val="20"/>
          <w:szCs w:val="20"/>
        </w:rPr>
        <w:t xml:space="preserve">  </w:t>
      </w:r>
      <w:r w:rsidRPr="00E8474A">
        <w:rPr>
          <w:rFonts w:ascii="Arial" w:hAnsi="Arial" w:cs="Arial"/>
          <w:color w:val="666699"/>
          <w:sz w:val="20"/>
          <w:szCs w:val="20"/>
        </w:rPr>
        <w:t xml:space="preserve">Music. Allievo di Verrall, McKay, Rogers e Hanson. Contrabbassista nella Seattle Symph. Orch. e nella </w:t>
      </w:r>
      <w:r w:rsidR="00FA7505">
        <w:rPr>
          <w:rFonts w:ascii="Arial" w:hAnsi="Arial" w:cs="Arial"/>
          <w:color w:val="666699"/>
          <w:sz w:val="20"/>
          <w:szCs w:val="20"/>
        </w:rPr>
        <w:t xml:space="preserve"> </w:t>
      </w:r>
      <w:r w:rsidRPr="00E8474A">
        <w:rPr>
          <w:rFonts w:ascii="Arial" w:hAnsi="Arial" w:cs="Arial"/>
          <w:color w:val="666699"/>
          <w:sz w:val="20"/>
          <w:szCs w:val="20"/>
        </w:rPr>
        <w:t>Filarmonica di Rochester. Insegnante all’Eastman School e dal 1961 al 1994 all’Università delle Isole Hawaii.                                         Dopo il pensionamento risiede a Santa Rosa, in California. Parecchi i suoi lavori per le percussioni.</w:t>
      </w:r>
    </w:p>
    <w:p w:rsidR="00E8474A" w:rsidRDefault="00E8474A" w:rsidP="006C15B0">
      <w:pPr>
        <w:tabs>
          <w:tab w:val="left" w:pos="0"/>
          <w:tab w:val="left" w:pos="4253"/>
          <w:tab w:val="right" w:pos="10065"/>
        </w:tabs>
        <w:spacing w:before="120" w:line="276" w:lineRule="auto"/>
        <w:rPr>
          <w:rFonts w:ascii="Arial" w:hAnsi="Arial" w:cs="Arial"/>
          <w:lang w:val="nl-NL"/>
        </w:rPr>
      </w:pPr>
      <w:r w:rsidRPr="00201C39">
        <w:rPr>
          <w:i/>
          <w:iCs/>
          <w:vanish/>
          <w:lang w:val="nl-NL"/>
        </w:rPr>
        <w:t>Pas de deux</w:t>
      </w:r>
      <w:r w:rsidRPr="00201C39">
        <w:rPr>
          <w:vanish/>
          <w:lang w:val="nl-NL"/>
        </w:rPr>
        <w:t xml:space="preserve"> , voor klarinet en slagwerk</w:t>
      </w:r>
      <w:r w:rsidRPr="008806D2">
        <w:rPr>
          <w:rFonts w:ascii="Arial" w:hAnsi="Arial" w:cs="Arial"/>
          <w:iCs/>
          <w:lang w:val="nl-NL"/>
        </w:rPr>
        <w:t>Pas de deux</w:t>
      </w:r>
      <w:r w:rsidRPr="008806D2">
        <w:rPr>
          <w:rFonts w:ascii="Arial" w:hAnsi="Arial" w:cs="Arial"/>
          <w:lang w:val="nl-NL"/>
        </w:rPr>
        <w:t>, per clarinetto e perc</w:t>
      </w:r>
      <w:r>
        <w:rPr>
          <w:rFonts w:ascii="Arial" w:hAnsi="Arial" w:cs="Arial"/>
          <w:lang w:val="nl-NL"/>
        </w:rPr>
        <w:t xml:space="preserve">. </w:t>
      </w:r>
    </w:p>
    <w:p w:rsidR="009B5EE7" w:rsidRPr="00E8474A" w:rsidRDefault="009B5EE7" w:rsidP="006C15B0">
      <w:pPr>
        <w:tabs>
          <w:tab w:val="left" w:pos="0"/>
          <w:tab w:val="left" w:pos="4253"/>
        </w:tabs>
        <w:spacing w:before="120" w:line="276" w:lineRule="auto"/>
        <w:rPr>
          <w:rFonts w:ascii="Arial" w:hAnsi="Arial" w:cs="Arial"/>
          <w:bCs/>
          <w:color w:val="000000"/>
          <w:lang w:val="nl-NL"/>
        </w:rPr>
      </w:pPr>
    </w:p>
    <w:p w:rsidR="006B43BB" w:rsidRPr="006D01BA" w:rsidRDefault="006B43B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RUSSO  John</w:t>
      </w:r>
    </w:p>
    <w:p w:rsidR="006B43BB" w:rsidRPr="006D01BA" w:rsidRDefault="006B43B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00B874CE" w:rsidRPr="006D01BA">
        <w:rPr>
          <w:rFonts w:ascii="Arial" w:hAnsi="Arial" w:cs="Arial"/>
          <w:color w:val="666699"/>
          <w:sz w:val="20"/>
          <w:szCs w:val="20"/>
        </w:rPr>
        <w:t>, direttore d’orchestra</w:t>
      </w:r>
      <w:r w:rsidRPr="006D01BA">
        <w:rPr>
          <w:rFonts w:ascii="Arial" w:hAnsi="Arial" w:cs="Arial"/>
          <w:color w:val="666699"/>
          <w:sz w:val="20"/>
          <w:szCs w:val="20"/>
        </w:rPr>
        <w:t xml:space="preserve"> e compositore americano.</w:t>
      </w:r>
      <w:r w:rsidR="00FB5356" w:rsidRPr="006D01BA">
        <w:rPr>
          <w:rFonts w:ascii="Arial" w:hAnsi="Arial" w:cs="Arial"/>
          <w:color w:val="666699"/>
          <w:sz w:val="20"/>
          <w:szCs w:val="20"/>
        </w:rPr>
        <w:t xml:space="preserve"> Studi al Curtis Institute</w:t>
      </w:r>
      <w:r w:rsidR="004B6ED8" w:rsidRPr="006D01BA">
        <w:rPr>
          <w:rFonts w:ascii="Arial" w:hAnsi="Arial" w:cs="Arial"/>
          <w:color w:val="666699"/>
          <w:sz w:val="20"/>
          <w:szCs w:val="20"/>
        </w:rPr>
        <w:t xml:space="preserve"> con </w:t>
      </w:r>
      <w:r w:rsidR="00DA1656" w:rsidRPr="006D01BA">
        <w:rPr>
          <w:rFonts w:ascii="Arial" w:hAnsi="Arial" w:cs="Arial"/>
          <w:color w:val="666699"/>
          <w:sz w:val="20"/>
          <w:szCs w:val="20"/>
        </w:rPr>
        <w:t xml:space="preserve">Ignazio </w:t>
      </w:r>
      <w:r w:rsidR="004B6ED8" w:rsidRPr="006D01BA">
        <w:rPr>
          <w:rFonts w:ascii="Arial" w:hAnsi="Arial" w:cs="Arial"/>
          <w:color w:val="666699"/>
          <w:sz w:val="20"/>
          <w:szCs w:val="20"/>
        </w:rPr>
        <w:t>Gennusa</w:t>
      </w:r>
      <w:r w:rsidR="00FB5356" w:rsidRPr="006D01BA">
        <w:rPr>
          <w:rFonts w:ascii="Arial" w:hAnsi="Arial" w:cs="Arial"/>
          <w:color w:val="666699"/>
          <w:sz w:val="20"/>
          <w:szCs w:val="20"/>
        </w:rPr>
        <w:t xml:space="preserve"> </w:t>
      </w:r>
      <w:r w:rsidR="00073DA3" w:rsidRPr="006D01BA">
        <w:rPr>
          <w:rFonts w:ascii="Arial" w:hAnsi="Arial" w:cs="Arial"/>
          <w:color w:val="666699"/>
          <w:sz w:val="20"/>
          <w:szCs w:val="20"/>
        </w:rPr>
        <w:t xml:space="preserve">                   </w:t>
      </w:r>
      <w:r w:rsidR="00FB5356" w:rsidRPr="006D01BA">
        <w:rPr>
          <w:rFonts w:ascii="Arial" w:hAnsi="Arial" w:cs="Arial"/>
          <w:color w:val="666699"/>
          <w:sz w:val="20"/>
          <w:szCs w:val="20"/>
        </w:rPr>
        <w:t>e a Roma</w:t>
      </w:r>
      <w:r w:rsidR="004B6ED8" w:rsidRPr="006D01BA">
        <w:rPr>
          <w:rFonts w:ascii="Arial" w:hAnsi="Arial" w:cs="Arial"/>
          <w:color w:val="666699"/>
          <w:sz w:val="20"/>
          <w:szCs w:val="20"/>
        </w:rPr>
        <w:t>,</w:t>
      </w:r>
      <w:r w:rsidR="00FB5356" w:rsidRPr="006D01BA">
        <w:rPr>
          <w:rFonts w:ascii="Arial" w:hAnsi="Arial" w:cs="Arial"/>
          <w:color w:val="666699"/>
          <w:sz w:val="20"/>
          <w:szCs w:val="20"/>
        </w:rPr>
        <w:t xml:space="preserve"> dove si è esibito con l’Orchestra di S. Cecilia. A 19 anni il primo concerto con l’Orchestra sinfonica </w:t>
      </w:r>
      <w:r w:rsidR="00073DA3" w:rsidRPr="006D01BA">
        <w:rPr>
          <w:rFonts w:ascii="Arial" w:hAnsi="Arial" w:cs="Arial"/>
          <w:color w:val="666699"/>
          <w:sz w:val="20"/>
          <w:szCs w:val="20"/>
        </w:rPr>
        <w:t xml:space="preserve">            </w:t>
      </w:r>
      <w:r w:rsidR="00FB5356" w:rsidRPr="006D01BA">
        <w:rPr>
          <w:rFonts w:ascii="Arial" w:hAnsi="Arial" w:cs="Arial"/>
          <w:color w:val="666699"/>
          <w:sz w:val="20"/>
          <w:szCs w:val="20"/>
        </w:rPr>
        <w:t>di Baltimora. Concerti negli Stati Uniti, Europa, Russia, Messico. Apprezzato da Fox, Dello Joio</w:t>
      </w:r>
      <w:r w:rsidR="000F35EA" w:rsidRPr="006D01BA">
        <w:rPr>
          <w:rFonts w:ascii="Arial" w:hAnsi="Arial" w:cs="Arial"/>
          <w:color w:val="666699"/>
          <w:sz w:val="20"/>
          <w:szCs w:val="20"/>
        </w:rPr>
        <w:t>, Carter Elliot. Insegnante alla Temple University e al Combs College di Philadelphia. Università e corsi di perfezionamento</w:t>
      </w:r>
      <w:r w:rsidR="00073DA3" w:rsidRPr="006D01BA">
        <w:rPr>
          <w:rFonts w:ascii="Arial" w:hAnsi="Arial" w:cs="Arial"/>
          <w:color w:val="666699"/>
          <w:sz w:val="20"/>
          <w:szCs w:val="20"/>
        </w:rPr>
        <w:t xml:space="preserve">              </w:t>
      </w:r>
      <w:r w:rsidR="000F35EA" w:rsidRPr="006D01BA">
        <w:rPr>
          <w:rFonts w:ascii="Arial" w:hAnsi="Arial" w:cs="Arial"/>
          <w:color w:val="666699"/>
          <w:sz w:val="20"/>
          <w:szCs w:val="20"/>
        </w:rPr>
        <w:t>per clarinettisti negli Stati Uniti e in Europa</w:t>
      </w:r>
    </w:p>
    <w:p w:rsidR="00073DA3" w:rsidRPr="006D01BA" w:rsidRDefault="00073DA3"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4 Pezzi,   </w:t>
      </w:r>
      <w:r w:rsidR="006B43BB" w:rsidRPr="006D01BA">
        <w:rPr>
          <w:rFonts w:ascii="Arial" w:hAnsi="Arial" w:cs="Arial"/>
        </w:rPr>
        <w:t>American Triptych.</w:t>
      </w:r>
      <w:r w:rsidRPr="006D01BA">
        <w:rPr>
          <w:rFonts w:ascii="Arial" w:hAnsi="Arial" w:cs="Arial"/>
        </w:rPr>
        <w:t xml:space="preserve">   </w:t>
      </w:r>
      <w:r w:rsidR="00500F77" w:rsidRPr="006D01BA">
        <w:rPr>
          <w:rFonts w:ascii="Arial" w:hAnsi="Arial" w:cs="Arial"/>
        </w:rPr>
        <w:t>Clarinetto e pf.:   20 Modern studies,</w:t>
      </w:r>
    </w:p>
    <w:p w:rsidR="00073DA3" w:rsidRPr="006D01BA" w:rsidRDefault="00500F77" w:rsidP="006C15B0">
      <w:pPr>
        <w:tabs>
          <w:tab w:val="left" w:pos="0"/>
          <w:tab w:val="left" w:pos="4253"/>
        </w:tabs>
        <w:spacing w:before="120" w:line="276" w:lineRule="auto"/>
        <w:rPr>
          <w:rFonts w:ascii="Arial" w:hAnsi="Arial" w:cs="Arial"/>
        </w:rPr>
      </w:pPr>
      <w:r w:rsidRPr="006D01BA">
        <w:rPr>
          <w:rFonts w:ascii="Arial" w:hAnsi="Arial" w:cs="Arial"/>
        </w:rPr>
        <w:t>3 Preludi,   1a Sonata,   4a Sonata (1962)</w:t>
      </w:r>
      <w:r w:rsidR="00B925A0" w:rsidRPr="006D01BA">
        <w:rPr>
          <w:rFonts w:ascii="Arial" w:hAnsi="Arial" w:cs="Arial"/>
        </w:rPr>
        <w:t>.   Larghetto, cl. vla. pf. (1964).</w:t>
      </w:r>
    </w:p>
    <w:p w:rsidR="00CA451D" w:rsidRPr="006D01BA" w:rsidRDefault="0022025D" w:rsidP="006C15B0">
      <w:pPr>
        <w:tabs>
          <w:tab w:val="left" w:pos="0"/>
          <w:tab w:val="left" w:pos="4253"/>
        </w:tabs>
        <w:spacing w:before="120" w:line="276" w:lineRule="auto"/>
        <w:rPr>
          <w:rFonts w:ascii="Arial" w:hAnsi="Arial" w:cs="Arial"/>
        </w:rPr>
      </w:pPr>
      <w:r w:rsidRPr="006D01BA">
        <w:rPr>
          <w:rFonts w:ascii="Arial" w:hAnsi="Arial" w:cs="Arial"/>
        </w:rPr>
        <w:t xml:space="preserve">1° </w:t>
      </w:r>
      <w:r w:rsidR="00B925A0" w:rsidRPr="006D01BA">
        <w:rPr>
          <w:rFonts w:ascii="Arial" w:hAnsi="Arial" w:cs="Arial"/>
        </w:rPr>
        <w:t>Concerto per cl</w:t>
      </w:r>
      <w:r w:rsidR="00073DA3" w:rsidRPr="006D01BA">
        <w:rPr>
          <w:rFonts w:ascii="Arial" w:hAnsi="Arial" w:cs="Arial"/>
        </w:rPr>
        <w:t>arinetto</w:t>
      </w:r>
      <w:r w:rsidR="00B925A0" w:rsidRPr="006D01BA">
        <w:rPr>
          <w:rFonts w:ascii="Arial" w:hAnsi="Arial" w:cs="Arial"/>
        </w:rPr>
        <w:t xml:space="preserve"> e orch. (1981).</w:t>
      </w:r>
      <w:r w:rsidR="00073DA3" w:rsidRPr="006D01BA">
        <w:rPr>
          <w:rFonts w:ascii="Arial" w:hAnsi="Arial" w:cs="Arial"/>
        </w:rPr>
        <w:t xml:space="preserve">   </w:t>
      </w:r>
      <w:r w:rsidR="00CA451D" w:rsidRPr="006D01BA">
        <w:rPr>
          <w:rFonts w:ascii="Arial" w:hAnsi="Arial" w:cs="Arial"/>
        </w:rPr>
        <w:t>Schnell, cl</w:t>
      </w:r>
      <w:r w:rsidR="00073DA3" w:rsidRPr="006D01BA">
        <w:rPr>
          <w:rFonts w:ascii="Arial" w:hAnsi="Arial" w:cs="Arial"/>
        </w:rPr>
        <w:t>arinetto e</w:t>
      </w:r>
      <w:r w:rsidR="00CA451D" w:rsidRPr="006D01BA">
        <w:rPr>
          <w:rFonts w:ascii="Arial" w:hAnsi="Arial" w:cs="Arial"/>
        </w:rPr>
        <w:t xml:space="preserve"> orch. (1966).</w:t>
      </w:r>
    </w:p>
    <w:p w:rsidR="000B2460" w:rsidRPr="006D01BA" w:rsidRDefault="000B2460" w:rsidP="006C15B0">
      <w:pPr>
        <w:tabs>
          <w:tab w:val="left" w:pos="0"/>
          <w:tab w:val="left" w:pos="4253"/>
        </w:tabs>
        <w:spacing w:before="120" w:line="276" w:lineRule="auto"/>
        <w:rPr>
          <w:rFonts w:ascii="Arial" w:hAnsi="Arial" w:cs="Arial"/>
        </w:rPr>
      </w:pPr>
    </w:p>
    <w:p w:rsidR="00FD6E95" w:rsidRPr="006D01BA" w:rsidRDefault="00FD6E9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RUT  Josef</w:t>
      </w:r>
      <w:r w:rsidRPr="006D01BA">
        <w:rPr>
          <w:rFonts w:ascii="Arial" w:hAnsi="Arial" w:cs="Arial"/>
          <w:color w:val="666699"/>
          <w:u w:val="single"/>
        </w:rPr>
        <w:tab/>
        <w:t>Kutna Hora, 21.11.1926</w:t>
      </w:r>
    </w:p>
    <w:p w:rsidR="00D26F8C" w:rsidRPr="006D01BA" w:rsidRDefault="00FD6E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e direttore d’orchestra céco, allievo di Ridky e Hradecky. Musica d’avanguardia </w:t>
      </w:r>
      <w:r w:rsidR="00073DA3"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con molti ritorni al tradizionale.</w:t>
      </w:r>
    </w:p>
    <w:p w:rsidR="007C2264" w:rsidRPr="006D01BA" w:rsidRDefault="00FD6E95" w:rsidP="006C15B0">
      <w:pPr>
        <w:tabs>
          <w:tab w:val="left" w:pos="0"/>
          <w:tab w:val="left" w:pos="4253"/>
        </w:tabs>
        <w:spacing w:before="120" w:line="276" w:lineRule="auto"/>
        <w:rPr>
          <w:rFonts w:ascii="Arial" w:hAnsi="Arial" w:cs="Arial"/>
        </w:rPr>
      </w:pPr>
      <w:r w:rsidRPr="006D01BA">
        <w:rPr>
          <w:rFonts w:ascii="Arial" w:hAnsi="Arial" w:cs="Arial"/>
        </w:rPr>
        <w:t xml:space="preserve">Miniature suite per 2 clarinetti (1963, 12’).   </w:t>
      </w:r>
      <w:r w:rsidR="007C2264" w:rsidRPr="006D01BA">
        <w:rPr>
          <w:rFonts w:ascii="Arial" w:hAnsi="Arial" w:cs="Arial"/>
        </w:rPr>
        <w:t>Duo per flauto e cl. (2001, 13').</w:t>
      </w:r>
    </w:p>
    <w:p w:rsidR="00FD6E95" w:rsidRPr="006D01BA" w:rsidRDefault="00FD6E95"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(1990, 23’).</w:t>
      </w:r>
    </w:p>
    <w:p w:rsidR="00EE1602" w:rsidRPr="006D01BA" w:rsidRDefault="00EE1602" w:rsidP="006C15B0">
      <w:pPr>
        <w:tabs>
          <w:tab w:val="left" w:pos="0"/>
          <w:tab w:val="left" w:pos="4253"/>
        </w:tabs>
        <w:spacing w:before="120" w:line="276" w:lineRule="auto"/>
        <w:rPr>
          <w:rFonts w:ascii="Arial" w:hAnsi="Arial" w:cs="Arial"/>
        </w:rPr>
      </w:pPr>
    </w:p>
    <w:p w:rsidR="00EE1602" w:rsidRPr="006D01BA" w:rsidRDefault="00EE160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RUZICKA  Peter</w:t>
      </w:r>
      <w:r w:rsidRPr="006D01BA">
        <w:rPr>
          <w:rFonts w:ascii="Arial" w:hAnsi="Arial" w:cs="Arial"/>
          <w:color w:val="666699"/>
          <w:u w:val="single"/>
        </w:rPr>
        <w:tab/>
        <w:t>Dusseldorf, 3.7.1948</w:t>
      </w:r>
    </w:p>
    <w:p w:rsidR="00EE1602" w:rsidRPr="006D01BA" w:rsidRDefault="00EE160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pianista, oboista e musicologo tedesco. Studi al Conservatorio di Amburgo con Henze e Otte. Insegnante alla Hochschule di Amburgo, direttore artistico dell’Orchestra Sinfonica di Berlino, della Filarmonica </w:t>
      </w:r>
      <w:r w:rsidR="00073DA3"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di Amburgo, del Concertgebouw di Amsterdam. Direttore artistico della Biennale di Monaco.</w:t>
      </w:r>
    </w:p>
    <w:p w:rsidR="00EE1602" w:rsidRPr="006D01BA" w:rsidRDefault="00EE1602" w:rsidP="006C15B0">
      <w:pPr>
        <w:tabs>
          <w:tab w:val="left" w:pos="0"/>
          <w:tab w:val="left" w:pos="4253"/>
        </w:tabs>
        <w:spacing w:before="120" w:line="276" w:lineRule="auto"/>
        <w:rPr>
          <w:rFonts w:ascii="Arial" w:hAnsi="Arial" w:cs="Arial"/>
          <w:bCs/>
          <w:lang w:val="de-DE"/>
        </w:rPr>
      </w:pPr>
      <w:r w:rsidRPr="006D01BA">
        <w:rPr>
          <w:rFonts w:ascii="Arial" w:hAnsi="Arial" w:cs="Arial"/>
          <w:bCs/>
          <w:lang w:val="de-DE"/>
        </w:rPr>
        <w:t>Drei Szenen, per clarinetto solo (1967, 7‘).   Erinnerung, clarinetto e orch. (2000, 16‘).</w:t>
      </w:r>
    </w:p>
    <w:p w:rsidR="00A135D9" w:rsidRPr="006D01BA" w:rsidRDefault="00A135D9" w:rsidP="006C15B0">
      <w:pPr>
        <w:tabs>
          <w:tab w:val="left" w:pos="0"/>
          <w:tab w:val="left" w:pos="4253"/>
        </w:tabs>
        <w:spacing w:before="120" w:line="276" w:lineRule="auto"/>
        <w:rPr>
          <w:rFonts w:ascii="Arial" w:hAnsi="Arial" w:cs="Arial"/>
          <w:lang w:val="en-US"/>
        </w:rPr>
      </w:pPr>
    </w:p>
    <w:p w:rsidR="00A135D9" w:rsidRPr="006D01BA" w:rsidRDefault="00A135D9"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RYELANDT  Joseph</w:t>
      </w:r>
      <w:r w:rsidRPr="006D01BA">
        <w:rPr>
          <w:rFonts w:ascii="Arial" w:hAnsi="Arial" w:cs="Arial"/>
          <w:color w:val="666699"/>
          <w:sz w:val="24"/>
          <w:szCs w:val="24"/>
          <w:u w:val="single"/>
          <w:lang w:val="en-US"/>
        </w:rPr>
        <w:tab/>
        <w:t>Bruges, 2.4.1870 - Bruges, 29.6.1965.</w:t>
      </w:r>
    </w:p>
    <w:p w:rsidR="00A135D9" w:rsidRPr="00FA7505" w:rsidRDefault="00A135D9" w:rsidP="006C15B0">
      <w:pPr>
        <w:pStyle w:val="Corpotesto"/>
        <w:tabs>
          <w:tab w:val="left" w:pos="0"/>
          <w:tab w:val="left" w:pos="4253"/>
        </w:tabs>
        <w:spacing w:before="120" w:after="0" w:line="276" w:lineRule="auto"/>
        <w:rPr>
          <w:rFonts w:ascii="Arial" w:hAnsi="Arial" w:cs="Arial"/>
          <w:color w:val="666699"/>
        </w:rPr>
      </w:pPr>
      <w:r w:rsidRPr="00FA7505">
        <w:rPr>
          <w:rFonts w:ascii="Arial" w:hAnsi="Arial" w:cs="Arial"/>
          <w:color w:val="666699"/>
        </w:rPr>
        <w:t xml:space="preserve">Compositore belga, allievo di Tinel, insegnante di contrappunto a Gand </w:t>
      </w:r>
      <w:r w:rsidR="001433F0" w:rsidRPr="00FA7505">
        <w:rPr>
          <w:rFonts w:ascii="Arial" w:hAnsi="Arial" w:cs="Arial"/>
          <w:color w:val="666699"/>
        </w:rPr>
        <w:t>e</w:t>
      </w:r>
      <w:r w:rsidRPr="00FA7505">
        <w:rPr>
          <w:rFonts w:ascii="Arial" w:hAnsi="Arial" w:cs="Arial"/>
          <w:color w:val="666699"/>
        </w:rPr>
        <w:t xml:space="preserve"> Direttore del Conservatorio di Bruges. Membro dell’Accademia Reale, fu nominato Barone.</w:t>
      </w:r>
    </w:p>
    <w:p w:rsidR="001433F0" w:rsidRPr="006D01BA" w:rsidRDefault="001433F0"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Pr="006D01BA">
        <w:rPr>
          <w:rFonts w:ascii="Arial" w:hAnsi="Arial" w:cs="Arial"/>
          <w:bCs/>
        </w:rPr>
        <w:t>Trois morceaux op. 17</w:t>
      </w:r>
      <w:r w:rsidRPr="006D01BA">
        <w:rPr>
          <w:rFonts w:ascii="Arial" w:hAnsi="Arial" w:cs="Arial"/>
        </w:rPr>
        <w:t xml:space="preserve"> (1897, 12’30),   </w:t>
      </w:r>
      <w:r w:rsidRPr="006D01BA">
        <w:rPr>
          <w:rFonts w:ascii="Arial" w:hAnsi="Arial" w:cs="Arial"/>
          <w:bCs/>
        </w:rPr>
        <w:t>Fantaisie op. 40 (</w:t>
      </w:r>
      <w:r w:rsidRPr="006D01BA">
        <w:rPr>
          <w:rFonts w:ascii="Arial" w:hAnsi="Arial" w:cs="Arial"/>
        </w:rPr>
        <w:t>1904, 6’30).</w:t>
      </w:r>
    </w:p>
    <w:p w:rsidR="00291475" w:rsidRPr="006D01BA" w:rsidRDefault="00291475" w:rsidP="006C15B0">
      <w:pPr>
        <w:tabs>
          <w:tab w:val="left" w:pos="0"/>
          <w:tab w:val="left" w:pos="4253"/>
        </w:tabs>
        <w:spacing w:before="120" w:line="276" w:lineRule="auto"/>
        <w:rPr>
          <w:rFonts w:ascii="Arial" w:hAnsi="Arial" w:cs="Arial"/>
        </w:rPr>
      </w:pPr>
    </w:p>
    <w:p w:rsidR="00291475" w:rsidRPr="006D01BA" w:rsidRDefault="0029147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SAARIAHO  Kaija</w:t>
      </w:r>
      <w:r w:rsidRPr="006D01BA">
        <w:rPr>
          <w:rFonts w:ascii="Arial" w:hAnsi="Arial" w:cs="Arial"/>
          <w:color w:val="666699"/>
          <w:u w:val="single"/>
        </w:rPr>
        <w:tab/>
        <w:t>Helsinki, 15.10.1952</w:t>
      </w:r>
    </w:p>
    <w:p w:rsidR="00291475" w:rsidRPr="006D01BA" w:rsidRDefault="0029147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finlandese, studi di composizione con P. Heininen all’Accademia Sibelius dal 1976 al 1981, </w:t>
      </w:r>
      <w:r w:rsidR="00073DA3" w:rsidRPr="006D01BA">
        <w:rPr>
          <w:rFonts w:ascii="Arial" w:hAnsi="Arial" w:cs="Arial"/>
          <w:color w:val="666699"/>
          <w:sz w:val="20"/>
          <w:szCs w:val="20"/>
        </w:rPr>
        <w:t xml:space="preserve">                </w:t>
      </w:r>
      <w:r w:rsidRPr="006D01BA">
        <w:rPr>
          <w:rFonts w:ascii="Arial" w:hAnsi="Arial" w:cs="Arial"/>
          <w:color w:val="666699"/>
          <w:sz w:val="20"/>
          <w:szCs w:val="20"/>
        </w:rPr>
        <w:t xml:space="preserve">con Ferneyhoug e Huber alla Musikhoschule di Friburgo dal 1981 al 1982. Dal 1982, corsi di computer ed </w:t>
      </w:r>
      <w:r w:rsidR="00073DA3" w:rsidRPr="006D01BA">
        <w:rPr>
          <w:rFonts w:ascii="Arial" w:hAnsi="Arial" w:cs="Arial"/>
          <w:color w:val="666699"/>
          <w:sz w:val="20"/>
          <w:szCs w:val="20"/>
        </w:rPr>
        <w:t xml:space="preserve">   </w:t>
      </w:r>
      <w:r w:rsidRPr="006D01BA">
        <w:rPr>
          <w:rFonts w:ascii="Arial" w:hAnsi="Arial" w:cs="Arial"/>
          <w:color w:val="666699"/>
          <w:sz w:val="20"/>
          <w:szCs w:val="20"/>
        </w:rPr>
        <w:t>elettronica all’Ircam di Parigi, dove ha residenza.</w:t>
      </w:r>
    </w:p>
    <w:p w:rsidR="00884384" w:rsidRPr="006D01BA" w:rsidRDefault="00A60A5D" w:rsidP="006C15B0">
      <w:pPr>
        <w:tabs>
          <w:tab w:val="left" w:pos="0"/>
          <w:tab w:val="left" w:pos="4253"/>
        </w:tabs>
        <w:spacing w:before="120" w:line="276" w:lineRule="auto"/>
        <w:rPr>
          <w:rFonts w:ascii="Arial" w:hAnsi="Arial" w:cs="Arial"/>
        </w:rPr>
      </w:pPr>
      <w:r w:rsidRPr="006D01BA">
        <w:rPr>
          <w:rFonts w:ascii="Arial" w:hAnsi="Arial" w:cs="Arial"/>
          <w:lang w:val="en-US"/>
        </w:rPr>
        <w:t>For the Moon</w:t>
      </w:r>
      <w:r w:rsidR="00291475" w:rsidRPr="006D01BA">
        <w:rPr>
          <w:rFonts w:ascii="Arial" w:hAnsi="Arial" w:cs="Arial"/>
          <w:lang w:val="en-US"/>
        </w:rPr>
        <w:t>, clarinetto b</w:t>
      </w:r>
      <w:r w:rsidRPr="006D01BA">
        <w:rPr>
          <w:rFonts w:ascii="Arial" w:hAnsi="Arial" w:cs="Arial"/>
          <w:lang w:val="en-US"/>
        </w:rPr>
        <w:t>asso e</w:t>
      </w:r>
      <w:r w:rsidR="00291475" w:rsidRPr="006D01BA">
        <w:rPr>
          <w:rFonts w:ascii="Arial" w:hAnsi="Arial" w:cs="Arial"/>
          <w:lang w:val="en-US"/>
        </w:rPr>
        <w:t xml:space="preserve"> vcl. </w:t>
      </w:r>
      <w:r w:rsidRPr="006D01BA">
        <w:rPr>
          <w:rFonts w:ascii="Arial" w:hAnsi="Arial" w:cs="Arial"/>
        </w:rPr>
        <w:t>(1990, 6’30).</w:t>
      </w:r>
    </w:p>
    <w:p w:rsidR="00291475" w:rsidRPr="006D01BA" w:rsidRDefault="00291475" w:rsidP="006C15B0">
      <w:pPr>
        <w:tabs>
          <w:tab w:val="left" w:pos="0"/>
          <w:tab w:val="left" w:pos="4253"/>
        </w:tabs>
        <w:spacing w:before="120" w:line="276" w:lineRule="auto"/>
        <w:rPr>
          <w:rFonts w:ascii="Arial" w:hAnsi="Arial" w:cs="Arial"/>
        </w:rPr>
      </w:pPr>
      <w:r w:rsidRPr="006D01BA">
        <w:rPr>
          <w:rFonts w:ascii="Arial" w:hAnsi="Arial" w:cs="Arial"/>
        </w:rPr>
        <w:t>D’om la vrai sens, clarinetto e orch. (2010, 35’)</w:t>
      </w:r>
      <w:r w:rsidR="00BB1E5A" w:rsidRPr="006D01BA">
        <w:rPr>
          <w:rFonts w:ascii="Arial" w:hAnsi="Arial" w:cs="Arial"/>
        </w:rPr>
        <w:t>.</w:t>
      </w:r>
    </w:p>
    <w:p w:rsidR="00BB1E5A" w:rsidRPr="006D01BA" w:rsidRDefault="00BB1E5A" w:rsidP="006C15B0">
      <w:pPr>
        <w:tabs>
          <w:tab w:val="left" w:pos="0"/>
          <w:tab w:val="left" w:pos="4253"/>
        </w:tabs>
        <w:spacing w:before="120" w:line="276" w:lineRule="auto"/>
        <w:rPr>
          <w:rFonts w:ascii="Arial" w:hAnsi="Arial" w:cs="Arial"/>
        </w:rPr>
      </w:pPr>
    </w:p>
    <w:p w:rsidR="00BB1E5A" w:rsidRPr="006D01BA" w:rsidRDefault="00BB1E5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SACCO  Pietro Patrick</w:t>
      </w:r>
      <w:r w:rsidRPr="006D01BA">
        <w:rPr>
          <w:rFonts w:ascii="Arial" w:hAnsi="Arial" w:cs="Arial"/>
          <w:color w:val="666699"/>
          <w:u w:val="single"/>
        </w:rPr>
        <w:tab/>
        <w:t>Albion, 25.10.1928 - Ashland, 12.8.2000.</w:t>
      </w:r>
    </w:p>
    <w:p w:rsidR="00BB1E5A" w:rsidRPr="006D01BA" w:rsidRDefault="00BB1E5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didatta, pianista e polistrumentista italo-americano. Prime lezioni di pianoforte a 4 anni, </w:t>
      </w:r>
      <w:r w:rsidR="00073DA3" w:rsidRPr="006D01BA">
        <w:rPr>
          <w:rFonts w:ascii="Arial" w:hAnsi="Arial" w:cs="Arial"/>
          <w:color w:val="666699"/>
          <w:sz w:val="20"/>
          <w:szCs w:val="20"/>
        </w:rPr>
        <w:t xml:space="preserve">                        </w:t>
      </w:r>
      <w:r w:rsidRPr="006D01BA">
        <w:rPr>
          <w:rFonts w:ascii="Arial" w:hAnsi="Arial" w:cs="Arial"/>
          <w:color w:val="666699"/>
          <w:sz w:val="20"/>
          <w:szCs w:val="20"/>
        </w:rPr>
        <w:t xml:space="preserve">poco dopo lezioni di tuba e tromba. Studi regolari di pianoforte e composizione all’Università di New York e di Fredonia con Vivian e di direzione con Willett. In tempo di guerra fu clarinettista nella banda della fanteria a Francoforte, continuando i suoi studi alla Hochschule della città con W. Niederste-Schee. Completamento degli studi nel 1954 alla Eastman School of Music di Rochester. Insegnante all’Aquinas College, all’Università di </w:t>
      </w:r>
      <w:r w:rsidR="00FA7505">
        <w:rPr>
          <w:rFonts w:ascii="Arial" w:hAnsi="Arial" w:cs="Arial"/>
          <w:color w:val="666699"/>
          <w:sz w:val="20"/>
          <w:szCs w:val="20"/>
        </w:rPr>
        <w:t xml:space="preserve">  </w:t>
      </w:r>
      <w:r w:rsidRPr="006D01BA">
        <w:rPr>
          <w:rFonts w:ascii="Arial" w:hAnsi="Arial" w:cs="Arial"/>
          <w:color w:val="666699"/>
          <w:sz w:val="20"/>
          <w:szCs w:val="20"/>
        </w:rPr>
        <w:t>Manoa, dal 1959 al 1980 all’Università di San Francisco.</w:t>
      </w:r>
    </w:p>
    <w:p w:rsidR="00BB1E5A" w:rsidRPr="006D01BA" w:rsidRDefault="00BB1E5A" w:rsidP="006C15B0">
      <w:pPr>
        <w:tabs>
          <w:tab w:val="left" w:pos="0"/>
          <w:tab w:val="left" w:pos="4253"/>
        </w:tabs>
        <w:spacing w:before="120" w:line="276" w:lineRule="auto"/>
        <w:rPr>
          <w:rFonts w:ascii="Arial" w:hAnsi="Arial" w:cs="Arial"/>
          <w:lang w:val="en-US"/>
        </w:rPr>
      </w:pPr>
      <w:r w:rsidRPr="006D01BA">
        <w:rPr>
          <w:rFonts w:ascii="Arial" w:hAnsi="Arial" w:cs="Arial"/>
          <w:lang w:val="en-US"/>
        </w:rPr>
        <w:t>Ritorno a Could Mountain, clarinetto solo, op. 113 (1972).</w:t>
      </w:r>
    </w:p>
    <w:p w:rsidR="00195321" w:rsidRPr="006D01BA" w:rsidRDefault="00195321" w:rsidP="006C15B0">
      <w:pPr>
        <w:tabs>
          <w:tab w:val="left" w:pos="0"/>
          <w:tab w:val="left" w:pos="4253"/>
        </w:tabs>
        <w:spacing w:before="120" w:line="276" w:lineRule="auto"/>
        <w:rPr>
          <w:rFonts w:ascii="Arial" w:hAnsi="Arial" w:cs="Arial"/>
          <w:lang w:val="en-US"/>
        </w:rPr>
      </w:pPr>
    </w:p>
    <w:p w:rsidR="00F63E6B" w:rsidRPr="006D01BA" w:rsidRDefault="00F63E6B"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SAENZ  Pedro</w:t>
      </w:r>
      <w:r w:rsidRPr="006D01BA">
        <w:rPr>
          <w:rFonts w:ascii="Arial" w:hAnsi="Arial" w:cs="Arial"/>
          <w:color w:val="666699"/>
          <w:u w:val="single"/>
          <w:lang w:val="en-US"/>
        </w:rPr>
        <w:tab/>
        <w:t>B</w:t>
      </w:r>
      <w:r w:rsidR="00FD6E95" w:rsidRPr="006D01BA">
        <w:rPr>
          <w:rFonts w:ascii="Arial" w:hAnsi="Arial" w:cs="Arial"/>
          <w:color w:val="666699"/>
          <w:u w:val="single"/>
          <w:lang w:val="en-US"/>
        </w:rPr>
        <w:t>uenos</w:t>
      </w:r>
      <w:r w:rsidRPr="006D01BA">
        <w:rPr>
          <w:rFonts w:ascii="Arial" w:hAnsi="Arial" w:cs="Arial"/>
          <w:color w:val="666699"/>
          <w:u w:val="single"/>
          <w:lang w:val="en-US"/>
        </w:rPr>
        <w:t xml:space="preserve"> Aires, 4.5.1915</w:t>
      </w:r>
    </w:p>
    <w:p w:rsidR="00F63E6B" w:rsidRPr="006D01BA" w:rsidRDefault="00F63E6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insegnante argentino, allievo di Williams, Lalewicz, Palma, Gil, Rodriguez, André. </w:t>
      </w:r>
      <w:r w:rsidR="00073DA3" w:rsidRPr="006D01BA">
        <w:rPr>
          <w:rFonts w:ascii="Arial" w:hAnsi="Arial" w:cs="Arial"/>
          <w:color w:val="666699"/>
          <w:sz w:val="20"/>
          <w:szCs w:val="20"/>
        </w:rPr>
        <w:t xml:space="preserve">                        </w:t>
      </w:r>
      <w:r w:rsidR="00FA7505">
        <w:rPr>
          <w:rFonts w:ascii="Arial" w:hAnsi="Arial" w:cs="Arial"/>
          <w:color w:val="666699"/>
          <w:sz w:val="20"/>
          <w:szCs w:val="20"/>
        </w:rPr>
        <w:t xml:space="preserve">          </w:t>
      </w:r>
      <w:r w:rsidRPr="006D01BA">
        <w:rPr>
          <w:rFonts w:ascii="Arial" w:hAnsi="Arial" w:cs="Arial"/>
          <w:color w:val="666699"/>
          <w:sz w:val="20"/>
          <w:szCs w:val="20"/>
        </w:rPr>
        <w:t xml:space="preserve">A Parigi si </w:t>
      </w:r>
      <w:r w:rsidR="004C0263" w:rsidRPr="006D01BA">
        <w:rPr>
          <w:rFonts w:ascii="Arial" w:hAnsi="Arial" w:cs="Arial"/>
          <w:color w:val="666699"/>
          <w:sz w:val="20"/>
          <w:szCs w:val="20"/>
        </w:rPr>
        <w:t>perfezionò</w:t>
      </w:r>
      <w:r w:rsidRPr="006D01BA">
        <w:rPr>
          <w:rFonts w:ascii="Arial" w:hAnsi="Arial" w:cs="Arial"/>
          <w:color w:val="666699"/>
          <w:sz w:val="20"/>
          <w:szCs w:val="20"/>
        </w:rPr>
        <w:t xml:space="preserve"> con Milhaud, Honegger e Rivier. Direttore del Conservatorio Nacional di B. Aires.</w:t>
      </w:r>
    </w:p>
    <w:p w:rsidR="003F2EED" w:rsidRPr="006D01BA" w:rsidRDefault="00F63E6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Divertimento per ob. e clarinetto (1959).</w:t>
      </w:r>
    </w:p>
    <w:p w:rsidR="00285D35" w:rsidRPr="006D01BA" w:rsidRDefault="00285D35" w:rsidP="006C15B0">
      <w:pPr>
        <w:tabs>
          <w:tab w:val="left" w:pos="0"/>
          <w:tab w:val="left" w:pos="4253"/>
        </w:tabs>
        <w:spacing w:before="120" w:line="276" w:lineRule="auto"/>
        <w:rPr>
          <w:rFonts w:ascii="Arial" w:hAnsi="Arial" w:cs="Arial"/>
          <w:color w:val="000000"/>
        </w:rPr>
      </w:pPr>
    </w:p>
    <w:p w:rsidR="00285D35" w:rsidRPr="006D01BA" w:rsidRDefault="00285D35" w:rsidP="006C15B0">
      <w:pPr>
        <w:tabs>
          <w:tab w:val="left" w:pos="0"/>
          <w:tab w:val="left" w:pos="4253"/>
        </w:tabs>
        <w:spacing w:before="120" w:line="276" w:lineRule="auto"/>
        <w:rPr>
          <w:rFonts w:ascii="Arial" w:eastAsia="Arial Unicode MS" w:hAnsi="Arial" w:cs="Arial"/>
          <w:color w:val="666699"/>
          <w:u w:val="single"/>
        </w:rPr>
      </w:pPr>
      <w:r w:rsidRPr="006D01BA">
        <w:rPr>
          <w:rFonts w:ascii="Arial" w:eastAsia="Arial Unicode MS" w:hAnsi="Arial" w:cs="Arial"/>
          <w:bCs/>
          <w:color w:val="666699"/>
          <w:u w:val="single"/>
        </w:rPr>
        <w:t>SAGAEV  Dimiter</w:t>
      </w:r>
      <w:r w:rsidRPr="006D01BA">
        <w:rPr>
          <w:rFonts w:ascii="Arial" w:eastAsia="Arial Unicode MS" w:hAnsi="Arial" w:cs="Arial"/>
          <w:bCs/>
          <w:color w:val="666699"/>
          <w:u w:val="single"/>
        </w:rPr>
        <w:tab/>
      </w:r>
      <w:r w:rsidRPr="006D01BA">
        <w:rPr>
          <w:rFonts w:ascii="Arial" w:eastAsia="Arial Unicode MS" w:hAnsi="Arial" w:cs="Arial"/>
          <w:color w:val="666699"/>
          <w:u w:val="single"/>
        </w:rPr>
        <w:t xml:space="preserve">Plovdiv, 27.2.1915 - Sofia, 2003. </w:t>
      </w:r>
      <w:r w:rsidRPr="006D01BA">
        <w:rPr>
          <w:rStyle w:val="google-src-text1"/>
          <w:rFonts w:ascii="Arial" w:eastAsia="Arial Unicode MS" w:hAnsi="Arial" w:cs="Arial"/>
          <w:color w:val="666699"/>
          <w:u w:val="single"/>
          <w:specVanish w:val="0"/>
        </w:rPr>
        <w:t>He was a student of Stoyanov and Vladigerov at the Bulgarian State Cons.</w:t>
      </w:r>
    </w:p>
    <w:p w:rsidR="00285D35" w:rsidRPr="006D01BA" w:rsidRDefault="00285D35" w:rsidP="006C15B0">
      <w:pPr>
        <w:tabs>
          <w:tab w:val="left" w:pos="0"/>
          <w:tab w:val="left" w:pos="4253"/>
        </w:tabs>
        <w:spacing w:before="120" w:line="276" w:lineRule="auto"/>
        <w:rPr>
          <w:rFonts w:ascii="Arial" w:eastAsia="Arial Unicode MS" w:hAnsi="Arial" w:cs="Arial"/>
          <w:color w:val="666699"/>
          <w:sz w:val="20"/>
          <w:szCs w:val="20"/>
        </w:rPr>
      </w:pPr>
      <w:r w:rsidRPr="006D01BA">
        <w:rPr>
          <w:rFonts w:ascii="Arial" w:eastAsia="Arial Unicode MS" w:hAnsi="Arial" w:cs="Arial"/>
          <w:color w:val="666699"/>
          <w:sz w:val="20"/>
          <w:szCs w:val="20"/>
        </w:rPr>
        <w:t>Pianista, compositore, direttore d’orchestra e insegnante bulgaro. S</w:t>
      </w:r>
      <w:r w:rsidRPr="006D01BA">
        <w:rPr>
          <w:rStyle w:val="google-src-text1"/>
          <w:rFonts w:ascii="Arial" w:eastAsia="Arial Unicode MS" w:hAnsi="Arial" w:cs="Arial"/>
          <w:color w:val="666699"/>
          <w:sz w:val="20"/>
          <w:szCs w:val="20"/>
          <w:specVanish w:val="0"/>
        </w:rPr>
        <w:t>Plovdiv, Feb. 27, 1915.</w:t>
      </w:r>
      <w:r w:rsidRPr="006D01BA">
        <w:rPr>
          <w:rFonts w:ascii="Arial" w:eastAsia="Arial Unicode MS" w:hAnsi="Arial" w:cs="Arial"/>
          <w:color w:val="666699"/>
          <w:sz w:val="20"/>
          <w:szCs w:val="20"/>
        </w:rPr>
        <w:t xml:space="preserve">tudi al Conservatorio di Sofia, </w:t>
      </w:r>
      <w:r w:rsidR="00073DA3" w:rsidRPr="006D01BA">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allievo di Stoyanov (orch.), Vladigerov (comp.) e Pelisek (pf.). Insegnante alla Plovdiv High Shool (1941-1942), maestro di cappella dal 1943 al 1946, a Radio Sofia dal 1946 al 1949, al Teatro dell’Opera dal 1952 al 1955. Insegnante al Conservatorio di Sofia dal 1948. Riconoscimenti e Dottore H. C. nel 2002. </w:t>
      </w:r>
      <w:r w:rsidRPr="006D01BA">
        <w:rPr>
          <w:rStyle w:val="google-src-text1"/>
          <w:rFonts w:ascii="Arial" w:eastAsia="Arial Unicode MS" w:hAnsi="Arial" w:cs="Arial"/>
          <w:color w:val="666699"/>
          <w:sz w:val="20"/>
          <w:szCs w:val="20"/>
          <w:shd w:val="clear" w:color="auto" w:fill="E6ECF9"/>
          <w:specVanish w:val="0"/>
        </w:rPr>
        <w:t>in Sofia (graduated, 1940), where he then taught.</w:t>
      </w:r>
      <w:r w:rsidRPr="006D01BA">
        <w:rPr>
          <w:rStyle w:val="google-src-text1"/>
          <w:rFonts w:ascii="Arial" w:eastAsia="Arial Unicode MS" w:hAnsi="Arial" w:cs="Arial"/>
          <w:color w:val="666699"/>
          <w:sz w:val="20"/>
          <w:szCs w:val="20"/>
          <w:specVanish w:val="0"/>
        </w:rPr>
        <w:t>His music is Romantic in essence and national in its thematic resources.</w:t>
      </w:r>
      <w:r w:rsidRPr="006D01BA">
        <w:rPr>
          <w:rFonts w:ascii="Arial" w:eastAsia="Arial Unicode MS" w:hAnsi="Arial" w:cs="Arial"/>
          <w:color w:val="666699"/>
          <w:sz w:val="20"/>
          <w:szCs w:val="20"/>
        </w:rPr>
        <w:t>La sua musica è romantica, talvolta con temi nazionali. Autore di 7 Sinfonie, 6 Cantate, 2 Opere e 20 Concerti</w:t>
      </w:r>
      <w:r w:rsidR="00AB36CB" w:rsidRPr="006D01BA">
        <w:rPr>
          <w:rFonts w:ascii="Arial" w:eastAsia="Arial Unicode MS" w:hAnsi="Arial" w:cs="Arial"/>
          <w:color w:val="666699"/>
          <w:sz w:val="20"/>
          <w:szCs w:val="20"/>
        </w:rPr>
        <w:t>.</w:t>
      </w:r>
    </w:p>
    <w:p w:rsidR="00285D35" w:rsidRPr="006D01BA" w:rsidRDefault="00285D35" w:rsidP="006C15B0">
      <w:pPr>
        <w:tabs>
          <w:tab w:val="left" w:pos="0"/>
          <w:tab w:val="left" w:pos="4253"/>
        </w:tabs>
        <w:spacing w:before="120" w:line="276" w:lineRule="auto"/>
        <w:rPr>
          <w:rFonts w:ascii="Arial" w:hAnsi="Arial" w:cs="Arial"/>
        </w:rPr>
      </w:pPr>
      <w:r w:rsidRPr="006D01BA">
        <w:rPr>
          <w:rFonts w:ascii="Arial" w:hAnsi="Arial" w:cs="Arial"/>
        </w:rPr>
        <w:t>Sonata per clarinetto e pf.   Concerto per clarinetto e orch. da camera (1996).</w:t>
      </w:r>
    </w:p>
    <w:p w:rsidR="003F2EED" w:rsidRPr="006D01BA" w:rsidRDefault="003F2EED" w:rsidP="006C15B0">
      <w:pPr>
        <w:tabs>
          <w:tab w:val="left" w:pos="0"/>
          <w:tab w:val="left" w:pos="4253"/>
        </w:tabs>
        <w:spacing w:before="120" w:line="276" w:lineRule="auto"/>
        <w:rPr>
          <w:rFonts w:ascii="Arial" w:hAnsi="Arial" w:cs="Arial"/>
          <w:color w:val="000000"/>
        </w:rPr>
      </w:pPr>
    </w:p>
    <w:p w:rsidR="003F2EED" w:rsidRPr="006D01BA" w:rsidRDefault="003F2EE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SAHL  Michael</w:t>
      </w:r>
      <w:r w:rsidRPr="006D01BA">
        <w:rPr>
          <w:rFonts w:ascii="Arial" w:hAnsi="Arial" w:cs="Arial"/>
          <w:color w:val="666699"/>
          <w:u w:val="single"/>
        </w:rPr>
        <w:tab/>
        <w:t>Boston, 2.9.1934</w:t>
      </w:r>
    </w:p>
    <w:p w:rsidR="003F2EED" w:rsidRPr="006D01BA" w:rsidRDefault="003F2EE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Pianista, compositore e arrangiatore americano, la famiglia era d’origini ebraico-lettoni. </w:t>
      </w:r>
      <w:r w:rsidR="00073DA3" w:rsidRPr="006D01BA">
        <w:rPr>
          <w:rFonts w:ascii="Arial" w:hAnsi="Arial" w:cs="Arial"/>
          <w:color w:val="666699"/>
          <w:sz w:val="20"/>
          <w:szCs w:val="20"/>
        </w:rPr>
        <w:t xml:space="preserve">                                          </w:t>
      </w:r>
      <w:r w:rsidRPr="006D01BA">
        <w:rPr>
          <w:rFonts w:ascii="Arial" w:hAnsi="Arial" w:cs="Arial"/>
          <w:color w:val="666699"/>
          <w:sz w:val="20"/>
          <w:szCs w:val="20"/>
        </w:rPr>
        <w:t xml:space="preserve">Il padre era nel coro che eseguì l’Elia di Mendelsshon e cantava brani di ogni tipo, Michael lo ascoltava, dopo ascoltava B. Crosby. Componeva brani che a parenti e amici piacevano: “Belle mani”, “Geniale”, complimenti </w:t>
      </w:r>
      <w:r w:rsidR="00073DA3"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F37893">
        <w:rPr>
          <w:rFonts w:ascii="Arial" w:hAnsi="Arial" w:cs="Arial"/>
          <w:color w:val="666699"/>
          <w:sz w:val="20"/>
          <w:szCs w:val="20"/>
        </w:rPr>
        <w:t>che lo convinsero definitivamente a dedicarsi alla Musica. Il suo primo insegnante fu Citkowitz, vinse un premio Fulbright e fu in Europa, a Darmstadt, dove ascoltò musica seriale. Si accorse che contrastava con la sua naturale predilezione per la melodia. Nel 1963, tornato negli Stati Uniti, lavorò con L. Foss e per la Filarmonica</w:t>
      </w:r>
      <w:r w:rsidR="002940D2" w:rsidRPr="00F37893">
        <w:rPr>
          <w:rFonts w:ascii="Arial" w:hAnsi="Arial" w:cs="Arial"/>
          <w:color w:val="666699"/>
          <w:sz w:val="20"/>
          <w:szCs w:val="20"/>
        </w:rPr>
        <w:t xml:space="preserve"> </w:t>
      </w:r>
      <w:r w:rsidRPr="00F37893">
        <w:rPr>
          <w:rFonts w:ascii="Arial" w:hAnsi="Arial" w:cs="Arial"/>
          <w:color w:val="666699"/>
          <w:sz w:val="20"/>
          <w:szCs w:val="20"/>
        </w:rPr>
        <w:t>di Buffalo, nello stesso tempo  era l’arrangiatore della cantante folk Judy Collins. Dal 1969 si dedicò alle composizioni liriche, 10 le sue opere liriche, inoltre Commedie musicali</w:t>
      </w:r>
      <w:r w:rsidRPr="006D01BA">
        <w:rPr>
          <w:rFonts w:ascii="Arial" w:hAnsi="Arial" w:cs="Arial"/>
          <w:color w:val="666699"/>
          <w:sz w:val="20"/>
          <w:szCs w:val="20"/>
        </w:rPr>
        <w:t xml:space="preserve"> e tre Sinfonie, ancora mischiando jazz e classico. Si assicurò </w:t>
      </w:r>
      <w:r w:rsidR="002940D2">
        <w:rPr>
          <w:rFonts w:ascii="Arial" w:hAnsi="Arial" w:cs="Arial"/>
          <w:color w:val="666699"/>
          <w:sz w:val="20"/>
          <w:szCs w:val="20"/>
        </w:rPr>
        <w:t xml:space="preserve">       </w:t>
      </w:r>
      <w:r w:rsidRPr="006D01BA">
        <w:rPr>
          <w:rFonts w:ascii="Arial" w:hAnsi="Arial" w:cs="Arial"/>
          <w:color w:val="666699"/>
          <w:sz w:val="20"/>
          <w:szCs w:val="20"/>
        </w:rPr>
        <w:t>il benessere finanziario con Jingle pubblicitari. Inizialmente criticato per brani definiti postmoderni, la sua musica ora sta decisamente affermandosi. Le melodie dei suoi brani sono veramente piacevoli. Questo è ciò che importa.</w:t>
      </w:r>
    </w:p>
    <w:p w:rsidR="003F2EED" w:rsidRPr="00481B8F" w:rsidRDefault="003F2EED" w:rsidP="006C15B0">
      <w:pPr>
        <w:pStyle w:val="Corpotesto"/>
        <w:tabs>
          <w:tab w:val="left" w:pos="0"/>
          <w:tab w:val="left" w:pos="4253"/>
        </w:tabs>
        <w:spacing w:before="120" w:after="0" w:line="276" w:lineRule="auto"/>
        <w:rPr>
          <w:rFonts w:ascii="Arial" w:hAnsi="Arial" w:cs="Arial"/>
          <w:sz w:val="24"/>
          <w:szCs w:val="24"/>
          <w:lang w:val="en-US"/>
        </w:rPr>
      </w:pPr>
      <w:r w:rsidRPr="00481B8F">
        <w:rPr>
          <w:rFonts w:ascii="Arial" w:hAnsi="Arial" w:cs="Arial"/>
          <w:sz w:val="24"/>
          <w:szCs w:val="24"/>
          <w:lang w:val="en-US"/>
        </w:rPr>
        <w:t>Lost &amp; Found, trio per clarinetto, sax baritono, pf. (2005).</w:t>
      </w:r>
    </w:p>
    <w:p w:rsidR="00F37893" w:rsidRPr="00481B8F" w:rsidRDefault="00F37893" w:rsidP="006C15B0">
      <w:pPr>
        <w:pStyle w:val="Corpotesto"/>
        <w:tabs>
          <w:tab w:val="left" w:pos="0"/>
          <w:tab w:val="left" w:pos="4253"/>
        </w:tabs>
        <w:spacing w:before="120" w:after="0" w:line="276" w:lineRule="auto"/>
        <w:rPr>
          <w:rFonts w:ascii="Arial" w:hAnsi="Arial" w:cs="Arial"/>
          <w:sz w:val="24"/>
          <w:szCs w:val="24"/>
          <w:lang w:val="en-US"/>
        </w:rPr>
      </w:pPr>
    </w:p>
    <w:p w:rsidR="00F37893" w:rsidRPr="00481B8F" w:rsidRDefault="00F37893" w:rsidP="00F37893">
      <w:pPr>
        <w:widowControl w:val="0"/>
        <w:tabs>
          <w:tab w:val="left" w:pos="4253"/>
        </w:tabs>
        <w:autoSpaceDE w:val="0"/>
        <w:autoSpaceDN w:val="0"/>
        <w:adjustRightInd w:val="0"/>
        <w:spacing w:before="120" w:line="276" w:lineRule="auto"/>
        <w:rPr>
          <w:rFonts w:ascii="Arial" w:hAnsi="Arial" w:cs="Arial"/>
          <w:color w:val="666699"/>
          <w:u w:val="single"/>
          <w:lang w:val="en-US"/>
        </w:rPr>
      </w:pPr>
      <w:r w:rsidRPr="00481B8F">
        <w:rPr>
          <w:rFonts w:ascii="Arial" w:hAnsi="Arial" w:cs="Arial"/>
          <w:color w:val="666699"/>
          <w:u w:val="single"/>
          <w:lang w:val="en-US"/>
        </w:rPr>
        <w:t>ST. CLAIR  Richard</w:t>
      </w:r>
      <w:r w:rsidRPr="00481B8F">
        <w:rPr>
          <w:rFonts w:ascii="Arial" w:hAnsi="Arial" w:cs="Arial"/>
          <w:color w:val="666699"/>
          <w:u w:val="single"/>
          <w:lang w:val="en-US"/>
        </w:rPr>
        <w:tab/>
        <w:t>21.9.1946</w:t>
      </w:r>
    </w:p>
    <w:p w:rsidR="00F37893" w:rsidRPr="00F37893" w:rsidRDefault="00F37893" w:rsidP="00F37893">
      <w:pPr>
        <w:widowControl w:val="0"/>
        <w:tabs>
          <w:tab w:val="left" w:pos="4253"/>
        </w:tabs>
        <w:autoSpaceDE w:val="0"/>
        <w:autoSpaceDN w:val="0"/>
        <w:adjustRightInd w:val="0"/>
        <w:spacing w:before="120" w:line="276" w:lineRule="auto"/>
        <w:rPr>
          <w:rFonts w:ascii="Arial" w:hAnsi="Arial" w:cs="Arial"/>
          <w:color w:val="666699"/>
          <w:sz w:val="20"/>
          <w:szCs w:val="20"/>
        </w:rPr>
      </w:pPr>
      <w:r w:rsidRPr="00F37893">
        <w:rPr>
          <w:rFonts w:ascii="Arial" w:hAnsi="Arial" w:cs="Arial"/>
          <w:bCs/>
          <w:color w:val="666699"/>
          <w:sz w:val="20"/>
          <w:szCs w:val="20"/>
        </w:rPr>
        <w:t>Organista, pianista e compositore Americano. Autore di 29 pezzi Sacri, 18 brani corali, 31 brani per voce,</w:t>
      </w:r>
    </w:p>
    <w:p w:rsidR="00F37893" w:rsidRPr="00481B8F" w:rsidRDefault="00F37893" w:rsidP="00F37893">
      <w:pPr>
        <w:spacing w:before="120" w:line="276" w:lineRule="auto"/>
        <w:rPr>
          <w:rFonts w:ascii="Arial" w:hAnsi="Arial" w:cs="Arial"/>
          <w:color w:val="000000"/>
        </w:rPr>
      </w:pPr>
      <w:r w:rsidRPr="00F37893">
        <w:rPr>
          <w:rFonts w:ascii="Arial" w:hAnsi="Arial" w:cs="Arial"/>
          <w:iCs/>
          <w:color w:val="000000"/>
        </w:rPr>
        <w:t>Sonata</w:t>
      </w:r>
      <w:r w:rsidRPr="00F37893">
        <w:rPr>
          <w:rFonts w:ascii="Arial" w:hAnsi="Arial" w:cs="Arial"/>
          <w:color w:val="000000"/>
        </w:rPr>
        <w:t xml:space="preserve">, clarinetto e pf. op. 108 (2000). </w:t>
      </w:r>
      <w:r w:rsidRPr="00F37893">
        <w:rPr>
          <w:rFonts w:ascii="Arial" w:hAnsi="Arial" w:cs="Arial"/>
          <w:iCs/>
          <w:color w:val="000000"/>
        </w:rPr>
        <w:t xml:space="preserve"> </w:t>
      </w:r>
      <w:r w:rsidRPr="00481B8F">
        <w:rPr>
          <w:rFonts w:ascii="Arial" w:hAnsi="Arial" w:cs="Arial"/>
          <w:iCs/>
          <w:color w:val="000000"/>
        </w:rPr>
        <w:t>Explorations, c</w:t>
      </w:r>
      <w:r w:rsidRPr="00481B8F">
        <w:rPr>
          <w:rFonts w:ascii="Arial" w:hAnsi="Arial" w:cs="Arial"/>
          <w:color w:val="000000"/>
        </w:rPr>
        <w:t>larinetto e pf. (2006).</w:t>
      </w:r>
    </w:p>
    <w:p w:rsidR="00F37893" w:rsidRPr="00481B8F" w:rsidRDefault="00F37893" w:rsidP="00F37893">
      <w:pPr>
        <w:rPr>
          <w:iCs/>
          <w:color w:val="000000"/>
        </w:rPr>
      </w:pPr>
    </w:p>
    <w:p w:rsidR="00E244AB" w:rsidRPr="006D01BA" w:rsidRDefault="00E244AB"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SAINT</w:t>
      </w:r>
      <w:r w:rsidR="00D17F2C" w:rsidRPr="006D01BA">
        <w:rPr>
          <w:rFonts w:ascii="Arial" w:hAnsi="Arial" w:cs="Arial"/>
          <w:color w:val="666699"/>
          <w:sz w:val="24"/>
          <w:szCs w:val="24"/>
          <w:u w:val="single"/>
        </w:rPr>
        <w:t>-</w:t>
      </w:r>
      <w:r w:rsidRPr="006D01BA">
        <w:rPr>
          <w:rFonts w:ascii="Arial" w:hAnsi="Arial" w:cs="Arial"/>
          <w:color w:val="666699"/>
          <w:sz w:val="24"/>
          <w:szCs w:val="24"/>
          <w:u w:val="single"/>
        </w:rPr>
        <w:t>SAENS  Camille</w:t>
      </w:r>
      <w:r w:rsidRPr="006D01BA">
        <w:rPr>
          <w:rFonts w:ascii="Arial" w:hAnsi="Arial" w:cs="Arial"/>
          <w:color w:val="666699"/>
          <w:sz w:val="24"/>
          <w:szCs w:val="24"/>
          <w:u w:val="single"/>
        </w:rPr>
        <w:tab/>
        <w:t>Parigi, 9.10.1835 - Algeri, 16.12.1921.</w:t>
      </w:r>
    </w:p>
    <w:p w:rsidR="004B69BF" w:rsidRPr="006D01BA" w:rsidRDefault="004B69B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organista e compositore francese, il padre morì di tubercolosi 3 mesi prima della sua nascita. </w:t>
      </w:r>
      <w:r w:rsidR="00073DA3" w:rsidRPr="006D01BA">
        <w:rPr>
          <w:rFonts w:ascii="Arial" w:hAnsi="Arial" w:cs="Arial"/>
          <w:color w:val="666699"/>
        </w:rPr>
        <w:t xml:space="preserve">                   S</w:t>
      </w:r>
      <w:r w:rsidRPr="006D01BA">
        <w:rPr>
          <w:rFonts w:ascii="Arial" w:hAnsi="Arial" w:cs="Arial"/>
          <w:color w:val="666699"/>
        </w:rPr>
        <w:t xml:space="preserve">tudi con la madre e la nonna iniziati a soli 3 anni. A 11 anni esordio alla sala Pleyel con il concerto K450 di </w:t>
      </w:r>
      <w:r w:rsidR="002940D2">
        <w:rPr>
          <w:rFonts w:ascii="Arial" w:hAnsi="Arial" w:cs="Arial"/>
          <w:color w:val="666699"/>
        </w:rPr>
        <w:t xml:space="preserve"> </w:t>
      </w:r>
      <w:r w:rsidRPr="006D01BA">
        <w:rPr>
          <w:rFonts w:ascii="Arial" w:hAnsi="Arial" w:cs="Arial"/>
          <w:color w:val="666699"/>
        </w:rPr>
        <w:t xml:space="preserve">Mozart e il 3° in Do- di Beethoven, nei quali inserisce cadenze di sua fattura. Nel 1848 entra al Conservatorio </w:t>
      </w:r>
      <w:r w:rsidR="00073DA3" w:rsidRPr="006D01BA">
        <w:rPr>
          <w:rFonts w:ascii="Arial" w:hAnsi="Arial" w:cs="Arial"/>
          <w:color w:val="666699"/>
        </w:rPr>
        <w:t xml:space="preserve">          </w:t>
      </w:r>
      <w:r w:rsidRPr="006D01BA">
        <w:rPr>
          <w:rFonts w:ascii="Arial" w:hAnsi="Arial" w:cs="Arial"/>
          <w:color w:val="666699"/>
        </w:rPr>
        <w:t xml:space="preserve">di Parigi, allievo di Stamaty, Maleden e Benoist. A 18 anni compone la 1a Sinfonia, nel 1877 è organista </w:t>
      </w:r>
      <w:r w:rsidR="00073DA3"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all’Eglise de la Madeleine, dove viene ascoltato da Liszt, il grande rimane “Impressionato”</w:t>
      </w:r>
      <w:r w:rsidR="00AA3B2C" w:rsidRPr="006D01BA">
        <w:rPr>
          <w:rFonts w:ascii="Arial" w:hAnsi="Arial" w:cs="Arial"/>
          <w:color w:val="666699"/>
        </w:rPr>
        <w:t xml:space="preserve"> e</w:t>
      </w:r>
      <w:r w:rsidRPr="006D01BA">
        <w:rPr>
          <w:rFonts w:ascii="Arial" w:hAnsi="Arial" w:cs="Arial"/>
          <w:color w:val="666699"/>
        </w:rPr>
        <w:t xml:space="preserve"> in seguito farà rappresentare “Sansone e Dalila” a Weimar.  Dal 1861 al 1865</w:t>
      </w:r>
      <w:r w:rsidR="00AA3B2C" w:rsidRPr="006D01BA">
        <w:rPr>
          <w:rFonts w:ascii="Arial" w:hAnsi="Arial" w:cs="Arial"/>
          <w:color w:val="666699"/>
        </w:rPr>
        <w:t>, Saint Saens</w:t>
      </w:r>
      <w:r w:rsidRPr="006D01BA">
        <w:rPr>
          <w:rFonts w:ascii="Arial" w:hAnsi="Arial" w:cs="Arial"/>
          <w:color w:val="666699"/>
        </w:rPr>
        <w:t xml:space="preserve"> è Insegnante di pf</w:t>
      </w:r>
      <w:r w:rsidR="004947E7" w:rsidRPr="006D01BA">
        <w:rPr>
          <w:rFonts w:ascii="Arial" w:hAnsi="Arial" w:cs="Arial"/>
          <w:color w:val="666699"/>
        </w:rPr>
        <w:t>.</w:t>
      </w:r>
      <w:r w:rsidRPr="006D01BA">
        <w:rPr>
          <w:rFonts w:ascii="Arial" w:hAnsi="Arial" w:cs="Arial"/>
          <w:color w:val="666699"/>
        </w:rPr>
        <w:t xml:space="preserve"> alla Scuola Niedermeyer. Fra gli allievi Fauré, Gigout, Messager. Organista e pianista apprezzato, amico (come già detto </w:t>
      </w:r>
      <w:r w:rsidR="00073DA3" w:rsidRPr="006D01BA">
        <w:rPr>
          <w:rFonts w:ascii="Arial" w:hAnsi="Arial" w:cs="Arial"/>
          <w:color w:val="666699"/>
        </w:rPr>
        <w:t xml:space="preserve">          </w:t>
      </w:r>
      <w:r w:rsidRPr="006D01BA">
        <w:rPr>
          <w:rFonts w:ascii="Arial" w:hAnsi="Arial" w:cs="Arial"/>
          <w:color w:val="666699"/>
        </w:rPr>
        <w:t xml:space="preserve">di Liszt), di A. Rubinstein, Schumann, Wagner, Sarasate... Chissà per quale ragione è polemico con d’Indy... </w:t>
      </w:r>
      <w:r w:rsidR="002940D2">
        <w:rPr>
          <w:rFonts w:ascii="Arial" w:hAnsi="Arial" w:cs="Arial"/>
          <w:color w:val="666699"/>
        </w:rPr>
        <w:t xml:space="preserve">            </w:t>
      </w:r>
      <w:r w:rsidRPr="006D01BA">
        <w:rPr>
          <w:rFonts w:ascii="Arial" w:hAnsi="Arial" w:cs="Arial"/>
          <w:color w:val="666699"/>
        </w:rPr>
        <w:t xml:space="preserve">forse per la mancata vittoria al Prix de Rome?. Concerti pianistici in tutto il mondo. Membro dell’Institut, laurea </w:t>
      </w:r>
      <w:r w:rsidR="00073DA3" w:rsidRPr="006D01BA">
        <w:rPr>
          <w:rFonts w:ascii="Arial" w:hAnsi="Arial" w:cs="Arial"/>
          <w:color w:val="666699"/>
        </w:rPr>
        <w:t xml:space="preserve">            </w:t>
      </w:r>
      <w:r w:rsidRPr="006D01BA">
        <w:rPr>
          <w:rFonts w:ascii="Arial" w:hAnsi="Arial" w:cs="Arial"/>
          <w:color w:val="666699"/>
        </w:rPr>
        <w:t xml:space="preserve">in medicina h.c da Cambridge, Legion d’Onore... </w:t>
      </w:r>
      <w:r w:rsidR="00F2796C" w:rsidRPr="006D01BA">
        <w:rPr>
          <w:rFonts w:ascii="Arial" w:hAnsi="Arial" w:cs="Arial"/>
          <w:color w:val="666699"/>
        </w:rPr>
        <w:t xml:space="preserve">Per maggiori informazioni sull'autore, vedi </w:t>
      </w:r>
      <w:r w:rsidR="00073DA3" w:rsidRPr="006D01BA">
        <w:rPr>
          <w:rFonts w:ascii="Arial" w:hAnsi="Arial" w:cs="Arial"/>
          <w:color w:val="666699"/>
        </w:rPr>
        <w:t xml:space="preserve">                          </w:t>
      </w:r>
      <w:r w:rsidR="00F2796C" w:rsidRPr="006D01BA">
        <w:rPr>
          <w:rFonts w:ascii="Arial" w:hAnsi="Arial" w:cs="Arial"/>
          <w:color w:val="666699"/>
        </w:rPr>
        <w:t xml:space="preserve">"Passeggiando con </w:t>
      </w:r>
      <w:r w:rsidR="00073DA3" w:rsidRPr="006D01BA">
        <w:rPr>
          <w:rFonts w:ascii="Arial" w:hAnsi="Arial" w:cs="Arial"/>
          <w:color w:val="666699"/>
        </w:rPr>
        <w:t xml:space="preserve">  </w:t>
      </w:r>
      <w:r w:rsidR="00F2796C" w:rsidRPr="006D01BA">
        <w:rPr>
          <w:rFonts w:ascii="Arial" w:hAnsi="Arial" w:cs="Arial"/>
          <w:color w:val="666699"/>
        </w:rPr>
        <w:t>la Musica", scaricabile gratuitamente dal sito: mariodemolli.com</w:t>
      </w:r>
    </w:p>
    <w:p w:rsidR="00D85578" w:rsidRPr="006D01BA" w:rsidRDefault="00E244AB" w:rsidP="006C15B0">
      <w:pPr>
        <w:tabs>
          <w:tab w:val="left" w:pos="0"/>
          <w:tab w:val="left" w:pos="4253"/>
        </w:tabs>
        <w:spacing w:before="120" w:line="276" w:lineRule="auto"/>
        <w:rPr>
          <w:rFonts w:ascii="Arial" w:hAnsi="Arial" w:cs="Arial"/>
        </w:rPr>
      </w:pPr>
      <w:r w:rsidRPr="006D01BA">
        <w:rPr>
          <w:rFonts w:ascii="Arial" w:hAnsi="Arial" w:cs="Arial"/>
        </w:rPr>
        <w:t xml:space="preserve">Sonata </w:t>
      </w:r>
      <w:r w:rsidR="007240CC" w:rsidRPr="006D01BA">
        <w:rPr>
          <w:rFonts w:ascii="Arial" w:hAnsi="Arial" w:cs="Arial"/>
        </w:rPr>
        <w:t xml:space="preserve">in Mib, </w:t>
      </w:r>
      <w:r w:rsidR="00542DEA" w:rsidRPr="006D01BA">
        <w:rPr>
          <w:rFonts w:ascii="Arial" w:hAnsi="Arial" w:cs="Arial"/>
        </w:rPr>
        <w:t>cl</w:t>
      </w:r>
      <w:r w:rsidR="004D2AC7" w:rsidRPr="006D01BA">
        <w:rPr>
          <w:rFonts w:ascii="Arial" w:hAnsi="Arial" w:cs="Arial"/>
        </w:rPr>
        <w:t>arinetto</w:t>
      </w:r>
      <w:r w:rsidRPr="006D01BA">
        <w:rPr>
          <w:rFonts w:ascii="Arial" w:hAnsi="Arial" w:cs="Arial"/>
        </w:rPr>
        <w:t xml:space="preserve"> e pf</w:t>
      </w:r>
      <w:r w:rsidR="006D3CC9" w:rsidRPr="006D01BA">
        <w:rPr>
          <w:rFonts w:ascii="Arial" w:hAnsi="Arial" w:cs="Arial"/>
        </w:rPr>
        <w:t>.</w:t>
      </w:r>
      <w:r w:rsidRPr="006D01BA">
        <w:rPr>
          <w:rFonts w:ascii="Arial" w:hAnsi="Arial" w:cs="Arial"/>
        </w:rPr>
        <w:t xml:space="preserve"> op. 167 (1921)</w:t>
      </w:r>
      <w:r w:rsidR="00BD05E0" w:rsidRPr="006D01BA">
        <w:rPr>
          <w:rFonts w:ascii="Arial" w:hAnsi="Arial" w:cs="Arial"/>
        </w:rPr>
        <w:t>:   1) 5’10,   2) 1’50,   3) 4’25,   5) 5’15.</w:t>
      </w:r>
    </w:p>
    <w:p w:rsidR="00E244AB" w:rsidRPr="006D01BA" w:rsidRDefault="00E244AB" w:rsidP="006C15B0">
      <w:pPr>
        <w:tabs>
          <w:tab w:val="left" w:pos="0"/>
          <w:tab w:val="left" w:pos="4253"/>
        </w:tabs>
        <w:spacing w:before="120" w:line="276" w:lineRule="auto"/>
        <w:rPr>
          <w:rFonts w:ascii="Arial" w:hAnsi="Arial" w:cs="Arial"/>
        </w:rPr>
      </w:pPr>
      <w:r w:rsidRPr="006D01BA">
        <w:rPr>
          <w:rFonts w:ascii="Arial" w:hAnsi="Arial" w:cs="Arial"/>
        </w:rPr>
        <w:t xml:space="preserve">Capriccio su arie danesi e russe, fl. ob. </w:t>
      </w:r>
      <w:r w:rsidR="00542DEA" w:rsidRPr="006D01BA">
        <w:rPr>
          <w:rFonts w:ascii="Arial" w:hAnsi="Arial" w:cs="Arial"/>
        </w:rPr>
        <w:t>clarinetto</w:t>
      </w:r>
      <w:r w:rsidR="000A5EB5" w:rsidRPr="006D01BA">
        <w:rPr>
          <w:rFonts w:ascii="Arial" w:hAnsi="Arial" w:cs="Arial"/>
        </w:rPr>
        <w:t>,</w:t>
      </w:r>
      <w:r w:rsidRPr="006D01BA">
        <w:rPr>
          <w:rFonts w:ascii="Arial" w:hAnsi="Arial" w:cs="Arial"/>
        </w:rPr>
        <w:t xml:space="preserve"> pf. op. 79 (1887</w:t>
      </w:r>
      <w:r w:rsidR="00C44F73" w:rsidRPr="006D01BA">
        <w:rPr>
          <w:rFonts w:ascii="Arial" w:hAnsi="Arial" w:cs="Arial"/>
        </w:rPr>
        <w:t>, 10’50</w:t>
      </w:r>
      <w:r w:rsidRPr="006D01BA">
        <w:rPr>
          <w:rFonts w:ascii="Arial" w:hAnsi="Arial" w:cs="Arial"/>
        </w:rPr>
        <w:t>).</w:t>
      </w:r>
    </w:p>
    <w:p w:rsidR="00FF2976" w:rsidRPr="006D01BA" w:rsidRDefault="00FF2976" w:rsidP="006C15B0">
      <w:pPr>
        <w:tabs>
          <w:tab w:val="left" w:pos="0"/>
          <w:tab w:val="left" w:pos="4253"/>
        </w:tabs>
        <w:spacing w:before="120" w:line="276" w:lineRule="auto"/>
        <w:rPr>
          <w:rFonts w:ascii="Arial" w:hAnsi="Arial" w:cs="Arial"/>
        </w:rPr>
      </w:pPr>
      <w:r w:rsidRPr="006D01BA">
        <w:rPr>
          <w:rFonts w:ascii="Arial" w:hAnsi="Arial" w:cs="Arial"/>
        </w:rPr>
        <w:t>Tarantella, fl. clarinetto e orch. op. 6 (1857).</w:t>
      </w:r>
    </w:p>
    <w:p w:rsidR="005C35B2" w:rsidRPr="006D01BA" w:rsidRDefault="005C35B2" w:rsidP="006C15B0">
      <w:pPr>
        <w:tabs>
          <w:tab w:val="left" w:pos="0"/>
          <w:tab w:val="left" w:pos="4253"/>
        </w:tabs>
        <w:spacing w:before="120" w:line="276" w:lineRule="auto"/>
        <w:rPr>
          <w:rFonts w:ascii="Arial" w:hAnsi="Arial" w:cs="Arial"/>
        </w:rPr>
      </w:pPr>
    </w:p>
    <w:p w:rsidR="0019370D" w:rsidRPr="006D01BA" w:rsidRDefault="0019370D" w:rsidP="006C15B0">
      <w:pPr>
        <w:tabs>
          <w:tab w:val="left" w:pos="0"/>
          <w:tab w:val="left" w:pos="4253"/>
        </w:tabs>
        <w:spacing w:before="120" w:line="276" w:lineRule="auto"/>
        <w:rPr>
          <w:rFonts w:ascii="Arial" w:hAnsi="Arial" w:cs="Arial"/>
          <w:vanish/>
        </w:rPr>
      </w:pPr>
    </w:p>
    <w:p w:rsidR="004765FF" w:rsidRPr="006D01BA" w:rsidRDefault="004765FF" w:rsidP="006C15B0">
      <w:pPr>
        <w:tabs>
          <w:tab w:val="left" w:pos="0"/>
          <w:tab w:val="left" w:pos="4253"/>
        </w:tabs>
        <w:spacing w:before="120" w:line="276" w:lineRule="auto"/>
        <w:rPr>
          <w:rFonts w:ascii="Arial" w:hAnsi="Arial" w:cs="Arial"/>
          <w:vanish/>
        </w:rPr>
      </w:pPr>
    </w:p>
    <w:p w:rsidR="002A1BFF" w:rsidRPr="006D01BA" w:rsidRDefault="002A1BFF" w:rsidP="006C15B0">
      <w:pPr>
        <w:tabs>
          <w:tab w:val="left" w:pos="0"/>
          <w:tab w:val="left" w:pos="4253"/>
        </w:tabs>
        <w:spacing w:before="120" w:line="276" w:lineRule="auto"/>
        <w:rPr>
          <w:rFonts w:ascii="Arial" w:hAnsi="Arial" w:cs="Arial"/>
          <w:vanish/>
          <w:lang w:val="en-US"/>
        </w:rPr>
      </w:pPr>
    </w:p>
    <w:p w:rsidR="00A158E0" w:rsidRPr="006D01BA" w:rsidRDefault="00A158E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SALIERI Antonio</w:t>
      </w:r>
      <w:r w:rsidRPr="006D01BA">
        <w:rPr>
          <w:rFonts w:ascii="Arial" w:hAnsi="Arial" w:cs="Arial"/>
          <w:color w:val="666699"/>
          <w:sz w:val="24"/>
          <w:szCs w:val="24"/>
          <w:u w:val="single"/>
        </w:rPr>
        <w:tab/>
        <w:t>Legnago, 19.8.1750 - Vienna, 7.5.1825.</w:t>
      </w:r>
    </w:p>
    <w:p w:rsidR="00A158E0" w:rsidRPr="006D01BA" w:rsidRDefault="00A158E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italiano, allievo di Tartini, Pascetti e Pacini. La sua opera </w:t>
      </w:r>
      <w:r w:rsidR="00F741C9" w:rsidRPr="006D01BA">
        <w:rPr>
          <w:rFonts w:ascii="Arial" w:hAnsi="Arial" w:cs="Arial"/>
          <w:color w:val="666699"/>
        </w:rPr>
        <w:t>“</w:t>
      </w:r>
      <w:r w:rsidRPr="006D01BA">
        <w:rPr>
          <w:rFonts w:ascii="Arial" w:hAnsi="Arial" w:cs="Arial"/>
          <w:color w:val="666699"/>
        </w:rPr>
        <w:t>Europa riconosciuta</w:t>
      </w:r>
      <w:r w:rsidR="00F741C9" w:rsidRPr="006D01BA">
        <w:rPr>
          <w:rFonts w:ascii="Arial" w:hAnsi="Arial" w:cs="Arial"/>
          <w:color w:val="666699"/>
        </w:rPr>
        <w:t xml:space="preserve">” inaugurò il Teatro </w:t>
      </w:r>
      <w:r w:rsidR="002940D2">
        <w:rPr>
          <w:rFonts w:ascii="Arial" w:hAnsi="Arial" w:cs="Arial"/>
          <w:color w:val="666699"/>
        </w:rPr>
        <w:t xml:space="preserve">     </w:t>
      </w:r>
      <w:r w:rsidR="00F741C9" w:rsidRPr="006D01BA">
        <w:rPr>
          <w:rFonts w:ascii="Arial" w:hAnsi="Arial" w:cs="Arial"/>
          <w:color w:val="666699"/>
        </w:rPr>
        <w:t>“</w:t>
      </w:r>
      <w:r w:rsidRPr="006D01BA">
        <w:rPr>
          <w:rFonts w:ascii="Arial" w:hAnsi="Arial" w:cs="Arial"/>
          <w:color w:val="666699"/>
        </w:rPr>
        <w:t>La Scala</w:t>
      </w:r>
      <w:r w:rsidR="00F741C9" w:rsidRPr="006D01BA">
        <w:rPr>
          <w:rFonts w:ascii="Arial" w:hAnsi="Arial" w:cs="Arial"/>
          <w:color w:val="666699"/>
        </w:rPr>
        <w:t>”</w:t>
      </w:r>
      <w:r w:rsidRPr="006D01BA">
        <w:rPr>
          <w:rFonts w:ascii="Arial" w:hAnsi="Arial" w:cs="Arial"/>
          <w:color w:val="666699"/>
        </w:rPr>
        <w:t xml:space="preserve"> di Milano. Tra i suoi allievi: Beethoven, Liszt, Schubert, Kummel </w:t>
      </w:r>
      <w:r w:rsidR="00653ADE" w:rsidRPr="006D01BA">
        <w:rPr>
          <w:rFonts w:ascii="Arial" w:hAnsi="Arial" w:cs="Arial"/>
          <w:color w:val="666699"/>
        </w:rPr>
        <w:t xml:space="preserve">e </w:t>
      </w:r>
      <w:r w:rsidRPr="006D01BA">
        <w:rPr>
          <w:rFonts w:ascii="Arial" w:hAnsi="Arial" w:cs="Arial"/>
          <w:color w:val="666699"/>
        </w:rPr>
        <w:t xml:space="preserve">altri. Notevole insegnante anche </w:t>
      </w:r>
      <w:r w:rsidR="00073DA3"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 xml:space="preserve">di canto. La sua meritata fama venne </w:t>
      </w:r>
      <w:r w:rsidR="00F741C9" w:rsidRPr="006D01BA">
        <w:rPr>
          <w:rFonts w:ascii="Arial" w:hAnsi="Arial" w:cs="Arial"/>
          <w:color w:val="666699"/>
        </w:rPr>
        <w:t xml:space="preserve">in parte </w:t>
      </w:r>
      <w:r w:rsidRPr="006D01BA">
        <w:rPr>
          <w:rFonts w:ascii="Arial" w:hAnsi="Arial" w:cs="Arial"/>
          <w:color w:val="666699"/>
        </w:rPr>
        <w:t xml:space="preserve">oscurata da ingiuste e fantasiose accuse sulla morte di Mozart. </w:t>
      </w:r>
      <w:r w:rsidR="00073DA3" w:rsidRPr="006D01BA">
        <w:rPr>
          <w:rFonts w:ascii="Arial" w:hAnsi="Arial" w:cs="Arial"/>
          <w:color w:val="666699"/>
        </w:rPr>
        <w:t xml:space="preserve"> </w:t>
      </w:r>
      <w:r w:rsidR="002940D2">
        <w:rPr>
          <w:rFonts w:ascii="Arial" w:hAnsi="Arial" w:cs="Arial"/>
          <w:color w:val="666699"/>
        </w:rPr>
        <w:t xml:space="preserve">              </w:t>
      </w:r>
      <w:r w:rsidR="00F2796C" w:rsidRPr="006D01BA">
        <w:rPr>
          <w:rFonts w:ascii="Arial" w:hAnsi="Arial" w:cs="Arial"/>
          <w:color w:val="666699"/>
        </w:rPr>
        <w:t>Per maggiori informazioni sull'autore, vedi "Passeggiando con la Musica", scaricabile gratuitamente dal sito: mariodemolli.com</w:t>
      </w:r>
    </w:p>
    <w:p w:rsidR="00A158E0" w:rsidRPr="006D01BA" w:rsidRDefault="00A158E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Duetto per 2 clarinetti.</w:t>
      </w:r>
    </w:p>
    <w:p w:rsidR="0029684E" w:rsidRPr="006D01BA" w:rsidRDefault="0029684E" w:rsidP="006C15B0">
      <w:pPr>
        <w:pStyle w:val="Corpotesto"/>
        <w:tabs>
          <w:tab w:val="left" w:pos="0"/>
          <w:tab w:val="left" w:pos="4253"/>
        </w:tabs>
        <w:spacing w:before="120" w:after="0" w:line="276" w:lineRule="auto"/>
        <w:rPr>
          <w:rFonts w:ascii="Arial" w:hAnsi="Arial" w:cs="Arial"/>
          <w:sz w:val="24"/>
          <w:szCs w:val="24"/>
        </w:rPr>
      </w:pPr>
    </w:p>
    <w:p w:rsidR="0029684E" w:rsidRPr="006D01BA" w:rsidRDefault="000B6AF1"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 xml:space="preserve">SALIERI  Girolamo                      </w:t>
      </w:r>
      <w:r w:rsidR="00884384" w:rsidRPr="006D01BA">
        <w:rPr>
          <w:rFonts w:ascii="Arial" w:hAnsi="Arial" w:cs="Arial"/>
          <w:color w:val="666699"/>
          <w:sz w:val="24"/>
          <w:szCs w:val="24"/>
          <w:u w:val="single"/>
        </w:rPr>
        <w:t xml:space="preserve">       </w:t>
      </w:r>
      <w:r w:rsidR="0029684E" w:rsidRPr="006D01BA">
        <w:rPr>
          <w:rFonts w:ascii="Arial" w:hAnsi="Arial" w:cs="Arial"/>
          <w:color w:val="666699"/>
          <w:sz w:val="24"/>
          <w:szCs w:val="24"/>
          <w:u w:val="single"/>
        </w:rPr>
        <w:t xml:space="preserve">Legnago, 14.6.1794 </w:t>
      </w:r>
      <w:r w:rsidR="00861CBF" w:rsidRPr="006D01BA">
        <w:rPr>
          <w:rFonts w:ascii="Arial" w:hAnsi="Arial" w:cs="Arial"/>
          <w:color w:val="666699"/>
          <w:sz w:val="24"/>
          <w:szCs w:val="24"/>
          <w:u w:val="single"/>
        </w:rPr>
        <w:t>-</w:t>
      </w:r>
      <w:r w:rsidR="00EF6A03" w:rsidRPr="006D01BA">
        <w:rPr>
          <w:rFonts w:ascii="Arial" w:hAnsi="Arial" w:cs="Arial"/>
          <w:color w:val="666699"/>
          <w:sz w:val="24"/>
          <w:szCs w:val="24"/>
          <w:u w:val="single"/>
        </w:rPr>
        <w:t>Trieste? 1838 o Bologna</w:t>
      </w:r>
      <w:r w:rsidR="00861CBF" w:rsidRPr="006D01BA">
        <w:rPr>
          <w:rFonts w:ascii="Arial" w:hAnsi="Arial" w:cs="Arial"/>
          <w:color w:val="666699"/>
          <w:sz w:val="24"/>
          <w:szCs w:val="24"/>
          <w:u w:val="single"/>
        </w:rPr>
        <w:t>?</w:t>
      </w:r>
      <w:r w:rsidR="0029684E" w:rsidRPr="006D01BA">
        <w:rPr>
          <w:rFonts w:ascii="Arial" w:hAnsi="Arial" w:cs="Arial"/>
          <w:color w:val="666699"/>
          <w:sz w:val="24"/>
          <w:szCs w:val="24"/>
          <w:u w:val="single"/>
        </w:rPr>
        <w:t>18</w:t>
      </w:r>
      <w:r w:rsidR="00EF6A03" w:rsidRPr="006D01BA">
        <w:rPr>
          <w:rFonts w:ascii="Arial" w:hAnsi="Arial" w:cs="Arial"/>
          <w:color w:val="666699"/>
          <w:sz w:val="24"/>
          <w:szCs w:val="24"/>
          <w:u w:val="single"/>
        </w:rPr>
        <w:t>41</w:t>
      </w:r>
    </w:p>
    <w:p w:rsidR="0029684E" w:rsidRPr="006D01BA" w:rsidRDefault="0029684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clarinettista</w:t>
      </w:r>
      <w:r w:rsidR="00334758" w:rsidRPr="006D01BA">
        <w:rPr>
          <w:rFonts w:ascii="Arial" w:hAnsi="Arial" w:cs="Arial"/>
          <w:color w:val="666699"/>
        </w:rPr>
        <w:t xml:space="preserve">, </w:t>
      </w:r>
      <w:r w:rsidR="00C15FE6" w:rsidRPr="006D01BA">
        <w:rPr>
          <w:rFonts w:ascii="Arial" w:hAnsi="Arial" w:cs="Arial"/>
          <w:color w:val="666699"/>
        </w:rPr>
        <w:t xml:space="preserve">un anno di </w:t>
      </w:r>
      <w:r w:rsidR="00334758" w:rsidRPr="006D01BA">
        <w:rPr>
          <w:rFonts w:ascii="Arial" w:hAnsi="Arial" w:cs="Arial"/>
          <w:color w:val="666699"/>
        </w:rPr>
        <w:t>studi a Vienna con lo zio Antonio. Dal 1815c. fu clarinettista al Teatro di Trieste e insegnante di clarinetto e corno di bassetto al Conservatorio. Dal 1831 al 1838 si esibì in una serie di concerti, dopo quella data non si trovano altre notizie.</w:t>
      </w:r>
      <w:r w:rsidR="00C15FE6" w:rsidRPr="006D01BA">
        <w:rPr>
          <w:rFonts w:ascii="Arial" w:hAnsi="Arial" w:cs="Arial"/>
          <w:color w:val="666699"/>
        </w:rPr>
        <w:t xml:space="preserve"> Al Conservatorio di Milano vi sono  6 Concerti manoscritti </w:t>
      </w:r>
      <w:r w:rsidR="00073DA3" w:rsidRPr="006D01BA">
        <w:rPr>
          <w:rFonts w:ascii="Arial" w:hAnsi="Arial" w:cs="Arial"/>
          <w:color w:val="666699"/>
        </w:rPr>
        <w:t xml:space="preserve"> </w:t>
      </w:r>
      <w:r w:rsidR="002940D2">
        <w:rPr>
          <w:rFonts w:ascii="Arial" w:hAnsi="Arial" w:cs="Arial"/>
          <w:color w:val="666699"/>
        </w:rPr>
        <w:t xml:space="preserve">      </w:t>
      </w:r>
      <w:r w:rsidR="00C15FE6" w:rsidRPr="006D01BA">
        <w:rPr>
          <w:rFonts w:ascii="Arial" w:hAnsi="Arial" w:cs="Arial"/>
          <w:color w:val="666699"/>
        </w:rPr>
        <w:t>e 1 al Conservatorio di Venezia. Inoltre a</w:t>
      </w:r>
      <w:r w:rsidR="008C7E37" w:rsidRPr="006D01BA">
        <w:rPr>
          <w:rFonts w:ascii="Arial" w:hAnsi="Arial" w:cs="Arial"/>
          <w:color w:val="666699"/>
        </w:rPr>
        <w:t>l Comune di</w:t>
      </w:r>
      <w:r w:rsidR="00C15FE6" w:rsidRPr="006D01BA">
        <w:rPr>
          <w:rFonts w:ascii="Arial" w:hAnsi="Arial" w:cs="Arial"/>
          <w:color w:val="666699"/>
        </w:rPr>
        <w:t xml:space="preserve"> Legnago i documenti della famiglia Salieri sono scomparsi, </w:t>
      </w:r>
      <w:r w:rsidR="00C15FE6" w:rsidRPr="006D01BA">
        <w:rPr>
          <w:rFonts w:ascii="Arial" w:hAnsi="Arial" w:cs="Arial"/>
          <w:color w:val="666699"/>
        </w:rPr>
        <w:lastRenderedPageBreak/>
        <w:t>non certo per incuria ma per le rovinose piene dell’Adige del 1868 e del 1882.</w:t>
      </w:r>
      <w:r w:rsidR="008C7E37" w:rsidRPr="006D01BA">
        <w:rPr>
          <w:rFonts w:ascii="Arial" w:hAnsi="Arial" w:cs="Arial"/>
          <w:color w:val="666699"/>
        </w:rPr>
        <w:t xml:space="preserve"> A Legnago ho tenuto dei corsi per </w:t>
      </w:r>
      <w:r w:rsidR="00073DA3" w:rsidRPr="006D01BA">
        <w:rPr>
          <w:rFonts w:ascii="Arial" w:hAnsi="Arial" w:cs="Arial"/>
          <w:color w:val="666699"/>
        </w:rPr>
        <w:t xml:space="preserve"> </w:t>
      </w:r>
      <w:r w:rsidR="002940D2">
        <w:rPr>
          <w:rFonts w:ascii="Arial" w:hAnsi="Arial" w:cs="Arial"/>
          <w:color w:val="666699"/>
        </w:rPr>
        <w:t xml:space="preserve">          </w:t>
      </w:r>
      <w:r w:rsidR="008C7E37" w:rsidRPr="006D01BA">
        <w:rPr>
          <w:rFonts w:ascii="Arial" w:hAnsi="Arial" w:cs="Arial"/>
          <w:color w:val="666699"/>
        </w:rPr>
        <w:t xml:space="preserve">i </w:t>
      </w:r>
      <w:r w:rsidR="00512309" w:rsidRPr="006D01BA">
        <w:rPr>
          <w:rFonts w:ascii="Arial" w:hAnsi="Arial" w:cs="Arial"/>
          <w:color w:val="666699"/>
        </w:rPr>
        <w:t xml:space="preserve">ragazzi delle Scuole elementari, eccellenti le 2 Direttrici didattiche, gli insegnanti e gli allievi, purtoppo degli impegni personali mi allontanarono dalla bella cittadina. Ricordo </w:t>
      </w:r>
      <w:r w:rsidR="00073329" w:rsidRPr="006D01BA">
        <w:rPr>
          <w:rFonts w:ascii="Arial" w:hAnsi="Arial" w:cs="Arial"/>
          <w:color w:val="666699"/>
        </w:rPr>
        <w:t>con affetto</w:t>
      </w:r>
      <w:r w:rsidR="00512309" w:rsidRPr="006D01BA">
        <w:rPr>
          <w:rFonts w:ascii="Arial" w:hAnsi="Arial" w:cs="Arial"/>
          <w:color w:val="666699"/>
        </w:rPr>
        <w:t xml:space="preserve"> Lavinia, bella e</w:t>
      </w:r>
      <w:r w:rsidR="00073DA3" w:rsidRPr="006D01BA">
        <w:rPr>
          <w:rFonts w:ascii="Arial" w:hAnsi="Arial" w:cs="Arial"/>
          <w:color w:val="666699"/>
        </w:rPr>
        <w:t xml:space="preserve"> </w:t>
      </w:r>
      <w:r w:rsidR="00E664DC" w:rsidRPr="006D01BA">
        <w:rPr>
          <w:rFonts w:ascii="Arial" w:hAnsi="Arial" w:cs="Arial"/>
          <w:color w:val="666699"/>
        </w:rPr>
        <w:t>intelligente</w:t>
      </w:r>
      <w:r w:rsidR="00512309" w:rsidRPr="006D01BA">
        <w:rPr>
          <w:rFonts w:ascii="Arial" w:hAnsi="Arial" w:cs="Arial"/>
          <w:color w:val="666699"/>
        </w:rPr>
        <w:t xml:space="preserve"> allieva,</w:t>
      </w:r>
      <w:r w:rsidR="004F7B77" w:rsidRPr="006D01BA">
        <w:rPr>
          <w:rFonts w:ascii="Arial" w:hAnsi="Arial" w:cs="Arial"/>
          <w:color w:val="666699"/>
        </w:rPr>
        <w:t xml:space="preserve"> </w:t>
      </w:r>
      <w:r w:rsidR="002940D2">
        <w:rPr>
          <w:rFonts w:ascii="Arial" w:hAnsi="Arial" w:cs="Arial"/>
          <w:color w:val="666699"/>
        </w:rPr>
        <w:t xml:space="preserve">          </w:t>
      </w:r>
      <w:r w:rsidR="00512309" w:rsidRPr="006D01BA">
        <w:rPr>
          <w:rFonts w:ascii="Arial" w:hAnsi="Arial" w:cs="Arial"/>
          <w:color w:val="666699"/>
        </w:rPr>
        <w:t>un suo posacenere è su un ripiano del mio studio</w:t>
      </w:r>
      <w:r w:rsidR="00073329" w:rsidRPr="006D01BA">
        <w:rPr>
          <w:rFonts w:ascii="Arial" w:hAnsi="Arial" w:cs="Arial"/>
          <w:color w:val="666699"/>
        </w:rPr>
        <w:t>…</w:t>
      </w:r>
      <w:r w:rsidR="00512309" w:rsidRPr="006D01BA">
        <w:rPr>
          <w:rFonts w:ascii="Arial" w:hAnsi="Arial" w:cs="Arial"/>
          <w:color w:val="666699"/>
        </w:rPr>
        <w:t xml:space="preserve"> e tanti altri simpatici e validi ragazzi….</w:t>
      </w:r>
      <w:r w:rsidR="00073329" w:rsidRPr="006D01BA">
        <w:rPr>
          <w:rFonts w:ascii="Arial" w:hAnsi="Arial" w:cs="Arial"/>
          <w:color w:val="666699"/>
        </w:rPr>
        <w:t xml:space="preserve"> </w:t>
      </w:r>
      <w:r w:rsidR="00073DA3" w:rsidRPr="006D01BA">
        <w:rPr>
          <w:rFonts w:ascii="Arial" w:hAnsi="Arial" w:cs="Arial"/>
          <w:color w:val="666699"/>
        </w:rPr>
        <w:t xml:space="preserve"> </w:t>
      </w:r>
      <w:r w:rsidR="002940D2">
        <w:rPr>
          <w:rFonts w:ascii="Arial" w:hAnsi="Arial" w:cs="Arial"/>
          <w:color w:val="666699"/>
        </w:rPr>
        <w:t xml:space="preserve">                                          </w:t>
      </w:r>
      <w:r w:rsidR="00073329" w:rsidRPr="006D01BA">
        <w:rPr>
          <w:rFonts w:ascii="Arial" w:hAnsi="Arial" w:cs="Arial"/>
          <w:color w:val="666699"/>
        </w:rPr>
        <w:t>Nel mio “Passeggiando con la Musica” difendo Salieri, anche per queste ragioni. Gente sana…</w:t>
      </w:r>
    </w:p>
    <w:p w:rsidR="00206F08" w:rsidRPr="006D01BA" w:rsidRDefault="00EF6A03"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1° Duetto per 2 clarinetti.   </w:t>
      </w:r>
      <w:r w:rsidR="00206F08" w:rsidRPr="006D01BA">
        <w:rPr>
          <w:rFonts w:ascii="Arial" w:hAnsi="Arial" w:cs="Arial"/>
          <w:sz w:val="24"/>
          <w:szCs w:val="24"/>
        </w:rPr>
        <w:t>Divertimento, clarinetto e pf.   Cavatina da “Ernani”, cl. pf.</w:t>
      </w:r>
    </w:p>
    <w:p w:rsidR="00861CBF" w:rsidRPr="006D01BA" w:rsidRDefault="00861CBF"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Carnevale di Venezia e variazioni</w:t>
      </w:r>
      <w:r w:rsidR="00022309" w:rsidRPr="006D01BA">
        <w:rPr>
          <w:rFonts w:ascii="Arial" w:hAnsi="Arial" w:cs="Arial"/>
          <w:sz w:val="24"/>
          <w:szCs w:val="24"/>
        </w:rPr>
        <w:t>, clarinetto e pf.</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Adagio con Variazioni, in Mib, su Tema di Vaccai, corno di bass. 2 vl. vla. vcl.</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u w:val="single"/>
        </w:rPr>
        <w:t>Clarinetto e orchestra</w:t>
      </w:r>
      <w:r w:rsidRPr="006D01BA">
        <w:rPr>
          <w:rFonts w:ascii="Arial" w:hAnsi="Arial" w:cs="Arial"/>
          <w:sz w:val="24"/>
          <w:szCs w:val="24"/>
        </w:rPr>
        <w:t>:   Introduzione e tema con variazioni (13’15).</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Adagio, tema con variazioni su “Guglielmo Tell” di Rossini (10’45).</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Tema con variazioni su “Crociati di Tolemaide” di Pacini (11’40).</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Andante, tema con variazioni su “Capuleti e Montecchi” di Bellini (9’40)</w:t>
      </w:r>
      <w:r w:rsidR="00022309" w:rsidRPr="006D01BA">
        <w:rPr>
          <w:rFonts w:ascii="Arial" w:hAnsi="Arial" w:cs="Arial"/>
          <w:sz w:val="24"/>
          <w:szCs w:val="24"/>
        </w:rPr>
        <w:t>.</w:t>
      </w:r>
    </w:p>
    <w:p w:rsidR="008C7E37" w:rsidRPr="006D01BA" w:rsidRDefault="008C7E37"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Variazioni per clarinetto e archi su “Edoardo e Cristina”, di Rossini.</w:t>
      </w:r>
    </w:p>
    <w:p w:rsidR="002628D7" w:rsidRPr="006D01BA" w:rsidRDefault="002628D7" w:rsidP="006C15B0">
      <w:pPr>
        <w:pStyle w:val="Corpotesto"/>
        <w:tabs>
          <w:tab w:val="left" w:pos="0"/>
          <w:tab w:val="left" w:pos="4253"/>
        </w:tabs>
        <w:spacing w:before="120" w:after="0" w:line="276" w:lineRule="auto"/>
        <w:rPr>
          <w:rFonts w:ascii="Arial" w:hAnsi="Arial" w:cs="Arial"/>
          <w:sz w:val="24"/>
          <w:szCs w:val="24"/>
        </w:rPr>
      </w:pPr>
    </w:p>
    <w:p w:rsidR="002628D7" w:rsidRPr="006D01BA" w:rsidRDefault="002628D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SALLINEN  Aulis</w:t>
      </w:r>
      <w:r w:rsidRPr="006D01BA">
        <w:rPr>
          <w:rFonts w:ascii="Arial" w:hAnsi="Arial" w:cs="Arial"/>
          <w:color w:val="666699"/>
          <w:u w:val="single"/>
        </w:rPr>
        <w:tab/>
        <w:t>Salmi, 9.4.1935</w:t>
      </w:r>
    </w:p>
    <w:p w:rsidR="0011668F" w:rsidRPr="006D01BA" w:rsidRDefault="001166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pianista, musicologo e filosofo finlandese, allievo all’Accademia Sibelius di Merikanto e Kokkonen. Autore di 6 opere, 8 sinfonie, Concerti e parecchi altri brani, in maniera moderna ma tonale.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Vincitore del premio Sibelius e insegnante di composizione all’Accademia Sibelius. Il governo finlandese dopo averlo nominato “Professore d’arte”, con un vitalizio gli diede la possibilità di dedicarsi alla sola composizione.</w:t>
      </w:r>
    </w:p>
    <w:p w:rsidR="002628D7" w:rsidRPr="006D01BA" w:rsidRDefault="002628D7" w:rsidP="006C15B0">
      <w:pPr>
        <w:tabs>
          <w:tab w:val="left" w:pos="0"/>
          <w:tab w:val="left" w:pos="4253"/>
        </w:tabs>
        <w:spacing w:before="120" w:line="276" w:lineRule="auto"/>
        <w:rPr>
          <w:rFonts w:ascii="Arial" w:hAnsi="Arial" w:cs="Arial"/>
        </w:rPr>
      </w:pPr>
      <w:r w:rsidRPr="006D01BA">
        <w:rPr>
          <w:rFonts w:ascii="Arial" w:hAnsi="Arial" w:cs="Arial"/>
        </w:rPr>
        <w:t>Concerto, op. 91, per clarinetto, v</w:t>
      </w:r>
      <w:r w:rsidR="004C2384" w:rsidRPr="006D01BA">
        <w:rPr>
          <w:rFonts w:ascii="Arial" w:hAnsi="Arial" w:cs="Arial"/>
        </w:rPr>
        <w:t>cl.</w:t>
      </w:r>
      <w:r w:rsidRPr="006D01BA">
        <w:rPr>
          <w:rFonts w:ascii="Arial" w:hAnsi="Arial" w:cs="Arial"/>
        </w:rPr>
        <w:t xml:space="preserve"> e orch.</w:t>
      </w:r>
      <w:r w:rsidR="0011668F" w:rsidRPr="006D01BA">
        <w:rPr>
          <w:rFonts w:ascii="Arial" w:hAnsi="Arial" w:cs="Arial"/>
        </w:rPr>
        <w:t xml:space="preserve"> da camera</w:t>
      </w:r>
      <w:r w:rsidRPr="006D01BA">
        <w:rPr>
          <w:rFonts w:ascii="Arial" w:hAnsi="Arial" w:cs="Arial"/>
        </w:rPr>
        <w:t xml:space="preserve"> (2007</w:t>
      </w:r>
      <w:r w:rsidR="0061798E" w:rsidRPr="006D01BA">
        <w:rPr>
          <w:rFonts w:ascii="Arial" w:hAnsi="Arial" w:cs="Arial"/>
        </w:rPr>
        <w:t>, 2</w:t>
      </w:r>
      <w:r w:rsidR="000340BB" w:rsidRPr="006D01BA">
        <w:rPr>
          <w:rFonts w:ascii="Arial" w:hAnsi="Arial" w:cs="Arial"/>
        </w:rPr>
        <w:t>2</w:t>
      </w:r>
      <w:r w:rsidR="0061798E" w:rsidRPr="006D01BA">
        <w:rPr>
          <w:rFonts w:ascii="Arial" w:hAnsi="Arial" w:cs="Arial"/>
        </w:rPr>
        <w:t>’</w:t>
      </w:r>
      <w:r w:rsidR="000340BB" w:rsidRPr="006D01BA">
        <w:rPr>
          <w:rFonts w:ascii="Arial" w:hAnsi="Arial" w:cs="Arial"/>
        </w:rPr>
        <w:t>40</w:t>
      </w:r>
      <w:r w:rsidRPr="006D01BA">
        <w:rPr>
          <w:rFonts w:ascii="Arial" w:hAnsi="Arial" w:cs="Arial"/>
        </w:rPr>
        <w:t>).</w:t>
      </w:r>
    </w:p>
    <w:p w:rsidR="00073AF4" w:rsidRPr="006D01BA" w:rsidRDefault="00073AF4" w:rsidP="006C15B0">
      <w:pPr>
        <w:pStyle w:val="Corpotesto"/>
        <w:tabs>
          <w:tab w:val="left" w:pos="0"/>
          <w:tab w:val="left" w:pos="4253"/>
        </w:tabs>
        <w:spacing w:before="120" w:after="0" w:line="276" w:lineRule="auto"/>
        <w:rPr>
          <w:rFonts w:ascii="Arial" w:hAnsi="Arial" w:cs="Arial"/>
          <w:sz w:val="24"/>
          <w:szCs w:val="24"/>
        </w:rPr>
      </w:pPr>
    </w:p>
    <w:p w:rsidR="00073AF4" w:rsidRPr="006D01BA" w:rsidRDefault="00073AF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SALMENHAARA  Erkki</w:t>
      </w:r>
      <w:r w:rsidRPr="006D01BA">
        <w:rPr>
          <w:rFonts w:ascii="Arial" w:hAnsi="Arial" w:cs="Arial"/>
          <w:color w:val="666699"/>
          <w:u w:val="single"/>
        </w:rPr>
        <w:tab/>
        <w:t>Helsinki, 12.3.1941 - Helsinki, 19.3.2002.</w:t>
      </w:r>
    </w:p>
    <w:p w:rsidR="00073AF4" w:rsidRPr="006D01BA" w:rsidRDefault="00073AF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musicologo e filosofo finlandese, studi all’Accademia Sibelius con Kokkonen e a Vienna con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Ligeti. All’Università di Helsinki si laureò in musicologia, che dal 1966 al 2002 insegnò all’Università e all’Accademia Sibelius.</w:t>
      </w:r>
    </w:p>
    <w:p w:rsidR="00073AF4" w:rsidRPr="006D01BA" w:rsidRDefault="00073AF4" w:rsidP="006C15B0">
      <w:pPr>
        <w:tabs>
          <w:tab w:val="left" w:pos="0"/>
          <w:tab w:val="left" w:pos="4253"/>
        </w:tabs>
        <w:spacing w:before="120" w:line="276" w:lineRule="auto"/>
        <w:rPr>
          <w:rFonts w:ascii="Arial" w:hAnsi="Arial" w:cs="Arial"/>
        </w:rPr>
      </w:pPr>
      <w:r w:rsidRPr="006D01BA">
        <w:rPr>
          <w:rFonts w:ascii="Arial" w:hAnsi="Arial" w:cs="Arial"/>
        </w:rPr>
        <w:t>Introduzione e Allegro, clarinetto, vcl. pf. (1985, 7’).</w:t>
      </w:r>
    </w:p>
    <w:p w:rsidR="00AA4DDF" w:rsidRPr="006D01BA" w:rsidRDefault="00AA4DDF" w:rsidP="006C15B0">
      <w:pPr>
        <w:tabs>
          <w:tab w:val="left" w:pos="0"/>
          <w:tab w:val="left" w:pos="4253"/>
        </w:tabs>
        <w:spacing w:before="120" w:line="276" w:lineRule="auto"/>
        <w:rPr>
          <w:rFonts w:ascii="Arial" w:hAnsi="Arial" w:cs="Arial"/>
        </w:rPr>
      </w:pPr>
    </w:p>
    <w:p w:rsidR="00AB2199" w:rsidRPr="006D01BA" w:rsidRDefault="00AB219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SALONEN  Esa-Pekka</w:t>
      </w:r>
      <w:r w:rsidRPr="006D01BA">
        <w:rPr>
          <w:rFonts w:ascii="Arial" w:hAnsi="Arial" w:cs="Arial"/>
          <w:color w:val="666699"/>
          <w:u w:val="single"/>
        </w:rPr>
        <w:tab/>
      </w:r>
      <w:r w:rsidR="00A339B0" w:rsidRPr="006D01BA">
        <w:rPr>
          <w:rFonts w:ascii="Arial" w:hAnsi="Arial" w:cs="Arial"/>
          <w:color w:val="666699"/>
          <w:u w:val="single"/>
        </w:rPr>
        <w:t>Helsinki, 30.6.</w:t>
      </w:r>
      <w:r w:rsidRPr="006D01BA">
        <w:rPr>
          <w:rFonts w:ascii="Arial" w:hAnsi="Arial" w:cs="Arial"/>
          <w:color w:val="666699"/>
          <w:u w:val="single"/>
        </w:rPr>
        <w:t>1958</w:t>
      </w:r>
    </w:p>
    <w:p w:rsidR="00AB2199" w:rsidRPr="006D01BA" w:rsidRDefault="00AB219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cornista e direttore d’orchestra finlandese, studi </w:t>
      </w:r>
      <w:r w:rsidR="00A339B0" w:rsidRPr="006D01BA">
        <w:rPr>
          <w:rFonts w:ascii="Arial" w:hAnsi="Arial" w:cs="Arial"/>
          <w:color w:val="666699"/>
          <w:sz w:val="20"/>
          <w:szCs w:val="20"/>
        </w:rPr>
        <w:t xml:space="preserve">con J. Panula </w:t>
      </w:r>
      <w:r w:rsidRPr="006D01BA">
        <w:rPr>
          <w:rFonts w:ascii="Arial" w:hAnsi="Arial" w:cs="Arial"/>
          <w:color w:val="666699"/>
          <w:sz w:val="20"/>
          <w:szCs w:val="20"/>
        </w:rPr>
        <w:t>al</w:t>
      </w:r>
      <w:r w:rsidR="00A339B0" w:rsidRPr="006D01BA">
        <w:rPr>
          <w:rFonts w:ascii="Arial" w:hAnsi="Arial" w:cs="Arial"/>
          <w:color w:val="666699"/>
          <w:sz w:val="20"/>
          <w:szCs w:val="20"/>
        </w:rPr>
        <w:t>l’Accademia Sibelius</w:t>
      </w:r>
      <w:r w:rsidRPr="006D01BA">
        <w:rPr>
          <w:rFonts w:ascii="Arial" w:hAnsi="Arial" w:cs="Arial"/>
          <w:color w:val="666699"/>
          <w:sz w:val="20"/>
          <w:szCs w:val="20"/>
        </w:rPr>
        <w:t xml:space="preserve"> di Helsinki</w:t>
      </w:r>
      <w:r w:rsidR="006F0C6E" w:rsidRPr="006D01BA">
        <w:rPr>
          <w:rFonts w:ascii="Arial" w:hAnsi="Arial" w:cs="Arial"/>
          <w:color w:val="666699"/>
          <w:sz w:val="20"/>
          <w:szCs w:val="20"/>
        </w:rPr>
        <w:t>, perfezionamento con Donatoni, Castiglioni e Rautavaara</w:t>
      </w:r>
      <w:r w:rsidRPr="006D01BA">
        <w:rPr>
          <w:rFonts w:ascii="Arial" w:hAnsi="Arial" w:cs="Arial"/>
          <w:color w:val="666699"/>
          <w:sz w:val="20"/>
          <w:szCs w:val="20"/>
        </w:rPr>
        <w:t>. Direttore delle orchestre sinfoniche più prestigiose</w:t>
      </w:r>
      <w:r w:rsidR="00627C90" w:rsidRPr="006D01BA">
        <w:rPr>
          <w:rFonts w:ascii="Arial" w:hAnsi="Arial" w:cs="Arial"/>
          <w:color w:val="666699"/>
          <w:sz w:val="20"/>
          <w:szCs w:val="20"/>
        </w:rPr>
        <w:t xml:space="preserve">: </w:t>
      </w:r>
      <w:r w:rsidR="00A339B0" w:rsidRPr="006D01BA">
        <w:rPr>
          <w:rFonts w:ascii="Arial" w:hAnsi="Arial" w:cs="Arial"/>
          <w:color w:val="666699"/>
          <w:sz w:val="20"/>
          <w:szCs w:val="20"/>
        </w:rPr>
        <w:t>Orchestra Philarmonica di Los Angeles</w:t>
      </w:r>
      <w:r w:rsidR="00627C90" w:rsidRPr="006D01BA">
        <w:rPr>
          <w:rFonts w:ascii="Arial" w:hAnsi="Arial" w:cs="Arial"/>
          <w:color w:val="666699"/>
          <w:sz w:val="20"/>
          <w:szCs w:val="20"/>
        </w:rPr>
        <w:t xml:space="preserve">, </w:t>
      </w:r>
      <w:r w:rsidR="00A339B0" w:rsidRPr="006D01BA">
        <w:rPr>
          <w:rFonts w:ascii="Arial" w:hAnsi="Arial" w:cs="Arial"/>
          <w:color w:val="666699"/>
          <w:sz w:val="20"/>
          <w:szCs w:val="20"/>
        </w:rPr>
        <w:t>Philarmonia Orchestra di Londra</w:t>
      </w:r>
      <w:r w:rsidR="00627C90" w:rsidRPr="006D01BA">
        <w:rPr>
          <w:rFonts w:ascii="Arial" w:hAnsi="Arial" w:cs="Arial"/>
          <w:color w:val="666699"/>
          <w:sz w:val="20"/>
          <w:szCs w:val="20"/>
        </w:rPr>
        <w:t>…</w:t>
      </w:r>
    </w:p>
    <w:p w:rsidR="00A339B0" w:rsidRPr="006D01BA" w:rsidRDefault="00627C90" w:rsidP="006C15B0">
      <w:pPr>
        <w:tabs>
          <w:tab w:val="left" w:pos="0"/>
          <w:tab w:val="left" w:pos="4253"/>
        </w:tabs>
        <w:spacing w:before="120" w:line="276" w:lineRule="auto"/>
        <w:rPr>
          <w:rFonts w:ascii="Arial" w:hAnsi="Arial" w:cs="Arial"/>
        </w:rPr>
      </w:pPr>
      <w:r w:rsidRPr="006D01BA">
        <w:rPr>
          <w:rFonts w:ascii="Arial" w:hAnsi="Arial" w:cs="Arial"/>
        </w:rPr>
        <w:t xml:space="preserve">4 </w:t>
      </w:r>
      <w:r w:rsidR="00A339B0" w:rsidRPr="006D01BA">
        <w:rPr>
          <w:rFonts w:ascii="Arial" w:hAnsi="Arial" w:cs="Arial"/>
        </w:rPr>
        <w:t>Nachtlieder, clarinetto e pf.</w:t>
      </w:r>
      <w:r w:rsidR="004C4492" w:rsidRPr="006D01BA">
        <w:rPr>
          <w:rFonts w:ascii="Arial" w:hAnsi="Arial" w:cs="Arial"/>
        </w:rPr>
        <w:t xml:space="preserve"> (1978)</w:t>
      </w:r>
      <w:r w:rsidR="00A339B0" w:rsidRPr="006D01BA">
        <w:rPr>
          <w:rFonts w:ascii="Arial" w:hAnsi="Arial" w:cs="Arial"/>
        </w:rPr>
        <w:t>:   1) Sehr innig (1’15),   2) Zart (2’),   3) Frei (2’15),</w:t>
      </w:r>
    </w:p>
    <w:p w:rsidR="00A31373" w:rsidRPr="006D01BA" w:rsidRDefault="00A339B0" w:rsidP="006C15B0">
      <w:pPr>
        <w:tabs>
          <w:tab w:val="left" w:pos="0"/>
          <w:tab w:val="left" w:pos="4253"/>
        </w:tabs>
        <w:spacing w:before="120" w:line="276" w:lineRule="auto"/>
        <w:rPr>
          <w:rFonts w:ascii="Arial" w:hAnsi="Arial" w:cs="Arial"/>
        </w:rPr>
      </w:pPr>
      <w:r w:rsidRPr="006D01BA">
        <w:rPr>
          <w:rFonts w:ascii="Arial" w:hAnsi="Arial" w:cs="Arial"/>
        </w:rPr>
        <w:t xml:space="preserve">4) Ruhig (1’40).   </w:t>
      </w:r>
      <w:r w:rsidR="00AB2199" w:rsidRPr="006D01BA">
        <w:rPr>
          <w:rFonts w:ascii="Arial" w:hAnsi="Arial" w:cs="Arial"/>
        </w:rPr>
        <w:t>Meeting, clarinetto e clav. (1982, 6’).</w:t>
      </w:r>
    </w:p>
    <w:p w:rsidR="00A31373" w:rsidRPr="006D01BA" w:rsidRDefault="00A31373" w:rsidP="006C15B0">
      <w:pPr>
        <w:tabs>
          <w:tab w:val="left" w:pos="0"/>
          <w:tab w:val="left" w:pos="4253"/>
        </w:tabs>
        <w:spacing w:before="120" w:line="276" w:lineRule="auto"/>
        <w:rPr>
          <w:rFonts w:ascii="Arial" w:hAnsi="Arial" w:cs="Arial"/>
        </w:rPr>
      </w:pPr>
    </w:p>
    <w:p w:rsidR="00EC4F6E" w:rsidRPr="006D01BA" w:rsidRDefault="00EC4F6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SALZEDO  Leonard</w:t>
      </w:r>
      <w:r w:rsidRPr="006D01BA">
        <w:rPr>
          <w:rFonts w:ascii="Arial" w:hAnsi="Arial" w:cs="Arial"/>
          <w:color w:val="666699"/>
          <w:u w:val="single"/>
        </w:rPr>
        <w:tab/>
        <w:t>Londra, 24.9.1921 - Londra, 6.5.2000.</w:t>
      </w:r>
    </w:p>
    <w:p w:rsidR="00EC4F6E" w:rsidRPr="006D01BA" w:rsidRDefault="00EC4F6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D450F6" w:rsidRPr="006D01BA">
        <w:rPr>
          <w:rFonts w:ascii="Arial" w:hAnsi="Arial" w:cs="Arial"/>
          <w:color w:val="666699"/>
          <w:sz w:val="20"/>
          <w:szCs w:val="20"/>
        </w:rPr>
        <w:t xml:space="preserve"> e concertista di tromba</w:t>
      </w:r>
      <w:r w:rsidRPr="006D01BA">
        <w:rPr>
          <w:rFonts w:ascii="Arial" w:hAnsi="Arial" w:cs="Arial"/>
          <w:color w:val="666699"/>
          <w:sz w:val="20"/>
          <w:szCs w:val="20"/>
        </w:rPr>
        <w:t xml:space="preserve"> inglese di lontane origini spagnole. Studi al Royal College di Londra con Menges, Howells, Jacob Gordon, Dyson e James. Inizialmente 1a tromba nella London Philharmonic Orch</w:t>
      </w:r>
      <w:r w:rsidR="00E664DC" w:rsidRPr="006D01BA">
        <w:rPr>
          <w:rFonts w:ascii="Arial" w:hAnsi="Arial" w:cs="Arial"/>
          <w:color w:val="666699"/>
          <w:sz w:val="20"/>
          <w:szCs w:val="20"/>
        </w:rPr>
        <w:t xml:space="preserve">.  </w:t>
      </w:r>
      <w:r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quindi in numerose altre Orchestre e solista</w:t>
      </w:r>
      <w:r w:rsidR="00E664DC" w:rsidRPr="006D01BA">
        <w:rPr>
          <w:rFonts w:ascii="Arial" w:hAnsi="Arial" w:cs="Arial"/>
          <w:color w:val="666699"/>
          <w:sz w:val="20"/>
          <w:szCs w:val="20"/>
        </w:rPr>
        <w:t xml:space="preserve"> di tromba </w:t>
      </w:r>
      <w:r w:rsidRPr="006D01BA">
        <w:rPr>
          <w:rFonts w:ascii="Arial" w:hAnsi="Arial" w:cs="Arial"/>
          <w:color w:val="666699"/>
          <w:sz w:val="20"/>
          <w:szCs w:val="20"/>
        </w:rPr>
        <w:t>in circa 1000 concerti.</w:t>
      </w:r>
    </w:p>
    <w:p w:rsidR="00EC4F6E" w:rsidRPr="006D01BA" w:rsidRDefault="00EC4F6E" w:rsidP="006C15B0">
      <w:pPr>
        <w:tabs>
          <w:tab w:val="left" w:pos="0"/>
          <w:tab w:val="left" w:pos="4253"/>
        </w:tabs>
        <w:spacing w:before="120" w:line="276" w:lineRule="auto"/>
        <w:rPr>
          <w:rFonts w:ascii="Arial" w:hAnsi="Arial" w:cs="Arial"/>
        </w:rPr>
      </w:pPr>
      <w:r w:rsidRPr="006D01BA">
        <w:rPr>
          <w:rFonts w:ascii="Arial" w:hAnsi="Arial" w:cs="Arial"/>
        </w:rPr>
        <w:t>Tonda Sefardita, op. 89, per 7 cl</w:t>
      </w:r>
      <w:r w:rsidR="00D450F6" w:rsidRPr="006D01BA">
        <w:rPr>
          <w:rFonts w:ascii="Arial" w:hAnsi="Arial" w:cs="Arial"/>
        </w:rPr>
        <w:t>arinetti</w:t>
      </w:r>
      <w:r w:rsidRPr="006D01BA">
        <w:rPr>
          <w:rFonts w:ascii="Arial" w:hAnsi="Arial" w:cs="Arial"/>
        </w:rPr>
        <w:t xml:space="preserve"> (1976).   Canzona, op. 106, cl. e perc. (1986).</w:t>
      </w:r>
    </w:p>
    <w:p w:rsidR="00EC4F6E" w:rsidRPr="006D01BA" w:rsidRDefault="00EC4F6E" w:rsidP="006C15B0">
      <w:pPr>
        <w:tabs>
          <w:tab w:val="left" w:pos="0"/>
          <w:tab w:val="left" w:pos="4253"/>
        </w:tabs>
        <w:spacing w:before="120" w:line="276" w:lineRule="auto"/>
        <w:rPr>
          <w:rFonts w:ascii="Arial" w:hAnsi="Arial" w:cs="Arial"/>
        </w:rPr>
      </w:pPr>
      <w:r w:rsidRPr="006D01BA">
        <w:rPr>
          <w:rFonts w:ascii="Arial" w:hAnsi="Arial" w:cs="Arial"/>
        </w:rPr>
        <w:t>3 Modos ritmicos, cl. fag. vl. pf. op. 58 (1962).</w:t>
      </w:r>
      <w:r w:rsidR="00D450F6" w:rsidRPr="006D01BA">
        <w:rPr>
          <w:rFonts w:ascii="Arial" w:hAnsi="Arial" w:cs="Arial"/>
        </w:rPr>
        <w:t xml:space="preserve">   Capriccio op. 60, cl. vl. pf. (1962).</w:t>
      </w:r>
    </w:p>
    <w:p w:rsidR="00EC4F6E" w:rsidRPr="006D01BA" w:rsidRDefault="00EC4F6E" w:rsidP="006C15B0">
      <w:pPr>
        <w:tabs>
          <w:tab w:val="left" w:pos="0"/>
          <w:tab w:val="left" w:pos="4253"/>
        </w:tabs>
        <w:spacing w:before="120" w:line="276" w:lineRule="auto"/>
        <w:rPr>
          <w:rFonts w:ascii="Arial" w:hAnsi="Arial" w:cs="Arial"/>
        </w:rPr>
      </w:pPr>
      <w:r w:rsidRPr="006D01BA">
        <w:rPr>
          <w:rFonts w:ascii="Arial" w:hAnsi="Arial" w:cs="Arial"/>
        </w:rPr>
        <w:lastRenderedPageBreak/>
        <w:t>Divertimento concertante per 3 cl</w:t>
      </w:r>
      <w:r w:rsidR="00E664DC" w:rsidRPr="006D01BA">
        <w:rPr>
          <w:rFonts w:ascii="Arial" w:hAnsi="Arial" w:cs="Arial"/>
        </w:rPr>
        <w:t>arinetti</w:t>
      </w:r>
      <w:r w:rsidRPr="006D01BA">
        <w:rPr>
          <w:rFonts w:ascii="Arial" w:hAnsi="Arial" w:cs="Arial"/>
        </w:rPr>
        <w:t xml:space="preserve"> e orch. op. 46 (1958).</w:t>
      </w:r>
    </w:p>
    <w:p w:rsidR="00D450F6" w:rsidRPr="006D01BA" w:rsidRDefault="00D450F6" w:rsidP="006C15B0">
      <w:pPr>
        <w:tabs>
          <w:tab w:val="left" w:pos="0"/>
          <w:tab w:val="left" w:pos="4253"/>
        </w:tabs>
        <w:spacing w:before="120" w:line="276" w:lineRule="auto"/>
        <w:rPr>
          <w:rFonts w:ascii="Arial" w:hAnsi="Arial" w:cs="Arial"/>
        </w:rPr>
      </w:pPr>
    </w:p>
    <w:p w:rsidR="00966195" w:rsidRPr="006D01BA" w:rsidRDefault="0096619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SAMAZEUILH  Gustave</w:t>
      </w:r>
      <w:r w:rsidRPr="006D01BA">
        <w:rPr>
          <w:rFonts w:ascii="Arial" w:hAnsi="Arial" w:cs="Arial"/>
          <w:color w:val="666699"/>
          <w:u w:val="single"/>
        </w:rPr>
        <w:tab/>
        <w:t>Bordeaux, 2.6.1877- Parigi, 4.8.1967.</w:t>
      </w:r>
    </w:p>
    <w:p w:rsidR="0060196F" w:rsidRPr="006D01BA" w:rsidRDefault="0060196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critico musicale francese, dopo la laurea in legge fu allievo di Chausson, d’Indy e Bordes alla “Schola Cantorum”, perfezionamento con Dukas. Aveva una casa a Ciboure dove, nel periodo estivo si </w:t>
      </w:r>
      <w:r w:rsidR="002940D2">
        <w:rPr>
          <w:rFonts w:ascii="Arial" w:hAnsi="Arial" w:cs="Arial"/>
          <w:color w:val="666699"/>
        </w:rPr>
        <w:t xml:space="preserve">          </w:t>
      </w:r>
      <w:r w:rsidRPr="006D01BA">
        <w:rPr>
          <w:rFonts w:ascii="Arial" w:hAnsi="Arial" w:cs="Arial"/>
          <w:color w:val="666699"/>
        </w:rPr>
        <w:t xml:space="preserve">incontrava con Ravel.  Amico di Faurè, Chabrier, Duparc, Wagner, R. Strauss, dei quali trascrisse un centinaio </w:t>
      </w:r>
      <w:r w:rsidR="00E664DC"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 xml:space="preserve">di composizioni per pf.  Fu inoltre il traduttore di Tristano e Isotta in francese e di un volume sui musicisti del </w:t>
      </w:r>
      <w:r w:rsidR="00E664DC"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suo tempo.</w:t>
      </w:r>
    </w:p>
    <w:p w:rsidR="00966195" w:rsidRPr="006D01BA" w:rsidRDefault="00966195" w:rsidP="006C15B0">
      <w:pPr>
        <w:tabs>
          <w:tab w:val="left" w:pos="0"/>
          <w:tab w:val="left" w:pos="4253"/>
        </w:tabs>
        <w:spacing w:before="120" w:line="276" w:lineRule="auto"/>
        <w:rPr>
          <w:rFonts w:ascii="Arial" w:hAnsi="Arial" w:cs="Arial"/>
        </w:rPr>
      </w:pPr>
      <w:r w:rsidRPr="006D01BA">
        <w:rPr>
          <w:rFonts w:ascii="Arial" w:hAnsi="Arial" w:cs="Arial"/>
        </w:rPr>
        <w:t>Luciole per clarinetto e pf. (1934).   Chant d’Espagne per clarinetto e pf. (1925).</w:t>
      </w:r>
    </w:p>
    <w:p w:rsidR="00291B59" w:rsidRPr="006D01BA" w:rsidRDefault="00291B59" w:rsidP="006C15B0">
      <w:pPr>
        <w:tabs>
          <w:tab w:val="left" w:pos="0"/>
          <w:tab w:val="left" w:pos="4253"/>
        </w:tabs>
        <w:spacing w:before="120" w:line="276" w:lineRule="auto"/>
        <w:rPr>
          <w:rFonts w:ascii="Arial" w:hAnsi="Arial" w:cs="Arial"/>
        </w:rPr>
      </w:pPr>
    </w:p>
    <w:p w:rsidR="00291B59" w:rsidRPr="006D01BA" w:rsidRDefault="00291B5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SAMPSON  David</w:t>
      </w:r>
      <w:r w:rsidRPr="006D01BA">
        <w:rPr>
          <w:rFonts w:ascii="Arial" w:hAnsi="Arial" w:cs="Arial"/>
          <w:color w:val="666699"/>
          <w:u w:val="single"/>
        </w:rPr>
        <w:tab/>
        <w:t>Charlottesville, 1951</w:t>
      </w:r>
    </w:p>
    <w:p w:rsidR="00291B59" w:rsidRPr="006D01BA" w:rsidRDefault="00291B5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concertista e insegnante di tromba americano, studi al Curtis Institute of Music, </w:t>
      </w:r>
      <w:r w:rsidR="00E664DC" w:rsidRPr="006D01BA">
        <w:rPr>
          <w:rFonts w:ascii="Arial" w:hAnsi="Arial" w:cs="Arial"/>
          <w:color w:val="666699"/>
          <w:sz w:val="20"/>
          <w:szCs w:val="20"/>
        </w:rPr>
        <w:t xml:space="preserve">                                 </w:t>
      </w:r>
      <w:r w:rsidRPr="006D01BA">
        <w:rPr>
          <w:rFonts w:ascii="Arial" w:hAnsi="Arial" w:cs="Arial"/>
          <w:color w:val="666699"/>
          <w:sz w:val="20"/>
          <w:szCs w:val="20"/>
        </w:rPr>
        <w:t xml:space="preserve">alla Manhattan School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alla Scuola d’Arti americane, allievo di Schwartz, G. Johnson, Nagel e Mase per la </w:t>
      </w:r>
      <w:r w:rsidR="002940D2">
        <w:rPr>
          <w:rFonts w:ascii="Arial" w:hAnsi="Arial" w:cs="Arial"/>
          <w:color w:val="666699"/>
          <w:sz w:val="20"/>
          <w:szCs w:val="20"/>
        </w:rPr>
        <w:t xml:space="preserve">           </w:t>
      </w:r>
      <w:r w:rsidRPr="006D01BA">
        <w:rPr>
          <w:rFonts w:ascii="Arial" w:hAnsi="Arial" w:cs="Arial"/>
          <w:color w:val="666699"/>
          <w:sz w:val="20"/>
          <w:szCs w:val="20"/>
        </w:rPr>
        <w:t>tromba e di Dutilleux, Husa e Corigliano per la composizione.</w:t>
      </w:r>
    </w:p>
    <w:p w:rsidR="00291B59" w:rsidRPr="006D01BA" w:rsidRDefault="00291B59"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The Endless Instant, clarinetto e perc. </w:t>
      </w:r>
      <w:r w:rsidRPr="006D01BA">
        <w:rPr>
          <w:rFonts w:ascii="Arial" w:hAnsi="Arial" w:cs="Arial"/>
        </w:rPr>
        <w:t>(1980).</w:t>
      </w:r>
    </w:p>
    <w:p w:rsidR="00984EE6" w:rsidRPr="006D01BA" w:rsidRDefault="00984EE6" w:rsidP="006C15B0">
      <w:pPr>
        <w:tabs>
          <w:tab w:val="left" w:pos="0"/>
          <w:tab w:val="left" w:pos="4253"/>
        </w:tabs>
        <w:spacing w:before="120" w:line="276" w:lineRule="auto"/>
        <w:rPr>
          <w:rFonts w:ascii="Arial" w:hAnsi="Arial" w:cs="Arial"/>
          <w:color w:val="008000"/>
          <w:u w:val="single"/>
        </w:rPr>
      </w:pPr>
    </w:p>
    <w:p w:rsidR="001D5712" w:rsidRPr="006D01BA" w:rsidRDefault="001D5712"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SANCAN  Pierre</w:t>
      </w:r>
      <w:r w:rsidRPr="006D01BA">
        <w:rPr>
          <w:rFonts w:ascii="Arial" w:hAnsi="Arial" w:cs="Arial"/>
          <w:color w:val="666699"/>
          <w:sz w:val="24"/>
          <w:szCs w:val="24"/>
          <w:u w:val="single"/>
        </w:rPr>
        <w:tab/>
        <w:t>Mazamet, 24.10.1916 - Parigi, 20.10. 2008.</w:t>
      </w:r>
    </w:p>
    <w:p w:rsidR="001D5712" w:rsidRPr="006D01BA" w:rsidRDefault="001D571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francese, primi studi al Meknes College in Marocco, quindi al Conservatorio di Tolosa </w:t>
      </w:r>
      <w:r w:rsidR="00682083">
        <w:rPr>
          <w:rFonts w:ascii="Arial" w:hAnsi="Arial" w:cs="Arial"/>
          <w:color w:val="666699"/>
        </w:rPr>
        <w:t>e</w:t>
      </w:r>
      <w:r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 xml:space="preserve">al Conservatorio di Parigi, allievo di Gallon, Busser, Desormiere, Munch, Estyle e di Nat, del quale fu successore alla cattedra di composizione. Vincitore del Prix de Rome nel 1943. Concertista di pianoforte in tutto </w:t>
      </w:r>
      <w:r w:rsidR="00E664DC" w:rsidRPr="006D01BA">
        <w:rPr>
          <w:rFonts w:ascii="Arial" w:hAnsi="Arial" w:cs="Arial"/>
          <w:color w:val="666699"/>
        </w:rPr>
        <w:t xml:space="preserve"> </w:t>
      </w:r>
      <w:r w:rsidRPr="006D01BA">
        <w:rPr>
          <w:rFonts w:ascii="Arial" w:hAnsi="Arial" w:cs="Arial"/>
          <w:color w:val="666699"/>
        </w:rPr>
        <w:t>il mondo.</w:t>
      </w:r>
    </w:p>
    <w:p w:rsidR="006F61F1" w:rsidRPr="006D01BA" w:rsidRDefault="006F61F1" w:rsidP="006C15B0">
      <w:pPr>
        <w:tabs>
          <w:tab w:val="left" w:pos="0"/>
          <w:tab w:val="left" w:pos="4253"/>
        </w:tabs>
        <w:spacing w:before="120" w:line="276" w:lineRule="auto"/>
        <w:rPr>
          <w:rFonts w:ascii="Arial" w:hAnsi="Arial" w:cs="Arial"/>
        </w:rPr>
      </w:pPr>
      <w:r w:rsidRPr="006D01BA">
        <w:rPr>
          <w:rFonts w:ascii="Arial" w:hAnsi="Arial" w:cs="Arial"/>
        </w:rPr>
        <w:t>Sonatina per clarinetto e pf.</w:t>
      </w:r>
      <w:r w:rsidR="00AE03E0" w:rsidRPr="006D01BA">
        <w:rPr>
          <w:rFonts w:ascii="Arial" w:hAnsi="Arial" w:cs="Arial"/>
        </w:rPr>
        <w:t xml:space="preserve"> (1963).</w:t>
      </w:r>
    </w:p>
    <w:p w:rsidR="00F21AEC" w:rsidRPr="006D01BA" w:rsidRDefault="00F21AEC" w:rsidP="006C15B0">
      <w:pPr>
        <w:tabs>
          <w:tab w:val="left" w:pos="0"/>
          <w:tab w:val="left" w:pos="4253"/>
        </w:tabs>
        <w:spacing w:before="120" w:line="276" w:lineRule="auto"/>
        <w:rPr>
          <w:rFonts w:ascii="Arial" w:hAnsi="Arial" w:cs="Arial"/>
        </w:rPr>
      </w:pPr>
    </w:p>
    <w:p w:rsidR="00F21AEC" w:rsidRPr="006D01BA" w:rsidRDefault="00F21AEC"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SANDSTROM  Jan</w:t>
      </w:r>
      <w:r w:rsidRPr="006D01BA">
        <w:rPr>
          <w:rFonts w:ascii="Arial" w:hAnsi="Arial" w:cs="Arial"/>
          <w:color w:val="666699"/>
          <w:u w:val="single"/>
        </w:rPr>
        <w:tab/>
        <w:t>Vilhelmina (Lapponia), 25.1.1954</w:t>
      </w:r>
    </w:p>
    <w:p w:rsidR="00F21AEC" w:rsidRPr="006D01BA" w:rsidRDefault="00F21AEC"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svedese, studi all’Università di Stoccolma con Soderholm, all’Università di Pitea e alla Royal Academy con Bucht, Fereyhough e Lindgren. Insegnante a Pitea e, dal 1989 all’Università di Stoccolma. </w:t>
      </w:r>
      <w:r w:rsidR="00E664DC" w:rsidRPr="006D01BA">
        <w:rPr>
          <w:rFonts w:ascii="Arial" w:hAnsi="Arial" w:cs="Arial"/>
          <w:color w:val="666699"/>
          <w:sz w:val="20"/>
          <w:szCs w:val="20"/>
        </w:rPr>
        <w:t xml:space="preserve">                    </w:t>
      </w:r>
      <w:r w:rsidRPr="006D01BA">
        <w:rPr>
          <w:rFonts w:ascii="Arial" w:hAnsi="Arial" w:cs="Arial"/>
          <w:color w:val="666699"/>
          <w:sz w:val="20"/>
          <w:szCs w:val="20"/>
        </w:rPr>
        <w:t>Il suo “Moto Concerto”, ha avuto circa 600 esecuzioni.</w:t>
      </w:r>
    </w:p>
    <w:p w:rsidR="00F21AEC" w:rsidRPr="006D01BA" w:rsidRDefault="00F21AEC"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Concerto per clarinetto e orch. (2000).</w:t>
      </w:r>
    </w:p>
    <w:p w:rsidR="00CB43CF" w:rsidRPr="006D01BA" w:rsidRDefault="00CB43CF" w:rsidP="006C15B0">
      <w:pPr>
        <w:pStyle w:val="NormaleWeb"/>
        <w:tabs>
          <w:tab w:val="left" w:pos="0"/>
          <w:tab w:val="left" w:pos="4253"/>
        </w:tabs>
        <w:spacing w:before="120" w:beforeAutospacing="0" w:after="0" w:afterAutospacing="0" w:line="276" w:lineRule="auto"/>
        <w:rPr>
          <w:rFonts w:ascii="Arial" w:hAnsi="Arial" w:cs="Arial"/>
        </w:rPr>
      </w:pPr>
    </w:p>
    <w:p w:rsidR="000E69CF" w:rsidRPr="006D01BA" w:rsidRDefault="000E69C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SANDSTROM  Sven-David</w:t>
      </w:r>
      <w:r w:rsidRPr="006D01BA">
        <w:rPr>
          <w:rFonts w:ascii="Arial" w:hAnsi="Arial" w:cs="Arial"/>
          <w:color w:val="666699"/>
          <w:u w:val="single"/>
        </w:rPr>
        <w:tab/>
        <w:t>Motala, 30.10.1942</w:t>
      </w:r>
    </w:p>
    <w:p w:rsidR="0086055E" w:rsidRPr="006D01BA" w:rsidRDefault="0086055E"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didatta svedese, studi all’Università di Stoccolma, allievo di I. Lidholm. </w:t>
      </w:r>
      <w:r w:rsidR="00E664DC" w:rsidRPr="006D01BA">
        <w:rPr>
          <w:rFonts w:ascii="Arial" w:hAnsi="Arial" w:cs="Arial"/>
          <w:color w:val="666699"/>
        </w:rPr>
        <w:t xml:space="preserve">                                    </w:t>
      </w:r>
      <w:r w:rsidRPr="006D01BA">
        <w:rPr>
          <w:rFonts w:ascii="Arial" w:hAnsi="Arial" w:cs="Arial"/>
          <w:color w:val="666699"/>
        </w:rPr>
        <w:t xml:space="preserve">Perfezionamento con Ligeti e Norgard. Insegnante di composizione al Royal College di Stoccolma dal 1980, all’Università dell’Indiana dal 1999. Parecchie le opere sacre, diverse colonne cinematografiche. In totale oltre </w:t>
      </w:r>
      <w:r w:rsidR="00E664DC"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90 composizioni.</w:t>
      </w:r>
    </w:p>
    <w:p w:rsidR="00AF73B3" w:rsidRPr="006D01BA" w:rsidRDefault="000E69CF" w:rsidP="006C15B0">
      <w:pPr>
        <w:tabs>
          <w:tab w:val="left" w:pos="0"/>
          <w:tab w:val="left" w:pos="4253"/>
        </w:tabs>
        <w:spacing w:before="120" w:line="276" w:lineRule="auto"/>
        <w:rPr>
          <w:rFonts w:ascii="Arial" w:hAnsi="Arial" w:cs="Arial"/>
        </w:rPr>
      </w:pPr>
      <w:r w:rsidRPr="006D01BA">
        <w:rPr>
          <w:rFonts w:ascii="Arial" w:hAnsi="Arial" w:cs="Arial"/>
        </w:rPr>
        <w:t>Closeto</w:t>
      </w:r>
      <w:r w:rsidR="00E7498A" w:rsidRPr="006D01BA">
        <w:rPr>
          <w:rFonts w:ascii="Arial" w:hAnsi="Arial" w:cs="Arial"/>
        </w:rPr>
        <w:t>, c</w:t>
      </w:r>
      <w:r w:rsidRPr="006D01BA">
        <w:rPr>
          <w:rFonts w:ascii="Arial" w:hAnsi="Arial" w:cs="Arial"/>
        </w:rPr>
        <w:t>larinetto e pf. (4’50).</w:t>
      </w:r>
      <w:r w:rsidR="004121B4" w:rsidRPr="006D01BA">
        <w:rPr>
          <w:rFonts w:ascii="Arial" w:hAnsi="Arial" w:cs="Arial"/>
        </w:rPr>
        <w:t xml:space="preserve">   Concerto per clarinetto e orch.</w:t>
      </w:r>
    </w:p>
    <w:p w:rsidR="001171DC" w:rsidRPr="006D01BA" w:rsidRDefault="001171DC" w:rsidP="006C15B0">
      <w:pPr>
        <w:tabs>
          <w:tab w:val="left" w:pos="0"/>
          <w:tab w:val="left" w:pos="4253"/>
        </w:tabs>
        <w:spacing w:before="120" w:line="276" w:lineRule="auto"/>
        <w:rPr>
          <w:rFonts w:ascii="Arial" w:hAnsi="Arial" w:cs="Arial"/>
          <w:vanish/>
        </w:rPr>
      </w:pPr>
    </w:p>
    <w:p w:rsidR="000E69CF" w:rsidRPr="006D01BA" w:rsidRDefault="000E69CF" w:rsidP="006C15B0">
      <w:pPr>
        <w:tabs>
          <w:tab w:val="left" w:pos="0"/>
          <w:tab w:val="left" w:pos="4253"/>
        </w:tabs>
        <w:spacing w:before="120" w:line="276" w:lineRule="auto"/>
        <w:rPr>
          <w:rFonts w:ascii="Arial" w:hAnsi="Arial" w:cs="Arial"/>
        </w:rPr>
      </w:pPr>
    </w:p>
    <w:p w:rsidR="00AF73B3" w:rsidRPr="006D01BA" w:rsidRDefault="00AF73B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SANGIORGI  Alfredo</w:t>
      </w:r>
      <w:r w:rsidRPr="006D01BA">
        <w:rPr>
          <w:rFonts w:ascii="Arial" w:hAnsi="Arial" w:cs="Arial"/>
          <w:color w:val="666699"/>
          <w:u w:val="single"/>
        </w:rPr>
        <w:tab/>
        <w:t>Catania, 25.10.1894 - Merano, 18.7.1962.</w:t>
      </w:r>
    </w:p>
    <w:p w:rsidR="00AF73B3" w:rsidRPr="006D01BA" w:rsidRDefault="00AF73B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insegnante. Allievo di Savasta, Marx e </w:t>
      </w:r>
      <w:r w:rsidR="00D65C55" w:rsidRPr="006D01BA">
        <w:rPr>
          <w:rFonts w:ascii="Arial" w:hAnsi="Arial" w:cs="Arial"/>
          <w:color w:val="666699"/>
          <w:sz w:val="20"/>
          <w:szCs w:val="20"/>
        </w:rPr>
        <w:t>Schoenberg</w:t>
      </w:r>
      <w:r w:rsidRPr="006D01BA">
        <w:rPr>
          <w:rFonts w:ascii="Arial" w:hAnsi="Arial" w:cs="Arial"/>
          <w:color w:val="666699"/>
          <w:sz w:val="20"/>
          <w:szCs w:val="20"/>
        </w:rPr>
        <w:t>.</w:t>
      </w:r>
    </w:p>
    <w:p w:rsidR="00BF0516" w:rsidRPr="006D01BA" w:rsidRDefault="00AF73B3" w:rsidP="006C15B0">
      <w:pPr>
        <w:tabs>
          <w:tab w:val="left" w:pos="0"/>
          <w:tab w:val="left" w:pos="4253"/>
        </w:tabs>
        <w:spacing w:before="120" w:line="276" w:lineRule="auto"/>
        <w:rPr>
          <w:rFonts w:ascii="Arial" w:hAnsi="Arial" w:cs="Arial"/>
        </w:rPr>
      </w:pPr>
      <w:r w:rsidRPr="006D01BA">
        <w:rPr>
          <w:rFonts w:ascii="Arial" w:hAnsi="Arial" w:cs="Arial"/>
        </w:rPr>
        <w:t>Sonata per fl</w:t>
      </w:r>
      <w:r w:rsidR="00587B1C" w:rsidRPr="006D01BA">
        <w:rPr>
          <w:rFonts w:ascii="Arial" w:hAnsi="Arial" w:cs="Arial"/>
        </w:rPr>
        <w:t>.</w:t>
      </w:r>
      <w:r w:rsidRPr="006D01BA">
        <w:rPr>
          <w:rFonts w:ascii="Arial" w:hAnsi="Arial" w:cs="Arial"/>
        </w:rPr>
        <w:t xml:space="preserve"> e clarinetto.</w:t>
      </w:r>
    </w:p>
    <w:p w:rsidR="003D0B10" w:rsidRPr="006D01BA" w:rsidRDefault="003D0B10" w:rsidP="006C15B0">
      <w:pPr>
        <w:tabs>
          <w:tab w:val="left" w:pos="0"/>
          <w:tab w:val="left" w:pos="4253"/>
        </w:tabs>
        <w:spacing w:before="120" w:line="276" w:lineRule="auto"/>
        <w:rPr>
          <w:rFonts w:ascii="Arial" w:hAnsi="Arial" w:cs="Arial"/>
        </w:rPr>
      </w:pPr>
    </w:p>
    <w:p w:rsidR="003D0B10" w:rsidRPr="006D01BA" w:rsidRDefault="003D0B1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SANTORO  Claudio</w:t>
      </w:r>
      <w:r w:rsidRPr="006D01BA">
        <w:rPr>
          <w:rFonts w:ascii="Arial" w:hAnsi="Arial" w:cs="Arial"/>
          <w:color w:val="666699"/>
          <w:sz w:val="24"/>
          <w:szCs w:val="24"/>
          <w:u w:val="single"/>
        </w:rPr>
        <w:tab/>
        <w:t>Manaos, 23.11.1919 - Brasilia, 27.3.1989.</w:t>
      </w:r>
    </w:p>
    <w:p w:rsidR="003D0B10" w:rsidRPr="006D01BA" w:rsidRDefault="003D0B10"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pianista e violinista brasiliano, studi al Conservatorio di Rio con Guerra e Koellreutter, perfezionamento a Parigi con Bigot e N. Boulanger. Insegnante nei Conservatori di Rio e Santos e nell’Università </w:t>
      </w:r>
      <w:r w:rsidR="002940D2">
        <w:rPr>
          <w:rFonts w:ascii="Arial" w:hAnsi="Arial" w:cs="Arial"/>
          <w:color w:val="666699"/>
        </w:rPr>
        <w:t xml:space="preserve">  </w:t>
      </w:r>
      <w:r w:rsidRPr="006D01BA">
        <w:rPr>
          <w:rFonts w:ascii="Arial" w:hAnsi="Arial" w:cs="Arial"/>
          <w:color w:val="666699"/>
        </w:rPr>
        <w:t>di Brasilia. Premio Guggenheim.</w:t>
      </w:r>
    </w:p>
    <w:p w:rsidR="00F72E68" w:rsidRPr="006D01BA" w:rsidRDefault="003D0B1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3 Pezzi per clarinetto solo (1941, 2’).   </w:t>
      </w:r>
      <w:r w:rsidR="00F72E68" w:rsidRPr="006D01BA">
        <w:rPr>
          <w:rFonts w:ascii="Arial" w:hAnsi="Arial" w:cs="Arial"/>
          <w:sz w:val="24"/>
          <w:szCs w:val="24"/>
        </w:rPr>
        <w:t>Trio, clarinetto, oboe e pf. (1940, 4’05).</w:t>
      </w:r>
    </w:p>
    <w:p w:rsidR="00F72E68" w:rsidRPr="006D01BA" w:rsidRDefault="00F72E68"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Trio, clarinetto, tr. vcl. (1946, 4’05).</w:t>
      </w:r>
    </w:p>
    <w:p w:rsidR="00B92BB9" w:rsidRPr="006D01BA" w:rsidRDefault="00B92BB9" w:rsidP="006C15B0">
      <w:pPr>
        <w:pStyle w:val="Corpotesto"/>
        <w:tabs>
          <w:tab w:val="left" w:pos="0"/>
          <w:tab w:val="left" w:pos="4253"/>
        </w:tabs>
        <w:spacing w:before="120" w:after="0" w:line="276" w:lineRule="auto"/>
        <w:rPr>
          <w:rFonts w:ascii="Arial" w:hAnsi="Arial" w:cs="Arial"/>
          <w:sz w:val="24"/>
          <w:szCs w:val="24"/>
        </w:rPr>
      </w:pPr>
    </w:p>
    <w:p w:rsidR="00B92BB9" w:rsidRPr="006D01BA" w:rsidRDefault="00B92BB9"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SAPP  Allen Dwight Jr.</w:t>
      </w:r>
      <w:r w:rsidRPr="006D01BA">
        <w:rPr>
          <w:rFonts w:ascii="Arial" w:hAnsi="Arial" w:cs="Arial"/>
          <w:bCs/>
          <w:color w:val="666699"/>
          <w:u w:val="single"/>
        </w:rPr>
        <w:tab/>
        <w:t>Filadelfia, 10. 12. 1922 - Cincinnati, 1.4.1999.</w:t>
      </w:r>
    </w:p>
    <w:p w:rsidR="00B92BB9" w:rsidRPr="006D01BA" w:rsidRDefault="00B92BB9"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e Insegnante Statunitense. Allievo di Piston, Thompson  e Davison all’Harward Univ. e </w:t>
      </w:r>
      <w:r w:rsidR="002940D2">
        <w:rPr>
          <w:rFonts w:ascii="Arial" w:hAnsi="Arial" w:cs="Arial"/>
          <w:bCs/>
          <w:color w:val="666699"/>
          <w:sz w:val="20"/>
          <w:szCs w:val="20"/>
        </w:rPr>
        <w:t xml:space="preserve">         </w:t>
      </w:r>
      <w:r w:rsidRPr="006D01BA">
        <w:rPr>
          <w:rFonts w:ascii="Arial" w:hAnsi="Arial" w:cs="Arial"/>
          <w:bCs/>
          <w:color w:val="666699"/>
          <w:sz w:val="20"/>
          <w:szCs w:val="20"/>
        </w:rPr>
        <w:t xml:space="preserve">privatamente con Copland e N. Boulanger. Dopo al guerra, ritornato ad Harward,  completò gli studi e divenne Insegnante. Dal 1958 al 1961 insegnò al Wellesley College, dal 1961 al 1975 fu insegnante all’Università di </w:t>
      </w:r>
      <w:r w:rsidR="002940D2">
        <w:rPr>
          <w:rFonts w:ascii="Arial" w:hAnsi="Arial" w:cs="Arial"/>
          <w:bCs/>
          <w:color w:val="666699"/>
          <w:sz w:val="20"/>
          <w:szCs w:val="20"/>
        </w:rPr>
        <w:t xml:space="preserve"> </w:t>
      </w:r>
      <w:r w:rsidRPr="006D01BA">
        <w:rPr>
          <w:rFonts w:ascii="Arial" w:hAnsi="Arial" w:cs="Arial"/>
          <w:bCs/>
          <w:color w:val="666699"/>
          <w:sz w:val="20"/>
          <w:szCs w:val="20"/>
        </w:rPr>
        <w:t>Buffalo e dal 1978 al 1993 insegnò composizione al Conservatorio di Cincinnati.</w:t>
      </w:r>
    </w:p>
    <w:p w:rsidR="00B92BB9" w:rsidRPr="006D01BA" w:rsidRDefault="00B92BB9" w:rsidP="006C15B0">
      <w:pPr>
        <w:tabs>
          <w:tab w:val="left" w:pos="0"/>
          <w:tab w:val="left" w:pos="4253"/>
        </w:tabs>
        <w:spacing w:before="120" w:line="276" w:lineRule="auto"/>
        <w:rPr>
          <w:rFonts w:ascii="Arial" w:hAnsi="Arial" w:cs="Arial"/>
          <w:bCs/>
        </w:rPr>
      </w:pPr>
      <w:r w:rsidRPr="006D01BA">
        <w:rPr>
          <w:rFonts w:ascii="Arial" w:hAnsi="Arial" w:cs="Arial"/>
          <w:bCs/>
        </w:rPr>
        <w:t>Concerto per clarinetto e orch. (1997).</w:t>
      </w:r>
    </w:p>
    <w:p w:rsidR="00B92BB9" w:rsidRPr="006D01BA" w:rsidRDefault="00B92BB9" w:rsidP="006C15B0">
      <w:pPr>
        <w:tabs>
          <w:tab w:val="left" w:pos="0"/>
          <w:tab w:val="left" w:pos="4253"/>
        </w:tabs>
        <w:spacing w:before="120" w:line="276" w:lineRule="auto"/>
        <w:rPr>
          <w:rFonts w:ascii="Arial" w:hAnsi="Arial" w:cs="Arial"/>
          <w:bCs/>
        </w:rPr>
      </w:pPr>
    </w:p>
    <w:p w:rsidR="00570EB7" w:rsidRPr="006D01BA" w:rsidRDefault="00570EB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SARI  Jozsef</w:t>
      </w:r>
      <w:r w:rsidRPr="006D01BA">
        <w:rPr>
          <w:rFonts w:ascii="Arial" w:hAnsi="Arial" w:cs="Arial"/>
          <w:color w:val="666699"/>
          <w:u w:val="single"/>
        </w:rPr>
        <w:tab/>
        <w:t>Lenti, 23.6.1935</w:t>
      </w:r>
    </w:p>
    <w:p w:rsidR="00570EB7" w:rsidRPr="006D01BA" w:rsidRDefault="00570EB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direttore di cori e d’orchestra ungherese. Studi all’Accademia Liszt di Budapest, </w:t>
      </w:r>
      <w:r w:rsidR="00E664DC" w:rsidRPr="006D01BA">
        <w:rPr>
          <w:rFonts w:ascii="Arial" w:hAnsi="Arial" w:cs="Arial"/>
          <w:color w:val="666699"/>
          <w:sz w:val="20"/>
          <w:szCs w:val="20"/>
        </w:rPr>
        <w:t xml:space="preserve">                   </w:t>
      </w:r>
      <w:r w:rsidRPr="006D01BA">
        <w:rPr>
          <w:rFonts w:ascii="Arial" w:hAnsi="Arial" w:cs="Arial"/>
          <w:color w:val="666699"/>
          <w:sz w:val="20"/>
          <w:szCs w:val="20"/>
        </w:rPr>
        <w:t>con Endréné (comp.) e Zoltan (direzione). Dal 1971 al 1984, ha lavorato in Germania. Dal 1985 Insegnante all’Accademia Liszt di Budapest. Premio Kossuth.</w:t>
      </w:r>
    </w:p>
    <w:p w:rsidR="00BF0516" w:rsidRPr="006D01BA" w:rsidRDefault="00BF0516" w:rsidP="006C15B0">
      <w:pPr>
        <w:tabs>
          <w:tab w:val="left" w:pos="0"/>
          <w:tab w:val="left" w:pos="4253"/>
        </w:tabs>
        <w:spacing w:before="120" w:line="276" w:lineRule="auto"/>
        <w:rPr>
          <w:rFonts w:ascii="Arial" w:hAnsi="Arial" w:cs="Arial"/>
        </w:rPr>
      </w:pPr>
      <w:r w:rsidRPr="006D01BA">
        <w:rPr>
          <w:rFonts w:ascii="Arial" w:hAnsi="Arial" w:cs="Arial"/>
        </w:rPr>
        <w:t>Stati, per clarinetto solo.</w:t>
      </w:r>
    </w:p>
    <w:p w:rsidR="00570EB7" w:rsidRPr="006D01BA" w:rsidRDefault="00570EB7" w:rsidP="006C15B0">
      <w:pPr>
        <w:tabs>
          <w:tab w:val="left" w:pos="0"/>
          <w:tab w:val="left" w:pos="4253"/>
        </w:tabs>
        <w:spacing w:before="120" w:line="276" w:lineRule="auto"/>
        <w:rPr>
          <w:rFonts w:ascii="Arial" w:hAnsi="Arial" w:cs="Arial"/>
        </w:rPr>
      </w:pPr>
    </w:p>
    <w:p w:rsidR="00570EB7" w:rsidRPr="006D01BA" w:rsidRDefault="00570EB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SARY  Laszlo</w:t>
      </w:r>
      <w:r w:rsidRPr="006D01BA">
        <w:rPr>
          <w:rFonts w:ascii="Arial" w:hAnsi="Arial" w:cs="Arial"/>
          <w:color w:val="666699"/>
          <w:u w:val="single"/>
        </w:rPr>
        <w:tab/>
        <w:t>Gyorasszonyfa, 1.1.1940</w:t>
      </w:r>
    </w:p>
    <w:p w:rsidR="00570EB7" w:rsidRPr="006D01BA" w:rsidRDefault="00570EB7" w:rsidP="006C15B0">
      <w:pPr>
        <w:tabs>
          <w:tab w:val="left" w:pos="0"/>
          <w:tab w:val="left" w:pos="4253"/>
        </w:tabs>
        <w:spacing w:before="120" w:line="276" w:lineRule="auto"/>
        <w:rPr>
          <w:rFonts w:ascii="Arial" w:hAnsi="Arial" w:cs="Arial"/>
          <w:color w:val="666699"/>
          <w:sz w:val="22"/>
          <w:szCs w:val="22"/>
        </w:rPr>
      </w:pPr>
      <w:r w:rsidRPr="006D01BA">
        <w:rPr>
          <w:rFonts w:ascii="Arial" w:hAnsi="Arial" w:cs="Arial"/>
          <w:color w:val="666699"/>
          <w:sz w:val="22"/>
          <w:szCs w:val="22"/>
        </w:rPr>
        <w:t>Pianista e compositore ungherese, studi all’Accademia Liszt con E. Szervanszky.</w:t>
      </w:r>
    </w:p>
    <w:p w:rsidR="00570EB7" w:rsidRPr="006D01BA" w:rsidRDefault="00570EB7" w:rsidP="006C15B0">
      <w:pPr>
        <w:tabs>
          <w:tab w:val="left" w:pos="0"/>
          <w:tab w:val="left" w:pos="4253"/>
        </w:tabs>
        <w:spacing w:before="120" w:line="276" w:lineRule="auto"/>
        <w:rPr>
          <w:rFonts w:ascii="Arial" w:hAnsi="Arial" w:cs="Arial"/>
        </w:rPr>
      </w:pPr>
      <w:r w:rsidRPr="006D01BA">
        <w:rPr>
          <w:rFonts w:ascii="Arial" w:hAnsi="Arial" w:cs="Arial"/>
        </w:rPr>
        <w:t>Duetto, 2 clarinetti (2001, 1’30).   Imitatio in unisono, 2 clarinetti (2003, 4’).</w:t>
      </w:r>
    </w:p>
    <w:p w:rsidR="00F054C7" w:rsidRPr="006D01BA" w:rsidRDefault="00570EB7" w:rsidP="006C15B0">
      <w:pPr>
        <w:tabs>
          <w:tab w:val="left" w:pos="0"/>
          <w:tab w:val="left" w:pos="4253"/>
        </w:tabs>
        <w:spacing w:before="120" w:line="276" w:lineRule="auto"/>
        <w:rPr>
          <w:rFonts w:ascii="Arial" w:hAnsi="Arial" w:cs="Arial"/>
        </w:rPr>
      </w:pPr>
      <w:r w:rsidRPr="006D01BA">
        <w:rPr>
          <w:rFonts w:ascii="Arial" w:hAnsi="Arial" w:cs="Arial"/>
        </w:rPr>
        <w:t xml:space="preserve">Variazioni per clarinetto e pf. </w:t>
      </w:r>
      <w:r w:rsidRPr="006D01BA">
        <w:rPr>
          <w:rFonts w:ascii="Arial" w:hAnsi="Arial" w:cs="Arial"/>
          <w:lang w:val="fr-FR"/>
        </w:rPr>
        <w:t xml:space="preserve">(1965, 10’).   Image, clarinetto, vcl. pf. </w:t>
      </w:r>
      <w:r w:rsidRPr="006D01BA">
        <w:rPr>
          <w:rFonts w:ascii="Arial" w:hAnsi="Arial" w:cs="Arial"/>
        </w:rPr>
        <w:t>(1972, 8’).</w:t>
      </w:r>
    </w:p>
    <w:p w:rsidR="00F054C7" w:rsidRPr="006D01BA" w:rsidRDefault="00570EB7" w:rsidP="006C15B0">
      <w:pPr>
        <w:tabs>
          <w:tab w:val="left" w:pos="0"/>
          <w:tab w:val="left" w:pos="4253"/>
        </w:tabs>
        <w:spacing w:before="120" w:line="276" w:lineRule="auto"/>
        <w:rPr>
          <w:rFonts w:ascii="Arial" w:hAnsi="Arial" w:cs="Arial"/>
          <w:lang w:val="fr-FR"/>
        </w:rPr>
      </w:pPr>
      <w:r w:rsidRPr="006D01BA">
        <w:rPr>
          <w:rFonts w:ascii="Arial" w:hAnsi="Arial" w:cs="Arial"/>
        </w:rPr>
        <w:t>Gaga, clarinetto, vcl. pf. (1975, 5’).</w:t>
      </w:r>
      <w:r w:rsidR="00884384" w:rsidRPr="006D01BA">
        <w:rPr>
          <w:rFonts w:ascii="Arial" w:hAnsi="Arial" w:cs="Arial"/>
        </w:rPr>
        <w:t xml:space="preserve">   </w:t>
      </w:r>
      <w:r w:rsidRPr="006D01BA">
        <w:rPr>
          <w:rFonts w:ascii="Arial" w:hAnsi="Arial" w:cs="Arial"/>
        </w:rPr>
        <w:t xml:space="preserve">Chromatic game, 2 cl. e fag. </w:t>
      </w:r>
      <w:r w:rsidRPr="006D01BA">
        <w:rPr>
          <w:rFonts w:ascii="Arial" w:hAnsi="Arial" w:cs="Arial"/>
          <w:lang w:val="fr-FR"/>
        </w:rPr>
        <w:t>(2002, 3’40).</w:t>
      </w:r>
    </w:p>
    <w:p w:rsidR="00570EB7" w:rsidRPr="006D01BA" w:rsidRDefault="00570EB7" w:rsidP="006C15B0">
      <w:pPr>
        <w:tabs>
          <w:tab w:val="left" w:pos="0"/>
          <w:tab w:val="left" w:pos="4253"/>
        </w:tabs>
        <w:spacing w:before="120" w:line="276" w:lineRule="auto"/>
        <w:rPr>
          <w:rFonts w:ascii="Arial" w:hAnsi="Arial" w:cs="Arial"/>
          <w:lang w:val="fr-FR"/>
        </w:rPr>
      </w:pPr>
      <w:r w:rsidRPr="006D01BA">
        <w:rPr>
          <w:rFonts w:ascii="Arial" w:hAnsi="Arial" w:cs="Arial"/>
          <w:lang w:val="fr-FR"/>
        </w:rPr>
        <w:t>Contrapunctus floridus, 2 cl. e fag. (2003, 6’).</w:t>
      </w:r>
    </w:p>
    <w:p w:rsidR="00966195" w:rsidRPr="006D01BA" w:rsidRDefault="00966195" w:rsidP="006C15B0">
      <w:pPr>
        <w:tabs>
          <w:tab w:val="left" w:pos="0"/>
          <w:tab w:val="left" w:pos="4253"/>
        </w:tabs>
        <w:spacing w:before="120" w:line="276" w:lineRule="auto"/>
        <w:rPr>
          <w:rFonts w:ascii="Arial" w:hAnsi="Arial" w:cs="Arial"/>
          <w:lang w:val="fr-FR"/>
        </w:rPr>
      </w:pPr>
    </w:p>
    <w:p w:rsidR="00E03462" w:rsidRPr="006D01BA" w:rsidRDefault="00E03462" w:rsidP="006C15B0">
      <w:pPr>
        <w:pStyle w:val="Corpotesto"/>
        <w:tabs>
          <w:tab w:val="left" w:pos="0"/>
          <w:tab w:val="left" w:pos="4253"/>
        </w:tabs>
        <w:spacing w:before="120" w:after="0" w:line="276" w:lineRule="auto"/>
        <w:rPr>
          <w:rFonts w:ascii="Arial" w:hAnsi="Arial" w:cs="Arial"/>
          <w:color w:val="666699"/>
          <w:sz w:val="24"/>
          <w:szCs w:val="24"/>
          <w:u w:val="single"/>
          <w:lang w:val="fr-FR"/>
        </w:rPr>
      </w:pPr>
      <w:r w:rsidRPr="006D01BA">
        <w:rPr>
          <w:rFonts w:ascii="Arial" w:hAnsi="Arial" w:cs="Arial"/>
          <w:color w:val="666699"/>
          <w:sz w:val="24"/>
          <w:szCs w:val="24"/>
          <w:u w:val="single"/>
          <w:lang w:val="fr-FR"/>
        </w:rPr>
        <w:t xml:space="preserve">SAUGUET </w:t>
      </w:r>
      <w:r w:rsidR="00E664DC" w:rsidRPr="006D01BA">
        <w:rPr>
          <w:rFonts w:ascii="Arial" w:hAnsi="Arial" w:cs="Arial"/>
          <w:color w:val="666699"/>
          <w:sz w:val="24"/>
          <w:szCs w:val="24"/>
          <w:u w:val="single"/>
          <w:lang w:val="fr-FR"/>
        </w:rPr>
        <w:t xml:space="preserve"> </w:t>
      </w:r>
      <w:r w:rsidRPr="006D01BA">
        <w:rPr>
          <w:rFonts w:ascii="Arial" w:hAnsi="Arial" w:cs="Arial"/>
          <w:color w:val="666699"/>
          <w:sz w:val="24"/>
          <w:szCs w:val="24"/>
          <w:u w:val="single"/>
          <w:lang w:val="fr-FR"/>
        </w:rPr>
        <w:t>Henri</w:t>
      </w:r>
      <w:r w:rsidRPr="006D01BA">
        <w:rPr>
          <w:rFonts w:ascii="Arial" w:hAnsi="Arial" w:cs="Arial"/>
          <w:color w:val="666699"/>
          <w:sz w:val="24"/>
          <w:szCs w:val="24"/>
          <w:u w:val="single"/>
          <w:lang w:val="fr-FR"/>
        </w:rPr>
        <w:tab/>
        <w:t>Bordeaux, 18.5.1901 - Parigi,  21.6.1989.</w:t>
      </w:r>
    </w:p>
    <w:p w:rsidR="00CE3A25" w:rsidRPr="006D01BA" w:rsidRDefault="00CE3A2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organista e pianista francese, allievo di Canteloube, Desormiere e Koechlin. </w:t>
      </w:r>
      <w:r w:rsidR="00E664DC" w:rsidRPr="006D01BA">
        <w:rPr>
          <w:rFonts w:ascii="Arial" w:hAnsi="Arial" w:cs="Arial"/>
          <w:color w:val="666699"/>
        </w:rPr>
        <w:t xml:space="preserve">                                   </w:t>
      </w:r>
      <w:r w:rsidRPr="006D01BA">
        <w:rPr>
          <w:rFonts w:ascii="Arial" w:hAnsi="Arial" w:cs="Arial"/>
          <w:color w:val="666699"/>
        </w:rPr>
        <w:t xml:space="preserve">Amico di Poulenc, Auric, Milhaud, Satie. Suggestionato da quest’ultimo, nel 1922 fondò a Bordeaux il gruppo </w:t>
      </w:r>
      <w:r w:rsidR="00E664DC" w:rsidRPr="006D01BA">
        <w:rPr>
          <w:rFonts w:ascii="Arial" w:hAnsi="Arial" w:cs="Arial"/>
          <w:color w:val="666699"/>
        </w:rPr>
        <w:t xml:space="preserve">           </w:t>
      </w:r>
      <w:r w:rsidRPr="006D01BA">
        <w:rPr>
          <w:rFonts w:ascii="Arial" w:hAnsi="Arial" w:cs="Arial"/>
          <w:color w:val="666699"/>
        </w:rPr>
        <w:t>dei “Tre”. Molti i suoi brani vocali.</w:t>
      </w:r>
    </w:p>
    <w:p w:rsidR="00CE3A25" w:rsidRPr="006D01BA" w:rsidRDefault="00CE3A25"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rPr>
        <w:t xml:space="preserve">Suite, per clarinetto e pf (1935).   </w:t>
      </w:r>
      <w:r w:rsidRPr="006D01BA">
        <w:rPr>
          <w:rFonts w:ascii="Arial" w:hAnsi="Arial" w:cs="Arial"/>
          <w:sz w:val="24"/>
          <w:szCs w:val="24"/>
          <w:lang w:val="fr-FR"/>
        </w:rPr>
        <w:t>Sonatine en 2 chants, clarinetto e pf. (1972).</w:t>
      </w:r>
    </w:p>
    <w:p w:rsidR="00CE3A25" w:rsidRPr="006D01BA" w:rsidRDefault="00CE3A25"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lang w:val="fr-FR"/>
        </w:rPr>
        <w:t>Bocages, con 2 clarinetti (1949).   Sonatine en chants et une intermede. cl. e pf. (1978).</w:t>
      </w:r>
    </w:p>
    <w:p w:rsidR="00CE3A25" w:rsidRPr="006D01BA" w:rsidRDefault="00CE3A25" w:rsidP="006C15B0">
      <w:pPr>
        <w:pStyle w:val="Corpotesto"/>
        <w:tabs>
          <w:tab w:val="left" w:pos="0"/>
          <w:tab w:val="left" w:pos="4253"/>
        </w:tabs>
        <w:spacing w:before="120" w:after="0" w:line="276" w:lineRule="auto"/>
        <w:rPr>
          <w:rFonts w:ascii="Arial" w:hAnsi="Arial" w:cs="Arial"/>
          <w:sz w:val="24"/>
          <w:szCs w:val="24"/>
          <w:lang w:val="fr-FR"/>
        </w:rPr>
      </w:pPr>
      <w:r w:rsidRPr="006D01BA">
        <w:rPr>
          <w:rFonts w:ascii="Arial" w:hAnsi="Arial" w:cs="Arial"/>
          <w:sz w:val="24"/>
          <w:szCs w:val="24"/>
          <w:lang w:val="fr-FR"/>
        </w:rPr>
        <w:t>Sonatine en 2 chants et un intermède, clarinetto e pf. (1975).</w:t>
      </w:r>
    </w:p>
    <w:p w:rsidR="006F61F1" w:rsidRPr="006D01BA" w:rsidRDefault="00E03462"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Trio per ob. </w:t>
      </w:r>
      <w:r w:rsidR="00542DEA" w:rsidRPr="006D01BA">
        <w:rPr>
          <w:rFonts w:ascii="Arial" w:hAnsi="Arial" w:cs="Arial"/>
          <w:lang w:val="fr-FR"/>
        </w:rPr>
        <w:t>clarinetto</w:t>
      </w:r>
      <w:r w:rsidRPr="006D01BA">
        <w:rPr>
          <w:rFonts w:ascii="Arial" w:hAnsi="Arial" w:cs="Arial"/>
          <w:lang w:val="fr-FR"/>
        </w:rPr>
        <w:t xml:space="preserve"> e fag. (1946).</w:t>
      </w:r>
      <w:r w:rsidR="00884384" w:rsidRPr="006D01BA">
        <w:rPr>
          <w:rFonts w:ascii="Arial" w:hAnsi="Arial" w:cs="Arial"/>
          <w:lang w:val="fr-FR"/>
        </w:rPr>
        <w:t xml:space="preserve">   </w:t>
      </w:r>
      <w:r w:rsidRPr="006D01BA">
        <w:rPr>
          <w:rFonts w:ascii="Arial" w:hAnsi="Arial" w:cs="Arial"/>
          <w:lang w:val="fr-FR"/>
        </w:rPr>
        <w:t xml:space="preserve">Près du bal, fl. </w:t>
      </w:r>
      <w:r w:rsidR="00542DEA" w:rsidRPr="006D01BA">
        <w:rPr>
          <w:rFonts w:ascii="Arial" w:hAnsi="Arial" w:cs="Arial"/>
          <w:lang w:val="fr-FR"/>
        </w:rPr>
        <w:t>clarinetto</w:t>
      </w:r>
      <w:r w:rsidR="000A5EB5" w:rsidRPr="006D01BA">
        <w:rPr>
          <w:rFonts w:ascii="Arial" w:hAnsi="Arial" w:cs="Arial"/>
          <w:lang w:val="fr-FR"/>
        </w:rPr>
        <w:t>,</w:t>
      </w:r>
      <w:r w:rsidRPr="006D01BA">
        <w:rPr>
          <w:rFonts w:ascii="Arial" w:hAnsi="Arial" w:cs="Arial"/>
          <w:lang w:val="fr-FR"/>
        </w:rPr>
        <w:t xml:space="preserve"> fag. pf (1929).</w:t>
      </w:r>
    </w:p>
    <w:p w:rsidR="00F06E93" w:rsidRPr="006D01BA" w:rsidRDefault="00E03462" w:rsidP="006C15B0">
      <w:pPr>
        <w:tabs>
          <w:tab w:val="left" w:pos="0"/>
          <w:tab w:val="left" w:pos="4253"/>
        </w:tabs>
        <w:spacing w:before="120" w:line="276" w:lineRule="auto"/>
        <w:rPr>
          <w:rFonts w:ascii="Arial" w:hAnsi="Arial" w:cs="Arial"/>
        </w:rPr>
      </w:pPr>
      <w:r w:rsidRPr="006D01BA">
        <w:rPr>
          <w:rFonts w:ascii="Arial" w:hAnsi="Arial" w:cs="Arial"/>
        </w:rPr>
        <w:t xml:space="preserve">Divertimento da camera, fl. </w:t>
      </w:r>
      <w:r w:rsidR="00542DEA" w:rsidRPr="006D01BA">
        <w:rPr>
          <w:rFonts w:ascii="Arial" w:hAnsi="Arial" w:cs="Arial"/>
        </w:rPr>
        <w:t>clarinetto</w:t>
      </w:r>
      <w:r w:rsidR="000A5EB5" w:rsidRPr="006D01BA">
        <w:rPr>
          <w:rFonts w:ascii="Arial" w:hAnsi="Arial" w:cs="Arial"/>
        </w:rPr>
        <w:t>,</w:t>
      </w:r>
      <w:r w:rsidRPr="006D01BA">
        <w:rPr>
          <w:rFonts w:ascii="Arial" w:hAnsi="Arial" w:cs="Arial"/>
        </w:rPr>
        <w:t xml:space="preserve"> vla. fag. pf. (1931).</w:t>
      </w:r>
    </w:p>
    <w:p w:rsidR="003F0F7B" w:rsidRPr="006D01BA" w:rsidRDefault="003F0F7B" w:rsidP="006C15B0">
      <w:pPr>
        <w:tabs>
          <w:tab w:val="left" w:pos="0"/>
          <w:tab w:val="left" w:pos="4253"/>
        </w:tabs>
        <w:spacing w:before="120" w:line="276" w:lineRule="auto"/>
        <w:rPr>
          <w:rFonts w:ascii="Arial" w:hAnsi="Arial" w:cs="Arial"/>
        </w:rPr>
      </w:pPr>
    </w:p>
    <w:p w:rsidR="003F0F7B" w:rsidRPr="006D01BA" w:rsidRDefault="003F0F7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SAVINA  Carlo</w:t>
      </w:r>
      <w:r w:rsidRPr="006D01BA">
        <w:rPr>
          <w:rFonts w:ascii="Arial" w:hAnsi="Arial" w:cs="Arial"/>
          <w:color w:val="666699"/>
          <w:u w:val="single"/>
        </w:rPr>
        <w:tab/>
        <w:t>Torino, 29.8.1919</w:t>
      </w:r>
      <w:r w:rsidR="000B4163" w:rsidRPr="006D01BA">
        <w:rPr>
          <w:rFonts w:ascii="Arial" w:hAnsi="Arial" w:cs="Arial"/>
          <w:color w:val="666699"/>
          <w:u w:val="single"/>
        </w:rPr>
        <w:t xml:space="preserve"> </w:t>
      </w:r>
      <w:r w:rsidRPr="006D01BA">
        <w:rPr>
          <w:rFonts w:ascii="Arial" w:hAnsi="Arial" w:cs="Arial"/>
          <w:color w:val="666699"/>
          <w:u w:val="single"/>
        </w:rPr>
        <w:t xml:space="preserve"> </w:t>
      </w:r>
      <w:r w:rsidR="00041705" w:rsidRPr="006D01BA">
        <w:rPr>
          <w:rFonts w:ascii="Arial" w:hAnsi="Arial" w:cs="Arial"/>
          <w:color w:val="666699"/>
          <w:u w:val="single"/>
        </w:rPr>
        <w:t>-</w:t>
      </w:r>
      <w:r w:rsidRPr="006D01BA">
        <w:rPr>
          <w:rFonts w:ascii="Arial" w:hAnsi="Arial" w:cs="Arial"/>
          <w:color w:val="666699"/>
          <w:u w:val="single"/>
        </w:rPr>
        <w:t xml:space="preserve"> </w:t>
      </w:r>
      <w:r w:rsidR="000B4163" w:rsidRPr="006D01BA">
        <w:rPr>
          <w:rFonts w:ascii="Arial" w:hAnsi="Arial" w:cs="Arial"/>
          <w:color w:val="666699"/>
          <w:u w:val="single"/>
        </w:rPr>
        <w:t xml:space="preserve"> </w:t>
      </w:r>
      <w:r w:rsidRPr="006D01BA">
        <w:rPr>
          <w:rFonts w:ascii="Arial" w:hAnsi="Arial" w:cs="Arial"/>
          <w:color w:val="666699"/>
          <w:u w:val="single"/>
        </w:rPr>
        <w:t>Roma, 21.6.2002.</w:t>
      </w:r>
    </w:p>
    <w:p w:rsidR="003F0F7B" w:rsidRPr="006D01BA" w:rsidRDefault="003F0F7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e direttore d’orchestra</w:t>
      </w:r>
      <w:r w:rsidR="00C073E3" w:rsidRPr="006D01BA">
        <w:rPr>
          <w:rFonts w:ascii="Arial" w:hAnsi="Arial" w:cs="Arial"/>
          <w:color w:val="666699"/>
          <w:sz w:val="20"/>
          <w:szCs w:val="20"/>
        </w:rPr>
        <w:t xml:space="preserve">. Studi di composizione e di violino al Conservatorio di Milano. </w:t>
      </w:r>
      <w:r w:rsidR="00E664DC" w:rsidRPr="006D01BA">
        <w:rPr>
          <w:rFonts w:ascii="Arial" w:hAnsi="Arial" w:cs="Arial"/>
          <w:color w:val="666699"/>
          <w:sz w:val="20"/>
          <w:szCs w:val="20"/>
        </w:rPr>
        <w:t xml:space="preserve">                           </w:t>
      </w:r>
      <w:r w:rsidR="00C073E3" w:rsidRPr="006D01BA">
        <w:rPr>
          <w:rFonts w:ascii="Arial" w:hAnsi="Arial" w:cs="Arial"/>
          <w:color w:val="666699"/>
          <w:sz w:val="20"/>
          <w:szCs w:val="20"/>
        </w:rPr>
        <w:t>Dal 1950 dirigerà l’orchestra della Rai e sarà autore di c. 200 colonne sonore di film</w:t>
      </w:r>
      <w:r w:rsidR="00AB36CB" w:rsidRPr="006D01BA">
        <w:rPr>
          <w:rFonts w:ascii="Arial" w:hAnsi="Arial" w:cs="Arial"/>
          <w:color w:val="666699"/>
          <w:sz w:val="20"/>
          <w:szCs w:val="20"/>
        </w:rPr>
        <w:t xml:space="preserve"> e</w:t>
      </w:r>
      <w:r w:rsidR="00041705" w:rsidRPr="006D01BA">
        <w:rPr>
          <w:rFonts w:ascii="Arial" w:hAnsi="Arial" w:cs="Arial"/>
          <w:color w:val="666699"/>
          <w:sz w:val="20"/>
          <w:szCs w:val="20"/>
        </w:rPr>
        <w:t xml:space="preserve"> di brani per i </w:t>
      </w:r>
      <w:r w:rsidR="00E664DC" w:rsidRPr="006D01BA">
        <w:rPr>
          <w:rFonts w:ascii="Arial" w:hAnsi="Arial" w:cs="Arial"/>
          <w:color w:val="666699"/>
          <w:sz w:val="20"/>
          <w:szCs w:val="20"/>
        </w:rPr>
        <w:t>var</w:t>
      </w:r>
      <w:r w:rsidR="00041705" w:rsidRPr="006D01BA">
        <w:rPr>
          <w:rFonts w:ascii="Arial" w:hAnsi="Arial" w:cs="Arial"/>
          <w:color w:val="666699"/>
          <w:sz w:val="20"/>
          <w:szCs w:val="20"/>
        </w:rPr>
        <w:t xml:space="preserve">ietà </w:t>
      </w:r>
      <w:r w:rsidR="00E664DC" w:rsidRPr="006D01BA">
        <w:rPr>
          <w:rFonts w:ascii="Arial" w:hAnsi="Arial" w:cs="Arial"/>
          <w:color w:val="666699"/>
          <w:sz w:val="20"/>
          <w:szCs w:val="20"/>
        </w:rPr>
        <w:t>t</w:t>
      </w:r>
      <w:r w:rsidR="00041705" w:rsidRPr="006D01BA">
        <w:rPr>
          <w:rFonts w:ascii="Arial" w:hAnsi="Arial" w:cs="Arial"/>
          <w:color w:val="666699"/>
          <w:sz w:val="20"/>
          <w:szCs w:val="20"/>
        </w:rPr>
        <w:t>elevisivi</w:t>
      </w:r>
      <w:r w:rsidR="00C073E3" w:rsidRPr="006D01BA">
        <w:rPr>
          <w:rFonts w:ascii="Arial" w:hAnsi="Arial" w:cs="Arial"/>
          <w:color w:val="666699"/>
          <w:sz w:val="20"/>
          <w:szCs w:val="20"/>
        </w:rPr>
        <w:t>.</w:t>
      </w:r>
    </w:p>
    <w:p w:rsidR="005D6B27" w:rsidRPr="006D01BA" w:rsidRDefault="003F0F7B" w:rsidP="006C15B0">
      <w:pPr>
        <w:tabs>
          <w:tab w:val="left" w:pos="0"/>
          <w:tab w:val="left" w:pos="4253"/>
        </w:tabs>
        <w:spacing w:before="120" w:line="276" w:lineRule="auto"/>
        <w:rPr>
          <w:rFonts w:ascii="Arial" w:hAnsi="Arial" w:cs="Arial"/>
        </w:rPr>
      </w:pPr>
      <w:r w:rsidRPr="006D01BA">
        <w:rPr>
          <w:rFonts w:ascii="Arial" w:hAnsi="Arial" w:cs="Arial"/>
        </w:rPr>
        <w:t xml:space="preserve">Trittico per clarinetto solo:   1) </w:t>
      </w:r>
      <w:r w:rsidR="005D6B27" w:rsidRPr="006D01BA">
        <w:rPr>
          <w:rFonts w:ascii="Arial" w:hAnsi="Arial" w:cs="Arial"/>
        </w:rPr>
        <w:t>Ben ritmato e spiritoso (</w:t>
      </w:r>
      <w:r w:rsidRPr="006D01BA">
        <w:rPr>
          <w:rFonts w:ascii="Arial" w:hAnsi="Arial" w:cs="Arial"/>
        </w:rPr>
        <w:t>1’50</w:t>
      </w:r>
      <w:r w:rsidR="005D6B27" w:rsidRPr="006D01BA">
        <w:rPr>
          <w:rFonts w:ascii="Arial" w:hAnsi="Arial" w:cs="Arial"/>
        </w:rPr>
        <w:t>)</w:t>
      </w:r>
      <w:r w:rsidRPr="006D01BA">
        <w:rPr>
          <w:rFonts w:ascii="Arial" w:hAnsi="Arial" w:cs="Arial"/>
        </w:rPr>
        <w:t xml:space="preserve">,   2) </w:t>
      </w:r>
      <w:r w:rsidR="005D6B27" w:rsidRPr="006D01BA">
        <w:rPr>
          <w:rFonts w:ascii="Arial" w:hAnsi="Arial" w:cs="Arial"/>
        </w:rPr>
        <w:t>Calmo (</w:t>
      </w:r>
      <w:r w:rsidRPr="006D01BA">
        <w:rPr>
          <w:rFonts w:ascii="Arial" w:hAnsi="Arial" w:cs="Arial"/>
        </w:rPr>
        <w:t>3’55</w:t>
      </w:r>
      <w:r w:rsidR="005D6B27" w:rsidRPr="006D01BA">
        <w:rPr>
          <w:rFonts w:ascii="Arial" w:hAnsi="Arial" w:cs="Arial"/>
        </w:rPr>
        <w:t>)</w:t>
      </w:r>
      <w:r w:rsidRPr="006D01BA">
        <w:rPr>
          <w:rFonts w:ascii="Arial" w:hAnsi="Arial" w:cs="Arial"/>
        </w:rPr>
        <w:t>,</w:t>
      </w:r>
    </w:p>
    <w:p w:rsidR="003F0F7B" w:rsidRPr="006D01BA" w:rsidRDefault="003F0F7B"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3) </w:t>
      </w:r>
      <w:r w:rsidR="005D6B27" w:rsidRPr="006D01BA">
        <w:rPr>
          <w:rFonts w:ascii="Arial" w:hAnsi="Arial" w:cs="Arial"/>
          <w:lang w:val="en-US"/>
        </w:rPr>
        <w:t>Vivace (</w:t>
      </w:r>
      <w:r w:rsidRPr="006D01BA">
        <w:rPr>
          <w:rFonts w:ascii="Arial" w:hAnsi="Arial" w:cs="Arial"/>
          <w:lang w:val="en-US"/>
        </w:rPr>
        <w:t>2’05</w:t>
      </w:r>
      <w:r w:rsidR="005D6B27" w:rsidRPr="006D01BA">
        <w:rPr>
          <w:rFonts w:ascii="Arial" w:hAnsi="Arial" w:cs="Arial"/>
          <w:lang w:val="en-US"/>
        </w:rPr>
        <w:t>)</w:t>
      </w:r>
      <w:r w:rsidRPr="006D01BA">
        <w:rPr>
          <w:rFonts w:ascii="Arial" w:hAnsi="Arial" w:cs="Arial"/>
          <w:lang w:val="en-US"/>
        </w:rPr>
        <w:t>.</w:t>
      </w:r>
    </w:p>
    <w:p w:rsidR="005D6B27" w:rsidRPr="006D01BA" w:rsidRDefault="005D6B27" w:rsidP="006C15B0">
      <w:pPr>
        <w:tabs>
          <w:tab w:val="left" w:pos="0"/>
          <w:tab w:val="left" w:pos="4253"/>
        </w:tabs>
        <w:spacing w:before="120" w:line="276" w:lineRule="auto"/>
        <w:rPr>
          <w:rFonts w:ascii="Arial" w:hAnsi="Arial" w:cs="Arial"/>
          <w:lang w:val="en-US"/>
        </w:rPr>
      </w:pPr>
    </w:p>
    <w:p w:rsidR="000E7BD7" w:rsidRPr="006D01BA" w:rsidRDefault="00E0346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SAYGUN  Ahm</w:t>
      </w:r>
      <w:r w:rsidR="00653ADE" w:rsidRPr="006D01BA">
        <w:rPr>
          <w:rFonts w:ascii="Arial" w:hAnsi="Arial" w:cs="Arial"/>
          <w:color w:val="666699"/>
          <w:u w:val="single"/>
          <w:lang w:val="en-US"/>
        </w:rPr>
        <w:t>e</w:t>
      </w:r>
      <w:r w:rsidR="009B5565" w:rsidRPr="006D01BA">
        <w:rPr>
          <w:rFonts w:ascii="Arial" w:hAnsi="Arial" w:cs="Arial"/>
          <w:color w:val="666699"/>
          <w:u w:val="single"/>
          <w:lang w:val="en-US"/>
        </w:rPr>
        <w:t>t</w:t>
      </w:r>
      <w:r w:rsidR="000020CA" w:rsidRPr="006D01BA">
        <w:rPr>
          <w:rFonts w:ascii="Arial" w:hAnsi="Arial" w:cs="Arial"/>
          <w:color w:val="666699"/>
          <w:u w:val="single"/>
          <w:lang w:val="en-US"/>
        </w:rPr>
        <w:t xml:space="preserve"> </w:t>
      </w:r>
      <w:r w:rsidRPr="006D01BA">
        <w:rPr>
          <w:rFonts w:ascii="Arial" w:hAnsi="Arial" w:cs="Arial"/>
          <w:color w:val="666699"/>
          <w:u w:val="single"/>
          <w:lang w:val="en-US"/>
        </w:rPr>
        <w:t>Adnan</w:t>
      </w:r>
      <w:r w:rsidRPr="006D01BA">
        <w:rPr>
          <w:rFonts w:ascii="Arial" w:hAnsi="Arial" w:cs="Arial"/>
          <w:color w:val="666699"/>
          <w:u w:val="single"/>
          <w:lang w:val="en-US"/>
        </w:rPr>
        <w:tab/>
        <w:t>Smirne, 7.9.1907</w:t>
      </w:r>
      <w:r w:rsidR="00050F97" w:rsidRPr="006D01BA">
        <w:rPr>
          <w:rFonts w:ascii="Arial" w:hAnsi="Arial" w:cs="Arial"/>
          <w:color w:val="666699"/>
          <w:u w:val="single"/>
          <w:lang w:val="en-US"/>
        </w:rPr>
        <w:t xml:space="preserve"> - Istambul, </w:t>
      </w:r>
      <w:r w:rsidR="00125B30" w:rsidRPr="006D01BA">
        <w:rPr>
          <w:rFonts w:ascii="Arial" w:hAnsi="Arial" w:cs="Arial"/>
          <w:color w:val="666699"/>
          <w:u w:val="single"/>
          <w:lang w:val="en-US"/>
        </w:rPr>
        <w:t>6.1.</w:t>
      </w:r>
      <w:r w:rsidR="00050F97" w:rsidRPr="006D01BA">
        <w:rPr>
          <w:rFonts w:ascii="Arial" w:hAnsi="Arial" w:cs="Arial"/>
          <w:color w:val="666699"/>
          <w:u w:val="single"/>
          <w:lang w:val="en-US"/>
        </w:rPr>
        <w:t>1991.</w:t>
      </w:r>
    </w:p>
    <w:p w:rsidR="007772F8" w:rsidRPr="006D01BA" w:rsidRDefault="007772F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ed etnomusicologo turco, prime lezioni con Rossati e Bey. </w:t>
      </w:r>
      <w:r w:rsidR="00E664DC" w:rsidRPr="006D01BA">
        <w:rPr>
          <w:rFonts w:ascii="Arial" w:hAnsi="Arial" w:cs="Arial"/>
          <w:color w:val="666699"/>
          <w:sz w:val="20"/>
          <w:szCs w:val="20"/>
        </w:rPr>
        <w:t xml:space="preserve">                                           </w:t>
      </w:r>
      <w:r w:rsidRPr="006D01BA">
        <w:rPr>
          <w:rFonts w:ascii="Arial" w:hAnsi="Arial" w:cs="Arial"/>
          <w:color w:val="666699"/>
          <w:sz w:val="20"/>
          <w:szCs w:val="20"/>
        </w:rPr>
        <w:t xml:space="preserve">Perfezionamento a Parigi allievo dei 2 Borrel, Le Flem e d’Indy alla Schola Cantorum. Direttore d’orchestra </w:t>
      </w:r>
      <w:r w:rsidR="00E664DC" w:rsidRPr="006D01BA">
        <w:rPr>
          <w:rFonts w:ascii="Arial" w:hAnsi="Arial" w:cs="Arial"/>
          <w:color w:val="666699"/>
          <w:sz w:val="20"/>
          <w:szCs w:val="20"/>
        </w:rPr>
        <w:t xml:space="preserve">              </w:t>
      </w:r>
      <w:r w:rsidRPr="006D01BA">
        <w:rPr>
          <w:rFonts w:ascii="Arial" w:hAnsi="Arial" w:cs="Arial"/>
          <w:color w:val="666699"/>
          <w:sz w:val="20"/>
          <w:szCs w:val="20"/>
        </w:rPr>
        <w:t>e insegnante ad Ankara.</w:t>
      </w:r>
    </w:p>
    <w:p w:rsidR="009B5565" w:rsidRPr="006D01BA" w:rsidRDefault="009B5565" w:rsidP="006C15B0">
      <w:pPr>
        <w:tabs>
          <w:tab w:val="left" w:pos="0"/>
          <w:tab w:val="left" w:pos="4253"/>
        </w:tabs>
        <w:spacing w:before="120" w:line="276" w:lineRule="auto"/>
        <w:rPr>
          <w:rFonts w:ascii="Arial" w:hAnsi="Arial" w:cs="Arial"/>
        </w:rPr>
      </w:pPr>
      <w:r w:rsidRPr="006D01BA">
        <w:rPr>
          <w:rFonts w:ascii="Arial" w:hAnsi="Arial" w:cs="Arial"/>
          <w:color w:val="000000"/>
        </w:rPr>
        <w:t xml:space="preserve">Intuitions per 2 clarinetti, op. 4 (1932).   </w:t>
      </w:r>
      <w:r w:rsidRPr="006D01BA">
        <w:rPr>
          <w:rFonts w:ascii="Arial" w:hAnsi="Arial" w:cs="Arial"/>
        </w:rPr>
        <w:t>Sonata per violoncello e pf. (1935).</w:t>
      </w:r>
    </w:p>
    <w:p w:rsidR="00884384" w:rsidRPr="006D01BA" w:rsidRDefault="00C26E7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Horon, clarinetto e pf.</w:t>
      </w:r>
      <w:r w:rsidR="00884384" w:rsidRPr="006D01BA">
        <w:rPr>
          <w:rFonts w:ascii="Arial" w:hAnsi="Arial" w:cs="Arial"/>
          <w:color w:val="000000"/>
        </w:rPr>
        <w:t xml:space="preserve">   </w:t>
      </w:r>
      <w:r w:rsidR="00125B30" w:rsidRPr="006D01BA">
        <w:rPr>
          <w:rFonts w:ascii="Arial" w:hAnsi="Arial" w:cs="Arial"/>
          <w:color w:val="000000"/>
        </w:rPr>
        <w:t>Trio, clarinetto, ob. pf. (1975).</w:t>
      </w:r>
    </w:p>
    <w:p w:rsidR="00EF3167" w:rsidRPr="006D01BA" w:rsidRDefault="00EF316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Quartetto</w:t>
      </w:r>
      <w:r w:rsidR="00884384" w:rsidRPr="006D01BA">
        <w:rPr>
          <w:rFonts w:ascii="Arial" w:hAnsi="Arial" w:cs="Arial"/>
          <w:color w:val="000000"/>
        </w:rPr>
        <w:t xml:space="preserve">, </w:t>
      </w:r>
      <w:r w:rsidR="00542DEA" w:rsidRPr="006D01BA">
        <w:rPr>
          <w:rFonts w:ascii="Arial" w:hAnsi="Arial" w:cs="Arial"/>
          <w:color w:val="000000"/>
        </w:rPr>
        <w:t>clarinetto</w:t>
      </w:r>
      <w:r w:rsidR="000A5EB5" w:rsidRPr="006D01BA">
        <w:rPr>
          <w:rFonts w:ascii="Arial" w:hAnsi="Arial" w:cs="Arial"/>
          <w:color w:val="000000"/>
        </w:rPr>
        <w:t>,</w:t>
      </w:r>
      <w:r w:rsidRPr="006D01BA">
        <w:rPr>
          <w:rFonts w:ascii="Arial" w:hAnsi="Arial" w:cs="Arial"/>
          <w:color w:val="000000"/>
        </w:rPr>
        <w:t xml:space="preserve"> sax, perc. pf. (1933).</w:t>
      </w:r>
    </w:p>
    <w:p w:rsidR="00A32238" w:rsidRPr="006D01BA" w:rsidRDefault="00A32238" w:rsidP="006C15B0">
      <w:pPr>
        <w:tabs>
          <w:tab w:val="left" w:pos="0"/>
          <w:tab w:val="left" w:pos="4253"/>
        </w:tabs>
        <w:spacing w:before="120" w:line="276" w:lineRule="auto"/>
        <w:rPr>
          <w:rFonts w:ascii="Arial" w:hAnsi="Arial" w:cs="Arial"/>
          <w:color w:val="000000"/>
        </w:rPr>
      </w:pPr>
    </w:p>
    <w:p w:rsidR="00176232" w:rsidRPr="006D01BA" w:rsidRDefault="00176232" w:rsidP="006C15B0">
      <w:pPr>
        <w:pStyle w:val="Corpodeltesto2"/>
        <w:tabs>
          <w:tab w:val="left" w:pos="0"/>
          <w:tab w:val="left" w:pos="4253"/>
        </w:tabs>
        <w:spacing w:before="120" w:after="0" w:line="276" w:lineRule="auto"/>
        <w:rPr>
          <w:rFonts w:ascii="Arial" w:hAnsi="Arial" w:cs="Arial"/>
          <w:color w:val="666699"/>
          <w:u w:val="single"/>
        </w:rPr>
      </w:pPr>
      <w:r w:rsidRPr="006D01BA">
        <w:rPr>
          <w:rFonts w:ascii="Arial" w:hAnsi="Arial" w:cs="Arial"/>
          <w:color w:val="666699"/>
          <w:u w:val="single"/>
        </w:rPr>
        <w:t>SCARLATTI  Alessandro</w:t>
      </w:r>
      <w:r w:rsidRPr="006D01BA">
        <w:rPr>
          <w:rFonts w:ascii="Arial" w:hAnsi="Arial" w:cs="Arial"/>
          <w:color w:val="666699"/>
          <w:u w:val="single"/>
        </w:rPr>
        <w:tab/>
        <w:t>Palermo, 2.5.1660 - Napoli, 22.10.1725.</w:t>
      </w:r>
    </w:p>
    <w:p w:rsidR="00176232" w:rsidRPr="006D01BA" w:rsidRDefault="0017623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Allievo di Carissimi e Pasquini a Roma. Tra i suoi dieci figli, anche il genio del clavicembalo, Domenico. </w:t>
      </w:r>
      <w:r w:rsidR="00E664DC" w:rsidRPr="006D01BA">
        <w:rPr>
          <w:rFonts w:ascii="Arial" w:hAnsi="Arial" w:cs="Arial"/>
          <w:color w:val="666699"/>
        </w:rPr>
        <w:t xml:space="preserve">                    </w:t>
      </w:r>
      <w:r w:rsidR="00F2796C" w:rsidRPr="006D01BA">
        <w:rPr>
          <w:rFonts w:ascii="Arial" w:hAnsi="Arial" w:cs="Arial"/>
          <w:color w:val="666699"/>
        </w:rPr>
        <w:t>Per maggiori informazioni sull'autore, vedi "Passeggiando con la Musica", scaricabile gratuitamente dal sito: mariodemolli.com</w:t>
      </w:r>
    </w:p>
    <w:p w:rsidR="00A32238" w:rsidRPr="006D01BA" w:rsidRDefault="00A32238"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Su le sponde del Tebro, Sinfonia per clarinetto e org. </w:t>
      </w:r>
      <w:r w:rsidRPr="006D01BA">
        <w:rPr>
          <w:rFonts w:ascii="Arial" w:hAnsi="Arial" w:cs="Arial"/>
          <w:color w:val="000000"/>
          <w:lang w:val="en-US"/>
        </w:rPr>
        <w:t>(1'40)</w:t>
      </w:r>
      <w:r w:rsidR="00A05B8A" w:rsidRPr="006D01BA">
        <w:rPr>
          <w:rFonts w:ascii="Arial" w:hAnsi="Arial" w:cs="Arial"/>
          <w:color w:val="000000"/>
          <w:lang w:val="en-US"/>
        </w:rPr>
        <w:t>.</w:t>
      </w:r>
    </w:p>
    <w:p w:rsidR="0020675B" w:rsidRPr="006D01BA" w:rsidRDefault="0020675B" w:rsidP="006C15B0">
      <w:pPr>
        <w:tabs>
          <w:tab w:val="left" w:pos="0"/>
          <w:tab w:val="left" w:pos="4253"/>
        </w:tabs>
        <w:spacing w:before="120" w:line="276" w:lineRule="auto"/>
        <w:rPr>
          <w:rFonts w:ascii="Arial" w:hAnsi="Arial" w:cs="Arial"/>
          <w:color w:val="000000"/>
          <w:lang w:val="en-US"/>
        </w:rPr>
      </w:pPr>
    </w:p>
    <w:p w:rsidR="00A05B8A" w:rsidRPr="006D01BA" w:rsidRDefault="00A05B8A"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SCARMOLIN  Anthony Louis</w:t>
      </w:r>
      <w:r w:rsidRPr="006D01BA">
        <w:rPr>
          <w:rFonts w:ascii="Arial" w:hAnsi="Arial" w:cs="Arial"/>
          <w:color w:val="666699"/>
          <w:u w:val="single"/>
          <w:lang w:val="en-US"/>
        </w:rPr>
        <w:tab/>
        <w:t>Schio, 30.7.1890 - Wyckoff, 13.7.1969.</w:t>
      </w:r>
    </w:p>
    <w:p w:rsidR="0051247C" w:rsidRPr="006D01BA" w:rsidRDefault="00A05B8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clarinettista italo-americano</w:t>
      </w:r>
      <w:r w:rsidR="009F1C45" w:rsidRPr="006D01BA">
        <w:rPr>
          <w:rFonts w:ascii="Arial" w:hAnsi="Arial" w:cs="Arial"/>
          <w:color w:val="666699"/>
          <w:sz w:val="20"/>
          <w:szCs w:val="20"/>
        </w:rPr>
        <w:t xml:space="preserve">. La famiglia emigrò negli USA quando aveva 10 anni e si stabilì nel New Jersey. Suo padre, dilettante, gli diede le prime lezioni proseguite al Conservatorio tedesco di </w:t>
      </w:r>
      <w:r w:rsidR="002940D2">
        <w:rPr>
          <w:rFonts w:ascii="Arial" w:hAnsi="Arial" w:cs="Arial"/>
          <w:color w:val="666699"/>
          <w:sz w:val="20"/>
          <w:szCs w:val="20"/>
        </w:rPr>
        <w:t xml:space="preserve">        </w:t>
      </w:r>
      <w:r w:rsidR="009F1C45" w:rsidRPr="006D01BA">
        <w:rPr>
          <w:rFonts w:ascii="Arial" w:hAnsi="Arial" w:cs="Arial"/>
          <w:color w:val="666699"/>
          <w:sz w:val="20"/>
          <w:szCs w:val="20"/>
        </w:rPr>
        <w:t>New York, dove nel 1907 si diplomò. 3 Sinfonie, 17 brani o</w:t>
      </w:r>
      <w:r w:rsidR="00A12AC4" w:rsidRPr="006D01BA">
        <w:rPr>
          <w:rFonts w:ascii="Arial" w:hAnsi="Arial" w:cs="Arial"/>
          <w:color w:val="666699"/>
          <w:sz w:val="20"/>
          <w:szCs w:val="20"/>
        </w:rPr>
        <w:t>r</w:t>
      </w:r>
      <w:r w:rsidR="009F1C45" w:rsidRPr="006D01BA">
        <w:rPr>
          <w:rFonts w:ascii="Arial" w:hAnsi="Arial" w:cs="Arial"/>
          <w:color w:val="666699"/>
          <w:sz w:val="20"/>
          <w:szCs w:val="20"/>
        </w:rPr>
        <w:t xml:space="preserve">chestrali, 2 Cantate, 4 Opere Liriche, brani vocali </w:t>
      </w:r>
      <w:r w:rsidR="002940D2">
        <w:rPr>
          <w:rFonts w:ascii="Arial" w:hAnsi="Arial" w:cs="Arial"/>
          <w:color w:val="666699"/>
          <w:sz w:val="20"/>
          <w:szCs w:val="20"/>
        </w:rPr>
        <w:t xml:space="preserve">                  </w:t>
      </w:r>
      <w:r w:rsidR="009F1C45" w:rsidRPr="006D01BA">
        <w:rPr>
          <w:rFonts w:ascii="Arial" w:hAnsi="Arial" w:cs="Arial"/>
          <w:color w:val="666699"/>
          <w:sz w:val="20"/>
          <w:szCs w:val="20"/>
        </w:rPr>
        <w:t>e strumentali.</w:t>
      </w:r>
    </w:p>
    <w:p w:rsidR="00A12AC4" w:rsidRPr="006D01BA" w:rsidRDefault="00A12AC4" w:rsidP="006C15B0">
      <w:pPr>
        <w:tabs>
          <w:tab w:val="left" w:pos="0"/>
          <w:tab w:val="left" w:pos="4253"/>
        </w:tabs>
        <w:spacing w:before="120" w:line="276" w:lineRule="auto"/>
        <w:rPr>
          <w:rFonts w:ascii="Arial" w:hAnsi="Arial" w:cs="Arial"/>
          <w:iCs/>
          <w:lang w:val="en-US"/>
        </w:rPr>
      </w:pPr>
      <w:r w:rsidRPr="006D01BA">
        <w:rPr>
          <w:rFonts w:ascii="Arial" w:hAnsi="Arial" w:cs="Arial"/>
          <w:lang w:val="en-US"/>
        </w:rPr>
        <w:t xml:space="preserve">3 Clarinetti:   </w:t>
      </w:r>
      <w:r w:rsidR="0051247C" w:rsidRPr="006D01BA">
        <w:rPr>
          <w:rFonts w:ascii="Arial" w:hAnsi="Arial" w:cs="Arial"/>
          <w:iCs/>
          <w:lang w:val="en-US"/>
        </w:rPr>
        <w:t>Barcarole and Petite Humoresque</w:t>
      </w:r>
      <w:r w:rsidRPr="006D01BA">
        <w:rPr>
          <w:rFonts w:ascii="Arial" w:hAnsi="Arial" w:cs="Arial"/>
          <w:lang w:val="en-US"/>
        </w:rPr>
        <w:t xml:space="preserve">,   Petite Suite,   </w:t>
      </w:r>
      <w:r w:rsidRPr="006D01BA">
        <w:rPr>
          <w:rFonts w:ascii="Arial" w:hAnsi="Arial" w:cs="Arial"/>
          <w:iCs/>
          <w:lang w:val="en-US"/>
        </w:rPr>
        <w:t>4 Clarinetti:  Merrymakers,</w:t>
      </w:r>
    </w:p>
    <w:p w:rsidR="00A106A0" w:rsidRPr="006D01BA" w:rsidRDefault="00A05B8A" w:rsidP="006C15B0">
      <w:pPr>
        <w:tabs>
          <w:tab w:val="left" w:pos="0"/>
          <w:tab w:val="left" w:pos="4253"/>
        </w:tabs>
        <w:spacing w:before="120" w:line="276" w:lineRule="auto"/>
        <w:rPr>
          <w:rFonts w:ascii="Arial" w:hAnsi="Arial" w:cs="Arial"/>
          <w:color w:val="000000"/>
        </w:rPr>
      </w:pPr>
      <w:r w:rsidRPr="006D01BA">
        <w:rPr>
          <w:rFonts w:ascii="Arial" w:hAnsi="Arial" w:cs="Arial"/>
          <w:iCs/>
          <w:lang w:val="en-US"/>
        </w:rPr>
        <w:t>4 of a Kind</w:t>
      </w:r>
      <w:r w:rsidRPr="006D01BA">
        <w:rPr>
          <w:rFonts w:ascii="Arial" w:hAnsi="Arial" w:cs="Arial"/>
          <w:lang w:val="en-US"/>
        </w:rPr>
        <w:t>,</w:t>
      </w:r>
      <w:r w:rsidR="00A12AC4" w:rsidRPr="006D01BA">
        <w:rPr>
          <w:rFonts w:ascii="Arial" w:hAnsi="Arial" w:cs="Arial"/>
          <w:lang w:val="en-US"/>
        </w:rPr>
        <w:t xml:space="preserve">   Plaisanterie.   </w:t>
      </w:r>
      <w:r w:rsidRPr="006D01BA">
        <w:rPr>
          <w:rFonts w:ascii="Arial" w:hAnsi="Arial" w:cs="Arial"/>
          <w:color w:val="000000"/>
        </w:rPr>
        <w:t>Cl</w:t>
      </w:r>
      <w:r w:rsidR="00A12AC4" w:rsidRPr="006D01BA">
        <w:rPr>
          <w:rFonts w:ascii="Arial" w:hAnsi="Arial" w:cs="Arial"/>
          <w:color w:val="000000"/>
        </w:rPr>
        <w:t xml:space="preserve">. </w:t>
      </w:r>
      <w:r w:rsidRPr="006D01BA">
        <w:rPr>
          <w:rFonts w:ascii="Arial" w:hAnsi="Arial" w:cs="Arial"/>
          <w:color w:val="000000"/>
        </w:rPr>
        <w:t>e pf.:   Notturno (3'20),   Introduzione e Tarantella (3'2</w:t>
      </w:r>
      <w:r w:rsidR="005C4975" w:rsidRPr="006D01BA">
        <w:rPr>
          <w:rFonts w:ascii="Arial" w:hAnsi="Arial" w:cs="Arial"/>
          <w:color w:val="000000"/>
        </w:rPr>
        <w:t>5</w:t>
      </w:r>
      <w:r w:rsidRPr="006D01BA">
        <w:rPr>
          <w:rFonts w:ascii="Arial" w:hAnsi="Arial" w:cs="Arial"/>
          <w:color w:val="000000"/>
        </w:rPr>
        <w:t>).</w:t>
      </w:r>
    </w:p>
    <w:p w:rsidR="009B793B" w:rsidRPr="006D01BA" w:rsidRDefault="009B793B" w:rsidP="006C15B0">
      <w:pPr>
        <w:tabs>
          <w:tab w:val="left" w:pos="0"/>
          <w:tab w:val="left" w:pos="4253"/>
        </w:tabs>
        <w:spacing w:before="120" w:line="276" w:lineRule="auto"/>
        <w:rPr>
          <w:rFonts w:ascii="Arial" w:hAnsi="Arial" w:cs="Arial"/>
          <w:color w:val="000000"/>
        </w:rPr>
      </w:pPr>
    </w:p>
    <w:tbl>
      <w:tblPr>
        <w:tblW w:w="5000" w:type="pct"/>
        <w:tblCellSpacing w:w="0" w:type="dxa"/>
        <w:tblCellMar>
          <w:left w:w="0" w:type="dxa"/>
          <w:right w:w="0" w:type="dxa"/>
        </w:tblCellMar>
        <w:tblLook w:val="04A0" w:firstRow="1" w:lastRow="0" w:firstColumn="1" w:lastColumn="0" w:noHBand="0" w:noVBand="1"/>
      </w:tblPr>
      <w:tblGrid>
        <w:gridCol w:w="10206"/>
      </w:tblGrid>
      <w:tr w:rsidR="009B793B" w:rsidRPr="006D01BA" w:rsidTr="00644772">
        <w:trPr>
          <w:tblCellSpacing w:w="0" w:type="dxa"/>
        </w:trPr>
        <w:tc>
          <w:tcPr>
            <w:tcW w:w="0" w:type="auto"/>
            <w:vAlign w:val="center"/>
            <w:hideMark/>
          </w:tcPr>
          <w:p w:rsidR="009B793B" w:rsidRPr="006D01BA" w:rsidRDefault="009B793B" w:rsidP="006C15B0">
            <w:pPr>
              <w:tabs>
                <w:tab w:val="left" w:pos="0"/>
                <w:tab w:val="left" w:pos="4253"/>
              </w:tabs>
              <w:spacing w:before="120" w:line="276" w:lineRule="auto"/>
              <w:rPr>
                <w:rFonts w:ascii="Arial" w:hAnsi="Arial" w:cs="Arial"/>
              </w:rPr>
            </w:pPr>
          </w:p>
        </w:tc>
      </w:tr>
      <w:tr w:rsidR="009B793B" w:rsidRPr="006D01BA" w:rsidTr="00644772">
        <w:tblPrEx>
          <w:tblCellSpacing w:w="12" w:type="dxa"/>
        </w:tblPrEx>
        <w:trPr>
          <w:tblCellSpacing w:w="12" w:type="dxa"/>
        </w:trPr>
        <w:tc>
          <w:tcPr>
            <w:tcW w:w="0" w:type="auto"/>
            <w:hideMark/>
          </w:tcPr>
          <w:p w:rsidR="009B793B" w:rsidRPr="006D01BA" w:rsidRDefault="009B793B" w:rsidP="006C15B0">
            <w:pPr>
              <w:tabs>
                <w:tab w:val="left" w:pos="0"/>
                <w:tab w:val="left" w:pos="4253"/>
              </w:tabs>
              <w:spacing w:before="120" w:line="276" w:lineRule="auto"/>
              <w:rPr>
                <w:rFonts w:ascii="Arial" w:hAnsi="Arial" w:cs="Arial"/>
              </w:rPr>
            </w:pPr>
          </w:p>
        </w:tc>
      </w:tr>
    </w:tbl>
    <w:p w:rsidR="00CD5760" w:rsidRPr="006D01BA" w:rsidRDefault="00CD5760"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SCEDRIN  Rodion Konstantinovic</w:t>
      </w:r>
      <w:r w:rsidRPr="006D01BA">
        <w:rPr>
          <w:rFonts w:ascii="Arial" w:hAnsi="Arial" w:cs="Arial"/>
          <w:bCs/>
          <w:color w:val="666699"/>
          <w:u w:val="single"/>
        </w:rPr>
        <w:tab/>
        <w:t>Mosca, 16.12.1932</w:t>
      </w:r>
    </w:p>
    <w:p w:rsidR="00CD5760" w:rsidRPr="006D01BA" w:rsidRDefault="00CD5760" w:rsidP="006C15B0">
      <w:pPr>
        <w:tabs>
          <w:tab w:val="left" w:pos="0"/>
          <w:tab w:val="left" w:pos="3969"/>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e pianista concertista Russo, </w:t>
      </w:r>
      <w:r w:rsidRPr="006D01BA">
        <w:rPr>
          <w:rFonts w:ascii="Arial" w:hAnsi="Arial" w:cs="Arial"/>
          <w:color w:val="666699"/>
          <w:sz w:val="20"/>
          <w:szCs w:val="20"/>
        </w:rPr>
        <w:t xml:space="preserve">interessato alla scoperta di nuove musiche popolari nella Russia </w:t>
      </w:r>
      <w:r w:rsidR="002940D2">
        <w:rPr>
          <w:rFonts w:ascii="Arial" w:hAnsi="Arial" w:cs="Arial"/>
          <w:color w:val="666699"/>
          <w:sz w:val="20"/>
          <w:szCs w:val="20"/>
        </w:rPr>
        <w:t xml:space="preserve">          </w:t>
      </w:r>
      <w:r w:rsidRPr="006D01BA">
        <w:rPr>
          <w:rFonts w:ascii="Arial" w:hAnsi="Arial" w:cs="Arial"/>
          <w:color w:val="666699"/>
          <w:sz w:val="20"/>
          <w:szCs w:val="20"/>
        </w:rPr>
        <w:t xml:space="preserve">bianca e nella regione del Vologda. </w:t>
      </w:r>
      <w:r w:rsidRPr="006D01BA">
        <w:rPr>
          <w:rFonts w:ascii="Arial" w:hAnsi="Arial" w:cs="Arial"/>
          <w:bCs/>
          <w:color w:val="666699"/>
          <w:sz w:val="20"/>
          <w:szCs w:val="20"/>
        </w:rPr>
        <w:t xml:space="preserve">Studi al Conservatorio di Mosca con </w:t>
      </w:r>
      <w:r w:rsidRPr="006D01BA">
        <w:rPr>
          <w:rFonts w:ascii="Arial" w:hAnsi="Arial" w:cs="Arial"/>
          <w:color w:val="666699"/>
          <w:sz w:val="20"/>
          <w:szCs w:val="20"/>
        </w:rPr>
        <w:t>Flier,</w:t>
      </w:r>
      <w:r w:rsidRPr="006D01BA">
        <w:rPr>
          <w:rFonts w:ascii="Arial" w:hAnsi="Arial" w:cs="Arial"/>
          <w:bCs/>
          <w:color w:val="666699"/>
          <w:sz w:val="20"/>
          <w:szCs w:val="20"/>
        </w:rPr>
        <w:t xml:space="preserve"> Shaporin e Mjaskovskij. Nel 1958 sposò la celebre ballerina Majja Plisekaja. Dal 1973, Presidente dell’Unione dei Compositori Russi. Autore di </w:t>
      </w:r>
      <w:r w:rsidR="002940D2">
        <w:rPr>
          <w:rFonts w:ascii="Arial" w:hAnsi="Arial" w:cs="Arial"/>
          <w:bCs/>
          <w:color w:val="666699"/>
          <w:sz w:val="20"/>
          <w:szCs w:val="20"/>
        </w:rPr>
        <w:t xml:space="preserve">                     </w:t>
      </w:r>
      <w:r w:rsidRPr="006D01BA">
        <w:rPr>
          <w:rFonts w:ascii="Arial" w:hAnsi="Arial" w:cs="Arial"/>
          <w:bCs/>
          <w:color w:val="666699"/>
          <w:sz w:val="20"/>
          <w:szCs w:val="20"/>
        </w:rPr>
        <w:t>c. 130 composizioni: 3 Sinfonie e Concerti per orchestra, 6 Concerti per pianoforte, Musica da camera e balletti.</w:t>
      </w:r>
    </w:p>
    <w:p w:rsidR="00CD5760" w:rsidRPr="006D01BA" w:rsidRDefault="00CD576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Suite, clarinetto e pf. (1951).   Basso ostinato, clarinetto e pf. (1961, 5’15).</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bCs/>
        </w:rPr>
        <w:t xml:space="preserve">Pastorale, </w:t>
      </w:r>
      <w:r w:rsidRPr="006D01BA">
        <w:rPr>
          <w:rFonts w:ascii="Arial" w:hAnsi="Arial" w:cs="Arial"/>
        </w:rPr>
        <w:t>clarinetto e pf. (1997, 6’).   2° Pezzo Polifonico, arr. per cl.: Basso ostinato (5'25).</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rPr>
        <w:t>Suite per clarinetto e pf. op. 2 (1951).</w:t>
      </w:r>
      <w:r w:rsidRPr="006D01BA">
        <w:rPr>
          <w:rFonts w:ascii="Arial" w:hAnsi="Arial" w:cs="Arial"/>
          <w:iCs/>
        </w:rPr>
        <w:t xml:space="preserve">    Pastorale,</w:t>
      </w:r>
      <w:r w:rsidRPr="006D01BA">
        <w:rPr>
          <w:rFonts w:ascii="Arial" w:hAnsi="Arial" w:cs="Arial"/>
        </w:rPr>
        <w:t xml:space="preserve"> clarinetto e pf. op. 99 (1997).</w:t>
      </w:r>
    </w:p>
    <w:p w:rsidR="00CD5760" w:rsidRPr="006D01BA" w:rsidRDefault="00CD5760" w:rsidP="006C15B0">
      <w:pPr>
        <w:tabs>
          <w:tab w:val="left" w:pos="0"/>
          <w:tab w:val="left" w:pos="4253"/>
        </w:tabs>
        <w:spacing w:before="120" w:line="276" w:lineRule="auto"/>
        <w:rPr>
          <w:rFonts w:ascii="Arial" w:hAnsi="Arial" w:cs="Arial"/>
          <w:color w:val="666699"/>
          <w:u w:val="single"/>
        </w:rPr>
      </w:pPr>
    </w:p>
    <w:p w:rsidR="00EF3167" w:rsidRPr="006D01BA" w:rsidRDefault="00EF316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SCELSI  Giacinto</w:t>
      </w:r>
      <w:r w:rsidRPr="006D01BA">
        <w:rPr>
          <w:rFonts w:ascii="Arial" w:hAnsi="Arial" w:cs="Arial"/>
          <w:color w:val="666699"/>
          <w:u w:val="single"/>
        </w:rPr>
        <w:tab/>
        <w:t xml:space="preserve">La Spezia, 8.1.1905 - Roma, </w:t>
      </w:r>
      <w:r w:rsidR="00586EC4" w:rsidRPr="006D01BA">
        <w:rPr>
          <w:rFonts w:ascii="Arial" w:hAnsi="Arial" w:cs="Arial"/>
          <w:color w:val="666699"/>
          <w:u w:val="single"/>
        </w:rPr>
        <w:t>9</w:t>
      </w:r>
      <w:r w:rsidRPr="006D01BA">
        <w:rPr>
          <w:rFonts w:ascii="Arial" w:hAnsi="Arial" w:cs="Arial"/>
          <w:color w:val="666699"/>
          <w:u w:val="single"/>
        </w:rPr>
        <w:t>.8.1988.</w:t>
      </w:r>
    </w:p>
    <w:p w:rsidR="00994D57" w:rsidRPr="006D01BA" w:rsidRDefault="00994D5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poeta italiano. Allievo di Sallustio, perfezionamento con Respighi, Casella, Koelher e Klein.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Amico di Petrassi. Prestò particolare attenzione alla cultura orientale. Musicista inventivo e sperimentatore, </w:t>
      </w:r>
      <w:r w:rsidRPr="006D01BA">
        <w:rPr>
          <w:rFonts w:ascii="Arial" w:hAnsi="Arial" w:cs="Arial"/>
          <w:color w:val="666699"/>
          <w:sz w:val="20"/>
          <w:szCs w:val="20"/>
        </w:rPr>
        <w:lastRenderedPageBreak/>
        <w:t>interessato dalle teorie di S</w:t>
      </w:r>
      <w:r w:rsidR="00191722" w:rsidRPr="006D01BA">
        <w:rPr>
          <w:rFonts w:ascii="Arial" w:hAnsi="Arial" w:cs="Arial"/>
          <w:color w:val="666699"/>
          <w:sz w:val="20"/>
          <w:szCs w:val="20"/>
        </w:rPr>
        <w:t>k</w:t>
      </w:r>
      <w:r w:rsidRPr="006D01BA">
        <w:rPr>
          <w:rFonts w:ascii="Arial" w:hAnsi="Arial" w:cs="Arial"/>
          <w:color w:val="666699"/>
          <w:sz w:val="20"/>
          <w:szCs w:val="20"/>
        </w:rPr>
        <w:t xml:space="preserve">riabin, ebbe informazioni dirette dal Dott. Koler che molto probabilmente lo iniziò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alla cromoterapia. Interessato allo Zen, allo Yoga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alle problematiche dell’inconscio. All’ascolto della sua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musica, personalmente sono rimasto affascinato e dispiaciuto per la poca conoscenza delle sue opere, ma, vivendo in un periodo intellettualmente miserabile, mi auguro che “tutto” ricominci. In una clinica svizzera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dove era stato in cura per problemi nervosi, Scelsi tenne ai medici una conferenza sulla Creatività con tale </w:t>
      </w:r>
      <w:r w:rsidR="002940D2">
        <w:rPr>
          <w:rFonts w:ascii="Arial" w:hAnsi="Arial" w:cs="Arial"/>
          <w:color w:val="666699"/>
          <w:sz w:val="20"/>
          <w:szCs w:val="20"/>
        </w:rPr>
        <w:t xml:space="preserve">  </w:t>
      </w:r>
      <w:r w:rsidRPr="006D01BA">
        <w:rPr>
          <w:rFonts w:ascii="Arial" w:hAnsi="Arial" w:cs="Arial"/>
          <w:color w:val="666699"/>
          <w:sz w:val="20"/>
          <w:szCs w:val="20"/>
        </w:rPr>
        <w:t xml:space="preserve">apertura e lungimiranza, da convincerli alla sua completa guarigione. Uscito dall’ospedale, aiutò </w:t>
      </w:r>
      <w:r w:rsidR="00E664DC" w:rsidRPr="006D01BA">
        <w:rPr>
          <w:rFonts w:ascii="Arial" w:hAnsi="Arial" w:cs="Arial"/>
          <w:color w:val="666699"/>
          <w:sz w:val="20"/>
          <w:szCs w:val="20"/>
        </w:rPr>
        <w:t xml:space="preserve">          </w:t>
      </w:r>
      <w:r w:rsidRPr="006D01BA">
        <w:rPr>
          <w:rFonts w:ascii="Arial" w:hAnsi="Arial" w:cs="Arial"/>
          <w:color w:val="666699"/>
          <w:sz w:val="20"/>
          <w:szCs w:val="20"/>
        </w:rPr>
        <w:t xml:space="preserve">concretamente chi scappava dai nazisti. Il compositore decise di cessare ogni rapporto esterno e di isolarsi totalmente il giorno 8.8.’88 (il pensiero corre alle “fisse” di Berg per i numeri). </w:t>
      </w:r>
      <w:r w:rsidR="002940D2">
        <w:rPr>
          <w:rFonts w:ascii="Arial" w:hAnsi="Arial" w:cs="Arial"/>
          <w:color w:val="666699"/>
          <w:sz w:val="20"/>
          <w:szCs w:val="20"/>
        </w:rPr>
        <w:t xml:space="preserve">                                                                      </w:t>
      </w:r>
      <w:r w:rsidRPr="006D01BA">
        <w:rPr>
          <w:rFonts w:ascii="Arial" w:hAnsi="Arial" w:cs="Arial"/>
          <w:color w:val="666699"/>
          <w:sz w:val="20"/>
          <w:szCs w:val="20"/>
        </w:rPr>
        <w:t>Il giorno successivo morì improvvisamente.</w:t>
      </w:r>
    </w:p>
    <w:p w:rsidR="009D5DD8" w:rsidRPr="006D01BA" w:rsidRDefault="00586EC4"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4B5955" w:rsidRPr="006D01BA">
        <w:rPr>
          <w:rFonts w:ascii="Arial" w:hAnsi="Arial" w:cs="Arial"/>
        </w:rPr>
        <w:t xml:space="preserve">3 </w:t>
      </w:r>
      <w:r w:rsidR="00280A6B" w:rsidRPr="006D01BA">
        <w:rPr>
          <w:rFonts w:ascii="Arial" w:hAnsi="Arial" w:cs="Arial"/>
        </w:rPr>
        <w:t>Studi</w:t>
      </w:r>
      <w:r w:rsidR="004B5955" w:rsidRPr="006D01BA">
        <w:rPr>
          <w:rFonts w:ascii="Arial" w:hAnsi="Arial" w:cs="Arial"/>
        </w:rPr>
        <w:t xml:space="preserve"> (195</w:t>
      </w:r>
      <w:r w:rsidRPr="006D01BA">
        <w:rPr>
          <w:rFonts w:ascii="Arial" w:hAnsi="Arial" w:cs="Arial"/>
        </w:rPr>
        <w:t xml:space="preserve">4, </w:t>
      </w:r>
      <w:r w:rsidR="00F30C8F" w:rsidRPr="006D01BA">
        <w:rPr>
          <w:rFonts w:ascii="Arial" w:hAnsi="Arial" w:cs="Arial"/>
        </w:rPr>
        <w:t>8</w:t>
      </w:r>
      <w:r w:rsidRPr="006D01BA">
        <w:rPr>
          <w:rFonts w:ascii="Arial" w:hAnsi="Arial" w:cs="Arial"/>
        </w:rPr>
        <w:t>’</w:t>
      </w:r>
      <w:r w:rsidR="00E33099" w:rsidRPr="006D01BA">
        <w:rPr>
          <w:rFonts w:ascii="Arial" w:hAnsi="Arial" w:cs="Arial"/>
        </w:rPr>
        <w:t>20</w:t>
      </w:r>
      <w:r w:rsidR="004B5955" w:rsidRPr="006D01BA">
        <w:rPr>
          <w:rFonts w:ascii="Arial" w:hAnsi="Arial" w:cs="Arial"/>
        </w:rPr>
        <w:t>)</w:t>
      </w:r>
      <w:r w:rsidRPr="006D01BA">
        <w:rPr>
          <w:rFonts w:ascii="Arial" w:hAnsi="Arial" w:cs="Arial"/>
        </w:rPr>
        <w:t>,</w:t>
      </w:r>
      <w:r w:rsidR="00E664DC" w:rsidRPr="006D01BA">
        <w:rPr>
          <w:rFonts w:ascii="Arial" w:hAnsi="Arial" w:cs="Arial"/>
        </w:rPr>
        <w:t xml:space="preserve">   </w:t>
      </w:r>
      <w:r w:rsidRPr="006D01BA">
        <w:rPr>
          <w:rFonts w:ascii="Arial" w:hAnsi="Arial" w:cs="Arial"/>
        </w:rPr>
        <w:t xml:space="preserve">Preghiera per un’ombra (1954, </w:t>
      </w:r>
      <w:r w:rsidR="00E33099" w:rsidRPr="006D01BA">
        <w:rPr>
          <w:rFonts w:ascii="Arial" w:hAnsi="Arial" w:cs="Arial"/>
        </w:rPr>
        <w:t>8</w:t>
      </w:r>
      <w:r w:rsidRPr="006D01BA">
        <w:rPr>
          <w:rFonts w:ascii="Arial" w:hAnsi="Arial" w:cs="Arial"/>
        </w:rPr>
        <w:t>’</w:t>
      </w:r>
      <w:r w:rsidR="009D5DD8" w:rsidRPr="006D01BA">
        <w:rPr>
          <w:rFonts w:ascii="Arial" w:hAnsi="Arial" w:cs="Arial"/>
        </w:rPr>
        <w:t>30</w:t>
      </w:r>
      <w:r w:rsidRPr="006D01BA">
        <w:rPr>
          <w:rFonts w:ascii="Arial" w:hAnsi="Arial" w:cs="Arial"/>
        </w:rPr>
        <w:t>),</w:t>
      </w:r>
    </w:p>
    <w:p w:rsidR="009D5DD8" w:rsidRPr="006D01BA" w:rsidRDefault="00586EC4"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Ixor, (1956, 4’),   </w:t>
      </w:r>
      <w:r w:rsidR="004B5955" w:rsidRPr="006D01BA">
        <w:rPr>
          <w:rFonts w:ascii="Arial" w:hAnsi="Arial" w:cs="Arial"/>
          <w:lang w:val="en-US"/>
        </w:rPr>
        <w:t>3 Latin players</w:t>
      </w:r>
      <w:r w:rsidRPr="006D01BA">
        <w:rPr>
          <w:rFonts w:ascii="Arial" w:hAnsi="Arial" w:cs="Arial"/>
          <w:lang w:val="en-US"/>
        </w:rPr>
        <w:t xml:space="preserve"> (1970, 9’),   Moknongan (1954, </w:t>
      </w:r>
      <w:r w:rsidR="00E33099" w:rsidRPr="006D01BA">
        <w:rPr>
          <w:rFonts w:ascii="Arial" w:hAnsi="Arial" w:cs="Arial"/>
          <w:lang w:val="en-US"/>
        </w:rPr>
        <w:t>4</w:t>
      </w:r>
      <w:r w:rsidRPr="006D01BA">
        <w:rPr>
          <w:rFonts w:ascii="Arial" w:hAnsi="Arial" w:cs="Arial"/>
          <w:lang w:val="en-US"/>
        </w:rPr>
        <w:t>’).</w:t>
      </w:r>
    </w:p>
    <w:p w:rsidR="00CF6BA2" w:rsidRPr="006D01BA" w:rsidRDefault="00EF3167" w:rsidP="006C15B0">
      <w:pPr>
        <w:tabs>
          <w:tab w:val="left" w:pos="0"/>
          <w:tab w:val="left" w:pos="4253"/>
        </w:tabs>
        <w:spacing w:before="120" w:line="276" w:lineRule="auto"/>
        <w:rPr>
          <w:rFonts w:ascii="Arial" w:hAnsi="Arial" w:cs="Arial"/>
        </w:rPr>
      </w:pPr>
      <w:r w:rsidRPr="006D01BA">
        <w:rPr>
          <w:rFonts w:ascii="Arial" w:hAnsi="Arial" w:cs="Arial"/>
        </w:rPr>
        <w:t xml:space="preserve">Duo per fl. e </w:t>
      </w:r>
      <w:r w:rsidR="00542DEA" w:rsidRPr="006D01BA">
        <w:rPr>
          <w:rFonts w:ascii="Arial" w:hAnsi="Arial" w:cs="Arial"/>
        </w:rPr>
        <w:t>clarinetto</w:t>
      </w:r>
      <w:r w:rsidRPr="006D01BA">
        <w:rPr>
          <w:rFonts w:ascii="Arial" w:hAnsi="Arial" w:cs="Arial"/>
        </w:rPr>
        <w:t xml:space="preserve"> (1968).</w:t>
      </w:r>
      <w:r w:rsidR="00E664DC" w:rsidRPr="006D01BA">
        <w:rPr>
          <w:rFonts w:ascii="Arial" w:hAnsi="Arial" w:cs="Arial"/>
        </w:rPr>
        <w:t xml:space="preserve">   </w:t>
      </w:r>
      <w:r w:rsidR="00CF6BA2" w:rsidRPr="006D01BA">
        <w:rPr>
          <w:rFonts w:ascii="Arial" w:hAnsi="Arial" w:cs="Arial"/>
        </w:rPr>
        <w:t>Divertimento dell’incertezza, cl</w:t>
      </w:r>
      <w:r w:rsidR="00E33099" w:rsidRPr="006D01BA">
        <w:rPr>
          <w:rFonts w:ascii="Arial" w:hAnsi="Arial" w:cs="Arial"/>
        </w:rPr>
        <w:t>arinetto,</w:t>
      </w:r>
      <w:r w:rsidR="00CF6BA2" w:rsidRPr="006D01BA">
        <w:rPr>
          <w:rFonts w:ascii="Arial" w:hAnsi="Arial" w:cs="Arial"/>
        </w:rPr>
        <w:t xml:space="preserve"> pf. e archi (1970)</w:t>
      </w:r>
    </w:p>
    <w:p w:rsidR="00520343" w:rsidRPr="006D01BA" w:rsidRDefault="00AC43A4" w:rsidP="006C15B0">
      <w:pPr>
        <w:tabs>
          <w:tab w:val="left" w:pos="0"/>
          <w:tab w:val="left" w:pos="4253"/>
        </w:tabs>
        <w:spacing w:before="120" w:line="276" w:lineRule="auto"/>
        <w:rPr>
          <w:rFonts w:ascii="Arial" w:hAnsi="Arial" w:cs="Arial"/>
        </w:rPr>
      </w:pPr>
      <w:r w:rsidRPr="006D01BA">
        <w:rPr>
          <w:rFonts w:ascii="Arial" w:hAnsi="Arial" w:cs="Arial"/>
        </w:rPr>
        <w:t>Ko-</w:t>
      </w:r>
      <w:r w:rsidR="00094B7A" w:rsidRPr="006D01BA">
        <w:rPr>
          <w:rFonts w:ascii="Arial" w:hAnsi="Arial" w:cs="Arial"/>
        </w:rPr>
        <w:t>I</w:t>
      </w:r>
      <w:r w:rsidRPr="006D01BA">
        <w:rPr>
          <w:rFonts w:ascii="Arial" w:hAnsi="Arial" w:cs="Arial"/>
        </w:rPr>
        <w:t>ho, fl. e clarinetto (1966</w:t>
      </w:r>
      <w:r w:rsidR="00E33099" w:rsidRPr="006D01BA">
        <w:rPr>
          <w:rFonts w:ascii="Arial" w:hAnsi="Arial" w:cs="Arial"/>
        </w:rPr>
        <w:t>, 5’40</w:t>
      </w:r>
      <w:r w:rsidRPr="006D01BA">
        <w:rPr>
          <w:rFonts w:ascii="Arial" w:hAnsi="Arial" w:cs="Arial"/>
        </w:rPr>
        <w:t>).</w:t>
      </w:r>
      <w:r w:rsidR="00884384" w:rsidRPr="006D01BA">
        <w:rPr>
          <w:rFonts w:ascii="Arial" w:hAnsi="Arial" w:cs="Arial"/>
        </w:rPr>
        <w:t xml:space="preserve">   </w:t>
      </w:r>
      <w:r w:rsidR="00206611" w:rsidRPr="006D01BA">
        <w:rPr>
          <w:rFonts w:ascii="Arial" w:hAnsi="Arial" w:cs="Arial"/>
        </w:rPr>
        <w:t>Kia, clarinetto e 7 strumenti (1959</w:t>
      </w:r>
      <w:r w:rsidR="00586EC4" w:rsidRPr="006D01BA">
        <w:rPr>
          <w:rFonts w:ascii="Arial" w:hAnsi="Arial" w:cs="Arial"/>
        </w:rPr>
        <w:t>, 1</w:t>
      </w:r>
      <w:r w:rsidR="009D5DD8" w:rsidRPr="006D01BA">
        <w:rPr>
          <w:rFonts w:ascii="Arial" w:hAnsi="Arial" w:cs="Arial"/>
        </w:rPr>
        <w:t>1</w:t>
      </w:r>
      <w:r w:rsidR="00586EC4" w:rsidRPr="006D01BA">
        <w:rPr>
          <w:rFonts w:ascii="Arial" w:hAnsi="Arial" w:cs="Arial"/>
        </w:rPr>
        <w:t>’</w:t>
      </w:r>
      <w:r w:rsidR="00206611" w:rsidRPr="006D01BA">
        <w:rPr>
          <w:rFonts w:ascii="Arial" w:hAnsi="Arial" w:cs="Arial"/>
        </w:rPr>
        <w:t>).</w:t>
      </w:r>
    </w:p>
    <w:p w:rsidR="00E33099" w:rsidRPr="006D01BA" w:rsidRDefault="00E33099" w:rsidP="006C15B0">
      <w:pPr>
        <w:tabs>
          <w:tab w:val="left" w:pos="0"/>
          <w:tab w:val="left" w:pos="4253"/>
        </w:tabs>
        <w:spacing w:before="120" w:line="276" w:lineRule="auto"/>
        <w:rPr>
          <w:rFonts w:ascii="Arial" w:hAnsi="Arial" w:cs="Arial"/>
        </w:rPr>
      </w:pPr>
      <w:r w:rsidRPr="006D01BA">
        <w:rPr>
          <w:rFonts w:ascii="Arial" w:hAnsi="Arial" w:cs="Arial"/>
        </w:rPr>
        <w:t>Piccola suite, fl. e cl</w:t>
      </w:r>
      <w:r w:rsidR="005D226D" w:rsidRPr="006D01BA">
        <w:rPr>
          <w:rFonts w:ascii="Arial" w:hAnsi="Arial" w:cs="Arial"/>
        </w:rPr>
        <w:t>arinetto</w:t>
      </w:r>
      <w:r w:rsidRPr="006D01BA">
        <w:rPr>
          <w:rFonts w:ascii="Arial" w:hAnsi="Arial" w:cs="Arial"/>
        </w:rPr>
        <w:t xml:space="preserve"> (1953):   1) 2’10,   2) 1’35,   3) 2’15,   4) 1’25.</w:t>
      </w:r>
    </w:p>
    <w:p w:rsidR="00E33099" w:rsidRPr="006D01BA" w:rsidRDefault="00E33099" w:rsidP="006C15B0">
      <w:pPr>
        <w:tabs>
          <w:tab w:val="left" w:pos="0"/>
          <w:tab w:val="left" w:pos="4253"/>
        </w:tabs>
        <w:spacing w:before="120" w:line="276" w:lineRule="auto"/>
        <w:rPr>
          <w:rFonts w:ascii="Arial" w:hAnsi="Arial" w:cs="Arial"/>
        </w:rPr>
      </w:pPr>
      <w:r w:rsidRPr="006D01BA">
        <w:rPr>
          <w:rFonts w:ascii="Arial" w:hAnsi="Arial" w:cs="Arial"/>
        </w:rPr>
        <w:t>Rucke di guck, ottavino e clarinetto (8’15).   Xnoybis, flauto e clarinetto (10’20).</w:t>
      </w:r>
    </w:p>
    <w:p w:rsidR="00E33099" w:rsidRPr="006D01BA" w:rsidRDefault="00E33099" w:rsidP="006C15B0">
      <w:pPr>
        <w:tabs>
          <w:tab w:val="left" w:pos="0"/>
          <w:tab w:val="left" w:pos="4253"/>
        </w:tabs>
        <w:spacing w:before="120" w:line="276" w:lineRule="auto"/>
        <w:rPr>
          <w:rFonts w:ascii="Arial" w:hAnsi="Arial" w:cs="Arial"/>
        </w:rPr>
      </w:pPr>
      <w:r w:rsidRPr="006D01BA">
        <w:rPr>
          <w:rFonts w:ascii="Arial" w:hAnsi="Arial" w:cs="Arial"/>
        </w:rPr>
        <w:t>L’ame ouverte, fl. e clarinetto (3’50).   L’ame ailee, fl. e clarinetto (5’20).</w:t>
      </w:r>
    </w:p>
    <w:p w:rsidR="00AC5D9C" w:rsidRPr="006D01BA" w:rsidRDefault="00AC5D9C" w:rsidP="006C15B0">
      <w:pPr>
        <w:tabs>
          <w:tab w:val="left" w:pos="0"/>
          <w:tab w:val="left" w:pos="4253"/>
        </w:tabs>
        <w:spacing w:before="120" w:line="276" w:lineRule="auto"/>
        <w:rPr>
          <w:rFonts w:ascii="Arial" w:hAnsi="Arial" w:cs="Arial"/>
          <w:vanish/>
        </w:rPr>
      </w:pPr>
    </w:p>
    <w:p w:rsidR="00AC5D9C" w:rsidRPr="006D01BA" w:rsidRDefault="00AC5D9C" w:rsidP="006C15B0">
      <w:pPr>
        <w:tabs>
          <w:tab w:val="left" w:pos="0"/>
          <w:tab w:val="left" w:pos="4253"/>
        </w:tabs>
        <w:spacing w:before="120" w:line="276" w:lineRule="auto"/>
        <w:rPr>
          <w:rFonts w:ascii="Arial" w:hAnsi="Arial" w:cs="Arial"/>
          <w:vanish/>
        </w:rPr>
      </w:pPr>
    </w:p>
    <w:p w:rsidR="00AC5D9C" w:rsidRPr="006D01BA" w:rsidRDefault="00AC5D9C" w:rsidP="006C15B0">
      <w:pPr>
        <w:tabs>
          <w:tab w:val="left" w:pos="0"/>
          <w:tab w:val="left" w:pos="4253"/>
        </w:tabs>
        <w:spacing w:before="120" w:line="276" w:lineRule="auto"/>
        <w:rPr>
          <w:rFonts w:ascii="Arial" w:hAnsi="Arial" w:cs="Arial"/>
          <w:vanish/>
        </w:rPr>
      </w:pPr>
    </w:p>
    <w:p w:rsidR="00E33099" w:rsidRPr="006D01BA" w:rsidRDefault="00E33099" w:rsidP="006C15B0">
      <w:pPr>
        <w:pStyle w:val="Corpotesto"/>
        <w:tabs>
          <w:tab w:val="left" w:pos="0"/>
          <w:tab w:val="left" w:pos="4253"/>
        </w:tabs>
        <w:spacing w:before="120" w:after="0" w:line="276" w:lineRule="auto"/>
        <w:rPr>
          <w:rFonts w:ascii="Arial" w:hAnsi="Arial" w:cs="Arial"/>
          <w:color w:val="666699"/>
          <w:sz w:val="24"/>
          <w:szCs w:val="24"/>
          <w:u w:val="single"/>
        </w:rPr>
      </w:pPr>
    </w:p>
    <w:p w:rsidR="00E831DC" w:rsidRPr="006D01BA" w:rsidRDefault="00E831DC"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SCHAEUBLE  Hans</w:t>
      </w:r>
      <w:r w:rsidRPr="006D01BA">
        <w:rPr>
          <w:rFonts w:ascii="Arial" w:hAnsi="Arial" w:cs="Arial"/>
          <w:color w:val="666699"/>
          <w:sz w:val="24"/>
          <w:szCs w:val="24"/>
          <w:u w:val="single"/>
        </w:rPr>
        <w:tab/>
        <w:t>Arosa, 29.5.1906 - Zurigo, 19.12 1988.</w:t>
      </w:r>
    </w:p>
    <w:p w:rsidR="00E831DC" w:rsidRPr="006D01BA" w:rsidRDefault="00E831D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svizzero, studi al Conservatorio di Lipsia con Martiennsen (pf.) e Grabner (comp.). </w:t>
      </w:r>
      <w:r w:rsidR="00E664DC" w:rsidRPr="006D01BA">
        <w:rPr>
          <w:rFonts w:ascii="Arial" w:hAnsi="Arial" w:cs="Arial"/>
          <w:color w:val="666699"/>
        </w:rPr>
        <w:t xml:space="preserve"> </w:t>
      </w:r>
      <w:r w:rsidR="002940D2">
        <w:rPr>
          <w:rFonts w:ascii="Arial" w:hAnsi="Arial" w:cs="Arial"/>
          <w:color w:val="666699"/>
        </w:rPr>
        <w:t xml:space="preserve">          </w:t>
      </w:r>
      <w:r w:rsidRPr="006D01BA">
        <w:rPr>
          <w:rFonts w:ascii="Arial" w:hAnsi="Arial" w:cs="Arial"/>
          <w:color w:val="666699"/>
        </w:rPr>
        <w:t>Lavorò a Berlino fino al 1939, dal 1942 si stabilì a Zurigo dedicandosi esclusivamente alla composizione.</w:t>
      </w:r>
    </w:p>
    <w:p w:rsidR="00E831DC" w:rsidRPr="006D01BA" w:rsidRDefault="00E831DC"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Concertino, op. 46 (1969) e Musik, op. 46, per clarinetto e archi.</w:t>
      </w:r>
    </w:p>
    <w:p w:rsidR="00E831DC" w:rsidRPr="006D01BA" w:rsidRDefault="00E831DC" w:rsidP="006C15B0">
      <w:pPr>
        <w:tabs>
          <w:tab w:val="left" w:pos="0"/>
          <w:tab w:val="left" w:pos="4253"/>
        </w:tabs>
        <w:spacing w:before="120" w:line="276" w:lineRule="auto"/>
        <w:rPr>
          <w:rFonts w:ascii="Arial" w:hAnsi="Arial" w:cs="Arial"/>
          <w:color w:val="666699"/>
          <w:u w:val="single"/>
        </w:rPr>
      </w:pPr>
    </w:p>
    <w:p w:rsidR="00356546" w:rsidRPr="006D01BA" w:rsidRDefault="0035654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SCHAFER  Frantisek</w:t>
      </w:r>
      <w:r w:rsidRPr="006D01BA">
        <w:rPr>
          <w:rFonts w:ascii="Arial" w:hAnsi="Arial" w:cs="Arial"/>
          <w:color w:val="666699"/>
          <w:sz w:val="24"/>
          <w:szCs w:val="24"/>
          <w:u w:val="single"/>
        </w:rPr>
        <w:tab/>
        <w:t xml:space="preserve">Bfeclav, 3.4.1905 </w:t>
      </w:r>
      <w:r w:rsidR="000509D4" w:rsidRPr="006D01BA">
        <w:rPr>
          <w:rFonts w:ascii="Arial" w:hAnsi="Arial" w:cs="Arial"/>
          <w:color w:val="666699"/>
          <w:sz w:val="24"/>
          <w:szCs w:val="24"/>
          <w:u w:val="single"/>
        </w:rPr>
        <w:t>-</w:t>
      </w:r>
      <w:r w:rsidR="00884384" w:rsidRPr="006D01BA">
        <w:rPr>
          <w:rFonts w:ascii="Arial" w:hAnsi="Arial" w:cs="Arial"/>
          <w:color w:val="666699"/>
          <w:sz w:val="24"/>
          <w:szCs w:val="24"/>
          <w:u w:val="single"/>
        </w:rPr>
        <w:t xml:space="preserve"> </w:t>
      </w:r>
      <w:r w:rsidR="000509D4" w:rsidRPr="006D01BA">
        <w:rPr>
          <w:rFonts w:ascii="Arial" w:hAnsi="Arial" w:cs="Arial"/>
          <w:color w:val="666699"/>
          <w:sz w:val="24"/>
          <w:szCs w:val="24"/>
          <w:u w:val="single"/>
        </w:rPr>
        <w:t>Brno, 29.7.1966</w:t>
      </w:r>
      <w:r w:rsidRPr="006D01BA">
        <w:rPr>
          <w:rFonts w:ascii="Arial" w:hAnsi="Arial" w:cs="Arial"/>
          <w:color w:val="666699"/>
          <w:sz w:val="24"/>
          <w:szCs w:val="24"/>
          <w:u w:val="single"/>
        </w:rPr>
        <w:t>.</w:t>
      </w:r>
    </w:p>
    <w:p w:rsidR="00356546" w:rsidRPr="006D01BA" w:rsidRDefault="0035654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compositore céco, allievo di Kvapil al Conservatorio di Brno, perfezionamento con Kurz. </w:t>
      </w:r>
      <w:r w:rsidR="00E664DC" w:rsidRPr="006D01BA">
        <w:rPr>
          <w:rFonts w:ascii="Arial" w:hAnsi="Arial" w:cs="Arial"/>
          <w:color w:val="666699"/>
        </w:rPr>
        <w:t xml:space="preserve">                </w:t>
      </w:r>
      <w:r w:rsidRPr="006D01BA">
        <w:rPr>
          <w:rFonts w:ascii="Arial" w:hAnsi="Arial" w:cs="Arial"/>
          <w:color w:val="666699"/>
        </w:rPr>
        <w:t>Insegnante di pf. al Conservatorio di Brno e all’Accademia Janacek.</w:t>
      </w:r>
    </w:p>
    <w:p w:rsidR="00356546" w:rsidRPr="006D01BA" w:rsidRDefault="00356546" w:rsidP="006C15B0">
      <w:pPr>
        <w:tabs>
          <w:tab w:val="left" w:pos="0"/>
          <w:tab w:val="left" w:pos="4253"/>
        </w:tabs>
        <w:spacing w:before="120" w:line="276" w:lineRule="auto"/>
        <w:rPr>
          <w:rFonts w:ascii="Arial" w:hAnsi="Arial" w:cs="Arial"/>
        </w:rPr>
      </w:pPr>
      <w:r w:rsidRPr="006D01BA">
        <w:rPr>
          <w:rFonts w:ascii="Arial" w:hAnsi="Arial" w:cs="Arial"/>
        </w:rPr>
        <w:t>Concerto per clarinetto e orch. op. 13 (1944).</w:t>
      </w:r>
    </w:p>
    <w:p w:rsidR="00356546" w:rsidRPr="006D01BA" w:rsidRDefault="00356546" w:rsidP="006C15B0">
      <w:pPr>
        <w:tabs>
          <w:tab w:val="left" w:pos="0"/>
          <w:tab w:val="left" w:pos="4253"/>
        </w:tabs>
        <w:spacing w:before="120" w:line="276" w:lineRule="auto"/>
        <w:rPr>
          <w:rFonts w:ascii="Arial" w:hAnsi="Arial" w:cs="Arial"/>
          <w:color w:val="666699"/>
          <w:u w:val="single"/>
        </w:rPr>
      </w:pPr>
    </w:p>
    <w:p w:rsidR="007A4C42" w:rsidRPr="006D01BA" w:rsidRDefault="00E831D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SCHA</w:t>
      </w:r>
      <w:r w:rsidR="00D56ADF" w:rsidRPr="006D01BA">
        <w:rPr>
          <w:rFonts w:ascii="Arial" w:hAnsi="Arial" w:cs="Arial"/>
          <w:color w:val="666699"/>
          <w:u w:val="single"/>
        </w:rPr>
        <w:t>E</w:t>
      </w:r>
      <w:r w:rsidR="007A4C42" w:rsidRPr="006D01BA">
        <w:rPr>
          <w:rFonts w:ascii="Arial" w:hAnsi="Arial" w:cs="Arial"/>
          <w:color w:val="666699"/>
          <w:u w:val="single"/>
        </w:rPr>
        <w:t>FFER  Boguslaw</w:t>
      </w:r>
      <w:r w:rsidR="007A4C42" w:rsidRPr="006D01BA">
        <w:rPr>
          <w:rFonts w:ascii="Arial" w:hAnsi="Arial" w:cs="Arial"/>
          <w:color w:val="666699"/>
          <w:u w:val="single"/>
        </w:rPr>
        <w:tab/>
        <w:t>Lwow, 6.6.1929</w:t>
      </w:r>
    </w:p>
    <w:p w:rsidR="00717F78" w:rsidRPr="006D01BA" w:rsidRDefault="00717F7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pianista, musicologo, drammaturgo e critico musicale polacco. </w:t>
      </w:r>
      <w:r w:rsidR="00E664DC" w:rsidRPr="006D01BA">
        <w:rPr>
          <w:rFonts w:ascii="Arial" w:hAnsi="Arial" w:cs="Arial"/>
          <w:color w:val="666699"/>
          <w:sz w:val="20"/>
          <w:szCs w:val="20"/>
        </w:rPr>
        <w:t xml:space="preserve">                                            </w:t>
      </w:r>
      <w:r w:rsidRPr="006D01BA">
        <w:rPr>
          <w:rFonts w:ascii="Arial" w:hAnsi="Arial" w:cs="Arial"/>
          <w:color w:val="666699"/>
          <w:sz w:val="20"/>
          <w:szCs w:val="20"/>
        </w:rPr>
        <w:t xml:space="preserve">Studi a Cracovia, allievo di Malawski e Jachimecki. Perfezionamento con Luigi Nono. Autore di una </w:t>
      </w:r>
      <w:r w:rsidR="00E664DC" w:rsidRPr="006D01BA">
        <w:rPr>
          <w:rFonts w:ascii="Arial" w:hAnsi="Arial" w:cs="Arial"/>
          <w:color w:val="666699"/>
          <w:sz w:val="20"/>
          <w:szCs w:val="20"/>
        </w:rPr>
        <w:t xml:space="preserve">              </w:t>
      </w:r>
      <w:r w:rsidRPr="006D01BA">
        <w:rPr>
          <w:rFonts w:ascii="Arial" w:hAnsi="Arial" w:cs="Arial"/>
          <w:color w:val="666699"/>
          <w:sz w:val="20"/>
          <w:szCs w:val="20"/>
        </w:rPr>
        <w:t>interessante tesi su Lutoslawski. Insegnante di composizione a Cracovia e Salisburgo. Ha scritto 3 composizioni per il Modern Jazz Quartet.</w:t>
      </w:r>
    </w:p>
    <w:p w:rsidR="007A4C42" w:rsidRPr="006D01BA" w:rsidRDefault="00717F78" w:rsidP="006C15B0">
      <w:pPr>
        <w:tabs>
          <w:tab w:val="left" w:pos="0"/>
          <w:tab w:val="left" w:pos="4253"/>
        </w:tabs>
        <w:spacing w:before="120" w:line="276" w:lineRule="auto"/>
        <w:rPr>
          <w:rFonts w:ascii="Arial" w:hAnsi="Arial" w:cs="Arial"/>
        </w:rPr>
      </w:pPr>
      <w:r w:rsidRPr="006D01BA">
        <w:rPr>
          <w:rFonts w:ascii="Arial" w:hAnsi="Arial" w:cs="Arial"/>
          <w:iCs/>
        </w:rPr>
        <w:t>Piece</w:t>
      </w:r>
      <w:r w:rsidRPr="006D01BA">
        <w:rPr>
          <w:rFonts w:ascii="Arial" w:hAnsi="Arial" w:cs="Arial"/>
        </w:rPr>
        <w:t xml:space="preserve">, 2 clarinetti (1948).   </w:t>
      </w:r>
      <w:r w:rsidRPr="006D01BA">
        <w:rPr>
          <w:rFonts w:ascii="Arial" w:hAnsi="Arial" w:cs="Arial"/>
          <w:iCs/>
        </w:rPr>
        <w:t>Polytonale Study</w:t>
      </w:r>
      <w:r w:rsidRPr="006D01BA">
        <w:rPr>
          <w:rFonts w:ascii="Arial" w:hAnsi="Arial" w:cs="Arial"/>
        </w:rPr>
        <w:t xml:space="preserve">, 3 clarinetti (1949).   </w:t>
      </w:r>
      <w:r w:rsidR="007A4C42" w:rsidRPr="006D01BA">
        <w:rPr>
          <w:rFonts w:ascii="Arial" w:hAnsi="Arial" w:cs="Arial"/>
        </w:rPr>
        <w:t>Ko-Lho, fl. e cl</w:t>
      </w:r>
      <w:r w:rsidRPr="006D01BA">
        <w:rPr>
          <w:rFonts w:ascii="Arial" w:hAnsi="Arial" w:cs="Arial"/>
        </w:rPr>
        <w:t xml:space="preserve">. </w:t>
      </w:r>
      <w:r w:rsidR="007A4C42" w:rsidRPr="006D01BA">
        <w:rPr>
          <w:rFonts w:ascii="Arial" w:hAnsi="Arial" w:cs="Arial"/>
        </w:rPr>
        <w:t>(1966).</w:t>
      </w:r>
    </w:p>
    <w:p w:rsidR="009851C6" w:rsidRPr="006D01BA" w:rsidRDefault="009851C6" w:rsidP="006C15B0">
      <w:pPr>
        <w:tabs>
          <w:tab w:val="left" w:pos="0"/>
          <w:tab w:val="left" w:pos="4253"/>
        </w:tabs>
        <w:spacing w:before="120" w:line="276" w:lineRule="auto"/>
        <w:rPr>
          <w:rFonts w:ascii="Arial" w:hAnsi="Arial" w:cs="Arial"/>
        </w:rPr>
      </w:pPr>
    </w:p>
    <w:p w:rsidR="009851C6" w:rsidRPr="006D01BA" w:rsidRDefault="009851C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SCHEDL  </w:t>
      </w:r>
      <w:hyperlink r:id="rId132" w:tooltip="Gerhard Schedl (page does not exist)" w:history="1">
        <w:r w:rsidRPr="006D01BA">
          <w:rPr>
            <w:rFonts w:ascii="Arial" w:hAnsi="Arial" w:cs="Arial"/>
            <w:color w:val="666699"/>
            <w:u w:val="single"/>
          </w:rPr>
          <w:t>Gerhard</w:t>
        </w:r>
        <w:r w:rsidRPr="006D01BA">
          <w:rPr>
            <w:rFonts w:ascii="Arial" w:hAnsi="Arial" w:cs="Arial"/>
            <w:color w:val="666699"/>
            <w:u w:val="single"/>
          </w:rPr>
          <w:tab/>
          <w:t xml:space="preserve">Vienna, 5.8.1957 - Eppstein, 30.11.2000. </w:t>
        </w:r>
      </w:hyperlink>
    </w:p>
    <w:p w:rsidR="009851C6" w:rsidRPr="006D01BA" w:rsidRDefault="009851C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musicologo, violinista e chitarrista austriaco, studi alla Hochschule di Vienna con Urbanner e </w:t>
      </w:r>
      <w:r w:rsidR="002940D2">
        <w:rPr>
          <w:rFonts w:ascii="Arial" w:hAnsi="Arial" w:cs="Arial"/>
          <w:color w:val="666699"/>
          <w:sz w:val="20"/>
          <w:szCs w:val="20"/>
        </w:rPr>
        <w:t xml:space="preserve"> </w:t>
      </w:r>
      <w:r w:rsidRPr="006D01BA">
        <w:rPr>
          <w:rFonts w:ascii="Arial" w:hAnsi="Arial" w:cs="Arial"/>
          <w:color w:val="666699"/>
          <w:sz w:val="20"/>
          <w:szCs w:val="20"/>
        </w:rPr>
        <w:t xml:space="preserve">Suitner. Insegnante al Conservatorio Hoch di Francoforte. Nel momento di massimo successo, a causa di </w:t>
      </w:r>
      <w:r w:rsidR="00E664DC"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una prolungata depressione, assurdamente si suicidò, un colpo di pistola nel bosco vicino alla sua casa.</w:t>
      </w:r>
    </w:p>
    <w:p w:rsidR="009851C6" w:rsidRPr="006D01BA" w:rsidRDefault="009851C6" w:rsidP="006C15B0">
      <w:pPr>
        <w:tabs>
          <w:tab w:val="left" w:pos="0"/>
          <w:tab w:val="left" w:pos="4253"/>
        </w:tabs>
        <w:spacing w:before="120" w:line="276" w:lineRule="auto"/>
        <w:rPr>
          <w:rStyle w:val="textfett1"/>
          <w:b w:val="0"/>
          <w:sz w:val="24"/>
          <w:szCs w:val="24"/>
        </w:rPr>
      </w:pPr>
      <w:r w:rsidRPr="006D01BA">
        <w:rPr>
          <w:rStyle w:val="textfett1"/>
          <w:b w:val="0"/>
          <w:sz w:val="24"/>
          <w:szCs w:val="24"/>
        </w:rPr>
        <w:t>A tre, variazioni, clarinetto, vl. pf. (1984, 11’45).   A cinque, cl. vl. vla. vcl. pf (1997, 17’50).</w:t>
      </w:r>
    </w:p>
    <w:p w:rsidR="009851C6" w:rsidRPr="006D01BA" w:rsidRDefault="009851C6" w:rsidP="006C15B0">
      <w:pPr>
        <w:tabs>
          <w:tab w:val="left" w:pos="0"/>
          <w:tab w:val="left" w:pos="4253"/>
        </w:tabs>
        <w:spacing w:before="120" w:line="276" w:lineRule="auto"/>
        <w:rPr>
          <w:rStyle w:val="textfett1"/>
          <w:b w:val="0"/>
          <w:sz w:val="24"/>
          <w:szCs w:val="24"/>
        </w:rPr>
      </w:pPr>
      <w:r w:rsidRPr="006D01BA">
        <w:rPr>
          <w:rStyle w:val="textfett1"/>
          <w:b w:val="0"/>
          <w:sz w:val="24"/>
          <w:szCs w:val="24"/>
        </w:rPr>
        <w:t>Concertino per clarinetto e insieme da camera (2000, 13’).</w:t>
      </w:r>
    </w:p>
    <w:p w:rsidR="00337F9B" w:rsidRPr="006D01BA" w:rsidRDefault="00337F9B" w:rsidP="006C15B0">
      <w:pPr>
        <w:pStyle w:val="Corpotesto"/>
        <w:tabs>
          <w:tab w:val="left" w:pos="0"/>
          <w:tab w:val="left" w:pos="4253"/>
        </w:tabs>
        <w:spacing w:before="120" w:after="0" w:line="276" w:lineRule="auto"/>
        <w:rPr>
          <w:rFonts w:ascii="Arial" w:hAnsi="Arial" w:cs="Arial"/>
          <w:color w:val="666699"/>
          <w:sz w:val="24"/>
          <w:szCs w:val="24"/>
          <w:u w:val="single"/>
        </w:rPr>
      </w:pPr>
    </w:p>
    <w:p w:rsidR="009D1B14" w:rsidRPr="006D01BA" w:rsidRDefault="009D1B1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SCHELB  Josef</w:t>
      </w:r>
      <w:r w:rsidRPr="006D01BA">
        <w:rPr>
          <w:rFonts w:ascii="Arial" w:hAnsi="Arial" w:cs="Arial"/>
          <w:color w:val="666699"/>
          <w:u w:val="single"/>
          <w:lang w:val="en-US"/>
        </w:rPr>
        <w:tab/>
        <w:t>Bad Krozingen, 14.3.1894 - Friburgo, 8.2.1977.</w:t>
      </w:r>
    </w:p>
    <w:p w:rsidR="00CC02F9" w:rsidRPr="006D01BA" w:rsidRDefault="00CC02F9"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Compositore e pianista tedesco, studi a Basilea e Ginevra dal 1911, allievo di H. Huber, O. Barblan e Stavenhagen. Insegnante al Conservatorio di Friburgo dal 1914 al 1922 e dal 1924 al 1959 alla Badische Hochschule für Musik di Karlsruhe.</w:t>
      </w:r>
    </w:p>
    <w:p w:rsidR="00176C2E" w:rsidRPr="006D01BA" w:rsidRDefault="00176C2E"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 xml:space="preserve">Sonata, clarinetto e pf. (1947, 18’). </w:t>
      </w:r>
      <w:r w:rsidR="00E664DC" w:rsidRPr="006D01BA">
        <w:rPr>
          <w:rFonts w:ascii="Arial" w:hAnsi="Arial" w:cs="Arial"/>
          <w:sz w:val="24"/>
          <w:szCs w:val="24"/>
        </w:rPr>
        <w:t xml:space="preserve">  </w:t>
      </w:r>
      <w:r w:rsidRPr="006D01BA">
        <w:rPr>
          <w:rFonts w:ascii="Arial" w:hAnsi="Arial" w:cs="Arial"/>
          <w:sz w:val="24"/>
          <w:szCs w:val="24"/>
        </w:rPr>
        <w:t>Quartetto per clarinetto, vla. vcl. e pf.</w:t>
      </w:r>
    </w:p>
    <w:p w:rsidR="00176C2E" w:rsidRPr="006D01BA" w:rsidRDefault="00176C2E" w:rsidP="006C15B0">
      <w:pPr>
        <w:tabs>
          <w:tab w:val="left" w:pos="0"/>
          <w:tab w:val="left" w:pos="4253"/>
        </w:tabs>
        <w:spacing w:before="120" w:line="276" w:lineRule="auto"/>
        <w:rPr>
          <w:rFonts w:ascii="Arial" w:hAnsi="Arial" w:cs="Arial"/>
        </w:rPr>
      </w:pPr>
      <w:r w:rsidRPr="006D01BA">
        <w:rPr>
          <w:rFonts w:ascii="Arial" w:hAnsi="Arial" w:cs="Arial"/>
        </w:rPr>
        <w:t>Quintetto con clarinetto.   Sestetto per fl. clarinetto e archi.</w:t>
      </w:r>
    </w:p>
    <w:p w:rsidR="00F617B4" w:rsidRPr="006D01BA" w:rsidRDefault="00F617B4"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Concerto per clarinetto basso e 10 singoli strumenti (1943, 17’30).</w:t>
      </w:r>
    </w:p>
    <w:p w:rsidR="00F617B4" w:rsidRPr="006D01BA" w:rsidRDefault="00F617B4"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Concerto da camera per ob</w:t>
      </w:r>
      <w:r w:rsidR="00600680" w:rsidRPr="006D01BA">
        <w:rPr>
          <w:rFonts w:ascii="Arial" w:hAnsi="Arial" w:cs="Arial"/>
          <w:bCs/>
          <w:sz w:val="24"/>
          <w:szCs w:val="24"/>
        </w:rPr>
        <w:t>oe,</w:t>
      </w:r>
      <w:r w:rsidRPr="006D01BA">
        <w:rPr>
          <w:rFonts w:ascii="Arial" w:hAnsi="Arial" w:cs="Arial"/>
          <w:bCs/>
          <w:sz w:val="24"/>
          <w:szCs w:val="24"/>
        </w:rPr>
        <w:t xml:space="preserve"> clarinetto e archi (1958, 18’).</w:t>
      </w:r>
    </w:p>
    <w:p w:rsidR="00C071A6" w:rsidRPr="006D01BA" w:rsidRDefault="00C071A6" w:rsidP="006C15B0">
      <w:pPr>
        <w:tabs>
          <w:tab w:val="left" w:pos="0"/>
          <w:tab w:val="left" w:pos="4253"/>
        </w:tabs>
        <w:spacing w:before="120" w:line="276" w:lineRule="auto"/>
        <w:rPr>
          <w:rFonts w:ascii="Arial" w:hAnsi="Arial" w:cs="Arial"/>
        </w:rPr>
      </w:pPr>
    </w:p>
    <w:p w:rsidR="00C071A6" w:rsidRPr="006D01BA" w:rsidRDefault="00682083" w:rsidP="006C15B0">
      <w:pPr>
        <w:tabs>
          <w:tab w:val="left" w:pos="0"/>
          <w:tab w:val="left" w:pos="4253"/>
        </w:tabs>
        <w:spacing w:before="120" w:line="276" w:lineRule="auto"/>
        <w:rPr>
          <w:rFonts w:ascii="Arial" w:hAnsi="Arial" w:cs="Arial"/>
          <w:color w:val="666699"/>
          <w:u w:val="single"/>
          <w:lang w:val="en-US"/>
        </w:rPr>
      </w:pPr>
      <w:r>
        <w:rPr>
          <w:rFonts w:ascii="Arial" w:hAnsi="Arial" w:cs="Arial"/>
          <w:color w:val="666699"/>
          <w:u w:val="single"/>
          <w:lang w:val="en-US"/>
        </w:rPr>
        <w:t xml:space="preserve">SCHENK  Johann Baptist                       </w:t>
      </w:r>
      <w:r w:rsidR="00C071A6" w:rsidRPr="006D01BA">
        <w:rPr>
          <w:rFonts w:ascii="Arial" w:hAnsi="Arial" w:cs="Arial"/>
          <w:color w:val="666699"/>
          <w:u w:val="single"/>
          <w:lang w:val="en-US"/>
        </w:rPr>
        <w:t>Wiener-Neustadt, 30.11.1753- Vienna,</w:t>
      </w:r>
      <w:r>
        <w:rPr>
          <w:rFonts w:ascii="Arial" w:hAnsi="Arial" w:cs="Arial"/>
          <w:color w:val="666699"/>
          <w:u w:val="single"/>
          <w:lang w:val="en-US"/>
        </w:rPr>
        <w:t xml:space="preserve"> </w:t>
      </w:r>
      <w:r w:rsidR="00C071A6" w:rsidRPr="006D01BA">
        <w:rPr>
          <w:rFonts w:ascii="Arial" w:hAnsi="Arial" w:cs="Arial"/>
          <w:color w:val="666699"/>
          <w:u w:val="single"/>
          <w:lang w:val="en-US"/>
        </w:rPr>
        <w:t>29.12.1836.</w:t>
      </w:r>
    </w:p>
    <w:p w:rsidR="00E03462" w:rsidRPr="006D01BA" w:rsidRDefault="0077535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w:t>
      </w:r>
      <w:r w:rsidR="006627DF" w:rsidRPr="006D01BA">
        <w:rPr>
          <w:rFonts w:ascii="Arial" w:hAnsi="Arial" w:cs="Arial"/>
          <w:color w:val="666699"/>
          <w:sz w:val="20"/>
          <w:szCs w:val="20"/>
        </w:rPr>
        <w:t xml:space="preserve">sitore austriaco, allievo di Schneller e Wagenseil. Insegnante per qualche tempo di Beethoven, </w:t>
      </w:r>
      <w:r w:rsidR="00E664DC" w:rsidRPr="006D01BA">
        <w:rPr>
          <w:rFonts w:ascii="Arial" w:hAnsi="Arial" w:cs="Arial"/>
          <w:color w:val="666699"/>
          <w:sz w:val="20"/>
          <w:szCs w:val="20"/>
        </w:rPr>
        <w:t xml:space="preserve">                     </w:t>
      </w:r>
      <w:r w:rsidR="006627DF" w:rsidRPr="006D01BA">
        <w:rPr>
          <w:rFonts w:ascii="Arial" w:hAnsi="Arial" w:cs="Arial"/>
          <w:color w:val="666699"/>
          <w:sz w:val="20"/>
          <w:szCs w:val="20"/>
        </w:rPr>
        <w:t>amico di Gluck, Mozart, Haydn, Schubert.</w:t>
      </w:r>
    </w:p>
    <w:p w:rsidR="00A53240" w:rsidRPr="006D01BA" w:rsidRDefault="006627DF" w:rsidP="006C15B0">
      <w:pPr>
        <w:tabs>
          <w:tab w:val="left" w:pos="0"/>
          <w:tab w:val="left" w:pos="4253"/>
        </w:tabs>
        <w:spacing w:before="120" w:line="276" w:lineRule="auto"/>
        <w:rPr>
          <w:rFonts w:ascii="Arial" w:hAnsi="Arial" w:cs="Arial"/>
        </w:rPr>
      </w:pPr>
      <w:r w:rsidRPr="006D01BA">
        <w:rPr>
          <w:rFonts w:ascii="Arial" w:hAnsi="Arial" w:cs="Arial"/>
        </w:rPr>
        <w:t xml:space="preserve">Concertante per </w:t>
      </w:r>
      <w:r w:rsidR="00542DEA" w:rsidRPr="006D01BA">
        <w:rPr>
          <w:rFonts w:ascii="Arial" w:hAnsi="Arial" w:cs="Arial"/>
        </w:rPr>
        <w:t>clarinetto</w:t>
      </w:r>
      <w:r w:rsidR="000A5EB5" w:rsidRPr="006D01BA">
        <w:rPr>
          <w:rFonts w:ascii="Arial" w:hAnsi="Arial" w:cs="Arial"/>
        </w:rPr>
        <w:t>,</w:t>
      </w:r>
      <w:r w:rsidRPr="006D01BA">
        <w:rPr>
          <w:rFonts w:ascii="Arial" w:hAnsi="Arial" w:cs="Arial"/>
        </w:rPr>
        <w:t xml:space="preserve"> vl. e orch.</w:t>
      </w:r>
    </w:p>
    <w:p w:rsidR="006627DF" w:rsidRPr="006D01BA" w:rsidRDefault="006627DF" w:rsidP="006C15B0">
      <w:pPr>
        <w:tabs>
          <w:tab w:val="left" w:pos="0"/>
          <w:tab w:val="left" w:pos="4253"/>
        </w:tabs>
        <w:spacing w:before="120" w:line="276" w:lineRule="auto"/>
        <w:rPr>
          <w:rFonts w:ascii="Arial" w:hAnsi="Arial" w:cs="Arial"/>
        </w:rPr>
      </w:pPr>
      <w:r w:rsidRPr="006D01BA">
        <w:rPr>
          <w:rFonts w:ascii="Arial" w:hAnsi="Arial" w:cs="Arial"/>
        </w:rPr>
        <w:t xml:space="preserve">Il matrimonio segreto, 8 pezzi per </w:t>
      </w:r>
      <w:r w:rsidR="00542DEA" w:rsidRPr="006D01BA">
        <w:rPr>
          <w:rFonts w:ascii="Arial" w:hAnsi="Arial" w:cs="Arial"/>
        </w:rPr>
        <w:t>clarinetto</w:t>
      </w:r>
      <w:r w:rsidR="000A5EB5" w:rsidRPr="006D01BA">
        <w:rPr>
          <w:rFonts w:ascii="Arial" w:hAnsi="Arial" w:cs="Arial"/>
        </w:rPr>
        <w:t>,</w:t>
      </w:r>
      <w:r w:rsidRPr="006D01BA">
        <w:rPr>
          <w:rFonts w:ascii="Arial" w:hAnsi="Arial" w:cs="Arial"/>
        </w:rPr>
        <w:t xml:space="preserve"> vl. vla. e vcl. (1792).</w:t>
      </w:r>
    </w:p>
    <w:p w:rsidR="00DA27DD" w:rsidRPr="006D01BA" w:rsidRDefault="00DA27DD" w:rsidP="006C15B0">
      <w:pPr>
        <w:tabs>
          <w:tab w:val="left" w:pos="0"/>
          <w:tab w:val="left" w:pos="4253"/>
        </w:tabs>
        <w:spacing w:before="120" w:line="276" w:lineRule="auto"/>
        <w:rPr>
          <w:rFonts w:ascii="Arial" w:hAnsi="Arial" w:cs="Arial"/>
        </w:rPr>
      </w:pPr>
    </w:p>
    <w:p w:rsidR="00DA27DD" w:rsidRPr="006D01BA" w:rsidRDefault="00DA27D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SCHENKER  Friedrich</w:t>
      </w:r>
      <w:r w:rsidRPr="006D01BA">
        <w:rPr>
          <w:rFonts w:ascii="Arial" w:hAnsi="Arial" w:cs="Arial"/>
          <w:color w:val="666699"/>
          <w:u w:val="single"/>
        </w:rPr>
        <w:tab/>
        <w:t>Zeulenroda, 23.12.1942</w:t>
      </w:r>
    </w:p>
    <w:p w:rsidR="00DA27DD" w:rsidRPr="006D01BA" w:rsidRDefault="00DA27D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Trombonista, pianista e compositore tedesco. Studi di trombone e composizione alla Hochschule di Berlino, </w:t>
      </w:r>
      <w:r w:rsidR="002940D2">
        <w:rPr>
          <w:rFonts w:ascii="Arial" w:hAnsi="Arial" w:cs="Arial"/>
          <w:color w:val="666699"/>
          <w:sz w:val="20"/>
          <w:szCs w:val="20"/>
        </w:rPr>
        <w:t xml:space="preserve">          </w:t>
      </w:r>
      <w:r w:rsidRPr="006D01BA">
        <w:rPr>
          <w:rFonts w:ascii="Arial" w:hAnsi="Arial" w:cs="Arial"/>
          <w:color w:val="666699"/>
          <w:sz w:val="20"/>
          <w:szCs w:val="20"/>
        </w:rPr>
        <w:t>allievo di Stachowiak, Kochan, Geissler e Dessau.</w:t>
      </w:r>
    </w:p>
    <w:p w:rsidR="00282929" w:rsidRPr="006D01BA" w:rsidRDefault="0028292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Pezzi per clarinetto (1975).   I Clarinetti dei Vosgi, 5 clarinetti (2001).</w:t>
      </w:r>
    </w:p>
    <w:p w:rsidR="00DA27DD" w:rsidRPr="006D01BA" w:rsidRDefault="00DA27D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Bagatelle, clarinetto e fagotto (1975).   Quintetto per clarinetto e 4 fiati (1987).</w:t>
      </w:r>
    </w:p>
    <w:p w:rsidR="00282929" w:rsidRPr="006D01BA" w:rsidRDefault="0028292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Raven’s music, cl. basso, vcl. vla. perc. (2003).</w:t>
      </w:r>
    </w:p>
    <w:p w:rsidR="00DA27DD" w:rsidRPr="006D01BA" w:rsidRDefault="00DA27DD" w:rsidP="006C15B0">
      <w:pPr>
        <w:tabs>
          <w:tab w:val="left" w:pos="0"/>
          <w:tab w:val="left" w:pos="4253"/>
        </w:tabs>
        <w:spacing w:before="120" w:line="276" w:lineRule="auto"/>
        <w:rPr>
          <w:rFonts w:ascii="Arial" w:hAnsi="Arial" w:cs="Arial"/>
          <w:color w:val="000000"/>
        </w:rPr>
      </w:pPr>
    </w:p>
    <w:p w:rsidR="00AF6483" w:rsidRPr="006D01BA" w:rsidRDefault="00AF6483"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SCHERCHEN-HSIAO  Tona</w:t>
      </w:r>
      <w:r w:rsidRPr="006D01BA">
        <w:rPr>
          <w:rFonts w:ascii="Arial" w:hAnsi="Arial" w:cs="Arial"/>
          <w:color w:val="666699"/>
          <w:u w:val="single"/>
        </w:rPr>
        <w:tab/>
        <w:t>Neuchatel, 1938</w:t>
      </w:r>
    </w:p>
    <w:p w:rsidR="00AF6483" w:rsidRPr="006D01BA" w:rsidRDefault="00AF648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Compositrice, figlia del direttore d’orchestra Hermann Scherchen. Studi a Shangai e a Pechino dal 1958 </w:t>
      </w:r>
      <w:r w:rsidR="00E664DC" w:rsidRPr="006D01BA">
        <w:rPr>
          <w:rFonts w:ascii="Arial" w:hAnsi="Arial" w:cs="Arial"/>
          <w:color w:val="666699"/>
        </w:rPr>
        <w:t xml:space="preserve">                   </w:t>
      </w:r>
      <w:r w:rsidRPr="006D01BA">
        <w:rPr>
          <w:rFonts w:ascii="Arial" w:hAnsi="Arial" w:cs="Arial"/>
          <w:color w:val="666699"/>
        </w:rPr>
        <w:t xml:space="preserve">al 1960, con il padre, che considerando gli impegni direttoriali, la indirizzò al Mozarteum di Salisburgo, </w:t>
      </w:r>
      <w:r w:rsidR="00E664DC" w:rsidRPr="006D01BA">
        <w:rPr>
          <w:rFonts w:ascii="Arial" w:hAnsi="Arial" w:cs="Arial"/>
          <w:color w:val="666699"/>
        </w:rPr>
        <w:t xml:space="preserve">                          </w:t>
      </w:r>
      <w:r w:rsidRPr="006D01BA">
        <w:rPr>
          <w:rFonts w:ascii="Arial" w:hAnsi="Arial" w:cs="Arial"/>
          <w:color w:val="666699"/>
        </w:rPr>
        <w:t xml:space="preserve">dal 1961 al 1963. Perfezionamento dal 1963 al 1966 con Messien a Parigi e con Ligeti a Vienna. </w:t>
      </w:r>
      <w:r w:rsidR="00E664DC" w:rsidRPr="006D01BA">
        <w:rPr>
          <w:rFonts w:ascii="Arial" w:hAnsi="Arial" w:cs="Arial"/>
          <w:color w:val="666699"/>
        </w:rPr>
        <w:t xml:space="preserve">                                  </w:t>
      </w:r>
      <w:r w:rsidRPr="006D01BA">
        <w:rPr>
          <w:rFonts w:ascii="Arial" w:hAnsi="Arial" w:cs="Arial"/>
          <w:color w:val="666699"/>
        </w:rPr>
        <w:t xml:space="preserve">Nel 1972 si trasferì a Parigi, in seguito a New Yoork, Tanglewood, Los Angeles, Amsterdam, Berlino, Glascow.....Numerosi riconoscimenti, ma... nonostante tutto questo la sua musica è poco eseguita, ormai... </w:t>
      </w:r>
      <w:r w:rsidR="00E664DC" w:rsidRPr="006D01BA">
        <w:rPr>
          <w:rFonts w:ascii="Arial" w:hAnsi="Arial" w:cs="Arial"/>
          <w:color w:val="666699"/>
        </w:rPr>
        <w:t xml:space="preserve">              </w:t>
      </w:r>
      <w:r w:rsidR="00A87963" w:rsidRPr="006D01BA">
        <w:rPr>
          <w:rFonts w:ascii="Arial" w:hAnsi="Arial" w:cs="Arial"/>
          <w:color w:val="666699"/>
        </w:rPr>
        <w:t xml:space="preserve"> </w:t>
      </w:r>
      <w:r w:rsidR="00F2796C" w:rsidRPr="006D01BA">
        <w:rPr>
          <w:rFonts w:ascii="Arial" w:hAnsi="Arial" w:cs="Arial"/>
          <w:color w:val="666699"/>
        </w:rPr>
        <w:t>Per maggiori informazioni sull'autore, vedi "Passeggiando con la Musica", scaricabile gratuitamente dal sito: mariodemolli.com</w:t>
      </w:r>
    </w:p>
    <w:p w:rsidR="00AF6483" w:rsidRPr="006D01BA" w:rsidRDefault="00AF6483"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Enfasigrassetto"/>
          <w:rFonts w:ascii="Arial" w:hAnsi="Arial" w:cs="Arial"/>
          <w:b w:val="0"/>
          <w:iCs/>
        </w:rPr>
        <w:t xml:space="preserve">Escargots volants, </w:t>
      </w:r>
      <w:r w:rsidRPr="006D01BA">
        <w:rPr>
          <w:rFonts w:ascii="Arial" w:hAnsi="Arial" w:cs="Arial"/>
        </w:rPr>
        <w:t>clarinetto solo (1979, 10').</w:t>
      </w:r>
    </w:p>
    <w:p w:rsidR="00AF6483" w:rsidRPr="006D01BA" w:rsidRDefault="00AF6483" w:rsidP="006C15B0">
      <w:pPr>
        <w:tabs>
          <w:tab w:val="left" w:pos="0"/>
          <w:tab w:val="left" w:pos="4253"/>
        </w:tabs>
        <w:spacing w:before="120" w:line="276" w:lineRule="auto"/>
        <w:rPr>
          <w:rFonts w:ascii="Arial" w:hAnsi="Arial" w:cs="Arial"/>
        </w:rPr>
      </w:pPr>
    </w:p>
    <w:p w:rsidR="00A546F1" w:rsidRPr="006D01BA" w:rsidRDefault="00A546F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SCHIBLER  Armin</w:t>
      </w:r>
      <w:r w:rsidRPr="006D01BA">
        <w:rPr>
          <w:rFonts w:ascii="Arial" w:hAnsi="Arial" w:cs="Arial"/>
          <w:color w:val="666699"/>
          <w:u w:val="single"/>
        </w:rPr>
        <w:tab/>
        <w:t>Kreuzlingen, 20.2.1920 - 1986.</w:t>
      </w:r>
    </w:p>
    <w:p w:rsidR="004A4A7E" w:rsidRPr="006D01BA" w:rsidRDefault="004A4A7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svizzero. Studi ad Aarau e Zurigo con Muller e Frey, perfezionamento con Burkhard, </w:t>
      </w:r>
      <w:r w:rsidR="002940D2">
        <w:rPr>
          <w:rFonts w:ascii="Arial" w:hAnsi="Arial" w:cs="Arial"/>
          <w:color w:val="666699"/>
          <w:sz w:val="20"/>
          <w:szCs w:val="20"/>
        </w:rPr>
        <w:t xml:space="preserve"> </w:t>
      </w:r>
      <w:r w:rsidRPr="006D01BA">
        <w:rPr>
          <w:rFonts w:ascii="Arial" w:hAnsi="Arial" w:cs="Arial"/>
          <w:color w:val="666699"/>
          <w:sz w:val="20"/>
          <w:szCs w:val="20"/>
        </w:rPr>
        <w:t xml:space="preserve">Tippet </w:t>
      </w:r>
      <w:r w:rsidR="00653ADE" w:rsidRPr="006D01BA">
        <w:rPr>
          <w:rFonts w:ascii="Arial" w:hAnsi="Arial" w:cs="Arial"/>
          <w:color w:val="666699"/>
          <w:sz w:val="20"/>
          <w:szCs w:val="20"/>
        </w:rPr>
        <w:t xml:space="preserve">e </w:t>
      </w:r>
      <w:r w:rsidRPr="006D01BA">
        <w:rPr>
          <w:rFonts w:ascii="Arial" w:hAnsi="Arial" w:cs="Arial"/>
          <w:color w:val="666699"/>
          <w:sz w:val="20"/>
          <w:szCs w:val="20"/>
        </w:rPr>
        <w:t>ai corsi di Darmstadt con Fortner, Krenek, Leibowitz e Messiaen.</w:t>
      </w:r>
    </w:p>
    <w:p w:rsidR="00841174" w:rsidRPr="006D01BA" w:rsidRDefault="00A546F1" w:rsidP="006C15B0">
      <w:pPr>
        <w:tabs>
          <w:tab w:val="left" w:pos="0"/>
          <w:tab w:val="left" w:pos="4253"/>
        </w:tabs>
        <w:spacing w:before="120" w:line="276" w:lineRule="auto"/>
        <w:rPr>
          <w:rFonts w:ascii="Arial" w:hAnsi="Arial" w:cs="Arial"/>
        </w:rPr>
      </w:pPr>
      <w:r w:rsidRPr="006D01BA">
        <w:rPr>
          <w:rFonts w:ascii="Arial" w:hAnsi="Arial" w:cs="Arial"/>
        </w:rPr>
        <w:t>Concertino per clarinetto e archi op. 49 (1957).</w:t>
      </w:r>
    </w:p>
    <w:p w:rsidR="000B14E5" w:rsidRPr="006D01BA" w:rsidRDefault="000B14E5" w:rsidP="006C15B0">
      <w:pPr>
        <w:tabs>
          <w:tab w:val="left" w:pos="0"/>
          <w:tab w:val="left" w:pos="4253"/>
        </w:tabs>
        <w:spacing w:before="120" w:line="276" w:lineRule="auto"/>
        <w:rPr>
          <w:rFonts w:ascii="Arial" w:hAnsi="Arial" w:cs="Arial"/>
        </w:rPr>
      </w:pPr>
    </w:p>
    <w:p w:rsidR="000B14E5" w:rsidRPr="006D01BA" w:rsidRDefault="000B14E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SCHICKELE  Peter</w:t>
      </w:r>
      <w:r w:rsidRPr="006D01BA">
        <w:rPr>
          <w:rFonts w:ascii="Arial" w:hAnsi="Arial" w:cs="Arial"/>
          <w:color w:val="666699"/>
          <w:u w:val="single"/>
        </w:rPr>
        <w:tab/>
      </w:r>
      <w:r w:rsidR="003021D6" w:rsidRPr="006D01BA">
        <w:rPr>
          <w:rFonts w:ascii="Arial" w:hAnsi="Arial" w:cs="Arial"/>
          <w:color w:val="666699"/>
          <w:u w:val="single"/>
        </w:rPr>
        <w:t xml:space="preserve">Ames, </w:t>
      </w:r>
      <w:r w:rsidRPr="006D01BA">
        <w:rPr>
          <w:rFonts w:ascii="Arial" w:hAnsi="Arial" w:cs="Arial"/>
          <w:color w:val="666699"/>
          <w:u w:val="single"/>
        </w:rPr>
        <w:t>17.7.1935</w:t>
      </w:r>
    </w:p>
    <w:p w:rsidR="00D95002" w:rsidRPr="006D01BA" w:rsidRDefault="00D95002" w:rsidP="006C15B0">
      <w:pPr>
        <w:tabs>
          <w:tab w:val="left" w:pos="0"/>
          <w:tab w:val="left" w:pos="4253"/>
        </w:tabs>
        <w:spacing w:before="120" w:line="276" w:lineRule="auto"/>
        <w:rPr>
          <w:rFonts w:ascii="Arial" w:hAnsi="Arial" w:cs="Arial"/>
          <w:i/>
          <w:color w:val="666699"/>
          <w:sz w:val="20"/>
          <w:szCs w:val="20"/>
        </w:rPr>
      </w:pPr>
      <w:r w:rsidRPr="006D01BA">
        <w:rPr>
          <w:rFonts w:ascii="Arial" w:hAnsi="Arial" w:cs="Arial"/>
          <w:color w:val="666699"/>
          <w:sz w:val="20"/>
          <w:szCs w:val="20"/>
        </w:rPr>
        <w:lastRenderedPageBreak/>
        <w:t xml:space="preserve">Compositore, fagottista, pianista e satirico statunitense, studi alla Juilliard, allievo di Thompson, Harris, </w:t>
      </w:r>
      <w:r w:rsidR="00A87963" w:rsidRPr="006D01BA">
        <w:rPr>
          <w:rFonts w:ascii="Arial" w:hAnsi="Arial" w:cs="Arial"/>
          <w:color w:val="666699"/>
          <w:sz w:val="20"/>
          <w:szCs w:val="20"/>
        </w:rPr>
        <w:t xml:space="preserve">                  </w:t>
      </w:r>
      <w:r w:rsidRPr="006D01BA">
        <w:rPr>
          <w:rFonts w:ascii="Arial" w:hAnsi="Arial" w:cs="Arial"/>
          <w:color w:val="666699"/>
          <w:sz w:val="20"/>
          <w:szCs w:val="20"/>
        </w:rPr>
        <w:t xml:space="preserve">Milhaud e Persichetti. Stravagante e geniale inventore </w:t>
      </w:r>
      <w:r w:rsidR="009511B2" w:rsidRPr="006D01BA">
        <w:rPr>
          <w:rFonts w:ascii="Arial" w:hAnsi="Arial" w:cs="Arial"/>
          <w:color w:val="666699"/>
          <w:sz w:val="20"/>
          <w:szCs w:val="20"/>
        </w:rPr>
        <w:t xml:space="preserve">di </w:t>
      </w:r>
      <w:r w:rsidRPr="006D01BA">
        <w:rPr>
          <w:rFonts w:ascii="Arial" w:hAnsi="Arial" w:cs="Arial"/>
          <w:color w:val="666699"/>
          <w:sz w:val="20"/>
          <w:szCs w:val="20"/>
        </w:rPr>
        <w:t xml:space="preserve">oggetti strumentali, autore di musica per Scuole, </w:t>
      </w:r>
      <w:r w:rsidR="002940D2">
        <w:rPr>
          <w:rFonts w:ascii="Arial" w:hAnsi="Arial" w:cs="Arial"/>
          <w:color w:val="666699"/>
          <w:sz w:val="20"/>
          <w:szCs w:val="20"/>
        </w:rPr>
        <w:t xml:space="preserve"> </w:t>
      </w:r>
      <w:r w:rsidRPr="006D01BA">
        <w:rPr>
          <w:rFonts w:ascii="Arial" w:hAnsi="Arial" w:cs="Arial"/>
          <w:color w:val="666699"/>
          <w:sz w:val="20"/>
          <w:szCs w:val="20"/>
        </w:rPr>
        <w:t xml:space="preserve">pellicole, televisione. Nella sua produzione utilizza frequentemente lo pseudonimo P. D. Q. Bach (l’ultimo figlio </w:t>
      </w:r>
      <w:r w:rsidR="00A87963" w:rsidRPr="006D01BA">
        <w:rPr>
          <w:rFonts w:ascii="Arial" w:hAnsi="Arial" w:cs="Arial"/>
          <w:color w:val="666699"/>
          <w:sz w:val="20"/>
          <w:szCs w:val="20"/>
        </w:rPr>
        <w:t xml:space="preserve">         </w:t>
      </w:r>
      <w:r w:rsidRPr="006D01BA">
        <w:rPr>
          <w:rFonts w:ascii="Arial" w:hAnsi="Arial" w:cs="Arial"/>
          <w:color w:val="666699"/>
          <w:sz w:val="20"/>
          <w:szCs w:val="20"/>
        </w:rPr>
        <w:t xml:space="preserve">di Bach). Avendo scritto la biografia del 19° figlio di Bach, Schikele afferma che il grande Bach non sapeva </w:t>
      </w:r>
      <w:r w:rsidR="00A87963" w:rsidRPr="006D01BA">
        <w:rPr>
          <w:rFonts w:ascii="Arial" w:hAnsi="Arial" w:cs="Arial"/>
          <w:color w:val="666699"/>
          <w:sz w:val="20"/>
          <w:szCs w:val="20"/>
        </w:rPr>
        <w:t xml:space="preserve">          </w:t>
      </w:r>
      <w:r w:rsidRPr="006D01BA">
        <w:rPr>
          <w:rFonts w:ascii="Arial" w:hAnsi="Arial" w:cs="Arial"/>
          <w:color w:val="666699"/>
          <w:sz w:val="20"/>
          <w:szCs w:val="20"/>
        </w:rPr>
        <w:t xml:space="preserve">quale nome dare al nuovo arrivato e lo chiamò provvisoriamente P.D.Q., che in inglese gergale significa: “Dannatamente in fretta”. A 5 anni, uno dei fratelli lo supplicò di dare almeno un nome all’ultimo arrivato, </w:t>
      </w:r>
      <w:r w:rsidR="00A87963" w:rsidRPr="006D01BA">
        <w:rPr>
          <w:rFonts w:ascii="Arial" w:hAnsi="Arial" w:cs="Arial"/>
          <w:color w:val="666699"/>
          <w:sz w:val="20"/>
          <w:szCs w:val="20"/>
        </w:rPr>
        <w:t xml:space="preserve">               </w:t>
      </w:r>
      <w:r w:rsidRPr="006D01BA">
        <w:rPr>
          <w:rFonts w:ascii="Arial" w:hAnsi="Arial" w:cs="Arial"/>
          <w:color w:val="666699"/>
          <w:sz w:val="20"/>
          <w:szCs w:val="20"/>
        </w:rPr>
        <w:t>Bach non lo fece, non gli diede nessuna istruzione musicale e l’unica cosa che gli lasciò in eredità fu un…Kazoo. Schikele ha scritto su commissione per le più importanti orchestre americane vincendo premi prestigiosi e incidendo circa 25 CD. È compositore geniale e spiritoso, utilizza nei suoi brani parole con doppio significato, per fare un’esempio, nel Concerto per pianoforte e orchestra, il secondo movimento porta la dicitura: “Andante Alighieri” e nel Trio Sonata, utilizza i seguenti titoli per i 4 movimenti: 1) Antemezzo, 2) Mezzo, 3) Intermezzo,</w:t>
      </w:r>
      <w:r w:rsidR="00682083">
        <w:rPr>
          <w:rFonts w:ascii="Arial" w:hAnsi="Arial" w:cs="Arial"/>
          <w:color w:val="666699"/>
          <w:sz w:val="20"/>
          <w:szCs w:val="20"/>
        </w:rPr>
        <w:t xml:space="preserve"> </w:t>
      </w:r>
      <w:r w:rsidRPr="006D01BA">
        <w:rPr>
          <w:rFonts w:ascii="Arial" w:hAnsi="Arial" w:cs="Arial"/>
          <w:color w:val="666699"/>
          <w:sz w:val="20"/>
          <w:szCs w:val="20"/>
        </w:rPr>
        <w:t xml:space="preserve">4) L’altro mezzo!. Prima di una esibizione Shickele affermò che nel 1755, P.D.Q. Bach entrò come apprendista da Ludwig Zahnstocher, l’inventore della </w:t>
      </w:r>
      <w:hyperlink r:id="rId133" w:tooltip="Sega musicale" w:history="1">
        <w:r w:rsidRPr="006D01BA">
          <w:rPr>
            <w:rStyle w:val="Collegamentoipertestuale"/>
            <w:rFonts w:ascii="Arial" w:hAnsi="Arial" w:cs="Arial"/>
            <w:sz w:val="20"/>
            <w:szCs w:val="20"/>
            <w:u w:val="none"/>
          </w:rPr>
          <w:t>sega musicale</w:t>
        </w:r>
      </w:hyperlink>
      <w:r w:rsidRPr="006D01BA">
        <w:rPr>
          <w:rFonts w:ascii="Arial" w:hAnsi="Arial" w:cs="Arial"/>
          <w:color w:val="666699"/>
          <w:sz w:val="20"/>
          <w:szCs w:val="20"/>
        </w:rPr>
        <w:t xml:space="preserve">. Nel 1756, P.D.Q. Bach incontrò </w:t>
      </w:r>
      <w:hyperlink r:id="rId134" w:tooltip="Leopold Mozart" w:history="1">
        <w:r w:rsidRPr="006D01BA">
          <w:rPr>
            <w:rStyle w:val="Collegamentoipertestuale"/>
            <w:rFonts w:ascii="Arial" w:hAnsi="Arial" w:cs="Arial"/>
            <w:sz w:val="20"/>
            <w:szCs w:val="20"/>
            <w:u w:val="none"/>
          </w:rPr>
          <w:t>Leopoldo Mozart</w:t>
        </w:r>
      </w:hyperlink>
      <w:r w:rsidRPr="006D01BA">
        <w:rPr>
          <w:rFonts w:ascii="Arial" w:hAnsi="Arial" w:cs="Arial"/>
          <w:color w:val="666699"/>
          <w:sz w:val="20"/>
          <w:szCs w:val="20"/>
        </w:rPr>
        <w:t xml:space="preserve"> a </w:t>
      </w:r>
      <w:hyperlink r:id="rId135" w:tooltip="Salisburgo" w:history="1">
        <w:r w:rsidRPr="006D01BA">
          <w:rPr>
            <w:rStyle w:val="Collegamentoipertestuale"/>
            <w:rFonts w:ascii="Arial" w:hAnsi="Arial" w:cs="Arial"/>
            <w:sz w:val="20"/>
            <w:szCs w:val="20"/>
            <w:u w:val="none"/>
          </w:rPr>
          <w:t>Salisburgo</w:t>
        </w:r>
      </w:hyperlink>
      <w:r w:rsidRPr="006D01BA">
        <w:rPr>
          <w:rFonts w:ascii="Arial" w:hAnsi="Arial" w:cs="Arial"/>
          <w:color w:val="666699"/>
          <w:sz w:val="20"/>
          <w:szCs w:val="20"/>
        </w:rPr>
        <w:t xml:space="preserve"> e gli consigliò di istruire </w:t>
      </w:r>
      <w:r w:rsidR="00653ADE" w:rsidRPr="006D01BA">
        <w:rPr>
          <w:rFonts w:ascii="Arial" w:hAnsi="Arial" w:cs="Arial"/>
          <w:color w:val="666699"/>
          <w:sz w:val="20"/>
          <w:szCs w:val="20"/>
        </w:rPr>
        <w:t xml:space="preserve">e </w:t>
      </w:r>
      <w:r w:rsidRPr="006D01BA">
        <w:rPr>
          <w:rFonts w:ascii="Arial" w:hAnsi="Arial" w:cs="Arial"/>
          <w:color w:val="666699"/>
          <w:sz w:val="20"/>
          <w:szCs w:val="20"/>
        </w:rPr>
        <w:t xml:space="preserve">esercitare per bene il figlio appena nato, </w:t>
      </w:r>
      <w:hyperlink r:id="rId136" w:tooltip="Wolfgang Amadeus Mozart" w:history="1">
        <w:r w:rsidRPr="006D01BA">
          <w:rPr>
            <w:rStyle w:val="Collegamentoipertestuale"/>
            <w:rFonts w:ascii="Arial" w:hAnsi="Arial" w:cs="Arial"/>
            <w:sz w:val="20"/>
            <w:szCs w:val="20"/>
            <w:u w:val="none"/>
          </w:rPr>
          <w:t>Wolfgang Amadeus</w:t>
        </w:r>
      </w:hyperlink>
      <w:r w:rsidRPr="006D01BA">
        <w:rPr>
          <w:rFonts w:ascii="Arial" w:hAnsi="Arial" w:cs="Arial"/>
          <w:color w:val="666699"/>
          <w:sz w:val="20"/>
          <w:szCs w:val="20"/>
        </w:rPr>
        <w:t xml:space="preserve">, per farlo diventare il miglior giocatore di </w:t>
      </w:r>
      <w:hyperlink r:id="rId137" w:tooltip="Biliardo" w:history="1">
        <w:r w:rsidRPr="006D01BA">
          <w:rPr>
            <w:rStyle w:val="Collegamentoipertestuale"/>
            <w:rFonts w:ascii="Arial" w:hAnsi="Arial" w:cs="Arial"/>
            <w:sz w:val="20"/>
            <w:szCs w:val="20"/>
            <w:u w:val="none"/>
          </w:rPr>
          <w:t>biliardo</w:t>
        </w:r>
      </w:hyperlink>
      <w:r w:rsidRPr="006D01BA">
        <w:rPr>
          <w:rFonts w:ascii="Arial" w:hAnsi="Arial" w:cs="Arial"/>
          <w:color w:val="666699"/>
          <w:sz w:val="20"/>
          <w:szCs w:val="20"/>
        </w:rPr>
        <w:t xml:space="preserve"> del mondo (in inglese </w:t>
      </w:r>
      <w:r w:rsidRPr="006D01BA">
        <w:rPr>
          <w:rFonts w:ascii="Arial" w:hAnsi="Arial" w:cs="Arial"/>
          <w:i/>
          <w:iCs/>
          <w:color w:val="666699"/>
          <w:sz w:val="20"/>
          <w:szCs w:val="20"/>
        </w:rPr>
        <w:t>player</w:t>
      </w:r>
      <w:r w:rsidRPr="006D01BA">
        <w:rPr>
          <w:rFonts w:ascii="Arial" w:hAnsi="Arial" w:cs="Arial"/>
          <w:color w:val="666699"/>
          <w:sz w:val="20"/>
          <w:szCs w:val="20"/>
        </w:rPr>
        <w:t xml:space="preserve"> vale per "giocatore" e "suonatore"). In seguito, P.D.Q. Bach si recò a </w:t>
      </w:r>
      <w:hyperlink r:id="rId138" w:tooltip="San Pietroburgo" w:history="1">
        <w:r w:rsidRPr="006D01BA">
          <w:rPr>
            <w:rStyle w:val="Collegamentoipertestuale"/>
            <w:rFonts w:ascii="Arial" w:hAnsi="Arial" w:cs="Arial"/>
            <w:sz w:val="20"/>
            <w:szCs w:val="20"/>
            <w:u w:val="none"/>
          </w:rPr>
          <w:t>San Pietroburgo</w:t>
        </w:r>
      </w:hyperlink>
      <w:r w:rsidRPr="006D01BA">
        <w:rPr>
          <w:rFonts w:ascii="Arial" w:hAnsi="Arial" w:cs="Arial"/>
          <w:color w:val="666699"/>
          <w:sz w:val="20"/>
          <w:szCs w:val="20"/>
        </w:rPr>
        <w:t xml:space="preserve"> per far visita al suo lontano cugino Leonhard Sigismund Dietrich Bach, dalla cui figlia Betty Sue, P.D.Q. ebbe un figlio fuori dal matrimonio. In un’altra conferenza, Schickele </w:t>
      </w:r>
      <w:r w:rsidR="002940D2">
        <w:rPr>
          <w:rFonts w:ascii="Arial" w:hAnsi="Arial" w:cs="Arial"/>
          <w:color w:val="666699"/>
          <w:sz w:val="20"/>
          <w:szCs w:val="20"/>
        </w:rPr>
        <w:t xml:space="preserve"> </w:t>
      </w:r>
      <w:r w:rsidRPr="006D01BA">
        <w:rPr>
          <w:rFonts w:ascii="Arial" w:hAnsi="Arial" w:cs="Arial"/>
          <w:color w:val="666699"/>
          <w:sz w:val="20"/>
          <w:szCs w:val="20"/>
        </w:rPr>
        <w:t xml:space="preserve">affermò che P.D.Q. Bach </w:t>
      </w:r>
      <w:r w:rsidRPr="006D01BA">
        <w:rPr>
          <w:rFonts w:ascii="Arial" w:eastAsia="Arial Unicode MS" w:hAnsi="Arial" w:cs="Arial"/>
          <w:color w:val="666699"/>
          <w:sz w:val="20"/>
          <w:szCs w:val="20"/>
        </w:rPr>
        <w:t xml:space="preserve">ebbe un ruolo notevole nella sordità di </w:t>
      </w:r>
      <w:hyperlink r:id="rId139" w:tooltip="Ludwig van Beethoven" w:history="1">
        <w:r w:rsidRPr="006D01BA">
          <w:rPr>
            <w:rStyle w:val="Collegamentoipertestuale"/>
            <w:rFonts w:ascii="Arial" w:eastAsia="Arial Unicode MS" w:hAnsi="Arial" w:cs="Arial"/>
            <w:sz w:val="20"/>
            <w:szCs w:val="20"/>
            <w:u w:val="none"/>
          </w:rPr>
          <w:t>Beethoven</w:t>
        </w:r>
      </w:hyperlink>
      <w:r w:rsidRPr="006D01BA">
        <w:rPr>
          <w:rFonts w:ascii="Arial" w:eastAsia="Arial Unicode MS" w:hAnsi="Arial" w:cs="Arial"/>
          <w:color w:val="666699"/>
          <w:sz w:val="20"/>
          <w:szCs w:val="20"/>
        </w:rPr>
        <w:t xml:space="preserve">. Dalla sua descrizione questo </w:t>
      </w:r>
      <w:r w:rsidR="002940D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malanno fu provocato dall'abitudine di quest'ultimo di riempirsi le orecchie di fondi di caffè ogni qualvolta lo </w:t>
      </w:r>
      <w:r w:rsidR="002940D2">
        <w:rPr>
          <w:rFonts w:ascii="Arial" w:eastAsia="Arial Unicode MS" w:hAnsi="Arial" w:cs="Arial"/>
          <w:color w:val="666699"/>
          <w:sz w:val="20"/>
          <w:szCs w:val="20"/>
        </w:rPr>
        <w:t xml:space="preserve">           </w:t>
      </w:r>
      <w:r w:rsidRPr="006D01BA">
        <w:rPr>
          <w:rFonts w:ascii="Arial" w:eastAsia="Arial Unicode MS" w:hAnsi="Arial" w:cs="Arial"/>
          <w:color w:val="666699"/>
          <w:sz w:val="20"/>
          <w:szCs w:val="20"/>
        </w:rPr>
        <w:t xml:space="preserve">vedeva avvicinarsi. </w:t>
      </w:r>
      <w:r w:rsidRPr="006D01BA">
        <w:rPr>
          <w:rFonts w:ascii="Arial" w:hAnsi="Arial" w:cs="Arial"/>
          <w:color w:val="666699"/>
          <w:sz w:val="20"/>
          <w:szCs w:val="20"/>
        </w:rPr>
        <w:t xml:space="preserve">P.D.Q. Bach morì il </w:t>
      </w:r>
      <w:hyperlink r:id="rId140" w:tooltip="5 maggio" w:history="1">
        <w:r w:rsidRPr="006D01BA">
          <w:rPr>
            <w:rStyle w:val="Collegamentoipertestuale"/>
            <w:rFonts w:ascii="Arial" w:hAnsi="Arial" w:cs="Arial"/>
            <w:sz w:val="20"/>
            <w:szCs w:val="20"/>
            <w:u w:val="none"/>
          </w:rPr>
          <w:t>5 maggio</w:t>
        </w:r>
      </w:hyperlink>
      <w:hyperlink r:id="rId141" w:tooltip="1807" w:history="1">
        <w:r w:rsidRPr="006D01BA">
          <w:rPr>
            <w:rStyle w:val="Collegamentoipertestuale"/>
            <w:rFonts w:ascii="Arial" w:hAnsi="Arial" w:cs="Arial"/>
            <w:sz w:val="20"/>
            <w:szCs w:val="20"/>
            <w:u w:val="none"/>
          </w:rPr>
          <w:t>1807</w:t>
        </w:r>
      </w:hyperlink>
      <w:r w:rsidRPr="006D01BA">
        <w:rPr>
          <w:rFonts w:ascii="Arial" w:hAnsi="Arial" w:cs="Arial"/>
          <w:color w:val="666699"/>
          <w:sz w:val="20"/>
          <w:szCs w:val="20"/>
        </w:rPr>
        <w:t>, tuttavia sulla sua tomba venne inciso "1807-1742".</w:t>
      </w:r>
      <w:r w:rsidR="00A87963" w:rsidRPr="006D01BA">
        <w:rPr>
          <w:rFonts w:ascii="Arial" w:hAnsi="Arial" w:cs="Arial"/>
          <w:color w:val="666699"/>
          <w:sz w:val="20"/>
          <w:szCs w:val="20"/>
        </w:rPr>
        <w:t xml:space="preserve"> </w:t>
      </w:r>
      <w:r w:rsidRPr="006D01BA">
        <w:rPr>
          <w:rFonts w:ascii="Arial" w:hAnsi="Arial" w:cs="Arial"/>
          <w:color w:val="666699"/>
          <w:sz w:val="20"/>
          <w:szCs w:val="20"/>
        </w:rPr>
        <w:t xml:space="preserve">Su questo problema di </w:t>
      </w:r>
      <w:r w:rsidR="0069096A" w:rsidRPr="006D01BA">
        <w:rPr>
          <w:rFonts w:ascii="Arial" w:hAnsi="Arial" w:cs="Arial"/>
          <w:color w:val="666699"/>
          <w:sz w:val="20"/>
          <w:szCs w:val="20"/>
        </w:rPr>
        <w:t xml:space="preserve">inversione di </w:t>
      </w:r>
      <w:r w:rsidRPr="006D01BA">
        <w:rPr>
          <w:rFonts w:ascii="Arial" w:hAnsi="Arial" w:cs="Arial"/>
          <w:color w:val="666699"/>
          <w:sz w:val="20"/>
          <w:szCs w:val="20"/>
        </w:rPr>
        <w:t>date esistono diverse teorie. Una di esse sottolinea come nel corso della</w:t>
      </w:r>
      <w:r w:rsidR="00682083">
        <w:rPr>
          <w:rFonts w:ascii="Arial" w:hAnsi="Arial" w:cs="Arial"/>
          <w:color w:val="666699"/>
          <w:sz w:val="20"/>
          <w:szCs w:val="20"/>
        </w:rPr>
        <w:t xml:space="preserve"> </w:t>
      </w:r>
      <w:r w:rsidRPr="006D01BA">
        <w:rPr>
          <w:rFonts w:ascii="Arial" w:hAnsi="Arial" w:cs="Arial"/>
          <w:color w:val="666699"/>
          <w:sz w:val="20"/>
          <w:szCs w:val="20"/>
        </w:rPr>
        <w:t xml:space="preserve">sua </w:t>
      </w:r>
      <w:r w:rsidR="002940D2">
        <w:rPr>
          <w:rFonts w:ascii="Arial" w:hAnsi="Arial" w:cs="Arial"/>
          <w:color w:val="666699"/>
          <w:sz w:val="20"/>
          <w:szCs w:val="20"/>
        </w:rPr>
        <w:t xml:space="preserve">        </w:t>
      </w:r>
      <w:r w:rsidRPr="006D01BA">
        <w:rPr>
          <w:rFonts w:ascii="Arial" w:hAnsi="Arial" w:cs="Arial"/>
          <w:color w:val="666699"/>
          <w:sz w:val="20"/>
          <w:szCs w:val="20"/>
        </w:rPr>
        <w:t xml:space="preserve">vita P.D.Q. non abbia fatto che regredire, dal punto di vista musicale; un'altra sostiene invece che in questo </w:t>
      </w:r>
      <w:r w:rsidR="002940D2">
        <w:rPr>
          <w:rFonts w:ascii="Arial" w:hAnsi="Arial" w:cs="Arial"/>
          <w:color w:val="666699"/>
          <w:sz w:val="20"/>
          <w:szCs w:val="20"/>
        </w:rPr>
        <w:t xml:space="preserve">           </w:t>
      </w:r>
      <w:r w:rsidRPr="006D01BA">
        <w:rPr>
          <w:rFonts w:ascii="Arial" w:hAnsi="Arial" w:cs="Arial"/>
          <w:color w:val="666699"/>
          <w:sz w:val="20"/>
          <w:szCs w:val="20"/>
        </w:rPr>
        <w:t>modo la sua famiglia, conosciuta per aver dato i natali a tanti musicisti, cercasse di non far scoprire che anche</w:t>
      </w:r>
      <w:r w:rsidR="00682083">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lui era un membro della </w:t>
      </w:r>
      <w:r w:rsidR="0069096A" w:rsidRPr="006D01BA">
        <w:rPr>
          <w:rFonts w:ascii="Arial" w:hAnsi="Arial" w:cs="Arial"/>
          <w:color w:val="666699"/>
          <w:sz w:val="20"/>
          <w:szCs w:val="20"/>
        </w:rPr>
        <w:t>dinastia</w:t>
      </w:r>
      <w:r w:rsidRPr="006D01BA">
        <w:rPr>
          <w:rFonts w:ascii="Arial" w:hAnsi="Arial" w:cs="Arial"/>
          <w:color w:val="666699"/>
          <w:sz w:val="20"/>
          <w:szCs w:val="20"/>
        </w:rPr>
        <w:t xml:space="preserve"> Bach</w:t>
      </w:r>
      <w:r w:rsidR="0069096A" w:rsidRPr="006D01BA">
        <w:rPr>
          <w:rFonts w:ascii="Arial" w:hAnsi="Arial" w:cs="Arial"/>
          <w:color w:val="666699"/>
          <w:sz w:val="20"/>
          <w:szCs w:val="20"/>
        </w:rPr>
        <w:t>..</w:t>
      </w:r>
      <w:r w:rsidRPr="006D01BA">
        <w:rPr>
          <w:rFonts w:ascii="Arial" w:hAnsi="Arial" w:cs="Arial"/>
          <w:color w:val="666699"/>
          <w:sz w:val="20"/>
          <w:szCs w:val="20"/>
        </w:rPr>
        <w:t xml:space="preserve">. </w:t>
      </w:r>
      <w:r w:rsidRPr="006D01BA">
        <w:rPr>
          <w:rFonts w:ascii="Arial" w:hAnsi="Arial" w:cs="Arial"/>
          <w:i/>
          <w:color w:val="666699"/>
          <w:sz w:val="20"/>
          <w:szCs w:val="20"/>
        </w:rPr>
        <w:t>Penso che ad un suo concerto sia pressochè impossibile rimanere seri, ma se è un nuovo modo di proporre buona Musica e farla ascoltare con maggiore attenzione, sono concorde</w:t>
      </w:r>
    </w:p>
    <w:p w:rsidR="0069096A" w:rsidRPr="006D01BA" w:rsidRDefault="00494F0B"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3 </w:t>
      </w:r>
      <w:r w:rsidR="003D0B7B" w:rsidRPr="006D01BA">
        <w:rPr>
          <w:rFonts w:ascii="Arial" w:hAnsi="Arial" w:cs="Arial"/>
          <w:lang w:val="en-US"/>
        </w:rPr>
        <w:t>Elegies, clarinetto e pf. (1974)</w:t>
      </w:r>
      <w:r w:rsidR="0069096A" w:rsidRPr="006D01BA">
        <w:rPr>
          <w:rFonts w:ascii="Arial" w:hAnsi="Arial" w:cs="Arial"/>
          <w:lang w:val="en-US"/>
        </w:rPr>
        <w:t>:   1) Song for Bert (2’),   2) Song for Lannatch (2’),</w:t>
      </w:r>
    </w:p>
    <w:p w:rsidR="003021D6" w:rsidRPr="006D01BA" w:rsidRDefault="0069096A" w:rsidP="006C15B0">
      <w:pPr>
        <w:tabs>
          <w:tab w:val="left" w:pos="0"/>
          <w:tab w:val="left" w:pos="4253"/>
        </w:tabs>
        <w:spacing w:before="120" w:line="276" w:lineRule="auto"/>
        <w:rPr>
          <w:rFonts w:ascii="Arial" w:hAnsi="Arial" w:cs="Arial"/>
        </w:rPr>
      </w:pPr>
      <w:r w:rsidRPr="006D01BA">
        <w:rPr>
          <w:rFonts w:ascii="Arial" w:hAnsi="Arial" w:cs="Arial"/>
          <w:lang w:val="en-US"/>
        </w:rPr>
        <w:t>3) Ceremony (4’50).</w:t>
      </w:r>
      <w:r w:rsidR="00BF7BA5" w:rsidRPr="006D01BA">
        <w:rPr>
          <w:rFonts w:ascii="Arial" w:hAnsi="Arial" w:cs="Arial"/>
          <w:lang w:val="en-US"/>
        </w:rPr>
        <w:t xml:space="preserve">   </w:t>
      </w:r>
      <w:r w:rsidR="000B14E5" w:rsidRPr="006D01BA">
        <w:rPr>
          <w:rFonts w:ascii="Arial" w:hAnsi="Arial" w:cs="Arial"/>
          <w:lang w:val="en-US"/>
        </w:rPr>
        <w:t xml:space="preserve">Dances for three, </w:t>
      </w:r>
      <w:r w:rsidR="00E775A0" w:rsidRPr="006D01BA">
        <w:rPr>
          <w:rFonts w:ascii="Arial" w:hAnsi="Arial" w:cs="Arial"/>
          <w:lang w:val="en-US"/>
        </w:rPr>
        <w:t>2</w:t>
      </w:r>
      <w:r w:rsidR="000B14E5" w:rsidRPr="006D01BA">
        <w:rPr>
          <w:rFonts w:ascii="Arial" w:hAnsi="Arial" w:cs="Arial"/>
          <w:lang w:val="en-US"/>
        </w:rPr>
        <w:t xml:space="preserve"> clarinetti </w:t>
      </w:r>
      <w:r w:rsidR="00E775A0" w:rsidRPr="006D01BA">
        <w:rPr>
          <w:rFonts w:ascii="Arial" w:hAnsi="Arial" w:cs="Arial"/>
          <w:lang w:val="en-US"/>
        </w:rPr>
        <w:t xml:space="preserve">e fag. </w:t>
      </w:r>
      <w:r w:rsidR="000B14E5" w:rsidRPr="006D01BA">
        <w:rPr>
          <w:rFonts w:ascii="Arial" w:hAnsi="Arial" w:cs="Arial"/>
        </w:rPr>
        <w:t>(1980, 14’).</w:t>
      </w:r>
    </w:p>
    <w:p w:rsidR="003C46DA" w:rsidRPr="006D01BA" w:rsidRDefault="007C362F" w:rsidP="006C15B0">
      <w:pPr>
        <w:tabs>
          <w:tab w:val="left" w:pos="0"/>
          <w:tab w:val="left" w:pos="4253"/>
        </w:tabs>
        <w:spacing w:before="120" w:line="276" w:lineRule="auto"/>
        <w:rPr>
          <w:rFonts w:ascii="Arial" w:hAnsi="Arial" w:cs="Arial"/>
          <w:lang w:val="en-US"/>
        </w:rPr>
      </w:pPr>
      <w:r w:rsidRPr="006D01BA">
        <w:rPr>
          <w:rFonts w:ascii="Arial" w:hAnsi="Arial" w:cs="Arial"/>
        </w:rPr>
        <w:t>Monocrome III, per 9 clarinetti (1974</w:t>
      </w:r>
      <w:r w:rsidR="00F648A8" w:rsidRPr="006D01BA">
        <w:rPr>
          <w:rFonts w:ascii="Arial" w:hAnsi="Arial" w:cs="Arial"/>
        </w:rPr>
        <w:t>, 9’</w:t>
      </w:r>
      <w:r w:rsidRPr="006D01BA">
        <w:rPr>
          <w:rFonts w:ascii="Arial" w:hAnsi="Arial" w:cs="Arial"/>
        </w:rPr>
        <w:t xml:space="preserve">).   </w:t>
      </w:r>
      <w:r w:rsidR="003C46DA" w:rsidRPr="006D01BA">
        <w:rPr>
          <w:rFonts w:ascii="Arial" w:hAnsi="Arial" w:cs="Arial"/>
          <w:lang w:val="en-US"/>
        </w:rPr>
        <w:t>Little suite for Winter, cl. e tuba (1981, 11’).</w:t>
      </w:r>
    </w:p>
    <w:p w:rsidR="00EE0570" w:rsidRPr="006D01BA" w:rsidRDefault="003D0B7B" w:rsidP="006C15B0">
      <w:pPr>
        <w:pStyle w:val="Titolo4"/>
        <w:tabs>
          <w:tab w:val="left" w:pos="0"/>
          <w:tab w:val="left" w:pos="4253"/>
        </w:tabs>
        <w:spacing w:before="120" w:after="0" w:line="276" w:lineRule="auto"/>
        <w:rPr>
          <w:rFonts w:ascii="Arial" w:hAnsi="Arial" w:cs="Arial"/>
          <w:b w:val="0"/>
          <w:iCs/>
          <w:sz w:val="24"/>
          <w:szCs w:val="24"/>
          <w:lang w:val="en-US"/>
        </w:rPr>
      </w:pPr>
      <w:r w:rsidRPr="006D01BA">
        <w:rPr>
          <w:rFonts w:ascii="Arial" w:hAnsi="Arial" w:cs="Arial"/>
          <w:b w:val="0"/>
          <w:sz w:val="24"/>
          <w:szCs w:val="24"/>
        </w:rPr>
        <w:t>Divertimento per 2 clarinetti e fagotto (</w:t>
      </w:r>
      <w:bookmarkStart w:id="64" w:name="Wrk164002280"/>
      <w:r w:rsidR="00EE0570" w:rsidRPr="006D01BA">
        <w:rPr>
          <w:rFonts w:ascii="Arial" w:hAnsi="Arial" w:cs="Arial"/>
          <w:b w:val="0"/>
          <w:sz w:val="24"/>
          <w:szCs w:val="24"/>
        </w:rPr>
        <w:t>1984, 9’).</w:t>
      </w:r>
      <w:bookmarkStart w:id="65" w:name="Wrk2/12/2010_11:04:56_AM"/>
      <w:r w:rsidR="00BF7BA5" w:rsidRPr="006D01BA">
        <w:rPr>
          <w:rFonts w:ascii="Arial" w:hAnsi="Arial" w:cs="Arial"/>
          <w:b w:val="0"/>
          <w:sz w:val="24"/>
          <w:szCs w:val="24"/>
        </w:rPr>
        <w:t xml:space="preserve">   </w:t>
      </w:r>
      <w:r w:rsidR="00EE0570" w:rsidRPr="006D01BA">
        <w:rPr>
          <w:rFonts w:ascii="Arial" w:hAnsi="Arial" w:cs="Arial"/>
          <w:b w:val="0"/>
          <w:iCs/>
          <w:sz w:val="24"/>
          <w:szCs w:val="24"/>
        </w:rPr>
        <w:t>Quartetto per c</w:t>
      </w:r>
      <w:r w:rsidR="00EE0570" w:rsidRPr="006D01BA">
        <w:rPr>
          <w:rFonts w:ascii="Arial" w:hAnsi="Arial" w:cs="Arial"/>
          <w:b w:val="0"/>
          <w:sz w:val="24"/>
          <w:szCs w:val="24"/>
        </w:rPr>
        <w:t xml:space="preserve">l. vl. vcl. pf. </w:t>
      </w:r>
      <w:r w:rsidR="00EE0570" w:rsidRPr="006D01BA">
        <w:rPr>
          <w:rFonts w:ascii="Arial" w:hAnsi="Arial" w:cs="Arial"/>
          <w:b w:val="0"/>
          <w:sz w:val="24"/>
          <w:szCs w:val="24"/>
          <w:lang w:val="en-US"/>
        </w:rPr>
        <w:t>(1982, 20’).</w:t>
      </w:r>
    </w:p>
    <w:p w:rsidR="00EE0570" w:rsidRPr="006D01BA" w:rsidRDefault="00EE0570" w:rsidP="006C15B0">
      <w:pPr>
        <w:pStyle w:val="Titolo4"/>
        <w:tabs>
          <w:tab w:val="left" w:pos="0"/>
          <w:tab w:val="left" w:pos="4253"/>
        </w:tabs>
        <w:spacing w:before="120" w:after="0" w:line="276" w:lineRule="auto"/>
        <w:rPr>
          <w:rFonts w:ascii="Arial" w:hAnsi="Arial" w:cs="Arial"/>
          <w:b w:val="0"/>
          <w:sz w:val="24"/>
          <w:szCs w:val="24"/>
        </w:rPr>
      </w:pPr>
      <w:r w:rsidRPr="006D01BA">
        <w:rPr>
          <w:rFonts w:ascii="Arial" w:hAnsi="Arial" w:cs="Arial"/>
          <w:b w:val="0"/>
          <w:iCs/>
          <w:sz w:val="24"/>
          <w:szCs w:val="24"/>
          <w:lang w:val="en-US"/>
        </w:rPr>
        <w:t>Autumn Trio</w:t>
      </w:r>
      <w:bookmarkEnd w:id="65"/>
      <w:r w:rsidRPr="006D01BA">
        <w:rPr>
          <w:rFonts w:ascii="Arial" w:hAnsi="Arial" w:cs="Arial"/>
          <w:b w:val="0"/>
          <w:iCs/>
          <w:sz w:val="24"/>
          <w:szCs w:val="24"/>
          <w:lang w:val="en-US"/>
        </w:rPr>
        <w:t xml:space="preserve">, clarinetto, vcl. pf. </w:t>
      </w:r>
      <w:r w:rsidRPr="006D01BA">
        <w:rPr>
          <w:rFonts w:ascii="Arial" w:hAnsi="Arial" w:cs="Arial"/>
          <w:b w:val="0"/>
          <w:sz w:val="24"/>
          <w:szCs w:val="24"/>
          <w:lang w:val="en-US"/>
        </w:rPr>
        <w:t>(2009, 14’).   S</w:t>
      </w:r>
      <w:r w:rsidRPr="006D01BA">
        <w:rPr>
          <w:rFonts w:ascii="Arial" w:hAnsi="Arial" w:cs="Arial"/>
          <w:b w:val="0"/>
          <w:iCs/>
          <w:sz w:val="24"/>
          <w:szCs w:val="24"/>
          <w:lang w:val="en-US"/>
        </w:rPr>
        <w:t>erenade for Three</w:t>
      </w:r>
      <w:bookmarkEnd w:id="64"/>
      <w:r w:rsidRPr="006D01BA">
        <w:rPr>
          <w:rFonts w:ascii="Arial" w:hAnsi="Arial" w:cs="Arial"/>
          <w:b w:val="0"/>
          <w:iCs/>
          <w:sz w:val="24"/>
          <w:szCs w:val="24"/>
          <w:lang w:val="en-US"/>
        </w:rPr>
        <w:t xml:space="preserve">, cl. vl. pf. </w:t>
      </w:r>
      <w:r w:rsidRPr="006D01BA">
        <w:rPr>
          <w:rFonts w:ascii="Arial" w:hAnsi="Arial" w:cs="Arial"/>
          <w:b w:val="0"/>
          <w:sz w:val="24"/>
          <w:szCs w:val="24"/>
        </w:rPr>
        <w:t>(1992, 13’).</w:t>
      </w:r>
    </w:p>
    <w:p w:rsidR="000B14E5" w:rsidRPr="006D01BA" w:rsidRDefault="003021D6" w:rsidP="006C15B0">
      <w:pPr>
        <w:tabs>
          <w:tab w:val="left" w:pos="0"/>
          <w:tab w:val="left" w:pos="4253"/>
        </w:tabs>
        <w:spacing w:before="120" w:line="276" w:lineRule="auto"/>
        <w:rPr>
          <w:rFonts w:ascii="Arial" w:hAnsi="Arial" w:cs="Arial"/>
        </w:rPr>
      </w:pPr>
      <w:r w:rsidRPr="006D01BA">
        <w:rPr>
          <w:rFonts w:ascii="Arial" w:hAnsi="Arial" w:cs="Arial"/>
        </w:rPr>
        <w:t>Concerto</w:t>
      </w:r>
      <w:r w:rsidR="00EE0570" w:rsidRPr="006D01BA">
        <w:rPr>
          <w:rFonts w:ascii="Arial" w:hAnsi="Arial" w:cs="Arial"/>
        </w:rPr>
        <w:t xml:space="preserve">, </w:t>
      </w:r>
      <w:r w:rsidRPr="006D01BA">
        <w:rPr>
          <w:rFonts w:ascii="Arial" w:hAnsi="Arial" w:cs="Arial"/>
        </w:rPr>
        <w:t>clarinetto e orch. (2003</w:t>
      </w:r>
      <w:r w:rsidR="00EE0570" w:rsidRPr="006D01BA">
        <w:rPr>
          <w:rFonts w:ascii="Arial" w:hAnsi="Arial" w:cs="Arial"/>
        </w:rPr>
        <w:t>, 20’</w:t>
      </w:r>
      <w:r w:rsidRPr="006D01BA">
        <w:rPr>
          <w:rFonts w:ascii="Arial" w:hAnsi="Arial" w:cs="Arial"/>
        </w:rPr>
        <w:t>).</w:t>
      </w:r>
    </w:p>
    <w:p w:rsidR="0069096A" w:rsidRPr="006D01BA" w:rsidRDefault="0069096A" w:rsidP="006C15B0">
      <w:pPr>
        <w:tabs>
          <w:tab w:val="left" w:pos="0"/>
          <w:tab w:val="left" w:pos="4253"/>
        </w:tabs>
        <w:spacing w:before="120" w:line="276" w:lineRule="auto"/>
        <w:rPr>
          <w:rFonts w:ascii="Arial" w:hAnsi="Arial" w:cs="Arial"/>
        </w:rPr>
      </w:pPr>
    </w:p>
    <w:p w:rsidR="007D1EDA" w:rsidRPr="006D01BA" w:rsidRDefault="007D1EDA"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SCHIFFMAN  Harold</w:t>
      </w:r>
      <w:r w:rsidRPr="006D01BA">
        <w:rPr>
          <w:rFonts w:ascii="Arial" w:hAnsi="Arial" w:cs="Arial"/>
          <w:color w:val="666699"/>
          <w:sz w:val="24"/>
          <w:szCs w:val="24"/>
          <w:u w:val="single"/>
        </w:rPr>
        <w:tab/>
        <w:t>Greensboro, 1928</w:t>
      </w:r>
    </w:p>
    <w:p w:rsidR="00990537" w:rsidRPr="006D01BA" w:rsidRDefault="0099053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pianista statunitense, studi all’Università del North Carolina, a Berkeley, all’Università della California e a Princeton. Suoi principali insegnanti: Sessions e Donhany. Insegnante di composizione </w:t>
      </w:r>
      <w:r w:rsidR="002940D2">
        <w:rPr>
          <w:rFonts w:ascii="Arial" w:hAnsi="Arial" w:cs="Arial"/>
          <w:color w:val="666699"/>
        </w:rPr>
        <w:t xml:space="preserve">           </w:t>
      </w:r>
      <w:r w:rsidRPr="006D01BA">
        <w:rPr>
          <w:rFonts w:ascii="Arial" w:hAnsi="Arial" w:cs="Arial"/>
          <w:color w:val="666699"/>
        </w:rPr>
        <w:t>all’Università della Florida.</w:t>
      </w:r>
    </w:p>
    <w:p w:rsidR="007D1EDA" w:rsidRPr="006D01BA" w:rsidRDefault="007D1ED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Variazioni per clarinetto e pf. (1958, 10’).   Trio concertante per cl. vl. perc. (1987, 10’).</w:t>
      </w:r>
    </w:p>
    <w:p w:rsidR="00D60572" w:rsidRPr="006D01BA" w:rsidRDefault="00D60572" w:rsidP="006C15B0">
      <w:pPr>
        <w:tabs>
          <w:tab w:val="left" w:pos="0"/>
          <w:tab w:val="left" w:pos="4253"/>
        </w:tabs>
        <w:spacing w:before="120" w:line="276" w:lineRule="auto"/>
        <w:rPr>
          <w:rFonts w:ascii="Arial" w:hAnsi="Arial" w:cs="Arial"/>
        </w:rPr>
      </w:pPr>
    </w:p>
    <w:p w:rsidR="00D60572" w:rsidRPr="006D01BA" w:rsidRDefault="00D6057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SCHIFRIN  Lalo</w:t>
      </w:r>
      <w:r w:rsidRPr="006D01BA">
        <w:rPr>
          <w:rFonts w:ascii="Arial" w:hAnsi="Arial" w:cs="Arial"/>
          <w:color w:val="666699"/>
          <w:u w:val="single"/>
        </w:rPr>
        <w:tab/>
        <w:t>Buenos Aires, 21.6.1932</w:t>
      </w:r>
    </w:p>
    <w:p w:rsidR="00D56AE7" w:rsidRPr="006D01BA" w:rsidRDefault="00D56AE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argentino, il padre era violinista al Teatro Colon. Studi pianistici con E. Baremboim (padre </w:t>
      </w:r>
      <w:r w:rsidR="002940D2">
        <w:rPr>
          <w:rFonts w:ascii="Arial" w:hAnsi="Arial" w:cs="Arial"/>
          <w:color w:val="666699"/>
          <w:sz w:val="20"/>
          <w:szCs w:val="20"/>
        </w:rPr>
        <w:t xml:space="preserve"> </w:t>
      </w:r>
      <w:r w:rsidRPr="006D01BA">
        <w:rPr>
          <w:rFonts w:ascii="Arial" w:hAnsi="Arial" w:cs="Arial"/>
          <w:color w:val="666699"/>
          <w:sz w:val="20"/>
          <w:szCs w:val="20"/>
        </w:rPr>
        <w:t xml:space="preserve">di Daniel), Karalis e Paz, perfezionamento a Parigi con Messiaen e Koechlin. Famoso, anche, come pianista jazz </w:t>
      </w:r>
      <w:r w:rsidR="002940D2">
        <w:rPr>
          <w:rFonts w:ascii="Arial" w:hAnsi="Arial" w:cs="Arial"/>
          <w:color w:val="666699"/>
          <w:sz w:val="20"/>
          <w:szCs w:val="20"/>
        </w:rPr>
        <w:t xml:space="preserve"> </w:t>
      </w:r>
      <w:r w:rsidRPr="006D01BA">
        <w:rPr>
          <w:rFonts w:ascii="Arial" w:hAnsi="Arial" w:cs="Arial"/>
          <w:color w:val="666699"/>
          <w:sz w:val="20"/>
          <w:szCs w:val="20"/>
        </w:rPr>
        <w:t>e per la colonne sonore della serie televisiva “Missione impossibile” e “Una 44 Magnum per l’Ispettore Callaghan”.</w:t>
      </w:r>
    </w:p>
    <w:p w:rsidR="00B649E0" w:rsidRPr="006D01BA" w:rsidRDefault="00D60572" w:rsidP="006C15B0">
      <w:pPr>
        <w:tabs>
          <w:tab w:val="left" w:pos="0"/>
          <w:tab w:val="left" w:pos="4253"/>
        </w:tabs>
        <w:spacing w:before="120" w:line="276" w:lineRule="auto"/>
        <w:rPr>
          <w:rFonts w:ascii="Arial" w:hAnsi="Arial" w:cs="Arial"/>
          <w:lang w:val="fr-FR"/>
        </w:rPr>
      </w:pPr>
      <w:r w:rsidRPr="006D01BA">
        <w:rPr>
          <w:rFonts w:ascii="Arial" w:hAnsi="Arial" w:cs="Arial"/>
          <w:lang w:val="en-US"/>
        </w:rPr>
        <w:t xml:space="preserve">Central Park Variations, cl. pf.   </w:t>
      </w:r>
      <w:r w:rsidRPr="006D01BA">
        <w:rPr>
          <w:rFonts w:ascii="Arial" w:hAnsi="Arial" w:cs="Arial"/>
        </w:rPr>
        <w:t xml:space="preserve">Capriccio per cl. e archi. </w:t>
      </w:r>
      <w:r w:rsidR="00884384" w:rsidRPr="006D01BA">
        <w:rPr>
          <w:rFonts w:ascii="Arial" w:hAnsi="Arial" w:cs="Arial"/>
        </w:rPr>
        <w:t xml:space="preserve">  </w:t>
      </w:r>
      <w:r w:rsidRPr="006D01BA">
        <w:rPr>
          <w:rFonts w:ascii="Arial" w:hAnsi="Arial" w:cs="Arial"/>
          <w:lang w:val="fr-FR"/>
        </w:rPr>
        <w:t>Dances Concertantes, cl. e orch.</w:t>
      </w:r>
    </w:p>
    <w:p w:rsidR="00B649E0" w:rsidRPr="006D01BA" w:rsidRDefault="00B649E0" w:rsidP="006C15B0">
      <w:pPr>
        <w:tabs>
          <w:tab w:val="left" w:pos="0"/>
          <w:tab w:val="left" w:pos="4253"/>
        </w:tabs>
        <w:spacing w:before="120" w:line="276" w:lineRule="auto"/>
        <w:rPr>
          <w:rFonts w:ascii="Arial" w:hAnsi="Arial" w:cs="Arial"/>
          <w:lang w:val="fr-FR"/>
        </w:rPr>
      </w:pPr>
    </w:p>
    <w:p w:rsidR="00B649E0" w:rsidRPr="006D01BA" w:rsidRDefault="00B649E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SCHILLING  Hans-Ludwig</w:t>
      </w:r>
      <w:r w:rsidRPr="006D01BA">
        <w:rPr>
          <w:rFonts w:ascii="Arial" w:hAnsi="Arial" w:cs="Arial"/>
          <w:color w:val="666699"/>
          <w:sz w:val="24"/>
          <w:szCs w:val="24"/>
          <w:u w:val="single"/>
        </w:rPr>
        <w:tab/>
        <w:t>Mayen, 9.3.1927</w:t>
      </w:r>
    </w:p>
    <w:p w:rsidR="00B649E0" w:rsidRPr="002940D2" w:rsidRDefault="00B649E0" w:rsidP="006C15B0">
      <w:pPr>
        <w:pStyle w:val="Corpotesto"/>
        <w:tabs>
          <w:tab w:val="left" w:pos="0"/>
          <w:tab w:val="left" w:pos="4253"/>
        </w:tabs>
        <w:spacing w:before="120" w:after="0" w:line="276" w:lineRule="auto"/>
        <w:rPr>
          <w:rFonts w:ascii="Arial" w:hAnsi="Arial" w:cs="Arial"/>
          <w:color w:val="666699"/>
        </w:rPr>
      </w:pPr>
      <w:r w:rsidRPr="002940D2">
        <w:rPr>
          <w:rFonts w:ascii="Arial" w:hAnsi="Arial" w:cs="Arial"/>
          <w:color w:val="666699"/>
        </w:rPr>
        <w:lastRenderedPageBreak/>
        <w:t xml:space="preserve">Pianista, fagottista, violinista, didatta e compositore tedesco. </w:t>
      </w:r>
      <w:r w:rsidRPr="002940D2">
        <w:rPr>
          <w:rFonts w:ascii="Arial" w:hAnsi="Arial" w:cs="Arial"/>
          <w:color w:val="666699"/>
          <w:lang w:val="en-US"/>
        </w:rPr>
        <w:t xml:space="preserve">Studi con Eldering, Genzmer, Hindemith, </w:t>
      </w:r>
      <w:r w:rsidR="002940D2">
        <w:rPr>
          <w:rFonts w:ascii="Arial" w:hAnsi="Arial" w:cs="Arial"/>
          <w:color w:val="666699"/>
          <w:lang w:val="en-US"/>
        </w:rPr>
        <w:t xml:space="preserve">                         </w:t>
      </w:r>
      <w:r w:rsidRPr="002940D2">
        <w:rPr>
          <w:rFonts w:ascii="Arial" w:hAnsi="Arial" w:cs="Arial"/>
          <w:color w:val="666699"/>
          <w:lang w:val="en-US"/>
        </w:rPr>
        <w:t xml:space="preserve">N. Boulanger, Cherbuliez e Fortner. </w:t>
      </w:r>
      <w:r w:rsidRPr="002940D2">
        <w:rPr>
          <w:rFonts w:ascii="Arial" w:hAnsi="Arial" w:cs="Arial"/>
          <w:color w:val="666699"/>
        </w:rPr>
        <w:t>Insegnante a Friburgo, Karlsruhe, dal 1973 al Conservatorio di Norimberga.</w:t>
      </w:r>
    </w:p>
    <w:p w:rsidR="00B649E0" w:rsidRPr="006D01BA" w:rsidRDefault="00B649E0" w:rsidP="006C15B0">
      <w:pPr>
        <w:tabs>
          <w:tab w:val="left" w:pos="0"/>
          <w:tab w:val="left" w:pos="4253"/>
        </w:tabs>
        <w:spacing w:before="120" w:line="276" w:lineRule="auto"/>
        <w:rPr>
          <w:rFonts w:ascii="Arial" w:hAnsi="Arial" w:cs="Arial"/>
        </w:rPr>
      </w:pPr>
      <w:r w:rsidRPr="006D01BA">
        <w:rPr>
          <w:rFonts w:ascii="Arial" w:hAnsi="Arial" w:cs="Arial"/>
          <w:iCs/>
        </w:rPr>
        <w:t xml:space="preserve">Sonatina, </w:t>
      </w:r>
      <w:r w:rsidRPr="006D01BA">
        <w:rPr>
          <w:rFonts w:ascii="Arial" w:hAnsi="Arial" w:cs="Arial"/>
        </w:rPr>
        <w:t xml:space="preserve">clarinetto e pf. (2003).   </w:t>
      </w:r>
      <w:r w:rsidRPr="006D01BA">
        <w:rPr>
          <w:rFonts w:ascii="Arial" w:hAnsi="Arial" w:cs="Arial"/>
          <w:iCs/>
        </w:rPr>
        <w:t>Bagatelles e Suite,</w:t>
      </w:r>
      <w:r w:rsidRPr="006D01BA">
        <w:rPr>
          <w:rFonts w:ascii="Arial" w:hAnsi="Arial" w:cs="Arial"/>
        </w:rPr>
        <w:t xml:space="preserve"> clarinetto o clarinetto basso sol</w:t>
      </w:r>
      <w:r w:rsidR="00BF7BA5" w:rsidRPr="006D01BA">
        <w:rPr>
          <w:rFonts w:ascii="Arial" w:hAnsi="Arial" w:cs="Arial"/>
        </w:rPr>
        <w:t>i</w:t>
      </w:r>
      <w:r w:rsidRPr="006D01BA">
        <w:rPr>
          <w:rFonts w:ascii="Arial" w:hAnsi="Arial" w:cs="Arial"/>
        </w:rPr>
        <w:t>.</w:t>
      </w:r>
    </w:p>
    <w:p w:rsidR="00B649E0" w:rsidRPr="006D01BA" w:rsidRDefault="00B649E0" w:rsidP="006C15B0">
      <w:pPr>
        <w:tabs>
          <w:tab w:val="left" w:pos="0"/>
          <w:tab w:val="left" w:pos="4253"/>
        </w:tabs>
        <w:spacing w:before="120" w:line="276" w:lineRule="auto"/>
        <w:rPr>
          <w:rFonts w:ascii="Arial" w:hAnsi="Arial" w:cs="Arial"/>
        </w:rPr>
      </w:pPr>
      <w:r w:rsidRPr="006D01BA">
        <w:rPr>
          <w:rFonts w:ascii="Arial" w:hAnsi="Arial" w:cs="Arial"/>
          <w:iCs/>
        </w:rPr>
        <w:t>Mit Mimus Clarinetto,</w:t>
      </w:r>
      <w:r w:rsidRPr="006D01BA">
        <w:rPr>
          <w:rFonts w:ascii="Arial" w:hAnsi="Arial" w:cs="Arial"/>
        </w:rPr>
        <w:t xml:space="preserve"> clarinetto e pf.   </w:t>
      </w:r>
      <w:r w:rsidRPr="006D01BA">
        <w:rPr>
          <w:rFonts w:ascii="Arial" w:hAnsi="Arial" w:cs="Arial"/>
          <w:iCs/>
        </w:rPr>
        <w:t xml:space="preserve">Sonatina Capricciosa, </w:t>
      </w:r>
      <w:r w:rsidRPr="006D01BA">
        <w:rPr>
          <w:rFonts w:ascii="Arial" w:hAnsi="Arial" w:cs="Arial"/>
        </w:rPr>
        <w:t>clarinetto e pf.</w:t>
      </w:r>
    </w:p>
    <w:p w:rsidR="00C22AAF" w:rsidRPr="006D01BA" w:rsidRDefault="00C22AAF" w:rsidP="006C15B0">
      <w:pPr>
        <w:tabs>
          <w:tab w:val="left" w:pos="0"/>
          <w:tab w:val="left" w:pos="4253"/>
        </w:tabs>
        <w:spacing w:before="120" w:line="276" w:lineRule="auto"/>
        <w:rPr>
          <w:rFonts w:ascii="Arial" w:hAnsi="Arial" w:cs="Arial"/>
        </w:rPr>
      </w:pPr>
    </w:p>
    <w:p w:rsidR="00E03462" w:rsidRPr="006D01BA" w:rsidRDefault="0057419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SCHINDERMEISSER  Louis A.</w:t>
      </w:r>
      <w:r w:rsidRPr="006D01BA">
        <w:rPr>
          <w:rFonts w:ascii="Arial" w:hAnsi="Arial" w:cs="Arial"/>
          <w:color w:val="666699"/>
          <w:u w:val="single"/>
          <w:lang w:val="en-US"/>
        </w:rPr>
        <w:tab/>
        <w:t>Konigsberg, 8.7.1811 - Darmstadt, 30.3.1864.</w:t>
      </w:r>
    </w:p>
    <w:p w:rsidR="00E03462" w:rsidRPr="006D01BA" w:rsidRDefault="00E553D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c</w:t>
      </w:r>
      <w:r w:rsidR="00574192" w:rsidRPr="006D01BA">
        <w:rPr>
          <w:rFonts w:ascii="Arial" w:hAnsi="Arial" w:cs="Arial"/>
          <w:color w:val="666699"/>
          <w:sz w:val="20"/>
          <w:szCs w:val="20"/>
        </w:rPr>
        <w:t xml:space="preserve">ompositore e direttore d’orchestra tedesco. Studiò con la madre </w:t>
      </w:r>
      <w:r w:rsidR="00653ADE" w:rsidRPr="006D01BA">
        <w:rPr>
          <w:rFonts w:ascii="Arial" w:hAnsi="Arial" w:cs="Arial"/>
          <w:color w:val="666699"/>
          <w:sz w:val="20"/>
          <w:szCs w:val="20"/>
        </w:rPr>
        <w:t xml:space="preserve">e </w:t>
      </w:r>
      <w:r w:rsidR="00574192" w:rsidRPr="006D01BA">
        <w:rPr>
          <w:rFonts w:ascii="Arial" w:hAnsi="Arial" w:cs="Arial"/>
          <w:color w:val="666699"/>
          <w:sz w:val="20"/>
          <w:szCs w:val="20"/>
        </w:rPr>
        <w:t xml:space="preserve">il fratello, fu amico di Wagner. </w:t>
      </w:r>
      <w:r w:rsidR="002940D2">
        <w:rPr>
          <w:rFonts w:ascii="Arial" w:hAnsi="Arial" w:cs="Arial"/>
          <w:color w:val="666699"/>
          <w:sz w:val="20"/>
          <w:szCs w:val="20"/>
        </w:rPr>
        <w:t xml:space="preserve">        </w:t>
      </w:r>
      <w:r w:rsidR="00574192" w:rsidRPr="006D01BA">
        <w:rPr>
          <w:rFonts w:ascii="Arial" w:hAnsi="Arial" w:cs="Arial"/>
          <w:color w:val="666699"/>
          <w:sz w:val="20"/>
          <w:szCs w:val="20"/>
        </w:rPr>
        <w:t>Fu direttore d’orchestra per 9 anni a Budapest, poi ad Amburgo, Francoforte e Wiesbaden, prodigandosi alla diffusione delle opere di Wagner.</w:t>
      </w:r>
    </w:p>
    <w:p w:rsidR="00574192" w:rsidRPr="006D01BA" w:rsidRDefault="00574192" w:rsidP="006C15B0">
      <w:pPr>
        <w:tabs>
          <w:tab w:val="left" w:pos="0"/>
          <w:tab w:val="left" w:pos="4253"/>
        </w:tabs>
        <w:spacing w:before="120" w:line="276" w:lineRule="auto"/>
        <w:rPr>
          <w:rFonts w:ascii="Arial" w:hAnsi="Arial" w:cs="Arial"/>
        </w:rPr>
      </w:pPr>
      <w:r w:rsidRPr="006D01BA">
        <w:rPr>
          <w:rFonts w:ascii="Arial" w:hAnsi="Arial" w:cs="Arial"/>
        </w:rPr>
        <w:t xml:space="preserve">Concertino per </w:t>
      </w:r>
      <w:r w:rsidR="00542DEA" w:rsidRPr="006D01BA">
        <w:rPr>
          <w:rFonts w:ascii="Arial" w:hAnsi="Arial" w:cs="Arial"/>
        </w:rPr>
        <w:t>clarinetto</w:t>
      </w:r>
      <w:r w:rsidRPr="006D01BA">
        <w:rPr>
          <w:rFonts w:ascii="Arial" w:hAnsi="Arial" w:cs="Arial"/>
        </w:rPr>
        <w:t xml:space="preserve"> e orch. (1832).   Sinfonia concertante</w:t>
      </w:r>
      <w:r w:rsidR="001F565B">
        <w:rPr>
          <w:rFonts w:ascii="Arial" w:hAnsi="Arial" w:cs="Arial"/>
        </w:rPr>
        <w:t>,</w:t>
      </w:r>
      <w:r w:rsidRPr="006D01BA">
        <w:rPr>
          <w:rFonts w:ascii="Arial" w:hAnsi="Arial" w:cs="Arial"/>
        </w:rPr>
        <w:t xml:space="preserve"> 4 clarinetti, op. 22 (1833).</w:t>
      </w:r>
    </w:p>
    <w:p w:rsidR="00574192" w:rsidRPr="006D01BA" w:rsidRDefault="00574192" w:rsidP="006C15B0">
      <w:pPr>
        <w:tabs>
          <w:tab w:val="left" w:pos="0"/>
          <w:tab w:val="left" w:pos="4253"/>
        </w:tabs>
        <w:spacing w:before="120" w:line="276" w:lineRule="auto"/>
        <w:rPr>
          <w:rFonts w:ascii="Arial" w:hAnsi="Arial" w:cs="Arial"/>
        </w:rPr>
      </w:pPr>
    </w:p>
    <w:p w:rsidR="00574192" w:rsidRPr="006D01BA" w:rsidRDefault="00E553D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SCHISKE  Karl</w:t>
      </w:r>
      <w:r w:rsidRPr="006D01BA">
        <w:rPr>
          <w:rFonts w:ascii="Arial" w:hAnsi="Arial" w:cs="Arial"/>
          <w:color w:val="666699"/>
          <w:u w:val="single"/>
        </w:rPr>
        <w:tab/>
        <w:t>Gyor,12,11.1916 - Vienna, 16.6.1969.</w:t>
      </w:r>
    </w:p>
    <w:p w:rsidR="00574192" w:rsidRPr="006D01BA" w:rsidRDefault="00E553D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austriaco d’origine ungherese. Allievo di Bass, Varga, Orel e Schenk. Insegnante di composizione </w:t>
      </w:r>
      <w:r w:rsidR="00A87963"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a Vienna.</w:t>
      </w:r>
    </w:p>
    <w:p w:rsidR="00E553D5" w:rsidRPr="006D01BA" w:rsidRDefault="00E553D5" w:rsidP="006C15B0">
      <w:pPr>
        <w:tabs>
          <w:tab w:val="left" w:pos="0"/>
          <w:tab w:val="left" w:pos="4253"/>
        </w:tabs>
        <w:spacing w:before="120" w:line="276" w:lineRule="auto"/>
        <w:rPr>
          <w:rFonts w:ascii="Arial" w:hAnsi="Arial" w:cs="Arial"/>
        </w:rPr>
      </w:pPr>
      <w:r w:rsidRPr="006D01BA">
        <w:rPr>
          <w:rFonts w:ascii="Arial" w:hAnsi="Arial" w:cs="Arial"/>
        </w:rPr>
        <w:t xml:space="preserve">Musica, per </w:t>
      </w:r>
      <w:r w:rsidR="00542DEA" w:rsidRPr="006D01BA">
        <w:rPr>
          <w:rFonts w:ascii="Arial" w:hAnsi="Arial" w:cs="Arial"/>
        </w:rPr>
        <w:t>clarinetto</w:t>
      </w:r>
      <w:r w:rsidR="000A5EB5" w:rsidRPr="006D01BA">
        <w:rPr>
          <w:rFonts w:ascii="Arial" w:hAnsi="Arial" w:cs="Arial"/>
        </w:rPr>
        <w:t>,</w:t>
      </w:r>
      <w:r w:rsidRPr="006D01BA">
        <w:rPr>
          <w:rFonts w:ascii="Arial" w:hAnsi="Arial" w:cs="Arial"/>
        </w:rPr>
        <w:t xml:space="preserve"> tr. e vla op. 27 (1948).   Quintetto con </w:t>
      </w:r>
      <w:r w:rsidR="00542DEA" w:rsidRPr="006D01BA">
        <w:rPr>
          <w:rFonts w:ascii="Arial" w:hAnsi="Arial" w:cs="Arial"/>
        </w:rPr>
        <w:t>clarinetto</w:t>
      </w:r>
      <w:r w:rsidRPr="006D01BA">
        <w:rPr>
          <w:rFonts w:ascii="Arial" w:hAnsi="Arial" w:cs="Arial"/>
        </w:rPr>
        <w:t xml:space="preserve"> op. 24 (1945).</w:t>
      </w:r>
    </w:p>
    <w:p w:rsidR="00E553D5" w:rsidRPr="006D01BA" w:rsidRDefault="00E553D5" w:rsidP="006C15B0">
      <w:pPr>
        <w:tabs>
          <w:tab w:val="left" w:pos="0"/>
          <w:tab w:val="left" w:pos="4253"/>
        </w:tabs>
        <w:spacing w:before="120" w:line="276" w:lineRule="auto"/>
        <w:rPr>
          <w:rFonts w:ascii="Arial" w:hAnsi="Arial" w:cs="Arial"/>
        </w:rPr>
      </w:pPr>
    </w:p>
    <w:p w:rsidR="009514DE" w:rsidRPr="006D01BA" w:rsidRDefault="009514D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SCHMID  Erich</w:t>
      </w:r>
      <w:r w:rsidRPr="006D01BA">
        <w:rPr>
          <w:rFonts w:ascii="Arial" w:hAnsi="Arial" w:cs="Arial"/>
          <w:color w:val="666699"/>
          <w:u w:val="single"/>
        </w:rPr>
        <w:tab/>
        <w:t>Balsthal, 1.1.1907 - Zurigo, 17.12.2000.</w:t>
      </w:r>
    </w:p>
    <w:p w:rsidR="009514DE" w:rsidRPr="006D01BA" w:rsidRDefault="009514D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svizzero. Allievo di Sekles e Malata. Direttore d’orchestra alla Tonhalle di Zurigo, insegnante di direzione d’orchestra a Basilea.</w:t>
      </w:r>
    </w:p>
    <w:p w:rsidR="009514DE" w:rsidRPr="006D01BA" w:rsidRDefault="009514DE" w:rsidP="006C15B0">
      <w:pPr>
        <w:tabs>
          <w:tab w:val="left" w:pos="0"/>
          <w:tab w:val="left" w:pos="4253"/>
        </w:tabs>
        <w:spacing w:before="120" w:line="276" w:lineRule="auto"/>
        <w:rPr>
          <w:rFonts w:ascii="Arial" w:hAnsi="Arial" w:cs="Arial"/>
        </w:rPr>
      </w:pPr>
      <w:r w:rsidRPr="006D01BA">
        <w:rPr>
          <w:rFonts w:ascii="Arial" w:hAnsi="Arial" w:cs="Arial"/>
        </w:rPr>
        <w:t>Rhapsodie per clarinetto e pf. op. 11 (1936).   Trio per pf. clarinetto e vcl. op. 5 (1931).</w:t>
      </w:r>
    </w:p>
    <w:p w:rsidR="009514DE" w:rsidRPr="006D01BA" w:rsidRDefault="009514DE" w:rsidP="006C15B0">
      <w:pPr>
        <w:tabs>
          <w:tab w:val="left" w:pos="0"/>
          <w:tab w:val="left" w:pos="4253"/>
        </w:tabs>
        <w:spacing w:before="120" w:line="276" w:lineRule="auto"/>
        <w:rPr>
          <w:rFonts w:ascii="Arial" w:hAnsi="Arial" w:cs="Arial"/>
        </w:rPr>
      </w:pPr>
      <w:r w:rsidRPr="006D01BA">
        <w:rPr>
          <w:rFonts w:ascii="Arial" w:hAnsi="Arial" w:cs="Arial"/>
        </w:rPr>
        <w:t>Notturno, ob. clarinetto e vcl op. 10 (1935).</w:t>
      </w:r>
    </w:p>
    <w:p w:rsidR="005E221B" w:rsidRPr="006D01BA" w:rsidRDefault="005E221B" w:rsidP="006C15B0">
      <w:pPr>
        <w:tabs>
          <w:tab w:val="left" w:pos="0"/>
          <w:tab w:val="left" w:pos="4253"/>
        </w:tabs>
        <w:spacing w:before="120" w:line="276" w:lineRule="auto"/>
        <w:rPr>
          <w:rFonts w:ascii="Arial" w:hAnsi="Arial" w:cs="Arial"/>
        </w:rPr>
      </w:pPr>
    </w:p>
    <w:p w:rsidR="00593FA4" w:rsidRPr="006D01BA" w:rsidRDefault="00593FA4"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SCHMITT Florent</w:t>
      </w:r>
      <w:r w:rsidRPr="006D01BA">
        <w:rPr>
          <w:rFonts w:ascii="Arial" w:hAnsi="Arial" w:cs="Arial"/>
          <w:color w:val="666699"/>
          <w:sz w:val="24"/>
          <w:szCs w:val="24"/>
          <w:u w:val="single"/>
        </w:rPr>
        <w:tab/>
        <w:t>Blamont, 28.9.1870 - Parigi, 17.8.1958.</w:t>
      </w:r>
    </w:p>
    <w:p w:rsidR="00593FA4" w:rsidRPr="006D01BA" w:rsidRDefault="00593FA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Allievo di Dubois, Lavignac,Gedalge, Massenet e Fauré. Vincitore del Prix de Rome nel 1</w:t>
      </w:r>
      <w:r w:rsidR="00886BE0" w:rsidRPr="006D01BA">
        <w:rPr>
          <w:rFonts w:ascii="Arial" w:hAnsi="Arial" w:cs="Arial"/>
          <w:color w:val="666699"/>
        </w:rPr>
        <w:t>900</w:t>
      </w:r>
      <w:r w:rsidRPr="006D01BA">
        <w:rPr>
          <w:rFonts w:ascii="Arial" w:hAnsi="Arial" w:cs="Arial"/>
          <w:color w:val="666699"/>
        </w:rPr>
        <w:t>.</w:t>
      </w:r>
      <w:r w:rsidR="00A87963" w:rsidRPr="006D01BA">
        <w:rPr>
          <w:rFonts w:ascii="Arial" w:hAnsi="Arial" w:cs="Arial"/>
          <w:color w:val="666699"/>
        </w:rPr>
        <w:t xml:space="preserve">                         </w:t>
      </w:r>
      <w:r w:rsidRPr="006D01BA">
        <w:rPr>
          <w:rFonts w:ascii="Arial" w:hAnsi="Arial" w:cs="Arial"/>
          <w:color w:val="666699"/>
        </w:rPr>
        <w:t>Direttore del Conservatorio di Lione e a Parigi successore di Dukas.</w:t>
      </w:r>
    </w:p>
    <w:p w:rsidR="002940D2" w:rsidRDefault="002054FD" w:rsidP="006C15B0">
      <w:pPr>
        <w:tabs>
          <w:tab w:val="left" w:pos="0"/>
          <w:tab w:val="left" w:pos="4253"/>
        </w:tabs>
        <w:spacing w:before="120" w:line="276" w:lineRule="auto"/>
        <w:rPr>
          <w:rFonts w:ascii="Arial" w:hAnsi="Arial" w:cs="Arial"/>
        </w:rPr>
      </w:pPr>
      <w:r w:rsidRPr="006D01BA">
        <w:rPr>
          <w:rFonts w:ascii="Arial" w:hAnsi="Arial" w:cs="Arial"/>
        </w:rPr>
        <w:t xml:space="preserve">Andantino per clarinetto e pf. </w:t>
      </w:r>
      <w:r w:rsidR="00FD2A60" w:rsidRPr="006D01BA">
        <w:rPr>
          <w:rFonts w:ascii="Arial" w:hAnsi="Arial" w:cs="Arial"/>
        </w:rPr>
        <w:t>op.30</w:t>
      </w:r>
      <w:r w:rsidR="00291344" w:rsidRPr="006D01BA">
        <w:rPr>
          <w:rFonts w:ascii="Arial" w:hAnsi="Arial" w:cs="Arial"/>
        </w:rPr>
        <w:t>,1 (1927</w:t>
      </w:r>
      <w:r w:rsidR="003603E7" w:rsidRPr="006D01BA">
        <w:rPr>
          <w:rFonts w:ascii="Arial" w:hAnsi="Arial" w:cs="Arial"/>
        </w:rPr>
        <w:t>, 3’10</w:t>
      </w:r>
      <w:r w:rsidR="00291344" w:rsidRPr="006D01BA">
        <w:rPr>
          <w:rFonts w:ascii="Arial" w:hAnsi="Arial" w:cs="Arial"/>
        </w:rPr>
        <w:t>)</w:t>
      </w:r>
      <w:r w:rsidR="00FD2A60" w:rsidRPr="006D01BA">
        <w:rPr>
          <w:rFonts w:ascii="Arial" w:hAnsi="Arial" w:cs="Arial"/>
        </w:rPr>
        <w:t>.</w:t>
      </w:r>
      <w:r w:rsidR="002940D2">
        <w:rPr>
          <w:rFonts w:ascii="Arial" w:hAnsi="Arial" w:cs="Arial"/>
        </w:rPr>
        <w:t xml:space="preserve">   </w:t>
      </w:r>
    </w:p>
    <w:p w:rsidR="00291344" w:rsidRPr="006D01BA" w:rsidRDefault="00291344" w:rsidP="006C15B0">
      <w:pPr>
        <w:tabs>
          <w:tab w:val="left" w:pos="0"/>
          <w:tab w:val="left" w:pos="4253"/>
        </w:tabs>
        <w:spacing w:before="120" w:line="276" w:lineRule="auto"/>
        <w:rPr>
          <w:rFonts w:ascii="Arial" w:hAnsi="Arial" w:cs="Arial"/>
        </w:rPr>
      </w:pPr>
      <w:r w:rsidRPr="006D01BA">
        <w:rPr>
          <w:rFonts w:ascii="Arial" w:hAnsi="Arial" w:cs="Arial"/>
        </w:rPr>
        <w:t>Sestetto di clarinetti in 4 parti</w:t>
      </w:r>
      <w:r w:rsidR="00757F5C" w:rsidRPr="006D01BA">
        <w:rPr>
          <w:rFonts w:ascii="Arial" w:hAnsi="Arial" w:cs="Arial"/>
        </w:rPr>
        <w:t>,</w:t>
      </w:r>
      <w:r w:rsidRPr="006D01BA">
        <w:rPr>
          <w:rFonts w:ascii="Arial" w:hAnsi="Arial" w:cs="Arial"/>
        </w:rPr>
        <w:t xml:space="preserve"> op. 128 (195</w:t>
      </w:r>
      <w:r w:rsidR="00757F5C" w:rsidRPr="006D01BA">
        <w:rPr>
          <w:rFonts w:ascii="Arial" w:hAnsi="Arial" w:cs="Arial"/>
        </w:rPr>
        <w:t>2</w:t>
      </w:r>
      <w:r w:rsidRPr="006D01BA">
        <w:rPr>
          <w:rFonts w:ascii="Arial" w:hAnsi="Arial" w:cs="Arial"/>
        </w:rPr>
        <w:t>).</w:t>
      </w:r>
    </w:p>
    <w:p w:rsidR="00942317" w:rsidRPr="006D01BA" w:rsidRDefault="00593FA4" w:rsidP="006C15B0">
      <w:pPr>
        <w:tabs>
          <w:tab w:val="left" w:pos="0"/>
          <w:tab w:val="left" w:pos="4253"/>
        </w:tabs>
        <w:spacing w:before="120" w:line="276" w:lineRule="auto"/>
        <w:rPr>
          <w:rFonts w:ascii="Arial" w:hAnsi="Arial" w:cs="Arial"/>
        </w:rPr>
      </w:pPr>
      <w:r w:rsidRPr="006D01BA">
        <w:rPr>
          <w:rFonts w:ascii="Arial" w:hAnsi="Arial" w:cs="Arial"/>
        </w:rPr>
        <w:t xml:space="preserve">Sonatina in trio, clav. fl. e </w:t>
      </w:r>
      <w:r w:rsidR="00542DEA" w:rsidRPr="006D01BA">
        <w:rPr>
          <w:rFonts w:ascii="Arial" w:hAnsi="Arial" w:cs="Arial"/>
        </w:rPr>
        <w:t>clarinetto</w:t>
      </w:r>
      <w:r w:rsidRPr="006D01BA">
        <w:rPr>
          <w:rFonts w:ascii="Arial" w:hAnsi="Arial" w:cs="Arial"/>
        </w:rPr>
        <w:t xml:space="preserve"> op. 85 (1935).</w:t>
      </w:r>
    </w:p>
    <w:p w:rsidR="00593FA4" w:rsidRPr="006D01BA" w:rsidRDefault="00593FA4"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A tour d’anches, ob. </w:t>
      </w:r>
      <w:r w:rsidR="00542DEA" w:rsidRPr="006D01BA">
        <w:rPr>
          <w:rFonts w:ascii="Arial" w:hAnsi="Arial" w:cs="Arial"/>
          <w:lang w:val="fr-FR"/>
        </w:rPr>
        <w:t>clarinetto</w:t>
      </w:r>
      <w:r w:rsidR="00AA4BF4" w:rsidRPr="006D01BA">
        <w:rPr>
          <w:rFonts w:ascii="Arial" w:hAnsi="Arial" w:cs="Arial"/>
          <w:lang w:val="fr-FR"/>
        </w:rPr>
        <w:t>,</w:t>
      </w:r>
      <w:r w:rsidRPr="006D01BA">
        <w:rPr>
          <w:rFonts w:ascii="Arial" w:hAnsi="Arial" w:cs="Arial"/>
          <w:lang w:val="fr-FR"/>
        </w:rPr>
        <w:t xml:space="preserve"> fag. pf.op. 97 (1939).</w:t>
      </w:r>
    </w:p>
    <w:p w:rsidR="00593FA4" w:rsidRPr="006D01BA" w:rsidRDefault="00593FA4"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Chants alizés, fl. ob. </w:t>
      </w:r>
      <w:r w:rsidR="00542DEA" w:rsidRPr="006D01BA">
        <w:rPr>
          <w:rFonts w:ascii="Arial" w:hAnsi="Arial" w:cs="Arial"/>
          <w:lang w:val="en-US"/>
        </w:rPr>
        <w:t>clarinetto</w:t>
      </w:r>
      <w:r w:rsidR="00AA4BF4" w:rsidRPr="006D01BA">
        <w:rPr>
          <w:rFonts w:ascii="Arial" w:hAnsi="Arial" w:cs="Arial"/>
          <w:lang w:val="en-US"/>
        </w:rPr>
        <w:t>,</w:t>
      </w:r>
      <w:r w:rsidRPr="006D01BA">
        <w:rPr>
          <w:rFonts w:ascii="Arial" w:hAnsi="Arial" w:cs="Arial"/>
          <w:lang w:val="en-US"/>
        </w:rPr>
        <w:t xml:space="preserve"> cor. fag. op. 125 (1951).</w:t>
      </w:r>
    </w:p>
    <w:p w:rsidR="00ED1B73" w:rsidRPr="006D01BA" w:rsidRDefault="00ED1B73" w:rsidP="006C15B0">
      <w:pPr>
        <w:tabs>
          <w:tab w:val="left" w:pos="0"/>
          <w:tab w:val="left" w:pos="4253"/>
        </w:tabs>
        <w:spacing w:before="120" w:line="276" w:lineRule="auto"/>
        <w:rPr>
          <w:rFonts w:ascii="Arial" w:hAnsi="Arial" w:cs="Arial"/>
          <w:lang w:val="en-US"/>
        </w:rPr>
      </w:pPr>
    </w:p>
    <w:p w:rsidR="003603E7" w:rsidRPr="006D01BA" w:rsidRDefault="003603E7" w:rsidP="006C15B0">
      <w:pPr>
        <w:tabs>
          <w:tab w:val="left" w:pos="0"/>
          <w:tab w:val="left" w:pos="4253"/>
        </w:tabs>
        <w:spacing w:before="120" w:line="276" w:lineRule="auto"/>
        <w:rPr>
          <w:rFonts w:ascii="Arial" w:hAnsi="Arial" w:cs="Arial"/>
          <w:vanish/>
          <w:lang w:val="en-US"/>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3603E7" w:rsidRPr="000C68B8" w:rsidTr="006F4D45">
        <w:trPr>
          <w:tblCellSpacing w:w="0" w:type="dxa"/>
        </w:trPr>
        <w:tc>
          <w:tcPr>
            <w:tcW w:w="200" w:type="dxa"/>
            <w:vAlign w:val="center"/>
            <w:hideMark/>
          </w:tcPr>
          <w:p w:rsidR="003603E7" w:rsidRPr="006D01BA" w:rsidRDefault="003603E7" w:rsidP="006C15B0">
            <w:pPr>
              <w:tabs>
                <w:tab w:val="left" w:pos="0"/>
                <w:tab w:val="left" w:pos="4253"/>
              </w:tabs>
              <w:spacing w:before="120" w:line="276" w:lineRule="auto"/>
              <w:rPr>
                <w:rFonts w:ascii="Arial" w:hAnsi="Arial" w:cs="Arial"/>
                <w:lang w:val="en-US"/>
              </w:rPr>
            </w:pPr>
          </w:p>
        </w:tc>
        <w:tc>
          <w:tcPr>
            <w:tcW w:w="150" w:type="dxa"/>
            <w:vAlign w:val="center"/>
            <w:hideMark/>
          </w:tcPr>
          <w:p w:rsidR="003603E7" w:rsidRPr="006D01BA" w:rsidRDefault="003603E7" w:rsidP="006C15B0">
            <w:pPr>
              <w:tabs>
                <w:tab w:val="left" w:pos="0"/>
                <w:tab w:val="left" w:pos="4253"/>
              </w:tabs>
              <w:spacing w:before="120" w:line="276" w:lineRule="auto"/>
              <w:rPr>
                <w:rFonts w:ascii="Arial" w:hAnsi="Arial" w:cs="Arial"/>
                <w:lang w:val="en-US"/>
              </w:rPr>
            </w:pPr>
          </w:p>
        </w:tc>
        <w:tc>
          <w:tcPr>
            <w:tcW w:w="200" w:type="dxa"/>
            <w:vAlign w:val="center"/>
            <w:hideMark/>
          </w:tcPr>
          <w:p w:rsidR="003603E7" w:rsidRPr="006D01BA" w:rsidRDefault="003603E7" w:rsidP="006C15B0">
            <w:pPr>
              <w:tabs>
                <w:tab w:val="left" w:pos="0"/>
                <w:tab w:val="left" w:pos="4253"/>
              </w:tabs>
              <w:spacing w:before="120" w:line="276" w:lineRule="auto"/>
              <w:rPr>
                <w:rFonts w:ascii="Arial" w:hAnsi="Arial" w:cs="Arial"/>
                <w:lang w:val="en-US"/>
              </w:rPr>
            </w:pPr>
          </w:p>
        </w:tc>
        <w:tc>
          <w:tcPr>
            <w:tcW w:w="4050" w:type="dxa"/>
            <w:vAlign w:val="center"/>
            <w:hideMark/>
          </w:tcPr>
          <w:p w:rsidR="003603E7" w:rsidRPr="006D01BA" w:rsidRDefault="003603E7" w:rsidP="006C15B0">
            <w:pPr>
              <w:tabs>
                <w:tab w:val="left" w:pos="0"/>
                <w:tab w:val="left" w:pos="4253"/>
              </w:tabs>
              <w:spacing w:before="120" w:line="276" w:lineRule="auto"/>
              <w:rPr>
                <w:rFonts w:ascii="Arial" w:hAnsi="Arial" w:cs="Arial"/>
                <w:lang w:val="en-US"/>
              </w:rPr>
            </w:pPr>
          </w:p>
        </w:tc>
        <w:tc>
          <w:tcPr>
            <w:tcW w:w="500" w:type="dxa"/>
            <w:vAlign w:val="center"/>
            <w:hideMark/>
          </w:tcPr>
          <w:p w:rsidR="003603E7" w:rsidRPr="006D01BA" w:rsidRDefault="003603E7" w:rsidP="006C15B0">
            <w:pPr>
              <w:tabs>
                <w:tab w:val="left" w:pos="0"/>
                <w:tab w:val="left" w:pos="4253"/>
              </w:tabs>
              <w:spacing w:before="120" w:line="276" w:lineRule="auto"/>
              <w:rPr>
                <w:rFonts w:ascii="Arial" w:hAnsi="Arial" w:cs="Arial"/>
                <w:lang w:val="en-US"/>
              </w:rPr>
            </w:pPr>
          </w:p>
        </w:tc>
      </w:tr>
    </w:tbl>
    <w:p w:rsidR="003603E7" w:rsidRPr="006D01BA" w:rsidRDefault="003603E7" w:rsidP="006C15B0">
      <w:pPr>
        <w:tabs>
          <w:tab w:val="left" w:pos="0"/>
          <w:tab w:val="left" w:pos="4253"/>
        </w:tabs>
        <w:spacing w:before="120" w:line="276" w:lineRule="auto"/>
        <w:rPr>
          <w:rFonts w:ascii="Arial" w:hAnsi="Arial" w:cs="Arial"/>
          <w:vanish/>
        </w:rPr>
      </w:pPr>
    </w:p>
    <w:p w:rsidR="00ED1B73" w:rsidRPr="006D01BA" w:rsidRDefault="00ED1B73"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 xml:space="preserve">SCHNEIDER  Georg </w:t>
      </w:r>
      <w:r w:rsidRPr="006D01BA">
        <w:rPr>
          <w:b w:val="0"/>
          <w:color w:val="666699"/>
          <w:sz w:val="24"/>
          <w:szCs w:val="24"/>
          <w:u w:val="single"/>
        </w:rPr>
        <w:tab/>
        <w:t>Darmstadt, 19.4.1770 - Berlino. 19.1.1839.</w:t>
      </w:r>
    </w:p>
    <w:p w:rsidR="00ED1B73" w:rsidRPr="006D01BA" w:rsidRDefault="00ED1B73"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Polistrumentista e compositore tedesco, studi a Darmstadt. Al servizio del Principe Enrico, fratello di Federico II, dal 1803 fu a Berlino, maestro della cappella Prussiana e dal 1825 Kappelmaister all’Opera.</w:t>
      </w:r>
    </w:p>
    <w:p w:rsidR="00ED1B73" w:rsidRPr="006D01BA" w:rsidRDefault="00ED1B73" w:rsidP="006C15B0">
      <w:pPr>
        <w:tabs>
          <w:tab w:val="left" w:pos="0"/>
          <w:tab w:val="left" w:pos="4253"/>
        </w:tabs>
        <w:spacing w:before="120" w:line="276" w:lineRule="auto"/>
        <w:rPr>
          <w:rFonts w:ascii="Arial" w:hAnsi="Arial" w:cs="Arial"/>
        </w:rPr>
      </w:pPr>
      <w:r w:rsidRPr="006D01BA">
        <w:rPr>
          <w:rFonts w:ascii="Arial" w:hAnsi="Arial" w:cs="Arial"/>
        </w:rPr>
        <w:t>Sinfonia concertante per cl. e fag. op. 89.   Concerto per cl. e orch. op. 84.</w:t>
      </w:r>
    </w:p>
    <w:p w:rsidR="002E211D" w:rsidRPr="006D01BA" w:rsidRDefault="002E211D" w:rsidP="006C15B0">
      <w:pPr>
        <w:tabs>
          <w:tab w:val="left" w:pos="0"/>
          <w:tab w:val="left" w:pos="4253"/>
        </w:tabs>
        <w:spacing w:before="120" w:line="276" w:lineRule="auto"/>
        <w:rPr>
          <w:rFonts w:ascii="Arial" w:hAnsi="Arial" w:cs="Arial"/>
        </w:rPr>
      </w:pPr>
    </w:p>
    <w:p w:rsidR="002E211D" w:rsidRPr="006D01BA" w:rsidRDefault="002E211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SCHNITTKE  Alfred</w:t>
      </w:r>
      <w:r w:rsidRPr="006D01BA">
        <w:rPr>
          <w:rFonts w:ascii="Arial" w:hAnsi="Arial" w:cs="Arial"/>
          <w:color w:val="666699"/>
          <w:u w:val="single"/>
        </w:rPr>
        <w:tab/>
        <w:t>Engels, 24.11.1934 - Amburgo, 3.8.1998.</w:t>
      </w:r>
    </w:p>
    <w:p w:rsidR="002E211D" w:rsidRPr="006D01BA" w:rsidRDefault="002E211D" w:rsidP="006C15B0">
      <w:pPr>
        <w:tabs>
          <w:tab w:val="left" w:pos="0"/>
          <w:tab w:val="left" w:pos="4253"/>
          <w:tab w:val="left" w:pos="4395"/>
          <w:tab w:val="left" w:pos="992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Compositore russo-tedesco, allievo di Golubev e Rakov al Conservatorio di Mosca e Insegnamento dal 1962 al 1972 sempre al Conservatorio di Mosca. La burocrazia del regime comunista lo contrastò, la sua 1a Sinfonia fu messa al bando. Autore di Sinfonie, balletti, colonne sonore cinematografiche. I suoi brani vennero eseguiti dai migliori solisti. I brani per violoncello furono dedicati a Rostropovich, che li eseguì. Nel 1985 ebbe un ictus, fu in coma e definito clinicamente morto… si riprese e continuò a comporre. Nel 1990 si trasferì ad Amburgo, ma la salute ormai precaria lo portò ad avere parecchie apoplessie.</w:t>
      </w:r>
    </w:p>
    <w:p w:rsidR="00673686" w:rsidRPr="006D01BA" w:rsidRDefault="00936604" w:rsidP="006C15B0">
      <w:pPr>
        <w:tabs>
          <w:tab w:val="left" w:pos="0"/>
          <w:tab w:val="left" w:pos="4253"/>
        </w:tabs>
        <w:spacing w:before="120" w:line="276" w:lineRule="auto"/>
        <w:rPr>
          <w:rFonts w:ascii="Arial" w:hAnsi="Arial" w:cs="Arial"/>
          <w:bCs/>
        </w:rPr>
      </w:pPr>
      <w:r w:rsidRPr="006D01BA">
        <w:rPr>
          <w:rFonts w:ascii="Arial" w:hAnsi="Arial" w:cs="Arial"/>
          <w:bCs/>
        </w:rPr>
        <w:t xml:space="preserve">"3 x 7", op. 208,  </w:t>
      </w:r>
      <w:r w:rsidRPr="006D01BA">
        <w:rPr>
          <w:rFonts w:ascii="Arial" w:hAnsi="Arial" w:cs="Arial"/>
        </w:rPr>
        <w:t xml:space="preserve">clarinetto, cor. trb. clav. vl. vcl. ctb. </w:t>
      </w:r>
      <w:r w:rsidRPr="006D01BA">
        <w:rPr>
          <w:rFonts w:ascii="Arial" w:hAnsi="Arial" w:cs="Arial"/>
          <w:bCs/>
        </w:rPr>
        <w:t>(1989)</w:t>
      </w:r>
      <w:r w:rsidR="00673686" w:rsidRPr="006D01BA">
        <w:rPr>
          <w:rFonts w:ascii="Arial" w:hAnsi="Arial" w:cs="Arial"/>
          <w:bCs/>
        </w:rPr>
        <w:t>.</w:t>
      </w:r>
    </w:p>
    <w:p w:rsidR="00673686" w:rsidRPr="006D01BA" w:rsidRDefault="00673686" w:rsidP="006C15B0">
      <w:pPr>
        <w:tabs>
          <w:tab w:val="left" w:pos="0"/>
          <w:tab w:val="left" w:pos="4253"/>
        </w:tabs>
        <w:spacing w:before="120" w:line="276" w:lineRule="auto"/>
        <w:rPr>
          <w:rFonts w:ascii="Arial" w:hAnsi="Arial" w:cs="Arial"/>
          <w:bCs/>
        </w:rPr>
      </w:pPr>
    </w:p>
    <w:p w:rsidR="00673686" w:rsidRPr="006D01BA" w:rsidRDefault="00673686"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SCHNYDER  Daniel</w:t>
      </w:r>
      <w:r w:rsidRPr="006D01BA">
        <w:rPr>
          <w:rFonts w:ascii="Arial" w:hAnsi="Arial" w:cs="Arial"/>
          <w:color w:val="666699"/>
          <w:u w:val="single"/>
        </w:rPr>
        <w:tab/>
        <w:t>Zurigo, 1961</w:t>
      </w:r>
    </w:p>
    <w:p w:rsidR="00673686" w:rsidRPr="006D01BA" w:rsidRDefault="00673686"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svizzero, fusione tra Jazz e classico. Vive a New York. La sua produzione è enorme, ho contato </w:t>
      </w:r>
      <w:r w:rsidR="00A87963" w:rsidRPr="006D01BA">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 xml:space="preserve">249 brani di tutti i tipi e per tutti gli strumenti. Gli sono state commissionate opere dalla Orpheus e dall'Orchestra </w:t>
      </w:r>
      <w:r w:rsidR="002940D2">
        <w:rPr>
          <w:rFonts w:ascii="Arial" w:hAnsi="Arial" w:cs="Arial"/>
          <w:color w:val="666699"/>
          <w:sz w:val="20"/>
          <w:szCs w:val="20"/>
        </w:rPr>
        <w:t xml:space="preserve"> </w:t>
      </w:r>
      <w:r w:rsidRPr="006D01BA">
        <w:rPr>
          <w:rFonts w:ascii="Arial" w:hAnsi="Arial" w:cs="Arial"/>
          <w:color w:val="666699"/>
          <w:sz w:val="20"/>
          <w:szCs w:val="20"/>
        </w:rPr>
        <w:t>da camera di New York, dalla Sinfonietta, dalla Filarmonica Jazz, dall'Orch. da camera di Chicago, dall'Ensemble di Washington, dalla Milwaukee Symphony, dall'Opera di Philadelphia, dall'Orchestra Tonkuenstler di Vienna, dall'Orchestra di Radio Berlino, dalla Norrlands svedese, dall'Opera di Berna, dalla Tonhalle di Zurigo… ecc…</w:t>
      </w:r>
    </w:p>
    <w:p w:rsidR="00673686" w:rsidRPr="006D01BA" w:rsidRDefault="00673686" w:rsidP="006C15B0">
      <w:pPr>
        <w:pStyle w:val="NormaleWeb"/>
        <w:tabs>
          <w:tab w:val="left" w:pos="0"/>
          <w:tab w:val="left" w:pos="4253"/>
        </w:tabs>
        <w:spacing w:before="120" w:beforeAutospacing="0" w:after="0" w:afterAutospacing="0" w:line="276" w:lineRule="auto"/>
        <w:rPr>
          <w:rFonts w:ascii="Arial" w:hAnsi="Arial" w:cs="Arial"/>
          <w:b/>
        </w:rPr>
      </w:pPr>
      <w:r w:rsidRPr="006D01BA">
        <w:rPr>
          <w:rStyle w:val="Enfasigrassetto"/>
          <w:rFonts w:ascii="Arial" w:hAnsi="Arial" w:cs="Arial"/>
          <w:b w:val="0"/>
          <w:lang w:val="en-US"/>
        </w:rPr>
        <w:t xml:space="preserve">Sonata, clarinetto (12').   A Friday Night in August: clarinetto, pf. vcl. </w:t>
      </w:r>
      <w:r w:rsidRPr="006D01BA">
        <w:rPr>
          <w:rFonts w:ascii="Arial" w:hAnsi="Arial" w:cs="Arial"/>
        </w:rPr>
        <w:t>(10’).</w:t>
      </w:r>
    </w:p>
    <w:p w:rsidR="00673686" w:rsidRPr="006D01BA" w:rsidRDefault="00673686"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Cairo, cl. e quart. d'archi (5').   Carmen Suite, cl. e quart. d'archi (12').</w:t>
      </w:r>
    </w:p>
    <w:p w:rsidR="00673686" w:rsidRPr="006D01BA" w:rsidRDefault="00673686" w:rsidP="006C15B0">
      <w:pPr>
        <w:pStyle w:val="NormaleWeb"/>
        <w:tabs>
          <w:tab w:val="left" w:pos="0"/>
          <w:tab w:val="left" w:pos="4253"/>
        </w:tabs>
        <w:spacing w:before="120" w:beforeAutospacing="0" w:after="0" w:afterAutospacing="0" w:line="276" w:lineRule="auto"/>
        <w:rPr>
          <w:rFonts w:ascii="Arial" w:hAnsi="Arial" w:cs="Arial"/>
          <w:b/>
        </w:rPr>
      </w:pPr>
      <w:r w:rsidRPr="006D01BA">
        <w:rPr>
          <w:rStyle w:val="Enfasigrassetto"/>
          <w:rFonts w:ascii="Arial" w:hAnsi="Arial" w:cs="Arial"/>
          <w:b w:val="0"/>
        </w:rPr>
        <w:t>Concerto per cl. basso e orchestra</w:t>
      </w:r>
      <w:r w:rsidRPr="006D01BA">
        <w:rPr>
          <w:rFonts w:ascii="Arial" w:hAnsi="Arial" w:cs="Arial"/>
          <w:b/>
        </w:rPr>
        <w:t xml:space="preserve"> </w:t>
      </w:r>
      <w:r w:rsidRPr="006D01BA">
        <w:rPr>
          <w:rFonts w:ascii="Arial" w:hAnsi="Arial" w:cs="Arial"/>
        </w:rPr>
        <w:t>(20’).</w:t>
      </w:r>
      <w:r w:rsidRPr="006D01BA">
        <w:rPr>
          <w:rFonts w:ascii="Arial" w:hAnsi="Arial" w:cs="Arial"/>
          <w:b/>
        </w:rPr>
        <w:t xml:space="preserve">   </w:t>
      </w:r>
      <w:r w:rsidRPr="006D01BA">
        <w:rPr>
          <w:rStyle w:val="Enfasigrassetto"/>
          <w:rFonts w:ascii="Arial" w:hAnsi="Arial" w:cs="Arial"/>
          <w:b w:val="0"/>
        </w:rPr>
        <w:t>Concerto per clarinetto e orchestra</w:t>
      </w:r>
    </w:p>
    <w:p w:rsidR="00673686" w:rsidRPr="006D01BA" w:rsidRDefault="00673686" w:rsidP="006C15B0">
      <w:pPr>
        <w:pStyle w:val="NormaleWeb"/>
        <w:tabs>
          <w:tab w:val="left" w:pos="0"/>
          <w:tab w:val="left" w:pos="4253"/>
        </w:tabs>
        <w:spacing w:before="120" w:beforeAutospacing="0" w:after="0" w:afterAutospacing="0" w:line="276" w:lineRule="auto"/>
        <w:rPr>
          <w:rStyle w:val="Enfasigrassetto"/>
          <w:rFonts w:ascii="Arial" w:hAnsi="Arial" w:cs="Arial"/>
          <w:b w:val="0"/>
        </w:rPr>
      </w:pPr>
      <w:r w:rsidRPr="006D01BA">
        <w:rPr>
          <w:rStyle w:val="Enfasigrassetto"/>
          <w:rFonts w:ascii="Arial" w:hAnsi="Arial" w:cs="Arial"/>
          <w:b w:val="0"/>
        </w:rPr>
        <w:t>Concerto per clarinetto e orchestra (25').</w:t>
      </w:r>
    </w:p>
    <w:p w:rsidR="00936604" w:rsidRPr="006D01BA" w:rsidRDefault="00936604" w:rsidP="006C15B0">
      <w:pPr>
        <w:tabs>
          <w:tab w:val="left" w:pos="0"/>
          <w:tab w:val="left" w:pos="4253"/>
        </w:tabs>
        <w:spacing w:before="120" w:line="276" w:lineRule="auto"/>
        <w:rPr>
          <w:rFonts w:ascii="Arial" w:hAnsi="Arial" w:cs="Arial"/>
        </w:rPr>
      </w:pPr>
    </w:p>
    <w:p w:rsidR="00182DA7" w:rsidRPr="006D01BA" w:rsidRDefault="00182DA7"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SCHOECK  Othmar</w:t>
      </w:r>
      <w:r w:rsidRPr="006D01BA">
        <w:rPr>
          <w:b w:val="0"/>
          <w:color w:val="666699"/>
          <w:sz w:val="24"/>
          <w:szCs w:val="24"/>
          <w:u w:val="single"/>
        </w:rPr>
        <w:tab/>
        <w:t>Brunnen, 1.9.1886 - Zurigo, 8.3.1957.</w:t>
      </w:r>
    </w:p>
    <w:p w:rsidR="00182DA7" w:rsidRPr="006D01BA" w:rsidRDefault="00182DA7"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Compositore e direttore d’orchestra svizzero, studi al Conservatorio di Zurigo con Attenhofer, Freund, Hegar e Kempter. Perfezionamento a Lipsia con Reger.</w:t>
      </w:r>
    </w:p>
    <w:p w:rsidR="00870307" w:rsidRPr="006D01BA" w:rsidRDefault="00182DA7" w:rsidP="006C15B0">
      <w:pPr>
        <w:tabs>
          <w:tab w:val="left" w:pos="0"/>
          <w:tab w:val="left" w:pos="4253"/>
        </w:tabs>
        <w:spacing w:before="120" w:line="276" w:lineRule="auto"/>
        <w:rPr>
          <w:rFonts w:ascii="Arial" w:hAnsi="Arial" w:cs="Arial"/>
        </w:rPr>
      </w:pPr>
      <w:r w:rsidRPr="006D01BA">
        <w:rPr>
          <w:rFonts w:ascii="Arial" w:hAnsi="Arial" w:cs="Arial"/>
        </w:rPr>
        <w:t>Sonata in Sol, per clarinetto e pf. (1916).   Sonata per cl</w:t>
      </w:r>
      <w:r w:rsidR="00C74C28" w:rsidRPr="006D01BA">
        <w:rPr>
          <w:rFonts w:ascii="Arial" w:hAnsi="Arial" w:cs="Arial"/>
        </w:rPr>
        <w:t>. basso</w:t>
      </w:r>
      <w:r w:rsidRPr="006D01BA">
        <w:rPr>
          <w:rFonts w:ascii="Arial" w:hAnsi="Arial" w:cs="Arial"/>
        </w:rPr>
        <w:t xml:space="preserve"> e pf. op. 41 (1928).</w:t>
      </w:r>
    </w:p>
    <w:p w:rsidR="00EF190E" w:rsidRPr="006D01BA" w:rsidRDefault="00EF190E" w:rsidP="006C15B0">
      <w:pPr>
        <w:tabs>
          <w:tab w:val="left" w:pos="0"/>
          <w:tab w:val="left" w:pos="4253"/>
        </w:tabs>
        <w:spacing w:before="120" w:line="276" w:lineRule="auto"/>
        <w:rPr>
          <w:rFonts w:ascii="Arial" w:hAnsi="Arial" w:cs="Arial"/>
        </w:rPr>
      </w:pPr>
    </w:p>
    <w:p w:rsidR="00CD5760" w:rsidRPr="006D01BA" w:rsidRDefault="00CD5760" w:rsidP="006C15B0">
      <w:pPr>
        <w:pStyle w:val="Corpotesto"/>
        <w:tabs>
          <w:tab w:val="left" w:pos="0"/>
          <w:tab w:val="left" w:pos="4253"/>
        </w:tabs>
        <w:spacing w:before="120" w:after="0" w:line="276" w:lineRule="auto"/>
        <w:rPr>
          <w:rFonts w:ascii="Arial" w:hAnsi="Arial" w:cs="Arial"/>
          <w:bCs/>
          <w:color w:val="666699"/>
          <w:sz w:val="24"/>
          <w:szCs w:val="24"/>
          <w:u w:val="single"/>
        </w:rPr>
      </w:pPr>
      <w:r w:rsidRPr="006D01BA">
        <w:rPr>
          <w:rFonts w:ascii="Arial" w:hAnsi="Arial" w:cs="Arial"/>
          <w:bCs/>
          <w:color w:val="666699"/>
          <w:sz w:val="24"/>
          <w:szCs w:val="24"/>
          <w:u w:val="single"/>
        </w:rPr>
        <w:t>SCHOCKER  Gary</w:t>
      </w:r>
      <w:r w:rsidRPr="006D01BA">
        <w:rPr>
          <w:rFonts w:ascii="Arial" w:hAnsi="Arial" w:cs="Arial"/>
          <w:bCs/>
          <w:color w:val="666699"/>
          <w:sz w:val="24"/>
          <w:szCs w:val="24"/>
          <w:u w:val="single"/>
        </w:rPr>
        <w:tab/>
        <w:t>Easton, 18.10.1959</w:t>
      </w:r>
    </w:p>
    <w:p w:rsidR="00CD5760" w:rsidRPr="006D01BA" w:rsidRDefault="00CD5760" w:rsidP="006C15B0">
      <w:pPr>
        <w:pStyle w:val="Corpotesto"/>
        <w:tabs>
          <w:tab w:val="left" w:pos="0"/>
          <w:tab w:val="left" w:pos="4253"/>
        </w:tabs>
        <w:spacing w:before="120" w:after="0" w:line="276" w:lineRule="auto"/>
        <w:rPr>
          <w:rFonts w:ascii="Arial" w:hAnsi="Arial" w:cs="Arial"/>
          <w:bCs/>
          <w:color w:val="666699"/>
        </w:rPr>
      </w:pPr>
      <w:r w:rsidRPr="006D01BA">
        <w:rPr>
          <w:rFonts w:ascii="Arial" w:hAnsi="Arial" w:cs="Arial"/>
          <w:bCs/>
          <w:color w:val="666699"/>
        </w:rPr>
        <w:t xml:space="preserve">Flautista, pianista e compositore statunitense. Studi iniziali pianistici con il padre e perfezionamento al flauto </w:t>
      </w:r>
      <w:r w:rsidR="002940D2">
        <w:rPr>
          <w:rFonts w:ascii="Arial" w:hAnsi="Arial" w:cs="Arial"/>
          <w:bCs/>
          <w:color w:val="666699"/>
        </w:rPr>
        <w:t xml:space="preserve">          </w:t>
      </w:r>
      <w:r w:rsidRPr="006D01BA">
        <w:rPr>
          <w:rFonts w:ascii="Arial" w:hAnsi="Arial" w:cs="Arial"/>
          <w:bCs/>
          <w:color w:val="666699"/>
        </w:rPr>
        <w:t xml:space="preserve">con Julius Baker. Dopo una positiva audizione alla Filarmonica di New York, con la quale ha eseguito il </w:t>
      </w:r>
      <w:r w:rsidR="002940D2">
        <w:rPr>
          <w:rFonts w:ascii="Arial" w:hAnsi="Arial" w:cs="Arial"/>
          <w:bCs/>
          <w:color w:val="666699"/>
        </w:rPr>
        <w:t xml:space="preserve">              </w:t>
      </w:r>
      <w:r w:rsidRPr="006D01BA">
        <w:rPr>
          <w:rFonts w:ascii="Arial" w:hAnsi="Arial" w:cs="Arial"/>
          <w:bCs/>
          <w:color w:val="666699"/>
        </w:rPr>
        <w:t xml:space="preserve">Concerto per flauto e arpa di Mozart, ha iniziato una brillante carriera concertistica che lo ha portato ad esibirsi </w:t>
      </w:r>
      <w:r w:rsidR="002940D2">
        <w:rPr>
          <w:rFonts w:ascii="Arial" w:hAnsi="Arial" w:cs="Arial"/>
          <w:bCs/>
          <w:color w:val="666699"/>
        </w:rPr>
        <w:t xml:space="preserve">     </w:t>
      </w:r>
      <w:r w:rsidRPr="006D01BA">
        <w:rPr>
          <w:rFonts w:ascii="Arial" w:hAnsi="Arial" w:cs="Arial"/>
          <w:bCs/>
          <w:color w:val="666699"/>
        </w:rPr>
        <w:t>in tutto il mondo.</w:t>
      </w:r>
    </w:p>
    <w:p w:rsidR="00CD5760" w:rsidRPr="006D01BA" w:rsidRDefault="00CD5760" w:rsidP="006C15B0">
      <w:pPr>
        <w:pStyle w:val="Corpotesto"/>
        <w:tabs>
          <w:tab w:val="left" w:pos="0"/>
          <w:tab w:val="left" w:pos="4253"/>
        </w:tabs>
        <w:spacing w:before="120" w:after="0" w:line="276" w:lineRule="auto"/>
        <w:rPr>
          <w:rFonts w:ascii="Arial" w:hAnsi="Arial" w:cs="Arial"/>
          <w:bCs/>
          <w:sz w:val="24"/>
          <w:szCs w:val="24"/>
          <w:lang w:val="en-US"/>
        </w:rPr>
      </w:pPr>
      <w:r w:rsidRPr="006D01BA">
        <w:rPr>
          <w:rFonts w:ascii="Arial" w:hAnsi="Arial" w:cs="Arial"/>
          <w:bCs/>
          <w:sz w:val="24"/>
          <w:szCs w:val="24"/>
          <w:lang w:val="en-US"/>
        </w:rPr>
        <w:t>Clarinetto e pf.:  Dear Diary (6’30),   Regrets and Resolution (1992),   Sonata (1992, 13’),</w:t>
      </w:r>
    </w:p>
    <w:p w:rsidR="00CD5760" w:rsidRPr="006D01BA" w:rsidRDefault="00CD5760"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2a Sonata (10’50),   Fantasy.   Sonata per 2 clarinetti e pf. (1996, 13’).</w:t>
      </w:r>
    </w:p>
    <w:p w:rsidR="00CD5760" w:rsidRPr="006D01BA" w:rsidRDefault="00CD5760"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Airheads, clarinetto e flauto (2002, 4’25).</w:t>
      </w:r>
    </w:p>
    <w:p w:rsidR="00CD5760" w:rsidRPr="006D01BA" w:rsidRDefault="00CD5760" w:rsidP="006C15B0">
      <w:pPr>
        <w:tabs>
          <w:tab w:val="left" w:pos="0"/>
          <w:tab w:val="left" w:pos="4253"/>
        </w:tabs>
        <w:spacing w:before="120" w:line="276" w:lineRule="auto"/>
        <w:rPr>
          <w:rFonts w:ascii="Arial" w:hAnsi="Arial" w:cs="Arial"/>
          <w:color w:val="666699"/>
          <w:u w:val="single"/>
        </w:rPr>
      </w:pPr>
    </w:p>
    <w:p w:rsidR="00CD5760" w:rsidRPr="006D01BA" w:rsidRDefault="00CD576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SCHOEMAKER  Maurice</w:t>
      </w:r>
      <w:r w:rsidRPr="006D01BA">
        <w:rPr>
          <w:rFonts w:ascii="Arial" w:hAnsi="Arial" w:cs="Arial"/>
          <w:color w:val="666699"/>
          <w:u w:val="single"/>
        </w:rPr>
        <w:tab/>
        <w:t>Anderlecht, 27.12.1890 - Etterbeek, 24.8.1964.</w:t>
      </w:r>
    </w:p>
    <w:p w:rsidR="00CD5760" w:rsidRPr="006D01BA" w:rsidRDefault="00CD5760"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belga, allievo di Ysaye, Brusselmann, Lunssens e Gilson. Con Brenta, Bernier, de Bourguignon       </w:t>
      </w:r>
      <w:r w:rsidR="002940D2">
        <w:rPr>
          <w:rFonts w:ascii="Arial" w:hAnsi="Arial" w:cs="Arial"/>
          <w:color w:val="666699"/>
          <w:sz w:val="20"/>
          <w:szCs w:val="20"/>
        </w:rPr>
        <w:t xml:space="preserve">        </w:t>
      </w:r>
      <w:r w:rsidRPr="006D01BA">
        <w:rPr>
          <w:rFonts w:ascii="Arial" w:hAnsi="Arial" w:cs="Arial"/>
          <w:color w:val="666699"/>
          <w:sz w:val="20"/>
          <w:szCs w:val="20"/>
        </w:rPr>
        <w:t>e Poot diede vita, per reclamizzare la musica moderna, al gruppo dei “Synthetistes”.</w:t>
      </w:r>
    </w:p>
    <w:p w:rsidR="00EF190E" w:rsidRPr="006D01BA" w:rsidRDefault="00EF190E" w:rsidP="006C15B0">
      <w:pPr>
        <w:tabs>
          <w:tab w:val="left" w:pos="0"/>
          <w:tab w:val="left" w:pos="4253"/>
        </w:tabs>
        <w:spacing w:before="120" w:line="276" w:lineRule="auto"/>
        <w:rPr>
          <w:rFonts w:ascii="Arial" w:hAnsi="Arial" w:cs="Arial"/>
        </w:rPr>
      </w:pPr>
      <w:r w:rsidRPr="006D01BA">
        <w:rPr>
          <w:rFonts w:ascii="Arial" w:hAnsi="Arial" w:cs="Arial"/>
          <w:bCs/>
        </w:rPr>
        <w:t>Volière</w:t>
      </w:r>
      <w:r w:rsidRPr="006D01BA">
        <w:rPr>
          <w:rFonts w:ascii="Arial" w:hAnsi="Arial" w:cs="Arial"/>
        </w:rPr>
        <w:t xml:space="preserve">, </w:t>
      </w:r>
      <w:r w:rsidR="00592838" w:rsidRPr="006D01BA">
        <w:rPr>
          <w:rFonts w:ascii="Arial" w:hAnsi="Arial" w:cs="Arial"/>
        </w:rPr>
        <w:t xml:space="preserve">quartetto di </w:t>
      </w:r>
      <w:r w:rsidRPr="006D01BA">
        <w:rPr>
          <w:rFonts w:ascii="Arial" w:hAnsi="Arial" w:cs="Arial"/>
        </w:rPr>
        <w:t>clarinet</w:t>
      </w:r>
      <w:r w:rsidR="00592838" w:rsidRPr="006D01BA">
        <w:rPr>
          <w:rFonts w:ascii="Arial" w:hAnsi="Arial" w:cs="Arial"/>
        </w:rPr>
        <w:t>ti</w:t>
      </w:r>
      <w:r w:rsidRPr="006D01BA">
        <w:rPr>
          <w:rFonts w:ascii="Arial" w:hAnsi="Arial" w:cs="Arial"/>
        </w:rPr>
        <w:t xml:space="preserve"> </w:t>
      </w:r>
      <w:r w:rsidR="00592838" w:rsidRPr="006D01BA">
        <w:rPr>
          <w:rFonts w:ascii="Arial" w:hAnsi="Arial" w:cs="Arial"/>
        </w:rPr>
        <w:t>(</w:t>
      </w:r>
      <w:r w:rsidRPr="006D01BA">
        <w:rPr>
          <w:rFonts w:ascii="Arial" w:hAnsi="Arial" w:cs="Arial"/>
        </w:rPr>
        <w:t>1961, 7</w:t>
      </w:r>
      <w:r w:rsidR="00592838" w:rsidRPr="006D01BA">
        <w:rPr>
          <w:rFonts w:ascii="Arial" w:hAnsi="Arial" w:cs="Arial"/>
        </w:rPr>
        <w:t>’15)</w:t>
      </w:r>
      <w:r w:rsidRPr="006D01BA">
        <w:rPr>
          <w:rFonts w:ascii="Arial" w:hAnsi="Arial" w:cs="Arial"/>
        </w:rPr>
        <w:t xml:space="preserve">.   </w:t>
      </w:r>
      <w:r w:rsidRPr="006D01BA">
        <w:rPr>
          <w:rFonts w:ascii="Arial" w:hAnsi="Arial" w:cs="Arial"/>
          <w:bCs/>
        </w:rPr>
        <w:t>Yerma</w:t>
      </w:r>
      <w:r w:rsidRPr="006D01BA">
        <w:rPr>
          <w:rFonts w:ascii="Arial" w:hAnsi="Arial" w:cs="Arial"/>
        </w:rPr>
        <w:t>, clarinet</w:t>
      </w:r>
      <w:r w:rsidR="00592838" w:rsidRPr="006D01BA">
        <w:rPr>
          <w:rFonts w:ascii="Arial" w:hAnsi="Arial" w:cs="Arial"/>
        </w:rPr>
        <w:t>to</w:t>
      </w:r>
      <w:r w:rsidRPr="006D01BA">
        <w:rPr>
          <w:rFonts w:ascii="Arial" w:hAnsi="Arial" w:cs="Arial"/>
        </w:rPr>
        <w:t>, v</w:t>
      </w:r>
      <w:r w:rsidR="00592838" w:rsidRPr="006D01BA">
        <w:rPr>
          <w:rFonts w:ascii="Arial" w:hAnsi="Arial" w:cs="Arial"/>
        </w:rPr>
        <w:t>l. chit. vcl. (</w:t>
      </w:r>
      <w:r w:rsidRPr="006D01BA">
        <w:rPr>
          <w:rFonts w:ascii="Arial" w:hAnsi="Arial" w:cs="Arial"/>
        </w:rPr>
        <w:t>1942, 2’</w:t>
      </w:r>
      <w:r w:rsidR="00592838" w:rsidRPr="006D01BA">
        <w:rPr>
          <w:rFonts w:ascii="Arial" w:hAnsi="Arial" w:cs="Arial"/>
        </w:rPr>
        <w:t>25).</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rPr>
        <w:t>Suite Campestre, per ob. clarinetto e fag. (1940).</w:t>
      </w:r>
    </w:p>
    <w:p w:rsidR="00CF1E81" w:rsidRPr="006D01BA" w:rsidRDefault="00CF1E81" w:rsidP="006C15B0">
      <w:pPr>
        <w:tabs>
          <w:tab w:val="left" w:pos="0"/>
          <w:tab w:val="left" w:pos="4253"/>
        </w:tabs>
        <w:spacing w:before="120" w:line="276" w:lineRule="auto"/>
        <w:rPr>
          <w:rFonts w:ascii="Arial" w:hAnsi="Arial" w:cs="Arial"/>
        </w:rPr>
      </w:pPr>
    </w:p>
    <w:p w:rsidR="00CD5760" w:rsidRPr="006D01BA" w:rsidRDefault="00CD5760"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SCHOENBERG  Arnold</w:t>
      </w:r>
      <w:r w:rsidRPr="006D01BA">
        <w:rPr>
          <w:rFonts w:ascii="Arial" w:hAnsi="Arial" w:cs="Arial"/>
          <w:color w:val="666699"/>
          <w:sz w:val="24"/>
          <w:szCs w:val="24"/>
          <w:u w:val="single"/>
        </w:rPr>
        <w:tab/>
        <w:t>Vienna, 13.9.1874 - Los Angeles, 13.9.1951.</w:t>
      </w:r>
    </w:p>
    <w:p w:rsidR="00CD5760" w:rsidRPr="006D01BA" w:rsidRDefault="00CD576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e violinista austro-ungherese, di famiglia ebrea. Quasi autodidatta, salvo sporadici consigli di Zemlinsky (Schoenberg sposò sua sorella). A 27 anni per mantenersi suonava in una orchestrina di musica </w:t>
      </w:r>
      <w:r w:rsidR="002940D2">
        <w:rPr>
          <w:rFonts w:ascii="Arial" w:hAnsi="Arial" w:cs="Arial"/>
          <w:color w:val="666699"/>
          <w:sz w:val="20"/>
          <w:szCs w:val="20"/>
        </w:rPr>
        <w:t xml:space="preserve"> </w:t>
      </w:r>
      <w:r w:rsidRPr="006D01BA">
        <w:rPr>
          <w:rFonts w:ascii="Arial" w:hAnsi="Arial" w:cs="Arial"/>
          <w:color w:val="666699"/>
          <w:sz w:val="20"/>
          <w:szCs w:val="20"/>
        </w:rPr>
        <w:t>leggera a Berlino. Nel 1910 diventa insegnante di composizione all</w:t>
      </w:r>
      <w:r w:rsidRPr="006D01BA">
        <w:rPr>
          <w:rFonts w:ascii="Arial" w:eastAsia="Arial" w:hAnsi="Arial" w:cs="Arial"/>
          <w:color w:val="666699"/>
          <w:sz w:val="20"/>
          <w:szCs w:val="20"/>
        </w:rPr>
        <w:t>’</w:t>
      </w:r>
      <w:r w:rsidRPr="006D01BA">
        <w:rPr>
          <w:rFonts w:ascii="Arial" w:hAnsi="Arial" w:cs="Arial"/>
          <w:color w:val="666699"/>
          <w:sz w:val="20"/>
          <w:szCs w:val="20"/>
        </w:rPr>
        <w:t>Accademia musicale di Vienna, poco dopo tiene conferenze al Conservatorio Stern di Berlino. Suoi allievi privati furono Berg e Webern.                                  All</w:t>
      </w:r>
      <w:r w:rsidRPr="006D01BA">
        <w:rPr>
          <w:rFonts w:ascii="Arial" w:eastAsia="Arial" w:hAnsi="Arial" w:cs="Arial"/>
          <w:color w:val="666699"/>
          <w:sz w:val="20"/>
          <w:szCs w:val="20"/>
        </w:rPr>
        <w:t>’</w:t>
      </w:r>
      <w:r w:rsidRPr="006D01BA">
        <w:rPr>
          <w:rFonts w:ascii="Arial" w:hAnsi="Arial" w:cs="Arial"/>
          <w:color w:val="666699"/>
          <w:sz w:val="20"/>
          <w:szCs w:val="20"/>
        </w:rPr>
        <w:t>avvento di Hitler nel 1933, si trasferisce a Parigi e nello stesso anno ottiene asilo negli Stati Uniti.            Inizialmente è a Boston e a NewYork. Dal 1936 a Los Angeles, dove resterà per il resto della sua vita.                 Didatta all</w:t>
      </w:r>
      <w:r w:rsidRPr="006D01BA">
        <w:rPr>
          <w:rFonts w:ascii="Arial" w:eastAsia="Arial" w:hAnsi="Arial" w:cs="Arial"/>
          <w:color w:val="666699"/>
          <w:sz w:val="20"/>
          <w:szCs w:val="20"/>
        </w:rPr>
        <w:t>’</w:t>
      </w:r>
      <w:r w:rsidRPr="006D01BA">
        <w:rPr>
          <w:rFonts w:ascii="Arial" w:hAnsi="Arial" w:cs="Arial"/>
          <w:color w:val="666699"/>
          <w:sz w:val="20"/>
          <w:szCs w:val="20"/>
        </w:rPr>
        <w:t>Università del Southern California. Schoenberg allargò la tonalità fino all</w:t>
      </w:r>
      <w:r w:rsidRPr="006D01BA">
        <w:rPr>
          <w:rFonts w:ascii="Arial" w:eastAsia="Arial" w:hAnsi="Arial" w:cs="Arial"/>
          <w:color w:val="666699"/>
          <w:sz w:val="20"/>
          <w:szCs w:val="20"/>
        </w:rPr>
        <w:t>’</w:t>
      </w:r>
      <w:r w:rsidRPr="006D01BA">
        <w:rPr>
          <w:rFonts w:ascii="Arial" w:hAnsi="Arial" w:cs="Arial"/>
          <w:color w:val="666699"/>
          <w:sz w:val="20"/>
          <w:szCs w:val="20"/>
        </w:rPr>
        <w:t>atonalità, usò per primo la serie dei 12 suoni cromatici della scala tonale. Ognuno di questi suoni doveva avere la stessa importanza: mancava quindi un centro tonale. Ogni suono deve apparire lo stesso numero di volte, senza prevalere sugli altri. Nasce la</w:t>
      </w:r>
      <w:r w:rsidRPr="006D01BA">
        <w:rPr>
          <w:rFonts w:ascii="Arial" w:eastAsia="Arial" w:hAnsi="Arial" w:cs="Arial"/>
          <w:color w:val="666699"/>
          <w:sz w:val="20"/>
          <w:szCs w:val="20"/>
        </w:rPr>
        <w:t xml:space="preserve"> “</w:t>
      </w:r>
      <w:r w:rsidRPr="006D01BA">
        <w:rPr>
          <w:rFonts w:ascii="Arial" w:hAnsi="Arial" w:cs="Arial"/>
          <w:color w:val="666699"/>
          <w:sz w:val="20"/>
          <w:szCs w:val="20"/>
        </w:rPr>
        <w:t>Pantonalità</w:t>
      </w:r>
      <w:r w:rsidRPr="006D01BA">
        <w:rPr>
          <w:rFonts w:ascii="Arial" w:eastAsia="Arial" w:hAnsi="Arial" w:cs="Arial"/>
          <w:color w:val="666699"/>
          <w:sz w:val="20"/>
          <w:szCs w:val="20"/>
        </w:rPr>
        <w:t>”</w:t>
      </w:r>
      <w:r w:rsidRPr="006D01BA">
        <w:rPr>
          <w:rFonts w:ascii="Arial" w:hAnsi="Arial" w:cs="Arial"/>
          <w:color w:val="666699"/>
          <w:sz w:val="20"/>
          <w:szCs w:val="20"/>
        </w:rPr>
        <w:t>,in seguito definita</w:t>
      </w:r>
      <w:r w:rsidRPr="006D01BA">
        <w:rPr>
          <w:rFonts w:ascii="Arial" w:eastAsia="Arial" w:hAnsi="Arial" w:cs="Arial"/>
          <w:color w:val="666699"/>
          <w:sz w:val="20"/>
          <w:szCs w:val="20"/>
        </w:rPr>
        <w:t xml:space="preserve"> “</w:t>
      </w:r>
      <w:r w:rsidRPr="006D01BA">
        <w:rPr>
          <w:rFonts w:ascii="Arial" w:hAnsi="Arial" w:cs="Arial"/>
          <w:color w:val="666699"/>
          <w:sz w:val="20"/>
          <w:szCs w:val="20"/>
        </w:rPr>
        <w:t>Dodecafonia</w:t>
      </w:r>
      <w:r w:rsidRPr="006D01BA">
        <w:rPr>
          <w:rFonts w:ascii="Arial" w:eastAsia="Arial" w:hAnsi="Arial" w:cs="Arial"/>
          <w:color w:val="666699"/>
          <w:sz w:val="20"/>
          <w:szCs w:val="20"/>
        </w:rPr>
        <w:t>”</w:t>
      </w:r>
      <w:r w:rsidRPr="006D01BA">
        <w:rPr>
          <w:rFonts w:ascii="Arial" w:hAnsi="Arial" w:cs="Arial"/>
          <w:color w:val="666699"/>
          <w:sz w:val="20"/>
          <w:szCs w:val="20"/>
        </w:rPr>
        <w:t>. Le serie</w:t>
      </w:r>
      <w:r w:rsidRPr="006D01BA">
        <w:rPr>
          <w:rFonts w:ascii="Arial" w:eastAsia="Arial" w:hAnsi="Arial" w:cs="Arial"/>
          <w:color w:val="666699"/>
          <w:sz w:val="20"/>
          <w:szCs w:val="20"/>
        </w:rPr>
        <w:t xml:space="preserve"> “</w:t>
      </w:r>
      <w:r w:rsidRPr="006D01BA">
        <w:rPr>
          <w:rFonts w:ascii="Arial" w:hAnsi="Arial" w:cs="Arial"/>
          <w:color w:val="666699"/>
          <w:sz w:val="20"/>
          <w:szCs w:val="20"/>
        </w:rPr>
        <w:t>matematiche</w:t>
      </w:r>
      <w:r w:rsidRPr="006D01BA">
        <w:rPr>
          <w:rFonts w:ascii="Arial" w:eastAsia="Arial" w:hAnsi="Arial" w:cs="Arial"/>
          <w:color w:val="666699"/>
          <w:sz w:val="20"/>
          <w:szCs w:val="20"/>
        </w:rPr>
        <w:t xml:space="preserve">” e </w:t>
      </w:r>
      <w:r w:rsidRPr="006D01BA">
        <w:rPr>
          <w:rFonts w:ascii="Arial" w:hAnsi="Arial" w:cs="Arial"/>
          <w:color w:val="666699"/>
          <w:sz w:val="20"/>
          <w:szCs w:val="20"/>
        </w:rPr>
        <w:t xml:space="preserve">poco melodiche possono far nascere avversione per questa forma, anche per la scomparsa del tema. In questo caso Schoenberg sa trattare </w:t>
      </w:r>
      <w:r w:rsidR="002940D2">
        <w:rPr>
          <w:rFonts w:ascii="Arial" w:hAnsi="Arial" w:cs="Arial"/>
          <w:color w:val="666699"/>
          <w:sz w:val="20"/>
          <w:szCs w:val="20"/>
        </w:rPr>
        <w:t xml:space="preserve">   </w:t>
      </w:r>
      <w:r w:rsidRPr="006D01BA">
        <w:rPr>
          <w:rFonts w:ascii="Arial" w:hAnsi="Arial" w:cs="Arial"/>
          <w:color w:val="666699"/>
          <w:sz w:val="20"/>
          <w:szCs w:val="20"/>
        </w:rPr>
        <w:t>la sua dodecafonia con fantasia e genialità.</w:t>
      </w:r>
      <w:r w:rsidRPr="006D01BA">
        <w:rPr>
          <w:rFonts w:ascii="Arial" w:eastAsia="Arial" w:hAnsi="Arial" w:cs="Arial"/>
          <w:color w:val="666699"/>
          <w:sz w:val="20"/>
          <w:szCs w:val="20"/>
        </w:rPr>
        <w:t xml:space="preserve"> </w:t>
      </w:r>
      <w:r w:rsidRPr="006D01BA">
        <w:rPr>
          <w:rFonts w:ascii="Arial" w:hAnsi="Arial" w:cs="Arial"/>
          <w:color w:val="666699"/>
          <w:sz w:val="20"/>
          <w:szCs w:val="20"/>
        </w:rPr>
        <w:t>Pierrot Lunaire</w:t>
      </w:r>
      <w:r w:rsidRPr="006D01BA">
        <w:rPr>
          <w:rFonts w:ascii="Arial" w:eastAsia="Arial" w:hAnsi="Arial" w:cs="Arial"/>
          <w:color w:val="666699"/>
          <w:sz w:val="20"/>
          <w:szCs w:val="20"/>
        </w:rPr>
        <w:t>”</w:t>
      </w:r>
      <w:r w:rsidRPr="006D01BA">
        <w:rPr>
          <w:rFonts w:ascii="Arial" w:hAnsi="Arial" w:cs="Arial"/>
          <w:color w:val="666699"/>
          <w:sz w:val="20"/>
          <w:szCs w:val="20"/>
        </w:rPr>
        <w:t>, ad esempio, è opera piacevole all</w:t>
      </w:r>
      <w:r w:rsidRPr="006D01BA">
        <w:rPr>
          <w:rFonts w:ascii="Arial" w:eastAsia="Arial" w:hAnsi="Arial" w:cs="Arial"/>
          <w:color w:val="666699"/>
          <w:sz w:val="20"/>
          <w:szCs w:val="20"/>
        </w:rPr>
        <w:t>’</w:t>
      </w:r>
      <w:r w:rsidRPr="006D01BA">
        <w:rPr>
          <w:rFonts w:ascii="Arial" w:hAnsi="Arial" w:cs="Arial"/>
          <w:color w:val="666699"/>
          <w:sz w:val="20"/>
          <w:szCs w:val="20"/>
        </w:rPr>
        <w:t>ascolto.</w:t>
      </w:r>
      <w:r w:rsidR="00682083">
        <w:rPr>
          <w:rFonts w:ascii="Arial" w:hAnsi="Arial" w:cs="Arial"/>
          <w:color w:val="666699"/>
          <w:sz w:val="20"/>
          <w:szCs w:val="20"/>
        </w:rPr>
        <w:t xml:space="preserve"> </w:t>
      </w:r>
      <w:r w:rsidR="002940D2">
        <w:rPr>
          <w:rFonts w:ascii="Arial" w:hAnsi="Arial" w:cs="Arial"/>
          <w:color w:val="666699"/>
          <w:sz w:val="20"/>
          <w:szCs w:val="20"/>
        </w:rPr>
        <w:t xml:space="preserve">                            </w:t>
      </w:r>
      <w:r w:rsidRPr="006D01BA">
        <w:rPr>
          <w:rFonts w:ascii="Arial" w:hAnsi="Arial" w:cs="Arial"/>
          <w:color w:val="666699"/>
          <w:sz w:val="20"/>
          <w:szCs w:val="20"/>
        </w:rPr>
        <w:t>Gli strumenti utilizzati sono sei: la voce femminile recitante, il pianoforte, il flauto che si alterna all</w:t>
      </w:r>
      <w:r w:rsidRPr="006D01BA">
        <w:rPr>
          <w:rFonts w:ascii="Arial" w:eastAsia="Arial" w:hAnsi="Arial" w:cs="Arial"/>
          <w:color w:val="666699"/>
          <w:sz w:val="20"/>
          <w:szCs w:val="20"/>
        </w:rPr>
        <w:t>’</w:t>
      </w:r>
      <w:r w:rsidRPr="006D01BA">
        <w:rPr>
          <w:rFonts w:ascii="Arial" w:hAnsi="Arial" w:cs="Arial"/>
          <w:color w:val="666699"/>
          <w:sz w:val="20"/>
          <w:szCs w:val="20"/>
        </w:rPr>
        <w:t>ottavino, il clarinetto che si alterna al clarinetto basso, il violino alternato dalla viola e il violoncello.                                    L</w:t>
      </w:r>
      <w:r w:rsidRPr="006D01BA">
        <w:rPr>
          <w:rFonts w:ascii="Arial" w:eastAsia="Arial" w:hAnsi="Arial" w:cs="Arial"/>
          <w:color w:val="666699"/>
          <w:sz w:val="20"/>
          <w:szCs w:val="20"/>
        </w:rPr>
        <w:t>’</w:t>
      </w:r>
      <w:r w:rsidRPr="006D01BA">
        <w:rPr>
          <w:rFonts w:ascii="Arial" w:hAnsi="Arial" w:cs="Arial"/>
          <w:color w:val="666699"/>
          <w:sz w:val="20"/>
          <w:szCs w:val="20"/>
        </w:rPr>
        <w:t>organico è utilizzato in soli sei melodrammi. Negli altri melodrammi, ogni brano ha strumentazione diversa e inferiore: 4, 3, 2 strumenti. Nel settimo melodramma solo il flauto dialoga con la voce nella descrizione della</w:t>
      </w:r>
      <w:r w:rsidRPr="006D01BA">
        <w:rPr>
          <w:rFonts w:ascii="Arial" w:eastAsia="Arial" w:hAnsi="Arial" w:cs="Arial"/>
          <w:color w:val="666699"/>
          <w:sz w:val="20"/>
          <w:szCs w:val="20"/>
        </w:rPr>
        <w:t xml:space="preserve"> </w:t>
      </w:r>
      <w:r w:rsidR="002940D2">
        <w:rPr>
          <w:rFonts w:ascii="Arial" w:eastAsia="Arial" w:hAnsi="Arial" w:cs="Arial"/>
          <w:color w:val="666699"/>
          <w:sz w:val="20"/>
          <w:szCs w:val="20"/>
        </w:rPr>
        <w:t xml:space="preserve">            </w:t>
      </w:r>
      <w:r w:rsidRPr="006D01BA">
        <w:rPr>
          <w:rFonts w:ascii="Arial" w:eastAsia="Arial" w:hAnsi="Arial" w:cs="Arial"/>
          <w:color w:val="666699"/>
          <w:sz w:val="20"/>
          <w:szCs w:val="20"/>
        </w:rPr>
        <w:t>“</w:t>
      </w:r>
      <w:r w:rsidRPr="006D01BA">
        <w:rPr>
          <w:rFonts w:ascii="Arial" w:hAnsi="Arial" w:cs="Arial"/>
          <w:color w:val="666699"/>
          <w:sz w:val="20"/>
          <w:szCs w:val="20"/>
        </w:rPr>
        <w:t>Luna malata</w:t>
      </w:r>
      <w:r w:rsidRPr="006D01BA">
        <w:rPr>
          <w:rFonts w:ascii="Arial" w:eastAsia="Arial" w:hAnsi="Arial" w:cs="Arial"/>
          <w:color w:val="666699"/>
          <w:sz w:val="20"/>
          <w:szCs w:val="20"/>
        </w:rPr>
        <w:t>”</w:t>
      </w:r>
      <w:r w:rsidRPr="006D01BA">
        <w:rPr>
          <w:rFonts w:ascii="Arial" w:hAnsi="Arial" w:cs="Arial"/>
          <w:color w:val="666699"/>
          <w:sz w:val="20"/>
          <w:szCs w:val="20"/>
        </w:rPr>
        <w:t>. Molto bello. Certo,si parla una lingua nuova, inizialmente ci si può confondere se non si conosce quell</w:t>
      </w:r>
      <w:r w:rsidRPr="006D01BA">
        <w:rPr>
          <w:rFonts w:ascii="Arial" w:eastAsia="Arial" w:hAnsi="Arial" w:cs="Arial"/>
          <w:color w:val="666699"/>
          <w:sz w:val="20"/>
          <w:szCs w:val="20"/>
        </w:rPr>
        <w:t>’</w:t>
      </w:r>
      <w:r w:rsidR="00696543">
        <w:rPr>
          <w:rFonts w:ascii="Arial" w:hAnsi="Arial" w:cs="Arial"/>
          <w:color w:val="666699"/>
          <w:sz w:val="20"/>
          <w:szCs w:val="20"/>
        </w:rPr>
        <w:t xml:space="preserve">idioma. </w:t>
      </w:r>
      <w:r w:rsidRPr="006D01BA">
        <w:rPr>
          <w:rFonts w:ascii="Arial" w:hAnsi="Arial" w:cs="Arial"/>
          <w:color w:val="666699"/>
          <w:sz w:val="20"/>
          <w:szCs w:val="20"/>
        </w:rPr>
        <w:t>Chi ti parla ti può mandare in crisi. Impariamo quella lingua!...  Per maggiori informazioni sull'autore, vedi "Passeggiando con la Musica", scaricabile gratuitamente dal sito: mariodemolli.com</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rPr>
        <w:t>Allegro in Re-, clarinetto e quartetto d’archi (1897).   Kammersymphonie con cl. (1906).</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rPr>
        <w:t>Serenata, con clarinetto e cl. basso (1923).   Quintetto con clarinetto (1924).</w:t>
      </w:r>
    </w:p>
    <w:p w:rsidR="00CD5760" w:rsidRPr="006D01BA" w:rsidRDefault="00CD5760" w:rsidP="006C15B0">
      <w:pPr>
        <w:tabs>
          <w:tab w:val="left" w:pos="0"/>
          <w:tab w:val="left" w:pos="4253"/>
        </w:tabs>
        <w:spacing w:before="120" w:line="276" w:lineRule="auto"/>
        <w:rPr>
          <w:rFonts w:ascii="Arial" w:hAnsi="Arial" w:cs="Arial"/>
        </w:rPr>
      </w:pPr>
      <w:r w:rsidRPr="006D01BA">
        <w:rPr>
          <w:rFonts w:ascii="Arial" w:hAnsi="Arial" w:cs="Arial"/>
        </w:rPr>
        <w:t>Suite per 3 clarinetti, vl. vla. vcl. pf. op. 29 (1926).</w:t>
      </w:r>
    </w:p>
    <w:p w:rsidR="00CD5760" w:rsidRPr="006D01BA" w:rsidRDefault="00CD5760" w:rsidP="006C15B0">
      <w:pPr>
        <w:tabs>
          <w:tab w:val="left" w:pos="0"/>
          <w:tab w:val="left" w:pos="4253"/>
        </w:tabs>
        <w:spacing w:before="120" w:line="276" w:lineRule="auto"/>
        <w:rPr>
          <w:rFonts w:ascii="Arial" w:hAnsi="Arial" w:cs="Arial"/>
        </w:rPr>
      </w:pPr>
    </w:p>
    <w:p w:rsidR="00CF1E81" w:rsidRPr="006D01BA" w:rsidRDefault="00CF1E81" w:rsidP="006C15B0">
      <w:pPr>
        <w:pStyle w:val="Corpotesto"/>
        <w:tabs>
          <w:tab w:val="left" w:pos="0"/>
          <w:tab w:val="left" w:pos="4253"/>
        </w:tabs>
        <w:spacing w:before="120" w:after="0" w:line="276" w:lineRule="auto"/>
        <w:rPr>
          <w:rFonts w:ascii="Arial" w:hAnsi="Arial" w:cs="Arial"/>
          <w:bCs/>
          <w:color w:val="666699"/>
          <w:sz w:val="24"/>
          <w:szCs w:val="24"/>
          <w:u w:val="single"/>
        </w:rPr>
      </w:pPr>
      <w:r w:rsidRPr="006D01BA">
        <w:rPr>
          <w:rFonts w:ascii="Arial" w:hAnsi="Arial" w:cs="Arial"/>
          <w:bCs/>
          <w:color w:val="666699"/>
          <w:sz w:val="24"/>
          <w:szCs w:val="24"/>
          <w:u w:val="single"/>
        </w:rPr>
        <w:t>SCHOENFIELD  Paul</w:t>
      </w:r>
      <w:r w:rsidRPr="006D01BA">
        <w:rPr>
          <w:rFonts w:ascii="Arial" w:hAnsi="Arial" w:cs="Arial"/>
          <w:bCs/>
          <w:color w:val="666699"/>
          <w:sz w:val="24"/>
          <w:szCs w:val="24"/>
          <w:u w:val="single"/>
        </w:rPr>
        <w:tab/>
        <w:t>Detroit, 1947</w:t>
      </w:r>
    </w:p>
    <w:p w:rsidR="00CF1E81" w:rsidRPr="006D01BA" w:rsidRDefault="00CF1E81" w:rsidP="006C15B0">
      <w:pPr>
        <w:pStyle w:val="Corpotesto"/>
        <w:tabs>
          <w:tab w:val="left" w:pos="0"/>
          <w:tab w:val="left" w:pos="4253"/>
        </w:tabs>
        <w:spacing w:before="120" w:after="0" w:line="276" w:lineRule="auto"/>
        <w:rPr>
          <w:rFonts w:ascii="Arial" w:hAnsi="Arial" w:cs="Arial"/>
          <w:bCs/>
          <w:color w:val="666699"/>
        </w:rPr>
      </w:pPr>
      <w:r w:rsidRPr="006D01BA">
        <w:rPr>
          <w:rFonts w:ascii="Arial" w:hAnsi="Arial" w:cs="Arial"/>
          <w:bCs/>
          <w:color w:val="666699"/>
        </w:rPr>
        <w:t>Pianista e compositore americano, allievo di Chajes, Marsh e R. Serkin. Insegnante a Toledo (Ohio) e in Israele. Nella sua musica usa stili di ogni tipo, da Bach alla musica jazz, al tango stile Piazzolla.</w:t>
      </w:r>
    </w:p>
    <w:p w:rsidR="00CF1E81" w:rsidRPr="006D01BA" w:rsidRDefault="00CF1E81"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Refractions, clarinetto, vcl. pf.:   1) Toccata (5’40),   2) Marcia (6’),   3) Intermezzo (7’05),</w:t>
      </w:r>
    </w:p>
    <w:p w:rsidR="00CF1E81" w:rsidRPr="006D01BA" w:rsidRDefault="00CF1E81" w:rsidP="006C15B0">
      <w:pPr>
        <w:pStyle w:val="Corpotesto"/>
        <w:tabs>
          <w:tab w:val="left" w:pos="0"/>
          <w:tab w:val="left" w:pos="4253"/>
        </w:tabs>
        <w:spacing w:before="120" w:after="0" w:line="276" w:lineRule="auto"/>
        <w:rPr>
          <w:rFonts w:ascii="Arial" w:hAnsi="Arial" w:cs="Arial"/>
          <w:bCs/>
          <w:sz w:val="24"/>
          <w:szCs w:val="24"/>
        </w:rPr>
      </w:pPr>
      <w:r w:rsidRPr="006D01BA">
        <w:rPr>
          <w:rFonts w:ascii="Arial" w:hAnsi="Arial" w:cs="Arial"/>
          <w:bCs/>
          <w:sz w:val="24"/>
          <w:szCs w:val="24"/>
        </w:rPr>
        <w:t>Tarantella (5’).</w:t>
      </w:r>
      <w:r w:rsidR="002877EE" w:rsidRPr="006D01BA">
        <w:rPr>
          <w:rFonts w:ascii="Arial" w:hAnsi="Arial" w:cs="Arial"/>
          <w:bCs/>
          <w:sz w:val="24"/>
          <w:szCs w:val="24"/>
        </w:rPr>
        <w:t xml:space="preserve">   Trio per clarinetto, vl. e pf.:  1) Freylakh (4’),   2) Marcia (5’50),</w:t>
      </w:r>
    </w:p>
    <w:p w:rsidR="002877EE" w:rsidRPr="006D01BA" w:rsidRDefault="002877EE" w:rsidP="006C15B0">
      <w:pPr>
        <w:pStyle w:val="Corpotesto"/>
        <w:tabs>
          <w:tab w:val="left" w:pos="0"/>
          <w:tab w:val="left" w:pos="4253"/>
        </w:tabs>
        <w:spacing w:before="120" w:after="0" w:line="276" w:lineRule="auto"/>
        <w:rPr>
          <w:rFonts w:ascii="Arial" w:hAnsi="Arial" w:cs="Arial"/>
          <w:bCs/>
          <w:sz w:val="24"/>
          <w:szCs w:val="24"/>
          <w:lang w:val="en-US"/>
        </w:rPr>
      </w:pPr>
      <w:r w:rsidRPr="006D01BA">
        <w:rPr>
          <w:rFonts w:ascii="Arial" w:hAnsi="Arial" w:cs="Arial"/>
          <w:bCs/>
          <w:sz w:val="24"/>
          <w:szCs w:val="24"/>
          <w:lang w:val="en-US"/>
        </w:rPr>
        <w:t>3) Nigun (5’15),   4) Kozatzek (4’).</w:t>
      </w:r>
    </w:p>
    <w:p w:rsidR="00957848" w:rsidRPr="006D01BA" w:rsidRDefault="00957848" w:rsidP="006C15B0">
      <w:pPr>
        <w:tabs>
          <w:tab w:val="left" w:pos="0"/>
          <w:tab w:val="left" w:pos="4253"/>
        </w:tabs>
        <w:spacing w:before="120" w:line="276" w:lineRule="auto"/>
        <w:rPr>
          <w:rFonts w:ascii="Arial" w:hAnsi="Arial" w:cs="Arial"/>
          <w:vanish/>
          <w:lang w:val="en-US"/>
        </w:rPr>
      </w:pPr>
    </w:p>
    <w:p w:rsidR="00957848" w:rsidRPr="006D01BA" w:rsidRDefault="00957848" w:rsidP="006C15B0">
      <w:pPr>
        <w:tabs>
          <w:tab w:val="left" w:pos="0"/>
          <w:tab w:val="left" w:pos="4253"/>
        </w:tabs>
        <w:spacing w:before="120" w:line="276" w:lineRule="auto"/>
        <w:rPr>
          <w:rFonts w:ascii="Arial" w:hAnsi="Arial" w:cs="Arial"/>
          <w:vanish/>
          <w:lang w:val="en-US"/>
        </w:rPr>
      </w:pPr>
    </w:p>
    <w:p w:rsidR="00957848" w:rsidRPr="006D01BA" w:rsidRDefault="00957848" w:rsidP="006C15B0">
      <w:pPr>
        <w:tabs>
          <w:tab w:val="left" w:pos="0"/>
          <w:tab w:val="left" w:pos="4253"/>
        </w:tabs>
        <w:spacing w:before="120" w:line="276" w:lineRule="auto"/>
        <w:rPr>
          <w:rFonts w:ascii="Arial" w:hAnsi="Arial" w:cs="Arial"/>
          <w:vanish/>
          <w:lang w:val="en-US"/>
        </w:rPr>
      </w:pPr>
    </w:p>
    <w:p w:rsidR="00DA43DC" w:rsidRPr="006D01BA" w:rsidRDefault="00DA43DC" w:rsidP="006C15B0">
      <w:pPr>
        <w:tabs>
          <w:tab w:val="left" w:pos="0"/>
          <w:tab w:val="left" w:pos="4253"/>
        </w:tabs>
        <w:spacing w:before="120" w:line="276" w:lineRule="auto"/>
        <w:rPr>
          <w:rFonts w:ascii="Arial" w:hAnsi="Arial" w:cs="Arial"/>
          <w:lang w:val="en-US"/>
        </w:rPr>
      </w:pPr>
    </w:p>
    <w:p w:rsidR="003C0A68" w:rsidRPr="006D01BA" w:rsidRDefault="003C0A68"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SCHOLLUM  Robert</w:t>
      </w:r>
      <w:r w:rsidRPr="006D01BA">
        <w:rPr>
          <w:rFonts w:ascii="Arial" w:hAnsi="Arial" w:cs="Arial"/>
          <w:color w:val="666699"/>
          <w:u w:val="single"/>
          <w:lang w:val="en-US"/>
        </w:rPr>
        <w:tab/>
        <w:t>Vienna, 22.8.1913 - Vienna, 30.9.1987.</w:t>
      </w:r>
    </w:p>
    <w:p w:rsidR="003C0A68" w:rsidRPr="006D01BA" w:rsidRDefault="003C0A6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didatta austriaco. Allievo di Marx, Lustgarten, Lafite e Nilius. Concertista di pianoforte e d’organo. Insegnante all’Akademie di Vienna.</w:t>
      </w:r>
    </w:p>
    <w:p w:rsidR="00A53240" w:rsidRPr="006D01BA" w:rsidRDefault="003C0A68" w:rsidP="006C15B0">
      <w:pPr>
        <w:tabs>
          <w:tab w:val="left" w:pos="0"/>
          <w:tab w:val="left" w:pos="4253"/>
        </w:tabs>
        <w:spacing w:before="120" w:line="276" w:lineRule="auto"/>
        <w:rPr>
          <w:rFonts w:ascii="Arial" w:hAnsi="Arial" w:cs="Arial"/>
        </w:rPr>
      </w:pPr>
      <w:r w:rsidRPr="006D01BA">
        <w:rPr>
          <w:rFonts w:ascii="Arial" w:hAnsi="Arial" w:cs="Arial"/>
        </w:rPr>
        <w:t xml:space="preserve">Concerto grosso per </w:t>
      </w:r>
      <w:r w:rsidR="00542DEA" w:rsidRPr="006D01BA">
        <w:rPr>
          <w:rFonts w:ascii="Arial" w:hAnsi="Arial" w:cs="Arial"/>
        </w:rPr>
        <w:t>clarinetto</w:t>
      </w:r>
      <w:r w:rsidRPr="006D01BA">
        <w:rPr>
          <w:rFonts w:ascii="Arial" w:hAnsi="Arial" w:cs="Arial"/>
        </w:rPr>
        <w:t xml:space="preserve"> e orch. op. 34 (1948).</w:t>
      </w:r>
    </w:p>
    <w:p w:rsidR="003C0A68" w:rsidRPr="006D01BA" w:rsidRDefault="003C0A68" w:rsidP="006C15B0">
      <w:pPr>
        <w:tabs>
          <w:tab w:val="left" w:pos="0"/>
          <w:tab w:val="left" w:pos="4253"/>
        </w:tabs>
        <w:spacing w:before="120" w:line="276" w:lineRule="auto"/>
        <w:rPr>
          <w:rFonts w:ascii="Arial" w:hAnsi="Arial" w:cs="Arial"/>
        </w:rPr>
      </w:pPr>
      <w:r w:rsidRPr="006D01BA">
        <w:rPr>
          <w:rFonts w:ascii="Arial" w:hAnsi="Arial" w:cs="Arial"/>
        </w:rPr>
        <w:t xml:space="preserve">Sonata per </w:t>
      </w:r>
      <w:r w:rsidR="00542DEA" w:rsidRPr="006D01BA">
        <w:rPr>
          <w:rFonts w:ascii="Arial" w:hAnsi="Arial" w:cs="Arial"/>
        </w:rPr>
        <w:t>clarinetto</w:t>
      </w:r>
      <w:r w:rsidRPr="006D01BA">
        <w:rPr>
          <w:rFonts w:ascii="Arial" w:hAnsi="Arial" w:cs="Arial"/>
        </w:rPr>
        <w:t xml:space="preserve"> e pf. op.42 (1950).</w:t>
      </w:r>
      <w:r w:rsidR="006A2DB0" w:rsidRPr="006D01BA">
        <w:rPr>
          <w:rFonts w:ascii="Arial" w:hAnsi="Arial" w:cs="Arial"/>
        </w:rPr>
        <w:t xml:space="preserve">   Trio per ob. clarinetto e pf. op 71.</w:t>
      </w:r>
    </w:p>
    <w:p w:rsidR="003C0A68" w:rsidRPr="006D01BA" w:rsidRDefault="003C0A68" w:rsidP="006C15B0">
      <w:pPr>
        <w:tabs>
          <w:tab w:val="left" w:pos="0"/>
          <w:tab w:val="left" w:pos="4253"/>
        </w:tabs>
        <w:spacing w:before="120" w:line="276" w:lineRule="auto"/>
        <w:rPr>
          <w:rFonts w:ascii="Arial" w:hAnsi="Arial" w:cs="Arial"/>
        </w:rPr>
      </w:pPr>
      <w:r w:rsidRPr="006D01BA">
        <w:rPr>
          <w:rFonts w:ascii="Arial" w:hAnsi="Arial" w:cs="Arial"/>
        </w:rPr>
        <w:t xml:space="preserve">Sonatina per </w:t>
      </w:r>
      <w:r w:rsidR="00542DEA" w:rsidRPr="006D01BA">
        <w:rPr>
          <w:rFonts w:ascii="Arial" w:hAnsi="Arial" w:cs="Arial"/>
        </w:rPr>
        <w:t>clarinetto</w:t>
      </w:r>
      <w:r w:rsidRPr="006D01BA">
        <w:rPr>
          <w:rFonts w:ascii="Arial" w:hAnsi="Arial" w:cs="Arial"/>
        </w:rPr>
        <w:t xml:space="preserve"> e pf. op. 55,4.</w:t>
      </w:r>
      <w:r w:rsidR="008A35E8" w:rsidRPr="006D01BA">
        <w:rPr>
          <w:rFonts w:ascii="Arial" w:hAnsi="Arial" w:cs="Arial"/>
        </w:rPr>
        <w:t xml:space="preserve">   </w:t>
      </w:r>
      <w:r w:rsidR="000916C2" w:rsidRPr="006D01BA">
        <w:rPr>
          <w:rFonts w:ascii="Arial" w:hAnsi="Arial" w:cs="Arial"/>
        </w:rPr>
        <w:t xml:space="preserve">Ottetto op. 63 con </w:t>
      </w:r>
      <w:r w:rsidR="00542DEA" w:rsidRPr="006D01BA">
        <w:rPr>
          <w:rFonts w:ascii="Arial" w:hAnsi="Arial" w:cs="Arial"/>
        </w:rPr>
        <w:t>clarinetto</w:t>
      </w:r>
      <w:r w:rsidR="000916C2" w:rsidRPr="006D01BA">
        <w:rPr>
          <w:rFonts w:ascii="Arial" w:hAnsi="Arial" w:cs="Arial"/>
        </w:rPr>
        <w:t xml:space="preserve"> (1959).</w:t>
      </w:r>
    </w:p>
    <w:p w:rsidR="00B45C06" w:rsidRPr="006D01BA" w:rsidRDefault="00B45C06" w:rsidP="006C15B0">
      <w:pPr>
        <w:tabs>
          <w:tab w:val="left" w:pos="0"/>
          <w:tab w:val="left" w:pos="4253"/>
        </w:tabs>
        <w:spacing w:before="120" w:line="276" w:lineRule="auto"/>
        <w:rPr>
          <w:rFonts w:ascii="Arial" w:hAnsi="Arial" w:cs="Arial"/>
        </w:rPr>
      </w:pPr>
    </w:p>
    <w:p w:rsidR="00B45C06" w:rsidRPr="006D01BA" w:rsidRDefault="00B45C06"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SCHONTHAL  Ruth</w:t>
      </w:r>
      <w:r w:rsidRPr="006D01BA">
        <w:rPr>
          <w:rFonts w:ascii="Arial" w:hAnsi="Arial" w:cs="Arial"/>
          <w:color w:val="666699"/>
          <w:sz w:val="24"/>
          <w:szCs w:val="24"/>
          <w:u w:val="single"/>
        </w:rPr>
        <w:tab/>
        <w:t>Amburgo. 27.6.1924 - Scrsdale, 11.7.2006.</w:t>
      </w:r>
    </w:p>
    <w:p w:rsidR="00B45C06" w:rsidRPr="006D01BA" w:rsidRDefault="00B45C0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Pianista e compositrice americana, studi al Conservatorio Stern a 6 anni, dal 1930 al 1935. Allontanata poichè ebrea, si trasferì con la famiglia a Stoccolma, dove riprese gli studi all’Accademia, poi nel Messico dove studiò </w:t>
      </w:r>
      <w:r w:rsidR="00D76F53">
        <w:rPr>
          <w:rFonts w:ascii="Arial" w:hAnsi="Arial" w:cs="Arial"/>
          <w:color w:val="666699"/>
        </w:rPr>
        <w:t xml:space="preserve">       </w:t>
      </w:r>
      <w:r w:rsidRPr="006D01BA">
        <w:rPr>
          <w:rFonts w:ascii="Arial" w:hAnsi="Arial" w:cs="Arial"/>
          <w:color w:val="666699"/>
        </w:rPr>
        <w:t xml:space="preserve">con Ponce </w:t>
      </w:r>
      <w:r w:rsidR="00653ADE" w:rsidRPr="006D01BA">
        <w:rPr>
          <w:rFonts w:ascii="Arial" w:hAnsi="Arial" w:cs="Arial"/>
          <w:color w:val="666699"/>
        </w:rPr>
        <w:t xml:space="preserve">e </w:t>
      </w:r>
      <w:r w:rsidRPr="006D01BA">
        <w:rPr>
          <w:rFonts w:ascii="Arial" w:hAnsi="Arial" w:cs="Arial"/>
          <w:color w:val="666699"/>
        </w:rPr>
        <w:t xml:space="preserve">infine negli Stati Uniti, dove fu allieva di Hindemith. Insegnante di composizione alla Yale Univ. </w:t>
      </w:r>
      <w:r w:rsidR="00653ADE" w:rsidRPr="006D01BA">
        <w:rPr>
          <w:rFonts w:ascii="Arial" w:hAnsi="Arial" w:cs="Arial"/>
          <w:color w:val="666699"/>
        </w:rPr>
        <w:t xml:space="preserve">e </w:t>
      </w:r>
      <w:r w:rsidR="00D76F53">
        <w:rPr>
          <w:rFonts w:ascii="Arial" w:hAnsi="Arial" w:cs="Arial"/>
          <w:color w:val="666699"/>
        </w:rPr>
        <w:t xml:space="preserve">                  </w:t>
      </w:r>
      <w:r w:rsidRPr="006D01BA">
        <w:rPr>
          <w:rFonts w:ascii="Arial" w:hAnsi="Arial" w:cs="Arial"/>
          <w:color w:val="666699"/>
        </w:rPr>
        <w:t>al Conservatorio Westchester di New York.</w:t>
      </w:r>
    </w:p>
    <w:p w:rsidR="00B45C06" w:rsidRPr="006D01BA" w:rsidRDefault="00B45C06"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Sonata concertante, cl. pf. (1976, 16’).   </w:t>
      </w:r>
      <w:r w:rsidRPr="006D01BA">
        <w:rPr>
          <w:rFonts w:ascii="Arial" w:hAnsi="Arial" w:cs="Arial"/>
          <w:lang w:val="en-US"/>
        </w:rPr>
        <w:t>Loveletters, cl. vcl. (1979, 11’30).</w:t>
      </w:r>
    </w:p>
    <w:p w:rsidR="008508ED" w:rsidRPr="006D01BA" w:rsidRDefault="008508ED" w:rsidP="006C15B0">
      <w:pPr>
        <w:tabs>
          <w:tab w:val="left" w:pos="0"/>
          <w:tab w:val="left" w:pos="4253"/>
        </w:tabs>
        <w:spacing w:before="120" w:line="276" w:lineRule="auto"/>
        <w:rPr>
          <w:rFonts w:ascii="Arial" w:hAnsi="Arial" w:cs="Arial"/>
          <w:lang w:val="en-US"/>
        </w:rPr>
      </w:pPr>
    </w:p>
    <w:p w:rsidR="00C250FC" w:rsidRPr="006D01BA" w:rsidRDefault="000916C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SCHOUWMAN  Hans</w:t>
      </w:r>
      <w:r w:rsidRPr="006D01BA">
        <w:rPr>
          <w:rFonts w:ascii="Arial" w:hAnsi="Arial" w:cs="Arial"/>
          <w:color w:val="666699"/>
          <w:u w:val="single"/>
          <w:lang w:val="en-US"/>
        </w:rPr>
        <w:tab/>
      </w:r>
      <w:r w:rsidR="00C250FC" w:rsidRPr="006D01BA">
        <w:rPr>
          <w:rFonts w:ascii="Arial" w:hAnsi="Arial" w:cs="Arial"/>
          <w:color w:val="666699"/>
          <w:u w:val="single"/>
          <w:lang w:val="en-US"/>
        </w:rPr>
        <w:t>Gorinchem, 8.8.1902</w:t>
      </w:r>
      <w:r w:rsidR="005C79BF" w:rsidRPr="006D01BA">
        <w:rPr>
          <w:rFonts w:ascii="Arial" w:hAnsi="Arial" w:cs="Arial"/>
          <w:color w:val="666699"/>
          <w:u w:val="single"/>
          <w:lang w:val="en-US"/>
        </w:rPr>
        <w:t xml:space="preserve"> - 8.4.1967.</w:t>
      </w:r>
    </w:p>
    <w:p w:rsidR="00C250FC" w:rsidRPr="006D01BA" w:rsidRDefault="00C250F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pianista e baritono olandese. Insegnante nei Conservatori di Rotterdam e Aia.</w:t>
      </w:r>
    </w:p>
    <w:p w:rsidR="00324D41" w:rsidRPr="006D01BA" w:rsidRDefault="00C250FC" w:rsidP="006C15B0">
      <w:pPr>
        <w:tabs>
          <w:tab w:val="left" w:pos="0"/>
          <w:tab w:val="left" w:pos="4253"/>
        </w:tabs>
        <w:spacing w:before="120" w:line="276" w:lineRule="auto"/>
        <w:rPr>
          <w:rFonts w:ascii="Arial" w:hAnsi="Arial" w:cs="Arial"/>
        </w:rPr>
      </w:pPr>
      <w:r w:rsidRPr="006D01BA">
        <w:rPr>
          <w:rFonts w:ascii="Arial" w:hAnsi="Arial" w:cs="Arial"/>
        </w:rPr>
        <w:t xml:space="preserve">Aria e danze op. 22 per </w:t>
      </w:r>
      <w:r w:rsidR="00542DEA" w:rsidRPr="006D01BA">
        <w:rPr>
          <w:rFonts w:ascii="Arial" w:hAnsi="Arial" w:cs="Arial"/>
        </w:rPr>
        <w:t>clarinetto</w:t>
      </w:r>
      <w:r w:rsidRPr="006D01BA">
        <w:rPr>
          <w:rFonts w:ascii="Arial" w:hAnsi="Arial" w:cs="Arial"/>
        </w:rPr>
        <w:t xml:space="preserve"> e orch.   3 Antiche arie olandesi per ob. </w:t>
      </w:r>
      <w:r w:rsidR="00542DEA" w:rsidRPr="006D01BA">
        <w:rPr>
          <w:rFonts w:ascii="Arial" w:hAnsi="Arial" w:cs="Arial"/>
        </w:rPr>
        <w:t>cl</w:t>
      </w:r>
      <w:r w:rsidR="00943637" w:rsidRPr="006D01BA">
        <w:rPr>
          <w:rFonts w:ascii="Arial" w:hAnsi="Arial" w:cs="Arial"/>
        </w:rPr>
        <w:t>.</w:t>
      </w:r>
      <w:r w:rsidRPr="006D01BA">
        <w:rPr>
          <w:rFonts w:ascii="Arial" w:hAnsi="Arial" w:cs="Arial"/>
        </w:rPr>
        <w:t xml:space="preserve"> e pf.</w:t>
      </w:r>
    </w:p>
    <w:p w:rsidR="00324D41" w:rsidRPr="006D01BA" w:rsidRDefault="00324D41" w:rsidP="006C15B0">
      <w:pPr>
        <w:tabs>
          <w:tab w:val="left" w:pos="0"/>
          <w:tab w:val="left" w:pos="4253"/>
        </w:tabs>
        <w:spacing w:before="120" w:line="276" w:lineRule="auto"/>
        <w:rPr>
          <w:rFonts w:ascii="Arial" w:hAnsi="Arial" w:cs="Arial"/>
        </w:rPr>
      </w:pPr>
    </w:p>
    <w:p w:rsidR="00324D41" w:rsidRPr="006D01BA" w:rsidRDefault="00324D41"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SCHROEDER  Hermann</w:t>
      </w:r>
      <w:r w:rsidRPr="006D01BA">
        <w:rPr>
          <w:rFonts w:ascii="Arial" w:hAnsi="Arial" w:cs="Arial"/>
          <w:color w:val="666699"/>
          <w:u w:val="single"/>
          <w:lang w:val="en-US"/>
        </w:rPr>
        <w:tab/>
        <w:t>Bernkastel, 26.3.1904</w:t>
      </w:r>
      <w:r w:rsidR="006956CC" w:rsidRPr="006D01BA">
        <w:rPr>
          <w:rFonts w:ascii="Arial" w:hAnsi="Arial" w:cs="Arial"/>
          <w:color w:val="666699"/>
          <w:u w:val="single"/>
          <w:lang w:val="en-US"/>
        </w:rPr>
        <w:t xml:space="preserve"> - Bad Orb, 7.10.1984.</w:t>
      </w:r>
    </w:p>
    <w:p w:rsidR="006956CC" w:rsidRPr="006D01BA" w:rsidRDefault="006956CC"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organista e musicologo tedesco, studi all’Università di Innsbruck e a Colonia, </w:t>
      </w:r>
      <w:r w:rsidR="008A35E8" w:rsidRPr="006D01BA">
        <w:rPr>
          <w:rFonts w:ascii="Arial" w:hAnsi="Arial" w:cs="Arial"/>
          <w:color w:val="666699"/>
        </w:rPr>
        <w:t xml:space="preserve">                                      </w:t>
      </w:r>
      <w:r w:rsidRPr="006D01BA">
        <w:rPr>
          <w:rFonts w:ascii="Arial" w:hAnsi="Arial" w:cs="Arial"/>
          <w:color w:val="666699"/>
        </w:rPr>
        <w:t>allievo di Lemacher. Organista al Duomo di Treviri, insegnante a Colonia.</w:t>
      </w:r>
    </w:p>
    <w:p w:rsidR="00E45B33" w:rsidRPr="006D01BA" w:rsidRDefault="0091345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Sonata per clarinetto solo.   Trio per clarinetto, vcl. e pf. op. 43.</w:t>
      </w:r>
    </w:p>
    <w:p w:rsidR="00083A02" w:rsidRPr="006D01BA" w:rsidRDefault="0091345A" w:rsidP="006C15B0">
      <w:pPr>
        <w:pStyle w:val="Corpotesto"/>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Sestetto, 2 cl</w:t>
      </w:r>
      <w:r w:rsidR="00134040" w:rsidRPr="006D01BA">
        <w:rPr>
          <w:rFonts w:ascii="Arial" w:hAnsi="Arial" w:cs="Arial"/>
          <w:sz w:val="24"/>
          <w:szCs w:val="24"/>
        </w:rPr>
        <w:t>arinetti,</w:t>
      </w:r>
      <w:r w:rsidRPr="006D01BA">
        <w:rPr>
          <w:rFonts w:ascii="Arial" w:hAnsi="Arial" w:cs="Arial"/>
          <w:sz w:val="24"/>
          <w:szCs w:val="24"/>
        </w:rPr>
        <w:t xml:space="preserve"> 2 cor. 2 fag.   </w:t>
      </w:r>
      <w:r w:rsidR="00FD2A60" w:rsidRPr="006D01BA">
        <w:rPr>
          <w:rFonts w:ascii="Arial" w:hAnsi="Arial" w:cs="Arial"/>
          <w:sz w:val="24"/>
          <w:szCs w:val="24"/>
        </w:rPr>
        <w:t>Concertino per clarinetto e orch. d’archi.</w:t>
      </w:r>
    </w:p>
    <w:p w:rsidR="00083A02" w:rsidRPr="006D01BA" w:rsidRDefault="00083A02" w:rsidP="006C15B0">
      <w:pPr>
        <w:pStyle w:val="Corpotesto"/>
        <w:tabs>
          <w:tab w:val="left" w:pos="0"/>
          <w:tab w:val="left" w:pos="4253"/>
        </w:tabs>
        <w:spacing w:before="120" w:after="0" w:line="276" w:lineRule="auto"/>
        <w:rPr>
          <w:rFonts w:ascii="Arial" w:hAnsi="Arial" w:cs="Arial"/>
          <w:sz w:val="24"/>
          <w:szCs w:val="24"/>
        </w:rPr>
      </w:pP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SCHROEDER  Phillip</w:t>
      </w:r>
      <w:r w:rsidRPr="006D01BA">
        <w:rPr>
          <w:rFonts w:ascii="Arial" w:hAnsi="Arial" w:cs="Arial"/>
          <w:color w:val="666699"/>
          <w:u w:val="single"/>
        </w:rPr>
        <w:tab/>
        <w:t>Rancho Cordova, 1956</w:t>
      </w: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e trombettista statunitense, studi alla Università di Redlans, studi di composizione alle Università </w:t>
      </w:r>
      <w:r w:rsidR="008A35E8"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di Butler e</w:t>
      </w:r>
      <w:r w:rsidR="008A35E8" w:rsidRPr="006D01BA">
        <w:rPr>
          <w:rFonts w:ascii="Arial" w:hAnsi="Arial" w:cs="Arial"/>
          <w:color w:val="666699"/>
          <w:sz w:val="20"/>
          <w:szCs w:val="20"/>
        </w:rPr>
        <w:t>d</w:t>
      </w:r>
      <w:r w:rsidRPr="006D01BA">
        <w:rPr>
          <w:rFonts w:ascii="Arial" w:hAnsi="Arial" w:cs="Arial"/>
          <w:color w:val="666699"/>
          <w:sz w:val="20"/>
          <w:szCs w:val="20"/>
        </w:rPr>
        <w:t xml:space="preserve"> alla Kent State.</w:t>
      </w: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 xml:space="preserve">Smooth Stretch, studio per cl. </w:t>
      </w:r>
      <w:r w:rsidRPr="006D01BA">
        <w:rPr>
          <w:rFonts w:ascii="Arial" w:hAnsi="Arial" w:cs="Arial"/>
        </w:rPr>
        <w:t xml:space="preserve">(1990).   Movement in 10 parti, clarinetto e pf. </w:t>
      </w:r>
      <w:r w:rsidRPr="006D01BA">
        <w:rPr>
          <w:rFonts w:ascii="Arial" w:hAnsi="Arial" w:cs="Arial"/>
          <w:lang w:val="en-US"/>
        </w:rPr>
        <w:t>(1995).</w:t>
      </w: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Reflections, 4 clarinetti e perc. (1987).   Pastoral Reach, 2 cl. 2 perc. vl. vla. vcl. (1984).</w:t>
      </w: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lang w:val="en-US"/>
        </w:rPr>
        <w:t xml:space="preserve">Words Spoken to the Void, clarinetto, vcl. vibr. perc. pf. </w:t>
      </w:r>
      <w:r w:rsidRPr="006D01BA">
        <w:rPr>
          <w:rFonts w:ascii="Arial" w:hAnsi="Arial" w:cs="Arial"/>
        </w:rPr>
        <w:t>(1981).</w:t>
      </w:r>
    </w:p>
    <w:p w:rsidR="00083A02" w:rsidRPr="006D01BA" w:rsidRDefault="00083A02"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Fantasy, clarinetto e orch. da camera (1999).</w:t>
      </w:r>
    </w:p>
    <w:p w:rsidR="002B7F6F" w:rsidRPr="006D01BA" w:rsidRDefault="002B7F6F" w:rsidP="006C15B0">
      <w:pPr>
        <w:pStyle w:val="NormaleWeb"/>
        <w:tabs>
          <w:tab w:val="left" w:pos="0"/>
          <w:tab w:val="left" w:pos="4253"/>
        </w:tabs>
        <w:spacing w:before="120" w:beforeAutospacing="0" w:after="0" w:afterAutospacing="0" w:line="276" w:lineRule="auto"/>
        <w:rPr>
          <w:rFonts w:ascii="Arial" w:hAnsi="Arial" w:cs="Arial"/>
        </w:rPr>
      </w:pPr>
    </w:p>
    <w:p w:rsidR="00BA27CD" w:rsidRPr="006D01BA" w:rsidRDefault="00BA27CD"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bCs/>
          <w:color w:val="666699"/>
          <w:sz w:val="24"/>
          <w:szCs w:val="24"/>
          <w:u w:val="single"/>
        </w:rPr>
        <w:t>SCHUBERT   Franz</w:t>
      </w:r>
      <w:r w:rsidRPr="006D01BA">
        <w:rPr>
          <w:rFonts w:ascii="Arial" w:hAnsi="Arial" w:cs="Arial"/>
          <w:color w:val="666699"/>
          <w:sz w:val="24"/>
          <w:szCs w:val="24"/>
          <w:u w:val="single"/>
        </w:rPr>
        <w:tab/>
        <w:t>Vienna, 31.1.1797 - Vienna,19.11.1828.</w:t>
      </w:r>
    </w:p>
    <w:p w:rsidR="00591E33" w:rsidRPr="006D01BA" w:rsidRDefault="00BA27CD"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Sovrano della melodia, costantemente sfortunato, addirittura etichettato come “Sfaccendato”. </w:t>
      </w:r>
      <w:r w:rsidR="008A35E8" w:rsidRPr="006D01BA">
        <w:rPr>
          <w:rFonts w:ascii="Arial" w:hAnsi="Arial" w:cs="Arial"/>
          <w:color w:val="666699"/>
        </w:rPr>
        <w:t xml:space="preserve">                           </w:t>
      </w:r>
      <w:r w:rsidRPr="006D01BA">
        <w:rPr>
          <w:rFonts w:ascii="Arial" w:hAnsi="Arial" w:cs="Arial"/>
          <w:color w:val="666699"/>
        </w:rPr>
        <w:t xml:space="preserve">Osservando il numero totale delle sue composizioni si può comprendere come sia credibile che a questo mondo </w:t>
      </w:r>
      <w:r w:rsidR="00D76F53">
        <w:rPr>
          <w:rFonts w:ascii="Arial" w:hAnsi="Arial" w:cs="Arial"/>
          <w:color w:val="666699"/>
        </w:rPr>
        <w:t xml:space="preserve">          </w:t>
      </w:r>
      <w:r w:rsidRPr="006D01BA">
        <w:rPr>
          <w:rFonts w:ascii="Arial" w:hAnsi="Arial" w:cs="Arial"/>
          <w:color w:val="666699"/>
        </w:rPr>
        <w:t>le cose smisurate siano effettivamente solo due: Universo e idioti.</w:t>
      </w:r>
      <w:r w:rsidR="009D6E19" w:rsidRPr="006D01BA">
        <w:rPr>
          <w:rFonts w:ascii="Arial" w:hAnsi="Arial" w:cs="Arial"/>
          <w:color w:val="666699"/>
        </w:rPr>
        <w:t xml:space="preserve"> </w:t>
      </w:r>
      <w:r w:rsidR="00F2796C" w:rsidRPr="006D01BA">
        <w:rPr>
          <w:rFonts w:ascii="Arial" w:hAnsi="Arial" w:cs="Arial"/>
          <w:color w:val="666699"/>
        </w:rPr>
        <w:t>Per maggiori informazioni sull'autore, vedi "Passeggiando con la Musica", scaricabile gratuitamente dal sito: mariodemolli.com</w:t>
      </w:r>
    </w:p>
    <w:p w:rsidR="006D5F55" w:rsidRPr="006D01BA" w:rsidRDefault="006D5F55" w:rsidP="006C15B0">
      <w:pPr>
        <w:tabs>
          <w:tab w:val="left" w:pos="0"/>
          <w:tab w:val="left" w:pos="4253"/>
        </w:tabs>
        <w:spacing w:before="120" w:line="276" w:lineRule="auto"/>
        <w:rPr>
          <w:rFonts w:ascii="Arial" w:hAnsi="Arial" w:cs="Arial"/>
        </w:rPr>
      </w:pPr>
      <w:r w:rsidRPr="006D01BA">
        <w:rPr>
          <w:rFonts w:ascii="Arial" w:hAnsi="Arial" w:cs="Arial"/>
        </w:rPr>
        <w:t>Sonata in La-, “Arpeggione”, D821, arrangiamento per clarinetto e pf. (18’30).</w:t>
      </w:r>
    </w:p>
    <w:p w:rsidR="00467F70" w:rsidRPr="006D01BA" w:rsidRDefault="00BA27CD" w:rsidP="006C15B0">
      <w:pPr>
        <w:tabs>
          <w:tab w:val="left" w:pos="0"/>
          <w:tab w:val="left" w:pos="4253"/>
        </w:tabs>
        <w:spacing w:before="120" w:line="276" w:lineRule="auto"/>
        <w:rPr>
          <w:rFonts w:ascii="Arial" w:hAnsi="Arial" w:cs="Arial"/>
        </w:rPr>
      </w:pPr>
      <w:r w:rsidRPr="006D01BA">
        <w:rPr>
          <w:rFonts w:ascii="Arial" w:hAnsi="Arial" w:cs="Arial"/>
        </w:rPr>
        <w:t>Minuetto e finale</w:t>
      </w:r>
      <w:r w:rsidR="00467F70" w:rsidRPr="006D01BA">
        <w:rPr>
          <w:rFonts w:ascii="Arial" w:hAnsi="Arial" w:cs="Arial"/>
        </w:rPr>
        <w:t xml:space="preserve"> d72, Fa,</w:t>
      </w:r>
      <w:r w:rsidR="00884384" w:rsidRPr="006D01BA">
        <w:rPr>
          <w:rFonts w:ascii="Arial" w:hAnsi="Arial" w:cs="Arial"/>
        </w:rPr>
        <w:t xml:space="preserve"> </w:t>
      </w:r>
      <w:r w:rsidR="00467F70" w:rsidRPr="006D01BA">
        <w:rPr>
          <w:rFonts w:ascii="Arial" w:hAnsi="Arial" w:cs="Arial"/>
        </w:rPr>
        <w:t>2 ob. 2 clarinetti, 2 cor. 2 fag.(1813).</w:t>
      </w:r>
    </w:p>
    <w:p w:rsidR="00467F70" w:rsidRPr="006D01BA" w:rsidRDefault="0095499C" w:rsidP="006C15B0">
      <w:pPr>
        <w:tabs>
          <w:tab w:val="left" w:pos="0"/>
          <w:tab w:val="left" w:pos="4253"/>
        </w:tabs>
        <w:spacing w:before="120" w:line="276" w:lineRule="auto"/>
        <w:rPr>
          <w:rFonts w:ascii="Arial" w:hAnsi="Arial" w:cs="Arial"/>
        </w:rPr>
      </w:pPr>
      <w:r w:rsidRPr="006D01BA">
        <w:rPr>
          <w:rFonts w:ascii="Arial" w:hAnsi="Arial" w:cs="Arial"/>
        </w:rPr>
        <w:t>Eine kleine Trauermusik d79</w:t>
      </w:r>
      <w:r w:rsidR="00467F70" w:rsidRPr="006D01BA">
        <w:rPr>
          <w:rFonts w:ascii="Arial" w:hAnsi="Arial" w:cs="Arial"/>
        </w:rPr>
        <w:t>, ottetto per 2 clarinetti, 2 fag. 2 cor. 2 trb. (1813).</w:t>
      </w:r>
    </w:p>
    <w:p w:rsidR="00777776" w:rsidRPr="006D01BA" w:rsidRDefault="0095499C" w:rsidP="006C15B0">
      <w:pPr>
        <w:tabs>
          <w:tab w:val="left" w:pos="0"/>
          <w:tab w:val="left" w:pos="4253"/>
        </w:tabs>
        <w:spacing w:before="120" w:line="276" w:lineRule="auto"/>
        <w:rPr>
          <w:rFonts w:ascii="Arial" w:hAnsi="Arial" w:cs="Arial"/>
          <w:lang w:val="en-US"/>
        </w:rPr>
      </w:pPr>
      <w:r w:rsidRPr="006D01BA">
        <w:rPr>
          <w:rFonts w:ascii="Arial" w:hAnsi="Arial" w:cs="Arial"/>
        </w:rPr>
        <w:t>Ottetto</w:t>
      </w:r>
      <w:r w:rsidR="005E0C63" w:rsidRPr="006D01BA">
        <w:rPr>
          <w:rFonts w:ascii="Arial" w:hAnsi="Arial" w:cs="Arial"/>
        </w:rPr>
        <w:t xml:space="preserve">in </w:t>
      </w:r>
      <w:r w:rsidR="00467F70" w:rsidRPr="006D01BA">
        <w:rPr>
          <w:rFonts w:ascii="Arial" w:hAnsi="Arial" w:cs="Arial"/>
        </w:rPr>
        <w:t>Fa</w:t>
      </w:r>
      <w:r w:rsidRPr="006D01BA">
        <w:rPr>
          <w:rFonts w:ascii="Arial" w:hAnsi="Arial" w:cs="Arial"/>
        </w:rPr>
        <w:t xml:space="preserve"> d803, </w:t>
      </w:r>
      <w:r w:rsidR="00467F70" w:rsidRPr="006D01BA">
        <w:rPr>
          <w:rFonts w:ascii="Arial" w:hAnsi="Arial" w:cs="Arial"/>
        </w:rPr>
        <w:t xml:space="preserve">2 vl. vla. vcl. ctb. </w:t>
      </w:r>
      <w:r w:rsidR="00BA27CD" w:rsidRPr="006D01BA">
        <w:rPr>
          <w:rFonts w:ascii="Arial" w:hAnsi="Arial" w:cs="Arial"/>
        </w:rPr>
        <w:t>clarinett</w:t>
      </w:r>
      <w:r w:rsidR="00467F70" w:rsidRPr="006D01BA">
        <w:rPr>
          <w:rFonts w:ascii="Arial" w:hAnsi="Arial" w:cs="Arial"/>
        </w:rPr>
        <w:t xml:space="preserve">o, cor. fag. </w:t>
      </w:r>
      <w:r w:rsidR="00467F70" w:rsidRPr="006D01BA">
        <w:rPr>
          <w:rFonts w:ascii="Arial" w:hAnsi="Arial" w:cs="Arial"/>
          <w:lang w:val="en-US"/>
        </w:rPr>
        <w:t>(1824).</w:t>
      </w:r>
    </w:p>
    <w:p w:rsidR="00BA27CD" w:rsidRPr="006D01BA" w:rsidRDefault="00346B84" w:rsidP="006C15B0">
      <w:pPr>
        <w:tabs>
          <w:tab w:val="left" w:pos="0"/>
          <w:tab w:val="left" w:pos="4253"/>
        </w:tabs>
        <w:spacing w:before="120" w:line="276" w:lineRule="auto"/>
        <w:rPr>
          <w:rFonts w:ascii="Arial" w:hAnsi="Arial" w:cs="Arial"/>
          <w:lang w:val="en-US"/>
        </w:rPr>
      </w:pPr>
      <w:r w:rsidRPr="006D01BA">
        <w:rPr>
          <w:rFonts w:ascii="Arial" w:hAnsi="Arial" w:cs="Arial"/>
          <w:lang w:val="en-US"/>
        </w:rPr>
        <w:t>Hymnus an den heiligen Geist, op.154, 8 voci, 2 ob. 2 clarinetti, 2 fag. 2 cor. 2 tr. 3 trb.</w:t>
      </w:r>
    </w:p>
    <w:p w:rsidR="00346B84" w:rsidRPr="006D01BA" w:rsidRDefault="00346B84"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Lieder “Der Hirt auf dem Felsen”, op. 129, d965, </w:t>
      </w:r>
      <w:r w:rsidR="00BD73B7" w:rsidRPr="006D01BA">
        <w:rPr>
          <w:rFonts w:ascii="Arial" w:hAnsi="Arial" w:cs="Arial"/>
          <w:lang w:val="en-US"/>
        </w:rPr>
        <w:t xml:space="preserve">clarinetto e </w:t>
      </w:r>
      <w:r w:rsidRPr="006D01BA">
        <w:rPr>
          <w:rFonts w:ascii="Arial" w:hAnsi="Arial" w:cs="Arial"/>
          <w:lang w:val="en-US"/>
        </w:rPr>
        <w:t xml:space="preserve">pf. </w:t>
      </w:r>
      <w:r w:rsidR="00BD73B7" w:rsidRPr="006D01BA">
        <w:rPr>
          <w:rFonts w:ascii="Arial" w:hAnsi="Arial" w:cs="Arial"/>
        </w:rPr>
        <w:t>(1828, 11’)</w:t>
      </w:r>
      <w:r w:rsidRPr="006D01BA">
        <w:rPr>
          <w:rFonts w:ascii="Arial" w:hAnsi="Arial" w:cs="Arial"/>
        </w:rPr>
        <w:t>.</w:t>
      </w:r>
    </w:p>
    <w:p w:rsidR="00346B84" w:rsidRPr="006D01BA" w:rsidRDefault="00841174" w:rsidP="006C15B0">
      <w:pPr>
        <w:tabs>
          <w:tab w:val="left" w:pos="0"/>
          <w:tab w:val="left" w:pos="4253"/>
        </w:tabs>
        <w:spacing w:before="120" w:line="276" w:lineRule="auto"/>
        <w:rPr>
          <w:rFonts w:ascii="Arial" w:hAnsi="Arial" w:cs="Arial"/>
        </w:rPr>
      </w:pPr>
      <w:r w:rsidRPr="006D01BA">
        <w:rPr>
          <w:rFonts w:ascii="Arial" w:hAnsi="Arial" w:cs="Arial"/>
        </w:rPr>
        <w:t>Nel 2° tempo della Sinfonia incompiuta, 2 importanti interventi del clarinetto.</w:t>
      </w:r>
    </w:p>
    <w:p w:rsidR="00BD73B7" w:rsidRPr="006D01BA" w:rsidRDefault="00BD73B7" w:rsidP="006C15B0">
      <w:pPr>
        <w:tabs>
          <w:tab w:val="left" w:pos="0"/>
          <w:tab w:val="left" w:pos="4253"/>
        </w:tabs>
        <w:spacing w:before="120" w:line="276" w:lineRule="auto"/>
        <w:rPr>
          <w:rFonts w:ascii="Arial" w:hAnsi="Arial" w:cs="Arial"/>
        </w:rPr>
      </w:pPr>
    </w:p>
    <w:p w:rsidR="00B20C0D" w:rsidRPr="006D01BA" w:rsidRDefault="00B20C0D"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SCHULLER  Gunther</w:t>
      </w:r>
      <w:r w:rsidRPr="006D01BA">
        <w:rPr>
          <w:rFonts w:ascii="Arial" w:hAnsi="Arial" w:cs="Arial"/>
          <w:color w:val="666699"/>
          <w:u w:val="single"/>
          <w:lang w:val="en-US"/>
        </w:rPr>
        <w:tab/>
        <w:t>New York, 22.11.1925 - Boston, 21.6.2015.</w:t>
      </w:r>
    </w:p>
    <w:p w:rsidR="00EE0EAC" w:rsidRPr="006D01BA" w:rsidRDefault="00EE0EA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Cornista, flautista e compositore americano, studi alla Saint Thomas School. A 17 anni era primo corno alla Cincinnati Symphony orchestra, 2 anni dopo stesso incarico nell’ Orchestra del Metropolitan Opera. </w:t>
      </w:r>
      <w:r w:rsidR="008A35E8" w:rsidRPr="006D01BA">
        <w:rPr>
          <w:rFonts w:ascii="Arial" w:hAnsi="Arial" w:cs="Arial"/>
          <w:color w:val="666699"/>
          <w:sz w:val="20"/>
          <w:szCs w:val="20"/>
        </w:rPr>
        <w:t xml:space="preserve">                           </w:t>
      </w:r>
      <w:r w:rsidRPr="006D01BA">
        <w:rPr>
          <w:rFonts w:ascii="Arial" w:hAnsi="Arial" w:cs="Arial"/>
          <w:color w:val="666699"/>
          <w:sz w:val="20"/>
          <w:szCs w:val="20"/>
        </w:rPr>
        <w:t xml:space="preserve">A 34 anni interruppe l’attività concertistica per dedicarsi esclusivamente alla composizione di musica classica e </w:t>
      </w:r>
      <w:r w:rsidR="00D76F53">
        <w:rPr>
          <w:rFonts w:ascii="Arial" w:hAnsi="Arial" w:cs="Arial"/>
          <w:color w:val="666699"/>
          <w:sz w:val="20"/>
          <w:szCs w:val="20"/>
        </w:rPr>
        <w:t xml:space="preserve"> </w:t>
      </w:r>
      <w:r w:rsidRPr="006D01BA">
        <w:rPr>
          <w:rFonts w:ascii="Arial" w:hAnsi="Arial" w:cs="Arial"/>
          <w:color w:val="666699"/>
          <w:sz w:val="20"/>
          <w:szCs w:val="20"/>
        </w:rPr>
        <w:t xml:space="preserve">agli arrangiamenti di musica Jazz, per grandi strumentisti quali: Miles Davis, D. Gillespie e John Lewis </w:t>
      </w:r>
      <w:r w:rsidR="008A35E8" w:rsidRPr="006D01BA">
        <w:rPr>
          <w:rFonts w:ascii="Arial" w:hAnsi="Arial" w:cs="Arial"/>
          <w:color w:val="666699"/>
          <w:sz w:val="20"/>
          <w:szCs w:val="20"/>
        </w:rPr>
        <w:t xml:space="preserve">                     </w:t>
      </w:r>
      <w:r w:rsidRPr="006D01BA">
        <w:rPr>
          <w:rFonts w:ascii="Arial" w:hAnsi="Arial" w:cs="Arial"/>
          <w:color w:val="666699"/>
          <w:sz w:val="20"/>
          <w:szCs w:val="20"/>
        </w:rPr>
        <w:t xml:space="preserve">(pianista del Modern Jazz Quartet). La fusione di Classico e Jazz fece nascere il termine “Third Stream”, </w:t>
      </w:r>
      <w:r w:rsidR="008A35E8" w:rsidRPr="006D01BA">
        <w:rPr>
          <w:rFonts w:ascii="Arial" w:hAnsi="Arial" w:cs="Arial"/>
          <w:color w:val="666699"/>
          <w:sz w:val="20"/>
          <w:szCs w:val="20"/>
        </w:rPr>
        <w:t xml:space="preserve">               </w:t>
      </w:r>
      <w:r w:rsidRPr="006D01BA">
        <w:rPr>
          <w:rFonts w:ascii="Arial" w:hAnsi="Arial" w:cs="Arial"/>
          <w:color w:val="666699"/>
          <w:sz w:val="20"/>
          <w:szCs w:val="20"/>
        </w:rPr>
        <w:lastRenderedPageBreak/>
        <w:t xml:space="preserve">si aprì un corso per strumentisti denominato “NEC”. Schuller strumentò “Epitaph” di C. Mingus che venne </w:t>
      </w:r>
      <w:r w:rsidR="00D76F53">
        <w:rPr>
          <w:rFonts w:ascii="Arial" w:hAnsi="Arial" w:cs="Arial"/>
          <w:color w:val="666699"/>
          <w:sz w:val="20"/>
          <w:szCs w:val="20"/>
        </w:rPr>
        <w:t xml:space="preserve">            </w:t>
      </w:r>
      <w:r w:rsidRPr="006D01BA">
        <w:rPr>
          <w:rFonts w:ascii="Arial" w:hAnsi="Arial" w:cs="Arial"/>
          <w:color w:val="666699"/>
          <w:sz w:val="20"/>
          <w:szCs w:val="20"/>
        </w:rPr>
        <w:t xml:space="preserve">eseguito in prima al Lincoln Center. Non basta: era anche interessato alla musica medievale e a quella giapponese. 10 Lauree H.c., Premio Pulitzer, MacArthur, Award e diversi Grammy. Insegnante a Yale, </w:t>
      </w:r>
      <w:r w:rsidR="008A35E8" w:rsidRPr="006D01BA">
        <w:rPr>
          <w:rFonts w:ascii="Arial" w:hAnsi="Arial" w:cs="Arial"/>
          <w:color w:val="666699"/>
          <w:sz w:val="20"/>
          <w:szCs w:val="20"/>
        </w:rPr>
        <w:t xml:space="preserve">                     </w:t>
      </w:r>
      <w:r w:rsidRPr="006D01BA">
        <w:rPr>
          <w:rFonts w:ascii="Arial" w:hAnsi="Arial" w:cs="Arial"/>
          <w:color w:val="666699"/>
          <w:sz w:val="20"/>
          <w:szCs w:val="20"/>
        </w:rPr>
        <w:t>tra i suoi allievi Ewazen e Asia.</w:t>
      </w:r>
      <w:r w:rsidR="0023257A"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0023257A" w:rsidRPr="006D01BA">
        <w:rPr>
          <w:rFonts w:ascii="Arial" w:hAnsi="Arial" w:cs="Arial"/>
          <w:color w:val="666699"/>
          <w:sz w:val="20"/>
          <w:szCs w:val="20"/>
        </w:rPr>
        <w:t>E' uno dei pochi compositori ad aver composto per tutti gli strumenti che ho visionato.</w:t>
      </w:r>
    </w:p>
    <w:p w:rsidR="00A53240" w:rsidRPr="006D01BA" w:rsidRDefault="00E115B8" w:rsidP="006C15B0">
      <w:pPr>
        <w:tabs>
          <w:tab w:val="left" w:pos="0"/>
          <w:tab w:val="left" w:pos="4253"/>
        </w:tabs>
        <w:spacing w:before="120" w:line="276" w:lineRule="auto"/>
        <w:rPr>
          <w:rFonts w:ascii="Arial" w:hAnsi="Arial" w:cs="Arial"/>
        </w:rPr>
      </w:pPr>
      <w:r w:rsidRPr="006D01BA">
        <w:rPr>
          <w:rFonts w:ascii="Arial" w:hAnsi="Arial" w:cs="Arial"/>
        </w:rPr>
        <w:t xml:space="preserve">Episodes, clarinetto solo (1964, 7’).  </w:t>
      </w:r>
      <w:r w:rsidR="00D66F64" w:rsidRPr="006D01BA">
        <w:rPr>
          <w:rFonts w:ascii="Arial" w:hAnsi="Arial" w:cs="Arial"/>
        </w:rPr>
        <w:t xml:space="preserve">Duo sonata per </w:t>
      </w:r>
      <w:r w:rsidR="00542DEA" w:rsidRPr="006D01BA">
        <w:rPr>
          <w:rFonts w:ascii="Arial" w:hAnsi="Arial" w:cs="Arial"/>
        </w:rPr>
        <w:t>clarinetto</w:t>
      </w:r>
      <w:r w:rsidR="00D66F64" w:rsidRPr="006D01BA">
        <w:rPr>
          <w:rFonts w:ascii="Arial" w:hAnsi="Arial" w:cs="Arial"/>
        </w:rPr>
        <w:t xml:space="preserve"> e </w:t>
      </w:r>
      <w:r w:rsidR="00542DEA" w:rsidRPr="006D01BA">
        <w:rPr>
          <w:rFonts w:ascii="Arial" w:hAnsi="Arial" w:cs="Arial"/>
        </w:rPr>
        <w:t>cl</w:t>
      </w:r>
      <w:r w:rsidR="00786A67" w:rsidRPr="006D01BA">
        <w:rPr>
          <w:rFonts w:ascii="Arial" w:hAnsi="Arial" w:cs="Arial"/>
        </w:rPr>
        <w:t>.</w:t>
      </w:r>
      <w:r w:rsidR="00D66F64" w:rsidRPr="006D01BA">
        <w:rPr>
          <w:rFonts w:ascii="Arial" w:hAnsi="Arial" w:cs="Arial"/>
        </w:rPr>
        <w:t xml:space="preserve"> basso (1949</w:t>
      </w:r>
      <w:r w:rsidR="00786A67" w:rsidRPr="006D01BA">
        <w:rPr>
          <w:rFonts w:ascii="Arial" w:hAnsi="Arial" w:cs="Arial"/>
        </w:rPr>
        <w:t>, 1</w:t>
      </w:r>
      <w:r w:rsidR="004A423A" w:rsidRPr="006D01BA">
        <w:rPr>
          <w:rFonts w:ascii="Arial" w:hAnsi="Arial" w:cs="Arial"/>
        </w:rPr>
        <w:t>0</w:t>
      </w:r>
      <w:r w:rsidR="00786A67" w:rsidRPr="006D01BA">
        <w:rPr>
          <w:rFonts w:ascii="Arial" w:hAnsi="Arial" w:cs="Arial"/>
        </w:rPr>
        <w:t>’</w:t>
      </w:r>
      <w:r w:rsidR="004A423A" w:rsidRPr="006D01BA">
        <w:rPr>
          <w:rFonts w:ascii="Arial" w:hAnsi="Arial" w:cs="Arial"/>
        </w:rPr>
        <w:t>10</w:t>
      </w:r>
      <w:r w:rsidR="00D66F64" w:rsidRPr="006D01BA">
        <w:rPr>
          <w:rFonts w:ascii="Arial" w:hAnsi="Arial" w:cs="Arial"/>
        </w:rPr>
        <w:t>).</w:t>
      </w:r>
    </w:p>
    <w:p w:rsidR="008A35E8" w:rsidRPr="006D01BA" w:rsidRDefault="00D66F64"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Night music, </w:t>
      </w:r>
      <w:r w:rsidR="00542DEA" w:rsidRPr="006D01BA">
        <w:rPr>
          <w:rFonts w:ascii="Arial" w:hAnsi="Arial" w:cs="Arial"/>
          <w:lang w:val="en-US"/>
        </w:rPr>
        <w:t>clarinetto</w:t>
      </w:r>
      <w:r w:rsidRPr="006D01BA">
        <w:rPr>
          <w:rFonts w:ascii="Arial" w:hAnsi="Arial" w:cs="Arial"/>
          <w:lang w:val="en-US"/>
        </w:rPr>
        <w:t xml:space="preserve"> basso, chit. </w:t>
      </w:r>
      <w:r w:rsidRPr="006D01BA">
        <w:rPr>
          <w:rFonts w:ascii="Arial" w:hAnsi="Arial" w:cs="Arial"/>
        </w:rPr>
        <w:t>2 ctb, batt. (1962).</w:t>
      </w:r>
    </w:p>
    <w:p w:rsidR="00D66F64" w:rsidRPr="006D01BA" w:rsidRDefault="00D66F64" w:rsidP="006C15B0">
      <w:pPr>
        <w:tabs>
          <w:tab w:val="left" w:pos="0"/>
          <w:tab w:val="left" w:pos="4253"/>
        </w:tabs>
        <w:spacing w:before="120" w:line="276" w:lineRule="auto"/>
        <w:rPr>
          <w:rFonts w:ascii="Arial" w:hAnsi="Arial" w:cs="Arial"/>
        </w:rPr>
      </w:pPr>
      <w:r w:rsidRPr="006D01BA">
        <w:rPr>
          <w:rFonts w:ascii="Arial" w:hAnsi="Arial" w:cs="Arial"/>
        </w:rPr>
        <w:t xml:space="preserve">Densities I, </w:t>
      </w:r>
      <w:r w:rsidR="00542DEA" w:rsidRPr="006D01BA">
        <w:rPr>
          <w:rFonts w:ascii="Arial" w:hAnsi="Arial" w:cs="Arial"/>
        </w:rPr>
        <w:t>clarinetto</w:t>
      </w:r>
      <w:r w:rsidR="00AA4BF4" w:rsidRPr="006D01BA">
        <w:rPr>
          <w:rFonts w:ascii="Arial" w:hAnsi="Arial" w:cs="Arial"/>
        </w:rPr>
        <w:t>,</w:t>
      </w:r>
      <w:r w:rsidRPr="006D01BA">
        <w:rPr>
          <w:rFonts w:ascii="Arial" w:hAnsi="Arial" w:cs="Arial"/>
        </w:rPr>
        <w:t xml:space="preserve"> vibr. arpa e ctb. (1963).</w:t>
      </w:r>
    </w:p>
    <w:p w:rsidR="00D66F64" w:rsidRPr="006D01BA" w:rsidRDefault="00D66F64" w:rsidP="006C15B0">
      <w:pPr>
        <w:tabs>
          <w:tab w:val="left" w:pos="0"/>
          <w:tab w:val="left" w:pos="4253"/>
        </w:tabs>
        <w:spacing w:before="120" w:line="276" w:lineRule="auto"/>
        <w:rPr>
          <w:rFonts w:ascii="Arial" w:hAnsi="Arial" w:cs="Arial"/>
        </w:rPr>
      </w:pPr>
      <w:r w:rsidRPr="006D01BA">
        <w:rPr>
          <w:rFonts w:ascii="Arial" w:hAnsi="Arial" w:cs="Arial"/>
        </w:rPr>
        <w:t xml:space="preserve">Automation, fl. </w:t>
      </w:r>
      <w:r w:rsidR="00542DEA" w:rsidRPr="006D01BA">
        <w:rPr>
          <w:rFonts w:ascii="Arial" w:hAnsi="Arial" w:cs="Arial"/>
        </w:rPr>
        <w:t>clarinetto</w:t>
      </w:r>
      <w:r w:rsidR="00AA4BF4" w:rsidRPr="006D01BA">
        <w:rPr>
          <w:rFonts w:ascii="Arial" w:hAnsi="Arial" w:cs="Arial"/>
        </w:rPr>
        <w:t>,</w:t>
      </w:r>
      <w:r w:rsidRPr="006D01BA">
        <w:rPr>
          <w:rFonts w:ascii="Arial" w:hAnsi="Arial" w:cs="Arial"/>
        </w:rPr>
        <w:t xml:space="preserve"> fag. cor. arpa. perc. pf. vl. ctb. (1963).</w:t>
      </w:r>
    </w:p>
    <w:p w:rsidR="00041C86" w:rsidRPr="006D01BA" w:rsidRDefault="008F26F9" w:rsidP="006C15B0">
      <w:pPr>
        <w:tabs>
          <w:tab w:val="left" w:pos="0"/>
          <w:tab w:val="left" w:pos="4253"/>
        </w:tabs>
        <w:spacing w:before="120" w:line="276" w:lineRule="auto"/>
        <w:rPr>
          <w:rFonts w:ascii="Arial" w:hAnsi="Arial" w:cs="Arial"/>
        </w:rPr>
      </w:pPr>
      <w:r w:rsidRPr="006D01BA">
        <w:rPr>
          <w:rFonts w:ascii="Arial" w:hAnsi="Arial" w:cs="Arial"/>
        </w:rPr>
        <w:t>Sonata serena, clarinetto e trio con pf</w:t>
      </w:r>
      <w:r w:rsidR="008A35E8" w:rsidRPr="006D01BA">
        <w:rPr>
          <w:rFonts w:ascii="Arial" w:hAnsi="Arial" w:cs="Arial"/>
        </w:rPr>
        <w:t>.</w:t>
      </w:r>
      <w:r w:rsidRPr="006D01BA">
        <w:rPr>
          <w:rFonts w:ascii="Arial" w:hAnsi="Arial" w:cs="Arial"/>
        </w:rPr>
        <w:t xml:space="preserve"> (1978).</w:t>
      </w:r>
      <w:r w:rsidR="008A35E8" w:rsidRPr="006D01BA">
        <w:rPr>
          <w:rFonts w:ascii="Arial" w:hAnsi="Arial" w:cs="Arial"/>
        </w:rPr>
        <w:t xml:space="preserve">   </w:t>
      </w:r>
      <w:r w:rsidRPr="006D01BA">
        <w:rPr>
          <w:rFonts w:ascii="Arial" w:hAnsi="Arial" w:cs="Arial"/>
        </w:rPr>
        <w:t>A Trio Setting</w:t>
      </w:r>
      <w:r w:rsidR="007E634A" w:rsidRPr="006D01BA">
        <w:rPr>
          <w:rFonts w:ascii="Arial" w:hAnsi="Arial" w:cs="Arial"/>
        </w:rPr>
        <w:t>, c</w:t>
      </w:r>
      <w:r w:rsidRPr="006D01BA">
        <w:rPr>
          <w:rFonts w:ascii="Arial" w:hAnsi="Arial" w:cs="Arial"/>
        </w:rPr>
        <w:t>l</w:t>
      </w:r>
      <w:r w:rsidR="007E634A" w:rsidRPr="006D01BA">
        <w:rPr>
          <w:rFonts w:ascii="Arial" w:hAnsi="Arial" w:cs="Arial"/>
        </w:rPr>
        <w:t>.</w:t>
      </w:r>
      <w:r w:rsidRPr="006D01BA">
        <w:rPr>
          <w:rFonts w:ascii="Arial" w:hAnsi="Arial" w:cs="Arial"/>
        </w:rPr>
        <w:t xml:space="preserve"> vl. pf</w:t>
      </w:r>
      <w:r w:rsidR="008A35E8" w:rsidRPr="006D01BA">
        <w:rPr>
          <w:rFonts w:ascii="Arial" w:hAnsi="Arial" w:cs="Arial"/>
        </w:rPr>
        <w:t>.</w:t>
      </w:r>
      <w:r w:rsidRPr="006D01BA">
        <w:rPr>
          <w:rFonts w:ascii="Arial" w:hAnsi="Arial" w:cs="Arial"/>
        </w:rPr>
        <w:t xml:space="preserve"> (1990).</w:t>
      </w:r>
    </w:p>
    <w:p w:rsidR="00041C86" w:rsidRPr="006D01BA" w:rsidRDefault="00041C86" w:rsidP="006C15B0">
      <w:pPr>
        <w:tabs>
          <w:tab w:val="left" w:pos="0"/>
          <w:tab w:val="left" w:pos="4253"/>
        </w:tabs>
        <w:spacing w:before="120" w:line="276" w:lineRule="auto"/>
        <w:rPr>
          <w:rFonts w:ascii="Arial" w:hAnsi="Arial" w:cs="Arial"/>
          <w:color w:val="000000"/>
        </w:rPr>
      </w:pPr>
    </w:p>
    <w:p w:rsidR="00D94E57" w:rsidRPr="006D01BA" w:rsidRDefault="00D94E5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SCHULTZ  Andrew</w:t>
      </w:r>
      <w:r w:rsidRPr="006D01BA">
        <w:rPr>
          <w:rFonts w:ascii="Arial" w:hAnsi="Arial" w:cs="Arial"/>
          <w:color w:val="666699"/>
          <w:u w:val="single"/>
        </w:rPr>
        <w:tab/>
        <w:t>Sydney, 1960</w:t>
      </w:r>
    </w:p>
    <w:p w:rsidR="00D94E57" w:rsidRPr="006D01BA" w:rsidRDefault="00D94E5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australiano, studi all’Università del Queensland, in Pennsylvania e al Kings College di Londra.</w:t>
      </w:r>
    </w:p>
    <w:p w:rsidR="00D94E57" w:rsidRPr="006D01BA" w:rsidRDefault="00D94E57"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Country, clarinetto basso (2003, 5’).   Night Birds, op. 86, clarinetto.</w:t>
      </w:r>
    </w:p>
    <w:p w:rsidR="00D94E57" w:rsidRPr="006D01BA" w:rsidRDefault="00D94E57"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 xml:space="preserve">Underneath are the Everlasting Arms, cl. pf. </w:t>
      </w:r>
      <w:r w:rsidRPr="006D01BA">
        <w:rPr>
          <w:rFonts w:ascii="Arial" w:hAnsi="Arial" w:cs="Arial"/>
        </w:rPr>
        <w:t xml:space="preserve">(2000, 4’).   </w:t>
      </w:r>
      <w:bookmarkStart w:id="66" w:name="three01"/>
      <w:bookmarkEnd w:id="66"/>
      <w:r w:rsidRPr="006D01BA">
        <w:rPr>
          <w:rFonts w:ascii="Arial" w:hAnsi="Arial" w:cs="Arial"/>
        </w:rPr>
        <w:t xml:space="preserve">Collide, cl. b. e mar. </w:t>
      </w:r>
      <w:r w:rsidRPr="006D01BA">
        <w:rPr>
          <w:rFonts w:ascii="Arial" w:hAnsi="Arial" w:cs="Arial"/>
          <w:lang w:val="en-US"/>
        </w:rPr>
        <w:t>(1990, 16’).</w:t>
      </w:r>
    </w:p>
    <w:p w:rsidR="00D94E57" w:rsidRPr="006D01BA" w:rsidRDefault="00D94E57"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Stick Dance, cl. mar. pf. (1987, 7’).   Stick Dance II, cl. vla. pf. (2005, 7’).</w:t>
      </w:r>
    </w:p>
    <w:p w:rsidR="00D94E57" w:rsidRPr="006D01BA" w:rsidRDefault="00D94E57"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lang w:val="en-US"/>
        </w:rPr>
        <w:t>After Nina, cl. vcl. pf. (2007, 8’).   Stick Dance III, cl. vl. pf. (1993, 8’).</w:t>
      </w:r>
    </w:p>
    <w:p w:rsidR="00D94E57" w:rsidRPr="006D01BA" w:rsidRDefault="00D94E57" w:rsidP="006C15B0">
      <w:pPr>
        <w:tabs>
          <w:tab w:val="left" w:pos="0"/>
          <w:tab w:val="left" w:pos="4253"/>
        </w:tabs>
        <w:spacing w:before="120" w:line="276" w:lineRule="auto"/>
        <w:rPr>
          <w:rFonts w:ascii="Arial" w:hAnsi="Arial" w:cs="Arial"/>
        </w:rPr>
      </w:pPr>
      <w:bookmarkStart w:id="67" w:name="four01"/>
      <w:bookmarkEnd w:id="67"/>
      <w:r w:rsidRPr="006D01BA">
        <w:rPr>
          <w:rFonts w:ascii="Arial" w:hAnsi="Arial" w:cs="Arial"/>
          <w:lang w:val="en-US"/>
        </w:rPr>
        <w:t xml:space="preserve">Barren Grounds, cl. vla. vcl. pf. (1988, 16’).   Barren Grounds 2, cl. vl. vla. pf. </w:t>
      </w:r>
      <w:r w:rsidRPr="006D01BA">
        <w:rPr>
          <w:rFonts w:ascii="Arial" w:hAnsi="Arial" w:cs="Arial"/>
        </w:rPr>
        <w:t>(2006, 16’).</w:t>
      </w:r>
    </w:p>
    <w:p w:rsidR="00D94E57" w:rsidRPr="006D01BA" w:rsidRDefault="00D94E57" w:rsidP="006C15B0">
      <w:pPr>
        <w:tabs>
          <w:tab w:val="left" w:pos="0"/>
          <w:tab w:val="left" w:pos="4253"/>
        </w:tabs>
        <w:spacing w:before="120" w:line="276" w:lineRule="auto"/>
        <w:rPr>
          <w:rFonts w:ascii="Arial" w:hAnsi="Arial" w:cs="Arial"/>
        </w:rPr>
      </w:pPr>
      <w:bookmarkStart w:id="68" w:name="five01"/>
      <w:bookmarkEnd w:id="68"/>
      <w:r w:rsidRPr="006D01BA">
        <w:rPr>
          <w:rFonts w:ascii="Arial" w:hAnsi="Arial" w:cs="Arial"/>
        </w:rPr>
        <w:t>Chamber Suite, 2 clarinetti, 1 perc. pf. vl. vcl. (2008, 31’).</w:t>
      </w:r>
    </w:p>
    <w:p w:rsidR="00D94E57" w:rsidRPr="006D01BA" w:rsidRDefault="00D94E57" w:rsidP="006C15B0">
      <w:pPr>
        <w:tabs>
          <w:tab w:val="left" w:pos="0"/>
          <w:tab w:val="left" w:pos="4253"/>
        </w:tabs>
        <w:spacing w:before="120" w:line="276" w:lineRule="auto"/>
        <w:rPr>
          <w:rFonts w:ascii="Arial" w:hAnsi="Arial" w:cs="Arial"/>
        </w:rPr>
      </w:pPr>
      <w:r w:rsidRPr="006D01BA">
        <w:rPr>
          <w:rFonts w:ascii="Arial" w:hAnsi="Arial" w:cs="Arial"/>
        </w:rPr>
        <w:t>Quintetto per clarinetto e quart. d’archi, op. 83 (2010, 30’).</w:t>
      </w:r>
    </w:p>
    <w:p w:rsidR="00D94E57" w:rsidRPr="006D01BA" w:rsidRDefault="00D94E57" w:rsidP="006C15B0">
      <w:pPr>
        <w:tabs>
          <w:tab w:val="left" w:pos="0"/>
          <w:tab w:val="left" w:pos="4253"/>
        </w:tabs>
        <w:spacing w:before="120" w:line="276" w:lineRule="auto"/>
        <w:rPr>
          <w:rFonts w:ascii="Arial" w:hAnsi="Arial" w:cs="Arial"/>
          <w:lang w:val="en-US"/>
        </w:rPr>
      </w:pPr>
      <w:r w:rsidRPr="006D01BA">
        <w:rPr>
          <w:rFonts w:ascii="Arial" w:hAnsi="Arial" w:cs="Arial"/>
          <w:lang w:val="en-US"/>
        </w:rPr>
        <w:t>Circle Ground, flauto, cl. pf. 2 vl. vla. vcl. (1995, 18’).</w:t>
      </w:r>
    </w:p>
    <w:p w:rsidR="00D94E57" w:rsidRPr="006D01BA" w:rsidRDefault="00D94E57" w:rsidP="006C15B0">
      <w:pPr>
        <w:tabs>
          <w:tab w:val="left" w:pos="0"/>
          <w:tab w:val="left" w:pos="4253"/>
        </w:tabs>
        <w:spacing w:before="120" w:line="276" w:lineRule="auto"/>
        <w:rPr>
          <w:rFonts w:ascii="Arial" w:hAnsi="Arial" w:cs="Arial"/>
          <w:lang w:val="en-US"/>
        </w:rPr>
      </w:pPr>
    </w:p>
    <w:p w:rsidR="00493584" w:rsidRPr="008B30B5" w:rsidRDefault="00493584" w:rsidP="006C15B0">
      <w:pPr>
        <w:tabs>
          <w:tab w:val="left" w:pos="0"/>
          <w:tab w:val="left" w:pos="4253"/>
        </w:tabs>
        <w:spacing w:before="120" w:line="276" w:lineRule="auto"/>
        <w:rPr>
          <w:rFonts w:ascii="Arial" w:hAnsi="Arial" w:cs="Arial"/>
          <w:color w:val="666699"/>
          <w:u w:val="single"/>
          <w:lang w:val="en-US"/>
        </w:rPr>
      </w:pPr>
      <w:bookmarkStart w:id="69" w:name="Wrk144401480"/>
      <w:r w:rsidRPr="008B30B5">
        <w:rPr>
          <w:rFonts w:ascii="Arial" w:hAnsi="Arial" w:cs="Arial"/>
          <w:color w:val="666699"/>
          <w:u w:val="single"/>
          <w:lang w:val="en-US"/>
        </w:rPr>
        <w:t>SCHUMAN  William</w:t>
      </w:r>
      <w:r w:rsidRPr="008B30B5">
        <w:rPr>
          <w:rFonts w:ascii="Arial" w:hAnsi="Arial" w:cs="Arial"/>
          <w:color w:val="666699"/>
          <w:u w:val="single"/>
          <w:lang w:val="en-US"/>
        </w:rPr>
        <w:tab/>
        <w:t>New York, 4.8.1910 - New York, 16.2.1992.</w:t>
      </w:r>
    </w:p>
    <w:p w:rsidR="00493584" w:rsidRPr="006D01BA" w:rsidRDefault="00493584" w:rsidP="006C15B0">
      <w:pPr>
        <w:tabs>
          <w:tab w:val="left" w:pos="0"/>
          <w:tab w:val="left" w:pos="4253"/>
        </w:tabs>
        <w:spacing w:before="120" w:line="276" w:lineRule="auto"/>
        <w:rPr>
          <w:rFonts w:ascii="Arial" w:hAnsi="Arial" w:cs="Arial"/>
          <w:color w:val="666699"/>
          <w:sz w:val="20"/>
          <w:szCs w:val="20"/>
        </w:rPr>
      </w:pPr>
      <w:r w:rsidRPr="008B30B5">
        <w:rPr>
          <w:rFonts w:ascii="Arial" w:hAnsi="Arial" w:cs="Arial"/>
          <w:color w:val="666699"/>
          <w:sz w:val="20"/>
          <w:szCs w:val="20"/>
        </w:rPr>
        <w:t xml:space="preserve">Compositore americano, studi al Conservatorio Malkin di New York. Dal Jazz passò al Classico, studiando all’Università di New York con Persin e alla Juilliard con Shmidt, Wagenaar e Haubiel. Perfezionamento al Mozarteum di Salisburgo e a New York con Harris, dove anche Copland lo consiglia. Dal 1935 insegnante al </w:t>
      </w:r>
      <w:r w:rsidR="00D76F53" w:rsidRPr="008B30B5">
        <w:rPr>
          <w:rFonts w:ascii="Arial" w:hAnsi="Arial" w:cs="Arial"/>
          <w:color w:val="666699"/>
          <w:sz w:val="20"/>
          <w:szCs w:val="20"/>
        </w:rPr>
        <w:t xml:space="preserve"> </w:t>
      </w:r>
      <w:r w:rsidRPr="008B30B5">
        <w:rPr>
          <w:rFonts w:ascii="Arial" w:hAnsi="Arial" w:cs="Arial"/>
          <w:color w:val="666699"/>
          <w:sz w:val="20"/>
          <w:szCs w:val="20"/>
        </w:rPr>
        <w:t xml:space="preserve">Sarah Lawrence College di New York, dal 1944 Presidente delle Edizioni Schirmer e direttore nel 1945 della Juilliard School of Music. Dal 1961 Presidente del Lincoln Center di New York. Dottorato in musica conferito </w:t>
      </w:r>
      <w:r w:rsidR="008A35E8" w:rsidRPr="008B30B5">
        <w:rPr>
          <w:rFonts w:ascii="Arial" w:hAnsi="Arial" w:cs="Arial"/>
          <w:color w:val="666699"/>
          <w:sz w:val="20"/>
          <w:szCs w:val="20"/>
        </w:rPr>
        <w:t xml:space="preserve">             </w:t>
      </w:r>
      <w:r w:rsidRPr="008B30B5">
        <w:rPr>
          <w:rFonts w:ascii="Arial" w:hAnsi="Arial" w:cs="Arial"/>
          <w:color w:val="666699"/>
          <w:sz w:val="20"/>
          <w:szCs w:val="20"/>
        </w:rPr>
        <w:t>da 6 Università, premio Guggenheim e 2 Pulitzer. (Per</w:t>
      </w:r>
      <w:r w:rsidRPr="006D01BA">
        <w:rPr>
          <w:rFonts w:ascii="Arial" w:hAnsi="Arial" w:cs="Arial"/>
          <w:color w:val="666699"/>
          <w:sz w:val="20"/>
          <w:szCs w:val="20"/>
        </w:rPr>
        <w:t xml:space="preserve"> tutta la vita fu grande appassionato di baseball, </w:t>
      </w:r>
      <w:r w:rsidR="008A35E8" w:rsidRPr="006D01BA">
        <w:rPr>
          <w:rFonts w:ascii="Arial" w:hAnsi="Arial" w:cs="Arial"/>
          <w:color w:val="666699"/>
          <w:sz w:val="20"/>
          <w:szCs w:val="20"/>
        </w:rPr>
        <w:t xml:space="preserve">               </w:t>
      </w:r>
      <w:r w:rsidRPr="006D01BA">
        <w:rPr>
          <w:rFonts w:ascii="Arial" w:hAnsi="Arial" w:cs="Arial"/>
          <w:color w:val="666699"/>
          <w:sz w:val="20"/>
          <w:szCs w:val="20"/>
        </w:rPr>
        <w:t>una sua composizione: “Casey at the bat”, ha come sottotitolo “A baseball cantata”).</w:t>
      </w:r>
    </w:p>
    <w:p w:rsidR="00493584" w:rsidRPr="006D01BA" w:rsidRDefault="00493584"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Awake, Thou Wintry Earth, clarinetto e vl. </w:t>
      </w:r>
      <w:r w:rsidRPr="006D01BA">
        <w:rPr>
          <w:rFonts w:ascii="Arial" w:hAnsi="Arial" w:cs="Arial"/>
          <w:color w:val="000000"/>
        </w:rPr>
        <w:t>(1986, 17’).  Quartettino per 4 clarinetti.</w:t>
      </w:r>
    </w:p>
    <w:bookmarkEnd w:id="69"/>
    <w:p w:rsidR="006A5E1F" w:rsidRPr="006D01BA" w:rsidRDefault="006A5E1F" w:rsidP="006C15B0">
      <w:pPr>
        <w:tabs>
          <w:tab w:val="left" w:pos="0"/>
          <w:tab w:val="left" w:pos="4253"/>
        </w:tabs>
        <w:spacing w:before="120" w:line="276" w:lineRule="auto"/>
        <w:rPr>
          <w:rFonts w:ascii="Arial" w:hAnsi="Arial" w:cs="Arial"/>
        </w:rPr>
      </w:pPr>
    </w:p>
    <w:p w:rsidR="006A5E1F" w:rsidRPr="003F0A87" w:rsidRDefault="006A5E1F" w:rsidP="006C15B0">
      <w:pPr>
        <w:pStyle w:val="Titolo"/>
        <w:tabs>
          <w:tab w:val="left" w:pos="0"/>
          <w:tab w:val="left" w:pos="4253"/>
        </w:tabs>
        <w:spacing w:before="120" w:after="0" w:line="276" w:lineRule="auto"/>
        <w:jc w:val="left"/>
        <w:outlineLvl w:val="9"/>
        <w:rPr>
          <w:b w:val="0"/>
          <w:color w:val="666699"/>
          <w:sz w:val="24"/>
          <w:szCs w:val="24"/>
          <w:u w:val="single"/>
        </w:rPr>
      </w:pPr>
      <w:r w:rsidRPr="003F0A87">
        <w:rPr>
          <w:b w:val="0"/>
          <w:color w:val="666699"/>
          <w:sz w:val="24"/>
          <w:szCs w:val="24"/>
          <w:u w:val="single"/>
        </w:rPr>
        <w:t xml:space="preserve">SCHUMANN </w:t>
      </w:r>
      <w:r w:rsidR="00682083" w:rsidRPr="003F0A87">
        <w:rPr>
          <w:b w:val="0"/>
          <w:color w:val="666699"/>
          <w:sz w:val="24"/>
          <w:szCs w:val="24"/>
          <w:u w:val="single"/>
        </w:rPr>
        <w:t xml:space="preserve"> Camillo                            </w:t>
      </w:r>
      <w:r w:rsidRPr="003F0A87">
        <w:rPr>
          <w:b w:val="0"/>
          <w:color w:val="666699"/>
          <w:sz w:val="24"/>
          <w:szCs w:val="24"/>
          <w:u w:val="single"/>
        </w:rPr>
        <w:t>Konigstein, 10.3.1872 - Bad Gottleuba, 29.12.1946.</w:t>
      </w:r>
    </w:p>
    <w:p w:rsidR="008B30B5" w:rsidRPr="008B30B5" w:rsidRDefault="008B30B5" w:rsidP="008B30B5">
      <w:pPr>
        <w:pStyle w:val="Corpodeltesto3"/>
        <w:tabs>
          <w:tab w:val="left" w:pos="0"/>
          <w:tab w:val="left" w:pos="4253"/>
        </w:tabs>
        <w:spacing w:before="120" w:after="0" w:line="276" w:lineRule="auto"/>
        <w:ind w:right="-1"/>
        <w:rPr>
          <w:rFonts w:ascii="Arial" w:hAnsi="Arial" w:cs="Arial"/>
          <w:color w:val="666699"/>
          <w:sz w:val="20"/>
          <w:szCs w:val="20"/>
        </w:rPr>
      </w:pPr>
      <w:r w:rsidRPr="008B30B5">
        <w:rPr>
          <w:rFonts w:ascii="Arial" w:hAnsi="Arial" w:cs="Arial"/>
          <w:color w:val="666699"/>
          <w:sz w:val="20"/>
          <w:szCs w:val="20"/>
        </w:rPr>
        <w:t xml:space="preserve">Compositore o organista Tedesco, figlio di Clemens, direttore musicale della città, fratello del compositore Georg           e dei violinisti Alfred e Clemens. Studi con il Padre, al conservatorio di Dresda, a quello di Lipsia con Reinecke, Jadasson e a Berlino con Bargiel e Radecke. Organista alla Chiesa di San Giorgio a Eisenach. Dal 1906 fu Direttore e Organista di Corte. </w:t>
      </w:r>
    </w:p>
    <w:p w:rsidR="008B30B5" w:rsidRDefault="008B30B5" w:rsidP="006C15B0">
      <w:pPr>
        <w:tabs>
          <w:tab w:val="left" w:pos="0"/>
          <w:tab w:val="left" w:pos="4253"/>
        </w:tabs>
        <w:spacing w:before="120" w:line="276" w:lineRule="auto"/>
        <w:rPr>
          <w:rFonts w:ascii="Arial" w:hAnsi="Arial" w:cs="Arial"/>
          <w:lang w:val="de-DE"/>
        </w:rPr>
      </w:pPr>
      <w:r w:rsidRPr="00106A9B">
        <w:rPr>
          <w:rFonts w:ascii="Arial" w:hAnsi="Arial" w:cs="Arial"/>
          <w:lang w:val="de-DE"/>
        </w:rPr>
        <w:t xml:space="preserve">Sonate per clarinetto, op. 9.   </w:t>
      </w:r>
      <w:r w:rsidR="001E2509" w:rsidRPr="006D01BA">
        <w:rPr>
          <w:rFonts w:ascii="Arial" w:hAnsi="Arial" w:cs="Arial"/>
          <w:lang w:val="de-DE"/>
        </w:rPr>
        <w:t xml:space="preserve">Sonata per clarinetto, op. 134 (1915).   </w:t>
      </w:r>
    </w:p>
    <w:p w:rsidR="008B30B5" w:rsidRDefault="001E2509" w:rsidP="006C15B0">
      <w:pPr>
        <w:tabs>
          <w:tab w:val="left" w:pos="0"/>
          <w:tab w:val="left" w:pos="4253"/>
        </w:tabs>
        <w:spacing w:before="120" w:line="276" w:lineRule="auto"/>
        <w:rPr>
          <w:rFonts w:ascii="Arial" w:hAnsi="Arial" w:cs="Arial"/>
          <w:lang w:val="de-DE"/>
        </w:rPr>
      </w:pPr>
      <w:r w:rsidRPr="006D01BA">
        <w:rPr>
          <w:rFonts w:ascii="Arial" w:hAnsi="Arial" w:cs="Arial"/>
          <w:lang w:val="de-DE"/>
        </w:rPr>
        <w:t xml:space="preserve">2a </w:t>
      </w:r>
      <w:r w:rsidRPr="006D01BA">
        <w:rPr>
          <w:rFonts w:ascii="Arial" w:hAnsi="Arial" w:cs="Arial"/>
        </w:rPr>
        <w:t>Sonata per clarinetto op. 112 (1916).</w:t>
      </w:r>
      <w:r w:rsidR="008B30B5">
        <w:rPr>
          <w:rFonts w:ascii="Arial" w:hAnsi="Arial" w:cs="Arial"/>
        </w:rPr>
        <w:t xml:space="preserve">   </w:t>
      </w:r>
      <w:r w:rsidR="008B30B5" w:rsidRPr="00106A9B">
        <w:rPr>
          <w:rFonts w:ascii="Arial" w:hAnsi="Arial" w:cs="Arial"/>
          <w:lang w:val="de-DE"/>
        </w:rPr>
        <w:t>4a Sonata in La.</w:t>
      </w:r>
      <w:r w:rsidR="008B30B5">
        <w:rPr>
          <w:rFonts w:ascii="Arial" w:hAnsi="Arial" w:cs="Arial"/>
          <w:lang w:val="de-DE"/>
        </w:rPr>
        <w:t xml:space="preserve">   </w:t>
      </w:r>
    </w:p>
    <w:p w:rsidR="008B30B5" w:rsidRDefault="001E2509" w:rsidP="006C15B0">
      <w:pPr>
        <w:tabs>
          <w:tab w:val="left" w:pos="0"/>
          <w:tab w:val="left" w:pos="4253"/>
        </w:tabs>
        <w:spacing w:before="120" w:line="276" w:lineRule="auto"/>
        <w:rPr>
          <w:rFonts w:ascii="Arial" w:hAnsi="Arial" w:cs="Arial"/>
        </w:rPr>
      </w:pPr>
      <w:r w:rsidRPr="006D01BA">
        <w:rPr>
          <w:rFonts w:ascii="Arial" w:hAnsi="Arial" w:cs="Arial"/>
        </w:rPr>
        <w:lastRenderedPageBreak/>
        <w:t>Suite, clarinetto e pf. op. 102a (1936).</w:t>
      </w:r>
      <w:r w:rsidR="008B30B5">
        <w:rPr>
          <w:rFonts w:ascii="Arial" w:hAnsi="Arial" w:cs="Arial"/>
        </w:rPr>
        <w:t xml:space="preserve">   </w:t>
      </w:r>
      <w:r w:rsidRPr="006D01BA">
        <w:rPr>
          <w:rFonts w:ascii="Arial" w:hAnsi="Arial" w:cs="Arial"/>
        </w:rPr>
        <w:t>Romanza</w:t>
      </w:r>
      <w:r w:rsidR="008B30B5">
        <w:rPr>
          <w:rFonts w:ascii="Arial" w:hAnsi="Arial" w:cs="Arial"/>
        </w:rPr>
        <w:t xml:space="preserve">, </w:t>
      </w:r>
      <w:r w:rsidRPr="006D01BA">
        <w:rPr>
          <w:rFonts w:ascii="Arial" w:hAnsi="Arial" w:cs="Arial"/>
        </w:rPr>
        <w:t>clarinetto e pf. op. 43a (1937).</w:t>
      </w:r>
      <w:r w:rsidR="008B30B5">
        <w:rPr>
          <w:rFonts w:ascii="Arial" w:hAnsi="Arial" w:cs="Arial"/>
        </w:rPr>
        <w:t xml:space="preserve">   </w:t>
      </w:r>
    </w:p>
    <w:p w:rsidR="008B30B5" w:rsidRDefault="001E2509" w:rsidP="006C15B0">
      <w:pPr>
        <w:tabs>
          <w:tab w:val="left" w:pos="0"/>
          <w:tab w:val="left" w:pos="4253"/>
        </w:tabs>
        <w:spacing w:before="120" w:line="276" w:lineRule="auto"/>
        <w:rPr>
          <w:rFonts w:ascii="Arial" w:hAnsi="Arial" w:cs="Arial"/>
          <w:lang w:val="de-DE"/>
        </w:rPr>
      </w:pPr>
      <w:r w:rsidRPr="006D01BA">
        <w:rPr>
          <w:rFonts w:ascii="Arial" w:hAnsi="Arial" w:cs="Arial"/>
        </w:rPr>
        <w:t xml:space="preserve">Serenata, clarinetto e pf. (1939).   </w:t>
      </w:r>
      <w:r w:rsidRPr="006D01BA">
        <w:rPr>
          <w:rFonts w:ascii="Arial" w:hAnsi="Arial" w:cs="Arial"/>
          <w:lang w:val="de-DE"/>
        </w:rPr>
        <w:t xml:space="preserve">2 Studi, cl. pf.   </w:t>
      </w:r>
      <w:r w:rsidR="008B30B5" w:rsidRPr="00106A9B">
        <w:rPr>
          <w:rFonts w:ascii="Arial" w:hAnsi="Arial" w:cs="Arial"/>
          <w:lang w:val="de-DE"/>
        </w:rPr>
        <w:t xml:space="preserve">3 Pezzi di fantasia op. 74.  </w:t>
      </w:r>
    </w:p>
    <w:p w:rsidR="0020411E" w:rsidRPr="006D01BA" w:rsidRDefault="000152EE" w:rsidP="006C15B0">
      <w:pPr>
        <w:tabs>
          <w:tab w:val="left" w:pos="0"/>
          <w:tab w:val="left" w:pos="4253"/>
        </w:tabs>
        <w:spacing w:before="120" w:line="276" w:lineRule="auto"/>
        <w:rPr>
          <w:rFonts w:ascii="Arial" w:hAnsi="Arial" w:cs="Arial"/>
        </w:rPr>
      </w:pPr>
      <w:r w:rsidRPr="006D01BA">
        <w:rPr>
          <w:rFonts w:ascii="Arial" w:hAnsi="Arial" w:cs="Arial"/>
        </w:rPr>
        <w:t>Fantasiestucke, cl</w:t>
      </w:r>
      <w:r w:rsidR="001E2509" w:rsidRPr="006D01BA">
        <w:rPr>
          <w:rFonts w:ascii="Arial" w:hAnsi="Arial" w:cs="Arial"/>
        </w:rPr>
        <w:t>.</w:t>
      </w:r>
      <w:r w:rsidRPr="006D01BA">
        <w:rPr>
          <w:rFonts w:ascii="Arial" w:hAnsi="Arial" w:cs="Arial"/>
        </w:rPr>
        <w:t xml:space="preserve"> e orch. (1945).</w:t>
      </w:r>
    </w:p>
    <w:p w:rsidR="001F565B" w:rsidRDefault="001F565B" w:rsidP="006C15B0">
      <w:pPr>
        <w:tabs>
          <w:tab w:val="left" w:pos="0"/>
          <w:tab w:val="left" w:pos="4253"/>
        </w:tabs>
        <w:spacing w:before="120" w:line="276" w:lineRule="auto"/>
        <w:rPr>
          <w:rFonts w:ascii="Arial" w:hAnsi="Arial" w:cs="Arial"/>
          <w:bCs/>
          <w:color w:val="666699"/>
          <w:u w:val="single"/>
        </w:rPr>
      </w:pPr>
    </w:p>
    <w:p w:rsidR="00977BFA" w:rsidRPr="006D01BA" w:rsidRDefault="00977BFA" w:rsidP="006C15B0">
      <w:pPr>
        <w:tabs>
          <w:tab w:val="left" w:pos="0"/>
          <w:tab w:val="left" w:pos="4253"/>
        </w:tabs>
        <w:spacing w:before="120" w:line="276" w:lineRule="auto"/>
        <w:rPr>
          <w:rFonts w:ascii="Arial" w:hAnsi="Arial" w:cs="Arial"/>
          <w:color w:val="666699"/>
          <w:u w:val="single"/>
        </w:rPr>
      </w:pPr>
      <w:r w:rsidRPr="006D01BA">
        <w:rPr>
          <w:rFonts w:ascii="Arial" w:hAnsi="Arial" w:cs="Arial"/>
          <w:bCs/>
          <w:color w:val="666699"/>
          <w:u w:val="single"/>
        </w:rPr>
        <w:t>SCHUMANN   Robert</w:t>
      </w:r>
      <w:r w:rsidRPr="006D01BA">
        <w:rPr>
          <w:rFonts w:ascii="Arial" w:hAnsi="Arial" w:cs="Arial"/>
          <w:color w:val="666699"/>
          <w:u w:val="single"/>
        </w:rPr>
        <w:tab/>
        <w:t>Zwickau 8.6.1810 - Endenich  29.7.1856.</w:t>
      </w:r>
    </w:p>
    <w:p w:rsidR="00591E33" w:rsidRPr="006D01BA" w:rsidRDefault="00977BF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L’anima </w:t>
      </w:r>
      <w:r w:rsidR="00A02373" w:rsidRPr="006D01BA">
        <w:rPr>
          <w:rFonts w:ascii="Arial" w:hAnsi="Arial" w:cs="Arial"/>
          <w:color w:val="666699"/>
        </w:rPr>
        <w:t xml:space="preserve">romantica </w:t>
      </w:r>
      <w:r w:rsidRPr="006D01BA">
        <w:rPr>
          <w:rFonts w:ascii="Arial" w:hAnsi="Arial" w:cs="Arial"/>
          <w:color w:val="666699"/>
        </w:rPr>
        <w:t>del pianoforte.</w:t>
      </w:r>
      <w:r w:rsidR="00F2796C" w:rsidRPr="006D01BA">
        <w:rPr>
          <w:rFonts w:ascii="Arial" w:hAnsi="Arial" w:cs="Arial"/>
          <w:color w:val="666699"/>
        </w:rPr>
        <w:t>Per maggiori informazioni sull'autore, vedi "Passeggiando con la Musica", scaricabile gratuitamente dal sito: mariodemolli.com</w:t>
      </w:r>
    </w:p>
    <w:p w:rsidR="00977BFA" w:rsidRPr="006D01BA" w:rsidRDefault="004D035F"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00E72699" w:rsidRPr="006D01BA">
        <w:rPr>
          <w:rFonts w:ascii="Arial" w:hAnsi="Arial" w:cs="Arial"/>
        </w:rPr>
        <w:t xml:space="preserve">3 </w:t>
      </w:r>
      <w:r w:rsidR="00977BFA" w:rsidRPr="006D01BA">
        <w:rPr>
          <w:rFonts w:ascii="Arial" w:hAnsi="Arial" w:cs="Arial"/>
        </w:rPr>
        <w:t>Phantasiestucke</w:t>
      </w:r>
      <w:r w:rsidR="006D5F55" w:rsidRPr="006D01BA">
        <w:rPr>
          <w:rFonts w:ascii="Arial" w:hAnsi="Arial" w:cs="Arial"/>
        </w:rPr>
        <w:t>,</w:t>
      </w:r>
      <w:r w:rsidR="00977BFA" w:rsidRPr="006D01BA">
        <w:rPr>
          <w:rFonts w:ascii="Arial" w:hAnsi="Arial" w:cs="Arial"/>
        </w:rPr>
        <w:t xml:space="preserve"> op</w:t>
      </w:r>
      <w:r w:rsidR="00D01B29" w:rsidRPr="006D01BA">
        <w:rPr>
          <w:rFonts w:ascii="Arial" w:hAnsi="Arial" w:cs="Arial"/>
        </w:rPr>
        <w:t>.</w:t>
      </w:r>
      <w:r w:rsidR="00977BFA" w:rsidRPr="006D01BA">
        <w:rPr>
          <w:rFonts w:ascii="Arial" w:hAnsi="Arial" w:cs="Arial"/>
        </w:rPr>
        <w:t xml:space="preserve"> 73</w:t>
      </w:r>
      <w:r w:rsidR="00E72699" w:rsidRPr="006D01BA">
        <w:rPr>
          <w:rFonts w:ascii="Arial" w:hAnsi="Arial" w:cs="Arial"/>
        </w:rPr>
        <w:t xml:space="preserve"> (1849)</w:t>
      </w:r>
      <w:r w:rsidR="00543B21" w:rsidRPr="006D01BA">
        <w:rPr>
          <w:rFonts w:ascii="Arial" w:hAnsi="Arial" w:cs="Arial"/>
        </w:rPr>
        <w:t xml:space="preserve">:   1) </w:t>
      </w:r>
      <w:r w:rsidR="00216640" w:rsidRPr="006D01BA">
        <w:rPr>
          <w:rFonts w:ascii="Arial" w:hAnsi="Arial" w:cs="Arial"/>
        </w:rPr>
        <w:t>3’</w:t>
      </w:r>
      <w:r w:rsidR="0020675B" w:rsidRPr="006D01BA">
        <w:rPr>
          <w:rFonts w:ascii="Arial" w:hAnsi="Arial" w:cs="Arial"/>
        </w:rPr>
        <w:t>20</w:t>
      </w:r>
      <w:r w:rsidR="00543B21" w:rsidRPr="006D01BA">
        <w:rPr>
          <w:rFonts w:ascii="Arial" w:hAnsi="Arial" w:cs="Arial"/>
        </w:rPr>
        <w:t>,   2) 3’</w:t>
      </w:r>
      <w:r w:rsidRPr="006D01BA">
        <w:rPr>
          <w:rFonts w:ascii="Arial" w:hAnsi="Arial" w:cs="Arial"/>
        </w:rPr>
        <w:t>5</w:t>
      </w:r>
      <w:r w:rsidR="0020675B" w:rsidRPr="006D01BA">
        <w:rPr>
          <w:rFonts w:ascii="Arial" w:hAnsi="Arial" w:cs="Arial"/>
        </w:rPr>
        <w:t>0</w:t>
      </w:r>
      <w:r w:rsidR="00543B21" w:rsidRPr="006D01BA">
        <w:rPr>
          <w:rFonts w:ascii="Arial" w:hAnsi="Arial" w:cs="Arial"/>
        </w:rPr>
        <w:t xml:space="preserve">,   3) </w:t>
      </w:r>
      <w:r w:rsidR="00793742" w:rsidRPr="006D01BA">
        <w:rPr>
          <w:rFonts w:ascii="Arial" w:hAnsi="Arial" w:cs="Arial"/>
        </w:rPr>
        <w:t>3</w:t>
      </w:r>
      <w:r w:rsidR="00543B21" w:rsidRPr="006D01BA">
        <w:rPr>
          <w:rFonts w:ascii="Arial" w:hAnsi="Arial" w:cs="Arial"/>
        </w:rPr>
        <w:t>’</w:t>
      </w:r>
      <w:r w:rsidR="00216640" w:rsidRPr="006D01BA">
        <w:rPr>
          <w:rFonts w:ascii="Arial" w:hAnsi="Arial" w:cs="Arial"/>
        </w:rPr>
        <w:t>5</w:t>
      </w:r>
      <w:r w:rsidR="0020675B" w:rsidRPr="006D01BA">
        <w:rPr>
          <w:rFonts w:ascii="Arial" w:hAnsi="Arial" w:cs="Arial"/>
        </w:rPr>
        <w:t>5</w:t>
      </w:r>
      <w:r w:rsidR="00543B21" w:rsidRPr="006D01BA">
        <w:rPr>
          <w:rFonts w:ascii="Arial" w:hAnsi="Arial" w:cs="Arial"/>
        </w:rPr>
        <w:t>.</w:t>
      </w:r>
    </w:p>
    <w:p w:rsidR="00884384" w:rsidRPr="006D01BA" w:rsidRDefault="006D5F55" w:rsidP="006C15B0">
      <w:pPr>
        <w:tabs>
          <w:tab w:val="left" w:pos="0"/>
          <w:tab w:val="left" w:pos="4253"/>
        </w:tabs>
        <w:spacing w:before="120" w:line="276" w:lineRule="auto"/>
        <w:rPr>
          <w:rFonts w:ascii="Arial" w:hAnsi="Arial" w:cs="Arial"/>
        </w:rPr>
      </w:pPr>
      <w:r w:rsidRPr="006D01BA">
        <w:rPr>
          <w:rFonts w:ascii="Arial" w:hAnsi="Arial" w:cs="Arial"/>
        </w:rPr>
        <w:t>3 Romanze, op. 94</w:t>
      </w:r>
      <w:r w:rsidR="00A54520" w:rsidRPr="006D01BA">
        <w:rPr>
          <w:rFonts w:ascii="Arial" w:hAnsi="Arial" w:cs="Arial"/>
        </w:rPr>
        <w:t xml:space="preserve">: </w:t>
      </w:r>
      <w:r w:rsidRPr="006D01BA">
        <w:rPr>
          <w:rFonts w:ascii="Arial" w:hAnsi="Arial" w:cs="Arial"/>
        </w:rPr>
        <w:t xml:space="preserve"> </w:t>
      </w:r>
      <w:r w:rsidR="00D01B29" w:rsidRPr="006D01BA">
        <w:rPr>
          <w:rFonts w:ascii="Arial" w:hAnsi="Arial" w:cs="Arial"/>
        </w:rPr>
        <w:t>1) 3</w:t>
      </w:r>
      <w:r w:rsidRPr="006D01BA">
        <w:rPr>
          <w:rFonts w:ascii="Arial" w:hAnsi="Arial" w:cs="Arial"/>
        </w:rPr>
        <w:t>’</w:t>
      </w:r>
      <w:r w:rsidR="00C06EBA" w:rsidRPr="006D01BA">
        <w:rPr>
          <w:rFonts w:ascii="Arial" w:hAnsi="Arial" w:cs="Arial"/>
        </w:rPr>
        <w:t>15</w:t>
      </w:r>
      <w:r w:rsidR="00D01B29" w:rsidRPr="006D01BA">
        <w:rPr>
          <w:rFonts w:ascii="Arial" w:hAnsi="Arial" w:cs="Arial"/>
        </w:rPr>
        <w:t>,   2) 3’</w:t>
      </w:r>
      <w:r w:rsidR="00C06EBA" w:rsidRPr="006D01BA">
        <w:rPr>
          <w:rFonts w:ascii="Arial" w:hAnsi="Arial" w:cs="Arial"/>
        </w:rPr>
        <w:t>45</w:t>
      </w:r>
      <w:r w:rsidR="00D01B29" w:rsidRPr="006D01BA">
        <w:rPr>
          <w:rFonts w:ascii="Arial" w:hAnsi="Arial" w:cs="Arial"/>
        </w:rPr>
        <w:t>,   3) 4’</w:t>
      </w:r>
      <w:r w:rsidR="00C06EBA" w:rsidRPr="006D01BA">
        <w:rPr>
          <w:rFonts w:ascii="Arial" w:hAnsi="Arial" w:cs="Arial"/>
        </w:rPr>
        <w:t>1</w:t>
      </w:r>
      <w:r w:rsidR="00F24323" w:rsidRPr="006D01BA">
        <w:rPr>
          <w:rFonts w:ascii="Arial" w:hAnsi="Arial" w:cs="Arial"/>
        </w:rPr>
        <w:t>0</w:t>
      </w:r>
      <w:r w:rsidRPr="006D01BA">
        <w:rPr>
          <w:rFonts w:ascii="Arial" w:hAnsi="Arial" w:cs="Arial"/>
        </w:rPr>
        <w:t>.</w:t>
      </w:r>
    </w:p>
    <w:p w:rsidR="00D01B29" w:rsidRPr="006D01BA" w:rsidRDefault="00D01B29" w:rsidP="006C15B0">
      <w:pPr>
        <w:tabs>
          <w:tab w:val="left" w:pos="0"/>
          <w:tab w:val="left" w:pos="4253"/>
        </w:tabs>
        <w:spacing w:before="120" w:line="276" w:lineRule="auto"/>
        <w:rPr>
          <w:rFonts w:ascii="Arial" w:hAnsi="Arial" w:cs="Arial"/>
        </w:rPr>
      </w:pPr>
      <w:r w:rsidRPr="006D01BA">
        <w:rPr>
          <w:rFonts w:ascii="Arial" w:hAnsi="Arial" w:cs="Arial"/>
        </w:rPr>
        <w:t>Fantasia da concerto su motivi d</w:t>
      </w:r>
      <w:r w:rsidR="00A54520" w:rsidRPr="006D01BA">
        <w:rPr>
          <w:rFonts w:ascii="Arial" w:hAnsi="Arial" w:cs="Arial"/>
        </w:rPr>
        <w:t>i</w:t>
      </w:r>
      <w:r w:rsidRPr="006D01BA">
        <w:rPr>
          <w:rFonts w:ascii="Arial" w:hAnsi="Arial" w:cs="Arial"/>
        </w:rPr>
        <w:t xml:space="preserve"> “Rigoletto”</w:t>
      </w:r>
      <w:r w:rsidR="00216640" w:rsidRPr="006D01BA">
        <w:rPr>
          <w:rFonts w:ascii="Arial" w:hAnsi="Arial" w:cs="Arial"/>
        </w:rPr>
        <w:t xml:space="preserve"> </w:t>
      </w:r>
      <w:r w:rsidRPr="006D01BA">
        <w:rPr>
          <w:rFonts w:ascii="Arial" w:hAnsi="Arial" w:cs="Arial"/>
        </w:rPr>
        <w:t>(12’).</w:t>
      </w:r>
    </w:p>
    <w:p w:rsidR="004B65B3" w:rsidRPr="006D01BA" w:rsidRDefault="00FB53AE" w:rsidP="006C15B0">
      <w:pPr>
        <w:tabs>
          <w:tab w:val="left" w:pos="0"/>
          <w:tab w:val="left" w:pos="4253"/>
        </w:tabs>
        <w:spacing w:before="120" w:line="276" w:lineRule="auto"/>
        <w:rPr>
          <w:rFonts w:ascii="Arial" w:hAnsi="Arial" w:cs="Arial"/>
        </w:rPr>
      </w:pPr>
      <w:r w:rsidRPr="006D01BA">
        <w:rPr>
          <w:rFonts w:ascii="Arial" w:hAnsi="Arial" w:cs="Arial"/>
        </w:rPr>
        <w:t>Marchenerzhlungen</w:t>
      </w:r>
      <w:r w:rsidR="006D5F55" w:rsidRPr="006D01BA">
        <w:rPr>
          <w:rFonts w:ascii="Arial" w:hAnsi="Arial" w:cs="Arial"/>
        </w:rPr>
        <w:t>,</w:t>
      </w:r>
      <w:r w:rsidRPr="006D01BA">
        <w:rPr>
          <w:rFonts w:ascii="Arial" w:hAnsi="Arial" w:cs="Arial"/>
        </w:rPr>
        <w:t xml:space="preserve"> op 132</w:t>
      </w:r>
      <w:r w:rsidR="006D5F55" w:rsidRPr="006D01BA">
        <w:rPr>
          <w:rFonts w:ascii="Arial" w:hAnsi="Arial" w:cs="Arial"/>
        </w:rPr>
        <w:t>,</w:t>
      </w:r>
      <w:r w:rsidRPr="006D01BA">
        <w:rPr>
          <w:rFonts w:ascii="Arial" w:hAnsi="Arial" w:cs="Arial"/>
        </w:rPr>
        <w:t xml:space="preserve"> cl</w:t>
      </w:r>
      <w:r w:rsidR="00F24323" w:rsidRPr="006D01BA">
        <w:rPr>
          <w:rFonts w:ascii="Arial" w:hAnsi="Arial" w:cs="Arial"/>
        </w:rPr>
        <w:t>arinetto,</w:t>
      </w:r>
      <w:r w:rsidR="009A4490" w:rsidRPr="006D01BA">
        <w:rPr>
          <w:rFonts w:ascii="Arial" w:hAnsi="Arial" w:cs="Arial"/>
        </w:rPr>
        <w:t xml:space="preserve"> v</w:t>
      </w:r>
      <w:r w:rsidR="00F24323" w:rsidRPr="006D01BA">
        <w:rPr>
          <w:rFonts w:ascii="Arial" w:hAnsi="Arial" w:cs="Arial"/>
        </w:rPr>
        <w:t>io</w:t>
      </w:r>
      <w:r w:rsidR="009A4490" w:rsidRPr="006D01BA">
        <w:rPr>
          <w:rFonts w:ascii="Arial" w:hAnsi="Arial" w:cs="Arial"/>
        </w:rPr>
        <w:t>la</w:t>
      </w:r>
      <w:r w:rsidRPr="006D01BA">
        <w:rPr>
          <w:rFonts w:ascii="Arial" w:hAnsi="Arial" w:cs="Arial"/>
        </w:rPr>
        <w:t xml:space="preserve"> e pf</w:t>
      </w:r>
      <w:r w:rsidR="00F24323" w:rsidRPr="006D01BA">
        <w:rPr>
          <w:rFonts w:ascii="Arial" w:hAnsi="Arial" w:cs="Arial"/>
        </w:rPr>
        <w:t>.</w:t>
      </w:r>
      <w:r w:rsidRPr="006D01BA">
        <w:rPr>
          <w:rFonts w:ascii="Arial" w:hAnsi="Arial" w:cs="Arial"/>
        </w:rPr>
        <w:t xml:space="preserve"> (1853,</w:t>
      </w:r>
      <w:r w:rsidR="009A4490" w:rsidRPr="006D01BA">
        <w:rPr>
          <w:rFonts w:ascii="Arial" w:hAnsi="Arial" w:cs="Arial"/>
        </w:rPr>
        <w:t xml:space="preserve"> 14’20).</w:t>
      </w:r>
    </w:p>
    <w:p w:rsidR="005D10AA" w:rsidRPr="006D01BA" w:rsidRDefault="005D10AA" w:rsidP="006C15B0">
      <w:pPr>
        <w:tabs>
          <w:tab w:val="left" w:pos="0"/>
          <w:tab w:val="left" w:pos="4253"/>
        </w:tabs>
        <w:spacing w:before="120" w:line="276" w:lineRule="auto"/>
        <w:rPr>
          <w:rFonts w:ascii="Arial" w:hAnsi="Arial" w:cs="Arial"/>
        </w:rPr>
      </w:pPr>
      <w:r w:rsidRPr="006D01BA">
        <w:rPr>
          <w:rFonts w:ascii="Arial" w:hAnsi="Arial" w:cs="Arial"/>
        </w:rPr>
        <w:t>Pezzo da concerto</w:t>
      </w:r>
      <w:r w:rsidR="004D035F" w:rsidRPr="006D01BA">
        <w:rPr>
          <w:rFonts w:ascii="Arial" w:hAnsi="Arial" w:cs="Arial"/>
        </w:rPr>
        <w:t>,</w:t>
      </w:r>
      <w:r w:rsidRPr="006D01BA">
        <w:rPr>
          <w:rFonts w:ascii="Arial" w:hAnsi="Arial" w:cs="Arial"/>
        </w:rPr>
        <w:t xml:space="preserve"> clarinetto, corno di bassetto e orch. in Fa-, op</w:t>
      </w:r>
      <w:r w:rsidR="00A724D1" w:rsidRPr="006D01BA">
        <w:rPr>
          <w:rFonts w:ascii="Arial" w:hAnsi="Arial" w:cs="Arial"/>
        </w:rPr>
        <w:t>.</w:t>
      </w:r>
      <w:r w:rsidRPr="006D01BA">
        <w:rPr>
          <w:rFonts w:ascii="Arial" w:hAnsi="Arial" w:cs="Arial"/>
        </w:rPr>
        <w:t xml:space="preserve"> 113 (8'20).</w:t>
      </w:r>
    </w:p>
    <w:p w:rsidR="0020675B" w:rsidRPr="006D01BA" w:rsidRDefault="005D10AA" w:rsidP="006C15B0">
      <w:pPr>
        <w:tabs>
          <w:tab w:val="left" w:pos="0"/>
          <w:tab w:val="left" w:pos="4253"/>
        </w:tabs>
        <w:spacing w:before="120" w:line="276" w:lineRule="auto"/>
        <w:rPr>
          <w:rFonts w:ascii="Arial" w:hAnsi="Arial" w:cs="Arial"/>
        </w:rPr>
      </w:pPr>
      <w:r w:rsidRPr="006D01BA">
        <w:rPr>
          <w:rFonts w:ascii="Arial" w:hAnsi="Arial" w:cs="Arial"/>
        </w:rPr>
        <w:t>Pezzo da concerto per clarinetto, corno di bassetto e orch. in Re-, op</w:t>
      </w:r>
      <w:r w:rsidR="00A724D1" w:rsidRPr="006D01BA">
        <w:rPr>
          <w:rFonts w:ascii="Arial" w:hAnsi="Arial" w:cs="Arial"/>
        </w:rPr>
        <w:t>.</w:t>
      </w:r>
      <w:r w:rsidRPr="006D01BA">
        <w:rPr>
          <w:rFonts w:ascii="Arial" w:hAnsi="Arial" w:cs="Arial"/>
        </w:rPr>
        <w:t xml:space="preserve"> 11</w:t>
      </w:r>
      <w:r w:rsidR="00A724D1" w:rsidRPr="006D01BA">
        <w:rPr>
          <w:rFonts w:ascii="Arial" w:hAnsi="Arial" w:cs="Arial"/>
        </w:rPr>
        <w:t>4</w:t>
      </w:r>
      <w:r w:rsidRPr="006D01BA">
        <w:rPr>
          <w:rFonts w:ascii="Arial" w:hAnsi="Arial" w:cs="Arial"/>
        </w:rPr>
        <w:t xml:space="preserve"> (9'10).</w:t>
      </w:r>
    </w:p>
    <w:p w:rsidR="00C152B1" w:rsidRPr="006D01BA" w:rsidRDefault="00C152B1" w:rsidP="006C15B0">
      <w:pPr>
        <w:tabs>
          <w:tab w:val="left" w:pos="0"/>
          <w:tab w:val="left" w:pos="4253"/>
        </w:tabs>
        <w:spacing w:before="120" w:line="276" w:lineRule="auto"/>
        <w:rPr>
          <w:rFonts w:ascii="Arial" w:hAnsi="Arial" w:cs="Arial"/>
        </w:rPr>
      </w:pPr>
    </w:p>
    <w:p w:rsidR="0069443A" w:rsidRPr="006D01BA" w:rsidRDefault="0069443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SCHURMANN  Gerard</w:t>
      </w:r>
      <w:r w:rsidRPr="006D01BA">
        <w:rPr>
          <w:rFonts w:ascii="Arial" w:hAnsi="Arial" w:cs="Arial"/>
          <w:color w:val="666699"/>
          <w:u w:val="single"/>
        </w:rPr>
        <w:tab/>
        <w:t>Kertosono, 19.1.1924</w:t>
      </w:r>
    </w:p>
    <w:p w:rsidR="00B97D84" w:rsidRPr="006D01BA" w:rsidRDefault="00B97D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britannico, nato in Indonesia da genitori olandesi, dal 1981 vive negli Stati Uniti. </w:t>
      </w:r>
      <w:r w:rsidR="00D76F53">
        <w:rPr>
          <w:rFonts w:ascii="Arial" w:hAnsi="Arial" w:cs="Arial"/>
          <w:color w:val="666699"/>
          <w:sz w:val="20"/>
          <w:szCs w:val="20"/>
        </w:rPr>
        <w:t xml:space="preserve">                          </w:t>
      </w:r>
      <w:r w:rsidRPr="006D01BA">
        <w:rPr>
          <w:rFonts w:ascii="Arial" w:hAnsi="Arial" w:cs="Arial"/>
          <w:color w:val="666699"/>
          <w:sz w:val="20"/>
          <w:szCs w:val="20"/>
        </w:rPr>
        <w:t>Meglio dire musicista “Cittadino del mondo”. Autodidatta, ha completato gli studi al Royal College of Music di Londra. Famoso anche per l’orchestrazione della musica di Jarre nel film “Lawrence d’Arabia”. Mi ha interessato una sua frase: “Nel caos in cui viviamo, una forte dichiarazione personale è, alla fine, l’unica cosa interessante”.</w:t>
      </w:r>
    </w:p>
    <w:p w:rsidR="00FB7215" w:rsidRPr="006D01BA" w:rsidRDefault="0050687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clarinetto, vcl. pf. (2002, 13’50).   Partita per clarinetto, vl. pf. (2005, 12’).</w:t>
      </w:r>
    </w:p>
    <w:p w:rsidR="00FB7215" w:rsidRPr="006D01BA" w:rsidRDefault="00FB7215" w:rsidP="006C15B0">
      <w:pPr>
        <w:tabs>
          <w:tab w:val="left" w:pos="0"/>
          <w:tab w:val="left" w:pos="4253"/>
        </w:tabs>
        <w:spacing w:before="120" w:line="276" w:lineRule="auto"/>
        <w:rPr>
          <w:rFonts w:ascii="Arial" w:hAnsi="Arial" w:cs="Arial"/>
          <w:color w:val="000000"/>
        </w:rPr>
      </w:pPr>
    </w:p>
    <w:p w:rsidR="001D401C" w:rsidRPr="006D01BA" w:rsidRDefault="001D401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SCHWAEN  Kurt</w:t>
      </w:r>
      <w:r w:rsidRPr="006D01BA">
        <w:rPr>
          <w:rFonts w:ascii="Arial" w:hAnsi="Arial" w:cs="Arial"/>
          <w:color w:val="666699"/>
          <w:u w:val="single"/>
        </w:rPr>
        <w:tab/>
        <w:t>Katowice, 21.6.1909</w:t>
      </w:r>
      <w:r w:rsidR="00DB6D9A" w:rsidRPr="006D01BA">
        <w:rPr>
          <w:rFonts w:ascii="Arial" w:hAnsi="Arial" w:cs="Arial"/>
          <w:color w:val="666699"/>
          <w:u w:val="single"/>
        </w:rPr>
        <w:t xml:space="preserve"> - </w:t>
      </w:r>
      <w:r w:rsidR="00D93717" w:rsidRPr="006D01BA">
        <w:rPr>
          <w:rFonts w:ascii="Arial" w:hAnsi="Arial" w:cs="Arial"/>
          <w:color w:val="666699"/>
          <w:u w:val="single"/>
        </w:rPr>
        <w:t>Berlino, 9.10.2007.</w:t>
      </w:r>
    </w:p>
    <w:p w:rsidR="00D93717" w:rsidRPr="006D01BA" w:rsidRDefault="00D9371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tedesco, studi di musicologia, storia e filosofia all’Università di Breslau e Berlino, allievo </w:t>
      </w:r>
      <w:r w:rsidR="008A35E8"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 xml:space="preserve">di Schering, Blume e Sachs. Imprigionato poiché antinazista, riprese gli studi musicali alla fine del conflitto </w:t>
      </w:r>
      <w:r w:rsidR="008A35E8" w:rsidRPr="006D01BA">
        <w:rPr>
          <w:rFonts w:ascii="Arial" w:hAnsi="Arial" w:cs="Arial"/>
          <w:color w:val="666699"/>
          <w:sz w:val="20"/>
          <w:szCs w:val="20"/>
        </w:rPr>
        <w:t xml:space="preserve">                  </w:t>
      </w:r>
      <w:r w:rsidRPr="006D01BA">
        <w:rPr>
          <w:rFonts w:ascii="Arial" w:hAnsi="Arial" w:cs="Arial"/>
          <w:color w:val="666699"/>
          <w:sz w:val="20"/>
          <w:szCs w:val="20"/>
        </w:rPr>
        <w:t>(e questo chiarisce le tardive date delle sue composizioni). Amico di B. Brecht.</w:t>
      </w:r>
    </w:p>
    <w:p w:rsidR="00FB7215" w:rsidRPr="006D01BA" w:rsidRDefault="00D9371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tromba e orch. (1959).</w:t>
      </w:r>
    </w:p>
    <w:p w:rsidR="00FB7215" w:rsidRPr="006D01BA" w:rsidRDefault="00FB7215" w:rsidP="006C15B0">
      <w:pPr>
        <w:tabs>
          <w:tab w:val="left" w:pos="0"/>
          <w:tab w:val="left" w:pos="4253"/>
        </w:tabs>
        <w:spacing w:before="120" w:line="276" w:lineRule="auto"/>
        <w:rPr>
          <w:rFonts w:ascii="Arial" w:hAnsi="Arial" w:cs="Arial"/>
          <w:color w:val="000000"/>
        </w:rPr>
      </w:pPr>
    </w:p>
    <w:p w:rsidR="00371312" w:rsidRPr="006D01BA" w:rsidRDefault="0037131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SCHWERTSIK  Kurt</w:t>
      </w:r>
      <w:r w:rsidRPr="006D01BA">
        <w:rPr>
          <w:rFonts w:ascii="Arial" w:hAnsi="Arial" w:cs="Arial"/>
          <w:color w:val="666699"/>
          <w:u w:val="single"/>
        </w:rPr>
        <w:tab/>
        <w:t>Vienna, 25.6.1935</w:t>
      </w:r>
    </w:p>
    <w:p w:rsidR="00371312" w:rsidRPr="006D01BA" w:rsidRDefault="0037131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austriaco, ideatore della “Terza Scuola Viennese” e Presidente della Società Joseph Marx, fondata nel 2006. Studi all’Accademia di Musica di Vienna con J. Marx e K. Schiske. In seguito studi con Stockhausen a Colonia e Darmstadt. Primo corno nell’Orchestra Sinfonica di Vienna e insegnante di composizione all’Accademia di Musica, ora “Università della Musica e dello Spettacolo”. Numerosi riconoscimenti.</w:t>
      </w:r>
    </w:p>
    <w:p w:rsidR="00371312" w:rsidRPr="006D01BA" w:rsidRDefault="00371312" w:rsidP="006C15B0">
      <w:pPr>
        <w:tabs>
          <w:tab w:val="left" w:pos="0"/>
          <w:tab w:val="left" w:pos="4253"/>
        </w:tabs>
        <w:spacing w:before="120" w:line="276" w:lineRule="auto"/>
        <w:rPr>
          <w:rFonts w:ascii="Arial" w:hAnsi="Arial" w:cs="Arial"/>
        </w:rPr>
      </w:pPr>
      <w:r w:rsidRPr="006D01BA">
        <w:rPr>
          <w:rFonts w:ascii="Arial" w:hAnsi="Arial" w:cs="Arial"/>
        </w:rPr>
        <w:t>Momento musicale, clarinetto solo (1978, 1’).</w:t>
      </w:r>
    </w:p>
    <w:p w:rsidR="00A0468F" w:rsidRPr="006D01BA" w:rsidRDefault="00A0468F" w:rsidP="006C15B0">
      <w:pPr>
        <w:tabs>
          <w:tab w:val="left" w:pos="0"/>
          <w:tab w:val="left" w:pos="4253"/>
        </w:tabs>
        <w:spacing w:before="120" w:line="276" w:lineRule="auto"/>
        <w:rPr>
          <w:rFonts w:ascii="Arial" w:hAnsi="Arial" w:cs="Arial"/>
        </w:rPr>
      </w:pPr>
    </w:p>
    <w:p w:rsidR="00A0468F" w:rsidRPr="006D01BA" w:rsidRDefault="00A0468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SCIARRINO  Salvatore</w:t>
      </w:r>
      <w:r w:rsidRPr="006D01BA">
        <w:rPr>
          <w:rFonts w:ascii="Arial" w:hAnsi="Arial" w:cs="Arial"/>
          <w:color w:val="666699"/>
          <w:u w:val="single"/>
        </w:rPr>
        <w:tab/>
        <w:t>Palermo, 4.4.1947</w:t>
      </w:r>
    </w:p>
    <w:p w:rsidR="00A0468F" w:rsidRPr="006D01BA" w:rsidRDefault="00A046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inizialmente autodidatta si perfezionò con Belfiore e Titone. Insegnante al Conservatorio di Milano, </w:t>
      </w:r>
      <w:r w:rsidR="00D76F53">
        <w:rPr>
          <w:rFonts w:ascii="Arial" w:hAnsi="Arial" w:cs="Arial"/>
          <w:color w:val="666699"/>
          <w:sz w:val="20"/>
          <w:szCs w:val="20"/>
        </w:rPr>
        <w:t xml:space="preserve">          </w:t>
      </w:r>
      <w:r w:rsidRPr="006D01BA">
        <w:rPr>
          <w:rFonts w:ascii="Arial" w:hAnsi="Arial" w:cs="Arial"/>
          <w:color w:val="666699"/>
          <w:sz w:val="20"/>
          <w:szCs w:val="20"/>
        </w:rPr>
        <w:t>di Firenze</w:t>
      </w:r>
      <w:r w:rsidR="00347B96" w:rsidRPr="006D01BA">
        <w:rPr>
          <w:rFonts w:ascii="Arial" w:hAnsi="Arial" w:cs="Arial"/>
          <w:color w:val="666699"/>
          <w:sz w:val="20"/>
          <w:szCs w:val="20"/>
        </w:rPr>
        <w:t>. D</w:t>
      </w:r>
      <w:r w:rsidRPr="006D01BA">
        <w:rPr>
          <w:rFonts w:ascii="Arial" w:hAnsi="Arial" w:cs="Arial"/>
          <w:color w:val="666699"/>
          <w:sz w:val="20"/>
          <w:szCs w:val="20"/>
        </w:rPr>
        <w:t xml:space="preserve">irettore artistico dal 1987 al 1980 del Teatro comunale di Bologna. Insegnante a Città di Castello, </w:t>
      </w:r>
      <w:r w:rsidR="00D76F53">
        <w:rPr>
          <w:rFonts w:ascii="Arial" w:hAnsi="Arial" w:cs="Arial"/>
          <w:color w:val="666699"/>
          <w:sz w:val="20"/>
          <w:szCs w:val="20"/>
        </w:rPr>
        <w:t xml:space="preserve"> </w:t>
      </w:r>
      <w:r w:rsidRPr="006D01BA">
        <w:rPr>
          <w:rFonts w:ascii="Arial" w:hAnsi="Arial" w:cs="Arial"/>
          <w:color w:val="666699"/>
          <w:sz w:val="20"/>
          <w:szCs w:val="20"/>
        </w:rPr>
        <w:t>dove risiede.</w:t>
      </w:r>
    </w:p>
    <w:p w:rsidR="00347B96" w:rsidRPr="006D01BA" w:rsidRDefault="00347B96" w:rsidP="006C15B0">
      <w:pPr>
        <w:tabs>
          <w:tab w:val="left" w:pos="0"/>
          <w:tab w:val="left" w:pos="4253"/>
        </w:tabs>
        <w:spacing w:before="120" w:line="276" w:lineRule="auto"/>
        <w:rPr>
          <w:rFonts w:ascii="Arial" w:hAnsi="Arial" w:cs="Arial"/>
        </w:rPr>
      </w:pPr>
      <w:r w:rsidRPr="006D01BA">
        <w:rPr>
          <w:rFonts w:ascii="Arial" w:hAnsi="Arial" w:cs="Arial"/>
        </w:rPr>
        <w:t>Clarinetto solo: Let me die before I wake (1982, 8’).</w:t>
      </w:r>
    </w:p>
    <w:p w:rsidR="00347B96" w:rsidRPr="006D01BA" w:rsidRDefault="00347B96"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Centauro marino, cl. vl. vla. vcl. pf. (1984, 10’).   Quintettino, cl. </w:t>
      </w:r>
      <w:r w:rsidR="009D6E19" w:rsidRPr="006D01BA">
        <w:rPr>
          <w:rFonts w:ascii="Arial" w:hAnsi="Arial" w:cs="Arial"/>
        </w:rPr>
        <w:t xml:space="preserve">e </w:t>
      </w:r>
      <w:r w:rsidRPr="006D01BA">
        <w:rPr>
          <w:rFonts w:ascii="Arial" w:hAnsi="Arial" w:cs="Arial"/>
        </w:rPr>
        <w:t>quart. d’archi (1976, 4’).</w:t>
      </w:r>
    </w:p>
    <w:p w:rsidR="00A0468F" w:rsidRPr="006D01BA" w:rsidRDefault="00150FA3" w:rsidP="006C15B0">
      <w:pPr>
        <w:tabs>
          <w:tab w:val="left" w:pos="0"/>
          <w:tab w:val="left" w:pos="4253"/>
        </w:tabs>
        <w:spacing w:before="120" w:line="276" w:lineRule="auto"/>
        <w:rPr>
          <w:rFonts w:ascii="Arial" w:hAnsi="Arial" w:cs="Arial"/>
        </w:rPr>
      </w:pPr>
      <w:r w:rsidRPr="006D01BA">
        <w:rPr>
          <w:rFonts w:ascii="Arial" w:hAnsi="Arial" w:cs="Arial"/>
        </w:rPr>
        <w:t>“</w:t>
      </w:r>
      <w:r w:rsidR="00A0468F" w:rsidRPr="006D01BA">
        <w:rPr>
          <w:rFonts w:ascii="Arial" w:hAnsi="Arial" w:cs="Arial"/>
        </w:rPr>
        <w:t>Che sai</w:t>
      </w:r>
      <w:r w:rsidRPr="006D01BA">
        <w:rPr>
          <w:rFonts w:ascii="Arial" w:hAnsi="Arial" w:cs="Arial"/>
        </w:rPr>
        <w:t>,</w:t>
      </w:r>
      <w:r w:rsidR="00A0468F" w:rsidRPr="006D01BA">
        <w:rPr>
          <w:rFonts w:ascii="Arial" w:hAnsi="Arial" w:cs="Arial"/>
        </w:rPr>
        <w:t xml:space="preserve"> guardiano della notte?</w:t>
      </w:r>
      <w:r w:rsidRPr="006D01BA">
        <w:rPr>
          <w:rFonts w:ascii="Arial" w:hAnsi="Arial" w:cs="Arial"/>
        </w:rPr>
        <w:t xml:space="preserve">”, </w:t>
      </w:r>
      <w:r w:rsidR="00A0468F" w:rsidRPr="006D01BA">
        <w:rPr>
          <w:rFonts w:ascii="Arial" w:hAnsi="Arial" w:cs="Arial"/>
        </w:rPr>
        <w:t>clarinetto e</w:t>
      </w:r>
      <w:r w:rsidR="00347B96" w:rsidRPr="006D01BA">
        <w:rPr>
          <w:rFonts w:ascii="Arial" w:hAnsi="Arial" w:cs="Arial"/>
        </w:rPr>
        <w:t>d ensemble</w:t>
      </w:r>
      <w:r w:rsidR="00A0468F" w:rsidRPr="006D01BA">
        <w:rPr>
          <w:rFonts w:ascii="Arial" w:hAnsi="Arial" w:cs="Arial"/>
        </w:rPr>
        <w:t xml:space="preserve"> (1979</w:t>
      </w:r>
      <w:r w:rsidR="00347B96" w:rsidRPr="006D01BA">
        <w:rPr>
          <w:rFonts w:ascii="Arial" w:hAnsi="Arial" w:cs="Arial"/>
        </w:rPr>
        <w:t>, 12’</w:t>
      </w:r>
      <w:r w:rsidR="00A0468F" w:rsidRPr="006D01BA">
        <w:rPr>
          <w:rFonts w:ascii="Arial" w:hAnsi="Arial" w:cs="Arial"/>
        </w:rPr>
        <w:t>).</w:t>
      </w:r>
    </w:p>
    <w:p w:rsidR="00A0468F" w:rsidRPr="006D01BA" w:rsidRDefault="00A0468F" w:rsidP="006C15B0">
      <w:pPr>
        <w:tabs>
          <w:tab w:val="left" w:pos="0"/>
          <w:tab w:val="left" w:pos="4253"/>
        </w:tabs>
        <w:spacing w:before="120" w:line="276" w:lineRule="auto"/>
        <w:rPr>
          <w:rFonts w:ascii="Arial" w:hAnsi="Arial" w:cs="Arial"/>
        </w:rPr>
      </w:pPr>
    </w:p>
    <w:p w:rsidR="00EE3B21" w:rsidRPr="006D01BA" w:rsidRDefault="00EE3B2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SCIORTINO  Patrice</w:t>
      </w:r>
      <w:r w:rsidRPr="006D01BA">
        <w:rPr>
          <w:rFonts w:ascii="Arial" w:hAnsi="Arial" w:cs="Arial"/>
          <w:color w:val="666699"/>
          <w:u w:val="single"/>
        </w:rPr>
        <w:tab/>
        <w:t>Parigi, 26.7.1922</w:t>
      </w:r>
    </w:p>
    <w:p w:rsidR="00150FA3" w:rsidRPr="006D01BA" w:rsidRDefault="00150FA3" w:rsidP="006C15B0">
      <w:pPr>
        <w:tabs>
          <w:tab w:val="left" w:pos="0"/>
          <w:tab w:val="left" w:pos="4253"/>
        </w:tabs>
        <w:spacing w:before="120" w:line="276" w:lineRule="auto"/>
        <w:rPr>
          <w:rFonts w:ascii="Arial" w:hAnsi="Arial" w:cs="Arial"/>
          <w:vanish/>
          <w:color w:val="666699"/>
          <w:sz w:val="20"/>
          <w:szCs w:val="20"/>
        </w:rPr>
      </w:pPr>
    </w:p>
    <w:p w:rsidR="00150FA3" w:rsidRPr="006D01BA" w:rsidRDefault="00150FA3" w:rsidP="006C15B0">
      <w:pPr>
        <w:tabs>
          <w:tab w:val="left" w:pos="0"/>
          <w:tab w:val="left" w:pos="4253"/>
        </w:tabs>
        <w:spacing w:before="120" w:line="276" w:lineRule="auto"/>
        <w:rPr>
          <w:rFonts w:ascii="Arial" w:hAnsi="Arial" w:cs="Arial"/>
          <w:vanish/>
          <w:color w:val="666699"/>
          <w:sz w:val="20"/>
          <w:szCs w:val="20"/>
        </w:rPr>
      </w:pPr>
    </w:p>
    <w:p w:rsidR="00150FA3" w:rsidRPr="006D01BA" w:rsidRDefault="00150FA3" w:rsidP="006C15B0">
      <w:pPr>
        <w:tabs>
          <w:tab w:val="left" w:pos="0"/>
          <w:tab w:val="left" w:pos="4253"/>
        </w:tabs>
        <w:spacing w:before="120" w:line="276" w:lineRule="auto"/>
        <w:rPr>
          <w:rFonts w:ascii="Arial" w:hAnsi="Arial" w:cs="Arial"/>
          <w:vanish/>
          <w:color w:val="666699"/>
          <w:sz w:val="20"/>
          <w:szCs w:val="20"/>
        </w:rPr>
      </w:pPr>
    </w:p>
    <w:p w:rsidR="00150FA3" w:rsidRPr="006D01BA" w:rsidRDefault="00150FA3" w:rsidP="006C15B0">
      <w:pPr>
        <w:tabs>
          <w:tab w:val="left" w:pos="0"/>
          <w:tab w:val="left" w:pos="4253"/>
        </w:tabs>
        <w:spacing w:before="120" w:line="276" w:lineRule="auto"/>
        <w:rPr>
          <w:rFonts w:ascii="Arial" w:hAnsi="Arial" w:cs="Arial"/>
          <w:vanish/>
          <w:color w:val="666699"/>
          <w:sz w:val="20"/>
          <w:szCs w:val="20"/>
        </w:rPr>
      </w:pPr>
    </w:p>
    <w:p w:rsidR="00150FA3" w:rsidRPr="006D01BA" w:rsidRDefault="00150FA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letterato francese, allievo di d’Indy alla Schola Cantorum, di J. Gentil e del padre, il compositore Edouard. Nel 1942 fu organista ad Ales, nel 1946 tornò a Parigi. Ricerche sulla musica esotica e parecchi brani </w:t>
      </w:r>
      <w:r w:rsidR="00D76F53">
        <w:rPr>
          <w:rFonts w:ascii="Arial" w:hAnsi="Arial" w:cs="Arial"/>
          <w:color w:val="666699"/>
          <w:sz w:val="20"/>
          <w:szCs w:val="20"/>
        </w:rPr>
        <w:t xml:space="preserve"> </w:t>
      </w:r>
      <w:r w:rsidRPr="006D01BA">
        <w:rPr>
          <w:rFonts w:ascii="Arial" w:hAnsi="Arial" w:cs="Arial"/>
          <w:color w:val="666699"/>
          <w:sz w:val="20"/>
          <w:szCs w:val="20"/>
        </w:rPr>
        <w:t xml:space="preserve">per percussioni e per strumenti poco considerati. Al suo attivo anche 3 Sinfonie e 4 opere liriche. Direttore del </w:t>
      </w:r>
      <w:r w:rsidR="00B17273"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13° arrondissement di Parigi.</w:t>
      </w:r>
    </w:p>
    <w:p w:rsidR="00150FA3" w:rsidRPr="006D01BA" w:rsidRDefault="00150FA3" w:rsidP="006C15B0">
      <w:pPr>
        <w:tabs>
          <w:tab w:val="left" w:pos="0"/>
          <w:tab w:val="left" w:pos="4253"/>
        </w:tabs>
        <w:spacing w:before="120" w:line="276" w:lineRule="auto"/>
        <w:rPr>
          <w:rFonts w:ascii="Arial" w:hAnsi="Arial" w:cs="Arial"/>
          <w:bCs/>
          <w:color w:val="000000"/>
        </w:rPr>
      </w:pPr>
      <w:r w:rsidRPr="006D01BA">
        <w:rPr>
          <w:rFonts w:ascii="Arial" w:hAnsi="Arial" w:cs="Arial"/>
        </w:rPr>
        <w:t xml:space="preserve">Clarinetto solo:   Clef, cl. basso.   Sillons, 3 studi.   Signatures per 3 clarinetti </w:t>
      </w:r>
      <w:r w:rsidRPr="006D01BA">
        <w:rPr>
          <w:rFonts w:ascii="Arial" w:hAnsi="Arial" w:cs="Arial"/>
          <w:bCs/>
          <w:color w:val="000000"/>
        </w:rPr>
        <w:t>(1981).</w:t>
      </w:r>
    </w:p>
    <w:p w:rsidR="00150FA3" w:rsidRPr="006D01BA" w:rsidRDefault="00150FA3"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Calamus, Concerto per clarinetto basso e 9 strumenti (1989).</w:t>
      </w:r>
    </w:p>
    <w:p w:rsidR="005D0284" w:rsidRPr="006D01BA" w:rsidRDefault="005D0284" w:rsidP="006C15B0">
      <w:pPr>
        <w:tabs>
          <w:tab w:val="left" w:pos="0"/>
          <w:tab w:val="left" w:pos="4253"/>
        </w:tabs>
        <w:spacing w:before="120" w:line="276" w:lineRule="auto"/>
        <w:rPr>
          <w:rFonts w:ascii="Arial" w:hAnsi="Arial" w:cs="Arial"/>
          <w:bCs/>
          <w:color w:val="000000"/>
        </w:rPr>
      </w:pPr>
    </w:p>
    <w:p w:rsidR="00E346CF" w:rsidRPr="006D01BA" w:rsidRDefault="00E346C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SCONTRINO  Antonio</w:t>
      </w:r>
      <w:r w:rsidRPr="006D01BA">
        <w:rPr>
          <w:rFonts w:ascii="Arial" w:hAnsi="Arial" w:cs="Arial"/>
          <w:color w:val="666699"/>
          <w:u w:val="single"/>
        </w:rPr>
        <w:tab/>
        <w:t>Trapani, 17.5.1850 - Firenze, 7.1.1922.</w:t>
      </w:r>
    </w:p>
    <w:p w:rsidR="00E346CF" w:rsidRPr="006D01BA" w:rsidRDefault="00E346C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contrabbassista, allievo di Alfano e Platania. A 20 anni inizia l’attività concertistica, si perfeziona </w:t>
      </w:r>
      <w:r w:rsidR="00D76F53">
        <w:rPr>
          <w:rFonts w:ascii="Arial" w:hAnsi="Arial" w:cs="Arial"/>
          <w:color w:val="666699"/>
          <w:sz w:val="20"/>
          <w:szCs w:val="20"/>
        </w:rPr>
        <w:t xml:space="preserve">            </w:t>
      </w:r>
      <w:r w:rsidRPr="006D01BA">
        <w:rPr>
          <w:rFonts w:ascii="Arial" w:hAnsi="Arial" w:cs="Arial"/>
          <w:color w:val="666699"/>
          <w:sz w:val="20"/>
          <w:szCs w:val="20"/>
        </w:rPr>
        <w:t xml:space="preserve">a Monaco dove conoscerà il pianista Buonamici. A Milano frequenta il famoso salotto della Contessa </w:t>
      </w:r>
      <w:r w:rsidR="00D76F53">
        <w:rPr>
          <w:rFonts w:ascii="Arial" w:hAnsi="Arial" w:cs="Arial"/>
          <w:color w:val="666699"/>
          <w:sz w:val="20"/>
          <w:szCs w:val="20"/>
        </w:rPr>
        <w:t xml:space="preserve">                          </w:t>
      </w:r>
      <w:r w:rsidRPr="006D01BA">
        <w:rPr>
          <w:rFonts w:ascii="Arial" w:hAnsi="Arial" w:cs="Arial"/>
          <w:color w:val="666699"/>
          <w:sz w:val="20"/>
          <w:szCs w:val="20"/>
        </w:rPr>
        <w:t>Clara Maffei, dove conoscerà Verdi, Boito, von Bulow</w:t>
      </w:r>
      <w:r w:rsidR="00D0366F" w:rsidRPr="006D01BA">
        <w:rPr>
          <w:rFonts w:ascii="Arial" w:hAnsi="Arial" w:cs="Arial"/>
          <w:color w:val="666699"/>
          <w:sz w:val="20"/>
          <w:szCs w:val="20"/>
        </w:rPr>
        <w:t>..</w:t>
      </w:r>
      <w:r w:rsidRPr="006D01BA">
        <w:rPr>
          <w:rFonts w:ascii="Arial" w:hAnsi="Arial" w:cs="Arial"/>
          <w:color w:val="666699"/>
          <w:sz w:val="20"/>
          <w:szCs w:val="20"/>
        </w:rPr>
        <w:t>. Insegnante al Conservatorio di Palermo.</w:t>
      </w:r>
    </w:p>
    <w:p w:rsidR="00150FA3" w:rsidRPr="006D01BA" w:rsidRDefault="00365C6A" w:rsidP="006C15B0">
      <w:pPr>
        <w:tabs>
          <w:tab w:val="left" w:pos="0"/>
          <w:tab w:val="left" w:pos="4253"/>
        </w:tabs>
        <w:spacing w:before="120" w:line="276" w:lineRule="auto"/>
        <w:rPr>
          <w:rFonts w:ascii="Arial" w:hAnsi="Arial" w:cs="Arial"/>
        </w:rPr>
      </w:pPr>
      <w:r w:rsidRPr="006D01BA">
        <w:rPr>
          <w:rFonts w:ascii="Arial" w:hAnsi="Arial" w:cs="Arial"/>
        </w:rPr>
        <w:t xml:space="preserve">Andantino per 2 clarinetti.   </w:t>
      </w:r>
      <w:r w:rsidR="00E346CF" w:rsidRPr="006D01BA">
        <w:rPr>
          <w:rFonts w:ascii="Arial" w:hAnsi="Arial" w:cs="Arial"/>
        </w:rPr>
        <w:t xml:space="preserve">6 </w:t>
      </w:r>
      <w:r w:rsidRPr="006D01BA">
        <w:rPr>
          <w:rFonts w:ascii="Arial" w:hAnsi="Arial" w:cs="Arial"/>
        </w:rPr>
        <w:t>Bozzetti</w:t>
      </w:r>
      <w:r w:rsidR="00E346CF" w:rsidRPr="006D01BA">
        <w:rPr>
          <w:rFonts w:ascii="Arial" w:hAnsi="Arial" w:cs="Arial"/>
        </w:rPr>
        <w:t xml:space="preserve"> per clarinetto e pf.</w:t>
      </w:r>
      <w:r w:rsidR="00150FA3" w:rsidRPr="006D01BA">
        <w:rPr>
          <w:rFonts w:ascii="Arial" w:hAnsi="Arial" w:cs="Arial"/>
        </w:rPr>
        <w:t xml:space="preserve">:   </w:t>
      </w:r>
      <w:r w:rsidR="00150FA3" w:rsidRPr="006D01BA">
        <w:rPr>
          <w:rFonts w:ascii="Arial" w:hAnsi="Arial" w:cs="Arial"/>
          <w:b/>
        </w:rPr>
        <w:t>1</w:t>
      </w:r>
      <w:r w:rsidR="00150FA3" w:rsidRPr="006D01BA">
        <w:rPr>
          <w:rFonts w:ascii="Arial" w:hAnsi="Arial" w:cs="Arial"/>
        </w:rPr>
        <w:t>) Adelaide (2’),</w:t>
      </w:r>
    </w:p>
    <w:p w:rsidR="00D0366F" w:rsidRPr="006D01BA" w:rsidRDefault="00F1177A" w:rsidP="006C15B0">
      <w:pPr>
        <w:tabs>
          <w:tab w:val="left" w:pos="0"/>
          <w:tab w:val="left" w:pos="4253"/>
        </w:tabs>
        <w:spacing w:before="120" w:line="276" w:lineRule="auto"/>
        <w:rPr>
          <w:rFonts w:ascii="Arial" w:hAnsi="Arial" w:cs="Arial"/>
        </w:rPr>
      </w:pPr>
      <w:r w:rsidRPr="006D01BA">
        <w:rPr>
          <w:rFonts w:ascii="Arial" w:hAnsi="Arial" w:cs="Arial"/>
        </w:rPr>
        <w:t>2) Didone (2’10),</w:t>
      </w:r>
      <w:r w:rsidR="00D0366F" w:rsidRPr="006D01BA">
        <w:rPr>
          <w:rFonts w:ascii="Arial" w:hAnsi="Arial" w:cs="Arial"/>
        </w:rPr>
        <w:t xml:space="preserve">   3) Valzer (1’10),   </w:t>
      </w:r>
      <w:r w:rsidR="00150FA3" w:rsidRPr="006D01BA">
        <w:rPr>
          <w:rFonts w:ascii="Arial" w:hAnsi="Arial" w:cs="Arial"/>
        </w:rPr>
        <w:t xml:space="preserve">4) Gondoliera (1’55),  </w:t>
      </w:r>
      <w:r w:rsidR="00B17273" w:rsidRPr="006D01BA">
        <w:rPr>
          <w:rFonts w:ascii="Arial" w:hAnsi="Arial" w:cs="Arial"/>
        </w:rPr>
        <w:t xml:space="preserve"> </w:t>
      </w:r>
      <w:r w:rsidR="00150FA3" w:rsidRPr="006D01BA">
        <w:rPr>
          <w:rFonts w:ascii="Arial" w:hAnsi="Arial" w:cs="Arial"/>
        </w:rPr>
        <w:t>5) Speranza (3’10),</w:t>
      </w:r>
    </w:p>
    <w:p w:rsidR="00F1177A" w:rsidRPr="006D01BA" w:rsidRDefault="00F1177A" w:rsidP="006C15B0">
      <w:pPr>
        <w:tabs>
          <w:tab w:val="left" w:pos="0"/>
          <w:tab w:val="left" w:pos="4253"/>
        </w:tabs>
        <w:spacing w:before="120" w:line="276" w:lineRule="auto"/>
        <w:rPr>
          <w:rFonts w:ascii="Arial" w:hAnsi="Arial" w:cs="Arial"/>
        </w:rPr>
      </w:pPr>
      <w:r w:rsidRPr="006D01BA">
        <w:rPr>
          <w:rFonts w:ascii="Arial" w:hAnsi="Arial" w:cs="Arial"/>
          <w:b/>
        </w:rPr>
        <w:t>6</w:t>
      </w:r>
      <w:r w:rsidRPr="006D01BA">
        <w:rPr>
          <w:rFonts w:ascii="Arial" w:hAnsi="Arial" w:cs="Arial"/>
        </w:rPr>
        <w:t>) Letizia (3’05).</w:t>
      </w:r>
    </w:p>
    <w:p w:rsidR="00605700" w:rsidRPr="006D01BA" w:rsidRDefault="00605700" w:rsidP="006C15B0">
      <w:pPr>
        <w:tabs>
          <w:tab w:val="left" w:pos="0"/>
          <w:tab w:val="left" w:pos="4253"/>
        </w:tabs>
        <w:spacing w:before="120" w:line="276" w:lineRule="auto"/>
        <w:rPr>
          <w:rFonts w:ascii="Arial" w:hAnsi="Arial" w:cs="Arial"/>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F1177A" w:rsidRPr="006D01BA" w:rsidRDefault="00F1177A" w:rsidP="006C15B0">
      <w:pPr>
        <w:tabs>
          <w:tab w:val="left" w:pos="0"/>
          <w:tab w:val="left" w:pos="4253"/>
        </w:tabs>
        <w:spacing w:before="120" w:line="276" w:lineRule="auto"/>
        <w:rPr>
          <w:rFonts w:ascii="Arial" w:hAnsi="Arial" w:cs="Arial"/>
          <w:vanish/>
          <w:color w:val="666699"/>
        </w:rPr>
      </w:pPr>
    </w:p>
    <w:p w:rsidR="00961EC4" w:rsidRPr="006D01BA" w:rsidRDefault="00961EC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SCOTT</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Cyril                                       Oxton,</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Chesire,</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27.9.1879</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Eastbourne,</w:t>
      </w:r>
      <w:r w:rsidRPr="006D01BA">
        <w:rPr>
          <w:rFonts w:ascii="Arial" w:eastAsia="Arial" w:hAnsi="Arial" w:cs="Arial"/>
          <w:color w:val="666699"/>
          <w:u w:val="single"/>
          <w:lang w:val="en-US"/>
        </w:rPr>
        <w:t xml:space="preserve"> </w:t>
      </w:r>
      <w:r w:rsidRPr="006D01BA">
        <w:rPr>
          <w:rFonts w:ascii="Arial" w:hAnsi="Arial" w:cs="Arial"/>
          <w:color w:val="666699"/>
          <w:u w:val="single"/>
          <w:lang w:val="en-US"/>
        </w:rPr>
        <w:t>31.12.1970.</w:t>
      </w:r>
    </w:p>
    <w:p w:rsidR="00961EC4" w:rsidRPr="006D01BA" w:rsidRDefault="00961EC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w:t>
      </w:r>
      <w:r w:rsidRPr="006D01BA">
        <w:rPr>
          <w:rFonts w:ascii="Arial" w:eastAsia="Arial" w:hAnsi="Arial" w:cs="Arial"/>
          <w:color w:val="666699"/>
          <w:sz w:val="20"/>
          <w:szCs w:val="20"/>
        </w:rPr>
        <w:t xml:space="preserve"> </w:t>
      </w:r>
      <w:r w:rsidRPr="006D01BA">
        <w:rPr>
          <w:rFonts w:ascii="Arial" w:hAnsi="Arial" w:cs="Arial"/>
          <w:color w:val="666699"/>
          <w:sz w:val="20"/>
          <w:szCs w:val="20"/>
        </w:rPr>
        <w:t>concertista,</w:t>
      </w:r>
      <w:r w:rsidRPr="006D01BA">
        <w:rPr>
          <w:rFonts w:ascii="Arial" w:eastAsia="Arial" w:hAnsi="Arial" w:cs="Arial"/>
          <w:color w:val="666699"/>
          <w:sz w:val="20"/>
          <w:szCs w:val="20"/>
        </w:rPr>
        <w:t xml:space="preserve"> </w:t>
      </w:r>
      <w:r w:rsidRPr="006D01BA">
        <w:rPr>
          <w:rFonts w:ascii="Arial" w:hAnsi="Arial" w:cs="Arial"/>
          <w:color w:val="666699"/>
          <w:sz w:val="20"/>
          <w:szCs w:val="20"/>
        </w:rPr>
        <w:t>insegnante,</w:t>
      </w:r>
      <w:r w:rsidRPr="006D01BA">
        <w:rPr>
          <w:rFonts w:ascii="Arial" w:eastAsia="Arial" w:hAnsi="Arial" w:cs="Arial"/>
          <w:color w:val="666699"/>
          <w:sz w:val="20"/>
          <w:szCs w:val="20"/>
        </w:rPr>
        <w:t xml:space="preserve"> </w:t>
      </w:r>
      <w:r w:rsidRPr="006D01BA">
        <w:rPr>
          <w:rFonts w:ascii="Arial" w:hAnsi="Arial" w:cs="Arial"/>
          <w:color w:val="666699"/>
          <w:sz w:val="20"/>
          <w:szCs w:val="20"/>
        </w:rPr>
        <w:t>compositore</w:t>
      </w:r>
      <w:r w:rsidRPr="006D01BA">
        <w:rPr>
          <w:rFonts w:ascii="Arial" w:eastAsia="Arial" w:hAnsi="Arial" w:cs="Arial"/>
          <w:color w:val="666699"/>
          <w:sz w:val="20"/>
          <w:szCs w:val="20"/>
        </w:rPr>
        <w:t xml:space="preserve"> </w:t>
      </w:r>
      <w:r w:rsidRPr="006D01BA">
        <w:rPr>
          <w:rFonts w:ascii="Arial" w:hAnsi="Arial" w:cs="Arial"/>
          <w:color w:val="666699"/>
          <w:sz w:val="20"/>
          <w:szCs w:val="20"/>
        </w:rPr>
        <w:t>scrittore</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poeta inglese.</w:t>
      </w:r>
      <w:r w:rsidRPr="006D01BA">
        <w:rPr>
          <w:rFonts w:ascii="Arial" w:eastAsia="Arial" w:hAnsi="Arial" w:cs="Arial"/>
          <w:color w:val="666699"/>
          <w:sz w:val="20"/>
          <w:szCs w:val="20"/>
        </w:rPr>
        <w:t xml:space="preserve"> </w:t>
      </w:r>
      <w:r w:rsidRPr="006D01BA">
        <w:rPr>
          <w:rFonts w:ascii="Arial" w:hAnsi="Arial" w:cs="Arial"/>
          <w:color w:val="666699"/>
          <w:sz w:val="20"/>
          <w:szCs w:val="20"/>
        </w:rPr>
        <w:t>Nel</w:t>
      </w:r>
      <w:r w:rsidRPr="006D01BA">
        <w:rPr>
          <w:rFonts w:ascii="Arial" w:eastAsia="Arial" w:hAnsi="Arial" w:cs="Arial"/>
          <w:color w:val="666699"/>
          <w:sz w:val="20"/>
          <w:szCs w:val="20"/>
        </w:rPr>
        <w:t xml:space="preserve"> </w:t>
      </w:r>
      <w:r w:rsidRPr="006D01BA">
        <w:rPr>
          <w:rFonts w:ascii="Arial" w:hAnsi="Arial" w:cs="Arial"/>
          <w:color w:val="666699"/>
          <w:sz w:val="20"/>
          <w:szCs w:val="20"/>
        </w:rPr>
        <w:t>1891</w:t>
      </w:r>
      <w:r w:rsidRPr="006D01BA">
        <w:rPr>
          <w:rFonts w:ascii="Arial" w:eastAsia="Arial" w:hAnsi="Arial" w:cs="Arial"/>
          <w:color w:val="666699"/>
          <w:sz w:val="20"/>
          <w:szCs w:val="20"/>
        </w:rPr>
        <w:t xml:space="preserve"> </w:t>
      </w:r>
      <w:r w:rsidRPr="006D01BA">
        <w:rPr>
          <w:rFonts w:ascii="Arial" w:hAnsi="Arial" w:cs="Arial"/>
          <w:color w:val="666699"/>
          <w:sz w:val="20"/>
          <w:szCs w:val="20"/>
        </w:rPr>
        <w:t>studiò</w:t>
      </w:r>
      <w:r w:rsidRPr="006D01BA">
        <w:rPr>
          <w:rFonts w:ascii="Arial" w:eastAsia="Arial" w:hAnsi="Arial" w:cs="Arial"/>
          <w:color w:val="666699"/>
          <w:sz w:val="20"/>
          <w:szCs w:val="20"/>
        </w:rPr>
        <w:t xml:space="preserve"> </w:t>
      </w:r>
      <w:r w:rsidRPr="006D01BA">
        <w:rPr>
          <w:rFonts w:ascii="Arial" w:hAnsi="Arial" w:cs="Arial"/>
          <w:color w:val="666699"/>
          <w:sz w:val="20"/>
          <w:szCs w:val="20"/>
        </w:rPr>
        <w:t>per</w:t>
      </w:r>
      <w:r w:rsidRPr="006D01BA">
        <w:rPr>
          <w:rFonts w:ascii="Arial" w:eastAsia="Arial" w:hAnsi="Arial" w:cs="Arial"/>
          <w:color w:val="666699"/>
          <w:sz w:val="20"/>
          <w:szCs w:val="20"/>
        </w:rPr>
        <w:t xml:space="preserve"> </w:t>
      </w:r>
      <w:r w:rsidRPr="006D01BA">
        <w:rPr>
          <w:rFonts w:ascii="Arial" w:hAnsi="Arial" w:cs="Arial"/>
          <w:color w:val="666699"/>
          <w:sz w:val="20"/>
          <w:szCs w:val="20"/>
        </w:rPr>
        <w:t>18</w:t>
      </w:r>
      <w:r w:rsidRPr="006D01BA">
        <w:rPr>
          <w:rFonts w:ascii="Arial" w:eastAsia="Arial" w:hAnsi="Arial" w:cs="Arial"/>
          <w:color w:val="666699"/>
          <w:sz w:val="20"/>
          <w:szCs w:val="20"/>
        </w:rPr>
        <w:t xml:space="preserve"> </w:t>
      </w:r>
      <w:r w:rsidRPr="006D01BA">
        <w:rPr>
          <w:rFonts w:ascii="Arial" w:hAnsi="Arial" w:cs="Arial"/>
          <w:color w:val="666699"/>
          <w:sz w:val="20"/>
          <w:szCs w:val="20"/>
        </w:rPr>
        <w:t>mesi</w:t>
      </w:r>
      <w:r w:rsidRPr="006D01BA">
        <w:rPr>
          <w:rFonts w:ascii="Arial" w:eastAsia="Arial" w:hAnsi="Arial" w:cs="Arial"/>
          <w:color w:val="666699"/>
          <w:sz w:val="20"/>
          <w:szCs w:val="20"/>
        </w:rPr>
        <w:t xml:space="preserve"> </w:t>
      </w:r>
      <w:r w:rsidRPr="006D01BA">
        <w:rPr>
          <w:rFonts w:ascii="Arial" w:hAnsi="Arial" w:cs="Arial"/>
          <w:color w:val="666699"/>
          <w:sz w:val="20"/>
          <w:szCs w:val="20"/>
        </w:rPr>
        <w:t>con</w:t>
      </w:r>
      <w:r w:rsidRPr="006D01BA">
        <w:rPr>
          <w:rFonts w:ascii="Arial" w:eastAsia="Arial" w:hAnsi="Arial" w:cs="Arial"/>
          <w:color w:val="666699"/>
          <w:sz w:val="20"/>
          <w:szCs w:val="20"/>
        </w:rPr>
        <w:t xml:space="preserve"> </w:t>
      </w:r>
      <w:r w:rsidRPr="006D01BA">
        <w:rPr>
          <w:rFonts w:ascii="Arial" w:hAnsi="Arial" w:cs="Arial"/>
          <w:color w:val="666699"/>
          <w:sz w:val="20"/>
          <w:szCs w:val="20"/>
        </w:rPr>
        <w:t>Vzielli</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Humperdinck</w:t>
      </w:r>
      <w:r w:rsidRPr="006D01BA">
        <w:rPr>
          <w:rFonts w:ascii="Arial" w:eastAsia="Arial" w:hAnsi="Arial" w:cs="Arial"/>
          <w:color w:val="666699"/>
          <w:sz w:val="20"/>
          <w:szCs w:val="20"/>
        </w:rPr>
        <w:t xml:space="preserve"> </w:t>
      </w:r>
      <w:r w:rsidRPr="006D01BA">
        <w:rPr>
          <w:rFonts w:ascii="Arial" w:hAnsi="Arial" w:cs="Arial"/>
          <w:color w:val="666699"/>
          <w:sz w:val="20"/>
          <w:szCs w:val="20"/>
        </w:rPr>
        <w:t>al</w:t>
      </w:r>
      <w:r w:rsidRPr="006D01BA">
        <w:rPr>
          <w:rFonts w:ascii="Arial" w:eastAsia="Arial" w:hAnsi="Arial" w:cs="Arial"/>
          <w:color w:val="666699"/>
          <w:sz w:val="20"/>
          <w:szCs w:val="20"/>
        </w:rPr>
        <w:t xml:space="preserve"> </w:t>
      </w:r>
      <w:r w:rsidRPr="006D01BA">
        <w:rPr>
          <w:rFonts w:ascii="Arial" w:hAnsi="Arial" w:cs="Arial"/>
          <w:color w:val="666699"/>
          <w:sz w:val="20"/>
          <w:szCs w:val="20"/>
        </w:rPr>
        <w:t>Conservatorio</w:t>
      </w:r>
      <w:r w:rsidRPr="006D01BA">
        <w:rPr>
          <w:rFonts w:ascii="Arial" w:eastAsia="Arial" w:hAnsi="Arial" w:cs="Arial"/>
          <w:color w:val="666699"/>
          <w:sz w:val="20"/>
          <w:szCs w:val="20"/>
        </w:rPr>
        <w:t xml:space="preserve"> </w:t>
      </w:r>
      <w:r w:rsidRPr="006D01BA">
        <w:rPr>
          <w:rFonts w:ascii="Arial" w:hAnsi="Arial" w:cs="Arial"/>
          <w:color w:val="666699"/>
          <w:sz w:val="20"/>
          <w:szCs w:val="20"/>
        </w:rPr>
        <w:t>Hoch</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Francoforte</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nel</w:t>
      </w:r>
      <w:r w:rsidRPr="006D01BA">
        <w:rPr>
          <w:rFonts w:ascii="Arial" w:eastAsia="Arial" w:hAnsi="Arial" w:cs="Arial"/>
          <w:color w:val="666699"/>
          <w:sz w:val="20"/>
          <w:szCs w:val="20"/>
        </w:rPr>
        <w:t xml:space="preserve"> </w:t>
      </w:r>
      <w:r w:rsidRPr="006D01BA">
        <w:rPr>
          <w:rFonts w:ascii="Arial" w:hAnsi="Arial" w:cs="Arial"/>
          <w:color w:val="666699"/>
          <w:sz w:val="20"/>
          <w:szCs w:val="20"/>
        </w:rPr>
        <w:t>1895</w:t>
      </w:r>
      <w:r w:rsidRPr="006D01BA">
        <w:rPr>
          <w:rFonts w:ascii="Arial" w:eastAsia="Arial" w:hAnsi="Arial" w:cs="Arial"/>
          <w:color w:val="666699"/>
          <w:sz w:val="20"/>
          <w:szCs w:val="20"/>
        </w:rPr>
        <w:t xml:space="preserve"> </w:t>
      </w:r>
      <w:r w:rsidRPr="006D01BA">
        <w:rPr>
          <w:rFonts w:ascii="Arial" w:hAnsi="Arial" w:cs="Arial"/>
          <w:color w:val="666699"/>
          <w:sz w:val="20"/>
          <w:szCs w:val="20"/>
        </w:rPr>
        <w:t>vi</w:t>
      </w:r>
      <w:r w:rsidRPr="006D01BA">
        <w:rPr>
          <w:rFonts w:ascii="Arial" w:eastAsia="Arial" w:hAnsi="Arial" w:cs="Arial"/>
          <w:color w:val="666699"/>
          <w:sz w:val="20"/>
          <w:szCs w:val="20"/>
        </w:rPr>
        <w:t xml:space="preserve"> </w:t>
      </w:r>
      <w:r w:rsidRPr="006D01BA">
        <w:rPr>
          <w:rFonts w:ascii="Arial" w:hAnsi="Arial" w:cs="Arial"/>
          <w:color w:val="666699"/>
          <w:sz w:val="20"/>
          <w:szCs w:val="20"/>
        </w:rPr>
        <w:t>tornò</w:t>
      </w:r>
      <w:r w:rsidRPr="006D01BA">
        <w:rPr>
          <w:rFonts w:ascii="Arial" w:eastAsia="Arial" w:hAnsi="Arial" w:cs="Arial"/>
          <w:color w:val="666699"/>
          <w:sz w:val="20"/>
          <w:szCs w:val="20"/>
        </w:rPr>
        <w:t xml:space="preserve"> </w:t>
      </w:r>
      <w:r w:rsidRPr="006D01BA">
        <w:rPr>
          <w:rFonts w:ascii="Arial" w:hAnsi="Arial" w:cs="Arial"/>
          <w:color w:val="666699"/>
          <w:sz w:val="20"/>
          <w:szCs w:val="20"/>
        </w:rPr>
        <w:t>per</w:t>
      </w:r>
      <w:r w:rsidRPr="006D01BA">
        <w:rPr>
          <w:rFonts w:ascii="Arial" w:eastAsia="Arial" w:hAnsi="Arial" w:cs="Arial"/>
          <w:color w:val="666699"/>
          <w:sz w:val="20"/>
          <w:szCs w:val="20"/>
        </w:rPr>
        <w:t xml:space="preserve"> </w:t>
      </w:r>
      <w:r w:rsidRPr="006D01BA">
        <w:rPr>
          <w:rFonts w:ascii="Arial" w:hAnsi="Arial" w:cs="Arial"/>
          <w:color w:val="666699"/>
          <w:sz w:val="20"/>
          <w:szCs w:val="20"/>
        </w:rPr>
        <w:t>perfezionarsi</w:t>
      </w:r>
      <w:r w:rsidRPr="006D01BA">
        <w:rPr>
          <w:rFonts w:ascii="Arial" w:eastAsia="Arial" w:hAnsi="Arial" w:cs="Arial"/>
          <w:color w:val="666699"/>
          <w:sz w:val="20"/>
          <w:szCs w:val="20"/>
        </w:rPr>
        <w:t xml:space="preserve"> </w:t>
      </w:r>
      <w:r w:rsidRPr="006D01BA">
        <w:rPr>
          <w:rFonts w:ascii="Arial" w:hAnsi="Arial" w:cs="Arial"/>
          <w:color w:val="666699"/>
          <w:sz w:val="20"/>
          <w:szCs w:val="20"/>
        </w:rPr>
        <w:t>con</w:t>
      </w:r>
      <w:r w:rsidRPr="006D01BA">
        <w:rPr>
          <w:rFonts w:ascii="Arial" w:eastAsia="Arial" w:hAnsi="Arial" w:cs="Arial"/>
          <w:color w:val="666699"/>
          <w:sz w:val="20"/>
          <w:szCs w:val="20"/>
        </w:rPr>
        <w:t xml:space="preserve"> </w:t>
      </w:r>
      <w:r w:rsidRPr="006D01BA">
        <w:rPr>
          <w:rFonts w:ascii="Arial" w:hAnsi="Arial" w:cs="Arial"/>
          <w:color w:val="666699"/>
          <w:sz w:val="20"/>
          <w:szCs w:val="20"/>
        </w:rPr>
        <w:t>Ivan</w:t>
      </w:r>
      <w:r w:rsidRPr="006D01BA">
        <w:rPr>
          <w:rFonts w:ascii="Arial" w:eastAsia="Arial" w:hAnsi="Arial" w:cs="Arial"/>
          <w:color w:val="666699"/>
          <w:sz w:val="20"/>
          <w:szCs w:val="20"/>
        </w:rPr>
        <w:t xml:space="preserve"> </w:t>
      </w:r>
      <w:r w:rsidRPr="006D01BA">
        <w:rPr>
          <w:rFonts w:ascii="Arial" w:hAnsi="Arial" w:cs="Arial"/>
          <w:color w:val="666699"/>
          <w:sz w:val="20"/>
          <w:szCs w:val="20"/>
        </w:rPr>
        <w:t>Knorr.</w:t>
      </w:r>
      <w:r w:rsidRPr="006D01BA">
        <w:rPr>
          <w:rFonts w:ascii="Arial" w:eastAsia="Arial" w:hAnsi="Arial" w:cs="Arial"/>
          <w:color w:val="666699"/>
          <w:sz w:val="20"/>
          <w:szCs w:val="20"/>
        </w:rPr>
        <w:t xml:space="preserve"> </w:t>
      </w:r>
      <w:r w:rsidR="00D76F53">
        <w:rPr>
          <w:rFonts w:ascii="Arial" w:eastAsia="Arial" w:hAnsi="Arial" w:cs="Arial"/>
          <w:color w:val="666699"/>
          <w:sz w:val="20"/>
          <w:szCs w:val="20"/>
        </w:rPr>
        <w:t xml:space="preserve">                            </w:t>
      </w:r>
      <w:r w:rsidRPr="006D01BA">
        <w:rPr>
          <w:rFonts w:ascii="Arial" w:hAnsi="Arial" w:cs="Arial"/>
          <w:color w:val="666699"/>
          <w:sz w:val="20"/>
          <w:szCs w:val="20"/>
        </w:rPr>
        <w:t>Dal</w:t>
      </w:r>
      <w:r w:rsidRPr="006D01BA">
        <w:rPr>
          <w:rFonts w:ascii="Arial" w:eastAsia="Arial" w:hAnsi="Arial" w:cs="Arial"/>
          <w:color w:val="666699"/>
          <w:sz w:val="20"/>
          <w:szCs w:val="20"/>
        </w:rPr>
        <w:t xml:space="preserve">  </w:t>
      </w:r>
      <w:r w:rsidRPr="006D01BA">
        <w:rPr>
          <w:rFonts w:ascii="Arial" w:hAnsi="Arial" w:cs="Arial"/>
          <w:color w:val="666699"/>
          <w:sz w:val="20"/>
          <w:szCs w:val="20"/>
        </w:rPr>
        <w:t>1898</w:t>
      </w:r>
      <w:r w:rsidRPr="006D01BA">
        <w:rPr>
          <w:rFonts w:ascii="Arial" w:eastAsia="Arial" w:hAnsi="Arial" w:cs="Arial"/>
          <w:color w:val="666699"/>
          <w:sz w:val="20"/>
          <w:szCs w:val="20"/>
        </w:rPr>
        <w:t xml:space="preserve"> </w:t>
      </w:r>
      <w:r w:rsidRPr="006D01BA">
        <w:rPr>
          <w:rFonts w:ascii="Arial" w:hAnsi="Arial" w:cs="Arial"/>
          <w:color w:val="666699"/>
          <w:sz w:val="20"/>
          <w:szCs w:val="20"/>
        </w:rPr>
        <w:t>fu</w:t>
      </w:r>
      <w:r w:rsidRPr="006D01BA">
        <w:rPr>
          <w:rFonts w:ascii="Arial" w:eastAsia="Arial" w:hAnsi="Arial" w:cs="Arial"/>
          <w:color w:val="666699"/>
          <w:sz w:val="20"/>
          <w:szCs w:val="20"/>
        </w:rPr>
        <w:t xml:space="preserve"> </w:t>
      </w:r>
      <w:r w:rsidRPr="006D01BA">
        <w:rPr>
          <w:rFonts w:ascii="Arial" w:hAnsi="Arial" w:cs="Arial"/>
          <w:color w:val="666699"/>
          <w:sz w:val="20"/>
          <w:szCs w:val="20"/>
        </w:rPr>
        <w:t>insegnante</w:t>
      </w:r>
      <w:r w:rsidRPr="006D01BA">
        <w:rPr>
          <w:rFonts w:ascii="Arial" w:eastAsia="Arial" w:hAnsi="Arial" w:cs="Arial"/>
          <w:color w:val="666699"/>
          <w:sz w:val="20"/>
          <w:szCs w:val="20"/>
        </w:rPr>
        <w:t xml:space="preserve"> </w:t>
      </w:r>
      <w:r w:rsidRPr="006D01BA">
        <w:rPr>
          <w:rFonts w:ascii="Arial" w:hAnsi="Arial" w:cs="Arial"/>
          <w:color w:val="666699"/>
          <w:sz w:val="20"/>
          <w:szCs w:val="20"/>
        </w:rPr>
        <w:t>a</w:t>
      </w:r>
      <w:r w:rsidRPr="006D01BA">
        <w:rPr>
          <w:rFonts w:ascii="Arial" w:eastAsia="Arial" w:hAnsi="Arial" w:cs="Arial"/>
          <w:color w:val="666699"/>
          <w:sz w:val="20"/>
          <w:szCs w:val="20"/>
        </w:rPr>
        <w:t xml:space="preserve"> </w:t>
      </w:r>
      <w:r w:rsidRPr="006D01BA">
        <w:rPr>
          <w:rFonts w:ascii="Arial" w:hAnsi="Arial" w:cs="Arial"/>
          <w:color w:val="666699"/>
          <w:sz w:val="20"/>
          <w:szCs w:val="20"/>
        </w:rPr>
        <w:t>Liverpool.</w:t>
      </w:r>
      <w:r w:rsidRPr="006D01BA">
        <w:rPr>
          <w:rFonts w:ascii="Arial" w:eastAsia="Arial" w:hAnsi="Arial" w:cs="Arial"/>
          <w:color w:val="666699"/>
          <w:sz w:val="20"/>
          <w:szCs w:val="20"/>
        </w:rPr>
        <w:t xml:space="preserve"> </w:t>
      </w:r>
      <w:r w:rsidRPr="006D01BA">
        <w:rPr>
          <w:rFonts w:ascii="Arial" w:hAnsi="Arial" w:cs="Arial"/>
          <w:color w:val="666699"/>
          <w:sz w:val="20"/>
          <w:szCs w:val="20"/>
        </w:rPr>
        <w:t>Occultismo</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teosofia,</w:t>
      </w:r>
      <w:r w:rsidRPr="006D01BA">
        <w:rPr>
          <w:rFonts w:ascii="Arial" w:eastAsia="Arial" w:hAnsi="Arial" w:cs="Arial"/>
          <w:color w:val="666699"/>
          <w:sz w:val="20"/>
          <w:szCs w:val="20"/>
        </w:rPr>
        <w:t xml:space="preserve"> </w:t>
      </w:r>
      <w:r w:rsidRPr="006D01BA">
        <w:rPr>
          <w:rFonts w:ascii="Arial" w:hAnsi="Arial" w:cs="Arial"/>
          <w:color w:val="666699"/>
          <w:sz w:val="20"/>
          <w:szCs w:val="20"/>
        </w:rPr>
        <w:t>filosofia</w:t>
      </w:r>
      <w:r w:rsidRPr="006D01BA">
        <w:rPr>
          <w:rFonts w:ascii="Arial" w:eastAsia="Arial" w:hAnsi="Arial" w:cs="Arial"/>
          <w:color w:val="666699"/>
          <w:sz w:val="20"/>
          <w:szCs w:val="20"/>
        </w:rPr>
        <w:t xml:space="preserve"> </w:t>
      </w:r>
      <w:r w:rsidRPr="006D01BA">
        <w:rPr>
          <w:rFonts w:ascii="Arial" w:hAnsi="Arial" w:cs="Arial"/>
          <w:color w:val="666699"/>
          <w:sz w:val="20"/>
          <w:szCs w:val="20"/>
        </w:rPr>
        <w:t>trascendentale,</w:t>
      </w:r>
      <w:r w:rsidRPr="006D01BA">
        <w:rPr>
          <w:rFonts w:ascii="Arial" w:eastAsia="Arial" w:hAnsi="Arial" w:cs="Arial"/>
          <w:color w:val="666699"/>
          <w:sz w:val="20"/>
          <w:szCs w:val="20"/>
        </w:rPr>
        <w:t xml:space="preserve"> </w:t>
      </w:r>
      <w:r w:rsidRPr="006D01BA">
        <w:rPr>
          <w:rFonts w:ascii="Arial" w:hAnsi="Arial" w:cs="Arial"/>
          <w:color w:val="666699"/>
          <w:sz w:val="20"/>
          <w:szCs w:val="20"/>
        </w:rPr>
        <w:t>medicina</w:t>
      </w:r>
      <w:r w:rsidRPr="006D01BA">
        <w:rPr>
          <w:rFonts w:ascii="Arial" w:eastAsia="Arial" w:hAnsi="Arial" w:cs="Arial"/>
          <w:color w:val="666699"/>
          <w:sz w:val="20"/>
          <w:szCs w:val="20"/>
        </w:rPr>
        <w:t xml:space="preserve"> </w:t>
      </w:r>
      <w:r w:rsidRPr="006D01BA">
        <w:rPr>
          <w:rFonts w:ascii="Arial" w:hAnsi="Arial" w:cs="Arial"/>
          <w:color w:val="666699"/>
          <w:sz w:val="20"/>
          <w:szCs w:val="20"/>
        </w:rPr>
        <w:t>alternativa</w:t>
      </w:r>
      <w:r w:rsidRPr="006D01BA">
        <w:rPr>
          <w:rFonts w:ascii="Arial" w:eastAsia="Arial" w:hAnsi="Arial" w:cs="Arial"/>
          <w:color w:val="666699"/>
          <w:sz w:val="20"/>
          <w:szCs w:val="20"/>
        </w:rPr>
        <w:t xml:space="preserve"> </w:t>
      </w:r>
      <w:r w:rsidRPr="006D01BA">
        <w:rPr>
          <w:rFonts w:ascii="Arial" w:hAnsi="Arial" w:cs="Arial"/>
          <w:color w:val="666699"/>
          <w:sz w:val="20"/>
          <w:szCs w:val="20"/>
        </w:rPr>
        <w:t>furono</w:t>
      </w:r>
      <w:r w:rsidRPr="006D01BA">
        <w:rPr>
          <w:rFonts w:ascii="Arial" w:eastAsia="Arial" w:hAnsi="Arial" w:cs="Arial"/>
          <w:color w:val="666699"/>
          <w:sz w:val="20"/>
          <w:szCs w:val="20"/>
        </w:rPr>
        <w:t xml:space="preserve"> </w:t>
      </w:r>
      <w:r w:rsidRPr="006D01BA">
        <w:rPr>
          <w:rFonts w:ascii="Arial" w:hAnsi="Arial" w:cs="Arial"/>
          <w:color w:val="666699"/>
          <w:sz w:val="20"/>
          <w:szCs w:val="20"/>
        </w:rPr>
        <w:t>movimenti</w:t>
      </w:r>
      <w:r w:rsidRPr="006D01BA">
        <w:rPr>
          <w:rFonts w:ascii="Arial" w:eastAsia="Arial" w:hAnsi="Arial" w:cs="Arial"/>
          <w:color w:val="666699"/>
          <w:sz w:val="20"/>
          <w:szCs w:val="20"/>
        </w:rPr>
        <w:t xml:space="preserve"> </w:t>
      </w:r>
      <w:r w:rsidRPr="006D01BA">
        <w:rPr>
          <w:rFonts w:ascii="Arial" w:hAnsi="Arial" w:cs="Arial"/>
          <w:color w:val="666699"/>
          <w:sz w:val="20"/>
          <w:szCs w:val="20"/>
        </w:rPr>
        <w:t>ai</w:t>
      </w:r>
      <w:r w:rsidRPr="006D01BA">
        <w:rPr>
          <w:rFonts w:ascii="Arial" w:eastAsia="Arial" w:hAnsi="Arial" w:cs="Arial"/>
          <w:color w:val="666699"/>
          <w:sz w:val="20"/>
          <w:szCs w:val="20"/>
        </w:rPr>
        <w:t xml:space="preserve"> </w:t>
      </w:r>
      <w:r w:rsidRPr="006D01BA">
        <w:rPr>
          <w:rFonts w:ascii="Arial" w:hAnsi="Arial" w:cs="Arial"/>
          <w:color w:val="666699"/>
          <w:sz w:val="20"/>
          <w:szCs w:val="20"/>
        </w:rPr>
        <w:t>quali</w:t>
      </w:r>
      <w:r w:rsidRPr="006D01BA">
        <w:rPr>
          <w:rFonts w:ascii="Arial" w:eastAsia="Arial" w:hAnsi="Arial" w:cs="Arial"/>
          <w:color w:val="666699"/>
          <w:sz w:val="20"/>
          <w:szCs w:val="20"/>
        </w:rPr>
        <w:t xml:space="preserve"> </w:t>
      </w:r>
      <w:r w:rsidRPr="006D01BA">
        <w:rPr>
          <w:rFonts w:ascii="Arial" w:hAnsi="Arial" w:cs="Arial"/>
          <w:color w:val="666699"/>
          <w:sz w:val="20"/>
          <w:szCs w:val="20"/>
        </w:rPr>
        <w:t>aderì,</w:t>
      </w:r>
      <w:r w:rsidRPr="006D01BA">
        <w:rPr>
          <w:rFonts w:ascii="Arial" w:eastAsia="Arial" w:hAnsi="Arial" w:cs="Arial"/>
          <w:color w:val="666699"/>
          <w:sz w:val="20"/>
          <w:szCs w:val="20"/>
        </w:rPr>
        <w:t xml:space="preserve"> </w:t>
      </w:r>
      <w:r w:rsidRPr="006D01BA">
        <w:rPr>
          <w:rFonts w:ascii="Arial" w:hAnsi="Arial" w:cs="Arial"/>
          <w:color w:val="666699"/>
          <w:sz w:val="20"/>
          <w:szCs w:val="20"/>
        </w:rPr>
        <w:t>determinando</w:t>
      </w:r>
      <w:r w:rsidRPr="006D01BA">
        <w:rPr>
          <w:rFonts w:ascii="Arial" w:eastAsia="Arial" w:hAnsi="Arial" w:cs="Arial"/>
          <w:color w:val="666699"/>
          <w:sz w:val="20"/>
          <w:szCs w:val="20"/>
        </w:rPr>
        <w:t xml:space="preserve"> </w:t>
      </w:r>
      <w:r w:rsidRPr="006D01BA">
        <w:rPr>
          <w:rFonts w:ascii="Arial" w:hAnsi="Arial" w:cs="Arial"/>
          <w:color w:val="666699"/>
          <w:sz w:val="20"/>
          <w:szCs w:val="20"/>
        </w:rPr>
        <w:t>una</w:t>
      </w:r>
      <w:r w:rsidRPr="006D01BA">
        <w:rPr>
          <w:rFonts w:ascii="Arial" w:eastAsia="Arial" w:hAnsi="Arial" w:cs="Arial"/>
          <w:color w:val="666699"/>
          <w:sz w:val="20"/>
          <w:szCs w:val="20"/>
        </w:rPr>
        <w:t xml:space="preserve"> </w:t>
      </w:r>
      <w:r w:rsidRPr="006D01BA">
        <w:rPr>
          <w:rFonts w:ascii="Arial" w:hAnsi="Arial" w:cs="Arial"/>
          <w:color w:val="666699"/>
          <w:sz w:val="20"/>
          <w:szCs w:val="20"/>
        </w:rPr>
        <w:t>svolta</w:t>
      </w:r>
      <w:r w:rsidRPr="006D01BA">
        <w:rPr>
          <w:rFonts w:ascii="Arial" w:eastAsia="Arial" w:hAnsi="Arial" w:cs="Arial"/>
          <w:color w:val="666699"/>
          <w:sz w:val="20"/>
          <w:szCs w:val="20"/>
        </w:rPr>
        <w:t xml:space="preserve"> </w:t>
      </w:r>
      <w:r w:rsidRPr="006D01BA">
        <w:rPr>
          <w:rFonts w:ascii="Arial" w:hAnsi="Arial" w:cs="Arial"/>
          <w:color w:val="666699"/>
          <w:sz w:val="20"/>
          <w:szCs w:val="20"/>
        </w:rPr>
        <w:t>nel</w:t>
      </w:r>
      <w:r w:rsidRPr="006D01BA">
        <w:rPr>
          <w:rFonts w:ascii="Arial" w:eastAsia="Arial" w:hAnsi="Arial" w:cs="Arial"/>
          <w:color w:val="666699"/>
          <w:sz w:val="20"/>
          <w:szCs w:val="20"/>
        </w:rPr>
        <w:t xml:space="preserve"> </w:t>
      </w:r>
      <w:r w:rsidRPr="006D01BA">
        <w:rPr>
          <w:rFonts w:ascii="Arial" w:hAnsi="Arial" w:cs="Arial"/>
          <w:color w:val="666699"/>
          <w:sz w:val="20"/>
          <w:szCs w:val="20"/>
        </w:rPr>
        <w:t>suo</w:t>
      </w:r>
      <w:r w:rsidRPr="006D01BA">
        <w:rPr>
          <w:rFonts w:ascii="Arial" w:eastAsia="Arial" w:hAnsi="Arial" w:cs="Arial"/>
          <w:color w:val="666699"/>
          <w:sz w:val="20"/>
          <w:szCs w:val="20"/>
        </w:rPr>
        <w:t xml:space="preserve"> </w:t>
      </w:r>
      <w:r w:rsidRPr="006D01BA">
        <w:rPr>
          <w:rFonts w:ascii="Arial" w:hAnsi="Arial" w:cs="Arial"/>
          <w:color w:val="666699"/>
          <w:sz w:val="20"/>
          <w:szCs w:val="20"/>
        </w:rPr>
        <w:t>modo</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comporre,</w:t>
      </w:r>
      <w:r w:rsidRPr="006D01BA">
        <w:rPr>
          <w:rFonts w:ascii="Arial" w:eastAsia="Arial" w:hAnsi="Arial" w:cs="Arial"/>
          <w:color w:val="666699"/>
          <w:sz w:val="20"/>
          <w:szCs w:val="20"/>
        </w:rPr>
        <w:t xml:space="preserve"> </w:t>
      </w:r>
      <w:r w:rsidRPr="006D01BA">
        <w:rPr>
          <w:rFonts w:ascii="Arial" w:hAnsi="Arial" w:cs="Arial"/>
          <w:color w:val="666699"/>
          <w:sz w:val="20"/>
          <w:szCs w:val="20"/>
        </w:rPr>
        <w:t>con</w:t>
      </w:r>
      <w:r w:rsidRPr="006D01BA">
        <w:rPr>
          <w:rFonts w:ascii="Arial" w:eastAsia="Arial" w:hAnsi="Arial" w:cs="Arial"/>
          <w:color w:val="666699"/>
          <w:sz w:val="20"/>
          <w:szCs w:val="20"/>
        </w:rPr>
        <w:t xml:space="preserve"> </w:t>
      </w:r>
      <w:r w:rsidRPr="006D01BA">
        <w:rPr>
          <w:rFonts w:ascii="Arial" w:hAnsi="Arial" w:cs="Arial"/>
          <w:color w:val="666699"/>
          <w:sz w:val="20"/>
          <w:szCs w:val="20"/>
        </w:rPr>
        <w:t>scale</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soli</w:t>
      </w:r>
      <w:r w:rsidRPr="006D01BA">
        <w:rPr>
          <w:rFonts w:ascii="Arial" w:eastAsia="Arial" w:hAnsi="Arial" w:cs="Arial"/>
          <w:color w:val="666699"/>
          <w:sz w:val="20"/>
          <w:szCs w:val="20"/>
        </w:rPr>
        <w:t xml:space="preserve"> </w:t>
      </w:r>
      <w:r w:rsidRPr="006D01BA">
        <w:rPr>
          <w:rFonts w:ascii="Arial" w:hAnsi="Arial" w:cs="Arial"/>
          <w:color w:val="666699"/>
          <w:sz w:val="20"/>
          <w:szCs w:val="20"/>
        </w:rPr>
        <w:t>toni</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completa</w:t>
      </w:r>
      <w:r w:rsidRPr="006D01BA">
        <w:rPr>
          <w:rFonts w:ascii="Arial" w:eastAsia="Arial" w:hAnsi="Arial" w:cs="Arial"/>
          <w:color w:val="666699"/>
          <w:sz w:val="20"/>
          <w:szCs w:val="20"/>
        </w:rPr>
        <w:t xml:space="preserve"> </w:t>
      </w:r>
      <w:r w:rsidRPr="006D01BA">
        <w:rPr>
          <w:rFonts w:ascii="Arial" w:hAnsi="Arial" w:cs="Arial"/>
          <w:color w:val="666699"/>
          <w:sz w:val="20"/>
          <w:szCs w:val="20"/>
        </w:rPr>
        <w:t>libertà</w:t>
      </w:r>
      <w:r w:rsidRPr="006D01BA">
        <w:rPr>
          <w:rFonts w:ascii="Arial" w:eastAsia="Arial" w:hAnsi="Arial" w:cs="Arial"/>
          <w:color w:val="666699"/>
          <w:sz w:val="20"/>
          <w:szCs w:val="20"/>
        </w:rPr>
        <w:t xml:space="preserve"> </w:t>
      </w:r>
      <w:r w:rsidRPr="006D01BA">
        <w:rPr>
          <w:rFonts w:ascii="Arial" w:hAnsi="Arial" w:cs="Arial"/>
          <w:color w:val="666699"/>
          <w:sz w:val="20"/>
          <w:szCs w:val="20"/>
        </w:rPr>
        <w:t>ritmica.</w:t>
      </w:r>
      <w:r w:rsidRPr="006D01BA">
        <w:rPr>
          <w:rFonts w:ascii="Arial" w:eastAsia="Arial" w:hAnsi="Arial" w:cs="Arial"/>
          <w:color w:val="666699"/>
          <w:sz w:val="20"/>
          <w:szCs w:val="20"/>
        </w:rPr>
        <w:t xml:space="preserve"> </w:t>
      </w:r>
      <w:r w:rsidRPr="006D01BA">
        <w:rPr>
          <w:rFonts w:ascii="Arial" w:hAnsi="Arial" w:cs="Arial"/>
          <w:color w:val="666699"/>
          <w:sz w:val="20"/>
          <w:szCs w:val="20"/>
        </w:rPr>
        <w:t>Pur</w:t>
      </w:r>
      <w:r w:rsidRPr="006D01BA">
        <w:rPr>
          <w:rFonts w:ascii="Arial" w:eastAsia="Arial" w:hAnsi="Arial" w:cs="Arial"/>
          <w:color w:val="666699"/>
          <w:sz w:val="20"/>
          <w:szCs w:val="20"/>
        </w:rPr>
        <w:t xml:space="preserve"> </w:t>
      </w:r>
      <w:r w:rsidRPr="006D01BA">
        <w:rPr>
          <w:rFonts w:ascii="Arial" w:hAnsi="Arial" w:cs="Arial"/>
          <w:color w:val="666699"/>
          <w:sz w:val="20"/>
          <w:szCs w:val="20"/>
        </w:rPr>
        <w:t>destando</w:t>
      </w:r>
      <w:r w:rsidRPr="006D01BA">
        <w:rPr>
          <w:rFonts w:ascii="Arial" w:eastAsia="Arial" w:hAnsi="Arial" w:cs="Arial"/>
          <w:color w:val="666699"/>
          <w:sz w:val="20"/>
          <w:szCs w:val="20"/>
        </w:rPr>
        <w:t xml:space="preserve"> </w:t>
      </w:r>
      <w:r w:rsidRPr="006D01BA">
        <w:rPr>
          <w:rFonts w:ascii="Arial" w:hAnsi="Arial" w:cs="Arial"/>
          <w:color w:val="666699"/>
          <w:sz w:val="20"/>
          <w:szCs w:val="20"/>
        </w:rPr>
        <w:t>iniziale</w:t>
      </w:r>
      <w:r w:rsidRPr="006D01BA">
        <w:rPr>
          <w:rFonts w:ascii="Arial" w:eastAsia="Arial" w:hAnsi="Arial" w:cs="Arial"/>
          <w:color w:val="666699"/>
          <w:sz w:val="20"/>
          <w:szCs w:val="20"/>
        </w:rPr>
        <w:t xml:space="preserve"> </w:t>
      </w:r>
      <w:r w:rsidRPr="006D01BA">
        <w:rPr>
          <w:rFonts w:ascii="Arial" w:hAnsi="Arial" w:cs="Arial"/>
          <w:color w:val="666699"/>
          <w:sz w:val="20"/>
          <w:szCs w:val="20"/>
        </w:rPr>
        <w:t>interesse,</w:t>
      </w:r>
      <w:r w:rsidRPr="006D01BA">
        <w:rPr>
          <w:rFonts w:ascii="Arial" w:eastAsia="Arial" w:hAnsi="Arial" w:cs="Arial"/>
          <w:color w:val="666699"/>
          <w:sz w:val="20"/>
          <w:szCs w:val="20"/>
        </w:rPr>
        <w:t xml:space="preserve"> </w:t>
      </w:r>
      <w:r w:rsidRPr="006D01BA">
        <w:rPr>
          <w:rFonts w:ascii="Arial" w:hAnsi="Arial" w:cs="Arial"/>
          <w:color w:val="666699"/>
          <w:sz w:val="20"/>
          <w:szCs w:val="20"/>
        </w:rPr>
        <w:t>le</w:t>
      </w:r>
      <w:r w:rsidRPr="006D01BA">
        <w:rPr>
          <w:rFonts w:ascii="Arial" w:eastAsia="Arial" w:hAnsi="Arial" w:cs="Arial"/>
          <w:color w:val="666699"/>
          <w:sz w:val="20"/>
          <w:szCs w:val="20"/>
        </w:rPr>
        <w:t xml:space="preserve"> </w:t>
      </w:r>
      <w:r w:rsidRPr="006D01BA">
        <w:rPr>
          <w:rFonts w:ascii="Arial" w:hAnsi="Arial" w:cs="Arial"/>
          <w:color w:val="666699"/>
          <w:sz w:val="20"/>
          <w:szCs w:val="20"/>
        </w:rPr>
        <w:t>sue</w:t>
      </w:r>
      <w:r w:rsidRPr="006D01BA">
        <w:rPr>
          <w:rFonts w:ascii="Arial" w:eastAsia="Arial" w:hAnsi="Arial" w:cs="Arial"/>
          <w:color w:val="666699"/>
          <w:sz w:val="20"/>
          <w:szCs w:val="20"/>
        </w:rPr>
        <w:t xml:space="preserve"> </w:t>
      </w:r>
      <w:r w:rsidRPr="006D01BA">
        <w:rPr>
          <w:rFonts w:ascii="Arial" w:hAnsi="Arial" w:cs="Arial"/>
          <w:color w:val="666699"/>
          <w:sz w:val="20"/>
          <w:szCs w:val="20"/>
        </w:rPr>
        <w:t>nuove</w:t>
      </w:r>
      <w:r w:rsidRPr="006D01BA">
        <w:rPr>
          <w:rFonts w:ascii="Arial" w:eastAsia="Arial" w:hAnsi="Arial" w:cs="Arial"/>
          <w:color w:val="666699"/>
          <w:sz w:val="20"/>
          <w:szCs w:val="20"/>
        </w:rPr>
        <w:t xml:space="preserve"> </w:t>
      </w:r>
      <w:r w:rsidRPr="006D01BA">
        <w:rPr>
          <w:rFonts w:ascii="Arial" w:hAnsi="Arial" w:cs="Arial"/>
          <w:color w:val="666699"/>
          <w:sz w:val="20"/>
          <w:szCs w:val="20"/>
        </w:rPr>
        <w:t>proposte</w:t>
      </w:r>
      <w:r w:rsidRPr="006D01BA">
        <w:rPr>
          <w:rFonts w:ascii="Arial" w:eastAsia="Arial" w:hAnsi="Arial" w:cs="Arial"/>
          <w:color w:val="666699"/>
          <w:sz w:val="20"/>
          <w:szCs w:val="20"/>
        </w:rPr>
        <w:t xml:space="preserve"> </w:t>
      </w:r>
      <w:r w:rsidRPr="006D01BA">
        <w:rPr>
          <w:rFonts w:ascii="Arial" w:hAnsi="Arial" w:cs="Arial"/>
          <w:color w:val="666699"/>
          <w:sz w:val="20"/>
          <w:szCs w:val="20"/>
        </w:rPr>
        <w:t>musicali</w:t>
      </w:r>
      <w:r w:rsidRPr="006D01BA">
        <w:rPr>
          <w:rFonts w:ascii="Arial" w:eastAsia="Arial" w:hAnsi="Arial" w:cs="Arial"/>
          <w:color w:val="666699"/>
          <w:sz w:val="20"/>
          <w:szCs w:val="20"/>
        </w:rPr>
        <w:t xml:space="preserve"> </w:t>
      </w:r>
      <w:r w:rsidRPr="006D01BA">
        <w:rPr>
          <w:rFonts w:ascii="Arial" w:hAnsi="Arial" w:cs="Arial"/>
          <w:color w:val="666699"/>
          <w:sz w:val="20"/>
          <w:szCs w:val="20"/>
        </w:rPr>
        <w:t>provocarono</w:t>
      </w:r>
      <w:r w:rsidRPr="006D01BA">
        <w:rPr>
          <w:rFonts w:ascii="Arial" w:eastAsia="Arial" w:hAnsi="Arial" w:cs="Arial"/>
          <w:color w:val="666699"/>
          <w:sz w:val="20"/>
          <w:szCs w:val="20"/>
        </w:rPr>
        <w:t xml:space="preserve"> </w:t>
      </w:r>
      <w:r w:rsidRPr="006D01BA">
        <w:rPr>
          <w:rFonts w:ascii="Arial" w:hAnsi="Arial" w:cs="Arial"/>
          <w:color w:val="666699"/>
          <w:sz w:val="20"/>
          <w:szCs w:val="20"/>
        </w:rPr>
        <w:t>discussioni</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una</w:t>
      </w:r>
      <w:r w:rsidRPr="006D01BA">
        <w:rPr>
          <w:rFonts w:ascii="Arial" w:eastAsia="Arial" w:hAnsi="Arial" w:cs="Arial"/>
          <w:color w:val="666699"/>
          <w:sz w:val="20"/>
          <w:szCs w:val="20"/>
        </w:rPr>
        <w:t xml:space="preserve"> </w:t>
      </w:r>
      <w:r w:rsidR="00D76F53">
        <w:rPr>
          <w:rFonts w:ascii="Arial" w:eastAsia="Arial" w:hAnsi="Arial" w:cs="Arial"/>
          <w:color w:val="666699"/>
          <w:sz w:val="20"/>
          <w:szCs w:val="20"/>
        </w:rPr>
        <w:t xml:space="preserve">           </w:t>
      </w:r>
      <w:r w:rsidRPr="006D01BA">
        <w:rPr>
          <w:rFonts w:ascii="Arial" w:hAnsi="Arial" w:cs="Arial"/>
          <w:color w:val="666699"/>
          <w:sz w:val="20"/>
          <w:szCs w:val="20"/>
        </w:rPr>
        <w:t>certa</w:t>
      </w:r>
      <w:r w:rsidRPr="006D01BA">
        <w:rPr>
          <w:rFonts w:ascii="Arial" w:eastAsia="Arial" w:hAnsi="Arial" w:cs="Arial"/>
          <w:color w:val="666699"/>
          <w:sz w:val="20"/>
          <w:szCs w:val="20"/>
        </w:rPr>
        <w:t xml:space="preserve"> </w:t>
      </w:r>
      <w:r w:rsidRPr="006D01BA">
        <w:rPr>
          <w:rFonts w:ascii="Arial" w:hAnsi="Arial" w:cs="Arial"/>
          <w:color w:val="666699"/>
          <w:sz w:val="20"/>
          <w:szCs w:val="20"/>
        </w:rPr>
        <w:t>antipatia</w:t>
      </w:r>
      <w:r w:rsidRPr="006D01BA">
        <w:rPr>
          <w:rFonts w:ascii="Arial" w:eastAsia="Arial" w:hAnsi="Arial" w:cs="Arial"/>
          <w:color w:val="666699"/>
          <w:sz w:val="20"/>
          <w:szCs w:val="20"/>
        </w:rPr>
        <w:t xml:space="preserve"> </w:t>
      </w:r>
      <w:r w:rsidRPr="006D01BA">
        <w:rPr>
          <w:rFonts w:ascii="Arial" w:hAnsi="Arial" w:cs="Arial"/>
          <w:color w:val="666699"/>
          <w:sz w:val="20"/>
          <w:szCs w:val="20"/>
        </w:rPr>
        <w:t>nei</w:t>
      </w:r>
      <w:r w:rsidRPr="006D01BA">
        <w:rPr>
          <w:rFonts w:ascii="Arial" w:eastAsia="Arial" w:hAnsi="Arial" w:cs="Arial"/>
          <w:color w:val="666699"/>
          <w:sz w:val="20"/>
          <w:szCs w:val="20"/>
        </w:rPr>
        <w:t xml:space="preserve"> </w:t>
      </w:r>
      <w:r w:rsidRPr="006D01BA">
        <w:rPr>
          <w:rFonts w:ascii="Arial" w:hAnsi="Arial" w:cs="Arial"/>
          <w:color w:val="666699"/>
          <w:sz w:val="20"/>
          <w:szCs w:val="20"/>
        </w:rPr>
        <w:t>suoi</w:t>
      </w:r>
      <w:r w:rsidRPr="006D01BA">
        <w:rPr>
          <w:rFonts w:ascii="Arial" w:eastAsia="Arial" w:hAnsi="Arial" w:cs="Arial"/>
          <w:color w:val="666699"/>
          <w:sz w:val="20"/>
          <w:szCs w:val="20"/>
        </w:rPr>
        <w:t xml:space="preserve"> </w:t>
      </w:r>
      <w:r w:rsidRPr="006D01BA">
        <w:rPr>
          <w:rFonts w:ascii="Arial" w:hAnsi="Arial" w:cs="Arial"/>
          <w:color w:val="666699"/>
          <w:sz w:val="20"/>
          <w:szCs w:val="20"/>
        </w:rPr>
        <w:t>confronti.</w:t>
      </w:r>
      <w:r w:rsidRPr="006D01BA">
        <w:rPr>
          <w:rFonts w:ascii="Arial" w:eastAsia="Arial" w:hAnsi="Arial" w:cs="Arial"/>
          <w:color w:val="666699"/>
          <w:sz w:val="20"/>
          <w:szCs w:val="20"/>
        </w:rPr>
        <w:t xml:space="preserve"> </w:t>
      </w:r>
      <w:r w:rsidRPr="006D01BA">
        <w:rPr>
          <w:rFonts w:ascii="Arial" w:hAnsi="Arial" w:cs="Arial"/>
          <w:color w:val="666699"/>
          <w:sz w:val="20"/>
          <w:szCs w:val="20"/>
        </w:rPr>
        <w:t>La</w:t>
      </w:r>
      <w:r w:rsidRPr="006D01BA">
        <w:rPr>
          <w:rFonts w:ascii="Arial" w:eastAsia="Arial" w:hAnsi="Arial" w:cs="Arial"/>
          <w:color w:val="666699"/>
          <w:sz w:val="20"/>
          <w:szCs w:val="20"/>
        </w:rPr>
        <w:t xml:space="preserve"> </w:t>
      </w:r>
      <w:r w:rsidRPr="006D01BA">
        <w:rPr>
          <w:rFonts w:ascii="Arial" w:hAnsi="Arial" w:cs="Arial"/>
          <w:color w:val="666699"/>
          <w:sz w:val="20"/>
          <w:szCs w:val="20"/>
        </w:rPr>
        <w:t>sua</w:t>
      </w:r>
      <w:r w:rsidRPr="006D01BA">
        <w:rPr>
          <w:rFonts w:ascii="Arial" w:eastAsia="Arial" w:hAnsi="Arial" w:cs="Arial"/>
          <w:color w:val="666699"/>
          <w:sz w:val="20"/>
          <w:szCs w:val="20"/>
        </w:rPr>
        <w:t xml:space="preserve"> </w:t>
      </w:r>
      <w:r w:rsidRPr="006D01BA">
        <w:rPr>
          <w:rFonts w:ascii="Arial" w:hAnsi="Arial" w:cs="Arial"/>
          <w:color w:val="666699"/>
          <w:sz w:val="20"/>
          <w:szCs w:val="20"/>
        </w:rPr>
        <w:t>trilogia</w:t>
      </w:r>
      <w:r w:rsidRPr="006D01BA">
        <w:rPr>
          <w:rFonts w:ascii="Arial" w:eastAsia="Arial" w:hAnsi="Arial" w:cs="Arial"/>
          <w:color w:val="666699"/>
          <w:sz w:val="20"/>
          <w:szCs w:val="20"/>
        </w:rPr>
        <w:t xml:space="preserve"> </w:t>
      </w:r>
      <w:r w:rsidRPr="006D01BA">
        <w:rPr>
          <w:rFonts w:ascii="Arial" w:hAnsi="Arial" w:cs="Arial"/>
          <w:color w:val="666699"/>
          <w:sz w:val="20"/>
          <w:szCs w:val="20"/>
        </w:rPr>
        <w:t>sulla</w:t>
      </w:r>
      <w:r w:rsidRPr="006D01BA">
        <w:rPr>
          <w:rFonts w:ascii="Arial" w:eastAsia="Arial" w:hAnsi="Arial" w:cs="Arial"/>
          <w:color w:val="666699"/>
          <w:sz w:val="20"/>
          <w:szCs w:val="20"/>
        </w:rPr>
        <w:t xml:space="preserve"> </w:t>
      </w:r>
      <w:r w:rsidRPr="006D01BA">
        <w:rPr>
          <w:rFonts w:ascii="Arial" w:hAnsi="Arial" w:cs="Arial"/>
          <w:color w:val="666699"/>
          <w:sz w:val="20"/>
          <w:szCs w:val="20"/>
        </w:rPr>
        <w:t>"Grande</w:t>
      </w:r>
      <w:r w:rsidRPr="006D01BA">
        <w:rPr>
          <w:rFonts w:ascii="Arial" w:eastAsia="Arial" w:hAnsi="Arial" w:cs="Arial"/>
          <w:color w:val="666699"/>
          <w:sz w:val="20"/>
          <w:szCs w:val="20"/>
        </w:rPr>
        <w:t xml:space="preserve"> </w:t>
      </w:r>
      <w:r w:rsidRPr="006D01BA">
        <w:rPr>
          <w:rFonts w:ascii="Arial" w:hAnsi="Arial" w:cs="Arial"/>
          <w:color w:val="666699"/>
          <w:sz w:val="20"/>
          <w:szCs w:val="20"/>
        </w:rPr>
        <w:t>Anima"</w:t>
      </w:r>
      <w:r w:rsidRPr="006D01BA">
        <w:rPr>
          <w:rFonts w:ascii="Arial" w:eastAsia="Arial" w:hAnsi="Arial" w:cs="Arial"/>
          <w:color w:val="666699"/>
          <w:sz w:val="20"/>
          <w:szCs w:val="20"/>
        </w:rPr>
        <w:t xml:space="preserve"> </w:t>
      </w:r>
      <w:r w:rsidRPr="006D01BA">
        <w:rPr>
          <w:rFonts w:ascii="Arial" w:hAnsi="Arial" w:cs="Arial"/>
          <w:color w:val="666699"/>
          <w:sz w:val="20"/>
          <w:szCs w:val="20"/>
        </w:rPr>
        <w:t>fu</w:t>
      </w:r>
      <w:r w:rsidRPr="006D01BA">
        <w:rPr>
          <w:rFonts w:ascii="Arial" w:eastAsia="Arial" w:hAnsi="Arial" w:cs="Arial"/>
          <w:color w:val="666699"/>
          <w:sz w:val="20"/>
          <w:szCs w:val="20"/>
        </w:rPr>
        <w:t xml:space="preserve"> </w:t>
      </w:r>
      <w:r w:rsidRPr="006D01BA">
        <w:rPr>
          <w:rFonts w:ascii="Arial" w:hAnsi="Arial" w:cs="Arial"/>
          <w:color w:val="666699"/>
          <w:sz w:val="20"/>
          <w:szCs w:val="20"/>
        </w:rPr>
        <w:t>un</w:t>
      </w:r>
      <w:r w:rsidRPr="006D01BA">
        <w:rPr>
          <w:rFonts w:ascii="Arial" w:eastAsia="Arial" w:hAnsi="Arial" w:cs="Arial"/>
          <w:color w:val="666699"/>
          <w:sz w:val="20"/>
          <w:szCs w:val="20"/>
        </w:rPr>
        <w:t xml:space="preserve"> </w:t>
      </w:r>
      <w:r w:rsidRPr="006D01BA">
        <w:rPr>
          <w:rFonts w:ascii="Arial" w:hAnsi="Arial" w:cs="Arial"/>
          <w:color w:val="666699"/>
          <w:sz w:val="20"/>
          <w:szCs w:val="20"/>
        </w:rPr>
        <w:t>successo</w:t>
      </w:r>
      <w:r w:rsidRPr="006D01BA">
        <w:rPr>
          <w:rFonts w:ascii="Arial" w:eastAsia="Arial" w:hAnsi="Arial" w:cs="Arial"/>
          <w:color w:val="666699"/>
          <w:sz w:val="20"/>
          <w:szCs w:val="20"/>
        </w:rPr>
        <w:t xml:space="preserve"> </w:t>
      </w:r>
      <w:r w:rsidRPr="006D01BA">
        <w:rPr>
          <w:rFonts w:ascii="Arial" w:hAnsi="Arial" w:cs="Arial"/>
          <w:color w:val="666699"/>
          <w:sz w:val="20"/>
          <w:szCs w:val="20"/>
        </w:rPr>
        <w:t>internazionale.</w:t>
      </w:r>
      <w:r w:rsidRPr="006D01BA">
        <w:rPr>
          <w:rFonts w:ascii="Arial" w:eastAsia="Arial" w:hAnsi="Arial" w:cs="Arial"/>
          <w:color w:val="666699"/>
          <w:sz w:val="20"/>
          <w:szCs w:val="20"/>
        </w:rPr>
        <w:t xml:space="preserve"> </w:t>
      </w:r>
      <w:r w:rsidRPr="006D01BA">
        <w:rPr>
          <w:rFonts w:ascii="Arial" w:hAnsi="Arial" w:cs="Arial"/>
          <w:color w:val="666699"/>
          <w:sz w:val="20"/>
          <w:szCs w:val="20"/>
        </w:rPr>
        <w:t>Odiava</w:t>
      </w:r>
      <w:r w:rsidRPr="006D01BA">
        <w:rPr>
          <w:rFonts w:ascii="Arial" w:eastAsia="Arial" w:hAnsi="Arial" w:cs="Arial"/>
          <w:color w:val="666699"/>
          <w:sz w:val="20"/>
          <w:szCs w:val="20"/>
        </w:rPr>
        <w:t xml:space="preserve"> </w:t>
      </w:r>
      <w:r w:rsidRPr="006D01BA">
        <w:rPr>
          <w:rFonts w:ascii="Arial" w:hAnsi="Arial" w:cs="Arial"/>
          <w:color w:val="666699"/>
          <w:sz w:val="20"/>
          <w:szCs w:val="20"/>
        </w:rPr>
        <w:t>il</w:t>
      </w:r>
      <w:r w:rsidRPr="006D01BA">
        <w:rPr>
          <w:rFonts w:ascii="Arial" w:eastAsia="Arial" w:hAnsi="Arial" w:cs="Arial"/>
          <w:color w:val="666699"/>
          <w:sz w:val="20"/>
          <w:szCs w:val="20"/>
        </w:rPr>
        <w:t xml:space="preserve"> </w:t>
      </w:r>
      <w:r w:rsidRPr="006D01BA">
        <w:rPr>
          <w:rFonts w:ascii="Arial" w:hAnsi="Arial" w:cs="Arial"/>
          <w:color w:val="666699"/>
          <w:sz w:val="20"/>
          <w:szCs w:val="20"/>
        </w:rPr>
        <w:t>Jazz,</w:t>
      </w:r>
      <w:r w:rsidRPr="006D01BA">
        <w:rPr>
          <w:rFonts w:ascii="Arial" w:eastAsia="Arial" w:hAnsi="Arial" w:cs="Arial"/>
          <w:color w:val="666699"/>
          <w:sz w:val="20"/>
          <w:szCs w:val="20"/>
        </w:rPr>
        <w:t xml:space="preserve"> </w:t>
      </w:r>
      <w:r w:rsidRPr="006D01BA">
        <w:rPr>
          <w:rFonts w:ascii="Arial" w:hAnsi="Arial" w:cs="Arial"/>
          <w:color w:val="666699"/>
          <w:sz w:val="20"/>
          <w:szCs w:val="20"/>
        </w:rPr>
        <w:t>che</w:t>
      </w:r>
      <w:r w:rsidRPr="006D01BA">
        <w:rPr>
          <w:rFonts w:ascii="Arial" w:eastAsia="Arial" w:hAnsi="Arial" w:cs="Arial"/>
          <w:color w:val="666699"/>
          <w:sz w:val="20"/>
          <w:szCs w:val="20"/>
        </w:rPr>
        <w:t xml:space="preserve"> </w:t>
      </w:r>
      <w:r w:rsidRPr="006D01BA">
        <w:rPr>
          <w:rFonts w:ascii="Arial" w:hAnsi="Arial" w:cs="Arial"/>
          <w:color w:val="666699"/>
          <w:sz w:val="20"/>
          <w:szCs w:val="20"/>
        </w:rPr>
        <w:t>riteneva</w:t>
      </w:r>
      <w:r w:rsidRPr="006D01BA">
        <w:rPr>
          <w:rFonts w:ascii="Arial" w:eastAsia="Arial" w:hAnsi="Arial" w:cs="Arial"/>
          <w:color w:val="666699"/>
          <w:sz w:val="20"/>
          <w:szCs w:val="20"/>
        </w:rPr>
        <w:t xml:space="preserve"> </w:t>
      </w:r>
      <w:r w:rsidRPr="006D01BA">
        <w:rPr>
          <w:rFonts w:ascii="Arial" w:hAnsi="Arial" w:cs="Arial"/>
          <w:color w:val="666699"/>
          <w:sz w:val="20"/>
          <w:szCs w:val="20"/>
        </w:rPr>
        <w:t>opera</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satana.</w:t>
      </w:r>
      <w:r w:rsidRPr="006D01BA">
        <w:rPr>
          <w:rFonts w:ascii="Arial" w:eastAsia="Arial" w:hAnsi="Arial" w:cs="Arial"/>
          <w:color w:val="666699"/>
          <w:sz w:val="20"/>
          <w:szCs w:val="20"/>
        </w:rPr>
        <w:t xml:space="preserve"> </w:t>
      </w:r>
      <w:r w:rsidRPr="006D01BA">
        <w:rPr>
          <w:rFonts w:ascii="Arial" w:hAnsi="Arial" w:cs="Arial"/>
          <w:color w:val="666699"/>
          <w:sz w:val="20"/>
          <w:szCs w:val="20"/>
        </w:rPr>
        <w:t>Qualche</w:t>
      </w:r>
      <w:r w:rsidRPr="006D01BA">
        <w:rPr>
          <w:rFonts w:ascii="Arial" w:eastAsia="Arial" w:hAnsi="Arial" w:cs="Arial"/>
          <w:color w:val="666699"/>
          <w:sz w:val="20"/>
          <w:szCs w:val="20"/>
        </w:rPr>
        <w:t xml:space="preserve"> </w:t>
      </w:r>
      <w:r w:rsidRPr="006D01BA">
        <w:rPr>
          <w:rFonts w:ascii="Arial" w:hAnsi="Arial" w:cs="Arial"/>
          <w:color w:val="666699"/>
          <w:sz w:val="20"/>
          <w:szCs w:val="20"/>
        </w:rPr>
        <w:t>sua</w:t>
      </w:r>
      <w:r w:rsidRPr="006D01BA">
        <w:rPr>
          <w:rFonts w:ascii="Arial" w:eastAsia="Arial" w:hAnsi="Arial" w:cs="Arial"/>
          <w:color w:val="666699"/>
          <w:sz w:val="20"/>
          <w:szCs w:val="20"/>
        </w:rPr>
        <w:t xml:space="preserve"> </w:t>
      </w:r>
      <w:r w:rsidRPr="006D01BA">
        <w:rPr>
          <w:rFonts w:ascii="Arial" w:hAnsi="Arial" w:cs="Arial"/>
          <w:color w:val="666699"/>
          <w:sz w:val="20"/>
          <w:szCs w:val="20"/>
        </w:rPr>
        <w:t>opera</w:t>
      </w:r>
      <w:r w:rsidRPr="006D01BA">
        <w:rPr>
          <w:rFonts w:ascii="Arial" w:eastAsia="Arial" w:hAnsi="Arial" w:cs="Arial"/>
          <w:color w:val="666699"/>
          <w:sz w:val="20"/>
          <w:szCs w:val="20"/>
        </w:rPr>
        <w:t xml:space="preserve"> </w:t>
      </w:r>
      <w:r w:rsidRPr="006D01BA">
        <w:rPr>
          <w:rFonts w:ascii="Arial" w:hAnsi="Arial" w:cs="Arial"/>
          <w:color w:val="666699"/>
          <w:sz w:val="20"/>
          <w:szCs w:val="20"/>
        </w:rPr>
        <w:t>è</w:t>
      </w:r>
      <w:r w:rsidRPr="006D01BA">
        <w:rPr>
          <w:rFonts w:ascii="Arial" w:eastAsia="Arial" w:hAnsi="Arial" w:cs="Arial"/>
          <w:color w:val="666699"/>
          <w:sz w:val="20"/>
          <w:szCs w:val="20"/>
        </w:rPr>
        <w:t xml:space="preserve"> </w:t>
      </w:r>
      <w:r w:rsidRPr="006D01BA">
        <w:rPr>
          <w:rFonts w:ascii="Arial" w:hAnsi="Arial" w:cs="Arial"/>
          <w:color w:val="666699"/>
          <w:sz w:val="20"/>
          <w:szCs w:val="20"/>
        </w:rPr>
        <w:t>stata</w:t>
      </w:r>
      <w:r w:rsidRPr="006D01BA">
        <w:rPr>
          <w:rFonts w:ascii="Arial" w:eastAsia="Arial" w:hAnsi="Arial" w:cs="Arial"/>
          <w:color w:val="666699"/>
          <w:sz w:val="20"/>
          <w:szCs w:val="20"/>
        </w:rPr>
        <w:t xml:space="preserve"> </w:t>
      </w:r>
      <w:r w:rsidRPr="006D01BA">
        <w:rPr>
          <w:rFonts w:ascii="Arial" w:hAnsi="Arial" w:cs="Arial"/>
          <w:color w:val="666699"/>
          <w:sz w:val="20"/>
          <w:szCs w:val="20"/>
        </w:rPr>
        <w:t>addirittura</w:t>
      </w:r>
      <w:r w:rsidRPr="006D01BA">
        <w:rPr>
          <w:rFonts w:ascii="Arial" w:eastAsia="Arial" w:hAnsi="Arial" w:cs="Arial"/>
          <w:color w:val="666699"/>
          <w:sz w:val="20"/>
          <w:szCs w:val="20"/>
        </w:rPr>
        <w:t xml:space="preserve"> </w:t>
      </w:r>
      <w:r w:rsidRPr="006D01BA">
        <w:rPr>
          <w:rFonts w:ascii="Arial" w:hAnsi="Arial" w:cs="Arial"/>
          <w:color w:val="666699"/>
          <w:sz w:val="20"/>
          <w:szCs w:val="20"/>
        </w:rPr>
        <w:t>eseguita per</w:t>
      </w:r>
      <w:r w:rsidRPr="006D01BA">
        <w:rPr>
          <w:rFonts w:ascii="Arial" w:eastAsia="Arial" w:hAnsi="Arial" w:cs="Arial"/>
          <w:color w:val="666699"/>
          <w:sz w:val="20"/>
          <w:szCs w:val="20"/>
        </w:rPr>
        <w:t xml:space="preserve"> </w:t>
      </w:r>
      <w:r w:rsidRPr="006D01BA">
        <w:rPr>
          <w:rFonts w:ascii="Arial" w:hAnsi="Arial" w:cs="Arial"/>
          <w:color w:val="666699"/>
          <w:sz w:val="20"/>
          <w:szCs w:val="20"/>
        </w:rPr>
        <w:t>la</w:t>
      </w:r>
      <w:r w:rsidRPr="006D01BA">
        <w:rPr>
          <w:rFonts w:ascii="Arial" w:eastAsia="Arial" w:hAnsi="Arial" w:cs="Arial"/>
          <w:color w:val="666699"/>
          <w:sz w:val="20"/>
          <w:szCs w:val="20"/>
        </w:rPr>
        <w:t xml:space="preserve"> </w:t>
      </w:r>
      <w:r w:rsidRPr="006D01BA">
        <w:rPr>
          <w:rFonts w:ascii="Arial" w:hAnsi="Arial" w:cs="Arial"/>
          <w:color w:val="666699"/>
          <w:sz w:val="20"/>
          <w:szCs w:val="20"/>
        </w:rPr>
        <w:t>prima</w:t>
      </w:r>
      <w:r w:rsidRPr="006D01BA">
        <w:rPr>
          <w:rFonts w:ascii="Arial" w:eastAsia="Arial" w:hAnsi="Arial" w:cs="Arial"/>
          <w:color w:val="666699"/>
          <w:sz w:val="20"/>
          <w:szCs w:val="20"/>
        </w:rPr>
        <w:t xml:space="preserve"> </w:t>
      </w:r>
      <w:r w:rsidRPr="006D01BA">
        <w:rPr>
          <w:rFonts w:ascii="Arial" w:hAnsi="Arial" w:cs="Arial"/>
          <w:color w:val="666699"/>
          <w:sz w:val="20"/>
          <w:szCs w:val="20"/>
        </w:rPr>
        <w:t>volta</w:t>
      </w:r>
      <w:r w:rsidRPr="006D01BA">
        <w:rPr>
          <w:rFonts w:ascii="Arial" w:eastAsia="Arial" w:hAnsi="Arial" w:cs="Arial"/>
          <w:color w:val="666699"/>
          <w:sz w:val="20"/>
          <w:szCs w:val="20"/>
        </w:rPr>
        <w:t xml:space="preserve"> </w:t>
      </w:r>
      <w:r w:rsidRPr="006D01BA">
        <w:rPr>
          <w:rFonts w:ascii="Arial" w:hAnsi="Arial" w:cs="Arial"/>
          <w:color w:val="666699"/>
          <w:sz w:val="20"/>
          <w:szCs w:val="20"/>
        </w:rPr>
        <w:t>dopo</w:t>
      </w:r>
      <w:r w:rsidRPr="006D01BA">
        <w:rPr>
          <w:rFonts w:ascii="Arial" w:eastAsia="Arial" w:hAnsi="Arial" w:cs="Arial"/>
          <w:color w:val="666699"/>
          <w:sz w:val="20"/>
          <w:szCs w:val="20"/>
        </w:rPr>
        <w:t xml:space="preserve"> </w:t>
      </w:r>
      <w:r w:rsidR="00D76F53">
        <w:rPr>
          <w:rFonts w:ascii="Arial" w:eastAsia="Arial" w:hAnsi="Arial" w:cs="Arial"/>
          <w:color w:val="666699"/>
          <w:sz w:val="20"/>
          <w:szCs w:val="20"/>
        </w:rPr>
        <w:t xml:space="preserve">                            </w:t>
      </w:r>
      <w:r w:rsidRPr="006D01BA">
        <w:rPr>
          <w:rFonts w:ascii="Arial" w:hAnsi="Arial" w:cs="Arial"/>
          <w:color w:val="666699"/>
          <w:sz w:val="20"/>
          <w:szCs w:val="20"/>
        </w:rPr>
        <w:t>il</w:t>
      </w:r>
      <w:r w:rsidRPr="006D01BA">
        <w:rPr>
          <w:rFonts w:ascii="Arial" w:eastAsia="Arial" w:hAnsi="Arial" w:cs="Arial"/>
          <w:color w:val="666699"/>
          <w:sz w:val="20"/>
          <w:szCs w:val="20"/>
        </w:rPr>
        <w:t xml:space="preserve"> </w:t>
      </w:r>
      <w:r w:rsidRPr="006D01BA">
        <w:rPr>
          <w:rFonts w:ascii="Arial" w:hAnsi="Arial" w:cs="Arial"/>
          <w:color w:val="666699"/>
          <w:sz w:val="20"/>
          <w:szCs w:val="20"/>
        </w:rPr>
        <w:t>2000.</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c</w:t>
      </w:r>
      <w:r w:rsidRPr="006D01BA">
        <w:rPr>
          <w:rFonts w:ascii="Arial" w:hAnsi="Arial" w:cs="Arial"/>
          <w:color w:val="666699"/>
          <w:sz w:val="20"/>
          <w:szCs w:val="20"/>
        </w:rPr>
        <w:t>arattere</w:t>
      </w:r>
      <w:r w:rsidRPr="006D01BA">
        <w:rPr>
          <w:rFonts w:ascii="Arial" w:eastAsia="Arial" w:hAnsi="Arial" w:cs="Arial"/>
          <w:color w:val="666699"/>
          <w:sz w:val="20"/>
          <w:szCs w:val="20"/>
        </w:rPr>
        <w:t xml:space="preserve"> </w:t>
      </w:r>
      <w:r w:rsidRPr="006D01BA">
        <w:rPr>
          <w:rFonts w:ascii="Arial" w:hAnsi="Arial" w:cs="Arial"/>
          <w:color w:val="666699"/>
          <w:sz w:val="20"/>
          <w:szCs w:val="20"/>
        </w:rPr>
        <w:t>allegro,</w:t>
      </w:r>
      <w:r w:rsidRPr="006D01BA">
        <w:rPr>
          <w:rFonts w:ascii="Arial" w:eastAsia="Arial" w:hAnsi="Arial" w:cs="Arial"/>
          <w:color w:val="666699"/>
          <w:sz w:val="20"/>
          <w:szCs w:val="20"/>
        </w:rPr>
        <w:t xml:space="preserve"> </w:t>
      </w:r>
      <w:r w:rsidRPr="006D01BA">
        <w:rPr>
          <w:rFonts w:ascii="Arial" w:hAnsi="Arial" w:cs="Arial"/>
          <w:color w:val="666699"/>
          <w:sz w:val="20"/>
          <w:szCs w:val="20"/>
        </w:rPr>
        <w:t>sincero,</w:t>
      </w:r>
      <w:r w:rsidRPr="006D01BA">
        <w:rPr>
          <w:rFonts w:ascii="Arial" w:eastAsia="Arial" w:hAnsi="Arial" w:cs="Arial"/>
          <w:color w:val="666699"/>
          <w:sz w:val="20"/>
          <w:szCs w:val="20"/>
        </w:rPr>
        <w:t xml:space="preserve"> </w:t>
      </w:r>
      <w:r w:rsidRPr="006D01BA">
        <w:rPr>
          <w:rFonts w:ascii="Arial" w:hAnsi="Arial" w:cs="Arial"/>
          <w:color w:val="666699"/>
          <w:sz w:val="20"/>
          <w:szCs w:val="20"/>
        </w:rPr>
        <w:t>leale</w:t>
      </w:r>
      <w:r w:rsidRPr="006D01BA">
        <w:rPr>
          <w:rFonts w:ascii="Arial" w:eastAsia="Arial" w:hAnsi="Arial" w:cs="Arial"/>
          <w:color w:val="666699"/>
          <w:sz w:val="20"/>
          <w:szCs w:val="20"/>
        </w:rPr>
        <w:t xml:space="preserve"> </w:t>
      </w:r>
      <w:r w:rsidRPr="006D01BA">
        <w:rPr>
          <w:rFonts w:ascii="Arial" w:hAnsi="Arial" w:cs="Arial"/>
          <w:color w:val="666699"/>
          <w:sz w:val="20"/>
          <w:szCs w:val="20"/>
        </w:rPr>
        <w:t>e</w:t>
      </w:r>
      <w:r w:rsidRPr="006D01BA">
        <w:rPr>
          <w:rFonts w:ascii="Arial" w:eastAsia="Arial" w:hAnsi="Arial" w:cs="Arial"/>
          <w:color w:val="666699"/>
          <w:sz w:val="20"/>
          <w:szCs w:val="20"/>
        </w:rPr>
        <w:t xml:space="preserve"> </w:t>
      </w:r>
      <w:r w:rsidRPr="006D01BA">
        <w:rPr>
          <w:rFonts w:ascii="Arial" w:hAnsi="Arial" w:cs="Arial"/>
          <w:color w:val="666699"/>
          <w:sz w:val="20"/>
          <w:szCs w:val="20"/>
        </w:rPr>
        <w:t>amabile,</w:t>
      </w:r>
      <w:r w:rsidRPr="006D01BA">
        <w:rPr>
          <w:rFonts w:ascii="Arial" w:eastAsia="Arial" w:hAnsi="Arial" w:cs="Arial"/>
          <w:color w:val="666699"/>
          <w:sz w:val="20"/>
          <w:szCs w:val="20"/>
        </w:rPr>
        <w:t xml:space="preserve"> </w:t>
      </w:r>
      <w:r w:rsidRPr="006D01BA">
        <w:rPr>
          <w:rFonts w:ascii="Arial" w:hAnsi="Arial" w:cs="Arial"/>
          <w:color w:val="666699"/>
          <w:sz w:val="20"/>
          <w:szCs w:val="20"/>
        </w:rPr>
        <w:t>fu</w:t>
      </w:r>
      <w:r w:rsidRPr="006D01BA">
        <w:rPr>
          <w:rFonts w:ascii="Arial" w:eastAsia="Arial" w:hAnsi="Arial" w:cs="Arial"/>
          <w:color w:val="666699"/>
          <w:sz w:val="20"/>
          <w:szCs w:val="20"/>
        </w:rPr>
        <w:t xml:space="preserve"> </w:t>
      </w:r>
      <w:r w:rsidRPr="006D01BA">
        <w:rPr>
          <w:rFonts w:ascii="Arial" w:hAnsi="Arial" w:cs="Arial"/>
          <w:color w:val="666699"/>
          <w:sz w:val="20"/>
          <w:szCs w:val="20"/>
        </w:rPr>
        <w:t>scelto</w:t>
      </w:r>
      <w:r w:rsidRPr="006D01BA">
        <w:rPr>
          <w:rFonts w:ascii="Arial" w:eastAsia="Arial" w:hAnsi="Arial" w:cs="Arial"/>
          <w:color w:val="666699"/>
          <w:sz w:val="20"/>
          <w:szCs w:val="20"/>
        </w:rPr>
        <w:t xml:space="preserve"> </w:t>
      </w:r>
      <w:r w:rsidRPr="006D01BA">
        <w:rPr>
          <w:rFonts w:ascii="Arial" w:hAnsi="Arial" w:cs="Arial"/>
          <w:color w:val="666699"/>
          <w:sz w:val="20"/>
          <w:szCs w:val="20"/>
        </w:rPr>
        <w:t>dai</w:t>
      </w:r>
      <w:r w:rsidRPr="006D01BA">
        <w:rPr>
          <w:rFonts w:ascii="Arial" w:eastAsia="Arial" w:hAnsi="Arial" w:cs="Arial"/>
          <w:color w:val="666699"/>
          <w:sz w:val="20"/>
          <w:szCs w:val="20"/>
        </w:rPr>
        <w:t xml:space="preserve"> “</w:t>
      </w:r>
      <w:r w:rsidRPr="006D01BA">
        <w:rPr>
          <w:rFonts w:ascii="Arial" w:hAnsi="Arial" w:cs="Arial"/>
          <w:color w:val="666699"/>
          <w:sz w:val="20"/>
          <w:szCs w:val="20"/>
        </w:rPr>
        <w:t>Maestri</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Saggezza</w:t>
      </w:r>
      <w:r w:rsidRPr="006D01BA">
        <w:rPr>
          <w:rFonts w:ascii="Arial" w:eastAsia="Arial" w:hAnsi="Arial" w:cs="Arial"/>
          <w:color w:val="666699"/>
          <w:sz w:val="20"/>
          <w:szCs w:val="20"/>
        </w:rPr>
        <w:t xml:space="preserve">” </w:t>
      </w:r>
      <w:r w:rsidRPr="006D01BA">
        <w:rPr>
          <w:rFonts w:ascii="Arial" w:hAnsi="Arial" w:cs="Arial"/>
          <w:color w:val="666699"/>
          <w:sz w:val="20"/>
          <w:szCs w:val="20"/>
        </w:rPr>
        <w:t>come</w:t>
      </w:r>
      <w:r w:rsidRPr="006D01BA">
        <w:rPr>
          <w:rFonts w:ascii="Arial" w:eastAsia="Arial" w:hAnsi="Arial" w:cs="Arial"/>
          <w:color w:val="666699"/>
          <w:sz w:val="20"/>
          <w:szCs w:val="20"/>
        </w:rPr>
        <w:t xml:space="preserve"> </w:t>
      </w:r>
      <w:r w:rsidRPr="006D01BA">
        <w:rPr>
          <w:rFonts w:ascii="Arial" w:hAnsi="Arial" w:cs="Arial"/>
          <w:color w:val="666699"/>
          <w:sz w:val="20"/>
          <w:szCs w:val="20"/>
        </w:rPr>
        <w:t>messaggero</w:t>
      </w:r>
      <w:r w:rsidRPr="006D01BA">
        <w:rPr>
          <w:rFonts w:ascii="Arial" w:eastAsia="Arial" w:hAnsi="Arial" w:cs="Arial"/>
          <w:color w:val="666699"/>
          <w:sz w:val="20"/>
          <w:szCs w:val="20"/>
        </w:rPr>
        <w:t xml:space="preserve"> </w:t>
      </w:r>
      <w:r w:rsidRPr="006D01BA">
        <w:rPr>
          <w:rFonts w:ascii="Arial" w:hAnsi="Arial" w:cs="Arial"/>
          <w:color w:val="666699"/>
          <w:sz w:val="20"/>
          <w:szCs w:val="20"/>
        </w:rPr>
        <w:t>dell</w:t>
      </w:r>
      <w:r w:rsidRPr="006D01BA">
        <w:rPr>
          <w:rFonts w:ascii="Arial" w:eastAsia="Arial" w:hAnsi="Arial" w:cs="Arial"/>
          <w:color w:val="666699"/>
          <w:sz w:val="20"/>
          <w:szCs w:val="20"/>
        </w:rPr>
        <w:t>’</w:t>
      </w:r>
      <w:r w:rsidRPr="006D01BA">
        <w:rPr>
          <w:rFonts w:ascii="Arial" w:hAnsi="Arial" w:cs="Arial"/>
          <w:color w:val="666699"/>
          <w:sz w:val="20"/>
          <w:szCs w:val="20"/>
        </w:rPr>
        <w:t>evoluzione.</w:t>
      </w:r>
      <w:r w:rsidRPr="006D01BA">
        <w:rPr>
          <w:rFonts w:ascii="Arial" w:eastAsia="Arial" w:hAnsi="Arial" w:cs="Arial"/>
          <w:color w:val="666699"/>
          <w:sz w:val="20"/>
          <w:szCs w:val="20"/>
        </w:rPr>
        <w:t xml:space="preserve"> </w:t>
      </w:r>
      <w:r w:rsidRPr="006D01BA">
        <w:rPr>
          <w:rFonts w:ascii="Arial" w:hAnsi="Arial" w:cs="Arial"/>
          <w:color w:val="666699"/>
          <w:sz w:val="20"/>
          <w:szCs w:val="20"/>
        </w:rPr>
        <w:t>Era</w:t>
      </w:r>
      <w:r w:rsidRPr="006D01BA">
        <w:rPr>
          <w:rFonts w:ascii="Arial" w:eastAsia="Arial" w:hAnsi="Arial" w:cs="Arial"/>
          <w:color w:val="666699"/>
          <w:sz w:val="20"/>
          <w:szCs w:val="20"/>
        </w:rPr>
        <w:t xml:space="preserve"> </w:t>
      </w:r>
      <w:r w:rsidRPr="006D01BA">
        <w:rPr>
          <w:rFonts w:ascii="Arial" w:hAnsi="Arial" w:cs="Arial"/>
          <w:color w:val="666699"/>
          <w:sz w:val="20"/>
          <w:szCs w:val="20"/>
        </w:rPr>
        <w:t>soltanto</w:t>
      </w:r>
      <w:r w:rsidRPr="006D01BA">
        <w:rPr>
          <w:rFonts w:ascii="Arial" w:eastAsia="Arial" w:hAnsi="Arial" w:cs="Arial"/>
          <w:color w:val="666699"/>
          <w:sz w:val="20"/>
          <w:szCs w:val="20"/>
        </w:rPr>
        <w:t xml:space="preserve"> </w:t>
      </w:r>
      <w:r w:rsidRPr="006D01BA">
        <w:rPr>
          <w:rFonts w:ascii="Arial" w:hAnsi="Arial" w:cs="Arial"/>
          <w:color w:val="666699"/>
          <w:sz w:val="20"/>
          <w:szCs w:val="20"/>
        </w:rPr>
        <w:t>un</w:t>
      </w:r>
      <w:r w:rsidRPr="006D01BA">
        <w:rPr>
          <w:rFonts w:ascii="Arial" w:eastAsia="Arial" w:hAnsi="Arial" w:cs="Arial"/>
          <w:color w:val="666699"/>
          <w:sz w:val="20"/>
          <w:szCs w:val="20"/>
        </w:rPr>
        <w:t xml:space="preserve"> </w:t>
      </w:r>
      <w:r w:rsidRPr="006D01BA">
        <w:rPr>
          <w:rFonts w:ascii="Arial" w:hAnsi="Arial" w:cs="Arial"/>
          <w:color w:val="666699"/>
          <w:sz w:val="20"/>
          <w:szCs w:val="20"/>
        </w:rPr>
        <w:t>anticipatore.</w:t>
      </w:r>
      <w:r w:rsidRPr="006D01BA">
        <w:rPr>
          <w:rFonts w:ascii="Arial" w:eastAsia="Arial" w:hAnsi="Arial" w:cs="Arial"/>
          <w:color w:val="666699"/>
          <w:sz w:val="20"/>
          <w:szCs w:val="20"/>
        </w:rPr>
        <w:t xml:space="preserve"> </w:t>
      </w:r>
      <w:r w:rsidRPr="006D01BA">
        <w:rPr>
          <w:rFonts w:ascii="Arial" w:hAnsi="Arial" w:cs="Arial"/>
          <w:color w:val="666699"/>
          <w:sz w:val="20"/>
          <w:szCs w:val="20"/>
        </w:rPr>
        <w:t>Considerando</w:t>
      </w:r>
      <w:r w:rsidRPr="006D01BA">
        <w:rPr>
          <w:rFonts w:ascii="Arial" w:eastAsia="Arial" w:hAnsi="Arial" w:cs="Arial"/>
          <w:color w:val="666699"/>
          <w:sz w:val="20"/>
          <w:szCs w:val="20"/>
        </w:rPr>
        <w:t xml:space="preserve"> </w:t>
      </w:r>
      <w:r w:rsidRPr="006D01BA">
        <w:rPr>
          <w:rFonts w:ascii="Arial" w:hAnsi="Arial" w:cs="Arial"/>
          <w:color w:val="666699"/>
          <w:sz w:val="20"/>
          <w:szCs w:val="20"/>
        </w:rPr>
        <w:t>i</w:t>
      </w:r>
      <w:r w:rsidRPr="006D01BA">
        <w:rPr>
          <w:rFonts w:ascii="Arial" w:eastAsia="Arial" w:hAnsi="Arial" w:cs="Arial"/>
          <w:color w:val="666699"/>
          <w:sz w:val="20"/>
          <w:szCs w:val="20"/>
        </w:rPr>
        <w:t xml:space="preserve"> </w:t>
      </w:r>
      <w:r w:rsidRPr="006D01BA">
        <w:rPr>
          <w:rFonts w:ascii="Arial" w:hAnsi="Arial" w:cs="Arial"/>
          <w:color w:val="666699"/>
          <w:sz w:val="20"/>
          <w:szCs w:val="20"/>
        </w:rPr>
        <w:t>suoi</w:t>
      </w:r>
      <w:r w:rsidRPr="006D01BA">
        <w:rPr>
          <w:rFonts w:ascii="Arial" w:eastAsia="Arial" w:hAnsi="Arial" w:cs="Arial"/>
          <w:color w:val="666699"/>
          <w:sz w:val="20"/>
          <w:szCs w:val="20"/>
        </w:rPr>
        <w:t xml:space="preserve"> </w:t>
      </w:r>
      <w:r w:rsidRPr="006D01BA">
        <w:rPr>
          <w:rFonts w:ascii="Arial" w:hAnsi="Arial" w:cs="Arial"/>
          <w:color w:val="666699"/>
          <w:sz w:val="20"/>
          <w:szCs w:val="20"/>
        </w:rPr>
        <w:t>91</w:t>
      </w:r>
      <w:r w:rsidRPr="006D01BA">
        <w:rPr>
          <w:rFonts w:ascii="Arial" w:eastAsia="Arial" w:hAnsi="Arial" w:cs="Arial"/>
          <w:color w:val="666699"/>
          <w:sz w:val="20"/>
          <w:szCs w:val="20"/>
        </w:rPr>
        <w:t xml:space="preserve"> </w:t>
      </w:r>
      <w:r w:rsidRPr="006D01BA">
        <w:rPr>
          <w:rFonts w:ascii="Arial" w:hAnsi="Arial" w:cs="Arial"/>
          <w:color w:val="666699"/>
          <w:sz w:val="20"/>
          <w:szCs w:val="20"/>
        </w:rPr>
        <w:t>anni</w:t>
      </w:r>
      <w:r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Pr="006D01BA">
        <w:rPr>
          <w:rFonts w:ascii="Arial" w:eastAsia="Arial" w:hAnsi="Arial" w:cs="Arial"/>
          <w:color w:val="666699"/>
          <w:sz w:val="20"/>
          <w:szCs w:val="20"/>
        </w:rPr>
        <w:t xml:space="preserve"> </w:t>
      </w:r>
      <w:r w:rsidRPr="006D01BA">
        <w:rPr>
          <w:rFonts w:ascii="Arial" w:hAnsi="Arial" w:cs="Arial"/>
          <w:color w:val="666699"/>
          <w:sz w:val="20"/>
          <w:szCs w:val="20"/>
        </w:rPr>
        <w:t>vita,</w:t>
      </w:r>
      <w:r w:rsidRPr="006D01BA">
        <w:rPr>
          <w:rFonts w:ascii="Arial" w:eastAsia="Arial" w:hAnsi="Arial" w:cs="Arial"/>
          <w:color w:val="666699"/>
          <w:sz w:val="20"/>
          <w:szCs w:val="20"/>
        </w:rPr>
        <w:t xml:space="preserve"> </w:t>
      </w:r>
      <w:r w:rsidRPr="006D01BA">
        <w:rPr>
          <w:rFonts w:ascii="Arial" w:hAnsi="Arial" w:cs="Arial"/>
          <w:color w:val="666699"/>
          <w:sz w:val="20"/>
          <w:szCs w:val="20"/>
        </w:rPr>
        <w:t>le</w:t>
      </w:r>
      <w:r w:rsidRPr="006D01BA">
        <w:rPr>
          <w:rFonts w:ascii="Arial" w:eastAsia="Arial" w:hAnsi="Arial" w:cs="Arial"/>
          <w:color w:val="666699"/>
          <w:sz w:val="20"/>
          <w:szCs w:val="20"/>
        </w:rPr>
        <w:t xml:space="preserve"> </w:t>
      </w:r>
      <w:r w:rsidRPr="006D01BA">
        <w:rPr>
          <w:rFonts w:ascii="Arial" w:hAnsi="Arial" w:cs="Arial"/>
          <w:color w:val="666699"/>
          <w:sz w:val="20"/>
          <w:szCs w:val="20"/>
        </w:rPr>
        <w:t>inutili</w:t>
      </w:r>
      <w:r w:rsidRPr="006D01BA">
        <w:rPr>
          <w:rFonts w:ascii="Arial" w:eastAsia="Arial" w:hAnsi="Arial" w:cs="Arial"/>
          <w:color w:val="666699"/>
          <w:sz w:val="20"/>
          <w:szCs w:val="20"/>
        </w:rPr>
        <w:t xml:space="preserve"> </w:t>
      </w:r>
      <w:r w:rsidRPr="006D01BA">
        <w:rPr>
          <w:rFonts w:ascii="Arial" w:hAnsi="Arial" w:cs="Arial"/>
          <w:color w:val="666699"/>
          <w:sz w:val="20"/>
          <w:szCs w:val="20"/>
        </w:rPr>
        <w:t>polemiche</w:t>
      </w:r>
      <w:r w:rsidRPr="006D01BA">
        <w:rPr>
          <w:rFonts w:ascii="Arial" w:eastAsia="Arial" w:hAnsi="Arial" w:cs="Arial"/>
          <w:color w:val="666699"/>
          <w:sz w:val="20"/>
          <w:szCs w:val="20"/>
        </w:rPr>
        <w:t xml:space="preserve"> </w:t>
      </w:r>
      <w:r w:rsidRPr="006D01BA">
        <w:rPr>
          <w:rFonts w:ascii="Arial" w:hAnsi="Arial" w:cs="Arial"/>
          <w:color w:val="666699"/>
          <w:sz w:val="20"/>
          <w:szCs w:val="20"/>
        </w:rPr>
        <w:t>sui</w:t>
      </w:r>
      <w:r w:rsidRPr="006D01BA">
        <w:rPr>
          <w:rFonts w:ascii="Arial" w:eastAsia="Arial" w:hAnsi="Arial" w:cs="Arial"/>
          <w:color w:val="666699"/>
          <w:sz w:val="20"/>
          <w:szCs w:val="20"/>
        </w:rPr>
        <w:t xml:space="preserve"> </w:t>
      </w:r>
      <w:r w:rsidRPr="006D01BA">
        <w:rPr>
          <w:rFonts w:ascii="Arial" w:hAnsi="Arial" w:cs="Arial"/>
          <w:color w:val="666699"/>
          <w:sz w:val="20"/>
          <w:szCs w:val="20"/>
        </w:rPr>
        <w:t>suoi</w:t>
      </w:r>
      <w:r w:rsidRPr="006D01BA">
        <w:rPr>
          <w:rFonts w:ascii="Arial" w:eastAsia="Arial" w:hAnsi="Arial" w:cs="Arial"/>
          <w:color w:val="666699"/>
          <w:sz w:val="20"/>
          <w:szCs w:val="20"/>
        </w:rPr>
        <w:t xml:space="preserve"> </w:t>
      </w:r>
      <w:r w:rsidR="00D76F53">
        <w:rPr>
          <w:rFonts w:ascii="Arial" w:eastAsia="Arial" w:hAnsi="Arial" w:cs="Arial"/>
          <w:color w:val="666699"/>
          <w:sz w:val="20"/>
          <w:szCs w:val="20"/>
        </w:rPr>
        <w:t xml:space="preserve">                 </w:t>
      </w:r>
      <w:r w:rsidRPr="006D01BA">
        <w:rPr>
          <w:rFonts w:ascii="Arial" w:hAnsi="Arial" w:cs="Arial"/>
          <w:color w:val="666699"/>
          <w:sz w:val="20"/>
          <w:szCs w:val="20"/>
        </w:rPr>
        <w:t>brani,</w:t>
      </w:r>
      <w:r w:rsidRPr="006D01BA">
        <w:rPr>
          <w:rFonts w:ascii="Arial" w:eastAsia="Arial" w:hAnsi="Arial" w:cs="Arial"/>
          <w:color w:val="666699"/>
          <w:sz w:val="20"/>
          <w:szCs w:val="20"/>
        </w:rPr>
        <w:t xml:space="preserve"> </w:t>
      </w:r>
      <w:r w:rsidRPr="006D01BA">
        <w:rPr>
          <w:rFonts w:ascii="Arial" w:hAnsi="Arial" w:cs="Arial"/>
          <w:color w:val="666699"/>
          <w:sz w:val="20"/>
          <w:szCs w:val="20"/>
        </w:rPr>
        <w:t>che</w:t>
      </w:r>
      <w:r w:rsidRPr="006D01BA">
        <w:rPr>
          <w:rFonts w:ascii="Arial" w:eastAsia="Arial" w:hAnsi="Arial" w:cs="Arial"/>
          <w:color w:val="666699"/>
          <w:sz w:val="20"/>
          <w:szCs w:val="20"/>
        </w:rPr>
        <w:t xml:space="preserve"> </w:t>
      </w:r>
      <w:r w:rsidRPr="006D01BA">
        <w:rPr>
          <w:rFonts w:ascii="Arial" w:hAnsi="Arial" w:cs="Arial"/>
          <w:color w:val="666699"/>
          <w:sz w:val="20"/>
          <w:szCs w:val="20"/>
        </w:rPr>
        <w:t>ai</w:t>
      </w:r>
      <w:r w:rsidRPr="006D01BA">
        <w:rPr>
          <w:rFonts w:ascii="Arial" w:eastAsia="Arial" w:hAnsi="Arial" w:cs="Arial"/>
          <w:color w:val="666699"/>
          <w:sz w:val="20"/>
          <w:szCs w:val="20"/>
        </w:rPr>
        <w:t xml:space="preserve"> </w:t>
      </w:r>
      <w:r w:rsidRPr="006D01BA">
        <w:rPr>
          <w:rFonts w:ascii="Arial" w:hAnsi="Arial" w:cs="Arial"/>
          <w:color w:val="666699"/>
          <w:sz w:val="20"/>
          <w:szCs w:val="20"/>
        </w:rPr>
        <w:t>più</w:t>
      </w:r>
      <w:r w:rsidRPr="006D01BA">
        <w:rPr>
          <w:rFonts w:ascii="Arial" w:eastAsia="Arial" w:hAnsi="Arial" w:cs="Arial"/>
          <w:color w:val="666699"/>
          <w:sz w:val="20"/>
          <w:szCs w:val="20"/>
        </w:rPr>
        <w:t xml:space="preserve"> </w:t>
      </w:r>
      <w:r w:rsidRPr="006D01BA">
        <w:rPr>
          <w:rFonts w:ascii="Arial" w:hAnsi="Arial" w:cs="Arial"/>
          <w:color w:val="666699"/>
          <w:sz w:val="20"/>
          <w:szCs w:val="20"/>
        </w:rPr>
        <w:t>sembravano</w:t>
      </w:r>
      <w:r w:rsidRPr="006D01BA">
        <w:rPr>
          <w:rFonts w:ascii="Arial" w:eastAsia="Arial" w:hAnsi="Arial" w:cs="Arial"/>
          <w:color w:val="666699"/>
          <w:sz w:val="20"/>
          <w:szCs w:val="20"/>
        </w:rPr>
        <w:t xml:space="preserve"> “</w:t>
      </w:r>
      <w:r w:rsidRPr="006D01BA">
        <w:rPr>
          <w:rFonts w:ascii="Arial" w:hAnsi="Arial" w:cs="Arial"/>
          <w:color w:val="666699"/>
          <w:sz w:val="20"/>
          <w:szCs w:val="20"/>
        </w:rPr>
        <w:t>stranezze</w:t>
      </w:r>
      <w:r w:rsidRPr="006D01BA">
        <w:rPr>
          <w:rFonts w:ascii="Arial" w:eastAsia="Arial" w:hAnsi="Arial" w:cs="Arial"/>
          <w:color w:val="666699"/>
          <w:sz w:val="20"/>
          <w:szCs w:val="20"/>
        </w:rPr>
        <w:t>”</w:t>
      </w:r>
      <w:r w:rsidRPr="006D01BA">
        <w:rPr>
          <w:rFonts w:ascii="Arial" w:hAnsi="Arial" w:cs="Arial"/>
          <w:color w:val="666699"/>
          <w:sz w:val="20"/>
          <w:szCs w:val="20"/>
        </w:rPr>
        <w:t>,</w:t>
      </w:r>
      <w:r w:rsidRPr="006D01BA">
        <w:rPr>
          <w:rFonts w:ascii="Arial" w:eastAsia="Arial" w:hAnsi="Arial" w:cs="Arial"/>
          <w:color w:val="666699"/>
          <w:sz w:val="20"/>
          <w:szCs w:val="20"/>
        </w:rPr>
        <w:t xml:space="preserve"> </w:t>
      </w:r>
      <w:r w:rsidRPr="006D01BA">
        <w:rPr>
          <w:rFonts w:ascii="Arial" w:hAnsi="Arial" w:cs="Arial"/>
          <w:color w:val="666699"/>
          <w:sz w:val="20"/>
          <w:szCs w:val="20"/>
        </w:rPr>
        <w:t>non</w:t>
      </w:r>
      <w:r w:rsidRPr="006D01BA">
        <w:rPr>
          <w:rFonts w:ascii="Arial" w:eastAsia="Arial" w:hAnsi="Arial" w:cs="Arial"/>
          <w:color w:val="666699"/>
          <w:sz w:val="20"/>
          <w:szCs w:val="20"/>
        </w:rPr>
        <w:t xml:space="preserve"> </w:t>
      </w:r>
      <w:r w:rsidRPr="006D01BA">
        <w:rPr>
          <w:rFonts w:ascii="Arial" w:hAnsi="Arial" w:cs="Arial"/>
          <w:color w:val="666699"/>
          <w:sz w:val="20"/>
          <w:szCs w:val="20"/>
        </w:rPr>
        <w:t>lo</w:t>
      </w:r>
      <w:r w:rsidRPr="006D01BA">
        <w:rPr>
          <w:rFonts w:ascii="Arial" w:eastAsia="Arial" w:hAnsi="Arial" w:cs="Arial"/>
          <w:color w:val="666699"/>
          <w:sz w:val="20"/>
          <w:szCs w:val="20"/>
        </w:rPr>
        <w:t xml:space="preserve"> </w:t>
      </w:r>
      <w:r w:rsidRPr="006D01BA">
        <w:rPr>
          <w:rFonts w:ascii="Arial" w:hAnsi="Arial" w:cs="Arial"/>
          <w:color w:val="666699"/>
          <w:sz w:val="20"/>
          <w:szCs w:val="20"/>
        </w:rPr>
        <w:t>toccarono</w:t>
      </w:r>
      <w:r w:rsidRPr="006D01BA">
        <w:rPr>
          <w:rFonts w:ascii="Arial" w:eastAsia="Arial" w:hAnsi="Arial" w:cs="Arial"/>
          <w:color w:val="666699"/>
          <w:sz w:val="20"/>
          <w:szCs w:val="20"/>
        </w:rPr>
        <w:t xml:space="preserve"> </w:t>
      </w:r>
      <w:r w:rsidRPr="006D01BA">
        <w:rPr>
          <w:rFonts w:ascii="Arial" w:hAnsi="Arial" w:cs="Arial"/>
          <w:color w:val="666699"/>
          <w:sz w:val="20"/>
          <w:szCs w:val="20"/>
        </w:rPr>
        <w:t xml:space="preserve">minimamente (compose fino a 21 giorni prima </w:t>
      </w:r>
      <w:r w:rsidR="00D76F53">
        <w:rPr>
          <w:rFonts w:ascii="Arial" w:hAnsi="Arial" w:cs="Arial"/>
          <w:color w:val="666699"/>
          <w:sz w:val="20"/>
          <w:szCs w:val="20"/>
        </w:rPr>
        <w:t xml:space="preserve">                         </w:t>
      </w:r>
      <w:r w:rsidRPr="006D01BA">
        <w:rPr>
          <w:rFonts w:ascii="Arial" w:hAnsi="Arial" w:cs="Arial"/>
          <w:color w:val="666699"/>
          <w:sz w:val="20"/>
          <w:szCs w:val="20"/>
        </w:rPr>
        <w:t>della morte).</w:t>
      </w:r>
    </w:p>
    <w:p w:rsidR="00961EC4" w:rsidRPr="006D01BA" w:rsidRDefault="00961EC4" w:rsidP="006C15B0">
      <w:pPr>
        <w:tabs>
          <w:tab w:val="left" w:pos="0"/>
          <w:tab w:val="left" w:pos="4253"/>
        </w:tabs>
        <w:spacing w:before="120" w:line="276" w:lineRule="auto"/>
        <w:rPr>
          <w:rFonts w:ascii="Arial" w:hAnsi="Arial" w:cs="Arial"/>
        </w:rPr>
      </w:pPr>
      <w:r w:rsidRPr="006D01BA">
        <w:rPr>
          <w:rFonts w:ascii="Arial" w:hAnsi="Arial" w:cs="Arial"/>
        </w:rPr>
        <w:t>Trio per clarinetto, vcl. pf. (c. 1955).   Quintetto per clarinetto e archi (1951).</w:t>
      </w:r>
    </w:p>
    <w:p w:rsidR="00B751AF" w:rsidRPr="006D01BA" w:rsidRDefault="00B751AF" w:rsidP="006C15B0">
      <w:pPr>
        <w:tabs>
          <w:tab w:val="left" w:pos="0"/>
          <w:tab w:val="left" w:pos="4253"/>
        </w:tabs>
        <w:spacing w:before="120" w:line="276" w:lineRule="auto"/>
        <w:rPr>
          <w:rFonts w:ascii="Arial" w:hAnsi="Arial" w:cs="Arial"/>
        </w:rPr>
      </w:pPr>
    </w:p>
    <w:p w:rsidR="00B751AF" w:rsidRPr="006D01BA" w:rsidRDefault="00B751A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SCULTHORPE  Peter</w:t>
      </w:r>
      <w:r w:rsidRPr="006D01BA">
        <w:rPr>
          <w:rFonts w:ascii="Arial" w:hAnsi="Arial" w:cs="Arial"/>
          <w:color w:val="666699"/>
          <w:u w:val="single"/>
        </w:rPr>
        <w:tab/>
        <w:t>Launceston, 29.4.1929</w:t>
      </w:r>
      <w:r w:rsidR="00552D38" w:rsidRPr="006D01BA">
        <w:rPr>
          <w:rFonts w:ascii="Arial" w:hAnsi="Arial" w:cs="Arial"/>
          <w:color w:val="666699"/>
          <w:u w:val="single"/>
        </w:rPr>
        <w:t xml:space="preserve"> - Sydney, 8.8.2014.</w:t>
      </w:r>
    </w:p>
    <w:p w:rsidR="00B751AF" w:rsidRPr="006D01BA" w:rsidRDefault="00B751AF" w:rsidP="006C15B0">
      <w:pPr>
        <w:tabs>
          <w:tab w:val="left" w:pos="0"/>
          <w:tab w:val="left" w:pos="4253"/>
        </w:tabs>
        <w:spacing w:before="120" w:line="276" w:lineRule="auto"/>
        <w:rPr>
          <w:rFonts w:ascii="Arial" w:hAnsi="Arial" w:cs="Arial"/>
          <w:color w:val="666699"/>
          <w:sz w:val="20"/>
          <w:szCs w:val="20"/>
          <w:lang w:val="en-US"/>
        </w:rPr>
      </w:pPr>
      <w:r w:rsidRPr="006D01BA">
        <w:rPr>
          <w:rFonts w:ascii="Arial" w:hAnsi="Arial" w:cs="Arial"/>
          <w:color w:val="666699"/>
          <w:sz w:val="20"/>
          <w:szCs w:val="20"/>
        </w:rPr>
        <w:t>Compositore, pianista e didatta australiano. Studi all’università di Melbourne e perfezionamento a Oxford con Rubbra e Wellesz. In contatto con i contemporanei P.</w:t>
      </w:r>
      <w:r w:rsidR="009D6E19" w:rsidRPr="006D01BA">
        <w:rPr>
          <w:rFonts w:ascii="Arial" w:hAnsi="Arial" w:cs="Arial"/>
          <w:color w:val="666699"/>
          <w:sz w:val="20"/>
          <w:szCs w:val="20"/>
        </w:rPr>
        <w:t xml:space="preserve"> </w:t>
      </w:r>
      <w:r w:rsidRPr="006D01BA">
        <w:rPr>
          <w:rFonts w:ascii="Arial" w:hAnsi="Arial" w:cs="Arial"/>
          <w:color w:val="666699"/>
          <w:sz w:val="20"/>
          <w:szCs w:val="20"/>
        </w:rPr>
        <w:t xml:space="preserve">M. Davies e J. Cage. Le sue composizioni risentono </w:t>
      </w:r>
      <w:r w:rsidR="00D76F53">
        <w:rPr>
          <w:rFonts w:ascii="Arial" w:hAnsi="Arial" w:cs="Arial"/>
          <w:color w:val="666699"/>
          <w:sz w:val="20"/>
          <w:szCs w:val="20"/>
        </w:rPr>
        <w:t xml:space="preserve">           </w:t>
      </w:r>
      <w:r w:rsidRPr="006D01BA">
        <w:rPr>
          <w:rFonts w:ascii="Arial" w:hAnsi="Arial" w:cs="Arial"/>
          <w:color w:val="666699"/>
          <w:sz w:val="20"/>
          <w:szCs w:val="20"/>
        </w:rPr>
        <w:t xml:space="preserve">delle influenze aborigene, della musica di Bali e di quella giapponese.  </w:t>
      </w:r>
      <w:r w:rsidRPr="006D01BA">
        <w:rPr>
          <w:rFonts w:ascii="Arial" w:hAnsi="Arial" w:cs="Arial"/>
          <w:color w:val="666699"/>
          <w:sz w:val="20"/>
          <w:szCs w:val="20"/>
          <w:lang w:val="en-US"/>
        </w:rPr>
        <w:t>Insegnante all’Università di Sidney.</w:t>
      </w:r>
    </w:p>
    <w:p w:rsidR="006B42CA" w:rsidRPr="006D01BA" w:rsidRDefault="006B42CA"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Song of Sea and Sky, cl. pf. (1987, 16’).   Reef Singing, cl. pf. </w:t>
      </w:r>
      <w:r w:rsidRPr="006D01BA">
        <w:rPr>
          <w:rFonts w:ascii="Arial" w:hAnsi="Arial" w:cs="Arial"/>
          <w:color w:val="000000"/>
        </w:rPr>
        <w:t>(2000, 2’30).</w:t>
      </w:r>
    </w:p>
    <w:p w:rsidR="006B42CA" w:rsidRPr="006D01BA" w:rsidRDefault="006B42C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Chorales, quartetto di clarinetti (2008).  A Little song, cl. e quart. d’archi (2009).</w:t>
      </w:r>
    </w:p>
    <w:p w:rsidR="006B42CA" w:rsidRPr="006D01BA" w:rsidRDefault="006B42CA"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Night Song, clarinetto e vl. (1993, 6’).   From Nourlangie, cl. vl. pf. (1994, 4’).</w:t>
      </w:r>
    </w:p>
    <w:p w:rsidR="00552D38" w:rsidRPr="006D01BA" w:rsidRDefault="006B42CA"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Sidney Singing, cl. arpa, perc. e archi (2003).   A little song of love, cl. e quart. d’archi (2009).</w:t>
      </w:r>
    </w:p>
    <w:p w:rsidR="00552D38" w:rsidRPr="006D01BA" w:rsidRDefault="00552D38" w:rsidP="006C15B0">
      <w:pPr>
        <w:tabs>
          <w:tab w:val="left" w:pos="0"/>
          <w:tab w:val="left" w:pos="4253"/>
        </w:tabs>
        <w:spacing w:before="120" w:line="276" w:lineRule="auto"/>
        <w:rPr>
          <w:rFonts w:ascii="Arial" w:hAnsi="Arial" w:cs="Arial"/>
          <w:color w:val="3366FF"/>
          <w:u w:val="single"/>
          <w:lang w:val="en-US"/>
        </w:rPr>
      </w:pPr>
    </w:p>
    <w:p w:rsidR="00544BA4" w:rsidRPr="006D01BA" w:rsidRDefault="00544BA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SEARLE  Humphrey</w:t>
      </w:r>
      <w:r w:rsidRPr="006D01BA">
        <w:rPr>
          <w:rFonts w:ascii="Arial" w:hAnsi="Arial" w:cs="Arial"/>
          <w:color w:val="666699"/>
          <w:u w:val="single"/>
        </w:rPr>
        <w:tab/>
        <w:t>Oxford, 26.8.1915 - Londra, 12.5.1982.</w:t>
      </w:r>
    </w:p>
    <w:p w:rsidR="00981FB3" w:rsidRPr="006D01BA" w:rsidRDefault="00981FB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musicologo inglese, allievo di Jacob, Morris e Ireland e a Vienna fu privatamente allievo di </w:t>
      </w:r>
      <w:r w:rsidR="00D76F53">
        <w:rPr>
          <w:rFonts w:ascii="Arial" w:hAnsi="Arial" w:cs="Arial"/>
          <w:color w:val="666699"/>
          <w:sz w:val="20"/>
          <w:szCs w:val="20"/>
        </w:rPr>
        <w:t xml:space="preserve">         </w:t>
      </w:r>
      <w:r w:rsidRPr="006D01BA">
        <w:rPr>
          <w:rFonts w:ascii="Arial" w:hAnsi="Arial" w:cs="Arial"/>
          <w:color w:val="666699"/>
          <w:sz w:val="20"/>
          <w:szCs w:val="20"/>
        </w:rPr>
        <w:t xml:space="preserve">Webern. Insegnante a Standfort in California e al Royal College of Music di Londra. Pioniere della musica seriale </w:t>
      </w:r>
      <w:r w:rsidR="00D76F53">
        <w:rPr>
          <w:rFonts w:ascii="Arial" w:hAnsi="Arial" w:cs="Arial"/>
          <w:color w:val="666699"/>
          <w:sz w:val="20"/>
          <w:szCs w:val="20"/>
        </w:rPr>
        <w:t xml:space="preserve"> </w:t>
      </w:r>
      <w:r w:rsidRPr="006D01BA">
        <w:rPr>
          <w:rFonts w:ascii="Arial" w:hAnsi="Arial" w:cs="Arial"/>
          <w:color w:val="666699"/>
          <w:sz w:val="20"/>
          <w:szCs w:val="20"/>
        </w:rPr>
        <w:t>in Gran Bretagna. Autore di 3 Opere, 3 Balletti e di 5 Sinfonie.</w:t>
      </w:r>
    </w:p>
    <w:p w:rsidR="003A575A" w:rsidRPr="006D01BA" w:rsidRDefault="00544BA4" w:rsidP="006C15B0">
      <w:pPr>
        <w:tabs>
          <w:tab w:val="left" w:pos="0"/>
          <w:tab w:val="left" w:pos="4253"/>
        </w:tabs>
        <w:spacing w:before="120" w:line="276" w:lineRule="auto"/>
        <w:rPr>
          <w:rFonts w:ascii="Arial" w:hAnsi="Arial" w:cs="Arial"/>
        </w:rPr>
      </w:pPr>
      <w:r w:rsidRPr="006D01BA">
        <w:rPr>
          <w:rFonts w:ascii="Arial" w:hAnsi="Arial" w:cs="Arial"/>
        </w:rPr>
        <w:t xml:space="preserve">Divertimento per 7 clarinetti, op. 54 (1970, 6’). </w:t>
      </w:r>
      <w:r w:rsidR="009D6E19" w:rsidRPr="006D01BA">
        <w:rPr>
          <w:rFonts w:ascii="Arial" w:hAnsi="Arial" w:cs="Arial"/>
        </w:rPr>
        <w:t xml:space="preserve">  </w:t>
      </w:r>
      <w:r w:rsidR="003A575A" w:rsidRPr="006D01BA">
        <w:rPr>
          <w:rFonts w:ascii="Arial" w:hAnsi="Arial" w:cs="Arial"/>
        </w:rPr>
        <w:t>Suite</w:t>
      </w:r>
      <w:r w:rsidR="008901AC" w:rsidRPr="006D01BA">
        <w:rPr>
          <w:rFonts w:ascii="Arial" w:hAnsi="Arial" w:cs="Arial"/>
        </w:rPr>
        <w:t>,</w:t>
      </w:r>
      <w:r w:rsidR="003A575A" w:rsidRPr="006D01BA">
        <w:rPr>
          <w:rFonts w:ascii="Arial" w:hAnsi="Arial" w:cs="Arial"/>
        </w:rPr>
        <w:t xml:space="preserve"> clarinetto e pf. op. 32 (195</w:t>
      </w:r>
      <w:r w:rsidRPr="006D01BA">
        <w:rPr>
          <w:rFonts w:ascii="Arial" w:hAnsi="Arial" w:cs="Arial"/>
        </w:rPr>
        <w:t>6, 11’</w:t>
      </w:r>
      <w:r w:rsidR="003A575A" w:rsidRPr="006D01BA">
        <w:rPr>
          <w:rFonts w:ascii="Arial" w:hAnsi="Arial" w:cs="Arial"/>
        </w:rPr>
        <w:t>).</w:t>
      </w:r>
    </w:p>
    <w:p w:rsidR="000661F2" w:rsidRPr="006D01BA" w:rsidRDefault="00544BA4" w:rsidP="006C15B0">
      <w:pPr>
        <w:tabs>
          <w:tab w:val="left" w:pos="0"/>
          <w:tab w:val="left" w:pos="4253"/>
        </w:tabs>
        <w:spacing w:before="120" w:line="276" w:lineRule="auto"/>
        <w:rPr>
          <w:rFonts w:ascii="Arial" w:hAnsi="Arial" w:cs="Arial"/>
        </w:rPr>
      </w:pPr>
      <w:r w:rsidRPr="006D01BA">
        <w:rPr>
          <w:rFonts w:ascii="Arial" w:hAnsi="Arial" w:cs="Arial"/>
        </w:rPr>
        <w:t>Cat Variations, su tema di Pierino e il lupo (1971, 6’).</w:t>
      </w:r>
    </w:p>
    <w:p w:rsidR="001B76C0" w:rsidRPr="006D01BA" w:rsidRDefault="001B76C0" w:rsidP="006C15B0">
      <w:pPr>
        <w:tabs>
          <w:tab w:val="left" w:pos="0"/>
          <w:tab w:val="left" w:pos="4253"/>
        </w:tabs>
        <w:spacing w:before="120" w:line="276" w:lineRule="auto"/>
        <w:rPr>
          <w:rFonts w:ascii="Arial" w:hAnsi="Arial" w:cs="Arial"/>
        </w:rPr>
      </w:pPr>
    </w:p>
    <w:p w:rsidR="001B76C0" w:rsidRPr="006D01BA" w:rsidRDefault="001B76C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SEBASTIANI  Fer</w:t>
      </w:r>
      <w:r w:rsidR="00C9422E" w:rsidRPr="006D01BA">
        <w:rPr>
          <w:rFonts w:ascii="Arial" w:hAnsi="Arial" w:cs="Arial"/>
          <w:color w:val="666699"/>
          <w:u w:val="single"/>
        </w:rPr>
        <w:t>di</w:t>
      </w:r>
      <w:r w:rsidRPr="006D01BA">
        <w:rPr>
          <w:rFonts w:ascii="Arial" w:hAnsi="Arial" w:cs="Arial"/>
          <w:color w:val="666699"/>
          <w:u w:val="single"/>
        </w:rPr>
        <w:t>nando</w:t>
      </w:r>
      <w:r w:rsidRPr="006D01BA">
        <w:rPr>
          <w:rFonts w:ascii="Arial" w:hAnsi="Arial" w:cs="Arial"/>
          <w:color w:val="666699"/>
          <w:u w:val="single"/>
        </w:rPr>
        <w:tab/>
        <w:t>1800-1860.</w:t>
      </w:r>
    </w:p>
    <w:p w:rsidR="001B76C0" w:rsidRPr="006D01BA" w:rsidRDefault="001B76C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Insegnante al Conservatorio di Napoli, definito “Primo </w:t>
      </w:r>
      <w:r w:rsidRPr="006D01BA">
        <w:rPr>
          <w:rFonts w:ascii="Arial" w:hAnsi="Arial" w:cs="Arial"/>
          <w:b/>
          <w:color w:val="666699"/>
          <w:sz w:val="20"/>
          <w:szCs w:val="20"/>
        </w:rPr>
        <w:t>clarinettista</w:t>
      </w:r>
      <w:r w:rsidRPr="006D01BA">
        <w:rPr>
          <w:rFonts w:ascii="Arial" w:hAnsi="Arial" w:cs="Arial"/>
          <w:color w:val="666699"/>
          <w:sz w:val="20"/>
          <w:szCs w:val="20"/>
        </w:rPr>
        <w:t xml:space="preserve"> d’Europa”</w:t>
      </w:r>
      <w:r w:rsidR="00204B2C" w:rsidRPr="006D01BA">
        <w:rPr>
          <w:rFonts w:ascii="Arial" w:hAnsi="Arial" w:cs="Arial"/>
          <w:color w:val="666699"/>
          <w:sz w:val="20"/>
          <w:szCs w:val="20"/>
        </w:rPr>
        <w:t>. Suoi manoscritti sono conservati nelle biblioteche dei Conservatori di Napoli e Milano.</w:t>
      </w:r>
    </w:p>
    <w:p w:rsidR="00204B2C" w:rsidRPr="006D01BA" w:rsidRDefault="00204B2C" w:rsidP="006C15B0">
      <w:pPr>
        <w:tabs>
          <w:tab w:val="left" w:pos="0"/>
          <w:tab w:val="left" w:pos="4253"/>
        </w:tabs>
        <w:spacing w:before="120" w:line="276" w:lineRule="auto"/>
        <w:rPr>
          <w:rFonts w:ascii="Arial" w:hAnsi="Arial" w:cs="Arial"/>
        </w:rPr>
      </w:pPr>
      <w:r w:rsidRPr="006D01BA">
        <w:rPr>
          <w:rFonts w:ascii="Arial" w:hAnsi="Arial" w:cs="Arial"/>
        </w:rPr>
        <w:t>Cavatina dalla Norma di Bellini (1838).   Metodo per il clarinetto (1855)</w:t>
      </w:r>
      <w:r w:rsidR="00C9422E" w:rsidRPr="006D01BA">
        <w:rPr>
          <w:rFonts w:ascii="Arial" w:hAnsi="Arial" w:cs="Arial"/>
        </w:rPr>
        <w:t>.</w:t>
      </w:r>
    </w:p>
    <w:p w:rsidR="00544BA4" w:rsidRPr="006D01BA" w:rsidRDefault="00544BA4" w:rsidP="006C15B0">
      <w:pPr>
        <w:tabs>
          <w:tab w:val="left" w:pos="0"/>
          <w:tab w:val="left" w:pos="4253"/>
        </w:tabs>
        <w:spacing w:before="120" w:line="276" w:lineRule="auto"/>
        <w:rPr>
          <w:rFonts w:ascii="Arial" w:hAnsi="Arial" w:cs="Arial"/>
        </w:rPr>
      </w:pPr>
    </w:p>
    <w:p w:rsidR="00542DEA" w:rsidRPr="006D01BA" w:rsidRDefault="00204B2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SEIBER  Matyas</w:t>
      </w:r>
      <w:r w:rsidRPr="006D01BA">
        <w:rPr>
          <w:rFonts w:ascii="Arial" w:hAnsi="Arial" w:cs="Arial"/>
          <w:color w:val="666699"/>
          <w:u w:val="single"/>
        </w:rPr>
        <w:tab/>
      </w:r>
      <w:r w:rsidR="00542DEA" w:rsidRPr="006D01BA">
        <w:rPr>
          <w:rFonts w:ascii="Arial" w:hAnsi="Arial" w:cs="Arial"/>
          <w:color w:val="666699"/>
          <w:u w:val="single"/>
        </w:rPr>
        <w:t>Budapest, 4.5.1905 - Città del Capo, 24.9.1960.</w:t>
      </w:r>
    </w:p>
    <w:p w:rsidR="00542DEA" w:rsidRPr="006D01BA" w:rsidRDefault="00542DE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violoncellista. Allievo di Kodaly e Schiffer, insegnante nella classe di Jazz. </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 xml:space="preserve">A Londra compose per il cinema e fu conferenziere e critico musicale. Durante una tourné in Sud Africa morì </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in un incidente automobilistico. Kodaly gli dedicò il coro “Media vita in morte sumus”.</w:t>
      </w:r>
    </w:p>
    <w:p w:rsidR="0097086D" w:rsidRPr="006D01BA" w:rsidRDefault="0097086D" w:rsidP="006C15B0">
      <w:pPr>
        <w:tabs>
          <w:tab w:val="left" w:pos="0"/>
          <w:tab w:val="left" w:pos="4253"/>
        </w:tabs>
        <w:spacing w:before="120" w:line="276" w:lineRule="auto"/>
        <w:rPr>
          <w:rFonts w:ascii="Arial" w:hAnsi="Arial" w:cs="Arial"/>
        </w:rPr>
      </w:pPr>
      <w:r w:rsidRPr="006D01BA">
        <w:rPr>
          <w:rFonts w:ascii="Arial" w:hAnsi="Arial" w:cs="Arial"/>
        </w:rPr>
        <w:t>Divertimento per clarinetto e quart. (1951).    Andante pastorale per cl. e pf. (1949).</w:t>
      </w:r>
    </w:p>
    <w:p w:rsidR="00CD0023" w:rsidRPr="006D01BA" w:rsidRDefault="0097086D" w:rsidP="006C15B0">
      <w:pPr>
        <w:tabs>
          <w:tab w:val="left" w:pos="0"/>
          <w:tab w:val="left" w:pos="4253"/>
        </w:tabs>
        <w:spacing w:before="120" w:line="276" w:lineRule="auto"/>
        <w:rPr>
          <w:rFonts w:ascii="Arial" w:hAnsi="Arial" w:cs="Arial"/>
        </w:rPr>
      </w:pPr>
      <w:r w:rsidRPr="006D01BA">
        <w:rPr>
          <w:rFonts w:ascii="Arial" w:hAnsi="Arial" w:cs="Arial"/>
        </w:rPr>
        <w:t>Serenata, 2 cl</w:t>
      </w:r>
      <w:r w:rsidR="00D60572" w:rsidRPr="006D01BA">
        <w:rPr>
          <w:rFonts w:ascii="Arial" w:hAnsi="Arial" w:cs="Arial"/>
        </w:rPr>
        <w:t>.</w:t>
      </w:r>
      <w:r w:rsidRPr="006D01BA">
        <w:rPr>
          <w:rFonts w:ascii="Arial" w:hAnsi="Arial" w:cs="Arial"/>
        </w:rPr>
        <w:t xml:space="preserve">, 2 fag. 2 cor. (1925).   </w:t>
      </w:r>
      <w:r w:rsidR="00542DEA" w:rsidRPr="006D01BA">
        <w:rPr>
          <w:rFonts w:ascii="Arial" w:hAnsi="Arial" w:cs="Arial"/>
        </w:rPr>
        <w:t>Concertino per clarinetto e archi (1951)</w:t>
      </w:r>
      <w:r w:rsidR="00CD0023" w:rsidRPr="006D01BA">
        <w:rPr>
          <w:rFonts w:ascii="Arial" w:hAnsi="Arial" w:cs="Arial"/>
        </w:rPr>
        <w:t>:</w:t>
      </w:r>
    </w:p>
    <w:p w:rsidR="00CD0023" w:rsidRPr="006D01BA" w:rsidRDefault="00CD0023" w:rsidP="006C15B0">
      <w:pPr>
        <w:tabs>
          <w:tab w:val="left" w:pos="0"/>
          <w:tab w:val="left" w:pos="4253"/>
        </w:tabs>
        <w:spacing w:before="120" w:line="276" w:lineRule="auto"/>
        <w:rPr>
          <w:rFonts w:ascii="Arial" w:hAnsi="Arial" w:cs="Arial"/>
        </w:rPr>
      </w:pPr>
      <w:r w:rsidRPr="006D01BA">
        <w:rPr>
          <w:rFonts w:ascii="Arial" w:hAnsi="Arial" w:cs="Arial"/>
        </w:rPr>
        <w:t>1) Toccata (2’35),   2) Variazioni semplici (3’35),   3) Scherzo (2’40),</w:t>
      </w:r>
    </w:p>
    <w:p w:rsidR="00D21AF2" w:rsidRPr="006D01BA" w:rsidRDefault="00CD0023" w:rsidP="006C15B0">
      <w:pPr>
        <w:tabs>
          <w:tab w:val="left" w:pos="0"/>
          <w:tab w:val="left" w:pos="4253"/>
        </w:tabs>
        <w:spacing w:before="120" w:line="276" w:lineRule="auto"/>
        <w:rPr>
          <w:rFonts w:ascii="Arial" w:hAnsi="Arial" w:cs="Arial"/>
        </w:rPr>
      </w:pPr>
      <w:r w:rsidRPr="006D01BA">
        <w:rPr>
          <w:rFonts w:ascii="Arial" w:hAnsi="Arial" w:cs="Arial"/>
        </w:rPr>
        <w:t>4) Recitativo (2’50),   5) Finale (3’10).</w:t>
      </w:r>
    </w:p>
    <w:p w:rsidR="00CD0023" w:rsidRPr="006D01BA" w:rsidRDefault="00CD0023" w:rsidP="006C15B0">
      <w:pPr>
        <w:tabs>
          <w:tab w:val="left" w:pos="0"/>
          <w:tab w:val="left" w:pos="4253"/>
        </w:tabs>
        <w:spacing w:before="120" w:line="276" w:lineRule="auto"/>
        <w:rPr>
          <w:rFonts w:ascii="Arial" w:hAnsi="Arial" w:cs="Arial"/>
          <w:color w:val="666699"/>
          <w:u w:val="single"/>
        </w:rPr>
      </w:pPr>
    </w:p>
    <w:p w:rsidR="00A93609" w:rsidRPr="006D01BA" w:rsidRDefault="00A9360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SEKLES  Bernhard</w:t>
      </w:r>
      <w:r w:rsidRPr="006D01BA">
        <w:rPr>
          <w:rFonts w:ascii="Arial" w:hAnsi="Arial" w:cs="Arial"/>
          <w:color w:val="666699"/>
          <w:u w:val="single"/>
        </w:rPr>
        <w:tab/>
        <w:t>Francoforte, 20.3.1872 - Ivi, 8.12.1943.</w:t>
      </w:r>
    </w:p>
    <w:p w:rsidR="00A93609" w:rsidRPr="006D01BA" w:rsidRDefault="00A9360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tedesco, allievo di Knorr e Uzielli. Direttore d’orchestra nei teatri di Heidelberg, Magonza e Direttore al Conservatorio Hoch dove introdusse, per la prima volta in Germania, una classe di musica Jazz. Nel 1938, essendo ebreo, fu sollevato dall’incarico. Hindemith fu uno dei suoi allievi.</w:t>
      </w:r>
    </w:p>
    <w:p w:rsidR="00A93609" w:rsidRPr="006D01BA" w:rsidRDefault="00A93609" w:rsidP="006C15B0">
      <w:pPr>
        <w:tabs>
          <w:tab w:val="left" w:pos="0"/>
          <w:tab w:val="left" w:pos="4253"/>
        </w:tabs>
        <w:spacing w:before="120" w:line="276" w:lineRule="auto"/>
        <w:rPr>
          <w:rFonts w:ascii="Arial" w:hAnsi="Arial" w:cs="Arial"/>
        </w:rPr>
      </w:pPr>
      <w:r w:rsidRPr="006D01BA">
        <w:rPr>
          <w:rFonts w:ascii="Arial" w:hAnsi="Arial" w:cs="Arial"/>
          <w:color w:val="000000"/>
        </w:rPr>
        <w:t>Trio per clarinetto, vcl. e pf. op. 9.</w:t>
      </w:r>
    </w:p>
    <w:p w:rsidR="00F330FE" w:rsidRPr="006D01BA" w:rsidRDefault="00F330FE" w:rsidP="006C15B0">
      <w:pPr>
        <w:tabs>
          <w:tab w:val="left" w:pos="0"/>
          <w:tab w:val="left" w:pos="4253"/>
        </w:tabs>
        <w:spacing w:before="120" w:line="276" w:lineRule="auto"/>
        <w:rPr>
          <w:rFonts w:ascii="Arial" w:hAnsi="Arial" w:cs="Arial"/>
        </w:rPr>
      </w:pPr>
    </w:p>
    <w:p w:rsidR="00F330FE" w:rsidRPr="006D01BA" w:rsidRDefault="00F330FE" w:rsidP="006C15B0">
      <w:pPr>
        <w:pStyle w:val="NormaleWeb"/>
        <w:tabs>
          <w:tab w:val="left" w:pos="0"/>
          <w:tab w:val="left" w:pos="4253"/>
        </w:tabs>
        <w:spacing w:before="120" w:beforeAutospacing="0" w:after="0" w:afterAutospacing="0" w:line="276" w:lineRule="auto"/>
        <w:rPr>
          <w:rFonts w:ascii="Arial" w:hAnsi="Arial" w:cs="Arial"/>
          <w:color w:val="666699"/>
          <w:u w:val="single"/>
          <w:lang w:val="en-US"/>
        </w:rPr>
      </w:pPr>
      <w:r w:rsidRPr="006D01BA">
        <w:rPr>
          <w:rFonts w:ascii="Arial" w:hAnsi="Arial" w:cs="Arial"/>
          <w:color w:val="666699"/>
          <w:u w:val="single"/>
          <w:lang w:val="en-US"/>
        </w:rPr>
        <w:t>SEMLER-COLLERY  Jules</w:t>
      </w:r>
      <w:r w:rsidRPr="006D01BA">
        <w:rPr>
          <w:rFonts w:ascii="Arial" w:hAnsi="Arial" w:cs="Arial"/>
          <w:color w:val="666699"/>
          <w:u w:val="single"/>
          <w:lang w:val="en-US"/>
        </w:rPr>
        <w:tab/>
        <w:t>Dunkerque, 17.9.1902 - Montmorency,3.11.1988.</w:t>
      </w:r>
    </w:p>
    <w:p w:rsidR="000228DB" w:rsidRPr="006D01BA" w:rsidRDefault="000228DB"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pianista, </w:t>
      </w:r>
      <w:r w:rsidRPr="006D01BA">
        <w:rPr>
          <w:rFonts w:ascii="Arial" w:hAnsi="Arial" w:cs="Arial"/>
          <w:b/>
          <w:color w:val="666699"/>
          <w:sz w:val="20"/>
          <w:szCs w:val="20"/>
        </w:rPr>
        <w:t>clarinettista</w:t>
      </w:r>
      <w:r w:rsidRPr="006D01BA">
        <w:rPr>
          <w:rFonts w:ascii="Arial" w:hAnsi="Arial" w:cs="Arial"/>
          <w:color w:val="666699"/>
          <w:sz w:val="20"/>
          <w:szCs w:val="20"/>
        </w:rPr>
        <w:t xml:space="preserve"> e ufficiale di marina francese, studi al Conservatorio di Parigi e allievo di </w:t>
      </w:r>
      <w:r w:rsidR="00D76F53">
        <w:rPr>
          <w:rFonts w:ascii="Arial" w:hAnsi="Arial" w:cs="Arial"/>
          <w:color w:val="666699"/>
          <w:sz w:val="20"/>
          <w:szCs w:val="20"/>
        </w:rPr>
        <w:t xml:space="preserve"> </w:t>
      </w:r>
      <w:r w:rsidRPr="006D01BA">
        <w:rPr>
          <w:rFonts w:ascii="Arial" w:hAnsi="Arial" w:cs="Arial"/>
          <w:color w:val="666699"/>
          <w:sz w:val="20"/>
          <w:szCs w:val="20"/>
        </w:rPr>
        <w:t>d’Indy alla Schola Cantorum. A Rabat fondò l’Orchestra sinfonica della Legione straniera.</w:t>
      </w:r>
    </w:p>
    <w:p w:rsidR="0098291A" w:rsidRPr="006D01BA" w:rsidRDefault="006C7E6B"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10 studi da concerto.   </w:t>
      </w:r>
      <w:r w:rsidR="00F330FE" w:rsidRPr="006D01BA">
        <w:rPr>
          <w:rFonts w:ascii="Arial" w:hAnsi="Arial" w:cs="Arial"/>
        </w:rPr>
        <w:t>Rêverie e scherzo</w:t>
      </w:r>
      <w:r w:rsidR="000228DB" w:rsidRPr="006D01BA">
        <w:rPr>
          <w:rFonts w:ascii="Arial" w:hAnsi="Arial" w:cs="Arial"/>
        </w:rPr>
        <w:t>, cl. pf.</w:t>
      </w:r>
      <w:r w:rsidR="00F330FE" w:rsidRPr="006D01BA">
        <w:rPr>
          <w:rFonts w:ascii="Arial" w:hAnsi="Arial" w:cs="Arial"/>
        </w:rPr>
        <w:t xml:space="preserve"> (1950).</w:t>
      </w:r>
    </w:p>
    <w:p w:rsidR="007C7014" w:rsidRPr="006D01BA" w:rsidRDefault="007C7014" w:rsidP="006C15B0">
      <w:pPr>
        <w:tabs>
          <w:tab w:val="left" w:pos="0"/>
          <w:tab w:val="left" w:pos="4253"/>
        </w:tabs>
        <w:spacing w:before="120" w:line="276" w:lineRule="auto"/>
        <w:rPr>
          <w:rFonts w:ascii="Arial" w:hAnsi="Arial" w:cs="Arial"/>
        </w:rPr>
      </w:pPr>
    </w:p>
    <w:p w:rsidR="007C7014" w:rsidRPr="006D01BA" w:rsidRDefault="007C7014"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SENDEROVAS  Anatolijus</w:t>
      </w:r>
      <w:r w:rsidRPr="006D01BA">
        <w:rPr>
          <w:rFonts w:ascii="Arial" w:hAnsi="Arial" w:cs="Arial"/>
          <w:bCs/>
          <w:color w:val="666699"/>
          <w:u w:val="single"/>
        </w:rPr>
        <w:tab/>
        <w:t>Vilnius, 1945</w:t>
      </w:r>
    </w:p>
    <w:p w:rsidR="007C7014" w:rsidRPr="006D01BA" w:rsidRDefault="007C7014"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lituano, studi all’Accademia Lituana con Balsys, perfezionamento al Conservatorio di Pietroburgo </w:t>
      </w:r>
      <w:r w:rsidR="00D76F53">
        <w:rPr>
          <w:rFonts w:ascii="Arial" w:hAnsi="Arial" w:cs="Arial"/>
          <w:bCs/>
          <w:color w:val="666699"/>
          <w:sz w:val="20"/>
          <w:szCs w:val="20"/>
        </w:rPr>
        <w:t xml:space="preserve"> </w:t>
      </w:r>
      <w:r w:rsidRPr="006D01BA">
        <w:rPr>
          <w:rFonts w:ascii="Arial" w:hAnsi="Arial" w:cs="Arial"/>
          <w:bCs/>
          <w:color w:val="666699"/>
          <w:sz w:val="20"/>
          <w:szCs w:val="20"/>
        </w:rPr>
        <w:t>con Evlakhov, e</w:t>
      </w:r>
      <w:r w:rsidRPr="006D01BA">
        <w:rPr>
          <w:rFonts w:ascii="Arial" w:hAnsi="Arial" w:cs="Arial"/>
          <w:color w:val="666699"/>
          <w:sz w:val="20"/>
          <w:szCs w:val="20"/>
        </w:rPr>
        <w:t xml:space="preserve"> grazie ad una borsa di studio, ha frequentato l’Accademia Israeliana di Musica a Tel Aviv.</w:t>
      </w:r>
      <w:r w:rsidRPr="006D01BA">
        <w:rPr>
          <w:rFonts w:ascii="Arial" w:hAnsi="Arial" w:cs="Arial"/>
          <w:bCs/>
          <w:color w:val="666699"/>
          <w:sz w:val="20"/>
          <w:szCs w:val="20"/>
        </w:rPr>
        <w:t xml:space="preserve"> Numerosi premi e riconoscimenti internazionali.</w:t>
      </w:r>
    </w:p>
    <w:p w:rsidR="00AF4676" w:rsidRPr="006D01BA" w:rsidRDefault="007C7014" w:rsidP="006C15B0">
      <w:pPr>
        <w:tabs>
          <w:tab w:val="left" w:pos="0"/>
          <w:tab w:val="left" w:pos="4253"/>
        </w:tabs>
        <w:spacing w:before="120" w:line="276" w:lineRule="auto"/>
        <w:rPr>
          <w:rFonts w:ascii="Arial" w:hAnsi="Arial" w:cs="Arial"/>
          <w:bCs/>
        </w:rPr>
      </w:pPr>
      <w:r w:rsidRPr="006D01BA">
        <w:rPr>
          <w:rFonts w:ascii="Arial" w:hAnsi="Arial" w:cs="Arial"/>
          <w:bCs/>
        </w:rPr>
        <w:t>3 Pezzi, clarinetto e pf. (1980, 3’50).</w:t>
      </w:r>
      <w:r w:rsidR="00AF4676" w:rsidRPr="006D01BA">
        <w:rPr>
          <w:rFonts w:ascii="Arial" w:hAnsi="Arial" w:cs="Arial"/>
          <w:bCs/>
        </w:rPr>
        <w:t xml:space="preserve">   Esodo, clarinetto, tr. 2 vl. vla. vcl. acc. (2004, 10’).</w:t>
      </w:r>
    </w:p>
    <w:p w:rsidR="00E97F62" w:rsidRPr="006D01BA" w:rsidRDefault="00E97F62" w:rsidP="006C15B0">
      <w:pPr>
        <w:tabs>
          <w:tab w:val="left" w:pos="0"/>
          <w:tab w:val="left" w:pos="4253"/>
        </w:tabs>
        <w:spacing w:before="120" w:line="276" w:lineRule="auto"/>
        <w:rPr>
          <w:rFonts w:ascii="Arial" w:hAnsi="Arial" w:cs="Arial"/>
        </w:rPr>
      </w:pPr>
    </w:p>
    <w:p w:rsidR="00E97F62" w:rsidRPr="006D01BA" w:rsidRDefault="00E97F6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SENFTER  Johanna</w:t>
      </w:r>
      <w:r w:rsidRPr="006D01BA">
        <w:rPr>
          <w:rFonts w:ascii="Arial" w:hAnsi="Arial" w:cs="Arial"/>
          <w:color w:val="666699"/>
          <w:u w:val="single"/>
        </w:rPr>
        <w:tab/>
        <w:t xml:space="preserve">Opphenein, 27.11.1879 - Ivi, </w:t>
      </w:r>
      <w:r w:rsidR="005F1540" w:rsidRPr="006D01BA">
        <w:rPr>
          <w:rFonts w:ascii="Arial" w:hAnsi="Arial" w:cs="Arial"/>
          <w:color w:val="666699"/>
          <w:u w:val="single"/>
        </w:rPr>
        <w:t>8</w:t>
      </w:r>
      <w:r w:rsidRPr="006D01BA">
        <w:rPr>
          <w:rFonts w:ascii="Arial" w:hAnsi="Arial" w:cs="Arial"/>
          <w:color w:val="666699"/>
          <w:u w:val="single"/>
        </w:rPr>
        <w:t>.8.1961.</w:t>
      </w:r>
    </w:p>
    <w:p w:rsidR="005F1540" w:rsidRPr="006D01BA" w:rsidRDefault="005F154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tedesca, dal 1895 studi al Conservatorio di Francoforte con Knorr (comp.), Friedberg (pf.) Rebner (vl.) e Gelhaar (org.). Perfezionamento con Reger al Conservatorio Reale di Lipsia dal 1908 al 1910.  Fondatrice dell’Oppenheim Music Society, dove si eseguivano in particolare Cantate di Bach e sue composizioni, comprese </w:t>
      </w:r>
      <w:r w:rsidR="00D76F53">
        <w:rPr>
          <w:rFonts w:ascii="Arial" w:hAnsi="Arial" w:cs="Arial"/>
          <w:color w:val="666699"/>
          <w:sz w:val="20"/>
          <w:szCs w:val="20"/>
        </w:rPr>
        <w:t xml:space="preserve">            </w:t>
      </w:r>
      <w:r w:rsidRPr="006D01BA">
        <w:rPr>
          <w:rFonts w:ascii="Arial" w:hAnsi="Arial" w:cs="Arial"/>
          <w:color w:val="666699"/>
          <w:sz w:val="20"/>
          <w:szCs w:val="20"/>
        </w:rPr>
        <w:t>le 8 Sinfonie.</w:t>
      </w:r>
    </w:p>
    <w:p w:rsidR="00D41C87" w:rsidRPr="006D01BA" w:rsidRDefault="00D41C87" w:rsidP="006C15B0">
      <w:pPr>
        <w:tabs>
          <w:tab w:val="left" w:pos="0"/>
          <w:tab w:val="left" w:pos="4253"/>
        </w:tabs>
        <w:spacing w:before="120" w:line="276" w:lineRule="auto"/>
        <w:rPr>
          <w:rFonts w:ascii="Arial" w:hAnsi="Arial" w:cs="Arial"/>
        </w:rPr>
      </w:pPr>
      <w:r w:rsidRPr="006D01BA">
        <w:rPr>
          <w:rFonts w:ascii="Arial" w:hAnsi="Arial" w:cs="Arial"/>
        </w:rPr>
        <w:t>Sonata in La, clarinetto e pf. op. 57.   Quintetto per clarinetto e quart. d’archi, op. 119.</w:t>
      </w:r>
    </w:p>
    <w:p w:rsidR="00EB4E69" w:rsidRPr="006D01BA" w:rsidRDefault="00EB4E69" w:rsidP="006C15B0">
      <w:pPr>
        <w:tabs>
          <w:tab w:val="left" w:pos="0"/>
          <w:tab w:val="left" w:pos="4253"/>
        </w:tabs>
        <w:spacing w:before="120" w:line="276" w:lineRule="auto"/>
        <w:rPr>
          <w:rFonts w:ascii="Arial" w:hAnsi="Arial" w:cs="Arial"/>
        </w:rPr>
      </w:pPr>
    </w:p>
    <w:p w:rsidR="00EB4E69" w:rsidRPr="006D01BA" w:rsidRDefault="00EB4E6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SEREBRIER  José</w:t>
      </w:r>
      <w:r w:rsidRPr="006D01BA">
        <w:rPr>
          <w:rFonts w:ascii="Arial" w:hAnsi="Arial" w:cs="Arial"/>
          <w:color w:val="666699"/>
          <w:u w:val="single"/>
        </w:rPr>
        <w:tab/>
        <w:t>Montevideo, 3.12.1938</w:t>
      </w:r>
    </w:p>
    <w:p w:rsidR="00EB4E69" w:rsidRPr="006D01BA" w:rsidRDefault="00EB4E6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violinista e notevole direttore d’orchestra uruguagio. Studi alla Scuola Municipale di Montevideo e </w:t>
      </w:r>
      <w:r w:rsidR="00AB119B" w:rsidRPr="006D01BA">
        <w:rPr>
          <w:rFonts w:ascii="Arial" w:hAnsi="Arial" w:cs="Arial"/>
          <w:color w:val="666699"/>
          <w:sz w:val="20"/>
          <w:szCs w:val="20"/>
        </w:rPr>
        <w:t xml:space="preserve"> </w:t>
      </w:r>
      <w:r w:rsidRPr="006D01BA">
        <w:rPr>
          <w:rFonts w:ascii="Arial" w:hAnsi="Arial" w:cs="Arial"/>
          <w:color w:val="666699"/>
          <w:sz w:val="20"/>
          <w:szCs w:val="20"/>
        </w:rPr>
        <w:t>al Curtis Institute con Giannini e a Tanglewood con Copland. Premiato con 8 Grammy Awards.</w:t>
      </w:r>
    </w:p>
    <w:p w:rsidR="00EB4E69" w:rsidRPr="006D01BA" w:rsidRDefault="00EB4E69" w:rsidP="006C15B0">
      <w:pPr>
        <w:tabs>
          <w:tab w:val="left" w:pos="0"/>
          <w:tab w:val="left" w:pos="4253"/>
        </w:tabs>
        <w:spacing w:before="120" w:line="276" w:lineRule="auto"/>
        <w:rPr>
          <w:rFonts w:ascii="Arial" w:hAnsi="Arial" w:cs="Arial"/>
        </w:rPr>
      </w:pPr>
      <w:r w:rsidRPr="006D01BA">
        <w:rPr>
          <w:rFonts w:ascii="Arial" w:hAnsi="Arial" w:cs="Arial"/>
        </w:rPr>
        <w:t>Suite Canina, clarinetto, oboe, fagotto (16’).</w:t>
      </w:r>
    </w:p>
    <w:p w:rsidR="00EB4E69" w:rsidRPr="006D01BA" w:rsidRDefault="00EB4E69" w:rsidP="006C15B0">
      <w:pPr>
        <w:tabs>
          <w:tab w:val="left" w:pos="0"/>
          <w:tab w:val="left" w:pos="4253"/>
        </w:tabs>
        <w:spacing w:before="120" w:line="276" w:lineRule="auto"/>
        <w:rPr>
          <w:rFonts w:ascii="Arial" w:hAnsi="Arial" w:cs="Arial"/>
        </w:rPr>
      </w:pPr>
    </w:p>
    <w:p w:rsidR="00585C2D" w:rsidRPr="006D01BA" w:rsidRDefault="00585C2D"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SEROCKI  Kazimierz</w:t>
      </w:r>
      <w:r w:rsidRPr="006D01BA">
        <w:rPr>
          <w:rFonts w:ascii="Arial" w:hAnsi="Arial" w:cs="Arial"/>
          <w:color w:val="666699"/>
          <w:u w:val="single"/>
        </w:rPr>
        <w:tab/>
        <w:t>Torun, 3.3.1922 - Varsavia, 9.1.1981.</w:t>
      </w:r>
    </w:p>
    <w:p w:rsidR="00F277B4" w:rsidRPr="006D01BA" w:rsidRDefault="00F277B4"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e pianista concertista polacco, allievo di Szpinalski e Sikorski al Conservatorio di Lodz. Perfezionamento a Parigi con Boulanger e Levy.</w:t>
      </w:r>
    </w:p>
    <w:p w:rsidR="00F277B4" w:rsidRPr="006D01BA" w:rsidRDefault="00F277B4" w:rsidP="006C15B0">
      <w:pPr>
        <w:tabs>
          <w:tab w:val="left" w:pos="0"/>
          <w:tab w:val="left" w:pos="4253"/>
        </w:tabs>
        <w:spacing w:before="120" w:line="276" w:lineRule="auto"/>
        <w:rPr>
          <w:rFonts w:ascii="Arial" w:hAnsi="Arial" w:cs="Arial"/>
        </w:rPr>
      </w:pPr>
      <w:r w:rsidRPr="006D01BA">
        <w:rPr>
          <w:rFonts w:ascii="Arial" w:hAnsi="Arial" w:cs="Arial"/>
        </w:rPr>
        <w:t xml:space="preserve">Dance per clarinetto e pf. </w:t>
      </w:r>
      <w:r w:rsidRPr="006D01BA">
        <w:rPr>
          <w:rFonts w:ascii="Arial" w:hAnsi="Arial" w:cs="Arial"/>
          <w:lang w:val="en-US"/>
        </w:rPr>
        <w:t>(195</w:t>
      </w:r>
      <w:r w:rsidR="00D57078" w:rsidRPr="006D01BA">
        <w:rPr>
          <w:rFonts w:ascii="Arial" w:hAnsi="Arial" w:cs="Arial"/>
          <w:lang w:val="en-US"/>
        </w:rPr>
        <w:t>5</w:t>
      </w:r>
      <w:r w:rsidRPr="006D01BA">
        <w:rPr>
          <w:rFonts w:ascii="Arial" w:hAnsi="Arial" w:cs="Arial"/>
          <w:lang w:val="en-US"/>
        </w:rPr>
        <w:t>).</w:t>
      </w:r>
      <w:r w:rsidR="00585C2D" w:rsidRPr="006D01BA">
        <w:rPr>
          <w:rFonts w:ascii="Arial" w:hAnsi="Arial" w:cs="Arial"/>
          <w:lang w:val="en-US"/>
        </w:rPr>
        <w:t xml:space="preserve">   Swinging Music, clarinetto, trb. vcl. ctb. pf. </w:t>
      </w:r>
      <w:r w:rsidR="00585C2D" w:rsidRPr="006D01BA">
        <w:rPr>
          <w:rFonts w:ascii="Arial" w:hAnsi="Arial" w:cs="Arial"/>
        </w:rPr>
        <w:t>(1970).</w:t>
      </w:r>
    </w:p>
    <w:p w:rsidR="00650ABA" w:rsidRPr="006D01BA" w:rsidRDefault="00650ABA" w:rsidP="006C15B0">
      <w:pPr>
        <w:tabs>
          <w:tab w:val="left" w:pos="0"/>
          <w:tab w:val="left" w:pos="4253"/>
        </w:tabs>
        <w:spacing w:before="120" w:line="276" w:lineRule="auto"/>
        <w:rPr>
          <w:rFonts w:ascii="Arial" w:hAnsi="Arial" w:cs="Arial"/>
          <w:iCs/>
          <w:color w:val="78021C"/>
        </w:rPr>
      </w:pPr>
    </w:p>
    <w:p w:rsidR="00833891" w:rsidRPr="006D01BA" w:rsidRDefault="0083389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SERVENTI  Victor</w:t>
      </w:r>
      <w:r w:rsidRPr="006D01BA">
        <w:rPr>
          <w:rFonts w:ascii="Arial" w:hAnsi="Arial" w:cs="Arial"/>
          <w:color w:val="666699"/>
          <w:u w:val="single"/>
        </w:rPr>
        <w:tab/>
        <w:t>Algeri, 23.6.1907 - Margency, 16.3.2000.</w:t>
      </w:r>
    </w:p>
    <w:p w:rsidR="00833891" w:rsidRPr="006D01BA" w:rsidRDefault="0083389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allievo di Morpain, Levy, Gallon e Busser. Insegnante al Conservatorio di Parigi e </w:t>
      </w:r>
      <w:r w:rsidR="00D76F53">
        <w:rPr>
          <w:rFonts w:ascii="Arial" w:hAnsi="Arial" w:cs="Arial"/>
          <w:color w:val="666699"/>
          <w:sz w:val="20"/>
          <w:szCs w:val="20"/>
        </w:rPr>
        <w:t xml:space="preserve">                M</w:t>
      </w:r>
      <w:r w:rsidRPr="006D01BA">
        <w:rPr>
          <w:rFonts w:ascii="Arial" w:hAnsi="Arial" w:cs="Arial"/>
          <w:color w:val="666699"/>
          <w:sz w:val="20"/>
          <w:szCs w:val="20"/>
        </w:rPr>
        <w:t>aestro direttore di canto all’Opera di Parigi. Prix de Rome nel 1937.</w:t>
      </w:r>
    </w:p>
    <w:p w:rsidR="00833891" w:rsidRPr="006D01BA" w:rsidRDefault="00833891" w:rsidP="006C15B0">
      <w:pPr>
        <w:tabs>
          <w:tab w:val="left" w:pos="0"/>
          <w:tab w:val="left" w:pos="4253"/>
        </w:tabs>
        <w:spacing w:before="120" w:line="276" w:lineRule="auto"/>
        <w:rPr>
          <w:rFonts w:ascii="Arial" w:hAnsi="Arial" w:cs="Arial"/>
        </w:rPr>
      </w:pPr>
      <w:r w:rsidRPr="006D01BA">
        <w:rPr>
          <w:rFonts w:ascii="Arial" w:hAnsi="Arial" w:cs="Arial"/>
        </w:rPr>
        <w:t>Variazioni per clarinetto e pf. (1956).</w:t>
      </w:r>
    </w:p>
    <w:p w:rsidR="0098291A" w:rsidRPr="006D01BA" w:rsidRDefault="0098291A" w:rsidP="006C15B0">
      <w:pPr>
        <w:tabs>
          <w:tab w:val="left" w:pos="0"/>
          <w:tab w:val="left" w:pos="4253"/>
        </w:tabs>
        <w:spacing w:before="120" w:line="276" w:lineRule="auto"/>
        <w:rPr>
          <w:rFonts w:ascii="Arial" w:hAnsi="Arial" w:cs="Arial"/>
        </w:rPr>
      </w:pPr>
    </w:p>
    <w:p w:rsidR="0098291A" w:rsidRPr="006D01BA" w:rsidRDefault="0098291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SESTAK  Zdenek</w:t>
      </w:r>
      <w:r w:rsidRPr="006D01BA">
        <w:rPr>
          <w:rFonts w:ascii="Arial" w:hAnsi="Arial" w:cs="Arial"/>
          <w:color w:val="666699"/>
          <w:u w:val="single"/>
        </w:rPr>
        <w:tab/>
      </w:r>
      <w:r w:rsidR="00531222" w:rsidRPr="006D01BA">
        <w:rPr>
          <w:rFonts w:ascii="Arial" w:hAnsi="Arial" w:cs="Arial"/>
          <w:color w:val="666699"/>
          <w:u w:val="single"/>
        </w:rPr>
        <w:t>Citoliby,</w:t>
      </w:r>
      <w:r w:rsidRPr="006D01BA">
        <w:rPr>
          <w:rFonts w:ascii="Arial" w:hAnsi="Arial" w:cs="Arial"/>
          <w:color w:val="666699"/>
          <w:u w:val="single"/>
        </w:rPr>
        <w:t>1925</w:t>
      </w:r>
    </w:p>
    <w:p w:rsidR="0098291A" w:rsidRPr="006D01BA" w:rsidRDefault="0098291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Hutter, Hlobil e Krejci.</w:t>
      </w:r>
    </w:p>
    <w:p w:rsidR="00F330FE" w:rsidRPr="006D01BA" w:rsidRDefault="0098291A" w:rsidP="006C15B0">
      <w:pPr>
        <w:tabs>
          <w:tab w:val="left" w:pos="0"/>
          <w:tab w:val="left" w:pos="4253"/>
        </w:tabs>
        <w:spacing w:before="120" w:line="276" w:lineRule="auto"/>
        <w:rPr>
          <w:rFonts w:ascii="Arial" w:hAnsi="Arial" w:cs="Arial"/>
        </w:rPr>
      </w:pPr>
      <w:r w:rsidRPr="006D01BA">
        <w:rPr>
          <w:rFonts w:ascii="Arial" w:hAnsi="Arial" w:cs="Arial"/>
        </w:rPr>
        <w:t>Musica tripartita, clarinetto solo (1968, 8’).   Sonata per 2 clarinetti (1967, 10’).</w:t>
      </w:r>
    </w:p>
    <w:p w:rsidR="00137999" w:rsidRPr="006D01BA" w:rsidRDefault="00137999" w:rsidP="006C15B0">
      <w:pPr>
        <w:tabs>
          <w:tab w:val="left" w:pos="0"/>
          <w:tab w:val="left" w:pos="4253"/>
        </w:tabs>
        <w:spacing w:before="120" w:line="276" w:lineRule="auto"/>
        <w:rPr>
          <w:rFonts w:ascii="Arial" w:hAnsi="Arial" w:cs="Arial"/>
          <w:color w:val="666699"/>
          <w:u w:val="single"/>
        </w:rPr>
      </w:pPr>
    </w:p>
    <w:p w:rsidR="00D66F64" w:rsidRPr="006D01BA" w:rsidRDefault="001804A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SETACCIOLI  Giacomo</w:t>
      </w:r>
      <w:r w:rsidRPr="006D01BA">
        <w:rPr>
          <w:rFonts w:ascii="Arial" w:hAnsi="Arial" w:cs="Arial"/>
          <w:color w:val="666699"/>
          <w:u w:val="single"/>
        </w:rPr>
        <w:tab/>
        <w:t>Tarquinia, 8.12.1868</w:t>
      </w:r>
      <w:r w:rsidR="00B17273" w:rsidRPr="006D01BA">
        <w:rPr>
          <w:rFonts w:ascii="Arial" w:hAnsi="Arial" w:cs="Arial"/>
          <w:color w:val="666699"/>
          <w:u w:val="single"/>
        </w:rPr>
        <w:t xml:space="preserve"> </w:t>
      </w:r>
      <w:r w:rsidRPr="006D01BA">
        <w:rPr>
          <w:rFonts w:ascii="Arial" w:hAnsi="Arial" w:cs="Arial"/>
          <w:color w:val="666699"/>
          <w:u w:val="single"/>
        </w:rPr>
        <w:t>- Siena, 5.12.1925.</w:t>
      </w:r>
    </w:p>
    <w:p w:rsidR="00431B61" w:rsidRPr="006D01BA" w:rsidRDefault="00431B6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italiano, allievo di De Sanctis e Franceschini. Insegnante e vice direttore al </w:t>
      </w:r>
      <w:r w:rsidR="00E1176B">
        <w:rPr>
          <w:rFonts w:ascii="Arial" w:hAnsi="Arial" w:cs="Arial"/>
          <w:color w:val="666699"/>
          <w:sz w:val="20"/>
          <w:szCs w:val="20"/>
        </w:rPr>
        <w:t xml:space="preserve">                  </w:t>
      </w:r>
      <w:r w:rsidRPr="006D01BA">
        <w:rPr>
          <w:rFonts w:ascii="Arial" w:hAnsi="Arial" w:cs="Arial"/>
          <w:color w:val="666699"/>
          <w:sz w:val="20"/>
          <w:szCs w:val="20"/>
        </w:rPr>
        <w:t xml:space="preserve">S. Cecilia dove, nel 1922 istituì il corso di Direzione d’orchestra e Direttore al Conservatorio di Firenze, </w:t>
      </w:r>
      <w:r w:rsidR="00D76F53">
        <w:rPr>
          <w:rFonts w:ascii="Arial" w:hAnsi="Arial" w:cs="Arial"/>
          <w:color w:val="666699"/>
          <w:sz w:val="20"/>
          <w:szCs w:val="20"/>
        </w:rPr>
        <w:t xml:space="preserve"> </w:t>
      </w:r>
      <w:r w:rsidRPr="006D01BA">
        <w:rPr>
          <w:rFonts w:ascii="Arial" w:hAnsi="Arial" w:cs="Arial"/>
          <w:color w:val="666699"/>
          <w:sz w:val="20"/>
          <w:szCs w:val="20"/>
        </w:rPr>
        <w:t>succedendo a Pizzetti. Tra gli allievi Gui, Rossi, Rossellini.</w:t>
      </w:r>
    </w:p>
    <w:p w:rsidR="00ED71AA" w:rsidRPr="006D01BA" w:rsidRDefault="00ED71AA" w:rsidP="006C15B0">
      <w:pPr>
        <w:tabs>
          <w:tab w:val="left" w:pos="0"/>
          <w:tab w:val="left" w:pos="4253"/>
        </w:tabs>
        <w:spacing w:before="120" w:line="276" w:lineRule="auto"/>
        <w:rPr>
          <w:rFonts w:ascii="Arial" w:hAnsi="Arial" w:cs="Arial"/>
        </w:rPr>
      </w:pPr>
      <w:r w:rsidRPr="006D01BA">
        <w:rPr>
          <w:rFonts w:ascii="Arial" w:hAnsi="Arial" w:cs="Arial"/>
        </w:rPr>
        <w:t xml:space="preserve">Sonata </w:t>
      </w:r>
      <w:r w:rsidR="004A6847" w:rsidRPr="006D01BA">
        <w:rPr>
          <w:rFonts w:ascii="Arial" w:hAnsi="Arial" w:cs="Arial"/>
        </w:rPr>
        <w:t xml:space="preserve">in Mib, op. 31, </w:t>
      </w:r>
      <w:r w:rsidRPr="006D01BA">
        <w:rPr>
          <w:rFonts w:ascii="Arial" w:hAnsi="Arial" w:cs="Arial"/>
        </w:rPr>
        <w:t>per clarinetto e pf.</w:t>
      </w:r>
      <w:r w:rsidR="0027282B" w:rsidRPr="006D01BA">
        <w:rPr>
          <w:rFonts w:ascii="Arial" w:hAnsi="Arial" w:cs="Arial"/>
        </w:rPr>
        <w:t xml:space="preserve"> (1921).</w:t>
      </w:r>
    </w:p>
    <w:p w:rsidR="00054859" w:rsidRPr="006D01BA" w:rsidRDefault="00054859" w:rsidP="006C15B0">
      <w:pPr>
        <w:tabs>
          <w:tab w:val="left" w:pos="0"/>
          <w:tab w:val="left" w:pos="4253"/>
        </w:tabs>
        <w:spacing w:before="120" w:line="276" w:lineRule="auto"/>
        <w:rPr>
          <w:rFonts w:ascii="Arial" w:hAnsi="Arial" w:cs="Arial"/>
        </w:rPr>
      </w:pPr>
    </w:p>
    <w:p w:rsidR="001569DF" w:rsidRPr="006D01BA" w:rsidRDefault="001569D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SHAPEY  Ralph</w:t>
      </w:r>
      <w:r w:rsidRPr="006D01BA">
        <w:rPr>
          <w:rFonts w:ascii="Arial" w:hAnsi="Arial" w:cs="Arial"/>
          <w:color w:val="666699"/>
          <w:u w:val="single"/>
        </w:rPr>
        <w:tab/>
        <w:t>Philadelphia,12.3.1921 - Chicago,13.6.2002.</w:t>
      </w:r>
    </w:p>
    <w:p w:rsidR="001569DF" w:rsidRPr="006D01BA" w:rsidRDefault="001569D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violinista e direttore d’orchestra americano, a 7 anni si esibiva come solista di violino</w:t>
      </w:r>
      <w:r w:rsidR="000C1476" w:rsidRPr="006D01BA">
        <w:rPr>
          <w:rFonts w:ascii="Arial" w:hAnsi="Arial" w:cs="Arial"/>
          <w:color w:val="666699"/>
          <w:sz w:val="20"/>
          <w:szCs w:val="20"/>
        </w:rPr>
        <w:t>,</w:t>
      </w:r>
      <w:r w:rsidRPr="006D01BA">
        <w:rPr>
          <w:rFonts w:ascii="Arial" w:hAnsi="Arial" w:cs="Arial"/>
          <w:color w:val="666699"/>
          <w:sz w:val="20"/>
          <w:szCs w:val="20"/>
        </w:rPr>
        <w:t xml:space="preserve"> che studiò </w:t>
      </w:r>
      <w:r w:rsidR="00D76F53">
        <w:rPr>
          <w:rFonts w:ascii="Arial" w:hAnsi="Arial" w:cs="Arial"/>
          <w:color w:val="666699"/>
          <w:sz w:val="20"/>
          <w:szCs w:val="20"/>
        </w:rPr>
        <w:t xml:space="preserve">         </w:t>
      </w:r>
      <w:r w:rsidRPr="006D01BA">
        <w:rPr>
          <w:rFonts w:ascii="Arial" w:hAnsi="Arial" w:cs="Arial"/>
          <w:color w:val="666699"/>
          <w:sz w:val="20"/>
          <w:szCs w:val="20"/>
        </w:rPr>
        <w:t xml:space="preserve">con Emanuel Zeitlin, in seguito studiò composizione con  Wolpe. Dal 1945, dopo 3 anni di servizio militare, fu violinista a New York. Una curiosità, 2 mesi dopo la nascita, si ammalò di polmonite e i medici diagnosticarono </w:t>
      </w:r>
      <w:r w:rsidR="00D76F53">
        <w:rPr>
          <w:rFonts w:ascii="Arial" w:hAnsi="Arial" w:cs="Arial"/>
          <w:color w:val="666699"/>
          <w:sz w:val="20"/>
          <w:szCs w:val="20"/>
        </w:rPr>
        <w:t xml:space="preserve">       </w:t>
      </w:r>
      <w:r w:rsidRPr="006D01BA">
        <w:rPr>
          <w:rFonts w:ascii="Arial" w:hAnsi="Arial" w:cs="Arial"/>
          <w:color w:val="666699"/>
          <w:sz w:val="20"/>
          <w:szCs w:val="20"/>
        </w:rPr>
        <w:t xml:space="preserve">una sicura imminente fine, ma il padre...tenendolo sollevato per le caviglie lo salvò, facendogli uscire l’acqua dai polmoni. Nel 1963 fu direttore del coro e dell’Orchestra dell’Università della Pennsylvania a Filadelfia. Dal 1964 </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 xml:space="preserve">fu Insegnante di composizione all’Università di Chicago. Come direttore d’orchestra si esibì con diverse </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Orchestre degli Stati Uniti e con la London Sinfonietta in Inghilterra per circa 27 anni. Premio Pulitzer.</w:t>
      </w:r>
    </w:p>
    <w:p w:rsidR="00A23EED" w:rsidRPr="006D01BA" w:rsidRDefault="00D57DC1" w:rsidP="006C15B0">
      <w:pPr>
        <w:tabs>
          <w:tab w:val="left" w:pos="0"/>
          <w:tab w:val="left" w:pos="4253"/>
        </w:tabs>
        <w:spacing w:before="120" w:line="276" w:lineRule="auto"/>
        <w:rPr>
          <w:rFonts w:ascii="Arial" w:hAnsi="Arial" w:cs="Arial"/>
        </w:rPr>
      </w:pPr>
      <w:r w:rsidRPr="006D01BA">
        <w:rPr>
          <w:rFonts w:ascii="Arial" w:hAnsi="Arial" w:cs="Arial"/>
        </w:rPr>
        <w:lastRenderedPageBreak/>
        <w:t>Invenzioni, cl</w:t>
      </w:r>
      <w:r w:rsidR="00A23EED" w:rsidRPr="006D01BA">
        <w:rPr>
          <w:rFonts w:ascii="Arial" w:hAnsi="Arial" w:cs="Arial"/>
        </w:rPr>
        <w:t>arinetto</w:t>
      </w:r>
      <w:r w:rsidRPr="006D01BA">
        <w:rPr>
          <w:rFonts w:ascii="Arial" w:hAnsi="Arial" w:cs="Arial"/>
        </w:rPr>
        <w:t xml:space="preserve"> e perc. (1992, 11’30).</w:t>
      </w:r>
      <w:bookmarkStart w:id="70" w:name="Wrk114411820"/>
      <w:r w:rsidR="00B17273" w:rsidRPr="006D01BA">
        <w:rPr>
          <w:rFonts w:ascii="Arial" w:hAnsi="Arial" w:cs="Arial"/>
        </w:rPr>
        <w:t xml:space="preserve">   </w:t>
      </w:r>
      <w:r w:rsidR="00A23EED" w:rsidRPr="006D01BA">
        <w:rPr>
          <w:rFonts w:ascii="Arial" w:hAnsi="Arial" w:cs="Arial"/>
        </w:rPr>
        <w:t>Night Music 4, per 3 clarinetti (2002).</w:t>
      </w:r>
    </w:p>
    <w:p w:rsidR="000C1476" w:rsidRPr="006D01BA" w:rsidRDefault="000C1476" w:rsidP="006C15B0">
      <w:pPr>
        <w:tabs>
          <w:tab w:val="left" w:pos="0"/>
          <w:tab w:val="left" w:pos="4253"/>
        </w:tabs>
        <w:spacing w:before="120" w:line="276" w:lineRule="auto"/>
        <w:rPr>
          <w:rFonts w:ascii="Arial" w:hAnsi="Arial" w:cs="Arial"/>
          <w:lang w:val="en-US"/>
        </w:rPr>
      </w:pPr>
      <w:r w:rsidRPr="006D01BA">
        <w:rPr>
          <w:rFonts w:ascii="Arial" w:hAnsi="Arial" w:cs="Arial"/>
          <w:iCs/>
          <w:lang w:val="en-US"/>
        </w:rPr>
        <w:t>Two for Five</w:t>
      </w:r>
      <w:bookmarkEnd w:id="70"/>
      <w:r w:rsidRPr="006D01BA">
        <w:rPr>
          <w:rFonts w:ascii="Arial" w:hAnsi="Arial" w:cs="Arial"/>
          <w:iCs/>
          <w:lang w:val="en-US"/>
        </w:rPr>
        <w:t xml:space="preserve">, clarinetto e quart. d’archi </w:t>
      </w:r>
      <w:r w:rsidRPr="006D01BA">
        <w:rPr>
          <w:rFonts w:ascii="Arial" w:hAnsi="Arial" w:cs="Arial"/>
          <w:lang w:val="en-US"/>
        </w:rPr>
        <w:t>(2002).</w:t>
      </w:r>
    </w:p>
    <w:p w:rsidR="00054859" w:rsidRPr="006D01BA" w:rsidRDefault="00054859" w:rsidP="006C15B0">
      <w:pPr>
        <w:tabs>
          <w:tab w:val="left" w:pos="0"/>
          <w:tab w:val="left" w:pos="4253"/>
        </w:tabs>
        <w:spacing w:before="120" w:line="276" w:lineRule="auto"/>
        <w:rPr>
          <w:rFonts w:ascii="Arial" w:hAnsi="Arial" w:cs="Arial"/>
        </w:rPr>
      </w:pPr>
      <w:r w:rsidRPr="006D01BA">
        <w:rPr>
          <w:rFonts w:ascii="Arial" w:hAnsi="Arial" w:cs="Arial"/>
        </w:rPr>
        <w:t>Concerto per cl</w:t>
      </w:r>
      <w:r w:rsidR="00E807A3" w:rsidRPr="006D01BA">
        <w:rPr>
          <w:rFonts w:ascii="Arial" w:hAnsi="Arial" w:cs="Arial"/>
        </w:rPr>
        <w:t>arinetto</w:t>
      </w:r>
      <w:r w:rsidRPr="006D01BA">
        <w:rPr>
          <w:rFonts w:ascii="Arial" w:hAnsi="Arial" w:cs="Arial"/>
        </w:rPr>
        <w:t xml:space="preserve"> e orch. da camera</w:t>
      </w:r>
      <w:r w:rsidR="00D57DC1" w:rsidRPr="006D01BA">
        <w:rPr>
          <w:rFonts w:ascii="Arial" w:hAnsi="Arial" w:cs="Arial"/>
        </w:rPr>
        <w:t xml:space="preserve"> (1954, 11’30)</w:t>
      </w:r>
      <w:r w:rsidRPr="006D01BA">
        <w:rPr>
          <w:rFonts w:ascii="Arial" w:hAnsi="Arial" w:cs="Arial"/>
        </w:rPr>
        <w:t>.</w:t>
      </w:r>
    </w:p>
    <w:p w:rsidR="00D6614D" w:rsidRPr="006D01BA" w:rsidRDefault="00D6614D" w:rsidP="006C15B0">
      <w:pPr>
        <w:tabs>
          <w:tab w:val="left" w:pos="0"/>
          <w:tab w:val="left" w:pos="4253"/>
        </w:tabs>
        <w:spacing w:before="120" w:line="276" w:lineRule="auto"/>
        <w:rPr>
          <w:rFonts w:ascii="Arial" w:hAnsi="Arial" w:cs="Arial"/>
        </w:rPr>
      </w:pPr>
    </w:p>
    <w:p w:rsidR="00D6614D" w:rsidRPr="006D01BA" w:rsidRDefault="00D6614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SHARAFYAN  Vache</w:t>
      </w:r>
      <w:r w:rsidRPr="006D01BA">
        <w:rPr>
          <w:rFonts w:ascii="Arial" w:hAnsi="Arial" w:cs="Arial"/>
          <w:color w:val="666699"/>
          <w:u w:val="single"/>
        </w:rPr>
        <w:tab/>
        <w:t>Yerevan, 11.2.1966</w:t>
      </w:r>
    </w:p>
    <w:p w:rsidR="00D6614D" w:rsidRPr="006D01BA" w:rsidRDefault="00D6614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armeno, studi al Conservatorio di Stato di Yerevan con E. Mirzoyan. Le sue composizioni sono eseguite in tutto il mondo, vincitore di numerosi premi, le sue opere sono pubblicate dalle edizioni Schirmer.</w:t>
      </w:r>
    </w:p>
    <w:p w:rsidR="00D6614D" w:rsidRPr="006D01BA" w:rsidRDefault="00D6614D"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Blooming Sounds, cl. solo (2005, 10').</w:t>
      </w:r>
      <w:r w:rsidR="00B17273" w:rsidRPr="006D01BA">
        <w:rPr>
          <w:rFonts w:ascii="Arial" w:hAnsi="Arial" w:cs="Arial"/>
          <w:color w:val="000000"/>
          <w:lang w:val="en-US"/>
        </w:rPr>
        <w:t xml:space="preserve">   </w:t>
      </w:r>
      <w:r w:rsidRPr="006D01BA">
        <w:rPr>
          <w:rFonts w:ascii="Arial" w:hAnsi="Arial" w:cs="Arial"/>
          <w:color w:val="000000"/>
          <w:lang w:val="en-US"/>
        </w:rPr>
        <w:t>Offertorium, cl. fl. tr. pf. vl. vcl. ctb. perc. (2006, 9'45).</w:t>
      </w:r>
    </w:p>
    <w:p w:rsidR="00D6614D" w:rsidRDefault="00D6614D"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"Luminous Silhouette of a Song", clarinetto e orch. (2008, 12').</w:t>
      </w:r>
    </w:p>
    <w:p w:rsidR="00B66B44" w:rsidRDefault="00B66B44" w:rsidP="006C15B0">
      <w:pPr>
        <w:tabs>
          <w:tab w:val="left" w:pos="0"/>
          <w:tab w:val="left" w:pos="4253"/>
        </w:tabs>
        <w:spacing w:before="120" w:line="276" w:lineRule="auto"/>
        <w:rPr>
          <w:rFonts w:ascii="Arial" w:hAnsi="Arial" w:cs="Arial"/>
          <w:color w:val="000000"/>
          <w:lang w:val="en-US"/>
        </w:rPr>
      </w:pPr>
    </w:p>
    <w:p w:rsidR="00AA75FC" w:rsidRPr="00BC615E" w:rsidRDefault="00AA75FC" w:rsidP="006C15B0">
      <w:pPr>
        <w:tabs>
          <w:tab w:val="left" w:pos="0"/>
          <w:tab w:val="left" w:pos="4253"/>
        </w:tabs>
        <w:spacing w:before="120" w:line="276" w:lineRule="auto"/>
        <w:rPr>
          <w:rFonts w:ascii="Arial" w:hAnsi="Arial" w:cs="Arial"/>
          <w:color w:val="666699"/>
          <w:u w:val="single"/>
          <w:lang w:val="en-US"/>
        </w:rPr>
      </w:pPr>
      <w:r w:rsidRPr="00BC615E">
        <w:rPr>
          <w:rFonts w:ascii="Arial" w:hAnsi="Arial" w:cs="Arial"/>
          <w:color w:val="666699"/>
          <w:u w:val="single"/>
          <w:lang w:val="en-US"/>
        </w:rPr>
        <w:t>SHARMAN  Rodney</w:t>
      </w:r>
      <w:r w:rsidRPr="00BC615E">
        <w:rPr>
          <w:rFonts w:ascii="Arial" w:hAnsi="Arial" w:cs="Arial"/>
          <w:color w:val="666699"/>
          <w:u w:val="single"/>
          <w:lang w:val="en-US"/>
        </w:rPr>
        <w:tab/>
        <w:t>Biggar, 24.5.1958</w:t>
      </w:r>
    </w:p>
    <w:p w:rsidR="00AA75FC" w:rsidRPr="00BC615E" w:rsidRDefault="00AA75FC" w:rsidP="006C15B0">
      <w:pPr>
        <w:tabs>
          <w:tab w:val="left" w:pos="0"/>
          <w:tab w:val="left" w:pos="4253"/>
        </w:tabs>
        <w:spacing w:before="120" w:line="276" w:lineRule="auto"/>
        <w:rPr>
          <w:rFonts w:ascii="Arial" w:hAnsi="Arial" w:cs="Arial"/>
          <w:color w:val="666699"/>
          <w:sz w:val="20"/>
          <w:szCs w:val="20"/>
        </w:rPr>
      </w:pPr>
      <w:r w:rsidRPr="00BC615E">
        <w:rPr>
          <w:rFonts w:ascii="Arial" w:hAnsi="Arial" w:cs="Arial"/>
          <w:color w:val="666699"/>
          <w:sz w:val="20"/>
          <w:szCs w:val="20"/>
        </w:rPr>
        <w:t xml:space="preserve">Compositore canadese, allievo di Adskin, Komorous, Ferneyhought (a Friburgo), Feldman (a Buffalo). </w:t>
      </w:r>
      <w:r w:rsidR="00AB119B" w:rsidRPr="00BC615E">
        <w:rPr>
          <w:rFonts w:ascii="Arial" w:hAnsi="Arial" w:cs="Arial"/>
          <w:color w:val="666699"/>
          <w:sz w:val="20"/>
          <w:szCs w:val="20"/>
        </w:rPr>
        <w:t xml:space="preserve"> </w:t>
      </w:r>
      <w:r w:rsidR="00E1176B" w:rsidRPr="00BC615E">
        <w:rPr>
          <w:rFonts w:ascii="Arial" w:hAnsi="Arial" w:cs="Arial"/>
          <w:color w:val="666699"/>
          <w:sz w:val="20"/>
          <w:szCs w:val="20"/>
        </w:rPr>
        <w:t xml:space="preserve">                </w:t>
      </w:r>
      <w:r w:rsidRPr="00BC615E">
        <w:rPr>
          <w:rFonts w:ascii="Arial" w:hAnsi="Arial" w:cs="Arial"/>
          <w:color w:val="666699"/>
          <w:sz w:val="20"/>
          <w:szCs w:val="20"/>
        </w:rPr>
        <w:t>Insegnante all’Università della Colombia britannica e compositore residente presso l’Orchestra di Vancouver.</w:t>
      </w:r>
    </w:p>
    <w:p w:rsidR="00AA75FC" w:rsidRPr="006D01BA" w:rsidRDefault="00AA75FC"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Sleeping Beauthy, clarinetto, tr. 2 perc. pf. ctb. </w:t>
      </w:r>
      <w:r w:rsidRPr="006D01BA">
        <w:rPr>
          <w:rFonts w:ascii="Arial" w:hAnsi="Arial" w:cs="Arial"/>
          <w:color w:val="000000"/>
        </w:rPr>
        <w:t>(1990, 2’).</w:t>
      </w:r>
    </w:p>
    <w:p w:rsidR="00AA75FC" w:rsidRPr="006D01BA" w:rsidRDefault="00AA75F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Pavane, Galliard e variazioni, clarinetto basso, pf. perc. vl. vcl. (2010, 14’).</w:t>
      </w:r>
    </w:p>
    <w:p w:rsidR="00AA75FC" w:rsidRPr="00BC615E" w:rsidRDefault="00AA75FC"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4 Stagioni, un albero, cl. basso, tr. pf. 2 perc. vl. ctb. </w:t>
      </w:r>
      <w:r w:rsidRPr="00BC615E">
        <w:rPr>
          <w:rFonts w:ascii="Arial" w:hAnsi="Arial" w:cs="Arial"/>
          <w:color w:val="000000"/>
          <w:lang w:val="en-US"/>
        </w:rPr>
        <w:t>(2001, 12’).</w:t>
      </w:r>
    </w:p>
    <w:p w:rsidR="00EE2BEA" w:rsidRPr="00BC615E" w:rsidRDefault="00EE2BEA" w:rsidP="006C15B0">
      <w:pPr>
        <w:tabs>
          <w:tab w:val="left" w:pos="0"/>
          <w:tab w:val="left" w:pos="4253"/>
        </w:tabs>
        <w:spacing w:before="120" w:line="276" w:lineRule="auto"/>
        <w:rPr>
          <w:rFonts w:ascii="Arial" w:hAnsi="Arial" w:cs="Arial"/>
          <w:lang w:val="en-US"/>
        </w:rPr>
      </w:pPr>
    </w:p>
    <w:p w:rsidR="00BC615E" w:rsidRPr="00BC615E" w:rsidRDefault="00BC615E" w:rsidP="00BC615E">
      <w:pPr>
        <w:tabs>
          <w:tab w:val="left" w:pos="4253"/>
        </w:tabs>
        <w:spacing w:before="120" w:line="276" w:lineRule="auto"/>
        <w:ind w:right="-1"/>
        <w:rPr>
          <w:rFonts w:ascii="Arial" w:hAnsi="Arial" w:cs="Arial"/>
          <w:color w:val="666699"/>
          <w:u w:val="single"/>
          <w:lang w:val="en-US"/>
        </w:rPr>
      </w:pPr>
      <w:r w:rsidRPr="00BC615E">
        <w:rPr>
          <w:rFonts w:ascii="Arial" w:hAnsi="Arial" w:cs="Arial"/>
          <w:color w:val="666699"/>
          <w:u w:val="single"/>
          <w:lang w:val="en-US"/>
        </w:rPr>
        <w:t>SHCHEDRIN  Rodion Konstantinovich    Mosca, 16.12.1932</w:t>
      </w:r>
    </w:p>
    <w:p w:rsidR="00BC615E" w:rsidRPr="00BC615E" w:rsidRDefault="00BC615E" w:rsidP="00BC615E">
      <w:pPr>
        <w:tabs>
          <w:tab w:val="left" w:pos="4253"/>
        </w:tabs>
        <w:spacing w:before="120" w:line="276" w:lineRule="auto"/>
        <w:ind w:right="-1"/>
        <w:rPr>
          <w:rFonts w:ascii="Arial" w:hAnsi="Arial" w:cs="Arial"/>
          <w:color w:val="666699"/>
          <w:sz w:val="20"/>
          <w:szCs w:val="20"/>
        </w:rPr>
      </w:pPr>
      <w:r w:rsidRPr="00BC615E">
        <w:rPr>
          <w:rFonts w:ascii="Arial" w:hAnsi="Arial" w:cs="Arial"/>
          <w:color w:val="666699"/>
          <w:sz w:val="20"/>
          <w:szCs w:val="20"/>
        </w:rPr>
        <w:t>Pianista, organista e compositore Russo, il padre era insegnante di teoria. Studi al conservatorio di Mosca con  Flier (pf) e Shaporin (comp.). La moglie era la famosa ballerina Maya Plisetskaya. Premio Lenin nel 1984 e dello Stato Russo nel 1972 e nel 1992. Amico di Rostropovich. Autore di balletti, opere liriche, sinfonie, musica da camera…</w:t>
      </w:r>
    </w:p>
    <w:p w:rsidR="00BC615E" w:rsidRPr="000B17F4" w:rsidRDefault="00BC615E" w:rsidP="00BC615E">
      <w:pPr>
        <w:spacing w:before="120" w:line="276" w:lineRule="auto"/>
        <w:rPr>
          <w:rFonts w:ascii="Arial" w:hAnsi="Arial" w:cs="Arial"/>
        </w:rPr>
      </w:pPr>
      <w:r w:rsidRPr="00D522AE">
        <w:rPr>
          <w:rFonts w:ascii="Arial" w:hAnsi="Arial" w:cs="Arial"/>
        </w:rPr>
        <w:t xml:space="preserve">Suite </w:t>
      </w:r>
      <w:r>
        <w:rPr>
          <w:rFonts w:ascii="Arial" w:hAnsi="Arial" w:cs="Arial"/>
        </w:rPr>
        <w:t>pe</w:t>
      </w:r>
      <w:r w:rsidRPr="00D522AE">
        <w:rPr>
          <w:rFonts w:ascii="Arial" w:hAnsi="Arial" w:cs="Arial"/>
        </w:rPr>
        <w:t>r clarinet</w:t>
      </w:r>
      <w:r>
        <w:rPr>
          <w:rFonts w:ascii="Arial" w:hAnsi="Arial" w:cs="Arial"/>
        </w:rPr>
        <w:t>to e pf.</w:t>
      </w:r>
      <w:r w:rsidRPr="00D522AE">
        <w:rPr>
          <w:rFonts w:ascii="Arial" w:hAnsi="Arial" w:cs="Arial"/>
        </w:rPr>
        <w:t xml:space="preserve"> (1951).</w:t>
      </w:r>
      <w:r>
        <w:rPr>
          <w:rFonts w:ascii="Arial" w:hAnsi="Arial" w:cs="Arial"/>
        </w:rPr>
        <w:t xml:space="preserve">   </w:t>
      </w:r>
      <w:r w:rsidRPr="000B17F4">
        <w:rPr>
          <w:rFonts w:ascii="Arial" w:hAnsi="Arial" w:cs="Arial"/>
        </w:rPr>
        <w:t>Pastorale</w:t>
      </w:r>
      <w:r>
        <w:rPr>
          <w:rFonts w:ascii="Arial" w:hAnsi="Arial" w:cs="Arial"/>
        </w:rPr>
        <w:t xml:space="preserve">, </w:t>
      </w:r>
      <w:r w:rsidRPr="000B17F4">
        <w:rPr>
          <w:rFonts w:ascii="Arial" w:hAnsi="Arial" w:cs="Arial"/>
        </w:rPr>
        <w:t>clarinet</w:t>
      </w:r>
      <w:r>
        <w:rPr>
          <w:rFonts w:ascii="Arial" w:hAnsi="Arial" w:cs="Arial"/>
        </w:rPr>
        <w:t>to</w:t>
      </w:r>
      <w:r w:rsidRPr="000B17F4">
        <w:rPr>
          <w:rFonts w:ascii="Arial" w:hAnsi="Arial" w:cs="Arial"/>
        </w:rPr>
        <w:t xml:space="preserve"> </w:t>
      </w:r>
      <w:r>
        <w:rPr>
          <w:rFonts w:ascii="Arial" w:hAnsi="Arial" w:cs="Arial"/>
        </w:rPr>
        <w:t>e</w:t>
      </w:r>
      <w:r w:rsidRPr="000B17F4">
        <w:rPr>
          <w:rFonts w:ascii="Arial" w:hAnsi="Arial" w:cs="Arial"/>
        </w:rPr>
        <w:t xml:space="preserve"> p</w:t>
      </w:r>
      <w:r>
        <w:rPr>
          <w:rFonts w:ascii="Arial" w:hAnsi="Arial" w:cs="Arial"/>
        </w:rPr>
        <w:t xml:space="preserve">f. </w:t>
      </w:r>
      <w:r w:rsidRPr="000B17F4">
        <w:rPr>
          <w:rFonts w:ascii="Arial" w:hAnsi="Arial" w:cs="Arial"/>
        </w:rPr>
        <w:t xml:space="preserve">(1997). </w:t>
      </w:r>
    </w:p>
    <w:p w:rsidR="00BC615E" w:rsidRDefault="00BC615E" w:rsidP="006C15B0">
      <w:pPr>
        <w:pStyle w:val="NormaleWeb"/>
        <w:tabs>
          <w:tab w:val="left" w:pos="0"/>
          <w:tab w:val="left" w:pos="4253"/>
        </w:tabs>
        <w:spacing w:before="120" w:beforeAutospacing="0" w:after="0" w:afterAutospacing="0" w:line="276" w:lineRule="auto"/>
        <w:rPr>
          <w:rStyle w:val="google-src-text1"/>
          <w:rFonts w:ascii="Arial" w:hAnsi="Arial" w:cs="Arial"/>
          <w:bCs/>
          <w:vanish w:val="0"/>
          <w:color w:val="666699"/>
          <w:u w:val="single"/>
        </w:rPr>
      </w:pPr>
    </w:p>
    <w:p w:rsidR="00546AF0" w:rsidRPr="006D01BA" w:rsidRDefault="00546AF0"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Style w:val="google-src-text1"/>
          <w:rFonts w:ascii="Arial" w:hAnsi="Arial" w:cs="Arial"/>
          <w:bCs/>
          <w:color w:val="666699"/>
          <w:u w:val="single"/>
          <w:specVanish w:val="0"/>
        </w:rPr>
        <w:t>Alexander Shchetynsky (Shchetinsky)</w:t>
      </w:r>
      <w:r w:rsidRPr="006D01BA">
        <w:rPr>
          <w:rStyle w:val="google-src-text1"/>
          <w:rFonts w:ascii="Arial" w:hAnsi="Arial" w:cs="Arial"/>
          <w:color w:val="666699"/>
          <w:u w:val="single"/>
          <w:specVanish w:val="0"/>
        </w:rPr>
        <w:t xml:space="preserve"> ( </w:t>
      </w:r>
      <w:hyperlink r:id="rId142" w:tooltip="Ucraino" w:history="1">
        <w:r w:rsidRPr="006D01BA">
          <w:rPr>
            <w:rStyle w:val="Collegamentoipertestuale"/>
            <w:rFonts w:ascii="Arial" w:hAnsi="Arial" w:cs="Arial"/>
            <w:vanish/>
          </w:rPr>
          <w:t>Ukrainian</w:t>
        </w:r>
      </w:hyperlink>
      <w:r w:rsidRPr="006D01BA">
        <w:rPr>
          <w:rStyle w:val="google-src-text1"/>
          <w:rFonts w:ascii="Arial" w:hAnsi="Arial" w:cs="Arial"/>
          <w:color w:val="666699"/>
          <w:u w:val="single"/>
          <w:specVanish w:val="0"/>
        </w:rPr>
        <w:t xml:space="preserve"> : </w:t>
      </w:r>
      <w:r w:rsidRPr="006D01BA">
        <w:rPr>
          <w:rStyle w:val="google-src-text1"/>
          <w:rFonts w:ascii="Arial" w:hAnsi="Arial" w:cs="Arial"/>
          <w:color w:val="666699"/>
          <w:u w:val="single"/>
          <w:lang w:val="uk-UA"/>
          <w:specVanish w:val="0"/>
        </w:rPr>
        <w:t>Олекса́ндр Степа́нович Щети́нський</w:t>
      </w:r>
      <w:r w:rsidRPr="006D01BA">
        <w:rPr>
          <w:rStyle w:val="google-src-text1"/>
          <w:rFonts w:ascii="Arial" w:hAnsi="Arial" w:cs="Arial"/>
          <w:color w:val="666699"/>
          <w:u w:val="single"/>
          <w:specVanish w:val="0"/>
        </w:rPr>
        <w:t xml:space="preserve"> ; </w:t>
      </w:r>
      <w:hyperlink r:id="rId143" w:tooltip="Lingua russa" w:history="1">
        <w:r w:rsidRPr="006D01BA">
          <w:rPr>
            <w:rStyle w:val="Collegamentoipertestuale"/>
            <w:rFonts w:ascii="Arial" w:hAnsi="Arial" w:cs="Arial"/>
            <w:vanish/>
          </w:rPr>
          <w:t>Russian</w:t>
        </w:r>
      </w:hyperlink>
      <w:r w:rsidRPr="006D01BA">
        <w:rPr>
          <w:rStyle w:val="google-src-text1"/>
          <w:rFonts w:ascii="Arial" w:hAnsi="Arial" w:cs="Arial"/>
          <w:color w:val="666699"/>
          <w:u w:val="single"/>
          <w:specVanish w:val="0"/>
        </w:rPr>
        <w:t xml:space="preserve"> : </w:t>
      </w:r>
      <w:r w:rsidRPr="006D01BA">
        <w:rPr>
          <w:rStyle w:val="google-src-text1"/>
          <w:rFonts w:ascii="Arial" w:hAnsi="Arial" w:cs="Arial"/>
          <w:color w:val="666699"/>
          <w:u w:val="single"/>
          <w:lang w:val="ru-RU"/>
          <w:specVanish w:val="0"/>
        </w:rPr>
        <w:t>Алекса́ндр Степа́нович Щети́нский</w:t>
      </w:r>
      <w:r w:rsidRPr="006D01BA">
        <w:rPr>
          <w:rStyle w:val="google-src-text1"/>
          <w:rFonts w:ascii="Arial" w:hAnsi="Arial" w:cs="Arial"/>
          <w:color w:val="666699"/>
          <w:u w:val="single"/>
          <w:specVanish w:val="0"/>
        </w:rPr>
        <w:t xml:space="preserve"> ; Aleksandr Stepanovich Shchetins'kiy) is a </w:t>
      </w:r>
      <w:hyperlink r:id="rId144" w:tooltip="Ucraina" w:history="1">
        <w:r w:rsidRPr="006D01BA">
          <w:rPr>
            <w:rStyle w:val="Collegamentoipertestuale"/>
            <w:rFonts w:ascii="Arial" w:hAnsi="Arial" w:cs="Arial"/>
            <w:vanish/>
          </w:rPr>
          <w:t>Ukrainian</w:t>
        </w:r>
      </w:hyperlink>
      <w:r w:rsidRPr="006D01BA">
        <w:rPr>
          <w:rStyle w:val="google-src-text1"/>
          <w:rFonts w:ascii="Arial" w:hAnsi="Arial" w:cs="Arial"/>
          <w:color w:val="666699"/>
          <w:u w:val="single"/>
          <w:specVanish w:val="0"/>
        </w:rPr>
        <w:t xml:space="preserve"> composer.</w:t>
      </w:r>
      <w:r w:rsidRPr="006D01BA">
        <w:rPr>
          <w:rFonts w:ascii="Arial" w:hAnsi="Arial" w:cs="Arial"/>
          <w:bCs/>
          <w:color w:val="666699"/>
          <w:u w:val="single"/>
        </w:rPr>
        <w:t xml:space="preserve">SHCHETYNSKY  Alexander        </w:t>
      </w:r>
      <w:r w:rsidRPr="006D01BA">
        <w:rPr>
          <w:rFonts w:ascii="Arial" w:hAnsi="Arial" w:cs="Arial"/>
          <w:bCs/>
          <w:color w:val="666699"/>
          <w:u w:val="single"/>
        </w:rPr>
        <w:tab/>
        <w:t>Kharkiv,</w:t>
      </w:r>
      <w:r w:rsidRPr="006D01BA">
        <w:rPr>
          <w:rStyle w:val="google-src-text1"/>
          <w:rFonts w:ascii="Arial" w:hAnsi="Arial" w:cs="Arial"/>
          <w:color w:val="666699"/>
          <w:u w:val="single"/>
          <w:specVanish w:val="0"/>
        </w:rPr>
        <w:t xml:space="preserve">Born on 22 June 1960 in </w:t>
      </w:r>
      <w:hyperlink r:id="rId145" w:tooltip="Kharkiv" w:history="1">
        <w:r w:rsidRPr="006D01BA">
          <w:rPr>
            <w:rStyle w:val="Collegamentoipertestuale"/>
            <w:rFonts w:ascii="Arial" w:hAnsi="Arial" w:cs="Arial"/>
            <w:vanish/>
          </w:rPr>
          <w:t>Kharkiv</w:t>
        </w:r>
      </w:hyperlink>
      <w:r w:rsidRPr="006D01BA">
        <w:rPr>
          <w:rStyle w:val="google-src-text1"/>
          <w:rFonts w:ascii="Arial" w:hAnsi="Arial" w:cs="Arial"/>
          <w:color w:val="666699"/>
          <w:u w:val="single"/>
          <w:specVanish w:val="0"/>
        </w:rPr>
        <w:t xml:space="preserve"> , in the </w:t>
      </w:r>
      <w:hyperlink r:id="rId146" w:tooltip="Ucraina SSR" w:history="1">
        <w:r w:rsidRPr="006D01BA">
          <w:rPr>
            <w:rStyle w:val="google-src-text1"/>
            <w:rFonts w:ascii="Arial" w:hAnsi="Arial" w:cs="Arial"/>
            <w:color w:val="666699"/>
            <w:u w:val="single"/>
            <w:specVanish w:val="0"/>
          </w:rPr>
          <w:t>Ukrainian SSR</w:t>
        </w:r>
      </w:hyperlink>
      <w:r w:rsidRPr="006D01BA">
        <w:rPr>
          <w:rStyle w:val="google-src-text1"/>
          <w:rFonts w:ascii="Arial" w:hAnsi="Arial" w:cs="Arial"/>
          <w:color w:val="666699"/>
          <w:u w:val="single"/>
          <w:specVanish w:val="0"/>
        </w:rPr>
        <w:t xml:space="preserve"> of the </w:t>
      </w:r>
      <w:hyperlink r:id="rId147" w:tooltip="Unione Sovietica" w:history="1">
        <w:r w:rsidRPr="006D01BA">
          <w:rPr>
            <w:rStyle w:val="Collegamentoipertestuale"/>
            <w:rFonts w:ascii="Arial" w:hAnsi="Arial" w:cs="Arial"/>
            <w:vanish/>
          </w:rPr>
          <w:t>Soviet Union</w:t>
        </w:r>
      </w:hyperlink>
      <w:r w:rsidRPr="006D01BA">
        <w:rPr>
          <w:rStyle w:val="google-src-text1"/>
          <w:rFonts w:ascii="Arial" w:hAnsi="Arial" w:cs="Arial"/>
          <w:color w:val="666699"/>
          <w:u w:val="single"/>
          <w:specVanish w:val="0"/>
        </w:rPr>
        <w:t xml:space="preserve"> .</w:t>
      </w:r>
      <w:r w:rsidRPr="006D01BA">
        <w:rPr>
          <w:rFonts w:ascii="Arial" w:hAnsi="Arial" w:cs="Arial"/>
          <w:color w:val="666699"/>
          <w:u w:val="single"/>
        </w:rPr>
        <w:t xml:space="preserve"> 22.6.1960</w:t>
      </w:r>
    </w:p>
    <w:p w:rsidR="00546AF0" w:rsidRPr="006D01BA" w:rsidRDefault="00546AF0"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w:t>
      </w:r>
      <w:hyperlink r:id="rId148" w:tooltip="Ucraina SSR" w:history="1">
        <w:r w:rsidRPr="006D01BA">
          <w:rPr>
            <w:rFonts w:ascii="Arial" w:hAnsi="Arial" w:cs="Arial"/>
            <w:color w:val="666699"/>
            <w:sz w:val="20"/>
            <w:szCs w:val="20"/>
          </w:rPr>
          <w:t xml:space="preserve">Ucraino. Studi all’Istituto delle Arti di </w:t>
        </w:r>
      </w:hyperlink>
      <w:r w:rsidRPr="006D01BA">
        <w:rPr>
          <w:rStyle w:val="google-src-text1"/>
          <w:rFonts w:ascii="Arial" w:hAnsi="Arial" w:cs="Arial"/>
          <w:color w:val="666699"/>
          <w:sz w:val="20"/>
          <w:szCs w:val="20"/>
          <w:specVanish w:val="0"/>
        </w:rPr>
        <w:t>His work list includes compositions in various forms ranging from solo instrumental to orchestral, choral pieces and operas.</w:t>
      </w:r>
      <w:r w:rsidRPr="006D01BA">
        <w:rPr>
          <w:rStyle w:val="editsection"/>
          <w:rFonts w:ascii="Arial" w:hAnsi="Arial" w:cs="Arial"/>
          <w:vanish/>
          <w:color w:val="666699"/>
          <w:sz w:val="20"/>
          <w:szCs w:val="20"/>
        </w:rPr>
        <w:t xml:space="preserve">[ </w:t>
      </w:r>
      <w:hyperlink r:id="rId149" w:tooltip="Modifica sezione: Istruzione e influenze" w:history="1">
        <w:r w:rsidRPr="006D01BA">
          <w:rPr>
            <w:rStyle w:val="Collegamentoipertestuale"/>
            <w:rFonts w:ascii="Arial" w:hAnsi="Arial" w:cs="Arial"/>
            <w:vanish/>
            <w:sz w:val="20"/>
            <w:szCs w:val="20"/>
            <w:u w:val="none"/>
          </w:rPr>
          <w:t>edit</w:t>
        </w:r>
      </w:hyperlink>
      <w:r w:rsidRPr="006D01BA">
        <w:rPr>
          <w:rStyle w:val="editsection"/>
          <w:rFonts w:ascii="Arial" w:hAnsi="Arial" w:cs="Arial"/>
          <w:vanish/>
          <w:color w:val="666699"/>
          <w:sz w:val="20"/>
          <w:szCs w:val="20"/>
        </w:rPr>
        <w:t xml:space="preserve"> ]</w:t>
      </w:r>
      <w:r w:rsidRPr="006D01BA">
        <w:rPr>
          <w:rStyle w:val="mw-headline"/>
          <w:rFonts w:ascii="Arial" w:hAnsi="Arial" w:cs="Arial"/>
          <w:vanish/>
          <w:color w:val="666699"/>
          <w:sz w:val="20"/>
          <w:szCs w:val="20"/>
        </w:rPr>
        <w:t>Education and influences</w:t>
      </w:r>
      <w:r w:rsidRPr="006D01BA">
        <w:rPr>
          <w:rStyle w:val="google-src-text1"/>
          <w:rFonts w:ascii="Arial" w:hAnsi="Arial" w:cs="Arial"/>
          <w:color w:val="666699"/>
          <w:sz w:val="20"/>
          <w:szCs w:val="20"/>
          <w:specVanish w:val="0"/>
        </w:rPr>
        <w:t xml:space="preserve">Shchetynsky graduated from the </w:t>
      </w:r>
      <w:hyperlink r:id="rId150" w:tooltip="Kharkiv" w:history="1">
        <w:r w:rsidRPr="006D01BA">
          <w:rPr>
            <w:rStyle w:val="Collegamentoipertestuale"/>
            <w:rFonts w:ascii="Arial" w:hAnsi="Arial" w:cs="Arial"/>
            <w:vanish/>
            <w:sz w:val="20"/>
            <w:szCs w:val="20"/>
            <w:u w:val="none"/>
          </w:rPr>
          <w:t>Kharkiv</w:t>
        </w:r>
      </w:hyperlink>
      <w:r w:rsidRPr="006D01BA">
        <w:rPr>
          <w:rStyle w:val="google-src-text1"/>
          <w:rFonts w:ascii="Arial" w:hAnsi="Arial" w:cs="Arial"/>
          <w:color w:val="666699"/>
          <w:sz w:val="20"/>
          <w:szCs w:val="20"/>
          <w:specVanish w:val="0"/>
        </w:rPr>
        <w:t xml:space="preserve"> Art Institute in 1983.</w:t>
      </w:r>
      <w:hyperlink r:id="rId151" w:tooltip="Kharkiv" w:history="1">
        <w:r w:rsidRPr="006D01BA">
          <w:rPr>
            <w:rStyle w:val="Collegamentoipertestuale"/>
            <w:rFonts w:ascii="Arial" w:hAnsi="Arial" w:cs="Arial"/>
            <w:sz w:val="20"/>
            <w:szCs w:val="20"/>
            <w:u w:val="none"/>
          </w:rPr>
          <w:t>Kharkiv</w:t>
        </w:r>
      </w:hyperlink>
      <w:r w:rsidRPr="006D01BA">
        <w:rPr>
          <w:rFonts w:ascii="Arial" w:hAnsi="Arial" w:cs="Arial"/>
          <w:color w:val="666699"/>
          <w:sz w:val="20"/>
          <w:szCs w:val="20"/>
        </w:rPr>
        <w:t xml:space="preserve">, allievo di V: Borisov e V. Bibik. </w:t>
      </w:r>
      <w:r w:rsidR="00AB119B" w:rsidRPr="006D01BA">
        <w:rPr>
          <w:rFonts w:ascii="Arial" w:hAnsi="Arial" w:cs="Arial"/>
          <w:color w:val="666699"/>
          <w:sz w:val="20"/>
          <w:szCs w:val="20"/>
        </w:rPr>
        <w:t xml:space="preserve">                         </w:t>
      </w:r>
      <w:r w:rsidRPr="006D01BA">
        <w:rPr>
          <w:rFonts w:ascii="Arial" w:hAnsi="Arial" w:cs="Arial"/>
          <w:color w:val="666699"/>
          <w:sz w:val="20"/>
          <w:szCs w:val="20"/>
        </w:rPr>
        <w:t xml:space="preserve">Perfezionamento con </w:t>
      </w:r>
      <w:r w:rsidRPr="006D01BA">
        <w:rPr>
          <w:rStyle w:val="google-src-text1"/>
          <w:rFonts w:ascii="Arial" w:hAnsi="Arial" w:cs="Arial"/>
          <w:color w:val="666699"/>
          <w:sz w:val="20"/>
          <w:szCs w:val="20"/>
          <w:shd w:val="clear" w:color="auto" w:fill="E6ECF9"/>
          <w:specVanish w:val="0"/>
        </w:rPr>
        <w:t xml:space="preserve">Although he studied composition officially with Valentyn Borysov, another Ukrainian composer, </w:t>
      </w:r>
      <w:hyperlink r:id="rId152" w:tooltip="Valentyn Bibik (pagina inesistente)" w:history="1">
        <w:r w:rsidRPr="006D01BA">
          <w:rPr>
            <w:rStyle w:val="Collegamentoipertestuale"/>
            <w:rFonts w:ascii="Arial" w:hAnsi="Arial" w:cs="Arial"/>
            <w:vanish/>
            <w:sz w:val="20"/>
            <w:szCs w:val="20"/>
            <w:u w:val="none"/>
            <w:shd w:val="clear" w:color="auto" w:fill="E6ECF9"/>
          </w:rPr>
          <w:t>Valentyn Bibik</w:t>
        </w:r>
      </w:hyperlink>
      <w:r w:rsidRPr="006D01BA">
        <w:rPr>
          <w:rStyle w:val="google-src-text1"/>
          <w:rFonts w:ascii="Arial" w:hAnsi="Arial" w:cs="Arial"/>
          <w:color w:val="666699"/>
          <w:sz w:val="20"/>
          <w:szCs w:val="20"/>
          <w:shd w:val="clear" w:color="auto" w:fill="E6ECF9"/>
          <w:specVanish w:val="0"/>
        </w:rPr>
        <w:t xml:space="preserve"> , strongly influenced him in those formative years.</w:t>
      </w:r>
      <w:hyperlink r:id="rId153" w:tooltip="Edison Denisov" w:history="1">
        <w:r w:rsidRPr="006D01BA">
          <w:rPr>
            <w:rStyle w:val="Collegamentoipertestuale"/>
            <w:rFonts w:ascii="Arial" w:hAnsi="Arial" w:cs="Arial"/>
            <w:sz w:val="20"/>
            <w:szCs w:val="20"/>
            <w:u w:val="none"/>
          </w:rPr>
          <w:t>Denisov</w:t>
        </w:r>
      </w:hyperlink>
      <w:r w:rsidRPr="006D01BA">
        <w:rPr>
          <w:rFonts w:ascii="Arial" w:hAnsi="Arial" w:cs="Arial"/>
          <w:color w:val="666699"/>
          <w:sz w:val="20"/>
          <w:szCs w:val="20"/>
        </w:rPr>
        <w:t xml:space="preserve"> e </w:t>
      </w:r>
      <w:hyperlink r:id="rId154" w:tooltip="Poul Ruders" w:history="1">
        <w:r w:rsidRPr="006D01BA">
          <w:rPr>
            <w:rStyle w:val="Collegamentoipertestuale"/>
            <w:rFonts w:ascii="Arial" w:hAnsi="Arial" w:cs="Arial"/>
            <w:sz w:val="20"/>
            <w:szCs w:val="20"/>
            <w:u w:val="none"/>
          </w:rPr>
          <w:t xml:space="preserve"> Ruders</w:t>
        </w:r>
      </w:hyperlink>
      <w:r w:rsidRPr="006D01BA">
        <w:rPr>
          <w:rFonts w:ascii="Arial" w:hAnsi="Arial" w:cs="Arial"/>
          <w:color w:val="666699"/>
          <w:sz w:val="20"/>
          <w:szCs w:val="20"/>
        </w:rPr>
        <w:t xml:space="preserve"> in Danimarca, e corsi estivi in Polonia con </w:t>
      </w:r>
      <w:hyperlink r:id="rId155" w:tooltip="Louis Andriessen" w:history="1">
        <w:r w:rsidRPr="006D01BA">
          <w:rPr>
            <w:rStyle w:val="Collegamentoipertestuale"/>
            <w:rFonts w:ascii="Arial" w:hAnsi="Arial" w:cs="Arial"/>
            <w:sz w:val="20"/>
            <w:szCs w:val="20"/>
            <w:u w:val="none"/>
          </w:rPr>
          <w:t>Andriessen</w:t>
        </w:r>
      </w:hyperlink>
      <w:r w:rsidRPr="006D01BA">
        <w:rPr>
          <w:rFonts w:ascii="Arial" w:hAnsi="Arial" w:cs="Arial"/>
          <w:color w:val="666699"/>
          <w:sz w:val="20"/>
          <w:szCs w:val="20"/>
        </w:rPr>
        <w:t xml:space="preserve">, </w:t>
      </w:r>
      <w:hyperlink r:id="rId156" w:tooltip="Witold Lutoslawski" w:history="1">
        <w:r w:rsidRPr="006D01BA">
          <w:rPr>
            <w:rStyle w:val="Collegamentoipertestuale"/>
            <w:rFonts w:ascii="Arial" w:hAnsi="Arial" w:cs="Arial"/>
            <w:sz w:val="20"/>
            <w:szCs w:val="20"/>
            <w:u w:val="none"/>
          </w:rPr>
          <w:t>Lutoslawski</w:t>
        </w:r>
      </w:hyperlink>
      <w:r w:rsidRPr="006D01BA">
        <w:rPr>
          <w:rFonts w:ascii="Arial" w:hAnsi="Arial" w:cs="Arial"/>
          <w:color w:val="666699"/>
          <w:sz w:val="20"/>
          <w:szCs w:val="20"/>
        </w:rPr>
        <w:t xml:space="preserve">, </w:t>
      </w:r>
      <w:hyperlink r:id="rId157" w:tooltip="Krzysztof Penderecki" w:history="1">
        <w:r w:rsidRPr="006D01BA">
          <w:rPr>
            <w:rStyle w:val="Collegamentoipertestuale"/>
            <w:rFonts w:ascii="Arial" w:hAnsi="Arial" w:cs="Arial"/>
            <w:sz w:val="20"/>
            <w:szCs w:val="20"/>
            <w:u w:val="none"/>
          </w:rPr>
          <w:t>Penderecki</w:t>
        </w:r>
      </w:hyperlink>
      <w:r w:rsidRPr="006D01BA">
        <w:rPr>
          <w:rFonts w:ascii="Arial" w:hAnsi="Arial" w:cs="Arial"/>
          <w:color w:val="666699"/>
          <w:sz w:val="20"/>
          <w:szCs w:val="20"/>
        </w:rPr>
        <w:t xml:space="preserve">, </w:t>
      </w:r>
      <w:hyperlink r:id="rId158" w:tooltip="Boguslaw Schaeffer" w:history="1">
        <w:r w:rsidRPr="006D01BA">
          <w:rPr>
            <w:rFonts w:ascii="Arial" w:hAnsi="Arial" w:cs="Arial"/>
            <w:color w:val="666699"/>
            <w:sz w:val="20"/>
            <w:szCs w:val="20"/>
          </w:rPr>
          <w:t>Schaeffer</w:t>
        </w:r>
      </w:hyperlink>
      <w:r w:rsidRPr="006D01BA">
        <w:rPr>
          <w:rFonts w:ascii="Arial" w:hAnsi="Arial" w:cs="Arial"/>
          <w:color w:val="666699"/>
          <w:sz w:val="20"/>
          <w:szCs w:val="20"/>
        </w:rPr>
        <w:t xml:space="preserve"> e </w:t>
      </w:r>
      <w:hyperlink r:id="rId159" w:tooltip="Magnus Lindberg" w:history="1">
        <w:r w:rsidRPr="006D01BA">
          <w:rPr>
            <w:rStyle w:val="Collegamentoipertestuale"/>
            <w:rFonts w:ascii="Arial" w:hAnsi="Arial" w:cs="Arial"/>
            <w:sz w:val="20"/>
            <w:szCs w:val="20"/>
            <w:u w:val="none"/>
          </w:rPr>
          <w:t>Lindberg</w:t>
        </w:r>
      </w:hyperlink>
      <w:r w:rsidRPr="006D01BA">
        <w:rPr>
          <w:rFonts w:ascii="Arial" w:hAnsi="Arial" w:cs="Arial"/>
          <w:color w:val="666699"/>
          <w:sz w:val="20"/>
          <w:szCs w:val="20"/>
        </w:rPr>
        <w:t xml:space="preserve">. </w:t>
      </w:r>
      <w:r w:rsidRPr="006D01BA">
        <w:rPr>
          <w:rStyle w:val="google-src-text1"/>
          <w:rFonts w:ascii="Arial" w:hAnsi="Arial" w:cs="Arial"/>
          <w:color w:val="666699"/>
          <w:sz w:val="20"/>
          <w:szCs w:val="20"/>
          <w:specVanish w:val="0"/>
        </w:rPr>
        <w:t xml:space="preserve">Music of the </w:t>
      </w:r>
      <w:hyperlink r:id="rId160" w:tooltip="Seconda Scuola Viennese" w:history="1">
        <w:r w:rsidRPr="006D01BA">
          <w:rPr>
            <w:rStyle w:val="Collegamentoipertestuale"/>
            <w:rFonts w:ascii="Arial" w:hAnsi="Arial" w:cs="Arial"/>
            <w:vanish/>
            <w:sz w:val="20"/>
            <w:szCs w:val="20"/>
            <w:u w:val="none"/>
          </w:rPr>
          <w:t>Second Viennese School</w:t>
        </w:r>
      </w:hyperlink>
      <w:r w:rsidRPr="006D01BA">
        <w:rPr>
          <w:rStyle w:val="google-src-text1"/>
          <w:rFonts w:ascii="Arial" w:hAnsi="Arial" w:cs="Arial"/>
          <w:color w:val="666699"/>
          <w:sz w:val="20"/>
          <w:szCs w:val="20"/>
          <w:specVanish w:val="0"/>
        </w:rPr>
        <w:t xml:space="preserve"> , </w:t>
      </w:r>
      <w:hyperlink r:id="rId161" w:tooltip="Olivier Messiaen" w:history="1">
        <w:r w:rsidRPr="006D01BA">
          <w:rPr>
            <w:rStyle w:val="Collegamentoipertestuale"/>
            <w:rFonts w:ascii="Arial" w:hAnsi="Arial" w:cs="Arial"/>
            <w:vanish/>
            <w:sz w:val="20"/>
            <w:szCs w:val="20"/>
            <w:u w:val="none"/>
          </w:rPr>
          <w:t>Olivier Messiaen</w:t>
        </w:r>
      </w:hyperlink>
      <w:r w:rsidRPr="006D01BA">
        <w:rPr>
          <w:rStyle w:val="google-src-text1"/>
          <w:rFonts w:ascii="Arial" w:hAnsi="Arial" w:cs="Arial"/>
          <w:color w:val="666699"/>
          <w:sz w:val="20"/>
          <w:szCs w:val="20"/>
          <w:specVanish w:val="0"/>
        </w:rPr>
        <w:t xml:space="preserve"> , and </w:t>
      </w:r>
      <w:hyperlink r:id="rId162" w:tooltip="György Ligeti" w:history="1">
        <w:r w:rsidRPr="006D01BA">
          <w:rPr>
            <w:rStyle w:val="Collegamentoipertestuale"/>
            <w:rFonts w:ascii="Arial" w:hAnsi="Arial" w:cs="Arial"/>
            <w:vanish/>
            <w:sz w:val="20"/>
            <w:szCs w:val="20"/>
            <w:u w:val="none"/>
          </w:rPr>
          <w:t>György Ligeti</w:t>
        </w:r>
      </w:hyperlink>
      <w:r w:rsidRPr="006D01BA">
        <w:rPr>
          <w:rStyle w:val="google-src-text1"/>
          <w:rFonts w:ascii="Arial" w:hAnsi="Arial" w:cs="Arial"/>
          <w:color w:val="666699"/>
          <w:sz w:val="20"/>
          <w:szCs w:val="20"/>
          <w:specVanish w:val="0"/>
        </w:rPr>
        <w:t xml:space="preserve"> had a significant impact on Shchetynsky. </w:t>
      </w:r>
      <w:hyperlink r:id="rId163" w:anchor="cite_note-naxos-0" w:history="1">
        <w:r w:rsidRPr="006D01BA">
          <w:rPr>
            <w:rStyle w:val="Collegamentoipertestuale"/>
            <w:rFonts w:ascii="Arial" w:hAnsi="Arial" w:cs="Arial"/>
            <w:vanish/>
            <w:sz w:val="20"/>
            <w:szCs w:val="20"/>
            <w:u w:val="none"/>
            <w:vertAlign w:val="superscript"/>
          </w:rPr>
          <w:t>[ 1 ]</w:t>
        </w:r>
      </w:hyperlink>
    </w:p>
    <w:p w:rsidR="00546AF0" w:rsidRPr="006D01BA" w:rsidRDefault="00546AF0" w:rsidP="006C15B0">
      <w:pPr>
        <w:tabs>
          <w:tab w:val="left" w:pos="0"/>
          <w:tab w:val="left" w:pos="4253"/>
        </w:tabs>
        <w:spacing w:before="120" w:line="276" w:lineRule="auto"/>
        <w:rPr>
          <w:rFonts w:ascii="Arial" w:hAnsi="Arial" w:cs="Arial"/>
          <w:bCs/>
          <w:iCs/>
        </w:rPr>
      </w:pPr>
      <w:r w:rsidRPr="006D01BA">
        <w:rPr>
          <w:rFonts w:ascii="Arial" w:hAnsi="Arial" w:cs="Arial"/>
          <w:bCs/>
          <w:iCs/>
        </w:rPr>
        <w:t xml:space="preserve">Aside, cl. solo </w:t>
      </w:r>
      <w:r w:rsidRPr="006D01BA">
        <w:rPr>
          <w:rFonts w:ascii="Arial" w:hAnsi="Arial" w:cs="Arial"/>
          <w:bCs/>
        </w:rPr>
        <w:t xml:space="preserve">(1998, 6’).   Utterance, cl. solo (1998, 7’).   </w:t>
      </w:r>
      <w:r w:rsidRPr="006D01BA">
        <w:rPr>
          <w:rFonts w:ascii="Arial" w:hAnsi="Arial" w:cs="Arial"/>
          <w:bCs/>
          <w:iCs/>
        </w:rPr>
        <w:t>Sonata</w:t>
      </w:r>
      <w:r w:rsidR="00E1176B">
        <w:rPr>
          <w:rFonts w:ascii="Arial" w:hAnsi="Arial" w:cs="Arial"/>
          <w:bCs/>
          <w:iCs/>
        </w:rPr>
        <w:t>,</w:t>
      </w:r>
      <w:r w:rsidRPr="006D01BA">
        <w:rPr>
          <w:rFonts w:ascii="Arial" w:hAnsi="Arial" w:cs="Arial"/>
          <w:bCs/>
          <w:iCs/>
        </w:rPr>
        <w:t xml:space="preserve"> cl. pf. (1982, 19’).</w:t>
      </w:r>
    </w:p>
    <w:p w:rsidR="00546AF0" w:rsidRPr="006D01BA" w:rsidRDefault="00546AF0" w:rsidP="006C15B0">
      <w:pPr>
        <w:tabs>
          <w:tab w:val="left" w:pos="0"/>
          <w:tab w:val="left" w:pos="4253"/>
        </w:tabs>
        <w:spacing w:before="120" w:line="276" w:lineRule="auto"/>
        <w:rPr>
          <w:rFonts w:ascii="Arial" w:hAnsi="Arial" w:cs="Arial"/>
          <w:bCs/>
          <w:iCs/>
        </w:rPr>
      </w:pPr>
      <w:r w:rsidRPr="006D01BA">
        <w:rPr>
          <w:rFonts w:ascii="Arial" w:hAnsi="Arial" w:cs="Arial"/>
          <w:bCs/>
          <w:iCs/>
        </w:rPr>
        <w:t xml:space="preserve">Sonata, cl. org. </w:t>
      </w:r>
      <w:r w:rsidRPr="006D01BA">
        <w:rPr>
          <w:rFonts w:ascii="Arial" w:hAnsi="Arial" w:cs="Arial"/>
          <w:bCs/>
          <w:iCs/>
          <w:lang w:val="fr-FR"/>
        </w:rPr>
        <w:t xml:space="preserve">(1987, 16’).   Suite, cl. pf. (1990, 10’).   </w:t>
      </w:r>
      <w:r w:rsidRPr="006D01BA">
        <w:rPr>
          <w:rFonts w:ascii="Arial" w:hAnsi="Arial" w:cs="Arial"/>
          <w:bCs/>
          <w:iCs/>
        </w:rPr>
        <w:t>Crosswise, cl. e vcl. (1996, 12’).</w:t>
      </w:r>
    </w:p>
    <w:p w:rsidR="00546AF0" w:rsidRPr="006D01BA" w:rsidRDefault="00546AF0" w:rsidP="006C15B0">
      <w:pPr>
        <w:tabs>
          <w:tab w:val="left" w:pos="0"/>
          <w:tab w:val="left" w:pos="4253"/>
        </w:tabs>
        <w:spacing w:before="120" w:line="276" w:lineRule="auto"/>
        <w:rPr>
          <w:rFonts w:ascii="Arial" w:hAnsi="Arial" w:cs="Arial"/>
          <w:bCs/>
          <w:iCs/>
        </w:rPr>
      </w:pPr>
      <w:r w:rsidRPr="006D01BA">
        <w:rPr>
          <w:rFonts w:ascii="Arial" w:hAnsi="Arial" w:cs="Arial"/>
          <w:bCs/>
          <w:iCs/>
        </w:rPr>
        <w:t xml:space="preserve">Cortège, quartetto di cl. </w:t>
      </w:r>
      <w:r w:rsidRPr="006D01BA">
        <w:rPr>
          <w:rFonts w:ascii="Arial" w:hAnsi="Arial" w:cs="Arial"/>
          <w:bCs/>
          <w:iCs/>
          <w:lang w:val="en-US"/>
        </w:rPr>
        <w:t xml:space="preserve">(2007, 10’).   Farewell, cl. vcl. pf. </w:t>
      </w:r>
      <w:r w:rsidRPr="006D01BA">
        <w:rPr>
          <w:rFonts w:ascii="Arial" w:hAnsi="Arial" w:cs="Arial"/>
          <w:bCs/>
          <w:iCs/>
        </w:rPr>
        <w:t>(2006, 4’30).</w:t>
      </w:r>
    </w:p>
    <w:p w:rsidR="00546AF0" w:rsidRPr="006D01BA" w:rsidRDefault="00546AF0" w:rsidP="006C15B0">
      <w:pPr>
        <w:tabs>
          <w:tab w:val="left" w:pos="0"/>
          <w:tab w:val="left" w:pos="4253"/>
        </w:tabs>
        <w:spacing w:before="120" w:line="276" w:lineRule="auto"/>
        <w:rPr>
          <w:rFonts w:ascii="Arial" w:hAnsi="Arial" w:cs="Arial"/>
          <w:bCs/>
          <w:iCs/>
          <w:lang w:val="en-US"/>
        </w:rPr>
      </w:pPr>
      <w:r w:rsidRPr="006D01BA">
        <w:rPr>
          <w:rFonts w:ascii="Arial" w:hAnsi="Arial" w:cs="Arial"/>
          <w:bCs/>
          <w:iCs/>
        </w:rPr>
        <w:t xml:space="preserve">4 Movimenti, cl. vla. pf. (1996, 13’).   Arabesque, cl. cl. basso, vla. vcl. </w:t>
      </w:r>
      <w:r w:rsidRPr="006D01BA">
        <w:rPr>
          <w:rFonts w:ascii="Arial" w:hAnsi="Arial" w:cs="Arial"/>
          <w:bCs/>
          <w:iCs/>
          <w:lang w:val="en-US"/>
        </w:rPr>
        <w:t>(2000, 5’).</w:t>
      </w:r>
    </w:p>
    <w:p w:rsidR="00546AF0" w:rsidRPr="006D01BA" w:rsidRDefault="00546AF0" w:rsidP="006C15B0">
      <w:pPr>
        <w:tabs>
          <w:tab w:val="left" w:pos="0"/>
          <w:tab w:val="left" w:pos="4253"/>
        </w:tabs>
        <w:spacing w:before="120" w:line="276" w:lineRule="auto"/>
        <w:rPr>
          <w:rFonts w:ascii="Arial" w:hAnsi="Arial" w:cs="Arial"/>
          <w:bCs/>
          <w:iCs/>
        </w:rPr>
      </w:pPr>
      <w:r w:rsidRPr="006D01BA">
        <w:rPr>
          <w:rFonts w:ascii="Arial" w:hAnsi="Arial" w:cs="Arial"/>
          <w:bCs/>
          <w:iCs/>
          <w:lang w:val="en-US"/>
        </w:rPr>
        <w:t xml:space="preserve">Epilogue, cl. pf. trio d’archi (1993, 15’).   In Low Voices, cl. vl. 2 vle. ctb. fis. </w:t>
      </w:r>
      <w:r w:rsidRPr="006D01BA">
        <w:rPr>
          <w:rFonts w:ascii="Arial" w:hAnsi="Arial" w:cs="Arial"/>
          <w:bCs/>
          <w:iCs/>
        </w:rPr>
        <w:t>(1995, 16’).</w:t>
      </w:r>
    </w:p>
    <w:p w:rsidR="00546AF0" w:rsidRPr="006D01BA" w:rsidRDefault="00546AF0" w:rsidP="006C15B0">
      <w:pPr>
        <w:tabs>
          <w:tab w:val="left" w:pos="0"/>
          <w:tab w:val="left" w:pos="4253"/>
        </w:tabs>
        <w:spacing w:before="120" w:line="276" w:lineRule="auto"/>
        <w:rPr>
          <w:rFonts w:ascii="Arial" w:hAnsi="Arial" w:cs="Arial"/>
        </w:rPr>
      </w:pPr>
      <w:r w:rsidRPr="006D01BA">
        <w:rPr>
          <w:rFonts w:ascii="Arial" w:hAnsi="Arial" w:cs="Arial"/>
          <w:bCs/>
          <w:iCs/>
        </w:rPr>
        <w:t>No Illusions, cl. trb. vcl. pf. (2001, 5’).   Concerto, clarinetto e orch. da cam. (2010, 17’).</w:t>
      </w:r>
    </w:p>
    <w:p w:rsidR="00546AF0" w:rsidRPr="006D01BA" w:rsidRDefault="00546AF0" w:rsidP="006C15B0">
      <w:pPr>
        <w:pStyle w:val="NormaleWeb"/>
        <w:tabs>
          <w:tab w:val="left" w:pos="0"/>
          <w:tab w:val="left" w:pos="4253"/>
        </w:tabs>
        <w:spacing w:before="120" w:beforeAutospacing="0" w:after="0" w:afterAutospacing="0" w:line="276" w:lineRule="auto"/>
        <w:rPr>
          <w:rFonts w:ascii="Arial" w:hAnsi="Arial" w:cs="Arial"/>
          <w:color w:val="666699"/>
          <w:u w:val="single"/>
        </w:rPr>
      </w:pPr>
    </w:p>
    <w:p w:rsidR="00442C98" w:rsidRPr="006D01BA" w:rsidRDefault="00442C98"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 xml:space="preserve">SHENG  </w:t>
      </w:r>
      <w:hyperlink r:id="rId164" w:tooltip="Bright Sheng (page does not exist)" w:history="1">
        <w:r w:rsidRPr="006D01BA">
          <w:rPr>
            <w:rFonts w:ascii="Arial" w:hAnsi="Arial" w:cs="Arial"/>
            <w:color w:val="666699"/>
            <w:u w:val="single"/>
          </w:rPr>
          <w:t>Bright</w:t>
        </w:r>
        <w:r w:rsidRPr="006D01BA">
          <w:rPr>
            <w:rFonts w:ascii="Arial" w:hAnsi="Arial" w:cs="Arial"/>
            <w:color w:val="666699"/>
            <w:u w:val="single"/>
          </w:rPr>
          <w:tab/>
        </w:r>
        <w:r w:rsidR="00E21A5B" w:rsidRPr="006D01BA">
          <w:rPr>
            <w:rFonts w:ascii="Arial" w:hAnsi="Arial" w:cs="Arial"/>
            <w:color w:val="666699"/>
            <w:u w:val="single"/>
          </w:rPr>
          <w:t>S</w:t>
        </w:r>
        <w:r w:rsidRPr="006D01BA">
          <w:rPr>
            <w:rFonts w:ascii="Arial" w:hAnsi="Arial" w:cs="Arial"/>
            <w:color w:val="666699"/>
            <w:u w:val="single"/>
          </w:rPr>
          <w:t xml:space="preserve">hanghai, 6.12.1955   </w:t>
        </w:r>
      </w:hyperlink>
    </w:p>
    <w:p w:rsidR="00442C98" w:rsidRPr="006D01BA" w:rsidRDefault="00442C98"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bCs/>
          <w:color w:val="666699"/>
          <w:sz w:val="20"/>
          <w:szCs w:val="20"/>
        </w:rPr>
        <w:t xml:space="preserve">Il suo vero nome è Shèng Zōngliàng. </w:t>
      </w:r>
      <w:hyperlink r:id="rId165" w:tooltip="Pianista" w:history="1">
        <w:r w:rsidRPr="006D01BA">
          <w:rPr>
            <w:rStyle w:val="Collegamentoipertestuale"/>
            <w:rFonts w:ascii="Arial" w:hAnsi="Arial" w:cs="Arial"/>
            <w:sz w:val="20"/>
            <w:szCs w:val="20"/>
            <w:u w:val="none"/>
          </w:rPr>
          <w:t>Pianista</w:t>
        </w:r>
      </w:hyperlink>
      <w:r w:rsidRPr="006D01BA">
        <w:rPr>
          <w:rFonts w:ascii="Arial" w:hAnsi="Arial" w:cs="Arial"/>
          <w:color w:val="666699"/>
          <w:sz w:val="20"/>
          <w:szCs w:val="20"/>
        </w:rPr>
        <w:t xml:space="preserve">, </w:t>
      </w:r>
      <w:hyperlink r:id="rId166" w:tooltip="Direttore d'orchestra" w:history="1">
        <w:r w:rsidRPr="006D01BA">
          <w:rPr>
            <w:rStyle w:val="Collegamentoipertestuale"/>
            <w:rFonts w:ascii="Arial" w:hAnsi="Arial" w:cs="Arial"/>
            <w:sz w:val="20"/>
            <w:szCs w:val="20"/>
            <w:u w:val="none"/>
          </w:rPr>
          <w:t>direttore d'orchestra</w:t>
        </w:r>
      </w:hyperlink>
      <w:r w:rsidRPr="006D01BA">
        <w:rPr>
          <w:rFonts w:ascii="Arial" w:hAnsi="Arial" w:cs="Arial"/>
          <w:color w:val="666699"/>
          <w:sz w:val="20"/>
          <w:szCs w:val="20"/>
        </w:rPr>
        <w:t xml:space="preserve"> e </w:t>
      </w:r>
      <w:hyperlink r:id="rId167" w:tooltip="Compositore" w:history="1">
        <w:r w:rsidRPr="006D01BA">
          <w:rPr>
            <w:rStyle w:val="Collegamentoipertestuale"/>
            <w:rFonts w:ascii="Arial" w:hAnsi="Arial" w:cs="Arial"/>
            <w:sz w:val="20"/>
            <w:szCs w:val="20"/>
            <w:u w:val="none"/>
          </w:rPr>
          <w:t>compositore</w:t>
        </w:r>
      </w:hyperlink>
      <w:r w:rsidRPr="006D01BA">
        <w:rPr>
          <w:rFonts w:ascii="Arial" w:hAnsi="Arial" w:cs="Arial"/>
          <w:color w:val="666699"/>
          <w:sz w:val="20"/>
          <w:szCs w:val="20"/>
        </w:rPr>
        <w:t xml:space="preserve"> cino-</w:t>
      </w:r>
      <w:hyperlink r:id="rId168" w:tooltip="Stati Uniti d'America" w:history="1">
        <w:r w:rsidRPr="006D01BA">
          <w:rPr>
            <w:rStyle w:val="Collegamentoipertestuale"/>
            <w:rFonts w:ascii="Arial" w:hAnsi="Arial" w:cs="Arial"/>
            <w:sz w:val="20"/>
            <w:szCs w:val="20"/>
            <w:u w:val="none"/>
          </w:rPr>
          <w:t>americano</w:t>
        </w:r>
      </w:hyperlink>
      <w:r w:rsidRPr="006D01BA">
        <w:rPr>
          <w:rFonts w:ascii="Arial" w:hAnsi="Arial" w:cs="Arial"/>
          <w:color w:val="666699"/>
          <w:sz w:val="20"/>
          <w:szCs w:val="20"/>
        </w:rPr>
        <w:t>.</w:t>
      </w:r>
      <w:r w:rsidR="00B66B44">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 xml:space="preserve">A 4 anni inizia lo studio del </w:t>
      </w:r>
      <w:hyperlink r:id="rId169" w:tooltip="Pianoforte" w:history="1">
        <w:r w:rsidRPr="006D01BA">
          <w:rPr>
            <w:rStyle w:val="Collegamentoipertestuale"/>
            <w:rFonts w:ascii="Arial" w:hAnsi="Arial" w:cs="Arial"/>
            <w:sz w:val="20"/>
            <w:szCs w:val="20"/>
            <w:u w:val="none"/>
          </w:rPr>
          <w:t>pianoforte</w:t>
        </w:r>
      </w:hyperlink>
      <w:r w:rsidRPr="006D01BA">
        <w:rPr>
          <w:rFonts w:ascii="Arial" w:hAnsi="Arial" w:cs="Arial"/>
          <w:color w:val="666699"/>
          <w:sz w:val="20"/>
          <w:szCs w:val="20"/>
        </w:rPr>
        <w:t xml:space="preserve"> con la madre. Dopo la </w:t>
      </w:r>
      <w:hyperlink r:id="rId170" w:tooltip="Rivoluzione Culturale" w:history="1">
        <w:r w:rsidRPr="006D01BA">
          <w:rPr>
            <w:rStyle w:val="Collegamentoipertestuale"/>
            <w:rFonts w:ascii="Arial" w:hAnsi="Arial" w:cs="Arial"/>
            <w:sz w:val="20"/>
            <w:szCs w:val="20"/>
            <w:u w:val="none"/>
          </w:rPr>
          <w:t>Rivoluzione Culturale</w:t>
        </w:r>
      </w:hyperlink>
      <w:r w:rsidRPr="006D01BA">
        <w:rPr>
          <w:rFonts w:ascii="Arial" w:hAnsi="Arial" w:cs="Arial"/>
          <w:color w:val="666699"/>
          <w:sz w:val="20"/>
          <w:szCs w:val="20"/>
        </w:rPr>
        <w:t xml:space="preserve"> della </w:t>
      </w:r>
      <w:hyperlink r:id="rId171" w:tooltip="Repubblica Popolare Cinese" w:history="1">
        <w:r w:rsidRPr="006D01BA">
          <w:rPr>
            <w:rStyle w:val="Collegamentoipertestuale"/>
            <w:rFonts w:ascii="Arial" w:hAnsi="Arial" w:cs="Arial"/>
            <w:sz w:val="20"/>
            <w:szCs w:val="20"/>
            <w:u w:val="none"/>
          </w:rPr>
          <w:t xml:space="preserve">Repubblica Popolare </w:t>
        </w:r>
        <w:r w:rsidRPr="006D01BA">
          <w:rPr>
            <w:rStyle w:val="Collegamentoipertestuale"/>
            <w:rFonts w:ascii="Arial" w:hAnsi="Arial" w:cs="Arial"/>
            <w:sz w:val="20"/>
            <w:szCs w:val="20"/>
            <w:u w:val="none"/>
          </w:rPr>
          <w:lastRenderedPageBreak/>
          <w:t>Cinese</w:t>
        </w:r>
      </w:hyperlink>
      <w:r w:rsidRPr="006D01BA">
        <w:rPr>
          <w:rFonts w:ascii="Arial" w:hAnsi="Arial" w:cs="Arial"/>
          <w:color w:val="666699"/>
          <w:sz w:val="20"/>
          <w:szCs w:val="20"/>
        </w:rPr>
        <w:t xml:space="preserve">, si trasferisce a </w:t>
      </w:r>
      <w:hyperlink r:id="rId172" w:tooltip="New York" w:history="1">
        <w:r w:rsidRPr="006D01BA">
          <w:rPr>
            <w:rStyle w:val="Collegamentoipertestuale"/>
            <w:rFonts w:ascii="Arial" w:hAnsi="Arial" w:cs="Arial"/>
            <w:sz w:val="20"/>
            <w:szCs w:val="20"/>
            <w:u w:val="none"/>
          </w:rPr>
          <w:t>New York</w:t>
        </w:r>
      </w:hyperlink>
      <w:r w:rsidRPr="006D01BA">
        <w:rPr>
          <w:rFonts w:ascii="Arial" w:hAnsi="Arial" w:cs="Arial"/>
          <w:color w:val="666699"/>
          <w:sz w:val="20"/>
          <w:szCs w:val="20"/>
        </w:rPr>
        <w:t xml:space="preserve"> nel </w:t>
      </w:r>
      <w:hyperlink r:id="rId173" w:tooltip="1982" w:history="1">
        <w:r w:rsidRPr="006D01BA">
          <w:rPr>
            <w:rStyle w:val="Collegamentoipertestuale"/>
            <w:rFonts w:ascii="Arial" w:hAnsi="Arial" w:cs="Arial"/>
            <w:sz w:val="20"/>
            <w:szCs w:val="20"/>
            <w:u w:val="none"/>
          </w:rPr>
          <w:t>1982</w:t>
        </w:r>
      </w:hyperlink>
      <w:r w:rsidRPr="006D01BA">
        <w:rPr>
          <w:rFonts w:ascii="Arial" w:hAnsi="Arial" w:cs="Arial"/>
          <w:color w:val="666699"/>
          <w:sz w:val="20"/>
          <w:szCs w:val="20"/>
        </w:rPr>
        <w:t xml:space="preserve">, studi con Bernstein, Perle, Weisgall, Chou Wen-Chung e Beeson. </w:t>
      </w:r>
      <w:r w:rsidR="00AB119B" w:rsidRPr="006D01BA">
        <w:rPr>
          <w:rFonts w:ascii="Arial" w:hAnsi="Arial" w:cs="Arial"/>
          <w:color w:val="666699"/>
          <w:sz w:val="20"/>
          <w:szCs w:val="20"/>
        </w:rPr>
        <w:t xml:space="preserve">            </w:t>
      </w:r>
      <w:r w:rsidR="00B66B44">
        <w:rPr>
          <w:rFonts w:ascii="Arial" w:hAnsi="Arial" w:cs="Arial"/>
          <w:color w:val="666699"/>
          <w:sz w:val="20"/>
          <w:szCs w:val="20"/>
        </w:rPr>
        <w:t xml:space="preserve">                      </w:t>
      </w:r>
      <w:r w:rsidRPr="006D01BA">
        <w:rPr>
          <w:rFonts w:ascii="Arial" w:hAnsi="Arial" w:cs="Arial"/>
          <w:color w:val="666699"/>
          <w:sz w:val="20"/>
          <w:szCs w:val="20"/>
        </w:rPr>
        <w:t>Da 1996 insegna composizione all’</w:t>
      </w:r>
      <w:hyperlink r:id="rId174" w:tooltip="Università" w:history="1">
        <w:r w:rsidRPr="006D01BA">
          <w:rPr>
            <w:rStyle w:val="Collegamentoipertestuale"/>
            <w:rFonts w:ascii="Arial" w:hAnsi="Arial" w:cs="Arial"/>
            <w:sz w:val="20"/>
            <w:szCs w:val="20"/>
            <w:u w:val="none"/>
          </w:rPr>
          <w:t>Università</w:t>
        </w:r>
      </w:hyperlink>
      <w:r w:rsidRPr="006D01BA">
        <w:rPr>
          <w:rFonts w:ascii="Arial" w:hAnsi="Arial" w:cs="Arial"/>
          <w:color w:val="666699"/>
          <w:sz w:val="20"/>
          <w:szCs w:val="20"/>
        </w:rPr>
        <w:t xml:space="preserve"> del </w:t>
      </w:r>
      <w:hyperlink r:id="rId175" w:tooltip="Michigan" w:history="1">
        <w:r w:rsidRPr="006D01BA">
          <w:rPr>
            <w:rStyle w:val="Collegamentoipertestuale"/>
            <w:rFonts w:ascii="Arial" w:hAnsi="Arial" w:cs="Arial"/>
            <w:sz w:val="20"/>
            <w:szCs w:val="20"/>
            <w:u w:val="none"/>
          </w:rPr>
          <w:t>Michigan</w:t>
        </w:r>
      </w:hyperlink>
      <w:r w:rsidRPr="006D01BA">
        <w:rPr>
          <w:rFonts w:ascii="Arial" w:hAnsi="Arial" w:cs="Arial"/>
          <w:color w:val="666699"/>
          <w:sz w:val="20"/>
          <w:szCs w:val="20"/>
        </w:rPr>
        <w:t xml:space="preserve">. Tra gli esecutori dei suoi brani: Bernstein, Masur, </w:t>
      </w:r>
      <w:r w:rsidR="00AB119B" w:rsidRPr="006D01BA">
        <w:rPr>
          <w:rFonts w:ascii="Arial" w:hAnsi="Arial" w:cs="Arial"/>
          <w:color w:val="666699"/>
          <w:sz w:val="20"/>
          <w:szCs w:val="20"/>
        </w:rPr>
        <w:t xml:space="preserve">          </w:t>
      </w:r>
      <w:r w:rsidRPr="006D01BA">
        <w:rPr>
          <w:rFonts w:ascii="Arial" w:hAnsi="Arial" w:cs="Arial"/>
          <w:color w:val="666699"/>
          <w:sz w:val="20"/>
          <w:szCs w:val="20"/>
        </w:rPr>
        <w:t>Yo-Yo Ma, Ax, Slatkin, Järvi ...</w:t>
      </w:r>
    </w:p>
    <w:p w:rsidR="00442C98" w:rsidRPr="006D01BA" w:rsidRDefault="00442C98"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Enfasicorsivo"/>
          <w:rFonts w:ascii="Arial" w:hAnsi="Arial" w:cs="Arial"/>
          <w:i w:val="0"/>
          <w:lang w:val="en-US"/>
        </w:rPr>
        <w:t xml:space="preserve">A Tune from Childhood, </w:t>
      </w:r>
      <w:r w:rsidRPr="006D01BA">
        <w:rPr>
          <w:rFonts w:ascii="Arial" w:hAnsi="Arial" w:cs="Arial"/>
          <w:lang w:val="en-US"/>
        </w:rPr>
        <w:t xml:space="preserve">cl. solo (1996, 5’).   </w:t>
      </w:r>
      <w:r w:rsidRPr="006D01BA">
        <w:rPr>
          <w:rStyle w:val="Enfasicorsivo"/>
          <w:rFonts w:ascii="Arial" w:hAnsi="Arial" w:cs="Arial"/>
          <w:i w:val="0"/>
        </w:rPr>
        <w:t>Little Cabbage</w:t>
      </w:r>
      <w:r w:rsidRPr="006D01BA">
        <w:rPr>
          <w:rFonts w:ascii="Arial" w:hAnsi="Arial" w:cs="Arial"/>
        </w:rPr>
        <w:t>, cl. e cl. basso (2006, 3’).</w:t>
      </w:r>
    </w:p>
    <w:p w:rsidR="00B66B44" w:rsidRDefault="00B66B44" w:rsidP="006C15B0">
      <w:pPr>
        <w:tabs>
          <w:tab w:val="left" w:pos="0"/>
          <w:tab w:val="left" w:pos="4253"/>
          <w:tab w:val="right" w:pos="9356"/>
          <w:tab w:val="left" w:pos="10063"/>
        </w:tabs>
        <w:spacing w:before="120" w:line="276" w:lineRule="auto"/>
        <w:rPr>
          <w:rFonts w:ascii="Arial" w:hAnsi="Arial" w:cs="Arial"/>
        </w:rPr>
      </w:pPr>
      <w:r>
        <w:rPr>
          <w:rFonts w:ascii="Arial" w:hAnsi="Arial" w:cs="Arial"/>
        </w:rPr>
        <w:t>Concertino per clarinetto e quart. d’archi:   1) 5’50,   2) 4’20,   3) 7’45 (1993, 18’).</w:t>
      </w:r>
    </w:p>
    <w:p w:rsidR="00442C98" w:rsidRPr="006D01BA" w:rsidRDefault="00071174" w:rsidP="006C15B0">
      <w:pPr>
        <w:pStyle w:val="NormaleWeb"/>
        <w:tabs>
          <w:tab w:val="left" w:pos="0"/>
          <w:tab w:val="left" w:pos="4253"/>
        </w:tabs>
        <w:spacing w:before="120" w:beforeAutospacing="0" w:after="0" w:afterAutospacing="0" w:line="276" w:lineRule="auto"/>
        <w:rPr>
          <w:rFonts w:ascii="Arial" w:hAnsi="Arial" w:cs="Arial"/>
          <w:lang w:val="en-US"/>
        </w:rPr>
      </w:pPr>
      <w:hyperlink r:id="rId176" w:history="1">
        <w:r w:rsidR="00442C98" w:rsidRPr="006D01BA">
          <w:rPr>
            <w:rStyle w:val="Collegamentoipertestuale"/>
            <w:rFonts w:ascii="Arial" w:hAnsi="Arial" w:cs="Arial"/>
            <w:iCs/>
            <w:color w:val="auto"/>
            <w:u w:val="none"/>
            <w:lang w:val="en-US"/>
          </w:rPr>
          <w:t>Wild Swan</w:t>
        </w:r>
      </w:hyperlink>
      <w:r w:rsidR="00442C98" w:rsidRPr="006D01BA">
        <w:rPr>
          <w:rStyle w:val="style231"/>
          <w:rFonts w:ascii="Arial" w:hAnsi="Arial" w:cs="Arial"/>
          <w:i w:val="0"/>
          <w:sz w:val="24"/>
          <w:szCs w:val="24"/>
          <w:lang w:val="en-US"/>
        </w:rPr>
        <w:t xml:space="preserve"> concerto, cl</w:t>
      </w:r>
      <w:r w:rsidR="00B66B44">
        <w:rPr>
          <w:rStyle w:val="style231"/>
          <w:rFonts w:ascii="Arial" w:hAnsi="Arial" w:cs="Arial"/>
          <w:i w:val="0"/>
          <w:sz w:val="24"/>
          <w:szCs w:val="24"/>
          <w:lang w:val="en-US"/>
        </w:rPr>
        <w:t>arinetto</w:t>
      </w:r>
      <w:r w:rsidR="00442C98" w:rsidRPr="006D01BA">
        <w:rPr>
          <w:rStyle w:val="style231"/>
          <w:rFonts w:ascii="Arial" w:hAnsi="Arial" w:cs="Arial"/>
          <w:i w:val="0"/>
          <w:sz w:val="24"/>
          <w:szCs w:val="24"/>
          <w:lang w:val="en-US"/>
        </w:rPr>
        <w:t xml:space="preserve"> e orch. </w:t>
      </w:r>
      <w:r w:rsidR="00442C98" w:rsidRPr="006D01BA">
        <w:rPr>
          <w:rFonts w:ascii="Arial" w:hAnsi="Arial" w:cs="Arial"/>
          <w:lang w:val="en-US"/>
        </w:rPr>
        <w:t>(2006, 20’).</w:t>
      </w:r>
    </w:p>
    <w:p w:rsidR="00B66B44" w:rsidRDefault="00B66B44" w:rsidP="006C15B0">
      <w:pPr>
        <w:pStyle w:val="Corpotesto"/>
        <w:tabs>
          <w:tab w:val="left" w:pos="0"/>
          <w:tab w:val="left" w:pos="4253"/>
        </w:tabs>
        <w:spacing w:before="120" w:after="0" w:line="276" w:lineRule="auto"/>
        <w:rPr>
          <w:rFonts w:ascii="Arial" w:hAnsi="Arial" w:cs="Arial"/>
          <w:color w:val="666699"/>
          <w:sz w:val="24"/>
          <w:szCs w:val="24"/>
          <w:u w:val="single"/>
          <w:lang w:val="en-US"/>
        </w:rPr>
      </w:pPr>
    </w:p>
    <w:p w:rsidR="00C7749A" w:rsidRPr="006D01BA" w:rsidRDefault="00C7749A" w:rsidP="006C15B0">
      <w:pPr>
        <w:pStyle w:val="Corpotesto"/>
        <w:tabs>
          <w:tab w:val="left" w:pos="0"/>
          <w:tab w:val="left" w:pos="4253"/>
        </w:tabs>
        <w:spacing w:before="120" w:after="0" w:line="276" w:lineRule="auto"/>
        <w:rPr>
          <w:rFonts w:ascii="Arial" w:hAnsi="Arial" w:cs="Arial"/>
          <w:color w:val="666699"/>
          <w:sz w:val="24"/>
          <w:szCs w:val="24"/>
          <w:u w:val="single"/>
          <w:lang w:val="en-US"/>
        </w:rPr>
      </w:pPr>
      <w:r w:rsidRPr="006D01BA">
        <w:rPr>
          <w:rFonts w:ascii="Arial" w:hAnsi="Arial" w:cs="Arial"/>
          <w:color w:val="666699"/>
          <w:sz w:val="24"/>
          <w:szCs w:val="24"/>
          <w:u w:val="single"/>
          <w:lang w:val="en-US"/>
        </w:rPr>
        <w:t>SHERWOOD  Gordon</w:t>
      </w:r>
      <w:r w:rsidRPr="006D01BA">
        <w:rPr>
          <w:rFonts w:ascii="Arial" w:hAnsi="Arial" w:cs="Arial"/>
          <w:color w:val="666699"/>
          <w:sz w:val="24"/>
          <w:szCs w:val="24"/>
          <w:u w:val="single"/>
          <w:lang w:val="en-US"/>
        </w:rPr>
        <w:tab/>
        <w:t>Evanston, 25.8.1929</w:t>
      </w:r>
    </w:p>
    <w:p w:rsidR="00C7749A" w:rsidRPr="006D01BA" w:rsidRDefault="00C7749A"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americano, studi all’Università del Michigan e ad Ann Arbor. Perfezionamento con Copland, </w:t>
      </w:r>
      <w:r w:rsidR="00D76F53">
        <w:rPr>
          <w:rFonts w:ascii="Arial" w:hAnsi="Arial" w:cs="Arial"/>
          <w:color w:val="666699"/>
        </w:rPr>
        <w:t xml:space="preserve">   </w:t>
      </w:r>
      <w:r w:rsidRPr="006D01BA">
        <w:rPr>
          <w:rFonts w:ascii="Arial" w:hAnsi="Arial" w:cs="Arial"/>
          <w:color w:val="666699"/>
        </w:rPr>
        <w:t xml:space="preserve">Jarnach e Petrassi. Quasi tutte le sue composizioni furono ideate in località diverse, in America, Europa, </w:t>
      </w:r>
      <w:r w:rsidR="00D76F53">
        <w:rPr>
          <w:rFonts w:ascii="Arial" w:hAnsi="Arial" w:cs="Arial"/>
          <w:color w:val="666699"/>
        </w:rPr>
        <w:t xml:space="preserve">               </w:t>
      </w:r>
      <w:r w:rsidRPr="006D01BA">
        <w:rPr>
          <w:rFonts w:ascii="Arial" w:hAnsi="Arial" w:cs="Arial"/>
          <w:color w:val="666699"/>
        </w:rPr>
        <w:t>Africa, Asia. La stesura del Concerto per pianoforte iniziò in Baviera e si concluse sul Lago di Garda.</w:t>
      </w:r>
    </w:p>
    <w:p w:rsidR="00C7749A" w:rsidRPr="006D01BA" w:rsidRDefault="00C7749A" w:rsidP="006C15B0">
      <w:pPr>
        <w:tabs>
          <w:tab w:val="left" w:pos="0"/>
          <w:tab w:val="left" w:pos="4253"/>
        </w:tabs>
        <w:spacing w:before="120" w:line="276" w:lineRule="auto"/>
        <w:rPr>
          <w:rFonts w:ascii="Arial" w:hAnsi="Arial" w:cs="Arial"/>
        </w:rPr>
      </w:pPr>
      <w:r w:rsidRPr="006D01BA">
        <w:rPr>
          <w:rFonts w:ascii="Arial" w:hAnsi="Arial" w:cs="Arial"/>
        </w:rPr>
        <w:t>Suite per 2 clarinetti, op 110 (1999).   Partita per clarinetto e pf. op 82 (1988).</w:t>
      </w:r>
    </w:p>
    <w:p w:rsidR="00C7749A" w:rsidRPr="006D01BA" w:rsidRDefault="00C7749A" w:rsidP="006C15B0">
      <w:pPr>
        <w:tabs>
          <w:tab w:val="left" w:pos="0"/>
          <w:tab w:val="left" w:pos="4253"/>
        </w:tabs>
        <w:spacing w:before="120" w:line="276" w:lineRule="auto"/>
        <w:rPr>
          <w:rFonts w:ascii="Arial" w:hAnsi="Arial" w:cs="Arial"/>
        </w:rPr>
      </w:pPr>
      <w:r w:rsidRPr="006D01BA">
        <w:rPr>
          <w:rFonts w:ascii="Arial" w:hAnsi="Arial" w:cs="Arial"/>
        </w:rPr>
        <w:t>Trio per clarinetto, vla e pf op. 120 (2002).</w:t>
      </w:r>
      <w:r w:rsidR="00506C33" w:rsidRPr="006D01BA">
        <w:rPr>
          <w:rFonts w:ascii="Arial" w:hAnsi="Arial" w:cs="Arial"/>
        </w:rPr>
        <w:t xml:space="preserve">   Divertimento, 2 cl. e 2 fag. op. 84 (1994).</w:t>
      </w:r>
    </w:p>
    <w:p w:rsidR="007B586D" w:rsidRPr="006D01BA" w:rsidRDefault="007B586D" w:rsidP="006C15B0">
      <w:pPr>
        <w:tabs>
          <w:tab w:val="left" w:pos="0"/>
          <w:tab w:val="left" w:pos="4253"/>
        </w:tabs>
        <w:spacing w:before="120" w:line="276" w:lineRule="auto"/>
        <w:rPr>
          <w:rFonts w:ascii="Arial" w:hAnsi="Arial" w:cs="Arial"/>
        </w:rPr>
      </w:pPr>
      <w:r w:rsidRPr="006D01BA">
        <w:rPr>
          <w:rFonts w:ascii="Arial" w:hAnsi="Arial" w:cs="Arial"/>
        </w:rPr>
        <w:t>10 Variazioni su tema di T. Monk, op. 128, per clarinetto e fag. (2005).</w:t>
      </w:r>
    </w:p>
    <w:p w:rsidR="00ED71AA" w:rsidRPr="006D01BA" w:rsidRDefault="00ED71AA" w:rsidP="006C15B0">
      <w:pPr>
        <w:tabs>
          <w:tab w:val="left" w:pos="0"/>
          <w:tab w:val="left" w:pos="4253"/>
        </w:tabs>
        <w:spacing w:before="120" w:line="276" w:lineRule="auto"/>
        <w:rPr>
          <w:rFonts w:ascii="Arial" w:hAnsi="Arial" w:cs="Arial"/>
        </w:rPr>
      </w:pPr>
    </w:p>
    <w:p w:rsidR="00512B13" w:rsidRPr="006D01BA" w:rsidRDefault="00512B13" w:rsidP="006C15B0">
      <w:pPr>
        <w:pStyle w:val="Corpodeltesto3"/>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SHULMAN  Alan</w:t>
      </w:r>
      <w:r w:rsidRPr="006D01BA">
        <w:rPr>
          <w:rFonts w:ascii="Arial" w:hAnsi="Arial" w:cs="Arial"/>
          <w:color w:val="666699"/>
          <w:sz w:val="24"/>
          <w:szCs w:val="24"/>
          <w:u w:val="single"/>
        </w:rPr>
        <w:tab/>
        <w:t>Baltimora, 4.6.1915- Hudson, 10.7.2002.</w:t>
      </w:r>
    </w:p>
    <w:p w:rsidR="00512B13" w:rsidRPr="006D01BA" w:rsidRDefault="00512B13" w:rsidP="006C15B0">
      <w:pPr>
        <w:pStyle w:val="Corpodeltesto3"/>
        <w:tabs>
          <w:tab w:val="left" w:pos="0"/>
          <w:tab w:val="left" w:pos="4253"/>
        </w:tabs>
        <w:spacing w:before="120" w:after="0" w:line="276" w:lineRule="auto"/>
        <w:rPr>
          <w:rFonts w:ascii="Arial" w:hAnsi="Arial" w:cs="Arial"/>
          <w:color w:val="666699"/>
          <w:sz w:val="20"/>
          <w:szCs w:val="20"/>
        </w:rPr>
      </w:pPr>
      <w:r w:rsidRPr="006D01BA">
        <w:rPr>
          <w:rFonts w:ascii="Arial" w:hAnsi="Arial" w:cs="Arial"/>
          <w:color w:val="666699"/>
          <w:sz w:val="20"/>
          <w:szCs w:val="20"/>
        </w:rPr>
        <w:t>Compositore e violoncellista americano, allievo di Salmond e Wagenaar.</w:t>
      </w:r>
    </w:p>
    <w:p w:rsidR="00A96572" w:rsidRPr="006D01BA" w:rsidRDefault="00512B13" w:rsidP="006C15B0">
      <w:pPr>
        <w:tabs>
          <w:tab w:val="left" w:pos="0"/>
          <w:tab w:val="left" w:pos="4253"/>
        </w:tabs>
        <w:spacing w:before="120" w:line="276" w:lineRule="auto"/>
        <w:rPr>
          <w:rFonts w:ascii="Arial" w:hAnsi="Arial" w:cs="Arial"/>
        </w:rPr>
      </w:pPr>
      <w:r w:rsidRPr="006D01BA">
        <w:rPr>
          <w:rFonts w:ascii="Arial" w:hAnsi="Arial" w:cs="Arial"/>
        </w:rPr>
        <w:t>Rendezvous per clarinetto e archi (1946).</w:t>
      </w:r>
    </w:p>
    <w:p w:rsidR="00A96572" w:rsidRPr="006D01BA" w:rsidRDefault="00A96572" w:rsidP="006C15B0">
      <w:pPr>
        <w:tabs>
          <w:tab w:val="left" w:pos="0"/>
          <w:tab w:val="left" w:pos="4253"/>
        </w:tabs>
        <w:spacing w:before="120" w:line="276" w:lineRule="auto"/>
        <w:rPr>
          <w:rFonts w:ascii="Arial" w:hAnsi="Arial" w:cs="Arial"/>
        </w:rPr>
      </w:pPr>
    </w:p>
    <w:p w:rsidR="00A96572" w:rsidRPr="006D01BA" w:rsidRDefault="00A9657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SIBELIUS</w:t>
      </w:r>
      <w:r w:rsidRPr="006D01BA">
        <w:rPr>
          <w:rFonts w:ascii="Arial" w:hAnsi="Arial" w:cs="Arial"/>
          <w:bCs/>
          <w:color w:val="666699"/>
          <w:u w:val="single"/>
        </w:rPr>
        <w:t xml:space="preserve">   Jean</w:t>
      </w:r>
      <w:r w:rsidRPr="006D01BA">
        <w:rPr>
          <w:rFonts w:ascii="Arial" w:hAnsi="Arial" w:cs="Arial"/>
          <w:color w:val="666699"/>
          <w:u w:val="single"/>
        </w:rPr>
        <w:tab/>
        <w:t>Hameelinna, 8.12.1865 - Jarvenpaa, 20.9.1957.</w:t>
      </w:r>
    </w:p>
    <w:p w:rsidR="00591E33" w:rsidRPr="006D01BA" w:rsidRDefault="00A9657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Massimo esponente della Scuola Scandinava.</w:t>
      </w:r>
      <w:r w:rsidR="00F2796C" w:rsidRPr="006D01BA">
        <w:rPr>
          <w:rFonts w:ascii="Arial" w:hAnsi="Arial" w:cs="Arial"/>
          <w:color w:val="666699"/>
        </w:rPr>
        <w:t xml:space="preserve">Per maggiori informazioni sull'autore, vedi "Passeggiando con </w:t>
      </w:r>
      <w:r w:rsidR="00D76F53">
        <w:rPr>
          <w:rFonts w:ascii="Arial" w:hAnsi="Arial" w:cs="Arial"/>
          <w:color w:val="666699"/>
        </w:rPr>
        <w:t xml:space="preserve">                   </w:t>
      </w:r>
      <w:r w:rsidR="00F2796C" w:rsidRPr="006D01BA">
        <w:rPr>
          <w:rFonts w:ascii="Arial" w:hAnsi="Arial" w:cs="Arial"/>
          <w:color w:val="666699"/>
        </w:rPr>
        <w:t>la Musica", scaricabile gratuitamente dal sito: mariodemolli.com</w:t>
      </w:r>
    </w:p>
    <w:p w:rsidR="00A96572" w:rsidRPr="006D01BA" w:rsidRDefault="00A96572" w:rsidP="006C15B0">
      <w:pPr>
        <w:tabs>
          <w:tab w:val="left" w:pos="0"/>
          <w:tab w:val="left" w:pos="4253"/>
        </w:tabs>
        <w:spacing w:before="120" w:line="276" w:lineRule="auto"/>
        <w:rPr>
          <w:rFonts w:ascii="Arial" w:hAnsi="Arial" w:cs="Arial"/>
        </w:rPr>
      </w:pPr>
      <w:r w:rsidRPr="006D01BA">
        <w:rPr>
          <w:rFonts w:ascii="Arial" w:hAnsi="Arial" w:cs="Arial"/>
        </w:rPr>
        <w:t>Andantino, clarinetto, 2 cornette, 2 cor. trb</w:t>
      </w:r>
      <w:r w:rsidR="00E04DB9" w:rsidRPr="006D01BA">
        <w:rPr>
          <w:rFonts w:ascii="Arial" w:hAnsi="Arial" w:cs="Arial"/>
        </w:rPr>
        <w:t>.</w:t>
      </w:r>
      <w:r w:rsidRPr="006D01BA">
        <w:rPr>
          <w:rFonts w:ascii="Arial" w:hAnsi="Arial" w:cs="Arial"/>
        </w:rPr>
        <w:t xml:space="preserve"> e tuba (1891).</w:t>
      </w:r>
    </w:p>
    <w:p w:rsidR="00A96572" w:rsidRPr="006D01BA" w:rsidRDefault="00A96572" w:rsidP="006C15B0">
      <w:pPr>
        <w:tabs>
          <w:tab w:val="left" w:pos="0"/>
          <w:tab w:val="left" w:pos="4253"/>
        </w:tabs>
        <w:spacing w:before="120" w:line="276" w:lineRule="auto"/>
        <w:rPr>
          <w:rFonts w:ascii="Arial" w:hAnsi="Arial" w:cs="Arial"/>
        </w:rPr>
      </w:pPr>
      <w:r w:rsidRPr="006D01BA">
        <w:rPr>
          <w:rFonts w:ascii="Arial" w:hAnsi="Arial" w:cs="Arial"/>
        </w:rPr>
        <w:t>Minuetto, clarinetto, 2 cornette, 2 cor. trb</w:t>
      </w:r>
      <w:r w:rsidR="00E04DB9" w:rsidRPr="006D01BA">
        <w:rPr>
          <w:rFonts w:ascii="Arial" w:hAnsi="Arial" w:cs="Arial"/>
        </w:rPr>
        <w:t>.</w:t>
      </w:r>
      <w:r w:rsidRPr="006D01BA">
        <w:rPr>
          <w:rFonts w:ascii="Arial" w:hAnsi="Arial" w:cs="Arial"/>
        </w:rPr>
        <w:t xml:space="preserve"> e tuba (1891).</w:t>
      </w:r>
    </w:p>
    <w:p w:rsidR="00512B13" w:rsidRPr="006D01BA" w:rsidRDefault="00512B13" w:rsidP="006C15B0">
      <w:pPr>
        <w:tabs>
          <w:tab w:val="left" w:pos="0"/>
          <w:tab w:val="left" w:pos="4253"/>
        </w:tabs>
        <w:spacing w:before="120" w:line="276" w:lineRule="auto"/>
        <w:rPr>
          <w:rFonts w:ascii="Arial" w:hAnsi="Arial" w:cs="Arial"/>
        </w:rPr>
      </w:pPr>
    </w:p>
    <w:p w:rsidR="00306D32" w:rsidRPr="006D01BA" w:rsidRDefault="00306D3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SICCARDI  Honorio</w:t>
      </w:r>
      <w:r w:rsidRPr="006D01BA">
        <w:rPr>
          <w:rFonts w:ascii="Arial" w:hAnsi="Arial" w:cs="Arial"/>
          <w:color w:val="666699"/>
          <w:u w:val="single"/>
        </w:rPr>
        <w:tab/>
        <w:t>B. Aires, 13.9.1897 - ivi, 10.9.1963.</w:t>
      </w:r>
    </w:p>
    <w:p w:rsidR="00306D32" w:rsidRPr="006D01BA" w:rsidRDefault="00306D3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argentino, allievo di Berutti, Gilardi, Drangosch, Ferrari e Malipiero. </w:t>
      </w:r>
      <w:r w:rsidR="00AB119B" w:rsidRPr="006D01BA">
        <w:rPr>
          <w:rFonts w:ascii="Arial" w:hAnsi="Arial" w:cs="Arial"/>
          <w:color w:val="666699"/>
          <w:sz w:val="20"/>
          <w:szCs w:val="20"/>
        </w:rPr>
        <w:t xml:space="preserve">                              </w:t>
      </w:r>
      <w:r w:rsidRPr="006D01BA">
        <w:rPr>
          <w:rFonts w:ascii="Arial" w:hAnsi="Arial" w:cs="Arial"/>
          <w:color w:val="666699"/>
          <w:sz w:val="20"/>
          <w:szCs w:val="20"/>
        </w:rPr>
        <w:t>Insegnante a Buenos Aires.</w:t>
      </w:r>
    </w:p>
    <w:p w:rsidR="00856A44" w:rsidRPr="006D01BA" w:rsidRDefault="00306D32" w:rsidP="006C15B0">
      <w:pPr>
        <w:tabs>
          <w:tab w:val="left" w:pos="0"/>
          <w:tab w:val="left" w:pos="4253"/>
        </w:tabs>
        <w:spacing w:before="120" w:line="276" w:lineRule="auto"/>
        <w:rPr>
          <w:rFonts w:ascii="Arial" w:hAnsi="Arial" w:cs="Arial"/>
        </w:rPr>
      </w:pPr>
      <w:r w:rsidRPr="006D01BA">
        <w:rPr>
          <w:rFonts w:ascii="Arial" w:hAnsi="Arial" w:cs="Arial"/>
        </w:rPr>
        <w:t>Preludio y fuga, clarinetto e pf. (1942).</w:t>
      </w:r>
      <w:r w:rsidR="004D37D3" w:rsidRPr="006D01BA">
        <w:rPr>
          <w:rFonts w:ascii="Arial" w:hAnsi="Arial" w:cs="Arial"/>
        </w:rPr>
        <w:t xml:space="preserve">   Suite per clarinetto e pf.</w:t>
      </w:r>
    </w:p>
    <w:p w:rsidR="00856A44" w:rsidRPr="006D01BA" w:rsidRDefault="00856A44" w:rsidP="006C15B0">
      <w:pPr>
        <w:tabs>
          <w:tab w:val="left" w:pos="0"/>
          <w:tab w:val="left" w:pos="4253"/>
        </w:tabs>
        <w:spacing w:before="120" w:line="276" w:lineRule="auto"/>
        <w:rPr>
          <w:rFonts w:ascii="Arial" w:hAnsi="Arial" w:cs="Arial"/>
        </w:rPr>
      </w:pPr>
    </w:p>
    <w:p w:rsidR="00D011E4" w:rsidRPr="006D01BA" w:rsidRDefault="00D011E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SIEGL  Otto</w:t>
      </w:r>
      <w:r w:rsidRPr="006D01BA">
        <w:rPr>
          <w:rFonts w:ascii="Arial" w:hAnsi="Arial" w:cs="Arial"/>
          <w:color w:val="666699"/>
          <w:u w:val="single"/>
        </w:rPr>
        <w:tab/>
        <w:t>Graz, 6.10.1896 - Vienna, 9.11.1978.</w:t>
      </w:r>
    </w:p>
    <w:p w:rsidR="00D011E4" w:rsidRPr="006D01BA" w:rsidRDefault="00D011E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violinista austriaco. Insegnante di composizione all’Accademia Musicale </w:t>
      </w:r>
      <w:r w:rsidR="00AB119B" w:rsidRPr="006D01BA">
        <w:rPr>
          <w:rFonts w:ascii="Arial" w:hAnsi="Arial" w:cs="Arial"/>
          <w:color w:val="666699"/>
          <w:sz w:val="20"/>
          <w:szCs w:val="20"/>
        </w:rPr>
        <w:t xml:space="preserve">          </w:t>
      </w:r>
      <w:r w:rsidRPr="006D01BA">
        <w:rPr>
          <w:rFonts w:ascii="Arial" w:hAnsi="Arial" w:cs="Arial"/>
          <w:color w:val="666699"/>
          <w:sz w:val="20"/>
          <w:szCs w:val="20"/>
        </w:rPr>
        <w:t>di Vienna.</w:t>
      </w:r>
    </w:p>
    <w:p w:rsidR="00ED71AA" w:rsidRPr="006D01BA" w:rsidRDefault="00D011E4" w:rsidP="006C15B0">
      <w:pPr>
        <w:tabs>
          <w:tab w:val="left" w:pos="0"/>
          <w:tab w:val="left" w:pos="4253"/>
        </w:tabs>
        <w:spacing w:before="120" w:line="276" w:lineRule="auto"/>
        <w:rPr>
          <w:rFonts w:ascii="Arial" w:hAnsi="Arial" w:cs="Arial"/>
        </w:rPr>
      </w:pPr>
      <w:r w:rsidRPr="006D01BA">
        <w:rPr>
          <w:rFonts w:ascii="Arial" w:hAnsi="Arial" w:cs="Arial"/>
        </w:rPr>
        <w:t xml:space="preserve">Floriani-Sonate per </w:t>
      </w:r>
      <w:r w:rsidR="00C75162" w:rsidRPr="006D01BA">
        <w:rPr>
          <w:rFonts w:ascii="Arial" w:hAnsi="Arial" w:cs="Arial"/>
        </w:rPr>
        <w:t>clarinetto</w:t>
      </w:r>
      <w:r w:rsidRPr="006D01BA">
        <w:rPr>
          <w:rFonts w:ascii="Arial" w:hAnsi="Arial" w:cs="Arial"/>
        </w:rPr>
        <w:t xml:space="preserve"> e pf. (1965).   Duo sonata per </w:t>
      </w:r>
      <w:r w:rsidR="00C75162" w:rsidRPr="006D01BA">
        <w:rPr>
          <w:rFonts w:ascii="Arial" w:hAnsi="Arial" w:cs="Arial"/>
        </w:rPr>
        <w:t>clarinetto</w:t>
      </w:r>
      <w:r w:rsidRPr="006D01BA">
        <w:rPr>
          <w:rFonts w:ascii="Arial" w:hAnsi="Arial" w:cs="Arial"/>
        </w:rPr>
        <w:t xml:space="preserve"> e vcl. (1964).</w:t>
      </w:r>
    </w:p>
    <w:p w:rsidR="00AA4BF4" w:rsidRPr="006D01BA" w:rsidRDefault="00D011E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Trio per </w:t>
      </w:r>
      <w:r w:rsidR="00C75162" w:rsidRPr="006D01BA">
        <w:rPr>
          <w:rFonts w:ascii="Arial" w:hAnsi="Arial" w:cs="Arial"/>
          <w:color w:val="000000"/>
        </w:rPr>
        <w:t>clarinetto</w:t>
      </w:r>
      <w:r w:rsidR="00AA4BF4" w:rsidRPr="006D01BA">
        <w:rPr>
          <w:rFonts w:ascii="Arial" w:hAnsi="Arial" w:cs="Arial"/>
          <w:color w:val="000000"/>
        </w:rPr>
        <w:t>,</w:t>
      </w:r>
      <w:r w:rsidRPr="006D01BA">
        <w:rPr>
          <w:rFonts w:ascii="Arial" w:hAnsi="Arial" w:cs="Arial"/>
          <w:color w:val="000000"/>
        </w:rPr>
        <w:t xml:space="preserve"> vcl. e pf. (1959).   Quintetto con </w:t>
      </w:r>
      <w:r w:rsidR="00C75162" w:rsidRPr="006D01BA">
        <w:rPr>
          <w:rFonts w:ascii="Arial" w:hAnsi="Arial" w:cs="Arial"/>
          <w:color w:val="000000"/>
        </w:rPr>
        <w:t>clarinetto</w:t>
      </w:r>
      <w:r w:rsidRPr="006D01BA">
        <w:rPr>
          <w:rFonts w:ascii="Arial" w:hAnsi="Arial" w:cs="Arial"/>
          <w:color w:val="000000"/>
        </w:rPr>
        <w:t xml:space="preserve"> (1964).</w:t>
      </w:r>
    </w:p>
    <w:p w:rsidR="00D011E4" w:rsidRPr="006D01BA" w:rsidRDefault="00D011E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Ottetto con </w:t>
      </w:r>
      <w:r w:rsidR="00C75162" w:rsidRPr="006D01BA">
        <w:rPr>
          <w:rFonts w:ascii="Arial" w:hAnsi="Arial" w:cs="Arial"/>
          <w:color w:val="000000"/>
        </w:rPr>
        <w:t>clarinetto</w:t>
      </w:r>
      <w:r w:rsidRPr="006D01BA">
        <w:rPr>
          <w:rFonts w:ascii="Arial" w:hAnsi="Arial" w:cs="Arial"/>
          <w:color w:val="000000"/>
        </w:rPr>
        <w:t xml:space="preserve"> (1943).Serenata per </w:t>
      </w:r>
      <w:r w:rsidR="00C75162" w:rsidRPr="006D01BA">
        <w:rPr>
          <w:rFonts w:ascii="Arial" w:hAnsi="Arial" w:cs="Arial"/>
          <w:color w:val="000000"/>
        </w:rPr>
        <w:t>clarinetto</w:t>
      </w:r>
      <w:r w:rsidR="00AA4BF4" w:rsidRPr="006D01BA">
        <w:rPr>
          <w:rFonts w:ascii="Arial" w:hAnsi="Arial" w:cs="Arial"/>
          <w:color w:val="000000"/>
        </w:rPr>
        <w:t>,</w:t>
      </w:r>
      <w:r w:rsidRPr="006D01BA">
        <w:rPr>
          <w:rFonts w:ascii="Arial" w:hAnsi="Arial" w:cs="Arial"/>
          <w:color w:val="000000"/>
        </w:rPr>
        <w:t xml:space="preserve"> fag. vl. vla. vcl. (1961).</w:t>
      </w:r>
    </w:p>
    <w:p w:rsidR="00D011E4" w:rsidRPr="006D01BA" w:rsidRDefault="00D011E4" w:rsidP="006C15B0">
      <w:pPr>
        <w:tabs>
          <w:tab w:val="left" w:pos="0"/>
          <w:tab w:val="left" w:pos="4253"/>
        </w:tabs>
        <w:spacing w:before="120" w:line="276" w:lineRule="auto"/>
        <w:rPr>
          <w:rFonts w:ascii="Arial" w:hAnsi="Arial" w:cs="Arial"/>
          <w:color w:val="000000"/>
        </w:rPr>
      </w:pPr>
    </w:p>
    <w:p w:rsidR="00943637" w:rsidRPr="006D01BA" w:rsidRDefault="0094363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SIEGMEISTER  Elie</w:t>
      </w:r>
      <w:r w:rsidRPr="006D01BA">
        <w:rPr>
          <w:rFonts w:ascii="Arial" w:hAnsi="Arial" w:cs="Arial"/>
          <w:color w:val="666699"/>
          <w:u w:val="single"/>
        </w:rPr>
        <w:tab/>
        <w:t>New York, 15.1.1909 - Manhasset, 10.3.1991.</w:t>
      </w:r>
    </w:p>
    <w:p w:rsidR="009F7C28" w:rsidRPr="006D01BA" w:rsidRDefault="009F7C2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musicologo e didatta americano, studi alla Columbia University con </w:t>
      </w:r>
      <w:r w:rsidR="00D76F53">
        <w:rPr>
          <w:rFonts w:ascii="Arial" w:hAnsi="Arial" w:cs="Arial"/>
          <w:color w:val="666699"/>
          <w:sz w:val="20"/>
          <w:szCs w:val="20"/>
        </w:rPr>
        <w:t xml:space="preserve">              </w:t>
      </w:r>
      <w:r w:rsidRPr="006D01BA">
        <w:rPr>
          <w:rFonts w:ascii="Arial" w:hAnsi="Arial" w:cs="Arial"/>
          <w:color w:val="666699"/>
          <w:sz w:val="20"/>
          <w:szCs w:val="20"/>
        </w:rPr>
        <w:t xml:space="preserve">Bingham, alla Juilliard con Riegger e Stoessel, perfezionamento a Parigi con N. Boulanger. 9 Opere, 8 Sinfonie, </w:t>
      </w:r>
      <w:r w:rsidR="00D76F53">
        <w:rPr>
          <w:rFonts w:ascii="Arial" w:hAnsi="Arial" w:cs="Arial"/>
          <w:color w:val="666699"/>
          <w:sz w:val="20"/>
          <w:szCs w:val="20"/>
        </w:rPr>
        <w:t xml:space="preserve">   </w:t>
      </w:r>
      <w:r w:rsidRPr="006D01BA">
        <w:rPr>
          <w:rFonts w:ascii="Arial" w:hAnsi="Arial" w:cs="Arial"/>
          <w:color w:val="666699"/>
          <w:sz w:val="20"/>
          <w:szCs w:val="20"/>
        </w:rPr>
        <w:t xml:space="preserve">37 brani orchestrali. Hanno diretto le sue composizioni: Toscanini, Mitropoulos, Maazel…  </w:t>
      </w:r>
      <w:r w:rsidR="00D76F53">
        <w:rPr>
          <w:rFonts w:ascii="Arial" w:hAnsi="Arial" w:cs="Arial"/>
          <w:color w:val="666699"/>
          <w:sz w:val="20"/>
          <w:szCs w:val="20"/>
        </w:rPr>
        <w:t xml:space="preserve">                                  </w:t>
      </w:r>
      <w:r w:rsidRPr="006D01BA">
        <w:rPr>
          <w:rFonts w:ascii="Arial" w:hAnsi="Arial" w:cs="Arial"/>
          <w:color w:val="666699"/>
          <w:sz w:val="20"/>
          <w:szCs w:val="20"/>
        </w:rPr>
        <w:t>Insegnante al College e all’Università dell’Hofstra.</w:t>
      </w:r>
    </w:p>
    <w:p w:rsidR="000B57D1" w:rsidRPr="006D01BA" w:rsidRDefault="000B57D1" w:rsidP="006C15B0">
      <w:pPr>
        <w:tabs>
          <w:tab w:val="left" w:pos="0"/>
          <w:tab w:val="left" w:pos="4253"/>
        </w:tabs>
        <w:spacing w:before="120" w:line="276" w:lineRule="auto"/>
        <w:rPr>
          <w:rFonts w:ascii="Arial" w:hAnsi="Arial" w:cs="Arial"/>
        </w:rPr>
      </w:pPr>
      <w:r w:rsidRPr="006D01BA">
        <w:rPr>
          <w:rFonts w:ascii="Arial" w:hAnsi="Arial" w:cs="Arial"/>
        </w:rPr>
        <w:t>Preludio, clarinetto e pf. (1927).   Preludio, blues e finale, 2 clarinetti e pf.</w:t>
      </w:r>
    </w:p>
    <w:p w:rsidR="00B95D18" w:rsidRPr="006D01BA" w:rsidRDefault="00D7653C"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r w:rsidR="00773454" w:rsidRPr="006D01BA">
        <w:rPr>
          <w:rFonts w:ascii="Arial" w:hAnsi="Arial" w:cs="Arial"/>
        </w:rPr>
        <w:t>:  1) 5’50,   2) 2’20,   3) 3’30,   4) 4’15</w:t>
      </w:r>
      <w:r w:rsidRPr="006D01BA">
        <w:rPr>
          <w:rFonts w:ascii="Arial" w:hAnsi="Arial" w:cs="Arial"/>
        </w:rPr>
        <w:t xml:space="preserve"> (1956</w:t>
      </w:r>
      <w:r w:rsidR="00B95D18" w:rsidRPr="006D01BA">
        <w:rPr>
          <w:rFonts w:ascii="Arial" w:hAnsi="Arial" w:cs="Arial"/>
        </w:rPr>
        <w:t>).</w:t>
      </w:r>
    </w:p>
    <w:p w:rsidR="008767CD" w:rsidRPr="006D01BA" w:rsidRDefault="008767CD" w:rsidP="006C15B0">
      <w:pPr>
        <w:tabs>
          <w:tab w:val="left" w:pos="0"/>
          <w:tab w:val="left" w:pos="4253"/>
        </w:tabs>
        <w:spacing w:before="120" w:line="276" w:lineRule="auto"/>
        <w:rPr>
          <w:rFonts w:ascii="Arial" w:hAnsi="Arial" w:cs="Arial"/>
        </w:rPr>
      </w:pPr>
    </w:p>
    <w:p w:rsidR="008767CD" w:rsidRPr="006D01BA" w:rsidRDefault="008767C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SIERRA  Roberto</w:t>
      </w:r>
      <w:r w:rsidRPr="006D01BA">
        <w:rPr>
          <w:rFonts w:ascii="Arial" w:hAnsi="Arial" w:cs="Arial"/>
          <w:color w:val="666699"/>
          <w:u w:val="single"/>
        </w:rPr>
        <w:tab/>
        <w:t xml:space="preserve">Vega Baja, </w:t>
      </w:r>
      <w:r w:rsidR="00A84C90" w:rsidRPr="006D01BA">
        <w:rPr>
          <w:rFonts w:ascii="Arial" w:hAnsi="Arial" w:cs="Arial"/>
          <w:color w:val="666699"/>
          <w:u w:val="single"/>
        </w:rPr>
        <w:t>9.10.1953</w:t>
      </w:r>
    </w:p>
    <w:p w:rsidR="002C3DF8" w:rsidRPr="006D01BA" w:rsidRDefault="002C3DF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portoricano, studi all’Università di Porto Rico, perfezionamento al Royal College e all’Univerità di Londra, in Olanda e ad Amburgo con Ligeti. Insegnante al Conservatorio e all’Università di Porto Rico.</w:t>
      </w:r>
    </w:p>
    <w:p w:rsidR="000F0AC9" w:rsidRPr="006D01BA" w:rsidRDefault="002C3DF8" w:rsidP="006C15B0">
      <w:pPr>
        <w:tabs>
          <w:tab w:val="left" w:pos="0"/>
          <w:tab w:val="left" w:pos="4253"/>
        </w:tabs>
        <w:spacing w:before="120" w:line="276" w:lineRule="auto"/>
        <w:rPr>
          <w:rFonts w:ascii="Arial" w:hAnsi="Arial" w:cs="Arial"/>
        </w:rPr>
      </w:pPr>
      <w:r w:rsidRPr="006D01BA">
        <w:rPr>
          <w:rFonts w:ascii="Arial" w:hAnsi="Arial" w:cs="Arial"/>
        </w:rPr>
        <w:t>Clarinetto solo:  Ritmorroto (6’)</w:t>
      </w:r>
      <w:r w:rsidR="00D91A80" w:rsidRPr="006D01BA">
        <w:rPr>
          <w:rFonts w:ascii="Arial" w:hAnsi="Arial" w:cs="Arial"/>
        </w:rPr>
        <w:t>.</w:t>
      </w:r>
      <w:r w:rsidRPr="006D01BA">
        <w:rPr>
          <w:rFonts w:ascii="Arial" w:hAnsi="Arial" w:cs="Arial"/>
        </w:rPr>
        <w:t xml:space="preserve">   5 Bocetos</w:t>
      </w:r>
      <w:r w:rsidR="00D91A80" w:rsidRPr="006D01BA">
        <w:rPr>
          <w:rFonts w:ascii="Arial" w:hAnsi="Arial" w:cs="Arial"/>
        </w:rPr>
        <w:t xml:space="preserve">:   </w:t>
      </w:r>
      <w:r w:rsidR="00D91A80" w:rsidRPr="006D01BA">
        <w:rPr>
          <w:rFonts w:ascii="Arial" w:hAnsi="Arial" w:cs="Arial"/>
          <w:b/>
        </w:rPr>
        <w:t>1</w:t>
      </w:r>
      <w:r w:rsidR="00D91A80" w:rsidRPr="006D01BA">
        <w:rPr>
          <w:rFonts w:ascii="Arial" w:hAnsi="Arial" w:cs="Arial"/>
        </w:rPr>
        <w:t>) Preludio</w:t>
      </w:r>
      <w:r w:rsidRPr="006D01BA">
        <w:rPr>
          <w:rFonts w:ascii="Arial" w:hAnsi="Arial" w:cs="Arial"/>
        </w:rPr>
        <w:t xml:space="preserve"> (</w:t>
      </w:r>
      <w:r w:rsidR="00D91A80" w:rsidRPr="006D01BA">
        <w:rPr>
          <w:rFonts w:ascii="Arial" w:hAnsi="Arial" w:cs="Arial"/>
        </w:rPr>
        <w:t>1</w:t>
      </w:r>
      <w:r w:rsidRPr="006D01BA">
        <w:rPr>
          <w:rFonts w:ascii="Arial" w:hAnsi="Arial" w:cs="Arial"/>
        </w:rPr>
        <w:t>’)</w:t>
      </w:r>
      <w:r w:rsidR="00D91A80" w:rsidRPr="006D01BA">
        <w:rPr>
          <w:rFonts w:ascii="Arial" w:hAnsi="Arial" w:cs="Arial"/>
        </w:rPr>
        <w:t>,</w:t>
      </w:r>
    </w:p>
    <w:p w:rsidR="00D91A80" w:rsidRPr="006D01BA" w:rsidRDefault="00D91A80" w:rsidP="006C15B0">
      <w:pPr>
        <w:tabs>
          <w:tab w:val="left" w:pos="0"/>
          <w:tab w:val="left" w:pos="4253"/>
        </w:tabs>
        <w:spacing w:before="120" w:line="276" w:lineRule="auto"/>
        <w:rPr>
          <w:rFonts w:ascii="Arial" w:hAnsi="Arial" w:cs="Arial"/>
        </w:rPr>
      </w:pPr>
      <w:r w:rsidRPr="006D01BA">
        <w:rPr>
          <w:rFonts w:ascii="Arial" w:hAnsi="Arial" w:cs="Arial"/>
        </w:rPr>
        <w:t>2) Cancion del campo (2’10),   3) Interludio Nocturno (1’50),</w:t>
      </w:r>
    </w:p>
    <w:p w:rsidR="00D91A80" w:rsidRPr="006D01BA" w:rsidRDefault="00D91A80" w:rsidP="006C15B0">
      <w:pPr>
        <w:tabs>
          <w:tab w:val="left" w:pos="0"/>
          <w:tab w:val="left" w:pos="4253"/>
        </w:tabs>
        <w:spacing w:before="120" w:line="276" w:lineRule="auto"/>
        <w:rPr>
          <w:rFonts w:ascii="Arial" w:hAnsi="Arial" w:cs="Arial"/>
        </w:rPr>
      </w:pPr>
      <w:r w:rsidRPr="006D01BA">
        <w:rPr>
          <w:rFonts w:ascii="Arial" w:hAnsi="Arial" w:cs="Arial"/>
        </w:rPr>
        <w:t xml:space="preserve">4) Cancion de la montana (1’10),   </w:t>
      </w:r>
      <w:r w:rsidRPr="006D01BA">
        <w:rPr>
          <w:rFonts w:ascii="Arial" w:hAnsi="Arial" w:cs="Arial"/>
          <w:b/>
        </w:rPr>
        <w:t>5</w:t>
      </w:r>
      <w:r w:rsidRPr="006D01BA">
        <w:rPr>
          <w:rFonts w:ascii="Arial" w:hAnsi="Arial" w:cs="Arial"/>
        </w:rPr>
        <w:t>) Final con pajaros (2’25).</w:t>
      </w:r>
    </w:p>
    <w:p w:rsidR="007B77B8" w:rsidRPr="006D01BA" w:rsidRDefault="002C3DF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Tema e Variazioni, cl</w:t>
      </w:r>
      <w:r w:rsidR="00F322B9" w:rsidRPr="006D01BA">
        <w:rPr>
          <w:rFonts w:ascii="Arial" w:hAnsi="Arial" w:cs="Arial"/>
          <w:color w:val="000000"/>
        </w:rPr>
        <w:t>arinetto</w:t>
      </w:r>
      <w:r w:rsidRPr="006D01BA">
        <w:rPr>
          <w:rFonts w:ascii="Arial" w:hAnsi="Arial" w:cs="Arial"/>
          <w:color w:val="000000"/>
        </w:rPr>
        <w:t xml:space="preserve"> e pf. (1999, </w:t>
      </w:r>
      <w:r w:rsidR="00F322B9" w:rsidRPr="006D01BA">
        <w:rPr>
          <w:rFonts w:ascii="Arial" w:hAnsi="Arial" w:cs="Arial"/>
          <w:color w:val="000000"/>
        </w:rPr>
        <w:t>6</w:t>
      </w:r>
      <w:r w:rsidRPr="006D01BA">
        <w:rPr>
          <w:rFonts w:ascii="Arial" w:hAnsi="Arial" w:cs="Arial"/>
          <w:color w:val="000000"/>
        </w:rPr>
        <w:t>’</w:t>
      </w:r>
      <w:r w:rsidR="00F322B9" w:rsidRPr="006D01BA">
        <w:rPr>
          <w:rFonts w:ascii="Arial" w:hAnsi="Arial" w:cs="Arial"/>
          <w:color w:val="000000"/>
        </w:rPr>
        <w:t>50</w:t>
      </w:r>
      <w:r w:rsidRPr="006D01BA">
        <w:rPr>
          <w:rFonts w:ascii="Arial" w:hAnsi="Arial" w:cs="Arial"/>
          <w:color w:val="000000"/>
        </w:rPr>
        <w:t xml:space="preserve">).   </w:t>
      </w:r>
      <w:r w:rsidR="007B77B8" w:rsidRPr="006D01BA">
        <w:rPr>
          <w:rFonts w:ascii="Arial" w:hAnsi="Arial" w:cs="Arial"/>
          <w:color w:val="000000"/>
        </w:rPr>
        <w:t>Sonata, cl</w:t>
      </w:r>
      <w:r w:rsidR="00F322B9" w:rsidRPr="006D01BA">
        <w:rPr>
          <w:rFonts w:ascii="Arial" w:hAnsi="Arial" w:cs="Arial"/>
          <w:color w:val="000000"/>
        </w:rPr>
        <w:t>arinetto e</w:t>
      </w:r>
      <w:r w:rsidR="007B77B8" w:rsidRPr="006D01BA">
        <w:rPr>
          <w:rFonts w:ascii="Arial" w:hAnsi="Arial" w:cs="Arial"/>
          <w:color w:val="000000"/>
        </w:rPr>
        <w:t xml:space="preserve"> pf. (15’).</w:t>
      </w:r>
    </w:p>
    <w:p w:rsidR="00D91A80" w:rsidRPr="006D01BA" w:rsidRDefault="007B77B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Pensamientos, cl</w:t>
      </w:r>
      <w:r w:rsidR="00F322B9" w:rsidRPr="006D01BA">
        <w:rPr>
          <w:rFonts w:ascii="Arial" w:hAnsi="Arial" w:cs="Arial"/>
          <w:color w:val="000000"/>
        </w:rPr>
        <w:t>arinetto</w:t>
      </w:r>
      <w:r w:rsidRPr="006D01BA">
        <w:rPr>
          <w:rFonts w:ascii="Arial" w:hAnsi="Arial" w:cs="Arial"/>
          <w:color w:val="000000"/>
        </w:rPr>
        <w:t xml:space="preserve"> basso e pf. (3’).   </w:t>
      </w:r>
      <w:r w:rsidR="002C3DF8" w:rsidRPr="006D01BA">
        <w:rPr>
          <w:rFonts w:ascii="Arial" w:hAnsi="Arial" w:cs="Arial"/>
          <w:color w:val="000000"/>
        </w:rPr>
        <w:t>Tres Con, cl. fag. pf. (2002, 15’).</w:t>
      </w:r>
    </w:p>
    <w:p w:rsidR="00A60EC9" w:rsidRPr="006D01BA" w:rsidRDefault="002C3DF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Fantasie, cl. cor. pf. (11’).</w:t>
      </w:r>
    </w:p>
    <w:p w:rsidR="00A60EC9" w:rsidRPr="006D01BA" w:rsidRDefault="00A60EC9" w:rsidP="006C15B0">
      <w:pPr>
        <w:tabs>
          <w:tab w:val="left" w:pos="0"/>
          <w:tab w:val="left" w:pos="4253"/>
        </w:tabs>
        <w:spacing w:before="120" w:line="276" w:lineRule="auto"/>
        <w:rPr>
          <w:rFonts w:ascii="Arial" w:hAnsi="Arial" w:cs="Arial"/>
          <w:color w:val="000000"/>
        </w:rPr>
      </w:pPr>
    </w:p>
    <w:p w:rsidR="00A60EC9" w:rsidRPr="006D01BA" w:rsidRDefault="00A60EC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SIGURBJORNSSON  Thorkel</w:t>
      </w:r>
      <w:r w:rsidRPr="006D01BA">
        <w:rPr>
          <w:rFonts w:ascii="Arial" w:hAnsi="Arial" w:cs="Arial"/>
          <w:color w:val="666699"/>
          <w:u w:val="single"/>
        </w:rPr>
        <w:tab/>
      </w:r>
      <w:r w:rsidR="00E71BAC" w:rsidRPr="006D01BA">
        <w:rPr>
          <w:rFonts w:ascii="Arial" w:hAnsi="Arial" w:cs="Arial"/>
          <w:color w:val="666699"/>
          <w:u w:val="single"/>
        </w:rPr>
        <w:t xml:space="preserve">   </w:t>
      </w:r>
      <w:r w:rsidRPr="006D01BA">
        <w:rPr>
          <w:rFonts w:ascii="Arial" w:hAnsi="Arial" w:cs="Arial"/>
          <w:color w:val="666699"/>
          <w:u w:val="single"/>
        </w:rPr>
        <w:t>Reykjavik, 16.7.1938</w:t>
      </w:r>
    </w:p>
    <w:p w:rsidR="00A60EC9" w:rsidRPr="006D01BA" w:rsidRDefault="00A60EC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islandese. Studi a Reykjavik e perfezionamento negli Stati Uniti, con Hiller, G. Harris e Gaburo. Insegnante al </w:t>
      </w:r>
      <w:r w:rsidRPr="006D01BA">
        <w:rPr>
          <w:rFonts w:ascii="Arial" w:hAnsi="Arial" w:cs="Arial"/>
          <w:bCs/>
          <w:color w:val="666699"/>
          <w:sz w:val="20"/>
          <w:szCs w:val="20"/>
        </w:rPr>
        <w:t>Reykjavik College of Music</w:t>
      </w:r>
      <w:r w:rsidRPr="006D01BA">
        <w:rPr>
          <w:rFonts w:ascii="Arial" w:hAnsi="Arial" w:cs="Arial"/>
          <w:color w:val="666699"/>
          <w:sz w:val="20"/>
          <w:szCs w:val="20"/>
        </w:rPr>
        <w:t>.</w:t>
      </w:r>
    </w:p>
    <w:p w:rsidR="00A60EC9" w:rsidRPr="006D01BA" w:rsidRDefault="00A60EC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Intrada e Kisum, clarinetto, viola, pf. (1971, 29’30).</w:t>
      </w:r>
    </w:p>
    <w:p w:rsidR="000B78FF" w:rsidRPr="006D01BA" w:rsidRDefault="000B78FF" w:rsidP="006C15B0">
      <w:pPr>
        <w:tabs>
          <w:tab w:val="left" w:pos="0"/>
          <w:tab w:val="left" w:pos="3713"/>
          <w:tab w:val="left" w:pos="4253"/>
        </w:tabs>
        <w:spacing w:before="120" w:line="276" w:lineRule="auto"/>
        <w:rPr>
          <w:rFonts w:ascii="Arial" w:hAnsi="Arial" w:cs="Arial"/>
        </w:rPr>
      </w:pPr>
    </w:p>
    <w:p w:rsidR="009C02FE" w:rsidRPr="006D01BA" w:rsidRDefault="009C02F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SIKORSKI  Kazimierz</w:t>
      </w:r>
      <w:r w:rsidRPr="006D01BA">
        <w:rPr>
          <w:rFonts w:ascii="Arial" w:hAnsi="Arial" w:cs="Arial"/>
          <w:color w:val="666699"/>
          <w:u w:val="single"/>
        </w:rPr>
        <w:tab/>
        <w:t>Zurigo, 28.6.1895</w:t>
      </w:r>
      <w:r w:rsidR="00072190" w:rsidRPr="006D01BA">
        <w:rPr>
          <w:rFonts w:ascii="Arial" w:hAnsi="Arial" w:cs="Arial"/>
          <w:color w:val="666699"/>
          <w:u w:val="single"/>
        </w:rPr>
        <w:t>- Varsavia, 23.7.1985.</w:t>
      </w:r>
    </w:p>
    <w:p w:rsidR="009C02FE" w:rsidRPr="006D01BA" w:rsidRDefault="009C02FE" w:rsidP="006C15B0">
      <w:pPr>
        <w:tabs>
          <w:tab w:val="left" w:pos="0"/>
          <w:tab w:val="left" w:pos="4253"/>
        </w:tabs>
        <w:spacing w:before="120" w:line="276" w:lineRule="auto"/>
        <w:rPr>
          <w:rFonts w:ascii="Arial" w:hAnsi="Arial" w:cs="Arial"/>
          <w:color w:val="666699"/>
        </w:rPr>
      </w:pPr>
      <w:r w:rsidRPr="006D01BA">
        <w:rPr>
          <w:rFonts w:ascii="Arial" w:hAnsi="Arial" w:cs="Arial"/>
          <w:color w:val="666699"/>
          <w:sz w:val="20"/>
          <w:szCs w:val="20"/>
        </w:rPr>
        <w:t>Compositore polacco, allievo di Szopski. Insegnante e direttore del Conservatorio di Lodz e di Varsavia</w:t>
      </w:r>
      <w:r w:rsidRPr="006D01BA">
        <w:rPr>
          <w:rFonts w:ascii="Arial" w:hAnsi="Arial" w:cs="Arial"/>
          <w:color w:val="666699"/>
        </w:rPr>
        <w:t>.</w:t>
      </w:r>
    </w:p>
    <w:p w:rsidR="009C02FE" w:rsidRPr="006D01BA" w:rsidRDefault="009C02F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(1947).</w:t>
      </w:r>
    </w:p>
    <w:p w:rsidR="004473C9" w:rsidRPr="006D01BA" w:rsidRDefault="004473C9" w:rsidP="006C15B0">
      <w:pPr>
        <w:tabs>
          <w:tab w:val="left" w:pos="0"/>
          <w:tab w:val="left" w:pos="4253"/>
        </w:tabs>
        <w:spacing w:before="120" w:line="276" w:lineRule="auto"/>
        <w:rPr>
          <w:rFonts w:ascii="Arial" w:hAnsi="Arial" w:cs="Arial"/>
          <w:color w:val="000000"/>
        </w:rPr>
      </w:pPr>
    </w:p>
    <w:p w:rsidR="004473C9" w:rsidRPr="006D01BA" w:rsidRDefault="004473C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SILVESTROV  Valentin</w:t>
      </w:r>
      <w:r w:rsidRPr="006D01BA">
        <w:rPr>
          <w:rFonts w:ascii="Arial" w:hAnsi="Arial" w:cs="Arial"/>
          <w:color w:val="666699"/>
          <w:u w:val="single"/>
        </w:rPr>
        <w:tab/>
        <w:t>Kiev, 30.9.1937</w:t>
      </w:r>
    </w:p>
    <w:p w:rsidR="004473C9" w:rsidRPr="006D01BA" w:rsidRDefault="004473C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e compositore ucraino, allievo di Lyatoshynsky e Revutsky al Conservatorio di Kiev.</w:t>
      </w:r>
    </w:p>
    <w:p w:rsidR="004473C9" w:rsidRPr="006D01BA" w:rsidRDefault="004473C9" w:rsidP="006C15B0">
      <w:pPr>
        <w:tabs>
          <w:tab w:val="left" w:pos="0"/>
          <w:tab w:val="left" w:pos="4253"/>
        </w:tabs>
        <w:spacing w:before="120" w:line="276" w:lineRule="auto"/>
        <w:rPr>
          <w:rFonts w:ascii="Arial" w:hAnsi="Arial" w:cs="Arial"/>
          <w:bCs/>
        </w:rPr>
      </w:pPr>
      <w:r w:rsidRPr="006D01BA">
        <w:rPr>
          <w:rFonts w:ascii="Arial" w:hAnsi="Arial" w:cs="Arial"/>
          <w:bCs/>
        </w:rPr>
        <w:t>"Misterioso", clarinetto e pf. (1996, 19’50).</w:t>
      </w:r>
    </w:p>
    <w:p w:rsidR="001E3228" w:rsidRPr="006D01BA" w:rsidRDefault="001E3228" w:rsidP="006C15B0">
      <w:pPr>
        <w:tabs>
          <w:tab w:val="left" w:pos="0"/>
          <w:tab w:val="left" w:pos="4253"/>
        </w:tabs>
        <w:spacing w:before="120" w:line="276" w:lineRule="auto"/>
        <w:rPr>
          <w:rFonts w:ascii="Arial" w:hAnsi="Arial" w:cs="Arial"/>
          <w:color w:val="000000"/>
        </w:rPr>
      </w:pPr>
    </w:p>
    <w:p w:rsidR="002B5513" w:rsidRPr="006D01BA" w:rsidRDefault="002B551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SIMON  Anton</w:t>
      </w:r>
      <w:r w:rsidRPr="006D01BA">
        <w:rPr>
          <w:rFonts w:ascii="Arial" w:hAnsi="Arial" w:cs="Arial"/>
          <w:color w:val="666699"/>
          <w:u w:val="single"/>
        </w:rPr>
        <w:tab/>
        <w:t>Francia</w:t>
      </w:r>
      <w:r w:rsidR="00604E41" w:rsidRPr="006D01BA">
        <w:rPr>
          <w:rFonts w:ascii="Arial" w:hAnsi="Arial" w:cs="Arial"/>
          <w:color w:val="666699"/>
          <w:u w:val="single"/>
        </w:rPr>
        <w:t xml:space="preserve"> ?</w:t>
      </w:r>
      <w:r w:rsidRPr="006D01BA">
        <w:rPr>
          <w:rFonts w:ascii="Arial" w:hAnsi="Arial" w:cs="Arial"/>
          <w:color w:val="666699"/>
          <w:u w:val="single"/>
        </w:rPr>
        <w:t>, 5.8.1850 - Pietroburgo, 1.2.1916.</w:t>
      </w:r>
    </w:p>
    <w:p w:rsidR="002B5513" w:rsidRPr="006D01BA" w:rsidRDefault="002B551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franco russo, allievo di Marmontel, Matthias e Duprato. </w:t>
      </w:r>
      <w:r w:rsidR="00AB119B" w:rsidRPr="006D01BA">
        <w:rPr>
          <w:rFonts w:ascii="Arial" w:hAnsi="Arial" w:cs="Arial"/>
          <w:color w:val="666699"/>
          <w:sz w:val="20"/>
          <w:szCs w:val="20"/>
        </w:rPr>
        <w:t xml:space="preserve">                                         </w:t>
      </w:r>
      <w:r w:rsidRPr="006D01BA">
        <w:rPr>
          <w:rFonts w:ascii="Arial" w:hAnsi="Arial" w:cs="Arial"/>
          <w:color w:val="666699"/>
          <w:sz w:val="20"/>
          <w:szCs w:val="20"/>
        </w:rPr>
        <w:t>Nel 1871 si trasferì a Mosca dove fu direttore d’orchestra e insegnante alla Scuola filarmonica e direttore dell’Istituto Alexandrovskij.</w:t>
      </w:r>
    </w:p>
    <w:p w:rsidR="002B5513" w:rsidRPr="006D01BA" w:rsidRDefault="002B551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op. 30.</w:t>
      </w:r>
    </w:p>
    <w:p w:rsidR="00604E41" w:rsidRPr="006D01BA" w:rsidRDefault="00604E41" w:rsidP="006C15B0">
      <w:pPr>
        <w:tabs>
          <w:tab w:val="left" w:pos="0"/>
          <w:tab w:val="left" w:pos="4253"/>
        </w:tabs>
        <w:spacing w:before="120" w:line="276" w:lineRule="auto"/>
        <w:rPr>
          <w:rFonts w:ascii="Arial" w:hAnsi="Arial" w:cs="Arial"/>
          <w:color w:val="000000"/>
        </w:rPr>
      </w:pPr>
    </w:p>
    <w:p w:rsidR="00604E41" w:rsidRPr="006D01BA" w:rsidRDefault="00604E4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SIMONIS  Jean Marie</w:t>
      </w:r>
      <w:r w:rsidRPr="006D01BA">
        <w:rPr>
          <w:rFonts w:ascii="Arial" w:hAnsi="Arial" w:cs="Arial"/>
          <w:color w:val="666699"/>
          <w:u w:val="single"/>
        </w:rPr>
        <w:tab/>
        <w:t>Mol, 22.11.1931</w:t>
      </w:r>
    </w:p>
    <w:p w:rsidR="00BC1FBD" w:rsidRPr="006D01BA" w:rsidRDefault="00BC1FB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belga, allievo al Conservatorio di Bruxelles di Souris, Quinet per composizione e Defossez per        direzione d’orchestra. Nel 1978 vinse il Concorso Regina Elisabetta. Insegnante al Conservatorio di Bruxelles. Membro dell’Accdemia di Scienze, Lettere e Belle Arti, che dirige dal 1997.</w:t>
      </w:r>
    </w:p>
    <w:p w:rsidR="00BC1FBD" w:rsidRPr="006D01BA" w:rsidRDefault="00604E41" w:rsidP="006C15B0">
      <w:pPr>
        <w:tabs>
          <w:tab w:val="left" w:pos="0"/>
          <w:tab w:val="left" w:pos="4253"/>
        </w:tabs>
        <w:spacing w:before="120" w:line="276" w:lineRule="auto"/>
        <w:rPr>
          <w:rFonts w:ascii="Arial" w:hAnsi="Arial" w:cs="Arial"/>
        </w:rPr>
      </w:pPr>
      <w:r w:rsidRPr="006D01BA">
        <w:rPr>
          <w:rFonts w:ascii="Arial" w:hAnsi="Arial" w:cs="Arial"/>
          <w:color w:val="000000"/>
        </w:rPr>
        <w:t xml:space="preserve">3 Pezzi </w:t>
      </w:r>
      <w:r w:rsidR="00575286" w:rsidRPr="006D01BA">
        <w:rPr>
          <w:rFonts w:ascii="Arial" w:hAnsi="Arial" w:cs="Arial"/>
          <w:color w:val="000000"/>
        </w:rPr>
        <w:t xml:space="preserve">op. 12, </w:t>
      </w:r>
      <w:r w:rsidRPr="006D01BA">
        <w:rPr>
          <w:rFonts w:ascii="Arial" w:hAnsi="Arial" w:cs="Arial"/>
          <w:color w:val="000000"/>
        </w:rPr>
        <w:t>4 clarinetti (1965, 8’).</w:t>
      </w:r>
      <w:r w:rsidR="00BC1FBD" w:rsidRPr="006D01BA">
        <w:rPr>
          <w:rFonts w:ascii="Arial" w:hAnsi="Arial" w:cs="Arial"/>
          <w:color w:val="000000"/>
        </w:rPr>
        <w:t xml:space="preserve">   </w:t>
      </w:r>
      <w:r w:rsidR="00BC1FBD" w:rsidRPr="006D01BA">
        <w:rPr>
          <w:rFonts w:ascii="Arial" w:hAnsi="Arial" w:cs="Arial"/>
        </w:rPr>
        <w:t>3 Pezzi, op. 12, quartetto di clarinetti (1965, 9’50).</w:t>
      </w:r>
    </w:p>
    <w:p w:rsidR="00BC1FBD" w:rsidRPr="006D01BA" w:rsidRDefault="00BC1FBD" w:rsidP="006C15B0">
      <w:pPr>
        <w:tabs>
          <w:tab w:val="left" w:pos="0"/>
          <w:tab w:val="left" w:pos="4253"/>
        </w:tabs>
        <w:spacing w:before="120" w:line="276" w:lineRule="auto"/>
        <w:rPr>
          <w:rFonts w:ascii="Arial" w:hAnsi="Arial" w:cs="Arial"/>
          <w:lang w:val="en-US"/>
        </w:rPr>
      </w:pPr>
      <w:r w:rsidRPr="006D01BA">
        <w:rPr>
          <w:rFonts w:ascii="Arial" w:hAnsi="Arial" w:cs="Arial"/>
          <w:lang w:val="en-US"/>
        </w:rPr>
        <w:t>Clarinetto e pf.:   Séquences op. 19 (1969, 11’50),   Fairy Tale City, op. 44,1 (1992, 3’),</w:t>
      </w:r>
    </w:p>
    <w:p w:rsidR="00BC1FBD" w:rsidRPr="006D01BA" w:rsidRDefault="00BC1FBD" w:rsidP="006C15B0">
      <w:pPr>
        <w:tabs>
          <w:tab w:val="left" w:pos="0"/>
          <w:tab w:val="left" w:pos="4253"/>
        </w:tabs>
        <w:spacing w:before="120" w:line="276" w:lineRule="auto"/>
        <w:rPr>
          <w:rFonts w:ascii="Arial" w:hAnsi="Arial" w:cs="Arial"/>
          <w:lang w:val="en-US"/>
        </w:rPr>
      </w:pPr>
      <w:r w:rsidRPr="006D01BA">
        <w:rPr>
          <w:rFonts w:ascii="Arial" w:hAnsi="Arial" w:cs="Arial"/>
          <w:lang w:val="en-US"/>
        </w:rPr>
        <w:t>Mouvance, op. 44,2 (1992, 2’55),   Chanson du matin, op. 48 (1996, 3’).</w:t>
      </w:r>
    </w:p>
    <w:p w:rsidR="00BC1FBD" w:rsidRPr="006D01BA" w:rsidRDefault="00BC1FBD" w:rsidP="006C15B0">
      <w:pPr>
        <w:tabs>
          <w:tab w:val="left" w:pos="0"/>
          <w:tab w:val="left" w:pos="4253"/>
        </w:tabs>
        <w:spacing w:before="120" w:line="276" w:lineRule="auto"/>
        <w:rPr>
          <w:rFonts w:ascii="Arial" w:hAnsi="Arial" w:cs="Arial"/>
        </w:rPr>
      </w:pPr>
      <w:r w:rsidRPr="006D01BA">
        <w:rPr>
          <w:rFonts w:ascii="Arial" w:hAnsi="Arial" w:cs="Arial"/>
        </w:rPr>
        <w:t>Fabliau op. 51, cl. basso e pf.</w:t>
      </w:r>
    </w:p>
    <w:p w:rsidR="00673DAD" w:rsidRPr="006D01BA" w:rsidRDefault="00673DAD" w:rsidP="006C15B0">
      <w:pPr>
        <w:tabs>
          <w:tab w:val="left" w:pos="0"/>
          <w:tab w:val="left" w:pos="4253"/>
        </w:tabs>
        <w:spacing w:before="120" w:line="276" w:lineRule="auto"/>
        <w:rPr>
          <w:rFonts w:ascii="Arial" w:hAnsi="Arial" w:cs="Arial"/>
          <w:color w:val="000000"/>
        </w:rPr>
      </w:pPr>
    </w:p>
    <w:p w:rsidR="00673DAD" w:rsidRPr="006D01BA" w:rsidRDefault="00673DA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SIMPSON  Robert</w:t>
      </w:r>
      <w:r w:rsidRPr="006D01BA">
        <w:rPr>
          <w:rFonts w:ascii="Arial" w:hAnsi="Arial" w:cs="Arial"/>
          <w:color w:val="666699"/>
          <w:u w:val="single"/>
        </w:rPr>
        <w:tab/>
        <w:t>Leamington, 2.3.1921 - Tralee, 21.11.1997.</w:t>
      </w:r>
    </w:p>
    <w:p w:rsidR="006C4D0B" w:rsidRPr="006D01BA" w:rsidRDefault="006C4D0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allievo di Howells alla Westminster City School. </w:t>
      </w:r>
      <w:r w:rsidR="00AB119B" w:rsidRPr="006D01BA">
        <w:rPr>
          <w:rFonts w:ascii="Arial" w:hAnsi="Arial" w:cs="Arial"/>
          <w:color w:val="666699"/>
          <w:sz w:val="20"/>
          <w:szCs w:val="20"/>
        </w:rPr>
        <w:t xml:space="preserve">                                                                     </w:t>
      </w:r>
      <w:r w:rsidRPr="006D01BA">
        <w:rPr>
          <w:rFonts w:ascii="Arial" w:hAnsi="Arial" w:cs="Arial"/>
          <w:color w:val="666699"/>
          <w:sz w:val="20"/>
          <w:szCs w:val="20"/>
        </w:rPr>
        <w:t xml:space="preserve">Autore di 11 sinfonie e di 11 Quartetti d’archi. Ha lavorato per anni </w:t>
      </w:r>
      <w:r w:rsidR="00D565A1" w:rsidRPr="006D01BA">
        <w:rPr>
          <w:rFonts w:ascii="Arial" w:hAnsi="Arial" w:cs="Arial"/>
          <w:color w:val="666699"/>
          <w:sz w:val="20"/>
          <w:szCs w:val="20"/>
        </w:rPr>
        <w:t>alla</w:t>
      </w:r>
      <w:r w:rsidRPr="006D01BA">
        <w:rPr>
          <w:rFonts w:ascii="Arial" w:hAnsi="Arial" w:cs="Arial"/>
          <w:color w:val="666699"/>
          <w:sz w:val="20"/>
          <w:szCs w:val="20"/>
        </w:rPr>
        <w:t xml:space="preserve"> BBC.</w:t>
      </w:r>
    </w:p>
    <w:p w:rsidR="006C4D0B" w:rsidRPr="006D01BA" w:rsidRDefault="006C4D0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per cl</w:t>
      </w:r>
      <w:r w:rsidR="00A5464B" w:rsidRPr="006D01BA">
        <w:rPr>
          <w:rFonts w:ascii="Arial" w:hAnsi="Arial" w:cs="Arial"/>
          <w:color w:val="000000"/>
        </w:rPr>
        <w:t>.</w:t>
      </w:r>
      <w:r w:rsidRPr="006D01BA">
        <w:rPr>
          <w:rFonts w:ascii="Arial" w:hAnsi="Arial" w:cs="Arial"/>
          <w:color w:val="000000"/>
        </w:rPr>
        <w:t xml:space="preserve"> e archi (1968, 31’30).</w:t>
      </w:r>
      <w:r w:rsidR="00BC1FBD" w:rsidRPr="006D01BA">
        <w:rPr>
          <w:rFonts w:ascii="Arial" w:hAnsi="Arial" w:cs="Arial"/>
          <w:color w:val="000000"/>
        </w:rPr>
        <w:t xml:space="preserve">   </w:t>
      </w:r>
      <w:r w:rsidRPr="006D01BA">
        <w:rPr>
          <w:rFonts w:ascii="Arial" w:hAnsi="Arial" w:cs="Arial"/>
          <w:color w:val="000000"/>
        </w:rPr>
        <w:t>Quintetto per 2 cl. e trio d’archi (1983, 16’30).</w:t>
      </w:r>
    </w:p>
    <w:p w:rsidR="00953F64" w:rsidRPr="006D01BA" w:rsidRDefault="00953F64" w:rsidP="006C15B0">
      <w:pPr>
        <w:tabs>
          <w:tab w:val="left" w:pos="0"/>
          <w:tab w:val="left" w:pos="4253"/>
        </w:tabs>
        <w:spacing w:before="120" w:line="276" w:lineRule="auto"/>
        <w:rPr>
          <w:rFonts w:ascii="Arial" w:hAnsi="Arial" w:cs="Arial"/>
          <w:color w:val="000000"/>
        </w:rPr>
      </w:pPr>
    </w:p>
    <w:p w:rsidR="003E5A5B" w:rsidRPr="006D01BA" w:rsidRDefault="003E5A5B" w:rsidP="006C15B0">
      <w:pPr>
        <w:pStyle w:val="Titolo"/>
        <w:tabs>
          <w:tab w:val="left" w:pos="0"/>
          <w:tab w:val="left" w:pos="4253"/>
        </w:tabs>
        <w:spacing w:before="120" w:after="0" w:line="276" w:lineRule="auto"/>
        <w:jc w:val="left"/>
        <w:outlineLvl w:val="9"/>
        <w:rPr>
          <w:b w:val="0"/>
          <w:color w:val="666699"/>
          <w:sz w:val="24"/>
          <w:szCs w:val="24"/>
          <w:u w:val="single"/>
          <w:lang w:val="en-US"/>
        </w:rPr>
      </w:pPr>
      <w:r w:rsidRPr="006D01BA">
        <w:rPr>
          <w:b w:val="0"/>
          <w:color w:val="666699"/>
          <w:sz w:val="24"/>
          <w:szCs w:val="24"/>
          <w:u w:val="single"/>
          <w:lang w:val="en-US"/>
        </w:rPr>
        <w:t>SINGER  Jeanne</w:t>
      </w:r>
      <w:r w:rsidRPr="006D01BA">
        <w:rPr>
          <w:b w:val="0"/>
          <w:color w:val="666699"/>
          <w:sz w:val="24"/>
          <w:szCs w:val="24"/>
          <w:u w:val="single"/>
          <w:lang w:val="en-US"/>
        </w:rPr>
        <w:tab/>
        <w:t>New York, 1924 - New York, 2000.</w:t>
      </w:r>
    </w:p>
    <w:p w:rsidR="006C4D0B" w:rsidRPr="006D01BA" w:rsidRDefault="00953F6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e pianista americana, allieva di Moore alla Columbia University e, privatamente, allieva d</w:t>
      </w:r>
      <w:r w:rsidR="00716680" w:rsidRPr="006D01BA">
        <w:rPr>
          <w:rFonts w:ascii="Arial" w:hAnsi="Arial" w:cs="Arial"/>
          <w:color w:val="666699"/>
          <w:sz w:val="20"/>
          <w:szCs w:val="20"/>
        </w:rPr>
        <w:t>ella</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00716680" w:rsidRPr="006D01BA">
        <w:rPr>
          <w:rFonts w:ascii="Arial" w:hAnsi="Arial" w:cs="Arial"/>
          <w:color w:val="666699"/>
          <w:sz w:val="20"/>
          <w:szCs w:val="20"/>
        </w:rPr>
        <w:t xml:space="preserve">pianista </w:t>
      </w:r>
      <w:r w:rsidRPr="006D01BA">
        <w:rPr>
          <w:rFonts w:ascii="Arial" w:hAnsi="Arial" w:cs="Arial"/>
          <w:color w:val="666699"/>
          <w:sz w:val="20"/>
          <w:szCs w:val="20"/>
        </w:rPr>
        <w:t>Nadia Reisemberg.</w:t>
      </w:r>
    </w:p>
    <w:p w:rsidR="00953F64" w:rsidRPr="006D01BA" w:rsidRDefault="00716680"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Notturno per clarinetto e pf. </w:t>
      </w:r>
      <w:r w:rsidRPr="006D01BA">
        <w:rPr>
          <w:rFonts w:ascii="Arial" w:hAnsi="Arial" w:cs="Arial"/>
          <w:color w:val="000000"/>
          <w:lang w:val="en-US"/>
        </w:rPr>
        <w:t>(1975, 5’45).</w:t>
      </w:r>
      <w:r w:rsidR="00F67693" w:rsidRPr="006D01BA">
        <w:rPr>
          <w:rFonts w:ascii="Arial" w:hAnsi="Arial" w:cs="Arial"/>
          <w:color w:val="000000"/>
          <w:lang w:val="en-US"/>
        </w:rPr>
        <w:t xml:space="preserve">   Sweet Stacy Suite, cl. vl. pf. (1969, 5’20).</w:t>
      </w:r>
    </w:p>
    <w:p w:rsidR="003E5A5B" w:rsidRPr="006D01BA" w:rsidRDefault="00F67693"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From the Green Mountains, cl. vl. pf (1975, 6’15).</w:t>
      </w:r>
    </w:p>
    <w:p w:rsidR="00716680" w:rsidRPr="006D01BA" w:rsidRDefault="00716680" w:rsidP="006C15B0">
      <w:pPr>
        <w:tabs>
          <w:tab w:val="left" w:pos="0"/>
          <w:tab w:val="left" w:pos="4253"/>
        </w:tabs>
        <w:spacing w:before="120" w:line="276" w:lineRule="auto"/>
        <w:rPr>
          <w:rFonts w:ascii="Arial" w:hAnsi="Arial" w:cs="Arial"/>
          <w:color w:val="000000"/>
          <w:lang w:val="en-US"/>
        </w:rPr>
      </w:pPr>
    </w:p>
    <w:p w:rsidR="00C351E0" w:rsidRPr="006D01BA" w:rsidRDefault="00C351E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SINIGAGLIA  Leone</w:t>
      </w:r>
      <w:r w:rsidRPr="006D01BA">
        <w:rPr>
          <w:rFonts w:ascii="Arial" w:hAnsi="Arial" w:cs="Arial"/>
          <w:color w:val="666699"/>
          <w:u w:val="single"/>
          <w:lang w:val="en-US"/>
        </w:rPr>
        <w:tab/>
        <w:t>Torino, 14.8.1868 - Torino, 16.5.1944.</w:t>
      </w:r>
    </w:p>
    <w:p w:rsidR="00C351E0" w:rsidRPr="006D01BA" w:rsidRDefault="00C351E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italiano, allievo di Bolzoni e Mandyczewski. Amico di Brahms, Mahler e Dvorak, </w:t>
      </w:r>
      <w:r w:rsidR="00AB119B" w:rsidRPr="006D01BA">
        <w:rPr>
          <w:rFonts w:ascii="Arial" w:hAnsi="Arial" w:cs="Arial"/>
          <w:color w:val="666699"/>
          <w:sz w:val="20"/>
          <w:szCs w:val="20"/>
        </w:rPr>
        <w:t xml:space="preserve">                                </w:t>
      </w:r>
      <w:r w:rsidRPr="006D01BA">
        <w:rPr>
          <w:rFonts w:ascii="Arial" w:hAnsi="Arial" w:cs="Arial"/>
          <w:color w:val="666699"/>
          <w:sz w:val="20"/>
          <w:szCs w:val="20"/>
        </w:rPr>
        <w:t xml:space="preserve">con cui si perfezionò. Si interessò particolarmente agli antichi canti piemontesi. Di origine ebrea morì poco </w:t>
      </w:r>
      <w:r w:rsidR="00AB119B"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00AB119B" w:rsidRPr="006D01BA">
        <w:rPr>
          <w:rFonts w:ascii="Arial" w:hAnsi="Arial" w:cs="Arial"/>
          <w:color w:val="666699"/>
          <w:sz w:val="20"/>
          <w:szCs w:val="20"/>
        </w:rPr>
        <w:t xml:space="preserve"> </w:t>
      </w:r>
      <w:r w:rsidRPr="006D01BA">
        <w:rPr>
          <w:rFonts w:ascii="Arial" w:hAnsi="Arial" w:cs="Arial"/>
          <w:color w:val="666699"/>
          <w:sz w:val="20"/>
          <w:szCs w:val="20"/>
        </w:rPr>
        <w:t>prima d’essere arrestato.</w:t>
      </w:r>
    </w:p>
    <w:p w:rsidR="00604E41" w:rsidRPr="006D01BA" w:rsidRDefault="00C351E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Variazioni su tema di Schubert, </w:t>
      </w:r>
      <w:r w:rsidR="002F1955" w:rsidRPr="006D01BA">
        <w:rPr>
          <w:rFonts w:ascii="Arial" w:hAnsi="Arial" w:cs="Arial"/>
          <w:color w:val="000000"/>
        </w:rPr>
        <w:t xml:space="preserve">per </w:t>
      </w:r>
      <w:r w:rsidRPr="006D01BA">
        <w:rPr>
          <w:rFonts w:ascii="Arial" w:hAnsi="Arial" w:cs="Arial"/>
          <w:color w:val="000000"/>
        </w:rPr>
        <w:t>clarinetto e pf.</w:t>
      </w:r>
    </w:p>
    <w:p w:rsidR="00604E41" w:rsidRPr="006D01BA" w:rsidRDefault="00604E41" w:rsidP="006C15B0">
      <w:pPr>
        <w:tabs>
          <w:tab w:val="left" w:pos="0"/>
          <w:tab w:val="left" w:pos="4253"/>
        </w:tabs>
        <w:spacing w:before="120" w:line="276" w:lineRule="auto"/>
        <w:rPr>
          <w:rFonts w:ascii="Arial" w:hAnsi="Arial" w:cs="Arial"/>
          <w:color w:val="666699"/>
          <w:u w:val="single"/>
        </w:rPr>
      </w:pPr>
    </w:p>
    <w:p w:rsidR="00132102" w:rsidRPr="006D01BA" w:rsidRDefault="0013210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SIVIC  Pavel</w:t>
      </w:r>
      <w:r w:rsidRPr="006D01BA">
        <w:rPr>
          <w:rFonts w:ascii="Arial" w:hAnsi="Arial" w:cs="Arial"/>
          <w:color w:val="666699"/>
          <w:u w:val="single"/>
        </w:rPr>
        <w:tab/>
        <w:t>Radovljica, 2.2.1908 - Lubiana, 31.5.1995.</w:t>
      </w:r>
    </w:p>
    <w:p w:rsidR="001365BD" w:rsidRPr="006D01BA" w:rsidRDefault="001365BD" w:rsidP="006C15B0">
      <w:pPr>
        <w:pStyle w:val="Corpodeltesto31"/>
        <w:tabs>
          <w:tab w:val="clear" w:pos="3744"/>
          <w:tab w:val="clear" w:pos="4464"/>
          <w:tab w:val="left" w:pos="0"/>
          <w:tab w:val="left" w:pos="4253"/>
        </w:tabs>
        <w:spacing w:before="120" w:after="0"/>
        <w:jc w:val="left"/>
        <w:rPr>
          <w:color w:val="666699"/>
          <w:lang w:val="it-IT"/>
        </w:rPr>
      </w:pPr>
      <w:r w:rsidRPr="006D01BA">
        <w:rPr>
          <w:color w:val="666699"/>
          <w:lang w:val="it-IT"/>
        </w:rPr>
        <w:t xml:space="preserve">Compositore e pianista concertista jugoslavo, allievo di Ravnik e Kurz, di Suk e Haba. </w:t>
      </w:r>
      <w:r w:rsidR="00AB119B" w:rsidRPr="006D01BA">
        <w:rPr>
          <w:color w:val="666699"/>
          <w:lang w:val="it-IT"/>
        </w:rPr>
        <w:t xml:space="preserve">                                      </w:t>
      </w:r>
      <w:r w:rsidRPr="006D01BA">
        <w:rPr>
          <w:color w:val="666699"/>
          <w:lang w:val="it-IT"/>
        </w:rPr>
        <w:t>Insegnante all’Accademia musicale di Lubiana.</w:t>
      </w:r>
    </w:p>
    <w:p w:rsidR="00D011E4" w:rsidRPr="006D01BA" w:rsidRDefault="0013210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Suite per </w:t>
      </w:r>
      <w:r w:rsidR="00C75162" w:rsidRPr="006D01BA">
        <w:rPr>
          <w:rFonts w:ascii="Arial" w:hAnsi="Arial" w:cs="Arial"/>
          <w:color w:val="000000"/>
        </w:rPr>
        <w:t>clarinetto</w:t>
      </w:r>
      <w:r w:rsidRPr="006D01BA">
        <w:rPr>
          <w:rFonts w:ascii="Arial" w:hAnsi="Arial" w:cs="Arial"/>
          <w:color w:val="000000"/>
        </w:rPr>
        <w:t xml:space="preserve"> e orch. (1954).   Suite carnevalesca per </w:t>
      </w:r>
      <w:r w:rsidR="00C75162" w:rsidRPr="006D01BA">
        <w:rPr>
          <w:rFonts w:ascii="Arial" w:hAnsi="Arial" w:cs="Arial"/>
          <w:color w:val="000000"/>
        </w:rPr>
        <w:t>clarinetto</w:t>
      </w:r>
      <w:r w:rsidRPr="006D01BA">
        <w:rPr>
          <w:rFonts w:ascii="Arial" w:hAnsi="Arial" w:cs="Arial"/>
          <w:color w:val="000000"/>
        </w:rPr>
        <w:t xml:space="preserve"> e pf. (1951).</w:t>
      </w:r>
    </w:p>
    <w:p w:rsidR="00132102" w:rsidRPr="006D01BA" w:rsidRDefault="006B690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Interpunzioni per </w:t>
      </w:r>
      <w:r w:rsidR="00C75162" w:rsidRPr="006D01BA">
        <w:rPr>
          <w:rFonts w:ascii="Arial" w:hAnsi="Arial" w:cs="Arial"/>
          <w:color w:val="000000"/>
        </w:rPr>
        <w:t>clarinetto</w:t>
      </w:r>
      <w:r w:rsidRPr="006D01BA">
        <w:rPr>
          <w:rFonts w:ascii="Arial" w:hAnsi="Arial" w:cs="Arial"/>
          <w:color w:val="000000"/>
        </w:rPr>
        <w:t xml:space="preserve"> xil. pf. (1965).</w:t>
      </w:r>
    </w:p>
    <w:p w:rsidR="006B6907" w:rsidRPr="006D01BA" w:rsidRDefault="006B6907" w:rsidP="006C15B0">
      <w:pPr>
        <w:tabs>
          <w:tab w:val="left" w:pos="0"/>
          <w:tab w:val="left" w:pos="4253"/>
        </w:tabs>
        <w:spacing w:before="120" w:line="276" w:lineRule="auto"/>
        <w:rPr>
          <w:rFonts w:ascii="Arial" w:hAnsi="Arial" w:cs="Arial"/>
          <w:color w:val="000000"/>
        </w:rPr>
      </w:pPr>
    </w:p>
    <w:p w:rsidR="006B6907" w:rsidRPr="006D01BA" w:rsidRDefault="006B690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SKERJANC  Lucijan</w:t>
      </w:r>
      <w:r w:rsidRPr="006D01BA">
        <w:rPr>
          <w:rFonts w:ascii="Arial" w:hAnsi="Arial" w:cs="Arial"/>
          <w:color w:val="666699"/>
          <w:u w:val="single"/>
        </w:rPr>
        <w:tab/>
        <w:t xml:space="preserve">Graz, 17.12.1900 </w:t>
      </w:r>
      <w:r w:rsidR="00E93F91" w:rsidRPr="006D01BA">
        <w:rPr>
          <w:rFonts w:ascii="Arial" w:hAnsi="Arial" w:cs="Arial"/>
          <w:color w:val="666699"/>
          <w:u w:val="single"/>
        </w:rPr>
        <w:t>-</w:t>
      </w:r>
      <w:r w:rsidR="00B17273" w:rsidRPr="006D01BA">
        <w:rPr>
          <w:rFonts w:ascii="Arial" w:hAnsi="Arial" w:cs="Arial"/>
          <w:color w:val="666699"/>
          <w:u w:val="single"/>
        </w:rPr>
        <w:t xml:space="preserve"> </w:t>
      </w:r>
      <w:r w:rsidR="00E93F91" w:rsidRPr="006D01BA">
        <w:rPr>
          <w:rFonts w:ascii="Arial" w:hAnsi="Arial" w:cs="Arial"/>
          <w:color w:val="666699"/>
          <w:u w:val="single"/>
        </w:rPr>
        <w:t>Lubiana, 27.2.</w:t>
      </w:r>
      <w:r w:rsidRPr="006D01BA">
        <w:rPr>
          <w:rFonts w:ascii="Arial" w:hAnsi="Arial" w:cs="Arial"/>
          <w:color w:val="666699"/>
          <w:u w:val="single"/>
        </w:rPr>
        <w:t>1973.</w:t>
      </w:r>
    </w:p>
    <w:p w:rsidR="00E93F91" w:rsidRPr="006D01BA" w:rsidRDefault="00E93F9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musicologo e didatta sloveno, studi a Lubiana, Praga, a Vienna (con Marx), </w:t>
      </w:r>
      <w:r w:rsidR="00AB119B" w:rsidRPr="006D01BA">
        <w:rPr>
          <w:rFonts w:ascii="Arial" w:hAnsi="Arial" w:cs="Arial"/>
          <w:color w:val="666699"/>
          <w:sz w:val="20"/>
          <w:szCs w:val="20"/>
        </w:rPr>
        <w:t xml:space="preserve">              </w:t>
      </w:r>
      <w:r w:rsidRPr="006D01BA">
        <w:rPr>
          <w:rFonts w:ascii="Arial" w:hAnsi="Arial" w:cs="Arial"/>
          <w:color w:val="666699"/>
          <w:sz w:val="20"/>
          <w:szCs w:val="20"/>
        </w:rPr>
        <w:t xml:space="preserve">a Parigi (con d’Indy) e a Basilea (con Weingartner). Direttore della Filarmonica Slovena e Insegnante </w:t>
      </w:r>
      <w:r w:rsidR="00D76F53">
        <w:rPr>
          <w:rFonts w:ascii="Arial" w:hAnsi="Arial" w:cs="Arial"/>
          <w:color w:val="666699"/>
          <w:sz w:val="20"/>
          <w:szCs w:val="20"/>
        </w:rPr>
        <w:t xml:space="preserve"> </w:t>
      </w:r>
      <w:r w:rsidRPr="006D01BA">
        <w:rPr>
          <w:rFonts w:ascii="Arial" w:hAnsi="Arial" w:cs="Arial"/>
          <w:color w:val="666699"/>
          <w:sz w:val="20"/>
          <w:szCs w:val="20"/>
        </w:rPr>
        <w:t xml:space="preserve">all’Accademia di Musica di Lubiana. Membro dell’Accademia delle Scienze e delle Arti. Ha composto 5 sinfonie </w:t>
      </w:r>
      <w:r w:rsidR="00AB119B" w:rsidRPr="006D01BA">
        <w:rPr>
          <w:rFonts w:ascii="Arial" w:hAnsi="Arial" w:cs="Arial"/>
          <w:color w:val="666699"/>
          <w:sz w:val="20"/>
          <w:szCs w:val="20"/>
        </w:rPr>
        <w:t xml:space="preserve">                 </w:t>
      </w:r>
      <w:r w:rsidRPr="006D01BA">
        <w:rPr>
          <w:rFonts w:ascii="Arial" w:hAnsi="Arial" w:cs="Arial"/>
          <w:color w:val="666699"/>
          <w:sz w:val="20"/>
          <w:szCs w:val="20"/>
        </w:rPr>
        <w:t xml:space="preserve">e scritto un libro intitolato “Da Bach a Shostakovich”, tre monografie sui compositori sloveni e </w:t>
      </w:r>
      <w:r w:rsidR="00D76F53">
        <w:rPr>
          <w:rFonts w:ascii="Arial" w:hAnsi="Arial" w:cs="Arial"/>
          <w:color w:val="666699"/>
          <w:sz w:val="20"/>
          <w:szCs w:val="20"/>
        </w:rPr>
        <w:t>cinque</w:t>
      </w:r>
      <w:r w:rsidRPr="006D01BA">
        <w:rPr>
          <w:rFonts w:ascii="Arial" w:hAnsi="Arial" w:cs="Arial"/>
          <w:color w:val="666699"/>
          <w:sz w:val="20"/>
          <w:szCs w:val="20"/>
        </w:rPr>
        <w:t xml:space="preserve"> Manuali pedagogici.</w:t>
      </w:r>
    </w:p>
    <w:p w:rsidR="004E1527" w:rsidRPr="006D01BA" w:rsidRDefault="004231C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Concertino per clarinetto e orch. (1949).   </w:t>
      </w:r>
      <w:r w:rsidR="006B6907" w:rsidRPr="006D01BA">
        <w:rPr>
          <w:rFonts w:ascii="Arial" w:hAnsi="Arial" w:cs="Arial"/>
          <w:color w:val="000000"/>
        </w:rPr>
        <w:t xml:space="preserve">Concerto per </w:t>
      </w:r>
      <w:r w:rsidR="00C75162" w:rsidRPr="006D01BA">
        <w:rPr>
          <w:rFonts w:ascii="Arial" w:hAnsi="Arial" w:cs="Arial"/>
          <w:color w:val="000000"/>
        </w:rPr>
        <w:t>clarinetto</w:t>
      </w:r>
      <w:r w:rsidR="006B6907" w:rsidRPr="006D01BA">
        <w:rPr>
          <w:rFonts w:ascii="Arial" w:hAnsi="Arial" w:cs="Arial"/>
          <w:color w:val="000000"/>
        </w:rPr>
        <w:t xml:space="preserve"> e piccola orch. (19</w:t>
      </w:r>
      <w:r w:rsidR="004E1527" w:rsidRPr="006D01BA">
        <w:rPr>
          <w:rFonts w:ascii="Arial" w:hAnsi="Arial" w:cs="Arial"/>
          <w:color w:val="000000"/>
        </w:rPr>
        <w:t>60</w:t>
      </w:r>
      <w:r w:rsidR="006B6907" w:rsidRPr="006D01BA">
        <w:rPr>
          <w:rFonts w:ascii="Arial" w:hAnsi="Arial" w:cs="Arial"/>
          <w:color w:val="000000"/>
        </w:rPr>
        <w:t>).</w:t>
      </w:r>
    </w:p>
    <w:p w:rsidR="006B6907" w:rsidRPr="006D01BA" w:rsidRDefault="006B690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lastRenderedPageBreak/>
        <w:t xml:space="preserve">Trio per fl. </w:t>
      </w:r>
      <w:r w:rsidR="00C75162" w:rsidRPr="006D01BA">
        <w:rPr>
          <w:rFonts w:ascii="Arial" w:hAnsi="Arial" w:cs="Arial"/>
          <w:color w:val="000000"/>
        </w:rPr>
        <w:t>clarinetto</w:t>
      </w:r>
      <w:r w:rsidRPr="006D01BA">
        <w:rPr>
          <w:rFonts w:ascii="Arial" w:hAnsi="Arial" w:cs="Arial"/>
          <w:color w:val="000000"/>
        </w:rPr>
        <w:t xml:space="preserve"> e fag. (1937).</w:t>
      </w:r>
    </w:p>
    <w:p w:rsidR="00FA4AA1" w:rsidRPr="006D01BA" w:rsidRDefault="00FA4AA1" w:rsidP="006C15B0">
      <w:pPr>
        <w:tabs>
          <w:tab w:val="left" w:pos="0"/>
          <w:tab w:val="left" w:pos="4253"/>
        </w:tabs>
        <w:spacing w:before="120" w:line="276" w:lineRule="auto"/>
        <w:rPr>
          <w:rFonts w:ascii="Arial" w:hAnsi="Arial" w:cs="Arial"/>
          <w:color w:val="000000"/>
        </w:rPr>
      </w:pPr>
    </w:p>
    <w:p w:rsidR="006B6907" w:rsidRPr="006D01BA" w:rsidRDefault="006B690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SKERL  Dane</w:t>
      </w:r>
      <w:r w:rsidRPr="006D01BA">
        <w:rPr>
          <w:rFonts w:ascii="Arial" w:hAnsi="Arial" w:cs="Arial"/>
          <w:color w:val="666699"/>
          <w:u w:val="single"/>
        </w:rPr>
        <w:tab/>
        <w:t>Lubiana, 26.8.1931</w:t>
      </w:r>
    </w:p>
    <w:p w:rsidR="006B6907" w:rsidRPr="006D01BA" w:rsidRDefault="006B690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Allievo di Skerjanc a Lubiana. Insegnante a Sarajevo e Lubiana.</w:t>
      </w:r>
    </w:p>
    <w:p w:rsidR="006B6907" w:rsidRPr="006D01BA" w:rsidRDefault="006B690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Concerto per </w:t>
      </w:r>
      <w:r w:rsidR="00C75162" w:rsidRPr="006D01BA">
        <w:rPr>
          <w:rFonts w:ascii="Arial" w:hAnsi="Arial" w:cs="Arial"/>
          <w:color w:val="000000"/>
        </w:rPr>
        <w:t>clarinetto</w:t>
      </w:r>
      <w:r w:rsidRPr="006D01BA">
        <w:rPr>
          <w:rFonts w:ascii="Arial" w:hAnsi="Arial" w:cs="Arial"/>
          <w:color w:val="000000"/>
        </w:rPr>
        <w:t xml:space="preserve"> e orch. (1963).   Preludio e scherzo per vl. </w:t>
      </w:r>
      <w:r w:rsidR="00C75162" w:rsidRPr="006D01BA">
        <w:rPr>
          <w:rFonts w:ascii="Arial" w:hAnsi="Arial" w:cs="Arial"/>
          <w:color w:val="000000"/>
        </w:rPr>
        <w:t>clarinetto</w:t>
      </w:r>
      <w:r w:rsidR="00AA4BF4" w:rsidRPr="006D01BA">
        <w:rPr>
          <w:rFonts w:ascii="Arial" w:hAnsi="Arial" w:cs="Arial"/>
          <w:color w:val="000000"/>
        </w:rPr>
        <w:t>,</w:t>
      </w:r>
      <w:r w:rsidRPr="006D01BA">
        <w:rPr>
          <w:rFonts w:ascii="Arial" w:hAnsi="Arial" w:cs="Arial"/>
          <w:color w:val="000000"/>
        </w:rPr>
        <w:t xml:space="preserve"> pf. (1959).</w:t>
      </w:r>
    </w:p>
    <w:p w:rsidR="0044173D" w:rsidRPr="006D01BA" w:rsidRDefault="0044173D" w:rsidP="006C15B0">
      <w:pPr>
        <w:tabs>
          <w:tab w:val="left" w:pos="0"/>
          <w:tab w:val="left" w:pos="4253"/>
        </w:tabs>
        <w:spacing w:before="120" w:line="276" w:lineRule="auto"/>
        <w:rPr>
          <w:rFonts w:ascii="Arial" w:hAnsi="Arial" w:cs="Arial"/>
          <w:color w:val="000000"/>
        </w:rPr>
      </w:pPr>
    </w:p>
    <w:p w:rsidR="0044173D" w:rsidRPr="006D01BA" w:rsidRDefault="0044173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SKOLNIK  Walter</w:t>
      </w:r>
      <w:r w:rsidRPr="006D01BA">
        <w:rPr>
          <w:rFonts w:ascii="Arial" w:hAnsi="Arial" w:cs="Arial"/>
          <w:color w:val="666699"/>
          <w:u w:val="single"/>
        </w:rPr>
        <w:tab/>
        <w:t>New York, 1934</w:t>
      </w:r>
    </w:p>
    <w:p w:rsidR="0044173D" w:rsidRPr="006D01BA" w:rsidRDefault="0044173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studi nelle Università di Brooklin e dell’Indiana. Insegnante nell’Università dell’Ohio.</w:t>
      </w:r>
    </w:p>
    <w:p w:rsidR="00DC7730" w:rsidRPr="006D01BA" w:rsidRDefault="0044173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4 Studi da concerto per clarinetto solo.   Reverie</w:t>
      </w:r>
      <w:r w:rsidR="00DC7730" w:rsidRPr="006D01BA">
        <w:rPr>
          <w:rFonts w:ascii="Arial" w:hAnsi="Arial" w:cs="Arial"/>
          <w:color w:val="000000"/>
        </w:rPr>
        <w:t xml:space="preserve">, </w:t>
      </w:r>
      <w:r w:rsidRPr="006D01BA">
        <w:rPr>
          <w:rFonts w:ascii="Arial" w:hAnsi="Arial" w:cs="Arial"/>
          <w:color w:val="000000"/>
        </w:rPr>
        <w:t>cl</w:t>
      </w:r>
      <w:r w:rsidR="00DC7730" w:rsidRPr="006D01BA">
        <w:rPr>
          <w:rFonts w:ascii="Arial" w:hAnsi="Arial" w:cs="Arial"/>
          <w:color w:val="000000"/>
        </w:rPr>
        <w:t>. e pf.    Serenata per 2 clarinetti.</w:t>
      </w:r>
    </w:p>
    <w:p w:rsidR="0044173D" w:rsidRPr="006D01BA" w:rsidRDefault="00526DB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w:t>
      </w:r>
      <w:r w:rsidR="00910A97" w:rsidRPr="006D01BA">
        <w:rPr>
          <w:rFonts w:ascii="Arial" w:hAnsi="Arial" w:cs="Arial"/>
          <w:color w:val="000000"/>
        </w:rPr>
        <w:t>a per clarinetto e pf.</w:t>
      </w:r>
      <w:r w:rsidRPr="006D01BA">
        <w:rPr>
          <w:rFonts w:ascii="Arial" w:hAnsi="Arial" w:cs="Arial"/>
          <w:color w:val="000000"/>
        </w:rPr>
        <w:t xml:space="preserve"> (12’).   </w:t>
      </w:r>
      <w:r w:rsidR="00DC7730" w:rsidRPr="006D01BA">
        <w:rPr>
          <w:rFonts w:ascii="Arial" w:hAnsi="Arial" w:cs="Arial"/>
          <w:color w:val="000000"/>
        </w:rPr>
        <w:t xml:space="preserve">Sonatina, cl. pf.   </w:t>
      </w:r>
      <w:r w:rsidRPr="006D01BA">
        <w:rPr>
          <w:rFonts w:ascii="Arial" w:hAnsi="Arial" w:cs="Arial"/>
          <w:color w:val="000000"/>
        </w:rPr>
        <w:t xml:space="preserve">Arioso e danza, </w:t>
      </w:r>
      <w:r w:rsidR="00DC7730" w:rsidRPr="006D01BA">
        <w:rPr>
          <w:rFonts w:ascii="Arial" w:hAnsi="Arial" w:cs="Arial"/>
          <w:color w:val="000000"/>
        </w:rPr>
        <w:t>cl. pf.</w:t>
      </w:r>
      <w:r w:rsidRPr="006D01BA">
        <w:rPr>
          <w:rFonts w:ascii="Arial" w:hAnsi="Arial" w:cs="Arial"/>
          <w:color w:val="000000"/>
        </w:rPr>
        <w:t xml:space="preserve"> (7’).</w:t>
      </w:r>
    </w:p>
    <w:p w:rsidR="00DC7730" w:rsidRPr="006D01BA" w:rsidRDefault="00DC773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Notturno, cl. basso e pf.   Arabesque per quartetto di clarinetti.</w:t>
      </w:r>
    </w:p>
    <w:p w:rsidR="00DC7730" w:rsidRPr="006D01BA" w:rsidRDefault="00DC7730" w:rsidP="006C15B0">
      <w:pPr>
        <w:tabs>
          <w:tab w:val="left" w:pos="0"/>
          <w:tab w:val="left" w:pos="4253"/>
        </w:tabs>
        <w:spacing w:before="120" w:line="276" w:lineRule="auto"/>
        <w:rPr>
          <w:rFonts w:ascii="Arial" w:hAnsi="Arial" w:cs="Arial"/>
          <w:color w:val="000000"/>
        </w:rPr>
      </w:pPr>
    </w:p>
    <w:p w:rsidR="003504E5" w:rsidRPr="006D01BA" w:rsidRDefault="00DC773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w:t>
      </w:r>
      <w:r w:rsidR="003504E5" w:rsidRPr="006D01BA">
        <w:rPr>
          <w:rFonts w:ascii="Arial" w:hAnsi="Arial" w:cs="Arial"/>
          <w:color w:val="666699"/>
          <w:u w:val="single"/>
        </w:rPr>
        <w:t>KROWACZEW</w:t>
      </w:r>
      <w:r w:rsidR="00E63EAC" w:rsidRPr="006D01BA">
        <w:rPr>
          <w:rFonts w:ascii="Arial" w:hAnsi="Arial" w:cs="Arial"/>
          <w:color w:val="666699"/>
          <w:u w:val="single"/>
        </w:rPr>
        <w:t>S</w:t>
      </w:r>
      <w:r w:rsidR="003504E5" w:rsidRPr="006D01BA">
        <w:rPr>
          <w:rFonts w:ascii="Arial" w:hAnsi="Arial" w:cs="Arial"/>
          <w:color w:val="666699"/>
          <w:u w:val="single"/>
        </w:rPr>
        <w:t>KI  Stanislav</w:t>
      </w:r>
      <w:r w:rsidR="003504E5" w:rsidRPr="006D01BA">
        <w:rPr>
          <w:rFonts w:ascii="Arial" w:hAnsi="Arial" w:cs="Arial"/>
          <w:color w:val="666699"/>
          <w:u w:val="single"/>
        </w:rPr>
        <w:tab/>
        <w:t>Lwov, 3.10 1923</w:t>
      </w:r>
    </w:p>
    <w:p w:rsidR="003504E5" w:rsidRPr="006D01BA" w:rsidRDefault="003504E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pianista</w:t>
      </w:r>
      <w:r w:rsidR="00A75E1C" w:rsidRPr="006D01BA">
        <w:rPr>
          <w:rFonts w:ascii="Arial" w:hAnsi="Arial" w:cs="Arial"/>
          <w:color w:val="666699"/>
          <w:sz w:val="20"/>
          <w:szCs w:val="20"/>
        </w:rPr>
        <w:t xml:space="preserve"> e</w:t>
      </w:r>
      <w:r w:rsidRPr="006D01BA">
        <w:rPr>
          <w:rFonts w:ascii="Arial" w:hAnsi="Arial" w:cs="Arial"/>
          <w:color w:val="666699"/>
          <w:sz w:val="20"/>
          <w:szCs w:val="20"/>
        </w:rPr>
        <w:t xml:space="preserve"> violinista polacco. A 4 anni studiava pianoforte e violino, a 13 era solista e contemporaneamente direttore nell’esecuzione del 3° concerto per pf. e orch. di Beethoven. Una ferita durante la 2° Guerra mondiale interruppe la sua carriera pianistica</w:t>
      </w:r>
      <w:r w:rsidR="00A75E1C" w:rsidRPr="006D01BA">
        <w:rPr>
          <w:rFonts w:ascii="Arial" w:hAnsi="Arial" w:cs="Arial"/>
          <w:color w:val="666699"/>
          <w:sz w:val="20"/>
          <w:szCs w:val="20"/>
        </w:rPr>
        <w:t>…</w:t>
      </w:r>
      <w:r w:rsidRPr="006D01BA">
        <w:rPr>
          <w:rFonts w:ascii="Arial" w:hAnsi="Arial" w:cs="Arial"/>
          <w:color w:val="666699"/>
          <w:sz w:val="20"/>
          <w:szCs w:val="20"/>
        </w:rPr>
        <w:t xml:space="preserve"> Imperterrito si dedicò alla composizione </w:t>
      </w:r>
      <w:r w:rsidR="00D76F53">
        <w:rPr>
          <w:rFonts w:ascii="Arial" w:hAnsi="Arial" w:cs="Arial"/>
          <w:color w:val="666699"/>
          <w:sz w:val="20"/>
          <w:szCs w:val="20"/>
        </w:rPr>
        <w:t xml:space="preserve">    </w:t>
      </w:r>
      <w:r w:rsidRPr="006D01BA">
        <w:rPr>
          <w:rFonts w:ascii="Arial" w:hAnsi="Arial" w:cs="Arial"/>
          <w:color w:val="666699"/>
          <w:sz w:val="20"/>
          <w:szCs w:val="20"/>
        </w:rPr>
        <w:t>con l’aiuto della grande N. Boulanger e dopo aver vinto, nel 1956, il Concorso Internazionale per direttori d’orchestra a Roma</w:t>
      </w:r>
      <w:r w:rsidR="00A75E1C" w:rsidRPr="006D01BA">
        <w:rPr>
          <w:rFonts w:ascii="Arial" w:hAnsi="Arial" w:cs="Arial"/>
          <w:color w:val="666699"/>
          <w:sz w:val="20"/>
          <w:szCs w:val="20"/>
        </w:rPr>
        <w:t>,</w:t>
      </w:r>
      <w:r w:rsidRPr="006D01BA">
        <w:rPr>
          <w:rFonts w:ascii="Arial" w:hAnsi="Arial" w:cs="Arial"/>
          <w:color w:val="666699"/>
          <w:sz w:val="20"/>
          <w:szCs w:val="20"/>
        </w:rPr>
        <w:t xml:space="preserve"> fu invitato da G. Szell</w:t>
      </w:r>
      <w:r w:rsidR="00A75E1C" w:rsidRPr="006D01BA">
        <w:rPr>
          <w:rFonts w:ascii="Arial" w:hAnsi="Arial" w:cs="Arial"/>
          <w:color w:val="666699"/>
          <w:sz w:val="20"/>
          <w:szCs w:val="20"/>
        </w:rPr>
        <w:t>, nel 1958,</w:t>
      </w:r>
      <w:r w:rsidRPr="006D01BA">
        <w:rPr>
          <w:rFonts w:ascii="Arial" w:hAnsi="Arial" w:cs="Arial"/>
          <w:color w:val="666699"/>
          <w:sz w:val="20"/>
          <w:szCs w:val="20"/>
        </w:rPr>
        <w:t xml:space="preserve"> a dirigere l’orchestra Sinfonica di Cleveland</w:t>
      </w:r>
      <w:r w:rsidR="00A75E1C" w:rsidRPr="006D01BA">
        <w:rPr>
          <w:rFonts w:ascii="Arial" w:hAnsi="Arial" w:cs="Arial"/>
          <w:color w:val="666699"/>
          <w:sz w:val="20"/>
          <w:szCs w:val="20"/>
        </w:rPr>
        <w:t xml:space="preserve">. Nel 1960 </w:t>
      </w:r>
      <w:r w:rsidR="00D76F53">
        <w:rPr>
          <w:rFonts w:ascii="Arial" w:hAnsi="Arial" w:cs="Arial"/>
          <w:color w:val="666699"/>
          <w:sz w:val="20"/>
          <w:szCs w:val="20"/>
        </w:rPr>
        <w:t xml:space="preserve">                </w:t>
      </w:r>
      <w:r w:rsidR="00A75E1C" w:rsidRPr="006D01BA">
        <w:rPr>
          <w:rFonts w:ascii="Arial" w:hAnsi="Arial" w:cs="Arial"/>
          <w:color w:val="666699"/>
          <w:sz w:val="20"/>
          <w:szCs w:val="20"/>
        </w:rPr>
        <w:t xml:space="preserve">fu direttore alla Minneapolis Symphoni Orchestra, dal 1984 al 1991 direttore alla Hallé Orchestra. </w:t>
      </w:r>
      <w:r w:rsidR="00D76F53">
        <w:rPr>
          <w:rFonts w:ascii="Arial" w:hAnsi="Arial" w:cs="Arial"/>
          <w:color w:val="666699"/>
          <w:sz w:val="20"/>
          <w:szCs w:val="20"/>
        </w:rPr>
        <w:t xml:space="preserve">                         </w:t>
      </w:r>
      <w:r w:rsidR="00A75E1C" w:rsidRPr="006D01BA">
        <w:rPr>
          <w:rFonts w:ascii="Arial" w:hAnsi="Arial" w:cs="Arial"/>
          <w:color w:val="666699"/>
          <w:sz w:val="20"/>
          <w:szCs w:val="20"/>
        </w:rPr>
        <w:t>Eccellenti le interpretazioni delle opere di Bruckner.</w:t>
      </w:r>
    </w:p>
    <w:p w:rsidR="004F08EE" w:rsidRPr="006D01BA" w:rsidRDefault="00423E5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Trio per clarinetto, fag. e pf. (1984).   </w:t>
      </w:r>
      <w:r w:rsidR="00A75E1C" w:rsidRPr="006D01BA">
        <w:rPr>
          <w:rFonts w:ascii="Arial" w:hAnsi="Arial" w:cs="Arial"/>
          <w:color w:val="000000"/>
        </w:rPr>
        <w:t>Concerto in La per clarinetto e orch. (1981).</w:t>
      </w:r>
    </w:p>
    <w:p w:rsidR="00A75E1C" w:rsidRPr="006D01BA" w:rsidRDefault="00A75E1C" w:rsidP="006C15B0">
      <w:pPr>
        <w:tabs>
          <w:tab w:val="left" w:pos="0"/>
          <w:tab w:val="left" w:pos="4253"/>
        </w:tabs>
        <w:spacing w:before="120" w:line="276" w:lineRule="auto"/>
        <w:rPr>
          <w:rFonts w:ascii="Arial" w:hAnsi="Arial" w:cs="Arial"/>
          <w:color w:val="000000"/>
        </w:rPr>
      </w:pPr>
    </w:p>
    <w:p w:rsidR="004F08EE" w:rsidRPr="006D01BA" w:rsidRDefault="004F08EE"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SLIK  Miroslav</w:t>
      </w:r>
      <w:r w:rsidRPr="006D01BA">
        <w:rPr>
          <w:b w:val="0"/>
          <w:color w:val="666699"/>
          <w:sz w:val="24"/>
          <w:szCs w:val="24"/>
          <w:u w:val="single"/>
        </w:rPr>
        <w:tab/>
        <w:t>Zagabria, 25.3.1898</w:t>
      </w:r>
    </w:p>
    <w:p w:rsidR="004F08EE" w:rsidRPr="006D01BA" w:rsidRDefault="004F08EE"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 xml:space="preserve">Compositore e violinista jugoslavo, allievo di Lhotka, Haba, Flesch e Holbrook, insegnante a Zagabria e </w:t>
      </w:r>
      <w:r w:rsidR="00D76F53">
        <w:rPr>
          <w:b w:val="0"/>
          <w:color w:val="666699"/>
          <w:sz w:val="20"/>
          <w:szCs w:val="20"/>
        </w:rPr>
        <w:t xml:space="preserve">     </w:t>
      </w:r>
      <w:r w:rsidRPr="006D01BA">
        <w:rPr>
          <w:b w:val="0"/>
          <w:color w:val="666699"/>
          <w:sz w:val="20"/>
          <w:szCs w:val="20"/>
        </w:rPr>
        <w:t>direttore concertatore all’Opera di Praga.</w:t>
      </w:r>
    </w:p>
    <w:p w:rsidR="004F08EE" w:rsidRPr="006D01BA" w:rsidRDefault="004F08E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Suite per clarinetto e pf. (1957).</w:t>
      </w:r>
    </w:p>
    <w:p w:rsidR="00910A97" w:rsidRPr="006D01BA" w:rsidRDefault="00910A97" w:rsidP="006C15B0">
      <w:pPr>
        <w:tabs>
          <w:tab w:val="left" w:pos="0"/>
          <w:tab w:val="left" w:pos="4253"/>
        </w:tabs>
        <w:spacing w:before="120" w:line="276" w:lineRule="auto"/>
        <w:rPr>
          <w:rFonts w:ascii="Arial" w:hAnsi="Arial" w:cs="Arial"/>
          <w:color w:val="000000"/>
        </w:rPr>
      </w:pPr>
    </w:p>
    <w:p w:rsidR="00910A97" w:rsidRPr="006D01BA" w:rsidRDefault="00910A9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SLIMACEK  Jan</w:t>
      </w:r>
      <w:r w:rsidRPr="006D01BA">
        <w:rPr>
          <w:rFonts w:ascii="Arial" w:hAnsi="Arial" w:cs="Arial"/>
          <w:color w:val="666699"/>
          <w:u w:val="single"/>
        </w:rPr>
        <w:tab/>
        <w:t>Kelc, 31.7.1939</w:t>
      </w:r>
    </w:p>
    <w:p w:rsidR="00910A97" w:rsidRPr="006D01BA" w:rsidRDefault="00910A9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moravo, allievo al Conservatorio di Praga di Kabelac.</w:t>
      </w:r>
    </w:p>
    <w:p w:rsidR="00910A97" w:rsidRPr="006D01BA" w:rsidRDefault="00910A9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Rapsodia per clarinetto e pf. (1989, 6’).</w:t>
      </w:r>
    </w:p>
    <w:p w:rsidR="007F086C" w:rsidRPr="006D01BA" w:rsidRDefault="007F086C" w:rsidP="006C15B0">
      <w:pPr>
        <w:tabs>
          <w:tab w:val="left" w:pos="0"/>
          <w:tab w:val="left" w:pos="4253"/>
        </w:tabs>
        <w:spacing w:before="120" w:line="276" w:lineRule="auto"/>
        <w:rPr>
          <w:rFonts w:ascii="Arial" w:hAnsi="Arial" w:cs="Arial"/>
          <w:color w:val="000000"/>
        </w:rPr>
      </w:pPr>
    </w:p>
    <w:p w:rsidR="000908C2" w:rsidRPr="006D01BA" w:rsidRDefault="0045683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SLONIMSKY  Nicolas</w:t>
      </w:r>
      <w:r w:rsidRPr="006D01BA">
        <w:rPr>
          <w:rFonts w:ascii="Arial" w:hAnsi="Arial" w:cs="Arial"/>
          <w:color w:val="666699"/>
          <w:u w:val="single"/>
        </w:rPr>
        <w:tab/>
        <w:t>Pietroburgo, 27.4.1894</w:t>
      </w:r>
      <w:r w:rsidR="003C1868" w:rsidRPr="006D01BA">
        <w:rPr>
          <w:rFonts w:ascii="Arial" w:hAnsi="Arial" w:cs="Arial"/>
          <w:color w:val="666699"/>
          <w:u w:val="single"/>
        </w:rPr>
        <w:t xml:space="preserve"> - 25.12.1995.</w:t>
      </w:r>
    </w:p>
    <w:p w:rsidR="005F0F98" w:rsidRPr="006D01BA" w:rsidRDefault="0045683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musicologo americano d’origine russa. Allievo </w:t>
      </w:r>
      <w:r w:rsidR="005F0F98" w:rsidRPr="006D01BA">
        <w:rPr>
          <w:rFonts w:ascii="Arial" w:hAnsi="Arial" w:cs="Arial"/>
          <w:color w:val="666699"/>
          <w:sz w:val="20"/>
          <w:szCs w:val="20"/>
        </w:rPr>
        <w:t>della zia</w:t>
      </w:r>
      <w:r w:rsidRPr="006D01BA">
        <w:rPr>
          <w:rFonts w:ascii="Arial" w:hAnsi="Arial" w:cs="Arial"/>
          <w:color w:val="666699"/>
          <w:sz w:val="20"/>
          <w:szCs w:val="20"/>
        </w:rPr>
        <w:t xml:space="preserve"> Vengerova, </w:t>
      </w:r>
      <w:r w:rsidR="005F0F98" w:rsidRPr="006D01BA">
        <w:rPr>
          <w:rFonts w:ascii="Arial" w:hAnsi="Arial" w:cs="Arial"/>
          <w:color w:val="666699"/>
          <w:sz w:val="20"/>
          <w:szCs w:val="20"/>
        </w:rPr>
        <w:t xml:space="preserve">di </w:t>
      </w:r>
      <w:r w:rsidRPr="006D01BA">
        <w:rPr>
          <w:rFonts w:ascii="Arial" w:hAnsi="Arial" w:cs="Arial"/>
          <w:color w:val="666699"/>
          <w:sz w:val="20"/>
          <w:szCs w:val="20"/>
        </w:rPr>
        <w:t>Stejnberg</w:t>
      </w:r>
      <w:r w:rsidR="005F0F98" w:rsidRPr="006D01BA">
        <w:rPr>
          <w:rFonts w:ascii="Arial" w:hAnsi="Arial" w:cs="Arial"/>
          <w:color w:val="666699"/>
          <w:sz w:val="20"/>
          <w:szCs w:val="20"/>
        </w:rPr>
        <w:t xml:space="preserve"> e</w:t>
      </w:r>
      <w:r w:rsidRPr="006D01BA">
        <w:rPr>
          <w:rFonts w:ascii="Arial" w:hAnsi="Arial" w:cs="Arial"/>
          <w:color w:val="666699"/>
          <w:sz w:val="20"/>
          <w:szCs w:val="20"/>
        </w:rPr>
        <w:t xml:space="preserve"> Calafati. Concerti pianistici in Europa, fondatore e direttore dell’orchestra di Boston</w:t>
      </w:r>
      <w:r w:rsidR="005F0F98" w:rsidRPr="006D01BA">
        <w:rPr>
          <w:rFonts w:ascii="Arial" w:hAnsi="Arial" w:cs="Arial"/>
          <w:color w:val="666699"/>
          <w:sz w:val="20"/>
          <w:szCs w:val="20"/>
        </w:rPr>
        <w:t xml:space="preserve">. Insegnante </w:t>
      </w:r>
      <w:r w:rsidR="00D76F53">
        <w:rPr>
          <w:rFonts w:ascii="Arial" w:hAnsi="Arial" w:cs="Arial"/>
          <w:color w:val="666699"/>
          <w:sz w:val="20"/>
          <w:szCs w:val="20"/>
        </w:rPr>
        <w:t xml:space="preserve">          </w:t>
      </w:r>
      <w:r w:rsidR="005F0F98" w:rsidRPr="006D01BA">
        <w:rPr>
          <w:rFonts w:ascii="Arial" w:hAnsi="Arial" w:cs="Arial"/>
          <w:color w:val="666699"/>
          <w:sz w:val="20"/>
          <w:szCs w:val="20"/>
        </w:rPr>
        <w:t>al Colorado Springs, a Nashville, Baltimora, Los Angeles.</w:t>
      </w:r>
    </w:p>
    <w:p w:rsidR="0063734B" w:rsidRPr="006D01BA" w:rsidRDefault="005F0F9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Suite con </w:t>
      </w:r>
      <w:r w:rsidR="00C75162" w:rsidRPr="006D01BA">
        <w:rPr>
          <w:rFonts w:ascii="Arial" w:hAnsi="Arial" w:cs="Arial"/>
          <w:color w:val="000000"/>
        </w:rPr>
        <w:t>clarinetto</w:t>
      </w:r>
      <w:r w:rsidRPr="006D01BA">
        <w:rPr>
          <w:rFonts w:ascii="Arial" w:hAnsi="Arial" w:cs="Arial"/>
          <w:color w:val="000000"/>
        </w:rPr>
        <w:t xml:space="preserve"> (1941).   4 Melodie russe per </w:t>
      </w:r>
      <w:r w:rsidR="00C75162" w:rsidRPr="006D01BA">
        <w:rPr>
          <w:rFonts w:ascii="Arial" w:hAnsi="Arial" w:cs="Arial"/>
          <w:color w:val="000000"/>
        </w:rPr>
        <w:t>clarinetto</w:t>
      </w:r>
      <w:r w:rsidRPr="006D01BA">
        <w:rPr>
          <w:rFonts w:ascii="Arial" w:hAnsi="Arial" w:cs="Arial"/>
          <w:color w:val="000000"/>
        </w:rPr>
        <w:t xml:space="preserve"> e pf (1936)</w:t>
      </w:r>
      <w:r w:rsidR="0063734B" w:rsidRPr="006D01BA">
        <w:rPr>
          <w:rFonts w:ascii="Arial" w:hAnsi="Arial" w:cs="Arial"/>
          <w:color w:val="000000"/>
        </w:rPr>
        <w:t>.</w:t>
      </w:r>
    </w:p>
    <w:p w:rsidR="005A3C4E" w:rsidRPr="006D01BA" w:rsidRDefault="005A3C4E" w:rsidP="006C15B0">
      <w:pPr>
        <w:tabs>
          <w:tab w:val="left" w:pos="0"/>
          <w:tab w:val="left" w:pos="4253"/>
        </w:tabs>
        <w:spacing w:before="120" w:line="276" w:lineRule="auto"/>
        <w:rPr>
          <w:rFonts w:ascii="Arial" w:hAnsi="Arial" w:cs="Arial"/>
          <w:color w:val="000000"/>
        </w:rPr>
      </w:pPr>
    </w:p>
    <w:p w:rsidR="005A3C4E" w:rsidRPr="006D01BA" w:rsidRDefault="005A3C4E" w:rsidP="006C15B0">
      <w:pPr>
        <w:tabs>
          <w:tab w:val="left" w:pos="0"/>
          <w:tab w:val="left" w:pos="4253"/>
          <w:tab w:val="left" w:pos="9923"/>
        </w:tabs>
        <w:spacing w:before="120" w:line="276" w:lineRule="auto"/>
        <w:rPr>
          <w:rFonts w:ascii="Arial" w:hAnsi="Arial" w:cs="Arial"/>
          <w:color w:val="666699"/>
          <w:u w:val="single"/>
        </w:rPr>
      </w:pPr>
      <w:r w:rsidRPr="006D01BA">
        <w:rPr>
          <w:rFonts w:ascii="Arial" w:hAnsi="Arial" w:cs="Arial"/>
          <w:color w:val="666699"/>
          <w:u w:val="single"/>
        </w:rPr>
        <w:t>SLONIMSKIJ  Sergej</w:t>
      </w:r>
      <w:r w:rsidRPr="006D01BA">
        <w:rPr>
          <w:rFonts w:ascii="Arial" w:hAnsi="Arial" w:cs="Arial"/>
          <w:color w:val="666699"/>
          <w:u w:val="single"/>
        </w:rPr>
        <w:tab/>
        <w:t>Leningrado, 12.8.1932</w:t>
      </w:r>
    </w:p>
    <w:p w:rsidR="005A3C4E" w:rsidRPr="006D01BA" w:rsidRDefault="005A3C4E" w:rsidP="006C15B0">
      <w:pPr>
        <w:tabs>
          <w:tab w:val="left" w:pos="0"/>
          <w:tab w:val="left" w:pos="4253"/>
          <w:tab w:val="left" w:pos="4395"/>
          <w:tab w:val="left" w:pos="992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e pianista russo, studi al Collegio musicale di Mosca dal 1943 al 1950. Dal 1950 studi al Conservatorio di Leningrado, allievo di Arapov, Shebalin, Yevlakov (comp.), Artobolevskaya, Savshinky e </w:t>
      </w:r>
      <w:r w:rsidR="009060E0"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Nielsen (pf.). Dal 1958, è insegnante sempre al Conservatorio di Leningrado.</w:t>
      </w:r>
    </w:p>
    <w:p w:rsidR="005A3C4E" w:rsidRPr="006D01BA" w:rsidRDefault="005A3C4E"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google-src-text1"/>
          <w:rFonts w:ascii="Arial" w:hAnsi="Arial" w:cs="Arial"/>
          <w:bCs/>
          <w:specVanish w:val="0"/>
        </w:rPr>
        <w:t>Monolog &amp; Toccata for bass-clarinet and piano (1974)</w:t>
      </w:r>
      <w:r w:rsidRPr="006D01BA">
        <w:rPr>
          <w:rFonts w:ascii="Arial" w:hAnsi="Arial" w:cs="Arial"/>
          <w:bCs/>
        </w:rPr>
        <w:t>Monologo e Toccata, clarinetto basso e pf. (1974)</w:t>
      </w:r>
    </w:p>
    <w:p w:rsidR="005A3C4E" w:rsidRPr="006D01BA" w:rsidRDefault="005A3C4E"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Novgorod dance for clarinett, trombone, violoncello, piano, percussions and magnetic tape (1981)</w:t>
      </w:r>
      <w:r w:rsidRPr="006D01BA">
        <w:rPr>
          <w:rFonts w:ascii="Arial" w:hAnsi="Arial" w:cs="Arial"/>
          <w:bCs/>
        </w:rPr>
        <w:t>Novgorod danza, clarinetto, trb. vcl. pf. perc. e nastro (1981)</w:t>
      </w:r>
    </w:p>
    <w:p w:rsidR="005A3C4E" w:rsidRPr="006D01BA" w:rsidRDefault="005A3C4E"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google-src-text1"/>
          <w:rFonts w:ascii="Arial" w:hAnsi="Arial" w:cs="Arial"/>
          <w:bCs/>
          <w:specVanish w:val="0"/>
        </w:rPr>
        <w:t>"Lamento Furioso" to the Memory of Edison Denisov for clarinet, violin and piano (1991)</w:t>
      </w:r>
      <w:r w:rsidRPr="006D01BA">
        <w:rPr>
          <w:rFonts w:ascii="Arial" w:hAnsi="Arial" w:cs="Arial"/>
          <w:bCs/>
        </w:rPr>
        <w:t>"Lamento Furioso" in memoria di Edison Denisov, clarinetto, vl. pf. (1991).</w:t>
      </w:r>
    </w:p>
    <w:p w:rsidR="00C93F4D" w:rsidRPr="006D01BA" w:rsidRDefault="00C93F4D" w:rsidP="006C15B0">
      <w:pPr>
        <w:tabs>
          <w:tab w:val="left" w:pos="0"/>
          <w:tab w:val="left" w:pos="4253"/>
        </w:tabs>
        <w:spacing w:before="120" w:line="276" w:lineRule="auto"/>
        <w:rPr>
          <w:rFonts w:ascii="Arial" w:hAnsi="Arial" w:cs="Arial"/>
          <w:color w:val="000000"/>
        </w:rPr>
      </w:pPr>
    </w:p>
    <w:p w:rsidR="00C93F4D" w:rsidRPr="006D01BA" w:rsidRDefault="00C93F4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SLUKA  Lubos</w:t>
      </w:r>
      <w:r w:rsidRPr="006D01BA">
        <w:rPr>
          <w:rFonts w:ascii="Arial" w:hAnsi="Arial" w:cs="Arial"/>
          <w:color w:val="666699"/>
          <w:u w:val="single"/>
        </w:rPr>
        <w:tab/>
        <w:t>Opocno, 13.9.1928</w:t>
      </w:r>
    </w:p>
    <w:p w:rsidR="00C5415C" w:rsidRPr="006D01BA" w:rsidRDefault="0029685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céco, studi di percussioni, direzione d’orchestra e composizione al Conservatorio di Praga con </w:t>
      </w:r>
      <w:r w:rsidR="00D76F53">
        <w:rPr>
          <w:rFonts w:ascii="Arial" w:hAnsi="Arial" w:cs="Arial"/>
          <w:color w:val="666699"/>
          <w:sz w:val="20"/>
          <w:szCs w:val="20"/>
        </w:rPr>
        <w:t xml:space="preserve">  </w:t>
      </w:r>
      <w:r w:rsidRPr="006D01BA">
        <w:rPr>
          <w:rFonts w:ascii="Arial" w:hAnsi="Arial" w:cs="Arial"/>
          <w:color w:val="666699"/>
          <w:sz w:val="20"/>
          <w:szCs w:val="20"/>
        </w:rPr>
        <w:t xml:space="preserve">Klima, Krejci, Ridky e Borkovec. Assistente di Auric e perfezionamento con Honegger nel 1951. Per ragioni politiche tornò a Praga, lavorò per la Tv Cèca. Musiche anche per Tv e Cinema. Dal 1992 presidente della </w:t>
      </w:r>
      <w:r w:rsidR="00D76F53">
        <w:rPr>
          <w:rFonts w:ascii="Arial" w:hAnsi="Arial" w:cs="Arial"/>
          <w:color w:val="666699"/>
          <w:sz w:val="20"/>
          <w:szCs w:val="20"/>
        </w:rPr>
        <w:t xml:space="preserve">  </w:t>
      </w:r>
      <w:r w:rsidRPr="006D01BA">
        <w:rPr>
          <w:rFonts w:ascii="Arial" w:hAnsi="Arial" w:cs="Arial"/>
          <w:color w:val="666699"/>
          <w:sz w:val="20"/>
          <w:szCs w:val="20"/>
        </w:rPr>
        <w:t>Società dei compositori. L’asteroide 27978 porta il suo nome.</w:t>
      </w:r>
    </w:p>
    <w:p w:rsidR="00B21CF2" w:rsidRPr="006D01BA" w:rsidRDefault="00296857" w:rsidP="006C15B0">
      <w:pPr>
        <w:tabs>
          <w:tab w:val="left" w:pos="0"/>
          <w:tab w:val="left" w:pos="4253"/>
        </w:tabs>
        <w:spacing w:before="120" w:line="276" w:lineRule="auto"/>
        <w:rPr>
          <w:rFonts w:ascii="Arial" w:hAnsi="Arial" w:cs="Arial"/>
          <w:color w:val="666699"/>
        </w:rPr>
      </w:pPr>
      <w:r w:rsidRPr="006D01BA">
        <w:rPr>
          <w:rFonts w:ascii="Arial" w:hAnsi="Arial" w:cs="Arial"/>
        </w:rPr>
        <w:t xml:space="preserve">Pastorale per clarinetto, vla. pf.   </w:t>
      </w:r>
      <w:r w:rsidR="00B21CF2" w:rsidRPr="006D01BA">
        <w:rPr>
          <w:rFonts w:ascii="Arial" w:hAnsi="Arial" w:cs="Arial"/>
        </w:rPr>
        <w:t xml:space="preserve">Sonata per </w:t>
      </w:r>
      <w:r w:rsidR="00C5415C" w:rsidRPr="006D01BA">
        <w:rPr>
          <w:rFonts w:ascii="Arial" w:hAnsi="Arial" w:cs="Arial"/>
        </w:rPr>
        <w:t xml:space="preserve">clarone e </w:t>
      </w:r>
      <w:r w:rsidR="00B21CF2" w:rsidRPr="006D01BA">
        <w:rPr>
          <w:rFonts w:ascii="Arial" w:hAnsi="Arial" w:cs="Arial"/>
        </w:rPr>
        <w:t>pianoforte (1971, 18’).</w:t>
      </w:r>
    </w:p>
    <w:p w:rsidR="00EA09B0" w:rsidRPr="006D01BA" w:rsidRDefault="00DD0FAD" w:rsidP="006C15B0">
      <w:pPr>
        <w:tabs>
          <w:tab w:val="left" w:pos="0"/>
          <w:tab w:val="left" w:pos="4253"/>
        </w:tabs>
        <w:spacing w:before="120" w:line="276" w:lineRule="auto"/>
        <w:rPr>
          <w:rFonts w:ascii="Arial" w:hAnsi="Arial" w:cs="Arial"/>
        </w:rPr>
      </w:pPr>
      <w:r w:rsidRPr="006D01BA">
        <w:rPr>
          <w:rFonts w:ascii="Arial" w:hAnsi="Arial" w:cs="Arial"/>
          <w:lang w:val="en-US"/>
        </w:rPr>
        <w:t>DSCH</w:t>
      </w:r>
      <w:r w:rsidR="00EA09B0" w:rsidRPr="006D01BA">
        <w:rPr>
          <w:rFonts w:ascii="Arial" w:hAnsi="Arial" w:cs="Arial"/>
          <w:lang w:val="en-US"/>
        </w:rPr>
        <w:t xml:space="preserve">, </w:t>
      </w:r>
      <w:r w:rsidRPr="006D01BA">
        <w:rPr>
          <w:rFonts w:ascii="Arial" w:hAnsi="Arial" w:cs="Arial"/>
          <w:lang w:val="en-US"/>
        </w:rPr>
        <w:t>clarone e p</w:t>
      </w:r>
      <w:r w:rsidR="00B21CF2" w:rsidRPr="006D01BA">
        <w:rPr>
          <w:rFonts w:ascii="Arial" w:hAnsi="Arial" w:cs="Arial"/>
          <w:lang w:val="en-US"/>
        </w:rPr>
        <w:t xml:space="preserve">f. </w:t>
      </w:r>
      <w:r w:rsidR="00EA09B0" w:rsidRPr="006D01BA">
        <w:rPr>
          <w:rFonts w:ascii="Arial" w:hAnsi="Arial" w:cs="Arial"/>
          <w:lang w:val="en-US"/>
        </w:rPr>
        <w:t>-</w:t>
      </w:r>
      <w:r w:rsidRPr="006D01BA">
        <w:rPr>
          <w:rFonts w:ascii="Arial" w:hAnsi="Arial" w:cs="Arial"/>
          <w:lang w:val="en-US"/>
        </w:rPr>
        <w:t>a Shostakovich</w:t>
      </w:r>
      <w:r w:rsidR="00EA09B0" w:rsidRPr="006D01BA">
        <w:rPr>
          <w:rFonts w:ascii="Arial" w:hAnsi="Arial" w:cs="Arial"/>
          <w:lang w:val="en-US"/>
        </w:rPr>
        <w:t>-</w:t>
      </w:r>
      <w:r w:rsidRPr="006D01BA">
        <w:rPr>
          <w:rFonts w:ascii="Arial" w:hAnsi="Arial" w:cs="Arial"/>
          <w:lang w:val="en-US"/>
        </w:rPr>
        <w:t xml:space="preserve"> (1976, 10’)</w:t>
      </w:r>
      <w:r w:rsidR="00EA09B0" w:rsidRPr="006D01BA">
        <w:rPr>
          <w:rFonts w:ascii="Arial" w:hAnsi="Arial" w:cs="Arial"/>
          <w:lang w:val="en-US"/>
        </w:rPr>
        <w:t>.</w:t>
      </w:r>
      <w:r w:rsidR="009D6E19" w:rsidRPr="006D01BA">
        <w:rPr>
          <w:rFonts w:ascii="Arial" w:hAnsi="Arial" w:cs="Arial"/>
          <w:lang w:val="en-US"/>
        </w:rPr>
        <w:t xml:space="preserve">   </w:t>
      </w:r>
      <w:r w:rsidR="00B21CF2" w:rsidRPr="006D01BA">
        <w:rPr>
          <w:rFonts w:ascii="Arial" w:hAnsi="Arial" w:cs="Arial"/>
        </w:rPr>
        <w:t xml:space="preserve">Con </w:t>
      </w:r>
      <w:r w:rsidR="00C5415C" w:rsidRPr="006D01BA">
        <w:rPr>
          <w:rFonts w:ascii="Arial" w:hAnsi="Arial" w:cs="Arial"/>
        </w:rPr>
        <w:t>a</w:t>
      </w:r>
      <w:r w:rsidR="00B21CF2" w:rsidRPr="006D01BA">
        <w:rPr>
          <w:rFonts w:ascii="Arial" w:hAnsi="Arial" w:cs="Arial"/>
        </w:rPr>
        <w:t>nimo, clarone, vcl. pf. (1986)</w:t>
      </w:r>
      <w:r w:rsidR="00EA09B0" w:rsidRPr="006D01BA">
        <w:rPr>
          <w:rFonts w:ascii="Arial" w:hAnsi="Arial" w:cs="Arial"/>
        </w:rPr>
        <w:t>.</w:t>
      </w:r>
    </w:p>
    <w:p w:rsidR="00C5415C" w:rsidRPr="006D01BA" w:rsidRDefault="00C5415C" w:rsidP="006C15B0">
      <w:pPr>
        <w:tabs>
          <w:tab w:val="left" w:pos="0"/>
          <w:tab w:val="left" w:pos="4253"/>
        </w:tabs>
        <w:spacing w:before="120" w:line="276" w:lineRule="auto"/>
        <w:rPr>
          <w:rFonts w:ascii="Arial" w:hAnsi="Arial" w:cs="Arial"/>
        </w:rPr>
      </w:pPr>
      <w:r w:rsidRPr="006D01BA">
        <w:rPr>
          <w:rFonts w:ascii="Arial" w:hAnsi="Arial" w:cs="Arial"/>
        </w:rPr>
        <w:t>Tre composizioni per clarone e pf. op. 34.   Andante con moto, clarone e pf.</w:t>
      </w:r>
    </w:p>
    <w:p w:rsidR="00C5415C" w:rsidRPr="006D01BA" w:rsidRDefault="00C5415C" w:rsidP="006C15B0">
      <w:pPr>
        <w:tabs>
          <w:tab w:val="left" w:pos="0"/>
          <w:tab w:val="left" w:pos="4253"/>
        </w:tabs>
        <w:spacing w:before="120" w:line="276" w:lineRule="auto"/>
        <w:rPr>
          <w:rFonts w:ascii="Arial" w:hAnsi="Arial" w:cs="Arial"/>
          <w:color w:val="548DD4"/>
        </w:rPr>
      </w:pPr>
    </w:p>
    <w:p w:rsidR="00EB0EBF" w:rsidRPr="006D01BA" w:rsidRDefault="00DD0FAD" w:rsidP="006C15B0">
      <w:pPr>
        <w:tabs>
          <w:tab w:val="left" w:pos="0"/>
          <w:tab w:val="left" w:pos="4253"/>
        </w:tabs>
        <w:spacing w:before="120" w:line="276" w:lineRule="auto"/>
        <w:rPr>
          <w:rFonts w:ascii="Arial" w:hAnsi="Arial" w:cs="Arial"/>
          <w:color w:val="666699"/>
          <w:u w:val="single"/>
        </w:rPr>
      </w:pPr>
      <w:r w:rsidRPr="006D01BA">
        <w:rPr>
          <w:rStyle w:val="google-src-text1"/>
          <w:rFonts w:ascii="Arial" w:hAnsi="Arial" w:cs="Arial"/>
          <w:specVanish w:val="0"/>
        </w:rPr>
        <w:t>Pastorale pro housle, violu (nebo violoncello) a klavír (1973), CHF, EMH 5'Pohádka pro flétnu, kytaru a violoncello (1973), CHF, EMH 8'DSCH pro basklarinet (nebo violoncello) a klavír /Na paměť Dmitrije Šostakoviče/ (1976), CHF, CD Music Vars 10'</w:t>
      </w:r>
      <w:r w:rsidR="00EB0EBF" w:rsidRPr="006D01BA">
        <w:rPr>
          <w:rFonts w:ascii="Arial" w:hAnsi="Arial" w:cs="Arial"/>
          <w:color w:val="666699"/>
          <w:u w:val="single"/>
        </w:rPr>
        <w:t>SMALLEY  Roger</w:t>
      </w:r>
      <w:r w:rsidR="00EB0EBF" w:rsidRPr="006D01BA">
        <w:rPr>
          <w:rFonts w:ascii="Arial" w:hAnsi="Arial" w:cs="Arial"/>
          <w:color w:val="666699"/>
          <w:u w:val="single"/>
        </w:rPr>
        <w:tab/>
        <w:t>Manchester, 1943</w:t>
      </w:r>
    </w:p>
    <w:p w:rsidR="00EB0EBF" w:rsidRPr="006D01BA" w:rsidRDefault="00EB0EB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pianista concertista inglese. Studi al Royal College di Londra, allievo di Hopkins, Fricker e White, perfezionamento con Goehr e Stockhausen. Risiede alternativamente in Australia e in Inghilterra.</w:t>
      </w:r>
    </w:p>
    <w:p w:rsidR="00EB0EBF" w:rsidRPr="006D01BA" w:rsidRDefault="00EB0EBF"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Trio per clarinetto, viola e pf. </w:t>
      </w:r>
      <w:r w:rsidRPr="006D01BA">
        <w:rPr>
          <w:rFonts w:ascii="Arial" w:hAnsi="Arial" w:cs="Arial"/>
          <w:color w:val="000000"/>
          <w:lang w:val="en-US"/>
        </w:rPr>
        <w:t>(1999, 10’30).</w:t>
      </w:r>
    </w:p>
    <w:p w:rsidR="00640867" w:rsidRPr="006D01BA" w:rsidRDefault="00640867" w:rsidP="006C15B0">
      <w:pPr>
        <w:tabs>
          <w:tab w:val="left" w:pos="0"/>
          <w:tab w:val="left" w:pos="4253"/>
        </w:tabs>
        <w:spacing w:before="120" w:line="276" w:lineRule="auto"/>
        <w:rPr>
          <w:rFonts w:ascii="Arial" w:hAnsi="Arial" w:cs="Arial"/>
          <w:color w:val="000000"/>
          <w:lang w:val="en-US"/>
        </w:rPr>
      </w:pPr>
    </w:p>
    <w:p w:rsidR="00640867" w:rsidRPr="006D01BA" w:rsidRDefault="0064086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SMET  Raoul De</w:t>
      </w:r>
      <w:r w:rsidRPr="006D01BA">
        <w:rPr>
          <w:rFonts w:ascii="Arial" w:hAnsi="Arial" w:cs="Arial"/>
          <w:color w:val="666699"/>
          <w:u w:val="single"/>
          <w:lang w:val="en-US"/>
        </w:rPr>
        <w:tab/>
        <w:t>Borgerhout, 27.10.1936</w:t>
      </w:r>
    </w:p>
    <w:p w:rsidR="00640867" w:rsidRPr="006D01BA" w:rsidRDefault="0064086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belga, allievo di Verbesselt ad Anversa e di Ton de Leew ad Amsterdam. Studi di elettroacustica </w:t>
      </w:r>
      <w:r w:rsidR="00D76F53">
        <w:rPr>
          <w:rFonts w:ascii="Arial" w:hAnsi="Arial" w:cs="Arial"/>
          <w:color w:val="666699"/>
          <w:sz w:val="20"/>
          <w:szCs w:val="20"/>
        </w:rPr>
        <w:t xml:space="preserve">   </w:t>
      </w:r>
      <w:r w:rsidRPr="006D01BA">
        <w:rPr>
          <w:rFonts w:ascii="Arial" w:hAnsi="Arial" w:cs="Arial"/>
          <w:color w:val="666699"/>
          <w:sz w:val="20"/>
          <w:szCs w:val="20"/>
        </w:rPr>
        <w:t>con De Meestre e Goethals.</w:t>
      </w:r>
    </w:p>
    <w:p w:rsidR="00640867" w:rsidRPr="006D01BA" w:rsidRDefault="00640867" w:rsidP="006C15B0">
      <w:pPr>
        <w:tabs>
          <w:tab w:val="left" w:pos="0"/>
          <w:tab w:val="left" w:pos="4253"/>
        </w:tabs>
        <w:spacing w:before="120" w:line="276" w:lineRule="auto"/>
        <w:rPr>
          <w:rFonts w:ascii="Arial" w:hAnsi="Arial" w:cs="Arial"/>
        </w:rPr>
      </w:pPr>
      <w:r w:rsidRPr="006D01BA">
        <w:rPr>
          <w:rFonts w:ascii="Arial" w:hAnsi="Arial" w:cs="Arial"/>
        </w:rPr>
        <w:t>Cadenza (1978, 10’).   3 Miniature (1998, 5’).   4 Temperamenti (1975, 9’).</w:t>
      </w:r>
    </w:p>
    <w:p w:rsidR="00640867" w:rsidRPr="006D01BA" w:rsidRDefault="00640867" w:rsidP="006C15B0">
      <w:pPr>
        <w:tabs>
          <w:tab w:val="left" w:pos="0"/>
          <w:tab w:val="left" w:pos="4253"/>
        </w:tabs>
        <w:spacing w:before="120" w:line="276" w:lineRule="auto"/>
        <w:rPr>
          <w:rFonts w:ascii="Arial" w:hAnsi="Arial" w:cs="Arial"/>
        </w:rPr>
      </w:pPr>
      <w:r w:rsidRPr="006D01BA">
        <w:rPr>
          <w:rStyle w:val="Enfasigrassetto"/>
          <w:rFonts w:ascii="Arial" w:hAnsi="Arial" w:cs="Arial"/>
          <w:b w:val="0"/>
        </w:rPr>
        <w:t xml:space="preserve">Soledad Sonora 1 </w:t>
      </w:r>
      <w:r w:rsidRPr="006D01BA">
        <w:rPr>
          <w:rFonts w:ascii="Arial" w:hAnsi="Arial" w:cs="Arial"/>
        </w:rPr>
        <w:t xml:space="preserve">(1988, </w:t>
      </w:r>
      <w:r w:rsidRPr="006D01BA">
        <w:rPr>
          <w:rStyle w:val="works-time"/>
          <w:rFonts w:ascii="Arial" w:hAnsi="Arial" w:cs="Arial"/>
        </w:rPr>
        <w:t xml:space="preserve">5’40).   </w:t>
      </w:r>
      <w:r w:rsidRPr="006D01BA">
        <w:rPr>
          <w:rFonts w:ascii="Arial" w:hAnsi="Arial" w:cs="Arial"/>
        </w:rPr>
        <w:t>Drugs, 2 clarinetti (1972, 5’).</w:t>
      </w:r>
    </w:p>
    <w:p w:rsidR="00640867" w:rsidRPr="006D01BA" w:rsidRDefault="00640867" w:rsidP="006C15B0">
      <w:pPr>
        <w:tabs>
          <w:tab w:val="left" w:pos="0"/>
          <w:tab w:val="left" w:pos="4253"/>
        </w:tabs>
        <w:spacing w:before="120" w:line="276" w:lineRule="auto"/>
        <w:rPr>
          <w:rFonts w:ascii="Arial" w:hAnsi="Arial" w:cs="Arial"/>
        </w:rPr>
      </w:pPr>
      <w:r w:rsidRPr="006D01BA">
        <w:rPr>
          <w:rStyle w:val="works-time"/>
          <w:rFonts w:ascii="Arial" w:hAnsi="Arial" w:cs="Arial"/>
        </w:rPr>
        <w:t>E</w:t>
      </w:r>
      <w:r w:rsidRPr="006D01BA">
        <w:rPr>
          <w:rStyle w:val="Enfasigrassetto"/>
          <w:rFonts w:ascii="Arial" w:hAnsi="Arial" w:cs="Arial"/>
          <w:b w:val="0"/>
        </w:rPr>
        <w:t>aga 1</w:t>
      </w:r>
      <w:r w:rsidRPr="006D01BA">
        <w:rPr>
          <w:rFonts w:ascii="Arial" w:hAnsi="Arial" w:cs="Arial"/>
        </w:rPr>
        <w:t xml:space="preserve">, quart. di clarinetti (2003, </w:t>
      </w:r>
      <w:r w:rsidRPr="006D01BA">
        <w:rPr>
          <w:rStyle w:val="works-time"/>
          <w:rFonts w:ascii="Arial" w:hAnsi="Arial" w:cs="Arial"/>
        </w:rPr>
        <w:t xml:space="preserve">10’).   </w:t>
      </w:r>
      <w:r w:rsidRPr="006D01BA">
        <w:rPr>
          <w:rFonts w:ascii="Arial" w:hAnsi="Arial" w:cs="Arial"/>
        </w:rPr>
        <w:t>A Bocanadas, cl. e pf (1992, 9’).</w:t>
      </w:r>
    </w:p>
    <w:p w:rsidR="00640867" w:rsidRPr="006D01BA" w:rsidRDefault="00640867" w:rsidP="006C15B0">
      <w:pPr>
        <w:tabs>
          <w:tab w:val="left" w:pos="0"/>
          <w:tab w:val="left" w:pos="4253"/>
        </w:tabs>
        <w:spacing w:before="120" w:line="276" w:lineRule="auto"/>
        <w:rPr>
          <w:rFonts w:ascii="Arial" w:hAnsi="Arial" w:cs="Arial"/>
        </w:rPr>
      </w:pPr>
      <w:r w:rsidRPr="006D01BA">
        <w:rPr>
          <w:rFonts w:ascii="Arial" w:hAnsi="Arial" w:cs="Arial"/>
        </w:rPr>
        <w:t>3° Notturno cl. pf (1997, 6’).   Octopus, per 8 clarinetti (1990, 8’).</w:t>
      </w:r>
    </w:p>
    <w:p w:rsidR="00640867" w:rsidRPr="006D01BA" w:rsidRDefault="00640867" w:rsidP="006C15B0">
      <w:pPr>
        <w:tabs>
          <w:tab w:val="left" w:pos="0"/>
          <w:tab w:val="left" w:pos="4253"/>
        </w:tabs>
        <w:spacing w:before="120" w:line="276" w:lineRule="auto"/>
        <w:rPr>
          <w:rFonts w:ascii="Arial" w:hAnsi="Arial" w:cs="Arial"/>
        </w:rPr>
      </w:pPr>
      <w:r w:rsidRPr="006D01BA">
        <w:rPr>
          <w:rFonts w:ascii="Arial" w:hAnsi="Arial" w:cs="Arial"/>
        </w:rPr>
        <w:t>Tussen Kreef en Stenbok</w:t>
      </w:r>
      <w:r w:rsidR="009D6E19" w:rsidRPr="006D01BA">
        <w:rPr>
          <w:rFonts w:ascii="Arial" w:hAnsi="Arial" w:cs="Arial"/>
        </w:rPr>
        <w:t>,</w:t>
      </w:r>
      <w:r w:rsidRPr="006D01BA">
        <w:rPr>
          <w:rFonts w:ascii="Arial" w:hAnsi="Arial" w:cs="Arial"/>
        </w:rPr>
        <w:t xml:space="preserve"> clarinetto e quart. d’archi (1991, 21’).</w:t>
      </w:r>
    </w:p>
    <w:p w:rsidR="00640867" w:rsidRPr="006D01BA" w:rsidRDefault="00640867" w:rsidP="006C15B0">
      <w:pPr>
        <w:tabs>
          <w:tab w:val="left" w:pos="0"/>
          <w:tab w:val="left" w:pos="4253"/>
        </w:tabs>
        <w:spacing w:before="120" w:line="276" w:lineRule="auto"/>
        <w:rPr>
          <w:rFonts w:ascii="Arial" w:hAnsi="Arial" w:cs="Arial"/>
        </w:rPr>
      </w:pPr>
      <w:r w:rsidRPr="006D01BA">
        <w:rPr>
          <w:rFonts w:ascii="Arial" w:hAnsi="Arial" w:cs="Arial"/>
        </w:rPr>
        <w:t xml:space="preserve">Escapade, cl. e quart. d’archi (1991).  </w:t>
      </w:r>
      <w:r w:rsidRPr="006D01BA">
        <w:rPr>
          <w:rStyle w:val="Enfasigrassetto"/>
          <w:rFonts w:ascii="Arial" w:hAnsi="Arial" w:cs="Arial"/>
          <w:b w:val="0"/>
        </w:rPr>
        <w:t xml:space="preserve"> A Bocanadas</w:t>
      </w:r>
      <w:r w:rsidRPr="006D01BA">
        <w:rPr>
          <w:rFonts w:ascii="Arial" w:hAnsi="Arial" w:cs="Arial"/>
        </w:rPr>
        <w:t>, clarone e perc. (1992, 7’).</w:t>
      </w:r>
    </w:p>
    <w:p w:rsidR="00E71833" w:rsidRPr="006D01BA" w:rsidRDefault="00E71833" w:rsidP="006C15B0">
      <w:pPr>
        <w:tabs>
          <w:tab w:val="left" w:pos="0"/>
          <w:tab w:val="left" w:pos="4253"/>
        </w:tabs>
        <w:spacing w:before="120" w:line="276" w:lineRule="auto"/>
        <w:rPr>
          <w:rFonts w:ascii="Arial" w:hAnsi="Arial" w:cs="Arial"/>
          <w:color w:val="000000"/>
        </w:rPr>
      </w:pPr>
    </w:p>
    <w:p w:rsidR="00E71833" w:rsidRPr="006D01BA" w:rsidRDefault="00E7183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SMIRNOV  Dmitri</w:t>
      </w:r>
      <w:r w:rsidRPr="006D01BA">
        <w:rPr>
          <w:rFonts w:ascii="Arial" w:hAnsi="Arial" w:cs="Arial"/>
          <w:color w:val="666699"/>
          <w:u w:val="single"/>
        </w:rPr>
        <w:tab/>
        <w:t>Minsk. 2.11.1948</w:t>
      </w:r>
    </w:p>
    <w:p w:rsidR="00E71833" w:rsidRPr="006D01BA" w:rsidRDefault="00E7183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figlio di cantanti d’opera, entra al Conservatorio di Mosca nel 1967.Studi di composizione con Sidelnikov, orchestrazione con E. Denisov, analisi con Sidelnikov e si perfeziona con P. Herschkowitz, allievo </w:t>
      </w:r>
      <w:r w:rsidR="009060E0" w:rsidRPr="006D01BA">
        <w:rPr>
          <w:rFonts w:ascii="Arial" w:hAnsi="Arial" w:cs="Arial"/>
          <w:color w:val="666699"/>
          <w:sz w:val="20"/>
          <w:szCs w:val="20"/>
        </w:rPr>
        <w:t xml:space="preserve">    </w:t>
      </w:r>
      <w:r w:rsidR="00D76F53">
        <w:rPr>
          <w:rFonts w:ascii="Arial" w:hAnsi="Arial" w:cs="Arial"/>
          <w:color w:val="666699"/>
          <w:sz w:val="20"/>
          <w:szCs w:val="20"/>
        </w:rPr>
        <w:t xml:space="preserve">   </w:t>
      </w:r>
      <w:r w:rsidRPr="006D01BA">
        <w:rPr>
          <w:rFonts w:ascii="Arial" w:hAnsi="Arial" w:cs="Arial"/>
          <w:color w:val="666699"/>
          <w:sz w:val="20"/>
          <w:szCs w:val="20"/>
        </w:rPr>
        <w:t>di Webern. Insegnante al Goldsmiths College of Music di Londra.</w:t>
      </w:r>
    </w:p>
    <w:p w:rsidR="00E71833" w:rsidRPr="006D01BA" w:rsidRDefault="00E7183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Monologo per clarinetto solo (1968, 4’).   </w:t>
      </w:r>
      <w:r w:rsidRPr="006D01BA">
        <w:rPr>
          <w:rFonts w:ascii="Arial" w:hAnsi="Arial" w:cs="Arial"/>
          <w:color w:val="000000"/>
          <w:lang w:val="en-US"/>
        </w:rPr>
        <w:t xml:space="preserve">The Melanholic Minute, cl. e pf. </w:t>
      </w:r>
      <w:r w:rsidRPr="006D01BA">
        <w:rPr>
          <w:rFonts w:ascii="Arial" w:hAnsi="Arial" w:cs="Arial"/>
          <w:color w:val="000000"/>
        </w:rPr>
        <w:t>(1975, 1’).</w:t>
      </w:r>
    </w:p>
    <w:p w:rsidR="00E71833" w:rsidRPr="006D01BA" w:rsidRDefault="00E7183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Trynity Music, cl. vl. pf. (1990, 8’).   Concerto per clarinetto e orch. (1974, 12’).</w:t>
      </w:r>
    </w:p>
    <w:p w:rsidR="00EB0EBF" w:rsidRPr="006D01BA" w:rsidRDefault="00EB0EBF" w:rsidP="006C15B0">
      <w:pPr>
        <w:tabs>
          <w:tab w:val="left" w:pos="0"/>
          <w:tab w:val="left" w:pos="4253"/>
        </w:tabs>
        <w:spacing w:before="120" w:line="276" w:lineRule="auto"/>
        <w:rPr>
          <w:rFonts w:ascii="Arial" w:hAnsi="Arial" w:cs="Arial"/>
          <w:color w:val="000000"/>
        </w:rPr>
      </w:pPr>
    </w:p>
    <w:p w:rsidR="004B73B7" w:rsidRPr="006D01BA" w:rsidRDefault="004B73B7" w:rsidP="006C15B0">
      <w:pPr>
        <w:tabs>
          <w:tab w:val="left" w:pos="0"/>
          <w:tab w:val="left" w:pos="4253"/>
        </w:tabs>
        <w:spacing w:before="120" w:line="276" w:lineRule="auto"/>
        <w:rPr>
          <w:rFonts w:ascii="Arial" w:hAnsi="Arial" w:cs="Arial"/>
          <w:color w:val="666699"/>
          <w:u w:val="single"/>
        </w:rPr>
      </w:pPr>
      <w:bookmarkStart w:id="71" w:name="trioforhorn"/>
      <w:bookmarkEnd w:id="71"/>
      <w:r w:rsidRPr="006D01BA">
        <w:rPr>
          <w:rFonts w:ascii="Arial" w:hAnsi="Arial" w:cs="Arial"/>
          <w:color w:val="666699"/>
          <w:u w:val="single"/>
        </w:rPr>
        <w:lastRenderedPageBreak/>
        <w:t>SMIT  André</w:t>
      </w:r>
      <w:r w:rsidRPr="006D01BA">
        <w:rPr>
          <w:rFonts w:ascii="Arial" w:hAnsi="Arial" w:cs="Arial"/>
          <w:color w:val="666699"/>
          <w:u w:val="single"/>
        </w:rPr>
        <w:tab/>
        <w:t>Ville d’Avray, 24.8.1926</w:t>
      </w:r>
    </w:p>
    <w:p w:rsidR="004B73B7" w:rsidRPr="006D01BA" w:rsidRDefault="004B73B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belga, studi privati al CRM di Bruxelles. Direttore dell’Accademia De Greef di St. Gilles, </w:t>
      </w:r>
      <w:r w:rsidR="009060E0" w:rsidRPr="006D01BA">
        <w:rPr>
          <w:rFonts w:ascii="Arial" w:hAnsi="Arial" w:cs="Arial"/>
          <w:color w:val="666699"/>
          <w:sz w:val="20"/>
          <w:szCs w:val="20"/>
        </w:rPr>
        <w:t xml:space="preserve">            </w:t>
      </w:r>
      <w:r w:rsidRPr="006D01BA">
        <w:rPr>
          <w:rFonts w:ascii="Arial" w:hAnsi="Arial" w:cs="Arial"/>
          <w:color w:val="666699"/>
          <w:sz w:val="20"/>
          <w:szCs w:val="20"/>
        </w:rPr>
        <w:t>insegnante al CRM di Bruxelles.</w:t>
      </w:r>
    </w:p>
    <w:p w:rsidR="00C06F4F" w:rsidRPr="006D01BA" w:rsidRDefault="0063734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Estampe, clarinetto e pf.   Impressions, clarinetto e pf.</w:t>
      </w:r>
    </w:p>
    <w:p w:rsidR="00E74538" w:rsidRPr="006D01BA" w:rsidRDefault="00E74538" w:rsidP="006C15B0">
      <w:pPr>
        <w:pStyle w:val="Corpotesto"/>
        <w:tabs>
          <w:tab w:val="left" w:pos="0"/>
          <w:tab w:val="left" w:pos="4253"/>
        </w:tabs>
        <w:spacing w:before="120" w:after="0" w:line="276" w:lineRule="auto"/>
        <w:rPr>
          <w:rFonts w:ascii="Arial" w:hAnsi="Arial" w:cs="Arial"/>
          <w:sz w:val="24"/>
          <w:szCs w:val="24"/>
        </w:rPr>
      </w:pPr>
    </w:p>
    <w:p w:rsidR="00336CE4" w:rsidRPr="006D01BA" w:rsidRDefault="00336CE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SMIT  Leo</w:t>
      </w:r>
      <w:r w:rsidRPr="006D01BA">
        <w:rPr>
          <w:rFonts w:ascii="Arial" w:hAnsi="Arial" w:cs="Arial"/>
          <w:color w:val="666699"/>
          <w:u w:val="single"/>
        </w:rPr>
        <w:tab/>
        <w:t>Filadelfia, 12.1.1921</w:t>
      </w:r>
    </w:p>
    <w:p w:rsidR="00336CE4" w:rsidRPr="006D01BA" w:rsidRDefault="00336CE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americano, allievo di Vengerova e Nabokov. </w:t>
      </w:r>
      <w:r w:rsidR="001223C1" w:rsidRPr="006D01BA">
        <w:rPr>
          <w:rFonts w:ascii="Arial" w:hAnsi="Arial" w:cs="Arial"/>
          <w:color w:val="666699"/>
          <w:sz w:val="20"/>
          <w:szCs w:val="20"/>
        </w:rPr>
        <w:t>Si esibì</w:t>
      </w:r>
      <w:r w:rsidRPr="006D01BA">
        <w:rPr>
          <w:rFonts w:ascii="Arial" w:hAnsi="Arial" w:cs="Arial"/>
          <w:color w:val="666699"/>
          <w:sz w:val="20"/>
          <w:szCs w:val="20"/>
        </w:rPr>
        <w:t xml:space="preserve"> con l’orchestra diretta da </w:t>
      </w:r>
      <w:r w:rsidR="009060E0" w:rsidRPr="006D01BA">
        <w:rPr>
          <w:rFonts w:ascii="Arial" w:hAnsi="Arial" w:cs="Arial"/>
          <w:color w:val="666699"/>
          <w:sz w:val="20"/>
          <w:szCs w:val="20"/>
        </w:rPr>
        <w:t xml:space="preserve">                  </w:t>
      </w:r>
      <w:r w:rsidRPr="006D01BA">
        <w:rPr>
          <w:rFonts w:ascii="Arial" w:hAnsi="Arial" w:cs="Arial"/>
          <w:color w:val="666699"/>
          <w:sz w:val="20"/>
          <w:szCs w:val="20"/>
        </w:rPr>
        <w:t>Bernstein</w:t>
      </w:r>
      <w:r w:rsidR="00B9437E" w:rsidRPr="006D01BA">
        <w:rPr>
          <w:rFonts w:ascii="Arial" w:hAnsi="Arial" w:cs="Arial"/>
          <w:color w:val="666699"/>
          <w:sz w:val="20"/>
          <w:szCs w:val="20"/>
        </w:rPr>
        <w:t xml:space="preserve"> e come solista. Insegnante all’Università di New York.</w:t>
      </w:r>
    </w:p>
    <w:p w:rsidR="00B9437E" w:rsidRPr="006D01BA" w:rsidRDefault="00B9437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Invention per </w:t>
      </w:r>
      <w:r w:rsidR="00C75162" w:rsidRPr="006D01BA">
        <w:rPr>
          <w:rFonts w:ascii="Arial" w:hAnsi="Arial" w:cs="Arial"/>
          <w:color w:val="000000"/>
        </w:rPr>
        <w:t>clarinetto</w:t>
      </w:r>
      <w:r w:rsidRPr="006D01BA">
        <w:rPr>
          <w:rFonts w:ascii="Arial" w:hAnsi="Arial" w:cs="Arial"/>
          <w:color w:val="000000"/>
        </w:rPr>
        <w:t xml:space="preserve"> e pf. (1943).   4 liriche per voce, fl. e </w:t>
      </w:r>
      <w:r w:rsidR="00C75162" w:rsidRPr="006D01BA">
        <w:rPr>
          <w:rFonts w:ascii="Arial" w:hAnsi="Arial" w:cs="Arial"/>
          <w:color w:val="000000"/>
        </w:rPr>
        <w:t>clarinetto</w:t>
      </w:r>
      <w:r w:rsidRPr="006D01BA">
        <w:rPr>
          <w:rFonts w:ascii="Arial" w:hAnsi="Arial" w:cs="Arial"/>
          <w:color w:val="000000"/>
        </w:rPr>
        <w:t xml:space="preserve"> (1942).</w:t>
      </w:r>
    </w:p>
    <w:p w:rsidR="00C75162" w:rsidRPr="006D01BA" w:rsidRDefault="00B9437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Accademic Graffiti, voce, </w:t>
      </w:r>
      <w:r w:rsidR="00C75162" w:rsidRPr="006D01BA">
        <w:rPr>
          <w:rFonts w:ascii="Arial" w:hAnsi="Arial" w:cs="Arial"/>
          <w:color w:val="000000"/>
        </w:rPr>
        <w:t>clarinetto</w:t>
      </w:r>
      <w:r w:rsidR="00AA4BF4" w:rsidRPr="006D01BA">
        <w:rPr>
          <w:rFonts w:ascii="Arial" w:hAnsi="Arial" w:cs="Arial"/>
          <w:color w:val="000000"/>
        </w:rPr>
        <w:t>,</w:t>
      </w:r>
      <w:r w:rsidRPr="006D01BA">
        <w:rPr>
          <w:rFonts w:ascii="Arial" w:hAnsi="Arial" w:cs="Arial"/>
          <w:color w:val="000000"/>
        </w:rPr>
        <w:t xml:space="preserve"> vcl. pf. perc. (1963).</w:t>
      </w:r>
    </w:p>
    <w:p w:rsidR="00B9437E" w:rsidRPr="006D01BA" w:rsidRDefault="00B9437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Sestetto per </w:t>
      </w:r>
      <w:r w:rsidR="00C75162" w:rsidRPr="006D01BA">
        <w:rPr>
          <w:rFonts w:ascii="Arial" w:hAnsi="Arial" w:cs="Arial"/>
          <w:color w:val="000000"/>
        </w:rPr>
        <w:t>clarinetto</w:t>
      </w:r>
      <w:r w:rsidR="00AA4BF4" w:rsidRPr="006D01BA">
        <w:rPr>
          <w:rFonts w:ascii="Arial" w:hAnsi="Arial" w:cs="Arial"/>
          <w:color w:val="000000"/>
        </w:rPr>
        <w:t>,</w:t>
      </w:r>
      <w:r w:rsidRPr="006D01BA">
        <w:rPr>
          <w:rFonts w:ascii="Arial" w:hAnsi="Arial" w:cs="Arial"/>
          <w:color w:val="000000"/>
        </w:rPr>
        <w:t xml:space="preserve"> fag. 4 archi (1940).</w:t>
      </w:r>
    </w:p>
    <w:p w:rsidR="00137999" w:rsidRPr="006D01BA" w:rsidRDefault="00137999" w:rsidP="006C15B0">
      <w:pPr>
        <w:tabs>
          <w:tab w:val="left" w:pos="0"/>
          <w:tab w:val="left" w:pos="4253"/>
        </w:tabs>
        <w:spacing w:before="120" w:line="276" w:lineRule="auto"/>
        <w:rPr>
          <w:rFonts w:ascii="Arial" w:hAnsi="Arial" w:cs="Arial"/>
          <w:color w:val="000000"/>
        </w:rPr>
      </w:pPr>
    </w:p>
    <w:p w:rsidR="00501031" w:rsidRPr="006D01BA" w:rsidRDefault="0050103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SMITH  William</w:t>
      </w:r>
      <w:r w:rsidRPr="006D01BA">
        <w:rPr>
          <w:rFonts w:ascii="Arial" w:hAnsi="Arial" w:cs="Arial"/>
          <w:color w:val="666699"/>
          <w:u w:val="single"/>
        </w:rPr>
        <w:tab/>
        <w:t>Sacramento, 22.9.1926</w:t>
      </w:r>
    </w:p>
    <w:p w:rsidR="009D499F" w:rsidRPr="006D01BA" w:rsidRDefault="009D499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allievo di Milhaud e Sessions. Premio Guggenheim nel 1960.</w:t>
      </w:r>
    </w:p>
    <w:p w:rsidR="00C46615" w:rsidRPr="006D01BA" w:rsidRDefault="00C4661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 Pezzi</w:t>
      </w:r>
      <w:r w:rsidR="00E74538" w:rsidRPr="006D01BA">
        <w:rPr>
          <w:rFonts w:ascii="Arial" w:hAnsi="Arial" w:cs="Arial"/>
          <w:color w:val="000000"/>
        </w:rPr>
        <w:t>,</w:t>
      </w:r>
      <w:r w:rsidRPr="006D01BA">
        <w:rPr>
          <w:rFonts w:ascii="Arial" w:hAnsi="Arial" w:cs="Arial"/>
          <w:color w:val="000000"/>
        </w:rPr>
        <w:t xml:space="preserve"> clarinetto solo (1958).   Sonata per clarinetto e pf</w:t>
      </w:r>
      <w:r w:rsidR="00E74538" w:rsidRPr="006D01BA">
        <w:rPr>
          <w:rFonts w:ascii="Arial" w:hAnsi="Arial" w:cs="Arial"/>
          <w:color w:val="000000"/>
        </w:rPr>
        <w:t xml:space="preserve"> (1948)</w:t>
      </w:r>
      <w:r w:rsidR="00DB478E" w:rsidRPr="006D01BA">
        <w:rPr>
          <w:rFonts w:ascii="Arial" w:hAnsi="Arial" w:cs="Arial"/>
          <w:color w:val="000000"/>
        </w:rPr>
        <w:t xml:space="preserve"> 1) 3’20,  2) 4’20,  </w:t>
      </w:r>
      <w:r w:rsidR="00E74538" w:rsidRPr="006D01BA">
        <w:rPr>
          <w:rFonts w:ascii="Arial" w:hAnsi="Arial" w:cs="Arial"/>
          <w:color w:val="000000"/>
        </w:rPr>
        <w:t>3) 2’50</w:t>
      </w:r>
      <w:r w:rsidRPr="006D01BA">
        <w:rPr>
          <w:rFonts w:ascii="Arial" w:hAnsi="Arial" w:cs="Arial"/>
          <w:color w:val="000000"/>
        </w:rPr>
        <w:t>.</w:t>
      </w:r>
    </w:p>
    <w:p w:rsidR="00C46615" w:rsidRPr="006D01BA" w:rsidRDefault="00C4661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Suite per clarinetto, fl. tr</w:t>
      </w:r>
      <w:r w:rsidR="00DB478E" w:rsidRPr="006D01BA">
        <w:rPr>
          <w:rFonts w:ascii="Arial" w:hAnsi="Arial" w:cs="Arial"/>
          <w:color w:val="000000"/>
        </w:rPr>
        <w:t>.</w:t>
      </w:r>
      <w:r w:rsidRPr="006D01BA">
        <w:rPr>
          <w:rFonts w:ascii="Arial" w:hAnsi="Arial" w:cs="Arial"/>
          <w:color w:val="000000"/>
        </w:rPr>
        <w:t xml:space="preserve"> (1947).   </w:t>
      </w:r>
      <w:r w:rsidR="00501031" w:rsidRPr="006D01BA">
        <w:rPr>
          <w:rFonts w:ascii="Arial" w:hAnsi="Arial" w:cs="Arial"/>
          <w:color w:val="000000"/>
        </w:rPr>
        <w:t>Serenade, fl. vl. tr. clarinetto (1947).</w:t>
      </w:r>
      <w:r w:rsidR="006B574E" w:rsidRPr="006D01BA">
        <w:rPr>
          <w:rFonts w:ascii="Arial" w:hAnsi="Arial" w:cs="Arial"/>
          <w:color w:val="000000"/>
        </w:rPr>
        <w:t xml:space="preserve">   Ritual (7’15).</w:t>
      </w:r>
    </w:p>
    <w:p w:rsidR="00501031" w:rsidRPr="006D01BA" w:rsidRDefault="00C4661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con clarinetto (1950).</w:t>
      </w:r>
      <w:r w:rsidR="00F06C96" w:rsidRPr="006D01BA">
        <w:rPr>
          <w:rFonts w:ascii="Arial" w:hAnsi="Arial" w:cs="Arial"/>
          <w:color w:val="000000"/>
        </w:rPr>
        <w:t xml:space="preserve">   </w:t>
      </w:r>
      <w:r w:rsidRPr="006D01BA">
        <w:rPr>
          <w:rFonts w:ascii="Arial" w:hAnsi="Arial" w:cs="Arial"/>
          <w:color w:val="000000"/>
        </w:rPr>
        <w:t>Schizofrenic scherzo, clarinetto, tr. sass. trb. (1947).</w:t>
      </w:r>
    </w:p>
    <w:p w:rsidR="00E74538" w:rsidRPr="006D01BA" w:rsidRDefault="00C4661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clarinetto, vl. pf. (1957).   Concerto per clarinetto e combo (1957).</w:t>
      </w:r>
    </w:p>
    <w:p w:rsidR="00F06C96" w:rsidRPr="006D01BA" w:rsidRDefault="00F06C96" w:rsidP="006C15B0">
      <w:pPr>
        <w:tabs>
          <w:tab w:val="left" w:pos="0"/>
          <w:tab w:val="left" w:pos="4253"/>
        </w:tabs>
        <w:spacing w:before="120" w:line="276" w:lineRule="auto"/>
        <w:rPr>
          <w:rFonts w:ascii="Arial" w:hAnsi="Arial" w:cs="Arial"/>
          <w:color w:val="000000"/>
        </w:rPr>
      </w:pPr>
    </w:p>
    <w:p w:rsidR="005A749E" w:rsidRPr="006D01BA" w:rsidRDefault="005A749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SMITHBRINDLE  Reginald</w:t>
      </w:r>
      <w:r w:rsidR="00F06C96" w:rsidRPr="006D01BA">
        <w:rPr>
          <w:rFonts w:ascii="Arial" w:hAnsi="Arial" w:cs="Arial"/>
          <w:color w:val="666699"/>
          <w:u w:val="single"/>
        </w:rPr>
        <w:t xml:space="preserve">                </w:t>
      </w:r>
      <w:r w:rsidR="004F7B77" w:rsidRPr="006D01BA">
        <w:rPr>
          <w:rFonts w:ascii="Arial" w:hAnsi="Arial" w:cs="Arial"/>
          <w:color w:val="666699"/>
          <w:u w:val="single"/>
        </w:rPr>
        <w:t xml:space="preserve">        </w:t>
      </w:r>
      <w:r w:rsidRPr="006D01BA">
        <w:rPr>
          <w:rFonts w:ascii="Arial" w:hAnsi="Arial" w:cs="Arial"/>
          <w:color w:val="666699"/>
          <w:u w:val="single"/>
        </w:rPr>
        <w:t xml:space="preserve">Preston, </w:t>
      </w:r>
      <w:r w:rsidR="004467FD" w:rsidRPr="006D01BA">
        <w:rPr>
          <w:rFonts w:ascii="Arial" w:hAnsi="Arial" w:cs="Arial"/>
          <w:color w:val="666699"/>
          <w:u w:val="single"/>
        </w:rPr>
        <w:t>5.1.</w:t>
      </w:r>
      <w:r w:rsidRPr="006D01BA">
        <w:rPr>
          <w:rFonts w:ascii="Arial" w:hAnsi="Arial" w:cs="Arial"/>
          <w:color w:val="666699"/>
          <w:u w:val="single"/>
        </w:rPr>
        <w:t xml:space="preserve">1917 </w:t>
      </w:r>
      <w:r w:rsidR="004467FD" w:rsidRPr="006D01BA">
        <w:rPr>
          <w:rFonts w:ascii="Arial" w:hAnsi="Arial" w:cs="Arial"/>
          <w:color w:val="666699"/>
          <w:u w:val="single"/>
        </w:rPr>
        <w:t xml:space="preserve">-Caterham, </w:t>
      </w:r>
      <w:r w:rsidRPr="006D01BA">
        <w:rPr>
          <w:rFonts w:ascii="Arial" w:hAnsi="Arial" w:cs="Arial"/>
          <w:color w:val="666699"/>
          <w:u w:val="single"/>
        </w:rPr>
        <w:t>9.9.2003.</w:t>
      </w:r>
    </w:p>
    <w:p w:rsidR="004467FD" w:rsidRPr="006D01BA" w:rsidRDefault="004467F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allievo di Parry-Williams, perfezionamento a Firenze con Dalla piccola e a Roma con </w:t>
      </w:r>
      <w:r w:rsidR="00D76F53">
        <w:rPr>
          <w:rFonts w:ascii="Arial" w:hAnsi="Arial" w:cs="Arial"/>
          <w:color w:val="666699"/>
          <w:sz w:val="20"/>
          <w:szCs w:val="20"/>
        </w:rPr>
        <w:t xml:space="preserve"> </w:t>
      </w:r>
      <w:r w:rsidRPr="006D01BA">
        <w:rPr>
          <w:rFonts w:ascii="Arial" w:hAnsi="Arial" w:cs="Arial"/>
          <w:color w:val="666699"/>
          <w:sz w:val="20"/>
          <w:szCs w:val="20"/>
        </w:rPr>
        <w:t>Pizzetti. Insegnante all’Università del Surrey.</w:t>
      </w:r>
    </w:p>
    <w:p w:rsidR="00587C20" w:rsidRPr="006D01BA" w:rsidRDefault="00587C2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w:t>
      </w:r>
      <w:r w:rsidR="004467FD" w:rsidRPr="006D01BA">
        <w:rPr>
          <w:rFonts w:ascii="Arial" w:hAnsi="Arial" w:cs="Arial"/>
          <w:color w:val="000000"/>
        </w:rPr>
        <w:t xml:space="preserve"> (1962).</w:t>
      </w:r>
    </w:p>
    <w:p w:rsidR="000C691F" w:rsidRPr="006D01BA" w:rsidRDefault="000C691F" w:rsidP="006C15B0">
      <w:pPr>
        <w:tabs>
          <w:tab w:val="left" w:pos="0"/>
          <w:tab w:val="left" w:pos="4253"/>
        </w:tabs>
        <w:spacing w:before="120" w:line="276" w:lineRule="auto"/>
        <w:rPr>
          <w:rFonts w:ascii="Arial" w:hAnsi="Arial" w:cs="Arial"/>
          <w:color w:val="000000"/>
        </w:rPr>
      </w:pPr>
    </w:p>
    <w:p w:rsidR="000C691F" w:rsidRPr="006D01BA" w:rsidRDefault="000C691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SNEL  Joseph François</w:t>
      </w:r>
      <w:r w:rsidR="00F06C96" w:rsidRPr="006D01BA">
        <w:rPr>
          <w:rFonts w:ascii="Arial" w:hAnsi="Arial" w:cs="Arial"/>
          <w:color w:val="666699"/>
          <w:u w:val="single"/>
        </w:rPr>
        <w:t xml:space="preserve">                      </w:t>
      </w:r>
      <w:r w:rsidR="00E71BAC" w:rsidRPr="006D01BA">
        <w:rPr>
          <w:rFonts w:ascii="Arial" w:hAnsi="Arial" w:cs="Arial"/>
          <w:color w:val="666699"/>
          <w:u w:val="single"/>
        </w:rPr>
        <w:t xml:space="preserve">        </w:t>
      </w:r>
      <w:r w:rsidRPr="006D01BA">
        <w:rPr>
          <w:rFonts w:ascii="Arial" w:hAnsi="Arial" w:cs="Arial"/>
          <w:color w:val="666699"/>
          <w:u w:val="single"/>
        </w:rPr>
        <w:t>Bruxelles, 30.7.1793 - Koekelberg, 10.3.1861.</w:t>
      </w:r>
    </w:p>
    <w:p w:rsidR="000C691F" w:rsidRPr="006D01BA" w:rsidRDefault="000C691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pedagogo e violinista belga, allievo di Vander Plancken, Baillot e Dourlen. </w:t>
      </w:r>
      <w:r w:rsidR="00D76F53">
        <w:rPr>
          <w:rFonts w:ascii="Arial" w:hAnsi="Arial" w:cs="Arial"/>
          <w:color w:val="666699"/>
          <w:sz w:val="20"/>
          <w:szCs w:val="20"/>
        </w:rPr>
        <w:t xml:space="preserve">                                   </w:t>
      </w:r>
      <w:r w:rsidRPr="006D01BA">
        <w:rPr>
          <w:rFonts w:ascii="Arial" w:hAnsi="Arial" w:cs="Arial"/>
          <w:color w:val="666699"/>
          <w:sz w:val="20"/>
          <w:szCs w:val="20"/>
        </w:rPr>
        <w:t>Fondatore dell’Accademia di musica e canto.</w:t>
      </w:r>
    </w:p>
    <w:p w:rsidR="000C691F" w:rsidRPr="006D01BA" w:rsidRDefault="000C691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Concerti per clarinetto e orch.   Concertino per clarinetto e orch.</w:t>
      </w:r>
    </w:p>
    <w:p w:rsidR="00473AF2" w:rsidRPr="006D01BA" w:rsidRDefault="00473AF2" w:rsidP="006C15B0">
      <w:pPr>
        <w:tabs>
          <w:tab w:val="left" w:pos="0"/>
          <w:tab w:val="left" w:pos="4253"/>
        </w:tabs>
        <w:spacing w:before="120" w:line="276" w:lineRule="auto"/>
        <w:rPr>
          <w:rFonts w:ascii="Arial" w:hAnsi="Arial" w:cs="Arial"/>
          <w:color w:val="000000"/>
        </w:rPr>
      </w:pPr>
    </w:p>
    <w:p w:rsidR="00473AF2" w:rsidRPr="006D01BA" w:rsidRDefault="00473AF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SNYERS  Felix</w:t>
      </w:r>
      <w:r w:rsidRPr="006D01BA">
        <w:rPr>
          <w:rFonts w:ascii="Arial" w:hAnsi="Arial" w:cs="Arial"/>
          <w:color w:val="666699"/>
          <w:u w:val="single"/>
        </w:rPr>
        <w:tab/>
        <w:t>1940</w:t>
      </w:r>
    </w:p>
    <w:p w:rsidR="00473AF2" w:rsidRPr="006D01BA" w:rsidRDefault="00473AF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organista belga, studi alla Royal Academy di Bruxelles. Circa 700 concerti organistici in Europa. Direttore della Scuola di Musica e arte di Molenbeek. Cavaliere dell’ordine della Corona.</w:t>
      </w:r>
    </w:p>
    <w:p w:rsidR="00473AF2" w:rsidRPr="006D01BA" w:rsidRDefault="00473AF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Coin, cl</w:t>
      </w:r>
      <w:r w:rsidR="009060E0" w:rsidRPr="006D01BA">
        <w:rPr>
          <w:rFonts w:ascii="Arial" w:hAnsi="Arial" w:cs="Arial"/>
          <w:color w:val="000000"/>
        </w:rPr>
        <w:t>arinetto</w:t>
      </w:r>
      <w:r w:rsidRPr="006D01BA">
        <w:rPr>
          <w:rFonts w:ascii="Arial" w:hAnsi="Arial" w:cs="Arial"/>
          <w:color w:val="000000"/>
        </w:rPr>
        <w:t xml:space="preserve"> solo</w:t>
      </w:r>
      <w:r w:rsidR="009060E0" w:rsidRPr="006D01BA">
        <w:rPr>
          <w:rFonts w:ascii="Arial" w:hAnsi="Arial" w:cs="Arial"/>
          <w:color w:val="000000"/>
        </w:rPr>
        <w:t>,</w:t>
      </w:r>
      <w:r w:rsidRPr="006D01BA">
        <w:rPr>
          <w:rFonts w:ascii="Arial" w:hAnsi="Arial" w:cs="Arial"/>
          <w:color w:val="000000"/>
        </w:rPr>
        <w:t xml:space="preserve"> op. 60 (1967, 3’30).   Clarinetto e pf.:   Capriccio op. 46,1 (1966, 4’30)</w:t>
      </w:r>
      <w:r w:rsidR="002F02A5" w:rsidRPr="006D01BA">
        <w:rPr>
          <w:rFonts w:ascii="Arial" w:hAnsi="Arial" w:cs="Arial"/>
          <w:color w:val="000000"/>
        </w:rPr>
        <w:t>,</w:t>
      </w:r>
    </w:p>
    <w:p w:rsidR="002F02A5" w:rsidRPr="006D01BA" w:rsidRDefault="00473AF2"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 xml:space="preserve">Klaglied, op. 46(1966, 5’).  </w:t>
      </w:r>
      <w:r w:rsidR="00B17273" w:rsidRPr="006D01BA">
        <w:rPr>
          <w:rFonts w:ascii="Arial" w:hAnsi="Arial" w:cs="Arial"/>
          <w:color w:val="000000"/>
          <w:lang w:val="en-US"/>
        </w:rPr>
        <w:t xml:space="preserve"> </w:t>
      </w:r>
      <w:r w:rsidRPr="006D01BA">
        <w:rPr>
          <w:rFonts w:ascii="Arial" w:hAnsi="Arial" w:cs="Arial"/>
          <w:color w:val="000000"/>
          <w:lang w:val="en-US"/>
        </w:rPr>
        <w:t>Sonatina op. 62 (1967, 10’)</w:t>
      </w:r>
      <w:r w:rsidR="002F02A5" w:rsidRPr="006D01BA">
        <w:rPr>
          <w:rFonts w:ascii="Arial" w:hAnsi="Arial" w:cs="Arial"/>
          <w:color w:val="000000"/>
          <w:lang w:val="en-US"/>
        </w:rPr>
        <w:t xml:space="preserve">.    </w:t>
      </w:r>
      <w:r w:rsidRPr="006D01BA">
        <w:rPr>
          <w:rFonts w:ascii="Arial" w:hAnsi="Arial" w:cs="Arial"/>
          <w:color w:val="000000"/>
          <w:lang w:val="en-US"/>
        </w:rPr>
        <w:t>Michphil, op. 103 (1985).</w:t>
      </w:r>
    </w:p>
    <w:p w:rsidR="00473AF2" w:rsidRPr="006D01BA" w:rsidRDefault="00473AF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Piccola poesia, op. 120 (1991, 3’).</w:t>
      </w:r>
    </w:p>
    <w:p w:rsidR="00473AF2" w:rsidRPr="006D01BA" w:rsidRDefault="00473AF2" w:rsidP="006C15B0">
      <w:pPr>
        <w:tabs>
          <w:tab w:val="left" w:pos="0"/>
          <w:tab w:val="left" w:pos="4253"/>
        </w:tabs>
        <w:spacing w:before="120" w:line="276" w:lineRule="auto"/>
        <w:rPr>
          <w:rFonts w:ascii="Arial" w:hAnsi="Arial" w:cs="Arial"/>
          <w:color w:val="000000"/>
        </w:rPr>
      </w:pPr>
    </w:p>
    <w:p w:rsidR="0011535D" w:rsidRPr="006D01BA" w:rsidRDefault="0011535D"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SOCOR  Matei</w:t>
      </w:r>
      <w:r w:rsidR="00F06C96" w:rsidRPr="006D01BA">
        <w:rPr>
          <w:b w:val="0"/>
          <w:color w:val="666699"/>
          <w:sz w:val="24"/>
          <w:szCs w:val="24"/>
          <w:u w:val="single"/>
        </w:rPr>
        <w:t xml:space="preserve">                                   </w:t>
      </w:r>
      <w:r w:rsidR="00E71BAC" w:rsidRPr="006D01BA">
        <w:rPr>
          <w:b w:val="0"/>
          <w:color w:val="666699"/>
          <w:sz w:val="24"/>
          <w:szCs w:val="24"/>
          <w:u w:val="single"/>
        </w:rPr>
        <w:t xml:space="preserve">         </w:t>
      </w:r>
      <w:r w:rsidRPr="006D01BA">
        <w:rPr>
          <w:b w:val="0"/>
          <w:color w:val="666699"/>
          <w:sz w:val="24"/>
          <w:szCs w:val="24"/>
          <w:u w:val="single"/>
        </w:rPr>
        <w:t>Iasi, 15.9.1908</w:t>
      </w:r>
      <w:r w:rsidR="009060E0" w:rsidRPr="006D01BA">
        <w:rPr>
          <w:b w:val="0"/>
          <w:color w:val="666699"/>
          <w:sz w:val="24"/>
          <w:szCs w:val="24"/>
          <w:u w:val="single"/>
        </w:rPr>
        <w:t xml:space="preserve"> - Bucarest, 30.5.1980.</w:t>
      </w:r>
    </w:p>
    <w:p w:rsidR="0011535D" w:rsidRPr="006D01BA" w:rsidRDefault="0011535D"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lastRenderedPageBreak/>
        <w:t>Compositore e direttore d’orchestra r</w:t>
      </w:r>
      <w:r w:rsidR="00770C35" w:rsidRPr="006D01BA">
        <w:rPr>
          <w:b w:val="0"/>
          <w:color w:val="666699"/>
          <w:sz w:val="20"/>
          <w:szCs w:val="20"/>
        </w:rPr>
        <w:t>o</w:t>
      </w:r>
      <w:r w:rsidRPr="006D01BA">
        <w:rPr>
          <w:b w:val="0"/>
          <w:color w:val="666699"/>
          <w:sz w:val="20"/>
          <w:szCs w:val="20"/>
        </w:rPr>
        <w:t>meno, allievo di Castaldi, Karg Elert, Grabner e Hochkoffler.</w:t>
      </w:r>
    </w:p>
    <w:p w:rsidR="0011535D" w:rsidRPr="006D01BA" w:rsidRDefault="0011535D"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Concerto per clarinetto, cor. vcl. e orch. (1939).</w:t>
      </w:r>
    </w:p>
    <w:p w:rsidR="009060E0" w:rsidRPr="006D01BA" w:rsidRDefault="009060E0" w:rsidP="006C15B0">
      <w:pPr>
        <w:tabs>
          <w:tab w:val="left" w:pos="0"/>
          <w:tab w:val="left" w:pos="4253"/>
        </w:tabs>
        <w:spacing w:before="120" w:line="276" w:lineRule="auto"/>
        <w:rPr>
          <w:rFonts w:ascii="Arial" w:hAnsi="Arial" w:cs="Arial"/>
          <w:color w:val="666699"/>
          <w:u w:val="single"/>
        </w:rPr>
      </w:pPr>
    </w:p>
    <w:p w:rsidR="008468B3" w:rsidRPr="006D01BA" w:rsidRDefault="008468B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SOLBIATI  Alessandro</w:t>
      </w:r>
      <w:r w:rsidRPr="006D01BA">
        <w:rPr>
          <w:rFonts w:ascii="Arial" w:hAnsi="Arial" w:cs="Arial"/>
          <w:color w:val="666699"/>
          <w:u w:val="single"/>
        </w:rPr>
        <w:tab/>
        <w:t>Busto Arsizio, 1956</w:t>
      </w:r>
    </w:p>
    <w:p w:rsidR="000914B8" w:rsidRPr="006D01BA" w:rsidRDefault="000914B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compositore e didatta. Studi al Conservatorio di Milano con Perrotta e Gorli. Perfezionamento all’Accademia Chigiana con Donadoni. Insegnante di composizione al Conservatorio di Bologna, dal 1982 al </w:t>
      </w:r>
      <w:r w:rsidR="00D76F53">
        <w:rPr>
          <w:rFonts w:ascii="Arial" w:hAnsi="Arial" w:cs="Arial"/>
          <w:color w:val="666699"/>
          <w:sz w:val="20"/>
          <w:szCs w:val="20"/>
        </w:rPr>
        <w:t xml:space="preserve">   </w:t>
      </w:r>
      <w:r w:rsidRPr="006D01BA">
        <w:rPr>
          <w:rFonts w:ascii="Arial" w:hAnsi="Arial" w:cs="Arial"/>
          <w:color w:val="666699"/>
          <w:sz w:val="20"/>
          <w:szCs w:val="20"/>
        </w:rPr>
        <w:t>1994 e dal 1995 a Milano.</w:t>
      </w:r>
    </w:p>
    <w:p w:rsidR="008468B3" w:rsidRPr="006D01BA" w:rsidRDefault="008468B3" w:rsidP="006C15B0">
      <w:pPr>
        <w:tabs>
          <w:tab w:val="left" w:pos="0"/>
          <w:tab w:val="left" w:pos="4253"/>
        </w:tabs>
        <w:spacing w:before="120" w:line="276" w:lineRule="auto"/>
        <w:rPr>
          <w:rFonts w:ascii="Arial" w:hAnsi="Arial" w:cs="Arial"/>
        </w:rPr>
      </w:pPr>
      <w:r w:rsidRPr="006D01BA">
        <w:rPr>
          <w:rFonts w:ascii="Arial" w:hAnsi="Arial" w:cs="Arial"/>
        </w:rPr>
        <w:t>Mi lirica sombra, cl. basso e ensemble (1993).   Con l’antico canto, fl. e cl. basso (1995).</w:t>
      </w:r>
    </w:p>
    <w:p w:rsidR="00BE389F" w:rsidRPr="006D01BA" w:rsidRDefault="00BE389F" w:rsidP="006C15B0">
      <w:pPr>
        <w:tabs>
          <w:tab w:val="left" w:pos="0"/>
          <w:tab w:val="left" w:pos="4253"/>
        </w:tabs>
        <w:spacing w:before="120" w:line="276" w:lineRule="auto"/>
        <w:rPr>
          <w:rFonts w:ascii="Arial" w:hAnsi="Arial" w:cs="Arial"/>
        </w:rPr>
      </w:pPr>
    </w:p>
    <w:p w:rsidR="00BE389F" w:rsidRPr="006D01BA" w:rsidRDefault="00BE389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SOLER  Antonio (Padre Soler)</w:t>
      </w:r>
      <w:r w:rsidRPr="006D01BA">
        <w:rPr>
          <w:rFonts w:ascii="Arial" w:hAnsi="Arial" w:cs="Arial"/>
          <w:color w:val="666699"/>
          <w:u w:val="single"/>
        </w:rPr>
        <w:tab/>
        <w:t>Olot, 3.12.1729 - El Escorial, 20.12.1783.</w:t>
      </w:r>
    </w:p>
    <w:p w:rsidR="00BE389F" w:rsidRPr="006D01BA" w:rsidRDefault="00BE389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organista, clavicembalista e fortepianista spagnolo. Inizio degli studi a 6 anni con Esteve e Vals. Organista dal 1744 a Seu d’Urgell e dal 1752 al monastero di El Escorial, dove conobbe Nebra e D. Scarlatti, </w:t>
      </w:r>
      <w:r w:rsidR="00D76F53">
        <w:rPr>
          <w:rFonts w:ascii="Arial" w:hAnsi="Arial" w:cs="Arial"/>
          <w:color w:val="666699"/>
          <w:sz w:val="20"/>
          <w:szCs w:val="20"/>
        </w:rPr>
        <w:t xml:space="preserve">          </w:t>
      </w:r>
      <w:r w:rsidRPr="006D01BA">
        <w:rPr>
          <w:rFonts w:ascii="Arial" w:hAnsi="Arial" w:cs="Arial"/>
          <w:color w:val="666699"/>
          <w:sz w:val="20"/>
          <w:szCs w:val="20"/>
        </w:rPr>
        <w:t>con</w:t>
      </w:r>
      <w:r w:rsidR="00D76F53">
        <w:rPr>
          <w:rFonts w:ascii="Arial" w:hAnsi="Arial" w:cs="Arial"/>
          <w:color w:val="666699"/>
          <w:sz w:val="20"/>
          <w:szCs w:val="20"/>
        </w:rPr>
        <w:t xml:space="preserve">  </w:t>
      </w:r>
      <w:r w:rsidRPr="006D01BA">
        <w:rPr>
          <w:rFonts w:ascii="Arial" w:hAnsi="Arial" w:cs="Arial"/>
          <w:color w:val="666699"/>
          <w:sz w:val="20"/>
          <w:szCs w:val="20"/>
        </w:rPr>
        <w:t xml:space="preserve"> i quali si perfezionò in composizione. Il suo “Trattato sui Canoni” fu pubblicato a Madrid nel 1762, ebbe </w:t>
      </w:r>
      <w:r w:rsidR="00D76F53">
        <w:rPr>
          <w:rFonts w:ascii="Arial" w:hAnsi="Arial" w:cs="Arial"/>
          <w:color w:val="666699"/>
          <w:sz w:val="20"/>
          <w:szCs w:val="20"/>
        </w:rPr>
        <w:t xml:space="preserve"> </w:t>
      </w:r>
      <w:r w:rsidRPr="006D01BA">
        <w:rPr>
          <w:rFonts w:ascii="Arial" w:hAnsi="Arial" w:cs="Arial"/>
          <w:color w:val="666699"/>
          <w:sz w:val="20"/>
          <w:szCs w:val="20"/>
        </w:rPr>
        <w:t xml:space="preserve">anche aiuti epistolari da Padre Martini. Dal 1766 al 1783, fu insegnante alla corte di Spagna. I suggerimenti di Scarlatti, dal 1772 al 1777, sicuramente lo condizionarono, ma seppe differenziarsi dal grande, aumentando </w:t>
      </w:r>
      <w:r w:rsidR="00D76F53">
        <w:rPr>
          <w:rFonts w:ascii="Arial" w:hAnsi="Arial" w:cs="Arial"/>
          <w:color w:val="666699"/>
          <w:sz w:val="20"/>
          <w:szCs w:val="20"/>
        </w:rPr>
        <w:t xml:space="preserve">                </w:t>
      </w:r>
      <w:r w:rsidRPr="006D01BA">
        <w:rPr>
          <w:rFonts w:ascii="Arial" w:hAnsi="Arial" w:cs="Arial"/>
          <w:color w:val="666699"/>
          <w:sz w:val="20"/>
          <w:szCs w:val="20"/>
        </w:rPr>
        <w:t>i tempi delle Sonate a tre o quattro movimenti. Per la sua bravura al clavicembalo e al fortepiano ebbe lo stravagante soprannome di “Diavolo vestito da Monaco”. Meglio definirlo “Iniziatore della Scuola Spagnola”.</w:t>
      </w:r>
    </w:p>
    <w:p w:rsidR="00BE389F" w:rsidRPr="006D01BA" w:rsidRDefault="00BE389F" w:rsidP="006C15B0">
      <w:pPr>
        <w:tabs>
          <w:tab w:val="left" w:pos="0"/>
          <w:tab w:val="left" w:pos="4253"/>
        </w:tabs>
        <w:spacing w:before="120" w:line="276" w:lineRule="auto"/>
        <w:rPr>
          <w:rFonts w:ascii="Arial" w:hAnsi="Arial" w:cs="Arial"/>
        </w:rPr>
      </w:pPr>
      <w:r w:rsidRPr="006D01BA">
        <w:rPr>
          <w:rFonts w:ascii="Arial" w:hAnsi="Arial" w:cs="Arial"/>
        </w:rPr>
        <w:t>Aria varié per clarinetto e fortepiano.</w:t>
      </w:r>
    </w:p>
    <w:p w:rsidR="00930B79" w:rsidRPr="006D01BA" w:rsidRDefault="00930B79" w:rsidP="006C15B0">
      <w:pPr>
        <w:pStyle w:val="Titolo"/>
        <w:tabs>
          <w:tab w:val="left" w:pos="0"/>
          <w:tab w:val="left" w:pos="4253"/>
        </w:tabs>
        <w:spacing w:before="120" w:after="0" w:line="276" w:lineRule="auto"/>
        <w:jc w:val="left"/>
        <w:outlineLvl w:val="9"/>
        <w:rPr>
          <w:b w:val="0"/>
          <w:color w:val="000000"/>
          <w:sz w:val="24"/>
          <w:szCs w:val="24"/>
        </w:rPr>
      </w:pPr>
    </w:p>
    <w:p w:rsidR="00930B79" w:rsidRPr="006D01BA" w:rsidRDefault="00930B79" w:rsidP="006C15B0">
      <w:pPr>
        <w:pStyle w:val="Titolo"/>
        <w:tabs>
          <w:tab w:val="left" w:pos="0"/>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SOLERE (o Solare) Pedro Etienne    Mont Louis, 4.4.1753 - Parigi, 18.3.1817.</w:t>
      </w:r>
    </w:p>
    <w:p w:rsidR="00930B79" w:rsidRPr="006D01BA" w:rsidRDefault="00930B79" w:rsidP="006C15B0">
      <w:pPr>
        <w:pStyle w:val="Titolo"/>
        <w:tabs>
          <w:tab w:val="left" w:pos="0"/>
          <w:tab w:val="left" w:pos="4253"/>
        </w:tabs>
        <w:spacing w:before="120" w:after="0" w:line="276" w:lineRule="auto"/>
        <w:jc w:val="left"/>
        <w:outlineLvl w:val="9"/>
        <w:rPr>
          <w:b w:val="0"/>
          <w:color w:val="666699"/>
          <w:sz w:val="20"/>
          <w:szCs w:val="20"/>
        </w:rPr>
      </w:pPr>
      <w:r w:rsidRPr="006D01BA">
        <w:rPr>
          <w:color w:val="666699"/>
          <w:sz w:val="20"/>
          <w:szCs w:val="20"/>
        </w:rPr>
        <w:t>Clarinettista</w:t>
      </w:r>
      <w:r w:rsidRPr="006D01BA">
        <w:rPr>
          <w:b w:val="0"/>
          <w:color w:val="666699"/>
          <w:sz w:val="20"/>
          <w:szCs w:val="20"/>
        </w:rPr>
        <w:t xml:space="preserve"> e compositore francese, allievo di Yost a Parigi. Fu al servizio del Duca d’Orleans e si esibì in </w:t>
      </w:r>
      <w:r w:rsidR="002F55B8">
        <w:rPr>
          <w:b w:val="0"/>
          <w:color w:val="666699"/>
          <w:sz w:val="20"/>
          <w:szCs w:val="20"/>
        </w:rPr>
        <w:t xml:space="preserve">    </w:t>
      </w:r>
      <w:r w:rsidRPr="006D01BA">
        <w:rPr>
          <w:b w:val="0"/>
          <w:color w:val="666699"/>
          <w:sz w:val="20"/>
          <w:szCs w:val="20"/>
        </w:rPr>
        <w:t>Italia, Spagna e Russia. Insegnante al Conservatorio di Parigi</w:t>
      </w:r>
    </w:p>
    <w:p w:rsidR="00930B79" w:rsidRPr="006D01BA" w:rsidRDefault="00930B7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2a Fantasia per clarinetto, vcl. pf.</w:t>
      </w:r>
      <w:r w:rsidR="00BC61F9" w:rsidRPr="006D01BA">
        <w:rPr>
          <w:rFonts w:ascii="Arial" w:hAnsi="Arial" w:cs="Arial"/>
          <w:color w:val="000000"/>
        </w:rPr>
        <w:t xml:space="preserve">   </w:t>
      </w:r>
      <w:r w:rsidRPr="006D01BA">
        <w:rPr>
          <w:rFonts w:ascii="Arial" w:hAnsi="Arial" w:cs="Arial"/>
          <w:color w:val="000000"/>
        </w:rPr>
        <w:t xml:space="preserve">Concerto </w:t>
      </w:r>
      <w:r w:rsidR="003C2754" w:rsidRPr="006D01BA">
        <w:rPr>
          <w:rFonts w:ascii="Arial" w:hAnsi="Arial" w:cs="Arial"/>
          <w:color w:val="000000"/>
        </w:rPr>
        <w:t>in Mi</w:t>
      </w:r>
      <w:r w:rsidR="006E2A0E" w:rsidRPr="006D01BA">
        <w:rPr>
          <w:rFonts w:ascii="Arial" w:hAnsi="Arial" w:cs="Arial"/>
          <w:color w:val="000000"/>
        </w:rPr>
        <w:t>b</w:t>
      </w:r>
      <w:r w:rsidR="003C2754" w:rsidRPr="006D01BA">
        <w:rPr>
          <w:rFonts w:ascii="Arial" w:hAnsi="Arial" w:cs="Arial"/>
          <w:color w:val="000000"/>
        </w:rPr>
        <w:t xml:space="preserve">, </w:t>
      </w:r>
      <w:r w:rsidRPr="006D01BA">
        <w:rPr>
          <w:rFonts w:ascii="Arial" w:hAnsi="Arial" w:cs="Arial"/>
          <w:color w:val="000000"/>
        </w:rPr>
        <w:t>per clarinetto e orch. da camera.</w:t>
      </w:r>
    </w:p>
    <w:p w:rsidR="007548E0" w:rsidRPr="006D01BA" w:rsidRDefault="00BC61F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clarinetti e orch. da camera:   </w:t>
      </w:r>
      <w:r w:rsidR="007548E0" w:rsidRPr="006D01BA">
        <w:rPr>
          <w:rFonts w:ascii="Arial" w:hAnsi="Arial" w:cs="Arial"/>
          <w:color w:val="000000"/>
        </w:rPr>
        <w:t>Sinfonia concertante in Mib (1787, 17’35).</w:t>
      </w:r>
    </w:p>
    <w:p w:rsidR="007548E0" w:rsidRPr="006D01BA" w:rsidRDefault="007548E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Sinfonia concertante in Fa (1787, 17’30).   </w:t>
      </w:r>
      <w:r w:rsidR="00930B79" w:rsidRPr="006D01BA">
        <w:rPr>
          <w:rFonts w:ascii="Arial" w:hAnsi="Arial" w:cs="Arial"/>
          <w:color w:val="000000"/>
        </w:rPr>
        <w:t xml:space="preserve">Doppio concerto </w:t>
      </w:r>
      <w:r w:rsidR="003C2754" w:rsidRPr="006D01BA">
        <w:rPr>
          <w:rFonts w:ascii="Arial" w:hAnsi="Arial" w:cs="Arial"/>
          <w:color w:val="000000"/>
        </w:rPr>
        <w:t>in Mi,</w:t>
      </w:r>
    </w:p>
    <w:p w:rsidR="00BC61F9" w:rsidRPr="006D01BA" w:rsidRDefault="00BC61F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spagnolo in Sib, clarinetto e orch. (4’20).</w:t>
      </w:r>
    </w:p>
    <w:p w:rsidR="007548E0" w:rsidRPr="006D01BA" w:rsidRDefault="007548E0" w:rsidP="006C15B0">
      <w:pPr>
        <w:tabs>
          <w:tab w:val="left" w:pos="0"/>
          <w:tab w:val="left" w:pos="4253"/>
        </w:tabs>
        <w:spacing w:before="120" w:line="276" w:lineRule="auto"/>
        <w:rPr>
          <w:rFonts w:ascii="Arial" w:hAnsi="Arial" w:cs="Arial"/>
          <w:color w:val="000000"/>
        </w:rPr>
      </w:pPr>
    </w:p>
    <w:p w:rsidR="00250C47" w:rsidRPr="006D01BA" w:rsidRDefault="00250C4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SORENSEN  Bent</w:t>
      </w:r>
      <w:r w:rsidRPr="006D01BA">
        <w:rPr>
          <w:rFonts w:ascii="Arial" w:hAnsi="Arial" w:cs="Arial"/>
          <w:color w:val="666699"/>
          <w:u w:val="single"/>
        </w:rPr>
        <w:tab/>
        <w:t>Borup, 18.7.1958</w:t>
      </w:r>
    </w:p>
    <w:p w:rsidR="00250C47" w:rsidRPr="006D01BA" w:rsidRDefault="00250C47"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danese. Studi all’Accademia Reale Danese con Nor</w:t>
      </w:r>
      <w:r w:rsidR="00E003AF" w:rsidRPr="006D01BA">
        <w:rPr>
          <w:rFonts w:ascii="Arial" w:hAnsi="Arial" w:cs="Arial"/>
          <w:color w:val="666699"/>
          <w:sz w:val="20"/>
          <w:szCs w:val="20"/>
        </w:rPr>
        <w:t>h</w:t>
      </w:r>
      <w:r w:rsidRPr="006D01BA">
        <w:rPr>
          <w:rFonts w:ascii="Arial" w:hAnsi="Arial" w:cs="Arial"/>
          <w:color w:val="666699"/>
          <w:sz w:val="20"/>
          <w:szCs w:val="20"/>
        </w:rPr>
        <w:t xml:space="preserve">olm e all’Accademia dello Jutland con </w:t>
      </w:r>
      <w:r w:rsidR="00DB478E" w:rsidRPr="006D01BA">
        <w:rPr>
          <w:rFonts w:ascii="Arial" w:hAnsi="Arial" w:cs="Arial"/>
          <w:color w:val="666699"/>
          <w:sz w:val="20"/>
          <w:szCs w:val="20"/>
        </w:rPr>
        <w:t xml:space="preserve">                      </w:t>
      </w:r>
      <w:r w:rsidRPr="006D01BA">
        <w:rPr>
          <w:rFonts w:ascii="Arial" w:hAnsi="Arial" w:cs="Arial"/>
          <w:color w:val="666699"/>
          <w:sz w:val="20"/>
          <w:szCs w:val="20"/>
        </w:rPr>
        <w:t>Per Norgard. Dal 2008, insegnante di composizione alla Royal Academy di Londra.</w:t>
      </w:r>
    </w:p>
    <w:p w:rsidR="00250C47" w:rsidRPr="006D01BA" w:rsidRDefault="00250C47" w:rsidP="006C15B0">
      <w:pPr>
        <w:tabs>
          <w:tab w:val="left" w:pos="0"/>
          <w:tab w:val="left" w:pos="4253"/>
        </w:tabs>
        <w:spacing w:before="120" w:line="276" w:lineRule="auto"/>
        <w:rPr>
          <w:rFonts w:ascii="Arial" w:hAnsi="Arial" w:cs="Arial"/>
        </w:rPr>
      </w:pPr>
      <w:r w:rsidRPr="006D01BA">
        <w:rPr>
          <w:rFonts w:ascii="Arial" w:hAnsi="Arial" w:cs="Arial"/>
          <w:iCs/>
        </w:rPr>
        <w:t>Clarinetto solo:   The Songs of the Decaying Garden</w:t>
      </w:r>
      <w:r w:rsidR="001D7B02" w:rsidRPr="006D01BA">
        <w:rPr>
          <w:rFonts w:ascii="Arial" w:hAnsi="Arial" w:cs="Arial"/>
          <w:iCs/>
        </w:rPr>
        <w:t xml:space="preserve"> (8’)</w:t>
      </w:r>
      <w:r w:rsidRPr="006D01BA">
        <w:rPr>
          <w:rFonts w:ascii="Arial" w:hAnsi="Arial" w:cs="Arial"/>
          <w:iCs/>
        </w:rPr>
        <w:t>,</w:t>
      </w:r>
      <w:r w:rsidR="00DB478E" w:rsidRPr="006D01BA">
        <w:rPr>
          <w:rFonts w:ascii="Arial" w:hAnsi="Arial" w:cs="Arial"/>
          <w:iCs/>
        </w:rPr>
        <w:t xml:space="preserve">   </w:t>
      </w:r>
      <w:r w:rsidRPr="006D01BA">
        <w:rPr>
          <w:rFonts w:ascii="Arial" w:hAnsi="Arial" w:cs="Arial"/>
          <w:iCs/>
        </w:rPr>
        <w:t xml:space="preserve">Troldspil </w:t>
      </w:r>
      <w:r w:rsidRPr="006D01BA">
        <w:rPr>
          <w:rFonts w:ascii="Arial" w:hAnsi="Arial" w:cs="Arial"/>
        </w:rPr>
        <w:t>(1982</w:t>
      </w:r>
      <w:r w:rsidR="00C452D9" w:rsidRPr="006D01BA">
        <w:rPr>
          <w:rFonts w:ascii="Arial" w:hAnsi="Arial" w:cs="Arial"/>
        </w:rPr>
        <w:t>, 4’</w:t>
      </w:r>
      <w:r w:rsidRPr="006D01BA">
        <w:rPr>
          <w:rFonts w:ascii="Arial" w:hAnsi="Arial" w:cs="Arial"/>
        </w:rPr>
        <w:t>).</w:t>
      </w:r>
    </w:p>
    <w:p w:rsidR="00250C47" w:rsidRPr="006D01BA" w:rsidRDefault="00250C47" w:rsidP="006C15B0">
      <w:pPr>
        <w:tabs>
          <w:tab w:val="left" w:pos="0"/>
          <w:tab w:val="left" w:pos="4253"/>
        </w:tabs>
        <w:spacing w:before="120" w:line="276" w:lineRule="auto"/>
        <w:rPr>
          <w:rFonts w:ascii="Arial" w:hAnsi="Arial" w:cs="Arial"/>
        </w:rPr>
      </w:pPr>
      <w:r w:rsidRPr="006D01BA">
        <w:rPr>
          <w:rFonts w:ascii="Arial" w:hAnsi="Arial" w:cs="Arial"/>
          <w:iCs/>
        </w:rPr>
        <w:t xml:space="preserve">Mondnacht, </w:t>
      </w:r>
      <w:r w:rsidRPr="006D01BA">
        <w:rPr>
          <w:rFonts w:ascii="Arial" w:hAnsi="Arial" w:cs="Arial"/>
        </w:rPr>
        <w:t>clarinetto, viola, pf. (2007</w:t>
      </w:r>
      <w:r w:rsidR="001D7B02" w:rsidRPr="006D01BA">
        <w:rPr>
          <w:rFonts w:ascii="Arial" w:hAnsi="Arial" w:cs="Arial"/>
        </w:rPr>
        <w:t>, 3’</w:t>
      </w:r>
      <w:r w:rsidRPr="006D01BA">
        <w:rPr>
          <w:rFonts w:ascii="Arial" w:hAnsi="Arial" w:cs="Arial"/>
        </w:rPr>
        <w:t xml:space="preserve">).   </w:t>
      </w:r>
      <w:r w:rsidRPr="006D01BA">
        <w:rPr>
          <w:rFonts w:ascii="Arial" w:hAnsi="Arial" w:cs="Arial"/>
          <w:iCs/>
        </w:rPr>
        <w:t>Kirschgarten,</w:t>
      </w:r>
      <w:r w:rsidRPr="006D01BA">
        <w:rPr>
          <w:rFonts w:ascii="Arial" w:hAnsi="Arial" w:cs="Arial"/>
        </w:rPr>
        <w:t xml:space="preserve"> clarinetto, viola, pf. (2008</w:t>
      </w:r>
      <w:r w:rsidR="001D7B02" w:rsidRPr="006D01BA">
        <w:rPr>
          <w:rFonts w:ascii="Arial" w:hAnsi="Arial" w:cs="Arial"/>
        </w:rPr>
        <w:t>, 4’</w:t>
      </w:r>
      <w:r w:rsidRPr="006D01BA">
        <w:rPr>
          <w:rFonts w:ascii="Arial" w:hAnsi="Arial" w:cs="Arial"/>
        </w:rPr>
        <w:t>)</w:t>
      </w:r>
    </w:p>
    <w:p w:rsidR="00250C47" w:rsidRPr="006D01BA" w:rsidRDefault="00250C47" w:rsidP="006C15B0">
      <w:pPr>
        <w:tabs>
          <w:tab w:val="left" w:pos="0"/>
          <w:tab w:val="left" w:pos="4253"/>
        </w:tabs>
        <w:spacing w:before="120" w:line="276" w:lineRule="auto"/>
        <w:rPr>
          <w:rFonts w:ascii="Arial" w:hAnsi="Arial" w:cs="Arial"/>
        </w:rPr>
      </w:pPr>
      <w:r w:rsidRPr="006D01BA">
        <w:rPr>
          <w:rFonts w:ascii="Arial" w:hAnsi="Arial" w:cs="Arial"/>
          <w:iCs/>
        </w:rPr>
        <w:t xml:space="preserve">Ständchen 4, </w:t>
      </w:r>
      <w:r w:rsidRPr="006D01BA">
        <w:rPr>
          <w:rFonts w:ascii="Arial" w:hAnsi="Arial" w:cs="Arial"/>
        </w:rPr>
        <w:t>clarinetto, trb. pf. chit. vl</w:t>
      </w:r>
      <w:r w:rsidR="00C45FF8" w:rsidRPr="006D01BA">
        <w:rPr>
          <w:rFonts w:ascii="Arial" w:hAnsi="Arial" w:cs="Arial"/>
        </w:rPr>
        <w:t>.</w:t>
      </w:r>
      <w:r w:rsidRPr="006D01BA">
        <w:rPr>
          <w:rFonts w:ascii="Arial" w:hAnsi="Arial" w:cs="Arial"/>
        </w:rPr>
        <w:t xml:space="preserve"> e vcl. (2010</w:t>
      </w:r>
      <w:r w:rsidR="001D7B02" w:rsidRPr="006D01BA">
        <w:rPr>
          <w:rFonts w:ascii="Arial" w:hAnsi="Arial" w:cs="Arial"/>
        </w:rPr>
        <w:t>, 2’</w:t>
      </w:r>
      <w:r w:rsidRPr="006D01BA">
        <w:rPr>
          <w:rFonts w:ascii="Arial" w:hAnsi="Arial" w:cs="Arial"/>
        </w:rPr>
        <w:t>).</w:t>
      </w:r>
    </w:p>
    <w:p w:rsidR="00250C47" w:rsidRPr="006D01BA" w:rsidRDefault="00250C47" w:rsidP="006C15B0">
      <w:pPr>
        <w:tabs>
          <w:tab w:val="left" w:pos="0"/>
          <w:tab w:val="left" w:pos="4253"/>
        </w:tabs>
        <w:spacing w:before="120" w:line="276" w:lineRule="auto"/>
        <w:rPr>
          <w:rFonts w:ascii="Arial" w:hAnsi="Arial" w:cs="Arial"/>
          <w:lang w:val="en-US"/>
        </w:rPr>
      </w:pPr>
      <w:r w:rsidRPr="006D01BA">
        <w:rPr>
          <w:rFonts w:ascii="Arial" w:hAnsi="Arial" w:cs="Arial"/>
          <w:iCs/>
        </w:rPr>
        <w:t>Vorspiel,</w:t>
      </w:r>
      <w:r w:rsidRPr="006D01BA">
        <w:rPr>
          <w:rFonts w:ascii="Arial" w:hAnsi="Arial" w:cs="Arial"/>
        </w:rPr>
        <w:t xml:space="preserve"> clarinetto, trb. pf. chit. vl. vcl. </w:t>
      </w:r>
      <w:r w:rsidRPr="006D01BA">
        <w:rPr>
          <w:rFonts w:ascii="Arial" w:hAnsi="Arial" w:cs="Arial"/>
          <w:lang w:val="en-US"/>
        </w:rPr>
        <w:t>(2010</w:t>
      </w:r>
      <w:r w:rsidR="001D7B02" w:rsidRPr="006D01BA">
        <w:rPr>
          <w:rFonts w:ascii="Arial" w:hAnsi="Arial" w:cs="Arial"/>
          <w:lang w:val="en-US"/>
        </w:rPr>
        <w:t>, 5’</w:t>
      </w:r>
      <w:r w:rsidRPr="006D01BA">
        <w:rPr>
          <w:rFonts w:ascii="Arial" w:hAnsi="Arial" w:cs="Arial"/>
          <w:lang w:val="en-US"/>
        </w:rPr>
        <w:t>).</w:t>
      </w:r>
    </w:p>
    <w:p w:rsidR="006E2A0E" w:rsidRPr="006D01BA" w:rsidRDefault="006E2A0E" w:rsidP="006C15B0">
      <w:pPr>
        <w:tabs>
          <w:tab w:val="left" w:pos="0"/>
          <w:tab w:val="left" w:pos="4253"/>
        </w:tabs>
        <w:spacing w:before="120" w:line="276" w:lineRule="auto"/>
        <w:rPr>
          <w:rFonts w:ascii="Arial" w:hAnsi="Arial" w:cs="Arial"/>
          <w:color w:val="000000"/>
          <w:lang w:val="en-US"/>
        </w:rPr>
      </w:pPr>
    </w:p>
    <w:p w:rsidR="0037544B" w:rsidRPr="006D01BA" w:rsidRDefault="0037544B"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SOWERBY  Leo</w:t>
      </w:r>
      <w:r w:rsidR="00F06C96" w:rsidRPr="006D01BA">
        <w:rPr>
          <w:rFonts w:ascii="Arial" w:hAnsi="Arial" w:cs="Arial"/>
          <w:color w:val="666699"/>
          <w:u w:val="single"/>
          <w:lang w:val="en-US"/>
        </w:rPr>
        <w:t xml:space="preserve">                                 </w:t>
      </w:r>
      <w:r w:rsidRPr="006D01BA">
        <w:rPr>
          <w:rFonts w:ascii="Arial" w:hAnsi="Arial" w:cs="Arial"/>
          <w:color w:val="666699"/>
          <w:u w:val="single"/>
          <w:lang w:val="en-US"/>
        </w:rPr>
        <w:t>Grand Rapids, 1.5.1895</w:t>
      </w:r>
      <w:r w:rsidR="00F06C96" w:rsidRPr="006D01BA">
        <w:rPr>
          <w:rFonts w:ascii="Arial" w:hAnsi="Arial" w:cs="Arial"/>
          <w:color w:val="666699"/>
          <w:u w:val="single"/>
          <w:lang w:val="en-US"/>
        </w:rPr>
        <w:t xml:space="preserve"> </w:t>
      </w:r>
      <w:r w:rsidRPr="006D01BA">
        <w:rPr>
          <w:rFonts w:ascii="Arial" w:hAnsi="Arial" w:cs="Arial"/>
          <w:color w:val="666699"/>
          <w:u w:val="single"/>
          <w:lang w:val="en-US"/>
        </w:rPr>
        <w:t>- Port Clinton, 7.7.1968.</w:t>
      </w:r>
    </w:p>
    <w:p w:rsidR="00227FCB" w:rsidRPr="006D01BA" w:rsidRDefault="00227FC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organista e pianista americano, allievo del Conservatorio di Chicago e insegnante di Storia </w:t>
      </w:r>
      <w:r w:rsidR="00DB478E" w:rsidRPr="006D01BA">
        <w:rPr>
          <w:rFonts w:ascii="Arial" w:hAnsi="Arial" w:cs="Arial"/>
          <w:color w:val="666699"/>
          <w:sz w:val="20"/>
          <w:szCs w:val="20"/>
        </w:rPr>
        <w:t xml:space="preserve">         </w:t>
      </w:r>
      <w:r w:rsidRPr="006D01BA">
        <w:rPr>
          <w:rFonts w:ascii="Arial" w:hAnsi="Arial" w:cs="Arial"/>
          <w:color w:val="666699"/>
          <w:sz w:val="20"/>
          <w:szCs w:val="20"/>
        </w:rPr>
        <w:t xml:space="preserve">della Musica nello stesso dal 1925 al 1962. Premio Pulitzer, Prix de Rome americano nel 1921. </w:t>
      </w:r>
      <w:r w:rsidR="00DB478E" w:rsidRPr="006D01BA">
        <w:rPr>
          <w:rFonts w:ascii="Arial" w:hAnsi="Arial" w:cs="Arial"/>
          <w:color w:val="666699"/>
          <w:sz w:val="20"/>
          <w:szCs w:val="20"/>
        </w:rPr>
        <w:t xml:space="preserve">                            </w:t>
      </w:r>
      <w:r w:rsidRPr="006D01BA">
        <w:rPr>
          <w:rFonts w:ascii="Arial" w:hAnsi="Arial" w:cs="Arial"/>
          <w:color w:val="666699"/>
          <w:sz w:val="20"/>
          <w:szCs w:val="20"/>
        </w:rPr>
        <w:t>Dottore h.c. a Rochester, Diploma d’onore alla Royal School of Curch Music in Inghilterra.</w:t>
      </w:r>
    </w:p>
    <w:p w:rsidR="0037544B" w:rsidRPr="006D01BA" w:rsidRDefault="007924E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lastRenderedPageBreak/>
        <w:t>Sonata per clarinetto e pf. (1938).   Quintetto con clarinetto (1916).</w:t>
      </w:r>
    </w:p>
    <w:p w:rsidR="009551C6" w:rsidRPr="006D01BA" w:rsidRDefault="009551C6" w:rsidP="006C15B0">
      <w:pPr>
        <w:tabs>
          <w:tab w:val="left" w:pos="0"/>
          <w:tab w:val="left" w:pos="4253"/>
        </w:tabs>
        <w:spacing w:before="120" w:line="276" w:lineRule="auto"/>
        <w:rPr>
          <w:rFonts w:ascii="Arial" w:hAnsi="Arial" w:cs="Arial"/>
          <w:color w:val="000000"/>
        </w:rPr>
      </w:pPr>
    </w:p>
    <w:p w:rsidR="009551C6" w:rsidRPr="006D01BA" w:rsidRDefault="001B6E1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SPADINA  Antonio</w:t>
      </w:r>
      <w:r w:rsidRPr="006D01BA">
        <w:rPr>
          <w:rFonts w:ascii="Arial" w:hAnsi="Arial" w:cs="Arial"/>
          <w:color w:val="666699"/>
          <w:u w:val="single"/>
        </w:rPr>
        <w:tab/>
        <w:t>1821-1870.</w:t>
      </w:r>
    </w:p>
    <w:p w:rsidR="001B6E16" w:rsidRPr="006D01BA" w:rsidRDefault="0022542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Uno dei tanti grandi </w:t>
      </w:r>
      <w:r w:rsidR="001B6E16" w:rsidRPr="006D01BA">
        <w:rPr>
          <w:rFonts w:ascii="Arial" w:hAnsi="Arial" w:cs="Arial"/>
          <w:color w:val="666699"/>
          <w:sz w:val="20"/>
          <w:szCs w:val="20"/>
        </w:rPr>
        <w:t>Clarinettist</w:t>
      </w:r>
      <w:r w:rsidRPr="006D01BA">
        <w:rPr>
          <w:rFonts w:ascii="Arial" w:hAnsi="Arial" w:cs="Arial"/>
          <w:color w:val="666699"/>
          <w:sz w:val="20"/>
          <w:szCs w:val="20"/>
        </w:rPr>
        <w:t>i</w:t>
      </w:r>
      <w:r w:rsidR="001B6E16" w:rsidRPr="006D01BA">
        <w:rPr>
          <w:rFonts w:ascii="Arial" w:hAnsi="Arial" w:cs="Arial"/>
          <w:color w:val="666699"/>
          <w:sz w:val="20"/>
          <w:szCs w:val="20"/>
        </w:rPr>
        <w:t xml:space="preserve"> e compositor</w:t>
      </w:r>
      <w:r w:rsidR="00E71BAC" w:rsidRPr="006D01BA">
        <w:rPr>
          <w:rFonts w:ascii="Arial" w:hAnsi="Arial" w:cs="Arial"/>
          <w:color w:val="666699"/>
          <w:sz w:val="20"/>
          <w:szCs w:val="20"/>
        </w:rPr>
        <w:t>i</w:t>
      </w:r>
      <w:r w:rsidR="001B6E16" w:rsidRPr="006D01BA">
        <w:rPr>
          <w:rFonts w:ascii="Arial" w:hAnsi="Arial" w:cs="Arial"/>
          <w:color w:val="666699"/>
          <w:sz w:val="20"/>
          <w:szCs w:val="20"/>
        </w:rPr>
        <w:t xml:space="preserve"> italian</w:t>
      </w:r>
      <w:r w:rsidR="00E71BAC" w:rsidRPr="006D01BA">
        <w:rPr>
          <w:rFonts w:ascii="Arial" w:hAnsi="Arial" w:cs="Arial"/>
          <w:color w:val="666699"/>
          <w:sz w:val="20"/>
          <w:szCs w:val="20"/>
        </w:rPr>
        <w:t>i</w:t>
      </w:r>
      <w:r w:rsidRPr="006D01BA">
        <w:rPr>
          <w:rFonts w:ascii="Arial" w:hAnsi="Arial" w:cs="Arial"/>
          <w:color w:val="666699"/>
          <w:sz w:val="20"/>
          <w:szCs w:val="20"/>
        </w:rPr>
        <w:t xml:space="preserve"> del 1800.</w:t>
      </w:r>
    </w:p>
    <w:p w:rsidR="0022542F" w:rsidRPr="006D01BA" w:rsidRDefault="0022542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Omaggio alla memoria di Giuditta Pasta:</w:t>
      </w:r>
      <w:r w:rsidR="00D243C5" w:rsidRPr="006D01BA">
        <w:rPr>
          <w:rFonts w:ascii="Arial" w:hAnsi="Arial" w:cs="Arial"/>
          <w:color w:val="000000"/>
        </w:rPr>
        <w:t xml:space="preserve"> Duetto su Norma, cl. e pf.</w:t>
      </w:r>
    </w:p>
    <w:p w:rsidR="003220FB" w:rsidRPr="006D01BA" w:rsidRDefault="001B6E1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Duo da concerto per clarinetto e pf. su temi di “Norma” di Bellini (13’20).</w:t>
      </w:r>
    </w:p>
    <w:p w:rsidR="001B6E16" w:rsidRPr="006D01BA" w:rsidRDefault="001B6E1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Duetto Concertante per clarinetto e pf. su temi dell'opera “Mosé” di Rossini.</w:t>
      </w:r>
    </w:p>
    <w:p w:rsidR="00D243C5" w:rsidRPr="006D01BA" w:rsidRDefault="00D243C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Fantasia su motivi di “Poliuto”.   Fantasia su motivi di “Ernani”.</w:t>
      </w:r>
    </w:p>
    <w:p w:rsidR="00C4178E" w:rsidRPr="006D01BA" w:rsidRDefault="00D243C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Fantasia su motivi di “Traviata”.</w:t>
      </w:r>
    </w:p>
    <w:p w:rsidR="00C4178E" w:rsidRPr="006D01BA" w:rsidRDefault="00C4178E" w:rsidP="006C15B0">
      <w:pPr>
        <w:tabs>
          <w:tab w:val="left" w:pos="0"/>
          <w:tab w:val="left" w:pos="4253"/>
        </w:tabs>
        <w:spacing w:before="120" w:line="276" w:lineRule="auto"/>
        <w:rPr>
          <w:rFonts w:ascii="Arial" w:hAnsi="Arial" w:cs="Arial"/>
          <w:color w:val="000000"/>
        </w:rPr>
      </w:pPr>
    </w:p>
    <w:p w:rsidR="002319B6" w:rsidRPr="006D01BA" w:rsidRDefault="002319B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SPASOV  Ivan</w:t>
      </w:r>
      <w:r w:rsidRPr="006D01BA">
        <w:rPr>
          <w:rFonts w:ascii="Arial" w:hAnsi="Arial" w:cs="Arial"/>
          <w:color w:val="666699"/>
          <w:u w:val="single"/>
        </w:rPr>
        <w:tab/>
        <w:t>Sofia, 17.1.1934</w:t>
      </w:r>
    </w:p>
    <w:p w:rsidR="002319B6" w:rsidRPr="006D01BA" w:rsidRDefault="002319B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bulgaro, allievo di Vladigherov, Sikorski e Wisloki. Insegnante al Conservatorio di Plovdiv.</w:t>
      </w:r>
    </w:p>
    <w:p w:rsidR="002319B6" w:rsidRPr="006D01BA" w:rsidRDefault="002319B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(1959).</w:t>
      </w:r>
    </w:p>
    <w:p w:rsidR="002319B6" w:rsidRPr="006D01BA" w:rsidRDefault="002319B6" w:rsidP="006C15B0">
      <w:pPr>
        <w:tabs>
          <w:tab w:val="left" w:pos="0"/>
          <w:tab w:val="left" w:pos="4253"/>
        </w:tabs>
        <w:spacing w:before="120" w:line="276" w:lineRule="auto"/>
        <w:rPr>
          <w:rFonts w:ascii="Arial" w:hAnsi="Arial" w:cs="Arial"/>
          <w:color w:val="666699"/>
          <w:u w:val="single"/>
        </w:rPr>
      </w:pPr>
    </w:p>
    <w:p w:rsidR="00C4178E" w:rsidRPr="006D01BA" w:rsidRDefault="00C4178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SPATH  Andreas</w:t>
      </w:r>
      <w:r w:rsidR="00923F4E" w:rsidRPr="006D01BA">
        <w:rPr>
          <w:rFonts w:ascii="Arial" w:hAnsi="Arial" w:cs="Arial"/>
          <w:color w:val="666699"/>
          <w:u w:val="single"/>
        </w:rPr>
        <w:tab/>
        <w:t>Coburg, 9.10.1790 - 26.4.1876.</w:t>
      </w:r>
    </w:p>
    <w:p w:rsidR="00923F4E" w:rsidRPr="006D01BA" w:rsidRDefault="00923F4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Clarinettista tedesco, organista, violinista e direttore d'orchestra. 5 Opere, </w:t>
      </w:r>
      <w:r w:rsidR="00A8515A" w:rsidRPr="006D01BA">
        <w:rPr>
          <w:rFonts w:ascii="Arial" w:hAnsi="Arial" w:cs="Arial"/>
          <w:color w:val="666699"/>
          <w:sz w:val="20"/>
          <w:szCs w:val="20"/>
        </w:rPr>
        <w:t>C</w:t>
      </w:r>
      <w:r w:rsidRPr="006D01BA">
        <w:rPr>
          <w:rFonts w:ascii="Arial" w:hAnsi="Arial" w:cs="Arial"/>
          <w:color w:val="666699"/>
          <w:sz w:val="20"/>
          <w:szCs w:val="20"/>
        </w:rPr>
        <w:t xml:space="preserve">antate e </w:t>
      </w:r>
      <w:r w:rsidR="00A8515A" w:rsidRPr="006D01BA">
        <w:rPr>
          <w:rFonts w:ascii="Arial" w:hAnsi="Arial" w:cs="Arial"/>
          <w:color w:val="666699"/>
          <w:sz w:val="20"/>
          <w:szCs w:val="20"/>
        </w:rPr>
        <w:t>O</w:t>
      </w:r>
      <w:r w:rsidRPr="006D01BA">
        <w:rPr>
          <w:rFonts w:ascii="Arial" w:hAnsi="Arial" w:cs="Arial"/>
          <w:color w:val="666699"/>
          <w:sz w:val="20"/>
          <w:szCs w:val="20"/>
        </w:rPr>
        <w:t>ratori</w:t>
      </w:r>
      <w:r w:rsidR="00A8515A" w:rsidRPr="006D01BA">
        <w:rPr>
          <w:rFonts w:ascii="Arial" w:hAnsi="Arial" w:cs="Arial"/>
          <w:color w:val="666699"/>
          <w:sz w:val="20"/>
          <w:szCs w:val="20"/>
        </w:rPr>
        <w:t>,</w:t>
      </w:r>
      <w:r w:rsidR="00DB478E" w:rsidRPr="006D01BA">
        <w:rPr>
          <w:rFonts w:ascii="Arial" w:hAnsi="Arial" w:cs="Arial"/>
          <w:color w:val="666699"/>
          <w:sz w:val="20"/>
          <w:szCs w:val="20"/>
        </w:rPr>
        <w:t xml:space="preserve"> </w:t>
      </w:r>
      <w:r w:rsidR="00A8515A" w:rsidRPr="006D01BA">
        <w:rPr>
          <w:rFonts w:ascii="Arial" w:hAnsi="Arial" w:cs="Arial"/>
          <w:color w:val="666699"/>
          <w:sz w:val="20"/>
          <w:szCs w:val="20"/>
        </w:rPr>
        <w:t xml:space="preserve">Marce militari </w:t>
      </w:r>
      <w:r w:rsidR="00DB478E"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e parecchi brani strumentali</w:t>
      </w:r>
      <w:r w:rsidR="00A8515A" w:rsidRPr="006D01BA">
        <w:rPr>
          <w:rFonts w:ascii="Arial" w:hAnsi="Arial" w:cs="Arial"/>
          <w:color w:val="666699"/>
          <w:sz w:val="20"/>
          <w:szCs w:val="20"/>
        </w:rPr>
        <w:t>.</w:t>
      </w:r>
    </w:p>
    <w:p w:rsidR="00C4178E" w:rsidRPr="006D01BA" w:rsidRDefault="00C4178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Introduzione e Variazioni, clarinetto e orch. (12'2</w:t>
      </w:r>
      <w:r w:rsidR="007E2355" w:rsidRPr="006D01BA">
        <w:rPr>
          <w:rFonts w:ascii="Arial" w:hAnsi="Arial" w:cs="Arial"/>
          <w:color w:val="000000"/>
        </w:rPr>
        <w:t>0</w:t>
      </w:r>
      <w:r w:rsidRPr="006D01BA">
        <w:rPr>
          <w:rFonts w:ascii="Arial" w:hAnsi="Arial" w:cs="Arial"/>
          <w:color w:val="000000"/>
        </w:rPr>
        <w:t>).</w:t>
      </w:r>
      <w:r w:rsidR="00923F4E" w:rsidRPr="006D01BA">
        <w:rPr>
          <w:rFonts w:ascii="Arial" w:hAnsi="Arial" w:cs="Arial"/>
          <w:color w:val="000000"/>
        </w:rPr>
        <w:t xml:space="preserve">   Concertino.   Concerto.</w:t>
      </w:r>
    </w:p>
    <w:p w:rsidR="00923F4E" w:rsidRPr="006D01BA" w:rsidRDefault="00923F4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Sinfonia concertante</w:t>
      </w:r>
      <w:r w:rsidR="00EE0CAD" w:rsidRPr="006D01BA">
        <w:rPr>
          <w:rFonts w:ascii="Arial" w:hAnsi="Arial" w:cs="Arial"/>
          <w:color w:val="000000"/>
        </w:rPr>
        <w:t>.</w:t>
      </w:r>
    </w:p>
    <w:p w:rsidR="007E2355" w:rsidRPr="006D01BA" w:rsidRDefault="007E2355" w:rsidP="006C15B0">
      <w:pPr>
        <w:tabs>
          <w:tab w:val="left" w:pos="0"/>
          <w:tab w:val="left" w:pos="4253"/>
        </w:tabs>
        <w:spacing w:before="120" w:line="276" w:lineRule="auto"/>
        <w:rPr>
          <w:rFonts w:ascii="Arial" w:hAnsi="Arial" w:cs="Arial"/>
          <w:color w:val="000000"/>
        </w:rPr>
      </w:pPr>
    </w:p>
    <w:p w:rsidR="00015222" w:rsidRPr="006D01BA" w:rsidRDefault="0001522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SPECK  Frederick</w:t>
      </w:r>
      <w:r w:rsidRPr="006D01BA">
        <w:rPr>
          <w:rFonts w:ascii="Arial" w:hAnsi="Arial" w:cs="Arial"/>
          <w:color w:val="666699"/>
          <w:u w:val="single"/>
        </w:rPr>
        <w:tab/>
        <w:t>1955</w:t>
      </w:r>
    </w:p>
    <w:p w:rsidR="00015222" w:rsidRPr="006D01BA" w:rsidRDefault="0001522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insegnante di direzione d’orchestra e composizione all’Università di Luisville.</w:t>
      </w:r>
    </w:p>
    <w:p w:rsidR="00015222" w:rsidRPr="006D01BA" w:rsidRDefault="0001522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(1993, 18’10).</w:t>
      </w:r>
    </w:p>
    <w:p w:rsidR="00FF0344" w:rsidRPr="006D01BA" w:rsidRDefault="00FF0344" w:rsidP="006C15B0">
      <w:pPr>
        <w:tabs>
          <w:tab w:val="left" w:pos="0"/>
          <w:tab w:val="left" w:pos="4253"/>
        </w:tabs>
        <w:spacing w:before="120" w:line="276" w:lineRule="auto"/>
        <w:rPr>
          <w:rFonts w:ascii="Arial" w:hAnsi="Arial" w:cs="Arial"/>
          <w:color w:val="000000"/>
        </w:rPr>
      </w:pPr>
    </w:p>
    <w:p w:rsidR="00DA0879" w:rsidRPr="006D01BA" w:rsidRDefault="00DA087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SPIES  Leo                                         </w:t>
      </w:r>
      <w:r w:rsidR="004F7B77" w:rsidRPr="006D01BA">
        <w:rPr>
          <w:rFonts w:ascii="Arial" w:hAnsi="Arial" w:cs="Arial"/>
          <w:color w:val="666699"/>
          <w:u w:val="single"/>
        </w:rPr>
        <w:t xml:space="preserve">        </w:t>
      </w:r>
      <w:r w:rsidRPr="006D01BA">
        <w:rPr>
          <w:rFonts w:ascii="Arial" w:hAnsi="Arial" w:cs="Arial"/>
          <w:color w:val="666699"/>
          <w:u w:val="single"/>
        </w:rPr>
        <w:t>Mosca, 4.6.1899 - Rostok, 1.5.1965.</w:t>
      </w:r>
    </w:p>
    <w:p w:rsidR="00DA0879" w:rsidRPr="006D01BA" w:rsidRDefault="00DA0879" w:rsidP="006C15B0">
      <w:pPr>
        <w:pStyle w:val="Corpodeltesto3"/>
        <w:tabs>
          <w:tab w:val="left" w:pos="0"/>
          <w:tab w:val="left" w:pos="4253"/>
        </w:tabs>
        <w:spacing w:before="120" w:after="0" w:line="276" w:lineRule="auto"/>
        <w:rPr>
          <w:rFonts w:ascii="Arial" w:hAnsi="Arial" w:cs="Arial"/>
          <w:color w:val="666699"/>
          <w:sz w:val="20"/>
          <w:szCs w:val="20"/>
        </w:rPr>
      </w:pPr>
      <w:r w:rsidRPr="006D01BA">
        <w:rPr>
          <w:rFonts w:ascii="Arial" w:hAnsi="Arial" w:cs="Arial"/>
          <w:color w:val="666699"/>
          <w:sz w:val="20"/>
          <w:szCs w:val="20"/>
        </w:rPr>
        <w:t>Allievo di Riesemann, Schreyer, Khan e Humperdinck. Direttore d’orchestra e compositore.</w:t>
      </w:r>
    </w:p>
    <w:p w:rsidR="00DA0879" w:rsidRPr="006D01BA" w:rsidRDefault="00DA087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Piccola suite per clarinetto e pf. (1958).</w:t>
      </w:r>
    </w:p>
    <w:p w:rsidR="00DA0879" w:rsidRPr="006D01BA" w:rsidRDefault="00DA0879" w:rsidP="006C15B0">
      <w:pPr>
        <w:tabs>
          <w:tab w:val="left" w:pos="0"/>
          <w:tab w:val="left" w:pos="4253"/>
        </w:tabs>
        <w:spacing w:before="120" w:line="276" w:lineRule="auto"/>
        <w:rPr>
          <w:rFonts w:ascii="Arial" w:hAnsi="Arial" w:cs="Arial"/>
          <w:color w:val="666699"/>
          <w:u w:val="single"/>
        </w:rPr>
      </w:pPr>
    </w:p>
    <w:p w:rsidR="00FF0344" w:rsidRPr="006D01BA" w:rsidRDefault="00FF034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SPINNER  Leopold</w:t>
      </w:r>
      <w:r w:rsidRPr="006D01BA">
        <w:rPr>
          <w:rFonts w:ascii="Arial" w:hAnsi="Arial" w:cs="Arial"/>
          <w:color w:val="666699"/>
          <w:u w:val="single"/>
        </w:rPr>
        <w:tab/>
        <w:t>Lviv, 26.4.1906 - Londra,12.8.1980.</w:t>
      </w:r>
    </w:p>
    <w:p w:rsidR="00427D3E" w:rsidRPr="006D01BA" w:rsidRDefault="00427D3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d’origine ucraina, studi a Vienna con Pisk e successivamente con Webern. Nel 1939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si trasferì in Inghilterra, lavorando come falegname in una fabbrica di treni e a Londra, dal 1954, copista </w:t>
      </w:r>
      <w:r w:rsidR="00805D27" w:rsidRPr="006D01BA">
        <w:rPr>
          <w:rFonts w:ascii="Arial" w:hAnsi="Arial" w:cs="Arial"/>
          <w:color w:val="666699"/>
          <w:sz w:val="20"/>
          <w:szCs w:val="20"/>
        </w:rPr>
        <w:t xml:space="preserve">               </w:t>
      </w:r>
      <w:r w:rsidRPr="006D01BA">
        <w:rPr>
          <w:rFonts w:ascii="Arial" w:hAnsi="Arial" w:cs="Arial"/>
          <w:color w:val="666699"/>
          <w:sz w:val="20"/>
          <w:szCs w:val="20"/>
        </w:rPr>
        <w:t>alla Boosey (Stravinsk</w:t>
      </w:r>
      <w:r w:rsidR="0021239F" w:rsidRPr="006D01BA">
        <w:rPr>
          <w:rFonts w:ascii="Arial" w:hAnsi="Arial" w:cs="Arial"/>
          <w:color w:val="666699"/>
          <w:sz w:val="20"/>
          <w:szCs w:val="20"/>
        </w:rPr>
        <w:t>ij</w:t>
      </w:r>
      <w:r w:rsidRPr="006D01BA">
        <w:rPr>
          <w:rFonts w:ascii="Arial" w:hAnsi="Arial" w:cs="Arial"/>
          <w:color w:val="666699"/>
          <w:sz w:val="20"/>
          <w:szCs w:val="20"/>
        </w:rPr>
        <w:t xml:space="preserve"> ne apprezzò la precisione). Nel tempo libero componeva, sempre fedele ai dettami dodecafonici di Webern.</w:t>
      </w:r>
    </w:p>
    <w:p w:rsidR="00FF0344" w:rsidRPr="006D01BA" w:rsidRDefault="00FF034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op. 17 per clarinetto e pf. (1961, 12’).   Suite, op. 10, clarinetto e pf. (1956).</w:t>
      </w:r>
    </w:p>
    <w:p w:rsidR="006D4665" w:rsidRPr="006D01BA" w:rsidRDefault="006D4665" w:rsidP="006C15B0">
      <w:pPr>
        <w:tabs>
          <w:tab w:val="left" w:pos="0"/>
          <w:tab w:val="left" w:pos="4253"/>
        </w:tabs>
        <w:spacing w:before="120" w:line="276" w:lineRule="auto"/>
        <w:rPr>
          <w:rFonts w:ascii="Arial" w:hAnsi="Arial" w:cs="Arial"/>
          <w:color w:val="000000"/>
        </w:rPr>
      </w:pPr>
    </w:p>
    <w:p w:rsidR="006D4665" w:rsidRPr="006D01BA" w:rsidRDefault="006D466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SPISAK  Michal</w:t>
      </w:r>
      <w:r w:rsidRPr="006D01BA">
        <w:rPr>
          <w:rFonts w:ascii="Arial" w:hAnsi="Arial" w:cs="Arial"/>
          <w:color w:val="666699"/>
          <w:u w:val="single"/>
        </w:rPr>
        <w:tab/>
        <w:t>Dabrowa, 14.9.1914 - Parigi, 29.1.1965.</w:t>
      </w:r>
    </w:p>
    <w:p w:rsidR="00324027" w:rsidRPr="006D01BA" w:rsidRDefault="00324027" w:rsidP="006C15B0">
      <w:pPr>
        <w:tabs>
          <w:tab w:val="left" w:pos="0"/>
          <w:tab w:val="left" w:pos="4253"/>
          <w:tab w:val="left" w:pos="4395"/>
          <w:tab w:val="left" w:pos="992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e pianista polacco, studi al Conservatorio di Kattowitz, a Varsavia allievo di Sikorski. </w:t>
      </w:r>
      <w:r w:rsidR="002F55B8">
        <w:rPr>
          <w:rFonts w:ascii="Arial" w:hAnsi="Arial" w:cs="Arial"/>
          <w:color w:val="666699"/>
          <w:sz w:val="20"/>
          <w:szCs w:val="20"/>
        </w:rPr>
        <w:t xml:space="preserve"> </w:t>
      </w:r>
      <w:r w:rsidRPr="006D01BA">
        <w:rPr>
          <w:rFonts w:ascii="Arial" w:hAnsi="Arial" w:cs="Arial"/>
          <w:color w:val="666699"/>
          <w:sz w:val="20"/>
          <w:szCs w:val="20"/>
        </w:rPr>
        <w:t xml:space="preserve">Perfezionamento a Parigi con N. Boulanger.Residente a Parigi dal 1937. Vincitore di molti concorsi, tra </w:t>
      </w:r>
      <w:r w:rsidR="00805D27" w:rsidRPr="006D01BA">
        <w:rPr>
          <w:rFonts w:ascii="Arial" w:hAnsi="Arial" w:cs="Arial"/>
          <w:color w:val="666699"/>
          <w:sz w:val="20"/>
          <w:szCs w:val="20"/>
        </w:rPr>
        <w:t xml:space="preserve">                 </w:t>
      </w:r>
      <w:r w:rsidRPr="006D01BA">
        <w:rPr>
          <w:rFonts w:ascii="Arial" w:hAnsi="Arial" w:cs="Arial"/>
          <w:color w:val="666699"/>
          <w:sz w:val="20"/>
          <w:szCs w:val="20"/>
        </w:rPr>
        <w:t>questi, nel 1955, il premio del Concorso Internazionale per l’Inno Olimpico di Monaco.</w:t>
      </w:r>
    </w:p>
    <w:p w:rsidR="00E97300" w:rsidRPr="006D01BA" w:rsidRDefault="006D466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Concertino per clarinetto e </w:t>
      </w:r>
      <w:r w:rsidR="00A10D9B" w:rsidRPr="006D01BA">
        <w:rPr>
          <w:rFonts w:ascii="Arial" w:hAnsi="Arial" w:cs="Arial"/>
          <w:color w:val="000000"/>
        </w:rPr>
        <w:t>pf.</w:t>
      </w:r>
      <w:r w:rsidRPr="006D01BA">
        <w:rPr>
          <w:rFonts w:ascii="Arial" w:hAnsi="Arial" w:cs="Arial"/>
          <w:color w:val="000000"/>
        </w:rPr>
        <w:t xml:space="preserve"> (1941).   </w:t>
      </w:r>
      <w:r w:rsidR="00E97300" w:rsidRPr="006D01BA">
        <w:rPr>
          <w:rFonts w:ascii="Arial" w:hAnsi="Arial" w:cs="Arial"/>
          <w:color w:val="000000"/>
        </w:rPr>
        <w:t>Quartetto per ob</w:t>
      </w:r>
      <w:r w:rsidR="004157E5" w:rsidRPr="006D01BA">
        <w:rPr>
          <w:rFonts w:ascii="Arial" w:hAnsi="Arial" w:cs="Arial"/>
          <w:color w:val="000000"/>
        </w:rPr>
        <w:t>.</w:t>
      </w:r>
      <w:r w:rsidR="00E97300" w:rsidRPr="006D01BA">
        <w:rPr>
          <w:rFonts w:ascii="Arial" w:hAnsi="Arial" w:cs="Arial"/>
          <w:color w:val="000000"/>
        </w:rPr>
        <w:t xml:space="preserve"> 2 clarinetti e fag. (1938).</w:t>
      </w:r>
    </w:p>
    <w:p w:rsidR="002319B6" w:rsidRPr="006D01BA" w:rsidRDefault="002319B6" w:rsidP="006C15B0">
      <w:pPr>
        <w:tabs>
          <w:tab w:val="left" w:pos="0"/>
          <w:tab w:val="left" w:pos="4253"/>
        </w:tabs>
        <w:spacing w:before="120" w:line="276" w:lineRule="auto"/>
        <w:rPr>
          <w:rFonts w:ascii="Arial" w:hAnsi="Arial" w:cs="Arial"/>
          <w:color w:val="666699"/>
          <w:u w:val="single"/>
        </w:rPr>
      </w:pPr>
    </w:p>
    <w:p w:rsidR="00134DF0" w:rsidRPr="006D01BA" w:rsidRDefault="00134DF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SPOHR  Luis</w:t>
      </w:r>
      <w:r w:rsidRPr="006D01BA">
        <w:rPr>
          <w:rFonts w:ascii="Arial" w:hAnsi="Arial" w:cs="Arial"/>
          <w:color w:val="666699"/>
          <w:u w:val="single"/>
        </w:rPr>
        <w:tab/>
        <w:t>Braunschweig, 5.4.1784 - Kassel, 22.10.1859.</w:t>
      </w:r>
    </w:p>
    <w:p w:rsidR="00134DF0" w:rsidRPr="006D01BA" w:rsidRDefault="00134DF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Violinista, compositore e direttore d’orchestra tedesco. Il padre, medico, suonava il flauto, la madre era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ottima cantante e pianista. Eck, Il suo insegnante, lo portò ad esibirsi a Pietroburgo. Da quel momento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iniziò una serie di concerti nei quali eseguiva suoi brani. Tournée anche con la prima moglie, arpista e </w:t>
      </w:r>
      <w:r w:rsidR="00805D27" w:rsidRPr="006D01BA">
        <w:rPr>
          <w:rFonts w:ascii="Arial" w:hAnsi="Arial" w:cs="Arial"/>
          <w:color w:val="666699"/>
          <w:sz w:val="20"/>
          <w:szCs w:val="20"/>
        </w:rPr>
        <w:t xml:space="preserve">                   </w:t>
      </w:r>
      <w:r w:rsidRPr="006D01BA">
        <w:rPr>
          <w:rFonts w:ascii="Arial" w:hAnsi="Arial" w:cs="Arial"/>
          <w:color w:val="666699"/>
          <w:sz w:val="20"/>
          <w:szCs w:val="20"/>
        </w:rPr>
        <w:t>con la seconda, pianista. In seguito fu anche direttore d’or</w:t>
      </w:r>
      <w:r w:rsidR="00D75D78">
        <w:rPr>
          <w:rFonts w:ascii="Arial" w:hAnsi="Arial" w:cs="Arial"/>
          <w:color w:val="666699"/>
          <w:sz w:val="20"/>
          <w:szCs w:val="20"/>
        </w:rPr>
        <w:t xml:space="preserve">chestra ad Erfurt, Vienna, alla </w:t>
      </w:r>
      <w:r w:rsidRPr="006D01BA">
        <w:rPr>
          <w:rFonts w:ascii="Arial" w:hAnsi="Arial" w:cs="Arial"/>
          <w:color w:val="666699"/>
          <w:sz w:val="20"/>
          <w:szCs w:val="20"/>
        </w:rPr>
        <w:t xml:space="preserve">Scala di Milano, </w:t>
      </w:r>
      <w:r w:rsidR="00805D27"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in Inghilterra. Amico di Weber, Paganini, </w:t>
      </w:r>
      <w:r w:rsidR="002958D1" w:rsidRPr="006D01BA">
        <w:rPr>
          <w:rFonts w:ascii="Arial" w:hAnsi="Arial" w:cs="Arial"/>
          <w:color w:val="666699"/>
          <w:sz w:val="20"/>
          <w:szCs w:val="20"/>
        </w:rPr>
        <w:t>Mendelssohn</w:t>
      </w:r>
      <w:r w:rsidRPr="006D01BA">
        <w:rPr>
          <w:rFonts w:ascii="Arial" w:hAnsi="Arial" w:cs="Arial"/>
          <w:color w:val="666699"/>
          <w:sz w:val="20"/>
          <w:szCs w:val="20"/>
        </w:rPr>
        <w:t xml:space="preserve">, Wagner. Tra i tanti allievi della sua Violinschule,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F.David e Ries. </w:t>
      </w:r>
      <w:r w:rsidR="00D75D78">
        <w:rPr>
          <w:rFonts w:ascii="Arial" w:hAnsi="Arial" w:cs="Arial"/>
          <w:color w:val="666699"/>
          <w:sz w:val="20"/>
          <w:szCs w:val="20"/>
        </w:rPr>
        <w:t xml:space="preserve">Con Lui nasceva la mentoniera del violino, e, al posto dell’archetto del violino, la moderna bacchetta. </w:t>
      </w:r>
      <w:r w:rsidRPr="006D01BA">
        <w:rPr>
          <w:rFonts w:ascii="Arial" w:hAnsi="Arial" w:cs="Arial"/>
          <w:color w:val="666699"/>
          <w:sz w:val="20"/>
          <w:szCs w:val="20"/>
        </w:rPr>
        <w:t>Una paralisi al braccio sinistro interruppe le sue attività concertistiche. Molte onorificenze.</w:t>
      </w:r>
    </w:p>
    <w:p w:rsidR="000E63CC" w:rsidRPr="006D01BA" w:rsidRDefault="000E63C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Romanza Sib (1805).   Nonetto, ottetto, s</w:t>
      </w:r>
      <w:r w:rsidR="00214675" w:rsidRPr="006D01BA">
        <w:rPr>
          <w:rFonts w:ascii="Arial" w:hAnsi="Arial" w:cs="Arial"/>
          <w:color w:val="000000"/>
        </w:rPr>
        <w:t xml:space="preserve">ettimino, quintetto, quartetto, </w:t>
      </w:r>
      <w:r w:rsidRPr="006D01BA">
        <w:rPr>
          <w:rFonts w:ascii="Arial" w:hAnsi="Arial" w:cs="Arial"/>
          <w:color w:val="000000"/>
        </w:rPr>
        <w:t>con clarinetto</w:t>
      </w:r>
    </w:p>
    <w:p w:rsidR="000E63CC" w:rsidRPr="006D01BA" w:rsidRDefault="000E63C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in Sib</w:t>
      </w:r>
      <w:r w:rsidR="00214675" w:rsidRPr="006D01BA">
        <w:rPr>
          <w:rFonts w:ascii="Arial" w:hAnsi="Arial" w:cs="Arial"/>
          <w:color w:val="000000"/>
        </w:rPr>
        <w:t>,</w:t>
      </w:r>
      <w:r w:rsidR="001E0F1C" w:rsidRPr="006D01BA">
        <w:rPr>
          <w:rFonts w:ascii="Arial" w:hAnsi="Arial" w:cs="Arial"/>
          <w:color w:val="000000"/>
        </w:rPr>
        <w:t xml:space="preserve"> </w:t>
      </w:r>
      <w:r w:rsidR="00214675" w:rsidRPr="006D01BA">
        <w:rPr>
          <w:rFonts w:ascii="Arial" w:hAnsi="Arial" w:cs="Arial"/>
          <w:color w:val="000000"/>
        </w:rPr>
        <w:t>su tema di “Alruna”</w:t>
      </w:r>
      <w:r w:rsidR="00DD3096" w:rsidRPr="006D01BA">
        <w:rPr>
          <w:rFonts w:ascii="Arial" w:hAnsi="Arial" w:cs="Arial"/>
          <w:color w:val="000000"/>
        </w:rPr>
        <w:t>,</w:t>
      </w:r>
      <w:r w:rsidRPr="006D01BA">
        <w:rPr>
          <w:rFonts w:ascii="Arial" w:hAnsi="Arial" w:cs="Arial"/>
          <w:color w:val="000000"/>
        </w:rPr>
        <w:t xml:space="preserve"> clarinetto e </w:t>
      </w:r>
      <w:r w:rsidR="00DE480C" w:rsidRPr="006D01BA">
        <w:rPr>
          <w:rFonts w:ascii="Arial" w:hAnsi="Arial" w:cs="Arial"/>
          <w:color w:val="000000"/>
        </w:rPr>
        <w:t>orch.</w:t>
      </w:r>
      <w:r w:rsidRPr="006D01BA">
        <w:rPr>
          <w:rFonts w:ascii="Arial" w:hAnsi="Arial" w:cs="Arial"/>
          <w:color w:val="000000"/>
        </w:rPr>
        <w:t>(</w:t>
      </w:r>
      <w:r w:rsidR="00DD3096" w:rsidRPr="006D01BA">
        <w:rPr>
          <w:rFonts w:ascii="Arial" w:hAnsi="Arial" w:cs="Arial"/>
          <w:color w:val="000000"/>
        </w:rPr>
        <w:t xml:space="preserve">1809, </w:t>
      </w:r>
      <w:r w:rsidR="00606038" w:rsidRPr="006D01BA">
        <w:rPr>
          <w:rFonts w:ascii="Arial" w:hAnsi="Arial" w:cs="Arial"/>
          <w:color w:val="000000"/>
        </w:rPr>
        <w:t>8</w:t>
      </w:r>
      <w:r w:rsidRPr="006D01BA">
        <w:rPr>
          <w:rFonts w:ascii="Arial" w:hAnsi="Arial" w:cs="Arial"/>
          <w:color w:val="000000"/>
        </w:rPr>
        <w:t>’</w:t>
      </w:r>
      <w:r w:rsidR="005B6943" w:rsidRPr="006D01BA">
        <w:rPr>
          <w:rFonts w:ascii="Arial" w:hAnsi="Arial" w:cs="Arial"/>
          <w:color w:val="000000"/>
        </w:rPr>
        <w:t>5</w:t>
      </w:r>
      <w:r w:rsidR="00DD3096" w:rsidRPr="006D01BA">
        <w:rPr>
          <w:rFonts w:ascii="Arial" w:hAnsi="Arial" w:cs="Arial"/>
          <w:color w:val="000000"/>
        </w:rPr>
        <w:t>5</w:t>
      </w:r>
      <w:r w:rsidRPr="006D01BA">
        <w:rPr>
          <w:rFonts w:ascii="Arial" w:hAnsi="Arial" w:cs="Arial"/>
          <w:color w:val="000000"/>
        </w:rPr>
        <w:t>).</w:t>
      </w:r>
    </w:p>
    <w:p w:rsidR="00214675" w:rsidRPr="006D01BA" w:rsidRDefault="0021467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Poutpurri </w:t>
      </w:r>
      <w:r w:rsidR="00606038" w:rsidRPr="006D01BA">
        <w:rPr>
          <w:rFonts w:ascii="Arial" w:hAnsi="Arial" w:cs="Arial"/>
          <w:color w:val="000000"/>
        </w:rPr>
        <w:t xml:space="preserve">in Fa, </w:t>
      </w:r>
      <w:r w:rsidRPr="006D01BA">
        <w:rPr>
          <w:rFonts w:ascii="Arial" w:hAnsi="Arial" w:cs="Arial"/>
          <w:color w:val="000000"/>
        </w:rPr>
        <w:t>su temi di Winter</w:t>
      </w:r>
      <w:r w:rsidR="00606038" w:rsidRPr="006D01BA">
        <w:rPr>
          <w:rFonts w:ascii="Arial" w:hAnsi="Arial" w:cs="Arial"/>
          <w:color w:val="000000"/>
        </w:rPr>
        <w:t>,</w:t>
      </w:r>
      <w:r w:rsidRPr="006D01BA">
        <w:rPr>
          <w:rFonts w:ascii="Arial" w:hAnsi="Arial" w:cs="Arial"/>
          <w:color w:val="000000"/>
        </w:rPr>
        <w:t xml:space="preserve"> op. 80, clarinetto e orchestra (1811, </w:t>
      </w:r>
      <w:r w:rsidR="00606038" w:rsidRPr="006D01BA">
        <w:rPr>
          <w:rFonts w:ascii="Arial" w:hAnsi="Arial" w:cs="Arial"/>
          <w:color w:val="000000"/>
        </w:rPr>
        <w:t>9</w:t>
      </w:r>
      <w:r w:rsidRPr="006D01BA">
        <w:rPr>
          <w:rFonts w:ascii="Arial" w:hAnsi="Arial" w:cs="Arial"/>
          <w:color w:val="000000"/>
        </w:rPr>
        <w:t>’5</w:t>
      </w:r>
      <w:r w:rsidR="00606038" w:rsidRPr="006D01BA">
        <w:rPr>
          <w:rFonts w:ascii="Arial" w:hAnsi="Arial" w:cs="Arial"/>
          <w:color w:val="000000"/>
        </w:rPr>
        <w:t>0</w:t>
      </w:r>
      <w:r w:rsidRPr="006D01BA">
        <w:rPr>
          <w:rFonts w:ascii="Arial" w:hAnsi="Arial" w:cs="Arial"/>
          <w:color w:val="000000"/>
        </w:rPr>
        <w:t>).</w:t>
      </w:r>
    </w:p>
    <w:p w:rsidR="00214675" w:rsidRPr="006D01BA" w:rsidRDefault="0021467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Fantasia e </w:t>
      </w:r>
      <w:r w:rsidR="007548E0" w:rsidRPr="006D01BA">
        <w:rPr>
          <w:rFonts w:ascii="Arial" w:hAnsi="Arial" w:cs="Arial"/>
          <w:color w:val="000000"/>
        </w:rPr>
        <w:t>V</w:t>
      </w:r>
      <w:r w:rsidRPr="006D01BA">
        <w:rPr>
          <w:rFonts w:ascii="Arial" w:hAnsi="Arial" w:cs="Arial"/>
          <w:color w:val="000000"/>
        </w:rPr>
        <w:t xml:space="preserve">ariazioni </w:t>
      </w:r>
      <w:r w:rsidR="00764AE1" w:rsidRPr="006D01BA">
        <w:rPr>
          <w:rFonts w:ascii="Arial" w:hAnsi="Arial" w:cs="Arial"/>
          <w:color w:val="000000"/>
        </w:rPr>
        <w:t xml:space="preserve">un Sib, </w:t>
      </w:r>
      <w:r w:rsidRPr="006D01BA">
        <w:rPr>
          <w:rFonts w:ascii="Arial" w:hAnsi="Arial" w:cs="Arial"/>
          <w:color w:val="000000"/>
        </w:rPr>
        <w:t>su tema di Danzi, cl</w:t>
      </w:r>
      <w:r w:rsidR="00805D27" w:rsidRPr="006D01BA">
        <w:rPr>
          <w:rFonts w:ascii="Arial" w:hAnsi="Arial" w:cs="Arial"/>
          <w:color w:val="000000"/>
        </w:rPr>
        <w:t>.</w:t>
      </w:r>
      <w:r w:rsidRPr="006D01BA">
        <w:rPr>
          <w:rFonts w:ascii="Arial" w:hAnsi="Arial" w:cs="Arial"/>
          <w:color w:val="000000"/>
        </w:rPr>
        <w:t xml:space="preserve"> e </w:t>
      </w:r>
      <w:r w:rsidR="007548E0" w:rsidRPr="006D01BA">
        <w:rPr>
          <w:rFonts w:ascii="Arial" w:hAnsi="Arial" w:cs="Arial"/>
          <w:color w:val="000000"/>
        </w:rPr>
        <w:t>quart. d’archi</w:t>
      </w:r>
      <w:r w:rsidRPr="006D01BA">
        <w:rPr>
          <w:rFonts w:ascii="Arial" w:hAnsi="Arial" w:cs="Arial"/>
          <w:color w:val="000000"/>
        </w:rPr>
        <w:t xml:space="preserve"> op. 81 (1814, </w:t>
      </w:r>
      <w:r w:rsidR="009C4050" w:rsidRPr="006D01BA">
        <w:rPr>
          <w:rFonts w:ascii="Arial" w:hAnsi="Arial" w:cs="Arial"/>
          <w:color w:val="000000"/>
        </w:rPr>
        <w:t>7</w:t>
      </w:r>
      <w:r w:rsidRPr="006D01BA">
        <w:rPr>
          <w:rFonts w:ascii="Arial" w:hAnsi="Arial" w:cs="Arial"/>
          <w:color w:val="000000"/>
        </w:rPr>
        <w:t>’</w:t>
      </w:r>
      <w:r w:rsidR="007548E0" w:rsidRPr="006D01BA">
        <w:rPr>
          <w:rFonts w:ascii="Arial" w:hAnsi="Arial" w:cs="Arial"/>
          <w:color w:val="000000"/>
        </w:rPr>
        <w:t>10</w:t>
      </w:r>
      <w:r w:rsidRPr="006D01BA">
        <w:rPr>
          <w:rFonts w:ascii="Arial" w:hAnsi="Arial" w:cs="Arial"/>
          <w:color w:val="000000"/>
        </w:rPr>
        <w:t>).</w:t>
      </w:r>
    </w:p>
    <w:p w:rsidR="00D75D78" w:rsidRDefault="00D75D7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in Mib, op. 91, 2 clarinetti e orch. (1815, 23’15).</w:t>
      </w:r>
      <w:r>
        <w:rPr>
          <w:rFonts w:ascii="Arial" w:hAnsi="Arial" w:cs="Arial"/>
          <w:color w:val="000000"/>
        </w:rPr>
        <w:t xml:space="preserve"> </w:t>
      </w:r>
    </w:p>
    <w:p w:rsidR="00214675" w:rsidRPr="006D01BA" w:rsidRDefault="00134DF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4 Concerti per </w:t>
      </w:r>
      <w:r w:rsidR="00C75162" w:rsidRPr="006D01BA">
        <w:rPr>
          <w:rFonts w:ascii="Arial" w:hAnsi="Arial" w:cs="Arial"/>
          <w:color w:val="000000"/>
        </w:rPr>
        <w:t>clarinetto</w:t>
      </w:r>
      <w:r w:rsidRPr="006D01BA">
        <w:rPr>
          <w:rFonts w:ascii="Arial" w:hAnsi="Arial" w:cs="Arial"/>
          <w:color w:val="000000"/>
        </w:rPr>
        <w:t xml:space="preserve"> e orch.</w:t>
      </w:r>
      <w:r w:rsidR="00B04FE8" w:rsidRPr="006D01BA">
        <w:rPr>
          <w:rFonts w:ascii="Arial" w:hAnsi="Arial" w:cs="Arial"/>
          <w:color w:val="000000"/>
        </w:rPr>
        <w:t>:</w:t>
      </w:r>
      <w:r w:rsidR="001E0F1C" w:rsidRPr="006D01BA">
        <w:rPr>
          <w:rFonts w:ascii="Arial" w:hAnsi="Arial" w:cs="Arial"/>
          <w:color w:val="000000"/>
        </w:rPr>
        <w:t xml:space="preserve">  </w:t>
      </w:r>
      <w:r w:rsidRPr="006D01BA">
        <w:rPr>
          <w:rFonts w:ascii="Arial" w:hAnsi="Arial" w:cs="Arial"/>
          <w:color w:val="000000"/>
        </w:rPr>
        <w:t>1</w:t>
      </w:r>
      <w:r w:rsidR="00D8196C" w:rsidRPr="006D01BA">
        <w:rPr>
          <w:rFonts w:ascii="Arial" w:hAnsi="Arial" w:cs="Arial"/>
          <w:color w:val="000000"/>
        </w:rPr>
        <w:t>°</w:t>
      </w:r>
      <w:r w:rsidRPr="006D01BA">
        <w:rPr>
          <w:rFonts w:ascii="Arial" w:hAnsi="Arial" w:cs="Arial"/>
          <w:color w:val="000000"/>
        </w:rPr>
        <w:t xml:space="preserve">) </w:t>
      </w:r>
      <w:r w:rsidR="00B04FE8" w:rsidRPr="006D01BA">
        <w:rPr>
          <w:rFonts w:ascii="Arial" w:hAnsi="Arial" w:cs="Arial"/>
          <w:color w:val="000000"/>
        </w:rPr>
        <w:t xml:space="preserve">op. 26 in </w:t>
      </w:r>
      <w:r w:rsidRPr="006D01BA">
        <w:rPr>
          <w:rFonts w:ascii="Arial" w:hAnsi="Arial" w:cs="Arial"/>
          <w:color w:val="000000"/>
        </w:rPr>
        <w:t>Do-</w:t>
      </w:r>
      <w:r w:rsidR="00B04FE8" w:rsidRPr="006D01BA">
        <w:rPr>
          <w:rFonts w:ascii="Arial" w:hAnsi="Arial" w:cs="Arial"/>
          <w:color w:val="000000"/>
        </w:rPr>
        <w:t xml:space="preserve"> (1808, </w:t>
      </w:r>
      <w:r w:rsidR="00AF5AE7" w:rsidRPr="006D01BA">
        <w:rPr>
          <w:rFonts w:ascii="Arial" w:hAnsi="Arial" w:cs="Arial"/>
          <w:color w:val="000000"/>
        </w:rPr>
        <w:t>21</w:t>
      </w:r>
      <w:r w:rsidR="00B04FE8" w:rsidRPr="006D01BA">
        <w:rPr>
          <w:rFonts w:ascii="Arial" w:hAnsi="Arial" w:cs="Arial"/>
          <w:color w:val="000000"/>
        </w:rPr>
        <w:t>’</w:t>
      </w:r>
      <w:r w:rsidR="00AF5AE7" w:rsidRPr="006D01BA">
        <w:rPr>
          <w:rFonts w:ascii="Arial" w:hAnsi="Arial" w:cs="Arial"/>
          <w:color w:val="000000"/>
        </w:rPr>
        <w:t>0</w:t>
      </w:r>
      <w:r w:rsidR="000E63CC" w:rsidRPr="006D01BA">
        <w:rPr>
          <w:rFonts w:ascii="Arial" w:hAnsi="Arial" w:cs="Arial"/>
          <w:color w:val="000000"/>
        </w:rPr>
        <w:t>5</w:t>
      </w:r>
      <w:r w:rsidR="00B04FE8" w:rsidRPr="006D01BA">
        <w:rPr>
          <w:rFonts w:ascii="Arial" w:hAnsi="Arial" w:cs="Arial"/>
          <w:color w:val="000000"/>
        </w:rPr>
        <w:t>)</w:t>
      </w:r>
      <w:r w:rsidR="00214675" w:rsidRPr="006D01BA">
        <w:rPr>
          <w:rFonts w:ascii="Arial" w:hAnsi="Arial" w:cs="Arial"/>
          <w:color w:val="000000"/>
        </w:rPr>
        <w:t>,</w:t>
      </w:r>
    </w:p>
    <w:p w:rsidR="00D8196C" w:rsidRPr="006D01BA" w:rsidRDefault="0062589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w:t>
      </w:r>
      <w:r w:rsidR="00D8196C" w:rsidRPr="006D01BA">
        <w:rPr>
          <w:rFonts w:ascii="Arial" w:hAnsi="Arial" w:cs="Arial"/>
          <w:color w:val="000000"/>
        </w:rPr>
        <w:t>°</w:t>
      </w:r>
      <w:r w:rsidRPr="006D01BA">
        <w:rPr>
          <w:rFonts w:ascii="Arial" w:hAnsi="Arial" w:cs="Arial"/>
          <w:color w:val="000000"/>
        </w:rPr>
        <w:t>) op. 57 in Mib (18</w:t>
      </w:r>
      <w:r w:rsidR="00F601F2" w:rsidRPr="006D01BA">
        <w:rPr>
          <w:rFonts w:ascii="Arial" w:hAnsi="Arial" w:cs="Arial"/>
          <w:color w:val="000000"/>
        </w:rPr>
        <w:t>10</w:t>
      </w:r>
      <w:r w:rsidRPr="006D01BA">
        <w:rPr>
          <w:rFonts w:ascii="Arial" w:hAnsi="Arial" w:cs="Arial"/>
          <w:color w:val="000000"/>
        </w:rPr>
        <w:t>, 2</w:t>
      </w:r>
      <w:r w:rsidR="00F601F2" w:rsidRPr="006D01BA">
        <w:rPr>
          <w:rFonts w:ascii="Arial" w:hAnsi="Arial" w:cs="Arial"/>
          <w:color w:val="000000"/>
        </w:rPr>
        <w:t>4</w:t>
      </w:r>
      <w:r w:rsidRPr="006D01BA">
        <w:rPr>
          <w:rFonts w:ascii="Arial" w:hAnsi="Arial" w:cs="Arial"/>
          <w:color w:val="000000"/>
        </w:rPr>
        <w:t>’</w:t>
      </w:r>
      <w:r w:rsidR="00F601F2" w:rsidRPr="006D01BA">
        <w:rPr>
          <w:rFonts w:ascii="Arial" w:hAnsi="Arial" w:cs="Arial"/>
          <w:color w:val="000000"/>
        </w:rPr>
        <w:t>2</w:t>
      </w:r>
      <w:r w:rsidR="00301433" w:rsidRPr="006D01BA">
        <w:rPr>
          <w:rFonts w:ascii="Arial" w:hAnsi="Arial" w:cs="Arial"/>
          <w:color w:val="000000"/>
        </w:rPr>
        <w:t>0</w:t>
      </w:r>
      <w:r w:rsidRPr="006D01BA">
        <w:rPr>
          <w:rFonts w:ascii="Arial" w:hAnsi="Arial" w:cs="Arial"/>
          <w:color w:val="000000"/>
        </w:rPr>
        <w:t xml:space="preserve">),   </w:t>
      </w:r>
      <w:r w:rsidR="00134DF0" w:rsidRPr="006D01BA">
        <w:rPr>
          <w:rFonts w:ascii="Arial" w:hAnsi="Arial" w:cs="Arial"/>
          <w:color w:val="000000"/>
        </w:rPr>
        <w:t>3</w:t>
      </w:r>
      <w:r w:rsidR="00D8196C" w:rsidRPr="006D01BA">
        <w:rPr>
          <w:rFonts w:ascii="Arial" w:hAnsi="Arial" w:cs="Arial"/>
          <w:color w:val="000000"/>
        </w:rPr>
        <w:t>°</w:t>
      </w:r>
      <w:r w:rsidR="00134DF0" w:rsidRPr="006D01BA">
        <w:rPr>
          <w:rFonts w:ascii="Arial" w:hAnsi="Arial" w:cs="Arial"/>
          <w:color w:val="000000"/>
        </w:rPr>
        <w:t>) Fa-</w:t>
      </w:r>
      <w:r w:rsidR="00413F7B" w:rsidRPr="006D01BA">
        <w:rPr>
          <w:rFonts w:ascii="Arial" w:hAnsi="Arial" w:cs="Arial"/>
          <w:color w:val="000000"/>
        </w:rPr>
        <w:t xml:space="preserve"> (1821, 2</w:t>
      </w:r>
      <w:r w:rsidR="000E63CC" w:rsidRPr="006D01BA">
        <w:rPr>
          <w:rFonts w:ascii="Arial" w:hAnsi="Arial" w:cs="Arial"/>
          <w:color w:val="000000"/>
        </w:rPr>
        <w:t>6</w:t>
      </w:r>
      <w:r w:rsidR="00413F7B" w:rsidRPr="006D01BA">
        <w:rPr>
          <w:rFonts w:ascii="Arial" w:hAnsi="Arial" w:cs="Arial"/>
          <w:color w:val="000000"/>
        </w:rPr>
        <w:t>’</w:t>
      </w:r>
      <w:r w:rsidR="000E63CC" w:rsidRPr="006D01BA">
        <w:rPr>
          <w:rFonts w:ascii="Arial" w:hAnsi="Arial" w:cs="Arial"/>
          <w:color w:val="000000"/>
        </w:rPr>
        <w:t>15</w:t>
      </w:r>
      <w:r w:rsidR="00413F7B" w:rsidRPr="006D01BA">
        <w:rPr>
          <w:rFonts w:ascii="Arial" w:hAnsi="Arial" w:cs="Arial"/>
          <w:color w:val="000000"/>
        </w:rPr>
        <w:t>)</w:t>
      </w:r>
      <w:r w:rsidR="006A5F5D" w:rsidRPr="006D01BA">
        <w:rPr>
          <w:rFonts w:ascii="Arial" w:hAnsi="Arial" w:cs="Arial"/>
          <w:color w:val="000000"/>
        </w:rPr>
        <w:t xml:space="preserve">, </w:t>
      </w:r>
      <w:r w:rsidR="00134DF0" w:rsidRPr="006D01BA">
        <w:rPr>
          <w:rFonts w:ascii="Arial" w:hAnsi="Arial" w:cs="Arial"/>
          <w:color w:val="000000"/>
        </w:rPr>
        <w:t xml:space="preserve"> </w:t>
      </w:r>
      <w:r w:rsidR="001E0F1C" w:rsidRPr="006D01BA">
        <w:rPr>
          <w:rFonts w:ascii="Arial" w:hAnsi="Arial" w:cs="Arial"/>
          <w:color w:val="000000"/>
        </w:rPr>
        <w:t xml:space="preserve"> </w:t>
      </w:r>
      <w:r w:rsidR="00134DF0" w:rsidRPr="006D01BA">
        <w:rPr>
          <w:rFonts w:ascii="Arial" w:hAnsi="Arial" w:cs="Arial"/>
          <w:color w:val="000000"/>
        </w:rPr>
        <w:t>4</w:t>
      </w:r>
      <w:r w:rsidR="00D8196C" w:rsidRPr="006D01BA">
        <w:rPr>
          <w:rFonts w:ascii="Arial" w:hAnsi="Arial" w:cs="Arial"/>
          <w:color w:val="000000"/>
        </w:rPr>
        <w:t>°</w:t>
      </w:r>
      <w:r w:rsidR="00134DF0" w:rsidRPr="006D01BA">
        <w:rPr>
          <w:rFonts w:ascii="Arial" w:hAnsi="Arial" w:cs="Arial"/>
          <w:color w:val="000000"/>
        </w:rPr>
        <w:t>) Mi-</w:t>
      </w:r>
      <w:r w:rsidR="00413F7B" w:rsidRPr="006D01BA">
        <w:rPr>
          <w:rFonts w:ascii="Arial" w:hAnsi="Arial" w:cs="Arial"/>
          <w:color w:val="000000"/>
        </w:rPr>
        <w:t xml:space="preserve"> (1828, 2</w:t>
      </w:r>
      <w:r w:rsidR="009E11D1" w:rsidRPr="006D01BA">
        <w:rPr>
          <w:rFonts w:ascii="Arial" w:hAnsi="Arial" w:cs="Arial"/>
          <w:color w:val="000000"/>
        </w:rPr>
        <w:t>3</w:t>
      </w:r>
      <w:r w:rsidR="00413F7B" w:rsidRPr="006D01BA">
        <w:rPr>
          <w:rFonts w:ascii="Arial" w:hAnsi="Arial" w:cs="Arial"/>
          <w:color w:val="000000"/>
        </w:rPr>
        <w:t>’</w:t>
      </w:r>
      <w:r w:rsidR="009E11D1" w:rsidRPr="006D01BA">
        <w:rPr>
          <w:rFonts w:ascii="Arial" w:hAnsi="Arial" w:cs="Arial"/>
          <w:color w:val="000000"/>
        </w:rPr>
        <w:t>2</w:t>
      </w:r>
      <w:r w:rsidR="00105C6F" w:rsidRPr="006D01BA">
        <w:rPr>
          <w:rFonts w:ascii="Arial" w:hAnsi="Arial" w:cs="Arial"/>
          <w:color w:val="000000"/>
        </w:rPr>
        <w:t>0</w:t>
      </w:r>
      <w:r w:rsidR="00413F7B" w:rsidRPr="006D01BA">
        <w:rPr>
          <w:rFonts w:ascii="Arial" w:hAnsi="Arial" w:cs="Arial"/>
          <w:color w:val="000000"/>
        </w:rPr>
        <w:t>)</w:t>
      </w:r>
      <w:r w:rsidR="00134DF0" w:rsidRPr="006D01BA">
        <w:rPr>
          <w:rFonts w:ascii="Arial" w:hAnsi="Arial" w:cs="Arial"/>
          <w:color w:val="000000"/>
        </w:rPr>
        <w:t>.</w:t>
      </w:r>
    </w:p>
    <w:p w:rsidR="00696543" w:rsidRDefault="00696543" w:rsidP="006C15B0">
      <w:pPr>
        <w:tabs>
          <w:tab w:val="left" w:pos="0"/>
          <w:tab w:val="left" w:pos="4253"/>
        </w:tabs>
        <w:spacing w:before="120" w:line="276" w:lineRule="auto"/>
        <w:rPr>
          <w:rFonts w:ascii="Arial" w:hAnsi="Arial" w:cs="Arial"/>
          <w:color w:val="000000"/>
        </w:rPr>
      </w:pPr>
    </w:p>
    <w:p w:rsidR="003C63D5" w:rsidRPr="006D01BA" w:rsidRDefault="003C63D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SPORCK  Georges</w:t>
      </w:r>
      <w:r w:rsidRPr="006D01BA">
        <w:rPr>
          <w:rFonts w:ascii="Arial" w:hAnsi="Arial" w:cs="Arial"/>
          <w:color w:val="666699"/>
          <w:u w:val="single"/>
        </w:rPr>
        <w:tab/>
        <w:t>Parigi, 9.4.1870 - Parigi, 17.1.1943.</w:t>
      </w:r>
    </w:p>
    <w:p w:rsidR="003C63D5" w:rsidRPr="006D01BA" w:rsidRDefault="003C63D5"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 allievo di Pessard, Mathias, Dubois, Guiraud e d’Indy.</w:t>
      </w:r>
    </w:p>
    <w:p w:rsidR="003C63D5" w:rsidRPr="006D01BA" w:rsidRDefault="003C63D5" w:rsidP="006C15B0">
      <w:pPr>
        <w:tabs>
          <w:tab w:val="left" w:pos="0"/>
          <w:tab w:val="num" w:pos="720"/>
          <w:tab w:val="left" w:pos="3969"/>
          <w:tab w:val="left" w:pos="4253"/>
        </w:tabs>
        <w:spacing w:before="120" w:line="276" w:lineRule="auto"/>
        <w:rPr>
          <w:rFonts w:ascii="Arial" w:hAnsi="Arial" w:cs="Arial"/>
          <w:lang w:val="nl-NL"/>
        </w:rPr>
      </w:pPr>
      <w:r w:rsidRPr="006D01BA">
        <w:rPr>
          <w:rFonts w:ascii="Arial" w:hAnsi="Arial" w:cs="Arial"/>
          <w:lang w:val="nl-NL"/>
        </w:rPr>
        <w:t xml:space="preserve">Clarinetto e pf.:   </w:t>
      </w:r>
      <w:r w:rsidRPr="006D01BA">
        <w:rPr>
          <w:rFonts w:ascii="Arial" w:hAnsi="Arial" w:cs="Arial"/>
          <w:iCs/>
          <w:lang w:val="nl-NL"/>
        </w:rPr>
        <w:t xml:space="preserve">Allegro de concerto,   Meditazione, </w:t>
      </w:r>
      <w:r w:rsidRPr="006D01BA">
        <w:rPr>
          <w:rFonts w:ascii="Arial" w:hAnsi="Arial" w:cs="Arial"/>
          <w:lang w:val="nl-NL"/>
        </w:rPr>
        <w:t xml:space="preserve">op. </w:t>
      </w:r>
      <w:r w:rsidRPr="006D01BA">
        <w:rPr>
          <w:rFonts w:ascii="Arial" w:hAnsi="Arial" w:cs="Arial"/>
          <w:vanish/>
          <w:lang w:val="nl-NL"/>
        </w:rPr>
        <w:t>37</w:t>
      </w:r>
      <w:r w:rsidRPr="006D01BA">
        <w:rPr>
          <w:rFonts w:ascii="Arial" w:hAnsi="Arial" w:cs="Arial"/>
          <w:lang w:val="nl-NL"/>
        </w:rPr>
        <w:t xml:space="preserve">37,   </w:t>
      </w:r>
      <w:r w:rsidRPr="006D01BA">
        <w:rPr>
          <w:rFonts w:ascii="Arial" w:hAnsi="Arial" w:cs="Arial"/>
          <w:iCs/>
          <w:lang w:val="nl-NL"/>
        </w:rPr>
        <w:t>Concerto,   Orientale</w:t>
      </w:r>
      <w:r w:rsidRPr="006D01BA">
        <w:rPr>
          <w:rFonts w:ascii="Arial" w:hAnsi="Arial" w:cs="Arial"/>
          <w:lang w:val="nl-NL"/>
        </w:rPr>
        <w:t>.</w:t>
      </w:r>
    </w:p>
    <w:p w:rsidR="003C63D5" w:rsidRPr="006D01BA" w:rsidRDefault="00071174" w:rsidP="006C15B0">
      <w:pPr>
        <w:tabs>
          <w:tab w:val="left" w:pos="0"/>
          <w:tab w:val="num" w:pos="720"/>
          <w:tab w:val="left" w:pos="3969"/>
          <w:tab w:val="left" w:pos="4253"/>
        </w:tabs>
        <w:spacing w:before="120" w:line="276" w:lineRule="auto"/>
        <w:rPr>
          <w:rFonts w:ascii="Arial" w:hAnsi="Arial" w:cs="Arial"/>
          <w:lang w:val="nl-NL"/>
        </w:rPr>
      </w:pPr>
      <w:hyperlink r:id="rId177" w:tooltip="1905" w:history="1">
        <w:r w:rsidR="003C63D5" w:rsidRPr="006D01BA">
          <w:rPr>
            <w:rFonts w:ascii="Arial" w:hAnsi="Arial" w:cs="Arial"/>
            <w:vanish/>
            <w:u w:val="single"/>
            <w:lang w:val="nl-NL"/>
          </w:rPr>
          <w:t>1905</w:t>
        </w:r>
      </w:hyperlink>
      <w:r w:rsidR="003C63D5" w:rsidRPr="006D01BA">
        <w:rPr>
          <w:rFonts w:ascii="Arial" w:hAnsi="Arial" w:cs="Arial"/>
          <w:vanish/>
          <w:lang w:val="nl-NL"/>
        </w:rPr>
        <w:t xml:space="preserve"> </w:t>
      </w:r>
      <w:r w:rsidR="003C63D5" w:rsidRPr="006D01BA">
        <w:rPr>
          <w:rFonts w:ascii="Arial" w:hAnsi="Arial" w:cs="Arial"/>
          <w:iCs/>
          <w:vanish/>
          <w:lang w:val="nl-NL"/>
        </w:rPr>
        <w:t>Légende</w:t>
      </w:r>
      <w:r w:rsidR="003C63D5" w:rsidRPr="006D01BA">
        <w:rPr>
          <w:rFonts w:ascii="Arial" w:hAnsi="Arial" w:cs="Arial"/>
          <w:vanish/>
          <w:lang w:val="nl-NL"/>
        </w:rPr>
        <w:t xml:space="preserve"> , voor klarinet en piano</w:t>
      </w:r>
      <w:r w:rsidR="003C63D5" w:rsidRPr="006D01BA">
        <w:rPr>
          <w:rFonts w:ascii="Arial" w:hAnsi="Arial" w:cs="Arial"/>
          <w:iCs/>
          <w:lang w:val="nl-NL"/>
        </w:rPr>
        <w:t>Légende,</w:t>
      </w:r>
      <w:r w:rsidR="003C63D5" w:rsidRPr="006D01BA">
        <w:rPr>
          <w:rFonts w:ascii="Arial" w:hAnsi="Arial" w:cs="Arial"/>
          <w:lang w:val="nl-NL"/>
        </w:rPr>
        <w:t xml:space="preserve"> per clarinetto e orch. op. 54 (1905).   </w:t>
      </w:r>
      <w:r w:rsidR="003C63D5" w:rsidRPr="006D01BA">
        <w:rPr>
          <w:rFonts w:ascii="Arial" w:hAnsi="Arial" w:cs="Arial"/>
          <w:iCs/>
          <w:lang w:val="nl-NL"/>
        </w:rPr>
        <w:t>Concerto,</w:t>
      </w:r>
      <w:r w:rsidR="003C63D5" w:rsidRPr="006D01BA">
        <w:rPr>
          <w:rFonts w:ascii="Arial" w:hAnsi="Arial" w:cs="Arial"/>
          <w:lang w:val="nl-NL"/>
        </w:rPr>
        <w:t xml:space="preserve"> clarinetto e orch.</w:t>
      </w:r>
    </w:p>
    <w:p w:rsidR="009E11D1" w:rsidRPr="006D01BA" w:rsidRDefault="009E11D1" w:rsidP="006C15B0">
      <w:pPr>
        <w:tabs>
          <w:tab w:val="left" w:pos="0"/>
          <w:tab w:val="left" w:pos="4253"/>
        </w:tabs>
        <w:spacing w:before="120" w:line="276" w:lineRule="auto"/>
        <w:rPr>
          <w:rFonts w:ascii="Arial" w:hAnsi="Arial" w:cs="Arial"/>
          <w:color w:val="000000"/>
        </w:rPr>
      </w:pPr>
    </w:p>
    <w:p w:rsidR="00381C22" w:rsidRPr="006D01BA" w:rsidRDefault="00381C2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SRAMEK  Vladimir</w:t>
      </w:r>
      <w:r w:rsidRPr="006D01BA">
        <w:rPr>
          <w:rFonts w:ascii="Arial" w:hAnsi="Arial" w:cs="Arial"/>
          <w:color w:val="666699"/>
          <w:u w:val="single"/>
        </w:rPr>
        <w:tab/>
        <w:t>Kosice, 10.3.1923</w:t>
      </w:r>
      <w:r w:rsidR="00A07FF1">
        <w:rPr>
          <w:rFonts w:ascii="Arial" w:hAnsi="Arial" w:cs="Arial"/>
          <w:color w:val="666699"/>
          <w:u w:val="single"/>
        </w:rPr>
        <w:t xml:space="preserve"> - </w:t>
      </w:r>
      <w:r w:rsidR="00551CE4">
        <w:rPr>
          <w:rFonts w:ascii="Arial" w:hAnsi="Arial" w:cs="Arial"/>
          <w:color w:val="666699"/>
          <w:u w:val="single"/>
        </w:rPr>
        <w:t>17</w:t>
      </w:r>
      <w:r w:rsidR="00A07FF1">
        <w:rPr>
          <w:rFonts w:ascii="Arial" w:hAnsi="Arial" w:cs="Arial"/>
          <w:color w:val="666699"/>
          <w:u w:val="single"/>
        </w:rPr>
        <w:t>.2.2004.</w:t>
      </w:r>
    </w:p>
    <w:p w:rsidR="00381C22" w:rsidRPr="006D01BA" w:rsidRDefault="00381C2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céco, studi al Conservatorio di Praga, dal 1953 bibliotecario al Museo Nazionale di Praga. </w:t>
      </w:r>
      <w:r w:rsidR="003C63D5"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Dal 1963 </w:t>
      </w:r>
      <w:r w:rsidR="00105712" w:rsidRPr="006D01BA">
        <w:rPr>
          <w:rFonts w:ascii="Arial" w:hAnsi="Arial" w:cs="Arial"/>
          <w:color w:val="666699"/>
          <w:sz w:val="20"/>
          <w:szCs w:val="20"/>
        </w:rPr>
        <w:t>si dedicò completamente alla</w:t>
      </w:r>
      <w:r w:rsidRPr="006D01BA">
        <w:rPr>
          <w:rFonts w:ascii="Arial" w:hAnsi="Arial" w:cs="Arial"/>
          <w:color w:val="666699"/>
          <w:sz w:val="20"/>
          <w:szCs w:val="20"/>
        </w:rPr>
        <w:t xml:space="preserve"> composi</w:t>
      </w:r>
      <w:r w:rsidR="00105712" w:rsidRPr="006D01BA">
        <w:rPr>
          <w:rFonts w:ascii="Arial" w:hAnsi="Arial" w:cs="Arial"/>
          <w:color w:val="666699"/>
          <w:sz w:val="20"/>
          <w:szCs w:val="20"/>
        </w:rPr>
        <w:t>zione</w:t>
      </w:r>
      <w:r w:rsidRPr="006D01BA">
        <w:rPr>
          <w:rFonts w:ascii="Arial" w:hAnsi="Arial" w:cs="Arial"/>
          <w:color w:val="666699"/>
          <w:sz w:val="20"/>
          <w:szCs w:val="20"/>
        </w:rPr>
        <w:t>.</w:t>
      </w:r>
    </w:p>
    <w:p w:rsidR="00381C22" w:rsidRPr="006D01BA" w:rsidRDefault="00381C22" w:rsidP="006C15B0">
      <w:pPr>
        <w:tabs>
          <w:tab w:val="left" w:pos="0"/>
          <w:tab w:val="left" w:pos="4253"/>
        </w:tabs>
        <w:spacing w:before="120" w:line="276" w:lineRule="auto"/>
        <w:rPr>
          <w:rFonts w:ascii="Arial" w:hAnsi="Arial" w:cs="Arial"/>
        </w:rPr>
      </w:pPr>
      <w:r w:rsidRPr="006D01BA">
        <w:rPr>
          <w:rFonts w:ascii="Arial" w:hAnsi="Arial" w:cs="Arial"/>
        </w:rPr>
        <w:t xml:space="preserve">Prodromos, fl. </w:t>
      </w:r>
      <w:r w:rsidR="00591E33" w:rsidRPr="006D01BA">
        <w:rPr>
          <w:rFonts w:ascii="Arial" w:hAnsi="Arial" w:cs="Arial"/>
        </w:rPr>
        <w:t>cl.</w:t>
      </w:r>
      <w:r w:rsidRPr="006D01BA">
        <w:rPr>
          <w:rFonts w:ascii="Arial" w:hAnsi="Arial" w:cs="Arial"/>
        </w:rPr>
        <w:t xml:space="preserve"> b. tr. vl.   Metra simmetrica, per fl. ob. </w:t>
      </w:r>
      <w:r w:rsidR="00C75162" w:rsidRPr="006D01BA">
        <w:rPr>
          <w:rFonts w:ascii="Arial" w:hAnsi="Arial" w:cs="Arial"/>
        </w:rPr>
        <w:t>clarinetto</w:t>
      </w:r>
      <w:r w:rsidR="00AA4BF4" w:rsidRPr="006D01BA">
        <w:rPr>
          <w:rFonts w:ascii="Arial" w:hAnsi="Arial" w:cs="Arial"/>
        </w:rPr>
        <w:t>,</w:t>
      </w:r>
      <w:r w:rsidRPr="006D01BA">
        <w:rPr>
          <w:rFonts w:ascii="Arial" w:hAnsi="Arial" w:cs="Arial"/>
        </w:rPr>
        <w:t xml:space="preserve"> fag. cor. (1961).</w:t>
      </w:r>
    </w:p>
    <w:p w:rsidR="00381C22" w:rsidRPr="006D01BA" w:rsidRDefault="00381C22" w:rsidP="006C15B0">
      <w:pPr>
        <w:tabs>
          <w:tab w:val="left" w:pos="0"/>
          <w:tab w:val="left" w:pos="4253"/>
        </w:tabs>
        <w:spacing w:before="120" w:line="276" w:lineRule="auto"/>
        <w:rPr>
          <w:rFonts w:ascii="Arial" w:hAnsi="Arial" w:cs="Arial"/>
        </w:rPr>
      </w:pPr>
      <w:r w:rsidRPr="006D01BA">
        <w:rPr>
          <w:rFonts w:ascii="Arial" w:hAnsi="Arial" w:cs="Arial"/>
        </w:rPr>
        <w:t xml:space="preserve">Exercises, fl. ob. </w:t>
      </w:r>
      <w:r w:rsidR="00C75162" w:rsidRPr="006D01BA">
        <w:rPr>
          <w:rFonts w:ascii="Arial" w:hAnsi="Arial" w:cs="Arial"/>
        </w:rPr>
        <w:t>clarinetto</w:t>
      </w:r>
      <w:r w:rsidR="00AA4BF4" w:rsidRPr="006D01BA">
        <w:rPr>
          <w:rFonts w:ascii="Arial" w:hAnsi="Arial" w:cs="Arial"/>
        </w:rPr>
        <w:t>.</w:t>
      </w:r>
      <w:r w:rsidRPr="006D01BA">
        <w:rPr>
          <w:rFonts w:ascii="Arial" w:hAnsi="Arial" w:cs="Arial"/>
        </w:rPr>
        <w:t xml:space="preserve">    In circolo, ob. </w:t>
      </w:r>
      <w:r w:rsidR="00C75162" w:rsidRPr="006D01BA">
        <w:rPr>
          <w:rFonts w:ascii="Arial" w:hAnsi="Arial" w:cs="Arial"/>
        </w:rPr>
        <w:t>clarinetto</w:t>
      </w:r>
      <w:r w:rsidR="00AA4BF4" w:rsidRPr="006D01BA">
        <w:rPr>
          <w:rFonts w:ascii="Arial" w:hAnsi="Arial" w:cs="Arial"/>
        </w:rPr>
        <w:t>,</w:t>
      </w:r>
      <w:r w:rsidRPr="006D01BA">
        <w:rPr>
          <w:rFonts w:ascii="Arial" w:hAnsi="Arial" w:cs="Arial"/>
        </w:rPr>
        <w:t xml:space="preserve"> fag.</w:t>
      </w:r>
    </w:p>
    <w:p w:rsidR="007B097A" w:rsidRPr="006D01BA" w:rsidRDefault="007B097A" w:rsidP="006C15B0">
      <w:pPr>
        <w:tabs>
          <w:tab w:val="left" w:pos="0"/>
          <w:tab w:val="left" w:pos="4253"/>
        </w:tabs>
        <w:spacing w:before="120" w:line="276" w:lineRule="auto"/>
        <w:rPr>
          <w:rFonts w:ascii="Arial" w:hAnsi="Arial" w:cs="Arial"/>
        </w:rPr>
      </w:pPr>
    </w:p>
    <w:p w:rsidR="007B097A" w:rsidRPr="006D01BA" w:rsidRDefault="007B097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STAAR  Rene</w:t>
      </w:r>
      <w:r w:rsidR="001577BF" w:rsidRPr="006D01BA">
        <w:rPr>
          <w:rFonts w:ascii="Arial" w:hAnsi="Arial" w:cs="Arial"/>
          <w:color w:val="666699"/>
          <w:u w:val="single"/>
        </w:rPr>
        <w:tab/>
        <w:t>Graz, 30.5.1951</w:t>
      </w:r>
    </w:p>
    <w:p w:rsidR="001577BF" w:rsidRPr="006D01BA" w:rsidRDefault="001577B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0605BB" w:rsidRPr="006D01BA">
        <w:rPr>
          <w:rFonts w:ascii="Arial" w:hAnsi="Arial" w:cs="Arial"/>
          <w:color w:val="666699"/>
          <w:sz w:val="20"/>
          <w:szCs w:val="20"/>
        </w:rPr>
        <w:t>, violinista, pianista</w:t>
      </w:r>
      <w:r w:rsidRPr="006D01BA">
        <w:rPr>
          <w:rFonts w:ascii="Arial" w:hAnsi="Arial" w:cs="Arial"/>
          <w:color w:val="666699"/>
          <w:sz w:val="20"/>
          <w:szCs w:val="20"/>
        </w:rPr>
        <w:t xml:space="preserve"> e direttore d'Orchestra Austriaco</w:t>
      </w:r>
      <w:r w:rsidR="000605BB" w:rsidRPr="006D01BA">
        <w:rPr>
          <w:rFonts w:ascii="Arial" w:hAnsi="Arial" w:cs="Arial"/>
          <w:color w:val="666699"/>
          <w:sz w:val="20"/>
          <w:szCs w:val="20"/>
        </w:rPr>
        <w:t xml:space="preserve">. Componeva piccoli pezzi quando era </w:t>
      </w:r>
      <w:r w:rsidR="00805D27" w:rsidRPr="006D01BA">
        <w:rPr>
          <w:rFonts w:ascii="Arial" w:hAnsi="Arial" w:cs="Arial"/>
          <w:color w:val="666699"/>
          <w:sz w:val="20"/>
          <w:szCs w:val="20"/>
        </w:rPr>
        <w:t xml:space="preserve">                  </w:t>
      </w:r>
      <w:r w:rsidR="000605BB" w:rsidRPr="006D01BA">
        <w:rPr>
          <w:rFonts w:ascii="Arial" w:hAnsi="Arial" w:cs="Arial"/>
          <w:color w:val="666699"/>
          <w:sz w:val="20"/>
          <w:szCs w:val="20"/>
        </w:rPr>
        <w:t xml:space="preserve">ancora bambino. Studi a Stoccolma, all'Università della Musica di Vienna e all'Accademia Sibelius di </w:t>
      </w:r>
      <w:r w:rsidR="00805D27" w:rsidRPr="006D01BA">
        <w:rPr>
          <w:rFonts w:ascii="Arial" w:hAnsi="Arial" w:cs="Arial"/>
          <w:color w:val="666699"/>
          <w:sz w:val="20"/>
          <w:szCs w:val="20"/>
        </w:rPr>
        <w:t xml:space="preserve">                    </w:t>
      </w:r>
      <w:r w:rsidR="000605BB" w:rsidRPr="006D01BA">
        <w:rPr>
          <w:rFonts w:ascii="Arial" w:hAnsi="Arial" w:cs="Arial"/>
          <w:color w:val="666699"/>
          <w:sz w:val="20"/>
          <w:szCs w:val="20"/>
        </w:rPr>
        <w:t>Helsinki. Si perfezionò in Composizione con Uhl, Urbanner e i</w:t>
      </w:r>
      <w:r w:rsidR="00A07FF1">
        <w:rPr>
          <w:rFonts w:ascii="Arial" w:hAnsi="Arial" w:cs="Arial"/>
          <w:color w:val="666699"/>
          <w:sz w:val="20"/>
          <w:szCs w:val="20"/>
        </w:rPr>
        <w:t>n</w:t>
      </w:r>
      <w:r w:rsidR="000605BB" w:rsidRPr="006D01BA">
        <w:rPr>
          <w:rFonts w:ascii="Arial" w:hAnsi="Arial" w:cs="Arial"/>
          <w:color w:val="666699"/>
          <w:sz w:val="20"/>
          <w:szCs w:val="20"/>
        </w:rPr>
        <w:t xml:space="preserve"> Direzione d'orchestra con Swarowsky e Osterreicher.</w:t>
      </w:r>
    </w:p>
    <w:p w:rsidR="007B097A" w:rsidRPr="006D01BA" w:rsidRDefault="007B097A" w:rsidP="006C15B0">
      <w:pPr>
        <w:tabs>
          <w:tab w:val="left" w:pos="0"/>
          <w:tab w:val="left" w:pos="4253"/>
        </w:tabs>
        <w:spacing w:before="120" w:line="276" w:lineRule="auto"/>
        <w:rPr>
          <w:rFonts w:ascii="Arial" w:hAnsi="Arial" w:cs="Arial"/>
          <w:lang w:val="fr-FR"/>
        </w:rPr>
      </w:pPr>
      <w:r w:rsidRPr="006D01BA">
        <w:rPr>
          <w:rFonts w:ascii="Arial" w:hAnsi="Arial" w:cs="Arial"/>
          <w:lang w:val="fr-FR"/>
        </w:rPr>
        <w:t>4 Bourlesques</w:t>
      </w:r>
      <w:r w:rsidR="00A450E5" w:rsidRPr="006D01BA">
        <w:rPr>
          <w:rFonts w:ascii="Arial" w:hAnsi="Arial" w:cs="Arial"/>
          <w:lang w:val="fr-FR"/>
        </w:rPr>
        <w:t>,</w:t>
      </w:r>
      <w:r w:rsidRPr="006D01BA">
        <w:rPr>
          <w:rFonts w:ascii="Arial" w:hAnsi="Arial" w:cs="Arial"/>
          <w:lang w:val="fr-FR"/>
        </w:rPr>
        <w:t xml:space="preserve"> clarinetto solo:   1) 2'25,   2) 2'30,   3) (1'40),   4) 1'10.</w:t>
      </w:r>
    </w:p>
    <w:p w:rsidR="00D26D88" w:rsidRPr="006D01BA" w:rsidRDefault="00D26D88" w:rsidP="006C15B0">
      <w:pPr>
        <w:tabs>
          <w:tab w:val="left" w:pos="0"/>
          <w:tab w:val="left" w:pos="4253"/>
        </w:tabs>
        <w:spacing w:before="120" w:line="276" w:lineRule="auto"/>
        <w:rPr>
          <w:rFonts w:ascii="Arial" w:hAnsi="Arial" w:cs="Arial"/>
          <w:lang w:val="fr-FR"/>
        </w:rPr>
      </w:pPr>
    </w:p>
    <w:p w:rsidR="00D26D88" w:rsidRPr="006D01BA" w:rsidRDefault="00D26D8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STADIO  Ciro</w:t>
      </w:r>
      <w:r w:rsidR="005C4975" w:rsidRPr="006D01BA">
        <w:rPr>
          <w:rFonts w:ascii="Arial" w:hAnsi="Arial" w:cs="Arial"/>
          <w:color w:val="666699"/>
          <w:u w:val="single"/>
        </w:rPr>
        <w:tab/>
        <w:t>Napoli, 1882 - dopo il 1938.</w:t>
      </w:r>
    </w:p>
    <w:p w:rsidR="005C4975" w:rsidRPr="006D01BA" w:rsidRDefault="005C497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Fagottista al San Carlo di Napoli e concertista in Euopa e America. Insegnante di fagotto negli anni '30 </w:t>
      </w:r>
      <w:r w:rsidR="00805D27"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al Conservatorio di Cagliari.</w:t>
      </w:r>
    </w:p>
    <w:p w:rsidR="00E7178B" w:rsidRPr="006D01BA" w:rsidRDefault="002A19D3"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00D26D88" w:rsidRPr="006D01BA">
        <w:rPr>
          <w:rFonts w:ascii="Arial" w:hAnsi="Arial" w:cs="Arial"/>
        </w:rPr>
        <w:t>Burlesca (1'35),   Serenata (3'30).</w:t>
      </w:r>
    </w:p>
    <w:p w:rsidR="009B793B" w:rsidRPr="006D01BA" w:rsidRDefault="009B793B" w:rsidP="006C15B0">
      <w:pPr>
        <w:tabs>
          <w:tab w:val="left" w:pos="0"/>
          <w:tab w:val="left" w:pos="4253"/>
        </w:tabs>
        <w:spacing w:before="120" w:line="276" w:lineRule="auto"/>
        <w:rPr>
          <w:rFonts w:ascii="Arial" w:hAnsi="Arial" w:cs="Arial"/>
        </w:rPr>
      </w:pPr>
    </w:p>
    <w:p w:rsidR="00381C22" w:rsidRPr="006D01BA" w:rsidRDefault="00381C2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STADLER  Anton</w:t>
      </w:r>
      <w:r w:rsidRPr="006D01BA">
        <w:rPr>
          <w:rFonts w:ascii="Arial" w:hAnsi="Arial" w:cs="Arial"/>
          <w:color w:val="666699"/>
          <w:u w:val="single"/>
        </w:rPr>
        <w:tab/>
        <w:t>? 1753 - Vienna, 15.6.1812.</w:t>
      </w:r>
    </w:p>
    <w:p w:rsidR="00591E33" w:rsidRPr="006D01BA" w:rsidRDefault="00381C22"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b/>
          <w:color w:val="666699"/>
        </w:rPr>
        <w:t>Clarinettista</w:t>
      </w:r>
      <w:r w:rsidRPr="006D01BA">
        <w:rPr>
          <w:rFonts w:ascii="Arial" w:hAnsi="Arial" w:cs="Arial"/>
          <w:color w:val="666699"/>
        </w:rPr>
        <w:t xml:space="preserve"> e compositore. Concertista amico di Mozart che per lui compose gran parte delle musiche per </w:t>
      </w:r>
      <w:r w:rsidR="00C75162" w:rsidRPr="006D01BA">
        <w:rPr>
          <w:rFonts w:ascii="Arial" w:hAnsi="Arial" w:cs="Arial"/>
          <w:color w:val="666699"/>
        </w:rPr>
        <w:t>clarinetto</w:t>
      </w:r>
      <w:r w:rsidRPr="006D01BA">
        <w:rPr>
          <w:rFonts w:ascii="Arial" w:hAnsi="Arial" w:cs="Arial"/>
          <w:color w:val="666699"/>
        </w:rPr>
        <w:t xml:space="preserve"> o corno di bassetto</w:t>
      </w:r>
      <w:r w:rsidR="003F1E37" w:rsidRPr="006D01BA">
        <w:rPr>
          <w:rFonts w:ascii="Arial" w:hAnsi="Arial" w:cs="Arial"/>
          <w:color w:val="666699"/>
        </w:rPr>
        <w:t xml:space="preserve">. Stadler apportò importanti modificazioni allo strumento. Dopo aver avuto, nel </w:t>
      </w:r>
      <w:r w:rsidR="003C63D5" w:rsidRPr="006D01BA">
        <w:rPr>
          <w:rFonts w:ascii="Arial" w:hAnsi="Arial" w:cs="Arial"/>
          <w:color w:val="666699"/>
        </w:rPr>
        <w:t xml:space="preserve">  </w:t>
      </w:r>
      <w:r w:rsidR="002F55B8">
        <w:rPr>
          <w:rFonts w:ascii="Arial" w:hAnsi="Arial" w:cs="Arial"/>
          <w:color w:val="666699"/>
        </w:rPr>
        <w:t xml:space="preserve">           </w:t>
      </w:r>
      <w:r w:rsidR="003F1E37" w:rsidRPr="006D01BA">
        <w:rPr>
          <w:rFonts w:ascii="Arial" w:hAnsi="Arial" w:cs="Arial"/>
          <w:color w:val="666699"/>
        </w:rPr>
        <w:t xml:space="preserve">1800, l’incarico di organizzare una scuola di musica, Stadler scomparve misteriosamente fino al 1805, </w:t>
      </w:r>
      <w:r w:rsidR="00805D27" w:rsidRPr="006D01BA">
        <w:rPr>
          <w:rFonts w:ascii="Arial" w:hAnsi="Arial" w:cs="Arial"/>
          <w:color w:val="666699"/>
        </w:rPr>
        <w:t xml:space="preserve">                      </w:t>
      </w:r>
      <w:r w:rsidR="00C75162" w:rsidRPr="006D01BA">
        <w:rPr>
          <w:rFonts w:ascii="Arial" w:hAnsi="Arial" w:cs="Arial"/>
          <w:color w:val="666699"/>
        </w:rPr>
        <w:t xml:space="preserve">quando eseguì </w:t>
      </w:r>
      <w:r w:rsidR="003F1E37" w:rsidRPr="006D01BA">
        <w:rPr>
          <w:rFonts w:ascii="Arial" w:hAnsi="Arial" w:cs="Arial"/>
          <w:color w:val="666699"/>
        </w:rPr>
        <w:t xml:space="preserve">un solo concerto. </w:t>
      </w:r>
      <w:r w:rsidR="00033D70" w:rsidRPr="006D01BA">
        <w:rPr>
          <w:rFonts w:ascii="Arial" w:hAnsi="Arial" w:cs="Arial"/>
          <w:color w:val="666699"/>
        </w:rPr>
        <w:t>Era con Mozart quando questi scomparve e c</w:t>
      </w:r>
      <w:r w:rsidR="003F1E37" w:rsidRPr="006D01BA">
        <w:rPr>
          <w:rFonts w:ascii="Arial" w:hAnsi="Arial" w:cs="Arial"/>
          <w:color w:val="666699"/>
        </w:rPr>
        <w:t>ome Mozart era iscritto alla massoneria.</w:t>
      </w:r>
      <w:r w:rsidR="00033D70" w:rsidRPr="006D01BA">
        <w:rPr>
          <w:rFonts w:ascii="Arial" w:hAnsi="Arial" w:cs="Arial"/>
          <w:color w:val="666699"/>
        </w:rPr>
        <w:t xml:space="preserve"> Fantasie?</w:t>
      </w:r>
      <w:r w:rsidR="00F2796C" w:rsidRPr="006D01BA">
        <w:rPr>
          <w:rFonts w:ascii="Arial" w:hAnsi="Arial" w:cs="Arial"/>
          <w:color w:val="666699"/>
        </w:rPr>
        <w:t>Per maggiori informazioni sull'autore, vedi "Passeggiando con la Musica", scaricabile gratuitamente dal sito: mariodemolli.com</w:t>
      </w:r>
    </w:p>
    <w:p w:rsidR="001E0F1C" w:rsidRPr="006D01BA" w:rsidRDefault="003F1E3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3 Capricci per </w:t>
      </w:r>
      <w:r w:rsidR="00C75162" w:rsidRPr="006D01BA">
        <w:rPr>
          <w:rFonts w:ascii="Arial" w:hAnsi="Arial" w:cs="Arial"/>
          <w:color w:val="000000"/>
        </w:rPr>
        <w:t>clarinetto</w:t>
      </w:r>
      <w:r w:rsidR="00DA0879" w:rsidRPr="006D01BA">
        <w:rPr>
          <w:rFonts w:ascii="Arial" w:hAnsi="Arial" w:cs="Arial"/>
          <w:color w:val="000000"/>
        </w:rPr>
        <w:t>.</w:t>
      </w:r>
      <w:r w:rsidR="001E0F1C" w:rsidRPr="006D01BA">
        <w:rPr>
          <w:rFonts w:ascii="Arial" w:hAnsi="Arial" w:cs="Arial"/>
          <w:color w:val="000000"/>
        </w:rPr>
        <w:t xml:space="preserve">   </w:t>
      </w:r>
      <w:r w:rsidR="00973D90" w:rsidRPr="006D01BA">
        <w:rPr>
          <w:rFonts w:ascii="Arial" w:hAnsi="Arial" w:cs="Arial"/>
          <w:color w:val="000000"/>
        </w:rPr>
        <w:t xml:space="preserve">4 </w:t>
      </w:r>
      <w:r w:rsidR="00E97D5E" w:rsidRPr="006D01BA">
        <w:rPr>
          <w:rFonts w:ascii="Arial" w:hAnsi="Arial" w:cs="Arial"/>
          <w:color w:val="000000"/>
        </w:rPr>
        <w:t xml:space="preserve">Intermezzi per </w:t>
      </w:r>
      <w:r w:rsidR="00906FF3" w:rsidRPr="006D01BA">
        <w:rPr>
          <w:rFonts w:ascii="Arial" w:hAnsi="Arial" w:cs="Arial"/>
          <w:color w:val="000000"/>
        </w:rPr>
        <w:t xml:space="preserve">2 </w:t>
      </w:r>
      <w:r w:rsidR="00E97D5E" w:rsidRPr="006D01BA">
        <w:rPr>
          <w:rFonts w:ascii="Arial" w:hAnsi="Arial" w:cs="Arial"/>
          <w:color w:val="000000"/>
        </w:rPr>
        <w:t>clarinett</w:t>
      </w:r>
      <w:r w:rsidR="00906FF3" w:rsidRPr="006D01BA">
        <w:rPr>
          <w:rFonts w:ascii="Arial" w:hAnsi="Arial" w:cs="Arial"/>
          <w:color w:val="000000"/>
        </w:rPr>
        <w:t xml:space="preserve">i:  </w:t>
      </w:r>
      <w:r w:rsidR="00856AFD" w:rsidRPr="006D01BA">
        <w:rPr>
          <w:rFonts w:ascii="Arial" w:hAnsi="Arial" w:cs="Arial"/>
          <w:color w:val="000000"/>
        </w:rPr>
        <w:t>1</w:t>
      </w:r>
      <w:r w:rsidR="00906FF3" w:rsidRPr="006D01BA">
        <w:rPr>
          <w:rFonts w:ascii="Arial" w:hAnsi="Arial" w:cs="Arial"/>
          <w:color w:val="000000"/>
        </w:rPr>
        <w:t>)</w:t>
      </w:r>
      <w:r w:rsidR="001E0F1C" w:rsidRPr="006D01BA">
        <w:rPr>
          <w:rFonts w:ascii="Arial" w:hAnsi="Arial" w:cs="Arial"/>
          <w:color w:val="000000"/>
        </w:rPr>
        <w:t xml:space="preserve"> </w:t>
      </w:r>
      <w:r w:rsidR="007E2355" w:rsidRPr="006D01BA">
        <w:rPr>
          <w:rFonts w:ascii="Arial" w:hAnsi="Arial" w:cs="Arial"/>
          <w:color w:val="000000"/>
        </w:rPr>
        <w:t>Allegro</w:t>
      </w:r>
      <w:r w:rsidR="00DA0879" w:rsidRPr="006D01BA">
        <w:rPr>
          <w:rFonts w:ascii="Arial" w:hAnsi="Arial" w:cs="Arial"/>
          <w:color w:val="000000"/>
        </w:rPr>
        <w:t xml:space="preserve"> (</w:t>
      </w:r>
      <w:r w:rsidR="00856AFD" w:rsidRPr="006D01BA">
        <w:rPr>
          <w:rFonts w:ascii="Arial" w:hAnsi="Arial" w:cs="Arial"/>
          <w:color w:val="000000"/>
        </w:rPr>
        <w:t>4’</w:t>
      </w:r>
      <w:r w:rsidR="00906FF3" w:rsidRPr="006D01BA">
        <w:rPr>
          <w:rFonts w:ascii="Arial" w:hAnsi="Arial" w:cs="Arial"/>
          <w:color w:val="000000"/>
        </w:rPr>
        <w:t>10</w:t>
      </w:r>
      <w:r w:rsidR="00DA0879" w:rsidRPr="006D01BA">
        <w:rPr>
          <w:rFonts w:ascii="Arial" w:hAnsi="Arial" w:cs="Arial"/>
          <w:color w:val="000000"/>
        </w:rPr>
        <w:t>)</w:t>
      </w:r>
      <w:r w:rsidR="002B7F6F" w:rsidRPr="006D01BA">
        <w:rPr>
          <w:rFonts w:ascii="Arial" w:hAnsi="Arial" w:cs="Arial"/>
          <w:color w:val="000000"/>
        </w:rPr>
        <w:t>,</w:t>
      </w:r>
      <w:r w:rsidR="001E0F1C" w:rsidRPr="006D01BA">
        <w:rPr>
          <w:rFonts w:ascii="Arial" w:hAnsi="Arial" w:cs="Arial"/>
          <w:color w:val="000000"/>
        </w:rPr>
        <w:t xml:space="preserve">   </w:t>
      </w:r>
      <w:r w:rsidR="00856AFD" w:rsidRPr="006D01BA">
        <w:rPr>
          <w:rFonts w:ascii="Arial" w:hAnsi="Arial" w:cs="Arial"/>
          <w:color w:val="000000"/>
        </w:rPr>
        <w:t>2</w:t>
      </w:r>
      <w:r w:rsidR="00906FF3" w:rsidRPr="006D01BA">
        <w:rPr>
          <w:rFonts w:ascii="Arial" w:hAnsi="Arial" w:cs="Arial"/>
          <w:color w:val="000000"/>
        </w:rPr>
        <w:t xml:space="preserve">) </w:t>
      </w:r>
      <w:r w:rsidR="00C4178E" w:rsidRPr="006D01BA">
        <w:rPr>
          <w:rFonts w:ascii="Arial" w:hAnsi="Arial" w:cs="Arial"/>
          <w:color w:val="000000"/>
        </w:rPr>
        <w:t>Romanza (</w:t>
      </w:r>
      <w:r w:rsidR="00856AFD" w:rsidRPr="006D01BA">
        <w:rPr>
          <w:rFonts w:ascii="Arial" w:hAnsi="Arial" w:cs="Arial"/>
          <w:color w:val="000000"/>
        </w:rPr>
        <w:t>2’0</w:t>
      </w:r>
      <w:r w:rsidR="007E2355" w:rsidRPr="006D01BA">
        <w:rPr>
          <w:rFonts w:ascii="Arial" w:hAnsi="Arial" w:cs="Arial"/>
          <w:color w:val="000000"/>
        </w:rPr>
        <w:t>5</w:t>
      </w:r>
      <w:r w:rsidR="00856AFD" w:rsidRPr="006D01BA">
        <w:rPr>
          <w:rFonts w:ascii="Arial" w:hAnsi="Arial" w:cs="Arial"/>
          <w:color w:val="000000"/>
        </w:rPr>
        <w:t>),</w:t>
      </w:r>
    </w:p>
    <w:p w:rsidR="00C4178E" w:rsidRPr="006D01BA" w:rsidRDefault="00856AF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w:t>
      </w:r>
      <w:r w:rsidR="00906FF3" w:rsidRPr="006D01BA">
        <w:rPr>
          <w:rFonts w:ascii="Arial" w:hAnsi="Arial" w:cs="Arial"/>
          <w:color w:val="000000"/>
        </w:rPr>
        <w:t xml:space="preserve">) </w:t>
      </w:r>
      <w:r w:rsidR="00C4178E" w:rsidRPr="006D01BA">
        <w:rPr>
          <w:rFonts w:ascii="Arial" w:hAnsi="Arial" w:cs="Arial"/>
          <w:color w:val="000000"/>
        </w:rPr>
        <w:t>Minuetto (</w:t>
      </w:r>
      <w:r w:rsidR="002B7F6F" w:rsidRPr="006D01BA">
        <w:rPr>
          <w:rFonts w:ascii="Arial" w:hAnsi="Arial" w:cs="Arial"/>
          <w:color w:val="000000"/>
        </w:rPr>
        <w:t>3’</w:t>
      </w:r>
      <w:r w:rsidR="00C4178E" w:rsidRPr="006D01BA">
        <w:rPr>
          <w:rFonts w:ascii="Arial" w:hAnsi="Arial" w:cs="Arial"/>
          <w:color w:val="000000"/>
        </w:rPr>
        <w:t>)</w:t>
      </w:r>
      <w:r w:rsidR="002B7F6F" w:rsidRPr="006D01BA">
        <w:rPr>
          <w:rFonts w:ascii="Arial" w:hAnsi="Arial" w:cs="Arial"/>
          <w:color w:val="000000"/>
        </w:rPr>
        <w:t>,</w:t>
      </w:r>
      <w:r w:rsidR="001E0F1C" w:rsidRPr="006D01BA">
        <w:rPr>
          <w:rFonts w:ascii="Arial" w:hAnsi="Arial" w:cs="Arial"/>
          <w:color w:val="000000"/>
        </w:rPr>
        <w:t xml:space="preserve">   </w:t>
      </w:r>
      <w:r w:rsidRPr="006D01BA">
        <w:rPr>
          <w:rFonts w:ascii="Arial" w:hAnsi="Arial" w:cs="Arial"/>
          <w:color w:val="000000"/>
        </w:rPr>
        <w:t>4</w:t>
      </w:r>
      <w:r w:rsidR="00906FF3" w:rsidRPr="006D01BA">
        <w:rPr>
          <w:rFonts w:ascii="Arial" w:hAnsi="Arial" w:cs="Arial"/>
          <w:color w:val="000000"/>
        </w:rPr>
        <w:t>)</w:t>
      </w:r>
      <w:r w:rsidR="001E0F1C" w:rsidRPr="006D01BA">
        <w:rPr>
          <w:rFonts w:ascii="Arial" w:hAnsi="Arial" w:cs="Arial"/>
          <w:color w:val="000000"/>
        </w:rPr>
        <w:t xml:space="preserve"> </w:t>
      </w:r>
      <w:r w:rsidR="00C4178E" w:rsidRPr="006D01BA">
        <w:rPr>
          <w:rFonts w:ascii="Arial" w:hAnsi="Arial" w:cs="Arial"/>
          <w:color w:val="000000"/>
        </w:rPr>
        <w:t xml:space="preserve">Rondo </w:t>
      </w:r>
      <w:r w:rsidRPr="006D01BA">
        <w:rPr>
          <w:rFonts w:ascii="Arial" w:hAnsi="Arial" w:cs="Arial"/>
          <w:color w:val="000000"/>
        </w:rPr>
        <w:t>(2’30).</w:t>
      </w:r>
      <w:r w:rsidR="001E0F1C" w:rsidRPr="006D01BA">
        <w:rPr>
          <w:rFonts w:ascii="Arial" w:hAnsi="Arial" w:cs="Arial"/>
          <w:color w:val="000000"/>
        </w:rPr>
        <w:t xml:space="preserve">   </w:t>
      </w:r>
      <w:r w:rsidR="007F3835" w:rsidRPr="006D01BA">
        <w:rPr>
          <w:rFonts w:ascii="Arial" w:hAnsi="Arial" w:cs="Arial"/>
          <w:color w:val="000000"/>
        </w:rPr>
        <w:t>Variazioni per clarinetto e orch.</w:t>
      </w:r>
    </w:p>
    <w:p w:rsidR="003F1E37" w:rsidRPr="006D01BA" w:rsidRDefault="007F383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6 Valzer</w:t>
      </w:r>
      <w:r w:rsidR="00C4178E" w:rsidRPr="006D01BA">
        <w:rPr>
          <w:rFonts w:ascii="Arial" w:hAnsi="Arial" w:cs="Arial"/>
          <w:color w:val="000000"/>
        </w:rPr>
        <w:t xml:space="preserve">, </w:t>
      </w:r>
      <w:r w:rsidRPr="006D01BA">
        <w:rPr>
          <w:rFonts w:ascii="Arial" w:hAnsi="Arial" w:cs="Arial"/>
          <w:color w:val="000000"/>
        </w:rPr>
        <w:t xml:space="preserve"> 2 clarinetti, 2 cor. 2 fag.</w:t>
      </w:r>
      <w:r w:rsidR="001E0F1C" w:rsidRPr="006D01BA">
        <w:rPr>
          <w:rFonts w:ascii="Arial" w:hAnsi="Arial" w:cs="Arial"/>
          <w:color w:val="000000"/>
        </w:rPr>
        <w:t xml:space="preserve">   </w:t>
      </w:r>
      <w:r w:rsidR="003F1E37" w:rsidRPr="006D01BA">
        <w:rPr>
          <w:rFonts w:ascii="Arial" w:hAnsi="Arial" w:cs="Arial"/>
          <w:color w:val="000000"/>
        </w:rPr>
        <w:t>La Scuola del clarinetto, metodo.</w:t>
      </w:r>
    </w:p>
    <w:p w:rsidR="001E0F1C" w:rsidRPr="006D01BA" w:rsidRDefault="001E0F1C" w:rsidP="006C15B0">
      <w:pPr>
        <w:tabs>
          <w:tab w:val="left" w:pos="0"/>
          <w:tab w:val="left" w:pos="4253"/>
        </w:tabs>
        <w:spacing w:before="120" w:line="276" w:lineRule="auto"/>
        <w:rPr>
          <w:rFonts w:ascii="Arial" w:hAnsi="Arial" w:cs="Arial"/>
          <w:color w:val="000000"/>
        </w:rPr>
      </w:pPr>
    </w:p>
    <w:p w:rsidR="001C5BD6" w:rsidRPr="006D01BA" w:rsidRDefault="001C5BD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STAEMPFLI  Edward</w:t>
      </w:r>
      <w:r w:rsidRPr="006D01BA">
        <w:rPr>
          <w:rFonts w:ascii="Arial" w:hAnsi="Arial" w:cs="Arial"/>
          <w:color w:val="666699"/>
          <w:u w:val="single"/>
        </w:rPr>
        <w:tab/>
        <w:t>Berna, 1.2.1908 - Berlino, genn. 2002.</w:t>
      </w:r>
    </w:p>
    <w:p w:rsidR="00D418A1" w:rsidRPr="006D01BA" w:rsidRDefault="00D418A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svizzero, studi con Jarnak e W. Maler a Colonia. Perfezionamento con Dukas a Parigi, dove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si stabilì fino al 1939 e con Scherchen a Bruxelles. Nel 1939 fu a Basilea, nel 1944 a Lugano, nel 1951 a </w:t>
      </w:r>
      <w:r w:rsidR="003C63D5" w:rsidRPr="006D01BA">
        <w:rPr>
          <w:rFonts w:ascii="Arial" w:hAnsi="Arial" w:cs="Arial"/>
          <w:color w:val="666699"/>
          <w:sz w:val="20"/>
          <w:szCs w:val="20"/>
        </w:rPr>
        <w:t xml:space="preserve"> </w:t>
      </w:r>
      <w:r w:rsidRPr="006D01BA">
        <w:rPr>
          <w:rFonts w:ascii="Arial" w:hAnsi="Arial" w:cs="Arial"/>
          <w:color w:val="666699"/>
          <w:sz w:val="20"/>
          <w:szCs w:val="20"/>
        </w:rPr>
        <w:t>Heidelberg e dal 1954 residenza definitiva a Berlino. Traslochi musicali dall’Impressionismo al Seriale.</w:t>
      </w:r>
    </w:p>
    <w:p w:rsidR="00D418A1" w:rsidRPr="006D01BA" w:rsidRDefault="00D418A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Introduzione e allegro, cl. pf. (1937).   Concertino per clarinetto e archi (1951).</w:t>
      </w:r>
    </w:p>
    <w:p w:rsidR="003F1E37" w:rsidRPr="006D01BA" w:rsidRDefault="001C5BD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Quintetti, quartetti</w:t>
      </w:r>
      <w:r w:rsidR="00E85937" w:rsidRPr="006D01BA">
        <w:rPr>
          <w:rFonts w:ascii="Arial" w:hAnsi="Arial" w:cs="Arial"/>
          <w:color w:val="000000"/>
        </w:rPr>
        <w:t xml:space="preserve"> e</w:t>
      </w:r>
      <w:r w:rsidRPr="006D01BA">
        <w:rPr>
          <w:rFonts w:ascii="Arial" w:hAnsi="Arial" w:cs="Arial"/>
          <w:color w:val="000000"/>
        </w:rPr>
        <w:t xml:space="preserve"> trii con </w:t>
      </w:r>
      <w:r w:rsidR="00C75162" w:rsidRPr="006D01BA">
        <w:rPr>
          <w:rFonts w:ascii="Arial" w:hAnsi="Arial" w:cs="Arial"/>
          <w:color w:val="000000"/>
        </w:rPr>
        <w:t>clarinetto.</w:t>
      </w:r>
    </w:p>
    <w:p w:rsidR="00607A86" w:rsidRPr="006D01BA" w:rsidRDefault="00607A86" w:rsidP="006C15B0">
      <w:pPr>
        <w:tabs>
          <w:tab w:val="left" w:pos="0"/>
          <w:tab w:val="left" w:pos="4253"/>
        </w:tabs>
        <w:spacing w:before="120" w:line="276" w:lineRule="auto"/>
        <w:rPr>
          <w:rFonts w:ascii="Arial" w:hAnsi="Arial" w:cs="Arial"/>
          <w:color w:val="000000"/>
        </w:rPr>
      </w:pPr>
    </w:p>
    <w:p w:rsidR="00353B4A" w:rsidRPr="006D01BA" w:rsidRDefault="00353B4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STAHULJAK  Mladen</w:t>
      </w:r>
      <w:r w:rsidRPr="006D01BA">
        <w:rPr>
          <w:rFonts w:ascii="Arial" w:hAnsi="Arial" w:cs="Arial"/>
          <w:color w:val="666699"/>
          <w:u w:val="single"/>
        </w:rPr>
        <w:tab/>
        <w:t>Zadar, 15.3.1914 - 1996.</w:t>
      </w:r>
    </w:p>
    <w:p w:rsidR="00353B4A" w:rsidRPr="006D01BA" w:rsidRDefault="00353B4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organista jugoslavo, allievo di Dugan, Odak, David e Ramin. Insegnante a Zagabria e </w:t>
      </w:r>
      <w:r w:rsidR="00A07FF1">
        <w:rPr>
          <w:rFonts w:ascii="Arial" w:hAnsi="Arial" w:cs="Arial"/>
          <w:color w:val="666699"/>
          <w:sz w:val="20"/>
          <w:szCs w:val="20"/>
        </w:rPr>
        <w:t>D</w:t>
      </w:r>
      <w:r w:rsidRPr="006D01BA">
        <w:rPr>
          <w:rFonts w:ascii="Arial" w:hAnsi="Arial" w:cs="Arial"/>
          <w:color w:val="666699"/>
          <w:sz w:val="20"/>
          <w:szCs w:val="20"/>
        </w:rPr>
        <w:t xml:space="preserve">irettore </w:t>
      </w:r>
      <w:r w:rsidR="00A07FF1">
        <w:rPr>
          <w:rFonts w:ascii="Arial" w:hAnsi="Arial" w:cs="Arial"/>
          <w:color w:val="666699"/>
          <w:sz w:val="20"/>
          <w:szCs w:val="20"/>
        </w:rPr>
        <w:t xml:space="preserve">           </w:t>
      </w:r>
      <w:r w:rsidRPr="006D01BA">
        <w:rPr>
          <w:rFonts w:ascii="Arial" w:hAnsi="Arial" w:cs="Arial"/>
          <w:color w:val="666699"/>
          <w:sz w:val="20"/>
          <w:szCs w:val="20"/>
        </w:rPr>
        <w:t>di coro a Sarajevo.</w:t>
      </w:r>
    </w:p>
    <w:p w:rsidR="00353B4A" w:rsidRPr="006D01BA" w:rsidRDefault="00353B4A"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Sonata per clarinetto e pf. </w:t>
      </w:r>
      <w:r w:rsidRPr="006D01BA">
        <w:rPr>
          <w:rFonts w:ascii="Arial" w:hAnsi="Arial" w:cs="Arial"/>
          <w:lang w:val="en-US"/>
        </w:rPr>
        <w:t>(1957).</w:t>
      </w:r>
    </w:p>
    <w:p w:rsidR="00353B4A" w:rsidRPr="006D01BA" w:rsidRDefault="00353B4A" w:rsidP="006C15B0">
      <w:pPr>
        <w:tabs>
          <w:tab w:val="left" w:pos="0"/>
          <w:tab w:val="left" w:pos="4253"/>
        </w:tabs>
        <w:spacing w:before="120" w:line="276" w:lineRule="auto"/>
        <w:rPr>
          <w:rFonts w:ascii="Arial" w:hAnsi="Arial" w:cs="Arial"/>
          <w:lang w:val="en-US"/>
        </w:rPr>
      </w:pPr>
    </w:p>
    <w:p w:rsidR="00607A86" w:rsidRPr="006D01BA" w:rsidRDefault="00531755"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STAMITZ  Johann  Wenzel                 </w:t>
      </w:r>
      <w:r w:rsidR="004665B5" w:rsidRPr="006D01BA">
        <w:rPr>
          <w:rFonts w:ascii="Arial" w:hAnsi="Arial" w:cs="Arial"/>
          <w:color w:val="666699"/>
          <w:u w:val="single"/>
          <w:lang w:val="en-US"/>
        </w:rPr>
        <w:t xml:space="preserve">   </w:t>
      </w:r>
      <w:r w:rsidR="00607A86" w:rsidRPr="006D01BA">
        <w:rPr>
          <w:rFonts w:ascii="Arial" w:hAnsi="Arial" w:cs="Arial"/>
          <w:color w:val="666699"/>
          <w:u w:val="single"/>
          <w:lang w:val="en-US"/>
        </w:rPr>
        <w:t>Nemecky Brod, 19.6.1717 - Mannheim, 27.3.1757.</w:t>
      </w:r>
    </w:p>
    <w:p w:rsidR="00607A86" w:rsidRPr="006D01BA" w:rsidRDefault="00607A86"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e Direttore d’orchestra. Famoso in gioventù come violinista, ancor più in seguito per aver </w:t>
      </w:r>
      <w:r w:rsidR="00805D27" w:rsidRPr="006D01BA">
        <w:rPr>
          <w:rFonts w:ascii="Arial" w:hAnsi="Arial" w:cs="Arial"/>
          <w:color w:val="666699"/>
        </w:rPr>
        <w:t xml:space="preserve">                   </w:t>
      </w:r>
      <w:r w:rsidRPr="006D01BA">
        <w:rPr>
          <w:rFonts w:ascii="Arial" w:hAnsi="Arial" w:cs="Arial"/>
          <w:color w:val="666699"/>
        </w:rPr>
        <w:t xml:space="preserve">fondato, anche con l’aiuto del fratello la Scuola di Mannheim con relativa celebre orchestra. </w:t>
      </w:r>
      <w:r w:rsidR="00F2796C" w:rsidRPr="006D01BA">
        <w:rPr>
          <w:rFonts w:ascii="Arial" w:hAnsi="Arial" w:cs="Arial"/>
          <w:color w:val="666699"/>
        </w:rPr>
        <w:t xml:space="preserve">Per maggiori informazioni sull'autore, vedi "Passeggiando con la Musica", scaricabile gratuitamente dal sito: </w:t>
      </w:r>
      <w:r w:rsidR="00805D27" w:rsidRPr="006D01BA">
        <w:rPr>
          <w:rFonts w:ascii="Arial" w:hAnsi="Arial" w:cs="Arial"/>
          <w:color w:val="666699"/>
        </w:rPr>
        <w:t xml:space="preserve">                      </w:t>
      </w:r>
      <w:r w:rsidR="00F2796C" w:rsidRPr="006D01BA">
        <w:rPr>
          <w:rFonts w:ascii="Arial" w:hAnsi="Arial" w:cs="Arial"/>
          <w:color w:val="666699"/>
        </w:rPr>
        <w:t>mariodemolli.com</w:t>
      </w:r>
    </w:p>
    <w:p w:rsidR="006123F4" w:rsidRPr="006D01BA" w:rsidRDefault="001C5BD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Concerto </w:t>
      </w:r>
      <w:r w:rsidR="00977BFA" w:rsidRPr="006D01BA">
        <w:rPr>
          <w:rFonts w:ascii="Arial" w:hAnsi="Arial" w:cs="Arial"/>
          <w:color w:val="000000"/>
        </w:rPr>
        <w:t>n</w:t>
      </w:r>
      <w:r w:rsidR="008A53F0" w:rsidRPr="006D01BA">
        <w:rPr>
          <w:rFonts w:ascii="Arial" w:hAnsi="Arial" w:cs="Arial"/>
          <w:color w:val="000000"/>
        </w:rPr>
        <w:t>°</w:t>
      </w:r>
      <w:r w:rsidR="00977BFA" w:rsidRPr="006D01BA">
        <w:rPr>
          <w:rFonts w:ascii="Arial" w:hAnsi="Arial" w:cs="Arial"/>
          <w:color w:val="000000"/>
        </w:rPr>
        <w:t xml:space="preserve"> 3</w:t>
      </w:r>
      <w:r w:rsidR="008A53F0" w:rsidRPr="006D01BA">
        <w:rPr>
          <w:rFonts w:ascii="Arial" w:hAnsi="Arial" w:cs="Arial"/>
          <w:color w:val="000000"/>
        </w:rPr>
        <w:t>,</w:t>
      </w:r>
      <w:r w:rsidR="00607A86" w:rsidRPr="006D01BA">
        <w:rPr>
          <w:rFonts w:ascii="Arial" w:hAnsi="Arial" w:cs="Arial"/>
          <w:color w:val="000000"/>
        </w:rPr>
        <w:t>in S</w:t>
      </w:r>
      <w:r w:rsidR="00977BFA" w:rsidRPr="006D01BA">
        <w:rPr>
          <w:rFonts w:ascii="Arial" w:hAnsi="Arial" w:cs="Arial"/>
          <w:color w:val="000000"/>
        </w:rPr>
        <w:t xml:space="preserve">ib, </w:t>
      </w:r>
      <w:r w:rsidRPr="006D01BA">
        <w:rPr>
          <w:rFonts w:ascii="Arial" w:hAnsi="Arial" w:cs="Arial"/>
          <w:color w:val="000000"/>
        </w:rPr>
        <w:t xml:space="preserve">per </w:t>
      </w:r>
      <w:r w:rsidR="00C75162" w:rsidRPr="006D01BA">
        <w:rPr>
          <w:rFonts w:ascii="Arial" w:hAnsi="Arial" w:cs="Arial"/>
          <w:color w:val="000000"/>
        </w:rPr>
        <w:t>clarinetto</w:t>
      </w:r>
      <w:r w:rsidRPr="006D01BA">
        <w:rPr>
          <w:rFonts w:ascii="Arial" w:hAnsi="Arial" w:cs="Arial"/>
          <w:color w:val="000000"/>
        </w:rPr>
        <w:t xml:space="preserve"> e orchestra</w:t>
      </w:r>
      <w:r w:rsidR="00607A86" w:rsidRPr="006D01BA">
        <w:rPr>
          <w:rFonts w:ascii="Arial" w:hAnsi="Arial" w:cs="Arial"/>
          <w:color w:val="000000"/>
        </w:rPr>
        <w:t xml:space="preserve"> (15’30)</w:t>
      </w:r>
      <w:r w:rsidRPr="006D01BA">
        <w:rPr>
          <w:rFonts w:ascii="Arial" w:hAnsi="Arial" w:cs="Arial"/>
          <w:color w:val="000000"/>
        </w:rPr>
        <w:t>.</w:t>
      </w:r>
    </w:p>
    <w:p w:rsidR="002B5F4C" w:rsidRPr="006D01BA" w:rsidRDefault="008A53F0" w:rsidP="006C15B0">
      <w:pPr>
        <w:tabs>
          <w:tab w:val="left" w:pos="0"/>
          <w:tab w:val="left" w:pos="4253"/>
        </w:tabs>
        <w:spacing w:before="120" w:line="276" w:lineRule="auto"/>
        <w:rPr>
          <w:rFonts w:ascii="Arial" w:hAnsi="Arial" w:cs="Arial"/>
          <w:vanish/>
        </w:rPr>
      </w:pPr>
      <w:r w:rsidRPr="006D01BA">
        <w:rPr>
          <w:rFonts w:ascii="Arial" w:hAnsi="Arial" w:cs="Arial"/>
          <w:color w:val="000000"/>
        </w:rPr>
        <w:t>Concerto n° 4, in Sib, 2 clarinetti e orch. (17’20).</w:t>
      </w:r>
    </w:p>
    <w:p w:rsidR="002B5F4C" w:rsidRPr="006D01BA" w:rsidRDefault="002B5F4C" w:rsidP="006C15B0">
      <w:pPr>
        <w:tabs>
          <w:tab w:val="left" w:pos="0"/>
          <w:tab w:val="left" w:pos="4253"/>
        </w:tabs>
        <w:spacing w:before="120" w:line="276" w:lineRule="auto"/>
        <w:rPr>
          <w:rFonts w:ascii="Arial" w:hAnsi="Arial" w:cs="Arial"/>
          <w:vanish/>
        </w:rPr>
      </w:pPr>
    </w:p>
    <w:p w:rsidR="00DE0FE1" w:rsidRPr="006D01BA" w:rsidRDefault="00061B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6 Trii con clarinetto.</w:t>
      </w:r>
    </w:p>
    <w:p w:rsidR="00061B9D" w:rsidRPr="006D01BA" w:rsidRDefault="00B75F1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13 Quartetti con clarinetto</w:t>
      </w:r>
      <w:r w:rsidR="00061B9D" w:rsidRPr="006D01BA">
        <w:rPr>
          <w:rFonts w:ascii="Arial" w:hAnsi="Arial" w:cs="Arial"/>
          <w:color w:val="000000"/>
        </w:rPr>
        <w:t>:   Quartetto in Re, op. 14,3 (8’30),</w:t>
      </w:r>
    </w:p>
    <w:p w:rsidR="00061B9D" w:rsidRPr="006D01BA" w:rsidRDefault="00061B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Quartetto in La, op. 14,6 (8’40),   Quartetto in Mib, op. 19,1 (15’30),</w:t>
      </w:r>
    </w:p>
    <w:p w:rsidR="00061B9D" w:rsidRPr="006D01BA" w:rsidRDefault="00061B9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Quartetto in Sib, op. 19,2 (20’40).   Quartetto in Mib, op. 19,3 (20’40).</w:t>
      </w:r>
    </w:p>
    <w:p w:rsidR="003A1C63" w:rsidRPr="006D01BA" w:rsidRDefault="003A1C6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Concerto in Sib, per clarinetto e fagotto (23’30).   </w:t>
      </w:r>
      <w:r w:rsidR="00C75162" w:rsidRPr="006D01BA">
        <w:rPr>
          <w:rFonts w:ascii="Arial" w:hAnsi="Arial" w:cs="Arial"/>
          <w:color w:val="000000"/>
        </w:rPr>
        <w:t>11 concerti per clarinetto e orch.</w:t>
      </w:r>
      <w:r w:rsidR="005C4A08" w:rsidRPr="006D01BA">
        <w:rPr>
          <w:rFonts w:ascii="Arial" w:hAnsi="Arial" w:cs="Arial"/>
          <w:color w:val="000000"/>
        </w:rPr>
        <w:t>:</w:t>
      </w:r>
    </w:p>
    <w:p w:rsidR="00C353A5" w:rsidRPr="006D01BA" w:rsidRDefault="005C4A08" w:rsidP="006C15B0">
      <w:pPr>
        <w:tabs>
          <w:tab w:val="left" w:pos="0"/>
          <w:tab w:val="left" w:pos="4253"/>
        </w:tabs>
        <w:spacing w:before="120" w:line="276" w:lineRule="auto"/>
        <w:rPr>
          <w:rFonts w:ascii="Arial" w:hAnsi="Arial" w:cs="Arial"/>
          <w:color w:val="000000"/>
        </w:rPr>
      </w:pPr>
      <w:r w:rsidRPr="006D01BA">
        <w:rPr>
          <w:rFonts w:ascii="Arial" w:hAnsi="Arial" w:cs="Arial"/>
          <w:b/>
          <w:color w:val="000000"/>
        </w:rPr>
        <w:lastRenderedPageBreak/>
        <w:t>1</w:t>
      </w:r>
      <w:r w:rsidRPr="006D01BA">
        <w:rPr>
          <w:rFonts w:ascii="Arial" w:hAnsi="Arial" w:cs="Arial"/>
          <w:color w:val="000000"/>
        </w:rPr>
        <w:t xml:space="preserve">° Concerto </w:t>
      </w:r>
      <w:r w:rsidR="003A2631" w:rsidRPr="006D01BA">
        <w:rPr>
          <w:rFonts w:ascii="Arial" w:hAnsi="Arial" w:cs="Arial"/>
          <w:color w:val="000000"/>
        </w:rPr>
        <w:t xml:space="preserve">in Fa, </w:t>
      </w:r>
      <w:r w:rsidRPr="006D01BA">
        <w:rPr>
          <w:rFonts w:ascii="Arial" w:hAnsi="Arial" w:cs="Arial"/>
          <w:color w:val="000000"/>
        </w:rPr>
        <w:t xml:space="preserve">cl. </w:t>
      </w:r>
      <w:r w:rsidR="002B5F4C" w:rsidRPr="006D01BA">
        <w:rPr>
          <w:rFonts w:ascii="Arial" w:hAnsi="Arial" w:cs="Arial"/>
          <w:color w:val="000000"/>
        </w:rPr>
        <w:t xml:space="preserve">e </w:t>
      </w:r>
      <w:r w:rsidRPr="006D01BA">
        <w:rPr>
          <w:rFonts w:ascii="Arial" w:hAnsi="Arial" w:cs="Arial"/>
          <w:color w:val="000000"/>
        </w:rPr>
        <w:t>orch. (</w:t>
      </w:r>
      <w:r w:rsidR="00CA7EF0" w:rsidRPr="006D01BA">
        <w:rPr>
          <w:rFonts w:ascii="Arial" w:hAnsi="Arial" w:cs="Arial"/>
          <w:color w:val="000000"/>
        </w:rPr>
        <w:t xml:space="preserve">1777, </w:t>
      </w:r>
      <w:r w:rsidR="003A2631" w:rsidRPr="006D01BA">
        <w:rPr>
          <w:rFonts w:ascii="Arial" w:hAnsi="Arial" w:cs="Arial"/>
          <w:color w:val="000000"/>
        </w:rPr>
        <w:t>20</w:t>
      </w:r>
      <w:r w:rsidRPr="006D01BA">
        <w:rPr>
          <w:rFonts w:ascii="Arial" w:hAnsi="Arial" w:cs="Arial"/>
          <w:color w:val="000000"/>
        </w:rPr>
        <w:t>’</w:t>
      </w:r>
      <w:r w:rsidR="00BB1F34" w:rsidRPr="006D01BA">
        <w:rPr>
          <w:rFonts w:ascii="Arial" w:hAnsi="Arial" w:cs="Arial"/>
          <w:color w:val="000000"/>
        </w:rPr>
        <w:t>10</w:t>
      </w:r>
      <w:r w:rsidRPr="006D01BA">
        <w:rPr>
          <w:rFonts w:ascii="Arial" w:hAnsi="Arial" w:cs="Arial"/>
          <w:color w:val="000000"/>
        </w:rPr>
        <w:t>),</w:t>
      </w:r>
      <w:r w:rsidR="00C353A5" w:rsidRPr="006D01BA">
        <w:rPr>
          <w:rFonts w:ascii="Arial" w:hAnsi="Arial" w:cs="Arial"/>
          <w:color w:val="000000"/>
        </w:rPr>
        <w:t xml:space="preserve">   </w:t>
      </w:r>
      <w:r w:rsidR="00B75F13" w:rsidRPr="006D01BA">
        <w:rPr>
          <w:rFonts w:ascii="Arial" w:hAnsi="Arial" w:cs="Arial"/>
          <w:color w:val="000000"/>
        </w:rPr>
        <w:t>3° Concerto in Sib</w:t>
      </w:r>
      <w:r w:rsidR="00266C7B" w:rsidRPr="006D01BA">
        <w:rPr>
          <w:rFonts w:ascii="Arial" w:hAnsi="Arial" w:cs="Arial"/>
          <w:color w:val="000000"/>
        </w:rPr>
        <w:t xml:space="preserve">, </w:t>
      </w:r>
      <w:r w:rsidR="00B75F13" w:rsidRPr="006D01BA">
        <w:rPr>
          <w:rFonts w:ascii="Arial" w:hAnsi="Arial" w:cs="Arial"/>
          <w:color w:val="000000"/>
        </w:rPr>
        <w:t>cl</w:t>
      </w:r>
      <w:r w:rsidR="00266C7B" w:rsidRPr="006D01BA">
        <w:rPr>
          <w:rFonts w:ascii="Arial" w:hAnsi="Arial" w:cs="Arial"/>
          <w:color w:val="000000"/>
        </w:rPr>
        <w:t xml:space="preserve">. </w:t>
      </w:r>
      <w:r w:rsidR="00B75F13" w:rsidRPr="006D01BA">
        <w:rPr>
          <w:rFonts w:ascii="Arial" w:hAnsi="Arial" w:cs="Arial"/>
          <w:color w:val="000000"/>
        </w:rPr>
        <w:t>e orch. (1781, 1</w:t>
      </w:r>
      <w:r w:rsidR="009E11D1" w:rsidRPr="006D01BA">
        <w:rPr>
          <w:rFonts w:ascii="Arial" w:hAnsi="Arial" w:cs="Arial"/>
          <w:color w:val="000000"/>
        </w:rPr>
        <w:t>6</w:t>
      </w:r>
      <w:r w:rsidR="00B75F13" w:rsidRPr="006D01BA">
        <w:rPr>
          <w:rFonts w:ascii="Arial" w:hAnsi="Arial" w:cs="Arial"/>
          <w:color w:val="000000"/>
        </w:rPr>
        <w:t>’</w:t>
      </w:r>
      <w:r w:rsidR="00C353A5" w:rsidRPr="006D01BA">
        <w:rPr>
          <w:rFonts w:ascii="Arial" w:hAnsi="Arial" w:cs="Arial"/>
          <w:color w:val="000000"/>
        </w:rPr>
        <w:t>2</w:t>
      </w:r>
      <w:r w:rsidR="00B75F13" w:rsidRPr="006D01BA">
        <w:rPr>
          <w:rFonts w:ascii="Arial" w:hAnsi="Arial" w:cs="Arial"/>
          <w:color w:val="000000"/>
        </w:rPr>
        <w:t>5).</w:t>
      </w:r>
    </w:p>
    <w:p w:rsidR="00C353A5" w:rsidRPr="006D01BA" w:rsidRDefault="002B5F4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4° Concerto in Sib, per 2 cl. e orch (17’30).   </w:t>
      </w:r>
      <w:r w:rsidR="005C4A08" w:rsidRPr="006D01BA">
        <w:rPr>
          <w:rFonts w:ascii="Arial" w:hAnsi="Arial" w:cs="Arial"/>
          <w:color w:val="000000"/>
        </w:rPr>
        <w:t>7° Concerto</w:t>
      </w:r>
      <w:r w:rsidR="003A2631" w:rsidRPr="006D01BA">
        <w:rPr>
          <w:rFonts w:ascii="Arial" w:hAnsi="Arial" w:cs="Arial"/>
          <w:color w:val="000000"/>
        </w:rPr>
        <w:t xml:space="preserve"> in Mib</w:t>
      </w:r>
      <w:r w:rsidR="00266C7B" w:rsidRPr="006D01BA">
        <w:rPr>
          <w:rFonts w:ascii="Arial" w:hAnsi="Arial" w:cs="Arial"/>
          <w:color w:val="000000"/>
        </w:rPr>
        <w:t xml:space="preserve">, </w:t>
      </w:r>
      <w:r w:rsidR="005C4A08" w:rsidRPr="006D01BA">
        <w:rPr>
          <w:rFonts w:ascii="Arial" w:hAnsi="Arial" w:cs="Arial"/>
          <w:color w:val="000000"/>
        </w:rPr>
        <w:t xml:space="preserve">cl. </w:t>
      </w:r>
      <w:r w:rsidR="00266C7B" w:rsidRPr="006D01BA">
        <w:rPr>
          <w:rFonts w:ascii="Arial" w:hAnsi="Arial" w:cs="Arial"/>
          <w:color w:val="000000"/>
        </w:rPr>
        <w:t xml:space="preserve">e </w:t>
      </w:r>
      <w:r w:rsidR="005C4A08" w:rsidRPr="006D01BA">
        <w:rPr>
          <w:rFonts w:ascii="Arial" w:hAnsi="Arial" w:cs="Arial"/>
          <w:color w:val="000000"/>
        </w:rPr>
        <w:t>orch (18’</w:t>
      </w:r>
      <w:r w:rsidR="003A2631" w:rsidRPr="006D01BA">
        <w:rPr>
          <w:rFonts w:ascii="Arial" w:hAnsi="Arial" w:cs="Arial"/>
          <w:color w:val="000000"/>
        </w:rPr>
        <w:t>25</w:t>
      </w:r>
      <w:r w:rsidR="005C4A08" w:rsidRPr="006D01BA">
        <w:rPr>
          <w:rFonts w:ascii="Arial" w:hAnsi="Arial" w:cs="Arial"/>
          <w:color w:val="000000"/>
        </w:rPr>
        <w:t>).</w:t>
      </w:r>
    </w:p>
    <w:p w:rsidR="00C353A5" w:rsidRPr="006D01BA" w:rsidRDefault="005C4A0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8° Concerto </w:t>
      </w:r>
      <w:r w:rsidR="00BF3DB2" w:rsidRPr="006D01BA">
        <w:rPr>
          <w:rFonts w:ascii="Arial" w:hAnsi="Arial" w:cs="Arial"/>
          <w:color w:val="000000"/>
        </w:rPr>
        <w:t>in Mib</w:t>
      </w:r>
      <w:r w:rsidR="00266C7B" w:rsidRPr="006D01BA">
        <w:rPr>
          <w:rFonts w:ascii="Arial" w:hAnsi="Arial" w:cs="Arial"/>
          <w:color w:val="000000"/>
        </w:rPr>
        <w:t xml:space="preserve">, </w:t>
      </w:r>
      <w:r w:rsidRPr="006D01BA">
        <w:rPr>
          <w:rFonts w:ascii="Arial" w:hAnsi="Arial" w:cs="Arial"/>
          <w:color w:val="000000"/>
        </w:rPr>
        <w:t>cl</w:t>
      </w:r>
      <w:r w:rsidR="00266C7B" w:rsidRPr="006D01BA">
        <w:rPr>
          <w:rFonts w:ascii="Arial" w:hAnsi="Arial" w:cs="Arial"/>
          <w:color w:val="000000"/>
        </w:rPr>
        <w:t>arinetto</w:t>
      </w:r>
      <w:r w:rsidRPr="006D01BA">
        <w:rPr>
          <w:rFonts w:ascii="Arial" w:hAnsi="Arial" w:cs="Arial"/>
          <w:color w:val="000000"/>
        </w:rPr>
        <w:t xml:space="preserve"> e orch</w:t>
      </w:r>
      <w:r w:rsidR="00BF3DB2" w:rsidRPr="006D01BA">
        <w:rPr>
          <w:rFonts w:ascii="Arial" w:hAnsi="Arial" w:cs="Arial"/>
          <w:color w:val="000000"/>
        </w:rPr>
        <w:t>.</w:t>
      </w:r>
      <w:r w:rsidRPr="006D01BA">
        <w:rPr>
          <w:rFonts w:ascii="Arial" w:hAnsi="Arial" w:cs="Arial"/>
          <w:color w:val="000000"/>
        </w:rPr>
        <w:t xml:space="preserve"> (1</w:t>
      </w:r>
      <w:r w:rsidR="003A2631" w:rsidRPr="006D01BA">
        <w:rPr>
          <w:rFonts w:ascii="Arial" w:hAnsi="Arial" w:cs="Arial"/>
          <w:color w:val="000000"/>
        </w:rPr>
        <w:t>6</w:t>
      </w:r>
      <w:r w:rsidRPr="006D01BA">
        <w:rPr>
          <w:rFonts w:ascii="Arial" w:hAnsi="Arial" w:cs="Arial"/>
          <w:color w:val="000000"/>
        </w:rPr>
        <w:t>’</w:t>
      </w:r>
      <w:r w:rsidR="00BF3DB2" w:rsidRPr="006D01BA">
        <w:rPr>
          <w:rFonts w:ascii="Arial" w:hAnsi="Arial" w:cs="Arial"/>
          <w:color w:val="000000"/>
        </w:rPr>
        <w:t>20</w:t>
      </w:r>
      <w:r w:rsidRPr="006D01BA">
        <w:rPr>
          <w:rFonts w:ascii="Arial" w:hAnsi="Arial" w:cs="Arial"/>
          <w:color w:val="000000"/>
        </w:rPr>
        <w:t>).</w:t>
      </w:r>
      <w:r w:rsidR="00C353A5" w:rsidRPr="006D01BA">
        <w:rPr>
          <w:rFonts w:ascii="Arial" w:hAnsi="Arial" w:cs="Arial"/>
          <w:color w:val="000000"/>
        </w:rPr>
        <w:t xml:space="preserve">   </w:t>
      </w:r>
      <w:r w:rsidR="00BF3DB2" w:rsidRPr="006D01BA">
        <w:rPr>
          <w:rFonts w:ascii="Arial" w:hAnsi="Arial" w:cs="Arial"/>
          <w:color w:val="000000"/>
        </w:rPr>
        <w:t>9° Concerto in Sib</w:t>
      </w:r>
      <w:r w:rsidR="00266C7B" w:rsidRPr="006D01BA">
        <w:rPr>
          <w:rFonts w:ascii="Arial" w:hAnsi="Arial" w:cs="Arial"/>
          <w:color w:val="000000"/>
        </w:rPr>
        <w:t xml:space="preserve">, </w:t>
      </w:r>
      <w:r w:rsidR="00BF3DB2" w:rsidRPr="006D01BA">
        <w:rPr>
          <w:rFonts w:ascii="Arial" w:hAnsi="Arial" w:cs="Arial"/>
          <w:color w:val="000000"/>
        </w:rPr>
        <w:t>cl. e orch. (16’).</w:t>
      </w:r>
    </w:p>
    <w:p w:rsidR="00DE0FE1" w:rsidRPr="006D01BA" w:rsidRDefault="005C4A0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10° Concerto</w:t>
      </w:r>
      <w:r w:rsidR="003A2631" w:rsidRPr="006D01BA">
        <w:rPr>
          <w:rFonts w:ascii="Arial" w:hAnsi="Arial" w:cs="Arial"/>
          <w:color w:val="000000"/>
        </w:rPr>
        <w:t xml:space="preserve"> in Sib</w:t>
      </w:r>
      <w:r w:rsidR="00266C7B" w:rsidRPr="006D01BA">
        <w:rPr>
          <w:rFonts w:ascii="Arial" w:hAnsi="Arial" w:cs="Arial"/>
          <w:color w:val="000000"/>
        </w:rPr>
        <w:t xml:space="preserve">, </w:t>
      </w:r>
      <w:r w:rsidRPr="006D01BA">
        <w:rPr>
          <w:rFonts w:ascii="Arial" w:hAnsi="Arial" w:cs="Arial"/>
          <w:color w:val="000000"/>
        </w:rPr>
        <w:t>cl</w:t>
      </w:r>
      <w:r w:rsidR="00266C7B" w:rsidRPr="006D01BA">
        <w:rPr>
          <w:rFonts w:ascii="Arial" w:hAnsi="Arial" w:cs="Arial"/>
          <w:color w:val="000000"/>
        </w:rPr>
        <w:t>arinetto e</w:t>
      </w:r>
      <w:r w:rsidRPr="006D01BA">
        <w:rPr>
          <w:rFonts w:ascii="Arial" w:hAnsi="Arial" w:cs="Arial"/>
          <w:color w:val="000000"/>
        </w:rPr>
        <w:t xml:space="preserve"> orch. (1</w:t>
      </w:r>
      <w:r w:rsidR="003A2631" w:rsidRPr="006D01BA">
        <w:rPr>
          <w:rFonts w:ascii="Arial" w:hAnsi="Arial" w:cs="Arial"/>
          <w:color w:val="000000"/>
        </w:rPr>
        <w:t>6</w:t>
      </w:r>
      <w:r w:rsidRPr="006D01BA">
        <w:rPr>
          <w:rFonts w:ascii="Arial" w:hAnsi="Arial" w:cs="Arial"/>
          <w:color w:val="000000"/>
        </w:rPr>
        <w:t>’</w:t>
      </w:r>
      <w:r w:rsidR="00607A86" w:rsidRPr="006D01BA">
        <w:rPr>
          <w:rFonts w:ascii="Arial" w:hAnsi="Arial" w:cs="Arial"/>
          <w:color w:val="000000"/>
        </w:rPr>
        <w:t>10</w:t>
      </w:r>
      <w:r w:rsidRPr="006D01BA">
        <w:rPr>
          <w:rFonts w:ascii="Arial" w:hAnsi="Arial" w:cs="Arial"/>
          <w:color w:val="000000"/>
        </w:rPr>
        <w:t xml:space="preserve">).   </w:t>
      </w:r>
      <w:r w:rsidRPr="006D01BA">
        <w:rPr>
          <w:rFonts w:ascii="Arial" w:hAnsi="Arial" w:cs="Arial"/>
          <w:b/>
          <w:color w:val="000000"/>
        </w:rPr>
        <w:t>11</w:t>
      </w:r>
      <w:r w:rsidRPr="006D01BA">
        <w:rPr>
          <w:rFonts w:ascii="Arial" w:hAnsi="Arial" w:cs="Arial"/>
          <w:color w:val="000000"/>
        </w:rPr>
        <w:t>° Concerto</w:t>
      </w:r>
      <w:r w:rsidR="003A2631" w:rsidRPr="006D01BA">
        <w:rPr>
          <w:rFonts w:ascii="Arial" w:hAnsi="Arial" w:cs="Arial"/>
          <w:color w:val="000000"/>
        </w:rPr>
        <w:t xml:space="preserve"> in Mib</w:t>
      </w:r>
      <w:r w:rsidR="00266C7B" w:rsidRPr="006D01BA">
        <w:rPr>
          <w:rFonts w:ascii="Arial" w:hAnsi="Arial" w:cs="Arial"/>
          <w:color w:val="000000"/>
        </w:rPr>
        <w:t xml:space="preserve">, </w:t>
      </w:r>
      <w:r w:rsidRPr="006D01BA">
        <w:rPr>
          <w:rFonts w:ascii="Arial" w:hAnsi="Arial" w:cs="Arial"/>
          <w:color w:val="000000"/>
        </w:rPr>
        <w:t>cl.</w:t>
      </w:r>
      <w:r w:rsidR="00E21C06" w:rsidRPr="006D01BA">
        <w:rPr>
          <w:rFonts w:ascii="Arial" w:hAnsi="Arial" w:cs="Arial"/>
          <w:color w:val="000000"/>
        </w:rPr>
        <w:t xml:space="preserve"> e</w:t>
      </w:r>
      <w:r w:rsidRPr="006D01BA">
        <w:rPr>
          <w:rFonts w:ascii="Arial" w:hAnsi="Arial" w:cs="Arial"/>
          <w:color w:val="000000"/>
        </w:rPr>
        <w:t xml:space="preserve"> orch. </w:t>
      </w:r>
      <w:r w:rsidR="00EC745B" w:rsidRPr="006D01BA">
        <w:rPr>
          <w:rFonts w:ascii="Arial" w:hAnsi="Arial" w:cs="Arial"/>
          <w:color w:val="000000"/>
        </w:rPr>
        <w:t>(17’).</w:t>
      </w:r>
    </w:p>
    <w:p w:rsidR="00DE0FE1" w:rsidRPr="006D01BA" w:rsidRDefault="00DE0FE1" w:rsidP="006C15B0">
      <w:pPr>
        <w:tabs>
          <w:tab w:val="left" w:pos="0"/>
          <w:tab w:val="left" w:pos="4253"/>
        </w:tabs>
        <w:spacing w:before="120" w:line="276" w:lineRule="auto"/>
        <w:rPr>
          <w:rFonts w:ascii="Arial" w:hAnsi="Arial" w:cs="Arial"/>
          <w:color w:val="000000"/>
        </w:rPr>
      </w:pPr>
    </w:p>
    <w:p w:rsidR="009A5E48" w:rsidRPr="006D01BA" w:rsidRDefault="009A5E4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STANFORD  Charles Sir</w:t>
      </w:r>
      <w:r w:rsidRPr="006D01BA">
        <w:rPr>
          <w:rFonts w:ascii="Arial" w:hAnsi="Arial" w:cs="Arial"/>
          <w:color w:val="666699"/>
          <w:u w:val="single"/>
        </w:rPr>
        <w:tab/>
        <w:t>Dublino, 30.9.1852 - Londra, 29.3.1924.</w:t>
      </w:r>
    </w:p>
    <w:p w:rsidR="00EE7549" w:rsidRPr="006D01BA" w:rsidRDefault="00EE754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insegnante e direttore d’orchestra irlandese. Allievo di Stewart, Reinecke e Kiel. Insegnante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di composizione al Royal College, a Cambridge e Oxford. Sir nel 1901. Autore di 10 opere, 7 Sinfonie,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33 fra </w:t>
      </w:r>
      <w:r w:rsidR="003C63D5" w:rsidRPr="006D01BA">
        <w:rPr>
          <w:rFonts w:ascii="Arial" w:hAnsi="Arial" w:cs="Arial"/>
          <w:color w:val="666699"/>
          <w:sz w:val="20"/>
          <w:szCs w:val="20"/>
        </w:rPr>
        <w:t xml:space="preserve"> </w:t>
      </w:r>
      <w:r w:rsidRPr="006D01BA">
        <w:rPr>
          <w:rFonts w:ascii="Arial" w:hAnsi="Arial" w:cs="Arial"/>
          <w:color w:val="666699"/>
          <w:sz w:val="20"/>
          <w:szCs w:val="20"/>
        </w:rPr>
        <w:t>Oratori e Cantate.</w:t>
      </w:r>
    </w:p>
    <w:p w:rsidR="009A5E48" w:rsidRPr="006D01BA" w:rsidRDefault="00B2671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Intermezzi</w:t>
      </w:r>
      <w:r w:rsidR="000C2B9A" w:rsidRPr="006D01BA">
        <w:rPr>
          <w:rFonts w:ascii="Arial" w:hAnsi="Arial" w:cs="Arial"/>
          <w:color w:val="000000"/>
        </w:rPr>
        <w:t xml:space="preserve">,op. 13, </w:t>
      </w:r>
      <w:r w:rsidRPr="006D01BA">
        <w:rPr>
          <w:rFonts w:ascii="Arial" w:hAnsi="Arial" w:cs="Arial"/>
          <w:color w:val="000000"/>
        </w:rPr>
        <w:t>cl</w:t>
      </w:r>
      <w:r w:rsidR="000916E6" w:rsidRPr="006D01BA">
        <w:rPr>
          <w:rFonts w:ascii="Arial" w:hAnsi="Arial" w:cs="Arial"/>
          <w:color w:val="000000"/>
        </w:rPr>
        <w:t>arinetto</w:t>
      </w:r>
      <w:r w:rsidRPr="006D01BA">
        <w:rPr>
          <w:rFonts w:ascii="Arial" w:hAnsi="Arial" w:cs="Arial"/>
          <w:color w:val="000000"/>
        </w:rPr>
        <w:t xml:space="preserve"> e pf. (1880,</w:t>
      </w:r>
      <w:r w:rsidR="00FA6C91" w:rsidRPr="006D01BA">
        <w:rPr>
          <w:rFonts w:ascii="Arial" w:hAnsi="Arial" w:cs="Arial"/>
          <w:color w:val="000000"/>
        </w:rPr>
        <w:t>8</w:t>
      </w:r>
      <w:r w:rsidRPr="006D01BA">
        <w:rPr>
          <w:rFonts w:ascii="Arial" w:hAnsi="Arial" w:cs="Arial"/>
          <w:color w:val="000000"/>
        </w:rPr>
        <w:t xml:space="preserve">’).   </w:t>
      </w:r>
      <w:r w:rsidR="009A5E48" w:rsidRPr="006D01BA">
        <w:rPr>
          <w:rFonts w:ascii="Arial" w:hAnsi="Arial" w:cs="Arial"/>
          <w:color w:val="000000"/>
        </w:rPr>
        <w:t xml:space="preserve">Sonata, </w:t>
      </w:r>
      <w:r w:rsidR="000C2B9A" w:rsidRPr="006D01BA">
        <w:rPr>
          <w:rFonts w:ascii="Arial" w:hAnsi="Arial" w:cs="Arial"/>
          <w:color w:val="000000"/>
        </w:rPr>
        <w:t xml:space="preserve">op. 129, </w:t>
      </w:r>
      <w:r w:rsidR="009A5E48" w:rsidRPr="006D01BA">
        <w:rPr>
          <w:rFonts w:ascii="Arial" w:hAnsi="Arial" w:cs="Arial"/>
          <w:color w:val="000000"/>
        </w:rPr>
        <w:t>cl</w:t>
      </w:r>
      <w:r w:rsidR="000916E6" w:rsidRPr="006D01BA">
        <w:rPr>
          <w:rFonts w:ascii="Arial" w:hAnsi="Arial" w:cs="Arial"/>
          <w:color w:val="000000"/>
        </w:rPr>
        <w:t>.</w:t>
      </w:r>
      <w:r w:rsidR="009A5E48" w:rsidRPr="006D01BA">
        <w:rPr>
          <w:rFonts w:ascii="Arial" w:hAnsi="Arial" w:cs="Arial"/>
          <w:color w:val="000000"/>
        </w:rPr>
        <w:t xml:space="preserve"> e pf. (19</w:t>
      </w:r>
      <w:r w:rsidR="008A57DE" w:rsidRPr="006D01BA">
        <w:rPr>
          <w:rFonts w:ascii="Arial" w:hAnsi="Arial" w:cs="Arial"/>
          <w:color w:val="000000"/>
        </w:rPr>
        <w:t>12</w:t>
      </w:r>
      <w:r w:rsidR="007B14EE" w:rsidRPr="006D01BA">
        <w:rPr>
          <w:rFonts w:ascii="Arial" w:hAnsi="Arial" w:cs="Arial"/>
          <w:color w:val="000000"/>
        </w:rPr>
        <w:t xml:space="preserve">, </w:t>
      </w:r>
      <w:r w:rsidR="008C0FFB" w:rsidRPr="006D01BA">
        <w:rPr>
          <w:rFonts w:ascii="Arial" w:hAnsi="Arial" w:cs="Arial"/>
          <w:color w:val="000000"/>
        </w:rPr>
        <w:t>19</w:t>
      </w:r>
      <w:r w:rsidR="007B14EE" w:rsidRPr="006D01BA">
        <w:rPr>
          <w:rFonts w:ascii="Arial" w:hAnsi="Arial" w:cs="Arial"/>
          <w:color w:val="000000"/>
        </w:rPr>
        <w:t>’</w:t>
      </w:r>
      <w:r w:rsidR="00353B4A" w:rsidRPr="006D01BA">
        <w:rPr>
          <w:rFonts w:ascii="Arial" w:hAnsi="Arial" w:cs="Arial"/>
          <w:color w:val="000000"/>
        </w:rPr>
        <w:t>4</w:t>
      </w:r>
      <w:r w:rsidR="00A0440C" w:rsidRPr="006D01BA">
        <w:rPr>
          <w:rFonts w:ascii="Arial" w:hAnsi="Arial" w:cs="Arial"/>
          <w:color w:val="000000"/>
        </w:rPr>
        <w:t>5</w:t>
      </w:r>
      <w:r w:rsidR="008A57DE" w:rsidRPr="006D01BA">
        <w:rPr>
          <w:rFonts w:ascii="Arial" w:hAnsi="Arial" w:cs="Arial"/>
          <w:color w:val="000000"/>
        </w:rPr>
        <w:t>).</w:t>
      </w:r>
    </w:p>
    <w:p w:rsidR="005B6E55" w:rsidRPr="006D01BA" w:rsidRDefault="009F5AF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1a Fantasia,cl. e quart. d’archi (1921, 11'35),   </w:t>
      </w:r>
      <w:r w:rsidR="005B6E55" w:rsidRPr="006D01BA">
        <w:rPr>
          <w:rFonts w:ascii="Arial" w:hAnsi="Arial" w:cs="Arial"/>
          <w:color w:val="000000"/>
        </w:rPr>
        <w:t>2</w:t>
      </w:r>
      <w:r w:rsidRPr="006D01BA">
        <w:rPr>
          <w:rFonts w:ascii="Arial" w:hAnsi="Arial" w:cs="Arial"/>
          <w:color w:val="000000"/>
        </w:rPr>
        <w:t>a</w:t>
      </w:r>
      <w:r w:rsidR="005B6E55" w:rsidRPr="006D01BA">
        <w:rPr>
          <w:rFonts w:ascii="Arial" w:hAnsi="Arial" w:cs="Arial"/>
          <w:color w:val="000000"/>
        </w:rPr>
        <w:t xml:space="preserve"> Fantasi</w:t>
      </w:r>
      <w:r w:rsidRPr="006D01BA">
        <w:rPr>
          <w:rFonts w:ascii="Arial" w:hAnsi="Arial" w:cs="Arial"/>
          <w:color w:val="000000"/>
        </w:rPr>
        <w:t xml:space="preserve">a, </w:t>
      </w:r>
      <w:r w:rsidR="005B6E55" w:rsidRPr="006D01BA">
        <w:rPr>
          <w:rFonts w:ascii="Arial" w:hAnsi="Arial" w:cs="Arial"/>
          <w:color w:val="000000"/>
        </w:rPr>
        <w:t>cl. e qu</w:t>
      </w:r>
      <w:r w:rsidR="002D50DA" w:rsidRPr="006D01BA">
        <w:rPr>
          <w:rFonts w:ascii="Arial" w:hAnsi="Arial" w:cs="Arial"/>
          <w:color w:val="000000"/>
        </w:rPr>
        <w:t>a</w:t>
      </w:r>
      <w:r w:rsidR="005B6E55" w:rsidRPr="006D01BA">
        <w:rPr>
          <w:rFonts w:ascii="Arial" w:hAnsi="Arial" w:cs="Arial"/>
          <w:color w:val="000000"/>
        </w:rPr>
        <w:t>rt. d’archi(</w:t>
      </w:r>
      <w:r w:rsidR="00F776CE" w:rsidRPr="006D01BA">
        <w:rPr>
          <w:rFonts w:ascii="Arial" w:hAnsi="Arial" w:cs="Arial"/>
          <w:color w:val="000000"/>
        </w:rPr>
        <w:t xml:space="preserve">1922, </w:t>
      </w:r>
      <w:r w:rsidR="005B6E55" w:rsidRPr="006D01BA">
        <w:rPr>
          <w:rFonts w:ascii="Arial" w:hAnsi="Arial" w:cs="Arial"/>
          <w:color w:val="000000"/>
        </w:rPr>
        <w:t>14’).</w:t>
      </w:r>
    </w:p>
    <w:p w:rsidR="00F311F6" w:rsidRPr="006D01BA" w:rsidRDefault="009A5E4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w:t>
      </w:r>
      <w:r w:rsidR="00712C55" w:rsidRPr="006D01BA">
        <w:rPr>
          <w:rFonts w:ascii="Arial" w:hAnsi="Arial" w:cs="Arial"/>
          <w:color w:val="000000"/>
        </w:rPr>
        <w:t xml:space="preserve"> in La-,</w:t>
      </w:r>
      <w:r w:rsidRPr="006D01BA">
        <w:rPr>
          <w:rFonts w:ascii="Arial" w:hAnsi="Arial" w:cs="Arial"/>
          <w:color w:val="000000"/>
        </w:rPr>
        <w:t xml:space="preserve"> op. 80 (1902, 2</w:t>
      </w:r>
      <w:r w:rsidR="00FA0669" w:rsidRPr="006D01BA">
        <w:rPr>
          <w:rFonts w:ascii="Arial" w:hAnsi="Arial" w:cs="Arial"/>
          <w:color w:val="000000"/>
        </w:rPr>
        <w:t>1</w:t>
      </w:r>
      <w:r w:rsidRPr="006D01BA">
        <w:rPr>
          <w:rFonts w:ascii="Arial" w:hAnsi="Arial" w:cs="Arial"/>
          <w:color w:val="000000"/>
        </w:rPr>
        <w:t>’</w:t>
      </w:r>
      <w:r w:rsidR="00FA0669" w:rsidRPr="006D01BA">
        <w:rPr>
          <w:rFonts w:ascii="Arial" w:hAnsi="Arial" w:cs="Arial"/>
          <w:color w:val="000000"/>
        </w:rPr>
        <w:t>2</w:t>
      </w:r>
      <w:r w:rsidR="001377B0" w:rsidRPr="006D01BA">
        <w:rPr>
          <w:rFonts w:ascii="Arial" w:hAnsi="Arial" w:cs="Arial"/>
          <w:color w:val="000000"/>
        </w:rPr>
        <w:t>5</w:t>
      </w:r>
      <w:r w:rsidRPr="006D01BA">
        <w:rPr>
          <w:rFonts w:ascii="Arial" w:hAnsi="Arial" w:cs="Arial"/>
          <w:color w:val="000000"/>
        </w:rPr>
        <w:t>).</w:t>
      </w:r>
    </w:p>
    <w:p w:rsidR="00F311F6" w:rsidRPr="006D01BA" w:rsidRDefault="00F311F6" w:rsidP="006C15B0">
      <w:pPr>
        <w:tabs>
          <w:tab w:val="left" w:pos="0"/>
          <w:tab w:val="left" w:pos="4253"/>
        </w:tabs>
        <w:spacing w:before="120" w:line="276" w:lineRule="auto"/>
        <w:rPr>
          <w:rFonts w:ascii="Arial" w:hAnsi="Arial" w:cs="Arial"/>
          <w:color w:val="000000"/>
        </w:rPr>
      </w:pPr>
    </w:p>
    <w:p w:rsidR="00F37783" w:rsidRPr="006D01BA" w:rsidRDefault="00F37783" w:rsidP="006C15B0">
      <w:pPr>
        <w:tabs>
          <w:tab w:val="left" w:pos="0"/>
          <w:tab w:val="left" w:pos="4253"/>
        </w:tabs>
        <w:spacing w:before="120" w:line="276" w:lineRule="auto"/>
        <w:rPr>
          <w:rFonts w:ascii="Arial" w:hAnsi="Arial" w:cs="Arial"/>
          <w:vanish/>
        </w:rPr>
      </w:pPr>
    </w:p>
    <w:p w:rsidR="00FA6C91" w:rsidRPr="006D01BA" w:rsidRDefault="00FA6C91" w:rsidP="006C15B0">
      <w:pPr>
        <w:tabs>
          <w:tab w:val="left" w:pos="0"/>
          <w:tab w:val="left" w:pos="4253"/>
        </w:tabs>
        <w:spacing w:before="120" w:line="276" w:lineRule="auto"/>
        <w:rPr>
          <w:rFonts w:ascii="Arial" w:hAnsi="Arial" w:cs="Arial"/>
          <w:vanish/>
        </w:rPr>
      </w:pPr>
    </w:p>
    <w:p w:rsidR="00FA6C91" w:rsidRPr="006D01BA" w:rsidRDefault="00FA6C91" w:rsidP="006C15B0">
      <w:pPr>
        <w:tabs>
          <w:tab w:val="left" w:pos="0"/>
          <w:tab w:val="left" w:pos="4253"/>
        </w:tabs>
        <w:spacing w:before="120" w:line="276" w:lineRule="auto"/>
        <w:rPr>
          <w:rFonts w:ascii="Arial" w:hAnsi="Arial" w:cs="Arial"/>
          <w:vanish/>
        </w:rPr>
      </w:pPr>
    </w:p>
    <w:p w:rsidR="009A5E48" w:rsidRPr="006D01BA" w:rsidRDefault="009A5E4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STANKOVICH  Yevgeny</w:t>
      </w:r>
      <w:r w:rsidRPr="006D01BA">
        <w:rPr>
          <w:rFonts w:ascii="Arial" w:hAnsi="Arial" w:cs="Arial"/>
          <w:color w:val="666699"/>
          <w:u w:val="single"/>
        </w:rPr>
        <w:tab/>
        <w:t>Svalava, 19.9.1942</w:t>
      </w:r>
    </w:p>
    <w:p w:rsidR="009A5E48" w:rsidRPr="006D01BA" w:rsidRDefault="009A5E4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ucraino, allievo soltis al Conservatorio di Lviv e di Liatoshinsky e Skorik al Conservatorio di </w:t>
      </w:r>
      <w:r w:rsidR="00805D27" w:rsidRPr="006D01BA">
        <w:rPr>
          <w:rFonts w:ascii="Arial" w:hAnsi="Arial" w:cs="Arial"/>
          <w:color w:val="666699"/>
          <w:sz w:val="20"/>
          <w:szCs w:val="20"/>
        </w:rPr>
        <w:t xml:space="preserve">                    </w:t>
      </w:r>
      <w:r w:rsidRPr="006D01BA">
        <w:rPr>
          <w:rFonts w:ascii="Arial" w:hAnsi="Arial" w:cs="Arial"/>
          <w:color w:val="666699"/>
          <w:sz w:val="20"/>
          <w:szCs w:val="20"/>
        </w:rPr>
        <w:t>Kiev. Insegnante di composizione all’Accademia Musicale Ucraina.</w:t>
      </w:r>
    </w:p>
    <w:p w:rsidR="009A5E48" w:rsidRPr="006D01BA" w:rsidRDefault="009A5E4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solo:  Sonata (1996),   Monologue (1996),   Game Above an Abyss (1996)</w:t>
      </w:r>
      <w:r w:rsidR="001D70D0" w:rsidRPr="006D01BA">
        <w:rPr>
          <w:rFonts w:ascii="Arial" w:hAnsi="Arial" w:cs="Arial"/>
          <w:color w:val="000000"/>
        </w:rPr>
        <w:t>,</w:t>
      </w:r>
    </w:p>
    <w:p w:rsidR="001D70D0" w:rsidRPr="006D01BA" w:rsidRDefault="001D70D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solo, “Spiel am Rande des Abgrunds” (10’45)</w:t>
      </w:r>
    </w:p>
    <w:p w:rsidR="009A5E48" w:rsidRPr="006D01BA" w:rsidRDefault="009A5E48"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“Blossoming Garden and Apples falling down into Water”, clarinetto, vcl. pf. </w:t>
      </w:r>
      <w:r w:rsidRPr="006D01BA">
        <w:rPr>
          <w:rFonts w:ascii="Arial" w:hAnsi="Arial" w:cs="Arial"/>
          <w:color w:val="000000"/>
        </w:rPr>
        <w:t>(1996).</w:t>
      </w:r>
    </w:p>
    <w:p w:rsidR="009A5E48" w:rsidRPr="006D01BA" w:rsidRDefault="009A5E4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5a Sinfonia da camera “Secret Calls”, clarinetto e orch. da camera (1993).</w:t>
      </w:r>
    </w:p>
    <w:p w:rsidR="00B00DC5" w:rsidRPr="006D01BA" w:rsidRDefault="00B00DC5" w:rsidP="006C15B0">
      <w:pPr>
        <w:tabs>
          <w:tab w:val="left" w:pos="0"/>
          <w:tab w:val="left" w:pos="4253"/>
        </w:tabs>
        <w:spacing w:before="120" w:line="276" w:lineRule="auto"/>
        <w:rPr>
          <w:rFonts w:ascii="Arial" w:hAnsi="Arial" w:cs="Arial"/>
          <w:color w:val="000000"/>
        </w:rPr>
      </w:pPr>
    </w:p>
    <w:p w:rsidR="00F201D7" w:rsidRPr="006D01BA" w:rsidRDefault="00B00DC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STANKOVSKI  Alexander</w:t>
      </w:r>
      <w:r w:rsidR="00F201D7" w:rsidRPr="006D01BA">
        <w:rPr>
          <w:rFonts w:ascii="Arial" w:hAnsi="Arial" w:cs="Arial"/>
          <w:color w:val="666699"/>
          <w:u w:val="single"/>
        </w:rPr>
        <w:tab/>
        <w:t>Monaco, 1968</w:t>
      </w:r>
    </w:p>
    <w:p w:rsidR="00B00DC5" w:rsidRPr="006D01BA" w:rsidRDefault="00F201D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w:t>
      </w:r>
      <w:r w:rsidR="00B80450" w:rsidRPr="006D01BA">
        <w:rPr>
          <w:rFonts w:ascii="Arial" w:hAnsi="Arial" w:cs="Arial"/>
          <w:color w:val="666699"/>
          <w:sz w:val="20"/>
          <w:szCs w:val="20"/>
        </w:rPr>
        <w:t>t</w:t>
      </w:r>
      <w:r w:rsidRPr="006D01BA">
        <w:rPr>
          <w:rFonts w:ascii="Arial" w:hAnsi="Arial" w:cs="Arial"/>
          <w:color w:val="666699"/>
          <w:sz w:val="20"/>
          <w:szCs w:val="20"/>
        </w:rPr>
        <w:t>edesco, studi di composizione a Francoforte con Zender e a Vienna con F. Burt.</w:t>
      </w:r>
    </w:p>
    <w:p w:rsidR="00B00DC5" w:rsidRPr="006D01BA" w:rsidRDefault="00B00DC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Essay, clarinetto solo (5'25).</w:t>
      </w:r>
    </w:p>
    <w:p w:rsidR="00B80450" w:rsidRPr="006D01BA" w:rsidRDefault="00B80450" w:rsidP="006C15B0">
      <w:pPr>
        <w:tabs>
          <w:tab w:val="left" w:pos="0"/>
          <w:tab w:val="left" w:pos="4253"/>
        </w:tabs>
        <w:spacing w:before="120" w:line="276" w:lineRule="auto"/>
        <w:rPr>
          <w:rFonts w:ascii="Arial" w:hAnsi="Arial" w:cs="Arial"/>
          <w:color w:val="000000"/>
        </w:rPr>
      </w:pPr>
    </w:p>
    <w:p w:rsidR="000F05EA" w:rsidRPr="006D01BA" w:rsidRDefault="000F05E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STARER  Robert</w:t>
      </w:r>
      <w:r w:rsidRPr="006D01BA">
        <w:rPr>
          <w:rFonts w:ascii="Arial" w:hAnsi="Arial" w:cs="Arial"/>
          <w:color w:val="666699"/>
          <w:u w:val="single"/>
        </w:rPr>
        <w:tab/>
        <w:t>Vienna, 8.1.1924 - Kingston (USA), 22.4.2001.</w:t>
      </w:r>
    </w:p>
    <w:p w:rsidR="000F05EA" w:rsidRPr="006D01BA" w:rsidRDefault="000F05E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americano di origine austriaca. Inizio degli studi a 4 anni proseguiti all’Accademia </w:t>
      </w:r>
      <w:r w:rsidR="00805D27" w:rsidRPr="006D01BA">
        <w:rPr>
          <w:rFonts w:ascii="Arial" w:hAnsi="Arial" w:cs="Arial"/>
          <w:color w:val="666699"/>
          <w:sz w:val="20"/>
          <w:szCs w:val="20"/>
        </w:rPr>
        <w:t xml:space="preserve">                    </w:t>
      </w:r>
      <w:r w:rsidRPr="006D01BA">
        <w:rPr>
          <w:rFonts w:ascii="Arial" w:hAnsi="Arial" w:cs="Arial"/>
          <w:color w:val="666699"/>
          <w:sz w:val="20"/>
          <w:szCs w:val="20"/>
        </w:rPr>
        <w:t>di Vienna. Dopo l’annessione nazista dell’</w:t>
      </w:r>
      <w:r w:rsidR="00F66C5F" w:rsidRPr="006D01BA">
        <w:rPr>
          <w:rFonts w:ascii="Arial" w:hAnsi="Arial" w:cs="Arial"/>
          <w:color w:val="666699"/>
          <w:sz w:val="20"/>
          <w:szCs w:val="20"/>
        </w:rPr>
        <w:t>A</w:t>
      </w:r>
      <w:r w:rsidRPr="006D01BA">
        <w:rPr>
          <w:rFonts w:ascii="Arial" w:hAnsi="Arial" w:cs="Arial"/>
          <w:color w:val="666699"/>
          <w:sz w:val="20"/>
          <w:szCs w:val="20"/>
        </w:rPr>
        <w:t xml:space="preserve">ustria nel 1938 si trasferì in Palestina, dove proseguì gli studi </w:t>
      </w:r>
      <w:r w:rsidR="00805D27" w:rsidRPr="006D01BA">
        <w:rPr>
          <w:rFonts w:ascii="Arial" w:hAnsi="Arial" w:cs="Arial"/>
          <w:color w:val="666699"/>
          <w:sz w:val="20"/>
          <w:szCs w:val="20"/>
        </w:rPr>
        <w:t xml:space="preserve">                </w:t>
      </w:r>
      <w:r w:rsidRPr="006D01BA">
        <w:rPr>
          <w:rFonts w:ascii="Arial" w:hAnsi="Arial" w:cs="Arial"/>
          <w:color w:val="666699"/>
          <w:sz w:val="20"/>
          <w:szCs w:val="20"/>
        </w:rPr>
        <w:t xml:space="preserve">al Conservatorio diGerusalemme. Alla fine della guerra si trasferì negli Stati Uniti dove completò gli studi </w:t>
      </w:r>
      <w:r w:rsidR="00805D27" w:rsidRPr="006D01BA">
        <w:rPr>
          <w:rFonts w:ascii="Arial" w:hAnsi="Arial" w:cs="Arial"/>
          <w:color w:val="666699"/>
          <w:sz w:val="20"/>
          <w:szCs w:val="20"/>
        </w:rPr>
        <w:t xml:space="preserve">             </w:t>
      </w:r>
      <w:r w:rsidR="00F66C5F" w:rsidRPr="006D01BA">
        <w:rPr>
          <w:rFonts w:ascii="Arial" w:hAnsi="Arial" w:cs="Arial"/>
          <w:color w:val="666699"/>
          <w:sz w:val="20"/>
          <w:szCs w:val="20"/>
        </w:rPr>
        <w:t xml:space="preserve">con Copland </w:t>
      </w:r>
      <w:r w:rsidRPr="006D01BA">
        <w:rPr>
          <w:rFonts w:ascii="Arial" w:hAnsi="Arial" w:cs="Arial"/>
          <w:color w:val="666699"/>
          <w:sz w:val="20"/>
          <w:szCs w:val="20"/>
        </w:rPr>
        <w:t xml:space="preserve">alla Juilliard di New York. Dal 1949 insegnante nel medesimo Istituto. Premio Guggenheim. </w:t>
      </w:r>
      <w:r w:rsidR="002F55B8">
        <w:rPr>
          <w:rFonts w:ascii="Arial" w:hAnsi="Arial" w:cs="Arial"/>
          <w:color w:val="666699"/>
          <w:sz w:val="20"/>
          <w:szCs w:val="20"/>
        </w:rPr>
        <w:t xml:space="preserve">        </w:t>
      </w:r>
      <w:r w:rsidRPr="006D01BA">
        <w:rPr>
          <w:rFonts w:ascii="Arial" w:hAnsi="Arial" w:cs="Arial"/>
          <w:color w:val="666699"/>
          <w:sz w:val="20"/>
          <w:szCs w:val="20"/>
        </w:rPr>
        <w:t>Cittadino americano dal 1957.</w:t>
      </w:r>
    </w:p>
    <w:p w:rsidR="00805D27" w:rsidRPr="006D01BA" w:rsidRDefault="00F820D7"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Serenade, per 3 cl</w:t>
      </w:r>
      <w:r w:rsidR="00B17273" w:rsidRPr="006D01BA">
        <w:rPr>
          <w:rFonts w:ascii="Arial" w:hAnsi="Arial" w:cs="Arial"/>
          <w:color w:val="000000"/>
        </w:rPr>
        <w:t>arinetti.</w:t>
      </w:r>
      <w:r w:rsidRPr="006D01BA">
        <w:rPr>
          <w:rFonts w:ascii="Arial" w:hAnsi="Arial" w:cs="Arial"/>
          <w:color w:val="000000"/>
        </w:rPr>
        <w:t xml:space="preserve">   Cadenza per 4 clarinetti.   </w:t>
      </w:r>
      <w:r w:rsidR="009E2075" w:rsidRPr="006D01BA">
        <w:rPr>
          <w:rFonts w:ascii="Arial" w:hAnsi="Arial" w:cs="Arial"/>
          <w:color w:val="000000"/>
          <w:lang w:val="en-US"/>
        </w:rPr>
        <w:t>Clarinetto e pf</w:t>
      </w:r>
      <w:r w:rsidR="00BF705C" w:rsidRPr="006D01BA">
        <w:rPr>
          <w:rFonts w:ascii="Arial" w:hAnsi="Arial" w:cs="Arial"/>
          <w:color w:val="000000"/>
          <w:lang w:val="en-US"/>
        </w:rPr>
        <w:t>.</w:t>
      </w:r>
      <w:r w:rsidR="009E2075" w:rsidRPr="006D01BA">
        <w:rPr>
          <w:rFonts w:ascii="Arial" w:hAnsi="Arial" w:cs="Arial"/>
          <w:color w:val="000000"/>
          <w:lang w:val="en-US"/>
        </w:rPr>
        <w:t xml:space="preserve">:  Elegy,   </w:t>
      </w:r>
      <w:r w:rsidR="00805D27" w:rsidRPr="006D01BA">
        <w:rPr>
          <w:rFonts w:ascii="Arial" w:hAnsi="Arial" w:cs="Arial"/>
          <w:color w:val="000000"/>
          <w:lang w:val="en-US"/>
        </w:rPr>
        <w:t xml:space="preserve">                     </w:t>
      </w:r>
    </w:p>
    <w:p w:rsidR="00805D27" w:rsidRPr="006D01BA" w:rsidRDefault="009E2075"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Relationships.</w:t>
      </w:r>
      <w:r w:rsidR="00805D27" w:rsidRPr="006D01BA">
        <w:rPr>
          <w:rFonts w:ascii="Arial" w:hAnsi="Arial" w:cs="Arial"/>
          <w:color w:val="000000"/>
          <w:lang w:val="en-US"/>
        </w:rPr>
        <w:t xml:space="preserve">   </w:t>
      </w:r>
      <w:r w:rsidR="00F820D7" w:rsidRPr="006D01BA">
        <w:rPr>
          <w:rFonts w:ascii="Arial" w:hAnsi="Arial" w:cs="Arial"/>
          <w:color w:val="000000"/>
        </w:rPr>
        <w:t xml:space="preserve">Dialogues, clarinetto e pf.   5 Duetti, clarinetto e vl.   </w:t>
      </w:r>
    </w:p>
    <w:p w:rsidR="008E57EF" w:rsidRPr="006D01BA" w:rsidRDefault="00F820D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clarinetto, vcl. pf.</w:t>
      </w:r>
      <w:r w:rsidR="00805D27" w:rsidRPr="006D01BA">
        <w:rPr>
          <w:rFonts w:ascii="Arial" w:hAnsi="Arial" w:cs="Arial"/>
          <w:color w:val="000000"/>
        </w:rPr>
        <w:t xml:space="preserve">   </w:t>
      </w:r>
      <w:r w:rsidR="000F05EA" w:rsidRPr="006D01BA">
        <w:rPr>
          <w:rFonts w:ascii="Arial" w:hAnsi="Arial" w:cs="Arial"/>
          <w:color w:val="000000"/>
        </w:rPr>
        <w:t>Clarinet quintet, clarinetto e quart. d’archi</w:t>
      </w:r>
      <w:r w:rsidR="008E57EF" w:rsidRPr="006D01BA">
        <w:rPr>
          <w:rFonts w:ascii="Arial" w:hAnsi="Arial" w:cs="Arial"/>
          <w:color w:val="000000"/>
        </w:rPr>
        <w:t xml:space="preserve"> (21’)</w:t>
      </w:r>
      <w:r w:rsidR="000F05EA" w:rsidRPr="006D01BA">
        <w:rPr>
          <w:rFonts w:ascii="Arial" w:hAnsi="Arial" w:cs="Arial"/>
          <w:color w:val="000000"/>
        </w:rPr>
        <w:t>.</w:t>
      </w:r>
    </w:p>
    <w:p w:rsidR="008E57EF" w:rsidRPr="006D01BA" w:rsidRDefault="003D425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a tre per cl</w:t>
      </w:r>
      <w:r w:rsidR="00BF705C" w:rsidRPr="006D01BA">
        <w:rPr>
          <w:rFonts w:ascii="Arial" w:hAnsi="Arial" w:cs="Arial"/>
          <w:color w:val="000000"/>
        </w:rPr>
        <w:t>.</w:t>
      </w:r>
      <w:r w:rsidRPr="006D01BA">
        <w:rPr>
          <w:rFonts w:ascii="Arial" w:hAnsi="Arial" w:cs="Arial"/>
          <w:color w:val="000000"/>
        </w:rPr>
        <w:t xml:space="preserve"> tr. trb. e archi (1954)</w:t>
      </w:r>
      <w:r w:rsidR="00BF705C" w:rsidRPr="006D01BA">
        <w:rPr>
          <w:rFonts w:ascii="Arial" w:hAnsi="Arial" w:cs="Arial"/>
          <w:color w:val="000000"/>
        </w:rPr>
        <w:t>.</w:t>
      </w:r>
      <w:r w:rsidR="00A07FF1">
        <w:rPr>
          <w:rFonts w:ascii="Arial" w:hAnsi="Arial" w:cs="Arial"/>
          <w:color w:val="000000"/>
        </w:rPr>
        <w:t xml:space="preserve">   </w:t>
      </w:r>
      <w:r w:rsidR="00F66C5F" w:rsidRPr="006D01BA">
        <w:rPr>
          <w:rFonts w:ascii="Arial" w:hAnsi="Arial" w:cs="Arial"/>
          <w:color w:val="000000"/>
        </w:rPr>
        <w:t>“</w:t>
      </w:r>
      <w:r w:rsidR="00BF705C" w:rsidRPr="006D01BA">
        <w:rPr>
          <w:rFonts w:ascii="Arial" w:hAnsi="Arial" w:cs="Arial"/>
          <w:color w:val="000000"/>
        </w:rPr>
        <w:t>K’li Zeme</w:t>
      </w:r>
      <w:r w:rsidR="000F05EA" w:rsidRPr="006D01BA">
        <w:rPr>
          <w:rFonts w:ascii="Arial" w:hAnsi="Arial" w:cs="Arial"/>
          <w:color w:val="000000"/>
        </w:rPr>
        <w:t>r</w:t>
      </w:r>
      <w:r w:rsidR="00F66C5F" w:rsidRPr="006D01BA">
        <w:rPr>
          <w:rFonts w:ascii="Arial" w:hAnsi="Arial" w:cs="Arial"/>
          <w:color w:val="000000"/>
        </w:rPr>
        <w:t>”</w:t>
      </w:r>
      <w:r w:rsidR="00BF705C" w:rsidRPr="006D01BA">
        <w:rPr>
          <w:rFonts w:ascii="Arial" w:hAnsi="Arial" w:cs="Arial"/>
          <w:color w:val="000000"/>
        </w:rPr>
        <w:t xml:space="preserve">, per </w:t>
      </w:r>
      <w:r w:rsidR="000F05EA" w:rsidRPr="006D01BA">
        <w:rPr>
          <w:rFonts w:ascii="Arial" w:hAnsi="Arial" w:cs="Arial"/>
          <w:color w:val="000000"/>
        </w:rPr>
        <w:t xml:space="preserve">1 o </w:t>
      </w:r>
      <w:r w:rsidR="00BF705C" w:rsidRPr="006D01BA">
        <w:rPr>
          <w:rFonts w:ascii="Arial" w:hAnsi="Arial" w:cs="Arial"/>
          <w:color w:val="000000"/>
        </w:rPr>
        <w:t>2 cl</w:t>
      </w:r>
      <w:r w:rsidR="00A07FF1">
        <w:rPr>
          <w:rFonts w:ascii="Arial" w:hAnsi="Arial" w:cs="Arial"/>
          <w:color w:val="000000"/>
        </w:rPr>
        <w:t>arinetti</w:t>
      </w:r>
      <w:r w:rsidR="00BF705C" w:rsidRPr="006D01BA">
        <w:rPr>
          <w:rFonts w:ascii="Arial" w:hAnsi="Arial" w:cs="Arial"/>
          <w:color w:val="000000"/>
        </w:rPr>
        <w:t xml:space="preserve"> e orchestra:</w:t>
      </w:r>
    </w:p>
    <w:p w:rsidR="008E57EF" w:rsidRPr="006D01BA" w:rsidRDefault="00BF705C"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 xml:space="preserve">1) Prayers (8’),  </w:t>
      </w:r>
      <w:r w:rsidR="00A07FF1">
        <w:rPr>
          <w:rFonts w:ascii="Arial" w:hAnsi="Arial" w:cs="Arial"/>
          <w:color w:val="000000"/>
          <w:lang w:val="en-US"/>
        </w:rPr>
        <w:t xml:space="preserve"> </w:t>
      </w:r>
      <w:r w:rsidRPr="006D01BA">
        <w:rPr>
          <w:rFonts w:ascii="Arial" w:hAnsi="Arial" w:cs="Arial"/>
          <w:color w:val="000000"/>
          <w:lang w:val="en-US"/>
        </w:rPr>
        <w:t xml:space="preserve">2) Dances (6’25),  </w:t>
      </w:r>
      <w:r w:rsidR="00A07FF1">
        <w:rPr>
          <w:rFonts w:ascii="Arial" w:hAnsi="Arial" w:cs="Arial"/>
          <w:color w:val="000000"/>
          <w:lang w:val="en-US"/>
        </w:rPr>
        <w:t xml:space="preserve"> </w:t>
      </w:r>
      <w:r w:rsidRPr="006D01BA">
        <w:rPr>
          <w:rFonts w:ascii="Arial" w:hAnsi="Arial" w:cs="Arial"/>
          <w:color w:val="000000"/>
          <w:lang w:val="en-US"/>
        </w:rPr>
        <w:t xml:space="preserve">3) Melodies (5’), </w:t>
      </w:r>
      <w:r w:rsidR="00A07FF1">
        <w:rPr>
          <w:rFonts w:ascii="Arial" w:hAnsi="Arial" w:cs="Arial"/>
          <w:color w:val="000000"/>
          <w:lang w:val="en-US"/>
        </w:rPr>
        <w:t xml:space="preserve">  </w:t>
      </w:r>
      <w:r w:rsidRPr="006D01BA">
        <w:rPr>
          <w:rFonts w:ascii="Arial" w:hAnsi="Arial" w:cs="Arial"/>
          <w:color w:val="000000"/>
          <w:lang w:val="en-US"/>
        </w:rPr>
        <w:t>4) Dedications (7’15).</w:t>
      </w:r>
    </w:p>
    <w:p w:rsidR="00FA4415" w:rsidRPr="006D01BA" w:rsidRDefault="00FA4415" w:rsidP="006C15B0">
      <w:pPr>
        <w:tabs>
          <w:tab w:val="left" w:pos="0"/>
          <w:tab w:val="left" w:pos="4253"/>
        </w:tabs>
        <w:spacing w:before="120" w:line="276" w:lineRule="auto"/>
        <w:rPr>
          <w:rFonts w:ascii="Arial" w:hAnsi="Arial" w:cs="Arial"/>
          <w:color w:val="000000"/>
          <w:lang w:val="en-US"/>
        </w:rPr>
      </w:pPr>
    </w:p>
    <w:p w:rsidR="00C90FD6" w:rsidRPr="006D01BA" w:rsidRDefault="00C90FD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STARK  R</w:t>
      </w:r>
      <w:r w:rsidR="00735122" w:rsidRPr="006D01BA">
        <w:rPr>
          <w:rFonts w:ascii="Arial" w:hAnsi="Arial" w:cs="Arial"/>
          <w:color w:val="666699"/>
          <w:u w:val="single"/>
        </w:rPr>
        <w:t>obert</w:t>
      </w:r>
      <w:r w:rsidR="00735122" w:rsidRPr="006D01BA">
        <w:rPr>
          <w:rFonts w:ascii="Arial" w:hAnsi="Arial" w:cs="Arial"/>
          <w:color w:val="666699"/>
          <w:u w:val="single"/>
        </w:rPr>
        <w:tab/>
        <w:t>Klingenthal, 19.9.1847 - Wurzburg, 29.10.1922.</w:t>
      </w:r>
    </w:p>
    <w:p w:rsidR="00735122" w:rsidRPr="006D01BA" w:rsidRDefault="00E0733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00FA4415" w:rsidRPr="006D01BA">
        <w:rPr>
          <w:rFonts w:ascii="Arial" w:hAnsi="Arial" w:cs="Arial"/>
          <w:b/>
          <w:color w:val="666699"/>
          <w:sz w:val="20"/>
          <w:szCs w:val="20"/>
        </w:rPr>
        <w:t xml:space="preserve"> </w:t>
      </w:r>
      <w:r w:rsidR="00700462" w:rsidRPr="006D01BA">
        <w:rPr>
          <w:rFonts w:ascii="Arial" w:hAnsi="Arial" w:cs="Arial"/>
          <w:color w:val="666699"/>
          <w:sz w:val="20"/>
          <w:szCs w:val="20"/>
        </w:rPr>
        <w:t>t</w:t>
      </w:r>
      <w:r w:rsidRPr="006D01BA">
        <w:rPr>
          <w:rFonts w:ascii="Arial" w:hAnsi="Arial" w:cs="Arial"/>
          <w:color w:val="666699"/>
          <w:sz w:val="20"/>
          <w:szCs w:val="20"/>
        </w:rPr>
        <w:t>edesco e insegnante alla scuola di Wurzburg. Eccellente solista e didatta.</w:t>
      </w:r>
    </w:p>
    <w:p w:rsidR="00CB6918" w:rsidRPr="006D01BA" w:rsidRDefault="000651F1" w:rsidP="006C15B0">
      <w:pPr>
        <w:tabs>
          <w:tab w:val="left" w:pos="0"/>
          <w:tab w:val="left" w:pos="4253"/>
        </w:tabs>
        <w:spacing w:before="120" w:line="276" w:lineRule="auto"/>
        <w:rPr>
          <w:rFonts w:ascii="Arial" w:hAnsi="Arial" w:cs="Arial"/>
        </w:rPr>
      </w:pPr>
      <w:r w:rsidRPr="006D01BA">
        <w:rPr>
          <w:rFonts w:ascii="Arial" w:hAnsi="Arial" w:cs="Arial"/>
        </w:rPr>
        <w:t>24 Studi del “</w:t>
      </w:r>
      <w:r w:rsidR="00CB6918" w:rsidRPr="006D01BA">
        <w:rPr>
          <w:rFonts w:ascii="Arial" w:hAnsi="Arial" w:cs="Arial"/>
        </w:rPr>
        <w:t>Grande metodo teorico e pratico</w:t>
      </w:r>
      <w:r w:rsidRPr="006D01BA">
        <w:rPr>
          <w:rFonts w:ascii="Arial" w:hAnsi="Arial" w:cs="Arial"/>
        </w:rPr>
        <w:t>”,</w:t>
      </w:r>
      <w:r w:rsidR="00CB6918" w:rsidRPr="006D01BA">
        <w:rPr>
          <w:rFonts w:ascii="Arial" w:hAnsi="Arial" w:cs="Arial"/>
        </w:rPr>
        <w:t xml:space="preserve"> op. 49</w:t>
      </w:r>
      <w:r w:rsidRPr="006D01BA">
        <w:rPr>
          <w:rFonts w:ascii="Arial" w:hAnsi="Arial" w:cs="Arial"/>
        </w:rPr>
        <w:t xml:space="preserve"> (1900)</w:t>
      </w:r>
      <w:r w:rsidR="00CB6918" w:rsidRPr="006D01BA">
        <w:rPr>
          <w:rFonts w:ascii="Arial" w:hAnsi="Arial" w:cs="Arial"/>
        </w:rPr>
        <w:t>:   Valzer Capriccio (3’40).</w:t>
      </w:r>
    </w:p>
    <w:p w:rsidR="00426940" w:rsidRPr="006D01BA" w:rsidRDefault="000651F1" w:rsidP="006C15B0">
      <w:pPr>
        <w:tabs>
          <w:tab w:val="left" w:pos="0"/>
          <w:tab w:val="left" w:pos="4253"/>
        </w:tabs>
        <w:spacing w:before="120" w:line="276" w:lineRule="auto"/>
        <w:rPr>
          <w:rFonts w:ascii="Arial" w:hAnsi="Arial" w:cs="Arial"/>
        </w:rPr>
      </w:pPr>
      <w:r w:rsidRPr="006D01BA">
        <w:rPr>
          <w:rFonts w:ascii="Arial" w:hAnsi="Arial" w:cs="Arial"/>
        </w:rPr>
        <w:t xml:space="preserve">4 Trattati sul clarinetto.   </w:t>
      </w:r>
      <w:r w:rsidR="00E0733E" w:rsidRPr="006D01BA">
        <w:rPr>
          <w:rFonts w:ascii="Arial" w:hAnsi="Arial" w:cs="Arial"/>
        </w:rPr>
        <w:t xml:space="preserve">Studi per </w:t>
      </w:r>
      <w:r w:rsidR="00CC109C" w:rsidRPr="006D01BA">
        <w:rPr>
          <w:rFonts w:ascii="Arial" w:hAnsi="Arial" w:cs="Arial"/>
        </w:rPr>
        <w:t>clarinetto</w:t>
      </w:r>
      <w:r w:rsidR="00E0733E" w:rsidRPr="006D01BA">
        <w:rPr>
          <w:rFonts w:ascii="Arial" w:hAnsi="Arial" w:cs="Arial"/>
        </w:rPr>
        <w:t xml:space="preserve"> solo, op. 39, 40, 46, 48</w:t>
      </w:r>
      <w:r w:rsidRPr="006D01BA">
        <w:rPr>
          <w:rFonts w:ascii="Arial" w:hAnsi="Arial" w:cs="Arial"/>
        </w:rPr>
        <w:t xml:space="preserve">,   </w:t>
      </w:r>
    </w:p>
    <w:p w:rsidR="00426940" w:rsidRPr="006D01BA" w:rsidRDefault="000651F1" w:rsidP="006C15B0">
      <w:pPr>
        <w:tabs>
          <w:tab w:val="left" w:pos="0"/>
          <w:tab w:val="left" w:pos="4253"/>
        </w:tabs>
        <w:spacing w:before="120" w:line="276" w:lineRule="auto"/>
        <w:rPr>
          <w:rFonts w:ascii="Arial" w:hAnsi="Arial" w:cs="Arial"/>
        </w:rPr>
      </w:pPr>
      <w:r w:rsidRPr="006D01BA">
        <w:rPr>
          <w:rFonts w:ascii="Arial" w:hAnsi="Arial" w:cs="Arial"/>
        </w:rPr>
        <w:t>3° Studio, op. 51 (4’10)</w:t>
      </w:r>
      <w:r w:rsidR="00E0733E" w:rsidRPr="006D01BA">
        <w:rPr>
          <w:rFonts w:ascii="Arial" w:hAnsi="Arial" w:cs="Arial"/>
        </w:rPr>
        <w:t>.</w:t>
      </w:r>
      <w:r w:rsidR="00426940" w:rsidRPr="006D01BA">
        <w:rPr>
          <w:rFonts w:ascii="Arial" w:hAnsi="Arial" w:cs="Arial"/>
        </w:rPr>
        <w:t xml:space="preserve">   </w:t>
      </w:r>
      <w:r w:rsidRPr="006D01BA">
        <w:rPr>
          <w:rFonts w:ascii="Arial" w:hAnsi="Arial" w:cs="Arial"/>
        </w:rPr>
        <w:t xml:space="preserve">4° Studio, op. 51 (2’25).   </w:t>
      </w:r>
    </w:p>
    <w:p w:rsidR="00426940" w:rsidRPr="006D01BA" w:rsidRDefault="00EE4098" w:rsidP="006C15B0">
      <w:pPr>
        <w:tabs>
          <w:tab w:val="left" w:pos="0"/>
          <w:tab w:val="left" w:pos="4253"/>
        </w:tabs>
        <w:spacing w:before="120" w:line="276" w:lineRule="auto"/>
        <w:rPr>
          <w:rFonts w:ascii="Arial" w:hAnsi="Arial" w:cs="Arial"/>
        </w:rPr>
      </w:pPr>
      <w:r w:rsidRPr="006D01BA">
        <w:rPr>
          <w:rFonts w:ascii="Arial" w:hAnsi="Arial" w:cs="Arial"/>
        </w:rPr>
        <w:t xml:space="preserve">Serenade, op. 55, </w:t>
      </w:r>
      <w:r w:rsidR="004915B5" w:rsidRPr="006D01BA">
        <w:rPr>
          <w:rFonts w:ascii="Arial" w:hAnsi="Arial" w:cs="Arial"/>
        </w:rPr>
        <w:t>2 cl. e 2 fag. (c.1922).</w:t>
      </w:r>
      <w:r w:rsidR="00426940" w:rsidRPr="006D01BA">
        <w:rPr>
          <w:rFonts w:ascii="Arial" w:hAnsi="Arial" w:cs="Arial"/>
        </w:rPr>
        <w:t xml:space="preserve">   </w:t>
      </w:r>
      <w:r w:rsidR="004915B5" w:rsidRPr="006D01BA">
        <w:rPr>
          <w:rFonts w:ascii="Arial" w:hAnsi="Arial" w:cs="Arial"/>
        </w:rPr>
        <w:t>Sonata in Sol-, 2 cl</w:t>
      </w:r>
      <w:r w:rsidR="00426940" w:rsidRPr="006D01BA">
        <w:rPr>
          <w:rFonts w:ascii="Arial" w:hAnsi="Arial" w:cs="Arial"/>
        </w:rPr>
        <w:t>.</w:t>
      </w:r>
      <w:r w:rsidR="004915B5" w:rsidRPr="006D01BA">
        <w:rPr>
          <w:rFonts w:ascii="Arial" w:hAnsi="Arial" w:cs="Arial"/>
        </w:rPr>
        <w:t xml:space="preserve"> e </w:t>
      </w:r>
      <w:r w:rsidR="00426940" w:rsidRPr="006D01BA">
        <w:rPr>
          <w:rFonts w:ascii="Arial" w:hAnsi="Arial" w:cs="Arial"/>
        </w:rPr>
        <w:t>b</w:t>
      </w:r>
      <w:r w:rsidR="004915B5" w:rsidRPr="006D01BA">
        <w:rPr>
          <w:rFonts w:ascii="Arial" w:hAnsi="Arial" w:cs="Arial"/>
        </w:rPr>
        <w:t>asset horn. (1892).</w:t>
      </w:r>
      <w:r w:rsidR="002C71EE" w:rsidRPr="006D01BA">
        <w:rPr>
          <w:rFonts w:ascii="Arial" w:hAnsi="Arial" w:cs="Arial"/>
        </w:rPr>
        <w:t xml:space="preserve">   </w:t>
      </w:r>
    </w:p>
    <w:p w:rsidR="00426940" w:rsidRPr="006D01BA" w:rsidRDefault="00E247C1" w:rsidP="006C15B0">
      <w:pPr>
        <w:tabs>
          <w:tab w:val="left" w:pos="0"/>
          <w:tab w:val="left" w:pos="4253"/>
        </w:tabs>
        <w:spacing w:before="120" w:line="276" w:lineRule="auto"/>
        <w:rPr>
          <w:rFonts w:ascii="Arial" w:hAnsi="Arial" w:cs="Arial"/>
        </w:rPr>
      </w:pPr>
      <w:r w:rsidRPr="006D01BA">
        <w:rPr>
          <w:rFonts w:ascii="Arial" w:hAnsi="Arial" w:cs="Arial"/>
          <w:u w:val="single"/>
        </w:rPr>
        <w:t>Clarinetto e pf</w:t>
      </w:r>
      <w:r w:rsidRPr="006D01BA">
        <w:rPr>
          <w:rFonts w:ascii="Arial" w:hAnsi="Arial" w:cs="Arial"/>
        </w:rPr>
        <w:t>.:   Canzone op. 41.</w:t>
      </w:r>
      <w:r w:rsidR="00426940" w:rsidRPr="006D01BA">
        <w:rPr>
          <w:rFonts w:ascii="Arial" w:hAnsi="Arial" w:cs="Arial"/>
        </w:rPr>
        <w:t xml:space="preserve">   </w:t>
      </w:r>
      <w:r w:rsidRPr="006D01BA">
        <w:rPr>
          <w:rFonts w:ascii="Arial" w:hAnsi="Arial" w:cs="Arial"/>
          <w:u w:val="single"/>
        </w:rPr>
        <w:t>C</w:t>
      </w:r>
      <w:r w:rsidR="00CB6918" w:rsidRPr="006D01BA">
        <w:rPr>
          <w:rFonts w:ascii="Arial" w:hAnsi="Arial" w:cs="Arial"/>
          <w:u w:val="single"/>
        </w:rPr>
        <w:t>larinetto e orch</w:t>
      </w:r>
      <w:r w:rsidR="000651F1" w:rsidRPr="006D01BA">
        <w:rPr>
          <w:rFonts w:ascii="Arial" w:hAnsi="Arial" w:cs="Arial"/>
          <w:u w:val="single"/>
        </w:rPr>
        <w:t>estra</w:t>
      </w:r>
      <w:r w:rsidRPr="006D01BA">
        <w:rPr>
          <w:rFonts w:ascii="Arial" w:hAnsi="Arial" w:cs="Arial"/>
        </w:rPr>
        <w:t xml:space="preserve">: </w:t>
      </w:r>
      <w:r w:rsidR="00CB6918" w:rsidRPr="006D01BA">
        <w:rPr>
          <w:rFonts w:ascii="Arial" w:hAnsi="Arial" w:cs="Arial"/>
        </w:rPr>
        <w:t xml:space="preserve"> Romanza</w:t>
      </w:r>
      <w:r w:rsidRPr="006D01BA">
        <w:rPr>
          <w:rFonts w:ascii="Arial" w:hAnsi="Arial" w:cs="Arial"/>
        </w:rPr>
        <w:t>,</w:t>
      </w:r>
      <w:r w:rsidR="00CB6918" w:rsidRPr="006D01BA">
        <w:rPr>
          <w:rFonts w:ascii="Arial" w:hAnsi="Arial" w:cs="Arial"/>
        </w:rPr>
        <w:t xml:space="preserve"> op. 1 (9’35).   </w:t>
      </w:r>
    </w:p>
    <w:p w:rsidR="00426940" w:rsidRPr="006D01BA" w:rsidRDefault="00CB6918" w:rsidP="006C15B0">
      <w:pPr>
        <w:tabs>
          <w:tab w:val="left" w:pos="0"/>
          <w:tab w:val="left" w:pos="4253"/>
        </w:tabs>
        <w:spacing w:before="120" w:line="276" w:lineRule="auto"/>
        <w:rPr>
          <w:rFonts w:ascii="Arial" w:hAnsi="Arial" w:cs="Arial"/>
        </w:rPr>
      </w:pPr>
      <w:r w:rsidRPr="006D01BA">
        <w:rPr>
          <w:rFonts w:ascii="Arial" w:hAnsi="Arial" w:cs="Arial"/>
        </w:rPr>
        <w:t xml:space="preserve">1° </w:t>
      </w:r>
      <w:r w:rsidR="00FA4415" w:rsidRPr="006D01BA">
        <w:rPr>
          <w:rFonts w:ascii="Arial" w:hAnsi="Arial" w:cs="Arial"/>
        </w:rPr>
        <w:t>Concerto</w:t>
      </w:r>
      <w:r w:rsidRPr="006D01BA">
        <w:rPr>
          <w:rFonts w:ascii="Arial" w:hAnsi="Arial" w:cs="Arial"/>
        </w:rPr>
        <w:t>,</w:t>
      </w:r>
      <w:r w:rsidR="00FA4415" w:rsidRPr="006D01BA">
        <w:rPr>
          <w:rFonts w:ascii="Arial" w:hAnsi="Arial" w:cs="Arial"/>
        </w:rPr>
        <w:t xml:space="preserve"> op. 4</w:t>
      </w:r>
      <w:r w:rsidR="00E247C1" w:rsidRPr="006D01BA">
        <w:rPr>
          <w:rFonts w:ascii="Arial" w:hAnsi="Arial" w:cs="Arial"/>
        </w:rPr>
        <w:t xml:space="preserve"> (1901)</w:t>
      </w:r>
      <w:r w:rsidR="00FA4415" w:rsidRPr="006D01BA">
        <w:rPr>
          <w:rFonts w:ascii="Arial" w:hAnsi="Arial" w:cs="Arial"/>
        </w:rPr>
        <w:t>.</w:t>
      </w:r>
      <w:r w:rsidR="00426940" w:rsidRPr="006D01BA">
        <w:rPr>
          <w:rFonts w:ascii="Arial" w:hAnsi="Arial" w:cs="Arial"/>
        </w:rPr>
        <w:t xml:space="preserve">   </w:t>
      </w:r>
      <w:r w:rsidRPr="006D01BA">
        <w:rPr>
          <w:rFonts w:ascii="Arial" w:hAnsi="Arial" w:cs="Arial"/>
        </w:rPr>
        <w:t>2° Concerto in Fa, op. 13 (</w:t>
      </w:r>
      <w:r w:rsidR="004915B5" w:rsidRPr="006D01BA">
        <w:rPr>
          <w:rFonts w:ascii="Arial" w:hAnsi="Arial" w:cs="Arial"/>
        </w:rPr>
        <w:t xml:space="preserve">1900, </w:t>
      </w:r>
      <w:r w:rsidRPr="006D01BA">
        <w:rPr>
          <w:rFonts w:ascii="Arial" w:hAnsi="Arial" w:cs="Arial"/>
        </w:rPr>
        <w:t>21’20)</w:t>
      </w:r>
      <w:r w:rsidR="00E247C1" w:rsidRPr="006D01BA">
        <w:rPr>
          <w:rFonts w:ascii="Arial" w:hAnsi="Arial" w:cs="Arial"/>
        </w:rPr>
        <w:t xml:space="preserve">,   </w:t>
      </w:r>
    </w:p>
    <w:p w:rsidR="004915B5" w:rsidRDefault="00E247C1" w:rsidP="006C15B0">
      <w:pPr>
        <w:tabs>
          <w:tab w:val="left" w:pos="0"/>
          <w:tab w:val="left" w:pos="4253"/>
        </w:tabs>
        <w:spacing w:before="120" w:line="276" w:lineRule="auto"/>
        <w:rPr>
          <w:rFonts w:ascii="Arial" w:hAnsi="Arial" w:cs="Arial"/>
        </w:rPr>
      </w:pPr>
      <w:r w:rsidRPr="006D01BA">
        <w:rPr>
          <w:rFonts w:ascii="Arial" w:hAnsi="Arial" w:cs="Arial"/>
        </w:rPr>
        <w:t>3° Concerto in Re-, op. 50</w:t>
      </w:r>
      <w:r w:rsidR="004915B5" w:rsidRPr="006D01BA">
        <w:rPr>
          <w:rFonts w:ascii="Arial" w:hAnsi="Arial" w:cs="Arial"/>
        </w:rPr>
        <w:t xml:space="preserve"> (1895)</w:t>
      </w:r>
      <w:r w:rsidRPr="006D01BA">
        <w:rPr>
          <w:rFonts w:ascii="Arial" w:hAnsi="Arial" w:cs="Arial"/>
        </w:rPr>
        <w:t>:   1) 6’10,   2) 7’,</w:t>
      </w:r>
      <w:r w:rsidR="00426940" w:rsidRPr="006D01BA">
        <w:rPr>
          <w:rFonts w:ascii="Arial" w:hAnsi="Arial" w:cs="Arial"/>
        </w:rPr>
        <w:t xml:space="preserve">   </w:t>
      </w:r>
      <w:r w:rsidRPr="006D01BA">
        <w:rPr>
          <w:rFonts w:ascii="Arial" w:hAnsi="Arial" w:cs="Arial"/>
        </w:rPr>
        <w:t>3) 4’40</w:t>
      </w:r>
      <w:r w:rsidR="00CB6918" w:rsidRPr="006D01BA">
        <w:rPr>
          <w:rFonts w:ascii="Arial" w:hAnsi="Arial" w:cs="Arial"/>
        </w:rPr>
        <w:t>.</w:t>
      </w:r>
    </w:p>
    <w:p w:rsidR="003447E0" w:rsidRDefault="003447E0" w:rsidP="006C15B0">
      <w:pPr>
        <w:tabs>
          <w:tab w:val="left" w:pos="0"/>
          <w:tab w:val="left" w:pos="4253"/>
        </w:tabs>
        <w:spacing w:before="120" w:line="276" w:lineRule="auto"/>
        <w:rPr>
          <w:rFonts w:ascii="Arial" w:hAnsi="Arial" w:cs="Arial"/>
        </w:rPr>
      </w:pPr>
    </w:p>
    <w:p w:rsidR="003447E0" w:rsidRPr="003447E0" w:rsidRDefault="003447E0" w:rsidP="003447E0">
      <w:pPr>
        <w:widowControl w:val="0"/>
        <w:tabs>
          <w:tab w:val="left" w:pos="4253"/>
        </w:tabs>
        <w:autoSpaceDE w:val="0"/>
        <w:autoSpaceDN w:val="0"/>
        <w:adjustRightInd w:val="0"/>
        <w:spacing w:before="120" w:line="276" w:lineRule="auto"/>
        <w:ind w:right="-1"/>
        <w:rPr>
          <w:rFonts w:ascii="Arial" w:hAnsi="Arial" w:cs="Arial"/>
          <w:color w:val="666699"/>
          <w:u w:val="single"/>
        </w:rPr>
      </w:pPr>
      <w:r w:rsidRPr="003447E0">
        <w:rPr>
          <w:rFonts w:ascii="Arial" w:hAnsi="Arial" w:cs="Arial"/>
          <w:color w:val="666699"/>
          <w:u w:val="single"/>
        </w:rPr>
        <w:t>ST. CLAIR  Richard</w:t>
      </w:r>
      <w:r w:rsidRPr="003447E0">
        <w:rPr>
          <w:rFonts w:ascii="Arial" w:hAnsi="Arial" w:cs="Arial"/>
          <w:color w:val="666699"/>
          <w:u w:val="single"/>
        </w:rPr>
        <w:tab/>
        <w:t>21.9.1946</w:t>
      </w:r>
    </w:p>
    <w:p w:rsidR="003447E0" w:rsidRPr="003447E0" w:rsidRDefault="003447E0" w:rsidP="003447E0">
      <w:pPr>
        <w:widowControl w:val="0"/>
        <w:tabs>
          <w:tab w:val="left" w:pos="4253"/>
        </w:tabs>
        <w:autoSpaceDE w:val="0"/>
        <w:autoSpaceDN w:val="0"/>
        <w:adjustRightInd w:val="0"/>
        <w:spacing w:before="120" w:line="276" w:lineRule="auto"/>
        <w:ind w:right="-1"/>
        <w:rPr>
          <w:rFonts w:ascii="Arial" w:hAnsi="Arial" w:cs="Arial"/>
          <w:color w:val="666699"/>
          <w:sz w:val="20"/>
          <w:szCs w:val="20"/>
        </w:rPr>
      </w:pPr>
      <w:r w:rsidRPr="003447E0">
        <w:rPr>
          <w:rFonts w:ascii="Arial" w:hAnsi="Arial" w:cs="Arial"/>
          <w:bCs/>
          <w:color w:val="666699"/>
          <w:sz w:val="20"/>
          <w:szCs w:val="20"/>
        </w:rPr>
        <w:t>Organista, pianista e compositore Americano. Autore di 29 pezzi Sacri, 18 brani corali, 31 brani per voce,</w:t>
      </w:r>
    </w:p>
    <w:p w:rsidR="003447E0" w:rsidRPr="003447E0" w:rsidRDefault="003447E0" w:rsidP="003447E0">
      <w:pPr>
        <w:spacing w:before="120" w:line="276" w:lineRule="auto"/>
        <w:rPr>
          <w:rFonts w:ascii="Arial" w:hAnsi="Arial" w:cs="Arial"/>
        </w:rPr>
      </w:pPr>
      <w:r w:rsidRPr="003447E0">
        <w:rPr>
          <w:rFonts w:ascii="Arial" w:hAnsi="Arial" w:cs="Arial"/>
          <w:iCs/>
        </w:rPr>
        <w:t xml:space="preserve">Concerto per clarinetto e orch. </w:t>
      </w:r>
      <w:r w:rsidRPr="003447E0">
        <w:rPr>
          <w:rFonts w:ascii="Arial" w:hAnsi="Arial" w:cs="Arial"/>
        </w:rPr>
        <w:t>op. 95 (1997).</w:t>
      </w:r>
    </w:p>
    <w:p w:rsidR="004915B5" w:rsidRPr="006D01BA" w:rsidRDefault="004915B5" w:rsidP="006C15B0">
      <w:pPr>
        <w:tabs>
          <w:tab w:val="left" w:pos="0"/>
          <w:tab w:val="left" w:pos="4253"/>
        </w:tabs>
        <w:spacing w:before="120" w:line="276" w:lineRule="auto"/>
        <w:rPr>
          <w:rFonts w:ascii="Arial" w:hAnsi="Arial" w:cs="Arial"/>
        </w:rPr>
      </w:pPr>
    </w:p>
    <w:p w:rsidR="00FD7F5E" w:rsidRPr="003447E0" w:rsidRDefault="00FD7F5E" w:rsidP="006C15B0">
      <w:pPr>
        <w:tabs>
          <w:tab w:val="left" w:pos="0"/>
          <w:tab w:val="left" w:pos="4253"/>
        </w:tabs>
        <w:spacing w:before="120" w:line="276" w:lineRule="auto"/>
        <w:rPr>
          <w:rFonts w:ascii="Arial" w:hAnsi="Arial" w:cs="Arial"/>
          <w:color w:val="666699"/>
          <w:u w:val="single"/>
          <w:lang w:val="en-US"/>
        </w:rPr>
      </w:pPr>
      <w:r w:rsidRPr="003447E0">
        <w:rPr>
          <w:rFonts w:ascii="Arial" w:hAnsi="Arial" w:cs="Arial"/>
          <w:color w:val="666699"/>
          <w:u w:val="single"/>
          <w:lang w:val="en-US"/>
        </w:rPr>
        <w:t>STEGMANN  Carl David</w:t>
      </w:r>
      <w:r w:rsidRPr="003447E0">
        <w:rPr>
          <w:rFonts w:ascii="Arial" w:hAnsi="Arial" w:cs="Arial"/>
          <w:color w:val="666699"/>
          <w:u w:val="single"/>
          <w:lang w:val="en-US"/>
        </w:rPr>
        <w:tab/>
        <w:t>Dresda, 1751 - Bonn, 27.5.1826.</w:t>
      </w:r>
    </w:p>
    <w:p w:rsidR="00FD7F5E" w:rsidRPr="003447E0" w:rsidRDefault="00FD7F5E" w:rsidP="006C15B0">
      <w:pPr>
        <w:tabs>
          <w:tab w:val="left" w:pos="0"/>
          <w:tab w:val="left" w:pos="4253"/>
        </w:tabs>
        <w:spacing w:before="120" w:line="276" w:lineRule="auto"/>
        <w:rPr>
          <w:rFonts w:ascii="Arial" w:hAnsi="Arial" w:cs="Arial"/>
          <w:color w:val="666699"/>
          <w:sz w:val="20"/>
          <w:szCs w:val="20"/>
        </w:rPr>
      </w:pPr>
      <w:r w:rsidRPr="003447E0">
        <w:rPr>
          <w:rFonts w:ascii="Arial" w:hAnsi="Arial" w:cs="Arial"/>
          <w:color w:val="666699"/>
          <w:sz w:val="20"/>
          <w:szCs w:val="20"/>
        </w:rPr>
        <w:t>Compositore, direttore d’orchestra, organista e tenore tedesco, allievo di Zillich e Weisse.</w:t>
      </w:r>
    </w:p>
    <w:p w:rsidR="00FD7F5E" w:rsidRPr="006D01BA" w:rsidRDefault="00FD7F5E"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p>
    <w:p w:rsidR="005B041E" w:rsidRPr="006D01BA" w:rsidRDefault="005B041E" w:rsidP="006C15B0">
      <w:pPr>
        <w:tabs>
          <w:tab w:val="left" w:pos="0"/>
          <w:tab w:val="left" w:pos="4253"/>
        </w:tabs>
        <w:spacing w:before="120" w:line="276" w:lineRule="auto"/>
        <w:rPr>
          <w:rFonts w:ascii="Arial" w:hAnsi="Arial" w:cs="Arial"/>
        </w:rPr>
      </w:pPr>
    </w:p>
    <w:p w:rsidR="00E7420C" w:rsidRPr="006D01BA" w:rsidRDefault="00E7420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STEINERT  Alexander</w:t>
      </w:r>
      <w:r w:rsidRPr="006D01BA">
        <w:rPr>
          <w:rFonts w:ascii="Arial" w:hAnsi="Arial" w:cs="Arial"/>
          <w:color w:val="666699"/>
          <w:u w:val="single"/>
        </w:rPr>
        <w:tab/>
        <w:t>Boston, 21.9.1900</w:t>
      </w:r>
      <w:r w:rsidR="003C63D5" w:rsidRPr="006D01BA">
        <w:rPr>
          <w:rFonts w:ascii="Arial" w:hAnsi="Arial" w:cs="Arial"/>
          <w:color w:val="666699"/>
          <w:u w:val="single"/>
        </w:rPr>
        <w:t xml:space="preserve"> </w:t>
      </w:r>
      <w:r w:rsidRPr="006D01BA">
        <w:rPr>
          <w:rFonts w:ascii="Arial" w:hAnsi="Arial" w:cs="Arial"/>
          <w:color w:val="666699"/>
          <w:u w:val="single"/>
        </w:rPr>
        <w:t>-</w:t>
      </w:r>
      <w:r w:rsidR="00072190" w:rsidRPr="006D01BA">
        <w:rPr>
          <w:rFonts w:ascii="Arial" w:hAnsi="Arial" w:cs="Arial"/>
          <w:color w:val="666699"/>
          <w:u w:val="single"/>
        </w:rPr>
        <w:t xml:space="preserve"> 1982.</w:t>
      </w:r>
    </w:p>
    <w:p w:rsidR="00E7420C" w:rsidRPr="006D01BA" w:rsidRDefault="00E7420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direttore d’orchestra americano, allievo di Loeffler, Koechlin, d’Indy, Gedalge e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Ravel. Prix de Rome nel 1927, famoso per la direzione di Porgy and Bess. Arrangiatore di musica per film,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dal 1946 </w:t>
      </w:r>
      <w:r w:rsidR="003C63D5" w:rsidRPr="006D01BA">
        <w:rPr>
          <w:rFonts w:ascii="Arial" w:hAnsi="Arial" w:cs="Arial"/>
          <w:color w:val="666699"/>
          <w:sz w:val="20"/>
          <w:szCs w:val="20"/>
        </w:rPr>
        <w:t>fu</w:t>
      </w:r>
      <w:r w:rsidRPr="006D01BA">
        <w:rPr>
          <w:rFonts w:ascii="Arial" w:hAnsi="Arial" w:cs="Arial"/>
          <w:color w:val="666699"/>
          <w:sz w:val="20"/>
          <w:szCs w:val="20"/>
        </w:rPr>
        <w:t xml:space="preserve"> residente a Beverly Hills.</w:t>
      </w:r>
    </w:p>
    <w:p w:rsidR="00E7420C" w:rsidRPr="006D01BA" w:rsidRDefault="00E7420C"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Rapsodia per clarinetto e orch. </w:t>
      </w:r>
      <w:r w:rsidRPr="006D01BA">
        <w:rPr>
          <w:rFonts w:ascii="Arial" w:hAnsi="Arial" w:cs="Arial"/>
          <w:lang w:val="en-US"/>
        </w:rPr>
        <w:t>(1945)</w:t>
      </w:r>
      <w:r w:rsidR="00577345" w:rsidRPr="006D01BA">
        <w:rPr>
          <w:rFonts w:ascii="Arial" w:hAnsi="Arial" w:cs="Arial"/>
          <w:lang w:val="en-US"/>
        </w:rPr>
        <w:t>.</w:t>
      </w:r>
    </w:p>
    <w:p w:rsidR="00E7420C" w:rsidRPr="006D01BA" w:rsidRDefault="00E7420C" w:rsidP="006C15B0">
      <w:pPr>
        <w:tabs>
          <w:tab w:val="left" w:pos="0"/>
          <w:tab w:val="left" w:pos="4253"/>
        </w:tabs>
        <w:spacing w:before="120" w:line="276" w:lineRule="auto"/>
        <w:rPr>
          <w:rFonts w:ascii="Arial" w:hAnsi="Arial" w:cs="Arial"/>
          <w:lang w:val="en-US"/>
        </w:rPr>
      </w:pPr>
    </w:p>
    <w:p w:rsidR="0085634C" w:rsidRPr="006D01BA" w:rsidRDefault="0085634C"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STEVENS  Halsey</w:t>
      </w:r>
      <w:r w:rsidRPr="006D01BA">
        <w:rPr>
          <w:rFonts w:ascii="Arial" w:hAnsi="Arial" w:cs="Arial"/>
          <w:color w:val="666699"/>
          <w:u w:val="single"/>
          <w:lang w:val="en-US"/>
        </w:rPr>
        <w:tab/>
        <w:t>New York, 3.12.1908 - Long Beach, 20.1.1989.</w:t>
      </w:r>
    </w:p>
    <w:p w:rsidR="000F3E88" w:rsidRPr="006D01BA" w:rsidRDefault="000F3E8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allievo di </w:t>
      </w:r>
      <w:r w:rsidR="00B126C8" w:rsidRPr="006D01BA">
        <w:rPr>
          <w:rFonts w:ascii="Arial" w:hAnsi="Arial" w:cs="Arial"/>
          <w:color w:val="666699"/>
          <w:sz w:val="20"/>
          <w:szCs w:val="20"/>
        </w:rPr>
        <w:t xml:space="preserve">Mulfinger (pf), di </w:t>
      </w:r>
      <w:r w:rsidRPr="006D01BA">
        <w:rPr>
          <w:rFonts w:ascii="Arial" w:hAnsi="Arial" w:cs="Arial"/>
          <w:color w:val="666699"/>
          <w:sz w:val="20"/>
          <w:szCs w:val="20"/>
        </w:rPr>
        <w:t>Berwald e Bloch</w:t>
      </w:r>
      <w:r w:rsidR="00704266" w:rsidRPr="006D01BA">
        <w:rPr>
          <w:rFonts w:ascii="Arial" w:hAnsi="Arial" w:cs="Arial"/>
          <w:color w:val="666699"/>
          <w:sz w:val="20"/>
          <w:szCs w:val="20"/>
        </w:rPr>
        <w:t xml:space="preserve"> alla Berkeley</w:t>
      </w:r>
      <w:r w:rsidR="00745DD5" w:rsidRPr="006D01BA">
        <w:rPr>
          <w:rFonts w:ascii="Arial" w:hAnsi="Arial" w:cs="Arial"/>
          <w:color w:val="666699"/>
          <w:sz w:val="20"/>
          <w:szCs w:val="20"/>
        </w:rPr>
        <w:t>. I</w:t>
      </w:r>
      <w:r w:rsidRPr="006D01BA">
        <w:rPr>
          <w:rFonts w:ascii="Arial" w:hAnsi="Arial" w:cs="Arial"/>
          <w:color w:val="666699"/>
          <w:sz w:val="20"/>
          <w:szCs w:val="20"/>
        </w:rPr>
        <w:t xml:space="preserve">nsegnante </w:t>
      </w:r>
      <w:r w:rsidR="009A69F3" w:rsidRPr="006D01BA">
        <w:rPr>
          <w:rFonts w:ascii="Arial" w:hAnsi="Arial" w:cs="Arial"/>
          <w:color w:val="666699"/>
          <w:sz w:val="20"/>
          <w:szCs w:val="20"/>
        </w:rPr>
        <w:t xml:space="preserve">all’Università </w:t>
      </w:r>
      <w:r w:rsidR="009F467A" w:rsidRPr="006D01BA">
        <w:rPr>
          <w:rFonts w:ascii="Arial" w:hAnsi="Arial" w:cs="Arial"/>
          <w:color w:val="666699"/>
          <w:sz w:val="20"/>
          <w:szCs w:val="20"/>
        </w:rPr>
        <w:t xml:space="preserve">Redlands, </w:t>
      </w:r>
      <w:r w:rsidR="009A69F3" w:rsidRPr="006D01BA">
        <w:rPr>
          <w:rFonts w:ascii="Arial" w:hAnsi="Arial" w:cs="Arial"/>
          <w:color w:val="666699"/>
          <w:sz w:val="20"/>
          <w:szCs w:val="20"/>
        </w:rPr>
        <w:t xml:space="preserve">della </w:t>
      </w:r>
      <w:r w:rsidR="009F467A" w:rsidRPr="006D01BA">
        <w:rPr>
          <w:rFonts w:ascii="Arial" w:hAnsi="Arial" w:cs="Arial"/>
          <w:color w:val="666699"/>
          <w:sz w:val="20"/>
          <w:szCs w:val="20"/>
        </w:rPr>
        <w:t xml:space="preserve">Sud </w:t>
      </w:r>
      <w:r w:rsidR="009A69F3" w:rsidRPr="006D01BA">
        <w:rPr>
          <w:rFonts w:ascii="Arial" w:hAnsi="Arial" w:cs="Arial"/>
          <w:color w:val="666699"/>
          <w:sz w:val="20"/>
          <w:szCs w:val="20"/>
        </w:rPr>
        <w:t xml:space="preserve">California, </w:t>
      </w:r>
      <w:r w:rsidR="009F467A" w:rsidRPr="006D01BA">
        <w:rPr>
          <w:rFonts w:ascii="Arial" w:hAnsi="Arial" w:cs="Arial"/>
          <w:color w:val="666699"/>
          <w:sz w:val="20"/>
          <w:szCs w:val="20"/>
        </w:rPr>
        <w:t>al Pomona College</w:t>
      </w:r>
      <w:r w:rsidR="00911885" w:rsidRPr="006D01BA">
        <w:rPr>
          <w:rFonts w:ascii="Arial" w:hAnsi="Arial" w:cs="Arial"/>
          <w:color w:val="666699"/>
          <w:sz w:val="20"/>
          <w:szCs w:val="20"/>
        </w:rPr>
        <w:t>, all’Università di Washington, alla</w:t>
      </w:r>
      <w:r w:rsidR="004665B5" w:rsidRPr="006D01BA">
        <w:rPr>
          <w:rFonts w:ascii="Arial" w:hAnsi="Arial" w:cs="Arial"/>
          <w:color w:val="666699"/>
          <w:sz w:val="20"/>
          <w:szCs w:val="20"/>
        </w:rPr>
        <w:t xml:space="preserve"> </w:t>
      </w:r>
      <w:r w:rsidR="00911885" w:rsidRPr="006D01BA">
        <w:rPr>
          <w:rFonts w:ascii="Arial" w:hAnsi="Arial" w:cs="Arial"/>
          <w:color w:val="666699"/>
          <w:sz w:val="20"/>
          <w:szCs w:val="20"/>
        </w:rPr>
        <w:t xml:space="preserve">Yale, </w:t>
      </w:r>
      <w:r w:rsidR="00BE34C8" w:rsidRPr="006D01BA">
        <w:rPr>
          <w:rFonts w:ascii="Arial" w:hAnsi="Arial" w:cs="Arial"/>
          <w:color w:val="666699"/>
          <w:sz w:val="20"/>
          <w:szCs w:val="20"/>
        </w:rPr>
        <w:t>all’Università di Cincinnati e al Williams College</w:t>
      </w:r>
      <w:r w:rsidRPr="006D01BA">
        <w:rPr>
          <w:rFonts w:ascii="Arial" w:hAnsi="Arial" w:cs="Arial"/>
          <w:color w:val="666699"/>
          <w:sz w:val="20"/>
          <w:szCs w:val="20"/>
        </w:rPr>
        <w:t>. Premio Guggenheim e laurea h.c.</w:t>
      </w:r>
    </w:p>
    <w:p w:rsidR="00641E88" w:rsidRPr="006D01BA" w:rsidRDefault="003D03EF" w:rsidP="006C15B0">
      <w:pPr>
        <w:tabs>
          <w:tab w:val="left" w:pos="0"/>
          <w:tab w:val="left" w:pos="4253"/>
        </w:tabs>
        <w:spacing w:before="120" w:line="276" w:lineRule="auto"/>
        <w:rPr>
          <w:rFonts w:ascii="Arial" w:hAnsi="Arial" w:cs="Arial"/>
        </w:rPr>
      </w:pPr>
      <w:r w:rsidRPr="006D01BA">
        <w:rPr>
          <w:rFonts w:ascii="Arial" w:hAnsi="Arial" w:cs="Arial"/>
        </w:rPr>
        <w:t xml:space="preserve">2 pezzi per 4 </w:t>
      </w:r>
      <w:r w:rsidR="009C5225" w:rsidRPr="006D01BA">
        <w:rPr>
          <w:rFonts w:ascii="Arial" w:hAnsi="Arial" w:cs="Arial"/>
        </w:rPr>
        <w:t>clarinett</w:t>
      </w:r>
      <w:r w:rsidR="00826CFB" w:rsidRPr="006D01BA">
        <w:rPr>
          <w:rFonts w:ascii="Arial" w:hAnsi="Arial" w:cs="Arial"/>
        </w:rPr>
        <w:t>i</w:t>
      </w:r>
      <w:r w:rsidRPr="006D01BA">
        <w:rPr>
          <w:rFonts w:ascii="Arial" w:hAnsi="Arial" w:cs="Arial"/>
        </w:rPr>
        <w:t xml:space="preserve"> (196</w:t>
      </w:r>
      <w:r w:rsidR="00826CFB" w:rsidRPr="006D01BA">
        <w:rPr>
          <w:rFonts w:ascii="Arial" w:hAnsi="Arial" w:cs="Arial"/>
        </w:rPr>
        <w:t>1, 3’15</w:t>
      </w:r>
      <w:r w:rsidRPr="006D01BA">
        <w:rPr>
          <w:rFonts w:ascii="Arial" w:hAnsi="Arial" w:cs="Arial"/>
        </w:rPr>
        <w:t xml:space="preserve">). </w:t>
      </w:r>
      <w:r w:rsidR="00B17273" w:rsidRPr="006D01BA">
        <w:rPr>
          <w:rFonts w:ascii="Arial" w:hAnsi="Arial" w:cs="Arial"/>
        </w:rPr>
        <w:t xml:space="preserve">  </w:t>
      </w:r>
      <w:r w:rsidR="00D124A3" w:rsidRPr="006D01BA">
        <w:rPr>
          <w:rFonts w:ascii="Arial" w:hAnsi="Arial" w:cs="Arial"/>
        </w:rPr>
        <w:t xml:space="preserve">Clarinetto e pf.:   </w:t>
      </w:r>
      <w:r w:rsidR="00DA5CE1" w:rsidRPr="006D01BA">
        <w:rPr>
          <w:rFonts w:ascii="Arial" w:hAnsi="Arial" w:cs="Arial"/>
        </w:rPr>
        <w:t xml:space="preserve">Andante (1949, 2’30).   </w:t>
      </w:r>
      <w:r w:rsidR="00D124A3" w:rsidRPr="006D01BA">
        <w:rPr>
          <w:rFonts w:ascii="Arial" w:hAnsi="Arial" w:cs="Arial"/>
        </w:rPr>
        <w:t>Dittico</w:t>
      </w:r>
      <w:r w:rsidR="00A07FF1">
        <w:rPr>
          <w:rFonts w:ascii="Arial" w:hAnsi="Arial" w:cs="Arial"/>
        </w:rPr>
        <w:t>.</w:t>
      </w:r>
    </w:p>
    <w:p w:rsidR="00D124A3" w:rsidRPr="006D01BA" w:rsidRDefault="00DA5CE1" w:rsidP="006C15B0">
      <w:pPr>
        <w:tabs>
          <w:tab w:val="left" w:pos="0"/>
          <w:tab w:val="left" w:pos="4253"/>
        </w:tabs>
        <w:spacing w:before="120" w:line="276" w:lineRule="auto"/>
        <w:rPr>
          <w:rFonts w:ascii="Arial" w:hAnsi="Arial" w:cs="Arial"/>
        </w:rPr>
      </w:pPr>
      <w:r w:rsidRPr="006D01BA">
        <w:rPr>
          <w:rFonts w:ascii="Arial" w:hAnsi="Arial" w:cs="Arial"/>
        </w:rPr>
        <w:t>Serenata,</w:t>
      </w:r>
      <w:r w:rsidR="00B17273" w:rsidRPr="006D01BA">
        <w:rPr>
          <w:rFonts w:ascii="Arial" w:hAnsi="Arial" w:cs="Arial"/>
        </w:rPr>
        <w:t xml:space="preserve"> </w:t>
      </w:r>
      <w:r w:rsidR="00D124A3" w:rsidRPr="006D01BA">
        <w:rPr>
          <w:rFonts w:ascii="Arial" w:hAnsi="Arial" w:cs="Arial"/>
        </w:rPr>
        <w:t>4 Canzoni popolari dalla Tourania</w:t>
      </w:r>
      <w:r w:rsidR="00CC2A1B" w:rsidRPr="006D01BA">
        <w:rPr>
          <w:rFonts w:ascii="Arial" w:hAnsi="Arial" w:cs="Arial"/>
        </w:rPr>
        <w:t xml:space="preserve"> (1963, 2’30)</w:t>
      </w:r>
      <w:r w:rsidR="00D124A3" w:rsidRPr="006D01BA">
        <w:rPr>
          <w:rFonts w:ascii="Arial" w:hAnsi="Arial" w:cs="Arial"/>
        </w:rPr>
        <w:t>,</w:t>
      </w:r>
    </w:p>
    <w:p w:rsidR="000F3E88" w:rsidRPr="006D01BA" w:rsidRDefault="00D124A3" w:rsidP="006C15B0">
      <w:pPr>
        <w:tabs>
          <w:tab w:val="left" w:pos="0"/>
          <w:tab w:val="left" w:pos="4253"/>
        </w:tabs>
        <w:spacing w:before="120" w:line="276" w:lineRule="auto"/>
        <w:rPr>
          <w:rFonts w:ascii="Arial" w:hAnsi="Arial" w:cs="Arial"/>
        </w:rPr>
      </w:pPr>
      <w:r w:rsidRPr="006D01BA">
        <w:rPr>
          <w:rFonts w:ascii="Arial" w:hAnsi="Arial" w:cs="Arial"/>
        </w:rPr>
        <w:t>Suite</w:t>
      </w:r>
      <w:r w:rsidR="00DB20B3" w:rsidRPr="006D01BA">
        <w:rPr>
          <w:rFonts w:ascii="Arial" w:hAnsi="Arial" w:cs="Arial"/>
        </w:rPr>
        <w:t xml:space="preserve"> (1953</w:t>
      </w:r>
      <w:r w:rsidRPr="006D01BA">
        <w:rPr>
          <w:rFonts w:ascii="Arial" w:hAnsi="Arial" w:cs="Arial"/>
        </w:rPr>
        <w:t>,</w:t>
      </w:r>
      <w:r w:rsidR="00DB20B3" w:rsidRPr="006D01BA">
        <w:rPr>
          <w:rFonts w:ascii="Arial" w:hAnsi="Arial" w:cs="Arial"/>
        </w:rPr>
        <w:t xml:space="preserve"> 8’30),</w:t>
      </w:r>
      <w:r w:rsidRPr="006D01BA">
        <w:rPr>
          <w:rFonts w:ascii="Arial" w:hAnsi="Arial" w:cs="Arial"/>
        </w:rPr>
        <w:t xml:space="preserve">   2 Danze antiche.   </w:t>
      </w:r>
      <w:r w:rsidR="003D03EF" w:rsidRPr="006D01BA">
        <w:rPr>
          <w:rFonts w:ascii="Arial" w:hAnsi="Arial" w:cs="Arial"/>
        </w:rPr>
        <w:t xml:space="preserve">Settimino con </w:t>
      </w:r>
      <w:r w:rsidR="009C5225" w:rsidRPr="006D01BA">
        <w:rPr>
          <w:rFonts w:ascii="Arial" w:hAnsi="Arial" w:cs="Arial"/>
        </w:rPr>
        <w:t>clarinetto</w:t>
      </w:r>
      <w:r w:rsidR="003D03EF" w:rsidRPr="006D01BA">
        <w:rPr>
          <w:rFonts w:ascii="Arial" w:hAnsi="Arial" w:cs="Arial"/>
        </w:rPr>
        <w:t xml:space="preserve"> (1957).</w:t>
      </w:r>
    </w:p>
    <w:p w:rsidR="00CC109C" w:rsidRPr="006D01BA" w:rsidRDefault="007C61E9" w:rsidP="006C15B0">
      <w:pPr>
        <w:tabs>
          <w:tab w:val="left" w:pos="0"/>
          <w:tab w:val="left" w:pos="4253"/>
        </w:tabs>
        <w:spacing w:before="120" w:line="276" w:lineRule="auto"/>
        <w:rPr>
          <w:rFonts w:ascii="Arial" w:hAnsi="Arial" w:cs="Arial"/>
        </w:rPr>
      </w:pPr>
      <w:r w:rsidRPr="006D01BA">
        <w:rPr>
          <w:rFonts w:ascii="Arial" w:hAnsi="Arial" w:cs="Arial"/>
        </w:rPr>
        <w:t>Concerto, cl</w:t>
      </w:r>
      <w:r w:rsidR="000F3E88" w:rsidRPr="006D01BA">
        <w:rPr>
          <w:rFonts w:ascii="Arial" w:hAnsi="Arial" w:cs="Arial"/>
        </w:rPr>
        <w:t xml:space="preserve">arinetto e </w:t>
      </w:r>
      <w:r w:rsidRPr="006D01BA">
        <w:rPr>
          <w:rFonts w:ascii="Arial" w:hAnsi="Arial" w:cs="Arial"/>
        </w:rPr>
        <w:t>orch.</w:t>
      </w:r>
      <w:r w:rsidR="000F3E88" w:rsidRPr="006D01BA">
        <w:rPr>
          <w:rFonts w:ascii="Arial" w:hAnsi="Arial" w:cs="Arial"/>
        </w:rPr>
        <w:t xml:space="preserve"> d’archi</w:t>
      </w:r>
      <w:r w:rsidRPr="006D01BA">
        <w:rPr>
          <w:rFonts w:ascii="Arial" w:hAnsi="Arial" w:cs="Arial"/>
        </w:rPr>
        <w:t xml:space="preserve"> (1969, </w:t>
      </w:r>
      <w:r w:rsidR="007623D5" w:rsidRPr="006D01BA">
        <w:rPr>
          <w:rFonts w:ascii="Arial" w:hAnsi="Arial" w:cs="Arial"/>
        </w:rPr>
        <w:t>18</w:t>
      </w:r>
      <w:r w:rsidRPr="006D01BA">
        <w:rPr>
          <w:rFonts w:ascii="Arial" w:hAnsi="Arial" w:cs="Arial"/>
        </w:rPr>
        <w:t>’</w:t>
      </w:r>
      <w:r w:rsidR="00BE34C8" w:rsidRPr="006D01BA">
        <w:rPr>
          <w:rFonts w:ascii="Arial" w:hAnsi="Arial" w:cs="Arial"/>
        </w:rPr>
        <w:t>15</w:t>
      </w:r>
      <w:r w:rsidRPr="006D01BA">
        <w:rPr>
          <w:rFonts w:ascii="Arial" w:hAnsi="Arial" w:cs="Arial"/>
        </w:rPr>
        <w:t>).</w:t>
      </w:r>
    </w:p>
    <w:p w:rsidR="003B7671" w:rsidRPr="006D01BA" w:rsidRDefault="003B7671" w:rsidP="006C15B0">
      <w:pPr>
        <w:tabs>
          <w:tab w:val="left" w:pos="0"/>
          <w:tab w:val="left" w:pos="4253"/>
        </w:tabs>
        <w:spacing w:before="120" w:line="276" w:lineRule="auto"/>
        <w:rPr>
          <w:rFonts w:ascii="Arial" w:hAnsi="Arial" w:cs="Arial"/>
        </w:rPr>
      </w:pPr>
    </w:p>
    <w:p w:rsidR="003B7671" w:rsidRPr="006D01BA" w:rsidRDefault="003B7671" w:rsidP="006C15B0">
      <w:pPr>
        <w:tabs>
          <w:tab w:val="left" w:pos="0"/>
          <w:tab w:val="left" w:pos="3969"/>
          <w:tab w:val="left" w:pos="4253"/>
        </w:tabs>
        <w:spacing w:before="120" w:line="276" w:lineRule="auto"/>
        <w:rPr>
          <w:rFonts w:ascii="Arial" w:hAnsi="Arial" w:cs="Arial"/>
          <w:color w:val="666699"/>
          <w:u w:val="single"/>
        </w:rPr>
      </w:pPr>
      <w:r w:rsidRPr="006D01BA">
        <w:rPr>
          <w:rFonts w:ascii="Arial" w:hAnsi="Arial" w:cs="Arial"/>
          <w:color w:val="666699"/>
          <w:u w:val="single"/>
        </w:rPr>
        <w:t>STEVENSON  Ronald</w:t>
      </w:r>
      <w:r w:rsidRPr="006D01BA">
        <w:rPr>
          <w:rFonts w:ascii="Arial" w:hAnsi="Arial" w:cs="Arial"/>
          <w:color w:val="666699"/>
          <w:u w:val="single"/>
        </w:rPr>
        <w:tab/>
        <w:t>Blackburn, 6.3.1928</w:t>
      </w:r>
    </w:p>
    <w:p w:rsidR="003B7671" w:rsidRPr="006D01BA" w:rsidRDefault="003B767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scozzese, studi al Royal Manchester College of Music con Elinson (allievo di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Blumenfeld) e al Santa Cecilia di Roma con Guerrini (allievo di Busoni). Insegnante di pf. e composizione </w:t>
      </w:r>
      <w:r w:rsidR="00426940" w:rsidRPr="006D01BA">
        <w:rPr>
          <w:rFonts w:ascii="Arial" w:hAnsi="Arial" w:cs="Arial"/>
          <w:color w:val="666699"/>
          <w:sz w:val="20"/>
          <w:szCs w:val="20"/>
        </w:rPr>
        <w:t xml:space="preserve">                           </w:t>
      </w:r>
      <w:r w:rsidRPr="006D01BA">
        <w:rPr>
          <w:rFonts w:ascii="Arial" w:hAnsi="Arial" w:cs="Arial"/>
          <w:color w:val="666699"/>
          <w:sz w:val="20"/>
          <w:szCs w:val="20"/>
        </w:rPr>
        <w:t>a Cape Town, seminari al Conservatorio di Shanghai, alla Juilliard e all’Università di Melbourne.</w:t>
      </w:r>
    </w:p>
    <w:p w:rsidR="00D87494" w:rsidRPr="006D01BA" w:rsidRDefault="00D87494" w:rsidP="006C15B0">
      <w:pPr>
        <w:tabs>
          <w:tab w:val="left" w:pos="0"/>
          <w:tab w:val="left" w:pos="4253"/>
        </w:tabs>
        <w:spacing w:before="120" w:line="276" w:lineRule="auto"/>
        <w:rPr>
          <w:rFonts w:ascii="Arial" w:hAnsi="Arial" w:cs="Arial"/>
        </w:rPr>
      </w:pPr>
      <w:r w:rsidRPr="006D01BA">
        <w:rPr>
          <w:rFonts w:ascii="Arial" w:hAnsi="Arial" w:cs="Arial"/>
        </w:rPr>
        <w:lastRenderedPageBreak/>
        <w:t>Notturno, omaggio a Field, clarinetto e pf. (1952, 6’).</w:t>
      </w:r>
    </w:p>
    <w:p w:rsidR="003B7671" w:rsidRPr="006D01BA" w:rsidRDefault="003B767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Simple Variations su “New Scotch Tune” di Purcell, clarinetto e archi (1967).</w:t>
      </w:r>
    </w:p>
    <w:p w:rsidR="00D87494" w:rsidRPr="006D01BA" w:rsidRDefault="00D87494" w:rsidP="006C15B0">
      <w:pPr>
        <w:tabs>
          <w:tab w:val="left" w:pos="0"/>
          <w:tab w:val="left" w:pos="4253"/>
        </w:tabs>
        <w:spacing w:before="120" w:line="276" w:lineRule="auto"/>
        <w:rPr>
          <w:rFonts w:ascii="Arial" w:hAnsi="Arial" w:cs="Arial"/>
        </w:rPr>
      </w:pPr>
    </w:p>
    <w:p w:rsidR="007B2E4C" w:rsidRPr="006D01BA" w:rsidRDefault="007B2E4C" w:rsidP="006C15B0">
      <w:pPr>
        <w:tabs>
          <w:tab w:val="left" w:pos="0"/>
          <w:tab w:val="left" w:pos="3969"/>
          <w:tab w:val="left" w:pos="4253"/>
        </w:tabs>
        <w:spacing w:before="120" w:line="276" w:lineRule="auto"/>
        <w:rPr>
          <w:rFonts w:ascii="Arial" w:hAnsi="Arial" w:cs="Arial"/>
          <w:color w:val="666699"/>
          <w:u w:val="single"/>
        </w:rPr>
      </w:pPr>
      <w:r w:rsidRPr="006D01BA">
        <w:rPr>
          <w:rFonts w:ascii="Arial" w:hAnsi="Arial" w:cs="Arial"/>
          <w:color w:val="666699"/>
          <w:u w:val="single"/>
        </w:rPr>
        <w:t>STIBILJ  Milan</w:t>
      </w:r>
      <w:r w:rsidRPr="006D01BA">
        <w:rPr>
          <w:rFonts w:ascii="Arial" w:hAnsi="Arial" w:cs="Arial"/>
          <w:color w:val="666699"/>
          <w:u w:val="single"/>
        </w:rPr>
        <w:tab/>
        <w:t>Lubiana, 2.11.1929</w:t>
      </w:r>
    </w:p>
    <w:p w:rsidR="007B2E4C" w:rsidRPr="006D01BA" w:rsidRDefault="007B2E4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jugoslavo, allievo di Pahor e Keleman. Perfezionamento in musica elettronica a Utrecht.</w:t>
      </w:r>
    </w:p>
    <w:p w:rsidR="007B2E4C" w:rsidRPr="006D01BA" w:rsidRDefault="007B2E4C" w:rsidP="006C15B0">
      <w:pPr>
        <w:tabs>
          <w:tab w:val="left" w:pos="0"/>
          <w:tab w:val="left" w:pos="4253"/>
        </w:tabs>
        <w:spacing w:before="120" w:line="276" w:lineRule="auto"/>
        <w:rPr>
          <w:rFonts w:ascii="Arial" w:hAnsi="Arial" w:cs="Arial"/>
        </w:rPr>
      </w:pPr>
      <w:r w:rsidRPr="006D01BA">
        <w:rPr>
          <w:rFonts w:ascii="Arial" w:hAnsi="Arial" w:cs="Arial"/>
        </w:rPr>
        <w:t>Sarabanda per 4 clarinetti (1960).</w:t>
      </w:r>
    </w:p>
    <w:p w:rsidR="0011535D" w:rsidRPr="006D01BA" w:rsidRDefault="0011535D" w:rsidP="006C15B0">
      <w:pPr>
        <w:tabs>
          <w:tab w:val="left" w:pos="0"/>
          <w:tab w:val="left" w:pos="4253"/>
        </w:tabs>
        <w:spacing w:before="120" w:line="276" w:lineRule="auto"/>
        <w:rPr>
          <w:rFonts w:ascii="Arial" w:hAnsi="Arial" w:cs="Arial"/>
        </w:rPr>
      </w:pPr>
    </w:p>
    <w:p w:rsidR="0011535D" w:rsidRPr="006D01BA" w:rsidRDefault="0011535D" w:rsidP="006C15B0">
      <w:pPr>
        <w:pStyle w:val="Titolo"/>
        <w:tabs>
          <w:tab w:val="left" w:pos="0"/>
          <w:tab w:val="left" w:pos="3969"/>
          <w:tab w:val="left" w:pos="4253"/>
        </w:tabs>
        <w:spacing w:before="120" w:after="0" w:line="276" w:lineRule="auto"/>
        <w:jc w:val="left"/>
        <w:outlineLvl w:val="9"/>
        <w:rPr>
          <w:b w:val="0"/>
          <w:color w:val="666699"/>
          <w:sz w:val="24"/>
          <w:szCs w:val="24"/>
          <w:u w:val="single"/>
        </w:rPr>
      </w:pPr>
      <w:r w:rsidRPr="006D01BA">
        <w:rPr>
          <w:b w:val="0"/>
          <w:color w:val="666699"/>
          <w:sz w:val="24"/>
          <w:szCs w:val="24"/>
          <w:u w:val="single"/>
        </w:rPr>
        <w:t>STICH  Jan Vaclav</w:t>
      </w:r>
      <w:r w:rsidRPr="006D01BA">
        <w:rPr>
          <w:b w:val="0"/>
          <w:color w:val="666699"/>
          <w:sz w:val="24"/>
          <w:szCs w:val="24"/>
          <w:u w:val="single"/>
        </w:rPr>
        <w:tab/>
        <w:t>Zeusice, 28.9.1746 - Praga, 16.2.1803.</w:t>
      </w:r>
    </w:p>
    <w:p w:rsidR="0011535D" w:rsidRPr="006D01BA" w:rsidRDefault="0011535D"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Cornista e compositore boemo, allievo di Matejka, Houdeck e Hampel. Concerti in Germania, Ungheria e</w:t>
      </w:r>
      <w:r w:rsidR="00426940" w:rsidRPr="006D01BA">
        <w:rPr>
          <w:b w:val="0"/>
          <w:color w:val="666699"/>
          <w:sz w:val="20"/>
          <w:szCs w:val="20"/>
        </w:rPr>
        <w:t xml:space="preserve"> I</w:t>
      </w:r>
      <w:r w:rsidRPr="006D01BA">
        <w:rPr>
          <w:b w:val="0"/>
          <w:color w:val="666699"/>
          <w:sz w:val="20"/>
          <w:szCs w:val="20"/>
        </w:rPr>
        <w:t xml:space="preserve">nghilterra. Nel 1778 a Parigi conobbe Mozart che gli dedicò la difficile parte del corno nella Sinfonia </w:t>
      </w:r>
      <w:r w:rsidR="00426940" w:rsidRPr="006D01BA">
        <w:rPr>
          <w:b w:val="0"/>
          <w:color w:val="666699"/>
          <w:sz w:val="20"/>
          <w:szCs w:val="20"/>
        </w:rPr>
        <w:t xml:space="preserve">                  </w:t>
      </w:r>
      <w:r w:rsidRPr="006D01BA">
        <w:rPr>
          <w:b w:val="0"/>
          <w:color w:val="666699"/>
          <w:sz w:val="20"/>
          <w:szCs w:val="20"/>
        </w:rPr>
        <w:t xml:space="preserve">Concertante K 297b. Nel 1799 a Vienna conobbe Beethoven che gli dedicò la Sonata op. 17 per corno e </w:t>
      </w:r>
      <w:r w:rsidR="002F55B8">
        <w:rPr>
          <w:b w:val="0"/>
          <w:color w:val="666699"/>
          <w:sz w:val="20"/>
          <w:szCs w:val="20"/>
        </w:rPr>
        <w:t xml:space="preserve">             </w:t>
      </w:r>
      <w:r w:rsidRPr="006D01BA">
        <w:rPr>
          <w:b w:val="0"/>
          <w:color w:val="666699"/>
          <w:sz w:val="20"/>
          <w:szCs w:val="20"/>
        </w:rPr>
        <w:t>pf.</w:t>
      </w:r>
      <w:r w:rsidR="00426940" w:rsidRPr="006D01BA">
        <w:rPr>
          <w:b w:val="0"/>
          <w:color w:val="666699"/>
          <w:sz w:val="20"/>
          <w:szCs w:val="20"/>
        </w:rPr>
        <w:t xml:space="preserve"> </w:t>
      </w:r>
      <w:r w:rsidRPr="006D01BA">
        <w:rPr>
          <w:b w:val="0"/>
          <w:color w:val="666699"/>
          <w:sz w:val="20"/>
          <w:szCs w:val="20"/>
        </w:rPr>
        <w:t xml:space="preserve">che fu eseguita dai due nel 1800. In Boemia suonò con Dussek. Suonava su un corno d’argento </w:t>
      </w:r>
      <w:r w:rsidR="00653ADE" w:rsidRPr="006D01BA">
        <w:rPr>
          <w:b w:val="0"/>
          <w:color w:val="666699"/>
          <w:sz w:val="20"/>
          <w:szCs w:val="20"/>
        </w:rPr>
        <w:t>e</w:t>
      </w:r>
      <w:r w:rsidR="00426940" w:rsidRPr="006D01BA">
        <w:rPr>
          <w:b w:val="0"/>
          <w:color w:val="666699"/>
          <w:sz w:val="20"/>
          <w:szCs w:val="20"/>
        </w:rPr>
        <w:t>d</w:t>
      </w:r>
      <w:r w:rsidR="00653ADE" w:rsidRPr="006D01BA">
        <w:rPr>
          <w:b w:val="0"/>
          <w:color w:val="666699"/>
          <w:sz w:val="20"/>
          <w:szCs w:val="20"/>
        </w:rPr>
        <w:t xml:space="preserve"> </w:t>
      </w:r>
      <w:r w:rsidRPr="006D01BA">
        <w:rPr>
          <w:b w:val="0"/>
          <w:color w:val="666699"/>
          <w:sz w:val="20"/>
          <w:szCs w:val="20"/>
        </w:rPr>
        <w:t>era unanimemente considerato il miglior cornista di quel periodo.</w:t>
      </w:r>
    </w:p>
    <w:p w:rsidR="00A93820" w:rsidRPr="006D01BA" w:rsidRDefault="0011535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Duetti per corno e clarinetto.</w:t>
      </w:r>
    </w:p>
    <w:p w:rsidR="00A93820" w:rsidRPr="006D01BA" w:rsidRDefault="00A93820" w:rsidP="006C15B0">
      <w:pPr>
        <w:tabs>
          <w:tab w:val="left" w:pos="0"/>
          <w:tab w:val="left" w:pos="4253"/>
        </w:tabs>
        <w:spacing w:before="120" w:line="276" w:lineRule="auto"/>
        <w:rPr>
          <w:rFonts w:ascii="Arial" w:hAnsi="Arial" w:cs="Arial"/>
          <w:color w:val="000000"/>
        </w:rPr>
      </w:pPr>
    </w:p>
    <w:p w:rsidR="00A93820" w:rsidRPr="006D01BA" w:rsidRDefault="00A93820" w:rsidP="006C15B0">
      <w:pPr>
        <w:tabs>
          <w:tab w:val="left" w:pos="0"/>
          <w:tab w:val="left" w:pos="3969"/>
          <w:tab w:val="left" w:pos="4253"/>
        </w:tabs>
        <w:spacing w:before="120" w:line="276" w:lineRule="auto"/>
        <w:rPr>
          <w:rFonts w:ascii="Arial" w:hAnsi="Arial" w:cs="Arial"/>
          <w:color w:val="666699"/>
          <w:u w:val="single"/>
        </w:rPr>
      </w:pPr>
      <w:r w:rsidRPr="006D01BA">
        <w:rPr>
          <w:rFonts w:ascii="Arial" w:hAnsi="Arial" w:cs="Arial"/>
          <w:color w:val="666699"/>
          <w:u w:val="single"/>
        </w:rPr>
        <w:t>STILLMANN  Mitya</w:t>
      </w:r>
      <w:r w:rsidRPr="006D01BA">
        <w:rPr>
          <w:rFonts w:ascii="Arial" w:hAnsi="Arial" w:cs="Arial"/>
          <w:color w:val="666699"/>
          <w:u w:val="single"/>
        </w:rPr>
        <w:tab/>
        <w:t xml:space="preserve">Iljintza, 27.1.1892 </w:t>
      </w:r>
      <w:r w:rsidR="006D2C35" w:rsidRPr="006D01BA">
        <w:rPr>
          <w:rFonts w:ascii="Arial" w:hAnsi="Arial" w:cs="Arial"/>
          <w:color w:val="666699"/>
          <w:u w:val="single"/>
        </w:rPr>
        <w:t>-</w:t>
      </w:r>
      <w:r w:rsidR="005148E5" w:rsidRPr="006D01BA">
        <w:rPr>
          <w:rFonts w:ascii="Arial" w:hAnsi="Arial" w:cs="Arial"/>
          <w:color w:val="666699"/>
          <w:u w:val="single"/>
        </w:rPr>
        <w:t xml:space="preserve">Detroit, </w:t>
      </w:r>
      <w:r w:rsidRPr="006D01BA">
        <w:rPr>
          <w:rFonts w:ascii="Arial" w:hAnsi="Arial" w:cs="Arial"/>
          <w:color w:val="666699"/>
          <w:u w:val="single"/>
        </w:rPr>
        <w:t>11.4.1936.</w:t>
      </w:r>
    </w:p>
    <w:p w:rsidR="00A93820" w:rsidRPr="006D01BA" w:rsidRDefault="005148E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v</w:t>
      </w:r>
      <w:r w:rsidR="00A93820" w:rsidRPr="006D01BA">
        <w:rPr>
          <w:rFonts w:ascii="Arial" w:hAnsi="Arial" w:cs="Arial"/>
          <w:color w:val="666699"/>
          <w:sz w:val="20"/>
          <w:szCs w:val="20"/>
        </w:rPr>
        <w:t>iolista ucraino</w:t>
      </w:r>
      <w:r w:rsidRPr="006D01BA">
        <w:rPr>
          <w:rFonts w:ascii="Arial" w:hAnsi="Arial" w:cs="Arial"/>
          <w:color w:val="666699"/>
          <w:sz w:val="20"/>
          <w:szCs w:val="20"/>
        </w:rPr>
        <w:t xml:space="preserve">, </w:t>
      </w:r>
      <w:r w:rsidR="00DF39FC" w:rsidRPr="006D01BA">
        <w:rPr>
          <w:rFonts w:ascii="Arial" w:hAnsi="Arial" w:cs="Arial"/>
          <w:color w:val="666699"/>
          <w:sz w:val="20"/>
          <w:szCs w:val="20"/>
        </w:rPr>
        <w:t xml:space="preserve">durante o poco </w:t>
      </w:r>
      <w:r w:rsidRPr="006D01BA">
        <w:rPr>
          <w:rFonts w:ascii="Arial" w:hAnsi="Arial" w:cs="Arial"/>
          <w:color w:val="666699"/>
          <w:sz w:val="20"/>
          <w:szCs w:val="20"/>
        </w:rPr>
        <w:t xml:space="preserve">dopo la rivoluzione </w:t>
      </w:r>
      <w:r w:rsidR="00DF39FC" w:rsidRPr="006D01BA">
        <w:rPr>
          <w:rFonts w:ascii="Arial" w:hAnsi="Arial" w:cs="Arial"/>
          <w:color w:val="666699"/>
          <w:sz w:val="20"/>
          <w:szCs w:val="20"/>
        </w:rPr>
        <w:t>russa</w:t>
      </w:r>
      <w:r w:rsidRPr="006D01BA">
        <w:rPr>
          <w:rFonts w:ascii="Arial" w:hAnsi="Arial" w:cs="Arial"/>
          <w:color w:val="666699"/>
          <w:sz w:val="20"/>
          <w:szCs w:val="20"/>
        </w:rPr>
        <w:t xml:space="preserve"> emigrò negli Stati Uniti e fu </w:t>
      </w:r>
      <w:r w:rsidR="00426940" w:rsidRPr="006D01BA">
        <w:rPr>
          <w:rFonts w:ascii="Arial" w:hAnsi="Arial" w:cs="Arial"/>
          <w:color w:val="666699"/>
          <w:sz w:val="20"/>
          <w:szCs w:val="20"/>
        </w:rPr>
        <w:t xml:space="preserve">                      </w:t>
      </w:r>
      <w:r w:rsidRPr="006D01BA">
        <w:rPr>
          <w:rFonts w:ascii="Arial" w:hAnsi="Arial" w:cs="Arial"/>
          <w:color w:val="666699"/>
          <w:sz w:val="20"/>
          <w:szCs w:val="20"/>
        </w:rPr>
        <w:t>violista nell</w:t>
      </w:r>
      <w:r w:rsidR="00DF39FC" w:rsidRPr="006D01BA">
        <w:rPr>
          <w:rFonts w:ascii="Arial" w:hAnsi="Arial" w:cs="Arial"/>
          <w:color w:val="666699"/>
          <w:sz w:val="20"/>
          <w:szCs w:val="20"/>
        </w:rPr>
        <w:t xml:space="preserve">a CBS Radio </w:t>
      </w:r>
      <w:r w:rsidRPr="006D01BA">
        <w:rPr>
          <w:rFonts w:ascii="Arial" w:hAnsi="Arial" w:cs="Arial"/>
          <w:color w:val="666699"/>
          <w:sz w:val="20"/>
          <w:szCs w:val="20"/>
        </w:rPr>
        <w:t>Orchestra di Detroit</w:t>
      </w:r>
      <w:r w:rsidR="00A93820" w:rsidRPr="006D01BA">
        <w:rPr>
          <w:rFonts w:ascii="Arial" w:hAnsi="Arial" w:cs="Arial"/>
          <w:color w:val="666699"/>
          <w:sz w:val="20"/>
          <w:szCs w:val="20"/>
        </w:rPr>
        <w:t>.</w:t>
      </w:r>
    </w:p>
    <w:p w:rsidR="005148E5" w:rsidRPr="006D01BA" w:rsidRDefault="005148E5"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Fantasy on a Chassidic Theme, clarinetto, pf. e quart. d’archi (11’).</w:t>
      </w:r>
    </w:p>
    <w:p w:rsidR="005148E5" w:rsidRPr="006D01BA" w:rsidRDefault="005148E5" w:rsidP="006C15B0">
      <w:pPr>
        <w:tabs>
          <w:tab w:val="left" w:pos="0"/>
          <w:tab w:val="left" w:pos="4253"/>
        </w:tabs>
        <w:spacing w:before="120" w:line="276" w:lineRule="auto"/>
        <w:rPr>
          <w:rFonts w:ascii="Arial" w:hAnsi="Arial" w:cs="Arial"/>
          <w:color w:val="666699"/>
          <w:u w:val="single"/>
          <w:lang w:val="en-US"/>
        </w:rPr>
      </w:pPr>
    </w:p>
    <w:p w:rsidR="003D03EF" w:rsidRPr="006D01BA" w:rsidRDefault="003D03EF" w:rsidP="006C15B0">
      <w:pPr>
        <w:tabs>
          <w:tab w:val="left" w:pos="0"/>
          <w:tab w:val="left" w:pos="3969"/>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STOCKMEIER  Wolfgang</w:t>
      </w:r>
      <w:r w:rsidRPr="006D01BA">
        <w:rPr>
          <w:rFonts w:ascii="Arial" w:hAnsi="Arial" w:cs="Arial"/>
          <w:color w:val="666699"/>
          <w:u w:val="single"/>
          <w:lang w:val="en-US"/>
        </w:rPr>
        <w:tab/>
        <w:t>Essen, 13.12.1931</w:t>
      </w:r>
    </w:p>
    <w:p w:rsidR="003D03EF" w:rsidRPr="006D01BA" w:rsidRDefault="003D03E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tedesco, dottorato nel 1957 all’Università di Colonia. Insegnante universitario e organista.</w:t>
      </w:r>
    </w:p>
    <w:p w:rsidR="003D03EF" w:rsidRPr="006D01BA" w:rsidRDefault="003D03EF" w:rsidP="006C15B0">
      <w:pPr>
        <w:tabs>
          <w:tab w:val="left" w:pos="0"/>
          <w:tab w:val="left" w:pos="4253"/>
        </w:tabs>
        <w:spacing w:before="120" w:line="276" w:lineRule="auto"/>
        <w:rPr>
          <w:rFonts w:ascii="Arial" w:hAnsi="Arial" w:cs="Arial"/>
        </w:rPr>
      </w:pPr>
      <w:r w:rsidRPr="006D01BA">
        <w:rPr>
          <w:rFonts w:ascii="Arial" w:hAnsi="Arial" w:cs="Arial"/>
        </w:rPr>
        <w:t xml:space="preserve">Sonate per </w:t>
      </w:r>
      <w:r w:rsidR="009C5225" w:rsidRPr="006D01BA">
        <w:rPr>
          <w:rFonts w:ascii="Arial" w:hAnsi="Arial" w:cs="Arial"/>
        </w:rPr>
        <w:t>clarinetto</w:t>
      </w:r>
      <w:r w:rsidRPr="006D01BA">
        <w:rPr>
          <w:rFonts w:ascii="Arial" w:hAnsi="Arial" w:cs="Arial"/>
        </w:rPr>
        <w:t xml:space="preserve"> e pf</w:t>
      </w:r>
      <w:r w:rsidR="00941C15" w:rsidRPr="006D01BA">
        <w:rPr>
          <w:rFonts w:ascii="Arial" w:hAnsi="Arial" w:cs="Arial"/>
        </w:rPr>
        <w:t>.</w:t>
      </w:r>
      <w:r w:rsidRPr="006D01BA">
        <w:rPr>
          <w:rFonts w:ascii="Arial" w:hAnsi="Arial" w:cs="Arial"/>
        </w:rPr>
        <w:t xml:space="preserve"> (1957).</w:t>
      </w:r>
    </w:p>
    <w:p w:rsidR="00AD2646" w:rsidRPr="006D01BA" w:rsidRDefault="00AD2646" w:rsidP="006C15B0">
      <w:pPr>
        <w:tabs>
          <w:tab w:val="left" w:pos="0"/>
          <w:tab w:val="left" w:pos="4253"/>
        </w:tabs>
        <w:spacing w:before="120" w:line="276" w:lineRule="auto"/>
        <w:rPr>
          <w:rFonts w:ascii="Arial" w:hAnsi="Arial" w:cs="Arial"/>
        </w:rPr>
      </w:pPr>
    </w:p>
    <w:p w:rsidR="00E46112" w:rsidRPr="006D01BA" w:rsidRDefault="00E46112" w:rsidP="006C15B0">
      <w:pPr>
        <w:tabs>
          <w:tab w:val="left" w:pos="0"/>
          <w:tab w:val="left" w:pos="3969"/>
          <w:tab w:val="left" w:pos="4253"/>
        </w:tabs>
        <w:spacing w:before="120" w:line="276" w:lineRule="auto"/>
        <w:rPr>
          <w:rFonts w:ascii="Arial" w:hAnsi="Arial" w:cs="Arial"/>
          <w:color w:val="666699"/>
          <w:u w:val="single"/>
        </w:rPr>
      </w:pPr>
      <w:r w:rsidRPr="006D01BA">
        <w:rPr>
          <w:rFonts w:ascii="Arial" w:hAnsi="Arial" w:cs="Arial"/>
          <w:color w:val="666699"/>
          <w:u w:val="single"/>
        </w:rPr>
        <w:t>STOCKHAUSEN  Kar</w:t>
      </w:r>
      <w:r w:rsidR="00577345" w:rsidRPr="006D01BA">
        <w:rPr>
          <w:rFonts w:ascii="Arial" w:hAnsi="Arial" w:cs="Arial"/>
          <w:color w:val="666699"/>
          <w:u w:val="single"/>
        </w:rPr>
        <w:t xml:space="preserve">l  Heinz     </w:t>
      </w:r>
      <w:r w:rsidR="00B17273" w:rsidRPr="006D01BA">
        <w:rPr>
          <w:rFonts w:ascii="Arial" w:hAnsi="Arial" w:cs="Arial"/>
          <w:color w:val="666699"/>
          <w:u w:val="single"/>
        </w:rPr>
        <w:t xml:space="preserve">       </w:t>
      </w:r>
      <w:r w:rsidR="004F7B77" w:rsidRPr="006D01BA">
        <w:rPr>
          <w:rFonts w:ascii="Arial" w:hAnsi="Arial" w:cs="Arial"/>
          <w:color w:val="666699"/>
          <w:u w:val="single"/>
        </w:rPr>
        <w:t xml:space="preserve"> </w:t>
      </w:r>
      <w:r w:rsidRPr="006D01BA">
        <w:rPr>
          <w:rFonts w:ascii="Arial" w:hAnsi="Arial" w:cs="Arial"/>
          <w:color w:val="666699"/>
          <w:u w:val="single"/>
        </w:rPr>
        <w:t xml:space="preserve">Colonia, 22.8.1928 - </w:t>
      </w:r>
      <w:hyperlink r:id="rId178" w:tooltip="Kürten-Kettenberg" w:history="1">
        <w:r w:rsidRPr="006D01BA">
          <w:rPr>
            <w:rStyle w:val="Collegamentoipertestuale"/>
            <w:rFonts w:ascii="Arial" w:hAnsi="Arial" w:cs="Arial"/>
          </w:rPr>
          <w:t>Kürten Kettenberg</w:t>
        </w:r>
      </w:hyperlink>
      <w:r w:rsidRPr="006D01BA">
        <w:rPr>
          <w:rFonts w:ascii="Arial" w:hAnsi="Arial" w:cs="Arial"/>
          <w:color w:val="666699"/>
          <w:u w:val="single"/>
        </w:rPr>
        <w:t>, </w:t>
      </w:r>
      <w:hyperlink r:id="rId179" w:tooltip="5 dicembre" w:history="1">
        <w:r w:rsidRPr="006D01BA">
          <w:rPr>
            <w:rStyle w:val="Collegamentoipertestuale"/>
            <w:rFonts w:ascii="Arial" w:hAnsi="Arial" w:cs="Arial"/>
          </w:rPr>
          <w:t>5.12.</w:t>
        </w:r>
      </w:hyperlink>
      <w:hyperlink r:id="rId180" w:tooltip="2007" w:history="1">
        <w:r w:rsidRPr="006D01BA">
          <w:rPr>
            <w:rStyle w:val="Collegamentoipertestuale"/>
            <w:rFonts w:ascii="Arial" w:hAnsi="Arial" w:cs="Arial"/>
          </w:rPr>
          <w:t>2007</w:t>
        </w:r>
      </w:hyperlink>
      <w:r w:rsidRPr="006D01BA">
        <w:rPr>
          <w:rFonts w:ascii="Arial" w:hAnsi="Arial" w:cs="Arial"/>
          <w:color w:val="666699"/>
          <w:u w:val="single"/>
        </w:rPr>
        <w:t>.</w:t>
      </w:r>
    </w:p>
    <w:p w:rsidR="002F473A" w:rsidRPr="006D01BA" w:rsidRDefault="002F473A" w:rsidP="006C15B0">
      <w:pPr>
        <w:pStyle w:val="Corpodeltesto3"/>
        <w:tabs>
          <w:tab w:val="left" w:pos="0"/>
          <w:tab w:val="left" w:pos="4253"/>
        </w:tabs>
        <w:spacing w:before="120" w:after="0" w:line="276" w:lineRule="auto"/>
        <w:rPr>
          <w:rFonts w:ascii="Arial" w:hAnsi="Arial" w:cs="Arial"/>
          <w:color w:val="666699"/>
          <w:kern w:val="24"/>
          <w:sz w:val="20"/>
          <w:szCs w:val="20"/>
        </w:rPr>
      </w:pPr>
      <w:r w:rsidRPr="006D01BA">
        <w:rPr>
          <w:rFonts w:ascii="Arial" w:hAnsi="Arial" w:cs="Arial"/>
          <w:color w:val="666699"/>
          <w:kern w:val="24"/>
          <w:sz w:val="20"/>
          <w:szCs w:val="20"/>
        </w:rPr>
        <w:t xml:space="preserve">Compositore, pianista, didatta e direttore d’orchestra tedesco, allievo di Schmidt-Neuhaus, F. Martin a </w:t>
      </w:r>
      <w:r w:rsidR="00426940" w:rsidRPr="006D01BA">
        <w:rPr>
          <w:rFonts w:ascii="Arial" w:hAnsi="Arial" w:cs="Arial"/>
          <w:color w:val="666699"/>
          <w:kern w:val="24"/>
          <w:sz w:val="20"/>
          <w:szCs w:val="20"/>
        </w:rPr>
        <w:t xml:space="preserve">                   </w:t>
      </w:r>
      <w:r w:rsidRPr="006D01BA">
        <w:rPr>
          <w:rFonts w:ascii="Arial" w:hAnsi="Arial" w:cs="Arial"/>
          <w:color w:val="666699"/>
          <w:kern w:val="24"/>
          <w:sz w:val="20"/>
          <w:szCs w:val="20"/>
        </w:rPr>
        <w:t>Colonia,</w:t>
      </w:r>
      <w:r w:rsidR="00426940" w:rsidRPr="006D01BA">
        <w:rPr>
          <w:rFonts w:ascii="Arial" w:hAnsi="Arial" w:cs="Arial"/>
          <w:color w:val="666699"/>
          <w:kern w:val="24"/>
          <w:sz w:val="20"/>
          <w:szCs w:val="20"/>
        </w:rPr>
        <w:t xml:space="preserve"> </w:t>
      </w:r>
      <w:r w:rsidRPr="006D01BA">
        <w:rPr>
          <w:rFonts w:ascii="Arial" w:hAnsi="Arial" w:cs="Arial"/>
          <w:color w:val="666699"/>
          <w:kern w:val="24"/>
          <w:sz w:val="20"/>
          <w:szCs w:val="20"/>
        </w:rPr>
        <w:t xml:space="preserve">di Milhaud e Messiaen a Parigi. Musica concreta, “puntuale” </w:t>
      </w:r>
      <w:r w:rsidR="00653ADE" w:rsidRPr="006D01BA">
        <w:rPr>
          <w:rFonts w:ascii="Arial" w:hAnsi="Arial" w:cs="Arial"/>
          <w:color w:val="666699"/>
          <w:kern w:val="24"/>
          <w:sz w:val="20"/>
          <w:szCs w:val="20"/>
        </w:rPr>
        <w:t xml:space="preserve">e </w:t>
      </w:r>
      <w:r w:rsidRPr="006D01BA">
        <w:rPr>
          <w:rFonts w:ascii="Arial" w:hAnsi="Arial" w:cs="Arial"/>
          <w:color w:val="666699"/>
          <w:kern w:val="24"/>
          <w:sz w:val="20"/>
          <w:szCs w:val="20"/>
        </w:rPr>
        <w:t xml:space="preserve">elettronica. Insegnante ai corsi di Darmstadt </w:t>
      </w:r>
      <w:r w:rsidR="00653ADE" w:rsidRPr="006D01BA">
        <w:rPr>
          <w:rFonts w:ascii="Arial" w:hAnsi="Arial" w:cs="Arial"/>
          <w:color w:val="666699"/>
          <w:kern w:val="24"/>
          <w:sz w:val="20"/>
          <w:szCs w:val="20"/>
        </w:rPr>
        <w:t xml:space="preserve">e </w:t>
      </w:r>
      <w:r w:rsidRPr="006D01BA">
        <w:rPr>
          <w:rFonts w:ascii="Arial" w:hAnsi="Arial" w:cs="Arial"/>
          <w:color w:val="666699"/>
          <w:kern w:val="24"/>
          <w:sz w:val="20"/>
          <w:szCs w:val="20"/>
        </w:rPr>
        <w:t xml:space="preserve">al Conservatorio di Colonia. Tra le sue circa 300 composizioni un brano per 4 cori e 4 </w:t>
      </w:r>
      <w:r w:rsidR="00426940" w:rsidRPr="006D01BA">
        <w:rPr>
          <w:rFonts w:ascii="Arial" w:hAnsi="Arial" w:cs="Arial"/>
          <w:color w:val="666699"/>
          <w:kern w:val="24"/>
          <w:sz w:val="20"/>
          <w:szCs w:val="20"/>
        </w:rPr>
        <w:t xml:space="preserve">                     </w:t>
      </w:r>
      <w:r w:rsidRPr="006D01BA">
        <w:rPr>
          <w:rFonts w:ascii="Arial" w:hAnsi="Arial" w:cs="Arial"/>
          <w:color w:val="666699"/>
          <w:kern w:val="24"/>
          <w:sz w:val="20"/>
          <w:szCs w:val="20"/>
        </w:rPr>
        <w:t>orchestre. La sua genialità talvolta (a mio parere) è andata oltre i confini</w:t>
      </w:r>
      <w:r w:rsidR="00E4528F" w:rsidRPr="006D01BA">
        <w:rPr>
          <w:rFonts w:ascii="Arial" w:hAnsi="Arial" w:cs="Arial"/>
          <w:color w:val="666699"/>
          <w:kern w:val="24"/>
          <w:sz w:val="20"/>
          <w:szCs w:val="20"/>
        </w:rPr>
        <w:t>:</w:t>
      </w:r>
      <w:r w:rsidRPr="006D01BA">
        <w:rPr>
          <w:rFonts w:ascii="Arial" w:hAnsi="Arial" w:cs="Arial"/>
          <w:color w:val="666699"/>
          <w:kern w:val="24"/>
          <w:sz w:val="20"/>
          <w:szCs w:val="20"/>
        </w:rPr>
        <w:t xml:space="preserve"> affermava d’esser nato a Sirio </w:t>
      </w:r>
      <w:r w:rsidR="00426940" w:rsidRPr="006D01BA">
        <w:rPr>
          <w:rFonts w:ascii="Arial" w:hAnsi="Arial" w:cs="Arial"/>
          <w:color w:val="666699"/>
          <w:kern w:val="24"/>
          <w:sz w:val="20"/>
          <w:szCs w:val="20"/>
        </w:rPr>
        <w:t xml:space="preserve">                     </w:t>
      </w:r>
      <w:r w:rsidRPr="006D01BA">
        <w:rPr>
          <w:rFonts w:ascii="Arial" w:hAnsi="Arial" w:cs="Arial"/>
          <w:color w:val="666699"/>
          <w:kern w:val="24"/>
          <w:sz w:val="20"/>
          <w:szCs w:val="20"/>
        </w:rPr>
        <w:t>e</w:t>
      </w:r>
      <w:r w:rsidR="00426940" w:rsidRPr="006D01BA">
        <w:rPr>
          <w:rFonts w:ascii="Arial" w:hAnsi="Arial" w:cs="Arial"/>
          <w:color w:val="666699"/>
          <w:kern w:val="24"/>
          <w:sz w:val="20"/>
          <w:szCs w:val="20"/>
        </w:rPr>
        <w:t xml:space="preserve"> </w:t>
      </w:r>
      <w:r w:rsidRPr="006D01BA">
        <w:rPr>
          <w:rFonts w:ascii="Arial" w:hAnsi="Arial" w:cs="Arial"/>
          <w:color w:val="666699"/>
          <w:kern w:val="24"/>
          <w:sz w:val="20"/>
          <w:szCs w:val="20"/>
        </w:rPr>
        <w:t>che il disastro dell’11 settembre fu un’opera colossale, ritrattando poco dopo al sua affermazione.</w:t>
      </w:r>
    </w:p>
    <w:p w:rsidR="00AD2646" w:rsidRPr="006D01BA" w:rsidRDefault="006E1AC0"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2F473A" w:rsidRPr="006D01BA">
        <w:rPr>
          <w:rFonts w:ascii="Arial" w:hAnsi="Arial" w:cs="Arial"/>
        </w:rPr>
        <w:t>Harlekin</w:t>
      </w:r>
      <w:r w:rsidR="00074937" w:rsidRPr="006D01BA">
        <w:rPr>
          <w:rFonts w:ascii="Arial" w:hAnsi="Arial" w:cs="Arial"/>
        </w:rPr>
        <w:t>, n°42</w:t>
      </w:r>
      <w:r w:rsidR="002F473A" w:rsidRPr="006D01BA">
        <w:rPr>
          <w:rFonts w:ascii="Arial" w:hAnsi="Arial" w:cs="Arial"/>
        </w:rPr>
        <w:t xml:space="preserve"> (197</w:t>
      </w:r>
      <w:r w:rsidR="00E4528F" w:rsidRPr="006D01BA">
        <w:rPr>
          <w:rFonts w:ascii="Arial" w:hAnsi="Arial" w:cs="Arial"/>
        </w:rPr>
        <w:t>5</w:t>
      </w:r>
      <w:r w:rsidR="002F473A" w:rsidRPr="006D01BA">
        <w:rPr>
          <w:rFonts w:ascii="Arial" w:hAnsi="Arial" w:cs="Arial"/>
        </w:rPr>
        <w:t>)</w:t>
      </w:r>
      <w:r w:rsidR="00A5354D" w:rsidRPr="006D01BA">
        <w:rPr>
          <w:rFonts w:ascii="Arial" w:hAnsi="Arial" w:cs="Arial"/>
        </w:rPr>
        <w:t>,</w:t>
      </w:r>
      <w:r w:rsidR="00B17273" w:rsidRPr="006D01BA">
        <w:rPr>
          <w:rFonts w:ascii="Arial" w:hAnsi="Arial" w:cs="Arial"/>
        </w:rPr>
        <w:t xml:space="preserve">   </w:t>
      </w:r>
      <w:r w:rsidR="00A5354D" w:rsidRPr="006D01BA">
        <w:rPr>
          <w:rFonts w:ascii="Arial" w:hAnsi="Arial" w:cs="Arial"/>
        </w:rPr>
        <w:t xml:space="preserve">Gra,   </w:t>
      </w:r>
      <w:r w:rsidR="00AD2646" w:rsidRPr="006D01BA">
        <w:rPr>
          <w:rFonts w:ascii="Arial" w:hAnsi="Arial" w:cs="Arial"/>
        </w:rPr>
        <w:t>Der kleine Harlekin</w:t>
      </w:r>
      <w:r w:rsidR="00F34E4B" w:rsidRPr="006D01BA">
        <w:rPr>
          <w:rFonts w:ascii="Arial" w:hAnsi="Arial" w:cs="Arial"/>
        </w:rPr>
        <w:t>, n° 42,2</w:t>
      </w:r>
      <w:r w:rsidR="00AD2646" w:rsidRPr="006D01BA">
        <w:rPr>
          <w:rFonts w:ascii="Arial" w:hAnsi="Arial" w:cs="Arial"/>
        </w:rPr>
        <w:t xml:space="preserve"> (197</w:t>
      </w:r>
      <w:r w:rsidR="00E4528F" w:rsidRPr="006D01BA">
        <w:rPr>
          <w:rFonts w:ascii="Arial" w:hAnsi="Arial" w:cs="Arial"/>
        </w:rPr>
        <w:t>5</w:t>
      </w:r>
      <w:r w:rsidR="00AD2646" w:rsidRPr="006D01BA">
        <w:rPr>
          <w:rFonts w:ascii="Arial" w:hAnsi="Arial" w:cs="Arial"/>
        </w:rPr>
        <w:t>)</w:t>
      </w:r>
      <w:r w:rsidR="00A5354D" w:rsidRPr="006D01BA">
        <w:rPr>
          <w:rFonts w:ascii="Arial" w:hAnsi="Arial" w:cs="Arial"/>
        </w:rPr>
        <w:t>,</w:t>
      </w:r>
    </w:p>
    <w:p w:rsidR="00074937" w:rsidRPr="006D01BA" w:rsidRDefault="00E4528F" w:rsidP="006C15B0">
      <w:pPr>
        <w:tabs>
          <w:tab w:val="left" w:pos="0"/>
          <w:tab w:val="left" w:pos="4253"/>
        </w:tabs>
        <w:spacing w:before="120" w:line="276" w:lineRule="auto"/>
        <w:rPr>
          <w:rFonts w:ascii="Arial" w:hAnsi="Arial" w:cs="Arial"/>
        </w:rPr>
      </w:pPr>
      <w:r w:rsidRPr="006D01BA">
        <w:rPr>
          <w:rFonts w:ascii="Arial" w:hAnsi="Arial" w:cs="Arial"/>
        </w:rPr>
        <w:t>Amour, 5 pezzi (1976)</w:t>
      </w:r>
      <w:r w:rsidR="00074937" w:rsidRPr="006D01BA">
        <w:rPr>
          <w:rFonts w:ascii="Arial" w:hAnsi="Arial" w:cs="Arial"/>
        </w:rPr>
        <w:t>,In Freundschaft, n°46 (1978, 13’),   Ypsilon, cor. di bass. (1989),</w:t>
      </w:r>
    </w:p>
    <w:p w:rsidR="00FD483D" w:rsidRPr="006D01BA" w:rsidRDefault="00F34E4B" w:rsidP="006C15B0">
      <w:pPr>
        <w:tabs>
          <w:tab w:val="left" w:pos="0"/>
          <w:tab w:val="left" w:pos="4253"/>
        </w:tabs>
        <w:spacing w:before="120" w:line="276" w:lineRule="auto"/>
        <w:rPr>
          <w:rFonts w:ascii="Arial" w:hAnsi="Arial" w:cs="Arial"/>
        </w:rPr>
      </w:pPr>
      <w:r w:rsidRPr="006D01BA">
        <w:rPr>
          <w:rFonts w:ascii="Arial" w:hAnsi="Arial" w:cs="Arial"/>
        </w:rPr>
        <w:t xml:space="preserve">Traum Formel, cor. di bass. </w:t>
      </w:r>
      <w:r w:rsidR="00FD483D" w:rsidRPr="006D01BA">
        <w:rPr>
          <w:rFonts w:ascii="Arial" w:hAnsi="Arial" w:cs="Arial"/>
        </w:rPr>
        <w:t>n° 51,3 (1981),   Xi, cor. di bass. (1986),</w:t>
      </w:r>
    </w:p>
    <w:p w:rsidR="00074937" w:rsidRPr="006D01BA" w:rsidRDefault="00074937" w:rsidP="006C15B0">
      <w:pPr>
        <w:tabs>
          <w:tab w:val="left" w:pos="0"/>
          <w:tab w:val="left" w:pos="4253"/>
        </w:tabs>
        <w:spacing w:before="120" w:line="276" w:lineRule="auto"/>
        <w:rPr>
          <w:rFonts w:ascii="Arial" w:hAnsi="Arial" w:cs="Arial"/>
        </w:rPr>
      </w:pPr>
      <w:r w:rsidRPr="006D01BA">
        <w:rPr>
          <w:rFonts w:ascii="Arial" w:hAnsi="Arial" w:cs="Arial"/>
        </w:rPr>
        <w:t>Harmonien, n°85,1, cl. basso (2006).   Treue, clarinetto, cor. di bassetto, cl. basso (2007).</w:t>
      </w:r>
    </w:p>
    <w:p w:rsidR="0014792A" w:rsidRPr="006D01BA" w:rsidRDefault="00E4528F" w:rsidP="006C15B0">
      <w:pPr>
        <w:tabs>
          <w:tab w:val="left" w:pos="0"/>
          <w:tab w:val="left" w:pos="4253"/>
        </w:tabs>
        <w:spacing w:before="120" w:line="276" w:lineRule="auto"/>
        <w:rPr>
          <w:rFonts w:ascii="Arial" w:hAnsi="Arial" w:cs="Arial"/>
        </w:rPr>
      </w:pPr>
      <w:r w:rsidRPr="006D01BA">
        <w:rPr>
          <w:rFonts w:ascii="Arial" w:hAnsi="Arial" w:cs="Arial"/>
        </w:rPr>
        <w:t>Libra, clarinetto basso</w:t>
      </w:r>
      <w:r w:rsidR="00074937" w:rsidRPr="006D01BA">
        <w:rPr>
          <w:rFonts w:ascii="Arial" w:hAnsi="Arial" w:cs="Arial"/>
        </w:rPr>
        <w:t xml:space="preserve">, </w:t>
      </w:r>
      <w:r w:rsidRPr="006D01BA">
        <w:rPr>
          <w:rFonts w:ascii="Arial" w:hAnsi="Arial" w:cs="Arial"/>
        </w:rPr>
        <w:t>elettr</w:t>
      </w:r>
      <w:r w:rsidR="00074937" w:rsidRPr="006D01BA">
        <w:rPr>
          <w:rFonts w:ascii="Arial" w:hAnsi="Arial" w:cs="Arial"/>
        </w:rPr>
        <w:t>onica</w:t>
      </w:r>
      <w:r w:rsidRPr="006D01BA">
        <w:rPr>
          <w:rFonts w:ascii="Arial" w:hAnsi="Arial" w:cs="Arial"/>
        </w:rPr>
        <w:t xml:space="preserve"> (1977).</w:t>
      </w:r>
      <w:r w:rsidR="00B17273" w:rsidRPr="006D01BA">
        <w:rPr>
          <w:rFonts w:ascii="Arial" w:hAnsi="Arial" w:cs="Arial"/>
        </w:rPr>
        <w:t xml:space="preserve">   “</w:t>
      </w:r>
      <w:r w:rsidR="0014792A" w:rsidRPr="006D01BA">
        <w:rPr>
          <w:rFonts w:ascii="Arial" w:hAnsi="Arial" w:cs="Arial"/>
        </w:rPr>
        <w:t>Clarinette</w:t>
      </w:r>
      <w:r w:rsidR="00B17273" w:rsidRPr="006D01BA">
        <w:rPr>
          <w:rFonts w:ascii="Arial" w:hAnsi="Arial" w:cs="Arial"/>
        </w:rPr>
        <w:t>”</w:t>
      </w:r>
      <w:r w:rsidR="0014792A" w:rsidRPr="006D01BA">
        <w:rPr>
          <w:rFonts w:ascii="Arial" w:hAnsi="Arial" w:cs="Arial"/>
        </w:rPr>
        <w:t>, cl</w:t>
      </w:r>
      <w:r w:rsidR="00074937" w:rsidRPr="006D01BA">
        <w:rPr>
          <w:rFonts w:ascii="Arial" w:hAnsi="Arial" w:cs="Arial"/>
        </w:rPr>
        <w:t xml:space="preserve">arinetto, </w:t>
      </w:r>
      <w:r w:rsidR="0014792A" w:rsidRPr="006D01BA">
        <w:rPr>
          <w:rFonts w:ascii="Arial" w:hAnsi="Arial" w:cs="Arial"/>
        </w:rPr>
        <w:t>elettronica (1995).</w:t>
      </w:r>
    </w:p>
    <w:p w:rsidR="00F34E4B" w:rsidRPr="006D01BA" w:rsidRDefault="00F34E4B" w:rsidP="006C15B0">
      <w:pPr>
        <w:tabs>
          <w:tab w:val="left" w:pos="0"/>
          <w:tab w:val="left" w:pos="3969"/>
          <w:tab w:val="left" w:pos="4253"/>
        </w:tabs>
        <w:spacing w:before="120" w:line="276" w:lineRule="auto"/>
        <w:rPr>
          <w:rFonts w:ascii="Arial" w:hAnsi="Arial" w:cs="Arial"/>
          <w:lang w:val="en-US"/>
        </w:rPr>
      </w:pPr>
      <w:r w:rsidRPr="006D01BA">
        <w:rPr>
          <w:rFonts w:ascii="Arial" w:hAnsi="Arial" w:cs="Arial"/>
        </w:rPr>
        <w:t xml:space="preserve">Uversa, n° 96 Soc. di bass. elettr. </w:t>
      </w:r>
      <w:r w:rsidRPr="006D01BA">
        <w:rPr>
          <w:rFonts w:ascii="Arial" w:hAnsi="Arial" w:cs="Arial"/>
          <w:lang w:val="en-US"/>
        </w:rPr>
        <w:t xml:space="preserve">(2007).  </w:t>
      </w:r>
      <w:r w:rsidR="00B17273" w:rsidRPr="006D01BA">
        <w:rPr>
          <w:rFonts w:ascii="Arial" w:hAnsi="Arial" w:cs="Arial"/>
          <w:lang w:val="en-US"/>
        </w:rPr>
        <w:t xml:space="preserve"> </w:t>
      </w:r>
      <w:r w:rsidR="00E4528F" w:rsidRPr="006D01BA">
        <w:rPr>
          <w:rFonts w:ascii="Arial" w:hAnsi="Arial" w:cs="Arial"/>
          <w:lang w:val="en-US"/>
        </w:rPr>
        <w:t>Laub und Regen, cl</w:t>
      </w:r>
      <w:r w:rsidR="00426940" w:rsidRPr="006D01BA">
        <w:rPr>
          <w:rFonts w:ascii="Arial" w:hAnsi="Arial" w:cs="Arial"/>
          <w:lang w:val="en-US"/>
        </w:rPr>
        <w:t>.</w:t>
      </w:r>
      <w:r w:rsidR="00E4528F" w:rsidRPr="006D01BA">
        <w:rPr>
          <w:rFonts w:ascii="Arial" w:hAnsi="Arial" w:cs="Arial"/>
          <w:lang w:val="en-US"/>
        </w:rPr>
        <w:t>e vl</w:t>
      </w:r>
      <w:r w:rsidR="00074937" w:rsidRPr="006D01BA">
        <w:rPr>
          <w:rFonts w:ascii="Arial" w:hAnsi="Arial" w:cs="Arial"/>
          <w:lang w:val="en-US"/>
        </w:rPr>
        <w:t>a</w:t>
      </w:r>
      <w:r w:rsidR="00E4528F" w:rsidRPr="006D01BA">
        <w:rPr>
          <w:rFonts w:ascii="Arial" w:hAnsi="Arial" w:cs="Arial"/>
          <w:lang w:val="en-US"/>
        </w:rPr>
        <w:t>.</w:t>
      </w:r>
      <w:r w:rsidR="00074937" w:rsidRPr="006D01BA">
        <w:rPr>
          <w:rFonts w:ascii="Arial" w:hAnsi="Arial" w:cs="Arial"/>
          <w:lang w:val="en-US"/>
        </w:rPr>
        <w:t xml:space="preserve"> n°</w:t>
      </w:r>
      <w:r w:rsidR="00B17273" w:rsidRPr="006D01BA">
        <w:rPr>
          <w:rFonts w:ascii="Arial" w:hAnsi="Arial" w:cs="Arial"/>
          <w:lang w:val="en-US"/>
        </w:rPr>
        <w:t xml:space="preserve"> </w:t>
      </w:r>
      <w:r w:rsidR="00074937" w:rsidRPr="006D01BA">
        <w:rPr>
          <w:rFonts w:ascii="Arial" w:hAnsi="Arial" w:cs="Arial"/>
          <w:lang w:val="en-US"/>
        </w:rPr>
        <w:t>40</w:t>
      </w:r>
      <w:r w:rsidR="00B17273" w:rsidRPr="006D01BA">
        <w:rPr>
          <w:rFonts w:ascii="Arial" w:hAnsi="Arial" w:cs="Arial"/>
          <w:lang w:val="en-US"/>
        </w:rPr>
        <w:t>/</w:t>
      </w:r>
      <w:r w:rsidRPr="006D01BA">
        <w:rPr>
          <w:rFonts w:ascii="Arial" w:hAnsi="Arial" w:cs="Arial"/>
          <w:lang w:val="en-US"/>
        </w:rPr>
        <w:t>2</w:t>
      </w:r>
      <w:r w:rsidR="00E4528F" w:rsidRPr="006D01BA">
        <w:rPr>
          <w:rFonts w:ascii="Arial" w:hAnsi="Arial" w:cs="Arial"/>
          <w:lang w:val="en-US"/>
        </w:rPr>
        <w:t xml:space="preserve"> (197</w:t>
      </w:r>
      <w:r w:rsidR="00074937" w:rsidRPr="006D01BA">
        <w:rPr>
          <w:rFonts w:ascii="Arial" w:hAnsi="Arial" w:cs="Arial"/>
          <w:lang w:val="en-US"/>
        </w:rPr>
        <w:t>5</w:t>
      </w:r>
      <w:r w:rsidR="00E4528F" w:rsidRPr="006D01BA">
        <w:rPr>
          <w:rFonts w:ascii="Arial" w:hAnsi="Arial" w:cs="Arial"/>
          <w:lang w:val="en-US"/>
        </w:rPr>
        <w:t>).</w:t>
      </w:r>
    </w:p>
    <w:p w:rsidR="00F34E4B" w:rsidRPr="006D01BA" w:rsidRDefault="00E4528F" w:rsidP="006C15B0">
      <w:pPr>
        <w:tabs>
          <w:tab w:val="left" w:pos="0"/>
          <w:tab w:val="left" w:pos="4253"/>
        </w:tabs>
        <w:spacing w:before="120" w:line="276" w:lineRule="auto"/>
        <w:rPr>
          <w:rFonts w:ascii="Arial" w:hAnsi="Arial" w:cs="Arial"/>
        </w:rPr>
      </w:pPr>
      <w:r w:rsidRPr="006D01BA">
        <w:rPr>
          <w:rFonts w:ascii="Arial" w:hAnsi="Arial" w:cs="Arial"/>
          <w:lang w:val="en-US"/>
        </w:rPr>
        <w:t>Tierkreis, cl. pf. (1981).   Tierkreis, cl</w:t>
      </w:r>
      <w:r w:rsidR="00F34E4B" w:rsidRPr="006D01BA">
        <w:rPr>
          <w:rFonts w:ascii="Arial" w:hAnsi="Arial" w:cs="Arial"/>
          <w:lang w:val="en-US"/>
        </w:rPr>
        <w:t>arinetto,</w:t>
      </w:r>
      <w:r w:rsidRPr="006D01BA">
        <w:rPr>
          <w:rFonts w:ascii="Arial" w:hAnsi="Arial" w:cs="Arial"/>
          <w:lang w:val="en-US"/>
        </w:rPr>
        <w:t xml:space="preserve"> fl. ott. </w:t>
      </w:r>
      <w:r w:rsidRPr="006D01BA">
        <w:rPr>
          <w:rFonts w:ascii="Arial" w:hAnsi="Arial" w:cs="Arial"/>
        </w:rPr>
        <w:t>(1983).</w:t>
      </w:r>
    </w:p>
    <w:p w:rsidR="00F34E4B" w:rsidRPr="006D01BA" w:rsidRDefault="00F34E4B"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Bassetsu-trio, cor. di bass., tr. trb (1997).   </w:t>
      </w:r>
      <w:r w:rsidRPr="006D01BA">
        <w:rPr>
          <w:rFonts w:ascii="Arial" w:hAnsi="Arial" w:cs="Arial"/>
          <w:lang w:val="en-US"/>
        </w:rPr>
        <w:t>Tierkreis, clarinetto, cor. fag. archi (1977).</w:t>
      </w:r>
    </w:p>
    <w:p w:rsidR="001D2FDB" w:rsidRPr="006D01BA" w:rsidRDefault="001D2FDB" w:rsidP="006C15B0">
      <w:pPr>
        <w:tabs>
          <w:tab w:val="left" w:pos="0"/>
          <w:tab w:val="left" w:pos="4253"/>
        </w:tabs>
        <w:spacing w:before="120" w:line="276" w:lineRule="auto"/>
        <w:rPr>
          <w:rFonts w:ascii="Arial" w:hAnsi="Arial" w:cs="Arial"/>
          <w:lang w:val="en-US"/>
        </w:rPr>
      </w:pPr>
    </w:p>
    <w:p w:rsidR="009751E3" w:rsidRPr="006D01BA" w:rsidRDefault="009751E3" w:rsidP="006C15B0">
      <w:pPr>
        <w:tabs>
          <w:tab w:val="left" w:pos="0"/>
          <w:tab w:val="left" w:pos="3969"/>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STOKER  Richard</w:t>
      </w:r>
      <w:r w:rsidRPr="006D01BA">
        <w:rPr>
          <w:rFonts w:ascii="Arial" w:hAnsi="Arial" w:cs="Arial"/>
          <w:color w:val="666699"/>
          <w:u w:val="single"/>
          <w:lang w:val="en-US"/>
        </w:rPr>
        <w:tab/>
        <w:t>Castleford, 8.11.1938</w:t>
      </w:r>
    </w:p>
    <w:p w:rsidR="009751E3" w:rsidRPr="006D01BA" w:rsidRDefault="009751E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scrittore e poeta inglese. Studi alla Huddersfield School of Music con W. Smith e Truscott, </w:t>
      </w:r>
      <w:r w:rsidR="00E61F3A" w:rsidRPr="006D01BA">
        <w:rPr>
          <w:rFonts w:ascii="Arial" w:hAnsi="Arial" w:cs="Arial"/>
          <w:color w:val="666699"/>
          <w:sz w:val="20"/>
          <w:szCs w:val="20"/>
        </w:rPr>
        <w:t xml:space="preserve">         </w:t>
      </w:r>
      <w:r w:rsidRPr="006D01BA">
        <w:rPr>
          <w:rFonts w:ascii="Arial" w:hAnsi="Arial" w:cs="Arial"/>
          <w:color w:val="666699"/>
          <w:sz w:val="20"/>
          <w:szCs w:val="20"/>
        </w:rPr>
        <w:t xml:space="preserve">passato alla Royal Academy seguì le lezioni di L. Berkeley, quindi perfezionamento a Parigi con </w:t>
      </w:r>
      <w:r w:rsidR="00426940" w:rsidRPr="006D01BA">
        <w:rPr>
          <w:rFonts w:ascii="Arial" w:hAnsi="Arial" w:cs="Arial"/>
          <w:color w:val="666699"/>
          <w:sz w:val="20"/>
          <w:szCs w:val="20"/>
        </w:rPr>
        <w:t xml:space="preserve">                                   </w:t>
      </w:r>
      <w:r w:rsidRPr="006D01BA">
        <w:rPr>
          <w:rFonts w:ascii="Arial" w:hAnsi="Arial" w:cs="Arial"/>
          <w:color w:val="666699"/>
          <w:sz w:val="20"/>
          <w:szCs w:val="20"/>
        </w:rPr>
        <w:t>N. Boulanger.</w:t>
      </w:r>
    </w:p>
    <w:p w:rsidR="00E85088" w:rsidRPr="006D01BA" w:rsidRDefault="009751E3" w:rsidP="006C15B0">
      <w:pPr>
        <w:tabs>
          <w:tab w:val="left" w:pos="0"/>
          <w:tab w:val="left" w:pos="4253"/>
        </w:tabs>
        <w:spacing w:before="120" w:line="276" w:lineRule="auto"/>
        <w:rPr>
          <w:rFonts w:ascii="Arial" w:hAnsi="Arial" w:cs="Arial"/>
        </w:rPr>
      </w:pPr>
      <w:r w:rsidRPr="006D01BA">
        <w:rPr>
          <w:rFonts w:ascii="Arial" w:hAnsi="Arial" w:cs="Arial"/>
        </w:rPr>
        <w:t xml:space="preserve">Triptych, op. 13, clarinetto solo (1967).   </w:t>
      </w:r>
      <w:r w:rsidR="00E85088" w:rsidRPr="006D01BA">
        <w:rPr>
          <w:rFonts w:ascii="Arial" w:hAnsi="Arial" w:cs="Arial"/>
        </w:rPr>
        <w:t>Mouvement Perpetuel, 3 clarinetti, op. 72b.</w:t>
      </w:r>
    </w:p>
    <w:p w:rsidR="00FD3FE8" w:rsidRPr="006D01BA" w:rsidRDefault="00FD3FE8"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Music for Three, op. 5b, 3 clarinetti.   </w:t>
      </w:r>
      <w:r w:rsidRPr="006D01BA">
        <w:rPr>
          <w:rFonts w:ascii="Arial" w:hAnsi="Arial" w:cs="Arial"/>
          <w:u w:val="single"/>
        </w:rPr>
        <w:t>Clarinetto e pf</w:t>
      </w:r>
      <w:r w:rsidRPr="006D01BA">
        <w:rPr>
          <w:rFonts w:ascii="Arial" w:hAnsi="Arial" w:cs="Arial"/>
        </w:rPr>
        <w:t xml:space="preserve">.:   </w:t>
      </w:r>
      <w:r w:rsidR="009751E3" w:rsidRPr="006D01BA">
        <w:rPr>
          <w:rFonts w:ascii="Arial" w:hAnsi="Arial" w:cs="Arial"/>
        </w:rPr>
        <w:t>Sonata, op. 5 (1980</w:t>
      </w:r>
      <w:r w:rsidRPr="006D01BA">
        <w:rPr>
          <w:rFonts w:ascii="Arial" w:hAnsi="Arial" w:cs="Arial"/>
        </w:rPr>
        <w:t>, 6’</w:t>
      </w:r>
      <w:r w:rsidR="00901B53" w:rsidRPr="006D01BA">
        <w:rPr>
          <w:rFonts w:ascii="Arial" w:hAnsi="Arial" w:cs="Arial"/>
        </w:rPr>
        <w:t>1</w:t>
      </w:r>
      <w:r w:rsidR="00413ED8" w:rsidRPr="006D01BA">
        <w:rPr>
          <w:rFonts w:ascii="Arial" w:hAnsi="Arial" w:cs="Arial"/>
        </w:rPr>
        <w:t>5</w:t>
      </w:r>
      <w:r w:rsidR="009751E3" w:rsidRPr="006D01BA">
        <w:rPr>
          <w:rFonts w:ascii="Arial" w:hAnsi="Arial" w:cs="Arial"/>
        </w:rPr>
        <w:t>)</w:t>
      </w:r>
      <w:r w:rsidRPr="006D01BA">
        <w:rPr>
          <w:rFonts w:ascii="Arial" w:hAnsi="Arial" w:cs="Arial"/>
        </w:rPr>
        <w:t>,</w:t>
      </w:r>
    </w:p>
    <w:p w:rsidR="00FD3FE8" w:rsidRPr="006D01BA" w:rsidRDefault="00E85088" w:rsidP="006C15B0">
      <w:pPr>
        <w:tabs>
          <w:tab w:val="left" w:pos="0"/>
          <w:tab w:val="left" w:pos="4253"/>
        </w:tabs>
        <w:spacing w:before="120" w:line="276" w:lineRule="auto"/>
        <w:rPr>
          <w:rFonts w:ascii="Arial" w:hAnsi="Arial" w:cs="Arial"/>
          <w:lang w:val="fr-FR"/>
        </w:rPr>
      </w:pPr>
      <w:r w:rsidRPr="006D01BA">
        <w:rPr>
          <w:rFonts w:ascii="Arial" w:hAnsi="Arial" w:cs="Arial"/>
        </w:rPr>
        <w:t>Variants, op. 49c</w:t>
      </w:r>
      <w:r w:rsidR="00FD3FE8" w:rsidRPr="006D01BA">
        <w:rPr>
          <w:rFonts w:ascii="Arial" w:hAnsi="Arial" w:cs="Arial"/>
        </w:rPr>
        <w:t>,</w:t>
      </w:r>
      <w:r w:rsidRPr="006D01BA">
        <w:rPr>
          <w:rFonts w:ascii="Arial" w:hAnsi="Arial" w:cs="Arial"/>
        </w:rPr>
        <w:t xml:space="preserve">   P</w:t>
      </w:r>
      <w:r w:rsidR="009751E3" w:rsidRPr="006D01BA">
        <w:rPr>
          <w:rFonts w:ascii="Arial" w:hAnsi="Arial" w:cs="Arial"/>
        </w:rPr>
        <w:t>artita, op. 65 (1985).</w:t>
      </w:r>
      <w:r w:rsidR="00B17273" w:rsidRPr="006D01BA">
        <w:rPr>
          <w:rFonts w:ascii="Arial" w:hAnsi="Arial" w:cs="Arial"/>
        </w:rPr>
        <w:t xml:space="preserve">   </w:t>
      </w:r>
      <w:r w:rsidR="009751E3" w:rsidRPr="006D01BA">
        <w:rPr>
          <w:rFonts w:ascii="Arial" w:hAnsi="Arial" w:cs="Arial"/>
          <w:lang w:val="fr-FR"/>
        </w:rPr>
        <w:t>Invention, op. 21c, cl. vla.</w:t>
      </w:r>
    </w:p>
    <w:p w:rsidR="00E85088" w:rsidRPr="006D01BA" w:rsidRDefault="009751E3" w:rsidP="006C15B0">
      <w:pPr>
        <w:tabs>
          <w:tab w:val="left" w:pos="0"/>
          <w:tab w:val="left" w:pos="4253"/>
        </w:tabs>
        <w:spacing w:before="120" w:line="276" w:lineRule="auto"/>
        <w:rPr>
          <w:rFonts w:ascii="Arial" w:hAnsi="Arial" w:cs="Arial"/>
        </w:rPr>
      </w:pPr>
      <w:r w:rsidRPr="006D01BA">
        <w:rPr>
          <w:rFonts w:ascii="Arial" w:hAnsi="Arial" w:cs="Arial"/>
        </w:rPr>
        <w:t>Trio, cl. vla. pf. op. 4d.   Terzetto, cl. vla. pf. (1968).   4 Miniatures, op. 8b, 2 cl. e pf.</w:t>
      </w:r>
    </w:p>
    <w:p w:rsidR="009751E3" w:rsidRPr="006D01BA" w:rsidRDefault="009751E3" w:rsidP="006C15B0">
      <w:pPr>
        <w:tabs>
          <w:tab w:val="left" w:pos="0"/>
          <w:tab w:val="left" w:pos="4253"/>
        </w:tabs>
        <w:spacing w:before="120" w:line="276" w:lineRule="auto"/>
        <w:rPr>
          <w:rFonts w:ascii="Arial" w:hAnsi="Arial" w:cs="Arial"/>
          <w:lang w:val="fr-FR"/>
        </w:rPr>
      </w:pPr>
      <w:r w:rsidRPr="006D01BA">
        <w:rPr>
          <w:rFonts w:ascii="Arial" w:hAnsi="Arial" w:cs="Arial"/>
          <w:lang w:val="fr-FR"/>
        </w:rPr>
        <w:t>Clarinet quartet, op. 8d, cl. vl. vla. vcl.</w:t>
      </w:r>
    </w:p>
    <w:p w:rsidR="00404419" w:rsidRPr="006D01BA" w:rsidRDefault="00404419" w:rsidP="006C15B0">
      <w:pPr>
        <w:tabs>
          <w:tab w:val="left" w:pos="0"/>
          <w:tab w:val="left" w:pos="4253"/>
        </w:tabs>
        <w:spacing w:before="120" w:line="276" w:lineRule="auto"/>
        <w:rPr>
          <w:rFonts w:ascii="Arial" w:hAnsi="Arial" w:cs="Arial"/>
          <w:lang w:val="fr-FR"/>
        </w:rPr>
      </w:pPr>
    </w:p>
    <w:p w:rsidR="00404419" w:rsidRPr="006D01BA" w:rsidRDefault="0040441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STRATEGIER  Hermann</w:t>
      </w:r>
      <w:r w:rsidRPr="006D01BA">
        <w:rPr>
          <w:rFonts w:ascii="Arial" w:hAnsi="Arial" w:cs="Arial"/>
          <w:color w:val="666699"/>
          <w:u w:val="single"/>
        </w:rPr>
        <w:tab/>
        <w:t>Arnhem, 10.8.1912 - Doorwelt, 1988.</w:t>
      </w:r>
    </w:p>
    <w:p w:rsidR="00404419" w:rsidRPr="006D01BA" w:rsidRDefault="0040441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organista olandese, allievo di Huygens, Andriessen e Nieland. </w:t>
      </w:r>
      <w:r w:rsidR="00E61F3A" w:rsidRPr="006D01BA">
        <w:rPr>
          <w:rFonts w:ascii="Arial" w:hAnsi="Arial" w:cs="Arial"/>
          <w:color w:val="666699"/>
          <w:sz w:val="20"/>
          <w:szCs w:val="20"/>
        </w:rPr>
        <w:t xml:space="preserve">                                                 </w:t>
      </w:r>
      <w:r w:rsidRPr="006D01BA">
        <w:rPr>
          <w:rFonts w:ascii="Arial" w:hAnsi="Arial" w:cs="Arial"/>
          <w:color w:val="666699"/>
          <w:sz w:val="20"/>
          <w:szCs w:val="20"/>
        </w:rPr>
        <w:t>Insegnante al Conservatorio di Utrecht.</w:t>
      </w:r>
    </w:p>
    <w:p w:rsidR="00404419" w:rsidRPr="006D01BA" w:rsidRDefault="00404419"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p>
    <w:p w:rsidR="004B0E57" w:rsidRPr="006D01BA" w:rsidRDefault="004B0E57" w:rsidP="006C15B0">
      <w:pPr>
        <w:tabs>
          <w:tab w:val="left" w:pos="0"/>
          <w:tab w:val="left" w:pos="4253"/>
        </w:tabs>
        <w:spacing w:before="120" w:line="276" w:lineRule="auto"/>
        <w:rPr>
          <w:rFonts w:ascii="Arial" w:hAnsi="Arial" w:cs="Arial"/>
        </w:rPr>
      </w:pPr>
    </w:p>
    <w:p w:rsidR="00A722C3" w:rsidRPr="006D01BA" w:rsidRDefault="00A722C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STRAUSS Richard</w:t>
      </w:r>
      <w:r w:rsidRPr="006D01BA">
        <w:rPr>
          <w:rFonts w:ascii="Arial" w:hAnsi="Arial" w:cs="Arial"/>
          <w:color w:val="666699"/>
          <w:u w:val="single"/>
        </w:rPr>
        <w:tab/>
        <w:t>Monaco, 1.6.1864 - Garmisch, 8.9.1949.</w:t>
      </w:r>
    </w:p>
    <w:p w:rsidR="00207A47" w:rsidRPr="006D01BA" w:rsidRDefault="00A722C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Inizialmente ha un accostamento con gli studi musicali disastroso, in seguito paleserà notevoli capacità </w:t>
      </w:r>
      <w:r w:rsidR="00426940" w:rsidRPr="006D01BA">
        <w:rPr>
          <w:rFonts w:ascii="Arial" w:hAnsi="Arial" w:cs="Arial"/>
          <w:color w:val="666699"/>
        </w:rPr>
        <w:t xml:space="preserve">             </w:t>
      </w:r>
      <w:r w:rsidRPr="006D01BA">
        <w:rPr>
          <w:rFonts w:ascii="Arial" w:hAnsi="Arial" w:cs="Arial"/>
          <w:color w:val="666699"/>
        </w:rPr>
        <w:t xml:space="preserve">che molti definiranno ”istintive”. “Il nostro Maestro”, dirà Bartok. Altri lo definiranno “Liberatore dal </w:t>
      </w:r>
      <w:r w:rsidR="00426940" w:rsidRPr="006D01BA">
        <w:rPr>
          <w:rFonts w:ascii="Arial" w:hAnsi="Arial" w:cs="Arial"/>
          <w:color w:val="666699"/>
        </w:rPr>
        <w:t xml:space="preserve">                </w:t>
      </w:r>
      <w:r w:rsidRPr="006D01BA">
        <w:rPr>
          <w:rFonts w:ascii="Arial" w:hAnsi="Arial" w:cs="Arial"/>
          <w:color w:val="666699"/>
        </w:rPr>
        <w:t xml:space="preserve">romanticismo”. </w:t>
      </w:r>
      <w:r w:rsidR="00A11235" w:rsidRPr="006D01BA">
        <w:rPr>
          <w:rFonts w:ascii="Arial" w:hAnsi="Arial" w:cs="Arial"/>
          <w:color w:val="666699"/>
        </w:rPr>
        <w:t xml:space="preserve"> </w:t>
      </w:r>
      <w:r w:rsidRPr="006D01BA">
        <w:rPr>
          <w:rFonts w:ascii="Arial" w:hAnsi="Arial" w:cs="Arial"/>
          <w:color w:val="666699"/>
        </w:rPr>
        <w:t>Nato per comporre.</w:t>
      </w:r>
      <w:r w:rsidR="00A11235" w:rsidRPr="006D01BA">
        <w:rPr>
          <w:rFonts w:ascii="Arial" w:hAnsi="Arial" w:cs="Arial"/>
          <w:color w:val="666699"/>
        </w:rPr>
        <w:t xml:space="preserve"> </w:t>
      </w:r>
      <w:r w:rsidR="00F2796C" w:rsidRPr="006D01BA">
        <w:rPr>
          <w:rFonts w:ascii="Arial" w:hAnsi="Arial" w:cs="Arial"/>
          <w:color w:val="666699"/>
        </w:rPr>
        <w:t>Per maggiori informazioni sull'autore, vedi "Passeggiando con la</w:t>
      </w:r>
      <w:r w:rsidR="00426940" w:rsidRPr="006D01BA">
        <w:rPr>
          <w:rFonts w:ascii="Arial" w:hAnsi="Arial" w:cs="Arial"/>
          <w:color w:val="666699"/>
        </w:rPr>
        <w:t xml:space="preserve"> </w:t>
      </w:r>
      <w:r w:rsidR="00F2796C" w:rsidRPr="006D01BA">
        <w:rPr>
          <w:rFonts w:ascii="Arial" w:hAnsi="Arial" w:cs="Arial"/>
          <w:color w:val="666699"/>
        </w:rPr>
        <w:t>Musica",scaricabile gratuitamente dal sito: mariodemolli.com</w:t>
      </w:r>
    </w:p>
    <w:p w:rsidR="00D66A9E" w:rsidRPr="006D01BA" w:rsidRDefault="00D66A9E" w:rsidP="006C15B0">
      <w:pPr>
        <w:tabs>
          <w:tab w:val="left" w:pos="0"/>
          <w:tab w:val="left" w:pos="4253"/>
        </w:tabs>
        <w:spacing w:before="120" w:line="276" w:lineRule="auto"/>
        <w:rPr>
          <w:rFonts w:ascii="Arial" w:hAnsi="Arial" w:cs="Arial"/>
        </w:rPr>
      </w:pPr>
      <w:r w:rsidRPr="006D01BA">
        <w:rPr>
          <w:rFonts w:ascii="Arial" w:hAnsi="Arial" w:cs="Arial"/>
          <w:color w:val="000000"/>
        </w:rPr>
        <w:t>Studies Stage Works, per clarinetto</w:t>
      </w:r>
      <w:r w:rsidR="009C6A4B" w:rsidRPr="006D01BA">
        <w:rPr>
          <w:rFonts w:ascii="Arial" w:hAnsi="Arial" w:cs="Arial"/>
          <w:color w:val="000000"/>
        </w:rPr>
        <w:t xml:space="preserve"> </w:t>
      </w:r>
      <w:r w:rsidR="00A02F83" w:rsidRPr="006D01BA">
        <w:rPr>
          <w:rFonts w:ascii="Arial" w:hAnsi="Arial" w:cs="Arial"/>
          <w:color w:val="000000"/>
        </w:rPr>
        <w:t xml:space="preserve">o </w:t>
      </w:r>
      <w:r w:rsidR="009C6A4B" w:rsidRPr="006D01BA">
        <w:rPr>
          <w:rFonts w:ascii="Arial" w:hAnsi="Arial" w:cs="Arial"/>
          <w:color w:val="000000"/>
        </w:rPr>
        <w:t>insieme di clarinetti</w:t>
      </w:r>
      <w:r w:rsidRPr="006D01BA">
        <w:rPr>
          <w:rFonts w:ascii="Arial" w:hAnsi="Arial" w:cs="Arial"/>
          <w:color w:val="000000"/>
        </w:rPr>
        <w:t>.</w:t>
      </w:r>
    </w:p>
    <w:p w:rsidR="00D02FBF" w:rsidRPr="006D01BA" w:rsidRDefault="00D02FBF" w:rsidP="006C15B0">
      <w:pPr>
        <w:tabs>
          <w:tab w:val="left" w:pos="0"/>
          <w:tab w:val="left" w:pos="4253"/>
        </w:tabs>
        <w:spacing w:before="120" w:line="276" w:lineRule="auto"/>
        <w:rPr>
          <w:rFonts w:ascii="Arial" w:hAnsi="Arial" w:cs="Arial"/>
        </w:rPr>
      </w:pPr>
      <w:r w:rsidRPr="006D01BA">
        <w:rPr>
          <w:rFonts w:ascii="Arial" w:hAnsi="Arial" w:cs="Arial"/>
        </w:rPr>
        <w:t>Duetto concertino, clarinetto, fag</w:t>
      </w:r>
      <w:r w:rsidR="00080157" w:rsidRPr="006D01BA">
        <w:rPr>
          <w:rFonts w:ascii="Arial" w:hAnsi="Arial" w:cs="Arial"/>
        </w:rPr>
        <w:t>otto,</w:t>
      </w:r>
      <w:r w:rsidR="00A02F83" w:rsidRPr="006D01BA">
        <w:rPr>
          <w:rFonts w:ascii="Arial" w:hAnsi="Arial" w:cs="Arial"/>
        </w:rPr>
        <w:t xml:space="preserve"> </w:t>
      </w:r>
      <w:r w:rsidR="00C67B4A" w:rsidRPr="006D01BA">
        <w:rPr>
          <w:rFonts w:ascii="Arial" w:hAnsi="Arial" w:cs="Arial"/>
        </w:rPr>
        <w:t xml:space="preserve">arpa, </w:t>
      </w:r>
      <w:r w:rsidRPr="006D01BA">
        <w:rPr>
          <w:rFonts w:ascii="Arial" w:hAnsi="Arial" w:cs="Arial"/>
        </w:rPr>
        <w:t>archi (1947</w:t>
      </w:r>
      <w:r w:rsidR="00080157" w:rsidRPr="006D01BA">
        <w:rPr>
          <w:rFonts w:ascii="Arial" w:hAnsi="Arial" w:cs="Arial"/>
        </w:rPr>
        <w:t>, 20’30</w:t>
      </w:r>
      <w:r w:rsidRPr="006D01BA">
        <w:rPr>
          <w:rFonts w:ascii="Arial" w:hAnsi="Arial" w:cs="Arial"/>
        </w:rPr>
        <w:t>).</w:t>
      </w:r>
    </w:p>
    <w:p w:rsidR="00A02F83" w:rsidRPr="006D01BA" w:rsidRDefault="00A722C3"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Romanza </w:t>
      </w:r>
      <w:r w:rsidR="000A2184" w:rsidRPr="006D01BA">
        <w:rPr>
          <w:rFonts w:ascii="Arial" w:hAnsi="Arial" w:cs="Arial"/>
        </w:rPr>
        <w:t xml:space="preserve">in Mib, </w:t>
      </w:r>
      <w:r w:rsidR="00E329CF" w:rsidRPr="006D01BA">
        <w:rPr>
          <w:rFonts w:ascii="Arial" w:hAnsi="Arial" w:cs="Arial"/>
        </w:rPr>
        <w:t xml:space="preserve">AV 61, </w:t>
      </w:r>
      <w:r w:rsidRPr="006D01BA">
        <w:rPr>
          <w:rFonts w:ascii="Arial" w:hAnsi="Arial" w:cs="Arial"/>
        </w:rPr>
        <w:t>clarinetto</w:t>
      </w:r>
      <w:r w:rsidR="00D02FBF" w:rsidRPr="006D01BA">
        <w:rPr>
          <w:rFonts w:ascii="Arial" w:hAnsi="Arial" w:cs="Arial"/>
        </w:rPr>
        <w:t xml:space="preserve"> e orch.</w:t>
      </w:r>
      <w:r w:rsidR="00E329CF" w:rsidRPr="006D01BA">
        <w:rPr>
          <w:rFonts w:ascii="Arial" w:hAnsi="Arial" w:cs="Arial"/>
        </w:rPr>
        <w:t xml:space="preserve"> o pf.</w:t>
      </w:r>
      <w:r w:rsidR="00D02FBF" w:rsidRPr="006D01BA">
        <w:rPr>
          <w:rFonts w:ascii="Arial" w:hAnsi="Arial" w:cs="Arial"/>
        </w:rPr>
        <w:t xml:space="preserve"> </w:t>
      </w:r>
      <w:r w:rsidRPr="006D01BA">
        <w:rPr>
          <w:rFonts w:ascii="Arial" w:hAnsi="Arial" w:cs="Arial"/>
          <w:lang w:val="en-US"/>
        </w:rPr>
        <w:t>(1879</w:t>
      </w:r>
      <w:r w:rsidR="00D02FBF" w:rsidRPr="006D01BA">
        <w:rPr>
          <w:rFonts w:ascii="Arial" w:hAnsi="Arial" w:cs="Arial"/>
          <w:lang w:val="en-US"/>
        </w:rPr>
        <w:t>, 9’20</w:t>
      </w:r>
      <w:r w:rsidRPr="006D01BA">
        <w:rPr>
          <w:rFonts w:ascii="Arial" w:hAnsi="Arial" w:cs="Arial"/>
          <w:lang w:val="en-US"/>
        </w:rPr>
        <w:t>).</w:t>
      </w:r>
    </w:p>
    <w:p w:rsidR="00E329CF" w:rsidRPr="006D01BA" w:rsidRDefault="00E329CF" w:rsidP="006C15B0">
      <w:pPr>
        <w:tabs>
          <w:tab w:val="left" w:pos="0"/>
          <w:tab w:val="left" w:pos="4253"/>
        </w:tabs>
        <w:spacing w:before="120" w:line="276" w:lineRule="auto"/>
        <w:rPr>
          <w:rFonts w:ascii="Arial" w:hAnsi="Arial" w:cs="Arial"/>
          <w:lang w:val="en-US"/>
        </w:rPr>
      </w:pPr>
    </w:p>
    <w:p w:rsidR="00A968F4" w:rsidRPr="006D01BA" w:rsidRDefault="00A968F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STRAVINSKIJ  Igor                       </w:t>
      </w:r>
      <w:r w:rsidR="007B4E13" w:rsidRPr="006D01BA">
        <w:rPr>
          <w:rFonts w:ascii="Arial" w:hAnsi="Arial" w:cs="Arial"/>
          <w:color w:val="666699"/>
          <w:u w:val="single"/>
          <w:lang w:val="en-US"/>
        </w:rPr>
        <w:tab/>
      </w:r>
      <w:r w:rsidRPr="006D01BA">
        <w:rPr>
          <w:rFonts w:ascii="Arial" w:hAnsi="Arial" w:cs="Arial"/>
          <w:color w:val="666699"/>
          <w:u w:val="single"/>
          <w:lang w:val="en-US"/>
        </w:rPr>
        <w:t>Oranienbaum, 25.10.1882 - New York, 3.6.1971.</w:t>
      </w:r>
    </w:p>
    <w:p w:rsidR="00207A47" w:rsidRPr="006D01BA" w:rsidRDefault="003E323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Allievo di R. Korsakov. A Parigi si fa conoscere musicando i Balletti di Diaghilev. Nel 1910 presenta </w:t>
      </w:r>
      <w:r w:rsidR="00426940" w:rsidRPr="006D01BA">
        <w:rPr>
          <w:rFonts w:ascii="Arial" w:hAnsi="Arial" w:cs="Arial"/>
          <w:color w:val="666699"/>
          <w:sz w:val="20"/>
          <w:szCs w:val="20"/>
        </w:rPr>
        <w:t xml:space="preserve">                    </w:t>
      </w:r>
      <w:r w:rsidRPr="006D01BA">
        <w:rPr>
          <w:rFonts w:ascii="Arial" w:hAnsi="Arial" w:cs="Arial"/>
          <w:color w:val="666699"/>
          <w:sz w:val="20"/>
          <w:szCs w:val="20"/>
        </w:rPr>
        <w:t>Uccello di fuoco, nel 1911 Petroucka. Si consacra un nuovo grande compositore. Ma...il 29 maggio 1913</w:t>
      </w:r>
      <w:r w:rsidR="00AB6DCF" w:rsidRPr="006D01BA">
        <w:rPr>
          <w:rFonts w:ascii="Arial" w:hAnsi="Arial" w:cs="Arial"/>
          <w:color w:val="666699"/>
          <w:sz w:val="20"/>
          <w:szCs w:val="20"/>
        </w:rPr>
        <w:t>,</w:t>
      </w:r>
      <w:r w:rsidRPr="006D01BA">
        <w:rPr>
          <w:rFonts w:ascii="Arial" w:hAnsi="Arial" w:cs="Arial"/>
          <w:color w:val="666699"/>
          <w:sz w:val="20"/>
          <w:szCs w:val="20"/>
        </w:rPr>
        <w:t xml:space="preserve"> Stravinskij dirige uno dei capolavori del ‘900, la sua </w:t>
      </w:r>
      <w:r w:rsidR="00AB6DCF" w:rsidRPr="006D01BA">
        <w:rPr>
          <w:rFonts w:ascii="Arial" w:hAnsi="Arial" w:cs="Arial"/>
          <w:color w:val="666699"/>
          <w:sz w:val="20"/>
          <w:szCs w:val="20"/>
        </w:rPr>
        <w:t>“</w:t>
      </w:r>
      <w:r w:rsidRPr="006D01BA">
        <w:rPr>
          <w:rFonts w:ascii="Arial" w:hAnsi="Arial" w:cs="Arial"/>
          <w:color w:val="666699"/>
          <w:sz w:val="20"/>
          <w:szCs w:val="20"/>
        </w:rPr>
        <w:t>Sagra della primavera</w:t>
      </w:r>
      <w:r w:rsidR="00AB6DCF" w:rsidRPr="006D01BA">
        <w:rPr>
          <w:rFonts w:ascii="Arial" w:hAnsi="Arial" w:cs="Arial"/>
          <w:color w:val="666699"/>
          <w:sz w:val="20"/>
          <w:szCs w:val="20"/>
        </w:rPr>
        <w:t>”</w:t>
      </w:r>
      <w:r w:rsidRPr="006D01BA">
        <w:rPr>
          <w:rFonts w:ascii="Arial" w:hAnsi="Arial" w:cs="Arial"/>
          <w:color w:val="666699"/>
          <w:sz w:val="20"/>
          <w:szCs w:val="20"/>
        </w:rPr>
        <w:t xml:space="preserve">, con risultati... disastrosi. </w:t>
      </w:r>
      <w:r w:rsidR="00426940" w:rsidRPr="006D01BA">
        <w:rPr>
          <w:rFonts w:ascii="Arial" w:hAnsi="Arial" w:cs="Arial"/>
          <w:color w:val="666699"/>
          <w:sz w:val="20"/>
          <w:szCs w:val="20"/>
        </w:rPr>
        <w:t xml:space="preserve">                      </w:t>
      </w:r>
      <w:r w:rsidRPr="006D01BA">
        <w:rPr>
          <w:rFonts w:ascii="Arial" w:hAnsi="Arial" w:cs="Arial"/>
          <w:color w:val="666699"/>
          <w:sz w:val="20"/>
          <w:szCs w:val="20"/>
        </w:rPr>
        <w:t>Risate e tumulto in sala.</w:t>
      </w:r>
      <w:r w:rsidR="00426940" w:rsidRPr="006D01BA">
        <w:rPr>
          <w:rFonts w:ascii="Arial" w:hAnsi="Arial" w:cs="Arial"/>
          <w:color w:val="666699"/>
          <w:sz w:val="20"/>
          <w:szCs w:val="20"/>
        </w:rPr>
        <w:t xml:space="preserve"> </w:t>
      </w:r>
      <w:r w:rsidRPr="006D01BA">
        <w:rPr>
          <w:rFonts w:ascii="Arial" w:hAnsi="Arial" w:cs="Arial"/>
          <w:color w:val="666699"/>
          <w:sz w:val="20"/>
          <w:szCs w:val="20"/>
        </w:rPr>
        <w:t>Lo stesso Cocteau ebbe a dire che:</w:t>
      </w:r>
      <w:r w:rsidR="002E0CB5" w:rsidRPr="006D01BA">
        <w:rPr>
          <w:rFonts w:ascii="Arial" w:hAnsi="Arial" w:cs="Arial"/>
          <w:color w:val="666699"/>
          <w:sz w:val="20"/>
          <w:szCs w:val="20"/>
        </w:rPr>
        <w:t xml:space="preserve"> </w:t>
      </w:r>
      <w:r w:rsidRPr="006D01BA">
        <w:rPr>
          <w:rFonts w:ascii="Arial" w:hAnsi="Arial" w:cs="Arial"/>
          <w:color w:val="666699"/>
          <w:sz w:val="20"/>
          <w:szCs w:val="20"/>
        </w:rPr>
        <w:t>”Un pubblico così decadente non po</w:t>
      </w:r>
      <w:r w:rsidR="00E329CF" w:rsidRPr="006D01BA">
        <w:rPr>
          <w:rFonts w:ascii="Arial" w:hAnsi="Arial" w:cs="Arial"/>
          <w:color w:val="666699"/>
          <w:sz w:val="20"/>
          <w:szCs w:val="20"/>
        </w:rPr>
        <w:t xml:space="preserve">teva comprendere un capolavoro, </w:t>
      </w:r>
      <w:r w:rsidRPr="006D01BA">
        <w:rPr>
          <w:rFonts w:ascii="Arial" w:hAnsi="Arial" w:cs="Arial"/>
          <w:color w:val="666699"/>
          <w:sz w:val="20"/>
          <w:szCs w:val="20"/>
        </w:rPr>
        <w:t xml:space="preserve">colmo di nuova vita”. Alla seconda serata, successo strepitoso! </w:t>
      </w:r>
      <w:r w:rsidR="00426940" w:rsidRPr="006D01BA">
        <w:rPr>
          <w:rFonts w:ascii="Arial" w:hAnsi="Arial" w:cs="Arial"/>
          <w:color w:val="666699"/>
          <w:sz w:val="20"/>
          <w:szCs w:val="20"/>
        </w:rPr>
        <w:t xml:space="preserve">                                      </w:t>
      </w:r>
      <w:r w:rsidRPr="006D01BA">
        <w:rPr>
          <w:rFonts w:ascii="Arial" w:hAnsi="Arial" w:cs="Arial"/>
          <w:color w:val="666699"/>
          <w:sz w:val="20"/>
          <w:szCs w:val="20"/>
        </w:rPr>
        <w:t>Un gran musicista ma, da quel momento,</w:t>
      </w:r>
      <w:r w:rsidR="00E329CF" w:rsidRPr="006D01BA">
        <w:rPr>
          <w:rFonts w:ascii="Arial" w:hAnsi="Arial" w:cs="Arial"/>
          <w:color w:val="666699"/>
          <w:sz w:val="20"/>
          <w:szCs w:val="20"/>
        </w:rPr>
        <w:t xml:space="preserve"> </w:t>
      </w:r>
      <w:r w:rsidRPr="006D01BA">
        <w:rPr>
          <w:rFonts w:ascii="Arial" w:hAnsi="Arial" w:cs="Arial"/>
          <w:color w:val="666699"/>
          <w:sz w:val="20"/>
          <w:szCs w:val="20"/>
        </w:rPr>
        <w:t>talvolta graffiante.</w:t>
      </w:r>
      <w:r w:rsidR="00F2796C" w:rsidRPr="006D01BA">
        <w:rPr>
          <w:rFonts w:ascii="Arial" w:hAnsi="Arial" w:cs="Arial"/>
          <w:color w:val="666699"/>
          <w:sz w:val="20"/>
          <w:szCs w:val="20"/>
        </w:rPr>
        <w:t xml:space="preserve">Per maggiori informazioni sull'autore, </w:t>
      </w:r>
      <w:r w:rsidR="00426940" w:rsidRPr="006D01BA">
        <w:rPr>
          <w:rFonts w:ascii="Arial" w:hAnsi="Arial" w:cs="Arial"/>
          <w:color w:val="666699"/>
          <w:sz w:val="20"/>
          <w:szCs w:val="20"/>
        </w:rPr>
        <w:t xml:space="preserve">                           </w:t>
      </w:r>
      <w:r w:rsidR="00F2796C" w:rsidRPr="006D01BA">
        <w:rPr>
          <w:rFonts w:ascii="Arial" w:hAnsi="Arial" w:cs="Arial"/>
          <w:color w:val="666699"/>
          <w:sz w:val="20"/>
          <w:szCs w:val="20"/>
        </w:rPr>
        <w:t>vedi "Passeggiando con la Musica", scaricabile gratuitamente dal sito: mariodemolli.com</w:t>
      </w:r>
    </w:p>
    <w:p w:rsidR="00D65A81" w:rsidRPr="006D01BA" w:rsidRDefault="00394C1B"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BB7119" w:rsidRPr="006D01BA">
        <w:rPr>
          <w:rFonts w:ascii="Arial" w:hAnsi="Arial" w:cs="Arial"/>
        </w:rPr>
        <w:t>3 Pièces(1919</w:t>
      </w:r>
      <w:r w:rsidR="005134F1" w:rsidRPr="006D01BA">
        <w:rPr>
          <w:rFonts w:ascii="Arial" w:hAnsi="Arial" w:cs="Arial"/>
        </w:rPr>
        <w:t xml:space="preserve">):   1) </w:t>
      </w:r>
      <w:r w:rsidR="006A4F61" w:rsidRPr="006D01BA">
        <w:rPr>
          <w:rFonts w:ascii="Arial" w:hAnsi="Arial" w:cs="Arial"/>
        </w:rPr>
        <w:t>1</w:t>
      </w:r>
      <w:r w:rsidR="005134F1" w:rsidRPr="006D01BA">
        <w:rPr>
          <w:rFonts w:ascii="Arial" w:hAnsi="Arial" w:cs="Arial"/>
        </w:rPr>
        <w:t>’</w:t>
      </w:r>
      <w:r w:rsidR="00EE2BEA" w:rsidRPr="006D01BA">
        <w:rPr>
          <w:rFonts w:ascii="Arial" w:hAnsi="Arial" w:cs="Arial"/>
        </w:rPr>
        <w:t>4</w:t>
      </w:r>
      <w:r w:rsidR="008B35E6" w:rsidRPr="006D01BA">
        <w:rPr>
          <w:rFonts w:ascii="Arial" w:hAnsi="Arial" w:cs="Arial"/>
        </w:rPr>
        <w:t>0</w:t>
      </w:r>
      <w:r w:rsidR="00BB7119" w:rsidRPr="006D01BA">
        <w:rPr>
          <w:rFonts w:ascii="Arial" w:hAnsi="Arial" w:cs="Arial"/>
        </w:rPr>
        <w:t>,</w:t>
      </w:r>
      <w:r w:rsidR="005134F1" w:rsidRPr="006D01BA">
        <w:rPr>
          <w:rFonts w:ascii="Arial" w:hAnsi="Arial" w:cs="Arial"/>
        </w:rPr>
        <w:t xml:space="preserve">   2) </w:t>
      </w:r>
      <w:r w:rsidR="00EE2BEA" w:rsidRPr="006D01BA">
        <w:rPr>
          <w:rFonts w:ascii="Arial" w:hAnsi="Arial" w:cs="Arial"/>
        </w:rPr>
        <w:t>0</w:t>
      </w:r>
      <w:r w:rsidR="005134F1" w:rsidRPr="006D01BA">
        <w:rPr>
          <w:rFonts w:ascii="Arial" w:hAnsi="Arial" w:cs="Arial"/>
        </w:rPr>
        <w:t>’</w:t>
      </w:r>
      <w:r w:rsidR="00EE2BEA" w:rsidRPr="006D01BA">
        <w:rPr>
          <w:rFonts w:ascii="Arial" w:hAnsi="Arial" w:cs="Arial"/>
        </w:rPr>
        <w:t>5</w:t>
      </w:r>
      <w:r w:rsidR="0010686F" w:rsidRPr="006D01BA">
        <w:rPr>
          <w:rFonts w:ascii="Arial" w:hAnsi="Arial" w:cs="Arial"/>
        </w:rPr>
        <w:t>5</w:t>
      </w:r>
      <w:r w:rsidR="005134F1" w:rsidRPr="006D01BA">
        <w:rPr>
          <w:rFonts w:ascii="Arial" w:hAnsi="Arial" w:cs="Arial"/>
        </w:rPr>
        <w:t>,   3) 1’1</w:t>
      </w:r>
      <w:r w:rsidR="00EE2BEA" w:rsidRPr="006D01BA">
        <w:rPr>
          <w:rFonts w:ascii="Arial" w:hAnsi="Arial" w:cs="Arial"/>
        </w:rPr>
        <w:t>0</w:t>
      </w:r>
      <w:r w:rsidR="00BB7119" w:rsidRPr="006D01BA">
        <w:rPr>
          <w:rFonts w:ascii="Arial" w:hAnsi="Arial" w:cs="Arial"/>
        </w:rPr>
        <w:t>.</w:t>
      </w:r>
      <w:r w:rsidRPr="006D01BA">
        <w:rPr>
          <w:rFonts w:ascii="Arial" w:hAnsi="Arial" w:cs="Arial"/>
        </w:rPr>
        <w:t xml:space="preserve">   Pour Picasso (0’30).</w:t>
      </w:r>
    </w:p>
    <w:p w:rsidR="0010686F" w:rsidRPr="006D01BA" w:rsidRDefault="0010686F" w:rsidP="006C15B0">
      <w:pPr>
        <w:tabs>
          <w:tab w:val="left" w:pos="0"/>
          <w:tab w:val="left" w:pos="4253"/>
        </w:tabs>
        <w:spacing w:before="120" w:line="276" w:lineRule="auto"/>
        <w:rPr>
          <w:rFonts w:ascii="Arial" w:hAnsi="Arial" w:cs="Arial"/>
          <w:vanish/>
        </w:rPr>
      </w:pPr>
    </w:p>
    <w:p w:rsidR="005134F1" w:rsidRPr="006D01BA" w:rsidRDefault="005134F1" w:rsidP="006C15B0">
      <w:pPr>
        <w:tabs>
          <w:tab w:val="left" w:pos="0"/>
          <w:tab w:val="left" w:pos="4253"/>
        </w:tabs>
        <w:spacing w:before="120" w:line="276" w:lineRule="auto"/>
        <w:rPr>
          <w:rFonts w:ascii="Arial" w:hAnsi="Arial" w:cs="Arial"/>
          <w:vanish/>
        </w:rPr>
      </w:pPr>
    </w:p>
    <w:p w:rsidR="00644A46" w:rsidRPr="006D01BA" w:rsidRDefault="00BB7119"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Histoire du soldat, vl. cl. pf. </w:t>
      </w:r>
      <w:r w:rsidRPr="006D01BA">
        <w:rPr>
          <w:rFonts w:ascii="Arial" w:hAnsi="Arial" w:cs="Arial"/>
        </w:rPr>
        <w:t>(1919, 13’40).</w:t>
      </w:r>
      <w:r w:rsidR="00B17273" w:rsidRPr="006D01BA">
        <w:rPr>
          <w:rFonts w:ascii="Arial" w:hAnsi="Arial" w:cs="Arial"/>
        </w:rPr>
        <w:t xml:space="preserve">   </w:t>
      </w:r>
      <w:r w:rsidR="003E3237" w:rsidRPr="006D01BA">
        <w:rPr>
          <w:rFonts w:ascii="Arial" w:hAnsi="Arial" w:cs="Arial"/>
        </w:rPr>
        <w:t>Ebony Concerto</w:t>
      </w:r>
      <w:r w:rsidR="007C2AB8" w:rsidRPr="006D01BA">
        <w:rPr>
          <w:rFonts w:ascii="Arial" w:hAnsi="Arial" w:cs="Arial"/>
        </w:rPr>
        <w:t>,</w:t>
      </w:r>
      <w:r w:rsidR="009C5225" w:rsidRPr="006D01BA">
        <w:rPr>
          <w:rFonts w:ascii="Arial" w:hAnsi="Arial" w:cs="Arial"/>
        </w:rPr>
        <w:t>clarinetto</w:t>
      </w:r>
      <w:r w:rsidR="002F5585" w:rsidRPr="006D01BA">
        <w:rPr>
          <w:rFonts w:ascii="Arial" w:hAnsi="Arial" w:cs="Arial"/>
        </w:rPr>
        <w:t xml:space="preserve"> e orch. </w:t>
      </w:r>
      <w:r w:rsidR="003E3237" w:rsidRPr="006D01BA">
        <w:rPr>
          <w:rFonts w:ascii="Arial" w:hAnsi="Arial" w:cs="Arial"/>
        </w:rPr>
        <w:t>(1945</w:t>
      </w:r>
      <w:r w:rsidR="007C2AB8" w:rsidRPr="006D01BA">
        <w:rPr>
          <w:rFonts w:ascii="Arial" w:hAnsi="Arial" w:cs="Arial"/>
        </w:rPr>
        <w:t xml:space="preserve">, </w:t>
      </w:r>
      <w:r w:rsidR="002F5585" w:rsidRPr="006D01BA">
        <w:rPr>
          <w:rFonts w:ascii="Arial" w:hAnsi="Arial" w:cs="Arial"/>
        </w:rPr>
        <w:t>8</w:t>
      </w:r>
      <w:r w:rsidR="007C2AB8" w:rsidRPr="006D01BA">
        <w:rPr>
          <w:rFonts w:ascii="Arial" w:hAnsi="Arial" w:cs="Arial"/>
        </w:rPr>
        <w:t>’</w:t>
      </w:r>
      <w:r w:rsidR="002F5585" w:rsidRPr="006D01BA">
        <w:rPr>
          <w:rFonts w:ascii="Arial" w:hAnsi="Arial" w:cs="Arial"/>
        </w:rPr>
        <w:t>45</w:t>
      </w:r>
      <w:r w:rsidR="003E3237" w:rsidRPr="006D01BA">
        <w:rPr>
          <w:rFonts w:ascii="Arial" w:hAnsi="Arial" w:cs="Arial"/>
        </w:rPr>
        <w:t>).</w:t>
      </w:r>
    </w:p>
    <w:p w:rsidR="00644A46" w:rsidRPr="006D01BA" w:rsidRDefault="003E3237" w:rsidP="006C15B0">
      <w:pPr>
        <w:tabs>
          <w:tab w:val="left" w:pos="0"/>
          <w:tab w:val="left" w:pos="4253"/>
        </w:tabs>
        <w:spacing w:before="120" w:line="276" w:lineRule="auto"/>
        <w:rPr>
          <w:rFonts w:ascii="Arial" w:hAnsi="Arial" w:cs="Arial"/>
        </w:rPr>
      </w:pPr>
      <w:r w:rsidRPr="006D01BA">
        <w:rPr>
          <w:rFonts w:ascii="Arial" w:hAnsi="Arial" w:cs="Arial"/>
        </w:rPr>
        <w:t xml:space="preserve">Settimino (1953) e Ottetto (1958) con </w:t>
      </w:r>
      <w:r w:rsidR="009C5225" w:rsidRPr="006D01BA">
        <w:rPr>
          <w:rFonts w:ascii="Arial" w:hAnsi="Arial" w:cs="Arial"/>
        </w:rPr>
        <w:t>clarinetto</w:t>
      </w:r>
      <w:r w:rsidR="00644A46" w:rsidRPr="006D01BA">
        <w:rPr>
          <w:rFonts w:ascii="Arial" w:hAnsi="Arial" w:cs="Arial"/>
        </w:rPr>
        <w:t>.</w:t>
      </w:r>
      <w:r w:rsidR="00B17273" w:rsidRPr="006D01BA">
        <w:rPr>
          <w:rFonts w:ascii="Arial" w:hAnsi="Arial" w:cs="Arial"/>
        </w:rPr>
        <w:t xml:space="preserve">   </w:t>
      </w:r>
      <w:r w:rsidR="00644A46" w:rsidRPr="006D01BA">
        <w:rPr>
          <w:rFonts w:ascii="Arial" w:hAnsi="Arial" w:cs="Arial"/>
        </w:rPr>
        <w:t>Pribaoutki, con clarinetto (1914).</w:t>
      </w:r>
    </w:p>
    <w:p w:rsidR="002F5585" w:rsidRPr="006D01BA" w:rsidRDefault="003E3237"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Epitaphium per fl. </w:t>
      </w:r>
      <w:r w:rsidR="009C5225" w:rsidRPr="006D01BA">
        <w:rPr>
          <w:rFonts w:ascii="Arial" w:hAnsi="Arial" w:cs="Arial"/>
        </w:rPr>
        <w:t>clarinetto</w:t>
      </w:r>
      <w:r w:rsidR="00AA4BF4" w:rsidRPr="006D01BA">
        <w:rPr>
          <w:rFonts w:ascii="Arial" w:hAnsi="Arial" w:cs="Arial"/>
        </w:rPr>
        <w:t>,</w:t>
      </w:r>
      <w:r w:rsidRPr="006D01BA">
        <w:rPr>
          <w:rFonts w:ascii="Arial" w:hAnsi="Arial" w:cs="Arial"/>
        </w:rPr>
        <w:t xml:space="preserve"> arpa (1959).</w:t>
      </w:r>
      <w:r w:rsidR="00B17273" w:rsidRPr="006D01BA">
        <w:rPr>
          <w:rFonts w:ascii="Arial" w:hAnsi="Arial" w:cs="Arial"/>
        </w:rPr>
        <w:t xml:space="preserve">   </w:t>
      </w:r>
      <w:r w:rsidR="00644A46" w:rsidRPr="006D01BA">
        <w:rPr>
          <w:rFonts w:ascii="Arial" w:hAnsi="Arial" w:cs="Arial"/>
          <w:lang w:val="fr-FR"/>
        </w:rPr>
        <w:t>Berceuses du chat, voce e 3 clarinetti (1916).</w:t>
      </w:r>
    </w:p>
    <w:p w:rsidR="00FB6D2D" w:rsidRPr="006D01BA" w:rsidRDefault="00FB6D2D" w:rsidP="006C15B0">
      <w:pPr>
        <w:tabs>
          <w:tab w:val="left" w:pos="0"/>
          <w:tab w:val="left" w:pos="4253"/>
        </w:tabs>
        <w:spacing w:before="120" w:line="276" w:lineRule="auto"/>
        <w:rPr>
          <w:rFonts w:ascii="Arial" w:hAnsi="Arial" w:cs="Arial"/>
          <w:lang w:val="fr-FR"/>
        </w:rPr>
      </w:pPr>
    </w:p>
    <w:p w:rsidR="003A112A" w:rsidRPr="006D01BA" w:rsidRDefault="003A112A"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STRAYHORN  Billy William</w:t>
      </w:r>
      <w:r w:rsidRPr="006D01BA">
        <w:rPr>
          <w:rFonts w:ascii="Arial" w:hAnsi="Arial" w:cs="Arial"/>
          <w:color w:val="666699"/>
          <w:u w:val="single"/>
          <w:lang w:val="en-US"/>
        </w:rPr>
        <w:tab/>
        <w:t>Dayton, 22.11.1915 - New York, 31.5.1967.</w:t>
      </w:r>
    </w:p>
    <w:p w:rsidR="003A112A" w:rsidRPr="006D01BA" w:rsidRDefault="003A112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Pianista e compositore americano, studi al Pittsburgh Institute. Per circa 20 anni collaborò ai successi di </w:t>
      </w:r>
      <w:r w:rsidR="00426940" w:rsidRPr="006D01BA">
        <w:rPr>
          <w:rFonts w:ascii="Arial" w:hAnsi="Arial" w:cs="Arial"/>
          <w:color w:val="666699"/>
          <w:sz w:val="20"/>
          <w:szCs w:val="20"/>
        </w:rPr>
        <w:t xml:space="preserve">           </w:t>
      </w:r>
      <w:r w:rsidRPr="006D01BA">
        <w:rPr>
          <w:rFonts w:ascii="Arial" w:hAnsi="Arial" w:cs="Arial"/>
          <w:color w:val="666699"/>
          <w:sz w:val="20"/>
          <w:szCs w:val="20"/>
        </w:rPr>
        <w:t>Duke Ellington.</w:t>
      </w:r>
    </w:p>
    <w:p w:rsidR="003A112A" w:rsidRPr="006D01BA" w:rsidRDefault="003A112A" w:rsidP="006C15B0">
      <w:pPr>
        <w:tabs>
          <w:tab w:val="left" w:pos="0"/>
          <w:tab w:val="left" w:pos="4253"/>
        </w:tabs>
        <w:spacing w:before="120" w:line="276" w:lineRule="auto"/>
        <w:rPr>
          <w:rFonts w:ascii="Arial" w:hAnsi="Arial" w:cs="Arial"/>
        </w:rPr>
      </w:pPr>
      <w:r w:rsidRPr="006D01BA">
        <w:rPr>
          <w:rFonts w:ascii="Arial" w:hAnsi="Arial" w:cs="Arial"/>
        </w:rPr>
        <w:t>Chelsea Bridge per insieme di clarinetti (1952, 5’15).</w:t>
      </w:r>
    </w:p>
    <w:p w:rsidR="00221FA7" w:rsidRPr="006D01BA" w:rsidRDefault="00221FA7" w:rsidP="006C15B0">
      <w:pPr>
        <w:tabs>
          <w:tab w:val="left" w:pos="0"/>
          <w:tab w:val="left" w:pos="4253"/>
        </w:tabs>
        <w:spacing w:before="120" w:line="276" w:lineRule="auto"/>
        <w:rPr>
          <w:rFonts w:ascii="Arial" w:hAnsi="Arial" w:cs="Arial"/>
        </w:rPr>
      </w:pPr>
    </w:p>
    <w:p w:rsidR="00221FA7" w:rsidRPr="006D01BA" w:rsidRDefault="00221FA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STUCKY  Steven</w:t>
      </w:r>
      <w:r w:rsidRPr="006D01BA">
        <w:rPr>
          <w:rFonts w:ascii="Arial" w:hAnsi="Arial" w:cs="Arial"/>
          <w:color w:val="666699"/>
          <w:u w:val="single"/>
          <w:lang w:val="en-US"/>
        </w:rPr>
        <w:tab/>
        <w:t>Hutchinson, 7.11.1949</w:t>
      </w:r>
      <w:r w:rsidR="00BB39D5" w:rsidRPr="006D01BA">
        <w:rPr>
          <w:rFonts w:ascii="Arial" w:hAnsi="Arial" w:cs="Arial"/>
          <w:color w:val="666699"/>
          <w:u w:val="single"/>
          <w:lang w:val="en-US"/>
        </w:rPr>
        <w:t xml:space="preserve"> </w:t>
      </w:r>
      <w:r w:rsidR="00BB39D5" w:rsidRPr="006D01BA">
        <w:rPr>
          <w:rFonts w:ascii="Arial" w:hAnsi="Arial" w:cs="Arial"/>
          <w:color w:val="666699"/>
          <w:u w:val="single"/>
          <w:lang w:val="en-US" w:eastAsia="en-US" w:bidi="en-US"/>
        </w:rPr>
        <w:t>- New York, 14.2.2016.</w:t>
      </w:r>
    </w:p>
    <w:p w:rsidR="00221FA7" w:rsidRPr="006D01BA" w:rsidRDefault="00221FA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violista e direttore d’orchestra. Studi ad Abilene con Preston (vla), Sumerlin (comp.) e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Scheer (dir. d’orch.). Perfezionamento alla Baylor e alla Cornell con R. Willis, R. Palmer e K. Husa in </w:t>
      </w:r>
      <w:r w:rsidR="002F55B8">
        <w:rPr>
          <w:rFonts w:ascii="Arial" w:hAnsi="Arial" w:cs="Arial"/>
          <w:color w:val="666699"/>
          <w:sz w:val="20"/>
          <w:szCs w:val="20"/>
        </w:rPr>
        <w:t xml:space="preserve"> </w:t>
      </w:r>
      <w:r w:rsidRPr="006D01BA">
        <w:rPr>
          <w:rFonts w:ascii="Arial" w:hAnsi="Arial" w:cs="Arial"/>
          <w:color w:val="666699"/>
          <w:sz w:val="20"/>
          <w:szCs w:val="20"/>
        </w:rPr>
        <w:t xml:space="preserve">composizione e in direzione d’orchestra con D. Sternberg. Insegnante di composizione alla Cornell.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Compositore residente e Associato alla Filarmonica di Los Angeles dal 1988 al 2009 (un record nella </w:t>
      </w:r>
      <w:r w:rsidR="00426940" w:rsidRPr="006D01BA">
        <w:rPr>
          <w:rFonts w:ascii="Arial" w:hAnsi="Arial" w:cs="Arial"/>
          <w:color w:val="666699"/>
          <w:sz w:val="20"/>
          <w:szCs w:val="20"/>
        </w:rPr>
        <w:t xml:space="preserve">                            </w:t>
      </w:r>
      <w:r w:rsidRPr="006D01BA">
        <w:rPr>
          <w:rFonts w:ascii="Arial" w:hAnsi="Arial" w:cs="Arial"/>
          <w:color w:val="666699"/>
          <w:sz w:val="20"/>
          <w:szCs w:val="20"/>
        </w:rPr>
        <w:t>storia delle Orchestre americane). Vincitore di 20 premi, compreso il prestigioso Pulitzer, nel 2005.</w:t>
      </w:r>
    </w:p>
    <w:p w:rsidR="00221FA7" w:rsidRPr="006D01BA" w:rsidRDefault="00221FA7" w:rsidP="006C15B0">
      <w:pPr>
        <w:tabs>
          <w:tab w:val="left" w:pos="0"/>
          <w:tab w:val="left" w:pos="4253"/>
        </w:tabs>
        <w:spacing w:before="120" w:line="276" w:lineRule="auto"/>
        <w:rPr>
          <w:rFonts w:ascii="Arial" w:hAnsi="Arial" w:cs="Arial"/>
        </w:rPr>
      </w:pPr>
      <w:r w:rsidRPr="006D01BA">
        <w:rPr>
          <w:rFonts w:ascii="Arial" w:hAnsi="Arial" w:cs="Arial"/>
        </w:rPr>
        <w:t>Meditazione e Danza, clarinetto e pf. (2004).   Quartetto, cl. vla. vcl. pf. (1973).</w:t>
      </w:r>
    </w:p>
    <w:p w:rsidR="00BB39D5" w:rsidRPr="006D01BA" w:rsidRDefault="00BB39D5" w:rsidP="006C15B0">
      <w:pPr>
        <w:tabs>
          <w:tab w:val="left" w:pos="0"/>
          <w:tab w:val="left" w:pos="4253"/>
        </w:tabs>
        <w:spacing w:before="120" w:line="276" w:lineRule="auto"/>
        <w:rPr>
          <w:rFonts w:ascii="Arial" w:hAnsi="Arial" w:cs="Arial"/>
        </w:rPr>
      </w:pPr>
      <w:r w:rsidRPr="006D01BA">
        <w:rPr>
          <w:rFonts w:ascii="Arial" w:hAnsi="Arial" w:cs="Arial"/>
          <w:iCs/>
          <w:vanish/>
        </w:rPr>
        <w:t>Movements III.: Seven Sketches</w:t>
      </w:r>
      <w:r w:rsidRPr="006D01BA">
        <w:rPr>
          <w:rFonts w:ascii="Arial" w:hAnsi="Arial" w:cs="Arial"/>
          <w:vanish/>
        </w:rPr>
        <w:t xml:space="preserve"> (1976), for flute &amp; clarinet</w:t>
      </w:r>
      <w:r w:rsidRPr="006D01BA">
        <w:rPr>
          <w:rFonts w:ascii="Arial" w:hAnsi="Arial" w:cs="Arial"/>
          <w:iCs/>
        </w:rPr>
        <w:t xml:space="preserve">Partita-Pastorale dopo J. S. Bach, </w:t>
      </w:r>
      <w:r w:rsidRPr="006D01BA">
        <w:rPr>
          <w:rFonts w:ascii="Arial" w:hAnsi="Arial" w:cs="Arial"/>
        </w:rPr>
        <w:t>clarinetto, pf. e quart. d'archi (2000).</w:t>
      </w:r>
    </w:p>
    <w:p w:rsidR="003A112A" w:rsidRPr="006D01BA" w:rsidRDefault="003A112A" w:rsidP="006C15B0">
      <w:pPr>
        <w:tabs>
          <w:tab w:val="left" w:pos="0"/>
          <w:tab w:val="left" w:pos="4253"/>
        </w:tabs>
        <w:spacing w:before="120" w:line="276" w:lineRule="auto"/>
        <w:rPr>
          <w:rFonts w:ascii="Arial" w:hAnsi="Arial" w:cs="Arial"/>
        </w:rPr>
      </w:pPr>
    </w:p>
    <w:p w:rsidR="00D86673" w:rsidRPr="006D01BA" w:rsidRDefault="00D8667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STUDER  Hans</w:t>
      </w:r>
      <w:r w:rsidRPr="006D01BA">
        <w:rPr>
          <w:rFonts w:ascii="Arial" w:hAnsi="Arial" w:cs="Arial"/>
          <w:color w:val="666699"/>
          <w:u w:val="single"/>
        </w:rPr>
        <w:tab/>
        <w:t>Muri. 20.4.1911 - 1984.</w:t>
      </w:r>
    </w:p>
    <w:p w:rsidR="00D86673" w:rsidRPr="006D01BA" w:rsidRDefault="00D8667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svizzero. Allievo di Graf, Belmer, Hirt e Burkhard.</w:t>
      </w:r>
    </w:p>
    <w:p w:rsidR="00D86673" w:rsidRPr="006D01BA" w:rsidRDefault="00D86673" w:rsidP="006C15B0">
      <w:pPr>
        <w:tabs>
          <w:tab w:val="left" w:pos="0"/>
          <w:tab w:val="left" w:pos="4253"/>
        </w:tabs>
        <w:spacing w:before="120" w:line="276" w:lineRule="auto"/>
        <w:rPr>
          <w:rFonts w:ascii="Arial" w:hAnsi="Arial" w:cs="Arial"/>
        </w:rPr>
      </w:pPr>
      <w:r w:rsidRPr="006D01BA">
        <w:rPr>
          <w:rFonts w:ascii="Arial" w:hAnsi="Arial" w:cs="Arial"/>
        </w:rPr>
        <w:t>Serenata per fl. e clarinetto (1954).   Lyrische Suite per fl. clarinetto e archi (1956).</w:t>
      </w:r>
    </w:p>
    <w:p w:rsidR="00D86673" w:rsidRPr="006D01BA" w:rsidRDefault="00D86673" w:rsidP="006C15B0">
      <w:pPr>
        <w:tabs>
          <w:tab w:val="left" w:pos="0"/>
          <w:tab w:val="left" w:pos="4253"/>
        </w:tabs>
        <w:spacing w:before="120" w:line="276" w:lineRule="auto"/>
        <w:rPr>
          <w:rFonts w:ascii="Arial" w:hAnsi="Arial" w:cs="Arial"/>
        </w:rPr>
      </w:pPr>
      <w:r w:rsidRPr="006D01BA">
        <w:rPr>
          <w:rFonts w:ascii="Arial" w:hAnsi="Arial" w:cs="Arial"/>
        </w:rPr>
        <w:t>Concertino per fl. clarinetto e archi (1965).</w:t>
      </w:r>
    </w:p>
    <w:p w:rsidR="00D86673" w:rsidRPr="006D01BA" w:rsidRDefault="00D86673" w:rsidP="006C15B0">
      <w:pPr>
        <w:tabs>
          <w:tab w:val="left" w:pos="0"/>
          <w:tab w:val="left" w:pos="4253"/>
        </w:tabs>
        <w:spacing w:before="120" w:line="276" w:lineRule="auto"/>
        <w:rPr>
          <w:rFonts w:ascii="Arial" w:hAnsi="Arial" w:cs="Arial"/>
        </w:rPr>
      </w:pPr>
    </w:p>
    <w:p w:rsidR="00D86673" w:rsidRPr="006D01BA" w:rsidRDefault="00D8667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STUHEC  Igor</w:t>
      </w:r>
      <w:r w:rsidRPr="006D01BA">
        <w:rPr>
          <w:rFonts w:ascii="Arial" w:hAnsi="Arial" w:cs="Arial"/>
          <w:color w:val="666699"/>
          <w:u w:val="single"/>
        </w:rPr>
        <w:tab/>
        <w:t>Zgornja, 15.12.1932</w:t>
      </w:r>
    </w:p>
    <w:p w:rsidR="00D86673" w:rsidRPr="006D01BA" w:rsidRDefault="00D8667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didatta jugoslavo, allievo di Bravnicar, Jelinek, Cerka, Boulez, Pousser e Stockhausen.</w:t>
      </w:r>
    </w:p>
    <w:p w:rsidR="00D86673" w:rsidRPr="006D01BA" w:rsidRDefault="00D86673" w:rsidP="006C15B0">
      <w:pPr>
        <w:tabs>
          <w:tab w:val="left" w:pos="0"/>
          <w:tab w:val="left" w:pos="4253"/>
        </w:tabs>
        <w:spacing w:before="120" w:line="276" w:lineRule="auto"/>
        <w:rPr>
          <w:rFonts w:ascii="Arial" w:hAnsi="Arial" w:cs="Arial"/>
        </w:rPr>
      </w:pPr>
      <w:r w:rsidRPr="006D01BA">
        <w:rPr>
          <w:rFonts w:ascii="Arial" w:hAnsi="Arial" w:cs="Arial"/>
        </w:rPr>
        <w:t>Sonata per clarinetto (1968).   7 Aneddoti per clarinetto e pf. (1967).</w:t>
      </w:r>
    </w:p>
    <w:p w:rsidR="00D86673" w:rsidRPr="006D01BA" w:rsidRDefault="00D86673"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Sonata a 3, clarinetto, fag. pf. </w:t>
      </w:r>
      <w:r w:rsidRPr="006D01BA">
        <w:rPr>
          <w:rFonts w:ascii="Arial" w:hAnsi="Arial" w:cs="Arial"/>
          <w:lang w:val="en-US"/>
        </w:rPr>
        <w:t>(1968).</w:t>
      </w:r>
    </w:p>
    <w:p w:rsidR="00D86673" w:rsidRPr="006D01BA" w:rsidRDefault="00D86673" w:rsidP="006C15B0">
      <w:pPr>
        <w:tabs>
          <w:tab w:val="left" w:pos="0"/>
          <w:tab w:val="left" w:pos="4253"/>
        </w:tabs>
        <w:spacing w:before="120" w:line="276" w:lineRule="auto"/>
        <w:rPr>
          <w:rFonts w:ascii="Arial" w:hAnsi="Arial" w:cs="Arial"/>
          <w:color w:val="333399"/>
          <w:u w:val="single"/>
          <w:lang w:val="en-US"/>
        </w:rPr>
      </w:pPr>
    </w:p>
    <w:p w:rsidR="00D86673" w:rsidRPr="006D01BA" w:rsidRDefault="00D86673"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STUTSCHEWSKY  Joachim</w:t>
      </w:r>
      <w:r w:rsidRPr="006D01BA">
        <w:rPr>
          <w:rFonts w:ascii="Arial" w:hAnsi="Arial" w:cs="Arial"/>
          <w:color w:val="666699"/>
          <w:u w:val="single"/>
          <w:lang w:val="en-US"/>
        </w:rPr>
        <w:tab/>
        <w:t>Romni, 7.2.1891 - Tel Aviv, 14.11.1982.</w:t>
      </w:r>
    </w:p>
    <w:p w:rsidR="00D86673" w:rsidRPr="006D01BA" w:rsidRDefault="00D86673"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Violoncellista, compositore e musicologo israeliano, nato in Ucraina. Il padre, clarinettista, fu il suo primo insegnante. Nel 1909 entrò al Conservatorio di Lipsia, allievo di J. Klengel. Tornato in Ucraina, fu obbligato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a sloggiare in Svizzera a causa delle epurazioni dei Russi. Tornato a Jena, iniziò la carriera concertistica.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Allo scoppio della 1a guerra mondiale, essendo ancora cittadino Sovietico dovette trasferirsi in Svizzera, </w:t>
      </w:r>
      <w:r w:rsidR="002F55B8">
        <w:rPr>
          <w:rFonts w:ascii="Arial" w:hAnsi="Arial" w:cs="Arial"/>
          <w:color w:val="666699"/>
          <w:sz w:val="20"/>
          <w:szCs w:val="20"/>
        </w:rPr>
        <w:t xml:space="preserve">           </w:t>
      </w:r>
      <w:r w:rsidRPr="006D01BA">
        <w:rPr>
          <w:rFonts w:ascii="Arial" w:hAnsi="Arial" w:cs="Arial"/>
          <w:color w:val="666699"/>
          <w:sz w:val="20"/>
          <w:szCs w:val="20"/>
        </w:rPr>
        <w:t xml:space="preserve">dove sposò la violoncellista Regina Schein. Nel 1924, tutto sembrava essersi calmato, andò a Vienna,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dove fondò il suo celebre Quartetto. Nel 1938, altro trasferimento razzista in Svizzera e nello stesso anno,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stanco d’esser perseguitato fece ”Exodus” in Palestina. Dal 1950 si dedicò quasi esclusivamente alla composizione. Qualche sprovveduto lo ha definito “Irrequieto”, meglio dire “Perseguitato”… ma… </w:t>
      </w:r>
      <w:r w:rsidR="00426940" w:rsidRPr="006D01BA">
        <w:rPr>
          <w:rFonts w:ascii="Arial" w:hAnsi="Arial" w:cs="Arial"/>
          <w:color w:val="666699"/>
          <w:sz w:val="20"/>
          <w:szCs w:val="20"/>
        </w:rPr>
        <w:t xml:space="preserve">                              </w:t>
      </w:r>
      <w:r w:rsidRPr="006D01BA">
        <w:rPr>
          <w:rFonts w:ascii="Arial" w:hAnsi="Arial" w:cs="Arial"/>
          <w:color w:val="666699"/>
          <w:sz w:val="20"/>
          <w:szCs w:val="20"/>
        </w:rPr>
        <w:t>come lui stesso ebbe a dire: “Non ho mai trovato riposo, solo la musica mi rilassa”.</w:t>
      </w:r>
    </w:p>
    <w:p w:rsidR="00D86673" w:rsidRPr="006D01BA" w:rsidRDefault="00D86673" w:rsidP="006C15B0">
      <w:pPr>
        <w:tabs>
          <w:tab w:val="left" w:pos="0"/>
          <w:tab w:val="left" w:pos="4253"/>
        </w:tabs>
        <w:spacing w:before="120" w:line="276" w:lineRule="auto"/>
        <w:rPr>
          <w:rFonts w:ascii="Arial" w:hAnsi="Arial" w:cs="Arial"/>
        </w:rPr>
      </w:pPr>
      <w:r w:rsidRPr="006D01BA">
        <w:rPr>
          <w:rFonts w:ascii="Arial" w:hAnsi="Arial" w:cs="Arial"/>
        </w:rPr>
        <w:t>Fantasia per clarinetto, vcl. pf. (1955).   Terzetto per ob. clarinetto, fag. (1959).</w:t>
      </w:r>
    </w:p>
    <w:p w:rsidR="00D54385" w:rsidRPr="006D01BA" w:rsidRDefault="00D54385" w:rsidP="006C15B0">
      <w:pPr>
        <w:tabs>
          <w:tab w:val="left" w:pos="0"/>
          <w:tab w:val="left" w:pos="4253"/>
        </w:tabs>
        <w:spacing w:before="120" w:line="276" w:lineRule="auto"/>
        <w:rPr>
          <w:rFonts w:ascii="Arial" w:hAnsi="Arial" w:cs="Arial"/>
        </w:rPr>
      </w:pPr>
      <w:r w:rsidRPr="006D01BA">
        <w:rPr>
          <w:rFonts w:ascii="Arial" w:hAnsi="Arial" w:cs="Arial"/>
        </w:rPr>
        <w:t>Concert</w:t>
      </w:r>
      <w:r w:rsidR="00D86673" w:rsidRPr="006D01BA">
        <w:rPr>
          <w:rFonts w:ascii="Arial" w:hAnsi="Arial" w:cs="Arial"/>
        </w:rPr>
        <w:t>ino</w:t>
      </w:r>
      <w:r w:rsidRPr="006D01BA">
        <w:rPr>
          <w:rFonts w:ascii="Arial" w:hAnsi="Arial" w:cs="Arial"/>
        </w:rPr>
        <w:t xml:space="preserve"> per clarinetto e orch</w:t>
      </w:r>
      <w:r w:rsidR="00D86673" w:rsidRPr="006D01BA">
        <w:rPr>
          <w:rFonts w:ascii="Arial" w:hAnsi="Arial" w:cs="Arial"/>
        </w:rPr>
        <w:t>.</w:t>
      </w:r>
      <w:r w:rsidRPr="006D01BA">
        <w:rPr>
          <w:rFonts w:ascii="Arial" w:hAnsi="Arial" w:cs="Arial"/>
        </w:rPr>
        <w:t xml:space="preserve"> (1959).</w:t>
      </w:r>
    </w:p>
    <w:p w:rsidR="00E23DE0" w:rsidRPr="006D01BA" w:rsidRDefault="00E23DE0" w:rsidP="006C15B0">
      <w:pPr>
        <w:tabs>
          <w:tab w:val="left" w:pos="0"/>
          <w:tab w:val="left" w:pos="4253"/>
        </w:tabs>
        <w:spacing w:before="120" w:line="276" w:lineRule="auto"/>
        <w:rPr>
          <w:rFonts w:ascii="Arial" w:hAnsi="Arial" w:cs="Arial"/>
        </w:rPr>
      </w:pPr>
    </w:p>
    <w:p w:rsidR="00E23DE0" w:rsidRPr="006D01BA" w:rsidRDefault="00E23DE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SUCCARI  DIA Jean Marc</w:t>
      </w:r>
      <w:r w:rsidRPr="006D01BA">
        <w:rPr>
          <w:rFonts w:ascii="Arial" w:hAnsi="Arial" w:cs="Arial"/>
          <w:color w:val="666699"/>
          <w:u w:val="single"/>
        </w:rPr>
        <w:tab/>
        <w:t>Aleppo, 1938</w:t>
      </w:r>
    </w:p>
    <w:p w:rsidR="00E23DE0" w:rsidRPr="006D01BA" w:rsidRDefault="00E23DE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nato un Siria, allievo del padre e di Boricenko. A </w:t>
      </w:r>
      <w:r w:rsidR="00592BD9" w:rsidRPr="006D01BA">
        <w:rPr>
          <w:rFonts w:ascii="Arial" w:hAnsi="Arial" w:cs="Arial"/>
          <w:color w:val="666699"/>
          <w:sz w:val="20"/>
          <w:szCs w:val="20"/>
        </w:rPr>
        <w:t>P</w:t>
      </w:r>
      <w:r w:rsidRPr="006D01BA">
        <w:rPr>
          <w:rFonts w:ascii="Arial" w:hAnsi="Arial" w:cs="Arial"/>
          <w:color w:val="666699"/>
          <w:sz w:val="20"/>
          <w:szCs w:val="20"/>
        </w:rPr>
        <w:t xml:space="preserve">arigi dal 1951 studia al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Conservatorio con Rueff, Challan, Gallon, Bitch, direzione d'orchestra con Blot e Rosenthal, composizione </w:t>
      </w:r>
      <w:r w:rsidR="00426940" w:rsidRPr="006D01BA">
        <w:rPr>
          <w:rFonts w:ascii="Arial" w:hAnsi="Arial" w:cs="Arial"/>
          <w:color w:val="666699"/>
          <w:sz w:val="20"/>
          <w:szCs w:val="20"/>
        </w:rPr>
        <w:t xml:space="preserve">               </w:t>
      </w:r>
      <w:r w:rsidRPr="006D01BA">
        <w:rPr>
          <w:rFonts w:ascii="Arial" w:hAnsi="Arial" w:cs="Arial"/>
          <w:color w:val="666699"/>
          <w:sz w:val="20"/>
          <w:szCs w:val="20"/>
        </w:rPr>
        <w:t xml:space="preserve">con Aubin e Messiaen. Insegnante nei Conservatori di Saint Denis, Suresnes e dal 1977 al Conservatorio </w:t>
      </w:r>
      <w:r w:rsidR="00426940" w:rsidRPr="006D01BA">
        <w:rPr>
          <w:rFonts w:ascii="Arial" w:hAnsi="Arial" w:cs="Arial"/>
          <w:color w:val="666699"/>
          <w:sz w:val="20"/>
          <w:szCs w:val="20"/>
        </w:rPr>
        <w:t xml:space="preserve">                 </w:t>
      </w:r>
      <w:r w:rsidRPr="006D01BA">
        <w:rPr>
          <w:rFonts w:ascii="Arial" w:hAnsi="Arial" w:cs="Arial"/>
          <w:color w:val="666699"/>
          <w:sz w:val="20"/>
          <w:szCs w:val="20"/>
        </w:rPr>
        <w:t>e alla Sorbona di Parigi.</w:t>
      </w:r>
    </w:p>
    <w:p w:rsidR="00E23DE0" w:rsidRPr="006D01BA" w:rsidRDefault="00EE49D2" w:rsidP="006C15B0">
      <w:pPr>
        <w:tabs>
          <w:tab w:val="left" w:pos="0"/>
          <w:tab w:val="left" w:pos="4253"/>
        </w:tabs>
        <w:spacing w:before="120" w:line="276" w:lineRule="auto"/>
        <w:rPr>
          <w:rFonts w:ascii="Arial" w:hAnsi="Arial" w:cs="Arial"/>
          <w:lang w:val="fr-FR"/>
        </w:rPr>
      </w:pPr>
      <w:r w:rsidRPr="006D01BA">
        <w:rPr>
          <w:rFonts w:ascii="Arial" w:hAnsi="Arial" w:cs="Arial"/>
          <w:lang w:val="fr-FR"/>
        </w:rPr>
        <w:lastRenderedPageBreak/>
        <w:t xml:space="preserve">Clarinetto e pf.:   Kelleriade,   </w:t>
      </w:r>
      <w:r w:rsidR="007254BD" w:rsidRPr="006D01BA">
        <w:rPr>
          <w:rFonts w:ascii="Arial" w:hAnsi="Arial" w:cs="Arial"/>
          <w:lang w:val="fr-FR"/>
        </w:rPr>
        <w:t>Instant d'Argile</w:t>
      </w:r>
      <w:r w:rsidRPr="006D01BA">
        <w:rPr>
          <w:rFonts w:ascii="Arial" w:hAnsi="Arial" w:cs="Arial"/>
          <w:lang w:val="fr-FR"/>
        </w:rPr>
        <w:t xml:space="preserve">.   </w:t>
      </w:r>
      <w:r w:rsidR="00E23DE0" w:rsidRPr="006D01BA">
        <w:rPr>
          <w:rFonts w:ascii="Arial" w:hAnsi="Arial" w:cs="Arial"/>
          <w:lang w:val="fr-FR"/>
        </w:rPr>
        <w:t>Les Trois clarinettes, per 3 clarinett</w:t>
      </w:r>
      <w:r w:rsidRPr="006D01BA">
        <w:rPr>
          <w:rFonts w:ascii="Arial" w:hAnsi="Arial" w:cs="Arial"/>
          <w:lang w:val="fr-FR"/>
        </w:rPr>
        <w:t>i</w:t>
      </w:r>
      <w:r w:rsidR="00E23DE0" w:rsidRPr="006D01BA">
        <w:rPr>
          <w:rFonts w:ascii="Arial" w:hAnsi="Arial" w:cs="Arial"/>
          <w:lang w:val="fr-FR"/>
        </w:rPr>
        <w:t>.</w:t>
      </w:r>
    </w:p>
    <w:p w:rsidR="00D0139B" w:rsidRPr="006D01BA" w:rsidRDefault="00D0139B" w:rsidP="006C15B0">
      <w:pPr>
        <w:tabs>
          <w:tab w:val="left" w:pos="0"/>
          <w:tab w:val="left" w:pos="4253"/>
        </w:tabs>
        <w:spacing w:before="120" w:line="276" w:lineRule="auto"/>
        <w:rPr>
          <w:rFonts w:ascii="Arial" w:hAnsi="Arial" w:cs="Arial"/>
          <w:lang w:val="fr-FR"/>
        </w:rPr>
      </w:pPr>
    </w:p>
    <w:p w:rsidR="00D0139B" w:rsidRPr="006D01BA" w:rsidRDefault="00D0139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SUCHON  Eugen</w:t>
      </w:r>
      <w:r w:rsidRPr="006D01BA">
        <w:rPr>
          <w:rFonts w:ascii="Arial" w:hAnsi="Arial" w:cs="Arial"/>
          <w:color w:val="666699"/>
          <w:u w:val="single"/>
        </w:rPr>
        <w:tab/>
        <w:t>Pezinok, 25.9.1908 - Bratislava, 5.8.1993.</w:t>
      </w:r>
    </w:p>
    <w:p w:rsidR="00D0139B" w:rsidRPr="006D01BA" w:rsidRDefault="00D0139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pianista e didatta slovacco, il padre era organista. </w:t>
      </w:r>
      <w:r w:rsidR="00E61F3A" w:rsidRPr="006D01BA">
        <w:rPr>
          <w:rFonts w:ascii="Arial" w:hAnsi="Arial" w:cs="Arial"/>
          <w:color w:val="666699"/>
          <w:sz w:val="20"/>
          <w:szCs w:val="20"/>
        </w:rPr>
        <w:t xml:space="preserve">                                              </w:t>
      </w:r>
      <w:r w:rsidRPr="006D01BA">
        <w:rPr>
          <w:rFonts w:ascii="Arial" w:hAnsi="Arial" w:cs="Arial"/>
          <w:color w:val="666699"/>
          <w:sz w:val="20"/>
          <w:szCs w:val="20"/>
        </w:rPr>
        <w:t xml:space="preserve">Studi alla Scuola di Musica di Bratislava con F. Kafenda e a Praga con Novak. Insegnante di composizione all’Accademia di Musica e Teatro di Bratislava. La sua opera lirica “Whirlpool” lo impegnò per 9 anni, ma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fu uno dei grandi successi lirici del periodo. In occasione del suo 70° compleanno l’opera ebbe gran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successo anche negli Stati Uniti. Armonie moderne ma rispettose della modalità, parecchi lavori li dedicò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a canti e cori vocali. Insegnante fino al pensionamento, nel 1974. Parecchi riconoscimenti. </w:t>
      </w:r>
      <w:r w:rsidR="002F55B8">
        <w:rPr>
          <w:rFonts w:ascii="Arial" w:hAnsi="Arial" w:cs="Arial"/>
          <w:color w:val="666699"/>
          <w:sz w:val="20"/>
          <w:szCs w:val="20"/>
        </w:rPr>
        <w:t xml:space="preserve">                                            </w:t>
      </w:r>
      <w:r w:rsidRPr="006D01BA">
        <w:rPr>
          <w:rFonts w:ascii="Arial" w:hAnsi="Arial" w:cs="Arial"/>
          <w:color w:val="666699"/>
          <w:sz w:val="20"/>
          <w:szCs w:val="20"/>
        </w:rPr>
        <w:t>Era anche</w:t>
      </w:r>
      <w:r w:rsidR="002F55B8">
        <w:rPr>
          <w:rFonts w:ascii="Arial" w:hAnsi="Arial" w:cs="Arial"/>
          <w:color w:val="666699"/>
          <w:sz w:val="20"/>
          <w:szCs w:val="20"/>
        </w:rPr>
        <w:t xml:space="preserve"> </w:t>
      </w:r>
      <w:r w:rsidRPr="006D01BA">
        <w:rPr>
          <w:rFonts w:ascii="Arial" w:hAnsi="Arial" w:cs="Arial"/>
          <w:color w:val="666699"/>
          <w:sz w:val="20"/>
          <w:szCs w:val="20"/>
        </w:rPr>
        <w:t>notevole pittore.</w:t>
      </w:r>
    </w:p>
    <w:p w:rsidR="00D0139B" w:rsidRPr="006D01BA" w:rsidRDefault="00D0139B" w:rsidP="006C15B0">
      <w:pPr>
        <w:tabs>
          <w:tab w:val="left" w:pos="0"/>
          <w:tab w:val="left" w:pos="4253"/>
        </w:tabs>
        <w:spacing w:before="120" w:line="276" w:lineRule="auto"/>
        <w:rPr>
          <w:rFonts w:ascii="Arial" w:hAnsi="Arial" w:cs="Arial"/>
        </w:rPr>
      </w:pPr>
      <w:r w:rsidRPr="006D01BA">
        <w:rPr>
          <w:rFonts w:ascii="Arial" w:hAnsi="Arial" w:cs="Arial"/>
          <w:bCs/>
        </w:rPr>
        <w:t xml:space="preserve">Legenda, clarinetto e archi.   </w:t>
      </w:r>
      <w:r w:rsidRPr="006D01BA">
        <w:rPr>
          <w:rFonts w:ascii="Arial" w:hAnsi="Arial" w:cs="Arial"/>
          <w:bCs/>
          <w:vanish/>
        </w:rPr>
        <w:t>Symphonic Fantasia on BACH</w:t>
      </w:r>
      <w:r w:rsidRPr="006D01BA">
        <w:rPr>
          <w:rFonts w:ascii="Arial" w:hAnsi="Arial" w:cs="Arial"/>
          <w:vanish/>
        </w:rPr>
        <w:t xml:space="preserve"> (1971) 27 min., for Organ, String orchestra and Percussions (or for Organ and Piano)</w:t>
      </w:r>
      <w:r w:rsidRPr="006D01BA">
        <w:rPr>
          <w:rFonts w:ascii="Arial" w:hAnsi="Arial" w:cs="Arial"/>
          <w:bCs/>
          <w:vanish/>
        </w:rPr>
        <w:t>Concertino</w:t>
      </w:r>
      <w:r w:rsidRPr="006D01BA">
        <w:rPr>
          <w:rFonts w:ascii="Arial" w:hAnsi="Arial" w:cs="Arial"/>
          <w:vanish/>
        </w:rPr>
        <w:t xml:space="preserve"> (1977) 20 min., for Clarinett and orchestra</w:t>
      </w:r>
      <w:r w:rsidRPr="006D01BA">
        <w:rPr>
          <w:rFonts w:ascii="Arial" w:hAnsi="Arial" w:cs="Arial"/>
          <w:bCs/>
        </w:rPr>
        <w:t>Concertino</w:t>
      </w:r>
      <w:r w:rsidRPr="006D01BA">
        <w:rPr>
          <w:rFonts w:ascii="Arial" w:hAnsi="Arial" w:cs="Arial"/>
        </w:rPr>
        <w:t xml:space="preserve"> clarinetto e orchestra (1977, 19’45).</w:t>
      </w:r>
    </w:p>
    <w:p w:rsidR="00194A4D" w:rsidRPr="006D01BA" w:rsidRDefault="00194A4D" w:rsidP="006C15B0">
      <w:pPr>
        <w:tabs>
          <w:tab w:val="left" w:pos="0"/>
          <w:tab w:val="left" w:pos="4253"/>
        </w:tabs>
        <w:spacing w:before="120" w:line="276" w:lineRule="auto"/>
        <w:rPr>
          <w:rFonts w:ascii="Arial" w:hAnsi="Arial" w:cs="Arial"/>
        </w:rPr>
      </w:pPr>
    </w:p>
    <w:p w:rsidR="00194A4D" w:rsidRPr="006D01BA" w:rsidRDefault="00194A4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SUDERBURG  Robert</w:t>
      </w:r>
      <w:r w:rsidRPr="006D01BA">
        <w:rPr>
          <w:rFonts w:ascii="Arial" w:hAnsi="Arial" w:cs="Arial"/>
          <w:color w:val="666699"/>
          <w:u w:val="single"/>
        </w:rPr>
        <w:tab/>
        <w:t>Spencer, 28.1.1936</w:t>
      </w:r>
    </w:p>
    <w:p w:rsidR="00194A4D" w:rsidRPr="006D01BA" w:rsidRDefault="00194A4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a direttore d’orchestra americano, allievo di Fetler, Donovan, e Rochberg. </w:t>
      </w:r>
      <w:r w:rsidR="00E61F3A" w:rsidRPr="006D01BA">
        <w:rPr>
          <w:rFonts w:ascii="Arial" w:hAnsi="Arial" w:cs="Arial"/>
          <w:color w:val="666699"/>
          <w:sz w:val="20"/>
          <w:szCs w:val="20"/>
        </w:rPr>
        <w:t xml:space="preserve">                            </w:t>
      </w:r>
      <w:r w:rsidRPr="006D01BA">
        <w:rPr>
          <w:rFonts w:ascii="Arial" w:hAnsi="Arial" w:cs="Arial"/>
          <w:color w:val="666699"/>
          <w:sz w:val="20"/>
          <w:szCs w:val="20"/>
        </w:rPr>
        <w:t>Insegnante nelle Università di Washington e del Massachussets. 2 Premi Guggenheim.</w:t>
      </w:r>
    </w:p>
    <w:p w:rsidR="00194A4D" w:rsidRPr="006D01BA" w:rsidRDefault="00194A4D" w:rsidP="006C15B0">
      <w:pPr>
        <w:tabs>
          <w:tab w:val="left" w:pos="0"/>
          <w:tab w:val="left" w:pos="4253"/>
        </w:tabs>
        <w:spacing w:before="120" w:line="276" w:lineRule="auto"/>
        <w:rPr>
          <w:rFonts w:ascii="Arial" w:hAnsi="Arial" w:cs="Arial"/>
        </w:rPr>
      </w:pPr>
      <w:r w:rsidRPr="006D01BA">
        <w:rPr>
          <w:rFonts w:ascii="Arial" w:hAnsi="Arial" w:cs="Arial"/>
        </w:rPr>
        <w:t>Solo Music III, clarinetto solo (1996).</w:t>
      </w:r>
    </w:p>
    <w:p w:rsidR="00581181" w:rsidRPr="006D01BA" w:rsidRDefault="00581181" w:rsidP="006C15B0">
      <w:pPr>
        <w:tabs>
          <w:tab w:val="left" w:pos="0"/>
          <w:tab w:val="left" w:pos="4253"/>
        </w:tabs>
        <w:spacing w:before="120" w:line="276" w:lineRule="auto"/>
        <w:rPr>
          <w:rFonts w:ascii="Arial" w:hAnsi="Arial" w:cs="Arial"/>
        </w:rPr>
      </w:pPr>
    </w:p>
    <w:p w:rsidR="00581181" w:rsidRPr="006D01BA" w:rsidRDefault="0058118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SUGAR  Miklos</w:t>
      </w:r>
      <w:r w:rsidRPr="006D01BA">
        <w:rPr>
          <w:rFonts w:ascii="Arial" w:hAnsi="Arial" w:cs="Arial"/>
          <w:color w:val="666699"/>
          <w:u w:val="single"/>
        </w:rPr>
        <w:tab/>
        <w:t>Budapest, 2.7.1952</w:t>
      </w:r>
    </w:p>
    <w:p w:rsidR="00581181" w:rsidRPr="006D01BA" w:rsidRDefault="0058118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ungherese, studi all’Accademia Musicale di Budapest di direzione d’orchestra, dal 1974 al </w:t>
      </w:r>
      <w:r w:rsidR="005E0AF1" w:rsidRPr="006D01BA">
        <w:rPr>
          <w:rFonts w:ascii="Arial" w:hAnsi="Arial" w:cs="Arial"/>
          <w:color w:val="666699"/>
          <w:sz w:val="20"/>
          <w:szCs w:val="20"/>
        </w:rPr>
        <w:t xml:space="preserve">                    </w:t>
      </w:r>
      <w:r w:rsidRPr="006D01BA">
        <w:rPr>
          <w:rFonts w:ascii="Arial" w:hAnsi="Arial" w:cs="Arial"/>
          <w:color w:val="666699"/>
          <w:sz w:val="20"/>
          <w:szCs w:val="20"/>
        </w:rPr>
        <w:t>1978,</w:t>
      </w:r>
      <w:r w:rsidR="005E0AF1" w:rsidRPr="006D01BA">
        <w:rPr>
          <w:rFonts w:ascii="Arial" w:hAnsi="Arial" w:cs="Arial"/>
          <w:color w:val="666699"/>
          <w:sz w:val="20"/>
          <w:szCs w:val="20"/>
        </w:rPr>
        <w:t xml:space="preserve"> </w:t>
      </w:r>
      <w:r w:rsidRPr="006D01BA">
        <w:rPr>
          <w:rFonts w:ascii="Arial" w:hAnsi="Arial" w:cs="Arial"/>
          <w:color w:val="666699"/>
          <w:sz w:val="20"/>
          <w:szCs w:val="20"/>
        </w:rPr>
        <w:t>di composizione dal 1975 al 1980.</w:t>
      </w:r>
    </w:p>
    <w:p w:rsidR="00581181" w:rsidRPr="006D01BA" w:rsidRDefault="00581181" w:rsidP="006C15B0">
      <w:pPr>
        <w:tabs>
          <w:tab w:val="left" w:pos="0"/>
          <w:tab w:val="left" w:pos="4253"/>
        </w:tabs>
        <w:spacing w:before="120" w:line="276" w:lineRule="auto"/>
        <w:rPr>
          <w:rFonts w:ascii="Arial" w:hAnsi="Arial" w:cs="Arial"/>
        </w:rPr>
      </w:pPr>
      <w:r w:rsidRPr="006D01BA">
        <w:rPr>
          <w:rFonts w:ascii="Arial" w:hAnsi="Arial" w:cs="Arial"/>
        </w:rPr>
        <w:t>Trio per clarinetto, vcl. e pf.</w:t>
      </w:r>
    </w:p>
    <w:p w:rsidR="007254BD" w:rsidRPr="006D01BA" w:rsidRDefault="007254BD" w:rsidP="006C15B0">
      <w:pPr>
        <w:tabs>
          <w:tab w:val="left" w:pos="0"/>
          <w:tab w:val="left" w:pos="4253"/>
        </w:tabs>
        <w:spacing w:before="120" w:line="276" w:lineRule="auto"/>
        <w:rPr>
          <w:rFonts w:ascii="Arial" w:hAnsi="Arial" w:cs="Arial"/>
        </w:rPr>
      </w:pPr>
    </w:p>
    <w:p w:rsidR="001C26D8" w:rsidRPr="006D01BA" w:rsidRDefault="001C26D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SULEK  Stjepan</w:t>
      </w:r>
      <w:r w:rsidRPr="006D01BA">
        <w:rPr>
          <w:rFonts w:ascii="Arial" w:hAnsi="Arial" w:cs="Arial"/>
          <w:color w:val="666699"/>
          <w:u w:val="single"/>
        </w:rPr>
        <w:tab/>
        <w:t>Zagabria, 5.8.1914 - Zagabria, 16.1.1986.</w:t>
      </w:r>
    </w:p>
    <w:p w:rsidR="001C26D8" w:rsidRPr="006D01BA" w:rsidRDefault="001C26D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violinista jugoslavo, allievo di Huml e Bersa. Violinista solista e in Trio, insegnante all’Accademia di musica di Zagabria. Direttore dell’Orchestra di Zagabria. Autore di 7 Sinfonie </w:t>
      </w:r>
      <w:r w:rsidR="005E0AF1" w:rsidRPr="006D01BA">
        <w:rPr>
          <w:rFonts w:ascii="Arial" w:hAnsi="Arial" w:cs="Arial"/>
          <w:color w:val="666699"/>
          <w:sz w:val="20"/>
          <w:szCs w:val="20"/>
        </w:rPr>
        <w:t xml:space="preserve">                   </w:t>
      </w:r>
      <w:r w:rsidRPr="006D01BA">
        <w:rPr>
          <w:rFonts w:ascii="Arial" w:hAnsi="Arial" w:cs="Arial"/>
          <w:color w:val="666699"/>
          <w:sz w:val="20"/>
          <w:szCs w:val="20"/>
        </w:rPr>
        <w:t>e 2 Opere liriche.</w:t>
      </w:r>
    </w:p>
    <w:p w:rsidR="007E34D0" w:rsidRPr="006D01BA" w:rsidRDefault="007E34D0" w:rsidP="006C15B0">
      <w:pPr>
        <w:tabs>
          <w:tab w:val="left" w:pos="0"/>
          <w:tab w:val="left" w:pos="4253"/>
        </w:tabs>
        <w:spacing w:before="120" w:line="276" w:lineRule="auto"/>
        <w:rPr>
          <w:rFonts w:ascii="Arial" w:hAnsi="Arial" w:cs="Arial"/>
        </w:rPr>
      </w:pPr>
      <w:r w:rsidRPr="006D01BA">
        <w:rPr>
          <w:rFonts w:ascii="Arial" w:hAnsi="Arial" w:cs="Arial"/>
        </w:rPr>
        <w:t>Concerto per clarinetto e orch. da camer</w:t>
      </w:r>
      <w:r w:rsidR="001C26D8" w:rsidRPr="006D01BA">
        <w:rPr>
          <w:rFonts w:ascii="Arial" w:hAnsi="Arial" w:cs="Arial"/>
        </w:rPr>
        <w:t>a (19</w:t>
      </w:r>
      <w:r w:rsidRPr="006D01BA">
        <w:rPr>
          <w:rFonts w:ascii="Arial" w:hAnsi="Arial" w:cs="Arial"/>
        </w:rPr>
        <w:t>7</w:t>
      </w:r>
      <w:r w:rsidR="001C26D8" w:rsidRPr="006D01BA">
        <w:rPr>
          <w:rFonts w:ascii="Arial" w:hAnsi="Arial" w:cs="Arial"/>
        </w:rPr>
        <w:t>0</w:t>
      </w:r>
      <w:r w:rsidRPr="006D01BA">
        <w:rPr>
          <w:rFonts w:ascii="Arial" w:hAnsi="Arial" w:cs="Arial"/>
        </w:rPr>
        <w:t>).</w:t>
      </w:r>
    </w:p>
    <w:p w:rsidR="00A63B0D" w:rsidRPr="006D01BA" w:rsidRDefault="00A63B0D" w:rsidP="006C15B0">
      <w:pPr>
        <w:tabs>
          <w:tab w:val="left" w:pos="0"/>
          <w:tab w:val="left" w:pos="4253"/>
        </w:tabs>
        <w:spacing w:before="120" w:line="276" w:lineRule="auto"/>
        <w:rPr>
          <w:rFonts w:ascii="Arial" w:hAnsi="Arial" w:cs="Arial"/>
        </w:rPr>
      </w:pPr>
    </w:p>
    <w:p w:rsidR="00A63B0D" w:rsidRPr="006D01BA" w:rsidRDefault="00A63B0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SUMERA  Lepo</w:t>
      </w:r>
      <w:r w:rsidRPr="006D01BA">
        <w:rPr>
          <w:rFonts w:ascii="Arial" w:hAnsi="Arial" w:cs="Arial"/>
          <w:color w:val="666699"/>
          <w:u w:val="single"/>
        </w:rPr>
        <w:tab/>
        <w:t>Tallin, 8.5.1950 - Tallin, 2.6.2000.</w:t>
      </w:r>
    </w:p>
    <w:p w:rsidR="006C65E1" w:rsidRPr="006D01BA" w:rsidRDefault="006C65E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didatta estone, allievo di Eller, Jurisalu e Part al Conservatorio di Tallin. Perfezionamento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al Conservatorio di Mosca con Ledenev. Autore di Sei Sinfonie e molte opere vocali. Nell’ultimo ventennio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di vita </w:t>
      </w:r>
      <w:r w:rsidR="00E61F3A" w:rsidRPr="006D01BA">
        <w:rPr>
          <w:rFonts w:ascii="Arial" w:hAnsi="Arial" w:cs="Arial"/>
          <w:color w:val="666699"/>
          <w:sz w:val="20"/>
          <w:szCs w:val="20"/>
        </w:rPr>
        <w:t xml:space="preserve">   </w:t>
      </w:r>
      <w:r w:rsidRPr="006D01BA">
        <w:rPr>
          <w:rFonts w:ascii="Arial" w:hAnsi="Arial" w:cs="Arial"/>
          <w:color w:val="666699"/>
          <w:sz w:val="20"/>
          <w:szCs w:val="20"/>
        </w:rPr>
        <w:t xml:space="preserve">si dedicò alla musica elettro-acustica, fondando uno Studi elettronico all’Accademia estone che </w:t>
      </w:r>
      <w:r w:rsidR="005E0AF1" w:rsidRPr="006D01BA">
        <w:rPr>
          <w:rFonts w:ascii="Arial" w:hAnsi="Arial" w:cs="Arial"/>
          <w:color w:val="666699"/>
          <w:sz w:val="20"/>
          <w:szCs w:val="20"/>
        </w:rPr>
        <w:t xml:space="preserve">                  </w:t>
      </w:r>
      <w:r w:rsidRPr="006D01BA">
        <w:rPr>
          <w:rFonts w:ascii="Arial" w:hAnsi="Arial" w:cs="Arial"/>
          <w:color w:val="666699"/>
          <w:sz w:val="20"/>
          <w:szCs w:val="20"/>
        </w:rPr>
        <w:t>diresse fino al 1999</w:t>
      </w:r>
      <w:r w:rsidR="007750E8" w:rsidRPr="006D01BA">
        <w:rPr>
          <w:rFonts w:ascii="Arial" w:hAnsi="Arial" w:cs="Arial"/>
          <w:color w:val="666699"/>
          <w:sz w:val="20"/>
          <w:szCs w:val="20"/>
        </w:rPr>
        <w:t xml:space="preserve">.  Dal 1978 al 2000, insegnante di composizione e orchestrazione all’Accademia </w:t>
      </w:r>
      <w:r w:rsidR="005E0AF1" w:rsidRPr="006D01BA">
        <w:rPr>
          <w:rFonts w:ascii="Arial" w:hAnsi="Arial" w:cs="Arial"/>
          <w:color w:val="666699"/>
          <w:sz w:val="20"/>
          <w:szCs w:val="20"/>
        </w:rPr>
        <w:t xml:space="preserve">                        </w:t>
      </w:r>
      <w:r w:rsidR="007750E8" w:rsidRPr="006D01BA">
        <w:rPr>
          <w:rFonts w:ascii="Arial" w:hAnsi="Arial" w:cs="Arial"/>
          <w:color w:val="666699"/>
          <w:sz w:val="20"/>
          <w:szCs w:val="20"/>
        </w:rPr>
        <w:t>Estone</w:t>
      </w:r>
      <w:r w:rsidR="00C51734" w:rsidRPr="006D01BA">
        <w:rPr>
          <w:rFonts w:ascii="Arial" w:hAnsi="Arial" w:cs="Arial"/>
          <w:color w:val="666699"/>
          <w:sz w:val="20"/>
          <w:szCs w:val="20"/>
        </w:rPr>
        <w:t>. D</w:t>
      </w:r>
      <w:r w:rsidR="007750E8" w:rsidRPr="006D01BA">
        <w:rPr>
          <w:rFonts w:ascii="Arial" w:hAnsi="Arial" w:cs="Arial"/>
          <w:color w:val="666699"/>
          <w:sz w:val="20"/>
          <w:szCs w:val="20"/>
        </w:rPr>
        <w:t xml:space="preserve">al 1988 al 1992 </w:t>
      </w:r>
      <w:r w:rsidR="00E61F3A" w:rsidRPr="006D01BA">
        <w:rPr>
          <w:rFonts w:ascii="Arial" w:hAnsi="Arial" w:cs="Arial"/>
          <w:color w:val="666699"/>
          <w:sz w:val="20"/>
          <w:szCs w:val="20"/>
        </w:rPr>
        <w:t xml:space="preserve"> </w:t>
      </w:r>
      <w:r w:rsidR="007750E8" w:rsidRPr="006D01BA">
        <w:rPr>
          <w:rFonts w:ascii="Arial" w:hAnsi="Arial" w:cs="Arial"/>
          <w:color w:val="666699"/>
          <w:sz w:val="20"/>
          <w:szCs w:val="20"/>
        </w:rPr>
        <w:t xml:space="preserve">fu Ministro della Cultura al Parlamento Estone, dal 1993 al 2000 Presidente </w:t>
      </w:r>
      <w:r w:rsidR="005E0AF1" w:rsidRPr="006D01BA">
        <w:rPr>
          <w:rFonts w:ascii="Arial" w:hAnsi="Arial" w:cs="Arial"/>
          <w:color w:val="666699"/>
          <w:sz w:val="20"/>
          <w:szCs w:val="20"/>
        </w:rPr>
        <w:t xml:space="preserve">                     </w:t>
      </w:r>
      <w:r w:rsidR="007750E8" w:rsidRPr="006D01BA">
        <w:rPr>
          <w:rFonts w:ascii="Arial" w:hAnsi="Arial" w:cs="Arial"/>
          <w:color w:val="666699"/>
          <w:sz w:val="20"/>
          <w:szCs w:val="20"/>
        </w:rPr>
        <w:t>dei compositori</w:t>
      </w:r>
      <w:r w:rsidR="004935AA" w:rsidRPr="006D01BA">
        <w:rPr>
          <w:rFonts w:ascii="Arial" w:hAnsi="Arial" w:cs="Arial"/>
          <w:color w:val="666699"/>
          <w:sz w:val="20"/>
          <w:szCs w:val="20"/>
        </w:rPr>
        <w:t xml:space="preserve"> estoni</w:t>
      </w:r>
      <w:r w:rsidR="007750E8" w:rsidRPr="006D01BA">
        <w:rPr>
          <w:rFonts w:ascii="Arial" w:hAnsi="Arial" w:cs="Arial"/>
          <w:color w:val="666699"/>
          <w:sz w:val="20"/>
          <w:szCs w:val="20"/>
        </w:rPr>
        <w:t>.</w:t>
      </w:r>
      <w:r w:rsidR="00E23743" w:rsidRPr="006D01BA">
        <w:rPr>
          <w:rFonts w:ascii="Arial" w:hAnsi="Arial" w:cs="Arial"/>
          <w:color w:val="666699"/>
          <w:sz w:val="20"/>
          <w:szCs w:val="20"/>
        </w:rPr>
        <w:t xml:space="preserve"> Morto per insufficienza cardiaca.</w:t>
      </w:r>
    </w:p>
    <w:p w:rsidR="00A94DE6" w:rsidRPr="006D01BA" w:rsidRDefault="00A94DE6" w:rsidP="006C15B0">
      <w:pPr>
        <w:tabs>
          <w:tab w:val="left" w:pos="0"/>
          <w:tab w:val="left" w:pos="4253"/>
        </w:tabs>
        <w:spacing w:before="120" w:line="276" w:lineRule="auto"/>
        <w:rPr>
          <w:rFonts w:ascii="Arial" w:hAnsi="Arial" w:cs="Arial"/>
        </w:rPr>
      </w:pPr>
      <w:r w:rsidRPr="006D01BA">
        <w:rPr>
          <w:rFonts w:ascii="Arial" w:hAnsi="Arial" w:cs="Arial"/>
        </w:rPr>
        <w:t xml:space="preserve">Due Capricci per clarinetto solo (1984, 3’30).   </w:t>
      </w:r>
      <w:r w:rsidRPr="006D01BA">
        <w:rPr>
          <w:rStyle w:val="google-src-text1"/>
          <w:rFonts w:ascii="Arial" w:hAnsi="Arial" w:cs="Arial"/>
          <w:bCs/>
          <w:specVanish w:val="0"/>
        </w:rPr>
        <w:t>"Senza metrum" for clarinet and pianoforte (1986)</w:t>
      </w:r>
      <w:r w:rsidRPr="006D01BA">
        <w:rPr>
          <w:rFonts w:ascii="Arial" w:hAnsi="Arial" w:cs="Arial"/>
          <w:bCs/>
        </w:rPr>
        <w:t>"Senza metrum", clarinetto e pf. (1986, 9’)</w:t>
      </w:r>
    </w:p>
    <w:p w:rsidR="00A94DE6" w:rsidRPr="006D01BA" w:rsidRDefault="00A94DE6" w:rsidP="006C15B0">
      <w:pPr>
        <w:tabs>
          <w:tab w:val="left" w:pos="0"/>
          <w:tab w:val="left" w:pos="4253"/>
        </w:tabs>
        <w:spacing w:before="120" w:line="276" w:lineRule="auto"/>
        <w:rPr>
          <w:rFonts w:ascii="Arial" w:hAnsi="Arial" w:cs="Arial"/>
          <w:bCs/>
        </w:rPr>
      </w:pPr>
      <w:r w:rsidRPr="006D01BA">
        <w:rPr>
          <w:rStyle w:val="google-src-text1"/>
          <w:rFonts w:ascii="Arial" w:hAnsi="Arial" w:cs="Arial"/>
          <w:bCs/>
          <w:specVanish w:val="0"/>
        </w:rPr>
        <w:t>Scenario for flute, bass clarinet and piano (1995)</w:t>
      </w:r>
      <w:r w:rsidRPr="006D01BA">
        <w:rPr>
          <w:rFonts w:ascii="Arial" w:hAnsi="Arial" w:cs="Arial"/>
          <w:bCs/>
        </w:rPr>
        <w:t>Scenario, clarinetto basso, fl. pf. (1995, 22’).</w:t>
      </w:r>
    </w:p>
    <w:p w:rsidR="00807C8F" w:rsidRPr="006D01BA" w:rsidRDefault="00807C8F" w:rsidP="006C15B0">
      <w:pPr>
        <w:tabs>
          <w:tab w:val="left" w:pos="0"/>
          <w:tab w:val="left" w:pos="4253"/>
        </w:tabs>
        <w:spacing w:before="120" w:line="276" w:lineRule="auto"/>
        <w:rPr>
          <w:rFonts w:ascii="Arial" w:hAnsi="Arial" w:cs="Arial"/>
          <w:vanish/>
        </w:rPr>
      </w:pPr>
      <w:r w:rsidRPr="006D01BA">
        <w:rPr>
          <w:rFonts w:ascii="Arial" w:hAnsi="Arial" w:cs="Arial"/>
          <w:vanish/>
        </w:rPr>
        <w:t>FP: Tanel Joamets, piano, Lepo Sumera, sound, Sydney, October 24, 1993Dracula ja Zombie laps / Dracula and Zombie's Child for Renaissance instruments and live-electronics (1993) 25'Klaveri hääl / Voice of the Piano for piano(s) and live-electronics (1997)FP: Patrick Scheyder, Mati Mikalai, piano improvisations, Lepo Sumera, sound, Pärnu, August 10, 1997; Tallinn, August 11, 1997Raul Meele juhtumus / The Case of Raul Meel, cantata for tape (14')Olivia meistriklass / Olivia's Master Class, multimedia chamber opera for soprano, 2 male actors, instrumental ensemble (flute, clarinet, 2 trumpets, percussion, synthesizer, violin, cello), videotape and live video (1997) 55'Südameasjad / Heart Affairs, multimedia work for flute, soprano saxophone, cello, percussion, audiotape, videotape, live video and live-electronics (1999) 32' – 35'FILM SCORES AND MUSIC FOR DRAMA THEATRE (more than 70)</w:t>
      </w: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r w:rsidRPr="006D01BA">
        <w:rPr>
          <w:rFonts w:ascii="Arial" w:hAnsi="Arial" w:cs="Arial"/>
          <w:vanish/>
        </w:rPr>
        <w:t>Lepo Sumera's music is published by:</w:t>
      </w: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807C8F" w:rsidRPr="006D01BA" w:rsidRDefault="00807C8F" w:rsidP="006C15B0">
      <w:pPr>
        <w:tabs>
          <w:tab w:val="left" w:pos="0"/>
          <w:tab w:val="left" w:pos="4253"/>
        </w:tabs>
        <w:spacing w:before="120" w:line="276" w:lineRule="auto"/>
        <w:rPr>
          <w:rFonts w:ascii="Arial" w:hAnsi="Arial" w:cs="Arial"/>
          <w:vanish/>
        </w:rPr>
      </w:pPr>
    </w:p>
    <w:p w:rsidR="004935AA" w:rsidRPr="006D01BA" w:rsidRDefault="00807C8F" w:rsidP="006C15B0">
      <w:pPr>
        <w:tabs>
          <w:tab w:val="left" w:pos="0"/>
          <w:tab w:val="left" w:pos="4253"/>
        </w:tabs>
        <w:spacing w:before="120" w:line="276" w:lineRule="auto"/>
        <w:rPr>
          <w:rFonts w:ascii="Arial" w:hAnsi="Arial" w:cs="Arial"/>
          <w:vanish/>
        </w:rPr>
      </w:pPr>
      <w:r w:rsidRPr="006D01BA">
        <w:rPr>
          <w:rFonts w:ascii="Arial" w:hAnsi="Arial" w:cs="Arial"/>
          <w:vanish/>
        </w:rPr>
        <w:t>Music for Chamber Orchestra, Symphonies No. 1-3, Piano Concerto, The Lizard, and Ballet Suite are published by</w:t>
      </w:r>
    </w:p>
    <w:p w:rsidR="00A94DE6" w:rsidRPr="006D01BA" w:rsidRDefault="00A94DE6" w:rsidP="006C15B0">
      <w:pPr>
        <w:tabs>
          <w:tab w:val="left" w:pos="0"/>
          <w:tab w:val="left" w:pos="4253"/>
        </w:tabs>
        <w:spacing w:before="120" w:line="276" w:lineRule="auto"/>
        <w:rPr>
          <w:rFonts w:ascii="Arial" w:hAnsi="Arial" w:cs="Arial"/>
          <w:bCs/>
        </w:rPr>
      </w:pPr>
    </w:p>
    <w:p w:rsidR="00E23DE0" w:rsidRPr="006D01BA" w:rsidRDefault="00E23DE0" w:rsidP="006C15B0">
      <w:pPr>
        <w:pStyle w:val="Finemodulo-z"/>
        <w:tabs>
          <w:tab w:val="left" w:pos="0"/>
          <w:tab w:val="left" w:pos="4253"/>
        </w:tabs>
        <w:spacing w:before="120" w:line="276" w:lineRule="auto"/>
        <w:jc w:val="left"/>
        <w:rPr>
          <w:sz w:val="24"/>
          <w:szCs w:val="24"/>
        </w:rPr>
      </w:pPr>
      <w:r w:rsidRPr="006D01BA">
        <w:rPr>
          <w:sz w:val="24"/>
          <w:szCs w:val="24"/>
        </w:rPr>
        <w:t>Fine modulo</w:t>
      </w:r>
    </w:p>
    <w:p w:rsidR="004E060F" w:rsidRPr="006D01BA" w:rsidRDefault="004E060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SUTER  Robert</w:t>
      </w:r>
      <w:r w:rsidRPr="006D01BA">
        <w:rPr>
          <w:rFonts w:ascii="Arial" w:hAnsi="Arial" w:cs="Arial"/>
          <w:color w:val="666699"/>
          <w:u w:val="single"/>
        </w:rPr>
        <w:tab/>
        <w:t>S. Gallo, 30.1.1919</w:t>
      </w:r>
    </w:p>
    <w:p w:rsidR="004F5136" w:rsidRPr="006D01BA" w:rsidRDefault="004F513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svizzero, studi al Conservatorio di Basilea, allievo di Mohr, von Kulm e Geiger, un successivo perfezionamento con Fortner, Krenek e Vogel. Insegnante di composizione al Conservatorio di Berna e in </w:t>
      </w:r>
      <w:r w:rsidR="002F55B8">
        <w:rPr>
          <w:rFonts w:ascii="Arial" w:hAnsi="Arial" w:cs="Arial"/>
          <w:color w:val="666699"/>
          <w:sz w:val="20"/>
          <w:szCs w:val="20"/>
        </w:rPr>
        <w:t xml:space="preserve">   </w:t>
      </w:r>
      <w:r w:rsidRPr="006D01BA">
        <w:rPr>
          <w:rFonts w:ascii="Arial" w:hAnsi="Arial" w:cs="Arial"/>
          <w:color w:val="666699"/>
          <w:sz w:val="20"/>
          <w:szCs w:val="20"/>
        </w:rPr>
        <w:t>seguito, dal 1959 al 1984, a Basilea dove sarà Direttore dei Concerti per 10 anni.</w:t>
      </w:r>
    </w:p>
    <w:p w:rsidR="00AC66B6" w:rsidRPr="006D01BA" w:rsidRDefault="004E060F" w:rsidP="006C15B0">
      <w:pPr>
        <w:tabs>
          <w:tab w:val="left" w:pos="0"/>
          <w:tab w:val="left" w:pos="4253"/>
        </w:tabs>
        <w:spacing w:before="120" w:line="276" w:lineRule="auto"/>
        <w:rPr>
          <w:rFonts w:ascii="Arial" w:hAnsi="Arial" w:cs="Arial"/>
        </w:rPr>
      </w:pPr>
      <w:r w:rsidRPr="006D01BA">
        <w:rPr>
          <w:rFonts w:ascii="Arial" w:hAnsi="Arial" w:cs="Arial"/>
        </w:rPr>
        <w:t>Sonatina per clarinetto e pf. (195</w:t>
      </w:r>
      <w:r w:rsidR="00355C82" w:rsidRPr="006D01BA">
        <w:rPr>
          <w:rFonts w:ascii="Arial" w:hAnsi="Arial" w:cs="Arial"/>
        </w:rPr>
        <w:t>4</w:t>
      </w:r>
      <w:r w:rsidR="00F9679A" w:rsidRPr="006D01BA">
        <w:rPr>
          <w:rFonts w:ascii="Arial" w:hAnsi="Arial" w:cs="Arial"/>
        </w:rPr>
        <w:t>, 7’</w:t>
      </w:r>
      <w:r w:rsidRPr="006D01BA">
        <w:rPr>
          <w:rFonts w:ascii="Arial" w:hAnsi="Arial" w:cs="Arial"/>
        </w:rPr>
        <w:t>).</w:t>
      </w:r>
      <w:r w:rsidR="00AC66B6" w:rsidRPr="006D01BA">
        <w:rPr>
          <w:rFonts w:ascii="Arial" w:hAnsi="Arial" w:cs="Arial"/>
        </w:rPr>
        <w:t xml:space="preserve">   Fantasia per cl</w:t>
      </w:r>
      <w:r w:rsidR="00355C82" w:rsidRPr="006D01BA">
        <w:rPr>
          <w:rFonts w:ascii="Arial" w:hAnsi="Arial" w:cs="Arial"/>
        </w:rPr>
        <w:t>.</w:t>
      </w:r>
      <w:r w:rsidR="00AC66B6" w:rsidRPr="006D01BA">
        <w:rPr>
          <w:rFonts w:ascii="Arial" w:hAnsi="Arial" w:cs="Arial"/>
        </w:rPr>
        <w:t xml:space="preserve"> arpa e 16 archi (1965).</w:t>
      </w:r>
    </w:p>
    <w:p w:rsidR="004E060F" w:rsidRPr="006D01BA" w:rsidRDefault="004F5136" w:rsidP="006C15B0">
      <w:pPr>
        <w:tabs>
          <w:tab w:val="left" w:pos="0"/>
          <w:tab w:val="left" w:pos="4253"/>
        </w:tabs>
        <w:spacing w:before="120" w:line="276" w:lineRule="auto"/>
        <w:rPr>
          <w:rFonts w:ascii="Arial" w:hAnsi="Arial" w:cs="Arial"/>
        </w:rPr>
      </w:pPr>
      <w:r w:rsidRPr="006D01BA">
        <w:rPr>
          <w:rFonts w:ascii="Arial" w:hAnsi="Arial" w:cs="Arial"/>
        </w:rPr>
        <w:t>La Scesa, 3 clarinetti e chit.</w:t>
      </w:r>
      <w:r w:rsidR="007D0F93" w:rsidRPr="006D01BA">
        <w:rPr>
          <w:rFonts w:ascii="Arial" w:hAnsi="Arial" w:cs="Arial"/>
        </w:rPr>
        <w:t xml:space="preserve"> (1977).</w:t>
      </w:r>
    </w:p>
    <w:p w:rsidR="004F5136" w:rsidRPr="006D01BA" w:rsidRDefault="004F5136" w:rsidP="006C15B0">
      <w:pPr>
        <w:tabs>
          <w:tab w:val="left" w:pos="0"/>
          <w:tab w:val="left" w:pos="4253"/>
        </w:tabs>
        <w:spacing w:before="120" w:line="276" w:lineRule="auto"/>
        <w:rPr>
          <w:rFonts w:ascii="Arial" w:hAnsi="Arial" w:cs="Arial"/>
        </w:rPr>
      </w:pPr>
    </w:p>
    <w:p w:rsidR="00486ACD" w:rsidRPr="006D01BA" w:rsidRDefault="00A2733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SUTERMEISTER  Heinrich</w:t>
      </w:r>
      <w:r w:rsidRPr="006D01BA">
        <w:rPr>
          <w:rFonts w:ascii="Arial" w:hAnsi="Arial" w:cs="Arial"/>
          <w:color w:val="666699"/>
          <w:u w:val="single"/>
        </w:rPr>
        <w:tab/>
      </w:r>
      <w:r w:rsidR="00486ACD" w:rsidRPr="006D01BA">
        <w:rPr>
          <w:rFonts w:ascii="Arial" w:hAnsi="Arial" w:cs="Arial"/>
          <w:color w:val="666699"/>
          <w:u w:val="single"/>
        </w:rPr>
        <w:t>Feuerthalen, 12. 8.1910</w:t>
      </w:r>
      <w:r w:rsidR="00E51C38" w:rsidRPr="006D01BA">
        <w:rPr>
          <w:rFonts w:ascii="Arial" w:hAnsi="Arial" w:cs="Arial"/>
          <w:color w:val="666699"/>
          <w:u w:val="single"/>
        </w:rPr>
        <w:t xml:space="preserve"> - Morges, 16.3.1995.</w:t>
      </w:r>
    </w:p>
    <w:p w:rsidR="00F161A7" w:rsidRPr="006D01BA" w:rsidRDefault="00F161A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svizzero, Studi di musicologia con Nef all’Università di Basilea. Perfezionamento a Parigi </w:t>
      </w:r>
      <w:r w:rsidR="005E0AF1" w:rsidRPr="006D01BA">
        <w:rPr>
          <w:rFonts w:ascii="Arial" w:hAnsi="Arial" w:cs="Arial"/>
          <w:color w:val="666699"/>
          <w:sz w:val="20"/>
          <w:szCs w:val="20"/>
        </w:rPr>
        <w:t xml:space="preserve">                    </w:t>
      </w:r>
      <w:r w:rsidRPr="006D01BA">
        <w:rPr>
          <w:rFonts w:ascii="Arial" w:hAnsi="Arial" w:cs="Arial"/>
          <w:color w:val="666699"/>
          <w:sz w:val="20"/>
          <w:szCs w:val="20"/>
        </w:rPr>
        <w:t>con Honegger e a Monaco con Courvoisier e Orff. Insegnante di composizione ad Hannover.</w:t>
      </w:r>
    </w:p>
    <w:p w:rsidR="00E524AD" w:rsidRPr="006D01BA" w:rsidRDefault="00486ACD" w:rsidP="006C15B0">
      <w:pPr>
        <w:tabs>
          <w:tab w:val="left" w:pos="0"/>
          <w:tab w:val="left" w:pos="4253"/>
        </w:tabs>
        <w:spacing w:before="120" w:line="276" w:lineRule="auto"/>
        <w:rPr>
          <w:rFonts w:ascii="Arial" w:hAnsi="Arial" w:cs="Arial"/>
        </w:rPr>
      </w:pPr>
      <w:r w:rsidRPr="006D01BA">
        <w:rPr>
          <w:rFonts w:ascii="Arial" w:hAnsi="Arial" w:cs="Arial"/>
        </w:rPr>
        <w:t xml:space="preserve">Capriccio </w:t>
      </w:r>
      <w:r w:rsidR="00BD605B" w:rsidRPr="006D01BA">
        <w:rPr>
          <w:rFonts w:ascii="Arial" w:hAnsi="Arial" w:cs="Arial"/>
        </w:rPr>
        <w:t xml:space="preserve">in La, </w:t>
      </w:r>
      <w:r w:rsidR="009C5225" w:rsidRPr="006D01BA">
        <w:rPr>
          <w:rFonts w:ascii="Arial" w:hAnsi="Arial" w:cs="Arial"/>
        </w:rPr>
        <w:t>clarinetto</w:t>
      </w:r>
      <w:r w:rsidRPr="006D01BA">
        <w:rPr>
          <w:rFonts w:ascii="Arial" w:hAnsi="Arial" w:cs="Arial"/>
        </w:rPr>
        <w:t xml:space="preserve"> solo (194</w:t>
      </w:r>
      <w:r w:rsidR="0044399B" w:rsidRPr="006D01BA">
        <w:rPr>
          <w:rFonts w:ascii="Arial" w:hAnsi="Arial" w:cs="Arial"/>
        </w:rPr>
        <w:t>6, 6’</w:t>
      </w:r>
      <w:r w:rsidR="00BD605B" w:rsidRPr="006D01BA">
        <w:rPr>
          <w:rFonts w:ascii="Arial" w:hAnsi="Arial" w:cs="Arial"/>
        </w:rPr>
        <w:t>0</w:t>
      </w:r>
      <w:r w:rsidR="001562AD" w:rsidRPr="006D01BA">
        <w:rPr>
          <w:rFonts w:ascii="Arial" w:hAnsi="Arial" w:cs="Arial"/>
        </w:rPr>
        <w:t>5</w:t>
      </w:r>
      <w:r w:rsidRPr="006D01BA">
        <w:rPr>
          <w:rFonts w:ascii="Arial" w:hAnsi="Arial" w:cs="Arial"/>
        </w:rPr>
        <w:t>).   Serenata I, per 2 clarinetti, fag. tr. (1961)</w:t>
      </w:r>
    </w:p>
    <w:p w:rsidR="00FE7216" w:rsidRPr="006D01BA" w:rsidRDefault="00D72108"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(1975).</w:t>
      </w:r>
      <w:r w:rsidR="00976A17" w:rsidRPr="006D01BA">
        <w:rPr>
          <w:rFonts w:ascii="Arial" w:hAnsi="Arial" w:cs="Arial"/>
        </w:rPr>
        <w:t xml:space="preserve">   Quadrifoglio, cl. fl. ob. fag. e orch. (1977).</w:t>
      </w:r>
    </w:p>
    <w:p w:rsidR="001562AD" w:rsidRPr="006D01BA" w:rsidRDefault="001562AD" w:rsidP="006C15B0">
      <w:pPr>
        <w:tabs>
          <w:tab w:val="left" w:pos="0"/>
          <w:tab w:val="left" w:pos="4253"/>
        </w:tabs>
        <w:spacing w:before="120" w:line="276" w:lineRule="auto"/>
        <w:rPr>
          <w:rFonts w:ascii="Arial" w:hAnsi="Arial" w:cs="Arial"/>
        </w:rPr>
      </w:pPr>
    </w:p>
    <w:p w:rsidR="00927184" w:rsidRPr="006D01BA" w:rsidRDefault="00927184"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Cs w:val="24"/>
          <w:u w:val="single"/>
          <w:lang w:val="it-IT"/>
        </w:rPr>
      </w:pPr>
      <w:r w:rsidRPr="006D01BA">
        <w:rPr>
          <w:color w:val="666699"/>
          <w:szCs w:val="24"/>
          <w:u w:val="single"/>
          <w:lang w:val="it-IT"/>
        </w:rPr>
        <w:t>SUTHERLAND  Margaret</w:t>
      </w:r>
      <w:r w:rsidRPr="006D01BA">
        <w:rPr>
          <w:color w:val="666699"/>
          <w:szCs w:val="24"/>
          <w:u w:val="single"/>
          <w:lang w:val="it-IT"/>
        </w:rPr>
        <w:tab/>
        <w:t>Adelaide, 20.11.1897 - Melbourne,12.8.1984.</w:t>
      </w:r>
    </w:p>
    <w:p w:rsidR="00927184" w:rsidRPr="006D01BA" w:rsidRDefault="00927184"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 w:val="20"/>
          <w:lang w:val="it-IT"/>
        </w:rPr>
      </w:pPr>
      <w:r w:rsidRPr="006D01BA">
        <w:rPr>
          <w:color w:val="666699"/>
          <w:sz w:val="20"/>
          <w:lang w:val="it-IT"/>
        </w:rPr>
        <w:t xml:space="preserve">Compositrice australiana, allieva di Bax a Londra, nel 1920. Nei suoi brani semplicità di forma, con </w:t>
      </w:r>
      <w:r w:rsidR="005E0AF1" w:rsidRPr="006D01BA">
        <w:rPr>
          <w:color w:val="666699"/>
          <w:sz w:val="20"/>
          <w:lang w:val="it-IT"/>
        </w:rPr>
        <w:t xml:space="preserve">                          </w:t>
      </w:r>
      <w:r w:rsidRPr="006D01BA">
        <w:rPr>
          <w:color w:val="666699"/>
          <w:sz w:val="20"/>
          <w:lang w:val="it-IT"/>
        </w:rPr>
        <w:t xml:space="preserve">equilibrio musicale e belle melodie scorrevoli. Noti i suoi brani, in particolare quelli vocali. Insegnante al Conservatorio di Melbourne. Fondatrice del Centro Nazionale delle Arti di Melbourne, dopo 26 anni di </w:t>
      </w:r>
      <w:r w:rsidR="005E0AF1" w:rsidRPr="006D01BA">
        <w:rPr>
          <w:color w:val="666699"/>
          <w:sz w:val="20"/>
          <w:lang w:val="it-IT"/>
        </w:rPr>
        <w:t xml:space="preserve">                        </w:t>
      </w:r>
      <w:r w:rsidRPr="006D01BA">
        <w:rPr>
          <w:color w:val="666699"/>
          <w:sz w:val="20"/>
          <w:lang w:val="it-IT"/>
        </w:rPr>
        <w:t xml:space="preserve">lotta, (non ci si fidava di </w:t>
      </w:r>
      <w:r w:rsidR="00E61F3A" w:rsidRPr="006D01BA">
        <w:rPr>
          <w:color w:val="666699"/>
          <w:sz w:val="20"/>
          <w:lang w:val="it-IT"/>
        </w:rPr>
        <w:t xml:space="preserve">  </w:t>
      </w:r>
      <w:r w:rsidRPr="006D01BA">
        <w:rPr>
          <w:color w:val="666699"/>
          <w:sz w:val="20"/>
          <w:lang w:val="it-IT"/>
        </w:rPr>
        <w:t xml:space="preserve">una donna!). Dottorato H.C. dall’Università di Melborne nel 1969, </w:t>
      </w:r>
      <w:r w:rsidR="005E0AF1" w:rsidRPr="006D01BA">
        <w:rPr>
          <w:color w:val="666699"/>
          <w:sz w:val="20"/>
          <w:lang w:val="it-IT"/>
        </w:rPr>
        <w:t xml:space="preserve">                                        </w:t>
      </w:r>
      <w:r w:rsidRPr="006D01BA">
        <w:rPr>
          <w:color w:val="666699"/>
          <w:sz w:val="20"/>
          <w:lang w:val="it-IT"/>
        </w:rPr>
        <w:t xml:space="preserve">Ordine dell’Impero Britannico nel 1970, </w:t>
      </w:r>
      <w:r w:rsidR="00E61F3A" w:rsidRPr="006D01BA">
        <w:rPr>
          <w:color w:val="666699"/>
          <w:sz w:val="20"/>
          <w:lang w:val="it-IT"/>
        </w:rPr>
        <w:t xml:space="preserve"> </w:t>
      </w:r>
      <w:r w:rsidRPr="006D01BA">
        <w:rPr>
          <w:color w:val="666699"/>
          <w:sz w:val="20"/>
          <w:lang w:val="it-IT"/>
        </w:rPr>
        <w:t xml:space="preserve">Ufficiale dell’Ordine di Australia nel 1981. All’apertura della </w:t>
      </w:r>
      <w:r w:rsidR="005E0AF1" w:rsidRPr="006D01BA">
        <w:rPr>
          <w:color w:val="666699"/>
          <w:sz w:val="20"/>
          <w:lang w:val="it-IT"/>
        </w:rPr>
        <w:t xml:space="preserve">                     </w:t>
      </w:r>
      <w:r w:rsidRPr="006D01BA">
        <w:rPr>
          <w:color w:val="666699"/>
          <w:sz w:val="20"/>
          <w:lang w:val="it-IT"/>
        </w:rPr>
        <w:t xml:space="preserve">Melbourn Hall, non fu eseguita una sola nota delle sue composizioni. Dopo questa ingiustizia passò gli </w:t>
      </w:r>
      <w:r w:rsidR="005E0AF1" w:rsidRPr="006D01BA">
        <w:rPr>
          <w:color w:val="666699"/>
          <w:sz w:val="20"/>
          <w:lang w:val="it-IT"/>
        </w:rPr>
        <w:t xml:space="preserve">                      </w:t>
      </w:r>
      <w:r w:rsidRPr="006D01BA">
        <w:rPr>
          <w:color w:val="666699"/>
          <w:sz w:val="20"/>
          <w:lang w:val="it-IT"/>
        </w:rPr>
        <w:t>ultimi 10 anni di vita in una casa di cura.</w:t>
      </w:r>
    </w:p>
    <w:p w:rsidR="00927184" w:rsidRPr="006D01BA" w:rsidRDefault="00927184"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szCs w:val="24"/>
          <w:lang w:val="it-IT"/>
        </w:rPr>
      </w:pPr>
      <w:r w:rsidRPr="006D01BA">
        <w:rPr>
          <w:szCs w:val="24"/>
          <w:lang w:val="it-IT"/>
        </w:rPr>
        <w:t>Sonata per clarinetto e pf. (1949).</w:t>
      </w:r>
    </w:p>
    <w:p w:rsidR="00D72108" w:rsidRPr="006D01BA" w:rsidRDefault="00D72108" w:rsidP="006C15B0">
      <w:pPr>
        <w:tabs>
          <w:tab w:val="left" w:pos="0"/>
          <w:tab w:val="left" w:pos="4253"/>
        </w:tabs>
        <w:spacing w:before="120" w:line="276" w:lineRule="auto"/>
        <w:rPr>
          <w:rFonts w:ascii="Arial" w:hAnsi="Arial" w:cs="Arial"/>
        </w:rPr>
      </w:pPr>
    </w:p>
    <w:p w:rsidR="00427DCA" w:rsidRPr="006D01BA" w:rsidRDefault="00427DC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SVARA  Danilo</w:t>
      </w:r>
      <w:r w:rsidRPr="006D01BA">
        <w:rPr>
          <w:rFonts w:ascii="Arial" w:hAnsi="Arial" w:cs="Arial"/>
          <w:color w:val="666699"/>
          <w:u w:val="single"/>
        </w:rPr>
        <w:tab/>
        <w:t>Ricmanje, 2.4.1902</w:t>
      </w:r>
    </w:p>
    <w:p w:rsidR="00427DCA" w:rsidRPr="006D01BA" w:rsidRDefault="00427DC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jugoslavo, allievo di Sesek, Trost, Kumar e Malata. Apprendistato </w:t>
      </w:r>
      <w:r w:rsidR="00E61F3A"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direttoriale con Scherchen e Rottenburg. Direttore d’orchestra all’Opera e insegnante al Conservatorio di </w:t>
      </w:r>
      <w:r w:rsidR="005E0AF1" w:rsidRPr="006D01BA">
        <w:rPr>
          <w:rFonts w:ascii="Arial" w:hAnsi="Arial" w:cs="Arial"/>
          <w:color w:val="666699"/>
          <w:sz w:val="20"/>
          <w:szCs w:val="20"/>
        </w:rPr>
        <w:t xml:space="preserve">       </w:t>
      </w:r>
      <w:r w:rsidRPr="006D01BA">
        <w:rPr>
          <w:rFonts w:ascii="Arial" w:hAnsi="Arial" w:cs="Arial"/>
          <w:color w:val="666699"/>
          <w:sz w:val="20"/>
          <w:szCs w:val="20"/>
        </w:rPr>
        <w:t>Lubiana.</w:t>
      </w:r>
    </w:p>
    <w:p w:rsidR="00593AFB" w:rsidRPr="006D01BA" w:rsidRDefault="00961834" w:rsidP="006C15B0">
      <w:pPr>
        <w:tabs>
          <w:tab w:val="left" w:pos="0"/>
          <w:tab w:val="left" w:pos="4253"/>
        </w:tabs>
        <w:spacing w:before="120" w:line="276" w:lineRule="auto"/>
        <w:rPr>
          <w:rFonts w:ascii="Arial" w:hAnsi="Arial" w:cs="Arial"/>
        </w:rPr>
      </w:pPr>
      <w:r w:rsidRPr="006D01BA">
        <w:rPr>
          <w:rFonts w:ascii="Arial" w:hAnsi="Arial" w:cs="Arial"/>
        </w:rPr>
        <w:t xml:space="preserve">Suite per clarinetto, fag. trb. e archi.   </w:t>
      </w:r>
      <w:r w:rsidR="00427DCA" w:rsidRPr="006D01BA">
        <w:rPr>
          <w:rFonts w:ascii="Arial" w:hAnsi="Arial" w:cs="Arial"/>
        </w:rPr>
        <w:t>Concerto per clarinetto e orch. da camera (1969).</w:t>
      </w:r>
    </w:p>
    <w:p w:rsidR="00593AFB" w:rsidRPr="006D01BA" w:rsidRDefault="00593AFB" w:rsidP="006C15B0">
      <w:pPr>
        <w:tabs>
          <w:tab w:val="left" w:pos="0"/>
          <w:tab w:val="left" w:pos="4253"/>
        </w:tabs>
        <w:spacing w:before="120" w:line="276" w:lineRule="auto"/>
        <w:rPr>
          <w:rFonts w:ascii="Arial" w:hAnsi="Arial" w:cs="Arial"/>
        </w:rPr>
      </w:pPr>
    </w:p>
    <w:p w:rsidR="00593AFB" w:rsidRPr="006D01BA" w:rsidRDefault="00593AFB"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SVEINSSON  Atli Heimir</w:t>
      </w:r>
      <w:r w:rsidRPr="006D01BA">
        <w:rPr>
          <w:rFonts w:ascii="Arial" w:hAnsi="Arial" w:cs="Arial"/>
          <w:bCs/>
          <w:color w:val="666699"/>
          <w:u w:val="single"/>
        </w:rPr>
        <w:tab/>
        <w:t>Reykjavik, 1938</w:t>
      </w:r>
    </w:p>
    <w:p w:rsidR="00593AFB" w:rsidRPr="006D01BA" w:rsidRDefault="00593AFB"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e pianista islandese, allievo di Sigurjonsson al Reykjavik College of Music. Perfezionamento </w:t>
      </w:r>
      <w:r w:rsidR="005E0AF1" w:rsidRPr="006D01BA">
        <w:rPr>
          <w:rFonts w:ascii="Arial" w:hAnsi="Arial" w:cs="Arial"/>
          <w:bCs/>
          <w:color w:val="666699"/>
          <w:sz w:val="20"/>
          <w:szCs w:val="20"/>
        </w:rPr>
        <w:t xml:space="preserve">                          </w:t>
      </w:r>
      <w:r w:rsidRPr="006D01BA">
        <w:rPr>
          <w:rFonts w:ascii="Arial" w:hAnsi="Arial" w:cs="Arial"/>
          <w:bCs/>
          <w:color w:val="666699"/>
          <w:sz w:val="20"/>
          <w:szCs w:val="20"/>
        </w:rPr>
        <w:t xml:space="preserve">in Germania, nel 1959, con Gunter Raphael, Petzold, Zimmermann, Pillney e Schmidt all’Accademia di </w:t>
      </w:r>
      <w:r w:rsidR="005E0AF1" w:rsidRPr="006D01BA">
        <w:rPr>
          <w:rFonts w:ascii="Arial" w:hAnsi="Arial" w:cs="Arial"/>
          <w:bCs/>
          <w:color w:val="666699"/>
          <w:sz w:val="20"/>
          <w:szCs w:val="20"/>
        </w:rPr>
        <w:t xml:space="preserve">                  </w:t>
      </w:r>
      <w:r w:rsidRPr="006D01BA">
        <w:rPr>
          <w:rFonts w:ascii="Arial" w:hAnsi="Arial" w:cs="Arial"/>
          <w:bCs/>
          <w:color w:val="666699"/>
          <w:sz w:val="20"/>
          <w:szCs w:val="20"/>
        </w:rPr>
        <w:t xml:space="preserve">Colonia. Corsi a Darmstadt con Messiaen, Boulez, Ligeti e Maderna e nel 1964 con Stockhausen, Rzewski </w:t>
      </w:r>
      <w:r w:rsidR="005E0AF1" w:rsidRPr="006D01BA">
        <w:rPr>
          <w:rFonts w:ascii="Arial" w:hAnsi="Arial" w:cs="Arial"/>
          <w:bCs/>
          <w:color w:val="666699"/>
          <w:sz w:val="20"/>
          <w:szCs w:val="20"/>
        </w:rPr>
        <w:t xml:space="preserve">                </w:t>
      </w:r>
      <w:r w:rsidRPr="006D01BA">
        <w:rPr>
          <w:rFonts w:ascii="Arial" w:hAnsi="Arial" w:cs="Arial"/>
          <w:bCs/>
          <w:color w:val="666699"/>
          <w:sz w:val="20"/>
          <w:szCs w:val="20"/>
        </w:rPr>
        <w:t xml:space="preserve">e Pousseur. Presidente dei compositori Islandesi dal 1972 al 1983 e membro dell’Accademia Reale </w:t>
      </w:r>
      <w:r w:rsidR="005E0AF1" w:rsidRPr="006D01BA">
        <w:rPr>
          <w:rFonts w:ascii="Arial" w:hAnsi="Arial" w:cs="Arial"/>
          <w:bCs/>
          <w:color w:val="666699"/>
          <w:sz w:val="20"/>
          <w:szCs w:val="20"/>
        </w:rPr>
        <w:t xml:space="preserve">                       S</w:t>
      </w:r>
      <w:r w:rsidRPr="006D01BA">
        <w:rPr>
          <w:rFonts w:ascii="Arial" w:hAnsi="Arial" w:cs="Arial"/>
          <w:bCs/>
          <w:color w:val="666699"/>
          <w:sz w:val="20"/>
          <w:szCs w:val="20"/>
        </w:rPr>
        <w:t>vedese.</w:t>
      </w:r>
    </w:p>
    <w:p w:rsidR="00593AFB" w:rsidRPr="006D01BA" w:rsidRDefault="00593AFB" w:rsidP="006C15B0">
      <w:pPr>
        <w:tabs>
          <w:tab w:val="left" w:pos="0"/>
          <w:tab w:val="left" w:pos="4253"/>
        </w:tabs>
        <w:spacing w:before="120" w:line="276" w:lineRule="auto"/>
        <w:rPr>
          <w:rFonts w:ascii="Arial" w:hAnsi="Arial" w:cs="Arial"/>
          <w:bCs/>
        </w:rPr>
      </w:pPr>
      <w:r w:rsidRPr="006D01BA">
        <w:rPr>
          <w:rFonts w:ascii="Arial" w:hAnsi="Arial" w:cs="Arial"/>
          <w:bCs/>
          <w:lang w:val="en-US"/>
        </w:rPr>
        <w:t xml:space="preserve">Rather White than azure, cl. vcl. pf. </w:t>
      </w:r>
      <w:r w:rsidRPr="006D01BA">
        <w:rPr>
          <w:rFonts w:ascii="Arial" w:hAnsi="Arial" w:cs="Arial"/>
          <w:bCs/>
        </w:rPr>
        <w:t>(1976).</w:t>
      </w:r>
    </w:p>
    <w:p w:rsidR="00381380" w:rsidRPr="006D01BA" w:rsidRDefault="00381380" w:rsidP="006C15B0">
      <w:pPr>
        <w:tabs>
          <w:tab w:val="left" w:pos="0"/>
          <w:tab w:val="left" w:pos="4253"/>
        </w:tabs>
        <w:spacing w:before="120" w:line="276" w:lineRule="auto"/>
        <w:rPr>
          <w:rFonts w:ascii="Arial" w:hAnsi="Arial" w:cs="Arial"/>
          <w:bCs/>
        </w:rPr>
      </w:pPr>
    </w:p>
    <w:p w:rsidR="00381380" w:rsidRPr="006D01BA" w:rsidRDefault="00381380"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SVETLANOV  Evgeny Fyodorovich</w:t>
      </w:r>
      <w:r w:rsidRPr="006D01BA">
        <w:rPr>
          <w:rFonts w:ascii="Arial" w:hAnsi="Arial" w:cs="Arial"/>
          <w:bCs/>
          <w:color w:val="666699"/>
          <w:u w:val="single"/>
        </w:rPr>
        <w:tab/>
        <w:t>Mosca, 6.9.1928 - Mosca, 3.5.2002.</w:t>
      </w:r>
    </w:p>
    <w:p w:rsidR="00381380" w:rsidRPr="006D01BA" w:rsidRDefault="00381380"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Pianista, compositore e direttore d’orchestra russo. Studi al Conservatorio di Mosca e all’Istituto Gnesin. </w:t>
      </w:r>
      <w:r w:rsidR="00E61F3A" w:rsidRPr="006D01BA">
        <w:rPr>
          <w:rFonts w:ascii="Arial" w:hAnsi="Arial" w:cs="Arial"/>
          <w:bCs/>
          <w:color w:val="666699"/>
          <w:sz w:val="20"/>
          <w:szCs w:val="20"/>
        </w:rPr>
        <w:t xml:space="preserve">  </w:t>
      </w:r>
      <w:r w:rsidR="002F55B8">
        <w:rPr>
          <w:rFonts w:ascii="Arial" w:hAnsi="Arial" w:cs="Arial"/>
          <w:bCs/>
          <w:color w:val="666699"/>
          <w:sz w:val="20"/>
          <w:szCs w:val="20"/>
        </w:rPr>
        <w:t xml:space="preserve">  </w:t>
      </w:r>
      <w:r w:rsidRPr="006D01BA">
        <w:rPr>
          <w:rFonts w:ascii="Arial" w:hAnsi="Arial" w:cs="Arial"/>
          <w:bCs/>
          <w:color w:val="666699"/>
          <w:sz w:val="20"/>
          <w:szCs w:val="20"/>
        </w:rPr>
        <w:t xml:space="preserve">Direttore d’orchestra al Teatro Bolshoi e all’Orchestra sinfonica Russa. Dal 1979 direttore d’orchestra alla </w:t>
      </w:r>
      <w:r w:rsidR="00E61F3A" w:rsidRPr="006D01BA">
        <w:rPr>
          <w:rFonts w:ascii="Arial" w:hAnsi="Arial" w:cs="Arial"/>
          <w:bCs/>
          <w:color w:val="666699"/>
          <w:sz w:val="20"/>
          <w:szCs w:val="20"/>
        </w:rPr>
        <w:t xml:space="preserve"> </w:t>
      </w:r>
      <w:r w:rsidR="002F55B8">
        <w:rPr>
          <w:rFonts w:ascii="Arial" w:hAnsi="Arial" w:cs="Arial"/>
          <w:bCs/>
          <w:color w:val="666699"/>
          <w:sz w:val="20"/>
          <w:szCs w:val="20"/>
        </w:rPr>
        <w:t xml:space="preserve">            </w:t>
      </w:r>
      <w:r w:rsidRPr="006D01BA">
        <w:rPr>
          <w:rFonts w:ascii="Arial" w:hAnsi="Arial" w:cs="Arial"/>
          <w:bCs/>
          <w:color w:val="666699"/>
          <w:sz w:val="20"/>
          <w:szCs w:val="20"/>
        </w:rPr>
        <w:t xml:space="preserve">London Symphony Orchestra, privilegiando in particolare l’esecuzione di brani di compositori russi, da </w:t>
      </w:r>
      <w:r w:rsidR="005E0AF1" w:rsidRPr="006D01BA">
        <w:rPr>
          <w:rFonts w:ascii="Arial" w:hAnsi="Arial" w:cs="Arial"/>
          <w:bCs/>
          <w:color w:val="666699"/>
          <w:sz w:val="20"/>
          <w:szCs w:val="20"/>
        </w:rPr>
        <w:t xml:space="preserve">                     </w:t>
      </w:r>
      <w:r w:rsidRPr="006D01BA">
        <w:rPr>
          <w:rFonts w:ascii="Arial" w:hAnsi="Arial" w:cs="Arial"/>
          <w:bCs/>
          <w:color w:val="666699"/>
          <w:sz w:val="20"/>
          <w:szCs w:val="20"/>
        </w:rPr>
        <w:t xml:space="preserve">Glinka a Shostakovich. Molto interessante la sua “Sinfonia in Si-“,1956, sembra un compendio di tutti i </w:t>
      </w:r>
      <w:r w:rsidR="002F55B8">
        <w:rPr>
          <w:rFonts w:ascii="Arial" w:hAnsi="Arial" w:cs="Arial"/>
          <w:bCs/>
          <w:color w:val="666699"/>
          <w:sz w:val="20"/>
          <w:szCs w:val="20"/>
        </w:rPr>
        <w:t xml:space="preserve">   </w:t>
      </w:r>
      <w:r w:rsidRPr="006D01BA">
        <w:rPr>
          <w:rFonts w:ascii="Arial" w:hAnsi="Arial" w:cs="Arial"/>
          <w:bCs/>
          <w:color w:val="666699"/>
          <w:sz w:val="20"/>
          <w:szCs w:val="20"/>
        </w:rPr>
        <w:lastRenderedPageBreak/>
        <w:t xml:space="preserve">compositori russi. Nonostante il licenziamento, motivato dal fatto che preferiva dirigere fuori dalla </w:t>
      </w:r>
      <w:r w:rsidR="005E0AF1" w:rsidRPr="006D01BA">
        <w:rPr>
          <w:rFonts w:ascii="Arial" w:hAnsi="Arial" w:cs="Arial"/>
          <w:bCs/>
          <w:color w:val="666699"/>
          <w:sz w:val="20"/>
          <w:szCs w:val="20"/>
        </w:rPr>
        <w:t xml:space="preserve">                 </w:t>
      </w:r>
      <w:r w:rsidRPr="006D01BA">
        <w:rPr>
          <w:rFonts w:ascii="Arial" w:hAnsi="Arial" w:cs="Arial"/>
          <w:bCs/>
          <w:color w:val="666699"/>
          <w:sz w:val="20"/>
          <w:szCs w:val="20"/>
        </w:rPr>
        <w:t>Russia, il primo Airbus della Aerflot russa gli è stato dedicato: “A330, Svetlanov”.</w:t>
      </w:r>
    </w:p>
    <w:p w:rsidR="00381380" w:rsidRPr="006D01BA" w:rsidRDefault="00381380"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szCs w:val="24"/>
          <w:lang w:val="it-IT"/>
        </w:rPr>
      </w:pPr>
      <w:r w:rsidRPr="006D01BA">
        <w:rPr>
          <w:szCs w:val="24"/>
          <w:lang w:val="it-IT"/>
        </w:rPr>
        <w:t>Prélude et Scherzo, clarinetto e pf.</w:t>
      </w:r>
    </w:p>
    <w:p w:rsidR="00427DCA" w:rsidRPr="006D01BA" w:rsidRDefault="00427DCA" w:rsidP="006C15B0">
      <w:pPr>
        <w:tabs>
          <w:tab w:val="left" w:pos="0"/>
          <w:tab w:val="left" w:pos="4253"/>
        </w:tabs>
        <w:spacing w:before="120" w:line="276" w:lineRule="auto"/>
        <w:rPr>
          <w:rFonts w:ascii="Arial" w:hAnsi="Arial" w:cs="Arial"/>
        </w:rPr>
      </w:pPr>
    </w:p>
    <w:p w:rsidR="00546969" w:rsidRPr="006D01BA" w:rsidRDefault="0054696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SVOBODA  Tomas</w:t>
      </w:r>
      <w:r w:rsidRPr="006D01BA">
        <w:rPr>
          <w:rFonts w:ascii="Arial" w:hAnsi="Arial" w:cs="Arial"/>
          <w:color w:val="666699"/>
          <w:u w:val="single"/>
        </w:rPr>
        <w:tab/>
        <w:t>Parigi, 6.12.1939</w:t>
      </w:r>
    </w:p>
    <w:p w:rsidR="00546969" w:rsidRPr="006D01BA" w:rsidRDefault="0054696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w:t>
      </w:r>
      <w:r w:rsidR="00EE3F62" w:rsidRPr="006D01BA">
        <w:rPr>
          <w:rFonts w:ascii="Arial" w:hAnsi="Arial" w:cs="Arial"/>
          <w:color w:val="666699"/>
          <w:sz w:val="20"/>
          <w:szCs w:val="20"/>
        </w:rPr>
        <w:t>-americano</w:t>
      </w:r>
      <w:r w:rsidRPr="006D01BA">
        <w:rPr>
          <w:rFonts w:ascii="Arial" w:hAnsi="Arial" w:cs="Arial"/>
          <w:color w:val="666699"/>
          <w:sz w:val="20"/>
          <w:szCs w:val="20"/>
        </w:rPr>
        <w:t xml:space="preserve">, ospite di parenti a Parigi, a 7 anni, dopo la guerra, tornò a Praga. </w:t>
      </w:r>
      <w:r w:rsidR="00E61F3A" w:rsidRPr="006D01BA">
        <w:rPr>
          <w:rFonts w:ascii="Arial" w:hAnsi="Arial" w:cs="Arial"/>
          <w:color w:val="666699"/>
          <w:sz w:val="20"/>
          <w:szCs w:val="20"/>
        </w:rPr>
        <w:t xml:space="preserve">                                    </w:t>
      </w:r>
      <w:r w:rsidRPr="006D01BA">
        <w:rPr>
          <w:rFonts w:ascii="Arial" w:hAnsi="Arial" w:cs="Arial"/>
          <w:color w:val="666699"/>
          <w:sz w:val="20"/>
          <w:szCs w:val="20"/>
        </w:rPr>
        <w:t>Al Conservatorio fu allievo di Hlobil, Kabelac e Dobias. Dal 1964 negli USA.</w:t>
      </w:r>
    </w:p>
    <w:p w:rsidR="00306785" w:rsidRPr="006D01BA" w:rsidRDefault="00306785"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533BD5" w:rsidRPr="006D01BA">
        <w:rPr>
          <w:rFonts w:ascii="Arial" w:hAnsi="Arial" w:cs="Arial"/>
        </w:rPr>
        <w:t>Confession, op. 122 (</w:t>
      </w:r>
      <w:r w:rsidRPr="006D01BA">
        <w:rPr>
          <w:rFonts w:ascii="Arial" w:hAnsi="Arial" w:cs="Arial"/>
        </w:rPr>
        <w:t xml:space="preserve">1985, 5’30),   </w:t>
      </w:r>
      <w:r w:rsidR="00533BD5" w:rsidRPr="006D01BA">
        <w:rPr>
          <w:rFonts w:ascii="Arial" w:hAnsi="Arial" w:cs="Arial"/>
        </w:rPr>
        <w:t>Folk Dance (</w:t>
      </w:r>
      <w:r w:rsidRPr="006D01BA">
        <w:rPr>
          <w:rFonts w:ascii="Arial" w:hAnsi="Arial" w:cs="Arial"/>
        </w:rPr>
        <w:t>1988, 3’30).</w:t>
      </w:r>
    </w:p>
    <w:p w:rsidR="00306785" w:rsidRPr="006D01BA" w:rsidRDefault="00306785" w:rsidP="006C15B0">
      <w:pPr>
        <w:tabs>
          <w:tab w:val="left" w:pos="0"/>
          <w:tab w:val="left" w:pos="4253"/>
        </w:tabs>
        <w:spacing w:before="120" w:line="276" w:lineRule="auto"/>
        <w:rPr>
          <w:rFonts w:ascii="Arial" w:hAnsi="Arial" w:cs="Arial"/>
        </w:rPr>
      </w:pPr>
      <w:r w:rsidRPr="006D01BA">
        <w:rPr>
          <w:rFonts w:ascii="Arial" w:hAnsi="Arial" w:cs="Arial"/>
        </w:rPr>
        <w:t>Conversazione, 2 cl. (1997, 8’30).   Duo, clarinetto e vcl. op. 50 (1967).</w:t>
      </w:r>
    </w:p>
    <w:p w:rsidR="00533BD5" w:rsidRPr="006D01BA" w:rsidRDefault="00533BD5" w:rsidP="006C15B0">
      <w:pPr>
        <w:tabs>
          <w:tab w:val="left" w:pos="0"/>
          <w:tab w:val="left" w:pos="4253"/>
        </w:tabs>
        <w:spacing w:before="120" w:line="276" w:lineRule="auto"/>
        <w:rPr>
          <w:rFonts w:ascii="Arial" w:hAnsi="Arial" w:cs="Arial"/>
        </w:rPr>
      </w:pPr>
      <w:r w:rsidRPr="006D01BA">
        <w:rPr>
          <w:rFonts w:ascii="Arial" w:hAnsi="Arial" w:cs="Arial"/>
        </w:rPr>
        <w:t>Sonata</w:t>
      </w:r>
      <w:r w:rsidR="00306785" w:rsidRPr="006D01BA">
        <w:rPr>
          <w:rFonts w:ascii="Arial" w:hAnsi="Arial" w:cs="Arial"/>
        </w:rPr>
        <w:t>, op. 167</w:t>
      </w:r>
      <w:r w:rsidRPr="006D01BA">
        <w:rPr>
          <w:rFonts w:ascii="Arial" w:hAnsi="Arial" w:cs="Arial"/>
        </w:rPr>
        <w:t>, clarinetto e pf. (</w:t>
      </w:r>
      <w:r w:rsidR="00EE3F62" w:rsidRPr="006D01BA">
        <w:rPr>
          <w:rFonts w:ascii="Arial" w:hAnsi="Arial" w:cs="Arial"/>
        </w:rPr>
        <w:t xml:space="preserve">2000, </w:t>
      </w:r>
      <w:r w:rsidRPr="006D01BA">
        <w:rPr>
          <w:rFonts w:ascii="Arial" w:hAnsi="Arial" w:cs="Arial"/>
        </w:rPr>
        <w:t>17’30).</w:t>
      </w:r>
      <w:r w:rsidR="00306785" w:rsidRPr="006D01BA">
        <w:rPr>
          <w:rFonts w:ascii="Arial" w:hAnsi="Arial" w:cs="Arial"/>
        </w:rPr>
        <w:t xml:space="preserve">   6a </w:t>
      </w:r>
      <w:r w:rsidRPr="006D01BA">
        <w:rPr>
          <w:rFonts w:ascii="Arial" w:hAnsi="Arial" w:cs="Arial"/>
        </w:rPr>
        <w:t>Sinfonia</w:t>
      </w:r>
      <w:r w:rsidR="00306785" w:rsidRPr="006D01BA">
        <w:rPr>
          <w:rFonts w:ascii="Arial" w:hAnsi="Arial" w:cs="Arial"/>
        </w:rPr>
        <w:t>,</w:t>
      </w:r>
      <w:r w:rsidRPr="006D01BA">
        <w:rPr>
          <w:rFonts w:ascii="Arial" w:hAnsi="Arial" w:cs="Arial"/>
        </w:rPr>
        <w:t xml:space="preserve"> clarinetto e orch. (1991).</w:t>
      </w:r>
    </w:p>
    <w:p w:rsidR="00291656" w:rsidRPr="006D01BA" w:rsidRDefault="00291656" w:rsidP="006C15B0">
      <w:pPr>
        <w:tabs>
          <w:tab w:val="left" w:pos="0"/>
          <w:tab w:val="left" w:pos="4253"/>
        </w:tabs>
        <w:spacing w:before="120" w:line="276" w:lineRule="auto"/>
        <w:rPr>
          <w:rFonts w:ascii="Arial" w:hAnsi="Arial" w:cs="Arial"/>
        </w:rPr>
      </w:pPr>
    </w:p>
    <w:p w:rsidR="00864ED5" w:rsidRPr="006D01BA" w:rsidRDefault="00864ED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SWAIN  Freda</w:t>
      </w:r>
      <w:r w:rsidRPr="006D01BA">
        <w:rPr>
          <w:rFonts w:ascii="Arial" w:hAnsi="Arial" w:cs="Arial"/>
          <w:color w:val="666699"/>
          <w:u w:val="single"/>
        </w:rPr>
        <w:tab/>
        <w:t>Portsmouth, 31.10.1902</w:t>
      </w:r>
      <w:r w:rsidR="00753071" w:rsidRPr="006D01BA">
        <w:rPr>
          <w:rFonts w:ascii="Arial" w:hAnsi="Arial" w:cs="Arial"/>
          <w:color w:val="666699"/>
          <w:u w:val="single"/>
        </w:rPr>
        <w:t xml:space="preserve"> - 1985.</w:t>
      </w:r>
    </w:p>
    <w:p w:rsidR="001240F9" w:rsidRPr="006D01BA" w:rsidRDefault="001240F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Allieva di Stanford e A. Alexander, che ha sposato, formando un buon duo pianistico. Nel 1936 fondò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il “British Music Movement” per aiutare i giovani compositori. Molti premi conseguiti. Titolo H.c. del Royal </w:t>
      </w:r>
      <w:r w:rsidR="005E0AF1" w:rsidRPr="006D01BA">
        <w:rPr>
          <w:rFonts w:ascii="Arial" w:hAnsi="Arial" w:cs="Arial"/>
          <w:color w:val="666699"/>
          <w:sz w:val="20"/>
          <w:szCs w:val="20"/>
        </w:rPr>
        <w:t xml:space="preserve">                  </w:t>
      </w:r>
      <w:r w:rsidRPr="006D01BA">
        <w:rPr>
          <w:rFonts w:ascii="Arial" w:hAnsi="Arial" w:cs="Arial"/>
          <w:color w:val="666699"/>
          <w:sz w:val="20"/>
          <w:szCs w:val="20"/>
        </w:rPr>
        <w:t>College of Music.</w:t>
      </w:r>
    </w:p>
    <w:p w:rsidR="001240F9" w:rsidRPr="006D01BA" w:rsidRDefault="001240F9"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Clarinetto e pf.:   The Willow Tree (1948),   Contrasti (1953),   </w:t>
      </w:r>
      <w:r w:rsidRPr="006D01BA">
        <w:rPr>
          <w:rFonts w:ascii="Arial" w:hAnsi="Arial" w:cs="Arial"/>
          <w:vanish/>
          <w:lang w:val="en-US"/>
        </w:rPr>
        <w:t>Contrasts (1953) for clarinet and piano</w:t>
      </w:r>
      <w:r w:rsidRPr="006D01BA">
        <w:rPr>
          <w:rFonts w:ascii="Arial" w:hAnsi="Arial" w:cs="Arial"/>
          <w:lang w:val="en-US"/>
        </w:rPr>
        <w:t>Laburnuum Tree (1961),</w:t>
      </w:r>
    </w:p>
    <w:p w:rsidR="001240F9" w:rsidRPr="006D01BA" w:rsidRDefault="001240F9"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Waving Grass (1961).   </w:t>
      </w:r>
      <w:r w:rsidRPr="006D01BA">
        <w:rPr>
          <w:rFonts w:ascii="Arial" w:hAnsi="Arial" w:cs="Arial"/>
        </w:rPr>
        <w:t>Concertino per clarinetto, cor. e archi (1948).</w:t>
      </w:r>
    </w:p>
    <w:p w:rsidR="001240F9" w:rsidRPr="006D01BA" w:rsidRDefault="001240F9" w:rsidP="006C15B0">
      <w:pPr>
        <w:tabs>
          <w:tab w:val="left" w:pos="0"/>
          <w:tab w:val="left" w:pos="4253"/>
        </w:tabs>
        <w:spacing w:before="120" w:line="276" w:lineRule="auto"/>
        <w:rPr>
          <w:rFonts w:ascii="Arial" w:hAnsi="Arial" w:cs="Arial"/>
        </w:rPr>
      </w:pPr>
      <w:r w:rsidRPr="006D01BA">
        <w:rPr>
          <w:rFonts w:ascii="Arial" w:hAnsi="Arial" w:cs="Arial"/>
          <w:vanish/>
        </w:rPr>
        <w:t>Second Chance, (opera) premiered at Bath in 1955Clarinet Concerto</w:t>
      </w:r>
      <w:r w:rsidRPr="006D01BA">
        <w:rPr>
          <w:rFonts w:ascii="Arial" w:hAnsi="Arial" w:cs="Arial"/>
        </w:rPr>
        <w:t>Concerto per clarinetto e orch.</w:t>
      </w:r>
    </w:p>
    <w:p w:rsidR="00753071" w:rsidRPr="006D01BA" w:rsidRDefault="00753071" w:rsidP="006C15B0">
      <w:pPr>
        <w:tabs>
          <w:tab w:val="left" w:pos="0"/>
          <w:tab w:val="left" w:pos="4253"/>
        </w:tabs>
        <w:spacing w:before="120" w:line="276" w:lineRule="auto"/>
        <w:rPr>
          <w:rFonts w:ascii="Arial" w:hAnsi="Arial" w:cs="Arial"/>
        </w:rPr>
      </w:pPr>
    </w:p>
    <w:p w:rsidR="00B04D07" w:rsidRPr="006D01BA" w:rsidRDefault="00F72170" w:rsidP="006C15B0">
      <w:pPr>
        <w:tabs>
          <w:tab w:val="left" w:pos="0"/>
          <w:tab w:val="left" w:pos="4253"/>
        </w:tabs>
        <w:spacing w:before="120" w:line="276" w:lineRule="auto"/>
        <w:rPr>
          <w:rFonts w:ascii="Arial" w:hAnsi="Arial" w:cs="Arial"/>
          <w:color w:val="666699"/>
          <w:u w:val="single"/>
        </w:rPr>
      </w:pPr>
      <w:r w:rsidRPr="006D01BA">
        <w:rPr>
          <w:rFonts w:ascii="Arial" w:hAnsi="Arial" w:cs="Arial"/>
          <w:vanish/>
        </w:rPr>
        <w:t>Danse Barbare for violin and cello</w:t>
      </w:r>
      <w:r w:rsidR="00B04D07" w:rsidRPr="006D01BA">
        <w:rPr>
          <w:rFonts w:ascii="Arial" w:hAnsi="Arial" w:cs="Arial"/>
          <w:color w:val="666699"/>
          <w:u w:val="single"/>
        </w:rPr>
        <w:t>SWAINE  Giles</w:t>
      </w:r>
      <w:r w:rsidR="00B04D07" w:rsidRPr="006D01BA">
        <w:rPr>
          <w:rFonts w:ascii="Arial" w:hAnsi="Arial" w:cs="Arial"/>
          <w:color w:val="666699"/>
          <w:u w:val="single"/>
        </w:rPr>
        <w:tab/>
        <w:t>Hertfordshire, 30.6.1946</w:t>
      </w:r>
    </w:p>
    <w:p w:rsidR="00B04D07" w:rsidRPr="006D01BA" w:rsidRDefault="00B04D0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 w:val="20"/>
          <w:lang w:val="it-IT"/>
        </w:rPr>
      </w:pPr>
      <w:r w:rsidRPr="006D01BA">
        <w:rPr>
          <w:color w:val="666699"/>
          <w:sz w:val="20"/>
          <w:lang w:val="it-IT"/>
        </w:rPr>
        <w:t xml:space="preserve">Compositore inglese. Studi all’Università di Cambridge, allievo di R. Leppard e N. Maw e alla Royal </w:t>
      </w:r>
      <w:r w:rsidR="005E0AF1" w:rsidRPr="006D01BA">
        <w:rPr>
          <w:color w:val="666699"/>
          <w:sz w:val="20"/>
          <w:lang w:val="it-IT"/>
        </w:rPr>
        <w:t xml:space="preserve">                     </w:t>
      </w:r>
      <w:r w:rsidRPr="006D01BA">
        <w:rPr>
          <w:color w:val="666699"/>
          <w:sz w:val="20"/>
          <w:lang w:val="it-IT"/>
        </w:rPr>
        <w:t xml:space="preserve">Academy of Music, allievo di Birtwistle, A. Bush e ancora con Maw. Corsi di perfezionamento al </w:t>
      </w:r>
      <w:r w:rsidR="005E0AF1" w:rsidRPr="006D01BA">
        <w:rPr>
          <w:color w:val="666699"/>
          <w:sz w:val="20"/>
          <w:lang w:val="it-IT"/>
        </w:rPr>
        <w:t xml:space="preserve">                    </w:t>
      </w:r>
      <w:r w:rsidRPr="006D01BA">
        <w:rPr>
          <w:color w:val="666699"/>
          <w:sz w:val="20"/>
          <w:lang w:val="it-IT"/>
        </w:rPr>
        <w:t>Conservatorio di Parigi con Messiaen. Cugino di E. Maconchy.</w:t>
      </w:r>
    </w:p>
    <w:p w:rsidR="00B04D07" w:rsidRPr="006D01BA" w:rsidRDefault="00B04D07"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szCs w:val="24"/>
        </w:rPr>
      </w:pPr>
      <w:r w:rsidRPr="006D01BA">
        <w:rPr>
          <w:szCs w:val="24"/>
        </w:rPr>
        <w:t>Clarinetto solo:   Canto (1975, 8’),   A small song for Miss Brown (1983, 3’)</w:t>
      </w:r>
      <w:r w:rsidR="003F2C1E" w:rsidRPr="006D01BA">
        <w:rPr>
          <w:szCs w:val="24"/>
        </w:rPr>
        <w:t>.</w:t>
      </w:r>
    </w:p>
    <w:p w:rsidR="003F2C1E" w:rsidRPr="006D01BA" w:rsidRDefault="003F2C1E"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szCs w:val="24"/>
        </w:rPr>
      </w:pPr>
    </w:p>
    <w:p w:rsidR="003F2C1E" w:rsidRPr="006D01BA" w:rsidRDefault="003F2C1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SWERTS  Piet</w:t>
      </w:r>
      <w:r w:rsidRPr="006D01BA">
        <w:rPr>
          <w:rFonts w:ascii="Arial" w:hAnsi="Arial" w:cs="Arial"/>
          <w:color w:val="666699"/>
          <w:u w:val="single"/>
        </w:rPr>
        <w:tab/>
        <w:t>Tongeren, 14.11.1960</w:t>
      </w:r>
    </w:p>
    <w:p w:rsidR="002A2BA1" w:rsidRPr="006D01BA" w:rsidRDefault="002A2BA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Compositore,direttore</w:t>
      </w:r>
      <w:r w:rsidR="00E61F3A" w:rsidRPr="006D01BA">
        <w:rPr>
          <w:rFonts w:ascii="Arial" w:hAnsi="Arial" w:cs="Arial"/>
          <w:color w:val="666699"/>
          <w:sz w:val="20"/>
          <w:szCs w:val="20"/>
        </w:rPr>
        <w:t xml:space="preserve"> </w:t>
      </w:r>
      <w:r w:rsidRPr="006D01BA">
        <w:rPr>
          <w:rFonts w:ascii="Arial" w:hAnsi="Arial" w:cs="Arial"/>
          <w:color w:val="666699"/>
          <w:sz w:val="20"/>
          <w:szCs w:val="20"/>
        </w:rPr>
        <w:t>d</w:t>
      </w:r>
      <w:r w:rsidRPr="006D01BA">
        <w:rPr>
          <w:rFonts w:ascii="Arial" w:eastAsia="Arial" w:hAnsi="Arial" w:cs="Arial"/>
          <w:color w:val="666699"/>
          <w:sz w:val="20"/>
          <w:szCs w:val="20"/>
        </w:rPr>
        <w:t>’</w:t>
      </w:r>
      <w:r w:rsidRPr="006D01BA">
        <w:rPr>
          <w:rFonts w:ascii="Arial" w:hAnsi="Arial" w:cs="Arial"/>
          <w:color w:val="666699"/>
          <w:sz w:val="20"/>
          <w:szCs w:val="20"/>
        </w:rPr>
        <w:t>orchestra</w:t>
      </w:r>
      <w:r w:rsidR="00E61F3A" w:rsidRPr="006D01BA">
        <w:rPr>
          <w:rFonts w:ascii="Arial" w:hAnsi="Arial" w:cs="Arial"/>
          <w:color w:val="666699"/>
          <w:sz w:val="20"/>
          <w:szCs w:val="20"/>
        </w:rPr>
        <w:t xml:space="preserve"> </w:t>
      </w:r>
      <w:r w:rsidRPr="006D01BA">
        <w:rPr>
          <w:rFonts w:ascii="Arial" w:hAnsi="Arial" w:cs="Arial"/>
          <w:color w:val="666699"/>
          <w:sz w:val="20"/>
          <w:szCs w:val="20"/>
        </w:rPr>
        <w:t>e</w:t>
      </w:r>
      <w:r w:rsidR="00E61F3A" w:rsidRPr="006D01BA">
        <w:rPr>
          <w:rFonts w:ascii="Arial" w:hAnsi="Arial" w:cs="Arial"/>
          <w:color w:val="666699"/>
          <w:sz w:val="20"/>
          <w:szCs w:val="20"/>
        </w:rPr>
        <w:t xml:space="preserve"> </w:t>
      </w:r>
      <w:r w:rsidRPr="006D01BA">
        <w:rPr>
          <w:rFonts w:ascii="Arial" w:hAnsi="Arial" w:cs="Arial"/>
          <w:color w:val="666699"/>
          <w:sz w:val="20"/>
          <w:szCs w:val="20"/>
        </w:rPr>
        <w:t>pianista</w:t>
      </w:r>
      <w:r w:rsidR="00E61F3A" w:rsidRPr="006D01BA">
        <w:rPr>
          <w:rFonts w:ascii="Arial" w:hAnsi="Arial" w:cs="Arial"/>
          <w:color w:val="666699"/>
          <w:sz w:val="20"/>
          <w:szCs w:val="20"/>
        </w:rPr>
        <w:t xml:space="preserve"> </w:t>
      </w:r>
      <w:r w:rsidRPr="006D01BA">
        <w:rPr>
          <w:rFonts w:ascii="Arial" w:hAnsi="Arial" w:cs="Arial"/>
          <w:color w:val="666699"/>
          <w:sz w:val="20"/>
          <w:szCs w:val="20"/>
        </w:rPr>
        <w:t>belga.</w:t>
      </w:r>
      <w:r w:rsidR="00E61F3A" w:rsidRPr="006D01BA">
        <w:rPr>
          <w:rFonts w:ascii="Arial" w:hAnsi="Arial" w:cs="Arial"/>
          <w:color w:val="666699"/>
          <w:sz w:val="20"/>
          <w:szCs w:val="20"/>
        </w:rPr>
        <w:t xml:space="preserve"> </w:t>
      </w:r>
      <w:r w:rsidRPr="006D01BA">
        <w:rPr>
          <w:rFonts w:ascii="Arial" w:hAnsi="Arial" w:cs="Arial"/>
          <w:color w:val="666699"/>
          <w:sz w:val="20"/>
          <w:szCs w:val="20"/>
        </w:rPr>
        <w:t>Studi</w:t>
      </w:r>
      <w:r w:rsidR="00E61F3A" w:rsidRPr="006D01BA">
        <w:rPr>
          <w:rFonts w:ascii="Arial" w:hAnsi="Arial" w:cs="Arial"/>
          <w:color w:val="666699"/>
          <w:sz w:val="20"/>
          <w:szCs w:val="20"/>
        </w:rPr>
        <w:t xml:space="preserve"> </w:t>
      </w:r>
      <w:r w:rsidRPr="006D01BA">
        <w:rPr>
          <w:rFonts w:ascii="Arial" w:hAnsi="Arial" w:cs="Arial"/>
          <w:color w:val="666699"/>
          <w:sz w:val="20"/>
          <w:szCs w:val="20"/>
        </w:rPr>
        <w:t>all</w:t>
      </w:r>
      <w:r w:rsidRPr="006D01BA">
        <w:rPr>
          <w:rFonts w:ascii="Arial" w:eastAsia="Arial" w:hAnsi="Arial" w:cs="Arial"/>
          <w:color w:val="666699"/>
          <w:sz w:val="20"/>
          <w:szCs w:val="20"/>
        </w:rPr>
        <w:t>’</w:t>
      </w:r>
      <w:r w:rsidRPr="006D01BA">
        <w:rPr>
          <w:rFonts w:ascii="Arial" w:hAnsi="Arial" w:cs="Arial"/>
          <w:color w:val="666699"/>
          <w:sz w:val="20"/>
          <w:szCs w:val="20"/>
        </w:rPr>
        <w:t>Istituto</w:t>
      </w:r>
      <w:r w:rsidR="00E61F3A" w:rsidRPr="006D01BA">
        <w:rPr>
          <w:rFonts w:ascii="Arial" w:hAnsi="Arial" w:cs="Arial"/>
          <w:color w:val="666699"/>
          <w:sz w:val="20"/>
          <w:szCs w:val="20"/>
        </w:rPr>
        <w:t xml:space="preserve"> </w:t>
      </w:r>
      <w:r w:rsidRPr="006D01BA">
        <w:rPr>
          <w:rFonts w:ascii="Arial" w:hAnsi="Arial" w:cs="Arial"/>
          <w:color w:val="666699"/>
          <w:sz w:val="20"/>
          <w:szCs w:val="20"/>
        </w:rPr>
        <w:t>Lemmens</w:t>
      </w:r>
      <w:r w:rsidR="00E61F3A" w:rsidRPr="006D01BA">
        <w:rPr>
          <w:rFonts w:ascii="Arial" w:hAnsi="Arial" w:cs="Arial"/>
          <w:color w:val="666699"/>
          <w:sz w:val="20"/>
          <w:szCs w:val="20"/>
        </w:rPr>
        <w:t xml:space="preserve"> </w:t>
      </w:r>
      <w:r w:rsidRPr="006D01BA">
        <w:rPr>
          <w:rFonts w:ascii="Arial" w:hAnsi="Arial" w:cs="Arial"/>
          <w:color w:val="666699"/>
          <w:sz w:val="20"/>
          <w:szCs w:val="20"/>
        </w:rPr>
        <w:t>di</w:t>
      </w:r>
      <w:r w:rsidR="00E61F3A" w:rsidRPr="006D01BA">
        <w:rPr>
          <w:rFonts w:ascii="Arial" w:hAnsi="Arial" w:cs="Arial"/>
          <w:color w:val="666699"/>
          <w:sz w:val="20"/>
          <w:szCs w:val="20"/>
        </w:rPr>
        <w:t xml:space="preserve"> </w:t>
      </w:r>
      <w:r w:rsidRPr="006D01BA">
        <w:rPr>
          <w:rFonts w:ascii="Arial" w:hAnsi="Arial" w:cs="Arial"/>
          <w:color w:val="666699"/>
          <w:sz w:val="20"/>
          <w:szCs w:val="20"/>
        </w:rPr>
        <w:t>Lovanio,</w:t>
      </w:r>
      <w:r w:rsidR="00E61F3A" w:rsidRPr="006D01BA">
        <w:rPr>
          <w:rFonts w:ascii="Arial" w:hAnsi="Arial" w:cs="Arial"/>
          <w:color w:val="666699"/>
          <w:sz w:val="20"/>
          <w:szCs w:val="20"/>
        </w:rPr>
        <w:t xml:space="preserve"> </w:t>
      </w:r>
      <w:r w:rsidRPr="006D01BA">
        <w:rPr>
          <w:rFonts w:ascii="Arial" w:hAnsi="Arial" w:cs="Arial"/>
          <w:color w:val="666699"/>
          <w:sz w:val="20"/>
          <w:szCs w:val="20"/>
        </w:rPr>
        <w:t>allievo</w:t>
      </w:r>
      <w:r w:rsidR="00E61F3A" w:rsidRPr="006D01BA">
        <w:rPr>
          <w:rFonts w:ascii="Arial" w:hAnsi="Arial" w:cs="Arial"/>
          <w:color w:val="666699"/>
          <w:sz w:val="20"/>
          <w:szCs w:val="20"/>
        </w:rPr>
        <w:t xml:space="preserve"> </w:t>
      </w:r>
      <w:r w:rsidRPr="006D01BA">
        <w:rPr>
          <w:rFonts w:ascii="Arial" w:hAnsi="Arial" w:cs="Arial"/>
          <w:color w:val="666699"/>
          <w:sz w:val="20"/>
          <w:szCs w:val="20"/>
        </w:rPr>
        <w:t>di</w:t>
      </w:r>
      <w:r w:rsidR="00E61F3A" w:rsidRPr="006D01BA">
        <w:rPr>
          <w:rFonts w:ascii="Arial" w:hAnsi="Arial" w:cs="Arial"/>
          <w:color w:val="666699"/>
          <w:sz w:val="20"/>
          <w:szCs w:val="20"/>
        </w:rPr>
        <w:t xml:space="preserve"> </w:t>
      </w:r>
      <w:r w:rsidR="005E0AF1" w:rsidRPr="006D01BA">
        <w:rPr>
          <w:rFonts w:ascii="Arial" w:hAnsi="Arial" w:cs="Arial"/>
          <w:color w:val="666699"/>
          <w:sz w:val="20"/>
          <w:szCs w:val="20"/>
        </w:rPr>
        <w:t xml:space="preserve">                         </w:t>
      </w:r>
      <w:r w:rsidRPr="006D01BA">
        <w:rPr>
          <w:rFonts w:ascii="Arial" w:hAnsi="Arial" w:cs="Arial"/>
          <w:color w:val="666699"/>
          <w:sz w:val="20"/>
          <w:szCs w:val="20"/>
        </w:rPr>
        <w:t>Groslot</w:t>
      </w:r>
      <w:r w:rsidR="00A21B2F" w:rsidRPr="006D01BA">
        <w:rPr>
          <w:rFonts w:ascii="Arial" w:hAnsi="Arial" w:cs="Arial"/>
          <w:color w:val="666699"/>
          <w:sz w:val="20"/>
          <w:szCs w:val="20"/>
        </w:rPr>
        <w:t xml:space="preserve"> </w:t>
      </w:r>
      <w:r w:rsidRPr="006D01BA">
        <w:rPr>
          <w:rFonts w:ascii="Arial" w:hAnsi="Arial" w:cs="Arial"/>
          <w:color w:val="666699"/>
          <w:sz w:val="20"/>
          <w:szCs w:val="20"/>
        </w:rPr>
        <w:t>e</w:t>
      </w:r>
      <w:r w:rsidR="00A21B2F" w:rsidRPr="006D01BA">
        <w:rPr>
          <w:rFonts w:ascii="Arial" w:hAnsi="Arial" w:cs="Arial"/>
          <w:color w:val="666699"/>
          <w:sz w:val="20"/>
          <w:szCs w:val="20"/>
        </w:rPr>
        <w:t xml:space="preserve"> di</w:t>
      </w:r>
      <w:r w:rsidR="00E61F3A" w:rsidRPr="006D01BA">
        <w:rPr>
          <w:rFonts w:ascii="Arial" w:eastAsia="Arial" w:hAnsi="Arial" w:cs="Arial"/>
          <w:color w:val="666699"/>
          <w:sz w:val="20"/>
          <w:szCs w:val="20"/>
        </w:rPr>
        <w:t xml:space="preserve"> </w:t>
      </w:r>
      <w:r w:rsidRPr="006D01BA">
        <w:rPr>
          <w:rFonts w:ascii="Arial" w:eastAsia="Arial" w:hAnsi="Arial" w:cs="Arial"/>
          <w:color w:val="666699"/>
          <w:sz w:val="20"/>
          <w:szCs w:val="20"/>
        </w:rPr>
        <w:t xml:space="preserve">Alan </w:t>
      </w:r>
      <w:r w:rsidRPr="006D01BA">
        <w:rPr>
          <w:rFonts w:ascii="Arial" w:hAnsi="Arial" w:cs="Arial"/>
          <w:color w:val="666699"/>
          <w:sz w:val="20"/>
          <w:szCs w:val="20"/>
        </w:rPr>
        <w:t>Weiss.</w:t>
      </w:r>
      <w:r w:rsidR="00A21B2F" w:rsidRPr="006D01BA">
        <w:rPr>
          <w:rFonts w:ascii="Arial" w:hAnsi="Arial" w:cs="Arial"/>
          <w:color w:val="666699"/>
          <w:sz w:val="20"/>
          <w:szCs w:val="20"/>
        </w:rPr>
        <w:t xml:space="preserve"> </w:t>
      </w:r>
      <w:r w:rsidRPr="006D01BA">
        <w:rPr>
          <w:rFonts w:ascii="Arial" w:hAnsi="Arial" w:cs="Arial"/>
          <w:color w:val="666699"/>
          <w:sz w:val="20"/>
          <w:szCs w:val="20"/>
        </w:rPr>
        <w:t>Vincitore</w:t>
      </w:r>
      <w:r w:rsidR="00E61F3A" w:rsidRPr="006D01BA">
        <w:rPr>
          <w:rFonts w:ascii="Arial" w:hAnsi="Arial" w:cs="Arial"/>
          <w:color w:val="666699"/>
          <w:sz w:val="20"/>
          <w:szCs w:val="20"/>
        </w:rPr>
        <w:t xml:space="preserve"> </w:t>
      </w:r>
      <w:r w:rsidRPr="006D01BA">
        <w:rPr>
          <w:rFonts w:ascii="Arial" w:hAnsi="Arial" w:cs="Arial"/>
          <w:color w:val="666699"/>
          <w:sz w:val="20"/>
          <w:szCs w:val="20"/>
        </w:rPr>
        <w:t>di</w:t>
      </w:r>
      <w:r w:rsidR="00E61F3A" w:rsidRPr="006D01BA">
        <w:rPr>
          <w:rFonts w:ascii="Arial" w:hAnsi="Arial" w:cs="Arial"/>
          <w:color w:val="666699"/>
          <w:sz w:val="20"/>
          <w:szCs w:val="20"/>
        </w:rPr>
        <w:t xml:space="preserve"> </w:t>
      </w:r>
      <w:r w:rsidRPr="006D01BA">
        <w:rPr>
          <w:rFonts w:ascii="Arial" w:hAnsi="Arial" w:cs="Arial"/>
          <w:color w:val="666699"/>
          <w:sz w:val="20"/>
          <w:szCs w:val="20"/>
        </w:rPr>
        <w:t>parecchi</w:t>
      </w:r>
      <w:r w:rsidR="00E61F3A" w:rsidRPr="006D01BA">
        <w:rPr>
          <w:rFonts w:ascii="Arial" w:hAnsi="Arial" w:cs="Arial"/>
          <w:color w:val="666699"/>
          <w:sz w:val="20"/>
          <w:szCs w:val="20"/>
        </w:rPr>
        <w:t xml:space="preserve"> </w:t>
      </w:r>
      <w:r w:rsidRPr="006D01BA">
        <w:rPr>
          <w:rFonts w:ascii="Arial" w:hAnsi="Arial" w:cs="Arial"/>
          <w:color w:val="666699"/>
          <w:sz w:val="20"/>
          <w:szCs w:val="20"/>
        </w:rPr>
        <w:t>Concorsi.</w:t>
      </w:r>
      <w:r w:rsidR="00E61F3A" w:rsidRPr="006D01BA">
        <w:rPr>
          <w:rFonts w:ascii="Arial" w:hAnsi="Arial" w:cs="Arial"/>
          <w:color w:val="666699"/>
          <w:sz w:val="20"/>
          <w:szCs w:val="20"/>
        </w:rPr>
        <w:t xml:space="preserve"> </w:t>
      </w:r>
      <w:r w:rsidRPr="006D01BA">
        <w:rPr>
          <w:rFonts w:ascii="Arial" w:hAnsi="Arial" w:cs="Arial"/>
          <w:color w:val="666699"/>
          <w:sz w:val="20"/>
          <w:szCs w:val="20"/>
        </w:rPr>
        <w:t>Insegnante</w:t>
      </w:r>
      <w:r w:rsidR="00E61F3A" w:rsidRPr="006D01BA">
        <w:rPr>
          <w:rFonts w:ascii="Arial" w:hAnsi="Arial" w:cs="Arial"/>
          <w:color w:val="666699"/>
          <w:sz w:val="20"/>
          <w:szCs w:val="20"/>
        </w:rPr>
        <w:t xml:space="preserve"> </w:t>
      </w:r>
      <w:r w:rsidRPr="006D01BA">
        <w:rPr>
          <w:rFonts w:ascii="Arial" w:hAnsi="Arial" w:cs="Arial"/>
          <w:color w:val="666699"/>
          <w:sz w:val="20"/>
          <w:szCs w:val="20"/>
        </w:rPr>
        <w:t>all</w:t>
      </w:r>
      <w:r w:rsidRPr="006D01BA">
        <w:rPr>
          <w:rFonts w:ascii="Arial" w:eastAsia="Arial" w:hAnsi="Arial" w:cs="Arial"/>
          <w:color w:val="666699"/>
          <w:sz w:val="20"/>
          <w:szCs w:val="20"/>
        </w:rPr>
        <w:t>’</w:t>
      </w:r>
      <w:r w:rsidRPr="006D01BA">
        <w:rPr>
          <w:rFonts w:ascii="Arial" w:hAnsi="Arial" w:cs="Arial"/>
          <w:color w:val="666699"/>
          <w:sz w:val="20"/>
          <w:szCs w:val="20"/>
        </w:rPr>
        <w:t>Istituto</w:t>
      </w:r>
      <w:r w:rsidR="00E61F3A" w:rsidRPr="006D01BA">
        <w:rPr>
          <w:rFonts w:ascii="Arial" w:hAnsi="Arial" w:cs="Arial"/>
          <w:color w:val="666699"/>
          <w:sz w:val="20"/>
          <w:szCs w:val="20"/>
        </w:rPr>
        <w:t xml:space="preserve"> </w:t>
      </w:r>
      <w:r w:rsidRPr="006D01BA">
        <w:rPr>
          <w:rFonts w:ascii="Arial" w:hAnsi="Arial" w:cs="Arial"/>
          <w:color w:val="666699"/>
          <w:sz w:val="20"/>
          <w:szCs w:val="20"/>
        </w:rPr>
        <w:t>Lemmens.</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Dal 2013 è </w:t>
      </w:r>
      <w:r w:rsidR="005E0AF1" w:rsidRPr="006D01BA">
        <w:rPr>
          <w:rFonts w:ascii="Arial" w:hAnsi="Arial" w:cs="Arial"/>
          <w:color w:val="666699"/>
          <w:sz w:val="20"/>
          <w:szCs w:val="20"/>
        </w:rPr>
        <w:t xml:space="preserve">               </w:t>
      </w:r>
      <w:r w:rsidRPr="006D01BA">
        <w:rPr>
          <w:rFonts w:ascii="Arial" w:hAnsi="Arial" w:cs="Arial"/>
          <w:color w:val="666699"/>
          <w:sz w:val="20"/>
          <w:szCs w:val="20"/>
        </w:rPr>
        <w:t>membro della Reale Accademia di Arti e Scienze.</w:t>
      </w:r>
    </w:p>
    <w:p w:rsidR="002A2BA1" w:rsidRPr="006D01BA" w:rsidRDefault="002A2BA1" w:rsidP="006C15B0">
      <w:pPr>
        <w:tabs>
          <w:tab w:val="left" w:pos="0"/>
          <w:tab w:val="left" w:pos="4253"/>
        </w:tabs>
        <w:spacing w:before="120" w:line="276" w:lineRule="auto"/>
        <w:rPr>
          <w:rFonts w:ascii="Arial" w:hAnsi="Arial" w:cs="Arial"/>
        </w:rPr>
      </w:pPr>
      <w:r w:rsidRPr="006D01BA">
        <w:rPr>
          <w:rStyle w:val="Enfasigrassetto"/>
          <w:rFonts w:ascii="Arial" w:hAnsi="Arial" w:cs="Arial"/>
          <w:b w:val="0"/>
        </w:rPr>
        <w:t>Kleine ouverture</w:t>
      </w:r>
      <w:r w:rsidRPr="006D01BA">
        <w:rPr>
          <w:rFonts w:ascii="Arial" w:hAnsi="Arial" w:cs="Arial"/>
        </w:rPr>
        <w:t xml:space="preserve">, 3 clarinetti (1983, </w:t>
      </w:r>
      <w:r w:rsidRPr="006D01BA">
        <w:rPr>
          <w:rStyle w:val="works-time"/>
          <w:rFonts w:ascii="Arial" w:hAnsi="Arial" w:cs="Arial"/>
        </w:rPr>
        <w:t>2').</w:t>
      </w:r>
      <w:r w:rsidRPr="006D01BA">
        <w:rPr>
          <w:rFonts w:ascii="Arial" w:hAnsi="Arial" w:cs="Arial"/>
        </w:rPr>
        <w:t xml:space="preserve">  Quintetto di clarinetti (2002).</w:t>
      </w:r>
    </w:p>
    <w:p w:rsidR="002A2BA1" w:rsidRPr="006D01BA" w:rsidRDefault="002A2BA1" w:rsidP="006C15B0">
      <w:pPr>
        <w:tabs>
          <w:tab w:val="left" w:pos="0"/>
          <w:tab w:val="left" w:pos="4253"/>
        </w:tabs>
        <w:spacing w:before="120" w:line="276" w:lineRule="auto"/>
        <w:rPr>
          <w:rFonts w:ascii="Arial" w:hAnsi="Arial" w:cs="Arial"/>
        </w:rPr>
      </w:pPr>
      <w:r w:rsidRPr="006D01BA">
        <w:rPr>
          <w:rStyle w:val="Enfasigrassetto"/>
          <w:rFonts w:ascii="Arial" w:hAnsi="Arial" w:cs="Arial"/>
          <w:b w:val="0"/>
        </w:rPr>
        <w:t>Capriccio</w:t>
      </w:r>
      <w:r w:rsidRPr="006D01BA">
        <w:rPr>
          <w:rFonts w:ascii="Arial" w:hAnsi="Arial" w:cs="Arial"/>
        </w:rPr>
        <w:t xml:space="preserve">, clarinetto e pf. (1980, </w:t>
      </w:r>
      <w:r w:rsidRPr="006D01BA">
        <w:rPr>
          <w:rStyle w:val="works-time"/>
          <w:rFonts w:ascii="Arial" w:hAnsi="Arial" w:cs="Arial"/>
        </w:rPr>
        <w:t>6').</w:t>
      </w:r>
      <w:r w:rsidR="005C4082" w:rsidRPr="006D01BA">
        <w:rPr>
          <w:rStyle w:val="works-time"/>
          <w:rFonts w:ascii="Arial" w:hAnsi="Arial" w:cs="Arial"/>
        </w:rPr>
        <w:t xml:space="preserve">   </w:t>
      </w:r>
      <w:r w:rsidR="003F2C1E" w:rsidRPr="006D01BA">
        <w:rPr>
          <w:rFonts w:ascii="Arial" w:hAnsi="Arial" w:cs="Arial"/>
        </w:rPr>
        <w:t>Badinerie, clarinetto basso, ctb. pf. (1992).</w:t>
      </w:r>
    </w:p>
    <w:p w:rsidR="003F2C1E" w:rsidRPr="006D01BA" w:rsidRDefault="002A2BA1" w:rsidP="006C15B0">
      <w:pPr>
        <w:tabs>
          <w:tab w:val="left" w:pos="0"/>
          <w:tab w:val="left" w:pos="4253"/>
        </w:tabs>
        <w:spacing w:before="120" w:line="276" w:lineRule="auto"/>
        <w:rPr>
          <w:rFonts w:ascii="Arial" w:hAnsi="Arial" w:cs="Arial"/>
        </w:rPr>
      </w:pPr>
      <w:r w:rsidRPr="006D01BA">
        <w:rPr>
          <w:rFonts w:ascii="Arial" w:hAnsi="Arial" w:cs="Arial"/>
        </w:rPr>
        <w:t xml:space="preserve">Quintet, clarinetto e quart. d'archi (2001).   </w:t>
      </w:r>
      <w:r w:rsidR="003F2C1E" w:rsidRPr="006D01BA">
        <w:rPr>
          <w:rFonts w:ascii="Arial" w:hAnsi="Arial" w:cs="Arial"/>
        </w:rPr>
        <w:t>Concerto, cl</w:t>
      </w:r>
      <w:r w:rsidR="005E0AF1" w:rsidRPr="006D01BA">
        <w:rPr>
          <w:rFonts w:ascii="Arial" w:hAnsi="Arial" w:cs="Arial"/>
        </w:rPr>
        <w:t>.</w:t>
      </w:r>
      <w:r w:rsidR="003F2C1E" w:rsidRPr="006D01BA">
        <w:rPr>
          <w:rFonts w:ascii="Arial" w:hAnsi="Arial" w:cs="Arial"/>
        </w:rPr>
        <w:t xml:space="preserve"> arpa, pf. perc. archi (1997).</w:t>
      </w:r>
    </w:p>
    <w:p w:rsidR="00764EBF" w:rsidRPr="006D01BA" w:rsidRDefault="00764EBF" w:rsidP="006C15B0">
      <w:pPr>
        <w:tabs>
          <w:tab w:val="left" w:pos="0"/>
          <w:tab w:val="left" w:pos="4253"/>
        </w:tabs>
        <w:spacing w:before="120" w:line="276" w:lineRule="auto"/>
        <w:rPr>
          <w:rFonts w:ascii="Arial" w:hAnsi="Arial" w:cs="Arial"/>
        </w:rPr>
      </w:pPr>
    </w:p>
    <w:p w:rsidR="00764EBF" w:rsidRPr="006D01BA" w:rsidRDefault="00764EB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SWIERZYNSKI  Adam</w:t>
      </w:r>
      <w:r w:rsidRPr="006D01BA">
        <w:rPr>
          <w:rFonts w:ascii="Arial" w:hAnsi="Arial" w:cs="Arial"/>
          <w:color w:val="666699"/>
          <w:u w:val="single"/>
        </w:rPr>
        <w:tab/>
        <w:t>Kracovia, 25.1.1914 - Varsavia, 6.7.1997.</w:t>
      </w:r>
    </w:p>
    <w:p w:rsidR="00764EBF" w:rsidRPr="006D01BA" w:rsidRDefault="00764EB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polacco, dal 1926 al 1931 studi al Conservatorio di Kracovia e dal 1931 al 1934 </w:t>
      </w:r>
      <w:r w:rsidR="005E0AF1" w:rsidRPr="006D01BA">
        <w:rPr>
          <w:rFonts w:ascii="Arial" w:hAnsi="Arial" w:cs="Arial"/>
          <w:color w:val="666699"/>
          <w:sz w:val="20"/>
          <w:szCs w:val="20"/>
        </w:rPr>
        <w:t xml:space="preserve">                           </w:t>
      </w:r>
      <w:r w:rsidRPr="006D01BA">
        <w:rPr>
          <w:rFonts w:ascii="Arial" w:hAnsi="Arial" w:cs="Arial"/>
          <w:color w:val="666699"/>
          <w:sz w:val="20"/>
          <w:szCs w:val="20"/>
        </w:rPr>
        <w:t>al Conservatorio di Poznan. Insegnante all’Istituto Chopin di Varsavia.</w:t>
      </w:r>
    </w:p>
    <w:p w:rsidR="00764EBF" w:rsidRPr="006D01BA" w:rsidRDefault="00764EBF" w:rsidP="006C15B0">
      <w:pPr>
        <w:tabs>
          <w:tab w:val="left" w:pos="0"/>
          <w:tab w:val="left" w:pos="4253"/>
        </w:tabs>
        <w:spacing w:before="120" w:line="276" w:lineRule="auto"/>
        <w:rPr>
          <w:rStyle w:val="recordtag"/>
          <w:rFonts w:ascii="Arial" w:hAnsi="Arial" w:cs="Arial"/>
        </w:rPr>
      </w:pPr>
      <w:r w:rsidRPr="006D01BA">
        <w:rPr>
          <w:rFonts w:ascii="Arial" w:hAnsi="Arial" w:cs="Arial"/>
        </w:rPr>
        <w:t>Cl</w:t>
      </w:r>
      <w:r w:rsidR="005E0AF1" w:rsidRPr="006D01BA">
        <w:rPr>
          <w:rFonts w:ascii="Arial" w:hAnsi="Arial" w:cs="Arial"/>
        </w:rPr>
        <w:t>arinetto</w:t>
      </w:r>
      <w:r w:rsidRPr="006D01BA">
        <w:rPr>
          <w:rFonts w:ascii="Arial" w:hAnsi="Arial" w:cs="Arial"/>
        </w:rPr>
        <w:t xml:space="preserve"> e pf.:  </w:t>
      </w:r>
      <w:r w:rsidRPr="006D01BA">
        <w:rPr>
          <w:rStyle w:val="recordtag"/>
          <w:rFonts w:ascii="Arial" w:hAnsi="Arial" w:cs="Arial"/>
        </w:rPr>
        <w:t>Roztańczona polka</w:t>
      </w:r>
      <w:r w:rsidRPr="006D01BA">
        <w:rPr>
          <w:rFonts w:ascii="Arial" w:hAnsi="Arial" w:cs="Arial"/>
        </w:rPr>
        <w:t xml:space="preserve"> (1973),   </w:t>
      </w:r>
      <w:r w:rsidRPr="006D01BA">
        <w:rPr>
          <w:rStyle w:val="recordtag"/>
          <w:rFonts w:ascii="Arial" w:hAnsi="Arial" w:cs="Arial"/>
        </w:rPr>
        <w:t xml:space="preserve">Ballada </w:t>
      </w:r>
      <w:r w:rsidRPr="006D01BA">
        <w:rPr>
          <w:rFonts w:ascii="Arial" w:hAnsi="Arial" w:cs="Arial"/>
        </w:rPr>
        <w:t xml:space="preserve">(1982),   </w:t>
      </w:r>
      <w:r w:rsidRPr="006D01BA">
        <w:rPr>
          <w:rStyle w:val="recordtag"/>
          <w:rFonts w:ascii="Arial" w:hAnsi="Arial" w:cs="Arial"/>
        </w:rPr>
        <w:t>Poemat morski</w:t>
      </w:r>
      <w:r w:rsidRPr="006D01BA">
        <w:rPr>
          <w:rFonts w:ascii="Arial" w:hAnsi="Arial" w:cs="Arial"/>
        </w:rPr>
        <w:t xml:space="preserve"> (1987),</w:t>
      </w:r>
    </w:p>
    <w:p w:rsidR="00764EBF" w:rsidRPr="006D01BA" w:rsidRDefault="00764EBF" w:rsidP="006C15B0">
      <w:pPr>
        <w:tabs>
          <w:tab w:val="left" w:pos="0"/>
          <w:tab w:val="left" w:pos="4253"/>
        </w:tabs>
        <w:spacing w:before="120" w:line="276" w:lineRule="auto"/>
        <w:rPr>
          <w:rFonts w:ascii="Arial" w:hAnsi="Arial" w:cs="Arial"/>
        </w:rPr>
      </w:pPr>
      <w:r w:rsidRPr="006D01BA">
        <w:rPr>
          <w:rStyle w:val="recordtag"/>
          <w:rFonts w:ascii="Arial" w:hAnsi="Arial" w:cs="Arial"/>
        </w:rPr>
        <w:t>Pejzaż bałtycki</w:t>
      </w:r>
      <w:r w:rsidRPr="006D01BA">
        <w:rPr>
          <w:rFonts w:ascii="Arial" w:hAnsi="Arial" w:cs="Arial"/>
        </w:rPr>
        <w:t xml:space="preserve"> (1988).   </w:t>
      </w:r>
      <w:r w:rsidRPr="006D01BA">
        <w:rPr>
          <w:rStyle w:val="recordtag"/>
          <w:rFonts w:ascii="Arial" w:hAnsi="Arial" w:cs="Arial"/>
        </w:rPr>
        <w:t>Roztańczona polka,</w:t>
      </w:r>
      <w:r w:rsidRPr="006D01BA">
        <w:rPr>
          <w:rFonts w:ascii="Arial" w:hAnsi="Arial" w:cs="Arial"/>
        </w:rPr>
        <w:t xml:space="preserve"> clarinetto e orch. (1973)</w:t>
      </w:r>
    </w:p>
    <w:p w:rsidR="00D124A3" w:rsidRPr="006D01BA" w:rsidRDefault="00D124A3" w:rsidP="006C15B0">
      <w:pPr>
        <w:tabs>
          <w:tab w:val="left" w:pos="0"/>
          <w:tab w:val="left" w:pos="4253"/>
        </w:tabs>
        <w:spacing w:before="120" w:line="276" w:lineRule="auto"/>
        <w:rPr>
          <w:rFonts w:ascii="Arial" w:hAnsi="Arial" w:cs="Arial"/>
        </w:rPr>
      </w:pPr>
    </w:p>
    <w:p w:rsidR="00032662" w:rsidRPr="006D01BA" w:rsidRDefault="0003266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SZALOWSKI  Antoni</w:t>
      </w:r>
      <w:r w:rsidRPr="006D01BA">
        <w:rPr>
          <w:rFonts w:ascii="Arial" w:hAnsi="Arial" w:cs="Arial"/>
          <w:color w:val="666699"/>
          <w:u w:val="single"/>
        </w:rPr>
        <w:tab/>
        <w:t>Varsavia, 21.4.1907 - Parigi, 21.3.1973.</w:t>
      </w:r>
    </w:p>
    <w:p w:rsidR="00032662" w:rsidRPr="006D01BA" w:rsidRDefault="0003266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377BDB" w:rsidRPr="006D01BA">
        <w:rPr>
          <w:rFonts w:ascii="Arial" w:hAnsi="Arial" w:cs="Arial"/>
          <w:color w:val="666699"/>
          <w:sz w:val="20"/>
          <w:szCs w:val="20"/>
        </w:rPr>
        <w:t xml:space="preserve"> polacco</w:t>
      </w:r>
      <w:r w:rsidRPr="006D01BA">
        <w:rPr>
          <w:rFonts w:ascii="Arial" w:hAnsi="Arial" w:cs="Arial"/>
          <w:color w:val="666699"/>
          <w:sz w:val="20"/>
          <w:szCs w:val="20"/>
        </w:rPr>
        <w:t xml:space="preserve">. Studente al Conservatorio di Varsavia, perfezionamento </w:t>
      </w:r>
      <w:r w:rsidR="00A21B2F" w:rsidRPr="006D01BA">
        <w:rPr>
          <w:rFonts w:ascii="Arial" w:hAnsi="Arial" w:cs="Arial"/>
          <w:color w:val="666699"/>
          <w:sz w:val="20"/>
          <w:szCs w:val="20"/>
        </w:rPr>
        <w:t xml:space="preserve">con N. Boulanger </w:t>
      </w:r>
      <w:r w:rsidRPr="006D01BA">
        <w:rPr>
          <w:rFonts w:ascii="Arial" w:hAnsi="Arial" w:cs="Arial"/>
          <w:color w:val="666699"/>
          <w:sz w:val="20"/>
          <w:szCs w:val="20"/>
        </w:rPr>
        <w:t xml:space="preserve">a Parigi, </w:t>
      </w:r>
      <w:r w:rsidR="00A21B2F" w:rsidRPr="006D01BA">
        <w:rPr>
          <w:rFonts w:ascii="Arial" w:hAnsi="Arial" w:cs="Arial"/>
          <w:color w:val="666699"/>
          <w:sz w:val="20"/>
          <w:szCs w:val="20"/>
        </w:rPr>
        <w:t xml:space="preserve">          </w:t>
      </w:r>
      <w:r w:rsidRPr="006D01BA">
        <w:rPr>
          <w:rFonts w:ascii="Arial" w:hAnsi="Arial" w:cs="Arial"/>
          <w:color w:val="666699"/>
          <w:sz w:val="20"/>
          <w:szCs w:val="20"/>
        </w:rPr>
        <w:t xml:space="preserve">dove </w:t>
      </w:r>
      <w:r w:rsidR="00377BDB" w:rsidRPr="006D01BA">
        <w:rPr>
          <w:rFonts w:ascii="Arial" w:hAnsi="Arial" w:cs="Arial"/>
          <w:color w:val="666699"/>
          <w:sz w:val="20"/>
          <w:szCs w:val="20"/>
        </w:rPr>
        <w:t>prese residenza</w:t>
      </w:r>
      <w:r w:rsidRPr="006D01BA">
        <w:rPr>
          <w:rFonts w:ascii="Arial" w:hAnsi="Arial" w:cs="Arial"/>
          <w:color w:val="666699"/>
          <w:sz w:val="20"/>
          <w:szCs w:val="20"/>
        </w:rPr>
        <w:t>.</w:t>
      </w:r>
    </w:p>
    <w:p w:rsidR="00486ACD" w:rsidRPr="006D01BA" w:rsidRDefault="00032662" w:rsidP="006C15B0">
      <w:pPr>
        <w:tabs>
          <w:tab w:val="left" w:pos="0"/>
          <w:tab w:val="left" w:pos="4253"/>
        </w:tabs>
        <w:spacing w:before="120" w:line="276" w:lineRule="auto"/>
        <w:rPr>
          <w:rFonts w:ascii="Arial" w:hAnsi="Arial" w:cs="Arial"/>
        </w:rPr>
      </w:pPr>
      <w:r w:rsidRPr="006D01BA">
        <w:rPr>
          <w:rFonts w:ascii="Arial" w:hAnsi="Arial" w:cs="Arial"/>
        </w:rPr>
        <w:t xml:space="preserve">Concerto per ob. </w:t>
      </w:r>
      <w:r w:rsidR="009C5225" w:rsidRPr="006D01BA">
        <w:rPr>
          <w:rFonts w:ascii="Arial" w:hAnsi="Arial" w:cs="Arial"/>
        </w:rPr>
        <w:t>clarinetto</w:t>
      </w:r>
      <w:r w:rsidR="00AA4BF4" w:rsidRPr="006D01BA">
        <w:rPr>
          <w:rFonts w:ascii="Arial" w:hAnsi="Arial" w:cs="Arial"/>
        </w:rPr>
        <w:t>,</w:t>
      </w:r>
      <w:r w:rsidRPr="006D01BA">
        <w:rPr>
          <w:rFonts w:ascii="Arial" w:hAnsi="Arial" w:cs="Arial"/>
        </w:rPr>
        <w:t xml:space="preserve"> fag. (1958).   Trio per ob. </w:t>
      </w:r>
      <w:r w:rsidR="009C5225" w:rsidRPr="006D01BA">
        <w:rPr>
          <w:rFonts w:ascii="Arial" w:hAnsi="Arial" w:cs="Arial"/>
        </w:rPr>
        <w:t>clarinetto</w:t>
      </w:r>
      <w:r w:rsidR="00AA4BF4" w:rsidRPr="006D01BA">
        <w:rPr>
          <w:rFonts w:ascii="Arial" w:hAnsi="Arial" w:cs="Arial"/>
        </w:rPr>
        <w:t>,</w:t>
      </w:r>
      <w:r w:rsidRPr="006D01BA">
        <w:rPr>
          <w:rFonts w:ascii="Arial" w:hAnsi="Arial" w:cs="Arial"/>
        </w:rPr>
        <w:t xml:space="preserve"> fag. (1936).</w:t>
      </w:r>
    </w:p>
    <w:p w:rsidR="00032662" w:rsidRPr="006D01BA" w:rsidRDefault="00032662" w:rsidP="006C15B0">
      <w:pPr>
        <w:tabs>
          <w:tab w:val="left" w:pos="0"/>
          <w:tab w:val="left" w:pos="4253"/>
        </w:tabs>
        <w:spacing w:before="120" w:line="276" w:lineRule="auto"/>
        <w:rPr>
          <w:rFonts w:ascii="Arial" w:hAnsi="Arial" w:cs="Arial"/>
        </w:rPr>
      </w:pPr>
      <w:r w:rsidRPr="006D01BA">
        <w:rPr>
          <w:rFonts w:ascii="Arial" w:hAnsi="Arial" w:cs="Arial"/>
        </w:rPr>
        <w:t xml:space="preserve">Sonatina per </w:t>
      </w:r>
      <w:r w:rsidR="009C5225" w:rsidRPr="006D01BA">
        <w:rPr>
          <w:rFonts w:ascii="Arial" w:hAnsi="Arial" w:cs="Arial"/>
        </w:rPr>
        <w:t>clarinetto</w:t>
      </w:r>
      <w:r w:rsidRPr="006D01BA">
        <w:rPr>
          <w:rFonts w:ascii="Arial" w:hAnsi="Arial" w:cs="Arial"/>
        </w:rPr>
        <w:t xml:space="preserve"> e pf. (1936</w:t>
      </w:r>
      <w:r w:rsidR="00824BC7" w:rsidRPr="006D01BA">
        <w:rPr>
          <w:rFonts w:ascii="Arial" w:hAnsi="Arial" w:cs="Arial"/>
        </w:rPr>
        <w:t xml:space="preserve">, </w:t>
      </w:r>
      <w:r w:rsidR="00D94924" w:rsidRPr="006D01BA">
        <w:rPr>
          <w:rFonts w:ascii="Arial" w:hAnsi="Arial" w:cs="Arial"/>
        </w:rPr>
        <w:t>8</w:t>
      </w:r>
      <w:r w:rsidR="00824BC7" w:rsidRPr="006D01BA">
        <w:rPr>
          <w:rFonts w:ascii="Arial" w:hAnsi="Arial" w:cs="Arial"/>
        </w:rPr>
        <w:t>’</w:t>
      </w:r>
      <w:r w:rsidRPr="006D01BA">
        <w:rPr>
          <w:rFonts w:ascii="Arial" w:hAnsi="Arial" w:cs="Arial"/>
        </w:rPr>
        <w:t xml:space="preserve">).   Duo per fl. e </w:t>
      </w:r>
      <w:r w:rsidR="009C5225" w:rsidRPr="006D01BA">
        <w:rPr>
          <w:rFonts w:ascii="Arial" w:hAnsi="Arial" w:cs="Arial"/>
        </w:rPr>
        <w:t>clarinetto</w:t>
      </w:r>
      <w:r w:rsidRPr="006D01BA">
        <w:rPr>
          <w:rFonts w:ascii="Arial" w:hAnsi="Arial" w:cs="Arial"/>
        </w:rPr>
        <w:t xml:space="preserve"> (1939).</w:t>
      </w:r>
    </w:p>
    <w:p w:rsidR="004D7A66" w:rsidRPr="006D01BA" w:rsidRDefault="004D7A66" w:rsidP="006C15B0">
      <w:pPr>
        <w:tabs>
          <w:tab w:val="left" w:pos="0"/>
          <w:tab w:val="left" w:pos="4253"/>
        </w:tabs>
        <w:spacing w:before="120" w:line="276" w:lineRule="auto"/>
        <w:rPr>
          <w:rFonts w:ascii="Arial" w:hAnsi="Arial" w:cs="Arial"/>
        </w:rPr>
      </w:pPr>
    </w:p>
    <w:p w:rsidR="000462D2" w:rsidRPr="006D01BA" w:rsidRDefault="000462D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SZALONEK  Witold</w:t>
      </w:r>
      <w:r w:rsidRPr="006D01BA">
        <w:rPr>
          <w:rFonts w:ascii="Arial" w:hAnsi="Arial" w:cs="Arial"/>
          <w:color w:val="666699"/>
          <w:u w:val="single"/>
        </w:rPr>
        <w:tab/>
        <w:t>Czechowice, 2.3.1927 - Berlino,12.10.2001.</w:t>
      </w:r>
    </w:p>
    <w:p w:rsidR="000462D2" w:rsidRPr="006D01BA" w:rsidRDefault="000462D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polacco,  Studi all’Accademia di Katowice, allievo di Hensel e Woytowicz (comp.)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e Chmielowska (pf.). Nel 1962 studi con N. Boulanger a Parigi. Assistente Insegnante dal 1956 al 1961,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Docente dal 1961 al 1967, Insegnante Associato dal 1967 al 1981 all’Accademia Szymanowsky di </w:t>
      </w:r>
      <w:r w:rsidR="005E0AF1" w:rsidRPr="006D01BA">
        <w:rPr>
          <w:rFonts w:ascii="Arial" w:hAnsi="Arial" w:cs="Arial"/>
          <w:color w:val="666699"/>
          <w:sz w:val="20"/>
          <w:szCs w:val="20"/>
        </w:rPr>
        <w:t xml:space="preserve">                           </w:t>
      </w:r>
      <w:r w:rsidRPr="006D01BA">
        <w:rPr>
          <w:rFonts w:ascii="Arial" w:hAnsi="Arial" w:cs="Arial"/>
          <w:color w:val="666699"/>
          <w:sz w:val="20"/>
          <w:szCs w:val="20"/>
        </w:rPr>
        <w:t>Katowice. Dal 1973 Insegnante di composizione anche alla Hochschule der Kunste di Berlino.</w:t>
      </w:r>
    </w:p>
    <w:p w:rsidR="000462D2" w:rsidRPr="006D01BA" w:rsidRDefault="000462D2" w:rsidP="006C15B0">
      <w:pPr>
        <w:tabs>
          <w:tab w:val="left" w:pos="0"/>
          <w:tab w:val="left" w:pos="4253"/>
        </w:tabs>
        <w:spacing w:before="120" w:line="276" w:lineRule="auto"/>
        <w:rPr>
          <w:rFonts w:ascii="Arial" w:hAnsi="Arial" w:cs="Arial"/>
        </w:rPr>
      </w:pPr>
      <w:r w:rsidRPr="006D01BA">
        <w:rPr>
          <w:rFonts w:ascii="Arial" w:hAnsi="Arial" w:cs="Arial"/>
          <w:iCs/>
          <w:lang w:val="en-US"/>
        </w:rPr>
        <w:t xml:space="preserve">Elegia on the Death of Friend, clarinetto e pf. </w:t>
      </w:r>
      <w:r w:rsidRPr="006D01BA">
        <w:rPr>
          <w:rFonts w:ascii="Arial" w:hAnsi="Arial" w:cs="Arial"/>
          <w:iCs/>
        </w:rPr>
        <w:t>(</w:t>
      </w:r>
      <w:r w:rsidRPr="006D01BA">
        <w:rPr>
          <w:rFonts w:ascii="Arial" w:hAnsi="Arial" w:cs="Arial"/>
        </w:rPr>
        <w:t>1989).</w:t>
      </w:r>
    </w:p>
    <w:p w:rsidR="000462D2" w:rsidRPr="006D01BA" w:rsidRDefault="000462D2" w:rsidP="006C15B0">
      <w:pPr>
        <w:tabs>
          <w:tab w:val="left" w:pos="0"/>
          <w:tab w:val="left" w:pos="4253"/>
        </w:tabs>
        <w:spacing w:before="120" w:line="276" w:lineRule="auto"/>
        <w:rPr>
          <w:rFonts w:ascii="Arial" w:hAnsi="Arial" w:cs="Arial"/>
        </w:rPr>
      </w:pPr>
      <w:r w:rsidRPr="006D01BA">
        <w:rPr>
          <w:rFonts w:ascii="Arial" w:hAnsi="Arial" w:cs="Arial"/>
          <w:iCs/>
        </w:rPr>
        <w:t>Improvissazioni sonoristiche, c</w:t>
      </w:r>
      <w:r w:rsidRPr="006D01BA">
        <w:rPr>
          <w:rFonts w:ascii="Arial" w:hAnsi="Arial" w:cs="Arial"/>
        </w:rPr>
        <w:t>larinetto, trb. vcl. pf. (1968).</w:t>
      </w:r>
    </w:p>
    <w:p w:rsidR="0063578F" w:rsidRPr="006D01BA" w:rsidRDefault="000462D2" w:rsidP="006C15B0">
      <w:pPr>
        <w:tabs>
          <w:tab w:val="left" w:pos="0"/>
          <w:tab w:val="left" w:pos="4253"/>
        </w:tabs>
        <w:spacing w:before="120" w:line="276" w:lineRule="auto"/>
        <w:rPr>
          <w:rFonts w:ascii="Arial" w:hAnsi="Arial" w:cs="Arial"/>
        </w:rPr>
      </w:pPr>
      <w:r w:rsidRPr="006D01BA">
        <w:rPr>
          <w:rFonts w:ascii="Arial" w:hAnsi="Arial" w:cs="Arial"/>
          <w:iCs/>
        </w:rPr>
        <w:t>Inside?-Outside?</w:t>
      </w:r>
      <w:r w:rsidRPr="006D01BA">
        <w:rPr>
          <w:rFonts w:ascii="Arial" w:hAnsi="Arial" w:cs="Arial"/>
        </w:rPr>
        <w:t>, clarinetto basso e quart. d’archi (1987).</w:t>
      </w:r>
    </w:p>
    <w:p w:rsidR="0063578F" w:rsidRPr="006D01BA" w:rsidRDefault="0063578F" w:rsidP="006C15B0">
      <w:pPr>
        <w:tabs>
          <w:tab w:val="left" w:pos="0"/>
          <w:tab w:val="left" w:pos="4253"/>
        </w:tabs>
        <w:spacing w:before="120" w:line="276" w:lineRule="auto"/>
        <w:rPr>
          <w:rFonts w:ascii="Arial" w:hAnsi="Arial" w:cs="Arial"/>
        </w:rPr>
      </w:pPr>
    </w:p>
    <w:p w:rsidR="0063578F" w:rsidRPr="006D01BA" w:rsidRDefault="0063578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SZALOWSKI  Antoni</w:t>
      </w:r>
      <w:r w:rsidRPr="006D01BA">
        <w:rPr>
          <w:rFonts w:ascii="Arial" w:hAnsi="Arial" w:cs="Arial"/>
          <w:color w:val="666699"/>
          <w:u w:val="single"/>
        </w:rPr>
        <w:tab/>
        <w:t>Varsavia, 21.4.1907 - Parigi, 21.3.1973.</w:t>
      </w:r>
    </w:p>
    <w:p w:rsidR="0063578F" w:rsidRPr="006D01BA" w:rsidRDefault="006357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polacco, allievo di Lewicki al Conservatorio di Varsavia e perfezionamento a Parigi con </w:t>
      </w:r>
      <w:r w:rsidR="005E0AF1" w:rsidRPr="006D01BA">
        <w:rPr>
          <w:rFonts w:ascii="Arial" w:hAnsi="Arial" w:cs="Arial"/>
          <w:color w:val="666699"/>
          <w:sz w:val="20"/>
          <w:szCs w:val="20"/>
        </w:rPr>
        <w:t xml:space="preserve">                      </w:t>
      </w:r>
      <w:r w:rsidRPr="006D01BA">
        <w:rPr>
          <w:rFonts w:ascii="Arial" w:hAnsi="Arial" w:cs="Arial"/>
          <w:color w:val="666699"/>
          <w:sz w:val="20"/>
          <w:szCs w:val="20"/>
        </w:rPr>
        <w:t>Nadia Boulanger. Parecchie opere per archi</w:t>
      </w:r>
      <w:r w:rsidR="00E50439" w:rsidRPr="006D01BA">
        <w:rPr>
          <w:rFonts w:ascii="Arial" w:hAnsi="Arial" w:cs="Arial"/>
          <w:color w:val="666699"/>
          <w:sz w:val="20"/>
          <w:szCs w:val="20"/>
        </w:rPr>
        <w:t xml:space="preserve">. Morì per un attacco cardiaco mentre tentava di sollevare la </w:t>
      </w:r>
      <w:r w:rsidR="005E0AF1" w:rsidRPr="006D01BA">
        <w:rPr>
          <w:rFonts w:ascii="Arial" w:hAnsi="Arial" w:cs="Arial"/>
          <w:color w:val="666699"/>
          <w:sz w:val="20"/>
          <w:szCs w:val="20"/>
        </w:rPr>
        <w:t xml:space="preserve">                 </w:t>
      </w:r>
      <w:r w:rsidR="00E50439" w:rsidRPr="006D01BA">
        <w:rPr>
          <w:rFonts w:ascii="Arial" w:hAnsi="Arial" w:cs="Arial"/>
          <w:color w:val="666699"/>
          <w:sz w:val="20"/>
          <w:szCs w:val="20"/>
        </w:rPr>
        <w:t>moglie,</w:t>
      </w:r>
      <w:r w:rsidR="005E0AF1" w:rsidRPr="006D01BA">
        <w:rPr>
          <w:rFonts w:ascii="Arial" w:hAnsi="Arial" w:cs="Arial"/>
          <w:color w:val="666699"/>
          <w:sz w:val="20"/>
          <w:szCs w:val="20"/>
        </w:rPr>
        <w:t xml:space="preserve"> </w:t>
      </w:r>
      <w:r w:rsidR="00E50439" w:rsidRPr="006D01BA">
        <w:rPr>
          <w:rFonts w:ascii="Arial" w:hAnsi="Arial" w:cs="Arial"/>
          <w:color w:val="666699"/>
          <w:sz w:val="20"/>
          <w:szCs w:val="20"/>
        </w:rPr>
        <w:t>caduta per una banale scivolata.</w:t>
      </w:r>
    </w:p>
    <w:p w:rsidR="0063578F" w:rsidRPr="006D01BA" w:rsidRDefault="00E50439" w:rsidP="006C15B0">
      <w:pPr>
        <w:tabs>
          <w:tab w:val="left" w:pos="0"/>
          <w:tab w:val="left" w:pos="4253"/>
        </w:tabs>
        <w:spacing w:before="120" w:line="276" w:lineRule="auto"/>
        <w:rPr>
          <w:rFonts w:ascii="Arial" w:hAnsi="Arial" w:cs="Arial"/>
        </w:rPr>
      </w:pPr>
      <w:r w:rsidRPr="006D01BA">
        <w:rPr>
          <w:rFonts w:ascii="Arial" w:hAnsi="Arial" w:cs="Arial"/>
        </w:rPr>
        <w:t>Sonatina per clarinetto e pf.:   1) Allegro (2’),   2) Larghetto (3’40),   3) Finale (2’15).</w:t>
      </w:r>
    </w:p>
    <w:p w:rsidR="00032662" w:rsidRPr="006D01BA" w:rsidRDefault="00032662" w:rsidP="006C15B0">
      <w:pPr>
        <w:tabs>
          <w:tab w:val="left" w:pos="0"/>
          <w:tab w:val="left" w:pos="4253"/>
        </w:tabs>
        <w:spacing w:before="120" w:line="276" w:lineRule="auto"/>
        <w:rPr>
          <w:rFonts w:ascii="Arial" w:hAnsi="Arial" w:cs="Arial"/>
        </w:rPr>
      </w:pPr>
    </w:p>
    <w:p w:rsidR="00C906AA" w:rsidRPr="006D01BA" w:rsidRDefault="00C906A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SZELIGOWSKI  Tadeusz</w:t>
      </w:r>
      <w:r w:rsidRPr="006D01BA">
        <w:rPr>
          <w:rFonts w:ascii="Arial" w:hAnsi="Arial" w:cs="Arial"/>
          <w:color w:val="666699"/>
          <w:u w:val="single"/>
        </w:rPr>
        <w:tab/>
        <w:t>Leopoli, 13.9.1896 - Poznan, 10.1.1963.</w:t>
      </w:r>
    </w:p>
    <w:p w:rsidR="00C906AA" w:rsidRPr="006D01BA" w:rsidRDefault="00C906AA" w:rsidP="006C15B0">
      <w:pPr>
        <w:pStyle w:val="Corpodeltesto3"/>
        <w:tabs>
          <w:tab w:val="left" w:pos="0"/>
          <w:tab w:val="left" w:pos="4253"/>
        </w:tabs>
        <w:spacing w:before="120" w:after="0" w:line="276" w:lineRule="auto"/>
        <w:rPr>
          <w:rFonts w:ascii="Arial" w:hAnsi="Arial" w:cs="Arial"/>
          <w:color w:val="666699"/>
          <w:sz w:val="20"/>
          <w:szCs w:val="20"/>
        </w:rPr>
      </w:pPr>
      <w:r w:rsidRPr="006D01BA">
        <w:rPr>
          <w:rFonts w:ascii="Arial" w:hAnsi="Arial" w:cs="Arial"/>
          <w:color w:val="666699"/>
          <w:sz w:val="20"/>
          <w:szCs w:val="20"/>
        </w:rPr>
        <w:t xml:space="preserve">Compositore polacco, allievo di Peters e Wallek-Walewski. Perfezionamento a Parigi con N. Boulanger. </w:t>
      </w:r>
      <w:r w:rsidR="002F55B8">
        <w:rPr>
          <w:rFonts w:ascii="Arial" w:hAnsi="Arial" w:cs="Arial"/>
          <w:color w:val="666699"/>
          <w:sz w:val="20"/>
          <w:szCs w:val="20"/>
        </w:rPr>
        <w:t xml:space="preserve"> </w:t>
      </w:r>
      <w:r w:rsidRPr="006D01BA">
        <w:rPr>
          <w:rFonts w:ascii="Arial" w:hAnsi="Arial" w:cs="Arial"/>
          <w:color w:val="666699"/>
          <w:sz w:val="20"/>
          <w:szCs w:val="20"/>
        </w:rPr>
        <w:t>Insegnante di composizione a Poznan e Varsavia.</w:t>
      </w:r>
    </w:p>
    <w:p w:rsidR="00C906AA" w:rsidRPr="006D01BA" w:rsidRDefault="00C906AA"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(1932).</w:t>
      </w:r>
    </w:p>
    <w:p w:rsidR="00C906AA" w:rsidRPr="006D01BA" w:rsidRDefault="00C906AA" w:rsidP="006C15B0">
      <w:pPr>
        <w:tabs>
          <w:tab w:val="left" w:pos="0"/>
          <w:tab w:val="left" w:pos="4253"/>
        </w:tabs>
        <w:spacing w:before="120" w:line="276" w:lineRule="auto"/>
        <w:rPr>
          <w:rFonts w:ascii="Arial" w:hAnsi="Arial" w:cs="Arial"/>
        </w:rPr>
      </w:pPr>
    </w:p>
    <w:p w:rsidR="00032662" w:rsidRPr="006D01BA" w:rsidRDefault="0003266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SZERVANSZKY  Endre</w:t>
      </w:r>
      <w:r w:rsidRPr="006D01BA">
        <w:rPr>
          <w:rFonts w:ascii="Arial" w:hAnsi="Arial" w:cs="Arial"/>
          <w:color w:val="666699"/>
          <w:u w:val="single"/>
        </w:rPr>
        <w:tab/>
        <w:t xml:space="preserve">Kisteteny, 27.12.1911 </w:t>
      </w:r>
      <w:r w:rsidR="0055632C" w:rsidRPr="006D01BA">
        <w:rPr>
          <w:rFonts w:ascii="Arial" w:hAnsi="Arial" w:cs="Arial"/>
          <w:color w:val="666699"/>
          <w:u w:val="single"/>
        </w:rPr>
        <w:t>-Budapest, 25.6.</w:t>
      </w:r>
      <w:r w:rsidRPr="006D01BA">
        <w:rPr>
          <w:rFonts w:ascii="Arial" w:hAnsi="Arial" w:cs="Arial"/>
          <w:color w:val="666699"/>
          <w:u w:val="single"/>
        </w:rPr>
        <w:t>1977.</w:t>
      </w:r>
    </w:p>
    <w:p w:rsidR="00032662" w:rsidRPr="006D01BA" w:rsidRDefault="0003266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2B29F2" w:rsidRPr="006D01BA">
        <w:rPr>
          <w:rFonts w:ascii="Arial" w:hAnsi="Arial" w:cs="Arial"/>
          <w:color w:val="666699"/>
          <w:sz w:val="20"/>
          <w:szCs w:val="20"/>
        </w:rPr>
        <w:t xml:space="preserve"> e clarinettista</w:t>
      </w:r>
      <w:r w:rsidR="00AE632A" w:rsidRPr="006D01BA">
        <w:rPr>
          <w:rFonts w:ascii="Arial" w:hAnsi="Arial" w:cs="Arial"/>
          <w:color w:val="666699"/>
          <w:sz w:val="20"/>
          <w:szCs w:val="20"/>
        </w:rPr>
        <w:t xml:space="preserve"> ungherese</w:t>
      </w:r>
      <w:r w:rsidRPr="006D01BA">
        <w:rPr>
          <w:rFonts w:ascii="Arial" w:hAnsi="Arial" w:cs="Arial"/>
          <w:color w:val="666699"/>
          <w:sz w:val="20"/>
          <w:szCs w:val="20"/>
        </w:rPr>
        <w:t xml:space="preserve">. </w:t>
      </w:r>
      <w:r w:rsidR="00AE632A" w:rsidRPr="006D01BA">
        <w:rPr>
          <w:rFonts w:ascii="Arial" w:hAnsi="Arial" w:cs="Arial"/>
          <w:color w:val="666699"/>
          <w:sz w:val="20"/>
          <w:szCs w:val="20"/>
        </w:rPr>
        <w:t>Allievo di Si</w:t>
      </w:r>
      <w:r w:rsidR="0055632C" w:rsidRPr="006D01BA">
        <w:rPr>
          <w:rFonts w:ascii="Arial" w:hAnsi="Arial" w:cs="Arial"/>
          <w:color w:val="666699"/>
          <w:sz w:val="20"/>
          <w:szCs w:val="20"/>
        </w:rPr>
        <w:t>k</w:t>
      </w:r>
      <w:r w:rsidR="00AE632A" w:rsidRPr="006D01BA">
        <w:rPr>
          <w:rFonts w:ascii="Arial" w:hAnsi="Arial" w:cs="Arial"/>
          <w:color w:val="666699"/>
          <w:sz w:val="20"/>
          <w:szCs w:val="20"/>
        </w:rPr>
        <w:t>los</w:t>
      </w:r>
      <w:r w:rsidR="002B29F2" w:rsidRPr="006D01BA">
        <w:rPr>
          <w:rFonts w:ascii="Arial" w:hAnsi="Arial" w:cs="Arial"/>
          <w:color w:val="666699"/>
          <w:sz w:val="20"/>
          <w:szCs w:val="20"/>
        </w:rPr>
        <w:t xml:space="preserve"> (comp.)</w:t>
      </w:r>
      <w:r w:rsidRPr="006D01BA">
        <w:rPr>
          <w:rFonts w:ascii="Arial" w:hAnsi="Arial" w:cs="Arial"/>
          <w:color w:val="666699"/>
          <w:sz w:val="20"/>
          <w:szCs w:val="20"/>
        </w:rPr>
        <w:t>all’Accademia di Budapest</w:t>
      </w:r>
      <w:r w:rsidR="002B29F2" w:rsidRPr="006D01BA">
        <w:rPr>
          <w:rFonts w:ascii="Arial" w:hAnsi="Arial" w:cs="Arial"/>
          <w:color w:val="666699"/>
          <w:sz w:val="20"/>
          <w:szCs w:val="20"/>
        </w:rPr>
        <w:t xml:space="preserve">. Orchestratore </w:t>
      </w:r>
      <w:r w:rsidR="00A21B2F" w:rsidRPr="006D01BA">
        <w:rPr>
          <w:rFonts w:ascii="Arial" w:hAnsi="Arial" w:cs="Arial"/>
          <w:color w:val="666699"/>
          <w:sz w:val="20"/>
          <w:szCs w:val="20"/>
        </w:rPr>
        <w:t xml:space="preserve">               </w:t>
      </w:r>
      <w:r w:rsidR="002B29F2" w:rsidRPr="006D01BA">
        <w:rPr>
          <w:rFonts w:ascii="Arial" w:hAnsi="Arial" w:cs="Arial"/>
          <w:color w:val="666699"/>
          <w:sz w:val="20"/>
          <w:szCs w:val="20"/>
        </w:rPr>
        <w:t xml:space="preserve">alla radio ungherese. Dal 1948 fu insegnante di composizione all’Accademia di Budapest. Interesse per </w:t>
      </w:r>
      <w:r w:rsidR="005E0AF1" w:rsidRPr="006D01BA">
        <w:rPr>
          <w:rFonts w:ascii="Arial" w:hAnsi="Arial" w:cs="Arial"/>
          <w:color w:val="666699"/>
          <w:sz w:val="20"/>
          <w:szCs w:val="20"/>
        </w:rPr>
        <w:t xml:space="preserve">                     </w:t>
      </w:r>
      <w:r w:rsidR="002B29F2" w:rsidRPr="006D01BA">
        <w:rPr>
          <w:rFonts w:ascii="Arial" w:hAnsi="Arial" w:cs="Arial"/>
          <w:color w:val="666699"/>
          <w:sz w:val="20"/>
          <w:szCs w:val="20"/>
        </w:rPr>
        <w:t>il serialismo</w:t>
      </w:r>
      <w:r w:rsidR="007611D7" w:rsidRPr="006D01BA">
        <w:rPr>
          <w:rFonts w:ascii="Arial" w:hAnsi="Arial" w:cs="Arial"/>
          <w:color w:val="666699"/>
          <w:sz w:val="20"/>
          <w:szCs w:val="20"/>
        </w:rPr>
        <w:t xml:space="preserve">. Premiato dallo Stato di Israele come “Giusto tra le Nazioni”, per onorare i non-ebrei che </w:t>
      </w:r>
      <w:r w:rsidR="005E0AF1" w:rsidRPr="006D01BA">
        <w:rPr>
          <w:rFonts w:ascii="Arial" w:hAnsi="Arial" w:cs="Arial"/>
          <w:color w:val="666699"/>
          <w:sz w:val="20"/>
          <w:szCs w:val="20"/>
        </w:rPr>
        <w:t xml:space="preserve">                    </w:t>
      </w:r>
      <w:r w:rsidR="007611D7" w:rsidRPr="006D01BA">
        <w:rPr>
          <w:rFonts w:ascii="Arial" w:hAnsi="Arial" w:cs="Arial"/>
          <w:color w:val="666699"/>
          <w:sz w:val="20"/>
          <w:szCs w:val="20"/>
        </w:rPr>
        <w:t>rischiarono la vita per salvare persone che sarebbero finite nei campi di sterminio nazisti.</w:t>
      </w:r>
    </w:p>
    <w:p w:rsidR="00032662" w:rsidRPr="006D01BA" w:rsidRDefault="00032662" w:rsidP="006C15B0">
      <w:pPr>
        <w:tabs>
          <w:tab w:val="left" w:pos="0"/>
          <w:tab w:val="left" w:pos="4253"/>
        </w:tabs>
        <w:spacing w:before="120" w:line="276" w:lineRule="auto"/>
        <w:rPr>
          <w:rFonts w:ascii="Arial" w:hAnsi="Arial" w:cs="Arial"/>
        </w:rPr>
      </w:pPr>
      <w:r w:rsidRPr="006D01BA">
        <w:rPr>
          <w:rFonts w:ascii="Arial" w:hAnsi="Arial" w:cs="Arial"/>
        </w:rPr>
        <w:t xml:space="preserve">Pezzi didattici per 2 clarinetti (1950).   Quintetto con </w:t>
      </w:r>
      <w:r w:rsidR="009C5225" w:rsidRPr="006D01BA">
        <w:rPr>
          <w:rFonts w:ascii="Arial" w:hAnsi="Arial" w:cs="Arial"/>
        </w:rPr>
        <w:t>clarinetto</w:t>
      </w:r>
      <w:r w:rsidRPr="006D01BA">
        <w:rPr>
          <w:rFonts w:ascii="Arial" w:hAnsi="Arial" w:cs="Arial"/>
        </w:rPr>
        <w:t xml:space="preserve"> (1948).</w:t>
      </w:r>
    </w:p>
    <w:p w:rsidR="00032662" w:rsidRPr="006D01BA" w:rsidRDefault="00AE632A" w:rsidP="006C15B0">
      <w:pPr>
        <w:tabs>
          <w:tab w:val="left" w:pos="0"/>
          <w:tab w:val="left" w:pos="4253"/>
        </w:tabs>
        <w:spacing w:before="120" w:line="276" w:lineRule="auto"/>
        <w:rPr>
          <w:rFonts w:ascii="Arial" w:hAnsi="Arial" w:cs="Arial"/>
        </w:rPr>
      </w:pPr>
      <w:r w:rsidRPr="006D01BA">
        <w:rPr>
          <w:rFonts w:ascii="Arial" w:hAnsi="Arial" w:cs="Arial"/>
        </w:rPr>
        <w:t>Serena</w:t>
      </w:r>
      <w:r w:rsidR="00577779" w:rsidRPr="006D01BA">
        <w:rPr>
          <w:rFonts w:ascii="Arial" w:hAnsi="Arial" w:cs="Arial"/>
        </w:rPr>
        <w:t>de</w:t>
      </w:r>
      <w:r w:rsidR="006403EC" w:rsidRPr="006D01BA">
        <w:rPr>
          <w:rFonts w:ascii="Arial" w:hAnsi="Arial" w:cs="Arial"/>
        </w:rPr>
        <w:t xml:space="preserve">, </w:t>
      </w:r>
      <w:r w:rsidRPr="006D01BA">
        <w:rPr>
          <w:rFonts w:ascii="Arial" w:hAnsi="Arial" w:cs="Arial"/>
        </w:rPr>
        <w:t>clarinetto e orch. (1950</w:t>
      </w:r>
      <w:r w:rsidR="006403EC" w:rsidRPr="006D01BA">
        <w:rPr>
          <w:rFonts w:ascii="Arial" w:hAnsi="Arial" w:cs="Arial"/>
        </w:rPr>
        <w:t>, 2</w:t>
      </w:r>
      <w:r w:rsidR="00577779" w:rsidRPr="006D01BA">
        <w:rPr>
          <w:rFonts w:ascii="Arial" w:hAnsi="Arial" w:cs="Arial"/>
        </w:rPr>
        <w:t>2</w:t>
      </w:r>
      <w:r w:rsidR="006403EC" w:rsidRPr="006D01BA">
        <w:rPr>
          <w:rFonts w:ascii="Arial" w:hAnsi="Arial" w:cs="Arial"/>
        </w:rPr>
        <w:t>’</w:t>
      </w:r>
      <w:r w:rsidR="00577779" w:rsidRPr="006D01BA">
        <w:rPr>
          <w:rFonts w:ascii="Arial" w:hAnsi="Arial" w:cs="Arial"/>
        </w:rPr>
        <w:t>50</w:t>
      </w:r>
      <w:r w:rsidRPr="006D01BA">
        <w:rPr>
          <w:rFonts w:ascii="Arial" w:hAnsi="Arial" w:cs="Arial"/>
        </w:rPr>
        <w:t>).</w:t>
      </w:r>
      <w:r w:rsidR="009E3E11" w:rsidRPr="006D01BA">
        <w:rPr>
          <w:rFonts w:ascii="Arial" w:hAnsi="Arial" w:cs="Arial"/>
        </w:rPr>
        <w:t xml:space="preserve">   Concerto</w:t>
      </w:r>
      <w:r w:rsidR="00404419" w:rsidRPr="006D01BA">
        <w:rPr>
          <w:rFonts w:ascii="Arial" w:hAnsi="Arial" w:cs="Arial"/>
        </w:rPr>
        <w:t>,</w:t>
      </w:r>
      <w:r w:rsidR="009E3E11" w:rsidRPr="006D01BA">
        <w:rPr>
          <w:rFonts w:ascii="Arial" w:hAnsi="Arial" w:cs="Arial"/>
        </w:rPr>
        <w:t xml:space="preserve"> clarinetto e orch. (1965, 13’40).</w:t>
      </w:r>
    </w:p>
    <w:p w:rsidR="00FD7F7D" w:rsidRPr="006D01BA" w:rsidRDefault="00FD7F7D" w:rsidP="006C15B0">
      <w:pPr>
        <w:tabs>
          <w:tab w:val="left" w:pos="0"/>
          <w:tab w:val="left" w:pos="4253"/>
        </w:tabs>
        <w:spacing w:before="120" w:line="276" w:lineRule="auto"/>
        <w:rPr>
          <w:rFonts w:ascii="Arial" w:hAnsi="Arial" w:cs="Arial"/>
          <w:color w:val="666699"/>
          <w:u w:val="single"/>
        </w:rPr>
      </w:pPr>
    </w:p>
    <w:p w:rsidR="004E2B60" w:rsidRPr="006D01BA" w:rsidRDefault="004E2B6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SZUNYOGH  Balasz</w:t>
      </w:r>
      <w:r w:rsidRPr="006D01BA">
        <w:rPr>
          <w:rFonts w:ascii="Arial" w:hAnsi="Arial" w:cs="Arial"/>
          <w:color w:val="666699"/>
          <w:u w:val="single"/>
          <w:lang w:val="en-US"/>
        </w:rPr>
        <w:tab/>
        <w:t>Budapest, 5.2.1954 - Budapest, 4.7.1999.</w:t>
      </w:r>
    </w:p>
    <w:p w:rsidR="004E2B60" w:rsidRPr="006D01BA" w:rsidRDefault="004E2B6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lang w:val="en-US"/>
        </w:rPr>
        <w:t xml:space="preserve">Compositore ungherese. </w:t>
      </w:r>
      <w:r w:rsidRPr="006D01BA">
        <w:rPr>
          <w:rFonts w:ascii="Arial" w:hAnsi="Arial" w:cs="Arial"/>
          <w:color w:val="666699"/>
          <w:sz w:val="20"/>
          <w:szCs w:val="20"/>
        </w:rPr>
        <w:t>Studi all’Accademia Liszt di Budapest con Petrovicz e Kurtag.</w:t>
      </w:r>
    </w:p>
    <w:p w:rsidR="004E2B60" w:rsidRPr="006D01BA" w:rsidRDefault="004E2B60"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Trio Serenade per clarinetto, vcl. pf. (1978, 16’).</w:t>
      </w:r>
    </w:p>
    <w:p w:rsidR="004E2B60" w:rsidRPr="006D01BA" w:rsidRDefault="004E2B60" w:rsidP="006C15B0">
      <w:pPr>
        <w:tabs>
          <w:tab w:val="left" w:pos="0"/>
          <w:tab w:val="left" w:pos="4253"/>
        </w:tabs>
        <w:spacing w:before="120" w:line="276" w:lineRule="auto"/>
        <w:rPr>
          <w:rFonts w:ascii="Arial" w:hAnsi="Arial" w:cs="Arial"/>
          <w:color w:val="666699"/>
          <w:u w:val="single"/>
        </w:rPr>
      </w:pPr>
    </w:p>
    <w:p w:rsidR="002C64F1" w:rsidRPr="006D01BA" w:rsidRDefault="002C64F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SZYMANSKI  Pawel</w:t>
      </w:r>
      <w:r w:rsidRPr="006D01BA">
        <w:rPr>
          <w:rFonts w:ascii="Arial" w:hAnsi="Arial" w:cs="Arial"/>
          <w:color w:val="666699"/>
          <w:u w:val="single"/>
        </w:rPr>
        <w:tab/>
        <w:t>Varsavia, 28.3.1954</w:t>
      </w:r>
    </w:p>
    <w:p w:rsidR="002C64F1" w:rsidRPr="006D01BA" w:rsidRDefault="002C64F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polacco, studi di composizione all’Accademia Chopin di Varsavia con Kotonski. </w:t>
      </w:r>
      <w:r w:rsidR="00A21B2F" w:rsidRPr="006D01BA">
        <w:rPr>
          <w:rFonts w:ascii="Arial" w:hAnsi="Arial" w:cs="Arial"/>
          <w:color w:val="666699"/>
          <w:sz w:val="20"/>
          <w:szCs w:val="20"/>
        </w:rPr>
        <w:t xml:space="preserve">                    </w:t>
      </w:r>
      <w:r w:rsidRPr="006D01BA">
        <w:rPr>
          <w:rFonts w:ascii="Arial" w:hAnsi="Arial" w:cs="Arial"/>
          <w:color w:val="666699"/>
          <w:sz w:val="20"/>
          <w:szCs w:val="20"/>
        </w:rPr>
        <w:t xml:space="preserve">Perfezionamento con Baird e Ramati. Corsi estivi a Darmstadt dal 1978 al 1982. Vincitore di numerosi </w:t>
      </w:r>
      <w:r w:rsidR="005E0AF1" w:rsidRPr="006D01BA">
        <w:rPr>
          <w:rFonts w:ascii="Arial" w:hAnsi="Arial" w:cs="Arial"/>
          <w:color w:val="666699"/>
          <w:sz w:val="20"/>
          <w:szCs w:val="20"/>
        </w:rPr>
        <w:t xml:space="preserve">                       </w:t>
      </w:r>
      <w:r w:rsidRPr="006D01BA">
        <w:rPr>
          <w:rFonts w:ascii="Arial" w:hAnsi="Arial" w:cs="Arial"/>
          <w:color w:val="666699"/>
          <w:sz w:val="20"/>
          <w:szCs w:val="20"/>
        </w:rPr>
        <w:t>concorsi di composizione.</w:t>
      </w:r>
    </w:p>
    <w:p w:rsidR="002C64F1" w:rsidRPr="006D01BA" w:rsidRDefault="002C64F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Recalling a Serenade, quintetto di clarinetti (1996, 15’).</w:t>
      </w:r>
    </w:p>
    <w:p w:rsidR="002C64F1" w:rsidRPr="006D01BA" w:rsidRDefault="002C64F1"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Two Illusory constructions, cl. pf. vcl. </w:t>
      </w:r>
      <w:r w:rsidRPr="006D01BA">
        <w:rPr>
          <w:rFonts w:ascii="Arial" w:hAnsi="Arial" w:cs="Arial"/>
          <w:color w:val="000000"/>
        </w:rPr>
        <w:t>(1984, 13’).</w:t>
      </w:r>
    </w:p>
    <w:p w:rsidR="00EA2451" w:rsidRPr="006D01BA" w:rsidRDefault="00EA2451" w:rsidP="006C15B0">
      <w:pPr>
        <w:tabs>
          <w:tab w:val="left" w:pos="0"/>
          <w:tab w:val="left" w:pos="4253"/>
        </w:tabs>
        <w:spacing w:before="120" w:line="276" w:lineRule="auto"/>
        <w:rPr>
          <w:rFonts w:ascii="Arial" w:hAnsi="Arial" w:cs="Arial"/>
        </w:rPr>
      </w:pPr>
    </w:p>
    <w:p w:rsidR="00EA2451" w:rsidRPr="006D01BA" w:rsidRDefault="00EA245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TABAKOV  Emil</w:t>
      </w:r>
      <w:r w:rsidRPr="006D01BA">
        <w:rPr>
          <w:rFonts w:ascii="Arial" w:hAnsi="Arial" w:cs="Arial"/>
          <w:color w:val="666699"/>
          <w:u w:val="single"/>
        </w:rPr>
        <w:tab/>
        <w:t>Ruse, 1947</w:t>
      </w:r>
    </w:p>
    <w:p w:rsidR="00EA2451" w:rsidRPr="006D01BA" w:rsidRDefault="00EA245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Contrabbassista e direttore d’orchestra bulgaro, studi all’Accademia Musicale “Vladigherov” di Sofia con </w:t>
      </w:r>
      <w:r w:rsidR="002F55B8">
        <w:rPr>
          <w:rFonts w:ascii="Arial" w:hAnsi="Arial" w:cs="Arial"/>
          <w:color w:val="666699"/>
          <w:sz w:val="20"/>
          <w:szCs w:val="20"/>
        </w:rPr>
        <w:t xml:space="preserve"> </w:t>
      </w:r>
      <w:r w:rsidRPr="006D01BA">
        <w:rPr>
          <w:rFonts w:ascii="Arial" w:hAnsi="Arial" w:cs="Arial"/>
          <w:color w:val="666699"/>
          <w:sz w:val="20"/>
          <w:szCs w:val="20"/>
        </w:rPr>
        <w:t xml:space="preserve">Simeonov, Goleminov e Toshev. Autore di 5 Sinfonie, e di numerose composizioni è stato Direttore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d’orchestra a Sofia, Belgrado, con tournée in tutto il mondo. Registrazioni completa delle sinfonie di </w:t>
      </w:r>
      <w:r w:rsidR="005E0AF1" w:rsidRPr="006D01BA">
        <w:rPr>
          <w:rFonts w:ascii="Arial" w:hAnsi="Arial" w:cs="Arial"/>
          <w:color w:val="666699"/>
          <w:sz w:val="20"/>
          <w:szCs w:val="20"/>
        </w:rPr>
        <w:t xml:space="preserve">                  </w:t>
      </w:r>
      <w:r w:rsidRPr="006D01BA">
        <w:rPr>
          <w:rFonts w:ascii="Arial" w:hAnsi="Arial" w:cs="Arial"/>
          <w:color w:val="666699"/>
          <w:sz w:val="20"/>
          <w:szCs w:val="20"/>
        </w:rPr>
        <w:t>Mahler, Brahms, S</w:t>
      </w:r>
      <w:r w:rsidR="00191722" w:rsidRPr="006D01BA">
        <w:rPr>
          <w:rFonts w:ascii="Arial" w:hAnsi="Arial" w:cs="Arial"/>
          <w:color w:val="666699"/>
          <w:sz w:val="20"/>
          <w:szCs w:val="20"/>
        </w:rPr>
        <w:t>k</w:t>
      </w:r>
      <w:r w:rsidRPr="006D01BA">
        <w:rPr>
          <w:rFonts w:ascii="Arial" w:hAnsi="Arial" w:cs="Arial"/>
          <w:color w:val="666699"/>
          <w:sz w:val="20"/>
          <w:szCs w:val="20"/>
        </w:rPr>
        <w:t>riabin, dei Concerti pianistici di Beethoven. Ministro della Cultura nel 1997.</w:t>
      </w:r>
    </w:p>
    <w:p w:rsidR="00772D24" w:rsidRPr="006D01BA" w:rsidRDefault="00EA2451" w:rsidP="006C15B0">
      <w:pPr>
        <w:tabs>
          <w:tab w:val="left" w:pos="0"/>
          <w:tab w:val="left" w:pos="4253"/>
        </w:tabs>
        <w:spacing w:before="120" w:line="276" w:lineRule="auto"/>
        <w:rPr>
          <w:rFonts w:ascii="Arial" w:hAnsi="Arial" w:cs="Arial"/>
        </w:rPr>
      </w:pPr>
      <w:r w:rsidRPr="006D01BA">
        <w:rPr>
          <w:rFonts w:ascii="Arial" w:hAnsi="Arial" w:cs="Arial"/>
        </w:rPr>
        <w:t>Improvvisazione per clarinetto solo.</w:t>
      </w:r>
    </w:p>
    <w:p w:rsidR="00772D24" w:rsidRPr="006D01BA" w:rsidRDefault="00772D24" w:rsidP="006C15B0">
      <w:pPr>
        <w:tabs>
          <w:tab w:val="left" w:pos="0"/>
          <w:tab w:val="left" w:pos="4253"/>
        </w:tabs>
        <w:spacing w:before="120" w:line="276" w:lineRule="auto"/>
        <w:rPr>
          <w:rFonts w:ascii="Arial" w:hAnsi="Arial" w:cs="Arial"/>
        </w:rPr>
      </w:pPr>
    </w:p>
    <w:p w:rsidR="00772D24" w:rsidRPr="006D01BA" w:rsidRDefault="00772D24" w:rsidP="006C15B0">
      <w:pPr>
        <w:pBdr>
          <w:bottom w:val="single" w:sz="4" w:space="1" w:color="auto"/>
        </w:pBd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TACCANI  </w:t>
      </w:r>
      <w:hyperlink r:id="rId181" w:tooltip="Giorgio Colombo Taccani (page does not exist)" w:history="1">
        <w:r w:rsidRPr="006D01BA">
          <w:rPr>
            <w:rFonts w:ascii="Arial" w:hAnsi="Arial" w:cs="Arial"/>
            <w:color w:val="666699"/>
            <w:u w:val="single"/>
          </w:rPr>
          <w:t xml:space="preserve">Giorgio Colombo </w:t>
        </w:r>
      </w:hyperlink>
      <w:r w:rsidRPr="006D01BA">
        <w:rPr>
          <w:rFonts w:ascii="Arial" w:hAnsi="Arial" w:cs="Arial"/>
          <w:color w:val="666699"/>
          <w:u w:val="single"/>
        </w:rPr>
        <w:t xml:space="preserve"> </w:t>
      </w:r>
      <w:r w:rsidRPr="006D01BA">
        <w:rPr>
          <w:rFonts w:ascii="Arial" w:hAnsi="Arial" w:cs="Arial"/>
          <w:color w:val="666699"/>
          <w:u w:val="single"/>
        </w:rPr>
        <w:tab/>
        <w:t>Milano, 25.2.1961</w:t>
      </w:r>
    </w:p>
    <w:p w:rsidR="00772D24" w:rsidRPr="006D01BA" w:rsidRDefault="00772D24" w:rsidP="006C15B0">
      <w:pPr>
        <w:pBdr>
          <w:bottom w:val="single" w:sz="4" w:space="1" w:color="auto"/>
        </w:pBd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Didatta Italiano. Studi al Conservatorio di Milano con Molino e Corghi. Perfezionamento </w:t>
      </w:r>
      <w:r w:rsidR="005E0AF1" w:rsidRPr="006D01BA">
        <w:rPr>
          <w:rFonts w:ascii="Arial" w:hAnsi="Arial" w:cs="Arial"/>
          <w:color w:val="666699"/>
          <w:sz w:val="20"/>
          <w:szCs w:val="20"/>
        </w:rPr>
        <w:t xml:space="preserve">                </w:t>
      </w:r>
      <w:r w:rsidRPr="006D01BA">
        <w:rPr>
          <w:rFonts w:ascii="Arial" w:hAnsi="Arial" w:cs="Arial"/>
          <w:color w:val="666699"/>
          <w:sz w:val="20"/>
          <w:szCs w:val="20"/>
        </w:rPr>
        <w:t xml:space="preserve">con Donatoni e Ligeti. Laurea in Lettere con Degrada. Dal 1999 Insegnante di Composizione al </w:t>
      </w:r>
      <w:r w:rsidR="005E0AF1" w:rsidRPr="006D01BA">
        <w:rPr>
          <w:rFonts w:ascii="Arial" w:hAnsi="Arial" w:cs="Arial"/>
          <w:color w:val="666699"/>
          <w:sz w:val="20"/>
          <w:szCs w:val="20"/>
        </w:rPr>
        <w:t xml:space="preserve">                    </w:t>
      </w:r>
      <w:r w:rsidRPr="006D01BA">
        <w:rPr>
          <w:rFonts w:ascii="Arial" w:hAnsi="Arial" w:cs="Arial"/>
          <w:color w:val="666699"/>
          <w:sz w:val="20"/>
          <w:szCs w:val="20"/>
        </w:rPr>
        <w:t>Conservatorio di Torino. Esecuzione dei suo brani in tutto il Mondo.</w:t>
      </w:r>
    </w:p>
    <w:p w:rsidR="0027012A" w:rsidRPr="006D01BA" w:rsidRDefault="0027012A" w:rsidP="006C15B0">
      <w:pPr>
        <w:pBdr>
          <w:bottom w:val="single" w:sz="4" w:space="1" w:color="auto"/>
        </w:pBdr>
        <w:tabs>
          <w:tab w:val="left" w:pos="0"/>
          <w:tab w:val="left" w:pos="4253"/>
        </w:tabs>
        <w:spacing w:before="120" w:line="276" w:lineRule="auto"/>
        <w:rPr>
          <w:rFonts w:ascii="Arial" w:hAnsi="Arial" w:cs="Arial"/>
        </w:rPr>
      </w:pPr>
      <w:r w:rsidRPr="006D01BA">
        <w:rPr>
          <w:rFonts w:ascii="Arial" w:hAnsi="Arial" w:cs="Arial"/>
          <w:iCs/>
        </w:rPr>
        <w:t>Parade</w:t>
      </w:r>
      <w:r w:rsidRPr="006D01BA">
        <w:rPr>
          <w:rFonts w:ascii="Arial" w:hAnsi="Arial" w:cs="Arial"/>
        </w:rPr>
        <w:t xml:space="preserve"> per </w:t>
      </w:r>
      <w:hyperlink r:id="rId182" w:tooltip="Clarinetto" w:history="1">
        <w:r w:rsidRPr="006D01BA">
          <w:rPr>
            <w:rFonts w:ascii="Arial" w:hAnsi="Arial" w:cs="Arial"/>
          </w:rPr>
          <w:t>clarinetto</w:t>
        </w:r>
      </w:hyperlink>
      <w:r w:rsidRPr="006D01BA">
        <w:rPr>
          <w:rFonts w:ascii="Arial" w:hAnsi="Arial" w:cs="Arial"/>
        </w:rPr>
        <w:t xml:space="preserve">, oboe e </w:t>
      </w:r>
      <w:hyperlink r:id="rId183" w:tooltip="Chitarra" w:history="1">
        <w:r w:rsidRPr="006D01BA">
          <w:rPr>
            <w:rFonts w:ascii="Arial" w:hAnsi="Arial" w:cs="Arial"/>
          </w:rPr>
          <w:t>chitarra</w:t>
        </w:r>
      </w:hyperlink>
      <w:r w:rsidRPr="006D01BA">
        <w:rPr>
          <w:rFonts w:ascii="Arial" w:hAnsi="Arial" w:cs="Arial"/>
        </w:rPr>
        <w:t xml:space="preserve"> (</w:t>
      </w:r>
      <w:hyperlink r:id="rId184" w:tooltip="1989" w:history="1">
        <w:r w:rsidRPr="006D01BA">
          <w:rPr>
            <w:rFonts w:ascii="Arial" w:hAnsi="Arial" w:cs="Arial"/>
          </w:rPr>
          <w:t>1989</w:t>
        </w:r>
      </w:hyperlink>
      <w:r w:rsidRPr="006D01BA">
        <w:rPr>
          <w:rFonts w:ascii="Arial" w:hAnsi="Arial" w:cs="Arial"/>
        </w:rPr>
        <w:t>-</w:t>
      </w:r>
      <w:hyperlink r:id="rId185" w:tooltip="1990" w:history="1">
        <w:r w:rsidRPr="006D01BA">
          <w:rPr>
            <w:rFonts w:ascii="Arial" w:hAnsi="Arial" w:cs="Arial"/>
          </w:rPr>
          <w:t>1990</w:t>
        </w:r>
      </w:hyperlink>
      <w:r w:rsidRPr="006D01BA">
        <w:rPr>
          <w:rFonts w:ascii="Arial" w:hAnsi="Arial" w:cs="Arial"/>
        </w:rPr>
        <w:t xml:space="preserve">).   </w:t>
      </w:r>
      <w:r w:rsidR="003A1BDA" w:rsidRPr="006D01BA">
        <w:rPr>
          <w:rFonts w:ascii="Arial" w:hAnsi="Arial" w:cs="Arial"/>
          <w:iCs/>
        </w:rPr>
        <w:t xml:space="preserve">Eco, </w:t>
      </w:r>
      <w:r w:rsidR="003A1BDA" w:rsidRPr="006D01BA">
        <w:rPr>
          <w:rFonts w:ascii="Arial" w:hAnsi="Arial" w:cs="Arial"/>
        </w:rPr>
        <w:t xml:space="preserve">clarinetto, </w:t>
      </w:r>
      <w:hyperlink r:id="rId186" w:tooltip="Viola (strumento musicale)" w:history="1">
        <w:r w:rsidR="003A1BDA" w:rsidRPr="006D01BA">
          <w:rPr>
            <w:rFonts w:ascii="Arial" w:hAnsi="Arial" w:cs="Arial"/>
          </w:rPr>
          <w:t>vla</w:t>
        </w:r>
      </w:hyperlink>
      <w:r w:rsidR="003A1BDA" w:rsidRPr="006D01BA">
        <w:rPr>
          <w:rFonts w:ascii="Arial" w:hAnsi="Arial" w:cs="Arial"/>
        </w:rPr>
        <w:t xml:space="preserve">. </w:t>
      </w:r>
      <w:hyperlink r:id="rId187" w:tooltip="Violoncello" w:history="1">
        <w:r w:rsidR="003A1BDA" w:rsidRPr="006D01BA">
          <w:rPr>
            <w:rFonts w:ascii="Arial" w:hAnsi="Arial" w:cs="Arial"/>
          </w:rPr>
          <w:t>vcl</w:t>
        </w:r>
      </w:hyperlink>
      <w:r w:rsidR="003A1BDA" w:rsidRPr="006D01BA">
        <w:rPr>
          <w:rFonts w:ascii="Arial" w:hAnsi="Arial" w:cs="Arial"/>
        </w:rPr>
        <w:t>. (</w:t>
      </w:r>
      <w:hyperlink r:id="rId188" w:tooltip="1991" w:history="1">
        <w:r w:rsidR="003A1BDA" w:rsidRPr="006D01BA">
          <w:rPr>
            <w:rFonts w:ascii="Arial" w:hAnsi="Arial" w:cs="Arial"/>
          </w:rPr>
          <w:t>1991</w:t>
        </w:r>
      </w:hyperlink>
      <w:r w:rsidR="003A1BDA" w:rsidRPr="006D01BA">
        <w:rPr>
          <w:rFonts w:ascii="Arial" w:hAnsi="Arial" w:cs="Arial"/>
        </w:rPr>
        <w:t>).</w:t>
      </w:r>
    </w:p>
    <w:p w:rsidR="00772D24" w:rsidRPr="006D01BA" w:rsidRDefault="00772D24" w:rsidP="006C15B0">
      <w:pPr>
        <w:pBdr>
          <w:bottom w:val="single" w:sz="4" w:space="1" w:color="auto"/>
        </w:pBdr>
        <w:tabs>
          <w:tab w:val="left" w:pos="0"/>
          <w:tab w:val="left" w:pos="4253"/>
        </w:tabs>
        <w:spacing w:before="120" w:line="276" w:lineRule="auto"/>
        <w:rPr>
          <w:rFonts w:ascii="Arial" w:hAnsi="Arial" w:cs="Arial"/>
        </w:rPr>
      </w:pPr>
      <w:r w:rsidRPr="006D01BA">
        <w:rPr>
          <w:rFonts w:ascii="Arial" w:hAnsi="Arial" w:cs="Arial"/>
          <w:iCs/>
        </w:rPr>
        <w:t>Hecate's Farewell</w:t>
      </w:r>
      <w:r w:rsidRPr="006D01BA">
        <w:rPr>
          <w:rFonts w:ascii="Arial" w:hAnsi="Arial" w:cs="Arial"/>
        </w:rPr>
        <w:t xml:space="preserve">, </w:t>
      </w:r>
      <w:hyperlink r:id="rId189" w:tooltip="Clarinetto" w:history="1">
        <w:r w:rsidRPr="006D01BA">
          <w:rPr>
            <w:rFonts w:ascii="Arial" w:hAnsi="Arial" w:cs="Arial"/>
          </w:rPr>
          <w:t>clarinetto</w:t>
        </w:r>
      </w:hyperlink>
      <w:r w:rsidRPr="006D01BA">
        <w:rPr>
          <w:rFonts w:ascii="Arial" w:hAnsi="Arial" w:cs="Arial"/>
        </w:rPr>
        <w:t xml:space="preserve">, </w:t>
      </w:r>
      <w:hyperlink r:id="rId190" w:tooltip="Clarinetto" w:history="1">
        <w:r w:rsidRPr="006D01BA">
          <w:rPr>
            <w:rFonts w:ascii="Arial" w:hAnsi="Arial" w:cs="Arial"/>
          </w:rPr>
          <w:t>cl. b</w:t>
        </w:r>
        <w:r w:rsidR="003A1BDA" w:rsidRPr="006D01BA">
          <w:rPr>
            <w:rFonts w:ascii="Arial" w:hAnsi="Arial" w:cs="Arial"/>
          </w:rPr>
          <w:t>.</w:t>
        </w:r>
      </w:hyperlink>
      <w:r w:rsidRPr="006D01BA">
        <w:rPr>
          <w:rFonts w:ascii="Arial" w:hAnsi="Arial" w:cs="Arial"/>
        </w:rPr>
        <w:t xml:space="preserve">, </w:t>
      </w:r>
      <w:hyperlink r:id="rId191" w:tooltip="Trombone" w:history="1">
        <w:r w:rsidRPr="006D01BA">
          <w:rPr>
            <w:rFonts w:ascii="Arial" w:hAnsi="Arial" w:cs="Arial"/>
          </w:rPr>
          <w:t xml:space="preserve">trb. </w:t>
        </w:r>
      </w:hyperlink>
      <w:hyperlink r:id="rId192" w:tooltip="Marimba" w:history="1">
        <w:r w:rsidRPr="006D01BA">
          <w:rPr>
            <w:rFonts w:ascii="Arial" w:hAnsi="Arial" w:cs="Arial"/>
          </w:rPr>
          <w:t>mar</w:t>
        </w:r>
        <w:r w:rsidR="003A1BDA" w:rsidRPr="006D01BA">
          <w:rPr>
            <w:rFonts w:ascii="Arial" w:hAnsi="Arial" w:cs="Arial"/>
          </w:rPr>
          <w:t>.</w:t>
        </w:r>
      </w:hyperlink>
      <w:r w:rsidRPr="006D01BA">
        <w:rPr>
          <w:rFonts w:ascii="Arial" w:hAnsi="Arial" w:cs="Arial"/>
        </w:rPr>
        <w:t xml:space="preserve"> </w:t>
      </w:r>
      <w:hyperlink r:id="rId193" w:tooltip="Violoncello" w:history="1">
        <w:r w:rsidRPr="006D01BA">
          <w:rPr>
            <w:rFonts w:ascii="Arial" w:hAnsi="Arial" w:cs="Arial"/>
          </w:rPr>
          <w:t xml:space="preserve">vcl. </w:t>
        </w:r>
      </w:hyperlink>
      <w:hyperlink r:id="rId194" w:tooltip="Contrabbasso" w:history="1">
        <w:r w:rsidRPr="006D01BA">
          <w:rPr>
            <w:rFonts w:ascii="Arial" w:hAnsi="Arial" w:cs="Arial"/>
          </w:rPr>
          <w:t xml:space="preserve">ctb. </w:t>
        </w:r>
      </w:hyperlink>
      <w:r w:rsidRPr="006D01BA">
        <w:rPr>
          <w:rFonts w:ascii="Arial" w:hAnsi="Arial" w:cs="Arial"/>
        </w:rPr>
        <w:t>(</w:t>
      </w:r>
      <w:hyperlink r:id="rId195" w:tooltip="1998" w:history="1">
        <w:r w:rsidRPr="006D01BA">
          <w:rPr>
            <w:rFonts w:ascii="Arial" w:hAnsi="Arial" w:cs="Arial"/>
          </w:rPr>
          <w:t>1998</w:t>
        </w:r>
      </w:hyperlink>
      <w:r w:rsidRPr="006D01BA">
        <w:rPr>
          <w:rFonts w:ascii="Arial" w:hAnsi="Arial" w:cs="Arial"/>
        </w:rPr>
        <w:t>).</w:t>
      </w:r>
    </w:p>
    <w:p w:rsidR="00772D24" w:rsidRPr="006D01BA" w:rsidRDefault="00772D24" w:rsidP="006C15B0">
      <w:pPr>
        <w:pBdr>
          <w:bottom w:val="single" w:sz="4" w:space="1" w:color="auto"/>
        </w:pBdr>
        <w:tabs>
          <w:tab w:val="left" w:pos="0"/>
          <w:tab w:val="left" w:pos="4253"/>
        </w:tabs>
        <w:spacing w:before="120" w:line="276" w:lineRule="auto"/>
        <w:rPr>
          <w:rFonts w:ascii="Arial" w:hAnsi="Arial" w:cs="Arial"/>
          <w:iCs/>
        </w:rPr>
      </w:pPr>
      <w:r w:rsidRPr="006D01BA">
        <w:rPr>
          <w:rFonts w:ascii="Arial" w:hAnsi="Arial" w:cs="Arial"/>
          <w:iCs/>
        </w:rPr>
        <w:t xml:space="preserve">En soledad: </w:t>
      </w:r>
      <w:hyperlink r:id="rId196" w:tooltip="Clarinetto" w:history="1">
        <w:r w:rsidRPr="006D01BA">
          <w:rPr>
            <w:rFonts w:ascii="Arial" w:hAnsi="Arial" w:cs="Arial"/>
          </w:rPr>
          <w:t>clarinetto</w:t>
        </w:r>
      </w:hyperlink>
      <w:r w:rsidRPr="006D01BA">
        <w:rPr>
          <w:rFonts w:ascii="Arial" w:hAnsi="Arial" w:cs="Arial"/>
        </w:rPr>
        <w:t xml:space="preserve">, </w:t>
      </w:r>
      <w:hyperlink r:id="rId197" w:tooltip="Sassofono" w:history="1">
        <w:r w:rsidRPr="006D01BA">
          <w:rPr>
            <w:rFonts w:ascii="Arial" w:hAnsi="Arial" w:cs="Arial"/>
          </w:rPr>
          <w:t xml:space="preserve">sax contr. pf. vl. vcl. </w:t>
        </w:r>
      </w:hyperlink>
      <w:r w:rsidRPr="006D01BA">
        <w:rPr>
          <w:rFonts w:ascii="Arial" w:hAnsi="Arial" w:cs="Arial"/>
        </w:rPr>
        <w:t>(</w:t>
      </w:r>
      <w:hyperlink r:id="rId198" w:tooltip="2002" w:history="1">
        <w:r w:rsidRPr="006D01BA">
          <w:rPr>
            <w:rFonts w:ascii="Arial" w:hAnsi="Arial" w:cs="Arial"/>
          </w:rPr>
          <w:t>2002</w:t>
        </w:r>
      </w:hyperlink>
      <w:r w:rsidRPr="006D01BA">
        <w:rPr>
          <w:rFonts w:ascii="Arial" w:hAnsi="Arial" w:cs="Arial"/>
        </w:rPr>
        <w:t>).</w:t>
      </w:r>
    </w:p>
    <w:p w:rsidR="0027012A" w:rsidRPr="006D01BA" w:rsidRDefault="00772D24" w:rsidP="006C15B0">
      <w:pPr>
        <w:pBdr>
          <w:bottom w:val="single" w:sz="4" w:space="1" w:color="auto"/>
        </w:pBdr>
        <w:tabs>
          <w:tab w:val="left" w:pos="0"/>
          <w:tab w:val="left" w:pos="4253"/>
        </w:tabs>
        <w:spacing w:before="120" w:line="276" w:lineRule="auto"/>
        <w:rPr>
          <w:rFonts w:ascii="Arial" w:hAnsi="Arial" w:cs="Arial"/>
        </w:rPr>
      </w:pPr>
      <w:r w:rsidRPr="006D01BA">
        <w:rPr>
          <w:rFonts w:ascii="Arial" w:hAnsi="Arial" w:cs="Arial"/>
          <w:iCs/>
        </w:rPr>
        <w:t>Le notti bianche,</w:t>
      </w:r>
      <w:r w:rsidRPr="006D01BA">
        <w:rPr>
          <w:rFonts w:ascii="Arial" w:hAnsi="Arial" w:cs="Arial"/>
        </w:rPr>
        <w:t xml:space="preserve"> </w:t>
      </w:r>
      <w:hyperlink r:id="rId199" w:tooltip="Clarinetto" w:history="1">
        <w:r w:rsidRPr="006D01BA">
          <w:rPr>
            <w:rFonts w:ascii="Arial" w:hAnsi="Arial" w:cs="Arial"/>
          </w:rPr>
          <w:t>clarinetto</w:t>
        </w:r>
      </w:hyperlink>
      <w:r w:rsidRPr="006D01BA">
        <w:rPr>
          <w:rFonts w:ascii="Arial" w:hAnsi="Arial" w:cs="Arial"/>
        </w:rPr>
        <w:t xml:space="preserve">, </w:t>
      </w:r>
      <w:hyperlink r:id="rId200" w:tooltip="Viola (strumento musicale)" w:history="1">
        <w:r w:rsidRPr="006D01BA">
          <w:rPr>
            <w:rFonts w:ascii="Arial" w:hAnsi="Arial" w:cs="Arial"/>
          </w:rPr>
          <w:t>vla</w:t>
        </w:r>
      </w:hyperlink>
      <w:r w:rsidRPr="006D01BA">
        <w:rPr>
          <w:rFonts w:ascii="Arial" w:hAnsi="Arial" w:cs="Arial"/>
        </w:rPr>
        <w:t xml:space="preserve"> ed elettr. (</w:t>
      </w:r>
      <w:hyperlink r:id="rId201" w:tooltip="2002" w:history="1">
        <w:r w:rsidRPr="006D01BA">
          <w:rPr>
            <w:rFonts w:ascii="Arial" w:hAnsi="Arial" w:cs="Arial"/>
          </w:rPr>
          <w:t>2002</w:t>
        </w:r>
      </w:hyperlink>
      <w:r w:rsidRPr="006D01BA">
        <w:rPr>
          <w:rFonts w:ascii="Arial" w:hAnsi="Arial" w:cs="Arial"/>
        </w:rPr>
        <w:t xml:space="preserve">).   </w:t>
      </w:r>
      <w:r w:rsidR="0027012A" w:rsidRPr="006D01BA">
        <w:rPr>
          <w:rFonts w:ascii="Arial" w:hAnsi="Arial" w:cs="Arial"/>
          <w:iCs/>
        </w:rPr>
        <w:t>Golem</w:t>
      </w:r>
      <w:r w:rsidR="005E0AF1" w:rsidRPr="006D01BA">
        <w:rPr>
          <w:rFonts w:ascii="Arial" w:hAnsi="Arial" w:cs="Arial"/>
          <w:iCs/>
        </w:rPr>
        <w:t>,</w:t>
      </w:r>
      <w:r w:rsidR="0027012A" w:rsidRPr="006D01BA">
        <w:rPr>
          <w:rFonts w:ascii="Arial" w:hAnsi="Arial" w:cs="Arial"/>
        </w:rPr>
        <w:t xml:space="preserve"> </w:t>
      </w:r>
      <w:hyperlink r:id="rId202" w:tooltip="Clarinetto" w:history="1">
        <w:r w:rsidR="0027012A" w:rsidRPr="006D01BA">
          <w:rPr>
            <w:rFonts w:ascii="Arial" w:hAnsi="Arial" w:cs="Arial"/>
          </w:rPr>
          <w:t>clarinetto</w:t>
        </w:r>
        <w:r w:rsidR="005E0AF1" w:rsidRPr="006D01BA">
          <w:rPr>
            <w:rFonts w:ascii="Arial" w:hAnsi="Arial" w:cs="Arial"/>
          </w:rPr>
          <w:t xml:space="preserve"> e</w:t>
        </w:r>
        <w:r w:rsidR="0027012A" w:rsidRPr="006D01BA">
          <w:rPr>
            <w:rFonts w:ascii="Arial" w:hAnsi="Arial" w:cs="Arial"/>
          </w:rPr>
          <w:t xml:space="preserve"> c</w:t>
        </w:r>
        <w:r w:rsidR="005E0AF1" w:rsidRPr="006D01BA">
          <w:rPr>
            <w:rFonts w:ascii="Arial" w:hAnsi="Arial" w:cs="Arial"/>
          </w:rPr>
          <w:t>tb.</w:t>
        </w:r>
      </w:hyperlink>
      <w:r w:rsidR="0027012A" w:rsidRPr="006D01BA">
        <w:rPr>
          <w:rFonts w:ascii="Arial" w:hAnsi="Arial" w:cs="Arial"/>
        </w:rPr>
        <w:t xml:space="preserve"> (</w:t>
      </w:r>
      <w:hyperlink r:id="rId203" w:tooltip="2004" w:history="1">
        <w:r w:rsidR="0027012A" w:rsidRPr="006D01BA">
          <w:rPr>
            <w:rFonts w:ascii="Arial" w:hAnsi="Arial" w:cs="Arial"/>
          </w:rPr>
          <w:t>2004</w:t>
        </w:r>
      </w:hyperlink>
      <w:r w:rsidR="0027012A" w:rsidRPr="006D01BA">
        <w:rPr>
          <w:rFonts w:ascii="Arial" w:hAnsi="Arial" w:cs="Arial"/>
        </w:rPr>
        <w:t>).</w:t>
      </w:r>
    </w:p>
    <w:p w:rsidR="0027012A" w:rsidRPr="006D01BA" w:rsidRDefault="0027012A" w:rsidP="006C15B0">
      <w:pPr>
        <w:pBdr>
          <w:bottom w:val="single" w:sz="4" w:space="1" w:color="auto"/>
        </w:pBdr>
        <w:tabs>
          <w:tab w:val="left" w:pos="0"/>
          <w:tab w:val="left" w:pos="4253"/>
        </w:tabs>
        <w:spacing w:before="120" w:line="276" w:lineRule="auto"/>
        <w:rPr>
          <w:rFonts w:ascii="Arial" w:hAnsi="Arial" w:cs="Arial"/>
        </w:rPr>
      </w:pPr>
      <w:r w:rsidRPr="006D01BA">
        <w:rPr>
          <w:rFonts w:ascii="Arial" w:hAnsi="Arial" w:cs="Arial"/>
          <w:iCs/>
        </w:rPr>
        <w:t>No Time Zone,</w:t>
      </w:r>
      <w:r w:rsidRPr="006D01BA">
        <w:rPr>
          <w:rFonts w:ascii="Arial" w:hAnsi="Arial" w:cs="Arial"/>
        </w:rPr>
        <w:t xml:space="preserve"> </w:t>
      </w:r>
      <w:hyperlink r:id="rId204" w:tooltip="Clarinetto" w:history="1">
        <w:r w:rsidRPr="006D01BA">
          <w:rPr>
            <w:rFonts w:ascii="Arial" w:hAnsi="Arial" w:cs="Arial"/>
          </w:rPr>
          <w:t>clarinetto basso</w:t>
        </w:r>
      </w:hyperlink>
      <w:r w:rsidRPr="006D01BA">
        <w:rPr>
          <w:rFonts w:ascii="Arial" w:hAnsi="Arial" w:cs="Arial"/>
        </w:rPr>
        <w:t xml:space="preserve"> (</w:t>
      </w:r>
      <w:hyperlink r:id="rId205" w:tooltip="2005" w:history="1">
        <w:r w:rsidRPr="006D01BA">
          <w:rPr>
            <w:rFonts w:ascii="Arial" w:hAnsi="Arial" w:cs="Arial"/>
          </w:rPr>
          <w:t>2005</w:t>
        </w:r>
      </w:hyperlink>
      <w:r w:rsidRPr="006D01BA">
        <w:rPr>
          <w:rFonts w:ascii="Arial" w:hAnsi="Arial" w:cs="Arial"/>
        </w:rPr>
        <w:t xml:space="preserve">).  </w:t>
      </w:r>
      <w:r w:rsidR="00772D24" w:rsidRPr="006D01BA">
        <w:rPr>
          <w:rFonts w:ascii="Arial" w:hAnsi="Arial" w:cs="Arial"/>
          <w:iCs/>
        </w:rPr>
        <w:t xml:space="preserve">Prologo e commiato, </w:t>
      </w:r>
      <w:hyperlink r:id="rId206" w:tooltip="Clarinetto" w:history="1">
        <w:r w:rsidR="00772D24" w:rsidRPr="006D01BA">
          <w:rPr>
            <w:rFonts w:ascii="Arial" w:hAnsi="Arial" w:cs="Arial"/>
          </w:rPr>
          <w:t>cl</w:t>
        </w:r>
        <w:r w:rsidRPr="006D01BA">
          <w:rPr>
            <w:rFonts w:ascii="Arial" w:hAnsi="Arial" w:cs="Arial"/>
          </w:rPr>
          <w:t>.</w:t>
        </w:r>
      </w:hyperlink>
      <w:r w:rsidRPr="006D01BA">
        <w:rPr>
          <w:rFonts w:ascii="Arial" w:hAnsi="Arial" w:cs="Arial"/>
        </w:rPr>
        <w:t xml:space="preserve"> </w:t>
      </w:r>
      <w:hyperlink r:id="rId207" w:tooltip="Strumento a percussione" w:history="1">
        <w:r w:rsidR="00772D24" w:rsidRPr="006D01BA">
          <w:rPr>
            <w:rFonts w:ascii="Arial" w:hAnsi="Arial" w:cs="Arial"/>
          </w:rPr>
          <w:t xml:space="preserve">perc. </w:t>
        </w:r>
      </w:hyperlink>
      <w:hyperlink r:id="rId208" w:tooltip="Violino" w:history="1">
        <w:r w:rsidR="00772D24" w:rsidRPr="006D01BA">
          <w:rPr>
            <w:rFonts w:ascii="Arial" w:hAnsi="Arial" w:cs="Arial"/>
          </w:rPr>
          <w:t xml:space="preserve">vl. </w:t>
        </w:r>
      </w:hyperlink>
      <w:hyperlink r:id="rId209" w:tooltip="Viola (strumento musicale)" w:history="1">
        <w:r w:rsidR="00772D24" w:rsidRPr="006D01BA">
          <w:rPr>
            <w:rFonts w:ascii="Arial" w:hAnsi="Arial" w:cs="Arial"/>
          </w:rPr>
          <w:t>vla</w:t>
        </w:r>
      </w:hyperlink>
      <w:r w:rsidR="00772D24" w:rsidRPr="006D01BA">
        <w:rPr>
          <w:rFonts w:ascii="Arial" w:hAnsi="Arial" w:cs="Arial"/>
        </w:rPr>
        <w:t xml:space="preserve"> e </w:t>
      </w:r>
      <w:hyperlink r:id="rId210" w:tooltip="Violoncello" w:history="1">
        <w:r w:rsidR="00772D24" w:rsidRPr="006D01BA">
          <w:rPr>
            <w:rFonts w:ascii="Arial" w:hAnsi="Arial" w:cs="Arial"/>
          </w:rPr>
          <w:t xml:space="preserve">vcl. </w:t>
        </w:r>
      </w:hyperlink>
      <w:r w:rsidR="00772D24" w:rsidRPr="006D01BA">
        <w:rPr>
          <w:rFonts w:ascii="Arial" w:hAnsi="Arial" w:cs="Arial"/>
        </w:rPr>
        <w:t>(</w:t>
      </w:r>
      <w:hyperlink r:id="rId211" w:tooltip="2005" w:history="1">
        <w:r w:rsidR="00772D24" w:rsidRPr="006D01BA">
          <w:rPr>
            <w:rFonts w:ascii="Arial" w:hAnsi="Arial" w:cs="Arial"/>
          </w:rPr>
          <w:t>2005</w:t>
        </w:r>
      </w:hyperlink>
      <w:r w:rsidR="00772D24" w:rsidRPr="006D01BA">
        <w:rPr>
          <w:rFonts w:ascii="Arial" w:hAnsi="Arial" w:cs="Arial"/>
        </w:rPr>
        <w:t>).</w:t>
      </w:r>
    </w:p>
    <w:p w:rsidR="00772D24" w:rsidRPr="006D01BA" w:rsidRDefault="00772D24" w:rsidP="006C15B0">
      <w:pPr>
        <w:pBdr>
          <w:bottom w:val="single" w:sz="4" w:space="1" w:color="auto"/>
        </w:pBdr>
        <w:tabs>
          <w:tab w:val="left" w:pos="0"/>
          <w:tab w:val="left" w:pos="4253"/>
        </w:tabs>
        <w:spacing w:before="120" w:line="276" w:lineRule="auto"/>
        <w:rPr>
          <w:rFonts w:ascii="Arial" w:hAnsi="Arial" w:cs="Arial"/>
        </w:rPr>
      </w:pPr>
    </w:p>
    <w:p w:rsidR="00E15B73" w:rsidRPr="006D01BA" w:rsidRDefault="00E15B73" w:rsidP="006C15B0">
      <w:pPr>
        <w:pBdr>
          <w:bottom w:val="single" w:sz="4" w:space="1" w:color="auto"/>
        </w:pBd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TAFFANEL  </w:t>
      </w:r>
      <w:r w:rsidR="00D77179" w:rsidRPr="006D01BA">
        <w:rPr>
          <w:rFonts w:ascii="Arial" w:hAnsi="Arial" w:cs="Arial"/>
          <w:color w:val="666699"/>
          <w:u w:val="single"/>
        </w:rPr>
        <w:t xml:space="preserve">Claude </w:t>
      </w:r>
      <w:r w:rsidRPr="006D01BA">
        <w:rPr>
          <w:rFonts w:ascii="Arial" w:hAnsi="Arial" w:cs="Arial"/>
          <w:color w:val="666699"/>
          <w:u w:val="single"/>
        </w:rPr>
        <w:t>Paul</w:t>
      </w:r>
      <w:r w:rsidRPr="006D01BA">
        <w:rPr>
          <w:rFonts w:ascii="Arial" w:hAnsi="Arial" w:cs="Arial"/>
          <w:color w:val="666699"/>
          <w:u w:val="single"/>
        </w:rPr>
        <w:tab/>
        <w:t>Bordeaux, 16.9.1844 - Parigi, 22.</w:t>
      </w:r>
      <w:r w:rsidR="001C18CB" w:rsidRPr="006D01BA">
        <w:rPr>
          <w:rFonts w:ascii="Arial" w:hAnsi="Arial" w:cs="Arial"/>
          <w:color w:val="666699"/>
          <w:u w:val="single"/>
        </w:rPr>
        <w:t>11</w:t>
      </w:r>
      <w:r w:rsidRPr="006D01BA">
        <w:rPr>
          <w:rFonts w:ascii="Arial" w:hAnsi="Arial" w:cs="Arial"/>
          <w:color w:val="666699"/>
          <w:u w:val="single"/>
        </w:rPr>
        <w:t>.1908.</w:t>
      </w:r>
    </w:p>
    <w:p w:rsidR="00E15B73" w:rsidRPr="006D01BA" w:rsidRDefault="00E15B7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Flautista e direttore d’orchestra francese. Allievo di Dorus e Reber. Flautista all’Opera-comique e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all’Opera.  Tournées di concerti in tutta Europa, in Russia lo accompagnò Saint-Saens. Nel 1893 fu </w:t>
      </w:r>
      <w:r w:rsidR="00203E4B" w:rsidRPr="006D01BA">
        <w:rPr>
          <w:rFonts w:ascii="Arial" w:hAnsi="Arial" w:cs="Arial"/>
          <w:color w:val="666699"/>
          <w:sz w:val="20"/>
          <w:szCs w:val="20"/>
        </w:rPr>
        <w:t xml:space="preserve">                     </w:t>
      </w:r>
      <w:r w:rsidRPr="006D01BA">
        <w:rPr>
          <w:rFonts w:ascii="Arial" w:hAnsi="Arial" w:cs="Arial"/>
          <w:color w:val="666699"/>
          <w:sz w:val="20"/>
          <w:szCs w:val="20"/>
        </w:rPr>
        <w:t>insegnante al Conservatorio e direttore dell’Opera di Parigi.</w:t>
      </w:r>
    </w:p>
    <w:p w:rsidR="00E15B73" w:rsidRPr="006D01BA" w:rsidRDefault="00E15B73" w:rsidP="006C15B0">
      <w:pPr>
        <w:tabs>
          <w:tab w:val="left" w:pos="0"/>
          <w:tab w:val="left" w:pos="4253"/>
        </w:tabs>
        <w:spacing w:before="120" w:line="276" w:lineRule="auto"/>
        <w:rPr>
          <w:rFonts w:ascii="Arial" w:hAnsi="Arial" w:cs="Arial"/>
          <w:lang w:val="fr-FR"/>
        </w:rPr>
      </w:pPr>
      <w:r w:rsidRPr="006D01BA">
        <w:rPr>
          <w:rFonts w:ascii="Arial" w:hAnsi="Arial" w:cs="Arial"/>
        </w:rPr>
        <w:t>Andante molto espressivo</w:t>
      </w:r>
      <w:r w:rsidR="005D6B07" w:rsidRPr="006D01BA">
        <w:rPr>
          <w:rFonts w:ascii="Arial" w:hAnsi="Arial" w:cs="Arial"/>
        </w:rPr>
        <w:t>, clarinetto e pf.</w:t>
      </w:r>
      <w:r w:rsidRPr="006D01BA">
        <w:rPr>
          <w:rFonts w:ascii="Arial" w:hAnsi="Arial" w:cs="Arial"/>
          <w:lang w:val="fr-FR"/>
        </w:rPr>
        <w:t>(1’40).</w:t>
      </w:r>
    </w:p>
    <w:p w:rsidR="008A3127" w:rsidRPr="006D01BA" w:rsidRDefault="008A3127" w:rsidP="006C15B0">
      <w:pPr>
        <w:tabs>
          <w:tab w:val="left" w:pos="0"/>
          <w:tab w:val="left" w:pos="4253"/>
        </w:tabs>
        <w:spacing w:before="120" w:line="276" w:lineRule="auto"/>
        <w:rPr>
          <w:rFonts w:ascii="Arial" w:hAnsi="Arial" w:cs="Arial"/>
          <w:lang w:val="fr-FR"/>
        </w:rPr>
      </w:pPr>
    </w:p>
    <w:p w:rsidR="00C60698" w:rsidRPr="006D01BA" w:rsidRDefault="00C60698"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 xml:space="preserve">TAILLEFERRE  Germaine                   </w:t>
      </w:r>
      <w:r w:rsidR="0084343A" w:rsidRPr="006D01BA">
        <w:rPr>
          <w:rFonts w:ascii="Arial" w:hAnsi="Arial" w:cs="Arial"/>
          <w:color w:val="666699"/>
          <w:u w:val="single"/>
          <w:lang w:val="fr-FR"/>
        </w:rPr>
        <w:t xml:space="preserve">  </w:t>
      </w:r>
      <w:r w:rsidR="0041225C">
        <w:rPr>
          <w:rFonts w:ascii="Arial" w:hAnsi="Arial" w:cs="Arial"/>
          <w:color w:val="666699"/>
          <w:u w:val="single"/>
          <w:lang w:val="fr-FR"/>
        </w:rPr>
        <w:t xml:space="preserve">     </w:t>
      </w:r>
      <w:r w:rsidRPr="006D01BA">
        <w:rPr>
          <w:rFonts w:ascii="Arial" w:hAnsi="Arial" w:cs="Arial"/>
          <w:color w:val="666699"/>
          <w:u w:val="single"/>
          <w:lang w:val="fr-FR"/>
        </w:rPr>
        <w:t>Parc Saint Maur, 19.4.1892 - Parigi, 7.11.1983.</w:t>
      </w:r>
    </w:p>
    <w:p w:rsidR="00EA6FF5" w:rsidRPr="006D01BA" w:rsidRDefault="00EA6FF5" w:rsidP="006C15B0">
      <w:pPr>
        <w:pStyle w:val="Corpodeltesto31"/>
        <w:tabs>
          <w:tab w:val="clear" w:pos="3744"/>
          <w:tab w:val="clear" w:pos="4464"/>
          <w:tab w:val="left" w:pos="0"/>
          <w:tab w:val="left" w:pos="4253"/>
        </w:tabs>
        <w:spacing w:before="120" w:after="0"/>
        <w:jc w:val="left"/>
        <w:rPr>
          <w:color w:val="666699"/>
          <w:lang w:val="it-IT"/>
        </w:rPr>
      </w:pPr>
      <w:r w:rsidRPr="006D01BA">
        <w:rPr>
          <w:color w:val="666699"/>
          <w:lang w:val="it-IT"/>
        </w:rPr>
        <w:t xml:space="preserve">Compositrice francese, allieva nel 1904, al Conservatorio di Parigi, di Dallier, Caussade, Estyle, Ravel. </w:t>
      </w:r>
      <w:r w:rsidR="00A21B2F" w:rsidRPr="006D01BA">
        <w:rPr>
          <w:color w:val="666699"/>
          <w:lang w:val="it-IT"/>
        </w:rPr>
        <w:t xml:space="preserve">               </w:t>
      </w:r>
      <w:r w:rsidRPr="006D01BA">
        <w:rPr>
          <w:color w:val="666699"/>
          <w:lang w:val="it-IT"/>
        </w:rPr>
        <w:t xml:space="preserve">Consigli per l’orchestrazione da Koechlin. Amica di Satie che la invita ad aderire al gruppo dei </w:t>
      </w:r>
      <w:r w:rsidR="00A21B2F" w:rsidRPr="006D01BA">
        <w:rPr>
          <w:color w:val="666699"/>
          <w:lang w:val="it-IT"/>
        </w:rPr>
        <w:t xml:space="preserve">                        </w:t>
      </w:r>
      <w:r w:rsidRPr="006D01BA">
        <w:rPr>
          <w:color w:val="666699"/>
          <w:lang w:val="it-IT"/>
        </w:rPr>
        <w:t xml:space="preserve">“Nouveaux jeunes” che </w:t>
      </w:r>
      <w:r w:rsidR="00C358F3" w:rsidRPr="006D01BA">
        <w:rPr>
          <w:color w:val="666699"/>
          <w:lang w:val="it-IT"/>
        </w:rPr>
        <w:t xml:space="preserve">in seguito </w:t>
      </w:r>
      <w:r w:rsidRPr="006D01BA">
        <w:rPr>
          <w:color w:val="666699"/>
          <w:lang w:val="it-IT"/>
        </w:rPr>
        <w:t xml:space="preserve">diventa“gruppo dei 6”. Fu nel “Gruppo” dal 1920. Parecchie le colonne </w:t>
      </w:r>
      <w:r w:rsidR="00203E4B" w:rsidRPr="006D01BA">
        <w:rPr>
          <w:color w:val="666699"/>
          <w:lang w:val="it-IT"/>
        </w:rPr>
        <w:t xml:space="preserve">                     </w:t>
      </w:r>
      <w:r w:rsidRPr="006D01BA">
        <w:rPr>
          <w:color w:val="666699"/>
          <w:lang w:val="it-IT"/>
        </w:rPr>
        <w:t xml:space="preserve">sonore per film e documentari. Molti dei suoi manoscritti non sono ancora pubblicati. </w:t>
      </w:r>
      <w:r w:rsidR="00F2796C" w:rsidRPr="006D01BA">
        <w:rPr>
          <w:color w:val="666699"/>
          <w:lang w:val="it-IT"/>
        </w:rPr>
        <w:t xml:space="preserve">Per maggiori </w:t>
      </w:r>
      <w:r w:rsidR="00203E4B" w:rsidRPr="006D01BA">
        <w:rPr>
          <w:color w:val="666699"/>
          <w:lang w:val="it-IT"/>
        </w:rPr>
        <w:t xml:space="preserve">                      </w:t>
      </w:r>
      <w:r w:rsidR="00F2796C" w:rsidRPr="006D01BA">
        <w:rPr>
          <w:color w:val="666699"/>
          <w:lang w:val="it-IT"/>
        </w:rPr>
        <w:t xml:space="preserve">informazioni sull'autore, vedi "Passeggiando con la Musica", scaricabile gratuitamente dal sito: </w:t>
      </w:r>
      <w:r w:rsidR="00203E4B" w:rsidRPr="006D01BA">
        <w:rPr>
          <w:color w:val="666699"/>
          <w:lang w:val="it-IT"/>
        </w:rPr>
        <w:t xml:space="preserve">                         </w:t>
      </w:r>
      <w:r w:rsidR="00F2796C" w:rsidRPr="006D01BA">
        <w:rPr>
          <w:color w:val="666699"/>
          <w:lang w:val="it-IT"/>
        </w:rPr>
        <w:t>mariodemolli.com</w:t>
      </w:r>
    </w:p>
    <w:p w:rsidR="00755087" w:rsidRPr="006D01BA" w:rsidRDefault="0039531D" w:rsidP="006C15B0">
      <w:pPr>
        <w:tabs>
          <w:tab w:val="left" w:pos="0"/>
          <w:tab w:val="left" w:pos="4253"/>
        </w:tabs>
        <w:spacing w:before="120" w:line="276" w:lineRule="auto"/>
        <w:rPr>
          <w:rFonts w:ascii="Arial" w:hAnsi="Arial" w:cs="Arial"/>
        </w:rPr>
      </w:pPr>
      <w:r w:rsidRPr="006D01BA">
        <w:rPr>
          <w:rFonts w:ascii="Arial" w:hAnsi="Arial" w:cs="Arial"/>
        </w:rPr>
        <w:t xml:space="preserve">Sonata per clarinetto </w:t>
      </w:r>
      <w:r w:rsidR="00302790" w:rsidRPr="006D01BA">
        <w:rPr>
          <w:rFonts w:ascii="Arial" w:hAnsi="Arial" w:cs="Arial"/>
        </w:rPr>
        <w:t>solo</w:t>
      </w:r>
      <w:r w:rsidRPr="006D01BA">
        <w:rPr>
          <w:rFonts w:ascii="Arial" w:hAnsi="Arial" w:cs="Arial"/>
        </w:rPr>
        <w:t>(195</w:t>
      </w:r>
      <w:r w:rsidR="00C358F3" w:rsidRPr="006D01BA">
        <w:rPr>
          <w:rFonts w:ascii="Arial" w:hAnsi="Arial" w:cs="Arial"/>
        </w:rPr>
        <w:t>7</w:t>
      </w:r>
      <w:r w:rsidR="00755087" w:rsidRPr="006D01BA">
        <w:rPr>
          <w:rFonts w:ascii="Arial" w:hAnsi="Arial" w:cs="Arial"/>
        </w:rPr>
        <w:t>, 5’</w:t>
      </w:r>
      <w:r w:rsidR="00613362" w:rsidRPr="006D01BA">
        <w:rPr>
          <w:rFonts w:ascii="Arial" w:hAnsi="Arial" w:cs="Arial"/>
        </w:rPr>
        <w:t>3</w:t>
      </w:r>
      <w:r w:rsidR="00755087" w:rsidRPr="006D01BA">
        <w:rPr>
          <w:rFonts w:ascii="Arial" w:hAnsi="Arial" w:cs="Arial"/>
        </w:rPr>
        <w:t>0</w:t>
      </w:r>
      <w:r w:rsidRPr="006D01BA">
        <w:rPr>
          <w:rFonts w:ascii="Arial" w:hAnsi="Arial" w:cs="Arial"/>
        </w:rPr>
        <w:t xml:space="preserve">).   </w:t>
      </w:r>
      <w:r w:rsidR="00E70F96" w:rsidRPr="006D01BA">
        <w:rPr>
          <w:rFonts w:ascii="Arial" w:hAnsi="Arial" w:cs="Arial"/>
        </w:rPr>
        <w:t>Clarinetto e pf.:   Arabesque</w:t>
      </w:r>
      <w:r w:rsidR="00BC67C9" w:rsidRPr="006D01BA">
        <w:rPr>
          <w:rFonts w:ascii="Arial" w:hAnsi="Arial" w:cs="Arial"/>
        </w:rPr>
        <w:t xml:space="preserve"> (1973</w:t>
      </w:r>
      <w:r w:rsidR="00374CC0" w:rsidRPr="006D01BA">
        <w:rPr>
          <w:rFonts w:ascii="Arial" w:hAnsi="Arial" w:cs="Arial"/>
        </w:rPr>
        <w:t xml:space="preserve">, </w:t>
      </w:r>
      <w:r w:rsidR="003250B4" w:rsidRPr="006D01BA">
        <w:rPr>
          <w:rFonts w:ascii="Arial" w:hAnsi="Arial" w:cs="Arial"/>
        </w:rPr>
        <w:t>3</w:t>
      </w:r>
      <w:r w:rsidR="00374CC0" w:rsidRPr="006D01BA">
        <w:rPr>
          <w:rFonts w:ascii="Arial" w:hAnsi="Arial" w:cs="Arial"/>
        </w:rPr>
        <w:t>’</w:t>
      </w:r>
      <w:r w:rsidR="00CE1927" w:rsidRPr="006D01BA">
        <w:rPr>
          <w:rFonts w:ascii="Arial" w:hAnsi="Arial" w:cs="Arial"/>
        </w:rPr>
        <w:t>05</w:t>
      </w:r>
      <w:r w:rsidR="00BC67C9" w:rsidRPr="006D01BA">
        <w:rPr>
          <w:rFonts w:ascii="Arial" w:hAnsi="Arial" w:cs="Arial"/>
        </w:rPr>
        <w:t>)</w:t>
      </w:r>
      <w:r w:rsidR="00E1744C" w:rsidRPr="006D01BA">
        <w:rPr>
          <w:rFonts w:ascii="Arial" w:hAnsi="Arial" w:cs="Arial"/>
        </w:rPr>
        <w:t>,</w:t>
      </w:r>
    </w:p>
    <w:p w:rsidR="003250B4" w:rsidRPr="006D01BA" w:rsidRDefault="001065D5"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Sonata (1958, 5’30),   La nouvelle Cythere (6’20),   </w:t>
      </w:r>
      <w:r w:rsidR="00E70F96" w:rsidRPr="006D01BA">
        <w:rPr>
          <w:rFonts w:ascii="Arial" w:hAnsi="Arial" w:cs="Arial"/>
          <w:lang w:val="fr-FR"/>
        </w:rPr>
        <w:t>Menuet</w:t>
      </w:r>
      <w:r w:rsidR="00E1744C" w:rsidRPr="006D01BA">
        <w:rPr>
          <w:rFonts w:ascii="Arial" w:hAnsi="Arial" w:cs="Arial"/>
          <w:lang w:val="fr-FR"/>
        </w:rPr>
        <w:t>,Sicilienne,   3 Danses</w:t>
      </w:r>
      <w:r w:rsidRPr="006D01BA">
        <w:rPr>
          <w:rFonts w:ascii="Arial" w:hAnsi="Arial" w:cs="Arial"/>
          <w:lang w:val="fr-FR"/>
        </w:rPr>
        <w:t>.</w:t>
      </w:r>
    </w:p>
    <w:p w:rsidR="003250B4" w:rsidRPr="006D01BA" w:rsidRDefault="00E1744C" w:rsidP="006C15B0">
      <w:pPr>
        <w:tabs>
          <w:tab w:val="left" w:pos="0"/>
          <w:tab w:val="left" w:pos="4253"/>
        </w:tabs>
        <w:spacing w:before="120" w:line="276" w:lineRule="auto"/>
        <w:rPr>
          <w:rFonts w:ascii="Arial" w:hAnsi="Arial" w:cs="Arial"/>
        </w:rPr>
      </w:pPr>
      <w:r w:rsidRPr="006D01BA">
        <w:rPr>
          <w:rFonts w:ascii="Arial" w:hAnsi="Arial" w:cs="Arial"/>
        </w:rPr>
        <w:t>Allegretto, 3 clarinetti e pf.</w:t>
      </w:r>
      <w:r w:rsidR="00547942" w:rsidRPr="006D01BA">
        <w:rPr>
          <w:rFonts w:ascii="Arial" w:hAnsi="Arial" w:cs="Arial"/>
        </w:rPr>
        <w:t xml:space="preserve"> (1975).</w:t>
      </w:r>
      <w:r w:rsidRPr="006D01BA">
        <w:rPr>
          <w:rFonts w:ascii="Arial" w:hAnsi="Arial" w:cs="Arial"/>
        </w:rPr>
        <w:t xml:space="preserve">   Serenata , </w:t>
      </w:r>
      <w:r w:rsidR="004830C6" w:rsidRPr="006D01BA">
        <w:rPr>
          <w:rFonts w:ascii="Arial" w:hAnsi="Arial" w:cs="Arial"/>
        </w:rPr>
        <w:t xml:space="preserve">2 clarinetti, 2 fag. </w:t>
      </w:r>
      <w:r w:rsidRPr="006D01BA">
        <w:rPr>
          <w:rFonts w:ascii="Arial" w:hAnsi="Arial" w:cs="Arial"/>
        </w:rPr>
        <w:t xml:space="preserve">e </w:t>
      </w:r>
      <w:r w:rsidR="004830C6" w:rsidRPr="006D01BA">
        <w:rPr>
          <w:rFonts w:ascii="Arial" w:hAnsi="Arial" w:cs="Arial"/>
        </w:rPr>
        <w:t>clav</w:t>
      </w:r>
      <w:r w:rsidRPr="006D01BA">
        <w:rPr>
          <w:rFonts w:ascii="Arial" w:hAnsi="Arial" w:cs="Arial"/>
        </w:rPr>
        <w:t>.</w:t>
      </w:r>
      <w:r w:rsidR="004830C6" w:rsidRPr="006D01BA">
        <w:rPr>
          <w:rFonts w:ascii="Arial" w:hAnsi="Arial" w:cs="Arial"/>
        </w:rPr>
        <w:t>(1976).</w:t>
      </w:r>
    </w:p>
    <w:p w:rsidR="00E1744C" w:rsidRPr="006D01BA" w:rsidRDefault="004830C6" w:rsidP="006C15B0">
      <w:pPr>
        <w:tabs>
          <w:tab w:val="left" w:pos="0"/>
          <w:tab w:val="left" w:pos="4253"/>
        </w:tabs>
        <w:spacing w:before="120" w:line="276" w:lineRule="auto"/>
        <w:rPr>
          <w:rFonts w:ascii="Arial" w:hAnsi="Arial" w:cs="Arial"/>
        </w:rPr>
      </w:pPr>
      <w:r w:rsidRPr="006D01BA">
        <w:rPr>
          <w:rFonts w:ascii="Arial" w:hAnsi="Arial" w:cs="Arial"/>
        </w:rPr>
        <w:lastRenderedPageBreak/>
        <w:t>Sonata, clarinetto, ob. fag. pf. (1974).Sonate champetre, 2 clarinetti, fag. pf. (1976).</w:t>
      </w:r>
    </w:p>
    <w:p w:rsidR="00CE1927" w:rsidRPr="006D01BA" w:rsidRDefault="00CE1927" w:rsidP="006C15B0">
      <w:pPr>
        <w:tabs>
          <w:tab w:val="left" w:pos="0"/>
          <w:tab w:val="left" w:pos="4253"/>
        </w:tabs>
        <w:spacing w:before="120" w:line="276" w:lineRule="auto"/>
        <w:rPr>
          <w:rFonts w:ascii="Arial" w:hAnsi="Arial" w:cs="Arial"/>
        </w:rPr>
      </w:pPr>
    </w:p>
    <w:p w:rsidR="00AB2F5C" w:rsidRPr="006D01BA" w:rsidRDefault="00AB2F5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TAIRA  Yoshihisa</w:t>
      </w:r>
      <w:r w:rsidRPr="006D01BA">
        <w:rPr>
          <w:rFonts w:ascii="Arial" w:hAnsi="Arial" w:cs="Arial"/>
          <w:color w:val="666699"/>
          <w:u w:val="single"/>
        </w:rPr>
        <w:tab/>
        <w:t>Tokio, 1937</w:t>
      </w:r>
    </w:p>
    <w:p w:rsidR="00AB2F5C" w:rsidRPr="006D01BA" w:rsidRDefault="00AB2F5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giapponese, studi all’Università delle Arti di Tokio e perfezionamento a Parigi, dal 1966, </w:t>
      </w:r>
      <w:r w:rsidR="00A21B2F" w:rsidRPr="006D01BA">
        <w:rPr>
          <w:rFonts w:ascii="Arial" w:hAnsi="Arial" w:cs="Arial"/>
          <w:color w:val="666699"/>
          <w:sz w:val="20"/>
          <w:szCs w:val="20"/>
        </w:rPr>
        <w:t xml:space="preserve">                 </w:t>
      </w:r>
      <w:r w:rsidRPr="006D01BA">
        <w:rPr>
          <w:rFonts w:ascii="Arial" w:hAnsi="Arial" w:cs="Arial"/>
          <w:color w:val="666699"/>
          <w:sz w:val="20"/>
          <w:szCs w:val="20"/>
        </w:rPr>
        <w:t>con Jolivet, Dutilleux e Messiaen.</w:t>
      </w:r>
    </w:p>
    <w:p w:rsidR="00AB2F5C" w:rsidRPr="006D01BA" w:rsidRDefault="00AB2F5C" w:rsidP="006C15B0">
      <w:pPr>
        <w:tabs>
          <w:tab w:val="left" w:pos="0"/>
          <w:tab w:val="left" w:pos="4253"/>
        </w:tabs>
        <w:spacing w:before="120" w:line="276" w:lineRule="auto"/>
        <w:rPr>
          <w:rFonts w:ascii="Arial" w:hAnsi="Arial" w:cs="Arial"/>
        </w:rPr>
      </w:pPr>
      <w:r w:rsidRPr="006D01BA">
        <w:rPr>
          <w:rFonts w:ascii="Arial" w:hAnsi="Arial" w:cs="Arial"/>
        </w:rPr>
        <w:t>Penombres VI, clarinetto solo.</w:t>
      </w:r>
    </w:p>
    <w:p w:rsidR="004F69A0" w:rsidRPr="006D01BA" w:rsidRDefault="004F69A0" w:rsidP="006C15B0">
      <w:pPr>
        <w:tabs>
          <w:tab w:val="left" w:pos="0"/>
          <w:tab w:val="left" w:pos="4253"/>
        </w:tabs>
        <w:spacing w:before="120" w:line="276" w:lineRule="auto"/>
        <w:rPr>
          <w:rFonts w:ascii="Arial" w:hAnsi="Arial" w:cs="Arial"/>
        </w:rPr>
      </w:pPr>
    </w:p>
    <w:p w:rsidR="004F69A0" w:rsidRPr="006D01BA" w:rsidRDefault="004F69A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TAKACS  Jeno</w:t>
      </w:r>
      <w:r w:rsidRPr="006D01BA">
        <w:rPr>
          <w:rFonts w:ascii="Arial" w:hAnsi="Arial" w:cs="Arial"/>
          <w:color w:val="666699"/>
          <w:u w:val="single"/>
        </w:rPr>
        <w:tab/>
        <w:t>Siegendorf, 25.9.1902 - Eisenstadt, 14.11.2005.</w:t>
      </w:r>
    </w:p>
    <w:p w:rsidR="00C012F4" w:rsidRPr="006D01BA" w:rsidRDefault="00C012F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concertista e didatta ungherese. Allievo a Vienna di Adler, Gal, Marx e Weingarten.         Conobbe Bartok nel 1926. Tournées pianistiche in tutto il mondo. Insegnante al Cairo dal 1927 al 1932, a </w:t>
      </w:r>
      <w:r w:rsidR="00203E4B" w:rsidRPr="006D01BA">
        <w:rPr>
          <w:rFonts w:ascii="Arial" w:hAnsi="Arial" w:cs="Arial"/>
          <w:color w:val="666699"/>
          <w:sz w:val="20"/>
          <w:szCs w:val="20"/>
        </w:rPr>
        <w:t xml:space="preserve">           </w:t>
      </w:r>
      <w:r w:rsidRPr="006D01BA">
        <w:rPr>
          <w:rFonts w:ascii="Arial" w:hAnsi="Arial" w:cs="Arial"/>
          <w:color w:val="666699"/>
          <w:sz w:val="20"/>
          <w:szCs w:val="20"/>
        </w:rPr>
        <w:t>Manila dal 1932 al 1934. Concerti in Giappone, Cina e Hong Kong. Tornato in Ungheria, fu Direttore del Conservatorio</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di Pecs dal 1942 al 1948, ma per problemi con i nazisti fu insegnante a Losanna e Ginevra </w:t>
      </w:r>
      <w:r w:rsidR="00203E4B" w:rsidRPr="006D01BA">
        <w:rPr>
          <w:rFonts w:ascii="Arial" w:hAnsi="Arial" w:cs="Arial"/>
          <w:color w:val="666699"/>
          <w:sz w:val="20"/>
          <w:szCs w:val="20"/>
        </w:rPr>
        <w:t xml:space="preserve">              </w:t>
      </w:r>
      <w:r w:rsidRPr="006D01BA">
        <w:rPr>
          <w:rFonts w:ascii="Arial" w:hAnsi="Arial" w:cs="Arial"/>
          <w:color w:val="666699"/>
          <w:sz w:val="20"/>
          <w:szCs w:val="20"/>
        </w:rPr>
        <w:t>e all</w:t>
      </w:r>
      <w:r w:rsidRPr="006D01BA">
        <w:rPr>
          <w:rFonts w:ascii="Arial" w:eastAsia="Arial" w:hAnsi="Arial" w:cs="Arial"/>
          <w:color w:val="666699"/>
          <w:sz w:val="20"/>
          <w:szCs w:val="20"/>
        </w:rPr>
        <w:t>’</w:t>
      </w:r>
      <w:r w:rsidRPr="006D01BA">
        <w:rPr>
          <w:rFonts w:ascii="Arial" w:hAnsi="Arial" w:cs="Arial"/>
          <w:color w:val="666699"/>
          <w:sz w:val="20"/>
          <w:szCs w:val="20"/>
        </w:rPr>
        <w:t>Università di Cincinnati. 14 onorificenze in 103 anni di Musica!</w:t>
      </w:r>
    </w:p>
    <w:p w:rsidR="00C012F4" w:rsidRPr="006D01BA" w:rsidRDefault="00C012F4" w:rsidP="006C15B0">
      <w:pPr>
        <w:tabs>
          <w:tab w:val="left" w:pos="0"/>
          <w:tab w:val="left" w:pos="4253"/>
        </w:tabs>
        <w:spacing w:before="120" w:line="276" w:lineRule="auto"/>
        <w:rPr>
          <w:rFonts w:ascii="Arial" w:hAnsi="Arial" w:cs="Arial"/>
        </w:rPr>
      </w:pPr>
      <w:r w:rsidRPr="006D01BA">
        <w:rPr>
          <w:rFonts w:ascii="Arial" w:hAnsi="Arial" w:cs="Arial"/>
        </w:rPr>
        <w:t xml:space="preserve">Saggi in suono, clarinetto e pf. op. 84 </w:t>
      </w:r>
      <w:r w:rsidRPr="006D01BA">
        <w:rPr>
          <w:rFonts w:ascii="Arial" w:hAnsi="Arial" w:cs="Arial"/>
          <w:vanish/>
        </w:rPr>
        <w:t>84 (1967)</w:t>
      </w:r>
      <w:r w:rsidRPr="006D01BA">
        <w:rPr>
          <w:rFonts w:ascii="Arial" w:hAnsi="Arial" w:cs="Arial"/>
        </w:rPr>
        <w:t xml:space="preserve">(1967).   </w:t>
      </w:r>
      <w:r w:rsidR="005C4082" w:rsidRPr="006D01BA">
        <w:rPr>
          <w:rFonts w:ascii="Arial" w:hAnsi="Arial" w:cs="Arial"/>
        </w:rPr>
        <w:t>2</w:t>
      </w:r>
      <w:r w:rsidRPr="006D01BA">
        <w:rPr>
          <w:rFonts w:ascii="Arial" w:hAnsi="Arial" w:cs="Arial"/>
        </w:rPr>
        <w:t xml:space="preserve"> Fantastics, clarinetto e pf. op. 88 </w:t>
      </w:r>
      <w:r w:rsidRPr="006D01BA">
        <w:rPr>
          <w:rFonts w:ascii="Arial" w:hAnsi="Arial" w:cs="Arial"/>
          <w:vanish/>
        </w:rPr>
        <w:t>88 (1969)</w:t>
      </w:r>
      <w:r w:rsidRPr="006D01BA">
        <w:rPr>
          <w:rFonts w:ascii="Arial" w:hAnsi="Arial" w:cs="Arial"/>
        </w:rPr>
        <w:t>(1974).</w:t>
      </w:r>
    </w:p>
    <w:p w:rsidR="00203E4B" w:rsidRPr="006D01BA" w:rsidRDefault="004F69A0" w:rsidP="006C15B0">
      <w:pPr>
        <w:tabs>
          <w:tab w:val="left" w:pos="0"/>
          <w:tab w:val="left" w:pos="4253"/>
        </w:tabs>
        <w:spacing w:before="120" w:line="276" w:lineRule="auto"/>
        <w:rPr>
          <w:rFonts w:ascii="Arial" w:hAnsi="Arial" w:cs="Arial"/>
        </w:rPr>
      </w:pPr>
      <w:r w:rsidRPr="006D01BA">
        <w:rPr>
          <w:rFonts w:ascii="Arial" w:hAnsi="Arial" w:cs="Arial"/>
        </w:rPr>
        <w:t xml:space="preserve">5 </w:t>
      </w:r>
      <w:r w:rsidR="00AB3245" w:rsidRPr="006D01BA">
        <w:rPr>
          <w:rFonts w:ascii="Arial" w:hAnsi="Arial" w:cs="Arial"/>
        </w:rPr>
        <w:t>Pezzi</w:t>
      </w:r>
      <w:r w:rsidRPr="006D01BA">
        <w:rPr>
          <w:rFonts w:ascii="Arial" w:hAnsi="Arial" w:cs="Arial"/>
        </w:rPr>
        <w:t xml:space="preserve">, op. </w:t>
      </w:r>
      <w:r w:rsidR="00AB3245" w:rsidRPr="006D01BA">
        <w:rPr>
          <w:rFonts w:ascii="Arial" w:hAnsi="Arial" w:cs="Arial"/>
        </w:rPr>
        <w:t>1</w:t>
      </w:r>
      <w:r w:rsidRPr="006D01BA">
        <w:rPr>
          <w:rFonts w:ascii="Arial" w:hAnsi="Arial" w:cs="Arial"/>
        </w:rPr>
        <w:t>12, per 3 clarinetti (1984)</w:t>
      </w:r>
      <w:r w:rsidR="00AB3245" w:rsidRPr="006D01BA">
        <w:rPr>
          <w:rFonts w:ascii="Arial" w:hAnsi="Arial" w:cs="Arial"/>
        </w:rPr>
        <w:t>:</w:t>
      </w:r>
      <w:r w:rsidR="00C012F4" w:rsidRPr="006D01BA">
        <w:rPr>
          <w:rFonts w:ascii="Arial" w:hAnsi="Arial" w:cs="Arial"/>
        </w:rPr>
        <w:t xml:space="preserve">  </w:t>
      </w:r>
      <w:r w:rsidR="00AB3245" w:rsidRPr="006D01BA">
        <w:rPr>
          <w:rFonts w:ascii="Arial" w:hAnsi="Arial" w:cs="Arial"/>
          <w:b/>
        </w:rPr>
        <w:t>1</w:t>
      </w:r>
      <w:r w:rsidR="00C012F4" w:rsidRPr="006D01BA">
        <w:rPr>
          <w:rFonts w:ascii="Arial" w:hAnsi="Arial" w:cs="Arial"/>
        </w:rPr>
        <w:t xml:space="preserve">) All’Ungherese (1’40),  </w:t>
      </w:r>
    </w:p>
    <w:p w:rsidR="00C012F4" w:rsidRPr="006D01BA" w:rsidRDefault="00B80450" w:rsidP="006C15B0">
      <w:pPr>
        <w:tabs>
          <w:tab w:val="left" w:pos="0"/>
          <w:tab w:val="left" w:pos="4253"/>
        </w:tabs>
        <w:spacing w:before="120" w:line="276" w:lineRule="auto"/>
        <w:rPr>
          <w:rFonts w:ascii="Arial" w:hAnsi="Arial" w:cs="Arial"/>
        </w:rPr>
      </w:pPr>
      <w:r w:rsidRPr="006D01BA">
        <w:rPr>
          <w:rFonts w:ascii="Arial" w:hAnsi="Arial" w:cs="Arial"/>
        </w:rPr>
        <w:t>2) Capriccio viennese (1’50),</w:t>
      </w:r>
      <w:r w:rsidR="00203E4B" w:rsidRPr="006D01BA">
        <w:rPr>
          <w:rFonts w:ascii="Arial" w:hAnsi="Arial" w:cs="Arial"/>
        </w:rPr>
        <w:t xml:space="preserve">   </w:t>
      </w:r>
      <w:r w:rsidRPr="006D01BA">
        <w:rPr>
          <w:rFonts w:ascii="Arial" w:hAnsi="Arial" w:cs="Arial"/>
        </w:rPr>
        <w:t xml:space="preserve">3) Dialogo (2’35),  </w:t>
      </w:r>
      <w:r w:rsidR="00AB3245" w:rsidRPr="006D01BA">
        <w:rPr>
          <w:rFonts w:ascii="Arial" w:hAnsi="Arial" w:cs="Arial"/>
        </w:rPr>
        <w:t>4) Melanesian (1’),</w:t>
      </w:r>
      <w:r w:rsidR="00C012F4" w:rsidRPr="006D01BA">
        <w:rPr>
          <w:rFonts w:ascii="Arial" w:hAnsi="Arial" w:cs="Arial"/>
        </w:rPr>
        <w:t xml:space="preserve">   </w:t>
      </w:r>
      <w:r w:rsidR="00AB3245" w:rsidRPr="006D01BA">
        <w:rPr>
          <w:rFonts w:ascii="Arial" w:hAnsi="Arial" w:cs="Arial"/>
          <w:b/>
        </w:rPr>
        <w:t>5</w:t>
      </w:r>
      <w:r w:rsidR="00AB3245" w:rsidRPr="006D01BA">
        <w:rPr>
          <w:rFonts w:ascii="Arial" w:hAnsi="Arial" w:cs="Arial"/>
        </w:rPr>
        <w:t>) Bagpipe (2’05).</w:t>
      </w:r>
    </w:p>
    <w:p w:rsidR="00C012F4" w:rsidRPr="006D01BA" w:rsidRDefault="00C012F4" w:rsidP="006C15B0">
      <w:pPr>
        <w:tabs>
          <w:tab w:val="left" w:pos="0"/>
          <w:tab w:val="left" w:pos="4253"/>
        </w:tabs>
        <w:spacing w:before="120" w:line="276" w:lineRule="auto"/>
        <w:rPr>
          <w:rFonts w:ascii="Arial" w:hAnsi="Arial" w:cs="Arial"/>
        </w:rPr>
      </w:pPr>
      <w:r w:rsidRPr="006D01BA">
        <w:rPr>
          <w:rFonts w:ascii="Arial" w:hAnsi="Arial" w:cs="Arial"/>
        </w:rPr>
        <w:t xml:space="preserve">Omaggio a Pan, </w:t>
      </w:r>
      <w:r w:rsidRPr="006D01BA">
        <w:rPr>
          <w:rFonts w:ascii="Arial" w:hAnsi="Arial" w:cs="Arial"/>
          <w:vanish/>
        </w:rPr>
        <w:t>Zwei Stücke für 4 Klarinetten in B op.</w:t>
      </w:r>
      <w:r w:rsidRPr="006D01BA">
        <w:rPr>
          <w:rFonts w:ascii="Arial" w:hAnsi="Arial" w:cs="Arial"/>
        </w:rPr>
        <w:t xml:space="preserve">2 studi per 4 cl. op. 87 (1968).   Studio per clarinetto e pf. op. </w:t>
      </w:r>
      <w:r w:rsidRPr="006D01BA">
        <w:rPr>
          <w:rFonts w:ascii="Arial" w:hAnsi="Arial" w:cs="Arial"/>
          <w:vanish/>
        </w:rPr>
        <w:t>97 (1976)</w:t>
      </w:r>
      <w:r w:rsidRPr="006D01BA">
        <w:rPr>
          <w:rFonts w:ascii="Arial" w:hAnsi="Arial" w:cs="Arial"/>
        </w:rPr>
        <w:t>97 (1976).</w:t>
      </w:r>
    </w:p>
    <w:p w:rsidR="00AB3245" w:rsidRPr="006D01BA" w:rsidRDefault="00AB3245" w:rsidP="006C15B0">
      <w:pPr>
        <w:tabs>
          <w:tab w:val="left" w:pos="0"/>
          <w:tab w:val="left" w:pos="4253"/>
        </w:tabs>
        <w:spacing w:before="120" w:line="276" w:lineRule="auto"/>
        <w:rPr>
          <w:rFonts w:ascii="Arial" w:hAnsi="Arial" w:cs="Arial"/>
          <w:vanish/>
        </w:rPr>
      </w:pPr>
    </w:p>
    <w:p w:rsidR="003748B6" w:rsidRPr="006D01BA" w:rsidRDefault="003748B6" w:rsidP="006C15B0">
      <w:pPr>
        <w:tabs>
          <w:tab w:val="left" w:pos="0"/>
          <w:tab w:val="left" w:pos="4253"/>
        </w:tabs>
        <w:spacing w:before="120" w:line="276" w:lineRule="auto"/>
        <w:rPr>
          <w:rFonts w:ascii="Arial" w:hAnsi="Arial" w:cs="Arial"/>
        </w:rPr>
      </w:pPr>
    </w:p>
    <w:p w:rsidR="003748B6" w:rsidRPr="006D01BA" w:rsidRDefault="003748B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TAKEMITSU  Toru</w:t>
      </w:r>
      <w:r w:rsidRPr="006D01BA">
        <w:rPr>
          <w:rFonts w:ascii="Arial" w:hAnsi="Arial" w:cs="Arial"/>
          <w:color w:val="666699"/>
          <w:u w:val="single"/>
        </w:rPr>
        <w:tab/>
        <w:t xml:space="preserve">Tokyo, 8.10.1930 </w:t>
      </w:r>
      <w:r w:rsidR="0017697F" w:rsidRPr="006D01BA">
        <w:rPr>
          <w:rFonts w:ascii="Arial" w:hAnsi="Arial" w:cs="Arial"/>
          <w:color w:val="666699"/>
          <w:u w:val="single"/>
        </w:rPr>
        <w:t xml:space="preserve">-Tokyo, </w:t>
      </w:r>
      <w:r w:rsidRPr="006D01BA">
        <w:rPr>
          <w:rFonts w:ascii="Arial" w:hAnsi="Arial" w:cs="Arial"/>
          <w:color w:val="666699"/>
          <w:u w:val="single"/>
        </w:rPr>
        <w:t>20.2.1996.</w:t>
      </w:r>
    </w:p>
    <w:p w:rsidR="0049052C" w:rsidRPr="006D01BA" w:rsidRDefault="0049052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un “Debussy giapponese”, autodidatta, perfezionamento con Kiyose. </w:t>
      </w:r>
      <w:r w:rsidR="00A21B2F" w:rsidRPr="006D01BA">
        <w:rPr>
          <w:rFonts w:ascii="Arial" w:hAnsi="Arial" w:cs="Arial"/>
          <w:color w:val="666699"/>
          <w:sz w:val="20"/>
          <w:szCs w:val="20"/>
        </w:rPr>
        <w:t xml:space="preserve">                                        </w:t>
      </w:r>
      <w:r w:rsidRPr="006D01BA">
        <w:rPr>
          <w:rFonts w:ascii="Arial" w:hAnsi="Arial" w:cs="Arial"/>
          <w:color w:val="666699"/>
          <w:sz w:val="20"/>
          <w:szCs w:val="20"/>
        </w:rPr>
        <w:t xml:space="preserve">Fondatore del gruppo “Laboratorio sperimentale”. Rispettoso alle tradizioni musicali del suo paese,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ma aperto alla musica occidentale commentando la sua scelta con: ”Le musiche giapponesi sono belle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come il Fujiama, ma come lui immobili”. Insegnante negli Stati Uniti, </w:t>
      </w:r>
      <w:r w:rsidR="0041225C">
        <w:rPr>
          <w:rFonts w:ascii="Arial" w:hAnsi="Arial" w:cs="Arial"/>
          <w:color w:val="666699"/>
          <w:sz w:val="20"/>
          <w:szCs w:val="20"/>
        </w:rPr>
        <w:t>C</w:t>
      </w:r>
      <w:r w:rsidRPr="006D01BA">
        <w:rPr>
          <w:rFonts w:ascii="Arial" w:hAnsi="Arial" w:cs="Arial"/>
          <w:color w:val="666699"/>
          <w:sz w:val="20"/>
          <w:szCs w:val="20"/>
        </w:rPr>
        <w:t>anada e Australia.</w:t>
      </w:r>
      <w:r w:rsidR="00FA1441"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00FA1441" w:rsidRPr="006D01BA">
        <w:rPr>
          <w:rFonts w:ascii="Arial" w:hAnsi="Arial" w:cs="Arial"/>
          <w:color w:val="666699"/>
          <w:sz w:val="20"/>
          <w:szCs w:val="20"/>
        </w:rPr>
        <w:t>C.100</w:t>
      </w:r>
      <w:r w:rsidR="00A21B2F" w:rsidRPr="006D01BA">
        <w:rPr>
          <w:rFonts w:ascii="Arial" w:hAnsi="Arial" w:cs="Arial"/>
          <w:color w:val="666699"/>
          <w:sz w:val="20"/>
          <w:szCs w:val="20"/>
        </w:rPr>
        <w:t xml:space="preserve"> </w:t>
      </w:r>
      <w:r w:rsidR="00FA1441" w:rsidRPr="006D01BA">
        <w:rPr>
          <w:rFonts w:ascii="Arial" w:hAnsi="Arial" w:cs="Arial"/>
          <w:color w:val="666699"/>
          <w:sz w:val="20"/>
          <w:szCs w:val="20"/>
        </w:rPr>
        <w:t>colonne</w:t>
      </w:r>
      <w:r w:rsidR="00A21B2F" w:rsidRPr="006D01BA">
        <w:rPr>
          <w:rFonts w:ascii="Arial" w:hAnsi="Arial" w:cs="Arial"/>
          <w:color w:val="666699"/>
          <w:sz w:val="20"/>
          <w:szCs w:val="20"/>
        </w:rPr>
        <w:t xml:space="preserve"> </w:t>
      </w:r>
      <w:r w:rsidR="00FA1441" w:rsidRPr="006D01BA">
        <w:rPr>
          <w:rFonts w:ascii="Arial" w:hAnsi="Arial" w:cs="Arial"/>
          <w:color w:val="666699"/>
          <w:sz w:val="20"/>
          <w:szCs w:val="20"/>
        </w:rPr>
        <w:t>sonore</w:t>
      </w:r>
      <w:r w:rsidR="00A21B2F" w:rsidRPr="006D01BA">
        <w:rPr>
          <w:rFonts w:ascii="Arial" w:hAnsi="Arial" w:cs="Arial"/>
          <w:color w:val="666699"/>
          <w:sz w:val="20"/>
          <w:szCs w:val="20"/>
        </w:rPr>
        <w:t xml:space="preserve"> </w:t>
      </w:r>
      <w:r w:rsidR="00FA1441" w:rsidRPr="006D01BA">
        <w:rPr>
          <w:rFonts w:ascii="Arial" w:hAnsi="Arial" w:cs="Arial"/>
          <w:color w:val="666699"/>
          <w:sz w:val="20"/>
          <w:szCs w:val="20"/>
        </w:rPr>
        <w:t>cinematografiche e moltissimi brani per orchestra, radio e televisione.</w:t>
      </w:r>
    </w:p>
    <w:p w:rsidR="00141EEA" w:rsidRPr="006D01BA" w:rsidRDefault="003748B6" w:rsidP="006C15B0">
      <w:pPr>
        <w:tabs>
          <w:tab w:val="left" w:pos="0"/>
          <w:tab w:val="left" w:pos="4253"/>
        </w:tabs>
        <w:spacing w:before="120" w:line="276" w:lineRule="auto"/>
        <w:rPr>
          <w:rFonts w:ascii="Arial" w:hAnsi="Arial" w:cs="Arial"/>
        </w:rPr>
      </w:pPr>
      <w:r w:rsidRPr="006D01BA">
        <w:rPr>
          <w:rFonts w:ascii="Arial" w:hAnsi="Arial" w:cs="Arial"/>
        </w:rPr>
        <w:t>Waterways, clarinetto, vl. vcl. pf. 2 arpe e 2 vib</w:t>
      </w:r>
      <w:r w:rsidR="00FA1441" w:rsidRPr="006D01BA">
        <w:rPr>
          <w:rFonts w:ascii="Arial" w:hAnsi="Arial" w:cs="Arial"/>
        </w:rPr>
        <w:t>.</w:t>
      </w:r>
      <w:r w:rsidR="005C4082" w:rsidRPr="006D01BA">
        <w:rPr>
          <w:rFonts w:ascii="Arial" w:hAnsi="Arial" w:cs="Arial"/>
        </w:rPr>
        <w:t xml:space="preserve"> </w:t>
      </w:r>
      <w:r w:rsidR="00FA1441" w:rsidRPr="006D01BA">
        <w:rPr>
          <w:rFonts w:ascii="Arial" w:hAnsi="Arial" w:cs="Arial"/>
        </w:rPr>
        <w:t>(1978)</w:t>
      </w:r>
      <w:r w:rsidR="00141EEA" w:rsidRPr="006D01BA">
        <w:rPr>
          <w:rFonts w:ascii="Arial" w:hAnsi="Arial" w:cs="Arial"/>
        </w:rPr>
        <w:t>.</w:t>
      </w:r>
    </w:p>
    <w:p w:rsidR="00141EEA" w:rsidRPr="006D01BA" w:rsidRDefault="00FA1441" w:rsidP="006C15B0">
      <w:pPr>
        <w:tabs>
          <w:tab w:val="left" w:pos="0"/>
          <w:tab w:val="left" w:pos="4253"/>
        </w:tabs>
        <w:spacing w:before="120" w:line="276" w:lineRule="auto"/>
        <w:rPr>
          <w:rFonts w:ascii="Arial" w:hAnsi="Arial" w:cs="Arial"/>
        </w:rPr>
      </w:pPr>
      <w:r w:rsidRPr="006D01BA">
        <w:rPr>
          <w:rFonts w:ascii="Arial" w:hAnsi="Arial" w:cs="Arial"/>
        </w:rPr>
        <w:t>Quatrain I, cl. vl. vcl. pf. orch. (1975).   Herbstlied, cl</w:t>
      </w:r>
      <w:r w:rsidR="005C4082" w:rsidRPr="006D01BA">
        <w:rPr>
          <w:rFonts w:ascii="Arial" w:hAnsi="Arial" w:cs="Arial"/>
        </w:rPr>
        <w:t>arinetto</w:t>
      </w:r>
      <w:r w:rsidRPr="006D01BA">
        <w:rPr>
          <w:rFonts w:ascii="Arial" w:hAnsi="Arial" w:cs="Arial"/>
        </w:rPr>
        <w:t xml:space="preserve"> e quart</w:t>
      </w:r>
      <w:r w:rsidR="005C4082" w:rsidRPr="006D01BA">
        <w:rPr>
          <w:rFonts w:ascii="Arial" w:hAnsi="Arial" w:cs="Arial"/>
        </w:rPr>
        <w:t>.</w:t>
      </w:r>
      <w:r w:rsidRPr="006D01BA">
        <w:rPr>
          <w:rFonts w:ascii="Arial" w:hAnsi="Arial" w:cs="Arial"/>
        </w:rPr>
        <w:t xml:space="preserve"> d'archi (1993).</w:t>
      </w:r>
    </w:p>
    <w:p w:rsidR="00141EEA" w:rsidRPr="006D01BA" w:rsidRDefault="003748B6" w:rsidP="006C15B0">
      <w:pPr>
        <w:tabs>
          <w:tab w:val="left" w:pos="0"/>
          <w:tab w:val="left" w:pos="4253"/>
        </w:tabs>
        <w:spacing w:before="120" w:line="276" w:lineRule="auto"/>
        <w:rPr>
          <w:rFonts w:ascii="Arial" w:hAnsi="Arial" w:cs="Arial"/>
        </w:rPr>
      </w:pPr>
      <w:r w:rsidRPr="006D01BA">
        <w:rPr>
          <w:rFonts w:ascii="Arial" w:hAnsi="Arial" w:cs="Arial"/>
          <w:lang w:val="en-US"/>
        </w:rPr>
        <w:t>Waves, clarinetto, cor. 2 trb. ctb. batt.</w:t>
      </w:r>
      <w:r w:rsidR="003D0233" w:rsidRPr="006D01BA">
        <w:rPr>
          <w:rFonts w:ascii="Arial" w:hAnsi="Arial" w:cs="Arial"/>
          <w:lang w:val="en-US"/>
        </w:rPr>
        <w:t>(1976, 10’).</w:t>
      </w:r>
      <w:r w:rsidR="005C4082" w:rsidRPr="006D01BA">
        <w:rPr>
          <w:rFonts w:ascii="Arial" w:hAnsi="Arial" w:cs="Arial"/>
          <w:lang w:val="fr-FR"/>
        </w:rPr>
        <w:t xml:space="preserve">    Quatrain II, cl. vl. vcl. pf. </w:t>
      </w:r>
      <w:r w:rsidR="005C4082" w:rsidRPr="006D01BA">
        <w:rPr>
          <w:rFonts w:ascii="Arial" w:hAnsi="Arial" w:cs="Arial"/>
        </w:rPr>
        <w:t>(1977).</w:t>
      </w:r>
    </w:p>
    <w:p w:rsidR="005C4082" w:rsidRPr="006D01BA" w:rsidRDefault="005C4082" w:rsidP="006C15B0">
      <w:pPr>
        <w:tabs>
          <w:tab w:val="left" w:pos="0"/>
          <w:tab w:val="left" w:pos="4253"/>
        </w:tabs>
        <w:spacing w:before="120" w:line="276" w:lineRule="auto"/>
        <w:rPr>
          <w:rFonts w:ascii="Arial" w:hAnsi="Arial" w:cs="Arial"/>
        </w:rPr>
      </w:pPr>
      <w:r w:rsidRPr="006D01BA">
        <w:rPr>
          <w:rFonts w:ascii="Arial" w:hAnsi="Arial" w:cs="Arial"/>
        </w:rPr>
        <w:t>Quatrain, clarinetto, vl. vcl. pf. e orchestra (1975, 16’20).</w:t>
      </w:r>
    </w:p>
    <w:p w:rsidR="00FA1441" w:rsidRPr="006D01BA" w:rsidRDefault="003748B6" w:rsidP="006C15B0">
      <w:pPr>
        <w:tabs>
          <w:tab w:val="left" w:pos="0"/>
          <w:tab w:val="left" w:pos="4253"/>
        </w:tabs>
        <w:spacing w:before="120" w:line="276" w:lineRule="auto"/>
        <w:rPr>
          <w:rFonts w:ascii="Arial" w:hAnsi="Arial" w:cs="Arial"/>
        </w:rPr>
      </w:pPr>
      <w:r w:rsidRPr="006D01BA">
        <w:rPr>
          <w:rFonts w:ascii="Arial" w:hAnsi="Arial" w:cs="Arial"/>
        </w:rPr>
        <w:t>Fantasma</w:t>
      </w:r>
      <w:r w:rsidR="003D0233" w:rsidRPr="006D01BA">
        <w:rPr>
          <w:rFonts w:ascii="Arial" w:hAnsi="Arial" w:cs="Arial"/>
        </w:rPr>
        <w:t>-C</w:t>
      </w:r>
      <w:r w:rsidRPr="006D01BA">
        <w:rPr>
          <w:rFonts w:ascii="Arial" w:hAnsi="Arial" w:cs="Arial"/>
        </w:rPr>
        <w:t>anto</w:t>
      </w:r>
      <w:r w:rsidR="003D0233" w:rsidRPr="006D01BA">
        <w:rPr>
          <w:rFonts w:ascii="Arial" w:hAnsi="Arial" w:cs="Arial"/>
        </w:rPr>
        <w:t xml:space="preserve">s, </w:t>
      </w:r>
      <w:r w:rsidRPr="006D01BA">
        <w:rPr>
          <w:rFonts w:ascii="Arial" w:hAnsi="Arial" w:cs="Arial"/>
        </w:rPr>
        <w:t>clarinetto e orchestra</w:t>
      </w:r>
      <w:r w:rsidR="003D0233" w:rsidRPr="006D01BA">
        <w:rPr>
          <w:rFonts w:ascii="Arial" w:hAnsi="Arial" w:cs="Arial"/>
        </w:rPr>
        <w:t xml:space="preserve"> (1991, 17’45)</w:t>
      </w:r>
      <w:r w:rsidRPr="006D01BA">
        <w:rPr>
          <w:rFonts w:ascii="Arial" w:hAnsi="Arial" w:cs="Arial"/>
        </w:rPr>
        <w:t>.</w:t>
      </w:r>
    </w:p>
    <w:p w:rsidR="00FA1441" w:rsidRPr="006D01BA" w:rsidRDefault="00FA1441" w:rsidP="006C15B0">
      <w:pPr>
        <w:tabs>
          <w:tab w:val="left" w:pos="0"/>
          <w:tab w:val="left" w:pos="4253"/>
        </w:tabs>
        <w:spacing w:before="120" w:line="276" w:lineRule="auto"/>
        <w:rPr>
          <w:rFonts w:ascii="Arial" w:hAnsi="Arial" w:cs="Arial"/>
        </w:rPr>
      </w:pPr>
    </w:p>
    <w:p w:rsidR="0048265C" w:rsidRPr="006D01BA" w:rsidRDefault="0048265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TAL  Joseph</w:t>
      </w:r>
      <w:r w:rsidRPr="006D01BA">
        <w:rPr>
          <w:rFonts w:ascii="Arial" w:hAnsi="Arial" w:cs="Arial"/>
          <w:color w:val="666699"/>
          <w:u w:val="single"/>
        </w:rPr>
        <w:tab/>
        <w:t>Pinne, 18.9.1910</w:t>
      </w:r>
      <w:r w:rsidR="005C4082" w:rsidRPr="006D01BA">
        <w:rPr>
          <w:rFonts w:ascii="Arial" w:hAnsi="Arial" w:cs="Arial"/>
          <w:color w:val="666699"/>
          <w:u w:val="single"/>
        </w:rPr>
        <w:t xml:space="preserve"> </w:t>
      </w:r>
      <w:r w:rsidR="00074B47" w:rsidRPr="006D01BA">
        <w:rPr>
          <w:rFonts w:ascii="Arial" w:hAnsi="Arial" w:cs="Arial"/>
          <w:color w:val="666699"/>
          <w:u w:val="single"/>
        </w:rPr>
        <w:t>-</w:t>
      </w:r>
      <w:r w:rsidR="005C4082" w:rsidRPr="006D01BA">
        <w:rPr>
          <w:rFonts w:ascii="Arial" w:hAnsi="Arial" w:cs="Arial"/>
          <w:color w:val="666699"/>
          <w:u w:val="single"/>
        </w:rPr>
        <w:t xml:space="preserve"> </w:t>
      </w:r>
      <w:r w:rsidR="00074B47" w:rsidRPr="006D01BA">
        <w:rPr>
          <w:rFonts w:ascii="Arial" w:hAnsi="Arial" w:cs="Arial"/>
          <w:color w:val="666699"/>
          <w:u w:val="single"/>
        </w:rPr>
        <w:t xml:space="preserve">Gerusalemme, </w:t>
      </w:r>
      <w:r w:rsidR="0052546A" w:rsidRPr="006D01BA">
        <w:rPr>
          <w:rFonts w:ascii="Arial" w:hAnsi="Arial" w:cs="Arial"/>
          <w:color w:val="666699"/>
          <w:u w:val="single"/>
        </w:rPr>
        <w:t>25.8.2008.</w:t>
      </w:r>
    </w:p>
    <w:p w:rsidR="0048265C" w:rsidRPr="006D01BA" w:rsidRDefault="0048265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direttore d’orchestra israeliano, allievo alla Hochschule di Berlino di Tiessen, </w:t>
      </w:r>
      <w:r w:rsidR="00203E4B" w:rsidRPr="006D01BA">
        <w:rPr>
          <w:rFonts w:ascii="Arial" w:hAnsi="Arial" w:cs="Arial"/>
          <w:color w:val="666699"/>
          <w:sz w:val="20"/>
          <w:szCs w:val="20"/>
        </w:rPr>
        <w:t xml:space="preserve">                        </w:t>
      </w:r>
      <w:r w:rsidRPr="006D01BA">
        <w:rPr>
          <w:rFonts w:ascii="Arial" w:hAnsi="Arial" w:cs="Arial"/>
          <w:color w:val="666699"/>
          <w:sz w:val="20"/>
          <w:szCs w:val="20"/>
        </w:rPr>
        <w:t>Trapp,</w:t>
      </w:r>
      <w:r w:rsidR="00ED1C5D" w:rsidRPr="006D01BA">
        <w:rPr>
          <w:rFonts w:ascii="Arial" w:hAnsi="Arial" w:cs="Arial"/>
          <w:color w:val="666699"/>
          <w:sz w:val="20"/>
          <w:szCs w:val="20"/>
        </w:rPr>
        <w:t xml:space="preserve"> </w:t>
      </w:r>
      <w:r w:rsidRPr="006D01BA">
        <w:rPr>
          <w:rFonts w:ascii="Arial" w:hAnsi="Arial" w:cs="Arial"/>
          <w:color w:val="666699"/>
          <w:sz w:val="20"/>
          <w:szCs w:val="20"/>
        </w:rPr>
        <w:t>Saal</w:t>
      </w:r>
      <w:r w:rsidR="00B75852" w:rsidRPr="006D01BA">
        <w:rPr>
          <w:rFonts w:ascii="Arial" w:hAnsi="Arial" w:cs="Arial"/>
          <w:color w:val="666699"/>
          <w:sz w:val="20"/>
          <w:szCs w:val="20"/>
        </w:rPr>
        <w:t xml:space="preserve"> e Hindemith</w:t>
      </w:r>
      <w:r w:rsidRPr="006D01BA">
        <w:rPr>
          <w:rFonts w:ascii="Arial" w:hAnsi="Arial" w:cs="Arial"/>
          <w:color w:val="666699"/>
          <w:sz w:val="20"/>
          <w:szCs w:val="20"/>
        </w:rPr>
        <w:t xml:space="preserve">. </w:t>
      </w:r>
      <w:r w:rsidR="00B75852" w:rsidRPr="006D01BA">
        <w:rPr>
          <w:rFonts w:ascii="Arial" w:hAnsi="Arial" w:cs="Arial"/>
          <w:color w:val="666699"/>
          <w:sz w:val="20"/>
          <w:szCs w:val="20"/>
        </w:rPr>
        <w:t>Con l’avvento del nazismo fu i</w:t>
      </w:r>
      <w:r w:rsidRPr="006D01BA">
        <w:rPr>
          <w:rFonts w:ascii="Arial" w:hAnsi="Arial" w:cs="Arial"/>
          <w:color w:val="666699"/>
          <w:sz w:val="20"/>
          <w:szCs w:val="20"/>
        </w:rPr>
        <w:t xml:space="preserve">n Israele, allora Palestina, dal 1934 fu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di pf. e composizione e dal 1948 al 1955 Direttore del Conservatorio di Gerusalemme.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Dal 1950 insegnante </w:t>
      </w:r>
      <w:r w:rsidR="00ED1C5D" w:rsidRPr="006D01BA">
        <w:rPr>
          <w:rFonts w:ascii="Arial" w:hAnsi="Arial" w:cs="Arial"/>
          <w:color w:val="666699"/>
          <w:sz w:val="20"/>
          <w:szCs w:val="20"/>
        </w:rPr>
        <w:t xml:space="preserve"> </w:t>
      </w:r>
      <w:r w:rsidRPr="006D01BA">
        <w:rPr>
          <w:rFonts w:ascii="Arial" w:hAnsi="Arial" w:cs="Arial"/>
          <w:color w:val="666699"/>
          <w:sz w:val="20"/>
          <w:szCs w:val="20"/>
        </w:rPr>
        <w:t xml:space="preserve">all’Università </w:t>
      </w:r>
      <w:r w:rsidR="00484493" w:rsidRPr="006D01BA">
        <w:rPr>
          <w:rFonts w:ascii="Arial" w:hAnsi="Arial" w:cs="Arial"/>
          <w:color w:val="666699"/>
          <w:sz w:val="20"/>
          <w:szCs w:val="20"/>
        </w:rPr>
        <w:t xml:space="preserve">di Gerusalemme, </w:t>
      </w:r>
      <w:r w:rsidRPr="006D01BA">
        <w:rPr>
          <w:rFonts w:ascii="Arial" w:hAnsi="Arial" w:cs="Arial"/>
          <w:color w:val="666699"/>
          <w:sz w:val="20"/>
          <w:szCs w:val="20"/>
        </w:rPr>
        <w:t>dove fondò il Centro Israeliano di Musica Elettronica.</w:t>
      </w:r>
    </w:p>
    <w:p w:rsidR="00404419" w:rsidRPr="006D01BA" w:rsidRDefault="0048265C" w:rsidP="006C15B0">
      <w:pPr>
        <w:tabs>
          <w:tab w:val="left" w:pos="0"/>
          <w:tab w:val="left" w:pos="4253"/>
        </w:tabs>
        <w:spacing w:before="120" w:line="276" w:lineRule="auto"/>
        <w:rPr>
          <w:rFonts w:ascii="Arial" w:hAnsi="Arial" w:cs="Arial"/>
        </w:rPr>
      </w:pPr>
      <w:r w:rsidRPr="006D01BA">
        <w:rPr>
          <w:rFonts w:ascii="Arial" w:hAnsi="Arial" w:cs="Arial"/>
        </w:rPr>
        <w:t xml:space="preserve">Concerto per clarinetto, corno e </w:t>
      </w:r>
      <w:r w:rsidR="008B3C88" w:rsidRPr="006D01BA">
        <w:rPr>
          <w:rFonts w:ascii="Arial" w:hAnsi="Arial" w:cs="Arial"/>
        </w:rPr>
        <w:t>orch. d’</w:t>
      </w:r>
      <w:r w:rsidRPr="006D01BA">
        <w:rPr>
          <w:rFonts w:ascii="Arial" w:hAnsi="Arial" w:cs="Arial"/>
        </w:rPr>
        <w:t>archi (</w:t>
      </w:r>
      <w:r w:rsidR="00727FC7" w:rsidRPr="006D01BA">
        <w:rPr>
          <w:rFonts w:ascii="Arial" w:hAnsi="Arial" w:cs="Arial"/>
        </w:rPr>
        <w:t xml:space="preserve">1980, </w:t>
      </w:r>
      <w:r w:rsidR="008B3C88" w:rsidRPr="006D01BA">
        <w:rPr>
          <w:rFonts w:ascii="Arial" w:hAnsi="Arial" w:cs="Arial"/>
        </w:rPr>
        <w:t>17’).</w:t>
      </w:r>
    </w:p>
    <w:p w:rsidR="0043499A" w:rsidRPr="006D01BA" w:rsidRDefault="0043499A" w:rsidP="006C15B0">
      <w:pPr>
        <w:tabs>
          <w:tab w:val="left" w:pos="0"/>
          <w:tab w:val="left" w:pos="4253"/>
        </w:tabs>
        <w:spacing w:before="120" w:line="276" w:lineRule="auto"/>
        <w:rPr>
          <w:rFonts w:ascii="Arial" w:hAnsi="Arial" w:cs="Arial"/>
        </w:rPr>
      </w:pPr>
    </w:p>
    <w:p w:rsidR="00404419" w:rsidRPr="006D01BA" w:rsidRDefault="0040441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TANADA  Fuminori</w:t>
      </w:r>
      <w:r w:rsidRPr="006D01BA">
        <w:rPr>
          <w:rFonts w:ascii="Arial" w:hAnsi="Arial" w:cs="Arial"/>
          <w:color w:val="666699"/>
          <w:u w:val="single"/>
        </w:rPr>
        <w:tab/>
        <w:t>Okoyama, 1971</w:t>
      </w:r>
    </w:p>
    <w:p w:rsidR="00404419" w:rsidRPr="006D01BA" w:rsidRDefault="0040441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giapponese, studi all’Università delle belle arti di Tokio con Y. Hachimura e </w:t>
      </w:r>
      <w:r w:rsidR="00ED1C5D" w:rsidRPr="006D01BA">
        <w:rPr>
          <w:rFonts w:ascii="Arial" w:hAnsi="Arial" w:cs="Arial"/>
          <w:color w:val="666699"/>
          <w:sz w:val="20"/>
          <w:szCs w:val="20"/>
        </w:rPr>
        <w:t xml:space="preserve">                            </w:t>
      </w:r>
      <w:r w:rsidRPr="006D01BA">
        <w:rPr>
          <w:rFonts w:ascii="Arial" w:hAnsi="Arial" w:cs="Arial"/>
          <w:color w:val="666699"/>
          <w:sz w:val="20"/>
          <w:szCs w:val="20"/>
        </w:rPr>
        <w:t>H. Puig-Roget e al Conservatorio di Parigi con Ballif, Méfano, Nigg e B. Jolas.</w:t>
      </w:r>
    </w:p>
    <w:p w:rsidR="00404419" w:rsidRPr="006D01BA" w:rsidRDefault="00404419" w:rsidP="006C15B0">
      <w:pPr>
        <w:pStyle w:val="paragraphstyle"/>
        <w:tabs>
          <w:tab w:val="left" w:pos="0"/>
          <w:tab w:val="left" w:pos="4253"/>
        </w:tabs>
        <w:spacing w:before="120" w:line="276" w:lineRule="auto"/>
        <w:rPr>
          <w:color w:val="auto"/>
          <w:sz w:val="24"/>
          <w:szCs w:val="24"/>
        </w:rPr>
      </w:pPr>
      <w:r w:rsidRPr="006D01BA">
        <w:rPr>
          <w:rStyle w:val="style110"/>
          <w:rFonts w:ascii="Arial" w:hAnsi="Arial" w:cs="Arial"/>
          <w:b w:val="0"/>
          <w:color w:val="auto"/>
          <w:sz w:val="24"/>
          <w:szCs w:val="24"/>
        </w:rPr>
        <w:lastRenderedPageBreak/>
        <w:t xml:space="preserve">Echoing Forest I, clarinetto solo </w:t>
      </w:r>
      <w:r w:rsidRPr="006D01BA">
        <w:rPr>
          <w:rStyle w:val="style21"/>
          <w:rFonts w:ascii="Arial" w:hAnsi="Arial" w:cs="Arial"/>
          <w:color w:val="auto"/>
          <w:sz w:val="24"/>
          <w:szCs w:val="24"/>
        </w:rPr>
        <w:t>(2007, 1’30).</w:t>
      </w:r>
    </w:p>
    <w:p w:rsidR="00CA1347" w:rsidRPr="006D01BA" w:rsidRDefault="003748B6" w:rsidP="006C15B0">
      <w:pPr>
        <w:tabs>
          <w:tab w:val="left" w:pos="0"/>
          <w:tab w:val="left" w:pos="4253"/>
        </w:tabs>
        <w:spacing w:before="120" w:line="276" w:lineRule="auto"/>
        <w:rPr>
          <w:rFonts w:ascii="Arial" w:hAnsi="Arial" w:cs="Arial"/>
          <w:color w:val="666699"/>
          <w:u w:val="single"/>
        </w:rPr>
      </w:pPr>
      <w:r w:rsidRPr="006D01BA">
        <w:rPr>
          <w:rFonts w:ascii="Arial" w:hAnsi="Arial" w:cs="Arial"/>
        </w:rPr>
        <w:br/>
      </w:r>
      <w:r w:rsidR="00CA1347" w:rsidRPr="006D01BA">
        <w:rPr>
          <w:rFonts w:ascii="Arial" w:hAnsi="Arial" w:cs="Arial"/>
          <w:color w:val="666699"/>
          <w:u w:val="single"/>
        </w:rPr>
        <w:t>TANE</w:t>
      </w:r>
      <w:r w:rsidR="00A40E3F" w:rsidRPr="006D01BA">
        <w:rPr>
          <w:rFonts w:ascii="Arial" w:hAnsi="Arial" w:cs="Arial"/>
          <w:color w:val="666699"/>
          <w:u w:val="single"/>
        </w:rPr>
        <w:t>Y</w:t>
      </w:r>
      <w:r w:rsidR="00CA1347" w:rsidRPr="006D01BA">
        <w:rPr>
          <w:rFonts w:ascii="Arial" w:hAnsi="Arial" w:cs="Arial"/>
          <w:color w:val="666699"/>
          <w:u w:val="single"/>
        </w:rPr>
        <w:t>EV  Alexandr</w:t>
      </w:r>
      <w:r w:rsidR="00CA1347" w:rsidRPr="006D01BA">
        <w:rPr>
          <w:rFonts w:ascii="Arial" w:hAnsi="Arial" w:cs="Arial"/>
          <w:color w:val="666699"/>
          <w:u w:val="single"/>
        </w:rPr>
        <w:tab/>
        <w:t>Pietroburgo, 17.1.1850 - Pietroburgo, 7.2.1918.</w:t>
      </w:r>
    </w:p>
    <w:p w:rsidR="0017068F" w:rsidRPr="006D01BA" w:rsidRDefault="0017068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russo, spesso confuso con il nipote Sergej, musicalmente più importante.</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Studiò a </w:t>
      </w:r>
      <w:r w:rsidR="00203E4B" w:rsidRPr="006D01BA">
        <w:rPr>
          <w:rFonts w:ascii="Arial" w:hAnsi="Arial" w:cs="Arial"/>
          <w:color w:val="666699"/>
          <w:sz w:val="20"/>
          <w:szCs w:val="20"/>
        </w:rPr>
        <w:t xml:space="preserve">                       </w:t>
      </w:r>
      <w:r w:rsidRPr="006D01BA">
        <w:rPr>
          <w:rFonts w:ascii="Arial" w:hAnsi="Arial" w:cs="Arial"/>
          <w:color w:val="666699"/>
          <w:sz w:val="20"/>
          <w:szCs w:val="20"/>
        </w:rPr>
        <w:t>Pietroburgo con</w:t>
      </w:r>
      <w:r w:rsidR="00203E4B" w:rsidRPr="006D01BA">
        <w:rPr>
          <w:rFonts w:ascii="Arial" w:hAnsi="Arial" w:cs="Arial"/>
          <w:color w:val="666699"/>
          <w:sz w:val="20"/>
          <w:szCs w:val="20"/>
        </w:rPr>
        <w:t xml:space="preserve"> </w:t>
      </w:r>
      <w:r w:rsidRPr="006D01BA">
        <w:rPr>
          <w:rFonts w:ascii="Arial" w:hAnsi="Arial" w:cs="Arial"/>
          <w:color w:val="666699"/>
          <w:sz w:val="20"/>
          <w:szCs w:val="20"/>
        </w:rPr>
        <w:t>R. Korsakov e a Dresda con Reichel. Di famiglia nobile, sposò Nadezhda</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Tolstoj, </w:t>
      </w:r>
      <w:r w:rsidR="00ED1C5D"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Pr="006D01BA">
        <w:rPr>
          <w:rFonts w:ascii="Arial" w:hAnsi="Arial" w:cs="Arial"/>
          <w:color w:val="666699"/>
          <w:sz w:val="20"/>
          <w:szCs w:val="20"/>
        </w:rPr>
        <w:t>una delle loro 3 figlie, Alexandra, moglie del figliastro del Granduca Paolo di Russia, fu</w:t>
      </w:r>
      <w:r w:rsidR="00203E4B" w:rsidRPr="006D01BA">
        <w:rPr>
          <w:rFonts w:ascii="Arial" w:hAnsi="Arial" w:cs="Arial"/>
          <w:color w:val="666699"/>
          <w:sz w:val="20"/>
          <w:szCs w:val="20"/>
        </w:rPr>
        <w:t xml:space="preserve"> </w:t>
      </w:r>
      <w:r w:rsidRPr="006D01BA">
        <w:rPr>
          <w:rFonts w:ascii="Arial" w:hAnsi="Arial" w:cs="Arial"/>
          <w:color w:val="666699"/>
          <w:sz w:val="20"/>
          <w:szCs w:val="20"/>
        </w:rPr>
        <w:t>in buoni rapporti</w:t>
      </w:r>
      <w:r w:rsidR="002F55B8">
        <w:rPr>
          <w:rFonts w:ascii="Arial" w:hAnsi="Arial" w:cs="Arial"/>
          <w:color w:val="666699"/>
          <w:sz w:val="20"/>
          <w:szCs w:val="20"/>
        </w:rPr>
        <w:t xml:space="preserve"> </w:t>
      </w:r>
      <w:r w:rsidRPr="006D01BA">
        <w:rPr>
          <w:rFonts w:ascii="Arial" w:hAnsi="Arial" w:cs="Arial"/>
          <w:color w:val="666699"/>
          <w:sz w:val="20"/>
          <w:szCs w:val="20"/>
        </w:rPr>
        <w:t xml:space="preserve">con la famiglia Romanov e con Rasputin. Taneev fu musicista per piacere personale, in quanto successore del padre come direttore della Cancelleria Imperiale e della Società geografica russa. Dal 1900 organizzò una raccolta di canzoni popolari di tutte le regioni russe, successivamente pubblicate da Ljadov. Fu amico di Borodin e </w:t>
      </w:r>
      <w:r w:rsidR="002F55B8">
        <w:rPr>
          <w:rFonts w:ascii="Arial" w:hAnsi="Arial" w:cs="Arial"/>
          <w:color w:val="666699"/>
          <w:sz w:val="20"/>
          <w:szCs w:val="20"/>
        </w:rPr>
        <w:t xml:space="preserve"> </w:t>
      </w:r>
      <w:r w:rsidRPr="006D01BA">
        <w:rPr>
          <w:rFonts w:ascii="Arial" w:hAnsi="Arial" w:cs="Arial"/>
          <w:color w:val="666699"/>
          <w:sz w:val="20"/>
          <w:szCs w:val="20"/>
        </w:rPr>
        <w:t xml:space="preserve">Mussorgski e autore di 2 opere liriche, 2 Sinfonie, Suite, Concertanti… </w:t>
      </w:r>
      <w:r w:rsidR="00203E4B"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contribuì decisamente alla nascita della </w:t>
      </w:r>
      <w:r w:rsidR="0002280E" w:rsidRPr="006D01BA">
        <w:rPr>
          <w:rFonts w:ascii="Arial" w:hAnsi="Arial" w:cs="Arial"/>
          <w:color w:val="666699"/>
          <w:sz w:val="20"/>
          <w:szCs w:val="20"/>
        </w:rPr>
        <w:t>“</w:t>
      </w:r>
      <w:r w:rsidRPr="006D01BA">
        <w:rPr>
          <w:rFonts w:ascii="Arial" w:hAnsi="Arial" w:cs="Arial"/>
          <w:color w:val="666699"/>
          <w:sz w:val="20"/>
          <w:szCs w:val="20"/>
        </w:rPr>
        <w:t>Scuola Nazionale Russa</w:t>
      </w:r>
      <w:r w:rsidR="0002280E" w:rsidRPr="006D01BA">
        <w:rPr>
          <w:rFonts w:ascii="Arial" w:hAnsi="Arial" w:cs="Arial"/>
          <w:color w:val="666699"/>
          <w:sz w:val="20"/>
          <w:szCs w:val="20"/>
        </w:rPr>
        <w:t>”</w:t>
      </w:r>
      <w:r w:rsidRPr="006D01BA">
        <w:rPr>
          <w:rFonts w:ascii="Arial" w:hAnsi="Arial" w:cs="Arial"/>
          <w:color w:val="666699"/>
          <w:sz w:val="20"/>
          <w:szCs w:val="20"/>
        </w:rPr>
        <w:t>.</w:t>
      </w:r>
    </w:p>
    <w:p w:rsidR="003F07E3" w:rsidRPr="006D01BA" w:rsidRDefault="00CA1347" w:rsidP="006C15B0">
      <w:pPr>
        <w:tabs>
          <w:tab w:val="left" w:pos="0"/>
          <w:tab w:val="left" w:pos="4253"/>
        </w:tabs>
        <w:spacing w:before="120" w:line="276" w:lineRule="auto"/>
        <w:rPr>
          <w:rFonts w:ascii="Arial" w:hAnsi="Arial" w:cs="Arial"/>
        </w:rPr>
      </w:pPr>
      <w:r w:rsidRPr="006D01BA">
        <w:rPr>
          <w:rFonts w:ascii="Arial" w:hAnsi="Arial" w:cs="Arial"/>
        </w:rPr>
        <w:t>Arabes</w:t>
      </w:r>
      <w:r w:rsidR="00F03167" w:rsidRPr="006D01BA">
        <w:rPr>
          <w:rFonts w:ascii="Arial" w:hAnsi="Arial" w:cs="Arial"/>
        </w:rPr>
        <w:t>que</w:t>
      </w:r>
      <w:r w:rsidRPr="006D01BA">
        <w:rPr>
          <w:rFonts w:ascii="Arial" w:hAnsi="Arial" w:cs="Arial"/>
        </w:rPr>
        <w:t xml:space="preserve"> per </w:t>
      </w:r>
      <w:r w:rsidR="009C5225" w:rsidRPr="006D01BA">
        <w:rPr>
          <w:rFonts w:ascii="Arial" w:hAnsi="Arial" w:cs="Arial"/>
        </w:rPr>
        <w:t>clarinetto</w:t>
      </w:r>
      <w:r w:rsidRPr="006D01BA">
        <w:rPr>
          <w:rFonts w:ascii="Arial" w:hAnsi="Arial" w:cs="Arial"/>
        </w:rPr>
        <w:t xml:space="preserve"> e pf. op. 24.</w:t>
      </w:r>
      <w:r w:rsidR="005C4082" w:rsidRPr="006D01BA">
        <w:rPr>
          <w:rFonts w:ascii="Arial" w:hAnsi="Arial" w:cs="Arial"/>
        </w:rPr>
        <w:t xml:space="preserve">   </w:t>
      </w:r>
      <w:r w:rsidR="003F07E3" w:rsidRPr="006D01BA">
        <w:rPr>
          <w:rFonts w:ascii="Arial" w:hAnsi="Arial" w:cs="Arial"/>
        </w:rPr>
        <w:t>Canzona</w:t>
      </w:r>
      <w:r w:rsidR="00A40E3F" w:rsidRPr="006D01BA">
        <w:rPr>
          <w:rFonts w:ascii="Arial" w:hAnsi="Arial" w:cs="Arial"/>
        </w:rPr>
        <w:t xml:space="preserve"> in Fa-</w:t>
      </w:r>
      <w:r w:rsidR="008C13B7" w:rsidRPr="006D01BA">
        <w:rPr>
          <w:rFonts w:ascii="Arial" w:hAnsi="Arial" w:cs="Arial"/>
        </w:rPr>
        <w:t>,</w:t>
      </w:r>
      <w:r w:rsidR="003F07E3" w:rsidRPr="006D01BA">
        <w:rPr>
          <w:rFonts w:ascii="Arial" w:hAnsi="Arial" w:cs="Arial"/>
        </w:rPr>
        <w:t xml:space="preserve"> clarinetto e </w:t>
      </w:r>
      <w:r w:rsidR="00456C46" w:rsidRPr="006D01BA">
        <w:rPr>
          <w:rFonts w:ascii="Arial" w:hAnsi="Arial" w:cs="Arial"/>
        </w:rPr>
        <w:t>orch.</w:t>
      </w:r>
      <w:r w:rsidR="003F07E3" w:rsidRPr="006D01BA">
        <w:rPr>
          <w:rFonts w:ascii="Arial" w:hAnsi="Arial" w:cs="Arial"/>
        </w:rPr>
        <w:t>(1883</w:t>
      </w:r>
      <w:r w:rsidR="008C13B7" w:rsidRPr="006D01BA">
        <w:rPr>
          <w:rFonts w:ascii="Arial" w:hAnsi="Arial" w:cs="Arial"/>
        </w:rPr>
        <w:t xml:space="preserve">, </w:t>
      </w:r>
      <w:r w:rsidR="00A40E3F" w:rsidRPr="006D01BA">
        <w:rPr>
          <w:rFonts w:ascii="Arial" w:hAnsi="Arial" w:cs="Arial"/>
        </w:rPr>
        <w:t>6</w:t>
      </w:r>
      <w:r w:rsidR="008C13B7" w:rsidRPr="006D01BA">
        <w:rPr>
          <w:rFonts w:ascii="Arial" w:hAnsi="Arial" w:cs="Arial"/>
        </w:rPr>
        <w:t>’</w:t>
      </w:r>
      <w:r w:rsidR="00A40E3F" w:rsidRPr="006D01BA">
        <w:rPr>
          <w:rFonts w:ascii="Arial" w:hAnsi="Arial" w:cs="Arial"/>
        </w:rPr>
        <w:t>1</w:t>
      </w:r>
      <w:r w:rsidR="008C13B7" w:rsidRPr="006D01BA">
        <w:rPr>
          <w:rFonts w:ascii="Arial" w:hAnsi="Arial" w:cs="Arial"/>
        </w:rPr>
        <w:t>5</w:t>
      </w:r>
      <w:r w:rsidR="003F07E3" w:rsidRPr="006D01BA">
        <w:rPr>
          <w:rFonts w:ascii="Arial" w:hAnsi="Arial" w:cs="Arial"/>
        </w:rPr>
        <w:t>).</w:t>
      </w:r>
    </w:p>
    <w:p w:rsidR="008C13B7" w:rsidRPr="006D01BA" w:rsidRDefault="008C13B7" w:rsidP="006C15B0">
      <w:pPr>
        <w:tabs>
          <w:tab w:val="left" w:pos="0"/>
          <w:tab w:val="left" w:pos="4253"/>
        </w:tabs>
        <w:spacing w:before="120" w:line="276" w:lineRule="auto"/>
        <w:rPr>
          <w:rFonts w:ascii="Arial" w:hAnsi="Arial" w:cs="Arial"/>
        </w:rPr>
      </w:pPr>
    </w:p>
    <w:p w:rsidR="00EB4ED4" w:rsidRPr="006D01BA" w:rsidRDefault="00EB4ED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TANE</w:t>
      </w:r>
      <w:r w:rsidR="00A40E3F" w:rsidRPr="006D01BA">
        <w:rPr>
          <w:rFonts w:ascii="Arial" w:hAnsi="Arial" w:cs="Arial"/>
          <w:color w:val="666699"/>
          <w:u w:val="single"/>
        </w:rPr>
        <w:t>Y</w:t>
      </w:r>
      <w:r w:rsidRPr="006D01BA">
        <w:rPr>
          <w:rFonts w:ascii="Arial" w:hAnsi="Arial" w:cs="Arial"/>
          <w:color w:val="666699"/>
          <w:u w:val="single"/>
        </w:rPr>
        <w:t>EV  Sergej Ivanovic</w:t>
      </w:r>
      <w:r w:rsidRPr="006D01BA">
        <w:rPr>
          <w:rFonts w:ascii="Arial" w:hAnsi="Arial" w:cs="Arial"/>
          <w:color w:val="666699"/>
          <w:u w:val="single"/>
        </w:rPr>
        <w:tab/>
        <w:t>Vladimir, 25.11.1856 - Djudkova, 19.6.1915.</w:t>
      </w:r>
    </w:p>
    <w:p w:rsidR="00223DF5" w:rsidRPr="006D01BA" w:rsidRDefault="00223DF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didatta e compositore russo, </w:t>
      </w:r>
      <w:r w:rsidR="008A4B4A" w:rsidRPr="006D01BA">
        <w:rPr>
          <w:rFonts w:ascii="Arial" w:hAnsi="Arial" w:cs="Arial"/>
          <w:color w:val="666699"/>
          <w:sz w:val="20"/>
          <w:szCs w:val="20"/>
        </w:rPr>
        <w:t>nipote di Alexandr. A</w:t>
      </w:r>
      <w:r w:rsidRPr="006D01BA">
        <w:rPr>
          <w:rFonts w:ascii="Arial" w:hAnsi="Arial" w:cs="Arial"/>
          <w:color w:val="666699"/>
          <w:sz w:val="20"/>
          <w:szCs w:val="20"/>
        </w:rPr>
        <w:t xml:space="preserve">llievo di Langer, N. Rubinstein e Tchaikovskij,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si perfezionò a Parigi dove conobbe Saint-Saens, d’Indy e Gounod. Dal 1878 Insegnante al Conservatorio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di Mosca, succedendo a Tchaikovski, e dal 1855 direttore. Il suo Conservatorio si contrapponeva a quello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dei “5” di San Pietroburgo. Tra i suoi allievi: Rachmaninov, Miaskovskij, Gretcianinov e Skriabin. </w:t>
      </w:r>
      <w:r w:rsidR="00203E4B" w:rsidRPr="006D01BA">
        <w:rPr>
          <w:rFonts w:ascii="Arial" w:hAnsi="Arial" w:cs="Arial"/>
          <w:color w:val="666699"/>
          <w:sz w:val="20"/>
          <w:szCs w:val="20"/>
        </w:rPr>
        <w:t xml:space="preserve">                    </w:t>
      </w:r>
      <w:r w:rsidRPr="006D01BA">
        <w:rPr>
          <w:rFonts w:ascii="Arial" w:hAnsi="Arial" w:cs="Arial"/>
          <w:color w:val="666699"/>
          <w:sz w:val="20"/>
          <w:szCs w:val="20"/>
        </w:rPr>
        <w:t>Quest’ultimo fu causa involontaria della sua morte: seguendo il suo funerale, Tane</w:t>
      </w:r>
      <w:r w:rsidR="00A40E3F" w:rsidRPr="006D01BA">
        <w:rPr>
          <w:rFonts w:ascii="Arial" w:hAnsi="Arial" w:cs="Arial"/>
          <w:color w:val="666699"/>
          <w:sz w:val="20"/>
          <w:szCs w:val="20"/>
        </w:rPr>
        <w:t>y</w:t>
      </w:r>
      <w:r w:rsidRPr="006D01BA">
        <w:rPr>
          <w:rFonts w:ascii="Arial" w:hAnsi="Arial" w:cs="Arial"/>
          <w:color w:val="666699"/>
          <w:sz w:val="20"/>
          <w:szCs w:val="20"/>
        </w:rPr>
        <w:t xml:space="preserve">ev si raffreddò, </w:t>
      </w:r>
      <w:r w:rsidR="00203E4B" w:rsidRPr="006D01BA">
        <w:rPr>
          <w:rFonts w:ascii="Arial" w:hAnsi="Arial" w:cs="Arial"/>
          <w:color w:val="666699"/>
          <w:sz w:val="20"/>
          <w:szCs w:val="20"/>
        </w:rPr>
        <w:t xml:space="preserve">                      </w:t>
      </w:r>
      <w:r w:rsidRPr="006D01BA">
        <w:rPr>
          <w:rFonts w:ascii="Arial" w:hAnsi="Arial" w:cs="Arial"/>
          <w:color w:val="666699"/>
          <w:sz w:val="20"/>
          <w:szCs w:val="20"/>
        </w:rPr>
        <w:t>subentrò una polmonite e dopo 2 mesi….</w:t>
      </w:r>
    </w:p>
    <w:p w:rsidR="009735CF" w:rsidRPr="006D01BA" w:rsidRDefault="00EB4ED4" w:rsidP="006C15B0">
      <w:pPr>
        <w:tabs>
          <w:tab w:val="left" w:pos="0"/>
          <w:tab w:val="left" w:pos="4253"/>
        </w:tabs>
        <w:spacing w:before="120" w:line="276" w:lineRule="auto"/>
        <w:rPr>
          <w:rFonts w:ascii="Arial" w:hAnsi="Arial" w:cs="Arial"/>
        </w:rPr>
      </w:pPr>
      <w:r w:rsidRPr="006D01BA">
        <w:rPr>
          <w:rFonts w:ascii="Arial" w:hAnsi="Arial" w:cs="Arial"/>
        </w:rPr>
        <w:t>Canzona, per clarinetto e archi (1883</w:t>
      </w:r>
      <w:r w:rsidR="00A11BD1" w:rsidRPr="006D01BA">
        <w:rPr>
          <w:rFonts w:ascii="Arial" w:hAnsi="Arial" w:cs="Arial"/>
        </w:rPr>
        <w:t>, 6’15</w:t>
      </w:r>
      <w:r w:rsidRPr="006D01BA">
        <w:rPr>
          <w:rFonts w:ascii="Arial" w:hAnsi="Arial" w:cs="Arial"/>
        </w:rPr>
        <w:t>).</w:t>
      </w:r>
    </w:p>
    <w:p w:rsidR="009735CF" w:rsidRPr="006D01BA" w:rsidRDefault="009735CF" w:rsidP="006C15B0">
      <w:pPr>
        <w:tabs>
          <w:tab w:val="left" w:pos="0"/>
          <w:tab w:val="left" w:pos="4253"/>
        </w:tabs>
        <w:spacing w:before="120" w:line="276" w:lineRule="auto"/>
        <w:rPr>
          <w:rFonts w:ascii="Arial" w:hAnsi="Arial" w:cs="Arial"/>
        </w:rPr>
      </w:pPr>
    </w:p>
    <w:p w:rsidR="002E1515" w:rsidRPr="006D01BA" w:rsidRDefault="002E151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TAMBERG  Eino</w:t>
      </w:r>
      <w:r w:rsidRPr="006D01BA">
        <w:rPr>
          <w:rFonts w:ascii="Arial" w:hAnsi="Arial" w:cs="Arial"/>
          <w:color w:val="666699"/>
          <w:u w:val="single"/>
        </w:rPr>
        <w:tab/>
        <w:t>Tallin, 27.5.1930 - Tallin, 24.12.2010.</w:t>
      </w:r>
    </w:p>
    <w:p w:rsidR="002E1515" w:rsidRPr="006D01BA" w:rsidRDefault="002E151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estone, allievo di Kapp, direttore alla radio e insegnante al Conservatorio di Tallin. </w:t>
      </w:r>
      <w:r w:rsidR="00203E4B" w:rsidRPr="006D01BA">
        <w:rPr>
          <w:rFonts w:ascii="Arial" w:hAnsi="Arial" w:cs="Arial"/>
          <w:color w:val="666699"/>
          <w:sz w:val="20"/>
          <w:szCs w:val="20"/>
        </w:rPr>
        <w:t xml:space="preserve">                        </w:t>
      </w:r>
      <w:r w:rsidRPr="006D01BA">
        <w:rPr>
          <w:rFonts w:ascii="Arial" w:hAnsi="Arial" w:cs="Arial"/>
          <w:color w:val="666699"/>
          <w:sz w:val="20"/>
          <w:szCs w:val="20"/>
        </w:rPr>
        <w:t>Autore di 3 Sinfonie.</w:t>
      </w:r>
    </w:p>
    <w:p w:rsidR="002E1515" w:rsidRPr="006D01BA" w:rsidRDefault="002E151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(1996).</w:t>
      </w:r>
    </w:p>
    <w:p w:rsidR="00113F51" w:rsidRPr="006D01BA" w:rsidRDefault="00113F51" w:rsidP="006C15B0">
      <w:pPr>
        <w:tabs>
          <w:tab w:val="left" w:pos="0"/>
          <w:tab w:val="left" w:pos="4253"/>
        </w:tabs>
        <w:spacing w:before="120" w:line="276" w:lineRule="auto"/>
        <w:rPr>
          <w:rFonts w:ascii="Arial" w:hAnsi="Arial" w:cs="Arial"/>
        </w:rPr>
      </w:pPr>
    </w:p>
    <w:p w:rsidR="00787FF4" w:rsidRPr="006D01BA" w:rsidRDefault="00113F5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TANENBAUM  Elias</w:t>
      </w:r>
      <w:r w:rsidRPr="006D01BA">
        <w:rPr>
          <w:rFonts w:ascii="Arial" w:hAnsi="Arial" w:cs="Arial"/>
          <w:color w:val="666699"/>
          <w:u w:val="single"/>
        </w:rPr>
        <w:tab/>
        <w:t>Brooklyn, 1924 - New Rochelle, 10.1.2008.</w:t>
      </w:r>
    </w:p>
    <w:p w:rsidR="00113F51" w:rsidRPr="006D01BA" w:rsidRDefault="00113F51" w:rsidP="006C15B0">
      <w:pPr>
        <w:tabs>
          <w:tab w:val="left" w:pos="0"/>
          <w:tab w:val="left" w:pos="4253"/>
        </w:tabs>
        <w:spacing w:before="120" w:line="276" w:lineRule="auto"/>
        <w:rPr>
          <w:rFonts w:ascii="Arial" w:hAnsi="Arial" w:cs="Arial"/>
          <w:color w:val="666699"/>
          <w:sz w:val="20"/>
          <w:szCs w:val="20"/>
          <w:u w:val="single"/>
        </w:rPr>
      </w:pPr>
      <w:r w:rsidRPr="006D01BA">
        <w:rPr>
          <w:rFonts w:ascii="Arial" w:hAnsi="Arial" w:cs="Arial"/>
          <w:color w:val="666699"/>
          <w:sz w:val="20"/>
          <w:szCs w:val="20"/>
        </w:rPr>
        <w:t xml:space="preserve">Compositore e trombettista americano, dopo la fine della guerra ha completato i suoi studi e si è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diplomato alla Juilliard e alla Columbia University nel 1949. Allievo di Fiorillo, Martinu, Luening e Riegger.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Autore di 144 brani strumentali e vocali. Insegnante alla Manhattan School, al California Institute e </w:t>
      </w:r>
      <w:r w:rsidR="00203E4B" w:rsidRPr="006D01BA">
        <w:rPr>
          <w:rFonts w:ascii="Arial" w:hAnsi="Arial" w:cs="Arial"/>
          <w:color w:val="666699"/>
          <w:sz w:val="20"/>
          <w:szCs w:val="20"/>
        </w:rPr>
        <w:t xml:space="preserve">                           </w:t>
      </w:r>
      <w:r w:rsidRPr="006D01BA">
        <w:rPr>
          <w:rFonts w:ascii="Arial" w:hAnsi="Arial" w:cs="Arial"/>
          <w:color w:val="666699"/>
          <w:sz w:val="20"/>
          <w:szCs w:val="20"/>
        </w:rPr>
        <w:t xml:space="preserve">ospite al Conservatorio di Stoccarda. La moglie, pianista concertista è stata la prima interprete dei </w:t>
      </w:r>
      <w:r w:rsidR="00203E4B" w:rsidRPr="006D01BA">
        <w:rPr>
          <w:rFonts w:ascii="Arial" w:hAnsi="Arial" w:cs="Arial"/>
          <w:color w:val="666699"/>
          <w:sz w:val="20"/>
          <w:szCs w:val="20"/>
        </w:rPr>
        <w:t xml:space="preserve">                              </w:t>
      </w:r>
      <w:r w:rsidRPr="006D01BA">
        <w:rPr>
          <w:rFonts w:ascii="Arial" w:hAnsi="Arial" w:cs="Arial"/>
          <w:color w:val="666699"/>
          <w:sz w:val="20"/>
          <w:szCs w:val="20"/>
        </w:rPr>
        <w:t>brani pianistici, il figlio David è violoncellista e chitarrista.</w:t>
      </w:r>
    </w:p>
    <w:p w:rsidR="00787FF4" w:rsidRPr="006D01BA" w:rsidRDefault="00113F51" w:rsidP="006C15B0">
      <w:pPr>
        <w:tabs>
          <w:tab w:val="left" w:pos="0"/>
          <w:tab w:val="left" w:pos="4253"/>
        </w:tabs>
        <w:spacing w:before="120" w:line="276" w:lineRule="auto"/>
        <w:rPr>
          <w:rFonts w:ascii="Arial" w:hAnsi="Arial" w:cs="Arial"/>
        </w:rPr>
      </w:pPr>
      <w:r w:rsidRPr="006D01BA">
        <w:rPr>
          <w:rFonts w:ascii="Arial" w:hAnsi="Arial" w:cs="Arial"/>
        </w:rPr>
        <w:t>Sonatine, clarinetto solo (1952).   Trio, cl. vcl. pf. (1965).  3 Clarinetti e reg. (1980).</w:t>
      </w:r>
    </w:p>
    <w:p w:rsidR="00787FF4" w:rsidRPr="006D01BA" w:rsidRDefault="00787FF4" w:rsidP="006C15B0">
      <w:pPr>
        <w:tabs>
          <w:tab w:val="left" w:pos="0"/>
          <w:tab w:val="left" w:pos="4253"/>
        </w:tabs>
        <w:spacing w:before="120" w:line="276" w:lineRule="auto"/>
        <w:rPr>
          <w:rFonts w:ascii="Arial" w:hAnsi="Arial" w:cs="Arial"/>
        </w:rPr>
      </w:pPr>
    </w:p>
    <w:p w:rsidR="00787FF4" w:rsidRPr="006D01BA" w:rsidRDefault="002F2E4A" w:rsidP="006C15B0">
      <w:pPr>
        <w:tabs>
          <w:tab w:val="left" w:pos="0"/>
          <w:tab w:val="left" w:pos="4253"/>
        </w:tabs>
        <w:spacing w:before="120" w:line="276" w:lineRule="auto"/>
        <w:rPr>
          <w:rFonts w:ascii="Arial" w:hAnsi="Arial" w:cs="Arial"/>
        </w:rPr>
      </w:pPr>
      <w:r w:rsidRPr="006D01BA">
        <w:rPr>
          <w:rFonts w:ascii="Arial" w:hAnsi="Arial" w:cs="Arial"/>
          <w:color w:val="666699"/>
          <w:u w:val="single"/>
        </w:rPr>
        <w:t>TANEYEV</w:t>
      </w:r>
      <w:r w:rsidR="0002280E" w:rsidRPr="006D01BA">
        <w:rPr>
          <w:rFonts w:ascii="Arial" w:hAnsi="Arial" w:cs="Arial"/>
          <w:color w:val="666699"/>
          <w:u w:val="single"/>
        </w:rPr>
        <w:t xml:space="preserve"> </w:t>
      </w:r>
      <w:r w:rsidRPr="006D01BA">
        <w:rPr>
          <w:rFonts w:ascii="Arial" w:hAnsi="Arial" w:cs="Arial"/>
          <w:color w:val="666699"/>
          <w:u w:val="single"/>
        </w:rPr>
        <w:t>Sergej</w:t>
      </w:r>
      <w:r w:rsidRPr="006D01BA">
        <w:rPr>
          <w:rFonts w:ascii="Arial" w:hAnsi="Arial" w:cs="Arial"/>
          <w:color w:val="666699"/>
          <w:u w:val="single"/>
        </w:rPr>
        <w:tab/>
        <w:t>Vladimir,25.11.1856</w:t>
      </w:r>
      <w:r w:rsidR="0002280E" w:rsidRPr="006D01BA">
        <w:rPr>
          <w:rFonts w:ascii="Arial" w:hAnsi="Arial" w:cs="Arial"/>
          <w:color w:val="666699"/>
          <w:u w:val="single"/>
        </w:rPr>
        <w:t xml:space="preserve"> </w:t>
      </w:r>
      <w:r w:rsidRPr="006D01BA">
        <w:rPr>
          <w:rFonts w:ascii="Arial" w:hAnsi="Arial" w:cs="Arial"/>
          <w:color w:val="666699"/>
          <w:u w:val="single"/>
        </w:rPr>
        <w:t>-</w:t>
      </w:r>
      <w:r w:rsidR="0002280E" w:rsidRPr="006D01BA">
        <w:rPr>
          <w:rFonts w:ascii="Arial" w:hAnsi="Arial" w:cs="Arial"/>
          <w:color w:val="666699"/>
          <w:u w:val="single"/>
        </w:rPr>
        <w:t xml:space="preserve"> </w:t>
      </w:r>
      <w:r w:rsidRPr="006D01BA">
        <w:rPr>
          <w:rFonts w:ascii="Arial" w:hAnsi="Arial" w:cs="Arial"/>
          <w:color w:val="666699"/>
          <w:u w:val="single"/>
        </w:rPr>
        <w:t>Djud</w:t>
      </w:r>
      <w:r w:rsidRPr="006D01BA">
        <w:rPr>
          <w:rFonts w:ascii="Arial" w:eastAsia="Arial" w:hAnsi="Arial" w:cs="Arial"/>
          <w:color w:val="666699"/>
          <w:u w:val="single"/>
        </w:rPr>
        <w:t>’</w:t>
      </w:r>
      <w:r w:rsidRPr="006D01BA">
        <w:rPr>
          <w:rFonts w:ascii="Arial" w:hAnsi="Arial" w:cs="Arial"/>
          <w:color w:val="666699"/>
          <w:u w:val="single"/>
        </w:rPr>
        <w:t>kovo,19.6.1915.</w:t>
      </w:r>
    </w:p>
    <w:p w:rsidR="002F2E4A" w:rsidRPr="006D01BA" w:rsidRDefault="002F2E4A" w:rsidP="006C15B0">
      <w:pPr>
        <w:tabs>
          <w:tab w:val="left" w:pos="0"/>
          <w:tab w:val="left" w:pos="4253"/>
        </w:tabs>
        <w:spacing w:before="120" w:line="276" w:lineRule="auto"/>
        <w:rPr>
          <w:rFonts w:ascii="Arial" w:hAnsi="Arial" w:cs="Arial"/>
          <w:sz w:val="20"/>
          <w:szCs w:val="20"/>
        </w:rPr>
      </w:pPr>
      <w:r w:rsidRPr="006D01BA">
        <w:rPr>
          <w:rFonts w:ascii="Arial" w:hAnsi="Arial" w:cs="Arial"/>
          <w:color w:val="666699"/>
          <w:sz w:val="20"/>
          <w:szCs w:val="20"/>
        </w:rPr>
        <w:t>Pianista,</w:t>
      </w:r>
      <w:r w:rsidR="0002280E" w:rsidRPr="006D01BA">
        <w:rPr>
          <w:rFonts w:ascii="Arial" w:hAnsi="Arial" w:cs="Arial"/>
          <w:color w:val="666699"/>
          <w:sz w:val="20"/>
          <w:szCs w:val="20"/>
        </w:rPr>
        <w:t xml:space="preserve"> </w:t>
      </w:r>
      <w:r w:rsidRPr="006D01BA">
        <w:rPr>
          <w:rFonts w:ascii="Arial" w:hAnsi="Arial" w:cs="Arial"/>
          <w:color w:val="666699"/>
          <w:sz w:val="20"/>
          <w:szCs w:val="20"/>
        </w:rPr>
        <w:t>didatta</w:t>
      </w:r>
      <w:r w:rsidR="0002280E" w:rsidRPr="006D01BA">
        <w:rPr>
          <w:rFonts w:ascii="Arial" w:hAnsi="Arial" w:cs="Arial"/>
          <w:color w:val="666699"/>
          <w:sz w:val="20"/>
          <w:szCs w:val="20"/>
        </w:rPr>
        <w:t xml:space="preserve"> e co</w:t>
      </w:r>
      <w:r w:rsidRPr="006D01BA">
        <w:rPr>
          <w:rFonts w:ascii="Arial" w:hAnsi="Arial" w:cs="Arial"/>
          <w:color w:val="666699"/>
          <w:sz w:val="20"/>
          <w:szCs w:val="20"/>
        </w:rPr>
        <w:t>mpositore</w:t>
      </w:r>
      <w:r w:rsidR="0002280E" w:rsidRPr="006D01BA">
        <w:rPr>
          <w:rFonts w:ascii="Arial" w:hAnsi="Arial" w:cs="Arial"/>
          <w:color w:val="666699"/>
          <w:sz w:val="20"/>
          <w:szCs w:val="20"/>
        </w:rPr>
        <w:t xml:space="preserve"> </w:t>
      </w:r>
      <w:r w:rsidRPr="006D01BA">
        <w:rPr>
          <w:rFonts w:ascii="Arial" w:hAnsi="Arial" w:cs="Arial"/>
          <w:color w:val="666699"/>
          <w:sz w:val="20"/>
          <w:szCs w:val="20"/>
        </w:rPr>
        <w:t>russo,</w:t>
      </w:r>
      <w:r w:rsidR="0002280E" w:rsidRPr="006D01BA">
        <w:rPr>
          <w:rFonts w:ascii="Arial" w:hAnsi="Arial" w:cs="Arial"/>
          <w:color w:val="666699"/>
          <w:sz w:val="20"/>
          <w:szCs w:val="20"/>
        </w:rPr>
        <w:t xml:space="preserve"> </w:t>
      </w:r>
      <w:r w:rsidRPr="006D01BA">
        <w:rPr>
          <w:rFonts w:ascii="Arial" w:hAnsi="Arial" w:cs="Arial"/>
          <w:color w:val="666699"/>
          <w:sz w:val="20"/>
          <w:szCs w:val="20"/>
        </w:rPr>
        <w:t>nipote</w:t>
      </w:r>
      <w:r w:rsidR="0002280E" w:rsidRPr="006D01BA">
        <w:rPr>
          <w:rFonts w:ascii="Arial" w:hAnsi="Arial" w:cs="Arial"/>
          <w:color w:val="666699"/>
          <w:sz w:val="20"/>
          <w:szCs w:val="20"/>
        </w:rPr>
        <w:t xml:space="preserve"> </w:t>
      </w:r>
      <w:r w:rsidRPr="006D01BA">
        <w:rPr>
          <w:rFonts w:ascii="Arial" w:hAnsi="Arial" w:cs="Arial"/>
          <w:color w:val="666699"/>
          <w:sz w:val="20"/>
          <w:szCs w:val="20"/>
        </w:rPr>
        <w:t>di</w:t>
      </w:r>
      <w:r w:rsidR="0002280E" w:rsidRPr="006D01BA">
        <w:rPr>
          <w:rFonts w:ascii="Arial" w:hAnsi="Arial" w:cs="Arial"/>
          <w:color w:val="666699"/>
          <w:sz w:val="20"/>
          <w:szCs w:val="20"/>
        </w:rPr>
        <w:t xml:space="preserve"> </w:t>
      </w:r>
      <w:r w:rsidRPr="006D01BA">
        <w:rPr>
          <w:rFonts w:ascii="Arial" w:hAnsi="Arial" w:cs="Arial"/>
          <w:color w:val="666699"/>
          <w:sz w:val="20"/>
          <w:szCs w:val="20"/>
        </w:rPr>
        <w:t>Alexandr.</w:t>
      </w:r>
      <w:r w:rsidR="0002280E" w:rsidRPr="006D01BA">
        <w:rPr>
          <w:rFonts w:ascii="Arial" w:hAnsi="Arial" w:cs="Arial"/>
          <w:color w:val="666699"/>
          <w:sz w:val="20"/>
          <w:szCs w:val="20"/>
        </w:rPr>
        <w:t xml:space="preserve"> </w:t>
      </w:r>
      <w:r w:rsidRPr="006D01BA">
        <w:rPr>
          <w:rFonts w:ascii="Arial" w:hAnsi="Arial" w:cs="Arial"/>
          <w:color w:val="666699"/>
          <w:sz w:val="20"/>
          <w:szCs w:val="20"/>
        </w:rPr>
        <w:t>Allievo</w:t>
      </w:r>
      <w:r w:rsidR="0002280E" w:rsidRPr="006D01BA">
        <w:rPr>
          <w:rFonts w:ascii="Arial" w:hAnsi="Arial" w:cs="Arial"/>
          <w:color w:val="666699"/>
          <w:sz w:val="20"/>
          <w:szCs w:val="20"/>
        </w:rPr>
        <w:t xml:space="preserve"> </w:t>
      </w:r>
      <w:r w:rsidRPr="006D01BA">
        <w:rPr>
          <w:rFonts w:ascii="Arial" w:hAnsi="Arial" w:cs="Arial"/>
          <w:color w:val="666699"/>
          <w:sz w:val="20"/>
          <w:szCs w:val="20"/>
        </w:rPr>
        <w:t>di</w:t>
      </w:r>
      <w:r w:rsidR="0002280E" w:rsidRPr="006D01BA">
        <w:rPr>
          <w:rFonts w:ascii="Arial" w:hAnsi="Arial" w:cs="Arial"/>
          <w:color w:val="666699"/>
          <w:sz w:val="20"/>
          <w:szCs w:val="20"/>
        </w:rPr>
        <w:t xml:space="preserve"> </w:t>
      </w:r>
      <w:r w:rsidRPr="006D01BA">
        <w:rPr>
          <w:rFonts w:ascii="Arial" w:hAnsi="Arial" w:cs="Arial"/>
          <w:color w:val="666699"/>
          <w:sz w:val="20"/>
          <w:szCs w:val="20"/>
        </w:rPr>
        <w:t>Langer,</w:t>
      </w:r>
      <w:r w:rsidR="0002280E" w:rsidRPr="006D01BA">
        <w:rPr>
          <w:rFonts w:ascii="Arial" w:hAnsi="Arial" w:cs="Arial"/>
          <w:color w:val="666699"/>
          <w:sz w:val="20"/>
          <w:szCs w:val="20"/>
        </w:rPr>
        <w:t xml:space="preserve"> </w:t>
      </w:r>
      <w:r w:rsidRPr="006D01BA">
        <w:rPr>
          <w:rFonts w:ascii="Arial" w:hAnsi="Arial" w:cs="Arial"/>
          <w:color w:val="666699"/>
          <w:sz w:val="20"/>
          <w:szCs w:val="20"/>
        </w:rPr>
        <w:t>N.</w:t>
      </w:r>
      <w:r w:rsidR="0002280E" w:rsidRPr="006D01BA">
        <w:rPr>
          <w:rFonts w:ascii="Arial" w:hAnsi="Arial" w:cs="Arial"/>
          <w:color w:val="666699"/>
          <w:sz w:val="20"/>
          <w:szCs w:val="20"/>
        </w:rPr>
        <w:t xml:space="preserve"> </w:t>
      </w:r>
      <w:r w:rsidRPr="006D01BA">
        <w:rPr>
          <w:rFonts w:ascii="Arial" w:hAnsi="Arial" w:cs="Arial"/>
          <w:color w:val="666699"/>
          <w:sz w:val="20"/>
          <w:szCs w:val="20"/>
        </w:rPr>
        <w:t>Rubinstein</w:t>
      </w:r>
      <w:r w:rsidR="0002280E" w:rsidRPr="006D01BA">
        <w:rPr>
          <w:rFonts w:ascii="Arial" w:hAnsi="Arial" w:cs="Arial"/>
          <w:color w:val="666699"/>
          <w:sz w:val="20"/>
          <w:szCs w:val="20"/>
        </w:rPr>
        <w:t xml:space="preserve"> </w:t>
      </w:r>
      <w:r w:rsidRPr="006D01BA">
        <w:rPr>
          <w:rFonts w:ascii="Arial" w:hAnsi="Arial" w:cs="Arial"/>
          <w:color w:val="666699"/>
          <w:sz w:val="20"/>
          <w:szCs w:val="20"/>
        </w:rPr>
        <w:t>e</w:t>
      </w:r>
      <w:r w:rsidR="0002280E" w:rsidRPr="006D01BA">
        <w:rPr>
          <w:rFonts w:ascii="Arial" w:hAnsi="Arial" w:cs="Arial"/>
          <w:color w:val="666699"/>
          <w:sz w:val="20"/>
          <w:szCs w:val="20"/>
        </w:rPr>
        <w:t xml:space="preserve"> </w:t>
      </w:r>
      <w:r w:rsidRPr="006D01BA">
        <w:rPr>
          <w:rFonts w:ascii="Arial" w:hAnsi="Arial" w:cs="Arial"/>
          <w:color w:val="666699"/>
          <w:sz w:val="20"/>
          <w:szCs w:val="20"/>
        </w:rPr>
        <w:t>Tchaikovskij</w:t>
      </w:r>
      <w:r w:rsidR="0002280E"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0002280E" w:rsidRPr="006D01BA">
        <w:rPr>
          <w:rFonts w:ascii="Arial" w:hAnsi="Arial" w:cs="Arial"/>
          <w:color w:val="666699"/>
          <w:sz w:val="20"/>
          <w:szCs w:val="20"/>
        </w:rPr>
        <w:t>S</w:t>
      </w:r>
      <w:r w:rsidRPr="006D01BA">
        <w:rPr>
          <w:rFonts w:ascii="Arial" w:hAnsi="Arial" w:cs="Arial"/>
          <w:color w:val="666699"/>
          <w:sz w:val="20"/>
          <w:szCs w:val="20"/>
        </w:rPr>
        <w:t>i</w:t>
      </w:r>
      <w:r w:rsidR="0002280E" w:rsidRPr="006D01BA">
        <w:rPr>
          <w:rFonts w:ascii="Arial" w:hAnsi="Arial" w:cs="Arial"/>
          <w:color w:val="666699"/>
          <w:sz w:val="20"/>
          <w:szCs w:val="20"/>
        </w:rPr>
        <w:t xml:space="preserve"> </w:t>
      </w:r>
      <w:r w:rsidRPr="006D01BA">
        <w:rPr>
          <w:rFonts w:ascii="Arial" w:hAnsi="Arial" w:cs="Arial"/>
          <w:color w:val="666699"/>
          <w:sz w:val="20"/>
          <w:szCs w:val="20"/>
        </w:rPr>
        <w:t>perfezionò</w:t>
      </w:r>
      <w:r w:rsidR="0002280E" w:rsidRPr="006D01BA">
        <w:rPr>
          <w:rFonts w:ascii="Arial" w:hAnsi="Arial" w:cs="Arial"/>
          <w:color w:val="666699"/>
          <w:sz w:val="20"/>
          <w:szCs w:val="20"/>
        </w:rPr>
        <w:t xml:space="preserve"> </w:t>
      </w:r>
      <w:r w:rsidRPr="006D01BA">
        <w:rPr>
          <w:rFonts w:ascii="Arial" w:hAnsi="Arial" w:cs="Arial"/>
          <w:color w:val="666699"/>
          <w:sz w:val="20"/>
          <w:szCs w:val="20"/>
        </w:rPr>
        <w:t>a</w:t>
      </w:r>
      <w:r w:rsidR="0002280E" w:rsidRPr="006D01BA">
        <w:rPr>
          <w:rFonts w:ascii="Arial" w:hAnsi="Arial" w:cs="Arial"/>
          <w:color w:val="666699"/>
          <w:sz w:val="20"/>
          <w:szCs w:val="20"/>
        </w:rPr>
        <w:t xml:space="preserve"> </w:t>
      </w:r>
      <w:r w:rsidRPr="006D01BA">
        <w:rPr>
          <w:rFonts w:ascii="Arial" w:hAnsi="Arial" w:cs="Arial"/>
          <w:color w:val="666699"/>
          <w:sz w:val="20"/>
          <w:szCs w:val="20"/>
        </w:rPr>
        <w:t>Parigi</w:t>
      </w:r>
      <w:r w:rsidR="0002280E" w:rsidRPr="006D01BA">
        <w:rPr>
          <w:rFonts w:ascii="Arial" w:hAnsi="Arial" w:cs="Arial"/>
          <w:color w:val="666699"/>
          <w:sz w:val="20"/>
          <w:szCs w:val="20"/>
        </w:rPr>
        <w:t xml:space="preserve"> </w:t>
      </w:r>
      <w:r w:rsidRPr="006D01BA">
        <w:rPr>
          <w:rFonts w:ascii="Arial" w:hAnsi="Arial" w:cs="Arial"/>
          <w:color w:val="666699"/>
          <w:sz w:val="20"/>
          <w:szCs w:val="20"/>
        </w:rPr>
        <w:t>dove</w:t>
      </w:r>
      <w:r w:rsidR="0002280E" w:rsidRPr="006D01BA">
        <w:rPr>
          <w:rFonts w:ascii="Arial" w:hAnsi="Arial" w:cs="Arial"/>
          <w:color w:val="666699"/>
          <w:sz w:val="20"/>
          <w:szCs w:val="20"/>
        </w:rPr>
        <w:t xml:space="preserve"> </w:t>
      </w:r>
      <w:r w:rsidRPr="006D01BA">
        <w:rPr>
          <w:rFonts w:ascii="Arial" w:hAnsi="Arial" w:cs="Arial"/>
          <w:color w:val="666699"/>
          <w:sz w:val="20"/>
          <w:szCs w:val="20"/>
        </w:rPr>
        <w:t>conobbe</w:t>
      </w:r>
      <w:r w:rsidR="0002280E" w:rsidRPr="006D01BA">
        <w:rPr>
          <w:rFonts w:ascii="Arial" w:hAnsi="Arial" w:cs="Arial"/>
          <w:color w:val="666699"/>
          <w:sz w:val="20"/>
          <w:szCs w:val="20"/>
        </w:rPr>
        <w:t xml:space="preserve"> </w:t>
      </w:r>
      <w:r w:rsidRPr="006D01BA">
        <w:rPr>
          <w:rFonts w:ascii="Arial" w:hAnsi="Arial" w:cs="Arial"/>
          <w:color w:val="666699"/>
          <w:sz w:val="20"/>
          <w:szCs w:val="20"/>
        </w:rPr>
        <w:t>Saint-Saens,</w:t>
      </w:r>
      <w:r w:rsidR="0002280E" w:rsidRPr="006D01BA">
        <w:rPr>
          <w:rFonts w:ascii="Arial" w:hAnsi="Arial" w:cs="Arial"/>
          <w:color w:val="666699"/>
          <w:sz w:val="20"/>
          <w:szCs w:val="20"/>
        </w:rPr>
        <w:t xml:space="preserve"> </w:t>
      </w:r>
      <w:r w:rsidRPr="006D01BA">
        <w:rPr>
          <w:rFonts w:ascii="Arial" w:hAnsi="Arial" w:cs="Arial"/>
          <w:color w:val="666699"/>
          <w:sz w:val="20"/>
          <w:szCs w:val="20"/>
        </w:rPr>
        <w:t>d</w:t>
      </w:r>
      <w:r w:rsidRPr="006D01BA">
        <w:rPr>
          <w:rFonts w:ascii="Arial" w:eastAsia="Arial" w:hAnsi="Arial" w:cs="Arial"/>
          <w:color w:val="666699"/>
          <w:sz w:val="20"/>
          <w:szCs w:val="20"/>
        </w:rPr>
        <w:t>’</w:t>
      </w:r>
      <w:r w:rsidRPr="006D01BA">
        <w:rPr>
          <w:rFonts w:ascii="Arial" w:hAnsi="Arial" w:cs="Arial"/>
          <w:color w:val="666699"/>
          <w:sz w:val="20"/>
          <w:szCs w:val="20"/>
        </w:rPr>
        <w:t>Indy</w:t>
      </w:r>
      <w:r w:rsidR="0002280E" w:rsidRPr="006D01BA">
        <w:rPr>
          <w:rFonts w:ascii="Arial" w:hAnsi="Arial" w:cs="Arial"/>
          <w:color w:val="666699"/>
          <w:sz w:val="20"/>
          <w:szCs w:val="20"/>
        </w:rPr>
        <w:t xml:space="preserve"> </w:t>
      </w:r>
      <w:r w:rsidRPr="006D01BA">
        <w:rPr>
          <w:rFonts w:ascii="Arial" w:hAnsi="Arial" w:cs="Arial"/>
          <w:color w:val="666699"/>
          <w:sz w:val="20"/>
          <w:szCs w:val="20"/>
        </w:rPr>
        <w:t>e</w:t>
      </w:r>
      <w:r w:rsidR="0002280E" w:rsidRPr="006D01BA">
        <w:rPr>
          <w:rFonts w:ascii="Arial" w:hAnsi="Arial" w:cs="Arial"/>
          <w:color w:val="666699"/>
          <w:sz w:val="20"/>
          <w:szCs w:val="20"/>
        </w:rPr>
        <w:t xml:space="preserve"> </w:t>
      </w:r>
      <w:r w:rsidRPr="006D01BA">
        <w:rPr>
          <w:rFonts w:ascii="Arial" w:hAnsi="Arial" w:cs="Arial"/>
          <w:color w:val="666699"/>
          <w:sz w:val="20"/>
          <w:szCs w:val="20"/>
        </w:rPr>
        <w:t>Gounod.</w:t>
      </w:r>
      <w:r w:rsidR="0002280E" w:rsidRPr="006D01BA">
        <w:rPr>
          <w:rFonts w:ascii="Arial" w:hAnsi="Arial" w:cs="Arial"/>
          <w:color w:val="666699"/>
          <w:sz w:val="20"/>
          <w:szCs w:val="20"/>
        </w:rPr>
        <w:t xml:space="preserve"> </w:t>
      </w:r>
      <w:r w:rsidRPr="006D01BA">
        <w:rPr>
          <w:rFonts w:ascii="Arial" w:hAnsi="Arial" w:cs="Arial"/>
          <w:color w:val="666699"/>
          <w:sz w:val="20"/>
          <w:szCs w:val="20"/>
        </w:rPr>
        <w:t>Dal</w:t>
      </w:r>
      <w:r w:rsidR="0002280E" w:rsidRPr="006D01BA">
        <w:rPr>
          <w:rFonts w:ascii="Arial" w:hAnsi="Arial" w:cs="Arial"/>
          <w:color w:val="666699"/>
          <w:sz w:val="20"/>
          <w:szCs w:val="20"/>
        </w:rPr>
        <w:t xml:space="preserve"> </w:t>
      </w:r>
      <w:r w:rsidRPr="006D01BA">
        <w:rPr>
          <w:rFonts w:ascii="Arial" w:hAnsi="Arial" w:cs="Arial"/>
          <w:color w:val="666699"/>
          <w:sz w:val="20"/>
          <w:szCs w:val="20"/>
        </w:rPr>
        <w:t>1878</w:t>
      </w:r>
      <w:r w:rsidR="00D86817" w:rsidRPr="006D01BA">
        <w:rPr>
          <w:rFonts w:ascii="Arial" w:hAnsi="Arial" w:cs="Arial"/>
          <w:color w:val="666699"/>
          <w:sz w:val="20"/>
          <w:szCs w:val="20"/>
        </w:rPr>
        <w:t>,</w:t>
      </w:r>
      <w:r w:rsidR="0002280E" w:rsidRPr="006D01BA">
        <w:rPr>
          <w:rFonts w:ascii="Arial" w:hAnsi="Arial" w:cs="Arial"/>
          <w:color w:val="666699"/>
          <w:sz w:val="20"/>
          <w:szCs w:val="20"/>
        </w:rPr>
        <w:t xml:space="preserve"> </w:t>
      </w:r>
      <w:r w:rsidRPr="006D01BA">
        <w:rPr>
          <w:rFonts w:ascii="Arial" w:hAnsi="Arial" w:cs="Arial"/>
          <w:color w:val="666699"/>
          <w:sz w:val="20"/>
          <w:szCs w:val="20"/>
        </w:rPr>
        <w:t>Insegnante</w:t>
      </w:r>
      <w:r w:rsidR="0002280E" w:rsidRPr="006D01BA">
        <w:rPr>
          <w:rFonts w:ascii="Arial" w:hAnsi="Arial" w:cs="Arial"/>
          <w:color w:val="666699"/>
          <w:sz w:val="20"/>
          <w:szCs w:val="20"/>
        </w:rPr>
        <w:t xml:space="preserve"> </w:t>
      </w:r>
      <w:r w:rsidRPr="006D01BA">
        <w:rPr>
          <w:rFonts w:ascii="Arial" w:hAnsi="Arial" w:cs="Arial"/>
          <w:color w:val="666699"/>
          <w:sz w:val="20"/>
          <w:szCs w:val="20"/>
        </w:rPr>
        <w:t>al</w:t>
      </w:r>
      <w:r w:rsidR="0002280E"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Pr="006D01BA">
        <w:rPr>
          <w:rFonts w:ascii="Arial" w:hAnsi="Arial" w:cs="Arial"/>
          <w:color w:val="666699"/>
          <w:sz w:val="20"/>
          <w:szCs w:val="20"/>
        </w:rPr>
        <w:t>Conservatorio</w:t>
      </w:r>
      <w:r w:rsidR="0002280E" w:rsidRPr="006D01BA">
        <w:rPr>
          <w:rFonts w:ascii="Arial" w:hAnsi="Arial" w:cs="Arial"/>
          <w:color w:val="666699"/>
          <w:sz w:val="20"/>
          <w:szCs w:val="20"/>
        </w:rPr>
        <w:t xml:space="preserve"> </w:t>
      </w:r>
      <w:r w:rsidRPr="006D01BA">
        <w:rPr>
          <w:rFonts w:ascii="Arial" w:hAnsi="Arial" w:cs="Arial"/>
          <w:color w:val="666699"/>
          <w:sz w:val="20"/>
          <w:szCs w:val="20"/>
        </w:rPr>
        <w:t>di</w:t>
      </w:r>
      <w:r w:rsidR="0002280E" w:rsidRPr="006D01BA">
        <w:rPr>
          <w:rFonts w:ascii="Arial" w:hAnsi="Arial" w:cs="Arial"/>
          <w:color w:val="666699"/>
          <w:sz w:val="20"/>
          <w:szCs w:val="20"/>
        </w:rPr>
        <w:t xml:space="preserve"> </w:t>
      </w:r>
      <w:r w:rsidRPr="006D01BA">
        <w:rPr>
          <w:rFonts w:ascii="Arial" w:hAnsi="Arial" w:cs="Arial"/>
          <w:color w:val="666699"/>
          <w:sz w:val="20"/>
          <w:szCs w:val="20"/>
        </w:rPr>
        <w:t>Mosca,</w:t>
      </w:r>
      <w:r w:rsidR="0002280E" w:rsidRPr="006D01BA">
        <w:rPr>
          <w:rFonts w:ascii="Arial" w:hAnsi="Arial" w:cs="Arial"/>
          <w:color w:val="666699"/>
          <w:sz w:val="20"/>
          <w:szCs w:val="20"/>
        </w:rPr>
        <w:t xml:space="preserve"> </w:t>
      </w:r>
      <w:r w:rsidRPr="006D01BA">
        <w:rPr>
          <w:rFonts w:ascii="Arial" w:hAnsi="Arial" w:cs="Arial"/>
          <w:color w:val="666699"/>
          <w:sz w:val="20"/>
          <w:szCs w:val="20"/>
        </w:rPr>
        <w:t>succedendo</w:t>
      </w:r>
      <w:r w:rsidR="0002280E" w:rsidRPr="006D01BA">
        <w:rPr>
          <w:rFonts w:ascii="Arial" w:hAnsi="Arial" w:cs="Arial"/>
          <w:color w:val="666699"/>
          <w:sz w:val="20"/>
          <w:szCs w:val="20"/>
        </w:rPr>
        <w:t xml:space="preserve"> </w:t>
      </w:r>
      <w:r w:rsidRPr="006D01BA">
        <w:rPr>
          <w:rFonts w:ascii="Arial" w:hAnsi="Arial" w:cs="Arial"/>
          <w:color w:val="666699"/>
          <w:sz w:val="20"/>
          <w:szCs w:val="20"/>
        </w:rPr>
        <w:t>a</w:t>
      </w:r>
      <w:r w:rsidR="0002280E" w:rsidRPr="006D01BA">
        <w:rPr>
          <w:rFonts w:ascii="Arial" w:hAnsi="Arial" w:cs="Arial"/>
          <w:color w:val="666699"/>
          <w:sz w:val="20"/>
          <w:szCs w:val="20"/>
        </w:rPr>
        <w:t xml:space="preserve"> </w:t>
      </w:r>
      <w:r w:rsidRPr="006D01BA">
        <w:rPr>
          <w:rFonts w:ascii="Arial" w:hAnsi="Arial" w:cs="Arial"/>
          <w:color w:val="666699"/>
          <w:sz w:val="20"/>
          <w:szCs w:val="20"/>
        </w:rPr>
        <w:t>Tchaikovski,</w:t>
      </w:r>
      <w:r w:rsidR="0002280E" w:rsidRPr="006D01BA">
        <w:rPr>
          <w:rFonts w:ascii="Arial" w:hAnsi="Arial" w:cs="Arial"/>
          <w:color w:val="666699"/>
          <w:sz w:val="20"/>
          <w:szCs w:val="20"/>
        </w:rPr>
        <w:t xml:space="preserve"> </w:t>
      </w:r>
      <w:r w:rsidRPr="006D01BA">
        <w:rPr>
          <w:rFonts w:ascii="Arial" w:hAnsi="Arial" w:cs="Arial"/>
          <w:color w:val="666699"/>
          <w:sz w:val="20"/>
          <w:szCs w:val="20"/>
        </w:rPr>
        <w:t>e</w:t>
      </w:r>
      <w:r w:rsidR="0002280E" w:rsidRPr="006D01BA">
        <w:rPr>
          <w:rFonts w:ascii="Arial" w:hAnsi="Arial" w:cs="Arial"/>
          <w:color w:val="666699"/>
          <w:sz w:val="20"/>
          <w:szCs w:val="20"/>
        </w:rPr>
        <w:t xml:space="preserve"> </w:t>
      </w:r>
      <w:r w:rsidRPr="006D01BA">
        <w:rPr>
          <w:rFonts w:ascii="Arial" w:hAnsi="Arial" w:cs="Arial"/>
          <w:color w:val="666699"/>
          <w:sz w:val="20"/>
          <w:szCs w:val="20"/>
        </w:rPr>
        <w:t>dal</w:t>
      </w:r>
      <w:r w:rsidR="0002280E" w:rsidRPr="006D01BA">
        <w:rPr>
          <w:rFonts w:ascii="Arial" w:hAnsi="Arial" w:cs="Arial"/>
          <w:color w:val="666699"/>
          <w:sz w:val="20"/>
          <w:szCs w:val="20"/>
        </w:rPr>
        <w:t xml:space="preserve"> </w:t>
      </w:r>
      <w:r w:rsidRPr="006D01BA">
        <w:rPr>
          <w:rFonts w:ascii="Arial" w:hAnsi="Arial" w:cs="Arial"/>
          <w:color w:val="666699"/>
          <w:sz w:val="20"/>
          <w:szCs w:val="20"/>
        </w:rPr>
        <w:t>1855</w:t>
      </w:r>
      <w:r w:rsidR="0002280E" w:rsidRPr="006D01BA">
        <w:rPr>
          <w:rFonts w:ascii="Arial" w:hAnsi="Arial" w:cs="Arial"/>
          <w:color w:val="666699"/>
          <w:sz w:val="20"/>
          <w:szCs w:val="20"/>
        </w:rPr>
        <w:t xml:space="preserve"> </w:t>
      </w:r>
      <w:r w:rsidRPr="006D01BA">
        <w:rPr>
          <w:rFonts w:ascii="Arial" w:hAnsi="Arial" w:cs="Arial"/>
          <w:color w:val="666699"/>
          <w:sz w:val="20"/>
          <w:szCs w:val="20"/>
        </w:rPr>
        <w:t>direttore.</w:t>
      </w:r>
      <w:r w:rsidR="0002280E" w:rsidRPr="006D01BA">
        <w:rPr>
          <w:rFonts w:ascii="Arial" w:hAnsi="Arial" w:cs="Arial"/>
          <w:color w:val="666699"/>
          <w:sz w:val="20"/>
          <w:szCs w:val="20"/>
        </w:rPr>
        <w:t xml:space="preserve"> </w:t>
      </w:r>
      <w:r w:rsidRPr="006D01BA">
        <w:rPr>
          <w:rFonts w:ascii="Arial" w:hAnsi="Arial" w:cs="Arial"/>
          <w:color w:val="666699"/>
          <w:sz w:val="20"/>
          <w:szCs w:val="20"/>
        </w:rPr>
        <w:t>Il</w:t>
      </w:r>
      <w:r w:rsidR="0002280E" w:rsidRPr="006D01BA">
        <w:rPr>
          <w:rFonts w:ascii="Arial" w:hAnsi="Arial" w:cs="Arial"/>
          <w:color w:val="666699"/>
          <w:sz w:val="20"/>
          <w:szCs w:val="20"/>
        </w:rPr>
        <w:t xml:space="preserve"> </w:t>
      </w:r>
      <w:r w:rsidRPr="006D01BA">
        <w:rPr>
          <w:rFonts w:ascii="Arial" w:hAnsi="Arial" w:cs="Arial"/>
          <w:color w:val="666699"/>
          <w:sz w:val="20"/>
          <w:szCs w:val="20"/>
        </w:rPr>
        <w:t>suo</w:t>
      </w:r>
      <w:r w:rsidR="0002280E" w:rsidRPr="006D01BA">
        <w:rPr>
          <w:rFonts w:ascii="Arial" w:hAnsi="Arial" w:cs="Arial"/>
          <w:color w:val="666699"/>
          <w:sz w:val="20"/>
          <w:szCs w:val="20"/>
        </w:rPr>
        <w:t xml:space="preserve"> </w:t>
      </w:r>
      <w:r w:rsidRPr="006D01BA">
        <w:rPr>
          <w:rFonts w:ascii="Arial" w:hAnsi="Arial" w:cs="Arial"/>
          <w:color w:val="666699"/>
          <w:sz w:val="20"/>
          <w:szCs w:val="20"/>
        </w:rPr>
        <w:t>Conservatorio</w:t>
      </w:r>
      <w:r w:rsidR="0002280E" w:rsidRPr="006D01BA">
        <w:rPr>
          <w:rFonts w:ascii="Arial" w:hAnsi="Arial" w:cs="Arial"/>
          <w:color w:val="666699"/>
          <w:sz w:val="20"/>
          <w:szCs w:val="20"/>
        </w:rPr>
        <w:t xml:space="preserve"> </w:t>
      </w:r>
      <w:r w:rsidRPr="006D01BA">
        <w:rPr>
          <w:rFonts w:ascii="Arial" w:hAnsi="Arial" w:cs="Arial"/>
          <w:color w:val="666699"/>
          <w:sz w:val="20"/>
          <w:szCs w:val="20"/>
        </w:rPr>
        <w:t>si</w:t>
      </w:r>
      <w:r w:rsidR="0002280E"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Pr="006D01BA">
        <w:rPr>
          <w:rFonts w:ascii="Arial" w:hAnsi="Arial" w:cs="Arial"/>
          <w:color w:val="666699"/>
          <w:sz w:val="20"/>
          <w:szCs w:val="20"/>
        </w:rPr>
        <w:t>contrapponeva</w:t>
      </w:r>
      <w:r w:rsidR="0002280E" w:rsidRPr="006D01BA">
        <w:rPr>
          <w:rFonts w:ascii="Arial" w:hAnsi="Arial" w:cs="Arial"/>
          <w:color w:val="666699"/>
          <w:sz w:val="20"/>
          <w:szCs w:val="20"/>
        </w:rPr>
        <w:t xml:space="preserve"> </w:t>
      </w:r>
      <w:r w:rsidRPr="006D01BA">
        <w:rPr>
          <w:rFonts w:ascii="Arial" w:hAnsi="Arial" w:cs="Arial"/>
          <w:color w:val="666699"/>
          <w:sz w:val="20"/>
          <w:szCs w:val="20"/>
        </w:rPr>
        <w:t>a</w:t>
      </w:r>
      <w:r w:rsidR="0002280E" w:rsidRPr="006D01BA">
        <w:rPr>
          <w:rFonts w:ascii="Arial" w:hAnsi="Arial" w:cs="Arial"/>
          <w:color w:val="666699"/>
          <w:sz w:val="20"/>
          <w:szCs w:val="20"/>
        </w:rPr>
        <w:t xml:space="preserve"> </w:t>
      </w:r>
      <w:r w:rsidRPr="006D01BA">
        <w:rPr>
          <w:rFonts w:ascii="Arial" w:hAnsi="Arial" w:cs="Arial"/>
          <w:color w:val="666699"/>
          <w:sz w:val="20"/>
          <w:szCs w:val="20"/>
        </w:rPr>
        <w:t>quello</w:t>
      </w:r>
      <w:r w:rsidR="0002280E" w:rsidRPr="006D01BA">
        <w:rPr>
          <w:rFonts w:ascii="Arial" w:hAnsi="Arial" w:cs="Arial"/>
          <w:color w:val="666699"/>
          <w:sz w:val="20"/>
          <w:szCs w:val="20"/>
        </w:rPr>
        <w:t xml:space="preserve"> </w:t>
      </w:r>
      <w:r w:rsidRPr="006D01BA">
        <w:rPr>
          <w:rFonts w:ascii="Arial" w:hAnsi="Arial" w:cs="Arial"/>
          <w:color w:val="666699"/>
          <w:sz w:val="20"/>
          <w:szCs w:val="20"/>
        </w:rPr>
        <w:t>dei</w:t>
      </w:r>
      <w:r w:rsidRPr="006D01BA">
        <w:rPr>
          <w:rFonts w:ascii="Arial" w:eastAsia="Arial" w:hAnsi="Arial" w:cs="Arial"/>
          <w:color w:val="666699"/>
          <w:sz w:val="20"/>
          <w:szCs w:val="20"/>
        </w:rPr>
        <w:t xml:space="preserve"> “</w:t>
      </w:r>
      <w:r w:rsidRPr="006D01BA">
        <w:rPr>
          <w:rFonts w:ascii="Arial" w:hAnsi="Arial" w:cs="Arial"/>
          <w:color w:val="666699"/>
          <w:sz w:val="20"/>
          <w:szCs w:val="20"/>
        </w:rPr>
        <w:t>5</w:t>
      </w:r>
      <w:r w:rsidRPr="006D01BA">
        <w:rPr>
          <w:rFonts w:ascii="Arial" w:eastAsia="Arial" w:hAnsi="Arial" w:cs="Arial"/>
          <w:color w:val="666699"/>
          <w:sz w:val="20"/>
          <w:szCs w:val="20"/>
        </w:rPr>
        <w:t>”</w:t>
      </w:r>
      <w:r w:rsidR="00203E4B" w:rsidRPr="006D01BA">
        <w:rPr>
          <w:rFonts w:ascii="Arial" w:eastAsia="Arial" w:hAnsi="Arial" w:cs="Arial"/>
          <w:color w:val="666699"/>
          <w:sz w:val="20"/>
          <w:szCs w:val="20"/>
        </w:rPr>
        <w:t xml:space="preserve"> </w:t>
      </w:r>
      <w:r w:rsidRPr="006D01BA">
        <w:rPr>
          <w:rFonts w:ascii="Arial" w:hAnsi="Arial" w:cs="Arial"/>
          <w:color w:val="666699"/>
          <w:sz w:val="20"/>
          <w:szCs w:val="20"/>
        </w:rPr>
        <w:t>di</w:t>
      </w:r>
      <w:r w:rsidR="0002280E" w:rsidRPr="006D01BA">
        <w:rPr>
          <w:rFonts w:ascii="Arial" w:hAnsi="Arial" w:cs="Arial"/>
          <w:color w:val="666699"/>
          <w:sz w:val="20"/>
          <w:szCs w:val="20"/>
        </w:rPr>
        <w:t xml:space="preserve"> </w:t>
      </w:r>
      <w:r w:rsidRPr="006D01BA">
        <w:rPr>
          <w:rFonts w:ascii="Arial" w:hAnsi="Arial" w:cs="Arial"/>
          <w:color w:val="666699"/>
          <w:sz w:val="20"/>
          <w:szCs w:val="20"/>
        </w:rPr>
        <w:t>San</w:t>
      </w:r>
      <w:r w:rsidR="0002280E" w:rsidRPr="006D01BA">
        <w:rPr>
          <w:rFonts w:ascii="Arial" w:hAnsi="Arial" w:cs="Arial"/>
          <w:color w:val="666699"/>
          <w:sz w:val="20"/>
          <w:szCs w:val="20"/>
        </w:rPr>
        <w:t xml:space="preserve"> </w:t>
      </w:r>
      <w:r w:rsidRPr="006D01BA">
        <w:rPr>
          <w:rFonts w:ascii="Arial" w:hAnsi="Arial" w:cs="Arial"/>
          <w:color w:val="666699"/>
          <w:sz w:val="20"/>
          <w:szCs w:val="20"/>
        </w:rPr>
        <w:t>Pietroburgo.</w:t>
      </w:r>
      <w:r w:rsidR="0002280E" w:rsidRPr="006D01BA">
        <w:rPr>
          <w:rFonts w:ascii="Arial" w:hAnsi="Arial" w:cs="Arial"/>
          <w:color w:val="666699"/>
          <w:sz w:val="20"/>
          <w:szCs w:val="20"/>
        </w:rPr>
        <w:t xml:space="preserve"> </w:t>
      </w:r>
      <w:r w:rsidRPr="006D01BA">
        <w:rPr>
          <w:rFonts w:ascii="Arial" w:hAnsi="Arial" w:cs="Arial"/>
          <w:color w:val="666699"/>
          <w:sz w:val="20"/>
          <w:szCs w:val="20"/>
        </w:rPr>
        <w:t>Tra</w:t>
      </w:r>
      <w:r w:rsidR="0002280E" w:rsidRPr="006D01BA">
        <w:rPr>
          <w:rFonts w:ascii="Arial" w:hAnsi="Arial" w:cs="Arial"/>
          <w:color w:val="666699"/>
          <w:sz w:val="20"/>
          <w:szCs w:val="20"/>
        </w:rPr>
        <w:t xml:space="preserve"> </w:t>
      </w:r>
      <w:r w:rsidRPr="006D01BA">
        <w:rPr>
          <w:rFonts w:ascii="Arial" w:hAnsi="Arial" w:cs="Arial"/>
          <w:color w:val="666699"/>
          <w:sz w:val="20"/>
          <w:szCs w:val="20"/>
        </w:rPr>
        <w:t>i</w:t>
      </w:r>
      <w:r w:rsidR="0002280E" w:rsidRPr="006D01BA">
        <w:rPr>
          <w:rFonts w:ascii="Arial" w:hAnsi="Arial" w:cs="Arial"/>
          <w:color w:val="666699"/>
          <w:sz w:val="20"/>
          <w:szCs w:val="20"/>
        </w:rPr>
        <w:t xml:space="preserve"> </w:t>
      </w:r>
      <w:r w:rsidRPr="006D01BA">
        <w:rPr>
          <w:rFonts w:ascii="Arial" w:hAnsi="Arial" w:cs="Arial"/>
          <w:color w:val="666699"/>
          <w:sz w:val="20"/>
          <w:szCs w:val="20"/>
        </w:rPr>
        <w:t>suoi</w:t>
      </w:r>
      <w:r w:rsidR="0002280E" w:rsidRPr="006D01BA">
        <w:rPr>
          <w:rFonts w:ascii="Arial" w:hAnsi="Arial" w:cs="Arial"/>
          <w:color w:val="666699"/>
          <w:sz w:val="20"/>
          <w:szCs w:val="20"/>
        </w:rPr>
        <w:t xml:space="preserve"> </w:t>
      </w:r>
      <w:r w:rsidRPr="006D01BA">
        <w:rPr>
          <w:rFonts w:ascii="Arial" w:hAnsi="Arial" w:cs="Arial"/>
          <w:color w:val="666699"/>
          <w:sz w:val="20"/>
          <w:szCs w:val="20"/>
        </w:rPr>
        <w:t>allievi:</w:t>
      </w:r>
      <w:r w:rsidR="0002280E" w:rsidRPr="006D01BA">
        <w:rPr>
          <w:rFonts w:ascii="Arial" w:hAnsi="Arial" w:cs="Arial"/>
          <w:color w:val="666699"/>
          <w:sz w:val="20"/>
          <w:szCs w:val="20"/>
        </w:rPr>
        <w:t xml:space="preserve"> </w:t>
      </w:r>
      <w:r w:rsidRPr="006D01BA">
        <w:rPr>
          <w:rFonts w:ascii="Arial" w:hAnsi="Arial" w:cs="Arial"/>
          <w:color w:val="666699"/>
          <w:sz w:val="20"/>
          <w:szCs w:val="20"/>
        </w:rPr>
        <w:t>Rachmaninov,</w:t>
      </w:r>
      <w:r w:rsidR="0002280E" w:rsidRPr="006D01BA">
        <w:rPr>
          <w:rFonts w:ascii="Arial" w:hAnsi="Arial" w:cs="Arial"/>
          <w:color w:val="666699"/>
          <w:sz w:val="20"/>
          <w:szCs w:val="20"/>
        </w:rPr>
        <w:t xml:space="preserve"> </w:t>
      </w:r>
      <w:r w:rsidRPr="006D01BA">
        <w:rPr>
          <w:rFonts w:ascii="Arial" w:hAnsi="Arial" w:cs="Arial"/>
          <w:color w:val="666699"/>
          <w:sz w:val="20"/>
          <w:szCs w:val="20"/>
        </w:rPr>
        <w:t>Miaskovskij,</w:t>
      </w:r>
      <w:r w:rsidR="0002280E"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Pr="006D01BA">
        <w:rPr>
          <w:rFonts w:ascii="Arial" w:hAnsi="Arial" w:cs="Arial"/>
          <w:color w:val="666699"/>
          <w:sz w:val="20"/>
          <w:szCs w:val="20"/>
        </w:rPr>
        <w:t>Gretcianinov</w:t>
      </w:r>
      <w:r w:rsidR="0002280E" w:rsidRPr="006D01BA">
        <w:rPr>
          <w:rFonts w:ascii="Arial" w:hAnsi="Arial" w:cs="Arial"/>
          <w:color w:val="666699"/>
          <w:sz w:val="20"/>
          <w:szCs w:val="20"/>
        </w:rPr>
        <w:t xml:space="preserve"> </w:t>
      </w:r>
      <w:r w:rsidRPr="006D01BA">
        <w:rPr>
          <w:rFonts w:ascii="Arial" w:hAnsi="Arial" w:cs="Arial"/>
          <w:color w:val="666699"/>
          <w:sz w:val="20"/>
          <w:szCs w:val="20"/>
        </w:rPr>
        <w:t>e</w:t>
      </w:r>
      <w:r w:rsidR="0002280E" w:rsidRPr="006D01BA">
        <w:rPr>
          <w:rFonts w:ascii="Arial" w:hAnsi="Arial" w:cs="Arial"/>
          <w:color w:val="666699"/>
          <w:sz w:val="20"/>
          <w:szCs w:val="20"/>
        </w:rPr>
        <w:t xml:space="preserve"> </w:t>
      </w:r>
      <w:r w:rsidRPr="006D01BA">
        <w:rPr>
          <w:rFonts w:ascii="Arial" w:hAnsi="Arial" w:cs="Arial"/>
          <w:color w:val="666699"/>
          <w:sz w:val="20"/>
          <w:szCs w:val="20"/>
        </w:rPr>
        <w:t>Skriabin.</w:t>
      </w:r>
      <w:r w:rsidR="0002280E" w:rsidRPr="006D01BA">
        <w:rPr>
          <w:rFonts w:ascii="Arial" w:hAnsi="Arial" w:cs="Arial"/>
          <w:color w:val="666699"/>
          <w:sz w:val="20"/>
          <w:szCs w:val="20"/>
        </w:rPr>
        <w:t xml:space="preserve"> </w:t>
      </w:r>
      <w:r w:rsidRPr="006D01BA">
        <w:rPr>
          <w:rFonts w:ascii="Arial" w:hAnsi="Arial" w:cs="Arial"/>
          <w:color w:val="666699"/>
          <w:sz w:val="20"/>
          <w:szCs w:val="20"/>
        </w:rPr>
        <w:t>Quest</w:t>
      </w:r>
      <w:r w:rsidRPr="006D01BA">
        <w:rPr>
          <w:rFonts w:ascii="Arial" w:eastAsia="Arial" w:hAnsi="Arial" w:cs="Arial"/>
          <w:color w:val="666699"/>
          <w:sz w:val="20"/>
          <w:szCs w:val="20"/>
        </w:rPr>
        <w:t>’</w:t>
      </w:r>
      <w:r w:rsidRPr="006D01BA">
        <w:rPr>
          <w:rFonts w:ascii="Arial" w:hAnsi="Arial" w:cs="Arial"/>
          <w:color w:val="666699"/>
          <w:sz w:val="20"/>
          <w:szCs w:val="20"/>
        </w:rPr>
        <w:t>ultimo</w:t>
      </w:r>
      <w:r w:rsidR="0002280E" w:rsidRPr="006D01BA">
        <w:rPr>
          <w:rFonts w:ascii="Arial" w:hAnsi="Arial" w:cs="Arial"/>
          <w:color w:val="666699"/>
          <w:sz w:val="20"/>
          <w:szCs w:val="20"/>
        </w:rPr>
        <w:t xml:space="preserve"> </w:t>
      </w:r>
      <w:r w:rsidRPr="006D01BA">
        <w:rPr>
          <w:rFonts w:ascii="Arial" w:hAnsi="Arial" w:cs="Arial"/>
          <w:color w:val="666699"/>
          <w:sz w:val="20"/>
          <w:szCs w:val="20"/>
        </w:rPr>
        <w:t>fu</w:t>
      </w:r>
      <w:r w:rsidR="0002280E" w:rsidRPr="006D01BA">
        <w:rPr>
          <w:rFonts w:ascii="Arial" w:hAnsi="Arial" w:cs="Arial"/>
          <w:color w:val="666699"/>
          <w:sz w:val="20"/>
          <w:szCs w:val="20"/>
        </w:rPr>
        <w:t xml:space="preserve"> </w:t>
      </w:r>
      <w:r w:rsidRPr="006D01BA">
        <w:rPr>
          <w:rFonts w:ascii="Arial" w:hAnsi="Arial" w:cs="Arial"/>
          <w:color w:val="666699"/>
          <w:sz w:val="20"/>
          <w:szCs w:val="20"/>
        </w:rPr>
        <w:t>causa</w:t>
      </w:r>
      <w:r w:rsidR="0002280E" w:rsidRPr="006D01BA">
        <w:rPr>
          <w:rFonts w:ascii="Arial" w:hAnsi="Arial" w:cs="Arial"/>
          <w:color w:val="666699"/>
          <w:sz w:val="20"/>
          <w:szCs w:val="20"/>
        </w:rPr>
        <w:t xml:space="preserve"> </w:t>
      </w:r>
      <w:r w:rsidRPr="006D01BA">
        <w:rPr>
          <w:rFonts w:ascii="Arial" w:hAnsi="Arial" w:cs="Arial"/>
          <w:color w:val="666699"/>
          <w:sz w:val="20"/>
          <w:szCs w:val="20"/>
        </w:rPr>
        <w:t>involontaria</w:t>
      </w:r>
      <w:r w:rsidR="0002280E" w:rsidRPr="006D01BA">
        <w:rPr>
          <w:rFonts w:ascii="Arial" w:hAnsi="Arial" w:cs="Arial"/>
          <w:color w:val="666699"/>
          <w:sz w:val="20"/>
          <w:szCs w:val="20"/>
        </w:rPr>
        <w:t xml:space="preserve"> </w:t>
      </w:r>
      <w:r w:rsidRPr="006D01BA">
        <w:rPr>
          <w:rFonts w:ascii="Arial" w:hAnsi="Arial" w:cs="Arial"/>
          <w:color w:val="666699"/>
          <w:sz w:val="20"/>
          <w:szCs w:val="20"/>
        </w:rPr>
        <w:t>della</w:t>
      </w:r>
      <w:r w:rsidR="0002280E" w:rsidRPr="006D01BA">
        <w:rPr>
          <w:rFonts w:ascii="Arial" w:hAnsi="Arial" w:cs="Arial"/>
          <w:color w:val="666699"/>
          <w:sz w:val="20"/>
          <w:szCs w:val="20"/>
        </w:rPr>
        <w:t xml:space="preserve"> </w:t>
      </w:r>
      <w:r w:rsidRPr="006D01BA">
        <w:rPr>
          <w:rFonts w:ascii="Arial" w:hAnsi="Arial" w:cs="Arial"/>
          <w:color w:val="666699"/>
          <w:sz w:val="20"/>
          <w:szCs w:val="20"/>
        </w:rPr>
        <w:t>sua</w:t>
      </w:r>
      <w:r w:rsidR="0002280E" w:rsidRPr="006D01BA">
        <w:rPr>
          <w:rFonts w:ascii="Arial" w:hAnsi="Arial" w:cs="Arial"/>
          <w:color w:val="666699"/>
          <w:sz w:val="20"/>
          <w:szCs w:val="20"/>
        </w:rPr>
        <w:t xml:space="preserve"> </w:t>
      </w:r>
      <w:r w:rsidRPr="006D01BA">
        <w:rPr>
          <w:rFonts w:ascii="Arial" w:hAnsi="Arial" w:cs="Arial"/>
          <w:color w:val="666699"/>
          <w:sz w:val="20"/>
          <w:szCs w:val="20"/>
        </w:rPr>
        <w:t>morte:</w:t>
      </w:r>
      <w:r w:rsidR="0002280E" w:rsidRPr="006D01BA">
        <w:rPr>
          <w:rFonts w:ascii="Arial" w:hAnsi="Arial" w:cs="Arial"/>
          <w:color w:val="666699"/>
          <w:sz w:val="20"/>
          <w:szCs w:val="20"/>
        </w:rPr>
        <w:t xml:space="preserve"> </w:t>
      </w:r>
      <w:r w:rsidRPr="006D01BA">
        <w:rPr>
          <w:rFonts w:ascii="Arial" w:hAnsi="Arial" w:cs="Arial"/>
          <w:color w:val="666699"/>
          <w:sz w:val="20"/>
          <w:szCs w:val="20"/>
        </w:rPr>
        <w:t>seguendo</w:t>
      </w:r>
      <w:r w:rsidR="0002280E" w:rsidRPr="006D01BA">
        <w:rPr>
          <w:rFonts w:ascii="Arial" w:hAnsi="Arial" w:cs="Arial"/>
          <w:color w:val="666699"/>
          <w:sz w:val="20"/>
          <w:szCs w:val="20"/>
        </w:rPr>
        <w:t xml:space="preserve"> </w:t>
      </w:r>
      <w:r w:rsidRPr="006D01BA">
        <w:rPr>
          <w:rFonts w:ascii="Arial" w:hAnsi="Arial" w:cs="Arial"/>
          <w:color w:val="666699"/>
          <w:sz w:val="20"/>
          <w:szCs w:val="20"/>
        </w:rPr>
        <w:t>il</w:t>
      </w:r>
      <w:r w:rsidR="0002280E" w:rsidRPr="006D01BA">
        <w:rPr>
          <w:rFonts w:ascii="Arial" w:hAnsi="Arial" w:cs="Arial"/>
          <w:color w:val="666699"/>
          <w:sz w:val="20"/>
          <w:szCs w:val="20"/>
        </w:rPr>
        <w:t xml:space="preserve"> </w:t>
      </w:r>
      <w:r w:rsidRPr="006D01BA">
        <w:rPr>
          <w:rFonts w:ascii="Arial" w:hAnsi="Arial" w:cs="Arial"/>
          <w:color w:val="666699"/>
          <w:sz w:val="20"/>
          <w:szCs w:val="20"/>
        </w:rPr>
        <w:t>suo</w:t>
      </w:r>
      <w:r w:rsidR="0002280E" w:rsidRPr="006D01BA">
        <w:rPr>
          <w:rFonts w:ascii="Arial" w:hAnsi="Arial" w:cs="Arial"/>
          <w:color w:val="666699"/>
          <w:sz w:val="20"/>
          <w:szCs w:val="20"/>
        </w:rPr>
        <w:t xml:space="preserve"> </w:t>
      </w:r>
      <w:r w:rsidRPr="006D01BA">
        <w:rPr>
          <w:rFonts w:ascii="Arial" w:hAnsi="Arial" w:cs="Arial"/>
          <w:color w:val="666699"/>
          <w:sz w:val="20"/>
          <w:szCs w:val="20"/>
        </w:rPr>
        <w:t>funerale,</w:t>
      </w:r>
      <w:r w:rsidR="0002280E" w:rsidRPr="006D01BA">
        <w:rPr>
          <w:rFonts w:ascii="Arial" w:hAnsi="Arial" w:cs="Arial"/>
          <w:color w:val="666699"/>
          <w:sz w:val="20"/>
          <w:szCs w:val="20"/>
        </w:rPr>
        <w:t xml:space="preserve"> </w:t>
      </w:r>
      <w:r w:rsidR="00203E4B" w:rsidRPr="006D01BA">
        <w:rPr>
          <w:rFonts w:ascii="Arial" w:hAnsi="Arial" w:cs="Arial"/>
          <w:color w:val="666699"/>
          <w:sz w:val="20"/>
          <w:szCs w:val="20"/>
        </w:rPr>
        <w:t xml:space="preserve">                      </w:t>
      </w:r>
      <w:r w:rsidRPr="006D01BA">
        <w:rPr>
          <w:rFonts w:ascii="Arial" w:hAnsi="Arial" w:cs="Arial"/>
          <w:color w:val="666699"/>
          <w:sz w:val="20"/>
          <w:szCs w:val="20"/>
        </w:rPr>
        <w:t>Tane</w:t>
      </w:r>
      <w:r w:rsidR="00A40E3F" w:rsidRPr="006D01BA">
        <w:rPr>
          <w:rFonts w:ascii="Arial" w:hAnsi="Arial" w:cs="Arial"/>
          <w:color w:val="666699"/>
          <w:sz w:val="20"/>
          <w:szCs w:val="20"/>
        </w:rPr>
        <w:t>y</w:t>
      </w:r>
      <w:r w:rsidRPr="006D01BA">
        <w:rPr>
          <w:rFonts w:ascii="Arial" w:hAnsi="Arial" w:cs="Arial"/>
          <w:color w:val="666699"/>
          <w:sz w:val="20"/>
          <w:szCs w:val="20"/>
        </w:rPr>
        <w:t>ev</w:t>
      </w:r>
      <w:r w:rsidR="0002280E" w:rsidRPr="006D01BA">
        <w:rPr>
          <w:rFonts w:ascii="Arial" w:hAnsi="Arial" w:cs="Arial"/>
          <w:color w:val="666699"/>
          <w:sz w:val="20"/>
          <w:szCs w:val="20"/>
        </w:rPr>
        <w:t xml:space="preserve"> </w:t>
      </w:r>
      <w:r w:rsidRPr="006D01BA">
        <w:rPr>
          <w:rFonts w:ascii="Arial" w:hAnsi="Arial" w:cs="Arial"/>
          <w:color w:val="666699"/>
          <w:sz w:val="20"/>
          <w:szCs w:val="20"/>
        </w:rPr>
        <w:t>si</w:t>
      </w:r>
      <w:r w:rsidR="0002280E" w:rsidRPr="006D01BA">
        <w:rPr>
          <w:rFonts w:ascii="Arial" w:hAnsi="Arial" w:cs="Arial"/>
          <w:color w:val="666699"/>
          <w:sz w:val="20"/>
          <w:szCs w:val="20"/>
        </w:rPr>
        <w:t xml:space="preserve"> </w:t>
      </w:r>
      <w:r w:rsidRPr="006D01BA">
        <w:rPr>
          <w:rFonts w:ascii="Arial" w:hAnsi="Arial" w:cs="Arial"/>
          <w:color w:val="666699"/>
          <w:sz w:val="20"/>
          <w:szCs w:val="20"/>
        </w:rPr>
        <w:t>raffreddò,</w:t>
      </w:r>
      <w:r w:rsidR="0002280E" w:rsidRPr="006D01BA">
        <w:rPr>
          <w:rFonts w:ascii="Arial" w:hAnsi="Arial" w:cs="Arial"/>
          <w:color w:val="666699"/>
          <w:sz w:val="20"/>
          <w:szCs w:val="20"/>
        </w:rPr>
        <w:t xml:space="preserve"> </w:t>
      </w:r>
      <w:r w:rsidRPr="006D01BA">
        <w:rPr>
          <w:rFonts w:ascii="Arial" w:hAnsi="Arial" w:cs="Arial"/>
          <w:color w:val="666699"/>
          <w:sz w:val="20"/>
          <w:szCs w:val="20"/>
        </w:rPr>
        <w:t>subentrò</w:t>
      </w:r>
      <w:r w:rsidR="0002280E" w:rsidRPr="006D01BA">
        <w:rPr>
          <w:rFonts w:ascii="Arial" w:hAnsi="Arial" w:cs="Arial"/>
          <w:color w:val="666699"/>
          <w:sz w:val="20"/>
          <w:szCs w:val="20"/>
        </w:rPr>
        <w:t xml:space="preserve"> </w:t>
      </w:r>
      <w:r w:rsidRPr="006D01BA">
        <w:rPr>
          <w:rFonts w:ascii="Arial" w:hAnsi="Arial" w:cs="Arial"/>
          <w:color w:val="666699"/>
          <w:sz w:val="20"/>
          <w:szCs w:val="20"/>
        </w:rPr>
        <w:t>una</w:t>
      </w:r>
      <w:r w:rsidR="0002280E" w:rsidRPr="006D01BA">
        <w:rPr>
          <w:rFonts w:ascii="Arial" w:hAnsi="Arial" w:cs="Arial"/>
          <w:color w:val="666699"/>
          <w:sz w:val="20"/>
          <w:szCs w:val="20"/>
        </w:rPr>
        <w:t xml:space="preserve"> </w:t>
      </w:r>
      <w:r w:rsidRPr="006D01BA">
        <w:rPr>
          <w:rFonts w:ascii="Arial" w:hAnsi="Arial" w:cs="Arial"/>
          <w:color w:val="666699"/>
          <w:sz w:val="20"/>
          <w:szCs w:val="20"/>
        </w:rPr>
        <w:t>polmonite</w:t>
      </w:r>
      <w:r w:rsidR="0002280E" w:rsidRPr="006D01BA">
        <w:rPr>
          <w:rFonts w:ascii="Arial" w:hAnsi="Arial" w:cs="Arial"/>
          <w:color w:val="666699"/>
          <w:sz w:val="20"/>
          <w:szCs w:val="20"/>
        </w:rPr>
        <w:t xml:space="preserve"> </w:t>
      </w:r>
      <w:r w:rsidRPr="006D01BA">
        <w:rPr>
          <w:rFonts w:ascii="Arial" w:hAnsi="Arial" w:cs="Arial"/>
          <w:color w:val="666699"/>
          <w:sz w:val="20"/>
          <w:szCs w:val="20"/>
        </w:rPr>
        <w:t>e</w:t>
      </w:r>
      <w:r w:rsidR="0002280E" w:rsidRPr="006D01BA">
        <w:rPr>
          <w:rFonts w:ascii="Arial" w:hAnsi="Arial" w:cs="Arial"/>
          <w:color w:val="666699"/>
          <w:sz w:val="20"/>
          <w:szCs w:val="20"/>
        </w:rPr>
        <w:t xml:space="preserve"> </w:t>
      </w:r>
      <w:r w:rsidRPr="006D01BA">
        <w:rPr>
          <w:rFonts w:ascii="Arial" w:hAnsi="Arial" w:cs="Arial"/>
          <w:color w:val="666699"/>
          <w:sz w:val="20"/>
          <w:szCs w:val="20"/>
        </w:rPr>
        <w:t>dopo</w:t>
      </w:r>
      <w:r w:rsidR="0002280E" w:rsidRPr="006D01BA">
        <w:rPr>
          <w:rFonts w:ascii="Arial" w:hAnsi="Arial" w:cs="Arial"/>
          <w:color w:val="666699"/>
          <w:sz w:val="20"/>
          <w:szCs w:val="20"/>
        </w:rPr>
        <w:t xml:space="preserve"> </w:t>
      </w:r>
      <w:r w:rsidRPr="006D01BA">
        <w:rPr>
          <w:rFonts w:ascii="Arial" w:hAnsi="Arial" w:cs="Arial"/>
          <w:color w:val="666699"/>
          <w:sz w:val="20"/>
          <w:szCs w:val="20"/>
        </w:rPr>
        <w:t>2</w:t>
      </w:r>
      <w:r w:rsidR="0002280E" w:rsidRPr="006D01BA">
        <w:rPr>
          <w:rFonts w:ascii="Arial" w:hAnsi="Arial" w:cs="Arial"/>
          <w:color w:val="666699"/>
          <w:sz w:val="20"/>
          <w:szCs w:val="20"/>
        </w:rPr>
        <w:t xml:space="preserve"> </w:t>
      </w:r>
      <w:r w:rsidRPr="006D01BA">
        <w:rPr>
          <w:rFonts w:ascii="Arial" w:hAnsi="Arial" w:cs="Arial"/>
          <w:color w:val="666699"/>
          <w:sz w:val="20"/>
          <w:szCs w:val="20"/>
        </w:rPr>
        <w:t>mesi</w:t>
      </w:r>
      <w:r w:rsidRPr="006D01BA">
        <w:rPr>
          <w:rFonts w:ascii="Arial" w:eastAsia="Arial" w:hAnsi="Arial" w:cs="Arial"/>
          <w:color w:val="666699"/>
          <w:sz w:val="20"/>
          <w:szCs w:val="20"/>
        </w:rPr>
        <w:t>…</w:t>
      </w:r>
      <w:r w:rsidRPr="006D01BA">
        <w:rPr>
          <w:rFonts w:ascii="Arial" w:hAnsi="Arial" w:cs="Arial"/>
          <w:color w:val="666699"/>
          <w:sz w:val="20"/>
          <w:szCs w:val="20"/>
        </w:rPr>
        <w:t>.</w:t>
      </w:r>
    </w:p>
    <w:p w:rsidR="00AE7705" w:rsidRPr="006D01BA" w:rsidRDefault="002F2E4A" w:rsidP="006C15B0">
      <w:pPr>
        <w:tabs>
          <w:tab w:val="left" w:pos="0"/>
          <w:tab w:val="left" w:pos="4253"/>
        </w:tabs>
        <w:spacing w:before="120" w:line="276" w:lineRule="auto"/>
        <w:rPr>
          <w:rFonts w:ascii="Arial" w:hAnsi="Arial" w:cs="Arial"/>
        </w:rPr>
      </w:pPr>
      <w:r w:rsidRPr="006D01BA">
        <w:rPr>
          <w:rFonts w:ascii="Arial" w:hAnsi="Arial" w:cs="Arial"/>
        </w:rPr>
        <w:t>Canzona in Fa-, clarinetto e archi (1883, 7’50)</w:t>
      </w:r>
      <w:r w:rsidR="00032695" w:rsidRPr="006D01BA">
        <w:rPr>
          <w:rFonts w:ascii="Arial" w:hAnsi="Arial" w:cs="Arial"/>
        </w:rPr>
        <w:t>.</w:t>
      </w:r>
    </w:p>
    <w:p w:rsidR="00032695" w:rsidRPr="006D01BA" w:rsidRDefault="00032695" w:rsidP="006C15B0">
      <w:pPr>
        <w:tabs>
          <w:tab w:val="left" w:pos="0"/>
          <w:tab w:val="left" w:pos="4253"/>
        </w:tabs>
        <w:spacing w:before="120" w:line="276" w:lineRule="auto"/>
        <w:rPr>
          <w:rFonts w:ascii="Arial" w:hAnsi="Arial" w:cs="Arial"/>
        </w:rPr>
      </w:pPr>
    </w:p>
    <w:p w:rsidR="0080024A" w:rsidRPr="006D01BA" w:rsidRDefault="0080024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TANGUY  Eric</w:t>
      </w:r>
      <w:r w:rsidRPr="006D01BA">
        <w:rPr>
          <w:rFonts w:ascii="Arial" w:hAnsi="Arial" w:cs="Arial"/>
          <w:color w:val="666699"/>
          <w:u w:val="single"/>
        </w:rPr>
        <w:tab/>
        <w:t>Caen, 27.1.1968</w:t>
      </w:r>
    </w:p>
    <w:p w:rsidR="0080024A" w:rsidRPr="006D01BA" w:rsidRDefault="0080024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 allievo di Radulescu e al Conservatorio di Parigi di Malec e Grisey. 1° Premio di composizione nel 1991, invitato al Centro musicale di Tanglewoood da Dutilleux.</w:t>
      </w:r>
    </w:p>
    <w:p w:rsidR="0080024A" w:rsidRPr="006D01BA" w:rsidRDefault="0080024A" w:rsidP="006C15B0">
      <w:pPr>
        <w:tabs>
          <w:tab w:val="left" w:pos="0"/>
          <w:tab w:val="left" w:pos="4253"/>
        </w:tabs>
        <w:spacing w:before="120" w:line="276" w:lineRule="auto"/>
        <w:rPr>
          <w:rFonts w:ascii="Arial" w:hAnsi="Arial" w:cs="Arial"/>
        </w:rPr>
      </w:pPr>
      <w:r w:rsidRPr="006D01BA">
        <w:rPr>
          <w:rFonts w:ascii="Arial" w:hAnsi="Arial" w:cs="Arial"/>
        </w:rPr>
        <w:t>Capriccio per clarinetto solo (2003).</w:t>
      </w:r>
    </w:p>
    <w:p w:rsidR="00EB4ED4" w:rsidRPr="006D01BA" w:rsidRDefault="00EB4ED4" w:rsidP="006C15B0">
      <w:pPr>
        <w:tabs>
          <w:tab w:val="left" w:pos="0"/>
          <w:tab w:val="left" w:pos="4253"/>
        </w:tabs>
        <w:spacing w:before="120" w:line="276" w:lineRule="auto"/>
        <w:rPr>
          <w:rFonts w:ascii="Arial" w:hAnsi="Arial" w:cs="Arial"/>
        </w:rPr>
      </w:pPr>
    </w:p>
    <w:p w:rsidR="00AE58E5" w:rsidRPr="006D01BA" w:rsidRDefault="00AE58E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TANSMAN Alexandre</w:t>
      </w:r>
      <w:r w:rsidRPr="006D01BA">
        <w:rPr>
          <w:rFonts w:ascii="Arial" w:hAnsi="Arial" w:cs="Arial"/>
          <w:color w:val="666699"/>
          <w:u w:val="single"/>
        </w:rPr>
        <w:tab/>
        <w:t>Lodz, 12.6.1897 - Parigi 15.11.1986.</w:t>
      </w:r>
    </w:p>
    <w:p w:rsidR="00453C9D" w:rsidRPr="006D01BA" w:rsidRDefault="00272941" w:rsidP="006C15B0">
      <w:pPr>
        <w:pStyle w:val="Corpodeltesto31"/>
        <w:tabs>
          <w:tab w:val="clear" w:pos="3744"/>
          <w:tab w:val="clear" w:pos="4464"/>
          <w:tab w:val="left" w:pos="0"/>
          <w:tab w:val="left" w:pos="4253"/>
        </w:tabs>
        <w:spacing w:before="120" w:after="0"/>
        <w:jc w:val="left"/>
        <w:rPr>
          <w:color w:val="666699"/>
          <w:lang w:val="it-IT"/>
        </w:rPr>
      </w:pPr>
      <w:r w:rsidRPr="006D01BA">
        <w:rPr>
          <w:color w:val="666699"/>
          <w:lang w:val="it-IT"/>
        </w:rPr>
        <w:t xml:space="preserve">Pianista concertista, direttore d’orchestra e compositore franco-polacco, famiglia di tradizioni musicali: </w:t>
      </w:r>
      <w:r w:rsidR="00203E4B" w:rsidRPr="006D01BA">
        <w:rPr>
          <w:color w:val="666699"/>
          <w:lang w:val="it-IT"/>
        </w:rPr>
        <w:t xml:space="preserve">                                        </w:t>
      </w:r>
      <w:r w:rsidRPr="006D01BA">
        <w:rPr>
          <w:color w:val="666699"/>
          <w:lang w:val="it-IT"/>
        </w:rPr>
        <w:t xml:space="preserve">la nonna era stata allieva di A. Rubinstein, la sorella era allieva di Schnabel e suo cugino allievo di Ysaye. </w:t>
      </w:r>
      <w:r w:rsidR="00203E4B" w:rsidRPr="006D01BA">
        <w:rPr>
          <w:color w:val="666699"/>
          <w:lang w:val="it-IT"/>
        </w:rPr>
        <w:t xml:space="preserve">              </w:t>
      </w:r>
      <w:r w:rsidRPr="006D01BA">
        <w:rPr>
          <w:color w:val="666699"/>
          <w:lang w:val="it-IT"/>
        </w:rPr>
        <w:t xml:space="preserve">Studi al Conservatorio di Lodz con Gawronski e Vas. Trasferitosi a Parigi nel 1919, conobbe Ravel, </w:t>
      </w:r>
      <w:r w:rsidR="00203E4B" w:rsidRPr="006D01BA">
        <w:rPr>
          <w:color w:val="666699"/>
          <w:lang w:val="it-IT"/>
        </w:rPr>
        <w:t xml:space="preserve">                         </w:t>
      </w:r>
      <w:r w:rsidRPr="006D01BA">
        <w:rPr>
          <w:color w:val="666699"/>
          <w:lang w:val="it-IT"/>
        </w:rPr>
        <w:t xml:space="preserve">Milhaud, Honegger </w:t>
      </w:r>
      <w:r w:rsidR="00F25740" w:rsidRPr="006D01BA">
        <w:rPr>
          <w:color w:val="666699"/>
          <w:lang w:val="it-IT"/>
        </w:rPr>
        <w:t xml:space="preserve">  </w:t>
      </w:r>
      <w:r w:rsidRPr="006D01BA">
        <w:rPr>
          <w:color w:val="666699"/>
          <w:lang w:val="it-IT"/>
        </w:rPr>
        <w:t xml:space="preserve">e si esibì in apprezzati concerti. Tournée negli Usa nel 1927, nel 1933 in Oriente. </w:t>
      </w:r>
      <w:r w:rsidR="00203E4B" w:rsidRPr="006D01BA">
        <w:rPr>
          <w:color w:val="666699"/>
          <w:lang w:val="it-IT"/>
        </w:rPr>
        <w:t xml:space="preserve">                               </w:t>
      </w:r>
      <w:r w:rsidRPr="006D01BA">
        <w:rPr>
          <w:color w:val="666699"/>
          <w:lang w:val="it-IT"/>
        </w:rPr>
        <w:t xml:space="preserve">Nel 1935 il ritorno a Parigi, </w:t>
      </w:r>
      <w:r w:rsidR="00F25740" w:rsidRPr="006D01BA">
        <w:rPr>
          <w:color w:val="666699"/>
          <w:lang w:val="it-IT"/>
        </w:rPr>
        <w:t xml:space="preserve"> </w:t>
      </w:r>
      <w:r w:rsidRPr="006D01BA">
        <w:rPr>
          <w:color w:val="666699"/>
          <w:lang w:val="it-IT"/>
        </w:rPr>
        <w:t xml:space="preserve">dove ottenne la cittadinanza francese nel 1937. Nel 1941, con l’aiuto di </w:t>
      </w:r>
      <w:r w:rsidR="00203E4B" w:rsidRPr="006D01BA">
        <w:rPr>
          <w:color w:val="666699"/>
          <w:lang w:val="it-IT"/>
        </w:rPr>
        <w:t xml:space="preserve">                       </w:t>
      </w:r>
      <w:r w:rsidRPr="006D01BA">
        <w:rPr>
          <w:color w:val="666699"/>
          <w:lang w:val="it-IT"/>
        </w:rPr>
        <w:t xml:space="preserve">Toscanini, Hormandy, Koussevitsky, Heifetz e C. Chaplin emigrò negli Stati Uniti. Un primo aiuto </w:t>
      </w:r>
      <w:r w:rsidR="00203E4B" w:rsidRPr="006D01BA">
        <w:rPr>
          <w:color w:val="666699"/>
          <w:lang w:val="it-IT"/>
        </w:rPr>
        <w:t xml:space="preserve">                         </w:t>
      </w:r>
      <w:r w:rsidRPr="006D01BA">
        <w:rPr>
          <w:color w:val="666699"/>
          <w:lang w:val="it-IT"/>
        </w:rPr>
        <w:t xml:space="preserve">economico gli venne dalla Sig.ra Elisabeth </w:t>
      </w:r>
      <w:r w:rsidR="00F25740" w:rsidRPr="006D01BA">
        <w:rPr>
          <w:color w:val="666699"/>
          <w:lang w:val="it-IT"/>
        </w:rPr>
        <w:t xml:space="preserve">  </w:t>
      </w:r>
      <w:r w:rsidRPr="006D01BA">
        <w:rPr>
          <w:color w:val="666699"/>
          <w:lang w:val="it-IT"/>
        </w:rPr>
        <w:t xml:space="preserve">Coolidge, proprietaria del famoso Auditorium, che gli </w:t>
      </w:r>
      <w:r w:rsidR="00203E4B" w:rsidRPr="006D01BA">
        <w:rPr>
          <w:color w:val="666699"/>
          <w:lang w:val="it-IT"/>
        </w:rPr>
        <w:t xml:space="preserve">                       </w:t>
      </w:r>
      <w:r w:rsidRPr="006D01BA">
        <w:rPr>
          <w:color w:val="666699"/>
          <w:lang w:val="it-IT"/>
        </w:rPr>
        <w:t xml:space="preserve">commissiò la 4° sonata per pianoforte, per la somma di 5000$. Residenza a Los Angeles, dove rivide </w:t>
      </w:r>
      <w:r w:rsidR="00203E4B" w:rsidRPr="006D01BA">
        <w:rPr>
          <w:color w:val="666699"/>
          <w:lang w:val="it-IT"/>
        </w:rPr>
        <w:t xml:space="preserve">                      </w:t>
      </w:r>
      <w:r w:rsidRPr="006D01BA">
        <w:rPr>
          <w:color w:val="666699"/>
          <w:lang w:val="it-IT"/>
        </w:rPr>
        <w:t>gli amici esiliati Stravinski</w:t>
      </w:r>
      <w:r w:rsidR="0021239F" w:rsidRPr="006D01BA">
        <w:rPr>
          <w:color w:val="666699"/>
          <w:lang w:val="it-IT"/>
        </w:rPr>
        <w:t>j</w:t>
      </w:r>
      <w:r w:rsidRPr="006D01BA">
        <w:rPr>
          <w:color w:val="666699"/>
          <w:lang w:val="it-IT"/>
        </w:rPr>
        <w:t xml:space="preserve">, Milhaud, Castenuovo-Tedesco, </w:t>
      </w:r>
      <w:r w:rsidR="00D65C55" w:rsidRPr="006D01BA">
        <w:rPr>
          <w:color w:val="666699"/>
          <w:lang w:val="it-IT"/>
        </w:rPr>
        <w:t>Schoenberg</w:t>
      </w:r>
      <w:r w:rsidRPr="006D01BA">
        <w:rPr>
          <w:color w:val="666699"/>
          <w:lang w:val="it-IT"/>
        </w:rPr>
        <w:t xml:space="preserve">... Con i primi tre e con Toch e </w:t>
      </w:r>
      <w:r w:rsidR="00203E4B" w:rsidRPr="006D01BA">
        <w:rPr>
          <w:color w:val="666699"/>
          <w:lang w:val="it-IT"/>
        </w:rPr>
        <w:t xml:space="preserve">                     </w:t>
      </w:r>
      <w:r w:rsidRPr="006D01BA">
        <w:rPr>
          <w:color w:val="666699"/>
          <w:lang w:val="it-IT"/>
        </w:rPr>
        <w:t xml:space="preserve">Shilkret nel 1944 nacque il brano per narratore e orchestra “Genesis”. Alla fine della guerra nel 1946 </w:t>
      </w:r>
      <w:r w:rsidR="00203E4B" w:rsidRPr="006D01BA">
        <w:rPr>
          <w:color w:val="666699"/>
          <w:lang w:val="it-IT"/>
        </w:rPr>
        <w:t xml:space="preserve">                    </w:t>
      </w:r>
      <w:r w:rsidRPr="006D01BA">
        <w:rPr>
          <w:color w:val="666699"/>
          <w:lang w:val="it-IT"/>
        </w:rPr>
        <w:t xml:space="preserve">ritornò a Parigi. Nel 1967 rivide la natia Polonia. Due mesi prima della morte ricevette dal Governo </w:t>
      </w:r>
      <w:r w:rsidR="00203E4B" w:rsidRPr="006D01BA">
        <w:rPr>
          <w:color w:val="666699"/>
          <w:lang w:val="it-IT"/>
        </w:rPr>
        <w:t xml:space="preserve">                             </w:t>
      </w:r>
      <w:r w:rsidRPr="006D01BA">
        <w:rPr>
          <w:color w:val="666699"/>
          <w:lang w:val="it-IT"/>
        </w:rPr>
        <w:t>francese la Legine d’onore. In Armonia è interessante ricordare l’impiego della “sua” scala ottatonica</w:t>
      </w:r>
      <w:r w:rsidR="00F25740" w:rsidRPr="006D01BA">
        <w:rPr>
          <w:color w:val="666699"/>
          <w:lang w:val="it-IT"/>
        </w:rPr>
        <w:t xml:space="preserve">: </w:t>
      </w:r>
      <w:r w:rsidR="007228F6" w:rsidRPr="006D01BA">
        <w:rPr>
          <w:color w:val="666699"/>
          <w:lang w:val="it-IT"/>
        </w:rPr>
        <w:t xml:space="preserve">                              </w:t>
      </w:r>
      <w:r w:rsidR="00453C9D" w:rsidRPr="006D01BA">
        <w:rPr>
          <w:color w:val="666699"/>
          <w:lang w:val="it-IT"/>
        </w:rPr>
        <w:t>Do, Reb, Mib, Mi, Fa#, Sol, La, Sib</w:t>
      </w:r>
      <w:r w:rsidR="00F25740" w:rsidRPr="006D01BA">
        <w:rPr>
          <w:color w:val="666699"/>
          <w:lang w:val="it-IT"/>
        </w:rPr>
        <w:t xml:space="preserve">, </w:t>
      </w:r>
      <w:r w:rsidR="00453C9D" w:rsidRPr="006D01BA">
        <w:rPr>
          <w:color w:val="666699"/>
          <w:lang w:val="it-IT"/>
        </w:rPr>
        <w:t>e dei relativi accordi</w:t>
      </w:r>
      <w:r w:rsidR="00F25740" w:rsidRPr="006D01BA">
        <w:rPr>
          <w:color w:val="666699"/>
          <w:lang w:val="it-IT"/>
        </w:rPr>
        <w:t>: D</w:t>
      </w:r>
      <w:r w:rsidR="00453C9D" w:rsidRPr="006D01BA">
        <w:rPr>
          <w:color w:val="666699"/>
          <w:lang w:val="it-IT"/>
        </w:rPr>
        <w:t>o - Sol - Mi - Sib - Mib - Fa# - La.</w:t>
      </w:r>
    </w:p>
    <w:p w:rsidR="00B94D34" w:rsidRPr="006D01BA" w:rsidRDefault="00B94D34" w:rsidP="006C15B0">
      <w:pPr>
        <w:pStyle w:val="Corpodeltesto3"/>
        <w:tabs>
          <w:tab w:val="left" w:pos="0"/>
          <w:tab w:val="left" w:pos="4253"/>
        </w:tabs>
        <w:spacing w:before="120" w:after="0" w:line="276" w:lineRule="auto"/>
        <w:rPr>
          <w:rFonts w:ascii="Arial" w:hAnsi="Arial" w:cs="Arial"/>
          <w:sz w:val="24"/>
          <w:szCs w:val="24"/>
        </w:rPr>
      </w:pPr>
      <w:r w:rsidRPr="006D01BA">
        <w:rPr>
          <w:rFonts w:ascii="Arial" w:hAnsi="Arial" w:cs="Arial"/>
          <w:sz w:val="24"/>
          <w:szCs w:val="24"/>
        </w:rPr>
        <w:t>Musique a 6: clarinetto, pf. e quart</w:t>
      </w:r>
      <w:r w:rsidR="007228F6" w:rsidRPr="006D01BA">
        <w:rPr>
          <w:rFonts w:ascii="Arial" w:hAnsi="Arial" w:cs="Arial"/>
          <w:sz w:val="24"/>
          <w:szCs w:val="24"/>
        </w:rPr>
        <w:t>.</w:t>
      </w:r>
      <w:r w:rsidRPr="006D01BA">
        <w:rPr>
          <w:rFonts w:ascii="Arial" w:hAnsi="Arial" w:cs="Arial"/>
          <w:sz w:val="24"/>
          <w:szCs w:val="24"/>
        </w:rPr>
        <w:t xml:space="preserve"> (1931, 19’).   3 Pezzi, cl. arpa e quart. d’archi (8’20)</w:t>
      </w:r>
    </w:p>
    <w:p w:rsidR="00453C9D" w:rsidRPr="006D01BA" w:rsidRDefault="00B94D34" w:rsidP="006C15B0">
      <w:pPr>
        <w:tabs>
          <w:tab w:val="left" w:pos="0"/>
          <w:tab w:val="left" w:pos="4253"/>
        </w:tabs>
        <w:spacing w:before="120" w:line="276" w:lineRule="auto"/>
        <w:rPr>
          <w:rFonts w:ascii="Arial" w:hAnsi="Arial" w:cs="Arial"/>
        </w:rPr>
      </w:pPr>
      <w:r w:rsidRPr="006D01BA">
        <w:rPr>
          <w:rFonts w:ascii="Arial" w:hAnsi="Arial" w:cs="Arial"/>
        </w:rPr>
        <w:t>Divertimento, con clarinetto (1943).   Concertino per ob. clarinetto e archi (1953)</w:t>
      </w:r>
      <w:r w:rsidR="00453C9D" w:rsidRPr="006D01BA">
        <w:rPr>
          <w:rFonts w:ascii="Arial" w:hAnsi="Arial" w:cs="Arial"/>
        </w:rPr>
        <w:t>:</w:t>
      </w:r>
    </w:p>
    <w:p w:rsidR="00453C9D" w:rsidRPr="006D01BA" w:rsidRDefault="00453C9D" w:rsidP="006C15B0">
      <w:pPr>
        <w:tabs>
          <w:tab w:val="left" w:pos="0"/>
          <w:tab w:val="left" w:pos="4253"/>
        </w:tabs>
        <w:spacing w:before="120" w:line="276" w:lineRule="auto"/>
        <w:rPr>
          <w:rFonts w:ascii="Arial" w:hAnsi="Arial" w:cs="Arial"/>
        </w:rPr>
      </w:pPr>
      <w:r w:rsidRPr="006D01BA">
        <w:rPr>
          <w:rFonts w:ascii="Arial" w:hAnsi="Arial" w:cs="Arial"/>
        </w:rPr>
        <w:t>1) Ouverture (3’25),  2) Dialogue (3’40),  3) Scherzo (3’),  4) Elegia (2’20),  5) Finale (2’45).</w:t>
      </w:r>
    </w:p>
    <w:p w:rsidR="00B94D34" w:rsidRPr="006D01BA" w:rsidRDefault="003A27C3" w:rsidP="006C15B0">
      <w:pPr>
        <w:tabs>
          <w:tab w:val="left" w:pos="0"/>
          <w:tab w:val="left" w:pos="4253"/>
        </w:tabs>
        <w:spacing w:before="120" w:line="276" w:lineRule="auto"/>
        <w:rPr>
          <w:rFonts w:ascii="Arial" w:hAnsi="Arial" w:cs="Arial"/>
        </w:rPr>
      </w:pPr>
      <w:r w:rsidRPr="006D01BA">
        <w:rPr>
          <w:rFonts w:ascii="Arial" w:hAnsi="Arial" w:cs="Arial"/>
        </w:rPr>
        <w:t>Concerto</w:t>
      </w:r>
      <w:r w:rsidR="00B94D34" w:rsidRPr="006D01BA">
        <w:rPr>
          <w:rFonts w:ascii="Arial" w:hAnsi="Arial" w:cs="Arial"/>
        </w:rPr>
        <w:t xml:space="preserve">, </w:t>
      </w:r>
      <w:r w:rsidR="009C5225" w:rsidRPr="006D01BA">
        <w:rPr>
          <w:rFonts w:ascii="Arial" w:hAnsi="Arial" w:cs="Arial"/>
        </w:rPr>
        <w:t>cl</w:t>
      </w:r>
      <w:r w:rsidR="00B94D34" w:rsidRPr="006D01BA">
        <w:rPr>
          <w:rFonts w:ascii="Arial" w:hAnsi="Arial" w:cs="Arial"/>
        </w:rPr>
        <w:t>arinetto</w:t>
      </w:r>
      <w:r w:rsidRPr="006D01BA">
        <w:rPr>
          <w:rFonts w:ascii="Arial" w:hAnsi="Arial" w:cs="Arial"/>
        </w:rPr>
        <w:t xml:space="preserve"> e orch. (1958</w:t>
      </w:r>
      <w:r w:rsidR="0017719D" w:rsidRPr="006D01BA">
        <w:rPr>
          <w:rFonts w:ascii="Arial" w:hAnsi="Arial" w:cs="Arial"/>
        </w:rPr>
        <w:t>, 16’</w:t>
      </w:r>
      <w:r w:rsidRPr="006D01BA">
        <w:rPr>
          <w:rFonts w:ascii="Arial" w:hAnsi="Arial" w:cs="Arial"/>
        </w:rPr>
        <w:t>).</w:t>
      </w:r>
    </w:p>
    <w:p w:rsidR="009C5225" w:rsidRPr="006D01BA" w:rsidRDefault="009C5225" w:rsidP="006C15B0">
      <w:pPr>
        <w:tabs>
          <w:tab w:val="left" w:pos="0"/>
          <w:tab w:val="left" w:pos="4253"/>
        </w:tabs>
        <w:spacing w:before="120" w:line="276" w:lineRule="auto"/>
        <w:rPr>
          <w:rFonts w:ascii="Arial" w:hAnsi="Arial" w:cs="Arial"/>
        </w:rPr>
      </w:pPr>
    </w:p>
    <w:p w:rsidR="00B94D34" w:rsidRPr="006D01BA" w:rsidRDefault="00B94D34" w:rsidP="006C15B0">
      <w:pPr>
        <w:tabs>
          <w:tab w:val="left" w:pos="0"/>
          <w:tab w:val="left" w:pos="4253"/>
        </w:tabs>
        <w:spacing w:before="120" w:line="276" w:lineRule="auto"/>
        <w:rPr>
          <w:rFonts w:ascii="Arial" w:hAnsi="Arial" w:cs="Arial"/>
          <w:vanish/>
        </w:rPr>
      </w:pPr>
    </w:p>
    <w:p w:rsidR="0041650C" w:rsidRPr="006D01BA" w:rsidRDefault="0041650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TAPKOFF  Dimitar</w:t>
      </w:r>
      <w:r w:rsidRPr="006D01BA">
        <w:rPr>
          <w:rFonts w:ascii="Arial" w:hAnsi="Arial" w:cs="Arial"/>
          <w:color w:val="666699"/>
          <w:u w:val="single"/>
        </w:rPr>
        <w:tab/>
        <w:t>Sofia, 1929</w:t>
      </w:r>
    </w:p>
    <w:p w:rsidR="0041650C" w:rsidRPr="006D01BA" w:rsidRDefault="0041650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bulgaro, studi di composizione con Goleminov. Ha lavorato alla Radio Bulgara, all’Opera di </w:t>
      </w:r>
      <w:r w:rsidR="0020415A" w:rsidRPr="006D01BA">
        <w:rPr>
          <w:rFonts w:ascii="Arial" w:hAnsi="Arial" w:cs="Arial"/>
          <w:color w:val="666699"/>
          <w:sz w:val="20"/>
          <w:szCs w:val="20"/>
        </w:rPr>
        <w:t xml:space="preserve">                  </w:t>
      </w:r>
      <w:r w:rsidRPr="006D01BA">
        <w:rPr>
          <w:rFonts w:ascii="Arial" w:hAnsi="Arial" w:cs="Arial"/>
          <w:color w:val="666699"/>
          <w:sz w:val="20"/>
          <w:szCs w:val="20"/>
        </w:rPr>
        <w:t>Sofia, all’Accademia della Musica e delle Scienze, al Ministero della Cultura. Direttore del Festival di Sofia.</w:t>
      </w:r>
    </w:p>
    <w:p w:rsidR="0041650C" w:rsidRPr="006D01BA" w:rsidRDefault="0041650C" w:rsidP="006C15B0">
      <w:pPr>
        <w:tabs>
          <w:tab w:val="left" w:pos="0"/>
          <w:tab w:val="left" w:pos="4253"/>
        </w:tabs>
        <w:spacing w:before="120" w:line="276" w:lineRule="auto"/>
        <w:rPr>
          <w:rFonts w:ascii="Arial" w:hAnsi="Arial" w:cs="Arial"/>
        </w:rPr>
      </w:pPr>
      <w:r w:rsidRPr="006D01BA">
        <w:rPr>
          <w:rFonts w:ascii="Arial" w:hAnsi="Arial" w:cs="Arial"/>
        </w:rPr>
        <w:t>Sonata per clarinetto solo (12’30).</w:t>
      </w:r>
    </w:p>
    <w:p w:rsidR="00746FA8" w:rsidRPr="006D01BA" w:rsidRDefault="00746FA8" w:rsidP="006C15B0">
      <w:pPr>
        <w:tabs>
          <w:tab w:val="left" w:pos="0"/>
          <w:tab w:val="left" w:pos="4253"/>
        </w:tabs>
        <w:spacing w:before="120" w:line="276" w:lineRule="auto"/>
        <w:rPr>
          <w:rFonts w:ascii="Arial" w:hAnsi="Arial" w:cs="Arial"/>
        </w:rPr>
      </w:pPr>
    </w:p>
    <w:p w:rsidR="00A41FB2" w:rsidRPr="006D01BA" w:rsidRDefault="00A41FB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TATE  Phyllis</w:t>
      </w:r>
      <w:r w:rsidRPr="006D01BA">
        <w:rPr>
          <w:rFonts w:ascii="Arial" w:hAnsi="Arial" w:cs="Arial"/>
          <w:color w:val="666699"/>
          <w:u w:val="single"/>
        </w:rPr>
        <w:tab/>
      </w:r>
      <w:hyperlink r:id="rId212" w:tooltip="Buckinghamshire" w:history="1">
        <w:r w:rsidRPr="006D01BA">
          <w:rPr>
            <w:rStyle w:val="Collegamentoipertestuale"/>
            <w:rFonts w:ascii="Arial" w:hAnsi="Arial" w:cs="Arial"/>
          </w:rPr>
          <w:t>Buckinghamshire</w:t>
        </w:r>
      </w:hyperlink>
      <w:r w:rsidRPr="006D01BA">
        <w:rPr>
          <w:rFonts w:ascii="Arial" w:hAnsi="Arial" w:cs="Arial"/>
          <w:color w:val="666699"/>
          <w:u w:val="single"/>
        </w:rPr>
        <w:t>, 6.4.1911 - Londra, 29.5.1987.</w:t>
      </w:r>
    </w:p>
    <w:p w:rsidR="00A41FB2" w:rsidRPr="006D01BA" w:rsidRDefault="00A41FB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timpanista, direttrice d’orchestra e arrangiatrice inglese, allieva di Farjeon alla Royal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Academy of Music di </w:t>
      </w:r>
      <w:r w:rsidR="0016428E" w:rsidRPr="006D01BA">
        <w:rPr>
          <w:rFonts w:ascii="Arial" w:hAnsi="Arial" w:cs="Arial"/>
          <w:color w:val="666699"/>
          <w:sz w:val="20"/>
          <w:szCs w:val="20"/>
        </w:rPr>
        <w:t>L</w:t>
      </w:r>
      <w:r w:rsidRPr="006D01BA">
        <w:rPr>
          <w:rFonts w:ascii="Arial" w:hAnsi="Arial" w:cs="Arial"/>
          <w:color w:val="666699"/>
          <w:sz w:val="20"/>
          <w:szCs w:val="20"/>
        </w:rPr>
        <w:t>ondra.</w:t>
      </w:r>
    </w:p>
    <w:p w:rsidR="00A41FB2" w:rsidRPr="006D01BA" w:rsidRDefault="00A41FB2" w:rsidP="006C15B0">
      <w:pPr>
        <w:tabs>
          <w:tab w:val="left" w:pos="0"/>
          <w:tab w:val="left" w:pos="4253"/>
        </w:tabs>
        <w:spacing w:before="120" w:line="276" w:lineRule="auto"/>
        <w:rPr>
          <w:rFonts w:ascii="Arial" w:hAnsi="Arial" w:cs="Arial"/>
        </w:rPr>
      </w:pPr>
      <w:r w:rsidRPr="006D01BA">
        <w:rPr>
          <w:rFonts w:ascii="Arial" w:hAnsi="Arial" w:cs="Arial"/>
        </w:rPr>
        <w:t>3 Pezzi per clarinetto solo (1979, 6’40).   Sonata per clarinetto e vcl. (1947, 20’20).</w:t>
      </w:r>
    </w:p>
    <w:p w:rsidR="003A27C3" w:rsidRPr="006D01BA" w:rsidRDefault="007151AA" w:rsidP="006C15B0">
      <w:pPr>
        <w:tabs>
          <w:tab w:val="left" w:pos="0"/>
          <w:tab w:val="left" w:pos="4253"/>
        </w:tabs>
        <w:spacing w:before="120" w:line="276" w:lineRule="auto"/>
        <w:rPr>
          <w:rFonts w:ascii="Arial" w:hAnsi="Arial" w:cs="Arial"/>
        </w:rPr>
      </w:pPr>
      <w:r w:rsidRPr="006D01BA">
        <w:rPr>
          <w:rFonts w:ascii="Arial" w:hAnsi="Arial" w:cs="Arial"/>
        </w:rPr>
        <w:t>Preludio, Aria, Interludio e Finale</w:t>
      </w:r>
      <w:r w:rsidR="00992521" w:rsidRPr="006D01BA">
        <w:rPr>
          <w:rFonts w:ascii="Arial" w:hAnsi="Arial" w:cs="Arial"/>
        </w:rPr>
        <w:t>, cl. pf.</w:t>
      </w:r>
      <w:r w:rsidR="00174658" w:rsidRPr="006D01BA">
        <w:rPr>
          <w:rFonts w:ascii="Arial" w:hAnsi="Arial" w:cs="Arial"/>
        </w:rPr>
        <w:t xml:space="preserve"> (1981).</w:t>
      </w:r>
      <w:r w:rsidR="00D76E9D" w:rsidRPr="006D01BA">
        <w:rPr>
          <w:rFonts w:ascii="Arial" w:hAnsi="Arial" w:cs="Arial"/>
        </w:rPr>
        <w:t xml:space="preserve">   Aria e variazioni, cl. vl. pf. (16’20).</w:t>
      </w:r>
    </w:p>
    <w:p w:rsidR="00E524AD" w:rsidRPr="006D01BA" w:rsidRDefault="00E524AD" w:rsidP="006C15B0">
      <w:pPr>
        <w:tabs>
          <w:tab w:val="left" w:pos="0"/>
          <w:tab w:val="left" w:pos="4253"/>
        </w:tabs>
        <w:spacing w:before="120" w:line="276" w:lineRule="auto"/>
        <w:rPr>
          <w:rFonts w:ascii="Arial" w:hAnsi="Arial" w:cs="Arial"/>
        </w:rPr>
      </w:pPr>
    </w:p>
    <w:p w:rsidR="003A27C3" w:rsidRPr="006D01BA" w:rsidRDefault="003A27C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TAUSCH  Franz</w:t>
      </w:r>
      <w:r w:rsidRPr="006D01BA">
        <w:rPr>
          <w:rFonts w:ascii="Arial" w:hAnsi="Arial" w:cs="Arial"/>
          <w:color w:val="666699"/>
          <w:u w:val="single"/>
        </w:rPr>
        <w:tab/>
        <w:t>Heidelberg, 26.12.1762 - Berlino, 9.2.1817.</w:t>
      </w:r>
    </w:p>
    <w:p w:rsidR="00E524AD" w:rsidRPr="006D01BA" w:rsidRDefault="003A27C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allievo del padre, clarinettista dell’orchestra di Mannheim. Divenne </w:t>
      </w:r>
      <w:r w:rsidR="003B6CFD" w:rsidRPr="006D01BA">
        <w:rPr>
          <w:rFonts w:ascii="Arial" w:hAnsi="Arial" w:cs="Arial"/>
          <w:color w:val="666699"/>
          <w:sz w:val="20"/>
          <w:szCs w:val="20"/>
        </w:rPr>
        <w:t xml:space="preserve">un </w:t>
      </w:r>
      <w:r w:rsidR="0020415A" w:rsidRPr="006D01BA">
        <w:rPr>
          <w:rFonts w:ascii="Arial" w:hAnsi="Arial" w:cs="Arial"/>
          <w:color w:val="666699"/>
          <w:sz w:val="20"/>
          <w:szCs w:val="20"/>
        </w:rPr>
        <w:t xml:space="preserve">                      </w:t>
      </w:r>
      <w:r w:rsidR="00C05786" w:rsidRPr="006D01BA">
        <w:rPr>
          <w:rFonts w:ascii="Arial" w:hAnsi="Arial" w:cs="Arial"/>
          <w:color w:val="666699"/>
          <w:sz w:val="20"/>
          <w:szCs w:val="20"/>
        </w:rPr>
        <w:t xml:space="preserve">celebrato </w:t>
      </w:r>
      <w:r w:rsidR="002C2B4D" w:rsidRPr="006D01BA">
        <w:rPr>
          <w:rFonts w:ascii="Arial" w:hAnsi="Arial" w:cs="Arial"/>
          <w:color w:val="666699"/>
          <w:sz w:val="20"/>
          <w:szCs w:val="20"/>
        </w:rPr>
        <w:t>virtuoso del clarinetto</w:t>
      </w:r>
      <w:r w:rsidR="00DA3217" w:rsidRPr="006D01BA">
        <w:rPr>
          <w:rFonts w:ascii="Arial" w:hAnsi="Arial" w:cs="Arial"/>
          <w:color w:val="666699"/>
          <w:sz w:val="20"/>
          <w:szCs w:val="20"/>
        </w:rPr>
        <w:t xml:space="preserve"> </w:t>
      </w:r>
      <w:r w:rsidR="002C2B4D" w:rsidRPr="006D01BA">
        <w:rPr>
          <w:rFonts w:ascii="Arial" w:hAnsi="Arial" w:cs="Arial"/>
          <w:color w:val="666699"/>
          <w:sz w:val="20"/>
          <w:szCs w:val="20"/>
        </w:rPr>
        <w:t xml:space="preserve">in </w:t>
      </w:r>
      <w:r w:rsidR="003B6CFD" w:rsidRPr="006D01BA">
        <w:rPr>
          <w:rFonts w:ascii="Arial" w:hAnsi="Arial" w:cs="Arial"/>
          <w:color w:val="666699"/>
          <w:sz w:val="20"/>
          <w:szCs w:val="20"/>
        </w:rPr>
        <w:t>E</w:t>
      </w:r>
      <w:r w:rsidR="002C2B4D" w:rsidRPr="006D01BA">
        <w:rPr>
          <w:rFonts w:ascii="Arial" w:hAnsi="Arial" w:cs="Arial"/>
          <w:color w:val="666699"/>
          <w:sz w:val="20"/>
          <w:szCs w:val="20"/>
        </w:rPr>
        <w:t xml:space="preserve">uropa. Fondò una scuola per strumenti a fiato </w:t>
      </w:r>
      <w:r w:rsidR="00653ADE" w:rsidRPr="006D01BA">
        <w:rPr>
          <w:rFonts w:ascii="Arial" w:hAnsi="Arial" w:cs="Arial"/>
          <w:color w:val="666699"/>
          <w:sz w:val="20"/>
          <w:szCs w:val="20"/>
        </w:rPr>
        <w:t>e</w:t>
      </w:r>
      <w:r w:rsidR="00C071CE" w:rsidRPr="006D01BA">
        <w:rPr>
          <w:rFonts w:ascii="Arial" w:hAnsi="Arial" w:cs="Arial"/>
          <w:color w:val="666699"/>
          <w:sz w:val="20"/>
          <w:szCs w:val="20"/>
        </w:rPr>
        <w:t>d</w:t>
      </w:r>
      <w:r w:rsidR="00DA3217" w:rsidRPr="006D01BA">
        <w:rPr>
          <w:rFonts w:ascii="Arial" w:hAnsi="Arial" w:cs="Arial"/>
          <w:color w:val="666699"/>
          <w:sz w:val="20"/>
          <w:szCs w:val="20"/>
        </w:rPr>
        <w:t xml:space="preserve"> </w:t>
      </w:r>
      <w:r w:rsidR="002C2B4D" w:rsidRPr="006D01BA">
        <w:rPr>
          <w:rFonts w:ascii="Arial" w:hAnsi="Arial" w:cs="Arial"/>
          <w:color w:val="666699"/>
          <w:sz w:val="20"/>
          <w:szCs w:val="20"/>
        </w:rPr>
        <w:t xml:space="preserve">ebbe </w:t>
      </w:r>
      <w:r w:rsidR="007E7EBA" w:rsidRPr="006D01BA">
        <w:rPr>
          <w:rFonts w:ascii="Arial" w:hAnsi="Arial" w:cs="Arial"/>
          <w:color w:val="666699"/>
          <w:sz w:val="20"/>
          <w:szCs w:val="20"/>
        </w:rPr>
        <w:t xml:space="preserve">Baermann, </w:t>
      </w:r>
      <w:r w:rsidR="0020415A" w:rsidRPr="006D01BA">
        <w:rPr>
          <w:rFonts w:ascii="Arial" w:hAnsi="Arial" w:cs="Arial"/>
          <w:color w:val="666699"/>
          <w:sz w:val="20"/>
          <w:szCs w:val="20"/>
        </w:rPr>
        <w:t xml:space="preserve">                       </w:t>
      </w:r>
      <w:r w:rsidR="002C2B4D" w:rsidRPr="006D01BA">
        <w:rPr>
          <w:rFonts w:ascii="Arial" w:hAnsi="Arial" w:cs="Arial"/>
          <w:color w:val="666699"/>
          <w:sz w:val="20"/>
          <w:szCs w:val="20"/>
        </w:rPr>
        <w:t xml:space="preserve">tra i </w:t>
      </w:r>
      <w:r w:rsidR="007E7EBA" w:rsidRPr="006D01BA">
        <w:rPr>
          <w:rFonts w:ascii="Arial" w:hAnsi="Arial" w:cs="Arial"/>
          <w:color w:val="666699"/>
          <w:sz w:val="20"/>
          <w:szCs w:val="20"/>
        </w:rPr>
        <w:t xml:space="preserve">tanti </w:t>
      </w:r>
      <w:r w:rsidR="002C2B4D" w:rsidRPr="006D01BA">
        <w:rPr>
          <w:rFonts w:ascii="Arial" w:hAnsi="Arial" w:cs="Arial"/>
          <w:color w:val="666699"/>
          <w:sz w:val="20"/>
          <w:szCs w:val="20"/>
        </w:rPr>
        <w:t>allievi.</w:t>
      </w:r>
    </w:p>
    <w:p w:rsidR="00E524AD" w:rsidRPr="006D01BA" w:rsidRDefault="002C2B4D" w:rsidP="006C15B0">
      <w:pPr>
        <w:tabs>
          <w:tab w:val="left" w:pos="0"/>
          <w:tab w:val="left" w:pos="4253"/>
        </w:tabs>
        <w:spacing w:before="120" w:line="276" w:lineRule="auto"/>
        <w:rPr>
          <w:rFonts w:ascii="Arial" w:hAnsi="Arial" w:cs="Arial"/>
        </w:rPr>
      </w:pPr>
      <w:r w:rsidRPr="006D01BA">
        <w:rPr>
          <w:rFonts w:ascii="Arial" w:hAnsi="Arial" w:cs="Arial"/>
        </w:rPr>
        <w:t xml:space="preserve">Concerto per </w:t>
      </w:r>
      <w:r w:rsidR="009C5225" w:rsidRPr="006D01BA">
        <w:rPr>
          <w:rFonts w:ascii="Arial" w:hAnsi="Arial" w:cs="Arial"/>
        </w:rPr>
        <w:t>clarinetto</w:t>
      </w:r>
      <w:r w:rsidRPr="006D01BA">
        <w:rPr>
          <w:rFonts w:ascii="Arial" w:hAnsi="Arial" w:cs="Arial"/>
        </w:rPr>
        <w:t xml:space="preserve"> (1796).   Concerto per 2 clarinetti (1800).   6 Duo per 2 clarinetti.</w:t>
      </w:r>
    </w:p>
    <w:p w:rsidR="007151AA" w:rsidRPr="006D01BA" w:rsidRDefault="002C2B4D"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3 Duo per clarinetto e </w:t>
      </w:r>
      <w:r w:rsidR="00371570" w:rsidRPr="006D01BA">
        <w:rPr>
          <w:rFonts w:ascii="Arial" w:hAnsi="Arial" w:cs="Arial"/>
        </w:rPr>
        <w:t>fag.</w:t>
      </w:r>
      <w:r w:rsidRPr="006D01BA">
        <w:rPr>
          <w:rFonts w:ascii="Arial" w:hAnsi="Arial" w:cs="Arial"/>
        </w:rPr>
        <w:t xml:space="preserve"> op. 21.   </w:t>
      </w:r>
      <w:r w:rsidR="007151AA" w:rsidRPr="006D01BA">
        <w:rPr>
          <w:rFonts w:ascii="Arial" w:hAnsi="Arial" w:cs="Arial"/>
        </w:rPr>
        <w:t>Concertante op. 26, clarinetto e pf.</w:t>
      </w:r>
    </w:p>
    <w:p w:rsidR="00371570" w:rsidRPr="006D01BA" w:rsidRDefault="002C2B4D" w:rsidP="006C15B0">
      <w:pPr>
        <w:tabs>
          <w:tab w:val="left" w:pos="0"/>
          <w:tab w:val="left" w:pos="4253"/>
        </w:tabs>
        <w:spacing w:before="120" w:line="276" w:lineRule="auto"/>
        <w:rPr>
          <w:rFonts w:ascii="Arial" w:hAnsi="Arial" w:cs="Arial"/>
        </w:rPr>
      </w:pPr>
      <w:r w:rsidRPr="006D01BA">
        <w:rPr>
          <w:rFonts w:ascii="Arial" w:hAnsi="Arial" w:cs="Arial"/>
        </w:rPr>
        <w:t xml:space="preserve">13 pezzi en Quatuor per 2 clarinetti, cor. e </w:t>
      </w:r>
      <w:r w:rsidR="00371570" w:rsidRPr="006D01BA">
        <w:rPr>
          <w:rFonts w:ascii="Arial" w:hAnsi="Arial" w:cs="Arial"/>
        </w:rPr>
        <w:t>fag</w:t>
      </w:r>
      <w:r w:rsidRPr="006D01BA">
        <w:rPr>
          <w:rFonts w:ascii="Arial" w:hAnsi="Arial" w:cs="Arial"/>
        </w:rPr>
        <w:t>.</w:t>
      </w:r>
      <w:r w:rsidR="00371570" w:rsidRPr="006D01BA">
        <w:rPr>
          <w:rFonts w:ascii="Arial" w:hAnsi="Arial" w:cs="Arial"/>
        </w:rPr>
        <w:t>op. 22</w:t>
      </w:r>
    </w:p>
    <w:p w:rsidR="00371570" w:rsidRPr="006D01BA" w:rsidRDefault="002C2B4D" w:rsidP="006C15B0">
      <w:pPr>
        <w:tabs>
          <w:tab w:val="left" w:pos="0"/>
          <w:tab w:val="left" w:pos="4253"/>
        </w:tabs>
        <w:spacing w:before="120" w:line="276" w:lineRule="auto"/>
        <w:rPr>
          <w:rFonts w:ascii="Arial" w:hAnsi="Arial" w:cs="Arial"/>
        </w:rPr>
      </w:pPr>
      <w:r w:rsidRPr="006D01BA">
        <w:rPr>
          <w:rFonts w:ascii="Arial" w:hAnsi="Arial" w:cs="Arial"/>
        </w:rPr>
        <w:t>12 Duo per 2 clarinetti (da Fanchon).</w:t>
      </w:r>
      <w:r w:rsidR="00371570" w:rsidRPr="006D01BA">
        <w:rPr>
          <w:rFonts w:ascii="Arial" w:hAnsi="Arial" w:cs="Arial"/>
        </w:rPr>
        <w:t xml:space="preserve">   3° </w:t>
      </w:r>
      <w:r w:rsidR="00DD05F4" w:rsidRPr="006D01BA">
        <w:rPr>
          <w:rFonts w:ascii="Arial" w:hAnsi="Arial" w:cs="Arial"/>
        </w:rPr>
        <w:t>Concerto in Mib per clarinetto e orch.</w:t>
      </w:r>
    </w:p>
    <w:p w:rsidR="002359EF" w:rsidRPr="006D01BA" w:rsidRDefault="00A7563A" w:rsidP="006C15B0">
      <w:pPr>
        <w:tabs>
          <w:tab w:val="left" w:pos="0"/>
          <w:tab w:val="left" w:pos="4253"/>
        </w:tabs>
        <w:spacing w:before="120" w:line="276" w:lineRule="auto"/>
        <w:rPr>
          <w:rFonts w:ascii="Arial" w:hAnsi="Arial" w:cs="Arial"/>
        </w:rPr>
      </w:pPr>
      <w:r w:rsidRPr="006D01BA">
        <w:rPr>
          <w:rFonts w:ascii="Arial" w:hAnsi="Arial" w:cs="Arial"/>
        </w:rPr>
        <w:t xml:space="preserve">2° </w:t>
      </w:r>
      <w:r w:rsidR="00371570" w:rsidRPr="006D01BA">
        <w:rPr>
          <w:rFonts w:ascii="Arial" w:hAnsi="Arial" w:cs="Arial"/>
        </w:rPr>
        <w:t xml:space="preserve">Concerto per 2 clarinetti e orch. </w:t>
      </w:r>
      <w:r w:rsidRPr="006D01BA">
        <w:rPr>
          <w:rFonts w:ascii="Arial" w:hAnsi="Arial" w:cs="Arial"/>
        </w:rPr>
        <w:t xml:space="preserve">da camera, </w:t>
      </w:r>
      <w:r w:rsidR="00371570" w:rsidRPr="006D01BA">
        <w:rPr>
          <w:rFonts w:ascii="Arial" w:hAnsi="Arial" w:cs="Arial"/>
        </w:rPr>
        <w:t>op. 26</w:t>
      </w:r>
      <w:r w:rsidR="002359EF" w:rsidRPr="006D01BA">
        <w:rPr>
          <w:rFonts w:ascii="Arial" w:hAnsi="Arial" w:cs="Arial"/>
        </w:rPr>
        <w:t xml:space="preserve"> (23’)</w:t>
      </w:r>
      <w:r w:rsidR="00371570" w:rsidRPr="006D01BA">
        <w:rPr>
          <w:rFonts w:ascii="Arial" w:hAnsi="Arial" w:cs="Arial"/>
        </w:rPr>
        <w:t>.</w:t>
      </w:r>
    </w:p>
    <w:p w:rsidR="00371570" w:rsidRPr="006D01BA" w:rsidRDefault="0021468E" w:rsidP="006C15B0">
      <w:pPr>
        <w:tabs>
          <w:tab w:val="left" w:pos="0"/>
          <w:tab w:val="left" w:pos="4253"/>
        </w:tabs>
        <w:spacing w:before="120" w:line="276" w:lineRule="auto"/>
        <w:rPr>
          <w:rFonts w:ascii="Arial" w:hAnsi="Arial" w:cs="Arial"/>
        </w:rPr>
      </w:pPr>
      <w:r w:rsidRPr="006D01BA">
        <w:rPr>
          <w:rFonts w:ascii="Arial" w:hAnsi="Arial" w:cs="Arial"/>
        </w:rPr>
        <w:t xml:space="preserve">1° </w:t>
      </w:r>
      <w:r w:rsidR="00371570" w:rsidRPr="006D01BA">
        <w:rPr>
          <w:rFonts w:ascii="Arial" w:hAnsi="Arial" w:cs="Arial"/>
        </w:rPr>
        <w:t xml:space="preserve">Concerto per 2 clarinetti e orch. </w:t>
      </w:r>
      <w:r w:rsidR="00FA4D57" w:rsidRPr="006D01BA">
        <w:rPr>
          <w:rFonts w:ascii="Arial" w:hAnsi="Arial" w:cs="Arial"/>
        </w:rPr>
        <w:t xml:space="preserve">da camera, </w:t>
      </w:r>
      <w:r w:rsidR="00371570" w:rsidRPr="006D01BA">
        <w:rPr>
          <w:rFonts w:ascii="Arial" w:hAnsi="Arial" w:cs="Arial"/>
        </w:rPr>
        <w:t>op. 27</w:t>
      </w:r>
      <w:r w:rsidR="002359EF" w:rsidRPr="006D01BA">
        <w:rPr>
          <w:rFonts w:ascii="Arial" w:hAnsi="Arial" w:cs="Arial"/>
        </w:rPr>
        <w:t xml:space="preserve"> (24’20)</w:t>
      </w:r>
      <w:r w:rsidR="00FA4D57" w:rsidRPr="006D01BA">
        <w:rPr>
          <w:rFonts w:ascii="Arial" w:hAnsi="Arial" w:cs="Arial"/>
        </w:rPr>
        <w:t>.</w:t>
      </w:r>
    </w:p>
    <w:p w:rsidR="00371570" w:rsidRPr="006D01BA" w:rsidRDefault="00371570" w:rsidP="006C15B0">
      <w:pPr>
        <w:tabs>
          <w:tab w:val="left" w:pos="0"/>
          <w:tab w:val="left" w:pos="4253"/>
        </w:tabs>
        <w:spacing w:before="120" w:line="276" w:lineRule="auto"/>
        <w:rPr>
          <w:rFonts w:ascii="Arial" w:hAnsi="Arial" w:cs="Arial"/>
        </w:rPr>
      </w:pPr>
    </w:p>
    <w:p w:rsidR="00AD7470" w:rsidRPr="006D01BA" w:rsidRDefault="00AD747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TAUSINGER  Jan</w:t>
      </w:r>
      <w:r w:rsidRPr="006D01BA">
        <w:rPr>
          <w:rFonts w:ascii="Arial" w:hAnsi="Arial" w:cs="Arial"/>
          <w:color w:val="666699"/>
          <w:u w:val="single"/>
        </w:rPr>
        <w:tab/>
        <w:t>Piatra, 1.11.1921 - Praga, 29.7.1980.</w:t>
      </w:r>
    </w:p>
    <w:p w:rsidR="005C0802" w:rsidRPr="006D01BA" w:rsidRDefault="005C080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céco d’orgine romena. Studi al Conservatorio di Bucarest con Jora,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Cuclin e A. </w:t>
      </w:r>
      <w:r w:rsidR="002958D1" w:rsidRPr="006D01BA">
        <w:rPr>
          <w:rFonts w:ascii="Arial" w:hAnsi="Arial" w:cs="Arial"/>
          <w:color w:val="666699"/>
          <w:sz w:val="20"/>
          <w:szCs w:val="20"/>
        </w:rPr>
        <w:t>Mendelssohn</w:t>
      </w:r>
      <w:r w:rsidRPr="006D01BA">
        <w:rPr>
          <w:rFonts w:ascii="Arial" w:hAnsi="Arial" w:cs="Arial"/>
          <w:color w:val="666699"/>
          <w:sz w:val="20"/>
          <w:szCs w:val="20"/>
        </w:rPr>
        <w:t xml:space="preserve">. Dal 1948 studi a Praga con Ancerl, Dolezil, Brock, Haba e Borkovec. </w:t>
      </w:r>
      <w:r w:rsidR="0020415A" w:rsidRPr="006D01BA">
        <w:rPr>
          <w:rFonts w:ascii="Arial" w:hAnsi="Arial" w:cs="Arial"/>
          <w:color w:val="666699"/>
          <w:sz w:val="20"/>
          <w:szCs w:val="20"/>
        </w:rPr>
        <w:t xml:space="preserve">                                 </w:t>
      </w:r>
      <w:r w:rsidRPr="006D01BA">
        <w:rPr>
          <w:rFonts w:ascii="Arial" w:hAnsi="Arial" w:cs="Arial"/>
          <w:color w:val="666699"/>
          <w:sz w:val="20"/>
          <w:szCs w:val="20"/>
        </w:rPr>
        <w:t>Corsi estivi a Darmstadt. Fu, nel 1948, uno dei fondatori dell’Università ”Unione delle Arti” di Praga.</w:t>
      </w:r>
    </w:p>
    <w:p w:rsidR="002C2B4D" w:rsidRPr="006D01BA" w:rsidRDefault="00AD7470" w:rsidP="006C15B0">
      <w:pPr>
        <w:tabs>
          <w:tab w:val="left" w:pos="0"/>
          <w:tab w:val="left" w:pos="4253"/>
        </w:tabs>
        <w:spacing w:before="120" w:line="276" w:lineRule="auto"/>
        <w:rPr>
          <w:rFonts w:ascii="Arial" w:hAnsi="Arial" w:cs="Arial"/>
        </w:rPr>
      </w:pPr>
      <w:r w:rsidRPr="006D01BA">
        <w:rPr>
          <w:rFonts w:ascii="Arial" w:hAnsi="Arial" w:cs="Arial"/>
        </w:rPr>
        <w:t>Sonata per clarinetto e pf.</w:t>
      </w:r>
      <w:r w:rsidR="00D76E9D" w:rsidRPr="006D01BA">
        <w:rPr>
          <w:rFonts w:ascii="Arial" w:hAnsi="Arial" w:cs="Arial"/>
        </w:rPr>
        <w:t xml:space="preserve"> (1975, 12’). </w:t>
      </w:r>
      <w:r w:rsidR="001E4C96" w:rsidRPr="006D01BA">
        <w:rPr>
          <w:rFonts w:ascii="Arial" w:hAnsi="Arial" w:cs="Arial"/>
        </w:rPr>
        <w:t xml:space="preserve"> 2 Essays per 2 </w:t>
      </w:r>
      <w:r w:rsidR="00D64C75" w:rsidRPr="006D01BA">
        <w:rPr>
          <w:rFonts w:ascii="Arial" w:hAnsi="Arial" w:cs="Arial"/>
        </w:rPr>
        <w:t>B</w:t>
      </w:r>
      <w:r w:rsidR="001E4C96" w:rsidRPr="006D01BA">
        <w:rPr>
          <w:rFonts w:ascii="Arial" w:hAnsi="Arial" w:cs="Arial"/>
        </w:rPr>
        <w:t>oemi, cl. basso e pf. (1977, 6’).</w:t>
      </w:r>
    </w:p>
    <w:p w:rsidR="00D21F15" w:rsidRPr="006D01BA" w:rsidRDefault="00D21F15" w:rsidP="006C15B0">
      <w:pPr>
        <w:tabs>
          <w:tab w:val="left" w:pos="0"/>
          <w:tab w:val="left" w:pos="4253"/>
        </w:tabs>
        <w:spacing w:before="120" w:line="276" w:lineRule="auto"/>
        <w:rPr>
          <w:rFonts w:ascii="Arial" w:hAnsi="Arial" w:cs="Arial"/>
        </w:rPr>
      </w:pPr>
    </w:p>
    <w:p w:rsidR="00D877D7" w:rsidRPr="006D01BA" w:rsidRDefault="00D877D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TCHA</w:t>
      </w:r>
      <w:r w:rsidR="00AF3E1D" w:rsidRPr="006D01BA">
        <w:rPr>
          <w:rFonts w:ascii="Arial" w:hAnsi="Arial" w:cs="Arial"/>
          <w:color w:val="666699"/>
          <w:u w:val="single"/>
        </w:rPr>
        <w:t>I</w:t>
      </w:r>
      <w:r w:rsidRPr="006D01BA">
        <w:rPr>
          <w:rFonts w:ascii="Arial" w:hAnsi="Arial" w:cs="Arial"/>
          <w:color w:val="666699"/>
          <w:u w:val="single"/>
        </w:rPr>
        <w:t>COVSKJ  Boris</w:t>
      </w:r>
      <w:r w:rsidRPr="006D01BA">
        <w:rPr>
          <w:rFonts w:ascii="Arial" w:hAnsi="Arial" w:cs="Arial"/>
          <w:color w:val="666699"/>
          <w:u w:val="single"/>
        </w:rPr>
        <w:tab/>
        <w:t>Mosca, 10.9.1925 - Mosca, 7.2.1996.</w:t>
      </w:r>
    </w:p>
    <w:p w:rsidR="00556373" w:rsidRPr="006D01BA" w:rsidRDefault="0055637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russo, nel 1941 entrò al Conservatorio di Musica, ma la guerra interruppe gli studi. Riprese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le lezioni nel 1944, allievo all’Isituto Gnessin e al Conservatorio di Mosca di Mjaskovskij, Sostakovic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(che lo ammirava) e Sebalin per la composizione e di Lev Oborin per il pianoforte. Bella una frase di </w:t>
      </w:r>
      <w:r w:rsidR="002F55B8">
        <w:rPr>
          <w:rFonts w:ascii="Arial" w:hAnsi="Arial" w:cs="Arial"/>
          <w:color w:val="666699"/>
          <w:sz w:val="20"/>
          <w:szCs w:val="20"/>
        </w:rPr>
        <w:t xml:space="preserve">  </w:t>
      </w:r>
      <w:r w:rsidRPr="006D01BA">
        <w:rPr>
          <w:rFonts w:ascii="Arial" w:hAnsi="Arial" w:cs="Arial"/>
          <w:color w:val="666699"/>
          <w:sz w:val="20"/>
          <w:szCs w:val="20"/>
        </w:rPr>
        <w:t xml:space="preserve">Rostropovich: “E’ un genio, penso che un giorno la gente saprà che 2 grandi compositori russi portavano </w:t>
      </w:r>
      <w:r w:rsidR="0020415A" w:rsidRPr="006D01BA">
        <w:rPr>
          <w:rFonts w:ascii="Arial" w:hAnsi="Arial" w:cs="Arial"/>
          <w:color w:val="666699"/>
          <w:sz w:val="20"/>
          <w:szCs w:val="20"/>
        </w:rPr>
        <w:t xml:space="preserve">               </w:t>
      </w:r>
      <w:r w:rsidRPr="006D01BA">
        <w:rPr>
          <w:rFonts w:ascii="Arial" w:hAnsi="Arial" w:cs="Arial"/>
          <w:color w:val="666699"/>
          <w:sz w:val="20"/>
          <w:szCs w:val="20"/>
        </w:rPr>
        <w:t>lo stesso nome”.</w:t>
      </w:r>
    </w:p>
    <w:p w:rsidR="00D877D7" w:rsidRPr="006D01BA" w:rsidRDefault="00D877D7" w:rsidP="006C15B0">
      <w:pPr>
        <w:tabs>
          <w:tab w:val="left" w:pos="0"/>
          <w:tab w:val="left" w:pos="4253"/>
        </w:tabs>
        <w:spacing w:before="120" w:line="276" w:lineRule="auto"/>
        <w:rPr>
          <w:rFonts w:ascii="Arial" w:hAnsi="Arial" w:cs="Arial"/>
        </w:rPr>
      </w:pPr>
      <w:r w:rsidRPr="006D01BA">
        <w:rPr>
          <w:rFonts w:ascii="Arial" w:hAnsi="Arial" w:cs="Arial"/>
        </w:rPr>
        <w:t xml:space="preserve">Concerto </w:t>
      </w:r>
      <w:r w:rsidR="00644458" w:rsidRPr="006D01BA">
        <w:rPr>
          <w:rFonts w:ascii="Arial" w:hAnsi="Arial" w:cs="Arial"/>
        </w:rPr>
        <w:t xml:space="preserve">in </w:t>
      </w:r>
      <w:r w:rsidR="00B67B21" w:rsidRPr="006D01BA">
        <w:rPr>
          <w:rFonts w:ascii="Arial" w:hAnsi="Arial" w:cs="Arial"/>
        </w:rPr>
        <w:t>3</w:t>
      </w:r>
      <w:r w:rsidR="00644458" w:rsidRPr="006D01BA">
        <w:rPr>
          <w:rFonts w:ascii="Arial" w:hAnsi="Arial" w:cs="Arial"/>
        </w:rPr>
        <w:t xml:space="preserve"> movimenti, </w:t>
      </w:r>
      <w:r w:rsidRPr="006D01BA">
        <w:rPr>
          <w:rFonts w:ascii="Arial" w:hAnsi="Arial" w:cs="Arial"/>
        </w:rPr>
        <w:t>per clarinetto e orch.</w:t>
      </w:r>
      <w:r w:rsidR="001D22F5" w:rsidRPr="006D01BA">
        <w:rPr>
          <w:rFonts w:ascii="Arial" w:hAnsi="Arial" w:cs="Arial"/>
        </w:rPr>
        <w:t xml:space="preserve"> da camera</w:t>
      </w:r>
      <w:r w:rsidRPr="006D01BA">
        <w:rPr>
          <w:rFonts w:ascii="Arial" w:hAnsi="Arial" w:cs="Arial"/>
        </w:rPr>
        <w:t xml:space="preserve"> (1957</w:t>
      </w:r>
      <w:r w:rsidR="00D25FD0" w:rsidRPr="006D01BA">
        <w:rPr>
          <w:rFonts w:ascii="Arial" w:hAnsi="Arial" w:cs="Arial"/>
        </w:rPr>
        <w:t>, 1</w:t>
      </w:r>
      <w:r w:rsidR="00FF0A6B" w:rsidRPr="006D01BA">
        <w:rPr>
          <w:rFonts w:ascii="Arial" w:hAnsi="Arial" w:cs="Arial"/>
        </w:rPr>
        <w:t>1</w:t>
      </w:r>
      <w:r w:rsidR="00D25FD0" w:rsidRPr="006D01BA">
        <w:rPr>
          <w:rFonts w:ascii="Arial" w:hAnsi="Arial" w:cs="Arial"/>
        </w:rPr>
        <w:t>’</w:t>
      </w:r>
      <w:r w:rsidR="003F2FF9" w:rsidRPr="006D01BA">
        <w:rPr>
          <w:rFonts w:ascii="Arial" w:hAnsi="Arial" w:cs="Arial"/>
        </w:rPr>
        <w:t>1</w:t>
      </w:r>
      <w:r w:rsidR="00D25FD0" w:rsidRPr="006D01BA">
        <w:rPr>
          <w:rFonts w:ascii="Arial" w:hAnsi="Arial" w:cs="Arial"/>
        </w:rPr>
        <w:t>0</w:t>
      </w:r>
      <w:r w:rsidRPr="006D01BA">
        <w:rPr>
          <w:rFonts w:ascii="Arial" w:hAnsi="Arial" w:cs="Arial"/>
        </w:rPr>
        <w:t>).</w:t>
      </w:r>
    </w:p>
    <w:p w:rsidR="00021448" w:rsidRPr="006D01BA" w:rsidRDefault="00021448" w:rsidP="006C15B0">
      <w:pPr>
        <w:tabs>
          <w:tab w:val="left" w:pos="0"/>
          <w:tab w:val="left" w:pos="4253"/>
        </w:tabs>
        <w:spacing w:before="120" w:line="276" w:lineRule="auto"/>
        <w:rPr>
          <w:rFonts w:ascii="Arial" w:hAnsi="Arial" w:cs="Arial"/>
        </w:rPr>
      </w:pPr>
    </w:p>
    <w:p w:rsidR="006305F7" w:rsidRPr="006D01BA" w:rsidRDefault="006305F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TCHA</w:t>
      </w:r>
      <w:r w:rsidR="00AF3E1D" w:rsidRPr="006D01BA">
        <w:rPr>
          <w:rFonts w:ascii="Arial" w:hAnsi="Arial" w:cs="Arial"/>
          <w:color w:val="666699"/>
          <w:u w:val="single"/>
        </w:rPr>
        <w:t>I</w:t>
      </w:r>
      <w:r w:rsidRPr="006D01BA">
        <w:rPr>
          <w:rFonts w:ascii="Arial" w:hAnsi="Arial" w:cs="Arial"/>
          <w:color w:val="666699"/>
          <w:u w:val="single"/>
        </w:rPr>
        <w:t>KOWSK</w:t>
      </w:r>
      <w:r w:rsidR="00D877D7" w:rsidRPr="006D01BA">
        <w:rPr>
          <w:rFonts w:ascii="Arial" w:hAnsi="Arial" w:cs="Arial"/>
          <w:color w:val="666699"/>
          <w:u w:val="single"/>
        </w:rPr>
        <w:t>IJ</w:t>
      </w:r>
      <w:r w:rsidRPr="006D01BA">
        <w:rPr>
          <w:rFonts w:ascii="Arial" w:hAnsi="Arial" w:cs="Arial"/>
          <w:color w:val="666699"/>
          <w:u w:val="single"/>
        </w:rPr>
        <w:t xml:space="preserve">  Petr Ilic</w:t>
      </w:r>
      <w:r w:rsidRPr="006D01BA">
        <w:rPr>
          <w:rFonts w:ascii="Arial" w:hAnsi="Arial" w:cs="Arial"/>
          <w:color w:val="666699"/>
          <w:u w:val="single"/>
        </w:rPr>
        <w:tab/>
        <w:t>Votkinsk, 25.4.1840 - Pietroburgo, 6.11.1893.</w:t>
      </w:r>
    </w:p>
    <w:p w:rsidR="00F2796C" w:rsidRPr="006D01BA" w:rsidRDefault="006305F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Il musicista russo più amato in Russia. Allievo di Anton Rubinstein. Il 1° concerto in Sib-, forse il più noto </w:t>
      </w:r>
      <w:r w:rsidR="0020415A" w:rsidRPr="006D01BA">
        <w:rPr>
          <w:rFonts w:ascii="Arial" w:hAnsi="Arial" w:cs="Arial"/>
          <w:color w:val="666699"/>
        </w:rPr>
        <w:t xml:space="preserve">                  </w:t>
      </w:r>
      <w:r w:rsidRPr="006D01BA">
        <w:rPr>
          <w:rFonts w:ascii="Arial" w:hAnsi="Arial" w:cs="Arial"/>
          <w:color w:val="666699"/>
        </w:rPr>
        <w:t xml:space="preserve">al mondo, dopo una dedica rifiutata da Nicola Rubinstein fu dedicato al pianista von Bulow, che per primo </w:t>
      </w:r>
      <w:r w:rsidR="0020415A" w:rsidRPr="006D01BA">
        <w:rPr>
          <w:rFonts w:ascii="Arial" w:hAnsi="Arial" w:cs="Arial"/>
          <w:color w:val="666699"/>
        </w:rPr>
        <w:t xml:space="preserve">                 </w:t>
      </w:r>
      <w:r w:rsidRPr="006D01BA">
        <w:rPr>
          <w:rFonts w:ascii="Arial" w:hAnsi="Arial" w:cs="Arial"/>
          <w:color w:val="666699"/>
        </w:rPr>
        <w:t>lo eseguì a Boston. Eccellente compositore e orchestratore, fisicamente sfortunato.</w:t>
      </w:r>
      <w:r w:rsidR="00F2796C" w:rsidRPr="006D01BA">
        <w:rPr>
          <w:rFonts w:ascii="Arial" w:hAnsi="Arial" w:cs="Arial"/>
          <w:color w:val="666699"/>
        </w:rPr>
        <w:t xml:space="preserve">Per maggiori </w:t>
      </w:r>
      <w:r w:rsidR="0020415A" w:rsidRPr="006D01BA">
        <w:rPr>
          <w:rFonts w:ascii="Arial" w:hAnsi="Arial" w:cs="Arial"/>
          <w:color w:val="666699"/>
        </w:rPr>
        <w:t xml:space="preserve">                         </w:t>
      </w:r>
      <w:r w:rsidR="00F2796C" w:rsidRPr="006D01BA">
        <w:rPr>
          <w:rFonts w:ascii="Arial" w:hAnsi="Arial" w:cs="Arial"/>
          <w:color w:val="666699"/>
        </w:rPr>
        <w:t xml:space="preserve">informazioni sull'autore, vedi "Passeggiando con la Musica", scaricabile gratuitamente dal sito: </w:t>
      </w:r>
      <w:r w:rsidR="0020415A" w:rsidRPr="006D01BA">
        <w:rPr>
          <w:rFonts w:ascii="Arial" w:hAnsi="Arial" w:cs="Arial"/>
          <w:color w:val="666699"/>
        </w:rPr>
        <w:t xml:space="preserve">                      </w:t>
      </w:r>
      <w:r w:rsidR="00F2796C" w:rsidRPr="006D01BA">
        <w:rPr>
          <w:rFonts w:ascii="Arial" w:hAnsi="Arial" w:cs="Arial"/>
          <w:color w:val="666699"/>
        </w:rPr>
        <w:t>mariodemolli.com</w:t>
      </w:r>
    </w:p>
    <w:p w:rsidR="00E524AD" w:rsidRPr="006D01BA" w:rsidRDefault="00BF02DF" w:rsidP="006C15B0">
      <w:pPr>
        <w:tabs>
          <w:tab w:val="left" w:pos="0"/>
          <w:tab w:val="left" w:pos="4253"/>
        </w:tabs>
        <w:spacing w:before="120" w:line="276" w:lineRule="auto"/>
        <w:rPr>
          <w:rFonts w:ascii="Arial" w:hAnsi="Arial" w:cs="Arial"/>
        </w:rPr>
      </w:pPr>
      <w:r w:rsidRPr="006D01BA">
        <w:rPr>
          <w:rFonts w:ascii="Arial" w:hAnsi="Arial" w:cs="Arial"/>
        </w:rPr>
        <w:t>Quintetto in Mib per clarinetto, 2 vl. vla. vcl.</w:t>
      </w:r>
    </w:p>
    <w:p w:rsidR="00D21F15" w:rsidRPr="006D01BA" w:rsidRDefault="00D21F15" w:rsidP="006C15B0">
      <w:pPr>
        <w:tabs>
          <w:tab w:val="left" w:pos="0"/>
          <w:tab w:val="left" w:pos="4253"/>
        </w:tabs>
        <w:spacing w:before="120" w:line="276" w:lineRule="auto"/>
        <w:rPr>
          <w:rFonts w:ascii="Arial" w:hAnsi="Arial" w:cs="Arial"/>
        </w:rPr>
      </w:pPr>
    </w:p>
    <w:p w:rsidR="00D21F15" w:rsidRPr="006D01BA" w:rsidRDefault="00D21F1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TCHEMBERDJI  Katia</w:t>
      </w:r>
      <w:r w:rsidRPr="006D01BA">
        <w:rPr>
          <w:rFonts w:ascii="Arial" w:hAnsi="Arial" w:cs="Arial"/>
          <w:color w:val="666699"/>
          <w:u w:val="single"/>
        </w:rPr>
        <w:tab/>
        <w:t>Mosca, 6.5.1960</w:t>
      </w:r>
    </w:p>
    <w:p w:rsidR="00D21F15" w:rsidRPr="006D01BA" w:rsidRDefault="00D21F1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e compositrice russa, studi al Conservatorio di Mosca con Korndorf e Kholopov</w:t>
      </w:r>
      <w:r w:rsidR="005756AC" w:rsidRPr="006D01BA">
        <w:rPr>
          <w:rFonts w:ascii="Arial" w:hAnsi="Arial" w:cs="Arial"/>
          <w:color w:val="666699"/>
          <w:sz w:val="20"/>
          <w:szCs w:val="20"/>
        </w:rPr>
        <w:t xml:space="preserve">. Insegnante all’Istituto Gnessin dal 1984 al 1990. Dal 1990 vive e insegna a Berlino. Specializzata in Musiche per film ed esecuzioni </w:t>
      </w:r>
      <w:r w:rsidR="0091140C">
        <w:rPr>
          <w:rFonts w:ascii="Arial" w:hAnsi="Arial" w:cs="Arial"/>
          <w:color w:val="666699"/>
          <w:sz w:val="20"/>
          <w:szCs w:val="20"/>
        </w:rPr>
        <w:t xml:space="preserve">           </w:t>
      </w:r>
      <w:r w:rsidR="005756AC" w:rsidRPr="006D01BA">
        <w:rPr>
          <w:rFonts w:ascii="Arial" w:hAnsi="Arial" w:cs="Arial"/>
          <w:color w:val="666699"/>
          <w:sz w:val="20"/>
          <w:szCs w:val="20"/>
        </w:rPr>
        <w:t>in trio con Yonezawa (vl.) e Carnarius (vcl.).</w:t>
      </w:r>
    </w:p>
    <w:p w:rsidR="00B62615" w:rsidRPr="006D01BA" w:rsidRDefault="005756AC" w:rsidP="006C15B0">
      <w:pPr>
        <w:tabs>
          <w:tab w:val="left" w:pos="0"/>
          <w:tab w:val="left" w:pos="4253"/>
        </w:tabs>
        <w:spacing w:before="120" w:line="276" w:lineRule="auto"/>
        <w:rPr>
          <w:rFonts w:ascii="Arial" w:hAnsi="Arial" w:cs="Arial"/>
        </w:rPr>
      </w:pPr>
      <w:r w:rsidRPr="006D01BA">
        <w:rPr>
          <w:rFonts w:ascii="Arial" w:hAnsi="Arial" w:cs="Arial"/>
        </w:rPr>
        <w:t xml:space="preserve">Ma’or, clarinetto solo (2003):   1) </w:t>
      </w:r>
      <w:r w:rsidR="00B62615" w:rsidRPr="006D01BA">
        <w:rPr>
          <w:rFonts w:ascii="Arial" w:hAnsi="Arial" w:cs="Arial"/>
        </w:rPr>
        <w:t>Dolce (</w:t>
      </w:r>
      <w:r w:rsidRPr="006D01BA">
        <w:rPr>
          <w:rFonts w:ascii="Arial" w:hAnsi="Arial" w:cs="Arial"/>
        </w:rPr>
        <w:t>2’25</w:t>
      </w:r>
      <w:r w:rsidR="00B62615" w:rsidRPr="006D01BA">
        <w:rPr>
          <w:rFonts w:ascii="Arial" w:hAnsi="Arial" w:cs="Arial"/>
        </w:rPr>
        <w:t>)</w:t>
      </w:r>
      <w:r w:rsidRPr="006D01BA">
        <w:rPr>
          <w:rFonts w:ascii="Arial" w:hAnsi="Arial" w:cs="Arial"/>
        </w:rPr>
        <w:t xml:space="preserve">,   2) </w:t>
      </w:r>
      <w:r w:rsidR="00B62615" w:rsidRPr="006D01BA">
        <w:rPr>
          <w:rFonts w:ascii="Arial" w:hAnsi="Arial" w:cs="Arial"/>
        </w:rPr>
        <w:t>Allegro (</w:t>
      </w:r>
      <w:r w:rsidRPr="006D01BA">
        <w:rPr>
          <w:rFonts w:ascii="Arial" w:hAnsi="Arial" w:cs="Arial"/>
        </w:rPr>
        <w:t>0’50</w:t>
      </w:r>
      <w:r w:rsidR="00B62615" w:rsidRPr="006D01BA">
        <w:rPr>
          <w:rFonts w:ascii="Arial" w:hAnsi="Arial" w:cs="Arial"/>
        </w:rPr>
        <w:t>)</w:t>
      </w:r>
      <w:r w:rsidRPr="006D01BA">
        <w:rPr>
          <w:rFonts w:ascii="Arial" w:hAnsi="Arial" w:cs="Arial"/>
        </w:rPr>
        <w:t xml:space="preserve">,   3) </w:t>
      </w:r>
      <w:r w:rsidR="00B62615" w:rsidRPr="006D01BA">
        <w:rPr>
          <w:rFonts w:ascii="Arial" w:hAnsi="Arial" w:cs="Arial"/>
        </w:rPr>
        <w:t>Tempo rubato (</w:t>
      </w:r>
      <w:r w:rsidRPr="006D01BA">
        <w:rPr>
          <w:rFonts w:ascii="Arial" w:hAnsi="Arial" w:cs="Arial"/>
        </w:rPr>
        <w:t>3’20</w:t>
      </w:r>
      <w:r w:rsidR="00B62615" w:rsidRPr="006D01BA">
        <w:rPr>
          <w:rFonts w:ascii="Arial" w:hAnsi="Arial" w:cs="Arial"/>
        </w:rPr>
        <w:t>)</w:t>
      </w:r>
      <w:r w:rsidRPr="006D01BA">
        <w:rPr>
          <w:rFonts w:ascii="Arial" w:hAnsi="Arial" w:cs="Arial"/>
        </w:rPr>
        <w:t>,</w:t>
      </w:r>
    </w:p>
    <w:p w:rsidR="005756AC" w:rsidRPr="006D01BA" w:rsidRDefault="005756AC" w:rsidP="006C15B0">
      <w:pPr>
        <w:tabs>
          <w:tab w:val="left" w:pos="0"/>
          <w:tab w:val="left" w:pos="4253"/>
        </w:tabs>
        <w:spacing w:before="120" w:line="276" w:lineRule="auto"/>
        <w:rPr>
          <w:rFonts w:ascii="Arial" w:hAnsi="Arial" w:cs="Arial"/>
        </w:rPr>
      </w:pPr>
      <w:r w:rsidRPr="006D01BA">
        <w:rPr>
          <w:rFonts w:ascii="Arial" w:hAnsi="Arial" w:cs="Arial"/>
        </w:rPr>
        <w:t xml:space="preserve">4) </w:t>
      </w:r>
      <w:r w:rsidR="00B62615" w:rsidRPr="006D01BA">
        <w:rPr>
          <w:rFonts w:ascii="Arial" w:hAnsi="Arial" w:cs="Arial"/>
        </w:rPr>
        <w:t>Misterioso (</w:t>
      </w:r>
      <w:r w:rsidRPr="006D01BA">
        <w:rPr>
          <w:rFonts w:ascii="Arial" w:hAnsi="Arial" w:cs="Arial"/>
        </w:rPr>
        <w:t>2’10</w:t>
      </w:r>
      <w:r w:rsidR="00B62615" w:rsidRPr="006D01BA">
        <w:rPr>
          <w:rFonts w:ascii="Arial" w:hAnsi="Arial" w:cs="Arial"/>
        </w:rPr>
        <w:t>)</w:t>
      </w:r>
      <w:r w:rsidRPr="006D01BA">
        <w:rPr>
          <w:rFonts w:ascii="Arial" w:hAnsi="Arial" w:cs="Arial"/>
        </w:rPr>
        <w:t xml:space="preserve">.   Sonata, cl. pf. </w:t>
      </w:r>
      <w:r w:rsidRPr="006D01BA">
        <w:rPr>
          <w:rFonts w:ascii="Arial" w:hAnsi="Arial" w:cs="Arial"/>
          <w:lang w:val="en-US"/>
        </w:rPr>
        <w:t>(1990).</w:t>
      </w:r>
      <w:r w:rsidR="00B62615" w:rsidRPr="006D01BA">
        <w:rPr>
          <w:rFonts w:ascii="Arial" w:hAnsi="Arial" w:cs="Arial"/>
          <w:lang w:val="en-US"/>
        </w:rPr>
        <w:t xml:space="preserve">   </w:t>
      </w:r>
      <w:r w:rsidRPr="006D01BA">
        <w:rPr>
          <w:rFonts w:ascii="Arial" w:hAnsi="Arial" w:cs="Arial"/>
          <w:lang w:val="en-US"/>
        </w:rPr>
        <w:t xml:space="preserve">Heidelberg trio, cl. vl. pf. </w:t>
      </w:r>
      <w:r w:rsidRPr="006D01BA">
        <w:rPr>
          <w:rFonts w:ascii="Arial" w:hAnsi="Arial" w:cs="Arial"/>
        </w:rPr>
        <w:t>(1991)</w:t>
      </w:r>
      <w:r w:rsidR="00D52CA1" w:rsidRPr="006D01BA">
        <w:rPr>
          <w:rFonts w:ascii="Arial" w:hAnsi="Arial" w:cs="Arial"/>
        </w:rPr>
        <w:t>.</w:t>
      </w:r>
    </w:p>
    <w:p w:rsidR="00DA6EDF" w:rsidRPr="006D01BA" w:rsidRDefault="00DA6EDF" w:rsidP="006C15B0">
      <w:pPr>
        <w:tabs>
          <w:tab w:val="left" w:pos="0"/>
          <w:tab w:val="left" w:pos="4253"/>
        </w:tabs>
        <w:spacing w:before="120" w:line="276" w:lineRule="auto"/>
        <w:rPr>
          <w:rFonts w:ascii="Arial" w:hAnsi="Arial" w:cs="Arial"/>
        </w:rPr>
      </w:pPr>
    </w:p>
    <w:p w:rsidR="00176232" w:rsidRPr="006D01BA" w:rsidRDefault="00176232" w:rsidP="006C15B0">
      <w:pPr>
        <w:widowControl w:val="0"/>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TELEMANN  Georg Philipp</w:t>
      </w:r>
      <w:r w:rsidRPr="006D01BA">
        <w:rPr>
          <w:rFonts w:ascii="Arial" w:hAnsi="Arial" w:cs="Arial"/>
          <w:color w:val="666699"/>
          <w:u w:val="single"/>
        </w:rPr>
        <w:tab/>
        <w:t>Magdeburgo, 14.3.1681 - Amburgo, 25.6.1767.</w:t>
      </w:r>
    </w:p>
    <w:p w:rsidR="00F2796C" w:rsidRPr="006D01BA" w:rsidRDefault="00176232" w:rsidP="006C15B0">
      <w:pPr>
        <w:widowControl w:val="0"/>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organista, violinista, flautista e clavicembalista tedesco. Contemporaneo di Bach e Haendel, inizialmente autodidatta, fu in grado di scrivere un’opera drammatica, alla Lully, che venne rappresentata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a Magdeburgo e ad Hildeshein (anche se i genitori lo volevano giudice). In effetti si laureò in </w:t>
      </w:r>
      <w:r w:rsidR="0020415A" w:rsidRPr="006D01BA">
        <w:rPr>
          <w:rFonts w:ascii="Arial" w:hAnsi="Arial" w:cs="Arial"/>
          <w:color w:val="666699"/>
          <w:sz w:val="20"/>
          <w:szCs w:val="20"/>
        </w:rPr>
        <w:t xml:space="preserve">                             </w:t>
      </w:r>
      <w:r w:rsidRPr="006D01BA">
        <w:rPr>
          <w:rFonts w:ascii="Arial" w:hAnsi="Arial" w:cs="Arial"/>
          <w:color w:val="666699"/>
          <w:sz w:val="20"/>
          <w:szCs w:val="20"/>
        </w:rPr>
        <w:t>giurisprudenza,</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anche se la maggior parte del suo tempo lo dedicava alla Musica, fondò un Collegio </w:t>
      </w:r>
      <w:r w:rsidR="0020415A" w:rsidRPr="006D01BA">
        <w:rPr>
          <w:rFonts w:ascii="Arial" w:hAnsi="Arial" w:cs="Arial"/>
          <w:color w:val="666699"/>
          <w:sz w:val="20"/>
          <w:szCs w:val="20"/>
        </w:rPr>
        <w:t xml:space="preserve">                       </w:t>
      </w:r>
      <w:r w:rsidRPr="006D01BA">
        <w:rPr>
          <w:rFonts w:ascii="Arial" w:hAnsi="Arial" w:cs="Arial"/>
          <w:color w:val="666699"/>
          <w:sz w:val="20"/>
          <w:szCs w:val="20"/>
        </w:rPr>
        <w:t>Musicum e fu compositore</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e direttore all’opera di Lipsia. Maestro di Cappella a Sorau, si dedicò alla </w:t>
      </w:r>
      <w:r w:rsidR="0020415A" w:rsidRPr="006D01BA">
        <w:rPr>
          <w:rFonts w:ascii="Arial" w:hAnsi="Arial" w:cs="Arial"/>
          <w:color w:val="666699"/>
          <w:sz w:val="20"/>
          <w:szCs w:val="20"/>
        </w:rPr>
        <w:t xml:space="preserve">                                                   </w:t>
      </w:r>
      <w:r w:rsidRPr="006D01BA">
        <w:rPr>
          <w:rFonts w:ascii="Arial" w:hAnsi="Arial" w:cs="Arial"/>
          <w:color w:val="666699"/>
          <w:sz w:val="20"/>
          <w:szCs w:val="20"/>
        </w:rPr>
        <w:lastRenderedPageBreak/>
        <w:t xml:space="preserve">conoscenza della Musica di Lully, fu per 8 mesi a Parigi. Al ritorno fu a Eisenach come Direttore dei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Concerti, Maestro di Cappella ad Ebenstreit, 3 anni dopo a Francoforte, dopo 4 anni dal margravio di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Bayreuth. Nel 1721 fu direttore ad Amburgo per gli altri </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46 anni di vita. Pochi i compositori che possono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vantare un numero di opere pari alle sue, da 5000 a 6000. </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Opere di tutti i generi, per dilettanti 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professionisti. L’importante era rendere accessibile la Musica a tutti i livelli. Questa è ragione di gran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rispetto per la sua Musica. Haendel ebbe a dire che il musicista era in grado di </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scrivere un Mottetto a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8 voci, nello stesso tempo di chi scriveva una lettera. Ammirato anche dall’amico Bach, questo è motivo di </w:t>
      </w:r>
      <w:r w:rsidR="002F55B8">
        <w:rPr>
          <w:rFonts w:ascii="Arial" w:hAnsi="Arial" w:cs="Arial"/>
          <w:color w:val="666699"/>
          <w:sz w:val="20"/>
          <w:szCs w:val="20"/>
        </w:rPr>
        <w:t xml:space="preserve">  </w:t>
      </w:r>
      <w:r w:rsidRPr="006D01BA">
        <w:rPr>
          <w:rFonts w:ascii="Arial" w:hAnsi="Arial" w:cs="Arial"/>
          <w:color w:val="666699"/>
          <w:sz w:val="20"/>
          <w:szCs w:val="20"/>
        </w:rPr>
        <w:t xml:space="preserve">orgoglio e di deferenza. La sua produzione venne riscoperta nel 1832, poco dopo la </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riscoperta di Bach.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Circa 3000 brani per le festività, composti per orchestra o per organo. Più di 600 Ouvertures e Sinfonie,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40 Passioni, 65 brani per solennità religiose, 44 Opere, Concerti, Oratori, Salmi, Inni di Giubilo, 14 brani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per matrimoni, Sonate, più di 70 Cantate, Esercizi per il canto e per gli strumenti con b.c. 12 Servizi funebri, Sonate, 12 Marce, Suites e Musica strumentale, di tutti i tipi. Quando morì si scrisse: “Nella persona del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celebre Telemann, la nostra città ha subito una grave perdita. Ieri sera, a 88 anni, ha raggiunto l’eternità. </w:t>
      </w:r>
      <w:r w:rsidR="005C4082" w:rsidRPr="006D01BA">
        <w:rPr>
          <w:rFonts w:ascii="Arial" w:hAnsi="Arial" w:cs="Arial"/>
          <w:color w:val="666699"/>
          <w:sz w:val="20"/>
          <w:szCs w:val="20"/>
        </w:rPr>
        <w:t xml:space="preserve">       </w:t>
      </w:r>
      <w:r w:rsidR="0041225C">
        <w:rPr>
          <w:rFonts w:ascii="Arial" w:hAnsi="Arial" w:cs="Arial"/>
          <w:color w:val="666699"/>
          <w:sz w:val="20"/>
          <w:szCs w:val="20"/>
        </w:rPr>
        <w:t xml:space="preserve">                </w:t>
      </w:r>
      <w:r w:rsidRPr="006D01BA">
        <w:rPr>
          <w:rFonts w:ascii="Arial" w:hAnsi="Arial" w:cs="Arial"/>
          <w:color w:val="666699"/>
          <w:sz w:val="20"/>
          <w:szCs w:val="20"/>
        </w:rPr>
        <w:t xml:space="preserve">Il suo nome è anche il suo elogio”. </w:t>
      </w:r>
      <w:r w:rsidR="00F2796C" w:rsidRPr="006D01BA">
        <w:rPr>
          <w:rFonts w:ascii="Arial" w:hAnsi="Arial" w:cs="Arial"/>
          <w:color w:val="666699"/>
          <w:sz w:val="20"/>
          <w:szCs w:val="20"/>
        </w:rPr>
        <w:t>Per maggiori informazioni sull'autore, vedi "Passeggiando con la Musica", scaricabile gratuitamente dal sito: mariodemolli.com</w:t>
      </w:r>
    </w:p>
    <w:p w:rsidR="00176232" w:rsidRPr="006D01BA" w:rsidRDefault="00176232" w:rsidP="006C15B0">
      <w:pPr>
        <w:tabs>
          <w:tab w:val="left" w:pos="0"/>
          <w:tab w:val="left" w:pos="4253"/>
        </w:tabs>
        <w:spacing w:before="120" w:line="276" w:lineRule="auto"/>
        <w:rPr>
          <w:rFonts w:ascii="Arial" w:hAnsi="Arial" w:cs="Arial"/>
        </w:rPr>
      </w:pPr>
      <w:r w:rsidRPr="006D01BA">
        <w:rPr>
          <w:rFonts w:ascii="Arial" w:hAnsi="Arial" w:cs="Arial"/>
        </w:rPr>
        <w:t>L'hiver, TV41,</w:t>
      </w:r>
      <w:r w:rsidR="0020675B" w:rsidRPr="006D01BA">
        <w:rPr>
          <w:rFonts w:ascii="Arial" w:hAnsi="Arial" w:cs="Arial"/>
        </w:rPr>
        <w:t xml:space="preserve"> </w:t>
      </w:r>
      <w:r w:rsidRPr="006D01BA">
        <w:rPr>
          <w:rFonts w:ascii="Arial" w:hAnsi="Arial" w:cs="Arial"/>
        </w:rPr>
        <w:t>d1, clarinetto e pf. (1728, 2')</w:t>
      </w:r>
      <w:r w:rsidR="0041650B" w:rsidRPr="006D01BA">
        <w:rPr>
          <w:rFonts w:ascii="Arial" w:hAnsi="Arial" w:cs="Arial"/>
        </w:rPr>
        <w:t>.</w:t>
      </w:r>
    </w:p>
    <w:p w:rsidR="00FC1FA2" w:rsidRPr="006D01BA" w:rsidRDefault="00FC1FA2" w:rsidP="006C15B0">
      <w:pPr>
        <w:tabs>
          <w:tab w:val="left" w:pos="0"/>
          <w:tab w:val="left" w:pos="4253"/>
        </w:tabs>
        <w:spacing w:before="120" w:line="276" w:lineRule="auto"/>
        <w:rPr>
          <w:rFonts w:ascii="Arial" w:hAnsi="Arial" w:cs="Arial"/>
        </w:rPr>
      </w:pPr>
    </w:p>
    <w:p w:rsidR="00CF2584" w:rsidRPr="006D01BA" w:rsidRDefault="00CF258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TEML  Jiri</w:t>
      </w:r>
      <w:r w:rsidRPr="006D01BA">
        <w:rPr>
          <w:rFonts w:ascii="Arial" w:hAnsi="Arial" w:cs="Arial"/>
          <w:color w:val="666699"/>
          <w:u w:val="single"/>
        </w:rPr>
        <w:tab/>
        <w:t>Wimperk, 24.6. 1935</w:t>
      </w:r>
    </w:p>
    <w:p w:rsidR="00CF2584" w:rsidRPr="006D01BA" w:rsidRDefault="00CF25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organista céco, allievo di Dusek e Jarek al Conservatorio di Praga.</w:t>
      </w:r>
    </w:p>
    <w:p w:rsidR="00CF2584" w:rsidRPr="006D01BA" w:rsidRDefault="00CF2584" w:rsidP="006C15B0">
      <w:pPr>
        <w:tabs>
          <w:tab w:val="left" w:pos="0"/>
          <w:tab w:val="left" w:pos="4253"/>
        </w:tabs>
        <w:spacing w:before="120" w:line="276" w:lineRule="auto"/>
        <w:rPr>
          <w:rFonts w:ascii="Arial" w:hAnsi="Arial" w:cs="Arial"/>
        </w:rPr>
      </w:pPr>
      <w:r w:rsidRPr="006D01BA">
        <w:rPr>
          <w:rFonts w:ascii="Arial" w:hAnsi="Arial" w:cs="Arial"/>
        </w:rPr>
        <w:t>5 pezzi per clarinetto solo (1973, 10’).   Divertimento rustico, 4 clarinetti (2002).</w:t>
      </w:r>
    </w:p>
    <w:p w:rsidR="00CF2584" w:rsidRPr="006D01BA" w:rsidRDefault="00CF2584" w:rsidP="006C15B0">
      <w:pPr>
        <w:tabs>
          <w:tab w:val="left" w:pos="0"/>
          <w:tab w:val="left" w:pos="4253"/>
        </w:tabs>
        <w:spacing w:before="120" w:line="276" w:lineRule="auto"/>
        <w:rPr>
          <w:rFonts w:ascii="Arial" w:hAnsi="Arial" w:cs="Arial"/>
        </w:rPr>
      </w:pPr>
      <w:r w:rsidRPr="006D01BA">
        <w:rPr>
          <w:rFonts w:ascii="Arial" w:hAnsi="Arial" w:cs="Arial"/>
        </w:rPr>
        <w:t>6 Pezzi facili per 2 clarinetti (7’).</w:t>
      </w:r>
    </w:p>
    <w:p w:rsidR="00521175" w:rsidRPr="006D01BA" w:rsidRDefault="00521175" w:rsidP="006C15B0">
      <w:pPr>
        <w:tabs>
          <w:tab w:val="left" w:pos="0"/>
          <w:tab w:val="left" w:pos="4253"/>
        </w:tabs>
        <w:spacing w:before="120" w:line="276" w:lineRule="auto"/>
        <w:rPr>
          <w:rFonts w:ascii="Arial" w:hAnsi="Arial" w:cs="Arial"/>
        </w:rPr>
      </w:pPr>
    </w:p>
    <w:p w:rsidR="00521175" w:rsidRPr="006D01BA" w:rsidRDefault="00E61089" w:rsidP="006C15B0">
      <w:pPr>
        <w:pStyle w:val="NormaleWeb"/>
        <w:tabs>
          <w:tab w:val="left" w:pos="0"/>
          <w:tab w:val="left" w:pos="4253"/>
        </w:tabs>
        <w:spacing w:before="120" w:beforeAutospacing="0" w:after="0" w:afterAutospacing="0" w:line="276" w:lineRule="auto"/>
        <w:rPr>
          <w:rFonts w:ascii="Arial" w:hAnsi="Arial" w:cs="Arial"/>
          <w:color w:val="666699"/>
          <w:u w:val="single"/>
          <w:lang w:val="en-US"/>
        </w:rPr>
      </w:pPr>
      <w:r w:rsidRPr="006D01BA">
        <w:rPr>
          <w:rFonts w:ascii="Arial" w:hAnsi="Arial" w:cs="Arial"/>
          <w:color w:val="666699"/>
          <w:u w:val="single"/>
          <w:lang w:val="en-US"/>
        </w:rPr>
        <w:t xml:space="preserve">TENNEY  James                          </w:t>
      </w:r>
      <w:r w:rsidR="00521175" w:rsidRPr="006D01BA">
        <w:rPr>
          <w:rFonts w:ascii="Arial" w:hAnsi="Arial" w:cs="Arial"/>
          <w:color w:val="666699"/>
          <w:u w:val="single"/>
          <w:lang w:val="en-US"/>
        </w:rPr>
        <w:t>Silver City, 10.8.1934 - Valencia (Calif</w:t>
      </w:r>
      <w:r w:rsidR="00C64BE3" w:rsidRPr="006D01BA">
        <w:rPr>
          <w:rFonts w:ascii="Arial" w:hAnsi="Arial" w:cs="Arial"/>
          <w:color w:val="666699"/>
          <w:u w:val="single"/>
          <w:lang w:val="en-US"/>
        </w:rPr>
        <w:t>.)</w:t>
      </w:r>
      <w:r w:rsidR="00521175" w:rsidRPr="006D01BA">
        <w:rPr>
          <w:rFonts w:ascii="Arial" w:hAnsi="Arial" w:cs="Arial"/>
          <w:color w:val="666699"/>
          <w:u w:val="single"/>
          <w:lang w:val="en-US"/>
        </w:rPr>
        <w:t>, 24.8.2006.</w:t>
      </w:r>
    </w:p>
    <w:p w:rsidR="00521175" w:rsidRPr="006D01BA" w:rsidRDefault="00521175"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americano, pianista e teorico della scienza cognitiva, stocastica, dello spazio metrico 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dell’acustica, che riteneva ingiustamente quasi ignorata negli studi musicali, ritenendola proveniente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dalla natura e non facente parte della sola cultura. Studi all’Università di Denver, alla Juilliard, al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Bennington College e all’Università dell’Illinois. Studi di pianoforte con Steuermann, di composizione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con Wen-Chung, Novak, Boepple, Brant, Gaburo, Hiller, Cage, Partch e Varèse. Nel primo periodo di composizione si è dedicato alla musica seriale ed elettronica. Dopo il 1964, ai tradizionali pezzi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strumentali, pur conservando la sua passione per brani microtonali e per nastro magnetico.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al Politecnico di Brooklyn, all’Università della California e all’Università York di Toronto. </w:t>
      </w:r>
      <w:r w:rsidR="0020415A" w:rsidRPr="006D01BA">
        <w:rPr>
          <w:rFonts w:ascii="Arial" w:hAnsi="Arial" w:cs="Arial"/>
          <w:color w:val="666699"/>
          <w:sz w:val="20"/>
          <w:szCs w:val="20"/>
        </w:rPr>
        <w:t xml:space="preserve">                   </w:t>
      </w:r>
      <w:r w:rsidRPr="006D01BA">
        <w:rPr>
          <w:rFonts w:ascii="Arial" w:hAnsi="Arial" w:cs="Arial"/>
          <w:color w:val="666699"/>
          <w:sz w:val="20"/>
          <w:szCs w:val="20"/>
        </w:rPr>
        <w:t>Numerosi i suoi allievi.</w:t>
      </w:r>
    </w:p>
    <w:p w:rsidR="00521175" w:rsidRPr="006D01BA" w:rsidRDefault="00521175" w:rsidP="006C15B0">
      <w:pPr>
        <w:tabs>
          <w:tab w:val="left" w:pos="0"/>
          <w:tab w:val="left" w:pos="4253"/>
        </w:tabs>
        <w:autoSpaceDE w:val="0"/>
        <w:autoSpaceDN w:val="0"/>
        <w:adjustRightInd w:val="0"/>
        <w:spacing w:before="120" w:line="276" w:lineRule="auto"/>
        <w:rPr>
          <w:rFonts w:ascii="Arial" w:hAnsi="Arial" w:cs="Arial"/>
        </w:rPr>
      </w:pPr>
      <w:r w:rsidRPr="006D01BA">
        <w:rPr>
          <w:rFonts w:ascii="Arial" w:hAnsi="Arial" w:cs="Arial"/>
        </w:rPr>
        <w:t>Clarinetto solo: Monody (1959, 4'),   Seegersong 1 (1999, 12').</w:t>
      </w:r>
    </w:p>
    <w:p w:rsidR="00F65A71" w:rsidRPr="006D01BA" w:rsidRDefault="00F65A71" w:rsidP="006C15B0">
      <w:pPr>
        <w:tabs>
          <w:tab w:val="left" w:pos="0"/>
          <w:tab w:val="left" w:pos="4253"/>
        </w:tabs>
        <w:autoSpaceDE w:val="0"/>
        <w:autoSpaceDN w:val="0"/>
        <w:adjustRightInd w:val="0"/>
        <w:spacing w:before="120" w:line="276" w:lineRule="auto"/>
        <w:rPr>
          <w:rFonts w:ascii="Arial" w:hAnsi="Arial" w:cs="Arial"/>
        </w:rPr>
      </w:pPr>
    </w:p>
    <w:p w:rsidR="00F65A71" w:rsidRPr="006D01BA" w:rsidRDefault="00F65A71" w:rsidP="006C15B0">
      <w:pPr>
        <w:tabs>
          <w:tab w:val="left" w:pos="0"/>
          <w:tab w:val="left" w:pos="4253"/>
        </w:tabs>
        <w:autoSpaceDE w:val="0"/>
        <w:autoSpaceDN w:val="0"/>
        <w:adjustRightInd w:val="0"/>
        <w:spacing w:before="120" w:line="276" w:lineRule="auto"/>
        <w:rPr>
          <w:rFonts w:ascii="Arial" w:hAnsi="Arial" w:cs="Arial"/>
          <w:color w:val="666699"/>
          <w:u w:val="single"/>
        </w:rPr>
      </w:pPr>
      <w:r w:rsidRPr="006D01BA">
        <w:rPr>
          <w:rFonts w:ascii="Arial" w:hAnsi="Arial" w:cs="Arial"/>
          <w:color w:val="666699"/>
          <w:u w:val="single"/>
        </w:rPr>
        <w:t>TERZAKIS  Dimitri</w:t>
      </w:r>
      <w:r w:rsidRPr="006D01BA">
        <w:rPr>
          <w:rFonts w:ascii="Arial" w:hAnsi="Arial" w:cs="Arial"/>
          <w:color w:val="666699"/>
          <w:u w:val="single"/>
        </w:rPr>
        <w:tab/>
        <w:t>Atene, 12.3.1938</w:t>
      </w:r>
    </w:p>
    <w:p w:rsidR="00F65A71" w:rsidRPr="006D01BA" w:rsidRDefault="00F65A71" w:rsidP="006C15B0">
      <w:pPr>
        <w:tabs>
          <w:tab w:val="left" w:pos="0"/>
          <w:tab w:val="left" w:pos="4253"/>
        </w:tabs>
        <w:autoSpaceDE w:val="0"/>
        <w:autoSpaceDN w:val="0"/>
        <w:adjustRightInd w:val="0"/>
        <w:spacing w:before="120" w:line="276" w:lineRule="auto"/>
        <w:rPr>
          <w:rFonts w:ascii="Arial" w:hAnsi="Arial" w:cs="Arial"/>
          <w:color w:val="666699"/>
          <w:sz w:val="20"/>
          <w:szCs w:val="20"/>
        </w:rPr>
      </w:pPr>
      <w:r w:rsidRPr="006D01BA">
        <w:rPr>
          <w:rFonts w:ascii="Arial" w:hAnsi="Arial" w:cs="Arial"/>
          <w:color w:val="666699"/>
          <w:sz w:val="20"/>
          <w:szCs w:val="20"/>
        </w:rPr>
        <w:t>Compositore greco, allievo ad Atene di Papaioannou e a Colonia di Zimmermann.</w:t>
      </w:r>
    </w:p>
    <w:p w:rsidR="00F65A71" w:rsidRPr="006D01BA" w:rsidRDefault="00F65A71" w:rsidP="006C15B0">
      <w:pPr>
        <w:pStyle w:val="NormaleWeb"/>
        <w:tabs>
          <w:tab w:val="left" w:pos="0"/>
          <w:tab w:val="left" w:pos="4253"/>
        </w:tabs>
        <w:spacing w:before="120" w:beforeAutospacing="0" w:after="0" w:afterAutospacing="0" w:line="276" w:lineRule="auto"/>
        <w:rPr>
          <w:rFonts w:ascii="Arial" w:hAnsi="Arial" w:cs="Arial"/>
          <w:lang w:val="en-US"/>
        </w:rPr>
      </w:pPr>
      <w:r w:rsidRPr="006D01BA">
        <w:rPr>
          <w:rFonts w:ascii="Arial" w:hAnsi="Arial" w:cs="Arial"/>
        </w:rPr>
        <w:t xml:space="preserve">Stixis II, clarinetto solo (1973, 3’).    </w:t>
      </w:r>
      <w:r w:rsidRPr="006D01BA">
        <w:rPr>
          <w:rFonts w:ascii="Arial" w:hAnsi="Arial" w:cs="Arial"/>
          <w:lang w:val="en-US"/>
        </w:rPr>
        <w:t>Über den Smaragden, cl. e pf. (2008, 10’).</w:t>
      </w:r>
    </w:p>
    <w:p w:rsidR="00F65A71" w:rsidRPr="006D01BA" w:rsidRDefault="00F65A71"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lang w:val="en-US"/>
        </w:rPr>
        <w:t xml:space="preserve">Beelzebuls Wiegenlied, cl. e pf.  </w:t>
      </w:r>
      <w:r w:rsidRPr="006D01BA">
        <w:rPr>
          <w:rFonts w:ascii="Arial" w:hAnsi="Arial" w:cs="Arial"/>
        </w:rPr>
        <w:t>(2010, 8’).</w:t>
      </w:r>
      <w:bookmarkStart w:id="72" w:name="D5"/>
      <w:bookmarkEnd w:id="72"/>
      <w:r w:rsidRPr="006D01BA">
        <w:rPr>
          <w:rStyle w:val="google-src-text1"/>
          <w:rFonts w:ascii="Arial" w:hAnsi="Arial" w:cs="Arial"/>
          <w:specVanish w:val="0"/>
        </w:rPr>
        <w:t xml:space="preserve">2007 Quintett for piano and saxophone quartet </w:t>
      </w:r>
      <w:hyperlink r:id="rId213" w:anchor="D1" w:history="1">
        <w:r w:rsidRPr="006D01BA">
          <w:rPr>
            <w:rStyle w:val="Collegamentoipertestuale"/>
            <w:rFonts w:ascii="Arial" w:hAnsi="Arial" w:cs="Arial"/>
            <w:vanish/>
          </w:rPr>
          <w:t>D1</w:t>
        </w:r>
      </w:hyperlink>
      <w:r w:rsidRPr="006D01BA">
        <w:rPr>
          <w:rFonts w:ascii="Arial" w:hAnsi="Arial" w:cs="Arial"/>
        </w:rPr>
        <w:t>Seelenbilder, clarinetto, vl. vcl. pf. (2001).</w:t>
      </w:r>
    </w:p>
    <w:p w:rsidR="00F65A71" w:rsidRPr="006D01BA" w:rsidRDefault="00F65A71" w:rsidP="006C15B0">
      <w:pPr>
        <w:pStyle w:val="NormaleWeb"/>
        <w:tabs>
          <w:tab w:val="left" w:pos="0"/>
          <w:tab w:val="left" w:pos="4253"/>
        </w:tabs>
        <w:spacing w:before="120" w:beforeAutospacing="0" w:after="0" w:afterAutospacing="0" w:line="276" w:lineRule="auto"/>
        <w:rPr>
          <w:rFonts w:ascii="Arial" w:hAnsi="Arial" w:cs="Arial"/>
        </w:rPr>
      </w:pPr>
      <w:r w:rsidRPr="006D01BA">
        <w:rPr>
          <w:rStyle w:val="google-src-text1"/>
          <w:rFonts w:ascii="Arial" w:hAnsi="Arial" w:cs="Arial"/>
          <w:specVanish w:val="0"/>
        </w:rPr>
        <w:t xml:space="preserve">2005 Il giardino di tempio, for piano and percussion </w:t>
      </w:r>
      <w:hyperlink r:id="rId214" w:anchor="D5" w:history="1">
        <w:r w:rsidRPr="006D01BA">
          <w:rPr>
            <w:rStyle w:val="Collegamentoipertestuale"/>
            <w:rFonts w:ascii="Arial" w:hAnsi="Arial" w:cs="Arial"/>
            <w:vanish/>
          </w:rPr>
          <w:t>D5</w:t>
        </w:r>
      </w:hyperlink>
      <w:r w:rsidRPr="006D01BA">
        <w:rPr>
          <w:rStyle w:val="google-src-text1"/>
          <w:rFonts w:ascii="Arial" w:hAnsi="Arial" w:cs="Arial"/>
          <w:specVanish w:val="0"/>
        </w:rPr>
        <w:t xml:space="preserve">2005 Konzert for basset-horn and 10 instruments </w:t>
      </w:r>
      <w:hyperlink r:id="rId215" w:anchor="C" w:history="1">
        <w:r w:rsidRPr="006D01BA">
          <w:rPr>
            <w:rStyle w:val="Collegamentoipertestuale"/>
            <w:rFonts w:ascii="Arial" w:hAnsi="Arial" w:cs="Arial"/>
            <w:vanish/>
          </w:rPr>
          <w:t>C</w:t>
        </w:r>
      </w:hyperlink>
      <w:r w:rsidRPr="006D01BA">
        <w:rPr>
          <w:rFonts w:ascii="Arial" w:hAnsi="Arial" w:cs="Arial"/>
        </w:rPr>
        <w:t>Konzert per corno di bassetto e 10 str. (2005).</w:t>
      </w:r>
    </w:p>
    <w:p w:rsidR="00F65A71" w:rsidRPr="006D01BA" w:rsidRDefault="00F65A71" w:rsidP="006C15B0">
      <w:pPr>
        <w:tabs>
          <w:tab w:val="left" w:pos="0"/>
          <w:tab w:val="left" w:pos="4253"/>
        </w:tabs>
        <w:spacing w:before="120" w:line="276" w:lineRule="auto"/>
        <w:mirrorIndents/>
        <w:rPr>
          <w:rFonts w:ascii="Arial" w:hAnsi="Arial" w:cs="Arial"/>
          <w:color w:val="666699"/>
          <w:u w:val="single"/>
        </w:rPr>
      </w:pPr>
    </w:p>
    <w:p w:rsidR="00F65A71" w:rsidRPr="006D01BA" w:rsidRDefault="00F65A71" w:rsidP="006C15B0">
      <w:pPr>
        <w:tabs>
          <w:tab w:val="left" w:pos="0"/>
          <w:tab w:val="left" w:pos="4253"/>
        </w:tabs>
        <w:spacing w:before="120" w:line="276" w:lineRule="auto"/>
        <w:mirrorIndents/>
        <w:rPr>
          <w:rFonts w:ascii="Arial" w:hAnsi="Arial" w:cs="Arial"/>
          <w:color w:val="666699"/>
          <w:u w:val="single"/>
        </w:rPr>
      </w:pPr>
      <w:r w:rsidRPr="006D01BA">
        <w:rPr>
          <w:rFonts w:ascii="Arial" w:hAnsi="Arial" w:cs="Arial"/>
          <w:color w:val="666699"/>
          <w:u w:val="single"/>
        </w:rPr>
        <w:t>TESTI</w:t>
      </w:r>
      <w:r w:rsidR="00882FA5" w:rsidRPr="006D01BA">
        <w:rPr>
          <w:rFonts w:ascii="Arial" w:hAnsi="Arial" w:cs="Arial"/>
          <w:color w:val="666699"/>
          <w:u w:val="single"/>
        </w:rPr>
        <w:t xml:space="preserve">  </w:t>
      </w:r>
      <w:r w:rsidRPr="006D01BA">
        <w:rPr>
          <w:rFonts w:ascii="Arial" w:hAnsi="Arial" w:cs="Arial"/>
          <w:color w:val="666699"/>
          <w:u w:val="single"/>
        </w:rPr>
        <w:t>Flavio</w:t>
      </w:r>
      <w:r w:rsidRPr="006D01BA">
        <w:rPr>
          <w:rFonts w:ascii="Arial" w:hAnsi="Arial" w:cs="Arial"/>
          <w:color w:val="666699"/>
          <w:u w:val="single"/>
        </w:rPr>
        <w:tab/>
        <w:t>Firenze,</w:t>
      </w:r>
      <w:r w:rsidR="005D6B27" w:rsidRPr="006D01BA">
        <w:rPr>
          <w:rFonts w:ascii="Arial" w:hAnsi="Arial" w:cs="Arial"/>
          <w:color w:val="666699"/>
          <w:u w:val="single"/>
        </w:rPr>
        <w:t xml:space="preserve"> </w:t>
      </w:r>
      <w:r w:rsidRPr="006D01BA">
        <w:rPr>
          <w:rFonts w:ascii="Arial" w:hAnsi="Arial" w:cs="Arial"/>
          <w:color w:val="666699"/>
          <w:u w:val="single"/>
        </w:rPr>
        <w:t>4.1.1923</w:t>
      </w:r>
      <w:r w:rsidR="001229DC" w:rsidRPr="006D01BA">
        <w:rPr>
          <w:rFonts w:ascii="Arial" w:hAnsi="Arial" w:cs="Arial"/>
          <w:color w:val="666699"/>
          <w:u w:val="single"/>
        </w:rPr>
        <w:t xml:space="preserve"> - Milano, 14.1.2014</w:t>
      </w:r>
      <w:r w:rsidRPr="006D01BA">
        <w:rPr>
          <w:rFonts w:ascii="Arial" w:hAnsi="Arial" w:cs="Arial"/>
          <w:color w:val="666699"/>
          <w:u w:val="single"/>
        </w:rPr>
        <w:t>.</w:t>
      </w:r>
    </w:p>
    <w:p w:rsidR="00F65A71" w:rsidRPr="006D01BA" w:rsidRDefault="00F65A71" w:rsidP="006C15B0">
      <w:pPr>
        <w:tabs>
          <w:tab w:val="left" w:pos="0"/>
          <w:tab w:val="left" w:pos="4253"/>
        </w:tabs>
        <w:spacing w:before="120" w:line="276" w:lineRule="auto"/>
        <w:mirrorIndents/>
        <w:rPr>
          <w:rFonts w:ascii="Arial" w:hAnsi="Arial" w:cs="Arial"/>
          <w:color w:val="666699"/>
          <w:sz w:val="20"/>
          <w:szCs w:val="20"/>
        </w:rPr>
      </w:pPr>
      <w:r w:rsidRPr="006D01BA">
        <w:rPr>
          <w:rFonts w:ascii="Arial" w:hAnsi="Arial" w:cs="Arial"/>
          <w:color w:val="666699"/>
          <w:sz w:val="20"/>
          <w:szCs w:val="20"/>
        </w:rPr>
        <w:t>Compositore</w:t>
      </w:r>
      <w:r w:rsidR="00882FA5" w:rsidRPr="006D01BA">
        <w:rPr>
          <w:rFonts w:ascii="Arial" w:hAnsi="Arial" w:cs="Arial"/>
          <w:color w:val="666699"/>
          <w:sz w:val="20"/>
          <w:szCs w:val="20"/>
        </w:rPr>
        <w:t xml:space="preserve">, </w:t>
      </w:r>
      <w:r w:rsidRPr="006D01BA">
        <w:rPr>
          <w:rFonts w:ascii="Arial" w:hAnsi="Arial" w:cs="Arial"/>
          <w:color w:val="666699"/>
          <w:sz w:val="20"/>
          <w:szCs w:val="20"/>
        </w:rPr>
        <w:t>musicologo</w:t>
      </w:r>
      <w:r w:rsidR="001229DC" w:rsidRPr="006D01BA">
        <w:rPr>
          <w:rFonts w:ascii="Arial" w:hAnsi="Arial" w:cs="Arial"/>
          <w:color w:val="666699"/>
          <w:sz w:val="20"/>
          <w:szCs w:val="20"/>
        </w:rPr>
        <w:t xml:space="preserve"> e operista</w:t>
      </w:r>
      <w:r w:rsidRPr="006D01BA">
        <w:rPr>
          <w:rFonts w:ascii="Arial" w:hAnsi="Arial" w:cs="Arial"/>
          <w:color w:val="666699"/>
          <w:sz w:val="20"/>
          <w:szCs w:val="20"/>
        </w:rPr>
        <w:t>.</w:t>
      </w:r>
      <w:r w:rsidR="00882FA5" w:rsidRPr="006D01BA">
        <w:rPr>
          <w:rFonts w:ascii="Arial" w:hAnsi="Arial" w:cs="Arial"/>
          <w:color w:val="666699"/>
          <w:sz w:val="20"/>
          <w:szCs w:val="20"/>
        </w:rPr>
        <w:t xml:space="preserve"> </w:t>
      </w:r>
      <w:r w:rsidRPr="006D01BA">
        <w:rPr>
          <w:rFonts w:ascii="Arial" w:hAnsi="Arial" w:cs="Arial"/>
          <w:color w:val="666699"/>
          <w:sz w:val="20"/>
          <w:szCs w:val="20"/>
        </w:rPr>
        <w:t>Allievo</w:t>
      </w:r>
      <w:r w:rsidR="00882FA5" w:rsidRPr="006D01BA">
        <w:rPr>
          <w:rFonts w:ascii="Arial" w:hAnsi="Arial" w:cs="Arial"/>
          <w:color w:val="666699"/>
          <w:sz w:val="20"/>
          <w:szCs w:val="20"/>
        </w:rPr>
        <w:t xml:space="preserve"> </w:t>
      </w:r>
      <w:r w:rsidRPr="006D01BA">
        <w:rPr>
          <w:rFonts w:ascii="Arial" w:hAnsi="Arial" w:cs="Arial"/>
          <w:color w:val="666699"/>
          <w:sz w:val="20"/>
          <w:szCs w:val="20"/>
        </w:rPr>
        <w:t>di</w:t>
      </w:r>
      <w:r w:rsidR="00882FA5" w:rsidRPr="006D01BA">
        <w:rPr>
          <w:rFonts w:ascii="Arial" w:hAnsi="Arial" w:cs="Arial"/>
          <w:color w:val="666699"/>
          <w:sz w:val="20"/>
          <w:szCs w:val="20"/>
        </w:rPr>
        <w:t xml:space="preserve"> </w:t>
      </w:r>
      <w:r w:rsidRPr="006D01BA">
        <w:rPr>
          <w:rFonts w:ascii="Arial" w:hAnsi="Arial" w:cs="Arial"/>
          <w:color w:val="666699"/>
          <w:sz w:val="20"/>
          <w:szCs w:val="20"/>
        </w:rPr>
        <w:t>Gedda</w:t>
      </w:r>
      <w:r w:rsidR="00882FA5" w:rsidRPr="006D01BA">
        <w:rPr>
          <w:rFonts w:ascii="Arial" w:hAnsi="Arial" w:cs="Arial"/>
          <w:color w:val="666699"/>
          <w:sz w:val="20"/>
          <w:szCs w:val="20"/>
        </w:rPr>
        <w:t xml:space="preserve"> </w:t>
      </w:r>
      <w:r w:rsidRPr="006D01BA">
        <w:rPr>
          <w:rFonts w:ascii="Arial" w:hAnsi="Arial" w:cs="Arial"/>
          <w:color w:val="666699"/>
          <w:sz w:val="20"/>
          <w:szCs w:val="20"/>
        </w:rPr>
        <w:t>e</w:t>
      </w:r>
      <w:r w:rsidR="00882FA5" w:rsidRPr="006D01BA">
        <w:rPr>
          <w:rFonts w:ascii="Arial" w:hAnsi="Arial" w:cs="Arial"/>
          <w:color w:val="666699"/>
          <w:sz w:val="20"/>
          <w:szCs w:val="20"/>
        </w:rPr>
        <w:t xml:space="preserve"> </w:t>
      </w:r>
      <w:r w:rsidRPr="006D01BA">
        <w:rPr>
          <w:rFonts w:ascii="Arial" w:hAnsi="Arial" w:cs="Arial"/>
          <w:color w:val="666699"/>
          <w:sz w:val="20"/>
          <w:szCs w:val="20"/>
        </w:rPr>
        <w:t>Perracchio</w:t>
      </w:r>
      <w:r w:rsidR="001229DC" w:rsidRPr="006D01BA">
        <w:rPr>
          <w:rFonts w:ascii="Arial" w:hAnsi="Arial" w:cs="Arial"/>
          <w:color w:val="666699"/>
          <w:sz w:val="20"/>
          <w:szCs w:val="20"/>
        </w:rPr>
        <w:t xml:space="preserve"> al Conservatorio di Torino</w:t>
      </w:r>
      <w:r w:rsidRPr="006D01BA">
        <w:rPr>
          <w:rFonts w:ascii="Arial" w:hAnsi="Arial" w:cs="Arial"/>
          <w:color w:val="666699"/>
          <w:sz w:val="20"/>
          <w:szCs w:val="20"/>
        </w:rPr>
        <w:t>,</w:t>
      </w:r>
      <w:r w:rsidR="00882FA5" w:rsidRPr="006D01BA">
        <w:rPr>
          <w:rFonts w:ascii="Arial" w:hAnsi="Arial" w:cs="Arial"/>
          <w:color w:val="666699"/>
          <w:sz w:val="20"/>
          <w:szCs w:val="20"/>
        </w:rPr>
        <w:t xml:space="preserve"> </w:t>
      </w:r>
      <w:r w:rsidRPr="006D01BA">
        <w:rPr>
          <w:rFonts w:ascii="Arial" w:hAnsi="Arial" w:cs="Arial"/>
          <w:color w:val="666699"/>
          <w:sz w:val="20"/>
          <w:szCs w:val="20"/>
        </w:rPr>
        <w:t>autore</w:t>
      </w:r>
      <w:r w:rsidR="00882FA5" w:rsidRPr="006D01BA">
        <w:rPr>
          <w:rFonts w:ascii="Arial" w:hAnsi="Arial" w:cs="Arial"/>
          <w:color w:val="666699"/>
          <w:sz w:val="20"/>
          <w:szCs w:val="20"/>
        </w:rPr>
        <w:t xml:space="preserve"> </w:t>
      </w:r>
      <w:r w:rsidRPr="006D01BA">
        <w:rPr>
          <w:rFonts w:ascii="Arial" w:hAnsi="Arial" w:cs="Arial"/>
          <w:color w:val="666699"/>
          <w:sz w:val="20"/>
          <w:szCs w:val="20"/>
        </w:rPr>
        <w:t>di</w:t>
      </w:r>
      <w:r w:rsidR="00882FA5" w:rsidRPr="006D01BA">
        <w:rPr>
          <w:rFonts w:ascii="Arial" w:hAnsi="Arial" w:cs="Arial"/>
          <w:color w:val="666699"/>
          <w:sz w:val="20"/>
          <w:szCs w:val="20"/>
        </w:rPr>
        <w:t xml:space="preserve"> </w:t>
      </w:r>
      <w:r w:rsidR="0020415A" w:rsidRPr="006D01BA">
        <w:rPr>
          <w:rFonts w:ascii="Arial" w:hAnsi="Arial" w:cs="Arial"/>
          <w:color w:val="666699"/>
          <w:sz w:val="20"/>
          <w:szCs w:val="20"/>
        </w:rPr>
        <w:t xml:space="preserve">                </w:t>
      </w:r>
      <w:r w:rsidRPr="006D01BA">
        <w:rPr>
          <w:rFonts w:ascii="Arial" w:hAnsi="Arial" w:cs="Arial"/>
          <w:color w:val="666699"/>
          <w:sz w:val="20"/>
          <w:szCs w:val="20"/>
        </w:rPr>
        <w:t>una</w:t>
      </w:r>
      <w:r w:rsidR="00882FA5" w:rsidRPr="006D01BA">
        <w:rPr>
          <w:rFonts w:ascii="Arial" w:hAnsi="Arial" w:cs="Arial"/>
          <w:color w:val="666699"/>
          <w:sz w:val="20"/>
          <w:szCs w:val="20"/>
        </w:rPr>
        <w:t xml:space="preserve"> </w:t>
      </w:r>
      <w:r w:rsidRPr="006D01BA">
        <w:rPr>
          <w:rFonts w:ascii="Arial" w:hAnsi="Arial" w:cs="Arial"/>
          <w:color w:val="666699"/>
          <w:sz w:val="20"/>
          <w:szCs w:val="20"/>
        </w:rPr>
        <w:t>interessante</w:t>
      </w:r>
      <w:r w:rsidR="00882FA5" w:rsidRPr="006D01BA">
        <w:rPr>
          <w:rFonts w:ascii="Arial" w:hAnsi="Arial" w:cs="Arial"/>
          <w:color w:val="666699"/>
          <w:sz w:val="20"/>
          <w:szCs w:val="20"/>
        </w:rPr>
        <w:t xml:space="preserve"> </w:t>
      </w:r>
      <w:r w:rsidRPr="006D01BA">
        <w:rPr>
          <w:rFonts w:ascii="Arial" w:hAnsi="Arial" w:cs="Arial"/>
          <w:color w:val="666699"/>
          <w:sz w:val="20"/>
          <w:szCs w:val="20"/>
        </w:rPr>
        <w:t>e</w:t>
      </w:r>
      <w:r w:rsidR="00882FA5" w:rsidRPr="006D01BA">
        <w:rPr>
          <w:rFonts w:ascii="Arial" w:hAnsi="Arial" w:cs="Arial"/>
          <w:color w:val="666699"/>
          <w:sz w:val="20"/>
          <w:szCs w:val="20"/>
        </w:rPr>
        <w:t xml:space="preserve"> </w:t>
      </w:r>
      <w:r w:rsidRPr="006D01BA">
        <w:rPr>
          <w:rFonts w:ascii="Arial" w:hAnsi="Arial" w:cs="Arial"/>
          <w:color w:val="666699"/>
          <w:sz w:val="20"/>
          <w:szCs w:val="20"/>
        </w:rPr>
        <w:t>completa</w:t>
      </w:r>
      <w:r w:rsidR="00882FA5" w:rsidRPr="006D01BA">
        <w:rPr>
          <w:rFonts w:ascii="Arial" w:hAnsi="Arial" w:cs="Arial"/>
          <w:color w:val="666699"/>
          <w:sz w:val="20"/>
          <w:szCs w:val="20"/>
        </w:rPr>
        <w:t xml:space="preserve"> </w:t>
      </w:r>
      <w:r w:rsidRPr="006D01BA">
        <w:rPr>
          <w:rFonts w:ascii="Arial" w:hAnsi="Arial" w:cs="Arial"/>
          <w:color w:val="666699"/>
          <w:sz w:val="20"/>
          <w:szCs w:val="20"/>
        </w:rPr>
        <w:t>Storia</w:t>
      </w:r>
      <w:r w:rsidR="00882FA5" w:rsidRPr="006D01BA">
        <w:rPr>
          <w:rFonts w:ascii="Arial" w:hAnsi="Arial" w:cs="Arial"/>
          <w:color w:val="666699"/>
          <w:sz w:val="20"/>
          <w:szCs w:val="20"/>
        </w:rPr>
        <w:t xml:space="preserve"> </w:t>
      </w:r>
      <w:r w:rsidRPr="006D01BA">
        <w:rPr>
          <w:rFonts w:ascii="Arial" w:hAnsi="Arial" w:cs="Arial"/>
          <w:color w:val="666699"/>
          <w:sz w:val="20"/>
          <w:szCs w:val="20"/>
        </w:rPr>
        <w:t>della</w:t>
      </w:r>
      <w:r w:rsidR="00882FA5" w:rsidRPr="006D01BA">
        <w:rPr>
          <w:rFonts w:ascii="Arial" w:hAnsi="Arial" w:cs="Arial"/>
          <w:color w:val="666699"/>
          <w:sz w:val="20"/>
          <w:szCs w:val="20"/>
        </w:rPr>
        <w:t xml:space="preserve"> M</w:t>
      </w:r>
      <w:r w:rsidRPr="006D01BA">
        <w:rPr>
          <w:rFonts w:ascii="Arial" w:hAnsi="Arial" w:cs="Arial"/>
          <w:color w:val="666699"/>
          <w:sz w:val="20"/>
          <w:szCs w:val="20"/>
        </w:rPr>
        <w:t>usica</w:t>
      </w:r>
      <w:r w:rsidR="00882FA5" w:rsidRPr="006D01BA">
        <w:rPr>
          <w:rFonts w:ascii="Arial" w:hAnsi="Arial" w:cs="Arial"/>
          <w:color w:val="666699"/>
          <w:sz w:val="20"/>
          <w:szCs w:val="20"/>
        </w:rPr>
        <w:t xml:space="preserve"> </w:t>
      </w:r>
      <w:r w:rsidRPr="006D01BA">
        <w:rPr>
          <w:rFonts w:ascii="Arial" w:hAnsi="Arial" w:cs="Arial"/>
          <w:color w:val="666699"/>
          <w:sz w:val="20"/>
          <w:szCs w:val="20"/>
        </w:rPr>
        <w:t>italiana,</w:t>
      </w:r>
      <w:r w:rsidR="00882FA5" w:rsidRPr="006D01BA">
        <w:rPr>
          <w:rFonts w:ascii="Arial" w:hAnsi="Arial" w:cs="Arial"/>
          <w:color w:val="666699"/>
          <w:sz w:val="20"/>
          <w:szCs w:val="20"/>
        </w:rPr>
        <w:t xml:space="preserve"> </w:t>
      </w:r>
      <w:r w:rsidRPr="006D01BA">
        <w:rPr>
          <w:rFonts w:ascii="Arial" w:hAnsi="Arial" w:cs="Arial"/>
          <w:color w:val="666699"/>
          <w:sz w:val="20"/>
          <w:szCs w:val="20"/>
        </w:rPr>
        <w:t>dal</w:t>
      </w:r>
      <w:r w:rsidR="00882FA5" w:rsidRPr="006D01BA">
        <w:rPr>
          <w:rFonts w:ascii="Arial" w:hAnsi="Arial" w:cs="Arial"/>
          <w:color w:val="666699"/>
          <w:sz w:val="20"/>
          <w:szCs w:val="20"/>
        </w:rPr>
        <w:t xml:space="preserve"> </w:t>
      </w:r>
      <w:r w:rsidRPr="006D01BA">
        <w:rPr>
          <w:rFonts w:ascii="Arial" w:hAnsi="Arial" w:cs="Arial"/>
          <w:color w:val="666699"/>
          <w:sz w:val="20"/>
          <w:szCs w:val="20"/>
        </w:rPr>
        <w:t>medioevo</w:t>
      </w:r>
      <w:r w:rsidR="00882FA5" w:rsidRPr="006D01BA">
        <w:rPr>
          <w:rFonts w:ascii="Arial" w:hAnsi="Arial" w:cs="Arial"/>
          <w:color w:val="666699"/>
          <w:sz w:val="20"/>
          <w:szCs w:val="20"/>
        </w:rPr>
        <w:t xml:space="preserve"> </w:t>
      </w:r>
      <w:r w:rsidRPr="006D01BA">
        <w:rPr>
          <w:rFonts w:ascii="Arial" w:hAnsi="Arial" w:cs="Arial"/>
          <w:color w:val="666699"/>
          <w:sz w:val="20"/>
          <w:szCs w:val="20"/>
        </w:rPr>
        <w:t>al</w:t>
      </w:r>
      <w:r w:rsidRPr="006D01BA">
        <w:rPr>
          <w:rFonts w:ascii="Arial" w:eastAsia="Arial" w:hAnsi="Arial" w:cs="Arial"/>
          <w:color w:val="666699"/>
          <w:sz w:val="20"/>
          <w:szCs w:val="20"/>
        </w:rPr>
        <w:t xml:space="preserve"> ‘</w:t>
      </w:r>
      <w:r w:rsidRPr="006D01BA">
        <w:rPr>
          <w:rFonts w:ascii="Arial" w:hAnsi="Arial" w:cs="Arial"/>
          <w:color w:val="666699"/>
          <w:sz w:val="20"/>
          <w:szCs w:val="20"/>
        </w:rPr>
        <w:t>600.</w:t>
      </w:r>
      <w:r w:rsidR="001229DC" w:rsidRPr="006D01BA">
        <w:rPr>
          <w:rFonts w:ascii="Arial" w:hAnsi="Arial" w:cs="Arial"/>
          <w:color w:val="666699"/>
          <w:sz w:val="20"/>
          <w:szCs w:val="20"/>
        </w:rPr>
        <w:t xml:space="preserve"> Dopo aver lavorato per le </w:t>
      </w:r>
      <w:r w:rsidR="0020415A" w:rsidRPr="006D01BA">
        <w:rPr>
          <w:rFonts w:ascii="Arial" w:hAnsi="Arial" w:cs="Arial"/>
          <w:color w:val="666699"/>
          <w:sz w:val="20"/>
          <w:szCs w:val="20"/>
        </w:rPr>
        <w:t xml:space="preserve">               </w:t>
      </w:r>
      <w:r w:rsidR="001229DC" w:rsidRPr="006D01BA">
        <w:rPr>
          <w:rFonts w:ascii="Arial" w:hAnsi="Arial" w:cs="Arial"/>
          <w:color w:val="666699"/>
          <w:sz w:val="20"/>
          <w:szCs w:val="20"/>
        </w:rPr>
        <w:lastRenderedPageBreak/>
        <w:t xml:space="preserve">case </w:t>
      </w:r>
      <w:r w:rsidR="005C4082" w:rsidRPr="006D01BA">
        <w:rPr>
          <w:rFonts w:ascii="Arial" w:hAnsi="Arial" w:cs="Arial"/>
          <w:color w:val="666699"/>
          <w:sz w:val="20"/>
          <w:szCs w:val="20"/>
        </w:rPr>
        <w:t xml:space="preserve">  </w:t>
      </w:r>
      <w:r w:rsidR="001229DC" w:rsidRPr="006D01BA">
        <w:rPr>
          <w:rFonts w:ascii="Arial" w:hAnsi="Arial" w:cs="Arial"/>
          <w:color w:val="666699"/>
          <w:sz w:val="20"/>
          <w:szCs w:val="20"/>
        </w:rPr>
        <w:t>Editrici Suvini Zerboni e Ricordi dal 1952 al 1965, dal 1972 inizia l'attività didattica ai Conservato</w:t>
      </w:r>
      <w:r w:rsidR="00882FA5" w:rsidRPr="006D01BA">
        <w:rPr>
          <w:rFonts w:ascii="Arial" w:hAnsi="Arial" w:cs="Arial"/>
          <w:color w:val="666699"/>
          <w:sz w:val="20"/>
          <w:szCs w:val="20"/>
        </w:rPr>
        <w:t xml:space="preserve">ri </w:t>
      </w:r>
      <w:r w:rsidR="0020415A" w:rsidRPr="006D01BA">
        <w:rPr>
          <w:rFonts w:ascii="Arial" w:hAnsi="Arial" w:cs="Arial"/>
          <w:color w:val="666699"/>
          <w:sz w:val="20"/>
          <w:szCs w:val="20"/>
        </w:rPr>
        <w:t xml:space="preserve">               </w:t>
      </w:r>
      <w:r w:rsidR="00882FA5" w:rsidRPr="006D01BA">
        <w:rPr>
          <w:rFonts w:ascii="Arial" w:hAnsi="Arial" w:cs="Arial"/>
          <w:color w:val="666699"/>
          <w:sz w:val="20"/>
          <w:szCs w:val="20"/>
        </w:rPr>
        <w:t xml:space="preserve">di Padova, Firenze e Milano, </w:t>
      </w:r>
      <w:r w:rsidR="001229DC" w:rsidRPr="006D01BA">
        <w:rPr>
          <w:rFonts w:ascii="Arial" w:hAnsi="Arial" w:cs="Arial"/>
          <w:color w:val="666699"/>
          <w:sz w:val="20"/>
          <w:szCs w:val="20"/>
        </w:rPr>
        <w:t>dal 1972 al 1987. Direttore artistico del Comunale di Firenze.</w:t>
      </w:r>
    </w:p>
    <w:p w:rsidR="00F65A71" w:rsidRPr="006D01BA" w:rsidRDefault="00F65A71" w:rsidP="006C15B0">
      <w:pPr>
        <w:tabs>
          <w:tab w:val="left" w:pos="0"/>
          <w:tab w:val="left" w:pos="4253"/>
        </w:tabs>
        <w:autoSpaceDE w:val="0"/>
        <w:autoSpaceDN w:val="0"/>
        <w:adjustRightInd w:val="0"/>
        <w:spacing w:before="120" w:line="276" w:lineRule="auto"/>
        <w:rPr>
          <w:rFonts w:ascii="Arial" w:hAnsi="Arial" w:cs="Arial"/>
        </w:rPr>
      </w:pPr>
      <w:r w:rsidRPr="006D01BA">
        <w:rPr>
          <w:rFonts w:ascii="Arial" w:hAnsi="Arial" w:cs="Arial"/>
        </w:rPr>
        <w:t>Jubilus I, op. 30, clarinetto solo (5'</w:t>
      </w:r>
      <w:r w:rsidR="000B717F" w:rsidRPr="006D01BA">
        <w:rPr>
          <w:rFonts w:ascii="Arial" w:hAnsi="Arial" w:cs="Arial"/>
        </w:rPr>
        <w:t>4</w:t>
      </w:r>
      <w:r w:rsidR="005D6B27" w:rsidRPr="006D01BA">
        <w:rPr>
          <w:rFonts w:ascii="Arial" w:hAnsi="Arial" w:cs="Arial"/>
        </w:rPr>
        <w:t>0</w:t>
      </w:r>
      <w:r w:rsidRPr="006D01BA">
        <w:rPr>
          <w:rFonts w:ascii="Arial" w:hAnsi="Arial" w:cs="Arial"/>
        </w:rPr>
        <w:t>).</w:t>
      </w:r>
    </w:p>
    <w:p w:rsidR="000B717F" w:rsidRPr="006D01BA" w:rsidRDefault="000B717F" w:rsidP="006C15B0">
      <w:pPr>
        <w:tabs>
          <w:tab w:val="left" w:pos="0"/>
          <w:tab w:val="left" w:pos="4253"/>
        </w:tabs>
        <w:autoSpaceDE w:val="0"/>
        <w:autoSpaceDN w:val="0"/>
        <w:adjustRightInd w:val="0"/>
        <w:spacing w:before="120" w:line="276" w:lineRule="auto"/>
        <w:rPr>
          <w:rFonts w:ascii="Arial" w:hAnsi="Arial" w:cs="Arial"/>
        </w:rPr>
      </w:pPr>
    </w:p>
    <w:p w:rsidR="00686DD1" w:rsidRPr="006D01BA" w:rsidRDefault="00686DD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THARICHEN  We</w:t>
      </w:r>
      <w:r w:rsidR="00642390" w:rsidRPr="006D01BA">
        <w:rPr>
          <w:rFonts w:ascii="Arial" w:hAnsi="Arial" w:cs="Arial"/>
          <w:color w:val="666699"/>
          <w:u w:val="single"/>
        </w:rPr>
        <w:t>rner</w:t>
      </w:r>
      <w:r w:rsidR="00642390" w:rsidRPr="006D01BA">
        <w:rPr>
          <w:rFonts w:ascii="Arial" w:hAnsi="Arial" w:cs="Arial"/>
          <w:color w:val="666699"/>
          <w:u w:val="single"/>
        </w:rPr>
        <w:tab/>
        <w:t xml:space="preserve">Neuhardenberg,18.8.1921 - </w:t>
      </w:r>
      <w:r w:rsidRPr="006D01BA">
        <w:rPr>
          <w:rFonts w:ascii="Arial" w:hAnsi="Arial" w:cs="Arial"/>
          <w:color w:val="666699"/>
          <w:u w:val="single"/>
        </w:rPr>
        <w:t>Berlino, 24.4.2008.</w:t>
      </w:r>
    </w:p>
    <w:p w:rsidR="00686DD1" w:rsidRPr="006D01BA" w:rsidRDefault="00686DD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Timpanista, pianista, flautista, compositore e direttore d’orchestra tedesco, studi al Conservatorio di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Berlino. Timpanista all’Opera di Amburgo e dal 1948 all’Orchestra Filarmonica di Berlino, con i grandi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direttori </w:t>
      </w:r>
      <w:r w:rsidR="005C4082" w:rsidRPr="006D01BA">
        <w:rPr>
          <w:rFonts w:ascii="Arial" w:hAnsi="Arial" w:cs="Arial"/>
          <w:color w:val="666699"/>
          <w:sz w:val="20"/>
          <w:szCs w:val="20"/>
        </w:rPr>
        <w:t xml:space="preserve"> </w:t>
      </w:r>
      <w:r w:rsidRPr="006D01BA">
        <w:rPr>
          <w:rFonts w:ascii="Arial" w:hAnsi="Arial" w:cs="Arial"/>
          <w:color w:val="666699"/>
          <w:sz w:val="20"/>
          <w:szCs w:val="20"/>
        </w:rPr>
        <w:t xml:space="preserve">Furtwangler e Karajan. Insegnante alla Hochschule der Kunste di Berlino e direttore d’orchestra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a Berlino, Dortmund, Monaco, Riga, Vilnius, Tokio...Autore di 2 Concerti per timpani e orch. e di un </w:t>
      </w:r>
      <w:r w:rsidR="0020415A" w:rsidRPr="006D01BA">
        <w:rPr>
          <w:rFonts w:ascii="Arial" w:hAnsi="Arial" w:cs="Arial"/>
          <w:color w:val="666699"/>
          <w:sz w:val="20"/>
          <w:szCs w:val="20"/>
        </w:rPr>
        <w:t xml:space="preserve">                      </w:t>
      </w:r>
      <w:r w:rsidRPr="006D01BA">
        <w:rPr>
          <w:rFonts w:ascii="Arial" w:hAnsi="Arial" w:cs="Arial"/>
          <w:color w:val="666699"/>
          <w:sz w:val="20"/>
          <w:szCs w:val="20"/>
        </w:rPr>
        <w:t>Metodo per percussionisti.</w:t>
      </w:r>
    </w:p>
    <w:p w:rsidR="00686DD1" w:rsidRPr="006D01BA" w:rsidRDefault="00686DD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op. 51 (1972, 23’).</w:t>
      </w:r>
    </w:p>
    <w:p w:rsidR="00686DD1" w:rsidRPr="006D01BA" w:rsidRDefault="00686DD1" w:rsidP="006C15B0">
      <w:pPr>
        <w:tabs>
          <w:tab w:val="left" w:pos="0"/>
          <w:tab w:val="left" w:pos="4253"/>
        </w:tabs>
        <w:spacing w:before="120" w:line="276" w:lineRule="auto"/>
        <w:rPr>
          <w:rFonts w:ascii="Arial" w:hAnsi="Arial" w:cs="Arial"/>
        </w:rPr>
      </w:pPr>
    </w:p>
    <w:p w:rsidR="006305F7" w:rsidRPr="006D01BA" w:rsidRDefault="006305F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THILMAN  Johannes Paul</w:t>
      </w:r>
      <w:r w:rsidRPr="006D01BA">
        <w:rPr>
          <w:rFonts w:ascii="Arial" w:hAnsi="Arial" w:cs="Arial"/>
          <w:color w:val="666699"/>
          <w:u w:val="single"/>
          <w:lang w:val="en-US"/>
        </w:rPr>
        <w:tab/>
        <w:t xml:space="preserve">Dresda, 11.1.1906 - Dresda, </w:t>
      </w:r>
      <w:r w:rsidR="001035FF" w:rsidRPr="006D01BA">
        <w:rPr>
          <w:rFonts w:ascii="Arial" w:hAnsi="Arial" w:cs="Arial"/>
          <w:color w:val="666699"/>
          <w:u w:val="single"/>
          <w:lang w:val="en-US"/>
        </w:rPr>
        <w:t>29.1.</w:t>
      </w:r>
      <w:r w:rsidRPr="006D01BA">
        <w:rPr>
          <w:rFonts w:ascii="Arial" w:hAnsi="Arial" w:cs="Arial"/>
          <w:color w:val="666699"/>
          <w:u w:val="single"/>
          <w:lang w:val="en-US"/>
        </w:rPr>
        <w:t>1973.</w:t>
      </w:r>
    </w:p>
    <w:p w:rsidR="006305F7" w:rsidRPr="006D01BA" w:rsidRDefault="006305F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tedesco, allievo di Hindemith, Grabner, Scherchen. Organizzatore a Dresda del 1° festival </w:t>
      </w:r>
      <w:r w:rsidR="005C4082"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007469E4" w:rsidRPr="006D01BA">
        <w:rPr>
          <w:rFonts w:ascii="Arial" w:hAnsi="Arial" w:cs="Arial"/>
          <w:color w:val="666699"/>
          <w:sz w:val="20"/>
          <w:szCs w:val="20"/>
        </w:rPr>
        <w:t xml:space="preserve">musicale del dopoguerra, </w:t>
      </w:r>
      <w:r w:rsidRPr="006D01BA">
        <w:rPr>
          <w:rFonts w:ascii="Arial" w:hAnsi="Arial" w:cs="Arial"/>
          <w:color w:val="666699"/>
          <w:sz w:val="20"/>
          <w:szCs w:val="20"/>
        </w:rPr>
        <w:t>1946. Insegnante all’Accademia di musica.</w:t>
      </w:r>
    </w:p>
    <w:p w:rsidR="009C5225" w:rsidRPr="006D01BA" w:rsidRDefault="006305F7" w:rsidP="006C15B0">
      <w:pPr>
        <w:tabs>
          <w:tab w:val="left" w:pos="0"/>
          <w:tab w:val="left" w:pos="4253"/>
        </w:tabs>
        <w:spacing w:before="120" w:line="276" w:lineRule="auto"/>
        <w:rPr>
          <w:rFonts w:ascii="Arial" w:hAnsi="Arial" w:cs="Arial"/>
        </w:rPr>
      </w:pPr>
      <w:r w:rsidRPr="006D01BA">
        <w:rPr>
          <w:rFonts w:ascii="Arial" w:hAnsi="Arial" w:cs="Arial"/>
        </w:rPr>
        <w:t xml:space="preserve">Gestalten, 3 pezzi per </w:t>
      </w:r>
      <w:r w:rsidR="009C5225" w:rsidRPr="006D01BA">
        <w:rPr>
          <w:rFonts w:ascii="Arial" w:hAnsi="Arial" w:cs="Arial"/>
        </w:rPr>
        <w:t>clarinetto</w:t>
      </w:r>
      <w:r w:rsidRPr="006D01BA">
        <w:rPr>
          <w:rFonts w:ascii="Arial" w:hAnsi="Arial" w:cs="Arial"/>
        </w:rPr>
        <w:t xml:space="preserve"> basso e pf. (1962).   </w:t>
      </w:r>
      <w:r w:rsidR="009C5225" w:rsidRPr="006D01BA">
        <w:rPr>
          <w:rFonts w:ascii="Arial" w:hAnsi="Arial" w:cs="Arial"/>
        </w:rPr>
        <w:t>Quintetto con clarinetto op 73.</w:t>
      </w:r>
    </w:p>
    <w:p w:rsidR="00E524AD" w:rsidRPr="006D01BA" w:rsidRDefault="006305F7" w:rsidP="006C15B0">
      <w:pPr>
        <w:tabs>
          <w:tab w:val="left" w:pos="0"/>
          <w:tab w:val="left" w:pos="4253"/>
        </w:tabs>
        <w:spacing w:before="120" w:line="276" w:lineRule="auto"/>
        <w:rPr>
          <w:rFonts w:ascii="Arial" w:hAnsi="Arial" w:cs="Arial"/>
        </w:rPr>
      </w:pPr>
      <w:r w:rsidRPr="006D01BA">
        <w:rPr>
          <w:rFonts w:ascii="Arial" w:hAnsi="Arial" w:cs="Arial"/>
        </w:rPr>
        <w:t xml:space="preserve">Trio piccolo per </w:t>
      </w:r>
      <w:r w:rsidR="00124820" w:rsidRPr="006D01BA">
        <w:rPr>
          <w:rFonts w:ascii="Arial" w:hAnsi="Arial" w:cs="Arial"/>
        </w:rPr>
        <w:t xml:space="preserve">vla. fl. </w:t>
      </w:r>
      <w:r w:rsidR="009C5225" w:rsidRPr="006D01BA">
        <w:rPr>
          <w:rFonts w:ascii="Arial" w:hAnsi="Arial" w:cs="Arial"/>
        </w:rPr>
        <w:t>clarinetto</w:t>
      </w:r>
      <w:r w:rsidR="00124820" w:rsidRPr="006D01BA">
        <w:rPr>
          <w:rFonts w:ascii="Arial" w:hAnsi="Arial" w:cs="Arial"/>
        </w:rPr>
        <w:t xml:space="preserve"> basso.</w:t>
      </w:r>
    </w:p>
    <w:p w:rsidR="0087442D" w:rsidRPr="006D01BA" w:rsidRDefault="0087442D" w:rsidP="006C15B0">
      <w:pPr>
        <w:tabs>
          <w:tab w:val="left" w:pos="0"/>
          <w:tab w:val="left" w:pos="4253"/>
        </w:tabs>
        <w:spacing w:before="120" w:line="276" w:lineRule="auto"/>
        <w:rPr>
          <w:rFonts w:ascii="Arial" w:hAnsi="Arial" w:cs="Arial"/>
        </w:rPr>
      </w:pPr>
    </w:p>
    <w:p w:rsidR="0087442D" w:rsidRPr="006D01BA" w:rsidRDefault="0087442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THIRIET  Maurice</w:t>
      </w:r>
      <w:r w:rsidRPr="006D01BA">
        <w:rPr>
          <w:rFonts w:ascii="Arial" w:hAnsi="Arial" w:cs="Arial"/>
          <w:color w:val="666699"/>
          <w:u w:val="single"/>
        </w:rPr>
        <w:tab/>
        <w:t>Meulan, 2.5.1906 - Puys, 28.9.1972.</w:t>
      </w:r>
    </w:p>
    <w:p w:rsidR="0087442D" w:rsidRPr="006D01BA" w:rsidRDefault="0087442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allievo della madre, ottima pianista, di Ch. Silver, Koechlin e Roland Manuel. </w:t>
      </w:r>
      <w:r w:rsidR="0020415A" w:rsidRPr="006D01BA">
        <w:rPr>
          <w:rFonts w:ascii="Arial" w:hAnsi="Arial" w:cs="Arial"/>
          <w:color w:val="666699"/>
          <w:sz w:val="20"/>
          <w:szCs w:val="20"/>
        </w:rPr>
        <w:t xml:space="preserve">                     </w:t>
      </w:r>
      <w:r w:rsidRPr="006D01BA">
        <w:rPr>
          <w:rFonts w:ascii="Arial" w:hAnsi="Arial" w:cs="Arial"/>
          <w:color w:val="666699"/>
          <w:sz w:val="20"/>
          <w:szCs w:val="20"/>
        </w:rPr>
        <w:t>Ravel lo incoraggiò a comporre. 50 le sue colonne sonore per films.</w:t>
      </w:r>
    </w:p>
    <w:p w:rsidR="0087442D" w:rsidRPr="006D01BA" w:rsidRDefault="0087442D"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Cantilene, clarinetto e pf. </w:t>
      </w:r>
      <w:r w:rsidRPr="006D01BA">
        <w:rPr>
          <w:rFonts w:ascii="Arial" w:hAnsi="Arial" w:cs="Arial"/>
          <w:lang w:val="en-US"/>
        </w:rPr>
        <w:t>(1965).</w:t>
      </w:r>
    </w:p>
    <w:p w:rsidR="000349D7" w:rsidRPr="006D01BA" w:rsidRDefault="000349D7" w:rsidP="006C15B0">
      <w:pPr>
        <w:tabs>
          <w:tab w:val="left" w:pos="0"/>
          <w:tab w:val="left" w:pos="4253"/>
        </w:tabs>
        <w:spacing w:before="120" w:line="276" w:lineRule="auto"/>
        <w:rPr>
          <w:rFonts w:ascii="Arial" w:hAnsi="Arial" w:cs="Arial"/>
          <w:lang w:val="en-US"/>
        </w:rPr>
      </w:pPr>
    </w:p>
    <w:p w:rsidR="000349D7" w:rsidRPr="006D01BA" w:rsidRDefault="000349D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THOMAS </w:t>
      </w:r>
      <w:r w:rsidR="009F438E" w:rsidRPr="006D01BA">
        <w:rPr>
          <w:rFonts w:ascii="Arial" w:hAnsi="Arial" w:cs="Arial"/>
          <w:color w:val="666699"/>
          <w:u w:val="single"/>
          <w:lang w:val="en-US"/>
        </w:rPr>
        <w:t xml:space="preserve"> </w:t>
      </w:r>
      <w:r w:rsidRPr="006D01BA">
        <w:rPr>
          <w:rFonts w:ascii="Arial" w:hAnsi="Arial" w:cs="Arial"/>
          <w:color w:val="666699"/>
          <w:u w:val="single"/>
          <w:lang w:val="en-US"/>
        </w:rPr>
        <w:t xml:space="preserve">READ   Augusta </w:t>
      </w:r>
      <w:r w:rsidRPr="006D01BA">
        <w:rPr>
          <w:rFonts w:ascii="Arial" w:hAnsi="Arial" w:cs="Arial"/>
          <w:color w:val="666699"/>
          <w:u w:val="single"/>
          <w:lang w:val="en-US"/>
        </w:rPr>
        <w:tab/>
        <w:t>New York, 24.4.1964</w:t>
      </w:r>
    </w:p>
    <w:p w:rsidR="000349D7" w:rsidRPr="006D01BA" w:rsidRDefault="000349D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Compositrice americana, inizio degli studi alla Green Vale School, quindi alla St. Paul’s School, alla Yale </w:t>
      </w:r>
      <w:r w:rsidR="0020415A" w:rsidRPr="006D01BA">
        <w:rPr>
          <w:rFonts w:ascii="Arial" w:hAnsi="Arial" w:cs="Arial"/>
          <w:color w:val="666699"/>
        </w:rPr>
        <w:t xml:space="preserve">               </w:t>
      </w:r>
      <w:r w:rsidRPr="006D01BA">
        <w:rPr>
          <w:rFonts w:ascii="Arial" w:hAnsi="Arial" w:cs="Arial"/>
          <w:color w:val="666699"/>
        </w:rPr>
        <w:t xml:space="preserve">studia composizione con J. Druckman, alla Royal Academy è allieva di Patterson e all’Università </w:t>
      </w:r>
      <w:r w:rsidR="0020415A" w:rsidRPr="006D01BA">
        <w:rPr>
          <w:rFonts w:ascii="Arial" w:hAnsi="Arial" w:cs="Arial"/>
          <w:color w:val="666699"/>
        </w:rPr>
        <w:t xml:space="preserve">                    </w:t>
      </w:r>
      <w:r w:rsidRPr="006D01BA">
        <w:rPr>
          <w:rFonts w:ascii="Arial" w:hAnsi="Arial" w:cs="Arial"/>
          <w:color w:val="666699"/>
        </w:rPr>
        <w:t xml:space="preserve">Northwestern studi </w:t>
      </w:r>
      <w:r w:rsidR="005C4082" w:rsidRPr="006D01BA">
        <w:rPr>
          <w:rFonts w:ascii="Arial" w:hAnsi="Arial" w:cs="Arial"/>
          <w:color w:val="666699"/>
        </w:rPr>
        <w:t xml:space="preserve"> </w:t>
      </w:r>
      <w:r w:rsidRPr="006D01BA">
        <w:rPr>
          <w:rFonts w:ascii="Arial" w:hAnsi="Arial" w:cs="Arial"/>
          <w:color w:val="666699"/>
        </w:rPr>
        <w:t>con Stout e Karlins.</w:t>
      </w:r>
    </w:p>
    <w:p w:rsidR="000349D7" w:rsidRPr="006D01BA" w:rsidRDefault="000349D7" w:rsidP="006C15B0">
      <w:pPr>
        <w:tabs>
          <w:tab w:val="left" w:pos="0"/>
          <w:tab w:val="left" w:pos="4253"/>
        </w:tabs>
        <w:spacing w:before="120" w:line="276" w:lineRule="auto"/>
        <w:rPr>
          <w:rFonts w:ascii="Arial" w:hAnsi="Arial" w:cs="Arial"/>
        </w:rPr>
      </w:pPr>
      <w:r w:rsidRPr="006D01BA">
        <w:rPr>
          <w:rFonts w:ascii="Arial" w:hAnsi="Arial" w:cs="Arial"/>
        </w:rPr>
        <w:t>Diagonals, clarinetto solo (2005, 5’).   Dancing Helix Rituals, cl</w:t>
      </w:r>
      <w:r w:rsidR="00C23AA8" w:rsidRPr="006D01BA">
        <w:rPr>
          <w:rFonts w:ascii="Arial" w:hAnsi="Arial" w:cs="Arial"/>
        </w:rPr>
        <w:t>arinetto,</w:t>
      </w:r>
      <w:r w:rsidRPr="006D01BA">
        <w:rPr>
          <w:rFonts w:ascii="Arial" w:hAnsi="Arial" w:cs="Arial"/>
        </w:rPr>
        <w:t xml:space="preserve"> vl. pf. (2006</w:t>
      </w:r>
      <w:r w:rsidR="009F438E" w:rsidRPr="006D01BA">
        <w:rPr>
          <w:rFonts w:ascii="Arial" w:hAnsi="Arial" w:cs="Arial"/>
        </w:rPr>
        <w:t>, 8’</w:t>
      </w:r>
      <w:r w:rsidRPr="006D01BA">
        <w:rPr>
          <w:rFonts w:ascii="Arial" w:hAnsi="Arial" w:cs="Arial"/>
        </w:rPr>
        <w:t>).</w:t>
      </w:r>
    </w:p>
    <w:p w:rsidR="009F438E" w:rsidRPr="006D01BA" w:rsidRDefault="009F438E" w:rsidP="006C15B0">
      <w:pPr>
        <w:pStyle w:val="Corpotesto"/>
        <w:tabs>
          <w:tab w:val="left" w:pos="0"/>
          <w:tab w:val="left" w:pos="4253"/>
        </w:tabs>
        <w:spacing w:before="120" w:after="0" w:line="276" w:lineRule="auto"/>
        <w:rPr>
          <w:rFonts w:ascii="Arial" w:hAnsi="Arial" w:cs="Arial"/>
          <w:sz w:val="24"/>
          <w:lang w:val="en-US"/>
        </w:rPr>
      </w:pPr>
      <w:r w:rsidRPr="006D01BA">
        <w:rPr>
          <w:rFonts w:ascii="Arial" w:hAnsi="Arial" w:cs="Arial"/>
          <w:sz w:val="24"/>
        </w:rPr>
        <w:t xml:space="preserve">Concertino, clarinetto basso e orch. </w:t>
      </w:r>
      <w:r w:rsidRPr="006D01BA">
        <w:rPr>
          <w:rFonts w:ascii="Arial" w:hAnsi="Arial" w:cs="Arial"/>
          <w:sz w:val="24"/>
          <w:lang w:val="en-US"/>
        </w:rPr>
        <w:t>(2013, 9’50).</w:t>
      </w:r>
    </w:p>
    <w:p w:rsidR="002E1B10" w:rsidRPr="006D01BA" w:rsidRDefault="002E1B10" w:rsidP="006C15B0">
      <w:pPr>
        <w:tabs>
          <w:tab w:val="left" w:pos="0"/>
          <w:tab w:val="left" w:pos="4253"/>
        </w:tabs>
        <w:spacing w:before="120" w:line="276" w:lineRule="auto"/>
        <w:rPr>
          <w:rFonts w:ascii="Arial" w:hAnsi="Arial" w:cs="Arial"/>
          <w:lang w:val="en-US"/>
        </w:rPr>
      </w:pPr>
    </w:p>
    <w:p w:rsidR="002E1B10" w:rsidRPr="006D01BA" w:rsidRDefault="002E1B1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THOM  RITTER  George</w:t>
      </w:r>
      <w:r w:rsidRPr="006D01BA">
        <w:rPr>
          <w:rFonts w:ascii="Arial" w:hAnsi="Arial" w:cs="Arial"/>
          <w:color w:val="666699"/>
          <w:u w:val="single"/>
          <w:lang w:val="en-US"/>
        </w:rPr>
        <w:tab/>
        <w:t>Detroit, 23.6.1942</w:t>
      </w:r>
    </w:p>
    <w:p w:rsidR="002E1B10" w:rsidRPr="006D01BA" w:rsidRDefault="002E1B1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arrangiatore americano, 1a composizione a 10 anni e 1a direzione d’orchestra a 17 anni. </w:t>
      </w:r>
      <w:r w:rsidR="00DA3217" w:rsidRPr="006D01BA">
        <w:rPr>
          <w:rFonts w:ascii="Arial" w:hAnsi="Arial" w:cs="Arial"/>
          <w:color w:val="666699"/>
          <w:sz w:val="20"/>
          <w:szCs w:val="20"/>
        </w:rPr>
        <w:t xml:space="preserve">          </w:t>
      </w:r>
      <w:r w:rsidRPr="006D01BA">
        <w:rPr>
          <w:rFonts w:ascii="Arial" w:hAnsi="Arial" w:cs="Arial"/>
          <w:color w:val="666699"/>
          <w:sz w:val="20"/>
          <w:szCs w:val="20"/>
        </w:rPr>
        <w:t xml:space="preserve">Allievo privato di Laundeslager (allievo di Hindemith) e all’Eastman School allievo di Canning, Mennini, </w:t>
      </w:r>
      <w:r w:rsidR="00DA3217" w:rsidRPr="006D01BA">
        <w:rPr>
          <w:rFonts w:ascii="Arial" w:hAnsi="Arial" w:cs="Arial"/>
          <w:color w:val="666699"/>
          <w:sz w:val="20"/>
          <w:szCs w:val="20"/>
        </w:rPr>
        <w:t xml:space="preserve">            </w:t>
      </w:r>
      <w:r w:rsidRPr="006D01BA">
        <w:rPr>
          <w:rFonts w:ascii="Arial" w:hAnsi="Arial" w:cs="Arial"/>
          <w:color w:val="666699"/>
          <w:sz w:val="20"/>
          <w:szCs w:val="20"/>
        </w:rPr>
        <w:t xml:space="preserve">Barlow, LaMontaine e B. Rogers. Perfezionamento con Geisler, B. Goldowsky e G. Solti, Dottorato in </w:t>
      </w:r>
      <w:r w:rsidR="00DA3217"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Musicologia all’Università Cattolica. Direttore dell’Orchestra di Quincy, Illinois e della Chicago Symph. </w:t>
      </w:r>
      <w:r w:rsidR="0020415A" w:rsidRPr="006D01BA">
        <w:rPr>
          <w:rFonts w:ascii="Arial" w:hAnsi="Arial" w:cs="Arial"/>
          <w:color w:val="666699"/>
          <w:sz w:val="20"/>
          <w:szCs w:val="20"/>
        </w:rPr>
        <w:t xml:space="preserve">                    </w:t>
      </w:r>
      <w:r w:rsidR="00937665">
        <w:rPr>
          <w:rFonts w:ascii="Arial" w:hAnsi="Arial" w:cs="Arial"/>
          <w:color w:val="666699"/>
          <w:sz w:val="20"/>
          <w:szCs w:val="20"/>
        </w:rPr>
        <w:t xml:space="preserve">                        </w:t>
      </w:r>
      <w:r w:rsidRPr="006D01BA">
        <w:rPr>
          <w:rFonts w:ascii="Arial" w:hAnsi="Arial" w:cs="Arial"/>
          <w:color w:val="666699"/>
          <w:sz w:val="20"/>
          <w:szCs w:val="20"/>
        </w:rPr>
        <w:t>Amico del Presidente L. Johnson.</w:t>
      </w:r>
    </w:p>
    <w:p w:rsidR="002E1B10" w:rsidRPr="006D01BA" w:rsidRDefault="002E1B10" w:rsidP="006C15B0">
      <w:pPr>
        <w:tabs>
          <w:tab w:val="left" w:pos="0"/>
          <w:tab w:val="left" w:pos="4253"/>
        </w:tabs>
        <w:spacing w:before="120" w:line="276" w:lineRule="auto"/>
        <w:rPr>
          <w:rFonts w:ascii="Arial" w:hAnsi="Arial" w:cs="Arial"/>
        </w:rPr>
      </w:pPr>
      <w:r w:rsidRPr="006D01BA">
        <w:rPr>
          <w:rFonts w:ascii="Arial" w:hAnsi="Arial" w:cs="Arial"/>
        </w:rPr>
        <w:t>Sonata per clarinetto e pf.</w:t>
      </w:r>
    </w:p>
    <w:p w:rsidR="00E524AD" w:rsidRPr="006D01BA" w:rsidRDefault="00E524AD" w:rsidP="006C15B0">
      <w:pPr>
        <w:tabs>
          <w:tab w:val="left" w:pos="0"/>
          <w:tab w:val="left" w:pos="4253"/>
        </w:tabs>
        <w:spacing w:before="120" w:line="276" w:lineRule="auto"/>
        <w:rPr>
          <w:rFonts w:ascii="Arial" w:hAnsi="Arial" w:cs="Arial"/>
        </w:rPr>
      </w:pPr>
    </w:p>
    <w:p w:rsidR="00124820" w:rsidRPr="006D01BA" w:rsidRDefault="0012482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THOMSON  Virgil</w:t>
      </w:r>
      <w:r w:rsidRPr="006D01BA">
        <w:rPr>
          <w:rFonts w:ascii="Arial" w:hAnsi="Arial" w:cs="Arial"/>
          <w:color w:val="666699"/>
          <w:u w:val="single"/>
          <w:lang w:val="en-US"/>
        </w:rPr>
        <w:tab/>
        <w:t>Kansas City</w:t>
      </w:r>
      <w:r w:rsidR="00DA3217" w:rsidRPr="006D01BA">
        <w:rPr>
          <w:rFonts w:ascii="Arial" w:hAnsi="Arial" w:cs="Arial"/>
          <w:color w:val="666699"/>
          <w:u w:val="single"/>
          <w:lang w:val="en-US"/>
        </w:rPr>
        <w:t>,</w:t>
      </w:r>
      <w:r w:rsidRPr="006D01BA">
        <w:rPr>
          <w:rFonts w:ascii="Arial" w:hAnsi="Arial" w:cs="Arial"/>
          <w:color w:val="666699"/>
          <w:u w:val="single"/>
          <w:lang w:val="en-US"/>
        </w:rPr>
        <w:t xml:space="preserve"> 25.11.1896 - New York</w:t>
      </w:r>
      <w:r w:rsidR="00DA3217" w:rsidRPr="006D01BA">
        <w:rPr>
          <w:rFonts w:ascii="Arial" w:hAnsi="Arial" w:cs="Arial"/>
          <w:color w:val="666699"/>
          <w:u w:val="single"/>
          <w:lang w:val="en-US"/>
        </w:rPr>
        <w:t>,</w:t>
      </w:r>
      <w:r w:rsidRPr="006D01BA">
        <w:rPr>
          <w:rFonts w:ascii="Arial" w:hAnsi="Arial" w:cs="Arial"/>
          <w:color w:val="666699"/>
          <w:u w:val="single"/>
          <w:lang w:val="en-US"/>
        </w:rPr>
        <w:t xml:space="preserve"> 30.9.1989.</w:t>
      </w:r>
    </w:p>
    <w:p w:rsidR="00591699" w:rsidRPr="006D01BA" w:rsidRDefault="00591699" w:rsidP="006C15B0">
      <w:pPr>
        <w:pStyle w:val="Corpodeltesto31"/>
        <w:tabs>
          <w:tab w:val="clear" w:pos="3744"/>
          <w:tab w:val="clear" w:pos="4464"/>
          <w:tab w:val="left" w:pos="0"/>
          <w:tab w:val="left" w:pos="4253"/>
        </w:tabs>
        <w:spacing w:before="120" w:after="0"/>
        <w:jc w:val="left"/>
        <w:rPr>
          <w:color w:val="666699"/>
          <w:lang w:val="it-IT"/>
        </w:rPr>
      </w:pPr>
      <w:r w:rsidRPr="006D01BA">
        <w:rPr>
          <w:color w:val="666699"/>
          <w:lang w:val="it-IT"/>
        </w:rPr>
        <w:lastRenderedPageBreak/>
        <w:t xml:space="preserve">Compositore americano, allievo di N. Boulanger a Parigi. Amico di Satie e dei Six. Compositore, direttore d’orchestra, conferenziere e critico del N.Y. Herald Tribune. Nei pezzi pianistici fu geniale nel mettere in </w:t>
      </w:r>
      <w:r w:rsidR="0020415A" w:rsidRPr="006D01BA">
        <w:rPr>
          <w:color w:val="666699"/>
          <w:lang w:val="it-IT"/>
        </w:rPr>
        <w:t xml:space="preserve">                 </w:t>
      </w:r>
      <w:r w:rsidRPr="006D01BA">
        <w:rPr>
          <w:color w:val="666699"/>
          <w:lang w:val="it-IT"/>
        </w:rPr>
        <w:t xml:space="preserve">musica i personaggi più in vista dal 1927 al 1985. Una sua frase affermava che “Un pezzo è tanto più </w:t>
      </w:r>
      <w:r w:rsidR="0020415A" w:rsidRPr="006D01BA">
        <w:rPr>
          <w:color w:val="666699"/>
          <w:lang w:val="it-IT"/>
        </w:rPr>
        <w:t xml:space="preserve">                </w:t>
      </w:r>
      <w:r w:rsidRPr="006D01BA">
        <w:rPr>
          <w:color w:val="666699"/>
          <w:lang w:val="it-IT"/>
        </w:rPr>
        <w:t>efficace in conseguenza del reddito che lo produce”.</w:t>
      </w:r>
    </w:p>
    <w:p w:rsidR="00E524AD" w:rsidRPr="006D01BA" w:rsidRDefault="00124820" w:rsidP="006C15B0">
      <w:pPr>
        <w:tabs>
          <w:tab w:val="left" w:pos="0"/>
          <w:tab w:val="left" w:pos="4253"/>
        </w:tabs>
        <w:spacing w:before="120" w:line="276" w:lineRule="auto"/>
        <w:rPr>
          <w:rFonts w:ascii="Arial" w:hAnsi="Arial" w:cs="Arial"/>
          <w:lang w:val="en-US"/>
        </w:rPr>
      </w:pPr>
      <w:r w:rsidRPr="006D01BA">
        <w:rPr>
          <w:rFonts w:ascii="Arial" w:hAnsi="Arial" w:cs="Arial"/>
          <w:lang w:val="en-US"/>
        </w:rPr>
        <w:t>5 Portraits per 4 clarinetti</w:t>
      </w:r>
      <w:r w:rsidR="00A74D7F" w:rsidRPr="006D01BA">
        <w:rPr>
          <w:rFonts w:ascii="Arial" w:hAnsi="Arial" w:cs="Arial"/>
          <w:lang w:val="en-US"/>
        </w:rPr>
        <w:t xml:space="preserve"> (1929, 9’)</w:t>
      </w:r>
      <w:r w:rsidRPr="006D01BA">
        <w:rPr>
          <w:rFonts w:ascii="Arial" w:hAnsi="Arial" w:cs="Arial"/>
          <w:lang w:val="en-US"/>
        </w:rPr>
        <w:t>.</w:t>
      </w:r>
    </w:p>
    <w:p w:rsidR="00046DE9" w:rsidRPr="006D01BA" w:rsidRDefault="00046DE9" w:rsidP="006C15B0">
      <w:pPr>
        <w:tabs>
          <w:tab w:val="left" w:pos="0"/>
          <w:tab w:val="left" w:pos="4253"/>
        </w:tabs>
        <w:spacing w:before="120" w:line="276" w:lineRule="auto"/>
        <w:rPr>
          <w:rFonts w:ascii="Arial" w:hAnsi="Arial" w:cs="Arial"/>
          <w:lang w:val="en-US"/>
        </w:rPr>
      </w:pPr>
    </w:p>
    <w:p w:rsidR="00046DE9" w:rsidRPr="006D01BA" w:rsidRDefault="00046DE9"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THORNE  Francis</w:t>
      </w:r>
      <w:r w:rsidRPr="006D01BA">
        <w:rPr>
          <w:rFonts w:ascii="Arial" w:hAnsi="Arial" w:cs="Arial"/>
          <w:color w:val="666699"/>
          <w:u w:val="single"/>
          <w:lang w:val="en-US"/>
        </w:rPr>
        <w:tab/>
        <w:t>Bay Shore, 23.6.1922</w:t>
      </w:r>
    </w:p>
    <w:p w:rsidR="00046DE9" w:rsidRPr="006D01BA" w:rsidRDefault="00046DE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americano, studi alla Yale University con Hindemith e in seguito con Diamond.</w:t>
      </w:r>
    </w:p>
    <w:p w:rsidR="0008010D" w:rsidRPr="006D01BA" w:rsidRDefault="0008010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Sonatina per clarinetto solo (1983).   </w:t>
      </w:r>
      <w:r w:rsidR="00895043" w:rsidRPr="006D01BA">
        <w:rPr>
          <w:rFonts w:ascii="Arial" w:hAnsi="Arial" w:cs="Arial"/>
          <w:color w:val="000000"/>
        </w:rPr>
        <w:t>Head Music, cl. vcl. pf. (</w:t>
      </w:r>
      <w:r w:rsidR="00DC4308" w:rsidRPr="006D01BA">
        <w:rPr>
          <w:rFonts w:ascii="Arial" w:hAnsi="Arial" w:cs="Arial"/>
          <w:color w:val="000000"/>
        </w:rPr>
        <w:t>1975, 16’).</w:t>
      </w:r>
    </w:p>
    <w:p w:rsidR="00685DD6" w:rsidRPr="006D01BA" w:rsidRDefault="00685DD6"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rPr>
        <w:t xml:space="preserve">Eine kleine Meyermusik, clarinetto e vcl. </w:t>
      </w:r>
      <w:r w:rsidRPr="006D01BA">
        <w:rPr>
          <w:rFonts w:ascii="Arial" w:hAnsi="Arial" w:cs="Arial"/>
          <w:color w:val="000000"/>
          <w:lang w:val="fr-FR"/>
        </w:rPr>
        <w:t>(1980).</w:t>
      </w:r>
      <w:r w:rsidR="00397BF4" w:rsidRPr="006D01BA">
        <w:rPr>
          <w:rFonts w:ascii="Arial" w:hAnsi="Arial" w:cs="Arial"/>
          <w:color w:val="000000"/>
          <w:lang w:val="fr-FR"/>
        </w:rPr>
        <w:t xml:space="preserve">   3 Dance Movements, cl. pf. (1964).</w:t>
      </w:r>
    </w:p>
    <w:p w:rsidR="005B5E5F" w:rsidRPr="006D01BA" w:rsidRDefault="001E449A"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fr-FR"/>
        </w:rPr>
        <w:t xml:space="preserve">Chamber Deviations, clarinetto, ctb. perc. </w:t>
      </w:r>
      <w:r w:rsidRPr="006D01BA">
        <w:rPr>
          <w:rFonts w:ascii="Arial" w:hAnsi="Arial" w:cs="Arial"/>
          <w:color w:val="000000"/>
          <w:lang w:val="en-US"/>
        </w:rPr>
        <w:t>(1968, 9’).</w:t>
      </w:r>
    </w:p>
    <w:p w:rsidR="001E449A" w:rsidRPr="006D01BA" w:rsidRDefault="008A4BE4"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2° Rhapsodic Variations, cl. </w:t>
      </w:r>
      <w:r w:rsidR="005B5E5F" w:rsidRPr="006D01BA">
        <w:rPr>
          <w:rFonts w:ascii="Arial" w:hAnsi="Arial" w:cs="Arial"/>
          <w:color w:val="000000"/>
          <w:lang w:val="en-US"/>
        </w:rPr>
        <w:t xml:space="preserve">vl. vcl. </w:t>
      </w:r>
      <w:r w:rsidR="005B5E5F" w:rsidRPr="006D01BA">
        <w:rPr>
          <w:rFonts w:ascii="Arial" w:hAnsi="Arial" w:cs="Arial"/>
          <w:color w:val="000000"/>
        </w:rPr>
        <w:t>(1985, 14’)</w:t>
      </w:r>
      <w:r w:rsidR="00455D11" w:rsidRPr="006D01BA">
        <w:rPr>
          <w:rFonts w:ascii="Arial" w:hAnsi="Arial" w:cs="Arial"/>
          <w:color w:val="000000"/>
        </w:rPr>
        <w:t>.</w:t>
      </w:r>
    </w:p>
    <w:p w:rsidR="00046DE9" w:rsidRPr="006D01BA" w:rsidRDefault="00046DE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 Concerto”, clarinetto e orch. (199</w:t>
      </w:r>
      <w:r w:rsidR="00BB0B78" w:rsidRPr="006D01BA">
        <w:rPr>
          <w:rFonts w:ascii="Arial" w:hAnsi="Arial" w:cs="Arial"/>
          <w:color w:val="000000"/>
        </w:rPr>
        <w:t>6</w:t>
      </w:r>
      <w:r w:rsidRPr="006D01BA">
        <w:rPr>
          <w:rFonts w:ascii="Arial" w:hAnsi="Arial" w:cs="Arial"/>
          <w:color w:val="000000"/>
        </w:rPr>
        <w:t>, 23’</w:t>
      </w:r>
      <w:r w:rsidR="00BB0B78" w:rsidRPr="006D01BA">
        <w:rPr>
          <w:rFonts w:ascii="Arial" w:hAnsi="Arial" w:cs="Arial"/>
          <w:color w:val="000000"/>
        </w:rPr>
        <w:t>45</w:t>
      </w:r>
      <w:r w:rsidRPr="006D01BA">
        <w:rPr>
          <w:rFonts w:ascii="Arial" w:hAnsi="Arial" w:cs="Arial"/>
          <w:color w:val="000000"/>
        </w:rPr>
        <w:t>).</w:t>
      </w:r>
    </w:p>
    <w:p w:rsidR="00046DE9" w:rsidRPr="006D01BA" w:rsidRDefault="00046DE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concertante per fl. clarinetto, vcl. e orch. da camera (1985, 17’30).</w:t>
      </w:r>
    </w:p>
    <w:p w:rsidR="00046DE9" w:rsidRPr="006D01BA" w:rsidRDefault="00046DE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Triplo concerto, viola, cor.</w:t>
      </w:r>
      <w:r w:rsidR="005C4082" w:rsidRPr="006D01BA">
        <w:rPr>
          <w:rFonts w:ascii="Arial" w:hAnsi="Arial" w:cs="Arial"/>
          <w:color w:val="000000"/>
        </w:rPr>
        <w:t xml:space="preserve"> </w:t>
      </w:r>
      <w:r w:rsidRPr="006D01BA">
        <w:rPr>
          <w:rFonts w:ascii="Arial" w:hAnsi="Arial" w:cs="Arial"/>
          <w:color w:val="000000"/>
        </w:rPr>
        <w:t>ing. clarinetto basso e orch. (2004, 23’).</w:t>
      </w:r>
    </w:p>
    <w:p w:rsidR="00942108" w:rsidRPr="006D01BA" w:rsidRDefault="00942108" w:rsidP="006C15B0">
      <w:pPr>
        <w:tabs>
          <w:tab w:val="left" w:pos="0"/>
          <w:tab w:val="left" w:pos="4253"/>
        </w:tabs>
        <w:spacing w:before="120" w:line="276" w:lineRule="auto"/>
        <w:rPr>
          <w:rFonts w:ascii="Arial" w:hAnsi="Arial" w:cs="Arial"/>
          <w:color w:val="000000"/>
        </w:rPr>
      </w:pPr>
    </w:p>
    <w:p w:rsidR="00942108" w:rsidRPr="006D01BA" w:rsidRDefault="0094210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THURSTON  F</w:t>
      </w:r>
      <w:r w:rsidR="00B02DC4" w:rsidRPr="006D01BA">
        <w:rPr>
          <w:rFonts w:ascii="Arial" w:hAnsi="Arial" w:cs="Arial"/>
          <w:color w:val="666699"/>
          <w:u w:val="single"/>
        </w:rPr>
        <w:t>rederick</w:t>
      </w:r>
      <w:r w:rsidRPr="006D01BA">
        <w:rPr>
          <w:rFonts w:ascii="Arial" w:hAnsi="Arial" w:cs="Arial"/>
          <w:color w:val="666699"/>
          <w:u w:val="single"/>
        </w:rPr>
        <w:tab/>
        <w:t>Londra, 21.9.1901</w:t>
      </w:r>
      <w:r w:rsidR="005C4082" w:rsidRPr="006D01BA">
        <w:rPr>
          <w:rFonts w:ascii="Arial" w:hAnsi="Arial" w:cs="Arial"/>
          <w:color w:val="666699"/>
          <w:u w:val="single"/>
        </w:rPr>
        <w:t xml:space="preserve"> </w:t>
      </w:r>
      <w:r w:rsidRPr="006D01BA">
        <w:rPr>
          <w:rFonts w:ascii="Arial" w:hAnsi="Arial" w:cs="Arial"/>
          <w:color w:val="666699"/>
          <w:u w:val="single"/>
        </w:rPr>
        <w:t>- Londra, 12.12.1953.</w:t>
      </w:r>
    </w:p>
    <w:p w:rsidR="007E6B0E" w:rsidRPr="006D01BA" w:rsidRDefault="0094210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didatta inglese. Studi a 7 anni con il padre e al Royal College of Music di Londra, allievo </w:t>
      </w:r>
      <w:r w:rsidR="0020415A" w:rsidRPr="006D01BA">
        <w:rPr>
          <w:rFonts w:ascii="Arial" w:hAnsi="Arial" w:cs="Arial"/>
          <w:color w:val="666699"/>
          <w:sz w:val="20"/>
          <w:szCs w:val="20"/>
        </w:rPr>
        <w:t xml:space="preserve">                    </w:t>
      </w:r>
      <w:r w:rsidRPr="006D01BA">
        <w:rPr>
          <w:rFonts w:ascii="Arial" w:hAnsi="Arial" w:cs="Arial"/>
          <w:color w:val="666699"/>
          <w:sz w:val="20"/>
          <w:szCs w:val="20"/>
        </w:rPr>
        <w:t>di Draper. Dal 1920 clarinettista alla Royal Philharmonic Orchestra,</w:t>
      </w:r>
      <w:r w:rsidR="00380C9E" w:rsidRPr="006D01BA">
        <w:rPr>
          <w:rFonts w:ascii="Arial" w:hAnsi="Arial" w:cs="Arial"/>
          <w:color w:val="666699"/>
          <w:sz w:val="20"/>
          <w:szCs w:val="20"/>
        </w:rPr>
        <w:t xml:space="preserve"> quindi</w:t>
      </w:r>
      <w:r w:rsidRPr="006D01BA">
        <w:rPr>
          <w:rFonts w:ascii="Arial" w:hAnsi="Arial" w:cs="Arial"/>
          <w:color w:val="666699"/>
          <w:sz w:val="20"/>
          <w:szCs w:val="20"/>
        </w:rPr>
        <w:t xml:space="preserve"> alla Royal Opera House e 1° </w:t>
      </w:r>
      <w:r w:rsidR="0020415A" w:rsidRPr="006D01BA">
        <w:rPr>
          <w:rFonts w:ascii="Arial" w:hAnsi="Arial" w:cs="Arial"/>
          <w:color w:val="666699"/>
          <w:sz w:val="20"/>
          <w:szCs w:val="20"/>
        </w:rPr>
        <w:t xml:space="preserve">       </w:t>
      </w:r>
      <w:r w:rsidRPr="006D01BA">
        <w:rPr>
          <w:rFonts w:ascii="Arial" w:hAnsi="Arial" w:cs="Arial"/>
          <w:color w:val="666699"/>
          <w:sz w:val="20"/>
          <w:szCs w:val="20"/>
        </w:rPr>
        <w:t>Clarinetto alla BBC Symphony Orchestra. Dal 1946 si dedicò alla Musica da camera.</w:t>
      </w:r>
      <w:r w:rsidR="00FF0A0E" w:rsidRPr="006D01BA">
        <w:rPr>
          <w:rFonts w:ascii="Arial" w:hAnsi="Arial" w:cs="Arial"/>
          <w:color w:val="666699"/>
          <w:sz w:val="20"/>
          <w:szCs w:val="20"/>
        </w:rPr>
        <w:t xml:space="preserve"> Per primo eseguì le </w:t>
      </w:r>
      <w:r w:rsidR="0020415A" w:rsidRPr="006D01BA">
        <w:rPr>
          <w:rFonts w:ascii="Arial" w:hAnsi="Arial" w:cs="Arial"/>
          <w:color w:val="666699"/>
          <w:sz w:val="20"/>
          <w:szCs w:val="20"/>
        </w:rPr>
        <w:t xml:space="preserve">            </w:t>
      </w:r>
      <w:r w:rsidR="00FF0A0E" w:rsidRPr="006D01BA">
        <w:rPr>
          <w:rFonts w:ascii="Arial" w:hAnsi="Arial" w:cs="Arial"/>
          <w:color w:val="666699"/>
          <w:sz w:val="20"/>
          <w:szCs w:val="20"/>
        </w:rPr>
        <w:t>Sonate per clarinetto di Bax, Ireland</w:t>
      </w:r>
      <w:r w:rsidR="00380C9E" w:rsidRPr="006D01BA">
        <w:rPr>
          <w:rFonts w:ascii="Arial" w:hAnsi="Arial" w:cs="Arial"/>
          <w:color w:val="666699"/>
          <w:sz w:val="20"/>
          <w:szCs w:val="20"/>
        </w:rPr>
        <w:t>, Jacobs</w:t>
      </w:r>
      <w:r w:rsidR="00FF0A0E" w:rsidRPr="006D01BA">
        <w:rPr>
          <w:rFonts w:ascii="Arial" w:hAnsi="Arial" w:cs="Arial"/>
          <w:color w:val="666699"/>
          <w:sz w:val="20"/>
          <w:szCs w:val="20"/>
        </w:rPr>
        <w:t xml:space="preserve"> e Howells, </w:t>
      </w:r>
      <w:r w:rsidR="00380C9E" w:rsidRPr="006D01BA">
        <w:rPr>
          <w:rFonts w:ascii="Arial" w:hAnsi="Arial" w:cs="Arial"/>
          <w:color w:val="666699"/>
          <w:sz w:val="20"/>
          <w:szCs w:val="20"/>
        </w:rPr>
        <w:t>i</w:t>
      </w:r>
      <w:r w:rsidR="00FF0A0E" w:rsidRPr="006D01BA">
        <w:rPr>
          <w:rFonts w:ascii="Arial" w:hAnsi="Arial" w:cs="Arial"/>
          <w:color w:val="666699"/>
          <w:sz w:val="20"/>
          <w:szCs w:val="20"/>
        </w:rPr>
        <w:t xml:space="preserve"> quintett</w:t>
      </w:r>
      <w:r w:rsidR="00380C9E" w:rsidRPr="006D01BA">
        <w:rPr>
          <w:rFonts w:ascii="Arial" w:hAnsi="Arial" w:cs="Arial"/>
          <w:color w:val="666699"/>
          <w:sz w:val="20"/>
          <w:szCs w:val="20"/>
        </w:rPr>
        <w:t>i</w:t>
      </w:r>
      <w:r w:rsidR="00FF0A0E" w:rsidRPr="006D01BA">
        <w:rPr>
          <w:rFonts w:ascii="Arial" w:hAnsi="Arial" w:cs="Arial"/>
          <w:color w:val="666699"/>
          <w:sz w:val="20"/>
          <w:szCs w:val="20"/>
        </w:rPr>
        <w:t xml:space="preserve"> per clarinetto di Bliss</w:t>
      </w:r>
      <w:r w:rsidR="007E6B0E" w:rsidRPr="006D01BA">
        <w:rPr>
          <w:rFonts w:ascii="Arial" w:hAnsi="Arial" w:cs="Arial"/>
          <w:color w:val="666699"/>
          <w:sz w:val="20"/>
          <w:szCs w:val="20"/>
        </w:rPr>
        <w:t xml:space="preserve"> e</w:t>
      </w:r>
      <w:r w:rsidR="005C4082" w:rsidRPr="006D01BA">
        <w:rPr>
          <w:rFonts w:ascii="Arial" w:hAnsi="Arial" w:cs="Arial"/>
          <w:color w:val="666699"/>
          <w:sz w:val="20"/>
          <w:szCs w:val="20"/>
        </w:rPr>
        <w:t xml:space="preserve"> </w:t>
      </w:r>
      <w:r w:rsidR="00FF0A0E" w:rsidRPr="006D01BA">
        <w:rPr>
          <w:rFonts w:ascii="Arial" w:hAnsi="Arial" w:cs="Arial"/>
          <w:color w:val="666699"/>
          <w:sz w:val="20"/>
          <w:szCs w:val="20"/>
        </w:rPr>
        <w:t xml:space="preserve">G. Jacob, </w:t>
      </w:r>
      <w:r w:rsidR="0020415A" w:rsidRPr="006D01BA">
        <w:rPr>
          <w:rFonts w:ascii="Arial" w:hAnsi="Arial" w:cs="Arial"/>
          <w:color w:val="666699"/>
          <w:sz w:val="20"/>
          <w:szCs w:val="20"/>
        </w:rPr>
        <w:t xml:space="preserve">                        </w:t>
      </w:r>
      <w:r w:rsidR="002E29A8">
        <w:rPr>
          <w:rFonts w:ascii="Arial" w:hAnsi="Arial" w:cs="Arial"/>
          <w:color w:val="666699"/>
          <w:sz w:val="20"/>
          <w:szCs w:val="20"/>
        </w:rPr>
        <w:t xml:space="preserve"> </w:t>
      </w:r>
      <w:r w:rsidR="00FF0A0E" w:rsidRPr="006D01BA">
        <w:rPr>
          <w:rFonts w:ascii="Arial" w:hAnsi="Arial" w:cs="Arial"/>
          <w:color w:val="666699"/>
          <w:sz w:val="20"/>
          <w:szCs w:val="20"/>
        </w:rPr>
        <w:t>i concerti per clarinetto di Finzi e Rawstorne, il 1° Concerto di M. Arnold</w:t>
      </w:r>
      <w:r w:rsidR="00380C9E" w:rsidRPr="006D01BA">
        <w:rPr>
          <w:rFonts w:ascii="Arial" w:hAnsi="Arial" w:cs="Arial"/>
          <w:color w:val="666699"/>
          <w:sz w:val="20"/>
          <w:szCs w:val="20"/>
        </w:rPr>
        <w:t xml:space="preserve"> e di E. Maconchy. Insegnante </w:t>
      </w:r>
      <w:r w:rsidR="0020415A" w:rsidRPr="006D01BA">
        <w:rPr>
          <w:rFonts w:ascii="Arial" w:hAnsi="Arial" w:cs="Arial"/>
          <w:color w:val="666699"/>
          <w:sz w:val="20"/>
          <w:szCs w:val="20"/>
        </w:rPr>
        <w:t xml:space="preserve">                  </w:t>
      </w:r>
      <w:r w:rsidR="00937665">
        <w:rPr>
          <w:rFonts w:ascii="Arial" w:hAnsi="Arial" w:cs="Arial"/>
          <w:color w:val="666699"/>
          <w:sz w:val="20"/>
          <w:szCs w:val="20"/>
        </w:rPr>
        <w:t xml:space="preserve">          </w:t>
      </w:r>
      <w:r w:rsidR="00380C9E" w:rsidRPr="006D01BA">
        <w:rPr>
          <w:rFonts w:ascii="Arial" w:hAnsi="Arial" w:cs="Arial"/>
          <w:color w:val="666699"/>
          <w:sz w:val="20"/>
          <w:szCs w:val="20"/>
        </w:rPr>
        <w:t>al Royal College dal 1930 al 1953, anno in cui si sposò e, per imperscrutabile destino, morì.</w:t>
      </w:r>
    </w:p>
    <w:p w:rsidR="00942108" w:rsidRPr="006D01BA" w:rsidRDefault="007E6B0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Passage studies 1- 2- 3.</w:t>
      </w:r>
      <w:r w:rsidR="00B02DC4" w:rsidRPr="006D01BA">
        <w:rPr>
          <w:rFonts w:ascii="Arial" w:hAnsi="Arial" w:cs="Arial"/>
          <w:color w:val="000000"/>
        </w:rPr>
        <w:t xml:space="preserve">   La tecnica del clarinetto.</w:t>
      </w:r>
    </w:p>
    <w:p w:rsidR="00397BF4" w:rsidRPr="006D01BA" w:rsidRDefault="00397BF4" w:rsidP="006C15B0">
      <w:pPr>
        <w:tabs>
          <w:tab w:val="left" w:pos="0"/>
          <w:tab w:val="left" w:pos="4253"/>
        </w:tabs>
        <w:spacing w:before="120" w:line="276" w:lineRule="auto"/>
        <w:rPr>
          <w:rFonts w:ascii="Arial" w:hAnsi="Arial" w:cs="Arial"/>
          <w:color w:val="666699"/>
          <w:u w:val="single"/>
        </w:rPr>
      </w:pPr>
    </w:p>
    <w:p w:rsidR="00EB2F44" w:rsidRPr="006D01BA" w:rsidRDefault="0020415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TISHCHENKO  Boris                        </w:t>
      </w:r>
      <w:r w:rsidR="00EB2F44" w:rsidRPr="006D01BA">
        <w:rPr>
          <w:rFonts w:ascii="Arial" w:hAnsi="Arial" w:cs="Arial"/>
          <w:color w:val="666699"/>
          <w:u w:val="single"/>
        </w:rPr>
        <w:t>Leningrado, 23.3.1939 - S.</w:t>
      </w:r>
      <w:r w:rsidR="005C4082" w:rsidRPr="006D01BA">
        <w:rPr>
          <w:rFonts w:ascii="Arial" w:hAnsi="Arial" w:cs="Arial"/>
          <w:color w:val="666699"/>
          <w:u w:val="single"/>
        </w:rPr>
        <w:t xml:space="preserve"> </w:t>
      </w:r>
      <w:r w:rsidR="00EB2F44" w:rsidRPr="006D01BA">
        <w:rPr>
          <w:rFonts w:ascii="Arial" w:hAnsi="Arial" w:cs="Arial"/>
          <w:color w:val="666699"/>
          <w:u w:val="single"/>
        </w:rPr>
        <w:t>Pietroburgo, 9.12.2010.</w:t>
      </w:r>
    </w:p>
    <w:p w:rsidR="00675A08" w:rsidRPr="006D01BA" w:rsidRDefault="00675A0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russo, studi al Conservatorio di Leningrado con Mikhelis e Lugovinski (pf.), </w:t>
      </w:r>
      <w:r w:rsidR="0020415A" w:rsidRPr="006D01BA">
        <w:rPr>
          <w:rFonts w:ascii="Arial" w:hAnsi="Arial" w:cs="Arial"/>
          <w:color w:val="666699"/>
          <w:sz w:val="20"/>
          <w:szCs w:val="20"/>
        </w:rPr>
        <w:t xml:space="preserve">                 </w:t>
      </w:r>
      <w:r w:rsidRPr="006D01BA">
        <w:rPr>
          <w:rFonts w:ascii="Arial" w:hAnsi="Arial" w:cs="Arial"/>
          <w:color w:val="666699"/>
          <w:sz w:val="20"/>
          <w:szCs w:val="20"/>
        </w:rPr>
        <w:t xml:space="preserve">Ustvolskaya, Voloshinov, Salmanov, Evlakov (comp.). Perfezionamento con Shostakovic dal 1962 al </w:t>
      </w:r>
      <w:r w:rsidR="0020415A" w:rsidRPr="006D01BA">
        <w:rPr>
          <w:rFonts w:ascii="Arial" w:hAnsi="Arial" w:cs="Arial"/>
          <w:color w:val="666699"/>
          <w:sz w:val="20"/>
          <w:szCs w:val="20"/>
        </w:rPr>
        <w:t xml:space="preserve">                   </w:t>
      </w:r>
      <w:r w:rsidRPr="006D01BA">
        <w:rPr>
          <w:rFonts w:ascii="Arial" w:hAnsi="Arial" w:cs="Arial"/>
          <w:color w:val="666699"/>
          <w:sz w:val="20"/>
          <w:szCs w:val="20"/>
        </w:rPr>
        <w:t>1965</w:t>
      </w:r>
      <w:r w:rsidR="0020415A" w:rsidRPr="006D01BA">
        <w:rPr>
          <w:rFonts w:ascii="Arial" w:hAnsi="Arial" w:cs="Arial"/>
          <w:color w:val="666699"/>
          <w:sz w:val="20"/>
          <w:szCs w:val="20"/>
        </w:rPr>
        <w:t xml:space="preserve"> </w:t>
      </w:r>
      <w:r w:rsidRPr="006D01BA">
        <w:rPr>
          <w:rFonts w:ascii="Arial" w:hAnsi="Arial" w:cs="Arial"/>
          <w:color w:val="666699"/>
          <w:sz w:val="20"/>
          <w:szCs w:val="20"/>
        </w:rPr>
        <w:t>(ha terminato sue opere incompiute). Autore di 6 Sinfonie, 5 con riferimento alla “Divina commedia”. Insegnante al Conservatorio di Leningrado dal 1965.</w:t>
      </w:r>
    </w:p>
    <w:p w:rsidR="00DE69FC" w:rsidRPr="006D01BA" w:rsidRDefault="00DE69FC" w:rsidP="006C15B0">
      <w:pPr>
        <w:pStyle w:val="NormaleWeb"/>
        <w:tabs>
          <w:tab w:val="left" w:pos="0"/>
          <w:tab w:val="left" w:pos="4253"/>
        </w:tabs>
        <w:spacing w:before="120" w:beforeAutospacing="0" w:after="0" w:afterAutospacing="0" w:line="276" w:lineRule="auto"/>
        <w:rPr>
          <w:rFonts w:ascii="Arial" w:hAnsi="Arial" w:cs="Arial"/>
          <w:color w:val="000000"/>
        </w:rPr>
      </w:pPr>
      <w:r w:rsidRPr="006D01BA">
        <w:rPr>
          <w:rFonts w:ascii="Arial" w:hAnsi="Arial" w:cs="Arial"/>
          <w:color w:val="000000"/>
        </w:rPr>
        <w:t>Concerto per clarinetto</w:t>
      </w:r>
      <w:r w:rsidR="00675A08" w:rsidRPr="006D01BA">
        <w:rPr>
          <w:rFonts w:ascii="Arial" w:hAnsi="Arial" w:cs="Arial"/>
          <w:color w:val="000000"/>
        </w:rPr>
        <w:t>,</w:t>
      </w:r>
      <w:r w:rsidRPr="006D01BA">
        <w:rPr>
          <w:rFonts w:ascii="Arial" w:hAnsi="Arial" w:cs="Arial"/>
          <w:color w:val="000000"/>
        </w:rPr>
        <w:t xml:space="preserve"> pf. </w:t>
      </w:r>
      <w:r w:rsidR="00675A08" w:rsidRPr="006D01BA">
        <w:rPr>
          <w:rFonts w:ascii="Arial" w:hAnsi="Arial" w:cs="Arial"/>
          <w:color w:val="000000"/>
        </w:rPr>
        <w:t xml:space="preserve">e orch. </w:t>
      </w:r>
      <w:r w:rsidRPr="006D01BA">
        <w:rPr>
          <w:rFonts w:ascii="Arial" w:hAnsi="Arial" w:cs="Arial"/>
          <w:color w:val="000000"/>
        </w:rPr>
        <w:t>op. 109 (1990, 3</w:t>
      </w:r>
      <w:r w:rsidR="00F121D7" w:rsidRPr="006D01BA">
        <w:rPr>
          <w:rFonts w:ascii="Arial" w:hAnsi="Arial" w:cs="Arial"/>
          <w:color w:val="000000"/>
        </w:rPr>
        <w:t>2</w:t>
      </w:r>
      <w:r w:rsidRPr="006D01BA">
        <w:rPr>
          <w:rFonts w:ascii="Arial" w:hAnsi="Arial" w:cs="Arial"/>
          <w:color w:val="000000"/>
        </w:rPr>
        <w:t>’</w:t>
      </w:r>
      <w:r w:rsidR="00F121D7" w:rsidRPr="006D01BA">
        <w:rPr>
          <w:rFonts w:ascii="Arial" w:hAnsi="Arial" w:cs="Arial"/>
          <w:color w:val="000000"/>
        </w:rPr>
        <w:t>40</w:t>
      </w:r>
      <w:r w:rsidRPr="006D01BA">
        <w:rPr>
          <w:rFonts w:ascii="Arial" w:hAnsi="Arial" w:cs="Arial"/>
          <w:color w:val="000000"/>
        </w:rPr>
        <w:t>).</w:t>
      </w:r>
    </w:p>
    <w:p w:rsidR="0063166C" w:rsidRPr="006D01BA" w:rsidRDefault="0063166C" w:rsidP="006C15B0">
      <w:pPr>
        <w:tabs>
          <w:tab w:val="left" w:pos="0"/>
          <w:tab w:val="left" w:pos="4253"/>
        </w:tabs>
        <w:spacing w:before="120" w:line="276" w:lineRule="auto"/>
        <w:rPr>
          <w:rFonts w:ascii="Arial" w:hAnsi="Arial" w:cs="Arial"/>
          <w:color w:val="000000"/>
        </w:rPr>
      </w:pPr>
    </w:p>
    <w:p w:rsidR="00CB0D46" w:rsidRPr="006D01BA" w:rsidRDefault="00CB0D4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TISNE’  Antoine</w:t>
      </w:r>
      <w:r w:rsidRPr="006D01BA">
        <w:rPr>
          <w:rFonts w:ascii="Arial" w:hAnsi="Arial" w:cs="Arial"/>
          <w:color w:val="666699"/>
          <w:u w:val="single"/>
        </w:rPr>
        <w:tab/>
        <w:t>Lourdes, 29.11.1932 - Parigi, 20.7.1998.</w:t>
      </w:r>
    </w:p>
    <w:p w:rsidR="00CB0D46" w:rsidRPr="006D01BA" w:rsidRDefault="00CB0D4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primi studi al Conservatorio di Tarbes. Studi conclusivi dal 1952 al Conservatorio </w:t>
      </w:r>
      <w:r w:rsidR="00767172"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di </w:t>
      </w:r>
      <w:r w:rsidR="00DA3217" w:rsidRPr="006D01BA">
        <w:rPr>
          <w:rFonts w:ascii="Arial" w:hAnsi="Arial" w:cs="Arial"/>
          <w:color w:val="666699"/>
          <w:sz w:val="20"/>
          <w:szCs w:val="20"/>
        </w:rPr>
        <w:t xml:space="preserve"> </w:t>
      </w:r>
      <w:r w:rsidRPr="006D01BA">
        <w:rPr>
          <w:rFonts w:ascii="Arial" w:hAnsi="Arial" w:cs="Arial"/>
          <w:color w:val="666699"/>
          <w:sz w:val="20"/>
          <w:szCs w:val="20"/>
        </w:rPr>
        <w:t xml:space="preserve">Parigi, allievo di Hugon, Rivier, Gallon, Milhaud e Jolivet. Vincitore del 2° Grand Prix de Rome nel </w:t>
      </w:r>
      <w:r w:rsidR="00767172" w:rsidRPr="006D01BA">
        <w:rPr>
          <w:rFonts w:ascii="Arial" w:hAnsi="Arial" w:cs="Arial"/>
          <w:color w:val="666699"/>
          <w:sz w:val="20"/>
          <w:szCs w:val="20"/>
        </w:rPr>
        <w:t xml:space="preserve">                     </w:t>
      </w:r>
      <w:r w:rsidRPr="006D01BA">
        <w:rPr>
          <w:rFonts w:ascii="Arial" w:hAnsi="Arial" w:cs="Arial"/>
          <w:color w:val="666699"/>
          <w:sz w:val="20"/>
          <w:szCs w:val="20"/>
        </w:rPr>
        <w:t>1962 e di numerosi altri premi internazionali.</w:t>
      </w:r>
    </w:p>
    <w:p w:rsidR="00E47ADD" w:rsidRPr="006D01BA" w:rsidRDefault="00A83F65" w:rsidP="006C15B0">
      <w:pPr>
        <w:tabs>
          <w:tab w:val="left" w:pos="0"/>
          <w:tab w:val="left" w:pos="4253"/>
        </w:tabs>
        <w:spacing w:before="120" w:line="276" w:lineRule="auto"/>
        <w:rPr>
          <w:rFonts w:ascii="Arial" w:hAnsi="Arial" w:cs="Arial"/>
        </w:rPr>
      </w:pPr>
      <w:r w:rsidRPr="006D01BA">
        <w:rPr>
          <w:rFonts w:ascii="Arial" w:hAnsi="Arial" w:cs="Arial"/>
        </w:rPr>
        <w:t>Invocation pour Ellora, clarinetto solo</w:t>
      </w:r>
      <w:r w:rsidR="00E47ADD" w:rsidRPr="006D01BA">
        <w:rPr>
          <w:rFonts w:ascii="Arial" w:hAnsi="Arial" w:cs="Arial"/>
        </w:rPr>
        <w:t xml:space="preserve"> (1972)</w:t>
      </w:r>
      <w:r w:rsidRPr="006D01BA">
        <w:rPr>
          <w:rFonts w:ascii="Arial" w:hAnsi="Arial" w:cs="Arial"/>
        </w:rPr>
        <w:t xml:space="preserve">.   </w:t>
      </w:r>
      <w:r w:rsidR="00E47ADD" w:rsidRPr="006D01BA">
        <w:rPr>
          <w:rFonts w:ascii="Arial" w:hAnsi="Arial" w:cs="Arial"/>
        </w:rPr>
        <w:t>Manhattan Song, clarinetto solo (1978).</w:t>
      </w:r>
    </w:p>
    <w:p w:rsidR="00E47ADD" w:rsidRPr="006D01BA" w:rsidRDefault="00CB0D46" w:rsidP="006C15B0">
      <w:pPr>
        <w:tabs>
          <w:tab w:val="left" w:pos="0"/>
          <w:tab w:val="left" w:pos="4253"/>
        </w:tabs>
        <w:spacing w:before="120" w:line="276" w:lineRule="auto"/>
        <w:rPr>
          <w:rFonts w:ascii="Arial" w:hAnsi="Arial" w:cs="Arial"/>
        </w:rPr>
      </w:pPr>
      <w:r w:rsidRPr="006D01BA">
        <w:rPr>
          <w:rFonts w:ascii="Arial" w:hAnsi="Arial" w:cs="Arial"/>
        </w:rPr>
        <w:t>Echo des nuages per 2 clarinetti.</w:t>
      </w:r>
      <w:r w:rsidR="005C4082" w:rsidRPr="006D01BA">
        <w:rPr>
          <w:rFonts w:ascii="Arial" w:hAnsi="Arial" w:cs="Arial"/>
        </w:rPr>
        <w:t xml:space="preserve">   </w:t>
      </w:r>
      <w:r w:rsidR="00A83F65" w:rsidRPr="006D01BA">
        <w:rPr>
          <w:rFonts w:ascii="Arial" w:hAnsi="Arial" w:cs="Arial"/>
        </w:rPr>
        <w:t>3 Conte Reve, cl. pf.</w:t>
      </w:r>
      <w:r w:rsidR="00D02A96" w:rsidRPr="006D01BA">
        <w:rPr>
          <w:rFonts w:ascii="Arial" w:hAnsi="Arial" w:cs="Arial"/>
        </w:rPr>
        <w:t xml:space="preserve"> (1987, 2’20).</w:t>
      </w:r>
    </w:p>
    <w:p w:rsidR="00767172" w:rsidRPr="006D01BA" w:rsidRDefault="00D02A96" w:rsidP="006C15B0">
      <w:pPr>
        <w:tabs>
          <w:tab w:val="left" w:pos="0"/>
          <w:tab w:val="left" w:pos="4253"/>
        </w:tabs>
        <w:spacing w:before="120" w:line="276" w:lineRule="auto"/>
        <w:rPr>
          <w:rFonts w:ascii="Arial" w:hAnsi="Arial" w:cs="Arial"/>
        </w:rPr>
      </w:pPr>
      <w:r w:rsidRPr="006D01BA">
        <w:rPr>
          <w:rFonts w:ascii="Arial" w:hAnsi="Arial" w:cs="Arial"/>
          <w:lang w:val="en-US"/>
        </w:rPr>
        <w:t xml:space="preserve">Croquis, op. 32/2, cl. pf. (1967, 8’).   </w:t>
      </w:r>
      <w:r w:rsidR="00A83F65" w:rsidRPr="006D01BA">
        <w:rPr>
          <w:rFonts w:ascii="Arial" w:hAnsi="Arial" w:cs="Arial"/>
        </w:rPr>
        <w:t>Apres, cl. arpa.</w:t>
      </w:r>
      <w:r w:rsidR="005C4082" w:rsidRPr="006D01BA">
        <w:rPr>
          <w:rFonts w:ascii="Arial" w:hAnsi="Arial" w:cs="Arial"/>
        </w:rPr>
        <w:t xml:space="preserve">   </w:t>
      </w:r>
    </w:p>
    <w:p w:rsidR="00A83F65" w:rsidRPr="006D01BA" w:rsidRDefault="00D02A96" w:rsidP="006C15B0">
      <w:pPr>
        <w:tabs>
          <w:tab w:val="left" w:pos="0"/>
          <w:tab w:val="left" w:pos="4253"/>
        </w:tabs>
        <w:spacing w:before="120" w:line="276" w:lineRule="auto"/>
        <w:rPr>
          <w:rFonts w:ascii="Arial" w:hAnsi="Arial" w:cs="Arial"/>
        </w:rPr>
      </w:pPr>
      <w:r w:rsidRPr="006D01BA">
        <w:rPr>
          <w:rFonts w:ascii="Arial" w:hAnsi="Arial" w:cs="Arial"/>
        </w:rPr>
        <w:t>Orizons</w:t>
      </w:r>
      <w:r w:rsidR="00CB0D46" w:rsidRPr="006D01BA">
        <w:rPr>
          <w:rFonts w:ascii="Arial" w:hAnsi="Arial" w:cs="Arial"/>
        </w:rPr>
        <w:t>, clarinetto e v</w:t>
      </w:r>
      <w:r w:rsidR="00EB2F44" w:rsidRPr="006D01BA">
        <w:rPr>
          <w:rFonts w:ascii="Arial" w:hAnsi="Arial" w:cs="Arial"/>
        </w:rPr>
        <w:t>la.</w:t>
      </w:r>
      <w:r w:rsidRPr="006D01BA">
        <w:rPr>
          <w:rFonts w:ascii="Arial" w:hAnsi="Arial" w:cs="Arial"/>
        </w:rPr>
        <w:t xml:space="preserve"> (1987, ’45)</w:t>
      </w:r>
      <w:r w:rsidR="00CB0D46" w:rsidRPr="006D01BA">
        <w:rPr>
          <w:rFonts w:ascii="Arial" w:hAnsi="Arial" w:cs="Arial"/>
        </w:rPr>
        <w:t>.</w:t>
      </w:r>
    </w:p>
    <w:p w:rsidR="00E47ADD" w:rsidRPr="006D01BA" w:rsidRDefault="00E47ADD" w:rsidP="006C15B0">
      <w:pPr>
        <w:tabs>
          <w:tab w:val="left" w:pos="0"/>
          <w:tab w:val="left" w:pos="4253"/>
        </w:tabs>
        <w:spacing w:before="120" w:line="276" w:lineRule="auto"/>
        <w:rPr>
          <w:rFonts w:ascii="Arial" w:hAnsi="Arial" w:cs="Arial"/>
          <w:color w:val="666699"/>
          <w:u w:val="single"/>
        </w:rPr>
      </w:pPr>
    </w:p>
    <w:p w:rsidR="00BD00BD" w:rsidRPr="006D01BA" w:rsidRDefault="00BD00B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TOCH  Ernst</w:t>
      </w:r>
      <w:r w:rsidRPr="006D01BA">
        <w:rPr>
          <w:rFonts w:ascii="Arial" w:hAnsi="Arial" w:cs="Arial"/>
          <w:color w:val="666699"/>
          <w:u w:val="single"/>
        </w:rPr>
        <w:tab/>
        <w:t>Vienna, 7.12.1887 - Los Angeles, 1.10.1964.</w:t>
      </w:r>
    </w:p>
    <w:p w:rsidR="0020181E" w:rsidRPr="006D01BA" w:rsidRDefault="0020181E" w:rsidP="006C15B0">
      <w:pPr>
        <w:pStyle w:val="Corpodeltesto31"/>
        <w:tabs>
          <w:tab w:val="left" w:pos="0"/>
          <w:tab w:val="left" w:pos="4253"/>
        </w:tabs>
        <w:spacing w:before="120" w:after="0"/>
        <w:jc w:val="left"/>
        <w:rPr>
          <w:color w:val="666699"/>
          <w:lang w:val="it-IT"/>
        </w:rPr>
      </w:pPr>
      <w:r w:rsidRPr="006D01BA">
        <w:rPr>
          <w:color w:val="666699"/>
          <w:lang w:val="it-IT"/>
        </w:rPr>
        <w:t xml:space="preserve">Compositore e pianista austriaco, studi al Conservatorio Hoch di Vienna, allievo di Rehberg. Vincitore </w:t>
      </w:r>
      <w:r w:rsidR="00767172" w:rsidRPr="006D01BA">
        <w:rPr>
          <w:color w:val="666699"/>
          <w:lang w:val="it-IT"/>
        </w:rPr>
        <w:t xml:space="preserve">                  </w:t>
      </w:r>
      <w:r w:rsidRPr="006D01BA">
        <w:rPr>
          <w:color w:val="666699"/>
          <w:lang w:val="it-IT"/>
        </w:rPr>
        <w:t xml:space="preserve">del </w:t>
      </w:r>
      <w:r w:rsidR="00DA3217" w:rsidRPr="006D01BA">
        <w:rPr>
          <w:color w:val="666699"/>
          <w:lang w:val="it-IT"/>
        </w:rPr>
        <w:t xml:space="preserve">  </w:t>
      </w:r>
      <w:r w:rsidRPr="006D01BA">
        <w:rPr>
          <w:color w:val="666699"/>
          <w:lang w:val="it-IT"/>
        </w:rPr>
        <w:t xml:space="preserve">Premio Mozart, del Premio </w:t>
      </w:r>
      <w:r w:rsidR="002958D1" w:rsidRPr="006D01BA">
        <w:rPr>
          <w:color w:val="666699"/>
          <w:lang w:val="it-IT"/>
        </w:rPr>
        <w:t>Mendelssohn</w:t>
      </w:r>
      <w:r w:rsidRPr="006D01BA">
        <w:rPr>
          <w:color w:val="666699"/>
          <w:lang w:val="it-IT"/>
        </w:rPr>
        <w:t xml:space="preserve"> e per quattro volte del Premio di Stato austriaco. Insegnò </w:t>
      </w:r>
      <w:r w:rsidR="00767172" w:rsidRPr="006D01BA">
        <w:rPr>
          <w:color w:val="666699"/>
          <w:lang w:val="it-IT"/>
        </w:rPr>
        <w:t xml:space="preserve">                  </w:t>
      </w:r>
      <w:r w:rsidRPr="006D01BA">
        <w:rPr>
          <w:color w:val="666699"/>
          <w:lang w:val="it-IT"/>
        </w:rPr>
        <w:t xml:space="preserve">a Berlino, Parigi, Londra, naturalizzato americano, residente negli Stati Uniti dal 1934, fu insegnante di composizione dal 1940 al 1947 all’Università della Southern California. Residenza per 2 anni a New York </w:t>
      </w:r>
      <w:r w:rsidR="00767172" w:rsidRPr="006D01BA">
        <w:rPr>
          <w:color w:val="666699"/>
          <w:lang w:val="it-IT"/>
        </w:rPr>
        <w:t xml:space="preserve">             </w:t>
      </w:r>
      <w:r w:rsidR="002F55B8">
        <w:rPr>
          <w:color w:val="666699"/>
          <w:lang w:val="it-IT"/>
        </w:rPr>
        <w:t xml:space="preserve"> </w:t>
      </w:r>
      <w:r w:rsidRPr="006D01BA">
        <w:rPr>
          <w:color w:val="666699"/>
          <w:lang w:val="it-IT"/>
        </w:rPr>
        <w:t xml:space="preserve">e in seguito a Los Angeles, dove compose anche musica per colonne sonore cinematografiche. </w:t>
      </w:r>
      <w:r w:rsidR="00767172" w:rsidRPr="006D01BA">
        <w:rPr>
          <w:color w:val="666699"/>
          <w:lang w:val="it-IT"/>
        </w:rPr>
        <w:t xml:space="preserve">                           </w:t>
      </w:r>
      <w:r w:rsidRPr="006D01BA">
        <w:rPr>
          <w:color w:val="666699"/>
          <w:lang w:val="it-IT"/>
        </w:rPr>
        <w:t>Premio Pulitzer nel 1956.</w:t>
      </w:r>
    </w:p>
    <w:p w:rsidR="00BD00BD" w:rsidRPr="006D01BA" w:rsidRDefault="00BD00BD" w:rsidP="006C15B0">
      <w:pPr>
        <w:tabs>
          <w:tab w:val="left" w:pos="0"/>
          <w:tab w:val="left" w:pos="4253"/>
        </w:tabs>
        <w:spacing w:before="120" w:line="276" w:lineRule="auto"/>
        <w:rPr>
          <w:rFonts w:ascii="Arial" w:hAnsi="Arial" w:cs="Arial"/>
        </w:rPr>
      </w:pPr>
      <w:r w:rsidRPr="006D01BA">
        <w:rPr>
          <w:rFonts w:ascii="Arial" w:hAnsi="Arial" w:cs="Arial"/>
        </w:rPr>
        <w:t>Sonata op. 8, per clarinetto e pf. (1905).</w:t>
      </w:r>
      <w:r w:rsidR="003E146D" w:rsidRPr="006D01BA">
        <w:rPr>
          <w:rFonts w:ascii="Arial" w:hAnsi="Arial" w:cs="Arial"/>
        </w:rPr>
        <w:t xml:space="preserve">   Adagio elegiaco, clarinetto e pf. (1950).</w:t>
      </w:r>
    </w:p>
    <w:p w:rsidR="003E146D" w:rsidRPr="006D01BA" w:rsidRDefault="003E146D" w:rsidP="006C15B0">
      <w:pPr>
        <w:tabs>
          <w:tab w:val="left" w:pos="0"/>
          <w:tab w:val="left" w:pos="4253"/>
        </w:tabs>
        <w:spacing w:before="120" w:line="276" w:lineRule="auto"/>
        <w:rPr>
          <w:rFonts w:ascii="Arial" w:hAnsi="Arial" w:cs="Arial"/>
        </w:rPr>
      </w:pPr>
      <w:r w:rsidRPr="006D01BA">
        <w:rPr>
          <w:rFonts w:ascii="Arial" w:hAnsi="Arial" w:cs="Arial"/>
        </w:rPr>
        <w:t>Sonatinetta, fl. cl. fag, op. 84 (1959).   Quartetto per ob. cl. fag. vla. op. 98 (1964).</w:t>
      </w:r>
    </w:p>
    <w:p w:rsidR="003E146D" w:rsidRPr="006D01BA" w:rsidRDefault="003E146D" w:rsidP="006C15B0">
      <w:pPr>
        <w:tabs>
          <w:tab w:val="left" w:pos="0"/>
          <w:tab w:val="left" w:pos="4253"/>
        </w:tabs>
        <w:spacing w:before="120" w:line="276" w:lineRule="auto"/>
        <w:rPr>
          <w:rFonts w:ascii="Arial" w:hAnsi="Arial" w:cs="Arial"/>
        </w:rPr>
      </w:pPr>
      <w:r w:rsidRPr="006D01BA">
        <w:rPr>
          <w:rFonts w:ascii="Arial" w:hAnsi="Arial" w:cs="Arial"/>
        </w:rPr>
        <w:t>Miniatur Ouverture, 2 fl. ob. cl. cl. basso, 2 tr. trb. perc. op. 98 (1964).</w:t>
      </w:r>
    </w:p>
    <w:p w:rsidR="00BA434B" w:rsidRPr="006D01BA" w:rsidRDefault="00BA434B" w:rsidP="006C15B0">
      <w:pPr>
        <w:tabs>
          <w:tab w:val="left" w:pos="0"/>
          <w:tab w:val="left" w:pos="4253"/>
        </w:tabs>
        <w:spacing w:before="120" w:line="276" w:lineRule="auto"/>
        <w:rPr>
          <w:rFonts w:ascii="Arial" w:hAnsi="Arial" w:cs="Arial"/>
        </w:rPr>
      </w:pPr>
    </w:p>
    <w:p w:rsidR="00BA434B" w:rsidRPr="006D01BA" w:rsidRDefault="00BA434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TOLDRA’</w:t>
      </w:r>
      <w:r w:rsidR="00FF1F7F" w:rsidRPr="006D01BA">
        <w:rPr>
          <w:rFonts w:ascii="Arial" w:hAnsi="Arial" w:cs="Arial"/>
          <w:color w:val="666699"/>
          <w:u w:val="single"/>
        </w:rPr>
        <w:t xml:space="preserve">  Eduardo                         </w:t>
      </w:r>
      <w:r w:rsidR="004F7B77" w:rsidRPr="006D01BA">
        <w:rPr>
          <w:rFonts w:ascii="Arial" w:hAnsi="Arial" w:cs="Arial"/>
          <w:color w:val="666699"/>
          <w:u w:val="single"/>
        </w:rPr>
        <w:t xml:space="preserve"> </w:t>
      </w:r>
      <w:r w:rsidRPr="006D01BA">
        <w:rPr>
          <w:rFonts w:ascii="Arial" w:hAnsi="Arial" w:cs="Arial"/>
          <w:color w:val="666699"/>
          <w:u w:val="single"/>
        </w:rPr>
        <w:t>Villanueva y Geltrù, 7.4.1895 - Barcellona, 31.5.1962.</w:t>
      </w:r>
    </w:p>
    <w:p w:rsidR="00BA434B" w:rsidRPr="006D01BA" w:rsidRDefault="00BA434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w:t>
      </w:r>
      <w:r w:rsidR="00544415" w:rsidRPr="006D01BA">
        <w:rPr>
          <w:rFonts w:ascii="Arial" w:hAnsi="Arial" w:cs="Arial"/>
          <w:color w:val="666699"/>
          <w:sz w:val="20"/>
          <w:szCs w:val="20"/>
        </w:rPr>
        <w:t>, violinista</w:t>
      </w:r>
      <w:r w:rsidRPr="006D01BA">
        <w:rPr>
          <w:rFonts w:ascii="Arial" w:hAnsi="Arial" w:cs="Arial"/>
          <w:color w:val="666699"/>
          <w:sz w:val="20"/>
          <w:szCs w:val="20"/>
        </w:rPr>
        <w:t xml:space="preserve"> e direttore d’orchestra spagnolo</w:t>
      </w:r>
      <w:r w:rsidR="00544415" w:rsidRPr="006D01BA">
        <w:rPr>
          <w:rFonts w:ascii="Arial" w:hAnsi="Arial" w:cs="Arial"/>
          <w:color w:val="666699"/>
          <w:sz w:val="20"/>
          <w:szCs w:val="20"/>
        </w:rPr>
        <w:t xml:space="preserve">. Studi a Barcellona con Galvez e Nicolau. </w:t>
      </w:r>
      <w:r w:rsidR="00767172" w:rsidRPr="006D01BA">
        <w:rPr>
          <w:rFonts w:ascii="Arial" w:hAnsi="Arial" w:cs="Arial"/>
          <w:color w:val="666699"/>
          <w:sz w:val="20"/>
          <w:szCs w:val="20"/>
        </w:rPr>
        <w:t xml:space="preserve">                      </w:t>
      </w:r>
      <w:r w:rsidR="00544415" w:rsidRPr="006D01BA">
        <w:rPr>
          <w:rFonts w:ascii="Arial" w:hAnsi="Arial" w:cs="Arial"/>
          <w:color w:val="666699"/>
          <w:sz w:val="20"/>
          <w:szCs w:val="20"/>
        </w:rPr>
        <w:t>Insegnante al Conservatorio e direttore dell’orchestra di Barcellona.</w:t>
      </w:r>
    </w:p>
    <w:p w:rsidR="00544415" w:rsidRPr="006D01BA" w:rsidRDefault="00544415" w:rsidP="006C15B0">
      <w:pPr>
        <w:tabs>
          <w:tab w:val="left" w:pos="0"/>
          <w:tab w:val="left" w:pos="4253"/>
        </w:tabs>
        <w:spacing w:before="120" w:line="276" w:lineRule="auto"/>
        <w:rPr>
          <w:rFonts w:ascii="Arial" w:hAnsi="Arial" w:cs="Arial"/>
        </w:rPr>
      </w:pPr>
      <w:r w:rsidRPr="006D01BA">
        <w:rPr>
          <w:rFonts w:ascii="Arial" w:hAnsi="Arial" w:cs="Arial"/>
        </w:rPr>
        <w:t>Cl. e pf. :   Dai 6 Sonnets: Ave Maria (1921, 5’),   Oraciò al Maig (1921, 4’20),</w:t>
      </w:r>
    </w:p>
    <w:p w:rsidR="00B377BC" w:rsidRPr="006D01BA" w:rsidRDefault="00544415" w:rsidP="006C15B0">
      <w:pPr>
        <w:tabs>
          <w:tab w:val="left" w:pos="0"/>
          <w:tab w:val="left" w:pos="4253"/>
        </w:tabs>
        <w:spacing w:before="120" w:line="276" w:lineRule="auto"/>
        <w:rPr>
          <w:rFonts w:ascii="Arial" w:hAnsi="Arial" w:cs="Arial"/>
        </w:rPr>
      </w:pPr>
      <w:r w:rsidRPr="006D01BA">
        <w:rPr>
          <w:rFonts w:ascii="Arial" w:hAnsi="Arial" w:cs="Arial"/>
        </w:rPr>
        <w:t>Soneti de la roada (1921, 4’40).</w:t>
      </w:r>
    </w:p>
    <w:p w:rsidR="00B377BC" w:rsidRPr="006D01BA" w:rsidRDefault="00B377BC" w:rsidP="006C15B0">
      <w:pPr>
        <w:tabs>
          <w:tab w:val="left" w:pos="0"/>
          <w:tab w:val="left" w:pos="4253"/>
        </w:tabs>
        <w:spacing w:before="120" w:line="276" w:lineRule="auto"/>
        <w:rPr>
          <w:rFonts w:ascii="Arial" w:hAnsi="Arial" w:cs="Arial"/>
        </w:rPr>
      </w:pPr>
    </w:p>
    <w:p w:rsidR="009C5225" w:rsidRPr="006D01BA" w:rsidRDefault="009C522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TOMASI  Henri</w:t>
      </w:r>
      <w:r w:rsidRPr="006D01BA">
        <w:rPr>
          <w:rFonts w:ascii="Arial" w:hAnsi="Arial" w:cs="Arial"/>
          <w:color w:val="666699"/>
          <w:u w:val="single"/>
        </w:rPr>
        <w:tab/>
        <w:t xml:space="preserve">Marsiglia, 17.3.1901 - Parigi, </w:t>
      </w:r>
      <w:r w:rsidR="009D6B2F" w:rsidRPr="006D01BA">
        <w:rPr>
          <w:rFonts w:ascii="Arial" w:hAnsi="Arial" w:cs="Arial"/>
          <w:color w:val="666699"/>
          <w:u w:val="single"/>
        </w:rPr>
        <w:t>13.2.</w:t>
      </w:r>
      <w:r w:rsidRPr="006D01BA">
        <w:rPr>
          <w:rFonts w:ascii="Arial" w:hAnsi="Arial" w:cs="Arial"/>
          <w:color w:val="666699"/>
          <w:u w:val="single"/>
        </w:rPr>
        <w:t>1971.</w:t>
      </w:r>
    </w:p>
    <w:p w:rsidR="00624397" w:rsidRPr="006D01BA" w:rsidRDefault="0062439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Allievo di Vidal, Caussade, d’Indy e Gaubert.  Prix de Rome nel 1927. Direttore delle più importanti orchestre. Dal 1955 si dedicò esclusivamente alla composizione.</w:t>
      </w:r>
    </w:p>
    <w:p w:rsidR="00942108" w:rsidRPr="006D01BA" w:rsidRDefault="0013777F" w:rsidP="006C15B0">
      <w:pPr>
        <w:tabs>
          <w:tab w:val="left" w:pos="0"/>
          <w:tab w:val="left" w:pos="4253"/>
        </w:tabs>
        <w:spacing w:before="120" w:line="276" w:lineRule="auto"/>
        <w:rPr>
          <w:rFonts w:ascii="Arial" w:hAnsi="Arial" w:cs="Arial"/>
        </w:rPr>
      </w:pPr>
      <w:r w:rsidRPr="006D01BA">
        <w:rPr>
          <w:rFonts w:ascii="Arial" w:hAnsi="Arial" w:cs="Arial"/>
        </w:rPr>
        <w:t>Sonatina atti</w:t>
      </w:r>
      <w:r w:rsidR="00172781" w:rsidRPr="006D01BA">
        <w:rPr>
          <w:rFonts w:ascii="Arial" w:hAnsi="Arial" w:cs="Arial"/>
        </w:rPr>
        <w:t>q</w:t>
      </w:r>
      <w:r w:rsidRPr="006D01BA">
        <w:rPr>
          <w:rFonts w:ascii="Arial" w:hAnsi="Arial" w:cs="Arial"/>
        </w:rPr>
        <w:t>ue, clarinetto solo (1966</w:t>
      </w:r>
      <w:r w:rsidR="008F7115" w:rsidRPr="006D01BA">
        <w:rPr>
          <w:rFonts w:ascii="Arial" w:hAnsi="Arial" w:cs="Arial"/>
        </w:rPr>
        <w:t>, 8’</w:t>
      </w:r>
      <w:r w:rsidR="00EF4A86" w:rsidRPr="006D01BA">
        <w:rPr>
          <w:rFonts w:ascii="Arial" w:hAnsi="Arial" w:cs="Arial"/>
        </w:rPr>
        <w:t>05</w:t>
      </w:r>
      <w:r w:rsidRPr="006D01BA">
        <w:rPr>
          <w:rFonts w:ascii="Arial" w:hAnsi="Arial" w:cs="Arial"/>
        </w:rPr>
        <w:t>).</w:t>
      </w:r>
      <w:r w:rsidR="00942108" w:rsidRPr="006D01BA">
        <w:rPr>
          <w:rFonts w:ascii="Arial" w:hAnsi="Arial" w:cs="Arial"/>
        </w:rPr>
        <w:t xml:space="preserve">   Chant Corse, cl</w:t>
      </w:r>
      <w:r w:rsidR="00153926" w:rsidRPr="006D01BA">
        <w:rPr>
          <w:rFonts w:ascii="Arial" w:hAnsi="Arial" w:cs="Arial"/>
        </w:rPr>
        <w:t>arinetto e</w:t>
      </w:r>
      <w:r w:rsidR="00942108" w:rsidRPr="006D01BA">
        <w:rPr>
          <w:rFonts w:ascii="Arial" w:hAnsi="Arial" w:cs="Arial"/>
        </w:rPr>
        <w:t xml:space="preserve"> pf. (</w:t>
      </w:r>
      <w:r w:rsidR="00C4442C" w:rsidRPr="006D01BA">
        <w:rPr>
          <w:rFonts w:ascii="Arial" w:hAnsi="Arial" w:cs="Arial"/>
        </w:rPr>
        <w:t>1932, 3’</w:t>
      </w:r>
      <w:r w:rsidR="00F50A3A" w:rsidRPr="006D01BA">
        <w:rPr>
          <w:rFonts w:ascii="Arial" w:hAnsi="Arial" w:cs="Arial"/>
        </w:rPr>
        <w:t>2</w:t>
      </w:r>
      <w:r w:rsidR="00EF4A86" w:rsidRPr="006D01BA">
        <w:rPr>
          <w:rFonts w:ascii="Arial" w:hAnsi="Arial" w:cs="Arial"/>
        </w:rPr>
        <w:t>5</w:t>
      </w:r>
      <w:r w:rsidR="00942108" w:rsidRPr="006D01BA">
        <w:rPr>
          <w:rFonts w:ascii="Arial" w:hAnsi="Arial" w:cs="Arial"/>
        </w:rPr>
        <w:t>).</w:t>
      </w:r>
    </w:p>
    <w:p w:rsidR="00942108" w:rsidRPr="006D01BA" w:rsidRDefault="009C5225" w:rsidP="006C15B0">
      <w:pPr>
        <w:tabs>
          <w:tab w:val="left" w:pos="0"/>
          <w:tab w:val="left" w:pos="4253"/>
        </w:tabs>
        <w:spacing w:before="120" w:line="276" w:lineRule="auto"/>
        <w:rPr>
          <w:rFonts w:ascii="Arial" w:hAnsi="Arial" w:cs="Arial"/>
        </w:rPr>
      </w:pPr>
      <w:r w:rsidRPr="006D01BA">
        <w:rPr>
          <w:rFonts w:ascii="Arial" w:hAnsi="Arial" w:cs="Arial"/>
        </w:rPr>
        <w:t>Introduzione e danza, cl</w:t>
      </w:r>
      <w:r w:rsidR="000C7FF8" w:rsidRPr="006D01BA">
        <w:rPr>
          <w:rFonts w:ascii="Arial" w:hAnsi="Arial" w:cs="Arial"/>
        </w:rPr>
        <w:t>.</w:t>
      </w:r>
      <w:r w:rsidR="00944725" w:rsidRPr="006D01BA">
        <w:rPr>
          <w:rFonts w:ascii="Arial" w:hAnsi="Arial" w:cs="Arial"/>
        </w:rPr>
        <w:t xml:space="preserve"> e</w:t>
      </w:r>
      <w:r w:rsidRPr="006D01BA">
        <w:rPr>
          <w:rFonts w:ascii="Arial" w:hAnsi="Arial" w:cs="Arial"/>
        </w:rPr>
        <w:t xml:space="preserve"> pf</w:t>
      </w:r>
      <w:r w:rsidR="00D1454C" w:rsidRPr="006D01BA">
        <w:rPr>
          <w:rFonts w:ascii="Arial" w:hAnsi="Arial" w:cs="Arial"/>
        </w:rPr>
        <w:t>.</w:t>
      </w:r>
      <w:r w:rsidRPr="006D01BA">
        <w:rPr>
          <w:rFonts w:ascii="Arial" w:hAnsi="Arial" w:cs="Arial"/>
        </w:rPr>
        <w:t xml:space="preserve"> (</w:t>
      </w:r>
      <w:r w:rsidR="009A52CC" w:rsidRPr="006D01BA">
        <w:rPr>
          <w:rFonts w:ascii="Arial" w:hAnsi="Arial" w:cs="Arial"/>
        </w:rPr>
        <w:t xml:space="preserve">-a Cahuzac- </w:t>
      </w:r>
      <w:r w:rsidRPr="006D01BA">
        <w:rPr>
          <w:rFonts w:ascii="Arial" w:hAnsi="Arial" w:cs="Arial"/>
        </w:rPr>
        <w:t>1949</w:t>
      </w:r>
      <w:r w:rsidR="000C7FF8" w:rsidRPr="006D01BA">
        <w:rPr>
          <w:rFonts w:ascii="Arial" w:hAnsi="Arial" w:cs="Arial"/>
        </w:rPr>
        <w:t>, 6’</w:t>
      </w:r>
      <w:r w:rsidR="00823BA4" w:rsidRPr="006D01BA">
        <w:rPr>
          <w:rFonts w:ascii="Arial" w:hAnsi="Arial" w:cs="Arial"/>
        </w:rPr>
        <w:t>3</w:t>
      </w:r>
      <w:r w:rsidR="008D4678" w:rsidRPr="006D01BA">
        <w:rPr>
          <w:rFonts w:ascii="Arial" w:hAnsi="Arial" w:cs="Arial"/>
        </w:rPr>
        <w:t>5</w:t>
      </w:r>
      <w:r w:rsidRPr="006D01BA">
        <w:rPr>
          <w:rFonts w:ascii="Arial" w:hAnsi="Arial" w:cs="Arial"/>
        </w:rPr>
        <w:t>).</w:t>
      </w:r>
      <w:r w:rsidR="005C4082" w:rsidRPr="006D01BA">
        <w:rPr>
          <w:rFonts w:ascii="Arial" w:hAnsi="Arial" w:cs="Arial"/>
        </w:rPr>
        <w:t xml:space="preserve">   </w:t>
      </w:r>
      <w:r w:rsidR="0013777F" w:rsidRPr="006D01BA">
        <w:rPr>
          <w:rFonts w:ascii="Arial" w:hAnsi="Arial" w:cs="Arial"/>
        </w:rPr>
        <w:t>Notturno, cl</w:t>
      </w:r>
      <w:r w:rsidR="009A52CC" w:rsidRPr="006D01BA">
        <w:rPr>
          <w:rFonts w:ascii="Arial" w:hAnsi="Arial" w:cs="Arial"/>
        </w:rPr>
        <w:t>.</w:t>
      </w:r>
      <w:r w:rsidR="0013777F" w:rsidRPr="006D01BA">
        <w:rPr>
          <w:rFonts w:ascii="Arial" w:hAnsi="Arial" w:cs="Arial"/>
        </w:rPr>
        <w:t xml:space="preserve"> e pf. (1956</w:t>
      </w:r>
      <w:r w:rsidR="00D34FF3" w:rsidRPr="006D01BA">
        <w:rPr>
          <w:rFonts w:ascii="Arial" w:hAnsi="Arial" w:cs="Arial"/>
        </w:rPr>
        <w:t>, 4’</w:t>
      </w:r>
      <w:r w:rsidR="0013777F" w:rsidRPr="006D01BA">
        <w:rPr>
          <w:rFonts w:ascii="Arial" w:hAnsi="Arial" w:cs="Arial"/>
        </w:rPr>
        <w:t>).</w:t>
      </w:r>
    </w:p>
    <w:p w:rsidR="00942108" w:rsidRPr="006D01BA" w:rsidRDefault="009C5225" w:rsidP="006C15B0">
      <w:pPr>
        <w:tabs>
          <w:tab w:val="left" w:pos="0"/>
          <w:tab w:val="left" w:pos="4253"/>
        </w:tabs>
        <w:spacing w:before="120" w:line="276" w:lineRule="auto"/>
        <w:rPr>
          <w:rFonts w:ascii="Arial" w:hAnsi="Arial" w:cs="Arial"/>
          <w:lang w:val="en-US"/>
        </w:rPr>
      </w:pPr>
      <w:r w:rsidRPr="006D01BA">
        <w:rPr>
          <w:rFonts w:ascii="Arial" w:hAnsi="Arial" w:cs="Arial"/>
          <w:lang w:val="fr-FR"/>
        </w:rPr>
        <w:t>Complainte de jeune Indien, cl</w:t>
      </w:r>
      <w:r w:rsidR="00412D0A" w:rsidRPr="006D01BA">
        <w:rPr>
          <w:rFonts w:ascii="Arial" w:hAnsi="Arial" w:cs="Arial"/>
          <w:lang w:val="fr-FR"/>
        </w:rPr>
        <w:t xml:space="preserve">. </w:t>
      </w:r>
      <w:r w:rsidRPr="006D01BA">
        <w:rPr>
          <w:rFonts w:ascii="Arial" w:hAnsi="Arial" w:cs="Arial"/>
          <w:lang w:val="fr-FR"/>
        </w:rPr>
        <w:t>e pf. (1949).</w:t>
      </w:r>
      <w:r w:rsidR="005C4082" w:rsidRPr="006D01BA">
        <w:rPr>
          <w:rFonts w:ascii="Arial" w:hAnsi="Arial" w:cs="Arial"/>
          <w:lang w:val="fr-FR"/>
        </w:rPr>
        <w:t xml:space="preserve">  </w:t>
      </w:r>
      <w:r w:rsidRPr="006D01BA">
        <w:rPr>
          <w:rFonts w:ascii="Arial" w:hAnsi="Arial" w:cs="Arial"/>
          <w:lang w:val="fr-FR"/>
        </w:rPr>
        <w:t xml:space="preserve"> </w:t>
      </w:r>
      <w:r w:rsidR="008F7115" w:rsidRPr="006D01BA">
        <w:rPr>
          <w:rFonts w:ascii="Arial" w:hAnsi="Arial" w:cs="Arial"/>
          <w:lang w:val="fr-FR"/>
        </w:rPr>
        <w:t>Danse de noces</w:t>
      </w:r>
      <w:r w:rsidR="002310D4" w:rsidRPr="006D01BA">
        <w:rPr>
          <w:rFonts w:ascii="Arial" w:hAnsi="Arial" w:cs="Arial"/>
          <w:lang w:val="fr-FR"/>
        </w:rPr>
        <w:t>, cl. pf.</w:t>
      </w:r>
      <w:r w:rsidR="008F7115" w:rsidRPr="006D01BA">
        <w:rPr>
          <w:rFonts w:ascii="Arial" w:hAnsi="Arial" w:cs="Arial"/>
          <w:lang w:val="en-US"/>
        </w:rPr>
        <w:t>(</w:t>
      </w:r>
      <w:r w:rsidR="002310D4" w:rsidRPr="006D01BA">
        <w:rPr>
          <w:rFonts w:ascii="Arial" w:hAnsi="Arial" w:cs="Arial"/>
          <w:lang w:val="en-US"/>
        </w:rPr>
        <w:t>3</w:t>
      </w:r>
      <w:r w:rsidR="008F7115" w:rsidRPr="006D01BA">
        <w:rPr>
          <w:rFonts w:ascii="Arial" w:hAnsi="Arial" w:cs="Arial"/>
          <w:lang w:val="en-US"/>
        </w:rPr>
        <w:t>’).</w:t>
      </w:r>
    </w:p>
    <w:p w:rsidR="00942108" w:rsidRPr="006D01BA" w:rsidRDefault="00774191" w:rsidP="006C15B0">
      <w:pPr>
        <w:tabs>
          <w:tab w:val="left" w:pos="0"/>
          <w:tab w:val="left" w:pos="4253"/>
        </w:tabs>
        <w:spacing w:before="120" w:line="276" w:lineRule="auto"/>
        <w:rPr>
          <w:rFonts w:ascii="Arial" w:hAnsi="Arial" w:cs="Arial"/>
        </w:rPr>
      </w:pPr>
      <w:r w:rsidRPr="006D01BA">
        <w:rPr>
          <w:rFonts w:ascii="Arial" w:hAnsi="Arial" w:cs="Arial"/>
        </w:rPr>
        <w:t xml:space="preserve">3 </w:t>
      </w:r>
      <w:r w:rsidR="00942108" w:rsidRPr="006D01BA">
        <w:rPr>
          <w:rFonts w:ascii="Arial" w:hAnsi="Arial" w:cs="Arial"/>
        </w:rPr>
        <w:t>Divertimenti per 4 clarinetti (196</w:t>
      </w:r>
      <w:r w:rsidRPr="006D01BA">
        <w:rPr>
          <w:rFonts w:ascii="Arial" w:hAnsi="Arial" w:cs="Arial"/>
        </w:rPr>
        <w:t>3</w:t>
      </w:r>
      <w:r w:rsidR="00942108" w:rsidRPr="006D01BA">
        <w:rPr>
          <w:rFonts w:ascii="Arial" w:hAnsi="Arial" w:cs="Arial"/>
        </w:rPr>
        <w:t xml:space="preserve">): 1) Porsuites,  2) Mascarade, </w:t>
      </w:r>
      <w:r w:rsidR="005C4082" w:rsidRPr="006D01BA">
        <w:rPr>
          <w:rFonts w:ascii="Arial" w:hAnsi="Arial" w:cs="Arial"/>
        </w:rPr>
        <w:t xml:space="preserve"> </w:t>
      </w:r>
      <w:r w:rsidR="00942108" w:rsidRPr="006D01BA">
        <w:rPr>
          <w:rFonts w:ascii="Arial" w:hAnsi="Arial" w:cs="Arial"/>
        </w:rPr>
        <w:t>3) Rondes.</w:t>
      </w:r>
    </w:p>
    <w:p w:rsidR="00942108" w:rsidRPr="006D01BA" w:rsidRDefault="00942108" w:rsidP="006C15B0">
      <w:pPr>
        <w:tabs>
          <w:tab w:val="left" w:pos="0"/>
          <w:tab w:val="left" w:pos="4253"/>
        </w:tabs>
        <w:spacing w:before="120" w:line="276" w:lineRule="auto"/>
        <w:rPr>
          <w:rFonts w:ascii="Arial" w:hAnsi="Arial" w:cs="Arial"/>
        </w:rPr>
      </w:pPr>
      <w:r w:rsidRPr="006D01BA">
        <w:rPr>
          <w:rFonts w:ascii="Arial" w:hAnsi="Arial" w:cs="Arial"/>
        </w:rPr>
        <w:t xml:space="preserve">Divertimento corsico, cl. ob. fag. </w:t>
      </w:r>
      <w:r w:rsidRPr="006D01BA">
        <w:rPr>
          <w:rFonts w:ascii="Arial" w:hAnsi="Arial" w:cs="Arial"/>
          <w:lang w:val="en-US"/>
        </w:rPr>
        <w:t xml:space="preserve">(1951).   Concert champetre, cl. ob. fag. </w:t>
      </w:r>
      <w:r w:rsidRPr="006D01BA">
        <w:rPr>
          <w:rFonts w:ascii="Arial" w:hAnsi="Arial" w:cs="Arial"/>
        </w:rPr>
        <w:t>(1938).</w:t>
      </w:r>
    </w:p>
    <w:p w:rsidR="00140544" w:rsidRPr="006D01BA" w:rsidRDefault="008F7115" w:rsidP="006C15B0">
      <w:pPr>
        <w:tabs>
          <w:tab w:val="left" w:pos="0"/>
          <w:tab w:val="left" w:pos="4253"/>
        </w:tabs>
        <w:spacing w:before="120" w:line="276" w:lineRule="auto"/>
        <w:rPr>
          <w:rFonts w:ascii="Arial" w:hAnsi="Arial" w:cs="Arial"/>
          <w:lang w:val="fr-FR"/>
        </w:rPr>
      </w:pPr>
      <w:r w:rsidRPr="006D01BA">
        <w:rPr>
          <w:rFonts w:ascii="Arial" w:hAnsi="Arial" w:cs="Arial"/>
        </w:rPr>
        <w:t>Concerto per cl</w:t>
      </w:r>
      <w:r w:rsidR="00153926" w:rsidRPr="006D01BA">
        <w:rPr>
          <w:rFonts w:ascii="Arial" w:hAnsi="Arial" w:cs="Arial"/>
        </w:rPr>
        <w:t>arinetto</w:t>
      </w:r>
      <w:r w:rsidRPr="006D01BA">
        <w:rPr>
          <w:rFonts w:ascii="Arial" w:hAnsi="Arial" w:cs="Arial"/>
        </w:rPr>
        <w:t xml:space="preserve"> e pf. </w:t>
      </w:r>
      <w:r w:rsidRPr="006D01BA">
        <w:rPr>
          <w:rFonts w:ascii="Arial" w:hAnsi="Arial" w:cs="Arial"/>
          <w:lang w:val="fr-FR"/>
        </w:rPr>
        <w:t>(</w:t>
      </w:r>
      <w:r w:rsidR="00EF4A86" w:rsidRPr="006D01BA">
        <w:rPr>
          <w:rFonts w:ascii="Arial" w:hAnsi="Arial" w:cs="Arial"/>
          <w:lang w:val="fr-FR"/>
        </w:rPr>
        <w:t xml:space="preserve">1956, </w:t>
      </w:r>
      <w:r w:rsidRPr="006D01BA">
        <w:rPr>
          <w:rFonts w:ascii="Arial" w:hAnsi="Arial" w:cs="Arial"/>
          <w:lang w:val="fr-FR"/>
        </w:rPr>
        <w:t>18’10).</w:t>
      </w:r>
      <w:r w:rsidR="005C4082" w:rsidRPr="006D01BA">
        <w:rPr>
          <w:rFonts w:ascii="Arial" w:hAnsi="Arial" w:cs="Arial"/>
          <w:lang w:val="fr-FR"/>
        </w:rPr>
        <w:t xml:space="preserve">   </w:t>
      </w:r>
      <w:r w:rsidR="00140544" w:rsidRPr="006D01BA">
        <w:rPr>
          <w:rFonts w:ascii="Arial" w:hAnsi="Arial" w:cs="Arial"/>
          <w:lang w:val="fr-FR"/>
        </w:rPr>
        <w:t>Invocation et danse rituelles, fl. cl. arpa.</w:t>
      </w:r>
    </w:p>
    <w:p w:rsidR="00767172" w:rsidRPr="006D01BA" w:rsidRDefault="00290A9A" w:rsidP="006C15B0">
      <w:pPr>
        <w:tabs>
          <w:tab w:val="left" w:pos="0"/>
          <w:tab w:val="left" w:pos="4253"/>
        </w:tabs>
        <w:spacing w:before="120" w:line="276" w:lineRule="auto"/>
        <w:rPr>
          <w:rFonts w:ascii="Arial" w:hAnsi="Arial" w:cs="Arial"/>
          <w:lang w:val="fr-FR"/>
        </w:rPr>
      </w:pPr>
      <w:r w:rsidRPr="006D01BA">
        <w:rPr>
          <w:rFonts w:ascii="Arial" w:hAnsi="Arial" w:cs="Arial"/>
          <w:lang w:val="fr-FR"/>
        </w:rPr>
        <w:t xml:space="preserve">Cinq danses profane et sacrées: 1) Danse agreste,   2) Danse profane,   </w:t>
      </w:r>
      <w:r w:rsidR="00767172" w:rsidRPr="006D01BA">
        <w:rPr>
          <w:rFonts w:ascii="Arial" w:hAnsi="Arial" w:cs="Arial"/>
          <w:lang w:val="fr-FR"/>
        </w:rPr>
        <w:t xml:space="preserve">                                       </w:t>
      </w:r>
    </w:p>
    <w:p w:rsidR="00140544" w:rsidRPr="006D01BA" w:rsidRDefault="00290A9A" w:rsidP="006C15B0">
      <w:pPr>
        <w:tabs>
          <w:tab w:val="left" w:pos="0"/>
          <w:tab w:val="left" w:pos="4253"/>
        </w:tabs>
        <w:spacing w:before="120" w:line="276" w:lineRule="auto"/>
        <w:rPr>
          <w:rFonts w:ascii="Arial" w:hAnsi="Arial" w:cs="Arial"/>
          <w:lang w:val="fr-FR"/>
        </w:rPr>
      </w:pPr>
      <w:r w:rsidRPr="006D01BA">
        <w:rPr>
          <w:rFonts w:ascii="Arial" w:hAnsi="Arial" w:cs="Arial"/>
          <w:lang w:val="fr-FR"/>
        </w:rPr>
        <w:t>3) Danse sacrée,</w:t>
      </w:r>
      <w:r w:rsidR="00767172" w:rsidRPr="006D01BA">
        <w:rPr>
          <w:rFonts w:ascii="Arial" w:hAnsi="Arial" w:cs="Arial"/>
          <w:lang w:val="fr-FR"/>
        </w:rPr>
        <w:t xml:space="preserve">   </w:t>
      </w:r>
      <w:r w:rsidRPr="006D01BA">
        <w:rPr>
          <w:rFonts w:ascii="Arial" w:hAnsi="Arial" w:cs="Arial"/>
          <w:lang w:val="fr-FR"/>
        </w:rPr>
        <w:t>4) Danse nuptial,   5) Danse guerrière, per fl. ob. cl. cor. fag.</w:t>
      </w:r>
    </w:p>
    <w:p w:rsidR="00212E1A" w:rsidRPr="006D01BA" w:rsidRDefault="00F71AA7" w:rsidP="006C15B0">
      <w:pPr>
        <w:tabs>
          <w:tab w:val="left" w:pos="0"/>
          <w:tab w:val="left" w:pos="4253"/>
        </w:tabs>
        <w:spacing w:before="120" w:line="276" w:lineRule="auto"/>
        <w:rPr>
          <w:rFonts w:ascii="Arial" w:hAnsi="Arial" w:cs="Arial"/>
        </w:rPr>
      </w:pPr>
      <w:r w:rsidRPr="006D01BA">
        <w:rPr>
          <w:rFonts w:ascii="Arial" w:hAnsi="Arial" w:cs="Arial"/>
        </w:rPr>
        <w:t>Introduzione e danza, cl</w:t>
      </w:r>
      <w:r w:rsidR="00140544" w:rsidRPr="006D01BA">
        <w:rPr>
          <w:rFonts w:ascii="Arial" w:hAnsi="Arial" w:cs="Arial"/>
        </w:rPr>
        <w:t>arinetto</w:t>
      </w:r>
      <w:r w:rsidRPr="006D01BA">
        <w:rPr>
          <w:rFonts w:ascii="Arial" w:hAnsi="Arial" w:cs="Arial"/>
        </w:rPr>
        <w:t xml:space="preserve"> e </w:t>
      </w:r>
      <w:r w:rsidR="00FC33A8" w:rsidRPr="006D01BA">
        <w:rPr>
          <w:rFonts w:ascii="Arial" w:hAnsi="Arial" w:cs="Arial"/>
        </w:rPr>
        <w:t>orch. da cam</w:t>
      </w:r>
      <w:r w:rsidR="00140544" w:rsidRPr="006D01BA">
        <w:rPr>
          <w:rFonts w:ascii="Arial" w:hAnsi="Arial" w:cs="Arial"/>
        </w:rPr>
        <w:t>era</w:t>
      </w:r>
      <w:r w:rsidRPr="006D01BA">
        <w:rPr>
          <w:rFonts w:ascii="Arial" w:hAnsi="Arial" w:cs="Arial"/>
        </w:rPr>
        <w:t xml:space="preserve"> (1949, </w:t>
      </w:r>
      <w:r w:rsidR="00280604" w:rsidRPr="006D01BA">
        <w:rPr>
          <w:rFonts w:ascii="Arial" w:hAnsi="Arial" w:cs="Arial"/>
        </w:rPr>
        <w:t>5</w:t>
      </w:r>
      <w:r w:rsidRPr="006D01BA">
        <w:rPr>
          <w:rFonts w:ascii="Arial" w:hAnsi="Arial" w:cs="Arial"/>
        </w:rPr>
        <w:t>’</w:t>
      </w:r>
      <w:r w:rsidR="00280604" w:rsidRPr="006D01BA">
        <w:rPr>
          <w:rFonts w:ascii="Arial" w:hAnsi="Arial" w:cs="Arial"/>
        </w:rPr>
        <w:t>0</w:t>
      </w:r>
      <w:r w:rsidR="00EF4A86" w:rsidRPr="006D01BA">
        <w:rPr>
          <w:rFonts w:ascii="Arial" w:hAnsi="Arial" w:cs="Arial"/>
        </w:rPr>
        <w:t>5</w:t>
      </w:r>
      <w:r w:rsidRPr="006D01BA">
        <w:rPr>
          <w:rFonts w:ascii="Arial" w:hAnsi="Arial" w:cs="Arial"/>
        </w:rPr>
        <w:t>).</w:t>
      </w:r>
    </w:p>
    <w:p w:rsidR="00774191" w:rsidRPr="006D01BA" w:rsidRDefault="00774191" w:rsidP="006C15B0">
      <w:pPr>
        <w:tabs>
          <w:tab w:val="left" w:pos="0"/>
          <w:tab w:val="left" w:pos="4253"/>
        </w:tabs>
        <w:spacing w:before="120" w:line="276" w:lineRule="auto"/>
        <w:rPr>
          <w:rFonts w:ascii="Arial" w:hAnsi="Arial" w:cs="Arial"/>
        </w:rPr>
      </w:pPr>
      <w:r w:rsidRPr="006D01BA">
        <w:rPr>
          <w:rFonts w:ascii="Arial" w:hAnsi="Arial" w:cs="Arial"/>
        </w:rPr>
        <w:t>Concerto per clarinetto e orchestra (-a Delecluse- 1953).</w:t>
      </w:r>
    </w:p>
    <w:p w:rsidR="002310D4" w:rsidRPr="006D01BA" w:rsidRDefault="006D16F2" w:rsidP="006C15B0">
      <w:pPr>
        <w:tabs>
          <w:tab w:val="left" w:pos="0"/>
          <w:tab w:val="left" w:pos="4253"/>
        </w:tabs>
        <w:spacing w:before="120" w:line="276" w:lineRule="auto"/>
        <w:rPr>
          <w:rFonts w:ascii="Arial" w:hAnsi="Arial" w:cs="Arial"/>
        </w:rPr>
      </w:pPr>
      <w:r w:rsidRPr="006D01BA">
        <w:rPr>
          <w:rFonts w:ascii="Arial" w:hAnsi="Arial" w:cs="Arial"/>
        </w:rPr>
        <w:t>Concerto per clarinetto</w:t>
      </w:r>
      <w:r w:rsidR="009516A4" w:rsidRPr="006D01BA">
        <w:rPr>
          <w:rFonts w:ascii="Arial" w:hAnsi="Arial" w:cs="Arial"/>
        </w:rPr>
        <w:t>, arpa e archi</w:t>
      </w:r>
      <w:r w:rsidRPr="006D01BA">
        <w:rPr>
          <w:rFonts w:ascii="Arial" w:hAnsi="Arial" w:cs="Arial"/>
        </w:rPr>
        <w:t xml:space="preserve"> (195</w:t>
      </w:r>
      <w:r w:rsidR="00E51D1C" w:rsidRPr="006D01BA">
        <w:rPr>
          <w:rFonts w:ascii="Arial" w:hAnsi="Arial" w:cs="Arial"/>
        </w:rPr>
        <w:t>7</w:t>
      </w:r>
      <w:r w:rsidR="009516A4" w:rsidRPr="006D01BA">
        <w:rPr>
          <w:rFonts w:ascii="Arial" w:hAnsi="Arial" w:cs="Arial"/>
        </w:rPr>
        <w:t>, 2</w:t>
      </w:r>
      <w:r w:rsidR="00280604" w:rsidRPr="006D01BA">
        <w:rPr>
          <w:rFonts w:ascii="Arial" w:hAnsi="Arial" w:cs="Arial"/>
        </w:rPr>
        <w:t>1</w:t>
      </w:r>
      <w:r w:rsidR="009516A4" w:rsidRPr="006D01BA">
        <w:rPr>
          <w:rFonts w:ascii="Arial" w:hAnsi="Arial" w:cs="Arial"/>
        </w:rPr>
        <w:t>’</w:t>
      </w:r>
      <w:r w:rsidR="00280604" w:rsidRPr="006D01BA">
        <w:rPr>
          <w:rFonts w:ascii="Arial" w:hAnsi="Arial" w:cs="Arial"/>
        </w:rPr>
        <w:t>45</w:t>
      </w:r>
      <w:r w:rsidR="009516A4" w:rsidRPr="006D01BA">
        <w:rPr>
          <w:rFonts w:ascii="Arial" w:hAnsi="Arial" w:cs="Arial"/>
        </w:rPr>
        <w:t>)</w:t>
      </w:r>
      <w:r w:rsidRPr="006D01BA">
        <w:rPr>
          <w:rFonts w:ascii="Arial" w:hAnsi="Arial" w:cs="Arial"/>
        </w:rPr>
        <w:t>.</w:t>
      </w:r>
    </w:p>
    <w:p w:rsidR="00280604" w:rsidRPr="006D01BA" w:rsidRDefault="00280604" w:rsidP="006C15B0">
      <w:pPr>
        <w:tabs>
          <w:tab w:val="left" w:pos="0"/>
          <w:tab w:val="left" w:pos="4253"/>
        </w:tabs>
        <w:spacing w:before="120" w:line="276" w:lineRule="auto"/>
        <w:rPr>
          <w:rStyle w:val="Enfasicorsivo"/>
          <w:rFonts w:ascii="Arial" w:hAnsi="Arial" w:cs="Arial"/>
        </w:rPr>
      </w:pPr>
    </w:p>
    <w:p w:rsidR="003B02A6" w:rsidRPr="006D01BA" w:rsidRDefault="003B02A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TOMASSON  Haukur</w:t>
      </w:r>
      <w:r w:rsidRPr="006D01BA">
        <w:rPr>
          <w:rFonts w:ascii="Arial" w:hAnsi="Arial" w:cs="Arial"/>
          <w:color w:val="666699"/>
          <w:u w:val="single"/>
        </w:rPr>
        <w:tab/>
        <w:t>Reykjavik, 9.1.1960</w:t>
      </w:r>
    </w:p>
    <w:p w:rsidR="003B02A6" w:rsidRPr="006D01BA" w:rsidRDefault="003B02A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islandese, studi al Reykjavik College of Music, all’Università della California e al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Conservatorio Sweelinck di Amsterdam. Nelle sue composizioni utilizza melodie popolari e la “Tecnica </w:t>
      </w:r>
      <w:r w:rsidR="00767172" w:rsidRPr="006D01BA">
        <w:rPr>
          <w:rFonts w:ascii="Arial" w:hAnsi="Arial" w:cs="Arial"/>
          <w:color w:val="666699"/>
          <w:sz w:val="20"/>
          <w:szCs w:val="20"/>
        </w:rPr>
        <w:t xml:space="preserve">                    </w:t>
      </w:r>
      <w:r w:rsidRPr="006D01BA">
        <w:rPr>
          <w:rFonts w:ascii="Arial" w:hAnsi="Arial" w:cs="Arial"/>
          <w:color w:val="666699"/>
          <w:sz w:val="20"/>
          <w:szCs w:val="20"/>
        </w:rPr>
        <w:t>spirale”, dove la melodia del tema si arrotola su se stessa in varie combinazioni.</w:t>
      </w:r>
    </w:p>
    <w:p w:rsidR="003B02A6" w:rsidRPr="006D01BA" w:rsidRDefault="003B02A6" w:rsidP="006C15B0">
      <w:pPr>
        <w:tabs>
          <w:tab w:val="left" w:pos="0"/>
          <w:tab w:val="left" w:pos="4253"/>
        </w:tabs>
        <w:spacing w:before="120" w:line="276" w:lineRule="auto"/>
        <w:rPr>
          <w:rFonts w:ascii="Arial" w:hAnsi="Arial" w:cs="Arial"/>
        </w:rPr>
      </w:pPr>
      <w:r w:rsidRPr="006D01BA">
        <w:rPr>
          <w:rStyle w:val="Enfasigrassetto"/>
          <w:rFonts w:ascii="Arial" w:hAnsi="Arial" w:cs="Arial"/>
          <w:b w:val="0"/>
          <w:lang w:val="en-US"/>
        </w:rPr>
        <w:t xml:space="preserve">We´re No Spring Chickens, </w:t>
      </w:r>
      <w:r w:rsidRPr="006D01BA">
        <w:rPr>
          <w:rFonts w:ascii="Arial" w:hAnsi="Arial" w:cs="Arial"/>
          <w:lang w:val="en-US"/>
        </w:rPr>
        <w:t xml:space="preserve">cl. e pf. </w:t>
      </w:r>
      <w:r w:rsidRPr="006D01BA">
        <w:rPr>
          <w:rFonts w:ascii="Arial" w:hAnsi="Arial" w:cs="Arial"/>
        </w:rPr>
        <w:t>(2011, 3’)</w:t>
      </w:r>
      <w:r w:rsidR="00D460AE" w:rsidRPr="006D01BA">
        <w:rPr>
          <w:rFonts w:ascii="Arial" w:hAnsi="Arial" w:cs="Arial"/>
        </w:rPr>
        <w:t xml:space="preserve">.   </w:t>
      </w:r>
      <w:r w:rsidRPr="006D01BA">
        <w:rPr>
          <w:rFonts w:ascii="Arial" w:hAnsi="Arial" w:cs="Arial"/>
        </w:rPr>
        <w:t>7 Miniature, clarinetto e pf. (1987, 7’30).</w:t>
      </w:r>
    </w:p>
    <w:p w:rsidR="003B02A6" w:rsidRPr="006D01BA" w:rsidRDefault="003B02A6" w:rsidP="006C15B0">
      <w:pPr>
        <w:tabs>
          <w:tab w:val="left" w:pos="0"/>
          <w:tab w:val="left" w:pos="4253"/>
        </w:tabs>
        <w:spacing w:before="120" w:line="276" w:lineRule="auto"/>
        <w:rPr>
          <w:rFonts w:ascii="Arial" w:hAnsi="Arial" w:cs="Arial"/>
        </w:rPr>
      </w:pPr>
      <w:r w:rsidRPr="006D01BA">
        <w:rPr>
          <w:rFonts w:ascii="Arial" w:hAnsi="Arial" w:cs="Arial"/>
        </w:rPr>
        <w:lastRenderedPageBreak/>
        <w:t>Skak, clarinetto e pf. (2009, 8’50).   Trio Animato, cl. vcl. ctb. (1993, 8’50).</w:t>
      </w:r>
    </w:p>
    <w:p w:rsidR="003B02A6" w:rsidRPr="006D01BA" w:rsidRDefault="003B02A6" w:rsidP="006C15B0">
      <w:pPr>
        <w:tabs>
          <w:tab w:val="left" w:pos="0"/>
          <w:tab w:val="left" w:pos="4253"/>
        </w:tabs>
        <w:spacing w:before="120" w:line="276" w:lineRule="auto"/>
        <w:rPr>
          <w:rFonts w:ascii="Arial" w:hAnsi="Arial" w:cs="Arial"/>
        </w:rPr>
      </w:pPr>
      <w:r w:rsidRPr="006D01BA">
        <w:rPr>
          <w:rFonts w:ascii="Arial" w:hAnsi="Arial" w:cs="Arial"/>
        </w:rPr>
        <w:t>Trasformazioni, clarinetto e orch. da cam. (16’).</w:t>
      </w:r>
    </w:p>
    <w:p w:rsidR="00E238C7" w:rsidRPr="006D01BA" w:rsidRDefault="00E238C7" w:rsidP="006C15B0">
      <w:pPr>
        <w:tabs>
          <w:tab w:val="left" w:pos="0"/>
          <w:tab w:val="left" w:pos="4253"/>
        </w:tabs>
        <w:spacing w:before="120" w:line="276" w:lineRule="auto"/>
        <w:rPr>
          <w:rFonts w:ascii="Arial" w:hAnsi="Arial" w:cs="Arial"/>
        </w:rPr>
      </w:pPr>
    </w:p>
    <w:p w:rsidR="00E238C7" w:rsidRPr="006D01BA" w:rsidRDefault="00E238C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TOSATTI  Vieri</w:t>
      </w:r>
      <w:r w:rsidRPr="006D01BA">
        <w:rPr>
          <w:rFonts w:ascii="Arial" w:hAnsi="Arial" w:cs="Arial"/>
          <w:color w:val="666699"/>
          <w:u w:val="single"/>
        </w:rPr>
        <w:tab/>
        <w:t>Roma, 2.11.1920</w:t>
      </w:r>
    </w:p>
    <w:p w:rsidR="004F177A" w:rsidRPr="002F55B8" w:rsidRDefault="004F177A" w:rsidP="006C15B0">
      <w:pPr>
        <w:tabs>
          <w:tab w:val="left" w:pos="0"/>
          <w:tab w:val="left" w:pos="4253"/>
        </w:tabs>
        <w:spacing w:before="120" w:line="276" w:lineRule="auto"/>
        <w:rPr>
          <w:rFonts w:ascii="Arial" w:hAnsi="Arial" w:cs="Arial"/>
          <w:color w:val="666699"/>
          <w:sz w:val="20"/>
          <w:szCs w:val="20"/>
        </w:rPr>
      </w:pPr>
      <w:r w:rsidRPr="002F55B8">
        <w:rPr>
          <w:rFonts w:ascii="Arial" w:hAnsi="Arial" w:cs="Arial"/>
          <w:color w:val="666699"/>
          <w:sz w:val="20"/>
          <w:szCs w:val="20"/>
        </w:rPr>
        <w:t xml:space="preserve">Compositore, concertista </w:t>
      </w:r>
      <w:r w:rsidR="00B021C0" w:rsidRPr="002F55B8">
        <w:rPr>
          <w:rFonts w:ascii="Arial" w:hAnsi="Arial" w:cs="Arial"/>
          <w:color w:val="666699"/>
          <w:sz w:val="20"/>
          <w:szCs w:val="20"/>
        </w:rPr>
        <w:t xml:space="preserve">di pianoforte </w:t>
      </w:r>
      <w:r w:rsidRPr="002F55B8">
        <w:rPr>
          <w:rFonts w:ascii="Arial" w:hAnsi="Arial" w:cs="Arial"/>
          <w:color w:val="666699"/>
          <w:sz w:val="20"/>
          <w:szCs w:val="20"/>
        </w:rPr>
        <w:t xml:space="preserve">e didatta italiano, allievo di Dobici, Jachino, Ferdinandi, </w:t>
      </w:r>
      <w:r w:rsidR="00767172" w:rsidRPr="002F55B8">
        <w:rPr>
          <w:rFonts w:ascii="Arial" w:hAnsi="Arial" w:cs="Arial"/>
          <w:color w:val="666699"/>
          <w:sz w:val="20"/>
          <w:szCs w:val="20"/>
        </w:rPr>
        <w:t xml:space="preserve">                      </w:t>
      </w:r>
      <w:r w:rsidRPr="002F55B8">
        <w:rPr>
          <w:rFonts w:ascii="Arial" w:hAnsi="Arial" w:cs="Arial"/>
          <w:color w:val="666699"/>
          <w:sz w:val="20"/>
          <w:szCs w:val="20"/>
        </w:rPr>
        <w:t>Petrassi e Pizzetti.</w:t>
      </w:r>
    </w:p>
    <w:p w:rsidR="00746FA8" w:rsidRPr="006D01BA" w:rsidRDefault="007D52E5" w:rsidP="006C15B0">
      <w:pPr>
        <w:tabs>
          <w:tab w:val="left" w:pos="0"/>
          <w:tab w:val="left" w:pos="4253"/>
        </w:tabs>
        <w:spacing w:before="120" w:line="276" w:lineRule="auto"/>
        <w:rPr>
          <w:rFonts w:ascii="Arial" w:hAnsi="Arial" w:cs="Arial"/>
        </w:rPr>
      </w:pPr>
      <w:r w:rsidRPr="006D01BA">
        <w:rPr>
          <w:rFonts w:ascii="Arial" w:hAnsi="Arial" w:cs="Arial"/>
        </w:rPr>
        <w:t xml:space="preserve">Divertimento per cl. fag. vl. vla. e vcl. (1948).   </w:t>
      </w:r>
      <w:r w:rsidR="004F177A" w:rsidRPr="006D01BA">
        <w:rPr>
          <w:rFonts w:ascii="Arial" w:hAnsi="Arial" w:cs="Arial"/>
        </w:rPr>
        <w:t>Concerto iperciclico</w:t>
      </w:r>
      <w:r w:rsidRPr="006D01BA">
        <w:rPr>
          <w:rFonts w:ascii="Arial" w:hAnsi="Arial" w:cs="Arial"/>
        </w:rPr>
        <w:t xml:space="preserve">, </w:t>
      </w:r>
      <w:r w:rsidR="004F177A" w:rsidRPr="006D01BA">
        <w:rPr>
          <w:rFonts w:ascii="Arial" w:hAnsi="Arial" w:cs="Arial"/>
        </w:rPr>
        <w:t>cl</w:t>
      </w:r>
      <w:r w:rsidR="00767172" w:rsidRPr="006D01BA">
        <w:rPr>
          <w:rFonts w:ascii="Arial" w:hAnsi="Arial" w:cs="Arial"/>
        </w:rPr>
        <w:t>.</w:t>
      </w:r>
      <w:r w:rsidR="004F177A" w:rsidRPr="006D01BA">
        <w:rPr>
          <w:rFonts w:ascii="Arial" w:hAnsi="Arial" w:cs="Arial"/>
        </w:rPr>
        <w:t xml:space="preserve"> e orch. (1970).</w:t>
      </w:r>
    </w:p>
    <w:p w:rsidR="004F177A" w:rsidRPr="006D01BA" w:rsidRDefault="004F177A" w:rsidP="006C15B0">
      <w:pPr>
        <w:tabs>
          <w:tab w:val="left" w:pos="0"/>
          <w:tab w:val="left" w:pos="4253"/>
        </w:tabs>
        <w:spacing w:before="120" w:line="276" w:lineRule="auto"/>
        <w:rPr>
          <w:rFonts w:ascii="Arial" w:hAnsi="Arial" w:cs="Arial"/>
        </w:rPr>
      </w:pPr>
    </w:p>
    <w:p w:rsidR="00E524AD" w:rsidRPr="006D01BA" w:rsidRDefault="001846A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TOVEY  Donald Sir</w:t>
      </w:r>
      <w:r w:rsidRPr="006D01BA">
        <w:rPr>
          <w:rFonts w:ascii="Arial" w:hAnsi="Arial" w:cs="Arial"/>
          <w:color w:val="666699"/>
          <w:u w:val="single"/>
        </w:rPr>
        <w:tab/>
        <w:t>Eton, 17.7.1875 - Edimburgo, 10.7.1940.</w:t>
      </w:r>
    </w:p>
    <w:p w:rsidR="00E524AD" w:rsidRPr="006D01BA" w:rsidRDefault="001846A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Musicologo, compositore. pianista inglese, allievo di Weisse. </w:t>
      </w:r>
      <w:r w:rsidR="001C2F41" w:rsidRPr="006D01BA">
        <w:rPr>
          <w:rFonts w:ascii="Arial" w:hAnsi="Arial" w:cs="Arial"/>
          <w:color w:val="666699"/>
          <w:sz w:val="20"/>
          <w:szCs w:val="20"/>
        </w:rPr>
        <w:t xml:space="preserve">Deppe, Higgs, </w:t>
      </w:r>
      <w:r w:rsidRPr="006D01BA">
        <w:rPr>
          <w:rFonts w:ascii="Arial" w:hAnsi="Arial" w:cs="Arial"/>
          <w:color w:val="666699"/>
          <w:sz w:val="20"/>
          <w:szCs w:val="20"/>
        </w:rPr>
        <w:t xml:space="preserve">Parry, Parratt. Pianista del </w:t>
      </w:r>
      <w:r w:rsidR="00DA3217"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“Quartetto Joachim”, fondatore </w:t>
      </w:r>
      <w:r w:rsidR="00071E58" w:rsidRPr="006D01BA">
        <w:rPr>
          <w:rFonts w:ascii="Arial" w:hAnsi="Arial" w:cs="Arial"/>
          <w:color w:val="666699"/>
          <w:sz w:val="20"/>
          <w:szCs w:val="20"/>
        </w:rPr>
        <w:t xml:space="preserve">e direttore </w:t>
      </w:r>
      <w:r w:rsidRPr="006D01BA">
        <w:rPr>
          <w:rFonts w:ascii="Arial" w:hAnsi="Arial" w:cs="Arial"/>
          <w:color w:val="666699"/>
          <w:sz w:val="20"/>
          <w:szCs w:val="20"/>
        </w:rPr>
        <w:t xml:space="preserve">della </w:t>
      </w:r>
      <w:r w:rsidR="00071E58" w:rsidRPr="006D01BA">
        <w:rPr>
          <w:rFonts w:ascii="Arial" w:hAnsi="Arial" w:cs="Arial"/>
          <w:color w:val="666699"/>
          <w:sz w:val="20"/>
          <w:szCs w:val="20"/>
        </w:rPr>
        <w:t xml:space="preserve">Symphony Orch. di Edimburgo. </w:t>
      </w:r>
      <w:r w:rsidR="00DA3217" w:rsidRPr="006D01BA">
        <w:rPr>
          <w:rFonts w:ascii="Arial" w:hAnsi="Arial" w:cs="Arial"/>
          <w:color w:val="666699"/>
          <w:sz w:val="20"/>
          <w:szCs w:val="20"/>
        </w:rPr>
        <w:t xml:space="preserve">                                                       </w:t>
      </w:r>
      <w:r w:rsidR="00071E58" w:rsidRPr="006D01BA">
        <w:rPr>
          <w:rFonts w:ascii="Arial" w:hAnsi="Arial" w:cs="Arial"/>
          <w:color w:val="666699"/>
          <w:sz w:val="20"/>
          <w:szCs w:val="20"/>
        </w:rPr>
        <w:t>Nel 1935 gli venne conferito il titolo di Sir.</w:t>
      </w:r>
    </w:p>
    <w:p w:rsidR="00071E58" w:rsidRPr="006D01BA" w:rsidRDefault="00071E58" w:rsidP="006C15B0">
      <w:pPr>
        <w:tabs>
          <w:tab w:val="left" w:pos="0"/>
          <w:tab w:val="left" w:pos="4253"/>
        </w:tabs>
        <w:spacing w:before="120" w:line="276" w:lineRule="auto"/>
        <w:rPr>
          <w:rFonts w:ascii="Arial" w:hAnsi="Arial" w:cs="Arial"/>
        </w:rPr>
      </w:pPr>
      <w:r w:rsidRPr="006D01BA">
        <w:rPr>
          <w:rFonts w:ascii="Arial" w:hAnsi="Arial" w:cs="Arial"/>
        </w:rPr>
        <w:t>Sonata</w:t>
      </w:r>
      <w:r w:rsidR="00767172" w:rsidRPr="006D01BA">
        <w:rPr>
          <w:rFonts w:ascii="Arial" w:hAnsi="Arial" w:cs="Arial"/>
        </w:rPr>
        <w:t>,</w:t>
      </w:r>
      <w:r w:rsidRPr="006D01BA">
        <w:rPr>
          <w:rFonts w:ascii="Arial" w:hAnsi="Arial" w:cs="Arial"/>
        </w:rPr>
        <w:t xml:space="preserve"> </w:t>
      </w:r>
      <w:r w:rsidR="004920DF" w:rsidRPr="006D01BA">
        <w:rPr>
          <w:rFonts w:ascii="Arial" w:hAnsi="Arial" w:cs="Arial"/>
        </w:rPr>
        <w:t>clarinetto</w:t>
      </w:r>
      <w:r w:rsidR="001C2F41" w:rsidRPr="006D01BA">
        <w:rPr>
          <w:rFonts w:ascii="Arial" w:hAnsi="Arial" w:cs="Arial"/>
        </w:rPr>
        <w:t xml:space="preserve"> solo,</w:t>
      </w:r>
      <w:r w:rsidRPr="006D01BA">
        <w:rPr>
          <w:rFonts w:ascii="Arial" w:hAnsi="Arial" w:cs="Arial"/>
        </w:rPr>
        <w:t xml:space="preserve"> op. 16 (1906).   Trio tragique</w:t>
      </w:r>
      <w:r w:rsidR="00767172" w:rsidRPr="006D01BA">
        <w:rPr>
          <w:rFonts w:ascii="Arial" w:hAnsi="Arial" w:cs="Arial"/>
        </w:rPr>
        <w:t>,</w:t>
      </w:r>
      <w:r w:rsidRPr="006D01BA">
        <w:rPr>
          <w:rFonts w:ascii="Arial" w:hAnsi="Arial" w:cs="Arial"/>
        </w:rPr>
        <w:t xml:space="preserve"> </w:t>
      </w:r>
      <w:r w:rsidR="004920DF" w:rsidRPr="006D01BA">
        <w:rPr>
          <w:rFonts w:ascii="Arial" w:hAnsi="Arial" w:cs="Arial"/>
        </w:rPr>
        <w:t>clarinetto</w:t>
      </w:r>
      <w:r w:rsidR="00AA4BF4" w:rsidRPr="006D01BA">
        <w:rPr>
          <w:rFonts w:ascii="Arial" w:hAnsi="Arial" w:cs="Arial"/>
        </w:rPr>
        <w:t>,</w:t>
      </w:r>
      <w:r w:rsidR="001C2F41" w:rsidRPr="006D01BA">
        <w:rPr>
          <w:rFonts w:ascii="Arial" w:hAnsi="Arial" w:cs="Arial"/>
        </w:rPr>
        <w:t xml:space="preserve"> </w:t>
      </w:r>
      <w:r w:rsidR="008D6331" w:rsidRPr="006D01BA">
        <w:rPr>
          <w:rFonts w:ascii="Arial" w:hAnsi="Arial" w:cs="Arial"/>
        </w:rPr>
        <w:t xml:space="preserve">cor. </w:t>
      </w:r>
      <w:r w:rsidRPr="006D01BA">
        <w:rPr>
          <w:rFonts w:ascii="Arial" w:hAnsi="Arial" w:cs="Arial"/>
        </w:rPr>
        <w:t>pf.</w:t>
      </w:r>
      <w:r w:rsidR="001478A2" w:rsidRPr="006D01BA">
        <w:rPr>
          <w:rFonts w:ascii="Arial" w:hAnsi="Arial" w:cs="Arial"/>
        </w:rPr>
        <w:t xml:space="preserve"> op. 8</w:t>
      </w:r>
      <w:r w:rsidRPr="006D01BA">
        <w:rPr>
          <w:rFonts w:ascii="Arial" w:hAnsi="Arial" w:cs="Arial"/>
        </w:rPr>
        <w:t xml:space="preserve"> (1905).</w:t>
      </w:r>
    </w:p>
    <w:p w:rsidR="001478A2" w:rsidRPr="006D01BA" w:rsidRDefault="001478A2" w:rsidP="006C15B0">
      <w:pPr>
        <w:tabs>
          <w:tab w:val="left" w:pos="0"/>
          <w:tab w:val="left" w:pos="4253"/>
        </w:tabs>
        <w:spacing w:before="120" w:line="276" w:lineRule="auto"/>
        <w:rPr>
          <w:rFonts w:ascii="Arial" w:hAnsi="Arial" w:cs="Arial"/>
        </w:rPr>
      </w:pPr>
    </w:p>
    <w:p w:rsidR="00956B78" w:rsidRPr="006D01BA" w:rsidRDefault="00956B7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TOWER  Joan</w:t>
      </w:r>
      <w:r w:rsidRPr="006D01BA">
        <w:rPr>
          <w:rFonts w:ascii="Arial" w:hAnsi="Arial" w:cs="Arial"/>
          <w:color w:val="666699"/>
          <w:u w:val="single"/>
        </w:rPr>
        <w:tab/>
        <w:t>New Rochelle, 6. 9.1938</w:t>
      </w:r>
    </w:p>
    <w:p w:rsidR="00956B78" w:rsidRPr="006D01BA" w:rsidRDefault="00956B7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americana, studi alla Columbia University con Edelman. Prima donna a ricevere il </w:t>
      </w:r>
      <w:r w:rsidR="00767172" w:rsidRPr="006D01BA">
        <w:rPr>
          <w:rFonts w:ascii="Arial" w:hAnsi="Arial" w:cs="Arial"/>
          <w:color w:val="666699"/>
          <w:sz w:val="20"/>
          <w:szCs w:val="20"/>
        </w:rPr>
        <w:t xml:space="preserve">                        </w:t>
      </w:r>
      <w:r w:rsidRPr="006D01BA">
        <w:rPr>
          <w:rFonts w:ascii="Arial" w:hAnsi="Arial" w:cs="Arial"/>
          <w:color w:val="666699"/>
          <w:sz w:val="20"/>
          <w:szCs w:val="20"/>
        </w:rPr>
        <w:t>“Grawemeyer Award in Composition” nel 1990.</w:t>
      </w:r>
    </w:p>
    <w:p w:rsidR="00200FA6" w:rsidRPr="006D01BA" w:rsidRDefault="00DE3A3C"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Wings, clarinetto solo (1981, 9’).   </w:t>
      </w:r>
      <w:r w:rsidR="00200FA6" w:rsidRPr="006D01BA">
        <w:rPr>
          <w:rFonts w:ascii="Arial" w:hAnsi="Arial" w:cs="Arial"/>
          <w:lang w:val="en-US"/>
        </w:rPr>
        <w:t>Fantasy…Harbor Lights (1983, 14’).</w:t>
      </w:r>
    </w:p>
    <w:p w:rsidR="00CA309C" w:rsidRPr="006D01BA" w:rsidRDefault="00CA309C" w:rsidP="006C15B0">
      <w:pPr>
        <w:tabs>
          <w:tab w:val="left" w:pos="0"/>
          <w:tab w:val="left" w:pos="4253"/>
        </w:tabs>
        <w:spacing w:before="120" w:line="276" w:lineRule="auto"/>
        <w:rPr>
          <w:rFonts w:ascii="Arial" w:hAnsi="Arial" w:cs="Arial"/>
          <w:lang w:val="en-US"/>
        </w:rPr>
      </w:pPr>
      <w:r w:rsidRPr="006D01BA">
        <w:rPr>
          <w:rFonts w:ascii="Arial" w:hAnsi="Arial" w:cs="Arial"/>
          <w:iCs/>
          <w:lang w:val="en-US"/>
        </w:rPr>
        <w:t>Fantasy, Harbour Lights, cl. pf.</w:t>
      </w:r>
      <w:r w:rsidRPr="006D01BA">
        <w:rPr>
          <w:rFonts w:ascii="Arial" w:hAnsi="Arial" w:cs="Arial"/>
          <w:lang w:val="en-US"/>
        </w:rPr>
        <w:t xml:space="preserve"> (1983, 14’).</w:t>
      </w:r>
      <w:r w:rsidR="0041225C">
        <w:rPr>
          <w:rFonts w:ascii="Arial" w:hAnsi="Arial" w:cs="Arial"/>
          <w:lang w:val="en-US"/>
        </w:rPr>
        <w:t xml:space="preserve">   </w:t>
      </w:r>
      <w:r w:rsidRPr="006D01BA">
        <w:rPr>
          <w:rFonts w:ascii="Arial" w:hAnsi="Arial" w:cs="Arial"/>
          <w:iCs/>
          <w:lang w:val="en-US"/>
        </w:rPr>
        <w:t>Turning Points, cl. e quart. d’archi</w:t>
      </w:r>
      <w:r w:rsidRPr="006D01BA">
        <w:rPr>
          <w:rFonts w:ascii="Arial" w:hAnsi="Arial" w:cs="Arial"/>
          <w:lang w:val="en-US"/>
        </w:rPr>
        <w:t xml:space="preserve"> (1995, 1</w:t>
      </w:r>
      <w:r w:rsidR="002E29A8">
        <w:rPr>
          <w:rFonts w:ascii="Arial" w:hAnsi="Arial" w:cs="Arial"/>
          <w:lang w:val="en-US"/>
        </w:rPr>
        <w:t>7</w:t>
      </w:r>
      <w:r w:rsidRPr="006D01BA">
        <w:rPr>
          <w:rFonts w:ascii="Arial" w:hAnsi="Arial" w:cs="Arial"/>
          <w:lang w:val="en-US"/>
        </w:rPr>
        <w:t>’</w:t>
      </w:r>
      <w:r w:rsidR="002E29A8">
        <w:rPr>
          <w:rFonts w:ascii="Arial" w:hAnsi="Arial" w:cs="Arial"/>
          <w:lang w:val="en-US"/>
        </w:rPr>
        <w:t>40</w:t>
      </w:r>
      <w:r w:rsidRPr="006D01BA">
        <w:rPr>
          <w:rFonts w:ascii="Arial" w:hAnsi="Arial" w:cs="Arial"/>
          <w:lang w:val="en-US"/>
        </w:rPr>
        <w:t>).</w:t>
      </w:r>
    </w:p>
    <w:p w:rsidR="00CA309C" w:rsidRPr="006D01BA" w:rsidRDefault="00CA309C" w:rsidP="006C15B0">
      <w:pPr>
        <w:tabs>
          <w:tab w:val="left" w:pos="0"/>
          <w:tab w:val="left" w:pos="4253"/>
        </w:tabs>
        <w:spacing w:before="120" w:line="276" w:lineRule="auto"/>
        <w:rPr>
          <w:rFonts w:ascii="Arial" w:hAnsi="Arial" w:cs="Arial"/>
        </w:rPr>
      </w:pPr>
      <w:r w:rsidRPr="006D01BA">
        <w:rPr>
          <w:rFonts w:ascii="Arial" w:hAnsi="Arial" w:cs="Arial"/>
          <w:iCs/>
        </w:rPr>
        <w:t xml:space="preserve">Breakfast Rhythms 1 e 2, </w:t>
      </w:r>
      <w:r w:rsidRPr="006D01BA">
        <w:rPr>
          <w:rFonts w:ascii="Arial" w:hAnsi="Arial" w:cs="Arial"/>
        </w:rPr>
        <w:t>clarinetto, fl. vl. vcl. pf. perc (1974, 15’).</w:t>
      </w:r>
    </w:p>
    <w:p w:rsidR="00CA309C" w:rsidRDefault="00CA309C"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(1988, 19’).</w:t>
      </w:r>
    </w:p>
    <w:p w:rsidR="002E29A8" w:rsidRPr="006D01BA" w:rsidRDefault="002E29A8" w:rsidP="006C15B0">
      <w:pPr>
        <w:tabs>
          <w:tab w:val="left" w:pos="0"/>
          <w:tab w:val="left" w:pos="4253"/>
        </w:tabs>
        <w:spacing w:before="120" w:line="276" w:lineRule="auto"/>
        <w:rPr>
          <w:rFonts w:ascii="Arial" w:hAnsi="Arial" w:cs="Arial"/>
        </w:rPr>
      </w:pPr>
    </w:p>
    <w:p w:rsidR="00407DB7" w:rsidRPr="006D01BA" w:rsidRDefault="00407DB7" w:rsidP="006C15B0">
      <w:pPr>
        <w:pStyle w:val="Corpotesto"/>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TREIBER  Felix</w:t>
      </w:r>
      <w:r w:rsidRPr="006D01BA">
        <w:rPr>
          <w:rFonts w:ascii="Arial" w:hAnsi="Arial" w:cs="Arial"/>
          <w:color w:val="666699"/>
          <w:sz w:val="24"/>
          <w:szCs w:val="24"/>
          <w:u w:val="single"/>
        </w:rPr>
        <w:tab/>
        <w:t>Stoccarda, 7.11.1960</w:t>
      </w:r>
    </w:p>
    <w:p w:rsidR="00407DB7" w:rsidRPr="006D01BA" w:rsidRDefault="00407DB7"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Violinista e compositore tedesco, studi alla Musikhochschule di Friburgo, allievo di Chumanenco e di </w:t>
      </w:r>
      <w:r w:rsidR="00767172" w:rsidRPr="006D01BA">
        <w:rPr>
          <w:rFonts w:ascii="Arial" w:hAnsi="Arial" w:cs="Arial"/>
          <w:color w:val="666699"/>
        </w:rPr>
        <w:t xml:space="preserve">                    </w:t>
      </w:r>
      <w:r w:rsidRPr="006D01BA">
        <w:rPr>
          <w:rFonts w:ascii="Arial" w:hAnsi="Arial" w:cs="Arial"/>
          <w:color w:val="666699"/>
        </w:rPr>
        <w:t>Marschner. Fondatore del Quartetto Spohr.</w:t>
      </w:r>
    </w:p>
    <w:p w:rsidR="00ED6065" w:rsidRPr="006D01BA" w:rsidRDefault="00ED6065" w:rsidP="006C15B0">
      <w:pPr>
        <w:tabs>
          <w:tab w:val="left" w:pos="0"/>
          <w:tab w:val="left" w:pos="4253"/>
          <w:tab w:val="left" w:pos="10992"/>
          <w:tab w:val="left" w:pos="11908"/>
          <w:tab w:val="left" w:pos="12824"/>
          <w:tab w:val="left" w:pos="13740"/>
          <w:tab w:val="left" w:pos="14656"/>
        </w:tabs>
        <w:spacing w:before="120" w:line="276" w:lineRule="auto"/>
        <w:rPr>
          <w:rFonts w:ascii="Arial" w:hAnsi="Arial" w:cs="Arial"/>
        </w:rPr>
      </w:pPr>
      <w:r w:rsidRPr="006D01BA">
        <w:rPr>
          <w:rFonts w:ascii="Arial" w:hAnsi="Arial" w:cs="Arial"/>
          <w:bCs/>
          <w:color w:val="000000"/>
        </w:rPr>
        <w:t xml:space="preserve">7 Scherzi, cl. basso e marimba (2007, 12’).   </w:t>
      </w:r>
      <w:r w:rsidRPr="006D01BA">
        <w:rPr>
          <w:rFonts w:ascii="Arial" w:hAnsi="Arial" w:cs="Arial"/>
          <w:bCs/>
          <w:vanish/>
          <w:color w:val="000000"/>
        </w:rPr>
        <w:t>Quintett für Klarinette, Horn, Violine, Viola und Kontrabaß (1997</w:t>
      </w:r>
      <w:r w:rsidRPr="006D01BA">
        <w:rPr>
          <w:rFonts w:ascii="Arial" w:hAnsi="Arial" w:cs="Arial"/>
          <w:bCs/>
          <w:color w:val="000000"/>
        </w:rPr>
        <w:t>Quintetto, cl. cor. vl. vla. ctb. (1997, 14’).</w:t>
      </w:r>
    </w:p>
    <w:p w:rsidR="00ED6065" w:rsidRPr="006D01BA" w:rsidRDefault="00ED6065" w:rsidP="006C15B0">
      <w:pPr>
        <w:tabs>
          <w:tab w:val="left" w:pos="0"/>
          <w:tab w:val="left" w:pos="916"/>
          <w:tab w:val="left" w:pos="1832"/>
          <w:tab w:val="left" w:pos="2748"/>
          <w:tab w:val="left" w:pos="4253"/>
          <w:tab w:val="left" w:pos="10992"/>
          <w:tab w:val="left" w:pos="11908"/>
          <w:tab w:val="left" w:pos="12824"/>
          <w:tab w:val="left" w:pos="13740"/>
          <w:tab w:val="left" w:pos="14656"/>
        </w:tabs>
        <w:spacing w:before="120" w:line="276" w:lineRule="auto"/>
        <w:rPr>
          <w:rFonts w:ascii="Arial" w:hAnsi="Arial" w:cs="Arial"/>
        </w:rPr>
      </w:pPr>
      <w:r w:rsidRPr="006D01BA">
        <w:rPr>
          <w:rFonts w:ascii="Arial" w:hAnsi="Arial" w:cs="Arial"/>
          <w:bCs/>
          <w:vanish/>
          <w:color w:val="000000"/>
        </w:rPr>
        <w:t>Sieben Scherzi für Bassklarinette und Marimbaphon (2007)77</w:t>
      </w:r>
      <w:r w:rsidRPr="006D01BA">
        <w:rPr>
          <w:rFonts w:ascii="Arial" w:hAnsi="Arial" w:cs="Arial"/>
          <w:bCs/>
          <w:color w:val="000000"/>
        </w:rPr>
        <w:t>Concerto per c</w:t>
      </w:r>
      <w:r w:rsidRPr="006D01BA">
        <w:rPr>
          <w:rFonts w:ascii="Arial" w:hAnsi="Arial" w:cs="Arial"/>
          <w:bCs/>
          <w:vanish/>
          <w:color w:val="000000"/>
        </w:rPr>
        <w:t>Konzert für Bassklarinette und Orchester (2003)c</w:t>
      </w:r>
      <w:r w:rsidRPr="006D01BA">
        <w:rPr>
          <w:rFonts w:ascii="Arial" w:hAnsi="Arial" w:cs="Arial"/>
          <w:bCs/>
          <w:color w:val="000000"/>
        </w:rPr>
        <w:t>larinetto basso e orch. (2003, 18’).</w:t>
      </w:r>
    </w:p>
    <w:p w:rsidR="00A81F7B" w:rsidRPr="006D01BA" w:rsidRDefault="00A81F7B" w:rsidP="006C15B0">
      <w:pPr>
        <w:tabs>
          <w:tab w:val="left" w:pos="0"/>
          <w:tab w:val="left" w:pos="4253"/>
        </w:tabs>
        <w:spacing w:before="120" w:line="276" w:lineRule="auto"/>
        <w:rPr>
          <w:rFonts w:ascii="Arial" w:hAnsi="Arial" w:cs="Arial"/>
        </w:rPr>
      </w:pPr>
    </w:p>
    <w:p w:rsidR="00A81F7B" w:rsidRPr="006D01BA" w:rsidRDefault="00A81F7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TREMBLOT </w:t>
      </w:r>
      <w:r w:rsidR="00C85F35" w:rsidRPr="006D01BA">
        <w:rPr>
          <w:rFonts w:ascii="Arial" w:hAnsi="Arial" w:cs="Arial"/>
          <w:color w:val="666699"/>
          <w:u w:val="single"/>
        </w:rPr>
        <w:t xml:space="preserve"> </w:t>
      </w:r>
      <w:r w:rsidRPr="006D01BA">
        <w:rPr>
          <w:rFonts w:ascii="Arial" w:hAnsi="Arial" w:cs="Arial"/>
          <w:color w:val="666699"/>
          <w:u w:val="single"/>
        </w:rPr>
        <w:t xml:space="preserve">De </w:t>
      </w:r>
      <w:r w:rsidR="00985F2D" w:rsidRPr="006D01BA">
        <w:rPr>
          <w:rFonts w:ascii="Arial" w:hAnsi="Arial" w:cs="Arial"/>
          <w:color w:val="666699"/>
          <w:u w:val="single"/>
        </w:rPr>
        <w:t>LA</w:t>
      </w:r>
      <w:r w:rsidR="00C85F35" w:rsidRPr="006D01BA">
        <w:rPr>
          <w:rFonts w:ascii="Arial" w:hAnsi="Arial" w:cs="Arial"/>
          <w:color w:val="666699"/>
          <w:u w:val="single"/>
        </w:rPr>
        <w:t xml:space="preserve"> </w:t>
      </w:r>
      <w:r w:rsidRPr="006D01BA">
        <w:rPr>
          <w:rFonts w:ascii="Arial" w:hAnsi="Arial" w:cs="Arial"/>
          <w:color w:val="666699"/>
          <w:u w:val="single"/>
        </w:rPr>
        <w:t>CROIX  Francine</w:t>
      </w:r>
      <w:r w:rsidRPr="006D01BA">
        <w:rPr>
          <w:rFonts w:ascii="Arial" w:hAnsi="Arial" w:cs="Arial"/>
          <w:color w:val="666699"/>
          <w:u w:val="single"/>
        </w:rPr>
        <w:tab/>
      </w:r>
      <w:r w:rsidR="007D52E5" w:rsidRPr="006D01BA">
        <w:rPr>
          <w:rFonts w:ascii="Arial" w:hAnsi="Arial" w:cs="Arial"/>
          <w:color w:val="666699"/>
          <w:u w:val="single"/>
        </w:rPr>
        <w:t xml:space="preserve"> </w:t>
      </w:r>
      <w:r w:rsidRPr="006D01BA">
        <w:rPr>
          <w:rFonts w:ascii="Arial" w:hAnsi="Arial" w:cs="Arial"/>
          <w:color w:val="666699"/>
          <w:u w:val="single"/>
        </w:rPr>
        <w:t>1938</w:t>
      </w:r>
    </w:p>
    <w:p w:rsidR="00A81F7B" w:rsidRPr="006D01BA" w:rsidRDefault="00A81F7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Arpista e compositrice francese</w:t>
      </w:r>
      <w:r w:rsidR="00D54B31" w:rsidRPr="006D01BA">
        <w:rPr>
          <w:rFonts w:ascii="Arial" w:hAnsi="Arial" w:cs="Arial"/>
          <w:color w:val="666699"/>
          <w:sz w:val="20"/>
          <w:szCs w:val="20"/>
        </w:rPr>
        <w:t>, moglie di Tony Aubin.</w:t>
      </w:r>
    </w:p>
    <w:p w:rsidR="00A81F7B" w:rsidRPr="006D01BA" w:rsidRDefault="00985F2D" w:rsidP="006C15B0">
      <w:pPr>
        <w:tabs>
          <w:tab w:val="left" w:pos="0"/>
          <w:tab w:val="left" w:pos="4253"/>
        </w:tabs>
        <w:spacing w:before="120" w:line="276" w:lineRule="auto"/>
        <w:rPr>
          <w:rFonts w:ascii="Arial" w:hAnsi="Arial" w:cs="Arial"/>
          <w:lang w:val="fr-FR"/>
        </w:rPr>
      </w:pPr>
      <w:r w:rsidRPr="006D01BA">
        <w:rPr>
          <w:rFonts w:ascii="Arial" w:hAnsi="Arial" w:cs="Arial"/>
          <w:lang w:val="fr-FR"/>
        </w:rPr>
        <w:t>Clarinetto e pf.:   Dejeuner de Chan</w:t>
      </w:r>
      <w:r w:rsidR="00D54B31" w:rsidRPr="006D01BA">
        <w:rPr>
          <w:rFonts w:ascii="Arial" w:hAnsi="Arial" w:cs="Arial"/>
          <w:lang w:val="fr-FR"/>
        </w:rPr>
        <w:t>t</w:t>
      </w:r>
      <w:r w:rsidRPr="006D01BA">
        <w:rPr>
          <w:rFonts w:ascii="Arial" w:hAnsi="Arial" w:cs="Arial"/>
          <w:lang w:val="fr-FR"/>
        </w:rPr>
        <w:t xml:space="preserve">ecler,   </w:t>
      </w:r>
      <w:r w:rsidR="00A81F7B" w:rsidRPr="006D01BA">
        <w:rPr>
          <w:rFonts w:ascii="Arial" w:hAnsi="Arial" w:cs="Arial"/>
          <w:lang w:val="fr-FR"/>
        </w:rPr>
        <w:t>Un Soir a Montfort</w:t>
      </w:r>
      <w:r w:rsidR="00D54B31" w:rsidRPr="006D01BA">
        <w:rPr>
          <w:rFonts w:ascii="Arial" w:hAnsi="Arial" w:cs="Arial"/>
          <w:lang w:val="fr-FR"/>
        </w:rPr>
        <w:t>,</w:t>
      </w:r>
      <w:r w:rsidRPr="006D01BA">
        <w:rPr>
          <w:rFonts w:ascii="Arial" w:hAnsi="Arial" w:cs="Arial"/>
          <w:lang w:val="fr-FR"/>
        </w:rPr>
        <w:t xml:space="preserve">   L’Amaury.</w:t>
      </w:r>
    </w:p>
    <w:p w:rsidR="00A24889" w:rsidRPr="006D01BA" w:rsidRDefault="00A24889" w:rsidP="006C15B0">
      <w:pPr>
        <w:tabs>
          <w:tab w:val="left" w:pos="0"/>
          <w:tab w:val="left" w:pos="4253"/>
        </w:tabs>
        <w:spacing w:before="120" w:line="276" w:lineRule="auto"/>
        <w:rPr>
          <w:rFonts w:ascii="Arial" w:hAnsi="Arial" w:cs="Arial"/>
          <w:lang w:val="fr-FR"/>
        </w:rPr>
      </w:pPr>
    </w:p>
    <w:p w:rsidR="00A24889" w:rsidRPr="006D01BA" w:rsidRDefault="00A2488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TRIMBLE  Joan</w:t>
      </w:r>
      <w:r w:rsidRPr="006D01BA">
        <w:rPr>
          <w:rFonts w:ascii="Arial" w:hAnsi="Arial" w:cs="Arial"/>
          <w:color w:val="666699"/>
          <w:u w:val="single"/>
        </w:rPr>
        <w:tab/>
        <w:t>Enniskillen, 18.6.1915 - Ivi, 6.8.2000.</w:t>
      </w:r>
    </w:p>
    <w:p w:rsidR="00A24889" w:rsidRPr="006D01BA" w:rsidRDefault="00A2488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e pianista irlandese, padre giornalista e madre violinista. Studi pianistici alla Royal Irish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Academy con Annie Lord e Claud Biggs e al Trinity College di Dublino, perfezionamento pianistico al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Royal College di Londra con A. Benjamin e per la composizione con V. Williams e H. Howells. </w:t>
      </w:r>
      <w:r w:rsidR="00767172" w:rsidRPr="006D01BA">
        <w:rPr>
          <w:rFonts w:ascii="Arial" w:hAnsi="Arial" w:cs="Arial"/>
          <w:color w:val="666699"/>
          <w:sz w:val="20"/>
          <w:szCs w:val="20"/>
        </w:rPr>
        <w:t xml:space="preserve">                                            </w:t>
      </w:r>
      <w:r w:rsidRPr="006D01BA">
        <w:rPr>
          <w:rFonts w:ascii="Arial" w:hAnsi="Arial" w:cs="Arial"/>
          <w:color w:val="666699"/>
          <w:sz w:val="20"/>
          <w:szCs w:val="20"/>
        </w:rPr>
        <w:t>I brani per due pianoforti li eseguì con la sorella Valerie.</w:t>
      </w:r>
    </w:p>
    <w:p w:rsidR="00A24889" w:rsidRPr="006D01BA" w:rsidRDefault="00A24889"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The Pool among the Rushes, clarinetto e pf. o cl. e archi (1940, 4’).</w:t>
      </w:r>
    </w:p>
    <w:p w:rsidR="00200FA6" w:rsidRPr="006D01BA" w:rsidRDefault="00200FA6" w:rsidP="006C15B0">
      <w:pPr>
        <w:tabs>
          <w:tab w:val="left" w:pos="0"/>
          <w:tab w:val="left" w:pos="4253"/>
        </w:tabs>
        <w:spacing w:before="120" w:line="276" w:lineRule="auto"/>
        <w:rPr>
          <w:rFonts w:ascii="Arial" w:hAnsi="Arial" w:cs="Arial"/>
          <w:lang w:val="en-US"/>
        </w:rPr>
      </w:pPr>
    </w:p>
    <w:p w:rsidR="001F7307" w:rsidRPr="006D01BA" w:rsidRDefault="001F730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TRNECEK  Hanus</w:t>
      </w:r>
      <w:r w:rsidRPr="006D01BA">
        <w:rPr>
          <w:rFonts w:ascii="Arial" w:hAnsi="Arial" w:cs="Arial"/>
          <w:color w:val="666699"/>
          <w:u w:val="single"/>
        </w:rPr>
        <w:tab/>
        <w:t>Praga, 16.5.1858 - Praga, 28.3.1914.</w:t>
      </w:r>
    </w:p>
    <w:p w:rsidR="001F7307" w:rsidRPr="006D01BA" w:rsidRDefault="001F730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Arpista, pianista, compositore e didatta boemo, allievo di Bennewitz, dell’arpista Stanek. Arpista al </w:t>
      </w:r>
      <w:r w:rsidR="00767172" w:rsidRPr="006D01BA">
        <w:rPr>
          <w:rFonts w:ascii="Arial" w:hAnsi="Arial" w:cs="Arial"/>
          <w:color w:val="666699"/>
          <w:sz w:val="20"/>
          <w:szCs w:val="20"/>
        </w:rPr>
        <w:t xml:space="preserve">                              </w:t>
      </w:r>
      <w:r w:rsidRPr="006D01BA">
        <w:rPr>
          <w:rFonts w:ascii="Arial" w:hAnsi="Arial" w:cs="Arial"/>
          <w:color w:val="666699"/>
          <w:sz w:val="20"/>
          <w:szCs w:val="20"/>
        </w:rPr>
        <w:t>Teatro di corte e insegnante al Conservatorio di Praga.</w:t>
      </w:r>
    </w:p>
    <w:p w:rsidR="001F7307" w:rsidRPr="006D01BA" w:rsidRDefault="001F7307"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p>
    <w:p w:rsidR="00103EB1" w:rsidRPr="006D01BA" w:rsidRDefault="00103EB1" w:rsidP="006C15B0">
      <w:pPr>
        <w:tabs>
          <w:tab w:val="left" w:pos="0"/>
          <w:tab w:val="left" w:pos="4253"/>
        </w:tabs>
        <w:spacing w:before="120" w:line="276" w:lineRule="auto"/>
        <w:rPr>
          <w:rFonts w:ascii="Arial" w:hAnsi="Arial" w:cs="Arial"/>
        </w:rPr>
      </w:pPr>
    </w:p>
    <w:p w:rsidR="00103EB1" w:rsidRPr="006D01BA" w:rsidRDefault="00103EB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TRUSCOTT  Harold</w:t>
      </w:r>
      <w:r w:rsidRPr="006D01BA">
        <w:rPr>
          <w:rFonts w:ascii="Arial" w:hAnsi="Arial" w:cs="Arial"/>
          <w:color w:val="666699"/>
          <w:u w:val="single"/>
        </w:rPr>
        <w:tab/>
        <w:t>Ilford, 23.8.1914 - Londra, 7.10.1992.</w:t>
      </w:r>
    </w:p>
    <w:p w:rsidR="006A3D67" w:rsidRPr="006D01BA" w:rsidRDefault="006A3D6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compositore, musicologo, scrittore e didatta inglese. Inizialmente autodidatta, a 15 anni la sua</w:t>
      </w:r>
      <w:r w:rsidR="0041225C">
        <w:rPr>
          <w:rFonts w:ascii="Arial" w:hAnsi="Arial" w:cs="Arial"/>
          <w:color w:val="666699"/>
          <w:sz w:val="20"/>
          <w:szCs w:val="20"/>
        </w:rPr>
        <w:t xml:space="preserve"> </w:t>
      </w:r>
      <w:r w:rsidRPr="006D01BA">
        <w:rPr>
          <w:rFonts w:ascii="Arial" w:hAnsi="Arial" w:cs="Arial"/>
          <w:color w:val="666699"/>
          <w:sz w:val="20"/>
          <w:szCs w:val="20"/>
        </w:rPr>
        <w:t>voglia di comporre era tale che, il padre, operaio in confusione, lo portò da uno psichiatra. Questi, ancor più confuso, lo tenne in osservazione per 20 settimane. Dopo la perdita di tempo, ancor più determinato, completò i suoi iniziali studi autodidattici alla Guildall School e al Royal College, studiando</w:t>
      </w:r>
      <w:r w:rsidR="0041225C">
        <w:rPr>
          <w:rFonts w:ascii="Arial" w:hAnsi="Arial" w:cs="Arial"/>
          <w:color w:val="666699"/>
          <w:sz w:val="20"/>
          <w:szCs w:val="20"/>
        </w:rPr>
        <w:t xml:space="preserve"> </w:t>
      </w:r>
      <w:r w:rsidRPr="006D01BA">
        <w:rPr>
          <w:rFonts w:ascii="Arial" w:hAnsi="Arial" w:cs="Arial"/>
          <w:color w:val="666699"/>
          <w:sz w:val="20"/>
          <w:szCs w:val="20"/>
        </w:rPr>
        <w:t>pianoforte con Morgan e Morrison e composizione con H. Howells. Fu insegnante al Huddersfield College e partecipò a numerose trasmissioni alla BBC, dimostrando enciclopediche conoscenze, molti suoi brani furono eseguiti dal grande John Ogdon.</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I suoi autori preferiti, dei quali conosceva ogni particolare, erano Schubert, Dussek, Medtner, Haydn, Beethoven, Schmidt, Reger... Era anche un formidabile lettore a prima vista (e accanito fumatore). Poco a poco accumulò </w:t>
      </w:r>
      <w:r w:rsidR="002F55B8">
        <w:rPr>
          <w:rFonts w:ascii="Arial" w:hAnsi="Arial" w:cs="Arial"/>
          <w:color w:val="666699"/>
          <w:sz w:val="20"/>
          <w:szCs w:val="20"/>
        </w:rPr>
        <w:t xml:space="preserve">      </w:t>
      </w:r>
      <w:r w:rsidRPr="006D01BA">
        <w:rPr>
          <w:rFonts w:ascii="Arial" w:hAnsi="Arial" w:cs="Arial"/>
          <w:color w:val="666699"/>
          <w:sz w:val="20"/>
          <w:szCs w:val="20"/>
        </w:rPr>
        <w:t xml:space="preserve">una biblioteca musicale enorme. Nel poco tempo libero, andava a vedere film di B. Keaton e ricordava ogni </w:t>
      </w:r>
      <w:r w:rsidR="002F55B8">
        <w:rPr>
          <w:rFonts w:ascii="Arial" w:hAnsi="Arial" w:cs="Arial"/>
          <w:color w:val="666699"/>
          <w:sz w:val="20"/>
          <w:szCs w:val="20"/>
        </w:rPr>
        <w:t xml:space="preserve">           </w:t>
      </w:r>
      <w:r w:rsidRPr="006D01BA">
        <w:rPr>
          <w:rFonts w:ascii="Arial" w:hAnsi="Arial" w:cs="Arial"/>
          <w:color w:val="666699"/>
          <w:sz w:val="20"/>
          <w:szCs w:val="20"/>
        </w:rPr>
        <w:t xml:space="preserve">battuta esilerante. Suo unico difetto fu di lasciare molte sue composizioni incomplete… </w:t>
      </w:r>
      <w:r w:rsidR="00767172" w:rsidRPr="006D01BA">
        <w:rPr>
          <w:rFonts w:ascii="Arial" w:hAnsi="Arial" w:cs="Arial"/>
          <w:color w:val="666699"/>
          <w:sz w:val="20"/>
          <w:szCs w:val="20"/>
        </w:rPr>
        <w:t xml:space="preserve">                                                                                                     </w:t>
      </w:r>
      <w:r w:rsidRPr="006D01BA">
        <w:rPr>
          <w:rFonts w:ascii="Arial" w:hAnsi="Arial" w:cs="Arial"/>
          <w:color w:val="666699"/>
          <w:sz w:val="20"/>
          <w:szCs w:val="20"/>
        </w:rPr>
        <w:t>per completare la Sinfonia e parecchie Sonate di Schubert.</w:t>
      </w:r>
    </w:p>
    <w:p w:rsidR="00C61BB9" w:rsidRPr="006D01BA" w:rsidRDefault="00C61BB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su tema di Schubert per 6 clarinetti (1974, 8’).</w:t>
      </w:r>
    </w:p>
    <w:p w:rsidR="00C61BB9" w:rsidRPr="006D01BA" w:rsidRDefault="00103EB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e pf.:  1a Sonata</w:t>
      </w:r>
      <w:r w:rsidR="006A3D67" w:rsidRPr="006D01BA">
        <w:rPr>
          <w:rFonts w:ascii="Arial" w:hAnsi="Arial" w:cs="Arial"/>
          <w:color w:val="000000"/>
        </w:rPr>
        <w:t xml:space="preserve"> in Do</w:t>
      </w:r>
      <w:r w:rsidRPr="006D01BA">
        <w:rPr>
          <w:rFonts w:ascii="Arial" w:hAnsi="Arial" w:cs="Arial"/>
          <w:color w:val="000000"/>
        </w:rPr>
        <w:t xml:space="preserve"> (1959</w:t>
      </w:r>
      <w:r w:rsidR="00C61BB9" w:rsidRPr="006D01BA">
        <w:rPr>
          <w:rFonts w:ascii="Arial" w:hAnsi="Arial" w:cs="Arial"/>
          <w:color w:val="000000"/>
        </w:rPr>
        <w:t>):   1) 8’30,   2) 3’30,   3) 6’   4) 6’05.</w:t>
      </w:r>
    </w:p>
    <w:p w:rsidR="00C61BB9" w:rsidRPr="006D01BA" w:rsidRDefault="00103EB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2a </w:t>
      </w:r>
      <w:r w:rsidR="008957E5" w:rsidRPr="006D01BA">
        <w:rPr>
          <w:rFonts w:ascii="Arial" w:hAnsi="Arial" w:cs="Arial"/>
          <w:color w:val="000000"/>
        </w:rPr>
        <w:t xml:space="preserve">Sonata in Re </w:t>
      </w:r>
      <w:r w:rsidRPr="006D01BA">
        <w:rPr>
          <w:rFonts w:ascii="Arial" w:hAnsi="Arial" w:cs="Arial"/>
          <w:color w:val="000000"/>
        </w:rPr>
        <w:t>(1965</w:t>
      </w:r>
      <w:r w:rsidR="008957E5" w:rsidRPr="006D01BA">
        <w:rPr>
          <w:rFonts w:ascii="Arial" w:hAnsi="Arial" w:cs="Arial"/>
          <w:color w:val="000000"/>
        </w:rPr>
        <w:t>, 18’</w:t>
      </w:r>
      <w:r w:rsidRPr="006D01BA">
        <w:rPr>
          <w:rFonts w:ascii="Arial" w:hAnsi="Arial" w:cs="Arial"/>
          <w:color w:val="000000"/>
        </w:rPr>
        <w:t>),</w:t>
      </w:r>
      <w:r w:rsidR="00C61BB9" w:rsidRPr="006D01BA">
        <w:rPr>
          <w:rFonts w:ascii="Arial" w:hAnsi="Arial" w:cs="Arial"/>
          <w:color w:val="000000"/>
        </w:rPr>
        <w:t xml:space="preserve">   </w:t>
      </w:r>
      <w:r w:rsidRPr="006D01BA">
        <w:rPr>
          <w:rFonts w:ascii="Arial" w:hAnsi="Arial" w:cs="Arial"/>
          <w:color w:val="000000"/>
        </w:rPr>
        <w:t>3a Sonata</w:t>
      </w:r>
      <w:r w:rsidR="008957E5" w:rsidRPr="006D01BA">
        <w:rPr>
          <w:rFonts w:ascii="Arial" w:hAnsi="Arial" w:cs="Arial"/>
          <w:color w:val="000000"/>
        </w:rPr>
        <w:t>, incompleta</w:t>
      </w:r>
      <w:r w:rsidRPr="006D01BA">
        <w:rPr>
          <w:rFonts w:ascii="Arial" w:hAnsi="Arial" w:cs="Arial"/>
          <w:color w:val="000000"/>
        </w:rPr>
        <w:t xml:space="preserve"> (1966).</w:t>
      </w:r>
    </w:p>
    <w:p w:rsidR="00C61BB9" w:rsidRPr="006D01BA" w:rsidRDefault="00C61BB9" w:rsidP="006C15B0">
      <w:pPr>
        <w:tabs>
          <w:tab w:val="left" w:pos="0"/>
          <w:tab w:val="left" w:pos="4253"/>
        </w:tabs>
        <w:spacing w:before="120" w:line="276" w:lineRule="auto"/>
        <w:rPr>
          <w:rFonts w:ascii="Arial" w:hAnsi="Arial" w:cs="Arial"/>
          <w:color w:val="000000"/>
        </w:rPr>
      </w:pPr>
    </w:p>
    <w:p w:rsidR="00C61BB9" w:rsidRPr="006D01BA" w:rsidRDefault="00C61BB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TRUSCOTT  Harold</w:t>
      </w:r>
      <w:r w:rsidRPr="006D01BA">
        <w:rPr>
          <w:rFonts w:ascii="Arial" w:hAnsi="Arial" w:cs="Arial"/>
          <w:color w:val="666699"/>
          <w:u w:val="single"/>
        </w:rPr>
        <w:tab/>
        <w:t>Ilford, 23.8.1914 - Londra, 7.10.1992.</w:t>
      </w:r>
    </w:p>
    <w:p w:rsidR="00C61BB9" w:rsidRPr="006D01BA" w:rsidRDefault="00C61BB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compositore, musicologo, scrittore e didatta inglese. Inizialmente autodidatta, a 15 anni la sua </w:t>
      </w:r>
      <w:r w:rsidR="00767172" w:rsidRPr="006D01BA">
        <w:rPr>
          <w:rFonts w:ascii="Arial" w:hAnsi="Arial" w:cs="Arial"/>
          <w:color w:val="666699"/>
          <w:sz w:val="20"/>
          <w:szCs w:val="20"/>
        </w:rPr>
        <w:t xml:space="preserve">                           </w:t>
      </w:r>
      <w:r w:rsidRPr="006D01BA">
        <w:rPr>
          <w:rFonts w:ascii="Arial" w:hAnsi="Arial" w:cs="Arial"/>
          <w:color w:val="666699"/>
          <w:sz w:val="20"/>
          <w:szCs w:val="20"/>
        </w:rPr>
        <w:t>voglia</w:t>
      </w:r>
      <w:r w:rsidR="00EC249A" w:rsidRPr="006D01BA">
        <w:rPr>
          <w:rFonts w:ascii="Arial" w:hAnsi="Arial" w:cs="Arial"/>
          <w:color w:val="666699"/>
          <w:sz w:val="20"/>
          <w:szCs w:val="20"/>
        </w:rPr>
        <w:t xml:space="preserve"> </w:t>
      </w:r>
      <w:r w:rsidRPr="006D01BA">
        <w:rPr>
          <w:rFonts w:ascii="Arial" w:hAnsi="Arial" w:cs="Arial"/>
          <w:color w:val="666699"/>
          <w:sz w:val="20"/>
          <w:szCs w:val="20"/>
        </w:rPr>
        <w:t xml:space="preserve">di comporre era tale che, il padre, operaio in confusione, lo portò da uno psichiatra. Questi,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ancor più confuso, lo tenne in osservazione per 20 settimane. Dopo la perdita di tempo, ancor più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determinato, completò i suoi iniziali studi autodidattici alla Guildall School e al Royal College, studiando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pianoforte con Morgan e Morrison e composizione con H. Howells. Fu insegnante al Huddersfield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College e partecipò a numerose trasmissioni alla BBC, dimostrando enciclopediche conoscenze, </w:t>
      </w:r>
      <w:r w:rsidR="00767172" w:rsidRPr="006D01BA">
        <w:rPr>
          <w:rFonts w:ascii="Arial" w:hAnsi="Arial" w:cs="Arial"/>
          <w:color w:val="666699"/>
          <w:sz w:val="20"/>
          <w:szCs w:val="20"/>
        </w:rPr>
        <w:t xml:space="preserve">                                      </w:t>
      </w:r>
      <w:r w:rsidRPr="006D01BA">
        <w:rPr>
          <w:rFonts w:ascii="Arial" w:hAnsi="Arial" w:cs="Arial"/>
          <w:color w:val="666699"/>
          <w:sz w:val="20"/>
          <w:szCs w:val="20"/>
        </w:rPr>
        <w:t>molti suoi brani furono eseguiti dal grande John Ogdon.</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I suoi autori preferiti, dei quali conosceva ogni </w:t>
      </w:r>
      <w:r w:rsidR="002F55B8">
        <w:rPr>
          <w:rFonts w:ascii="Arial" w:hAnsi="Arial" w:cs="Arial"/>
          <w:color w:val="666699"/>
          <w:sz w:val="20"/>
          <w:szCs w:val="20"/>
        </w:rPr>
        <w:t xml:space="preserve">          </w:t>
      </w:r>
      <w:r w:rsidRPr="006D01BA">
        <w:rPr>
          <w:rFonts w:ascii="Arial" w:hAnsi="Arial" w:cs="Arial"/>
          <w:color w:val="666699"/>
          <w:sz w:val="20"/>
          <w:szCs w:val="20"/>
        </w:rPr>
        <w:t xml:space="preserve">particolare, erano Schubert, Dussek, Medtner, Haydn, Beethoven, Schmidt, Reger... Era anche un </w:t>
      </w:r>
      <w:r w:rsidR="00767172" w:rsidRPr="006D01BA">
        <w:rPr>
          <w:rFonts w:ascii="Arial" w:hAnsi="Arial" w:cs="Arial"/>
          <w:color w:val="666699"/>
          <w:sz w:val="20"/>
          <w:szCs w:val="20"/>
        </w:rPr>
        <w:t xml:space="preserve">                         </w:t>
      </w:r>
      <w:r w:rsidRPr="006D01BA">
        <w:rPr>
          <w:rFonts w:ascii="Arial" w:hAnsi="Arial" w:cs="Arial"/>
          <w:color w:val="666699"/>
          <w:sz w:val="20"/>
          <w:szCs w:val="20"/>
        </w:rPr>
        <w:t>formidabile lettore a prima vista (e accanito fumatore).</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Poco a poco accumulò una biblioteca musicale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enorme. Nel poco tempo libero, andava a vedere film di B. Keaton e ricordava ogni battuta esilerante.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Suo unico difetto fu di lasciare molte sue composizioni incomplete… per completare la Sinfonia e </w:t>
      </w:r>
      <w:r w:rsidR="00767172" w:rsidRPr="006D01BA">
        <w:rPr>
          <w:rFonts w:ascii="Arial" w:hAnsi="Arial" w:cs="Arial"/>
          <w:color w:val="666699"/>
          <w:sz w:val="20"/>
          <w:szCs w:val="20"/>
        </w:rPr>
        <w:t xml:space="preserve">                        </w:t>
      </w:r>
      <w:r w:rsidRPr="006D01BA">
        <w:rPr>
          <w:rFonts w:ascii="Arial" w:hAnsi="Arial" w:cs="Arial"/>
          <w:color w:val="666699"/>
          <w:sz w:val="20"/>
          <w:szCs w:val="20"/>
        </w:rPr>
        <w:t>parecchie Sonate di Schubert.</w:t>
      </w:r>
    </w:p>
    <w:p w:rsidR="00C61BB9" w:rsidRPr="006D01BA" w:rsidRDefault="00C61BB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in La, viola fl. vl.: 1) 5’30,   2) 3’55,   3) 4’45,   4) 4’10.</w:t>
      </w:r>
    </w:p>
    <w:p w:rsidR="00C61BB9" w:rsidRPr="006D01BA" w:rsidRDefault="00C61BB9" w:rsidP="006C15B0">
      <w:pPr>
        <w:tabs>
          <w:tab w:val="left" w:pos="0"/>
          <w:tab w:val="left" w:pos="4253"/>
        </w:tabs>
        <w:spacing w:before="120" w:line="276" w:lineRule="auto"/>
        <w:rPr>
          <w:rFonts w:ascii="Arial" w:hAnsi="Arial" w:cs="Arial"/>
          <w:color w:val="000000"/>
        </w:rPr>
      </w:pPr>
    </w:p>
    <w:p w:rsidR="00F101E5" w:rsidRPr="006D01BA" w:rsidRDefault="00F101E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TSEPOLENKO  Karmella</w:t>
      </w:r>
      <w:r w:rsidRPr="006D01BA">
        <w:rPr>
          <w:rFonts w:ascii="Arial" w:hAnsi="Arial" w:cs="Arial"/>
          <w:color w:val="666699"/>
          <w:u w:val="single"/>
        </w:rPr>
        <w:tab/>
        <w:t>Odessa, 20.2.1955</w:t>
      </w:r>
    </w:p>
    <w:p w:rsidR="00F101E5" w:rsidRPr="006D01BA" w:rsidRDefault="00F101E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e pianista ucraina, studi al Conservatorio di Odessa con Ginzburg (pf.) e Krasotov (comp.). Perfezionamento a Mosca con Tsypin e corsi a Darmstadt e Bayreuth.</w:t>
      </w:r>
    </w:p>
    <w:p w:rsidR="00F101E5" w:rsidRPr="006D01BA" w:rsidRDefault="00F101E5"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"Theatre Sonata" for clarinet and piano (1986)</w:t>
      </w:r>
      <w:r w:rsidRPr="006D01BA">
        <w:rPr>
          <w:rFonts w:ascii="Arial" w:hAnsi="Arial" w:cs="Arial"/>
          <w:bCs/>
        </w:rPr>
        <w:t xml:space="preserve">Teatro Sonata, clarinetto e pf. (1986, 16’).   </w:t>
      </w:r>
      <w:r w:rsidRPr="006D01BA">
        <w:rPr>
          <w:rStyle w:val="google-src-text1"/>
          <w:rFonts w:ascii="Arial" w:hAnsi="Arial" w:cs="Arial"/>
          <w:bCs/>
          <w:specVanish w:val="0"/>
        </w:rPr>
        <w:t>Trio for clarinet, bassoon and piano (1986)</w:t>
      </w:r>
      <w:r w:rsidRPr="006D01BA">
        <w:rPr>
          <w:rFonts w:ascii="Arial" w:hAnsi="Arial" w:cs="Arial"/>
          <w:bCs/>
        </w:rPr>
        <w:t>Trio per clarinetto, fag. pf. (1986, 7’).</w:t>
      </w:r>
    </w:p>
    <w:p w:rsidR="00F101E5" w:rsidRPr="006D01BA" w:rsidRDefault="00F101E5" w:rsidP="006C15B0">
      <w:pPr>
        <w:tabs>
          <w:tab w:val="left" w:pos="0"/>
          <w:tab w:val="left" w:pos="4253"/>
        </w:tabs>
        <w:spacing w:before="120" w:line="276" w:lineRule="auto"/>
        <w:rPr>
          <w:rFonts w:ascii="Arial" w:hAnsi="Arial" w:cs="Arial"/>
        </w:rPr>
      </w:pPr>
      <w:r w:rsidRPr="006D01BA">
        <w:rPr>
          <w:rStyle w:val="google-src-text1"/>
          <w:rFonts w:ascii="Arial" w:hAnsi="Arial" w:cs="Arial"/>
          <w:bCs/>
          <w:vanish w:val="0"/>
          <w:specVanish w:val="0"/>
        </w:rPr>
        <w:t xml:space="preserve">7° </w:t>
      </w:r>
      <w:r w:rsidRPr="006D01BA">
        <w:rPr>
          <w:rStyle w:val="google-src-text1"/>
          <w:rFonts w:ascii="Arial" w:hAnsi="Arial" w:cs="Arial"/>
          <w:bCs/>
          <w:specVanish w:val="0"/>
        </w:rPr>
        <w:t xml:space="preserve">"Duel-Duo No. 7" for clarinet and piano (1998)7°7 77    </w:t>
      </w:r>
      <w:r w:rsidRPr="006D01BA">
        <w:rPr>
          <w:rFonts w:ascii="Arial" w:hAnsi="Arial" w:cs="Arial"/>
          <w:bCs/>
        </w:rPr>
        <w:t>Duel-Duo, clarinetto e pf. (1998, 9’)</w:t>
      </w:r>
      <w:r w:rsidRPr="006D01BA">
        <w:rPr>
          <w:rFonts w:ascii="Arial" w:hAnsi="Arial" w:cs="Arial"/>
        </w:rPr>
        <w:t xml:space="preserve">,   </w:t>
      </w:r>
      <w:r w:rsidRPr="006D01BA">
        <w:rPr>
          <w:rFonts w:ascii="Arial" w:hAnsi="Arial" w:cs="Arial"/>
          <w:bCs/>
        </w:rPr>
        <w:t>La porta si aprì al limite, cl. pf. vcl. (2000, 15’).</w:t>
      </w:r>
    </w:p>
    <w:p w:rsidR="008957E5" w:rsidRPr="006D01BA" w:rsidRDefault="008957E5" w:rsidP="006C15B0">
      <w:pPr>
        <w:tabs>
          <w:tab w:val="left" w:pos="0"/>
          <w:tab w:val="left" w:pos="4253"/>
        </w:tabs>
        <w:spacing w:before="120" w:line="276" w:lineRule="auto"/>
        <w:rPr>
          <w:rFonts w:ascii="Arial" w:hAnsi="Arial" w:cs="Arial"/>
          <w:color w:val="666699"/>
          <w:u w:val="single"/>
        </w:rPr>
      </w:pPr>
    </w:p>
    <w:p w:rsidR="00360945" w:rsidRPr="006D01BA" w:rsidRDefault="0036094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TULL  Fisher</w:t>
      </w:r>
      <w:r w:rsidRPr="006D01BA">
        <w:rPr>
          <w:rFonts w:ascii="Arial" w:hAnsi="Arial" w:cs="Arial"/>
          <w:color w:val="666699"/>
          <w:u w:val="single"/>
        </w:rPr>
        <w:tab/>
        <w:t>Waco, 24.9.1934 - Huntsville, 23.8.1994.</w:t>
      </w:r>
    </w:p>
    <w:p w:rsidR="00360945" w:rsidRPr="006D01BA" w:rsidRDefault="0036094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Trombettista americano, compositore, arrangiatore. Studi alla Waco Hight School e all’Università del </w:t>
      </w:r>
      <w:r w:rsidR="00EC249A" w:rsidRPr="006D01BA">
        <w:rPr>
          <w:rFonts w:ascii="Arial" w:hAnsi="Arial" w:cs="Arial"/>
          <w:color w:val="666699"/>
          <w:sz w:val="20"/>
          <w:szCs w:val="20"/>
        </w:rPr>
        <w:t xml:space="preserve">                        </w:t>
      </w:r>
      <w:r w:rsidRPr="006D01BA">
        <w:rPr>
          <w:rFonts w:ascii="Arial" w:hAnsi="Arial" w:cs="Arial"/>
          <w:color w:val="666699"/>
          <w:sz w:val="20"/>
          <w:szCs w:val="20"/>
        </w:rPr>
        <w:t xml:space="preserve">Nord Texas, studi di composizione con Samuel Adler. Insegnante alla Sam Houston State University </w:t>
      </w:r>
      <w:r w:rsidR="00767172" w:rsidRPr="006D01BA">
        <w:rPr>
          <w:rFonts w:ascii="Arial" w:hAnsi="Arial" w:cs="Arial"/>
          <w:color w:val="666699"/>
          <w:sz w:val="20"/>
          <w:szCs w:val="20"/>
        </w:rPr>
        <w:t xml:space="preserve">                             </w:t>
      </w:r>
      <w:r w:rsidRPr="006D01BA">
        <w:rPr>
          <w:rFonts w:ascii="Arial" w:hAnsi="Arial" w:cs="Arial"/>
          <w:color w:val="666699"/>
          <w:sz w:val="20"/>
          <w:szCs w:val="20"/>
        </w:rPr>
        <w:t>dal 1957. Numerosi riconoscimenti.</w:t>
      </w:r>
    </w:p>
    <w:p w:rsidR="00360945" w:rsidRPr="006D01BA" w:rsidRDefault="00356D7E" w:rsidP="006C15B0">
      <w:pPr>
        <w:tabs>
          <w:tab w:val="left" w:pos="0"/>
          <w:tab w:val="left" w:pos="4253"/>
        </w:tabs>
        <w:spacing w:before="120" w:line="276" w:lineRule="auto"/>
        <w:rPr>
          <w:rStyle w:val="google-src-text1"/>
          <w:rFonts w:ascii="Arial" w:hAnsi="Arial" w:cs="Arial"/>
          <w:vanish w:val="0"/>
        </w:rPr>
      </w:pPr>
      <w:r w:rsidRPr="006D01BA">
        <w:rPr>
          <w:rFonts w:ascii="Arial" w:hAnsi="Arial" w:cs="Arial"/>
          <w:bCs/>
        </w:rPr>
        <w:t>Clarinetto solo:   Leap</w:t>
      </w:r>
      <w:r w:rsidRPr="006D01BA">
        <w:rPr>
          <w:rFonts w:ascii="Arial" w:hAnsi="Arial" w:cs="Arial"/>
        </w:rPr>
        <w:t xml:space="preserve"> (2010, 3’),   2 Memorials.   </w:t>
      </w:r>
      <w:r w:rsidR="00360945" w:rsidRPr="006D01BA">
        <w:rPr>
          <w:rStyle w:val="google-src-text1"/>
          <w:rFonts w:ascii="Arial" w:hAnsi="Arial" w:cs="Arial"/>
          <w:vanish w:val="0"/>
          <w:specVanish w:val="0"/>
        </w:rPr>
        <w:t>5 Invenzioni per 2 clarinetti (1980, 6’).</w:t>
      </w:r>
    </w:p>
    <w:p w:rsidR="00356D7E" w:rsidRPr="006D01BA" w:rsidRDefault="00323878" w:rsidP="006C15B0">
      <w:pPr>
        <w:pStyle w:val="Titolo3"/>
        <w:tabs>
          <w:tab w:val="left" w:pos="0"/>
          <w:tab w:val="left" w:pos="4253"/>
        </w:tabs>
        <w:spacing w:before="120" w:after="0" w:line="276" w:lineRule="auto"/>
        <w:rPr>
          <w:b w:val="0"/>
          <w:sz w:val="24"/>
          <w:szCs w:val="24"/>
        </w:rPr>
      </w:pPr>
      <w:r w:rsidRPr="006D01BA">
        <w:rPr>
          <w:b w:val="0"/>
          <w:bCs w:val="0"/>
          <w:sz w:val="24"/>
          <w:szCs w:val="24"/>
        </w:rPr>
        <w:t>Carnac, cl</w:t>
      </w:r>
      <w:r w:rsidR="00356D7E" w:rsidRPr="006D01BA">
        <w:rPr>
          <w:b w:val="0"/>
          <w:bCs w:val="0"/>
          <w:sz w:val="24"/>
          <w:szCs w:val="24"/>
        </w:rPr>
        <w:t xml:space="preserve">. </w:t>
      </w:r>
      <w:r w:rsidRPr="006D01BA">
        <w:rPr>
          <w:b w:val="0"/>
          <w:bCs w:val="0"/>
          <w:sz w:val="24"/>
          <w:szCs w:val="24"/>
        </w:rPr>
        <w:t xml:space="preserve">e pf. </w:t>
      </w:r>
      <w:r w:rsidRPr="006D01BA">
        <w:rPr>
          <w:b w:val="0"/>
          <w:sz w:val="24"/>
          <w:szCs w:val="24"/>
        </w:rPr>
        <w:t xml:space="preserve">(2004, 2’).   </w:t>
      </w:r>
      <w:r w:rsidR="00356D7E" w:rsidRPr="006D01BA">
        <w:rPr>
          <w:b w:val="0"/>
          <w:iCs/>
          <w:sz w:val="24"/>
          <w:szCs w:val="24"/>
        </w:rPr>
        <w:t>Questo Silenzio,</w:t>
      </w:r>
      <w:r w:rsidR="00356D7E" w:rsidRPr="006D01BA">
        <w:rPr>
          <w:b w:val="0"/>
          <w:sz w:val="24"/>
          <w:szCs w:val="24"/>
        </w:rPr>
        <w:t xml:space="preserve"> cl. fag. cor. e quintetto d'archi (1993).</w:t>
      </w:r>
    </w:p>
    <w:p w:rsidR="008935E8" w:rsidRPr="006D01BA" w:rsidRDefault="00323878" w:rsidP="006C15B0">
      <w:pPr>
        <w:tabs>
          <w:tab w:val="left" w:pos="0"/>
          <w:tab w:val="left" w:pos="4253"/>
        </w:tabs>
        <w:spacing w:before="120" w:line="276" w:lineRule="auto"/>
        <w:rPr>
          <w:rFonts w:ascii="Arial" w:hAnsi="Arial" w:cs="Arial"/>
          <w:lang w:val="en-US"/>
        </w:rPr>
      </w:pPr>
      <w:r w:rsidRPr="006D01BA">
        <w:rPr>
          <w:rFonts w:ascii="Arial" w:hAnsi="Arial" w:cs="Arial"/>
          <w:bCs/>
          <w:lang w:val="en-US"/>
        </w:rPr>
        <w:t>Riffs and Refrains, clarinetto e orch</w:t>
      </w:r>
      <w:r w:rsidR="00356D7E" w:rsidRPr="006D01BA">
        <w:rPr>
          <w:rFonts w:ascii="Arial" w:hAnsi="Arial" w:cs="Arial"/>
          <w:bCs/>
          <w:lang w:val="en-US"/>
        </w:rPr>
        <w:t>estra</w:t>
      </w:r>
      <w:r w:rsidRPr="006D01BA">
        <w:rPr>
          <w:rFonts w:ascii="Arial" w:hAnsi="Arial" w:cs="Arial"/>
          <w:lang w:val="en-US"/>
        </w:rPr>
        <w:t xml:space="preserve"> (2003, 18’).</w:t>
      </w:r>
    </w:p>
    <w:p w:rsidR="008935E8" w:rsidRPr="006D01BA" w:rsidRDefault="008935E8" w:rsidP="006C15B0">
      <w:pPr>
        <w:tabs>
          <w:tab w:val="left" w:pos="0"/>
          <w:tab w:val="left" w:pos="4253"/>
        </w:tabs>
        <w:spacing w:before="120" w:line="276" w:lineRule="auto"/>
        <w:rPr>
          <w:rFonts w:ascii="Arial" w:hAnsi="Arial" w:cs="Arial"/>
          <w:lang w:val="en-US"/>
        </w:rPr>
      </w:pPr>
    </w:p>
    <w:p w:rsidR="00493179" w:rsidRPr="006D01BA" w:rsidRDefault="00493179" w:rsidP="006C15B0">
      <w:pPr>
        <w:pStyle w:val="Corpodeltesto3"/>
        <w:tabs>
          <w:tab w:val="left" w:pos="0"/>
          <w:tab w:val="left" w:pos="4253"/>
        </w:tabs>
        <w:spacing w:before="120" w:after="0" w:line="276" w:lineRule="auto"/>
        <w:rPr>
          <w:rFonts w:ascii="Arial" w:hAnsi="Arial" w:cs="Arial"/>
          <w:color w:val="666699"/>
          <w:sz w:val="24"/>
          <w:szCs w:val="24"/>
          <w:u w:val="single"/>
        </w:rPr>
      </w:pPr>
      <w:r w:rsidRPr="006D01BA">
        <w:rPr>
          <w:rFonts w:ascii="Arial" w:hAnsi="Arial" w:cs="Arial"/>
          <w:color w:val="666699"/>
          <w:sz w:val="24"/>
          <w:szCs w:val="24"/>
          <w:u w:val="single"/>
        </w:rPr>
        <w:t>TURNER  Robert Comrie</w:t>
      </w:r>
      <w:r w:rsidRPr="006D01BA">
        <w:rPr>
          <w:rFonts w:ascii="Arial" w:hAnsi="Arial" w:cs="Arial"/>
          <w:color w:val="666699"/>
          <w:sz w:val="24"/>
          <w:szCs w:val="24"/>
          <w:u w:val="single"/>
        </w:rPr>
        <w:tab/>
        <w:t>Montreal, 6.6.1920</w:t>
      </w:r>
    </w:p>
    <w:p w:rsidR="00493179" w:rsidRPr="006D01BA" w:rsidRDefault="00493179" w:rsidP="006C15B0">
      <w:pPr>
        <w:pStyle w:val="Corpodeltesto3"/>
        <w:tabs>
          <w:tab w:val="left" w:pos="0"/>
          <w:tab w:val="left" w:pos="4253"/>
        </w:tabs>
        <w:spacing w:before="120" w:after="0" w:line="276" w:lineRule="auto"/>
        <w:rPr>
          <w:rFonts w:ascii="Arial" w:hAnsi="Arial" w:cs="Arial"/>
          <w:color w:val="666699"/>
          <w:sz w:val="20"/>
          <w:szCs w:val="20"/>
        </w:rPr>
      </w:pPr>
      <w:r w:rsidRPr="006D01BA">
        <w:rPr>
          <w:rFonts w:ascii="Arial" w:hAnsi="Arial" w:cs="Arial"/>
          <w:color w:val="666699"/>
          <w:sz w:val="20"/>
          <w:szCs w:val="20"/>
        </w:rPr>
        <w:t>Compositore canadese, allievo di Howells, Jacob e Harris. Insegnante all’Università della Columbia Brit.</w:t>
      </w:r>
    </w:p>
    <w:p w:rsidR="00F81E18" w:rsidRPr="006D01BA" w:rsidRDefault="00493179" w:rsidP="006C15B0">
      <w:pPr>
        <w:tabs>
          <w:tab w:val="left" w:pos="0"/>
          <w:tab w:val="left" w:pos="4253"/>
        </w:tabs>
        <w:spacing w:before="120" w:line="276" w:lineRule="auto"/>
        <w:rPr>
          <w:rFonts w:ascii="Arial" w:hAnsi="Arial" w:cs="Arial"/>
        </w:rPr>
      </w:pPr>
      <w:r w:rsidRPr="006D01BA">
        <w:rPr>
          <w:rFonts w:ascii="Arial" w:hAnsi="Arial" w:cs="Arial"/>
        </w:rPr>
        <w:t>Concerto per clarinetto e archi (1948).</w:t>
      </w:r>
    </w:p>
    <w:p w:rsidR="00975B02" w:rsidRPr="006D01BA" w:rsidRDefault="00975B02" w:rsidP="006C15B0">
      <w:pPr>
        <w:tabs>
          <w:tab w:val="left" w:pos="0"/>
          <w:tab w:val="left" w:pos="4253"/>
        </w:tabs>
        <w:spacing w:before="120" w:line="276" w:lineRule="auto"/>
        <w:rPr>
          <w:rFonts w:ascii="Arial" w:hAnsi="Arial" w:cs="Arial"/>
        </w:rPr>
      </w:pPr>
    </w:p>
    <w:p w:rsidR="00975B02" w:rsidRPr="006D01BA" w:rsidRDefault="00975B02"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TUROK  Paul</w:t>
      </w:r>
      <w:r w:rsidRPr="006D01BA">
        <w:rPr>
          <w:rFonts w:ascii="Arial" w:hAnsi="Arial" w:cs="Arial"/>
          <w:color w:val="666699"/>
          <w:u w:val="single"/>
          <w:lang w:val="en-US"/>
        </w:rPr>
        <w:tab/>
        <w:t xml:space="preserve">New York, </w:t>
      </w:r>
      <w:r w:rsidR="00B0166C" w:rsidRPr="006D01BA">
        <w:rPr>
          <w:rFonts w:ascii="Arial" w:hAnsi="Arial" w:cs="Arial"/>
          <w:color w:val="666699"/>
          <w:u w:val="single"/>
          <w:lang w:val="en-US" w:eastAsia="en-US" w:bidi="en-US"/>
        </w:rPr>
        <w:t>3.12.1929 - New York, 10.7.2012.</w:t>
      </w:r>
    </w:p>
    <w:p w:rsidR="00975B02" w:rsidRPr="006D01BA" w:rsidRDefault="00975B0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critico musicale statunitense. Studi al Queens College con Rathaus, con Sessions, </w:t>
      </w:r>
      <w:r w:rsidR="00EC249A" w:rsidRPr="006D01BA">
        <w:rPr>
          <w:rFonts w:ascii="Arial" w:hAnsi="Arial" w:cs="Arial"/>
          <w:color w:val="666699"/>
          <w:sz w:val="20"/>
          <w:szCs w:val="20"/>
        </w:rPr>
        <w:t xml:space="preserve">                  </w:t>
      </w:r>
      <w:r w:rsidRPr="006D01BA">
        <w:rPr>
          <w:rFonts w:ascii="Arial" w:hAnsi="Arial" w:cs="Arial"/>
          <w:color w:val="666699"/>
          <w:sz w:val="20"/>
          <w:szCs w:val="20"/>
        </w:rPr>
        <w:t xml:space="preserve">all’Università della California e con Wagenaar alla Juilliard. Insegnante a New York e a Williamstown,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critico musicale, con recensioni mensili sul Music Journal e articoli settimanali sul “New York Times”, </w:t>
      </w:r>
      <w:r w:rsidR="00767172" w:rsidRPr="006D01BA">
        <w:rPr>
          <w:rFonts w:ascii="Arial" w:hAnsi="Arial" w:cs="Arial"/>
          <w:color w:val="666699"/>
          <w:sz w:val="20"/>
          <w:szCs w:val="20"/>
        </w:rPr>
        <w:t xml:space="preserve">                             </w:t>
      </w:r>
      <w:r w:rsidRPr="006D01BA">
        <w:rPr>
          <w:rFonts w:ascii="Arial" w:hAnsi="Arial" w:cs="Arial"/>
          <w:color w:val="666699"/>
          <w:sz w:val="20"/>
          <w:szCs w:val="20"/>
        </w:rPr>
        <w:t>senza</w:t>
      </w:r>
      <w:r w:rsidR="00767172" w:rsidRPr="006D01BA">
        <w:rPr>
          <w:rFonts w:ascii="Arial" w:hAnsi="Arial" w:cs="Arial"/>
          <w:color w:val="666699"/>
          <w:sz w:val="20"/>
          <w:szCs w:val="20"/>
        </w:rPr>
        <w:t xml:space="preserve"> </w:t>
      </w:r>
      <w:r w:rsidRPr="006D01BA">
        <w:rPr>
          <w:rFonts w:ascii="Arial" w:hAnsi="Arial" w:cs="Arial"/>
          <w:color w:val="666699"/>
          <w:sz w:val="20"/>
          <w:szCs w:val="20"/>
        </w:rPr>
        <w:t>dimenticare la sua vera passione: la composizione.</w:t>
      </w:r>
    </w:p>
    <w:p w:rsidR="00B0166C" w:rsidRPr="006D01BA" w:rsidRDefault="00B0166C" w:rsidP="006C15B0">
      <w:pPr>
        <w:tabs>
          <w:tab w:val="left" w:pos="0"/>
          <w:tab w:val="left" w:pos="4253"/>
        </w:tabs>
        <w:spacing w:before="120" w:line="276" w:lineRule="auto"/>
        <w:rPr>
          <w:rFonts w:ascii="Arial" w:hAnsi="Arial" w:cs="Arial"/>
        </w:rPr>
      </w:pPr>
      <w:r w:rsidRPr="006D01BA">
        <w:rPr>
          <w:rFonts w:ascii="Arial" w:hAnsi="Arial" w:cs="Arial"/>
        </w:rPr>
        <w:t xml:space="preserve">Parade, per clarinetto solo, op. 51,2.   </w:t>
      </w:r>
      <w:r w:rsidR="00975B02" w:rsidRPr="006D01BA">
        <w:rPr>
          <w:rFonts w:ascii="Arial" w:hAnsi="Arial" w:cs="Arial"/>
          <w:vanish/>
        </w:rPr>
        <w:t>PARADE for Unaccompanied Clarinet,Trio for Clarinet, Cello and Piano , Op.38</w:t>
      </w:r>
      <w:r w:rsidR="00975B02" w:rsidRPr="006D01BA">
        <w:rPr>
          <w:rFonts w:ascii="Arial" w:hAnsi="Arial" w:cs="Arial"/>
        </w:rPr>
        <w:t>Trio, clarinetto, vcl. pf. op. 38.</w:t>
      </w:r>
    </w:p>
    <w:p w:rsidR="00F81E18" w:rsidRPr="006D01BA" w:rsidRDefault="00F81E18" w:rsidP="006C15B0">
      <w:pPr>
        <w:tabs>
          <w:tab w:val="left" w:pos="0"/>
          <w:tab w:val="left" w:pos="4253"/>
        </w:tabs>
        <w:spacing w:before="120" w:line="276" w:lineRule="auto"/>
        <w:rPr>
          <w:rFonts w:ascii="Arial" w:hAnsi="Arial" w:cs="Arial"/>
        </w:rPr>
      </w:pPr>
    </w:p>
    <w:p w:rsidR="00F81E18" w:rsidRPr="006D01BA" w:rsidRDefault="00F81E18"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TUTHILL  Burnett</w:t>
      </w:r>
      <w:r w:rsidRPr="006D01BA">
        <w:rPr>
          <w:rFonts w:ascii="Arial" w:hAnsi="Arial" w:cs="Arial"/>
          <w:color w:val="666699"/>
          <w:u w:val="single"/>
        </w:rPr>
        <w:tab/>
        <w:t>New York, 1888 - 1982.</w:t>
      </w:r>
    </w:p>
    <w:p w:rsidR="00F81E18" w:rsidRPr="006D01BA" w:rsidRDefault="00F81E18"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e </w:t>
      </w:r>
      <w:r w:rsidRPr="006D01BA">
        <w:rPr>
          <w:rFonts w:ascii="Arial" w:hAnsi="Arial" w:cs="Arial"/>
          <w:b/>
          <w:color w:val="666699"/>
          <w:sz w:val="20"/>
          <w:szCs w:val="20"/>
        </w:rPr>
        <w:t>clarinettista</w:t>
      </w:r>
      <w:r w:rsidRPr="006D01BA">
        <w:rPr>
          <w:rFonts w:ascii="Arial" w:hAnsi="Arial" w:cs="Arial"/>
          <w:color w:val="666699"/>
          <w:sz w:val="20"/>
          <w:szCs w:val="20"/>
        </w:rPr>
        <w:t xml:space="preserve"> americano, studi alla Columbia Univ. e al Cincinnati College of Music. </w:t>
      </w:r>
      <w:r w:rsidR="00767172" w:rsidRPr="006D01BA">
        <w:rPr>
          <w:rFonts w:ascii="Arial" w:hAnsi="Arial" w:cs="Arial"/>
          <w:color w:val="666699"/>
          <w:sz w:val="20"/>
          <w:szCs w:val="20"/>
        </w:rPr>
        <w:t xml:space="preserve">                               </w:t>
      </w:r>
      <w:r w:rsidRPr="006D01BA">
        <w:rPr>
          <w:rFonts w:ascii="Arial" w:hAnsi="Arial" w:cs="Arial"/>
          <w:color w:val="666699"/>
          <w:sz w:val="20"/>
          <w:szCs w:val="20"/>
        </w:rPr>
        <w:t xml:space="preserve">Dal 1938 direttore del Conservatorio e fondatore dell’Orchestra sinfonica di Memphis. Il padre, </w:t>
      </w:r>
      <w:r w:rsidR="00962CF4" w:rsidRPr="006D01BA">
        <w:rPr>
          <w:rFonts w:ascii="Arial" w:hAnsi="Arial" w:cs="Arial"/>
          <w:color w:val="666699"/>
          <w:sz w:val="20"/>
          <w:szCs w:val="20"/>
        </w:rPr>
        <w:t xml:space="preserve">                                </w:t>
      </w:r>
      <w:r w:rsidRPr="006D01BA">
        <w:rPr>
          <w:rFonts w:ascii="Arial" w:hAnsi="Arial" w:cs="Arial"/>
          <w:color w:val="666699"/>
          <w:sz w:val="20"/>
          <w:szCs w:val="20"/>
        </w:rPr>
        <w:t>architetto William, aveva progettato la Carnegie Hall.</w:t>
      </w:r>
    </w:p>
    <w:p w:rsidR="00F81E18" w:rsidRPr="006D01BA" w:rsidRDefault="00F81E18" w:rsidP="006C15B0">
      <w:pPr>
        <w:tabs>
          <w:tab w:val="left" w:pos="0"/>
          <w:tab w:val="left" w:pos="4253"/>
        </w:tabs>
        <w:spacing w:before="120" w:line="276" w:lineRule="auto"/>
        <w:rPr>
          <w:rFonts w:ascii="Arial" w:hAnsi="Arial" w:cs="Arial"/>
        </w:rPr>
      </w:pPr>
      <w:r w:rsidRPr="006D01BA">
        <w:rPr>
          <w:rFonts w:ascii="Arial" w:hAnsi="Arial" w:cs="Arial"/>
        </w:rPr>
        <w:t>Rapso</w:t>
      </w:r>
      <w:r w:rsidR="00B95D18" w:rsidRPr="006D01BA">
        <w:rPr>
          <w:rFonts w:ascii="Arial" w:hAnsi="Arial" w:cs="Arial"/>
        </w:rPr>
        <w:t>d</w:t>
      </w:r>
      <w:r w:rsidRPr="006D01BA">
        <w:rPr>
          <w:rFonts w:ascii="Arial" w:hAnsi="Arial" w:cs="Arial"/>
        </w:rPr>
        <w:t>ia</w:t>
      </w:r>
      <w:r w:rsidR="00B95D18" w:rsidRPr="006D01BA">
        <w:rPr>
          <w:rFonts w:ascii="Arial" w:hAnsi="Arial" w:cs="Arial"/>
        </w:rPr>
        <w:t xml:space="preserve"> op. 33, </w:t>
      </w:r>
      <w:r w:rsidRPr="006D01BA">
        <w:rPr>
          <w:rFonts w:ascii="Arial" w:hAnsi="Arial" w:cs="Arial"/>
        </w:rPr>
        <w:t>per clarinetto e orch. (1954, 6’50).</w:t>
      </w:r>
    </w:p>
    <w:p w:rsidR="00F14EEC" w:rsidRPr="006D01BA" w:rsidRDefault="00F14EEC" w:rsidP="006C15B0">
      <w:pPr>
        <w:tabs>
          <w:tab w:val="left" w:pos="0"/>
          <w:tab w:val="left" w:pos="4253"/>
        </w:tabs>
        <w:spacing w:before="120" w:line="276" w:lineRule="auto"/>
        <w:rPr>
          <w:rFonts w:ascii="Arial" w:hAnsi="Arial" w:cs="Arial"/>
        </w:rPr>
      </w:pPr>
    </w:p>
    <w:p w:rsidR="000A0D76" w:rsidRPr="006D01BA" w:rsidRDefault="000A0D7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TUUR  Erkki-Sven</w:t>
      </w:r>
      <w:r w:rsidRPr="006D01BA">
        <w:rPr>
          <w:rFonts w:ascii="Arial" w:hAnsi="Arial" w:cs="Arial"/>
          <w:color w:val="666699"/>
          <w:u w:val="single"/>
        </w:rPr>
        <w:tab/>
        <w:t>Kardla, 16.10.1959</w:t>
      </w:r>
    </w:p>
    <w:p w:rsidR="000A0D76" w:rsidRPr="006D01BA" w:rsidRDefault="000A0D7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flautista e percussionista estone. Studi alla Scuola e all’Accademia di Tallin con Raats, perfezionamento con Sumera.</w:t>
      </w:r>
    </w:p>
    <w:p w:rsidR="000A0D76" w:rsidRPr="006D01BA" w:rsidRDefault="000A0D76" w:rsidP="006C15B0">
      <w:pPr>
        <w:tabs>
          <w:tab w:val="left" w:pos="0"/>
          <w:tab w:val="left" w:pos="4253"/>
        </w:tabs>
        <w:spacing w:before="120" w:line="276" w:lineRule="auto"/>
        <w:rPr>
          <w:rFonts w:ascii="Arial" w:hAnsi="Arial" w:cs="Arial"/>
        </w:rPr>
      </w:pPr>
      <w:r w:rsidRPr="006D01BA">
        <w:rPr>
          <w:rFonts w:ascii="Arial" w:hAnsi="Arial" w:cs="Arial"/>
        </w:rPr>
        <w:t>Architettura II, clarinetto, vcl. pf. (1986, 9’50).</w:t>
      </w:r>
    </w:p>
    <w:p w:rsidR="00416A15" w:rsidRPr="006D01BA" w:rsidRDefault="00416A15" w:rsidP="006C15B0">
      <w:pPr>
        <w:tabs>
          <w:tab w:val="left" w:pos="0"/>
          <w:tab w:val="left" w:pos="4253"/>
        </w:tabs>
        <w:spacing w:before="120" w:line="276" w:lineRule="auto"/>
        <w:rPr>
          <w:rFonts w:ascii="Arial" w:hAnsi="Arial" w:cs="Arial"/>
        </w:rPr>
      </w:pPr>
    </w:p>
    <w:p w:rsidR="00416A15" w:rsidRPr="006D01BA" w:rsidRDefault="00416A15"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UBER  David</w:t>
      </w:r>
      <w:r w:rsidRPr="006D01BA">
        <w:rPr>
          <w:rFonts w:ascii="Arial" w:hAnsi="Arial" w:cs="Arial"/>
          <w:color w:val="666699"/>
          <w:u w:val="single"/>
        </w:rPr>
        <w:tab/>
        <w:t>Princeton, 5.8.1921</w:t>
      </w:r>
    </w:p>
    <w:p w:rsidR="00416A15" w:rsidRPr="006D01BA" w:rsidRDefault="00416A15"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trombettista, trombonista, contrabbassista e didatta americano. Studi al Carthage College,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nel Wisconsin, al Curtis Institute di Philadelphia ed alla Columbia University di New York e nell’Orchestra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della NBC. Insegnante per 33 anni al College of New Jersey. Lavorò tra i tanti con Stravinskij, Stokowski, Bernstein, Copland  e molti altri. Insegnante a Trenton, Princeton e al Curtis di Philadelphia. Autore di </w:t>
      </w:r>
      <w:r w:rsidR="00962CF4" w:rsidRPr="006D01BA">
        <w:rPr>
          <w:rFonts w:ascii="Arial" w:hAnsi="Arial" w:cs="Arial"/>
          <w:color w:val="666699"/>
          <w:sz w:val="20"/>
          <w:szCs w:val="20"/>
        </w:rPr>
        <w:t xml:space="preserve">                          </w:t>
      </w:r>
      <w:r w:rsidRPr="006D01BA">
        <w:rPr>
          <w:rFonts w:ascii="Arial" w:hAnsi="Arial" w:cs="Arial"/>
          <w:color w:val="666699"/>
          <w:sz w:val="20"/>
          <w:szCs w:val="20"/>
        </w:rPr>
        <w:t>c. 400 brani.</w:t>
      </w:r>
    </w:p>
    <w:p w:rsidR="00416A15" w:rsidRPr="006D01BA" w:rsidRDefault="00416A15" w:rsidP="006C15B0">
      <w:pPr>
        <w:tabs>
          <w:tab w:val="left" w:pos="0"/>
          <w:tab w:val="left" w:pos="4253"/>
        </w:tabs>
        <w:spacing w:before="120" w:line="276" w:lineRule="auto"/>
        <w:rPr>
          <w:rFonts w:ascii="Arial" w:hAnsi="Arial" w:cs="Arial"/>
        </w:rPr>
      </w:pPr>
      <w:r w:rsidRPr="006D01BA">
        <w:rPr>
          <w:rFonts w:ascii="Arial" w:hAnsi="Arial" w:cs="Arial"/>
          <w:iCs/>
          <w:lang w:val="nl-NL"/>
        </w:rPr>
        <w:t>1a Rapsodia</w:t>
      </w:r>
      <w:r w:rsidRPr="006D01BA">
        <w:rPr>
          <w:rFonts w:ascii="Arial" w:hAnsi="Arial" w:cs="Arial"/>
          <w:lang w:val="nl-NL"/>
        </w:rPr>
        <w:t xml:space="preserve">, clarinetto e pf. (2004).  </w:t>
      </w:r>
      <w:r w:rsidRPr="006D01BA">
        <w:rPr>
          <w:rFonts w:ascii="Arial" w:hAnsi="Arial" w:cs="Arial"/>
          <w:iCs/>
          <w:lang w:val="nl-NL"/>
        </w:rPr>
        <w:t>Concert Rhapsody</w:t>
      </w:r>
      <w:r w:rsidRPr="006D01BA">
        <w:rPr>
          <w:rFonts w:ascii="Arial" w:hAnsi="Arial" w:cs="Arial"/>
          <w:lang w:val="nl-NL"/>
        </w:rPr>
        <w:t>, clarinetto e pianoforte.</w:t>
      </w:r>
    </w:p>
    <w:p w:rsidR="00416A15" w:rsidRPr="006D01BA" w:rsidRDefault="00416A15" w:rsidP="006C15B0">
      <w:pPr>
        <w:tabs>
          <w:tab w:val="left" w:pos="0"/>
          <w:tab w:val="left" w:pos="4253"/>
        </w:tabs>
        <w:spacing w:before="120" w:line="276" w:lineRule="auto"/>
        <w:rPr>
          <w:rFonts w:ascii="Arial" w:hAnsi="Arial" w:cs="Arial"/>
        </w:rPr>
      </w:pPr>
      <w:r w:rsidRPr="006D01BA">
        <w:rPr>
          <w:rFonts w:ascii="Arial" w:hAnsi="Arial" w:cs="Arial"/>
        </w:rPr>
        <w:t>Ensemble di clarinetti:   1)</w:t>
      </w:r>
      <w:r w:rsidRPr="006D01BA">
        <w:rPr>
          <w:rFonts w:ascii="Arial" w:hAnsi="Arial" w:cs="Arial"/>
          <w:iCs/>
          <w:lang w:val="nl-NL"/>
        </w:rPr>
        <w:t xml:space="preserve"> </w:t>
      </w:r>
      <w:r w:rsidRPr="006D01BA">
        <w:rPr>
          <w:rFonts w:ascii="Arial" w:hAnsi="Arial" w:cs="Arial"/>
        </w:rPr>
        <w:t xml:space="preserve">Andante e Danza, </w:t>
      </w:r>
      <w:r w:rsidR="007558AB" w:rsidRPr="006D01BA">
        <w:rPr>
          <w:rFonts w:ascii="Arial" w:hAnsi="Arial" w:cs="Arial"/>
        </w:rPr>
        <w:t xml:space="preserve">  </w:t>
      </w:r>
      <w:r w:rsidRPr="006D01BA">
        <w:rPr>
          <w:rFonts w:ascii="Arial" w:hAnsi="Arial" w:cs="Arial"/>
        </w:rPr>
        <w:t>2) Musicale,   3) Parata.</w:t>
      </w:r>
    </w:p>
    <w:p w:rsidR="00F81E18" w:rsidRPr="006D01BA" w:rsidRDefault="00F81E18" w:rsidP="006C15B0">
      <w:pPr>
        <w:tabs>
          <w:tab w:val="left" w:pos="0"/>
          <w:tab w:val="left" w:pos="4253"/>
        </w:tabs>
        <w:spacing w:before="120" w:line="276" w:lineRule="auto"/>
        <w:rPr>
          <w:rFonts w:ascii="Arial" w:hAnsi="Arial" w:cs="Arial"/>
        </w:rPr>
      </w:pPr>
    </w:p>
    <w:p w:rsidR="00E524AD" w:rsidRPr="006D01BA" w:rsidRDefault="00CB18C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lastRenderedPageBreak/>
        <w:t>UHL  Alfred</w:t>
      </w:r>
      <w:r w:rsidRPr="006D01BA">
        <w:rPr>
          <w:rFonts w:ascii="Arial" w:hAnsi="Arial" w:cs="Arial"/>
          <w:color w:val="666699"/>
          <w:u w:val="single"/>
        </w:rPr>
        <w:tab/>
        <w:t>Vienna, 5.6.1909</w:t>
      </w:r>
      <w:r w:rsidR="00C85F35" w:rsidRPr="006D01BA">
        <w:rPr>
          <w:rFonts w:ascii="Arial" w:hAnsi="Arial" w:cs="Arial"/>
          <w:color w:val="666699"/>
          <w:u w:val="single"/>
        </w:rPr>
        <w:t xml:space="preserve"> </w:t>
      </w:r>
      <w:r w:rsidR="000F49B8" w:rsidRPr="006D01BA">
        <w:rPr>
          <w:rFonts w:ascii="Arial" w:hAnsi="Arial" w:cs="Arial"/>
          <w:color w:val="666699"/>
          <w:u w:val="single"/>
        </w:rPr>
        <w:t>-</w:t>
      </w:r>
      <w:r w:rsidR="00C85F35" w:rsidRPr="006D01BA">
        <w:rPr>
          <w:rFonts w:ascii="Arial" w:hAnsi="Arial" w:cs="Arial"/>
          <w:color w:val="666699"/>
          <w:u w:val="single"/>
        </w:rPr>
        <w:t xml:space="preserve"> </w:t>
      </w:r>
      <w:r w:rsidR="000F49B8" w:rsidRPr="006D01BA">
        <w:rPr>
          <w:rFonts w:ascii="Arial" w:hAnsi="Arial" w:cs="Arial"/>
          <w:color w:val="666699"/>
          <w:u w:val="single"/>
        </w:rPr>
        <w:t xml:space="preserve">Vienna, </w:t>
      </w:r>
      <w:r w:rsidR="00E51C38" w:rsidRPr="006D01BA">
        <w:rPr>
          <w:rFonts w:ascii="Arial" w:hAnsi="Arial" w:cs="Arial"/>
          <w:color w:val="666699"/>
          <w:u w:val="single"/>
        </w:rPr>
        <w:t>8.6.1992.</w:t>
      </w:r>
    </w:p>
    <w:p w:rsidR="00CB18CE" w:rsidRPr="006D01BA" w:rsidRDefault="00CB18C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insegnante austriaco, allievo di Schmidt, Marx, Springer. Insegnante a Vienna.</w:t>
      </w:r>
    </w:p>
    <w:p w:rsidR="00CB18CE" w:rsidRPr="006D01BA" w:rsidRDefault="00CB18CE" w:rsidP="006C15B0">
      <w:pPr>
        <w:tabs>
          <w:tab w:val="left" w:pos="0"/>
          <w:tab w:val="left" w:pos="4253"/>
        </w:tabs>
        <w:spacing w:before="120" w:line="276" w:lineRule="auto"/>
        <w:rPr>
          <w:rFonts w:ascii="Arial" w:hAnsi="Arial" w:cs="Arial"/>
        </w:rPr>
      </w:pPr>
      <w:r w:rsidRPr="006D01BA">
        <w:rPr>
          <w:rFonts w:ascii="Arial" w:hAnsi="Arial" w:cs="Arial"/>
        </w:rPr>
        <w:t xml:space="preserve">48 Studi per </w:t>
      </w:r>
      <w:r w:rsidR="004920DF" w:rsidRPr="006D01BA">
        <w:rPr>
          <w:rFonts w:ascii="Arial" w:hAnsi="Arial" w:cs="Arial"/>
        </w:rPr>
        <w:t>clarinetto</w:t>
      </w:r>
      <w:r w:rsidRPr="006D01BA">
        <w:rPr>
          <w:rFonts w:ascii="Arial" w:hAnsi="Arial" w:cs="Arial"/>
        </w:rPr>
        <w:t xml:space="preserve"> (1938).   Divertimento per 3 </w:t>
      </w:r>
      <w:r w:rsidR="004920DF" w:rsidRPr="006D01BA">
        <w:rPr>
          <w:rFonts w:ascii="Arial" w:hAnsi="Arial" w:cs="Arial"/>
        </w:rPr>
        <w:t>cl</w:t>
      </w:r>
      <w:r w:rsidR="001B2ED7" w:rsidRPr="006D01BA">
        <w:rPr>
          <w:rFonts w:ascii="Arial" w:hAnsi="Arial" w:cs="Arial"/>
        </w:rPr>
        <w:t>.</w:t>
      </w:r>
      <w:r w:rsidRPr="006D01BA">
        <w:rPr>
          <w:rFonts w:ascii="Arial" w:hAnsi="Arial" w:cs="Arial"/>
        </w:rPr>
        <w:t xml:space="preserve"> e </w:t>
      </w:r>
      <w:r w:rsidR="004920DF" w:rsidRPr="006D01BA">
        <w:rPr>
          <w:rFonts w:ascii="Arial" w:hAnsi="Arial" w:cs="Arial"/>
        </w:rPr>
        <w:t>cl</w:t>
      </w:r>
      <w:r w:rsidR="001B2ED7" w:rsidRPr="006D01BA">
        <w:rPr>
          <w:rFonts w:ascii="Arial" w:hAnsi="Arial" w:cs="Arial"/>
        </w:rPr>
        <w:t>.</w:t>
      </w:r>
      <w:r w:rsidRPr="006D01BA">
        <w:rPr>
          <w:rFonts w:ascii="Arial" w:hAnsi="Arial" w:cs="Arial"/>
        </w:rPr>
        <w:t xml:space="preserve"> basso (194</w:t>
      </w:r>
      <w:r w:rsidR="001B2ED7" w:rsidRPr="006D01BA">
        <w:rPr>
          <w:rFonts w:ascii="Arial" w:hAnsi="Arial" w:cs="Arial"/>
        </w:rPr>
        <w:t>3, 1</w:t>
      </w:r>
      <w:r w:rsidR="00114394" w:rsidRPr="006D01BA">
        <w:rPr>
          <w:rFonts w:ascii="Arial" w:hAnsi="Arial" w:cs="Arial"/>
        </w:rPr>
        <w:t>2</w:t>
      </w:r>
      <w:r w:rsidR="001B2ED7" w:rsidRPr="006D01BA">
        <w:rPr>
          <w:rFonts w:ascii="Arial" w:hAnsi="Arial" w:cs="Arial"/>
        </w:rPr>
        <w:t>’</w:t>
      </w:r>
      <w:r w:rsidR="000905A2" w:rsidRPr="006D01BA">
        <w:rPr>
          <w:rFonts w:ascii="Arial" w:hAnsi="Arial" w:cs="Arial"/>
        </w:rPr>
        <w:t>25</w:t>
      </w:r>
      <w:r w:rsidRPr="006D01BA">
        <w:rPr>
          <w:rFonts w:ascii="Arial" w:hAnsi="Arial" w:cs="Arial"/>
        </w:rPr>
        <w:t>).</w:t>
      </w:r>
    </w:p>
    <w:p w:rsidR="000F49B8" w:rsidRPr="006D01BA" w:rsidRDefault="000F49B8" w:rsidP="006C15B0">
      <w:pPr>
        <w:tabs>
          <w:tab w:val="left" w:pos="0"/>
          <w:tab w:val="left" w:pos="4253"/>
        </w:tabs>
        <w:spacing w:before="120" w:line="276" w:lineRule="auto"/>
        <w:rPr>
          <w:rFonts w:ascii="Arial" w:hAnsi="Arial" w:cs="Arial"/>
        </w:rPr>
      </w:pPr>
      <w:r w:rsidRPr="006D01BA">
        <w:rPr>
          <w:rFonts w:ascii="Arial" w:hAnsi="Arial" w:cs="Arial"/>
        </w:rPr>
        <w:t>Divertimento per quintetto di clarinetti (1943, 13’15).</w:t>
      </w:r>
    </w:p>
    <w:p w:rsidR="00CB18CE" w:rsidRPr="006D01BA" w:rsidRDefault="00C0515D"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Kleines Konzert, cl. vla. pf. </w:t>
      </w:r>
      <w:r w:rsidRPr="006D01BA">
        <w:rPr>
          <w:rFonts w:ascii="Arial" w:hAnsi="Arial" w:cs="Arial"/>
        </w:rPr>
        <w:t xml:space="preserve">(1937, 18’).   </w:t>
      </w:r>
      <w:r w:rsidR="00CB18CE" w:rsidRPr="006D01BA">
        <w:rPr>
          <w:rFonts w:ascii="Arial" w:hAnsi="Arial" w:cs="Arial"/>
        </w:rPr>
        <w:t>Sinfonia concertante</w:t>
      </w:r>
      <w:r w:rsidR="00EB3AEF" w:rsidRPr="006D01BA">
        <w:rPr>
          <w:rFonts w:ascii="Arial" w:hAnsi="Arial" w:cs="Arial"/>
        </w:rPr>
        <w:t xml:space="preserve">, </w:t>
      </w:r>
      <w:r w:rsidR="004920DF" w:rsidRPr="006D01BA">
        <w:rPr>
          <w:rFonts w:ascii="Arial" w:hAnsi="Arial" w:cs="Arial"/>
        </w:rPr>
        <w:t>clarinetto</w:t>
      </w:r>
      <w:r w:rsidR="00CB18CE" w:rsidRPr="006D01BA">
        <w:rPr>
          <w:rFonts w:ascii="Arial" w:hAnsi="Arial" w:cs="Arial"/>
        </w:rPr>
        <w:t xml:space="preserve"> e orch. (1943).</w:t>
      </w:r>
    </w:p>
    <w:p w:rsidR="00FF63E1" w:rsidRPr="006D01BA" w:rsidRDefault="00FF63E1" w:rsidP="006C15B0">
      <w:pPr>
        <w:tabs>
          <w:tab w:val="left" w:pos="0"/>
          <w:tab w:val="left" w:pos="4253"/>
        </w:tabs>
        <w:spacing w:before="120" w:line="276" w:lineRule="auto"/>
        <w:rPr>
          <w:rFonts w:ascii="Arial" w:hAnsi="Arial" w:cs="Arial"/>
        </w:rPr>
      </w:pPr>
    </w:p>
    <w:p w:rsidR="00B04A7B" w:rsidRPr="006D01BA" w:rsidRDefault="00B04A7B" w:rsidP="006C15B0">
      <w:pPr>
        <w:tabs>
          <w:tab w:val="left" w:pos="0"/>
          <w:tab w:val="left" w:pos="4253"/>
        </w:tabs>
        <w:spacing w:before="120" w:line="276" w:lineRule="auto"/>
        <w:rPr>
          <w:rFonts w:ascii="Arial" w:hAnsi="Arial" w:cs="Arial"/>
          <w:color w:val="666699"/>
          <w:u w:val="single"/>
          <w:lang w:eastAsia="en-US" w:bidi="en-US"/>
        </w:rPr>
      </w:pPr>
      <w:r w:rsidRPr="006D01BA">
        <w:rPr>
          <w:rFonts w:ascii="Arial" w:hAnsi="Arial" w:cs="Arial"/>
          <w:color w:val="666699"/>
          <w:u w:val="single"/>
          <w:lang w:eastAsia="en-US" w:bidi="en-US"/>
        </w:rPr>
        <w:t>USMANBAS  Ilhan</w:t>
      </w:r>
      <w:r w:rsidRPr="006D01BA">
        <w:rPr>
          <w:rFonts w:ascii="Arial" w:hAnsi="Arial" w:cs="Arial"/>
          <w:color w:val="666699"/>
          <w:u w:val="single"/>
          <w:lang w:eastAsia="en-US" w:bidi="en-US"/>
        </w:rPr>
        <w:tab/>
        <w:t>Istanbul, 28.9.1921</w:t>
      </w:r>
    </w:p>
    <w:p w:rsidR="00B04A7B" w:rsidRPr="006D01BA" w:rsidRDefault="00B04A7B" w:rsidP="006C15B0">
      <w:pPr>
        <w:tabs>
          <w:tab w:val="left" w:pos="0"/>
          <w:tab w:val="left" w:pos="4253"/>
        </w:tabs>
        <w:spacing w:before="120" w:line="276" w:lineRule="auto"/>
        <w:rPr>
          <w:rFonts w:ascii="Arial" w:hAnsi="Arial" w:cs="Arial"/>
          <w:color w:val="666699"/>
          <w:sz w:val="20"/>
          <w:szCs w:val="20"/>
          <w:lang w:eastAsia="en-US" w:bidi="en-US"/>
        </w:rPr>
      </w:pPr>
      <w:r w:rsidRPr="006D01BA">
        <w:rPr>
          <w:rFonts w:ascii="Arial" w:hAnsi="Arial" w:cs="Arial"/>
          <w:color w:val="666699"/>
          <w:sz w:val="20"/>
          <w:szCs w:val="20"/>
          <w:lang w:eastAsia="en-US" w:bidi="en-US"/>
        </w:rPr>
        <w:t xml:space="preserve">Compositore, violoncellista e direttore d’orchestra turco, allievo al Conservatorio di Ankara di Alnar, </w:t>
      </w:r>
      <w:r w:rsidR="00962CF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Akses,</w:t>
      </w:r>
      <w:r w:rsidR="00962CF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Erkin, Rey, Saygun e Zirkin. Si è esibito con successo negli Stati Uniti dal 1952. Nel 1971 ebbe </w:t>
      </w:r>
      <w:r w:rsidR="00962CF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la nomina di Artista di Stato. Insegnante all’Università Bilgi di Istanbul. Le sue composizioni sono circa </w:t>
      </w:r>
      <w:r w:rsidR="00962CF4" w:rsidRPr="006D01BA">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120. La moglie è cantante lirica.</w:t>
      </w:r>
    </w:p>
    <w:p w:rsidR="00B04A7B" w:rsidRPr="006D01BA" w:rsidRDefault="00B04A7B" w:rsidP="006C15B0">
      <w:pPr>
        <w:tabs>
          <w:tab w:val="left" w:pos="0"/>
          <w:tab w:val="left" w:pos="4253"/>
        </w:tabs>
        <w:spacing w:before="120" w:line="276" w:lineRule="auto"/>
        <w:rPr>
          <w:rFonts w:ascii="Arial" w:hAnsi="Arial" w:cs="Arial"/>
          <w:lang w:val="tr-TR"/>
        </w:rPr>
      </w:pPr>
      <w:r w:rsidRPr="006D01BA">
        <w:rPr>
          <w:rFonts w:ascii="Arial" w:hAnsi="Arial" w:cs="Arial"/>
          <w:vanish/>
          <w:lang w:val="tr-TR"/>
        </w:rPr>
        <w:t>57) “Bas Klarnet X Bas Klarnet”, bas klarnet ile banda alınmış bas klarnet, İstanbul, 1976;</w:t>
      </w:r>
      <w:r w:rsidRPr="006D01BA">
        <w:rPr>
          <w:rFonts w:ascii="Arial" w:hAnsi="Arial" w:cs="Arial"/>
          <w:lang w:val="tr-TR"/>
        </w:rPr>
        <w:t xml:space="preserve">X-Bass, per clarinetto basso (1976).   </w:t>
      </w:r>
      <w:r w:rsidRPr="006D01BA">
        <w:rPr>
          <w:rFonts w:ascii="Arial" w:hAnsi="Arial" w:cs="Arial"/>
          <w:vanish/>
          <w:lang w:val="tr-TR"/>
        </w:rPr>
        <w:t>61) “Monoritmica”, klarnet dörtlüsü için, İstanbul, 1980;</w:t>
      </w:r>
      <w:r w:rsidRPr="006D01BA">
        <w:rPr>
          <w:rFonts w:ascii="Arial" w:hAnsi="Arial" w:cs="Arial"/>
          <w:lang w:val="tr-TR"/>
        </w:rPr>
        <w:t xml:space="preserve">Monoritmi, quartetto di clarinetti (1980). </w:t>
      </w:r>
      <w:r w:rsidRPr="006D01BA">
        <w:rPr>
          <w:rFonts w:ascii="Arial" w:hAnsi="Arial" w:cs="Arial"/>
          <w:vanish/>
          <w:lang w:val="tr-TR"/>
        </w:rPr>
        <w:t>Adnan Saygun'a;</w:t>
      </w:r>
      <w:r w:rsidRPr="006D01BA">
        <w:rPr>
          <w:rFonts w:ascii="Arial" w:hAnsi="Arial" w:cs="Arial"/>
          <w:lang w:val="tr-TR"/>
        </w:rPr>
        <w:t xml:space="preserve"> </w:t>
      </w:r>
      <w:r w:rsidRPr="006D01BA">
        <w:rPr>
          <w:rFonts w:ascii="Arial" w:hAnsi="Arial" w:cs="Arial"/>
          <w:vanish/>
          <w:lang w:val="tr-TR"/>
        </w:rPr>
        <w:t>Het Nederlands klarnet Kwartet için;</w:t>
      </w:r>
      <w:r w:rsidRPr="006D01BA">
        <w:rPr>
          <w:rFonts w:ascii="Arial" w:hAnsi="Arial" w:cs="Arial"/>
          <w:lang w:val="tr-TR"/>
        </w:rPr>
        <w:t xml:space="preserve"> </w:t>
      </w:r>
      <w:r w:rsidRPr="006D01BA">
        <w:rPr>
          <w:rFonts w:ascii="Arial" w:hAnsi="Arial" w:cs="Arial"/>
          <w:vanish/>
          <w:lang w:val="tr-TR"/>
        </w:rPr>
        <w:t>ilk seslendirme: Het Nederlands Klarnet Dörtlüsü, Utrecht, 1981.</w:t>
      </w:r>
    </w:p>
    <w:p w:rsidR="00B04A7B" w:rsidRPr="006D01BA" w:rsidRDefault="00B04A7B" w:rsidP="006C15B0">
      <w:pPr>
        <w:tabs>
          <w:tab w:val="left" w:pos="0"/>
          <w:tab w:val="left" w:pos="4253"/>
        </w:tabs>
        <w:spacing w:before="120" w:line="276" w:lineRule="auto"/>
        <w:rPr>
          <w:rFonts w:ascii="Arial" w:hAnsi="Arial" w:cs="Arial"/>
          <w:lang w:val="tr-TR"/>
        </w:rPr>
      </w:pPr>
      <w:r w:rsidRPr="006D01BA">
        <w:rPr>
          <w:rFonts w:ascii="Arial" w:hAnsi="Arial" w:cs="Arial"/>
          <w:vanish/>
          <w:lang w:val="tr-TR"/>
        </w:rPr>
        <w:t>Harry Sparnaay'a;</w:t>
      </w:r>
      <w:r w:rsidRPr="006D01BA">
        <w:rPr>
          <w:rFonts w:ascii="Arial" w:hAnsi="Arial" w:cs="Arial"/>
          <w:lang w:val="tr-TR"/>
        </w:rPr>
        <w:t>3 Pezzi, clarinetto e vcl. (1956).   Sonatina di Tre, clarinetto e pf. (1956).</w:t>
      </w:r>
    </w:p>
    <w:p w:rsidR="00B04A7B" w:rsidRPr="006D01BA" w:rsidRDefault="00B04A7B" w:rsidP="006C15B0">
      <w:pPr>
        <w:tabs>
          <w:tab w:val="left" w:pos="0"/>
          <w:tab w:val="left" w:pos="4253"/>
        </w:tabs>
        <w:spacing w:before="120" w:line="276" w:lineRule="auto"/>
        <w:rPr>
          <w:rFonts w:ascii="Arial" w:hAnsi="Arial" w:cs="Arial"/>
          <w:lang w:val="tr-TR"/>
        </w:rPr>
      </w:pPr>
      <w:r w:rsidRPr="006D01BA">
        <w:rPr>
          <w:rFonts w:ascii="Arial" w:hAnsi="Arial" w:cs="Arial"/>
          <w:vanish/>
          <w:lang w:val="tr-TR"/>
        </w:rPr>
        <w:t>81) “Klarnet ve Piyano için Müzik”, İstanbul, 1994.</w:t>
      </w:r>
      <w:r w:rsidRPr="006D01BA">
        <w:rPr>
          <w:rFonts w:ascii="Arial" w:hAnsi="Arial" w:cs="Arial"/>
          <w:lang w:val="tr-TR"/>
        </w:rPr>
        <w:t>La musica, clarinetto e pf. (1994).   Quartetto, clarinetto e quart. d'archi (</w:t>
      </w:r>
      <w:r w:rsidRPr="006D01BA">
        <w:rPr>
          <w:rFonts w:ascii="Arial" w:hAnsi="Arial" w:cs="Arial"/>
          <w:vanish/>
          <w:lang w:val="tr-TR"/>
        </w:rPr>
        <w:t>Ankara 1949. Başlıklar: Allegro, adagio, allegro.</w:t>
      </w:r>
      <w:r w:rsidRPr="006D01BA">
        <w:rPr>
          <w:rFonts w:ascii="Arial" w:hAnsi="Arial" w:cs="Arial"/>
          <w:lang w:val="tr-TR"/>
        </w:rPr>
        <w:t>1949).</w:t>
      </w:r>
    </w:p>
    <w:p w:rsidR="000905A2" w:rsidRPr="006D01BA" w:rsidRDefault="000905A2" w:rsidP="006C15B0">
      <w:pPr>
        <w:tabs>
          <w:tab w:val="left" w:pos="0"/>
          <w:tab w:val="left" w:pos="4253"/>
        </w:tabs>
        <w:spacing w:before="120" w:line="276" w:lineRule="auto"/>
        <w:rPr>
          <w:rFonts w:ascii="Arial" w:hAnsi="Arial" w:cs="Arial"/>
          <w:color w:val="666699"/>
          <w:u w:val="single"/>
        </w:rPr>
      </w:pPr>
    </w:p>
    <w:p w:rsidR="00042BDE" w:rsidRPr="006D01BA" w:rsidRDefault="00042BD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USTVOL</w:t>
      </w:r>
      <w:r w:rsidR="00980C84" w:rsidRPr="006D01BA">
        <w:rPr>
          <w:rFonts w:ascii="Arial" w:hAnsi="Arial" w:cs="Arial"/>
          <w:color w:val="666699"/>
          <w:u w:val="single"/>
        </w:rPr>
        <w:t>’</w:t>
      </w:r>
      <w:r w:rsidRPr="006D01BA">
        <w:rPr>
          <w:rFonts w:ascii="Arial" w:hAnsi="Arial" w:cs="Arial"/>
          <w:color w:val="666699"/>
          <w:u w:val="single"/>
        </w:rPr>
        <w:t>SKAYA  Galina</w:t>
      </w:r>
      <w:r w:rsidRPr="006D01BA">
        <w:rPr>
          <w:rFonts w:ascii="Arial" w:hAnsi="Arial" w:cs="Arial"/>
          <w:color w:val="666699"/>
          <w:u w:val="single"/>
        </w:rPr>
        <w:tab/>
        <w:t xml:space="preserve">Pietrogrado, </w:t>
      </w:r>
      <w:r w:rsidR="00CA5342" w:rsidRPr="006D01BA">
        <w:rPr>
          <w:rFonts w:ascii="Arial" w:hAnsi="Arial" w:cs="Arial"/>
          <w:color w:val="666699"/>
          <w:u w:val="single"/>
        </w:rPr>
        <w:t>17.6.</w:t>
      </w:r>
      <w:r w:rsidRPr="006D01BA">
        <w:rPr>
          <w:rFonts w:ascii="Arial" w:hAnsi="Arial" w:cs="Arial"/>
          <w:color w:val="666699"/>
          <w:u w:val="single"/>
        </w:rPr>
        <w:t xml:space="preserve">1919. - </w:t>
      </w:r>
      <w:r w:rsidR="000F49B8" w:rsidRPr="006D01BA">
        <w:rPr>
          <w:rFonts w:ascii="Arial" w:hAnsi="Arial" w:cs="Arial"/>
          <w:color w:val="666699"/>
          <w:u w:val="single"/>
        </w:rPr>
        <w:t>Ivi</w:t>
      </w:r>
      <w:r w:rsidRPr="006D01BA">
        <w:rPr>
          <w:rFonts w:ascii="Arial" w:hAnsi="Arial" w:cs="Arial"/>
          <w:color w:val="666699"/>
          <w:u w:val="single"/>
        </w:rPr>
        <w:t>, 22.12.2006.</w:t>
      </w:r>
    </w:p>
    <w:p w:rsidR="00CA5342" w:rsidRPr="006D01BA" w:rsidRDefault="00CA5342" w:rsidP="006C15B0">
      <w:pPr>
        <w:tabs>
          <w:tab w:val="left" w:pos="0"/>
          <w:tab w:val="left" w:pos="3969"/>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didatta e compositrice russa, studi al Conservatorio di Leningrado con Shostakovich, del quale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fu anche collaboratrice, per lei “Stravedeva”. Shostakovich arrivò a dire che non era la sua allieva ad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usare le sue idee, piuttosto era Lui ad interessarsi delle sue. Insegnante di composizione al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Conservatorio di Leningrado. I suoi brani non vennero presi in considerazione nel periodo buio dello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Stalinismo (anche per la sua religiosità). Ottenuta una certa notorietà, fu il regime a chiederle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composizioni, ma lei rifiutò. In vita fu una solitaria, raramente uscì da Pietroburgo e (malvolentieri)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poche volte dalla Russia. Con la caduta dell’Impero sovietico, dal 1980 le sue opere sono sempre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più eseguite. Un particolare delle sue composizioni pianistiche: abolizione delle stanghette di battuta </w:t>
      </w:r>
      <w:r w:rsidR="00962CF4" w:rsidRPr="006D01BA">
        <w:rPr>
          <w:rFonts w:ascii="Arial" w:hAnsi="Arial" w:cs="Arial"/>
          <w:color w:val="666699"/>
          <w:sz w:val="20"/>
          <w:szCs w:val="20"/>
        </w:rPr>
        <w:t xml:space="preserve">                         </w:t>
      </w:r>
      <w:r w:rsidRPr="006D01BA">
        <w:rPr>
          <w:rFonts w:ascii="Arial" w:hAnsi="Arial" w:cs="Arial"/>
          <w:color w:val="666699"/>
          <w:sz w:val="20"/>
          <w:szCs w:val="20"/>
        </w:rPr>
        <w:t>e nessuna indicazione di tempo.</w:t>
      </w:r>
    </w:p>
    <w:p w:rsidR="003B5D7C" w:rsidRPr="006D01BA" w:rsidRDefault="003B5D7C" w:rsidP="006C15B0">
      <w:pPr>
        <w:pStyle w:val="NormaleWeb"/>
        <w:tabs>
          <w:tab w:val="left" w:pos="0"/>
          <w:tab w:val="left" w:pos="4253"/>
        </w:tabs>
        <w:spacing w:before="120" w:beforeAutospacing="0" w:after="0" w:afterAutospacing="0" w:line="276" w:lineRule="auto"/>
        <w:rPr>
          <w:rFonts w:ascii="Arial" w:hAnsi="Arial" w:cs="Arial"/>
          <w:bCs/>
        </w:rPr>
      </w:pPr>
      <w:r w:rsidRPr="006D01BA">
        <w:rPr>
          <w:rStyle w:val="google-src-text1"/>
          <w:rFonts w:ascii="Arial" w:hAnsi="Arial" w:cs="Arial"/>
          <w:bCs/>
          <w:specVanish w:val="0"/>
        </w:rPr>
        <w:t>Trio for clarinet, violin and piano (1949)</w:t>
      </w:r>
      <w:r w:rsidRPr="006D01BA">
        <w:rPr>
          <w:rFonts w:ascii="Arial" w:hAnsi="Arial" w:cs="Arial"/>
          <w:bCs/>
        </w:rPr>
        <w:t>Trio per clarinetto, violino e pianoforte (1949, 15’)</w:t>
      </w:r>
      <w:r w:rsidR="00214F40" w:rsidRPr="006D01BA">
        <w:rPr>
          <w:rFonts w:ascii="Arial" w:hAnsi="Arial" w:cs="Arial"/>
          <w:bCs/>
        </w:rPr>
        <w:t>.</w:t>
      </w:r>
    </w:p>
    <w:p w:rsidR="00980C84" w:rsidRPr="006D01BA" w:rsidRDefault="00980C84" w:rsidP="006C15B0">
      <w:pPr>
        <w:pStyle w:val="NormaleWeb"/>
        <w:tabs>
          <w:tab w:val="left" w:pos="0"/>
          <w:tab w:val="left" w:pos="4253"/>
        </w:tabs>
        <w:spacing w:before="120" w:beforeAutospacing="0" w:after="0" w:afterAutospacing="0" w:line="276" w:lineRule="auto"/>
        <w:rPr>
          <w:rFonts w:ascii="Arial" w:hAnsi="Arial" w:cs="Arial"/>
        </w:rPr>
      </w:pPr>
    </w:p>
    <w:p w:rsidR="00985B84" w:rsidRPr="006D01BA" w:rsidRDefault="00985B8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UYTTENHOVE  Yolande</w:t>
      </w:r>
      <w:r w:rsidRPr="006D01BA">
        <w:rPr>
          <w:rFonts w:ascii="Arial" w:hAnsi="Arial" w:cs="Arial"/>
          <w:color w:val="666699"/>
          <w:u w:val="single"/>
        </w:rPr>
        <w:tab/>
        <w:t>Leuze, 25.7.1925 - Bruxelles, 2.2.2000.</w:t>
      </w:r>
    </w:p>
    <w:p w:rsidR="00F62F6D" w:rsidRPr="006D01BA" w:rsidRDefault="00F62F6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concertista e compositrice belga, debutto pianistico a 4 anni. Studi al Conservatorio di Bruxelles, </w:t>
      </w:r>
      <w:r w:rsidR="00EC249A" w:rsidRPr="006D01BA">
        <w:rPr>
          <w:rFonts w:ascii="Arial" w:hAnsi="Arial" w:cs="Arial"/>
          <w:color w:val="666699"/>
          <w:sz w:val="20"/>
          <w:szCs w:val="20"/>
        </w:rPr>
        <w:t xml:space="preserve">           </w:t>
      </w:r>
      <w:r w:rsidRPr="006D01BA">
        <w:rPr>
          <w:rFonts w:ascii="Arial" w:hAnsi="Arial" w:cs="Arial"/>
          <w:color w:val="666699"/>
          <w:sz w:val="20"/>
          <w:szCs w:val="20"/>
        </w:rPr>
        <w:t xml:space="preserve">(dove vinse 7 Primi premi), e alla Royal Academy di Londra. Vincitrice del Concorso pianistico di </w:t>
      </w:r>
      <w:r w:rsidR="00962CF4" w:rsidRPr="006D01BA">
        <w:rPr>
          <w:rFonts w:ascii="Arial" w:hAnsi="Arial" w:cs="Arial"/>
          <w:color w:val="666699"/>
          <w:sz w:val="20"/>
          <w:szCs w:val="20"/>
        </w:rPr>
        <w:t xml:space="preserve">                         </w:t>
      </w:r>
      <w:r w:rsidRPr="006D01BA">
        <w:rPr>
          <w:rFonts w:ascii="Arial" w:hAnsi="Arial" w:cs="Arial"/>
          <w:color w:val="666699"/>
          <w:sz w:val="20"/>
          <w:szCs w:val="20"/>
        </w:rPr>
        <w:t>Barcellona.</w:t>
      </w:r>
    </w:p>
    <w:p w:rsidR="005369D8" w:rsidRPr="006D01BA" w:rsidRDefault="00C81720" w:rsidP="006C15B0">
      <w:pPr>
        <w:tabs>
          <w:tab w:val="left" w:pos="0"/>
          <w:tab w:val="left" w:pos="4253"/>
        </w:tabs>
        <w:spacing w:before="120" w:line="276" w:lineRule="auto"/>
        <w:rPr>
          <w:rFonts w:ascii="Arial" w:hAnsi="Arial" w:cs="Arial"/>
        </w:rPr>
      </w:pPr>
      <w:r w:rsidRPr="006D01BA">
        <w:rPr>
          <w:rFonts w:ascii="Arial" w:hAnsi="Arial" w:cs="Arial"/>
          <w:u w:val="single"/>
        </w:rPr>
        <w:t>Clarinetto solo</w:t>
      </w:r>
      <w:r w:rsidRPr="006D01BA">
        <w:rPr>
          <w:rFonts w:ascii="Arial" w:hAnsi="Arial" w:cs="Arial"/>
        </w:rPr>
        <w:t xml:space="preserve">: </w:t>
      </w:r>
      <w:r w:rsidR="005369D8" w:rsidRPr="006D01BA">
        <w:rPr>
          <w:rFonts w:ascii="Arial" w:hAnsi="Arial" w:cs="Arial"/>
        </w:rPr>
        <w:t>Improvvisazione op 161 (1992).   Duo per 2 clarinetti op. 85 (1979, 7’).</w:t>
      </w:r>
    </w:p>
    <w:p w:rsidR="005E40F3" w:rsidRPr="006D01BA" w:rsidRDefault="00B34855" w:rsidP="006C15B0">
      <w:pPr>
        <w:tabs>
          <w:tab w:val="left" w:pos="0"/>
          <w:tab w:val="left" w:pos="4253"/>
        </w:tabs>
        <w:spacing w:before="120" w:line="276" w:lineRule="auto"/>
        <w:rPr>
          <w:rFonts w:ascii="Arial" w:hAnsi="Arial" w:cs="Arial"/>
        </w:rPr>
      </w:pPr>
      <w:r w:rsidRPr="006D01BA">
        <w:rPr>
          <w:rFonts w:ascii="Arial" w:hAnsi="Arial" w:cs="Arial"/>
        </w:rPr>
        <w:t>Riverside per 3 clarinetti, op. 22 (198</w:t>
      </w:r>
      <w:r w:rsidR="005E40F3" w:rsidRPr="006D01BA">
        <w:rPr>
          <w:rFonts w:ascii="Arial" w:hAnsi="Arial" w:cs="Arial"/>
        </w:rPr>
        <w:t>6, 2’</w:t>
      </w:r>
      <w:r w:rsidR="004F1732" w:rsidRPr="006D01BA">
        <w:rPr>
          <w:rFonts w:ascii="Arial" w:hAnsi="Arial" w:cs="Arial"/>
        </w:rPr>
        <w:t>25</w:t>
      </w:r>
      <w:r w:rsidR="005E40F3" w:rsidRPr="006D01BA">
        <w:rPr>
          <w:rFonts w:ascii="Arial" w:hAnsi="Arial" w:cs="Arial"/>
        </w:rPr>
        <w:t>).</w:t>
      </w:r>
    </w:p>
    <w:p w:rsidR="005E40F3" w:rsidRPr="006D01BA" w:rsidRDefault="005E40F3" w:rsidP="006C15B0">
      <w:pPr>
        <w:tabs>
          <w:tab w:val="left" w:pos="0"/>
          <w:tab w:val="left" w:pos="4253"/>
        </w:tabs>
        <w:spacing w:before="120" w:line="276" w:lineRule="auto"/>
        <w:rPr>
          <w:rFonts w:ascii="Arial" w:hAnsi="Arial" w:cs="Arial"/>
        </w:rPr>
      </w:pPr>
      <w:r w:rsidRPr="006D01BA">
        <w:rPr>
          <w:rFonts w:ascii="Arial" w:hAnsi="Arial" w:cs="Arial"/>
          <w:u w:val="single"/>
        </w:rPr>
        <w:t>Clarinetto e pf</w:t>
      </w:r>
      <w:r w:rsidRPr="006D01BA">
        <w:rPr>
          <w:rFonts w:ascii="Arial" w:hAnsi="Arial" w:cs="Arial"/>
        </w:rPr>
        <w:t xml:space="preserve">.:   </w:t>
      </w:r>
      <w:r w:rsidRPr="006D01BA">
        <w:rPr>
          <w:rFonts w:ascii="Arial" w:hAnsi="Arial" w:cs="Arial"/>
          <w:lang w:val="fr-FR"/>
        </w:rPr>
        <w:t xml:space="preserve">Studio facile, op. 44 (1970, 2’30),   </w:t>
      </w:r>
      <w:r w:rsidR="00EE3979" w:rsidRPr="006D01BA">
        <w:rPr>
          <w:rFonts w:ascii="Arial" w:hAnsi="Arial" w:cs="Arial"/>
        </w:rPr>
        <w:t>Crepusc</w:t>
      </w:r>
      <w:r w:rsidR="00F62F6D" w:rsidRPr="006D01BA">
        <w:rPr>
          <w:rFonts w:ascii="Arial" w:hAnsi="Arial" w:cs="Arial"/>
        </w:rPr>
        <w:t>u</w:t>
      </w:r>
      <w:r w:rsidR="00EE3979" w:rsidRPr="006D01BA">
        <w:rPr>
          <w:rFonts w:ascii="Arial" w:hAnsi="Arial" w:cs="Arial"/>
        </w:rPr>
        <w:t>l</w:t>
      </w:r>
      <w:r w:rsidR="00F62F6D" w:rsidRPr="006D01BA">
        <w:rPr>
          <w:rFonts w:ascii="Arial" w:hAnsi="Arial" w:cs="Arial"/>
        </w:rPr>
        <w:t>e</w:t>
      </w:r>
      <w:r w:rsidRPr="006D01BA">
        <w:rPr>
          <w:rFonts w:ascii="Arial" w:hAnsi="Arial" w:cs="Arial"/>
        </w:rPr>
        <w:t>, op. 51</w:t>
      </w:r>
      <w:r w:rsidR="00EE3979" w:rsidRPr="006D01BA">
        <w:rPr>
          <w:rFonts w:ascii="Arial" w:hAnsi="Arial" w:cs="Arial"/>
        </w:rPr>
        <w:t xml:space="preserve"> (19</w:t>
      </w:r>
      <w:r w:rsidR="00F62F6D" w:rsidRPr="006D01BA">
        <w:rPr>
          <w:rFonts w:ascii="Arial" w:hAnsi="Arial" w:cs="Arial"/>
        </w:rPr>
        <w:t>75</w:t>
      </w:r>
      <w:r w:rsidR="00E84A44" w:rsidRPr="006D01BA">
        <w:rPr>
          <w:rFonts w:ascii="Arial" w:hAnsi="Arial" w:cs="Arial"/>
        </w:rPr>
        <w:t>, 1’30</w:t>
      </w:r>
      <w:r w:rsidR="00EE3979" w:rsidRPr="006D01BA">
        <w:rPr>
          <w:rFonts w:ascii="Arial" w:hAnsi="Arial" w:cs="Arial"/>
        </w:rPr>
        <w:t>)</w:t>
      </w:r>
      <w:r w:rsidR="00B34855" w:rsidRPr="006D01BA">
        <w:rPr>
          <w:rFonts w:ascii="Arial" w:hAnsi="Arial" w:cs="Arial"/>
        </w:rPr>
        <w:t>,</w:t>
      </w:r>
    </w:p>
    <w:p w:rsidR="005E40F3" w:rsidRPr="006D01BA" w:rsidRDefault="00211CD9" w:rsidP="006C15B0">
      <w:pPr>
        <w:tabs>
          <w:tab w:val="left" w:pos="0"/>
          <w:tab w:val="left" w:pos="4253"/>
        </w:tabs>
        <w:spacing w:before="120" w:line="276" w:lineRule="auto"/>
        <w:rPr>
          <w:rFonts w:ascii="Arial" w:hAnsi="Arial" w:cs="Arial"/>
        </w:rPr>
      </w:pPr>
      <w:r w:rsidRPr="006D01BA">
        <w:rPr>
          <w:rFonts w:ascii="Arial" w:hAnsi="Arial" w:cs="Arial"/>
          <w:bCs/>
          <w:lang w:val="fr-FR"/>
        </w:rPr>
        <w:t>Le cygne d'or</w:t>
      </w:r>
      <w:r w:rsidR="007D52E5" w:rsidRPr="006D01BA">
        <w:rPr>
          <w:rFonts w:ascii="Arial" w:hAnsi="Arial" w:cs="Arial"/>
          <w:bCs/>
          <w:lang w:val="fr-FR"/>
        </w:rPr>
        <w:t>,</w:t>
      </w:r>
      <w:r w:rsidRPr="006D01BA">
        <w:rPr>
          <w:rFonts w:ascii="Arial" w:hAnsi="Arial" w:cs="Arial"/>
          <w:bCs/>
          <w:lang w:val="fr-FR"/>
        </w:rPr>
        <w:t xml:space="preserve"> op. 109 </w:t>
      </w:r>
      <w:r w:rsidRPr="006D01BA">
        <w:rPr>
          <w:rFonts w:ascii="Arial" w:hAnsi="Arial" w:cs="Arial"/>
          <w:lang w:val="fr-FR"/>
        </w:rPr>
        <w:t>(1984, 3’),</w:t>
      </w:r>
      <w:r w:rsidR="005E40F3" w:rsidRPr="006D01BA">
        <w:rPr>
          <w:rFonts w:ascii="Arial" w:hAnsi="Arial" w:cs="Arial"/>
          <w:lang w:val="fr-FR"/>
        </w:rPr>
        <w:t xml:space="preserve">   </w:t>
      </w:r>
      <w:r w:rsidR="00E84A44" w:rsidRPr="006D01BA">
        <w:rPr>
          <w:rFonts w:ascii="Arial" w:hAnsi="Arial" w:cs="Arial"/>
          <w:lang w:val="fr-FR"/>
        </w:rPr>
        <w:t>Mélopée</w:t>
      </w:r>
      <w:r w:rsidR="00B34855" w:rsidRPr="006D01BA">
        <w:rPr>
          <w:rFonts w:ascii="Arial" w:hAnsi="Arial" w:cs="Arial"/>
          <w:lang w:val="fr-FR"/>
        </w:rPr>
        <w:t xml:space="preserve">, </w:t>
      </w:r>
      <w:r w:rsidR="00E84A44" w:rsidRPr="006D01BA">
        <w:rPr>
          <w:rFonts w:ascii="Arial" w:hAnsi="Arial" w:cs="Arial"/>
          <w:lang w:val="fr-FR"/>
        </w:rPr>
        <w:t>op</w:t>
      </w:r>
      <w:r w:rsidR="00B34855" w:rsidRPr="006D01BA">
        <w:rPr>
          <w:rFonts w:ascii="Arial" w:hAnsi="Arial" w:cs="Arial"/>
          <w:lang w:val="fr-FR"/>
        </w:rPr>
        <w:t>.</w:t>
      </w:r>
      <w:r w:rsidR="00E84A44" w:rsidRPr="006D01BA">
        <w:rPr>
          <w:rFonts w:ascii="Arial" w:hAnsi="Arial" w:cs="Arial"/>
          <w:lang w:val="fr-FR"/>
        </w:rPr>
        <w:t xml:space="preserve"> 152 (1990, 3’)</w:t>
      </w:r>
      <w:r w:rsidRPr="006D01BA">
        <w:rPr>
          <w:rFonts w:ascii="Arial" w:hAnsi="Arial" w:cs="Arial"/>
          <w:lang w:val="fr-FR"/>
        </w:rPr>
        <w:t>.</w:t>
      </w:r>
      <w:r w:rsidR="007D52E5" w:rsidRPr="006D01BA">
        <w:rPr>
          <w:rFonts w:ascii="Arial" w:hAnsi="Arial" w:cs="Arial"/>
          <w:lang w:val="fr-FR"/>
        </w:rPr>
        <w:t xml:space="preserve">   </w:t>
      </w:r>
      <w:r w:rsidR="00422AED" w:rsidRPr="006D01BA">
        <w:rPr>
          <w:rFonts w:ascii="Arial" w:hAnsi="Arial" w:cs="Arial"/>
        </w:rPr>
        <w:t>Insieme di clarinetti:</w:t>
      </w:r>
    </w:p>
    <w:p w:rsidR="001E3867" w:rsidRPr="006D01BA" w:rsidRDefault="004F1732" w:rsidP="006C15B0">
      <w:pPr>
        <w:tabs>
          <w:tab w:val="left" w:pos="0"/>
          <w:tab w:val="left" w:pos="4253"/>
        </w:tabs>
        <w:spacing w:before="120" w:line="276" w:lineRule="auto"/>
        <w:rPr>
          <w:rFonts w:ascii="Arial" w:hAnsi="Arial" w:cs="Arial"/>
        </w:rPr>
      </w:pPr>
      <w:r w:rsidRPr="006D01BA">
        <w:rPr>
          <w:rFonts w:ascii="Arial" w:hAnsi="Arial" w:cs="Arial"/>
        </w:rPr>
        <w:t xml:space="preserve">3 Pezzi op. 106 (1983, 6’25).   </w:t>
      </w:r>
      <w:r w:rsidR="00E84A44" w:rsidRPr="006D01BA">
        <w:rPr>
          <w:rFonts w:ascii="Arial" w:hAnsi="Arial" w:cs="Arial"/>
        </w:rPr>
        <w:t>Cantilena, op. 129 (1987, 2’30)</w:t>
      </w:r>
      <w:r w:rsidR="00C50974" w:rsidRPr="006D01BA">
        <w:rPr>
          <w:rFonts w:ascii="Arial" w:hAnsi="Arial" w:cs="Arial"/>
        </w:rPr>
        <w:t>.</w:t>
      </w:r>
    </w:p>
    <w:p w:rsidR="001E3867" w:rsidRPr="006D01BA" w:rsidRDefault="001E3867" w:rsidP="006C15B0">
      <w:pPr>
        <w:tabs>
          <w:tab w:val="left" w:pos="0"/>
          <w:tab w:val="left" w:pos="4253"/>
        </w:tabs>
        <w:spacing w:before="120" w:line="276" w:lineRule="auto"/>
        <w:rPr>
          <w:rFonts w:ascii="Arial" w:hAnsi="Arial" w:cs="Arial"/>
        </w:rPr>
      </w:pPr>
    </w:p>
    <w:p w:rsidR="00EF51FE" w:rsidRPr="006D01BA" w:rsidRDefault="00EF51FE" w:rsidP="006C15B0">
      <w:pPr>
        <w:tabs>
          <w:tab w:val="left" w:pos="0"/>
          <w:tab w:val="left" w:pos="4253"/>
        </w:tabs>
        <w:spacing w:before="120" w:line="276" w:lineRule="auto"/>
        <w:rPr>
          <w:rFonts w:ascii="Arial" w:hAnsi="Arial" w:cs="Arial"/>
          <w:b/>
          <w:color w:val="666699"/>
          <w:u w:val="single"/>
        </w:rPr>
      </w:pPr>
      <w:r w:rsidRPr="006D01BA">
        <w:rPr>
          <w:rFonts w:ascii="Arial" w:hAnsi="Arial" w:cs="Arial"/>
          <w:color w:val="666699"/>
          <w:u w:val="single"/>
        </w:rPr>
        <w:t>VACEK  Milos</w:t>
      </w:r>
      <w:r w:rsidRPr="006D01BA">
        <w:rPr>
          <w:rFonts w:ascii="Arial" w:hAnsi="Arial" w:cs="Arial"/>
          <w:color w:val="666699"/>
          <w:u w:val="single"/>
        </w:rPr>
        <w:tab/>
        <w:t>Horni Roven, 20.6.1928</w:t>
      </w:r>
    </w:p>
    <w:p w:rsidR="00EF51FE" w:rsidRPr="006D01BA" w:rsidRDefault="00EF51FE"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 xml:space="preserve">Compositore céco, studi al Conservatorio di Praga con Picha e Ridky. </w:t>
      </w:r>
      <w:r w:rsidR="00962CF4" w:rsidRPr="006D01BA">
        <w:rPr>
          <w:b w:val="0"/>
          <w:color w:val="666699"/>
          <w:sz w:val="20"/>
          <w:szCs w:val="20"/>
        </w:rPr>
        <w:t xml:space="preserve">                                                       </w:t>
      </w:r>
      <w:r w:rsidRPr="006D01BA">
        <w:rPr>
          <w:b w:val="0"/>
          <w:color w:val="666699"/>
          <w:sz w:val="20"/>
          <w:szCs w:val="20"/>
        </w:rPr>
        <w:t>Insegnante al Conservatorio di Brno.</w:t>
      </w:r>
    </w:p>
    <w:p w:rsidR="00EF51FE" w:rsidRPr="006D01BA" w:rsidRDefault="00EF51FE" w:rsidP="006C15B0">
      <w:pPr>
        <w:pStyle w:val="Titolo"/>
        <w:tabs>
          <w:tab w:val="left" w:pos="0"/>
          <w:tab w:val="left" w:pos="4253"/>
        </w:tabs>
        <w:spacing w:before="120" w:after="0" w:line="276" w:lineRule="auto"/>
        <w:jc w:val="left"/>
        <w:outlineLvl w:val="9"/>
        <w:rPr>
          <w:b w:val="0"/>
          <w:sz w:val="24"/>
          <w:szCs w:val="24"/>
        </w:rPr>
      </w:pPr>
      <w:r w:rsidRPr="006D01BA">
        <w:rPr>
          <w:b w:val="0"/>
          <w:sz w:val="24"/>
          <w:szCs w:val="24"/>
        </w:rPr>
        <w:lastRenderedPageBreak/>
        <w:t>Stories, clarinetto solo (1987, 14’).</w:t>
      </w:r>
    </w:p>
    <w:p w:rsidR="00F1148D" w:rsidRPr="006D01BA" w:rsidRDefault="00F1148D" w:rsidP="006C15B0">
      <w:pPr>
        <w:pStyle w:val="Titolo"/>
        <w:tabs>
          <w:tab w:val="left" w:pos="0"/>
          <w:tab w:val="left" w:pos="4253"/>
        </w:tabs>
        <w:spacing w:before="120" w:after="0" w:line="276" w:lineRule="auto"/>
        <w:jc w:val="left"/>
        <w:outlineLvl w:val="9"/>
        <w:rPr>
          <w:b w:val="0"/>
          <w:sz w:val="24"/>
          <w:szCs w:val="24"/>
        </w:rPr>
      </w:pPr>
    </w:p>
    <w:p w:rsidR="00153911" w:rsidRPr="006D01BA" w:rsidRDefault="00153911"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VACHEY  Henry</w:t>
      </w:r>
      <w:r w:rsidRPr="006D01BA">
        <w:rPr>
          <w:rFonts w:ascii="Arial" w:hAnsi="Arial" w:cs="Arial"/>
          <w:color w:val="666699"/>
          <w:u w:val="single"/>
        </w:rPr>
        <w:tab/>
      </w:r>
      <w:r w:rsidR="00EC249A" w:rsidRPr="006D01BA">
        <w:rPr>
          <w:rFonts w:ascii="Arial" w:hAnsi="Arial" w:cs="Arial"/>
          <w:color w:val="666699"/>
          <w:u w:val="single"/>
        </w:rPr>
        <w:t xml:space="preserve">Douai, </w:t>
      </w:r>
      <w:r w:rsidRPr="006D01BA">
        <w:rPr>
          <w:rFonts w:ascii="Arial" w:hAnsi="Arial" w:cs="Arial"/>
          <w:color w:val="666699"/>
          <w:u w:val="single"/>
        </w:rPr>
        <w:t>2</w:t>
      </w:r>
      <w:r w:rsidR="00EC249A" w:rsidRPr="006D01BA">
        <w:rPr>
          <w:rFonts w:ascii="Arial" w:hAnsi="Arial" w:cs="Arial"/>
          <w:color w:val="666699"/>
          <w:u w:val="single"/>
        </w:rPr>
        <w:t>2</w:t>
      </w:r>
      <w:r w:rsidRPr="006D01BA">
        <w:rPr>
          <w:rFonts w:ascii="Arial" w:hAnsi="Arial" w:cs="Arial"/>
          <w:color w:val="666699"/>
          <w:u w:val="single"/>
        </w:rPr>
        <w:t>.9.</w:t>
      </w:r>
      <w:r w:rsidR="00EC249A" w:rsidRPr="006D01BA">
        <w:rPr>
          <w:rFonts w:ascii="Arial" w:hAnsi="Arial" w:cs="Arial"/>
          <w:color w:val="666699"/>
          <w:u w:val="single"/>
        </w:rPr>
        <w:t>1930</w:t>
      </w:r>
      <w:r w:rsidRPr="006D01BA">
        <w:rPr>
          <w:rFonts w:ascii="Arial" w:hAnsi="Arial" w:cs="Arial"/>
          <w:color w:val="666699"/>
        </w:rPr>
        <w:t>.</w:t>
      </w:r>
    </w:p>
    <w:p w:rsidR="00D5149B" w:rsidRPr="006D01BA" w:rsidRDefault="00D5149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francese.</w:t>
      </w:r>
    </w:p>
    <w:p w:rsidR="007F7914" w:rsidRPr="006D01BA" w:rsidRDefault="007F791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solo, </w:t>
      </w:r>
      <w:r w:rsidR="00F1148D" w:rsidRPr="006D01BA">
        <w:rPr>
          <w:rFonts w:ascii="Arial" w:hAnsi="Arial" w:cs="Arial"/>
          <w:color w:val="000000"/>
        </w:rPr>
        <w:t>9 Croquis faciles</w:t>
      </w:r>
      <w:r w:rsidR="006F031F" w:rsidRPr="006D01BA">
        <w:rPr>
          <w:rFonts w:ascii="Arial" w:hAnsi="Arial" w:cs="Arial"/>
          <w:color w:val="000000"/>
        </w:rPr>
        <w:t>:</w:t>
      </w:r>
      <w:r w:rsidR="005E40F3" w:rsidRPr="006D01BA">
        <w:rPr>
          <w:rFonts w:ascii="Arial" w:hAnsi="Arial" w:cs="Arial"/>
          <w:color w:val="000000"/>
        </w:rPr>
        <w:t xml:space="preserve">   </w:t>
      </w:r>
      <w:r w:rsidRPr="006D01BA">
        <w:rPr>
          <w:rFonts w:ascii="Arial" w:hAnsi="Arial" w:cs="Arial"/>
          <w:b/>
          <w:color w:val="000000"/>
        </w:rPr>
        <w:t>1</w:t>
      </w:r>
      <w:r w:rsidRPr="006D01BA">
        <w:rPr>
          <w:rFonts w:ascii="Arial" w:hAnsi="Arial" w:cs="Arial"/>
          <w:color w:val="000000"/>
        </w:rPr>
        <w:t xml:space="preserve">) Berceuse,   2) </w:t>
      </w:r>
      <w:r w:rsidR="00F1148D" w:rsidRPr="006D01BA">
        <w:rPr>
          <w:rFonts w:ascii="Arial" w:hAnsi="Arial" w:cs="Arial"/>
          <w:color w:val="000000"/>
        </w:rPr>
        <w:t xml:space="preserve">Tango,   </w:t>
      </w:r>
      <w:r w:rsidRPr="006D01BA">
        <w:rPr>
          <w:rFonts w:ascii="Arial" w:hAnsi="Arial" w:cs="Arial"/>
          <w:color w:val="000000"/>
        </w:rPr>
        <w:t>3) Valse,   4) Cortege,</w:t>
      </w:r>
    </w:p>
    <w:p w:rsidR="00463F1E" w:rsidRPr="006D01BA" w:rsidRDefault="007F7914"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 xml:space="preserve">5) </w:t>
      </w:r>
      <w:r w:rsidR="00F1148D" w:rsidRPr="006D01BA">
        <w:rPr>
          <w:rFonts w:ascii="Arial" w:hAnsi="Arial" w:cs="Arial"/>
          <w:color w:val="000000"/>
          <w:lang w:val="fr-FR"/>
        </w:rPr>
        <w:t xml:space="preserve">Menuet,   </w:t>
      </w:r>
      <w:r w:rsidRPr="006D01BA">
        <w:rPr>
          <w:rFonts w:ascii="Arial" w:hAnsi="Arial" w:cs="Arial"/>
          <w:color w:val="000000"/>
          <w:lang w:val="fr-FR"/>
        </w:rPr>
        <w:t xml:space="preserve">6) </w:t>
      </w:r>
      <w:r w:rsidR="00F1148D" w:rsidRPr="006D01BA">
        <w:rPr>
          <w:rFonts w:ascii="Arial" w:hAnsi="Arial" w:cs="Arial"/>
          <w:color w:val="000000"/>
          <w:lang w:val="fr-FR"/>
        </w:rPr>
        <w:t>Blues</w:t>
      </w:r>
      <w:r w:rsidRPr="006D01BA">
        <w:rPr>
          <w:rFonts w:ascii="Arial" w:hAnsi="Arial" w:cs="Arial"/>
          <w:color w:val="000000"/>
          <w:lang w:val="fr-FR"/>
        </w:rPr>
        <w:t xml:space="preserve">,   7) Aubade,   8) Tarantelle,   </w:t>
      </w:r>
      <w:r w:rsidRPr="006D01BA">
        <w:rPr>
          <w:rFonts w:ascii="Arial" w:hAnsi="Arial" w:cs="Arial"/>
          <w:b/>
          <w:color w:val="000000"/>
          <w:lang w:val="fr-FR"/>
        </w:rPr>
        <w:t>9</w:t>
      </w:r>
      <w:r w:rsidRPr="006D01BA">
        <w:rPr>
          <w:rFonts w:ascii="Arial" w:hAnsi="Arial" w:cs="Arial"/>
          <w:color w:val="000000"/>
          <w:lang w:val="fr-FR"/>
        </w:rPr>
        <w:t>) Scherzo</w:t>
      </w:r>
      <w:r w:rsidR="00F1148D" w:rsidRPr="006D01BA">
        <w:rPr>
          <w:rFonts w:ascii="Arial" w:hAnsi="Arial" w:cs="Arial"/>
          <w:color w:val="000000"/>
          <w:lang w:val="fr-FR"/>
        </w:rPr>
        <w:t xml:space="preserve">.   </w:t>
      </w:r>
      <w:r w:rsidR="00463F1E" w:rsidRPr="006D01BA">
        <w:rPr>
          <w:rFonts w:ascii="Arial" w:hAnsi="Arial" w:cs="Arial"/>
          <w:color w:val="000000"/>
          <w:lang w:val="fr-FR"/>
        </w:rPr>
        <w:t>Concerto bref.</w:t>
      </w:r>
    </w:p>
    <w:p w:rsidR="00F1148D" w:rsidRPr="006D01BA" w:rsidRDefault="00F1148D"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lang w:val="fr-FR"/>
        </w:rPr>
        <w:t>Elégie et Danse, cl</w:t>
      </w:r>
      <w:r w:rsidR="005E40F3" w:rsidRPr="006D01BA">
        <w:rPr>
          <w:rFonts w:ascii="Arial" w:hAnsi="Arial" w:cs="Arial"/>
          <w:color w:val="000000"/>
          <w:lang w:val="fr-FR"/>
        </w:rPr>
        <w:t>arinetto e</w:t>
      </w:r>
      <w:r w:rsidRPr="006D01BA">
        <w:rPr>
          <w:rFonts w:ascii="Arial" w:hAnsi="Arial" w:cs="Arial"/>
          <w:color w:val="000000"/>
          <w:lang w:val="fr-FR"/>
        </w:rPr>
        <w:t xml:space="preserve"> pf.</w:t>
      </w:r>
    </w:p>
    <w:p w:rsidR="00445C65" w:rsidRPr="006D01BA" w:rsidRDefault="00445C65" w:rsidP="006C15B0">
      <w:pPr>
        <w:tabs>
          <w:tab w:val="left" w:pos="0"/>
          <w:tab w:val="left" w:pos="4253"/>
        </w:tabs>
        <w:spacing w:before="120" w:line="276" w:lineRule="auto"/>
        <w:rPr>
          <w:rFonts w:ascii="Arial" w:hAnsi="Arial" w:cs="Arial"/>
          <w:color w:val="000000"/>
          <w:lang w:val="fr-FR"/>
        </w:rPr>
      </w:pPr>
    </w:p>
    <w:p w:rsidR="00445C65" w:rsidRPr="006D01BA" w:rsidRDefault="00445C6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VACKAR  Dalibor</w:t>
      </w:r>
      <w:r w:rsidRPr="006D01BA">
        <w:rPr>
          <w:rFonts w:ascii="Arial" w:hAnsi="Arial" w:cs="Arial"/>
          <w:color w:val="666699"/>
          <w:u w:val="single"/>
        </w:rPr>
        <w:tab/>
        <w:t>Korcula, 19.9.1906 - Praga, 21.10.1984.</w:t>
      </w:r>
    </w:p>
    <w:p w:rsidR="00445C65" w:rsidRPr="006D01BA" w:rsidRDefault="00445C6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violinista céco, figlio e allievo di Vaclav, quindi di Suk, Reissig e Hoffmann.</w:t>
      </w:r>
    </w:p>
    <w:p w:rsidR="00445C65" w:rsidRPr="006D01BA" w:rsidRDefault="00445C65" w:rsidP="006C15B0">
      <w:pPr>
        <w:tabs>
          <w:tab w:val="left" w:pos="0"/>
          <w:tab w:val="left" w:pos="4253"/>
        </w:tabs>
        <w:spacing w:before="120" w:line="276" w:lineRule="auto"/>
        <w:rPr>
          <w:rFonts w:ascii="Arial" w:hAnsi="Arial" w:cs="Arial"/>
        </w:rPr>
      </w:pPr>
      <w:r w:rsidRPr="006D01BA">
        <w:rPr>
          <w:rFonts w:ascii="Arial" w:hAnsi="Arial" w:cs="Arial"/>
          <w:vanish/>
        </w:rPr>
        <w:t>Concerto in C major for Violin and Orchestra (1958), CHV 23'Concerto for Clarinet ond Orchestra (1966), CHF 18'</w:t>
      </w:r>
      <w:r w:rsidRPr="006D01BA">
        <w:rPr>
          <w:rFonts w:ascii="Arial" w:hAnsi="Arial" w:cs="Arial"/>
        </w:rPr>
        <w:t>Concerto per clarinetto e orch. (1966, 18').</w:t>
      </w:r>
    </w:p>
    <w:p w:rsidR="006219B7" w:rsidRPr="006D01BA" w:rsidRDefault="006219B7" w:rsidP="006C15B0">
      <w:pPr>
        <w:tabs>
          <w:tab w:val="left" w:pos="0"/>
          <w:tab w:val="left" w:pos="4253"/>
        </w:tabs>
        <w:spacing w:before="120" w:line="276" w:lineRule="auto"/>
        <w:rPr>
          <w:rFonts w:ascii="Arial" w:hAnsi="Arial" w:cs="Arial"/>
          <w:color w:val="000000"/>
          <w:lang w:val="fr-FR"/>
        </w:rPr>
      </w:pPr>
    </w:p>
    <w:p w:rsidR="006219B7" w:rsidRPr="006D01BA" w:rsidRDefault="006219B7" w:rsidP="006C15B0">
      <w:pPr>
        <w:tabs>
          <w:tab w:val="left" w:pos="0"/>
          <w:tab w:val="left" w:pos="708"/>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VACLAV  Felix  </w:t>
      </w:r>
      <w:r w:rsidRPr="006D01BA">
        <w:rPr>
          <w:rFonts w:ascii="Arial" w:hAnsi="Arial" w:cs="Arial"/>
          <w:color w:val="666699"/>
          <w:u w:val="single"/>
        </w:rPr>
        <w:tab/>
      </w:r>
      <w:r w:rsidR="00962CF4" w:rsidRPr="006D01BA">
        <w:rPr>
          <w:rFonts w:ascii="Arial" w:hAnsi="Arial" w:cs="Arial"/>
          <w:color w:val="666699"/>
          <w:u w:val="single"/>
        </w:rPr>
        <w:t>Pr</w:t>
      </w:r>
      <w:r w:rsidRPr="006D01BA">
        <w:rPr>
          <w:rFonts w:ascii="Arial" w:hAnsi="Arial" w:cs="Arial"/>
          <w:color w:val="666699"/>
          <w:u w:val="single"/>
        </w:rPr>
        <w:t>aga, 29.3.1928 - Praga, 28.7.2007.</w:t>
      </w:r>
    </w:p>
    <w:p w:rsidR="006219B7" w:rsidRPr="006D01BA" w:rsidRDefault="006219B7" w:rsidP="006C15B0">
      <w:pPr>
        <w:tabs>
          <w:tab w:val="left" w:pos="0"/>
          <w:tab w:val="left" w:pos="708"/>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violoncellista e compositore céco, allievo, all’Accademia di Praga, di Dobias, Borkovec 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K. Janacek. Insegnante nella stessa Accademia, redattore del Musical Magazine e Vice Presidente </w:t>
      </w:r>
      <w:r w:rsidR="00962CF4" w:rsidRPr="006D01BA">
        <w:rPr>
          <w:rFonts w:ascii="Arial" w:hAnsi="Arial" w:cs="Arial"/>
          <w:color w:val="666699"/>
          <w:sz w:val="20"/>
          <w:szCs w:val="20"/>
        </w:rPr>
        <w:t xml:space="preserve">                      </w:t>
      </w:r>
      <w:r w:rsidRPr="006D01BA">
        <w:rPr>
          <w:rFonts w:ascii="Arial" w:hAnsi="Arial" w:cs="Arial"/>
          <w:color w:val="666699"/>
          <w:sz w:val="20"/>
          <w:szCs w:val="20"/>
        </w:rPr>
        <w:t>dell’Unione dei Compositori Cechi.</w:t>
      </w:r>
    </w:p>
    <w:p w:rsidR="006219B7" w:rsidRPr="006D01BA" w:rsidRDefault="006219B7" w:rsidP="006C15B0">
      <w:pPr>
        <w:tabs>
          <w:tab w:val="left" w:pos="0"/>
          <w:tab w:val="left" w:pos="708"/>
          <w:tab w:val="left" w:pos="4253"/>
        </w:tabs>
        <w:spacing w:before="120" w:line="276" w:lineRule="auto"/>
        <w:rPr>
          <w:rFonts w:ascii="Arial" w:hAnsi="Arial" w:cs="Arial"/>
        </w:rPr>
      </w:pPr>
      <w:r w:rsidRPr="006D01BA">
        <w:rPr>
          <w:rFonts w:ascii="Arial" w:hAnsi="Arial" w:cs="Arial"/>
        </w:rPr>
        <w:t>Trio, cl. vcl. pf. op. 46 (1977, 23’50).   Fantasia, clarinetto e orch. op. 9 (1959, 14’).</w:t>
      </w:r>
    </w:p>
    <w:p w:rsidR="006219B7" w:rsidRPr="006D01BA" w:rsidRDefault="006219B7" w:rsidP="006C15B0">
      <w:pPr>
        <w:tabs>
          <w:tab w:val="left" w:pos="0"/>
          <w:tab w:val="left" w:pos="708"/>
          <w:tab w:val="left" w:pos="4253"/>
        </w:tabs>
        <w:spacing w:before="120" w:line="276" w:lineRule="auto"/>
        <w:rPr>
          <w:rFonts w:ascii="Arial" w:hAnsi="Arial" w:cs="Arial"/>
        </w:rPr>
      </w:pPr>
      <w:r w:rsidRPr="006D01BA">
        <w:rPr>
          <w:rFonts w:ascii="Arial" w:hAnsi="Arial" w:cs="Arial"/>
        </w:rPr>
        <w:t>Summer Day, op. 54, Romanza per clarinetto e orch. (1979).</w:t>
      </w:r>
    </w:p>
    <w:p w:rsidR="006219B7" w:rsidRPr="006D01BA" w:rsidRDefault="006219B7" w:rsidP="006C15B0">
      <w:pPr>
        <w:tabs>
          <w:tab w:val="left" w:pos="0"/>
          <w:tab w:val="left" w:pos="708"/>
          <w:tab w:val="left" w:pos="4253"/>
        </w:tabs>
        <w:spacing w:before="120" w:line="276" w:lineRule="auto"/>
        <w:rPr>
          <w:rFonts w:ascii="Arial" w:hAnsi="Arial" w:cs="Arial"/>
        </w:rPr>
      </w:pPr>
    </w:p>
    <w:p w:rsidR="008A7EF2" w:rsidRPr="006D01BA" w:rsidRDefault="008A7EF2"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VACKAR  Dalibor</w:t>
      </w:r>
      <w:r w:rsidRPr="006D01BA">
        <w:rPr>
          <w:rFonts w:ascii="Arial" w:hAnsi="Arial" w:cs="Arial"/>
          <w:color w:val="666699"/>
          <w:u w:val="single"/>
          <w:lang w:val="fr-FR"/>
        </w:rPr>
        <w:tab/>
        <w:t xml:space="preserve">Korcula, 19.9.1906 </w:t>
      </w:r>
      <w:r w:rsidR="00B13AFF" w:rsidRPr="006D01BA">
        <w:rPr>
          <w:rFonts w:ascii="Arial" w:hAnsi="Arial" w:cs="Arial"/>
          <w:color w:val="666699"/>
          <w:u w:val="single"/>
          <w:lang w:val="fr-FR"/>
        </w:rPr>
        <w:t>-</w:t>
      </w:r>
      <w:r w:rsidRPr="006D01BA">
        <w:rPr>
          <w:rFonts w:ascii="Arial" w:hAnsi="Arial" w:cs="Arial"/>
          <w:color w:val="666699"/>
          <w:u w:val="single"/>
          <w:lang w:val="fr-FR"/>
        </w:rPr>
        <w:t xml:space="preserve"> </w:t>
      </w:r>
      <w:r w:rsidR="00B13AFF" w:rsidRPr="006D01BA">
        <w:rPr>
          <w:rFonts w:ascii="Arial" w:hAnsi="Arial" w:cs="Arial"/>
          <w:color w:val="666699"/>
          <w:u w:val="single"/>
          <w:lang w:val="fr-FR"/>
        </w:rPr>
        <w:t xml:space="preserve">Praga, </w:t>
      </w:r>
      <w:r w:rsidRPr="006D01BA">
        <w:rPr>
          <w:rFonts w:ascii="Arial" w:hAnsi="Arial" w:cs="Arial"/>
          <w:color w:val="666699"/>
          <w:u w:val="single"/>
          <w:lang w:val="fr-FR"/>
        </w:rPr>
        <w:t>21.10.1984.</w:t>
      </w:r>
    </w:p>
    <w:p w:rsidR="00B13AFF" w:rsidRPr="006D01BA" w:rsidRDefault="00B13AF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violinista céco, figlio e allievo di Vaclav, quindi di Suk, Reissig e Hoffmann.</w:t>
      </w:r>
    </w:p>
    <w:p w:rsidR="008A7EF2" w:rsidRPr="006D01BA" w:rsidRDefault="008A7EF2"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r w:rsidR="000579F2" w:rsidRPr="006D01BA">
        <w:rPr>
          <w:rFonts w:ascii="Arial" w:hAnsi="Arial" w:cs="Arial"/>
        </w:rPr>
        <w:t xml:space="preserve"> (1966, 18’).</w:t>
      </w:r>
    </w:p>
    <w:p w:rsidR="00EC0FA9" w:rsidRPr="006D01BA" w:rsidRDefault="00EC0FA9" w:rsidP="006C15B0">
      <w:pPr>
        <w:tabs>
          <w:tab w:val="left" w:pos="0"/>
          <w:tab w:val="left" w:pos="4253"/>
        </w:tabs>
        <w:spacing w:before="120" w:line="276" w:lineRule="auto"/>
        <w:rPr>
          <w:rFonts w:ascii="Arial" w:hAnsi="Arial" w:cs="Arial"/>
        </w:rPr>
      </w:pPr>
    </w:p>
    <w:p w:rsidR="00084EDC" w:rsidRPr="006D01BA" w:rsidRDefault="00084ED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VAINBERG  Mieczyslaw Moysey</w:t>
      </w:r>
      <w:r w:rsidRPr="006D01BA">
        <w:rPr>
          <w:rFonts w:ascii="Arial" w:hAnsi="Arial" w:cs="Arial"/>
          <w:color w:val="666699"/>
          <w:u w:val="single"/>
        </w:rPr>
        <w:tab/>
        <w:t>Varsavia, 8.12.1919 - Mosca, 26.2.1996.</w:t>
      </w:r>
    </w:p>
    <w:p w:rsidR="00084EDC" w:rsidRPr="006D01BA" w:rsidRDefault="00084ED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russo d’origine polacca, figlio del Direttore d’orchestra ebreo del Teatro di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Varsavia. Allievo di Turczynski. Nel 1939, a causa dell’invasione nazista, con relative stragi, si rifugiò </w:t>
      </w:r>
      <w:r w:rsidR="00962CF4"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 xml:space="preserve">a Minsk, dove studiò composizione con Zolotaryov. Nel 1943, una sua notevole trascrizione convinse </w:t>
      </w:r>
      <w:r w:rsidR="002F55B8">
        <w:rPr>
          <w:rFonts w:ascii="Arial" w:hAnsi="Arial" w:cs="Arial"/>
          <w:color w:val="666699"/>
          <w:sz w:val="20"/>
          <w:szCs w:val="20"/>
        </w:rPr>
        <w:t xml:space="preserve">  </w:t>
      </w:r>
      <w:r w:rsidRPr="006D01BA">
        <w:rPr>
          <w:rFonts w:ascii="Arial" w:hAnsi="Arial" w:cs="Arial"/>
          <w:color w:val="666699"/>
          <w:sz w:val="20"/>
          <w:szCs w:val="20"/>
        </w:rPr>
        <w:t xml:space="preserve">Shostakovich ad invitarlo a Mosca, dove per sfuggire alle epurazioni di Stalin (Shostakovich era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fortunatamente ammirato da Beria) si cambiò nome e cognome: </w:t>
      </w:r>
      <w:r w:rsidRPr="006D01BA">
        <w:rPr>
          <w:rFonts w:ascii="Arial" w:hAnsi="Arial" w:cs="Arial"/>
          <w:color w:val="666699"/>
          <w:sz w:val="20"/>
          <w:szCs w:val="20"/>
          <w:u w:val="single"/>
        </w:rPr>
        <w:t>Vainberg Moysey Samuelovich</w:t>
      </w:r>
      <w:r w:rsidRPr="006D01BA">
        <w:rPr>
          <w:rFonts w:ascii="Arial" w:hAnsi="Arial" w:cs="Arial"/>
          <w:color w:val="666699"/>
          <w:sz w:val="20"/>
          <w:szCs w:val="20"/>
        </w:rPr>
        <w:t xml:space="preserve">. </w:t>
      </w:r>
      <w:r w:rsidR="00962CF4" w:rsidRPr="006D01BA">
        <w:rPr>
          <w:rFonts w:ascii="Arial" w:hAnsi="Arial" w:cs="Arial"/>
          <w:color w:val="666699"/>
          <w:sz w:val="20"/>
          <w:szCs w:val="20"/>
        </w:rPr>
        <w:t xml:space="preserve">                                    </w:t>
      </w:r>
      <w:r w:rsidRPr="006D01BA">
        <w:rPr>
          <w:rFonts w:ascii="Arial" w:hAnsi="Arial" w:cs="Arial"/>
          <w:color w:val="666699"/>
          <w:sz w:val="20"/>
          <w:szCs w:val="20"/>
        </w:rPr>
        <w:t>Fu amico di Prokofiev, ed ebbe tra gli innumerevoli esecutori delle sue composizioni: Gilels, Kogan e Rostropovich.Autore di 22 Sinfonie e 7 Opere liriche.</w:t>
      </w:r>
    </w:p>
    <w:p w:rsidR="00084EDC" w:rsidRPr="006D01BA" w:rsidRDefault="00084EDC" w:rsidP="006C15B0">
      <w:pPr>
        <w:tabs>
          <w:tab w:val="left" w:pos="0"/>
          <w:tab w:val="left" w:pos="4253"/>
        </w:tabs>
        <w:spacing w:before="120" w:line="276" w:lineRule="auto"/>
        <w:rPr>
          <w:rFonts w:ascii="Arial" w:hAnsi="Arial" w:cs="Arial"/>
        </w:rPr>
      </w:pPr>
      <w:r w:rsidRPr="006D01BA">
        <w:rPr>
          <w:rFonts w:ascii="Arial" w:hAnsi="Arial" w:cs="Arial"/>
        </w:rPr>
        <w:t>Clarinetto e pf.:   Sonata, op. 28 (1945, 18’35),   Canzonetta (2’),</w:t>
      </w:r>
    </w:p>
    <w:p w:rsidR="00084EDC" w:rsidRPr="006D01BA" w:rsidRDefault="00084EDC" w:rsidP="006C15B0">
      <w:pPr>
        <w:tabs>
          <w:tab w:val="left" w:pos="0"/>
          <w:tab w:val="left" w:pos="4253"/>
        </w:tabs>
        <w:spacing w:before="120" w:line="276" w:lineRule="auto"/>
        <w:rPr>
          <w:rFonts w:ascii="Arial" w:hAnsi="Arial" w:cs="Arial"/>
          <w:color w:val="000000"/>
          <w:lang w:val="en-US"/>
        </w:rPr>
      </w:pPr>
      <w:r w:rsidRPr="006D01BA">
        <w:rPr>
          <w:rFonts w:ascii="Arial" w:hAnsi="Arial" w:cs="Arial"/>
          <w:bCs/>
          <w:color w:val="000000"/>
          <w:lang w:val="en-US"/>
        </w:rPr>
        <w:t xml:space="preserve">Children's Round Dance (1’45).   </w:t>
      </w:r>
      <w:r w:rsidRPr="006D01BA">
        <w:rPr>
          <w:rFonts w:ascii="Arial" w:hAnsi="Arial" w:cs="Arial"/>
          <w:color w:val="000000"/>
          <w:lang w:val="en-US"/>
        </w:rPr>
        <w:t>Concerto, op. 104, clarinetto e archi (1970, 25’40).</w:t>
      </w:r>
    </w:p>
    <w:p w:rsidR="00482A06" w:rsidRPr="006D01BA" w:rsidRDefault="00482A06" w:rsidP="006C15B0">
      <w:pPr>
        <w:tabs>
          <w:tab w:val="left" w:pos="0"/>
          <w:tab w:val="left" w:pos="4253"/>
        </w:tabs>
        <w:spacing w:before="120" w:line="276" w:lineRule="auto"/>
        <w:rPr>
          <w:rFonts w:ascii="Arial" w:hAnsi="Arial" w:cs="Arial"/>
          <w:color w:val="000000"/>
          <w:lang w:val="en-US"/>
        </w:rPr>
      </w:pPr>
    </w:p>
    <w:p w:rsidR="00CA1490" w:rsidRPr="006D01BA" w:rsidRDefault="00482A0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w:t>
      </w:r>
      <w:r w:rsidR="00CA1490" w:rsidRPr="006D01BA">
        <w:rPr>
          <w:rFonts w:ascii="Arial" w:hAnsi="Arial" w:cs="Arial"/>
          <w:color w:val="666699"/>
          <w:u w:val="single"/>
        </w:rPr>
        <w:t>ALEK  Jiri</w:t>
      </w:r>
      <w:r w:rsidR="00CA1490" w:rsidRPr="006D01BA">
        <w:rPr>
          <w:rFonts w:ascii="Arial" w:hAnsi="Arial" w:cs="Arial"/>
          <w:color w:val="666699"/>
          <w:u w:val="single"/>
        </w:rPr>
        <w:tab/>
      </w:r>
      <w:r w:rsidR="00EC249A" w:rsidRPr="006D01BA">
        <w:rPr>
          <w:rFonts w:ascii="Arial" w:hAnsi="Arial" w:cs="Arial"/>
          <w:color w:val="666699"/>
          <w:u w:val="single"/>
        </w:rPr>
        <w:t>Olomuc</w:t>
      </w:r>
      <w:r w:rsidR="00CA1490" w:rsidRPr="006D01BA">
        <w:rPr>
          <w:rFonts w:ascii="Arial" w:hAnsi="Arial" w:cs="Arial"/>
          <w:color w:val="666699"/>
          <w:u w:val="single"/>
        </w:rPr>
        <w:t xml:space="preserve">, </w:t>
      </w:r>
      <w:r w:rsidR="00EC249A" w:rsidRPr="006D01BA">
        <w:rPr>
          <w:rFonts w:ascii="Arial" w:hAnsi="Arial" w:cs="Arial"/>
          <w:color w:val="666699"/>
          <w:u w:val="single"/>
        </w:rPr>
        <w:t>4</w:t>
      </w:r>
      <w:r w:rsidR="00CA1490" w:rsidRPr="006D01BA">
        <w:rPr>
          <w:rFonts w:ascii="Arial" w:hAnsi="Arial" w:cs="Arial"/>
          <w:color w:val="666699"/>
          <w:u w:val="single"/>
        </w:rPr>
        <w:t>.</w:t>
      </w:r>
      <w:r w:rsidR="00EC249A" w:rsidRPr="006D01BA">
        <w:rPr>
          <w:rFonts w:ascii="Arial" w:hAnsi="Arial" w:cs="Arial"/>
          <w:color w:val="666699"/>
          <w:u w:val="single"/>
        </w:rPr>
        <w:t>6</w:t>
      </w:r>
      <w:r w:rsidR="00CA1490" w:rsidRPr="006D01BA">
        <w:rPr>
          <w:rFonts w:ascii="Arial" w:hAnsi="Arial" w:cs="Arial"/>
          <w:color w:val="666699"/>
          <w:u w:val="single"/>
        </w:rPr>
        <w:t>.19</w:t>
      </w:r>
      <w:r w:rsidR="00EC249A" w:rsidRPr="006D01BA">
        <w:rPr>
          <w:rFonts w:ascii="Arial" w:hAnsi="Arial" w:cs="Arial"/>
          <w:color w:val="666699"/>
          <w:u w:val="single"/>
        </w:rPr>
        <w:t>49</w:t>
      </w:r>
    </w:p>
    <w:p w:rsidR="00CA1490" w:rsidRPr="006D01BA" w:rsidRDefault="00CA149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Ridky al Conservatorio di Praga. Dal 1966 insegnante nello stesso.</w:t>
      </w:r>
    </w:p>
    <w:p w:rsidR="009768CA" w:rsidRPr="006D01BA" w:rsidRDefault="009768CA" w:rsidP="006C15B0">
      <w:pPr>
        <w:tabs>
          <w:tab w:val="left" w:pos="0"/>
          <w:tab w:val="left" w:pos="4253"/>
        </w:tabs>
        <w:spacing w:before="120" w:line="276" w:lineRule="auto"/>
        <w:rPr>
          <w:rFonts w:ascii="Arial" w:hAnsi="Arial" w:cs="Arial"/>
        </w:rPr>
      </w:pPr>
      <w:r w:rsidRPr="006D01BA">
        <w:rPr>
          <w:rFonts w:ascii="Arial" w:hAnsi="Arial" w:cs="Arial"/>
        </w:rPr>
        <w:t>5 Medi</w:t>
      </w:r>
      <w:r w:rsidR="00CA1490" w:rsidRPr="006D01BA">
        <w:rPr>
          <w:rFonts w:ascii="Arial" w:hAnsi="Arial" w:cs="Arial"/>
        </w:rPr>
        <w:t>ations su canti popolari,</w:t>
      </w:r>
      <w:r w:rsidRPr="006D01BA">
        <w:rPr>
          <w:rFonts w:ascii="Arial" w:hAnsi="Arial" w:cs="Arial"/>
        </w:rPr>
        <w:t xml:space="preserve"> per clarinetto e pf. (1974, 14’).</w:t>
      </w:r>
    </w:p>
    <w:p w:rsidR="009768CA" w:rsidRPr="006D01BA" w:rsidRDefault="00CA1490" w:rsidP="006C15B0">
      <w:pPr>
        <w:tabs>
          <w:tab w:val="left" w:pos="0"/>
          <w:tab w:val="left" w:pos="4253"/>
        </w:tabs>
        <w:spacing w:before="120" w:line="276" w:lineRule="auto"/>
        <w:rPr>
          <w:rFonts w:ascii="Arial" w:hAnsi="Arial" w:cs="Arial"/>
          <w:lang w:val="en-US"/>
        </w:rPr>
      </w:pPr>
      <w:r w:rsidRPr="006D01BA">
        <w:rPr>
          <w:rFonts w:ascii="Arial" w:hAnsi="Arial" w:cs="Arial"/>
        </w:rPr>
        <w:t>C</w:t>
      </w:r>
      <w:r w:rsidR="009768CA" w:rsidRPr="006D01BA">
        <w:rPr>
          <w:rFonts w:ascii="Arial" w:hAnsi="Arial" w:cs="Arial"/>
        </w:rPr>
        <w:t xml:space="preserve">oncertante, </w:t>
      </w:r>
      <w:r w:rsidRPr="006D01BA">
        <w:rPr>
          <w:rFonts w:ascii="Arial" w:hAnsi="Arial" w:cs="Arial"/>
        </w:rPr>
        <w:t xml:space="preserve">per </w:t>
      </w:r>
      <w:r w:rsidR="009768CA" w:rsidRPr="006D01BA">
        <w:rPr>
          <w:rFonts w:ascii="Arial" w:hAnsi="Arial" w:cs="Arial"/>
        </w:rPr>
        <w:t xml:space="preserve">clarinetto, vl. vla. vcl. </w:t>
      </w:r>
      <w:r w:rsidR="009768CA" w:rsidRPr="006D01BA">
        <w:rPr>
          <w:rFonts w:ascii="Arial" w:hAnsi="Arial" w:cs="Arial"/>
          <w:lang w:val="en-US"/>
        </w:rPr>
        <w:t>(1980, 18’).</w:t>
      </w:r>
    </w:p>
    <w:p w:rsidR="00EC249A" w:rsidRPr="006D01BA" w:rsidRDefault="00EC249A" w:rsidP="006C15B0">
      <w:pPr>
        <w:tabs>
          <w:tab w:val="left" w:pos="0"/>
          <w:tab w:val="left" w:pos="4253"/>
          <w:tab w:val="left" w:pos="9923"/>
        </w:tabs>
        <w:spacing w:before="120" w:line="276" w:lineRule="auto"/>
        <w:rPr>
          <w:rFonts w:ascii="Arial" w:hAnsi="Arial" w:cs="Arial"/>
          <w:b/>
          <w:bCs/>
          <w:shd w:val="clear" w:color="auto" w:fill="E6ECF9"/>
          <w:lang w:val="cs-CZ"/>
        </w:rPr>
      </w:pPr>
    </w:p>
    <w:p w:rsidR="00EE1B26" w:rsidRPr="006D01BA" w:rsidRDefault="00EE1B26"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VAN de VATE  Nancy</w:t>
      </w:r>
      <w:r w:rsidRPr="006D01BA">
        <w:rPr>
          <w:rFonts w:ascii="Arial" w:hAnsi="Arial" w:cs="Arial"/>
          <w:color w:val="666699"/>
          <w:u w:val="single"/>
          <w:lang w:val="en-US"/>
        </w:rPr>
        <w:tab/>
        <w:t>Plainfield, 30.12.1930</w:t>
      </w:r>
    </w:p>
    <w:p w:rsidR="00121BBF" w:rsidRPr="006D01BA" w:rsidRDefault="00121BBF" w:rsidP="006C15B0">
      <w:pPr>
        <w:tabs>
          <w:tab w:val="left" w:pos="0"/>
          <w:tab w:val="left" w:pos="4253"/>
          <w:tab w:val="left" w:pos="992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violista e pianista americana, studi alla Eastman School, all’Università del Mississippi,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alla Florida University e per la musica elettronica al Dartmouth College e all'Università del Missisippi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e della Florida. Vive a Vienna, dove è insegnante di composizione all’Istituto per gli Studi Europei.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Famosa anche per il commento sonoro del film “All’ovest, niente di nuovo”. Utilizza talvolta lo </w:t>
      </w:r>
      <w:r w:rsidR="00962CF4" w:rsidRPr="006D01BA">
        <w:rPr>
          <w:rFonts w:ascii="Arial" w:hAnsi="Arial" w:cs="Arial"/>
          <w:color w:val="666699"/>
          <w:sz w:val="20"/>
          <w:szCs w:val="20"/>
        </w:rPr>
        <w:t xml:space="preserve">                                                 </w:t>
      </w:r>
      <w:r w:rsidRPr="006D01BA">
        <w:rPr>
          <w:rFonts w:ascii="Arial" w:hAnsi="Arial" w:cs="Arial"/>
          <w:color w:val="666699"/>
          <w:sz w:val="20"/>
          <w:szCs w:val="20"/>
        </w:rPr>
        <w:t>pseudonimo di Helen Huntley.</w:t>
      </w:r>
    </w:p>
    <w:p w:rsidR="00EE1B26" w:rsidRPr="006D01BA" w:rsidRDefault="00EE1B26"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bCs/>
        </w:rPr>
        <w:t>Sonata, clarinetto e pf. (</w:t>
      </w:r>
      <w:r w:rsidRPr="006D01BA">
        <w:rPr>
          <w:rFonts w:ascii="Arial" w:hAnsi="Arial" w:cs="Arial"/>
        </w:rPr>
        <w:t>1970, 13’).  Trio per clarinetto, fag. pf. (2005).</w:t>
      </w:r>
    </w:p>
    <w:p w:rsidR="007F5584" w:rsidRPr="006D01BA" w:rsidRDefault="007F5584" w:rsidP="006C15B0">
      <w:pPr>
        <w:pStyle w:val="NormaleWeb"/>
        <w:tabs>
          <w:tab w:val="left" w:pos="0"/>
          <w:tab w:val="left" w:pos="4253"/>
        </w:tabs>
        <w:spacing w:before="120" w:beforeAutospacing="0" w:after="0" w:afterAutospacing="0" w:line="276" w:lineRule="auto"/>
        <w:rPr>
          <w:rFonts w:ascii="Arial" w:hAnsi="Arial" w:cs="Arial"/>
        </w:rPr>
      </w:pPr>
    </w:p>
    <w:p w:rsidR="007F5584" w:rsidRPr="006D01BA" w:rsidRDefault="007F5584" w:rsidP="006C15B0">
      <w:pPr>
        <w:tabs>
          <w:tab w:val="left" w:pos="0"/>
          <w:tab w:val="left" w:pos="4253"/>
        </w:tabs>
        <w:spacing w:before="120" w:line="276" w:lineRule="auto"/>
        <w:rPr>
          <w:rFonts w:ascii="Arial" w:hAnsi="Arial" w:cs="Arial"/>
          <w:color w:val="666699"/>
          <w:u w:val="single"/>
        </w:rPr>
      </w:pPr>
      <w:r w:rsidRPr="006D01BA">
        <w:rPr>
          <w:rFonts w:ascii="Arial" w:hAnsi="Arial" w:cs="Arial"/>
          <w:iCs/>
          <w:vanish/>
          <w:color w:val="666699"/>
        </w:rPr>
        <w:t>Pastorale</w:t>
      </w:r>
      <w:r w:rsidRPr="006D01BA">
        <w:rPr>
          <w:rFonts w:ascii="Arial" w:hAnsi="Arial" w:cs="Arial"/>
          <w:vanish/>
          <w:color w:val="666699"/>
        </w:rPr>
        <w:t xml:space="preserve"> , op.</w:t>
      </w:r>
      <w:r w:rsidRPr="006D01BA">
        <w:rPr>
          <w:rFonts w:ascii="Arial" w:hAnsi="Arial" w:cs="Arial"/>
          <w:vanish/>
          <w:color w:val="666699"/>
          <w:sz w:val="27"/>
          <w:szCs w:val="27"/>
        </w:rPr>
        <w:t>Kammermusikk</w:t>
      </w:r>
      <w:r w:rsidRPr="006D01BA">
        <w:rPr>
          <w:rFonts w:ascii="Arial" w:hAnsi="Arial" w:cs="Arial"/>
          <w:color w:val="666699"/>
          <w:u w:val="single"/>
        </w:rPr>
        <w:t>VANHAL  Johann Baptist</w:t>
      </w:r>
      <w:r w:rsidRPr="006D01BA">
        <w:rPr>
          <w:rFonts w:ascii="Arial" w:hAnsi="Arial" w:cs="Arial"/>
          <w:color w:val="666699"/>
          <w:u w:val="single"/>
        </w:rPr>
        <w:tab/>
        <w:t>Nechanice, 12.5.1739 - Vienna, 20.8.1813.</w:t>
      </w:r>
    </w:p>
    <w:p w:rsidR="007F5584" w:rsidRPr="006D01BA" w:rsidRDefault="007F55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boemo. Allievo di Dittersdorf, grazie all’aiuto della Contessa Schaffgotsch,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che dopo  averlo sentito suonare, pagò le sue lezioni. Amico di Gluck. A causa di crisi mistiche e problemi neurovegetativi, fu obbligato ad essere il primo “Libero professionista” tra insegnanti e compositori.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Si esibì con Dittersdorf, Haydn e Mozart. Mozart eseguì delle sue Sonate, Haydn diresse alcune delle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sue 51 Sinfonie pubblicate (altre 81 sono manoscritte). Ebbe comunque successo in tutta l’Europa </w:t>
      </w:r>
      <w:r w:rsidR="00962CF4" w:rsidRPr="006D01BA">
        <w:rPr>
          <w:rFonts w:ascii="Arial" w:hAnsi="Arial" w:cs="Arial"/>
          <w:color w:val="666699"/>
          <w:sz w:val="20"/>
          <w:szCs w:val="20"/>
        </w:rPr>
        <w:t xml:space="preserve">                             </w:t>
      </w:r>
      <w:r w:rsidRPr="006D01BA">
        <w:rPr>
          <w:rFonts w:ascii="Arial" w:hAnsi="Arial" w:cs="Arial"/>
          <w:color w:val="666699"/>
          <w:sz w:val="20"/>
          <w:szCs w:val="20"/>
        </w:rPr>
        <w:t>ed anche negli Stati Uniti. Fu insegnante a Vienna.</w:t>
      </w:r>
    </w:p>
    <w:p w:rsidR="007F5584" w:rsidRPr="006D01BA" w:rsidRDefault="007F5584"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rPr>
        <w:t>Clarinetto e pf.:   Sonata in Mib (16’25),   Sonata in Do (13’),   Sonata in Sib (14’15).</w:t>
      </w:r>
    </w:p>
    <w:p w:rsidR="007F5584" w:rsidRPr="006D01BA" w:rsidRDefault="007F5584" w:rsidP="006C15B0">
      <w:pPr>
        <w:pStyle w:val="NormaleWeb"/>
        <w:tabs>
          <w:tab w:val="left" w:pos="0"/>
          <w:tab w:val="left" w:pos="4253"/>
        </w:tabs>
        <w:spacing w:before="120" w:beforeAutospacing="0" w:after="0" w:afterAutospacing="0" w:line="276" w:lineRule="auto"/>
        <w:rPr>
          <w:rFonts w:ascii="Arial" w:hAnsi="Arial" w:cs="Arial"/>
        </w:rPr>
      </w:pPr>
    </w:p>
    <w:p w:rsidR="00015632" w:rsidRPr="006D01BA" w:rsidRDefault="00015632" w:rsidP="006C15B0">
      <w:pPr>
        <w:pStyle w:val="NormaleWeb"/>
        <w:tabs>
          <w:tab w:val="left" w:pos="0"/>
          <w:tab w:val="left" w:pos="4253"/>
        </w:tabs>
        <w:spacing w:before="120" w:beforeAutospacing="0" w:after="0" w:afterAutospacing="0" w:line="276" w:lineRule="auto"/>
        <w:rPr>
          <w:rFonts w:ascii="Arial" w:hAnsi="Arial" w:cs="Arial"/>
          <w:b/>
          <w:color w:val="666699"/>
          <w:u w:val="single"/>
        </w:rPr>
      </w:pPr>
      <w:r w:rsidRPr="006D01BA">
        <w:rPr>
          <w:rFonts w:ascii="Arial" w:hAnsi="Arial" w:cs="Arial"/>
          <w:color w:val="666699"/>
          <w:u w:val="single"/>
        </w:rPr>
        <w:t>VEA  Ketil</w:t>
      </w:r>
      <w:r w:rsidRPr="006D01BA">
        <w:rPr>
          <w:rFonts w:ascii="Arial" w:hAnsi="Arial" w:cs="Arial"/>
          <w:color w:val="666699"/>
          <w:u w:val="single"/>
        </w:rPr>
        <w:tab/>
        <w:t>Straumsjoen, 5.2.1932</w:t>
      </w:r>
    </w:p>
    <w:p w:rsidR="00015632" w:rsidRPr="006D01BA" w:rsidRDefault="00015632"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 xml:space="preserve">Compositore e pedagogo norvegese. Organizzatore culturale, ha fatto della Norvegia del nord, Lapponia compresa, un centro culturale (che definiva inizialmente “Borderland”). Ora è direttore di un </w:t>
      </w:r>
      <w:r w:rsidR="00962CF4" w:rsidRPr="006D01BA">
        <w:rPr>
          <w:b w:val="0"/>
          <w:color w:val="666699"/>
          <w:sz w:val="20"/>
          <w:szCs w:val="20"/>
        </w:rPr>
        <w:t xml:space="preserve">                                   </w:t>
      </w:r>
      <w:r w:rsidRPr="006D01BA">
        <w:rPr>
          <w:b w:val="0"/>
          <w:color w:val="666699"/>
          <w:sz w:val="20"/>
          <w:szCs w:val="20"/>
        </w:rPr>
        <w:t xml:space="preserve">Conservatorio che accetta anche i non professionisti, facendoli esibire in orchestre di professionisti. </w:t>
      </w:r>
      <w:r w:rsidR="00962CF4" w:rsidRPr="006D01BA">
        <w:rPr>
          <w:b w:val="0"/>
          <w:color w:val="666699"/>
          <w:sz w:val="20"/>
          <w:szCs w:val="20"/>
        </w:rPr>
        <w:t xml:space="preserve">                             </w:t>
      </w:r>
      <w:r w:rsidRPr="006D01BA">
        <w:rPr>
          <w:b w:val="0"/>
          <w:color w:val="666699"/>
          <w:sz w:val="20"/>
          <w:szCs w:val="20"/>
        </w:rPr>
        <w:t>Tutti gli allievi contribuiscono a raccogliere musica folkloristica locale.</w:t>
      </w:r>
    </w:p>
    <w:p w:rsidR="00015632" w:rsidRPr="006D01BA" w:rsidRDefault="00015632" w:rsidP="006C15B0">
      <w:pPr>
        <w:tabs>
          <w:tab w:val="left" w:pos="0"/>
          <w:tab w:val="left" w:pos="4253"/>
        </w:tabs>
        <w:spacing w:before="120" w:line="276" w:lineRule="auto"/>
        <w:rPr>
          <w:rFonts w:ascii="Arial" w:hAnsi="Arial" w:cs="Arial"/>
          <w:color w:val="000000"/>
        </w:rPr>
      </w:pPr>
      <w:r w:rsidRPr="006D01BA">
        <w:rPr>
          <w:rFonts w:ascii="Arial" w:hAnsi="Arial" w:cs="Arial"/>
          <w:vanish/>
          <w:color w:val="000000"/>
        </w:rPr>
        <w:t xml:space="preserve">- SUITE FOR KLARINETT OG KLAVER </w:t>
      </w:r>
      <w:r w:rsidRPr="006D01BA">
        <w:rPr>
          <w:rFonts w:ascii="Arial" w:hAnsi="Arial" w:cs="Arial"/>
          <w:color w:val="000000"/>
        </w:rPr>
        <w:t xml:space="preserve">Suite per clarinetto e pianoforte (1976).   </w:t>
      </w:r>
      <w:r w:rsidRPr="006D01BA">
        <w:rPr>
          <w:rFonts w:ascii="Arial" w:hAnsi="Arial" w:cs="Arial"/>
          <w:vanish/>
          <w:color w:val="000000"/>
        </w:rPr>
        <w:t>- THERES`MUSIC, for bar.sang og kammerensemble (1979) NMI- KLARINETTKONSERT (1997/2002) Veanova</w:t>
      </w:r>
      <w:r w:rsidRPr="006D01BA">
        <w:rPr>
          <w:rFonts w:ascii="Arial" w:hAnsi="Arial" w:cs="Arial"/>
          <w:color w:val="000000"/>
        </w:rPr>
        <w:t>Concerto per clarinetto (1997/2002).</w:t>
      </w:r>
    </w:p>
    <w:p w:rsidR="00E03295" w:rsidRPr="006D01BA" w:rsidRDefault="00E03295" w:rsidP="006C15B0">
      <w:pPr>
        <w:tabs>
          <w:tab w:val="left" w:pos="0"/>
          <w:tab w:val="left" w:pos="4253"/>
        </w:tabs>
        <w:spacing w:before="120" w:line="276" w:lineRule="auto"/>
        <w:rPr>
          <w:rFonts w:ascii="Arial" w:hAnsi="Arial" w:cs="Arial"/>
        </w:rPr>
      </w:pPr>
    </w:p>
    <w:p w:rsidR="00E03295" w:rsidRPr="006D01BA" w:rsidRDefault="00E0329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VELLERE  Lucie</w:t>
      </w:r>
      <w:r w:rsidRPr="006D01BA">
        <w:rPr>
          <w:rFonts w:ascii="Arial" w:hAnsi="Arial" w:cs="Arial"/>
          <w:color w:val="666699"/>
          <w:u w:val="single"/>
        </w:rPr>
        <w:tab/>
        <w:t>Bruxelles, 23.12.1896 - ivi, 12.10.1966.</w:t>
      </w:r>
    </w:p>
    <w:p w:rsidR="00E03295" w:rsidRPr="006D01BA" w:rsidRDefault="00E0329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belga, studi di pianoforte con il padre, di Violino con Chaumont, di Armonia e </w:t>
      </w:r>
      <w:r w:rsidR="00962CF4" w:rsidRPr="006D01BA">
        <w:rPr>
          <w:rFonts w:ascii="Arial" w:hAnsi="Arial" w:cs="Arial"/>
          <w:color w:val="666699"/>
          <w:sz w:val="20"/>
          <w:szCs w:val="20"/>
        </w:rPr>
        <w:t xml:space="preserve">                          </w:t>
      </w:r>
      <w:r w:rsidRPr="006D01BA">
        <w:rPr>
          <w:rFonts w:ascii="Arial" w:hAnsi="Arial" w:cs="Arial"/>
          <w:color w:val="666699"/>
          <w:sz w:val="20"/>
          <w:szCs w:val="20"/>
        </w:rPr>
        <w:t>Composizione con Miry e Jongen.</w:t>
      </w:r>
    </w:p>
    <w:p w:rsidR="00E03295" w:rsidRPr="006D01BA" w:rsidRDefault="00E03295" w:rsidP="006C15B0">
      <w:pPr>
        <w:tabs>
          <w:tab w:val="left" w:pos="0"/>
          <w:tab w:val="left" w:pos="4253"/>
        </w:tabs>
        <w:spacing w:before="120" w:line="276" w:lineRule="auto"/>
        <w:rPr>
          <w:rFonts w:ascii="Arial" w:hAnsi="Arial" w:cs="Arial"/>
        </w:rPr>
      </w:pPr>
      <w:r w:rsidRPr="006D01BA">
        <w:rPr>
          <w:rFonts w:ascii="Arial" w:hAnsi="Arial" w:cs="Arial"/>
        </w:rPr>
        <w:t>Sérénité, clarinetto e pf. (1959, 3’).</w:t>
      </w:r>
      <w:r w:rsidR="00EC0BDA" w:rsidRPr="006D01BA">
        <w:rPr>
          <w:rFonts w:ascii="Arial" w:hAnsi="Arial" w:cs="Arial"/>
        </w:rPr>
        <w:t xml:space="preserve">   Quatuor di clarinetti (1963, 14’).</w:t>
      </w:r>
    </w:p>
    <w:p w:rsidR="009E6807" w:rsidRPr="006D01BA" w:rsidRDefault="009E6807" w:rsidP="006C15B0">
      <w:pPr>
        <w:tabs>
          <w:tab w:val="left" w:pos="0"/>
          <w:tab w:val="left" w:pos="4253"/>
        </w:tabs>
        <w:spacing w:before="120" w:line="276" w:lineRule="auto"/>
        <w:rPr>
          <w:rFonts w:ascii="Arial" w:hAnsi="Arial" w:cs="Arial"/>
        </w:rPr>
      </w:pPr>
    </w:p>
    <w:p w:rsidR="009E6807" w:rsidRPr="006D01BA" w:rsidRDefault="009E680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VALLIER  Jacques</w:t>
      </w:r>
      <w:r w:rsidRPr="006D01BA">
        <w:rPr>
          <w:rFonts w:ascii="Arial" w:hAnsi="Arial" w:cs="Arial"/>
          <w:color w:val="666699"/>
          <w:u w:val="single"/>
        </w:rPr>
        <w:tab/>
        <w:t>Parigi, 7.1.1922</w:t>
      </w:r>
    </w:p>
    <w:p w:rsidR="009E6807" w:rsidRPr="006D01BA" w:rsidRDefault="009E680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francese, allievo di Milhaud e Honegger.</w:t>
      </w:r>
      <w:r w:rsidR="00FC491B" w:rsidRPr="006D01BA">
        <w:rPr>
          <w:rFonts w:ascii="Arial" w:hAnsi="Arial" w:cs="Arial"/>
          <w:color w:val="666699"/>
          <w:sz w:val="20"/>
          <w:szCs w:val="20"/>
        </w:rPr>
        <w:t xml:space="preserve"> Le date si riferiscono alla pubblicazione.</w:t>
      </w:r>
    </w:p>
    <w:p w:rsidR="00FC491B" w:rsidRPr="006D01BA" w:rsidRDefault="00FC491B"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Improvvisazione, clarinetto solo (1974).   </w:t>
      </w:r>
      <w:r w:rsidRPr="006D01BA">
        <w:rPr>
          <w:rFonts w:ascii="Arial" w:hAnsi="Arial" w:cs="Arial"/>
          <w:lang w:val="fr-FR"/>
        </w:rPr>
        <w:t>Preludio e finale, 2 clarinetti (1974).</w:t>
      </w:r>
    </w:p>
    <w:p w:rsidR="00962CF4" w:rsidRPr="006D01BA" w:rsidRDefault="00FC491B" w:rsidP="006C15B0">
      <w:pPr>
        <w:tabs>
          <w:tab w:val="left" w:pos="0"/>
          <w:tab w:val="left" w:pos="4253"/>
        </w:tabs>
        <w:spacing w:before="120" w:line="276" w:lineRule="auto"/>
        <w:rPr>
          <w:rFonts w:ascii="Arial" w:hAnsi="Arial" w:cs="Arial"/>
        </w:rPr>
      </w:pPr>
      <w:r w:rsidRPr="006D01BA">
        <w:rPr>
          <w:rFonts w:ascii="Arial" w:hAnsi="Arial" w:cs="Arial"/>
          <w:lang w:val="fr-FR"/>
        </w:rPr>
        <w:t xml:space="preserve">2a Sonatina, clarinetto e pf. (1974).   </w:t>
      </w:r>
      <w:r w:rsidR="009E6807" w:rsidRPr="006D01BA">
        <w:rPr>
          <w:rFonts w:ascii="Arial" w:hAnsi="Arial" w:cs="Arial"/>
        </w:rPr>
        <w:t>Concertino, clarinetto e pf.</w:t>
      </w:r>
      <w:r w:rsidRPr="006D01BA">
        <w:rPr>
          <w:rFonts w:ascii="Arial" w:hAnsi="Arial" w:cs="Arial"/>
        </w:rPr>
        <w:t xml:space="preserve">   </w:t>
      </w:r>
      <w:r w:rsidR="00962CF4" w:rsidRPr="006D01BA">
        <w:rPr>
          <w:rFonts w:ascii="Arial" w:hAnsi="Arial" w:cs="Arial"/>
        </w:rPr>
        <w:t xml:space="preserve">                                                           </w:t>
      </w:r>
    </w:p>
    <w:p w:rsidR="009E6807" w:rsidRPr="006D01BA" w:rsidRDefault="009E6807" w:rsidP="006C15B0">
      <w:pPr>
        <w:tabs>
          <w:tab w:val="left" w:pos="0"/>
          <w:tab w:val="left" w:pos="4253"/>
        </w:tabs>
        <w:spacing w:before="120" w:line="276" w:lineRule="auto"/>
        <w:rPr>
          <w:rFonts w:ascii="Arial" w:hAnsi="Arial" w:cs="Arial"/>
        </w:rPr>
      </w:pPr>
      <w:r w:rsidRPr="006D01BA">
        <w:rPr>
          <w:rFonts w:ascii="Arial" w:hAnsi="Arial" w:cs="Arial"/>
        </w:rPr>
        <w:t>Andante, clarinetto e archi.</w:t>
      </w:r>
    </w:p>
    <w:p w:rsidR="00FC491B" w:rsidRPr="006D01BA" w:rsidRDefault="00FC491B" w:rsidP="006C15B0">
      <w:pPr>
        <w:tabs>
          <w:tab w:val="left" w:pos="0"/>
          <w:tab w:val="left" w:pos="4253"/>
        </w:tabs>
        <w:spacing w:before="120" w:line="276" w:lineRule="auto"/>
        <w:rPr>
          <w:rFonts w:ascii="Arial" w:hAnsi="Arial" w:cs="Arial"/>
          <w:u w:val="single"/>
        </w:rPr>
      </w:pPr>
    </w:p>
    <w:p w:rsidR="006C5951" w:rsidRPr="006D01BA" w:rsidRDefault="006C595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lang w:val="en-US"/>
        </w:rPr>
        <w:t xml:space="preserve">VAN APPLEDORN  Mary Jeanne </w:t>
      </w:r>
      <w:r w:rsidRPr="006D01BA">
        <w:rPr>
          <w:rFonts w:ascii="Arial" w:hAnsi="Arial" w:cs="Arial"/>
          <w:color w:val="666699"/>
          <w:u w:val="single"/>
          <w:lang w:val="en-US"/>
        </w:rPr>
        <w:tab/>
        <w:t xml:space="preserve">Holland, 2.10. </w:t>
      </w:r>
      <w:r w:rsidRPr="006D01BA">
        <w:rPr>
          <w:rFonts w:ascii="Arial" w:hAnsi="Arial" w:cs="Arial"/>
          <w:color w:val="666699"/>
          <w:u w:val="single"/>
        </w:rPr>
        <w:t>1927</w:t>
      </w:r>
    </w:p>
    <w:p w:rsidR="00F53247" w:rsidRPr="006D01BA" w:rsidRDefault="00F53247"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Pianista e compositrice americana, studi con Cecile Staub Genhart, Rogers e Hovhanes</w:t>
      </w:r>
      <w:r w:rsidR="00373C18" w:rsidRPr="006D01BA">
        <w:rPr>
          <w:rFonts w:ascii="Arial" w:hAnsi="Arial" w:cs="Arial"/>
          <w:color w:val="666699"/>
          <w:sz w:val="20"/>
          <w:szCs w:val="20"/>
        </w:rPr>
        <w:t>s</w:t>
      </w:r>
      <w:r w:rsidRPr="006D01BA">
        <w:rPr>
          <w:rFonts w:ascii="Arial" w:hAnsi="Arial" w:cs="Arial"/>
          <w:color w:val="666699"/>
          <w:sz w:val="20"/>
          <w:szCs w:val="20"/>
        </w:rPr>
        <w:t xml:space="preserve"> alla </w:t>
      </w:r>
      <w:r w:rsidR="00962CF4" w:rsidRPr="006D01BA">
        <w:rPr>
          <w:rFonts w:ascii="Arial" w:hAnsi="Arial" w:cs="Arial"/>
          <w:color w:val="666699"/>
          <w:sz w:val="20"/>
          <w:szCs w:val="20"/>
        </w:rPr>
        <w:t xml:space="preserve">                                      </w:t>
      </w:r>
      <w:r w:rsidRPr="006D01BA">
        <w:rPr>
          <w:rFonts w:ascii="Arial" w:hAnsi="Arial" w:cs="Arial"/>
          <w:color w:val="666699"/>
          <w:sz w:val="20"/>
          <w:szCs w:val="20"/>
        </w:rPr>
        <w:t>Eastman School of Music di Rochester. Insegnante alla Scuola di Musica della Texas Tech University.</w:t>
      </w:r>
    </w:p>
    <w:p w:rsidR="00F53247" w:rsidRPr="006D01BA" w:rsidRDefault="006C5951" w:rsidP="006C15B0">
      <w:pPr>
        <w:tabs>
          <w:tab w:val="left" w:pos="0"/>
          <w:tab w:val="left" w:pos="4253"/>
        </w:tabs>
        <w:spacing w:before="120" w:line="276" w:lineRule="auto"/>
        <w:rPr>
          <w:rFonts w:ascii="Arial" w:hAnsi="Arial" w:cs="Arial"/>
        </w:rPr>
      </w:pPr>
      <w:r w:rsidRPr="006D01BA">
        <w:rPr>
          <w:rFonts w:ascii="Arial" w:hAnsi="Arial" w:cs="Arial"/>
        </w:rPr>
        <w:t>Sonatina, clarinetto e pf. (1988).</w:t>
      </w:r>
      <w:r w:rsidR="00AA1887" w:rsidRPr="006D01BA">
        <w:rPr>
          <w:rFonts w:ascii="Arial" w:hAnsi="Arial" w:cs="Arial"/>
        </w:rPr>
        <w:t xml:space="preserve">   </w:t>
      </w:r>
      <w:r w:rsidR="00F53247" w:rsidRPr="006D01BA">
        <w:rPr>
          <w:rFonts w:ascii="Arial" w:hAnsi="Arial" w:cs="Arial"/>
        </w:rPr>
        <w:t xml:space="preserve">Gestures, </w:t>
      </w:r>
      <w:r w:rsidR="00AA1887" w:rsidRPr="006D01BA">
        <w:rPr>
          <w:rFonts w:ascii="Arial" w:hAnsi="Arial" w:cs="Arial"/>
        </w:rPr>
        <w:t>c</w:t>
      </w:r>
      <w:r w:rsidR="00F53247" w:rsidRPr="006D01BA">
        <w:rPr>
          <w:rFonts w:ascii="Arial" w:hAnsi="Arial" w:cs="Arial"/>
        </w:rPr>
        <w:t>larinetto e quart. di clarinetti.</w:t>
      </w:r>
    </w:p>
    <w:p w:rsidR="006C5951" w:rsidRPr="006D01BA" w:rsidRDefault="00E45CA0" w:rsidP="006C15B0">
      <w:pPr>
        <w:tabs>
          <w:tab w:val="left" w:pos="0"/>
          <w:tab w:val="left" w:pos="4253"/>
        </w:tabs>
        <w:spacing w:before="120" w:line="276" w:lineRule="auto"/>
        <w:rPr>
          <w:rFonts w:ascii="Arial" w:hAnsi="Arial" w:cs="Arial"/>
          <w:lang w:val="en-US"/>
        </w:rPr>
      </w:pPr>
      <w:r w:rsidRPr="006D01BA">
        <w:rPr>
          <w:rFonts w:ascii="Arial" w:hAnsi="Arial" w:cs="Arial"/>
          <w:lang w:val="en-US"/>
        </w:rPr>
        <w:lastRenderedPageBreak/>
        <w:t>Reeds Afire, clarinetto e fag. (1994).</w:t>
      </w:r>
    </w:p>
    <w:p w:rsidR="00E45CA0" w:rsidRPr="006D01BA" w:rsidRDefault="00E45CA0" w:rsidP="006C15B0">
      <w:pPr>
        <w:pStyle w:val="Titolo"/>
        <w:tabs>
          <w:tab w:val="left" w:pos="0"/>
          <w:tab w:val="left" w:pos="4253"/>
        </w:tabs>
        <w:spacing w:before="120" w:after="0" w:line="276" w:lineRule="auto"/>
        <w:jc w:val="left"/>
        <w:outlineLvl w:val="9"/>
        <w:rPr>
          <w:b w:val="0"/>
          <w:color w:val="666699"/>
          <w:sz w:val="24"/>
          <w:szCs w:val="24"/>
          <w:u w:val="single"/>
          <w:lang w:val="en-US"/>
        </w:rPr>
      </w:pPr>
    </w:p>
    <w:p w:rsidR="00292473" w:rsidRPr="006D01BA" w:rsidRDefault="00292473" w:rsidP="006C15B0">
      <w:pPr>
        <w:pStyle w:val="Titolo"/>
        <w:tabs>
          <w:tab w:val="left" w:pos="0"/>
          <w:tab w:val="left" w:pos="4253"/>
        </w:tabs>
        <w:spacing w:before="120" w:after="0" w:line="276" w:lineRule="auto"/>
        <w:jc w:val="left"/>
        <w:outlineLvl w:val="9"/>
        <w:rPr>
          <w:b w:val="0"/>
          <w:color w:val="666699"/>
          <w:sz w:val="24"/>
          <w:szCs w:val="24"/>
          <w:u w:val="single"/>
          <w:lang w:val="en-US"/>
        </w:rPr>
      </w:pPr>
      <w:r w:rsidRPr="006D01BA">
        <w:rPr>
          <w:b w:val="0"/>
          <w:color w:val="666699"/>
          <w:sz w:val="24"/>
          <w:szCs w:val="24"/>
          <w:u w:val="single"/>
          <w:lang w:val="en-US"/>
        </w:rPr>
        <w:t>VANDE</w:t>
      </w:r>
      <w:r w:rsidR="005B447B" w:rsidRPr="006D01BA">
        <w:rPr>
          <w:b w:val="0"/>
          <w:color w:val="666699"/>
          <w:sz w:val="24"/>
          <w:szCs w:val="24"/>
          <w:u w:val="single"/>
          <w:lang w:val="en-US"/>
        </w:rPr>
        <w:t>N</w:t>
      </w:r>
      <w:r w:rsidRPr="006D01BA">
        <w:rPr>
          <w:b w:val="0"/>
          <w:color w:val="666699"/>
          <w:sz w:val="24"/>
          <w:szCs w:val="24"/>
          <w:u w:val="single"/>
          <w:lang w:val="en-US"/>
        </w:rPr>
        <w:t>BROEK  Othon</w:t>
      </w:r>
      <w:r w:rsidRPr="006D01BA">
        <w:rPr>
          <w:b w:val="0"/>
          <w:color w:val="666699"/>
          <w:sz w:val="24"/>
          <w:szCs w:val="24"/>
          <w:u w:val="single"/>
          <w:lang w:val="en-US"/>
        </w:rPr>
        <w:tab/>
        <w:t>Ypres, 20.12.1758 - Passy, 18.10.1832.</w:t>
      </w:r>
    </w:p>
    <w:p w:rsidR="00292473" w:rsidRPr="006D01BA" w:rsidRDefault="00292473"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Compositore</w:t>
      </w:r>
      <w:r w:rsidR="00110707" w:rsidRPr="006D01BA">
        <w:rPr>
          <w:b w:val="0"/>
          <w:color w:val="666699"/>
          <w:sz w:val="20"/>
          <w:szCs w:val="20"/>
        </w:rPr>
        <w:t xml:space="preserve"> </w:t>
      </w:r>
      <w:r w:rsidRPr="006D01BA">
        <w:rPr>
          <w:b w:val="0"/>
          <w:color w:val="666699"/>
          <w:sz w:val="20"/>
          <w:szCs w:val="20"/>
        </w:rPr>
        <w:t>e</w:t>
      </w:r>
      <w:r w:rsidR="00110707" w:rsidRPr="006D01BA">
        <w:rPr>
          <w:b w:val="0"/>
          <w:color w:val="666699"/>
          <w:sz w:val="20"/>
          <w:szCs w:val="20"/>
        </w:rPr>
        <w:t xml:space="preserve"> </w:t>
      </w:r>
      <w:r w:rsidRPr="006D01BA">
        <w:rPr>
          <w:b w:val="0"/>
          <w:color w:val="666699"/>
          <w:sz w:val="20"/>
          <w:szCs w:val="20"/>
        </w:rPr>
        <w:t xml:space="preserve">cornista belga, allievo di Banneux e Spandau. A Parigi fu concertista di corno, si esibì </w:t>
      </w:r>
      <w:r w:rsidR="00962CF4" w:rsidRPr="006D01BA">
        <w:rPr>
          <w:b w:val="0"/>
          <w:color w:val="666699"/>
          <w:sz w:val="20"/>
          <w:szCs w:val="20"/>
        </w:rPr>
        <w:t xml:space="preserve">                           </w:t>
      </w:r>
      <w:r w:rsidRPr="006D01BA">
        <w:rPr>
          <w:b w:val="0"/>
          <w:color w:val="666699"/>
          <w:sz w:val="20"/>
          <w:szCs w:val="20"/>
        </w:rPr>
        <w:t>anche stabilmente al Teatro Faydeau, all’Opera e insegnò al Conservatorio.</w:t>
      </w:r>
    </w:p>
    <w:p w:rsidR="00292473" w:rsidRPr="006D01BA" w:rsidRDefault="00292473"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Sinfonia concertante per clarinetto, cor. e fag.   Concerto per clarinetto e orch.</w:t>
      </w:r>
    </w:p>
    <w:p w:rsidR="00292473" w:rsidRPr="006D01BA" w:rsidRDefault="00DB30A4"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3 Duo concertanti per clarinetto e corno.</w:t>
      </w:r>
    </w:p>
    <w:p w:rsidR="00237B68" w:rsidRPr="006D01BA" w:rsidRDefault="00237B68" w:rsidP="006C15B0">
      <w:pPr>
        <w:pStyle w:val="Titolo"/>
        <w:tabs>
          <w:tab w:val="left" w:pos="0"/>
          <w:tab w:val="left" w:pos="4253"/>
        </w:tabs>
        <w:spacing w:before="120" w:after="0" w:line="276" w:lineRule="auto"/>
        <w:jc w:val="left"/>
        <w:outlineLvl w:val="9"/>
        <w:rPr>
          <w:b w:val="0"/>
          <w:color w:val="000000"/>
          <w:sz w:val="24"/>
          <w:szCs w:val="24"/>
        </w:rPr>
      </w:pPr>
    </w:p>
    <w:p w:rsidR="00237B68" w:rsidRPr="006D01BA" w:rsidRDefault="00237B6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VANEK  Friedrich</w:t>
      </w:r>
      <w:r w:rsidRPr="006D01BA">
        <w:rPr>
          <w:rFonts w:ascii="Arial" w:hAnsi="Arial" w:cs="Arial"/>
          <w:color w:val="666699"/>
          <w:u w:val="single"/>
        </w:rPr>
        <w:tab/>
        <w:t>Lugoj, 11.11.1929 - Magonza, 13.4.1991.</w:t>
      </w:r>
    </w:p>
    <w:p w:rsidR="00237B68" w:rsidRPr="006D01BA" w:rsidRDefault="00237B6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tedesco d’origine rumena. Dal 1948 al 1954, studi di composizione all’Accademia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Musicale di Bucarest, allievo di Constantinescu, Negrea, Rogalsky e Klepper. Direttore del giornale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“Muzica” e membro dell’Unione dei Compositori. Per motivi politici, fu licenziato ed emigrò nel 1962 a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Vienna, lavorando per le Edizioni Universal. Dal 1966 al 1991, lavorò alla Schott Verlag. Fu Insegnante di composizione dal 1980 al 1982 all’Università Gutenberg di Mainz e dal 1984 al 1991, insegnante di </w:t>
      </w:r>
      <w:r w:rsidR="00962CF4" w:rsidRPr="006D01BA">
        <w:rPr>
          <w:rFonts w:ascii="Arial" w:hAnsi="Arial" w:cs="Arial"/>
          <w:color w:val="666699"/>
          <w:sz w:val="20"/>
          <w:szCs w:val="20"/>
        </w:rPr>
        <w:t xml:space="preserve">  </w:t>
      </w:r>
      <w:r w:rsidR="002F55B8">
        <w:rPr>
          <w:rFonts w:ascii="Arial" w:hAnsi="Arial" w:cs="Arial"/>
          <w:color w:val="666699"/>
          <w:sz w:val="20"/>
          <w:szCs w:val="20"/>
        </w:rPr>
        <w:t xml:space="preserve">          </w:t>
      </w:r>
      <w:r w:rsidRPr="006D01BA">
        <w:rPr>
          <w:rFonts w:ascii="Arial" w:hAnsi="Arial" w:cs="Arial"/>
          <w:color w:val="666699"/>
          <w:sz w:val="20"/>
          <w:szCs w:val="20"/>
        </w:rPr>
        <w:t>composizione al Conservatorio di Magonza.</w:t>
      </w:r>
    </w:p>
    <w:p w:rsidR="00237B68" w:rsidRPr="006D01BA" w:rsidRDefault="00237B68" w:rsidP="006C15B0">
      <w:pPr>
        <w:tabs>
          <w:tab w:val="left" w:pos="0"/>
          <w:tab w:val="left" w:pos="4253"/>
        </w:tabs>
        <w:spacing w:before="120" w:line="276" w:lineRule="auto"/>
        <w:rPr>
          <w:rFonts w:ascii="Arial" w:hAnsi="Arial" w:cs="Arial"/>
          <w:color w:val="333333"/>
        </w:rPr>
      </w:pPr>
      <w:r w:rsidRPr="006D01BA">
        <w:rPr>
          <w:rFonts w:ascii="Arial" w:hAnsi="Arial" w:cs="Arial"/>
          <w:color w:val="333333"/>
        </w:rPr>
        <w:t>21 Solos per clarinetto (1982).   4 Dialogues per 2 clarinetti (1979).</w:t>
      </w:r>
    </w:p>
    <w:p w:rsidR="00DB30A4" w:rsidRPr="006D01BA" w:rsidRDefault="00DB30A4" w:rsidP="006C15B0">
      <w:pPr>
        <w:pStyle w:val="Titolo"/>
        <w:tabs>
          <w:tab w:val="left" w:pos="0"/>
          <w:tab w:val="left" w:pos="4253"/>
        </w:tabs>
        <w:spacing w:before="120" w:after="0" w:line="276" w:lineRule="auto"/>
        <w:jc w:val="left"/>
        <w:outlineLvl w:val="9"/>
        <w:rPr>
          <w:b w:val="0"/>
          <w:color w:val="000000"/>
          <w:sz w:val="24"/>
          <w:szCs w:val="24"/>
        </w:rPr>
      </w:pPr>
    </w:p>
    <w:p w:rsidR="0014629E" w:rsidRPr="006D01BA" w:rsidRDefault="0014629E"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VANHAL  Johann Baptist</w:t>
      </w:r>
      <w:r w:rsidRPr="006D01BA">
        <w:rPr>
          <w:rFonts w:ascii="Arial" w:hAnsi="Arial" w:cs="Arial"/>
          <w:color w:val="666699"/>
          <w:u w:val="single"/>
          <w:lang w:val="en-US"/>
        </w:rPr>
        <w:tab/>
        <w:t>Nechanice, 12.5.1739 - Vienna, 20.8.1813.</w:t>
      </w:r>
    </w:p>
    <w:p w:rsidR="00943105" w:rsidRPr="006D01BA" w:rsidRDefault="0094310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violinista boemo. Allievo di Dittersdorf, amico di Gluck. A causa di crisi mistiche 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problemi  neurovegetativi, fu obbligato ad essere il primo “Libero professionista” tra insegnanti e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compositori. Mozart eseguì delle sue sonate, Haydn diresse alcune delle sue 51 Sinfonie </w:t>
      </w:r>
      <w:r w:rsidR="00962CF4" w:rsidRPr="006D01BA">
        <w:rPr>
          <w:rFonts w:ascii="Arial" w:hAnsi="Arial" w:cs="Arial"/>
          <w:color w:val="666699"/>
          <w:sz w:val="20"/>
          <w:szCs w:val="20"/>
        </w:rPr>
        <w:t xml:space="preserve">                              </w:t>
      </w:r>
      <w:r w:rsidRPr="006D01BA">
        <w:rPr>
          <w:rFonts w:ascii="Arial" w:hAnsi="Arial" w:cs="Arial"/>
          <w:color w:val="666699"/>
          <w:sz w:val="20"/>
          <w:szCs w:val="20"/>
        </w:rPr>
        <w:t>pubblicate (altre 81 sono manoscritte).</w:t>
      </w:r>
    </w:p>
    <w:p w:rsidR="0000439C" w:rsidRPr="006D01BA" w:rsidRDefault="0000439C"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0014629E" w:rsidRPr="006D01BA">
        <w:rPr>
          <w:rFonts w:ascii="Arial" w:hAnsi="Arial" w:cs="Arial"/>
        </w:rPr>
        <w:t>3 Sonate</w:t>
      </w:r>
      <w:r w:rsidR="0020675B" w:rsidRPr="006D01BA">
        <w:rPr>
          <w:rFonts w:ascii="Arial" w:hAnsi="Arial" w:cs="Arial"/>
        </w:rPr>
        <w:t xml:space="preserve">: </w:t>
      </w:r>
      <w:r w:rsidR="00943105" w:rsidRPr="006D01BA">
        <w:rPr>
          <w:rFonts w:ascii="Arial" w:hAnsi="Arial" w:cs="Arial"/>
        </w:rPr>
        <w:t xml:space="preserve"> </w:t>
      </w:r>
      <w:r w:rsidR="00C14890" w:rsidRPr="006D01BA">
        <w:rPr>
          <w:rFonts w:ascii="Arial" w:hAnsi="Arial" w:cs="Arial"/>
        </w:rPr>
        <w:t xml:space="preserve">1) </w:t>
      </w:r>
      <w:r w:rsidR="0014629E" w:rsidRPr="006D01BA">
        <w:rPr>
          <w:rFonts w:ascii="Arial" w:hAnsi="Arial" w:cs="Arial"/>
        </w:rPr>
        <w:t xml:space="preserve">Do, </w:t>
      </w:r>
      <w:r w:rsidR="00C14890" w:rsidRPr="006D01BA">
        <w:rPr>
          <w:rFonts w:ascii="Arial" w:hAnsi="Arial" w:cs="Arial"/>
        </w:rPr>
        <w:t xml:space="preserve"> 2) Mib,  3) </w:t>
      </w:r>
      <w:r w:rsidR="0014629E" w:rsidRPr="006D01BA">
        <w:rPr>
          <w:rFonts w:ascii="Arial" w:hAnsi="Arial" w:cs="Arial"/>
        </w:rPr>
        <w:t>Sib</w:t>
      </w:r>
      <w:r w:rsidR="004151BA" w:rsidRPr="006D01BA">
        <w:rPr>
          <w:rFonts w:ascii="Arial" w:hAnsi="Arial" w:cs="Arial"/>
        </w:rPr>
        <w:t xml:space="preserve"> (1801)</w:t>
      </w:r>
      <w:r w:rsidRPr="006D01BA">
        <w:rPr>
          <w:rFonts w:ascii="Arial" w:hAnsi="Arial" w:cs="Arial"/>
        </w:rPr>
        <w:t>,   Adagio Cantabile (4'15)</w:t>
      </w:r>
      <w:r w:rsidR="0014629E" w:rsidRPr="006D01BA">
        <w:rPr>
          <w:rFonts w:ascii="Arial" w:hAnsi="Arial" w:cs="Arial"/>
        </w:rPr>
        <w:t>.</w:t>
      </w:r>
    </w:p>
    <w:p w:rsidR="0020675B" w:rsidRPr="006D01BA" w:rsidRDefault="0014629E" w:rsidP="006C15B0">
      <w:pPr>
        <w:tabs>
          <w:tab w:val="left" w:pos="0"/>
          <w:tab w:val="left" w:pos="4253"/>
        </w:tabs>
        <w:spacing w:before="120" w:line="276" w:lineRule="auto"/>
        <w:rPr>
          <w:rFonts w:ascii="Arial" w:hAnsi="Arial" w:cs="Arial"/>
        </w:rPr>
      </w:pPr>
      <w:r w:rsidRPr="006D01BA">
        <w:rPr>
          <w:rFonts w:ascii="Arial" w:hAnsi="Arial" w:cs="Arial"/>
        </w:rPr>
        <w:t>Concerto in Do</w:t>
      </w:r>
      <w:r w:rsidR="00943105" w:rsidRPr="006D01BA">
        <w:rPr>
          <w:rFonts w:ascii="Arial" w:hAnsi="Arial" w:cs="Arial"/>
        </w:rPr>
        <w:t xml:space="preserve">, </w:t>
      </w:r>
      <w:r w:rsidRPr="006D01BA">
        <w:rPr>
          <w:rFonts w:ascii="Arial" w:hAnsi="Arial" w:cs="Arial"/>
        </w:rPr>
        <w:t>clarinetto e orch.</w:t>
      </w:r>
    </w:p>
    <w:p w:rsidR="0020675B" w:rsidRPr="006D01BA" w:rsidRDefault="0020675B" w:rsidP="006C15B0">
      <w:pPr>
        <w:tabs>
          <w:tab w:val="left" w:pos="0"/>
          <w:tab w:val="left" w:pos="4253"/>
        </w:tabs>
        <w:spacing w:before="120" w:line="276" w:lineRule="auto"/>
        <w:rPr>
          <w:rFonts w:ascii="Arial" w:hAnsi="Arial" w:cs="Arial"/>
        </w:rPr>
      </w:pPr>
    </w:p>
    <w:p w:rsidR="004C7BFC" w:rsidRPr="006D01BA" w:rsidRDefault="004C7BF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VANDERMAESBRUGGE  Max</w:t>
      </w:r>
      <w:r w:rsidRPr="006D01BA">
        <w:rPr>
          <w:rFonts w:ascii="Arial" w:hAnsi="Arial" w:cs="Arial"/>
          <w:color w:val="666699"/>
          <w:u w:val="single"/>
        </w:rPr>
        <w:tab/>
        <w:t>Couillet, 14.6.1933</w:t>
      </w:r>
    </w:p>
    <w:p w:rsidR="004C7BFC" w:rsidRPr="006D01BA" w:rsidRDefault="004C7BFC"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Pianista, compositore e critico musicale belga, allievo di Souris, Quinet, Messiaen e Mortari. </w:t>
      </w:r>
      <w:r w:rsidR="00962CF4" w:rsidRPr="006D01BA">
        <w:rPr>
          <w:rFonts w:ascii="Arial" w:hAnsi="Arial" w:cs="Arial"/>
          <w:color w:val="666699"/>
          <w:sz w:val="20"/>
          <w:szCs w:val="20"/>
        </w:rPr>
        <w:t xml:space="preserve">                           </w:t>
      </w:r>
      <w:r w:rsidRPr="006D01BA">
        <w:rPr>
          <w:rFonts w:ascii="Arial" w:hAnsi="Arial" w:cs="Arial"/>
          <w:color w:val="666699"/>
          <w:sz w:val="20"/>
          <w:szCs w:val="20"/>
        </w:rPr>
        <w:t>Insegnante al Conservatorio di Bruxelles.</w:t>
      </w:r>
    </w:p>
    <w:p w:rsidR="00671F8C" w:rsidRPr="006D01BA" w:rsidRDefault="00671F8C" w:rsidP="006C15B0">
      <w:pPr>
        <w:tabs>
          <w:tab w:val="left" w:pos="0"/>
          <w:tab w:val="left" w:pos="4253"/>
        </w:tabs>
        <w:spacing w:before="120" w:line="276" w:lineRule="auto"/>
        <w:rPr>
          <w:rFonts w:ascii="Arial" w:hAnsi="Arial" w:cs="Arial"/>
        </w:rPr>
      </w:pPr>
      <w:r w:rsidRPr="006D01BA">
        <w:rPr>
          <w:rFonts w:ascii="Arial" w:hAnsi="Arial" w:cs="Arial"/>
        </w:rPr>
        <w:t>Introduzione e danza, clarinetto solo, op. 35 (1972, 4’).</w:t>
      </w:r>
    </w:p>
    <w:p w:rsidR="008A7EF2" w:rsidRPr="006D01BA" w:rsidRDefault="004C7BFC" w:rsidP="006C15B0">
      <w:pPr>
        <w:tabs>
          <w:tab w:val="left" w:pos="0"/>
          <w:tab w:val="left" w:pos="4253"/>
        </w:tabs>
        <w:spacing w:before="120" w:line="276" w:lineRule="auto"/>
        <w:rPr>
          <w:rFonts w:ascii="Arial" w:hAnsi="Arial" w:cs="Arial"/>
        </w:rPr>
      </w:pPr>
      <w:r w:rsidRPr="006D01BA">
        <w:rPr>
          <w:rFonts w:ascii="Arial" w:hAnsi="Arial" w:cs="Arial"/>
        </w:rPr>
        <w:t>Quatuor di clarinetti, op 19 (1965, 12’).</w:t>
      </w:r>
    </w:p>
    <w:p w:rsidR="004C7BFC" w:rsidRPr="006D01BA" w:rsidRDefault="004C7BFC" w:rsidP="006C15B0">
      <w:pPr>
        <w:tabs>
          <w:tab w:val="left" w:pos="0"/>
          <w:tab w:val="left" w:pos="4253"/>
        </w:tabs>
        <w:spacing w:before="120" w:line="276" w:lineRule="auto"/>
        <w:rPr>
          <w:rFonts w:ascii="Arial" w:hAnsi="Arial" w:cs="Arial"/>
        </w:rPr>
      </w:pPr>
    </w:p>
    <w:p w:rsidR="00B7567F" w:rsidRPr="006D01BA" w:rsidRDefault="00B7567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VASKS  Peteris</w:t>
      </w:r>
      <w:r w:rsidRPr="006D01BA">
        <w:rPr>
          <w:rFonts w:ascii="Arial" w:hAnsi="Arial" w:cs="Arial"/>
          <w:color w:val="666699"/>
          <w:u w:val="single"/>
        </w:rPr>
        <w:tab/>
        <w:t>Aizpute, 16.4.1946</w:t>
      </w:r>
    </w:p>
    <w:p w:rsidR="002C281B" w:rsidRPr="006D01BA" w:rsidRDefault="00D3110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contrabbassista lettone, studi ai Conservatori di Vilnius e Riga,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allievo di Sereikaan (ctb) e Utkins (comp.). Una sua frase: “La maggior parte delle persone oggi non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è più in possesso di credenze, di amore e ideali. </w:t>
      </w:r>
      <w:r w:rsidRPr="006D01BA">
        <w:rPr>
          <w:rFonts w:ascii="Arial" w:hAnsi="Arial" w:cs="Arial"/>
          <w:vanish/>
          <w:color w:val="666699"/>
          <w:sz w:val="20"/>
          <w:szCs w:val="20"/>
        </w:rPr>
        <w:t>The spiritual dimension has been lost.</w:t>
      </w:r>
      <w:r w:rsidRPr="006D01BA">
        <w:rPr>
          <w:rFonts w:ascii="Arial" w:hAnsi="Arial" w:cs="Arial"/>
          <w:color w:val="666699"/>
          <w:sz w:val="20"/>
          <w:szCs w:val="20"/>
        </w:rPr>
        <w:t xml:space="preserve">La dimensione spirituale è perduta. </w:t>
      </w:r>
      <w:r w:rsidRPr="006D01BA">
        <w:rPr>
          <w:rFonts w:ascii="Arial" w:hAnsi="Arial" w:cs="Arial"/>
          <w:vanish/>
          <w:color w:val="666699"/>
          <w:sz w:val="20"/>
          <w:szCs w:val="20"/>
        </w:rPr>
        <w:t>My intention is to provide food for the soul and this is what I preach in my works. (Peteris Vasks)</w:t>
      </w:r>
      <w:r w:rsidRPr="006D01BA">
        <w:rPr>
          <w:rFonts w:ascii="Arial" w:hAnsi="Arial" w:cs="Arial"/>
          <w:color w:val="666699"/>
          <w:sz w:val="20"/>
          <w:szCs w:val="20"/>
        </w:rPr>
        <w:t xml:space="preserve">La mia </w:t>
      </w:r>
      <w:r w:rsidR="00962CF4" w:rsidRPr="006D01BA">
        <w:rPr>
          <w:rFonts w:ascii="Arial" w:hAnsi="Arial" w:cs="Arial"/>
          <w:color w:val="666699"/>
          <w:sz w:val="20"/>
          <w:szCs w:val="20"/>
        </w:rPr>
        <w:t xml:space="preserve">                              </w:t>
      </w:r>
      <w:r w:rsidRPr="006D01BA">
        <w:rPr>
          <w:rFonts w:ascii="Arial" w:hAnsi="Arial" w:cs="Arial"/>
          <w:color w:val="666699"/>
          <w:sz w:val="20"/>
          <w:szCs w:val="20"/>
        </w:rPr>
        <w:t>intenzione è di fornire cibo per</w:t>
      </w:r>
      <w:r w:rsidR="00962CF4" w:rsidRPr="006D01BA">
        <w:rPr>
          <w:rFonts w:ascii="Arial" w:hAnsi="Arial" w:cs="Arial"/>
          <w:color w:val="666699"/>
          <w:sz w:val="20"/>
          <w:szCs w:val="20"/>
        </w:rPr>
        <w:t xml:space="preserve"> </w:t>
      </w:r>
      <w:r w:rsidRPr="006D01BA">
        <w:rPr>
          <w:rFonts w:ascii="Arial" w:hAnsi="Arial" w:cs="Arial"/>
          <w:color w:val="666699"/>
          <w:sz w:val="20"/>
          <w:szCs w:val="20"/>
        </w:rPr>
        <w:t>l'anima e questo è quello che predico nelle mie opere”.</w:t>
      </w:r>
      <w:r w:rsidR="00962CF4" w:rsidRPr="006D01BA">
        <w:rPr>
          <w:rFonts w:ascii="Arial" w:hAnsi="Arial" w:cs="Arial"/>
          <w:color w:val="666699"/>
          <w:sz w:val="20"/>
          <w:szCs w:val="20"/>
        </w:rPr>
        <w:t xml:space="preserve"> </w:t>
      </w:r>
      <w:r w:rsidR="002C281B" w:rsidRPr="006D01BA">
        <w:rPr>
          <w:rFonts w:ascii="Arial" w:hAnsi="Arial" w:cs="Arial"/>
          <w:vanish/>
          <w:color w:val="666699"/>
          <w:sz w:val="20"/>
          <w:szCs w:val="20"/>
        </w:rPr>
        <w:t>The spiritual dimension has been lost.My intention is to provide food for the soul and this is what I preach in my works. (Peteris Vasks)</w:t>
      </w:r>
      <w:r w:rsidR="002C281B" w:rsidRPr="006D01BA">
        <w:rPr>
          <w:rFonts w:ascii="Arial" w:hAnsi="Arial" w:cs="Arial"/>
          <w:color w:val="666699"/>
          <w:sz w:val="20"/>
          <w:szCs w:val="20"/>
        </w:rPr>
        <w:t>(</w:t>
      </w:r>
      <w:r w:rsidR="00962CF4" w:rsidRPr="006D01BA">
        <w:rPr>
          <w:rFonts w:ascii="Arial" w:hAnsi="Arial" w:cs="Arial"/>
          <w:color w:val="666699"/>
          <w:sz w:val="20"/>
          <w:szCs w:val="20"/>
        </w:rPr>
        <w:t xml:space="preserve">Vasks </w:t>
      </w:r>
      <w:r w:rsidR="002C281B" w:rsidRPr="006D01BA">
        <w:rPr>
          <w:rFonts w:ascii="Arial" w:hAnsi="Arial" w:cs="Arial"/>
          <w:color w:val="666699"/>
          <w:sz w:val="20"/>
          <w:szCs w:val="20"/>
        </w:rPr>
        <w:t>Peteris)</w:t>
      </w:r>
    </w:p>
    <w:p w:rsidR="004C5BB5" w:rsidRPr="006D01BA" w:rsidRDefault="00866FA8" w:rsidP="006C15B0">
      <w:pPr>
        <w:tabs>
          <w:tab w:val="left" w:pos="0"/>
          <w:tab w:val="left" w:pos="4253"/>
        </w:tabs>
        <w:spacing w:before="120" w:line="276" w:lineRule="auto"/>
        <w:rPr>
          <w:rFonts w:ascii="Arial" w:hAnsi="Arial" w:cs="Arial"/>
        </w:rPr>
      </w:pPr>
      <w:r w:rsidRPr="006D01BA">
        <w:rPr>
          <w:rFonts w:ascii="Arial" w:hAnsi="Arial" w:cs="Arial"/>
        </w:rPr>
        <w:t>Momenti musicali, clarinetto solo (1977, 10’).   3 Pezzi, clarinetto e pf. (1973, 9’).</w:t>
      </w:r>
    </w:p>
    <w:p w:rsidR="003A3ACA" w:rsidRPr="006D01BA" w:rsidRDefault="003A3ACA" w:rsidP="006C15B0">
      <w:pPr>
        <w:tabs>
          <w:tab w:val="left" w:pos="0"/>
          <w:tab w:val="left" w:pos="4253"/>
        </w:tabs>
        <w:spacing w:before="120" w:line="276" w:lineRule="auto"/>
        <w:rPr>
          <w:rFonts w:ascii="Arial" w:hAnsi="Arial" w:cs="Arial"/>
        </w:rPr>
      </w:pPr>
    </w:p>
    <w:p w:rsidR="004C5BB5" w:rsidRPr="006D01BA" w:rsidRDefault="00A33D2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VAUGHAN  Williams Ralph</w:t>
      </w:r>
      <w:r w:rsidRPr="006D01BA">
        <w:rPr>
          <w:rFonts w:ascii="Arial" w:hAnsi="Arial" w:cs="Arial"/>
          <w:color w:val="666699"/>
          <w:u w:val="single"/>
        </w:rPr>
        <w:tab/>
      </w:r>
      <w:r w:rsidR="004C5BB5" w:rsidRPr="006D01BA">
        <w:rPr>
          <w:rFonts w:ascii="Arial" w:hAnsi="Arial" w:cs="Arial"/>
          <w:color w:val="666699"/>
          <w:u w:val="single"/>
        </w:rPr>
        <w:t>Down Ampney, 12.10.1872 - Londra, 26.8.1958.</w:t>
      </w:r>
    </w:p>
    <w:p w:rsidR="00F2796C" w:rsidRPr="006D01BA" w:rsidRDefault="004C5BB5"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lastRenderedPageBreak/>
        <w:t xml:space="preserve">Compositore inglese. Studente al Trinity di Cambridge e al Real College di Londra, allievo di Wood, </w:t>
      </w:r>
      <w:r w:rsidR="00962CF4" w:rsidRPr="006D01BA">
        <w:rPr>
          <w:rFonts w:ascii="Arial" w:hAnsi="Arial" w:cs="Arial"/>
          <w:color w:val="666699"/>
        </w:rPr>
        <w:t xml:space="preserve">                            </w:t>
      </w:r>
      <w:r w:rsidRPr="006D01BA">
        <w:rPr>
          <w:rFonts w:ascii="Arial" w:hAnsi="Arial" w:cs="Arial"/>
          <w:color w:val="666699"/>
        </w:rPr>
        <w:t xml:space="preserve">Parry e Standford. A Berlino studiò con Bruch, a Parigi con Ravel. Fece ricerche etnomusicologiche. </w:t>
      </w:r>
      <w:r w:rsidR="00962CF4" w:rsidRPr="006D01BA">
        <w:rPr>
          <w:rFonts w:ascii="Arial" w:hAnsi="Arial" w:cs="Arial"/>
          <w:color w:val="666699"/>
        </w:rPr>
        <w:t xml:space="preserve">                    </w:t>
      </w:r>
      <w:r w:rsidRPr="006D01BA">
        <w:rPr>
          <w:rFonts w:ascii="Arial" w:hAnsi="Arial" w:cs="Arial"/>
          <w:color w:val="666699"/>
        </w:rPr>
        <w:t xml:space="preserve">Insegnante al Royal College nel 1919. 6 Lauree h.c. </w:t>
      </w:r>
      <w:r w:rsidR="005F29BB" w:rsidRPr="006D01BA">
        <w:rPr>
          <w:rFonts w:ascii="Arial" w:hAnsi="Arial" w:cs="Arial"/>
          <w:color w:val="666699"/>
        </w:rPr>
        <w:t xml:space="preserve">e </w:t>
      </w:r>
      <w:r w:rsidRPr="006D01BA">
        <w:rPr>
          <w:rFonts w:ascii="Arial" w:hAnsi="Arial" w:cs="Arial"/>
          <w:color w:val="666699"/>
        </w:rPr>
        <w:t xml:space="preserve">altre onorificenze. </w:t>
      </w:r>
      <w:r w:rsidR="00F2796C" w:rsidRPr="006D01BA">
        <w:rPr>
          <w:rFonts w:ascii="Arial" w:hAnsi="Arial" w:cs="Arial"/>
          <w:color w:val="666699"/>
        </w:rPr>
        <w:t xml:space="preserve">Per maggiori informazioni </w:t>
      </w:r>
      <w:r w:rsidR="00962CF4" w:rsidRPr="006D01BA">
        <w:rPr>
          <w:rFonts w:ascii="Arial" w:hAnsi="Arial" w:cs="Arial"/>
          <w:color w:val="666699"/>
        </w:rPr>
        <w:t xml:space="preserve">                      </w:t>
      </w:r>
      <w:r w:rsidR="00F2796C" w:rsidRPr="006D01BA">
        <w:rPr>
          <w:rFonts w:ascii="Arial" w:hAnsi="Arial" w:cs="Arial"/>
          <w:color w:val="666699"/>
        </w:rPr>
        <w:t>sull'autore, vedi "Passeggiando con la Musica", scaricabile gratuitamente dal sito: mariodemolli.com</w:t>
      </w:r>
    </w:p>
    <w:p w:rsidR="000138BA" w:rsidRPr="006D01BA" w:rsidRDefault="004C5BB5" w:rsidP="006C15B0">
      <w:pPr>
        <w:tabs>
          <w:tab w:val="left" w:pos="0"/>
          <w:tab w:val="left" w:pos="4253"/>
        </w:tabs>
        <w:spacing w:before="120" w:line="276" w:lineRule="auto"/>
        <w:rPr>
          <w:rFonts w:ascii="Arial" w:hAnsi="Arial" w:cs="Arial"/>
        </w:rPr>
      </w:pPr>
      <w:r w:rsidRPr="006D01BA">
        <w:rPr>
          <w:rFonts w:ascii="Arial" w:hAnsi="Arial" w:cs="Arial"/>
        </w:rPr>
        <w:t>6 Studi in English folksong (1927)</w:t>
      </w:r>
      <w:r w:rsidR="000138BA" w:rsidRPr="006D01BA">
        <w:rPr>
          <w:rFonts w:ascii="Arial" w:hAnsi="Arial" w:cs="Arial"/>
        </w:rPr>
        <w:t xml:space="preserve">:  </w:t>
      </w:r>
      <w:r w:rsidR="000138BA" w:rsidRPr="006D01BA">
        <w:rPr>
          <w:rFonts w:ascii="Arial" w:hAnsi="Arial" w:cs="Arial"/>
          <w:b/>
        </w:rPr>
        <w:t>1</w:t>
      </w:r>
      <w:r w:rsidR="000138BA" w:rsidRPr="006D01BA">
        <w:rPr>
          <w:rFonts w:ascii="Arial" w:hAnsi="Arial" w:cs="Arial"/>
        </w:rPr>
        <w:t>) Adagio (1’4</w:t>
      </w:r>
      <w:r w:rsidR="009C21A0" w:rsidRPr="006D01BA">
        <w:rPr>
          <w:rFonts w:ascii="Arial" w:hAnsi="Arial" w:cs="Arial"/>
        </w:rPr>
        <w:t>0</w:t>
      </w:r>
      <w:r w:rsidR="000138BA" w:rsidRPr="006D01BA">
        <w:rPr>
          <w:rFonts w:ascii="Arial" w:hAnsi="Arial" w:cs="Arial"/>
        </w:rPr>
        <w:t>),   2) Andante sostenuto (1’</w:t>
      </w:r>
      <w:r w:rsidR="009C21A0" w:rsidRPr="006D01BA">
        <w:rPr>
          <w:rFonts w:ascii="Arial" w:hAnsi="Arial" w:cs="Arial"/>
        </w:rPr>
        <w:t>35</w:t>
      </w:r>
      <w:r w:rsidR="000138BA" w:rsidRPr="006D01BA">
        <w:rPr>
          <w:rFonts w:ascii="Arial" w:hAnsi="Arial" w:cs="Arial"/>
        </w:rPr>
        <w:t>)</w:t>
      </w:r>
    </w:p>
    <w:p w:rsidR="000138BA" w:rsidRPr="006D01BA" w:rsidRDefault="000138BA" w:rsidP="006C15B0">
      <w:pPr>
        <w:tabs>
          <w:tab w:val="left" w:pos="0"/>
          <w:tab w:val="left" w:pos="4253"/>
        </w:tabs>
        <w:spacing w:before="120" w:line="276" w:lineRule="auto"/>
        <w:rPr>
          <w:rFonts w:ascii="Arial" w:hAnsi="Arial" w:cs="Arial"/>
        </w:rPr>
      </w:pPr>
      <w:r w:rsidRPr="006D01BA">
        <w:rPr>
          <w:rFonts w:ascii="Arial" w:hAnsi="Arial" w:cs="Arial"/>
        </w:rPr>
        <w:t>3) Larghetto (</w:t>
      </w:r>
      <w:r w:rsidR="009C21A0" w:rsidRPr="006D01BA">
        <w:rPr>
          <w:rFonts w:ascii="Arial" w:hAnsi="Arial" w:cs="Arial"/>
        </w:rPr>
        <w:t>2</w:t>
      </w:r>
      <w:r w:rsidRPr="006D01BA">
        <w:rPr>
          <w:rFonts w:ascii="Arial" w:hAnsi="Arial" w:cs="Arial"/>
        </w:rPr>
        <w:t>’</w:t>
      </w:r>
      <w:r w:rsidR="009C21A0" w:rsidRPr="006D01BA">
        <w:rPr>
          <w:rFonts w:ascii="Arial" w:hAnsi="Arial" w:cs="Arial"/>
        </w:rPr>
        <w:t>10</w:t>
      </w:r>
      <w:r w:rsidRPr="006D01BA">
        <w:rPr>
          <w:rFonts w:ascii="Arial" w:hAnsi="Arial" w:cs="Arial"/>
        </w:rPr>
        <w:t>),   4) Lento (1’</w:t>
      </w:r>
      <w:r w:rsidR="009C21A0" w:rsidRPr="006D01BA">
        <w:rPr>
          <w:rFonts w:ascii="Arial" w:hAnsi="Arial" w:cs="Arial"/>
        </w:rPr>
        <w:t>4</w:t>
      </w:r>
      <w:r w:rsidR="007959D4" w:rsidRPr="006D01BA">
        <w:rPr>
          <w:rFonts w:ascii="Arial" w:hAnsi="Arial" w:cs="Arial"/>
        </w:rPr>
        <w:t>5</w:t>
      </w:r>
      <w:r w:rsidRPr="006D01BA">
        <w:rPr>
          <w:rFonts w:ascii="Arial" w:hAnsi="Arial" w:cs="Arial"/>
        </w:rPr>
        <w:t>),   5) Andante (</w:t>
      </w:r>
      <w:r w:rsidR="009C21A0" w:rsidRPr="006D01BA">
        <w:rPr>
          <w:rFonts w:ascii="Arial" w:hAnsi="Arial" w:cs="Arial"/>
        </w:rPr>
        <w:t>2</w:t>
      </w:r>
      <w:r w:rsidRPr="006D01BA">
        <w:rPr>
          <w:rFonts w:ascii="Arial" w:hAnsi="Arial" w:cs="Arial"/>
        </w:rPr>
        <w:t xml:space="preserve">’),   </w:t>
      </w:r>
      <w:r w:rsidRPr="006D01BA">
        <w:rPr>
          <w:rFonts w:ascii="Arial" w:hAnsi="Arial" w:cs="Arial"/>
          <w:b/>
        </w:rPr>
        <w:t>6</w:t>
      </w:r>
      <w:r w:rsidRPr="006D01BA">
        <w:rPr>
          <w:rFonts w:ascii="Arial" w:hAnsi="Arial" w:cs="Arial"/>
        </w:rPr>
        <w:t>) Allegro vivace (0’4</w:t>
      </w:r>
      <w:r w:rsidR="007959D4" w:rsidRPr="006D01BA">
        <w:rPr>
          <w:rFonts w:ascii="Arial" w:hAnsi="Arial" w:cs="Arial"/>
        </w:rPr>
        <w:t>0</w:t>
      </w:r>
      <w:r w:rsidRPr="006D01BA">
        <w:rPr>
          <w:rFonts w:ascii="Arial" w:hAnsi="Arial" w:cs="Arial"/>
        </w:rPr>
        <w:t>).</w:t>
      </w:r>
    </w:p>
    <w:p w:rsidR="004C5BB5" w:rsidRPr="006D01BA" w:rsidRDefault="001113D3" w:rsidP="006C15B0">
      <w:pPr>
        <w:tabs>
          <w:tab w:val="left" w:pos="0"/>
          <w:tab w:val="left" w:pos="4253"/>
        </w:tabs>
        <w:spacing w:before="120" w:line="276" w:lineRule="auto"/>
        <w:rPr>
          <w:rFonts w:ascii="Arial" w:hAnsi="Arial" w:cs="Arial"/>
        </w:rPr>
      </w:pPr>
      <w:r w:rsidRPr="006D01BA">
        <w:rPr>
          <w:rFonts w:ascii="Arial" w:hAnsi="Arial" w:cs="Arial"/>
        </w:rPr>
        <w:t>Quintetto in Re, cl</w:t>
      </w:r>
      <w:r w:rsidR="000138BA" w:rsidRPr="006D01BA">
        <w:rPr>
          <w:rFonts w:ascii="Arial" w:hAnsi="Arial" w:cs="Arial"/>
        </w:rPr>
        <w:t>arinetto,</w:t>
      </w:r>
      <w:r w:rsidRPr="006D01BA">
        <w:rPr>
          <w:rFonts w:ascii="Arial" w:hAnsi="Arial" w:cs="Arial"/>
        </w:rPr>
        <w:t xml:space="preserve"> cor. vl. vcl. pf. (1898, 24’40).</w:t>
      </w:r>
    </w:p>
    <w:p w:rsidR="00117538" w:rsidRPr="006D01BA" w:rsidRDefault="00117538" w:rsidP="006C15B0">
      <w:pPr>
        <w:tabs>
          <w:tab w:val="left" w:pos="0"/>
          <w:tab w:val="left" w:pos="4253"/>
        </w:tabs>
        <w:spacing w:before="120" w:line="276" w:lineRule="auto"/>
        <w:rPr>
          <w:rFonts w:ascii="Arial" w:hAnsi="Arial" w:cs="Arial"/>
        </w:rPr>
      </w:pPr>
    </w:p>
    <w:p w:rsidR="00117538" w:rsidRPr="006D01BA" w:rsidRDefault="00117538" w:rsidP="006C15B0">
      <w:pPr>
        <w:tabs>
          <w:tab w:val="left" w:pos="0"/>
          <w:tab w:val="left" w:pos="4253"/>
          <w:tab w:val="left" w:pos="9923"/>
        </w:tabs>
        <w:spacing w:before="120" w:line="276" w:lineRule="auto"/>
        <w:rPr>
          <w:rFonts w:ascii="Arial" w:hAnsi="Arial" w:cs="Arial"/>
          <w:color w:val="666699"/>
          <w:u w:val="single"/>
        </w:rPr>
      </w:pPr>
      <w:r w:rsidRPr="006D01BA">
        <w:rPr>
          <w:rFonts w:ascii="Arial" w:hAnsi="Arial" w:cs="Arial"/>
          <w:color w:val="666699"/>
          <w:u w:val="single"/>
        </w:rPr>
        <w:t>VAZQUEZ Rodriguez Octavio</w:t>
      </w:r>
      <w:r w:rsidRPr="006D01BA">
        <w:rPr>
          <w:rFonts w:ascii="Arial" w:hAnsi="Arial" w:cs="Arial"/>
          <w:color w:val="666699"/>
          <w:u w:val="single"/>
        </w:rPr>
        <w:tab/>
        <w:t>Santiago de Compostela, 10.9 1972</w:t>
      </w:r>
    </w:p>
    <w:p w:rsidR="00117538" w:rsidRPr="006D01BA" w:rsidRDefault="00117538" w:rsidP="006C15B0">
      <w:pPr>
        <w:tabs>
          <w:tab w:val="left" w:pos="0"/>
          <w:tab w:val="left" w:pos="4253"/>
          <w:tab w:val="left" w:pos="9923"/>
          <w:tab w:val="left" w:pos="10490"/>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Ispano-Galiziano-Americano Inizio degli studi a 7 anni, a 17 anni al Conservatorio di </w:t>
      </w:r>
      <w:r w:rsidR="00962CF4" w:rsidRPr="006D01BA">
        <w:rPr>
          <w:rFonts w:ascii="Arial" w:hAnsi="Arial" w:cs="Arial"/>
          <w:color w:val="666699"/>
          <w:sz w:val="20"/>
          <w:szCs w:val="20"/>
        </w:rPr>
        <w:t xml:space="preserve">                               </w:t>
      </w:r>
      <w:r w:rsidRPr="006D01BA">
        <w:rPr>
          <w:rFonts w:ascii="Arial" w:hAnsi="Arial" w:cs="Arial"/>
          <w:color w:val="666699"/>
          <w:sz w:val="20"/>
          <w:szCs w:val="20"/>
        </w:rPr>
        <w:t xml:space="preserve">Madrid.  Perfezionamento alla Scuola di Barrié de la Maza. Studi di composizione al Peabody Institute di </w:t>
      </w:r>
      <w:r w:rsidR="002F55B8">
        <w:rPr>
          <w:rFonts w:ascii="Arial" w:hAnsi="Arial" w:cs="Arial"/>
          <w:color w:val="666699"/>
          <w:sz w:val="20"/>
          <w:szCs w:val="20"/>
        </w:rPr>
        <w:t xml:space="preserve">            </w:t>
      </w:r>
      <w:r w:rsidRPr="006D01BA">
        <w:rPr>
          <w:rFonts w:ascii="Arial" w:hAnsi="Arial" w:cs="Arial"/>
          <w:color w:val="666699"/>
          <w:sz w:val="20"/>
          <w:szCs w:val="20"/>
        </w:rPr>
        <w:t>Bal</w:t>
      </w:r>
      <w:r w:rsidR="002F55B8">
        <w:rPr>
          <w:rFonts w:ascii="Arial" w:hAnsi="Arial" w:cs="Arial"/>
          <w:color w:val="666699"/>
          <w:sz w:val="20"/>
          <w:szCs w:val="20"/>
        </w:rPr>
        <w:t>t</w:t>
      </w:r>
      <w:r w:rsidRPr="006D01BA">
        <w:rPr>
          <w:rFonts w:ascii="Arial" w:hAnsi="Arial" w:cs="Arial"/>
          <w:color w:val="666699"/>
          <w:sz w:val="20"/>
          <w:szCs w:val="20"/>
        </w:rPr>
        <w:t xml:space="preserve">imora e dottorato all'Università del Maryland. Dal 1999 è insegnante al Nazareth College di New York, </w:t>
      </w:r>
      <w:r w:rsidR="00962CF4" w:rsidRPr="006D01BA">
        <w:rPr>
          <w:rFonts w:ascii="Arial" w:hAnsi="Arial" w:cs="Arial"/>
          <w:color w:val="666699"/>
          <w:sz w:val="20"/>
          <w:szCs w:val="20"/>
        </w:rPr>
        <w:t xml:space="preserve">                  </w:t>
      </w:r>
      <w:r w:rsidRPr="006D01BA">
        <w:rPr>
          <w:rFonts w:ascii="Arial" w:hAnsi="Arial" w:cs="Arial"/>
          <w:color w:val="666699"/>
          <w:sz w:val="20"/>
          <w:szCs w:val="20"/>
        </w:rPr>
        <w:t>dove risiede.</w:t>
      </w:r>
    </w:p>
    <w:p w:rsidR="00117538" w:rsidRPr="006D01BA" w:rsidRDefault="00117538" w:rsidP="006C15B0">
      <w:pPr>
        <w:tabs>
          <w:tab w:val="left" w:pos="0"/>
          <w:tab w:val="left" w:pos="4253"/>
          <w:tab w:val="left" w:pos="9923"/>
          <w:tab w:val="left" w:pos="10490"/>
        </w:tabs>
        <w:spacing w:before="120" w:line="276" w:lineRule="auto"/>
        <w:rPr>
          <w:rFonts w:ascii="Arial" w:hAnsi="Arial" w:cs="Arial"/>
        </w:rPr>
      </w:pPr>
      <w:r w:rsidRPr="006D01BA">
        <w:rPr>
          <w:rFonts w:ascii="Arial" w:hAnsi="Arial" w:cs="Arial"/>
        </w:rPr>
        <w:t>Sonata, clarinetto e pf. (2009).   Trio per clarinetto, vcl. pf. (1994).</w:t>
      </w:r>
    </w:p>
    <w:p w:rsidR="00780C17" w:rsidRPr="006D01BA" w:rsidRDefault="00780C17" w:rsidP="006C15B0">
      <w:pPr>
        <w:tabs>
          <w:tab w:val="left" w:pos="0"/>
          <w:tab w:val="left" w:pos="4253"/>
        </w:tabs>
        <w:spacing w:before="120" w:line="276" w:lineRule="auto"/>
        <w:rPr>
          <w:rFonts w:ascii="Arial" w:hAnsi="Arial" w:cs="Arial"/>
        </w:rPr>
      </w:pPr>
    </w:p>
    <w:p w:rsidR="003D54E3" w:rsidRPr="006D01BA" w:rsidRDefault="003D54E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VAZZANA  Anthony</w:t>
      </w:r>
      <w:r w:rsidRPr="006D01BA">
        <w:rPr>
          <w:rFonts w:ascii="Arial" w:hAnsi="Arial" w:cs="Arial"/>
          <w:color w:val="666699"/>
          <w:u w:val="single"/>
        </w:rPr>
        <w:tab/>
        <w:t>Troy, 4.11.1922 - Los Angeles, 24.2.2001.</w:t>
      </w:r>
    </w:p>
    <w:p w:rsidR="003D54E3" w:rsidRPr="006D01BA" w:rsidRDefault="003D54E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al Conservatorio di Troy (N.Y.), all’Università di Potsdam, della California            </w:t>
      </w:r>
      <w:r w:rsidR="002F55B8">
        <w:rPr>
          <w:rFonts w:ascii="Arial" w:hAnsi="Arial" w:cs="Arial"/>
          <w:color w:val="666699"/>
          <w:sz w:val="20"/>
          <w:szCs w:val="20"/>
        </w:rPr>
        <w:t xml:space="preserve">          </w:t>
      </w:r>
      <w:r w:rsidRPr="006D01BA">
        <w:rPr>
          <w:rFonts w:ascii="Arial" w:hAnsi="Arial" w:cs="Arial"/>
          <w:color w:val="666699"/>
          <w:sz w:val="20"/>
          <w:szCs w:val="20"/>
        </w:rPr>
        <w:t>del Sud e a Tanglewood.</w:t>
      </w:r>
    </w:p>
    <w:p w:rsidR="003D54E3" w:rsidRPr="006D01BA" w:rsidRDefault="003D54E3" w:rsidP="006C15B0">
      <w:pPr>
        <w:tabs>
          <w:tab w:val="left" w:pos="0"/>
          <w:tab w:val="left" w:pos="4253"/>
        </w:tabs>
        <w:spacing w:before="120" w:line="276" w:lineRule="auto"/>
        <w:rPr>
          <w:rFonts w:ascii="Arial" w:hAnsi="Arial" w:cs="Arial"/>
        </w:rPr>
      </w:pPr>
      <w:r w:rsidRPr="006D01BA">
        <w:rPr>
          <w:rFonts w:ascii="Arial" w:hAnsi="Arial" w:cs="Arial"/>
        </w:rPr>
        <w:t>2 Pezzi per clarinetto e pf.</w:t>
      </w:r>
    </w:p>
    <w:p w:rsidR="003D54E3" w:rsidRPr="006D01BA" w:rsidRDefault="003D54E3" w:rsidP="006C15B0">
      <w:pPr>
        <w:tabs>
          <w:tab w:val="left" w:pos="0"/>
          <w:tab w:val="left" w:pos="4253"/>
        </w:tabs>
        <w:spacing w:before="120" w:line="276" w:lineRule="auto"/>
        <w:rPr>
          <w:rFonts w:ascii="Arial" w:hAnsi="Arial" w:cs="Arial"/>
          <w:color w:val="666699"/>
          <w:u w:val="single"/>
        </w:rPr>
      </w:pPr>
    </w:p>
    <w:p w:rsidR="006A55F8" w:rsidRPr="006D01BA" w:rsidRDefault="006A55F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VEALE  John</w:t>
      </w:r>
      <w:r w:rsidRPr="006D01BA">
        <w:rPr>
          <w:rFonts w:ascii="Arial" w:hAnsi="Arial" w:cs="Arial"/>
          <w:color w:val="666699"/>
          <w:u w:val="single"/>
        </w:rPr>
        <w:tab/>
        <w:t>Shortloands, 15.6.1922</w:t>
      </w:r>
    </w:p>
    <w:p w:rsidR="004E2870" w:rsidRPr="006D01BA" w:rsidRDefault="004E287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inglese, allievo di Wellesz ad Oxford e perfezionamento con R. Harris. Insegnante ad Oxford.</w:t>
      </w:r>
    </w:p>
    <w:p w:rsidR="0015792A" w:rsidRPr="006D01BA" w:rsidRDefault="004E2870"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(1954).</w:t>
      </w:r>
    </w:p>
    <w:p w:rsidR="004E2870" w:rsidRPr="006D01BA" w:rsidRDefault="004E2870" w:rsidP="006C15B0">
      <w:pPr>
        <w:tabs>
          <w:tab w:val="left" w:pos="0"/>
          <w:tab w:val="left" w:pos="4253"/>
        </w:tabs>
        <w:spacing w:before="120" w:line="276" w:lineRule="auto"/>
        <w:rPr>
          <w:rFonts w:ascii="Arial" w:hAnsi="Arial" w:cs="Arial"/>
        </w:rPr>
      </w:pPr>
    </w:p>
    <w:p w:rsidR="0015792A" w:rsidRPr="006D01BA" w:rsidRDefault="0015792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VELASCO  MAIDANA  Josè</w:t>
      </w:r>
      <w:r w:rsidRPr="006D01BA">
        <w:rPr>
          <w:rFonts w:ascii="Arial" w:hAnsi="Arial" w:cs="Arial"/>
          <w:color w:val="666699"/>
          <w:u w:val="single"/>
        </w:rPr>
        <w:tab/>
        <w:t>Sucre, 4.7.1900 - 1989.</w:t>
      </w:r>
    </w:p>
    <w:p w:rsidR="0015792A" w:rsidRPr="006D01BA" w:rsidRDefault="0015792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boliviano, studi al Conservatorio di B. Aires. Insegnante al </w:t>
      </w:r>
      <w:r w:rsidR="00CA4124" w:rsidRPr="006D01BA">
        <w:rPr>
          <w:rFonts w:ascii="Arial" w:hAnsi="Arial" w:cs="Arial"/>
          <w:color w:val="666699"/>
          <w:sz w:val="20"/>
          <w:szCs w:val="20"/>
        </w:rPr>
        <w:t xml:space="preserve">                     </w:t>
      </w:r>
      <w:r w:rsidRPr="006D01BA">
        <w:rPr>
          <w:rFonts w:ascii="Arial" w:hAnsi="Arial" w:cs="Arial"/>
          <w:color w:val="666699"/>
          <w:sz w:val="20"/>
          <w:szCs w:val="20"/>
        </w:rPr>
        <w:t>Conservatorio di La Paz. Direttore, buon pittore e conferenziere nelle 2 Americhe.</w:t>
      </w:r>
    </w:p>
    <w:p w:rsidR="0015792A" w:rsidRPr="006D01BA" w:rsidRDefault="0015792A" w:rsidP="006C15B0">
      <w:pPr>
        <w:tabs>
          <w:tab w:val="left" w:pos="0"/>
          <w:tab w:val="left" w:pos="4253"/>
        </w:tabs>
        <w:spacing w:before="120" w:line="276" w:lineRule="auto"/>
        <w:rPr>
          <w:rFonts w:ascii="Arial" w:hAnsi="Arial" w:cs="Arial"/>
          <w:lang w:val="en-US"/>
        </w:rPr>
      </w:pPr>
      <w:r w:rsidRPr="006D01BA">
        <w:rPr>
          <w:rFonts w:ascii="Arial" w:hAnsi="Arial" w:cs="Arial"/>
          <w:color w:val="000000"/>
        </w:rPr>
        <w:t xml:space="preserve">Pensamientos indios per ob. clarinetto e fag. </w:t>
      </w:r>
      <w:r w:rsidRPr="006D01BA">
        <w:rPr>
          <w:rFonts w:ascii="Arial" w:hAnsi="Arial" w:cs="Arial"/>
          <w:color w:val="000000"/>
          <w:lang w:val="en-US"/>
        </w:rPr>
        <w:t>(1964).</w:t>
      </w:r>
    </w:p>
    <w:p w:rsidR="00156DE2" w:rsidRPr="006D01BA" w:rsidRDefault="00156DE2" w:rsidP="006C15B0">
      <w:pPr>
        <w:tabs>
          <w:tab w:val="left" w:pos="0"/>
          <w:tab w:val="left" w:pos="4253"/>
        </w:tabs>
        <w:spacing w:before="120" w:line="276" w:lineRule="auto"/>
        <w:rPr>
          <w:rFonts w:ascii="Arial" w:hAnsi="Arial" w:cs="Arial"/>
          <w:lang w:val="en-US"/>
        </w:rPr>
      </w:pPr>
    </w:p>
    <w:p w:rsidR="00B73BAF" w:rsidRPr="006D01BA" w:rsidRDefault="00B73BA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VELDEN  Renier van der</w:t>
      </w:r>
      <w:r w:rsidRPr="006D01BA">
        <w:rPr>
          <w:rFonts w:ascii="Arial" w:hAnsi="Arial" w:cs="Arial"/>
          <w:color w:val="666699"/>
          <w:u w:val="single"/>
          <w:lang w:val="en-US"/>
        </w:rPr>
        <w:tab/>
        <w:t>Borgerhout, 14.1.1910 - Anversa, 19.1.1993.</w:t>
      </w:r>
    </w:p>
    <w:p w:rsidR="00156DE2" w:rsidRPr="006D01BA" w:rsidRDefault="00156DE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Direttore d’orchestra belga, allievo di Candael e Jongen.</w:t>
      </w:r>
    </w:p>
    <w:p w:rsidR="004035C2" w:rsidRPr="006D01BA" w:rsidRDefault="004035C2" w:rsidP="006C15B0">
      <w:pPr>
        <w:tabs>
          <w:tab w:val="left" w:pos="0"/>
          <w:tab w:val="left" w:pos="4253"/>
        </w:tabs>
        <w:spacing w:before="120" w:line="276" w:lineRule="auto"/>
        <w:rPr>
          <w:rFonts w:ascii="Arial" w:hAnsi="Arial" w:cs="Arial"/>
        </w:rPr>
      </w:pPr>
      <w:r w:rsidRPr="006D01BA">
        <w:rPr>
          <w:rFonts w:ascii="Arial" w:hAnsi="Arial" w:cs="Arial"/>
        </w:rPr>
        <w:t>Notturno</w:t>
      </w:r>
      <w:r w:rsidR="008D3371" w:rsidRPr="006D01BA">
        <w:rPr>
          <w:rFonts w:ascii="Arial" w:hAnsi="Arial" w:cs="Arial"/>
        </w:rPr>
        <w:t>, clarinetto solo</w:t>
      </w:r>
      <w:r w:rsidRPr="006D01BA">
        <w:rPr>
          <w:rFonts w:ascii="Arial" w:hAnsi="Arial" w:cs="Arial"/>
        </w:rPr>
        <w:t xml:space="preserve"> (1982, 6’).    Fantasia per 4 clarinetti (1967, 10’).</w:t>
      </w:r>
    </w:p>
    <w:p w:rsidR="002B2A84" w:rsidRPr="006D01BA" w:rsidRDefault="004035C2" w:rsidP="006C15B0">
      <w:pPr>
        <w:tabs>
          <w:tab w:val="left" w:pos="0"/>
          <w:tab w:val="left" w:pos="4253"/>
        </w:tabs>
        <w:spacing w:before="120" w:line="276" w:lineRule="auto"/>
        <w:rPr>
          <w:rFonts w:ascii="Arial" w:hAnsi="Arial" w:cs="Arial"/>
        </w:rPr>
      </w:pPr>
      <w:r w:rsidRPr="006D01BA">
        <w:rPr>
          <w:rFonts w:ascii="Arial" w:hAnsi="Arial" w:cs="Arial"/>
        </w:rPr>
        <w:t>3 Studi per clarinetto e fag (1933, 11’).   Dialoghi, clarinetto pf (1971, 10’).</w:t>
      </w:r>
    </w:p>
    <w:p w:rsidR="00E55A76" w:rsidRPr="006D01BA" w:rsidRDefault="00E55A76" w:rsidP="006C15B0">
      <w:pPr>
        <w:tabs>
          <w:tab w:val="left" w:pos="0"/>
          <w:tab w:val="left" w:pos="4253"/>
        </w:tabs>
        <w:spacing w:before="120" w:line="276" w:lineRule="auto"/>
        <w:rPr>
          <w:rFonts w:ascii="Arial" w:hAnsi="Arial" w:cs="Arial"/>
        </w:rPr>
      </w:pPr>
    </w:p>
    <w:p w:rsidR="00E55A76" w:rsidRPr="006D01BA" w:rsidRDefault="00E55A76"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6D01BA">
        <w:rPr>
          <w:rFonts w:ascii="Arial" w:hAnsi="Arial" w:cs="Arial"/>
          <w:color w:val="666699"/>
          <w:u w:val="single"/>
        </w:rPr>
        <w:t xml:space="preserve">VELLERE Lucie </w:t>
      </w:r>
      <w:r w:rsidRPr="006D01BA">
        <w:rPr>
          <w:rFonts w:ascii="Arial" w:hAnsi="Arial" w:cs="Arial"/>
          <w:color w:val="666699"/>
          <w:u w:val="single"/>
        </w:rPr>
        <w:tab/>
        <w:t>Bruxelles, 23.12.1896 - Bruxelles, 12.10.1966.</w:t>
      </w:r>
    </w:p>
    <w:p w:rsidR="00E55A76" w:rsidRPr="006D01BA" w:rsidRDefault="00E55A76"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Compositrice, pianista e violinista belga, allieva del padre, di Chaumont (vl.) di Miry (armonia e </w:t>
      </w:r>
      <w:r w:rsidR="00CA4124" w:rsidRPr="006D01BA">
        <w:rPr>
          <w:rFonts w:ascii="Arial" w:hAnsi="Arial" w:cs="Arial"/>
          <w:color w:val="666699"/>
          <w:sz w:val="20"/>
          <w:szCs w:val="20"/>
        </w:rPr>
        <w:t xml:space="preserve">                       </w:t>
      </w:r>
      <w:r w:rsidRPr="006D01BA">
        <w:rPr>
          <w:rFonts w:ascii="Arial" w:hAnsi="Arial" w:cs="Arial"/>
          <w:color w:val="666699"/>
          <w:sz w:val="20"/>
          <w:szCs w:val="20"/>
        </w:rPr>
        <w:t>contrappunto) e di Jongen (composizione).</w:t>
      </w:r>
    </w:p>
    <w:p w:rsidR="00E55A76" w:rsidRPr="006D01BA" w:rsidRDefault="00E55A76"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bCs/>
        </w:rPr>
        <w:t>Sérénité</w:t>
      </w:r>
      <w:r w:rsidRPr="006D01BA">
        <w:rPr>
          <w:rFonts w:ascii="Arial" w:hAnsi="Arial" w:cs="Arial"/>
        </w:rPr>
        <w:t xml:space="preserve">, clarinetto e pf. (1959, 3’).   </w:t>
      </w:r>
      <w:r w:rsidRPr="006D01BA">
        <w:rPr>
          <w:rFonts w:ascii="Arial" w:hAnsi="Arial" w:cs="Arial"/>
          <w:bCs/>
        </w:rPr>
        <w:t>Quatuor</w:t>
      </w:r>
      <w:r w:rsidRPr="006D01BA">
        <w:rPr>
          <w:rFonts w:ascii="Arial" w:hAnsi="Arial" w:cs="Arial"/>
        </w:rPr>
        <w:t>, quatuor di clarinetti (1963, 14’).</w:t>
      </w:r>
    </w:p>
    <w:p w:rsidR="002B2A84" w:rsidRPr="006D01BA" w:rsidRDefault="002B2A84" w:rsidP="006C15B0">
      <w:pPr>
        <w:tabs>
          <w:tab w:val="left" w:pos="0"/>
          <w:tab w:val="left" w:pos="4253"/>
        </w:tabs>
        <w:spacing w:before="120" w:line="276" w:lineRule="auto"/>
        <w:rPr>
          <w:rFonts w:ascii="Arial" w:hAnsi="Arial" w:cs="Arial"/>
        </w:rPr>
      </w:pPr>
    </w:p>
    <w:p w:rsidR="002B2A84" w:rsidRPr="006D01BA" w:rsidRDefault="002B2A8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VELTE  Eugen Werner</w:t>
      </w:r>
      <w:r w:rsidRPr="006D01BA">
        <w:rPr>
          <w:rFonts w:ascii="Arial" w:hAnsi="Arial" w:cs="Arial"/>
          <w:color w:val="666699"/>
          <w:u w:val="single"/>
        </w:rPr>
        <w:tab/>
        <w:t>Karlsruhe, 1923- ivi, 1984.</w:t>
      </w:r>
    </w:p>
    <w:p w:rsidR="002B2A84" w:rsidRPr="006D01BA" w:rsidRDefault="002B2A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critico musicale e didatta tedesco. Figlio e allievo del violinista Gustav e studi alla Scuola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di Musica di Baden, allievo di E. Casimiro e di Nestler. Musicista versatile suonò anche Musica Jazz.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Contribuì al trasferimento della Scuola di Musica nel Castello Gottesaue, che divenne Università, una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sala da concerto è a lui dedicata. Insegnò pf. e composizione e fu ammirato dai suoi allievi per </w:t>
      </w:r>
      <w:r w:rsidR="00CA4124" w:rsidRPr="006D01BA">
        <w:rPr>
          <w:rFonts w:ascii="Arial" w:hAnsi="Arial" w:cs="Arial"/>
          <w:color w:val="666699"/>
          <w:sz w:val="20"/>
          <w:szCs w:val="20"/>
        </w:rPr>
        <w:t xml:space="preserve">                                </w:t>
      </w:r>
      <w:r w:rsidRPr="006D01BA">
        <w:rPr>
          <w:rFonts w:ascii="Arial" w:hAnsi="Arial" w:cs="Arial"/>
          <w:color w:val="666699"/>
          <w:sz w:val="20"/>
          <w:szCs w:val="20"/>
        </w:rPr>
        <w:t>l’impegno e per il rispetto della persona. Esperto anche di grafologia e meteorologia.</w:t>
      </w:r>
    </w:p>
    <w:p w:rsidR="002B2A84" w:rsidRPr="00581426" w:rsidRDefault="002B2A84"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4 Pezzi, clarinetto, vcl. pf. </w:t>
      </w:r>
      <w:r w:rsidRPr="00581426">
        <w:rPr>
          <w:rFonts w:ascii="Arial" w:hAnsi="Arial" w:cs="Arial"/>
          <w:color w:val="000000"/>
          <w:lang w:val="en-US"/>
        </w:rPr>
        <w:t>(1964).</w:t>
      </w:r>
    </w:p>
    <w:p w:rsidR="000E5EFF" w:rsidRPr="00581426" w:rsidRDefault="000E5EFF" w:rsidP="006C15B0">
      <w:pPr>
        <w:tabs>
          <w:tab w:val="left" w:pos="0"/>
          <w:tab w:val="left" w:pos="4253"/>
        </w:tabs>
        <w:spacing w:before="120" w:line="276" w:lineRule="auto"/>
        <w:rPr>
          <w:rFonts w:ascii="Arial" w:hAnsi="Arial" w:cs="Arial"/>
          <w:lang w:val="en-US"/>
        </w:rPr>
      </w:pPr>
    </w:p>
    <w:p w:rsidR="000E5EFF" w:rsidRPr="00581426" w:rsidRDefault="000E5EFF" w:rsidP="006C15B0">
      <w:pPr>
        <w:tabs>
          <w:tab w:val="left" w:pos="0"/>
          <w:tab w:val="left" w:pos="4253"/>
        </w:tabs>
        <w:spacing w:before="120" w:line="276" w:lineRule="auto"/>
        <w:rPr>
          <w:rFonts w:ascii="Arial" w:hAnsi="Arial" w:cs="Arial"/>
          <w:color w:val="666699"/>
          <w:u w:val="single"/>
          <w:lang w:val="en-US"/>
        </w:rPr>
      </w:pPr>
      <w:r w:rsidRPr="00581426">
        <w:rPr>
          <w:rFonts w:ascii="Arial" w:hAnsi="Arial" w:cs="Arial"/>
          <w:color w:val="666699"/>
          <w:u w:val="single"/>
          <w:lang w:val="en-US"/>
        </w:rPr>
        <w:t>VERBESSELT  August Franz</w:t>
      </w:r>
      <w:r w:rsidRPr="00581426">
        <w:rPr>
          <w:rFonts w:ascii="Arial" w:hAnsi="Arial" w:cs="Arial"/>
          <w:color w:val="666699"/>
          <w:u w:val="single"/>
          <w:lang w:val="en-US"/>
        </w:rPr>
        <w:tab/>
        <w:t>Willebroek, 22.10.1919</w:t>
      </w:r>
      <w:r w:rsidR="00581426" w:rsidRPr="00581426">
        <w:rPr>
          <w:rFonts w:ascii="Arial" w:hAnsi="Arial" w:cs="Arial"/>
          <w:color w:val="666699"/>
          <w:u w:val="single"/>
          <w:lang w:val="en-US"/>
        </w:rPr>
        <w:t xml:space="preserve"> -</w:t>
      </w:r>
      <w:r w:rsidR="00581426" w:rsidRPr="00581426">
        <w:rPr>
          <w:rFonts w:ascii="Arial" w:hAnsi="Arial" w:cs="Arial"/>
          <w:color w:val="666699"/>
          <w:u w:val="single"/>
          <w:lang w:val="en-US" w:eastAsia="en-US" w:bidi="en-US"/>
        </w:rPr>
        <w:t xml:space="preserve"> Bonheiden, 30.7.2012.</w:t>
      </w:r>
    </w:p>
    <w:p w:rsidR="000E5EFF" w:rsidRPr="00581426" w:rsidRDefault="000E5EFF" w:rsidP="006C15B0">
      <w:pPr>
        <w:tabs>
          <w:tab w:val="left" w:pos="0"/>
          <w:tab w:val="left" w:pos="4253"/>
        </w:tabs>
        <w:spacing w:before="120" w:line="276" w:lineRule="auto"/>
        <w:rPr>
          <w:rFonts w:ascii="Arial" w:hAnsi="Arial" w:cs="Arial"/>
          <w:color w:val="666699"/>
          <w:sz w:val="20"/>
          <w:szCs w:val="20"/>
        </w:rPr>
      </w:pPr>
      <w:r w:rsidRPr="00581426">
        <w:rPr>
          <w:rFonts w:ascii="Arial" w:hAnsi="Arial" w:cs="Arial"/>
          <w:color w:val="666699"/>
          <w:sz w:val="20"/>
          <w:szCs w:val="20"/>
        </w:rPr>
        <w:t>Compositore</w:t>
      </w:r>
      <w:r w:rsidR="00840C0A" w:rsidRPr="00581426">
        <w:rPr>
          <w:rFonts w:ascii="Arial" w:hAnsi="Arial" w:cs="Arial"/>
          <w:color w:val="666699"/>
          <w:sz w:val="20"/>
          <w:szCs w:val="20"/>
        </w:rPr>
        <w:t>, didatta</w:t>
      </w:r>
      <w:r w:rsidRPr="00581426">
        <w:rPr>
          <w:rFonts w:ascii="Arial" w:hAnsi="Arial" w:cs="Arial"/>
          <w:color w:val="666699"/>
          <w:sz w:val="20"/>
          <w:szCs w:val="20"/>
        </w:rPr>
        <w:t xml:space="preserve"> e flautista belga. 1° fl</w:t>
      </w:r>
      <w:r w:rsidR="00840C0A" w:rsidRPr="00581426">
        <w:rPr>
          <w:rFonts w:ascii="Arial" w:hAnsi="Arial" w:cs="Arial"/>
          <w:color w:val="666699"/>
          <w:sz w:val="20"/>
          <w:szCs w:val="20"/>
        </w:rPr>
        <w:t>auto</w:t>
      </w:r>
      <w:r w:rsidRPr="00581426">
        <w:rPr>
          <w:rFonts w:ascii="Arial" w:hAnsi="Arial" w:cs="Arial"/>
          <w:color w:val="666699"/>
          <w:sz w:val="20"/>
          <w:szCs w:val="20"/>
        </w:rPr>
        <w:t xml:space="preserve"> all’Opera </w:t>
      </w:r>
      <w:r w:rsidR="00653ADE" w:rsidRPr="00581426">
        <w:rPr>
          <w:rFonts w:ascii="Arial" w:hAnsi="Arial" w:cs="Arial"/>
          <w:color w:val="666699"/>
          <w:sz w:val="20"/>
          <w:szCs w:val="20"/>
        </w:rPr>
        <w:t xml:space="preserve">e </w:t>
      </w:r>
      <w:r w:rsidRPr="00581426">
        <w:rPr>
          <w:rFonts w:ascii="Arial" w:hAnsi="Arial" w:cs="Arial"/>
          <w:color w:val="666699"/>
          <w:sz w:val="20"/>
          <w:szCs w:val="20"/>
        </w:rPr>
        <w:t>insegnante al Conservatorio d’Anversa.</w:t>
      </w:r>
    </w:p>
    <w:p w:rsidR="00581426" w:rsidRDefault="000E5EFF" w:rsidP="006C15B0">
      <w:pPr>
        <w:tabs>
          <w:tab w:val="left" w:pos="0"/>
          <w:tab w:val="left" w:pos="4253"/>
        </w:tabs>
        <w:spacing w:before="120" w:line="276" w:lineRule="auto"/>
        <w:rPr>
          <w:rFonts w:ascii="Arial" w:hAnsi="Arial" w:cs="Arial"/>
        </w:rPr>
      </w:pPr>
      <w:r w:rsidRPr="006D01BA">
        <w:rPr>
          <w:rFonts w:ascii="Arial" w:hAnsi="Arial" w:cs="Arial"/>
        </w:rPr>
        <w:t>3 Movimenti per clarinetto solo (1982</w:t>
      </w:r>
      <w:r w:rsidR="00934984" w:rsidRPr="006D01BA">
        <w:rPr>
          <w:rFonts w:ascii="Arial" w:hAnsi="Arial" w:cs="Arial"/>
        </w:rPr>
        <w:t>, 7’</w:t>
      </w:r>
      <w:r w:rsidRPr="006D01BA">
        <w:rPr>
          <w:rFonts w:ascii="Arial" w:hAnsi="Arial" w:cs="Arial"/>
        </w:rPr>
        <w:t xml:space="preserve">).   </w:t>
      </w:r>
      <w:r w:rsidR="00581426" w:rsidRPr="006D01BA">
        <w:rPr>
          <w:rFonts w:ascii="Arial" w:hAnsi="Arial" w:cs="Arial"/>
        </w:rPr>
        <w:t>Cyclus, clarinetto</w:t>
      </w:r>
      <w:r w:rsidR="00581426">
        <w:rPr>
          <w:rFonts w:ascii="Arial" w:hAnsi="Arial" w:cs="Arial"/>
        </w:rPr>
        <w:t xml:space="preserve"> basso</w:t>
      </w:r>
      <w:r w:rsidR="00581426" w:rsidRPr="006D01BA">
        <w:rPr>
          <w:rFonts w:ascii="Arial" w:hAnsi="Arial" w:cs="Arial"/>
        </w:rPr>
        <w:t xml:space="preserve"> e pf. (1982, 9’).</w:t>
      </w:r>
    </w:p>
    <w:p w:rsidR="00581426" w:rsidRDefault="00581426" w:rsidP="006C15B0">
      <w:pPr>
        <w:tabs>
          <w:tab w:val="left" w:pos="0"/>
          <w:tab w:val="left" w:pos="4253"/>
        </w:tabs>
        <w:spacing w:before="120" w:line="276" w:lineRule="auto"/>
        <w:rPr>
          <w:rFonts w:ascii="Arial" w:hAnsi="Arial" w:cs="Arial"/>
        </w:rPr>
      </w:pPr>
      <w:r w:rsidRPr="006D01BA">
        <w:rPr>
          <w:rFonts w:ascii="Arial" w:hAnsi="Arial" w:cs="Arial"/>
        </w:rPr>
        <w:t>1° Quartetto di clarinetti (1985, 14’).</w:t>
      </w:r>
      <w:r>
        <w:rPr>
          <w:rFonts w:ascii="Arial" w:hAnsi="Arial" w:cs="Arial"/>
        </w:rPr>
        <w:t xml:space="preserve">   </w:t>
      </w:r>
      <w:r w:rsidRPr="006D01BA">
        <w:rPr>
          <w:rFonts w:ascii="Arial" w:hAnsi="Arial" w:cs="Arial"/>
        </w:rPr>
        <w:t xml:space="preserve">2° Quartetto di clarinetti (1985, 12’30).   </w:t>
      </w:r>
    </w:p>
    <w:p w:rsidR="00581426" w:rsidRDefault="000E5EFF" w:rsidP="006C15B0">
      <w:pPr>
        <w:tabs>
          <w:tab w:val="left" w:pos="0"/>
          <w:tab w:val="left" w:pos="4253"/>
        </w:tabs>
        <w:spacing w:before="120" w:line="276" w:lineRule="auto"/>
        <w:rPr>
          <w:rFonts w:ascii="Arial" w:hAnsi="Arial" w:cs="Arial"/>
        </w:rPr>
      </w:pPr>
      <w:r w:rsidRPr="006D01BA">
        <w:rPr>
          <w:rFonts w:ascii="Arial" w:hAnsi="Arial" w:cs="Arial"/>
        </w:rPr>
        <w:t>Kristal, clarinetto e pf. (1990</w:t>
      </w:r>
      <w:r w:rsidR="00934984" w:rsidRPr="006D01BA">
        <w:rPr>
          <w:rFonts w:ascii="Arial" w:hAnsi="Arial" w:cs="Arial"/>
        </w:rPr>
        <w:t>, 10’</w:t>
      </w:r>
      <w:r w:rsidRPr="006D01BA">
        <w:rPr>
          <w:rFonts w:ascii="Arial" w:hAnsi="Arial" w:cs="Arial"/>
        </w:rPr>
        <w:t>).</w:t>
      </w:r>
      <w:r w:rsidR="00581426">
        <w:rPr>
          <w:rFonts w:ascii="Arial" w:hAnsi="Arial" w:cs="Arial"/>
        </w:rPr>
        <w:t xml:space="preserve">   </w:t>
      </w:r>
      <w:r w:rsidRPr="006D01BA">
        <w:rPr>
          <w:rFonts w:ascii="Arial" w:hAnsi="Arial" w:cs="Arial"/>
        </w:rPr>
        <w:t xml:space="preserve">Emoties, </w:t>
      </w:r>
      <w:r w:rsidR="00581426">
        <w:rPr>
          <w:rFonts w:ascii="Arial" w:hAnsi="Arial" w:cs="Arial"/>
        </w:rPr>
        <w:t>c</w:t>
      </w:r>
      <w:r w:rsidRPr="006D01BA">
        <w:rPr>
          <w:rFonts w:ascii="Arial" w:hAnsi="Arial" w:cs="Arial"/>
        </w:rPr>
        <w:t>larinetto e perc.</w:t>
      </w:r>
      <w:r w:rsidR="00581426">
        <w:rPr>
          <w:rFonts w:ascii="Arial" w:hAnsi="Arial" w:cs="Arial"/>
        </w:rPr>
        <w:t xml:space="preserve"> </w:t>
      </w:r>
      <w:r w:rsidR="00470E82" w:rsidRPr="006D01BA">
        <w:rPr>
          <w:rFonts w:ascii="Arial" w:hAnsi="Arial" w:cs="Arial"/>
        </w:rPr>
        <w:t>(1990, 8’10).</w:t>
      </w:r>
      <w:r w:rsidR="00581426">
        <w:rPr>
          <w:rFonts w:ascii="Arial" w:hAnsi="Arial" w:cs="Arial"/>
        </w:rPr>
        <w:t xml:space="preserve">   </w:t>
      </w:r>
    </w:p>
    <w:p w:rsidR="00581426" w:rsidRDefault="000E5EFF" w:rsidP="006C15B0">
      <w:pPr>
        <w:tabs>
          <w:tab w:val="left" w:pos="0"/>
          <w:tab w:val="left" w:pos="4253"/>
        </w:tabs>
        <w:spacing w:before="120" w:line="276" w:lineRule="auto"/>
        <w:rPr>
          <w:rFonts w:ascii="Arial" w:hAnsi="Arial" w:cs="Arial"/>
        </w:rPr>
      </w:pPr>
      <w:r w:rsidRPr="006D01BA">
        <w:rPr>
          <w:rFonts w:ascii="Arial" w:hAnsi="Arial" w:cs="Arial"/>
        </w:rPr>
        <w:t>Concerto da camera</w:t>
      </w:r>
      <w:r w:rsidR="00581426">
        <w:rPr>
          <w:rFonts w:ascii="Arial" w:hAnsi="Arial" w:cs="Arial"/>
        </w:rPr>
        <w:t xml:space="preserve">, </w:t>
      </w:r>
      <w:r w:rsidRPr="006D01BA">
        <w:rPr>
          <w:rFonts w:ascii="Arial" w:hAnsi="Arial" w:cs="Arial"/>
        </w:rPr>
        <w:t>clarinetto e orch. d’archi (1988).</w:t>
      </w:r>
      <w:r w:rsidR="00581426">
        <w:rPr>
          <w:rFonts w:ascii="Arial" w:hAnsi="Arial" w:cs="Arial"/>
        </w:rPr>
        <w:t xml:space="preserve">   </w:t>
      </w:r>
      <w:r w:rsidRPr="006D01BA">
        <w:rPr>
          <w:rFonts w:ascii="Arial" w:hAnsi="Arial" w:cs="Arial"/>
        </w:rPr>
        <w:t>Concerto</w:t>
      </w:r>
      <w:r w:rsidR="00581426">
        <w:rPr>
          <w:rFonts w:ascii="Arial" w:hAnsi="Arial" w:cs="Arial"/>
        </w:rPr>
        <w:t xml:space="preserve">, </w:t>
      </w:r>
      <w:r w:rsidRPr="006D01BA">
        <w:rPr>
          <w:rFonts w:ascii="Arial" w:hAnsi="Arial" w:cs="Arial"/>
        </w:rPr>
        <w:t>clarinetto e orch. (198</w:t>
      </w:r>
      <w:r w:rsidR="00162213" w:rsidRPr="006D01BA">
        <w:rPr>
          <w:rFonts w:ascii="Arial" w:hAnsi="Arial" w:cs="Arial"/>
        </w:rPr>
        <w:t>2</w:t>
      </w:r>
      <w:r w:rsidR="00934984" w:rsidRPr="006D01BA">
        <w:rPr>
          <w:rFonts w:ascii="Arial" w:hAnsi="Arial" w:cs="Arial"/>
        </w:rPr>
        <w:t>, 14’30</w:t>
      </w:r>
      <w:r w:rsidRPr="006D01BA">
        <w:rPr>
          <w:rFonts w:ascii="Arial" w:hAnsi="Arial" w:cs="Arial"/>
        </w:rPr>
        <w:t xml:space="preserve">). </w:t>
      </w:r>
      <w:r w:rsidR="00470E82" w:rsidRPr="006D01BA">
        <w:rPr>
          <w:rFonts w:ascii="Arial" w:hAnsi="Arial" w:cs="Arial"/>
        </w:rPr>
        <w:t xml:space="preserve">  </w:t>
      </w:r>
    </w:p>
    <w:p w:rsidR="00581426" w:rsidRPr="006D01BA" w:rsidRDefault="00581426" w:rsidP="006C15B0">
      <w:pPr>
        <w:tabs>
          <w:tab w:val="left" w:pos="0"/>
          <w:tab w:val="left" w:pos="4253"/>
        </w:tabs>
        <w:spacing w:before="120" w:line="276" w:lineRule="auto"/>
        <w:rPr>
          <w:rFonts w:ascii="Arial" w:hAnsi="Arial" w:cs="Arial"/>
        </w:rPr>
      </w:pPr>
      <w:r w:rsidRPr="00581426">
        <w:rPr>
          <w:rFonts w:ascii="Arial" w:hAnsi="Arial" w:cs="Arial"/>
        </w:rPr>
        <w:t>Concerto per clarinetto e orch</w:t>
      </w:r>
      <w:r>
        <w:rPr>
          <w:rFonts w:ascii="Arial" w:hAnsi="Arial" w:cs="Arial"/>
        </w:rPr>
        <w:t xml:space="preserve">. </w:t>
      </w:r>
      <w:r w:rsidRPr="00581426">
        <w:rPr>
          <w:rFonts w:ascii="Arial" w:hAnsi="Arial" w:cs="Arial"/>
        </w:rPr>
        <w:t>(1983).</w:t>
      </w:r>
      <w:r>
        <w:rPr>
          <w:rFonts w:ascii="Arial" w:hAnsi="Arial" w:cs="Arial"/>
        </w:rPr>
        <w:t xml:space="preserve">   </w:t>
      </w:r>
      <w:r w:rsidRPr="00581426">
        <w:rPr>
          <w:rFonts w:ascii="Arial" w:hAnsi="Arial" w:cs="Arial"/>
          <w:vanish/>
        </w:rPr>
        <w:t>Pianokwintet voor hobo, klarinet, fagot, hoorn en piano (1990)Concerto voor hobo (1986);</w:t>
      </w:r>
      <w:r w:rsidRPr="006D01BA">
        <w:rPr>
          <w:rFonts w:ascii="Arial" w:hAnsi="Arial" w:cs="Arial"/>
        </w:rPr>
        <w:t>Concerto per 4 cl. e orch. (1986, 10’30).</w:t>
      </w:r>
    </w:p>
    <w:p w:rsidR="00162213" w:rsidRPr="006D01BA" w:rsidRDefault="000E5EFF" w:rsidP="006C15B0">
      <w:pPr>
        <w:tabs>
          <w:tab w:val="left" w:pos="0"/>
          <w:tab w:val="left" w:pos="4253"/>
        </w:tabs>
        <w:spacing w:before="120" w:line="276" w:lineRule="auto"/>
        <w:rPr>
          <w:rFonts w:ascii="Arial" w:hAnsi="Arial" w:cs="Arial"/>
        </w:rPr>
      </w:pPr>
      <w:r w:rsidRPr="006D01BA">
        <w:rPr>
          <w:rFonts w:ascii="Arial" w:hAnsi="Arial" w:cs="Arial"/>
        </w:rPr>
        <w:t>D</w:t>
      </w:r>
      <w:r w:rsidR="00162213" w:rsidRPr="006D01BA">
        <w:rPr>
          <w:rFonts w:ascii="Arial" w:hAnsi="Arial" w:cs="Arial"/>
        </w:rPr>
        <w:t>oppio</w:t>
      </w:r>
      <w:r w:rsidRPr="006D01BA">
        <w:rPr>
          <w:rFonts w:ascii="Arial" w:hAnsi="Arial" w:cs="Arial"/>
        </w:rPr>
        <w:t xml:space="preserve"> Concerto per 2 cl</w:t>
      </w:r>
      <w:r w:rsidR="00162213" w:rsidRPr="006D01BA">
        <w:rPr>
          <w:rFonts w:ascii="Arial" w:hAnsi="Arial" w:cs="Arial"/>
        </w:rPr>
        <w:t>.</w:t>
      </w:r>
      <w:r w:rsidRPr="006D01BA">
        <w:rPr>
          <w:rFonts w:ascii="Arial" w:hAnsi="Arial" w:cs="Arial"/>
        </w:rPr>
        <w:t xml:space="preserve"> e orch</w:t>
      </w:r>
      <w:r w:rsidR="00162213" w:rsidRPr="006D01BA">
        <w:rPr>
          <w:rFonts w:ascii="Arial" w:hAnsi="Arial" w:cs="Arial"/>
        </w:rPr>
        <w:t>.</w:t>
      </w:r>
      <w:r w:rsidRPr="006D01BA">
        <w:rPr>
          <w:rFonts w:ascii="Arial" w:hAnsi="Arial" w:cs="Arial"/>
        </w:rPr>
        <w:t xml:space="preserve"> (1990).</w:t>
      </w:r>
    </w:p>
    <w:p w:rsidR="00D63D17" w:rsidRPr="006D01BA" w:rsidRDefault="00D63D17" w:rsidP="006C15B0">
      <w:pPr>
        <w:tabs>
          <w:tab w:val="left" w:pos="0"/>
          <w:tab w:val="left" w:pos="4253"/>
        </w:tabs>
        <w:spacing w:before="120" w:line="276" w:lineRule="auto"/>
        <w:rPr>
          <w:rFonts w:ascii="Arial" w:hAnsi="Arial" w:cs="Arial"/>
        </w:rPr>
      </w:pPr>
    </w:p>
    <w:p w:rsidR="009D694B" w:rsidRPr="006D01BA" w:rsidRDefault="009D694B" w:rsidP="006C15B0">
      <w:pPr>
        <w:tabs>
          <w:tab w:val="left" w:pos="0"/>
          <w:tab w:val="left" w:pos="4253"/>
        </w:tabs>
        <w:spacing w:before="120" w:line="276" w:lineRule="auto"/>
        <w:rPr>
          <w:rFonts w:ascii="Arial" w:hAnsi="Arial" w:cs="Arial"/>
          <w:color w:val="666699"/>
        </w:rPr>
      </w:pPr>
      <w:r w:rsidRPr="006D01BA">
        <w:rPr>
          <w:rStyle w:val="google-src-text1"/>
          <w:rFonts w:ascii="Arial" w:hAnsi="Arial" w:cs="Arial"/>
          <w:iCs/>
          <w:color w:val="666699"/>
          <w:specVanish w:val="0"/>
        </w:rPr>
        <w:t>Nógrádi verbunkos</w:t>
      </w:r>
      <w:r w:rsidRPr="006D01BA">
        <w:rPr>
          <w:rStyle w:val="google-src-text1"/>
          <w:rFonts w:ascii="Arial" w:hAnsi="Arial" w:cs="Arial"/>
          <w:color w:val="666699"/>
          <w:specVanish w:val="0"/>
        </w:rPr>
        <w:t xml:space="preserve"> for violin and orchestra (1940)</w:t>
      </w:r>
      <w:r w:rsidRPr="006D01BA">
        <w:rPr>
          <w:rStyle w:val="google-src-text1"/>
          <w:rFonts w:ascii="Arial" w:hAnsi="Arial" w:cs="Arial"/>
          <w:iCs/>
          <w:color w:val="666699"/>
          <w:specVanish w:val="0"/>
        </w:rPr>
        <w:t>Hommage à Paul Klee</w:t>
      </w:r>
      <w:r w:rsidRPr="006D01BA">
        <w:rPr>
          <w:rStyle w:val="google-src-text1"/>
          <w:rFonts w:ascii="Arial" w:hAnsi="Arial" w:cs="Arial"/>
          <w:color w:val="666699"/>
          <w:specVanish w:val="0"/>
        </w:rPr>
        <w:t xml:space="preserve"> for 2 pianos and string orchestra (1951</w:t>
      </w:r>
      <w:r w:rsidRPr="006D01BA">
        <w:rPr>
          <w:rStyle w:val="google-src-text1"/>
          <w:rFonts w:ascii="Arial" w:hAnsi="Arial" w:cs="Arial"/>
          <w:iCs/>
          <w:color w:val="666699"/>
          <w:specVanish w:val="0"/>
        </w:rPr>
        <w:t>)Cukaszöke csárdás</w:t>
      </w:r>
      <w:r w:rsidRPr="006D01BA">
        <w:rPr>
          <w:rStyle w:val="google-src-text1"/>
          <w:rFonts w:ascii="Arial" w:hAnsi="Arial" w:cs="Arial"/>
          <w:color w:val="666699"/>
          <w:specVanish w:val="0"/>
        </w:rPr>
        <w:t xml:space="preserve"> for violin and piano (194</w:t>
      </w:r>
      <w:r w:rsidRPr="006D01BA">
        <w:rPr>
          <w:rStyle w:val="google-src-text1"/>
          <w:rFonts w:ascii="Arial" w:hAnsi="Arial" w:cs="Arial"/>
          <w:iCs/>
          <w:color w:val="666699"/>
          <w:specVanish w:val="0"/>
        </w:rPr>
        <w:t>0)</w:t>
      </w:r>
      <w:r w:rsidRPr="006D01BA">
        <w:rPr>
          <w:rFonts w:ascii="Arial" w:hAnsi="Arial" w:cs="Arial"/>
          <w:color w:val="666699"/>
          <w:u w:val="single"/>
        </w:rPr>
        <w:t>VERESS  Sandor</w:t>
      </w:r>
      <w:r w:rsidRPr="006D01BA">
        <w:rPr>
          <w:rFonts w:ascii="Arial" w:hAnsi="Arial" w:cs="Arial"/>
          <w:color w:val="666699"/>
          <w:u w:val="single"/>
        </w:rPr>
        <w:tab/>
        <w:t>Kolozsvar, 1.2.1907 - Berna, 4.3.1992.</w:t>
      </w:r>
    </w:p>
    <w:p w:rsidR="009D694B" w:rsidRPr="006D01BA" w:rsidRDefault="009D694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ed etnomusicologo ungherese, allievo di Bartok e Kodaly. Dopo gli studi insegnò </w:t>
      </w:r>
      <w:r w:rsidR="00CA4124" w:rsidRPr="006D01BA">
        <w:rPr>
          <w:rFonts w:ascii="Arial" w:hAnsi="Arial" w:cs="Arial"/>
          <w:color w:val="666699"/>
          <w:sz w:val="20"/>
          <w:szCs w:val="20"/>
        </w:rPr>
        <w:t xml:space="preserve">                         </w:t>
      </w:r>
      <w:r w:rsidRPr="006D01BA">
        <w:rPr>
          <w:rFonts w:ascii="Arial" w:hAnsi="Arial" w:cs="Arial"/>
          <w:color w:val="666699"/>
          <w:sz w:val="20"/>
          <w:szCs w:val="20"/>
        </w:rPr>
        <w:t>composizione all’Accademia di Budapest, dopo Kodaly. Tra i suoi allievi Ligeti e Kurtag. Con l’avvento</w:t>
      </w:r>
      <w:r w:rsidR="00581426">
        <w:rPr>
          <w:rFonts w:ascii="Arial" w:hAnsi="Arial" w:cs="Arial"/>
          <w:color w:val="666699"/>
          <w:sz w:val="20"/>
          <w:szCs w:val="20"/>
        </w:rPr>
        <w:t xml:space="preserve"> </w:t>
      </w:r>
      <w:r w:rsidRPr="006D01BA">
        <w:rPr>
          <w:rFonts w:ascii="Arial" w:hAnsi="Arial" w:cs="Arial"/>
          <w:color w:val="666699"/>
          <w:sz w:val="20"/>
          <w:szCs w:val="20"/>
        </w:rPr>
        <w:t xml:space="preserve">dello </w:t>
      </w:r>
      <w:r w:rsidR="00581426">
        <w:rPr>
          <w:rFonts w:ascii="Arial" w:hAnsi="Arial" w:cs="Arial"/>
          <w:color w:val="666699"/>
          <w:sz w:val="20"/>
          <w:szCs w:val="20"/>
        </w:rPr>
        <w:t xml:space="preserve">            </w:t>
      </w:r>
      <w:r w:rsidRPr="006D01BA">
        <w:rPr>
          <w:rFonts w:ascii="Arial" w:hAnsi="Arial" w:cs="Arial"/>
          <w:color w:val="666699"/>
          <w:sz w:val="20"/>
          <w:szCs w:val="20"/>
        </w:rPr>
        <w:t>stalinismo, dal 1949 scelse la Cattedra di composizione al Conservatorio di Berna. Lasciò la sua</w:t>
      </w:r>
      <w:r w:rsidR="00581426">
        <w:rPr>
          <w:rFonts w:ascii="Arial" w:hAnsi="Arial" w:cs="Arial"/>
          <w:color w:val="666699"/>
          <w:sz w:val="20"/>
          <w:szCs w:val="20"/>
        </w:rPr>
        <w:t xml:space="preserve"> </w:t>
      </w:r>
      <w:r w:rsidRPr="006D01BA">
        <w:rPr>
          <w:rFonts w:ascii="Arial" w:hAnsi="Arial" w:cs="Arial"/>
          <w:color w:val="666699"/>
          <w:sz w:val="20"/>
          <w:szCs w:val="20"/>
        </w:rPr>
        <w:t xml:space="preserve">impronta sulle generazioni dei nuovi compositori svizzeri, tra i tanti Holliger. Inspiegabile il ritardo della sua nuova nazionalità, </w:t>
      </w:r>
      <w:r w:rsidR="00581426">
        <w:rPr>
          <w:rFonts w:ascii="Arial" w:hAnsi="Arial" w:cs="Arial"/>
          <w:color w:val="666699"/>
          <w:sz w:val="20"/>
          <w:szCs w:val="20"/>
        </w:rPr>
        <w:t xml:space="preserve">           </w:t>
      </w:r>
      <w:r w:rsidRPr="006D01BA">
        <w:rPr>
          <w:rFonts w:ascii="Arial" w:hAnsi="Arial" w:cs="Arial"/>
          <w:color w:val="666699"/>
          <w:sz w:val="20"/>
          <w:szCs w:val="20"/>
        </w:rPr>
        <w:t xml:space="preserve">richiesta nel 1974 ed ottenuta solo nel 1991, l’anno precedente alla sua scomparsa. </w:t>
      </w:r>
      <w:r w:rsidR="00581426">
        <w:rPr>
          <w:rFonts w:ascii="Arial" w:hAnsi="Arial" w:cs="Arial"/>
          <w:color w:val="666699"/>
          <w:sz w:val="20"/>
          <w:szCs w:val="20"/>
        </w:rPr>
        <w:t xml:space="preserve">                                                                      </w:t>
      </w:r>
      <w:r w:rsidRPr="006D01BA">
        <w:rPr>
          <w:rFonts w:ascii="Arial" w:hAnsi="Arial" w:cs="Arial"/>
          <w:color w:val="666699"/>
          <w:sz w:val="20"/>
          <w:szCs w:val="20"/>
        </w:rPr>
        <w:t>Oltre alle opere strumentali riportate, molti i suoi brani vocali e corali.</w:t>
      </w:r>
    </w:p>
    <w:p w:rsidR="009D694B" w:rsidRPr="006D01BA" w:rsidRDefault="009D694B" w:rsidP="006C15B0">
      <w:pPr>
        <w:tabs>
          <w:tab w:val="left" w:pos="0"/>
          <w:tab w:val="left" w:pos="4253"/>
        </w:tabs>
        <w:spacing w:before="120" w:line="276" w:lineRule="auto"/>
        <w:rPr>
          <w:rFonts w:ascii="Arial" w:hAnsi="Arial" w:cs="Arial"/>
        </w:rPr>
      </w:pPr>
      <w:r w:rsidRPr="006D01BA">
        <w:rPr>
          <w:rFonts w:ascii="Arial" w:hAnsi="Arial" w:cs="Arial"/>
        </w:rPr>
        <w:t>Introduzione e coda, cl. vl. vcl. (1972, 9’45).   Concerto, clarinetto e orch. (1982, 16’30).</w:t>
      </w:r>
    </w:p>
    <w:p w:rsidR="00803011" w:rsidRPr="006D01BA" w:rsidRDefault="00803011" w:rsidP="006C15B0">
      <w:pPr>
        <w:tabs>
          <w:tab w:val="left" w:pos="0"/>
          <w:tab w:val="left" w:pos="4253"/>
        </w:tabs>
        <w:spacing w:before="120" w:line="276" w:lineRule="auto"/>
        <w:rPr>
          <w:rFonts w:ascii="Arial" w:hAnsi="Arial" w:cs="Arial"/>
          <w:vanish/>
        </w:rPr>
      </w:pPr>
    </w:p>
    <w:p w:rsidR="00803011" w:rsidRPr="006D01BA" w:rsidRDefault="00803011" w:rsidP="006C15B0">
      <w:pPr>
        <w:tabs>
          <w:tab w:val="left" w:pos="0"/>
          <w:tab w:val="left" w:pos="4253"/>
        </w:tabs>
        <w:spacing w:before="120" w:line="276" w:lineRule="auto"/>
        <w:rPr>
          <w:rFonts w:ascii="Arial" w:hAnsi="Arial" w:cs="Arial"/>
          <w:vanish/>
        </w:rPr>
      </w:pPr>
    </w:p>
    <w:p w:rsidR="009243E1" w:rsidRPr="006D01BA" w:rsidRDefault="009243E1" w:rsidP="006C15B0">
      <w:pPr>
        <w:tabs>
          <w:tab w:val="left" w:pos="0"/>
          <w:tab w:val="left" w:pos="4253"/>
        </w:tabs>
        <w:spacing w:before="120" w:line="276" w:lineRule="auto"/>
        <w:rPr>
          <w:rFonts w:ascii="Arial" w:hAnsi="Arial" w:cs="Arial"/>
          <w:vanish/>
        </w:rPr>
      </w:pPr>
    </w:p>
    <w:p w:rsidR="009243E1" w:rsidRPr="006D01BA" w:rsidRDefault="009243E1" w:rsidP="006C15B0">
      <w:pPr>
        <w:tabs>
          <w:tab w:val="left" w:pos="0"/>
          <w:tab w:val="left" w:pos="4253"/>
        </w:tabs>
        <w:spacing w:before="120" w:line="276" w:lineRule="auto"/>
        <w:rPr>
          <w:rFonts w:ascii="Arial" w:hAnsi="Arial" w:cs="Arial"/>
          <w:vanish/>
        </w:rPr>
      </w:pPr>
    </w:p>
    <w:p w:rsidR="00EF5B51" w:rsidRPr="006D01BA" w:rsidRDefault="00EF5B51" w:rsidP="006C15B0">
      <w:pPr>
        <w:tabs>
          <w:tab w:val="left" w:pos="0"/>
          <w:tab w:val="left" w:pos="4253"/>
        </w:tabs>
        <w:spacing w:before="120" w:line="276" w:lineRule="auto"/>
        <w:rPr>
          <w:rFonts w:ascii="Arial" w:hAnsi="Arial" w:cs="Arial"/>
          <w:color w:val="666699"/>
          <w:u w:val="single"/>
        </w:rPr>
      </w:pPr>
    </w:p>
    <w:p w:rsidR="003D54E3" w:rsidRPr="006D01BA" w:rsidRDefault="003D54E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VERETTI  Antonio</w:t>
      </w:r>
      <w:r w:rsidRPr="006D01BA">
        <w:rPr>
          <w:rFonts w:ascii="Arial" w:hAnsi="Arial" w:cs="Arial"/>
          <w:color w:val="666699"/>
          <w:u w:val="single"/>
        </w:rPr>
        <w:tab/>
        <w:t>Verona, 20.2.1900 - Roma, 1978.</w:t>
      </w:r>
    </w:p>
    <w:p w:rsidR="003D54E3" w:rsidRPr="006D01BA" w:rsidRDefault="003D54E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critico musicale e insegnante, allievo di Mattioli e Alfano. Direttore dei Conservatori di Pesaro, </w:t>
      </w:r>
      <w:r w:rsidR="00581426">
        <w:rPr>
          <w:rFonts w:ascii="Arial" w:hAnsi="Arial" w:cs="Arial"/>
          <w:color w:val="666699"/>
          <w:sz w:val="20"/>
          <w:szCs w:val="20"/>
        </w:rPr>
        <w:t xml:space="preserve">                 </w:t>
      </w:r>
      <w:r w:rsidRPr="006D01BA">
        <w:rPr>
          <w:rFonts w:ascii="Arial" w:hAnsi="Arial" w:cs="Arial"/>
          <w:color w:val="666699"/>
          <w:sz w:val="20"/>
          <w:szCs w:val="20"/>
        </w:rPr>
        <w:t>Cagliari e Firenze, accademico di S. Cecilia e membro delle Filarmoniche Romana e Bolognese.</w:t>
      </w:r>
    </w:p>
    <w:p w:rsidR="003D54E3" w:rsidRPr="006D01BA" w:rsidRDefault="003D54E3" w:rsidP="006C15B0">
      <w:pPr>
        <w:tabs>
          <w:tab w:val="left" w:pos="0"/>
          <w:tab w:val="left" w:pos="4253"/>
        </w:tabs>
        <w:spacing w:before="120" w:line="276" w:lineRule="auto"/>
        <w:rPr>
          <w:rFonts w:ascii="Arial" w:hAnsi="Arial" w:cs="Arial"/>
        </w:rPr>
      </w:pPr>
      <w:r w:rsidRPr="006D01BA">
        <w:rPr>
          <w:rFonts w:ascii="Arial" w:hAnsi="Arial" w:cs="Arial"/>
        </w:rPr>
        <w:t>Fantasia per clarinetto e orch. (1958).   Elegie per voce, vl. clarinetto e chit. (1964).</w:t>
      </w:r>
    </w:p>
    <w:p w:rsidR="003D54E3" w:rsidRPr="006D01BA" w:rsidRDefault="003D54E3" w:rsidP="006C15B0">
      <w:pPr>
        <w:tabs>
          <w:tab w:val="left" w:pos="0"/>
          <w:tab w:val="left" w:pos="4253"/>
        </w:tabs>
        <w:spacing w:before="120" w:line="276" w:lineRule="auto"/>
        <w:rPr>
          <w:rFonts w:ascii="Arial" w:hAnsi="Arial" w:cs="Arial"/>
          <w:color w:val="666699"/>
          <w:u w:val="single"/>
        </w:rPr>
      </w:pPr>
    </w:p>
    <w:p w:rsidR="00D16A6B" w:rsidRPr="006D01BA" w:rsidRDefault="00D16A6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VERHAEGEN  Marc</w:t>
      </w:r>
      <w:r w:rsidRPr="006D01BA">
        <w:rPr>
          <w:rFonts w:ascii="Arial" w:hAnsi="Arial" w:cs="Arial"/>
          <w:color w:val="666699"/>
          <w:u w:val="single"/>
        </w:rPr>
        <w:tab/>
        <w:t>Anversa, 5.4.1943</w:t>
      </w:r>
    </w:p>
    <w:p w:rsidR="00D16A6B" w:rsidRPr="006D01BA" w:rsidRDefault="00D16A6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belga, studi al Conservatorio di Anversa e Bruxelles, allievo di Del Puejo, Gevers, </w:t>
      </w:r>
      <w:r w:rsidR="00581426">
        <w:rPr>
          <w:rFonts w:ascii="Arial" w:hAnsi="Arial" w:cs="Arial"/>
          <w:color w:val="666699"/>
          <w:sz w:val="20"/>
          <w:szCs w:val="20"/>
        </w:rPr>
        <w:t xml:space="preserve">                          </w:t>
      </w:r>
      <w:r w:rsidRPr="006D01BA">
        <w:rPr>
          <w:rFonts w:ascii="Arial" w:hAnsi="Arial" w:cs="Arial"/>
          <w:color w:val="666699"/>
          <w:sz w:val="20"/>
          <w:szCs w:val="20"/>
        </w:rPr>
        <w:t>Souris e Maes. Insegnante al Conservatorio di Anversa.</w:t>
      </w:r>
    </w:p>
    <w:p w:rsidR="00E55D09" w:rsidRPr="006D01BA" w:rsidRDefault="004F438A" w:rsidP="006C15B0">
      <w:pPr>
        <w:tabs>
          <w:tab w:val="left" w:pos="0"/>
          <w:tab w:val="left" w:pos="4253"/>
        </w:tabs>
        <w:spacing w:before="120" w:line="276" w:lineRule="auto"/>
        <w:rPr>
          <w:rFonts w:ascii="Arial" w:hAnsi="Arial" w:cs="Arial"/>
        </w:rPr>
      </w:pPr>
      <w:r w:rsidRPr="006D01BA">
        <w:rPr>
          <w:rFonts w:ascii="Arial" w:hAnsi="Arial" w:cs="Arial"/>
        </w:rPr>
        <w:t>Reminiscencias per 4 clarinetti (1989, 12’).   Capriccio per clarinetto e pf (1992, 8’).</w:t>
      </w:r>
    </w:p>
    <w:p w:rsidR="00E524AD" w:rsidRPr="006D01BA" w:rsidRDefault="00E524AD" w:rsidP="006C15B0">
      <w:pPr>
        <w:tabs>
          <w:tab w:val="left" w:pos="0"/>
          <w:tab w:val="left" w:pos="4253"/>
        </w:tabs>
        <w:spacing w:before="120" w:line="276" w:lineRule="auto"/>
        <w:rPr>
          <w:rFonts w:ascii="Arial" w:hAnsi="Arial" w:cs="Arial"/>
        </w:rPr>
      </w:pPr>
    </w:p>
    <w:p w:rsidR="00E524AD" w:rsidRPr="006D01BA" w:rsidRDefault="00DB1D1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VERRAL</w:t>
      </w:r>
      <w:r w:rsidR="00E51C38" w:rsidRPr="006D01BA">
        <w:rPr>
          <w:rFonts w:ascii="Arial" w:hAnsi="Arial" w:cs="Arial"/>
          <w:color w:val="666699"/>
          <w:u w:val="single"/>
        </w:rPr>
        <w:t>L</w:t>
      </w:r>
      <w:r w:rsidRPr="006D01BA">
        <w:rPr>
          <w:rFonts w:ascii="Arial" w:hAnsi="Arial" w:cs="Arial"/>
          <w:color w:val="666699"/>
          <w:u w:val="single"/>
        </w:rPr>
        <w:t xml:space="preserve">  John</w:t>
      </w:r>
      <w:r w:rsidRPr="006D01BA">
        <w:rPr>
          <w:rFonts w:ascii="Arial" w:hAnsi="Arial" w:cs="Arial"/>
          <w:color w:val="666699"/>
          <w:u w:val="single"/>
        </w:rPr>
        <w:tab/>
        <w:t>Britt, 17.6.1908</w:t>
      </w:r>
      <w:r w:rsidR="00E51C38" w:rsidRPr="006D01BA">
        <w:rPr>
          <w:rFonts w:ascii="Arial" w:hAnsi="Arial" w:cs="Arial"/>
          <w:color w:val="666699"/>
          <w:u w:val="single"/>
        </w:rPr>
        <w:t xml:space="preserve"> - 2001.</w:t>
      </w:r>
    </w:p>
    <w:p w:rsidR="00DB1D1D" w:rsidRPr="006D01BA" w:rsidRDefault="00DB1D1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Compositore e pianista americano, allievo di Kodaly, Copland, Harris e Jacobi. Insegnante all’Università </w:t>
      </w:r>
      <w:r w:rsidR="00CA4124" w:rsidRPr="006D01BA">
        <w:rPr>
          <w:rFonts w:ascii="Arial" w:hAnsi="Arial" w:cs="Arial"/>
          <w:color w:val="666699"/>
          <w:sz w:val="20"/>
          <w:szCs w:val="20"/>
        </w:rPr>
        <w:t xml:space="preserve">               </w:t>
      </w:r>
      <w:r w:rsidR="00581426">
        <w:rPr>
          <w:rFonts w:ascii="Arial" w:hAnsi="Arial" w:cs="Arial"/>
          <w:color w:val="666699"/>
          <w:sz w:val="20"/>
          <w:szCs w:val="20"/>
        </w:rPr>
        <w:t xml:space="preserve">          </w:t>
      </w:r>
      <w:r w:rsidRPr="006D01BA">
        <w:rPr>
          <w:rFonts w:ascii="Arial" w:hAnsi="Arial" w:cs="Arial"/>
          <w:color w:val="666699"/>
          <w:sz w:val="20"/>
          <w:szCs w:val="20"/>
        </w:rPr>
        <w:t>di Washington.</w:t>
      </w:r>
    </w:p>
    <w:p w:rsidR="00C63ED0" w:rsidRPr="006D01BA" w:rsidRDefault="00DB1D1D" w:rsidP="006C15B0">
      <w:pPr>
        <w:tabs>
          <w:tab w:val="left" w:pos="0"/>
          <w:tab w:val="left" w:pos="4253"/>
        </w:tabs>
        <w:spacing w:before="120" w:line="276" w:lineRule="auto"/>
        <w:rPr>
          <w:rFonts w:ascii="Arial" w:hAnsi="Arial" w:cs="Arial"/>
        </w:rPr>
      </w:pPr>
      <w:r w:rsidRPr="006D01BA">
        <w:rPr>
          <w:rFonts w:ascii="Arial" w:hAnsi="Arial" w:cs="Arial"/>
        </w:rPr>
        <w:t xml:space="preserve">Suite per 3 clarinetti.   Divertimento per </w:t>
      </w:r>
      <w:r w:rsidR="004920DF" w:rsidRPr="006D01BA">
        <w:rPr>
          <w:rFonts w:ascii="Arial" w:hAnsi="Arial" w:cs="Arial"/>
        </w:rPr>
        <w:t>clarinetto</w:t>
      </w:r>
      <w:r w:rsidR="00AA4BF4" w:rsidRPr="006D01BA">
        <w:rPr>
          <w:rFonts w:ascii="Arial" w:hAnsi="Arial" w:cs="Arial"/>
        </w:rPr>
        <w:t>,</w:t>
      </w:r>
      <w:r w:rsidRPr="006D01BA">
        <w:rPr>
          <w:rFonts w:ascii="Arial" w:hAnsi="Arial" w:cs="Arial"/>
        </w:rPr>
        <w:t xml:space="preserve"> cor. fag. (1939).</w:t>
      </w:r>
    </w:p>
    <w:p w:rsidR="00DB1D1D" w:rsidRPr="006D01BA" w:rsidRDefault="00DB1D1D" w:rsidP="006C15B0">
      <w:pPr>
        <w:tabs>
          <w:tab w:val="left" w:pos="0"/>
          <w:tab w:val="left" w:pos="4253"/>
        </w:tabs>
        <w:spacing w:before="120" w:line="276" w:lineRule="auto"/>
        <w:rPr>
          <w:rFonts w:ascii="Arial" w:hAnsi="Arial" w:cs="Arial"/>
        </w:rPr>
      </w:pPr>
      <w:r w:rsidRPr="006D01BA">
        <w:rPr>
          <w:rFonts w:ascii="Arial" w:hAnsi="Arial" w:cs="Arial"/>
        </w:rPr>
        <w:t xml:space="preserve">Notturno per </w:t>
      </w:r>
      <w:r w:rsidR="004920DF" w:rsidRPr="006D01BA">
        <w:rPr>
          <w:rFonts w:ascii="Arial" w:hAnsi="Arial" w:cs="Arial"/>
        </w:rPr>
        <w:t>clarinetto</w:t>
      </w:r>
      <w:r w:rsidRPr="006D01BA">
        <w:rPr>
          <w:rFonts w:ascii="Arial" w:hAnsi="Arial" w:cs="Arial"/>
        </w:rPr>
        <w:t xml:space="preserve"> basso e pf.</w:t>
      </w:r>
      <w:r w:rsidR="00AA1A8C" w:rsidRPr="006D01BA">
        <w:rPr>
          <w:rFonts w:ascii="Arial" w:hAnsi="Arial" w:cs="Arial"/>
        </w:rPr>
        <w:t xml:space="preserve">   Nocturne, clarinetto basso e pf.</w:t>
      </w:r>
    </w:p>
    <w:p w:rsidR="00B80450" w:rsidRPr="006D01BA" w:rsidRDefault="00B80450" w:rsidP="006C15B0">
      <w:pPr>
        <w:tabs>
          <w:tab w:val="left" w:pos="0"/>
          <w:tab w:val="left" w:pos="4253"/>
        </w:tabs>
        <w:spacing w:before="120" w:line="276" w:lineRule="auto"/>
        <w:rPr>
          <w:rFonts w:ascii="Arial" w:hAnsi="Arial" w:cs="Arial"/>
        </w:rPr>
      </w:pPr>
    </w:p>
    <w:p w:rsidR="00F45B71" w:rsidRPr="006D01BA" w:rsidRDefault="00F45B7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VIERU  Anatol</w:t>
      </w:r>
      <w:r w:rsidRPr="006D01BA">
        <w:rPr>
          <w:rFonts w:ascii="Arial" w:hAnsi="Arial" w:cs="Arial"/>
          <w:color w:val="666699"/>
          <w:u w:val="single"/>
        </w:rPr>
        <w:tab/>
        <w:t xml:space="preserve">Iasi, 8.6.1926 - Bucarest, </w:t>
      </w:r>
      <w:r w:rsidR="00ED416E" w:rsidRPr="006D01BA">
        <w:rPr>
          <w:rFonts w:ascii="Arial" w:hAnsi="Arial" w:cs="Arial"/>
          <w:color w:val="666699"/>
          <w:u w:val="single"/>
        </w:rPr>
        <w:t>1</w:t>
      </w:r>
      <w:r w:rsidRPr="006D01BA">
        <w:rPr>
          <w:rFonts w:ascii="Arial" w:hAnsi="Arial" w:cs="Arial"/>
          <w:color w:val="666699"/>
          <w:u w:val="single"/>
        </w:rPr>
        <w:t>8.10.1998.</w:t>
      </w:r>
    </w:p>
    <w:p w:rsidR="000C2BAC" w:rsidRPr="006D01BA" w:rsidRDefault="000C2BA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musicologo, direttore d’orchestra e didatta romeno. Allievo di Costantinescu, Klepper,</w:t>
      </w:r>
      <w:r w:rsidR="00581426">
        <w:rPr>
          <w:rFonts w:ascii="Arial" w:hAnsi="Arial" w:cs="Arial"/>
          <w:color w:val="666699"/>
          <w:sz w:val="20"/>
          <w:szCs w:val="20"/>
        </w:rPr>
        <w:t xml:space="preserve"> </w:t>
      </w:r>
      <w:r w:rsidRPr="006D01BA">
        <w:rPr>
          <w:rFonts w:ascii="Arial" w:hAnsi="Arial" w:cs="Arial"/>
          <w:color w:val="666699"/>
          <w:sz w:val="20"/>
          <w:szCs w:val="20"/>
        </w:rPr>
        <w:t xml:space="preserve">C. Silvestri, </w:t>
      </w:r>
      <w:r w:rsidR="00581426">
        <w:rPr>
          <w:rFonts w:ascii="Arial" w:hAnsi="Arial" w:cs="Arial"/>
          <w:color w:val="666699"/>
          <w:sz w:val="20"/>
          <w:szCs w:val="20"/>
        </w:rPr>
        <w:t xml:space="preserve">               </w:t>
      </w:r>
      <w:r w:rsidRPr="006D01BA">
        <w:rPr>
          <w:rFonts w:ascii="Arial" w:hAnsi="Arial" w:cs="Arial"/>
          <w:color w:val="666699"/>
          <w:sz w:val="20"/>
          <w:szCs w:val="20"/>
        </w:rPr>
        <w:t xml:space="preserve">Levickij e a Mosca, dal 1951 al 1954 con Khacaturian. Nel 1967 segue i corsi estivi di Darmstadt. </w:t>
      </w:r>
      <w:r w:rsidRPr="006D01BA">
        <w:rPr>
          <w:rStyle w:val="google-src-text1"/>
          <w:rFonts w:ascii="Arial" w:hAnsi="Arial" w:cs="Arial"/>
          <w:color w:val="666699"/>
          <w:sz w:val="20"/>
          <w:szCs w:val="20"/>
          <w:specVanish w:val="0"/>
        </w:rPr>
        <w:t>In anul 1967 urmeaza cursurile de vara de la Darmstadt.</w:t>
      </w:r>
      <w:r w:rsidRPr="006D01BA">
        <w:rPr>
          <w:rFonts w:ascii="Arial" w:hAnsi="Arial" w:cs="Arial"/>
          <w:color w:val="666699"/>
          <w:sz w:val="20"/>
          <w:szCs w:val="20"/>
        </w:rPr>
        <w:t xml:space="preserve">Vincitore del </w:t>
      </w:r>
      <w:r w:rsidR="00581426">
        <w:rPr>
          <w:rFonts w:ascii="Arial" w:hAnsi="Arial" w:cs="Arial"/>
          <w:color w:val="666699"/>
          <w:sz w:val="20"/>
          <w:szCs w:val="20"/>
        </w:rPr>
        <w:t xml:space="preserve">             </w:t>
      </w:r>
      <w:r w:rsidRPr="006D01BA">
        <w:rPr>
          <w:rFonts w:ascii="Arial" w:hAnsi="Arial" w:cs="Arial"/>
          <w:color w:val="666699"/>
          <w:sz w:val="20"/>
          <w:szCs w:val="20"/>
        </w:rPr>
        <w:t>premio “Regina Maria José” a Ginevra. Insegnante dal 1955 al 1998</w:t>
      </w:r>
      <w:r w:rsidR="00581426">
        <w:rPr>
          <w:rFonts w:ascii="Arial" w:hAnsi="Arial" w:cs="Arial"/>
          <w:color w:val="666699"/>
          <w:sz w:val="20"/>
          <w:szCs w:val="20"/>
        </w:rPr>
        <w:t xml:space="preserve"> </w:t>
      </w:r>
      <w:r w:rsidRPr="006D01BA">
        <w:rPr>
          <w:rFonts w:ascii="Arial" w:hAnsi="Arial" w:cs="Arial"/>
          <w:color w:val="666699"/>
          <w:sz w:val="20"/>
          <w:szCs w:val="20"/>
        </w:rPr>
        <w:t>all’Università di Bucarest.</w:t>
      </w:r>
    </w:p>
    <w:p w:rsidR="00EE7570" w:rsidRPr="006D01BA" w:rsidRDefault="00EE7570" w:rsidP="006C15B0">
      <w:pPr>
        <w:tabs>
          <w:tab w:val="left" w:pos="0"/>
          <w:tab w:val="left" w:pos="4253"/>
        </w:tabs>
        <w:spacing w:before="120" w:line="276" w:lineRule="auto"/>
        <w:rPr>
          <w:rFonts w:ascii="Arial" w:hAnsi="Arial" w:cs="Arial"/>
        </w:rPr>
      </w:pPr>
      <w:r w:rsidRPr="006D01BA">
        <w:rPr>
          <w:rFonts w:ascii="Arial" w:hAnsi="Arial" w:cs="Arial"/>
        </w:rPr>
        <w:t xml:space="preserve">Coppia, clarinetto e viola (1995).   </w:t>
      </w:r>
      <w:r w:rsidR="00F45B71" w:rsidRPr="006D01BA">
        <w:rPr>
          <w:rFonts w:ascii="Arial" w:hAnsi="Arial" w:cs="Arial"/>
        </w:rPr>
        <w:t>Quintetto per clarinetto e archi (1958).</w:t>
      </w:r>
    </w:p>
    <w:p w:rsidR="00F45B71" w:rsidRPr="006D01BA" w:rsidRDefault="000741F1"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(1975).</w:t>
      </w:r>
    </w:p>
    <w:p w:rsidR="00EE7570" w:rsidRPr="006D01BA" w:rsidRDefault="00EE7570" w:rsidP="006C15B0">
      <w:pPr>
        <w:tabs>
          <w:tab w:val="left" w:pos="0"/>
          <w:tab w:val="left" w:pos="4253"/>
        </w:tabs>
        <w:spacing w:before="120" w:line="276" w:lineRule="auto"/>
        <w:rPr>
          <w:rFonts w:ascii="Arial" w:hAnsi="Arial" w:cs="Arial"/>
          <w:color w:val="666699"/>
          <w:u w:val="single"/>
        </w:rPr>
      </w:pPr>
    </w:p>
    <w:p w:rsidR="00FA56CD" w:rsidRPr="006D01BA" w:rsidRDefault="00FA56C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VIGNATI  Milos</w:t>
      </w:r>
      <w:r w:rsidRPr="006D01BA">
        <w:rPr>
          <w:rFonts w:ascii="Arial" w:hAnsi="Arial" w:cs="Arial"/>
          <w:color w:val="666699"/>
          <w:u w:val="single"/>
        </w:rPr>
        <w:tab/>
        <w:t>Pferov, 28.4.1897 - Pferov, 9.11.1966.</w:t>
      </w:r>
    </w:p>
    <w:p w:rsidR="00FA56CD" w:rsidRPr="006D01BA" w:rsidRDefault="00FA56C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didatta céco, allievo di Petrzelka e Foerster. Insegnante al Conservatorio di Brno.</w:t>
      </w:r>
    </w:p>
    <w:p w:rsidR="00FA56CD" w:rsidRPr="006D01BA" w:rsidRDefault="00FA56CD" w:rsidP="006C15B0">
      <w:pPr>
        <w:tabs>
          <w:tab w:val="left" w:pos="0"/>
          <w:tab w:val="left" w:pos="4253"/>
        </w:tabs>
        <w:spacing w:before="120" w:line="276" w:lineRule="auto"/>
        <w:rPr>
          <w:rFonts w:ascii="Arial" w:hAnsi="Arial" w:cs="Arial"/>
        </w:rPr>
      </w:pPr>
      <w:r w:rsidRPr="006D01BA">
        <w:rPr>
          <w:rFonts w:ascii="Arial" w:hAnsi="Arial" w:cs="Arial"/>
        </w:rPr>
        <w:t>Concerto per clarinetto e orch. (1962).   Piccola suite, clarinetto e pf. (1963).</w:t>
      </w:r>
    </w:p>
    <w:p w:rsidR="00DB1D1D" w:rsidRPr="006D01BA" w:rsidRDefault="00DB1D1D" w:rsidP="006C15B0">
      <w:pPr>
        <w:tabs>
          <w:tab w:val="left" w:pos="0"/>
          <w:tab w:val="left" w:pos="4253"/>
        </w:tabs>
        <w:spacing w:before="120" w:line="276" w:lineRule="auto"/>
        <w:rPr>
          <w:rFonts w:ascii="Arial" w:hAnsi="Arial" w:cs="Arial"/>
        </w:rPr>
      </w:pPr>
    </w:p>
    <w:p w:rsidR="00E535E8" w:rsidRPr="006D01BA" w:rsidRDefault="00E535E8" w:rsidP="006C15B0">
      <w:pPr>
        <w:tabs>
          <w:tab w:val="left" w:pos="0"/>
          <w:tab w:val="left" w:pos="4253"/>
        </w:tabs>
        <w:spacing w:before="120" w:line="276" w:lineRule="auto"/>
        <w:rPr>
          <w:rFonts w:ascii="Arial" w:hAnsi="Arial" w:cs="Arial"/>
          <w:color w:val="666699"/>
          <w:u w:val="single"/>
        </w:rPr>
      </w:pPr>
      <w:r w:rsidRPr="006D01BA">
        <w:rPr>
          <w:rFonts w:ascii="Arial" w:hAnsi="Arial" w:cs="Arial"/>
          <w:bCs/>
          <w:color w:val="666699"/>
          <w:u w:val="single"/>
        </w:rPr>
        <w:t>VILLA LOBOS  Heitor</w:t>
      </w:r>
      <w:r w:rsidRPr="006D01BA">
        <w:rPr>
          <w:rFonts w:ascii="Arial" w:hAnsi="Arial" w:cs="Arial"/>
          <w:color w:val="666699"/>
          <w:u w:val="single"/>
        </w:rPr>
        <w:tab/>
        <w:t>Rio, 5.2.1887 - Rio, 17.11.1959.</w:t>
      </w:r>
    </w:p>
    <w:p w:rsidR="00F2796C" w:rsidRPr="006D01BA" w:rsidRDefault="00D64EE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Inizialmente autodidatta, anche se il padre gli dà le prime nozioni di violoncello e clarinetto, la madre era </w:t>
      </w:r>
      <w:r w:rsidR="00FD6B25">
        <w:rPr>
          <w:rFonts w:ascii="Arial" w:hAnsi="Arial" w:cs="Arial"/>
          <w:color w:val="666699"/>
          <w:sz w:val="20"/>
          <w:szCs w:val="20"/>
        </w:rPr>
        <w:t xml:space="preserve">    </w:t>
      </w:r>
      <w:r w:rsidRPr="006D01BA">
        <w:rPr>
          <w:rFonts w:ascii="Arial" w:hAnsi="Arial" w:cs="Arial"/>
          <w:color w:val="666699"/>
          <w:sz w:val="20"/>
          <w:szCs w:val="20"/>
        </w:rPr>
        <w:t>contraria</w:t>
      </w:r>
      <w:r w:rsidR="00FD6B25">
        <w:rPr>
          <w:rFonts w:ascii="Arial" w:hAnsi="Arial" w:cs="Arial"/>
          <w:color w:val="666699"/>
          <w:sz w:val="20"/>
          <w:szCs w:val="20"/>
        </w:rPr>
        <w:t xml:space="preserve"> </w:t>
      </w:r>
      <w:r w:rsidRPr="006D01BA">
        <w:rPr>
          <w:rFonts w:ascii="Arial" w:hAnsi="Arial" w:cs="Arial"/>
          <w:color w:val="666699"/>
          <w:sz w:val="20"/>
          <w:szCs w:val="20"/>
        </w:rPr>
        <w:t>a</w:t>
      </w:r>
      <w:r w:rsidR="00581426">
        <w:rPr>
          <w:rFonts w:ascii="Arial" w:hAnsi="Arial" w:cs="Arial"/>
          <w:color w:val="666699"/>
          <w:sz w:val="20"/>
          <w:szCs w:val="20"/>
        </w:rPr>
        <w:t>gli</w:t>
      </w:r>
      <w:r w:rsidRPr="006D01BA">
        <w:rPr>
          <w:rFonts w:ascii="Arial" w:hAnsi="Arial" w:cs="Arial"/>
          <w:color w:val="666699"/>
          <w:sz w:val="20"/>
          <w:szCs w:val="20"/>
        </w:rPr>
        <w:t xml:space="preserve"> studi musicali, lo voleva medico. Violoncellista ambulante, fece un’ingente raccolta di canti</w:t>
      </w:r>
      <w:r w:rsidR="00581426">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popolari.</w:t>
      </w:r>
      <w:r w:rsidR="00FD6B25">
        <w:rPr>
          <w:rFonts w:ascii="Arial" w:hAnsi="Arial" w:cs="Arial"/>
          <w:color w:val="666699"/>
          <w:sz w:val="20"/>
          <w:szCs w:val="20"/>
        </w:rPr>
        <w:t xml:space="preserve"> </w:t>
      </w:r>
      <w:r w:rsidRPr="006D01BA">
        <w:rPr>
          <w:rFonts w:ascii="Arial" w:hAnsi="Arial" w:cs="Arial"/>
          <w:color w:val="666699"/>
          <w:sz w:val="20"/>
          <w:szCs w:val="20"/>
        </w:rPr>
        <w:t>Ritornando saltuariamente a Rio prendeva lezioni nella classe di Fredrico Nascimento.</w:t>
      </w:r>
      <w:r w:rsidR="00581426">
        <w:rPr>
          <w:rFonts w:ascii="Arial" w:hAnsi="Arial" w:cs="Arial"/>
          <w:color w:val="666699"/>
          <w:sz w:val="20"/>
          <w:szCs w:val="20"/>
        </w:rPr>
        <w:t xml:space="preserve"> </w:t>
      </w:r>
      <w:r w:rsidRPr="006D01BA">
        <w:rPr>
          <w:rFonts w:ascii="Arial" w:hAnsi="Arial" w:cs="Arial"/>
          <w:color w:val="666699"/>
          <w:sz w:val="20"/>
          <w:szCs w:val="20"/>
        </w:rPr>
        <w:t xml:space="preserve">Nel 1912, </w:t>
      </w:r>
      <w:r w:rsidR="00FD6B25">
        <w:rPr>
          <w:rFonts w:ascii="Arial" w:hAnsi="Arial" w:cs="Arial"/>
          <w:color w:val="666699"/>
          <w:sz w:val="20"/>
          <w:szCs w:val="20"/>
        </w:rPr>
        <w:t xml:space="preserve">    </w:t>
      </w:r>
      <w:r w:rsidRPr="006D01BA">
        <w:rPr>
          <w:rFonts w:ascii="Arial" w:hAnsi="Arial" w:cs="Arial"/>
          <w:color w:val="666699"/>
          <w:sz w:val="20"/>
          <w:szCs w:val="20"/>
        </w:rPr>
        <w:t>ritornò stabilmente e per 3 anni studiò composizione sui testi, da solo, in particolare le regole</w:t>
      </w:r>
      <w:r w:rsidR="00581426">
        <w:rPr>
          <w:rFonts w:ascii="Arial" w:hAnsi="Arial" w:cs="Arial"/>
          <w:color w:val="666699"/>
          <w:sz w:val="20"/>
          <w:szCs w:val="20"/>
        </w:rPr>
        <w:t xml:space="preserve"> </w:t>
      </w:r>
      <w:r w:rsidRPr="006D01BA">
        <w:rPr>
          <w:rFonts w:ascii="Arial" w:hAnsi="Arial" w:cs="Arial"/>
          <w:color w:val="666699"/>
          <w:sz w:val="20"/>
          <w:szCs w:val="20"/>
        </w:rPr>
        <w:t xml:space="preserve">di d’Indy e </w:t>
      </w:r>
      <w:r w:rsidR="00FD6B25">
        <w:rPr>
          <w:rFonts w:ascii="Arial" w:hAnsi="Arial" w:cs="Arial"/>
          <w:color w:val="666699"/>
          <w:sz w:val="20"/>
          <w:szCs w:val="20"/>
        </w:rPr>
        <w:t xml:space="preserve">                          </w:t>
      </w:r>
      <w:r w:rsidRPr="006D01BA">
        <w:rPr>
          <w:rFonts w:ascii="Arial" w:hAnsi="Arial" w:cs="Arial"/>
          <w:color w:val="666699"/>
          <w:sz w:val="20"/>
          <w:szCs w:val="20"/>
        </w:rPr>
        <w:t>“Il clavicembalo ben temperato” di Bach. Nel 1915 il suo esordio come compositore, negativo</w:t>
      </w:r>
      <w:r w:rsidR="00581426">
        <w:rPr>
          <w:rFonts w:ascii="Arial" w:hAnsi="Arial" w:cs="Arial"/>
          <w:color w:val="666699"/>
          <w:sz w:val="20"/>
          <w:szCs w:val="20"/>
        </w:rPr>
        <w:t xml:space="preserve"> </w:t>
      </w:r>
      <w:r w:rsidRPr="006D01BA">
        <w:rPr>
          <w:rFonts w:ascii="Arial" w:hAnsi="Arial" w:cs="Arial"/>
          <w:color w:val="666699"/>
          <w:sz w:val="20"/>
          <w:szCs w:val="20"/>
        </w:rPr>
        <w:t xml:space="preserve">per gli insegnanti </w:t>
      </w:r>
      <w:r w:rsidR="00FD6B25">
        <w:rPr>
          <w:rFonts w:ascii="Arial" w:hAnsi="Arial" w:cs="Arial"/>
          <w:color w:val="666699"/>
          <w:sz w:val="20"/>
          <w:szCs w:val="20"/>
        </w:rPr>
        <w:t xml:space="preserve">  </w:t>
      </w:r>
      <w:r w:rsidRPr="006D01BA">
        <w:rPr>
          <w:rFonts w:ascii="Arial" w:hAnsi="Arial" w:cs="Arial"/>
          <w:color w:val="666699"/>
          <w:sz w:val="20"/>
          <w:szCs w:val="20"/>
        </w:rPr>
        <w:t>del Conservatorio. Nello stesso anno si sposa con la pianista Guimaraes.</w:t>
      </w:r>
      <w:r w:rsidR="00581426">
        <w:rPr>
          <w:rFonts w:ascii="Arial" w:hAnsi="Arial" w:cs="Arial"/>
          <w:color w:val="666699"/>
          <w:sz w:val="20"/>
          <w:szCs w:val="20"/>
        </w:rPr>
        <w:t xml:space="preserve"> </w:t>
      </w:r>
      <w:r w:rsidRPr="006D01BA">
        <w:rPr>
          <w:rFonts w:ascii="Arial" w:hAnsi="Arial" w:cs="Arial"/>
          <w:color w:val="666699"/>
          <w:sz w:val="20"/>
          <w:szCs w:val="20"/>
        </w:rPr>
        <w:t>Altre esibizioni, con poco successo e molte polemiche. Il pianista Arthur Rubinstein lo ascoltò, entusiasmandosi, così come Milhaud. In Europa fu a Parigi, salvo qualche breve spostamento, dal 1923</w:t>
      </w:r>
      <w:r w:rsidR="00CB022B">
        <w:rPr>
          <w:rFonts w:ascii="Arial" w:hAnsi="Arial" w:cs="Arial"/>
          <w:color w:val="666699"/>
          <w:sz w:val="20"/>
          <w:szCs w:val="20"/>
        </w:rPr>
        <w:t xml:space="preserve"> </w:t>
      </w:r>
      <w:r w:rsidRPr="006D01BA">
        <w:rPr>
          <w:rFonts w:ascii="Arial" w:hAnsi="Arial" w:cs="Arial"/>
          <w:color w:val="666699"/>
          <w:sz w:val="20"/>
          <w:szCs w:val="20"/>
        </w:rPr>
        <w:t xml:space="preserve">al ‘30. L’editore Eschig, inizialmente dubbioso, pubblicò le </w:t>
      </w:r>
      <w:r w:rsidR="00FD6B25">
        <w:rPr>
          <w:rFonts w:ascii="Arial" w:hAnsi="Arial" w:cs="Arial"/>
          <w:color w:val="666699"/>
          <w:sz w:val="20"/>
          <w:szCs w:val="20"/>
        </w:rPr>
        <w:t xml:space="preserve">   </w:t>
      </w:r>
      <w:r w:rsidR="00FA7DF7" w:rsidRPr="006D01BA">
        <w:rPr>
          <w:rFonts w:ascii="Arial" w:hAnsi="Arial" w:cs="Arial"/>
          <w:color w:val="666699"/>
          <w:sz w:val="20"/>
          <w:szCs w:val="20"/>
        </w:rPr>
        <w:t xml:space="preserve"> </w:t>
      </w:r>
      <w:r w:rsidRPr="006D01BA">
        <w:rPr>
          <w:rFonts w:ascii="Arial" w:hAnsi="Arial" w:cs="Arial"/>
          <w:color w:val="666699"/>
          <w:sz w:val="20"/>
          <w:szCs w:val="20"/>
        </w:rPr>
        <w:t xml:space="preserve">sue composizioni (in totale i suoi brani sono circa 1700, tra questi: </w:t>
      </w:r>
      <w:r w:rsidRPr="006D01BA">
        <w:rPr>
          <w:rStyle w:val="mw-headline"/>
          <w:rFonts w:ascii="Arial" w:hAnsi="Arial" w:cs="Arial"/>
          <w:color w:val="666699"/>
          <w:sz w:val="20"/>
          <w:szCs w:val="20"/>
        </w:rPr>
        <w:t xml:space="preserve">12 </w:t>
      </w:r>
      <w:r w:rsidRPr="006D01BA">
        <w:rPr>
          <w:rFonts w:ascii="Arial" w:hAnsi="Arial" w:cs="Arial"/>
          <w:color w:val="666699"/>
          <w:sz w:val="20"/>
          <w:szCs w:val="20"/>
        </w:rPr>
        <w:t xml:space="preserve">Sinfonie, 10 Poemi Sinfonici, 9 Opere, </w:t>
      </w:r>
      <w:r w:rsidR="00FD6B25">
        <w:rPr>
          <w:rFonts w:ascii="Arial" w:hAnsi="Arial" w:cs="Arial"/>
          <w:color w:val="666699"/>
          <w:sz w:val="20"/>
          <w:szCs w:val="20"/>
        </w:rPr>
        <w:t xml:space="preserve">                      </w:t>
      </w:r>
      <w:r w:rsidRPr="006D01BA">
        <w:rPr>
          <w:rFonts w:ascii="Arial" w:hAnsi="Arial" w:cs="Arial"/>
          <w:color w:val="666699"/>
          <w:sz w:val="20"/>
          <w:szCs w:val="20"/>
        </w:rPr>
        <w:t>4 Balletti, altri 14 Brani orchestrali oltre a quelli citati, 18 Quartetti per archi e Musica per film) e gli procurò</w:t>
      </w:r>
      <w:r w:rsidR="00CA4124" w:rsidRPr="006D01BA">
        <w:rPr>
          <w:rFonts w:ascii="Arial" w:hAnsi="Arial" w:cs="Arial"/>
          <w:color w:val="666699"/>
          <w:sz w:val="20"/>
          <w:szCs w:val="20"/>
        </w:rPr>
        <w:t xml:space="preserve"> </w:t>
      </w:r>
      <w:r w:rsidRPr="006D01BA">
        <w:rPr>
          <w:rFonts w:ascii="Arial" w:hAnsi="Arial" w:cs="Arial"/>
          <w:color w:val="666699"/>
          <w:sz w:val="20"/>
          <w:szCs w:val="20"/>
        </w:rPr>
        <w:t>un concerto alla “Sala degli Agricoltori” dove la critica lo snobbò. Jean Wiener lo invitò ai suoi “Concerti d’avanguardia”,</w:t>
      </w:r>
      <w:r w:rsidR="00CB022B">
        <w:rPr>
          <w:rFonts w:ascii="Arial" w:hAnsi="Arial" w:cs="Arial"/>
          <w:color w:val="666699"/>
          <w:sz w:val="20"/>
          <w:szCs w:val="20"/>
        </w:rPr>
        <w:t xml:space="preserve"> </w:t>
      </w:r>
      <w:r w:rsidRPr="006D01BA">
        <w:rPr>
          <w:rFonts w:ascii="Arial" w:hAnsi="Arial" w:cs="Arial"/>
          <w:color w:val="666699"/>
          <w:sz w:val="20"/>
          <w:szCs w:val="20"/>
        </w:rPr>
        <w:t>ma ancora niente di positivo. Heitor, sicuro dei suoi mezzi, non s’arrese e finalmente, nel 1927,</w:t>
      </w:r>
      <w:r w:rsidR="00CB022B">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il Concerto alla Sala Gaveau con l’Orchestra dei Concerts Colonne, 250 coristi e Rubinstein al pianoforte. Finalmente il successo, meglio, la consacrazione del buon “Selvaggio” brasiliano (così era stato inizialmente definito, con gran collera dei suoi connazionali che seguivano sui giornali le sue vicessitudini).</w:t>
      </w:r>
      <w:r w:rsidR="00CB022B">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Da quel momento anche riconoscimenti ufficiali…</w:t>
      </w:r>
      <w:r w:rsidR="00CB022B">
        <w:rPr>
          <w:rFonts w:ascii="Arial" w:hAnsi="Arial" w:cs="Arial"/>
          <w:color w:val="666699"/>
          <w:sz w:val="20"/>
          <w:szCs w:val="20"/>
        </w:rPr>
        <w:t xml:space="preserve"> </w:t>
      </w:r>
      <w:r w:rsidRPr="006D01BA">
        <w:rPr>
          <w:rFonts w:ascii="Arial" w:hAnsi="Arial" w:cs="Arial"/>
          <w:color w:val="666699"/>
          <w:sz w:val="20"/>
          <w:szCs w:val="20"/>
        </w:rPr>
        <w:t>e l’amicizia di Picasso, F. Schmitt, Varèse, Raskin,</w:t>
      </w:r>
      <w:r w:rsidR="00CB022B">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Paul le Flem…..</w:t>
      </w:r>
      <w:r w:rsidR="00FA7DF7" w:rsidRPr="006D01BA">
        <w:rPr>
          <w:rFonts w:ascii="Arial" w:hAnsi="Arial" w:cs="Arial"/>
          <w:color w:val="666699"/>
          <w:sz w:val="20"/>
          <w:szCs w:val="20"/>
        </w:rPr>
        <w:t xml:space="preserve"> </w:t>
      </w:r>
      <w:r w:rsidRPr="006D01BA">
        <w:rPr>
          <w:rFonts w:ascii="Arial" w:hAnsi="Arial" w:cs="Arial"/>
          <w:color w:val="666699"/>
          <w:sz w:val="20"/>
          <w:szCs w:val="20"/>
        </w:rPr>
        <w:t xml:space="preserve">Il giovanotto che girava per le foreste </w:t>
      </w:r>
      <w:r w:rsidR="00CB022B">
        <w:rPr>
          <w:rFonts w:ascii="Arial" w:hAnsi="Arial" w:cs="Arial"/>
          <w:color w:val="666699"/>
          <w:sz w:val="20"/>
          <w:szCs w:val="20"/>
        </w:rPr>
        <w:t xml:space="preserve">     </w:t>
      </w:r>
      <w:r w:rsidRPr="006D01BA">
        <w:rPr>
          <w:rFonts w:ascii="Arial" w:hAnsi="Arial" w:cs="Arial"/>
          <w:color w:val="666699"/>
          <w:sz w:val="20"/>
          <w:szCs w:val="20"/>
        </w:rPr>
        <w:t>Amazzoniche, era proprio nato</w:t>
      </w:r>
      <w:r w:rsidR="00CA4124" w:rsidRPr="006D01BA">
        <w:rPr>
          <w:rFonts w:ascii="Arial" w:hAnsi="Arial" w:cs="Arial"/>
          <w:color w:val="666699"/>
          <w:sz w:val="20"/>
          <w:szCs w:val="20"/>
        </w:rPr>
        <w:t xml:space="preserve"> </w:t>
      </w:r>
      <w:r w:rsidRPr="006D01BA">
        <w:rPr>
          <w:rFonts w:ascii="Arial" w:hAnsi="Arial" w:cs="Arial"/>
          <w:color w:val="666699"/>
          <w:sz w:val="20"/>
          <w:szCs w:val="20"/>
        </w:rPr>
        <w:t>per essere un</w:t>
      </w:r>
      <w:r w:rsidR="00CB022B">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 xml:space="preserve">“Grande” della Musica. </w:t>
      </w:r>
      <w:r w:rsidR="00F2796C" w:rsidRPr="006D01BA">
        <w:rPr>
          <w:rFonts w:ascii="Arial" w:hAnsi="Arial" w:cs="Arial"/>
          <w:color w:val="666699"/>
          <w:sz w:val="20"/>
          <w:szCs w:val="20"/>
        </w:rPr>
        <w:t>Per maggiori informazioni sull'autore, vedi "Passeggiando con la Musica",</w:t>
      </w:r>
      <w:r w:rsidR="00CB022B">
        <w:rPr>
          <w:rFonts w:ascii="Arial" w:hAnsi="Arial" w:cs="Arial"/>
          <w:color w:val="666699"/>
          <w:sz w:val="20"/>
          <w:szCs w:val="20"/>
        </w:rPr>
        <w:t xml:space="preserve"> </w:t>
      </w:r>
      <w:r w:rsidR="00F2796C" w:rsidRPr="006D01BA">
        <w:rPr>
          <w:rFonts w:ascii="Arial" w:hAnsi="Arial" w:cs="Arial"/>
          <w:color w:val="666699"/>
          <w:sz w:val="20"/>
          <w:szCs w:val="20"/>
        </w:rPr>
        <w:t>scaricabile gratuitamente dal sito: mariodemolli.com</w:t>
      </w:r>
    </w:p>
    <w:p w:rsidR="00E971E3" w:rsidRPr="006D01BA" w:rsidRDefault="00E971E3" w:rsidP="006C15B0">
      <w:pPr>
        <w:tabs>
          <w:tab w:val="left" w:pos="0"/>
          <w:tab w:val="left" w:pos="4253"/>
        </w:tabs>
        <w:spacing w:before="120" w:line="276" w:lineRule="auto"/>
        <w:rPr>
          <w:rFonts w:ascii="Arial" w:hAnsi="Arial" w:cs="Arial"/>
        </w:rPr>
      </w:pPr>
      <w:r w:rsidRPr="006D01BA">
        <w:rPr>
          <w:rFonts w:ascii="Arial" w:hAnsi="Arial" w:cs="Arial"/>
        </w:rPr>
        <w:t>Sexteto mistico: flauto, clarinetto, sassofono, celesta, arpa, chitarra (1917).</w:t>
      </w:r>
    </w:p>
    <w:p w:rsidR="00E971E3" w:rsidRPr="006D01BA" w:rsidRDefault="00E535E8" w:rsidP="006C15B0">
      <w:pPr>
        <w:tabs>
          <w:tab w:val="left" w:pos="0"/>
          <w:tab w:val="left" w:pos="4253"/>
        </w:tabs>
        <w:spacing w:before="120" w:line="276" w:lineRule="auto"/>
        <w:rPr>
          <w:rFonts w:ascii="Arial" w:hAnsi="Arial" w:cs="Arial"/>
        </w:rPr>
      </w:pPr>
      <w:r w:rsidRPr="006D01BA">
        <w:rPr>
          <w:rFonts w:ascii="Arial" w:hAnsi="Arial" w:cs="Arial"/>
        </w:rPr>
        <w:t>Trio</w:t>
      </w:r>
      <w:r w:rsidR="00E971E3" w:rsidRPr="006D01BA">
        <w:rPr>
          <w:rFonts w:ascii="Arial" w:hAnsi="Arial" w:cs="Arial"/>
        </w:rPr>
        <w:t xml:space="preserve"> per</w:t>
      </w:r>
      <w:r w:rsidRPr="006D01BA">
        <w:rPr>
          <w:rFonts w:ascii="Arial" w:hAnsi="Arial" w:cs="Arial"/>
        </w:rPr>
        <w:t xml:space="preserve"> ob</w:t>
      </w:r>
      <w:r w:rsidR="00E971E3" w:rsidRPr="006D01BA">
        <w:rPr>
          <w:rFonts w:ascii="Arial" w:hAnsi="Arial" w:cs="Arial"/>
        </w:rPr>
        <w:t>oe,clarinetto e</w:t>
      </w:r>
      <w:r w:rsidRPr="006D01BA">
        <w:rPr>
          <w:rFonts w:ascii="Arial" w:hAnsi="Arial" w:cs="Arial"/>
        </w:rPr>
        <w:t xml:space="preserve"> fag</w:t>
      </w:r>
      <w:r w:rsidR="00E971E3" w:rsidRPr="006D01BA">
        <w:rPr>
          <w:rFonts w:ascii="Arial" w:hAnsi="Arial" w:cs="Arial"/>
        </w:rPr>
        <w:t>otto</w:t>
      </w:r>
      <w:r w:rsidRPr="006D01BA">
        <w:rPr>
          <w:rFonts w:ascii="Arial" w:hAnsi="Arial" w:cs="Arial"/>
        </w:rPr>
        <w:t xml:space="preserve"> (1921</w:t>
      </w:r>
      <w:r w:rsidR="0038115D" w:rsidRPr="006D01BA">
        <w:rPr>
          <w:rFonts w:ascii="Arial" w:hAnsi="Arial" w:cs="Arial"/>
        </w:rPr>
        <w:t>, 19’10</w:t>
      </w:r>
      <w:r w:rsidRPr="006D01BA">
        <w:rPr>
          <w:rFonts w:ascii="Arial" w:hAnsi="Arial" w:cs="Arial"/>
        </w:rPr>
        <w:t>).</w:t>
      </w:r>
    </w:p>
    <w:p w:rsidR="00E971E3" w:rsidRPr="006D01BA" w:rsidRDefault="00E971E3" w:rsidP="006C15B0">
      <w:pPr>
        <w:tabs>
          <w:tab w:val="left" w:pos="0"/>
          <w:tab w:val="left" w:pos="4253"/>
        </w:tabs>
        <w:spacing w:before="120" w:line="276" w:lineRule="auto"/>
        <w:rPr>
          <w:rFonts w:ascii="Arial" w:hAnsi="Arial" w:cs="Arial"/>
          <w:lang w:val="fr-FR"/>
        </w:rPr>
      </w:pPr>
      <w:r w:rsidRPr="006D01BA">
        <w:rPr>
          <w:rFonts w:ascii="Arial" w:hAnsi="Arial" w:cs="Arial"/>
          <w:lang w:val="fr-FR"/>
        </w:rPr>
        <w:t>Poème de l’enfant et de sa mère: voce, flauto, clarinetto, violoncello (1923).</w:t>
      </w:r>
    </w:p>
    <w:p w:rsidR="00E971E3" w:rsidRPr="006D01BA" w:rsidRDefault="00E971E3" w:rsidP="006C15B0">
      <w:pPr>
        <w:tabs>
          <w:tab w:val="left" w:pos="0"/>
          <w:tab w:val="left" w:pos="4253"/>
        </w:tabs>
        <w:spacing w:before="120" w:line="276" w:lineRule="auto"/>
        <w:rPr>
          <w:rFonts w:ascii="Arial" w:hAnsi="Arial" w:cs="Arial"/>
        </w:rPr>
      </w:pPr>
      <w:r w:rsidRPr="006D01BA">
        <w:rPr>
          <w:rFonts w:ascii="Arial" w:hAnsi="Arial" w:cs="Arial"/>
        </w:rPr>
        <w:t>2° Choros, fl. e clarinetto (1924, 2'35).  7° Choros, fl. ob. clarinetto, sax. fag. vl. vcl. (1924).</w:t>
      </w:r>
    </w:p>
    <w:p w:rsidR="00E971E3" w:rsidRPr="006D01BA" w:rsidRDefault="00E971E3" w:rsidP="006C15B0">
      <w:pPr>
        <w:tabs>
          <w:tab w:val="left" w:pos="0"/>
          <w:tab w:val="left" w:pos="4253"/>
        </w:tabs>
        <w:spacing w:before="120" w:line="276" w:lineRule="auto"/>
        <w:rPr>
          <w:rFonts w:ascii="Arial" w:hAnsi="Arial" w:cs="Arial"/>
        </w:rPr>
      </w:pPr>
      <w:r w:rsidRPr="006D01BA">
        <w:rPr>
          <w:rFonts w:ascii="Arial" w:hAnsi="Arial" w:cs="Arial"/>
        </w:rPr>
        <w:t>3° Choros, Pica Pau, clarinetto, sax. fag. 3 cor. trb, coro (1925).</w:t>
      </w:r>
    </w:p>
    <w:p w:rsidR="00E971E3" w:rsidRPr="006D01BA" w:rsidRDefault="00E971E3" w:rsidP="006C15B0">
      <w:pPr>
        <w:tabs>
          <w:tab w:val="left" w:pos="0"/>
          <w:tab w:val="left" w:pos="4253"/>
        </w:tabs>
        <w:spacing w:before="120" w:line="276" w:lineRule="auto"/>
        <w:rPr>
          <w:rFonts w:ascii="Arial" w:hAnsi="Arial" w:cs="Arial"/>
        </w:rPr>
      </w:pPr>
      <w:r w:rsidRPr="006D01BA">
        <w:rPr>
          <w:rFonts w:ascii="Arial" w:hAnsi="Arial" w:cs="Arial"/>
        </w:rPr>
        <w:t>Quartetto per flauto, oboe, clarinetto, sassofono (1928).</w:t>
      </w:r>
    </w:p>
    <w:p w:rsidR="00E971E3" w:rsidRPr="006D01BA" w:rsidRDefault="00E971E3" w:rsidP="006C15B0">
      <w:pPr>
        <w:tabs>
          <w:tab w:val="left" w:pos="0"/>
          <w:tab w:val="left" w:pos="4253"/>
        </w:tabs>
        <w:spacing w:before="120" w:line="276" w:lineRule="auto"/>
        <w:rPr>
          <w:rFonts w:ascii="Arial" w:hAnsi="Arial" w:cs="Arial"/>
        </w:rPr>
      </w:pPr>
      <w:r w:rsidRPr="006D01BA">
        <w:rPr>
          <w:rFonts w:ascii="Arial" w:hAnsi="Arial" w:cs="Arial"/>
        </w:rPr>
        <w:t>Fantasia concertante, clarinetto, fagotto, pf. (1953).</w:t>
      </w:r>
    </w:p>
    <w:p w:rsidR="00E535E8" w:rsidRPr="006D01BA" w:rsidRDefault="00277E58"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Concerto grosso, </w:t>
      </w:r>
      <w:r w:rsidR="00EF4855" w:rsidRPr="006D01BA">
        <w:rPr>
          <w:rFonts w:ascii="Arial" w:hAnsi="Arial" w:cs="Arial"/>
        </w:rPr>
        <w:t>cl</w:t>
      </w:r>
      <w:r w:rsidR="00E971E3" w:rsidRPr="006D01BA">
        <w:rPr>
          <w:rFonts w:ascii="Arial" w:hAnsi="Arial" w:cs="Arial"/>
        </w:rPr>
        <w:t>arinetto,</w:t>
      </w:r>
      <w:r w:rsidRPr="006D01BA">
        <w:rPr>
          <w:rFonts w:ascii="Arial" w:hAnsi="Arial" w:cs="Arial"/>
        </w:rPr>
        <w:t>fl</w:t>
      </w:r>
      <w:r w:rsidR="00E971E3" w:rsidRPr="006D01BA">
        <w:rPr>
          <w:rFonts w:ascii="Arial" w:hAnsi="Arial" w:cs="Arial"/>
        </w:rPr>
        <w:t>auto,</w:t>
      </w:r>
      <w:r w:rsidRPr="006D01BA">
        <w:rPr>
          <w:rFonts w:ascii="Arial" w:hAnsi="Arial" w:cs="Arial"/>
        </w:rPr>
        <w:t xml:space="preserve"> ob</w:t>
      </w:r>
      <w:r w:rsidR="00E971E3" w:rsidRPr="006D01BA">
        <w:rPr>
          <w:rFonts w:ascii="Arial" w:hAnsi="Arial" w:cs="Arial"/>
        </w:rPr>
        <w:t>oe,</w:t>
      </w:r>
      <w:r w:rsidRPr="006D01BA">
        <w:rPr>
          <w:rFonts w:ascii="Arial" w:hAnsi="Arial" w:cs="Arial"/>
        </w:rPr>
        <w:t xml:space="preserve"> fag</w:t>
      </w:r>
      <w:r w:rsidR="00E971E3" w:rsidRPr="006D01BA">
        <w:rPr>
          <w:rFonts w:ascii="Arial" w:hAnsi="Arial" w:cs="Arial"/>
        </w:rPr>
        <w:t>otto</w:t>
      </w:r>
      <w:r w:rsidRPr="006D01BA">
        <w:rPr>
          <w:rFonts w:ascii="Arial" w:hAnsi="Arial" w:cs="Arial"/>
        </w:rPr>
        <w:t xml:space="preserve"> (195</w:t>
      </w:r>
      <w:r w:rsidR="004176EE" w:rsidRPr="006D01BA">
        <w:rPr>
          <w:rFonts w:ascii="Arial" w:hAnsi="Arial" w:cs="Arial"/>
        </w:rPr>
        <w:t>9, 17’30</w:t>
      </w:r>
      <w:r w:rsidRPr="006D01BA">
        <w:rPr>
          <w:rFonts w:ascii="Arial" w:hAnsi="Arial" w:cs="Arial"/>
        </w:rPr>
        <w:t>).</w:t>
      </w:r>
    </w:p>
    <w:p w:rsidR="00E971E3" w:rsidRPr="006D01BA" w:rsidRDefault="00E971E3" w:rsidP="006C15B0">
      <w:pPr>
        <w:tabs>
          <w:tab w:val="left" w:pos="0"/>
          <w:tab w:val="left" w:pos="4253"/>
        </w:tabs>
        <w:spacing w:before="120" w:line="276" w:lineRule="auto"/>
        <w:rPr>
          <w:rFonts w:ascii="Arial" w:hAnsi="Arial" w:cs="Arial"/>
        </w:rPr>
      </w:pPr>
    </w:p>
    <w:p w:rsidR="00B7345F" w:rsidRPr="006D01BA" w:rsidRDefault="00B7345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VILLA</w:t>
      </w:r>
      <w:r w:rsidR="0020547C" w:rsidRPr="006D01BA">
        <w:rPr>
          <w:rFonts w:ascii="Arial" w:hAnsi="Arial" w:cs="Arial"/>
          <w:color w:val="666699"/>
          <w:u w:val="single"/>
        </w:rPr>
        <w:t>-</w:t>
      </w:r>
      <w:r w:rsidRPr="006D01BA">
        <w:rPr>
          <w:rFonts w:ascii="Arial" w:hAnsi="Arial" w:cs="Arial"/>
          <w:color w:val="666699"/>
          <w:u w:val="single"/>
        </w:rPr>
        <w:t>ROJO  Jesus</w:t>
      </w:r>
      <w:r w:rsidRPr="006D01BA">
        <w:rPr>
          <w:rFonts w:ascii="Arial" w:hAnsi="Arial" w:cs="Arial"/>
          <w:color w:val="666699"/>
          <w:u w:val="single"/>
        </w:rPr>
        <w:tab/>
        <w:t>Brihuega, 24.2.1940</w:t>
      </w:r>
    </w:p>
    <w:p w:rsidR="00B7345F" w:rsidRPr="006D01BA" w:rsidRDefault="00B7345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w:t>
      </w:r>
      <w:r w:rsidRPr="006D01BA">
        <w:rPr>
          <w:rFonts w:ascii="Arial" w:hAnsi="Arial" w:cs="Arial"/>
          <w:b/>
          <w:color w:val="666699"/>
          <w:sz w:val="20"/>
          <w:szCs w:val="20"/>
        </w:rPr>
        <w:t>clarinettista</w:t>
      </w:r>
      <w:r w:rsidRPr="006D01BA">
        <w:rPr>
          <w:rFonts w:ascii="Arial" w:hAnsi="Arial" w:cs="Arial"/>
          <w:color w:val="666699"/>
          <w:sz w:val="20"/>
          <w:szCs w:val="20"/>
        </w:rPr>
        <w:t xml:space="preserve">, pianista e violinista spagnolo. </w:t>
      </w:r>
      <w:r w:rsidR="00D750A8" w:rsidRPr="006D01BA">
        <w:rPr>
          <w:rFonts w:ascii="Arial" w:hAnsi="Arial" w:cs="Arial"/>
          <w:color w:val="666699"/>
          <w:sz w:val="20"/>
          <w:szCs w:val="20"/>
        </w:rPr>
        <w:t>A 7 anni primi studi di clarinetto con il padre,</w:t>
      </w:r>
      <w:r w:rsidR="00B57FC2">
        <w:rPr>
          <w:rFonts w:ascii="Arial" w:hAnsi="Arial" w:cs="Arial"/>
          <w:color w:val="666699"/>
          <w:sz w:val="20"/>
          <w:szCs w:val="20"/>
        </w:rPr>
        <w:t xml:space="preserve"> </w:t>
      </w:r>
      <w:r w:rsidR="00D750A8" w:rsidRPr="006D01BA">
        <w:rPr>
          <w:rFonts w:ascii="Arial" w:hAnsi="Arial" w:cs="Arial"/>
          <w:color w:val="666699"/>
          <w:sz w:val="20"/>
          <w:szCs w:val="20"/>
        </w:rPr>
        <w:t>dal 1956</w:t>
      </w:r>
      <w:r w:rsidR="005A1BF0" w:rsidRPr="006D01BA">
        <w:rPr>
          <w:rFonts w:ascii="Arial" w:hAnsi="Arial" w:cs="Arial"/>
          <w:color w:val="666699"/>
          <w:sz w:val="20"/>
          <w:szCs w:val="20"/>
        </w:rPr>
        <w:t xml:space="preserve"> </w:t>
      </w:r>
      <w:r w:rsidR="00FD6B25">
        <w:rPr>
          <w:rFonts w:ascii="Arial" w:hAnsi="Arial" w:cs="Arial"/>
          <w:color w:val="666699"/>
          <w:sz w:val="20"/>
          <w:szCs w:val="20"/>
        </w:rPr>
        <w:t xml:space="preserve">             </w:t>
      </w:r>
      <w:r w:rsidR="005A1BF0" w:rsidRPr="006D01BA">
        <w:rPr>
          <w:rFonts w:ascii="Arial" w:hAnsi="Arial" w:cs="Arial"/>
          <w:color w:val="666699"/>
          <w:sz w:val="20"/>
          <w:szCs w:val="20"/>
        </w:rPr>
        <w:t>al 1961,</w:t>
      </w:r>
      <w:r w:rsidR="00D750A8" w:rsidRPr="006D01BA">
        <w:rPr>
          <w:rFonts w:ascii="Arial" w:hAnsi="Arial" w:cs="Arial"/>
          <w:color w:val="666699"/>
          <w:sz w:val="20"/>
          <w:szCs w:val="20"/>
        </w:rPr>
        <w:t xml:space="preserve"> s</w:t>
      </w:r>
      <w:r w:rsidRPr="006D01BA">
        <w:rPr>
          <w:rFonts w:ascii="Arial" w:hAnsi="Arial" w:cs="Arial"/>
          <w:color w:val="666699"/>
          <w:sz w:val="20"/>
          <w:szCs w:val="20"/>
        </w:rPr>
        <w:t xml:space="preserve">tudi </w:t>
      </w:r>
      <w:r w:rsidR="00D750A8" w:rsidRPr="006D01BA">
        <w:rPr>
          <w:rFonts w:ascii="Arial" w:hAnsi="Arial" w:cs="Arial"/>
          <w:color w:val="666699"/>
          <w:sz w:val="20"/>
          <w:szCs w:val="20"/>
        </w:rPr>
        <w:t xml:space="preserve">di clarinetto e pf. </w:t>
      </w:r>
      <w:r w:rsidRPr="006D01BA">
        <w:rPr>
          <w:rFonts w:ascii="Arial" w:hAnsi="Arial" w:cs="Arial"/>
          <w:color w:val="666699"/>
          <w:sz w:val="20"/>
          <w:szCs w:val="20"/>
        </w:rPr>
        <w:t>al Conservatorio di Madrid, allievo di Gombau</w:t>
      </w:r>
      <w:r w:rsidR="005A1BF0" w:rsidRPr="006D01BA">
        <w:rPr>
          <w:rFonts w:ascii="Arial" w:hAnsi="Arial" w:cs="Arial"/>
          <w:color w:val="666699"/>
          <w:sz w:val="20"/>
          <w:szCs w:val="20"/>
        </w:rPr>
        <w:t>, Otero</w:t>
      </w:r>
      <w:r w:rsidRPr="006D01BA">
        <w:rPr>
          <w:rFonts w:ascii="Arial" w:hAnsi="Arial" w:cs="Arial"/>
          <w:color w:val="666699"/>
          <w:sz w:val="20"/>
          <w:szCs w:val="20"/>
        </w:rPr>
        <w:t xml:space="preserve"> e Half</w:t>
      </w:r>
      <w:r w:rsidR="00D72548" w:rsidRPr="006D01BA">
        <w:rPr>
          <w:rFonts w:ascii="Arial" w:hAnsi="Arial" w:cs="Arial"/>
          <w:color w:val="666699"/>
          <w:sz w:val="20"/>
          <w:szCs w:val="20"/>
        </w:rPr>
        <w:t>f</w:t>
      </w:r>
      <w:r w:rsidRPr="006D01BA">
        <w:rPr>
          <w:rFonts w:ascii="Arial" w:hAnsi="Arial" w:cs="Arial"/>
          <w:color w:val="666699"/>
          <w:sz w:val="20"/>
          <w:szCs w:val="20"/>
        </w:rPr>
        <w:t>ter</w:t>
      </w:r>
      <w:r w:rsidR="005A1BF0" w:rsidRPr="006D01BA">
        <w:rPr>
          <w:rFonts w:ascii="Arial" w:hAnsi="Arial" w:cs="Arial"/>
          <w:color w:val="666699"/>
          <w:sz w:val="20"/>
          <w:szCs w:val="20"/>
        </w:rPr>
        <w:t xml:space="preserve">. Dal 1963 al 1967, </w:t>
      </w:r>
      <w:r w:rsidR="00B57FC2">
        <w:rPr>
          <w:rFonts w:ascii="Arial" w:hAnsi="Arial" w:cs="Arial"/>
          <w:color w:val="666699"/>
          <w:sz w:val="20"/>
          <w:szCs w:val="20"/>
        </w:rPr>
        <w:t xml:space="preserve">                 </w:t>
      </w:r>
      <w:r w:rsidR="005A1BF0" w:rsidRPr="006D01BA">
        <w:rPr>
          <w:rFonts w:ascii="Arial" w:hAnsi="Arial" w:cs="Arial"/>
          <w:color w:val="666699"/>
          <w:sz w:val="20"/>
          <w:szCs w:val="20"/>
        </w:rPr>
        <w:t xml:space="preserve">studi di composizione studi di composizione </w:t>
      </w:r>
      <w:r w:rsidR="00D72548" w:rsidRPr="006D01BA">
        <w:rPr>
          <w:rFonts w:ascii="Arial" w:hAnsi="Arial" w:cs="Arial"/>
          <w:color w:val="666699"/>
          <w:sz w:val="20"/>
          <w:szCs w:val="20"/>
        </w:rPr>
        <w:t xml:space="preserve">a Calais, sempre </w:t>
      </w:r>
      <w:r w:rsidR="005A1BF0" w:rsidRPr="006D01BA">
        <w:rPr>
          <w:rFonts w:ascii="Arial" w:hAnsi="Arial" w:cs="Arial"/>
          <w:color w:val="666699"/>
          <w:sz w:val="20"/>
          <w:szCs w:val="20"/>
        </w:rPr>
        <w:t>con Gombau, Otero e Halffter. Nel 1969</w:t>
      </w:r>
      <w:r w:rsidR="00D72548" w:rsidRPr="006D01BA">
        <w:rPr>
          <w:rFonts w:ascii="Arial" w:hAnsi="Arial" w:cs="Arial"/>
          <w:color w:val="666699"/>
          <w:sz w:val="20"/>
          <w:szCs w:val="20"/>
        </w:rPr>
        <w:t>,</w:t>
      </w:r>
      <w:r w:rsidRPr="006D01BA">
        <w:rPr>
          <w:rFonts w:ascii="Arial" w:hAnsi="Arial" w:cs="Arial"/>
          <w:color w:val="666699"/>
          <w:sz w:val="20"/>
          <w:szCs w:val="20"/>
        </w:rPr>
        <w:t xml:space="preserve"> </w:t>
      </w:r>
      <w:r w:rsidR="00B57FC2">
        <w:rPr>
          <w:rFonts w:ascii="Arial" w:hAnsi="Arial" w:cs="Arial"/>
          <w:color w:val="666699"/>
          <w:sz w:val="20"/>
          <w:szCs w:val="20"/>
        </w:rPr>
        <w:t xml:space="preserve"> </w:t>
      </w:r>
      <w:r w:rsidRPr="006D01BA">
        <w:rPr>
          <w:rFonts w:ascii="Arial" w:hAnsi="Arial" w:cs="Arial"/>
          <w:color w:val="666699"/>
          <w:sz w:val="20"/>
          <w:szCs w:val="20"/>
        </w:rPr>
        <w:t xml:space="preserve">perfezionamento all’Accademia Chigiana con Porena, </w:t>
      </w:r>
      <w:r w:rsidR="005A1BF0" w:rsidRPr="006D01BA">
        <w:rPr>
          <w:rFonts w:ascii="Arial" w:hAnsi="Arial" w:cs="Arial"/>
          <w:color w:val="666699"/>
          <w:sz w:val="20"/>
          <w:szCs w:val="20"/>
        </w:rPr>
        <w:t xml:space="preserve">l’anno successivo </w:t>
      </w:r>
      <w:r w:rsidRPr="006D01BA">
        <w:rPr>
          <w:rFonts w:ascii="Arial" w:hAnsi="Arial" w:cs="Arial"/>
          <w:color w:val="666699"/>
          <w:sz w:val="20"/>
          <w:szCs w:val="20"/>
        </w:rPr>
        <w:t>a S. Cecilia</w:t>
      </w:r>
      <w:r w:rsidR="00B57FC2">
        <w:rPr>
          <w:rFonts w:ascii="Arial" w:hAnsi="Arial" w:cs="Arial"/>
          <w:color w:val="666699"/>
          <w:sz w:val="20"/>
          <w:szCs w:val="20"/>
        </w:rPr>
        <w:t xml:space="preserve"> </w:t>
      </w:r>
      <w:r w:rsidRPr="006D01BA">
        <w:rPr>
          <w:rFonts w:ascii="Arial" w:hAnsi="Arial" w:cs="Arial"/>
          <w:color w:val="666699"/>
          <w:sz w:val="20"/>
          <w:szCs w:val="20"/>
        </w:rPr>
        <w:t xml:space="preserve">con Petrassi </w:t>
      </w:r>
      <w:r w:rsidR="00653ADE" w:rsidRPr="006D01BA">
        <w:rPr>
          <w:rFonts w:ascii="Arial" w:hAnsi="Arial" w:cs="Arial"/>
          <w:color w:val="666699"/>
          <w:sz w:val="20"/>
          <w:szCs w:val="20"/>
        </w:rPr>
        <w:t>e</w:t>
      </w:r>
      <w:r w:rsidR="009A171F" w:rsidRPr="006D01BA">
        <w:rPr>
          <w:rFonts w:ascii="Arial" w:hAnsi="Arial" w:cs="Arial"/>
          <w:color w:val="666699"/>
          <w:sz w:val="20"/>
          <w:szCs w:val="20"/>
        </w:rPr>
        <w:t>d</w:t>
      </w:r>
      <w:r w:rsidR="00B57FC2">
        <w:rPr>
          <w:rFonts w:ascii="Arial" w:hAnsi="Arial" w:cs="Arial"/>
          <w:color w:val="666699"/>
          <w:sz w:val="20"/>
          <w:szCs w:val="20"/>
        </w:rPr>
        <w:t xml:space="preserve">                  </w:t>
      </w:r>
      <w:r w:rsidRPr="006D01BA">
        <w:rPr>
          <w:rFonts w:ascii="Arial" w:hAnsi="Arial" w:cs="Arial"/>
          <w:color w:val="666699"/>
          <w:sz w:val="20"/>
          <w:szCs w:val="20"/>
        </w:rPr>
        <w:t>Evangelisti</w:t>
      </w:r>
      <w:r w:rsidR="00B57FC2">
        <w:rPr>
          <w:rFonts w:ascii="Arial" w:hAnsi="Arial" w:cs="Arial"/>
          <w:color w:val="666699"/>
          <w:sz w:val="20"/>
          <w:szCs w:val="20"/>
        </w:rPr>
        <w:t xml:space="preserve"> </w:t>
      </w:r>
      <w:r w:rsidR="009171A1" w:rsidRPr="006D01BA">
        <w:rPr>
          <w:rFonts w:ascii="Arial" w:hAnsi="Arial" w:cs="Arial"/>
          <w:color w:val="666699"/>
          <w:sz w:val="20"/>
          <w:szCs w:val="20"/>
        </w:rPr>
        <w:t>studia elettroacustica</w:t>
      </w:r>
      <w:r w:rsidRPr="006D01BA">
        <w:rPr>
          <w:rFonts w:ascii="Arial" w:hAnsi="Arial" w:cs="Arial"/>
          <w:color w:val="666699"/>
          <w:sz w:val="20"/>
          <w:szCs w:val="20"/>
        </w:rPr>
        <w:t xml:space="preserve">. </w:t>
      </w:r>
      <w:r w:rsidR="001A0AAA" w:rsidRPr="006D01BA">
        <w:rPr>
          <w:rFonts w:ascii="Arial" w:hAnsi="Arial" w:cs="Arial"/>
          <w:color w:val="666699"/>
          <w:sz w:val="20"/>
          <w:szCs w:val="20"/>
        </w:rPr>
        <w:t>Fondatore ne</w:t>
      </w:r>
      <w:r w:rsidR="009171A1" w:rsidRPr="006D01BA">
        <w:rPr>
          <w:rFonts w:ascii="Arial" w:hAnsi="Arial" w:cs="Arial"/>
          <w:color w:val="666699"/>
          <w:sz w:val="20"/>
          <w:szCs w:val="20"/>
        </w:rPr>
        <w:t xml:space="preserve">l 1975 </w:t>
      </w:r>
      <w:r w:rsidR="001A0AAA" w:rsidRPr="006D01BA">
        <w:rPr>
          <w:rFonts w:ascii="Arial" w:hAnsi="Arial" w:cs="Arial"/>
          <w:color w:val="666699"/>
          <w:sz w:val="20"/>
          <w:szCs w:val="20"/>
        </w:rPr>
        <w:t xml:space="preserve">del LIM, per sviluppare le possibilità interpretative del </w:t>
      </w:r>
      <w:r w:rsidR="00B57FC2">
        <w:rPr>
          <w:rFonts w:ascii="Arial" w:hAnsi="Arial" w:cs="Arial"/>
          <w:color w:val="666699"/>
          <w:sz w:val="20"/>
          <w:szCs w:val="20"/>
        </w:rPr>
        <w:t xml:space="preserve">    </w:t>
      </w:r>
      <w:r w:rsidR="001A0AAA" w:rsidRPr="006D01BA">
        <w:rPr>
          <w:rFonts w:ascii="Arial" w:hAnsi="Arial" w:cs="Arial"/>
          <w:color w:val="666699"/>
          <w:sz w:val="20"/>
          <w:szCs w:val="20"/>
        </w:rPr>
        <w:t xml:space="preserve">clarinetto. </w:t>
      </w:r>
      <w:r w:rsidRPr="006D01BA">
        <w:rPr>
          <w:rFonts w:ascii="Arial" w:hAnsi="Arial" w:cs="Arial"/>
          <w:color w:val="666699"/>
          <w:sz w:val="20"/>
          <w:szCs w:val="20"/>
        </w:rPr>
        <w:t>Dal 1984 insegnante di clarinetto a Salamanca, all’Avana, all’Arcadia di Roma,</w:t>
      </w:r>
      <w:r w:rsidR="00B57FC2">
        <w:rPr>
          <w:rFonts w:ascii="Arial" w:hAnsi="Arial" w:cs="Arial"/>
          <w:color w:val="666699"/>
          <w:sz w:val="20"/>
          <w:szCs w:val="20"/>
        </w:rPr>
        <w:t xml:space="preserve"> </w:t>
      </w:r>
      <w:r w:rsidRPr="006D01BA">
        <w:rPr>
          <w:rFonts w:ascii="Arial" w:hAnsi="Arial" w:cs="Arial"/>
          <w:color w:val="666699"/>
          <w:sz w:val="20"/>
          <w:szCs w:val="20"/>
        </w:rPr>
        <w:t xml:space="preserve">a Navarra. Dal </w:t>
      </w:r>
      <w:r w:rsidR="009171A1" w:rsidRPr="006D01BA">
        <w:rPr>
          <w:rFonts w:ascii="Arial" w:hAnsi="Arial" w:cs="Arial"/>
          <w:color w:val="666699"/>
          <w:sz w:val="20"/>
          <w:szCs w:val="20"/>
        </w:rPr>
        <w:t xml:space="preserve">1980 </w:t>
      </w:r>
      <w:r w:rsidR="00FD6B25">
        <w:rPr>
          <w:rFonts w:ascii="Arial" w:hAnsi="Arial" w:cs="Arial"/>
          <w:color w:val="666699"/>
          <w:sz w:val="20"/>
          <w:szCs w:val="20"/>
        </w:rPr>
        <w:t xml:space="preserve">                 </w:t>
      </w:r>
      <w:r w:rsidR="009171A1" w:rsidRPr="006D01BA">
        <w:rPr>
          <w:rFonts w:ascii="Arial" w:hAnsi="Arial" w:cs="Arial"/>
          <w:color w:val="666699"/>
          <w:sz w:val="20"/>
          <w:szCs w:val="20"/>
        </w:rPr>
        <w:t xml:space="preserve">al </w:t>
      </w:r>
      <w:r w:rsidRPr="006D01BA">
        <w:rPr>
          <w:rFonts w:ascii="Arial" w:hAnsi="Arial" w:cs="Arial"/>
          <w:color w:val="666699"/>
          <w:sz w:val="20"/>
          <w:szCs w:val="20"/>
        </w:rPr>
        <w:t>199</w:t>
      </w:r>
      <w:r w:rsidR="00615BD0" w:rsidRPr="006D01BA">
        <w:rPr>
          <w:rFonts w:ascii="Arial" w:hAnsi="Arial" w:cs="Arial"/>
          <w:color w:val="666699"/>
          <w:sz w:val="20"/>
          <w:szCs w:val="20"/>
        </w:rPr>
        <w:t>4</w:t>
      </w:r>
      <w:r w:rsidR="009171A1" w:rsidRPr="006D01BA">
        <w:rPr>
          <w:rFonts w:ascii="Arial" w:hAnsi="Arial" w:cs="Arial"/>
          <w:color w:val="666699"/>
          <w:sz w:val="20"/>
          <w:szCs w:val="20"/>
        </w:rPr>
        <w:t xml:space="preserve"> è</w:t>
      </w:r>
      <w:r w:rsidRPr="006D01BA">
        <w:rPr>
          <w:rFonts w:ascii="Arial" w:hAnsi="Arial" w:cs="Arial"/>
          <w:color w:val="666699"/>
          <w:sz w:val="20"/>
          <w:szCs w:val="20"/>
        </w:rPr>
        <w:t xml:space="preserve"> insegnante di Composizione a</w:t>
      </w:r>
      <w:r w:rsidR="009171A1" w:rsidRPr="006D01BA">
        <w:rPr>
          <w:rFonts w:ascii="Arial" w:hAnsi="Arial" w:cs="Arial"/>
          <w:color w:val="666699"/>
          <w:sz w:val="20"/>
          <w:szCs w:val="20"/>
        </w:rPr>
        <w:t>l</w:t>
      </w:r>
      <w:r w:rsidRPr="006D01BA">
        <w:rPr>
          <w:rFonts w:ascii="Arial" w:hAnsi="Arial" w:cs="Arial"/>
          <w:color w:val="666699"/>
          <w:sz w:val="20"/>
          <w:szCs w:val="20"/>
        </w:rPr>
        <w:t xml:space="preserve"> Conservatori</w:t>
      </w:r>
      <w:r w:rsidR="009171A1" w:rsidRPr="006D01BA">
        <w:rPr>
          <w:rFonts w:ascii="Arial" w:hAnsi="Arial" w:cs="Arial"/>
          <w:color w:val="666699"/>
          <w:sz w:val="20"/>
          <w:szCs w:val="20"/>
        </w:rPr>
        <w:t>o</w:t>
      </w:r>
      <w:r w:rsidRPr="006D01BA">
        <w:rPr>
          <w:rFonts w:ascii="Arial" w:hAnsi="Arial" w:cs="Arial"/>
          <w:color w:val="666699"/>
          <w:sz w:val="20"/>
          <w:szCs w:val="20"/>
        </w:rPr>
        <w:t xml:space="preserve"> di Madrid.</w:t>
      </w:r>
      <w:r w:rsidR="00B57FC2">
        <w:rPr>
          <w:rFonts w:ascii="Arial" w:hAnsi="Arial" w:cs="Arial"/>
          <w:color w:val="666699"/>
          <w:sz w:val="20"/>
          <w:szCs w:val="20"/>
        </w:rPr>
        <w:t xml:space="preserve"> </w:t>
      </w:r>
      <w:r w:rsidR="00615BD0" w:rsidRPr="006D01BA">
        <w:rPr>
          <w:rFonts w:ascii="Arial" w:hAnsi="Arial" w:cs="Arial"/>
          <w:color w:val="666699"/>
          <w:sz w:val="20"/>
          <w:szCs w:val="20"/>
        </w:rPr>
        <w:t>Numerosi riconoscimenti.</w:t>
      </w:r>
    </w:p>
    <w:p w:rsidR="002B02CC" w:rsidRPr="006D01BA" w:rsidRDefault="002B02CC" w:rsidP="006C15B0">
      <w:pPr>
        <w:tabs>
          <w:tab w:val="left" w:pos="0"/>
          <w:tab w:val="left" w:pos="4253"/>
        </w:tabs>
        <w:spacing w:before="120" w:line="276" w:lineRule="auto"/>
        <w:rPr>
          <w:rFonts w:ascii="Arial" w:hAnsi="Arial" w:cs="Arial"/>
          <w:iCs/>
        </w:rPr>
      </w:pPr>
      <w:r w:rsidRPr="006D01BA">
        <w:rPr>
          <w:rFonts w:ascii="Arial" w:hAnsi="Arial" w:cs="Arial"/>
          <w:iCs/>
        </w:rPr>
        <w:t>Clarinettissimo:   1) 1a parte (4’40),   2) 2a parte (1’50),   3) 3a parte (1’35),</w:t>
      </w:r>
    </w:p>
    <w:p w:rsidR="002B02CC" w:rsidRPr="006D01BA" w:rsidRDefault="002B02CC" w:rsidP="006C15B0">
      <w:pPr>
        <w:tabs>
          <w:tab w:val="left" w:pos="0"/>
          <w:tab w:val="left" w:pos="4253"/>
        </w:tabs>
        <w:spacing w:before="120" w:line="276" w:lineRule="auto"/>
        <w:rPr>
          <w:rFonts w:ascii="Arial" w:hAnsi="Arial" w:cs="Arial"/>
          <w:iCs/>
        </w:rPr>
      </w:pPr>
      <w:r w:rsidRPr="006D01BA">
        <w:rPr>
          <w:rFonts w:ascii="Arial" w:hAnsi="Arial" w:cs="Arial"/>
          <w:iCs/>
        </w:rPr>
        <w:t>4a parte (4’40),   5) Schemi (6’20),   6) Forme variabili (9’40),   7) Più in là (9’35).</w:t>
      </w:r>
    </w:p>
    <w:p w:rsidR="00B7345F" w:rsidRPr="006D01BA" w:rsidRDefault="0020547C" w:rsidP="006C15B0">
      <w:pPr>
        <w:tabs>
          <w:tab w:val="left" w:pos="0"/>
          <w:tab w:val="left" w:pos="4253"/>
        </w:tabs>
        <w:spacing w:before="120" w:line="276" w:lineRule="auto"/>
        <w:rPr>
          <w:rFonts w:ascii="Arial" w:hAnsi="Arial" w:cs="Arial"/>
        </w:rPr>
      </w:pPr>
      <w:r w:rsidRPr="006D01BA">
        <w:rPr>
          <w:rFonts w:ascii="Arial" w:hAnsi="Arial" w:cs="Arial"/>
          <w:iCs/>
        </w:rPr>
        <w:t xml:space="preserve">Forme e Fasi, clarinetto ed ensemble (1971).   </w:t>
      </w:r>
      <w:r w:rsidR="00B7345F" w:rsidRPr="006D01BA">
        <w:rPr>
          <w:rFonts w:ascii="Arial" w:hAnsi="Arial" w:cs="Arial"/>
          <w:iCs/>
        </w:rPr>
        <w:t>Klim,</w:t>
      </w:r>
      <w:r w:rsidR="00B7345F" w:rsidRPr="006D01BA">
        <w:rPr>
          <w:rFonts w:ascii="Arial" w:hAnsi="Arial" w:cs="Arial"/>
        </w:rPr>
        <w:t xml:space="preserve"> per i</w:t>
      </w:r>
      <w:r w:rsidR="00E57B37" w:rsidRPr="006D01BA">
        <w:rPr>
          <w:rFonts w:ascii="Arial" w:hAnsi="Arial" w:cs="Arial"/>
        </w:rPr>
        <w:t>nsieme di clarinetti (1978).</w:t>
      </w:r>
    </w:p>
    <w:p w:rsidR="00615BD0" w:rsidRPr="006D01BA" w:rsidRDefault="00D750A8"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Quasi uno, clarinetto e orch. </w:t>
      </w:r>
      <w:r w:rsidRPr="006D01BA">
        <w:rPr>
          <w:rFonts w:ascii="Arial" w:hAnsi="Arial" w:cs="Arial"/>
          <w:lang w:val="fr-FR"/>
        </w:rPr>
        <w:t>(1991)</w:t>
      </w:r>
      <w:r w:rsidR="00615BD0" w:rsidRPr="006D01BA">
        <w:rPr>
          <w:rFonts w:ascii="Arial" w:hAnsi="Arial" w:cs="Arial"/>
          <w:lang w:val="fr-FR"/>
        </w:rPr>
        <w:t>.</w:t>
      </w:r>
    </w:p>
    <w:p w:rsidR="00BE6FD5" w:rsidRPr="006D01BA" w:rsidRDefault="00BE6FD5" w:rsidP="006C15B0">
      <w:pPr>
        <w:pStyle w:val="NormaleWeb"/>
        <w:tabs>
          <w:tab w:val="left" w:pos="0"/>
          <w:tab w:val="left" w:pos="4253"/>
        </w:tabs>
        <w:spacing w:before="120" w:beforeAutospacing="0" w:after="0" w:afterAutospacing="0" w:line="276" w:lineRule="auto"/>
        <w:rPr>
          <w:rFonts w:ascii="Arial" w:hAnsi="Arial" w:cs="Arial"/>
          <w:shd w:val="clear" w:color="auto" w:fill="E6ECF9"/>
          <w:lang w:val="fr-FR"/>
        </w:rPr>
      </w:pPr>
    </w:p>
    <w:p w:rsidR="00B21A00" w:rsidRPr="006D01BA" w:rsidRDefault="00E61089" w:rsidP="006C15B0">
      <w:pPr>
        <w:pStyle w:val="NormaleWeb"/>
        <w:tabs>
          <w:tab w:val="left" w:pos="0"/>
          <w:tab w:val="left" w:pos="4253"/>
        </w:tabs>
        <w:spacing w:before="120" w:beforeAutospacing="0" w:after="0" w:afterAutospacing="0" w:line="276" w:lineRule="auto"/>
        <w:rPr>
          <w:rFonts w:ascii="Arial" w:hAnsi="Arial" w:cs="Arial"/>
          <w:color w:val="666699"/>
          <w:u w:val="single"/>
          <w:lang w:val="fr-FR"/>
        </w:rPr>
      </w:pPr>
      <w:r w:rsidRPr="006D01BA">
        <w:rPr>
          <w:rFonts w:ascii="Arial" w:hAnsi="Arial" w:cs="Arial"/>
          <w:color w:val="666699"/>
          <w:u w:val="single"/>
          <w:lang w:val="fr-FR"/>
        </w:rPr>
        <w:t>VILLETTE  Pierre</w:t>
      </w:r>
      <w:r w:rsidR="00B21A00" w:rsidRPr="006D01BA">
        <w:rPr>
          <w:rFonts w:ascii="Arial" w:hAnsi="Arial" w:cs="Arial"/>
          <w:color w:val="666699"/>
          <w:u w:val="single"/>
          <w:lang w:val="fr-FR"/>
        </w:rPr>
        <w:t>Duclair, 18.11.1926- Aix en Provence, giugno</w:t>
      </w:r>
      <w:r w:rsidR="00566967" w:rsidRPr="006D01BA">
        <w:rPr>
          <w:rFonts w:ascii="Arial" w:hAnsi="Arial" w:cs="Arial"/>
          <w:color w:val="666699"/>
          <w:u w:val="single"/>
          <w:lang w:val="fr-FR"/>
        </w:rPr>
        <w:t>,</w:t>
      </w:r>
      <w:r w:rsidR="00B21A00" w:rsidRPr="006D01BA">
        <w:rPr>
          <w:rFonts w:ascii="Arial" w:hAnsi="Arial" w:cs="Arial"/>
          <w:color w:val="666699"/>
          <w:u w:val="single"/>
          <w:lang w:val="fr-FR"/>
        </w:rPr>
        <w:t>1998.</w:t>
      </w:r>
    </w:p>
    <w:p w:rsidR="00B21A00" w:rsidRPr="006D01BA" w:rsidRDefault="00B21A00"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organista e didatta francese, famiglia di musicisti. Allievo di Cambert, Duruflé e Busser. </w:t>
      </w:r>
      <w:r w:rsidR="00FA7DF7" w:rsidRPr="006D01BA">
        <w:rPr>
          <w:rFonts w:ascii="Arial" w:hAnsi="Arial" w:cs="Arial"/>
          <w:color w:val="666699"/>
          <w:sz w:val="20"/>
          <w:szCs w:val="20"/>
        </w:rPr>
        <w:t xml:space="preserve">             </w:t>
      </w:r>
      <w:r w:rsidR="00B57FC2">
        <w:rPr>
          <w:rFonts w:ascii="Arial" w:hAnsi="Arial" w:cs="Arial"/>
          <w:color w:val="666699"/>
          <w:sz w:val="20"/>
          <w:szCs w:val="20"/>
        </w:rPr>
        <w:t xml:space="preserve">             </w:t>
      </w:r>
      <w:r w:rsidRPr="006D01BA">
        <w:rPr>
          <w:rFonts w:ascii="Arial" w:hAnsi="Arial" w:cs="Arial"/>
          <w:color w:val="666699"/>
          <w:sz w:val="20"/>
          <w:szCs w:val="20"/>
        </w:rPr>
        <w:t>Direttore del Conservatorio di Besançon e di Aix en Provence.</w:t>
      </w:r>
    </w:p>
    <w:p w:rsidR="00B21A00" w:rsidRPr="006D01BA" w:rsidRDefault="00B21A00" w:rsidP="006C15B0">
      <w:pPr>
        <w:tabs>
          <w:tab w:val="left" w:pos="0"/>
          <w:tab w:val="left" w:pos="4253"/>
        </w:tabs>
        <w:spacing w:before="120" w:line="276" w:lineRule="auto"/>
        <w:rPr>
          <w:rFonts w:ascii="Arial" w:hAnsi="Arial" w:cs="Arial"/>
        </w:rPr>
      </w:pPr>
      <w:r w:rsidRPr="006D01BA">
        <w:rPr>
          <w:rFonts w:ascii="Arial" w:hAnsi="Arial" w:cs="Arial"/>
        </w:rPr>
        <w:t>Romanza op 30 per clarinetto e pf.</w:t>
      </w:r>
    </w:p>
    <w:p w:rsidR="00BD7710" w:rsidRPr="006D01BA" w:rsidRDefault="00BD7710" w:rsidP="006C15B0">
      <w:pPr>
        <w:tabs>
          <w:tab w:val="left" w:pos="0"/>
          <w:tab w:val="left" w:pos="4253"/>
        </w:tabs>
        <w:spacing w:before="120" w:line="276" w:lineRule="auto"/>
        <w:rPr>
          <w:rFonts w:ascii="Arial" w:hAnsi="Arial" w:cs="Arial"/>
        </w:rPr>
      </w:pPr>
    </w:p>
    <w:p w:rsidR="00BD7710" w:rsidRPr="006D01BA" w:rsidRDefault="00BD771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VINTER  Gilbert</w:t>
      </w:r>
      <w:r w:rsidRPr="006D01BA">
        <w:rPr>
          <w:rFonts w:ascii="Arial" w:hAnsi="Arial" w:cs="Arial"/>
          <w:color w:val="666699"/>
          <w:u w:val="single"/>
        </w:rPr>
        <w:tab/>
        <w:t>Lincoln, 1909 - Titangel, 1969.</w:t>
      </w:r>
    </w:p>
    <w:p w:rsidR="00BD7710" w:rsidRPr="006D01BA" w:rsidRDefault="00BD771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Fagottista, direttore d’orchestra e compositore inglese. Studi alla Royal Acadeny of Music di Londra.</w:t>
      </w:r>
    </w:p>
    <w:p w:rsidR="00BD7710" w:rsidRPr="006D01BA" w:rsidRDefault="00BD7710" w:rsidP="006C15B0">
      <w:pPr>
        <w:tabs>
          <w:tab w:val="left" w:pos="0"/>
          <w:tab w:val="left" w:pos="4253"/>
        </w:tabs>
        <w:spacing w:before="120" w:line="276" w:lineRule="auto"/>
        <w:rPr>
          <w:rFonts w:ascii="Arial" w:hAnsi="Arial" w:cs="Arial"/>
        </w:rPr>
      </w:pPr>
      <w:r w:rsidRPr="006D01BA">
        <w:rPr>
          <w:rFonts w:ascii="Arial" w:hAnsi="Arial" w:cs="Arial"/>
        </w:rPr>
        <w:t>Concertino per clarinetto e orch. (1955, 8’).</w:t>
      </w:r>
    </w:p>
    <w:p w:rsidR="00E524AD" w:rsidRPr="006D01BA" w:rsidRDefault="00E524AD" w:rsidP="006C15B0">
      <w:pPr>
        <w:tabs>
          <w:tab w:val="left" w:pos="0"/>
          <w:tab w:val="left" w:pos="4253"/>
        </w:tabs>
        <w:spacing w:before="120" w:line="276" w:lineRule="auto"/>
        <w:rPr>
          <w:rFonts w:ascii="Arial" w:hAnsi="Arial" w:cs="Arial"/>
        </w:rPr>
      </w:pPr>
    </w:p>
    <w:p w:rsidR="00DB73AB" w:rsidRPr="006D01BA" w:rsidRDefault="00DB73A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VIOZZI  Giulio</w:t>
      </w:r>
      <w:r w:rsidRPr="006D01BA">
        <w:rPr>
          <w:rFonts w:ascii="Arial" w:hAnsi="Arial" w:cs="Arial"/>
          <w:color w:val="666699"/>
          <w:u w:val="single"/>
        </w:rPr>
        <w:tab/>
        <w:t>Trieste, 5.7.1912 - Verona, 29.11.1984.</w:t>
      </w:r>
    </w:p>
    <w:p w:rsidR="003A7897" w:rsidRPr="006D01BA" w:rsidRDefault="008343D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compositore, direttore d’orchestra e critico musicale, studi al Conservatorio di Trieste, allievo di </w:t>
      </w:r>
      <w:r w:rsidR="00FD6B25">
        <w:rPr>
          <w:rFonts w:ascii="Arial" w:hAnsi="Arial" w:cs="Arial"/>
          <w:color w:val="666699"/>
          <w:sz w:val="20"/>
          <w:szCs w:val="20"/>
        </w:rPr>
        <w:t xml:space="preserve">             </w:t>
      </w:r>
      <w:r w:rsidRPr="006D01BA">
        <w:rPr>
          <w:rFonts w:ascii="Arial" w:hAnsi="Arial" w:cs="Arial"/>
          <w:color w:val="666699"/>
          <w:sz w:val="20"/>
          <w:szCs w:val="20"/>
        </w:rPr>
        <w:t>Illersberg e Kessisoglù. Concertista di pf. e prof. di Storia della Musica, direzione di coro,</w:t>
      </w:r>
      <w:r w:rsidR="00B57FC2">
        <w:rPr>
          <w:rFonts w:ascii="Arial" w:hAnsi="Arial" w:cs="Arial"/>
          <w:color w:val="666699"/>
          <w:sz w:val="20"/>
          <w:szCs w:val="20"/>
        </w:rPr>
        <w:t xml:space="preserve"> </w:t>
      </w:r>
      <w:r w:rsidRPr="006D01BA">
        <w:rPr>
          <w:rFonts w:ascii="Arial" w:hAnsi="Arial" w:cs="Arial"/>
          <w:color w:val="666699"/>
          <w:sz w:val="20"/>
          <w:szCs w:val="20"/>
        </w:rPr>
        <w:t>composizione, nel suo stesso Conservatorio. Tra i suoi allievi: Bibalo, de Incontrera, Zanettovich, Nieder...</w:t>
      </w:r>
      <w:r w:rsidR="003A7897" w:rsidRPr="006D01BA">
        <w:rPr>
          <w:rFonts w:ascii="Arial" w:hAnsi="Arial" w:cs="Arial"/>
          <w:color w:val="666699"/>
          <w:sz w:val="20"/>
          <w:szCs w:val="20"/>
        </w:rPr>
        <w:t xml:space="preserve"> Membro esterno al mio </w:t>
      </w:r>
      <w:r w:rsidR="00FD6B25">
        <w:rPr>
          <w:rFonts w:ascii="Arial" w:hAnsi="Arial" w:cs="Arial"/>
          <w:color w:val="666699"/>
          <w:sz w:val="20"/>
          <w:szCs w:val="20"/>
        </w:rPr>
        <w:t xml:space="preserve">   </w:t>
      </w:r>
      <w:r w:rsidR="003A7897" w:rsidRPr="006D01BA">
        <w:rPr>
          <w:rFonts w:ascii="Arial" w:hAnsi="Arial" w:cs="Arial"/>
          <w:color w:val="666699"/>
          <w:sz w:val="20"/>
          <w:szCs w:val="20"/>
        </w:rPr>
        <w:t>esame di diploma di pianoforte, ho ricevuto i suoi complimenti e...</w:t>
      </w:r>
      <w:r w:rsidR="00B57FC2">
        <w:rPr>
          <w:rFonts w:ascii="Arial" w:hAnsi="Arial" w:cs="Arial"/>
          <w:color w:val="666699"/>
          <w:sz w:val="20"/>
          <w:szCs w:val="20"/>
        </w:rPr>
        <w:t xml:space="preserve"> </w:t>
      </w:r>
      <w:r w:rsidR="003A7897" w:rsidRPr="006D01BA">
        <w:rPr>
          <w:rFonts w:ascii="Arial" w:hAnsi="Arial" w:cs="Arial"/>
          <w:color w:val="666699"/>
          <w:sz w:val="20"/>
          <w:szCs w:val="20"/>
        </w:rPr>
        <w:t>me ne vanto.</w:t>
      </w:r>
    </w:p>
    <w:p w:rsidR="00DB73AB" w:rsidRPr="006D01BA" w:rsidRDefault="00DB73A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Improvviso per clarinetto e pf. 1956).   Sonata per clarinetto e pf. (1966).</w:t>
      </w:r>
    </w:p>
    <w:p w:rsidR="00A81160" w:rsidRPr="006D01BA" w:rsidRDefault="00DB73A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 per clarinetto, vcl. e pf. (1956).   Concerto per clarinetto, vcl</w:t>
      </w:r>
      <w:r w:rsidR="00720053" w:rsidRPr="006D01BA">
        <w:rPr>
          <w:rFonts w:ascii="Arial" w:hAnsi="Arial" w:cs="Arial"/>
          <w:color w:val="000000"/>
        </w:rPr>
        <w:t>.</w:t>
      </w:r>
      <w:r w:rsidRPr="006D01BA">
        <w:rPr>
          <w:rFonts w:ascii="Arial" w:hAnsi="Arial" w:cs="Arial"/>
          <w:color w:val="000000"/>
        </w:rPr>
        <w:t xml:space="preserve"> pf</w:t>
      </w:r>
      <w:r w:rsidR="00720053" w:rsidRPr="006D01BA">
        <w:rPr>
          <w:rFonts w:ascii="Arial" w:hAnsi="Arial" w:cs="Arial"/>
          <w:color w:val="000000"/>
        </w:rPr>
        <w:t>. orch.</w:t>
      </w:r>
      <w:r w:rsidRPr="006D01BA">
        <w:rPr>
          <w:rFonts w:ascii="Arial" w:hAnsi="Arial" w:cs="Arial"/>
          <w:color w:val="000000"/>
        </w:rPr>
        <w:t xml:space="preserve"> (196</w:t>
      </w:r>
      <w:r w:rsidR="001857AB" w:rsidRPr="006D01BA">
        <w:rPr>
          <w:rFonts w:ascii="Arial" w:hAnsi="Arial" w:cs="Arial"/>
          <w:color w:val="000000"/>
        </w:rPr>
        <w:t>5</w:t>
      </w:r>
      <w:r w:rsidR="00720053" w:rsidRPr="006D01BA">
        <w:rPr>
          <w:rFonts w:ascii="Arial" w:hAnsi="Arial" w:cs="Arial"/>
          <w:color w:val="000000"/>
        </w:rPr>
        <w:t>, 25’</w:t>
      </w:r>
      <w:r w:rsidRPr="006D01BA">
        <w:rPr>
          <w:rFonts w:ascii="Arial" w:hAnsi="Arial" w:cs="Arial"/>
          <w:color w:val="000000"/>
        </w:rPr>
        <w:t>).</w:t>
      </w:r>
    </w:p>
    <w:p w:rsidR="00A81160" w:rsidRPr="006D01BA" w:rsidRDefault="00A81160" w:rsidP="006C15B0">
      <w:pPr>
        <w:tabs>
          <w:tab w:val="left" w:pos="0"/>
          <w:tab w:val="left" w:pos="4253"/>
        </w:tabs>
        <w:spacing w:before="120" w:line="276" w:lineRule="auto"/>
        <w:rPr>
          <w:rFonts w:ascii="Arial" w:hAnsi="Arial" w:cs="Arial"/>
          <w:color w:val="000000"/>
        </w:rPr>
      </w:pPr>
    </w:p>
    <w:p w:rsidR="00A81160" w:rsidRPr="006D01BA" w:rsidRDefault="00A8116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VITACHEK  Favi</w:t>
      </w:r>
      <w:r w:rsidRPr="006D01BA">
        <w:rPr>
          <w:rFonts w:ascii="Arial" w:hAnsi="Arial" w:cs="Arial"/>
          <w:color w:val="666699"/>
          <w:u w:val="single"/>
        </w:rPr>
        <w:tab/>
        <w:t>1910 - 1983.</w:t>
      </w:r>
    </w:p>
    <w:p w:rsidR="00A81160" w:rsidRPr="006D01BA" w:rsidRDefault="00A8116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russo.</w:t>
      </w:r>
    </w:p>
    <w:p w:rsidR="00A81160" w:rsidRPr="006D01BA" w:rsidRDefault="00A81160" w:rsidP="006C15B0">
      <w:pPr>
        <w:tabs>
          <w:tab w:val="left" w:pos="0"/>
          <w:tab w:val="left" w:pos="4253"/>
        </w:tabs>
        <w:spacing w:before="120" w:line="276" w:lineRule="auto"/>
        <w:rPr>
          <w:rFonts w:ascii="Arial" w:hAnsi="Arial" w:cs="Arial"/>
          <w:color w:val="000000"/>
        </w:rPr>
      </w:pPr>
      <w:r w:rsidRPr="006D01BA">
        <w:rPr>
          <w:rFonts w:ascii="Arial" w:hAnsi="Arial" w:cs="Arial"/>
          <w:vanish/>
          <w:color w:val="000000"/>
        </w:rPr>
        <w:t>Suite for clarinet and piano Suite</w:t>
      </w:r>
      <w:r w:rsidRPr="006D01BA">
        <w:rPr>
          <w:rFonts w:ascii="Arial" w:hAnsi="Arial" w:cs="Arial"/>
          <w:color w:val="000000"/>
        </w:rPr>
        <w:t>Suite, clarinetto e pf. (1937).</w:t>
      </w:r>
    </w:p>
    <w:p w:rsidR="0073643F" w:rsidRPr="006D01BA" w:rsidRDefault="0073643F" w:rsidP="006C15B0">
      <w:pPr>
        <w:tabs>
          <w:tab w:val="left" w:pos="0"/>
          <w:tab w:val="left" w:pos="4253"/>
        </w:tabs>
        <w:spacing w:before="120" w:line="276" w:lineRule="auto"/>
        <w:rPr>
          <w:rFonts w:ascii="Arial" w:hAnsi="Arial" w:cs="Arial"/>
          <w:color w:val="000000"/>
        </w:rPr>
      </w:pPr>
    </w:p>
    <w:p w:rsidR="0073643F" w:rsidRPr="006D01BA" w:rsidRDefault="0073643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VITO - DELVEAUX  Berthe Di</w:t>
      </w:r>
      <w:r w:rsidRPr="006D01BA">
        <w:rPr>
          <w:rFonts w:ascii="Arial" w:hAnsi="Arial" w:cs="Arial"/>
          <w:color w:val="666699"/>
          <w:u w:val="single"/>
        </w:rPr>
        <w:tab/>
        <w:t>Angleur, 17.5.1915 - Angleur, 2.4.2005.</w:t>
      </w:r>
    </w:p>
    <w:p w:rsidR="0073643F" w:rsidRPr="006D01BA" w:rsidRDefault="0073643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lastRenderedPageBreak/>
        <w:t xml:space="preserve">Compositrice belga, studi al Conservatorio di Liegi, allieva di Duysens, Lavoye, Leroy e Casa.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A Bruxelles studiò composizione con Jongen. Insegnante al Conservatorio di Liegi. Prix de Rome </w:t>
      </w:r>
      <w:r w:rsidR="00CA4124" w:rsidRPr="006D01BA">
        <w:rPr>
          <w:rFonts w:ascii="Arial" w:hAnsi="Arial" w:cs="Arial"/>
          <w:color w:val="666699"/>
          <w:sz w:val="20"/>
          <w:szCs w:val="20"/>
        </w:rPr>
        <w:t xml:space="preserve">                 </w:t>
      </w:r>
      <w:r w:rsidR="00BC08E8">
        <w:rPr>
          <w:rFonts w:ascii="Arial" w:hAnsi="Arial" w:cs="Arial"/>
          <w:color w:val="666699"/>
          <w:sz w:val="20"/>
          <w:szCs w:val="20"/>
        </w:rPr>
        <w:t xml:space="preserve">              </w:t>
      </w:r>
      <w:r w:rsidRPr="006D01BA">
        <w:rPr>
          <w:rFonts w:ascii="Arial" w:hAnsi="Arial" w:cs="Arial"/>
          <w:color w:val="666699"/>
          <w:sz w:val="20"/>
          <w:szCs w:val="20"/>
        </w:rPr>
        <w:t>nel 1943, Premio di composizione nel 1952, Premio Gretry nel 1962, Premio di Liegi nel 1978.</w:t>
      </w:r>
    </w:p>
    <w:p w:rsidR="0073643F" w:rsidRPr="006D01BA" w:rsidRDefault="0073643F" w:rsidP="006C15B0">
      <w:pPr>
        <w:pStyle w:val="Titolo"/>
        <w:tabs>
          <w:tab w:val="left" w:pos="0"/>
          <w:tab w:val="left" w:pos="4253"/>
        </w:tabs>
        <w:spacing w:before="120" w:after="0" w:line="276" w:lineRule="auto"/>
        <w:jc w:val="left"/>
        <w:outlineLvl w:val="9"/>
        <w:rPr>
          <w:rStyle w:val="works-time"/>
          <w:b w:val="0"/>
          <w:sz w:val="24"/>
          <w:szCs w:val="24"/>
        </w:rPr>
      </w:pPr>
      <w:r w:rsidRPr="006D01BA">
        <w:rPr>
          <w:b w:val="0"/>
          <w:sz w:val="24"/>
          <w:szCs w:val="24"/>
        </w:rPr>
        <w:t xml:space="preserve">Clarinetto e pf.:  </w:t>
      </w:r>
      <w:r w:rsidRPr="006D01BA">
        <w:rPr>
          <w:rStyle w:val="Enfasigrassetto"/>
          <w:sz w:val="24"/>
          <w:szCs w:val="24"/>
        </w:rPr>
        <w:t>3 Pezzi, op. 14</w:t>
      </w:r>
      <w:r w:rsidRPr="006D01BA">
        <w:rPr>
          <w:b w:val="0"/>
          <w:sz w:val="24"/>
          <w:szCs w:val="24"/>
        </w:rPr>
        <w:t xml:space="preserve"> (1941, </w:t>
      </w:r>
      <w:r w:rsidRPr="006D01BA">
        <w:rPr>
          <w:rStyle w:val="works-time"/>
          <w:b w:val="0"/>
          <w:sz w:val="24"/>
          <w:szCs w:val="24"/>
        </w:rPr>
        <w:t xml:space="preserve">9),   </w:t>
      </w:r>
      <w:r w:rsidRPr="006D01BA">
        <w:rPr>
          <w:rStyle w:val="Enfasigrassetto"/>
          <w:sz w:val="24"/>
          <w:szCs w:val="24"/>
        </w:rPr>
        <w:t>Divertissement op. 26</w:t>
      </w:r>
      <w:r w:rsidRPr="006D01BA">
        <w:rPr>
          <w:b w:val="0"/>
          <w:sz w:val="24"/>
          <w:szCs w:val="24"/>
        </w:rPr>
        <w:t xml:space="preserve"> (1943, </w:t>
      </w:r>
      <w:r w:rsidRPr="006D01BA">
        <w:rPr>
          <w:rStyle w:val="works-time"/>
          <w:b w:val="0"/>
          <w:sz w:val="24"/>
          <w:szCs w:val="24"/>
        </w:rPr>
        <w:t>4’30).</w:t>
      </w:r>
    </w:p>
    <w:p w:rsidR="0073643F" w:rsidRPr="006D01BA" w:rsidRDefault="0073643F" w:rsidP="006C15B0">
      <w:pPr>
        <w:pStyle w:val="Titolo"/>
        <w:tabs>
          <w:tab w:val="left" w:pos="0"/>
          <w:tab w:val="left" w:pos="4253"/>
        </w:tabs>
        <w:spacing w:before="120" w:after="0" w:line="276" w:lineRule="auto"/>
        <w:jc w:val="left"/>
        <w:outlineLvl w:val="9"/>
        <w:rPr>
          <w:b w:val="0"/>
          <w:sz w:val="24"/>
          <w:szCs w:val="24"/>
        </w:rPr>
      </w:pPr>
      <w:r w:rsidRPr="006D01BA">
        <w:rPr>
          <w:rStyle w:val="Enfasigrassetto"/>
          <w:sz w:val="24"/>
          <w:szCs w:val="24"/>
        </w:rPr>
        <w:t>Sonatina op. 61</w:t>
      </w:r>
      <w:r w:rsidRPr="006D01BA">
        <w:rPr>
          <w:b w:val="0"/>
          <w:sz w:val="24"/>
          <w:szCs w:val="24"/>
        </w:rPr>
        <w:t xml:space="preserve"> (1953, </w:t>
      </w:r>
      <w:r w:rsidRPr="006D01BA">
        <w:rPr>
          <w:rStyle w:val="works-time"/>
          <w:b w:val="0"/>
          <w:sz w:val="24"/>
          <w:szCs w:val="24"/>
        </w:rPr>
        <w:t>12’).</w:t>
      </w:r>
    </w:p>
    <w:p w:rsidR="00A81160" w:rsidRPr="006D01BA" w:rsidRDefault="00A81160" w:rsidP="006C15B0">
      <w:pPr>
        <w:tabs>
          <w:tab w:val="left" w:pos="0"/>
          <w:tab w:val="left" w:pos="4253"/>
        </w:tabs>
        <w:spacing w:before="120" w:line="276" w:lineRule="auto"/>
        <w:rPr>
          <w:rFonts w:ascii="Arial" w:hAnsi="Arial" w:cs="Arial"/>
          <w:color w:val="000000"/>
        </w:rPr>
      </w:pPr>
    </w:p>
    <w:p w:rsidR="004920DF" w:rsidRPr="006D01BA" w:rsidRDefault="004920D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VIVALDI  Antonio</w:t>
      </w:r>
      <w:r w:rsidRPr="006D01BA">
        <w:rPr>
          <w:rFonts w:ascii="Arial" w:hAnsi="Arial" w:cs="Arial"/>
          <w:color w:val="666699"/>
          <w:u w:val="single"/>
        </w:rPr>
        <w:tab/>
        <w:t>Venezia, 4.3.1678 - Vienna, 27.7.1741.</w:t>
      </w:r>
    </w:p>
    <w:p w:rsidR="00F2796C" w:rsidRPr="006D01BA" w:rsidRDefault="004920D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Il “Prete rosso” delle 4 Stagioni. </w:t>
      </w:r>
      <w:r w:rsidR="00F2796C" w:rsidRPr="006D01BA">
        <w:rPr>
          <w:rFonts w:ascii="Arial" w:hAnsi="Arial" w:cs="Arial"/>
          <w:color w:val="666699"/>
        </w:rPr>
        <w:t xml:space="preserve">Per maggiori informazioni sull'autore, vedi </w:t>
      </w:r>
      <w:r w:rsidR="00CA4124" w:rsidRPr="006D01BA">
        <w:rPr>
          <w:rFonts w:ascii="Arial" w:hAnsi="Arial" w:cs="Arial"/>
          <w:color w:val="666699"/>
        </w:rPr>
        <w:t xml:space="preserve">                                                      </w:t>
      </w:r>
      <w:r w:rsidR="00F2796C" w:rsidRPr="006D01BA">
        <w:rPr>
          <w:rFonts w:ascii="Arial" w:hAnsi="Arial" w:cs="Arial"/>
          <w:color w:val="666699"/>
        </w:rPr>
        <w:t>"Passeggiando con la Musica", scaricabile gratuitamente dal sito: mariodemolli.com</w:t>
      </w:r>
    </w:p>
    <w:p w:rsidR="005F1A3A" w:rsidRPr="006D01BA" w:rsidRDefault="005F1A3A" w:rsidP="006C15B0">
      <w:pPr>
        <w:tabs>
          <w:tab w:val="left" w:pos="0"/>
          <w:tab w:val="left" w:pos="4253"/>
        </w:tabs>
        <w:spacing w:before="120" w:line="276" w:lineRule="auto"/>
        <w:rPr>
          <w:rFonts w:ascii="Arial" w:hAnsi="Arial" w:cs="Arial"/>
        </w:rPr>
      </w:pPr>
      <w:r w:rsidRPr="006D01BA">
        <w:rPr>
          <w:rFonts w:ascii="Arial" w:hAnsi="Arial" w:cs="Arial"/>
        </w:rPr>
        <w:t>Concerto in Do, Rv 560, 2 oboi, 2 clarinetti e archi (8’30).</w:t>
      </w:r>
    </w:p>
    <w:p w:rsidR="001E3228" w:rsidRPr="006D01BA" w:rsidRDefault="001E3228" w:rsidP="006C15B0">
      <w:pPr>
        <w:tabs>
          <w:tab w:val="left" w:pos="0"/>
          <w:tab w:val="left" w:pos="4253"/>
        </w:tabs>
        <w:spacing w:before="120" w:line="276" w:lineRule="auto"/>
        <w:rPr>
          <w:rFonts w:ascii="Arial" w:hAnsi="Arial" w:cs="Arial"/>
        </w:rPr>
      </w:pPr>
    </w:p>
    <w:p w:rsidR="0087644A" w:rsidRPr="006D01BA" w:rsidRDefault="0087644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VOGEL  Wladimir</w:t>
      </w:r>
      <w:r w:rsidRPr="006D01BA">
        <w:rPr>
          <w:rFonts w:ascii="Arial" w:hAnsi="Arial" w:cs="Arial"/>
          <w:color w:val="666699"/>
          <w:u w:val="single"/>
        </w:rPr>
        <w:tab/>
        <w:t>Mosca, 29.2.1896 - Zurigo, 19.6.1984.</w:t>
      </w:r>
    </w:p>
    <w:p w:rsidR="0087644A" w:rsidRPr="006D01BA" w:rsidRDefault="0087644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dodecafonista, allievo di Skrjabin. Nel 1918 emigrò con la famiglia a Berlino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dove completò gli studi con Erwin Brodsky e Heinz Tiessen. Nel 1920 studiò composizione con Busoni </w:t>
      </w:r>
      <w:r w:rsidR="00FA7DF7" w:rsidRPr="006D01BA">
        <w:rPr>
          <w:rFonts w:ascii="Arial" w:hAnsi="Arial" w:cs="Arial"/>
          <w:color w:val="666699"/>
          <w:sz w:val="20"/>
          <w:szCs w:val="20"/>
        </w:rPr>
        <w:t xml:space="preserve">                   </w:t>
      </w:r>
      <w:r w:rsidRPr="006D01BA">
        <w:rPr>
          <w:rFonts w:ascii="Arial" w:hAnsi="Arial" w:cs="Arial"/>
          <w:color w:val="666699"/>
          <w:sz w:val="20"/>
          <w:szCs w:val="20"/>
        </w:rPr>
        <w:t xml:space="preserve">all'Akademie der Runst e rimase suo allievo fino alla morte del grande nel 1924. Nel 1933 fu esule in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Svizzera, ospite e assistente di Scherchen, ottenne la cittadinanza solo nel 1954 e prese residenza a </w:t>
      </w:r>
      <w:r w:rsidR="00CA4124" w:rsidRPr="006D01BA">
        <w:rPr>
          <w:rFonts w:ascii="Arial" w:hAnsi="Arial" w:cs="Arial"/>
          <w:color w:val="666699"/>
          <w:sz w:val="20"/>
          <w:szCs w:val="20"/>
        </w:rPr>
        <w:t xml:space="preserve">                    </w:t>
      </w:r>
      <w:r w:rsidRPr="006D01BA">
        <w:rPr>
          <w:rFonts w:ascii="Arial" w:hAnsi="Arial" w:cs="Arial"/>
          <w:color w:val="666699"/>
          <w:sz w:val="20"/>
          <w:szCs w:val="20"/>
        </w:rPr>
        <w:t>Zurigo, insegnante di composizione.</w:t>
      </w:r>
    </w:p>
    <w:p w:rsidR="00015F6A" w:rsidRPr="006D01BA" w:rsidRDefault="00015F6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Quintetto per </w:t>
      </w:r>
      <w:r w:rsidR="004920DF" w:rsidRPr="006D01BA">
        <w:rPr>
          <w:rFonts w:ascii="Arial" w:hAnsi="Arial" w:cs="Arial"/>
          <w:color w:val="000000"/>
        </w:rPr>
        <w:t>clarinetto</w:t>
      </w:r>
      <w:r w:rsidR="00C63ED0" w:rsidRPr="006D01BA">
        <w:rPr>
          <w:rFonts w:ascii="Arial" w:hAnsi="Arial" w:cs="Arial"/>
          <w:color w:val="000000"/>
        </w:rPr>
        <w:t>,</w:t>
      </w:r>
      <w:r w:rsidRPr="006D01BA">
        <w:rPr>
          <w:rFonts w:ascii="Arial" w:hAnsi="Arial" w:cs="Arial"/>
          <w:color w:val="000000"/>
        </w:rPr>
        <w:t xml:space="preserve"> pf. archi (1948).   12 Studi variazioni, </w:t>
      </w:r>
      <w:r w:rsidR="004920DF" w:rsidRPr="006D01BA">
        <w:rPr>
          <w:rFonts w:ascii="Arial" w:hAnsi="Arial" w:cs="Arial"/>
          <w:color w:val="000000"/>
        </w:rPr>
        <w:t>clarinetto</w:t>
      </w:r>
      <w:r w:rsidR="00C63ED0" w:rsidRPr="006D01BA">
        <w:rPr>
          <w:rFonts w:ascii="Arial" w:hAnsi="Arial" w:cs="Arial"/>
          <w:color w:val="000000"/>
        </w:rPr>
        <w:t>,</w:t>
      </w:r>
      <w:r w:rsidRPr="006D01BA">
        <w:rPr>
          <w:rFonts w:ascii="Arial" w:hAnsi="Arial" w:cs="Arial"/>
          <w:color w:val="000000"/>
        </w:rPr>
        <w:t xml:space="preserve"> fl. vl. vcl. (1940).</w:t>
      </w:r>
    </w:p>
    <w:p w:rsidR="0087644A" w:rsidRPr="006D01BA" w:rsidRDefault="00015F6A" w:rsidP="006C15B0">
      <w:pPr>
        <w:tabs>
          <w:tab w:val="left" w:pos="0"/>
          <w:tab w:val="left" w:pos="4253"/>
        </w:tabs>
        <w:spacing w:before="120" w:line="276" w:lineRule="auto"/>
        <w:rPr>
          <w:rFonts w:ascii="Arial" w:hAnsi="Arial" w:cs="Arial"/>
        </w:rPr>
      </w:pPr>
      <w:r w:rsidRPr="006D01BA">
        <w:rPr>
          <w:rFonts w:ascii="Arial" w:hAnsi="Arial" w:cs="Arial"/>
          <w:color w:val="000000"/>
        </w:rPr>
        <w:t xml:space="preserve">Ticinella, fl. ob. </w:t>
      </w:r>
      <w:r w:rsidR="004920DF" w:rsidRPr="006D01BA">
        <w:rPr>
          <w:rFonts w:ascii="Arial" w:hAnsi="Arial" w:cs="Arial"/>
          <w:color w:val="000000"/>
        </w:rPr>
        <w:t>clarinetto</w:t>
      </w:r>
      <w:r w:rsidR="00C63ED0" w:rsidRPr="006D01BA">
        <w:rPr>
          <w:rFonts w:ascii="Arial" w:hAnsi="Arial" w:cs="Arial"/>
          <w:color w:val="000000"/>
        </w:rPr>
        <w:t>,</w:t>
      </w:r>
      <w:r w:rsidRPr="006D01BA">
        <w:rPr>
          <w:rFonts w:ascii="Arial" w:hAnsi="Arial" w:cs="Arial"/>
          <w:color w:val="000000"/>
        </w:rPr>
        <w:t xml:space="preserve"> sax.</w:t>
      </w:r>
      <w:r w:rsidR="000E6A6D" w:rsidRPr="006D01BA">
        <w:rPr>
          <w:rFonts w:ascii="Arial" w:hAnsi="Arial" w:cs="Arial"/>
          <w:color w:val="000000"/>
        </w:rPr>
        <w:t xml:space="preserve"> fag. (1942).   </w:t>
      </w:r>
      <w:r w:rsidR="0087644A" w:rsidRPr="006D01BA">
        <w:rPr>
          <w:rFonts w:ascii="Arial" w:hAnsi="Arial" w:cs="Arial"/>
          <w:iCs/>
        </w:rPr>
        <w:t xml:space="preserve">Klarinettentrio </w:t>
      </w:r>
      <w:r w:rsidR="0087644A" w:rsidRPr="006D01BA">
        <w:rPr>
          <w:rFonts w:ascii="Arial" w:hAnsi="Arial" w:cs="Arial"/>
        </w:rPr>
        <w:t>(1982).</w:t>
      </w:r>
    </w:p>
    <w:p w:rsidR="00015F6A" w:rsidRPr="006D01BA" w:rsidRDefault="000E6A6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Inspiré par Jean Arp, fl. </w:t>
      </w:r>
      <w:r w:rsidR="004920DF" w:rsidRPr="006D01BA">
        <w:rPr>
          <w:rFonts w:ascii="Arial" w:hAnsi="Arial" w:cs="Arial"/>
          <w:color w:val="000000"/>
        </w:rPr>
        <w:t>clarinetto</w:t>
      </w:r>
      <w:r w:rsidR="005A62B6" w:rsidRPr="006D01BA">
        <w:rPr>
          <w:rFonts w:ascii="Arial" w:hAnsi="Arial" w:cs="Arial"/>
          <w:color w:val="000000"/>
        </w:rPr>
        <w:t>,</w:t>
      </w:r>
      <w:r w:rsidRPr="006D01BA">
        <w:rPr>
          <w:rFonts w:ascii="Arial" w:hAnsi="Arial" w:cs="Arial"/>
          <w:color w:val="000000"/>
        </w:rPr>
        <w:t xml:space="preserve"> vl. vcl. (1965).</w:t>
      </w:r>
    </w:p>
    <w:p w:rsidR="00C77490" w:rsidRPr="006D01BA" w:rsidRDefault="00C77490" w:rsidP="006C15B0">
      <w:pPr>
        <w:tabs>
          <w:tab w:val="left" w:pos="0"/>
          <w:tab w:val="left" w:pos="4253"/>
        </w:tabs>
        <w:spacing w:before="120" w:line="276" w:lineRule="auto"/>
        <w:rPr>
          <w:rFonts w:ascii="Arial" w:hAnsi="Arial" w:cs="Arial"/>
          <w:color w:val="000000"/>
        </w:rPr>
      </w:pPr>
    </w:p>
    <w:p w:rsidR="00E939A6" w:rsidRPr="006D01BA" w:rsidRDefault="00E939A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VOGT  Gustave</w:t>
      </w:r>
      <w:r w:rsidRPr="006D01BA">
        <w:rPr>
          <w:rFonts w:ascii="Arial" w:hAnsi="Arial" w:cs="Arial"/>
          <w:color w:val="666699"/>
          <w:u w:val="single"/>
        </w:rPr>
        <w:tab/>
        <w:t>Strasburgo, 18.3.1781 - Parigi, 30.5.1870.</w:t>
      </w:r>
    </w:p>
    <w:p w:rsidR="00E939A6" w:rsidRPr="006D01BA" w:rsidRDefault="00E939A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Compositoreeoboista francese, allievo di Sallantin e Rey. 1° oboe all’Opera, alla cappella di Napoleone </w:t>
      </w:r>
      <w:r w:rsidR="00CA4124" w:rsidRPr="006D01BA">
        <w:rPr>
          <w:rFonts w:ascii="Arial" w:hAnsi="Arial" w:cs="Arial"/>
          <w:color w:val="666699"/>
          <w:sz w:val="20"/>
          <w:szCs w:val="20"/>
        </w:rPr>
        <w:t xml:space="preserve">                     </w:t>
      </w:r>
      <w:r w:rsidR="00B57FC2">
        <w:rPr>
          <w:rFonts w:ascii="Arial" w:hAnsi="Arial" w:cs="Arial"/>
          <w:color w:val="666699"/>
          <w:sz w:val="20"/>
          <w:szCs w:val="20"/>
        </w:rPr>
        <w:t xml:space="preserve">          </w:t>
      </w:r>
      <w:r w:rsidRPr="006D01BA">
        <w:rPr>
          <w:rFonts w:ascii="Arial" w:hAnsi="Arial" w:cs="Arial"/>
          <w:color w:val="666699"/>
          <w:sz w:val="20"/>
          <w:szCs w:val="20"/>
        </w:rPr>
        <w:t>e al suo seguito</w:t>
      </w:r>
      <w:r w:rsidR="00B57FC2">
        <w:rPr>
          <w:rFonts w:ascii="Arial" w:hAnsi="Arial" w:cs="Arial"/>
          <w:color w:val="666699"/>
          <w:sz w:val="20"/>
          <w:szCs w:val="20"/>
        </w:rPr>
        <w:t>,</w:t>
      </w:r>
      <w:r w:rsidRPr="006D01BA">
        <w:rPr>
          <w:rFonts w:ascii="Arial" w:hAnsi="Arial" w:cs="Arial"/>
          <w:color w:val="666699"/>
          <w:sz w:val="20"/>
          <w:szCs w:val="20"/>
        </w:rPr>
        <w:t xml:space="preserve"> conobbe a Vienna Haydn nell’ultimo anno di vita e Beethoven. 1° oboe al Teatro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Feydeau </w:t>
      </w:r>
      <w:r w:rsidR="00FA7DF7" w:rsidRPr="006D01BA">
        <w:rPr>
          <w:rFonts w:ascii="Arial" w:hAnsi="Arial" w:cs="Arial"/>
          <w:color w:val="666699"/>
          <w:sz w:val="20"/>
          <w:szCs w:val="20"/>
        </w:rPr>
        <w:t>e</w:t>
      </w:r>
      <w:r w:rsidRPr="006D01BA">
        <w:rPr>
          <w:rFonts w:ascii="Arial" w:hAnsi="Arial" w:cs="Arial"/>
          <w:color w:val="666699"/>
          <w:sz w:val="20"/>
          <w:szCs w:val="20"/>
        </w:rPr>
        <w:t xml:space="preserve"> successore del suo maestro Sallantin all’Opera. Insegnante al Conservatorio di Parigi.</w:t>
      </w:r>
    </w:p>
    <w:p w:rsidR="00E939A6" w:rsidRPr="006D01BA" w:rsidRDefault="00E939A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3 Libri di Airs variés per clarinetto solo.   Adagio cantabile per clarinetto e pf.</w:t>
      </w:r>
    </w:p>
    <w:p w:rsidR="00E939A6" w:rsidRPr="006D01BA" w:rsidRDefault="00E939A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per clarinetto e pf.</w:t>
      </w:r>
    </w:p>
    <w:p w:rsidR="0099178D" w:rsidRPr="006D01BA" w:rsidRDefault="0099178D" w:rsidP="006C15B0">
      <w:pPr>
        <w:tabs>
          <w:tab w:val="left" w:pos="0"/>
          <w:tab w:val="left" w:pos="4253"/>
        </w:tabs>
        <w:spacing w:before="120" w:line="276" w:lineRule="auto"/>
        <w:rPr>
          <w:rFonts w:ascii="Arial" w:hAnsi="Arial" w:cs="Arial"/>
          <w:color w:val="000000"/>
        </w:rPr>
      </w:pPr>
    </w:p>
    <w:p w:rsidR="00B2397F" w:rsidRPr="006D01BA" w:rsidRDefault="00B2397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VORLOVA  Slava</w:t>
      </w:r>
      <w:r w:rsidRPr="006D01BA">
        <w:rPr>
          <w:rFonts w:ascii="Arial" w:hAnsi="Arial" w:cs="Arial"/>
          <w:color w:val="666699"/>
          <w:u w:val="single"/>
        </w:rPr>
        <w:tab/>
        <w:t>Nachod, 15.3.1894</w:t>
      </w:r>
      <w:r w:rsidR="00B1730F" w:rsidRPr="006D01BA">
        <w:rPr>
          <w:rFonts w:ascii="Arial" w:hAnsi="Arial" w:cs="Arial"/>
          <w:color w:val="666699"/>
          <w:u w:val="single"/>
        </w:rPr>
        <w:t xml:space="preserve"> - Praga, 24.8.1973.</w:t>
      </w:r>
    </w:p>
    <w:p w:rsidR="005D44D2" w:rsidRPr="006D01BA" w:rsidRDefault="005D44D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Compositrice e pianista céca, allieva di Papier, Stepan, Novak e Ridky. Il suo diploma in composizione, </w:t>
      </w:r>
      <w:r w:rsidR="00FA7DF7" w:rsidRPr="006D01BA">
        <w:rPr>
          <w:rFonts w:ascii="Arial" w:hAnsi="Arial" w:cs="Arial"/>
          <w:color w:val="666699"/>
          <w:sz w:val="20"/>
          <w:szCs w:val="20"/>
        </w:rPr>
        <w:t xml:space="preserve">                           </w:t>
      </w:r>
      <w:r w:rsidRPr="006D01BA">
        <w:rPr>
          <w:rFonts w:ascii="Arial" w:hAnsi="Arial" w:cs="Arial"/>
          <w:color w:val="666699"/>
          <w:sz w:val="20"/>
          <w:szCs w:val="20"/>
        </w:rPr>
        <w:t>del 1948, ha fatto di Lei la prima donna compositrice Céca.</w:t>
      </w:r>
    </w:p>
    <w:p w:rsidR="005D44D2" w:rsidRPr="006D01BA" w:rsidRDefault="005D44D2"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Droleries Basclarinetiques, op. 63 per clarinetto</w:t>
      </w:r>
      <w:r w:rsidR="000C29AF" w:rsidRPr="006D01BA">
        <w:rPr>
          <w:rFonts w:ascii="Arial" w:hAnsi="Arial" w:cs="Arial"/>
          <w:bCs/>
          <w:color w:val="000000"/>
        </w:rPr>
        <w:t xml:space="preserve"> basso</w:t>
      </w:r>
      <w:r w:rsidRPr="006D01BA">
        <w:rPr>
          <w:rFonts w:ascii="Arial" w:hAnsi="Arial" w:cs="Arial"/>
          <w:bCs/>
          <w:color w:val="000000"/>
        </w:rPr>
        <w:t xml:space="preserve"> solo (1964).</w:t>
      </w:r>
    </w:p>
    <w:p w:rsidR="00B2397F" w:rsidRPr="006D01BA" w:rsidRDefault="005D44D2"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 xml:space="preserve">Il Fauno danzante, cl. solo op. 66 (1965).   </w:t>
      </w:r>
      <w:r w:rsidR="00A40110" w:rsidRPr="006D01BA">
        <w:rPr>
          <w:rFonts w:ascii="Arial" w:hAnsi="Arial" w:cs="Arial"/>
          <w:bCs/>
          <w:color w:val="000000"/>
        </w:rPr>
        <w:t>Myniatur</w:t>
      </w:r>
      <w:r w:rsidR="000C29AF" w:rsidRPr="006D01BA">
        <w:rPr>
          <w:rFonts w:ascii="Arial" w:hAnsi="Arial" w:cs="Arial"/>
          <w:bCs/>
          <w:color w:val="000000"/>
        </w:rPr>
        <w:t xml:space="preserve">es, </w:t>
      </w:r>
      <w:r w:rsidR="00A40110" w:rsidRPr="006D01BA">
        <w:rPr>
          <w:rFonts w:ascii="Arial" w:hAnsi="Arial" w:cs="Arial"/>
          <w:bCs/>
          <w:color w:val="000000"/>
        </w:rPr>
        <w:t>clarinetto e pf op. 55 (1962).</w:t>
      </w:r>
    </w:p>
    <w:p w:rsidR="005D44D2" w:rsidRPr="006D01BA" w:rsidRDefault="005D44D2"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 xml:space="preserve">Variazioni su tema di </w:t>
      </w:r>
      <w:r w:rsidR="00CB26F5" w:rsidRPr="006D01BA">
        <w:rPr>
          <w:rFonts w:ascii="Arial" w:hAnsi="Arial" w:cs="Arial"/>
          <w:bCs/>
          <w:color w:val="000000"/>
        </w:rPr>
        <w:t>Handel</w:t>
      </w:r>
      <w:r w:rsidRPr="006D01BA">
        <w:rPr>
          <w:rFonts w:ascii="Arial" w:hAnsi="Arial" w:cs="Arial"/>
          <w:bCs/>
          <w:color w:val="000000"/>
        </w:rPr>
        <w:t>, op. 68, clarinetto e pf (1965).</w:t>
      </w:r>
    </w:p>
    <w:p w:rsidR="005D44D2" w:rsidRPr="006D01BA" w:rsidRDefault="00A40110"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Concerto per cl</w:t>
      </w:r>
      <w:r w:rsidR="005D44D2" w:rsidRPr="006D01BA">
        <w:rPr>
          <w:rFonts w:ascii="Arial" w:hAnsi="Arial" w:cs="Arial"/>
          <w:bCs/>
          <w:color w:val="000000"/>
        </w:rPr>
        <w:t>.</w:t>
      </w:r>
      <w:r w:rsidRPr="006D01BA">
        <w:rPr>
          <w:rFonts w:ascii="Arial" w:hAnsi="Arial" w:cs="Arial"/>
          <w:bCs/>
          <w:color w:val="000000"/>
        </w:rPr>
        <w:t xml:space="preserve"> e archi op. 50 (1961).</w:t>
      </w:r>
      <w:r w:rsidR="005D44D2" w:rsidRPr="006D01BA">
        <w:rPr>
          <w:rFonts w:ascii="Arial" w:hAnsi="Arial" w:cs="Arial"/>
          <w:bCs/>
          <w:color w:val="000000"/>
        </w:rPr>
        <w:t xml:space="preserve">   Concerto per cl. e orch. op. 41 (1956).</w:t>
      </w:r>
    </w:p>
    <w:p w:rsidR="000C29AF" w:rsidRPr="006D01BA" w:rsidRDefault="000C29AF" w:rsidP="006C15B0">
      <w:pPr>
        <w:tabs>
          <w:tab w:val="left" w:pos="0"/>
          <w:tab w:val="left" w:pos="4253"/>
        </w:tabs>
        <w:spacing w:before="120" w:line="276" w:lineRule="auto"/>
        <w:rPr>
          <w:rFonts w:ascii="Arial" w:hAnsi="Arial" w:cs="Arial"/>
          <w:bCs/>
          <w:color w:val="666699"/>
          <w:u w:val="single"/>
        </w:rPr>
      </w:pPr>
    </w:p>
    <w:p w:rsidR="00233300" w:rsidRPr="006D01BA" w:rsidRDefault="00233300"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VOSTRAK  Zbyniek</w:t>
      </w:r>
      <w:r w:rsidRPr="006D01BA">
        <w:rPr>
          <w:rFonts w:ascii="Arial" w:hAnsi="Arial" w:cs="Arial"/>
          <w:bCs/>
          <w:color w:val="666699"/>
          <w:u w:val="single"/>
        </w:rPr>
        <w:tab/>
        <w:t>Praga, 10.11.1920</w:t>
      </w:r>
    </w:p>
    <w:p w:rsidR="00233300" w:rsidRPr="006D01BA" w:rsidRDefault="00233300"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e direttore d’orchestra céco, allievo di Dedecek e Dolezil </w:t>
      </w:r>
      <w:r w:rsidR="007F6D1B" w:rsidRPr="006D01BA">
        <w:rPr>
          <w:rFonts w:ascii="Arial" w:hAnsi="Arial" w:cs="Arial"/>
          <w:bCs/>
          <w:color w:val="666699"/>
          <w:sz w:val="20"/>
          <w:szCs w:val="20"/>
        </w:rPr>
        <w:t xml:space="preserve">e in seguito insegnante al </w:t>
      </w:r>
      <w:r w:rsidR="00CA4124" w:rsidRPr="006D01BA">
        <w:rPr>
          <w:rFonts w:ascii="Arial" w:hAnsi="Arial" w:cs="Arial"/>
          <w:bCs/>
          <w:color w:val="666699"/>
          <w:sz w:val="20"/>
          <w:szCs w:val="20"/>
        </w:rPr>
        <w:t xml:space="preserve">                    </w:t>
      </w:r>
      <w:r w:rsidR="007F6D1B" w:rsidRPr="006D01BA">
        <w:rPr>
          <w:rFonts w:ascii="Arial" w:hAnsi="Arial" w:cs="Arial"/>
          <w:bCs/>
          <w:color w:val="666699"/>
          <w:sz w:val="20"/>
          <w:szCs w:val="20"/>
        </w:rPr>
        <w:t>Conservatorio di Praga.</w:t>
      </w:r>
    </w:p>
    <w:p w:rsidR="00233300" w:rsidRPr="006D01BA" w:rsidRDefault="00233300"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lastRenderedPageBreak/>
        <w:t>Burlesque</w:t>
      </w:r>
      <w:r w:rsidR="00CA4124" w:rsidRPr="006D01BA">
        <w:rPr>
          <w:rFonts w:ascii="Arial" w:hAnsi="Arial" w:cs="Arial"/>
          <w:color w:val="000000"/>
        </w:rPr>
        <w:t>,</w:t>
      </w:r>
      <w:r w:rsidRPr="006D01BA">
        <w:rPr>
          <w:rFonts w:ascii="Arial" w:hAnsi="Arial" w:cs="Arial"/>
          <w:color w:val="000000"/>
        </w:rPr>
        <w:t xml:space="preserve"> cl. e pf. (1945, 3’).   </w:t>
      </w:r>
      <w:r w:rsidRPr="006D01BA">
        <w:rPr>
          <w:rFonts w:ascii="Arial" w:hAnsi="Arial" w:cs="Arial"/>
          <w:color w:val="000000"/>
          <w:lang w:val="en-US"/>
        </w:rPr>
        <w:t>The Butterfly of Light, cl. basso e pf. op. 64 (1983, 14’).</w:t>
      </w:r>
    </w:p>
    <w:p w:rsidR="00233300" w:rsidRPr="006D01BA" w:rsidRDefault="00233300" w:rsidP="006C15B0">
      <w:pPr>
        <w:tabs>
          <w:tab w:val="left" w:pos="0"/>
          <w:tab w:val="left" w:pos="4253"/>
        </w:tabs>
        <w:spacing w:before="120" w:line="276" w:lineRule="auto"/>
        <w:rPr>
          <w:rFonts w:ascii="Arial" w:hAnsi="Arial" w:cs="Arial"/>
          <w:color w:val="666699"/>
          <w:u w:val="single"/>
          <w:lang w:val="en-US"/>
        </w:rPr>
      </w:pPr>
    </w:p>
    <w:p w:rsidR="004436E2" w:rsidRPr="006D01BA" w:rsidRDefault="004436E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VUATAZ  Roger</w:t>
      </w:r>
      <w:r w:rsidRPr="006D01BA">
        <w:rPr>
          <w:rFonts w:ascii="Arial" w:hAnsi="Arial" w:cs="Arial"/>
          <w:color w:val="666699"/>
          <w:u w:val="single"/>
        </w:rPr>
        <w:tab/>
        <w:t>Ginevra, 4.1.1898 - Ginevra,1988.</w:t>
      </w:r>
    </w:p>
    <w:p w:rsidR="004436E2" w:rsidRPr="006D01BA" w:rsidRDefault="004436E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organista svizzero, allievo di Delaye, Mottu e Barblan. </w:t>
      </w:r>
      <w:r w:rsidR="00CA4124" w:rsidRPr="006D01BA">
        <w:rPr>
          <w:rFonts w:ascii="Arial" w:hAnsi="Arial" w:cs="Arial"/>
          <w:color w:val="666699"/>
          <w:sz w:val="20"/>
          <w:szCs w:val="20"/>
        </w:rPr>
        <w:t xml:space="preserve">                                 </w:t>
      </w:r>
      <w:r w:rsidRPr="006D01BA">
        <w:rPr>
          <w:rFonts w:ascii="Arial" w:hAnsi="Arial" w:cs="Arial"/>
          <w:color w:val="666699"/>
          <w:sz w:val="20"/>
          <w:szCs w:val="20"/>
        </w:rPr>
        <w:t>Insegnante al Conservatorio e Presidente del Concorso di Ginevra.</w:t>
      </w:r>
    </w:p>
    <w:p w:rsidR="004436E2" w:rsidRPr="006D01BA" w:rsidRDefault="00233300"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Passacaille e</w:t>
      </w:r>
      <w:r w:rsidR="004436E2" w:rsidRPr="006D01BA">
        <w:rPr>
          <w:rFonts w:ascii="Arial" w:hAnsi="Arial" w:cs="Arial"/>
          <w:bCs/>
          <w:color w:val="000000"/>
        </w:rPr>
        <w:t xml:space="preserve"> rond</w:t>
      </w:r>
      <w:r w:rsidRPr="006D01BA">
        <w:rPr>
          <w:rFonts w:ascii="Arial" w:hAnsi="Arial" w:cs="Arial"/>
          <w:bCs/>
          <w:color w:val="000000"/>
        </w:rPr>
        <w:t>ò</w:t>
      </w:r>
      <w:r w:rsidR="004436E2" w:rsidRPr="006D01BA">
        <w:rPr>
          <w:rFonts w:ascii="Arial" w:hAnsi="Arial" w:cs="Arial"/>
          <w:bCs/>
          <w:color w:val="000000"/>
        </w:rPr>
        <w:t xml:space="preserve"> per clarinetto e pf. op. 59 (1939).</w:t>
      </w:r>
    </w:p>
    <w:p w:rsidR="007870EE" w:rsidRPr="006D01BA" w:rsidRDefault="007870EE" w:rsidP="006C15B0">
      <w:pPr>
        <w:tabs>
          <w:tab w:val="left" w:pos="0"/>
          <w:tab w:val="left" w:pos="4253"/>
        </w:tabs>
        <w:spacing w:before="120" w:line="276" w:lineRule="auto"/>
        <w:rPr>
          <w:rFonts w:ascii="Arial" w:hAnsi="Arial" w:cs="Arial"/>
          <w:bCs/>
          <w:color w:val="000000"/>
        </w:rPr>
      </w:pPr>
    </w:p>
    <w:p w:rsidR="001140C4" w:rsidRPr="006D01BA" w:rsidRDefault="001140C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WAGNER  Joseph</w:t>
      </w:r>
      <w:r w:rsidRPr="006D01BA">
        <w:rPr>
          <w:rFonts w:ascii="Arial" w:hAnsi="Arial" w:cs="Arial"/>
          <w:color w:val="666699"/>
          <w:u w:val="single"/>
        </w:rPr>
        <w:tab/>
        <w:t>Springfield, 9.1.1900 - 1974.</w:t>
      </w:r>
    </w:p>
    <w:p w:rsidR="001140C4" w:rsidRPr="006D01BA" w:rsidRDefault="001140C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organista americano, allievo di Converse, Casella, Boulanger, </w:t>
      </w:r>
      <w:r w:rsidR="00FA7DF7" w:rsidRPr="006D01BA">
        <w:rPr>
          <w:rFonts w:ascii="Arial" w:hAnsi="Arial" w:cs="Arial"/>
          <w:color w:val="666699"/>
          <w:sz w:val="20"/>
          <w:szCs w:val="20"/>
        </w:rPr>
        <w:t xml:space="preserve"> </w:t>
      </w:r>
      <w:r w:rsidR="00CA4124" w:rsidRPr="006D01BA">
        <w:rPr>
          <w:rFonts w:ascii="Arial" w:hAnsi="Arial" w:cs="Arial"/>
          <w:color w:val="666699"/>
          <w:sz w:val="20"/>
          <w:szCs w:val="20"/>
        </w:rPr>
        <w:t xml:space="preserve">                         </w:t>
      </w:r>
      <w:r w:rsidRPr="006D01BA">
        <w:rPr>
          <w:rFonts w:ascii="Arial" w:hAnsi="Arial" w:cs="Arial"/>
          <w:color w:val="666699"/>
          <w:sz w:val="20"/>
          <w:szCs w:val="20"/>
        </w:rPr>
        <w:t>Monteaux e Weintgartner. Insegnante a Boston, New York e Los Angeles.</w:t>
      </w:r>
    </w:p>
    <w:p w:rsidR="001140C4" w:rsidRPr="006D01BA" w:rsidRDefault="001140C4"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Concert piece per clarinetto e pf. (1942).   Serenata per fl. clarinetto, vl. e vcl (1943).</w:t>
      </w:r>
    </w:p>
    <w:p w:rsidR="001140C4" w:rsidRPr="006D01BA" w:rsidRDefault="001140C4"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Rapsodia per clarinetto. pf. e archi (1928).</w:t>
      </w:r>
    </w:p>
    <w:p w:rsidR="001140C4" w:rsidRPr="006D01BA" w:rsidRDefault="001140C4" w:rsidP="006C15B0">
      <w:pPr>
        <w:tabs>
          <w:tab w:val="left" w:pos="0"/>
          <w:tab w:val="left" w:pos="4253"/>
        </w:tabs>
        <w:spacing w:before="120" w:line="276" w:lineRule="auto"/>
        <w:rPr>
          <w:rFonts w:ascii="Arial" w:hAnsi="Arial" w:cs="Arial"/>
          <w:bCs/>
          <w:color w:val="000000"/>
        </w:rPr>
      </w:pPr>
    </w:p>
    <w:p w:rsidR="000A74D1" w:rsidRPr="006D01BA" w:rsidRDefault="000A74D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WAGNER  Wolfram</w:t>
      </w:r>
      <w:r w:rsidRPr="006D01BA">
        <w:rPr>
          <w:rFonts w:ascii="Arial" w:hAnsi="Arial" w:cs="Arial"/>
          <w:color w:val="666699"/>
          <w:u w:val="single"/>
        </w:rPr>
        <w:tab/>
        <w:t>Vienna, 28.9.1962</w:t>
      </w:r>
    </w:p>
    <w:p w:rsidR="000A74D1" w:rsidRPr="006D01BA" w:rsidRDefault="000A74D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austriaco, studi di composizione all’Università di Vienna con Urbanner e Burt, alla Guildhall School </w:t>
      </w:r>
      <w:r w:rsidR="00B57FC2">
        <w:rPr>
          <w:rFonts w:ascii="Arial" w:hAnsi="Arial" w:cs="Arial"/>
          <w:color w:val="666699"/>
          <w:sz w:val="20"/>
          <w:szCs w:val="20"/>
        </w:rPr>
        <w:t xml:space="preserve">           </w:t>
      </w:r>
      <w:r w:rsidRPr="006D01BA">
        <w:rPr>
          <w:rFonts w:ascii="Arial" w:hAnsi="Arial" w:cs="Arial"/>
          <w:color w:val="666699"/>
          <w:sz w:val="20"/>
          <w:szCs w:val="20"/>
        </w:rPr>
        <w:t>di Londra con Saxton e al College of Music di Francoforte con Zender. Insegnante di armonia e contrappunto all’Università di Musica di Vienna, al Conservatorio di Parigi</w:t>
      </w:r>
      <w:r w:rsidR="00B57FC2">
        <w:rPr>
          <w:rFonts w:ascii="Arial" w:hAnsi="Arial" w:cs="Arial"/>
          <w:color w:val="666699"/>
          <w:sz w:val="20"/>
          <w:szCs w:val="20"/>
        </w:rPr>
        <w:t xml:space="preserve"> e alle Università di Amsterdam </w:t>
      </w:r>
      <w:r w:rsidRPr="006D01BA">
        <w:rPr>
          <w:rFonts w:ascii="Arial" w:hAnsi="Arial" w:cs="Arial"/>
          <w:color w:val="666699"/>
          <w:sz w:val="20"/>
          <w:szCs w:val="20"/>
        </w:rPr>
        <w:t>e Greensboro.</w:t>
      </w:r>
    </w:p>
    <w:p w:rsidR="000A74D1" w:rsidRPr="006D01BA" w:rsidRDefault="000A74D1" w:rsidP="006C15B0">
      <w:pPr>
        <w:tabs>
          <w:tab w:val="left" w:pos="0"/>
          <w:tab w:val="left" w:pos="4253"/>
        </w:tabs>
        <w:spacing w:before="120" w:line="276" w:lineRule="auto"/>
        <w:rPr>
          <w:rFonts w:ascii="Arial" w:hAnsi="Arial" w:cs="Arial"/>
        </w:rPr>
      </w:pPr>
      <w:r w:rsidRPr="006D01BA">
        <w:rPr>
          <w:rFonts w:ascii="Arial" w:hAnsi="Arial" w:cs="Arial"/>
        </w:rPr>
        <w:t>Arioso, clarinetto e archi (1998, 12’).</w:t>
      </w:r>
    </w:p>
    <w:p w:rsidR="00594021" w:rsidRPr="006D01BA" w:rsidRDefault="00594021" w:rsidP="006C15B0">
      <w:pPr>
        <w:tabs>
          <w:tab w:val="left" w:pos="0"/>
          <w:tab w:val="left" w:pos="4253"/>
        </w:tabs>
        <w:spacing w:before="120" w:line="276" w:lineRule="auto"/>
        <w:rPr>
          <w:rFonts w:ascii="Arial" w:hAnsi="Arial" w:cs="Arial"/>
          <w:bCs/>
          <w:color w:val="000000"/>
        </w:rPr>
      </w:pPr>
    </w:p>
    <w:p w:rsidR="00594021" w:rsidRPr="00CB6982" w:rsidRDefault="00594021" w:rsidP="006C15B0">
      <w:pPr>
        <w:pStyle w:val="NormaleWeb"/>
        <w:tabs>
          <w:tab w:val="left" w:pos="0"/>
          <w:tab w:val="left" w:pos="4253"/>
        </w:tabs>
        <w:spacing w:before="120" w:beforeAutospacing="0" w:after="0" w:afterAutospacing="0" w:line="276" w:lineRule="auto"/>
        <w:rPr>
          <w:rFonts w:ascii="Arial" w:hAnsi="Arial" w:cs="Arial"/>
          <w:color w:val="666699"/>
          <w:u w:val="single"/>
        </w:rPr>
      </w:pPr>
      <w:r w:rsidRPr="00CB6982">
        <w:rPr>
          <w:rFonts w:ascii="Arial" w:hAnsi="Arial" w:cs="Arial"/>
          <w:color w:val="666699"/>
          <w:u w:val="single"/>
        </w:rPr>
        <w:t>WALKER  George</w:t>
      </w:r>
      <w:r w:rsidRPr="00CB6982">
        <w:rPr>
          <w:rFonts w:ascii="Arial" w:hAnsi="Arial" w:cs="Arial"/>
          <w:color w:val="666699"/>
          <w:u w:val="single"/>
        </w:rPr>
        <w:tab/>
        <w:t>Washington, 27.6.1922</w:t>
      </w:r>
      <w:r w:rsidR="00B57FC2" w:rsidRPr="00CB6982">
        <w:rPr>
          <w:rFonts w:ascii="Arial" w:hAnsi="Arial" w:cs="Arial"/>
          <w:color w:val="666699"/>
          <w:u w:val="single"/>
        </w:rPr>
        <w:t xml:space="preserve"> - Montclair, 23.8.2018.</w:t>
      </w:r>
    </w:p>
    <w:p w:rsidR="00594021" w:rsidRPr="006D01BA" w:rsidRDefault="00594021"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Compositore, pianista</w:t>
      </w:r>
      <w:r w:rsidR="00B6172C" w:rsidRPr="006D01BA">
        <w:rPr>
          <w:rFonts w:ascii="Arial" w:hAnsi="Arial" w:cs="Arial"/>
          <w:color w:val="666699"/>
          <w:sz w:val="20"/>
          <w:szCs w:val="20"/>
        </w:rPr>
        <w:t xml:space="preserve">, organista </w:t>
      </w:r>
      <w:r w:rsidRPr="006D01BA">
        <w:rPr>
          <w:rFonts w:ascii="Arial" w:hAnsi="Arial" w:cs="Arial"/>
          <w:color w:val="666699"/>
          <w:sz w:val="20"/>
          <w:szCs w:val="20"/>
        </w:rPr>
        <w:t>e didatta afro-americano, allievo di Moyer e Poister all’Oberlin College,</w:t>
      </w:r>
      <w:r w:rsidR="00B6172C" w:rsidRPr="006D01BA">
        <w:rPr>
          <w:rFonts w:ascii="Arial" w:hAnsi="Arial" w:cs="Arial"/>
          <w:color w:val="666699"/>
          <w:sz w:val="20"/>
          <w:szCs w:val="20"/>
        </w:rPr>
        <w:t xml:space="preserve">                   </w:t>
      </w:r>
      <w:r w:rsidRPr="006D01BA">
        <w:rPr>
          <w:rFonts w:ascii="Arial" w:hAnsi="Arial" w:cs="Arial"/>
          <w:color w:val="666699"/>
          <w:sz w:val="20"/>
          <w:szCs w:val="20"/>
        </w:rPr>
        <w:t xml:space="preserve">quindi un perfezionamento con Serkin, Horszowski, Primrose, Piatigorsky, Scalero e Barber. Debutto </w:t>
      </w:r>
      <w:r w:rsidR="00CA4124" w:rsidRPr="006D01BA">
        <w:rPr>
          <w:rFonts w:ascii="Arial" w:hAnsi="Arial" w:cs="Arial"/>
          <w:color w:val="666699"/>
          <w:sz w:val="20"/>
          <w:szCs w:val="20"/>
        </w:rPr>
        <w:t xml:space="preserve">                    </w:t>
      </w:r>
      <w:r w:rsidRPr="006D01BA">
        <w:rPr>
          <w:rFonts w:ascii="Arial" w:hAnsi="Arial" w:cs="Arial"/>
          <w:color w:val="666699"/>
          <w:sz w:val="20"/>
          <w:szCs w:val="20"/>
        </w:rPr>
        <w:t xml:space="preserve">pianistico nel 1945, </w:t>
      </w:r>
      <w:r w:rsidR="00B6172C" w:rsidRPr="006D01BA">
        <w:rPr>
          <w:rFonts w:ascii="Arial" w:hAnsi="Arial" w:cs="Arial"/>
          <w:color w:val="666699"/>
          <w:sz w:val="20"/>
          <w:szCs w:val="20"/>
        </w:rPr>
        <w:t xml:space="preserve">appena dopo i diplomi in pianoforte e composizione, </w:t>
      </w:r>
      <w:r w:rsidRPr="006D01BA">
        <w:rPr>
          <w:rFonts w:ascii="Arial" w:hAnsi="Arial" w:cs="Arial"/>
          <w:color w:val="666699"/>
          <w:sz w:val="20"/>
          <w:szCs w:val="20"/>
        </w:rPr>
        <w:t xml:space="preserve">eseguendo il 3° Concerto di </w:t>
      </w:r>
      <w:r w:rsidR="00FD6B25">
        <w:rPr>
          <w:rFonts w:ascii="Arial" w:hAnsi="Arial" w:cs="Arial"/>
          <w:color w:val="666699"/>
          <w:sz w:val="20"/>
          <w:szCs w:val="20"/>
        </w:rPr>
        <w:t xml:space="preserve"> </w:t>
      </w:r>
      <w:r w:rsidRPr="006D01BA">
        <w:rPr>
          <w:rFonts w:ascii="Arial" w:hAnsi="Arial" w:cs="Arial"/>
          <w:color w:val="666699"/>
          <w:sz w:val="20"/>
          <w:szCs w:val="20"/>
        </w:rPr>
        <w:t xml:space="preserve">Rachmaninoff con l’Orchestra Sinfonica di Philadelphia, diretta da E. Ormandy. Concerti pianistici in America e </w:t>
      </w:r>
      <w:r w:rsidR="00FD6B25">
        <w:rPr>
          <w:rFonts w:ascii="Arial" w:hAnsi="Arial" w:cs="Arial"/>
          <w:color w:val="666699"/>
          <w:sz w:val="20"/>
          <w:szCs w:val="20"/>
        </w:rPr>
        <w:t xml:space="preserve">           </w:t>
      </w:r>
      <w:r w:rsidRPr="006D01BA">
        <w:rPr>
          <w:rFonts w:ascii="Arial" w:hAnsi="Arial" w:cs="Arial"/>
          <w:color w:val="666699"/>
          <w:sz w:val="20"/>
          <w:szCs w:val="20"/>
        </w:rPr>
        <w:t>in Europa.</w:t>
      </w:r>
      <w:r w:rsidR="00FD6B25">
        <w:rPr>
          <w:rFonts w:ascii="Arial" w:hAnsi="Arial" w:cs="Arial"/>
          <w:color w:val="666699"/>
          <w:sz w:val="20"/>
          <w:szCs w:val="20"/>
        </w:rPr>
        <w:t xml:space="preserve"> </w:t>
      </w:r>
      <w:r w:rsidR="00146E97" w:rsidRPr="006D01BA">
        <w:rPr>
          <w:rFonts w:ascii="Arial" w:hAnsi="Arial" w:cs="Arial"/>
          <w:color w:val="666699"/>
          <w:sz w:val="20"/>
          <w:szCs w:val="20"/>
        </w:rPr>
        <w:t>Nel 1954 si esibì a Stoccolma, C</w:t>
      </w:r>
      <w:r w:rsidR="005307A7" w:rsidRPr="006D01BA">
        <w:rPr>
          <w:rFonts w:ascii="Arial" w:hAnsi="Arial" w:cs="Arial"/>
          <w:color w:val="666699"/>
          <w:sz w:val="20"/>
          <w:szCs w:val="20"/>
        </w:rPr>
        <w:t>o</w:t>
      </w:r>
      <w:r w:rsidR="00146E97" w:rsidRPr="006D01BA">
        <w:rPr>
          <w:rFonts w:ascii="Arial" w:hAnsi="Arial" w:cs="Arial"/>
          <w:color w:val="666699"/>
          <w:sz w:val="20"/>
          <w:szCs w:val="20"/>
        </w:rPr>
        <w:t>penhagen, L’Aia, Amsterdam, Francoforte,</w:t>
      </w:r>
      <w:r w:rsidR="00B57FC2">
        <w:rPr>
          <w:rFonts w:ascii="Arial" w:hAnsi="Arial" w:cs="Arial"/>
          <w:color w:val="666699"/>
          <w:sz w:val="20"/>
          <w:szCs w:val="20"/>
        </w:rPr>
        <w:t xml:space="preserve"> </w:t>
      </w:r>
      <w:r w:rsidR="00146E97" w:rsidRPr="006D01BA">
        <w:rPr>
          <w:rFonts w:ascii="Arial" w:hAnsi="Arial" w:cs="Arial"/>
          <w:color w:val="666699"/>
          <w:sz w:val="20"/>
          <w:szCs w:val="20"/>
        </w:rPr>
        <w:t xml:space="preserve">Losanna, Berna, Milano </w:t>
      </w:r>
      <w:r w:rsidR="00FD6B25">
        <w:rPr>
          <w:rFonts w:ascii="Arial" w:hAnsi="Arial" w:cs="Arial"/>
          <w:color w:val="666699"/>
          <w:sz w:val="20"/>
          <w:szCs w:val="20"/>
        </w:rPr>
        <w:t xml:space="preserve">        </w:t>
      </w:r>
      <w:r w:rsidR="00146E97" w:rsidRPr="006D01BA">
        <w:rPr>
          <w:rFonts w:ascii="Arial" w:hAnsi="Arial" w:cs="Arial"/>
          <w:color w:val="666699"/>
          <w:sz w:val="20"/>
          <w:szCs w:val="20"/>
        </w:rPr>
        <w:t>e Londra.</w:t>
      </w:r>
      <w:r w:rsidR="00FD6B25">
        <w:rPr>
          <w:rFonts w:ascii="Arial" w:hAnsi="Arial" w:cs="Arial"/>
          <w:color w:val="666699"/>
          <w:sz w:val="20"/>
          <w:szCs w:val="20"/>
        </w:rPr>
        <w:t xml:space="preserve"> </w:t>
      </w:r>
      <w:r w:rsidRPr="006D01BA">
        <w:rPr>
          <w:rFonts w:ascii="Arial" w:hAnsi="Arial" w:cs="Arial"/>
          <w:color w:val="666699"/>
          <w:sz w:val="20"/>
          <w:szCs w:val="20"/>
        </w:rPr>
        <w:t>In Francia, continuò il perfezionamento pianistico con Casadesus e di composizione</w:t>
      </w:r>
      <w:r w:rsidR="00146E97" w:rsidRPr="006D01BA">
        <w:rPr>
          <w:rFonts w:ascii="Arial" w:hAnsi="Arial" w:cs="Arial"/>
          <w:color w:val="666699"/>
          <w:sz w:val="20"/>
          <w:szCs w:val="20"/>
        </w:rPr>
        <w:t xml:space="preserve">, </w:t>
      </w:r>
      <w:r w:rsidRPr="006D01BA">
        <w:rPr>
          <w:rFonts w:ascii="Arial" w:hAnsi="Arial" w:cs="Arial"/>
          <w:color w:val="666699"/>
          <w:sz w:val="20"/>
          <w:szCs w:val="20"/>
        </w:rPr>
        <w:t>con</w:t>
      </w:r>
      <w:r w:rsidR="00146E97" w:rsidRPr="006D01BA">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N. Boulanger,</w:t>
      </w:r>
      <w:r w:rsidR="00FD6B25">
        <w:rPr>
          <w:rFonts w:ascii="Arial" w:hAnsi="Arial" w:cs="Arial"/>
          <w:color w:val="666699"/>
          <w:sz w:val="20"/>
          <w:szCs w:val="20"/>
        </w:rPr>
        <w:t xml:space="preserve"> </w:t>
      </w:r>
      <w:r w:rsidRPr="006D01BA">
        <w:rPr>
          <w:rFonts w:ascii="Arial" w:hAnsi="Arial" w:cs="Arial"/>
          <w:color w:val="666699"/>
          <w:sz w:val="20"/>
          <w:szCs w:val="20"/>
        </w:rPr>
        <w:t>all’Accademia Americana di Fontainebleau, nel 1957 e 1958,</w:t>
      </w:r>
      <w:r w:rsidR="00B57FC2">
        <w:rPr>
          <w:rFonts w:ascii="Arial" w:hAnsi="Arial" w:cs="Arial"/>
          <w:color w:val="666699"/>
          <w:sz w:val="20"/>
          <w:szCs w:val="20"/>
        </w:rPr>
        <w:t xml:space="preserve"> </w:t>
      </w:r>
      <w:r w:rsidRPr="006D01BA">
        <w:rPr>
          <w:rFonts w:ascii="Arial" w:hAnsi="Arial" w:cs="Arial"/>
          <w:color w:val="666699"/>
          <w:sz w:val="20"/>
          <w:szCs w:val="20"/>
        </w:rPr>
        <w:t>anche grazie a 2 Premi Fulbright. Insegnante alla Scuola di Musica Dalcroze, allo Smith College,</w:t>
      </w:r>
      <w:r w:rsidR="00B57FC2">
        <w:rPr>
          <w:rFonts w:ascii="Arial" w:hAnsi="Arial" w:cs="Arial"/>
          <w:color w:val="666699"/>
          <w:sz w:val="20"/>
          <w:szCs w:val="20"/>
        </w:rPr>
        <w:t xml:space="preserve"> </w:t>
      </w:r>
      <w:r w:rsidRPr="006D01BA">
        <w:rPr>
          <w:rFonts w:ascii="Arial" w:hAnsi="Arial" w:cs="Arial"/>
          <w:color w:val="666699"/>
          <w:sz w:val="20"/>
          <w:szCs w:val="20"/>
        </w:rPr>
        <w:t xml:space="preserve">all’Università </w:t>
      </w:r>
      <w:r w:rsidR="00FA7DF7" w:rsidRPr="006D01BA">
        <w:rPr>
          <w:rFonts w:ascii="Arial" w:hAnsi="Arial" w:cs="Arial"/>
          <w:color w:val="666699"/>
          <w:sz w:val="20"/>
          <w:szCs w:val="20"/>
        </w:rPr>
        <w:t xml:space="preserve"> </w:t>
      </w:r>
      <w:r w:rsidRPr="006D01BA">
        <w:rPr>
          <w:rFonts w:ascii="Arial" w:hAnsi="Arial" w:cs="Arial"/>
          <w:color w:val="666699"/>
          <w:sz w:val="20"/>
          <w:szCs w:val="20"/>
        </w:rPr>
        <w:t>del Colorado, al Conservatorio Peabody, all’Università del Delaware, Presidente</w:t>
      </w:r>
      <w:r w:rsidR="00B57FC2">
        <w:rPr>
          <w:rFonts w:ascii="Arial" w:hAnsi="Arial" w:cs="Arial"/>
          <w:color w:val="666699"/>
          <w:sz w:val="20"/>
          <w:szCs w:val="20"/>
        </w:rPr>
        <w:t xml:space="preserve"> </w:t>
      </w:r>
      <w:r w:rsidRPr="006D01BA">
        <w:rPr>
          <w:rFonts w:ascii="Arial" w:hAnsi="Arial" w:cs="Arial"/>
          <w:color w:val="666699"/>
          <w:sz w:val="20"/>
          <w:szCs w:val="20"/>
        </w:rPr>
        <w:t xml:space="preserve">all’Università di Newark. Dopo il pensionamento nel 1992, </w:t>
      </w:r>
      <w:r w:rsidR="00FD6B25">
        <w:rPr>
          <w:rFonts w:ascii="Arial" w:hAnsi="Arial" w:cs="Arial"/>
          <w:color w:val="666699"/>
          <w:sz w:val="20"/>
          <w:szCs w:val="20"/>
        </w:rPr>
        <w:t xml:space="preserve">                 </w:t>
      </w:r>
      <w:r w:rsidRPr="006D01BA">
        <w:rPr>
          <w:rFonts w:ascii="Arial" w:hAnsi="Arial" w:cs="Arial"/>
          <w:color w:val="666699"/>
          <w:sz w:val="20"/>
          <w:szCs w:val="20"/>
        </w:rPr>
        <w:t xml:space="preserve">12 Premi e </w:t>
      </w:r>
      <w:r w:rsidR="00B6172C" w:rsidRPr="006D01BA">
        <w:rPr>
          <w:rFonts w:ascii="Arial" w:hAnsi="Arial" w:cs="Arial"/>
          <w:color w:val="666699"/>
          <w:sz w:val="20"/>
          <w:szCs w:val="20"/>
        </w:rPr>
        <w:t>1° compositore</w:t>
      </w:r>
      <w:r w:rsidR="00FD6B25">
        <w:rPr>
          <w:rFonts w:ascii="Arial" w:hAnsi="Arial" w:cs="Arial"/>
          <w:color w:val="666699"/>
          <w:sz w:val="20"/>
          <w:szCs w:val="20"/>
        </w:rPr>
        <w:t xml:space="preserve"> </w:t>
      </w:r>
      <w:r w:rsidR="00B6172C" w:rsidRPr="006D01BA">
        <w:rPr>
          <w:rFonts w:ascii="Arial" w:hAnsi="Arial" w:cs="Arial"/>
          <w:color w:val="666699"/>
          <w:sz w:val="20"/>
          <w:szCs w:val="20"/>
        </w:rPr>
        <w:t>nero</w:t>
      </w:r>
      <w:r w:rsidR="00146E97" w:rsidRPr="006D01BA">
        <w:rPr>
          <w:rFonts w:ascii="Arial" w:hAnsi="Arial" w:cs="Arial"/>
          <w:color w:val="666699"/>
          <w:sz w:val="20"/>
          <w:szCs w:val="20"/>
        </w:rPr>
        <w:t xml:space="preserve"> a</w:t>
      </w:r>
      <w:r w:rsidR="00B6172C" w:rsidRPr="006D01BA">
        <w:rPr>
          <w:rFonts w:ascii="Arial" w:hAnsi="Arial" w:cs="Arial"/>
          <w:color w:val="666699"/>
          <w:sz w:val="20"/>
          <w:szCs w:val="20"/>
        </w:rPr>
        <w:t xml:space="preserve"> ricevere</w:t>
      </w:r>
      <w:r w:rsidR="00B57FC2">
        <w:rPr>
          <w:rFonts w:ascii="Arial" w:hAnsi="Arial" w:cs="Arial"/>
          <w:color w:val="666699"/>
          <w:sz w:val="20"/>
          <w:szCs w:val="20"/>
        </w:rPr>
        <w:t xml:space="preserve"> </w:t>
      </w:r>
      <w:r w:rsidR="00B6172C" w:rsidRPr="006D01BA">
        <w:rPr>
          <w:rFonts w:ascii="Arial" w:hAnsi="Arial" w:cs="Arial"/>
          <w:color w:val="666699"/>
          <w:sz w:val="20"/>
          <w:szCs w:val="20"/>
        </w:rPr>
        <w:t xml:space="preserve">il </w:t>
      </w:r>
      <w:r w:rsidR="00146E97" w:rsidRPr="006D01BA">
        <w:rPr>
          <w:rFonts w:ascii="Arial" w:hAnsi="Arial" w:cs="Arial"/>
          <w:color w:val="666699"/>
          <w:sz w:val="20"/>
          <w:szCs w:val="20"/>
        </w:rPr>
        <w:t xml:space="preserve">Premio </w:t>
      </w:r>
      <w:r w:rsidR="00B6172C" w:rsidRPr="006D01BA">
        <w:rPr>
          <w:rFonts w:ascii="Arial" w:hAnsi="Arial" w:cs="Arial"/>
          <w:color w:val="666699"/>
          <w:sz w:val="20"/>
          <w:szCs w:val="20"/>
        </w:rPr>
        <w:t>Pulitzer</w:t>
      </w:r>
      <w:r w:rsidR="00146E97" w:rsidRPr="006D01BA">
        <w:rPr>
          <w:rFonts w:ascii="Arial" w:hAnsi="Arial" w:cs="Arial"/>
          <w:color w:val="666699"/>
          <w:sz w:val="20"/>
          <w:szCs w:val="20"/>
        </w:rPr>
        <w:t xml:space="preserve"> </w:t>
      </w:r>
      <w:r w:rsidRPr="006D01BA">
        <w:rPr>
          <w:rFonts w:ascii="Arial" w:hAnsi="Arial" w:cs="Arial"/>
          <w:color w:val="666699"/>
          <w:sz w:val="20"/>
          <w:szCs w:val="20"/>
        </w:rPr>
        <w:t xml:space="preserve">nel 1996. Dal Fox Trot “Haway and You”, </w:t>
      </w:r>
      <w:r w:rsidR="00FD6B25">
        <w:rPr>
          <w:rFonts w:ascii="Arial" w:hAnsi="Arial" w:cs="Arial"/>
          <w:color w:val="666699"/>
          <w:sz w:val="20"/>
          <w:szCs w:val="20"/>
        </w:rPr>
        <w:t xml:space="preserve">                    </w:t>
      </w:r>
      <w:r w:rsidRPr="006D01BA">
        <w:rPr>
          <w:rFonts w:ascii="Arial" w:hAnsi="Arial" w:cs="Arial"/>
          <w:color w:val="666699"/>
          <w:sz w:val="20"/>
          <w:szCs w:val="20"/>
        </w:rPr>
        <w:t xml:space="preserve">canzoncina scritta a 7 anni </w:t>
      </w:r>
      <w:r w:rsidR="00146E97" w:rsidRPr="006D01BA">
        <w:rPr>
          <w:rFonts w:ascii="Arial" w:hAnsi="Arial" w:cs="Arial"/>
          <w:color w:val="666699"/>
          <w:sz w:val="20"/>
          <w:szCs w:val="20"/>
        </w:rPr>
        <w:t xml:space="preserve">ai brani pianistici più complicati. </w:t>
      </w:r>
      <w:r w:rsidR="009B672B" w:rsidRPr="006D01BA">
        <w:rPr>
          <w:rFonts w:ascii="Arial" w:hAnsi="Arial" w:cs="Arial"/>
          <w:color w:val="666699"/>
          <w:sz w:val="20"/>
          <w:szCs w:val="20"/>
        </w:rPr>
        <w:t xml:space="preserve">4 Sinfonie. </w:t>
      </w:r>
      <w:r w:rsidR="00146E97" w:rsidRPr="006D01BA">
        <w:rPr>
          <w:rFonts w:ascii="Arial" w:hAnsi="Arial" w:cs="Arial"/>
          <w:color w:val="666699"/>
          <w:sz w:val="20"/>
          <w:szCs w:val="20"/>
        </w:rPr>
        <w:t>Un grande della Musica.</w:t>
      </w:r>
    </w:p>
    <w:p w:rsidR="00D130EF" w:rsidRPr="006D01BA" w:rsidRDefault="00D130EF" w:rsidP="006C15B0">
      <w:pPr>
        <w:tabs>
          <w:tab w:val="left" w:pos="0"/>
          <w:tab w:val="left" w:pos="4253"/>
        </w:tabs>
        <w:spacing w:before="120" w:line="276" w:lineRule="auto"/>
        <w:rPr>
          <w:rFonts w:ascii="Arial" w:hAnsi="Arial" w:cs="Arial"/>
        </w:rPr>
      </w:pPr>
      <w:r w:rsidRPr="006D01BA">
        <w:rPr>
          <w:rFonts w:ascii="Arial" w:hAnsi="Arial" w:cs="Arial"/>
          <w:bCs/>
          <w:iCs/>
        </w:rPr>
        <w:t>Perimeters,</w:t>
      </w:r>
      <w:r w:rsidRPr="006D01BA">
        <w:rPr>
          <w:rFonts w:ascii="Arial" w:hAnsi="Arial" w:cs="Arial"/>
        </w:rPr>
        <w:t xml:space="preserve"> clarinetto e pf. (1966, 9’10).   </w:t>
      </w:r>
      <w:r w:rsidR="009B672B" w:rsidRPr="006D01BA">
        <w:rPr>
          <w:rFonts w:ascii="Arial" w:hAnsi="Arial" w:cs="Arial"/>
        </w:rPr>
        <w:t xml:space="preserve">5 </w:t>
      </w:r>
      <w:r w:rsidRPr="006D01BA">
        <w:rPr>
          <w:rFonts w:ascii="Arial" w:hAnsi="Arial" w:cs="Arial"/>
          <w:bCs/>
          <w:iCs/>
        </w:rPr>
        <w:t>Fanc</w:t>
      </w:r>
      <w:r w:rsidR="009B672B" w:rsidRPr="006D01BA">
        <w:rPr>
          <w:rFonts w:ascii="Arial" w:hAnsi="Arial" w:cs="Arial"/>
          <w:bCs/>
          <w:iCs/>
        </w:rPr>
        <w:t>ie</w:t>
      </w:r>
      <w:r w:rsidRPr="006D01BA">
        <w:rPr>
          <w:rFonts w:ascii="Arial" w:hAnsi="Arial" w:cs="Arial"/>
          <w:bCs/>
          <w:iCs/>
        </w:rPr>
        <w:t>s,</w:t>
      </w:r>
      <w:r w:rsidRPr="006D01BA">
        <w:rPr>
          <w:rFonts w:ascii="Arial" w:hAnsi="Arial" w:cs="Arial"/>
        </w:rPr>
        <w:t xml:space="preserve"> clarinetto e pf. a 4 mani (1974, 8’30).</w:t>
      </w:r>
    </w:p>
    <w:p w:rsidR="005307A7" w:rsidRPr="006D01BA" w:rsidRDefault="00FA7DF7" w:rsidP="006C15B0">
      <w:pPr>
        <w:pStyle w:val="NormaleWeb"/>
        <w:tabs>
          <w:tab w:val="left" w:pos="0"/>
          <w:tab w:val="left" w:pos="4253"/>
        </w:tabs>
        <w:spacing w:before="120" w:beforeAutospacing="0" w:after="0" w:afterAutospacing="0" w:line="276" w:lineRule="auto"/>
        <w:rPr>
          <w:rFonts w:ascii="Arial" w:hAnsi="Arial" w:cs="Arial"/>
        </w:rPr>
      </w:pPr>
      <w:r w:rsidRPr="006D01BA">
        <w:rPr>
          <w:rFonts w:ascii="Arial" w:hAnsi="Arial" w:cs="Arial"/>
          <w:vanish/>
        </w:rPr>
        <w:t>A Red, Red Rose for Voice and PianoBleu for Unaccompanied Violin</w:t>
      </w:r>
    </w:p>
    <w:p w:rsidR="00193790" w:rsidRPr="006D01BA" w:rsidRDefault="0019379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WALLIN  Rolf</w:t>
      </w:r>
      <w:r w:rsidRPr="006D01BA">
        <w:rPr>
          <w:rFonts w:ascii="Arial" w:hAnsi="Arial" w:cs="Arial"/>
          <w:color w:val="666699"/>
          <w:u w:val="single"/>
        </w:rPr>
        <w:tab/>
        <w:t>Oslo, 7.9.1957</w:t>
      </w:r>
    </w:p>
    <w:p w:rsidR="00193790" w:rsidRPr="006D01BA" w:rsidRDefault="0019379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trombettista norvegese. Studi a Oslo con Mortensen e Thommessen, perfezionamento</w:t>
      </w:r>
      <w:r w:rsidR="00B57FC2">
        <w:rPr>
          <w:rFonts w:ascii="Arial" w:hAnsi="Arial" w:cs="Arial"/>
          <w:color w:val="666699"/>
          <w:sz w:val="20"/>
          <w:szCs w:val="20"/>
        </w:rPr>
        <w:t xml:space="preserve"> </w:t>
      </w:r>
      <w:r w:rsidRPr="006D01BA">
        <w:rPr>
          <w:rFonts w:ascii="Arial" w:hAnsi="Arial" w:cs="Arial"/>
          <w:color w:val="666699"/>
          <w:sz w:val="20"/>
          <w:szCs w:val="20"/>
        </w:rPr>
        <w:t xml:space="preserve">con </w:t>
      </w:r>
      <w:r w:rsidR="00B57FC2">
        <w:rPr>
          <w:rFonts w:ascii="Arial" w:hAnsi="Arial" w:cs="Arial"/>
          <w:color w:val="666699"/>
          <w:sz w:val="20"/>
          <w:szCs w:val="20"/>
        </w:rPr>
        <w:t xml:space="preserve">                           </w:t>
      </w:r>
      <w:r w:rsidRPr="006D01BA">
        <w:rPr>
          <w:rFonts w:ascii="Arial" w:hAnsi="Arial" w:cs="Arial"/>
          <w:color w:val="666699"/>
          <w:sz w:val="20"/>
          <w:szCs w:val="20"/>
        </w:rPr>
        <w:t xml:space="preserve">Globokar e Reynolds all’Università della California. La sua musica risente dello stile di Berio, Ligeti e Xenakis. </w:t>
      </w:r>
      <w:r w:rsidR="00B57FC2">
        <w:rPr>
          <w:rFonts w:ascii="Arial" w:hAnsi="Arial" w:cs="Arial"/>
          <w:color w:val="666699"/>
          <w:sz w:val="20"/>
          <w:szCs w:val="20"/>
        </w:rPr>
        <w:t xml:space="preserve">          </w:t>
      </w:r>
      <w:r w:rsidRPr="006D01BA">
        <w:rPr>
          <w:rFonts w:ascii="Arial" w:hAnsi="Arial" w:cs="Arial"/>
          <w:color w:val="666699"/>
          <w:sz w:val="20"/>
          <w:szCs w:val="20"/>
        </w:rPr>
        <w:t>Parecchi suoi brani mettono in rilievo le percussioni.</w:t>
      </w:r>
    </w:p>
    <w:p w:rsidR="00193790" w:rsidRPr="006D01BA" w:rsidRDefault="0019379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Concerto per clarinetto e orch. (1996, 14’).</w:t>
      </w:r>
    </w:p>
    <w:p w:rsidR="00CD4F65" w:rsidRPr="006D01BA" w:rsidRDefault="00CD4F65" w:rsidP="006C15B0">
      <w:pPr>
        <w:tabs>
          <w:tab w:val="left" w:pos="0"/>
          <w:tab w:val="left" w:pos="4253"/>
        </w:tabs>
        <w:spacing w:before="120" w:line="276" w:lineRule="auto"/>
        <w:rPr>
          <w:rFonts w:ascii="Arial" w:hAnsi="Arial" w:cs="Arial"/>
          <w:bCs/>
          <w:color w:val="000000"/>
        </w:rPr>
      </w:pPr>
    </w:p>
    <w:p w:rsidR="00CD4F65" w:rsidRPr="006D01BA" w:rsidRDefault="00CD4F65"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WALTER  Albert</w:t>
      </w:r>
      <w:r w:rsidRPr="006D01BA">
        <w:rPr>
          <w:rFonts w:ascii="Arial" w:hAnsi="Arial" w:cs="Arial"/>
          <w:bCs/>
          <w:color w:val="666699"/>
          <w:u w:val="single"/>
        </w:rPr>
        <w:tab/>
        <w:t>Coblenza, 1800c.- Parigi, 1860c.</w:t>
      </w:r>
    </w:p>
    <w:p w:rsidR="00CD4F65" w:rsidRPr="006D01BA" w:rsidRDefault="00CD4F65"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lastRenderedPageBreak/>
        <w:t xml:space="preserve">Compositore e </w:t>
      </w:r>
      <w:r w:rsidRPr="006D01BA">
        <w:rPr>
          <w:rFonts w:ascii="Arial" w:hAnsi="Arial" w:cs="Arial"/>
          <w:b/>
          <w:bCs/>
          <w:color w:val="666699"/>
          <w:sz w:val="20"/>
          <w:szCs w:val="20"/>
        </w:rPr>
        <w:t>clarinettista</w:t>
      </w:r>
      <w:r w:rsidRPr="006D01BA">
        <w:rPr>
          <w:rFonts w:ascii="Arial" w:hAnsi="Arial" w:cs="Arial"/>
          <w:bCs/>
          <w:color w:val="666699"/>
          <w:sz w:val="20"/>
          <w:szCs w:val="20"/>
        </w:rPr>
        <w:t xml:space="preserve"> tedesco, a Parigi nel periodo Napoleon</w:t>
      </w:r>
      <w:r w:rsidR="00B57FC2">
        <w:rPr>
          <w:rFonts w:ascii="Arial" w:hAnsi="Arial" w:cs="Arial"/>
          <w:bCs/>
          <w:color w:val="666699"/>
          <w:sz w:val="20"/>
          <w:szCs w:val="20"/>
        </w:rPr>
        <w:t>ico fu 1° clarinetto.                                                             Nel 1815,</w:t>
      </w:r>
      <w:r w:rsidR="00CA4124" w:rsidRPr="006D01BA">
        <w:rPr>
          <w:rFonts w:ascii="Arial" w:hAnsi="Arial" w:cs="Arial"/>
          <w:bCs/>
          <w:color w:val="666699"/>
          <w:sz w:val="20"/>
          <w:szCs w:val="20"/>
        </w:rPr>
        <w:t xml:space="preserve"> </w:t>
      </w:r>
      <w:r w:rsidRPr="006D01BA">
        <w:rPr>
          <w:rFonts w:ascii="Arial" w:hAnsi="Arial" w:cs="Arial"/>
          <w:bCs/>
          <w:color w:val="666699"/>
          <w:sz w:val="20"/>
          <w:szCs w:val="20"/>
        </w:rPr>
        <w:t>per le sue idee bonapartiste perse il lavoro e si dedicò alla composizione.</w:t>
      </w:r>
    </w:p>
    <w:p w:rsidR="005E7C80" w:rsidRPr="006D01BA" w:rsidRDefault="00CD4F65"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Allemandes,  Valzer e  Duo concertanti per 2 clarinetti.</w:t>
      </w:r>
    </w:p>
    <w:p w:rsidR="00990744" w:rsidRPr="006D01BA" w:rsidRDefault="00990744" w:rsidP="006C15B0">
      <w:pPr>
        <w:tabs>
          <w:tab w:val="left" w:pos="0"/>
          <w:tab w:val="left" w:pos="4253"/>
        </w:tabs>
        <w:spacing w:before="120" w:line="276" w:lineRule="auto"/>
        <w:rPr>
          <w:rFonts w:ascii="Arial" w:hAnsi="Arial" w:cs="Arial"/>
          <w:bCs/>
          <w:color w:val="000000"/>
        </w:rPr>
      </w:pPr>
    </w:p>
    <w:p w:rsidR="00990744" w:rsidRPr="006D01BA" w:rsidRDefault="00990744" w:rsidP="006C15B0">
      <w:pPr>
        <w:pStyle w:val="NormaleWeb"/>
        <w:tabs>
          <w:tab w:val="left" w:pos="0"/>
          <w:tab w:val="left" w:pos="4253"/>
        </w:tabs>
        <w:spacing w:before="120" w:beforeAutospacing="0" w:after="0" w:afterAutospacing="0" w:line="276" w:lineRule="auto"/>
        <w:rPr>
          <w:rStyle w:val="notranslate"/>
          <w:rFonts w:ascii="Arial" w:hAnsi="Arial" w:cs="Arial"/>
          <w:color w:val="666699"/>
          <w:u w:val="single"/>
          <w:lang w:val="en-US"/>
        </w:rPr>
      </w:pPr>
      <w:r w:rsidRPr="006D01BA">
        <w:rPr>
          <w:rStyle w:val="notranslate"/>
          <w:rFonts w:ascii="Arial" w:hAnsi="Arial" w:cs="Arial"/>
          <w:bCs/>
          <w:color w:val="666699"/>
          <w:u w:val="single"/>
          <w:lang w:val="en-US"/>
        </w:rPr>
        <w:t>WALTHEW  Richard Henry,</w:t>
      </w:r>
      <w:r w:rsidRPr="006D01BA">
        <w:rPr>
          <w:rStyle w:val="notranslate"/>
          <w:rFonts w:ascii="Arial" w:hAnsi="Arial" w:cs="Arial"/>
          <w:color w:val="666699"/>
          <w:u w:val="single"/>
          <w:lang w:val="en-US"/>
        </w:rPr>
        <w:tab/>
        <w:t>Islington, 4.11.1872 - East Preston, 14.11.1951.</w:t>
      </w:r>
    </w:p>
    <w:p w:rsidR="00990744" w:rsidRPr="006D01BA" w:rsidRDefault="00990744" w:rsidP="006C15B0">
      <w:pPr>
        <w:pStyle w:val="NormaleWeb"/>
        <w:tabs>
          <w:tab w:val="left" w:pos="0"/>
          <w:tab w:val="left" w:pos="4253"/>
        </w:tabs>
        <w:spacing w:before="120" w:beforeAutospacing="0" w:after="0" w:afterAutospacing="0" w:line="276" w:lineRule="auto"/>
        <w:rPr>
          <w:rStyle w:val="notranslate"/>
          <w:rFonts w:ascii="Arial" w:hAnsi="Arial" w:cs="Arial"/>
          <w:color w:val="666699"/>
          <w:sz w:val="20"/>
          <w:szCs w:val="20"/>
        </w:rPr>
      </w:pPr>
      <w:r w:rsidRPr="006D01BA">
        <w:rPr>
          <w:rStyle w:val="notranslate"/>
          <w:rFonts w:ascii="Arial" w:hAnsi="Arial" w:cs="Arial"/>
          <w:color w:val="666699"/>
          <w:sz w:val="20"/>
          <w:szCs w:val="20"/>
        </w:rPr>
        <w:t xml:space="preserve">Pianista, direttore d’orchestra e compositore inglese, studi al Royal College con Parry. Insegnante alla </w:t>
      </w:r>
      <w:r w:rsidR="000C23D5" w:rsidRPr="006D01BA">
        <w:rPr>
          <w:rStyle w:val="notranslate"/>
          <w:rFonts w:ascii="Arial" w:hAnsi="Arial" w:cs="Arial"/>
          <w:color w:val="666699"/>
          <w:sz w:val="20"/>
          <w:szCs w:val="20"/>
        </w:rPr>
        <w:t xml:space="preserve">                         </w:t>
      </w:r>
      <w:r w:rsidRPr="006D01BA">
        <w:rPr>
          <w:rStyle w:val="notranslate"/>
          <w:rFonts w:ascii="Arial" w:hAnsi="Arial" w:cs="Arial"/>
          <w:color w:val="666699"/>
          <w:sz w:val="20"/>
          <w:szCs w:val="20"/>
        </w:rPr>
        <w:t>Guildhall School e al Collegio della Regina</w:t>
      </w:r>
    </w:p>
    <w:p w:rsidR="00990744" w:rsidRPr="006D01BA" w:rsidRDefault="00990744" w:rsidP="006C15B0">
      <w:pPr>
        <w:tabs>
          <w:tab w:val="left" w:pos="0"/>
          <w:tab w:val="left" w:pos="4253"/>
        </w:tabs>
        <w:spacing w:before="120" w:line="276" w:lineRule="auto"/>
        <w:rPr>
          <w:rStyle w:val="notranslate"/>
          <w:rFonts w:ascii="Arial" w:hAnsi="Arial" w:cs="Arial"/>
        </w:rPr>
      </w:pPr>
      <w:r w:rsidRPr="006D01BA">
        <w:rPr>
          <w:rStyle w:val="google-src-text1"/>
          <w:rFonts w:ascii="Arial" w:hAnsi="Arial" w:cs="Arial"/>
          <w:vanish w:val="0"/>
          <w:specVanish w:val="0"/>
        </w:rPr>
        <w:t>Clarinetto e pf.:  Suite in Fa (1899),</w:t>
      </w:r>
      <w:r w:rsidRPr="006D01BA">
        <w:rPr>
          <w:rStyle w:val="notranslate"/>
          <w:rFonts w:ascii="Arial" w:hAnsi="Arial" w:cs="Arial"/>
          <w:iCs/>
        </w:rPr>
        <w:t xml:space="preserve">Un mosaico in dieci pezzi </w:t>
      </w:r>
      <w:r w:rsidRPr="006D01BA">
        <w:rPr>
          <w:rStyle w:val="notranslate"/>
          <w:rFonts w:ascii="Arial" w:hAnsi="Arial" w:cs="Arial"/>
        </w:rPr>
        <w:t>(1900, 13’).</w:t>
      </w:r>
    </w:p>
    <w:p w:rsidR="00990744" w:rsidRPr="006D01BA" w:rsidRDefault="00990744" w:rsidP="006C15B0">
      <w:pPr>
        <w:tabs>
          <w:tab w:val="left" w:pos="0"/>
          <w:tab w:val="left" w:pos="4253"/>
        </w:tabs>
        <w:spacing w:before="120" w:line="276" w:lineRule="auto"/>
        <w:rPr>
          <w:rStyle w:val="google-src-text1"/>
          <w:rFonts w:ascii="Arial" w:hAnsi="Arial" w:cs="Arial"/>
          <w:vanish w:val="0"/>
        </w:rPr>
      </w:pPr>
      <w:r w:rsidRPr="006D01BA">
        <w:rPr>
          <w:rStyle w:val="notranslate"/>
          <w:rFonts w:ascii="Arial" w:hAnsi="Arial" w:cs="Arial"/>
        </w:rPr>
        <w:t xml:space="preserve">Trio, 2 clarinetti e fagotto.   Trio, clarinetto cor. pf.   </w:t>
      </w:r>
      <w:r w:rsidRPr="006D01BA">
        <w:rPr>
          <w:rStyle w:val="google-src-text1"/>
          <w:rFonts w:ascii="Arial" w:hAnsi="Arial" w:cs="Arial"/>
          <w:specVanish w:val="0"/>
        </w:rPr>
        <w:t>Quintet for clarinet and string quartet</w:t>
      </w:r>
      <w:r w:rsidRPr="006D01BA">
        <w:rPr>
          <w:rStyle w:val="notranslate"/>
          <w:rFonts w:ascii="Arial" w:hAnsi="Arial" w:cs="Arial"/>
        </w:rPr>
        <w:t xml:space="preserve">Quintetto, clarinetto e quart. d'archi.   </w:t>
      </w:r>
      <w:r w:rsidRPr="006D01BA">
        <w:rPr>
          <w:rStyle w:val="google-src-text1"/>
          <w:rFonts w:ascii="Arial" w:hAnsi="Arial" w:cs="Arial"/>
          <w:specVanish w:val="0"/>
        </w:rPr>
        <w:t>Quintet for violin, viola, cello, double bass and piano</w:t>
      </w:r>
    </w:p>
    <w:p w:rsidR="00990744" w:rsidRPr="006D01BA" w:rsidRDefault="00990744" w:rsidP="006C15B0">
      <w:pPr>
        <w:tabs>
          <w:tab w:val="left" w:pos="0"/>
          <w:tab w:val="left" w:pos="4253"/>
        </w:tabs>
        <w:spacing w:before="120" w:line="276" w:lineRule="auto"/>
        <w:rPr>
          <w:rStyle w:val="notranslate"/>
          <w:rFonts w:ascii="Arial" w:hAnsi="Arial" w:cs="Arial"/>
        </w:rPr>
      </w:pPr>
      <w:r w:rsidRPr="006D01BA">
        <w:rPr>
          <w:rStyle w:val="google-src-text1"/>
          <w:rFonts w:ascii="Arial" w:hAnsi="Arial" w:cs="Arial"/>
          <w:specVanish w:val="0"/>
        </w:rPr>
        <w:t>Concerto for clarinet and orchestra</w:t>
      </w:r>
      <w:r w:rsidRPr="006D01BA">
        <w:rPr>
          <w:rStyle w:val="notranslate"/>
          <w:rFonts w:ascii="Arial" w:hAnsi="Arial" w:cs="Arial"/>
        </w:rPr>
        <w:t>Concerto per clarinetto e orchestra.</w:t>
      </w:r>
    </w:p>
    <w:p w:rsidR="005060AA" w:rsidRPr="006D01BA" w:rsidRDefault="005060AA" w:rsidP="006C15B0">
      <w:pPr>
        <w:tabs>
          <w:tab w:val="left" w:pos="0"/>
          <w:tab w:val="left" w:pos="4253"/>
        </w:tabs>
        <w:spacing w:before="120" w:line="276" w:lineRule="auto"/>
        <w:rPr>
          <w:rStyle w:val="notranslate"/>
          <w:rFonts w:ascii="Arial" w:hAnsi="Arial" w:cs="Arial"/>
        </w:rPr>
      </w:pPr>
    </w:p>
    <w:p w:rsidR="005060AA" w:rsidRPr="006D01BA" w:rsidRDefault="005060A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WASSILENKO  Sergei</w:t>
      </w:r>
      <w:r w:rsidRPr="006D01BA">
        <w:rPr>
          <w:rFonts w:ascii="Arial" w:hAnsi="Arial" w:cs="Arial"/>
          <w:color w:val="666699"/>
          <w:u w:val="single"/>
        </w:rPr>
        <w:tab/>
        <w:t>Mosca, 30.3.1872 - Mosca, 11.3.1956.</w:t>
      </w:r>
    </w:p>
    <w:p w:rsidR="005060AA" w:rsidRPr="006D01BA" w:rsidRDefault="005060A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russo, insegnante. Studi al Conservatorio di Mosca dal 1896 al 1901, allievo di Taneev e di </w:t>
      </w:r>
      <w:r w:rsidR="00B57FC2">
        <w:rPr>
          <w:rFonts w:ascii="Arial" w:hAnsi="Arial" w:cs="Arial"/>
          <w:color w:val="666699"/>
          <w:sz w:val="20"/>
          <w:szCs w:val="20"/>
        </w:rPr>
        <w:t xml:space="preserve">                          </w:t>
      </w:r>
      <w:r w:rsidRPr="006D01BA">
        <w:rPr>
          <w:rFonts w:ascii="Arial" w:hAnsi="Arial" w:cs="Arial"/>
          <w:color w:val="666699"/>
          <w:sz w:val="20"/>
          <w:szCs w:val="20"/>
        </w:rPr>
        <w:t xml:space="preserve">Ippolitov-Ivanov. Insegnante al Conservatorio, tra i suoi allievi: Khachaturian, Rakov, Roslavets. </w:t>
      </w:r>
      <w:r w:rsidR="000C23D5" w:rsidRPr="006D01BA">
        <w:rPr>
          <w:rFonts w:ascii="Arial" w:hAnsi="Arial" w:cs="Arial"/>
          <w:color w:val="666699"/>
          <w:sz w:val="20"/>
          <w:szCs w:val="20"/>
        </w:rPr>
        <w:t xml:space="preserve">                                </w:t>
      </w:r>
      <w:r w:rsidR="00B57FC2">
        <w:rPr>
          <w:rFonts w:ascii="Arial" w:hAnsi="Arial" w:cs="Arial"/>
          <w:color w:val="666699"/>
          <w:sz w:val="20"/>
          <w:szCs w:val="20"/>
        </w:rPr>
        <w:t xml:space="preserve">      </w:t>
      </w:r>
      <w:r w:rsidRPr="006D01BA">
        <w:rPr>
          <w:rFonts w:ascii="Arial" w:hAnsi="Arial" w:cs="Arial"/>
          <w:color w:val="666699"/>
          <w:sz w:val="20"/>
          <w:szCs w:val="20"/>
        </w:rPr>
        <w:t xml:space="preserve">Dal 1943 fino alla morte fu professore emerito, nel 1939 fu nominato "Artista del Popolo dell'Unione </w:t>
      </w:r>
      <w:r w:rsidR="000C23D5" w:rsidRPr="006D01BA">
        <w:rPr>
          <w:rFonts w:ascii="Arial" w:hAnsi="Arial" w:cs="Arial"/>
          <w:color w:val="666699"/>
          <w:sz w:val="20"/>
          <w:szCs w:val="20"/>
        </w:rPr>
        <w:t xml:space="preserve">                   </w:t>
      </w:r>
      <w:r w:rsidRPr="006D01BA">
        <w:rPr>
          <w:rFonts w:ascii="Arial" w:hAnsi="Arial" w:cs="Arial"/>
          <w:color w:val="666699"/>
          <w:sz w:val="20"/>
          <w:szCs w:val="20"/>
        </w:rPr>
        <w:t xml:space="preserve">Sovietica" anche per obbedienza e impegno nel regime di Stalin. Prese le distanze da Mjaskovskij e </w:t>
      </w:r>
      <w:r w:rsidR="000C23D5" w:rsidRPr="006D01BA">
        <w:rPr>
          <w:rFonts w:ascii="Arial" w:hAnsi="Arial" w:cs="Arial"/>
          <w:color w:val="666699"/>
          <w:sz w:val="20"/>
          <w:szCs w:val="20"/>
        </w:rPr>
        <w:t xml:space="preserve">                      </w:t>
      </w:r>
      <w:r w:rsidR="00B57FC2">
        <w:rPr>
          <w:rFonts w:ascii="Arial" w:hAnsi="Arial" w:cs="Arial"/>
          <w:color w:val="666699"/>
          <w:sz w:val="20"/>
          <w:szCs w:val="20"/>
        </w:rPr>
        <w:t xml:space="preserve">                  </w:t>
      </w:r>
      <w:r w:rsidRPr="006D01BA">
        <w:rPr>
          <w:rFonts w:ascii="Arial" w:hAnsi="Arial" w:cs="Arial"/>
          <w:color w:val="666699"/>
          <w:sz w:val="20"/>
          <w:szCs w:val="20"/>
        </w:rPr>
        <w:t xml:space="preserve">da Prokofiev, tanto da essere richiamato dopo la pensione, fino alla morte. I colleghi, in quel difficile </w:t>
      </w:r>
      <w:r w:rsidR="000C23D5" w:rsidRPr="006D01BA">
        <w:rPr>
          <w:rFonts w:ascii="Arial" w:hAnsi="Arial" w:cs="Arial"/>
          <w:color w:val="666699"/>
          <w:sz w:val="20"/>
          <w:szCs w:val="20"/>
        </w:rPr>
        <w:t xml:space="preserve">                    </w:t>
      </w:r>
      <w:r w:rsidRPr="006D01BA">
        <w:rPr>
          <w:rFonts w:ascii="Arial" w:hAnsi="Arial" w:cs="Arial"/>
          <w:color w:val="666699"/>
          <w:sz w:val="20"/>
          <w:szCs w:val="20"/>
        </w:rPr>
        <w:t>periodo, ebbero per lui diffidenza e sospetti…</w:t>
      </w:r>
    </w:p>
    <w:p w:rsidR="005B681F" w:rsidRPr="006D01BA" w:rsidRDefault="005060AA" w:rsidP="006C15B0">
      <w:pPr>
        <w:tabs>
          <w:tab w:val="left" w:pos="0"/>
          <w:tab w:val="left" w:pos="4253"/>
        </w:tabs>
        <w:spacing w:before="120" w:line="276" w:lineRule="auto"/>
        <w:rPr>
          <w:rFonts w:ascii="Arial" w:hAnsi="Arial" w:cs="Arial"/>
          <w:bCs/>
        </w:rPr>
      </w:pPr>
      <w:r w:rsidRPr="006D01BA">
        <w:rPr>
          <w:rFonts w:ascii="Arial" w:hAnsi="Arial" w:cs="Arial"/>
        </w:rPr>
        <w:t>Kaleti tanc, clarinetto e pf. (5'50)</w:t>
      </w:r>
      <w:r w:rsidRPr="006D01BA">
        <w:rPr>
          <w:rFonts w:ascii="Arial" w:hAnsi="Arial" w:cs="Arial"/>
          <w:bCs/>
          <w:color w:val="000000"/>
        </w:rPr>
        <w:t>.</w:t>
      </w:r>
      <w:r w:rsidR="003D54E3" w:rsidRPr="006D01BA">
        <w:rPr>
          <w:rFonts w:ascii="Arial" w:hAnsi="Arial" w:cs="Arial"/>
          <w:bCs/>
          <w:color w:val="000000"/>
        </w:rPr>
        <w:t xml:space="preserve">   </w:t>
      </w:r>
      <w:r w:rsidR="005B681F" w:rsidRPr="006D01BA">
        <w:rPr>
          <w:rStyle w:val="google-src-text1"/>
          <w:rFonts w:ascii="Arial" w:hAnsi="Arial" w:cs="Arial"/>
          <w:bCs/>
          <w:specVanish w:val="0"/>
        </w:rPr>
        <w:t>Oriental Dance in G minor for clarinet and piano opus 47 (1924)</w:t>
      </w:r>
      <w:r w:rsidR="005B681F" w:rsidRPr="006D01BA">
        <w:rPr>
          <w:rFonts w:ascii="Arial" w:hAnsi="Arial" w:cs="Arial"/>
          <w:bCs/>
        </w:rPr>
        <w:t>Danza Orientale in Sol-, op. 47, cl. e pf. (1924).</w:t>
      </w:r>
    </w:p>
    <w:p w:rsidR="005B681F" w:rsidRPr="006D01BA" w:rsidRDefault="005B681F" w:rsidP="006C15B0">
      <w:pPr>
        <w:tabs>
          <w:tab w:val="left" w:pos="0"/>
          <w:tab w:val="left" w:pos="4253"/>
        </w:tabs>
        <w:spacing w:before="120" w:line="276" w:lineRule="auto"/>
        <w:rPr>
          <w:rFonts w:ascii="Arial" w:hAnsi="Arial" w:cs="Arial"/>
        </w:rPr>
      </w:pPr>
      <w:r w:rsidRPr="006D01BA">
        <w:rPr>
          <w:rStyle w:val="google-src-text1"/>
          <w:rFonts w:ascii="Arial" w:hAnsi="Arial" w:cs="Arial"/>
          <w:bCs/>
          <w:specVanish w:val="0"/>
        </w:rPr>
        <w:t>Concerto for clarinet and orchestra opus 135 (1953)</w:t>
      </w:r>
      <w:r w:rsidRPr="006D01BA">
        <w:rPr>
          <w:rFonts w:ascii="Arial" w:hAnsi="Arial" w:cs="Arial"/>
        </w:rPr>
        <w:t>Schizzi cinesi, clarinetto e legni (1938).   Suite giapponese, ob. cl</w:t>
      </w:r>
      <w:r w:rsidR="000C23D5" w:rsidRPr="006D01BA">
        <w:rPr>
          <w:rFonts w:ascii="Arial" w:hAnsi="Arial" w:cs="Arial"/>
        </w:rPr>
        <w:t>.</w:t>
      </w:r>
      <w:r w:rsidRPr="006D01BA">
        <w:rPr>
          <w:rFonts w:ascii="Arial" w:hAnsi="Arial" w:cs="Arial"/>
        </w:rPr>
        <w:t xml:space="preserve"> fag. xil. (1930).</w:t>
      </w:r>
    </w:p>
    <w:p w:rsidR="005B681F" w:rsidRPr="006D01BA" w:rsidRDefault="005B681F" w:rsidP="006C15B0">
      <w:pPr>
        <w:tabs>
          <w:tab w:val="left" w:pos="0"/>
          <w:tab w:val="left" w:pos="4253"/>
        </w:tabs>
        <w:spacing w:before="120" w:line="276" w:lineRule="auto"/>
        <w:rPr>
          <w:rFonts w:ascii="Arial" w:hAnsi="Arial" w:cs="Arial"/>
          <w:bCs/>
        </w:rPr>
      </w:pPr>
      <w:r w:rsidRPr="006D01BA">
        <w:rPr>
          <w:rFonts w:ascii="Arial" w:hAnsi="Arial" w:cs="Arial"/>
        </w:rPr>
        <w:t xml:space="preserve">4 Melodie tartare, ob. cl. fag. pf. (1926).   </w:t>
      </w:r>
      <w:r w:rsidRPr="006D01BA">
        <w:rPr>
          <w:rFonts w:ascii="Arial" w:hAnsi="Arial" w:cs="Arial"/>
          <w:bCs/>
        </w:rPr>
        <w:t>Concerto, op. 135, cl. e orch. (1953).</w:t>
      </w:r>
    </w:p>
    <w:p w:rsidR="00990744" w:rsidRPr="006D01BA" w:rsidRDefault="00990744" w:rsidP="006C15B0">
      <w:pPr>
        <w:tabs>
          <w:tab w:val="left" w:pos="0"/>
          <w:tab w:val="left" w:pos="4253"/>
        </w:tabs>
        <w:spacing w:before="120" w:line="276" w:lineRule="auto"/>
        <w:rPr>
          <w:rFonts w:ascii="Arial" w:hAnsi="Arial" w:cs="Arial"/>
          <w:bCs/>
          <w:color w:val="000000"/>
        </w:rPr>
      </w:pPr>
    </w:p>
    <w:p w:rsidR="00771BC4" w:rsidRPr="006D01BA" w:rsidRDefault="00771BC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WEBBER  LLOYD  William</w:t>
      </w:r>
      <w:r w:rsidRPr="006D01BA">
        <w:rPr>
          <w:rFonts w:ascii="Arial" w:hAnsi="Arial" w:cs="Arial"/>
          <w:color w:val="666699"/>
          <w:u w:val="single"/>
        </w:rPr>
        <w:tab/>
        <w:t>Londra, 11.3.1914 - Londra, 29.10.1982.</w:t>
      </w:r>
    </w:p>
    <w:p w:rsidR="00771BC4" w:rsidRPr="006D01BA" w:rsidRDefault="00771BC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e organista inglese, il padre, idraulico, lo portava a sentire concerti d’organo, strumento</w:t>
      </w:r>
      <w:r w:rsidR="00B57FC2">
        <w:rPr>
          <w:rFonts w:ascii="Arial" w:hAnsi="Arial" w:cs="Arial"/>
          <w:color w:val="666699"/>
          <w:sz w:val="20"/>
          <w:szCs w:val="20"/>
        </w:rPr>
        <w:t xml:space="preserve"> </w:t>
      </w:r>
      <w:r w:rsidRPr="006D01BA">
        <w:rPr>
          <w:rFonts w:ascii="Arial" w:hAnsi="Arial" w:cs="Arial"/>
          <w:color w:val="666699"/>
          <w:sz w:val="20"/>
          <w:szCs w:val="20"/>
        </w:rPr>
        <w:t xml:space="preserve">che lo appassionava. William imparò a suonare lo strumento da autodidatta e si esibì, a 14 anni, in numerosi concerti, </w:t>
      </w:r>
      <w:r w:rsidR="00B80DA2">
        <w:rPr>
          <w:rFonts w:ascii="Arial" w:hAnsi="Arial" w:cs="Arial"/>
          <w:color w:val="666699"/>
          <w:sz w:val="20"/>
          <w:szCs w:val="20"/>
        </w:rPr>
        <w:t xml:space="preserve">                           </w:t>
      </w:r>
      <w:r w:rsidRPr="006D01BA">
        <w:rPr>
          <w:rFonts w:ascii="Arial" w:hAnsi="Arial" w:cs="Arial"/>
          <w:color w:val="666699"/>
          <w:sz w:val="20"/>
          <w:szCs w:val="20"/>
        </w:rPr>
        <w:t xml:space="preserve">in tutta la Gran Bretagna. Concerti che gli valsero una borsa di studio per studiare al Royal College con </w:t>
      </w:r>
      <w:r w:rsidR="00B80DA2">
        <w:rPr>
          <w:rFonts w:ascii="Arial" w:hAnsi="Arial" w:cs="Arial"/>
          <w:color w:val="666699"/>
          <w:sz w:val="20"/>
          <w:szCs w:val="20"/>
        </w:rPr>
        <w:t xml:space="preserve">                                      </w:t>
      </w:r>
      <w:r w:rsidRPr="006D01BA">
        <w:rPr>
          <w:rFonts w:ascii="Arial" w:hAnsi="Arial" w:cs="Arial"/>
          <w:color w:val="666699"/>
          <w:sz w:val="20"/>
          <w:szCs w:val="20"/>
        </w:rPr>
        <w:t>R. W. Williams, ed è qui che aggiunse al suo cognome il “Lloyd”, essendoci un</w:t>
      </w:r>
      <w:r w:rsidR="000C23D5" w:rsidRPr="006D01BA">
        <w:rPr>
          <w:rFonts w:ascii="Arial" w:hAnsi="Arial" w:cs="Arial"/>
          <w:color w:val="666699"/>
          <w:sz w:val="20"/>
          <w:szCs w:val="20"/>
        </w:rPr>
        <w:t>’</w:t>
      </w:r>
      <w:r w:rsidRPr="006D01BA">
        <w:rPr>
          <w:rFonts w:ascii="Arial" w:hAnsi="Arial" w:cs="Arial"/>
          <w:color w:val="666699"/>
          <w:sz w:val="20"/>
          <w:szCs w:val="20"/>
        </w:rPr>
        <w:t xml:space="preserve">altro studente con lo stesso </w:t>
      </w:r>
      <w:r w:rsidR="00FD6B25">
        <w:rPr>
          <w:rFonts w:ascii="Arial" w:hAnsi="Arial" w:cs="Arial"/>
          <w:color w:val="666699"/>
          <w:sz w:val="20"/>
          <w:szCs w:val="20"/>
        </w:rPr>
        <w:t xml:space="preserve">            </w:t>
      </w:r>
      <w:r w:rsidRPr="006D01BA">
        <w:rPr>
          <w:rFonts w:ascii="Arial" w:hAnsi="Arial" w:cs="Arial"/>
          <w:color w:val="666699"/>
          <w:sz w:val="20"/>
          <w:szCs w:val="20"/>
        </w:rPr>
        <w:t xml:space="preserve">nome e cognome. Si sposò nel 1942 ed ebbe 2 figli, un violoncellista e un compositore. </w:t>
      </w:r>
      <w:r w:rsidR="00FD6B25">
        <w:rPr>
          <w:rFonts w:ascii="Arial" w:hAnsi="Arial" w:cs="Arial"/>
          <w:color w:val="666699"/>
          <w:sz w:val="20"/>
          <w:szCs w:val="20"/>
        </w:rPr>
        <w:t xml:space="preserve">                                                           </w:t>
      </w:r>
      <w:r w:rsidRPr="006D01BA">
        <w:rPr>
          <w:rFonts w:ascii="Arial" w:hAnsi="Arial" w:cs="Arial"/>
          <w:color w:val="666699"/>
          <w:sz w:val="20"/>
          <w:szCs w:val="20"/>
        </w:rPr>
        <w:t>Fu organista nelle Cattedrali di Londra, insegnante al Royal College e, dal 1964</w:t>
      </w:r>
      <w:r w:rsidR="00B80DA2">
        <w:rPr>
          <w:rFonts w:ascii="Arial" w:hAnsi="Arial" w:cs="Arial"/>
          <w:color w:val="666699"/>
          <w:sz w:val="20"/>
          <w:szCs w:val="20"/>
        </w:rPr>
        <w:t xml:space="preserve"> </w:t>
      </w:r>
      <w:r w:rsidRPr="006D01BA">
        <w:rPr>
          <w:rFonts w:ascii="Arial" w:hAnsi="Arial" w:cs="Arial"/>
          <w:color w:val="666699"/>
          <w:sz w:val="20"/>
          <w:szCs w:val="20"/>
        </w:rPr>
        <w:t>agli ultimi giorni, Direttore del London College of Music.</w:t>
      </w:r>
      <w:r w:rsidR="00FD6B25">
        <w:rPr>
          <w:rFonts w:ascii="Arial" w:hAnsi="Arial" w:cs="Arial"/>
          <w:color w:val="666699"/>
          <w:sz w:val="20"/>
          <w:szCs w:val="20"/>
        </w:rPr>
        <w:t xml:space="preserve"> </w:t>
      </w:r>
      <w:r w:rsidRPr="006D01BA">
        <w:rPr>
          <w:rFonts w:ascii="Arial" w:hAnsi="Arial" w:cs="Arial"/>
          <w:color w:val="666699"/>
          <w:sz w:val="20"/>
          <w:szCs w:val="20"/>
        </w:rPr>
        <w:t>Parecchie sue opere le scrisse con lo pseudonimo di Clive Chapel.</w:t>
      </w:r>
    </w:p>
    <w:p w:rsidR="00771BC4" w:rsidRPr="006D01BA" w:rsidRDefault="00771BC4"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Aria e Variazioni, clarinetto e pf. (1952, 6’35).   Aquarelle, clarinetto e pf. </w:t>
      </w:r>
      <w:r w:rsidRPr="006D01BA">
        <w:rPr>
          <w:rFonts w:ascii="Arial" w:hAnsi="Arial" w:cs="Arial"/>
          <w:color w:val="000000"/>
          <w:lang w:val="en-US"/>
        </w:rPr>
        <w:t>(1960).</w:t>
      </w:r>
    </w:p>
    <w:p w:rsidR="00626B48" w:rsidRPr="006D01BA" w:rsidRDefault="00771BC4"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Frensham Pond, clarinetto e pf. 1960 (2’40).</w:t>
      </w:r>
    </w:p>
    <w:p w:rsidR="00B136CC" w:rsidRPr="006D01BA" w:rsidRDefault="00B136CC" w:rsidP="006C15B0">
      <w:pPr>
        <w:tabs>
          <w:tab w:val="left" w:pos="0"/>
          <w:tab w:val="left" w:pos="4253"/>
        </w:tabs>
        <w:spacing w:before="120" w:line="276" w:lineRule="auto"/>
        <w:rPr>
          <w:rFonts w:ascii="Arial" w:hAnsi="Arial" w:cs="Arial"/>
          <w:color w:val="000000"/>
          <w:lang w:val="en-US"/>
        </w:rPr>
      </w:pPr>
    </w:p>
    <w:p w:rsidR="00682A94" w:rsidRPr="006D01BA" w:rsidRDefault="00682A94"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WEBER </w:t>
      </w:r>
      <w:r w:rsidR="00E76F0C" w:rsidRPr="006D01BA">
        <w:rPr>
          <w:rFonts w:ascii="Arial" w:hAnsi="Arial" w:cs="Arial"/>
          <w:color w:val="666699"/>
          <w:u w:val="single"/>
          <w:lang w:val="en-US"/>
        </w:rPr>
        <w:t xml:space="preserve"> </w:t>
      </w:r>
      <w:r w:rsidRPr="006D01BA">
        <w:rPr>
          <w:rFonts w:ascii="Arial" w:hAnsi="Arial" w:cs="Arial"/>
          <w:color w:val="666699"/>
          <w:u w:val="single"/>
          <w:lang w:val="en-US"/>
        </w:rPr>
        <w:t xml:space="preserve">Alain </w:t>
      </w:r>
      <w:r w:rsidRPr="006D01BA">
        <w:rPr>
          <w:rFonts w:ascii="Arial" w:hAnsi="Arial" w:cs="Arial"/>
          <w:color w:val="666699"/>
          <w:u w:val="single"/>
          <w:lang w:val="en-US"/>
        </w:rPr>
        <w:tab/>
        <w:t>Château-Thierry, 8.12.1930</w:t>
      </w:r>
    </w:p>
    <w:p w:rsidR="00682A94" w:rsidRPr="006D01BA" w:rsidRDefault="00682A9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studi al Conservatorio di Parigi con Challan, Gallon, Aubin, Messiaen. </w:t>
      </w:r>
      <w:r w:rsidR="000C23D5" w:rsidRPr="006D01BA">
        <w:rPr>
          <w:rFonts w:ascii="Arial" w:hAnsi="Arial" w:cs="Arial"/>
          <w:color w:val="666699"/>
          <w:sz w:val="20"/>
          <w:szCs w:val="20"/>
        </w:rPr>
        <w:t xml:space="preserve">                                 </w:t>
      </w:r>
      <w:r w:rsidR="00B80DA2">
        <w:rPr>
          <w:rFonts w:ascii="Arial" w:hAnsi="Arial" w:cs="Arial"/>
          <w:color w:val="666699"/>
          <w:sz w:val="20"/>
          <w:szCs w:val="20"/>
        </w:rPr>
        <w:t xml:space="preserve">                </w:t>
      </w:r>
      <w:r w:rsidRPr="006D01BA">
        <w:rPr>
          <w:rFonts w:ascii="Arial" w:hAnsi="Arial" w:cs="Arial"/>
          <w:color w:val="666699"/>
          <w:sz w:val="20"/>
          <w:szCs w:val="20"/>
        </w:rPr>
        <w:t>Prix de Rome nel 1952. Insegnante d’armonia e contrappunto al C.N.S.M. di Parigi.</w:t>
      </w:r>
    </w:p>
    <w:p w:rsidR="00CD4F65" w:rsidRPr="006D01BA" w:rsidRDefault="00682A94"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Sextuor di clarinetti.</w:t>
      </w:r>
    </w:p>
    <w:p w:rsidR="00472BF0" w:rsidRPr="006D01BA" w:rsidRDefault="00472BF0" w:rsidP="006C15B0">
      <w:pPr>
        <w:tabs>
          <w:tab w:val="left" w:pos="0"/>
          <w:tab w:val="left" w:pos="4253"/>
        </w:tabs>
        <w:spacing w:before="120" w:line="276" w:lineRule="auto"/>
        <w:rPr>
          <w:rFonts w:ascii="Arial" w:hAnsi="Arial" w:cs="Arial"/>
          <w:bCs/>
          <w:color w:val="000000"/>
        </w:rPr>
      </w:pPr>
    </w:p>
    <w:p w:rsidR="00A722C3" w:rsidRPr="006D01BA" w:rsidRDefault="00A722C3" w:rsidP="006C15B0">
      <w:pPr>
        <w:tabs>
          <w:tab w:val="left" w:pos="0"/>
          <w:tab w:val="left" w:pos="4253"/>
        </w:tabs>
        <w:spacing w:before="120" w:line="276" w:lineRule="auto"/>
        <w:rPr>
          <w:rFonts w:ascii="Arial" w:hAnsi="Arial" w:cs="Arial"/>
          <w:color w:val="666699"/>
        </w:rPr>
      </w:pPr>
      <w:r w:rsidRPr="006D01BA">
        <w:rPr>
          <w:rFonts w:ascii="Arial" w:hAnsi="Arial" w:cs="Arial"/>
          <w:bCs/>
          <w:color w:val="666699"/>
          <w:u w:val="single"/>
        </w:rPr>
        <w:t xml:space="preserve">WEBER  </w:t>
      </w:r>
      <w:r w:rsidR="00B477B7" w:rsidRPr="006D01BA">
        <w:rPr>
          <w:rFonts w:ascii="Arial" w:hAnsi="Arial" w:cs="Arial"/>
          <w:color w:val="666699"/>
          <w:u w:val="single"/>
        </w:rPr>
        <w:t>Carl Maria von</w:t>
      </w:r>
      <w:r w:rsidR="00B136CC" w:rsidRPr="006D01BA">
        <w:rPr>
          <w:rFonts w:ascii="Arial" w:hAnsi="Arial" w:cs="Arial"/>
          <w:color w:val="666699"/>
          <w:u w:val="single"/>
        </w:rPr>
        <w:tab/>
      </w:r>
      <w:r w:rsidRPr="006D01BA">
        <w:rPr>
          <w:rFonts w:ascii="Arial" w:hAnsi="Arial" w:cs="Arial"/>
          <w:color w:val="666699"/>
          <w:u w:val="single"/>
        </w:rPr>
        <w:t>Eutin, 18.11.1786 - Londra, 5.6.1826.</w:t>
      </w:r>
    </w:p>
    <w:p w:rsidR="002B6564" w:rsidRPr="006D01BA" w:rsidRDefault="00A722C3"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Il creatore dell’opera nazionale tedesca. </w:t>
      </w:r>
      <w:r w:rsidR="00890E77" w:rsidRPr="006D01BA">
        <w:rPr>
          <w:rFonts w:ascii="Arial" w:hAnsi="Arial" w:cs="Arial"/>
          <w:color w:val="666699"/>
        </w:rPr>
        <w:t>“</w:t>
      </w:r>
      <w:r w:rsidRPr="006D01BA">
        <w:rPr>
          <w:rFonts w:ascii="Arial" w:hAnsi="Arial" w:cs="Arial"/>
          <w:color w:val="666699"/>
        </w:rPr>
        <w:t>Compositore romantico nel cuore, classico nello spirito</w:t>
      </w:r>
      <w:r w:rsidR="00890E77" w:rsidRPr="006D01BA">
        <w:rPr>
          <w:rFonts w:ascii="Arial" w:hAnsi="Arial" w:cs="Arial"/>
          <w:color w:val="666699"/>
        </w:rPr>
        <w:t>”</w:t>
      </w:r>
      <w:r w:rsidRPr="006D01BA">
        <w:rPr>
          <w:rFonts w:ascii="Arial" w:hAnsi="Arial" w:cs="Arial"/>
          <w:color w:val="666699"/>
        </w:rPr>
        <w:t xml:space="preserve">. </w:t>
      </w:r>
      <w:r w:rsidR="000C23D5" w:rsidRPr="006D01BA">
        <w:rPr>
          <w:rFonts w:ascii="Arial" w:hAnsi="Arial" w:cs="Arial"/>
          <w:color w:val="666699"/>
        </w:rPr>
        <w:t xml:space="preserve">                            </w:t>
      </w:r>
      <w:r w:rsidRPr="006D01BA">
        <w:rPr>
          <w:rFonts w:ascii="Arial" w:hAnsi="Arial" w:cs="Arial"/>
          <w:color w:val="666699"/>
        </w:rPr>
        <w:t xml:space="preserve">Pianista concertista. Direttore che diede assetto definitivo all’orchestra, primo ad usare l’attuale </w:t>
      </w:r>
      <w:r w:rsidR="000C23D5" w:rsidRPr="006D01BA">
        <w:rPr>
          <w:rFonts w:ascii="Arial" w:hAnsi="Arial" w:cs="Arial"/>
          <w:color w:val="666699"/>
        </w:rPr>
        <w:t xml:space="preserve">                            </w:t>
      </w:r>
      <w:r w:rsidRPr="006D01BA">
        <w:rPr>
          <w:rFonts w:ascii="Arial" w:hAnsi="Arial" w:cs="Arial"/>
          <w:color w:val="666699"/>
        </w:rPr>
        <w:lastRenderedPageBreak/>
        <w:t>bacchetta</w:t>
      </w:r>
      <w:r w:rsidR="00570FDE" w:rsidRPr="006D01BA">
        <w:rPr>
          <w:rFonts w:ascii="Arial" w:hAnsi="Arial" w:cs="Arial"/>
          <w:color w:val="666699"/>
        </w:rPr>
        <w:t xml:space="preserve"> e a stabilire che il clarinetto dava “brillantezza” all’orchestra</w:t>
      </w:r>
      <w:r w:rsidR="00316305" w:rsidRPr="006D01BA">
        <w:rPr>
          <w:rFonts w:ascii="Arial" w:hAnsi="Arial" w:cs="Arial"/>
          <w:color w:val="666699"/>
        </w:rPr>
        <w:t xml:space="preserve">, lo si nota nelle sue tre opere </w:t>
      </w:r>
      <w:r w:rsidR="000C23D5" w:rsidRPr="006D01BA">
        <w:rPr>
          <w:rFonts w:ascii="Arial" w:hAnsi="Arial" w:cs="Arial"/>
          <w:color w:val="666699"/>
        </w:rPr>
        <w:t xml:space="preserve">                    </w:t>
      </w:r>
      <w:r w:rsidR="00316305" w:rsidRPr="006D01BA">
        <w:rPr>
          <w:rFonts w:ascii="Arial" w:hAnsi="Arial" w:cs="Arial"/>
          <w:color w:val="666699"/>
        </w:rPr>
        <w:t>importanti</w:t>
      </w:r>
      <w:r w:rsidRPr="006D01BA">
        <w:rPr>
          <w:rFonts w:ascii="Arial" w:hAnsi="Arial" w:cs="Arial"/>
          <w:color w:val="666699"/>
        </w:rPr>
        <w:t>. Letterato.</w:t>
      </w:r>
      <w:r w:rsidR="00D37D72" w:rsidRPr="006D01BA">
        <w:rPr>
          <w:rFonts w:ascii="Arial" w:hAnsi="Arial" w:cs="Arial"/>
          <w:color w:val="666699"/>
        </w:rPr>
        <w:t xml:space="preserve"> </w:t>
      </w:r>
      <w:r w:rsidR="002B6564" w:rsidRPr="006D01BA">
        <w:rPr>
          <w:rFonts w:ascii="Arial" w:hAnsi="Arial" w:cs="Arial"/>
          <w:color w:val="666699"/>
        </w:rPr>
        <w:t xml:space="preserve">Per maggiori informazioni sull'autore, vedi "Passeggiando con la Musica", </w:t>
      </w:r>
      <w:r w:rsidR="000C23D5" w:rsidRPr="006D01BA">
        <w:rPr>
          <w:rFonts w:ascii="Arial" w:hAnsi="Arial" w:cs="Arial"/>
          <w:color w:val="666699"/>
        </w:rPr>
        <w:t xml:space="preserve">                        </w:t>
      </w:r>
      <w:r w:rsidR="002B6564" w:rsidRPr="006D01BA">
        <w:rPr>
          <w:rFonts w:ascii="Arial" w:hAnsi="Arial" w:cs="Arial"/>
          <w:color w:val="666699"/>
        </w:rPr>
        <w:t>scaricabile gratuitamente dal sito: mariodemolli.com</w:t>
      </w:r>
    </w:p>
    <w:p w:rsidR="005A1445" w:rsidRPr="006D01BA" w:rsidRDefault="005A1445" w:rsidP="006C15B0">
      <w:pPr>
        <w:tabs>
          <w:tab w:val="left" w:pos="0"/>
          <w:tab w:val="left" w:pos="4253"/>
        </w:tabs>
        <w:spacing w:before="120" w:line="276" w:lineRule="auto"/>
        <w:rPr>
          <w:rFonts w:ascii="Arial" w:hAnsi="Arial" w:cs="Arial"/>
          <w:color w:val="000000"/>
        </w:rPr>
      </w:pPr>
      <w:r w:rsidRPr="006D01BA">
        <w:rPr>
          <w:rFonts w:ascii="Arial" w:hAnsi="Arial" w:cs="Arial"/>
          <w:color w:val="000000"/>
          <w:u w:val="single"/>
        </w:rPr>
        <w:t>Clarinetto solo</w:t>
      </w:r>
      <w:r w:rsidRPr="006D01BA">
        <w:rPr>
          <w:rFonts w:ascii="Arial" w:hAnsi="Arial" w:cs="Arial"/>
          <w:color w:val="000000"/>
        </w:rPr>
        <w:t xml:space="preserve">:  </w:t>
      </w:r>
      <w:r w:rsidR="00E53E4C" w:rsidRPr="006D01BA">
        <w:rPr>
          <w:rFonts w:ascii="Arial" w:hAnsi="Arial" w:cs="Arial"/>
          <w:color w:val="000000"/>
        </w:rPr>
        <w:t xml:space="preserve">Melodia </w:t>
      </w:r>
      <w:r w:rsidR="00BB54A5" w:rsidRPr="006D01BA">
        <w:rPr>
          <w:rFonts w:ascii="Arial" w:hAnsi="Arial" w:cs="Arial"/>
          <w:color w:val="000000"/>
        </w:rPr>
        <w:t>in Fa</w:t>
      </w:r>
      <w:r w:rsidR="00E53E4C" w:rsidRPr="006D01BA">
        <w:rPr>
          <w:rFonts w:ascii="Arial" w:hAnsi="Arial" w:cs="Arial"/>
          <w:color w:val="000000"/>
        </w:rPr>
        <w:t xml:space="preserve"> (1811</w:t>
      </w:r>
      <w:r w:rsidR="007542AB" w:rsidRPr="006D01BA">
        <w:rPr>
          <w:rFonts w:ascii="Arial" w:hAnsi="Arial" w:cs="Arial"/>
          <w:color w:val="000000"/>
        </w:rPr>
        <w:t>, 1’10</w:t>
      </w:r>
      <w:r w:rsidR="00E53E4C" w:rsidRPr="006D01BA">
        <w:rPr>
          <w:rFonts w:ascii="Arial" w:hAnsi="Arial" w:cs="Arial"/>
          <w:color w:val="000000"/>
        </w:rPr>
        <w:t>)</w:t>
      </w:r>
      <w:r w:rsidRPr="006D01BA">
        <w:rPr>
          <w:rFonts w:ascii="Arial" w:hAnsi="Arial" w:cs="Arial"/>
          <w:color w:val="000000"/>
        </w:rPr>
        <w:t>,</w:t>
      </w:r>
      <w:r w:rsidR="0063578F" w:rsidRPr="006D01BA">
        <w:rPr>
          <w:rFonts w:ascii="Arial" w:hAnsi="Arial" w:cs="Arial"/>
          <w:color w:val="000000"/>
        </w:rPr>
        <w:t xml:space="preserve">   </w:t>
      </w:r>
      <w:r w:rsidRPr="006D01BA">
        <w:rPr>
          <w:rFonts w:ascii="Arial" w:hAnsi="Arial" w:cs="Arial"/>
          <w:color w:val="000000"/>
        </w:rPr>
        <w:t>Se il mio ben</w:t>
      </w:r>
      <w:r w:rsidR="005E3A2A" w:rsidRPr="006D01BA">
        <w:rPr>
          <w:rFonts w:ascii="Arial" w:hAnsi="Arial" w:cs="Arial"/>
          <w:color w:val="000000"/>
        </w:rPr>
        <w:t>, op. 31,3</w:t>
      </w:r>
      <w:r w:rsidRPr="006D01BA">
        <w:rPr>
          <w:rFonts w:ascii="Arial" w:hAnsi="Arial" w:cs="Arial"/>
          <w:color w:val="000000"/>
        </w:rPr>
        <w:t xml:space="preserve"> (1811, 4'15),</w:t>
      </w:r>
    </w:p>
    <w:p w:rsidR="00216640" w:rsidRPr="006D01BA" w:rsidRDefault="00247D0E"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Introduzione, tema e variazioni, op. 32 (8’10).</w:t>
      </w:r>
    </w:p>
    <w:p w:rsidR="00216640" w:rsidRPr="006D01BA" w:rsidRDefault="00AA3EFD" w:rsidP="006C15B0">
      <w:pPr>
        <w:tabs>
          <w:tab w:val="left" w:pos="0"/>
          <w:tab w:val="left" w:pos="4253"/>
        </w:tabs>
        <w:spacing w:before="120" w:line="276" w:lineRule="auto"/>
        <w:rPr>
          <w:rFonts w:ascii="Arial" w:hAnsi="Arial" w:cs="Arial"/>
          <w:color w:val="000000"/>
        </w:rPr>
      </w:pPr>
      <w:r w:rsidRPr="00AA3EFD">
        <w:rPr>
          <w:rFonts w:ascii="Arial" w:hAnsi="Arial" w:cs="Arial"/>
          <w:color w:val="000000"/>
          <w:u w:val="single"/>
        </w:rPr>
        <w:t>Clarinetto e pf</w:t>
      </w:r>
      <w:r>
        <w:rPr>
          <w:rFonts w:ascii="Arial" w:hAnsi="Arial" w:cs="Arial"/>
          <w:color w:val="000000"/>
        </w:rPr>
        <w:t xml:space="preserve">.:   </w:t>
      </w:r>
      <w:r w:rsidR="00C30CC6" w:rsidRPr="006D01BA">
        <w:rPr>
          <w:rFonts w:ascii="Arial" w:hAnsi="Arial" w:cs="Arial"/>
          <w:color w:val="000000"/>
        </w:rPr>
        <w:t xml:space="preserve">Tema e </w:t>
      </w:r>
      <w:r w:rsidR="00BB54A5" w:rsidRPr="006D01BA">
        <w:rPr>
          <w:rFonts w:ascii="Arial" w:hAnsi="Arial" w:cs="Arial"/>
          <w:color w:val="000000"/>
        </w:rPr>
        <w:t xml:space="preserve">7 Variazioni </w:t>
      </w:r>
      <w:r w:rsidR="00B51E80" w:rsidRPr="006D01BA">
        <w:rPr>
          <w:rFonts w:ascii="Arial" w:hAnsi="Arial" w:cs="Arial"/>
          <w:color w:val="000000"/>
        </w:rPr>
        <w:t xml:space="preserve">in Sib </w:t>
      </w:r>
      <w:r w:rsidR="00BB54A5" w:rsidRPr="006D01BA">
        <w:rPr>
          <w:rFonts w:ascii="Arial" w:hAnsi="Arial" w:cs="Arial"/>
          <w:color w:val="000000"/>
        </w:rPr>
        <w:t>su temi dell’opera “Silvana”, op. 33 (1811)</w:t>
      </w:r>
      <w:r w:rsidR="00C30CC6" w:rsidRPr="006D01BA">
        <w:rPr>
          <w:rFonts w:ascii="Arial" w:hAnsi="Arial" w:cs="Arial"/>
          <w:color w:val="000000"/>
        </w:rPr>
        <w:t>:</w:t>
      </w:r>
    </w:p>
    <w:p w:rsidR="00036AB2" w:rsidRDefault="00C30CC6" w:rsidP="006C15B0">
      <w:pPr>
        <w:tabs>
          <w:tab w:val="left" w:pos="0"/>
          <w:tab w:val="left" w:pos="3323"/>
          <w:tab w:val="left" w:pos="4253"/>
        </w:tabs>
        <w:spacing w:before="120" w:line="276" w:lineRule="auto"/>
        <w:rPr>
          <w:rFonts w:ascii="Arial" w:hAnsi="Arial" w:cs="Arial"/>
          <w:color w:val="000000"/>
        </w:rPr>
      </w:pPr>
      <w:r w:rsidRPr="006D01BA">
        <w:rPr>
          <w:rFonts w:ascii="Arial" w:hAnsi="Arial" w:cs="Arial"/>
          <w:b/>
          <w:color w:val="000000"/>
        </w:rPr>
        <w:t>1</w:t>
      </w:r>
      <w:r w:rsidR="00216640" w:rsidRPr="006D01BA">
        <w:rPr>
          <w:rFonts w:ascii="Arial" w:hAnsi="Arial" w:cs="Arial"/>
          <w:color w:val="000000"/>
        </w:rPr>
        <w:t>) Tema (</w:t>
      </w:r>
      <w:r w:rsidR="009937F9" w:rsidRPr="006D01BA">
        <w:rPr>
          <w:rFonts w:ascii="Arial" w:hAnsi="Arial" w:cs="Arial"/>
          <w:color w:val="000000"/>
        </w:rPr>
        <w:t>2</w:t>
      </w:r>
      <w:r w:rsidR="00216640" w:rsidRPr="006D01BA">
        <w:rPr>
          <w:rFonts w:ascii="Arial" w:hAnsi="Arial" w:cs="Arial"/>
          <w:color w:val="000000"/>
        </w:rPr>
        <w:t>’</w:t>
      </w:r>
      <w:r w:rsidR="009937F9" w:rsidRPr="006D01BA">
        <w:rPr>
          <w:rFonts w:ascii="Arial" w:hAnsi="Arial" w:cs="Arial"/>
          <w:color w:val="000000"/>
        </w:rPr>
        <w:t>15</w:t>
      </w:r>
      <w:r w:rsidR="00216640" w:rsidRPr="006D01BA">
        <w:rPr>
          <w:rFonts w:ascii="Arial" w:hAnsi="Arial" w:cs="Arial"/>
          <w:color w:val="000000"/>
        </w:rPr>
        <w:t xml:space="preserve">),   </w:t>
      </w:r>
      <w:r w:rsidR="005A1445" w:rsidRPr="006D01BA">
        <w:rPr>
          <w:rFonts w:ascii="Arial" w:hAnsi="Arial" w:cs="Arial"/>
          <w:color w:val="000000"/>
        </w:rPr>
        <w:t>2) 1a Var</w:t>
      </w:r>
      <w:r w:rsidR="009937F9" w:rsidRPr="006D01BA">
        <w:rPr>
          <w:rFonts w:ascii="Arial" w:hAnsi="Arial" w:cs="Arial"/>
          <w:color w:val="000000"/>
        </w:rPr>
        <w:t>.</w:t>
      </w:r>
      <w:r w:rsidR="005A1445" w:rsidRPr="006D01BA">
        <w:rPr>
          <w:rFonts w:ascii="Arial" w:hAnsi="Arial" w:cs="Arial"/>
          <w:color w:val="000000"/>
        </w:rPr>
        <w:t xml:space="preserve"> (1’</w:t>
      </w:r>
      <w:r w:rsidR="009937F9" w:rsidRPr="006D01BA">
        <w:rPr>
          <w:rFonts w:ascii="Arial" w:hAnsi="Arial" w:cs="Arial"/>
          <w:color w:val="000000"/>
        </w:rPr>
        <w:t>55</w:t>
      </w:r>
      <w:r w:rsidR="005A1445" w:rsidRPr="006D01BA">
        <w:rPr>
          <w:rFonts w:ascii="Arial" w:hAnsi="Arial" w:cs="Arial"/>
          <w:color w:val="000000"/>
        </w:rPr>
        <w:t>),  3) 2a (</w:t>
      </w:r>
      <w:r w:rsidR="00DB6E2A" w:rsidRPr="006D01BA">
        <w:rPr>
          <w:rFonts w:ascii="Arial" w:hAnsi="Arial" w:cs="Arial"/>
          <w:color w:val="000000"/>
        </w:rPr>
        <w:t>1</w:t>
      </w:r>
      <w:r w:rsidR="005A1445" w:rsidRPr="006D01BA">
        <w:rPr>
          <w:rFonts w:ascii="Arial" w:hAnsi="Arial" w:cs="Arial"/>
          <w:color w:val="000000"/>
        </w:rPr>
        <w:t>’</w:t>
      </w:r>
      <w:r w:rsidR="009937F9" w:rsidRPr="006D01BA">
        <w:rPr>
          <w:rFonts w:ascii="Arial" w:hAnsi="Arial" w:cs="Arial"/>
          <w:color w:val="000000"/>
        </w:rPr>
        <w:t>35</w:t>
      </w:r>
      <w:r w:rsidR="005A1445" w:rsidRPr="006D01BA">
        <w:rPr>
          <w:rFonts w:ascii="Arial" w:hAnsi="Arial" w:cs="Arial"/>
          <w:color w:val="000000"/>
        </w:rPr>
        <w:t xml:space="preserve">),  </w:t>
      </w:r>
      <w:r w:rsidRPr="006D01BA">
        <w:rPr>
          <w:rFonts w:ascii="Arial" w:hAnsi="Arial" w:cs="Arial"/>
          <w:color w:val="000000"/>
        </w:rPr>
        <w:t>3</w:t>
      </w:r>
      <w:r w:rsidR="005A1445" w:rsidRPr="006D01BA">
        <w:rPr>
          <w:rFonts w:ascii="Arial" w:hAnsi="Arial" w:cs="Arial"/>
          <w:color w:val="000000"/>
        </w:rPr>
        <w:t>a (2’</w:t>
      </w:r>
      <w:r w:rsidR="009937F9" w:rsidRPr="006D01BA">
        <w:rPr>
          <w:rFonts w:ascii="Arial" w:hAnsi="Arial" w:cs="Arial"/>
          <w:color w:val="000000"/>
        </w:rPr>
        <w:t>5</w:t>
      </w:r>
      <w:r w:rsidR="005A1445" w:rsidRPr="006D01BA">
        <w:rPr>
          <w:rFonts w:ascii="Arial" w:hAnsi="Arial" w:cs="Arial"/>
          <w:color w:val="000000"/>
        </w:rPr>
        <w:t>0),  4a (0’</w:t>
      </w:r>
      <w:r w:rsidR="009937F9" w:rsidRPr="006D01BA">
        <w:rPr>
          <w:rFonts w:ascii="Arial" w:hAnsi="Arial" w:cs="Arial"/>
          <w:color w:val="000000"/>
        </w:rPr>
        <w:t>45</w:t>
      </w:r>
      <w:r w:rsidR="005A1445" w:rsidRPr="006D01BA">
        <w:rPr>
          <w:rFonts w:ascii="Arial" w:hAnsi="Arial" w:cs="Arial"/>
          <w:color w:val="000000"/>
        </w:rPr>
        <w:t xml:space="preserve">),  </w:t>
      </w:r>
      <w:r w:rsidRPr="006D01BA">
        <w:rPr>
          <w:rFonts w:ascii="Arial" w:hAnsi="Arial" w:cs="Arial"/>
          <w:color w:val="000000"/>
        </w:rPr>
        <w:t>5a (</w:t>
      </w:r>
      <w:r w:rsidR="009937F9" w:rsidRPr="006D01BA">
        <w:rPr>
          <w:rFonts w:ascii="Arial" w:hAnsi="Arial" w:cs="Arial"/>
          <w:color w:val="000000"/>
        </w:rPr>
        <w:t>2</w:t>
      </w:r>
      <w:r w:rsidRPr="006D01BA">
        <w:rPr>
          <w:rFonts w:ascii="Arial" w:hAnsi="Arial" w:cs="Arial"/>
          <w:color w:val="000000"/>
        </w:rPr>
        <w:t>’),</w:t>
      </w:r>
      <w:r w:rsidR="00036AB2">
        <w:rPr>
          <w:rFonts w:ascii="Arial" w:hAnsi="Arial" w:cs="Arial"/>
          <w:color w:val="000000"/>
        </w:rPr>
        <w:t xml:space="preserve">   </w:t>
      </w:r>
      <w:r w:rsidRPr="006D01BA">
        <w:rPr>
          <w:rFonts w:ascii="Arial" w:hAnsi="Arial" w:cs="Arial"/>
          <w:color w:val="000000"/>
        </w:rPr>
        <w:t>6a (2’</w:t>
      </w:r>
      <w:r w:rsidR="009937F9" w:rsidRPr="006D01BA">
        <w:rPr>
          <w:rFonts w:ascii="Arial" w:hAnsi="Arial" w:cs="Arial"/>
          <w:color w:val="000000"/>
        </w:rPr>
        <w:t>5</w:t>
      </w:r>
      <w:r w:rsidRPr="006D01BA">
        <w:rPr>
          <w:rFonts w:ascii="Arial" w:hAnsi="Arial" w:cs="Arial"/>
          <w:color w:val="000000"/>
        </w:rPr>
        <w:t>5),</w:t>
      </w:r>
      <w:r w:rsidR="000C23D5" w:rsidRPr="006D01BA">
        <w:rPr>
          <w:rFonts w:ascii="Arial" w:hAnsi="Arial" w:cs="Arial"/>
          <w:color w:val="000000"/>
        </w:rPr>
        <w:t xml:space="preserve">   </w:t>
      </w:r>
    </w:p>
    <w:p w:rsidR="00554699" w:rsidRPr="006D01BA" w:rsidRDefault="00C30CC6" w:rsidP="006C15B0">
      <w:pPr>
        <w:tabs>
          <w:tab w:val="left" w:pos="0"/>
          <w:tab w:val="left" w:pos="3323"/>
          <w:tab w:val="left" w:pos="4253"/>
        </w:tabs>
        <w:spacing w:before="120" w:line="276" w:lineRule="auto"/>
        <w:rPr>
          <w:rFonts w:ascii="Arial" w:hAnsi="Arial" w:cs="Arial"/>
          <w:color w:val="000000"/>
        </w:rPr>
      </w:pPr>
      <w:r w:rsidRPr="006D01BA">
        <w:rPr>
          <w:rFonts w:ascii="Arial" w:hAnsi="Arial" w:cs="Arial"/>
          <w:b/>
          <w:color w:val="000000"/>
        </w:rPr>
        <w:t>7</w:t>
      </w:r>
      <w:r w:rsidRPr="006D01BA">
        <w:rPr>
          <w:rFonts w:ascii="Arial" w:hAnsi="Arial" w:cs="Arial"/>
          <w:color w:val="000000"/>
        </w:rPr>
        <w:t>a (</w:t>
      </w:r>
      <w:r w:rsidR="00DB6E2A" w:rsidRPr="006D01BA">
        <w:rPr>
          <w:rFonts w:ascii="Arial" w:hAnsi="Arial" w:cs="Arial"/>
          <w:color w:val="000000"/>
        </w:rPr>
        <w:t>1’</w:t>
      </w:r>
      <w:r w:rsidR="009937F9" w:rsidRPr="006D01BA">
        <w:rPr>
          <w:rFonts w:ascii="Arial" w:hAnsi="Arial" w:cs="Arial"/>
          <w:color w:val="000000"/>
        </w:rPr>
        <w:t>55</w:t>
      </w:r>
      <w:r w:rsidRPr="006D01BA">
        <w:rPr>
          <w:rFonts w:ascii="Arial" w:hAnsi="Arial" w:cs="Arial"/>
          <w:color w:val="000000"/>
        </w:rPr>
        <w:t>).</w:t>
      </w:r>
      <w:r w:rsidR="00216640" w:rsidRPr="006D01BA">
        <w:rPr>
          <w:rFonts w:ascii="Arial" w:hAnsi="Arial" w:cs="Arial"/>
          <w:color w:val="000000"/>
        </w:rPr>
        <w:t xml:space="preserve">   </w:t>
      </w:r>
      <w:r w:rsidR="005A1445" w:rsidRPr="006D01BA">
        <w:rPr>
          <w:rFonts w:ascii="Arial" w:hAnsi="Arial" w:cs="Arial"/>
          <w:color w:val="000000"/>
        </w:rPr>
        <w:t>Melodia in Fa (1811, 1').</w:t>
      </w:r>
      <w:r w:rsidR="00036AB2">
        <w:rPr>
          <w:rFonts w:ascii="Arial" w:hAnsi="Arial" w:cs="Arial"/>
          <w:color w:val="000000"/>
        </w:rPr>
        <w:t xml:space="preserve">   </w:t>
      </w:r>
      <w:r w:rsidR="00BB54A5" w:rsidRPr="006D01BA">
        <w:rPr>
          <w:rFonts w:ascii="Arial" w:hAnsi="Arial" w:cs="Arial"/>
          <w:color w:val="000000"/>
        </w:rPr>
        <w:t>Gran duo concertante</w:t>
      </w:r>
      <w:r w:rsidR="00967BC9" w:rsidRPr="006D01BA">
        <w:rPr>
          <w:rFonts w:ascii="Arial" w:hAnsi="Arial" w:cs="Arial"/>
          <w:color w:val="000000"/>
        </w:rPr>
        <w:t xml:space="preserve"> in Mib</w:t>
      </w:r>
      <w:r w:rsidR="00BB54A5" w:rsidRPr="006D01BA">
        <w:rPr>
          <w:rFonts w:ascii="Arial" w:hAnsi="Arial" w:cs="Arial"/>
          <w:color w:val="000000"/>
        </w:rPr>
        <w:t>, op. 48 (1816</w:t>
      </w:r>
      <w:r w:rsidR="00554699" w:rsidRPr="006D01BA">
        <w:rPr>
          <w:rFonts w:ascii="Arial" w:hAnsi="Arial" w:cs="Arial"/>
          <w:color w:val="000000"/>
        </w:rPr>
        <w:t xml:space="preserve">, </w:t>
      </w:r>
      <w:r w:rsidR="007542AB" w:rsidRPr="006D01BA">
        <w:rPr>
          <w:rFonts w:ascii="Arial" w:hAnsi="Arial" w:cs="Arial"/>
          <w:color w:val="000000"/>
        </w:rPr>
        <w:t>1</w:t>
      </w:r>
      <w:r w:rsidR="005E3A2A" w:rsidRPr="006D01BA">
        <w:rPr>
          <w:rFonts w:ascii="Arial" w:hAnsi="Arial" w:cs="Arial"/>
          <w:color w:val="000000"/>
        </w:rPr>
        <w:t>8</w:t>
      </w:r>
      <w:r w:rsidR="00554699" w:rsidRPr="006D01BA">
        <w:rPr>
          <w:rFonts w:ascii="Arial" w:hAnsi="Arial" w:cs="Arial"/>
          <w:color w:val="000000"/>
        </w:rPr>
        <w:t>’</w:t>
      </w:r>
      <w:r w:rsidR="005E3A2A" w:rsidRPr="006D01BA">
        <w:rPr>
          <w:rFonts w:ascii="Arial" w:hAnsi="Arial" w:cs="Arial"/>
          <w:color w:val="000000"/>
        </w:rPr>
        <w:t>45</w:t>
      </w:r>
      <w:r w:rsidR="00554699" w:rsidRPr="006D01BA">
        <w:rPr>
          <w:rFonts w:ascii="Arial" w:hAnsi="Arial" w:cs="Arial"/>
          <w:color w:val="000000"/>
        </w:rPr>
        <w:t>).</w:t>
      </w:r>
    </w:p>
    <w:p w:rsidR="00957162" w:rsidRPr="006D01BA" w:rsidRDefault="0095716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 Pezzo da concerto, op. 113 in Fa,  cl</w:t>
      </w:r>
      <w:r w:rsidR="00216640" w:rsidRPr="006D01BA">
        <w:rPr>
          <w:rFonts w:ascii="Arial" w:hAnsi="Arial" w:cs="Arial"/>
          <w:color w:val="000000"/>
        </w:rPr>
        <w:t>arinetto,</w:t>
      </w:r>
      <w:r w:rsidR="0063578F" w:rsidRPr="006D01BA">
        <w:rPr>
          <w:rFonts w:ascii="Arial" w:hAnsi="Arial" w:cs="Arial"/>
          <w:color w:val="000000"/>
        </w:rPr>
        <w:t xml:space="preserve"> </w:t>
      </w:r>
      <w:r w:rsidRPr="006D01BA">
        <w:rPr>
          <w:rFonts w:ascii="Arial" w:hAnsi="Arial" w:cs="Arial"/>
          <w:color w:val="000000"/>
        </w:rPr>
        <w:t>cor</w:t>
      </w:r>
      <w:r w:rsidR="00216640" w:rsidRPr="006D01BA">
        <w:rPr>
          <w:rFonts w:ascii="Arial" w:hAnsi="Arial" w:cs="Arial"/>
          <w:color w:val="000000"/>
        </w:rPr>
        <w:t>no</w:t>
      </w:r>
      <w:r w:rsidR="008323EE" w:rsidRPr="006D01BA">
        <w:rPr>
          <w:rFonts w:ascii="Arial" w:hAnsi="Arial" w:cs="Arial"/>
          <w:color w:val="000000"/>
        </w:rPr>
        <w:t xml:space="preserve"> </w:t>
      </w:r>
      <w:r w:rsidRPr="006D01BA">
        <w:rPr>
          <w:rFonts w:ascii="Arial" w:hAnsi="Arial" w:cs="Arial"/>
          <w:color w:val="000000"/>
        </w:rPr>
        <w:t>di bass</w:t>
      </w:r>
      <w:r w:rsidR="00606407" w:rsidRPr="006D01BA">
        <w:rPr>
          <w:rFonts w:ascii="Arial" w:hAnsi="Arial" w:cs="Arial"/>
          <w:color w:val="000000"/>
        </w:rPr>
        <w:t>etto</w:t>
      </w:r>
      <w:r w:rsidRPr="006D01BA">
        <w:rPr>
          <w:rFonts w:ascii="Arial" w:hAnsi="Arial" w:cs="Arial"/>
          <w:color w:val="000000"/>
        </w:rPr>
        <w:t xml:space="preserve"> e pf. (1833, 8’).</w:t>
      </w:r>
    </w:p>
    <w:p w:rsidR="00957162" w:rsidRPr="006D01BA" w:rsidRDefault="00957162"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Pezzo da concerto, </w:t>
      </w:r>
      <w:r w:rsidR="000A593D" w:rsidRPr="006D01BA">
        <w:rPr>
          <w:rFonts w:ascii="Arial" w:hAnsi="Arial" w:cs="Arial"/>
          <w:color w:val="000000"/>
        </w:rPr>
        <w:t xml:space="preserve">in Re-, </w:t>
      </w:r>
      <w:r w:rsidRPr="006D01BA">
        <w:rPr>
          <w:rFonts w:ascii="Arial" w:hAnsi="Arial" w:cs="Arial"/>
          <w:color w:val="000000"/>
        </w:rPr>
        <w:t>op. 114</w:t>
      </w:r>
      <w:r w:rsidR="000A593D" w:rsidRPr="006D01BA">
        <w:rPr>
          <w:rFonts w:ascii="Arial" w:hAnsi="Arial" w:cs="Arial"/>
          <w:color w:val="000000"/>
        </w:rPr>
        <w:t>,</w:t>
      </w:r>
      <w:r w:rsidRPr="006D01BA">
        <w:rPr>
          <w:rFonts w:ascii="Arial" w:hAnsi="Arial" w:cs="Arial"/>
          <w:color w:val="000000"/>
        </w:rPr>
        <w:t xml:space="preserve"> cl</w:t>
      </w:r>
      <w:r w:rsidR="000A593D" w:rsidRPr="006D01BA">
        <w:rPr>
          <w:rFonts w:ascii="Arial" w:hAnsi="Arial" w:cs="Arial"/>
          <w:color w:val="000000"/>
        </w:rPr>
        <w:t>arinetto,</w:t>
      </w:r>
      <w:r w:rsidRPr="006D01BA">
        <w:rPr>
          <w:rFonts w:ascii="Arial" w:hAnsi="Arial" w:cs="Arial"/>
          <w:color w:val="000000"/>
        </w:rPr>
        <w:t xml:space="preserve"> cor</w:t>
      </w:r>
      <w:r w:rsidR="00216640" w:rsidRPr="006D01BA">
        <w:rPr>
          <w:rFonts w:ascii="Arial" w:hAnsi="Arial" w:cs="Arial"/>
          <w:color w:val="000000"/>
        </w:rPr>
        <w:t>no</w:t>
      </w:r>
      <w:r w:rsidR="00B136CC" w:rsidRPr="006D01BA">
        <w:rPr>
          <w:rFonts w:ascii="Arial" w:hAnsi="Arial" w:cs="Arial"/>
          <w:color w:val="000000"/>
        </w:rPr>
        <w:t xml:space="preserve"> </w:t>
      </w:r>
      <w:r w:rsidRPr="006D01BA">
        <w:rPr>
          <w:rFonts w:ascii="Arial" w:hAnsi="Arial" w:cs="Arial"/>
          <w:color w:val="000000"/>
        </w:rPr>
        <w:t>di bass</w:t>
      </w:r>
      <w:r w:rsidR="00216640" w:rsidRPr="006D01BA">
        <w:rPr>
          <w:rFonts w:ascii="Arial" w:hAnsi="Arial" w:cs="Arial"/>
          <w:color w:val="000000"/>
        </w:rPr>
        <w:t>etto</w:t>
      </w:r>
      <w:r w:rsidRPr="006D01BA">
        <w:rPr>
          <w:rFonts w:ascii="Arial" w:hAnsi="Arial" w:cs="Arial"/>
          <w:color w:val="000000"/>
        </w:rPr>
        <w:t xml:space="preserve"> e pf. (1833, 8’45).</w:t>
      </w:r>
    </w:p>
    <w:p w:rsidR="00AA3EFD" w:rsidRDefault="00036AB2" w:rsidP="00AA3EFD">
      <w:pPr>
        <w:tabs>
          <w:tab w:val="left" w:pos="0"/>
          <w:tab w:val="left" w:pos="4253"/>
        </w:tabs>
        <w:spacing w:before="120" w:line="276" w:lineRule="auto"/>
        <w:rPr>
          <w:rFonts w:ascii="Arial" w:hAnsi="Arial" w:cs="Arial"/>
          <w:color w:val="000000"/>
        </w:rPr>
      </w:pPr>
      <w:r>
        <w:rPr>
          <w:rFonts w:ascii="Arial" w:hAnsi="Arial" w:cs="Arial"/>
          <w:color w:val="000000"/>
        </w:rPr>
        <w:t>1a Sonata in Fa-</w:t>
      </w:r>
      <w:r w:rsidR="00AA3EFD">
        <w:rPr>
          <w:rFonts w:ascii="Arial" w:hAnsi="Arial" w:cs="Arial"/>
          <w:color w:val="000000"/>
        </w:rPr>
        <w:t>,</w:t>
      </w:r>
      <w:r>
        <w:rPr>
          <w:rFonts w:ascii="Arial" w:hAnsi="Arial" w:cs="Arial"/>
          <w:color w:val="000000"/>
        </w:rPr>
        <w:t xml:space="preserve"> op. 120,1</w:t>
      </w:r>
      <w:r w:rsidR="00AA3EFD">
        <w:rPr>
          <w:rFonts w:ascii="Arial" w:hAnsi="Arial" w:cs="Arial"/>
          <w:color w:val="000000"/>
        </w:rPr>
        <w:t xml:space="preserve"> - </w:t>
      </w:r>
      <w:r>
        <w:rPr>
          <w:rFonts w:ascii="Arial" w:hAnsi="Arial" w:cs="Arial"/>
          <w:color w:val="000000"/>
        </w:rPr>
        <w:t xml:space="preserve"> </w:t>
      </w:r>
      <w:r w:rsidR="00AA3EFD">
        <w:rPr>
          <w:rFonts w:ascii="Arial" w:hAnsi="Arial" w:cs="Arial"/>
          <w:color w:val="000000"/>
        </w:rPr>
        <w:t>2a Sonata in Mib, op. 120,2 (1894).</w:t>
      </w:r>
    </w:p>
    <w:p w:rsidR="005B1E11" w:rsidRPr="006D01BA" w:rsidRDefault="005B1E11"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w:t>
      </w:r>
      <w:r w:rsidR="00247D0E" w:rsidRPr="006D01BA">
        <w:rPr>
          <w:rFonts w:ascii="Arial" w:hAnsi="Arial" w:cs="Arial"/>
          <w:color w:val="000000"/>
        </w:rPr>
        <w:t>uintetto in Sib, op. 34, cl</w:t>
      </w:r>
      <w:r w:rsidR="000C23D5" w:rsidRPr="006D01BA">
        <w:rPr>
          <w:rFonts w:ascii="Arial" w:hAnsi="Arial" w:cs="Arial"/>
          <w:color w:val="000000"/>
        </w:rPr>
        <w:t>.</w:t>
      </w:r>
      <w:r w:rsidRPr="006D01BA">
        <w:rPr>
          <w:rFonts w:ascii="Arial" w:hAnsi="Arial" w:cs="Arial"/>
          <w:color w:val="000000"/>
        </w:rPr>
        <w:t xml:space="preserve"> </w:t>
      </w:r>
      <w:r w:rsidR="00B136CC" w:rsidRPr="006D01BA">
        <w:rPr>
          <w:rFonts w:ascii="Arial" w:hAnsi="Arial" w:cs="Arial"/>
          <w:color w:val="000000"/>
        </w:rPr>
        <w:t xml:space="preserve">e </w:t>
      </w:r>
      <w:r w:rsidR="00886472" w:rsidRPr="006D01BA">
        <w:rPr>
          <w:rFonts w:ascii="Arial" w:hAnsi="Arial" w:cs="Arial"/>
          <w:color w:val="000000"/>
        </w:rPr>
        <w:t>quart</w:t>
      </w:r>
      <w:r w:rsidR="00996A03" w:rsidRPr="006D01BA">
        <w:rPr>
          <w:rFonts w:ascii="Arial" w:hAnsi="Arial" w:cs="Arial"/>
          <w:color w:val="000000"/>
        </w:rPr>
        <w:t xml:space="preserve">. </w:t>
      </w:r>
      <w:r w:rsidR="00886472" w:rsidRPr="006D01BA">
        <w:rPr>
          <w:rFonts w:ascii="Arial" w:hAnsi="Arial" w:cs="Arial"/>
          <w:color w:val="000000"/>
        </w:rPr>
        <w:t>d’</w:t>
      </w:r>
      <w:r w:rsidR="002358BE" w:rsidRPr="006D01BA">
        <w:rPr>
          <w:rFonts w:ascii="Arial" w:hAnsi="Arial" w:cs="Arial"/>
          <w:color w:val="000000"/>
        </w:rPr>
        <w:t>archi</w:t>
      </w:r>
      <w:r w:rsidR="00247D0E" w:rsidRPr="006D01BA">
        <w:rPr>
          <w:rFonts w:ascii="Arial" w:hAnsi="Arial" w:cs="Arial"/>
          <w:color w:val="000000"/>
        </w:rPr>
        <w:t xml:space="preserve"> (1815</w:t>
      </w:r>
      <w:r w:rsidR="000C23D5" w:rsidRPr="006D01BA">
        <w:rPr>
          <w:rFonts w:ascii="Arial" w:hAnsi="Arial" w:cs="Arial"/>
          <w:color w:val="000000"/>
        </w:rPr>
        <w:t>): 1) 10’</w:t>
      </w:r>
      <w:r w:rsidR="009074DA">
        <w:rPr>
          <w:rFonts w:ascii="Arial" w:hAnsi="Arial" w:cs="Arial"/>
          <w:color w:val="000000"/>
        </w:rPr>
        <w:t>15</w:t>
      </w:r>
      <w:r w:rsidR="000C23D5" w:rsidRPr="006D01BA">
        <w:rPr>
          <w:rFonts w:ascii="Arial" w:hAnsi="Arial" w:cs="Arial"/>
          <w:color w:val="000000"/>
        </w:rPr>
        <w:t>,  2) 5’</w:t>
      </w:r>
      <w:r w:rsidR="00727E7B">
        <w:rPr>
          <w:rFonts w:ascii="Arial" w:hAnsi="Arial" w:cs="Arial"/>
          <w:color w:val="000000"/>
        </w:rPr>
        <w:t>1</w:t>
      </w:r>
      <w:r w:rsidR="000C23D5" w:rsidRPr="006D01BA">
        <w:rPr>
          <w:rFonts w:ascii="Arial" w:hAnsi="Arial" w:cs="Arial"/>
          <w:color w:val="000000"/>
        </w:rPr>
        <w:t xml:space="preserve">5, </w:t>
      </w:r>
      <w:r w:rsidR="00996A03" w:rsidRPr="006D01BA">
        <w:rPr>
          <w:rFonts w:ascii="Arial" w:hAnsi="Arial" w:cs="Arial"/>
          <w:color w:val="000000"/>
        </w:rPr>
        <w:t xml:space="preserve"> 3)</w:t>
      </w:r>
      <w:r w:rsidR="00886472" w:rsidRPr="006D01BA">
        <w:rPr>
          <w:rFonts w:ascii="Arial" w:hAnsi="Arial" w:cs="Arial"/>
          <w:color w:val="000000"/>
        </w:rPr>
        <w:t xml:space="preserve"> </w:t>
      </w:r>
      <w:r w:rsidR="000C23D5" w:rsidRPr="006D01BA">
        <w:rPr>
          <w:rFonts w:ascii="Arial" w:hAnsi="Arial" w:cs="Arial"/>
          <w:color w:val="000000"/>
        </w:rPr>
        <w:t>5’</w:t>
      </w:r>
      <w:r w:rsidR="00727E7B">
        <w:rPr>
          <w:rFonts w:ascii="Arial" w:hAnsi="Arial" w:cs="Arial"/>
          <w:color w:val="000000"/>
        </w:rPr>
        <w:t>1</w:t>
      </w:r>
      <w:r w:rsidR="000C23D5" w:rsidRPr="006D01BA">
        <w:rPr>
          <w:rFonts w:ascii="Arial" w:hAnsi="Arial" w:cs="Arial"/>
          <w:color w:val="000000"/>
        </w:rPr>
        <w:t>0,</w:t>
      </w:r>
      <w:r w:rsidR="00996A03" w:rsidRPr="006D01BA">
        <w:rPr>
          <w:rFonts w:ascii="Arial" w:hAnsi="Arial" w:cs="Arial"/>
          <w:color w:val="000000"/>
        </w:rPr>
        <w:t xml:space="preserve">  4) 6’</w:t>
      </w:r>
      <w:r w:rsidR="00727E7B">
        <w:rPr>
          <w:rFonts w:ascii="Arial" w:hAnsi="Arial" w:cs="Arial"/>
          <w:color w:val="000000"/>
        </w:rPr>
        <w:t>1</w:t>
      </w:r>
      <w:r w:rsidR="007548E0" w:rsidRPr="006D01BA">
        <w:rPr>
          <w:rFonts w:ascii="Arial" w:hAnsi="Arial" w:cs="Arial"/>
          <w:color w:val="000000"/>
        </w:rPr>
        <w:t>0</w:t>
      </w:r>
      <w:r w:rsidR="00996A03" w:rsidRPr="006D01BA">
        <w:rPr>
          <w:rFonts w:ascii="Arial" w:hAnsi="Arial" w:cs="Arial"/>
          <w:color w:val="000000"/>
        </w:rPr>
        <w:t>.</w:t>
      </w:r>
    </w:p>
    <w:p w:rsidR="005B1E11" w:rsidRPr="006D01BA" w:rsidRDefault="005A1445" w:rsidP="006C15B0">
      <w:pPr>
        <w:tabs>
          <w:tab w:val="left" w:pos="0"/>
          <w:tab w:val="left" w:pos="4253"/>
        </w:tabs>
        <w:spacing w:before="120" w:line="276" w:lineRule="auto"/>
        <w:rPr>
          <w:rFonts w:ascii="Arial" w:hAnsi="Arial" w:cs="Arial"/>
          <w:color w:val="000000"/>
        </w:rPr>
      </w:pPr>
      <w:r w:rsidRPr="006D01BA">
        <w:rPr>
          <w:rFonts w:ascii="Arial" w:hAnsi="Arial" w:cs="Arial"/>
          <w:u w:val="single"/>
        </w:rPr>
        <w:t>Clarinetto e orch</w:t>
      </w:r>
      <w:r w:rsidR="00CF5F28" w:rsidRPr="006D01BA">
        <w:rPr>
          <w:rFonts w:ascii="Arial" w:hAnsi="Arial" w:cs="Arial"/>
          <w:u w:val="single"/>
        </w:rPr>
        <w:t>estra</w:t>
      </w:r>
      <w:r w:rsidRPr="006D01BA">
        <w:rPr>
          <w:rFonts w:ascii="Arial" w:hAnsi="Arial" w:cs="Arial"/>
        </w:rPr>
        <w:t xml:space="preserve">:   </w:t>
      </w:r>
      <w:r w:rsidR="009137F8" w:rsidRPr="006D01BA">
        <w:rPr>
          <w:rFonts w:ascii="Arial" w:hAnsi="Arial" w:cs="Arial"/>
        </w:rPr>
        <w:t>Divertimento in Mib (10’)</w:t>
      </w:r>
      <w:r w:rsidR="00B73A3B" w:rsidRPr="006D01BA">
        <w:rPr>
          <w:rFonts w:ascii="Arial" w:hAnsi="Arial" w:cs="Arial"/>
        </w:rPr>
        <w:t>.</w:t>
      </w:r>
      <w:r w:rsidR="0063578F" w:rsidRPr="006D01BA">
        <w:rPr>
          <w:rFonts w:ascii="Arial" w:hAnsi="Arial" w:cs="Arial"/>
        </w:rPr>
        <w:t xml:space="preserve">   </w:t>
      </w:r>
      <w:r w:rsidR="002A1B4D" w:rsidRPr="006D01BA">
        <w:rPr>
          <w:rFonts w:ascii="Arial" w:hAnsi="Arial" w:cs="Arial"/>
          <w:color w:val="000000"/>
        </w:rPr>
        <w:t xml:space="preserve">Concertino in </w:t>
      </w:r>
      <w:r w:rsidR="00241BC1" w:rsidRPr="006D01BA">
        <w:rPr>
          <w:rFonts w:ascii="Arial" w:hAnsi="Arial" w:cs="Arial"/>
          <w:color w:val="000000"/>
        </w:rPr>
        <w:t xml:space="preserve">Mib, </w:t>
      </w:r>
      <w:r w:rsidR="00474375" w:rsidRPr="006D01BA">
        <w:rPr>
          <w:rFonts w:ascii="Arial" w:hAnsi="Arial" w:cs="Arial"/>
          <w:color w:val="000000"/>
        </w:rPr>
        <w:t>op. 26</w:t>
      </w:r>
      <w:r w:rsidR="002A1B4D" w:rsidRPr="006D01BA">
        <w:rPr>
          <w:rFonts w:ascii="Arial" w:hAnsi="Arial" w:cs="Arial"/>
          <w:color w:val="000000"/>
        </w:rPr>
        <w:t xml:space="preserve"> (1811</w:t>
      </w:r>
      <w:r w:rsidR="00CF5F28" w:rsidRPr="006D01BA">
        <w:rPr>
          <w:rFonts w:ascii="Arial" w:hAnsi="Arial" w:cs="Arial"/>
          <w:color w:val="000000"/>
        </w:rPr>
        <w:t>):</w:t>
      </w:r>
    </w:p>
    <w:p w:rsidR="00CF5F28" w:rsidRPr="006D01BA" w:rsidRDefault="00CF5F2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 2’</w:t>
      </w:r>
      <w:r w:rsidR="007614E9" w:rsidRPr="006D01BA">
        <w:rPr>
          <w:rFonts w:ascii="Arial" w:hAnsi="Arial" w:cs="Arial"/>
          <w:color w:val="000000"/>
        </w:rPr>
        <w:t>3</w:t>
      </w:r>
      <w:r w:rsidRPr="006D01BA">
        <w:rPr>
          <w:rFonts w:ascii="Arial" w:hAnsi="Arial" w:cs="Arial"/>
          <w:color w:val="000000"/>
        </w:rPr>
        <w:t xml:space="preserve">0,   2) </w:t>
      </w:r>
      <w:r w:rsidR="00A473F1" w:rsidRPr="006D01BA">
        <w:rPr>
          <w:rFonts w:ascii="Arial" w:hAnsi="Arial" w:cs="Arial"/>
          <w:color w:val="000000"/>
        </w:rPr>
        <w:t>4</w:t>
      </w:r>
      <w:r w:rsidRPr="006D01BA">
        <w:rPr>
          <w:rFonts w:ascii="Arial" w:hAnsi="Arial" w:cs="Arial"/>
          <w:color w:val="000000"/>
        </w:rPr>
        <w:t>’</w:t>
      </w:r>
      <w:r w:rsidR="007614E9" w:rsidRPr="006D01BA">
        <w:rPr>
          <w:rFonts w:ascii="Arial" w:hAnsi="Arial" w:cs="Arial"/>
          <w:color w:val="000000"/>
        </w:rPr>
        <w:t>1</w:t>
      </w:r>
      <w:r w:rsidR="00890E77" w:rsidRPr="006D01BA">
        <w:rPr>
          <w:rFonts w:ascii="Arial" w:hAnsi="Arial" w:cs="Arial"/>
          <w:color w:val="000000"/>
        </w:rPr>
        <w:t>0</w:t>
      </w:r>
      <w:r w:rsidR="002A1B4D" w:rsidRPr="006D01BA">
        <w:rPr>
          <w:rFonts w:ascii="Arial" w:hAnsi="Arial" w:cs="Arial"/>
          <w:color w:val="000000"/>
        </w:rPr>
        <w:t>,</w:t>
      </w:r>
      <w:r w:rsidRPr="006D01BA">
        <w:rPr>
          <w:rFonts w:ascii="Arial" w:hAnsi="Arial" w:cs="Arial"/>
          <w:color w:val="000000"/>
        </w:rPr>
        <w:t xml:space="preserve">   3</w:t>
      </w:r>
      <w:r w:rsidR="002A1B4D" w:rsidRPr="006D01BA">
        <w:rPr>
          <w:rFonts w:ascii="Arial" w:hAnsi="Arial" w:cs="Arial"/>
          <w:color w:val="000000"/>
        </w:rPr>
        <w:t>)</w:t>
      </w:r>
      <w:r w:rsidRPr="006D01BA">
        <w:rPr>
          <w:rFonts w:ascii="Arial" w:hAnsi="Arial" w:cs="Arial"/>
          <w:color w:val="000000"/>
        </w:rPr>
        <w:t xml:space="preserve"> </w:t>
      </w:r>
      <w:r w:rsidR="00A473F1" w:rsidRPr="006D01BA">
        <w:rPr>
          <w:rFonts w:ascii="Arial" w:hAnsi="Arial" w:cs="Arial"/>
          <w:color w:val="000000"/>
        </w:rPr>
        <w:t>2</w:t>
      </w:r>
      <w:r w:rsidRPr="006D01BA">
        <w:rPr>
          <w:rFonts w:ascii="Arial" w:hAnsi="Arial" w:cs="Arial"/>
          <w:color w:val="000000"/>
        </w:rPr>
        <w:t>’</w:t>
      </w:r>
      <w:r w:rsidR="002A1B4D" w:rsidRPr="006D01BA">
        <w:rPr>
          <w:rFonts w:ascii="Arial" w:hAnsi="Arial" w:cs="Arial"/>
          <w:color w:val="000000"/>
        </w:rPr>
        <w:t>.</w:t>
      </w:r>
      <w:r w:rsidRPr="006D01BA">
        <w:rPr>
          <w:rFonts w:ascii="Arial" w:hAnsi="Arial" w:cs="Arial"/>
          <w:color w:val="000000"/>
        </w:rPr>
        <w:t xml:space="preserve">   </w:t>
      </w:r>
      <w:r w:rsidR="002A1B4D" w:rsidRPr="006D01BA">
        <w:rPr>
          <w:rFonts w:ascii="Arial" w:hAnsi="Arial" w:cs="Arial"/>
          <w:color w:val="000000"/>
        </w:rPr>
        <w:t xml:space="preserve">1° Concerto </w:t>
      </w:r>
      <w:r w:rsidR="00967BC9" w:rsidRPr="006D01BA">
        <w:rPr>
          <w:rFonts w:ascii="Arial" w:hAnsi="Arial" w:cs="Arial"/>
          <w:color w:val="000000"/>
        </w:rPr>
        <w:t xml:space="preserve">in </w:t>
      </w:r>
      <w:r w:rsidR="002A1B4D" w:rsidRPr="006D01BA">
        <w:rPr>
          <w:rFonts w:ascii="Arial" w:hAnsi="Arial" w:cs="Arial"/>
          <w:color w:val="000000"/>
        </w:rPr>
        <w:t xml:space="preserve">Fa-, op. </w:t>
      </w:r>
      <w:r w:rsidR="00814EA8" w:rsidRPr="006D01BA">
        <w:rPr>
          <w:rFonts w:ascii="Arial" w:hAnsi="Arial" w:cs="Arial"/>
          <w:color w:val="000000"/>
        </w:rPr>
        <w:t>7</w:t>
      </w:r>
      <w:r w:rsidR="002A1B4D" w:rsidRPr="006D01BA">
        <w:rPr>
          <w:rFonts w:ascii="Arial" w:hAnsi="Arial" w:cs="Arial"/>
          <w:color w:val="000000"/>
        </w:rPr>
        <w:t>3 (1811)</w:t>
      </w:r>
      <w:r w:rsidR="00E6138A" w:rsidRPr="006D01BA">
        <w:rPr>
          <w:rFonts w:ascii="Arial" w:hAnsi="Arial" w:cs="Arial"/>
          <w:color w:val="000000"/>
        </w:rPr>
        <w:t xml:space="preserve">:   1) </w:t>
      </w:r>
      <w:r w:rsidR="005C7432" w:rsidRPr="006D01BA">
        <w:rPr>
          <w:rFonts w:ascii="Arial" w:hAnsi="Arial" w:cs="Arial"/>
          <w:color w:val="000000"/>
        </w:rPr>
        <w:t>7</w:t>
      </w:r>
      <w:r w:rsidR="00E6138A" w:rsidRPr="006D01BA">
        <w:rPr>
          <w:rFonts w:ascii="Arial" w:hAnsi="Arial" w:cs="Arial"/>
          <w:color w:val="000000"/>
        </w:rPr>
        <w:t>’</w:t>
      </w:r>
      <w:r w:rsidR="007614E9" w:rsidRPr="006D01BA">
        <w:rPr>
          <w:rFonts w:ascii="Arial" w:hAnsi="Arial" w:cs="Arial"/>
          <w:color w:val="000000"/>
        </w:rPr>
        <w:t>25</w:t>
      </w:r>
      <w:r w:rsidR="00E6138A" w:rsidRPr="006D01BA">
        <w:rPr>
          <w:rFonts w:ascii="Arial" w:hAnsi="Arial" w:cs="Arial"/>
          <w:color w:val="000000"/>
        </w:rPr>
        <w:t xml:space="preserve">,   2) </w:t>
      </w:r>
      <w:r w:rsidR="005E65B5" w:rsidRPr="006D01BA">
        <w:rPr>
          <w:rFonts w:ascii="Arial" w:hAnsi="Arial" w:cs="Arial"/>
          <w:color w:val="000000"/>
        </w:rPr>
        <w:t>6</w:t>
      </w:r>
      <w:r w:rsidR="00E6138A" w:rsidRPr="006D01BA">
        <w:rPr>
          <w:rFonts w:ascii="Arial" w:hAnsi="Arial" w:cs="Arial"/>
          <w:color w:val="000000"/>
        </w:rPr>
        <w:t>’</w:t>
      </w:r>
      <w:r w:rsidR="007614E9" w:rsidRPr="006D01BA">
        <w:rPr>
          <w:rFonts w:ascii="Arial" w:hAnsi="Arial" w:cs="Arial"/>
          <w:color w:val="000000"/>
        </w:rPr>
        <w:t>1</w:t>
      </w:r>
      <w:r w:rsidR="00E6138A" w:rsidRPr="006D01BA">
        <w:rPr>
          <w:rFonts w:ascii="Arial" w:hAnsi="Arial" w:cs="Arial"/>
          <w:color w:val="000000"/>
        </w:rPr>
        <w:t xml:space="preserve">5,   3) </w:t>
      </w:r>
      <w:r w:rsidR="005C7432" w:rsidRPr="006D01BA">
        <w:rPr>
          <w:rFonts w:ascii="Arial" w:hAnsi="Arial" w:cs="Arial"/>
          <w:color w:val="000000"/>
        </w:rPr>
        <w:t>5</w:t>
      </w:r>
      <w:r w:rsidR="00E6138A" w:rsidRPr="006D01BA">
        <w:rPr>
          <w:rFonts w:ascii="Arial" w:hAnsi="Arial" w:cs="Arial"/>
          <w:color w:val="000000"/>
        </w:rPr>
        <w:t>’</w:t>
      </w:r>
      <w:r w:rsidR="007614E9" w:rsidRPr="006D01BA">
        <w:rPr>
          <w:rFonts w:ascii="Arial" w:hAnsi="Arial" w:cs="Arial"/>
          <w:color w:val="000000"/>
        </w:rPr>
        <w:t>3</w:t>
      </w:r>
      <w:r w:rsidR="005C7432" w:rsidRPr="006D01BA">
        <w:rPr>
          <w:rFonts w:ascii="Arial" w:hAnsi="Arial" w:cs="Arial"/>
          <w:color w:val="000000"/>
        </w:rPr>
        <w:t>0</w:t>
      </w:r>
      <w:r w:rsidR="00E6138A" w:rsidRPr="006D01BA">
        <w:rPr>
          <w:rFonts w:ascii="Arial" w:hAnsi="Arial" w:cs="Arial"/>
          <w:color w:val="000000"/>
        </w:rPr>
        <w:t>.</w:t>
      </w:r>
    </w:p>
    <w:p w:rsidR="002A1B4D" w:rsidRPr="006D01BA" w:rsidRDefault="002A1B4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2° Concerto </w:t>
      </w:r>
      <w:r w:rsidR="00967BC9" w:rsidRPr="006D01BA">
        <w:rPr>
          <w:rFonts w:ascii="Arial" w:hAnsi="Arial" w:cs="Arial"/>
          <w:color w:val="000000"/>
        </w:rPr>
        <w:t xml:space="preserve">in </w:t>
      </w:r>
      <w:r w:rsidRPr="006D01BA">
        <w:rPr>
          <w:rFonts w:ascii="Arial" w:hAnsi="Arial" w:cs="Arial"/>
          <w:color w:val="000000"/>
        </w:rPr>
        <w:t>Mib, op. 74 (1811)</w:t>
      </w:r>
      <w:r w:rsidR="00E6138A" w:rsidRPr="006D01BA">
        <w:rPr>
          <w:rFonts w:ascii="Arial" w:hAnsi="Arial" w:cs="Arial"/>
          <w:color w:val="000000"/>
        </w:rPr>
        <w:t xml:space="preserve">:   1) </w:t>
      </w:r>
      <w:r w:rsidR="00705795" w:rsidRPr="006D01BA">
        <w:rPr>
          <w:rFonts w:ascii="Arial" w:hAnsi="Arial" w:cs="Arial"/>
          <w:color w:val="000000"/>
        </w:rPr>
        <w:t>8</w:t>
      </w:r>
      <w:r w:rsidR="00E6138A" w:rsidRPr="006D01BA">
        <w:rPr>
          <w:rFonts w:ascii="Arial" w:hAnsi="Arial" w:cs="Arial"/>
          <w:color w:val="000000"/>
        </w:rPr>
        <w:t>’</w:t>
      </w:r>
      <w:r w:rsidR="00890E77" w:rsidRPr="006D01BA">
        <w:rPr>
          <w:rFonts w:ascii="Arial" w:hAnsi="Arial" w:cs="Arial"/>
          <w:color w:val="000000"/>
        </w:rPr>
        <w:t>3</w:t>
      </w:r>
      <w:r w:rsidR="00940E9F" w:rsidRPr="006D01BA">
        <w:rPr>
          <w:rFonts w:ascii="Arial" w:hAnsi="Arial" w:cs="Arial"/>
          <w:color w:val="000000"/>
        </w:rPr>
        <w:t>0</w:t>
      </w:r>
      <w:r w:rsidR="00E6138A" w:rsidRPr="006D01BA">
        <w:rPr>
          <w:rFonts w:ascii="Arial" w:hAnsi="Arial" w:cs="Arial"/>
          <w:color w:val="000000"/>
        </w:rPr>
        <w:t xml:space="preserve">,   2) </w:t>
      </w:r>
      <w:r w:rsidR="00705795" w:rsidRPr="006D01BA">
        <w:rPr>
          <w:rFonts w:ascii="Arial" w:hAnsi="Arial" w:cs="Arial"/>
          <w:color w:val="000000"/>
        </w:rPr>
        <w:t>6</w:t>
      </w:r>
      <w:r w:rsidR="00E6138A" w:rsidRPr="006D01BA">
        <w:rPr>
          <w:rFonts w:ascii="Arial" w:hAnsi="Arial" w:cs="Arial"/>
          <w:color w:val="000000"/>
        </w:rPr>
        <w:t>’</w:t>
      </w:r>
      <w:r w:rsidR="00890E77" w:rsidRPr="006D01BA">
        <w:rPr>
          <w:rFonts w:ascii="Arial" w:hAnsi="Arial" w:cs="Arial"/>
          <w:color w:val="000000"/>
        </w:rPr>
        <w:t>2</w:t>
      </w:r>
      <w:r w:rsidR="00940E9F" w:rsidRPr="006D01BA">
        <w:rPr>
          <w:rFonts w:ascii="Arial" w:hAnsi="Arial" w:cs="Arial"/>
          <w:color w:val="000000"/>
        </w:rPr>
        <w:t>0</w:t>
      </w:r>
      <w:r w:rsidR="00E6138A" w:rsidRPr="006D01BA">
        <w:rPr>
          <w:rFonts w:ascii="Arial" w:hAnsi="Arial" w:cs="Arial"/>
          <w:color w:val="000000"/>
        </w:rPr>
        <w:t xml:space="preserve">,   3) </w:t>
      </w:r>
      <w:r w:rsidR="00CF5F28" w:rsidRPr="006D01BA">
        <w:rPr>
          <w:rFonts w:ascii="Arial" w:hAnsi="Arial" w:cs="Arial"/>
          <w:color w:val="000000"/>
        </w:rPr>
        <w:t>6’</w:t>
      </w:r>
      <w:r w:rsidR="00890E77" w:rsidRPr="006D01BA">
        <w:rPr>
          <w:rFonts w:ascii="Arial" w:hAnsi="Arial" w:cs="Arial"/>
          <w:color w:val="000000"/>
        </w:rPr>
        <w:t>3</w:t>
      </w:r>
      <w:r w:rsidR="00940E9F" w:rsidRPr="006D01BA">
        <w:rPr>
          <w:rFonts w:ascii="Arial" w:hAnsi="Arial" w:cs="Arial"/>
          <w:color w:val="000000"/>
        </w:rPr>
        <w:t>5</w:t>
      </w:r>
      <w:r w:rsidR="00E6138A" w:rsidRPr="006D01BA">
        <w:rPr>
          <w:rFonts w:ascii="Arial" w:hAnsi="Arial" w:cs="Arial"/>
          <w:color w:val="000000"/>
        </w:rPr>
        <w:t>.</w:t>
      </w:r>
    </w:p>
    <w:p w:rsidR="00216640" w:rsidRDefault="001F3CC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i</w:t>
      </w:r>
      <w:r w:rsidR="00841174" w:rsidRPr="006D01BA">
        <w:rPr>
          <w:rFonts w:ascii="Arial" w:hAnsi="Arial" w:cs="Arial"/>
          <w:color w:val="000000"/>
        </w:rPr>
        <w:t xml:space="preserve">n rilievo nell’Ouverture del </w:t>
      </w:r>
      <w:r w:rsidRPr="006D01BA">
        <w:rPr>
          <w:rFonts w:ascii="Arial" w:hAnsi="Arial" w:cs="Arial"/>
          <w:color w:val="000000"/>
        </w:rPr>
        <w:t>“</w:t>
      </w:r>
      <w:r w:rsidR="00841174" w:rsidRPr="006D01BA">
        <w:rPr>
          <w:rFonts w:ascii="Arial" w:hAnsi="Arial" w:cs="Arial"/>
          <w:color w:val="000000"/>
        </w:rPr>
        <w:t>Freischutz</w:t>
      </w:r>
      <w:r w:rsidRPr="006D01BA">
        <w:rPr>
          <w:rFonts w:ascii="Arial" w:hAnsi="Arial" w:cs="Arial"/>
          <w:color w:val="000000"/>
        </w:rPr>
        <w:t>”</w:t>
      </w:r>
      <w:r w:rsidR="00841174" w:rsidRPr="006D01BA">
        <w:rPr>
          <w:rFonts w:ascii="Arial" w:hAnsi="Arial" w:cs="Arial"/>
          <w:color w:val="000000"/>
        </w:rPr>
        <w:t>.</w:t>
      </w:r>
    </w:p>
    <w:p w:rsidR="00AA3EFD" w:rsidRDefault="00AA3EFD" w:rsidP="006C15B0">
      <w:pPr>
        <w:tabs>
          <w:tab w:val="left" w:pos="0"/>
          <w:tab w:val="left" w:pos="4253"/>
        </w:tabs>
        <w:spacing w:before="120" w:line="276" w:lineRule="auto"/>
        <w:rPr>
          <w:rFonts w:ascii="Arial" w:hAnsi="Arial" w:cs="Arial"/>
          <w:color w:val="000000"/>
        </w:rPr>
      </w:pPr>
    </w:p>
    <w:p w:rsidR="0020675B" w:rsidRPr="006D01BA" w:rsidRDefault="0020675B" w:rsidP="006C15B0">
      <w:pPr>
        <w:tabs>
          <w:tab w:val="left" w:pos="0"/>
          <w:tab w:val="left" w:pos="4253"/>
        </w:tabs>
        <w:spacing w:before="120" w:line="276" w:lineRule="auto"/>
        <w:rPr>
          <w:rFonts w:ascii="Arial" w:hAnsi="Arial" w:cs="Arial"/>
          <w:vanish/>
        </w:rPr>
      </w:pPr>
    </w:p>
    <w:p w:rsidR="00462B4F" w:rsidRPr="006D01BA" w:rsidRDefault="00462B4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WEBERN</w:t>
      </w:r>
      <w:r w:rsidR="009300F9" w:rsidRPr="006D01BA">
        <w:rPr>
          <w:rFonts w:ascii="Arial" w:hAnsi="Arial" w:cs="Arial"/>
          <w:color w:val="666699"/>
          <w:u w:val="single"/>
        </w:rPr>
        <w:t xml:space="preserve">  </w:t>
      </w:r>
      <w:r w:rsidRPr="006D01BA">
        <w:rPr>
          <w:rFonts w:ascii="Arial" w:hAnsi="Arial" w:cs="Arial"/>
          <w:color w:val="666699"/>
          <w:u w:val="single"/>
        </w:rPr>
        <w:t>Anton von</w:t>
      </w:r>
      <w:r w:rsidRPr="006D01BA">
        <w:rPr>
          <w:rFonts w:ascii="Arial" w:hAnsi="Arial" w:cs="Arial"/>
          <w:color w:val="666699"/>
          <w:u w:val="single"/>
        </w:rPr>
        <w:tab/>
      </w:r>
      <w:r w:rsidR="00A31064" w:rsidRPr="006D01BA">
        <w:rPr>
          <w:rFonts w:ascii="Arial" w:hAnsi="Arial" w:cs="Arial"/>
          <w:color w:val="666699"/>
          <w:u w:val="single"/>
        </w:rPr>
        <w:t>V</w:t>
      </w:r>
      <w:r w:rsidRPr="006D01BA">
        <w:rPr>
          <w:rFonts w:ascii="Arial" w:hAnsi="Arial" w:cs="Arial"/>
          <w:color w:val="666699"/>
          <w:u w:val="single"/>
        </w:rPr>
        <w:t>ienna, 3.12.1883 - Salisburgo, 15.9.1945.</w:t>
      </w:r>
    </w:p>
    <w:p w:rsidR="002B6564" w:rsidRPr="006D01BA" w:rsidRDefault="00462B4F"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Uno dei padri della dodecafonia o dissoluzione del sistema tonale. Nel periodo nazista visse in totale </w:t>
      </w:r>
      <w:r w:rsidR="000C23D5" w:rsidRPr="006D01BA">
        <w:rPr>
          <w:rFonts w:ascii="Arial" w:hAnsi="Arial" w:cs="Arial"/>
          <w:color w:val="666699"/>
        </w:rPr>
        <w:t xml:space="preserve">                  </w:t>
      </w:r>
      <w:r w:rsidRPr="006D01BA">
        <w:rPr>
          <w:rFonts w:ascii="Arial" w:hAnsi="Arial" w:cs="Arial"/>
          <w:color w:val="666699"/>
        </w:rPr>
        <w:t>isolamento, le sue musiche furono definite degenerate.</w:t>
      </w:r>
      <w:r w:rsidR="002B6564" w:rsidRPr="006D01BA">
        <w:rPr>
          <w:rFonts w:ascii="Arial" w:hAnsi="Arial" w:cs="Arial"/>
          <w:color w:val="666699"/>
        </w:rPr>
        <w:t xml:space="preserve">Per maggiori informazioni sull'autore, vedi </w:t>
      </w:r>
      <w:r w:rsidR="000C23D5" w:rsidRPr="006D01BA">
        <w:rPr>
          <w:rFonts w:ascii="Arial" w:hAnsi="Arial" w:cs="Arial"/>
          <w:color w:val="666699"/>
        </w:rPr>
        <w:t xml:space="preserve">                  </w:t>
      </w:r>
      <w:r w:rsidR="002B6564" w:rsidRPr="006D01BA">
        <w:rPr>
          <w:rFonts w:ascii="Arial" w:hAnsi="Arial" w:cs="Arial"/>
          <w:color w:val="666699"/>
        </w:rPr>
        <w:t>"Passeggiando con la Musica", scaricabile gratuitamente dal sito: mariodemolli.com</w:t>
      </w:r>
    </w:p>
    <w:p w:rsidR="00FF0356" w:rsidRPr="006D01BA" w:rsidRDefault="00FF0356"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Nei Lieder, canoni, canti spirituali e popolari, il clarinetto è quasi sempre in primo piano.</w:t>
      </w:r>
    </w:p>
    <w:p w:rsidR="00462B4F" w:rsidRPr="006D01BA" w:rsidRDefault="00462B4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Quartetto op. 22 per </w:t>
      </w:r>
      <w:r w:rsidR="00636052" w:rsidRPr="006D01BA">
        <w:rPr>
          <w:rFonts w:ascii="Arial" w:hAnsi="Arial" w:cs="Arial"/>
          <w:color w:val="000000"/>
        </w:rPr>
        <w:t xml:space="preserve">clarinetto, </w:t>
      </w:r>
      <w:r w:rsidRPr="006D01BA">
        <w:rPr>
          <w:rFonts w:ascii="Arial" w:hAnsi="Arial" w:cs="Arial"/>
          <w:color w:val="000000"/>
        </w:rPr>
        <w:t>vl. sax</w:t>
      </w:r>
      <w:r w:rsidR="00636052" w:rsidRPr="006D01BA">
        <w:rPr>
          <w:rFonts w:ascii="Arial" w:hAnsi="Arial" w:cs="Arial"/>
          <w:color w:val="000000"/>
        </w:rPr>
        <w:t xml:space="preserve"> ten.</w:t>
      </w:r>
      <w:r w:rsidR="00216640" w:rsidRPr="006D01BA">
        <w:rPr>
          <w:rFonts w:ascii="Arial" w:hAnsi="Arial" w:cs="Arial"/>
          <w:color w:val="000000"/>
        </w:rPr>
        <w:t xml:space="preserve"> </w:t>
      </w:r>
      <w:r w:rsidR="00636052" w:rsidRPr="006D01BA">
        <w:rPr>
          <w:rFonts w:ascii="Arial" w:hAnsi="Arial" w:cs="Arial"/>
          <w:color w:val="000000"/>
        </w:rPr>
        <w:t>p</w:t>
      </w:r>
      <w:r w:rsidRPr="006D01BA">
        <w:rPr>
          <w:rFonts w:ascii="Arial" w:hAnsi="Arial" w:cs="Arial"/>
          <w:color w:val="000000"/>
        </w:rPr>
        <w:t>f</w:t>
      </w:r>
      <w:r w:rsidR="00636052" w:rsidRPr="006D01BA">
        <w:rPr>
          <w:rFonts w:ascii="Arial" w:hAnsi="Arial" w:cs="Arial"/>
          <w:color w:val="000000"/>
        </w:rPr>
        <w:t>.</w:t>
      </w:r>
      <w:r w:rsidRPr="006D01BA">
        <w:rPr>
          <w:rFonts w:ascii="Arial" w:hAnsi="Arial" w:cs="Arial"/>
          <w:color w:val="000000"/>
        </w:rPr>
        <w:t xml:space="preserve"> (1930</w:t>
      </w:r>
      <w:r w:rsidR="00636052" w:rsidRPr="006D01BA">
        <w:rPr>
          <w:rFonts w:ascii="Arial" w:hAnsi="Arial" w:cs="Arial"/>
          <w:color w:val="000000"/>
        </w:rPr>
        <w:t xml:space="preserve">, </w:t>
      </w:r>
      <w:r w:rsidR="00F031F4" w:rsidRPr="006D01BA">
        <w:rPr>
          <w:rFonts w:ascii="Arial" w:hAnsi="Arial" w:cs="Arial"/>
          <w:color w:val="000000"/>
        </w:rPr>
        <w:t>6</w:t>
      </w:r>
      <w:r w:rsidR="00636052" w:rsidRPr="006D01BA">
        <w:rPr>
          <w:rFonts w:ascii="Arial" w:hAnsi="Arial" w:cs="Arial"/>
          <w:color w:val="000000"/>
        </w:rPr>
        <w:t>’</w:t>
      </w:r>
      <w:r w:rsidR="00F031F4" w:rsidRPr="006D01BA">
        <w:rPr>
          <w:rFonts w:ascii="Arial" w:hAnsi="Arial" w:cs="Arial"/>
          <w:color w:val="000000"/>
        </w:rPr>
        <w:t>30</w:t>
      </w:r>
      <w:r w:rsidRPr="006D01BA">
        <w:rPr>
          <w:rFonts w:ascii="Arial" w:hAnsi="Arial" w:cs="Arial"/>
          <w:color w:val="000000"/>
        </w:rPr>
        <w:t>).</w:t>
      </w:r>
    </w:p>
    <w:p w:rsidR="00636052" w:rsidRPr="006D01BA" w:rsidRDefault="008D352A" w:rsidP="006C15B0">
      <w:pPr>
        <w:tabs>
          <w:tab w:val="left" w:pos="0"/>
          <w:tab w:val="left" w:pos="4253"/>
        </w:tabs>
        <w:spacing w:before="120" w:line="276" w:lineRule="auto"/>
        <w:rPr>
          <w:rFonts w:ascii="Arial" w:hAnsi="Arial" w:cs="Arial"/>
        </w:rPr>
      </w:pPr>
      <w:r w:rsidRPr="006D01BA">
        <w:rPr>
          <w:rFonts w:ascii="Arial" w:hAnsi="Arial" w:cs="Arial"/>
        </w:rPr>
        <w:t xml:space="preserve">Concerto, op. 24, per </w:t>
      </w:r>
      <w:r w:rsidR="00636052" w:rsidRPr="006D01BA">
        <w:rPr>
          <w:rFonts w:ascii="Arial" w:hAnsi="Arial" w:cs="Arial"/>
        </w:rPr>
        <w:t xml:space="preserve">clarinetto, </w:t>
      </w:r>
      <w:r w:rsidRPr="006D01BA">
        <w:rPr>
          <w:rFonts w:ascii="Arial" w:hAnsi="Arial" w:cs="Arial"/>
        </w:rPr>
        <w:t>fl. ob., tr. vl. vla. pf. (1934).</w:t>
      </w:r>
    </w:p>
    <w:p w:rsidR="000E6A6D" w:rsidRPr="006D01BA" w:rsidRDefault="000E6A6D" w:rsidP="006C15B0">
      <w:pPr>
        <w:tabs>
          <w:tab w:val="left" w:pos="0"/>
          <w:tab w:val="left" w:pos="4253"/>
        </w:tabs>
        <w:spacing w:before="120" w:line="276" w:lineRule="auto"/>
        <w:rPr>
          <w:rFonts w:ascii="Arial" w:hAnsi="Arial" w:cs="Arial"/>
          <w:color w:val="000000"/>
        </w:rPr>
      </w:pPr>
    </w:p>
    <w:p w:rsidR="00682A94" w:rsidRPr="006D01BA" w:rsidRDefault="00682A94" w:rsidP="006C15B0">
      <w:pPr>
        <w:tabs>
          <w:tab w:val="left" w:pos="0"/>
          <w:tab w:val="left" w:pos="4253"/>
        </w:tabs>
        <w:spacing w:before="120" w:line="276" w:lineRule="auto"/>
        <w:rPr>
          <w:rFonts w:ascii="Arial" w:hAnsi="Arial" w:cs="Arial"/>
          <w:bCs/>
          <w:color w:val="666699"/>
          <w:u w:val="single"/>
        </w:rPr>
      </w:pPr>
      <w:r w:rsidRPr="006D01BA">
        <w:rPr>
          <w:rFonts w:ascii="Arial" w:hAnsi="Arial" w:cs="Arial"/>
          <w:bCs/>
          <w:color w:val="666699"/>
          <w:u w:val="single"/>
        </w:rPr>
        <w:t>WEHAGE  Paul</w:t>
      </w:r>
      <w:r w:rsidRPr="006D01BA">
        <w:rPr>
          <w:rFonts w:ascii="Arial" w:hAnsi="Arial" w:cs="Arial"/>
          <w:bCs/>
          <w:color w:val="666699"/>
          <w:u w:val="single"/>
        </w:rPr>
        <w:tab/>
        <w:t>Grand Forks, 2.4.1963</w:t>
      </w:r>
    </w:p>
    <w:p w:rsidR="00682A94" w:rsidRPr="006D01BA" w:rsidRDefault="00682A94"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direttore d’orchestra e sassofonista americano. Allievo di Haugen, Buccanan, Stolet, </w:t>
      </w:r>
      <w:r w:rsidR="000C23D5" w:rsidRPr="006D01BA">
        <w:rPr>
          <w:rFonts w:ascii="Arial" w:hAnsi="Arial" w:cs="Arial"/>
          <w:bCs/>
          <w:color w:val="666699"/>
          <w:sz w:val="20"/>
          <w:szCs w:val="20"/>
        </w:rPr>
        <w:t xml:space="preserve">                      </w:t>
      </w:r>
      <w:r w:rsidRPr="006D01BA">
        <w:rPr>
          <w:rFonts w:ascii="Arial" w:hAnsi="Arial" w:cs="Arial"/>
          <w:bCs/>
          <w:color w:val="666699"/>
          <w:sz w:val="20"/>
          <w:szCs w:val="20"/>
        </w:rPr>
        <w:t>Antokoletz e Pittel. Perfezionamento a Parigi con Deffayet e Margoni.</w:t>
      </w:r>
    </w:p>
    <w:p w:rsidR="00682A94" w:rsidRPr="006D01BA" w:rsidRDefault="00682A94"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Motet, per 5 clarinetti.   Preludio, toccata e fuga per clarinetto e organo.</w:t>
      </w:r>
    </w:p>
    <w:p w:rsidR="00682A94" w:rsidRPr="006D01BA" w:rsidRDefault="00682A94" w:rsidP="006C15B0">
      <w:pPr>
        <w:tabs>
          <w:tab w:val="left" w:pos="0"/>
          <w:tab w:val="left" w:pos="4253"/>
        </w:tabs>
        <w:spacing w:before="120" w:line="276" w:lineRule="auto"/>
        <w:rPr>
          <w:rFonts w:ascii="Arial" w:hAnsi="Arial" w:cs="Arial"/>
          <w:bCs/>
          <w:color w:val="000000"/>
        </w:rPr>
      </w:pPr>
      <w:r w:rsidRPr="006D01BA">
        <w:rPr>
          <w:rFonts w:ascii="Arial" w:hAnsi="Arial" w:cs="Arial"/>
          <w:bCs/>
          <w:color w:val="000000"/>
        </w:rPr>
        <w:t>Sonata per ob. clarinetto e fagotto.</w:t>
      </w:r>
    </w:p>
    <w:p w:rsidR="00243117" w:rsidRPr="006D01BA" w:rsidRDefault="00243117" w:rsidP="006C15B0">
      <w:pPr>
        <w:tabs>
          <w:tab w:val="left" w:pos="0"/>
          <w:tab w:val="left" w:pos="4253"/>
        </w:tabs>
        <w:spacing w:before="120" w:line="276" w:lineRule="auto"/>
        <w:rPr>
          <w:rFonts w:ascii="Arial" w:hAnsi="Arial" w:cs="Arial"/>
          <w:bCs/>
          <w:color w:val="000000"/>
        </w:rPr>
      </w:pPr>
    </w:p>
    <w:p w:rsidR="00243117" w:rsidRPr="006D01BA" w:rsidRDefault="00243117"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WEIGL  Karl</w:t>
      </w:r>
      <w:r w:rsidRPr="006D01BA">
        <w:rPr>
          <w:rFonts w:ascii="Arial" w:hAnsi="Arial" w:cs="Arial"/>
          <w:color w:val="666699"/>
          <w:u w:val="single"/>
          <w:lang w:val="en-US"/>
        </w:rPr>
        <w:tab/>
        <w:t>Vienna, 2.2.1881 - New York, 11.8.1949</w:t>
      </w:r>
      <w:r w:rsidRPr="006D01BA">
        <w:rPr>
          <w:rFonts w:ascii="Arial" w:hAnsi="Arial" w:cs="Arial"/>
          <w:color w:val="666699"/>
          <w:lang w:val="en-US"/>
        </w:rPr>
        <w:t>.</w:t>
      </w:r>
    </w:p>
    <w:p w:rsidR="00243117" w:rsidRPr="006D01BA" w:rsidRDefault="0024311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austriaco, allievo di Zemlinsky, Door, Fuchs e di Adler per musicologia (Webern </w:t>
      </w:r>
      <w:r w:rsidR="000C23D5" w:rsidRPr="006D01BA">
        <w:rPr>
          <w:rFonts w:ascii="Arial" w:hAnsi="Arial" w:cs="Arial"/>
          <w:color w:val="666699"/>
          <w:sz w:val="20"/>
          <w:szCs w:val="20"/>
        </w:rPr>
        <w:t xml:space="preserve">                           </w:t>
      </w:r>
      <w:r w:rsidRPr="006D01BA">
        <w:rPr>
          <w:rFonts w:ascii="Arial" w:hAnsi="Arial" w:cs="Arial"/>
          <w:color w:val="666699"/>
          <w:sz w:val="20"/>
          <w:szCs w:val="20"/>
        </w:rPr>
        <w:t xml:space="preserve">era suo compagno di classe). Insegnante di composizione al Conservatorio di Vienna. Dal 1938, dopo </w:t>
      </w:r>
      <w:r w:rsidR="00B80DA2">
        <w:rPr>
          <w:rFonts w:ascii="Arial" w:hAnsi="Arial" w:cs="Arial"/>
          <w:color w:val="666699"/>
          <w:sz w:val="20"/>
          <w:szCs w:val="20"/>
        </w:rPr>
        <w:t xml:space="preserve">                 </w:t>
      </w:r>
      <w:r w:rsidRPr="006D01BA">
        <w:rPr>
          <w:rFonts w:ascii="Arial" w:hAnsi="Arial" w:cs="Arial"/>
          <w:color w:val="666699"/>
          <w:sz w:val="20"/>
          <w:szCs w:val="20"/>
        </w:rPr>
        <w:t xml:space="preserve">l’occupazione nazista di Vienna, partì per l’America con la famiglia, anche la moglie Wally era musicista </w:t>
      </w:r>
      <w:r w:rsidR="000C23D5" w:rsidRPr="006D01BA">
        <w:rPr>
          <w:rFonts w:ascii="Arial" w:hAnsi="Arial" w:cs="Arial"/>
          <w:color w:val="666699"/>
          <w:sz w:val="20"/>
          <w:szCs w:val="20"/>
        </w:rPr>
        <w:t xml:space="preserve">                  </w:t>
      </w:r>
      <w:r w:rsidR="00B80DA2">
        <w:rPr>
          <w:rFonts w:ascii="Arial" w:hAnsi="Arial" w:cs="Arial"/>
          <w:color w:val="666699"/>
          <w:sz w:val="20"/>
          <w:szCs w:val="20"/>
        </w:rPr>
        <w:t xml:space="preserve">                   </w:t>
      </w:r>
      <w:r w:rsidRPr="006D01BA">
        <w:rPr>
          <w:rFonts w:ascii="Arial" w:hAnsi="Arial" w:cs="Arial"/>
          <w:color w:val="666699"/>
          <w:sz w:val="20"/>
          <w:szCs w:val="20"/>
        </w:rPr>
        <w:t xml:space="preserve">e compositrice, presero residenza a New York. Fu insegnante alla Scuola di Musica di Hartt, al Brooklin </w:t>
      </w:r>
      <w:r w:rsidR="000C23D5" w:rsidRPr="006D01BA">
        <w:rPr>
          <w:rFonts w:ascii="Arial" w:hAnsi="Arial" w:cs="Arial"/>
          <w:color w:val="666699"/>
          <w:sz w:val="20"/>
          <w:szCs w:val="20"/>
        </w:rPr>
        <w:t xml:space="preserve">                </w:t>
      </w:r>
      <w:r w:rsidRPr="006D01BA">
        <w:rPr>
          <w:rFonts w:ascii="Arial" w:hAnsi="Arial" w:cs="Arial"/>
          <w:color w:val="666699"/>
          <w:sz w:val="20"/>
          <w:szCs w:val="20"/>
        </w:rPr>
        <w:t>College, al Conservatorio di Boston e, dal 1948,  alla Philadelphia Academy of Music.</w:t>
      </w:r>
    </w:p>
    <w:p w:rsidR="00243117" w:rsidRPr="006D01BA" w:rsidRDefault="0024311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4 Bagatelle, 4 clarinetti, 4 v</w:t>
      </w:r>
      <w:r w:rsidR="00AA3EFD">
        <w:rPr>
          <w:rFonts w:ascii="Arial" w:hAnsi="Arial" w:cs="Arial"/>
          <w:color w:val="000000"/>
        </w:rPr>
        <w:t xml:space="preserve">iolini </w:t>
      </w:r>
      <w:r w:rsidRPr="006D01BA">
        <w:rPr>
          <w:rFonts w:ascii="Arial" w:hAnsi="Arial" w:cs="Arial"/>
          <w:color w:val="000000"/>
        </w:rPr>
        <w:t>e pf.</w:t>
      </w:r>
    </w:p>
    <w:p w:rsidR="00682A94" w:rsidRPr="006D01BA" w:rsidRDefault="00682A94" w:rsidP="006C15B0">
      <w:pPr>
        <w:tabs>
          <w:tab w:val="left" w:pos="0"/>
          <w:tab w:val="left" w:pos="4253"/>
        </w:tabs>
        <w:spacing w:before="120" w:line="276" w:lineRule="auto"/>
        <w:rPr>
          <w:rFonts w:ascii="Arial" w:hAnsi="Arial" w:cs="Arial"/>
          <w:bCs/>
          <w:color w:val="000000"/>
        </w:rPr>
      </w:pPr>
    </w:p>
    <w:p w:rsidR="00A00DEA" w:rsidRPr="006D01BA" w:rsidRDefault="004A04DE"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WEIGL  Vally</w:t>
      </w:r>
      <w:r w:rsidRPr="006D01BA">
        <w:rPr>
          <w:rFonts w:ascii="Arial" w:hAnsi="Arial" w:cs="Arial"/>
          <w:color w:val="666699"/>
          <w:u w:val="single"/>
          <w:lang w:val="en-US"/>
        </w:rPr>
        <w:tab/>
        <w:t>Vienna, 11.</w:t>
      </w:r>
      <w:r w:rsidR="00885A25" w:rsidRPr="006D01BA">
        <w:rPr>
          <w:rFonts w:ascii="Arial" w:hAnsi="Arial" w:cs="Arial"/>
          <w:color w:val="666699"/>
          <w:u w:val="single"/>
          <w:lang w:val="en-US"/>
        </w:rPr>
        <w:t xml:space="preserve"> 9.1899</w:t>
      </w:r>
      <w:r w:rsidR="00D957F1" w:rsidRPr="006D01BA">
        <w:rPr>
          <w:rFonts w:ascii="Arial" w:hAnsi="Arial" w:cs="Arial"/>
          <w:color w:val="666699"/>
          <w:u w:val="single"/>
          <w:lang w:val="en-US"/>
        </w:rPr>
        <w:t xml:space="preserve"> - New York, 1982.</w:t>
      </w:r>
    </w:p>
    <w:p w:rsidR="004A04DE" w:rsidRPr="006D01BA" w:rsidRDefault="004A04D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Allieva del marito Karl, con lui si è trasferita a New York, insegnante all’American Theatre Wing, </w:t>
      </w:r>
      <w:r w:rsidR="00885A25" w:rsidRPr="006D01BA">
        <w:rPr>
          <w:rFonts w:ascii="Arial" w:hAnsi="Arial" w:cs="Arial"/>
          <w:color w:val="666699"/>
          <w:sz w:val="20"/>
          <w:szCs w:val="20"/>
        </w:rPr>
        <w:t>dove</w:t>
      </w:r>
      <w:r w:rsidRPr="006D01BA">
        <w:rPr>
          <w:rFonts w:ascii="Arial" w:hAnsi="Arial" w:cs="Arial"/>
          <w:color w:val="666699"/>
          <w:sz w:val="20"/>
          <w:szCs w:val="20"/>
        </w:rPr>
        <w:t xml:space="preserve"> </w:t>
      </w:r>
      <w:r w:rsidR="000C23D5" w:rsidRPr="006D01BA">
        <w:rPr>
          <w:rFonts w:ascii="Arial" w:hAnsi="Arial" w:cs="Arial"/>
          <w:color w:val="666699"/>
          <w:sz w:val="20"/>
          <w:szCs w:val="20"/>
        </w:rPr>
        <w:t xml:space="preserve">                  </w:t>
      </w:r>
      <w:r w:rsidR="00B80DA2">
        <w:rPr>
          <w:rFonts w:ascii="Arial" w:hAnsi="Arial" w:cs="Arial"/>
          <w:color w:val="666699"/>
          <w:sz w:val="20"/>
          <w:szCs w:val="20"/>
        </w:rPr>
        <w:t xml:space="preserve">                              </w:t>
      </w:r>
      <w:r w:rsidRPr="006D01BA">
        <w:rPr>
          <w:rFonts w:ascii="Arial" w:hAnsi="Arial" w:cs="Arial"/>
          <w:color w:val="666699"/>
          <w:sz w:val="20"/>
          <w:szCs w:val="20"/>
        </w:rPr>
        <w:t xml:space="preserve">ha iniziato la pratica </w:t>
      </w:r>
      <w:r w:rsidR="00885A25" w:rsidRPr="006D01BA">
        <w:rPr>
          <w:rFonts w:ascii="Arial" w:hAnsi="Arial" w:cs="Arial"/>
          <w:color w:val="666699"/>
          <w:sz w:val="20"/>
          <w:szCs w:val="20"/>
        </w:rPr>
        <w:t>della musicoterapia</w:t>
      </w:r>
      <w:r w:rsidRPr="006D01BA">
        <w:rPr>
          <w:rFonts w:ascii="Arial" w:hAnsi="Arial" w:cs="Arial"/>
          <w:color w:val="666699"/>
          <w:sz w:val="20"/>
          <w:szCs w:val="20"/>
        </w:rPr>
        <w:t>.</w:t>
      </w:r>
    </w:p>
    <w:p w:rsidR="000E6A6D" w:rsidRPr="006D01BA" w:rsidRDefault="00885A25"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 xml:space="preserve">New England Suite, </w:t>
      </w:r>
      <w:r w:rsidR="004920DF" w:rsidRPr="006D01BA">
        <w:rPr>
          <w:rFonts w:ascii="Arial" w:hAnsi="Arial" w:cs="Arial"/>
          <w:color w:val="000000"/>
          <w:lang w:val="en-US"/>
        </w:rPr>
        <w:t>clarinetto</w:t>
      </w:r>
      <w:r w:rsidRPr="006D01BA">
        <w:rPr>
          <w:rFonts w:ascii="Arial" w:hAnsi="Arial" w:cs="Arial"/>
          <w:color w:val="000000"/>
          <w:lang w:val="en-US"/>
        </w:rPr>
        <w:t xml:space="preserve"> vcl. pf. </w:t>
      </w:r>
      <w:r w:rsidRPr="006D01BA">
        <w:rPr>
          <w:rFonts w:ascii="Arial" w:hAnsi="Arial" w:cs="Arial"/>
          <w:color w:val="000000"/>
        </w:rPr>
        <w:t xml:space="preserve">(1954).   Lyrical Suite, voce, </w:t>
      </w:r>
      <w:r w:rsidR="004920DF" w:rsidRPr="006D01BA">
        <w:rPr>
          <w:rFonts w:ascii="Arial" w:hAnsi="Arial" w:cs="Arial"/>
          <w:color w:val="000000"/>
        </w:rPr>
        <w:t>cl</w:t>
      </w:r>
      <w:r w:rsidR="000C23D5" w:rsidRPr="006D01BA">
        <w:rPr>
          <w:rFonts w:ascii="Arial" w:hAnsi="Arial" w:cs="Arial"/>
          <w:color w:val="000000"/>
        </w:rPr>
        <w:t>.</w:t>
      </w:r>
      <w:r w:rsidRPr="006D01BA">
        <w:rPr>
          <w:rFonts w:ascii="Arial" w:hAnsi="Arial" w:cs="Arial"/>
          <w:color w:val="000000"/>
        </w:rPr>
        <w:t xml:space="preserve"> vcl. pf. (1954).</w:t>
      </w:r>
    </w:p>
    <w:p w:rsidR="005C43EE" w:rsidRPr="006D01BA" w:rsidRDefault="00885A2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Nature Moods, voce, </w:t>
      </w:r>
      <w:r w:rsidR="004920DF" w:rsidRPr="006D01BA">
        <w:rPr>
          <w:rFonts w:ascii="Arial" w:hAnsi="Arial" w:cs="Arial"/>
          <w:color w:val="000000"/>
        </w:rPr>
        <w:t>clarinetto</w:t>
      </w:r>
      <w:r w:rsidRPr="006D01BA">
        <w:rPr>
          <w:rFonts w:ascii="Arial" w:hAnsi="Arial" w:cs="Arial"/>
          <w:color w:val="000000"/>
        </w:rPr>
        <w:t xml:space="preserve"> vl. (1960).</w:t>
      </w:r>
    </w:p>
    <w:p w:rsidR="005C43EE" w:rsidRPr="006D01BA" w:rsidRDefault="005C43EE" w:rsidP="006C15B0">
      <w:pPr>
        <w:tabs>
          <w:tab w:val="left" w:pos="0"/>
          <w:tab w:val="left" w:pos="4253"/>
        </w:tabs>
        <w:spacing w:before="120" w:line="276" w:lineRule="auto"/>
        <w:rPr>
          <w:rFonts w:ascii="Arial" w:hAnsi="Arial" w:cs="Arial"/>
          <w:color w:val="000000"/>
        </w:rPr>
      </w:pPr>
    </w:p>
    <w:p w:rsidR="001D36DD" w:rsidRPr="006D01BA" w:rsidRDefault="001D36D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WEINBERG  Mieczyslaw Moisej</w:t>
      </w:r>
      <w:r w:rsidRPr="006D01BA">
        <w:rPr>
          <w:rFonts w:ascii="Arial" w:hAnsi="Arial" w:cs="Arial"/>
          <w:color w:val="666699"/>
          <w:u w:val="single"/>
        </w:rPr>
        <w:tab/>
        <w:t>Varsavia, 8.12.1919 - Mosca, 26.2.1996.</w:t>
      </w:r>
    </w:p>
    <w:p w:rsidR="001D36DD" w:rsidRPr="006D01BA" w:rsidRDefault="001D36D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russo d’origine polacca, figlio del Direttore d’orchestra ebreo del Teatro di Varsavia, </w:t>
      </w:r>
      <w:r w:rsidR="00B80DA2">
        <w:rPr>
          <w:rFonts w:ascii="Arial" w:hAnsi="Arial" w:cs="Arial"/>
          <w:color w:val="666699"/>
          <w:sz w:val="20"/>
          <w:szCs w:val="20"/>
        </w:rPr>
        <w:t xml:space="preserve">                        </w:t>
      </w:r>
      <w:r w:rsidRPr="006D01BA">
        <w:rPr>
          <w:rFonts w:ascii="Arial" w:hAnsi="Arial" w:cs="Arial"/>
          <w:color w:val="666699"/>
          <w:sz w:val="20"/>
          <w:szCs w:val="20"/>
        </w:rPr>
        <w:t xml:space="preserve">vittima dell'olocausto (con altri familiari). Allievo di Turczynski (pf.). Nel 1939, a causa dell’invasione nazista, </w:t>
      </w:r>
      <w:r w:rsidR="00B80DA2">
        <w:rPr>
          <w:rFonts w:ascii="Arial" w:hAnsi="Arial" w:cs="Arial"/>
          <w:color w:val="666699"/>
          <w:sz w:val="20"/>
          <w:szCs w:val="20"/>
        </w:rPr>
        <w:t xml:space="preserve">                              </w:t>
      </w:r>
      <w:r w:rsidRPr="006D01BA">
        <w:rPr>
          <w:rFonts w:ascii="Arial" w:hAnsi="Arial" w:cs="Arial"/>
          <w:color w:val="666699"/>
          <w:sz w:val="20"/>
          <w:szCs w:val="20"/>
        </w:rPr>
        <w:t>con relative stragi, si rifugiò a Minsk, dove studiò composizione con Zolotaryov.</w:t>
      </w:r>
      <w:r w:rsidR="00B80DA2">
        <w:rPr>
          <w:rFonts w:ascii="Arial" w:hAnsi="Arial" w:cs="Arial"/>
          <w:color w:val="666699"/>
          <w:sz w:val="20"/>
          <w:szCs w:val="20"/>
        </w:rPr>
        <w:t xml:space="preserve"> </w:t>
      </w:r>
      <w:r w:rsidRPr="006D01BA">
        <w:rPr>
          <w:rFonts w:ascii="Arial" w:hAnsi="Arial" w:cs="Arial"/>
          <w:color w:val="666699"/>
          <w:sz w:val="20"/>
          <w:szCs w:val="20"/>
        </w:rPr>
        <w:t xml:space="preserve">Nel 1943, una sua notevole </w:t>
      </w:r>
      <w:r w:rsidR="00B80DA2">
        <w:rPr>
          <w:rFonts w:ascii="Arial" w:hAnsi="Arial" w:cs="Arial"/>
          <w:color w:val="666699"/>
          <w:sz w:val="20"/>
          <w:szCs w:val="20"/>
        </w:rPr>
        <w:t xml:space="preserve">              </w:t>
      </w:r>
      <w:r w:rsidRPr="006D01BA">
        <w:rPr>
          <w:rFonts w:ascii="Arial" w:hAnsi="Arial" w:cs="Arial"/>
          <w:color w:val="666699"/>
          <w:sz w:val="20"/>
          <w:szCs w:val="20"/>
        </w:rPr>
        <w:t xml:space="preserve">trascrizione convinse Shostakovich ad invitarlo a Mosca, dove per sfuggire alle epurazioni di Stalin </w:t>
      </w:r>
      <w:r w:rsidR="003D54E3" w:rsidRPr="006D01BA">
        <w:rPr>
          <w:rFonts w:ascii="Arial" w:hAnsi="Arial" w:cs="Arial"/>
          <w:color w:val="666699"/>
          <w:sz w:val="20"/>
          <w:szCs w:val="20"/>
        </w:rPr>
        <w:t xml:space="preserve"> </w:t>
      </w:r>
      <w:r w:rsidR="00B80DA2">
        <w:rPr>
          <w:rFonts w:ascii="Arial" w:hAnsi="Arial" w:cs="Arial"/>
          <w:color w:val="666699"/>
          <w:sz w:val="20"/>
          <w:szCs w:val="20"/>
        </w:rPr>
        <w:t xml:space="preserve">                          </w:t>
      </w:r>
      <w:r w:rsidRPr="006D01BA">
        <w:rPr>
          <w:rFonts w:ascii="Arial" w:hAnsi="Arial" w:cs="Arial"/>
          <w:color w:val="666699"/>
          <w:sz w:val="20"/>
          <w:szCs w:val="20"/>
        </w:rPr>
        <w:t xml:space="preserve">(Shostakovich era fortunatamente ammirato da Beria) si cambiò nome e cognome: </w:t>
      </w:r>
      <w:r w:rsidRPr="006D01BA">
        <w:rPr>
          <w:rFonts w:ascii="Arial" w:hAnsi="Arial" w:cs="Arial"/>
          <w:color w:val="666699"/>
          <w:sz w:val="20"/>
          <w:szCs w:val="20"/>
          <w:u w:val="single"/>
        </w:rPr>
        <w:t xml:space="preserve">Vainberg Moisey </w:t>
      </w:r>
      <w:r w:rsidR="00FD6B25">
        <w:rPr>
          <w:rFonts w:ascii="Arial" w:hAnsi="Arial" w:cs="Arial"/>
          <w:color w:val="666699"/>
          <w:sz w:val="20"/>
          <w:szCs w:val="20"/>
          <w:u w:val="single"/>
        </w:rPr>
        <w:t xml:space="preserve">           </w:t>
      </w:r>
      <w:r w:rsidRPr="006D01BA">
        <w:rPr>
          <w:rFonts w:ascii="Arial" w:hAnsi="Arial" w:cs="Arial"/>
          <w:color w:val="666699"/>
          <w:sz w:val="20"/>
          <w:szCs w:val="20"/>
          <w:u w:val="single"/>
        </w:rPr>
        <w:t>Samuelovich</w:t>
      </w:r>
      <w:r w:rsidRPr="006D01BA">
        <w:rPr>
          <w:rFonts w:ascii="Arial" w:hAnsi="Arial" w:cs="Arial"/>
          <w:color w:val="666699"/>
          <w:sz w:val="20"/>
          <w:szCs w:val="20"/>
        </w:rPr>
        <w:t>. Fu amico di Prokofiev ed ebbe tra gli innumerevoli esecutori delle sue composizioni: Gilels,</w:t>
      </w:r>
      <w:r w:rsidR="000C23D5" w:rsidRPr="006D01BA">
        <w:rPr>
          <w:rFonts w:ascii="Arial" w:hAnsi="Arial" w:cs="Arial"/>
          <w:color w:val="666699"/>
          <w:sz w:val="20"/>
          <w:szCs w:val="20"/>
        </w:rPr>
        <w:t xml:space="preserve"> </w:t>
      </w:r>
      <w:r w:rsidR="00FD6B25">
        <w:rPr>
          <w:rFonts w:ascii="Arial" w:hAnsi="Arial" w:cs="Arial"/>
          <w:color w:val="666699"/>
          <w:sz w:val="20"/>
          <w:szCs w:val="20"/>
        </w:rPr>
        <w:t xml:space="preserve">     </w:t>
      </w:r>
      <w:r w:rsidRPr="006D01BA">
        <w:rPr>
          <w:rFonts w:ascii="Arial" w:hAnsi="Arial" w:cs="Arial"/>
          <w:color w:val="666699"/>
          <w:sz w:val="20"/>
          <w:szCs w:val="20"/>
        </w:rPr>
        <w:t>Kogan, Rostropovich. Autore di 22 Sinfonie e 7 Opere.</w:t>
      </w:r>
    </w:p>
    <w:p w:rsidR="005C43EE" w:rsidRPr="006D01BA" w:rsidRDefault="005C43EE" w:rsidP="006C15B0">
      <w:pPr>
        <w:tabs>
          <w:tab w:val="left" w:pos="0"/>
          <w:tab w:val="left" w:pos="4253"/>
        </w:tabs>
        <w:spacing w:before="120" w:line="276" w:lineRule="auto"/>
        <w:rPr>
          <w:rFonts w:ascii="Arial" w:hAnsi="Arial" w:cs="Arial"/>
        </w:rPr>
      </w:pPr>
      <w:r w:rsidRPr="006D01BA">
        <w:rPr>
          <w:rFonts w:ascii="Arial" w:hAnsi="Arial" w:cs="Arial"/>
        </w:rPr>
        <w:t>Sonata, op. 28, clarinetto e pf. (1945).</w:t>
      </w:r>
      <w:r w:rsidR="007C3762" w:rsidRPr="006D01BA">
        <w:rPr>
          <w:rFonts w:ascii="Arial" w:hAnsi="Arial" w:cs="Arial"/>
        </w:rPr>
        <w:t xml:space="preserve">   Concerto per clarinetto e orch. op. 104 (25'40).</w:t>
      </w:r>
    </w:p>
    <w:p w:rsidR="00FC79BE" w:rsidRPr="006D01BA" w:rsidRDefault="00FC79BE" w:rsidP="006C15B0">
      <w:pPr>
        <w:tabs>
          <w:tab w:val="left" w:pos="0"/>
          <w:tab w:val="left" w:pos="4253"/>
        </w:tabs>
        <w:spacing w:before="120" w:line="276" w:lineRule="auto"/>
        <w:rPr>
          <w:rFonts w:ascii="Arial" w:hAnsi="Arial" w:cs="Arial"/>
        </w:rPr>
      </w:pPr>
    </w:p>
    <w:p w:rsidR="007F557B" w:rsidRPr="006D01BA" w:rsidRDefault="007F557B"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WEINBERGER  Jaromir</w:t>
      </w:r>
      <w:r w:rsidRPr="006D01BA">
        <w:rPr>
          <w:rFonts w:ascii="Arial" w:hAnsi="Arial" w:cs="Arial"/>
          <w:color w:val="666699"/>
          <w:u w:val="single"/>
          <w:lang w:val="en-US"/>
        </w:rPr>
        <w:tab/>
        <w:t>Praga, 8.1.1896 - St. Petersburg, 8.8.1967.</w:t>
      </w:r>
    </w:p>
    <w:p w:rsidR="00B80DA2" w:rsidRDefault="007F557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céco, allievo di Karel, Kricka Novak e Hoffmeister a Praga, perfezionamento con Reger a Lipsia. </w:t>
      </w:r>
      <w:r w:rsidR="00B80DA2">
        <w:rPr>
          <w:rFonts w:ascii="Arial" w:hAnsi="Arial" w:cs="Arial"/>
          <w:color w:val="666699"/>
          <w:sz w:val="20"/>
          <w:szCs w:val="20"/>
        </w:rPr>
        <w:t xml:space="preserve">          </w:t>
      </w:r>
      <w:r w:rsidRPr="006D01BA">
        <w:rPr>
          <w:rFonts w:ascii="Arial" w:hAnsi="Arial" w:cs="Arial"/>
          <w:color w:val="666699"/>
          <w:sz w:val="20"/>
          <w:szCs w:val="20"/>
        </w:rPr>
        <w:t xml:space="preserve">Essendo di famiglia ebrea nel 1939 si trasferì a S. Petersburg, in Florida, dove rimase fino alla morte (suicidio, </w:t>
      </w:r>
      <w:r w:rsidR="00B80DA2">
        <w:rPr>
          <w:rFonts w:ascii="Arial" w:hAnsi="Arial" w:cs="Arial"/>
          <w:color w:val="666699"/>
          <w:sz w:val="20"/>
          <w:szCs w:val="20"/>
        </w:rPr>
        <w:t xml:space="preserve">            </w:t>
      </w:r>
      <w:r w:rsidRPr="006D01BA">
        <w:rPr>
          <w:rFonts w:ascii="Arial" w:hAnsi="Arial" w:cs="Arial"/>
          <w:color w:val="666699"/>
          <w:sz w:val="20"/>
          <w:szCs w:val="20"/>
        </w:rPr>
        <w:t xml:space="preserve">essendo malato di cancro). Ottenne la cittadinanza americana nel 1948. </w:t>
      </w:r>
    </w:p>
    <w:p w:rsidR="007F557B" w:rsidRPr="006D01BA" w:rsidRDefault="007F557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La sua opera “Svanda, il pifferaio” lo rese celebre.</w:t>
      </w:r>
    </w:p>
    <w:p w:rsidR="007F557B" w:rsidRPr="006D01BA" w:rsidRDefault="007F557B"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Sonatina, clarinetto e pf. (1940).</w:t>
      </w:r>
    </w:p>
    <w:p w:rsidR="00523A9B" w:rsidRPr="006D01BA" w:rsidRDefault="00523A9B" w:rsidP="006C15B0">
      <w:pPr>
        <w:tabs>
          <w:tab w:val="left" w:pos="0"/>
          <w:tab w:val="left" w:pos="4253"/>
        </w:tabs>
        <w:spacing w:before="120" w:line="276" w:lineRule="auto"/>
        <w:rPr>
          <w:rFonts w:ascii="Arial" w:hAnsi="Arial" w:cs="Arial"/>
          <w:color w:val="000000"/>
        </w:rPr>
      </w:pPr>
    </w:p>
    <w:p w:rsidR="00885A25" w:rsidRPr="006D01BA" w:rsidRDefault="00885A25"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WEINER  Leo</w:t>
      </w:r>
      <w:r w:rsidRPr="006D01BA">
        <w:rPr>
          <w:rFonts w:ascii="Arial" w:hAnsi="Arial" w:cs="Arial"/>
          <w:color w:val="666699"/>
          <w:u w:val="single"/>
        </w:rPr>
        <w:tab/>
        <w:t>Budapest, 16.4.1885</w:t>
      </w:r>
      <w:r w:rsidR="00B80DA2">
        <w:rPr>
          <w:rFonts w:ascii="Arial" w:hAnsi="Arial" w:cs="Arial"/>
          <w:color w:val="666699"/>
          <w:u w:val="single"/>
        </w:rPr>
        <w:t xml:space="preserve"> </w:t>
      </w:r>
      <w:r w:rsidRPr="006D01BA">
        <w:rPr>
          <w:rFonts w:ascii="Arial" w:hAnsi="Arial" w:cs="Arial"/>
          <w:color w:val="666699"/>
          <w:u w:val="single"/>
        </w:rPr>
        <w:t>- Budapest, 13.9.1960.</w:t>
      </w:r>
    </w:p>
    <w:p w:rsidR="00031D14" w:rsidRPr="006D01BA" w:rsidRDefault="00031D14"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ungherese, studi all'Accademia Liszt con H. von Koessler e docente nella stessa </w:t>
      </w:r>
      <w:r w:rsidR="000C23D5" w:rsidRPr="006D01BA">
        <w:rPr>
          <w:rFonts w:ascii="Arial" w:hAnsi="Arial" w:cs="Arial"/>
          <w:bCs/>
          <w:color w:val="666699"/>
          <w:sz w:val="20"/>
          <w:szCs w:val="20"/>
        </w:rPr>
        <w:t xml:space="preserve">                             </w:t>
      </w:r>
      <w:r w:rsidRPr="006D01BA">
        <w:rPr>
          <w:rFonts w:ascii="Arial" w:hAnsi="Arial" w:cs="Arial"/>
          <w:bCs/>
          <w:color w:val="666699"/>
          <w:sz w:val="20"/>
          <w:szCs w:val="20"/>
        </w:rPr>
        <w:t>Accademia dal 1908. Tra i suoi allievi: Dorati, Anda, Foldes e Kurtag.</w:t>
      </w:r>
    </w:p>
    <w:p w:rsidR="00666CF4" w:rsidRPr="006D01BA" w:rsidRDefault="00D179BD" w:rsidP="006C15B0">
      <w:pPr>
        <w:pStyle w:val="NormaleWeb"/>
        <w:tabs>
          <w:tab w:val="left" w:pos="0"/>
          <w:tab w:val="left" w:pos="4253"/>
        </w:tabs>
        <w:spacing w:before="120" w:beforeAutospacing="0" w:after="0" w:afterAutospacing="0" w:line="276" w:lineRule="auto"/>
        <w:rPr>
          <w:rFonts w:ascii="Arial" w:hAnsi="Arial" w:cs="Arial"/>
          <w:color w:val="000000"/>
        </w:rPr>
      </w:pPr>
      <w:r w:rsidRPr="006D01BA">
        <w:rPr>
          <w:rFonts w:ascii="Arial" w:hAnsi="Arial" w:cs="Arial"/>
          <w:color w:val="000000"/>
        </w:rPr>
        <w:t xml:space="preserve">2 Movimenti, clarinetto e pf. (4’20).   </w:t>
      </w:r>
      <w:r w:rsidR="00174C0E" w:rsidRPr="006D01BA">
        <w:rPr>
          <w:rFonts w:ascii="Arial" w:hAnsi="Arial" w:cs="Arial"/>
          <w:color w:val="000000"/>
        </w:rPr>
        <w:t>Ballata</w:t>
      </w:r>
      <w:r w:rsidRPr="006D01BA">
        <w:rPr>
          <w:rFonts w:ascii="Arial" w:hAnsi="Arial" w:cs="Arial"/>
          <w:color w:val="000000"/>
        </w:rPr>
        <w:t xml:space="preserve">,op. 8, </w:t>
      </w:r>
      <w:r w:rsidR="00174C0E" w:rsidRPr="006D01BA">
        <w:rPr>
          <w:rFonts w:ascii="Arial" w:hAnsi="Arial" w:cs="Arial"/>
          <w:color w:val="000000"/>
        </w:rPr>
        <w:t>per cl</w:t>
      </w:r>
      <w:r w:rsidRPr="006D01BA">
        <w:rPr>
          <w:rFonts w:ascii="Arial" w:hAnsi="Arial" w:cs="Arial"/>
          <w:color w:val="000000"/>
        </w:rPr>
        <w:t>arinetto,</w:t>
      </w:r>
      <w:r w:rsidR="002C28E3" w:rsidRPr="006D01BA">
        <w:rPr>
          <w:rFonts w:ascii="Arial" w:hAnsi="Arial" w:cs="Arial"/>
          <w:color w:val="000000"/>
        </w:rPr>
        <w:t xml:space="preserve"> vla</w:t>
      </w:r>
      <w:r w:rsidRPr="006D01BA">
        <w:rPr>
          <w:rFonts w:ascii="Arial" w:hAnsi="Arial" w:cs="Arial"/>
          <w:color w:val="000000"/>
        </w:rPr>
        <w:t>.</w:t>
      </w:r>
      <w:r w:rsidR="00174C0E" w:rsidRPr="006D01BA">
        <w:rPr>
          <w:rFonts w:ascii="Arial" w:hAnsi="Arial" w:cs="Arial"/>
          <w:color w:val="000000"/>
        </w:rPr>
        <w:t xml:space="preserve"> e</w:t>
      </w:r>
      <w:r w:rsidR="00EA66AB" w:rsidRPr="006D01BA">
        <w:rPr>
          <w:rFonts w:ascii="Arial" w:hAnsi="Arial" w:cs="Arial"/>
          <w:color w:val="000000"/>
        </w:rPr>
        <w:t>pf</w:t>
      </w:r>
      <w:r w:rsidR="00174C0E" w:rsidRPr="006D01BA">
        <w:rPr>
          <w:rFonts w:ascii="Arial" w:hAnsi="Arial" w:cs="Arial"/>
          <w:color w:val="000000"/>
        </w:rPr>
        <w:t>.</w:t>
      </w:r>
      <w:r w:rsidR="00EA66AB" w:rsidRPr="006D01BA">
        <w:rPr>
          <w:rFonts w:ascii="Arial" w:hAnsi="Arial" w:cs="Arial"/>
          <w:color w:val="000000"/>
        </w:rPr>
        <w:t xml:space="preserve"> (1911</w:t>
      </w:r>
      <w:r w:rsidR="00174C0E" w:rsidRPr="006D01BA">
        <w:rPr>
          <w:rFonts w:ascii="Arial" w:hAnsi="Arial" w:cs="Arial"/>
          <w:color w:val="000000"/>
        </w:rPr>
        <w:t>, 10’15</w:t>
      </w:r>
      <w:r w:rsidR="00EA66AB" w:rsidRPr="006D01BA">
        <w:rPr>
          <w:rFonts w:ascii="Arial" w:hAnsi="Arial" w:cs="Arial"/>
          <w:color w:val="000000"/>
        </w:rPr>
        <w:t>).</w:t>
      </w:r>
    </w:p>
    <w:p w:rsidR="002971F1" w:rsidRPr="006D01BA" w:rsidRDefault="0079781B" w:rsidP="006C15B0">
      <w:pPr>
        <w:pStyle w:val="NormaleWeb"/>
        <w:tabs>
          <w:tab w:val="left" w:pos="0"/>
          <w:tab w:val="left" w:pos="4253"/>
        </w:tabs>
        <w:spacing w:before="120" w:beforeAutospacing="0" w:after="0" w:afterAutospacing="0" w:line="276" w:lineRule="auto"/>
        <w:rPr>
          <w:rFonts w:ascii="Arial" w:hAnsi="Arial" w:cs="Arial"/>
          <w:color w:val="000000"/>
        </w:rPr>
      </w:pPr>
      <w:r w:rsidRPr="006D01BA">
        <w:rPr>
          <w:rFonts w:ascii="Arial" w:hAnsi="Arial" w:cs="Arial"/>
          <w:color w:val="000000"/>
        </w:rPr>
        <w:t xml:space="preserve">Peregi </w:t>
      </w:r>
      <w:r w:rsidR="002971F1" w:rsidRPr="006D01BA">
        <w:rPr>
          <w:rFonts w:ascii="Arial" w:hAnsi="Arial" w:cs="Arial"/>
          <w:color w:val="000000"/>
        </w:rPr>
        <w:t>recruiting Dance</w:t>
      </w:r>
      <w:r w:rsidRPr="006D01BA">
        <w:rPr>
          <w:rFonts w:ascii="Arial" w:hAnsi="Arial" w:cs="Arial"/>
          <w:color w:val="000000"/>
        </w:rPr>
        <w:t>, op. 40</w:t>
      </w:r>
      <w:r w:rsidR="00A977B8" w:rsidRPr="006D01BA">
        <w:rPr>
          <w:rFonts w:ascii="Arial" w:hAnsi="Arial" w:cs="Arial"/>
          <w:color w:val="000000"/>
        </w:rPr>
        <w:t>,</w:t>
      </w:r>
      <w:r w:rsidRPr="006D01BA">
        <w:rPr>
          <w:rFonts w:ascii="Arial" w:hAnsi="Arial" w:cs="Arial"/>
          <w:color w:val="000000"/>
        </w:rPr>
        <w:t xml:space="preserve"> clarinetto e pf. (1951</w:t>
      </w:r>
      <w:r w:rsidR="00A977B8" w:rsidRPr="006D01BA">
        <w:rPr>
          <w:rFonts w:ascii="Arial" w:hAnsi="Arial" w:cs="Arial"/>
          <w:color w:val="000000"/>
        </w:rPr>
        <w:t>, 6’</w:t>
      </w:r>
      <w:r w:rsidR="002971F1" w:rsidRPr="006D01BA">
        <w:rPr>
          <w:rFonts w:ascii="Arial" w:hAnsi="Arial" w:cs="Arial"/>
          <w:color w:val="000000"/>
        </w:rPr>
        <w:t>1</w:t>
      </w:r>
      <w:r w:rsidR="000565F9" w:rsidRPr="006D01BA">
        <w:rPr>
          <w:rFonts w:ascii="Arial" w:hAnsi="Arial" w:cs="Arial"/>
          <w:color w:val="000000"/>
        </w:rPr>
        <w:t>5</w:t>
      </w:r>
      <w:r w:rsidRPr="006D01BA">
        <w:rPr>
          <w:rFonts w:ascii="Arial" w:hAnsi="Arial" w:cs="Arial"/>
          <w:color w:val="000000"/>
        </w:rPr>
        <w:t>).</w:t>
      </w:r>
    </w:p>
    <w:p w:rsidR="002E7C9F" w:rsidRPr="006D01BA" w:rsidRDefault="00587833" w:rsidP="006C15B0">
      <w:pPr>
        <w:pStyle w:val="NormaleWeb"/>
        <w:tabs>
          <w:tab w:val="left" w:pos="0"/>
          <w:tab w:val="left" w:pos="4253"/>
        </w:tabs>
        <w:spacing w:before="120" w:beforeAutospacing="0" w:after="0" w:afterAutospacing="0" w:line="276" w:lineRule="auto"/>
        <w:rPr>
          <w:rFonts w:ascii="Arial" w:hAnsi="Arial" w:cs="Arial"/>
          <w:color w:val="000000"/>
        </w:rPr>
      </w:pPr>
      <w:r w:rsidRPr="006D01BA">
        <w:rPr>
          <w:rFonts w:ascii="Arial" w:hAnsi="Arial" w:cs="Arial"/>
          <w:color w:val="000000"/>
        </w:rPr>
        <w:t xml:space="preserve">Ket Tetel, clarinetto e pf.:  1) 2’05,   2) 2’15.    </w:t>
      </w:r>
      <w:r w:rsidR="002E7C9F" w:rsidRPr="006D01BA">
        <w:rPr>
          <w:rFonts w:ascii="Arial" w:hAnsi="Arial" w:cs="Arial"/>
          <w:color w:val="000000"/>
        </w:rPr>
        <w:t>Ballata op. 28, clarinetto e orch. (11’20).</w:t>
      </w:r>
    </w:p>
    <w:p w:rsidR="00031D14" w:rsidRPr="006D01BA" w:rsidRDefault="00031D14" w:rsidP="006C15B0">
      <w:pPr>
        <w:pStyle w:val="NormaleWeb"/>
        <w:tabs>
          <w:tab w:val="left" w:pos="0"/>
          <w:tab w:val="left" w:pos="4253"/>
        </w:tabs>
        <w:spacing w:before="120" w:beforeAutospacing="0" w:after="0" w:afterAutospacing="0" w:line="276" w:lineRule="auto"/>
        <w:rPr>
          <w:rFonts w:ascii="Arial" w:hAnsi="Arial" w:cs="Arial"/>
          <w:color w:val="000000"/>
        </w:rPr>
      </w:pPr>
    </w:p>
    <w:p w:rsidR="0091288F" w:rsidRPr="006D01BA" w:rsidRDefault="0091288F" w:rsidP="006C15B0">
      <w:pPr>
        <w:tabs>
          <w:tab w:val="left" w:pos="0"/>
          <w:tab w:val="left" w:pos="4253"/>
        </w:tabs>
        <w:spacing w:before="120" w:line="276" w:lineRule="auto"/>
        <w:rPr>
          <w:rFonts w:ascii="Arial" w:hAnsi="Arial" w:cs="Arial"/>
          <w:vanish/>
        </w:rPr>
      </w:pPr>
    </w:p>
    <w:p w:rsidR="0091288F" w:rsidRPr="006D01BA" w:rsidRDefault="0091288F" w:rsidP="006C15B0">
      <w:pPr>
        <w:tabs>
          <w:tab w:val="left" w:pos="0"/>
          <w:tab w:val="left" w:pos="4253"/>
        </w:tabs>
        <w:spacing w:before="120" w:line="276" w:lineRule="auto"/>
        <w:rPr>
          <w:rFonts w:ascii="Arial" w:hAnsi="Arial" w:cs="Arial"/>
          <w:vanish/>
        </w:rPr>
      </w:pPr>
    </w:p>
    <w:p w:rsidR="00CD5D6C" w:rsidRPr="006D01BA" w:rsidRDefault="00CD5D6C"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WEINZWEIG  John  Jacob  </w:t>
      </w:r>
      <w:r w:rsidRPr="006D01BA">
        <w:rPr>
          <w:rFonts w:ascii="Arial" w:hAnsi="Arial" w:cs="Arial"/>
          <w:color w:val="666699"/>
          <w:u w:val="single"/>
          <w:lang w:val="en-US"/>
        </w:rPr>
        <w:tab/>
        <w:t>Toronto, 11.3.1913 - Toronto, 24.8.2006.</w:t>
      </w:r>
    </w:p>
    <w:p w:rsidR="00BD174B" w:rsidRPr="006D01BA" w:rsidRDefault="00BD174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sassofonista, pianista e didatta canadese. Allievo di G. Andeerson, Smith, Boyce, Willan e </w:t>
      </w:r>
      <w:r w:rsidR="00FD6B25">
        <w:rPr>
          <w:rFonts w:ascii="Arial" w:hAnsi="Arial" w:cs="Arial"/>
          <w:color w:val="666699"/>
          <w:sz w:val="20"/>
          <w:szCs w:val="20"/>
        </w:rPr>
        <w:t xml:space="preserve">              </w:t>
      </w:r>
      <w:r w:rsidRPr="006D01BA">
        <w:rPr>
          <w:rFonts w:ascii="Arial" w:hAnsi="Arial" w:cs="Arial"/>
          <w:color w:val="666699"/>
          <w:sz w:val="20"/>
          <w:szCs w:val="20"/>
        </w:rPr>
        <w:t>Stewart, perfezionamento alla Eastman di Rochester con Rogers e White. Insegnante di composizione</w:t>
      </w:r>
      <w:r w:rsidR="00B80DA2">
        <w:rPr>
          <w:rFonts w:ascii="Arial" w:hAnsi="Arial" w:cs="Arial"/>
          <w:color w:val="666699"/>
          <w:sz w:val="20"/>
          <w:szCs w:val="20"/>
        </w:rPr>
        <w:t xml:space="preserve"> </w:t>
      </w:r>
      <w:r w:rsidRPr="006D01BA">
        <w:rPr>
          <w:rFonts w:ascii="Arial" w:hAnsi="Arial" w:cs="Arial"/>
          <w:color w:val="666699"/>
          <w:sz w:val="20"/>
          <w:szCs w:val="20"/>
        </w:rPr>
        <w:t xml:space="preserve">al Conservatorio e all’Università di Toronto dal 1939 al pensionamento nel 1978. Interesse per la musica degli </w:t>
      </w:r>
      <w:r w:rsidR="00FD6B25">
        <w:rPr>
          <w:rFonts w:ascii="Arial" w:hAnsi="Arial" w:cs="Arial"/>
          <w:color w:val="666699"/>
          <w:sz w:val="20"/>
          <w:szCs w:val="20"/>
        </w:rPr>
        <w:t xml:space="preserve">              </w:t>
      </w:r>
      <w:r w:rsidRPr="006D01BA">
        <w:rPr>
          <w:rFonts w:ascii="Arial" w:hAnsi="Arial" w:cs="Arial"/>
          <w:color w:val="666699"/>
          <w:sz w:val="20"/>
          <w:szCs w:val="20"/>
        </w:rPr>
        <w:t>Indiani Irochesi.</w:t>
      </w:r>
      <w:r w:rsidR="00FD6B25">
        <w:rPr>
          <w:rFonts w:ascii="Arial" w:hAnsi="Arial" w:cs="Arial"/>
          <w:color w:val="666699"/>
          <w:sz w:val="20"/>
          <w:szCs w:val="20"/>
        </w:rPr>
        <w:t xml:space="preserve"> </w:t>
      </w:r>
      <w:r w:rsidRPr="006D01BA">
        <w:rPr>
          <w:rFonts w:ascii="Arial" w:hAnsi="Arial" w:cs="Arial"/>
          <w:color w:val="666699"/>
          <w:sz w:val="20"/>
          <w:szCs w:val="20"/>
        </w:rPr>
        <w:t>Molti i brani per radio, televisione e cinema. Molti premi e riconoscimenti.</w:t>
      </w:r>
    </w:p>
    <w:p w:rsidR="00BD174B" w:rsidRPr="006D01BA" w:rsidRDefault="00BD174B" w:rsidP="006C15B0">
      <w:pPr>
        <w:tabs>
          <w:tab w:val="left" w:pos="0"/>
          <w:tab w:val="left" w:pos="4253"/>
        </w:tabs>
        <w:spacing w:before="120" w:line="276" w:lineRule="auto"/>
        <w:rPr>
          <w:rFonts w:ascii="Arial" w:hAnsi="Arial" w:cs="Arial"/>
        </w:rPr>
      </w:pPr>
      <w:r w:rsidRPr="006D01BA">
        <w:rPr>
          <w:rFonts w:ascii="Arial" w:hAnsi="Arial" w:cs="Arial"/>
          <w:iCs/>
        </w:rPr>
        <w:t>Cadenza</w:t>
      </w:r>
      <w:r w:rsidRPr="006D01BA">
        <w:rPr>
          <w:rFonts w:ascii="Arial" w:hAnsi="Arial" w:cs="Arial"/>
        </w:rPr>
        <w:t>, clarinetto solo (1986</w:t>
      </w:r>
      <w:r w:rsidR="008D6D1C" w:rsidRPr="006D01BA">
        <w:rPr>
          <w:rFonts w:ascii="Arial" w:hAnsi="Arial" w:cs="Arial"/>
        </w:rPr>
        <w:t>, 6’</w:t>
      </w:r>
      <w:r w:rsidRPr="006D01BA">
        <w:rPr>
          <w:rFonts w:ascii="Arial" w:hAnsi="Arial" w:cs="Arial"/>
        </w:rPr>
        <w:t>).   Quartetto per 4 clarinetti (1965).</w:t>
      </w:r>
    </w:p>
    <w:p w:rsidR="00BD174B" w:rsidRPr="006D01BA" w:rsidRDefault="00BD174B" w:rsidP="006C15B0">
      <w:pPr>
        <w:tabs>
          <w:tab w:val="left" w:pos="0"/>
          <w:tab w:val="left" w:pos="4253"/>
        </w:tabs>
        <w:spacing w:before="120" w:line="276" w:lineRule="auto"/>
        <w:rPr>
          <w:rFonts w:ascii="Arial" w:hAnsi="Arial" w:cs="Arial"/>
        </w:rPr>
      </w:pPr>
      <w:r w:rsidRPr="006D01BA">
        <w:rPr>
          <w:rFonts w:ascii="Arial" w:hAnsi="Arial" w:cs="Arial"/>
          <w:iCs/>
        </w:rPr>
        <w:t>Quartetto</w:t>
      </w:r>
      <w:r w:rsidRPr="006D01BA">
        <w:rPr>
          <w:rFonts w:ascii="Arial" w:hAnsi="Arial" w:cs="Arial"/>
        </w:rPr>
        <w:t>, 3 clarinetti e cl. basso (1965).   4° Divertimento, cl. ctb. e archi (1960).</w:t>
      </w:r>
    </w:p>
    <w:p w:rsidR="00BD174B" w:rsidRPr="006D01BA" w:rsidRDefault="00335850" w:rsidP="006C15B0">
      <w:pPr>
        <w:pStyle w:val="NormaleWeb"/>
        <w:tabs>
          <w:tab w:val="left" w:pos="0"/>
          <w:tab w:val="left" w:pos="4253"/>
        </w:tabs>
        <w:spacing w:before="120" w:beforeAutospacing="0" w:after="0" w:afterAutospacing="0" w:line="276" w:lineRule="auto"/>
        <w:rPr>
          <w:rFonts w:ascii="Arial" w:hAnsi="Arial" w:cs="Arial"/>
          <w:iCs/>
        </w:rPr>
      </w:pPr>
      <w:r w:rsidRPr="006D01BA">
        <w:rPr>
          <w:rFonts w:ascii="Arial" w:hAnsi="Arial" w:cs="Arial"/>
          <w:color w:val="000000"/>
        </w:rPr>
        <w:t>Divertimento</w:t>
      </w:r>
      <w:r w:rsidR="00203135" w:rsidRPr="006D01BA">
        <w:rPr>
          <w:rFonts w:ascii="Arial" w:hAnsi="Arial" w:cs="Arial"/>
          <w:color w:val="000000"/>
        </w:rPr>
        <w:t xml:space="preserve">, </w:t>
      </w:r>
      <w:r w:rsidRPr="006D01BA">
        <w:rPr>
          <w:rFonts w:ascii="Arial" w:hAnsi="Arial" w:cs="Arial"/>
          <w:color w:val="000000"/>
        </w:rPr>
        <w:t>cl</w:t>
      </w:r>
      <w:r w:rsidR="00203135" w:rsidRPr="006D01BA">
        <w:rPr>
          <w:rFonts w:ascii="Arial" w:hAnsi="Arial" w:cs="Arial"/>
          <w:color w:val="000000"/>
        </w:rPr>
        <w:t>.</w:t>
      </w:r>
      <w:r w:rsidRPr="006D01BA">
        <w:rPr>
          <w:rFonts w:ascii="Arial" w:hAnsi="Arial" w:cs="Arial"/>
          <w:color w:val="000000"/>
        </w:rPr>
        <w:t xml:space="preserve"> e archi (1969).</w:t>
      </w:r>
      <w:r w:rsidR="003F01F5" w:rsidRPr="006D01BA">
        <w:rPr>
          <w:rFonts w:ascii="Arial" w:hAnsi="Arial" w:cs="Arial"/>
          <w:color w:val="000000"/>
        </w:rPr>
        <w:t>The Maypole, clarinetto e orch. (1’35).</w:t>
      </w:r>
    </w:p>
    <w:p w:rsidR="00695067" w:rsidRPr="006D01BA" w:rsidRDefault="00695067" w:rsidP="006C15B0">
      <w:pPr>
        <w:pStyle w:val="NormaleWeb"/>
        <w:tabs>
          <w:tab w:val="left" w:pos="0"/>
          <w:tab w:val="left" w:pos="4253"/>
        </w:tabs>
        <w:spacing w:before="120" w:beforeAutospacing="0" w:after="0" w:afterAutospacing="0" w:line="276" w:lineRule="auto"/>
        <w:rPr>
          <w:rFonts w:ascii="Arial" w:hAnsi="Arial" w:cs="Arial"/>
          <w:color w:val="000000"/>
        </w:rPr>
      </w:pPr>
      <w:r w:rsidRPr="006D01BA">
        <w:rPr>
          <w:rFonts w:ascii="Arial" w:hAnsi="Arial" w:cs="Arial"/>
          <w:color w:val="000000"/>
        </w:rPr>
        <w:t>Ballata, op. 28, clarinetto e orch. (1949, 11’25).</w:t>
      </w:r>
    </w:p>
    <w:p w:rsidR="00EE70CF" w:rsidRPr="006D01BA" w:rsidRDefault="00EE70CF" w:rsidP="006C15B0">
      <w:pPr>
        <w:tabs>
          <w:tab w:val="left" w:pos="0"/>
          <w:tab w:val="left" w:pos="4253"/>
        </w:tabs>
        <w:spacing w:before="120" w:line="276" w:lineRule="auto"/>
        <w:rPr>
          <w:rFonts w:ascii="Arial" w:hAnsi="Arial" w:cs="Arial"/>
          <w:color w:val="666699"/>
        </w:rPr>
      </w:pPr>
    </w:p>
    <w:p w:rsidR="00CE1927" w:rsidRPr="006D01BA" w:rsidRDefault="00CE1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WEIS  Flemming</w:t>
      </w:r>
      <w:r w:rsidRPr="006D01BA">
        <w:rPr>
          <w:rFonts w:ascii="Arial" w:hAnsi="Arial" w:cs="Arial"/>
          <w:color w:val="666699"/>
          <w:u w:val="single"/>
        </w:rPr>
        <w:tab/>
        <w:t>Copenhagen, 15.4.1898 - Copenhagen, 1981.</w:t>
      </w:r>
    </w:p>
    <w:p w:rsidR="00CE1927" w:rsidRPr="006D01BA" w:rsidRDefault="00CE1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Organista e compositore danese. Allievo di Strambe e Graner.</w:t>
      </w:r>
    </w:p>
    <w:p w:rsidR="00CE1927" w:rsidRPr="006D01BA" w:rsidRDefault="00CE1927"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Sonata, clarinetto e pf. (1930).   Rapsodiste studier, clarinetto vcl. </w:t>
      </w:r>
      <w:r w:rsidRPr="006D01BA">
        <w:rPr>
          <w:rFonts w:ascii="Arial" w:hAnsi="Arial" w:cs="Arial"/>
          <w:color w:val="000000"/>
          <w:lang w:val="en-US"/>
        </w:rPr>
        <w:t>(1931).</w:t>
      </w:r>
    </w:p>
    <w:p w:rsidR="00CE1927" w:rsidRPr="006D01BA" w:rsidRDefault="00CE1927"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lang w:val="en-US"/>
        </w:rPr>
        <w:t>Musica, fl. clarinetto, fag. (1926).</w:t>
      </w:r>
    </w:p>
    <w:p w:rsidR="009F3BE5" w:rsidRPr="006D01BA" w:rsidRDefault="009F3BE5" w:rsidP="006C15B0">
      <w:pPr>
        <w:tabs>
          <w:tab w:val="left" w:pos="0"/>
          <w:tab w:val="left" w:pos="4253"/>
        </w:tabs>
        <w:spacing w:before="120" w:line="276" w:lineRule="auto"/>
        <w:rPr>
          <w:rFonts w:ascii="Arial" w:hAnsi="Arial" w:cs="Arial"/>
          <w:color w:val="000000"/>
          <w:lang w:val="en-US"/>
        </w:rPr>
      </w:pPr>
    </w:p>
    <w:p w:rsidR="009F3BE5" w:rsidRPr="006D01BA" w:rsidRDefault="009F3BE5"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WEISBERG  Arthur</w:t>
      </w:r>
      <w:r w:rsidRPr="006D01BA">
        <w:rPr>
          <w:rFonts w:ascii="Arial" w:hAnsi="Arial" w:cs="Arial"/>
          <w:color w:val="666699"/>
          <w:u w:val="single"/>
          <w:lang w:val="en-US"/>
        </w:rPr>
        <w:tab/>
        <w:t>New York, 4.4.1931 - New York, 17.1.2009.</w:t>
      </w:r>
    </w:p>
    <w:p w:rsidR="009F3BE5" w:rsidRPr="006D01BA" w:rsidRDefault="009F3BE5"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Fagottista americano, direttore d'orchestra e compositore. Studi di Fagotto con S. Kovar alla Juilliard. </w:t>
      </w:r>
      <w:r w:rsidR="000C23D5" w:rsidRPr="006D01BA">
        <w:rPr>
          <w:rFonts w:ascii="Arial" w:hAnsi="Arial" w:cs="Arial"/>
          <w:color w:val="666699"/>
          <w:sz w:val="20"/>
          <w:szCs w:val="20"/>
        </w:rPr>
        <w:t xml:space="preserve">                  </w:t>
      </w:r>
      <w:r w:rsidRPr="006D01BA">
        <w:rPr>
          <w:rFonts w:ascii="Arial" w:hAnsi="Arial" w:cs="Arial"/>
          <w:color w:val="666699"/>
          <w:sz w:val="20"/>
          <w:szCs w:val="20"/>
        </w:rPr>
        <w:t xml:space="preserve">Fagottista con le Orchestre Sinfoniche di Houston, Baltimora, Cleveland e di New York, dove fu anche </w:t>
      </w:r>
      <w:r w:rsidR="000C23D5" w:rsidRPr="006D01BA">
        <w:rPr>
          <w:rFonts w:ascii="Arial" w:hAnsi="Arial" w:cs="Arial"/>
          <w:color w:val="666699"/>
          <w:sz w:val="20"/>
          <w:szCs w:val="20"/>
        </w:rPr>
        <w:t xml:space="preserve">                </w:t>
      </w:r>
      <w:r w:rsidRPr="006D01BA">
        <w:rPr>
          <w:rFonts w:ascii="Arial" w:hAnsi="Arial" w:cs="Arial"/>
          <w:color w:val="666699"/>
          <w:sz w:val="20"/>
          <w:szCs w:val="20"/>
        </w:rPr>
        <w:t xml:space="preserve">fagottista al New York Woodwind Quintet per 14 anni. Nel frattempo studi di Direzione d'orchestra con </w:t>
      </w:r>
      <w:r w:rsidR="000C23D5" w:rsidRPr="006D01BA">
        <w:rPr>
          <w:rFonts w:ascii="Arial" w:hAnsi="Arial" w:cs="Arial"/>
          <w:color w:val="666699"/>
          <w:sz w:val="20"/>
          <w:szCs w:val="20"/>
        </w:rPr>
        <w:t xml:space="preserve">           </w:t>
      </w:r>
      <w:r w:rsidR="00555A27">
        <w:rPr>
          <w:rFonts w:ascii="Arial" w:hAnsi="Arial" w:cs="Arial"/>
          <w:color w:val="666699"/>
          <w:sz w:val="20"/>
          <w:szCs w:val="20"/>
        </w:rPr>
        <w:t xml:space="preserve">             </w:t>
      </w:r>
      <w:r w:rsidRPr="006D01BA">
        <w:rPr>
          <w:rFonts w:ascii="Arial" w:hAnsi="Arial" w:cs="Arial"/>
          <w:color w:val="666699"/>
          <w:sz w:val="20"/>
          <w:szCs w:val="20"/>
        </w:rPr>
        <w:t>Jean Morel. Fu Direttore dell'Orchestra Sinfonica di Milwaukee.</w:t>
      </w:r>
    </w:p>
    <w:p w:rsidR="009F3BE5" w:rsidRPr="006D01BA" w:rsidRDefault="009F3BE5"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per clarinetto e archi (1986).</w:t>
      </w:r>
    </w:p>
    <w:p w:rsidR="00CE1927" w:rsidRPr="006D01BA" w:rsidRDefault="00CE1927" w:rsidP="006C15B0">
      <w:pPr>
        <w:tabs>
          <w:tab w:val="left" w:pos="0"/>
          <w:tab w:val="left" w:pos="4253"/>
        </w:tabs>
        <w:spacing w:before="120" w:line="276" w:lineRule="auto"/>
        <w:rPr>
          <w:rFonts w:ascii="Arial" w:hAnsi="Arial" w:cs="Arial"/>
          <w:color w:val="000000"/>
        </w:rPr>
      </w:pPr>
    </w:p>
    <w:p w:rsidR="00CE1927" w:rsidRPr="006D01BA" w:rsidRDefault="00CE1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WEISMANN  Julius</w:t>
      </w:r>
      <w:r w:rsidRPr="006D01BA">
        <w:rPr>
          <w:rFonts w:ascii="Arial" w:hAnsi="Arial" w:cs="Arial"/>
          <w:color w:val="666699"/>
          <w:u w:val="single"/>
        </w:rPr>
        <w:tab/>
        <w:t>Friburgo, 26.12.1879 - Baden, 22.12.1950.</w:t>
      </w:r>
    </w:p>
    <w:p w:rsidR="00CE1927" w:rsidRPr="006D01BA" w:rsidRDefault="00CE1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tedesco, allievo di Dimmler, perfezionamento con Thuile.</w:t>
      </w:r>
    </w:p>
    <w:p w:rsidR="00CE1927" w:rsidRPr="006D01BA" w:rsidRDefault="00CE1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Sonate</w:t>
      </w:r>
      <w:r w:rsidR="00141EEA" w:rsidRPr="006D01BA">
        <w:rPr>
          <w:rFonts w:ascii="Arial" w:hAnsi="Arial" w:cs="Arial"/>
          <w:color w:val="000000"/>
        </w:rPr>
        <w:t>,</w:t>
      </w:r>
      <w:r w:rsidRPr="006D01BA">
        <w:rPr>
          <w:rFonts w:ascii="Arial" w:hAnsi="Arial" w:cs="Arial"/>
          <w:color w:val="000000"/>
        </w:rPr>
        <w:t xml:space="preserve"> clarinetto e pf op. 72 (1941), op. 79 (1921).   Trio, fl. clarinetto fag. op. 139.</w:t>
      </w:r>
    </w:p>
    <w:p w:rsidR="00CE1927" w:rsidRPr="006D01BA" w:rsidRDefault="00CE1927"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Divertimento, fl. clarinetto fag. tr. timp. archi op. 106 (1930).</w:t>
      </w:r>
    </w:p>
    <w:p w:rsidR="00CE1927" w:rsidRPr="006D01BA" w:rsidRDefault="00CE1927" w:rsidP="006C15B0">
      <w:pPr>
        <w:tabs>
          <w:tab w:val="left" w:pos="0"/>
          <w:tab w:val="left" w:pos="4253"/>
        </w:tabs>
        <w:spacing w:before="120" w:line="276" w:lineRule="auto"/>
        <w:rPr>
          <w:rFonts w:ascii="Arial" w:hAnsi="Arial" w:cs="Arial"/>
          <w:color w:val="000000"/>
        </w:rPr>
      </w:pPr>
    </w:p>
    <w:p w:rsidR="00CE1927" w:rsidRPr="006D01BA" w:rsidRDefault="00CE19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WEISS  Franz</w:t>
      </w:r>
      <w:r w:rsidRPr="006D01BA">
        <w:rPr>
          <w:rFonts w:ascii="Arial" w:hAnsi="Arial" w:cs="Arial"/>
          <w:color w:val="666699"/>
          <w:u w:val="single"/>
        </w:rPr>
        <w:tab/>
        <w:t>Glatz, 18.1.1778 - Vienna, 25.1.1830.</w:t>
      </w:r>
    </w:p>
    <w:p w:rsidR="00CE1927" w:rsidRPr="006D01BA" w:rsidRDefault="00CE19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violista austriaco. Fece parte del famoso quartetto Schuppanzigh, che presentò in </w:t>
      </w:r>
      <w:r w:rsidR="000C23D5" w:rsidRPr="006D01BA">
        <w:rPr>
          <w:rFonts w:ascii="Arial" w:hAnsi="Arial" w:cs="Arial"/>
          <w:color w:val="666699"/>
          <w:sz w:val="20"/>
          <w:szCs w:val="20"/>
        </w:rPr>
        <w:t xml:space="preserve">                      </w:t>
      </w:r>
      <w:r w:rsidR="00555A27">
        <w:rPr>
          <w:rFonts w:ascii="Arial" w:hAnsi="Arial" w:cs="Arial"/>
          <w:color w:val="666699"/>
          <w:sz w:val="20"/>
          <w:szCs w:val="20"/>
        </w:rPr>
        <w:t xml:space="preserve">                </w:t>
      </w:r>
      <w:r w:rsidRPr="006D01BA">
        <w:rPr>
          <w:rFonts w:ascii="Arial" w:hAnsi="Arial" w:cs="Arial"/>
          <w:color w:val="666699"/>
          <w:sz w:val="20"/>
          <w:szCs w:val="20"/>
        </w:rPr>
        <w:t>prima esecuzione composizioni di Beethoven. Suonò inoltre per due anni del quartetto di Bohm.</w:t>
      </w:r>
    </w:p>
    <w:p w:rsidR="00CE1927" w:rsidRPr="006D01BA" w:rsidRDefault="00CE1927"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Trio per clarinetto, fag. e corno.</w:t>
      </w:r>
    </w:p>
    <w:p w:rsidR="00CE1927" w:rsidRPr="006D01BA" w:rsidRDefault="00CE1927" w:rsidP="006C15B0">
      <w:pPr>
        <w:pStyle w:val="Titolo"/>
        <w:tabs>
          <w:tab w:val="left" w:pos="0"/>
          <w:tab w:val="left" w:pos="4253"/>
        </w:tabs>
        <w:spacing w:before="120" w:after="0" w:line="276" w:lineRule="auto"/>
        <w:jc w:val="left"/>
        <w:outlineLvl w:val="9"/>
        <w:rPr>
          <w:b w:val="0"/>
          <w:color w:val="000000"/>
          <w:sz w:val="24"/>
          <w:szCs w:val="24"/>
        </w:rPr>
      </w:pPr>
    </w:p>
    <w:p w:rsidR="00D244FA" w:rsidRPr="006D01BA" w:rsidRDefault="00D244FA"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WELCHER  Dan</w:t>
      </w:r>
      <w:r w:rsidRPr="006D01BA">
        <w:rPr>
          <w:rFonts w:ascii="Arial" w:hAnsi="Arial" w:cs="Arial"/>
          <w:color w:val="666699"/>
          <w:u w:val="single"/>
        </w:rPr>
        <w:tab/>
        <w:t>Rochester, 2.3.1948</w:t>
      </w:r>
    </w:p>
    <w:p w:rsidR="00D244FA" w:rsidRPr="006D01BA" w:rsidRDefault="00D244F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fagottista, pianista e didatta americano. Studi alla Eastman e alla Manhattan </w:t>
      </w:r>
      <w:r w:rsidR="00555A27">
        <w:rPr>
          <w:rFonts w:ascii="Arial" w:hAnsi="Arial" w:cs="Arial"/>
          <w:color w:val="666699"/>
          <w:sz w:val="20"/>
          <w:szCs w:val="20"/>
        </w:rPr>
        <w:t xml:space="preserve">     </w:t>
      </w:r>
      <w:r w:rsidRPr="006D01BA">
        <w:rPr>
          <w:rFonts w:ascii="Arial" w:hAnsi="Arial" w:cs="Arial"/>
          <w:color w:val="666699"/>
          <w:sz w:val="20"/>
          <w:szCs w:val="20"/>
        </w:rPr>
        <w:t>School. Primo fagotto alla Louiville Orchestra, dal 1972 al 1978, quando fu nominato</w:t>
      </w:r>
      <w:r w:rsidR="00555A27">
        <w:rPr>
          <w:rFonts w:ascii="Arial" w:hAnsi="Arial" w:cs="Arial"/>
          <w:color w:val="666699"/>
          <w:sz w:val="20"/>
          <w:szCs w:val="20"/>
        </w:rPr>
        <w:t xml:space="preserve"> </w:t>
      </w:r>
      <w:r w:rsidRPr="006D01BA">
        <w:rPr>
          <w:rFonts w:ascii="Arial" w:hAnsi="Arial" w:cs="Arial"/>
          <w:color w:val="666699"/>
          <w:sz w:val="20"/>
          <w:szCs w:val="20"/>
        </w:rPr>
        <w:t xml:space="preserve">Insegnante di composizione </w:t>
      </w:r>
      <w:r w:rsidR="00FD6B25">
        <w:rPr>
          <w:rFonts w:ascii="Arial" w:hAnsi="Arial" w:cs="Arial"/>
          <w:color w:val="666699"/>
          <w:sz w:val="20"/>
          <w:szCs w:val="20"/>
        </w:rPr>
        <w:t xml:space="preserve"> </w:t>
      </w:r>
      <w:r w:rsidRPr="006D01BA">
        <w:rPr>
          <w:rFonts w:ascii="Arial" w:hAnsi="Arial" w:cs="Arial"/>
          <w:color w:val="666699"/>
          <w:sz w:val="20"/>
          <w:szCs w:val="20"/>
        </w:rPr>
        <w:t>e di fagotto alla Aspen School, alla Music School di Austin, alla Butler</w:t>
      </w:r>
      <w:r w:rsidR="00555A27">
        <w:rPr>
          <w:rFonts w:ascii="Arial" w:hAnsi="Arial" w:cs="Arial"/>
          <w:color w:val="666699"/>
          <w:sz w:val="20"/>
          <w:szCs w:val="20"/>
        </w:rPr>
        <w:t xml:space="preserve"> S</w:t>
      </w:r>
      <w:r w:rsidRPr="006D01BA">
        <w:rPr>
          <w:rFonts w:ascii="Arial" w:hAnsi="Arial" w:cs="Arial"/>
          <w:color w:val="666699"/>
          <w:sz w:val="20"/>
          <w:szCs w:val="20"/>
        </w:rPr>
        <w:t>cho</w:t>
      </w:r>
      <w:r w:rsidR="000C23D5" w:rsidRPr="006D01BA">
        <w:rPr>
          <w:rFonts w:ascii="Arial" w:hAnsi="Arial" w:cs="Arial"/>
          <w:color w:val="666699"/>
          <w:sz w:val="20"/>
          <w:szCs w:val="20"/>
        </w:rPr>
        <w:t>o</w:t>
      </w:r>
      <w:r w:rsidRPr="006D01BA">
        <w:rPr>
          <w:rFonts w:ascii="Arial" w:hAnsi="Arial" w:cs="Arial"/>
          <w:color w:val="666699"/>
          <w:sz w:val="20"/>
          <w:szCs w:val="20"/>
        </w:rPr>
        <w:t xml:space="preserve">l of Music dell’Università del Texas. </w:t>
      </w:r>
      <w:r w:rsidR="00555A27">
        <w:rPr>
          <w:rFonts w:ascii="Arial" w:hAnsi="Arial" w:cs="Arial"/>
          <w:color w:val="666699"/>
          <w:sz w:val="20"/>
          <w:szCs w:val="20"/>
        </w:rPr>
        <w:t xml:space="preserve">                          </w:t>
      </w:r>
      <w:r w:rsidRPr="006D01BA">
        <w:rPr>
          <w:rFonts w:ascii="Arial" w:hAnsi="Arial" w:cs="Arial"/>
          <w:color w:val="666699"/>
          <w:sz w:val="20"/>
          <w:szCs w:val="20"/>
        </w:rPr>
        <w:t>Dal 1990 risiede a Honolulu, dove compone e suona</w:t>
      </w:r>
      <w:r w:rsidR="00555A27">
        <w:rPr>
          <w:rFonts w:ascii="Arial" w:hAnsi="Arial" w:cs="Arial"/>
          <w:color w:val="666699"/>
          <w:sz w:val="20"/>
          <w:szCs w:val="20"/>
        </w:rPr>
        <w:t xml:space="preserve"> </w:t>
      </w:r>
      <w:r w:rsidRPr="006D01BA">
        <w:rPr>
          <w:rFonts w:ascii="Arial" w:hAnsi="Arial" w:cs="Arial"/>
          <w:color w:val="666699"/>
          <w:sz w:val="20"/>
          <w:szCs w:val="20"/>
        </w:rPr>
        <w:t>nell’Orchestra Sinfonica.</w:t>
      </w:r>
    </w:p>
    <w:p w:rsidR="00D244FA" w:rsidRPr="006D01BA" w:rsidRDefault="00071174" w:rsidP="006C15B0">
      <w:pPr>
        <w:tabs>
          <w:tab w:val="left" w:pos="0"/>
          <w:tab w:val="left" w:pos="4253"/>
        </w:tabs>
        <w:spacing w:before="120" w:line="276" w:lineRule="auto"/>
        <w:rPr>
          <w:rFonts w:ascii="Arial" w:hAnsi="Arial" w:cs="Arial"/>
        </w:rPr>
      </w:pPr>
      <w:hyperlink r:id="rId216" w:history="1">
        <w:r w:rsidR="00D244FA" w:rsidRPr="006D01BA">
          <w:rPr>
            <w:rStyle w:val="Collegamentoipertestuale"/>
            <w:rFonts w:ascii="Arial" w:hAnsi="Arial" w:cs="Arial"/>
            <w:bCs/>
            <w:iCs/>
            <w:color w:val="auto"/>
            <w:u w:val="none"/>
          </w:rPr>
          <w:t>Quintet</w:t>
        </w:r>
      </w:hyperlink>
      <w:r w:rsidR="00D244FA" w:rsidRPr="006D01BA">
        <w:rPr>
          <w:rStyle w:val="rectitle1"/>
          <w:rFonts w:ascii="Arial" w:hAnsi="Arial" w:cs="Arial"/>
          <w:b w:val="0"/>
          <w:i w:val="0"/>
          <w:color w:val="auto"/>
          <w:sz w:val="24"/>
          <w:szCs w:val="24"/>
        </w:rPr>
        <w:t>to per clarinetto e quart. d’archi (2001, 30’).</w:t>
      </w:r>
    </w:p>
    <w:p w:rsidR="00D244FA" w:rsidRPr="006D01BA" w:rsidRDefault="00071174" w:rsidP="006C15B0">
      <w:pPr>
        <w:tabs>
          <w:tab w:val="left" w:pos="0"/>
          <w:tab w:val="left" w:pos="4253"/>
        </w:tabs>
        <w:spacing w:before="120" w:line="276" w:lineRule="auto"/>
        <w:rPr>
          <w:rFonts w:ascii="Arial" w:hAnsi="Arial" w:cs="Arial"/>
        </w:rPr>
      </w:pPr>
      <w:hyperlink r:id="rId217" w:history="1">
        <w:r w:rsidR="00D244FA" w:rsidRPr="006D01BA">
          <w:rPr>
            <w:rStyle w:val="Collegamentoipertestuale"/>
            <w:rFonts w:ascii="Arial" w:hAnsi="Arial" w:cs="Arial"/>
            <w:bCs/>
            <w:iCs/>
            <w:color w:val="auto"/>
            <w:u w:val="none"/>
          </w:rPr>
          <w:t>Dante Dances</w:t>
        </w:r>
      </w:hyperlink>
      <w:r w:rsidR="00D244FA" w:rsidRPr="006D01BA">
        <w:rPr>
          <w:rStyle w:val="rectitle1"/>
          <w:rFonts w:ascii="Arial" w:hAnsi="Arial" w:cs="Arial"/>
          <w:b w:val="0"/>
          <w:i w:val="0"/>
          <w:color w:val="auto"/>
          <w:sz w:val="24"/>
          <w:szCs w:val="24"/>
        </w:rPr>
        <w:t xml:space="preserve">, clarinetto e pf. o orch. da camera </w:t>
      </w:r>
      <w:r w:rsidR="00D244FA" w:rsidRPr="006D01BA">
        <w:rPr>
          <w:rFonts w:ascii="Arial" w:hAnsi="Arial" w:cs="Arial"/>
        </w:rPr>
        <w:t>(1995, 13’).</w:t>
      </w:r>
    </w:p>
    <w:p w:rsidR="00D244FA" w:rsidRPr="006D01BA" w:rsidRDefault="00D244FA" w:rsidP="006C15B0">
      <w:pPr>
        <w:tabs>
          <w:tab w:val="left" w:pos="0"/>
          <w:tab w:val="left" w:pos="4253"/>
        </w:tabs>
        <w:spacing w:before="120" w:line="276" w:lineRule="auto"/>
        <w:rPr>
          <w:rFonts w:ascii="Arial" w:hAnsi="Arial" w:cs="Arial"/>
        </w:rPr>
      </w:pPr>
      <w:r w:rsidRPr="006D01BA">
        <w:rPr>
          <w:rFonts w:ascii="Arial" w:hAnsi="Arial" w:cs="Arial"/>
        </w:rPr>
        <w:t>Concerto per clarinetto e orchestra (1989, 20’).</w:t>
      </w:r>
    </w:p>
    <w:p w:rsidR="00D244FA" w:rsidRPr="006D01BA" w:rsidRDefault="00D244FA" w:rsidP="006C15B0">
      <w:pPr>
        <w:tabs>
          <w:tab w:val="left" w:pos="0"/>
          <w:tab w:val="left" w:pos="4253"/>
        </w:tabs>
        <w:spacing w:before="120" w:line="276" w:lineRule="auto"/>
        <w:rPr>
          <w:rFonts w:ascii="Arial" w:hAnsi="Arial" w:cs="Arial"/>
          <w:color w:val="666699"/>
        </w:rPr>
      </w:pPr>
    </w:p>
    <w:p w:rsidR="0081529E" w:rsidRPr="006D01BA" w:rsidRDefault="0081529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WELFFENS  Peter</w:t>
      </w:r>
      <w:r w:rsidRPr="006D01BA">
        <w:rPr>
          <w:rFonts w:ascii="Arial" w:hAnsi="Arial" w:cs="Arial"/>
          <w:color w:val="666699"/>
          <w:u w:val="single"/>
        </w:rPr>
        <w:tab/>
        <w:t>Anversa, 7.5.1924 - Deurne, 11.2.2003.</w:t>
      </w:r>
    </w:p>
    <w:p w:rsidR="0081529E" w:rsidRPr="006D01BA" w:rsidRDefault="0081529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direttore d’orchestra belga. Allievo di Vanhoff, De Jong e Candael. Direttore al </w:t>
      </w:r>
      <w:r w:rsidR="000E42CD" w:rsidRPr="006D01BA">
        <w:rPr>
          <w:rFonts w:ascii="Arial" w:hAnsi="Arial" w:cs="Arial"/>
          <w:color w:val="666699"/>
          <w:sz w:val="20"/>
          <w:szCs w:val="20"/>
        </w:rPr>
        <w:t xml:space="preserve">                            </w:t>
      </w:r>
      <w:r w:rsidRPr="006D01BA">
        <w:rPr>
          <w:rFonts w:ascii="Arial" w:hAnsi="Arial" w:cs="Arial"/>
          <w:color w:val="666699"/>
          <w:sz w:val="20"/>
          <w:szCs w:val="20"/>
        </w:rPr>
        <w:t>Teatro Reale e insegnante al Conservatorio d’Anversa.</w:t>
      </w:r>
    </w:p>
    <w:p w:rsidR="0081529E" w:rsidRPr="006D01BA" w:rsidRDefault="0081529E" w:rsidP="006C15B0">
      <w:pPr>
        <w:pStyle w:val="Titolo"/>
        <w:tabs>
          <w:tab w:val="left" w:pos="0"/>
          <w:tab w:val="left" w:pos="4253"/>
        </w:tabs>
        <w:spacing w:before="120" w:after="0" w:line="276" w:lineRule="auto"/>
        <w:jc w:val="left"/>
        <w:outlineLvl w:val="9"/>
        <w:rPr>
          <w:b w:val="0"/>
          <w:color w:val="000000"/>
          <w:sz w:val="24"/>
          <w:szCs w:val="24"/>
          <w:lang w:val="en-US"/>
        </w:rPr>
      </w:pPr>
      <w:r w:rsidRPr="006D01BA">
        <w:rPr>
          <w:b w:val="0"/>
          <w:color w:val="000000"/>
          <w:sz w:val="24"/>
          <w:szCs w:val="24"/>
        </w:rPr>
        <w:t xml:space="preserve">Kontrasten, clarinetto e pf. </w:t>
      </w:r>
      <w:r w:rsidRPr="006D01BA">
        <w:rPr>
          <w:b w:val="0"/>
          <w:color w:val="000000"/>
          <w:sz w:val="24"/>
          <w:szCs w:val="24"/>
          <w:lang w:val="en-US"/>
        </w:rPr>
        <w:t>(1969, 9’).</w:t>
      </w:r>
    </w:p>
    <w:p w:rsidR="00AA2090" w:rsidRPr="006D01BA" w:rsidRDefault="00AA2090" w:rsidP="006C15B0">
      <w:pPr>
        <w:pStyle w:val="Titolo"/>
        <w:tabs>
          <w:tab w:val="left" w:pos="0"/>
          <w:tab w:val="left" w:pos="4253"/>
        </w:tabs>
        <w:spacing w:before="120" w:after="0" w:line="276" w:lineRule="auto"/>
        <w:jc w:val="left"/>
        <w:outlineLvl w:val="9"/>
        <w:rPr>
          <w:b w:val="0"/>
          <w:color w:val="000000"/>
          <w:sz w:val="24"/>
          <w:szCs w:val="24"/>
          <w:lang w:val="en-US"/>
        </w:rPr>
      </w:pPr>
    </w:p>
    <w:p w:rsidR="0043157F" w:rsidRPr="006D01BA" w:rsidRDefault="0043157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lang w:val="en-US"/>
        </w:rPr>
        <w:t>WELLESZ  Egon Joseph</w:t>
      </w:r>
      <w:r w:rsidRPr="006D01BA">
        <w:rPr>
          <w:rFonts w:ascii="Arial" w:hAnsi="Arial" w:cs="Arial"/>
          <w:color w:val="666699"/>
          <w:u w:val="single"/>
          <w:lang w:val="en-US"/>
        </w:rPr>
        <w:tab/>
        <w:t xml:space="preserve">Vienna, 21.10.1885 - Oxford, 9.11. </w:t>
      </w:r>
      <w:r w:rsidRPr="006D01BA">
        <w:rPr>
          <w:rFonts w:ascii="Arial" w:hAnsi="Arial" w:cs="Arial"/>
          <w:color w:val="666699"/>
          <w:u w:val="single"/>
        </w:rPr>
        <w:t>1974.</w:t>
      </w:r>
    </w:p>
    <w:p w:rsidR="00DF5341" w:rsidRPr="006D01BA" w:rsidRDefault="00DF5341"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lastRenderedPageBreak/>
        <w:t xml:space="preserve">Compositore, musicologo, filosofo e didatta austriaco. Studi di composizione con Schoenberg e Adler per </w:t>
      </w:r>
      <w:r w:rsidR="00555A27">
        <w:rPr>
          <w:rFonts w:ascii="Arial" w:hAnsi="Arial" w:cs="Arial"/>
          <w:bCs/>
          <w:color w:val="666699"/>
          <w:sz w:val="20"/>
          <w:szCs w:val="20"/>
        </w:rPr>
        <w:t xml:space="preserve">                </w:t>
      </w:r>
      <w:r w:rsidRPr="006D01BA">
        <w:rPr>
          <w:rFonts w:ascii="Arial" w:hAnsi="Arial" w:cs="Arial"/>
          <w:bCs/>
          <w:color w:val="666699"/>
          <w:sz w:val="20"/>
          <w:szCs w:val="20"/>
        </w:rPr>
        <w:t xml:space="preserve">musicologia. Insegnante di Storia della Musica al’Università di Vienna. Massimo esperto di Musica </w:t>
      </w:r>
      <w:r w:rsidR="000E42CD" w:rsidRPr="006D01BA">
        <w:rPr>
          <w:rFonts w:ascii="Arial" w:hAnsi="Arial" w:cs="Arial"/>
          <w:bCs/>
          <w:color w:val="666699"/>
          <w:sz w:val="20"/>
          <w:szCs w:val="20"/>
        </w:rPr>
        <w:t xml:space="preserve">                         </w:t>
      </w:r>
      <w:r w:rsidRPr="006D01BA">
        <w:rPr>
          <w:rFonts w:ascii="Arial" w:hAnsi="Arial" w:cs="Arial"/>
          <w:bCs/>
          <w:color w:val="666699"/>
          <w:sz w:val="20"/>
          <w:szCs w:val="20"/>
        </w:rPr>
        <w:t xml:space="preserve">Bizantina. </w:t>
      </w:r>
      <w:r w:rsidR="003D54E3" w:rsidRPr="006D01BA">
        <w:rPr>
          <w:rFonts w:ascii="Arial" w:hAnsi="Arial" w:cs="Arial"/>
          <w:bCs/>
          <w:color w:val="666699"/>
          <w:sz w:val="20"/>
          <w:szCs w:val="20"/>
        </w:rPr>
        <w:t xml:space="preserve"> </w:t>
      </w:r>
      <w:r w:rsidRPr="006D01BA">
        <w:rPr>
          <w:rFonts w:ascii="Arial" w:hAnsi="Arial" w:cs="Arial"/>
          <w:bCs/>
          <w:color w:val="666699"/>
          <w:sz w:val="20"/>
          <w:szCs w:val="20"/>
        </w:rPr>
        <w:t>Con il nazismo si trasferì in Inghilterra nel 1932, a Oxford. Autore di 9 Sinfonie e di c. 100 altri brani.</w:t>
      </w:r>
    </w:p>
    <w:p w:rsidR="00C90FD6" w:rsidRPr="006D01BA" w:rsidRDefault="0043157F" w:rsidP="006C15B0">
      <w:pPr>
        <w:tabs>
          <w:tab w:val="left" w:pos="0"/>
          <w:tab w:val="left" w:pos="4253"/>
        </w:tabs>
        <w:spacing w:before="120" w:line="276" w:lineRule="auto"/>
        <w:rPr>
          <w:rFonts w:ascii="Arial" w:hAnsi="Arial" w:cs="Arial"/>
        </w:rPr>
      </w:pPr>
      <w:r w:rsidRPr="006D01BA">
        <w:rPr>
          <w:rFonts w:ascii="Arial" w:hAnsi="Arial" w:cs="Arial"/>
        </w:rPr>
        <w:t xml:space="preserve">Suite op. 74 per </w:t>
      </w:r>
      <w:r w:rsidR="004920DF" w:rsidRPr="006D01BA">
        <w:rPr>
          <w:rFonts w:ascii="Arial" w:hAnsi="Arial" w:cs="Arial"/>
        </w:rPr>
        <w:t>clarinetto</w:t>
      </w:r>
      <w:r w:rsidRPr="006D01BA">
        <w:rPr>
          <w:rFonts w:ascii="Arial" w:hAnsi="Arial" w:cs="Arial"/>
        </w:rPr>
        <w:t xml:space="preserve"> solo (195</w:t>
      </w:r>
      <w:r w:rsidR="00DF5341" w:rsidRPr="006D01BA">
        <w:rPr>
          <w:rFonts w:ascii="Arial" w:hAnsi="Arial" w:cs="Arial"/>
        </w:rPr>
        <w:t>6</w:t>
      </w:r>
      <w:r w:rsidRPr="006D01BA">
        <w:rPr>
          <w:rFonts w:ascii="Arial" w:hAnsi="Arial" w:cs="Arial"/>
        </w:rPr>
        <w:t xml:space="preserve">).   2 Pezzi per </w:t>
      </w:r>
      <w:r w:rsidR="004920DF" w:rsidRPr="006D01BA">
        <w:rPr>
          <w:rFonts w:ascii="Arial" w:hAnsi="Arial" w:cs="Arial"/>
        </w:rPr>
        <w:t>clarinetto</w:t>
      </w:r>
      <w:r w:rsidRPr="006D01BA">
        <w:rPr>
          <w:rFonts w:ascii="Arial" w:hAnsi="Arial" w:cs="Arial"/>
        </w:rPr>
        <w:t xml:space="preserve"> e pf</w:t>
      </w:r>
      <w:r w:rsidR="00DF5341" w:rsidRPr="006D01BA">
        <w:rPr>
          <w:rFonts w:ascii="Arial" w:hAnsi="Arial" w:cs="Arial"/>
        </w:rPr>
        <w:t>.</w:t>
      </w:r>
      <w:r w:rsidRPr="006D01BA">
        <w:rPr>
          <w:rFonts w:ascii="Arial" w:hAnsi="Arial" w:cs="Arial"/>
        </w:rPr>
        <w:t xml:space="preserve"> op. 34 (1922).</w:t>
      </w:r>
    </w:p>
    <w:p w:rsidR="0043157F" w:rsidRPr="006D01BA" w:rsidRDefault="0043157F" w:rsidP="006C15B0">
      <w:pPr>
        <w:tabs>
          <w:tab w:val="left" w:pos="0"/>
          <w:tab w:val="left" w:pos="4253"/>
        </w:tabs>
        <w:spacing w:before="120" w:line="276" w:lineRule="auto"/>
        <w:rPr>
          <w:rFonts w:ascii="Arial" w:hAnsi="Arial" w:cs="Arial"/>
        </w:rPr>
      </w:pPr>
      <w:r w:rsidRPr="006D01BA">
        <w:rPr>
          <w:rFonts w:ascii="Arial" w:hAnsi="Arial" w:cs="Arial"/>
        </w:rPr>
        <w:t xml:space="preserve">Quintetto con </w:t>
      </w:r>
      <w:r w:rsidR="004920DF" w:rsidRPr="006D01BA">
        <w:rPr>
          <w:rFonts w:ascii="Arial" w:hAnsi="Arial" w:cs="Arial"/>
        </w:rPr>
        <w:t>clarinetto</w:t>
      </w:r>
      <w:r w:rsidRPr="006D01BA">
        <w:rPr>
          <w:rFonts w:ascii="Arial" w:hAnsi="Arial" w:cs="Arial"/>
        </w:rPr>
        <w:t xml:space="preserve"> op. 81 (1959).</w:t>
      </w:r>
    </w:p>
    <w:p w:rsidR="00D15D6D" w:rsidRPr="006D01BA" w:rsidRDefault="00D15D6D" w:rsidP="006C15B0">
      <w:pPr>
        <w:tabs>
          <w:tab w:val="left" w:pos="0"/>
          <w:tab w:val="left" w:pos="4253"/>
        </w:tabs>
        <w:spacing w:before="120" w:line="276" w:lineRule="auto"/>
        <w:rPr>
          <w:rFonts w:ascii="Arial" w:hAnsi="Arial" w:cs="Arial"/>
        </w:rPr>
      </w:pPr>
    </w:p>
    <w:p w:rsidR="00D15D6D" w:rsidRPr="006D01BA" w:rsidRDefault="00D15D6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WERNIK  Richard</w:t>
      </w:r>
      <w:r w:rsidRPr="006D01BA">
        <w:rPr>
          <w:rFonts w:ascii="Arial" w:hAnsi="Arial" w:cs="Arial"/>
          <w:color w:val="666699"/>
          <w:u w:val="single"/>
        </w:rPr>
        <w:tab/>
        <w:t>Boston, 16.1.1934</w:t>
      </w:r>
    </w:p>
    <w:p w:rsidR="00E6004A" w:rsidRPr="006D01BA" w:rsidRDefault="00E6004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U.S. Studi al Brandeis e al Mills College, allievo di Kirchner.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Insegnante dal 1968 all’Università della Pennsylvania. Guggenheim Fellowship nel 1976, </w:t>
      </w:r>
      <w:r w:rsidR="00FD6B25">
        <w:rPr>
          <w:rFonts w:ascii="Arial" w:hAnsi="Arial" w:cs="Arial"/>
          <w:color w:val="666699"/>
          <w:sz w:val="20"/>
          <w:szCs w:val="20"/>
        </w:rPr>
        <w:t xml:space="preserve">                                           </w:t>
      </w:r>
      <w:r w:rsidRPr="006D01BA">
        <w:rPr>
          <w:rFonts w:ascii="Arial" w:hAnsi="Arial" w:cs="Arial"/>
          <w:color w:val="666699"/>
          <w:sz w:val="20"/>
          <w:szCs w:val="20"/>
        </w:rPr>
        <w:t>premio Pulitzer</w:t>
      </w:r>
      <w:r w:rsidR="000E42CD" w:rsidRPr="006D01BA">
        <w:rPr>
          <w:rFonts w:ascii="Arial" w:hAnsi="Arial" w:cs="Arial"/>
          <w:color w:val="666699"/>
          <w:sz w:val="20"/>
          <w:szCs w:val="20"/>
        </w:rPr>
        <w:t xml:space="preserve"> </w:t>
      </w:r>
      <w:r w:rsidRPr="006D01BA">
        <w:rPr>
          <w:rFonts w:ascii="Arial" w:hAnsi="Arial" w:cs="Arial"/>
          <w:color w:val="666699"/>
          <w:sz w:val="20"/>
          <w:szCs w:val="20"/>
        </w:rPr>
        <w:t>nel 1977.</w:t>
      </w:r>
    </w:p>
    <w:p w:rsidR="008B5780" w:rsidRPr="006D01BA" w:rsidRDefault="00D15D6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Telino’s Acrobats per clarinetto</w:t>
      </w:r>
      <w:r w:rsidR="00E6004A" w:rsidRPr="006D01BA">
        <w:rPr>
          <w:rFonts w:ascii="Arial" w:hAnsi="Arial" w:cs="Arial"/>
          <w:color w:val="000000"/>
        </w:rPr>
        <w:t xml:space="preserve"> basso</w:t>
      </w:r>
      <w:r w:rsidRPr="006D01BA">
        <w:rPr>
          <w:rFonts w:ascii="Arial" w:hAnsi="Arial" w:cs="Arial"/>
          <w:color w:val="000000"/>
        </w:rPr>
        <w:t xml:space="preserve"> solo (1999, 7’).</w:t>
      </w:r>
    </w:p>
    <w:p w:rsidR="008B5780" w:rsidRPr="006D01BA" w:rsidRDefault="008B5780" w:rsidP="006C15B0">
      <w:pPr>
        <w:tabs>
          <w:tab w:val="left" w:pos="0"/>
          <w:tab w:val="left" w:pos="4253"/>
        </w:tabs>
        <w:spacing w:before="120" w:line="276" w:lineRule="auto"/>
        <w:rPr>
          <w:rFonts w:ascii="Arial" w:hAnsi="Arial" w:cs="Arial"/>
          <w:color w:val="000000"/>
        </w:rPr>
      </w:pPr>
    </w:p>
    <w:p w:rsidR="00713C13" w:rsidRPr="006D01BA" w:rsidRDefault="00713C13" w:rsidP="006C15B0">
      <w:pPr>
        <w:tabs>
          <w:tab w:val="left" w:pos="0"/>
          <w:tab w:val="left" w:pos="4253"/>
        </w:tabs>
        <w:spacing w:before="120" w:line="276" w:lineRule="auto"/>
        <w:rPr>
          <w:rFonts w:ascii="Arial" w:hAnsi="Arial" w:cs="Arial"/>
          <w:color w:val="666699"/>
          <w:u w:val="single"/>
          <w:lang w:val="de-DE"/>
        </w:rPr>
      </w:pPr>
      <w:r w:rsidRPr="006D01BA">
        <w:rPr>
          <w:rFonts w:ascii="Arial" w:hAnsi="Arial" w:cs="Arial"/>
          <w:color w:val="666699"/>
          <w:u w:val="single"/>
          <w:lang w:val="de-DE"/>
        </w:rPr>
        <w:t>WESTERLINCK  Wilfried</w:t>
      </w:r>
      <w:r w:rsidRPr="006D01BA">
        <w:rPr>
          <w:rFonts w:ascii="Arial" w:hAnsi="Arial" w:cs="Arial"/>
          <w:color w:val="666699"/>
          <w:u w:val="single"/>
          <w:lang w:val="de-DE"/>
        </w:rPr>
        <w:tab/>
        <w:t>Lovanio, 3.10. 1945</w:t>
      </w:r>
    </w:p>
    <w:p w:rsidR="00713C13" w:rsidRPr="006D01BA" w:rsidRDefault="00713C13" w:rsidP="006C15B0">
      <w:pPr>
        <w:tabs>
          <w:tab w:val="left" w:pos="0"/>
          <w:tab w:val="left" w:pos="4253"/>
          <w:tab w:val="left" w:pos="4395"/>
        </w:tabs>
        <w:spacing w:before="120" w:line="276" w:lineRule="auto"/>
        <w:rPr>
          <w:rFonts w:ascii="Arial" w:hAnsi="Arial" w:cs="Arial"/>
          <w:color w:val="666699"/>
          <w:sz w:val="20"/>
          <w:szCs w:val="20"/>
          <w:lang w:val="de-DE"/>
        </w:rPr>
      </w:pPr>
      <w:r w:rsidRPr="006D01BA">
        <w:rPr>
          <w:rFonts w:ascii="Arial" w:hAnsi="Arial" w:cs="Arial"/>
          <w:color w:val="666699"/>
          <w:sz w:val="20"/>
          <w:szCs w:val="20"/>
          <w:lang w:val="de-DE"/>
        </w:rPr>
        <w:t xml:space="preserve">Oboista, compositore e Insegnante belga, il Padre era organista a Lovanio. Studi al Conservatorio di Lovanio e </w:t>
      </w:r>
      <w:r w:rsidR="00FD6B25">
        <w:rPr>
          <w:rFonts w:ascii="Arial" w:hAnsi="Arial" w:cs="Arial"/>
          <w:color w:val="666699"/>
          <w:sz w:val="20"/>
          <w:szCs w:val="20"/>
          <w:lang w:val="de-DE"/>
        </w:rPr>
        <w:t xml:space="preserve">                   </w:t>
      </w:r>
      <w:r w:rsidRPr="006D01BA">
        <w:rPr>
          <w:rFonts w:ascii="Arial" w:hAnsi="Arial" w:cs="Arial"/>
          <w:color w:val="666699"/>
          <w:sz w:val="20"/>
          <w:szCs w:val="20"/>
          <w:lang w:val="de-DE"/>
        </w:rPr>
        <w:t xml:space="preserve">al Conservatorio di Bruxelles con Van Deyck per l’oboe, Legley per l’armonia e Mertens per Storia della Musica. </w:t>
      </w:r>
      <w:r w:rsidR="00555A27">
        <w:rPr>
          <w:rFonts w:ascii="Arial" w:hAnsi="Arial" w:cs="Arial"/>
          <w:color w:val="666699"/>
          <w:sz w:val="20"/>
          <w:szCs w:val="20"/>
          <w:lang w:val="de-DE"/>
        </w:rPr>
        <w:t xml:space="preserve">               </w:t>
      </w:r>
      <w:r w:rsidRPr="006D01BA">
        <w:rPr>
          <w:rFonts w:ascii="Arial" w:hAnsi="Arial" w:cs="Arial"/>
          <w:color w:val="666699"/>
          <w:sz w:val="20"/>
          <w:szCs w:val="20"/>
          <w:lang w:val="de-DE"/>
        </w:rPr>
        <w:t xml:space="preserve">Quindi Direzione d’Orchestra con Markevich a Montecarlo. Insegnante di Analisi Musicale al Conservatorio di </w:t>
      </w:r>
      <w:r w:rsidR="00555A27">
        <w:rPr>
          <w:rFonts w:ascii="Arial" w:hAnsi="Arial" w:cs="Arial"/>
          <w:color w:val="666699"/>
          <w:sz w:val="20"/>
          <w:szCs w:val="20"/>
          <w:lang w:val="de-DE"/>
        </w:rPr>
        <w:t xml:space="preserve">          </w:t>
      </w:r>
      <w:r w:rsidRPr="006D01BA">
        <w:rPr>
          <w:rFonts w:ascii="Arial" w:hAnsi="Arial" w:cs="Arial"/>
          <w:color w:val="666699"/>
          <w:sz w:val="20"/>
          <w:szCs w:val="20"/>
          <w:lang w:val="de-DE"/>
        </w:rPr>
        <w:t xml:space="preserve">Anversa dal 1970 al 1983 e collaboratore alla Radio 3 Belga dal 1968 al 2001. </w:t>
      </w:r>
      <w:r w:rsidR="00555A27">
        <w:rPr>
          <w:rFonts w:ascii="Arial" w:hAnsi="Arial" w:cs="Arial"/>
          <w:color w:val="666699"/>
          <w:sz w:val="20"/>
          <w:szCs w:val="20"/>
          <w:lang w:val="de-DE"/>
        </w:rPr>
        <w:t xml:space="preserve">                                                                       </w:t>
      </w:r>
      <w:r w:rsidRPr="006D01BA">
        <w:rPr>
          <w:rFonts w:ascii="Arial" w:hAnsi="Arial" w:cs="Arial"/>
          <w:color w:val="666699"/>
          <w:sz w:val="20"/>
          <w:szCs w:val="20"/>
          <w:lang w:val="de-DE"/>
        </w:rPr>
        <w:t>Dal 2004 insegnante all’Accademia di Danzica e all‘Università Baylor di Waco.</w:t>
      </w:r>
    </w:p>
    <w:p w:rsidR="008B5780" w:rsidRPr="006D01BA" w:rsidRDefault="008B5780" w:rsidP="006C15B0">
      <w:pPr>
        <w:tabs>
          <w:tab w:val="left" w:pos="0"/>
          <w:tab w:val="left" w:pos="4253"/>
          <w:tab w:val="left" w:pos="4395"/>
        </w:tabs>
        <w:spacing w:before="120" w:line="276" w:lineRule="auto"/>
        <w:rPr>
          <w:rFonts w:ascii="Arial" w:hAnsi="Arial" w:cs="Arial"/>
          <w:lang w:val="nl-NL"/>
        </w:rPr>
      </w:pPr>
      <w:r w:rsidRPr="006D01BA">
        <w:rPr>
          <w:rFonts w:ascii="Arial" w:hAnsi="Arial" w:cs="Arial"/>
          <w:iCs/>
          <w:lang w:val="nl-NL"/>
        </w:rPr>
        <w:t>Quartetto di clarinetti</w:t>
      </w:r>
      <w:r w:rsidRPr="006D01BA">
        <w:rPr>
          <w:rFonts w:ascii="Arial" w:hAnsi="Arial" w:cs="Arial"/>
          <w:lang w:val="nl-NL"/>
        </w:rPr>
        <w:t xml:space="preserve"> (</w:t>
      </w:r>
      <w:hyperlink r:id="rId218" w:tooltip="1966" w:history="1">
        <w:r w:rsidRPr="006D01BA">
          <w:rPr>
            <w:rFonts w:ascii="Arial" w:hAnsi="Arial" w:cs="Arial"/>
            <w:lang w:val="nl-NL"/>
          </w:rPr>
          <w:t>1966</w:t>
        </w:r>
      </w:hyperlink>
      <w:r w:rsidRPr="006D01BA">
        <w:rPr>
          <w:rFonts w:ascii="Arial" w:hAnsi="Arial" w:cs="Arial"/>
          <w:lang w:val="nl-NL"/>
        </w:rPr>
        <w:t xml:space="preserve">).   </w:t>
      </w:r>
      <w:hyperlink r:id="rId219" w:tooltip="1968" w:history="1">
        <w:r w:rsidRPr="006D01BA">
          <w:rPr>
            <w:rFonts w:ascii="Arial" w:hAnsi="Arial" w:cs="Arial"/>
            <w:vanish/>
            <w:color w:val="0000FF"/>
            <w:u w:val="single"/>
            <w:lang w:val="nl-NL"/>
          </w:rPr>
          <w:t>1968</w:t>
        </w:r>
      </w:hyperlink>
      <w:r w:rsidRPr="006D01BA">
        <w:rPr>
          <w:rFonts w:ascii="Arial" w:hAnsi="Arial" w:cs="Arial"/>
          <w:vanish/>
          <w:lang w:val="nl-NL"/>
        </w:rPr>
        <w:t xml:space="preserve"> </w:t>
      </w:r>
      <w:r w:rsidRPr="006D01BA">
        <w:rPr>
          <w:rFonts w:ascii="Arial" w:hAnsi="Arial" w:cs="Arial"/>
          <w:i/>
          <w:iCs/>
          <w:vanish/>
          <w:lang w:val="nl-NL"/>
        </w:rPr>
        <w:t>Epigrammen</w:t>
      </w:r>
      <w:r w:rsidRPr="006D01BA">
        <w:rPr>
          <w:rFonts w:ascii="Arial" w:hAnsi="Arial" w:cs="Arial"/>
          <w:vanish/>
          <w:lang w:val="nl-NL"/>
        </w:rPr>
        <w:t xml:space="preserve"> , voor strijktrio</w:t>
      </w:r>
      <w:r w:rsidRPr="006D01BA">
        <w:rPr>
          <w:rFonts w:ascii="Arial" w:hAnsi="Arial" w:cs="Arial"/>
          <w:iCs/>
          <w:lang w:val="nl-NL"/>
        </w:rPr>
        <w:t>Goezu-aubade</w:t>
      </w:r>
      <w:r w:rsidRPr="006D01BA">
        <w:rPr>
          <w:rFonts w:ascii="Arial" w:hAnsi="Arial" w:cs="Arial"/>
          <w:lang w:val="nl-NL"/>
        </w:rPr>
        <w:t>, clarinetto e 2 perc. (1976).</w:t>
      </w:r>
    </w:p>
    <w:p w:rsidR="008B5780" w:rsidRPr="006D01BA" w:rsidRDefault="008B5780" w:rsidP="006C15B0">
      <w:pPr>
        <w:tabs>
          <w:tab w:val="left" w:pos="0"/>
          <w:tab w:val="left" w:pos="4253"/>
          <w:tab w:val="left" w:pos="4395"/>
        </w:tabs>
        <w:spacing w:before="120" w:line="276" w:lineRule="auto"/>
        <w:rPr>
          <w:rFonts w:ascii="Arial" w:hAnsi="Arial" w:cs="Arial"/>
          <w:lang w:val="nl-NL"/>
        </w:rPr>
      </w:pPr>
      <w:r w:rsidRPr="006D01BA">
        <w:rPr>
          <w:rFonts w:ascii="Arial" w:hAnsi="Arial" w:cs="Arial"/>
          <w:iCs/>
          <w:lang w:val="nl-NL"/>
        </w:rPr>
        <w:t>Van Heinde e Verre</w:t>
      </w:r>
      <w:r w:rsidRPr="006D01BA">
        <w:rPr>
          <w:rFonts w:ascii="Arial" w:hAnsi="Arial" w:cs="Arial"/>
          <w:lang w:val="nl-NL"/>
        </w:rPr>
        <w:t>, cl</w:t>
      </w:r>
      <w:r w:rsidR="000E42CD" w:rsidRPr="006D01BA">
        <w:rPr>
          <w:rFonts w:ascii="Arial" w:hAnsi="Arial" w:cs="Arial"/>
          <w:lang w:val="nl-NL"/>
        </w:rPr>
        <w:t xml:space="preserve">. </w:t>
      </w:r>
      <w:r w:rsidRPr="006D01BA">
        <w:rPr>
          <w:rFonts w:ascii="Arial" w:hAnsi="Arial" w:cs="Arial"/>
          <w:lang w:val="nl-NL"/>
        </w:rPr>
        <w:t xml:space="preserve">basso e marimba (1990).   </w:t>
      </w:r>
      <w:hyperlink r:id="rId220" w:tooltip="1997" w:history="1">
        <w:r w:rsidRPr="006D01BA">
          <w:rPr>
            <w:rFonts w:ascii="Arial" w:hAnsi="Arial" w:cs="Arial"/>
            <w:vanish/>
            <w:color w:val="0000FF"/>
            <w:u w:val="single"/>
            <w:lang w:val="nl-NL"/>
          </w:rPr>
          <w:t>1997</w:t>
        </w:r>
      </w:hyperlink>
      <w:r w:rsidRPr="006D01BA">
        <w:rPr>
          <w:rFonts w:ascii="Arial" w:hAnsi="Arial" w:cs="Arial"/>
          <w:vanish/>
          <w:lang w:val="nl-NL"/>
        </w:rPr>
        <w:t xml:space="preserve"> </w:t>
      </w:r>
      <w:r w:rsidRPr="006D01BA">
        <w:rPr>
          <w:rFonts w:ascii="Arial" w:hAnsi="Arial" w:cs="Arial"/>
          <w:i/>
          <w:iCs/>
          <w:vanish/>
          <w:lang w:val="nl-NL"/>
        </w:rPr>
        <w:t xml:space="preserve">Vóór het Kasuga-heiligdom in </w:t>
      </w:r>
      <w:hyperlink r:id="rId221" w:tooltip="Nara (città)" w:history="1">
        <w:r w:rsidRPr="006D01BA">
          <w:rPr>
            <w:rFonts w:ascii="Arial" w:hAnsi="Arial" w:cs="Arial"/>
            <w:i/>
            <w:iCs/>
            <w:vanish/>
            <w:color w:val="0000FF"/>
            <w:u w:val="single"/>
            <w:lang w:val="nl-NL"/>
          </w:rPr>
          <w:t>Nara</w:t>
        </w:r>
      </w:hyperlink>
      <w:r w:rsidRPr="006D01BA">
        <w:rPr>
          <w:rFonts w:ascii="Arial" w:hAnsi="Arial" w:cs="Arial"/>
          <w:vanish/>
          <w:lang w:val="nl-NL"/>
        </w:rPr>
        <w:t xml:space="preserve"> , voor bassethoorn solo, </w:t>
      </w:r>
      <w:hyperlink r:id="rId222" w:tooltip="Crotales" w:history="1">
        <w:r w:rsidRPr="006D01BA">
          <w:rPr>
            <w:rFonts w:ascii="Arial" w:hAnsi="Arial" w:cs="Arial"/>
            <w:vanish/>
            <w:color w:val="0000FF"/>
            <w:u w:val="single"/>
            <w:lang w:val="nl-NL"/>
          </w:rPr>
          <w:t>crotales</w:t>
        </w:r>
      </w:hyperlink>
      <w:r w:rsidRPr="006D01BA">
        <w:rPr>
          <w:rFonts w:ascii="Arial" w:hAnsi="Arial" w:cs="Arial"/>
          <w:vanish/>
          <w:lang w:val="nl-NL"/>
        </w:rPr>
        <w:t xml:space="preserve"> , bamboe-chimes en </w:t>
      </w:r>
      <w:hyperlink r:id="rId223" w:tooltip="Gong (strumento musicale)" w:history="1">
        <w:r w:rsidRPr="006D01BA">
          <w:rPr>
            <w:rFonts w:ascii="Arial" w:hAnsi="Arial" w:cs="Arial"/>
            <w:vanish/>
            <w:color w:val="0000FF"/>
            <w:u w:val="single"/>
            <w:lang w:val="nl-NL"/>
          </w:rPr>
          <w:t>gong</w:t>
        </w:r>
      </w:hyperlink>
      <w:hyperlink r:id="rId224" w:tooltip="1999" w:history="1">
        <w:r w:rsidRPr="006D01BA">
          <w:rPr>
            <w:rFonts w:ascii="Arial" w:hAnsi="Arial" w:cs="Arial"/>
            <w:vanish/>
            <w:color w:val="0000FF"/>
            <w:u w:val="single"/>
            <w:lang w:val="nl-NL"/>
          </w:rPr>
          <w:t>1999</w:t>
        </w:r>
      </w:hyperlink>
      <w:r w:rsidRPr="006D01BA">
        <w:rPr>
          <w:rFonts w:ascii="Arial" w:hAnsi="Arial" w:cs="Arial"/>
          <w:vanish/>
          <w:lang w:val="nl-NL"/>
        </w:rPr>
        <w:t xml:space="preserve"> </w:t>
      </w:r>
      <w:r w:rsidRPr="006D01BA">
        <w:rPr>
          <w:rFonts w:ascii="Arial" w:hAnsi="Arial" w:cs="Arial"/>
          <w:i/>
          <w:iCs/>
          <w:vanish/>
          <w:lang w:val="nl-NL"/>
        </w:rPr>
        <w:t xml:space="preserve">Pierrot (Hommage aan </w:t>
      </w:r>
      <w:hyperlink r:id="rId225" w:tooltip="Albert Giraud" w:history="1">
        <w:r w:rsidRPr="006D01BA">
          <w:rPr>
            <w:rFonts w:ascii="Arial" w:hAnsi="Arial" w:cs="Arial"/>
            <w:i/>
            <w:iCs/>
            <w:vanish/>
            <w:color w:val="0000FF"/>
            <w:u w:val="single"/>
            <w:lang w:val="nl-NL"/>
          </w:rPr>
          <w:t>Albert Giraud</w:t>
        </w:r>
      </w:hyperlink>
      <w:r w:rsidRPr="006D01BA">
        <w:rPr>
          <w:rFonts w:ascii="Arial" w:hAnsi="Arial" w:cs="Arial"/>
          <w:i/>
          <w:iCs/>
          <w:vanish/>
          <w:lang w:val="nl-NL"/>
        </w:rPr>
        <w:t xml:space="preserve"> )</w:t>
      </w:r>
      <w:r w:rsidRPr="006D01BA">
        <w:rPr>
          <w:rFonts w:ascii="Arial" w:hAnsi="Arial" w:cs="Arial"/>
          <w:vanish/>
          <w:lang w:val="nl-NL"/>
        </w:rPr>
        <w:t xml:space="preserve"> , voor klarinet, bassethoorn en basklarinet</w:t>
      </w:r>
      <w:r w:rsidRPr="006D01BA">
        <w:rPr>
          <w:rFonts w:ascii="Arial" w:hAnsi="Arial" w:cs="Arial"/>
          <w:lang w:val="nl-NL"/>
        </w:rPr>
        <w:t>P</w:t>
      </w:r>
      <w:r w:rsidRPr="006D01BA">
        <w:rPr>
          <w:rFonts w:ascii="Arial" w:hAnsi="Arial" w:cs="Arial"/>
          <w:iCs/>
          <w:lang w:val="nl-NL"/>
        </w:rPr>
        <w:t>ierrot,</w:t>
      </w:r>
      <w:r w:rsidRPr="006D01BA">
        <w:rPr>
          <w:rFonts w:ascii="Arial" w:hAnsi="Arial" w:cs="Arial"/>
          <w:lang w:val="nl-NL"/>
        </w:rPr>
        <w:t>cl</w:t>
      </w:r>
      <w:r w:rsidR="000E42CD" w:rsidRPr="006D01BA">
        <w:rPr>
          <w:rFonts w:ascii="Arial" w:hAnsi="Arial" w:cs="Arial"/>
          <w:lang w:val="nl-NL"/>
        </w:rPr>
        <w:t xml:space="preserve">. </w:t>
      </w:r>
      <w:r w:rsidRPr="006D01BA">
        <w:rPr>
          <w:rFonts w:ascii="Arial" w:hAnsi="Arial" w:cs="Arial"/>
          <w:lang w:val="nl-NL"/>
        </w:rPr>
        <w:t>cl. basso (1999).</w:t>
      </w:r>
    </w:p>
    <w:p w:rsidR="008B5780" w:rsidRPr="006D01BA" w:rsidRDefault="008B5780" w:rsidP="006C15B0">
      <w:pPr>
        <w:tabs>
          <w:tab w:val="left" w:pos="0"/>
          <w:tab w:val="left" w:pos="4253"/>
        </w:tabs>
        <w:spacing w:before="120" w:line="276" w:lineRule="auto"/>
        <w:rPr>
          <w:rFonts w:ascii="Arial" w:hAnsi="Arial" w:cs="Arial"/>
          <w:lang w:val="de-DE"/>
        </w:rPr>
      </w:pPr>
    </w:p>
    <w:p w:rsidR="0015792A" w:rsidRPr="006D01BA" w:rsidRDefault="0015792A"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WETZLER  Hermann</w:t>
      </w:r>
      <w:r w:rsidRPr="006D01BA">
        <w:rPr>
          <w:rFonts w:ascii="Arial" w:hAnsi="Arial" w:cs="Arial"/>
          <w:color w:val="666699"/>
          <w:u w:val="single"/>
          <w:lang w:val="en-US"/>
        </w:rPr>
        <w:tab/>
        <w:t>Francoforte, 8.9.1870 - New York, 29.5.1943.</w:t>
      </w:r>
    </w:p>
    <w:p w:rsidR="0015792A" w:rsidRPr="006D01BA" w:rsidRDefault="0015792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tedesco-americano, allievo di Clara Schumann, Knorr e Humperdinck. </w:t>
      </w:r>
      <w:r w:rsidR="00555A27">
        <w:rPr>
          <w:rFonts w:ascii="Arial" w:hAnsi="Arial" w:cs="Arial"/>
          <w:color w:val="666699"/>
          <w:sz w:val="20"/>
          <w:szCs w:val="20"/>
        </w:rPr>
        <w:t xml:space="preserve">                     </w:t>
      </w:r>
      <w:r w:rsidRPr="006D01BA">
        <w:rPr>
          <w:rFonts w:ascii="Arial" w:hAnsi="Arial" w:cs="Arial"/>
          <w:color w:val="666699"/>
          <w:sz w:val="20"/>
          <w:szCs w:val="20"/>
        </w:rPr>
        <w:t>Diresse per primo in Usa la “Sinfonia domestica” di R. Strauss. Tornò in Europa nel 1905</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per un giro di </w:t>
      </w:r>
      <w:r w:rsidR="00FD6B25">
        <w:rPr>
          <w:rFonts w:ascii="Arial" w:hAnsi="Arial" w:cs="Arial"/>
          <w:color w:val="666699"/>
          <w:sz w:val="20"/>
          <w:szCs w:val="20"/>
        </w:rPr>
        <w:t xml:space="preserve">               </w:t>
      </w:r>
      <w:r w:rsidRPr="006D01BA">
        <w:rPr>
          <w:rFonts w:ascii="Arial" w:hAnsi="Arial" w:cs="Arial"/>
          <w:color w:val="666699"/>
          <w:sz w:val="20"/>
          <w:szCs w:val="20"/>
        </w:rPr>
        <w:t>concerti, nel 1940 ritornò negli Usa.</w:t>
      </w:r>
    </w:p>
    <w:p w:rsidR="0015792A" w:rsidRPr="006D01BA" w:rsidRDefault="0015792A"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Variazioni per ob. clarinetto e archi.</w:t>
      </w:r>
    </w:p>
    <w:p w:rsidR="00E51A0C" w:rsidRPr="006D01BA" w:rsidRDefault="00E51A0C" w:rsidP="006C15B0">
      <w:pPr>
        <w:tabs>
          <w:tab w:val="left" w:pos="0"/>
          <w:tab w:val="left" w:pos="4253"/>
        </w:tabs>
        <w:spacing w:before="120" w:line="276" w:lineRule="auto"/>
        <w:rPr>
          <w:rFonts w:ascii="Arial" w:hAnsi="Arial" w:cs="Arial"/>
          <w:b/>
          <w:color w:val="3366FF"/>
          <w:u w:val="single"/>
        </w:rPr>
      </w:pPr>
    </w:p>
    <w:p w:rsidR="00E51A0C" w:rsidRPr="006D01BA" w:rsidRDefault="00E51A0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WHETTAM  Graham</w:t>
      </w:r>
      <w:r w:rsidRPr="006D01BA">
        <w:rPr>
          <w:rFonts w:ascii="Arial" w:hAnsi="Arial" w:cs="Arial"/>
          <w:color w:val="666699"/>
          <w:u w:val="single"/>
        </w:rPr>
        <w:tab/>
        <w:t>Swindon, 7.9.1927- Woolaston,</w:t>
      </w:r>
      <w:r w:rsidR="00555A27">
        <w:rPr>
          <w:rFonts w:ascii="Arial" w:hAnsi="Arial" w:cs="Arial"/>
          <w:color w:val="666699"/>
          <w:u w:val="single"/>
        </w:rPr>
        <w:t xml:space="preserve"> </w:t>
      </w:r>
      <w:r w:rsidRPr="006D01BA">
        <w:rPr>
          <w:rFonts w:ascii="Arial" w:hAnsi="Arial" w:cs="Arial"/>
          <w:color w:val="666699"/>
          <w:u w:val="single"/>
        </w:rPr>
        <w:t>17.8.2007.</w:t>
      </w:r>
    </w:p>
    <w:p w:rsidR="00E51A0C" w:rsidRPr="006D01BA" w:rsidRDefault="00E51A0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studi al St. Luke’s College, allievo di Spalding. Premio per la miglior colonna </w:t>
      </w:r>
      <w:r w:rsidR="000E42CD" w:rsidRPr="006D01BA">
        <w:rPr>
          <w:rFonts w:ascii="Arial" w:hAnsi="Arial" w:cs="Arial"/>
          <w:color w:val="666699"/>
          <w:sz w:val="20"/>
          <w:szCs w:val="20"/>
        </w:rPr>
        <w:t xml:space="preserve">                            </w:t>
      </w:r>
      <w:r w:rsidRPr="006D01BA">
        <w:rPr>
          <w:rFonts w:ascii="Arial" w:hAnsi="Arial" w:cs="Arial"/>
          <w:color w:val="666699"/>
          <w:sz w:val="20"/>
          <w:szCs w:val="20"/>
        </w:rPr>
        <w:t>sonora al Festival del Cinema di Venezia nel 1953.</w:t>
      </w:r>
    </w:p>
    <w:p w:rsidR="00E51A0C" w:rsidRPr="006D01BA" w:rsidRDefault="00E51A0C"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Sonata per clarinetto e pf. (1988, 13’).</w:t>
      </w:r>
      <w:r w:rsidRPr="006D01BA">
        <w:rPr>
          <w:rFonts w:ascii="Arial" w:hAnsi="Arial" w:cs="Arial"/>
        </w:rPr>
        <w:t xml:space="preserve">    Concerto op. 40, clarinetto orch. (1982).</w:t>
      </w:r>
    </w:p>
    <w:p w:rsidR="007B4E13" w:rsidRPr="006D01BA" w:rsidRDefault="007B4E1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5 Improvisations per clarinetto solo (1979, 12’).   Sonata per cl. e pf. (1988, 14’).</w:t>
      </w:r>
    </w:p>
    <w:p w:rsidR="007B4E13" w:rsidRPr="006D01BA" w:rsidRDefault="007B4E1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1° Concerto per cl. e orch. (1959, rev. 2001, 28’).</w:t>
      </w:r>
    </w:p>
    <w:p w:rsidR="007B4E13" w:rsidRPr="006D01BA" w:rsidRDefault="007B4E1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2° Concerto per clarinetto e orch. d’archi (1982, 24’).</w:t>
      </w:r>
    </w:p>
    <w:p w:rsidR="00B10162" w:rsidRPr="006D01BA" w:rsidRDefault="00B10162" w:rsidP="006C15B0">
      <w:pPr>
        <w:tabs>
          <w:tab w:val="left" w:pos="0"/>
          <w:tab w:val="left" w:pos="4253"/>
        </w:tabs>
        <w:spacing w:before="120" w:line="276" w:lineRule="auto"/>
        <w:rPr>
          <w:rFonts w:ascii="Arial" w:hAnsi="Arial" w:cs="Arial"/>
        </w:rPr>
      </w:pPr>
    </w:p>
    <w:p w:rsidR="008B1770" w:rsidRPr="006D01BA" w:rsidRDefault="008B1770"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WHITTAKER  William Gillies</w:t>
      </w:r>
      <w:r w:rsidRPr="006D01BA">
        <w:rPr>
          <w:rFonts w:ascii="Arial" w:hAnsi="Arial" w:cs="Arial"/>
          <w:color w:val="666699"/>
          <w:u w:val="single"/>
          <w:lang w:val="en-US"/>
        </w:rPr>
        <w:tab/>
        <w:t>Newcastle, 23.7.1876 - Orcadi, 5.7.1944.</w:t>
      </w:r>
    </w:p>
    <w:p w:rsidR="008B1770" w:rsidRPr="006D01BA" w:rsidRDefault="008B177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musicologo e direttore di coro scozzese, allievo di Nicholson e Austin. Si dedicò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all’esecuzione delle Cantate di Bach, che eseguì con successo anche in Germania. Insegnante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all’Università di Liverpool </w:t>
      </w:r>
      <w:r w:rsidR="00653ADE" w:rsidRPr="006D01BA">
        <w:rPr>
          <w:rFonts w:ascii="Arial" w:hAnsi="Arial" w:cs="Arial"/>
          <w:color w:val="666699"/>
          <w:sz w:val="20"/>
          <w:szCs w:val="20"/>
        </w:rPr>
        <w:t xml:space="preserve">e </w:t>
      </w:r>
      <w:r w:rsidRPr="006D01BA">
        <w:rPr>
          <w:rFonts w:ascii="Arial" w:hAnsi="Arial" w:cs="Arial"/>
          <w:color w:val="666699"/>
          <w:sz w:val="20"/>
          <w:szCs w:val="20"/>
        </w:rPr>
        <w:t>alla Royal Institution di Londra.</w:t>
      </w:r>
    </w:p>
    <w:p w:rsidR="008B1770" w:rsidRPr="006D01BA" w:rsidRDefault="008B1770"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French ouverture per fl. oboe e clarinetto (1941).   </w:t>
      </w:r>
      <w:r w:rsidRPr="006D01BA">
        <w:rPr>
          <w:rFonts w:ascii="Arial" w:hAnsi="Arial" w:cs="Arial"/>
          <w:color w:val="000000"/>
          <w:lang w:val="en-US"/>
        </w:rPr>
        <w:t>Suite, fl. oboe, clarinetto (1940).</w:t>
      </w:r>
    </w:p>
    <w:p w:rsidR="008B1770" w:rsidRPr="006D01BA" w:rsidRDefault="008B1770"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lastRenderedPageBreak/>
        <w:t xml:space="preserve">4 Short pieces per fl. ob. clarinetto, fag. e cor. </w:t>
      </w:r>
      <w:r w:rsidRPr="006D01BA">
        <w:rPr>
          <w:rFonts w:ascii="Arial" w:hAnsi="Arial" w:cs="Arial"/>
          <w:color w:val="000000"/>
        </w:rPr>
        <w:t>(1940).</w:t>
      </w:r>
    </w:p>
    <w:p w:rsidR="008B1770" w:rsidRPr="006D01BA" w:rsidRDefault="008B1770" w:rsidP="006C15B0">
      <w:pPr>
        <w:tabs>
          <w:tab w:val="left" w:pos="0"/>
          <w:tab w:val="left" w:pos="4253"/>
        </w:tabs>
        <w:spacing w:before="120" w:line="276" w:lineRule="auto"/>
        <w:rPr>
          <w:rFonts w:ascii="Arial" w:hAnsi="Arial" w:cs="Arial"/>
          <w:color w:val="000000"/>
          <w:lang w:val="en-US"/>
        </w:rPr>
      </w:pPr>
      <w:r w:rsidRPr="006D01BA">
        <w:rPr>
          <w:rFonts w:ascii="Arial" w:hAnsi="Arial" w:cs="Arial"/>
          <w:color w:val="000000"/>
        </w:rPr>
        <w:t xml:space="preserve">Divertimento per fl. ob. clarinetto, fag. e cor. </w:t>
      </w:r>
      <w:r w:rsidRPr="006D01BA">
        <w:rPr>
          <w:rFonts w:ascii="Arial" w:hAnsi="Arial" w:cs="Arial"/>
          <w:color w:val="000000"/>
          <w:lang w:val="en-US"/>
        </w:rPr>
        <w:t>(1941).</w:t>
      </w:r>
    </w:p>
    <w:p w:rsidR="00DC2320" w:rsidRPr="006D01BA" w:rsidRDefault="00DC2320" w:rsidP="006C15B0">
      <w:pPr>
        <w:tabs>
          <w:tab w:val="left" w:pos="0"/>
          <w:tab w:val="left" w:pos="4253"/>
        </w:tabs>
        <w:spacing w:before="120" w:line="276" w:lineRule="auto"/>
        <w:rPr>
          <w:rFonts w:ascii="Arial" w:hAnsi="Arial" w:cs="Arial"/>
          <w:color w:val="000000"/>
          <w:lang w:val="en-US"/>
        </w:rPr>
      </w:pPr>
    </w:p>
    <w:p w:rsidR="003C3C49" w:rsidRPr="006D01BA" w:rsidRDefault="003C3C49"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WHITTENBERG  Charles</w:t>
      </w:r>
      <w:r w:rsidRPr="006D01BA">
        <w:rPr>
          <w:rFonts w:ascii="Arial" w:hAnsi="Arial" w:cs="Arial"/>
          <w:color w:val="666699"/>
          <w:u w:val="single"/>
          <w:lang w:val="en-US"/>
        </w:rPr>
        <w:tab/>
        <w:t>St. Louis, 6.6.1927- Hartford, 22.8.1984.</w:t>
      </w:r>
    </w:p>
    <w:p w:rsidR="003C3C49" w:rsidRPr="006D01BA" w:rsidRDefault="003C3C4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studi alla Eastman School. Insegnante di musica seriale e elettronica </w:t>
      </w:r>
      <w:r w:rsidR="000E42CD" w:rsidRPr="006D01BA">
        <w:rPr>
          <w:rFonts w:ascii="Arial" w:hAnsi="Arial" w:cs="Arial"/>
          <w:color w:val="666699"/>
          <w:sz w:val="20"/>
          <w:szCs w:val="20"/>
        </w:rPr>
        <w:t xml:space="preserve">                            </w:t>
      </w:r>
      <w:r w:rsidRPr="006D01BA">
        <w:rPr>
          <w:rFonts w:ascii="Arial" w:hAnsi="Arial" w:cs="Arial"/>
          <w:color w:val="666699"/>
          <w:sz w:val="20"/>
          <w:szCs w:val="20"/>
        </w:rPr>
        <w:t>all’Università del Massachussetts e al Bennington College del Vermont.</w:t>
      </w:r>
    </w:p>
    <w:p w:rsidR="003C3C49" w:rsidRPr="006D01BA" w:rsidRDefault="003C3C49" w:rsidP="006C15B0">
      <w:pPr>
        <w:tabs>
          <w:tab w:val="left" w:pos="0"/>
          <w:tab w:val="left" w:pos="4253"/>
        </w:tabs>
        <w:spacing w:before="120" w:line="276" w:lineRule="auto"/>
        <w:rPr>
          <w:rFonts w:ascii="Arial" w:hAnsi="Arial" w:cs="Arial"/>
        </w:rPr>
      </w:pPr>
      <w:r w:rsidRPr="006D01BA">
        <w:rPr>
          <w:rFonts w:ascii="Arial" w:hAnsi="Arial" w:cs="Arial"/>
        </w:rPr>
        <w:t>Studi per clarinetto (1961).   5 Fuilletton per clarinetto solo.   3 Pezzi per clarinetto.</w:t>
      </w:r>
    </w:p>
    <w:p w:rsidR="003C3C49" w:rsidRPr="006D01BA" w:rsidRDefault="003C3C49" w:rsidP="006C15B0">
      <w:pPr>
        <w:tabs>
          <w:tab w:val="left" w:pos="0"/>
          <w:tab w:val="left" w:pos="4253"/>
        </w:tabs>
        <w:spacing w:before="120" w:line="276" w:lineRule="auto"/>
        <w:rPr>
          <w:rFonts w:ascii="Arial" w:hAnsi="Arial" w:cs="Arial"/>
        </w:rPr>
      </w:pPr>
    </w:p>
    <w:p w:rsidR="003C3C49" w:rsidRPr="006D01BA" w:rsidRDefault="003C3C4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WIDMANN  Jorg</w:t>
      </w:r>
      <w:r w:rsidRPr="006D01BA">
        <w:rPr>
          <w:rFonts w:ascii="Arial" w:hAnsi="Arial" w:cs="Arial"/>
          <w:color w:val="666699"/>
          <w:u w:val="single"/>
        </w:rPr>
        <w:tab/>
        <w:t>Monaco, 19.6.1973</w:t>
      </w:r>
    </w:p>
    <w:p w:rsidR="003C3C49" w:rsidRPr="006D01BA" w:rsidRDefault="003C3C4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00934036" w:rsidRPr="006D01BA">
        <w:rPr>
          <w:rFonts w:ascii="Arial" w:hAnsi="Arial" w:cs="Arial"/>
          <w:b/>
          <w:color w:val="666699"/>
          <w:sz w:val="20"/>
          <w:szCs w:val="20"/>
        </w:rPr>
        <w:t xml:space="preserve"> </w:t>
      </w:r>
      <w:r w:rsidR="00A20860" w:rsidRPr="006D01BA">
        <w:rPr>
          <w:rFonts w:ascii="Arial" w:hAnsi="Arial" w:cs="Arial"/>
          <w:color w:val="666699"/>
          <w:sz w:val="20"/>
          <w:szCs w:val="20"/>
        </w:rPr>
        <w:t xml:space="preserve">concertista, didatta </w:t>
      </w:r>
      <w:r w:rsidRPr="006D01BA">
        <w:rPr>
          <w:rFonts w:ascii="Arial" w:hAnsi="Arial" w:cs="Arial"/>
          <w:color w:val="666699"/>
          <w:sz w:val="20"/>
          <w:szCs w:val="20"/>
        </w:rPr>
        <w:t>e compositore tedesco</w:t>
      </w:r>
      <w:r w:rsidR="00A20860" w:rsidRPr="006D01BA">
        <w:rPr>
          <w:rFonts w:ascii="Arial" w:hAnsi="Arial" w:cs="Arial"/>
          <w:color w:val="666699"/>
          <w:sz w:val="20"/>
          <w:szCs w:val="20"/>
        </w:rPr>
        <w:t xml:space="preserve">, studi con Henze, W. Hiller, H. Goebbels, </w:t>
      </w:r>
      <w:r w:rsidR="000E42CD" w:rsidRPr="006D01BA">
        <w:rPr>
          <w:rFonts w:ascii="Arial" w:hAnsi="Arial" w:cs="Arial"/>
          <w:color w:val="666699"/>
          <w:sz w:val="20"/>
          <w:szCs w:val="20"/>
        </w:rPr>
        <w:t xml:space="preserve">                              </w:t>
      </w:r>
      <w:r w:rsidR="00A20860" w:rsidRPr="006D01BA">
        <w:rPr>
          <w:rFonts w:ascii="Arial" w:hAnsi="Arial" w:cs="Arial"/>
          <w:color w:val="666699"/>
          <w:sz w:val="20"/>
          <w:szCs w:val="20"/>
        </w:rPr>
        <w:t>Rihm. Perfezionamento alla Hochschule di Karlsruhe. Insegnante al Conservatorio di Friburgo.</w:t>
      </w:r>
    </w:p>
    <w:p w:rsidR="00873AAF" w:rsidRPr="006D01BA" w:rsidRDefault="00260638" w:rsidP="006C15B0">
      <w:pPr>
        <w:tabs>
          <w:tab w:val="left" w:pos="0"/>
          <w:tab w:val="left" w:pos="4253"/>
        </w:tabs>
        <w:spacing w:before="120" w:line="276" w:lineRule="auto"/>
        <w:rPr>
          <w:rFonts w:ascii="Arial" w:hAnsi="Arial" w:cs="Arial"/>
        </w:rPr>
      </w:pPr>
      <w:r w:rsidRPr="006D01BA">
        <w:rPr>
          <w:rFonts w:ascii="Arial" w:hAnsi="Arial" w:cs="Arial"/>
        </w:rPr>
        <w:t>Fantasia, clarinetto solo (</w:t>
      </w:r>
      <w:r w:rsidR="00387296" w:rsidRPr="006D01BA">
        <w:rPr>
          <w:rFonts w:ascii="Arial" w:hAnsi="Arial" w:cs="Arial"/>
        </w:rPr>
        <w:t>7</w:t>
      </w:r>
      <w:r w:rsidRPr="006D01BA">
        <w:rPr>
          <w:rFonts w:ascii="Arial" w:hAnsi="Arial" w:cs="Arial"/>
        </w:rPr>
        <w:t>’</w:t>
      </w:r>
      <w:r w:rsidR="004A2BE1" w:rsidRPr="006D01BA">
        <w:rPr>
          <w:rFonts w:ascii="Arial" w:hAnsi="Arial" w:cs="Arial"/>
        </w:rPr>
        <w:t>1</w:t>
      </w:r>
      <w:r w:rsidR="00387296" w:rsidRPr="006D01BA">
        <w:rPr>
          <w:rFonts w:ascii="Arial" w:hAnsi="Arial" w:cs="Arial"/>
        </w:rPr>
        <w:t>0</w:t>
      </w:r>
      <w:r w:rsidRPr="006D01BA">
        <w:rPr>
          <w:rFonts w:ascii="Arial" w:hAnsi="Arial" w:cs="Arial"/>
        </w:rPr>
        <w:t xml:space="preserve">).   </w:t>
      </w:r>
      <w:r w:rsidR="00A20860" w:rsidRPr="006D01BA">
        <w:rPr>
          <w:rFonts w:ascii="Arial" w:hAnsi="Arial" w:cs="Arial"/>
        </w:rPr>
        <w:t>5 Frammenti, cl</w:t>
      </w:r>
      <w:r w:rsidRPr="006D01BA">
        <w:rPr>
          <w:rFonts w:ascii="Arial" w:hAnsi="Arial" w:cs="Arial"/>
        </w:rPr>
        <w:t>.</w:t>
      </w:r>
      <w:r w:rsidR="00A20860" w:rsidRPr="006D01BA">
        <w:rPr>
          <w:rFonts w:ascii="Arial" w:hAnsi="Arial" w:cs="Arial"/>
        </w:rPr>
        <w:t xml:space="preserve"> e pf. (1997).   </w:t>
      </w:r>
      <w:r w:rsidR="004A5016" w:rsidRPr="006D01BA">
        <w:rPr>
          <w:rFonts w:ascii="Arial" w:hAnsi="Arial" w:cs="Arial"/>
        </w:rPr>
        <w:t>Notturno, pf. cl. vcl. (1998).</w:t>
      </w:r>
    </w:p>
    <w:p w:rsidR="004A5016" w:rsidRPr="006D01BA" w:rsidRDefault="004A5016" w:rsidP="006C15B0">
      <w:pPr>
        <w:tabs>
          <w:tab w:val="left" w:pos="0"/>
          <w:tab w:val="left" w:pos="4253"/>
        </w:tabs>
        <w:spacing w:before="120" w:line="276" w:lineRule="auto"/>
        <w:rPr>
          <w:rFonts w:ascii="Arial" w:hAnsi="Arial" w:cs="Arial"/>
        </w:rPr>
      </w:pPr>
      <w:r w:rsidRPr="006D01BA">
        <w:rPr>
          <w:rFonts w:ascii="Arial" w:hAnsi="Arial" w:cs="Arial"/>
        </w:rPr>
        <w:t xml:space="preserve">Febbre Fantasia, </w:t>
      </w:r>
      <w:r w:rsidR="00873AAF" w:rsidRPr="006D01BA">
        <w:rPr>
          <w:rFonts w:ascii="Arial" w:hAnsi="Arial" w:cs="Arial"/>
        </w:rPr>
        <w:t xml:space="preserve">clarinetto, clarinetto basso, </w:t>
      </w:r>
      <w:r w:rsidRPr="006D01BA">
        <w:rPr>
          <w:rFonts w:ascii="Arial" w:hAnsi="Arial" w:cs="Arial"/>
        </w:rPr>
        <w:t xml:space="preserve">pf. </w:t>
      </w:r>
      <w:r w:rsidR="00873AAF" w:rsidRPr="006D01BA">
        <w:rPr>
          <w:rFonts w:ascii="Arial" w:hAnsi="Arial" w:cs="Arial"/>
        </w:rPr>
        <w:t xml:space="preserve">e </w:t>
      </w:r>
      <w:r w:rsidRPr="006D01BA">
        <w:rPr>
          <w:rFonts w:ascii="Arial" w:hAnsi="Arial" w:cs="Arial"/>
        </w:rPr>
        <w:t>quart. d’archi, (1999)</w:t>
      </w:r>
    </w:p>
    <w:p w:rsidR="00266A71" w:rsidRPr="006D01BA" w:rsidRDefault="00873AAF"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Clarinetto e orch.:   </w:t>
      </w:r>
      <w:r w:rsidR="00A20860" w:rsidRPr="006D01BA">
        <w:rPr>
          <w:rFonts w:ascii="Arial" w:hAnsi="Arial" w:cs="Arial"/>
        </w:rPr>
        <w:t>Eco-frammenti</w:t>
      </w:r>
      <w:r w:rsidR="009D4AEA" w:rsidRPr="006D01BA">
        <w:rPr>
          <w:rFonts w:ascii="Arial" w:hAnsi="Arial" w:cs="Arial"/>
        </w:rPr>
        <w:t xml:space="preserve"> </w:t>
      </w:r>
      <w:r w:rsidR="00A20860" w:rsidRPr="006D01BA">
        <w:rPr>
          <w:rFonts w:ascii="Arial" w:hAnsi="Arial" w:cs="Arial"/>
        </w:rPr>
        <w:t>(2006).</w:t>
      </w:r>
      <w:r w:rsidR="00387296" w:rsidRPr="006D01BA">
        <w:rPr>
          <w:rFonts w:ascii="Arial" w:hAnsi="Arial" w:cs="Arial"/>
        </w:rPr>
        <w:t xml:space="preserve">   </w:t>
      </w:r>
      <w:r w:rsidRPr="006D01BA">
        <w:rPr>
          <w:rFonts w:ascii="Arial" w:hAnsi="Arial" w:cs="Arial"/>
          <w:lang w:val="en-US"/>
        </w:rPr>
        <w:t>Elegia (2006).</w:t>
      </w:r>
    </w:p>
    <w:p w:rsidR="007C5B9E" w:rsidRPr="006D01BA" w:rsidRDefault="007C5B9E" w:rsidP="006C15B0">
      <w:pPr>
        <w:tabs>
          <w:tab w:val="left" w:pos="0"/>
          <w:tab w:val="left" w:pos="4253"/>
        </w:tabs>
        <w:spacing w:before="120" w:line="276" w:lineRule="auto"/>
        <w:rPr>
          <w:rFonts w:ascii="Arial" w:hAnsi="Arial" w:cs="Arial"/>
          <w:lang w:val="en-US"/>
        </w:rPr>
      </w:pPr>
    </w:p>
    <w:p w:rsidR="00DC2320" w:rsidRPr="006D01BA" w:rsidRDefault="00DC2320" w:rsidP="006C15B0">
      <w:pPr>
        <w:pStyle w:val="NormaleWeb"/>
        <w:tabs>
          <w:tab w:val="left" w:pos="0"/>
          <w:tab w:val="left" w:pos="4253"/>
        </w:tabs>
        <w:spacing w:before="120" w:beforeAutospacing="0" w:after="0" w:afterAutospacing="0" w:line="276" w:lineRule="auto"/>
        <w:rPr>
          <w:rFonts w:ascii="Arial" w:hAnsi="Arial" w:cs="Arial"/>
          <w:color w:val="666699"/>
          <w:u w:val="single"/>
          <w:lang w:val="en-US"/>
        </w:rPr>
      </w:pPr>
      <w:r w:rsidRPr="006D01BA">
        <w:rPr>
          <w:rFonts w:ascii="Arial" w:hAnsi="Arial" w:cs="Arial"/>
          <w:color w:val="666699"/>
          <w:u w:val="single"/>
          <w:lang w:val="en-US"/>
        </w:rPr>
        <w:t>WIDMER  Ernst</w:t>
      </w:r>
      <w:r w:rsidRPr="006D01BA">
        <w:rPr>
          <w:rFonts w:ascii="Arial" w:hAnsi="Arial" w:cs="Arial"/>
          <w:color w:val="666699"/>
          <w:u w:val="single"/>
          <w:lang w:val="en-US"/>
        </w:rPr>
        <w:tab/>
        <w:t>Aarau, 25.4.1927 - Aarau, 3.1.1990.</w:t>
      </w:r>
    </w:p>
    <w:p w:rsidR="00DC2320" w:rsidRPr="006D01BA" w:rsidRDefault="00DC2320"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didatta e direttore d’orchestra svizzero. Studi al Conservatorio di Zurigo con Burkhard, </w:t>
      </w:r>
      <w:r w:rsidR="000E42CD" w:rsidRPr="006D01BA">
        <w:rPr>
          <w:rFonts w:ascii="Arial" w:hAnsi="Arial" w:cs="Arial"/>
          <w:color w:val="666699"/>
          <w:sz w:val="20"/>
          <w:szCs w:val="20"/>
        </w:rPr>
        <w:t xml:space="preserve">                              </w:t>
      </w:r>
      <w:r w:rsidRPr="006D01BA">
        <w:rPr>
          <w:rFonts w:ascii="Arial" w:hAnsi="Arial" w:cs="Arial"/>
          <w:color w:val="666699"/>
          <w:sz w:val="20"/>
          <w:szCs w:val="20"/>
        </w:rPr>
        <w:t>Frey, Muller e Korler. Nel 1956 si trasferì a Bahia, dove fu insegnante e direttore dell’Accademia musicale.</w:t>
      </w:r>
    </w:p>
    <w:p w:rsidR="00DC2320" w:rsidRPr="006D01BA" w:rsidRDefault="00DC232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Mobile II, clarinetto e pf. op. 85a (1973, 4’).</w:t>
      </w:r>
      <w:r w:rsidR="00294412" w:rsidRPr="006D01BA">
        <w:rPr>
          <w:rFonts w:ascii="Arial" w:hAnsi="Arial" w:cs="Arial"/>
          <w:color w:val="000000"/>
        </w:rPr>
        <w:t xml:space="preserve">   Concerto</w:t>
      </w:r>
      <w:r w:rsidR="009D4AEA" w:rsidRPr="006D01BA">
        <w:rPr>
          <w:rFonts w:ascii="Arial" w:hAnsi="Arial" w:cs="Arial"/>
          <w:color w:val="000000"/>
        </w:rPr>
        <w:t>,</w:t>
      </w:r>
      <w:r w:rsidR="00294412" w:rsidRPr="006D01BA">
        <w:rPr>
          <w:rFonts w:ascii="Arial" w:hAnsi="Arial" w:cs="Arial"/>
          <w:color w:val="000000"/>
        </w:rPr>
        <w:t xml:space="preserve"> cl</w:t>
      </w:r>
      <w:r w:rsidR="009D4AEA" w:rsidRPr="006D01BA">
        <w:rPr>
          <w:rFonts w:ascii="Arial" w:hAnsi="Arial" w:cs="Arial"/>
          <w:color w:val="000000"/>
        </w:rPr>
        <w:t>arinetto</w:t>
      </w:r>
      <w:r w:rsidR="00294412" w:rsidRPr="006D01BA">
        <w:rPr>
          <w:rFonts w:ascii="Arial" w:hAnsi="Arial" w:cs="Arial"/>
          <w:color w:val="000000"/>
        </w:rPr>
        <w:t xml:space="preserve"> e pf. op. 116 (1979, 22’).</w:t>
      </w:r>
    </w:p>
    <w:p w:rsidR="0015191D" w:rsidRPr="006D01BA" w:rsidRDefault="0015191D" w:rsidP="006C15B0">
      <w:pPr>
        <w:tabs>
          <w:tab w:val="left" w:pos="0"/>
          <w:tab w:val="left" w:pos="4253"/>
        </w:tabs>
        <w:spacing w:before="120" w:line="276" w:lineRule="auto"/>
        <w:rPr>
          <w:rFonts w:ascii="Arial" w:hAnsi="Arial" w:cs="Arial"/>
          <w:color w:val="000000"/>
        </w:rPr>
      </w:pPr>
    </w:p>
    <w:p w:rsidR="0015191D" w:rsidRPr="006D01BA" w:rsidRDefault="0015191D"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WIDOR  Charles Marie</w:t>
      </w:r>
      <w:r w:rsidRPr="006D01BA">
        <w:rPr>
          <w:rFonts w:ascii="Arial" w:hAnsi="Arial" w:cs="Arial"/>
          <w:color w:val="666699"/>
          <w:u w:val="single"/>
          <w:lang w:val="fr-FR"/>
        </w:rPr>
        <w:tab/>
        <w:t>Lione, 2</w:t>
      </w:r>
      <w:r w:rsidR="00BE6D84" w:rsidRPr="006D01BA">
        <w:rPr>
          <w:rFonts w:ascii="Arial" w:hAnsi="Arial" w:cs="Arial"/>
          <w:color w:val="666699"/>
          <w:u w:val="single"/>
          <w:lang w:val="fr-FR"/>
        </w:rPr>
        <w:t>1</w:t>
      </w:r>
      <w:r w:rsidRPr="006D01BA">
        <w:rPr>
          <w:rFonts w:ascii="Arial" w:hAnsi="Arial" w:cs="Arial"/>
          <w:color w:val="666699"/>
          <w:u w:val="single"/>
          <w:lang w:val="fr-FR"/>
        </w:rPr>
        <w:t>.2.184</w:t>
      </w:r>
      <w:r w:rsidR="00BE6D84" w:rsidRPr="006D01BA">
        <w:rPr>
          <w:rFonts w:ascii="Arial" w:hAnsi="Arial" w:cs="Arial"/>
          <w:color w:val="666699"/>
          <w:u w:val="single"/>
          <w:lang w:val="fr-FR"/>
        </w:rPr>
        <w:t>4</w:t>
      </w:r>
      <w:r w:rsidRPr="006D01BA">
        <w:rPr>
          <w:rFonts w:ascii="Arial" w:hAnsi="Arial" w:cs="Arial"/>
          <w:color w:val="666699"/>
          <w:u w:val="single"/>
          <w:lang w:val="fr-FR"/>
        </w:rPr>
        <w:t xml:space="preserve"> - Parigi, 12.3.1937.</w:t>
      </w:r>
    </w:p>
    <w:p w:rsidR="00BE6D84" w:rsidRPr="006D01BA" w:rsidRDefault="00BE6D8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Organista, compositore e didatta francese, allievo di Lemmens e Fétis a Bruxelles. Ritorno in Francia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nel 1868 per inaugurare il nuovo organo di Notre Dame e l’anno successivo sostituisce Saint Saens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all’organo della Madeleine. Dal 1870 sarà per 67 anni organista a Saint Sulpice. Dal 1890 al 1897 sarà il </w:t>
      </w:r>
      <w:r w:rsidR="00555A27">
        <w:rPr>
          <w:rFonts w:ascii="Arial" w:hAnsi="Arial" w:cs="Arial"/>
          <w:color w:val="666699"/>
          <w:sz w:val="20"/>
          <w:szCs w:val="20"/>
        </w:rPr>
        <w:t xml:space="preserve">                       </w:t>
      </w:r>
      <w:r w:rsidRPr="006D01BA">
        <w:rPr>
          <w:rFonts w:ascii="Arial" w:hAnsi="Arial" w:cs="Arial"/>
          <w:color w:val="666699"/>
          <w:sz w:val="20"/>
          <w:szCs w:val="20"/>
        </w:rPr>
        <w:t>successore di C</w:t>
      </w:r>
      <w:r w:rsidR="009D4AEA" w:rsidRPr="006D01BA">
        <w:rPr>
          <w:rFonts w:ascii="Arial" w:hAnsi="Arial" w:cs="Arial"/>
          <w:color w:val="666699"/>
          <w:sz w:val="20"/>
          <w:szCs w:val="20"/>
        </w:rPr>
        <w:t>esar</w:t>
      </w:r>
      <w:r w:rsidRPr="006D01BA">
        <w:rPr>
          <w:rFonts w:ascii="Arial" w:hAnsi="Arial" w:cs="Arial"/>
          <w:color w:val="666699"/>
          <w:sz w:val="20"/>
          <w:szCs w:val="20"/>
        </w:rPr>
        <w:t xml:space="preserve"> Franck nella classe d’organo e di Dubois in quella di Contrappunto e fuga al </w:t>
      </w:r>
      <w:r w:rsidR="000E42CD" w:rsidRPr="006D01BA">
        <w:rPr>
          <w:rFonts w:ascii="Arial" w:hAnsi="Arial" w:cs="Arial"/>
          <w:color w:val="666699"/>
          <w:sz w:val="20"/>
          <w:szCs w:val="20"/>
        </w:rPr>
        <w:t xml:space="preserve">                        </w:t>
      </w:r>
      <w:r w:rsidRPr="006D01BA">
        <w:rPr>
          <w:rFonts w:ascii="Arial" w:hAnsi="Arial" w:cs="Arial"/>
          <w:color w:val="666699"/>
          <w:sz w:val="20"/>
          <w:szCs w:val="20"/>
        </w:rPr>
        <w:t>Conservatorio di Parigi.</w:t>
      </w:r>
      <w:r w:rsidR="000E42CD" w:rsidRPr="006D01BA">
        <w:rPr>
          <w:rFonts w:ascii="Arial" w:hAnsi="Arial" w:cs="Arial"/>
          <w:color w:val="666699"/>
          <w:sz w:val="20"/>
          <w:szCs w:val="20"/>
        </w:rPr>
        <w:t xml:space="preserve"> </w:t>
      </w:r>
      <w:r w:rsidRPr="006D01BA">
        <w:rPr>
          <w:rFonts w:ascii="Arial" w:hAnsi="Arial" w:cs="Arial"/>
          <w:color w:val="666699"/>
          <w:sz w:val="20"/>
          <w:szCs w:val="20"/>
        </w:rPr>
        <w:t>Autore di 10 sinfonie per organo. Tra i tanti suoi allievi: Vierne, Tournemire,</w:t>
      </w:r>
      <w:r w:rsidR="00555A27">
        <w:rPr>
          <w:rFonts w:ascii="Arial" w:hAnsi="Arial" w:cs="Arial"/>
          <w:color w:val="666699"/>
          <w:sz w:val="20"/>
          <w:szCs w:val="20"/>
        </w:rPr>
        <w:t xml:space="preserve"> </w:t>
      </w:r>
      <w:r w:rsidRPr="006D01BA">
        <w:rPr>
          <w:rFonts w:ascii="Arial" w:hAnsi="Arial" w:cs="Arial"/>
          <w:color w:val="666699"/>
          <w:sz w:val="20"/>
          <w:szCs w:val="20"/>
        </w:rPr>
        <w:t xml:space="preserve">Libert, </w:t>
      </w:r>
      <w:r w:rsidR="00555A27">
        <w:rPr>
          <w:rFonts w:ascii="Arial" w:hAnsi="Arial" w:cs="Arial"/>
          <w:color w:val="666699"/>
          <w:sz w:val="20"/>
          <w:szCs w:val="20"/>
        </w:rPr>
        <w:t xml:space="preserve">                           </w:t>
      </w:r>
      <w:r w:rsidRPr="006D01BA">
        <w:rPr>
          <w:rFonts w:ascii="Arial" w:hAnsi="Arial" w:cs="Arial"/>
          <w:color w:val="666699"/>
          <w:sz w:val="20"/>
          <w:szCs w:val="20"/>
        </w:rPr>
        <w:t xml:space="preserve">A. Schweitzer. Segretario a vita dell’Accademia delle Belle Arti. Concerti in tutta Europa, virtuoso </w:t>
      </w:r>
      <w:r w:rsidR="00FD6B25">
        <w:rPr>
          <w:rFonts w:ascii="Arial" w:hAnsi="Arial" w:cs="Arial"/>
          <w:color w:val="666699"/>
          <w:sz w:val="20"/>
          <w:szCs w:val="20"/>
        </w:rPr>
        <w:t xml:space="preserve">                </w:t>
      </w:r>
      <w:r w:rsidRPr="006D01BA">
        <w:rPr>
          <w:rFonts w:ascii="Arial" w:hAnsi="Arial" w:cs="Arial"/>
          <w:color w:val="666699"/>
          <w:sz w:val="20"/>
          <w:szCs w:val="20"/>
        </w:rPr>
        <w:t>impressionante.</w:t>
      </w:r>
    </w:p>
    <w:p w:rsidR="0015191D" w:rsidRPr="006D01BA" w:rsidRDefault="00A97B1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Clarinetto e pf.:   </w:t>
      </w:r>
      <w:r w:rsidR="009203DE" w:rsidRPr="006D01BA">
        <w:rPr>
          <w:rFonts w:ascii="Arial" w:hAnsi="Arial" w:cs="Arial"/>
          <w:color w:val="000000"/>
        </w:rPr>
        <w:t>Moderato(1’</w:t>
      </w:r>
      <w:r w:rsidR="007C7739" w:rsidRPr="006D01BA">
        <w:rPr>
          <w:rFonts w:ascii="Arial" w:hAnsi="Arial" w:cs="Arial"/>
          <w:color w:val="000000"/>
        </w:rPr>
        <w:t>20</w:t>
      </w:r>
      <w:r w:rsidR="009203DE" w:rsidRPr="006D01BA">
        <w:rPr>
          <w:rFonts w:ascii="Arial" w:hAnsi="Arial" w:cs="Arial"/>
          <w:color w:val="000000"/>
        </w:rPr>
        <w:t>)</w:t>
      </w:r>
      <w:r w:rsidRPr="006D01BA">
        <w:rPr>
          <w:rFonts w:ascii="Arial" w:hAnsi="Arial" w:cs="Arial"/>
          <w:color w:val="000000"/>
        </w:rPr>
        <w:t>,</w:t>
      </w:r>
      <w:r w:rsidR="007D52E5" w:rsidRPr="006D01BA">
        <w:rPr>
          <w:rFonts w:ascii="Arial" w:hAnsi="Arial" w:cs="Arial"/>
          <w:color w:val="000000"/>
        </w:rPr>
        <w:t xml:space="preserve">   </w:t>
      </w:r>
      <w:r w:rsidR="0015191D" w:rsidRPr="006D01BA">
        <w:rPr>
          <w:rFonts w:ascii="Arial" w:hAnsi="Arial" w:cs="Arial"/>
          <w:color w:val="000000"/>
        </w:rPr>
        <w:t>Introduzione e rondò</w:t>
      </w:r>
      <w:r w:rsidR="00EC3EA0" w:rsidRPr="006D01BA">
        <w:rPr>
          <w:rFonts w:ascii="Arial" w:hAnsi="Arial" w:cs="Arial"/>
          <w:color w:val="000000"/>
        </w:rPr>
        <w:t>,</w:t>
      </w:r>
      <w:r w:rsidR="0015191D" w:rsidRPr="006D01BA">
        <w:rPr>
          <w:rFonts w:ascii="Arial" w:hAnsi="Arial" w:cs="Arial"/>
          <w:color w:val="000000"/>
        </w:rPr>
        <w:t xml:space="preserve"> op. 72</w:t>
      </w:r>
      <w:r w:rsidR="000C7FF8" w:rsidRPr="006D01BA">
        <w:rPr>
          <w:rFonts w:ascii="Arial" w:hAnsi="Arial" w:cs="Arial"/>
          <w:color w:val="000000"/>
        </w:rPr>
        <w:t xml:space="preserve"> (1898, </w:t>
      </w:r>
      <w:r w:rsidR="005C35B2" w:rsidRPr="006D01BA">
        <w:rPr>
          <w:rFonts w:ascii="Arial" w:hAnsi="Arial" w:cs="Arial"/>
          <w:color w:val="000000"/>
        </w:rPr>
        <w:t>7</w:t>
      </w:r>
      <w:r w:rsidR="000C7FF8" w:rsidRPr="006D01BA">
        <w:rPr>
          <w:rFonts w:ascii="Arial" w:hAnsi="Arial" w:cs="Arial"/>
          <w:color w:val="000000"/>
        </w:rPr>
        <w:t>’</w:t>
      </w:r>
      <w:r w:rsidR="000B5298" w:rsidRPr="006D01BA">
        <w:rPr>
          <w:rFonts w:ascii="Arial" w:hAnsi="Arial" w:cs="Arial"/>
          <w:color w:val="000000"/>
        </w:rPr>
        <w:t>55</w:t>
      </w:r>
      <w:r w:rsidR="000C7FF8" w:rsidRPr="006D01BA">
        <w:rPr>
          <w:rFonts w:ascii="Arial" w:hAnsi="Arial" w:cs="Arial"/>
          <w:color w:val="000000"/>
        </w:rPr>
        <w:t>).</w:t>
      </w:r>
    </w:p>
    <w:p w:rsidR="0076373C" w:rsidRPr="006D01BA" w:rsidRDefault="0076373C" w:rsidP="006C15B0">
      <w:pPr>
        <w:tabs>
          <w:tab w:val="left" w:pos="0"/>
          <w:tab w:val="left" w:pos="4253"/>
        </w:tabs>
        <w:spacing w:before="120" w:line="276" w:lineRule="auto"/>
        <w:rPr>
          <w:rFonts w:ascii="Arial" w:hAnsi="Arial" w:cs="Arial"/>
          <w:color w:val="000000"/>
        </w:rPr>
      </w:pPr>
    </w:p>
    <w:p w:rsidR="0015191D" w:rsidRPr="006D01BA" w:rsidRDefault="0015191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WILDER  Alec</w:t>
      </w:r>
      <w:r w:rsidRPr="006D01BA">
        <w:rPr>
          <w:rFonts w:ascii="Arial" w:hAnsi="Arial" w:cs="Arial"/>
          <w:color w:val="666699"/>
          <w:u w:val="single"/>
        </w:rPr>
        <w:tab/>
        <w:t>Rochester, 16.2.1907 - Gainesville, 24.12.1980</w:t>
      </w:r>
    </w:p>
    <w:p w:rsidR="00A53053" w:rsidRPr="006D01BA" w:rsidRDefault="00A53053" w:rsidP="006C15B0">
      <w:pPr>
        <w:pStyle w:val="NormaleWeb"/>
        <w:tabs>
          <w:tab w:val="left" w:pos="0"/>
          <w:tab w:val="left" w:pos="4253"/>
        </w:tabs>
        <w:spacing w:before="120" w:beforeAutospacing="0" w:after="0" w:afterAutospacing="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americano, studioso di musica popolare e Jazz, collaborò con noti solisti, </w:t>
      </w:r>
      <w:r w:rsidR="00047EB3">
        <w:rPr>
          <w:rFonts w:ascii="Arial" w:hAnsi="Arial" w:cs="Arial"/>
          <w:color w:val="666699"/>
          <w:sz w:val="20"/>
          <w:szCs w:val="20"/>
        </w:rPr>
        <w:t xml:space="preserve">                              </w:t>
      </w:r>
      <w:r w:rsidRPr="006D01BA">
        <w:rPr>
          <w:rFonts w:ascii="Arial" w:hAnsi="Arial" w:cs="Arial"/>
          <w:color w:val="666699"/>
          <w:sz w:val="20"/>
          <w:szCs w:val="20"/>
        </w:rPr>
        <w:t xml:space="preserve">F. Sinatra era suo sostenitore. Brevi studi di composizione alla Eastman School, poi preferì essere autodidatta </w:t>
      </w:r>
      <w:r w:rsidR="009D4AEA"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(In seguito ebbe una laurea H. C.). Inizialmente le sue opere non erano eseguite proprio per la confusione </w:t>
      </w:r>
      <w:r w:rsidR="00FD6B25">
        <w:rPr>
          <w:rFonts w:ascii="Arial" w:hAnsi="Arial" w:cs="Arial"/>
          <w:color w:val="666699"/>
          <w:sz w:val="20"/>
          <w:szCs w:val="20"/>
        </w:rPr>
        <w:t xml:space="preserve">               </w:t>
      </w:r>
      <w:r w:rsidRPr="006D01BA">
        <w:rPr>
          <w:rFonts w:ascii="Arial" w:hAnsi="Arial" w:cs="Arial"/>
          <w:color w:val="666699"/>
          <w:sz w:val="20"/>
          <w:szCs w:val="20"/>
        </w:rPr>
        <w:t>dovuta</w:t>
      </w:r>
      <w:r w:rsidR="00FD6B25">
        <w:rPr>
          <w:rFonts w:ascii="Arial" w:hAnsi="Arial" w:cs="Arial"/>
          <w:color w:val="666699"/>
          <w:sz w:val="20"/>
          <w:szCs w:val="20"/>
        </w:rPr>
        <w:t xml:space="preserve"> </w:t>
      </w:r>
      <w:r w:rsidRPr="006D01BA">
        <w:rPr>
          <w:rFonts w:ascii="Arial" w:hAnsi="Arial" w:cs="Arial"/>
          <w:color w:val="666699"/>
          <w:sz w:val="20"/>
          <w:szCs w:val="20"/>
        </w:rPr>
        <w:t>al miscuglio di stili, per i “classici” i suoi brani erano brani</w:t>
      </w:r>
      <w:r w:rsidR="000E42CD" w:rsidRPr="006D01BA">
        <w:rPr>
          <w:rFonts w:ascii="Arial" w:hAnsi="Arial" w:cs="Arial"/>
          <w:color w:val="666699"/>
          <w:sz w:val="20"/>
          <w:szCs w:val="20"/>
        </w:rPr>
        <w:t xml:space="preserve"> </w:t>
      </w:r>
      <w:r w:rsidRPr="006D01BA">
        <w:rPr>
          <w:rFonts w:ascii="Arial" w:hAnsi="Arial" w:cs="Arial"/>
          <w:color w:val="666699"/>
          <w:sz w:val="20"/>
          <w:szCs w:val="20"/>
        </w:rPr>
        <w:t>troppo jazzistici, per i “jazzisti” erano brani troppo classici. Poi cambiarono parere e i vari C. Calloway,</w:t>
      </w:r>
      <w:r w:rsidR="00047EB3">
        <w:rPr>
          <w:rFonts w:ascii="Arial" w:hAnsi="Arial" w:cs="Arial"/>
          <w:color w:val="666699"/>
          <w:sz w:val="20"/>
          <w:szCs w:val="20"/>
        </w:rPr>
        <w:t xml:space="preserve"> </w:t>
      </w:r>
      <w:r w:rsidRPr="006D01BA">
        <w:rPr>
          <w:rFonts w:ascii="Arial" w:hAnsi="Arial" w:cs="Arial"/>
          <w:color w:val="666699"/>
          <w:sz w:val="20"/>
          <w:szCs w:val="20"/>
        </w:rPr>
        <w:t xml:space="preserve">K. Jarrett, J. Rowles e K. Burrell, i brani vennero eseguiti </w:t>
      </w:r>
      <w:r w:rsidR="00070E5E">
        <w:rPr>
          <w:rFonts w:ascii="Arial" w:hAnsi="Arial" w:cs="Arial"/>
          <w:color w:val="666699"/>
          <w:sz w:val="20"/>
          <w:szCs w:val="20"/>
        </w:rPr>
        <w:t xml:space="preserve">          </w:t>
      </w:r>
      <w:r w:rsidRPr="006D01BA">
        <w:rPr>
          <w:rFonts w:ascii="Arial" w:hAnsi="Arial" w:cs="Arial"/>
          <w:color w:val="666699"/>
          <w:sz w:val="20"/>
          <w:szCs w:val="20"/>
        </w:rPr>
        <w:t>con</w:t>
      </w:r>
      <w:r w:rsidR="00070E5E">
        <w:rPr>
          <w:rFonts w:ascii="Arial" w:hAnsi="Arial" w:cs="Arial"/>
          <w:color w:val="666699"/>
          <w:sz w:val="20"/>
          <w:szCs w:val="20"/>
        </w:rPr>
        <w:t xml:space="preserve"> </w:t>
      </w:r>
      <w:r w:rsidRPr="006D01BA">
        <w:rPr>
          <w:rFonts w:ascii="Arial" w:hAnsi="Arial" w:cs="Arial"/>
          <w:color w:val="666699"/>
          <w:sz w:val="20"/>
          <w:szCs w:val="20"/>
        </w:rPr>
        <w:t>successo. Personalmente, all’ascolto, l’insieme dei suoi brani sembra scritto contemporaneamente da Gershwin,</w:t>
      </w:r>
      <w:r w:rsidR="00070E5E">
        <w:rPr>
          <w:rFonts w:ascii="Arial" w:hAnsi="Arial" w:cs="Arial"/>
          <w:color w:val="666699"/>
          <w:sz w:val="20"/>
          <w:szCs w:val="20"/>
        </w:rPr>
        <w:t xml:space="preserve"> </w:t>
      </w:r>
      <w:r w:rsidRPr="006D01BA">
        <w:rPr>
          <w:rFonts w:ascii="Arial" w:hAnsi="Arial" w:cs="Arial"/>
          <w:color w:val="666699"/>
          <w:sz w:val="20"/>
          <w:szCs w:val="20"/>
        </w:rPr>
        <w:t>Villa Lobos e Poulenc e, anche a cercar difetti… non se ne trovano.</w:t>
      </w:r>
    </w:p>
    <w:p w:rsidR="007D52E5" w:rsidRPr="006D01BA" w:rsidRDefault="0015191D"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e pf.:  Small Suite, Erica Suite, Sonata</w:t>
      </w:r>
      <w:r w:rsidR="00A53053" w:rsidRPr="006D01BA">
        <w:rPr>
          <w:rFonts w:ascii="Arial" w:hAnsi="Arial" w:cs="Arial"/>
          <w:color w:val="000000"/>
        </w:rPr>
        <w:t xml:space="preserve"> (1963)</w:t>
      </w:r>
      <w:r w:rsidRPr="006D01BA">
        <w:rPr>
          <w:rFonts w:ascii="Arial" w:hAnsi="Arial" w:cs="Arial"/>
          <w:color w:val="000000"/>
        </w:rPr>
        <w:t>.</w:t>
      </w:r>
      <w:r w:rsidR="007D52E5" w:rsidRPr="006D01BA">
        <w:rPr>
          <w:rFonts w:ascii="Arial" w:hAnsi="Arial" w:cs="Arial"/>
          <w:color w:val="000000"/>
        </w:rPr>
        <w:t xml:space="preserve">   </w:t>
      </w:r>
      <w:r w:rsidR="00DC7411" w:rsidRPr="006D01BA">
        <w:rPr>
          <w:rFonts w:ascii="Arial" w:hAnsi="Arial" w:cs="Arial"/>
          <w:color w:val="000000"/>
        </w:rPr>
        <w:t>Suite</w:t>
      </w:r>
      <w:r w:rsidR="000E42CD" w:rsidRPr="006D01BA">
        <w:rPr>
          <w:rFonts w:ascii="Arial" w:hAnsi="Arial" w:cs="Arial"/>
          <w:color w:val="000000"/>
        </w:rPr>
        <w:t>.</w:t>
      </w:r>
      <w:r w:rsidR="00DC7411" w:rsidRPr="006D01BA">
        <w:rPr>
          <w:rFonts w:ascii="Arial" w:hAnsi="Arial" w:cs="Arial"/>
          <w:color w:val="000000"/>
        </w:rPr>
        <w:t xml:space="preserve"> clarinetto, corno e pf.</w:t>
      </w:r>
    </w:p>
    <w:p w:rsidR="0015191D" w:rsidRPr="006D01BA" w:rsidRDefault="00A9689B"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rPr>
        <w:t>Suite per clarinetto e archi (1947, 14’).</w:t>
      </w:r>
      <w:r w:rsidR="007D52E5" w:rsidRPr="006D01BA">
        <w:rPr>
          <w:rFonts w:ascii="Arial" w:hAnsi="Arial" w:cs="Arial"/>
          <w:color w:val="000000"/>
        </w:rPr>
        <w:t xml:space="preserve">   </w:t>
      </w:r>
      <w:r w:rsidR="00D674D4" w:rsidRPr="006D01BA">
        <w:rPr>
          <w:rFonts w:ascii="Arial" w:hAnsi="Arial" w:cs="Arial"/>
          <w:color w:val="000000"/>
        </w:rPr>
        <w:t xml:space="preserve">Concerto per clarinetto e orch. </w:t>
      </w:r>
      <w:r w:rsidR="00D674D4" w:rsidRPr="006D01BA">
        <w:rPr>
          <w:rFonts w:ascii="Arial" w:hAnsi="Arial" w:cs="Arial"/>
          <w:color w:val="000000"/>
          <w:lang w:val="fr-FR"/>
        </w:rPr>
        <w:t>(1974, 17’)</w:t>
      </w:r>
      <w:r w:rsidRPr="006D01BA">
        <w:rPr>
          <w:rFonts w:ascii="Arial" w:hAnsi="Arial" w:cs="Arial"/>
          <w:color w:val="000000"/>
          <w:lang w:val="fr-FR"/>
        </w:rPr>
        <w:t>.</w:t>
      </w:r>
    </w:p>
    <w:p w:rsidR="00BA3E4C" w:rsidRPr="006D01BA" w:rsidRDefault="00BA3E4C" w:rsidP="006C15B0">
      <w:pPr>
        <w:tabs>
          <w:tab w:val="left" w:pos="0"/>
          <w:tab w:val="left" w:pos="4253"/>
        </w:tabs>
        <w:spacing w:before="120" w:line="276" w:lineRule="auto"/>
        <w:rPr>
          <w:rFonts w:ascii="Arial" w:hAnsi="Arial" w:cs="Arial"/>
          <w:color w:val="000000"/>
          <w:lang w:val="fr-FR"/>
        </w:rPr>
      </w:pPr>
    </w:p>
    <w:p w:rsidR="00286B4D" w:rsidRPr="006D01BA" w:rsidRDefault="00286B4D" w:rsidP="006C15B0">
      <w:pPr>
        <w:tabs>
          <w:tab w:val="left" w:pos="0"/>
          <w:tab w:val="left" w:pos="4253"/>
        </w:tabs>
        <w:spacing w:before="120" w:line="276" w:lineRule="auto"/>
        <w:rPr>
          <w:rFonts w:ascii="Arial" w:hAnsi="Arial" w:cs="Arial"/>
          <w:color w:val="666699"/>
          <w:u w:val="single"/>
          <w:lang w:val="fr-FR"/>
        </w:rPr>
      </w:pPr>
      <w:r w:rsidRPr="006D01BA">
        <w:rPr>
          <w:rFonts w:ascii="Arial" w:hAnsi="Arial" w:cs="Arial"/>
          <w:color w:val="666699"/>
          <w:u w:val="single"/>
          <w:lang w:val="fr-FR"/>
        </w:rPr>
        <w:t>WILDBERGER  Jacques</w:t>
      </w:r>
      <w:r w:rsidRPr="006D01BA">
        <w:rPr>
          <w:rFonts w:ascii="Arial" w:hAnsi="Arial" w:cs="Arial"/>
          <w:color w:val="666699"/>
          <w:u w:val="single"/>
          <w:lang w:val="fr-FR"/>
        </w:rPr>
        <w:tab/>
        <w:t>Basilea, 3.1.1922 - Basilea, 23.8.2006.</w:t>
      </w:r>
    </w:p>
    <w:p w:rsidR="00BA3E4C" w:rsidRPr="006D01BA" w:rsidRDefault="00BA3E4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svizzero, allievo al Conservatorio di Basilea di Baumgartner, Geiser e Vogel. </w:t>
      </w:r>
      <w:r w:rsidR="000E42CD" w:rsidRPr="006D01BA">
        <w:rPr>
          <w:rFonts w:ascii="Arial" w:hAnsi="Arial" w:cs="Arial"/>
          <w:color w:val="666699"/>
          <w:sz w:val="20"/>
          <w:szCs w:val="20"/>
        </w:rPr>
        <w:t xml:space="preserve">                                    </w:t>
      </w:r>
      <w:r w:rsidRPr="006D01BA">
        <w:rPr>
          <w:rStyle w:val="pdfjustified"/>
          <w:rFonts w:ascii="Arial" w:hAnsi="Arial" w:cs="Arial"/>
          <w:color w:val="666699"/>
          <w:sz w:val="20"/>
          <w:szCs w:val="20"/>
        </w:rPr>
        <w:t>Insegnante di composizione e strumentazione a Karlsruhe, quindi a Basilea.</w:t>
      </w:r>
    </w:p>
    <w:p w:rsidR="00BA3E4C" w:rsidRPr="006D01BA" w:rsidRDefault="00286B4D" w:rsidP="006C15B0">
      <w:pPr>
        <w:tabs>
          <w:tab w:val="left" w:pos="0"/>
          <w:tab w:val="left" w:pos="4253"/>
        </w:tabs>
        <w:spacing w:before="120" w:line="276" w:lineRule="auto"/>
        <w:rPr>
          <w:rFonts w:ascii="Arial" w:hAnsi="Arial" w:cs="Arial"/>
        </w:rPr>
      </w:pPr>
      <w:r w:rsidRPr="006D01BA">
        <w:rPr>
          <w:rFonts w:ascii="Arial" w:hAnsi="Arial" w:cs="Arial"/>
          <w:bCs/>
        </w:rPr>
        <w:t xml:space="preserve">Diario per clarinetto (1975, 11’).   </w:t>
      </w:r>
      <w:r w:rsidR="00BA3E4C" w:rsidRPr="006D01BA">
        <w:rPr>
          <w:rFonts w:ascii="Arial" w:hAnsi="Arial" w:cs="Arial"/>
          <w:bCs/>
        </w:rPr>
        <w:t>Canone e Interludio, per</w:t>
      </w:r>
      <w:r w:rsidR="00BA3E4C" w:rsidRPr="006D01BA">
        <w:rPr>
          <w:rFonts w:ascii="Arial" w:hAnsi="Arial" w:cs="Arial"/>
        </w:rPr>
        <w:t xml:space="preserve"> 4 clarinetti (1984, 11' 30).</w:t>
      </w:r>
    </w:p>
    <w:p w:rsidR="00470BD6" w:rsidRPr="006D01BA" w:rsidRDefault="00286B4D" w:rsidP="006C15B0">
      <w:pPr>
        <w:tabs>
          <w:tab w:val="left" w:pos="0"/>
          <w:tab w:val="left" w:pos="4253"/>
        </w:tabs>
        <w:spacing w:before="120" w:line="276" w:lineRule="auto"/>
        <w:rPr>
          <w:rFonts w:ascii="Arial" w:hAnsi="Arial" w:cs="Arial"/>
          <w:color w:val="666699"/>
          <w:u w:val="single"/>
        </w:rPr>
      </w:pPr>
      <w:r w:rsidRPr="006D01BA">
        <w:rPr>
          <w:rFonts w:ascii="Arial" w:hAnsi="Arial" w:cs="Arial"/>
        </w:rPr>
        <w:br/>
      </w:r>
      <w:bookmarkStart w:id="73" w:name="2554"/>
      <w:bookmarkStart w:id="74" w:name="2555"/>
      <w:bookmarkStart w:id="75" w:name="2573"/>
      <w:bookmarkStart w:id="76" w:name="2580"/>
      <w:bookmarkStart w:id="77" w:name="2560"/>
      <w:bookmarkStart w:id="78" w:name="2541"/>
      <w:bookmarkEnd w:id="73"/>
      <w:bookmarkEnd w:id="74"/>
      <w:bookmarkEnd w:id="75"/>
      <w:bookmarkEnd w:id="76"/>
      <w:bookmarkEnd w:id="77"/>
      <w:bookmarkEnd w:id="78"/>
      <w:r w:rsidR="00470BD6" w:rsidRPr="006D01BA">
        <w:rPr>
          <w:rFonts w:ascii="Arial" w:hAnsi="Arial" w:cs="Arial"/>
          <w:color w:val="666699"/>
          <w:u w:val="single"/>
        </w:rPr>
        <w:t>WILDGANS  Friedrich</w:t>
      </w:r>
      <w:r w:rsidR="00470BD6" w:rsidRPr="006D01BA">
        <w:rPr>
          <w:rFonts w:ascii="Arial" w:hAnsi="Arial" w:cs="Arial"/>
          <w:color w:val="666699"/>
          <w:u w:val="single"/>
        </w:rPr>
        <w:tab/>
        <w:t>Vienna, 5.6.1913 - Modling, 7.11.1965.</w:t>
      </w:r>
    </w:p>
    <w:p w:rsidR="00470BD6" w:rsidRPr="006D01BA" w:rsidRDefault="00470BD6" w:rsidP="006C15B0">
      <w:pPr>
        <w:tabs>
          <w:tab w:val="left" w:pos="0"/>
          <w:tab w:val="left" w:pos="4253"/>
        </w:tabs>
        <w:spacing w:before="120" w:line="276" w:lineRule="auto"/>
        <w:rPr>
          <w:rFonts w:ascii="Arial" w:hAnsi="Arial" w:cs="Arial"/>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allievo di Marx, Weingarten, Feist e Polacsek. Clarinettista all’Opera di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Vienna. Allontanato dai nazisti che avversava, tornò nel 1945 e fu insegnante all’Akademie fur Musik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di Vienna e in seguito consulente musicale al Ministero della Cultura.</w:t>
      </w:r>
    </w:p>
    <w:p w:rsidR="0043157F" w:rsidRPr="006D01BA" w:rsidRDefault="00470BD6" w:rsidP="006C15B0">
      <w:pPr>
        <w:tabs>
          <w:tab w:val="left" w:pos="0"/>
          <w:tab w:val="left" w:pos="4253"/>
        </w:tabs>
        <w:spacing w:before="120" w:line="276" w:lineRule="auto"/>
        <w:rPr>
          <w:rFonts w:ascii="Arial" w:hAnsi="Arial" w:cs="Arial"/>
        </w:rPr>
      </w:pPr>
      <w:r w:rsidRPr="006D01BA">
        <w:rPr>
          <w:rFonts w:ascii="Arial" w:hAnsi="Arial" w:cs="Arial"/>
        </w:rPr>
        <w:t xml:space="preserve">2 Concerti per </w:t>
      </w:r>
      <w:r w:rsidR="004920DF" w:rsidRPr="006D01BA">
        <w:rPr>
          <w:rFonts w:ascii="Arial" w:hAnsi="Arial" w:cs="Arial"/>
        </w:rPr>
        <w:t>clarinetto</w:t>
      </w:r>
      <w:r w:rsidRPr="006D01BA">
        <w:rPr>
          <w:rFonts w:ascii="Arial" w:hAnsi="Arial" w:cs="Arial"/>
        </w:rPr>
        <w:t xml:space="preserve"> e piccola orch. op. 30 (1933) e op. 48 (1948).</w:t>
      </w:r>
    </w:p>
    <w:p w:rsidR="00470BD6" w:rsidRPr="006D01BA" w:rsidRDefault="00470BD6" w:rsidP="006C15B0">
      <w:pPr>
        <w:tabs>
          <w:tab w:val="left" w:pos="0"/>
          <w:tab w:val="left" w:pos="4253"/>
        </w:tabs>
        <w:spacing w:before="120" w:line="276" w:lineRule="auto"/>
        <w:rPr>
          <w:rFonts w:ascii="Arial" w:hAnsi="Arial" w:cs="Arial"/>
        </w:rPr>
      </w:pPr>
      <w:r w:rsidRPr="006D01BA">
        <w:rPr>
          <w:rFonts w:ascii="Arial" w:hAnsi="Arial" w:cs="Arial"/>
        </w:rPr>
        <w:t xml:space="preserve">Nicht-tonale studien per </w:t>
      </w:r>
      <w:r w:rsidR="004920DF" w:rsidRPr="006D01BA">
        <w:rPr>
          <w:rFonts w:ascii="Arial" w:hAnsi="Arial" w:cs="Arial"/>
        </w:rPr>
        <w:t>clarinetto</w:t>
      </w:r>
      <w:r w:rsidRPr="006D01BA">
        <w:rPr>
          <w:rFonts w:ascii="Arial" w:hAnsi="Arial" w:cs="Arial"/>
        </w:rPr>
        <w:t xml:space="preserve"> op 34 (1935).   Sonatina per 2 clarinetti op. 18 (1931).</w:t>
      </w:r>
    </w:p>
    <w:p w:rsidR="00C63ED0" w:rsidRPr="006D01BA" w:rsidRDefault="00470BD6" w:rsidP="006C15B0">
      <w:pPr>
        <w:tabs>
          <w:tab w:val="left" w:pos="0"/>
          <w:tab w:val="left" w:pos="4253"/>
        </w:tabs>
        <w:spacing w:before="120" w:line="276" w:lineRule="auto"/>
        <w:rPr>
          <w:rFonts w:ascii="Arial" w:hAnsi="Arial" w:cs="Arial"/>
        </w:rPr>
      </w:pPr>
      <w:r w:rsidRPr="006D01BA">
        <w:rPr>
          <w:rFonts w:ascii="Arial" w:hAnsi="Arial" w:cs="Arial"/>
        </w:rPr>
        <w:t xml:space="preserve">Capriccio per 2 clarinetti e </w:t>
      </w:r>
      <w:r w:rsidR="004920DF" w:rsidRPr="006D01BA">
        <w:rPr>
          <w:rFonts w:ascii="Arial" w:hAnsi="Arial" w:cs="Arial"/>
        </w:rPr>
        <w:t>clarinetto</w:t>
      </w:r>
      <w:r w:rsidRPr="006D01BA">
        <w:rPr>
          <w:rFonts w:ascii="Arial" w:hAnsi="Arial" w:cs="Arial"/>
        </w:rPr>
        <w:t xml:space="preserve"> basso op. 22 (1933).</w:t>
      </w:r>
    </w:p>
    <w:p w:rsidR="00470BD6" w:rsidRPr="006D01BA" w:rsidRDefault="00470BD6" w:rsidP="006C15B0">
      <w:pPr>
        <w:tabs>
          <w:tab w:val="left" w:pos="0"/>
          <w:tab w:val="left" w:pos="4253"/>
        </w:tabs>
        <w:spacing w:before="120" w:line="276" w:lineRule="auto"/>
        <w:rPr>
          <w:rFonts w:ascii="Arial" w:hAnsi="Arial" w:cs="Arial"/>
        </w:rPr>
      </w:pPr>
      <w:r w:rsidRPr="006D01BA">
        <w:rPr>
          <w:rFonts w:ascii="Arial" w:hAnsi="Arial" w:cs="Arial"/>
        </w:rPr>
        <w:t xml:space="preserve">Sonatina, </w:t>
      </w:r>
      <w:r w:rsidR="004920DF" w:rsidRPr="006D01BA">
        <w:rPr>
          <w:rFonts w:ascii="Arial" w:hAnsi="Arial" w:cs="Arial"/>
        </w:rPr>
        <w:t>clarinetto</w:t>
      </w:r>
      <w:r w:rsidRPr="006D01BA">
        <w:rPr>
          <w:rFonts w:ascii="Arial" w:hAnsi="Arial" w:cs="Arial"/>
        </w:rPr>
        <w:t xml:space="preserve"> e pf op. 49 (1950).</w:t>
      </w:r>
      <w:r w:rsidR="00C63ED0" w:rsidRPr="006D01BA">
        <w:rPr>
          <w:rFonts w:ascii="Arial" w:hAnsi="Arial" w:cs="Arial"/>
        </w:rPr>
        <w:t xml:space="preserve">  Trio, fl. clarinetto, fag. (1930).</w:t>
      </w:r>
    </w:p>
    <w:p w:rsidR="00470BD6" w:rsidRPr="006D01BA" w:rsidRDefault="00470BD6" w:rsidP="006C15B0">
      <w:pPr>
        <w:tabs>
          <w:tab w:val="left" w:pos="0"/>
          <w:tab w:val="left" w:pos="4253"/>
        </w:tabs>
        <w:spacing w:before="120" w:line="276" w:lineRule="auto"/>
        <w:rPr>
          <w:rFonts w:ascii="Arial" w:hAnsi="Arial" w:cs="Arial"/>
        </w:rPr>
      </w:pPr>
      <w:r w:rsidRPr="006D01BA">
        <w:rPr>
          <w:rFonts w:ascii="Arial" w:hAnsi="Arial" w:cs="Arial"/>
        </w:rPr>
        <w:t xml:space="preserve">3 Invenzione, </w:t>
      </w:r>
      <w:r w:rsidR="004920DF" w:rsidRPr="006D01BA">
        <w:rPr>
          <w:rFonts w:ascii="Arial" w:hAnsi="Arial" w:cs="Arial"/>
        </w:rPr>
        <w:t>clarinetto</w:t>
      </w:r>
      <w:r w:rsidRPr="006D01BA">
        <w:rPr>
          <w:rFonts w:ascii="Arial" w:hAnsi="Arial" w:cs="Arial"/>
        </w:rPr>
        <w:t xml:space="preserve"> e cor. op. 19a (1935).   Sonatina, </w:t>
      </w:r>
      <w:r w:rsidR="004920DF" w:rsidRPr="006D01BA">
        <w:rPr>
          <w:rFonts w:ascii="Arial" w:hAnsi="Arial" w:cs="Arial"/>
        </w:rPr>
        <w:t>cl</w:t>
      </w:r>
      <w:r w:rsidR="00813D95" w:rsidRPr="006D01BA">
        <w:rPr>
          <w:rFonts w:ascii="Arial" w:hAnsi="Arial" w:cs="Arial"/>
        </w:rPr>
        <w:t>.</w:t>
      </w:r>
      <w:r w:rsidRPr="006D01BA">
        <w:rPr>
          <w:rFonts w:ascii="Arial" w:hAnsi="Arial" w:cs="Arial"/>
        </w:rPr>
        <w:t xml:space="preserve"> e fag. op. 16b (1930).</w:t>
      </w:r>
    </w:p>
    <w:p w:rsidR="00CF2754" w:rsidRPr="006D01BA" w:rsidRDefault="00470BD6" w:rsidP="006C15B0">
      <w:pPr>
        <w:tabs>
          <w:tab w:val="left" w:pos="0"/>
          <w:tab w:val="left" w:pos="4253"/>
        </w:tabs>
        <w:spacing w:before="120" w:line="276" w:lineRule="auto"/>
        <w:rPr>
          <w:rFonts w:ascii="Arial" w:hAnsi="Arial" w:cs="Arial"/>
          <w:lang w:val="en-US"/>
        </w:rPr>
      </w:pPr>
      <w:r w:rsidRPr="006D01BA">
        <w:rPr>
          <w:rFonts w:ascii="Arial" w:hAnsi="Arial" w:cs="Arial"/>
          <w:lang w:val="en-US"/>
        </w:rPr>
        <w:t xml:space="preserve">3 </w:t>
      </w:r>
      <w:r w:rsidR="00915D20" w:rsidRPr="006D01BA">
        <w:rPr>
          <w:rFonts w:ascii="Arial" w:hAnsi="Arial" w:cs="Arial"/>
          <w:lang w:val="en-US"/>
        </w:rPr>
        <w:t xml:space="preserve">Vortragsstucke, </w:t>
      </w:r>
      <w:r w:rsidR="004920DF" w:rsidRPr="006D01BA">
        <w:rPr>
          <w:rFonts w:ascii="Arial" w:hAnsi="Arial" w:cs="Arial"/>
          <w:lang w:val="en-US"/>
        </w:rPr>
        <w:t>clarinetto</w:t>
      </w:r>
      <w:r w:rsidR="00915D20" w:rsidRPr="006D01BA">
        <w:rPr>
          <w:rFonts w:ascii="Arial" w:hAnsi="Arial" w:cs="Arial"/>
          <w:lang w:val="en-US"/>
        </w:rPr>
        <w:t xml:space="preserve"> pf. op. 14 (1930).</w:t>
      </w:r>
    </w:p>
    <w:p w:rsidR="00DD4B68" w:rsidRPr="006D01BA" w:rsidRDefault="00DD4B68" w:rsidP="006C15B0">
      <w:pPr>
        <w:tabs>
          <w:tab w:val="left" w:pos="0"/>
          <w:tab w:val="left" w:pos="4253"/>
        </w:tabs>
        <w:spacing w:before="120" w:line="276" w:lineRule="auto"/>
        <w:rPr>
          <w:rFonts w:ascii="Arial" w:hAnsi="Arial" w:cs="Arial"/>
          <w:lang w:val="en-US"/>
        </w:rPr>
      </w:pPr>
    </w:p>
    <w:p w:rsidR="00DD4B68" w:rsidRPr="006D01BA" w:rsidRDefault="00DD4B68" w:rsidP="006C15B0">
      <w:pPr>
        <w:tabs>
          <w:tab w:val="left" w:pos="0"/>
          <w:tab w:val="left" w:pos="4253"/>
        </w:tabs>
        <w:spacing w:before="120" w:line="276" w:lineRule="auto"/>
        <w:rPr>
          <w:rFonts w:ascii="Arial" w:hAnsi="Arial" w:cs="Arial"/>
          <w:bCs/>
          <w:color w:val="666699"/>
          <w:u w:val="single"/>
          <w:lang w:val="en-US"/>
        </w:rPr>
      </w:pPr>
      <w:r w:rsidRPr="006D01BA">
        <w:rPr>
          <w:rFonts w:ascii="Arial" w:hAnsi="Arial" w:cs="Arial"/>
          <w:bCs/>
          <w:color w:val="666699"/>
          <w:u w:val="single"/>
          <w:lang w:val="en-US"/>
        </w:rPr>
        <w:t>WILFRED  Josephs</w:t>
      </w:r>
      <w:r w:rsidRPr="006D01BA">
        <w:rPr>
          <w:rFonts w:ascii="Arial" w:hAnsi="Arial" w:cs="Arial"/>
          <w:bCs/>
          <w:color w:val="666699"/>
          <w:u w:val="single"/>
          <w:lang w:val="en-US"/>
        </w:rPr>
        <w:tab/>
        <w:t>Gosforth, 24.7.1927 - Londra, 17.11.1997.</w:t>
      </w:r>
    </w:p>
    <w:p w:rsidR="00DD4B68" w:rsidRPr="006D01BA" w:rsidRDefault="00DD4B68" w:rsidP="006C15B0">
      <w:pPr>
        <w:tabs>
          <w:tab w:val="left" w:pos="0"/>
          <w:tab w:val="left" w:pos="4253"/>
        </w:tabs>
        <w:spacing w:before="120" w:line="276" w:lineRule="auto"/>
        <w:rPr>
          <w:rFonts w:ascii="Arial" w:hAnsi="Arial" w:cs="Arial"/>
          <w:bCs/>
          <w:color w:val="666699"/>
          <w:sz w:val="20"/>
          <w:szCs w:val="20"/>
        </w:rPr>
      </w:pPr>
      <w:r w:rsidRPr="006D01BA">
        <w:rPr>
          <w:rFonts w:ascii="Arial" w:hAnsi="Arial" w:cs="Arial"/>
          <w:bCs/>
          <w:color w:val="666699"/>
          <w:sz w:val="20"/>
          <w:szCs w:val="20"/>
        </w:rPr>
        <w:t xml:space="preserve">Compositore inglese, iniziò con una Laurea in odontoiatria, lavoro proficuo interrotto dalla sua vocazione </w:t>
      </w:r>
      <w:r w:rsidR="00047EB3">
        <w:rPr>
          <w:rFonts w:ascii="Arial" w:hAnsi="Arial" w:cs="Arial"/>
          <w:bCs/>
          <w:color w:val="666699"/>
          <w:sz w:val="20"/>
          <w:szCs w:val="20"/>
        </w:rPr>
        <w:t xml:space="preserve">                     </w:t>
      </w:r>
      <w:r w:rsidRPr="006D01BA">
        <w:rPr>
          <w:rFonts w:ascii="Arial" w:hAnsi="Arial" w:cs="Arial"/>
          <w:bCs/>
          <w:color w:val="666699"/>
          <w:sz w:val="20"/>
          <w:szCs w:val="20"/>
        </w:rPr>
        <w:t xml:space="preserve">musicale. Studi alla Guildhall di Londra con Nieman e Deutsch. Famoso è il suo Requiem, scritto per  </w:t>
      </w:r>
      <w:r w:rsidR="000E42CD" w:rsidRPr="006D01BA">
        <w:rPr>
          <w:rFonts w:ascii="Arial" w:hAnsi="Arial" w:cs="Arial"/>
          <w:bCs/>
          <w:color w:val="666699"/>
          <w:sz w:val="20"/>
          <w:szCs w:val="20"/>
        </w:rPr>
        <w:t xml:space="preserve">                    </w:t>
      </w:r>
      <w:r w:rsidRPr="006D01BA">
        <w:rPr>
          <w:rFonts w:ascii="Arial" w:hAnsi="Arial" w:cs="Arial"/>
          <w:bCs/>
          <w:color w:val="666699"/>
          <w:sz w:val="20"/>
          <w:szCs w:val="20"/>
        </w:rPr>
        <w:t xml:space="preserve">l’olocausto degli Ebrei, vincitore del televisive.per serie Concorso Internazionale della Scala di Milano. </w:t>
      </w:r>
      <w:r w:rsidR="000E42CD" w:rsidRPr="006D01BA">
        <w:rPr>
          <w:rFonts w:ascii="Arial" w:hAnsi="Arial" w:cs="Arial"/>
          <w:bCs/>
          <w:color w:val="666699"/>
          <w:sz w:val="20"/>
          <w:szCs w:val="20"/>
        </w:rPr>
        <w:t xml:space="preserve">       </w:t>
      </w:r>
      <w:r w:rsidR="00BC08E8">
        <w:rPr>
          <w:rFonts w:ascii="Arial" w:hAnsi="Arial" w:cs="Arial"/>
          <w:bCs/>
          <w:color w:val="666699"/>
          <w:sz w:val="20"/>
          <w:szCs w:val="20"/>
        </w:rPr>
        <w:t xml:space="preserve"> </w:t>
      </w:r>
      <w:r w:rsidR="00070E5E">
        <w:rPr>
          <w:rFonts w:ascii="Arial" w:hAnsi="Arial" w:cs="Arial"/>
          <w:bCs/>
          <w:color w:val="666699"/>
          <w:sz w:val="20"/>
          <w:szCs w:val="20"/>
        </w:rPr>
        <w:t xml:space="preserve">           </w:t>
      </w:r>
      <w:r w:rsidRPr="006D01BA">
        <w:rPr>
          <w:rFonts w:ascii="Arial" w:hAnsi="Arial" w:cs="Arial"/>
          <w:bCs/>
          <w:color w:val="666699"/>
          <w:sz w:val="20"/>
          <w:szCs w:val="20"/>
        </w:rPr>
        <w:t>Autore di 12 Sinfonie, 22 Concerti, 1 opera teatrale e 27 colonne sonore.</w:t>
      </w:r>
    </w:p>
    <w:p w:rsidR="00DD4B68" w:rsidRPr="006D01BA" w:rsidRDefault="00DD4B68" w:rsidP="006C15B0">
      <w:pPr>
        <w:tabs>
          <w:tab w:val="left" w:pos="0"/>
          <w:tab w:val="left" w:pos="4253"/>
        </w:tabs>
        <w:spacing w:before="120" w:line="276" w:lineRule="auto"/>
        <w:rPr>
          <w:rFonts w:ascii="Arial" w:hAnsi="Arial" w:cs="Arial"/>
        </w:rPr>
      </w:pPr>
      <w:r w:rsidRPr="006D01BA">
        <w:rPr>
          <w:rFonts w:ascii="Arial" w:hAnsi="Arial" w:cs="Arial"/>
        </w:rPr>
        <w:t>Clarinetto e pf.:   1a Sonata, op. 148 (1988, 21’).   2a Sonata, op. 149 (1988, 14’30).</w:t>
      </w:r>
    </w:p>
    <w:p w:rsidR="00DD4B68" w:rsidRPr="006D01BA" w:rsidRDefault="00DD4B68" w:rsidP="006C15B0">
      <w:pPr>
        <w:tabs>
          <w:tab w:val="left" w:pos="0"/>
          <w:tab w:val="left" w:pos="4253"/>
        </w:tabs>
        <w:spacing w:before="120" w:line="276" w:lineRule="auto"/>
        <w:rPr>
          <w:rFonts w:ascii="Arial" w:hAnsi="Arial" w:cs="Arial"/>
        </w:rPr>
      </w:pPr>
      <w:r w:rsidRPr="006D01BA">
        <w:rPr>
          <w:rFonts w:ascii="Arial" w:hAnsi="Arial" w:cs="Arial"/>
        </w:rPr>
        <w:t>4 Studi in pianissimo, op. 174 (1980, 13’30).</w:t>
      </w:r>
    </w:p>
    <w:p w:rsidR="00DD4B68" w:rsidRPr="006D01BA" w:rsidRDefault="00DD4B68" w:rsidP="006C15B0">
      <w:pPr>
        <w:tabs>
          <w:tab w:val="left" w:pos="0"/>
          <w:tab w:val="left" w:pos="4253"/>
        </w:tabs>
        <w:spacing w:before="120" w:line="276" w:lineRule="auto"/>
        <w:rPr>
          <w:rFonts w:ascii="Arial" w:hAnsi="Arial" w:cs="Arial"/>
        </w:rPr>
      </w:pPr>
    </w:p>
    <w:p w:rsidR="00CF2754" w:rsidRPr="006D01BA" w:rsidRDefault="00CF2754" w:rsidP="006C15B0">
      <w:pPr>
        <w:tabs>
          <w:tab w:val="left" w:pos="0"/>
          <w:tab w:val="left" w:pos="4253"/>
        </w:tabs>
        <w:spacing w:before="120" w:line="276" w:lineRule="auto"/>
        <w:rPr>
          <w:rFonts w:ascii="Arial" w:hAnsi="Arial" w:cs="Arial"/>
          <w:color w:val="666699"/>
        </w:rPr>
      </w:pPr>
      <w:r w:rsidRPr="006D01BA">
        <w:rPr>
          <w:rFonts w:ascii="Arial" w:hAnsi="Arial" w:cs="Arial"/>
          <w:color w:val="666699"/>
          <w:u w:val="single"/>
        </w:rPr>
        <w:t xml:space="preserve">WILLIAM  Mathias </w:t>
      </w:r>
      <w:r w:rsidRPr="006D01BA">
        <w:rPr>
          <w:rFonts w:ascii="Arial" w:hAnsi="Arial" w:cs="Arial"/>
          <w:color w:val="666699"/>
          <w:u w:val="single"/>
        </w:rPr>
        <w:tab/>
        <w:t>Whitland, 1.11.1934 - Gwynedd, 29.7.1992.</w:t>
      </w:r>
    </w:p>
    <w:p w:rsidR="00455D11" w:rsidRPr="006D01BA" w:rsidRDefault="00CF275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britannico, studi all'Università del Galles e alla Royal Academy di Londra, con Lennox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Berkeley. Docente di Musica all'Universita di Bangor e di Edimburgo, dal 1959 al 1969, Dal 1970 al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1988 all'Università di Bangor. Si ritirò per dedicarsi alla sola composizione. Autore dell'inno per il </w:t>
      </w:r>
      <w:r w:rsidR="000E42CD" w:rsidRPr="006D01BA">
        <w:rPr>
          <w:rFonts w:ascii="Arial" w:hAnsi="Arial" w:cs="Arial"/>
          <w:color w:val="666699"/>
          <w:sz w:val="20"/>
          <w:szCs w:val="20"/>
        </w:rPr>
        <w:t xml:space="preserve">                        </w:t>
      </w:r>
      <w:r w:rsidRPr="006D01BA">
        <w:rPr>
          <w:rFonts w:ascii="Arial" w:hAnsi="Arial" w:cs="Arial"/>
          <w:color w:val="666699"/>
          <w:sz w:val="20"/>
          <w:szCs w:val="20"/>
        </w:rPr>
        <w:t>matrimonio del Principe e della Principessa del Galles, nel luglio del 1981.</w:t>
      </w:r>
    </w:p>
    <w:p w:rsidR="00CF2754" w:rsidRPr="006D01BA" w:rsidRDefault="00CF2754" w:rsidP="006C15B0">
      <w:pPr>
        <w:tabs>
          <w:tab w:val="left" w:pos="0"/>
          <w:tab w:val="left" w:pos="4253"/>
        </w:tabs>
        <w:spacing w:before="120" w:line="276" w:lineRule="auto"/>
        <w:rPr>
          <w:rFonts w:ascii="Arial" w:hAnsi="Arial" w:cs="Arial"/>
          <w:color w:val="666699"/>
          <w:lang w:val="en-US"/>
        </w:rPr>
      </w:pPr>
      <w:r w:rsidRPr="006D01BA">
        <w:rPr>
          <w:rFonts w:ascii="Arial" w:hAnsi="Arial" w:cs="Arial"/>
          <w:bCs/>
        </w:rPr>
        <w:t xml:space="preserve">Concerto op. 68, clarinetto e orch. </w:t>
      </w:r>
      <w:r w:rsidRPr="006D01BA">
        <w:rPr>
          <w:rFonts w:ascii="Arial" w:hAnsi="Arial" w:cs="Arial"/>
          <w:bCs/>
          <w:lang w:val="en-US"/>
        </w:rPr>
        <w:t>(1975, 17').</w:t>
      </w:r>
    </w:p>
    <w:p w:rsidR="008B400D" w:rsidRPr="006D01BA" w:rsidRDefault="008B400D" w:rsidP="006C15B0">
      <w:pPr>
        <w:tabs>
          <w:tab w:val="left" w:pos="0"/>
          <w:tab w:val="left" w:pos="4253"/>
        </w:tabs>
        <w:spacing w:before="120" w:line="276" w:lineRule="auto"/>
        <w:rPr>
          <w:rFonts w:ascii="Arial" w:hAnsi="Arial" w:cs="Arial"/>
          <w:lang w:val="en-US"/>
        </w:rPr>
      </w:pPr>
    </w:p>
    <w:p w:rsidR="008B400D" w:rsidRPr="006D01BA" w:rsidRDefault="008B400D"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WILLIAMS  John</w:t>
      </w:r>
      <w:r w:rsidRPr="006D01BA">
        <w:rPr>
          <w:rFonts w:ascii="Arial" w:hAnsi="Arial" w:cs="Arial"/>
          <w:color w:val="666699"/>
          <w:u w:val="single"/>
          <w:lang w:val="en-US"/>
        </w:rPr>
        <w:tab/>
        <w:t>Long Island, 8.2.1932</w:t>
      </w:r>
    </w:p>
    <w:p w:rsidR="008B400D" w:rsidRPr="006D01BA" w:rsidRDefault="008B400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americano, allievo di Castelnuovo-Tedesco e Rosina Lhevinne. Specializzato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in colonne sonore cinematografiche, ha composto tutte le colonne sonore per i registi Spielberg e Altman, </w:t>
      </w:r>
      <w:r w:rsidR="00047EB3">
        <w:rPr>
          <w:rFonts w:ascii="Arial" w:hAnsi="Arial" w:cs="Arial"/>
          <w:color w:val="666699"/>
          <w:sz w:val="20"/>
          <w:szCs w:val="20"/>
        </w:rPr>
        <w:t xml:space="preserve">                         </w:t>
      </w:r>
      <w:r w:rsidRPr="006D01BA">
        <w:rPr>
          <w:rFonts w:ascii="Arial" w:hAnsi="Arial" w:cs="Arial"/>
          <w:color w:val="666699"/>
          <w:sz w:val="20"/>
          <w:szCs w:val="20"/>
        </w:rPr>
        <w:t xml:space="preserve">(“Guerre stellari”), meritandosi 5 premi Oscar (2° al mondo dopo Disney). Suo anche il commento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musicale di “Harry Potter”, di “Schindler’s List”, di “Indiana Jones” e di molti altri lungometraggi arcinoti.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Con E.T. l’extraterrestre</w:t>
      </w:r>
      <w:r w:rsidR="009D4AEA" w:rsidRPr="006D01BA">
        <w:rPr>
          <w:rFonts w:ascii="Arial" w:hAnsi="Arial" w:cs="Arial"/>
          <w:color w:val="666699"/>
          <w:sz w:val="20"/>
          <w:szCs w:val="20"/>
        </w:rPr>
        <w:t>,</w:t>
      </w:r>
      <w:r w:rsidRPr="006D01BA">
        <w:rPr>
          <w:rFonts w:ascii="Arial" w:hAnsi="Arial" w:cs="Arial"/>
          <w:color w:val="666699"/>
          <w:sz w:val="20"/>
          <w:szCs w:val="20"/>
        </w:rPr>
        <w:t xml:space="preserve"> ha diretto l’orchestra in sincronia con tutto il film, dall’inizio alla fine, meritandosi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il vanto d’esser stato l’unico compositore cinematografico al mondo a riuscire in questa impresa.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In occasione di suoi concerti, al solito 3° bis, mette le mani al volto (ho sonno!). Ha composto un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brano dedicato a una sequoia, a lui cara, del parco di Boston. Autore inoltre degli Inni delle </w:t>
      </w:r>
      <w:r w:rsidR="000E42CD" w:rsidRPr="006D01BA">
        <w:rPr>
          <w:rFonts w:ascii="Arial" w:hAnsi="Arial" w:cs="Arial"/>
          <w:color w:val="666699"/>
          <w:sz w:val="20"/>
          <w:szCs w:val="20"/>
        </w:rPr>
        <w:t xml:space="preserve">                                                                                    </w:t>
      </w:r>
      <w:r w:rsidRPr="006D01BA">
        <w:rPr>
          <w:rFonts w:ascii="Arial" w:hAnsi="Arial" w:cs="Arial"/>
          <w:color w:val="666699"/>
          <w:sz w:val="20"/>
          <w:szCs w:val="20"/>
        </w:rPr>
        <w:lastRenderedPageBreak/>
        <w:t xml:space="preserve">Olimpiadi di Los Angeles (1984), Calgary (1988), Atlanta (1996), Salt Lake City (2002) e le più importanti commemorazioni degli Stati Uniti (esempio: 500° Anniversario dell’arrivo di Colombo in America,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per il 350 anniversario della città di Boston, ha diretto contemporaneamente 350 fanfare). Premiato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con 21 Golden Globes, 59 Grammy e 45 nominations per il premio Oscar (vero record poiché nessun </w:t>
      </w:r>
      <w:r w:rsidR="000E42CD" w:rsidRPr="006D01BA">
        <w:rPr>
          <w:rFonts w:ascii="Arial" w:hAnsi="Arial" w:cs="Arial"/>
          <w:color w:val="666699"/>
          <w:sz w:val="20"/>
          <w:szCs w:val="20"/>
        </w:rPr>
        <w:t xml:space="preserve">                          </w:t>
      </w:r>
      <w:r w:rsidRPr="006D01BA">
        <w:rPr>
          <w:rFonts w:ascii="Arial" w:hAnsi="Arial" w:cs="Arial"/>
          <w:color w:val="666699"/>
          <w:sz w:val="20"/>
          <w:szCs w:val="20"/>
        </w:rPr>
        <w:t>altro personaggio del cinema è mai arrivato a questi livelli).</w:t>
      </w:r>
      <w:r w:rsidR="007F474D" w:rsidRPr="006D01BA">
        <w:rPr>
          <w:rFonts w:ascii="Arial" w:hAnsi="Arial" w:cs="Arial"/>
          <w:color w:val="666699"/>
          <w:sz w:val="20"/>
          <w:szCs w:val="20"/>
        </w:rPr>
        <w:t xml:space="preserve"> Per l’insediamento del Presidente Obama,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007F474D" w:rsidRPr="006D01BA">
        <w:rPr>
          <w:rFonts w:ascii="Arial" w:hAnsi="Arial" w:cs="Arial"/>
          <w:color w:val="666699"/>
          <w:sz w:val="20"/>
          <w:szCs w:val="20"/>
        </w:rPr>
        <w:t xml:space="preserve">gli sono state richeste nuove composizioni per Yo Yo Ma e per la pianista Gabriela Montero,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007F474D" w:rsidRPr="006D01BA">
        <w:rPr>
          <w:rFonts w:ascii="Arial" w:hAnsi="Arial" w:cs="Arial"/>
          <w:color w:val="666699"/>
          <w:sz w:val="20"/>
          <w:szCs w:val="20"/>
        </w:rPr>
        <w:t>la formidabile “Improvvisatrice”.</w:t>
      </w:r>
    </w:p>
    <w:p w:rsidR="008B400D" w:rsidRPr="006D01BA" w:rsidRDefault="008B400D" w:rsidP="006C15B0">
      <w:pPr>
        <w:tabs>
          <w:tab w:val="left" w:pos="0"/>
          <w:tab w:val="left" w:pos="4253"/>
        </w:tabs>
        <w:spacing w:before="120" w:line="276" w:lineRule="auto"/>
        <w:rPr>
          <w:rFonts w:ascii="Arial" w:hAnsi="Arial" w:cs="Arial"/>
        </w:rPr>
      </w:pPr>
      <w:r w:rsidRPr="006D01BA">
        <w:rPr>
          <w:rFonts w:ascii="Arial" w:hAnsi="Arial" w:cs="Arial"/>
        </w:rPr>
        <w:t>Concerto per clarinetto e orch.</w:t>
      </w:r>
    </w:p>
    <w:p w:rsidR="00C90FD6" w:rsidRPr="006D01BA" w:rsidRDefault="00C90FD6" w:rsidP="006C15B0">
      <w:pPr>
        <w:tabs>
          <w:tab w:val="left" w:pos="0"/>
          <w:tab w:val="left" w:pos="4253"/>
        </w:tabs>
        <w:spacing w:before="120" w:line="276" w:lineRule="auto"/>
        <w:rPr>
          <w:rFonts w:ascii="Arial" w:hAnsi="Arial" w:cs="Arial"/>
        </w:rPr>
      </w:pPr>
    </w:p>
    <w:p w:rsidR="009C2FFC" w:rsidRPr="006D01BA" w:rsidRDefault="009C2FFC"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WILLNER  Arthur</w:t>
      </w:r>
      <w:r w:rsidRPr="006D01BA">
        <w:rPr>
          <w:rFonts w:ascii="Arial" w:hAnsi="Arial" w:cs="Arial"/>
          <w:color w:val="666699"/>
          <w:u w:val="single"/>
        </w:rPr>
        <w:tab/>
        <w:t>Teplice, 5.3.1881 - Londra, 7.4.1959.</w:t>
      </w:r>
    </w:p>
    <w:p w:rsidR="009C2FFC" w:rsidRPr="006D01BA" w:rsidRDefault="009C2FFC"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allievo di Ruthardt, Reinecke. Insegnante al Conservatorio Stern di Berlino. Si trasferì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a Vienna, dove collaborò con l’Universal e definitivamente, per comprensibili motivi, a Londra nel 1938.</w:t>
      </w:r>
    </w:p>
    <w:p w:rsidR="009C2FFC" w:rsidRPr="006D01BA" w:rsidRDefault="009C2FFC" w:rsidP="006C15B0">
      <w:pPr>
        <w:tabs>
          <w:tab w:val="left" w:pos="0"/>
          <w:tab w:val="left" w:pos="4253"/>
        </w:tabs>
        <w:spacing w:before="120" w:line="276" w:lineRule="auto"/>
        <w:rPr>
          <w:rFonts w:ascii="Arial" w:hAnsi="Arial" w:cs="Arial"/>
        </w:rPr>
      </w:pPr>
      <w:r w:rsidRPr="006D01BA">
        <w:rPr>
          <w:rFonts w:ascii="Arial" w:hAnsi="Arial" w:cs="Arial"/>
        </w:rPr>
        <w:t>Sonata per clarinetto e pf. op. 107.</w:t>
      </w:r>
    </w:p>
    <w:p w:rsidR="002B69F3" w:rsidRPr="006D01BA" w:rsidRDefault="002B69F3" w:rsidP="006C15B0">
      <w:pPr>
        <w:tabs>
          <w:tab w:val="left" w:pos="0"/>
          <w:tab w:val="left" w:pos="4253"/>
        </w:tabs>
        <w:spacing w:before="120" w:line="276" w:lineRule="auto"/>
        <w:rPr>
          <w:rFonts w:ascii="Arial" w:hAnsi="Arial" w:cs="Arial"/>
        </w:rPr>
      </w:pPr>
    </w:p>
    <w:p w:rsidR="002B69F3" w:rsidRPr="006D01BA" w:rsidRDefault="002B69F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WILSON  Richard</w:t>
      </w:r>
      <w:r w:rsidRPr="006D01BA">
        <w:rPr>
          <w:rFonts w:ascii="Arial" w:hAnsi="Arial" w:cs="Arial"/>
          <w:color w:val="666699"/>
          <w:u w:val="single"/>
        </w:rPr>
        <w:tab/>
        <w:t>Cleveland, 15.5.1941</w:t>
      </w:r>
    </w:p>
    <w:p w:rsidR="002B69F3" w:rsidRPr="006D01BA" w:rsidRDefault="002B69F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pianista e violoncellista americano. Studi pianistici con R. Pettibone, E. Fischer e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L. Shure, studi violoncellistici con R. Ripley e Silberstein. Studi di Composizione con R. Pettibone. </w:t>
      </w:r>
      <w:r w:rsidR="000E42CD" w:rsidRPr="006D01BA">
        <w:rPr>
          <w:rFonts w:ascii="Arial" w:hAnsi="Arial" w:cs="Arial"/>
          <w:color w:val="666699"/>
          <w:sz w:val="20"/>
          <w:szCs w:val="20"/>
        </w:rPr>
        <w:t xml:space="preserve">                                   </w:t>
      </w:r>
      <w:r w:rsidRPr="006D01BA">
        <w:rPr>
          <w:rFonts w:ascii="Arial" w:hAnsi="Arial" w:cs="Arial"/>
          <w:color w:val="666699"/>
          <w:sz w:val="20"/>
          <w:szCs w:val="20"/>
        </w:rPr>
        <w:t>H. Whittaker e ad Havard con R, Thompson, Woodworth e Moevs. Perfezionamento pianistico con</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Wuhrer a Monaco e sempre con Moevs, per la composizione, a Roma.</w:t>
      </w:r>
    </w:p>
    <w:p w:rsidR="007D52E5" w:rsidRPr="006D01BA" w:rsidRDefault="002B69F3"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en-US"/>
        </w:rPr>
        <w:t>Line D</w:t>
      </w:r>
      <w:r w:rsidR="000434BA" w:rsidRPr="006D01BA">
        <w:rPr>
          <w:rFonts w:ascii="Arial" w:hAnsi="Arial" w:cs="Arial"/>
          <w:color w:val="000000"/>
          <w:lang w:val="en-US"/>
        </w:rPr>
        <w:t xml:space="preserve">rawings, 2 clarinetti (1984).   </w:t>
      </w:r>
      <w:r w:rsidRPr="006D01BA">
        <w:rPr>
          <w:rFonts w:ascii="Arial" w:hAnsi="Arial" w:cs="Arial"/>
          <w:color w:val="000000"/>
          <w:lang w:val="en-US"/>
        </w:rPr>
        <w:t xml:space="preserve">Short notice, cl. pf. </w:t>
      </w:r>
      <w:r w:rsidR="000434BA" w:rsidRPr="006D01BA">
        <w:rPr>
          <w:rFonts w:ascii="Arial" w:hAnsi="Arial" w:cs="Arial"/>
          <w:color w:val="000000"/>
        </w:rPr>
        <w:t>(1981).</w:t>
      </w:r>
      <w:r w:rsidR="007D52E5" w:rsidRPr="006D01BA">
        <w:rPr>
          <w:rFonts w:ascii="Arial" w:hAnsi="Arial" w:cs="Arial"/>
          <w:color w:val="000000"/>
        </w:rPr>
        <w:t xml:space="preserve">   </w:t>
      </w:r>
      <w:r w:rsidRPr="006D01BA">
        <w:rPr>
          <w:rFonts w:ascii="Arial" w:hAnsi="Arial" w:cs="Arial"/>
          <w:color w:val="000000"/>
        </w:rPr>
        <w:t>Ditirambo, cl. ob. (1982).</w:t>
      </w:r>
    </w:p>
    <w:p w:rsidR="007D52E5" w:rsidRPr="006D01BA" w:rsidRDefault="002B69F3"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Figuration, cl. vcl. pf. (1980, 8’15).</w:t>
      </w:r>
      <w:r w:rsidR="007D52E5" w:rsidRPr="006D01BA">
        <w:rPr>
          <w:rFonts w:ascii="Arial" w:hAnsi="Arial" w:cs="Arial"/>
          <w:color w:val="000000"/>
        </w:rPr>
        <w:t xml:space="preserve">   </w:t>
      </w:r>
      <w:r w:rsidRPr="006D01BA">
        <w:rPr>
          <w:rFonts w:ascii="Arial" w:hAnsi="Arial" w:cs="Arial"/>
          <w:color w:val="000000"/>
        </w:rPr>
        <w:t>Serenade, cl. vla. pf. (1978).</w:t>
      </w:r>
    </w:p>
    <w:p w:rsidR="000434BA" w:rsidRPr="006D01BA" w:rsidRDefault="00945DD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Senza Furore, clarinetto, vla. pf. (2005).</w:t>
      </w:r>
    </w:p>
    <w:p w:rsidR="00562383" w:rsidRPr="006D01BA" w:rsidRDefault="00562383" w:rsidP="006C15B0">
      <w:pPr>
        <w:tabs>
          <w:tab w:val="left" w:pos="0"/>
          <w:tab w:val="left" w:pos="4253"/>
        </w:tabs>
        <w:spacing w:before="120" w:line="276" w:lineRule="auto"/>
        <w:rPr>
          <w:rFonts w:ascii="Arial" w:hAnsi="Arial" w:cs="Arial"/>
          <w:color w:val="000000"/>
        </w:rPr>
      </w:pPr>
    </w:p>
    <w:p w:rsidR="00562383" w:rsidRPr="006D01BA" w:rsidRDefault="00562383"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WILSON  Richard Dana</w:t>
      </w:r>
      <w:r w:rsidRPr="006D01BA">
        <w:rPr>
          <w:rFonts w:ascii="Arial" w:hAnsi="Arial" w:cs="Arial"/>
          <w:color w:val="666699"/>
          <w:u w:val="single"/>
        </w:rPr>
        <w:tab/>
        <w:t>1946</w:t>
      </w:r>
    </w:p>
    <w:p w:rsidR="00562383" w:rsidRPr="006D01BA" w:rsidRDefault="0056238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compositore e insegnante americano, spazia dal classico al Jazz. Studi all’Eastmann School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of Music con S. Adler. Insegnante di composizione all’Università del Connecticut, al Bowdon College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e all’Ithaca College </w:t>
      </w:r>
      <w:r w:rsidR="00C85F35" w:rsidRPr="006D01BA">
        <w:rPr>
          <w:rFonts w:ascii="Arial" w:hAnsi="Arial" w:cs="Arial"/>
          <w:color w:val="666699"/>
          <w:sz w:val="20"/>
          <w:szCs w:val="20"/>
        </w:rPr>
        <w:t xml:space="preserve"> </w:t>
      </w:r>
      <w:r w:rsidRPr="006D01BA">
        <w:rPr>
          <w:rFonts w:ascii="Arial" w:hAnsi="Arial" w:cs="Arial"/>
          <w:color w:val="666699"/>
          <w:sz w:val="20"/>
          <w:szCs w:val="20"/>
        </w:rPr>
        <w:t>di New York. 1° Premio all’International Trumpet Guild.</w:t>
      </w:r>
    </w:p>
    <w:p w:rsidR="00562383" w:rsidRPr="006D01BA" w:rsidRDefault="00562383" w:rsidP="006C15B0">
      <w:pPr>
        <w:tabs>
          <w:tab w:val="left" w:pos="0"/>
          <w:tab w:val="left" w:pos="4253"/>
        </w:tabs>
        <w:spacing w:before="120" w:line="276" w:lineRule="auto"/>
        <w:rPr>
          <w:rFonts w:ascii="Arial" w:hAnsi="Arial" w:cs="Arial"/>
          <w:lang w:val="en-US"/>
        </w:rPr>
      </w:pPr>
      <w:r w:rsidRPr="006D01BA">
        <w:rPr>
          <w:rStyle w:val="Enfasigrassetto"/>
          <w:rFonts w:ascii="Arial" w:hAnsi="Arial" w:cs="Arial"/>
          <w:b w:val="0"/>
          <w:lang w:val="en-US"/>
        </w:rPr>
        <w:t>For Chas, clarinetto basso solo</w:t>
      </w:r>
      <w:r w:rsidRPr="006D01BA">
        <w:rPr>
          <w:rFonts w:ascii="Arial" w:hAnsi="Arial" w:cs="Arial"/>
          <w:lang w:val="en-US"/>
        </w:rPr>
        <w:t xml:space="preserve"> (2001).   </w:t>
      </w:r>
      <w:r w:rsidRPr="006D01BA">
        <w:rPr>
          <w:rStyle w:val="Enfasigrassetto"/>
          <w:rFonts w:ascii="Arial" w:hAnsi="Arial" w:cs="Arial"/>
          <w:b w:val="0"/>
          <w:lang w:val="en-US"/>
        </w:rPr>
        <w:t xml:space="preserve">Liquid Ebony, clarinetto e pf. </w:t>
      </w:r>
      <w:r w:rsidRPr="006D01BA">
        <w:rPr>
          <w:rFonts w:ascii="Arial" w:hAnsi="Arial" w:cs="Arial"/>
          <w:lang w:val="en-US"/>
        </w:rPr>
        <w:t>(2002).</w:t>
      </w:r>
    </w:p>
    <w:p w:rsidR="00562383" w:rsidRPr="006D01BA" w:rsidRDefault="00562383" w:rsidP="006C15B0">
      <w:pPr>
        <w:tabs>
          <w:tab w:val="left" w:pos="0"/>
          <w:tab w:val="left" w:pos="4253"/>
        </w:tabs>
        <w:spacing w:before="120" w:line="276" w:lineRule="auto"/>
        <w:rPr>
          <w:rFonts w:ascii="Arial" w:hAnsi="Arial" w:cs="Arial"/>
          <w:lang w:val="en-US"/>
        </w:rPr>
      </w:pPr>
      <w:r w:rsidRPr="006D01BA">
        <w:rPr>
          <w:rStyle w:val="Enfasigrassetto"/>
          <w:rFonts w:ascii="Arial" w:hAnsi="Arial" w:cs="Arial"/>
          <w:b w:val="0"/>
          <w:lang w:val="en-US"/>
        </w:rPr>
        <w:t>Song for Shirley, clarinetto e pf.</w:t>
      </w:r>
      <w:r w:rsidRPr="006D01BA">
        <w:rPr>
          <w:rFonts w:ascii="Arial" w:hAnsi="Arial" w:cs="Arial"/>
          <w:lang w:val="en-US"/>
        </w:rPr>
        <w:t xml:space="preserve"> (2000).</w:t>
      </w:r>
    </w:p>
    <w:p w:rsidR="004308A2" w:rsidRPr="006D01BA" w:rsidRDefault="004308A2" w:rsidP="006C15B0">
      <w:pPr>
        <w:tabs>
          <w:tab w:val="left" w:pos="0"/>
          <w:tab w:val="left" w:pos="4253"/>
        </w:tabs>
        <w:spacing w:before="120" w:line="276" w:lineRule="auto"/>
        <w:rPr>
          <w:rFonts w:ascii="Arial" w:hAnsi="Arial" w:cs="Arial"/>
          <w:lang w:val="en-US"/>
        </w:rPr>
      </w:pPr>
    </w:p>
    <w:p w:rsidR="004308A2" w:rsidRPr="006D01BA" w:rsidRDefault="004308A2" w:rsidP="006C15B0">
      <w:pPr>
        <w:tabs>
          <w:tab w:val="left" w:pos="0"/>
          <w:tab w:val="left" w:pos="4253"/>
          <w:tab w:val="left" w:pos="9923"/>
        </w:tabs>
        <w:spacing w:before="120" w:line="276" w:lineRule="auto"/>
        <w:rPr>
          <w:rFonts w:ascii="Arial" w:hAnsi="Arial" w:cs="Arial"/>
          <w:color w:val="666699"/>
          <w:u w:val="single"/>
          <w:lang w:val="en-US"/>
        </w:rPr>
      </w:pPr>
      <w:r w:rsidRPr="006D01BA">
        <w:rPr>
          <w:rFonts w:ascii="Arial" w:hAnsi="Arial" w:cs="Arial"/>
          <w:color w:val="666699"/>
          <w:u w:val="single"/>
          <w:lang w:val="en-US"/>
        </w:rPr>
        <w:t xml:space="preserve">WILSON  Thomas             </w:t>
      </w:r>
      <w:r w:rsidR="007D52E5" w:rsidRPr="006D01BA">
        <w:rPr>
          <w:rFonts w:ascii="Arial" w:hAnsi="Arial" w:cs="Arial"/>
          <w:color w:val="666699"/>
          <w:u w:val="single"/>
          <w:lang w:val="en-US"/>
        </w:rPr>
        <w:t xml:space="preserve">            </w:t>
      </w:r>
      <w:r w:rsidRPr="006D01BA">
        <w:rPr>
          <w:rFonts w:ascii="Arial" w:hAnsi="Arial" w:cs="Arial"/>
          <w:color w:val="666699"/>
          <w:u w:val="single"/>
          <w:lang w:val="en-US"/>
        </w:rPr>
        <w:t>Trinidad (Colorado), 10.10.1927 - Glascow, 12.6.2001.</w:t>
      </w:r>
    </w:p>
    <w:p w:rsidR="004308A2" w:rsidRPr="006D01BA" w:rsidRDefault="004308A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scozzese, la famiglia, che si era trasferita negli Stati Uniti, quando aveva 17 mesi tornò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in Gran Bratagna e si stabilì a Glasgow. Studi al St. Mary’s College di Aberdeen. Fu aviatore, nella Raf,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dal 1945 al 1948. Dal 1957 fu insegnante all’Università di Glascow e nel College di Aberdeen. </w:t>
      </w:r>
      <w:r w:rsidR="000E42CD" w:rsidRPr="006D01BA">
        <w:rPr>
          <w:rFonts w:ascii="Arial" w:hAnsi="Arial" w:cs="Arial"/>
          <w:color w:val="666699"/>
          <w:sz w:val="20"/>
          <w:szCs w:val="20"/>
        </w:rPr>
        <w:t xml:space="preserve">                              </w:t>
      </w:r>
      <w:r w:rsidRPr="006D01BA">
        <w:rPr>
          <w:rFonts w:ascii="Arial" w:hAnsi="Arial" w:cs="Arial"/>
          <w:color w:val="666699"/>
          <w:sz w:val="20"/>
          <w:szCs w:val="20"/>
        </w:rPr>
        <w:t>Fondatore e Presidente (dal 1986 al 1989) dell’Associazione Britannica dei Compositori.</w:t>
      </w:r>
    </w:p>
    <w:p w:rsidR="004308A2" w:rsidRPr="006D01BA" w:rsidRDefault="004308A2" w:rsidP="006C15B0">
      <w:pPr>
        <w:tabs>
          <w:tab w:val="left" w:pos="0"/>
          <w:tab w:val="left" w:pos="4253"/>
          <w:tab w:val="left" w:pos="4395"/>
          <w:tab w:val="left" w:pos="9923"/>
        </w:tabs>
        <w:spacing w:before="120" w:line="276" w:lineRule="auto"/>
        <w:rPr>
          <w:rFonts w:ascii="Arial" w:hAnsi="Arial" w:cs="Arial"/>
          <w:color w:val="000000"/>
        </w:rPr>
      </w:pPr>
      <w:r w:rsidRPr="006D01BA">
        <w:rPr>
          <w:rFonts w:ascii="Arial" w:hAnsi="Arial" w:cs="Arial"/>
          <w:color w:val="000000"/>
        </w:rPr>
        <w:t>Sonata per clarinetto e pf. (1962).</w:t>
      </w:r>
    </w:p>
    <w:p w:rsidR="007E27DE" w:rsidRPr="006D01BA" w:rsidRDefault="007E27DE" w:rsidP="006C15B0">
      <w:pPr>
        <w:tabs>
          <w:tab w:val="left" w:pos="0"/>
          <w:tab w:val="left" w:pos="4253"/>
          <w:tab w:val="left" w:pos="4395"/>
          <w:tab w:val="left" w:pos="9923"/>
        </w:tabs>
        <w:spacing w:before="120" w:line="276" w:lineRule="auto"/>
        <w:rPr>
          <w:rFonts w:ascii="Arial" w:hAnsi="Arial" w:cs="Arial"/>
          <w:color w:val="000000"/>
        </w:rPr>
      </w:pPr>
    </w:p>
    <w:p w:rsidR="007E27DE" w:rsidRPr="006D01BA" w:rsidRDefault="007E27D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WILTGEN  Roland</w:t>
      </w:r>
      <w:r w:rsidRPr="006D01BA">
        <w:rPr>
          <w:rFonts w:ascii="Arial" w:hAnsi="Arial" w:cs="Arial"/>
          <w:color w:val="666699"/>
          <w:u w:val="single"/>
        </w:rPr>
        <w:tab/>
        <w:t>Differdange, 6.10.1957</w:t>
      </w:r>
    </w:p>
    <w:p w:rsidR="007E27DE" w:rsidRPr="006D01BA" w:rsidRDefault="007E27D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trombettista, pianista e didatta lussenburghese. Studi ai Conservatori di Esch-sur-Alzette,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Metz e perfezionamento al Conservatorio di Parigi. Insegnante al Conservatorio di Esch-sur-Alzette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dal 1983.</w:t>
      </w:r>
    </w:p>
    <w:p w:rsidR="007E27DE" w:rsidRPr="006D01BA" w:rsidRDefault="007E27DE" w:rsidP="006C15B0">
      <w:pPr>
        <w:tabs>
          <w:tab w:val="left" w:pos="0"/>
          <w:tab w:val="left" w:pos="4253"/>
        </w:tabs>
        <w:spacing w:before="120" w:line="276" w:lineRule="auto"/>
        <w:rPr>
          <w:rFonts w:ascii="Arial" w:hAnsi="Arial" w:cs="Arial"/>
          <w:color w:val="000000"/>
          <w:lang w:val="fr-FR"/>
        </w:rPr>
      </w:pPr>
      <w:r w:rsidRPr="006D01BA">
        <w:rPr>
          <w:rFonts w:ascii="Arial" w:hAnsi="Arial" w:cs="Arial"/>
          <w:color w:val="000000"/>
        </w:rPr>
        <w:lastRenderedPageBreak/>
        <w:t xml:space="preserve">20° W65° N, sestetto di clarinetti (1997).   </w:t>
      </w:r>
      <w:r w:rsidRPr="006D01BA">
        <w:rPr>
          <w:rFonts w:ascii="Arial" w:hAnsi="Arial" w:cs="Arial"/>
          <w:color w:val="000000"/>
          <w:lang w:val="en-US"/>
        </w:rPr>
        <w:t xml:space="preserve">Scully’s and Mulder’s Duet, 2 cl. e pf. </w:t>
      </w:r>
      <w:r w:rsidRPr="006D01BA">
        <w:rPr>
          <w:rFonts w:ascii="Arial" w:hAnsi="Arial" w:cs="Arial"/>
          <w:color w:val="000000"/>
          <w:lang w:val="fr-FR"/>
        </w:rPr>
        <w:t>(2000).</w:t>
      </w:r>
    </w:p>
    <w:p w:rsidR="007E27DE" w:rsidRPr="006D01BA" w:rsidRDefault="007E27DE"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 xml:space="preserve">Wormholes, clarinetto, vcl. pf, (1997).   Boucles sur fonds tessé, clarinetto e fis. </w:t>
      </w:r>
      <w:r w:rsidRPr="006D01BA">
        <w:rPr>
          <w:rFonts w:ascii="Arial" w:hAnsi="Arial" w:cs="Arial"/>
          <w:color w:val="000000"/>
        </w:rPr>
        <w:t>(2002).</w:t>
      </w:r>
    </w:p>
    <w:p w:rsidR="00087984" w:rsidRPr="006D01BA" w:rsidRDefault="00087984" w:rsidP="006C15B0">
      <w:pPr>
        <w:tabs>
          <w:tab w:val="left" w:pos="0"/>
          <w:tab w:val="left" w:pos="4253"/>
          <w:tab w:val="left" w:pos="4395"/>
          <w:tab w:val="left" w:pos="9923"/>
        </w:tabs>
        <w:spacing w:before="120" w:line="276" w:lineRule="auto"/>
        <w:rPr>
          <w:rFonts w:ascii="Arial" w:hAnsi="Arial" w:cs="Arial"/>
          <w:color w:val="000000"/>
        </w:rPr>
      </w:pPr>
    </w:p>
    <w:p w:rsidR="00087984" w:rsidRPr="006D01BA" w:rsidRDefault="00087984"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Cs w:val="24"/>
          <w:u w:val="single"/>
          <w:lang w:val="it-IT"/>
        </w:rPr>
      </w:pPr>
      <w:r w:rsidRPr="006D01BA">
        <w:rPr>
          <w:color w:val="666699"/>
          <w:szCs w:val="24"/>
          <w:u w:val="single"/>
          <w:lang w:val="it-IT"/>
        </w:rPr>
        <w:t>WINDING  August</w:t>
      </w:r>
      <w:r w:rsidRPr="006D01BA">
        <w:rPr>
          <w:color w:val="666699"/>
          <w:szCs w:val="24"/>
          <w:u w:val="single"/>
          <w:lang w:val="it-IT"/>
        </w:rPr>
        <w:tab/>
        <w:t>Copenhagen, 24.3.1835 - Ivi,16.6.1899.</w:t>
      </w:r>
    </w:p>
    <w:p w:rsidR="00087984" w:rsidRPr="006D01BA" w:rsidRDefault="00087984" w:rsidP="006C15B0">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before="120" w:after="0"/>
        <w:jc w:val="left"/>
        <w:rPr>
          <w:color w:val="666699"/>
          <w:sz w:val="20"/>
          <w:lang w:val="it-IT"/>
        </w:rPr>
      </w:pPr>
      <w:r w:rsidRPr="006D01BA">
        <w:rPr>
          <w:color w:val="666699"/>
          <w:sz w:val="20"/>
          <w:lang w:val="it-IT"/>
        </w:rPr>
        <w:t xml:space="preserve">Pianista concertista e compositore danese, allievo di Ree e Dreyschock (pf.) e di Reinecke (comp.). </w:t>
      </w:r>
      <w:r w:rsidR="000E42CD" w:rsidRPr="006D01BA">
        <w:rPr>
          <w:color w:val="666699"/>
          <w:sz w:val="20"/>
          <w:lang w:val="it-IT"/>
        </w:rPr>
        <w:t xml:space="preserve">                        </w:t>
      </w:r>
      <w:r w:rsidRPr="006D01BA">
        <w:rPr>
          <w:color w:val="666699"/>
          <w:sz w:val="20"/>
          <w:lang w:val="it-IT"/>
        </w:rPr>
        <w:t>Concerti in Danimarca e in Europa. Insegnante dal 1867 al Conservatorio di Copenhagen.</w:t>
      </w:r>
    </w:p>
    <w:p w:rsidR="00087984" w:rsidRPr="006D01BA" w:rsidRDefault="00087984" w:rsidP="006C15B0">
      <w:pPr>
        <w:tabs>
          <w:tab w:val="left" w:pos="0"/>
          <w:tab w:val="left" w:pos="4253"/>
          <w:tab w:val="left" w:pos="4395"/>
          <w:tab w:val="left" w:pos="9923"/>
        </w:tabs>
        <w:spacing w:before="120" w:line="276" w:lineRule="auto"/>
        <w:rPr>
          <w:rFonts w:ascii="Arial" w:hAnsi="Arial" w:cs="Arial"/>
          <w:color w:val="000000"/>
        </w:rPr>
      </w:pPr>
      <w:r w:rsidRPr="006D01BA">
        <w:rPr>
          <w:rFonts w:ascii="Arial" w:hAnsi="Arial" w:cs="Arial"/>
          <w:color w:val="000000"/>
        </w:rPr>
        <w:t>3 Fantasy Pieces, op. 19, clarinetto e pf.</w:t>
      </w:r>
      <w:r w:rsidR="0074583D" w:rsidRPr="006D01BA">
        <w:rPr>
          <w:rFonts w:ascii="Arial" w:hAnsi="Arial" w:cs="Arial"/>
          <w:color w:val="000000"/>
        </w:rPr>
        <w:t xml:space="preserve"> (1873)</w:t>
      </w:r>
      <w:r w:rsidRPr="006D01BA">
        <w:rPr>
          <w:rFonts w:ascii="Arial" w:hAnsi="Arial" w:cs="Arial"/>
          <w:color w:val="000000"/>
        </w:rPr>
        <w:t>:   1) 5’3</w:t>
      </w:r>
      <w:r w:rsidR="00520B2E" w:rsidRPr="006D01BA">
        <w:rPr>
          <w:rFonts w:ascii="Arial" w:hAnsi="Arial" w:cs="Arial"/>
          <w:color w:val="000000"/>
        </w:rPr>
        <w:t>0</w:t>
      </w:r>
      <w:r w:rsidRPr="006D01BA">
        <w:rPr>
          <w:rFonts w:ascii="Arial" w:hAnsi="Arial" w:cs="Arial"/>
          <w:color w:val="000000"/>
        </w:rPr>
        <w:t xml:space="preserve">,   2) </w:t>
      </w:r>
      <w:r w:rsidR="00520B2E" w:rsidRPr="006D01BA">
        <w:rPr>
          <w:rFonts w:ascii="Arial" w:hAnsi="Arial" w:cs="Arial"/>
          <w:color w:val="000000"/>
        </w:rPr>
        <w:t>4</w:t>
      </w:r>
      <w:r w:rsidRPr="006D01BA">
        <w:rPr>
          <w:rFonts w:ascii="Arial" w:hAnsi="Arial" w:cs="Arial"/>
          <w:color w:val="000000"/>
        </w:rPr>
        <w:t>’</w:t>
      </w:r>
      <w:r w:rsidR="00520B2E" w:rsidRPr="006D01BA">
        <w:rPr>
          <w:rFonts w:ascii="Arial" w:hAnsi="Arial" w:cs="Arial"/>
          <w:color w:val="000000"/>
        </w:rPr>
        <w:t>45</w:t>
      </w:r>
      <w:r w:rsidRPr="006D01BA">
        <w:rPr>
          <w:rFonts w:ascii="Arial" w:hAnsi="Arial" w:cs="Arial"/>
          <w:color w:val="000000"/>
        </w:rPr>
        <w:t>,   3) 6’</w:t>
      </w:r>
      <w:r w:rsidR="00535044" w:rsidRPr="006D01BA">
        <w:rPr>
          <w:rFonts w:ascii="Arial" w:hAnsi="Arial" w:cs="Arial"/>
          <w:color w:val="000000"/>
        </w:rPr>
        <w:t>3</w:t>
      </w:r>
      <w:r w:rsidRPr="006D01BA">
        <w:rPr>
          <w:rFonts w:ascii="Arial" w:hAnsi="Arial" w:cs="Arial"/>
          <w:color w:val="000000"/>
        </w:rPr>
        <w:t>5.</w:t>
      </w:r>
    </w:p>
    <w:p w:rsidR="000D264C" w:rsidRPr="006D01BA" w:rsidRDefault="000D264C" w:rsidP="006C15B0">
      <w:pPr>
        <w:tabs>
          <w:tab w:val="left" w:pos="0"/>
          <w:tab w:val="left" w:pos="4253"/>
        </w:tabs>
        <w:spacing w:before="120" w:line="276" w:lineRule="auto"/>
        <w:rPr>
          <w:rFonts w:ascii="Arial" w:hAnsi="Arial" w:cs="Arial"/>
          <w:vanish/>
        </w:rPr>
      </w:pPr>
    </w:p>
    <w:p w:rsidR="00087984" w:rsidRPr="006D01BA" w:rsidRDefault="00087984" w:rsidP="006C15B0">
      <w:pPr>
        <w:tabs>
          <w:tab w:val="left" w:pos="0"/>
          <w:tab w:val="left" w:pos="4253"/>
        </w:tabs>
        <w:spacing w:before="120" w:line="276" w:lineRule="auto"/>
        <w:rPr>
          <w:rFonts w:ascii="Arial" w:hAnsi="Arial" w:cs="Arial"/>
          <w:vanish/>
        </w:rPr>
      </w:pPr>
    </w:p>
    <w:p w:rsidR="00087984" w:rsidRPr="006D01BA" w:rsidRDefault="00087984" w:rsidP="006C15B0">
      <w:pPr>
        <w:tabs>
          <w:tab w:val="left" w:pos="0"/>
          <w:tab w:val="left" w:pos="4253"/>
        </w:tabs>
        <w:spacing w:before="120" w:line="276" w:lineRule="auto"/>
        <w:rPr>
          <w:rFonts w:ascii="Arial" w:hAnsi="Arial" w:cs="Arial"/>
          <w:vanish/>
        </w:rPr>
      </w:pPr>
    </w:p>
    <w:p w:rsidR="00087984" w:rsidRPr="006D01BA" w:rsidRDefault="00087984" w:rsidP="006C15B0">
      <w:pPr>
        <w:tabs>
          <w:tab w:val="left" w:pos="0"/>
          <w:tab w:val="left" w:pos="4253"/>
        </w:tabs>
        <w:spacing w:before="120" w:line="276" w:lineRule="auto"/>
        <w:rPr>
          <w:rFonts w:ascii="Arial" w:hAnsi="Arial" w:cs="Arial"/>
          <w:vanish/>
        </w:rPr>
      </w:pPr>
    </w:p>
    <w:p w:rsidR="00072190" w:rsidRPr="006D01BA" w:rsidRDefault="00072190" w:rsidP="006C15B0">
      <w:pPr>
        <w:tabs>
          <w:tab w:val="left" w:pos="0"/>
          <w:tab w:val="left" w:pos="4253"/>
        </w:tabs>
        <w:spacing w:before="120" w:line="276" w:lineRule="auto"/>
        <w:rPr>
          <w:rFonts w:ascii="Arial" w:hAnsi="Arial" w:cs="Arial"/>
        </w:rPr>
      </w:pPr>
    </w:p>
    <w:p w:rsidR="00460991" w:rsidRPr="006D01BA" w:rsidRDefault="00460991"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WINTER  Peter von</w:t>
      </w:r>
      <w:r w:rsidRPr="006D01BA">
        <w:rPr>
          <w:rFonts w:ascii="Arial" w:hAnsi="Arial" w:cs="Arial"/>
          <w:color w:val="666699"/>
          <w:u w:val="single"/>
        </w:rPr>
        <w:tab/>
        <w:t>Mannheim, 28.8.1754 - Monaco, 17.10.1825.</w:t>
      </w:r>
    </w:p>
    <w:p w:rsidR="00953DC0" w:rsidRPr="006D01BA" w:rsidRDefault="00953DC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Tedesco, a 10 anni era violinista all’orchestra di Corte di Mannheim. Per un breve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periodo fu allievo di Vogler. Quando la Corte si spostò a Monaco, nel 1778, divenne direttore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dell’Orchestra. Conobbe Mozart in occasione della rappresentazione di Idomeneo e a Vienna fu </w:t>
      </w:r>
      <w:r w:rsidR="000E42CD" w:rsidRPr="006D01BA">
        <w:rPr>
          <w:rFonts w:ascii="Arial" w:hAnsi="Arial" w:cs="Arial"/>
          <w:color w:val="666699"/>
          <w:sz w:val="20"/>
          <w:szCs w:val="20"/>
        </w:rPr>
        <w:t xml:space="preserve">                              </w:t>
      </w:r>
      <w:r w:rsidRPr="006D01BA">
        <w:rPr>
          <w:rFonts w:ascii="Arial" w:hAnsi="Arial" w:cs="Arial"/>
          <w:color w:val="666699"/>
          <w:sz w:val="20"/>
          <w:szCs w:val="20"/>
        </w:rPr>
        <w:t xml:space="preserve">amico di Salieri e ebbe diversi incontri sempre con Mozart. Nonostante l’insuccesso delle sue prime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2 opere, tra il 1791 e il 1794 fu a Napoli e a Venezia. A Monaco, nel 1798 fu Maestro di Cappella </w:t>
      </w:r>
      <w:r w:rsidR="000E42CD" w:rsidRPr="006D01BA">
        <w:rPr>
          <w:rFonts w:ascii="Arial" w:hAnsi="Arial" w:cs="Arial"/>
          <w:color w:val="666699"/>
          <w:sz w:val="20"/>
          <w:szCs w:val="20"/>
        </w:rPr>
        <w:t xml:space="preserve">                             </w:t>
      </w:r>
      <w:r w:rsidR="00047EB3">
        <w:rPr>
          <w:rFonts w:ascii="Arial" w:hAnsi="Arial" w:cs="Arial"/>
          <w:color w:val="666699"/>
          <w:sz w:val="20"/>
          <w:szCs w:val="20"/>
        </w:rPr>
        <w:t xml:space="preserve">               </w:t>
      </w:r>
      <w:r w:rsidRPr="006D01BA">
        <w:rPr>
          <w:rFonts w:ascii="Arial" w:hAnsi="Arial" w:cs="Arial"/>
          <w:color w:val="666699"/>
          <w:sz w:val="20"/>
          <w:szCs w:val="20"/>
        </w:rPr>
        <w:t xml:space="preserve">fino alla morte nel 1825. Visto il relativo successo delle sue c. 40 opere, si dedicò a comporre </w:t>
      </w:r>
      <w:r w:rsidR="000E42CD" w:rsidRPr="006D01BA">
        <w:rPr>
          <w:rFonts w:ascii="Arial" w:hAnsi="Arial" w:cs="Arial"/>
          <w:color w:val="666699"/>
          <w:sz w:val="20"/>
          <w:szCs w:val="20"/>
        </w:rPr>
        <w:t xml:space="preserve">                                  </w:t>
      </w:r>
      <w:r w:rsidRPr="006D01BA">
        <w:rPr>
          <w:rFonts w:ascii="Arial" w:hAnsi="Arial" w:cs="Arial"/>
          <w:color w:val="666699"/>
          <w:sz w:val="20"/>
          <w:szCs w:val="20"/>
        </w:rPr>
        <w:t>Musica Sacra e strumentale.</w:t>
      </w:r>
    </w:p>
    <w:p w:rsidR="009772AB" w:rsidRPr="006D01BA" w:rsidRDefault="00953DC0" w:rsidP="006C15B0">
      <w:pPr>
        <w:tabs>
          <w:tab w:val="left" w:pos="0"/>
          <w:tab w:val="left" w:pos="4253"/>
        </w:tabs>
        <w:spacing w:before="120" w:line="276" w:lineRule="auto"/>
        <w:rPr>
          <w:rFonts w:ascii="Arial" w:hAnsi="Arial" w:cs="Arial"/>
        </w:rPr>
      </w:pPr>
      <w:r w:rsidRPr="006D01BA">
        <w:rPr>
          <w:rFonts w:ascii="Arial" w:hAnsi="Arial" w:cs="Arial"/>
        </w:rPr>
        <w:t>Quartetto per clarinetto, violino, viola e violoncello.</w:t>
      </w:r>
      <w:r w:rsidR="009772AB" w:rsidRPr="006D01BA">
        <w:rPr>
          <w:rFonts w:ascii="Arial" w:hAnsi="Arial" w:cs="Arial"/>
        </w:rPr>
        <w:t xml:space="preserve"> </w:t>
      </w:r>
      <w:r w:rsidRPr="006D01BA">
        <w:rPr>
          <w:rFonts w:ascii="Arial" w:hAnsi="Arial" w:cs="Arial"/>
        </w:rPr>
        <w:t xml:space="preserve">  </w:t>
      </w:r>
      <w:r w:rsidR="009772AB" w:rsidRPr="006D01BA">
        <w:rPr>
          <w:rFonts w:ascii="Arial" w:hAnsi="Arial" w:cs="Arial"/>
        </w:rPr>
        <w:t>Partita, 2 cl</w:t>
      </w:r>
      <w:r w:rsidR="000E42CD" w:rsidRPr="006D01BA">
        <w:rPr>
          <w:rFonts w:ascii="Arial" w:hAnsi="Arial" w:cs="Arial"/>
        </w:rPr>
        <w:t>.</w:t>
      </w:r>
      <w:r w:rsidR="009772AB" w:rsidRPr="006D01BA">
        <w:rPr>
          <w:rFonts w:ascii="Arial" w:hAnsi="Arial" w:cs="Arial"/>
        </w:rPr>
        <w:t xml:space="preserve"> 2 ob. 2 cor. 2 fag.</w:t>
      </w:r>
    </w:p>
    <w:p w:rsidR="009772AB" w:rsidRPr="006D01BA" w:rsidRDefault="00953DC0" w:rsidP="006C15B0">
      <w:pPr>
        <w:tabs>
          <w:tab w:val="left" w:pos="0"/>
          <w:tab w:val="left" w:pos="4253"/>
        </w:tabs>
        <w:spacing w:before="120" w:line="276" w:lineRule="auto"/>
        <w:rPr>
          <w:rFonts w:ascii="Arial" w:hAnsi="Arial" w:cs="Arial"/>
        </w:rPr>
      </w:pPr>
      <w:r w:rsidRPr="006D01BA">
        <w:rPr>
          <w:rFonts w:ascii="Arial" w:hAnsi="Arial" w:cs="Arial"/>
        </w:rPr>
        <w:t>Rondò, clarinetto, violoncello e orchestra.</w:t>
      </w:r>
      <w:r w:rsidR="009772AB" w:rsidRPr="006D01BA">
        <w:rPr>
          <w:rFonts w:ascii="Arial" w:hAnsi="Arial" w:cs="Arial"/>
        </w:rPr>
        <w:t xml:space="preserve">   Concerto per clarinetto, vcl. e orch.</w:t>
      </w:r>
    </w:p>
    <w:p w:rsidR="00F57F5E" w:rsidRPr="006D01BA" w:rsidRDefault="00931857" w:rsidP="006C15B0">
      <w:pPr>
        <w:tabs>
          <w:tab w:val="left" w:pos="0"/>
          <w:tab w:val="left" w:pos="4253"/>
        </w:tabs>
        <w:spacing w:before="120" w:line="276" w:lineRule="auto"/>
        <w:rPr>
          <w:rFonts w:ascii="Arial" w:hAnsi="Arial" w:cs="Arial"/>
        </w:rPr>
      </w:pPr>
      <w:r w:rsidRPr="006D01BA">
        <w:rPr>
          <w:rFonts w:ascii="Arial" w:hAnsi="Arial" w:cs="Arial"/>
        </w:rPr>
        <w:t xml:space="preserve">Concertino per </w:t>
      </w:r>
      <w:r w:rsidR="004920DF" w:rsidRPr="006D01BA">
        <w:rPr>
          <w:rFonts w:ascii="Arial" w:hAnsi="Arial" w:cs="Arial"/>
        </w:rPr>
        <w:t>clarinetto</w:t>
      </w:r>
      <w:r w:rsidR="00C63ED0" w:rsidRPr="006D01BA">
        <w:rPr>
          <w:rFonts w:ascii="Arial" w:hAnsi="Arial" w:cs="Arial"/>
        </w:rPr>
        <w:t xml:space="preserve"> e</w:t>
      </w:r>
      <w:r w:rsidRPr="006D01BA">
        <w:rPr>
          <w:rFonts w:ascii="Arial" w:hAnsi="Arial" w:cs="Arial"/>
        </w:rPr>
        <w:t xml:space="preserve"> orch.</w:t>
      </w:r>
    </w:p>
    <w:p w:rsidR="00953DC0" w:rsidRPr="006D01BA" w:rsidRDefault="00953DC0" w:rsidP="006C15B0">
      <w:pPr>
        <w:tabs>
          <w:tab w:val="left" w:pos="0"/>
          <w:tab w:val="left" w:pos="4253"/>
        </w:tabs>
        <w:spacing w:before="120" w:line="276" w:lineRule="auto"/>
        <w:rPr>
          <w:rFonts w:ascii="Arial" w:hAnsi="Arial" w:cs="Arial"/>
        </w:rPr>
      </w:pPr>
    </w:p>
    <w:p w:rsidR="00495222" w:rsidRPr="006D01BA" w:rsidRDefault="00495222" w:rsidP="006C15B0">
      <w:pPr>
        <w:tabs>
          <w:tab w:val="left" w:pos="0"/>
          <w:tab w:val="left" w:pos="4253"/>
        </w:tabs>
        <w:spacing w:before="120" w:line="276" w:lineRule="auto"/>
        <w:rPr>
          <w:rFonts w:ascii="Arial" w:hAnsi="Arial" w:cs="Arial"/>
          <w:b/>
          <w:color w:val="666699"/>
          <w:u w:val="single"/>
        </w:rPr>
      </w:pPr>
      <w:r w:rsidRPr="006D01BA">
        <w:rPr>
          <w:rFonts w:ascii="Arial" w:hAnsi="Arial" w:cs="Arial"/>
          <w:color w:val="666699"/>
          <w:u w:val="single"/>
        </w:rPr>
        <w:t>WINTEREGG  Steven</w:t>
      </w:r>
      <w:r w:rsidRPr="006D01BA">
        <w:rPr>
          <w:rFonts w:ascii="Arial" w:hAnsi="Arial" w:cs="Arial"/>
          <w:color w:val="666699"/>
          <w:u w:val="single"/>
        </w:rPr>
        <w:tab/>
        <w:t>1952</w:t>
      </w:r>
    </w:p>
    <w:p w:rsidR="00495222" w:rsidRPr="006D01BA" w:rsidRDefault="00495222" w:rsidP="006C15B0">
      <w:pPr>
        <w:pStyle w:val="Titolo"/>
        <w:tabs>
          <w:tab w:val="left" w:pos="0"/>
          <w:tab w:val="left" w:pos="4253"/>
        </w:tabs>
        <w:spacing w:before="120" w:after="0" w:line="276" w:lineRule="auto"/>
        <w:jc w:val="left"/>
        <w:outlineLvl w:val="9"/>
        <w:rPr>
          <w:b w:val="0"/>
          <w:color w:val="666699"/>
          <w:sz w:val="20"/>
          <w:szCs w:val="20"/>
        </w:rPr>
      </w:pPr>
      <w:r w:rsidRPr="006D01BA">
        <w:rPr>
          <w:b w:val="0"/>
          <w:color w:val="666699"/>
          <w:sz w:val="20"/>
          <w:szCs w:val="20"/>
        </w:rPr>
        <w:t>Compositore e tuba principale nell’Orchestra Filarmonica di Dayton. Insegnante alla Wittenberg</w:t>
      </w:r>
      <w:r w:rsidR="00047EB3">
        <w:rPr>
          <w:b w:val="0"/>
          <w:color w:val="666699"/>
          <w:sz w:val="20"/>
          <w:szCs w:val="20"/>
        </w:rPr>
        <w:t xml:space="preserve"> </w:t>
      </w:r>
      <w:r w:rsidR="000E42CD" w:rsidRPr="006D01BA">
        <w:rPr>
          <w:b w:val="0"/>
          <w:color w:val="666699"/>
          <w:sz w:val="20"/>
          <w:szCs w:val="20"/>
        </w:rPr>
        <w:t xml:space="preserve">University. </w:t>
      </w:r>
      <w:r w:rsidR="00047EB3">
        <w:rPr>
          <w:b w:val="0"/>
          <w:color w:val="666699"/>
          <w:sz w:val="20"/>
          <w:szCs w:val="20"/>
        </w:rPr>
        <w:t xml:space="preserve">                  </w:t>
      </w:r>
      <w:r w:rsidRPr="006D01BA">
        <w:rPr>
          <w:b w:val="0"/>
          <w:color w:val="666699"/>
          <w:sz w:val="20"/>
          <w:szCs w:val="20"/>
        </w:rPr>
        <w:t>Studi al Conservatorio di Cincinnati e all’Università dell’Ohio, allievo di Steinorth,</w:t>
      </w:r>
      <w:r w:rsidR="00047EB3">
        <w:rPr>
          <w:b w:val="0"/>
          <w:color w:val="666699"/>
          <w:sz w:val="20"/>
          <w:szCs w:val="20"/>
        </w:rPr>
        <w:t xml:space="preserve"> </w:t>
      </w:r>
      <w:r w:rsidRPr="006D01BA">
        <w:rPr>
          <w:b w:val="0"/>
          <w:color w:val="666699"/>
          <w:sz w:val="20"/>
          <w:szCs w:val="20"/>
        </w:rPr>
        <w:t>Proctor e Wells.</w:t>
      </w:r>
    </w:p>
    <w:p w:rsidR="00495222" w:rsidRPr="006D01BA" w:rsidRDefault="00495222" w:rsidP="006C15B0">
      <w:pPr>
        <w:pStyle w:val="Titolo"/>
        <w:tabs>
          <w:tab w:val="left" w:pos="0"/>
          <w:tab w:val="left" w:pos="4253"/>
        </w:tabs>
        <w:spacing w:before="120" w:after="0" w:line="276" w:lineRule="auto"/>
        <w:jc w:val="left"/>
        <w:outlineLvl w:val="9"/>
        <w:rPr>
          <w:b w:val="0"/>
          <w:color w:val="000000"/>
          <w:sz w:val="24"/>
          <w:szCs w:val="24"/>
        </w:rPr>
      </w:pPr>
      <w:r w:rsidRPr="006D01BA">
        <w:rPr>
          <w:b w:val="0"/>
          <w:color w:val="000000"/>
          <w:sz w:val="24"/>
          <w:szCs w:val="24"/>
        </w:rPr>
        <w:t>Reflection, clarinetto solo (2007).</w:t>
      </w:r>
    </w:p>
    <w:p w:rsidR="00984A7E" w:rsidRPr="006D01BA" w:rsidRDefault="00984A7E" w:rsidP="006C15B0">
      <w:pPr>
        <w:pStyle w:val="Titolo"/>
        <w:tabs>
          <w:tab w:val="left" w:pos="0"/>
          <w:tab w:val="left" w:pos="4253"/>
        </w:tabs>
        <w:spacing w:before="120" w:after="0" w:line="276" w:lineRule="auto"/>
        <w:jc w:val="left"/>
        <w:outlineLvl w:val="9"/>
        <w:rPr>
          <w:b w:val="0"/>
          <w:color w:val="000000"/>
          <w:sz w:val="24"/>
          <w:szCs w:val="24"/>
        </w:rPr>
      </w:pPr>
    </w:p>
    <w:p w:rsidR="00441D7F" w:rsidRPr="006D01BA" w:rsidRDefault="00441D7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WISSMER  Pierre</w:t>
      </w:r>
      <w:r w:rsidRPr="006D01BA">
        <w:rPr>
          <w:rFonts w:ascii="Arial" w:hAnsi="Arial" w:cs="Arial"/>
          <w:color w:val="666699"/>
          <w:u w:val="single"/>
        </w:rPr>
        <w:tab/>
        <w:t xml:space="preserve">Ginevra, 30.10.1915 </w:t>
      </w:r>
      <w:r w:rsidR="00A3179A" w:rsidRPr="006D01BA">
        <w:rPr>
          <w:rFonts w:ascii="Arial" w:hAnsi="Arial" w:cs="Arial"/>
          <w:color w:val="666699"/>
          <w:u w:val="single"/>
        </w:rPr>
        <w:t>-</w:t>
      </w:r>
      <w:r w:rsidR="00984A7E" w:rsidRPr="006D01BA">
        <w:rPr>
          <w:rFonts w:ascii="Arial" w:hAnsi="Arial" w:cs="Arial"/>
          <w:color w:val="666699"/>
          <w:u w:val="single"/>
        </w:rPr>
        <w:t xml:space="preserve"> </w:t>
      </w:r>
      <w:r w:rsidR="00A3179A" w:rsidRPr="006D01BA">
        <w:rPr>
          <w:rFonts w:ascii="Arial" w:hAnsi="Arial" w:cs="Arial"/>
          <w:color w:val="666699"/>
          <w:u w:val="single"/>
        </w:rPr>
        <w:t xml:space="preserve">Valcros, </w:t>
      </w:r>
      <w:r w:rsidR="00852269" w:rsidRPr="006D01BA">
        <w:rPr>
          <w:rFonts w:ascii="Arial" w:hAnsi="Arial" w:cs="Arial"/>
          <w:color w:val="666699"/>
          <w:u w:val="single"/>
        </w:rPr>
        <w:t>4.11.</w:t>
      </w:r>
      <w:r w:rsidRPr="006D01BA">
        <w:rPr>
          <w:rFonts w:ascii="Arial" w:hAnsi="Arial" w:cs="Arial"/>
          <w:color w:val="666699"/>
          <w:u w:val="single"/>
        </w:rPr>
        <w:t>1992.</w:t>
      </w:r>
    </w:p>
    <w:p w:rsidR="00441D7F" w:rsidRPr="006D01BA" w:rsidRDefault="00441D7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francese d’origini svizzere. </w:t>
      </w:r>
      <w:r w:rsidR="00FE6321" w:rsidRPr="006D01BA">
        <w:rPr>
          <w:rFonts w:ascii="Arial" w:hAnsi="Arial" w:cs="Arial"/>
          <w:color w:val="666699"/>
          <w:sz w:val="20"/>
          <w:szCs w:val="20"/>
        </w:rPr>
        <w:t xml:space="preserve"> Studi a Ginevra e perfezionamento a Parigi con</w:t>
      </w:r>
      <w:r w:rsidRPr="006D01BA">
        <w:rPr>
          <w:rFonts w:ascii="Arial" w:hAnsi="Arial" w:cs="Arial"/>
          <w:color w:val="666699"/>
          <w:sz w:val="20"/>
          <w:szCs w:val="20"/>
        </w:rPr>
        <w:t xml:space="preserve">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Roger-Ducasse, </w:t>
      </w:r>
      <w:r w:rsidR="002D4BDE" w:rsidRPr="006D01BA">
        <w:rPr>
          <w:rFonts w:ascii="Arial" w:hAnsi="Arial" w:cs="Arial"/>
          <w:color w:val="666699"/>
          <w:sz w:val="20"/>
          <w:szCs w:val="20"/>
        </w:rPr>
        <w:t xml:space="preserve"> </w:t>
      </w:r>
      <w:r w:rsidRPr="006D01BA">
        <w:rPr>
          <w:rFonts w:ascii="Arial" w:hAnsi="Arial" w:cs="Arial"/>
          <w:color w:val="666699"/>
          <w:sz w:val="20"/>
          <w:szCs w:val="20"/>
        </w:rPr>
        <w:t>Munch e Daniel-Lesur.</w:t>
      </w:r>
      <w:r w:rsidR="005806EB" w:rsidRPr="006D01BA">
        <w:rPr>
          <w:rFonts w:ascii="Arial" w:hAnsi="Arial" w:cs="Arial"/>
          <w:color w:val="666699"/>
          <w:sz w:val="20"/>
          <w:szCs w:val="20"/>
        </w:rPr>
        <w:t xml:space="preserve"> Dal 1944 insegnante di composizione al Conservatorio di </w:t>
      </w:r>
      <w:r w:rsidR="005B64C8" w:rsidRPr="006D01BA">
        <w:rPr>
          <w:rFonts w:ascii="Arial" w:hAnsi="Arial" w:cs="Arial"/>
          <w:color w:val="666699"/>
          <w:sz w:val="20"/>
          <w:szCs w:val="20"/>
        </w:rPr>
        <w:t xml:space="preserve">                          </w:t>
      </w:r>
      <w:r w:rsidR="005806EB" w:rsidRPr="006D01BA">
        <w:rPr>
          <w:rFonts w:ascii="Arial" w:hAnsi="Arial" w:cs="Arial"/>
          <w:color w:val="666699"/>
          <w:sz w:val="20"/>
          <w:szCs w:val="20"/>
        </w:rPr>
        <w:t>Ginevra</w:t>
      </w:r>
      <w:r w:rsidR="00F462C9" w:rsidRPr="006D01BA">
        <w:rPr>
          <w:rFonts w:ascii="Arial" w:hAnsi="Arial" w:cs="Arial"/>
          <w:color w:val="666699"/>
          <w:sz w:val="20"/>
          <w:szCs w:val="20"/>
        </w:rPr>
        <w:t xml:space="preserve">, dal 1944 al 1957 </w:t>
      </w:r>
      <w:r w:rsidR="007D0548" w:rsidRPr="006D01BA">
        <w:rPr>
          <w:rFonts w:ascii="Arial" w:hAnsi="Arial" w:cs="Arial"/>
          <w:color w:val="666699"/>
          <w:sz w:val="20"/>
          <w:szCs w:val="20"/>
        </w:rPr>
        <w:t xml:space="preserve">in Lussemburgo. Dal 1957 </w:t>
      </w:r>
      <w:r w:rsidR="00DA20C5" w:rsidRPr="006D01BA">
        <w:rPr>
          <w:rFonts w:ascii="Arial" w:hAnsi="Arial" w:cs="Arial"/>
          <w:color w:val="666699"/>
          <w:sz w:val="20"/>
          <w:szCs w:val="20"/>
        </w:rPr>
        <w:t>al 1962 Direttore alla Schola Cantorum di Parigi</w:t>
      </w:r>
      <w:r w:rsidR="00C639CC" w:rsidRPr="006D01BA">
        <w:rPr>
          <w:rFonts w:ascii="Arial" w:hAnsi="Arial" w:cs="Arial"/>
          <w:color w:val="666699"/>
          <w:sz w:val="20"/>
          <w:szCs w:val="20"/>
        </w:rPr>
        <w:t xml:space="preserve"> </w:t>
      </w:r>
      <w:r w:rsidR="005B64C8" w:rsidRPr="006D01BA">
        <w:rPr>
          <w:rFonts w:ascii="Arial" w:hAnsi="Arial" w:cs="Arial"/>
          <w:color w:val="666699"/>
          <w:sz w:val="20"/>
          <w:szCs w:val="20"/>
        </w:rPr>
        <w:t xml:space="preserve">                      </w:t>
      </w:r>
      <w:r w:rsidR="002D3657">
        <w:rPr>
          <w:rFonts w:ascii="Arial" w:hAnsi="Arial" w:cs="Arial"/>
          <w:color w:val="666699"/>
          <w:sz w:val="20"/>
          <w:szCs w:val="20"/>
        </w:rPr>
        <w:t xml:space="preserve">           </w:t>
      </w:r>
      <w:r w:rsidR="00C639CC" w:rsidRPr="006D01BA">
        <w:rPr>
          <w:rFonts w:ascii="Arial" w:hAnsi="Arial" w:cs="Arial"/>
          <w:color w:val="666699"/>
          <w:sz w:val="20"/>
          <w:szCs w:val="20"/>
        </w:rPr>
        <w:t>e dal 1963 Direttore onorario.</w:t>
      </w:r>
    </w:p>
    <w:p w:rsidR="00BA4025" w:rsidRPr="006D01BA" w:rsidRDefault="00BA4025" w:rsidP="006C15B0">
      <w:pPr>
        <w:tabs>
          <w:tab w:val="left" w:pos="0"/>
          <w:tab w:val="left" w:pos="4253"/>
        </w:tabs>
        <w:spacing w:before="120" w:line="276" w:lineRule="auto"/>
        <w:rPr>
          <w:rFonts w:ascii="Arial" w:hAnsi="Arial" w:cs="Arial"/>
        </w:rPr>
      </w:pPr>
      <w:r w:rsidRPr="006D01BA">
        <w:rPr>
          <w:rFonts w:ascii="Arial" w:hAnsi="Arial" w:cs="Arial"/>
        </w:rPr>
        <w:t>Sonatina per clarinetto e pf. (1941, 8’).   Serenata, ob. clarinetto, fag. (1938, 9’).</w:t>
      </w:r>
    </w:p>
    <w:p w:rsidR="005278E9" w:rsidRPr="006D01BA" w:rsidRDefault="00BA4025" w:rsidP="006C15B0">
      <w:pPr>
        <w:tabs>
          <w:tab w:val="left" w:pos="0"/>
          <w:tab w:val="left" w:pos="4253"/>
        </w:tabs>
        <w:spacing w:before="120" w:line="276" w:lineRule="auto"/>
        <w:rPr>
          <w:rFonts w:ascii="Arial" w:hAnsi="Arial" w:cs="Arial"/>
        </w:rPr>
      </w:pPr>
      <w:r w:rsidRPr="006D01BA">
        <w:rPr>
          <w:rFonts w:ascii="Arial" w:hAnsi="Arial" w:cs="Arial"/>
        </w:rPr>
        <w:t xml:space="preserve">Quintetto con clarinetto (1964).   </w:t>
      </w:r>
      <w:r w:rsidR="00441D7F" w:rsidRPr="006D01BA">
        <w:rPr>
          <w:rFonts w:ascii="Arial" w:hAnsi="Arial" w:cs="Arial"/>
        </w:rPr>
        <w:t xml:space="preserve">Concerto per </w:t>
      </w:r>
      <w:r w:rsidR="004920DF" w:rsidRPr="006D01BA">
        <w:rPr>
          <w:rFonts w:ascii="Arial" w:hAnsi="Arial" w:cs="Arial"/>
        </w:rPr>
        <w:t>clarinetto</w:t>
      </w:r>
      <w:r w:rsidR="00441D7F" w:rsidRPr="006D01BA">
        <w:rPr>
          <w:rFonts w:ascii="Arial" w:hAnsi="Arial" w:cs="Arial"/>
        </w:rPr>
        <w:t xml:space="preserve"> e orch. (1960).</w:t>
      </w:r>
    </w:p>
    <w:p w:rsidR="00984A7E" w:rsidRPr="006D01BA" w:rsidRDefault="00984A7E" w:rsidP="006C15B0">
      <w:pPr>
        <w:tabs>
          <w:tab w:val="left" w:pos="0"/>
          <w:tab w:val="left" w:pos="4253"/>
        </w:tabs>
        <w:spacing w:before="120" w:line="276" w:lineRule="auto"/>
        <w:rPr>
          <w:rFonts w:ascii="Arial" w:hAnsi="Arial" w:cs="Arial"/>
          <w:u w:val="single"/>
        </w:rPr>
      </w:pPr>
    </w:p>
    <w:p w:rsidR="005278E9" w:rsidRPr="006D01BA" w:rsidRDefault="005278E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WOHLHAUSER  René</w:t>
      </w:r>
      <w:r w:rsidRPr="006D01BA">
        <w:rPr>
          <w:rFonts w:ascii="Arial" w:hAnsi="Arial" w:cs="Arial"/>
          <w:color w:val="666699"/>
          <w:u w:val="single"/>
        </w:rPr>
        <w:tab/>
        <w:t>Zurigo, 24.3.1954</w:t>
      </w:r>
    </w:p>
    <w:p w:rsidR="005278E9" w:rsidRPr="00467273" w:rsidRDefault="005278E9" w:rsidP="006C15B0">
      <w:pPr>
        <w:tabs>
          <w:tab w:val="left" w:pos="0"/>
          <w:tab w:val="left" w:pos="4253"/>
        </w:tabs>
        <w:spacing w:before="120" w:line="276" w:lineRule="auto"/>
        <w:rPr>
          <w:rFonts w:ascii="Arial" w:hAnsi="Arial" w:cs="Arial"/>
          <w:color w:val="666699"/>
          <w:sz w:val="20"/>
          <w:szCs w:val="20"/>
        </w:rPr>
      </w:pPr>
      <w:r w:rsidRPr="00467273">
        <w:rPr>
          <w:rFonts w:ascii="Arial" w:hAnsi="Arial" w:cs="Arial"/>
          <w:color w:val="666699"/>
          <w:sz w:val="20"/>
          <w:szCs w:val="20"/>
        </w:rPr>
        <w:t>Pianista, compositore, didatta, direttore d’orchestra e cantante svizzero. Studi all’Accademia</w:t>
      </w:r>
      <w:r w:rsidR="00467273">
        <w:rPr>
          <w:rFonts w:ascii="Arial" w:hAnsi="Arial" w:cs="Arial"/>
          <w:color w:val="666699"/>
          <w:sz w:val="20"/>
          <w:szCs w:val="20"/>
        </w:rPr>
        <w:t xml:space="preserve"> </w:t>
      </w:r>
      <w:r w:rsidRPr="00467273">
        <w:rPr>
          <w:rFonts w:ascii="Arial" w:hAnsi="Arial" w:cs="Arial"/>
          <w:color w:val="666699"/>
          <w:sz w:val="20"/>
          <w:szCs w:val="20"/>
        </w:rPr>
        <w:t xml:space="preserve">Musicale di </w:t>
      </w:r>
      <w:r w:rsidR="00070E5E">
        <w:rPr>
          <w:rFonts w:ascii="Arial" w:hAnsi="Arial" w:cs="Arial"/>
          <w:color w:val="666699"/>
          <w:sz w:val="20"/>
          <w:szCs w:val="20"/>
        </w:rPr>
        <w:t xml:space="preserve">                   </w:t>
      </w:r>
      <w:r w:rsidRPr="00467273">
        <w:rPr>
          <w:rFonts w:ascii="Arial" w:hAnsi="Arial" w:cs="Arial"/>
          <w:color w:val="666699"/>
          <w:sz w:val="20"/>
          <w:szCs w:val="20"/>
        </w:rPr>
        <w:t>Basilea,</w:t>
      </w:r>
      <w:r w:rsidR="00070E5E">
        <w:rPr>
          <w:rFonts w:ascii="Arial" w:hAnsi="Arial" w:cs="Arial"/>
          <w:color w:val="666699"/>
          <w:sz w:val="20"/>
          <w:szCs w:val="20"/>
        </w:rPr>
        <w:t xml:space="preserve"> </w:t>
      </w:r>
      <w:r w:rsidRPr="00467273">
        <w:rPr>
          <w:rFonts w:ascii="Arial" w:hAnsi="Arial" w:cs="Arial"/>
          <w:color w:val="666699"/>
          <w:sz w:val="20"/>
          <w:szCs w:val="20"/>
        </w:rPr>
        <w:t>allievo di Suter, Kessler, Wildberger e Wyttenbach, studi di composizione</w:t>
      </w:r>
      <w:r w:rsidR="00467273">
        <w:rPr>
          <w:rFonts w:ascii="Arial" w:hAnsi="Arial" w:cs="Arial"/>
          <w:color w:val="666699"/>
          <w:sz w:val="20"/>
          <w:szCs w:val="20"/>
        </w:rPr>
        <w:t xml:space="preserve"> </w:t>
      </w:r>
      <w:r w:rsidRPr="00467273">
        <w:rPr>
          <w:rFonts w:ascii="Arial" w:hAnsi="Arial" w:cs="Arial"/>
          <w:color w:val="666699"/>
          <w:sz w:val="20"/>
          <w:szCs w:val="20"/>
        </w:rPr>
        <w:t xml:space="preserve">con Kagel, Serocki, Holliger </w:t>
      </w:r>
      <w:r w:rsidR="00070E5E">
        <w:rPr>
          <w:rFonts w:ascii="Arial" w:hAnsi="Arial" w:cs="Arial"/>
          <w:color w:val="666699"/>
          <w:sz w:val="20"/>
          <w:szCs w:val="20"/>
        </w:rPr>
        <w:t xml:space="preserve">               </w:t>
      </w:r>
      <w:r w:rsidRPr="00467273">
        <w:rPr>
          <w:rFonts w:ascii="Arial" w:hAnsi="Arial" w:cs="Arial"/>
          <w:color w:val="666699"/>
          <w:sz w:val="20"/>
          <w:szCs w:val="20"/>
        </w:rPr>
        <w:t>e Ferneyhough.</w:t>
      </w:r>
      <w:r w:rsidR="00467273">
        <w:rPr>
          <w:rFonts w:ascii="Arial" w:hAnsi="Arial" w:cs="Arial"/>
          <w:color w:val="666699"/>
          <w:sz w:val="20"/>
          <w:szCs w:val="20"/>
        </w:rPr>
        <w:t xml:space="preserve"> </w:t>
      </w:r>
      <w:r w:rsidRPr="00467273">
        <w:rPr>
          <w:rFonts w:ascii="Arial" w:hAnsi="Arial" w:cs="Arial"/>
          <w:color w:val="666699"/>
          <w:sz w:val="20"/>
          <w:szCs w:val="20"/>
        </w:rPr>
        <w:t xml:space="preserve">Insegnante di composizione all’Accademia di Basilea. </w:t>
      </w:r>
      <w:r w:rsidR="00467273">
        <w:rPr>
          <w:rFonts w:ascii="Arial" w:hAnsi="Arial" w:cs="Arial"/>
          <w:color w:val="666699"/>
          <w:sz w:val="20"/>
          <w:szCs w:val="20"/>
        </w:rPr>
        <w:t xml:space="preserve">                                                                           </w:t>
      </w:r>
      <w:r w:rsidRPr="00467273">
        <w:rPr>
          <w:rFonts w:ascii="Arial" w:hAnsi="Arial" w:cs="Arial"/>
          <w:color w:val="666699"/>
          <w:sz w:val="20"/>
          <w:szCs w:val="20"/>
        </w:rPr>
        <w:t>Numerosi riconoscimenti, compreso il Premio Bucchi, nel 1978.</w:t>
      </w:r>
    </w:p>
    <w:p w:rsidR="005278E9" w:rsidRPr="006D01BA" w:rsidRDefault="005278E9" w:rsidP="006C15B0">
      <w:pPr>
        <w:tabs>
          <w:tab w:val="left" w:pos="0"/>
          <w:tab w:val="left" w:pos="4253"/>
        </w:tabs>
        <w:spacing w:before="120" w:line="276" w:lineRule="auto"/>
        <w:rPr>
          <w:rFonts w:ascii="Arial" w:hAnsi="Arial" w:cs="Arial"/>
          <w:color w:val="000000"/>
        </w:rPr>
      </w:pPr>
      <w:r w:rsidRPr="006D01BA">
        <w:rPr>
          <w:rFonts w:ascii="Arial" w:hAnsi="Arial" w:cs="Arial"/>
          <w:color w:val="000000"/>
          <w:lang w:val="fr-FR"/>
        </w:rPr>
        <w:t xml:space="preserve">Souvenirs de l’Occitanie, clarinetto solo (1978).   </w:t>
      </w:r>
      <w:r w:rsidRPr="006D01BA">
        <w:rPr>
          <w:rFonts w:ascii="Arial" w:hAnsi="Arial" w:cs="Arial"/>
          <w:color w:val="000000"/>
        </w:rPr>
        <w:t>Duometrie, cl. basso e flauto (1986).</w:t>
      </w:r>
    </w:p>
    <w:p w:rsidR="00747204" w:rsidRPr="006D01BA" w:rsidRDefault="005278E9"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Clarinetto Metamusik, 3 clarinetti (1987).</w:t>
      </w:r>
    </w:p>
    <w:p w:rsidR="00747204" w:rsidRPr="006D01BA" w:rsidRDefault="00747204" w:rsidP="006C15B0">
      <w:pPr>
        <w:tabs>
          <w:tab w:val="left" w:pos="0"/>
          <w:tab w:val="left" w:pos="4253"/>
        </w:tabs>
        <w:spacing w:before="120" w:line="276" w:lineRule="auto"/>
        <w:rPr>
          <w:rFonts w:ascii="Arial" w:hAnsi="Arial" w:cs="Arial"/>
          <w:color w:val="000000"/>
        </w:rPr>
      </w:pPr>
    </w:p>
    <w:p w:rsidR="00747204" w:rsidRPr="006D01BA" w:rsidRDefault="0074720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WOLF-FERRARI  Ermanno</w:t>
      </w:r>
      <w:r w:rsidRPr="006D01BA">
        <w:rPr>
          <w:rFonts w:ascii="Arial" w:hAnsi="Arial" w:cs="Arial"/>
          <w:color w:val="666699"/>
          <w:u w:val="single"/>
        </w:rPr>
        <w:tab/>
        <w:t>Venezia, 12.1.1876 - Venezia, 21.1.1948.</w:t>
      </w:r>
    </w:p>
    <w:p w:rsidR="002B6564" w:rsidRPr="006D01BA" w:rsidRDefault="00747204" w:rsidP="006C15B0">
      <w:pPr>
        <w:pStyle w:val="Corpotesto"/>
        <w:tabs>
          <w:tab w:val="left" w:pos="0"/>
          <w:tab w:val="left" w:pos="4253"/>
        </w:tabs>
        <w:spacing w:before="120" w:after="0" w:line="276" w:lineRule="auto"/>
        <w:rPr>
          <w:rFonts w:ascii="Arial" w:hAnsi="Arial" w:cs="Arial"/>
          <w:color w:val="666699"/>
        </w:rPr>
      </w:pPr>
      <w:r w:rsidRPr="006D01BA">
        <w:rPr>
          <w:rFonts w:ascii="Arial" w:hAnsi="Arial" w:cs="Arial"/>
          <w:color w:val="666699"/>
        </w:rPr>
        <w:t xml:space="preserve">Compositore, pittore. Amico di Perosi, Boito e di G. Ricordi. Insegnante al Mozarteum di Salisburgo. </w:t>
      </w:r>
      <w:r w:rsidR="005B64C8" w:rsidRPr="006D01BA">
        <w:rPr>
          <w:rFonts w:ascii="Arial" w:hAnsi="Arial" w:cs="Arial"/>
          <w:color w:val="666699"/>
        </w:rPr>
        <w:t xml:space="preserve">                </w:t>
      </w:r>
      <w:r w:rsidR="00467273">
        <w:rPr>
          <w:rFonts w:ascii="Arial" w:hAnsi="Arial" w:cs="Arial"/>
          <w:color w:val="666699"/>
        </w:rPr>
        <w:t xml:space="preserve">                 </w:t>
      </w:r>
      <w:r w:rsidR="002B6564" w:rsidRPr="006D01BA">
        <w:rPr>
          <w:rFonts w:ascii="Arial" w:hAnsi="Arial" w:cs="Arial"/>
          <w:color w:val="666699"/>
        </w:rPr>
        <w:t xml:space="preserve">Per maggiori informazioni sull'autore, vedi "Passeggiando con la Musica", scaricabile gratuitamente </w:t>
      </w:r>
      <w:r w:rsidR="005B64C8" w:rsidRPr="006D01BA">
        <w:rPr>
          <w:rFonts w:ascii="Arial" w:hAnsi="Arial" w:cs="Arial"/>
          <w:color w:val="666699"/>
        </w:rPr>
        <w:t xml:space="preserve">                           </w:t>
      </w:r>
      <w:r w:rsidR="00467273">
        <w:rPr>
          <w:rFonts w:ascii="Arial" w:hAnsi="Arial" w:cs="Arial"/>
          <w:color w:val="666699"/>
        </w:rPr>
        <w:t xml:space="preserve">      </w:t>
      </w:r>
      <w:r w:rsidR="002B6564" w:rsidRPr="006D01BA">
        <w:rPr>
          <w:rFonts w:ascii="Arial" w:hAnsi="Arial" w:cs="Arial"/>
          <w:color w:val="666699"/>
        </w:rPr>
        <w:t>dal sito: mariodemolli.com</w:t>
      </w:r>
    </w:p>
    <w:p w:rsidR="00747204" w:rsidRPr="006D01BA" w:rsidRDefault="005B64C8" w:rsidP="006C15B0">
      <w:pPr>
        <w:tabs>
          <w:tab w:val="left" w:pos="0"/>
          <w:tab w:val="left" w:pos="4253"/>
        </w:tabs>
        <w:spacing w:before="120" w:line="276" w:lineRule="auto"/>
        <w:rPr>
          <w:rFonts w:ascii="Arial" w:hAnsi="Arial" w:cs="Arial"/>
        </w:rPr>
      </w:pPr>
      <w:r w:rsidRPr="006D01BA">
        <w:rPr>
          <w:rFonts w:ascii="Arial" w:hAnsi="Arial" w:cs="Arial"/>
        </w:rPr>
        <w:t xml:space="preserve">Clarinetto solo:  </w:t>
      </w:r>
      <w:r w:rsidR="00747204" w:rsidRPr="006D01BA">
        <w:rPr>
          <w:rFonts w:ascii="Arial" w:hAnsi="Arial" w:cs="Arial"/>
        </w:rPr>
        <w:t>Dall’opera “Il segreto di Su</w:t>
      </w:r>
      <w:r w:rsidRPr="006D01BA">
        <w:rPr>
          <w:rFonts w:ascii="Arial" w:hAnsi="Arial" w:cs="Arial"/>
        </w:rPr>
        <w:t xml:space="preserve">sanna”: Ouverture (2’40), </w:t>
      </w:r>
      <w:r w:rsidR="00747204" w:rsidRPr="006D01BA">
        <w:rPr>
          <w:rFonts w:ascii="Arial" w:hAnsi="Arial" w:cs="Arial"/>
        </w:rPr>
        <w:t>Intermezzo (3’35).</w:t>
      </w:r>
    </w:p>
    <w:p w:rsidR="00B07A12" w:rsidRPr="006D01BA" w:rsidRDefault="00B07A12" w:rsidP="006C15B0">
      <w:pPr>
        <w:tabs>
          <w:tab w:val="left" w:pos="0"/>
          <w:tab w:val="left" w:pos="4253"/>
        </w:tabs>
        <w:spacing w:before="120" w:line="276" w:lineRule="auto"/>
        <w:rPr>
          <w:rFonts w:ascii="Arial" w:hAnsi="Arial" w:cs="Arial"/>
        </w:rPr>
      </w:pPr>
    </w:p>
    <w:p w:rsidR="00B07A12" w:rsidRPr="006D01BA" w:rsidRDefault="00B07A12"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WOLF</w:t>
      </w:r>
      <w:r w:rsidR="000A0547" w:rsidRPr="006D01BA">
        <w:rPr>
          <w:rFonts w:ascii="Arial" w:hAnsi="Arial" w:cs="Arial"/>
          <w:color w:val="666699"/>
          <w:u w:val="single"/>
        </w:rPr>
        <w:t>F  Christian</w:t>
      </w:r>
      <w:r w:rsidR="000A0547" w:rsidRPr="006D01BA">
        <w:rPr>
          <w:rFonts w:ascii="Arial" w:hAnsi="Arial" w:cs="Arial"/>
          <w:color w:val="666699"/>
          <w:u w:val="single"/>
        </w:rPr>
        <w:tab/>
        <w:t>Nizza, 8.3.1934</w:t>
      </w:r>
    </w:p>
    <w:p w:rsidR="00B07A12" w:rsidRPr="006D01BA" w:rsidRDefault="00B07A12"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americano, nato in Francia, dal 1941 negli Stati Uniti. Studi ad Harvard e al Dartmouth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College con Wolff, Strauss, Tudor, Cage e Feldman. In parecchi suoi brani lascia la possibilità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d’inserie altri strumenti e i tempi di durata, sempre su sua indicazione, sono talvolta a volontà </w:t>
      </w:r>
      <w:r w:rsidR="005B64C8" w:rsidRPr="006D01BA">
        <w:rPr>
          <w:rFonts w:ascii="Arial" w:hAnsi="Arial" w:cs="Arial"/>
          <w:color w:val="666699"/>
          <w:sz w:val="20"/>
          <w:szCs w:val="20"/>
        </w:rPr>
        <w:t xml:space="preserve">                     </w:t>
      </w:r>
      <w:r w:rsidRPr="006D01BA">
        <w:rPr>
          <w:rFonts w:ascii="Arial" w:hAnsi="Arial" w:cs="Arial"/>
          <w:color w:val="666699"/>
          <w:sz w:val="20"/>
          <w:szCs w:val="20"/>
        </w:rPr>
        <w:t>dell’esecutore.</w:t>
      </w:r>
    </w:p>
    <w:p w:rsidR="00B07A12" w:rsidRPr="006D01BA" w:rsidRDefault="00B07A12" w:rsidP="006C15B0">
      <w:pPr>
        <w:tabs>
          <w:tab w:val="left" w:pos="0"/>
          <w:tab w:val="left" w:pos="4253"/>
        </w:tabs>
        <w:spacing w:before="120" w:line="276" w:lineRule="auto"/>
        <w:rPr>
          <w:rFonts w:ascii="Arial" w:hAnsi="Arial" w:cs="Arial"/>
          <w:color w:val="000000"/>
        </w:rPr>
      </w:pPr>
      <w:r w:rsidRPr="006D01BA">
        <w:rPr>
          <w:rFonts w:ascii="Arial" w:hAnsi="Arial" w:cs="Arial"/>
          <w:iCs/>
          <w:color w:val="000000"/>
        </w:rPr>
        <w:t>Dark as a Dungeon</w:t>
      </w:r>
      <w:r w:rsidRPr="006D01BA">
        <w:rPr>
          <w:rFonts w:ascii="Arial" w:hAnsi="Arial" w:cs="Arial"/>
          <w:color w:val="000000"/>
        </w:rPr>
        <w:t>, cl</w:t>
      </w:r>
      <w:r w:rsidR="005B64C8" w:rsidRPr="006D01BA">
        <w:rPr>
          <w:rFonts w:ascii="Arial" w:hAnsi="Arial" w:cs="Arial"/>
          <w:color w:val="000000"/>
        </w:rPr>
        <w:t>.</w:t>
      </w:r>
      <w:r w:rsidRPr="006D01BA">
        <w:rPr>
          <w:rFonts w:ascii="Arial" w:hAnsi="Arial" w:cs="Arial"/>
          <w:color w:val="000000"/>
        </w:rPr>
        <w:t xml:space="preserve"> solo (1977, 7’).</w:t>
      </w:r>
      <w:r w:rsidR="007D52E5" w:rsidRPr="006D01BA">
        <w:rPr>
          <w:rFonts w:ascii="Arial" w:hAnsi="Arial" w:cs="Arial"/>
          <w:color w:val="000000"/>
        </w:rPr>
        <w:t xml:space="preserve">   </w:t>
      </w:r>
      <w:r w:rsidRPr="006D01BA">
        <w:rPr>
          <w:rFonts w:ascii="Arial" w:hAnsi="Arial" w:cs="Arial"/>
          <w:color w:val="000000"/>
        </w:rPr>
        <w:t>Aarau Song, cl. e quart. d’archi (1994, 17’).</w:t>
      </w:r>
    </w:p>
    <w:p w:rsidR="00FC4ED6" w:rsidRPr="006D01BA" w:rsidRDefault="00FC4ED6" w:rsidP="006C15B0">
      <w:pPr>
        <w:tabs>
          <w:tab w:val="left" w:pos="0"/>
          <w:tab w:val="left" w:pos="4253"/>
        </w:tabs>
        <w:spacing w:before="120" w:line="276" w:lineRule="auto"/>
        <w:rPr>
          <w:rFonts w:ascii="Arial" w:hAnsi="Arial" w:cs="Arial"/>
        </w:rPr>
      </w:pPr>
    </w:p>
    <w:p w:rsidR="00192F81" w:rsidRPr="006D01BA" w:rsidRDefault="00192F81"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WOLPE  Stefan</w:t>
      </w:r>
      <w:r w:rsidRPr="006D01BA">
        <w:rPr>
          <w:rFonts w:ascii="Arial" w:hAnsi="Arial" w:cs="Arial"/>
          <w:color w:val="666699"/>
          <w:u w:val="single"/>
          <w:lang w:val="en-US"/>
        </w:rPr>
        <w:tab/>
        <w:t>Berlino, 25.8.1902 - New York, 4.4.1972.</w:t>
      </w:r>
    </w:p>
    <w:p w:rsidR="00192F81" w:rsidRPr="006D01BA" w:rsidRDefault="00192F81"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americano di origine tedesca, allievo di Busoni, Juon, Schreker e Webern.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Dopo aver insegnato a Gerusalemme, nel 1938 si stabilì negli Stati Uniti, insegnante in diversi Istituti.</w:t>
      </w:r>
    </w:p>
    <w:p w:rsidR="00123E57" w:rsidRPr="006D01BA" w:rsidRDefault="00123E57" w:rsidP="006C15B0">
      <w:pPr>
        <w:tabs>
          <w:tab w:val="left" w:pos="0"/>
          <w:tab w:val="left" w:pos="4253"/>
        </w:tabs>
        <w:spacing w:before="120" w:line="276" w:lineRule="auto"/>
        <w:rPr>
          <w:rFonts w:ascii="Arial" w:hAnsi="Arial" w:cs="Arial"/>
        </w:rPr>
      </w:pPr>
      <w:r w:rsidRPr="006D01BA">
        <w:rPr>
          <w:rFonts w:ascii="Arial" w:hAnsi="Arial" w:cs="Arial"/>
          <w:bCs/>
        </w:rPr>
        <w:t xml:space="preserve">In Two Parts per 6 strumenti: </w:t>
      </w:r>
      <w:r w:rsidRPr="006D01BA">
        <w:rPr>
          <w:rFonts w:ascii="Arial" w:hAnsi="Arial" w:cs="Arial"/>
        </w:rPr>
        <w:t>clarinetto, tr. vl. vcl. arpa, pf. (1962, 11).</w:t>
      </w:r>
    </w:p>
    <w:p w:rsidR="00192F81" w:rsidRPr="006D01BA" w:rsidRDefault="00192F81" w:rsidP="006C15B0">
      <w:pPr>
        <w:tabs>
          <w:tab w:val="left" w:pos="0"/>
          <w:tab w:val="left" w:pos="4253"/>
        </w:tabs>
        <w:spacing w:before="120" w:line="276" w:lineRule="auto"/>
        <w:rPr>
          <w:rFonts w:ascii="Arial" w:hAnsi="Arial" w:cs="Arial"/>
        </w:rPr>
      </w:pPr>
      <w:r w:rsidRPr="006D01BA">
        <w:rPr>
          <w:rFonts w:ascii="Arial" w:hAnsi="Arial" w:cs="Arial"/>
        </w:rPr>
        <w:t>Suite im exachord, per oboe e clarinetto, op. 24b (1936).</w:t>
      </w:r>
    </w:p>
    <w:p w:rsidR="00192F81" w:rsidRPr="006D01BA" w:rsidRDefault="00192F81" w:rsidP="006C15B0">
      <w:pPr>
        <w:tabs>
          <w:tab w:val="left" w:pos="0"/>
          <w:tab w:val="left" w:pos="4253"/>
        </w:tabs>
        <w:spacing w:before="120" w:line="276" w:lineRule="auto"/>
        <w:rPr>
          <w:rFonts w:ascii="Arial" w:hAnsi="Arial" w:cs="Arial"/>
        </w:rPr>
      </w:pPr>
    </w:p>
    <w:p w:rsidR="00DA7AB7" w:rsidRPr="006D01BA" w:rsidRDefault="00DA7AB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WOOD  Hugh</w:t>
      </w:r>
      <w:r w:rsidRPr="006D01BA">
        <w:rPr>
          <w:rFonts w:ascii="Arial" w:hAnsi="Arial" w:cs="Arial"/>
          <w:color w:val="666699"/>
          <w:u w:val="single"/>
        </w:rPr>
        <w:tab/>
        <w:t>Parbold, 27.6.1932</w:t>
      </w:r>
    </w:p>
    <w:p w:rsidR="00727E98" w:rsidRPr="006D01BA" w:rsidRDefault="00727E9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prime lezioni dalla madre pianista, in seguito allievo di Milner, I. Hamilton e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M. Seiber. Insegnante al Morley College dal 1958 al 1967, alla Royal Acdemy dal 1962 al 1975,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alle Università di Glascow, Liverpool e a Cambridge dal 1976 al 1999.</w:t>
      </w:r>
    </w:p>
    <w:p w:rsidR="00727E98" w:rsidRPr="006D01BA" w:rsidRDefault="00727E9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 xml:space="preserve">Parafrasi su “Bird of Paradise”, </w:t>
      </w:r>
      <w:r w:rsidR="001A2F35" w:rsidRPr="006D01BA">
        <w:rPr>
          <w:rFonts w:ascii="Arial" w:hAnsi="Arial" w:cs="Arial"/>
          <w:color w:val="000000"/>
        </w:rPr>
        <w:t xml:space="preserve">op. 26, </w:t>
      </w:r>
      <w:r w:rsidRPr="006D01BA">
        <w:rPr>
          <w:rFonts w:ascii="Arial" w:hAnsi="Arial" w:cs="Arial"/>
          <w:color w:val="000000"/>
        </w:rPr>
        <w:t>cl. pf (1985, 1</w:t>
      </w:r>
      <w:r w:rsidR="00AB35FB" w:rsidRPr="006D01BA">
        <w:rPr>
          <w:rFonts w:ascii="Arial" w:hAnsi="Arial" w:cs="Arial"/>
          <w:color w:val="000000"/>
        </w:rPr>
        <w:t>2</w:t>
      </w:r>
      <w:r w:rsidRPr="006D01BA">
        <w:rPr>
          <w:rFonts w:ascii="Arial" w:hAnsi="Arial" w:cs="Arial"/>
          <w:color w:val="000000"/>
        </w:rPr>
        <w:t>’</w:t>
      </w:r>
      <w:r w:rsidR="00AB35FB" w:rsidRPr="006D01BA">
        <w:rPr>
          <w:rFonts w:ascii="Arial" w:hAnsi="Arial" w:cs="Arial"/>
          <w:color w:val="000000"/>
        </w:rPr>
        <w:t>45</w:t>
      </w:r>
      <w:r w:rsidRPr="006D01BA">
        <w:rPr>
          <w:rFonts w:ascii="Arial" w:hAnsi="Arial" w:cs="Arial"/>
          <w:color w:val="000000"/>
        </w:rPr>
        <w:t>).   Trio, cl. pf. vcl. (1997, 21’).</w:t>
      </w:r>
    </w:p>
    <w:p w:rsidR="00727E98" w:rsidRPr="006D01BA" w:rsidRDefault="00727E98"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op. 53, per clarinetto, 2 vl. vla. vcl. (2007, 14’)</w:t>
      </w:r>
      <w:r w:rsidR="001A2F35" w:rsidRPr="006D01BA">
        <w:rPr>
          <w:rFonts w:ascii="Arial" w:hAnsi="Arial" w:cs="Arial"/>
          <w:color w:val="000000"/>
        </w:rPr>
        <w:t>.</w:t>
      </w:r>
    </w:p>
    <w:p w:rsidR="001A2F35" w:rsidRPr="006D01BA" w:rsidRDefault="001A2F35" w:rsidP="006C15B0">
      <w:pPr>
        <w:tabs>
          <w:tab w:val="left" w:pos="0"/>
          <w:tab w:val="left" w:pos="4253"/>
        </w:tabs>
        <w:spacing w:before="120" w:line="276" w:lineRule="auto"/>
        <w:rPr>
          <w:rFonts w:ascii="Arial" w:hAnsi="Arial" w:cs="Arial"/>
          <w:color w:val="000000"/>
        </w:rPr>
      </w:pPr>
    </w:p>
    <w:p w:rsidR="00D36227" w:rsidRPr="006D01BA" w:rsidRDefault="00D3622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WOOD  Ralph</w:t>
      </w:r>
      <w:r w:rsidRPr="006D01BA">
        <w:rPr>
          <w:rFonts w:ascii="Arial" w:hAnsi="Arial" w:cs="Arial"/>
          <w:color w:val="666699"/>
          <w:u w:val="single"/>
        </w:rPr>
        <w:tab/>
        <w:t>Londra, 31.5.1902</w:t>
      </w:r>
    </w:p>
    <w:p w:rsidR="00D36227" w:rsidRPr="006D01BA" w:rsidRDefault="00D3622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violinista e critico musicale inglese, allievo di Walthew, Howells e Jacob.</w:t>
      </w:r>
    </w:p>
    <w:p w:rsidR="00D36227" w:rsidRPr="006D01BA" w:rsidRDefault="00D36227" w:rsidP="006C15B0">
      <w:pPr>
        <w:tabs>
          <w:tab w:val="left" w:pos="0"/>
          <w:tab w:val="left" w:pos="4253"/>
        </w:tabs>
        <w:spacing w:before="120" w:line="276" w:lineRule="auto"/>
        <w:rPr>
          <w:rFonts w:ascii="Arial" w:hAnsi="Arial" w:cs="Arial"/>
        </w:rPr>
      </w:pPr>
      <w:r w:rsidRPr="006D01BA">
        <w:rPr>
          <w:rFonts w:ascii="Arial" w:hAnsi="Arial" w:cs="Arial"/>
        </w:rPr>
        <w:t>5 Pieces per clarinetto solo (1953).   Divertimento per clarinetto e sestetto (1937).</w:t>
      </w:r>
    </w:p>
    <w:p w:rsidR="009E0F1E" w:rsidRPr="006D01BA" w:rsidRDefault="009E0F1E" w:rsidP="006C15B0">
      <w:pPr>
        <w:tabs>
          <w:tab w:val="left" w:pos="0"/>
          <w:tab w:val="left" w:pos="4253"/>
        </w:tabs>
        <w:spacing w:before="120" w:line="276" w:lineRule="auto"/>
        <w:rPr>
          <w:rFonts w:ascii="Arial" w:hAnsi="Arial" w:cs="Arial"/>
        </w:rPr>
      </w:pPr>
    </w:p>
    <w:p w:rsidR="003A1AB0" w:rsidRPr="006D01BA" w:rsidRDefault="003A1AB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WORDSWORTH  William</w:t>
      </w:r>
      <w:r w:rsidRPr="006D01BA">
        <w:rPr>
          <w:rFonts w:ascii="Arial" w:hAnsi="Arial" w:cs="Arial"/>
          <w:color w:val="666699"/>
          <w:u w:val="single"/>
        </w:rPr>
        <w:tab/>
        <w:t>Londra, 17.12.1908 - Kingussie, 10.3.1988.</w:t>
      </w:r>
    </w:p>
    <w:p w:rsidR="003A1AB0" w:rsidRPr="006D01BA" w:rsidRDefault="003A1AB0"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inglese, fino al 1931 studiò privatamente con Oldroyd, dal 1934 al 1936 con Tovey.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Si dedicò esclusivamente alla composizione.</w:t>
      </w:r>
    </w:p>
    <w:p w:rsidR="00CE09E2" w:rsidRPr="006D01BA" w:rsidRDefault="00CE09E2" w:rsidP="006C15B0">
      <w:pPr>
        <w:tabs>
          <w:tab w:val="left" w:pos="0"/>
          <w:tab w:val="left" w:pos="4253"/>
        </w:tabs>
        <w:spacing w:before="120" w:line="276" w:lineRule="auto"/>
        <w:rPr>
          <w:rFonts w:ascii="Arial" w:hAnsi="Arial" w:cs="Arial"/>
        </w:rPr>
      </w:pPr>
      <w:r w:rsidRPr="006D01BA">
        <w:rPr>
          <w:rFonts w:ascii="Arial" w:hAnsi="Arial" w:cs="Arial"/>
        </w:rPr>
        <w:t>Quintetto con clarinetto in La (1952).</w:t>
      </w:r>
    </w:p>
    <w:p w:rsidR="00F861AE" w:rsidRPr="006D01BA" w:rsidRDefault="00F861AE" w:rsidP="006C15B0">
      <w:pPr>
        <w:tabs>
          <w:tab w:val="left" w:pos="0"/>
          <w:tab w:val="left" w:pos="4253"/>
        </w:tabs>
        <w:spacing w:before="120" w:line="276" w:lineRule="auto"/>
        <w:rPr>
          <w:rFonts w:ascii="Arial" w:hAnsi="Arial" w:cs="Arial"/>
        </w:rPr>
      </w:pPr>
    </w:p>
    <w:p w:rsidR="00F861AE" w:rsidRPr="006D01BA" w:rsidRDefault="00F861A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WUORINEN  Charles</w:t>
      </w:r>
      <w:r w:rsidRPr="006D01BA">
        <w:rPr>
          <w:rFonts w:ascii="Arial" w:hAnsi="Arial" w:cs="Arial"/>
          <w:color w:val="666699"/>
          <w:u w:val="single"/>
        </w:rPr>
        <w:tab/>
        <w:t>New York, 9.6.1938</w:t>
      </w:r>
    </w:p>
    <w:p w:rsidR="00F861AE" w:rsidRPr="006D01BA" w:rsidRDefault="00F861A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americano, allievo di Leuning. Insegnante nelle Università di: Princeton, </w:t>
      </w:r>
      <w:r w:rsidR="005B64C8" w:rsidRPr="006D01BA">
        <w:rPr>
          <w:rFonts w:ascii="Arial" w:hAnsi="Arial" w:cs="Arial"/>
          <w:color w:val="666699"/>
          <w:sz w:val="20"/>
          <w:szCs w:val="20"/>
        </w:rPr>
        <w:t xml:space="preserve">                           </w:t>
      </w:r>
      <w:r w:rsidRPr="006D01BA">
        <w:rPr>
          <w:rFonts w:ascii="Arial" w:hAnsi="Arial" w:cs="Arial"/>
          <w:color w:val="666699"/>
          <w:sz w:val="20"/>
          <w:szCs w:val="20"/>
        </w:rPr>
        <w:t>Columbia, Iowa, California, Buffalo, Rutgers, Manhattan School, Conservatorio del New England.</w:t>
      </w:r>
    </w:p>
    <w:p w:rsidR="00F861AE" w:rsidRPr="006D01BA" w:rsidRDefault="00F861AE" w:rsidP="006C15B0">
      <w:pPr>
        <w:tabs>
          <w:tab w:val="left" w:pos="0"/>
          <w:tab w:val="left" w:pos="4253"/>
        </w:tabs>
        <w:spacing w:before="120" w:line="276" w:lineRule="auto"/>
        <w:rPr>
          <w:rFonts w:ascii="Arial" w:hAnsi="Arial" w:cs="Arial"/>
        </w:rPr>
      </w:pPr>
      <w:r w:rsidRPr="006D01BA">
        <w:rPr>
          <w:rFonts w:ascii="Arial" w:hAnsi="Arial" w:cs="Arial"/>
        </w:rPr>
        <w:lastRenderedPageBreak/>
        <w:t>Fortune</w:t>
      </w:r>
      <w:r w:rsidR="005C584B" w:rsidRPr="006D01BA">
        <w:rPr>
          <w:rFonts w:ascii="Arial" w:hAnsi="Arial" w:cs="Arial"/>
        </w:rPr>
        <w:t>,</w:t>
      </w:r>
      <w:r w:rsidRPr="006D01BA">
        <w:rPr>
          <w:rFonts w:ascii="Arial" w:hAnsi="Arial" w:cs="Arial"/>
        </w:rPr>
        <w:t xml:space="preserve"> cl</w:t>
      </w:r>
      <w:r w:rsidR="005C584B" w:rsidRPr="006D01BA">
        <w:rPr>
          <w:rFonts w:ascii="Arial" w:hAnsi="Arial" w:cs="Arial"/>
        </w:rPr>
        <w:t>arinetto,</w:t>
      </w:r>
      <w:r w:rsidRPr="006D01BA">
        <w:rPr>
          <w:rFonts w:ascii="Arial" w:hAnsi="Arial" w:cs="Arial"/>
        </w:rPr>
        <w:t xml:space="preserve"> vl. vcl. pf. (1979, 17’).   Tashi, cl</w:t>
      </w:r>
      <w:r w:rsidR="005C584B" w:rsidRPr="006D01BA">
        <w:rPr>
          <w:rFonts w:ascii="Arial" w:hAnsi="Arial" w:cs="Arial"/>
        </w:rPr>
        <w:t>arinetto,</w:t>
      </w:r>
      <w:r w:rsidRPr="006D01BA">
        <w:rPr>
          <w:rFonts w:ascii="Arial" w:hAnsi="Arial" w:cs="Arial"/>
        </w:rPr>
        <w:t xml:space="preserve"> vl. vcl. pf. (1975, 30’).</w:t>
      </w:r>
    </w:p>
    <w:p w:rsidR="007C32C1" w:rsidRPr="006D01BA" w:rsidRDefault="007C32C1" w:rsidP="006C15B0">
      <w:pPr>
        <w:tabs>
          <w:tab w:val="left" w:pos="0"/>
          <w:tab w:val="left" w:pos="4253"/>
        </w:tabs>
        <w:spacing w:before="120" w:line="276" w:lineRule="auto"/>
        <w:rPr>
          <w:rFonts w:ascii="Arial" w:hAnsi="Arial" w:cs="Arial"/>
        </w:rPr>
      </w:pPr>
    </w:p>
    <w:p w:rsidR="005C46D0" w:rsidRPr="006D01BA" w:rsidRDefault="005C46D0"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WYNER  Yehudi</w:t>
      </w:r>
      <w:r w:rsidRPr="006D01BA">
        <w:rPr>
          <w:rFonts w:ascii="Arial" w:hAnsi="Arial" w:cs="Arial"/>
          <w:color w:val="666699"/>
          <w:u w:val="single"/>
        </w:rPr>
        <w:tab/>
        <w:t>Calgary, 1929</w:t>
      </w:r>
    </w:p>
    <w:p w:rsidR="005C46D0" w:rsidRPr="00467273" w:rsidRDefault="005C46D0" w:rsidP="006C15B0">
      <w:pPr>
        <w:tabs>
          <w:tab w:val="left" w:pos="0"/>
          <w:tab w:val="left" w:pos="4253"/>
        </w:tabs>
        <w:spacing w:before="120" w:line="276" w:lineRule="auto"/>
        <w:rPr>
          <w:rFonts w:ascii="Arial" w:hAnsi="Arial" w:cs="Arial"/>
          <w:color w:val="666699"/>
          <w:sz w:val="20"/>
          <w:szCs w:val="20"/>
        </w:rPr>
      </w:pPr>
      <w:r w:rsidRPr="00467273">
        <w:rPr>
          <w:rFonts w:ascii="Arial" w:hAnsi="Arial" w:cs="Arial"/>
          <w:color w:val="666699"/>
          <w:sz w:val="20"/>
          <w:szCs w:val="20"/>
        </w:rPr>
        <w:t xml:space="preserve">Pianista, compositore, direttore d’orchestra e insegnante americano. Il padre Lazar era musicista </w:t>
      </w:r>
      <w:r w:rsidR="00070E5E">
        <w:rPr>
          <w:rFonts w:ascii="Arial" w:hAnsi="Arial" w:cs="Arial"/>
          <w:color w:val="666699"/>
          <w:sz w:val="20"/>
          <w:szCs w:val="20"/>
        </w:rPr>
        <w:t xml:space="preserve">                 </w:t>
      </w:r>
      <w:r w:rsidRPr="00467273">
        <w:rPr>
          <w:rFonts w:ascii="Arial" w:hAnsi="Arial" w:cs="Arial"/>
          <w:color w:val="666699"/>
          <w:sz w:val="20"/>
          <w:szCs w:val="20"/>
        </w:rPr>
        <w:t>specializzato</w:t>
      </w:r>
      <w:r w:rsidR="00070E5E">
        <w:rPr>
          <w:rFonts w:ascii="Arial" w:hAnsi="Arial" w:cs="Arial"/>
          <w:color w:val="666699"/>
          <w:sz w:val="20"/>
          <w:szCs w:val="20"/>
        </w:rPr>
        <w:t xml:space="preserve"> </w:t>
      </w:r>
      <w:r w:rsidRPr="00467273">
        <w:rPr>
          <w:rFonts w:ascii="Arial" w:hAnsi="Arial" w:cs="Arial"/>
          <w:color w:val="666699"/>
          <w:sz w:val="20"/>
          <w:szCs w:val="20"/>
        </w:rPr>
        <w:t>in canti ebraici. Studi alla Juilliard, a Yale con Hindemith e ad Harward</w:t>
      </w:r>
      <w:r w:rsidR="00467273">
        <w:rPr>
          <w:rFonts w:ascii="Arial" w:hAnsi="Arial" w:cs="Arial"/>
          <w:color w:val="666699"/>
          <w:sz w:val="20"/>
          <w:szCs w:val="20"/>
        </w:rPr>
        <w:t xml:space="preserve"> </w:t>
      </w:r>
      <w:r w:rsidRPr="00467273">
        <w:rPr>
          <w:rFonts w:ascii="Arial" w:hAnsi="Arial" w:cs="Arial"/>
          <w:color w:val="666699"/>
          <w:sz w:val="20"/>
          <w:szCs w:val="20"/>
        </w:rPr>
        <w:t xml:space="preserve">con Piston. </w:t>
      </w:r>
      <w:r w:rsidR="00467273">
        <w:rPr>
          <w:rFonts w:ascii="Arial" w:hAnsi="Arial" w:cs="Arial"/>
          <w:color w:val="666699"/>
          <w:sz w:val="20"/>
          <w:szCs w:val="20"/>
        </w:rPr>
        <w:t xml:space="preserve">                                                       </w:t>
      </w:r>
      <w:r w:rsidRPr="00467273">
        <w:rPr>
          <w:rFonts w:ascii="Arial" w:hAnsi="Arial" w:cs="Arial"/>
          <w:color w:val="666699"/>
          <w:sz w:val="20"/>
          <w:szCs w:val="20"/>
        </w:rPr>
        <w:t>Insegnante di composizione a Yale.</w:t>
      </w:r>
      <w:r w:rsidR="00DE7895" w:rsidRPr="00467273">
        <w:rPr>
          <w:rFonts w:ascii="Arial" w:hAnsi="Arial" w:cs="Arial"/>
          <w:color w:val="666699"/>
          <w:sz w:val="20"/>
          <w:szCs w:val="20"/>
        </w:rPr>
        <w:t xml:space="preserve"> Premio Pulitzer</w:t>
      </w:r>
      <w:r w:rsidR="0047271C" w:rsidRPr="00467273">
        <w:rPr>
          <w:rFonts w:ascii="Arial" w:hAnsi="Arial" w:cs="Arial"/>
          <w:color w:val="666699"/>
          <w:sz w:val="20"/>
          <w:szCs w:val="20"/>
        </w:rPr>
        <w:t xml:space="preserve"> nel 2006</w:t>
      </w:r>
      <w:r w:rsidR="00DE7895" w:rsidRPr="00467273">
        <w:rPr>
          <w:rFonts w:ascii="Arial" w:hAnsi="Arial" w:cs="Arial"/>
          <w:color w:val="666699"/>
          <w:sz w:val="20"/>
          <w:szCs w:val="20"/>
        </w:rPr>
        <w:t>.</w:t>
      </w:r>
    </w:p>
    <w:p w:rsidR="005C46D0" w:rsidRPr="006D01BA" w:rsidRDefault="005C46D0"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Cadenza, clarinetto e pf. (1969, 12’45).   Commedia, clarinetto e pf. </w:t>
      </w:r>
      <w:r w:rsidRPr="006D01BA">
        <w:rPr>
          <w:rFonts w:ascii="Arial" w:hAnsi="Arial" w:cs="Arial"/>
          <w:lang w:val="en-US"/>
        </w:rPr>
        <w:t>(200</w:t>
      </w:r>
      <w:r w:rsidR="0047271C" w:rsidRPr="006D01BA">
        <w:rPr>
          <w:rFonts w:ascii="Arial" w:hAnsi="Arial" w:cs="Arial"/>
          <w:lang w:val="en-US"/>
        </w:rPr>
        <w:t>2</w:t>
      </w:r>
      <w:r w:rsidRPr="006D01BA">
        <w:rPr>
          <w:rFonts w:ascii="Arial" w:hAnsi="Arial" w:cs="Arial"/>
          <w:lang w:val="en-US"/>
        </w:rPr>
        <w:t>, 14’45).</w:t>
      </w:r>
    </w:p>
    <w:p w:rsidR="005C46D0" w:rsidRPr="006D01BA" w:rsidRDefault="005C46D0" w:rsidP="006C15B0">
      <w:pPr>
        <w:tabs>
          <w:tab w:val="left" w:pos="0"/>
          <w:tab w:val="left" w:pos="4253"/>
        </w:tabs>
        <w:spacing w:before="120" w:line="276" w:lineRule="auto"/>
        <w:rPr>
          <w:rFonts w:ascii="Arial" w:hAnsi="Arial" w:cs="Arial"/>
          <w:lang w:val="en-US"/>
        </w:rPr>
      </w:pPr>
      <w:r w:rsidRPr="006D01BA">
        <w:rPr>
          <w:rFonts w:ascii="Arial" w:hAnsi="Arial" w:cs="Arial"/>
          <w:lang w:val="en-US"/>
        </w:rPr>
        <w:t>Il Cane Min</w:t>
      </w:r>
      <w:r w:rsidR="00646B01" w:rsidRPr="006D01BA">
        <w:rPr>
          <w:rFonts w:ascii="Arial" w:hAnsi="Arial" w:cs="Arial"/>
          <w:lang w:val="en-US"/>
        </w:rPr>
        <w:t xml:space="preserve">ore, 2 cl. e fag. (1992, 8’).   </w:t>
      </w:r>
      <w:r w:rsidRPr="006D01BA">
        <w:rPr>
          <w:rFonts w:ascii="Arial" w:hAnsi="Arial" w:cs="Arial"/>
          <w:lang w:val="en-US"/>
        </w:rPr>
        <w:t>Music for “The Mirror”, cl. vl. ctb. perc. (1972, 35’).</w:t>
      </w:r>
    </w:p>
    <w:p w:rsidR="005B64C8" w:rsidRPr="006D01BA" w:rsidRDefault="005C46D0" w:rsidP="006C15B0">
      <w:pPr>
        <w:tabs>
          <w:tab w:val="left" w:pos="0"/>
          <w:tab w:val="left" w:pos="4253"/>
        </w:tabs>
        <w:spacing w:before="120" w:line="276" w:lineRule="auto"/>
        <w:rPr>
          <w:rFonts w:ascii="Arial" w:hAnsi="Arial" w:cs="Arial"/>
          <w:lang w:val="en-US"/>
        </w:rPr>
      </w:pPr>
      <w:r w:rsidRPr="006D01BA">
        <w:rPr>
          <w:rFonts w:ascii="Arial" w:hAnsi="Arial" w:cs="Arial"/>
          <w:lang w:val="en-US"/>
        </w:rPr>
        <w:t>Tanz and Maissele,</w:t>
      </w:r>
      <w:r w:rsidR="005B64C8" w:rsidRPr="006D01BA">
        <w:rPr>
          <w:rFonts w:ascii="Arial" w:hAnsi="Arial" w:cs="Arial"/>
          <w:lang w:val="en-US"/>
        </w:rPr>
        <w:t xml:space="preserve"> cl. vl. vcl. pf. (1981, 14’). </w:t>
      </w:r>
    </w:p>
    <w:p w:rsidR="005B64C8" w:rsidRPr="006D01BA" w:rsidRDefault="005C46D0" w:rsidP="006C15B0">
      <w:pPr>
        <w:tabs>
          <w:tab w:val="left" w:pos="0"/>
          <w:tab w:val="left" w:pos="4253"/>
        </w:tabs>
        <w:spacing w:before="120" w:line="276" w:lineRule="auto"/>
        <w:rPr>
          <w:rFonts w:ascii="Arial" w:hAnsi="Arial" w:cs="Arial"/>
          <w:lang w:val="en-US"/>
        </w:rPr>
      </w:pPr>
      <w:r w:rsidRPr="006D01BA">
        <w:rPr>
          <w:rFonts w:ascii="Arial" w:hAnsi="Arial" w:cs="Arial"/>
          <w:lang w:val="en-US"/>
        </w:rPr>
        <w:t>Passover Offering, fl. cl. trb. vcl. (1959, 18’50).</w:t>
      </w:r>
      <w:r w:rsidR="005B64C8" w:rsidRPr="006D01BA">
        <w:rPr>
          <w:rFonts w:ascii="Arial" w:hAnsi="Arial" w:cs="Arial"/>
          <w:lang w:val="en-US"/>
        </w:rPr>
        <w:t xml:space="preserve">   </w:t>
      </w:r>
      <w:r w:rsidRPr="006D01BA">
        <w:rPr>
          <w:rFonts w:ascii="Arial" w:hAnsi="Arial" w:cs="Arial"/>
          <w:lang w:val="en-US"/>
        </w:rPr>
        <w:t>Chancing Time, fl. cl. vl. vcl. pf. (1991, 7’).</w:t>
      </w:r>
      <w:r w:rsidR="007D52E5" w:rsidRPr="006D01BA">
        <w:rPr>
          <w:rFonts w:ascii="Arial" w:hAnsi="Arial" w:cs="Arial"/>
          <w:lang w:val="en-US"/>
        </w:rPr>
        <w:t xml:space="preserve">   </w:t>
      </w:r>
    </w:p>
    <w:p w:rsidR="005C46D0" w:rsidRPr="006D01BA" w:rsidRDefault="005C46D0" w:rsidP="006C15B0">
      <w:pPr>
        <w:tabs>
          <w:tab w:val="left" w:pos="0"/>
          <w:tab w:val="left" w:pos="4253"/>
        </w:tabs>
        <w:spacing w:before="120" w:line="276" w:lineRule="auto"/>
        <w:rPr>
          <w:rFonts w:ascii="Arial" w:hAnsi="Arial" w:cs="Arial"/>
          <w:lang w:val="en-US"/>
        </w:rPr>
      </w:pPr>
      <w:r w:rsidRPr="006D01BA">
        <w:rPr>
          <w:rFonts w:ascii="Arial" w:hAnsi="Arial" w:cs="Arial"/>
          <w:lang w:val="en-US"/>
        </w:rPr>
        <w:t>Wind Quintet, fl. ob. cl. fag. cor. (1984, 7’50).</w:t>
      </w:r>
    </w:p>
    <w:p w:rsidR="000B752F" w:rsidRPr="006D01BA" w:rsidRDefault="000B752F" w:rsidP="006C15B0">
      <w:pPr>
        <w:tabs>
          <w:tab w:val="left" w:pos="0"/>
          <w:tab w:val="left" w:pos="4253"/>
        </w:tabs>
        <w:spacing w:before="120" w:line="276" w:lineRule="auto"/>
        <w:rPr>
          <w:rFonts w:ascii="Arial" w:hAnsi="Arial" w:cs="Arial"/>
          <w:lang w:val="en-US"/>
        </w:rPr>
      </w:pPr>
    </w:p>
    <w:p w:rsidR="000B752F" w:rsidRPr="006D01BA" w:rsidRDefault="000B752F"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t>WYNNE  David</w:t>
      </w:r>
      <w:r w:rsidRPr="006D01BA">
        <w:rPr>
          <w:rFonts w:ascii="Arial" w:hAnsi="Arial" w:cs="Arial"/>
          <w:color w:val="666699"/>
          <w:u w:val="single"/>
          <w:lang w:val="en-US"/>
        </w:rPr>
        <w:tab/>
        <w:t>Penderyn, 2.6.1900 -  Pencoed, 23.3.1983.</w:t>
      </w:r>
    </w:p>
    <w:p w:rsidR="000B752F" w:rsidRPr="006D01BA" w:rsidRDefault="000B752F"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britannico. A 12 anni lasciò la Scuola per fare il commesso in una drogheria,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 xml:space="preserve">poi altri lavori fino ai 25 anni. A Cardiff l’ascolto di un concerto lo convinse a diventare musicista e iniziò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 xml:space="preserve">gli studi all’University College per continuarli alla Bristol University. Raggiunto il diploma iniziò ad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insegnare musica nelle Scuole, componendo nel poco tempo libero. Nel 1944 il suo 1° Concerto per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 xml:space="preserve">archi, vinse un premio e da quel momento iniziò a comporre, in modo geniale, nel 1952 arrivò a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comporre una 1a Sinfonia, c. 40 minuti di durata, alla quale ne segurono altre due. La 2a Sinfonia fu </w:t>
      </w:r>
      <w:r w:rsidR="005B64C8" w:rsidRPr="006D01BA">
        <w:rPr>
          <w:rFonts w:ascii="Arial" w:hAnsi="Arial" w:cs="Arial"/>
          <w:color w:val="666699"/>
          <w:sz w:val="20"/>
          <w:szCs w:val="20"/>
        </w:rPr>
        <w:t xml:space="preserve">                        </w:t>
      </w:r>
      <w:r w:rsidRPr="006D01BA">
        <w:rPr>
          <w:rFonts w:ascii="Arial" w:hAnsi="Arial" w:cs="Arial"/>
          <w:color w:val="666699"/>
          <w:sz w:val="20"/>
          <w:szCs w:val="20"/>
        </w:rPr>
        <w:t>diretta da Scherchen e la 3a da Sir C. Groves. Scrisse inoltre altri lavori sinfonici, delle Fantasie, dei Concerti…</w:t>
      </w:r>
      <w:r w:rsidR="00467273">
        <w:rPr>
          <w:rFonts w:ascii="Arial" w:hAnsi="Arial" w:cs="Arial"/>
          <w:color w:val="666699"/>
          <w:sz w:val="20"/>
          <w:szCs w:val="20"/>
        </w:rPr>
        <w:t xml:space="preserve">                     </w:t>
      </w:r>
      <w:r w:rsidRPr="006D01BA">
        <w:rPr>
          <w:rFonts w:ascii="Arial" w:hAnsi="Arial" w:cs="Arial"/>
          <w:color w:val="666699"/>
          <w:sz w:val="20"/>
          <w:szCs w:val="20"/>
        </w:rPr>
        <w:t xml:space="preserve">ecc. Vale la pena di dilungarsi nella sua descrizione per sottolineare che: se la Musica è in noi,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 xml:space="preserve">anche se con studi tardivi la volontà può portare a risultati impensabili. Dal 1961 insegnò composizione al </w:t>
      </w:r>
      <w:r w:rsidR="00467273">
        <w:rPr>
          <w:rFonts w:ascii="Arial" w:hAnsi="Arial" w:cs="Arial"/>
          <w:color w:val="666699"/>
          <w:sz w:val="20"/>
          <w:szCs w:val="20"/>
        </w:rPr>
        <w:t xml:space="preserve">                         </w:t>
      </w:r>
      <w:r w:rsidRPr="006D01BA">
        <w:rPr>
          <w:rFonts w:ascii="Arial" w:hAnsi="Arial" w:cs="Arial"/>
          <w:color w:val="666699"/>
          <w:sz w:val="20"/>
          <w:szCs w:val="20"/>
        </w:rPr>
        <w:t xml:space="preserve">Musical College di Cardiff. Forse qualcuno ha esagerato nell’affermare che la sua Musica è più bella di </w:t>
      </w:r>
      <w:r w:rsidR="005B64C8" w:rsidRPr="006D01BA">
        <w:rPr>
          <w:rFonts w:ascii="Arial" w:hAnsi="Arial" w:cs="Arial"/>
          <w:color w:val="666699"/>
          <w:sz w:val="20"/>
          <w:szCs w:val="20"/>
        </w:rPr>
        <w:t xml:space="preserve">                 </w:t>
      </w:r>
      <w:r w:rsidR="00467273">
        <w:rPr>
          <w:rFonts w:ascii="Arial" w:hAnsi="Arial" w:cs="Arial"/>
          <w:color w:val="666699"/>
          <w:sz w:val="20"/>
          <w:szCs w:val="20"/>
        </w:rPr>
        <w:t xml:space="preserve">    </w:t>
      </w:r>
      <w:r w:rsidRPr="006D01BA">
        <w:rPr>
          <w:rFonts w:ascii="Arial" w:hAnsi="Arial" w:cs="Arial"/>
          <w:color w:val="666699"/>
          <w:sz w:val="20"/>
          <w:szCs w:val="20"/>
        </w:rPr>
        <w:t xml:space="preserve">quella di Tippet o Britten, ma è una questione soggettiva. In più in un brano vocale è evidente la sua </w:t>
      </w:r>
      <w:r w:rsidR="005B64C8" w:rsidRPr="006D01BA">
        <w:rPr>
          <w:rFonts w:ascii="Arial" w:hAnsi="Arial" w:cs="Arial"/>
          <w:color w:val="666699"/>
          <w:sz w:val="20"/>
          <w:szCs w:val="20"/>
        </w:rPr>
        <w:t xml:space="preserve">                      </w:t>
      </w:r>
      <w:r w:rsidRPr="006D01BA">
        <w:rPr>
          <w:rFonts w:ascii="Arial" w:hAnsi="Arial" w:cs="Arial"/>
          <w:color w:val="666699"/>
          <w:sz w:val="20"/>
          <w:szCs w:val="20"/>
        </w:rPr>
        <w:t>simpatia, dove dice: “</w:t>
      </w:r>
      <w:r w:rsidRPr="006D01BA">
        <w:rPr>
          <w:rFonts w:ascii="Arial" w:hAnsi="Arial" w:cs="Arial"/>
          <w:i/>
          <w:color w:val="666699"/>
          <w:sz w:val="20"/>
          <w:szCs w:val="20"/>
        </w:rPr>
        <w:t xml:space="preserve">La vecchiaia ha bussato alla porta, non l’ho fatta entrare rispondendo: </w:t>
      </w:r>
      <w:r w:rsidR="005B64C8" w:rsidRPr="006D01BA">
        <w:rPr>
          <w:rFonts w:ascii="Arial" w:hAnsi="Arial" w:cs="Arial"/>
          <w:i/>
          <w:color w:val="666699"/>
          <w:sz w:val="20"/>
          <w:szCs w:val="20"/>
        </w:rPr>
        <w:t xml:space="preserve">                                  </w:t>
      </w:r>
      <w:r w:rsidR="00467273">
        <w:rPr>
          <w:rFonts w:ascii="Arial" w:hAnsi="Arial" w:cs="Arial"/>
          <w:i/>
          <w:color w:val="666699"/>
          <w:sz w:val="20"/>
          <w:szCs w:val="20"/>
        </w:rPr>
        <w:t xml:space="preserve">                    </w:t>
      </w:r>
      <w:r w:rsidRPr="006D01BA">
        <w:rPr>
          <w:rFonts w:ascii="Arial" w:hAnsi="Arial" w:cs="Arial"/>
          <w:i/>
          <w:color w:val="666699"/>
          <w:sz w:val="20"/>
          <w:szCs w:val="20"/>
        </w:rPr>
        <w:t>non sono a casa!</w:t>
      </w:r>
      <w:r w:rsidRPr="006D01BA">
        <w:rPr>
          <w:rFonts w:ascii="Arial" w:hAnsi="Arial" w:cs="Arial"/>
          <w:color w:val="666699"/>
          <w:sz w:val="20"/>
          <w:szCs w:val="20"/>
        </w:rPr>
        <w:t>”</w:t>
      </w:r>
    </w:p>
    <w:p w:rsidR="000B752F" w:rsidRPr="006D01BA" w:rsidRDefault="000B752F"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Quintetto per clarinetto (1959).</w:t>
      </w:r>
    </w:p>
    <w:p w:rsidR="004F75A1" w:rsidRPr="006D01BA" w:rsidRDefault="004F75A1" w:rsidP="006C15B0">
      <w:pPr>
        <w:tabs>
          <w:tab w:val="left" w:pos="0"/>
          <w:tab w:val="left" w:pos="4253"/>
        </w:tabs>
        <w:spacing w:before="120" w:line="276" w:lineRule="auto"/>
        <w:rPr>
          <w:rFonts w:ascii="Arial" w:hAnsi="Arial" w:cs="Arial"/>
          <w:color w:val="000000"/>
        </w:rPr>
      </w:pPr>
    </w:p>
    <w:p w:rsidR="00470597" w:rsidRPr="006D01BA" w:rsidRDefault="0047059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WYSOCKI  Zdzislaw</w:t>
      </w:r>
      <w:r w:rsidRPr="006D01BA">
        <w:rPr>
          <w:rFonts w:ascii="Arial" w:hAnsi="Arial" w:cs="Arial"/>
          <w:color w:val="666699"/>
          <w:u w:val="single"/>
        </w:rPr>
        <w:tab/>
        <w:t>Poznan, 1944</w:t>
      </w:r>
    </w:p>
    <w:p w:rsidR="00470597" w:rsidRPr="006D01BA" w:rsidRDefault="0047059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pianista polacco, studi a Poznan e a Vienna con Urbanner. Cittadino austriaco dal </w:t>
      </w:r>
      <w:r w:rsidR="005B64C8" w:rsidRPr="006D01BA">
        <w:rPr>
          <w:rFonts w:ascii="Arial" w:hAnsi="Arial" w:cs="Arial"/>
          <w:color w:val="666699"/>
          <w:sz w:val="20"/>
          <w:szCs w:val="20"/>
        </w:rPr>
        <w:t xml:space="preserve">                              </w:t>
      </w:r>
      <w:r w:rsidRPr="006D01BA">
        <w:rPr>
          <w:rFonts w:ascii="Arial" w:hAnsi="Arial" w:cs="Arial"/>
          <w:color w:val="666699"/>
          <w:sz w:val="20"/>
          <w:szCs w:val="20"/>
        </w:rPr>
        <w:t>1976 e Insegnante di composizione all'Università di Vienna.</w:t>
      </w:r>
    </w:p>
    <w:p w:rsidR="00235ECE" w:rsidRPr="006D01BA" w:rsidRDefault="00EF567E" w:rsidP="006C15B0">
      <w:pPr>
        <w:tabs>
          <w:tab w:val="left" w:pos="0"/>
          <w:tab w:val="left" w:pos="4253"/>
        </w:tabs>
        <w:spacing w:before="120" w:line="276" w:lineRule="auto"/>
        <w:rPr>
          <w:rFonts w:ascii="Arial" w:hAnsi="Arial" w:cs="Arial"/>
        </w:rPr>
      </w:pPr>
      <w:r w:rsidRPr="006D01BA">
        <w:rPr>
          <w:rFonts w:ascii="Arial" w:hAnsi="Arial" w:cs="Arial"/>
          <w:color w:val="000000"/>
        </w:rPr>
        <w:t>23° Studio, op. 56</w:t>
      </w:r>
      <w:r w:rsidR="008F24E2" w:rsidRPr="006D01BA">
        <w:rPr>
          <w:rFonts w:ascii="Arial" w:hAnsi="Arial" w:cs="Arial"/>
          <w:color w:val="000000"/>
        </w:rPr>
        <w:t>/</w:t>
      </w:r>
      <w:r w:rsidR="00D444CA" w:rsidRPr="006D01BA">
        <w:rPr>
          <w:rFonts w:ascii="Arial" w:hAnsi="Arial" w:cs="Arial"/>
          <w:color w:val="000000"/>
        </w:rPr>
        <w:t>11</w:t>
      </w:r>
      <w:r w:rsidR="003F5DA0" w:rsidRPr="006D01BA">
        <w:rPr>
          <w:rFonts w:ascii="Arial" w:hAnsi="Arial" w:cs="Arial"/>
          <w:color w:val="000000"/>
        </w:rPr>
        <w:t>,</w:t>
      </w:r>
      <w:r w:rsidRPr="006D01BA">
        <w:rPr>
          <w:rFonts w:ascii="Arial" w:hAnsi="Arial" w:cs="Arial"/>
          <w:color w:val="000000"/>
        </w:rPr>
        <w:t xml:space="preserve"> clarinetto solo (3'30)</w:t>
      </w:r>
      <w:r w:rsidR="00D444CA" w:rsidRPr="006D01BA">
        <w:rPr>
          <w:rFonts w:ascii="Arial" w:hAnsi="Arial" w:cs="Arial"/>
          <w:color w:val="000000"/>
        </w:rPr>
        <w:t>.</w:t>
      </w:r>
      <w:r w:rsidR="00984A7E" w:rsidRPr="006D01BA">
        <w:rPr>
          <w:rFonts w:ascii="Arial" w:hAnsi="Arial" w:cs="Arial"/>
          <w:color w:val="000000"/>
        </w:rPr>
        <w:t xml:space="preserve">   </w:t>
      </w:r>
      <w:hyperlink r:id="rId226" w:history="1">
        <w:r w:rsidR="00235ECE" w:rsidRPr="006D01BA">
          <w:rPr>
            <w:rStyle w:val="Collegamentoipertestuale"/>
            <w:rFonts w:ascii="Arial" w:hAnsi="Arial" w:cs="Arial"/>
            <w:color w:val="auto"/>
            <w:u w:val="none"/>
          </w:rPr>
          <w:t>3 Miniaturen, clarinetto e pf. (1967, 4'</w:t>
        </w:r>
      </w:hyperlink>
      <w:r w:rsidR="00235ECE" w:rsidRPr="006D01BA">
        <w:rPr>
          <w:rFonts w:ascii="Arial" w:hAnsi="Arial" w:cs="Arial"/>
        </w:rPr>
        <w:t>).</w:t>
      </w:r>
    </w:p>
    <w:p w:rsidR="00470597" w:rsidRPr="006D01BA" w:rsidRDefault="00470597" w:rsidP="006C15B0">
      <w:pPr>
        <w:tabs>
          <w:tab w:val="left" w:pos="0"/>
          <w:tab w:val="left" w:pos="4253"/>
        </w:tabs>
        <w:spacing w:before="120" w:line="276" w:lineRule="auto"/>
        <w:rPr>
          <w:rFonts w:ascii="Arial" w:hAnsi="Arial" w:cs="Arial"/>
        </w:rPr>
      </w:pPr>
    </w:p>
    <w:p w:rsidR="00FC263E" w:rsidRPr="006D01BA" w:rsidRDefault="00FC263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XENAKIS  Iannis</w:t>
      </w:r>
      <w:r w:rsidRPr="006D01BA">
        <w:rPr>
          <w:rFonts w:ascii="Arial" w:hAnsi="Arial" w:cs="Arial"/>
          <w:color w:val="666699"/>
          <w:u w:val="single"/>
        </w:rPr>
        <w:tab/>
        <w:t>Braila, 29.5.1922</w:t>
      </w:r>
      <w:r w:rsidR="009F02C9" w:rsidRPr="006D01BA">
        <w:rPr>
          <w:rFonts w:ascii="Arial" w:hAnsi="Arial" w:cs="Arial"/>
          <w:color w:val="666699"/>
          <w:u w:val="single"/>
        </w:rPr>
        <w:t xml:space="preserve"> - Parigi, 4.2.2001.</w:t>
      </w:r>
    </w:p>
    <w:p w:rsidR="00281613" w:rsidRPr="006D01BA" w:rsidRDefault="00281613"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Architetto greco, nato in Romania, naturalizzato francese. Allievo di Koundourof,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Honegger, Milhaud, Messiaen, Scherchen e Gravesano. Autore della musica “Stocastica e simbolica”,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basata su calcoli matematici e strategia musicale. Fondò un centro a Parigi (dove, come architetto,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collaborava con Le Corbusier) e uno nell’Università dell’Indiana. Inoltre fu il fondatore della sezione di </w:t>
      </w:r>
      <w:r w:rsidR="005B64C8" w:rsidRPr="006D01BA">
        <w:rPr>
          <w:rFonts w:ascii="Arial" w:hAnsi="Arial" w:cs="Arial"/>
          <w:color w:val="666699"/>
          <w:sz w:val="20"/>
          <w:szCs w:val="20"/>
        </w:rPr>
        <w:t xml:space="preserve">                 </w:t>
      </w:r>
      <w:r w:rsidR="007F1386">
        <w:rPr>
          <w:rFonts w:ascii="Arial" w:hAnsi="Arial" w:cs="Arial"/>
          <w:color w:val="666699"/>
          <w:sz w:val="20"/>
          <w:szCs w:val="20"/>
        </w:rPr>
        <w:t xml:space="preserve">     </w:t>
      </w:r>
      <w:r w:rsidRPr="006D01BA">
        <w:rPr>
          <w:rFonts w:ascii="Arial" w:hAnsi="Arial" w:cs="Arial"/>
          <w:color w:val="666699"/>
          <w:sz w:val="20"/>
          <w:szCs w:val="20"/>
        </w:rPr>
        <w:t>Musica Matematica e Automatica, di cui era direttore all’Università di Parigi.</w:t>
      </w:r>
    </w:p>
    <w:p w:rsidR="00FC263E" w:rsidRPr="006D01BA" w:rsidRDefault="00FC263E" w:rsidP="006C15B0">
      <w:pPr>
        <w:tabs>
          <w:tab w:val="left" w:pos="0"/>
          <w:tab w:val="left" w:pos="4253"/>
        </w:tabs>
        <w:spacing w:before="120" w:line="276" w:lineRule="auto"/>
        <w:rPr>
          <w:rFonts w:ascii="Arial" w:hAnsi="Arial" w:cs="Arial"/>
        </w:rPr>
      </w:pPr>
      <w:r w:rsidRPr="006D01BA">
        <w:rPr>
          <w:rFonts w:ascii="Arial" w:hAnsi="Arial" w:cs="Arial"/>
        </w:rPr>
        <w:t>Echange, clarinetto b</w:t>
      </w:r>
      <w:r w:rsidR="00B33CA2" w:rsidRPr="006D01BA">
        <w:rPr>
          <w:rFonts w:ascii="Arial" w:hAnsi="Arial" w:cs="Arial"/>
        </w:rPr>
        <w:t>.</w:t>
      </w:r>
      <w:r w:rsidRPr="006D01BA">
        <w:rPr>
          <w:rFonts w:ascii="Arial" w:hAnsi="Arial" w:cs="Arial"/>
        </w:rPr>
        <w:t xml:space="preserve"> e 13 musicisti (1989</w:t>
      </w:r>
      <w:r w:rsidR="00B33CA2" w:rsidRPr="006D01BA">
        <w:rPr>
          <w:rFonts w:ascii="Arial" w:hAnsi="Arial" w:cs="Arial"/>
        </w:rPr>
        <w:t>, 14’</w:t>
      </w:r>
      <w:r w:rsidRPr="006D01BA">
        <w:rPr>
          <w:rFonts w:ascii="Arial" w:hAnsi="Arial" w:cs="Arial"/>
        </w:rPr>
        <w:t>).</w:t>
      </w:r>
      <w:r w:rsidR="00B0291D" w:rsidRPr="006D01BA">
        <w:rPr>
          <w:rFonts w:ascii="Arial" w:hAnsi="Arial" w:cs="Arial"/>
        </w:rPr>
        <w:t xml:space="preserve">   Charisma, clarinetto e vcl. (1971</w:t>
      </w:r>
      <w:r w:rsidR="001B7BB3" w:rsidRPr="006D01BA">
        <w:rPr>
          <w:rFonts w:ascii="Arial" w:hAnsi="Arial" w:cs="Arial"/>
        </w:rPr>
        <w:t>, 4’</w:t>
      </w:r>
      <w:r w:rsidR="00B0291D" w:rsidRPr="006D01BA">
        <w:rPr>
          <w:rFonts w:ascii="Arial" w:hAnsi="Arial" w:cs="Arial"/>
        </w:rPr>
        <w:t>).</w:t>
      </w:r>
    </w:p>
    <w:p w:rsidR="00B33CA2" w:rsidRPr="006D01BA" w:rsidRDefault="00B33CA2"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Anaktoria, cl. fag. cor. 2 vl. vla. vcl. ctb. </w:t>
      </w:r>
      <w:r w:rsidRPr="006D01BA">
        <w:rPr>
          <w:rFonts w:ascii="Arial" w:hAnsi="Arial" w:cs="Arial"/>
          <w:lang w:val="en-US"/>
        </w:rPr>
        <w:t>(1969, 11’).</w:t>
      </w:r>
    </w:p>
    <w:p w:rsidR="00F027BA" w:rsidRPr="006D01BA" w:rsidRDefault="00F027BA" w:rsidP="006C15B0">
      <w:pPr>
        <w:tabs>
          <w:tab w:val="left" w:pos="0"/>
          <w:tab w:val="left" w:pos="4253"/>
        </w:tabs>
        <w:spacing w:before="120" w:line="276" w:lineRule="auto"/>
        <w:rPr>
          <w:rFonts w:ascii="Arial" w:hAnsi="Arial" w:cs="Arial"/>
          <w:lang w:val="en-US"/>
        </w:rPr>
      </w:pPr>
    </w:p>
    <w:p w:rsidR="00F027BA" w:rsidRPr="006D01BA" w:rsidRDefault="00F027BA" w:rsidP="006C15B0">
      <w:pPr>
        <w:tabs>
          <w:tab w:val="left" w:pos="0"/>
          <w:tab w:val="left" w:pos="4253"/>
        </w:tabs>
        <w:spacing w:before="120" w:line="276" w:lineRule="auto"/>
        <w:rPr>
          <w:rFonts w:ascii="Arial" w:hAnsi="Arial" w:cs="Arial"/>
          <w:color w:val="666699"/>
          <w:u w:val="single"/>
          <w:lang w:val="en-US"/>
        </w:rPr>
      </w:pPr>
      <w:r w:rsidRPr="006D01BA">
        <w:rPr>
          <w:rFonts w:ascii="Arial" w:hAnsi="Arial" w:cs="Arial"/>
          <w:color w:val="666699"/>
          <w:u w:val="single"/>
          <w:lang w:val="en-US"/>
        </w:rPr>
        <w:lastRenderedPageBreak/>
        <w:t>YANNADOS  James</w:t>
      </w:r>
      <w:r w:rsidRPr="006D01BA">
        <w:rPr>
          <w:rFonts w:ascii="Arial" w:hAnsi="Arial" w:cs="Arial"/>
          <w:color w:val="666699"/>
          <w:u w:val="single"/>
          <w:lang w:val="en-US"/>
        </w:rPr>
        <w:tab/>
        <w:t>New York, 13.3.1929</w:t>
      </w:r>
    </w:p>
    <w:p w:rsidR="00F027BA" w:rsidRPr="006D01BA" w:rsidRDefault="00F027B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direttore d’orchestra, violinista e didatta statunitense. Studi alla Manhattan School of Music e perfezionamento violinistivo con Galamian e Kortschak, in composizione con N. Boulanger,</w:t>
      </w:r>
      <w:r w:rsidR="00DC53A9">
        <w:rPr>
          <w:rFonts w:ascii="Arial" w:hAnsi="Arial" w:cs="Arial"/>
          <w:color w:val="666699"/>
          <w:sz w:val="20"/>
          <w:szCs w:val="20"/>
        </w:rPr>
        <w:t xml:space="preserve"> </w:t>
      </w:r>
      <w:r w:rsidRPr="006D01BA">
        <w:rPr>
          <w:rFonts w:ascii="Arial" w:hAnsi="Arial" w:cs="Arial"/>
          <w:color w:val="666699"/>
          <w:sz w:val="20"/>
          <w:szCs w:val="20"/>
        </w:rPr>
        <w:t xml:space="preserve">Dallapiccola, </w:t>
      </w:r>
      <w:r w:rsidR="00DC53A9">
        <w:rPr>
          <w:rFonts w:ascii="Arial" w:hAnsi="Arial" w:cs="Arial"/>
          <w:color w:val="666699"/>
          <w:sz w:val="20"/>
          <w:szCs w:val="20"/>
        </w:rPr>
        <w:t xml:space="preserve">                       </w:t>
      </w:r>
      <w:r w:rsidRPr="006D01BA">
        <w:rPr>
          <w:rFonts w:ascii="Arial" w:hAnsi="Arial" w:cs="Arial"/>
          <w:color w:val="666699"/>
          <w:sz w:val="20"/>
          <w:szCs w:val="20"/>
        </w:rPr>
        <w:t>Hindemith, Milhaud e Bezanson, in direzione d’orchestra con Steinberg e Bernstein.</w:t>
      </w:r>
      <w:r w:rsidR="00DC53A9">
        <w:rPr>
          <w:rFonts w:ascii="Arial" w:hAnsi="Arial" w:cs="Arial"/>
          <w:color w:val="666699"/>
          <w:sz w:val="20"/>
          <w:szCs w:val="20"/>
        </w:rPr>
        <w:t xml:space="preserve"> </w:t>
      </w:r>
      <w:r w:rsidRPr="006D01BA">
        <w:rPr>
          <w:rFonts w:ascii="Arial" w:hAnsi="Arial" w:cs="Arial"/>
          <w:color w:val="666699"/>
          <w:sz w:val="20"/>
          <w:szCs w:val="20"/>
        </w:rPr>
        <w:t xml:space="preserve">Nel 1964 fu </w:t>
      </w:r>
      <w:r w:rsidR="00DC53A9">
        <w:rPr>
          <w:rFonts w:ascii="Arial" w:hAnsi="Arial" w:cs="Arial"/>
          <w:color w:val="666699"/>
          <w:sz w:val="20"/>
          <w:szCs w:val="20"/>
        </w:rPr>
        <w:t>D</w:t>
      </w:r>
      <w:r w:rsidRPr="006D01BA">
        <w:rPr>
          <w:rFonts w:ascii="Arial" w:hAnsi="Arial" w:cs="Arial"/>
          <w:color w:val="666699"/>
          <w:sz w:val="20"/>
          <w:szCs w:val="20"/>
        </w:rPr>
        <w:t xml:space="preserve">irettore </w:t>
      </w:r>
      <w:r w:rsidR="00DC53A9">
        <w:rPr>
          <w:rFonts w:ascii="Arial" w:hAnsi="Arial" w:cs="Arial"/>
          <w:color w:val="666699"/>
          <w:sz w:val="20"/>
          <w:szCs w:val="20"/>
        </w:rPr>
        <w:t xml:space="preserve">                 </w:t>
      </w:r>
      <w:r w:rsidRPr="006D01BA">
        <w:rPr>
          <w:rFonts w:ascii="Arial" w:hAnsi="Arial" w:cs="Arial"/>
          <w:color w:val="666699"/>
          <w:sz w:val="20"/>
          <w:szCs w:val="20"/>
        </w:rPr>
        <w:t xml:space="preserve">dell’Harward-Radcliff Orchestra, che portò in Tour in tutto il mondo. Insegnante a Tanglewood e docente </w:t>
      </w:r>
      <w:r w:rsidR="00DC53A9">
        <w:rPr>
          <w:rFonts w:ascii="Arial" w:hAnsi="Arial" w:cs="Arial"/>
          <w:color w:val="666699"/>
          <w:sz w:val="20"/>
          <w:szCs w:val="20"/>
        </w:rPr>
        <w:t xml:space="preserve">                           </w:t>
      </w:r>
      <w:r w:rsidRPr="006D01BA">
        <w:rPr>
          <w:rFonts w:ascii="Arial" w:hAnsi="Arial" w:cs="Arial"/>
          <w:color w:val="666699"/>
          <w:sz w:val="20"/>
          <w:szCs w:val="20"/>
        </w:rPr>
        <w:t>all’Harvard University fino al pensionamento, nel 2009.</w:t>
      </w:r>
    </w:p>
    <w:p w:rsidR="00DB4799" w:rsidRPr="006D01BA" w:rsidRDefault="00F027BA" w:rsidP="006C15B0">
      <w:pPr>
        <w:tabs>
          <w:tab w:val="left" w:pos="0"/>
          <w:tab w:val="left" w:pos="4253"/>
        </w:tabs>
        <w:spacing w:before="120" w:line="276" w:lineRule="auto"/>
        <w:rPr>
          <w:rFonts w:ascii="Arial" w:hAnsi="Arial" w:cs="Arial"/>
          <w:lang w:val="fr-FR"/>
        </w:rPr>
      </w:pPr>
      <w:r w:rsidRPr="006D01BA">
        <w:rPr>
          <w:rFonts w:ascii="Arial" w:hAnsi="Arial" w:cs="Arial"/>
        </w:rPr>
        <w:t xml:space="preserve">Sonata per clarinetto e pf. </w:t>
      </w:r>
      <w:r w:rsidRPr="006D01BA">
        <w:rPr>
          <w:rFonts w:ascii="Arial" w:hAnsi="Arial" w:cs="Arial"/>
          <w:lang w:val="fr-FR"/>
        </w:rPr>
        <w:t>(12’)</w:t>
      </w:r>
      <w:r w:rsidR="00C47381" w:rsidRPr="006D01BA">
        <w:rPr>
          <w:rFonts w:ascii="Arial" w:hAnsi="Arial" w:cs="Arial"/>
          <w:lang w:val="fr-FR"/>
        </w:rPr>
        <w:t>.</w:t>
      </w:r>
    </w:p>
    <w:p w:rsidR="00DB4799" w:rsidRPr="006D01BA" w:rsidRDefault="00DB4799" w:rsidP="006C15B0">
      <w:pPr>
        <w:tabs>
          <w:tab w:val="left" w:pos="0"/>
          <w:tab w:val="left" w:pos="4253"/>
        </w:tabs>
        <w:spacing w:before="120" w:line="276" w:lineRule="auto"/>
        <w:rPr>
          <w:rFonts w:ascii="Arial" w:hAnsi="Arial" w:cs="Arial"/>
          <w:lang w:val="fr-FR"/>
        </w:rPr>
      </w:pPr>
    </w:p>
    <w:p w:rsidR="00DB4799" w:rsidRPr="006D01BA" w:rsidRDefault="002E74E6" w:rsidP="006C15B0">
      <w:pPr>
        <w:tabs>
          <w:tab w:val="left" w:pos="0"/>
          <w:tab w:val="left" w:pos="4253"/>
        </w:tabs>
        <w:spacing w:before="120" w:line="276" w:lineRule="auto"/>
        <w:rPr>
          <w:rFonts w:ascii="Arial" w:hAnsi="Arial" w:cs="Arial"/>
          <w:lang w:val="fr-FR"/>
        </w:rPr>
      </w:pPr>
      <w:r w:rsidRPr="006D01BA">
        <w:rPr>
          <w:rFonts w:ascii="Arial" w:hAnsi="Arial" w:cs="Arial"/>
          <w:color w:val="666699"/>
          <w:u w:val="single"/>
          <w:lang w:val="fr-FR"/>
        </w:rPr>
        <w:t>YEDIDIA  Ronn</w:t>
      </w:r>
      <w:r w:rsidRPr="006D01BA">
        <w:rPr>
          <w:rFonts w:ascii="Arial" w:hAnsi="Arial" w:cs="Arial"/>
          <w:color w:val="666699"/>
          <w:u w:val="single"/>
          <w:lang w:val="fr-FR"/>
        </w:rPr>
        <w:tab/>
        <w:t>Tel Aviv, 1960</w:t>
      </w:r>
    </w:p>
    <w:p w:rsidR="00C47381" w:rsidRPr="006D01BA" w:rsidRDefault="00C47381" w:rsidP="006C15B0">
      <w:pPr>
        <w:tabs>
          <w:tab w:val="left" w:pos="0"/>
          <w:tab w:val="left" w:pos="4253"/>
        </w:tabs>
        <w:spacing w:before="120" w:line="276" w:lineRule="auto"/>
        <w:rPr>
          <w:rFonts w:ascii="Arial" w:hAnsi="Arial" w:cs="Arial"/>
          <w:sz w:val="20"/>
          <w:szCs w:val="20"/>
        </w:rPr>
      </w:pPr>
      <w:r w:rsidRPr="006D01BA">
        <w:rPr>
          <w:rFonts w:ascii="Arial" w:hAnsi="Arial" w:cs="Arial"/>
          <w:color w:val="666699"/>
          <w:sz w:val="20"/>
          <w:szCs w:val="20"/>
        </w:rPr>
        <w:t xml:space="preserve">Pianista e notevole compositore israeliano, allievo di Pnina Salzman (allieva di Cortot). Studi di composizione </w:t>
      </w:r>
      <w:r w:rsidR="00070E5E">
        <w:rPr>
          <w:rFonts w:ascii="Arial" w:hAnsi="Arial" w:cs="Arial"/>
          <w:color w:val="666699"/>
          <w:sz w:val="20"/>
          <w:szCs w:val="20"/>
        </w:rPr>
        <w:t xml:space="preserve">       </w:t>
      </w:r>
      <w:r w:rsidRPr="006D01BA">
        <w:rPr>
          <w:rFonts w:ascii="Arial" w:hAnsi="Arial" w:cs="Arial"/>
          <w:color w:val="666699"/>
          <w:sz w:val="20"/>
          <w:szCs w:val="20"/>
        </w:rPr>
        <w:t xml:space="preserve">alla Juilliard School con Diamond e Babbitt. Numerosi riconoscimenti. Nelle nuove generazioni spicca per </w:t>
      </w:r>
      <w:r w:rsidR="00070E5E">
        <w:rPr>
          <w:rFonts w:ascii="Arial" w:hAnsi="Arial" w:cs="Arial"/>
          <w:color w:val="666699"/>
          <w:sz w:val="20"/>
          <w:szCs w:val="20"/>
        </w:rPr>
        <w:t xml:space="preserve">        </w:t>
      </w:r>
      <w:r w:rsidRPr="006D01BA">
        <w:rPr>
          <w:rFonts w:ascii="Arial" w:hAnsi="Arial" w:cs="Arial"/>
          <w:color w:val="666699"/>
          <w:sz w:val="20"/>
          <w:szCs w:val="20"/>
        </w:rPr>
        <w:t>genialità.</w:t>
      </w:r>
    </w:p>
    <w:p w:rsidR="00C47381" w:rsidRPr="006D01BA" w:rsidRDefault="00C47381" w:rsidP="006C15B0">
      <w:pPr>
        <w:pStyle w:val="NormaleWeb"/>
        <w:tabs>
          <w:tab w:val="left" w:pos="0"/>
          <w:tab w:val="left" w:pos="4253"/>
        </w:tabs>
        <w:spacing w:before="120" w:beforeAutospacing="0" w:after="0" w:afterAutospacing="0" w:line="276" w:lineRule="auto"/>
        <w:rPr>
          <w:rStyle w:val="Enfasicorsivo"/>
          <w:rFonts w:ascii="Arial" w:hAnsi="Arial" w:cs="Arial"/>
          <w:i w:val="0"/>
        </w:rPr>
      </w:pPr>
      <w:r w:rsidRPr="006D01BA">
        <w:rPr>
          <w:rStyle w:val="Enfasicorsivo"/>
          <w:rFonts w:ascii="Arial" w:hAnsi="Arial" w:cs="Arial"/>
          <w:i w:val="0"/>
        </w:rPr>
        <w:t xml:space="preserve">Clarinetto solo:  </w:t>
      </w:r>
      <w:r w:rsidRPr="006D01BA">
        <w:rPr>
          <w:rStyle w:val="Enfasigrassetto"/>
          <w:rFonts w:ascii="Arial" w:hAnsi="Arial" w:cs="Arial"/>
          <w:b w:val="0"/>
        </w:rPr>
        <w:t>Sparx</w:t>
      </w:r>
      <w:r w:rsidRPr="006D01BA">
        <w:rPr>
          <w:rStyle w:val="Enfasicorsivo"/>
          <w:rFonts w:ascii="Arial" w:hAnsi="Arial" w:cs="Arial"/>
          <w:i w:val="0"/>
        </w:rPr>
        <w:t>( 2010)</w:t>
      </w:r>
      <w:r w:rsidRPr="006D01BA">
        <w:rPr>
          <w:rFonts w:ascii="Arial" w:hAnsi="Arial" w:cs="Arial"/>
          <w:iCs/>
        </w:rPr>
        <w:t xml:space="preserve">,   </w:t>
      </w:r>
      <w:r w:rsidRPr="006D01BA">
        <w:rPr>
          <w:rStyle w:val="Enfasigrassetto"/>
          <w:rFonts w:ascii="Arial" w:hAnsi="Arial" w:cs="Arial"/>
          <w:b w:val="0"/>
          <w:vanish/>
        </w:rPr>
        <w:t>Sparx2</w:t>
      </w:r>
      <w:r w:rsidRPr="006D01BA">
        <w:rPr>
          <w:rStyle w:val="Enfasicorsivo"/>
          <w:rFonts w:ascii="Arial" w:hAnsi="Arial" w:cs="Arial"/>
          <w:vanish/>
        </w:rPr>
        <w:t>(solo clarinet; 2013)</w:t>
      </w:r>
      <w:r w:rsidRPr="006D01BA">
        <w:rPr>
          <w:rStyle w:val="Enfasigrassetto"/>
          <w:rFonts w:ascii="Arial" w:hAnsi="Arial" w:cs="Arial"/>
          <w:b w:val="0"/>
        </w:rPr>
        <w:t>Sparx 2</w:t>
      </w:r>
      <w:r w:rsidRPr="006D01BA">
        <w:rPr>
          <w:rStyle w:val="Enfasicorsivo"/>
          <w:rFonts w:ascii="Arial" w:hAnsi="Arial" w:cs="Arial"/>
          <w:i w:val="0"/>
        </w:rPr>
        <w:t xml:space="preserve">​​(2013),   </w:t>
      </w:r>
      <w:r w:rsidRPr="006D01BA">
        <w:rPr>
          <w:rStyle w:val="Enfasigrassetto"/>
          <w:rFonts w:ascii="Arial" w:hAnsi="Arial" w:cs="Arial"/>
          <w:b w:val="0"/>
        </w:rPr>
        <w:t xml:space="preserve">Piramidi, </w:t>
      </w:r>
      <w:r w:rsidRPr="006D01BA">
        <w:rPr>
          <w:rStyle w:val="Enfasicorsivo"/>
          <w:rFonts w:ascii="Arial" w:hAnsi="Arial" w:cs="Arial"/>
          <w:i w:val="0"/>
        </w:rPr>
        <w:t>clarinetto b. pf.(1985).</w:t>
      </w:r>
    </w:p>
    <w:p w:rsidR="00C47381" w:rsidRPr="006D01BA" w:rsidRDefault="00C47381" w:rsidP="006C15B0">
      <w:pPr>
        <w:pStyle w:val="NormaleWeb"/>
        <w:tabs>
          <w:tab w:val="left" w:pos="0"/>
          <w:tab w:val="left" w:pos="4253"/>
        </w:tabs>
        <w:spacing w:before="120" w:beforeAutospacing="0" w:after="0" w:afterAutospacing="0" w:line="276" w:lineRule="auto"/>
        <w:rPr>
          <w:rStyle w:val="Enfasicorsivo"/>
          <w:rFonts w:ascii="Arial" w:hAnsi="Arial" w:cs="Arial"/>
          <w:i w:val="0"/>
        </w:rPr>
      </w:pPr>
      <w:r w:rsidRPr="006D01BA">
        <w:rPr>
          <w:rStyle w:val="Enfasigrassetto"/>
          <w:rFonts w:ascii="Arial" w:hAnsi="Arial" w:cs="Arial"/>
          <w:b w:val="0"/>
        </w:rPr>
        <w:t xml:space="preserve">Pluralismo, </w:t>
      </w:r>
      <w:r w:rsidRPr="006D01BA">
        <w:rPr>
          <w:rStyle w:val="Enfasicorsivo"/>
          <w:rFonts w:ascii="Arial" w:hAnsi="Arial" w:cs="Arial"/>
          <w:i w:val="0"/>
        </w:rPr>
        <w:t xml:space="preserve">clarinetto b.(1986).   </w:t>
      </w:r>
      <w:r w:rsidRPr="006D01BA">
        <w:rPr>
          <w:rStyle w:val="Enfasigrassetto"/>
          <w:rFonts w:ascii="Arial" w:hAnsi="Arial" w:cs="Arial"/>
          <w:b w:val="0"/>
        </w:rPr>
        <w:t xml:space="preserve">Poeme, </w:t>
      </w:r>
      <w:r w:rsidRPr="006D01BA">
        <w:rPr>
          <w:rStyle w:val="Enfasicorsivo"/>
          <w:rFonts w:ascii="Arial" w:hAnsi="Arial" w:cs="Arial"/>
          <w:i w:val="0"/>
        </w:rPr>
        <w:t>clarinetto e pf. (1995).</w:t>
      </w:r>
    </w:p>
    <w:p w:rsidR="00C47381" w:rsidRPr="006D01BA" w:rsidRDefault="00C47381" w:rsidP="006C15B0">
      <w:pPr>
        <w:pStyle w:val="NormaleWeb"/>
        <w:tabs>
          <w:tab w:val="left" w:pos="0"/>
          <w:tab w:val="left" w:pos="4253"/>
        </w:tabs>
        <w:spacing w:before="120" w:beforeAutospacing="0" w:after="0" w:afterAutospacing="0" w:line="276" w:lineRule="auto"/>
        <w:rPr>
          <w:rStyle w:val="notranslate"/>
          <w:rFonts w:ascii="Arial" w:hAnsi="Arial" w:cs="Arial"/>
        </w:rPr>
      </w:pPr>
      <w:r w:rsidRPr="006D01BA">
        <w:rPr>
          <w:rStyle w:val="Enfasigrassetto"/>
          <w:rFonts w:ascii="Arial" w:hAnsi="Arial" w:cs="Arial"/>
          <w:b w:val="0"/>
        </w:rPr>
        <w:t>3 Pezzi per clarinetto e pf.:   1) Impromptu,   2)</w:t>
      </w:r>
      <w:r w:rsidRPr="006D01BA">
        <w:rPr>
          <w:rStyle w:val="Enfasigrassetto"/>
          <w:rFonts w:ascii="Arial" w:hAnsi="Arial" w:cs="Arial"/>
          <w:b w:val="0"/>
          <w:vanish/>
        </w:rPr>
        <w:t>II.</w:t>
      </w:r>
      <w:r w:rsidRPr="006D01BA">
        <w:rPr>
          <w:rStyle w:val="Enfasigrassetto"/>
          <w:rFonts w:ascii="Arial" w:hAnsi="Arial" w:cs="Arial"/>
          <w:b w:val="0"/>
        </w:rPr>
        <w:t xml:space="preserve">Notturno,   3) </w:t>
      </w:r>
      <w:r w:rsidRPr="006D01BA">
        <w:rPr>
          <w:rStyle w:val="Enfasigrassetto"/>
          <w:rFonts w:ascii="Arial" w:hAnsi="Arial" w:cs="Arial"/>
          <w:b w:val="0"/>
          <w:vanish/>
        </w:rPr>
        <w:t>III.</w:t>
      </w:r>
      <w:r w:rsidRPr="006D01BA">
        <w:rPr>
          <w:rStyle w:val="Enfasigrassetto"/>
          <w:rFonts w:ascii="Arial" w:hAnsi="Arial" w:cs="Arial"/>
          <w:b w:val="0"/>
        </w:rPr>
        <w:t xml:space="preserve">Mondo Danza </w:t>
      </w:r>
      <w:r w:rsidRPr="006D01BA">
        <w:rPr>
          <w:rStyle w:val="Enfasicorsivo"/>
          <w:rFonts w:ascii="Arial" w:hAnsi="Arial" w:cs="Arial"/>
          <w:i w:val="0"/>
        </w:rPr>
        <w:t>(2010).</w:t>
      </w:r>
      <w:r w:rsidRPr="006D01BA">
        <w:rPr>
          <w:rStyle w:val="Enfasigrassetto"/>
          <w:rFonts w:ascii="Arial" w:hAnsi="Arial" w:cs="Arial"/>
          <w:b w:val="0"/>
          <w:vanish/>
        </w:rPr>
        <w:t>I. Impromptu</w:t>
      </w:r>
    </w:p>
    <w:p w:rsidR="00C47381" w:rsidRPr="006D01BA" w:rsidRDefault="00C47381" w:rsidP="006C15B0">
      <w:pPr>
        <w:pStyle w:val="NormaleWeb"/>
        <w:tabs>
          <w:tab w:val="left" w:pos="0"/>
          <w:tab w:val="left" w:pos="4253"/>
        </w:tabs>
        <w:spacing w:before="120" w:beforeAutospacing="0" w:after="0" w:afterAutospacing="0" w:line="276" w:lineRule="auto"/>
        <w:rPr>
          <w:rStyle w:val="Enfasicorsivo"/>
          <w:rFonts w:ascii="Arial" w:hAnsi="Arial" w:cs="Arial"/>
          <w:i w:val="0"/>
        </w:rPr>
      </w:pPr>
      <w:r w:rsidRPr="006D01BA">
        <w:rPr>
          <w:rStyle w:val="Enfasigrassetto"/>
          <w:rFonts w:ascii="Arial" w:hAnsi="Arial" w:cs="Arial"/>
          <w:b w:val="0"/>
        </w:rPr>
        <w:t xml:space="preserve">Addio, Nathaniel, </w:t>
      </w:r>
      <w:r w:rsidRPr="006D01BA">
        <w:rPr>
          <w:rStyle w:val="Enfasicorsivo"/>
          <w:rFonts w:ascii="Arial" w:hAnsi="Arial" w:cs="Arial"/>
          <w:i w:val="0"/>
        </w:rPr>
        <w:t xml:space="preserve">clarinetto e pf. (2007).   </w:t>
      </w:r>
      <w:r w:rsidRPr="006D01BA">
        <w:rPr>
          <w:rStyle w:val="Enfasigrassetto"/>
          <w:rFonts w:ascii="Arial" w:hAnsi="Arial" w:cs="Arial"/>
          <w:b w:val="0"/>
        </w:rPr>
        <w:t xml:space="preserve">3 Light Pezzi, </w:t>
      </w:r>
      <w:r w:rsidRPr="006D01BA">
        <w:rPr>
          <w:rStyle w:val="Enfasicorsivo"/>
          <w:rFonts w:ascii="Arial" w:hAnsi="Arial" w:cs="Arial"/>
          <w:i w:val="0"/>
        </w:rPr>
        <w:t>clarinetto, pf. sint. (1985).</w:t>
      </w:r>
    </w:p>
    <w:p w:rsidR="00923A15" w:rsidRPr="006D01BA" w:rsidRDefault="00C47381" w:rsidP="006C15B0">
      <w:pPr>
        <w:tabs>
          <w:tab w:val="left" w:pos="0"/>
          <w:tab w:val="left" w:pos="4253"/>
        </w:tabs>
        <w:spacing w:before="120" w:line="276" w:lineRule="auto"/>
        <w:rPr>
          <w:rStyle w:val="Enfasicorsivo"/>
          <w:rFonts w:ascii="Arial" w:hAnsi="Arial" w:cs="Arial"/>
          <w:i w:val="0"/>
        </w:rPr>
      </w:pPr>
      <w:r w:rsidRPr="006D01BA">
        <w:rPr>
          <w:rStyle w:val="Enfasicorsivo"/>
          <w:rFonts w:ascii="Arial" w:hAnsi="Arial" w:cs="Arial"/>
          <w:vanish/>
        </w:rPr>
        <w:t>In memory of Dr. Nathaniel Yangco (1975-2007)</w:t>
      </w:r>
      <w:r w:rsidRPr="006D01BA">
        <w:rPr>
          <w:rStyle w:val="Enfasigrassetto"/>
          <w:rFonts w:ascii="Arial" w:hAnsi="Arial" w:cs="Arial"/>
          <w:b w:val="0"/>
          <w:vanish/>
        </w:rPr>
        <w:t>Trio</w:t>
      </w:r>
      <w:r w:rsidRPr="006D01BA">
        <w:rPr>
          <w:rStyle w:val="Enfasicorsivo"/>
          <w:rFonts w:ascii="Arial" w:hAnsi="Arial" w:cs="Arial"/>
          <w:vanish/>
        </w:rPr>
        <w:t>(for clarinet, cello and piano; 2007)</w:t>
      </w:r>
      <w:r w:rsidRPr="006D01BA">
        <w:rPr>
          <w:rStyle w:val="Enfasigrassetto"/>
          <w:rFonts w:ascii="Arial" w:hAnsi="Arial" w:cs="Arial"/>
          <w:b w:val="0"/>
        </w:rPr>
        <w:t xml:space="preserve">Trio, </w:t>
      </w:r>
      <w:r w:rsidRPr="006D01BA">
        <w:rPr>
          <w:rStyle w:val="Enfasicorsivo"/>
          <w:rFonts w:ascii="Arial" w:hAnsi="Arial" w:cs="Arial"/>
          <w:i w:val="0"/>
        </w:rPr>
        <w:t xml:space="preserve">clarinetto, vcl. pf. (2007).   </w:t>
      </w:r>
      <w:r w:rsidRPr="006D01BA">
        <w:rPr>
          <w:rStyle w:val="Enfasicorsivo"/>
          <w:rFonts w:ascii="Arial" w:hAnsi="Arial" w:cs="Arial"/>
          <w:vanish/>
        </w:rPr>
        <w:t>commissioned by the Seattle Chamber Music Society for its 2007 Summer Festival</w:t>
      </w:r>
      <w:r w:rsidRPr="006D01BA">
        <w:rPr>
          <w:rStyle w:val="Enfasigrassetto"/>
          <w:rFonts w:ascii="Arial" w:hAnsi="Arial" w:cs="Arial"/>
          <w:b w:val="0"/>
          <w:vanish/>
        </w:rPr>
        <w:t>Concertino</w:t>
      </w:r>
      <w:r w:rsidRPr="006D01BA">
        <w:rPr>
          <w:rStyle w:val="Enfasicorsivo"/>
          <w:rFonts w:ascii="Arial" w:hAnsi="Arial" w:cs="Arial"/>
          <w:vanish/>
        </w:rPr>
        <w:t>(for clarinet, string trio and piano; 2007)</w:t>
      </w:r>
      <w:r w:rsidRPr="006D01BA">
        <w:rPr>
          <w:rStyle w:val="Enfasigrassetto"/>
          <w:rFonts w:ascii="Arial" w:hAnsi="Arial" w:cs="Arial"/>
          <w:b w:val="0"/>
        </w:rPr>
        <w:t xml:space="preserve">Concertino, </w:t>
      </w:r>
      <w:r w:rsidRPr="006D01BA">
        <w:rPr>
          <w:rStyle w:val="Enfasicorsivo"/>
          <w:rFonts w:ascii="Arial" w:hAnsi="Arial" w:cs="Arial"/>
          <w:i w:val="0"/>
        </w:rPr>
        <w:t>clarinetto, trio d'archi e pf. (2007).</w:t>
      </w:r>
    </w:p>
    <w:p w:rsidR="00A52380" w:rsidRPr="006D01BA" w:rsidRDefault="00A52380" w:rsidP="006C15B0">
      <w:pPr>
        <w:tabs>
          <w:tab w:val="left" w:pos="0"/>
          <w:tab w:val="left" w:pos="4253"/>
        </w:tabs>
        <w:spacing w:before="120" w:line="276" w:lineRule="auto"/>
        <w:rPr>
          <w:rStyle w:val="Enfasicorsivo"/>
          <w:rFonts w:ascii="Arial" w:hAnsi="Arial" w:cs="Arial"/>
          <w:i w:val="0"/>
        </w:rPr>
      </w:pPr>
    </w:p>
    <w:p w:rsidR="001112B7" w:rsidRPr="006D01BA" w:rsidRDefault="001112B7"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YOSHIMA</w:t>
      </w:r>
      <w:r w:rsidR="00CD7D76" w:rsidRPr="006D01BA">
        <w:rPr>
          <w:rFonts w:ascii="Arial" w:hAnsi="Arial" w:cs="Arial"/>
          <w:color w:val="666699"/>
          <w:u w:val="single"/>
        </w:rPr>
        <w:t>TSU  Takashi</w:t>
      </w:r>
      <w:r w:rsidR="00CD7D76" w:rsidRPr="006D01BA">
        <w:rPr>
          <w:rFonts w:ascii="Arial" w:hAnsi="Arial" w:cs="Arial"/>
          <w:color w:val="666699"/>
          <w:u w:val="single"/>
        </w:rPr>
        <w:tab/>
        <w:t>Tokio, 18.3.1953</w:t>
      </w:r>
    </w:p>
    <w:p w:rsidR="001112B7" w:rsidRPr="006D01BA" w:rsidRDefault="001112B7"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giapponese, allievo di Takemitsu, Teizo e Matsumara alla Keio University di Tokio.</w:t>
      </w:r>
    </w:p>
    <w:p w:rsidR="00E57F92" w:rsidRPr="00CB6982" w:rsidRDefault="00F238C7" w:rsidP="006C15B0">
      <w:pPr>
        <w:tabs>
          <w:tab w:val="left" w:pos="0"/>
          <w:tab w:val="left" w:pos="4253"/>
        </w:tabs>
        <w:spacing w:before="120" w:line="276" w:lineRule="auto"/>
        <w:rPr>
          <w:rFonts w:ascii="Arial" w:hAnsi="Arial" w:cs="Arial"/>
          <w:lang w:val="en-US"/>
        </w:rPr>
      </w:pPr>
      <w:r w:rsidRPr="006D01BA">
        <w:rPr>
          <w:rFonts w:ascii="Arial" w:hAnsi="Arial" w:cs="Arial"/>
        </w:rPr>
        <w:t>Parellel Bird Etude, 2 clarinetti, op. 39 (1990).</w:t>
      </w:r>
      <w:r w:rsidR="00E57F92">
        <w:rPr>
          <w:rFonts w:ascii="Arial" w:hAnsi="Arial" w:cs="Arial"/>
        </w:rPr>
        <w:t xml:space="preserve">   </w:t>
      </w:r>
      <w:r w:rsidRPr="006D01BA">
        <w:rPr>
          <w:rFonts w:ascii="Arial" w:hAnsi="Arial" w:cs="Arial"/>
          <w:lang w:val="en-US"/>
        </w:rPr>
        <w:t>Pezzi in Bird Shape, op. 18</w:t>
      </w:r>
      <w:r w:rsidR="000578FE" w:rsidRPr="006D01BA">
        <w:rPr>
          <w:rFonts w:ascii="Arial" w:hAnsi="Arial" w:cs="Arial"/>
          <w:lang w:val="en-US"/>
        </w:rPr>
        <w:t xml:space="preserve">, cl. pf. </w:t>
      </w:r>
      <w:r w:rsidR="000578FE" w:rsidRPr="00CB6982">
        <w:rPr>
          <w:rFonts w:ascii="Arial" w:hAnsi="Arial" w:cs="Arial"/>
          <w:lang w:val="en-US"/>
        </w:rPr>
        <w:t>(1983):</w:t>
      </w:r>
      <w:r w:rsidR="00301384" w:rsidRPr="00CB6982">
        <w:rPr>
          <w:rFonts w:ascii="Arial" w:hAnsi="Arial" w:cs="Arial"/>
          <w:lang w:val="en-US"/>
        </w:rPr>
        <w:t xml:space="preserve">   </w:t>
      </w:r>
    </w:p>
    <w:p w:rsidR="00F238C7" w:rsidRPr="00CB6982" w:rsidRDefault="000578FE" w:rsidP="006C15B0">
      <w:pPr>
        <w:tabs>
          <w:tab w:val="left" w:pos="0"/>
          <w:tab w:val="left" w:pos="4253"/>
        </w:tabs>
        <w:spacing w:before="120" w:line="276" w:lineRule="auto"/>
        <w:rPr>
          <w:rFonts w:ascii="Arial" w:hAnsi="Arial" w:cs="Arial"/>
          <w:lang w:val="en-US"/>
        </w:rPr>
      </w:pPr>
      <w:r w:rsidRPr="00CB6982">
        <w:rPr>
          <w:rFonts w:ascii="Arial" w:hAnsi="Arial" w:cs="Arial"/>
          <w:lang w:val="en-US"/>
        </w:rPr>
        <w:t>1) Ballade (2’50),   2) Invention (2’10),</w:t>
      </w:r>
      <w:r w:rsidR="00E57F92" w:rsidRPr="00CB6982">
        <w:rPr>
          <w:rFonts w:ascii="Arial" w:hAnsi="Arial" w:cs="Arial"/>
          <w:lang w:val="en-US"/>
        </w:rPr>
        <w:t xml:space="preserve">   </w:t>
      </w:r>
      <w:r w:rsidRPr="00CB6982">
        <w:rPr>
          <w:rFonts w:ascii="Arial" w:hAnsi="Arial" w:cs="Arial"/>
          <w:lang w:val="en-US"/>
        </w:rPr>
        <w:t>3) Recitativo (1’35),   4) Divertimento (3’).</w:t>
      </w:r>
    </w:p>
    <w:p w:rsidR="00F238C7" w:rsidRPr="006D01BA" w:rsidRDefault="00F238C7" w:rsidP="006C15B0">
      <w:pPr>
        <w:tabs>
          <w:tab w:val="left" w:pos="0"/>
          <w:tab w:val="left" w:pos="4253"/>
        </w:tabs>
        <w:spacing w:before="120" w:line="276" w:lineRule="auto"/>
        <w:rPr>
          <w:rFonts w:ascii="Arial" w:hAnsi="Arial" w:cs="Arial"/>
          <w:lang w:val="en-US"/>
        </w:rPr>
      </w:pPr>
      <w:r w:rsidRPr="006D01BA">
        <w:rPr>
          <w:rFonts w:ascii="Arial" w:hAnsi="Arial" w:cs="Arial"/>
          <w:lang w:val="en-US"/>
        </w:rPr>
        <w:t>Parallel Bird Dreams Moonbeams, clarinetto, arpa, vcl. op.77 (1999).</w:t>
      </w:r>
    </w:p>
    <w:p w:rsidR="001112B7" w:rsidRPr="006D01BA" w:rsidRDefault="001112B7" w:rsidP="006C15B0">
      <w:pPr>
        <w:tabs>
          <w:tab w:val="left" w:pos="0"/>
          <w:tab w:val="left" w:pos="4253"/>
        </w:tabs>
        <w:spacing w:before="120" w:line="276" w:lineRule="auto"/>
        <w:rPr>
          <w:rFonts w:ascii="Arial" w:hAnsi="Arial" w:cs="Arial"/>
          <w:lang w:val="en-US"/>
        </w:rPr>
      </w:pPr>
    </w:p>
    <w:p w:rsidR="009E0F1E" w:rsidRPr="00CB6982" w:rsidRDefault="009E0F1E" w:rsidP="006C15B0">
      <w:pPr>
        <w:tabs>
          <w:tab w:val="left" w:pos="0"/>
          <w:tab w:val="left" w:pos="4253"/>
        </w:tabs>
        <w:spacing w:before="120" w:line="276" w:lineRule="auto"/>
        <w:rPr>
          <w:rFonts w:ascii="Arial" w:hAnsi="Arial" w:cs="Arial"/>
          <w:color w:val="666699"/>
          <w:u w:val="single"/>
          <w:lang w:val="en-US"/>
        </w:rPr>
      </w:pPr>
      <w:r w:rsidRPr="00CB6982">
        <w:rPr>
          <w:rFonts w:ascii="Arial" w:hAnsi="Arial" w:cs="Arial"/>
          <w:color w:val="666699"/>
          <w:u w:val="single"/>
          <w:lang w:val="en-US"/>
        </w:rPr>
        <w:t>YOST  Michel</w:t>
      </w:r>
      <w:r w:rsidRPr="00CB6982">
        <w:rPr>
          <w:rFonts w:ascii="Arial" w:hAnsi="Arial" w:cs="Arial"/>
          <w:color w:val="666699"/>
          <w:u w:val="single"/>
          <w:lang w:val="en-US"/>
        </w:rPr>
        <w:tab/>
        <w:t xml:space="preserve">Parigi, </w:t>
      </w:r>
      <w:r w:rsidR="00A43258" w:rsidRPr="00CB6982">
        <w:rPr>
          <w:rFonts w:ascii="Arial" w:hAnsi="Arial" w:cs="Arial"/>
          <w:color w:val="666699"/>
          <w:u w:val="single"/>
          <w:lang w:val="en-US"/>
        </w:rPr>
        <w:t xml:space="preserve">c. </w:t>
      </w:r>
      <w:r w:rsidRPr="00CB6982">
        <w:rPr>
          <w:rFonts w:ascii="Arial" w:hAnsi="Arial" w:cs="Arial"/>
          <w:color w:val="666699"/>
          <w:u w:val="single"/>
          <w:lang w:val="en-US"/>
        </w:rPr>
        <w:t>1754</w:t>
      </w:r>
      <w:r w:rsidR="00E57F92" w:rsidRPr="00CB6982">
        <w:rPr>
          <w:rFonts w:ascii="Arial" w:hAnsi="Arial" w:cs="Arial"/>
          <w:color w:val="666699"/>
          <w:u w:val="single"/>
          <w:lang w:val="en-US"/>
        </w:rPr>
        <w:t xml:space="preserve"> </w:t>
      </w:r>
      <w:r w:rsidRPr="00CB6982">
        <w:rPr>
          <w:rFonts w:ascii="Arial" w:hAnsi="Arial" w:cs="Arial"/>
          <w:color w:val="666699"/>
          <w:u w:val="single"/>
          <w:lang w:val="en-US"/>
        </w:rPr>
        <w:t>- Parigi, 5.7.1786.</w:t>
      </w:r>
    </w:p>
    <w:p w:rsidR="009E0F1E" w:rsidRPr="006D01BA" w:rsidRDefault="009E0F1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francese, allievo di Beer. Viene considerato il fondatore della scuola </w:t>
      </w:r>
      <w:r w:rsidR="005B64C8" w:rsidRPr="006D01BA">
        <w:rPr>
          <w:rFonts w:ascii="Arial" w:hAnsi="Arial" w:cs="Arial"/>
          <w:color w:val="666699"/>
          <w:sz w:val="20"/>
          <w:szCs w:val="20"/>
        </w:rPr>
        <w:t xml:space="preserve">                             </w:t>
      </w:r>
      <w:r w:rsidRPr="006D01BA">
        <w:rPr>
          <w:rFonts w:ascii="Arial" w:hAnsi="Arial" w:cs="Arial"/>
          <w:color w:val="666699"/>
          <w:sz w:val="20"/>
          <w:szCs w:val="20"/>
        </w:rPr>
        <w:t xml:space="preserve">francese del clarinetto, tra i suoi allievi Lefèvre. Tutte le sue composizioni comparvero con lo </w:t>
      </w:r>
      <w:r w:rsidR="005B64C8" w:rsidRPr="006D01BA">
        <w:rPr>
          <w:rFonts w:ascii="Arial" w:hAnsi="Arial" w:cs="Arial"/>
          <w:color w:val="666699"/>
          <w:sz w:val="20"/>
          <w:szCs w:val="20"/>
        </w:rPr>
        <w:t xml:space="preserve">                            </w:t>
      </w:r>
      <w:r w:rsidRPr="006D01BA">
        <w:rPr>
          <w:rFonts w:ascii="Arial" w:hAnsi="Arial" w:cs="Arial"/>
          <w:color w:val="666699"/>
          <w:sz w:val="20"/>
          <w:szCs w:val="20"/>
        </w:rPr>
        <w:t>pseudonimo di “Michael”.</w:t>
      </w:r>
    </w:p>
    <w:p w:rsidR="009E0F1E" w:rsidRPr="006D01BA" w:rsidRDefault="009E0F1E" w:rsidP="006C15B0">
      <w:pPr>
        <w:tabs>
          <w:tab w:val="left" w:pos="0"/>
          <w:tab w:val="left" w:pos="4253"/>
        </w:tabs>
        <w:spacing w:before="120" w:line="276" w:lineRule="auto"/>
        <w:rPr>
          <w:rFonts w:ascii="Arial" w:hAnsi="Arial" w:cs="Arial"/>
        </w:rPr>
      </w:pPr>
      <w:r w:rsidRPr="006D01BA">
        <w:rPr>
          <w:rFonts w:ascii="Arial" w:hAnsi="Arial" w:cs="Arial"/>
        </w:rPr>
        <w:t>15 concerti per clarinetto e orch.   Variazioni con clarinetto.   8 libri di Duos per clarinetto.</w:t>
      </w:r>
    </w:p>
    <w:p w:rsidR="009E0F1E" w:rsidRPr="006D01BA" w:rsidRDefault="009E0F1E" w:rsidP="006C15B0">
      <w:pPr>
        <w:tabs>
          <w:tab w:val="left" w:pos="0"/>
          <w:tab w:val="left" w:pos="4253"/>
        </w:tabs>
        <w:spacing w:before="120" w:line="276" w:lineRule="auto"/>
        <w:rPr>
          <w:rFonts w:ascii="Arial" w:hAnsi="Arial" w:cs="Arial"/>
        </w:rPr>
      </w:pPr>
      <w:r w:rsidRPr="006D01BA">
        <w:rPr>
          <w:rFonts w:ascii="Arial" w:hAnsi="Arial" w:cs="Arial"/>
        </w:rPr>
        <w:t>Trii per 2 clarinetti e fag.   30 quartetti con clarinetto.   Airs Variée per clarinetto, vla e b.</w:t>
      </w:r>
    </w:p>
    <w:p w:rsidR="009E0F1E" w:rsidRPr="006D01BA" w:rsidRDefault="009E0F1E" w:rsidP="006C15B0">
      <w:pPr>
        <w:tabs>
          <w:tab w:val="left" w:pos="0"/>
          <w:tab w:val="left" w:pos="4253"/>
        </w:tabs>
        <w:spacing w:before="120" w:line="276" w:lineRule="auto"/>
        <w:rPr>
          <w:rFonts w:ascii="Arial" w:hAnsi="Arial" w:cs="Arial"/>
        </w:rPr>
      </w:pPr>
      <w:r w:rsidRPr="006D01BA">
        <w:rPr>
          <w:rFonts w:ascii="Arial" w:hAnsi="Arial" w:cs="Arial"/>
        </w:rPr>
        <w:t>Metodo per clarinetto.</w:t>
      </w:r>
    </w:p>
    <w:p w:rsidR="009E0F1E" w:rsidRPr="006D01BA" w:rsidRDefault="009E0F1E" w:rsidP="006C15B0">
      <w:pPr>
        <w:tabs>
          <w:tab w:val="left" w:pos="0"/>
          <w:tab w:val="left" w:pos="4253"/>
        </w:tabs>
        <w:spacing w:before="120" w:line="276" w:lineRule="auto"/>
        <w:rPr>
          <w:rFonts w:ascii="Arial" w:hAnsi="Arial" w:cs="Arial"/>
        </w:rPr>
      </w:pPr>
    </w:p>
    <w:p w:rsidR="009E0F1E" w:rsidRPr="006D01BA" w:rsidRDefault="009E0F1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YUN  Isang</w:t>
      </w:r>
      <w:r w:rsidRPr="006D01BA">
        <w:rPr>
          <w:rFonts w:ascii="Arial" w:hAnsi="Arial" w:cs="Arial"/>
          <w:color w:val="666699"/>
          <w:u w:val="single"/>
        </w:rPr>
        <w:tab/>
        <w:t>Tongyong, 17.9.1917</w:t>
      </w:r>
      <w:r w:rsidR="006661DD">
        <w:rPr>
          <w:rFonts w:ascii="Arial" w:hAnsi="Arial" w:cs="Arial"/>
          <w:color w:val="666699"/>
          <w:u w:val="single"/>
        </w:rPr>
        <w:t xml:space="preserve"> </w:t>
      </w:r>
      <w:r w:rsidR="00C572E7" w:rsidRPr="006D01BA">
        <w:rPr>
          <w:rFonts w:ascii="Arial" w:hAnsi="Arial" w:cs="Arial"/>
          <w:color w:val="666699"/>
          <w:u w:val="single"/>
        </w:rPr>
        <w:t>-</w:t>
      </w:r>
      <w:r w:rsidR="006661DD">
        <w:rPr>
          <w:rFonts w:ascii="Arial" w:hAnsi="Arial" w:cs="Arial"/>
          <w:color w:val="666699"/>
          <w:u w:val="single"/>
        </w:rPr>
        <w:t xml:space="preserve"> </w:t>
      </w:r>
      <w:r w:rsidR="00C572E7" w:rsidRPr="006D01BA">
        <w:rPr>
          <w:rFonts w:ascii="Arial" w:hAnsi="Arial" w:cs="Arial"/>
          <w:color w:val="666699"/>
          <w:u w:val="single"/>
        </w:rPr>
        <w:t>Berlino, 3.11.</w:t>
      </w:r>
      <w:r w:rsidR="00836288" w:rsidRPr="006D01BA">
        <w:rPr>
          <w:rFonts w:ascii="Arial" w:hAnsi="Arial" w:cs="Arial"/>
          <w:color w:val="666699"/>
          <w:u w:val="single"/>
        </w:rPr>
        <w:t>1995</w:t>
      </w:r>
      <w:r w:rsidRPr="006D01BA">
        <w:rPr>
          <w:rFonts w:ascii="Arial" w:hAnsi="Arial" w:cs="Arial"/>
          <w:color w:val="666699"/>
          <w:u w:val="single"/>
        </w:rPr>
        <w:t>.</w:t>
      </w:r>
    </w:p>
    <w:p w:rsidR="009E0F1E" w:rsidRPr="006D01BA" w:rsidRDefault="009E0F1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coreano, studi in Giappone, perfezionamento in Europa con Aubin</w:t>
      </w:r>
      <w:r w:rsidR="00C572E7" w:rsidRPr="006D01BA">
        <w:rPr>
          <w:rFonts w:ascii="Arial" w:hAnsi="Arial" w:cs="Arial"/>
          <w:color w:val="666699"/>
          <w:sz w:val="20"/>
          <w:szCs w:val="20"/>
        </w:rPr>
        <w:t xml:space="preserve"> e</w:t>
      </w:r>
      <w:r w:rsidRPr="006D01BA">
        <w:rPr>
          <w:rFonts w:ascii="Arial" w:hAnsi="Arial" w:cs="Arial"/>
          <w:color w:val="666699"/>
          <w:sz w:val="20"/>
          <w:szCs w:val="20"/>
        </w:rPr>
        <w:t xml:space="preserve"> Blacher. Costretto </w:t>
      </w:r>
      <w:r w:rsidR="005B64C8" w:rsidRPr="006D01BA">
        <w:rPr>
          <w:rFonts w:ascii="Arial" w:hAnsi="Arial" w:cs="Arial"/>
          <w:color w:val="666699"/>
          <w:sz w:val="20"/>
          <w:szCs w:val="20"/>
        </w:rPr>
        <w:t xml:space="preserve">                                </w:t>
      </w:r>
      <w:r w:rsidRPr="006D01BA">
        <w:rPr>
          <w:rFonts w:ascii="Arial" w:hAnsi="Arial" w:cs="Arial"/>
          <w:color w:val="666699"/>
          <w:sz w:val="20"/>
          <w:szCs w:val="20"/>
        </w:rPr>
        <w:t>a tornare in Corea</w:t>
      </w:r>
      <w:r w:rsidR="00C572E7" w:rsidRPr="006D01BA">
        <w:rPr>
          <w:rFonts w:ascii="Arial" w:hAnsi="Arial" w:cs="Arial"/>
          <w:color w:val="666699"/>
          <w:sz w:val="20"/>
          <w:szCs w:val="20"/>
        </w:rPr>
        <w:t xml:space="preserve"> fu</w:t>
      </w:r>
      <w:r w:rsidRPr="006D01BA">
        <w:rPr>
          <w:rFonts w:ascii="Arial" w:hAnsi="Arial" w:cs="Arial"/>
          <w:color w:val="666699"/>
          <w:sz w:val="20"/>
          <w:szCs w:val="20"/>
        </w:rPr>
        <w:t xml:space="preserve"> incarcerato </w:t>
      </w:r>
      <w:r w:rsidR="00C572E7" w:rsidRPr="006D01BA">
        <w:rPr>
          <w:rFonts w:ascii="Arial" w:hAnsi="Arial" w:cs="Arial"/>
          <w:color w:val="666699"/>
          <w:sz w:val="20"/>
          <w:szCs w:val="20"/>
        </w:rPr>
        <w:t xml:space="preserve">e torturato </w:t>
      </w:r>
      <w:r w:rsidRPr="006D01BA">
        <w:rPr>
          <w:rFonts w:ascii="Arial" w:hAnsi="Arial" w:cs="Arial"/>
          <w:color w:val="666699"/>
          <w:sz w:val="20"/>
          <w:szCs w:val="20"/>
        </w:rPr>
        <w:t>per motivi politici, rilasciato dopo 2 anni</w:t>
      </w:r>
      <w:r w:rsidR="00C77490" w:rsidRPr="006D01BA">
        <w:rPr>
          <w:rFonts w:ascii="Arial" w:hAnsi="Arial" w:cs="Arial"/>
          <w:color w:val="666699"/>
          <w:sz w:val="20"/>
          <w:szCs w:val="20"/>
        </w:rPr>
        <w:t>,</w:t>
      </w:r>
      <w:r w:rsidR="00C572E7" w:rsidRPr="006D01BA">
        <w:rPr>
          <w:rFonts w:ascii="Arial" w:hAnsi="Arial" w:cs="Arial"/>
          <w:color w:val="666699"/>
          <w:sz w:val="20"/>
          <w:szCs w:val="20"/>
        </w:rPr>
        <w:t xml:space="preserve"> per pressioni </w:t>
      </w:r>
      <w:r w:rsidR="005B64C8" w:rsidRPr="006D01BA">
        <w:rPr>
          <w:rFonts w:ascii="Arial" w:hAnsi="Arial" w:cs="Arial"/>
          <w:color w:val="666699"/>
          <w:sz w:val="20"/>
          <w:szCs w:val="20"/>
        </w:rPr>
        <w:t xml:space="preserve">                  </w:t>
      </w:r>
      <w:r w:rsidR="00C572E7" w:rsidRPr="006D01BA">
        <w:rPr>
          <w:rFonts w:ascii="Arial" w:hAnsi="Arial" w:cs="Arial"/>
          <w:color w:val="666699"/>
          <w:sz w:val="20"/>
          <w:szCs w:val="20"/>
        </w:rPr>
        <w:t xml:space="preserve">internazionali. Tornò in Europa e </w:t>
      </w:r>
      <w:r w:rsidRPr="006D01BA">
        <w:rPr>
          <w:rFonts w:ascii="Arial" w:hAnsi="Arial" w:cs="Arial"/>
          <w:color w:val="666699"/>
          <w:sz w:val="20"/>
          <w:szCs w:val="20"/>
        </w:rPr>
        <w:t>insegn</w:t>
      </w:r>
      <w:r w:rsidR="00C572E7" w:rsidRPr="006D01BA">
        <w:rPr>
          <w:rFonts w:ascii="Arial" w:hAnsi="Arial" w:cs="Arial"/>
          <w:color w:val="666699"/>
          <w:sz w:val="20"/>
          <w:szCs w:val="20"/>
        </w:rPr>
        <w:t xml:space="preserve">ò al Conservatorio di Hannover e dal 1970 al 1985 alla </w:t>
      </w:r>
      <w:r w:rsidR="005B64C8" w:rsidRPr="006D01BA">
        <w:rPr>
          <w:rFonts w:ascii="Arial" w:hAnsi="Arial" w:cs="Arial"/>
          <w:color w:val="666699"/>
          <w:sz w:val="20"/>
          <w:szCs w:val="20"/>
        </w:rPr>
        <w:t xml:space="preserve">                         </w:t>
      </w:r>
      <w:r w:rsidR="00C572E7" w:rsidRPr="006D01BA">
        <w:rPr>
          <w:rFonts w:ascii="Arial" w:hAnsi="Arial" w:cs="Arial"/>
          <w:color w:val="666699"/>
          <w:sz w:val="20"/>
          <w:szCs w:val="20"/>
        </w:rPr>
        <w:t>Hochschule der Kunste di Berlino, cittadinanza tedesca dal 1971.</w:t>
      </w:r>
    </w:p>
    <w:p w:rsidR="001573BE" w:rsidRPr="006D01BA" w:rsidRDefault="006D58E7" w:rsidP="006C15B0">
      <w:pPr>
        <w:tabs>
          <w:tab w:val="left" w:pos="0"/>
          <w:tab w:val="left" w:pos="4253"/>
        </w:tabs>
        <w:spacing w:before="120" w:line="276" w:lineRule="auto"/>
        <w:rPr>
          <w:rFonts w:ascii="Arial" w:hAnsi="Arial" w:cs="Arial"/>
        </w:rPr>
      </w:pPr>
      <w:r w:rsidRPr="006D01BA">
        <w:rPr>
          <w:rFonts w:ascii="Arial" w:hAnsi="Arial" w:cs="Arial"/>
        </w:rPr>
        <w:t xml:space="preserve">Piri, cl. solo (1976, 13’35).   </w:t>
      </w:r>
      <w:r w:rsidR="00425C87" w:rsidRPr="006D01BA">
        <w:rPr>
          <w:rFonts w:ascii="Arial" w:hAnsi="Arial" w:cs="Arial"/>
        </w:rPr>
        <w:t>Monolog</w:t>
      </w:r>
      <w:r w:rsidR="0054275A" w:rsidRPr="006D01BA">
        <w:rPr>
          <w:rFonts w:ascii="Arial" w:hAnsi="Arial" w:cs="Arial"/>
        </w:rPr>
        <w:t xml:space="preserve">, cl. basso </w:t>
      </w:r>
      <w:r w:rsidR="00425C87" w:rsidRPr="006D01BA">
        <w:rPr>
          <w:rFonts w:ascii="Arial" w:hAnsi="Arial" w:cs="Arial"/>
        </w:rPr>
        <w:t>(1983, 11’</w:t>
      </w:r>
      <w:r w:rsidR="0054275A" w:rsidRPr="006D01BA">
        <w:rPr>
          <w:rFonts w:ascii="Arial" w:hAnsi="Arial" w:cs="Arial"/>
        </w:rPr>
        <w:t>30</w:t>
      </w:r>
      <w:r w:rsidR="00425C87" w:rsidRPr="006D01BA">
        <w:rPr>
          <w:rFonts w:ascii="Arial" w:hAnsi="Arial" w:cs="Arial"/>
        </w:rPr>
        <w:t>)</w:t>
      </w:r>
      <w:r w:rsidR="0054275A" w:rsidRPr="006D01BA">
        <w:rPr>
          <w:rFonts w:ascii="Arial" w:hAnsi="Arial" w:cs="Arial"/>
        </w:rPr>
        <w:t>,</w:t>
      </w:r>
      <w:r w:rsidR="000930E3">
        <w:rPr>
          <w:rFonts w:ascii="Arial" w:hAnsi="Arial" w:cs="Arial"/>
        </w:rPr>
        <w:t xml:space="preserve">   </w:t>
      </w:r>
      <w:r w:rsidR="009E0F1E" w:rsidRPr="006D01BA">
        <w:rPr>
          <w:rFonts w:ascii="Arial" w:hAnsi="Arial" w:cs="Arial"/>
        </w:rPr>
        <w:t>Riul, cl</w:t>
      </w:r>
      <w:r w:rsidR="00425C87" w:rsidRPr="006D01BA">
        <w:rPr>
          <w:rFonts w:ascii="Arial" w:hAnsi="Arial" w:cs="Arial"/>
        </w:rPr>
        <w:t>.</w:t>
      </w:r>
      <w:r w:rsidR="009E0F1E" w:rsidRPr="006D01BA">
        <w:rPr>
          <w:rFonts w:ascii="Arial" w:hAnsi="Arial" w:cs="Arial"/>
        </w:rPr>
        <w:t xml:space="preserve"> e pf</w:t>
      </w:r>
      <w:r w:rsidR="000930E3">
        <w:rPr>
          <w:rFonts w:ascii="Arial" w:hAnsi="Arial" w:cs="Arial"/>
        </w:rPr>
        <w:t>.</w:t>
      </w:r>
      <w:r w:rsidR="009E0F1E" w:rsidRPr="006D01BA">
        <w:rPr>
          <w:rFonts w:ascii="Arial" w:hAnsi="Arial" w:cs="Arial"/>
        </w:rPr>
        <w:t xml:space="preserve"> (1968</w:t>
      </w:r>
      <w:r w:rsidR="00FF3C47" w:rsidRPr="006D01BA">
        <w:rPr>
          <w:rFonts w:ascii="Arial" w:hAnsi="Arial" w:cs="Arial"/>
        </w:rPr>
        <w:t>, 13’</w:t>
      </w:r>
      <w:r w:rsidR="009E0F1E" w:rsidRPr="006D01BA">
        <w:rPr>
          <w:rFonts w:ascii="Arial" w:hAnsi="Arial" w:cs="Arial"/>
        </w:rPr>
        <w:t>).</w:t>
      </w:r>
    </w:p>
    <w:p w:rsidR="00094671" w:rsidRPr="006D01BA" w:rsidRDefault="00241B44" w:rsidP="006C15B0">
      <w:pPr>
        <w:tabs>
          <w:tab w:val="left" w:pos="0"/>
          <w:tab w:val="left" w:pos="4253"/>
        </w:tabs>
        <w:spacing w:before="120" w:line="276" w:lineRule="auto"/>
        <w:rPr>
          <w:rFonts w:ascii="Arial" w:hAnsi="Arial" w:cs="Arial"/>
        </w:rPr>
      </w:pPr>
      <w:r w:rsidRPr="006D01BA">
        <w:rPr>
          <w:rFonts w:ascii="Arial" w:hAnsi="Arial" w:cs="Arial"/>
        </w:rPr>
        <w:t>Trio per cl</w:t>
      </w:r>
      <w:r w:rsidR="00425C87" w:rsidRPr="006D01BA">
        <w:rPr>
          <w:rFonts w:ascii="Arial" w:hAnsi="Arial" w:cs="Arial"/>
        </w:rPr>
        <w:t>.</w:t>
      </w:r>
      <w:r w:rsidRPr="006D01BA">
        <w:rPr>
          <w:rFonts w:ascii="Arial" w:hAnsi="Arial" w:cs="Arial"/>
        </w:rPr>
        <w:t xml:space="preserve"> fag. e cor. </w:t>
      </w:r>
      <w:r w:rsidR="000930E3">
        <w:rPr>
          <w:rFonts w:ascii="Arial" w:hAnsi="Arial" w:cs="Arial"/>
        </w:rPr>
        <w:t xml:space="preserve">   </w:t>
      </w:r>
      <w:r w:rsidR="006D58E7" w:rsidRPr="006D01BA">
        <w:rPr>
          <w:rFonts w:ascii="Arial" w:hAnsi="Arial" w:cs="Arial"/>
        </w:rPr>
        <w:t xml:space="preserve">Rencontre, cl. vcl. arpa (1986).   </w:t>
      </w:r>
      <w:r w:rsidRPr="006D01BA">
        <w:rPr>
          <w:rFonts w:ascii="Arial" w:hAnsi="Arial" w:cs="Arial"/>
        </w:rPr>
        <w:t>Musik, cl</w:t>
      </w:r>
      <w:r w:rsidR="006D58E7" w:rsidRPr="006D01BA">
        <w:rPr>
          <w:rFonts w:ascii="Arial" w:hAnsi="Arial" w:cs="Arial"/>
        </w:rPr>
        <w:t>.</w:t>
      </w:r>
      <w:r w:rsidRPr="006D01BA">
        <w:rPr>
          <w:rFonts w:ascii="Arial" w:hAnsi="Arial" w:cs="Arial"/>
        </w:rPr>
        <w:t xml:space="preserve"> e 6 str</w:t>
      </w:r>
      <w:r w:rsidR="0054275A" w:rsidRPr="006D01BA">
        <w:rPr>
          <w:rFonts w:ascii="Arial" w:hAnsi="Arial" w:cs="Arial"/>
        </w:rPr>
        <w:t>umenti</w:t>
      </w:r>
      <w:r w:rsidRPr="006D01BA">
        <w:rPr>
          <w:rFonts w:ascii="Arial" w:hAnsi="Arial" w:cs="Arial"/>
        </w:rPr>
        <w:t xml:space="preserve"> (1959).</w:t>
      </w:r>
    </w:p>
    <w:p w:rsidR="006D58E7" w:rsidRPr="006D01BA" w:rsidRDefault="006D58E7" w:rsidP="006C15B0">
      <w:pPr>
        <w:tabs>
          <w:tab w:val="left" w:pos="0"/>
          <w:tab w:val="left" w:pos="4253"/>
        </w:tabs>
        <w:spacing w:before="120" w:line="276" w:lineRule="auto"/>
        <w:rPr>
          <w:rFonts w:ascii="Arial" w:hAnsi="Arial" w:cs="Arial"/>
        </w:rPr>
      </w:pPr>
      <w:r w:rsidRPr="006D01BA">
        <w:rPr>
          <w:rFonts w:ascii="Arial" w:hAnsi="Arial" w:cs="Arial"/>
        </w:rPr>
        <w:lastRenderedPageBreak/>
        <w:t xml:space="preserve">Quintetto, clarinetto e archi (1984).   </w:t>
      </w:r>
      <w:r w:rsidR="009E0F1E" w:rsidRPr="006D01BA">
        <w:rPr>
          <w:rFonts w:ascii="Arial" w:hAnsi="Arial" w:cs="Arial"/>
        </w:rPr>
        <w:t xml:space="preserve">Concerto </w:t>
      </w:r>
      <w:r w:rsidR="00571C64" w:rsidRPr="006D01BA">
        <w:rPr>
          <w:rFonts w:ascii="Arial" w:hAnsi="Arial" w:cs="Arial"/>
        </w:rPr>
        <w:t>per clarinetto e orch. (198</w:t>
      </w:r>
      <w:r w:rsidR="00676252" w:rsidRPr="006D01BA">
        <w:rPr>
          <w:rFonts w:ascii="Arial" w:hAnsi="Arial" w:cs="Arial"/>
        </w:rPr>
        <w:t>1</w:t>
      </w:r>
      <w:r w:rsidR="00241B44" w:rsidRPr="006D01BA">
        <w:rPr>
          <w:rFonts w:ascii="Arial" w:hAnsi="Arial" w:cs="Arial"/>
        </w:rPr>
        <w:t xml:space="preserve">, </w:t>
      </w:r>
      <w:r w:rsidR="00676252" w:rsidRPr="006D01BA">
        <w:rPr>
          <w:rFonts w:ascii="Arial" w:hAnsi="Arial" w:cs="Arial"/>
        </w:rPr>
        <w:t>5</w:t>
      </w:r>
      <w:r w:rsidR="00241B44" w:rsidRPr="006D01BA">
        <w:rPr>
          <w:rFonts w:ascii="Arial" w:hAnsi="Arial" w:cs="Arial"/>
        </w:rPr>
        <w:t>’</w:t>
      </w:r>
      <w:r w:rsidR="00676252" w:rsidRPr="006D01BA">
        <w:rPr>
          <w:rFonts w:ascii="Arial" w:hAnsi="Arial" w:cs="Arial"/>
        </w:rPr>
        <w:t>45</w:t>
      </w:r>
      <w:r w:rsidR="00571C64" w:rsidRPr="006D01BA">
        <w:rPr>
          <w:rFonts w:ascii="Arial" w:hAnsi="Arial" w:cs="Arial"/>
        </w:rPr>
        <w:t>).</w:t>
      </w:r>
    </w:p>
    <w:p w:rsidR="006D58E7" w:rsidRPr="006D01BA" w:rsidRDefault="006D58E7" w:rsidP="006C15B0">
      <w:pPr>
        <w:tabs>
          <w:tab w:val="left" w:pos="0"/>
          <w:tab w:val="left" w:pos="4253"/>
        </w:tabs>
        <w:spacing w:before="120" w:line="276" w:lineRule="auto"/>
        <w:rPr>
          <w:rStyle w:val="piecedata"/>
          <w:rFonts w:ascii="Arial" w:hAnsi="Arial" w:cs="Arial"/>
        </w:rPr>
      </w:pPr>
    </w:p>
    <w:p w:rsidR="000F3869" w:rsidRPr="006D01BA" w:rsidRDefault="000F386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YUSTE  Miguel</w:t>
      </w:r>
      <w:r w:rsidRPr="006D01BA">
        <w:rPr>
          <w:rFonts w:ascii="Arial" w:hAnsi="Arial" w:cs="Arial"/>
          <w:color w:val="666699"/>
          <w:u w:val="single"/>
        </w:rPr>
        <w:tab/>
      </w:r>
      <w:r w:rsidR="00B61EDD">
        <w:rPr>
          <w:rFonts w:ascii="Arial" w:hAnsi="Arial" w:cs="Arial"/>
          <w:color w:val="666699"/>
          <w:u w:val="single"/>
        </w:rPr>
        <w:t>Alcalà, 20.6.1870</w:t>
      </w:r>
      <w:r w:rsidRPr="006D01BA">
        <w:rPr>
          <w:rFonts w:ascii="Arial" w:hAnsi="Arial" w:cs="Arial"/>
          <w:color w:val="666699"/>
          <w:u w:val="single"/>
        </w:rPr>
        <w:t xml:space="preserve"> - Madrid, </w:t>
      </w:r>
      <w:r w:rsidR="00B61EDD">
        <w:rPr>
          <w:rFonts w:ascii="Arial" w:hAnsi="Arial" w:cs="Arial"/>
          <w:color w:val="666699"/>
          <w:u w:val="single"/>
        </w:rPr>
        <w:t xml:space="preserve">aprile del </w:t>
      </w:r>
      <w:r w:rsidRPr="006D01BA">
        <w:rPr>
          <w:rFonts w:ascii="Arial" w:hAnsi="Arial" w:cs="Arial"/>
          <w:color w:val="666699"/>
          <w:u w:val="single"/>
        </w:rPr>
        <w:t>1947.</w:t>
      </w:r>
    </w:p>
    <w:p w:rsidR="000F3869" w:rsidRPr="006D01BA" w:rsidRDefault="000F386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b/>
          <w:color w:val="666699"/>
          <w:sz w:val="20"/>
          <w:szCs w:val="20"/>
        </w:rPr>
        <w:t>Clarinettista</w:t>
      </w:r>
      <w:r w:rsidRPr="006D01BA">
        <w:rPr>
          <w:rFonts w:ascii="Arial" w:hAnsi="Arial" w:cs="Arial"/>
          <w:color w:val="666699"/>
          <w:sz w:val="20"/>
          <w:szCs w:val="20"/>
        </w:rPr>
        <w:t xml:space="preserve"> e compositore spagnolo. Insegnante al Conservatorio di Madrid dal 1910 al 1940. </w:t>
      </w:r>
      <w:r w:rsidR="005B64C8" w:rsidRPr="006D01BA">
        <w:rPr>
          <w:rFonts w:ascii="Arial" w:hAnsi="Arial" w:cs="Arial"/>
          <w:color w:val="666699"/>
          <w:sz w:val="20"/>
          <w:szCs w:val="20"/>
        </w:rPr>
        <w:t xml:space="preserve">                                          </w:t>
      </w:r>
      <w:r w:rsidRPr="006D01BA">
        <w:rPr>
          <w:rFonts w:ascii="Arial" w:hAnsi="Arial" w:cs="Arial"/>
          <w:color w:val="666699"/>
          <w:sz w:val="20"/>
          <w:szCs w:val="20"/>
        </w:rPr>
        <w:t>A Madrid gli è stata dedicata una via, Calle Miguel Yuste.</w:t>
      </w:r>
    </w:p>
    <w:p w:rsidR="005B64C8" w:rsidRPr="006D01BA" w:rsidRDefault="00F657A8" w:rsidP="006C15B0">
      <w:pPr>
        <w:tabs>
          <w:tab w:val="left" w:pos="0"/>
          <w:tab w:val="left" w:pos="4253"/>
        </w:tabs>
        <w:spacing w:before="120" w:line="276" w:lineRule="auto"/>
        <w:rPr>
          <w:rFonts w:ascii="Arial" w:hAnsi="Arial" w:cs="Arial"/>
        </w:rPr>
      </w:pPr>
      <w:r w:rsidRPr="006D01BA">
        <w:rPr>
          <w:rFonts w:ascii="Arial" w:hAnsi="Arial" w:cs="Arial"/>
        </w:rPr>
        <w:t xml:space="preserve">Clarinetto e pf.:   </w:t>
      </w:r>
      <w:r w:rsidR="000F3869" w:rsidRPr="006D01BA">
        <w:rPr>
          <w:rFonts w:ascii="Arial" w:hAnsi="Arial" w:cs="Arial"/>
        </w:rPr>
        <w:t>Ingenuidad op. 8,   Capricho pintoresco op. 41</w:t>
      </w:r>
      <w:r w:rsidR="00BA434B" w:rsidRPr="006D01BA">
        <w:rPr>
          <w:rFonts w:ascii="Arial" w:hAnsi="Arial" w:cs="Arial"/>
        </w:rPr>
        <w:t xml:space="preserve"> (7’10)</w:t>
      </w:r>
      <w:r w:rsidR="000F3869" w:rsidRPr="006D01BA">
        <w:rPr>
          <w:rFonts w:ascii="Arial" w:hAnsi="Arial" w:cs="Arial"/>
        </w:rPr>
        <w:t>,</w:t>
      </w:r>
      <w:r w:rsidR="00EA120F" w:rsidRPr="006D01BA">
        <w:rPr>
          <w:rFonts w:ascii="Arial" w:hAnsi="Arial" w:cs="Arial"/>
        </w:rPr>
        <w:t xml:space="preserve">   </w:t>
      </w:r>
      <w:r w:rsidR="005B64C8" w:rsidRPr="006D01BA">
        <w:rPr>
          <w:rFonts w:ascii="Arial" w:hAnsi="Arial" w:cs="Arial"/>
        </w:rPr>
        <w:t xml:space="preserve">                                  </w:t>
      </w:r>
    </w:p>
    <w:p w:rsidR="000F3869" w:rsidRPr="006D01BA" w:rsidRDefault="000F3869" w:rsidP="006C15B0">
      <w:pPr>
        <w:tabs>
          <w:tab w:val="left" w:pos="0"/>
          <w:tab w:val="left" w:pos="4253"/>
        </w:tabs>
        <w:spacing w:before="120" w:line="276" w:lineRule="auto"/>
        <w:rPr>
          <w:rFonts w:ascii="Arial" w:hAnsi="Arial" w:cs="Arial"/>
        </w:rPr>
      </w:pPr>
      <w:r w:rsidRPr="006D01BA">
        <w:rPr>
          <w:rFonts w:ascii="Arial" w:hAnsi="Arial" w:cs="Arial"/>
        </w:rPr>
        <w:t>Solo da concorso,</w:t>
      </w:r>
      <w:r w:rsidR="005B64C8" w:rsidRPr="006D01BA">
        <w:rPr>
          <w:rFonts w:ascii="Arial" w:hAnsi="Arial" w:cs="Arial"/>
        </w:rPr>
        <w:t xml:space="preserve">   </w:t>
      </w:r>
      <w:r w:rsidRPr="006D01BA">
        <w:rPr>
          <w:rFonts w:ascii="Arial" w:hAnsi="Arial" w:cs="Arial"/>
        </w:rPr>
        <w:t>Legenda, danza y lamento.</w:t>
      </w:r>
      <w:r w:rsidR="00BA434B" w:rsidRPr="006D01BA">
        <w:rPr>
          <w:rFonts w:ascii="Arial" w:hAnsi="Arial" w:cs="Arial"/>
        </w:rPr>
        <w:t xml:space="preserve">   Vibraciones del alma, op. 45 (11’).</w:t>
      </w:r>
    </w:p>
    <w:p w:rsidR="00F75D39" w:rsidRPr="006D01BA" w:rsidRDefault="00F75D39" w:rsidP="006C15B0">
      <w:pPr>
        <w:tabs>
          <w:tab w:val="left" w:pos="0"/>
          <w:tab w:val="left" w:pos="4253"/>
        </w:tabs>
        <w:spacing w:before="120" w:line="276" w:lineRule="auto"/>
        <w:rPr>
          <w:rFonts w:ascii="Arial" w:hAnsi="Arial" w:cs="Arial"/>
        </w:rPr>
      </w:pPr>
    </w:p>
    <w:p w:rsidR="00F75D39" w:rsidRPr="006D01BA" w:rsidRDefault="00F75D3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ZAGORSKY  Vasily Georgiyevich</w:t>
      </w:r>
      <w:r w:rsidRPr="006D01BA">
        <w:rPr>
          <w:rFonts w:ascii="Arial" w:hAnsi="Arial" w:cs="Arial"/>
          <w:color w:val="666699"/>
          <w:u w:val="single"/>
        </w:rPr>
        <w:tab/>
      </w:r>
      <w:r w:rsidR="00920489" w:rsidRPr="006D01BA">
        <w:rPr>
          <w:rFonts w:ascii="Arial" w:hAnsi="Arial" w:cs="Arial"/>
          <w:color w:val="666699"/>
          <w:u w:val="single"/>
        </w:rPr>
        <w:t xml:space="preserve">    </w:t>
      </w:r>
      <w:r w:rsidRPr="006D01BA">
        <w:rPr>
          <w:rStyle w:val="google-src-text1"/>
          <w:rFonts w:ascii="Arial" w:hAnsi="Arial" w:cs="Arial"/>
          <w:color w:val="666699"/>
          <w:u w:val="single"/>
          <w:specVanish w:val="0"/>
        </w:rPr>
        <w:t>(b Shevchenkovo, Odessa region, Ukraine, 27 Feb 1926).</w:t>
      </w:r>
      <w:r w:rsidRPr="006D01BA">
        <w:rPr>
          <w:rFonts w:ascii="Arial" w:hAnsi="Arial" w:cs="Arial"/>
          <w:color w:val="666699"/>
          <w:u w:val="single"/>
        </w:rPr>
        <w:t>Shevchenkovo, 27.2.1926</w:t>
      </w:r>
      <w:r w:rsidR="00B61EDD">
        <w:rPr>
          <w:rFonts w:ascii="Arial" w:hAnsi="Arial" w:cs="Arial"/>
          <w:color w:val="666699"/>
          <w:u w:val="single"/>
        </w:rPr>
        <w:t xml:space="preserve"> - 2003.</w:t>
      </w:r>
      <w:r w:rsidRPr="006D01BA">
        <w:rPr>
          <w:rFonts w:ascii="Arial" w:hAnsi="Arial" w:cs="Arial"/>
          <w:color w:val="666699"/>
          <w:u w:val="single"/>
        </w:rPr>
        <w:t xml:space="preserve"> </w:t>
      </w:r>
      <w:r w:rsidRPr="006D01BA">
        <w:rPr>
          <w:rStyle w:val="google-src-text1"/>
          <w:rFonts w:ascii="Arial" w:hAnsi="Arial" w:cs="Arial"/>
          <w:color w:val="666699"/>
          <w:u w:val="single"/>
          <w:specVanish w:val="0"/>
        </w:rPr>
        <w:t>Moldovan composer.</w:t>
      </w:r>
    </w:p>
    <w:p w:rsidR="00F75D39" w:rsidRPr="006D01BA" w:rsidRDefault="00F75D3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sovietico, studi al Conservatorio di Kishinev, diploma nel 1952. </w:t>
      </w:r>
      <w:r w:rsidRPr="006D01BA">
        <w:rPr>
          <w:rStyle w:val="google-src-text1"/>
          <w:rFonts w:ascii="Arial" w:hAnsi="Arial" w:cs="Arial"/>
          <w:color w:val="666699"/>
          <w:sz w:val="20"/>
          <w:szCs w:val="20"/>
          <w:specVanish w:val="0"/>
        </w:rPr>
        <w:t>He was elected on to the board of the Moldovan Composers´ Union in 1956 and was later its chairman (1964-90).</w:t>
      </w:r>
      <w:r w:rsidRPr="006D01BA">
        <w:rPr>
          <w:rFonts w:ascii="Arial" w:hAnsi="Arial" w:cs="Arial"/>
          <w:color w:val="666699"/>
          <w:sz w:val="20"/>
          <w:szCs w:val="20"/>
        </w:rPr>
        <w:t>Insegnante di composizione</w:t>
      </w:r>
      <w:r w:rsidR="00355613">
        <w:rPr>
          <w:rFonts w:ascii="Arial" w:hAnsi="Arial" w:cs="Arial"/>
          <w:color w:val="666699"/>
          <w:sz w:val="20"/>
          <w:szCs w:val="20"/>
        </w:rPr>
        <w:t xml:space="preserve"> </w:t>
      </w:r>
      <w:r w:rsidRPr="006D01BA">
        <w:rPr>
          <w:rFonts w:ascii="Arial" w:hAnsi="Arial" w:cs="Arial"/>
          <w:color w:val="666699"/>
          <w:sz w:val="20"/>
          <w:szCs w:val="20"/>
        </w:rPr>
        <w:t xml:space="preserve">e orchestrazione nello stesso Conservatorio dal 1956 al 1983. Presidente dei compositori moldavi dal 1964 al </w:t>
      </w:r>
      <w:r w:rsidR="00070E5E">
        <w:rPr>
          <w:rFonts w:ascii="Arial" w:hAnsi="Arial" w:cs="Arial"/>
          <w:color w:val="666699"/>
          <w:sz w:val="20"/>
          <w:szCs w:val="20"/>
        </w:rPr>
        <w:t xml:space="preserve">            </w:t>
      </w:r>
      <w:r w:rsidRPr="006D01BA">
        <w:rPr>
          <w:rFonts w:ascii="Arial" w:hAnsi="Arial" w:cs="Arial"/>
          <w:color w:val="666699"/>
          <w:sz w:val="20"/>
          <w:szCs w:val="20"/>
        </w:rPr>
        <w:t xml:space="preserve">1990. </w:t>
      </w:r>
      <w:r w:rsidRPr="006D01BA">
        <w:rPr>
          <w:rStyle w:val="google-src-text1"/>
          <w:rFonts w:ascii="Arial" w:hAnsi="Arial" w:cs="Arial"/>
          <w:color w:val="666699"/>
          <w:sz w:val="20"/>
          <w:szCs w:val="20"/>
          <w:specVanish w:val="0"/>
        </w:rPr>
        <w:t>He taught at the Kishinev Conservatory from 1956 and was appointed professor of composition and orchestration in 1983.</w:t>
      </w:r>
      <w:r w:rsidRPr="006D01BA">
        <w:rPr>
          <w:rFonts w:ascii="Arial" w:hAnsi="Arial" w:cs="Arial"/>
          <w:color w:val="666699"/>
          <w:sz w:val="20"/>
          <w:szCs w:val="20"/>
        </w:rPr>
        <w:t>Direttore dell’opera e del balletto moldavo e membro dell’Unesco.</w:t>
      </w:r>
    </w:p>
    <w:p w:rsidR="00F75D39" w:rsidRPr="006D01BA" w:rsidRDefault="00F75D39" w:rsidP="006C15B0">
      <w:pPr>
        <w:tabs>
          <w:tab w:val="left" w:pos="0"/>
          <w:tab w:val="left" w:pos="4253"/>
        </w:tabs>
        <w:spacing w:before="120" w:line="276" w:lineRule="auto"/>
        <w:rPr>
          <w:rFonts w:ascii="Arial" w:hAnsi="Arial" w:cs="Arial"/>
          <w:color w:val="000000"/>
        </w:rPr>
      </w:pPr>
      <w:r w:rsidRPr="006D01BA">
        <w:rPr>
          <w:rFonts w:ascii="Arial" w:hAnsi="Arial" w:cs="Arial"/>
          <w:iCs/>
          <w:vanish/>
          <w:color w:val="000000"/>
        </w:rPr>
        <w:t>The Revolution Continues</w:t>
      </w:r>
      <w:r w:rsidRPr="006D01BA">
        <w:rPr>
          <w:rFonts w:ascii="Arial" w:hAnsi="Arial" w:cs="Arial"/>
          <w:vanish/>
          <w:color w:val="000000"/>
        </w:rPr>
        <w:t xml:space="preserve"> CantataFive Pieces for orchestraBurlesque for pianoString quartetMoldavian Improvisation for chorusSonata-</w:t>
      </w:r>
      <w:r w:rsidRPr="006D01BA">
        <w:rPr>
          <w:rFonts w:ascii="Arial" w:hAnsi="Arial" w:cs="Arial"/>
          <w:color w:val="000000"/>
        </w:rPr>
        <w:t>Sonata-Fantasia</w:t>
      </w:r>
      <w:r w:rsidRPr="006D01BA">
        <w:rPr>
          <w:rFonts w:ascii="Arial" w:hAnsi="Arial" w:cs="Arial"/>
          <w:vanish/>
          <w:color w:val="000000"/>
        </w:rPr>
        <w:t>Fantasy for clarinet and pi Fantasia</w:t>
      </w:r>
      <w:r w:rsidRPr="006D01BA">
        <w:rPr>
          <w:rFonts w:ascii="Arial" w:hAnsi="Arial" w:cs="Arial"/>
          <w:color w:val="000000"/>
        </w:rPr>
        <w:t>, clarinetto e pf. (1975).</w:t>
      </w:r>
    </w:p>
    <w:p w:rsidR="00441D7F" w:rsidRPr="006D01BA" w:rsidRDefault="00441D7F" w:rsidP="006C15B0">
      <w:pPr>
        <w:tabs>
          <w:tab w:val="left" w:pos="0"/>
          <w:tab w:val="left" w:pos="4253"/>
        </w:tabs>
        <w:spacing w:before="120" w:line="276" w:lineRule="auto"/>
        <w:rPr>
          <w:rFonts w:ascii="Arial" w:hAnsi="Arial" w:cs="Arial"/>
        </w:rPr>
      </w:pPr>
    </w:p>
    <w:p w:rsidR="002F6B8D" w:rsidRPr="006D01BA" w:rsidRDefault="002F6B8D"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ZAGWINJN  Henri</w:t>
      </w:r>
      <w:r w:rsidRPr="006D01BA">
        <w:rPr>
          <w:rFonts w:ascii="Arial" w:hAnsi="Arial" w:cs="Arial"/>
          <w:color w:val="666699"/>
          <w:u w:val="single"/>
        </w:rPr>
        <w:tab/>
        <w:t>Amstel, 17.7.1878 - L’Aia, 25.10.1954.</w:t>
      </w:r>
    </w:p>
    <w:p w:rsidR="002F6B8D" w:rsidRPr="006D01BA" w:rsidRDefault="002F6B8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didatta. Nonostante gli studi “quasi da autodidatta”, fu Insegnante di composizione al </w:t>
      </w:r>
      <w:r w:rsidR="00070E5E">
        <w:rPr>
          <w:rFonts w:ascii="Arial" w:hAnsi="Arial" w:cs="Arial"/>
          <w:color w:val="666699"/>
          <w:sz w:val="20"/>
          <w:szCs w:val="20"/>
        </w:rPr>
        <w:t xml:space="preserve">              </w:t>
      </w:r>
      <w:r w:rsidRPr="006D01BA">
        <w:rPr>
          <w:rFonts w:ascii="Arial" w:hAnsi="Arial" w:cs="Arial"/>
          <w:color w:val="666699"/>
          <w:sz w:val="20"/>
          <w:szCs w:val="20"/>
        </w:rPr>
        <w:t>Conservatorio</w:t>
      </w:r>
      <w:r w:rsidR="00070E5E">
        <w:rPr>
          <w:rFonts w:ascii="Arial" w:hAnsi="Arial" w:cs="Arial"/>
          <w:color w:val="666699"/>
          <w:sz w:val="20"/>
          <w:szCs w:val="20"/>
        </w:rPr>
        <w:t xml:space="preserve"> </w:t>
      </w:r>
      <w:r w:rsidRPr="006D01BA">
        <w:rPr>
          <w:rFonts w:ascii="Arial" w:hAnsi="Arial" w:cs="Arial"/>
          <w:color w:val="666699"/>
          <w:sz w:val="20"/>
          <w:szCs w:val="20"/>
        </w:rPr>
        <w:t>di Rotterdam, al Conservatorio Reale dell’Aia e presidente dei Compositori olandesi.</w:t>
      </w:r>
      <w:r w:rsidR="009D5E19">
        <w:rPr>
          <w:rFonts w:ascii="Arial" w:hAnsi="Arial" w:cs="Arial"/>
          <w:color w:val="666699"/>
          <w:sz w:val="20"/>
          <w:szCs w:val="20"/>
        </w:rPr>
        <w:t xml:space="preserve"> </w:t>
      </w:r>
      <w:r w:rsidR="00070E5E">
        <w:rPr>
          <w:rFonts w:ascii="Arial" w:hAnsi="Arial" w:cs="Arial"/>
          <w:color w:val="666699"/>
          <w:sz w:val="20"/>
          <w:szCs w:val="20"/>
        </w:rPr>
        <w:t xml:space="preserve">                        </w:t>
      </w:r>
      <w:r w:rsidRPr="006D01BA">
        <w:rPr>
          <w:rFonts w:ascii="Arial" w:hAnsi="Arial" w:cs="Arial"/>
          <w:color w:val="666699"/>
          <w:sz w:val="20"/>
          <w:szCs w:val="20"/>
        </w:rPr>
        <w:t>Seguace del filosofo Steiner.</w:t>
      </w:r>
    </w:p>
    <w:p w:rsidR="00441D7F" w:rsidRPr="006D01BA" w:rsidRDefault="002F6B8D" w:rsidP="006C15B0">
      <w:pPr>
        <w:tabs>
          <w:tab w:val="left" w:pos="0"/>
          <w:tab w:val="left" w:pos="4253"/>
        </w:tabs>
        <w:spacing w:before="120" w:line="276" w:lineRule="auto"/>
        <w:rPr>
          <w:rFonts w:ascii="Arial" w:hAnsi="Arial" w:cs="Arial"/>
        </w:rPr>
      </w:pPr>
      <w:r w:rsidRPr="006D01BA">
        <w:rPr>
          <w:rFonts w:ascii="Arial" w:hAnsi="Arial" w:cs="Arial"/>
        </w:rPr>
        <w:t xml:space="preserve">Trio per fl. ob. </w:t>
      </w:r>
      <w:r w:rsidR="004920DF" w:rsidRPr="006D01BA">
        <w:rPr>
          <w:rFonts w:ascii="Arial" w:hAnsi="Arial" w:cs="Arial"/>
        </w:rPr>
        <w:t>clarinetto</w:t>
      </w:r>
      <w:r w:rsidRPr="006D01BA">
        <w:rPr>
          <w:rFonts w:ascii="Arial" w:hAnsi="Arial" w:cs="Arial"/>
        </w:rPr>
        <w:t xml:space="preserve"> (1944).   Trio per ob. </w:t>
      </w:r>
      <w:r w:rsidR="004920DF" w:rsidRPr="006D01BA">
        <w:rPr>
          <w:rFonts w:ascii="Arial" w:hAnsi="Arial" w:cs="Arial"/>
        </w:rPr>
        <w:t>clarinetto</w:t>
      </w:r>
      <w:r w:rsidR="00C63ED0" w:rsidRPr="006D01BA">
        <w:rPr>
          <w:rFonts w:ascii="Arial" w:hAnsi="Arial" w:cs="Arial"/>
        </w:rPr>
        <w:t>,</w:t>
      </w:r>
      <w:r w:rsidRPr="006D01BA">
        <w:rPr>
          <w:rFonts w:ascii="Arial" w:hAnsi="Arial" w:cs="Arial"/>
        </w:rPr>
        <w:t xml:space="preserve"> pf. (1952).</w:t>
      </w:r>
    </w:p>
    <w:p w:rsidR="008136A9" w:rsidRPr="006D01BA" w:rsidRDefault="008136A9" w:rsidP="006C15B0">
      <w:pPr>
        <w:tabs>
          <w:tab w:val="left" w:pos="0"/>
          <w:tab w:val="left" w:pos="4253"/>
        </w:tabs>
        <w:spacing w:before="120" w:line="276" w:lineRule="auto"/>
        <w:rPr>
          <w:rFonts w:ascii="Arial" w:hAnsi="Arial" w:cs="Arial"/>
        </w:rPr>
      </w:pPr>
    </w:p>
    <w:p w:rsidR="008136A9" w:rsidRPr="006D01BA" w:rsidRDefault="008136A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ZAIMONT  Judith Lang</w:t>
      </w:r>
      <w:r w:rsidRPr="006D01BA">
        <w:rPr>
          <w:rFonts w:ascii="Arial" w:hAnsi="Arial" w:cs="Arial"/>
          <w:color w:val="666699"/>
          <w:u w:val="single"/>
        </w:rPr>
        <w:tab/>
        <w:t>Memphis, 8.11.1945</w:t>
      </w:r>
    </w:p>
    <w:p w:rsidR="008136A9" w:rsidRPr="006D01BA" w:rsidRDefault="008136A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concertista, compositrice, didatta e scrittrice americana. Primi studi con la madre a 5 anni, a 11 anni vincitrice di un concorso pianistico internazionale. A 11 anni iniziò anche a comporre e 1 anno dopo vinceva </w:t>
      </w:r>
      <w:r w:rsidR="00AE24E4">
        <w:rPr>
          <w:rFonts w:ascii="Arial" w:hAnsi="Arial" w:cs="Arial"/>
          <w:color w:val="666699"/>
          <w:sz w:val="20"/>
          <w:szCs w:val="20"/>
        </w:rPr>
        <w:t xml:space="preserve">  </w:t>
      </w:r>
      <w:r w:rsidRPr="006D01BA">
        <w:rPr>
          <w:rFonts w:ascii="Arial" w:hAnsi="Arial" w:cs="Arial"/>
          <w:color w:val="666699"/>
          <w:sz w:val="20"/>
          <w:szCs w:val="20"/>
        </w:rPr>
        <w:t xml:space="preserve">concorsi di </w:t>
      </w:r>
      <w:r w:rsidR="00C946B4" w:rsidRPr="006D01BA">
        <w:rPr>
          <w:rFonts w:ascii="Arial" w:hAnsi="Arial" w:cs="Arial"/>
          <w:color w:val="666699"/>
          <w:sz w:val="20"/>
          <w:szCs w:val="20"/>
        </w:rPr>
        <w:t>c</w:t>
      </w:r>
      <w:r w:rsidRPr="006D01BA">
        <w:rPr>
          <w:rFonts w:ascii="Arial" w:hAnsi="Arial" w:cs="Arial"/>
          <w:color w:val="666699"/>
          <w:sz w:val="20"/>
          <w:szCs w:val="20"/>
        </w:rPr>
        <w:t xml:space="preserve">omposizione. A 16 anni eseguiva il 1° Concerto di Liszt. Alla Juilliard e anche privatamente fu allieva </w:t>
      </w:r>
      <w:r w:rsidR="00AE24E4">
        <w:rPr>
          <w:rFonts w:ascii="Arial" w:hAnsi="Arial" w:cs="Arial"/>
          <w:color w:val="666699"/>
          <w:sz w:val="20"/>
          <w:szCs w:val="20"/>
        </w:rPr>
        <w:t xml:space="preserve">               </w:t>
      </w:r>
      <w:r w:rsidRPr="006D01BA">
        <w:rPr>
          <w:rFonts w:ascii="Arial" w:hAnsi="Arial" w:cs="Arial"/>
          <w:color w:val="666699"/>
          <w:sz w:val="20"/>
          <w:szCs w:val="20"/>
        </w:rPr>
        <w:t>di R. Lhevinne, A. Hull, G. Perle, H. Weisgall e Kraft Si esibì anche con la sorella Doris, che in seguito fu direttrice del Connecticut Opera e direttore d’orchestra. Il duo debuttò alla Carnegie Hall, nel 1963, eseguendo</w:t>
      </w:r>
      <w:r w:rsidR="00AE24E4">
        <w:rPr>
          <w:rFonts w:ascii="Arial" w:hAnsi="Arial" w:cs="Arial"/>
          <w:color w:val="666699"/>
          <w:sz w:val="20"/>
          <w:szCs w:val="20"/>
        </w:rPr>
        <w:t xml:space="preserve"> </w:t>
      </w:r>
      <w:r w:rsidRPr="006D01BA">
        <w:rPr>
          <w:rFonts w:ascii="Arial" w:hAnsi="Arial" w:cs="Arial"/>
          <w:color w:val="666699"/>
          <w:sz w:val="20"/>
          <w:szCs w:val="20"/>
        </w:rPr>
        <w:t xml:space="preserve">il </w:t>
      </w:r>
      <w:r w:rsidR="00070E5E">
        <w:rPr>
          <w:rFonts w:ascii="Arial" w:hAnsi="Arial" w:cs="Arial"/>
          <w:color w:val="666699"/>
          <w:sz w:val="20"/>
          <w:szCs w:val="20"/>
        </w:rPr>
        <w:t xml:space="preserve">            </w:t>
      </w:r>
      <w:r w:rsidRPr="006D01BA">
        <w:rPr>
          <w:rFonts w:ascii="Arial" w:hAnsi="Arial" w:cs="Arial"/>
          <w:color w:val="666699"/>
          <w:sz w:val="20"/>
          <w:szCs w:val="20"/>
        </w:rPr>
        <w:t>“Carnevale degli animali”. A seguire, in televisione, la Sonata e il Concerto di Poulenc a 4 mani, la Suite di Casadesus e brani di Milhaud, Arensky e Rachmaninoff.</w:t>
      </w:r>
      <w:r w:rsidR="009D5E19">
        <w:rPr>
          <w:rFonts w:ascii="Arial" w:hAnsi="Arial" w:cs="Arial"/>
          <w:color w:val="666699"/>
          <w:sz w:val="20"/>
          <w:szCs w:val="20"/>
        </w:rPr>
        <w:t xml:space="preserve"> </w:t>
      </w:r>
      <w:r w:rsidRPr="006D01BA">
        <w:rPr>
          <w:rFonts w:ascii="Arial" w:hAnsi="Arial" w:cs="Arial"/>
          <w:color w:val="666699"/>
          <w:sz w:val="20"/>
          <w:szCs w:val="20"/>
        </w:rPr>
        <w:t>Ulteriori studi alla Columbia University con Luening e Beeson. A 22 anni studi d’orchestrazione a Parigi</w:t>
      </w:r>
      <w:r w:rsidR="009D5E19">
        <w:rPr>
          <w:rFonts w:ascii="Arial" w:hAnsi="Arial" w:cs="Arial"/>
          <w:color w:val="666699"/>
          <w:sz w:val="20"/>
          <w:szCs w:val="20"/>
        </w:rPr>
        <w:t xml:space="preserve"> </w:t>
      </w:r>
      <w:r w:rsidRPr="006D01BA">
        <w:rPr>
          <w:rFonts w:ascii="Arial" w:hAnsi="Arial" w:cs="Arial"/>
          <w:color w:val="666699"/>
          <w:sz w:val="20"/>
          <w:szCs w:val="20"/>
        </w:rPr>
        <w:t>con Jolivet. Insegnante al Queens College dal 1972 al 1977,</w:t>
      </w:r>
      <w:r w:rsidR="00AE24E4">
        <w:rPr>
          <w:rFonts w:ascii="Arial" w:hAnsi="Arial" w:cs="Arial"/>
          <w:color w:val="666699"/>
          <w:sz w:val="20"/>
          <w:szCs w:val="20"/>
        </w:rPr>
        <w:t xml:space="preserve"> </w:t>
      </w:r>
      <w:r w:rsidR="00070E5E">
        <w:rPr>
          <w:rFonts w:ascii="Arial" w:hAnsi="Arial" w:cs="Arial"/>
          <w:color w:val="666699"/>
          <w:sz w:val="20"/>
          <w:szCs w:val="20"/>
        </w:rPr>
        <w:t xml:space="preserve">               </w:t>
      </w:r>
      <w:r w:rsidRPr="006D01BA">
        <w:rPr>
          <w:rFonts w:ascii="Arial" w:hAnsi="Arial" w:cs="Arial"/>
          <w:color w:val="666699"/>
          <w:sz w:val="20"/>
          <w:szCs w:val="20"/>
        </w:rPr>
        <w:t>al Conservatorio Peabody</w:t>
      </w:r>
      <w:r w:rsidR="00070E5E">
        <w:rPr>
          <w:rFonts w:ascii="Arial" w:hAnsi="Arial" w:cs="Arial"/>
          <w:color w:val="666699"/>
          <w:sz w:val="20"/>
          <w:szCs w:val="20"/>
        </w:rPr>
        <w:t xml:space="preserve"> </w:t>
      </w:r>
      <w:r w:rsidRPr="006D01BA">
        <w:rPr>
          <w:rFonts w:ascii="Arial" w:hAnsi="Arial" w:cs="Arial"/>
          <w:color w:val="666699"/>
          <w:sz w:val="20"/>
          <w:szCs w:val="20"/>
        </w:rPr>
        <w:t>dal 1980 al 1987, all’Adelphi University dal 1988 al 1991, insegnante di composizione all’Università del Minnesota,</w:t>
      </w:r>
      <w:r w:rsidR="009D5E19">
        <w:rPr>
          <w:rFonts w:ascii="Arial" w:hAnsi="Arial" w:cs="Arial"/>
          <w:color w:val="666699"/>
          <w:sz w:val="20"/>
          <w:szCs w:val="20"/>
        </w:rPr>
        <w:t xml:space="preserve"> </w:t>
      </w:r>
      <w:r w:rsidRPr="006D01BA">
        <w:rPr>
          <w:rFonts w:ascii="Arial" w:hAnsi="Arial" w:cs="Arial"/>
          <w:color w:val="666699"/>
          <w:sz w:val="20"/>
          <w:szCs w:val="20"/>
        </w:rPr>
        <w:t>dal 1991 al 2005.</w:t>
      </w:r>
    </w:p>
    <w:p w:rsidR="008136A9" w:rsidRPr="006D01BA" w:rsidRDefault="008136A9" w:rsidP="006C15B0">
      <w:pPr>
        <w:tabs>
          <w:tab w:val="left" w:pos="0"/>
          <w:tab w:val="left" w:pos="4253"/>
        </w:tabs>
        <w:spacing w:before="120" w:line="276" w:lineRule="auto"/>
        <w:rPr>
          <w:rFonts w:ascii="Arial" w:hAnsi="Arial" w:cs="Arial"/>
          <w:lang w:val="en-US"/>
        </w:rPr>
      </w:pPr>
      <w:bookmarkStart w:id="79" w:name="astral"/>
      <w:bookmarkEnd w:id="79"/>
      <w:r w:rsidRPr="006D01BA">
        <w:rPr>
          <w:rFonts w:ascii="Arial" w:hAnsi="Arial" w:cs="Arial"/>
          <w:bCs/>
          <w:lang w:val="en-US"/>
        </w:rPr>
        <w:t xml:space="preserve">Astral... a mirror life on the astral plane... clarinetto solo </w:t>
      </w:r>
      <w:r w:rsidRPr="006D01BA">
        <w:rPr>
          <w:rFonts w:ascii="Arial" w:hAnsi="Arial" w:cs="Arial"/>
          <w:lang w:val="en-US"/>
        </w:rPr>
        <w:t>(2004, 8’40).</w:t>
      </w:r>
    </w:p>
    <w:p w:rsidR="002D5FBE" w:rsidRPr="006D01BA" w:rsidRDefault="002D5FBE" w:rsidP="006C15B0">
      <w:pPr>
        <w:tabs>
          <w:tab w:val="left" w:pos="0"/>
          <w:tab w:val="left" w:pos="4253"/>
        </w:tabs>
        <w:spacing w:before="120" w:line="276" w:lineRule="auto"/>
        <w:rPr>
          <w:rFonts w:ascii="Arial" w:hAnsi="Arial" w:cs="Arial"/>
          <w:lang w:val="en-US"/>
        </w:rPr>
      </w:pPr>
    </w:p>
    <w:p w:rsidR="002D5FBE" w:rsidRPr="006D01BA" w:rsidRDefault="002D5FB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ZAJCEK  Jeronim</w:t>
      </w:r>
      <w:r w:rsidRPr="006D01BA">
        <w:rPr>
          <w:rFonts w:ascii="Arial" w:hAnsi="Arial" w:cs="Arial"/>
          <w:color w:val="666699"/>
          <w:u w:val="single"/>
        </w:rPr>
        <w:tab/>
        <w:t>Krasne Brezno, 10.11.1926</w:t>
      </w:r>
    </w:p>
    <w:p w:rsidR="002D5FBE" w:rsidRPr="006D01BA" w:rsidRDefault="002D5FB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Jeremias, Jirak e Pisk. Cittadino americano dal 1957, insegnante di</w:t>
      </w:r>
      <w:r w:rsidR="00AE24E4">
        <w:rPr>
          <w:rFonts w:ascii="Arial" w:hAnsi="Arial" w:cs="Arial"/>
          <w:color w:val="666699"/>
          <w:sz w:val="20"/>
          <w:szCs w:val="20"/>
        </w:rPr>
        <w:t xml:space="preserve"> </w:t>
      </w:r>
      <w:r w:rsidRPr="006D01BA">
        <w:rPr>
          <w:rFonts w:ascii="Arial" w:hAnsi="Arial" w:cs="Arial"/>
          <w:color w:val="666699"/>
          <w:sz w:val="20"/>
          <w:szCs w:val="20"/>
        </w:rPr>
        <w:t xml:space="preserve">composizione </w:t>
      </w:r>
      <w:r w:rsidR="00AE24E4">
        <w:rPr>
          <w:rFonts w:ascii="Arial" w:hAnsi="Arial" w:cs="Arial"/>
          <w:color w:val="666699"/>
          <w:sz w:val="20"/>
          <w:szCs w:val="20"/>
        </w:rPr>
        <w:t xml:space="preserve">                        </w:t>
      </w:r>
      <w:r w:rsidRPr="006D01BA">
        <w:rPr>
          <w:rFonts w:ascii="Arial" w:hAnsi="Arial" w:cs="Arial"/>
          <w:color w:val="666699"/>
          <w:sz w:val="20"/>
          <w:szCs w:val="20"/>
        </w:rPr>
        <w:t>a Chicago.</w:t>
      </w:r>
    </w:p>
    <w:p w:rsidR="005158A8" w:rsidRPr="006D01BA" w:rsidRDefault="002D5FBE" w:rsidP="006C15B0">
      <w:pPr>
        <w:tabs>
          <w:tab w:val="left" w:pos="0"/>
          <w:tab w:val="left" w:pos="4253"/>
        </w:tabs>
        <w:spacing w:before="120" w:line="276" w:lineRule="auto"/>
        <w:rPr>
          <w:rFonts w:ascii="Arial" w:hAnsi="Arial" w:cs="Arial"/>
        </w:rPr>
      </w:pPr>
      <w:r w:rsidRPr="006D01BA">
        <w:rPr>
          <w:rFonts w:ascii="Arial" w:hAnsi="Arial" w:cs="Arial"/>
        </w:rPr>
        <w:t>Sonata per clarinetto e pf. (1957).</w:t>
      </w:r>
    </w:p>
    <w:p w:rsidR="00B4545B" w:rsidRPr="006D01BA" w:rsidRDefault="00B4545B" w:rsidP="006C15B0">
      <w:pPr>
        <w:tabs>
          <w:tab w:val="left" w:pos="0"/>
          <w:tab w:val="left" w:pos="4253"/>
        </w:tabs>
        <w:spacing w:before="120" w:line="276" w:lineRule="auto"/>
        <w:rPr>
          <w:rFonts w:ascii="Arial" w:hAnsi="Arial" w:cs="Arial"/>
        </w:rPr>
      </w:pPr>
    </w:p>
    <w:p w:rsidR="00B4545B" w:rsidRPr="006D01BA" w:rsidRDefault="00B4545B"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ZANDER  Heinz Joachim</w:t>
      </w:r>
      <w:r w:rsidRPr="006D01BA">
        <w:rPr>
          <w:rFonts w:ascii="Arial" w:hAnsi="Arial" w:cs="Arial"/>
          <w:color w:val="666699"/>
          <w:u w:val="single"/>
        </w:rPr>
        <w:tab/>
      </w:r>
      <w:r w:rsidR="00655322" w:rsidRPr="006D01BA">
        <w:rPr>
          <w:rFonts w:ascii="Arial" w:hAnsi="Arial" w:cs="Arial"/>
          <w:color w:val="666699"/>
          <w:u w:val="single"/>
        </w:rPr>
        <w:t xml:space="preserve">Breslavia, </w:t>
      </w:r>
      <w:r w:rsidRPr="006D01BA">
        <w:rPr>
          <w:rFonts w:ascii="Arial" w:hAnsi="Arial" w:cs="Arial"/>
          <w:color w:val="666699"/>
          <w:u w:val="single"/>
        </w:rPr>
        <w:t>1920</w:t>
      </w:r>
      <w:r w:rsidR="00A91D30">
        <w:rPr>
          <w:rFonts w:ascii="Arial" w:hAnsi="Arial" w:cs="Arial"/>
          <w:color w:val="666699"/>
          <w:u w:val="single"/>
        </w:rPr>
        <w:t xml:space="preserve"> - 16.8.2010.</w:t>
      </w:r>
    </w:p>
    <w:p w:rsidR="00B4545B" w:rsidRPr="006D01BA" w:rsidRDefault="00B4545B"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Pianista, compositore</w:t>
      </w:r>
      <w:r w:rsidR="00655322" w:rsidRPr="006D01BA">
        <w:rPr>
          <w:rFonts w:ascii="Arial" w:hAnsi="Arial" w:cs="Arial"/>
          <w:color w:val="666699"/>
          <w:sz w:val="20"/>
          <w:szCs w:val="20"/>
        </w:rPr>
        <w:t>, direttore d’orchestra</w:t>
      </w:r>
      <w:r w:rsidRPr="006D01BA">
        <w:rPr>
          <w:rFonts w:ascii="Arial" w:hAnsi="Arial" w:cs="Arial"/>
          <w:color w:val="666699"/>
          <w:sz w:val="20"/>
          <w:szCs w:val="20"/>
        </w:rPr>
        <w:t xml:space="preserve"> e insegnante al Conservatorio di Amburgo</w:t>
      </w:r>
      <w:r w:rsidR="009806EF" w:rsidRPr="006D01BA">
        <w:rPr>
          <w:rFonts w:ascii="Arial" w:hAnsi="Arial" w:cs="Arial"/>
          <w:color w:val="666699"/>
          <w:sz w:val="20"/>
          <w:szCs w:val="20"/>
        </w:rPr>
        <w:t>.</w:t>
      </w:r>
    </w:p>
    <w:p w:rsidR="009806EF" w:rsidRPr="006D01BA" w:rsidRDefault="00B4545B" w:rsidP="006C15B0">
      <w:pPr>
        <w:tabs>
          <w:tab w:val="left" w:pos="0"/>
          <w:tab w:val="left" w:pos="4253"/>
        </w:tabs>
        <w:spacing w:before="120" w:line="276" w:lineRule="auto"/>
        <w:rPr>
          <w:rFonts w:ascii="Arial" w:hAnsi="Arial" w:cs="Arial"/>
          <w:lang w:val="en-US"/>
        </w:rPr>
      </w:pPr>
      <w:r w:rsidRPr="006D01BA">
        <w:rPr>
          <w:rFonts w:ascii="Arial" w:hAnsi="Arial" w:cs="Arial"/>
        </w:rPr>
        <w:t xml:space="preserve">Capriccio, clarinetto solo.   4 Miniature, cl. e pf.   </w:t>
      </w:r>
      <w:r w:rsidRPr="006D01BA">
        <w:rPr>
          <w:rFonts w:ascii="Arial" w:hAnsi="Arial" w:cs="Arial"/>
          <w:lang w:val="en-US"/>
        </w:rPr>
        <w:t>Ballad, cl. pf.   Rapsodia cl. pf.</w:t>
      </w:r>
    </w:p>
    <w:p w:rsidR="00B4545B" w:rsidRPr="006D01BA" w:rsidRDefault="00B4545B" w:rsidP="006C15B0">
      <w:pPr>
        <w:tabs>
          <w:tab w:val="left" w:pos="0"/>
          <w:tab w:val="left" w:pos="4253"/>
        </w:tabs>
        <w:spacing w:before="120" w:line="276" w:lineRule="auto"/>
        <w:rPr>
          <w:rFonts w:ascii="Arial" w:hAnsi="Arial" w:cs="Arial"/>
          <w:lang w:val="en-US"/>
        </w:rPr>
      </w:pPr>
    </w:p>
    <w:p w:rsidR="00CA472E" w:rsidRPr="006D01BA" w:rsidRDefault="00CA472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 xml:space="preserve">ZBINDEN  Julien-Françoise </w:t>
      </w:r>
      <w:r w:rsidRPr="006D01BA">
        <w:rPr>
          <w:rFonts w:ascii="Arial" w:hAnsi="Arial" w:cs="Arial"/>
          <w:color w:val="666699"/>
          <w:u w:val="single"/>
        </w:rPr>
        <w:tab/>
        <w:t>Rolle, 11.11.1917</w:t>
      </w:r>
    </w:p>
    <w:p w:rsidR="007E6C76" w:rsidRPr="006D01BA" w:rsidRDefault="007E6C76"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Pianista e compositore svizzero, allievo di Décosterd e Panthés. Quasi autodidatta in Composizione </w:t>
      </w:r>
      <w:r w:rsidR="005B64C8" w:rsidRPr="006D01BA">
        <w:rPr>
          <w:rFonts w:ascii="Arial" w:hAnsi="Arial" w:cs="Arial"/>
          <w:color w:val="666699"/>
          <w:sz w:val="20"/>
          <w:szCs w:val="20"/>
        </w:rPr>
        <w:t xml:space="preserve">                         </w:t>
      </w:r>
      <w:r w:rsidRPr="006D01BA">
        <w:rPr>
          <w:rFonts w:ascii="Arial" w:hAnsi="Arial" w:cs="Arial"/>
          <w:color w:val="666699"/>
          <w:sz w:val="20"/>
          <w:szCs w:val="20"/>
        </w:rPr>
        <w:t>iniziò la sua carriera come pianista jazz. Direttore della radio Svizzera Romanda.</w:t>
      </w:r>
      <w:r w:rsidR="00D26AAC">
        <w:rPr>
          <w:rFonts w:ascii="Arial" w:hAnsi="Arial" w:cs="Arial"/>
          <w:color w:val="666699"/>
          <w:sz w:val="20"/>
          <w:szCs w:val="20"/>
        </w:rPr>
        <w:t xml:space="preserve"> </w:t>
      </w:r>
      <w:r w:rsidR="0026689A" w:rsidRPr="006D01BA">
        <w:rPr>
          <w:rFonts w:ascii="Arial" w:hAnsi="Arial" w:cs="Arial"/>
          <w:color w:val="666699"/>
          <w:sz w:val="20"/>
          <w:szCs w:val="20"/>
        </w:rPr>
        <w:t>Nel 2017 ha compiuto 100 anni.</w:t>
      </w:r>
    </w:p>
    <w:p w:rsidR="00D74293" w:rsidRPr="006D01BA" w:rsidRDefault="00D74293" w:rsidP="006C15B0">
      <w:pPr>
        <w:tabs>
          <w:tab w:val="left" w:pos="0"/>
          <w:tab w:val="left" w:pos="4253"/>
        </w:tabs>
        <w:spacing w:before="120" w:line="276" w:lineRule="auto"/>
        <w:rPr>
          <w:rStyle w:val="google-src-text1"/>
          <w:rFonts w:ascii="Arial" w:hAnsi="Arial" w:cs="Arial"/>
          <w:bCs/>
        </w:rPr>
      </w:pPr>
      <w:r w:rsidRPr="006D01BA">
        <w:rPr>
          <w:rStyle w:val="google-src-text1"/>
          <w:rFonts w:ascii="Arial" w:hAnsi="Arial" w:cs="Arial"/>
          <w:specVanish w:val="0"/>
        </w:rPr>
        <w:t>pour alto et orchestre à cordes</w:t>
      </w:r>
      <w:bookmarkStart w:id="80" w:name="8925"/>
      <w:bookmarkEnd w:id="80"/>
      <w:r w:rsidRPr="006D01BA">
        <w:rPr>
          <w:rStyle w:val="google-src-text1"/>
          <w:rFonts w:ascii="Arial" w:hAnsi="Arial" w:cs="Arial"/>
          <w:bCs/>
          <w:specVanish w:val="0"/>
        </w:rPr>
        <w:t>Campana, op.</w:t>
      </w:r>
      <w:bookmarkStart w:id="81" w:name="8926"/>
      <w:bookmarkEnd w:id="81"/>
      <w:r w:rsidRPr="006D01BA">
        <w:rPr>
          <w:rStyle w:val="google-src-text1"/>
          <w:rFonts w:ascii="Arial" w:hAnsi="Arial" w:cs="Arial"/>
          <w:bCs/>
          <w:specVanish w:val="0"/>
        </w:rPr>
        <w:t>Campana, op.</w:t>
      </w:r>
      <w:bookmarkStart w:id="82" w:name="8927"/>
      <w:bookmarkEnd w:id="82"/>
    </w:p>
    <w:p w:rsidR="00D74293" w:rsidRPr="006D01BA" w:rsidRDefault="00D74293" w:rsidP="006C15B0">
      <w:pPr>
        <w:tabs>
          <w:tab w:val="left" w:pos="0"/>
          <w:tab w:val="left" w:pos="4253"/>
        </w:tabs>
        <w:spacing w:before="120" w:line="276" w:lineRule="auto"/>
        <w:rPr>
          <w:rFonts w:ascii="Arial" w:hAnsi="Arial" w:cs="Arial"/>
          <w:bCs/>
        </w:rPr>
      </w:pPr>
      <w:r w:rsidRPr="006D01BA">
        <w:rPr>
          <w:rFonts w:ascii="Arial" w:hAnsi="Arial" w:cs="Arial"/>
          <w:bCs/>
        </w:rPr>
        <w:t>Solissimo III, op.</w:t>
      </w:r>
      <w:r w:rsidRPr="006D01BA">
        <w:rPr>
          <w:rStyle w:val="google-src-text1"/>
          <w:rFonts w:ascii="Arial" w:hAnsi="Arial" w:cs="Arial"/>
          <w:bCs/>
          <w:specVanish w:val="0"/>
        </w:rPr>
        <w:t>103 (2007)</w:t>
      </w:r>
      <w:r w:rsidRPr="006D01BA">
        <w:rPr>
          <w:rFonts w:ascii="Arial" w:hAnsi="Arial" w:cs="Arial"/>
          <w:bCs/>
        </w:rPr>
        <w:t>103, cl. (2007, 9’).Concerto, op.87, cl. e orch. (1996, 20’).</w:t>
      </w:r>
    </w:p>
    <w:p w:rsidR="007A5125" w:rsidRPr="006D01BA" w:rsidRDefault="007A5125" w:rsidP="006C15B0">
      <w:pPr>
        <w:tabs>
          <w:tab w:val="left" w:pos="0"/>
          <w:tab w:val="left" w:pos="4253"/>
        </w:tabs>
        <w:spacing w:before="120" w:line="276" w:lineRule="auto"/>
        <w:rPr>
          <w:rFonts w:ascii="Arial" w:hAnsi="Arial" w:cs="Arial"/>
          <w:bCs/>
        </w:rPr>
      </w:pPr>
    </w:p>
    <w:p w:rsidR="0042028E" w:rsidRPr="006D01BA" w:rsidRDefault="0042028E" w:rsidP="006C15B0">
      <w:pPr>
        <w:tabs>
          <w:tab w:val="left" w:pos="0"/>
          <w:tab w:val="left" w:pos="4253"/>
        </w:tabs>
        <w:spacing w:before="120" w:line="276" w:lineRule="auto"/>
        <w:rPr>
          <w:rFonts w:ascii="Arial" w:hAnsi="Arial" w:cs="Arial"/>
          <w:color w:val="666699"/>
          <w:u w:val="single"/>
        </w:rPr>
      </w:pPr>
      <w:bookmarkStart w:id="83" w:name="8928"/>
      <w:bookmarkEnd w:id="83"/>
      <w:r w:rsidRPr="006D01BA">
        <w:rPr>
          <w:rFonts w:ascii="Arial" w:hAnsi="Arial" w:cs="Arial"/>
          <w:color w:val="666699"/>
          <w:u w:val="single"/>
        </w:rPr>
        <w:t>ZELINKA  Jan Evangelista</w:t>
      </w:r>
      <w:r w:rsidRPr="006D01BA">
        <w:rPr>
          <w:rFonts w:ascii="Arial" w:hAnsi="Arial" w:cs="Arial"/>
          <w:color w:val="666699"/>
          <w:u w:val="single"/>
        </w:rPr>
        <w:tab/>
        <w:t>Praga, 13.1.1893 - Praga, 30.6.1969.</w:t>
      </w:r>
    </w:p>
    <w:p w:rsidR="001735FD" w:rsidRPr="006D01BA" w:rsidRDefault="001735FD"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céco, allievo di Ostrcil.</w:t>
      </w:r>
    </w:p>
    <w:p w:rsidR="00CA472E" w:rsidRPr="006D01BA" w:rsidRDefault="001735FD" w:rsidP="006C15B0">
      <w:pPr>
        <w:tabs>
          <w:tab w:val="left" w:pos="0"/>
          <w:tab w:val="left" w:pos="4253"/>
        </w:tabs>
        <w:spacing w:before="120" w:line="276" w:lineRule="auto"/>
        <w:rPr>
          <w:rFonts w:ascii="Arial" w:hAnsi="Arial" w:cs="Arial"/>
        </w:rPr>
      </w:pPr>
      <w:r w:rsidRPr="006D01BA">
        <w:rPr>
          <w:rFonts w:ascii="Arial" w:hAnsi="Arial" w:cs="Arial"/>
        </w:rPr>
        <w:t>Sonatina per 2 clarinetti (1944).   Suite per clarinetto e pf. (1950).</w:t>
      </w:r>
    </w:p>
    <w:p w:rsidR="001735FD" w:rsidRPr="006D01BA" w:rsidRDefault="001735FD" w:rsidP="006C15B0">
      <w:pPr>
        <w:tabs>
          <w:tab w:val="left" w:pos="0"/>
          <w:tab w:val="left" w:pos="4253"/>
        </w:tabs>
        <w:spacing w:before="120" w:line="276" w:lineRule="auto"/>
        <w:rPr>
          <w:rFonts w:ascii="Arial" w:hAnsi="Arial" w:cs="Arial"/>
        </w:rPr>
      </w:pPr>
      <w:r w:rsidRPr="006D01BA">
        <w:rPr>
          <w:rFonts w:ascii="Arial" w:hAnsi="Arial" w:cs="Arial"/>
        </w:rPr>
        <w:t>Magazine dell’anno scorso, per clarinetto e pf. (1936).</w:t>
      </w:r>
    </w:p>
    <w:p w:rsidR="00533F09" w:rsidRPr="006D01BA" w:rsidRDefault="00533F09" w:rsidP="006C15B0">
      <w:pPr>
        <w:tabs>
          <w:tab w:val="left" w:pos="0"/>
          <w:tab w:val="left" w:pos="4253"/>
        </w:tabs>
        <w:spacing w:before="120" w:line="276" w:lineRule="auto"/>
        <w:rPr>
          <w:rFonts w:ascii="Arial" w:hAnsi="Arial" w:cs="Arial"/>
        </w:rPr>
      </w:pPr>
    </w:p>
    <w:p w:rsidR="00533F09" w:rsidRPr="006D01BA" w:rsidRDefault="00533F09"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ZEMECNIK  Evzen</w:t>
      </w:r>
      <w:r w:rsidRPr="006D01BA">
        <w:rPr>
          <w:rFonts w:ascii="Arial" w:hAnsi="Arial" w:cs="Arial"/>
          <w:color w:val="666699"/>
          <w:u w:val="single"/>
        </w:rPr>
        <w:tab/>
        <w:t>Fridek, 5.2.1939</w:t>
      </w:r>
    </w:p>
    <w:p w:rsidR="00533F09" w:rsidRPr="006D01BA" w:rsidRDefault="00533F09"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direttore d’orchestra e violinista céco. Studi al Conservatorio e all’Accademia Janacek, </w:t>
      </w:r>
      <w:r w:rsidR="005B64C8" w:rsidRPr="006D01BA">
        <w:rPr>
          <w:rFonts w:ascii="Arial" w:hAnsi="Arial" w:cs="Arial"/>
          <w:color w:val="666699"/>
          <w:sz w:val="20"/>
          <w:szCs w:val="20"/>
        </w:rPr>
        <w:t xml:space="preserve">                      </w:t>
      </w:r>
      <w:r w:rsidRPr="006D01BA">
        <w:rPr>
          <w:rFonts w:ascii="Arial" w:hAnsi="Arial" w:cs="Arial"/>
          <w:color w:val="666699"/>
          <w:sz w:val="20"/>
          <w:szCs w:val="20"/>
        </w:rPr>
        <w:t>allievo di Bialas e Dvoracek. 1° Violino nell’Orchestra di Brno.</w:t>
      </w:r>
    </w:p>
    <w:p w:rsidR="00533F09" w:rsidRPr="006D01BA" w:rsidRDefault="00533F09" w:rsidP="006C15B0">
      <w:pPr>
        <w:tabs>
          <w:tab w:val="left" w:pos="0"/>
          <w:tab w:val="left" w:pos="4253"/>
        </w:tabs>
        <w:spacing w:before="120" w:line="276" w:lineRule="auto"/>
        <w:rPr>
          <w:rFonts w:ascii="Arial" w:hAnsi="Arial" w:cs="Arial"/>
        </w:rPr>
      </w:pPr>
      <w:r w:rsidRPr="006D01BA">
        <w:rPr>
          <w:rFonts w:ascii="Arial" w:hAnsi="Arial" w:cs="Arial"/>
        </w:rPr>
        <w:t>4 Studi per clarinetto. perc. e pf. (1963, 10’).</w:t>
      </w:r>
    </w:p>
    <w:p w:rsidR="00993A54" w:rsidRPr="006D01BA" w:rsidRDefault="00993A54" w:rsidP="006C15B0">
      <w:pPr>
        <w:tabs>
          <w:tab w:val="left" w:pos="0"/>
          <w:tab w:val="left" w:pos="4253"/>
        </w:tabs>
        <w:spacing w:before="120" w:line="276" w:lineRule="auto"/>
        <w:rPr>
          <w:rFonts w:ascii="Arial" w:hAnsi="Arial" w:cs="Arial"/>
        </w:rPr>
      </w:pPr>
    </w:p>
    <w:p w:rsidR="00993A54" w:rsidRPr="006D01BA" w:rsidRDefault="00993A54"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ZEMLINSKY  Alexander von</w:t>
      </w:r>
      <w:r w:rsidRPr="006D01BA">
        <w:rPr>
          <w:rFonts w:ascii="Arial" w:hAnsi="Arial" w:cs="Arial"/>
          <w:color w:val="666699"/>
          <w:u w:val="single"/>
        </w:rPr>
        <w:tab/>
        <w:t>Vienna, 4.10.1872 - Larchmont, 16.3.1942.</w:t>
      </w:r>
    </w:p>
    <w:p w:rsidR="00993A54" w:rsidRPr="006D01BA" w:rsidRDefault="00993A54"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 xml:space="preserve">Compositore e direttore d’orchestra austriaco, allievo di Door, Krenn, Fuchs. Invitato a dirigere nel 1908 da Mahler, succedendogli. Nel 1827 è Klemperer a chiamarlo a Berlino. </w:t>
      </w:r>
      <w:r w:rsidR="00D81E6F" w:rsidRPr="006D01BA">
        <w:rPr>
          <w:rFonts w:ascii="Arial" w:hAnsi="Arial" w:cs="Arial"/>
          <w:color w:val="666699"/>
          <w:sz w:val="20"/>
          <w:szCs w:val="20"/>
        </w:rPr>
        <w:t xml:space="preserve">In seguito dirige a Praga, Berlino e ancora </w:t>
      </w:r>
      <w:r w:rsidR="00070E5E">
        <w:rPr>
          <w:rFonts w:ascii="Arial" w:hAnsi="Arial" w:cs="Arial"/>
          <w:color w:val="666699"/>
          <w:sz w:val="20"/>
          <w:szCs w:val="20"/>
        </w:rPr>
        <w:t xml:space="preserve">             </w:t>
      </w:r>
      <w:r w:rsidR="00D81E6F" w:rsidRPr="006D01BA">
        <w:rPr>
          <w:rFonts w:ascii="Arial" w:hAnsi="Arial" w:cs="Arial"/>
          <w:color w:val="666699"/>
          <w:sz w:val="20"/>
          <w:szCs w:val="20"/>
        </w:rPr>
        <w:t>a Vienna.</w:t>
      </w:r>
      <w:r w:rsidR="00070E5E">
        <w:rPr>
          <w:rFonts w:ascii="Arial" w:hAnsi="Arial" w:cs="Arial"/>
          <w:color w:val="666699"/>
          <w:sz w:val="20"/>
          <w:szCs w:val="20"/>
        </w:rPr>
        <w:t xml:space="preserve"> </w:t>
      </w:r>
      <w:r w:rsidRPr="006D01BA">
        <w:rPr>
          <w:rFonts w:ascii="Arial" w:hAnsi="Arial" w:cs="Arial"/>
          <w:color w:val="666699"/>
          <w:sz w:val="20"/>
          <w:szCs w:val="20"/>
        </w:rPr>
        <w:t>Nel 1934, come tanti altri, si rifugia negli Stati Uniti. Tra gli allievi:</w:t>
      </w:r>
      <w:r w:rsidR="00730187">
        <w:rPr>
          <w:rFonts w:ascii="Arial" w:hAnsi="Arial" w:cs="Arial"/>
          <w:color w:val="666699"/>
          <w:sz w:val="20"/>
          <w:szCs w:val="20"/>
        </w:rPr>
        <w:t xml:space="preserve"> </w:t>
      </w:r>
      <w:r w:rsidR="00D65C55" w:rsidRPr="006D01BA">
        <w:rPr>
          <w:rFonts w:ascii="Arial" w:hAnsi="Arial" w:cs="Arial"/>
          <w:color w:val="666699"/>
          <w:sz w:val="20"/>
          <w:szCs w:val="20"/>
        </w:rPr>
        <w:t>Schoenberg</w:t>
      </w:r>
      <w:r w:rsidRPr="006D01BA">
        <w:rPr>
          <w:rFonts w:ascii="Arial" w:hAnsi="Arial" w:cs="Arial"/>
          <w:color w:val="666699"/>
          <w:sz w:val="20"/>
          <w:szCs w:val="20"/>
        </w:rPr>
        <w:t>. Parecchie sue opere rimasero in Germania e furono distrutte, altre sono inedite.</w:t>
      </w:r>
      <w:r w:rsidR="00730187">
        <w:rPr>
          <w:rFonts w:ascii="Arial" w:hAnsi="Arial" w:cs="Arial"/>
          <w:color w:val="666699"/>
          <w:sz w:val="20"/>
          <w:szCs w:val="20"/>
        </w:rPr>
        <w:t xml:space="preserve"> </w:t>
      </w:r>
      <w:r w:rsidRPr="006D01BA">
        <w:rPr>
          <w:rFonts w:ascii="Arial" w:hAnsi="Arial" w:cs="Arial"/>
          <w:color w:val="666699"/>
          <w:sz w:val="20"/>
          <w:szCs w:val="20"/>
        </w:rPr>
        <w:t xml:space="preserve">Compose anche Sinfonie </w:t>
      </w:r>
      <w:r w:rsidR="00653ADE" w:rsidRPr="006D01BA">
        <w:rPr>
          <w:rFonts w:ascii="Arial" w:hAnsi="Arial" w:cs="Arial"/>
          <w:color w:val="666699"/>
          <w:sz w:val="20"/>
          <w:szCs w:val="20"/>
        </w:rPr>
        <w:t xml:space="preserve">e </w:t>
      </w:r>
      <w:r w:rsidRPr="006D01BA">
        <w:rPr>
          <w:rFonts w:ascii="Arial" w:hAnsi="Arial" w:cs="Arial"/>
          <w:color w:val="666699"/>
          <w:sz w:val="20"/>
          <w:szCs w:val="20"/>
        </w:rPr>
        <w:t>Opere teatrali.</w:t>
      </w:r>
    </w:p>
    <w:p w:rsidR="0023042E" w:rsidRPr="006D01BA" w:rsidRDefault="00993A54"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Trio</w:t>
      </w:r>
      <w:r w:rsidR="007E0DFE" w:rsidRPr="006D01BA">
        <w:rPr>
          <w:rFonts w:ascii="Arial" w:hAnsi="Arial" w:cs="Arial"/>
          <w:color w:val="000000"/>
        </w:rPr>
        <w:t xml:space="preserve"> op. 3,</w:t>
      </w:r>
      <w:r w:rsidRPr="006D01BA">
        <w:rPr>
          <w:rFonts w:ascii="Arial" w:hAnsi="Arial" w:cs="Arial"/>
          <w:color w:val="000000"/>
        </w:rPr>
        <w:t xml:space="preserve"> in Re-, clarinetto, pf. vcl. (189</w:t>
      </w:r>
      <w:r w:rsidR="00BD73B7" w:rsidRPr="006D01BA">
        <w:rPr>
          <w:rFonts w:ascii="Arial" w:hAnsi="Arial" w:cs="Arial"/>
          <w:color w:val="000000"/>
        </w:rPr>
        <w:t>5</w:t>
      </w:r>
      <w:r w:rsidRPr="006D01BA">
        <w:rPr>
          <w:rFonts w:ascii="Arial" w:hAnsi="Arial" w:cs="Arial"/>
          <w:color w:val="000000"/>
        </w:rPr>
        <w:t>)</w:t>
      </w:r>
      <w:r w:rsidR="0023042E" w:rsidRPr="006D01BA">
        <w:rPr>
          <w:rFonts w:ascii="Arial" w:hAnsi="Arial" w:cs="Arial"/>
          <w:color w:val="000000"/>
        </w:rPr>
        <w:t>:   1) 12’50,   2) 8’05,   3) 5’30.</w:t>
      </w:r>
    </w:p>
    <w:p w:rsidR="00C8022A" w:rsidRPr="00CB6982" w:rsidRDefault="005B77E0" w:rsidP="006C15B0">
      <w:pPr>
        <w:tabs>
          <w:tab w:val="left" w:pos="0"/>
          <w:tab w:val="left" w:pos="4253"/>
        </w:tabs>
        <w:spacing w:before="120" w:line="276" w:lineRule="auto"/>
        <w:rPr>
          <w:rFonts w:ascii="Arial" w:hAnsi="Arial" w:cs="Arial"/>
          <w:color w:val="000000"/>
        </w:rPr>
      </w:pPr>
      <w:r w:rsidRPr="006D01BA">
        <w:rPr>
          <w:rFonts w:ascii="Arial" w:hAnsi="Arial" w:cs="Arial"/>
          <w:color w:val="000000"/>
        </w:rPr>
        <w:t>Quartetto</w:t>
      </w:r>
      <w:r w:rsidR="0023042E" w:rsidRPr="006D01BA">
        <w:rPr>
          <w:rFonts w:ascii="Arial" w:hAnsi="Arial" w:cs="Arial"/>
          <w:color w:val="000000"/>
        </w:rPr>
        <w:t xml:space="preserve"> per </w:t>
      </w:r>
      <w:r w:rsidRPr="006D01BA">
        <w:rPr>
          <w:rFonts w:ascii="Arial" w:hAnsi="Arial" w:cs="Arial"/>
          <w:color w:val="000000"/>
        </w:rPr>
        <w:t>cl</w:t>
      </w:r>
      <w:r w:rsidR="0023042E" w:rsidRPr="006D01BA">
        <w:rPr>
          <w:rFonts w:ascii="Arial" w:hAnsi="Arial" w:cs="Arial"/>
          <w:color w:val="000000"/>
        </w:rPr>
        <w:t xml:space="preserve">arinetto, </w:t>
      </w:r>
      <w:r w:rsidRPr="006D01BA">
        <w:rPr>
          <w:rFonts w:ascii="Arial" w:hAnsi="Arial" w:cs="Arial"/>
          <w:color w:val="000000"/>
        </w:rPr>
        <w:t xml:space="preserve">vl. vla. vcl. </w:t>
      </w:r>
      <w:r w:rsidRPr="00CB6982">
        <w:rPr>
          <w:rFonts w:ascii="Arial" w:hAnsi="Arial" w:cs="Arial"/>
          <w:color w:val="000000"/>
        </w:rPr>
        <w:t>(1939).</w:t>
      </w:r>
    </w:p>
    <w:p w:rsidR="005E7376" w:rsidRPr="00CB6982" w:rsidRDefault="005E7376" w:rsidP="006C15B0">
      <w:pPr>
        <w:tabs>
          <w:tab w:val="left" w:pos="0"/>
          <w:tab w:val="left" w:pos="4253"/>
        </w:tabs>
        <w:spacing w:before="120" w:line="276" w:lineRule="auto"/>
        <w:rPr>
          <w:rFonts w:ascii="Arial" w:hAnsi="Arial" w:cs="Arial"/>
          <w:color w:val="000000"/>
        </w:rPr>
      </w:pPr>
    </w:p>
    <w:p w:rsidR="00774665" w:rsidRPr="00CB6982" w:rsidRDefault="00C77F12" w:rsidP="006C15B0">
      <w:pPr>
        <w:tabs>
          <w:tab w:val="left" w:pos="0"/>
          <w:tab w:val="left" w:pos="4253"/>
          <w:tab w:val="left" w:pos="10348"/>
        </w:tabs>
        <w:spacing w:before="120" w:line="276" w:lineRule="auto"/>
        <w:rPr>
          <w:rFonts w:ascii="Arial" w:hAnsi="Arial" w:cs="Arial"/>
          <w:color w:val="666699"/>
          <w:sz w:val="20"/>
          <w:szCs w:val="20"/>
          <w:lang w:eastAsia="en-US" w:bidi="en-US"/>
        </w:rPr>
      </w:pPr>
      <w:r w:rsidRPr="00CB6982">
        <w:rPr>
          <w:rFonts w:ascii="Arial" w:hAnsi="Arial" w:cs="Arial"/>
          <w:color w:val="666699"/>
          <w:u w:val="single"/>
          <w:lang w:eastAsia="en-US" w:bidi="en-US"/>
        </w:rPr>
        <w:t>ZIFFRIN  Marylin Jane</w:t>
      </w:r>
      <w:r w:rsidRPr="00CB6982">
        <w:rPr>
          <w:rFonts w:ascii="Arial" w:hAnsi="Arial" w:cs="Arial"/>
          <w:color w:val="666699"/>
          <w:u w:val="single"/>
          <w:lang w:eastAsia="en-US" w:bidi="en-US"/>
        </w:rPr>
        <w:tab/>
        <w:t>Moline, 7.8.1926</w:t>
      </w:r>
      <w:r w:rsidR="00774665" w:rsidRPr="00CB6982">
        <w:rPr>
          <w:rFonts w:ascii="Arial" w:hAnsi="Arial" w:cs="Arial"/>
          <w:color w:val="666699"/>
          <w:u w:val="single"/>
          <w:lang w:eastAsia="en-US" w:bidi="en-US"/>
        </w:rPr>
        <w:t xml:space="preserve"> - </w:t>
      </w:r>
      <w:r w:rsidR="00774665" w:rsidRPr="00CB6982">
        <w:rPr>
          <w:rStyle w:val="st1"/>
          <w:rFonts w:ascii="Arial" w:hAnsi="Arial" w:cs="Arial"/>
          <w:color w:val="666699"/>
          <w:u w:val="single"/>
        </w:rPr>
        <w:t>16</w:t>
      </w:r>
      <w:r w:rsidR="00A91D30" w:rsidRPr="00CB6982">
        <w:rPr>
          <w:rStyle w:val="st1"/>
          <w:rFonts w:ascii="Arial" w:hAnsi="Arial" w:cs="Arial"/>
          <w:color w:val="666699"/>
          <w:u w:val="single"/>
        </w:rPr>
        <w:t>.3.</w:t>
      </w:r>
      <w:r w:rsidR="00774665" w:rsidRPr="00CB6982">
        <w:rPr>
          <w:rStyle w:val="st1"/>
          <w:rFonts w:ascii="Arial" w:hAnsi="Arial" w:cs="Arial"/>
          <w:color w:val="666699"/>
          <w:u w:val="single"/>
        </w:rPr>
        <w:t>2018</w:t>
      </w:r>
      <w:r w:rsidR="004C3ACB" w:rsidRPr="00CB6982">
        <w:rPr>
          <w:rStyle w:val="st1"/>
          <w:rFonts w:ascii="Arial" w:hAnsi="Arial" w:cs="Arial"/>
          <w:color w:val="666699"/>
          <w:u w:val="single"/>
        </w:rPr>
        <w:t>.</w:t>
      </w:r>
    </w:p>
    <w:p w:rsidR="00C77F12" w:rsidRPr="006D01BA" w:rsidRDefault="00C77F12" w:rsidP="006C15B0">
      <w:pPr>
        <w:tabs>
          <w:tab w:val="left" w:pos="0"/>
          <w:tab w:val="left" w:pos="4253"/>
          <w:tab w:val="left" w:pos="10348"/>
        </w:tabs>
        <w:spacing w:before="120" w:line="276" w:lineRule="auto"/>
        <w:rPr>
          <w:rFonts w:ascii="Arial" w:hAnsi="Arial" w:cs="Arial"/>
          <w:color w:val="666699"/>
          <w:sz w:val="20"/>
          <w:szCs w:val="20"/>
          <w:lang w:eastAsia="en-US" w:bidi="en-US"/>
        </w:rPr>
      </w:pPr>
      <w:r w:rsidRPr="006D01BA">
        <w:rPr>
          <w:rFonts w:ascii="Arial" w:hAnsi="Arial" w:cs="Arial"/>
          <w:color w:val="666699"/>
          <w:sz w:val="20"/>
          <w:szCs w:val="20"/>
          <w:lang w:eastAsia="en-US" w:bidi="en-US"/>
        </w:rPr>
        <w:t xml:space="preserve">Pianista, compositrice e insegnante Statunitense. I genitori erano Bielorussi, fuggiti in America per l’antisemitismo. </w:t>
      </w:r>
      <w:r w:rsidR="00C33F1C">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A 4 anni studiava pianoforte con Louise Cervin, inoltre suonava sassofono e clarinetto,</w:t>
      </w:r>
      <w:r w:rsidR="007B430F">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tanto da fondare una </w:t>
      </w:r>
      <w:r w:rsidR="00070E5E">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 xml:space="preserve">Band al Liceo. Studi all’Università del Wisconsin, alla Columbia University con Howard Murphy e nel 1949 </w:t>
      </w:r>
      <w:r w:rsidR="00070E5E">
        <w:rPr>
          <w:rFonts w:ascii="Arial" w:hAnsi="Arial" w:cs="Arial"/>
          <w:color w:val="666699"/>
          <w:sz w:val="20"/>
          <w:szCs w:val="20"/>
          <w:lang w:eastAsia="en-US" w:bidi="en-US"/>
        </w:rPr>
        <w:t xml:space="preserve">  </w:t>
      </w:r>
      <w:r w:rsidRPr="006D01BA">
        <w:rPr>
          <w:rFonts w:ascii="Arial" w:hAnsi="Arial" w:cs="Arial"/>
          <w:color w:val="666699"/>
          <w:sz w:val="20"/>
          <w:szCs w:val="20"/>
          <w:lang w:eastAsia="en-US" w:bidi="en-US"/>
        </w:rPr>
        <w:t>ricevette il Master of Music. Inoltre a Chicago si perfezionò con Cherepnin. Dal 1961 al 1967 fu Insegnante all’Università dell’Illinois. Nel 1982 si ritirò, continuando a comporre.</w:t>
      </w:r>
    </w:p>
    <w:p w:rsidR="005B64C8" w:rsidRPr="006D01BA" w:rsidRDefault="00C77F12" w:rsidP="006C15B0">
      <w:pPr>
        <w:tabs>
          <w:tab w:val="left" w:pos="0"/>
          <w:tab w:val="left" w:pos="4253"/>
          <w:tab w:val="left" w:pos="10490"/>
        </w:tabs>
        <w:spacing w:before="120" w:line="276" w:lineRule="auto"/>
        <w:rPr>
          <w:rFonts w:ascii="Arial" w:hAnsi="Arial" w:cs="Arial"/>
          <w:lang w:eastAsia="en-US" w:bidi="en-US"/>
        </w:rPr>
      </w:pPr>
      <w:r w:rsidRPr="006D01BA">
        <w:rPr>
          <w:rFonts w:ascii="Arial" w:hAnsi="Arial" w:cs="Arial"/>
          <w:lang w:eastAsia="en-US" w:bidi="en-US"/>
        </w:rPr>
        <w:t xml:space="preserve">Movimenti, clarinetto e perc. (1972).   Tributum, cl. vla. ctb. (1992).   </w:t>
      </w:r>
    </w:p>
    <w:p w:rsidR="00C77F12" w:rsidRPr="006D01BA" w:rsidRDefault="00C77F12" w:rsidP="006C15B0">
      <w:pPr>
        <w:tabs>
          <w:tab w:val="left" w:pos="0"/>
          <w:tab w:val="left" w:pos="4253"/>
          <w:tab w:val="left" w:pos="10490"/>
        </w:tabs>
        <w:spacing w:before="120" w:line="276" w:lineRule="auto"/>
        <w:rPr>
          <w:rFonts w:ascii="Arial" w:hAnsi="Arial" w:cs="Arial"/>
          <w:lang w:eastAsia="en-US" w:bidi="en-US"/>
        </w:rPr>
      </w:pPr>
      <w:r w:rsidRPr="006D01BA">
        <w:rPr>
          <w:rFonts w:ascii="Arial" w:hAnsi="Arial" w:cs="Arial"/>
          <w:lang w:eastAsia="en-US" w:bidi="en-US"/>
        </w:rPr>
        <w:t>Trio, cl. fag. pf. (1995).</w:t>
      </w:r>
      <w:r w:rsidR="005B64C8" w:rsidRPr="006D01BA">
        <w:rPr>
          <w:rFonts w:ascii="Arial" w:hAnsi="Arial" w:cs="Arial"/>
          <w:lang w:eastAsia="en-US" w:bidi="en-US"/>
        </w:rPr>
        <w:t xml:space="preserve">   </w:t>
      </w:r>
      <w:r w:rsidRPr="006D01BA">
        <w:rPr>
          <w:rFonts w:ascii="Arial" w:hAnsi="Arial" w:cs="Arial"/>
          <w:lang w:eastAsia="en-US" w:bidi="en-US"/>
        </w:rPr>
        <w:t>Concerto per clarinetto e orch. (1995).</w:t>
      </w:r>
    </w:p>
    <w:p w:rsidR="00C8022A" w:rsidRPr="006D01BA" w:rsidRDefault="00C8022A" w:rsidP="006C15B0">
      <w:pPr>
        <w:tabs>
          <w:tab w:val="left" w:pos="0"/>
          <w:tab w:val="left" w:pos="4253"/>
        </w:tabs>
        <w:spacing w:before="120" w:line="276" w:lineRule="auto"/>
        <w:rPr>
          <w:rFonts w:ascii="Arial" w:hAnsi="Arial" w:cs="Arial"/>
          <w:color w:val="000000"/>
        </w:rPr>
      </w:pPr>
    </w:p>
    <w:p w:rsidR="00C8022A" w:rsidRPr="006D01BA" w:rsidRDefault="007A02BF"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ZILCHERHermann</w:t>
      </w:r>
      <w:r w:rsidRPr="006D01BA">
        <w:rPr>
          <w:rFonts w:ascii="Arial" w:hAnsi="Arial" w:cs="Arial"/>
          <w:color w:val="666699"/>
          <w:u w:val="single"/>
        </w:rPr>
        <w:tab/>
        <w:t>Francoforte,18.8.1881</w:t>
      </w:r>
      <w:r w:rsidR="00675716" w:rsidRPr="006D01BA">
        <w:rPr>
          <w:rFonts w:ascii="Arial" w:hAnsi="Arial" w:cs="Arial"/>
          <w:color w:val="666699"/>
          <w:u w:val="single"/>
        </w:rPr>
        <w:t xml:space="preserve"> </w:t>
      </w:r>
      <w:r w:rsidRPr="006D01BA">
        <w:rPr>
          <w:rFonts w:ascii="Arial" w:hAnsi="Arial" w:cs="Arial"/>
          <w:color w:val="666699"/>
          <w:u w:val="single"/>
        </w:rPr>
        <w:t>-</w:t>
      </w:r>
      <w:r w:rsidR="00675716" w:rsidRPr="006D01BA">
        <w:rPr>
          <w:rFonts w:ascii="Arial" w:hAnsi="Arial" w:cs="Arial"/>
          <w:color w:val="666699"/>
          <w:u w:val="single"/>
        </w:rPr>
        <w:t xml:space="preserve"> </w:t>
      </w:r>
      <w:r w:rsidRPr="006D01BA">
        <w:rPr>
          <w:rFonts w:ascii="Arial" w:hAnsi="Arial" w:cs="Arial"/>
          <w:color w:val="666699"/>
          <w:u w:val="single"/>
        </w:rPr>
        <w:t>Wurzburg,1.1.1948.</w:t>
      </w:r>
    </w:p>
    <w:p w:rsidR="00C8022A" w:rsidRPr="006D01BA" w:rsidRDefault="00C8022A"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P</w:t>
      </w:r>
      <w:r w:rsidR="007A02BF" w:rsidRPr="006D01BA">
        <w:rPr>
          <w:rFonts w:ascii="Arial" w:hAnsi="Arial" w:cs="Arial"/>
          <w:color w:val="666699"/>
          <w:sz w:val="20"/>
          <w:szCs w:val="20"/>
        </w:rPr>
        <w:t>ianista</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concertista</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compositore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tedesco,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figlio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del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successivo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Paul.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Allievo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Kwast,</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Knorre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Scholz.</w:t>
      </w:r>
      <w:r w:rsidR="00213EE5" w:rsidRPr="006D01BA">
        <w:rPr>
          <w:rFonts w:ascii="Arial" w:hAnsi="Arial" w:cs="Arial"/>
          <w:color w:val="666699"/>
          <w:sz w:val="20"/>
          <w:szCs w:val="20"/>
        </w:rPr>
        <w:t xml:space="preserve"> </w:t>
      </w:r>
      <w:r w:rsidR="005B64C8" w:rsidRPr="006D01BA">
        <w:rPr>
          <w:rFonts w:ascii="Arial" w:hAnsi="Arial" w:cs="Arial"/>
          <w:color w:val="666699"/>
          <w:sz w:val="20"/>
          <w:szCs w:val="20"/>
        </w:rPr>
        <w:t xml:space="preserve">                 </w:t>
      </w:r>
      <w:r w:rsidR="007A02BF" w:rsidRPr="006D01BA">
        <w:rPr>
          <w:rFonts w:ascii="Arial" w:hAnsi="Arial" w:cs="Arial"/>
          <w:color w:val="666699"/>
          <w:sz w:val="20"/>
          <w:szCs w:val="20"/>
        </w:rPr>
        <w:t>Nel</w:t>
      </w:r>
      <w:r w:rsidR="005B64C8" w:rsidRPr="006D01BA">
        <w:rPr>
          <w:rFonts w:ascii="Arial" w:hAnsi="Arial" w:cs="Arial"/>
          <w:color w:val="666699"/>
          <w:sz w:val="20"/>
          <w:szCs w:val="20"/>
        </w:rPr>
        <w:t xml:space="preserve"> </w:t>
      </w:r>
      <w:r w:rsidR="007A02BF" w:rsidRPr="006D01BA">
        <w:rPr>
          <w:rFonts w:ascii="Arial" w:hAnsi="Arial" w:cs="Arial"/>
          <w:color w:val="666699"/>
          <w:sz w:val="20"/>
          <w:szCs w:val="20"/>
        </w:rPr>
        <w:t>1905</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fu</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negli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Stati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Uniti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per</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una</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tournée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concerti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il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violinista</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F.von</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Vecsey.</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Insegnante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al</w:t>
      </w:r>
      <w:r w:rsidR="00213EE5" w:rsidRPr="006D01BA">
        <w:rPr>
          <w:rFonts w:ascii="Arial" w:hAnsi="Arial" w:cs="Arial"/>
          <w:color w:val="666699"/>
          <w:sz w:val="20"/>
          <w:szCs w:val="20"/>
        </w:rPr>
        <w:t xml:space="preserve"> </w:t>
      </w:r>
      <w:r w:rsidR="00070E5E">
        <w:rPr>
          <w:rFonts w:ascii="Arial" w:hAnsi="Arial" w:cs="Arial"/>
          <w:color w:val="666699"/>
          <w:sz w:val="20"/>
          <w:szCs w:val="20"/>
        </w:rPr>
        <w:t xml:space="preserve">              </w:t>
      </w:r>
      <w:r w:rsidR="007A02BF" w:rsidRPr="006D01BA">
        <w:rPr>
          <w:rFonts w:ascii="Arial" w:hAnsi="Arial" w:cs="Arial"/>
          <w:color w:val="666699"/>
          <w:sz w:val="20"/>
          <w:szCs w:val="20"/>
        </w:rPr>
        <w:t>Conservatorio</w:t>
      </w:r>
      <w:r w:rsidR="00070E5E">
        <w:rPr>
          <w:rFonts w:ascii="Arial" w:hAnsi="Arial" w:cs="Arial"/>
          <w:color w:val="666699"/>
          <w:sz w:val="20"/>
          <w:szCs w:val="20"/>
        </w:rPr>
        <w:t xml:space="preserve"> </w:t>
      </w:r>
      <w:r w:rsidR="007A02BF" w:rsidRPr="006D01BA">
        <w:rPr>
          <w:rFonts w:ascii="Arial" w:hAnsi="Arial" w:cs="Arial"/>
          <w:color w:val="666699"/>
          <w:sz w:val="20"/>
          <w:szCs w:val="20"/>
        </w:rPr>
        <w:t>di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Francoforte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dal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1905</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al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1908,</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all</w:t>
      </w:r>
      <w:r w:rsidR="007A02BF" w:rsidRPr="006D01BA">
        <w:rPr>
          <w:rFonts w:ascii="Arial" w:eastAsia="Arial" w:hAnsi="Arial" w:cs="Arial"/>
          <w:color w:val="666699"/>
          <w:sz w:val="20"/>
          <w:szCs w:val="20"/>
        </w:rPr>
        <w:t>’</w:t>
      </w:r>
      <w:r w:rsidR="007A02BF" w:rsidRPr="006D01BA">
        <w:rPr>
          <w:rFonts w:ascii="Arial" w:hAnsi="Arial" w:cs="Arial"/>
          <w:color w:val="666699"/>
          <w:sz w:val="20"/>
          <w:szCs w:val="20"/>
        </w:rPr>
        <w:t>Accademia</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Monaco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dal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1908</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al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1920</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Direttore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dal</w:t>
      </w:r>
      <w:r w:rsidR="00213EE5" w:rsidRPr="006D01BA">
        <w:rPr>
          <w:rFonts w:ascii="Arial" w:hAnsi="Arial" w:cs="Arial"/>
          <w:color w:val="666699"/>
          <w:sz w:val="20"/>
          <w:szCs w:val="20"/>
        </w:rPr>
        <w:t xml:space="preserve"> 1</w:t>
      </w:r>
      <w:r w:rsidR="007A02BF" w:rsidRPr="006D01BA">
        <w:rPr>
          <w:rFonts w:ascii="Arial" w:hAnsi="Arial" w:cs="Arial"/>
          <w:color w:val="666699"/>
          <w:sz w:val="20"/>
          <w:szCs w:val="20"/>
        </w:rPr>
        <w:t>920</w:t>
      </w:r>
      <w:r w:rsidR="00C33F1C">
        <w:rPr>
          <w:rFonts w:ascii="Arial" w:hAnsi="Arial" w:cs="Arial"/>
          <w:color w:val="666699"/>
          <w:sz w:val="20"/>
          <w:szCs w:val="20"/>
        </w:rPr>
        <w:t xml:space="preserve"> </w:t>
      </w:r>
      <w:r w:rsidR="00070E5E">
        <w:rPr>
          <w:rFonts w:ascii="Arial" w:hAnsi="Arial" w:cs="Arial"/>
          <w:color w:val="666699"/>
          <w:sz w:val="20"/>
          <w:szCs w:val="20"/>
        </w:rPr>
        <w:t xml:space="preserve">             </w:t>
      </w:r>
      <w:r w:rsidR="007A02BF" w:rsidRPr="006D01BA">
        <w:rPr>
          <w:rFonts w:ascii="Arial" w:hAnsi="Arial" w:cs="Arial"/>
          <w:color w:val="666699"/>
          <w:sz w:val="20"/>
          <w:szCs w:val="20"/>
        </w:rPr>
        <w:t>al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1944</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del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Conservatorio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dei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Concerti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sinfonici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Wurzburg,</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che</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nel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1926</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gli</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conferì</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il</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dottorato</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h.</w:t>
      </w:r>
      <w:r w:rsidR="00213EE5" w:rsidRPr="006D01BA">
        <w:rPr>
          <w:rFonts w:ascii="Arial" w:hAnsi="Arial" w:cs="Arial"/>
          <w:color w:val="666699"/>
          <w:sz w:val="20"/>
          <w:szCs w:val="20"/>
        </w:rPr>
        <w:t xml:space="preserve"> </w:t>
      </w:r>
      <w:r w:rsidR="007A02BF" w:rsidRPr="006D01BA">
        <w:rPr>
          <w:rFonts w:ascii="Arial" w:hAnsi="Arial" w:cs="Arial"/>
          <w:color w:val="666699"/>
          <w:sz w:val="20"/>
          <w:szCs w:val="20"/>
        </w:rPr>
        <w:t>c.</w:t>
      </w:r>
    </w:p>
    <w:p w:rsidR="007A02BF" w:rsidRPr="006D01BA" w:rsidRDefault="007A02BF" w:rsidP="006C15B0">
      <w:pPr>
        <w:tabs>
          <w:tab w:val="left" w:pos="0"/>
          <w:tab w:val="left" w:pos="4253"/>
        </w:tabs>
        <w:spacing w:before="120" w:line="276" w:lineRule="auto"/>
        <w:rPr>
          <w:rStyle w:val="notranslate"/>
          <w:rFonts w:ascii="Arial" w:hAnsi="Arial" w:cs="Arial"/>
        </w:rPr>
      </w:pPr>
      <w:r w:rsidRPr="006D01BA">
        <w:rPr>
          <w:rStyle w:val="notranslate"/>
          <w:rFonts w:ascii="Arial" w:hAnsi="Arial" w:cs="Arial"/>
        </w:rPr>
        <w:t>Variazioni in La-, op. 90, clarinetto, vcl. pf. (1938).</w:t>
      </w:r>
    </w:p>
    <w:p w:rsidR="007E0DFE" w:rsidRPr="006D01BA" w:rsidRDefault="007E0DFE" w:rsidP="006C15B0">
      <w:pPr>
        <w:tabs>
          <w:tab w:val="left" w:pos="0"/>
          <w:tab w:val="left" w:pos="4253"/>
        </w:tabs>
        <w:spacing w:before="120" w:line="276" w:lineRule="auto"/>
        <w:rPr>
          <w:rFonts w:ascii="Arial" w:hAnsi="Arial" w:cs="Arial"/>
          <w:color w:val="000000"/>
        </w:rPr>
      </w:pPr>
    </w:p>
    <w:p w:rsidR="00D677BA" w:rsidRPr="006D01BA" w:rsidRDefault="00D677BA" w:rsidP="006C15B0">
      <w:pPr>
        <w:tabs>
          <w:tab w:val="left" w:pos="0"/>
          <w:tab w:val="left" w:pos="4253"/>
        </w:tabs>
        <w:spacing w:before="120" w:line="276" w:lineRule="auto"/>
        <w:rPr>
          <w:rFonts w:ascii="Arial" w:hAnsi="Arial" w:cs="Arial"/>
          <w:color w:val="666699"/>
          <w:u w:val="single"/>
        </w:rPr>
      </w:pPr>
      <w:r w:rsidRPr="006D01BA">
        <w:rPr>
          <w:rFonts w:ascii="Arial" w:hAnsi="Arial" w:cs="Arial"/>
          <w:bCs/>
          <w:color w:val="666699"/>
          <w:u w:val="single"/>
        </w:rPr>
        <w:t>ZIMMERMANN  Walter</w:t>
      </w:r>
      <w:r w:rsidRPr="006D01BA">
        <w:rPr>
          <w:rFonts w:ascii="Arial" w:hAnsi="Arial" w:cs="Arial"/>
          <w:color w:val="666699"/>
          <w:u w:val="single"/>
        </w:rPr>
        <w:t xml:space="preserve">                  </w:t>
      </w:r>
      <w:r w:rsidR="00C33F1C">
        <w:rPr>
          <w:rFonts w:ascii="Arial" w:hAnsi="Arial" w:cs="Arial"/>
          <w:color w:val="666699"/>
          <w:u w:val="single"/>
        </w:rPr>
        <w:t xml:space="preserve">             </w:t>
      </w:r>
      <w:r w:rsidRPr="006D01BA">
        <w:rPr>
          <w:rFonts w:ascii="Arial" w:hAnsi="Arial" w:cs="Arial"/>
          <w:color w:val="666699"/>
          <w:u w:val="single"/>
        </w:rPr>
        <w:t>Schwabach, 15.4.1949</w:t>
      </w:r>
    </w:p>
    <w:p w:rsidR="00D677BA" w:rsidRPr="006D01BA" w:rsidRDefault="00D677BA" w:rsidP="006C15B0">
      <w:pPr>
        <w:tabs>
          <w:tab w:val="left" w:pos="0"/>
          <w:tab w:val="left" w:pos="4253"/>
        </w:tabs>
        <w:spacing w:before="120" w:line="276" w:lineRule="auto"/>
        <w:rPr>
          <w:rFonts w:ascii="Arial" w:hAnsi="Arial" w:cs="Arial"/>
          <w:color w:val="666699"/>
        </w:rPr>
      </w:pPr>
      <w:r w:rsidRPr="006D01BA">
        <w:rPr>
          <w:rFonts w:ascii="Arial" w:hAnsi="Arial" w:cs="Arial"/>
          <w:color w:val="666699"/>
          <w:sz w:val="20"/>
          <w:szCs w:val="20"/>
        </w:rPr>
        <w:t xml:space="preserve">Compositore, pianista, violinista e oboista tedesco. Prime composizioni a 12 anni, allievo del pianista </w:t>
      </w:r>
      <w:r w:rsidR="00070E5E">
        <w:rPr>
          <w:rFonts w:ascii="Arial" w:hAnsi="Arial" w:cs="Arial"/>
          <w:color w:val="666699"/>
          <w:sz w:val="20"/>
          <w:szCs w:val="20"/>
        </w:rPr>
        <w:t xml:space="preserve">                                  </w:t>
      </w:r>
      <w:r w:rsidRPr="006D01BA">
        <w:rPr>
          <w:rFonts w:ascii="Arial" w:hAnsi="Arial" w:cs="Arial"/>
          <w:color w:val="666699"/>
          <w:sz w:val="20"/>
          <w:szCs w:val="20"/>
        </w:rPr>
        <w:t>E. Groeschel e di W. Heider per composizione. Studi di sonologia con Kagel. Insegnante al</w:t>
      </w:r>
      <w:r w:rsidR="007B430F">
        <w:rPr>
          <w:rFonts w:ascii="Arial" w:hAnsi="Arial" w:cs="Arial"/>
          <w:color w:val="666699"/>
          <w:sz w:val="20"/>
          <w:szCs w:val="20"/>
        </w:rPr>
        <w:t xml:space="preserve"> </w:t>
      </w:r>
      <w:r w:rsidRPr="006D01BA">
        <w:rPr>
          <w:rFonts w:ascii="Arial" w:hAnsi="Arial" w:cs="Arial"/>
          <w:color w:val="666699"/>
          <w:sz w:val="20"/>
          <w:szCs w:val="20"/>
        </w:rPr>
        <w:t xml:space="preserve">Conservatorio di Liegi dal 1980 al 1984, al Conservatorio dell’Aja dal 1988, dal 1990 al 1992, insegnante di composizione a Karlsruhe, </w:t>
      </w:r>
      <w:r w:rsidR="00070E5E">
        <w:rPr>
          <w:rFonts w:ascii="Arial" w:hAnsi="Arial" w:cs="Arial"/>
          <w:color w:val="666699"/>
          <w:sz w:val="20"/>
          <w:szCs w:val="20"/>
        </w:rPr>
        <w:t xml:space="preserve">   </w:t>
      </w:r>
      <w:r w:rsidRPr="006D01BA">
        <w:rPr>
          <w:rFonts w:ascii="Arial" w:hAnsi="Arial" w:cs="Arial"/>
          <w:color w:val="666699"/>
          <w:sz w:val="20"/>
          <w:szCs w:val="20"/>
        </w:rPr>
        <w:t>dal 1993 alla Hochschule di Berlino, poi a Buffalo,</w:t>
      </w:r>
      <w:r w:rsidR="007B430F">
        <w:rPr>
          <w:rFonts w:ascii="Arial" w:hAnsi="Arial" w:cs="Arial"/>
          <w:color w:val="666699"/>
          <w:sz w:val="20"/>
          <w:szCs w:val="20"/>
        </w:rPr>
        <w:t xml:space="preserve"> B</w:t>
      </w:r>
      <w:r w:rsidRPr="006D01BA">
        <w:rPr>
          <w:rFonts w:ascii="Arial" w:hAnsi="Arial" w:cs="Arial"/>
          <w:color w:val="666699"/>
          <w:sz w:val="20"/>
          <w:szCs w:val="20"/>
        </w:rPr>
        <w:t>arcellona, alla Juilliard, a Shanghai, Boston, Pechino</w:t>
      </w:r>
      <w:r w:rsidRPr="006D01BA">
        <w:rPr>
          <w:rFonts w:ascii="Arial" w:hAnsi="Arial" w:cs="Arial"/>
          <w:color w:val="666699"/>
        </w:rPr>
        <w:t>.</w:t>
      </w:r>
    </w:p>
    <w:p w:rsidR="00D677BA" w:rsidRDefault="00D677BA" w:rsidP="006C15B0">
      <w:pPr>
        <w:tabs>
          <w:tab w:val="left" w:pos="0"/>
          <w:tab w:val="left" w:pos="4253"/>
        </w:tabs>
        <w:spacing w:before="120" w:line="276" w:lineRule="auto"/>
        <w:rPr>
          <w:rFonts w:ascii="Arial" w:hAnsi="Arial" w:cs="Arial"/>
        </w:rPr>
      </w:pPr>
      <w:r w:rsidRPr="006D01BA">
        <w:rPr>
          <w:rFonts w:ascii="Arial" w:hAnsi="Arial" w:cs="Arial"/>
        </w:rPr>
        <w:t>25 Karwa-Melodien, 2 clarinetti (1979).   20 Figuren-Tanze, 2 cl</w:t>
      </w:r>
      <w:r w:rsidR="003D1629" w:rsidRPr="006D01BA">
        <w:rPr>
          <w:rFonts w:ascii="Arial" w:hAnsi="Arial" w:cs="Arial"/>
        </w:rPr>
        <w:t>.</w:t>
      </w:r>
      <w:r w:rsidRPr="006D01BA">
        <w:rPr>
          <w:rFonts w:ascii="Arial" w:hAnsi="Arial" w:cs="Arial"/>
        </w:rPr>
        <w:t xml:space="preserve"> tr. 2 vl. ctb. (1979).</w:t>
      </w:r>
    </w:p>
    <w:p w:rsidR="00D677BA" w:rsidRPr="006D01BA" w:rsidRDefault="00D677BA" w:rsidP="006C15B0">
      <w:pPr>
        <w:tabs>
          <w:tab w:val="left" w:pos="0"/>
          <w:tab w:val="left" w:pos="4253"/>
        </w:tabs>
        <w:spacing w:before="120" w:line="276" w:lineRule="auto"/>
        <w:rPr>
          <w:rFonts w:ascii="Arial" w:hAnsi="Arial" w:cs="Arial"/>
        </w:rPr>
      </w:pPr>
      <w:r w:rsidRPr="006D01BA">
        <w:rPr>
          <w:rFonts w:ascii="Arial" w:hAnsi="Arial" w:cs="Arial"/>
          <w:iCs/>
        </w:rPr>
        <w:t>Schatten der Ideen 1</w:t>
      </w:r>
      <w:r w:rsidRPr="006D01BA">
        <w:rPr>
          <w:rFonts w:ascii="Arial" w:hAnsi="Arial" w:cs="Arial"/>
        </w:rPr>
        <w:t>, clarinetto basso, fag. cor. ctb. e quart. d’archi (1992).</w:t>
      </w:r>
    </w:p>
    <w:p w:rsidR="009D18BE" w:rsidRPr="006D01BA" w:rsidRDefault="009D18BE" w:rsidP="006C15B0">
      <w:pPr>
        <w:tabs>
          <w:tab w:val="left" w:pos="0"/>
          <w:tab w:val="left" w:pos="4253"/>
        </w:tabs>
        <w:spacing w:before="120" w:line="276" w:lineRule="auto"/>
        <w:rPr>
          <w:rFonts w:ascii="Arial" w:hAnsi="Arial" w:cs="Arial"/>
        </w:rPr>
      </w:pPr>
    </w:p>
    <w:p w:rsidR="009D18BE" w:rsidRPr="006D01BA" w:rsidRDefault="009D18BE"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ZOHRABYAN  Ashot</w:t>
      </w:r>
      <w:r w:rsidRPr="006D01BA">
        <w:rPr>
          <w:rFonts w:ascii="Arial" w:hAnsi="Arial" w:cs="Arial"/>
          <w:color w:val="666699"/>
          <w:u w:val="single"/>
        </w:rPr>
        <w:tab/>
        <w:t>Yerevan, 29.1.1945</w:t>
      </w:r>
    </w:p>
    <w:p w:rsidR="009D18BE" w:rsidRPr="006D01BA" w:rsidRDefault="009D18BE"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armeno, studi al Conservatorio di Yerevan con Yeghiazaryan. Insegnante di strumentazione nello stesso Conservatorio.</w:t>
      </w:r>
    </w:p>
    <w:p w:rsidR="00401790" w:rsidRPr="006D01BA" w:rsidRDefault="009D18BE" w:rsidP="006C15B0">
      <w:pPr>
        <w:tabs>
          <w:tab w:val="left" w:pos="0"/>
          <w:tab w:val="left" w:pos="4253"/>
        </w:tabs>
        <w:spacing w:before="120" w:line="276" w:lineRule="auto"/>
        <w:rPr>
          <w:rFonts w:ascii="Arial" w:hAnsi="Arial" w:cs="Arial"/>
        </w:rPr>
      </w:pPr>
      <w:r w:rsidRPr="006D01BA">
        <w:rPr>
          <w:rFonts w:ascii="Arial" w:hAnsi="Arial" w:cs="Arial"/>
        </w:rPr>
        <w:t>Sonata, clarinetto e pf. (1969).</w:t>
      </w:r>
    </w:p>
    <w:p w:rsidR="00401790" w:rsidRPr="006D01BA" w:rsidRDefault="00401790" w:rsidP="006C15B0">
      <w:pPr>
        <w:tabs>
          <w:tab w:val="left" w:pos="0"/>
          <w:tab w:val="left" w:pos="4253"/>
        </w:tabs>
        <w:spacing w:before="120" w:line="276" w:lineRule="auto"/>
        <w:rPr>
          <w:rFonts w:ascii="Arial" w:hAnsi="Arial" w:cs="Arial"/>
          <w:color w:val="666699"/>
        </w:rPr>
      </w:pPr>
    </w:p>
    <w:p w:rsidR="00934B78" w:rsidRPr="006D01BA" w:rsidRDefault="00934B78"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ZSOLT  Durko</w:t>
      </w:r>
      <w:r w:rsidRPr="006D01BA">
        <w:rPr>
          <w:rFonts w:ascii="Arial" w:hAnsi="Arial" w:cs="Arial"/>
          <w:color w:val="666699"/>
          <w:u w:val="single"/>
        </w:rPr>
        <w:tab/>
        <w:t>Szeged, 10.4.1934 - Budapest, 2.4.1997.</w:t>
      </w:r>
    </w:p>
    <w:p w:rsidR="00934B78" w:rsidRPr="006D01BA" w:rsidRDefault="00934B7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Compositore ungherese, studi al Conservatorio “Liszt” di Budapest</w:t>
      </w:r>
      <w:r w:rsidR="00681A20" w:rsidRPr="006D01BA">
        <w:rPr>
          <w:rFonts w:ascii="Arial" w:hAnsi="Arial" w:cs="Arial"/>
          <w:color w:val="666699"/>
          <w:sz w:val="20"/>
          <w:szCs w:val="20"/>
        </w:rPr>
        <w:t xml:space="preserve"> con Farkas</w:t>
      </w:r>
      <w:r w:rsidRPr="006D01BA">
        <w:rPr>
          <w:rFonts w:ascii="Arial" w:hAnsi="Arial" w:cs="Arial"/>
          <w:color w:val="666699"/>
          <w:sz w:val="20"/>
          <w:szCs w:val="20"/>
        </w:rPr>
        <w:t xml:space="preserve"> e perfezionamento</w:t>
      </w:r>
      <w:r w:rsidR="007B430F">
        <w:rPr>
          <w:rFonts w:ascii="Arial" w:hAnsi="Arial" w:cs="Arial"/>
          <w:color w:val="666699"/>
          <w:sz w:val="20"/>
          <w:szCs w:val="20"/>
        </w:rPr>
        <w:t xml:space="preserve"> </w:t>
      </w:r>
      <w:r w:rsidRPr="006D01BA">
        <w:rPr>
          <w:rFonts w:ascii="Arial" w:hAnsi="Arial" w:cs="Arial"/>
          <w:color w:val="666699"/>
          <w:sz w:val="20"/>
          <w:szCs w:val="20"/>
        </w:rPr>
        <w:t xml:space="preserve">a Roma </w:t>
      </w:r>
      <w:r w:rsidR="007B430F">
        <w:rPr>
          <w:rFonts w:ascii="Arial" w:hAnsi="Arial" w:cs="Arial"/>
          <w:color w:val="666699"/>
          <w:sz w:val="20"/>
          <w:szCs w:val="20"/>
        </w:rPr>
        <w:t xml:space="preserve">       </w:t>
      </w:r>
      <w:r w:rsidR="00C33F1C">
        <w:rPr>
          <w:rFonts w:ascii="Arial" w:hAnsi="Arial" w:cs="Arial"/>
          <w:color w:val="666699"/>
          <w:sz w:val="20"/>
          <w:szCs w:val="20"/>
        </w:rPr>
        <w:t xml:space="preserve">                     </w:t>
      </w:r>
      <w:r w:rsidRPr="006D01BA">
        <w:rPr>
          <w:rFonts w:ascii="Arial" w:hAnsi="Arial" w:cs="Arial"/>
          <w:color w:val="666699"/>
          <w:sz w:val="20"/>
          <w:szCs w:val="20"/>
        </w:rPr>
        <w:t>con Petrassi.</w:t>
      </w:r>
    </w:p>
    <w:p w:rsidR="00681A20" w:rsidRPr="006D01BA" w:rsidRDefault="00815245" w:rsidP="006C15B0">
      <w:pPr>
        <w:tabs>
          <w:tab w:val="left" w:pos="0"/>
          <w:tab w:val="left" w:pos="4253"/>
        </w:tabs>
        <w:spacing w:before="120" w:line="276" w:lineRule="auto"/>
        <w:rPr>
          <w:rFonts w:ascii="Arial" w:hAnsi="Arial" w:cs="Arial"/>
        </w:rPr>
      </w:pPr>
      <w:r w:rsidRPr="006D01BA">
        <w:rPr>
          <w:rFonts w:ascii="Arial" w:hAnsi="Arial" w:cs="Arial"/>
        </w:rPr>
        <w:t>"</w:t>
      </w:r>
      <w:r w:rsidR="00934B78" w:rsidRPr="006D01BA">
        <w:rPr>
          <w:rFonts w:ascii="Arial" w:hAnsi="Arial" w:cs="Arial"/>
        </w:rPr>
        <w:t>Una rapsodia ungherese</w:t>
      </w:r>
      <w:r w:rsidRPr="006D01BA">
        <w:rPr>
          <w:rFonts w:ascii="Arial" w:hAnsi="Arial" w:cs="Arial"/>
        </w:rPr>
        <w:t xml:space="preserve">", </w:t>
      </w:r>
      <w:r w:rsidR="00934B78" w:rsidRPr="006D01BA">
        <w:rPr>
          <w:rFonts w:ascii="Arial" w:hAnsi="Arial" w:cs="Arial"/>
        </w:rPr>
        <w:t>2 clarinetti e orchestra (11’45).</w:t>
      </w:r>
    </w:p>
    <w:p w:rsidR="00D45047" w:rsidRPr="006D01BA" w:rsidRDefault="00D45047" w:rsidP="006C15B0">
      <w:pPr>
        <w:tabs>
          <w:tab w:val="left" w:pos="0"/>
          <w:tab w:val="left" w:pos="4253"/>
        </w:tabs>
        <w:spacing w:before="120" w:line="276" w:lineRule="auto"/>
        <w:rPr>
          <w:rFonts w:ascii="Arial" w:hAnsi="Arial" w:cs="Arial"/>
          <w:color w:val="666699"/>
        </w:rPr>
      </w:pPr>
    </w:p>
    <w:p w:rsidR="00E97FF6" w:rsidRPr="006D01BA" w:rsidRDefault="00E97FF6" w:rsidP="006C15B0">
      <w:pPr>
        <w:tabs>
          <w:tab w:val="left" w:pos="0"/>
          <w:tab w:val="left" w:pos="4253"/>
        </w:tabs>
        <w:spacing w:before="120" w:line="276" w:lineRule="auto"/>
        <w:rPr>
          <w:rFonts w:ascii="Arial" w:hAnsi="Arial" w:cs="Arial"/>
          <w:color w:val="666699"/>
          <w:u w:val="single"/>
        </w:rPr>
      </w:pPr>
      <w:r w:rsidRPr="006D01BA">
        <w:rPr>
          <w:rFonts w:ascii="Arial" w:hAnsi="Arial" w:cs="Arial"/>
          <w:color w:val="666699"/>
          <w:u w:val="single"/>
        </w:rPr>
        <w:t>ZWILICH  Ellen Taaffe</w:t>
      </w:r>
      <w:r w:rsidRPr="006D01BA">
        <w:rPr>
          <w:rFonts w:ascii="Arial" w:hAnsi="Arial" w:cs="Arial"/>
          <w:color w:val="666699"/>
          <w:u w:val="single"/>
        </w:rPr>
        <w:tab/>
        <w:t>Miami, 30.4.1939</w:t>
      </w:r>
    </w:p>
    <w:p w:rsidR="00843988" w:rsidRPr="006D01BA" w:rsidRDefault="00843988" w:rsidP="006C15B0">
      <w:pPr>
        <w:tabs>
          <w:tab w:val="left" w:pos="0"/>
          <w:tab w:val="left" w:pos="4253"/>
        </w:tabs>
        <w:spacing w:before="120" w:line="276" w:lineRule="auto"/>
        <w:rPr>
          <w:rFonts w:ascii="Arial" w:hAnsi="Arial" w:cs="Arial"/>
          <w:color w:val="666699"/>
          <w:sz w:val="20"/>
          <w:szCs w:val="20"/>
        </w:rPr>
      </w:pPr>
      <w:r w:rsidRPr="006D01BA">
        <w:rPr>
          <w:rFonts w:ascii="Arial" w:hAnsi="Arial" w:cs="Arial"/>
          <w:color w:val="666699"/>
          <w:sz w:val="20"/>
          <w:szCs w:val="20"/>
        </w:rPr>
        <w:t>Compositrice e violinista americana, studi all’Università della Florida e alla Juilliard con Roger,</w:t>
      </w:r>
      <w:r w:rsidR="00C33F1C">
        <w:rPr>
          <w:rFonts w:ascii="Arial" w:hAnsi="Arial" w:cs="Arial"/>
          <w:color w:val="666699"/>
          <w:sz w:val="20"/>
          <w:szCs w:val="20"/>
        </w:rPr>
        <w:t xml:space="preserve"> </w:t>
      </w:r>
      <w:r w:rsidRPr="006D01BA">
        <w:rPr>
          <w:rFonts w:ascii="Arial" w:hAnsi="Arial" w:cs="Arial"/>
          <w:color w:val="666699"/>
          <w:sz w:val="20"/>
          <w:szCs w:val="20"/>
        </w:rPr>
        <w:t xml:space="preserve">Sessions, Carter, Burgin e Galamian. Prima compositrice a ricevere il Premio Pulitzer nel 1983, inoltre premio Guggenheim e </w:t>
      </w:r>
      <w:r w:rsidR="00AE24E4">
        <w:rPr>
          <w:rFonts w:ascii="Arial" w:hAnsi="Arial" w:cs="Arial"/>
          <w:color w:val="666699"/>
          <w:sz w:val="20"/>
          <w:szCs w:val="20"/>
        </w:rPr>
        <w:t xml:space="preserve"> </w:t>
      </w:r>
      <w:r w:rsidRPr="006D01BA">
        <w:rPr>
          <w:rFonts w:ascii="Arial" w:hAnsi="Arial" w:cs="Arial"/>
          <w:color w:val="666699"/>
          <w:sz w:val="20"/>
          <w:szCs w:val="20"/>
        </w:rPr>
        <w:t>Musicals America’s Composer nel 1999. Insegnante all’Università</w:t>
      </w:r>
      <w:r w:rsidR="00AE24E4">
        <w:rPr>
          <w:rFonts w:ascii="Arial" w:hAnsi="Arial" w:cs="Arial"/>
          <w:color w:val="666699"/>
          <w:sz w:val="20"/>
          <w:szCs w:val="20"/>
        </w:rPr>
        <w:t xml:space="preserve"> </w:t>
      </w:r>
      <w:r w:rsidRPr="006D01BA">
        <w:rPr>
          <w:rFonts w:ascii="Arial" w:hAnsi="Arial" w:cs="Arial"/>
          <w:color w:val="666699"/>
          <w:sz w:val="20"/>
          <w:szCs w:val="20"/>
        </w:rPr>
        <w:t>della Florida.</w:t>
      </w:r>
    </w:p>
    <w:p w:rsidR="00E97FF6" w:rsidRPr="006D01BA" w:rsidRDefault="00E97FF6" w:rsidP="006C15B0">
      <w:pPr>
        <w:tabs>
          <w:tab w:val="left" w:pos="0"/>
          <w:tab w:val="left" w:pos="4253"/>
        </w:tabs>
        <w:spacing w:before="120" w:line="276" w:lineRule="auto"/>
        <w:rPr>
          <w:rFonts w:ascii="Arial" w:hAnsi="Arial" w:cs="Arial"/>
        </w:rPr>
      </w:pPr>
      <w:r w:rsidRPr="006D01BA">
        <w:rPr>
          <w:rFonts w:ascii="Arial" w:hAnsi="Arial" w:cs="Arial"/>
        </w:rPr>
        <w:t>Clarinet Quartet, per 4 clarinetti (1977</w:t>
      </w:r>
      <w:r w:rsidR="00530F77" w:rsidRPr="006D01BA">
        <w:rPr>
          <w:rFonts w:ascii="Arial" w:hAnsi="Arial" w:cs="Arial"/>
        </w:rPr>
        <w:t>, 14'50</w:t>
      </w:r>
      <w:r w:rsidRPr="006D01BA">
        <w:rPr>
          <w:rFonts w:ascii="Arial" w:hAnsi="Arial" w:cs="Arial"/>
        </w:rPr>
        <w:t xml:space="preserve">).   </w:t>
      </w:r>
      <w:r w:rsidR="00A634FB" w:rsidRPr="006D01BA">
        <w:rPr>
          <w:rFonts w:ascii="Arial" w:hAnsi="Arial" w:cs="Arial"/>
        </w:rPr>
        <w:t>Quintetto, 4 cl</w:t>
      </w:r>
      <w:r w:rsidR="001C4910">
        <w:rPr>
          <w:rFonts w:ascii="Arial" w:hAnsi="Arial" w:cs="Arial"/>
        </w:rPr>
        <w:t>arinetti</w:t>
      </w:r>
      <w:r w:rsidR="00A634FB" w:rsidRPr="006D01BA">
        <w:rPr>
          <w:rFonts w:ascii="Arial" w:hAnsi="Arial" w:cs="Arial"/>
        </w:rPr>
        <w:t xml:space="preserve"> e archi (1990).</w:t>
      </w:r>
    </w:p>
    <w:p w:rsidR="002E29A8" w:rsidRDefault="002E29A8" w:rsidP="006C15B0">
      <w:pPr>
        <w:tabs>
          <w:tab w:val="left" w:pos="0"/>
          <w:tab w:val="left" w:pos="4253"/>
        </w:tabs>
        <w:spacing w:before="120" w:line="276" w:lineRule="auto"/>
        <w:rPr>
          <w:rFonts w:ascii="Arial" w:hAnsi="Arial" w:cs="Arial"/>
        </w:rPr>
      </w:pPr>
      <w:r>
        <w:rPr>
          <w:rFonts w:ascii="Arial" w:hAnsi="Arial" w:cs="Arial"/>
        </w:rPr>
        <w:t>Clarinet quintet:   1) 3’10,   2) 2’55,   3) 5’25,   4) 1’55,   5) 4’30.</w:t>
      </w:r>
    </w:p>
    <w:p w:rsidR="002E29A8" w:rsidRDefault="00A634FB" w:rsidP="006C15B0">
      <w:pPr>
        <w:tabs>
          <w:tab w:val="left" w:pos="0"/>
          <w:tab w:val="left" w:pos="4253"/>
        </w:tabs>
        <w:spacing w:before="120" w:line="276" w:lineRule="auto"/>
        <w:rPr>
          <w:rFonts w:ascii="Arial" w:hAnsi="Arial" w:cs="Arial"/>
        </w:rPr>
      </w:pPr>
      <w:r w:rsidRPr="006D01BA">
        <w:rPr>
          <w:rFonts w:ascii="Arial" w:hAnsi="Arial" w:cs="Arial"/>
        </w:rPr>
        <w:t>Concerto per clarinetto ed ensemble (2002, 2</w:t>
      </w:r>
      <w:r w:rsidR="003005F7" w:rsidRPr="006D01BA">
        <w:rPr>
          <w:rFonts w:ascii="Arial" w:hAnsi="Arial" w:cs="Arial"/>
        </w:rPr>
        <w:t>7</w:t>
      </w:r>
      <w:r w:rsidRPr="006D01BA">
        <w:rPr>
          <w:rFonts w:ascii="Arial" w:hAnsi="Arial" w:cs="Arial"/>
        </w:rPr>
        <w:t>’</w:t>
      </w:r>
      <w:r w:rsidR="0062600B" w:rsidRPr="006D01BA">
        <w:rPr>
          <w:rFonts w:ascii="Arial" w:hAnsi="Arial" w:cs="Arial"/>
        </w:rPr>
        <w:t>05</w:t>
      </w:r>
      <w:r w:rsidRPr="006D01BA">
        <w:rPr>
          <w:rFonts w:ascii="Arial" w:hAnsi="Arial" w:cs="Arial"/>
        </w:rPr>
        <w:t>).</w:t>
      </w:r>
    </w:p>
    <w:p w:rsidR="002E29A8" w:rsidRDefault="002E29A8" w:rsidP="006C15B0">
      <w:pPr>
        <w:tabs>
          <w:tab w:val="left" w:pos="0"/>
          <w:tab w:val="left" w:pos="4253"/>
        </w:tabs>
        <w:spacing w:before="120" w:line="276" w:lineRule="auto"/>
        <w:rPr>
          <w:rFonts w:ascii="Arial" w:hAnsi="Arial" w:cs="Arial"/>
        </w:rPr>
      </w:pPr>
    </w:p>
    <w:p w:rsidR="00947797" w:rsidRDefault="00947797" w:rsidP="006C15B0">
      <w:pPr>
        <w:tabs>
          <w:tab w:val="left" w:pos="0"/>
          <w:tab w:val="left" w:pos="4253"/>
        </w:tabs>
        <w:spacing w:before="120" w:line="276" w:lineRule="auto"/>
      </w:pPr>
    </w:p>
    <w:p w:rsidR="002E29A8" w:rsidRDefault="002E29A8" w:rsidP="006C15B0">
      <w:pPr>
        <w:tabs>
          <w:tab w:val="left" w:pos="0"/>
          <w:tab w:val="left" w:pos="4253"/>
        </w:tabs>
        <w:spacing w:before="120" w:line="276" w:lineRule="auto"/>
        <w:rPr>
          <w:rFonts w:ascii="Arial" w:hAnsi="Arial" w:cs="Arial"/>
        </w:rPr>
      </w:pPr>
    </w:p>
    <w:p w:rsidR="00AE24E4" w:rsidRDefault="00AE24E4" w:rsidP="006C15B0">
      <w:pPr>
        <w:pStyle w:val="Corpotesto"/>
        <w:tabs>
          <w:tab w:val="left" w:pos="0"/>
          <w:tab w:val="left" w:pos="4253"/>
          <w:tab w:val="left" w:pos="9639"/>
        </w:tabs>
        <w:spacing w:after="0" w:line="252" w:lineRule="auto"/>
        <w:jc w:val="center"/>
        <w:rPr>
          <w:rStyle w:val="longtext"/>
          <w:rFonts w:ascii="Arial" w:hAnsi="Arial" w:cs="Arial"/>
          <w:b/>
          <w:color w:val="666699"/>
          <w:sz w:val="22"/>
          <w:szCs w:val="22"/>
        </w:rPr>
      </w:pPr>
    </w:p>
    <w:p w:rsidR="00947797" w:rsidRPr="00947797" w:rsidRDefault="00947797" w:rsidP="006C15B0">
      <w:pPr>
        <w:pStyle w:val="Corpotesto"/>
        <w:tabs>
          <w:tab w:val="left" w:pos="0"/>
          <w:tab w:val="left" w:pos="4253"/>
          <w:tab w:val="left" w:pos="10348"/>
        </w:tabs>
        <w:spacing w:after="0" w:line="252" w:lineRule="auto"/>
        <w:jc w:val="center"/>
        <w:rPr>
          <w:rFonts w:ascii="Arial" w:hAnsi="Arial" w:cs="Arial"/>
          <w:b/>
          <w:color w:val="666699"/>
          <w:sz w:val="22"/>
          <w:szCs w:val="22"/>
        </w:rPr>
      </w:pPr>
      <w:r w:rsidRPr="00947797">
        <w:rPr>
          <w:rStyle w:val="longtext"/>
          <w:rFonts w:ascii="Arial" w:hAnsi="Arial" w:cs="Arial"/>
          <w:b/>
          <w:color w:val="666699"/>
          <w:sz w:val="22"/>
          <w:szCs w:val="22"/>
        </w:rPr>
        <w:t xml:space="preserve">M° Demolli Mario. </w:t>
      </w:r>
    </w:p>
    <w:p w:rsidR="000F7690" w:rsidRPr="00D21BE1" w:rsidRDefault="000F7690" w:rsidP="006C15B0">
      <w:pPr>
        <w:tabs>
          <w:tab w:val="left" w:pos="0"/>
          <w:tab w:val="left" w:pos="4253"/>
          <w:tab w:val="left" w:pos="9639"/>
          <w:tab w:val="left" w:pos="10065"/>
          <w:tab w:val="left" w:pos="10490"/>
        </w:tabs>
        <w:spacing w:before="120" w:line="276" w:lineRule="auto"/>
        <w:jc w:val="center"/>
        <w:rPr>
          <w:rFonts w:ascii="Arial" w:eastAsia="Batang" w:hAnsi="Arial" w:cs="Arial"/>
          <w:b/>
          <w:color w:val="666699"/>
          <w:sz w:val="40"/>
          <w:szCs w:val="40"/>
          <w:u w:val="single"/>
        </w:rPr>
      </w:pPr>
      <w:r w:rsidRPr="00D21BE1">
        <w:rPr>
          <w:rFonts w:ascii="Arial" w:eastAsia="Batang" w:hAnsi="Arial" w:cs="Arial"/>
          <w:b/>
          <w:color w:val="666699"/>
          <w:sz w:val="40"/>
          <w:szCs w:val="40"/>
          <w:u w:val="single"/>
        </w:rPr>
        <w:t>CLARINETTO</w:t>
      </w:r>
    </w:p>
    <w:p w:rsidR="003833B6" w:rsidRPr="004B6B3B" w:rsidRDefault="000F7690" w:rsidP="006C15B0">
      <w:pPr>
        <w:tabs>
          <w:tab w:val="left" w:pos="0"/>
          <w:tab w:val="left" w:pos="993"/>
          <w:tab w:val="left" w:pos="4253"/>
          <w:tab w:val="left" w:pos="9072"/>
          <w:tab w:val="left" w:pos="9356"/>
          <w:tab w:val="left" w:pos="9639"/>
          <w:tab w:val="left" w:pos="10063"/>
        </w:tabs>
        <w:spacing w:before="120" w:line="276" w:lineRule="auto"/>
        <w:jc w:val="center"/>
        <w:rPr>
          <w:rFonts w:ascii="Arial" w:eastAsia="Batang" w:hAnsi="Arial" w:cs="Arial"/>
          <w:b/>
          <w:color w:val="666699"/>
          <w:sz w:val="28"/>
          <w:szCs w:val="28"/>
        </w:rPr>
      </w:pPr>
      <w:r w:rsidRPr="004B6B3B">
        <w:rPr>
          <w:rFonts w:ascii="Arial" w:eastAsia="Batang" w:hAnsi="Arial" w:cs="Arial"/>
          <w:b/>
          <w:color w:val="666699"/>
          <w:sz w:val="28"/>
          <w:szCs w:val="28"/>
        </w:rPr>
        <w:t>CATALOGO DELLE OPERE</w:t>
      </w:r>
    </w:p>
    <w:p w:rsidR="00F4345A" w:rsidRPr="004B6B3B" w:rsidRDefault="00F4345A" w:rsidP="006C15B0">
      <w:pPr>
        <w:tabs>
          <w:tab w:val="left" w:pos="0"/>
          <w:tab w:val="left" w:pos="993"/>
          <w:tab w:val="left" w:pos="4253"/>
          <w:tab w:val="left" w:pos="9072"/>
          <w:tab w:val="left" w:pos="9356"/>
          <w:tab w:val="left" w:pos="9639"/>
          <w:tab w:val="left" w:pos="10063"/>
        </w:tabs>
        <w:spacing w:before="120" w:line="276" w:lineRule="auto"/>
        <w:jc w:val="center"/>
        <w:rPr>
          <w:rFonts w:ascii="Arial" w:eastAsia="Batang" w:hAnsi="Arial" w:cs="Arial"/>
          <w:b/>
          <w:color w:val="666699"/>
        </w:rPr>
      </w:pPr>
      <w:r w:rsidRPr="004B6B3B">
        <w:rPr>
          <w:rFonts w:ascii="Arial" w:eastAsia="Batang" w:hAnsi="Arial" w:cs="Arial"/>
          <w:b/>
          <w:color w:val="666699"/>
        </w:rPr>
        <w:t>2a Parte: K - Z.</w:t>
      </w:r>
    </w:p>
    <w:p w:rsidR="00BF6EB5" w:rsidRPr="00682083" w:rsidRDefault="00BF6EB5" w:rsidP="006C15B0">
      <w:pPr>
        <w:pStyle w:val="Corpotesto"/>
        <w:tabs>
          <w:tab w:val="left" w:pos="0"/>
          <w:tab w:val="left" w:pos="4253"/>
          <w:tab w:val="left" w:pos="9072"/>
          <w:tab w:val="left" w:pos="9356"/>
          <w:tab w:val="left" w:pos="9639"/>
          <w:tab w:val="left" w:pos="10063"/>
        </w:tabs>
        <w:spacing w:before="120" w:after="0" w:line="276" w:lineRule="auto"/>
        <w:jc w:val="center"/>
        <w:rPr>
          <w:rFonts w:ascii="Arial" w:hAnsi="Arial" w:cs="Arial"/>
          <w:b/>
          <w:sz w:val="18"/>
          <w:szCs w:val="18"/>
        </w:rPr>
      </w:pPr>
    </w:p>
    <w:p w:rsidR="00947797" w:rsidRDefault="00947797" w:rsidP="006C15B0">
      <w:pPr>
        <w:pStyle w:val="Corpotesto"/>
        <w:tabs>
          <w:tab w:val="left" w:pos="0"/>
          <w:tab w:val="left" w:pos="4253"/>
          <w:tab w:val="left" w:pos="9639"/>
        </w:tabs>
        <w:spacing w:after="0" w:line="252" w:lineRule="auto"/>
        <w:jc w:val="center"/>
        <w:rPr>
          <w:rFonts w:ascii="Arial" w:hAnsi="Arial" w:cs="Arial"/>
          <w:b/>
          <w:color w:val="660066"/>
          <w:sz w:val="22"/>
          <w:szCs w:val="22"/>
        </w:rPr>
      </w:pP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Pr>
          <w:rFonts w:ascii="Arial" w:eastAsia="Batang" w:hAnsi="Arial" w:cs="Arial"/>
          <w:b/>
          <w:color w:val="666699"/>
          <w:sz w:val="20"/>
          <w:szCs w:val="20"/>
        </w:rPr>
        <w:t xml:space="preserve">      </w:t>
      </w:r>
      <w:r w:rsidRPr="004B6B3B">
        <w:rPr>
          <w:rFonts w:ascii="Arial" w:eastAsia="Batang" w:hAnsi="Arial" w:cs="Arial"/>
          <w:b/>
          <w:color w:val="666699"/>
          <w:sz w:val="20"/>
          <w:szCs w:val="20"/>
        </w:rPr>
        <w:t>Al Concorso di Roma per il passaggio in ruolo degli Insegnanti di Musica, 1° su 5.500 candidati.                                                     Amico rispettoso dei Maestri: Verganti, Mozzati, Gavazzeni, Roman Vlad, della famiglia Ricordi….</w:t>
      </w: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sidRPr="004B6B3B">
        <w:rPr>
          <w:rFonts w:ascii="Arial" w:eastAsia="Batang" w:hAnsi="Arial" w:cs="Arial"/>
          <w:b/>
          <w:color w:val="666699"/>
          <w:sz w:val="20"/>
          <w:szCs w:val="20"/>
        </w:rPr>
        <w:t xml:space="preserve">Una vita dedicata alla Musica, il mio lavoro. Nasce l’idea di scrivere, oltre ad una mia </w:t>
      </w: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sidRPr="004B6B3B">
        <w:rPr>
          <w:rFonts w:ascii="Arial" w:eastAsia="Batang" w:hAnsi="Arial" w:cs="Arial"/>
          <w:b/>
          <w:color w:val="666699"/>
          <w:sz w:val="20"/>
          <w:szCs w:val="20"/>
        </w:rPr>
        <w:lastRenderedPageBreak/>
        <w:t>Storia della Musica, intitolata “Passeggiando con la Musica”,                                                                                                                 una serie di 16 monografie per i seguenti strumenti:</w:t>
      </w: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sidRPr="004B6B3B">
        <w:rPr>
          <w:rFonts w:ascii="Arial" w:eastAsia="Batang" w:hAnsi="Arial" w:cs="Arial"/>
          <w:b/>
          <w:color w:val="666699"/>
          <w:sz w:val="20"/>
          <w:szCs w:val="20"/>
        </w:rPr>
        <w:t xml:space="preserve">Arpa, Chitarra, Clarinetto, Contrabbasso, Corno, Fagotto, Flauto, Oboe, Organo,                                                   Pianoforte, Sassofono, Tromba, Trombone, Viola, Violino, Violoncello. </w:t>
      </w:r>
    </w:p>
    <w:p w:rsidR="00947797" w:rsidRPr="00B7161B" w:rsidRDefault="00947797" w:rsidP="006C15B0">
      <w:pPr>
        <w:tabs>
          <w:tab w:val="left" w:pos="0"/>
          <w:tab w:val="center" w:pos="284"/>
          <w:tab w:val="left" w:pos="4111"/>
          <w:tab w:val="left" w:pos="4253"/>
          <w:tab w:val="left" w:pos="9639"/>
        </w:tabs>
        <w:jc w:val="center"/>
        <w:rPr>
          <w:rFonts w:ascii="Arial" w:eastAsia="Batang" w:hAnsi="Arial" w:cs="Arial"/>
          <w:b/>
          <w:color w:val="666699"/>
          <w:sz w:val="20"/>
          <w:szCs w:val="20"/>
        </w:rPr>
      </w:pPr>
      <w:r w:rsidRPr="00B7161B">
        <w:rPr>
          <w:rFonts w:ascii="Arial" w:eastAsia="Batang" w:hAnsi="Arial" w:cs="Arial"/>
          <w:b/>
          <w:color w:val="666699"/>
          <w:sz w:val="20"/>
          <w:szCs w:val="20"/>
        </w:rPr>
        <w:t>Una raccolta completa di informazioni relative allo strumento, ai compositori                                                                           ed alle loro composizioni, con date, numero d’opera e durata del brano.                                                                                  I Compositori sono in totale 25</w:t>
      </w:r>
      <w:r w:rsidR="00EB2353" w:rsidRPr="00B7161B">
        <w:rPr>
          <w:rFonts w:ascii="Arial" w:eastAsia="Batang" w:hAnsi="Arial" w:cs="Arial"/>
          <w:b/>
          <w:color w:val="666699"/>
          <w:sz w:val="20"/>
          <w:szCs w:val="20"/>
        </w:rPr>
        <w:t>.</w:t>
      </w:r>
      <w:r w:rsidR="00757C34" w:rsidRPr="00B7161B">
        <w:rPr>
          <w:rFonts w:ascii="Arial" w:eastAsia="Batang" w:hAnsi="Arial" w:cs="Arial"/>
          <w:b/>
          <w:color w:val="666699"/>
          <w:sz w:val="20"/>
          <w:szCs w:val="20"/>
        </w:rPr>
        <w:t>6</w:t>
      </w:r>
      <w:r w:rsidR="00481B8F" w:rsidRPr="00B7161B">
        <w:rPr>
          <w:rFonts w:ascii="Arial" w:eastAsia="Batang" w:hAnsi="Arial" w:cs="Arial"/>
          <w:b/>
          <w:color w:val="666699"/>
          <w:sz w:val="20"/>
          <w:szCs w:val="20"/>
        </w:rPr>
        <w:t>6</w:t>
      </w:r>
      <w:r w:rsidR="000C68B8">
        <w:rPr>
          <w:rFonts w:ascii="Arial" w:eastAsia="Batang" w:hAnsi="Arial" w:cs="Arial"/>
          <w:b/>
          <w:color w:val="666699"/>
          <w:sz w:val="20"/>
          <w:szCs w:val="20"/>
        </w:rPr>
        <w:t>9</w:t>
      </w:r>
      <w:r w:rsidRPr="00B7161B">
        <w:rPr>
          <w:rFonts w:ascii="Arial" w:eastAsia="Batang" w:hAnsi="Arial" w:cs="Arial"/>
          <w:b/>
          <w:color w:val="666699"/>
          <w:sz w:val="20"/>
          <w:szCs w:val="20"/>
        </w:rPr>
        <w:t xml:space="preserve"> e </w:t>
      </w:r>
      <w:r w:rsidR="00481B8F" w:rsidRPr="00B7161B">
        <w:rPr>
          <w:rFonts w:ascii="Arial" w:eastAsia="Batang" w:hAnsi="Arial" w:cs="Arial"/>
          <w:b/>
          <w:color w:val="666699"/>
          <w:sz w:val="20"/>
          <w:szCs w:val="20"/>
        </w:rPr>
        <w:t>6</w:t>
      </w:r>
      <w:r w:rsidR="00EB2353" w:rsidRPr="00B7161B">
        <w:rPr>
          <w:rFonts w:ascii="Arial" w:eastAsia="Batang" w:hAnsi="Arial" w:cs="Arial"/>
          <w:b/>
          <w:color w:val="666699"/>
          <w:sz w:val="20"/>
          <w:szCs w:val="20"/>
        </w:rPr>
        <w:t>.</w:t>
      </w:r>
      <w:r w:rsidR="000C68B8">
        <w:rPr>
          <w:rFonts w:ascii="Arial" w:eastAsia="Batang" w:hAnsi="Arial" w:cs="Arial"/>
          <w:b/>
          <w:color w:val="666699"/>
          <w:sz w:val="20"/>
          <w:szCs w:val="20"/>
        </w:rPr>
        <w:t>2</w:t>
      </w:r>
      <w:r w:rsidR="00597CA7" w:rsidRPr="00B7161B">
        <w:rPr>
          <w:rFonts w:ascii="Arial" w:eastAsia="Batang" w:hAnsi="Arial" w:cs="Arial"/>
          <w:b/>
          <w:color w:val="666699"/>
          <w:sz w:val="20"/>
          <w:szCs w:val="20"/>
        </w:rPr>
        <w:t>7</w:t>
      </w:r>
      <w:r w:rsidR="000C68B8">
        <w:rPr>
          <w:rFonts w:ascii="Arial" w:eastAsia="Batang" w:hAnsi="Arial" w:cs="Arial"/>
          <w:b/>
          <w:color w:val="666699"/>
          <w:sz w:val="20"/>
          <w:szCs w:val="20"/>
        </w:rPr>
        <w:t>2</w:t>
      </w:r>
      <w:bookmarkStart w:id="84" w:name="_GoBack"/>
      <w:bookmarkEnd w:id="84"/>
      <w:r w:rsidRPr="00B7161B">
        <w:rPr>
          <w:rFonts w:ascii="Arial" w:eastAsia="Batang" w:hAnsi="Arial" w:cs="Arial"/>
          <w:b/>
          <w:color w:val="666699"/>
          <w:sz w:val="20"/>
          <w:szCs w:val="20"/>
        </w:rPr>
        <w:t xml:space="preserve"> sono le pagine di composizione; </w:t>
      </w:r>
    </w:p>
    <w:p w:rsidR="00947797" w:rsidRPr="00B7161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sidRPr="00B7161B">
        <w:rPr>
          <w:rFonts w:ascii="Arial" w:eastAsia="Batang" w:hAnsi="Arial" w:cs="Arial"/>
          <w:b/>
          <w:color w:val="666699"/>
          <w:sz w:val="20"/>
          <w:szCs w:val="20"/>
        </w:rPr>
        <w:t>un lavoro veramente minuzioso: più di 25 anni di annotazioni, ricerche e ascolti.</w:t>
      </w:r>
    </w:p>
    <w:p w:rsidR="00947797" w:rsidRPr="004B6B3B" w:rsidRDefault="00947797" w:rsidP="006C15B0">
      <w:pPr>
        <w:tabs>
          <w:tab w:val="left" w:pos="0"/>
          <w:tab w:val="left" w:pos="4111"/>
          <w:tab w:val="left" w:pos="4253"/>
          <w:tab w:val="left" w:pos="9639"/>
        </w:tabs>
        <w:jc w:val="center"/>
        <w:rPr>
          <w:rFonts w:ascii="Arial" w:eastAsia="Batang" w:hAnsi="Arial" w:cs="Arial"/>
          <w:b/>
          <w:color w:val="666699"/>
          <w:sz w:val="20"/>
          <w:szCs w:val="20"/>
        </w:rPr>
      </w:pPr>
      <w:r w:rsidRPr="00B7161B">
        <w:rPr>
          <w:rFonts w:ascii="Arial" w:eastAsia="Batang" w:hAnsi="Arial" w:cs="Arial"/>
          <w:b/>
          <w:color w:val="666699"/>
          <w:sz w:val="20"/>
          <w:szCs w:val="20"/>
        </w:rPr>
        <w:t>Ogni monografia è corredata da una breve introduzione e, per chi desiderasse leggere la                                    monografia completa dello strumento preferito, potrà scaricarla gratuitamente</w:t>
      </w:r>
      <w:r w:rsidRPr="004B6B3B">
        <w:rPr>
          <w:rFonts w:ascii="Arial" w:eastAsia="Batang" w:hAnsi="Arial" w:cs="Arial"/>
          <w:b/>
          <w:color w:val="666699"/>
          <w:sz w:val="20"/>
          <w:szCs w:val="20"/>
        </w:rPr>
        <w:t>.</w:t>
      </w:r>
    </w:p>
    <w:p w:rsidR="00947797" w:rsidRPr="004B6B3B" w:rsidRDefault="00947797" w:rsidP="006C15B0">
      <w:pPr>
        <w:tabs>
          <w:tab w:val="left" w:pos="0"/>
          <w:tab w:val="left" w:pos="4253"/>
          <w:tab w:val="left" w:pos="9639"/>
          <w:tab w:val="left" w:pos="10632"/>
        </w:tabs>
        <w:spacing w:before="120" w:line="276" w:lineRule="auto"/>
        <w:jc w:val="center"/>
        <w:rPr>
          <w:rFonts w:ascii="Arial" w:hAnsi="Arial" w:cs="Arial"/>
          <w:b/>
          <w:i/>
          <w:color w:val="666699"/>
          <w:sz w:val="20"/>
          <w:szCs w:val="20"/>
        </w:rPr>
      </w:pPr>
      <w:r w:rsidRPr="004B6B3B">
        <w:rPr>
          <w:rFonts w:ascii="Arial" w:hAnsi="Arial" w:cs="Arial"/>
          <w:b/>
          <w:i/>
          <w:color w:val="666699"/>
          <w:sz w:val="20"/>
          <w:szCs w:val="20"/>
        </w:rPr>
        <w:t xml:space="preserve">email: </w:t>
      </w:r>
      <w:hyperlink r:id="rId227" w:history="1">
        <w:r w:rsidRPr="004B6B3B">
          <w:rPr>
            <w:rStyle w:val="Collegamentoipertestuale"/>
            <w:rFonts w:ascii="Arial" w:hAnsi="Arial" w:cs="Arial"/>
            <w:b/>
            <w:i/>
            <w:sz w:val="20"/>
            <w:szCs w:val="20"/>
          </w:rPr>
          <w:t>mariodemolli@alice.it</w:t>
        </w:r>
      </w:hyperlink>
    </w:p>
    <w:p w:rsidR="009E0C05" w:rsidRPr="00AC35C0" w:rsidRDefault="009E0C05" w:rsidP="006C15B0">
      <w:pPr>
        <w:pStyle w:val="Corpotesto"/>
        <w:tabs>
          <w:tab w:val="left" w:pos="0"/>
          <w:tab w:val="left" w:pos="4253"/>
          <w:tab w:val="left" w:pos="9639"/>
          <w:tab w:val="left" w:pos="10490"/>
        </w:tabs>
        <w:spacing w:after="0" w:line="252" w:lineRule="auto"/>
        <w:jc w:val="center"/>
        <w:rPr>
          <w:rFonts w:ascii="Arial" w:hAnsi="Arial" w:cs="Arial"/>
          <w:b/>
          <w:i/>
          <w:color w:val="666699"/>
          <w:sz w:val="22"/>
          <w:szCs w:val="22"/>
        </w:rPr>
      </w:pPr>
    </w:p>
    <w:p w:rsidR="00CF7824" w:rsidRDefault="00CF7824" w:rsidP="006C15B0">
      <w:pPr>
        <w:pStyle w:val="Corpotesto"/>
        <w:tabs>
          <w:tab w:val="left" w:pos="0"/>
          <w:tab w:val="left" w:pos="4253"/>
          <w:tab w:val="left" w:pos="10632"/>
        </w:tabs>
        <w:spacing w:after="0" w:line="252" w:lineRule="auto"/>
        <w:jc w:val="center"/>
        <w:rPr>
          <w:rFonts w:ascii="Arial" w:hAnsi="Arial" w:cs="Arial"/>
          <w:b/>
          <w:color w:val="666699"/>
          <w:sz w:val="28"/>
          <w:szCs w:val="28"/>
          <w:lang w:val="es-ES"/>
        </w:rPr>
      </w:pPr>
      <w:r>
        <w:rPr>
          <w:rFonts w:ascii="Arial" w:hAnsi="Arial" w:cs="Arial"/>
          <w:b/>
          <w:color w:val="666699"/>
          <w:sz w:val="28"/>
          <w:szCs w:val="28"/>
          <w:lang w:val="es-ES"/>
        </w:rPr>
        <w:t>M° Demolli Mario</w:t>
      </w:r>
    </w:p>
    <w:p w:rsidR="00B125B7" w:rsidRDefault="00B125B7" w:rsidP="006C15B0">
      <w:pPr>
        <w:tabs>
          <w:tab w:val="left" w:pos="0"/>
          <w:tab w:val="left" w:pos="3686"/>
          <w:tab w:val="left" w:pos="4253"/>
        </w:tabs>
        <w:spacing w:before="120" w:line="276" w:lineRule="auto"/>
        <w:jc w:val="center"/>
        <w:rPr>
          <w:rFonts w:ascii="Arial" w:eastAsia="Batang" w:hAnsi="Arial" w:cs="Arial"/>
          <w:b/>
          <w:color w:val="943634"/>
          <w:sz w:val="28"/>
          <w:szCs w:val="28"/>
        </w:rPr>
      </w:pPr>
    </w:p>
    <w:p w:rsidR="00B7161B" w:rsidRPr="00AC35C0" w:rsidRDefault="00B7161B" w:rsidP="006C15B0">
      <w:pPr>
        <w:tabs>
          <w:tab w:val="left" w:pos="0"/>
          <w:tab w:val="left" w:pos="3686"/>
          <w:tab w:val="left" w:pos="4253"/>
        </w:tabs>
        <w:spacing w:before="120" w:line="276" w:lineRule="auto"/>
        <w:jc w:val="center"/>
        <w:rPr>
          <w:rFonts w:ascii="Arial" w:eastAsia="Batang" w:hAnsi="Arial" w:cs="Arial"/>
          <w:b/>
          <w:color w:val="943634"/>
          <w:sz w:val="28"/>
          <w:szCs w:val="28"/>
        </w:rPr>
      </w:pPr>
    </w:p>
    <w:p w:rsidR="00B7161B" w:rsidRPr="00B7161B" w:rsidRDefault="00B7161B" w:rsidP="00B7161B">
      <w:pPr>
        <w:tabs>
          <w:tab w:val="left" w:pos="4253"/>
        </w:tabs>
        <w:jc w:val="center"/>
        <w:rPr>
          <w:rFonts w:ascii="Arial" w:eastAsia="Batang" w:hAnsi="Arial" w:cs="Arial"/>
          <w:b/>
          <w:color w:val="666699"/>
          <w:sz w:val="28"/>
          <w:szCs w:val="28"/>
        </w:rPr>
      </w:pPr>
      <w:r w:rsidRPr="00B7161B">
        <w:rPr>
          <w:rFonts w:ascii="Cambria" w:hAnsi="Cambria" w:cs="Arial"/>
          <w:b/>
          <w:iCs/>
          <w:color w:val="666699"/>
          <w:sz w:val="20"/>
          <w:szCs w:val="20"/>
        </w:rPr>
        <w:t xml:space="preserve">Dal 2011 al 2019, ogni strumento, alla voce “ </w:t>
      </w:r>
      <w:r w:rsidRPr="00B7161B">
        <w:rPr>
          <w:rFonts w:ascii="Cambria" w:hAnsi="Cambria" w:cs="Arial"/>
          <w:b/>
          <w:iCs/>
          <w:color w:val="666699"/>
          <w:sz w:val="20"/>
          <w:szCs w:val="20"/>
          <w:u w:val="single"/>
        </w:rPr>
        <w:t>Strumento (preferito)</w:t>
      </w:r>
      <w:r w:rsidRPr="00B7161B">
        <w:rPr>
          <w:rFonts w:ascii="Cambria" w:hAnsi="Cambria" w:cs="Arial"/>
          <w:b/>
          <w:iCs/>
          <w:color w:val="666699"/>
          <w:sz w:val="20"/>
          <w:szCs w:val="20"/>
        </w:rPr>
        <w:t xml:space="preserve"> + Catalogo opere e compositori”                                                                            è sempre 1°, nei 3 più importanti motori di ricerca.</w:t>
      </w:r>
    </w:p>
    <w:p w:rsidR="0091140C" w:rsidRPr="00AC35C0" w:rsidRDefault="0091140C" w:rsidP="006C15B0">
      <w:pPr>
        <w:tabs>
          <w:tab w:val="left" w:pos="0"/>
          <w:tab w:val="left" w:pos="3686"/>
          <w:tab w:val="left" w:pos="4253"/>
          <w:tab w:val="left" w:pos="9072"/>
          <w:tab w:val="left" w:pos="9356"/>
          <w:tab w:val="left" w:pos="9639"/>
          <w:tab w:val="left" w:pos="10063"/>
        </w:tabs>
        <w:spacing w:before="120" w:line="276" w:lineRule="auto"/>
        <w:jc w:val="center"/>
        <w:rPr>
          <w:rFonts w:ascii="Arial" w:eastAsia="Batang" w:hAnsi="Arial" w:cs="Arial"/>
          <w:b/>
          <w:color w:val="943634"/>
          <w:sz w:val="28"/>
          <w:szCs w:val="28"/>
        </w:rPr>
      </w:pPr>
    </w:p>
    <w:sectPr w:rsidR="0091140C" w:rsidRPr="00AC35C0" w:rsidSect="006C15B0">
      <w:headerReference w:type="even" r:id="rId228"/>
      <w:headerReference w:type="default" r:id="rId229"/>
      <w:footerReference w:type="even" r:id="rId230"/>
      <w:footerReference w:type="default" r:id="rId231"/>
      <w:headerReference w:type="first" r:id="rId232"/>
      <w:footerReference w:type="first" r:id="rId233"/>
      <w:pgSz w:w="11906" w:h="16838"/>
      <w:pgMar w:top="539" w:right="424" w:bottom="79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174" w:rsidRDefault="00071174">
      <w:r>
        <w:separator/>
      </w:r>
    </w:p>
  </w:endnote>
  <w:endnote w:type="continuationSeparator" w:id="0">
    <w:p w:rsidR="00071174" w:rsidRDefault="0007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1" w:usb1="00000000" w:usb2="01000407" w:usb3="00000000" w:csb0="00000200" w:csb1="00000000"/>
  </w:font>
  <w:font w:name="Lucida Sans Unicode">
    <w:panose1 w:val="020B0602030504020204"/>
    <w:charset w:val="00"/>
    <w:family w:val="swiss"/>
    <w:pitch w:val="variable"/>
    <w:sig w:usb0="80000AFF" w:usb1="0000396B" w:usb2="00000000" w:usb3="00000000" w:csb0="000000BF" w:csb1="00000000"/>
  </w:font>
  <w:font w:name="David">
    <w:panose1 w:val="020E0502060401010101"/>
    <w:charset w:val="B1"/>
    <w:family w:val="swiss"/>
    <w:pitch w:val="variable"/>
    <w:sig w:usb0="00000801" w:usb1="00000000" w:usb2="00000000" w:usb3="00000000" w:csb0="00000020" w:csb1="00000000"/>
  </w:font>
  <w:font w:name="Gaelic">
    <w:charset w:val="00"/>
    <w:family w:val="roman"/>
    <w:pitch w:val="default"/>
  </w:font>
  <w:font w:name="Hnias">
    <w:charset w:val="00"/>
    <w:family w:val="roman"/>
    <w:pitch w:val="default"/>
  </w:font>
  <w:font w:name="Analecta">
    <w:charset w:val="00"/>
    <w:family w:val="roman"/>
    <w:pitch w:val="default"/>
  </w:font>
  <w:font w:name="Free Sans">
    <w:charset w:val="00"/>
    <w:family w:val="roman"/>
    <w:pitch w:val="default"/>
  </w:font>
  <w:font w:name="Book Antiqua">
    <w:panose1 w:val="02040602050305030304"/>
    <w:charset w:val="00"/>
    <w:family w:val="roman"/>
    <w:pitch w:val="variable"/>
    <w:sig w:usb0="00000287" w:usb1="00000000" w:usb2="00000000" w:usb3="00000000" w:csb0="0000009F" w:csb1="00000000"/>
  </w:font>
  <w:font w:name="Didot">
    <w:altName w:val="Times New Roman"/>
    <w:panose1 w:val="00000000000000000000"/>
    <w:charset w:val="00"/>
    <w:family w:val="roman"/>
    <w:notTrueType/>
    <w:pitch w:val="default"/>
  </w:font>
  <w:font w:name="inherit">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FD6B2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FD6B2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FD6B2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174" w:rsidRDefault="00071174">
      <w:r>
        <w:separator/>
      </w:r>
    </w:p>
  </w:footnote>
  <w:footnote w:type="continuationSeparator" w:id="0">
    <w:p w:rsidR="00071174" w:rsidRDefault="0007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071174" w:rsidP="008D5DC4">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4" o:spid="_x0000_s2068" type="#_x0000_t136" style="position:absolute;margin-left:0;margin-top:0;width:282.6pt;height:53.4pt;rotation:315;z-index:-251658752;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r w:rsidR="00FD6B25">
      <w:rPr>
        <w:rStyle w:val="Numeropagina"/>
      </w:rPr>
      <w:fldChar w:fldCharType="begin"/>
    </w:r>
    <w:r w:rsidR="00FD6B25">
      <w:rPr>
        <w:rStyle w:val="Numeropagina"/>
      </w:rPr>
      <w:instrText xml:space="preserve">PAGE  </w:instrText>
    </w:r>
    <w:r w:rsidR="00FD6B25">
      <w:rPr>
        <w:rStyle w:val="Numeropagina"/>
      </w:rPr>
      <w:fldChar w:fldCharType="end"/>
    </w:r>
  </w:p>
  <w:p w:rsidR="00FD6B25" w:rsidRDefault="00FD6B25" w:rsidP="00AD73CD">
    <w:pPr>
      <w:pStyle w:val="Intestazio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071174" w:rsidP="008D5DC4">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5" o:spid="_x0000_s2069" type="#_x0000_t136" style="position:absolute;margin-left:0;margin-top:0;width:282.6pt;height:53.4pt;rotation:315;z-index:-251657728;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r w:rsidR="00FD6B25">
      <w:rPr>
        <w:rStyle w:val="Numeropagina"/>
      </w:rPr>
      <w:fldChar w:fldCharType="begin"/>
    </w:r>
    <w:r w:rsidR="00FD6B25">
      <w:rPr>
        <w:rStyle w:val="Numeropagina"/>
      </w:rPr>
      <w:instrText xml:space="preserve">PAGE  </w:instrText>
    </w:r>
    <w:r w:rsidR="00FD6B25">
      <w:rPr>
        <w:rStyle w:val="Numeropagina"/>
      </w:rPr>
      <w:fldChar w:fldCharType="separate"/>
    </w:r>
    <w:r w:rsidR="000C68B8">
      <w:rPr>
        <w:rStyle w:val="Numeropagina"/>
        <w:noProof/>
      </w:rPr>
      <w:t>176</w:t>
    </w:r>
    <w:r w:rsidR="00FD6B25">
      <w:rPr>
        <w:rStyle w:val="Numeropagina"/>
      </w:rPr>
      <w:fldChar w:fldCharType="end"/>
    </w:r>
  </w:p>
  <w:p w:rsidR="00FD6B25" w:rsidRDefault="00FD6B25" w:rsidP="00AD73CD">
    <w:pPr>
      <w:pStyle w:val="Intestazion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B25" w:rsidRDefault="00071174">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3" o:spid="_x0000_s2067" type="#_x0000_t136" style="position:absolute;margin-left:0;margin-top:0;width:282.6pt;height:53.4pt;rotation:315;z-index:-251659776;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0101"/>
    <w:multiLevelType w:val="multilevel"/>
    <w:tmpl w:val="4E64E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5480D"/>
    <w:multiLevelType w:val="multilevel"/>
    <w:tmpl w:val="B0BA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6695E24"/>
    <w:multiLevelType w:val="multilevel"/>
    <w:tmpl w:val="B262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2D4349"/>
    <w:multiLevelType w:val="multilevel"/>
    <w:tmpl w:val="18108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BA7119E"/>
    <w:multiLevelType w:val="multilevel"/>
    <w:tmpl w:val="3EF0F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C7578D5"/>
    <w:multiLevelType w:val="multilevel"/>
    <w:tmpl w:val="C6C0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CA3A49"/>
    <w:multiLevelType w:val="hybridMultilevel"/>
    <w:tmpl w:val="76A6632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74F4B23"/>
    <w:multiLevelType w:val="multilevel"/>
    <w:tmpl w:val="737E2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A458EF"/>
    <w:multiLevelType w:val="multilevel"/>
    <w:tmpl w:val="41F2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F22EC5"/>
    <w:multiLevelType w:val="multilevel"/>
    <w:tmpl w:val="105A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903188"/>
    <w:multiLevelType w:val="multilevel"/>
    <w:tmpl w:val="F340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DD7DF4"/>
    <w:multiLevelType w:val="multilevel"/>
    <w:tmpl w:val="86D65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390E0134"/>
    <w:multiLevelType w:val="multilevel"/>
    <w:tmpl w:val="C3BE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440471"/>
    <w:multiLevelType w:val="multilevel"/>
    <w:tmpl w:val="1A8E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1B2C47"/>
    <w:multiLevelType w:val="multilevel"/>
    <w:tmpl w:val="D262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B77D80"/>
    <w:multiLevelType w:val="multilevel"/>
    <w:tmpl w:val="EA96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E4D5EB1"/>
    <w:multiLevelType w:val="multilevel"/>
    <w:tmpl w:val="D24AD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AD6228"/>
    <w:multiLevelType w:val="multilevel"/>
    <w:tmpl w:val="A7E6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10F1104"/>
    <w:multiLevelType w:val="hybridMultilevel"/>
    <w:tmpl w:val="F1EA3C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18C4D97"/>
    <w:multiLevelType w:val="multilevel"/>
    <w:tmpl w:val="CAC2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3877EA"/>
    <w:multiLevelType w:val="multilevel"/>
    <w:tmpl w:val="42261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4B71A7"/>
    <w:multiLevelType w:val="multilevel"/>
    <w:tmpl w:val="A5FE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F90428"/>
    <w:multiLevelType w:val="multilevel"/>
    <w:tmpl w:val="241EE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1533224"/>
    <w:multiLevelType w:val="multilevel"/>
    <w:tmpl w:val="8A046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8933824"/>
    <w:multiLevelType w:val="multilevel"/>
    <w:tmpl w:val="087CF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D776BBB"/>
    <w:multiLevelType w:val="hybridMultilevel"/>
    <w:tmpl w:val="454AB0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EF2260B"/>
    <w:multiLevelType w:val="multilevel"/>
    <w:tmpl w:val="50DA1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33C465A"/>
    <w:multiLevelType w:val="multilevel"/>
    <w:tmpl w:val="7360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BF540C"/>
    <w:multiLevelType w:val="multilevel"/>
    <w:tmpl w:val="201C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42C3DAB"/>
    <w:multiLevelType w:val="hybridMultilevel"/>
    <w:tmpl w:val="049E8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5B8135B"/>
    <w:multiLevelType w:val="multilevel"/>
    <w:tmpl w:val="900E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8E30846"/>
    <w:multiLevelType w:val="multilevel"/>
    <w:tmpl w:val="3104D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D0E0CA5"/>
    <w:multiLevelType w:val="multilevel"/>
    <w:tmpl w:val="82742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E4A6A61"/>
    <w:multiLevelType w:val="multilevel"/>
    <w:tmpl w:val="B2AC2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FF96642"/>
    <w:multiLevelType w:val="multilevel"/>
    <w:tmpl w:val="5C8E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3D74DF2"/>
    <w:multiLevelType w:val="multilevel"/>
    <w:tmpl w:val="FAE27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514572A"/>
    <w:multiLevelType w:val="multilevel"/>
    <w:tmpl w:val="4AB2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79B3AB4"/>
    <w:multiLevelType w:val="multilevel"/>
    <w:tmpl w:val="B3C4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DA208E"/>
    <w:multiLevelType w:val="multilevel"/>
    <w:tmpl w:val="40EE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A03584"/>
    <w:multiLevelType w:val="multilevel"/>
    <w:tmpl w:val="76F2B8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C409D8"/>
    <w:multiLevelType w:val="multilevel"/>
    <w:tmpl w:val="87A09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B87AD1"/>
    <w:multiLevelType w:val="multilevel"/>
    <w:tmpl w:val="E3720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8"/>
  </w:num>
  <w:num w:numId="3">
    <w:abstractNumId w:val="15"/>
  </w:num>
  <w:num w:numId="4">
    <w:abstractNumId w:val="14"/>
  </w:num>
  <w:num w:numId="5">
    <w:abstractNumId w:val="37"/>
  </w:num>
  <w:num w:numId="6">
    <w:abstractNumId w:val="36"/>
  </w:num>
  <w:num w:numId="7">
    <w:abstractNumId w:val="4"/>
  </w:num>
  <w:num w:numId="8">
    <w:abstractNumId w:val="1"/>
  </w:num>
  <w:num w:numId="9">
    <w:abstractNumId w:val="31"/>
  </w:num>
  <w:num w:numId="10">
    <w:abstractNumId w:val="11"/>
  </w:num>
  <w:num w:numId="11">
    <w:abstractNumId w:val="27"/>
  </w:num>
  <w:num w:numId="12">
    <w:abstractNumId w:val="0"/>
  </w:num>
  <w:num w:numId="13">
    <w:abstractNumId w:val="38"/>
  </w:num>
  <w:num w:numId="14">
    <w:abstractNumId w:val="40"/>
  </w:num>
  <w:num w:numId="15">
    <w:abstractNumId w:val="41"/>
  </w:num>
  <w:num w:numId="16">
    <w:abstractNumId w:val="12"/>
  </w:num>
  <w:num w:numId="17">
    <w:abstractNumId w:val="16"/>
  </w:num>
  <w:num w:numId="18">
    <w:abstractNumId w:val="2"/>
  </w:num>
  <w:num w:numId="19">
    <w:abstractNumId w:val="32"/>
  </w:num>
  <w:num w:numId="20">
    <w:abstractNumId w:val="39"/>
  </w:num>
  <w:num w:numId="21">
    <w:abstractNumId w:val="8"/>
  </w:num>
  <w:num w:numId="22">
    <w:abstractNumId w:val="18"/>
  </w:num>
  <w:num w:numId="23">
    <w:abstractNumId w:val="25"/>
  </w:num>
  <w:num w:numId="24">
    <w:abstractNumId w:val="6"/>
  </w:num>
  <w:num w:numId="25">
    <w:abstractNumId w:val="29"/>
  </w:num>
  <w:num w:numId="26">
    <w:abstractNumId w:val="35"/>
  </w:num>
  <w:num w:numId="27">
    <w:abstractNumId w:val="17"/>
  </w:num>
  <w:num w:numId="28">
    <w:abstractNumId w:val="34"/>
  </w:num>
  <w:num w:numId="29">
    <w:abstractNumId w:val="9"/>
  </w:num>
  <w:num w:numId="30">
    <w:abstractNumId w:val="26"/>
  </w:num>
  <w:num w:numId="31">
    <w:abstractNumId w:val="33"/>
  </w:num>
  <w:num w:numId="32">
    <w:abstractNumId w:val="7"/>
  </w:num>
  <w:num w:numId="33">
    <w:abstractNumId w:val="21"/>
  </w:num>
  <w:num w:numId="34">
    <w:abstractNumId w:val="3"/>
  </w:num>
  <w:num w:numId="35">
    <w:abstractNumId w:val="20"/>
  </w:num>
  <w:num w:numId="36">
    <w:abstractNumId w:val="22"/>
  </w:num>
  <w:num w:numId="37">
    <w:abstractNumId w:val="23"/>
  </w:num>
  <w:num w:numId="38">
    <w:abstractNumId w:val="24"/>
  </w:num>
  <w:num w:numId="39">
    <w:abstractNumId w:val="10"/>
  </w:num>
  <w:num w:numId="40">
    <w:abstractNumId w:val="13"/>
  </w:num>
  <w:num w:numId="41">
    <w:abstractNumId w:val="30"/>
  </w:num>
  <w:num w:numId="4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70">
      <o:colormru v:ext="edit" colors="#fef6be,#fffbe1,#d6f6f4,#cfdfb3,#e8eda5"/>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1"/>
    <w:rsid w:val="00000094"/>
    <w:rsid w:val="000001F0"/>
    <w:rsid w:val="000006E4"/>
    <w:rsid w:val="000006F6"/>
    <w:rsid w:val="0000080D"/>
    <w:rsid w:val="00000A1D"/>
    <w:rsid w:val="00000A23"/>
    <w:rsid w:val="00000BE6"/>
    <w:rsid w:val="00000D84"/>
    <w:rsid w:val="00000E14"/>
    <w:rsid w:val="00001011"/>
    <w:rsid w:val="0000135A"/>
    <w:rsid w:val="000015B7"/>
    <w:rsid w:val="00001725"/>
    <w:rsid w:val="00001912"/>
    <w:rsid w:val="00002037"/>
    <w:rsid w:val="000020CA"/>
    <w:rsid w:val="000023DF"/>
    <w:rsid w:val="00002720"/>
    <w:rsid w:val="00002A39"/>
    <w:rsid w:val="00002D57"/>
    <w:rsid w:val="00002DC9"/>
    <w:rsid w:val="00002DFF"/>
    <w:rsid w:val="00002E23"/>
    <w:rsid w:val="000031BE"/>
    <w:rsid w:val="000031E0"/>
    <w:rsid w:val="0000359F"/>
    <w:rsid w:val="00003689"/>
    <w:rsid w:val="000038B7"/>
    <w:rsid w:val="000039A4"/>
    <w:rsid w:val="00003C70"/>
    <w:rsid w:val="00003DF1"/>
    <w:rsid w:val="00004309"/>
    <w:rsid w:val="0000431A"/>
    <w:rsid w:val="0000432A"/>
    <w:rsid w:val="0000439C"/>
    <w:rsid w:val="0000451F"/>
    <w:rsid w:val="000049F0"/>
    <w:rsid w:val="00004C96"/>
    <w:rsid w:val="000050C5"/>
    <w:rsid w:val="00005171"/>
    <w:rsid w:val="00005749"/>
    <w:rsid w:val="00005C45"/>
    <w:rsid w:val="00005CD5"/>
    <w:rsid w:val="00006169"/>
    <w:rsid w:val="00006278"/>
    <w:rsid w:val="000062ED"/>
    <w:rsid w:val="00006309"/>
    <w:rsid w:val="00006387"/>
    <w:rsid w:val="0000677D"/>
    <w:rsid w:val="0000683B"/>
    <w:rsid w:val="000069A1"/>
    <w:rsid w:val="00006D04"/>
    <w:rsid w:val="000071C0"/>
    <w:rsid w:val="00007488"/>
    <w:rsid w:val="0000769A"/>
    <w:rsid w:val="00007879"/>
    <w:rsid w:val="00007940"/>
    <w:rsid w:val="00007AF7"/>
    <w:rsid w:val="00007D89"/>
    <w:rsid w:val="00007D8B"/>
    <w:rsid w:val="00010245"/>
    <w:rsid w:val="00010250"/>
    <w:rsid w:val="00010752"/>
    <w:rsid w:val="0001084E"/>
    <w:rsid w:val="00010DE5"/>
    <w:rsid w:val="00010FD7"/>
    <w:rsid w:val="000110C7"/>
    <w:rsid w:val="000110E8"/>
    <w:rsid w:val="000111EE"/>
    <w:rsid w:val="000112C3"/>
    <w:rsid w:val="00011379"/>
    <w:rsid w:val="00011579"/>
    <w:rsid w:val="00011774"/>
    <w:rsid w:val="0001180C"/>
    <w:rsid w:val="000120C2"/>
    <w:rsid w:val="000121A5"/>
    <w:rsid w:val="000121AD"/>
    <w:rsid w:val="000122DA"/>
    <w:rsid w:val="00013019"/>
    <w:rsid w:val="00013092"/>
    <w:rsid w:val="0001352B"/>
    <w:rsid w:val="00013757"/>
    <w:rsid w:val="000138BA"/>
    <w:rsid w:val="00013EDD"/>
    <w:rsid w:val="00014032"/>
    <w:rsid w:val="000143CA"/>
    <w:rsid w:val="000144E2"/>
    <w:rsid w:val="00014515"/>
    <w:rsid w:val="00014641"/>
    <w:rsid w:val="00014806"/>
    <w:rsid w:val="000148E9"/>
    <w:rsid w:val="00014B54"/>
    <w:rsid w:val="00014B6C"/>
    <w:rsid w:val="00015222"/>
    <w:rsid w:val="000152C5"/>
    <w:rsid w:val="000152EE"/>
    <w:rsid w:val="000152F1"/>
    <w:rsid w:val="000155E0"/>
    <w:rsid w:val="00015632"/>
    <w:rsid w:val="0001573B"/>
    <w:rsid w:val="00015781"/>
    <w:rsid w:val="00015B87"/>
    <w:rsid w:val="00015C41"/>
    <w:rsid w:val="00015CDE"/>
    <w:rsid w:val="00015D30"/>
    <w:rsid w:val="00015D39"/>
    <w:rsid w:val="00015F6A"/>
    <w:rsid w:val="00016034"/>
    <w:rsid w:val="000164C1"/>
    <w:rsid w:val="000168C7"/>
    <w:rsid w:val="00016E15"/>
    <w:rsid w:val="00016ED0"/>
    <w:rsid w:val="00017009"/>
    <w:rsid w:val="0001761F"/>
    <w:rsid w:val="00017BA1"/>
    <w:rsid w:val="00017F66"/>
    <w:rsid w:val="000208A7"/>
    <w:rsid w:val="00020923"/>
    <w:rsid w:val="00020AAC"/>
    <w:rsid w:val="000210DF"/>
    <w:rsid w:val="0002119A"/>
    <w:rsid w:val="00021221"/>
    <w:rsid w:val="000212D7"/>
    <w:rsid w:val="00021448"/>
    <w:rsid w:val="000214A6"/>
    <w:rsid w:val="00021552"/>
    <w:rsid w:val="0002156D"/>
    <w:rsid w:val="000218E2"/>
    <w:rsid w:val="00021B0F"/>
    <w:rsid w:val="00021D87"/>
    <w:rsid w:val="00022029"/>
    <w:rsid w:val="000220FF"/>
    <w:rsid w:val="00022160"/>
    <w:rsid w:val="000222E4"/>
    <w:rsid w:val="00022309"/>
    <w:rsid w:val="000224DD"/>
    <w:rsid w:val="000225AC"/>
    <w:rsid w:val="000226B1"/>
    <w:rsid w:val="0002280E"/>
    <w:rsid w:val="000228DB"/>
    <w:rsid w:val="000229CD"/>
    <w:rsid w:val="00022AA9"/>
    <w:rsid w:val="000233C0"/>
    <w:rsid w:val="00023C42"/>
    <w:rsid w:val="00023D5A"/>
    <w:rsid w:val="00023E69"/>
    <w:rsid w:val="00023FC1"/>
    <w:rsid w:val="000242BA"/>
    <w:rsid w:val="0002436E"/>
    <w:rsid w:val="00024457"/>
    <w:rsid w:val="0002452E"/>
    <w:rsid w:val="0002465A"/>
    <w:rsid w:val="0002466E"/>
    <w:rsid w:val="00024899"/>
    <w:rsid w:val="000249AD"/>
    <w:rsid w:val="00024D39"/>
    <w:rsid w:val="00025296"/>
    <w:rsid w:val="000253C0"/>
    <w:rsid w:val="00025776"/>
    <w:rsid w:val="00025F9E"/>
    <w:rsid w:val="000261AE"/>
    <w:rsid w:val="000261E7"/>
    <w:rsid w:val="0002656B"/>
    <w:rsid w:val="000265F8"/>
    <w:rsid w:val="00026A16"/>
    <w:rsid w:val="00027120"/>
    <w:rsid w:val="00027178"/>
    <w:rsid w:val="000274ED"/>
    <w:rsid w:val="00027775"/>
    <w:rsid w:val="00027800"/>
    <w:rsid w:val="00027923"/>
    <w:rsid w:val="00027994"/>
    <w:rsid w:val="00027C26"/>
    <w:rsid w:val="00027C9C"/>
    <w:rsid w:val="00027D39"/>
    <w:rsid w:val="00027F3A"/>
    <w:rsid w:val="00030107"/>
    <w:rsid w:val="00030755"/>
    <w:rsid w:val="000307EC"/>
    <w:rsid w:val="00030848"/>
    <w:rsid w:val="00030AB0"/>
    <w:rsid w:val="00030D03"/>
    <w:rsid w:val="00030E15"/>
    <w:rsid w:val="00030EA9"/>
    <w:rsid w:val="00030F1F"/>
    <w:rsid w:val="00030F96"/>
    <w:rsid w:val="0003107E"/>
    <w:rsid w:val="0003130D"/>
    <w:rsid w:val="000313EE"/>
    <w:rsid w:val="00031468"/>
    <w:rsid w:val="000315A5"/>
    <w:rsid w:val="000316EF"/>
    <w:rsid w:val="00031765"/>
    <w:rsid w:val="00031A3B"/>
    <w:rsid w:val="00031D14"/>
    <w:rsid w:val="00031EB2"/>
    <w:rsid w:val="00032076"/>
    <w:rsid w:val="00032662"/>
    <w:rsid w:val="00032695"/>
    <w:rsid w:val="000328EE"/>
    <w:rsid w:val="000328F0"/>
    <w:rsid w:val="00032F84"/>
    <w:rsid w:val="000332B4"/>
    <w:rsid w:val="0003364C"/>
    <w:rsid w:val="000336F6"/>
    <w:rsid w:val="0003373A"/>
    <w:rsid w:val="0003398F"/>
    <w:rsid w:val="00033D70"/>
    <w:rsid w:val="00033DB4"/>
    <w:rsid w:val="00033FFC"/>
    <w:rsid w:val="000340AB"/>
    <w:rsid w:val="000340BB"/>
    <w:rsid w:val="00034104"/>
    <w:rsid w:val="00034271"/>
    <w:rsid w:val="00034597"/>
    <w:rsid w:val="00034610"/>
    <w:rsid w:val="00034886"/>
    <w:rsid w:val="0003498F"/>
    <w:rsid w:val="000349BF"/>
    <w:rsid w:val="000349D7"/>
    <w:rsid w:val="00034A09"/>
    <w:rsid w:val="00034DD2"/>
    <w:rsid w:val="00034DD8"/>
    <w:rsid w:val="00034FE8"/>
    <w:rsid w:val="0003513B"/>
    <w:rsid w:val="000351D7"/>
    <w:rsid w:val="000351DE"/>
    <w:rsid w:val="00035393"/>
    <w:rsid w:val="000353D3"/>
    <w:rsid w:val="0003584B"/>
    <w:rsid w:val="0003599F"/>
    <w:rsid w:val="00035E13"/>
    <w:rsid w:val="000360F5"/>
    <w:rsid w:val="00036490"/>
    <w:rsid w:val="00036758"/>
    <w:rsid w:val="000369A8"/>
    <w:rsid w:val="000369E5"/>
    <w:rsid w:val="00036AB2"/>
    <w:rsid w:val="00036FAD"/>
    <w:rsid w:val="0003721A"/>
    <w:rsid w:val="0003721B"/>
    <w:rsid w:val="00037472"/>
    <w:rsid w:val="0003796A"/>
    <w:rsid w:val="00037DAA"/>
    <w:rsid w:val="00040199"/>
    <w:rsid w:val="000401CB"/>
    <w:rsid w:val="000406AF"/>
    <w:rsid w:val="000407DB"/>
    <w:rsid w:val="0004090E"/>
    <w:rsid w:val="00040C3B"/>
    <w:rsid w:val="00041184"/>
    <w:rsid w:val="000413F1"/>
    <w:rsid w:val="00041612"/>
    <w:rsid w:val="0004162F"/>
    <w:rsid w:val="000416ED"/>
    <w:rsid w:val="00041705"/>
    <w:rsid w:val="000418F0"/>
    <w:rsid w:val="00041A2C"/>
    <w:rsid w:val="00041C31"/>
    <w:rsid w:val="00041C86"/>
    <w:rsid w:val="00041E5F"/>
    <w:rsid w:val="0004208E"/>
    <w:rsid w:val="000424F5"/>
    <w:rsid w:val="00042537"/>
    <w:rsid w:val="000425D2"/>
    <w:rsid w:val="00042813"/>
    <w:rsid w:val="00042BDE"/>
    <w:rsid w:val="00043134"/>
    <w:rsid w:val="00043197"/>
    <w:rsid w:val="000431DB"/>
    <w:rsid w:val="000434BA"/>
    <w:rsid w:val="00043743"/>
    <w:rsid w:val="00043C43"/>
    <w:rsid w:val="00043CCB"/>
    <w:rsid w:val="00043E7D"/>
    <w:rsid w:val="00043EEA"/>
    <w:rsid w:val="00043FE1"/>
    <w:rsid w:val="0004425A"/>
    <w:rsid w:val="0004474D"/>
    <w:rsid w:val="00044819"/>
    <w:rsid w:val="00044A57"/>
    <w:rsid w:val="00044D6A"/>
    <w:rsid w:val="00044E90"/>
    <w:rsid w:val="00044F7A"/>
    <w:rsid w:val="00045058"/>
    <w:rsid w:val="00045156"/>
    <w:rsid w:val="000451DB"/>
    <w:rsid w:val="0004590E"/>
    <w:rsid w:val="0004596E"/>
    <w:rsid w:val="00045B49"/>
    <w:rsid w:val="00045E3E"/>
    <w:rsid w:val="00045F2B"/>
    <w:rsid w:val="000462D2"/>
    <w:rsid w:val="00046364"/>
    <w:rsid w:val="000464A4"/>
    <w:rsid w:val="000465C2"/>
    <w:rsid w:val="000466CE"/>
    <w:rsid w:val="000469C4"/>
    <w:rsid w:val="00046A01"/>
    <w:rsid w:val="00046B05"/>
    <w:rsid w:val="00046D16"/>
    <w:rsid w:val="00046DE9"/>
    <w:rsid w:val="000472B7"/>
    <w:rsid w:val="00047374"/>
    <w:rsid w:val="00047510"/>
    <w:rsid w:val="000475FC"/>
    <w:rsid w:val="00047758"/>
    <w:rsid w:val="00047808"/>
    <w:rsid w:val="00047961"/>
    <w:rsid w:val="000479A9"/>
    <w:rsid w:val="00047EB3"/>
    <w:rsid w:val="000500C2"/>
    <w:rsid w:val="0005030F"/>
    <w:rsid w:val="00050553"/>
    <w:rsid w:val="000505B9"/>
    <w:rsid w:val="00050801"/>
    <w:rsid w:val="00050804"/>
    <w:rsid w:val="000508D1"/>
    <w:rsid w:val="000509D4"/>
    <w:rsid w:val="00050CDC"/>
    <w:rsid w:val="00050F97"/>
    <w:rsid w:val="00051175"/>
    <w:rsid w:val="0005118D"/>
    <w:rsid w:val="0005125A"/>
    <w:rsid w:val="0005132C"/>
    <w:rsid w:val="00051F3E"/>
    <w:rsid w:val="00052198"/>
    <w:rsid w:val="00052445"/>
    <w:rsid w:val="000526A1"/>
    <w:rsid w:val="000529B2"/>
    <w:rsid w:val="00052B3E"/>
    <w:rsid w:val="00052EA3"/>
    <w:rsid w:val="00052F6B"/>
    <w:rsid w:val="000533B0"/>
    <w:rsid w:val="000533FF"/>
    <w:rsid w:val="000537A6"/>
    <w:rsid w:val="0005395A"/>
    <w:rsid w:val="0005395F"/>
    <w:rsid w:val="00053AD2"/>
    <w:rsid w:val="00053D82"/>
    <w:rsid w:val="00053DBA"/>
    <w:rsid w:val="000540C3"/>
    <w:rsid w:val="0005410A"/>
    <w:rsid w:val="00054185"/>
    <w:rsid w:val="000541A4"/>
    <w:rsid w:val="000541A7"/>
    <w:rsid w:val="00054558"/>
    <w:rsid w:val="000547CF"/>
    <w:rsid w:val="00054859"/>
    <w:rsid w:val="000548C1"/>
    <w:rsid w:val="00054E74"/>
    <w:rsid w:val="0005503D"/>
    <w:rsid w:val="000550FF"/>
    <w:rsid w:val="0005555E"/>
    <w:rsid w:val="000556F1"/>
    <w:rsid w:val="0005572B"/>
    <w:rsid w:val="00055932"/>
    <w:rsid w:val="000559EC"/>
    <w:rsid w:val="00055B2B"/>
    <w:rsid w:val="00055B39"/>
    <w:rsid w:val="00055B47"/>
    <w:rsid w:val="00055FFE"/>
    <w:rsid w:val="00056169"/>
    <w:rsid w:val="000565DE"/>
    <w:rsid w:val="000565F9"/>
    <w:rsid w:val="00056855"/>
    <w:rsid w:val="00056A0E"/>
    <w:rsid w:val="00056C19"/>
    <w:rsid w:val="00056F94"/>
    <w:rsid w:val="0005702C"/>
    <w:rsid w:val="000575D7"/>
    <w:rsid w:val="00057713"/>
    <w:rsid w:val="000578FE"/>
    <w:rsid w:val="000579F2"/>
    <w:rsid w:val="00057F3B"/>
    <w:rsid w:val="0006022B"/>
    <w:rsid w:val="000605BB"/>
    <w:rsid w:val="0006080E"/>
    <w:rsid w:val="00060C9A"/>
    <w:rsid w:val="00060D95"/>
    <w:rsid w:val="00060E4E"/>
    <w:rsid w:val="00061289"/>
    <w:rsid w:val="000615AB"/>
    <w:rsid w:val="000617A7"/>
    <w:rsid w:val="000617B2"/>
    <w:rsid w:val="00061952"/>
    <w:rsid w:val="00061A2B"/>
    <w:rsid w:val="00061A48"/>
    <w:rsid w:val="00061B9D"/>
    <w:rsid w:val="000625EF"/>
    <w:rsid w:val="00062A46"/>
    <w:rsid w:val="00062ADB"/>
    <w:rsid w:val="00062CEE"/>
    <w:rsid w:val="00062F1C"/>
    <w:rsid w:val="000631FB"/>
    <w:rsid w:val="00063568"/>
    <w:rsid w:val="0006374E"/>
    <w:rsid w:val="00063857"/>
    <w:rsid w:val="00063866"/>
    <w:rsid w:val="00063F90"/>
    <w:rsid w:val="00064032"/>
    <w:rsid w:val="0006404B"/>
    <w:rsid w:val="00064379"/>
    <w:rsid w:val="000645DD"/>
    <w:rsid w:val="00064A22"/>
    <w:rsid w:val="00064C32"/>
    <w:rsid w:val="00064CD8"/>
    <w:rsid w:val="00065063"/>
    <w:rsid w:val="00065121"/>
    <w:rsid w:val="000651F1"/>
    <w:rsid w:val="000654BC"/>
    <w:rsid w:val="000654DD"/>
    <w:rsid w:val="0006575A"/>
    <w:rsid w:val="0006577B"/>
    <w:rsid w:val="00065D9F"/>
    <w:rsid w:val="00065E39"/>
    <w:rsid w:val="00066106"/>
    <w:rsid w:val="0006613B"/>
    <w:rsid w:val="0006615B"/>
    <w:rsid w:val="000661F2"/>
    <w:rsid w:val="00066286"/>
    <w:rsid w:val="00066328"/>
    <w:rsid w:val="000663C8"/>
    <w:rsid w:val="000664CE"/>
    <w:rsid w:val="000666DB"/>
    <w:rsid w:val="000667BD"/>
    <w:rsid w:val="0006695A"/>
    <w:rsid w:val="00066B8A"/>
    <w:rsid w:val="00066E47"/>
    <w:rsid w:val="0006728A"/>
    <w:rsid w:val="00067380"/>
    <w:rsid w:val="00067531"/>
    <w:rsid w:val="00067795"/>
    <w:rsid w:val="000700B8"/>
    <w:rsid w:val="000703A1"/>
    <w:rsid w:val="00070495"/>
    <w:rsid w:val="00070534"/>
    <w:rsid w:val="00070556"/>
    <w:rsid w:val="00070C33"/>
    <w:rsid w:val="00070CF8"/>
    <w:rsid w:val="00070E5E"/>
    <w:rsid w:val="000710F8"/>
    <w:rsid w:val="00071174"/>
    <w:rsid w:val="00071306"/>
    <w:rsid w:val="0007148D"/>
    <w:rsid w:val="00071706"/>
    <w:rsid w:val="00071917"/>
    <w:rsid w:val="00071AD2"/>
    <w:rsid w:val="00071BCC"/>
    <w:rsid w:val="00071DA6"/>
    <w:rsid w:val="00071E58"/>
    <w:rsid w:val="00072190"/>
    <w:rsid w:val="000723E6"/>
    <w:rsid w:val="00072596"/>
    <w:rsid w:val="00072690"/>
    <w:rsid w:val="00072745"/>
    <w:rsid w:val="00072CC6"/>
    <w:rsid w:val="00072EB2"/>
    <w:rsid w:val="000730E6"/>
    <w:rsid w:val="00073329"/>
    <w:rsid w:val="00073A2A"/>
    <w:rsid w:val="00073AF4"/>
    <w:rsid w:val="00073DA3"/>
    <w:rsid w:val="00073E5A"/>
    <w:rsid w:val="00073EC0"/>
    <w:rsid w:val="00073FDC"/>
    <w:rsid w:val="000741F1"/>
    <w:rsid w:val="000745D8"/>
    <w:rsid w:val="000746ED"/>
    <w:rsid w:val="00074937"/>
    <w:rsid w:val="0007495C"/>
    <w:rsid w:val="00074AF2"/>
    <w:rsid w:val="00074B47"/>
    <w:rsid w:val="00075042"/>
    <w:rsid w:val="0007507E"/>
    <w:rsid w:val="00075083"/>
    <w:rsid w:val="00075594"/>
    <w:rsid w:val="000755B9"/>
    <w:rsid w:val="00075740"/>
    <w:rsid w:val="0007593B"/>
    <w:rsid w:val="00075A68"/>
    <w:rsid w:val="00075DE0"/>
    <w:rsid w:val="00076346"/>
    <w:rsid w:val="0007644D"/>
    <w:rsid w:val="000764F3"/>
    <w:rsid w:val="0007651E"/>
    <w:rsid w:val="00076545"/>
    <w:rsid w:val="0007658C"/>
    <w:rsid w:val="00076801"/>
    <w:rsid w:val="00076A3A"/>
    <w:rsid w:val="00076B08"/>
    <w:rsid w:val="00076BA3"/>
    <w:rsid w:val="000773A4"/>
    <w:rsid w:val="0007769C"/>
    <w:rsid w:val="000779B9"/>
    <w:rsid w:val="00077BB4"/>
    <w:rsid w:val="00077C5A"/>
    <w:rsid w:val="00077F6D"/>
    <w:rsid w:val="00077FF0"/>
    <w:rsid w:val="0008010D"/>
    <w:rsid w:val="00080157"/>
    <w:rsid w:val="000801C9"/>
    <w:rsid w:val="00080492"/>
    <w:rsid w:val="000807F6"/>
    <w:rsid w:val="00081470"/>
    <w:rsid w:val="0008192C"/>
    <w:rsid w:val="00081971"/>
    <w:rsid w:val="00081ACD"/>
    <w:rsid w:val="00081EB8"/>
    <w:rsid w:val="00081EF1"/>
    <w:rsid w:val="00081FC6"/>
    <w:rsid w:val="0008202A"/>
    <w:rsid w:val="00082370"/>
    <w:rsid w:val="000824C5"/>
    <w:rsid w:val="00082549"/>
    <w:rsid w:val="0008269C"/>
    <w:rsid w:val="000826C7"/>
    <w:rsid w:val="0008273A"/>
    <w:rsid w:val="0008277D"/>
    <w:rsid w:val="00082A2A"/>
    <w:rsid w:val="00082A8A"/>
    <w:rsid w:val="00082C0A"/>
    <w:rsid w:val="00082DF0"/>
    <w:rsid w:val="00082FE0"/>
    <w:rsid w:val="000834A3"/>
    <w:rsid w:val="00083504"/>
    <w:rsid w:val="0008350F"/>
    <w:rsid w:val="000837D6"/>
    <w:rsid w:val="00083878"/>
    <w:rsid w:val="000838CA"/>
    <w:rsid w:val="00083948"/>
    <w:rsid w:val="00083A02"/>
    <w:rsid w:val="00083AF1"/>
    <w:rsid w:val="00083C4A"/>
    <w:rsid w:val="00083E52"/>
    <w:rsid w:val="00083FC3"/>
    <w:rsid w:val="00084426"/>
    <w:rsid w:val="000847FA"/>
    <w:rsid w:val="00084A23"/>
    <w:rsid w:val="00084EDC"/>
    <w:rsid w:val="00084FF3"/>
    <w:rsid w:val="00085087"/>
    <w:rsid w:val="0008523D"/>
    <w:rsid w:val="00085475"/>
    <w:rsid w:val="00085675"/>
    <w:rsid w:val="0008567A"/>
    <w:rsid w:val="000857B5"/>
    <w:rsid w:val="00085905"/>
    <w:rsid w:val="00085A60"/>
    <w:rsid w:val="00085C3B"/>
    <w:rsid w:val="00085CB8"/>
    <w:rsid w:val="0008602F"/>
    <w:rsid w:val="000861BB"/>
    <w:rsid w:val="000861F4"/>
    <w:rsid w:val="000862B0"/>
    <w:rsid w:val="0008648C"/>
    <w:rsid w:val="00087056"/>
    <w:rsid w:val="000872D1"/>
    <w:rsid w:val="000873CE"/>
    <w:rsid w:val="0008748A"/>
    <w:rsid w:val="000874E5"/>
    <w:rsid w:val="000875F2"/>
    <w:rsid w:val="000876C8"/>
    <w:rsid w:val="0008788E"/>
    <w:rsid w:val="000878A7"/>
    <w:rsid w:val="00087953"/>
    <w:rsid w:val="00087984"/>
    <w:rsid w:val="00087B03"/>
    <w:rsid w:val="00087B98"/>
    <w:rsid w:val="00087D09"/>
    <w:rsid w:val="00087DB4"/>
    <w:rsid w:val="00087E6D"/>
    <w:rsid w:val="00087FA2"/>
    <w:rsid w:val="0009030D"/>
    <w:rsid w:val="000903AB"/>
    <w:rsid w:val="000905A2"/>
    <w:rsid w:val="00090623"/>
    <w:rsid w:val="000908C2"/>
    <w:rsid w:val="00090BE0"/>
    <w:rsid w:val="00090FA3"/>
    <w:rsid w:val="000914B8"/>
    <w:rsid w:val="000915F6"/>
    <w:rsid w:val="00091684"/>
    <w:rsid w:val="000916C2"/>
    <w:rsid w:val="000916E6"/>
    <w:rsid w:val="00091881"/>
    <w:rsid w:val="00091A56"/>
    <w:rsid w:val="00091F60"/>
    <w:rsid w:val="0009224E"/>
    <w:rsid w:val="00092279"/>
    <w:rsid w:val="00092961"/>
    <w:rsid w:val="00092BCC"/>
    <w:rsid w:val="000930DE"/>
    <w:rsid w:val="000930E3"/>
    <w:rsid w:val="00093130"/>
    <w:rsid w:val="000931A9"/>
    <w:rsid w:val="000938FB"/>
    <w:rsid w:val="00093995"/>
    <w:rsid w:val="00093B28"/>
    <w:rsid w:val="00093E0B"/>
    <w:rsid w:val="000941C1"/>
    <w:rsid w:val="0009434D"/>
    <w:rsid w:val="00094671"/>
    <w:rsid w:val="00094AC9"/>
    <w:rsid w:val="00094B7A"/>
    <w:rsid w:val="00094B9C"/>
    <w:rsid w:val="00094C4B"/>
    <w:rsid w:val="0009509D"/>
    <w:rsid w:val="000950A8"/>
    <w:rsid w:val="000953B3"/>
    <w:rsid w:val="000953D8"/>
    <w:rsid w:val="000957F1"/>
    <w:rsid w:val="0009596D"/>
    <w:rsid w:val="00095A5D"/>
    <w:rsid w:val="00095A7C"/>
    <w:rsid w:val="00095B30"/>
    <w:rsid w:val="000962AF"/>
    <w:rsid w:val="00096383"/>
    <w:rsid w:val="00096781"/>
    <w:rsid w:val="00096A2A"/>
    <w:rsid w:val="00096FE6"/>
    <w:rsid w:val="00097152"/>
    <w:rsid w:val="0009739A"/>
    <w:rsid w:val="0009759A"/>
    <w:rsid w:val="00097683"/>
    <w:rsid w:val="000976DC"/>
    <w:rsid w:val="000977D9"/>
    <w:rsid w:val="0009796F"/>
    <w:rsid w:val="000979E0"/>
    <w:rsid w:val="000979E3"/>
    <w:rsid w:val="00097A52"/>
    <w:rsid w:val="00097B26"/>
    <w:rsid w:val="00097BC7"/>
    <w:rsid w:val="00097C47"/>
    <w:rsid w:val="00097CFC"/>
    <w:rsid w:val="00097E54"/>
    <w:rsid w:val="000A0029"/>
    <w:rsid w:val="000A0547"/>
    <w:rsid w:val="000A0608"/>
    <w:rsid w:val="000A0B6C"/>
    <w:rsid w:val="000A0BBD"/>
    <w:rsid w:val="000A0C20"/>
    <w:rsid w:val="000A0C64"/>
    <w:rsid w:val="000A0D76"/>
    <w:rsid w:val="000A0DB9"/>
    <w:rsid w:val="000A0DCF"/>
    <w:rsid w:val="000A0E40"/>
    <w:rsid w:val="000A1240"/>
    <w:rsid w:val="000A12B6"/>
    <w:rsid w:val="000A134B"/>
    <w:rsid w:val="000A1597"/>
    <w:rsid w:val="000A160A"/>
    <w:rsid w:val="000A167E"/>
    <w:rsid w:val="000A18F6"/>
    <w:rsid w:val="000A19CD"/>
    <w:rsid w:val="000A1BE1"/>
    <w:rsid w:val="000A1E88"/>
    <w:rsid w:val="000A2045"/>
    <w:rsid w:val="000A2067"/>
    <w:rsid w:val="000A2143"/>
    <w:rsid w:val="000A2184"/>
    <w:rsid w:val="000A26D3"/>
    <w:rsid w:val="000A270E"/>
    <w:rsid w:val="000A27CE"/>
    <w:rsid w:val="000A305B"/>
    <w:rsid w:val="000A362D"/>
    <w:rsid w:val="000A3877"/>
    <w:rsid w:val="000A39BF"/>
    <w:rsid w:val="000A428F"/>
    <w:rsid w:val="000A4643"/>
    <w:rsid w:val="000A4735"/>
    <w:rsid w:val="000A4A4A"/>
    <w:rsid w:val="000A4B47"/>
    <w:rsid w:val="000A4ED0"/>
    <w:rsid w:val="000A4F31"/>
    <w:rsid w:val="000A509C"/>
    <w:rsid w:val="000A50A3"/>
    <w:rsid w:val="000A55D8"/>
    <w:rsid w:val="000A55DE"/>
    <w:rsid w:val="000A56C6"/>
    <w:rsid w:val="000A593D"/>
    <w:rsid w:val="000A5EB5"/>
    <w:rsid w:val="000A615C"/>
    <w:rsid w:val="000A647D"/>
    <w:rsid w:val="000A64DD"/>
    <w:rsid w:val="000A654E"/>
    <w:rsid w:val="000A66A7"/>
    <w:rsid w:val="000A6778"/>
    <w:rsid w:val="000A67AA"/>
    <w:rsid w:val="000A6822"/>
    <w:rsid w:val="000A69B8"/>
    <w:rsid w:val="000A6D9E"/>
    <w:rsid w:val="000A6ECF"/>
    <w:rsid w:val="000A73F1"/>
    <w:rsid w:val="000A74D1"/>
    <w:rsid w:val="000A78D9"/>
    <w:rsid w:val="000A7B4A"/>
    <w:rsid w:val="000A7D2D"/>
    <w:rsid w:val="000A7E5C"/>
    <w:rsid w:val="000A7F00"/>
    <w:rsid w:val="000A7FFA"/>
    <w:rsid w:val="000B056B"/>
    <w:rsid w:val="000B08EB"/>
    <w:rsid w:val="000B0B6E"/>
    <w:rsid w:val="000B0DDF"/>
    <w:rsid w:val="000B0F1D"/>
    <w:rsid w:val="000B0FC1"/>
    <w:rsid w:val="000B122D"/>
    <w:rsid w:val="000B14E5"/>
    <w:rsid w:val="000B15D6"/>
    <w:rsid w:val="000B1646"/>
    <w:rsid w:val="000B19FC"/>
    <w:rsid w:val="000B1BD8"/>
    <w:rsid w:val="000B1D33"/>
    <w:rsid w:val="000B2052"/>
    <w:rsid w:val="000B20AD"/>
    <w:rsid w:val="000B222B"/>
    <w:rsid w:val="000B22DA"/>
    <w:rsid w:val="000B2460"/>
    <w:rsid w:val="000B249E"/>
    <w:rsid w:val="000B28B4"/>
    <w:rsid w:val="000B313D"/>
    <w:rsid w:val="000B31E2"/>
    <w:rsid w:val="000B32C9"/>
    <w:rsid w:val="000B330E"/>
    <w:rsid w:val="000B3332"/>
    <w:rsid w:val="000B38E2"/>
    <w:rsid w:val="000B3B16"/>
    <w:rsid w:val="000B3CC8"/>
    <w:rsid w:val="000B3F59"/>
    <w:rsid w:val="000B4129"/>
    <w:rsid w:val="000B4163"/>
    <w:rsid w:val="000B433D"/>
    <w:rsid w:val="000B464C"/>
    <w:rsid w:val="000B476F"/>
    <w:rsid w:val="000B4949"/>
    <w:rsid w:val="000B4AC4"/>
    <w:rsid w:val="000B4BFB"/>
    <w:rsid w:val="000B4D75"/>
    <w:rsid w:val="000B4DD6"/>
    <w:rsid w:val="000B4F0A"/>
    <w:rsid w:val="000B5298"/>
    <w:rsid w:val="000B54A7"/>
    <w:rsid w:val="000B57D1"/>
    <w:rsid w:val="000B582D"/>
    <w:rsid w:val="000B5882"/>
    <w:rsid w:val="000B5CE1"/>
    <w:rsid w:val="000B5CE4"/>
    <w:rsid w:val="000B5E85"/>
    <w:rsid w:val="000B60F6"/>
    <w:rsid w:val="000B6143"/>
    <w:rsid w:val="000B635B"/>
    <w:rsid w:val="000B67BC"/>
    <w:rsid w:val="000B6A52"/>
    <w:rsid w:val="000B6AF1"/>
    <w:rsid w:val="000B6C60"/>
    <w:rsid w:val="000B7070"/>
    <w:rsid w:val="000B717F"/>
    <w:rsid w:val="000B740B"/>
    <w:rsid w:val="000B7504"/>
    <w:rsid w:val="000B752F"/>
    <w:rsid w:val="000B7891"/>
    <w:rsid w:val="000B78FF"/>
    <w:rsid w:val="000B79A6"/>
    <w:rsid w:val="000B7BAD"/>
    <w:rsid w:val="000B7BB6"/>
    <w:rsid w:val="000B7E22"/>
    <w:rsid w:val="000C016B"/>
    <w:rsid w:val="000C01E2"/>
    <w:rsid w:val="000C0AD6"/>
    <w:rsid w:val="000C0EF2"/>
    <w:rsid w:val="000C0FA0"/>
    <w:rsid w:val="000C0FD5"/>
    <w:rsid w:val="000C1476"/>
    <w:rsid w:val="000C1648"/>
    <w:rsid w:val="000C179D"/>
    <w:rsid w:val="000C1AD9"/>
    <w:rsid w:val="000C1C0B"/>
    <w:rsid w:val="000C1C17"/>
    <w:rsid w:val="000C1CDA"/>
    <w:rsid w:val="000C1D35"/>
    <w:rsid w:val="000C1E37"/>
    <w:rsid w:val="000C2377"/>
    <w:rsid w:val="000C23D5"/>
    <w:rsid w:val="000C2450"/>
    <w:rsid w:val="000C264D"/>
    <w:rsid w:val="000C27A2"/>
    <w:rsid w:val="000C29AF"/>
    <w:rsid w:val="000C2B9A"/>
    <w:rsid w:val="000C2BAC"/>
    <w:rsid w:val="000C2E88"/>
    <w:rsid w:val="000C2EB9"/>
    <w:rsid w:val="000C30BA"/>
    <w:rsid w:val="000C3579"/>
    <w:rsid w:val="000C35E3"/>
    <w:rsid w:val="000C3606"/>
    <w:rsid w:val="000C3634"/>
    <w:rsid w:val="000C38F8"/>
    <w:rsid w:val="000C391F"/>
    <w:rsid w:val="000C3A11"/>
    <w:rsid w:val="000C3A36"/>
    <w:rsid w:val="000C3D8E"/>
    <w:rsid w:val="000C43C0"/>
    <w:rsid w:val="000C44BD"/>
    <w:rsid w:val="000C4709"/>
    <w:rsid w:val="000C4E9D"/>
    <w:rsid w:val="000C4F12"/>
    <w:rsid w:val="000C4F84"/>
    <w:rsid w:val="000C4F8B"/>
    <w:rsid w:val="000C4FA2"/>
    <w:rsid w:val="000C4FAA"/>
    <w:rsid w:val="000C511D"/>
    <w:rsid w:val="000C5175"/>
    <w:rsid w:val="000C5198"/>
    <w:rsid w:val="000C59A5"/>
    <w:rsid w:val="000C5DF4"/>
    <w:rsid w:val="000C63B2"/>
    <w:rsid w:val="000C66D0"/>
    <w:rsid w:val="000C681B"/>
    <w:rsid w:val="000C68B8"/>
    <w:rsid w:val="000C68EE"/>
    <w:rsid w:val="000C691F"/>
    <w:rsid w:val="000C69E4"/>
    <w:rsid w:val="000C6A53"/>
    <w:rsid w:val="000C6AE0"/>
    <w:rsid w:val="000C6B90"/>
    <w:rsid w:val="000C70CD"/>
    <w:rsid w:val="000C7175"/>
    <w:rsid w:val="000C720A"/>
    <w:rsid w:val="000C7498"/>
    <w:rsid w:val="000C7F5A"/>
    <w:rsid w:val="000C7FF8"/>
    <w:rsid w:val="000D0006"/>
    <w:rsid w:val="000D02E3"/>
    <w:rsid w:val="000D0367"/>
    <w:rsid w:val="000D0537"/>
    <w:rsid w:val="000D058C"/>
    <w:rsid w:val="000D063B"/>
    <w:rsid w:val="000D06CC"/>
    <w:rsid w:val="000D07FB"/>
    <w:rsid w:val="000D0892"/>
    <w:rsid w:val="000D0A18"/>
    <w:rsid w:val="000D0AEF"/>
    <w:rsid w:val="000D0FA3"/>
    <w:rsid w:val="000D10F1"/>
    <w:rsid w:val="000D1122"/>
    <w:rsid w:val="000D128B"/>
    <w:rsid w:val="000D18A9"/>
    <w:rsid w:val="000D1B18"/>
    <w:rsid w:val="000D1D7E"/>
    <w:rsid w:val="000D1FA8"/>
    <w:rsid w:val="000D2125"/>
    <w:rsid w:val="000D228F"/>
    <w:rsid w:val="000D250A"/>
    <w:rsid w:val="000D264C"/>
    <w:rsid w:val="000D2AD3"/>
    <w:rsid w:val="000D2DEC"/>
    <w:rsid w:val="000D2F28"/>
    <w:rsid w:val="000D338F"/>
    <w:rsid w:val="000D33E3"/>
    <w:rsid w:val="000D347A"/>
    <w:rsid w:val="000D3588"/>
    <w:rsid w:val="000D37B2"/>
    <w:rsid w:val="000D3800"/>
    <w:rsid w:val="000D382A"/>
    <w:rsid w:val="000D3846"/>
    <w:rsid w:val="000D3A12"/>
    <w:rsid w:val="000D3C02"/>
    <w:rsid w:val="000D3CD7"/>
    <w:rsid w:val="000D42BC"/>
    <w:rsid w:val="000D4512"/>
    <w:rsid w:val="000D4513"/>
    <w:rsid w:val="000D477B"/>
    <w:rsid w:val="000D480F"/>
    <w:rsid w:val="000D4E39"/>
    <w:rsid w:val="000D4F16"/>
    <w:rsid w:val="000D4F69"/>
    <w:rsid w:val="000D5382"/>
    <w:rsid w:val="000D5481"/>
    <w:rsid w:val="000D5C54"/>
    <w:rsid w:val="000D5F57"/>
    <w:rsid w:val="000D5FDA"/>
    <w:rsid w:val="000D6713"/>
    <w:rsid w:val="000D68D7"/>
    <w:rsid w:val="000D6969"/>
    <w:rsid w:val="000D6A49"/>
    <w:rsid w:val="000D71D3"/>
    <w:rsid w:val="000D768D"/>
    <w:rsid w:val="000D7A16"/>
    <w:rsid w:val="000D7A2F"/>
    <w:rsid w:val="000D7C20"/>
    <w:rsid w:val="000D7D46"/>
    <w:rsid w:val="000D7EDA"/>
    <w:rsid w:val="000E0144"/>
    <w:rsid w:val="000E01B1"/>
    <w:rsid w:val="000E023A"/>
    <w:rsid w:val="000E0931"/>
    <w:rsid w:val="000E09C0"/>
    <w:rsid w:val="000E0A8A"/>
    <w:rsid w:val="000E0EBA"/>
    <w:rsid w:val="000E0F34"/>
    <w:rsid w:val="000E1068"/>
    <w:rsid w:val="000E1183"/>
    <w:rsid w:val="000E12BB"/>
    <w:rsid w:val="000E149F"/>
    <w:rsid w:val="000E14F5"/>
    <w:rsid w:val="000E16FE"/>
    <w:rsid w:val="000E1C90"/>
    <w:rsid w:val="000E1CFF"/>
    <w:rsid w:val="000E1F69"/>
    <w:rsid w:val="000E27EB"/>
    <w:rsid w:val="000E2E02"/>
    <w:rsid w:val="000E3154"/>
    <w:rsid w:val="000E3236"/>
    <w:rsid w:val="000E33BA"/>
    <w:rsid w:val="000E39FB"/>
    <w:rsid w:val="000E3A59"/>
    <w:rsid w:val="000E3D00"/>
    <w:rsid w:val="000E4123"/>
    <w:rsid w:val="000E42CD"/>
    <w:rsid w:val="000E440C"/>
    <w:rsid w:val="000E4446"/>
    <w:rsid w:val="000E4B30"/>
    <w:rsid w:val="000E4B32"/>
    <w:rsid w:val="000E4E51"/>
    <w:rsid w:val="000E502B"/>
    <w:rsid w:val="000E50C7"/>
    <w:rsid w:val="000E50CB"/>
    <w:rsid w:val="000E530D"/>
    <w:rsid w:val="000E53E0"/>
    <w:rsid w:val="000E55C1"/>
    <w:rsid w:val="000E5762"/>
    <w:rsid w:val="000E577F"/>
    <w:rsid w:val="000E5791"/>
    <w:rsid w:val="000E5BFB"/>
    <w:rsid w:val="000E5D69"/>
    <w:rsid w:val="000E5DF1"/>
    <w:rsid w:val="000E5E4F"/>
    <w:rsid w:val="000E5EFF"/>
    <w:rsid w:val="000E5F13"/>
    <w:rsid w:val="000E6009"/>
    <w:rsid w:val="000E637B"/>
    <w:rsid w:val="000E63CC"/>
    <w:rsid w:val="000E6592"/>
    <w:rsid w:val="000E65B0"/>
    <w:rsid w:val="000E6730"/>
    <w:rsid w:val="000E69CF"/>
    <w:rsid w:val="000E6A6D"/>
    <w:rsid w:val="000E6A74"/>
    <w:rsid w:val="000E6E0C"/>
    <w:rsid w:val="000E6F28"/>
    <w:rsid w:val="000E7487"/>
    <w:rsid w:val="000E7535"/>
    <w:rsid w:val="000E776F"/>
    <w:rsid w:val="000E7A9D"/>
    <w:rsid w:val="000E7BD7"/>
    <w:rsid w:val="000E7C84"/>
    <w:rsid w:val="000E7DCB"/>
    <w:rsid w:val="000E7E5D"/>
    <w:rsid w:val="000F05EA"/>
    <w:rsid w:val="000F08E6"/>
    <w:rsid w:val="000F0A89"/>
    <w:rsid w:val="000F0AC9"/>
    <w:rsid w:val="000F0B43"/>
    <w:rsid w:val="000F0D4E"/>
    <w:rsid w:val="000F0F06"/>
    <w:rsid w:val="000F1163"/>
    <w:rsid w:val="000F121D"/>
    <w:rsid w:val="000F154C"/>
    <w:rsid w:val="000F16E9"/>
    <w:rsid w:val="000F18B5"/>
    <w:rsid w:val="000F19DC"/>
    <w:rsid w:val="000F1B01"/>
    <w:rsid w:val="000F1D60"/>
    <w:rsid w:val="000F1DD4"/>
    <w:rsid w:val="000F1F34"/>
    <w:rsid w:val="000F1F70"/>
    <w:rsid w:val="000F1FF5"/>
    <w:rsid w:val="000F21D1"/>
    <w:rsid w:val="000F2321"/>
    <w:rsid w:val="000F26EC"/>
    <w:rsid w:val="000F2C81"/>
    <w:rsid w:val="000F2CF2"/>
    <w:rsid w:val="000F312A"/>
    <w:rsid w:val="000F32D0"/>
    <w:rsid w:val="000F35EA"/>
    <w:rsid w:val="000F3670"/>
    <w:rsid w:val="000F3869"/>
    <w:rsid w:val="000F3B4B"/>
    <w:rsid w:val="000F3CE6"/>
    <w:rsid w:val="000F3E88"/>
    <w:rsid w:val="000F3F04"/>
    <w:rsid w:val="000F40A0"/>
    <w:rsid w:val="000F4842"/>
    <w:rsid w:val="000F4953"/>
    <w:rsid w:val="000F49B8"/>
    <w:rsid w:val="000F4B69"/>
    <w:rsid w:val="000F4C63"/>
    <w:rsid w:val="000F4E7A"/>
    <w:rsid w:val="000F5005"/>
    <w:rsid w:val="000F5502"/>
    <w:rsid w:val="000F578E"/>
    <w:rsid w:val="000F5EFB"/>
    <w:rsid w:val="000F601C"/>
    <w:rsid w:val="000F63C7"/>
    <w:rsid w:val="000F6581"/>
    <w:rsid w:val="000F65F1"/>
    <w:rsid w:val="000F662D"/>
    <w:rsid w:val="000F6745"/>
    <w:rsid w:val="000F6938"/>
    <w:rsid w:val="000F6AB3"/>
    <w:rsid w:val="000F6D06"/>
    <w:rsid w:val="000F6DC3"/>
    <w:rsid w:val="000F6DE0"/>
    <w:rsid w:val="000F764B"/>
    <w:rsid w:val="000F7690"/>
    <w:rsid w:val="000F78ED"/>
    <w:rsid w:val="000F7AEC"/>
    <w:rsid w:val="000F7B82"/>
    <w:rsid w:val="0010045F"/>
    <w:rsid w:val="001006A7"/>
    <w:rsid w:val="00100885"/>
    <w:rsid w:val="00100998"/>
    <w:rsid w:val="00100D8A"/>
    <w:rsid w:val="001011B6"/>
    <w:rsid w:val="0010187F"/>
    <w:rsid w:val="00101AEF"/>
    <w:rsid w:val="00101C8F"/>
    <w:rsid w:val="00101D14"/>
    <w:rsid w:val="00101D37"/>
    <w:rsid w:val="001020F5"/>
    <w:rsid w:val="00102330"/>
    <w:rsid w:val="00102CED"/>
    <w:rsid w:val="00102E2E"/>
    <w:rsid w:val="001034F1"/>
    <w:rsid w:val="001035FF"/>
    <w:rsid w:val="001037D0"/>
    <w:rsid w:val="001039D7"/>
    <w:rsid w:val="00103C59"/>
    <w:rsid w:val="00103E04"/>
    <w:rsid w:val="00103E94"/>
    <w:rsid w:val="00103EB1"/>
    <w:rsid w:val="001040A7"/>
    <w:rsid w:val="001045D8"/>
    <w:rsid w:val="001047AD"/>
    <w:rsid w:val="001047E9"/>
    <w:rsid w:val="001047EA"/>
    <w:rsid w:val="00104B9C"/>
    <w:rsid w:val="00104D2E"/>
    <w:rsid w:val="0010506F"/>
    <w:rsid w:val="00105712"/>
    <w:rsid w:val="00105852"/>
    <w:rsid w:val="00105AB5"/>
    <w:rsid w:val="00105ABC"/>
    <w:rsid w:val="00105C6F"/>
    <w:rsid w:val="00106028"/>
    <w:rsid w:val="0010615F"/>
    <w:rsid w:val="0010629C"/>
    <w:rsid w:val="0010631A"/>
    <w:rsid w:val="001063BF"/>
    <w:rsid w:val="001063D2"/>
    <w:rsid w:val="001064C2"/>
    <w:rsid w:val="001065D5"/>
    <w:rsid w:val="001067C4"/>
    <w:rsid w:val="0010686F"/>
    <w:rsid w:val="00106ACA"/>
    <w:rsid w:val="00106CBC"/>
    <w:rsid w:val="00106D77"/>
    <w:rsid w:val="00106DB1"/>
    <w:rsid w:val="001071CA"/>
    <w:rsid w:val="0010722B"/>
    <w:rsid w:val="00107680"/>
    <w:rsid w:val="001076D4"/>
    <w:rsid w:val="00107CCB"/>
    <w:rsid w:val="00110246"/>
    <w:rsid w:val="0011058F"/>
    <w:rsid w:val="0011064E"/>
    <w:rsid w:val="00110707"/>
    <w:rsid w:val="001108BF"/>
    <w:rsid w:val="00110CD7"/>
    <w:rsid w:val="00111026"/>
    <w:rsid w:val="00111066"/>
    <w:rsid w:val="001112B7"/>
    <w:rsid w:val="001113D3"/>
    <w:rsid w:val="0011156F"/>
    <w:rsid w:val="00111586"/>
    <w:rsid w:val="001115FF"/>
    <w:rsid w:val="0011196D"/>
    <w:rsid w:val="00111993"/>
    <w:rsid w:val="00111B0B"/>
    <w:rsid w:val="00111B38"/>
    <w:rsid w:val="00111BFA"/>
    <w:rsid w:val="00111CFE"/>
    <w:rsid w:val="00112061"/>
    <w:rsid w:val="00112225"/>
    <w:rsid w:val="001122E9"/>
    <w:rsid w:val="0011280A"/>
    <w:rsid w:val="0011289D"/>
    <w:rsid w:val="001128EF"/>
    <w:rsid w:val="00112AEA"/>
    <w:rsid w:val="00112CC5"/>
    <w:rsid w:val="00112D07"/>
    <w:rsid w:val="00112D4A"/>
    <w:rsid w:val="00112DB7"/>
    <w:rsid w:val="001131B8"/>
    <w:rsid w:val="0011321F"/>
    <w:rsid w:val="00113288"/>
    <w:rsid w:val="00113318"/>
    <w:rsid w:val="00113459"/>
    <w:rsid w:val="001136B1"/>
    <w:rsid w:val="00113AFD"/>
    <w:rsid w:val="00113B35"/>
    <w:rsid w:val="00113BF0"/>
    <w:rsid w:val="00113F51"/>
    <w:rsid w:val="001140C4"/>
    <w:rsid w:val="001140F1"/>
    <w:rsid w:val="001141F1"/>
    <w:rsid w:val="00114376"/>
    <w:rsid w:val="00114394"/>
    <w:rsid w:val="00114BAD"/>
    <w:rsid w:val="00114DB4"/>
    <w:rsid w:val="00114F84"/>
    <w:rsid w:val="0011504E"/>
    <w:rsid w:val="00115174"/>
    <w:rsid w:val="0011527D"/>
    <w:rsid w:val="0011535D"/>
    <w:rsid w:val="001153BC"/>
    <w:rsid w:val="001156C8"/>
    <w:rsid w:val="00115B0A"/>
    <w:rsid w:val="00115B87"/>
    <w:rsid w:val="00115C20"/>
    <w:rsid w:val="00115DBB"/>
    <w:rsid w:val="001160D3"/>
    <w:rsid w:val="0011614F"/>
    <w:rsid w:val="001161B6"/>
    <w:rsid w:val="00116358"/>
    <w:rsid w:val="0011668F"/>
    <w:rsid w:val="001169CD"/>
    <w:rsid w:val="00116A00"/>
    <w:rsid w:val="00117147"/>
    <w:rsid w:val="001171A9"/>
    <w:rsid w:val="001171DC"/>
    <w:rsid w:val="001174FF"/>
    <w:rsid w:val="00117538"/>
    <w:rsid w:val="001176F1"/>
    <w:rsid w:val="00117766"/>
    <w:rsid w:val="0011780D"/>
    <w:rsid w:val="001179CD"/>
    <w:rsid w:val="00117A58"/>
    <w:rsid w:val="00117BFB"/>
    <w:rsid w:val="00120000"/>
    <w:rsid w:val="001200E5"/>
    <w:rsid w:val="001208A2"/>
    <w:rsid w:val="001208E5"/>
    <w:rsid w:val="0012094F"/>
    <w:rsid w:val="001209F5"/>
    <w:rsid w:val="00120D2B"/>
    <w:rsid w:val="00120D64"/>
    <w:rsid w:val="00121192"/>
    <w:rsid w:val="00121BBF"/>
    <w:rsid w:val="00121CB7"/>
    <w:rsid w:val="00121E11"/>
    <w:rsid w:val="00121EED"/>
    <w:rsid w:val="00122117"/>
    <w:rsid w:val="001223C1"/>
    <w:rsid w:val="00122455"/>
    <w:rsid w:val="0012248E"/>
    <w:rsid w:val="001227E7"/>
    <w:rsid w:val="001227FB"/>
    <w:rsid w:val="001229DC"/>
    <w:rsid w:val="00122CA8"/>
    <w:rsid w:val="00122EB6"/>
    <w:rsid w:val="001231EB"/>
    <w:rsid w:val="001234A5"/>
    <w:rsid w:val="001236CD"/>
    <w:rsid w:val="0012388A"/>
    <w:rsid w:val="00123B95"/>
    <w:rsid w:val="00123D62"/>
    <w:rsid w:val="00123DFA"/>
    <w:rsid w:val="00123E57"/>
    <w:rsid w:val="0012401F"/>
    <w:rsid w:val="001240F9"/>
    <w:rsid w:val="001242CA"/>
    <w:rsid w:val="00124539"/>
    <w:rsid w:val="00124820"/>
    <w:rsid w:val="00124893"/>
    <w:rsid w:val="00124D16"/>
    <w:rsid w:val="001250E3"/>
    <w:rsid w:val="001254D7"/>
    <w:rsid w:val="001254FC"/>
    <w:rsid w:val="00125630"/>
    <w:rsid w:val="0012574C"/>
    <w:rsid w:val="0012576C"/>
    <w:rsid w:val="001258FC"/>
    <w:rsid w:val="00125B30"/>
    <w:rsid w:val="00125D34"/>
    <w:rsid w:val="0012641E"/>
    <w:rsid w:val="001269E7"/>
    <w:rsid w:val="00126AF6"/>
    <w:rsid w:val="00126C17"/>
    <w:rsid w:val="00126C3E"/>
    <w:rsid w:val="00126E0B"/>
    <w:rsid w:val="00126F35"/>
    <w:rsid w:val="00126FFB"/>
    <w:rsid w:val="001275C3"/>
    <w:rsid w:val="00127926"/>
    <w:rsid w:val="00127A4D"/>
    <w:rsid w:val="00127A92"/>
    <w:rsid w:val="00127ED5"/>
    <w:rsid w:val="00127F0F"/>
    <w:rsid w:val="00127F98"/>
    <w:rsid w:val="00127FBA"/>
    <w:rsid w:val="00130350"/>
    <w:rsid w:val="00130457"/>
    <w:rsid w:val="0013060D"/>
    <w:rsid w:val="001306F4"/>
    <w:rsid w:val="001309ED"/>
    <w:rsid w:val="00130ABD"/>
    <w:rsid w:val="00130B3B"/>
    <w:rsid w:val="00130B99"/>
    <w:rsid w:val="00130BFC"/>
    <w:rsid w:val="00130C2F"/>
    <w:rsid w:val="00130D2F"/>
    <w:rsid w:val="0013118F"/>
    <w:rsid w:val="001311E9"/>
    <w:rsid w:val="00131367"/>
    <w:rsid w:val="00131468"/>
    <w:rsid w:val="00131601"/>
    <w:rsid w:val="00131BF3"/>
    <w:rsid w:val="00131FB9"/>
    <w:rsid w:val="00132102"/>
    <w:rsid w:val="00132324"/>
    <w:rsid w:val="00132769"/>
    <w:rsid w:val="00132A57"/>
    <w:rsid w:val="00132A8E"/>
    <w:rsid w:val="00132A90"/>
    <w:rsid w:val="00132B5B"/>
    <w:rsid w:val="00132D26"/>
    <w:rsid w:val="00132D4A"/>
    <w:rsid w:val="001332CB"/>
    <w:rsid w:val="001334AC"/>
    <w:rsid w:val="001334AD"/>
    <w:rsid w:val="00133840"/>
    <w:rsid w:val="00133AF3"/>
    <w:rsid w:val="00133DE5"/>
    <w:rsid w:val="00133DEC"/>
    <w:rsid w:val="00133E02"/>
    <w:rsid w:val="00134040"/>
    <w:rsid w:val="00134133"/>
    <w:rsid w:val="0013437A"/>
    <w:rsid w:val="00134517"/>
    <w:rsid w:val="001348EC"/>
    <w:rsid w:val="00134A7F"/>
    <w:rsid w:val="00134B1D"/>
    <w:rsid w:val="00134DDB"/>
    <w:rsid w:val="00134DF0"/>
    <w:rsid w:val="0013521B"/>
    <w:rsid w:val="00135415"/>
    <w:rsid w:val="0013574F"/>
    <w:rsid w:val="00135894"/>
    <w:rsid w:val="00135954"/>
    <w:rsid w:val="00135D00"/>
    <w:rsid w:val="00135D2C"/>
    <w:rsid w:val="00135F87"/>
    <w:rsid w:val="00136239"/>
    <w:rsid w:val="00136314"/>
    <w:rsid w:val="001364AC"/>
    <w:rsid w:val="001365BD"/>
    <w:rsid w:val="001368E4"/>
    <w:rsid w:val="00136936"/>
    <w:rsid w:val="001369EE"/>
    <w:rsid w:val="00136B02"/>
    <w:rsid w:val="00136EB1"/>
    <w:rsid w:val="001371AB"/>
    <w:rsid w:val="00137275"/>
    <w:rsid w:val="00137369"/>
    <w:rsid w:val="00137399"/>
    <w:rsid w:val="0013742F"/>
    <w:rsid w:val="0013744A"/>
    <w:rsid w:val="0013744F"/>
    <w:rsid w:val="001376B4"/>
    <w:rsid w:val="0013777F"/>
    <w:rsid w:val="001377B0"/>
    <w:rsid w:val="00137999"/>
    <w:rsid w:val="00137C93"/>
    <w:rsid w:val="00137E1E"/>
    <w:rsid w:val="00137E2B"/>
    <w:rsid w:val="00137E40"/>
    <w:rsid w:val="00137EB3"/>
    <w:rsid w:val="00137FE2"/>
    <w:rsid w:val="00140012"/>
    <w:rsid w:val="0014018E"/>
    <w:rsid w:val="0014025A"/>
    <w:rsid w:val="0014038D"/>
    <w:rsid w:val="00140448"/>
    <w:rsid w:val="00140544"/>
    <w:rsid w:val="001405CB"/>
    <w:rsid w:val="00140933"/>
    <w:rsid w:val="001409E4"/>
    <w:rsid w:val="00140B73"/>
    <w:rsid w:val="00140C86"/>
    <w:rsid w:val="0014196C"/>
    <w:rsid w:val="00141984"/>
    <w:rsid w:val="00141B0D"/>
    <w:rsid w:val="00141D7E"/>
    <w:rsid w:val="00141EEA"/>
    <w:rsid w:val="00141FE2"/>
    <w:rsid w:val="00141FFE"/>
    <w:rsid w:val="00142116"/>
    <w:rsid w:val="00142428"/>
    <w:rsid w:val="00142522"/>
    <w:rsid w:val="001425C7"/>
    <w:rsid w:val="00142701"/>
    <w:rsid w:val="00142E94"/>
    <w:rsid w:val="00142F10"/>
    <w:rsid w:val="00143196"/>
    <w:rsid w:val="001433F0"/>
    <w:rsid w:val="001433FE"/>
    <w:rsid w:val="00143447"/>
    <w:rsid w:val="0014358C"/>
    <w:rsid w:val="001435D5"/>
    <w:rsid w:val="00143666"/>
    <w:rsid w:val="0014372C"/>
    <w:rsid w:val="001437DE"/>
    <w:rsid w:val="00143A62"/>
    <w:rsid w:val="00143AC4"/>
    <w:rsid w:val="00143C2F"/>
    <w:rsid w:val="00143D3F"/>
    <w:rsid w:val="00143D46"/>
    <w:rsid w:val="0014410D"/>
    <w:rsid w:val="0014413E"/>
    <w:rsid w:val="0014423E"/>
    <w:rsid w:val="001443BC"/>
    <w:rsid w:val="001443FE"/>
    <w:rsid w:val="00144454"/>
    <w:rsid w:val="001445DA"/>
    <w:rsid w:val="00144E02"/>
    <w:rsid w:val="00145052"/>
    <w:rsid w:val="0014579C"/>
    <w:rsid w:val="00145C0C"/>
    <w:rsid w:val="00145C88"/>
    <w:rsid w:val="00145F50"/>
    <w:rsid w:val="00145FEA"/>
    <w:rsid w:val="00146033"/>
    <w:rsid w:val="0014605A"/>
    <w:rsid w:val="00146113"/>
    <w:rsid w:val="0014629E"/>
    <w:rsid w:val="00146D79"/>
    <w:rsid w:val="00146E97"/>
    <w:rsid w:val="00146F1B"/>
    <w:rsid w:val="0014716C"/>
    <w:rsid w:val="001471B3"/>
    <w:rsid w:val="00147751"/>
    <w:rsid w:val="001478A2"/>
    <w:rsid w:val="0014792A"/>
    <w:rsid w:val="00147ED7"/>
    <w:rsid w:val="00147EF8"/>
    <w:rsid w:val="0015031D"/>
    <w:rsid w:val="001504E6"/>
    <w:rsid w:val="001505FA"/>
    <w:rsid w:val="00150AB7"/>
    <w:rsid w:val="00150D8F"/>
    <w:rsid w:val="00150FA3"/>
    <w:rsid w:val="00151399"/>
    <w:rsid w:val="00151650"/>
    <w:rsid w:val="0015173A"/>
    <w:rsid w:val="00151774"/>
    <w:rsid w:val="0015191D"/>
    <w:rsid w:val="00151DB9"/>
    <w:rsid w:val="00151E48"/>
    <w:rsid w:val="001520F2"/>
    <w:rsid w:val="001521C9"/>
    <w:rsid w:val="00152570"/>
    <w:rsid w:val="001525DA"/>
    <w:rsid w:val="001528D0"/>
    <w:rsid w:val="001528D6"/>
    <w:rsid w:val="001535ED"/>
    <w:rsid w:val="001538DF"/>
    <w:rsid w:val="00153911"/>
    <w:rsid w:val="00153926"/>
    <w:rsid w:val="00153948"/>
    <w:rsid w:val="00153BFF"/>
    <w:rsid w:val="00153DD9"/>
    <w:rsid w:val="00154717"/>
    <w:rsid w:val="001547B2"/>
    <w:rsid w:val="00154908"/>
    <w:rsid w:val="00154A00"/>
    <w:rsid w:val="00154BA8"/>
    <w:rsid w:val="00154C07"/>
    <w:rsid w:val="00154C5F"/>
    <w:rsid w:val="00154CB1"/>
    <w:rsid w:val="00154D3F"/>
    <w:rsid w:val="001550F7"/>
    <w:rsid w:val="00155241"/>
    <w:rsid w:val="0015560C"/>
    <w:rsid w:val="0015568A"/>
    <w:rsid w:val="00155748"/>
    <w:rsid w:val="001557EB"/>
    <w:rsid w:val="0015590E"/>
    <w:rsid w:val="00155A78"/>
    <w:rsid w:val="00155F02"/>
    <w:rsid w:val="00156062"/>
    <w:rsid w:val="001562AD"/>
    <w:rsid w:val="00156522"/>
    <w:rsid w:val="00156573"/>
    <w:rsid w:val="00156652"/>
    <w:rsid w:val="001569DF"/>
    <w:rsid w:val="00156B26"/>
    <w:rsid w:val="00156DE2"/>
    <w:rsid w:val="00157041"/>
    <w:rsid w:val="001573BE"/>
    <w:rsid w:val="001574A8"/>
    <w:rsid w:val="0015772A"/>
    <w:rsid w:val="001577BF"/>
    <w:rsid w:val="001577CF"/>
    <w:rsid w:val="0015792A"/>
    <w:rsid w:val="00157A66"/>
    <w:rsid w:val="00157B33"/>
    <w:rsid w:val="00157F48"/>
    <w:rsid w:val="0016003C"/>
    <w:rsid w:val="0016022B"/>
    <w:rsid w:val="0016060D"/>
    <w:rsid w:val="001606B1"/>
    <w:rsid w:val="001609DA"/>
    <w:rsid w:val="00160A32"/>
    <w:rsid w:val="00160BAD"/>
    <w:rsid w:val="00160DDA"/>
    <w:rsid w:val="00160E33"/>
    <w:rsid w:val="00160F47"/>
    <w:rsid w:val="00160FEC"/>
    <w:rsid w:val="0016106E"/>
    <w:rsid w:val="001610BE"/>
    <w:rsid w:val="001611A2"/>
    <w:rsid w:val="001616AD"/>
    <w:rsid w:val="00161989"/>
    <w:rsid w:val="00161A33"/>
    <w:rsid w:val="00161C93"/>
    <w:rsid w:val="00161F46"/>
    <w:rsid w:val="00162213"/>
    <w:rsid w:val="001623AD"/>
    <w:rsid w:val="00163076"/>
    <w:rsid w:val="0016338F"/>
    <w:rsid w:val="0016349E"/>
    <w:rsid w:val="001634BD"/>
    <w:rsid w:val="00163680"/>
    <w:rsid w:val="00163AEC"/>
    <w:rsid w:val="00163B26"/>
    <w:rsid w:val="00163B2A"/>
    <w:rsid w:val="00163BA6"/>
    <w:rsid w:val="00163F62"/>
    <w:rsid w:val="0016428E"/>
    <w:rsid w:val="00164342"/>
    <w:rsid w:val="001645EE"/>
    <w:rsid w:val="0016474F"/>
    <w:rsid w:val="00164BF9"/>
    <w:rsid w:val="00165089"/>
    <w:rsid w:val="0016553D"/>
    <w:rsid w:val="00165658"/>
    <w:rsid w:val="0016575C"/>
    <w:rsid w:val="001658FC"/>
    <w:rsid w:val="00165B07"/>
    <w:rsid w:val="00165B89"/>
    <w:rsid w:val="00166002"/>
    <w:rsid w:val="00166177"/>
    <w:rsid w:val="00166322"/>
    <w:rsid w:val="00166880"/>
    <w:rsid w:val="00166A0F"/>
    <w:rsid w:val="00166A10"/>
    <w:rsid w:val="00166B88"/>
    <w:rsid w:val="00166CDA"/>
    <w:rsid w:val="00166DE3"/>
    <w:rsid w:val="00166F20"/>
    <w:rsid w:val="00167343"/>
    <w:rsid w:val="001676CE"/>
    <w:rsid w:val="00167BEA"/>
    <w:rsid w:val="00167F5E"/>
    <w:rsid w:val="001700BD"/>
    <w:rsid w:val="00170147"/>
    <w:rsid w:val="001702BC"/>
    <w:rsid w:val="00170513"/>
    <w:rsid w:val="00170527"/>
    <w:rsid w:val="001705DC"/>
    <w:rsid w:val="0017068F"/>
    <w:rsid w:val="00170B79"/>
    <w:rsid w:val="00170D76"/>
    <w:rsid w:val="00170D97"/>
    <w:rsid w:val="00170DA1"/>
    <w:rsid w:val="00170F56"/>
    <w:rsid w:val="0017111E"/>
    <w:rsid w:val="00171227"/>
    <w:rsid w:val="0017134B"/>
    <w:rsid w:val="00171708"/>
    <w:rsid w:val="001718CC"/>
    <w:rsid w:val="001718E7"/>
    <w:rsid w:val="0017193B"/>
    <w:rsid w:val="00171B04"/>
    <w:rsid w:val="00171F29"/>
    <w:rsid w:val="00172184"/>
    <w:rsid w:val="00172377"/>
    <w:rsid w:val="0017270B"/>
    <w:rsid w:val="00172781"/>
    <w:rsid w:val="001728D5"/>
    <w:rsid w:val="00172988"/>
    <w:rsid w:val="00172991"/>
    <w:rsid w:val="00172A05"/>
    <w:rsid w:val="001733A3"/>
    <w:rsid w:val="001733FD"/>
    <w:rsid w:val="0017346C"/>
    <w:rsid w:val="001734E3"/>
    <w:rsid w:val="001735FD"/>
    <w:rsid w:val="0017386F"/>
    <w:rsid w:val="001739AF"/>
    <w:rsid w:val="00173A46"/>
    <w:rsid w:val="00173BD6"/>
    <w:rsid w:val="00173C19"/>
    <w:rsid w:val="00173CC4"/>
    <w:rsid w:val="00173D2D"/>
    <w:rsid w:val="00173D47"/>
    <w:rsid w:val="00173FCF"/>
    <w:rsid w:val="00174179"/>
    <w:rsid w:val="001741FF"/>
    <w:rsid w:val="00174277"/>
    <w:rsid w:val="001742AA"/>
    <w:rsid w:val="001742B8"/>
    <w:rsid w:val="00174609"/>
    <w:rsid w:val="00174658"/>
    <w:rsid w:val="0017477D"/>
    <w:rsid w:val="00174844"/>
    <w:rsid w:val="00174BAE"/>
    <w:rsid w:val="00174C0E"/>
    <w:rsid w:val="00174C6B"/>
    <w:rsid w:val="00175154"/>
    <w:rsid w:val="00175242"/>
    <w:rsid w:val="00175755"/>
    <w:rsid w:val="0017584E"/>
    <w:rsid w:val="00175863"/>
    <w:rsid w:val="00175A08"/>
    <w:rsid w:val="00175A61"/>
    <w:rsid w:val="00175AD4"/>
    <w:rsid w:val="00176227"/>
    <w:rsid w:val="00176232"/>
    <w:rsid w:val="001763D3"/>
    <w:rsid w:val="001764BB"/>
    <w:rsid w:val="00176687"/>
    <w:rsid w:val="0017677E"/>
    <w:rsid w:val="0017697F"/>
    <w:rsid w:val="00176C2E"/>
    <w:rsid w:val="00176F95"/>
    <w:rsid w:val="00177051"/>
    <w:rsid w:val="00177087"/>
    <w:rsid w:val="0017719D"/>
    <w:rsid w:val="001774C5"/>
    <w:rsid w:val="00177666"/>
    <w:rsid w:val="001776B2"/>
    <w:rsid w:val="00177A9D"/>
    <w:rsid w:val="00177EFE"/>
    <w:rsid w:val="00177FA3"/>
    <w:rsid w:val="0018006D"/>
    <w:rsid w:val="001800CD"/>
    <w:rsid w:val="0018042A"/>
    <w:rsid w:val="001804AE"/>
    <w:rsid w:val="0018051B"/>
    <w:rsid w:val="0018052D"/>
    <w:rsid w:val="0018057A"/>
    <w:rsid w:val="0018069D"/>
    <w:rsid w:val="00180A80"/>
    <w:rsid w:val="00180D8D"/>
    <w:rsid w:val="00180E70"/>
    <w:rsid w:val="00180E88"/>
    <w:rsid w:val="00181313"/>
    <w:rsid w:val="0018137C"/>
    <w:rsid w:val="0018141E"/>
    <w:rsid w:val="0018150F"/>
    <w:rsid w:val="00181866"/>
    <w:rsid w:val="00181C71"/>
    <w:rsid w:val="00181D28"/>
    <w:rsid w:val="001820D5"/>
    <w:rsid w:val="001822B1"/>
    <w:rsid w:val="00182BD5"/>
    <w:rsid w:val="00182DA7"/>
    <w:rsid w:val="00182EFE"/>
    <w:rsid w:val="00182F16"/>
    <w:rsid w:val="00182F4D"/>
    <w:rsid w:val="0018324A"/>
    <w:rsid w:val="001832C9"/>
    <w:rsid w:val="00183393"/>
    <w:rsid w:val="001834CD"/>
    <w:rsid w:val="00183639"/>
    <w:rsid w:val="001836DF"/>
    <w:rsid w:val="00183A30"/>
    <w:rsid w:val="00184193"/>
    <w:rsid w:val="001842E7"/>
    <w:rsid w:val="0018441F"/>
    <w:rsid w:val="001845C8"/>
    <w:rsid w:val="00184646"/>
    <w:rsid w:val="001846A5"/>
    <w:rsid w:val="001846D4"/>
    <w:rsid w:val="00184A4F"/>
    <w:rsid w:val="00184B3F"/>
    <w:rsid w:val="00184BEC"/>
    <w:rsid w:val="00184DF9"/>
    <w:rsid w:val="001853B3"/>
    <w:rsid w:val="001853B4"/>
    <w:rsid w:val="00185454"/>
    <w:rsid w:val="001857AB"/>
    <w:rsid w:val="00186005"/>
    <w:rsid w:val="00186079"/>
    <w:rsid w:val="001863A9"/>
    <w:rsid w:val="00186505"/>
    <w:rsid w:val="00186671"/>
    <w:rsid w:val="00186713"/>
    <w:rsid w:val="00186742"/>
    <w:rsid w:val="001867DF"/>
    <w:rsid w:val="001868E3"/>
    <w:rsid w:val="00186968"/>
    <w:rsid w:val="00186D17"/>
    <w:rsid w:val="00186E79"/>
    <w:rsid w:val="00186F03"/>
    <w:rsid w:val="001872C1"/>
    <w:rsid w:val="001873EC"/>
    <w:rsid w:val="0018746F"/>
    <w:rsid w:val="001875FC"/>
    <w:rsid w:val="001876DD"/>
    <w:rsid w:val="001878D2"/>
    <w:rsid w:val="00187E06"/>
    <w:rsid w:val="00187F59"/>
    <w:rsid w:val="00190105"/>
    <w:rsid w:val="00190290"/>
    <w:rsid w:val="00190787"/>
    <w:rsid w:val="00190A0B"/>
    <w:rsid w:val="00190A19"/>
    <w:rsid w:val="00190EA9"/>
    <w:rsid w:val="00191385"/>
    <w:rsid w:val="00191512"/>
    <w:rsid w:val="00191722"/>
    <w:rsid w:val="00191803"/>
    <w:rsid w:val="0019181F"/>
    <w:rsid w:val="001919C0"/>
    <w:rsid w:val="00191B7C"/>
    <w:rsid w:val="00192129"/>
    <w:rsid w:val="0019213C"/>
    <w:rsid w:val="0019251C"/>
    <w:rsid w:val="0019283B"/>
    <w:rsid w:val="00192A32"/>
    <w:rsid w:val="00192E40"/>
    <w:rsid w:val="00192F81"/>
    <w:rsid w:val="001930AC"/>
    <w:rsid w:val="00193346"/>
    <w:rsid w:val="0019334D"/>
    <w:rsid w:val="00193407"/>
    <w:rsid w:val="00193563"/>
    <w:rsid w:val="001935AB"/>
    <w:rsid w:val="0019370D"/>
    <w:rsid w:val="00193790"/>
    <w:rsid w:val="00193818"/>
    <w:rsid w:val="00193BDD"/>
    <w:rsid w:val="00193C6D"/>
    <w:rsid w:val="00193DD4"/>
    <w:rsid w:val="00193EF0"/>
    <w:rsid w:val="00193FA3"/>
    <w:rsid w:val="0019417D"/>
    <w:rsid w:val="0019453A"/>
    <w:rsid w:val="0019485D"/>
    <w:rsid w:val="00194A4D"/>
    <w:rsid w:val="00194E1F"/>
    <w:rsid w:val="0019507E"/>
    <w:rsid w:val="00195217"/>
    <w:rsid w:val="00195221"/>
    <w:rsid w:val="001952E3"/>
    <w:rsid w:val="00195321"/>
    <w:rsid w:val="0019566F"/>
    <w:rsid w:val="001956B5"/>
    <w:rsid w:val="001957BE"/>
    <w:rsid w:val="0019598F"/>
    <w:rsid w:val="00195A8F"/>
    <w:rsid w:val="00195C64"/>
    <w:rsid w:val="0019604A"/>
    <w:rsid w:val="001961A5"/>
    <w:rsid w:val="001961AA"/>
    <w:rsid w:val="00196872"/>
    <w:rsid w:val="0019690A"/>
    <w:rsid w:val="00196995"/>
    <w:rsid w:val="00196D1C"/>
    <w:rsid w:val="00196FF0"/>
    <w:rsid w:val="0019752C"/>
    <w:rsid w:val="00197CEE"/>
    <w:rsid w:val="00197D54"/>
    <w:rsid w:val="00197DAA"/>
    <w:rsid w:val="00197E5A"/>
    <w:rsid w:val="001A0AAA"/>
    <w:rsid w:val="001A0D47"/>
    <w:rsid w:val="001A0DDD"/>
    <w:rsid w:val="001A0F31"/>
    <w:rsid w:val="001A10E9"/>
    <w:rsid w:val="001A147E"/>
    <w:rsid w:val="001A17A1"/>
    <w:rsid w:val="001A1915"/>
    <w:rsid w:val="001A1959"/>
    <w:rsid w:val="001A1B47"/>
    <w:rsid w:val="001A1C9C"/>
    <w:rsid w:val="001A1DA1"/>
    <w:rsid w:val="001A1E34"/>
    <w:rsid w:val="001A1EBE"/>
    <w:rsid w:val="001A200B"/>
    <w:rsid w:val="001A2229"/>
    <w:rsid w:val="001A229D"/>
    <w:rsid w:val="001A25B6"/>
    <w:rsid w:val="001A25D9"/>
    <w:rsid w:val="001A2AC1"/>
    <w:rsid w:val="001A2B05"/>
    <w:rsid w:val="001A2BB9"/>
    <w:rsid w:val="001A2ED5"/>
    <w:rsid w:val="001A2F35"/>
    <w:rsid w:val="001A33DE"/>
    <w:rsid w:val="001A38B7"/>
    <w:rsid w:val="001A3941"/>
    <w:rsid w:val="001A3C06"/>
    <w:rsid w:val="001A4463"/>
    <w:rsid w:val="001A4486"/>
    <w:rsid w:val="001A4896"/>
    <w:rsid w:val="001A4913"/>
    <w:rsid w:val="001A4931"/>
    <w:rsid w:val="001A4A65"/>
    <w:rsid w:val="001A4AB7"/>
    <w:rsid w:val="001A5040"/>
    <w:rsid w:val="001A5343"/>
    <w:rsid w:val="001A5371"/>
    <w:rsid w:val="001A54C7"/>
    <w:rsid w:val="001A5873"/>
    <w:rsid w:val="001A599E"/>
    <w:rsid w:val="001A5DA3"/>
    <w:rsid w:val="001A5F40"/>
    <w:rsid w:val="001A602D"/>
    <w:rsid w:val="001A6073"/>
    <w:rsid w:val="001A6086"/>
    <w:rsid w:val="001A6098"/>
    <w:rsid w:val="001A683B"/>
    <w:rsid w:val="001A6DB4"/>
    <w:rsid w:val="001A71D6"/>
    <w:rsid w:val="001A7579"/>
    <w:rsid w:val="001A757F"/>
    <w:rsid w:val="001A777D"/>
    <w:rsid w:val="001A79B7"/>
    <w:rsid w:val="001A7B05"/>
    <w:rsid w:val="001A7EEB"/>
    <w:rsid w:val="001A7F1B"/>
    <w:rsid w:val="001B000A"/>
    <w:rsid w:val="001B0226"/>
    <w:rsid w:val="001B05E7"/>
    <w:rsid w:val="001B06A5"/>
    <w:rsid w:val="001B07AD"/>
    <w:rsid w:val="001B098B"/>
    <w:rsid w:val="001B0BE5"/>
    <w:rsid w:val="001B0C73"/>
    <w:rsid w:val="001B0DEB"/>
    <w:rsid w:val="001B138F"/>
    <w:rsid w:val="001B15D4"/>
    <w:rsid w:val="001B173E"/>
    <w:rsid w:val="001B1996"/>
    <w:rsid w:val="001B1AA0"/>
    <w:rsid w:val="001B1BAD"/>
    <w:rsid w:val="001B1C8B"/>
    <w:rsid w:val="001B1C9B"/>
    <w:rsid w:val="001B207A"/>
    <w:rsid w:val="001B2184"/>
    <w:rsid w:val="001B2807"/>
    <w:rsid w:val="001B296B"/>
    <w:rsid w:val="001B29B6"/>
    <w:rsid w:val="001B29F8"/>
    <w:rsid w:val="001B2BC8"/>
    <w:rsid w:val="001B2C6E"/>
    <w:rsid w:val="001B2DC1"/>
    <w:rsid w:val="001B2ED7"/>
    <w:rsid w:val="001B31E6"/>
    <w:rsid w:val="001B349A"/>
    <w:rsid w:val="001B35EF"/>
    <w:rsid w:val="001B3711"/>
    <w:rsid w:val="001B381C"/>
    <w:rsid w:val="001B3A06"/>
    <w:rsid w:val="001B3A2A"/>
    <w:rsid w:val="001B3C39"/>
    <w:rsid w:val="001B3EF3"/>
    <w:rsid w:val="001B41E3"/>
    <w:rsid w:val="001B4206"/>
    <w:rsid w:val="001B44EB"/>
    <w:rsid w:val="001B4C3E"/>
    <w:rsid w:val="001B4CEE"/>
    <w:rsid w:val="001B4F16"/>
    <w:rsid w:val="001B5643"/>
    <w:rsid w:val="001B59B4"/>
    <w:rsid w:val="001B5A1E"/>
    <w:rsid w:val="001B6789"/>
    <w:rsid w:val="001B6AFC"/>
    <w:rsid w:val="001B6B29"/>
    <w:rsid w:val="001B6E16"/>
    <w:rsid w:val="001B6E45"/>
    <w:rsid w:val="001B6F4B"/>
    <w:rsid w:val="001B7128"/>
    <w:rsid w:val="001B7296"/>
    <w:rsid w:val="001B7349"/>
    <w:rsid w:val="001B7653"/>
    <w:rsid w:val="001B7679"/>
    <w:rsid w:val="001B76C0"/>
    <w:rsid w:val="001B7735"/>
    <w:rsid w:val="001B77D2"/>
    <w:rsid w:val="001B7AC2"/>
    <w:rsid w:val="001B7BB3"/>
    <w:rsid w:val="001B7E53"/>
    <w:rsid w:val="001B7EFE"/>
    <w:rsid w:val="001B7FCE"/>
    <w:rsid w:val="001C082C"/>
    <w:rsid w:val="001C092D"/>
    <w:rsid w:val="001C097A"/>
    <w:rsid w:val="001C098A"/>
    <w:rsid w:val="001C0D02"/>
    <w:rsid w:val="001C0E9E"/>
    <w:rsid w:val="001C110B"/>
    <w:rsid w:val="001C124C"/>
    <w:rsid w:val="001C1293"/>
    <w:rsid w:val="001C12A3"/>
    <w:rsid w:val="001C12EF"/>
    <w:rsid w:val="001C152C"/>
    <w:rsid w:val="001C1698"/>
    <w:rsid w:val="001C18CB"/>
    <w:rsid w:val="001C1A87"/>
    <w:rsid w:val="001C1B01"/>
    <w:rsid w:val="001C1E26"/>
    <w:rsid w:val="001C1FC0"/>
    <w:rsid w:val="001C22FF"/>
    <w:rsid w:val="001C2608"/>
    <w:rsid w:val="001C26D8"/>
    <w:rsid w:val="001C2F41"/>
    <w:rsid w:val="001C2F9E"/>
    <w:rsid w:val="001C3227"/>
    <w:rsid w:val="001C33E1"/>
    <w:rsid w:val="001C35D6"/>
    <w:rsid w:val="001C37D8"/>
    <w:rsid w:val="001C3923"/>
    <w:rsid w:val="001C3AA4"/>
    <w:rsid w:val="001C3B46"/>
    <w:rsid w:val="001C403B"/>
    <w:rsid w:val="001C40DB"/>
    <w:rsid w:val="001C410B"/>
    <w:rsid w:val="001C41EB"/>
    <w:rsid w:val="001C4858"/>
    <w:rsid w:val="001C48C0"/>
    <w:rsid w:val="001C4910"/>
    <w:rsid w:val="001C49D3"/>
    <w:rsid w:val="001C5273"/>
    <w:rsid w:val="001C52D7"/>
    <w:rsid w:val="001C531B"/>
    <w:rsid w:val="001C53F9"/>
    <w:rsid w:val="001C540B"/>
    <w:rsid w:val="001C5542"/>
    <w:rsid w:val="001C56A7"/>
    <w:rsid w:val="001C56B1"/>
    <w:rsid w:val="001C5BB6"/>
    <w:rsid w:val="001C5BD6"/>
    <w:rsid w:val="001C5BE7"/>
    <w:rsid w:val="001C5CDF"/>
    <w:rsid w:val="001C5F3E"/>
    <w:rsid w:val="001C60E3"/>
    <w:rsid w:val="001C64AB"/>
    <w:rsid w:val="001C666F"/>
    <w:rsid w:val="001C6946"/>
    <w:rsid w:val="001C6B52"/>
    <w:rsid w:val="001C6F0B"/>
    <w:rsid w:val="001C716E"/>
    <w:rsid w:val="001C7197"/>
    <w:rsid w:val="001C74F5"/>
    <w:rsid w:val="001C7608"/>
    <w:rsid w:val="001C7944"/>
    <w:rsid w:val="001C7B76"/>
    <w:rsid w:val="001C7C1F"/>
    <w:rsid w:val="001C7D29"/>
    <w:rsid w:val="001C7DEC"/>
    <w:rsid w:val="001C7E6B"/>
    <w:rsid w:val="001D00B0"/>
    <w:rsid w:val="001D02DB"/>
    <w:rsid w:val="001D0338"/>
    <w:rsid w:val="001D0568"/>
    <w:rsid w:val="001D06C4"/>
    <w:rsid w:val="001D0814"/>
    <w:rsid w:val="001D09D2"/>
    <w:rsid w:val="001D0C5E"/>
    <w:rsid w:val="001D0E62"/>
    <w:rsid w:val="001D0ED3"/>
    <w:rsid w:val="001D10E7"/>
    <w:rsid w:val="001D1700"/>
    <w:rsid w:val="001D1768"/>
    <w:rsid w:val="001D1CCD"/>
    <w:rsid w:val="001D2248"/>
    <w:rsid w:val="001D22F5"/>
    <w:rsid w:val="001D2746"/>
    <w:rsid w:val="001D286E"/>
    <w:rsid w:val="001D296D"/>
    <w:rsid w:val="001D2EB3"/>
    <w:rsid w:val="001D2EB5"/>
    <w:rsid w:val="001D2FDB"/>
    <w:rsid w:val="001D311C"/>
    <w:rsid w:val="001D31BD"/>
    <w:rsid w:val="001D3344"/>
    <w:rsid w:val="001D36DD"/>
    <w:rsid w:val="001D3750"/>
    <w:rsid w:val="001D381F"/>
    <w:rsid w:val="001D38CF"/>
    <w:rsid w:val="001D3C39"/>
    <w:rsid w:val="001D401C"/>
    <w:rsid w:val="001D40E8"/>
    <w:rsid w:val="001D4498"/>
    <w:rsid w:val="001D4718"/>
    <w:rsid w:val="001D4748"/>
    <w:rsid w:val="001D476B"/>
    <w:rsid w:val="001D4785"/>
    <w:rsid w:val="001D48D8"/>
    <w:rsid w:val="001D4C7C"/>
    <w:rsid w:val="001D4CD7"/>
    <w:rsid w:val="001D4DEE"/>
    <w:rsid w:val="001D517E"/>
    <w:rsid w:val="001D5293"/>
    <w:rsid w:val="001D54B4"/>
    <w:rsid w:val="001D54E8"/>
    <w:rsid w:val="001D56A9"/>
    <w:rsid w:val="001D5712"/>
    <w:rsid w:val="001D57B1"/>
    <w:rsid w:val="001D57BB"/>
    <w:rsid w:val="001D580F"/>
    <w:rsid w:val="001D5811"/>
    <w:rsid w:val="001D5AB7"/>
    <w:rsid w:val="001D5B39"/>
    <w:rsid w:val="001D6112"/>
    <w:rsid w:val="001D611E"/>
    <w:rsid w:val="001D61A1"/>
    <w:rsid w:val="001D6289"/>
    <w:rsid w:val="001D6506"/>
    <w:rsid w:val="001D65AE"/>
    <w:rsid w:val="001D66C8"/>
    <w:rsid w:val="001D678D"/>
    <w:rsid w:val="001D68C7"/>
    <w:rsid w:val="001D68CB"/>
    <w:rsid w:val="001D6925"/>
    <w:rsid w:val="001D6D61"/>
    <w:rsid w:val="001D6D63"/>
    <w:rsid w:val="001D6DE4"/>
    <w:rsid w:val="001D6EA1"/>
    <w:rsid w:val="001D7010"/>
    <w:rsid w:val="001D70D0"/>
    <w:rsid w:val="001D71AA"/>
    <w:rsid w:val="001D7376"/>
    <w:rsid w:val="001D7511"/>
    <w:rsid w:val="001D7AD2"/>
    <w:rsid w:val="001D7B02"/>
    <w:rsid w:val="001D7BF3"/>
    <w:rsid w:val="001D7C16"/>
    <w:rsid w:val="001D7D35"/>
    <w:rsid w:val="001D7DDD"/>
    <w:rsid w:val="001D7DE0"/>
    <w:rsid w:val="001E00BE"/>
    <w:rsid w:val="001E00C2"/>
    <w:rsid w:val="001E00EB"/>
    <w:rsid w:val="001E03B0"/>
    <w:rsid w:val="001E0A8E"/>
    <w:rsid w:val="001E0B61"/>
    <w:rsid w:val="001E0D53"/>
    <w:rsid w:val="001E0E71"/>
    <w:rsid w:val="001E0ECE"/>
    <w:rsid w:val="001E0F1C"/>
    <w:rsid w:val="001E0F3F"/>
    <w:rsid w:val="001E135C"/>
    <w:rsid w:val="001E1CA4"/>
    <w:rsid w:val="001E1CF5"/>
    <w:rsid w:val="001E218C"/>
    <w:rsid w:val="001E22DD"/>
    <w:rsid w:val="001E239F"/>
    <w:rsid w:val="001E2509"/>
    <w:rsid w:val="001E2615"/>
    <w:rsid w:val="001E2714"/>
    <w:rsid w:val="001E2992"/>
    <w:rsid w:val="001E2A50"/>
    <w:rsid w:val="001E3228"/>
    <w:rsid w:val="001E3378"/>
    <w:rsid w:val="001E34D7"/>
    <w:rsid w:val="001E351C"/>
    <w:rsid w:val="001E3867"/>
    <w:rsid w:val="001E3C0D"/>
    <w:rsid w:val="001E4461"/>
    <w:rsid w:val="001E449A"/>
    <w:rsid w:val="001E4599"/>
    <w:rsid w:val="001E474B"/>
    <w:rsid w:val="001E476C"/>
    <w:rsid w:val="001E477E"/>
    <w:rsid w:val="001E4B08"/>
    <w:rsid w:val="001E4B92"/>
    <w:rsid w:val="001E4BB6"/>
    <w:rsid w:val="001E4C96"/>
    <w:rsid w:val="001E4EA5"/>
    <w:rsid w:val="001E51AD"/>
    <w:rsid w:val="001E5569"/>
    <w:rsid w:val="001E55FE"/>
    <w:rsid w:val="001E5706"/>
    <w:rsid w:val="001E5750"/>
    <w:rsid w:val="001E5CAD"/>
    <w:rsid w:val="001E5D66"/>
    <w:rsid w:val="001E5EB3"/>
    <w:rsid w:val="001E5EC1"/>
    <w:rsid w:val="001E5EC7"/>
    <w:rsid w:val="001E5F00"/>
    <w:rsid w:val="001E607C"/>
    <w:rsid w:val="001E6288"/>
    <w:rsid w:val="001E629A"/>
    <w:rsid w:val="001E661D"/>
    <w:rsid w:val="001E6807"/>
    <w:rsid w:val="001E6857"/>
    <w:rsid w:val="001E68EB"/>
    <w:rsid w:val="001E6B1F"/>
    <w:rsid w:val="001E6B2C"/>
    <w:rsid w:val="001E6B55"/>
    <w:rsid w:val="001E6B57"/>
    <w:rsid w:val="001E6BC7"/>
    <w:rsid w:val="001E6C43"/>
    <w:rsid w:val="001E6C50"/>
    <w:rsid w:val="001E6C98"/>
    <w:rsid w:val="001E6F6F"/>
    <w:rsid w:val="001E71DE"/>
    <w:rsid w:val="001E71FD"/>
    <w:rsid w:val="001E7206"/>
    <w:rsid w:val="001E7361"/>
    <w:rsid w:val="001E73F6"/>
    <w:rsid w:val="001E7638"/>
    <w:rsid w:val="001E792B"/>
    <w:rsid w:val="001E7B77"/>
    <w:rsid w:val="001E7F80"/>
    <w:rsid w:val="001F019F"/>
    <w:rsid w:val="001F030E"/>
    <w:rsid w:val="001F04D1"/>
    <w:rsid w:val="001F0633"/>
    <w:rsid w:val="001F06BA"/>
    <w:rsid w:val="001F0ACB"/>
    <w:rsid w:val="001F0B07"/>
    <w:rsid w:val="001F0D9D"/>
    <w:rsid w:val="001F0DE5"/>
    <w:rsid w:val="001F1029"/>
    <w:rsid w:val="001F157A"/>
    <w:rsid w:val="001F1749"/>
    <w:rsid w:val="001F1A11"/>
    <w:rsid w:val="001F2100"/>
    <w:rsid w:val="001F2167"/>
    <w:rsid w:val="001F2541"/>
    <w:rsid w:val="001F2542"/>
    <w:rsid w:val="001F2547"/>
    <w:rsid w:val="001F263D"/>
    <w:rsid w:val="001F2864"/>
    <w:rsid w:val="001F2A0F"/>
    <w:rsid w:val="001F2F26"/>
    <w:rsid w:val="001F2FD7"/>
    <w:rsid w:val="001F3043"/>
    <w:rsid w:val="001F3099"/>
    <w:rsid w:val="001F32BF"/>
    <w:rsid w:val="001F33A0"/>
    <w:rsid w:val="001F3463"/>
    <w:rsid w:val="001F36EE"/>
    <w:rsid w:val="001F37AC"/>
    <w:rsid w:val="001F39B3"/>
    <w:rsid w:val="001F3CCA"/>
    <w:rsid w:val="001F3D54"/>
    <w:rsid w:val="001F3D5F"/>
    <w:rsid w:val="001F3F54"/>
    <w:rsid w:val="001F428D"/>
    <w:rsid w:val="001F4569"/>
    <w:rsid w:val="001F46C8"/>
    <w:rsid w:val="001F4763"/>
    <w:rsid w:val="001F4777"/>
    <w:rsid w:val="001F4C6F"/>
    <w:rsid w:val="001F4DD1"/>
    <w:rsid w:val="001F4EC5"/>
    <w:rsid w:val="001F4F11"/>
    <w:rsid w:val="001F51A8"/>
    <w:rsid w:val="001F535A"/>
    <w:rsid w:val="001F565B"/>
    <w:rsid w:val="001F597C"/>
    <w:rsid w:val="001F598B"/>
    <w:rsid w:val="001F5AC2"/>
    <w:rsid w:val="001F5DF9"/>
    <w:rsid w:val="001F5E2E"/>
    <w:rsid w:val="001F5F94"/>
    <w:rsid w:val="001F624F"/>
    <w:rsid w:val="001F6303"/>
    <w:rsid w:val="001F64EF"/>
    <w:rsid w:val="001F659A"/>
    <w:rsid w:val="001F66A0"/>
    <w:rsid w:val="001F66AB"/>
    <w:rsid w:val="001F67F7"/>
    <w:rsid w:val="001F6875"/>
    <w:rsid w:val="001F68BC"/>
    <w:rsid w:val="001F69DD"/>
    <w:rsid w:val="001F6E16"/>
    <w:rsid w:val="001F6EC7"/>
    <w:rsid w:val="001F6EF3"/>
    <w:rsid w:val="001F6F3F"/>
    <w:rsid w:val="001F70EB"/>
    <w:rsid w:val="001F70F5"/>
    <w:rsid w:val="001F7127"/>
    <w:rsid w:val="001F7307"/>
    <w:rsid w:val="001F74D6"/>
    <w:rsid w:val="001F7546"/>
    <w:rsid w:val="001F756A"/>
    <w:rsid w:val="001F795C"/>
    <w:rsid w:val="001F797A"/>
    <w:rsid w:val="001F7F4B"/>
    <w:rsid w:val="00200219"/>
    <w:rsid w:val="0020025D"/>
    <w:rsid w:val="00200274"/>
    <w:rsid w:val="0020047A"/>
    <w:rsid w:val="002004E4"/>
    <w:rsid w:val="002007FD"/>
    <w:rsid w:val="00200FA6"/>
    <w:rsid w:val="00200FF1"/>
    <w:rsid w:val="0020114E"/>
    <w:rsid w:val="002011AA"/>
    <w:rsid w:val="0020167D"/>
    <w:rsid w:val="0020181E"/>
    <w:rsid w:val="00201BBB"/>
    <w:rsid w:val="00201F67"/>
    <w:rsid w:val="002020F5"/>
    <w:rsid w:val="00202106"/>
    <w:rsid w:val="00202800"/>
    <w:rsid w:val="00202936"/>
    <w:rsid w:val="00202AFC"/>
    <w:rsid w:val="00202D90"/>
    <w:rsid w:val="00203135"/>
    <w:rsid w:val="0020314B"/>
    <w:rsid w:val="0020379F"/>
    <w:rsid w:val="0020382F"/>
    <w:rsid w:val="00203837"/>
    <w:rsid w:val="00203968"/>
    <w:rsid w:val="00203C12"/>
    <w:rsid w:val="00203E4B"/>
    <w:rsid w:val="00203FD5"/>
    <w:rsid w:val="0020411E"/>
    <w:rsid w:val="00204137"/>
    <w:rsid w:val="0020415A"/>
    <w:rsid w:val="002041C0"/>
    <w:rsid w:val="0020420A"/>
    <w:rsid w:val="0020431A"/>
    <w:rsid w:val="002043AC"/>
    <w:rsid w:val="002044F9"/>
    <w:rsid w:val="002045FD"/>
    <w:rsid w:val="00204742"/>
    <w:rsid w:val="002048D1"/>
    <w:rsid w:val="00204A31"/>
    <w:rsid w:val="00204A57"/>
    <w:rsid w:val="00204B2C"/>
    <w:rsid w:val="00204CD4"/>
    <w:rsid w:val="00204FC8"/>
    <w:rsid w:val="0020511F"/>
    <w:rsid w:val="00205191"/>
    <w:rsid w:val="002051A9"/>
    <w:rsid w:val="0020547C"/>
    <w:rsid w:val="002054FD"/>
    <w:rsid w:val="002056F7"/>
    <w:rsid w:val="00205AE6"/>
    <w:rsid w:val="00205D73"/>
    <w:rsid w:val="00205FF1"/>
    <w:rsid w:val="00205FF3"/>
    <w:rsid w:val="00206466"/>
    <w:rsid w:val="00206514"/>
    <w:rsid w:val="00206611"/>
    <w:rsid w:val="0020675B"/>
    <w:rsid w:val="00206826"/>
    <w:rsid w:val="00206A76"/>
    <w:rsid w:val="00206BBF"/>
    <w:rsid w:val="00206F08"/>
    <w:rsid w:val="00206F1C"/>
    <w:rsid w:val="002071B8"/>
    <w:rsid w:val="002073FD"/>
    <w:rsid w:val="00207547"/>
    <w:rsid w:val="00207A2C"/>
    <w:rsid w:val="00207A47"/>
    <w:rsid w:val="00207B02"/>
    <w:rsid w:val="00207CB2"/>
    <w:rsid w:val="00207DC8"/>
    <w:rsid w:val="00207E64"/>
    <w:rsid w:val="00207EB5"/>
    <w:rsid w:val="00210177"/>
    <w:rsid w:val="00210213"/>
    <w:rsid w:val="002104D6"/>
    <w:rsid w:val="00210850"/>
    <w:rsid w:val="00210CE3"/>
    <w:rsid w:val="00210E99"/>
    <w:rsid w:val="00210F98"/>
    <w:rsid w:val="00211141"/>
    <w:rsid w:val="00211304"/>
    <w:rsid w:val="00211420"/>
    <w:rsid w:val="0021149D"/>
    <w:rsid w:val="002115D1"/>
    <w:rsid w:val="00211876"/>
    <w:rsid w:val="002118C9"/>
    <w:rsid w:val="00211921"/>
    <w:rsid w:val="00211CD9"/>
    <w:rsid w:val="00211E65"/>
    <w:rsid w:val="00211E8F"/>
    <w:rsid w:val="00211FDA"/>
    <w:rsid w:val="00212170"/>
    <w:rsid w:val="0021239F"/>
    <w:rsid w:val="002126D5"/>
    <w:rsid w:val="00212B1D"/>
    <w:rsid w:val="00212B7B"/>
    <w:rsid w:val="00212BB0"/>
    <w:rsid w:val="00212BBA"/>
    <w:rsid w:val="00212CB2"/>
    <w:rsid w:val="00212D6F"/>
    <w:rsid w:val="00212E1A"/>
    <w:rsid w:val="002130A9"/>
    <w:rsid w:val="0021331D"/>
    <w:rsid w:val="002136D4"/>
    <w:rsid w:val="002137EA"/>
    <w:rsid w:val="00213927"/>
    <w:rsid w:val="002139FB"/>
    <w:rsid w:val="00213B57"/>
    <w:rsid w:val="00213C54"/>
    <w:rsid w:val="00213DE6"/>
    <w:rsid w:val="00213EE5"/>
    <w:rsid w:val="0021401C"/>
    <w:rsid w:val="002140E3"/>
    <w:rsid w:val="002140EC"/>
    <w:rsid w:val="0021431D"/>
    <w:rsid w:val="00214675"/>
    <w:rsid w:val="0021468E"/>
    <w:rsid w:val="0021488E"/>
    <w:rsid w:val="00214E6F"/>
    <w:rsid w:val="00214F40"/>
    <w:rsid w:val="00214F7D"/>
    <w:rsid w:val="0021502A"/>
    <w:rsid w:val="0021561F"/>
    <w:rsid w:val="0021575F"/>
    <w:rsid w:val="00215934"/>
    <w:rsid w:val="00215CAC"/>
    <w:rsid w:val="00215FB7"/>
    <w:rsid w:val="00215FCE"/>
    <w:rsid w:val="00216191"/>
    <w:rsid w:val="00216640"/>
    <w:rsid w:val="00216762"/>
    <w:rsid w:val="00216A60"/>
    <w:rsid w:val="00216A86"/>
    <w:rsid w:val="00216BA9"/>
    <w:rsid w:val="00216C3F"/>
    <w:rsid w:val="00216D61"/>
    <w:rsid w:val="00216DFA"/>
    <w:rsid w:val="00216F30"/>
    <w:rsid w:val="00217052"/>
    <w:rsid w:val="0021711F"/>
    <w:rsid w:val="00217216"/>
    <w:rsid w:val="002172FE"/>
    <w:rsid w:val="00217457"/>
    <w:rsid w:val="0021776D"/>
    <w:rsid w:val="00217851"/>
    <w:rsid w:val="00217856"/>
    <w:rsid w:val="00217867"/>
    <w:rsid w:val="002179B8"/>
    <w:rsid w:val="00217B71"/>
    <w:rsid w:val="00217BA7"/>
    <w:rsid w:val="00217C0A"/>
    <w:rsid w:val="00217C24"/>
    <w:rsid w:val="00217C68"/>
    <w:rsid w:val="00217E6A"/>
    <w:rsid w:val="00220159"/>
    <w:rsid w:val="002201D7"/>
    <w:rsid w:val="00220237"/>
    <w:rsid w:val="0022025D"/>
    <w:rsid w:val="002204F2"/>
    <w:rsid w:val="002206BB"/>
    <w:rsid w:val="00220745"/>
    <w:rsid w:val="00220978"/>
    <w:rsid w:val="002209B1"/>
    <w:rsid w:val="00220AFB"/>
    <w:rsid w:val="00220BB5"/>
    <w:rsid w:val="00220E2E"/>
    <w:rsid w:val="00221104"/>
    <w:rsid w:val="00221134"/>
    <w:rsid w:val="002213EF"/>
    <w:rsid w:val="002216A5"/>
    <w:rsid w:val="00221759"/>
    <w:rsid w:val="00221856"/>
    <w:rsid w:val="002218B1"/>
    <w:rsid w:val="0022197E"/>
    <w:rsid w:val="002219D0"/>
    <w:rsid w:val="00221A6A"/>
    <w:rsid w:val="00221B82"/>
    <w:rsid w:val="00221BA1"/>
    <w:rsid w:val="00221E01"/>
    <w:rsid w:val="00221E1E"/>
    <w:rsid w:val="00221FA7"/>
    <w:rsid w:val="0022228E"/>
    <w:rsid w:val="002223A3"/>
    <w:rsid w:val="00222472"/>
    <w:rsid w:val="00222732"/>
    <w:rsid w:val="002228BE"/>
    <w:rsid w:val="00222B3D"/>
    <w:rsid w:val="00222CA9"/>
    <w:rsid w:val="00222EF1"/>
    <w:rsid w:val="00222FAF"/>
    <w:rsid w:val="0022308B"/>
    <w:rsid w:val="002230C2"/>
    <w:rsid w:val="00223154"/>
    <w:rsid w:val="0022341D"/>
    <w:rsid w:val="002235B2"/>
    <w:rsid w:val="00223612"/>
    <w:rsid w:val="00223667"/>
    <w:rsid w:val="00223DF5"/>
    <w:rsid w:val="00223F8C"/>
    <w:rsid w:val="002241F1"/>
    <w:rsid w:val="002244B1"/>
    <w:rsid w:val="00224504"/>
    <w:rsid w:val="0022456D"/>
    <w:rsid w:val="0022459F"/>
    <w:rsid w:val="00224B8E"/>
    <w:rsid w:val="00224D66"/>
    <w:rsid w:val="0022505F"/>
    <w:rsid w:val="002252F7"/>
    <w:rsid w:val="00225324"/>
    <w:rsid w:val="0022542F"/>
    <w:rsid w:val="00225543"/>
    <w:rsid w:val="0022578F"/>
    <w:rsid w:val="002259EB"/>
    <w:rsid w:val="00225B37"/>
    <w:rsid w:val="00225B87"/>
    <w:rsid w:val="00225D0C"/>
    <w:rsid w:val="00225D6D"/>
    <w:rsid w:val="00225FBA"/>
    <w:rsid w:val="00226056"/>
    <w:rsid w:val="0022635B"/>
    <w:rsid w:val="002264FF"/>
    <w:rsid w:val="002268D2"/>
    <w:rsid w:val="00226A54"/>
    <w:rsid w:val="00226A9B"/>
    <w:rsid w:val="00226AA7"/>
    <w:rsid w:val="00226D9B"/>
    <w:rsid w:val="00226F4B"/>
    <w:rsid w:val="00227075"/>
    <w:rsid w:val="0022709D"/>
    <w:rsid w:val="002271FE"/>
    <w:rsid w:val="00227482"/>
    <w:rsid w:val="0022750E"/>
    <w:rsid w:val="00227583"/>
    <w:rsid w:val="00227635"/>
    <w:rsid w:val="0022764C"/>
    <w:rsid w:val="002276A5"/>
    <w:rsid w:val="0022772D"/>
    <w:rsid w:val="0022782C"/>
    <w:rsid w:val="00227901"/>
    <w:rsid w:val="00227D37"/>
    <w:rsid w:val="00227FCB"/>
    <w:rsid w:val="00230183"/>
    <w:rsid w:val="0023042E"/>
    <w:rsid w:val="002309E1"/>
    <w:rsid w:val="00230B0D"/>
    <w:rsid w:val="00230B4E"/>
    <w:rsid w:val="00230B7E"/>
    <w:rsid w:val="00230BA0"/>
    <w:rsid w:val="00230EB3"/>
    <w:rsid w:val="002310D4"/>
    <w:rsid w:val="0023128F"/>
    <w:rsid w:val="002313FF"/>
    <w:rsid w:val="002315BF"/>
    <w:rsid w:val="0023171D"/>
    <w:rsid w:val="002317A0"/>
    <w:rsid w:val="002319B6"/>
    <w:rsid w:val="00231B8A"/>
    <w:rsid w:val="00232435"/>
    <w:rsid w:val="0023257A"/>
    <w:rsid w:val="0023268F"/>
    <w:rsid w:val="00232897"/>
    <w:rsid w:val="00232B3E"/>
    <w:rsid w:val="00232B91"/>
    <w:rsid w:val="00232BF0"/>
    <w:rsid w:val="00232C26"/>
    <w:rsid w:val="00233043"/>
    <w:rsid w:val="00233300"/>
    <w:rsid w:val="002336E8"/>
    <w:rsid w:val="002337F4"/>
    <w:rsid w:val="002338DB"/>
    <w:rsid w:val="002339AE"/>
    <w:rsid w:val="00233BF8"/>
    <w:rsid w:val="00233DB1"/>
    <w:rsid w:val="0023419A"/>
    <w:rsid w:val="0023430E"/>
    <w:rsid w:val="002347D8"/>
    <w:rsid w:val="002349C0"/>
    <w:rsid w:val="0023502F"/>
    <w:rsid w:val="00235217"/>
    <w:rsid w:val="00235371"/>
    <w:rsid w:val="002358BE"/>
    <w:rsid w:val="002358F4"/>
    <w:rsid w:val="00235932"/>
    <w:rsid w:val="002359EF"/>
    <w:rsid w:val="00235A7E"/>
    <w:rsid w:val="00235ECE"/>
    <w:rsid w:val="002360F5"/>
    <w:rsid w:val="00236105"/>
    <w:rsid w:val="002361E1"/>
    <w:rsid w:val="00236273"/>
    <w:rsid w:val="0023655F"/>
    <w:rsid w:val="00236608"/>
    <w:rsid w:val="00236B3D"/>
    <w:rsid w:val="00236D3A"/>
    <w:rsid w:val="00236ECD"/>
    <w:rsid w:val="00236FA0"/>
    <w:rsid w:val="002371CF"/>
    <w:rsid w:val="00237389"/>
    <w:rsid w:val="00237418"/>
    <w:rsid w:val="00237616"/>
    <w:rsid w:val="00237A72"/>
    <w:rsid w:val="00237B1C"/>
    <w:rsid w:val="00237B68"/>
    <w:rsid w:val="00237C68"/>
    <w:rsid w:val="00237DB3"/>
    <w:rsid w:val="00237E2A"/>
    <w:rsid w:val="00237FE4"/>
    <w:rsid w:val="00240095"/>
    <w:rsid w:val="0024009F"/>
    <w:rsid w:val="002403AC"/>
    <w:rsid w:val="00240405"/>
    <w:rsid w:val="00240C17"/>
    <w:rsid w:val="00240C88"/>
    <w:rsid w:val="0024135E"/>
    <w:rsid w:val="0024138D"/>
    <w:rsid w:val="00241519"/>
    <w:rsid w:val="00241666"/>
    <w:rsid w:val="00241A28"/>
    <w:rsid w:val="00241A35"/>
    <w:rsid w:val="00241B44"/>
    <w:rsid w:val="00241B57"/>
    <w:rsid w:val="00241BC1"/>
    <w:rsid w:val="00241C2A"/>
    <w:rsid w:val="00241C86"/>
    <w:rsid w:val="00241FF6"/>
    <w:rsid w:val="0024241A"/>
    <w:rsid w:val="002424AD"/>
    <w:rsid w:val="00242631"/>
    <w:rsid w:val="00242AD3"/>
    <w:rsid w:val="00242B67"/>
    <w:rsid w:val="00242BF0"/>
    <w:rsid w:val="00243117"/>
    <w:rsid w:val="00243316"/>
    <w:rsid w:val="00243522"/>
    <w:rsid w:val="00243BA1"/>
    <w:rsid w:val="00243C1D"/>
    <w:rsid w:val="0024428D"/>
    <w:rsid w:val="00244621"/>
    <w:rsid w:val="00244B4B"/>
    <w:rsid w:val="00244DBD"/>
    <w:rsid w:val="00244E3C"/>
    <w:rsid w:val="00244E5F"/>
    <w:rsid w:val="00244F34"/>
    <w:rsid w:val="00244F73"/>
    <w:rsid w:val="00244FB6"/>
    <w:rsid w:val="002450A1"/>
    <w:rsid w:val="00245358"/>
    <w:rsid w:val="002459CD"/>
    <w:rsid w:val="00245B3E"/>
    <w:rsid w:val="00245F68"/>
    <w:rsid w:val="002469DC"/>
    <w:rsid w:val="00246B94"/>
    <w:rsid w:val="00246D6A"/>
    <w:rsid w:val="00247036"/>
    <w:rsid w:val="002470BD"/>
    <w:rsid w:val="002475C1"/>
    <w:rsid w:val="00247735"/>
    <w:rsid w:val="0024780A"/>
    <w:rsid w:val="00247BE0"/>
    <w:rsid w:val="00247CB9"/>
    <w:rsid w:val="00247CC8"/>
    <w:rsid w:val="00247D0E"/>
    <w:rsid w:val="00247DFD"/>
    <w:rsid w:val="00247ED7"/>
    <w:rsid w:val="00247FD0"/>
    <w:rsid w:val="002500EC"/>
    <w:rsid w:val="00250121"/>
    <w:rsid w:val="0025044D"/>
    <w:rsid w:val="00250523"/>
    <w:rsid w:val="00250545"/>
    <w:rsid w:val="002506DB"/>
    <w:rsid w:val="0025075D"/>
    <w:rsid w:val="00250C47"/>
    <w:rsid w:val="00250CBD"/>
    <w:rsid w:val="00251104"/>
    <w:rsid w:val="002511BB"/>
    <w:rsid w:val="00251605"/>
    <w:rsid w:val="0025180E"/>
    <w:rsid w:val="00251F06"/>
    <w:rsid w:val="00251F60"/>
    <w:rsid w:val="002522B2"/>
    <w:rsid w:val="00252457"/>
    <w:rsid w:val="00252553"/>
    <w:rsid w:val="00252794"/>
    <w:rsid w:val="0025279A"/>
    <w:rsid w:val="002527C4"/>
    <w:rsid w:val="00252865"/>
    <w:rsid w:val="0025298C"/>
    <w:rsid w:val="00252C60"/>
    <w:rsid w:val="00252F33"/>
    <w:rsid w:val="00252F4D"/>
    <w:rsid w:val="00252FFF"/>
    <w:rsid w:val="0025311E"/>
    <w:rsid w:val="00253351"/>
    <w:rsid w:val="0025336F"/>
    <w:rsid w:val="002538E5"/>
    <w:rsid w:val="00253934"/>
    <w:rsid w:val="00253B90"/>
    <w:rsid w:val="00253C41"/>
    <w:rsid w:val="00253E04"/>
    <w:rsid w:val="00254059"/>
    <w:rsid w:val="0025409C"/>
    <w:rsid w:val="0025437B"/>
    <w:rsid w:val="002543A6"/>
    <w:rsid w:val="002543BC"/>
    <w:rsid w:val="002548C4"/>
    <w:rsid w:val="002549FE"/>
    <w:rsid w:val="00255349"/>
    <w:rsid w:val="0025567E"/>
    <w:rsid w:val="002558BC"/>
    <w:rsid w:val="00255A4F"/>
    <w:rsid w:val="00255AB0"/>
    <w:rsid w:val="00255D91"/>
    <w:rsid w:val="00255E37"/>
    <w:rsid w:val="00255E53"/>
    <w:rsid w:val="00255F15"/>
    <w:rsid w:val="002562F2"/>
    <w:rsid w:val="0025655D"/>
    <w:rsid w:val="00256972"/>
    <w:rsid w:val="00256C41"/>
    <w:rsid w:val="00256DB1"/>
    <w:rsid w:val="00256F78"/>
    <w:rsid w:val="0025702A"/>
    <w:rsid w:val="002570BC"/>
    <w:rsid w:val="0025747B"/>
    <w:rsid w:val="002575EA"/>
    <w:rsid w:val="00257652"/>
    <w:rsid w:val="002578F9"/>
    <w:rsid w:val="00257959"/>
    <w:rsid w:val="00257A39"/>
    <w:rsid w:val="00257AFE"/>
    <w:rsid w:val="00257C06"/>
    <w:rsid w:val="00257C9E"/>
    <w:rsid w:val="00257F7B"/>
    <w:rsid w:val="00260151"/>
    <w:rsid w:val="00260638"/>
    <w:rsid w:val="0026071A"/>
    <w:rsid w:val="0026081B"/>
    <w:rsid w:val="0026098E"/>
    <w:rsid w:val="00260AF3"/>
    <w:rsid w:val="00260EEE"/>
    <w:rsid w:val="002616B2"/>
    <w:rsid w:val="002618E4"/>
    <w:rsid w:val="00261992"/>
    <w:rsid w:val="00261C6F"/>
    <w:rsid w:val="00261DD6"/>
    <w:rsid w:val="00261EDA"/>
    <w:rsid w:val="00261FCE"/>
    <w:rsid w:val="002620F4"/>
    <w:rsid w:val="002621AD"/>
    <w:rsid w:val="002622BB"/>
    <w:rsid w:val="002626D0"/>
    <w:rsid w:val="002628D7"/>
    <w:rsid w:val="00262D8E"/>
    <w:rsid w:val="00262DC0"/>
    <w:rsid w:val="00262ED5"/>
    <w:rsid w:val="002630FB"/>
    <w:rsid w:val="00263141"/>
    <w:rsid w:val="00263247"/>
    <w:rsid w:val="00263902"/>
    <w:rsid w:val="00263D73"/>
    <w:rsid w:val="00263E0A"/>
    <w:rsid w:val="00264092"/>
    <w:rsid w:val="00264463"/>
    <w:rsid w:val="00264813"/>
    <w:rsid w:val="00264E84"/>
    <w:rsid w:val="0026595C"/>
    <w:rsid w:val="00265B27"/>
    <w:rsid w:val="00265D12"/>
    <w:rsid w:val="002662A5"/>
    <w:rsid w:val="0026653D"/>
    <w:rsid w:val="002667D3"/>
    <w:rsid w:val="0026689A"/>
    <w:rsid w:val="00266A71"/>
    <w:rsid w:val="00266B20"/>
    <w:rsid w:val="00266C66"/>
    <w:rsid w:val="00266C7B"/>
    <w:rsid w:val="00266C9D"/>
    <w:rsid w:val="00266F03"/>
    <w:rsid w:val="00267111"/>
    <w:rsid w:val="0026746B"/>
    <w:rsid w:val="002675A0"/>
    <w:rsid w:val="002675C8"/>
    <w:rsid w:val="0026773E"/>
    <w:rsid w:val="002679AD"/>
    <w:rsid w:val="00267A2E"/>
    <w:rsid w:val="00267E01"/>
    <w:rsid w:val="00267F7F"/>
    <w:rsid w:val="0027012A"/>
    <w:rsid w:val="002703AD"/>
    <w:rsid w:val="002704C2"/>
    <w:rsid w:val="0027055D"/>
    <w:rsid w:val="002708AC"/>
    <w:rsid w:val="0027090F"/>
    <w:rsid w:val="002709DD"/>
    <w:rsid w:val="00270AA9"/>
    <w:rsid w:val="00270AC7"/>
    <w:rsid w:val="0027104A"/>
    <w:rsid w:val="00271229"/>
    <w:rsid w:val="0027134B"/>
    <w:rsid w:val="002719D1"/>
    <w:rsid w:val="00271E64"/>
    <w:rsid w:val="00271EA2"/>
    <w:rsid w:val="0027211E"/>
    <w:rsid w:val="002723DB"/>
    <w:rsid w:val="00272450"/>
    <w:rsid w:val="002724A3"/>
    <w:rsid w:val="0027282B"/>
    <w:rsid w:val="00272941"/>
    <w:rsid w:val="00272AA8"/>
    <w:rsid w:val="00272B8F"/>
    <w:rsid w:val="00272D44"/>
    <w:rsid w:val="00272D8D"/>
    <w:rsid w:val="0027310F"/>
    <w:rsid w:val="002737EA"/>
    <w:rsid w:val="002738F6"/>
    <w:rsid w:val="00273968"/>
    <w:rsid w:val="00273BCB"/>
    <w:rsid w:val="00273C14"/>
    <w:rsid w:val="00273DB8"/>
    <w:rsid w:val="00273ED1"/>
    <w:rsid w:val="002744A8"/>
    <w:rsid w:val="0027475E"/>
    <w:rsid w:val="002747AA"/>
    <w:rsid w:val="00274BCB"/>
    <w:rsid w:val="00274F58"/>
    <w:rsid w:val="00275067"/>
    <w:rsid w:val="00275348"/>
    <w:rsid w:val="002753EE"/>
    <w:rsid w:val="00275464"/>
    <w:rsid w:val="0027558F"/>
    <w:rsid w:val="00275824"/>
    <w:rsid w:val="002758F3"/>
    <w:rsid w:val="00275BB6"/>
    <w:rsid w:val="00275BC7"/>
    <w:rsid w:val="00275CD9"/>
    <w:rsid w:val="00275FB3"/>
    <w:rsid w:val="00276171"/>
    <w:rsid w:val="00276CBF"/>
    <w:rsid w:val="00276D9F"/>
    <w:rsid w:val="00276FA9"/>
    <w:rsid w:val="002772C5"/>
    <w:rsid w:val="00277358"/>
    <w:rsid w:val="00277694"/>
    <w:rsid w:val="0027794D"/>
    <w:rsid w:val="00277ABB"/>
    <w:rsid w:val="00277D56"/>
    <w:rsid w:val="00277D85"/>
    <w:rsid w:val="00277E58"/>
    <w:rsid w:val="00277F33"/>
    <w:rsid w:val="002800D5"/>
    <w:rsid w:val="00280309"/>
    <w:rsid w:val="002803AA"/>
    <w:rsid w:val="002803DC"/>
    <w:rsid w:val="002803FF"/>
    <w:rsid w:val="00280604"/>
    <w:rsid w:val="0028080A"/>
    <w:rsid w:val="002809BE"/>
    <w:rsid w:val="00280A6B"/>
    <w:rsid w:val="00280C2A"/>
    <w:rsid w:val="00280C60"/>
    <w:rsid w:val="00280CA8"/>
    <w:rsid w:val="0028100B"/>
    <w:rsid w:val="00281264"/>
    <w:rsid w:val="002813D4"/>
    <w:rsid w:val="00281613"/>
    <w:rsid w:val="0028163A"/>
    <w:rsid w:val="002818D9"/>
    <w:rsid w:val="00281B49"/>
    <w:rsid w:val="00281F9E"/>
    <w:rsid w:val="002821B9"/>
    <w:rsid w:val="00282267"/>
    <w:rsid w:val="002823AB"/>
    <w:rsid w:val="002826BF"/>
    <w:rsid w:val="002827E6"/>
    <w:rsid w:val="002828EA"/>
    <w:rsid w:val="00282929"/>
    <w:rsid w:val="002829CB"/>
    <w:rsid w:val="00282AD9"/>
    <w:rsid w:val="00282AFA"/>
    <w:rsid w:val="00282D2C"/>
    <w:rsid w:val="00282F0A"/>
    <w:rsid w:val="0028317E"/>
    <w:rsid w:val="002831DC"/>
    <w:rsid w:val="0028328F"/>
    <w:rsid w:val="00283304"/>
    <w:rsid w:val="002836B5"/>
    <w:rsid w:val="00283DE4"/>
    <w:rsid w:val="00283E20"/>
    <w:rsid w:val="0028408D"/>
    <w:rsid w:val="00284118"/>
    <w:rsid w:val="002842D3"/>
    <w:rsid w:val="00284594"/>
    <w:rsid w:val="002847E2"/>
    <w:rsid w:val="00284CEF"/>
    <w:rsid w:val="00284DC6"/>
    <w:rsid w:val="002853F0"/>
    <w:rsid w:val="00285638"/>
    <w:rsid w:val="002856BC"/>
    <w:rsid w:val="00285763"/>
    <w:rsid w:val="00285836"/>
    <w:rsid w:val="00285884"/>
    <w:rsid w:val="002858CB"/>
    <w:rsid w:val="002858DC"/>
    <w:rsid w:val="00285AFA"/>
    <w:rsid w:val="00285D09"/>
    <w:rsid w:val="00285D35"/>
    <w:rsid w:val="002860F6"/>
    <w:rsid w:val="002865C2"/>
    <w:rsid w:val="00286762"/>
    <w:rsid w:val="00286976"/>
    <w:rsid w:val="00286A14"/>
    <w:rsid w:val="00286AE3"/>
    <w:rsid w:val="00286B4D"/>
    <w:rsid w:val="00286CA6"/>
    <w:rsid w:val="00286E2A"/>
    <w:rsid w:val="0028706F"/>
    <w:rsid w:val="002873B1"/>
    <w:rsid w:val="002877EE"/>
    <w:rsid w:val="00287828"/>
    <w:rsid w:val="002878E6"/>
    <w:rsid w:val="002878F6"/>
    <w:rsid w:val="00287B6E"/>
    <w:rsid w:val="002900F5"/>
    <w:rsid w:val="002904A9"/>
    <w:rsid w:val="0029061F"/>
    <w:rsid w:val="00290A94"/>
    <w:rsid w:val="00290A9A"/>
    <w:rsid w:val="00290B6C"/>
    <w:rsid w:val="00290E33"/>
    <w:rsid w:val="002910AD"/>
    <w:rsid w:val="002912E5"/>
    <w:rsid w:val="00291344"/>
    <w:rsid w:val="002913D5"/>
    <w:rsid w:val="00291475"/>
    <w:rsid w:val="002914B5"/>
    <w:rsid w:val="002915CE"/>
    <w:rsid w:val="00291640"/>
    <w:rsid w:val="00291656"/>
    <w:rsid w:val="002916F0"/>
    <w:rsid w:val="0029174A"/>
    <w:rsid w:val="00291886"/>
    <w:rsid w:val="00291B59"/>
    <w:rsid w:val="00291C64"/>
    <w:rsid w:val="00291D44"/>
    <w:rsid w:val="00291E24"/>
    <w:rsid w:val="00291E88"/>
    <w:rsid w:val="00291EAF"/>
    <w:rsid w:val="00291FD9"/>
    <w:rsid w:val="00292056"/>
    <w:rsid w:val="0029231E"/>
    <w:rsid w:val="00292473"/>
    <w:rsid w:val="0029247F"/>
    <w:rsid w:val="002929E5"/>
    <w:rsid w:val="00292B5F"/>
    <w:rsid w:val="00292D62"/>
    <w:rsid w:val="00292E17"/>
    <w:rsid w:val="00292EFF"/>
    <w:rsid w:val="00292F90"/>
    <w:rsid w:val="00293189"/>
    <w:rsid w:val="002931C2"/>
    <w:rsid w:val="002932E4"/>
    <w:rsid w:val="00293439"/>
    <w:rsid w:val="00293489"/>
    <w:rsid w:val="00293984"/>
    <w:rsid w:val="00293AF8"/>
    <w:rsid w:val="00293B6F"/>
    <w:rsid w:val="00293C74"/>
    <w:rsid w:val="00293E88"/>
    <w:rsid w:val="002940D2"/>
    <w:rsid w:val="0029429C"/>
    <w:rsid w:val="00294412"/>
    <w:rsid w:val="00294497"/>
    <w:rsid w:val="0029466C"/>
    <w:rsid w:val="002946E0"/>
    <w:rsid w:val="00294781"/>
    <w:rsid w:val="00294837"/>
    <w:rsid w:val="00294952"/>
    <w:rsid w:val="00294958"/>
    <w:rsid w:val="002949AF"/>
    <w:rsid w:val="00294BC4"/>
    <w:rsid w:val="00294DF5"/>
    <w:rsid w:val="00294F04"/>
    <w:rsid w:val="00294FAD"/>
    <w:rsid w:val="00295214"/>
    <w:rsid w:val="002956E9"/>
    <w:rsid w:val="00295830"/>
    <w:rsid w:val="002958BC"/>
    <w:rsid w:val="002958D1"/>
    <w:rsid w:val="00295D44"/>
    <w:rsid w:val="00295F98"/>
    <w:rsid w:val="00295FF7"/>
    <w:rsid w:val="00296488"/>
    <w:rsid w:val="00296625"/>
    <w:rsid w:val="002966F7"/>
    <w:rsid w:val="0029684E"/>
    <w:rsid w:val="00296857"/>
    <w:rsid w:val="00296AEF"/>
    <w:rsid w:val="00296BEF"/>
    <w:rsid w:val="00297074"/>
    <w:rsid w:val="002971F1"/>
    <w:rsid w:val="0029756E"/>
    <w:rsid w:val="002975B6"/>
    <w:rsid w:val="00297649"/>
    <w:rsid w:val="002976A7"/>
    <w:rsid w:val="00297A0B"/>
    <w:rsid w:val="00297AC5"/>
    <w:rsid w:val="00297AF5"/>
    <w:rsid w:val="00297B43"/>
    <w:rsid w:val="00297B76"/>
    <w:rsid w:val="00297C0F"/>
    <w:rsid w:val="00297E87"/>
    <w:rsid w:val="002A036E"/>
    <w:rsid w:val="002A05A0"/>
    <w:rsid w:val="002A0AAD"/>
    <w:rsid w:val="002A0B92"/>
    <w:rsid w:val="002A111D"/>
    <w:rsid w:val="002A142B"/>
    <w:rsid w:val="002A1598"/>
    <w:rsid w:val="002A1776"/>
    <w:rsid w:val="002A17A4"/>
    <w:rsid w:val="002A17D1"/>
    <w:rsid w:val="002A189F"/>
    <w:rsid w:val="002A19D3"/>
    <w:rsid w:val="002A1B4D"/>
    <w:rsid w:val="002A1BFF"/>
    <w:rsid w:val="002A1D81"/>
    <w:rsid w:val="002A22E1"/>
    <w:rsid w:val="002A251C"/>
    <w:rsid w:val="002A27FF"/>
    <w:rsid w:val="002A286D"/>
    <w:rsid w:val="002A2B4A"/>
    <w:rsid w:val="002A2BA1"/>
    <w:rsid w:val="002A2EDA"/>
    <w:rsid w:val="002A3085"/>
    <w:rsid w:val="002A329C"/>
    <w:rsid w:val="002A356D"/>
    <w:rsid w:val="002A381B"/>
    <w:rsid w:val="002A3860"/>
    <w:rsid w:val="002A3A08"/>
    <w:rsid w:val="002A3B6C"/>
    <w:rsid w:val="002A3CDA"/>
    <w:rsid w:val="002A3D4C"/>
    <w:rsid w:val="002A3E3B"/>
    <w:rsid w:val="002A3F8C"/>
    <w:rsid w:val="002A3FC8"/>
    <w:rsid w:val="002A4264"/>
    <w:rsid w:val="002A44F9"/>
    <w:rsid w:val="002A4655"/>
    <w:rsid w:val="002A4870"/>
    <w:rsid w:val="002A49EC"/>
    <w:rsid w:val="002A4D36"/>
    <w:rsid w:val="002A4F28"/>
    <w:rsid w:val="002A50F2"/>
    <w:rsid w:val="002A5196"/>
    <w:rsid w:val="002A5228"/>
    <w:rsid w:val="002A530D"/>
    <w:rsid w:val="002A552E"/>
    <w:rsid w:val="002A55D7"/>
    <w:rsid w:val="002A581D"/>
    <w:rsid w:val="002A5C2B"/>
    <w:rsid w:val="002A5CBF"/>
    <w:rsid w:val="002A5D37"/>
    <w:rsid w:val="002A603A"/>
    <w:rsid w:val="002A622B"/>
    <w:rsid w:val="002A6344"/>
    <w:rsid w:val="002A664C"/>
    <w:rsid w:val="002A678C"/>
    <w:rsid w:val="002A67B1"/>
    <w:rsid w:val="002A6FAE"/>
    <w:rsid w:val="002A7045"/>
    <w:rsid w:val="002A70DF"/>
    <w:rsid w:val="002A7114"/>
    <w:rsid w:val="002A73BD"/>
    <w:rsid w:val="002A74AF"/>
    <w:rsid w:val="002A74E7"/>
    <w:rsid w:val="002A75F4"/>
    <w:rsid w:val="002A7625"/>
    <w:rsid w:val="002A7878"/>
    <w:rsid w:val="002A79A1"/>
    <w:rsid w:val="002A7D94"/>
    <w:rsid w:val="002A7FC6"/>
    <w:rsid w:val="002A7FC7"/>
    <w:rsid w:val="002B0078"/>
    <w:rsid w:val="002B012B"/>
    <w:rsid w:val="002B0233"/>
    <w:rsid w:val="002B02CC"/>
    <w:rsid w:val="002B1048"/>
    <w:rsid w:val="002B10EF"/>
    <w:rsid w:val="002B11AD"/>
    <w:rsid w:val="002B1236"/>
    <w:rsid w:val="002B157D"/>
    <w:rsid w:val="002B16AF"/>
    <w:rsid w:val="002B1798"/>
    <w:rsid w:val="002B18FD"/>
    <w:rsid w:val="002B1A14"/>
    <w:rsid w:val="002B1B67"/>
    <w:rsid w:val="002B1D9C"/>
    <w:rsid w:val="002B1DD1"/>
    <w:rsid w:val="002B26AD"/>
    <w:rsid w:val="002B2788"/>
    <w:rsid w:val="002B2941"/>
    <w:rsid w:val="002B29F2"/>
    <w:rsid w:val="002B2A35"/>
    <w:rsid w:val="002B2A84"/>
    <w:rsid w:val="002B2AFA"/>
    <w:rsid w:val="002B2D42"/>
    <w:rsid w:val="002B2E6C"/>
    <w:rsid w:val="002B329E"/>
    <w:rsid w:val="002B36BE"/>
    <w:rsid w:val="002B3892"/>
    <w:rsid w:val="002B3B64"/>
    <w:rsid w:val="002B3C8E"/>
    <w:rsid w:val="002B4343"/>
    <w:rsid w:val="002B46BB"/>
    <w:rsid w:val="002B480B"/>
    <w:rsid w:val="002B4891"/>
    <w:rsid w:val="002B48F4"/>
    <w:rsid w:val="002B4919"/>
    <w:rsid w:val="002B4B7E"/>
    <w:rsid w:val="002B4C43"/>
    <w:rsid w:val="002B50E0"/>
    <w:rsid w:val="002B51A1"/>
    <w:rsid w:val="002B51FE"/>
    <w:rsid w:val="002B549A"/>
    <w:rsid w:val="002B5507"/>
    <w:rsid w:val="002B5513"/>
    <w:rsid w:val="002B5883"/>
    <w:rsid w:val="002B5D17"/>
    <w:rsid w:val="002B5F4C"/>
    <w:rsid w:val="002B6084"/>
    <w:rsid w:val="002B6564"/>
    <w:rsid w:val="002B68D4"/>
    <w:rsid w:val="002B696E"/>
    <w:rsid w:val="002B69F3"/>
    <w:rsid w:val="002B6E48"/>
    <w:rsid w:val="002B72D1"/>
    <w:rsid w:val="002B74E2"/>
    <w:rsid w:val="002B7696"/>
    <w:rsid w:val="002B77AD"/>
    <w:rsid w:val="002B79BE"/>
    <w:rsid w:val="002B7A6F"/>
    <w:rsid w:val="002B7C9E"/>
    <w:rsid w:val="002B7F6F"/>
    <w:rsid w:val="002B7F9C"/>
    <w:rsid w:val="002C00D7"/>
    <w:rsid w:val="002C023E"/>
    <w:rsid w:val="002C03A7"/>
    <w:rsid w:val="002C0526"/>
    <w:rsid w:val="002C08A7"/>
    <w:rsid w:val="002C0DE2"/>
    <w:rsid w:val="002C0EFF"/>
    <w:rsid w:val="002C0F2F"/>
    <w:rsid w:val="002C0F44"/>
    <w:rsid w:val="002C107E"/>
    <w:rsid w:val="002C12E0"/>
    <w:rsid w:val="002C15BF"/>
    <w:rsid w:val="002C1852"/>
    <w:rsid w:val="002C19A3"/>
    <w:rsid w:val="002C24FC"/>
    <w:rsid w:val="002C281B"/>
    <w:rsid w:val="002C28E3"/>
    <w:rsid w:val="002C298B"/>
    <w:rsid w:val="002C2B4D"/>
    <w:rsid w:val="002C30DB"/>
    <w:rsid w:val="002C353E"/>
    <w:rsid w:val="002C3605"/>
    <w:rsid w:val="002C3607"/>
    <w:rsid w:val="002C3B8D"/>
    <w:rsid w:val="002C3B9A"/>
    <w:rsid w:val="002C3DF8"/>
    <w:rsid w:val="002C41A7"/>
    <w:rsid w:val="002C42E7"/>
    <w:rsid w:val="002C432E"/>
    <w:rsid w:val="002C435A"/>
    <w:rsid w:val="002C46ED"/>
    <w:rsid w:val="002C48A6"/>
    <w:rsid w:val="002C4E7B"/>
    <w:rsid w:val="002C50F7"/>
    <w:rsid w:val="002C5114"/>
    <w:rsid w:val="002C5350"/>
    <w:rsid w:val="002C56D3"/>
    <w:rsid w:val="002C5BA2"/>
    <w:rsid w:val="002C5ECD"/>
    <w:rsid w:val="002C6258"/>
    <w:rsid w:val="002C64B1"/>
    <w:rsid w:val="002C64F1"/>
    <w:rsid w:val="002C6C2B"/>
    <w:rsid w:val="002C6CA4"/>
    <w:rsid w:val="002C6DC8"/>
    <w:rsid w:val="002C6DD4"/>
    <w:rsid w:val="002C6F31"/>
    <w:rsid w:val="002C71EE"/>
    <w:rsid w:val="002C7D10"/>
    <w:rsid w:val="002C7F73"/>
    <w:rsid w:val="002D023A"/>
    <w:rsid w:val="002D0502"/>
    <w:rsid w:val="002D0788"/>
    <w:rsid w:val="002D0856"/>
    <w:rsid w:val="002D09F1"/>
    <w:rsid w:val="002D0AFE"/>
    <w:rsid w:val="002D0CF3"/>
    <w:rsid w:val="002D0E37"/>
    <w:rsid w:val="002D0F49"/>
    <w:rsid w:val="002D1037"/>
    <w:rsid w:val="002D1354"/>
    <w:rsid w:val="002D13A7"/>
    <w:rsid w:val="002D148C"/>
    <w:rsid w:val="002D14EC"/>
    <w:rsid w:val="002D167F"/>
    <w:rsid w:val="002D1739"/>
    <w:rsid w:val="002D1A00"/>
    <w:rsid w:val="002D2012"/>
    <w:rsid w:val="002D20A6"/>
    <w:rsid w:val="002D29B9"/>
    <w:rsid w:val="002D2A29"/>
    <w:rsid w:val="002D2A3C"/>
    <w:rsid w:val="002D2B1B"/>
    <w:rsid w:val="002D2C0D"/>
    <w:rsid w:val="002D2EAF"/>
    <w:rsid w:val="002D2F68"/>
    <w:rsid w:val="002D3521"/>
    <w:rsid w:val="002D3657"/>
    <w:rsid w:val="002D391C"/>
    <w:rsid w:val="002D3B28"/>
    <w:rsid w:val="002D3C8B"/>
    <w:rsid w:val="002D3E44"/>
    <w:rsid w:val="002D3FE0"/>
    <w:rsid w:val="002D4373"/>
    <w:rsid w:val="002D4A60"/>
    <w:rsid w:val="002D4AB3"/>
    <w:rsid w:val="002D4BDE"/>
    <w:rsid w:val="002D4E62"/>
    <w:rsid w:val="002D4EDA"/>
    <w:rsid w:val="002D50DA"/>
    <w:rsid w:val="002D52FC"/>
    <w:rsid w:val="002D53B5"/>
    <w:rsid w:val="002D5741"/>
    <w:rsid w:val="002D592F"/>
    <w:rsid w:val="002D59BB"/>
    <w:rsid w:val="002D5B79"/>
    <w:rsid w:val="002D5B7F"/>
    <w:rsid w:val="002D5C68"/>
    <w:rsid w:val="002D5FBE"/>
    <w:rsid w:val="002D6356"/>
    <w:rsid w:val="002D63AD"/>
    <w:rsid w:val="002D67CD"/>
    <w:rsid w:val="002D6B52"/>
    <w:rsid w:val="002D6C0D"/>
    <w:rsid w:val="002D6D78"/>
    <w:rsid w:val="002D6FC5"/>
    <w:rsid w:val="002D7099"/>
    <w:rsid w:val="002D751E"/>
    <w:rsid w:val="002D76D0"/>
    <w:rsid w:val="002D78FB"/>
    <w:rsid w:val="002D7C25"/>
    <w:rsid w:val="002D7C38"/>
    <w:rsid w:val="002D7F50"/>
    <w:rsid w:val="002E0527"/>
    <w:rsid w:val="002E082C"/>
    <w:rsid w:val="002E0CAF"/>
    <w:rsid w:val="002E0CB5"/>
    <w:rsid w:val="002E1087"/>
    <w:rsid w:val="002E10D6"/>
    <w:rsid w:val="002E1211"/>
    <w:rsid w:val="002E131F"/>
    <w:rsid w:val="002E13AC"/>
    <w:rsid w:val="002E1515"/>
    <w:rsid w:val="002E1884"/>
    <w:rsid w:val="002E194A"/>
    <w:rsid w:val="002E1B10"/>
    <w:rsid w:val="002E1B5E"/>
    <w:rsid w:val="002E1CCD"/>
    <w:rsid w:val="002E1D84"/>
    <w:rsid w:val="002E1DC9"/>
    <w:rsid w:val="002E211D"/>
    <w:rsid w:val="002E237C"/>
    <w:rsid w:val="002E259C"/>
    <w:rsid w:val="002E2665"/>
    <w:rsid w:val="002E28AD"/>
    <w:rsid w:val="002E29A8"/>
    <w:rsid w:val="002E29AA"/>
    <w:rsid w:val="002E2D18"/>
    <w:rsid w:val="002E2D25"/>
    <w:rsid w:val="002E3144"/>
    <w:rsid w:val="002E31FA"/>
    <w:rsid w:val="002E3A8B"/>
    <w:rsid w:val="002E3B9A"/>
    <w:rsid w:val="002E3E30"/>
    <w:rsid w:val="002E3E31"/>
    <w:rsid w:val="002E3FBB"/>
    <w:rsid w:val="002E4244"/>
    <w:rsid w:val="002E4270"/>
    <w:rsid w:val="002E432D"/>
    <w:rsid w:val="002E459C"/>
    <w:rsid w:val="002E469A"/>
    <w:rsid w:val="002E4930"/>
    <w:rsid w:val="002E4F56"/>
    <w:rsid w:val="002E511C"/>
    <w:rsid w:val="002E5234"/>
    <w:rsid w:val="002E537C"/>
    <w:rsid w:val="002E5719"/>
    <w:rsid w:val="002E575E"/>
    <w:rsid w:val="002E57B3"/>
    <w:rsid w:val="002E5813"/>
    <w:rsid w:val="002E589D"/>
    <w:rsid w:val="002E5E44"/>
    <w:rsid w:val="002E65C1"/>
    <w:rsid w:val="002E6631"/>
    <w:rsid w:val="002E698C"/>
    <w:rsid w:val="002E6993"/>
    <w:rsid w:val="002E69C8"/>
    <w:rsid w:val="002E6C6F"/>
    <w:rsid w:val="002E6FC5"/>
    <w:rsid w:val="002E7030"/>
    <w:rsid w:val="002E703F"/>
    <w:rsid w:val="002E73F3"/>
    <w:rsid w:val="002E7479"/>
    <w:rsid w:val="002E74E6"/>
    <w:rsid w:val="002E78EE"/>
    <w:rsid w:val="002E7925"/>
    <w:rsid w:val="002E793F"/>
    <w:rsid w:val="002E7C9F"/>
    <w:rsid w:val="002E7DA5"/>
    <w:rsid w:val="002E7EEB"/>
    <w:rsid w:val="002E7FBC"/>
    <w:rsid w:val="002F004D"/>
    <w:rsid w:val="002F005E"/>
    <w:rsid w:val="002F0108"/>
    <w:rsid w:val="002F0209"/>
    <w:rsid w:val="002F02A5"/>
    <w:rsid w:val="002F0650"/>
    <w:rsid w:val="002F07D7"/>
    <w:rsid w:val="002F0941"/>
    <w:rsid w:val="002F0CF8"/>
    <w:rsid w:val="002F0D42"/>
    <w:rsid w:val="002F0ED1"/>
    <w:rsid w:val="002F131A"/>
    <w:rsid w:val="002F1517"/>
    <w:rsid w:val="002F1876"/>
    <w:rsid w:val="002F1947"/>
    <w:rsid w:val="002F1955"/>
    <w:rsid w:val="002F1C32"/>
    <w:rsid w:val="002F1D68"/>
    <w:rsid w:val="002F1E9F"/>
    <w:rsid w:val="002F203F"/>
    <w:rsid w:val="002F20B0"/>
    <w:rsid w:val="002F22DA"/>
    <w:rsid w:val="002F2376"/>
    <w:rsid w:val="002F2515"/>
    <w:rsid w:val="002F26DA"/>
    <w:rsid w:val="002F28CA"/>
    <w:rsid w:val="002F297B"/>
    <w:rsid w:val="002F2BD9"/>
    <w:rsid w:val="002F2C25"/>
    <w:rsid w:val="002F2E4A"/>
    <w:rsid w:val="002F3279"/>
    <w:rsid w:val="002F332C"/>
    <w:rsid w:val="002F37DC"/>
    <w:rsid w:val="002F3804"/>
    <w:rsid w:val="002F3A70"/>
    <w:rsid w:val="002F3CDF"/>
    <w:rsid w:val="002F4441"/>
    <w:rsid w:val="002F4492"/>
    <w:rsid w:val="002F46B2"/>
    <w:rsid w:val="002F471C"/>
    <w:rsid w:val="002F473A"/>
    <w:rsid w:val="002F4AC5"/>
    <w:rsid w:val="002F4E2F"/>
    <w:rsid w:val="002F4F28"/>
    <w:rsid w:val="002F50AE"/>
    <w:rsid w:val="002F5585"/>
    <w:rsid w:val="002F55B8"/>
    <w:rsid w:val="002F572C"/>
    <w:rsid w:val="002F59D7"/>
    <w:rsid w:val="002F5AC7"/>
    <w:rsid w:val="002F5D0A"/>
    <w:rsid w:val="002F5DAA"/>
    <w:rsid w:val="002F6439"/>
    <w:rsid w:val="002F647F"/>
    <w:rsid w:val="002F64BC"/>
    <w:rsid w:val="002F66AB"/>
    <w:rsid w:val="002F6B8D"/>
    <w:rsid w:val="002F6C52"/>
    <w:rsid w:val="002F6CA5"/>
    <w:rsid w:val="002F6CBA"/>
    <w:rsid w:val="002F6E9D"/>
    <w:rsid w:val="002F6F69"/>
    <w:rsid w:val="002F70C6"/>
    <w:rsid w:val="002F74F0"/>
    <w:rsid w:val="002F79F4"/>
    <w:rsid w:val="002F7B0F"/>
    <w:rsid w:val="002F7B12"/>
    <w:rsid w:val="003000BB"/>
    <w:rsid w:val="00300201"/>
    <w:rsid w:val="00300497"/>
    <w:rsid w:val="003005F7"/>
    <w:rsid w:val="00300953"/>
    <w:rsid w:val="00300958"/>
    <w:rsid w:val="00300AAE"/>
    <w:rsid w:val="00301136"/>
    <w:rsid w:val="00301384"/>
    <w:rsid w:val="00301433"/>
    <w:rsid w:val="0030171F"/>
    <w:rsid w:val="003017BE"/>
    <w:rsid w:val="00301813"/>
    <w:rsid w:val="00301824"/>
    <w:rsid w:val="00301A2C"/>
    <w:rsid w:val="00301FD5"/>
    <w:rsid w:val="003021D6"/>
    <w:rsid w:val="00302272"/>
    <w:rsid w:val="003022B5"/>
    <w:rsid w:val="003024B0"/>
    <w:rsid w:val="00302513"/>
    <w:rsid w:val="0030269E"/>
    <w:rsid w:val="00302790"/>
    <w:rsid w:val="0030284B"/>
    <w:rsid w:val="00302D23"/>
    <w:rsid w:val="00302DE2"/>
    <w:rsid w:val="0030323A"/>
    <w:rsid w:val="00303286"/>
    <w:rsid w:val="00303402"/>
    <w:rsid w:val="00303B73"/>
    <w:rsid w:val="00303C14"/>
    <w:rsid w:val="00303DAC"/>
    <w:rsid w:val="00303F02"/>
    <w:rsid w:val="00303F45"/>
    <w:rsid w:val="00304293"/>
    <w:rsid w:val="003043BD"/>
    <w:rsid w:val="0030468F"/>
    <w:rsid w:val="00304839"/>
    <w:rsid w:val="003048C8"/>
    <w:rsid w:val="003049B0"/>
    <w:rsid w:val="00304BFC"/>
    <w:rsid w:val="00304E94"/>
    <w:rsid w:val="003051A6"/>
    <w:rsid w:val="003051DD"/>
    <w:rsid w:val="00305700"/>
    <w:rsid w:val="00305A75"/>
    <w:rsid w:val="00305C10"/>
    <w:rsid w:val="00305FA1"/>
    <w:rsid w:val="00306489"/>
    <w:rsid w:val="0030649C"/>
    <w:rsid w:val="00306554"/>
    <w:rsid w:val="0030665C"/>
    <w:rsid w:val="00306785"/>
    <w:rsid w:val="003067A6"/>
    <w:rsid w:val="003068EA"/>
    <w:rsid w:val="00306B19"/>
    <w:rsid w:val="00306D32"/>
    <w:rsid w:val="00306F8D"/>
    <w:rsid w:val="00307096"/>
    <w:rsid w:val="003075AC"/>
    <w:rsid w:val="00307967"/>
    <w:rsid w:val="00307E59"/>
    <w:rsid w:val="00310105"/>
    <w:rsid w:val="0031089C"/>
    <w:rsid w:val="00310B53"/>
    <w:rsid w:val="00310B98"/>
    <w:rsid w:val="00310D9F"/>
    <w:rsid w:val="00310DAB"/>
    <w:rsid w:val="00311482"/>
    <w:rsid w:val="00311559"/>
    <w:rsid w:val="0031170A"/>
    <w:rsid w:val="00311FB4"/>
    <w:rsid w:val="003122C5"/>
    <w:rsid w:val="003125FF"/>
    <w:rsid w:val="0031286A"/>
    <w:rsid w:val="00312877"/>
    <w:rsid w:val="00312910"/>
    <w:rsid w:val="003129C8"/>
    <w:rsid w:val="00312C5B"/>
    <w:rsid w:val="00312FBF"/>
    <w:rsid w:val="003130BD"/>
    <w:rsid w:val="003130E7"/>
    <w:rsid w:val="0031313E"/>
    <w:rsid w:val="00313166"/>
    <w:rsid w:val="00313244"/>
    <w:rsid w:val="0031326A"/>
    <w:rsid w:val="00313300"/>
    <w:rsid w:val="00313352"/>
    <w:rsid w:val="003137F7"/>
    <w:rsid w:val="0031394F"/>
    <w:rsid w:val="00313A2F"/>
    <w:rsid w:val="00313B90"/>
    <w:rsid w:val="00313C1F"/>
    <w:rsid w:val="0031407A"/>
    <w:rsid w:val="00314085"/>
    <w:rsid w:val="00314274"/>
    <w:rsid w:val="00314323"/>
    <w:rsid w:val="003143DB"/>
    <w:rsid w:val="003144A3"/>
    <w:rsid w:val="003144EC"/>
    <w:rsid w:val="00314580"/>
    <w:rsid w:val="0031483D"/>
    <w:rsid w:val="00314E14"/>
    <w:rsid w:val="00314F58"/>
    <w:rsid w:val="003155F2"/>
    <w:rsid w:val="0031567D"/>
    <w:rsid w:val="0031594F"/>
    <w:rsid w:val="0031599F"/>
    <w:rsid w:val="00315C72"/>
    <w:rsid w:val="00315E32"/>
    <w:rsid w:val="00316151"/>
    <w:rsid w:val="00316206"/>
    <w:rsid w:val="00316268"/>
    <w:rsid w:val="00316305"/>
    <w:rsid w:val="0031657F"/>
    <w:rsid w:val="0031690B"/>
    <w:rsid w:val="00316B4D"/>
    <w:rsid w:val="003172DF"/>
    <w:rsid w:val="0031739C"/>
    <w:rsid w:val="003173AD"/>
    <w:rsid w:val="003178E0"/>
    <w:rsid w:val="0031797B"/>
    <w:rsid w:val="00317A28"/>
    <w:rsid w:val="00317AEC"/>
    <w:rsid w:val="00317D04"/>
    <w:rsid w:val="00317E54"/>
    <w:rsid w:val="00317EDF"/>
    <w:rsid w:val="00320012"/>
    <w:rsid w:val="003201FE"/>
    <w:rsid w:val="003203A6"/>
    <w:rsid w:val="003203B2"/>
    <w:rsid w:val="003204FF"/>
    <w:rsid w:val="00320A9A"/>
    <w:rsid w:val="003212CF"/>
    <w:rsid w:val="003212F6"/>
    <w:rsid w:val="003213C8"/>
    <w:rsid w:val="003213D0"/>
    <w:rsid w:val="003213EC"/>
    <w:rsid w:val="00321494"/>
    <w:rsid w:val="00321556"/>
    <w:rsid w:val="00321598"/>
    <w:rsid w:val="003216D3"/>
    <w:rsid w:val="00321AE7"/>
    <w:rsid w:val="00321B2B"/>
    <w:rsid w:val="00321BCF"/>
    <w:rsid w:val="00321E98"/>
    <w:rsid w:val="003220FB"/>
    <w:rsid w:val="0032214B"/>
    <w:rsid w:val="003223F0"/>
    <w:rsid w:val="00322655"/>
    <w:rsid w:val="00322664"/>
    <w:rsid w:val="00322D51"/>
    <w:rsid w:val="00322D91"/>
    <w:rsid w:val="00323241"/>
    <w:rsid w:val="00323306"/>
    <w:rsid w:val="00323516"/>
    <w:rsid w:val="003235B9"/>
    <w:rsid w:val="003237AD"/>
    <w:rsid w:val="00323834"/>
    <w:rsid w:val="00323878"/>
    <w:rsid w:val="0032397E"/>
    <w:rsid w:val="003239E1"/>
    <w:rsid w:val="00323B74"/>
    <w:rsid w:val="00323C19"/>
    <w:rsid w:val="00323F54"/>
    <w:rsid w:val="00324027"/>
    <w:rsid w:val="00324788"/>
    <w:rsid w:val="003249AE"/>
    <w:rsid w:val="00324AF7"/>
    <w:rsid w:val="00324C08"/>
    <w:rsid w:val="00324CA6"/>
    <w:rsid w:val="00324D41"/>
    <w:rsid w:val="00324DCE"/>
    <w:rsid w:val="00324EEB"/>
    <w:rsid w:val="00324F64"/>
    <w:rsid w:val="0032509D"/>
    <w:rsid w:val="003250B4"/>
    <w:rsid w:val="003258C0"/>
    <w:rsid w:val="00325B3B"/>
    <w:rsid w:val="00325CA4"/>
    <w:rsid w:val="00325CFD"/>
    <w:rsid w:val="003266EF"/>
    <w:rsid w:val="0032681A"/>
    <w:rsid w:val="00326970"/>
    <w:rsid w:val="00326CC8"/>
    <w:rsid w:val="00326D73"/>
    <w:rsid w:val="00326E22"/>
    <w:rsid w:val="00326E39"/>
    <w:rsid w:val="00326EC8"/>
    <w:rsid w:val="00326F6D"/>
    <w:rsid w:val="003271F8"/>
    <w:rsid w:val="003273EE"/>
    <w:rsid w:val="0032744E"/>
    <w:rsid w:val="0032745C"/>
    <w:rsid w:val="003274D0"/>
    <w:rsid w:val="003274EA"/>
    <w:rsid w:val="003278D7"/>
    <w:rsid w:val="00327AF7"/>
    <w:rsid w:val="00330079"/>
    <w:rsid w:val="00330175"/>
    <w:rsid w:val="0033053D"/>
    <w:rsid w:val="0033079A"/>
    <w:rsid w:val="00330A1A"/>
    <w:rsid w:val="00330BB7"/>
    <w:rsid w:val="00330BF5"/>
    <w:rsid w:val="0033102C"/>
    <w:rsid w:val="0033106F"/>
    <w:rsid w:val="00331470"/>
    <w:rsid w:val="00331473"/>
    <w:rsid w:val="00331645"/>
    <w:rsid w:val="00331809"/>
    <w:rsid w:val="0033193D"/>
    <w:rsid w:val="00331C0A"/>
    <w:rsid w:val="00331E0F"/>
    <w:rsid w:val="003325F9"/>
    <w:rsid w:val="003329FA"/>
    <w:rsid w:val="00332CE2"/>
    <w:rsid w:val="00332DBC"/>
    <w:rsid w:val="00332FC9"/>
    <w:rsid w:val="00333285"/>
    <w:rsid w:val="00333AD6"/>
    <w:rsid w:val="00333BB7"/>
    <w:rsid w:val="00333BC3"/>
    <w:rsid w:val="00333E1E"/>
    <w:rsid w:val="00333F4C"/>
    <w:rsid w:val="003345D2"/>
    <w:rsid w:val="003346D1"/>
    <w:rsid w:val="003346F4"/>
    <w:rsid w:val="00334758"/>
    <w:rsid w:val="0033481F"/>
    <w:rsid w:val="00334A44"/>
    <w:rsid w:val="00334AC1"/>
    <w:rsid w:val="00334E5E"/>
    <w:rsid w:val="00334F3F"/>
    <w:rsid w:val="00335850"/>
    <w:rsid w:val="003358EC"/>
    <w:rsid w:val="00335980"/>
    <w:rsid w:val="00335B8A"/>
    <w:rsid w:val="00335CCD"/>
    <w:rsid w:val="00335F85"/>
    <w:rsid w:val="00336067"/>
    <w:rsid w:val="0033607A"/>
    <w:rsid w:val="00336125"/>
    <w:rsid w:val="0033626A"/>
    <w:rsid w:val="0033659F"/>
    <w:rsid w:val="00336CE4"/>
    <w:rsid w:val="00336DCA"/>
    <w:rsid w:val="00336E94"/>
    <w:rsid w:val="0033709D"/>
    <w:rsid w:val="00337103"/>
    <w:rsid w:val="00337199"/>
    <w:rsid w:val="00337397"/>
    <w:rsid w:val="003375CD"/>
    <w:rsid w:val="00337948"/>
    <w:rsid w:val="0033798F"/>
    <w:rsid w:val="00337E6D"/>
    <w:rsid w:val="00337E8D"/>
    <w:rsid w:val="00337F9B"/>
    <w:rsid w:val="0034012B"/>
    <w:rsid w:val="003409E9"/>
    <w:rsid w:val="003409F0"/>
    <w:rsid w:val="00340A03"/>
    <w:rsid w:val="00340E97"/>
    <w:rsid w:val="00340EC6"/>
    <w:rsid w:val="00340F78"/>
    <w:rsid w:val="00341088"/>
    <w:rsid w:val="00341113"/>
    <w:rsid w:val="003411B2"/>
    <w:rsid w:val="003411F8"/>
    <w:rsid w:val="0034137B"/>
    <w:rsid w:val="003413C5"/>
    <w:rsid w:val="003414CA"/>
    <w:rsid w:val="003416A3"/>
    <w:rsid w:val="00341A46"/>
    <w:rsid w:val="00342187"/>
    <w:rsid w:val="0034238F"/>
    <w:rsid w:val="003425BB"/>
    <w:rsid w:val="00342873"/>
    <w:rsid w:val="003429D9"/>
    <w:rsid w:val="00342AEC"/>
    <w:rsid w:val="00342E1B"/>
    <w:rsid w:val="00342FC6"/>
    <w:rsid w:val="003430C7"/>
    <w:rsid w:val="0034324E"/>
    <w:rsid w:val="00343307"/>
    <w:rsid w:val="00343486"/>
    <w:rsid w:val="003435FF"/>
    <w:rsid w:val="0034362B"/>
    <w:rsid w:val="00343694"/>
    <w:rsid w:val="00343742"/>
    <w:rsid w:val="00343B78"/>
    <w:rsid w:val="00343C85"/>
    <w:rsid w:val="00343CEB"/>
    <w:rsid w:val="003440F3"/>
    <w:rsid w:val="00344364"/>
    <w:rsid w:val="003445B0"/>
    <w:rsid w:val="00344717"/>
    <w:rsid w:val="003447E0"/>
    <w:rsid w:val="0034488D"/>
    <w:rsid w:val="003448EF"/>
    <w:rsid w:val="00344976"/>
    <w:rsid w:val="00344986"/>
    <w:rsid w:val="00344BC9"/>
    <w:rsid w:val="00344BF7"/>
    <w:rsid w:val="00344EF6"/>
    <w:rsid w:val="003452D4"/>
    <w:rsid w:val="00345419"/>
    <w:rsid w:val="0034562B"/>
    <w:rsid w:val="00345917"/>
    <w:rsid w:val="00345C30"/>
    <w:rsid w:val="00345D40"/>
    <w:rsid w:val="00345F95"/>
    <w:rsid w:val="003462A1"/>
    <w:rsid w:val="003464D4"/>
    <w:rsid w:val="0034662B"/>
    <w:rsid w:val="00346890"/>
    <w:rsid w:val="003469BB"/>
    <w:rsid w:val="00346A8D"/>
    <w:rsid w:val="00346B07"/>
    <w:rsid w:val="00346B84"/>
    <w:rsid w:val="00346BA7"/>
    <w:rsid w:val="00346DF8"/>
    <w:rsid w:val="00346F9C"/>
    <w:rsid w:val="003476FB"/>
    <w:rsid w:val="00347760"/>
    <w:rsid w:val="003478DB"/>
    <w:rsid w:val="00347B96"/>
    <w:rsid w:val="00350344"/>
    <w:rsid w:val="00350434"/>
    <w:rsid w:val="00350464"/>
    <w:rsid w:val="003504E5"/>
    <w:rsid w:val="00350509"/>
    <w:rsid w:val="003508F9"/>
    <w:rsid w:val="00350F6B"/>
    <w:rsid w:val="0035107F"/>
    <w:rsid w:val="003512DC"/>
    <w:rsid w:val="003513F5"/>
    <w:rsid w:val="003516FF"/>
    <w:rsid w:val="003517DB"/>
    <w:rsid w:val="003519E1"/>
    <w:rsid w:val="00351BC8"/>
    <w:rsid w:val="00351D3B"/>
    <w:rsid w:val="00351DCD"/>
    <w:rsid w:val="0035224F"/>
    <w:rsid w:val="00352299"/>
    <w:rsid w:val="0035232B"/>
    <w:rsid w:val="003527A1"/>
    <w:rsid w:val="00352D8D"/>
    <w:rsid w:val="00352E8E"/>
    <w:rsid w:val="00352F34"/>
    <w:rsid w:val="00353524"/>
    <w:rsid w:val="003535D5"/>
    <w:rsid w:val="0035386D"/>
    <w:rsid w:val="00353B4A"/>
    <w:rsid w:val="003540B9"/>
    <w:rsid w:val="00354145"/>
    <w:rsid w:val="00354262"/>
    <w:rsid w:val="00354586"/>
    <w:rsid w:val="00354591"/>
    <w:rsid w:val="0035474A"/>
    <w:rsid w:val="00354BE3"/>
    <w:rsid w:val="00354CC3"/>
    <w:rsid w:val="00354D5B"/>
    <w:rsid w:val="00354D5C"/>
    <w:rsid w:val="00354E78"/>
    <w:rsid w:val="0035509B"/>
    <w:rsid w:val="0035544C"/>
    <w:rsid w:val="003555B4"/>
    <w:rsid w:val="003555ED"/>
    <w:rsid w:val="00355613"/>
    <w:rsid w:val="003557BD"/>
    <w:rsid w:val="0035599A"/>
    <w:rsid w:val="00355BA5"/>
    <w:rsid w:val="00355C5B"/>
    <w:rsid w:val="00355C82"/>
    <w:rsid w:val="00355E34"/>
    <w:rsid w:val="00355E80"/>
    <w:rsid w:val="00355F27"/>
    <w:rsid w:val="00355FF1"/>
    <w:rsid w:val="003563EB"/>
    <w:rsid w:val="00356546"/>
    <w:rsid w:val="0035677A"/>
    <w:rsid w:val="00356804"/>
    <w:rsid w:val="00356888"/>
    <w:rsid w:val="00356ABD"/>
    <w:rsid w:val="00356C60"/>
    <w:rsid w:val="00356CA5"/>
    <w:rsid w:val="00356D7E"/>
    <w:rsid w:val="00356EB5"/>
    <w:rsid w:val="00357199"/>
    <w:rsid w:val="003578E8"/>
    <w:rsid w:val="00357993"/>
    <w:rsid w:val="00357B5A"/>
    <w:rsid w:val="00357FD4"/>
    <w:rsid w:val="00360084"/>
    <w:rsid w:val="003600A5"/>
    <w:rsid w:val="00360169"/>
    <w:rsid w:val="003602AE"/>
    <w:rsid w:val="00360314"/>
    <w:rsid w:val="003603E7"/>
    <w:rsid w:val="00360815"/>
    <w:rsid w:val="003608C2"/>
    <w:rsid w:val="00360945"/>
    <w:rsid w:val="00360B50"/>
    <w:rsid w:val="00360C24"/>
    <w:rsid w:val="00360E73"/>
    <w:rsid w:val="00361301"/>
    <w:rsid w:val="003616F0"/>
    <w:rsid w:val="003617AD"/>
    <w:rsid w:val="00361BCA"/>
    <w:rsid w:val="00361C9E"/>
    <w:rsid w:val="00361E11"/>
    <w:rsid w:val="00361F84"/>
    <w:rsid w:val="003621C3"/>
    <w:rsid w:val="003621FD"/>
    <w:rsid w:val="0036236F"/>
    <w:rsid w:val="003625A5"/>
    <w:rsid w:val="0036282F"/>
    <w:rsid w:val="00362BFA"/>
    <w:rsid w:val="00362D67"/>
    <w:rsid w:val="00362E8A"/>
    <w:rsid w:val="00362ECA"/>
    <w:rsid w:val="00363039"/>
    <w:rsid w:val="00363138"/>
    <w:rsid w:val="003631A2"/>
    <w:rsid w:val="00363469"/>
    <w:rsid w:val="00363630"/>
    <w:rsid w:val="003637CA"/>
    <w:rsid w:val="00363CF9"/>
    <w:rsid w:val="00363E43"/>
    <w:rsid w:val="003642BB"/>
    <w:rsid w:val="003642E2"/>
    <w:rsid w:val="0036438D"/>
    <w:rsid w:val="003644F4"/>
    <w:rsid w:val="003647EF"/>
    <w:rsid w:val="00364B33"/>
    <w:rsid w:val="00364C13"/>
    <w:rsid w:val="00364C98"/>
    <w:rsid w:val="00364E4E"/>
    <w:rsid w:val="00365513"/>
    <w:rsid w:val="00365749"/>
    <w:rsid w:val="0036580B"/>
    <w:rsid w:val="003658FD"/>
    <w:rsid w:val="003659FF"/>
    <w:rsid w:val="00365C55"/>
    <w:rsid w:val="00365C6A"/>
    <w:rsid w:val="00365F84"/>
    <w:rsid w:val="00365FE1"/>
    <w:rsid w:val="0036625A"/>
    <w:rsid w:val="00366345"/>
    <w:rsid w:val="00366548"/>
    <w:rsid w:val="003666D6"/>
    <w:rsid w:val="00366A2F"/>
    <w:rsid w:val="00366AD2"/>
    <w:rsid w:val="00366BCA"/>
    <w:rsid w:val="00366CB4"/>
    <w:rsid w:val="0036702F"/>
    <w:rsid w:val="00367045"/>
    <w:rsid w:val="003672AD"/>
    <w:rsid w:val="003672CE"/>
    <w:rsid w:val="00367547"/>
    <w:rsid w:val="00367AF3"/>
    <w:rsid w:val="00367DA2"/>
    <w:rsid w:val="0037010C"/>
    <w:rsid w:val="00370115"/>
    <w:rsid w:val="00370203"/>
    <w:rsid w:val="003702AA"/>
    <w:rsid w:val="003706AB"/>
    <w:rsid w:val="00370A82"/>
    <w:rsid w:val="00370C04"/>
    <w:rsid w:val="00370C2E"/>
    <w:rsid w:val="00370D4A"/>
    <w:rsid w:val="00370E60"/>
    <w:rsid w:val="00370E65"/>
    <w:rsid w:val="00370F02"/>
    <w:rsid w:val="003710F3"/>
    <w:rsid w:val="00371117"/>
    <w:rsid w:val="003711BE"/>
    <w:rsid w:val="00371312"/>
    <w:rsid w:val="0037132D"/>
    <w:rsid w:val="003713F5"/>
    <w:rsid w:val="0037148D"/>
    <w:rsid w:val="00371570"/>
    <w:rsid w:val="00371AD4"/>
    <w:rsid w:val="00371BA1"/>
    <w:rsid w:val="00371DB5"/>
    <w:rsid w:val="0037221E"/>
    <w:rsid w:val="00372893"/>
    <w:rsid w:val="003729A5"/>
    <w:rsid w:val="00372BC1"/>
    <w:rsid w:val="00372C51"/>
    <w:rsid w:val="003733F9"/>
    <w:rsid w:val="00373764"/>
    <w:rsid w:val="00373C18"/>
    <w:rsid w:val="00373E57"/>
    <w:rsid w:val="003740BD"/>
    <w:rsid w:val="003740EC"/>
    <w:rsid w:val="00374213"/>
    <w:rsid w:val="00374666"/>
    <w:rsid w:val="003748B6"/>
    <w:rsid w:val="0037494C"/>
    <w:rsid w:val="00374CC0"/>
    <w:rsid w:val="00374D4F"/>
    <w:rsid w:val="00374D78"/>
    <w:rsid w:val="00374FF4"/>
    <w:rsid w:val="003753EF"/>
    <w:rsid w:val="00375433"/>
    <w:rsid w:val="0037544B"/>
    <w:rsid w:val="00376115"/>
    <w:rsid w:val="00376597"/>
    <w:rsid w:val="00376798"/>
    <w:rsid w:val="003768FC"/>
    <w:rsid w:val="00376A66"/>
    <w:rsid w:val="00376ADB"/>
    <w:rsid w:val="00376E62"/>
    <w:rsid w:val="00376F87"/>
    <w:rsid w:val="003770E1"/>
    <w:rsid w:val="003771DA"/>
    <w:rsid w:val="0037725A"/>
    <w:rsid w:val="0037736C"/>
    <w:rsid w:val="0037745D"/>
    <w:rsid w:val="00377BDB"/>
    <w:rsid w:val="00377CEC"/>
    <w:rsid w:val="00377D88"/>
    <w:rsid w:val="00377DBF"/>
    <w:rsid w:val="00377DE6"/>
    <w:rsid w:val="00377E9C"/>
    <w:rsid w:val="003800FA"/>
    <w:rsid w:val="0038012E"/>
    <w:rsid w:val="00380203"/>
    <w:rsid w:val="003805FA"/>
    <w:rsid w:val="00380713"/>
    <w:rsid w:val="00380727"/>
    <w:rsid w:val="0038077E"/>
    <w:rsid w:val="00380B38"/>
    <w:rsid w:val="00380C33"/>
    <w:rsid w:val="00380C9E"/>
    <w:rsid w:val="00380F1E"/>
    <w:rsid w:val="0038115D"/>
    <w:rsid w:val="00381301"/>
    <w:rsid w:val="00381380"/>
    <w:rsid w:val="003814B2"/>
    <w:rsid w:val="0038154B"/>
    <w:rsid w:val="003817D4"/>
    <w:rsid w:val="00381891"/>
    <w:rsid w:val="00381929"/>
    <w:rsid w:val="00381A88"/>
    <w:rsid w:val="00381C22"/>
    <w:rsid w:val="00381CF9"/>
    <w:rsid w:val="00381D41"/>
    <w:rsid w:val="00381E67"/>
    <w:rsid w:val="003820FE"/>
    <w:rsid w:val="00382147"/>
    <w:rsid w:val="003829AB"/>
    <w:rsid w:val="00382D14"/>
    <w:rsid w:val="00382E8F"/>
    <w:rsid w:val="0038309A"/>
    <w:rsid w:val="00383260"/>
    <w:rsid w:val="003833B6"/>
    <w:rsid w:val="00383629"/>
    <w:rsid w:val="00383F7C"/>
    <w:rsid w:val="00384147"/>
    <w:rsid w:val="003842FA"/>
    <w:rsid w:val="0038432E"/>
    <w:rsid w:val="003847EC"/>
    <w:rsid w:val="00384821"/>
    <w:rsid w:val="00384937"/>
    <w:rsid w:val="00384C22"/>
    <w:rsid w:val="00384C6E"/>
    <w:rsid w:val="00384C9E"/>
    <w:rsid w:val="00384DA7"/>
    <w:rsid w:val="00384F4D"/>
    <w:rsid w:val="00385387"/>
    <w:rsid w:val="00385541"/>
    <w:rsid w:val="003855AA"/>
    <w:rsid w:val="003855D5"/>
    <w:rsid w:val="003859CD"/>
    <w:rsid w:val="00385B81"/>
    <w:rsid w:val="00385C83"/>
    <w:rsid w:val="00385DE7"/>
    <w:rsid w:val="00385EDE"/>
    <w:rsid w:val="0038633A"/>
    <w:rsid w:val="0038653F"/>
    <w:rsid w:val="00386B32"/>
    <w:rsid w:val="00386B68"/>
    <w:rsid w:val="00386FFC"/>
    <w:rsid w:val="0038725E"/>
    <w:rsid w:val="00387296"/>
    <w:rsid w:val="00387477"/>
    <w:rsid w:val="00387647"/>
    <w:rsid w:val="0038768C"/>
    <w:rsid w:val="00387750"/>
    <w:rsid w:val="00387804"/>
    <w:rsid w:val="00387AE8"/>
    <w:rsid w:val="00387B6D"/>
    <w:rsid w:val="00387B7C"/>
    <w:rsid w:val="00387C1C"/>
    <w:rsid w:val="0039006D"/>
    <w:rsid w:val="003905D7"/>
    <w:rsid w:val="0039088D"/>
    <w:rsid w:val="00390A8B"/>
    <w:rsid w:val="00390B8C"/>
    <w:rsid w:val="00390BC9"/>
    <w:rsid w:val="00390D08"/>
    <w:rsid w:val="00390F90"/>
    <w:rsid w:val="00390FE1"/>
    <w:rsid w:val="003912B1"/>
    <w:rsid w:val="0039143F"/>
    <w:rsid w:val="00391A2F"/>
    <w:rsid w:val="00391D91"/>
    <w:rsid w:val="00391F21"/>
    <w:rsid w:val="00391F3E"/>
    <w:rsid w:val="0039204C"/>
    <w:rsid w:val="0039215C"/>
    <w:rsid w:val="003924B4"/>
    <w:rsid w:val="003924F5"/>
    <w:rsid w:val="0039268E"/>
    <w:rsid w:val="003927FA"/>
    <w:rsid w:val="00392BF4"/>
    <w:rsid w:val="00392CEF"/>
    <w:rsid w:val="00392E76"/>
    <w:rsid w:val="0039316C"/>
    <w:rsid w:val="0039335F"/>
    <w:rsid w:val="00393447"/>
    <w:rsid w:val="00393485"/>
    <w:rsid w:val="00393717"/>
    <w:rsid w:val="003939BF"/>
    <w:rsid w:val="003939DF"/>
    <w:rsid w:val="003939F9"/>
    <w:rsid w:val="00393ACA"/>
    <w:rsid w:val="00393CE7"/>
    <w:rsid w:val="00393F64"/>
    <w:rsid w:val="0039446B"/>
    <w:rsid w:val="00394525"/>
    <w:rsid w:val="00394532"/>
    <w:rsid w:val="0039494C"/>
    <w:rsid w:val="00394A0D"/>
    <w:rsid w:val="00394A5E"/>
    <w:rsid w:val="00394C1B"/>
    <w:rsid w:val="003952D5"/>
    <w:rsid w:val="0039531D"/>
    <w:rsid w:val="00395792"/>
    <w:rsid w:val="00395D3E"/>
    <w:rsid w:val="00395D7B"/>
    <w:rsid w:val="00395DD1"/>
    <w:rsid w:val="00395E66"/>
    <w:rsid w:val="00396016"/>
    <w:rsid w:val="00396215"/>
    <w:rsid w:val="003962B3"/>
    <w:rsid w:val="003962B9"/>
    <w:rsid w:val="00396723"/>
    <w:rsid w:val="00396C32"/>
    <w:rsid w:val="00396C49"/>
    <w:rsid w:val="00396CD7"/>
    <w:rsid w:val="00396D96"/>
    <w:rsid w:val="00397019"/>
    <w:rsid w:val="00397207"/>
    <w:rsid w:val="0039757C"/>
    <w:rsid w:val="00397A46"/>
    <w:rsid w:val="00397B74"/>
    <w:rsid w:val="00397BF4"/>
    <w:rsid w:val="00397E0E"/>
    <w:rsid w:val="00397E45"/>
    <w:rsid w:val="00397E86"/>
    <w:rsid w:val="00397EDB"/>
    <w:rsid w:val="00397EDD"/>
    <w:rsid w:val="003A00D8"/>
    <w:rsid w:val="003A01DF"/>
    <w:rsid w:val="003A0398"/>
    <w:rsid w:val="003A042D"/>
    <w:rsid w:val="003A0893"/>
    <w:rsid w:val="003A0A01"/>
    <w:rsid w:val="003A0A3A"/>
    <w:rsid w:val="003A0B36"/>
    <w:rsid w:val="003A0D3C"/>
    <w:rsid w:val="003A0E03"/>
    <w:rsid w:val="003A0F71"/>
    <w:rsid w:val="003A112A"/>
    <w:rsid w:val="003A135D"/>
    <w:rsid w:val="003A1469"/>
    <w:rsid w:val="003A1994"/>
    <w:rsid w:val="003A1A9A"/>
    <w:rsid w:val="003A1AB0"/>
    <w:rsid w:val="003A1BB7"/>
    <w:rsid w:val="003A1BDA"/>
    <w:rsid w:val="003A1C63"/>
    <w:rsid w:val="003A1F11"/>
    <w:rsid w:val="003A1F34"/>
    <w:rsid w:val="003A20D8"/>
    <w:rsid w:val="003A2101"/>
    <w:rsid w:val="003A2208"/>
    <w:rsid w:val="003A2574"/>
    <w:rsid w:val="003A2631"/>
    <w:rsid w:val="003A264A"/>
    <w:rsid w:val="003A27C3"/>
    <w:rsid w:val="003A29AE"/>
    <w:rsid w:val="003A2B6B"/>
    <w:rsid w:val="003A2CEE"/>
    <w:rsid w:val="003A2DB2"/>
    <w:rsid w:val="003A2F24"/>
    <w:rsid w:val="003A2FF1"/>
    <w:rsid w:val="003A30A5"/>
    <w:rsid w:val="003A3459"/>
    <w:rsid w:val="003A3561"/>
    <w:rsid w:val="003A3582"/>
    <w:rsid w:val="003A367E"/>
    <w:rsid w:val="003A3787"/>
    <w:rsid w:val="003A3ACA"/>
    <w:rsid w:val="003A3B62"/>
    <w:rsid w:val="003A3CF2"/>
    <w:rsid w:val="003A3F5D"/>
    <w:rsid w:val="003A439B"/>
    <w:rsid w:val="003A46F5"/>
    <w:rsid w:val="003A489F"/>
    <w:rsid w:val="003A4B2B"/>
    <w:rsid w:val="003A4BDC"/>
    <w:rsid w:val="003A4D5E"/>
    <w:rsid w:val="003A50D2"/>
    <w:rsid w:val="003A55D8"/>
    <w:rsid w:val="003A575A"/>
    <w:rsid w:val="003A57A9"/>
    <w:rsid w:val="003A5855"/>
    <w:rsid w:val="003A5A00"/>
    <w:rsid w:val="003A5C32"/>
    <w:rsid w:val="003A5DB9"/>
    <w:rsid w:val="003A5F58"/>
    <w:rsid w:val="003A6298"/>
    <w:rsid w:val="003A62D0"/>
    <w:rsid w:val="003A634C"/>
    <w:rsid w:val="003A6388"/>
    <w:rsid w:val="003A63DC"/>
    <w:rsid w:val="003A6589"/>
    <w:rsid w:val="003A66C3"/>
    <w:rsid w:val="003A66F4"/>
    <w:rsid w:val="003A6730"/>
    <w:rsid w:val="003A6B12"/>
    <w:rsid w:val="003A6D76"/>
    <w:rsid w:val="003A7504"/>
    <w:rsid w:val="003A76DB"/>
    <w:rsid w:val="003A7897"/>
    <w:rsid w:val="003A7B59"/>
    <w:rsid w:val="003A7DE6"/>
    <w:rsid w:val="003B02A6"/>
    <w:rsid w:val="003B02DB"/>
    <w:rsid w:val="003B0378"/>
    <w:rsid w:val="003B0809"/>
    <w:rsid w:val="003B0A05"/>
    <w:rsid w:val="003B0DA7"/>
    <w:rsid w:val="003B0E1C"/>
    <w:rsid w:val="003B0F78"/>
    <w:rsid w:val="003B1083"/>
    <w:rsid w:val="003B1108"/>
    <w:rsid w:val="003B1149"/>
    <w:rsid w:val="003B17B4"/>
    <w:rsid w:val="003B185E"/>
    <w:rsid w:val="003B1B67"/>
    <w:rsid w:val="003B1D0F"/>
    <w:rsid w:val="003B1D76"/>
    <w:rsid w:val="003B1DC3"/>
    <w:rsid w:val="003B1E7E"/>
    <w:rsid w:val="003B1E8E"/>
    <w:rsid w:val="003B1F9F"/>
    <w:rsid w:val="003B2358"/>
    <w:rsid w:val="003B251C"/>
    <w:rsid w:val="003B260E"/>
    <w:rsid w:val="003B26A2"/>
    <w:rsid w:val="003B2837"/>
    <w:rsid w:val="003B28BD"/>
    <w:rsid w:val="003B2A04"/>
    <w:rsid w:val="003B2B13"/>
    <w:rsid w:val="003B2C95"/>
    <w:rsid w:val="003B2CB1"/>
    <w:rsid w:val="003B2CC4"/>
    <w:rsid w:val="003B2DDF"/>
    <w:rsid w:val="003B2DF7"/>
    <w:rsid w:val="003B2EB5"/>
    <w:rsid w:val="003B3125"/>
    <w:rsid w:val="003B3621"/>
    <w:rsid w:val="003B39BE"/>
    <w:rsid w:val="003B3C08"/>
    <w:rsid w:val="003B3CE5"/>
    <w:rsid w:val="003B3F22"/>
    <w:rsid w:val="003B411C"/>
    <w:rsid w:val="003B42E1"/>
    <w:rsid w:val="003B4337"/>
    <w:rsid w:val="003B439D"/>
    <w:rsid w:val="003B43F6"/>
    <w:rsid w:val="003B4717"/>
    <w:rsid w:val="003B48F1"/>
    <w:rsid w:val="003B49C4"/>
    <w:rsid w:val="003B4AFE"/>
    <w:rsid w:val="003B4C71"/>
    <w:rsid w:val="003B51AD"/>
    <w:rsid w:val="003B534D"/>
    <w:rsid w:val="003B539B"/>
    <w:rsid w:val="003B544B"/>
    <w:rsid w:val="003B551E"/>
    <w:rsid w:val="003B55A5"/>
    <w:rsid w:val="003B5911"/>
    <w:rsid w:val="003B5D7C"/>
    <w:rsid w:val="003B5D7E"/>
    <w:rsid w:val="003B643C"/>
    <w:rsid w:val="003B667A"/>
    <w:rsid w:val="003B67FA"/>
    <w:rsid w:val="003B69EE"/>
    <w:rsid w:val="003B6A4F"/>
    <w:rsid w:val="003B6CFD"/>
    <w:rsid w:val="003B6F85"/>
    <w:rsid w:val="003B6FBF"/>
    <w:rsid w:val="003B711C"/>
    <w:rsid w:val="003B71C6"/>
    <w:rsid w:val="003B73A6"/>
    <w:rsid w:val="003B74B8"/>
    <w:rsid w:val="003B74FC"/>
    <w:rsid w:val="003B7671"/>
    <w:rsid w:val="003B7735"/>
    <w:rsid w:val="003B78A7"/>
    <w:rsid w:val="003B7954"/>
    <w:rsid w:val="003B7F77"/>
    <w:rsid w:val="003C00CF"/>
    <w:rsid w:val="003C0407"/>
    <w:rsid w:val="003C0549"/>
    <w:rsid w:val="003C0A68"/>
    <w:rsid w:val="003C0A72"/>
    <w:rsid w:val="003C0A76"/>
    <w:rsid w:val="003C0D27"/>
    <w:rsid w:val="003C11D7"/>
    <w:rsid w:val="003C1206"/>
    <w:rsid w:val="003C1868"/>
    <w:rsid w:val="003C1938"/>
    <w:rsid w:val="003C1CA2"/>
    <w:rsid w:val="003C1E75"/>
    <w:rsid w:val="003C1EE7"/>
    <w:rsid w:val="003C1F00"/>
    <w:rsid w:val="003C1F6B"/>
    <w:rsid w:val="003C2049"/>
    <w:rsid w:val="003C230D"/>
    <w:rsid w:val="003C2743"/>
    <w:rsid w:val="003C2754"/>
    <w:rsid w:val="003C2A2F"/>
    <w:rsid w:val="003C2B56"/>
    <w:rsid w:val="003C2C1E"/>
    <w:rsid w:val="003C2F01"/>
    <w:rsid w:val="003C3040"/>
    <w:rsid w:val="003C3526"/>
    <w:rsid w:val="003C3947"/>
    <w:rsid w:val="003C3AC3"/>
    <w:rsid w:val="003C3C49"/>
    <w:rsid w:val="003C3D2A"/>
    <w:rsid w:val="003C3D36"/>
    <w:rsid w:val="003C405E"/>
    <w:rsid w:val="003C4244"/>
    <w:rsid w:val="003C4355"/>
    <w:rsid w:val="003C451F"/>
    <w:rsid w:val="003C46DA"/>
    <w:rsid w:val="003C4823"/>
    <w:rsid w:val="003C4B60"/>
    <w:rsid w:val="003C4CC6"/>
    <w:rsid w:val="003C4D4A"/>
    <w:rsid w:val="003C4D51"/>
    <w:rsid w:val="003C4DCF"/>
    <w:rsid w:val="003C5091"/>
    <w:rsid w:val="003C5309"/>
    <w:rsid w:val="003C53E9"/>
    <w:rsid w:val="003C56A4"/>
    <w:rsid w:val="003C5A1A"/>
    <w:rsid w:val="003C5A55"/>
    <w:rsid w:val="003C5DCC"/>
    <w:rsid w:val="003C5F1C"/>
    <w:rsid w:val="003C60D6"/>
    <w:rsid w:val="003C613D"/>
    <w:rsid w:val="003C6146"/>
    <w:rsid w:val="003C62F2"/>
    <w:rsid w:val="003C63D5"/>
    <w:rsid w:val="003C65FF"/>
    <w:rsid w:val="003C69B2"/>
    <w:rsid w:val="003C6A5C"/>
    <w:rsid w:val="003C6ACE"/>
    <w:rsid w:val="003C6B1D"/>
    <w:rsid w:val="003C6D23"/>
    <w:rsid w:val="003C6F1B"/>
    <w:rsid w:val="003C73F9"/>
    <w:rsid w:val="003C77CD"/>
    <w:rsid w:val="003C787D"/>
    <w:rsid w:val="003C7975"/>
    <w:rsid w:val="003C7F2C"/>
    <w:rsid w:val="003C7F2F"/>
    <w:rsid w:val="003C7FE8"/>
    <w:rsid w:val="003D0095"/>
    <w:rsid w:val="003D0187"/>
    <w:rsid w:val="003D0233"/>
    <w:rsid w:val="003D0277"/>
    <w:rsid w:val="003D02E1"/>
    <w:rsid w:val="003D03EF"/>
    <w:rsid w:val="003D03F1"/>
    <w:rsid w:val="003D071C"/>
    <w:rsid w:val="003D0B10"/>
    <w:rsid w:val="003D0B7B"/>
    <w:rsid w:val="003D0C86"/>
    <w:rsid w:val="003D0E47"/>
    <w:rsid w:val="003D100E"/>
    <w:rsid w:val="003D11C7"/>
    <w:rsid w:val="003D1629"/>
    <w:rsid w:val="003D16C0"/>
    <w:rsid w:val="003D18AA"/>
    <w:rsid w:val="003D1C7F"/>
    <w:rsid w:val="003D1CC4"/>
    <w:rsid w:val="003D1E75"/>
    <w:rsid w:val="003D25D2"/>
    <w:rsid w:val="003D264A"/>
    <w:rsid w:val="003D2F6A"/>
    <w:rsid w:val="003D2F78"/>
    <w:rsid w:val="003D309E"/>
    <w:rsid w:val="003D312C"/>
    <w:rsid w:val="003D33D9"/>
    <w:rsid w:val="003D3779"/>
    <w:rsid w:val="003D39A6"/>
    <w:rsid w:val="003D3A04"/>
    <w:rsid w:val="003D4259"/>
    <w:rsid w:val="003D4306"/>
    <w:rsid w:val="003D438E"/>
    <w:rsid w:val="003D440E"/>
    <w:rsid w:val="003D49CC"/>
    <w:rsid w:val="003D4D27"/>
    <w:rsid w:val="003D4ED0"/>
    <w:rsid w:val="003D5066"/>
    <w:rsid w:val="003D5187"/>
    <w:rsid w:val="003D5343"/>
    <w:rsid w:val="003D54E3"/>
    <w:rsid w:val="003D5C0A"/>
    <w:rsid w:val="003D60D9"/>
    <w:rsid w:val="003D6310"/>
    <w:rsid w:val="003D6795"/>
    <w:rsid w:val="003D679A"/>
    <w:rsid w:val="003D67A3"/>
    <w:rsid w:val="003D6938"/>
    <w:rsid w:val="003D6C47"/>
    <w:rsid w:val="003D782A"/>
    <w:rsid w:val="003D78C1"/>
    <w:rsid w:val="003D7CC4"/>
    <w:rsid w:val="003D7D85"/>
    <w:rsid w:val="003D7E8D"/>
    <w:rsid w:val="003D7EFC"/>
    <w:rsid w:val="003E00CC"/>
    <w:rsid w:val="003E010E"/>
    <w:rsid w:val="003E01A9"/>
    <w:rsid w:val="003E020B"/>
    <w:rsid w:val="003E025A"/>
    <w:rsid w:val="003E02C7"/>
    <w:rsid w:val="003E0485"/>
    <w:rsid w:val="003E0735"/>
    <w:rsid w:val="003E0B55"/>
    <w:rsid w:val="003E0D29"/>
    <w:rsid w:val="003E111B"/>
    <w:rsid w:val="003E146D"/>
    <w:rsid w:val="003E19F2"/>
    <w:rsid w:val="003E1C5B"/>
    <w:rsid w:val="003E1EE5"/>
    <w:rsid w:val="003E20ED"/>
    <w:rsid w:val="003E2463"/>
    <w:rsid w:val="003E2524"/>
    <w:rsid w:val="003E25F0"/>
    <w:rsid w:val="003E2683"/>
    <w:rsid w:val="003E28B7"/>
    <w:rsid w:val="003E2C34"/>
    <w:rsid w:val="003E2C92"/>
    <w:rsid w:val="003E2EA9"/>
    <w:rsid w:val="003E2FEA"/>
    <w:rsid w:val="003E30E8"/>
    <w:rsid w:val="003E3110"/>
    <w:rsid w:val="003E3237"/>
    <w:rsid w:val="003E3246"/>
    <w:rsid w:val="003E35BC"/>
    <w:rsid w:val="003E361C"/>
    <w:rsid w:val="003E367D"/>
    <w:rsid w:val="003E37AA"/>
    <w:rsid w:val="003E3830"/>
    <w:rsid w:val="003E3890"/>
    <w:rsid w:val="003E39D1"/>
    <w:rsid w:val="003E3BDB"/>
    <w:rsid w:val="003E3C0B"/>
    <w:rsid w:val="003E3FE6"/>
    <w:rsid w:val="003E45B2"/>
    <w:rsid w:val="003E478F"/>
    <w:rsid w:val="003E4AD5"/>
    <w:rsid w:val="003E4C3A"/>
    <w:rsid w:val="003E4D31"/>
    <w:rsid w:val="003E4E1D"/>
    <w:rsid w:val="003E4EF4"/>
    <w:rsid w:val="003E5035"/>
    <w:rsid w:val="003E5090"/>
    <w:rsid w:val="003E546A"/>
    <w:rsid w:val="003E567F"/>
    <w:rsid w:val="003E58EC"/>
    <w:rsid w:val="003E5A5B"/>
    <w:rsid w:val="003E5B75"/>
    <w:rsid w:val="003E5C6E"/>
    <w:rsid w:val="003E6362"/>
    <w:rsid w:val="003E6469"/>
    <w:rsid w:val="003E6477"/>
    <w:rsid w:val="003E6EB7"/>
    <w:rsid w:val="003E70C8"/>
    <w:rsid w:val="003E70DD"/>
    <w:rsid w:val="003E743D"/>
    <w:rsid w:val="003E7643"/>
    <w:rsid w:val="003E767C"/>
    <w:rsid w:val="003E7695"/>
    <w:rsid w:val="003E7805"/>
    <w:rsid w:val="003E7A33"/>
    <w:rsid w:val="003E7D86"/>
    <w:rsid w:val="003E7ED3"/>
    <w:rsid w:val="003F01F5"/>
    <w:rsid w:val="003F02E2"/>
    <w:rsid w:val="003F03DD"/>
    <w:rsid w:val="003F03E1"/>
    <w:rsid w:val="003F0633"/>
    <w:rsid w:val="003F07E3"/>
    <w:rsid w:val="003F0A87"/>
    <w:rsid w:val="003F0C53"/>
    <w:rsid w:val="003F0F4F"/>
    <w:rsid w:val="003F0F7B"/>
    <w:rsid w:val="003F1131"/>
    <w:rsid w:val="003F13EC"/>
    <w:rsid w:val="003F18CA"/>
    <w:rsid w:val="003F1904"/>
    <w:rsid w:val="003F1979"/>
    <w:rsid w:val="003F1BA0"/>
    <w:rsid w:val="003F1CEB"/>
    <w:rsid w:val="003F1D96"/>
    <w:rsid w:val="003F1E37"/>
    <w:rsid w:val="003F1EF1"/>
    <w:rsid w:val="003F20C2"/>
    <w:rsid w:val="003F2227"/>
    <w:rsid w:val="003F23A2"/>
    <w:rsid w:val="003F23D6"/>
    <w:rsid w:val="003F2579"/>
    <w:rsid w:val="003F27B2"/>
    <w:rsid w:val="003F2922"/>
    <w:rsid w:val="003F2A3A"/>
    <w:rsid w:val="003F2C1E"/>
    <w:rsid w:val="003F2EED"/>
    <w:rsid w:val="003F2FF9"/>
    <w:rsid w:val="003F31D6"/>
    <w:rsid w:val="003F324C"/>
    <w:rsid w:val="003F3419"/>
    <w:rsid w:val="003F34F0"/>
    <w:rsid w:val="003F37F6"/>
    <w:rsid w:val="003F3A50"/>
    <w:rsid w:val="003F3B12"/>
    <w:rsid w:val="003F3F60"/>
    <w:rsid w:val="003F4207"/>
    <w:rsid w:val="003F4671"/>
    <w:rsid w:val="003F49D3"/>
    <w:rsid w:val="003F4B26"/>
    <w:rsid w:val="003F4DA1"/>
    <w:rsid w:val="003F4F26"/>
    <w:rsid w:val="003F4F33"/>
    <w:rsid w:val="003F56F5"/>
    <w:rsid w:val="003F5792"/>
    <w:rsid w:val="003F5DA0"/>
    <w:rsid w:val="003F6004"/>
    <w:rsid w:val="003F6143"/>
    <w:rsid w:val="003F6164"/>
    <w:rsid w:val="003F6190"/>
    <w:rsid w:val="003F62A9"/>
    <w:rsid w:val="003F62AF"/>
    <w:rsid w:val="003F6485"/>
    <w:rsid w:val="003F6624"/>
    <w:rsid w:val="003F679D"/>
    <w:rsid w:val="003F6B43"/>
    <w:rsid w:val="003F6B99"/>
    <w:rsid w:val="003F6CB3"/>
    <w:rsid w:val="003F6D21"/>
    <w:rsid w:val="003F75B5"/>
    <w:rsid w:val="003F75D0"/>
    <w:rsid w:val="003F774B"/>
    <w:rsid w:val="003F7960"/>
    <w:rsid w:val="003F7AE1"/>
    <w:rsid w:val="003F7CE0"/>
    <w:rsid w:val="003F7E65"/>
    <w:rsid w:val="004001A7"/>
    <w:rsid w:val="004001F9"/>
    <w:rsid w:val="00400209"/>
    <w:rsid w:val="00400385"/>
    <w:rsid w:val="00400391"/>
    <w:rsid w:val="00400437"/>
    <w:rsid w:val="004005C1"/>
    <w:rsid w:val="004006FB"/>
    <w:rsid w:val="00400836"/>
    <w:rsid w:val="00400CF1"/>
    <w:rsid w:val="00400F6D"/>
    <w:rsid w:val="00401101"/>
    <w:rsid w:val="0040112C"/>
    <w:rsid w:val="004011F9"/>
    <w:rsid w:val="0040170D"/>
    <w:rsid w:val="00401790"/>
    <w:rsid w:val="0040191A"/>
    <w:rsid w:val="004020D5"/>
    <w:rsid w:val="00402307"/>
    <w:rsid w:val="004025C8"/>
    <w:rsid w:val="00402925"/>
    <w:rsid w:val="00402EBB"/>
    <w:rsid w:val="00402FB3"/>
    <w:rsid w:val="004035C2"/>
    <w:rsid w:val="00403FFA"/>
    <w:rsid w:val="00404221"/>
    <w:rsid w:val="00404266"/>
    <w:rsid w:val="004042F7"/>
    <w:rsid w:val="004043EC"/>
    <w:rsid w:val="00404419"/>
    <w:rsid w:val="004046C7"/>
    <w:rsid w:val="0040479C"/>
    <w:rsid w:val="00404DFC"/>
    <w:rsid w:val="00404E45"/>
    <w:rsid w:val="00405175"/>
    <w:rsid w:val="004051FF"/>
    <w:rsid w:val="00405663"/>
    <w:rsid w:val="0040566C"/>
    <w:rsid w:val="00405775"/>
    <w:rsid w:val="0040577A"/>
    <w:rsid w:val="004059B2"/>
    <w:rsid w:val="00405A14"/>
    <w:rsid w:val="00405C5C"/>
    <w:rsid w:val="00405C65"/>
    <w:rsid w:val="00405D89"/>
    <w:rsid w:val="0040643A"/>
    <w:rsid w:val="004065C0"/>
    <w:rsid w:val="00406D91"/>
    <w:rsid w:val="0040732C"/>
    <w:rsid w:val="004074F9"/>
    <w:rsid w:val="00407566"/>
    <w:rsid w:val="00407595"/>
    <w:rsid w:val="004075C7"/>
    <w:rsid w:val="00407962"/>
    <w:rsid w:val="00407B76"/>
    <w:rsid w:val="00407DB3"/>
    <w:rsid w:val="00407DB7"/>
    <w:rsid w:val="00407DC9"/>
    <w:rsid w:val="00410701"/>
    <w:rsid w:val="004107F2"/>
    <w:rsid w:val="0041098B"/>
    <w:rsid w:val="00410B45"/>
    <w:rsid w:val="00410D2C"/>
    <w:rsid w:val="00410EA3"/>
    <w:rsid w:val="00410F19"/>
    <w:rsid w:val="00410F90"/>
    <w:rsid w:val="0041103B"/>
    <w:rsid w:val="004110C8"/>
    <w:rsid w:val="00411191"/>
    <w:rsid w:val="004113D6"/>
    <w:rsid w:val="00411717"/>
    <w:rsid w:val="00411B80"/>
    <w:rsid w:val="00411C65"/>
    <w:rsid w:val="0041214C"/>
    <w:rsid w:val="004121B4"/>
    <w:rsid w:val="004121F5"/>
    <w:rsid w:val="0041225C"/>
    <w:rsid w:val="004122FB"/>
    <w:rsid w:val="004129D6"/>
    <w:rsid w:val="00412BA8"/>
    <w:rsid w:val="00412D0A"/>
    <w:rsid w:val="00412F21"/>
    <w:rsid w:val="00413220"/>
    <w:rsid w:val="0041322C"/>
    <w:rsid w:val="00413336"/>
    <w:rsid w:val="00413575"/>
    <w:rsid w:val="00413677"/>
    <w:rsid w:val="00413A78"/>
    <w:rsid w:val="00413B0C"/>
    <w:rsid w:val="00413B72"/>
    <w:rsid w:val="00413ED8"/>
    <w:rsid w:val="00413F7B"/>
    <w:rsid w:val="00414140"/>
    <w:rsid w:val="0041420D"/>
    <w:rsid w:val="00414597"/>
    <w:rsid w:val="00414659"/>
    <w:rsid w:val="004149B6"/>
    <w:rsid w:val="004149D0"/>
    <w:rsid w:val="00414D1B"/>
    <w:rsid w:val="004151BA"/>
    <w:rsid w:val="004151C7"/>
    <w:rsid w:val="0041522B"/>
    <w:rsid w:val="004153F3"/>
    <w:rsid w:val="004155AF"/>
    <w:rsid w:val="004157E5"/>
    <w:rsid w:val="0041592A"/>
    <w:rsid w:val="00415EBA"/>
    <w:rsid w:val="00415FB9"/>
    <w:rsid w:val="00416005"/>
    <w:rsid w:val="004160EB"/>
    <w:rsid w:val="00416242"/>
    <w:rsid w:val="00416374"/>
    <w:rsid w:val="00416449"/>
    <w:rsid w:val="0041650B"/>
    <w:rsid w:val="0041650C"/>
    <w:rsid w:val="00416524"/>
    <w:rsid w:val="00416613"/>
    <w:rsid w:val="00416A0F"/>
    <w:rsid w:val="00416A15"/>
    <w:rsid w:val="00416FBF"/>
    <w:rsid w:val="00416FCE"/>
    <w:rsid w:val="00417004"/>
    <w:rsid w:val="004173E9"/>
    <w:rsid w:val="00417573"/>
    <w:rsid w:val="004176EE"/>
    <w:rsid w:val="00417818"/>
    <w:rsid w:val="00417EA7"/>
    <w:rsid w:val="00420039"/>
    <w:rsid w:val="00420098"/>
    <w:rsid w:val="0042028E"/>
    <w:rsid w:val="004202F8"/>
    <w:rsid w:val="00420312"/>
    <w:rsid w:val="00420E15"/>
    <w:rsid w:val="00420E56"/>
    <w:rsid w:val="00420F17"/>
    <w:rsid w:val="00421192"/>
    <w:rsid w:val="00421251"/>
    <w:rsid w:val="0042130A"/>
    <w:rsid w:val="00421575"/>
    <w:rsid w:val="004217E0"/>
    <w:rsid w:val="004219A8"/>
    <w:rsid w:val="004219C4"/>
    <w:rsid w:val="00421AE8"/>
    <w:rsid w:val="00421F75"/>
    <w:rsid w:val="00421FDA"/>
    <w:rsid w:val="00422100"/>
    <w:rsid w:val="00422364"/>
    <w:rsid w:val="004223DF"/>
    <w:rsid w:val="004226A2"/>
    <w:rsid w:val="00422722"/>
    <w:rsid w:val="0042276D"/>
    <w:rsid w:val="004228F6"/>
    <w:rsid w:val="00422AA3"/>
    <w:rsid w:val="00422AED"/>
    <w:rsid w:val="00422C47"/>
    <w:rsid w:val="00422DDD"/>
    <w:rsid w:val="004231C8"/>
    <w:rsid w:val="004231DE"/>
    <w:rsid w:val="00423594"/>
    <w:rsid w:val="00423792"/>
    <w:rsid w:val="00423B2B"/>
    <w:rsid w:val="00423D66"/>
    <w:rsid w:val="00423E2C"/>
    <w:rsid w:val="00423E4D"/>
    <w:rsid w:val="00423E56"/>
    <w:rsid w:val="004240F3"/>
    <w:rsid w:val="004242B6"/>
    <w:rsid w:val="004249B9"/>
    <w:rsid w:val="00424A70"/>
    <w:rsid w:val="00424ABF"/>
    <w:rsid w:val="004250F7"/>
    <w:rsid w:val="004254D4"/>
    <w:rsid w:val="0042551C"/>
    <w:rsid w:val="00425C87"/>
    <w:rsid w:val="00425DF2"/>
    <w:rsid w:val="00425E71"/>
    <w:rsid w:val="004260C2"/>
    <w:rsid w:val="004260D5"/>
    <w:rsid w:val="00426146"/>
    <w:rsid w:val="00426350"/>
    <w:rsid w:val="004266D9"/>
    <w:rsid w:val="004268F0"/>
    <w:rsid w:val="0042691C"/>
    <w:rsid w:val="00426940"/>
    <w:rsid w:val="00426A58"/>
    <w:rsid w:val="00426F25"/>
    <w:rsid w:val="004274E8"/>
    <w:rsid w:val="00427D3E"/>
    <w:rsid w:val="00427DCA"/>
    <w:rsid w:val="00427DF1"/>
    <w:rsid w:val="00427FDD"/>
    <w:rsid w:val="00430082"/>
    <w:rsid w:val="004300C6"/>
    <w:rsid w:val="00430526"/>
    <w:rsid w:val="004308A2"/>
    <w:rsid w:val="0043099D"/>
    <w:rsid w:val="004309FA"/>
    <w:rsid w:val="00430A44"/>
    <w:rsid w:val="00430A73"/>
    <w:rsid w:val="00430AF2"/>
    <w:rsid w:val="00430DB2"/>
    <w:rsid w:val="0043102B"/>
    <w:rsid w:val="004310FB"/>
    <w:rsid w:val="004311F5"/>
    <w:rsid w:val="004312D6"/>
    <w:rsid w:val="00431316"/>
    <w:rsid w:val="0043157F"/>
    <w:rsid w:val="00431B61"/>
    <w:rsid w:val="00431D15"/>
    <w:rsid w:val="00431E65"/>
    <w:rsid w:val="00431F5D"/>
    <w:rsid w:val="004321B5"/>
    <w:rsid w:val="0043222E"/>
    <w:rsid w:val="00432272"/>
    <w:rsid w:val="004323B8"/>
    <w:rsid w:val="004328ED"/>
    <w:rsid w:val="00432D93"/>
    <w:rsid w:val="00432DE5"/>
    <w:rsid w:val="00432E68"/>
    <w:rsid w:val="00432F40"/>
    <w:rsid w:val="00432F78"/>
    <w:rsid w:val="00433093"/>
    <w:rsid w:val="0043316D"/>
    <w:rsid w:val="004332C2"/>
    <w:rsid w:val="0043331F"/>
    <w:rsid w:val="00433396"/>
    <w:rsid w:val="0043345A"/>
    <w:rsid w:val="00433556"/>
    <w:rsid w:val="0043408E"/>
    <w:rsid w:val="004340D3"/>
    <w:rsid w:val="00434183"/>
    <w:rsid w:val="00434420"/>
    <w:rsid w:val="0043486D"/>
    <w:rsid w:val="00434968"/>
    <w:rsid w:val="00434977"/>
    <w:rsid w:val="0043499A"/>
    <w:rsid w:val="004350B6"/>
    <w:rsid w:val="004350F8"/>
    <w:rsid w:val="00435245"/>
    <w:rsid w:val="00435671"/>
    <w:rsid w:val="00435727"/>
    <w:rsid w:val="00435D58"/>
    <w:rsid w:val="00435FEE"/>
    <w:rsid w:val="0043638D"/>
    <w:rsid w:val="004363F3"/>
    <w:rsid w:val="00436434"/>
    <w:rsid w:val="00436527"/>
    <w:rsid w:val="004365C3"/>
    <w:rsid w:val="00436652"/>
    <w:rsid w:val="0043696B"/>
    <w:rsid w:val="004369A0"/>
    <w:rsid w:val="00436A7A"/>
    <w:rsid w:val="004373CC"/>
    <w:rsid w:val="0043753B"/>
    <w:rsid w:val="004378B6"/>
    <w:rsid w:val="00437A2F"/>
    <w:rsid w:val="00437B45"/>
    <w:rsid w:val="00437BED"/>
    <w:rsid w:val="00437C84"/>
    <w:rsid w:val="00437DFA"/>
    <w:rsid w:val="00437E07"/>
    <w:rsid w:val="00437FE6"/>
    <w:rsid w:val="00440097"/>
    <w:rsid w:val="004404F1"/>
    <w:rsid w:val="00440535"/>
    <w:rsid w:val="0044066E"/>
    <w:rsid w:val="00440A40"/>
    <w:rsid w:val="00440BC6"/>
    <w:rsid w:val="00440BFF"/>
    <w:rsid w:val="00440CE5"/>
    <w:rsid w:val="00440D8C"/>
    <w:rsid w:val="00440E40"/>
    <w:rsid w:val="0044114D"/>
    <w:rsid w:val="00441460"/>
    <w:rsid w:val="00441544"/>
    <w:rsid w:val="0044173D"/>
    <w:rsid w:val="004418E7"/>
    <w:rsid w:val="00441D2C"/>
    <w:rsid w:val="00441D7F"/>
    <w:rsid w:val="00441DA7"/>
    <w:rsid w:val="00441F13"/>
    <w:rsid w:val="00442058"/>
    <w:rsid w:val="00442503"/>
    <w:rsid w:val="00442C98"/>
    <w:rsid w:val="00442DC7"/>
    <w:rsid w:val="00442F20"/>
    <w:rsid w:val="00442F55"/>
    <w:rsid w:val="00443082"/>
    <w:rsid w:val="0044317E"/>
    <w:rsid w:val="00443463"/>
    <w:rsid w:val="004436E2"/>
    <w:rsid w:val="0044399B"/>
    <w:rsid w:val="00443B15"/>
    <w:rsid w:val="00443C0E"/>
    <w:rsid w:val="00443DB5"/>
    <w:rsid w:val="00443F16"/>
    <w:rsid w:val="00444148"/>
    <w:rsid w:val="004442D3"/>
    <w:rsid w:val="00444994"/>
    <w:rsid w:val="00444BD9"/>
    <w:rsid w:val="00444DA2"/>
    <w:rsid w:val="00444F87"/>
    <w:rsid w:val="0044522F"/>
    <w:rsid w:val="0044568B"/>
    <w:rsid w:val="00445A10"/>
    <w:rsid w:val="00445ACE"/>
    <w:rsid w:val="00445C65"/>
    <w:rsid w:val="00445E0E"/>
    <w:rsid w:val="004461DC"/>
    <w:rsid w:val="004464C0"/>
    <w:rsid w:val="004467FD"/>
    <w:rsid w:val="004468AE"/>
    <w:rsid w:val="0044694B"/>
    <w:rsid w:val="00446DAC"/>
    <w:rsid w:val="00446E9B"/>
    <w:rsid w:val="00446FCB"/>
    <w:rsid w:val="00447032"/>
    <w:rsid w:val="004470EA"/>
    <w:rsid w:val="00447164"/>
    <w:rsid w:val="004473C9"/>
    <w:rsid w:val="00447548"/>
    <w:rsid w:val="00447560"/>
    <w:rsid w:val="004475AD"/>
    <w:rsid w:val="004478A7"/>
    <w:rsid w:val="004478A8"/>
    <w:rsid w:val="00447A2D"/>
    <w:rsid w:val="00447F65"/>
    <w:rsid w:val="00447FF5"/>
    <w:rsid w:val="00450124"/>
    <w:rsid w:val="004503C6"/>
    <w:rsid w:val="0045047A"/>
    <w:rsid w:val="0045075F"/>
    <w:rsid w:val="004508C9"/>
    <w:rsid w:val="00450922"/>
    <w:rsid w:val="00450BDE"/>
    <w:rsid w:val="00450CF7"/>
    <w:rsid w:val="00450D00"/>
    <w:rsid w:val="00450E07"/>
    <w:rsid w:val="00450F54"/>
    <w:rsid w:val="00451479"/>
    <w:rsid w:val="004518E3"/>
    <w:rsid w:val="00451BB0"/>
    <w:rsid w:val="00451F8F"/>
    <w:rsid w:val="00451FB1"/>
    <w:rsid w:val="00452098"/>
    <w:rsid w:val="00452312"/>
    <w:rsid w:val="004523CA"/>
    <w:rsid w:val="0045250A"/>
    <w:rsid w:val="00452B73"/>
    <w:rsid w:val="00452C82"/>
    <w:rsid w:val="00452DAE"/>
    <w:rsid w:val="00452F38"/>
    <w:rsid w:val="00453108"/>
    <w:rsid w:val="004531DE"/>
    <w:rsid w:val="0045334B"/>
    <w:rsid w:val="00453509"/>
    <w:rsid w:val="00453611"/>
    <w:rsid w:val="00453621"/>
    <w:rsid w:val="004536CA"/>
    <w:rsid w:val="00453893"/>
    <w:rsid w:val="00453C9D"/>
    <w:rsid w:val="00453CCD"/>
    <w:rsid w:val="00453CD7"/>
    <w:rsid w:val="00453F18"/>
    <w:rsid w:val="00453FC5"/>
    <w:rsid w:val="004544F0"/>
    <w:rsid w:val="004546F6"/>
    <w:rsid w:val="004547C8"/>
    <w:rsid w:val="004548E8"/>
    <w:rsid w:val="00454929"/>
    <w:rsid w:val="00454AF4"/>
    <w:rsid w:val="00454C8E"/>
    <w:rsid w:val="00454D32"/>
    <w:rsid w:val="00454E09"/>
    <w:rsid w:val="004550C2"/>
    <w:rsid w:val="00455206"/>
    <w:rsid w:val="00455246"/>
    <w:rsid w:val="004552D2"/>
    <w:rsid w:val="00455392"/>
    <w:rsid w:val="0045543C"/>
    <w:rsid w:val="00455481"/>
    <w:rsid w:val="0045565B"/>
    <w:rsid w:val="004559F8"/>
    <w:rsid w:val="00455B4F"/>
    <w:rsid w:val="00455BD8"/>
    <w:rsid w:val="00455C78"/>
    <w:rsid w:val="00455D11"/>
    <w:rsid w:val="00455F16"/>
    <w:rsid w:val="00456096"/>
    <w:rsid w:val="0045616E"/>
    <w:rsid w:val="00456838"/>
    <w:rsid w:val="00456981"/>
    <w:rsid w:val="00456AB2"/>
    <w:rsid w:val="00456C46"/>
    <w:rsid w:val="00456CAF"/>
    <w:rsid w:val="00456EE5"/>
    <w:rsid w:val="00456F71"/>
    <w:rsid w:val="00457117"/>
    <w:rsid w:val="004573F2"/>
    <w:rsid w:val="0045757D"/>
    <w:rsid w:val="00457A28"/>
    <w:rsid w:val="00457A6B"/>
    <w:rsid w:val="00457EE3"/>
    <w:rsid w:val="00460024"/>
    <w:rsid w:val="004600D7"/>
    <w:rsid w:val="0046015F"/>
    <w:rsid w:val="004604C8"/>
    <w:rsid w:val="0046057E"/>
    <w:rsid w:val="004606CD"/>
    <w:rsid w:val="00460991"/>
    <w:rsid w:val="00460B65"/>
    <w:rsid w:val="00460E28"/>
    <w:rsid w:val="00460E68"/>
    <w:rsid w:val="004610DC"/>
    <w:rsid w:val="004612A2"/>
    <w:rsid w:val="00461679"/>
    <w:rsid w:val="004618CB"/>
    <w:rsid w:val="00461997"/>
    <w:rsid w:val="00461CFA"/>
    <w:rsid w:val="00461E00"/>
    <w:rsid w:val="00462316"/>
    <w:rsid w:val="00462372"/>
    <w:rsid w:val="0046238A"/>
    <w:rsid w:val="004627CF"/>
    <w:rsid w:val="00462B35"/>
    <w:rsid w:val="00462B4F"/>
    <w:rsid w:val="00462C11"/>
    <w:rsid w:val="00462DCD"/>
    <w:rsid w:val="00462EB3"/>
    <w:rsid w:val="00462F4E"/>
    <w:rsid w:val="00463121"/>
    <w:rsid w:val="004633DA"/>
    <w:rsid w:val="0046345A"/>
    <w:rsid w:val="00463B02"/>
    <w:rsid w:val="00463C50"/>
    <w:rsid w:val="00463F1E"/>
    <w:rsid w:val="00464061"/>
    <w:rsid w:val="004642E4"/>
    <w:rsid w:val="00464AA7"/>
    <w:rsid w:val="00464B86"/>
    <w:rsid w:val="00464E9B"/>
    <w:rsid w:val="00464EA6"/>
    <w:rsid w:val="00465195"/>
    <w:rsid w:val="0046537A"/>
    <w:rsid w:val="004654D0"/>
    <w:rsid w:val="00465692"/>
    <w:rsid w:val="00465766"/>
    <w:rsid w:val="00465918"/>
    <w:rsid w:val="004659FC"/>
    <w:rsid w:val="00465C42"/>
    <w:rsid w:val="00465FB2"/>
    <w:rsid w:val="0046606F"/>
    <w:rsid w:val="00466244"/>
    <w:rsid w:val="004664A5"/>
    <w:rsid w:val="004664D4"/>
    <w:rsid w:val="004665B5"/>
    <w:rsid w:val="00466673"/>
    <w:rsid w:val="00466841"/>
    <w:rsid w:val="004668F2"/>
    <w:rsid w:val="004668F8"/>
    <w:rsid w:val="00466A43"/>
    <w:rsid w:val="00467194"/>
    <w:rsid w:val="00467273"/>
    <w:rsid w:val="00467327"/>
    <w:rsid w:val="00467492"/>
    <w:rsid w:val="0046759B"/>
    <w:rsid w:val="0046799F"/>
    <w:rsid w:val="00467B34"/>
    <w:rsid w:val="00467CC9"/>
    <w:rsid w:val="00467DA9"/>
    <w:rsid w:val="00467F70"/>
    <w:rsid w:val="0047009C"/>
    <w:rsid w:val="00470239"/>
    <w:rsid w:val="0047036A"/>
    <w:rsid w:val="00470534"/>
    <w:rsid w:val="00470597"/>
    <w:rsid w:val="0047067D"/>
    <w:rsid w:val="0047075B"/>
    <w:rsid w:val="00470904"/>
    <w:rsid w:val="00470B4E"/>
    <w:rsid w:val="00470BD6"/>
    <w:rsid w:val="00470CC5"/>
    <w:rsid w:val="00470DF5"/>
    <w:rsid w:val="00470E82"/>
    <w:rsid w:val="00470EBB"/>
    <w:rsid w:val="00470EBD"/>
    <w:rsid w:val="00470F6C"/>
    <w:rsid w:val="004710AF"/>
    <w:rsid w:val="004716B7"/>
    <w:rsid w:val="004719D4"/>
    <w:rsid w:val="00471BB1"/>
    <w:rsid w:val="00471BDE"/>
    <w:rsid w:val="00471DDA"/>
    <w:rsid w:val="00471DE3"/>
    <w:rsid w:val="00471FC7"/>
    <w:rsid w:val="0047201D"/>
    <w:rsid w:val="004721DB"/>
    <w:rsid w:val="00472204"/>
    <w:rsid w:val="004722A8"/>
    <w:rsid w:val="00472304"/>
    <w:rsid w:val="0047246D"/>
    <w:rsid w:val="0047253C"/>
    <w:rsid w:val="0047269B"/>
    <w:rsid w:val="00472714"/>
    <w:rsid w:val="0047271C"/>
    <w:rsid w:val="00472774"/>
    <w:rsid w:val="00472A28"/>
    <w:rsid w:val="00472BF0"/>
    <w:rsid w:val="00472C37"/>
    <w:rsid w:val="00472D19"/>
    <w:rsid w:val="00472DB9"/>
    <w:rsid w:val="004736D0"/>
    <w:rsid w:val="004737BD"/>
    <w:rsid w:val="004739D3"/>
    <w:rsid w:val="00473AAE"/>
    <w:rsid w:val="00473AF2"/>
    <w:rsid w:val="00473AFD"/>
    <w:rsid w:val="00473B19"/>
    <w:rsid w:val="00473E66"/>
    <w:rsid w:val="00473F63"/>
    <w:rsid w:val="0047403D"/>
    <w:rsid w:val="004742B7"/>
    <w:rsid w:val="00474375"/>
    <w:rsid w:val="00474895"/>
    <w:rsid w:val="00474ABB"/>
    <w:rsid w:val="00474ACA"/>
    <w:rsid w:val="00474ADE"/>
    <w:rsid w:val="00474B6F"/>
    <w:rsid w:val="00474DA5"/>
    <w:rsid w:val="00474DF3"/>
    <w:rsid w:val="00474EB1"/>
    <w:rsid w:val="0047529C"/>
    <w:rsid w:val="00475834"/>
    <w:rsid w:val="004758AB"/>
    <w:rsid w:val="00475E7D"/>
    <w:rsid w:val="004761E6"/>
    <w:rsid w:val="00476472"/>
    <w:rsid w:val="00476499"/>
    <w:rsid w:val="004765FF"/>
    <w:rsid w:val="0047679D"/>
    <w:rsid w:val="004768AD"/>
    <w:rsid w:val="00476942"/>
    <w:rsid w:val="00476B97"/>
    <w:rsid w:val="00476CA4"/>
    <w:rsid w:val="00476CE8"/>
    <w:rsid w:val="00476E3D"/>
    <w:rsid w:val="00476EB2"/>
    <w:rsid w:val="00476FB9"/>
    <w:rsid w:val="00477253"/>
    <w:rsid w:val="00477410"/>
    <w:rsid w:val="004777F0"/>
    <w:rsid w:val="004777FC"/>
    <w:rsid w:val="00477C49"/>
    <w:rsid w:val="00480170"/>
    <w:rsid w:val="00480293"/>
    <w:rsid w:val="0048036C"/>
    <w:rsid w:val="00480523"/>
    <w:rsid w:val="00480608"/>
    <w:rsid w:val="004808F6"/>
    <w:rsid w:val="0048095C"/>
    <w:rsid w:val="00480DC2"/>
    <w:rsid w:val="00480F5A"/>
    <w:rsid w:val="004811B2"/>
    <w:rsid w:val="00481218"/>
    <w:rsid w:val="0048129B"/>
    <w:rsid w:val="0048174D"/>
    <w:rsid w:val="00481B8F"/>
    <w:rsid w:val="00481C38"/>
    <w:rsid w:val="00481FDF"/>
    <w:rsid w:val="00482036"/>
    <w:rsid w:val="004821E2"/>
    <w:rsid w:val="004822A8"/>
    <w:rsid w:val="004823F8"/>
    <w:rsid w:val="0048265C"/>
    <w:rsid w:val="0048299F"/>
    <w:rsid w:val="00482A06"/>
    <w:rsid w:val="00482B30"/>
    <w:rsid w:val="00482CBA"/>
    <w:rsid w:val="00482EB3"/>
    <w:rsid w:val="00482F2F"/>
    <w:rsid w:val="004830B5"/>
    <w:rsid w:val="004830C6"/>
    <w:rsid w:val="00483254"/>
    <w:rsid w:val="004838AB"/>
    <w:rsid w:val="00483C33"/>
    <w:rsid w:val="00484493"/>
    <w:rsid w:val="00484B14"/>
    <w:rsid w:val="00484C27"/>
    <w:rsid w:val="00484D5A"/>
    <w:rsid w:val="00484DFF"/>
    <w:rsid w:val="0048512C"/>
    <w:rsid w:val="0048540C"/>
    <w:rsid w:val="0048552D"/>
    <w:rsid w:val="00485B74"/>
    <w:rsid w:val="00486063"/>
    <w:rsid w:val="004860FE"/>
    <w:rsid w:val="00486401"/>
    <w:rsid w:val="004865E6"/>
    <w:rsid w:val="00486733"/>
    <w:rsid w:val="00486A4E"/>
    <w:rsid w:val="00486ACD"/>
    <w:rsid w:val="00486AE6"/>
    <w:rsid w:val="00487053"/>
    <w:rsid w:val="00487180"/>
    <w:rsid w:val="00487571"/>
    <w:rsid w:val="004877CE"/>
    <w:rsid w:val="004877D5"/>
    <w:rsid w:val="004877E4"/>
    <w:rsid w:val="004879C5"/>
    <w:rsid w:val="00487B19"/>
    <w:rsid w:val="00487BC4"/>
    <w:rsid w:val="00487C17"/>
    <w:rsid w:val="00487CB4"/>
    <w:rsid w:val="00487ED2"/>
    <w:rsid w:val="00490152"/>
    <w:rsid w:val="00490276"/>
    <w:rsid w:val="0049040F"/>
    <w:rsid w:val="0049052C"/>
    <w:rsid w:val="00490591"/>
    <w:rsid w:val="00490DFB"/>
    <w:rsid w:val="00491170"/>
    <w:rsid w:val="004915B5"/>
    <w:rsid w:val="00491897"/>
    <w:rsid w:val="00491B5A"/>
    <w:rsid w:val="00491C63"/>
    <w:rsid w:val="00491D99"/>
    <w:rsid w:val="00491E8F"/>
    <w:rsid w:val="00491ED2"/>
    <w:rsid w:val="004920DF"/>
    <w:rsid w:val="0049227E"/>
    <w:rsid w:val="0049232C"/>
    <w:rsid w:val="004923DB"/>
    <w:rsid w:val="00492411"/>
    <w:rsid w:val="004928C1"/>
    <w:rsid w:val="00492960"/>
    <w:rsid w:val="00492977"/>
    <w:rsid w:val="004929B7"/>
    <w:rsid w:val="00492A8D"/>
    <w:rsid w:val="00492CE1"/>
    <w:rsid w:val="00492FB0"/>
    <w:rsid w:val="0049300C"/>
    <w:rsid w:val="00493179"/>
    <w:rsid w:val="00493405"/>
    <w:rsid w:val="00493584"/>
    <w:rsid w:val="00493599"/>
    <w:rsid w:val="004935AA"/>
    <w:rsid w:val="00493821"/>
    <w:rsid w:val="00493975"/>
    <w:rsid w:val="00493AE6"/>
    <w:rsid w:val="00493BBA"/>
    <w:rsid w:val="00493C62"/>
    <w:rsid w:val="0049423B"/>
    <w:rsid w:val="004943C0"/>
    <w:rsid w:val="004943F5"/>
    <w:rsid w:val="0049443E"/>
    <w:rsid w:val="004946E4"/>
    <w:rsid w:val="004947E7"/>
    <w:rsid w:val="00494AA3"/>
    <w:rsid w:val="00494D2D"/>
    <w:rsid w:val="00494F0B"/>
    <w:rsid w:val="00494F32"/>
    <w:rsid w:val="00494F34"/>
    <w:rsid w:val="00495222"/>
    <w:rsid w:val="004954B2"/>
    <w:rsid w:val="00495735"/>
    <w:rsid w:val="0049587C"/>
    <w:rsid w:val="0049597C"/>
    <w:rsid w:val="00495A7F"/>
    <w:rsid w:val="00495B34"/>
    <w:rsid w:val="00495C59"/>
    <w:rsid w:val="00495C68"/>
    <w:rsid w:val="00495EF0"/>
    <w:rsid w:val="004962CB"/>
    <w:rsid w:val="004963B1"/>
    <w:rsid w:val="0049668D"/>
    <w:rsid w:val="00496691"/>
    <w:rsid w:val="0049677D"/>
    <w:rsid w:val="004967E0"/>
    <w:rsid w:val="004967FA"/>
    <w:rsid w:val="00496A57"/>
    <w:rsid w:val="00496AC7"/>
    <w:rsid w:val="00496CE5"/>
    <w:rsid w:val="00497225"/>
    <w:rsid w:val="0049739B"/>
    <w:rsid w:val="004974A4"/>
    <w:rsid w:val="00497717"/>
    <w:rsid w:val="00497BF2"/>
    <w:rsid w:val="004A015E"/>
    <w:rsid w:val="004A0261"/>
    <w:rsid w:val="004A0291"/>
    <w:rsid w:val="004A0381"/>
    <w:rsid w:val="004A04DE"/>
    <w:rsid w:val="004A078B"/>
    <w:rsid w:val="004A07C0"/>
    <w:rsid w:val="004A07D4"/>
    <w:rsid w:val="004A0AC6"/>
    <w:rsid w:val="004A0C48"/>
    <w:rsid w:val="004A0E9B"/>
    <w:rsid w:val="004A1045"/>
    <w:rsid w:val="004A1318"/>
    <w:rsid w:val="004A1C95"/>
    <w:rsid w:val="004A1CAF"/>
    <w:rsid w:val="004A2029"/>
    <w:rsid w:val="004A22FD"/>
    <w:rsid w:val="004A2319"/>
    <w:rsid w:val="004A2430"/>
    <w:rsid w:val="004A24CF"/>
    <w:rsid w:val="004A2645"/>
    <w:rsid w:val="004A2763"/>
    <w:rsid w:val="004A2A04"/>
    <w:rsid w:val="004A2A14"/>
    <w:rsid w:val="004A2BE1"/>
    <w:rsid w:val="004A2E8E"/>
    <w:rsid w:val="004A32E7"/>
    <w:rsid w:val="004A33F4"/>
    <w:rsid w:val="004A3429"/>
    <w:rsid w:val="004A34E0"/>
    <w:rsid w:val="004A3DBB"/>
    <w:rsid w:val="004A4106"/>
    <w:rsid w:val="004A423A"/>
    <w:rsid w:val="004A44E5"/>
    <w:rsid w:val="004A4879"/>
    <w:rsid w:val="004A4A7E"/>
    <w:rsid w:val="004A4B42"/>
    <w:rsid w:val="004A5016"/>
    <w:rsid w:val="004A51DB"/>
    <w:rsid w:val="004A525E"/>
    <w:rsid w:val="004A52A9"/>
    <w:rsid w:val="004A5A91"/>
    <w:rsid w:val="004A5ACB"/>
    <w:rsid w:val="004A5C4B"/>
    <w:rsid w:val="004A5C65"/>
    <w:rsid w:val="004A6019"/>
    <w:rsid w:val="004A608D"/>
    <w:rsid w:val="004A61BD"/>
    <w:rsid w:val="004A6556"/>
    <w:rsid w:val="004A66ED"/>
    <w:rsid w:val="004A6847"/>
    <w:rsid w:val="004A6AF5"/>
    <w:rsid w:val="004A6B7A"/>
    <w:rsid w:val="004A6E34"/>
    <w:rsid w:val="004A7245"/>
    <w:rsid w:val="004A74F0"/>
    <w:rsid w:val="004A7533"/>
    <w:rsid w:val="004A77BA"/>
    <w:rsid w:val="004A77C2"/>
    <w:rsid w:val="004A7877"/>
    <w:rsid w:val="004A7BA4"/>
    <w:rsid w:val="004A7DA5"/>
    <w:rsid w:val="004B06F0"/>
    <w:rsid w:val="004B076A"/>
    <w:rsid w:val="004B086F"/>
    <w:rsid w:val="004B0921"/>
    <w:rsid w:val="004B09E1"/>
    <w:rsid w:val="004B0AD6"/>
    <w:rsid w:val="004B0AF2"/>
    <w:rsid w:val="004B0D19"/>
    <w:rsid w:val="004B0E57"/>
    <w:rsid w:val="004B123F"/>
    <w:rsid w:val="004B130F"/>
    <w:rsid w:val="004B19D4"/>
    <w:rsid w:val="004B19E0"/>
    <w:rsid w:val="004B1A4F"/>
    <w:rsid w:val="004B1C90"/>
    <w:rsid w:val="004B1D6B"/>
    <w:rsid w:val="004B1DD3"/>
    <w:rsid w:val="004B1F99"/>
    <w:rsid w:val="004B2604"/>
    <w:rsid w:val="004B297A"/>
    <w:rsid w:val="004B2A74"/>
    <w:rsid w:val="004B2BBA"/>
    <w:rsid w:val="004B2E26"/>
    <w:rsid w:val="004B2E41"/>
    <w:rsid w:val="004B301B"/>
    <w:rsid w:val="004B3348"/>
    <w:rsid w:val="004B3856"/>
    <w:rsid w:val="004B397D"/>
    <w:rsid w:val="004B39FF"/>
    <w:rsid w:val="004B3BE7"/>
    <w:rsid w:val="004B3D0A"/>
    <w:rsid w:val="004B3D92"/>
    <w:rsid w:val="004B3E7C"/>
    <w:rsid w:val="004B3EE1"/>
    <w:rsid w:val="004B3F3E"/>
    <w:rsid w:val="004B3F8E"/>
    <w:rsid w:val="004B3F9D"/>
    <w:rsid w:val="004B4031"/>
    <w:rsid w:val="004B4056"/>
    <w:rsid w:val="004B409C"/>
    <w:rsid w:val="004B40E8"/>
    <w:rsid w:val="004B418E"/>
    <w:rsid w:val="004B42E2"/>
    <w:rsid w:val="004B44C3"/>
    <w:rsid w:val="004B4535"/>
    <w:rsid w:val="004B4718"/>
    <w:rsid w:val="004B4C5C"/>
    <w:rsid w:val="004B4D34"/>
    <w:rsid w:val="004B4D42"/>
    <w:rsid w:val="004B4F6D"/>
    <w:rsid w:val="004B511E"/>
    <w:rsid w:val="004B51CF"/>
    <w:rsid w:val="004B53A0"/>
    <w:rsid w:val="004B53FF"/>
    <w:rsid w:val="004B5574"/>
    <w:rsid w:val="004B559E"/>
    <w:rsid w:val="004B5739"/>
    <w:rsid w:val="004B5868"/>
    <w:rsid w:val="004B5881"/>
    <w:rsid w:val="004B5926"/>
    <w:rsid w:val="004B5955"/>
    <w:rsid w:val="004B59F5"/>
    <w:rsid w:val="004B5A83"/>
    <w:rsid w:val="004B5BA9"/>
    <w:rsid w:val="004B5BFF"/>
    <w:rsid w:val="004B6461"/>
    <w:rsid w:val="004B64B5"/>
    <w:rsid w:val="004B657F"/>
    <w:rsid w:val="004B65B3"/>
    <w:rsid w:val="004B68A5"/>
    <w:rsid w:val="004B69BF"/>
    <w:rsid w:val="004B6B3B"/>
    <w:rsid w:val="004B6ED8"/>
    <w:rsid w:val="004B6F98"/>
    <w:rsid w:val="004B71EE"/>
    <w:rsid w:val="004B73B7"/>
    <w:rsid w:val="004B750B"/>
    <w:rsid w:val="004B7620"/>
    <w:rsid w:val="004B7890"/>
    <w:rsid w:val="004B789C"/>
    <w:rsid w:val="004B7A78"/>
    <w:rsid w:val="004B7DF2"/>
    <w:rsid w:val="004C01EE"/>
    <w:rsid w:val="004C0263"/>
    <w:rsid w:val="004C0365"/>
    <w:rsid w:val="004C053E"/>
    <w:rsid w:val="004C0CAF"/>
    <w:rsid w:val="004C1275"/>
    <w:rsid w:val="004C1501"/>
    <w:rsid w:val="004C1950"/>
    <w:rsid w:val="004C1987"/>
    <w:rsid w:val="004C1995"/>
    <w:rsid w:val="004C1BE4"/>
    <w:rsid w:val="004C1CD7"/>
    <w:rsid w:val="004C2273"/>
    <w:rsid w:val="004C2313"/>
    <w:rsid w:val="004C2322"/>
    <w:rsid w:val="004C2384"/>
    <w:rsid w:val="004C23EE"/>
    <w:rsid w:val="004C26B0"/>
    <w:rsid w:val="004C2A0D"/>
    <w:rsid w:val="004C2BC7"/>
    <w:rsid w:val="004C2CF0"/>
    <w:rsid w:val="004C2E6F"/>
    <w:rsid w:val="004C3440"/>
    <w:rsid w:val="004C34EA"/>
    <w:rsid w:val="004C35B9"/>
    <w:rsid w:val="004C35E9"/>
    <w:rsid w:val="004C3696"/>
    <w:rsid w:val="004C3794"/>
    <w:rsid w:val="004C3979"/>
    <w:rsid w:val="004C3ACB"/>
    <w:rsid w:val="004C3B8F"/>
    <w:rsid w:val="004C3CEB"/>
    <w:rsid w:val="004C400D"/>
    <w:rsid w:val="004C41DD"/>
    <w:rsid w:val="004C4492"/>
    <w:rsid w:val="004C4554"/>
    <w:rsid w:val="004C49CA"/>
    <w:rsid w:val="004C4A4B"/>
    <w:rsid w:val="004C4A71"/>
    <w:rsid w:val="004C4DBC"/>
    <w:rsid w:val="004C5079"/>
    <w:rsid w:val="004C5202"/>
    <w:rsid w:val="004C5297"/>
    <w:rsid w:val="004C5738"/>
    <w:rsid w:val="004C596B"/>
    <w:rsid w:val="004C59B9"/>
    <w:rsid w:val="004C5A43"/>
    <w:rsid w:val="004C5AC1"/>
    <w:rsid w:val="004C5BB5"/>
    <w:rsid w:val="004C5FFA"/>
    <w:rsid w:val="004C6249"/>
    <w:rsid w:val="004C677C"/>
    <w:rsid w:val="004C6A2B"/>
    <w:rsid w:val="004C7212"/>
    <w:rsid w:val="004C72CB"/>
    <w:rsid w:val="004C74B8"/>
    <w:rsid w:val="004C76CF"/>
    <w:rsid w:val="004C7927"/>
    <w:rsid w:val="004C7BFC"/>
    <w:rsid w:val="004C7CE2"/>
    <w:rsid w:val="004C7D4C"/>
    <w:rsid w:val="004C7DFB"/>
    <w:rsid w:val="004C7EDA"/>
    <w:rsid w:val="004C7F6F"/>
    <w:rsid w:val="004D01E8"/>
    <w:rsid w:val="004D035F"/>
    <w:rsid w:val="004D0436"/>
    <w:rsid w:val="004D0658"/>
    <w:rsid w:val="004D0732"/>
    <w:rsid w:val="004D0854"/>
    <w:rsid w:val="004D09C4"/>
    <w:rsid w:val="004D0A34"/>
    <w:rsid w:val="004D0B0B"/>
    <w:rsid w:val="004D0E49"/>
    <w:rsid w:val="004D0FF4"/>
    <w:rsid w:val="004D1119"/>
    <w:rsid w:val="004D1191"/>
    <w:rsid w:val="004D11A1"/>
    <w:rsid w:val="004D1223"/>
    <w:rsid w:val="004D1386"/>
    <w:rsid w:val="004D1751"/>
    <w:rsid w:val="004D1B13"/>
    <w:rsid w:val="004D1C57"/>
    <w:rsid w:val="004D1D28"/>
    <w:rsid w:val="004D1E4C"/>
    <w:rsid w:val="004D22A1"/>
    <w:rsid w:val="004D238C"/>
    <w:rsid w:val="004D246C"/>
    <w:rsid w:val="004D2481"/>
    <w:rsid w:val="004D2633"/>
    <w:rsid w:val="004D296A"/>
    <w:rsid w:val="004D2A62"/>
    <w:rsid w:val="004D2AC7"/>
    <w:rsid w:val="004D2F1C"/>
    <w:rsid w:val="004D2F57"/>
    <w:rsid w:val="004D31D4"/>
    <w:rsid w:val="004D3260"/>
    <w:rsid w:val="004D333C"/>
    <w:rsid w:val="004D367F"/>
    <w:rsid w:val="004D3772"/>
    <w:rsid w:val="004D37D3"/>
    <w:rsid w:val="004D3C53"/>
    <w:rsid w:val="004D3ED3"/>
    <w:rsid w:val="004D3FB4"/>
    <w:rsid w:val="004D410E"/>
    <w:rsid w:val="004D43F5"/>
    <w:rsid w:val="004D4493"/>
    <w:rsid w:val="004D489F"/>
    <w:rsid w:val="004D4DAB"/>
    <w:rsid w:val="004D4DC0"/>
    <w:rsid w:val="004D55B0"/>
    <w:rsid w:val="004D588E"/>
    <w:rsid w:val="004D59BC"/>
    <w:rsid w:val="004D5A14"/>
    <w:rsid w:val="004D5A98"/>
    <w:rsid w:val="004D5CED"/>
    <w:rsid w:val="004D61D1"/>
    <w:rsid w:val="004D64F3"/>
    <w:rsid w:val="004D6A7C"/>
    <w:rsid w:val="004D6D04"/>
    <w:rsid w:val="004D71C0"/>
    <w:rsid w:val="004D7488"/>
    <w:rsid w:val="004D7A66"/>
    <w:rsid w:val="004D7B6C"/>
    <w:rsid w:val="004D7BB1"/>
    <w:rsid w:val="004D7C5B"/>
    <w:rsid w:val="004E02F7"/>
    <w:rsid w:val="004E04A3"/>
    <w:rsid w:val="004E05DB"/>
    <w:rsid w:val="004E060F"/>
    <w:rsid w:val="004E09C8"/>
    <w:rsid w:val="004E0AAE"/>
    <w:rsid w:val="004E0CA6"/>
    <w:rsid w:val="004E0CC9"/>
    <w:rsid w:val="004E0EB7"/>
    <w:rsid w:val="004E12A7"/>
    <w:rsid w:val="004E12B7"/>
    <w:rsid w:val="004E1527"/>
    <w:rsid w:val="004E1567"/>
    <w:rsid w:val="004E1574"/>
    <w:rsid w:val="004E18CA"/>
    <w:rsid w:val="004E1B3B"/>
    <w:rsid w:val="004E1DC9"/>
    <w:rsid w:val="004E1ED5"/>
    <w:rsid w:val="004E2074"/>
    <w:rsid w:val="004E2428"/>
    <w:rsid w:val="004E26BA"/>
    <w:rsid w:val="004E2870"/>
    <w:rsid w:val="004E2A50"/>
    <w:rsid w:val="004E2AC8"/>
    <w:rsid w:val="004E2B60"/>
    <w:rsid w:val="004E2C94"/>
    <w:rsid w:val="004E32A8"/>
    <w:rsid w:val="004E32F5"/>
    <w:rsid w:val="004E3332"/>
    <w:rsid w:val="004E3668"/>
    <w:rsid w:val="004E37E0"/>
    <w:rsid w:val="004E3B56"/>
    <w:rsid w:val="004E3D40"/>
    <w:rsid w:val="004E3DF2"/>
    <w:rsid w:val="004E3EE9"/>
    <w:rsid w:val="004E3F61"/>
    <w:rsid w:val="004E3F97"/>
    <w:rsid w:val="004E4082"/>
    <w:rsid w:val="004E4166"/>
    <w:rsid w:val="004E425F"/>
    <w:rsid w:val="004E42BA"/>
    <w:rsid w:val="004E42CB"/>
    <w:rsid w:val="004E47CA"/>
    <w:rsid w:val="004E4904"/>
    <w:rsid w:val="004E4A59"/>
    <w:rsid w:val="004E4A8A"/>
    <w:rsid w:val="004E4D80"/>
    <w:rsid w:val="004E50A6"/>
    <w:rsid w:val="004E5227"/>
    <w:rsid w:val="004E5748"/>
    <w:rsid w:val="004E5777"/>
    <w:rsid w:val="004E579E"/>
    <w:rsid w:val="004E59CC"/>
    <w:rsid w:val="004E5FF6"/>
    <w:rsid w:val="004E6070"/>
    <w:rsid w:val="004E61DF"/>
    <w:rsid w:val="004E61F9"/>
    <w:rsid w:val="004E6715"/>
    <w:rsid w:val="004E678C"/>
    <w:rsid w:val="004E67A5"/>
    <w:rsid w:val="004E6A5B"/>
    <w:rsid w:val="004E6B30"/>
    <w:rsid w:val="004E6BA3"/>
    <w:rsid w:val="004E6E76"/>
    <w:rsid w:val="004E6E9F"/>
    <w:rsid w:val="004E6F75"/>
    <w:rsid w:val="004E7330"/>
    <w:rsid w:val="004E77B6"/>
    <w:rsid w:val="004E784E"/>
    <w:rsid w:val="004E7B23"/>
    <w:rsid w:val="004E7C0A"/>
    <w:rsid w:val="004F025E"/>
    <w:rsid w:val="004F0326"/>
    <w:rsid w:val="004F03CA"/>
    <w:rsid w:val="004F07CE"/>
    <w:rsid w:val="004F08EE"/>
    <w:rsid w:val="004F0C6A"/>
    <w:rsid w:val="004F0FAB"/>
    <w:rsid w:val="004F10E9"/>
    <w:rsid w:val="004F129C"/>
    <w:rsid w:val="004F1732"/>
    <w:rsid w:val="004F177A"/>
    <w:rsid w:val="004F1795"/>
    <w:rsid w:val="004F18FF"/>
    <w:rsid w:val="004F19D1"/>
    <w:rsid w:val="004F1BA9"/>
    <w:rsid w:val="004F1DDA"/>
    <w:rsid w:val="004F1ED6"/>
    <w:rsid w:val="004F26F5"/>
    <w:rsid w:val="004F2878"/>
    <w:rsid w:val="004F28B6"/>
    <w:rsid w:val="004F2EFE"/>
    <w:rsid w:val="004F3034"/>
    <w:rsid w:val="004F31A8"/>
    <w:rsid w:val="004F3ADD"/>
    <w:rsid w:val="004F3FAC"/>
    <w:rsid w:val="004F427A"/>
    <w:rsid w:val="004F4340"/>
    <w:rsid w:val="004F438A"/>
    <w:rsid w:val="004F44FC"/>
    <w:rsid w:val="004F4564"/>
    <w:rsid w:val="004F4769"/>
    <w:rsid w:val="004F4A02"/>
    <w:rsid w:val="004F4B54"/>
    <w:rsid w:val="004F4D6E"/>
    <w:rsid w:val="004F4FCE"/>
    <w:rsid w:val="004F5047"/>
    <w:rsid w:val="004F5136"/>
    <w:rsid w:val="004F5318"/>
    <w:rsid w:val="004F536C"/>
    <w:rsid w:val="004F546C"/>
    <w:rsid w:val="004F54D6"/>
    <w:rsid w:val="004F5E10"/>
    <w:rsid w:val="004F5FF4"/>
    <w:rsid w:val="004F6065"/>
    <w:rsid w:val="004F6251"/>
    <w:rsid w:val="004F64C8"/>
    <w:rsid w:val="004F65B1"/>
    <w:rsid w:val="004F68FE"/>
    <w:rsid w:val="004F69A0"/>
    <w:rsid w:val="004F6E19"/>
    <w:rsid w:val="004F6E7A"/>
    <w:rsid w:val="004F7086"/>
    <w:rsid w:val="004F73AB"/>
    <w:rsid w:val="004F75A1"/>
    <w:rsid w:val="004F7617"/>
    <w:rsid w:val="004F7726"/>
    <w:rsid w:val="004F78EB"/>
    <w:rsid w:val="004F7B77"/>
    <w:rsid w:val="004F7E8D"/>
    <w:rsid w:val="004F7FD8"/>
    <w:rsid w:val="005000E3"/>
    <w:rsid w:val="005003DB"/>
    <w:rsid w:val="00500451"/>
    <w:rsid w:val="0050056A"/>
    <w:rsid w:val="00500878"/>
    <w:rsid w:val="00500AE7"/>
    <w:rsid w:val="00500ECB"/>
    <w:rsid w:val="00500F0F"/>
    <w:rsid w:val="00500F77"/>
    <w:rsid w:val="00501031"/>
    <w:rsid w:val="00501122"/>
    <w:rsid w:val="00501203"/>
    <w:rsid w:val="005012AF"/>
    <w:rsid w:val="005016FE"/>
    <w:rsid w:val="00501C3B"/>
    <w:rsid w:val="00501EE3"/>
    <w:rsid w:val="00501EE5"/>
    <w:rsid w:val="00501FA4"/>
    <w:rsid w:val="00502033"/>
    <w:rsid w:val="00502056"/>
    <w:rsid w:val="00502204"/>
    <w:rsid w:val="00502856"/>
    <w:rsid w:val="00502A4B"/>
    <w:rsid w:val="00502B34"/>
    <w:rsid w:val="00502DA9"/>
    <w:rsid w:val="00502DF4"/>
    <w:rsid w:val="00502FD6"/>
    <w:rsid w:val="0050312C"/>
    <w:rsid w:val="005031CE"/>
    <w:rsid w:val="00503454"/>
    <w:rsid w:val="0050348A"/>
    <w:rsid w:val="005035C8"/>
    <w:rsid w:val="00503626"/>
    <w:rsid w:val="00503BE0"/>
    <w:rsid w:val="00503E01"/>
    <w:rsid w:val="00503E7A"/>
    <w:rsid w:val="005044E9"/>
    <w:rsid w:val="0050492D"/>
    <w:rsid w:val="00504AEE"/>
    <w:rsid w:val="00504B50"/>
    <w:rsid w:val="00504EA5"/>
    <w:rsid w:val="00505015"/>
    <w:rsid w:val="0050544E"/>
    <w:rsid w:val="005054B5"/>
    <w:rsid w:val="00505A42"/>
    <w:rsid w:val="00505DA0"/>
    <w:rsid w:val="005060AA"/>
    <w:rsid w:val="005061C1"/>
    <w:rsid w:val="005061DA"/>
    <w:rsid w:val="00506449"/>
    <w:rsid w:val="00506498"/>
    <w:rsid w:val="00506877"/>
    <w:rsid w:val="005068C7"/>
    <w:rsid w:val="00506908"/>
    <w:rsid w:val="00506A04"/>
    <w:rsid w:val="00506C07"/>
    <w:rsid w:val="00506C33"/>
    <w:rsid w:val="0050701C"/>
    <w:rsid w:val="0050721C"/>
    <w:rsid w:val="0050749F"/>
    <w:rsid w:val="0050781A"/>
    <w:rsid w:val="0050797B"/>
    <w:rsid w:val="005079BB"/>
    <w:rsid w:val="00507CE7"/>
    <w:rsid w:val="00507D72"/>
    <w:rsid w:val="0051001E"/>
    <w:rsid w:val="00510185"/>
    <w:rsid w:val="005101B1"/>
    <w:rsid w:val="005101DB"/>
    <w:rsid w:val="0051023B"/>
    <w:rsid w:val="0051068D"/>
    <w:rsid w:val="00510929"/>
    <w:rsid w:val="005109C7"/>
    <w:rsid w:val="00510A68"/>
    <w:rsid w:val="00510A72"/>
    <w:rsid w:val="00510C91"/>
    <w:rsid w:val="00510ED7"/>
    <w:rsid w:val="0051103A"/>
    <w:rsid w:val="0051104C"/>
    <w:rsid w:val="0051118D"/>
    <w:rsid w:val="005111D8"/>
    <w:rsid w:val="005111F3"/>
    <w:rsid w:val="00511244"/>
    <w:rsid w:val="005118A5"/>
    <w:rsid w:val="00511B51"/>
    <w:rsid w:val="00511BE7"/>
    <w:rsid w:val="00511CDD"/>
    <w:rsid w:val="00511F76"/>
    <w:rsid w:val="00511FEB"/>
    <w:rsid w:val="00512309"/>
    <w:rsid w:val="00512383"/>
    <w:rsid w:val="0051247C"/>
    <w:rsid w:val="0051254F"/>
    <w:rsid w:val="0051267A"/>
    <w:rsid w:val="00512743"/>
    <w:rsid w:val="005128E0"/>
    <w:rsid w:val="00512A1D"/>
    <w:rsid w:val="00512B13"/>
    <w:rsid w:val="00512FF0"/>
    <w:rsid w:val="005131BC"/>
    <w:rsid w:val="00513485"/>
    <w:rsid w:val="005134F1"/>
    <w:rsid w:val="00513546"/>
    <w:rsid w:val="0051376F"/>
    <w:rsid w:val="00513BAB"/>
    <w:rsid w:val="00513C95"/>
    <w:rsid w:val="005140FB"/>
    <w:rsid w:val="0051428A"/>
    <w:rsid w:val="00514487"/>
    <w:rsid w:val="005148E5"/>
    <w:rsid w:val="00514CB2"/>
    <w:rsid w:val="00514D7E"/>
    <w:rsid w:val="00514E33"/>
    <w:rsid w:val="00514EDB"/>
    <w:rsid w:val="00514FC2"/>
    <w:rsid w:val="00515287"/>
    <w:rsid w:val="005153E2"/>
    <w:rsid w:val="005155E8"/>
    <w:rsid w:val="005155EC"/>
    <w:rsid w:val="005158A8"/>
    <w:rsid w:val="005159B3"/>
    <w:rsid w:val="00515BB9"/>
    <w:rsid w:val="00515DEE"/>
    <w:rsid w:val="00515EFA"/>
    <w:rsid w:val="005160FC"/>
    <w:rsid w:val="0051619A"/>
    <w:rsid w:val="005163EE"/>
    <w:rsid w:val="0051670D"/>
    <w:rsid w:val="00516749"/>
    <w:rsid w:val="005167FA"/>
    <w:rsid w:val="0051687B"/>
    <w:rsid w:val="0051694B"/>
    <w:rsid w:val="00516991"/>
    <w:rsid w:val="00516A59"/>
    <w:rsid w:val="00516B6C"/>
    <w:rsid w:val="00516C55"/>
    <w:rsid w:val="00516E70"/>
    <w:rsid w:val="0051713A"/>
    <w:rsid w:val="005173A1"/>
    <w:rsid w:val="005173CE"/>
    <w:rsid w:val="00517439"/>
    <w:rsid w:val="00517775"/>
    <w:rsid w:val="00517D6E"/>
    <w:rsid w:val="00517EBA"/>
    <w:rsid w:val="005201D2"/>
    <w:rsid w:val="0052026B"/>
    <w:rsid w:val="005202A7"/>
    <w:rsid w:val="005202F1"/>
    <w:rsid w:val="00520343"/>
    <w:rsid w:val="005203A0"/>
    <w:rsid w:val="005204CB"/>
    <w:rsid w:val="00520A24"/>
    <w:rsid w:val="00520B2E"/>
    <w:rsid w:val="00520D88"/>
    <w:rsid w:val="00520EA6"/>
    <w:rsid w:val="005210E2"/>
    <w:rsid w:val="00521175"/>
    <w:rsid w:val="00521264"/>
    <w:rsid w:val="00521318"/>
    <w:rsid w:val="005213D5"/>
    <w:rsid w:val="0052168B"/>
    <w:rsid w:val="00521845"/>
    <w:rsid w:val="005218EC"/>
    <w:rsid w:val="0052195C"/>
    <w:rsid w:val="005219C8"/>
    <w:rsid w:val="00521E10"/>
    <w:rsid w:val="00521EF0"/>
    <w:rsid w:val="00521FE8"/>
    <w:rsid w:val="00521FFC"/>
    <w:rsid w:val="0052249F"/>
    <w:rsid w:val="00522854"/>
    <w:rsid w:val="005228C9"/>
    <w:rsid w:val="00522955"/>
    <w:rsid w:val="00522BE9"/>
    <w:rsid w:val="00522E60"/>
    <w:rsid w:val="00522FFC"/>
    <w:rsid w:val="005233C1"/>
    <w:rsid w:val="0052341E"/>
    <w:rsid w:val="005235CE"/>
    <w:rsid w:val="005236D0"/>
    <w:rsid w:val="00523809"/>
    <w:rsid w:val="00523996"/>
    <w:rsid w:val="00523A9B"/>
    <w:rsid w:val="00523D4F"/>
    <w:rsid w:val="00523E3D"/>
    <w:rsid w:val="00523E4C"/>
    <w:rsid w:val="00523E52"/>
    <w:rsid w:val="00523E57"/>
    <w:rsid w:val="00523FD6"/>
    <w:rsid w:val="0052400A"/>
    <w:rsid w:val="00524172"/>
    <w:rsid w:val="005245FC"/>
    <w:rsid w:val="00524670"/>
    <w:rsid w:val="00524975"/>
    <w:rsid w:val="005249C9"/>
    <w:rsid w:val="00524A6F"/>
    <w:rsid w:val="00524BAC"/>
    <w:rsid w:val="00524DF1"/>
    <w:rsid w:val="00524E27"/>
    <w:rsid w:val="00524F14"/>
    <w:rsid w:val="005252D3"/>
    <w:rsid w:val="0052546A"/>
    <w:rsid w:val="005254CC"/>
    <w:rsid w:val="0052551C"/>
    <w:rsid w:val="00525689"/>
    <w:rsid w:val="005257AF"/>
    <w:rsid w:val="0052581E"/>
    <w:rsid w:val="0052592F"/>
    <w:rsid w:val="00525A0C"/>
    <w:rsid w:val="00525A4C"/>
    <w:rsid w:val="00525F4A"/>
    <w:rsid w:val="005260CF"/>
    <w:rsid w:val="0052619F"/>
    <w:rsid w:val="00526232"/>
    <w:rsid w:val="00526684"/>
    <w:rsid w:val="00526B64"/>
    <w:rsid w:val="00526BB6"/>
    <w:rsid w:val="00526D7F"/>
    <w:rsid w:val="00526DBE"/>
    <w:rsid w:val="00526ED7"/>
    <w:rsid w:val="00526F91"/>
    <w:rsid w:val="0052781C"/>
    <w:rsid w:val="0052786F"/>
    <w:rsid w:val="005278E9"/>
    <w:rsid w:val="0052798F"/>
    <w:rsid w:val="00527D72"/>
    <w:rsid w:val="00527DDC"/>
    <w:rsid w:val="00527DFB"/>
    <w:rsid w:val="00527E46"/>
    <w:rsid w:val="00527FD1"/>
    <w:rsid w:val="005305E1"/>
    <w:rsid w:val="005307A7"/>
    <w:rsid w:val="00530821"/>
    <w:rsid w:val="00530F77"/>
    <w:rsid w:val="0053106F"/>
    <w:rsid w:val="00531101"/>
    <w:rsid w:val="0053110B"/>
    <w:rsid w:val="00531222"/>
    <w:rsid w:val="005315B4"/>
    <w:rsid w:val="00531755"/>
    <w:rsid w:val="00531D5B"/>
    <w:rsid w:val="0053202B"/>
    <w:rsid w:val="0053216B"/>
    <w:rsid w:val="005322BF"/>
    <w:rsid w:val="0053232F"/>
    <w:rsid w:val="005324EB"/>
    <w:rsid w:val="00532787"/>
    <w:rsid w:val="005328A3"/>
    <w:rsid w:val="00532DA8"/>
    <w:rsid w:val="00533412"/>
    <w:rsid w:val="005335EA"/>
    <w:rsid w:val="00533614"/>
    <w:rsid w:val="00533BD5"/>
    <w:rsid w:val="00533EDD"/>
    <w:rsid w:val="00533F09"/>
    <w:rsid w:val="005340F0"/>
    <w:rsid w:val="005342C1"/>
    <w:rsid w:val="0053498B"/>
    <w:rsid w:val="00534CC6"/>
    <w:rsid w:val="00534D08"/>
    <w:rsid w:val="00535044"/>
    <w:rsid w:val="0053542B"/>
    <w:rsid w:val="005355A6"/>
    <w:rsid w:val="005357FD"/>
    <w:rsid w:val="005359E0"/>
    <w:rsid w:val="00535CD7"/>
    <w:rsid w:val="00535E2B"/>
    <w:rsid w:val="00535F45"/>
    <w:rsid w:val="0053606D"/>
    <w:rsid w:val="00536086"/>
    <w:rsid w:val="005361AD"/>
    <w:rsid w:val="00536310"/>
    <w:rsid w:val="005365CA"/>
    <w:rsid w:val="00536637"/>
    <w:rsid w:val="005368F8"/>
    <w:rsid w:val="005369D8"/>
    <w:rsid w:val="00536A20"/>
    <w:rsid w:val="00536C66"/>
    <w:rsid w:val="00536C6D"/>
    <w:rsid w:val="00537073"/>
    <w:rsid w:val="0053734F"/>
    <w:rsid w:val="0053741B"/>
    <w:rsid w:val="00537809"/>
    <w:rsid w:val="005378BF"/>
    <w:rsid w:val="00537A77"/>
    <w:rsid w:val="00537ADA"/>
    <w:rsid w:val="00537C46"/>
    <w:rsid w:val="00537C89"/>
    <w:rsid w:val="00537CC5"/>
    <w:rsid w:val="00537D79"/>
    <w:rsid w:val="00537F2D"/>
    <w:rsid w:val="005406AD"/>
    <w:rsid w:val="0054089A"/>
    <w:rsid w:val="00540BBC"/>
    <w:rsid w:val="00540D3A"/>
    <w:rsid w:val="0054103F"/>
    <w:rsid w:val="00541075"/>
    <w:rsid w:val="005410AD"/>
    <w:rsid w:val="005411C2"/>
    <w:rsid w:val="00541709"/>
    <w:rsid w:val="00541794"/>
    <w:rsid w:val="0054184C"/>
    <w:rsid w:val="00541A0F"/>
    <w:rsid w:val="00541C64"/>
    <w:rsid w:val="00541CDE"/>
    <w:rsid w:val="00541E54"/>
    <w:rsid w:val="00541FF2"/>
    <w:rsid w:val="00542507"/>
    <w:rsid w:val="0054275A"/>
    <w:rsid w:val="0054285B"/>
    <w:rsid w:val="005428BB"/>
    <w:rsid w:val="005429AF"/>
    <w:rsid w:val="00542A74"/>
    <w:rsid w:val="00542BFD"/>
    <w:rsid w:val="00542C3F"/>
    <w:rsid w:val="00542DEA"/>
    <w:rsid w:val="00542EDE"/>
    <w:rsid w:val="00543134"/>
    <w:rsid w:val="0054347B"/>
    <w:rsid w:val="005435C8"/>
    <w:rsid w:val="0054367D"/>
    <w:rsid w:val="0054370B"/>
    <w:rsid w:val="00543772"/>
    <w:rsid w:val="00543B21"/>
    <w:rsid w:val="00543BEF"/>
    <w:rsid w:val="00543D62"/>
    <w:rsid w:val="00543E63"/>
    <w:rsid w:val="00543FEE"/>
    <w:rsid w:val="005440E8"/>
    <w:rsid w:val="0054413A"/>
    <w:rsid w:val="005443DD"/>
    <w:rsid w:val="00544415"/>
    <w:rsid w:val="005446E0"/>
    <w:rsid w:val="005448D1"/>
    <w:rsid w:val="00544934"/>
    <w:rsid w:val="00544937"/>
    <w:rsid w:val="005449B2"/>
    <w:rsid w:val="00544BA4"/>
    <w:rsid w:val="00544C6A"/>
    <w:rsid w:val="00544F3E"/>
    <w:rsid w:val="00544F5F"/>
    <w:rsid w:val="0054549C"/>
    <w:rsid w:val="005454F3"/>
    <w:rsid w:val="00545B39"/>
    <w:rsid w:val="00545B7E"/>
    <w:rsid w:val="00545C9C"/>
    <w:rsid w:val="005463AE"/>
    <w:rsid w:val="00546457"/>
    <w:rsid w:val="005465A9"/>
    <w:rsid w:val="005468D8"/>
    <w:rsid w:val="00546969"/>
    <w:rsid w:val="00546AF0"/>
    <w:rsid w:val="00546B61"/>
    <w:rsid w:val="00546F10"/>
    <w:rsid w:val="005470CA"/>
    <w:rsid w:val="0054730D"/>
    <w:rsid w:val="005475EE"/>
    <w:rsid w:val="005477B1"/>
    <w:rsid w:val="00547942"/>
    <w:rsid w:val="00547C27"/>
    <w:rsid w:val="00550369"/>
    <w:rsid w:val="00550778"/>
    <w:rsid w:val="00550904"/>
    <w:rsid w:val="00550AF3"/>
    <w:rsid w:val="00550B6F"/>
    <w:rsid w:val="00550F62"/>
    <w:rsid w:val="00551327"/>
    <w:rsid w:val="00551403"/>
    <w:rsid w:val="00551CE4"/>
    <w:rsid w:val="00551E93"/>
    <w:rsid w:val="00552165"/>
    <w:rsid w:val="00552316"/>
    <w:rsid w:val="0055231A"/>
    <w:rsid w:val="0055236C"/>
    <w:rsid w:val="00552463"/>
    <w:rsid w:val="005528D9"/>
    <w:rsid w:val="00552D38"/>
    <w:rsid w:val="00552FEC"/>
    <w:rsid w:val="00553136"/>
    <w:rsid w:val="0055319F"/>
    <w:rsid w:val="0055329C"/>
    <w:rsid w:val="00553391"/>
    <w:rsid w:val="005533C1"/>
    <w:rsid w:val="005538F6"/>
    <w:rsid w:val="00553B3C"/>
    <w:rsid w:val="00553C20"/>
    <w:rsid w:val="0055434C"/>
    <w:rsid w:val="0055457A"/>
    <w:rsid w:val="00554699"/>
    <w:rsid w:val="005546D6"/>
    <w:rsid w:val="005548A7"/>
    <w:rsid w:val="00554FD3"/>
    <w:rsid w:val="00554FE1"/>
    <w:rsid w:val="00555254"/>
    <w:rsid w:val="00555400"/>
    <w:rsid w:val="00555667"/>
    <w:rsid w:val="005556AF"/>
    <w:rsid w:val="005556BE"/>
    <w:rsid w:val="005556D2"/>
    <w:rsid w:val="005557FC"/>
    <w:rsid w:val="00555832"/>
    <w:rsid w:val="005558EF"/>
    <w:rsid w:val="00555908"/>
    <w:rsid w:val="005559EC"/>
    <w:rsid w:val="00555A25"/>
    <w:rsid w:val="00555A27"/>
    <w:rsid w:val="00555A86"/>
    <w:rsid w:val="00555B83"/>
    <w:rsid w:val="00555CEA"/>
    <w:rsid w:val="00555E35"/>
    <w:rsid w:val="00556164"/>
    <w:rsid w:val="00556175"/>
    <w:rsid w:val="005561AE"/>
    <w:rsid w:val="0055632C"/>
    <w:rsid w:val="00556373"/>
    <w:rsid w:val="00556425"/>
    <w:rsid w:val="005566F1"/>
    <w:rsid w:val="005566F2"/>
    <w:rsid w:val="00556773"/>
    <w:rsid w:val="005568AF"/>
    <w:rsid w:val="005568C7"/>
    <w:rsid w:val="00556A25"/>
    <w:rsid w:val="00556A33"/>
    <w:rsid w:val="00556A9C"/>
    <w:rsid w:val="00556AC1"/>
    <w:rsid w:val="00556BC5"/>
    <w:rsid w:val="00556EC3"/>
    <w:rsid w:val="005574A3"/>
    <w:rsid w:val="0055780E"/>
    <w:rsid w:val="005578C1"/>
    <w:rsid w:val="00557B1B"/>
    <w:rsid w:val="00557C5E"/>
    <w:rsid w:val="00557E83"/>
    <w:rsid w:val="00557E8A"/>
    <w:rsid w:val="0056031C"/>
    <w:rsid w:val="0056036C"/>
    <w:rsid w:val="005604B7"/>
    <w:rsid w:val="00560526"/>
    <w:rsid w:val="00560605"/>
    <w:rsid w:val="00560855"/>
    <w:rsid w:val="00560911"/>
    <w:rsid w:val="00560A02"/>
    <w:rsid w:val="00560D66"/>
    <w:rsid w:val="00560E37"/>
    <w:rsid w:val="00560E45"/>
    <w:rsid w:val="005610D9"/>
    <w:rsid w:val="00561155"/>
    <w:rsid w:val="00561380"/>
    <w:rsid w:val="005617DF"/>
    <w:rsid w:val="0056188A"/>
    <w:rsid w:val="005618A3"/>
    <w:rsid w:val="00561E3D"/>
    <w:rsid w:val="00562175"/>
    <w:rsid w:val="00562383"/>
    <w:rsid w:val="0056244B"/>
    <w:rsid w:val="0056248A"/>
    <w:rsid w:val="00562642"/>
    <w:rsid w:val="005629A0"/>
    <w:rsid w:val="00562AB1"/>
    <w:rsid w:val="00562C0F"/>
    <w:rsid w:val="00562C27"/>
    <w:rsid w:val="00562EA0"/>
    <w:rsid w:val="0056313B"/>
    <w:rsid w:val="00563368"/>
    <w:rsid w:val="005633F5"/>
    <w:rsid w:val="005634EB"/>
    <w:rsid w:val="005635B9"/>
    <w:rsid w:val="005636A2"/>
    <w:rsid w:val="0056392A"/>
    <w:rsid w:val="00563B7F"/>
    <w:rsid w:val="00563C03"/>
    <w:rsid w:val="00563C1D"/>
    <w:rsid w:val="00563D39"/>
    <w:rsid w:val="00564110"/>
    <w:rsid w:val="005642A8"/>
    <w:rsid w:val="0056443A"/>
    <w:rsid w:val="005646D7"/>
    <w:rsid w:val="00564783"/>
    <w:rsid w:val="00564902"/>
    <w:rsid w:val="00564B90"/>
    <w:rsid w:val="00564CDE"/>
    <w:rsid w:val="00564D4D"/>
    <w:rsid w:val="00564D8A"/>
    <w:rsid w:val="00564E2C"/>
    <w:rsid w:val="00564EEB"/>
    <w:rsid w:val="00565002"/>
    <w:rsid w:val="00565B1D"/>
    <w:rsid w:val="00565CCA"/>
    <w:rsid w:val="00565DE6"/>
    <w:rsid w:val="00565DF0"/>
    <w:rsid w:val="00565F62"/>
    <w:rsid w:val="005661BB"/>
    <w:rsid w:val="005662C3"/>
    <w:rsid w:val="00566967"/>
    <w:rsid w:val="005669DE"/>
    <w:rsid w:val="00566D67"/>
    <w:rsid w:val="00567021"/>
    <w:rsid w:val="005672B4"/>
    <w:rsid w:val="005672FA"/>
    <w:rsid w:val="00567412"/>
    <w:rsid w:val="005674C4"/>
    <w:rsid w:val="00567C98"/>
    <w:rsid w:val="00567FD5"/>
    <w:rsid w:val="005700FD"/>
    <w:rsid w:val="00570617"/>
    <w:rsid w:val="0057092E"/>
    <w:rsid w:val="00570CE2"/>
    <w:rsid w:val="00570CE7"/>
    <w:rsid w:val="00570E96"/>
    <w:rsid w:val="00570EB7"/>
    <w:rsid w:val="00570FDE"/>
    <w:rsid w:val="00570FFA"/>
    <w:rsid w:val="0057116C"/>
    <w:rsid w:val="00571445"/>
    <w:rsid w:val="00571494"/>
    <w:rsid w:val="005714A3"/>
    <w:rsid w:val="00571608"/>
    <w:rsid w:val="005716A2"/>
    <w:rsid w:val="00571BEE"/>
    <w:rsid w:val="00571C64"/>
    <w:rsid w:val="00571D73"/>
    <w:rsid w:val="00571F84"/>
    <w:rsid w:val="005723F0"/>
    <w:rsid w:val="005724D2"/>
    <w:rsid w:val="0057252F"/>
    <w:rsid w:val="0057281D"/>
    <w:rsid w:val="00572DE8"/>
    <w:rsid w:val="005731B8"/>
    <w:rsid w:val="0057349F"/>
    <w:rsid w:val="0057373D"/>
    <w:rsid w:val="005737C2"/>
    <w:rsid w:val="005738F2"/>
    <w:rsid w:val="00573A29"/>
    <w:rsid w:val="00573EF5"/>
    <w:rsid w:val="0057406B"/>
    <w:rsid w:val="00574192"/>
    <w:rsid w:val="005741D7"/>
    <w:rsid w:val="00574AED"/>
    <w:rsid w:val="0057509C"/>
    <w:rsid w:val="00575286"/>
    <w:rsid w:val="005752BA"/>
    <w:rsid w:val="005756AC"/>
    <w:rsid w:val="00575723"/>
    <w:rsid w:val="00575C06"/>
    <w:rsid w:val="00575D25"/>
    <w:rsid w:val="00575F5D"/>
    <w:rsid w:val="005760D4"/>
    <w:rsid w:val="0057639B"/>
    <w:rsid w:val="0057659A"/>
    <w:rsid w:val="005768A7"/>
    <w:rsid w:val="00576A64"/>
    <w:rsid w:val="00576B06"/>
    <w:rsid w:val="00576B70"/>
    <w:rsid w:val="00576CCE"/>
    <w:rsid w:val="00576D7A"/>
    <w:rsid w:val="00576E86"/>
    <w:rsid w:val="00576F9C"/>
    <w:rsid w:val="00577062"/>
    <w:rsid w:val="00577079"/>
    <w:rsid w:val="00577345"/>
    <w:rsid w:val="005776B2"/>
    <w:rsid w:val="005776B6"/>
    <w:rsid w:val="00577779"/>
    <w:rsid w:val="005777F4"/>
    <w:rsid w:val="00577AC2"/>
    <w:rsid w:val="00577D90"/>
    <w:rsid w:val="00580050"/>
    <w:rsid w:val="005802A4"/>
    <w:rsid w:val="005802EC"/>
    <w:rsid w:val="0058044C"/>
    <w:rsid w:val="00580501"/>
    <w:rsid w:val="005805CB"/>
    <w:rsid w:val="0058068D"/>
    <w:rsid w:val="005806EB"/>
    <w:rsid w:val="005807D3"/>
    <w:rsid w:val="0058094E"/>
    <w:rsid w:val="00580BCD"/>
    <w:rsid w:val="00580C45"/>
    <w:rsid w:val="00580DF7"/>
    <w:rsid w:val="00581181"/>
    <w:rsid w:val="00581232"/>
    <w:rsid w:val="005812B0"/>
    <w:rsid w:val="005812F7"/>
    <w:rsid w:val="00581426"/>
    <w:rsid w:val="005815F4"/>
    <w:rsid w:val="005821DA"/>
    <w:rsid w:val="00582206"/>
    <w:rsid w:val="005828FB"/>
    <w:rsid w:val="00582CCA"/>
    <w:rsid w:val="00583106"/>
    <w:rsid w:val="00583274"/>
    <w:rsid w:val="00583680"/>
    <w:rsid w:val="005836B8"/>
    <w:rsid w:val="0058384B"/>
    <w:rsid w:val="005838DF"/>
    <w:rsid w:val="00583AB0"/>
    <w:rsid w:val="005840AF"/>
    <w:rsid w:val="005846F1"/>
    <w:rsid w:val="0058473C"/>
    <w:rsid w:val="0058496A"/>
    <w:rsid w:val="00584A22"/>
    <w:rsid w:val="00584D26"/>
    <w:rsid w:val="00585081"/>
    <w:rsid w:val="00585138"/>
    <w:rsid w:val="00585174"/>
    <w:rsid w:val="005851CB"/>
    <w:rsid w:val="005852DB"/>
    <w:rsid w:val="00585343"/>
    <w:rsid w:val="005853F4"/>
    <w:rsid w:val="00585511"/>
    <w:rsid w:val="00585797"/>
    <w:rsid w:val="00585A3D"/>
    <w:rsid w:val="00585C2D"/>
    <w:rsid w:val="00585D35"/>
    <w:rsid w:val="00585F6B"/>
    <w:rsid w:val="0058616F"/>
    <w:rsid w:val="0058627D"/>
    <w:rsid w:val="00586501"/>
    <w:rsid w:val="00586527"/>
    <w:rsid w:val="00586536"/>
    <w:rsid w:val="0058677E"/>
    <w:rsid w:val="005868A0"/>
    <w:rsid w:val="00586EC4"/>
    <w:rsid w:val="00587048"/>
    <w:rsid w:val="005871AB"/>
    <w:rsid w:val="0058726F"/>
    <w:rsid w:val="005875D7"/>
    <w:rsid w:val="00587833"/>
    <w:rsid w:val="005878E8"/>
    <w:rsid w:val="00587A89"/>
    <w:rsid w:val="00587B1C"/>
    <w:rsid w:val="00587B83"/>
    <w:rsid w:val="00587C20"/>
    <w:rsid w:val="00587CC3"/>
    <w:rsid w:val="00587DE7"/>
    <w:rsid w:val="00587E6C"/>
    <w:rsid w:val="00587F1B"/>
    <w:rsid w:val="005902EA"/>
    <w:rsid w:val="00590351"/>
    <w:rsid w:val="00590463"/>
    <w:rsid w:val="00590691"/>
    <w:rsid w:val="005907C2"/>
    <w:rsid w:val="00590802"/>
    <w:rsid w:val="0059083D"/>
    <w:rsid w:val="0059099B"/>
    <w:rsid w:val="0059099D"/>
    <w:rsid w:val="00590B4F"/>
    <w:rsid w:val="00590C28"/>
    <w:rsid w:val="00590DC1"/>
    <w:rsid w:val="00591211"/>
    <w:rsid w:val="00591260"/>
    <w:rsid w:val="00591281"/>
    <w:rsid w:val="005915B8"/>
    <w:rsid w:val="00591619"/>
    <w:rsid w:val="00591699"/>
    <w:rsid w:val="005917F3"/>
    <w:rsid w:val="00591846"/>
    <w:rsid w:val="00591899"/>
    <w:rsid w:val="00591AD8"/>
    <w:rsid w:val="00591BEC"/>
    <w:rsid w:val="00591E33"/>
    <w:rsid w:val="005920D7"/>
    <w:rsid w:val="005922FC"/>
    <w:rsid w:val="00592838"/>
    <w:rsid w:val="00592BB8"/>
    <w:rsid w:val="00592BD9"/>
    <w:rsid w:val="00592C87"/>
    <w:rsid w:val="005932E2"/>
    <w:rsid w:val="005934AE"/>
    <w:rsid w:val="005935E9"/>
    <w:rsid w:val="005938D0"/>
    <w:rsid w:val="00593A18"/>
    <w:rsid w:val="00593A22"/>
    <w:rsid w:val="00593AFB"/>
    <w:rsid w:val="00593FA4"/>
    <w:rsid w:val="00594021"/>
    <w:rsid w:val="005940E1"/>
    <w:rsid w:val="005944A2"/>
    <w:rsid w:val="00594927"/>
    <w:rsid w:val="00594A3F"/>
    <w:rsid w:val="00594C23"/>
    <w:rsid w:val="00594CD1"/>
    <w:rsid w:val="00594DC7"/>
    <w:rsid w:val="005953F9"/>
    <w:rsid w:val="00595849"/>
    <w:rsid w:val="00595E36"/>
    <w:rsid w:val="00595E58"/>
    <w:rsid w:val="00596330"/>
    <w:rsid w:val="005965A6"/>
    <w:rsid w:val="00596877"/>
    <w:rsid w:val="005969B8"/>
    <w:rsid w:val="005969E6"/>
    <w:rsid w:val="00596A74"/>
    <w:rsid w:val="00596B78"/>
    <w:rsid w:val="00596F83"/>
    <w:rsid w:val="005971A6"/>
    <w:rsid w:val="00597659"/>
    <w:rsid w:val="005979BD"/>
    <w:rsid w:val="00597CA7"/>
    <w:rsid w:val="005A010D"/>
    <w:rsid w:val="005A0113"/>
    <w:rsid w:val="005A01E5"/>
    <w:rsid w:val="005A0535"/>
    <w:rsid w:val="005A0822"/>
    <w:rsid w:val="005A0B91"/>
    <w:rsid w:val="005A0F8B"/>
    <w:rsid w:val="005A13C9"/>
    <w:rsid w:val="005A1445"/>
    <w:rsid w:val="005A17C0"/>
    <w:rsid w:val="005A1A0E"/>
    <w:rsid w:val="005A1A37"/>
    <w:rsid w:val="005A1BF0"/>
    <w:rsid w:val="005A233F"/>
    <w:rsid w:val="005A2459"/>
    <w:rsid w:val="005A2506"/>
    <w:rsid w:val="005A2596"/>
    <w:rsid w:val="005A268F"/>
    <w:rsid w:val="005A2911"/>
    <w:rsid w:val="005A2D63"/>
    <w:rsid w:val="005A2E01"/>
    <w:rsid w:val="005A2E72"/>
    <w:rsid w:val="005A2F5E"/>
    <w:rsid w:val="005A31C2"/>
    <w:rsid w:val="005A33A2"/>
    <w:rsid w:val="005A34AB"/>
    <w:rsid w:val="005A34CF"/>
    <w:rsid w:val="005A3653"/>
    <w:rsid w:val="005A3C4B"/>
    <w:rsid w:val="005A3C4E"/>
    <w:rsid w:val="005A3EA2"/>
    <w:rsid w:val="005A3EA3"/>
    <w:rsid w:val="005A408E"/>
    <w:rsid w:val="005A45D6"/>
    <w:rsid w:val="005A45D9"/>
    <w:rsid w:val="005A461C"/>
    <w:rsid w:val="005A4698"/>
    <w:rsid w:val="005A4A26"/>
    <w:rsid w:val="005A4C11"/>
    <w:rsid w:val="005A4FE6"/>
    <w:rsid w:val="005A518A"/>
    <w:rsid w:val="005A53B8"/>
    <w:rsid w:val="005A53D8"/>
    <w:rsid w:val="005A567A"/>
    <w:rsid w:val="005A5705"/>
    <w:rsid w:val="005A5791"/>
    <w:rsid w:val="005A5AB2"/>
    <w:rsid w:val="005A5C68"/>
    <w:rsid w:val="005A5D79"/>
    <w:rsid w:val="005A6057"/>
    <w:rsid w:val="005A62B6"/>
    <w:rsid w:val="005A6740"/>
    <w:rsid w:val="005A682D"/>
    <w:rsid w:val="005A6B35"/>
    <w:rsid w:val="005A6B44"/>
    <w:rsid w:val="005A6F05"/>
    <w:rsid w:val="005A6F87"/>
    <w:rsid w:val="005A7032"/>
    <w:rsid w:val="005A7194"/>
    <w:rsid w:val="005A749E"/>
    <w:rsid w:val="005A78DA"/>
    <w:rsid w:val="005A790B"/>
    <w:rsid w:val="005A796B"/>
    <w:rsid w:val="005A7D2B"/>
    <w:rsid w:val="005A7DF8"/>
    <w:rsid w:val="005A7E16"/>
    <w:rsid w:val="005A7FA5"/>
    <w:rsid w:val="005B01C2"/>
    <w:rsid w:val="005B021A"/>
    <w:rsid w:val="005B0403"/>
    <w:rsid w:val="005B041E"/>
    <w:rsid w:val="005B052C"/>
    <w:rsid w:val="005B086D"/>
    <w:rsid w:val="005B0926"/>
    <w:rsid w:val="005B0F1A"/>
    <w:rsid w:val="005B1061"/>
    <w:rsid w:val="005B10F6"/>
    <w:rsid w:val="005B11D8"/>
    <w:rsid w:val="005B136D"/>
    <w:rsid w:val="005B13F9"/>
    <w:rsid w:val="005B1483"/>
    <w:rsid w:val="005B15E0"/>
    <w:rsid w:val="005B1693"/>
    <w:rsid w:val="005B175B"/>
    <w:rsid w:val="005B18D2"/>
    <w:rsid w:val="005B1BA4"/>
    <w:rsid w:val="005B1E11"/>
    <w:rsid w:val="005B1EB8"/>
    <w:rsid w:val="005B1FFA"/>
    <w:rsid w:val="005B2068"/>
    <w:rsid w:val="005B2711"/>
    <w:rsid w:val="005B2A0A"/>
    <w:rsid w:val="005B2C38"/>
    <w:rsid w:val="005B2ED3"/>
    <w:rsid w:val="005B3001"/>
    <w:rsid w:val="005B36EA"/>
    <w:rsid w:val="005B3E13"/>
    <w:rsid w:val="005B3EE4"/>
    <w:rsid w:val="005B3FD0"/>
    <w:rsid w:val="005B4096"/>
    <w:rsid w:val="005B414E"/>
    <w:rsid w:val="005B415A"/>
    <w:rsid w:val="005B4325"/>
    <w:rsid w:val="005B4350"/>
    <w:rsid w:val="005B4358"/>
    <w:rsid w:val="005B447B"/>
    <w:rsid w:val="005B4670"/>
    <w:rsid w:val="005B4755"/>
    <w:rsid w:val="005B4888"/>
    <w:rsid w:val="005B4B50"/>
    <w:rsid w:val="005B4D1B"/>
    <w:rsid w:val="005B4DBA"/>
    <w:rsid w:val="005B4E13"/>
    <w:rsid w:val="005B4F73"/>
    <w:rsid w:val="005B5019"/>
    <w:rsid w:val="005B5E5F"/>
    <w:rsid w:val="005B5FAC"/>
    <w:rsid w:val="005B64C8"/>
    <w:rsid w:val="005B65C1"/>
    <w:rsid w:val="005B66EF"/>
    <w:rsid w:val="005B6777"/>
    <w:rsid w:val="005B681F"/>
    <w:rsid w:val="005B6943"/>
    <w:rsid w:val="005B6ABD"/>
    <w:rsid w:val="005B6D54"/>
    <w:rsid w:val="005B6E55"/>
    <w:rsid w:val="005B6FBA"/>
    <w:rsid w:val="005B706C"/>
    <w:rsid w:val="005B70F4"/>
    <w:rsid w:val="005B722D"/>
    <w:rsid w:val="005B73CC"/>
    <w:rsid w:val="005B751D"/>
    <w:rsid w:val="005B7623"/>
    <w:rsid w:val="005B7752"/>
    <w:rsid w:val="005B77E0"/>
    <w:rsid w:val="005B798D"/>
    <w:rsid w:val="005B7CD6"/>
    <w:rsid w:val="005C02EC"/>
    <w:rsid w:val="005C038E"/>
    <w:rsid w:val="005C04DE"/>
    <w:rsid w:val="005C0500"/>
    <w:rsid w:val="005C050B"/>
    <w:rsid w:val="005C0802"/>
    <w:rsid w:val="005C08BF"/>
    <w:rsid w:val="005C0CCF"/>
    <w:rsid w:val="005C12CF"/>
    <w:rsid w:val="005C146D"/>
    <w:rsid w:val="005C148A"/>
    <w:rsid w:val="005C1DDC"/>
    <w:rsid w:val="005C1EA0"/>
    <w:rsid w:val="005C2132"/>
    <w:rsid w:val="005C236C"/>
    <w:rsid w:val="005C24E4"/>
    <w:rsid w:val="005C2745"/>
    <w:rsid w:val="005C2754"/>
    <w:rsid w:val="005C31FC"/>
    <w:rsid w:val="005C3277"/>
    <w:rsid w:val="005C35B2"/>
    <w:rsid w:val="005C35BA"/>
    <w:rsid w:val="005C3AFB"/>
    <w:rsid w:val="005C3C7F"/>
    <w:rsid w:val="005C3F26"/>
    <w:rsid w:val="005C3F92"/>
    <w:rsid w:val="005C4082"/>
    <w:rsid w:val="005C421D"/>
    <w:rsid w:val="005C42F2"/>
    <w:rsid w:val="005C43EE"/>
    <w:rsid w:val="005C45B2"/>
    <w:rsid w:val="005C46D0"/>
    <w:rsid w:val="005C47EA"/>
    <w:rsid w:val="005C492A"/>
    <w:rsid w:val="005C4975"/>
    <w:rsid w:val="005C4A08"/>
    <w:rsid w:val="005C4B58"/>
    <w:rsid w:val="005C4DB1"/>
    <w:rsid w:val="005C4F68"/>
    <w:rsid w:val="005C52E8"/>
    <w:rsid w:val="005C54D3"/>
    <w:rsid w:val="005C584B"/>
    <w:rsid w:val="005C5AB6"/>
    <w:rsid w:val="005C5D5D"/>
    <w:rsid w:val="005C5D62"/>
    <w:rsid w:val="005C6015"/>
    <w:rsid w:val="005C61BD"/>
    <w:rsid w:val="005C63E2"/>
    <w:rsid w:val="005C6502"/>
    <w:rsid w:val="005C65F5"/>
    <w:rsid w:val="005C6999"/>
    <w:rsid w:val="005C69E0"/>
    <w:rsid w:val="005C6A52"/>
    <w:rsid w:val="005C6E56"/>
    <w:rsid w:val="005C6EA7"/>
    <w:rsid w:val="005C6FA0"/>
    <w:rsid w:val="005C7123"/>
    <w:rsid w:val="005C7177"/>
    <w:rsid w:val="005C7425"/>
    <w:rsid w:val="005C7432"/>
    <w:rsid w:val="005C7563"/>
    <w:rsid w:val="005C7663"/>
    <w:rsid w:val="005C77A4"/>
    <w:rsid w:val="005C77F4"/>
    <w:rsid w:val="005C79BF"/>
    <w:rsid w:val="005C7AB8"/>
    <w:rsid w:val="005D0268"/>
    <w:rsid w:val="005D0284"/>
    <w:rsid w:val="005D045F"/>
    <w:rsid w:val="005D04BD"/>
    <w:rsid w:val="005D0684"/>
    <w:rsid w:val="005D07A0"/>
    <w:rsid w:val="005D09BC"/>
    <w:rsid w:val="005D0F3B"/>
    <w:rsid w:val="005D0F5D"/>
    <w:rsid w:val="005D10AA"/>
    <w:rsid w:val="005D10DA"/>
    <w:rsid w:val="005D12AA"/>
    <w:rsid w:val="005D14AE"/>
    <w:rsid w:val="005D14BD"/>
    <w:rsid w:val="005D161B"/>
    <w:rsid w:val="005D1D3F"/>
    <w:rsid w:val="005D1EDA"/>
    <w:rsid w:val="005D1F21"/>
    <w:rsid w:val="005D1F84"/>
    <w:rsid w:val="005D226D"/>
    <w:rsid w:val="005D24D0"/>
    <w:rsid w:val="005D26F4"/>
    <w:rsid w:val="005D27B7"/>
    <w:rsid w:val="005D2822"/>
    <w:rsid w:val="005D2CD0"/>
    <w:rsid w:val="005D3192"/>
    <w:rsid w:val="005D352E"/>
    <w:rsid w:val="005D38A1"/>
    <w:rsid w:val="005D390A"/>
    <w:rsid w:val="005D44D2"/>
    <w:rsid w:val="005D4534"/>
    <w:rsid w:val="005D453F"/>
    <w:rsid w:val="005D46B4"/>
    <w:rsid w:val="005D482E"/>
    <w:rsid w:val="005D4A8B"/>
    <w:rsid w:val="005D4EC8"/>
    <w:rsid w:val="005D50B7"/>
    <w:rsid w:val="005D562B"/>
    <w:rsid w:val="005D576C"/>
    <w:rsid w:val="005D591F"/>
    <w:rsid w:val="005D5955"/>
    <w:rsid w:val="005D5F93"/>
    <w:rsid w:val="005D601F"/>
    <w:rsid w:val="005D60AA"/>
    <w:rsid w:val="005D6364"/>
    <w:rsid w:val="005D66F0"/>
    <w:rsid w:val="005D6A31"/>
    <w:rsid w:val="005D6AFD"/>
    <w:rsid w:val="005D6B07"/>
    <w:rsid w:val="005D6B27"/>
    <w:rsid w:val="005D6C0B"/>
    <w:rsid w:val="005D6C3F"/>
    <w:rsid w:val="005D72DC"/>
    <w:rsid w:val="005D73DE"/>
    <w:rsid w:val="005D75C9"/>
    <w:rsid w:val="005D77B9"/>
    <w:rsid w:val="005D7890"/>
    <w:rsid w:val="005D78FC"/>
    <w:rsid w:val="005D79AC"/>
    <w:rsid w:val="005D7CE3"/>
    <w:rsid w:val="005E0071"/>
    <w:rsid w:val="005E0273"/>
    <w:rsid w:val="005E0334"/>
    <w:rsid w:val="005E036C"/>
    <w:rsid w:val="005E0407"/>
    <w:rsid w:val="005E08C4"/>
    <w:rsid w:val="005E0AF1"/>
    <w:rsid w:val="005E0BD5"/>
    <w:rsid w:val="005E0C3C"/>
    <w:rsid w:val="005E0C52"/>
    <w:rsid w:val="005E0C63"/>
    <w:rsid w:val="005E0FCD"/>
    <w:rsid w:val="005E1250"/>
    <w:rsid w:val="005E1726"/>
    <w:rsid w:val="005E17E9"/>
    <w:rsid w:val="005E1814"/>
    <w:rsid w:val="005E183D"/>
    <w:rsid w:val="005E1C04"/>
    <w:rsid w:val="005E1DCF"/>
    <w:rsid w:val="005E1E4F"/>
    <w:rsid w:val="005E1FA3"/>
    <w:rsid w:val="005E206A"/>
    <w:rsid w:val="005E221B"/>
    <w:rsid w:val="005E2327"/>
    <w:rsid w:val="005E2517"/>
    <w:rsid w:val="005E2582"/>
    <w:rsid w:val="005E258E"/>
    <w:rsid w:val="005E2660"/>
    <w:rsid w:val="005E27BD"/>
    <w:rsid w:val="005E27F4"/>
    <w:rsid w:val="005E28B3"/>
    <w:rsid w:val="005E2922"/>
    <w:rsid w:val="005E2C3D"/>
    <w:rsid w:val="005E2C68"/>
    <w:rsid w:val="005E2FE5"/>
    <w:rsid w:val="005E304D"/>
    <w:rsid w:val="005E30E8"/>
    <w:rsid w:val="005E32B2"/>
    <w:rsid w:val="005E3398"/>
    <w:rsid w:val="005E35C6"/>
    <w:rsid w:val="005E3699"/>
    <w:rsid w:val="005E3A2A"/>
    <w:rsid w:val="005E3A6C"/>
    <w:rsid w:val="005E3B79"/>
    <w:rsid w:val="005E40F3"/>
    <w:rsid w:val="005E4192"/>
    <w:rsid w:val="005E4203"/>
    <w:rsid w:val="005E43B7"/>
    <w:rsid w:val="005E451D"/>
    <w:rsid w:val="005E497E"/>
    <w:rsid w:val="005E4A22"/>
    <w:rsid w:val="005E4C7D"/>
    <w:rsid w:val="005E4E29"/>
    <w:rsid w:val="005E517C"/>
    <w:rsid w:val="005E540B"/>
    <w:rsid w:val="005E58E9"/>
    <w:rsid w:val="005E5A4A"/>
    <w:rsid w:val="005E5AD7"/>
    <w:rsid w:val="005E5BA9"/>
    <w:rsid w:val="005E5CF8"/>
    <w:rsid w:val="005E603F"/>
    <w:rsid w:val="005E61BF"/>
    <w:rsid w:val="005E6471"/>
    <w:rsid w:val="005E647E"/>
    <w:rsid w:val="005E65B5"/>
    <w:rsid w:val="005E666A"/>
    <w:rsid w:val="005E6960"/>
    <w:rsid w:val="005E69FB"/>
    <w:rsid w:val="005E6DE5"/>
    <w:rsid w:val="005E6E4F"/>
    <w:rsid w:val="005E6E77"/>
    <w:rsid w:val="005E71AC"/>
    <w:rsid w:val="005E71EF"/>
    <w:rsid w:val="005E7376"/>
    <w:rsid w:val="005E74F1"/>
    <w:rsid w:val="005E757D"/>
    <w:rsid w:val="005E7590"/>
    <w:rsid w:val="005E7684"/>
    <w:rsid w:val="005E791B"/>
    <w:rsid w:val="005E7AD3"/>
    <w:rsid w:val="005E7C80"/>
    <w:rsid w:val="005E7F6D"/>
    <w:rsid w:val="005F0698"/>
    <w:rsid w:val="005F0811"/>
    <w:rsid w:val="005F0895"/>
    <w:rsid w:val="005F08F9"/>
    <w:rsid w:val="005F0EBF"/>
    <w:rsid w:val="005F0F98"/>
    <w:rsid w:val="005F1467"/>
    <w:rsid w:val="005F151F"/>
    <w:rsid w:val="005F1540"/>
    <w:rsid w:val="005F1A3A"/>
    <w:rsid w:val="005F1D72"/>
    <w:rsid w:val="005F1E1F"/>
    <w:rsid w:val="005F1F96"/>
    <w:rsid w:val="005F2113"/>
    <w:rsid w:val="005F21B2"/>
    <w:rsid w:val="005F2388"/>
    <w:rsid w:val="005F2873"/>
    <w:rsid w:val="005F28C1"/>
    <w:rsid w:val="005F29BB"/>
    <w:rsid w:val="005F2CCE"/>
    <w:rsid w:val="005F2E5A"/>
    <w:rsid w:val="005F2F55"/>
    <w:rsid w:val="005F3135"/>
    <w:rsid w:val="005F329A"/>
    <w:rsid w:val="005F36EA"/>
    <w:rsid w:val="005F38E2"/>
    <w:rsid w:val="005F39DA"/>
    <w:rsid w:val="005F3C16"/>
    <w:rsid w:val="005F3D53"/>
    <w:rsid w:val="005F3E1C"/>
    <w:rsid w:val="005F3FC1"/>
    <w:rsid w:val="005F43AE"/>
    <w:rsid w:val="005F4410"/>
    <w:rsid w:val="005F44A3"/>
    <w:rsid w:val="005F46A3"/>
    <w:rsid w:val="005F4876"/>
    <w:rsid w:val="005F48F5"/>
    <w:rsid w:val="005F49D6"/>
    <w:rsid w:val="005F4E05"/>
    <w:rsid w:val="005F5007"/>
    <w:rsid w:val="005F544B"/>
    <w:rsid w:val="005F5A2F"/>
    <w:rsid w:val="005F5D0F"/>
    <w:rsid w:val="005F5F75"/>
    <w:rsid w:val="005F616F"/>
    <w:rsid w:val="005F624E"/>
    <w:rsid w:val="005F65C7"/>
    <w:rsid w:val="005F66CC"/>
    <w:rsid w:val="005F6734"/>
    <w:rsid w:val="005F6886"/>
    <w:rsid w:val="005F6A08"/>
    <w:rsid w:val="005F6B77"/>
    <w:rsid w:val="005F6BB7"/>
    <w:rsid w:val="005F6D0F"/>
    <w:rsid w:val="005F6E88"/>
    <w:rsid w:val="005F6F90"/>
    <w:rsid w:val="005F759A"/>
    <w:rsid w:val="005F775F"/>
    <w:rsid w:val="005F7CA7"/>
    <w:rsid w:val="005F7CAD"/>
    <w:rsid w:val="005F7CDA"/>
    <w:rsid w:val="005F7CE1"/>
    <w:rsid w:val="005F7D07"/>
    <w:rsid w:val="00600680"/>
    <w:rsid w:val="00601013"/>
    <w:rsid w:val="00601286"/>
    <w:rsid w:val="006018CD"/>
    <w:rsid w:val="0060196F"/>
    <w:rsid w:val="00601E7D"/>
    <w:rsid w:val="00601E99"/>
    <w:rsid w:val="0060256C"/>
    <w:rsid w:val="006025FA"/>
    <w:rsid w:val="0060281D"/>
    <w:rsid w:val="00602C3E"/>
    <w:rsid w:val="00602DCF"/>
    <w:rsid w:val="00602E83"/>
    <w:rsid w:val="00602F41"/>
    <w:rsid w:val="00602FD8"/>
    <w:rsid w:val="0060324A"/>
    <w:rsid w:val="0060334A"/>
    <w:rsid w:val="00603365"/>
    <w:rsid w:val="00603378"/>
    <w:rsid w:val="00603447"/>
    <w:rsid w:val="006036B6"/>
    <w:rsid w:val="00603AA3"/>
    <w:rsid w:val="00603C87"/>
    <w:rsid w:val="00603F79"/>
    <w:rsid w:val="0060421B"/>
    <w:rsid w:val="00604471"/>
    <w:rsid w:val="006045D2"/>
    <w:rsid w:val="00604679"/>
    <w:rsid w:val="0060490D"/>
    <w:rsid w:val="0060494A"/>
    <w:rsid w:val="00604A52"/>
    <w:rsid w:val="00604CEE"/>
    <w:rsid w:val="00604DAF"/>
    <w:rsid w:val="00604E41"/>
    <w:rsid w:val="00604E7A"/>
    <w:rsid w:val="00604F1C"/>
    <w:rsid w:val="00604FE1"/>
    <w:rsid w:val="006050D6"/>
    <w:rsid w:val="00605259"/>
    <w:rsid w:val="006052D3"/>
    <w:rsid w:val="0060555E"/>
    <w:rsid w:val="00605700"/>
    <w:rsid w:val="00605B57"/>
    <w:rsid w:val="00605D94"/>
    <w:rsid w:val="00605F55"/>
    <w:rsid w:val="00605F82"/>
    <w:rsid w:val="00606038"/>
    <w:rsid w:val="0060605A"/>
    <w:rsid w:val="00606407"/>
    <w:rsid w:val="0060642F"/>
    <w:rsid w:val="00606550"/>
    <w:rsid w:val="006068F5"/>
    <w:rsid w:val="00606CA8"/>
    <w:rsid w:val="00606DC9"/>
    <w:rsid w:val="00606E3A"/>
    <w:rsid w:val="0060742E"/>
    <w:rsid w:val="006075C0"/>
    <w:rsid w:val="0060762E"/>
    <w:rsid w:val="00607644"/>
    <w:rsid w:val="00607A86"/>
    <w:rsid w:val="00607B67"/>
    <w:rsid w:val="00607B88"/>
    <w:rsid w:val="00607F06"/>
    <w:rsid w:val="006100E5"/>
    <w:rsid w:val="006101A5"/>
    <w:rsid w:val="00610285"/>
    <w:rsid w:val="006103A1"/>
    <w:rsid w:val="00610495"/>
    <w:rsid w:val="00610536"/>
    <w:rsid w:val="006111C4"/>
    <w:rsid w:val="0061141D"/>
    <w:rsid w:val="0061149E"/>
    <w:rsid w:val="006116FA"/>
    <w:rsid w:val="00611A02"/>
    <w:rsid w:val="00611A22"/>
    <w:rsid w:val="00611B69"/>
    <w:rsid w:val="00611E43"/>
    <w:rsid w:val="006122F9"/>
    <w:rsid w:val="006123ED"/>
    <w:rsid w:val="006123F4"/>
    <w:rsid w:val="0061264F"/>
    <w:rsid w:val="00612A59"/>
    <w:rsid w:val="00612C9D"/>
    <w:rsid w:val="00612D38"/>
    <w:rsid w:val="00612E79"/>
    <w:rsid w:val="00612EBF"/>
    <w:rsid w:val="00612F52"/>
    <w:rsid w:val="00612F94"/>
    <w:rsid w:val="00613108"/>
    <w:rsid w:val="00613362"/>
    <w:rsid w:val="00613436"/>
    <w:rsid w:val="0061354A"/>
    <w:rsid w:val="006138E5"/>
    <w:rsid w:val="00613B4E"/>
    <w:rsid w:val="00613CA7"/>
    <w:rsid w:val="00613D19"/>
    <w:rsid w:val="00613E1B"/>
    <w:rsid w:val="00614337"/>
    <w:rsid w:val="006145AF"/>
    <w:rsid w:val="00614689"/>
    <w:rsid w:val="00614D8E"/>
    <w:rsid w:val="00614E60"/>
    <w:rsid w:val="00615021"/>
    <w:rsid w:val="006152FB"/>
    <w:rsid w:val="0061551D"/>
    <w:rsid w:val="006155C0"/>
    <w:rsid w:val="00615803"/>
    <w:rsid w:val="00615877"/>
    <w:rsid w:val="0061594A"/>
    <w:rsid w:val="006159FB"/>
    <w:rsid w:val="00615B8C"/>
    <w:rsid w:val="00615BD0"/>
    <w:rsid w:val="00615E0E"/>
    <w:rsid w:val="00615EC0"/>
    <w:rsid w:val="00615FF0"/>
    <w:rsid w:val="00616131"/>
    <w:rsid w:val="00616290"/>
    <w:rsid w:val="0061648C"/>
    <w:rsid w:val="00616734"/>
    <w:rsid w:val="00616CA2"/>
    <w:rsid w:val="00616F34"/>
    <w:rsid w:val="00617098"/>
    <w:rsid w:val="00617223"/>
    <w:rsid w:val="006173C8"/>
    <w:rsid w:val="006173FC"/>
    <w:rsid w:val="0061750D"/>
    <w:rsid w:val="006176C3"/>
    <w:rsid w:val="0061798E"/>
    <w:rsid w:val="00617EC6"/>
    <w:rsid w:val="00617F87"/>
    <w:rsid w:val="0062063A"/>
    <w:rsid w:val="00620756"/>
    <w:rsid w:val="00620C68"/>
    <w:rsid w:val="00620CEA"/>
    <w:rsid w:val="0062102E"/>
    <w:rsid w:val="00621030"/>
    <w:rsid w:val="00621083"/>
    <w:rsid w:val="006211CB"/>
    <w:rsid w:val="0062124D"/>
    <w:rsid w:val="006213F9"/>
    <w:rsid w:val="0062152A"/>
    <w:rsid w:val="006215EC"/>
    <w:rsid w:val="00621621"/>
    <w:rsid w:val="00621622"/>
    <w:rsid w:val="00621666"/>
    <w:rsid w:val="006219B7"/>
    <w:rsid w:val="00621E13"/>
    <w:rsid w:val="00621E9F"/>
    <w:rsid w:val="0062205A"/>
    <w:rsid w:val="00622190"/>
    <w:rsid w:val="00622250"/>
    <w:rsid w:val="0062247D"/>
    <w:rsid w:val="006225F6"/>
    <w:rsid w:val="0062270A"/>
    <w:rsid w:val="00622DD2"/>
    <w:rsid w:val="00622F15"/>
    <w:rsid w:val="006237CB"/>
    <w:rsid w:val="006237CF"/>
    <w:rsid w:val="00623829"/>
    <w:rsid w:val="00623D75"/>
    <w:rsid w:val="00623F7B"/>
    <w:rsid w:val="00623F92"/>
    <w:rsid w:val="00623FCA"/>
    <w:rsid w:val="006240DB"/>
    <w:rsid w:val="00624361"/>
    <w:rsid w:val="00624397"/>
    <w:rsid w:val="00624624"/>
    <w:rsid w:val="00624657"/>
    <w:rsid w:val="00624A4B"/>
    <w:rsid w:val="00624BD6"/>
    <w:rsid w:val="00624C42"/>
    <w:rsid w:val="00624F89"/>
    <w:rsid w:val="00625014"/>
    <w:rsid w:val="00625218"/>
    <w:rsid w:val="00625273"/>
    <w:rsid w:val="006252BA"/>
    <w:rsid w:val="006255DD"/>
    <w:rsid w:val="00625629"/>
    <w:rsid w:val="00625804"/>
    <w:rsid w:val="0062589B"/>
    <w:rsid w:val="00625BAB"/>
    <w:rsid w:val="00625C34"/>
    <w:rsid w:val="00625CE4"/>
    <w:rsid w:val="00625E0B"/>
    <w:rsid w:val="00625F12"/>
    <w:rsid w:val="0062600B"/>
    <w:rsid w:val="006261A1"/>
    <w:rsid w:val="006261B2"/>
    <w:rsid w:val="00626358"/>
    <w:rsid w:val="006265CE"/>
    <w:rsid w:val="00626A3B"/>
    <w:rsid w:val="00626A53"/>
    <w:rsid w:val="00626B48"/>
    <w:rsid w:val="00626CD1"/>
    <w:rsid w:val="0062708B"/>
    <w:rsid w:val="00627103"/>
    <w:rsid w:val="00627109"/>
    <w:rsid w:val="006272E2"/>
    <w:rsid w:val="0062751F"/>
    <w:rsid w:val="00627586"/>
    <w:rsid w:val="006275D8"/>
    <w:rsid w:val="00627A2F"/>
    <w:rsid w:val="00627C90"/>
    <w:rsid w:val="00627E91"/>
    <w:rsid w:val="00630007"/>
    <w:rsid w:val="006300E0"/>
    <w:rsid w:val="00630133"/>
    <w:rsid w:val="006305F7"/>
    <w:rsid w:val="00630681"/>
    <w:rsid w:val="006306D9"/>
    <w:rsid w:val="00630B2F"/>
    <w:rsid w:val="00630C6E"/>
    <w:rsid w:val="00630F73"/>
    <w:rsid w:val="0063142D"/>
    <w:rsid w:val="0063166C"/>
    <w:rsid w:val="006317B8"/>
    <w:rsid w:val="006317F8"/>
    <w:rsid w:val="006318D3"/>
    <w:rsid w:val="00631A50"/>
    <w:rsid w:val="00631ACA"/>
    <w:rsid w:val="00631FE1"/>
    <w:rsid w:val="00632154"/>
    <w:rsid w:val="0063216E"/>
    <w:rsid w:val="006321E5"/>
    <w:rsid w:val="00632417"/>
    <w:rsid w:val="0063273E"/>
    <w:rsid w:val="006327E9"/>
    <w:rsid w:val="00632AF7"/>
    <w:rsid w:val="00632C97"/>
    <w:rsid w:val="00632E24"/>
    <w:rsid w:val="00633181"/>
    <w:rsid w:val="00633420"/>
    <w:rsid w:val="0063347C"/>
    <w:rsid w:val="00633571"/>
    <w:rsid w:val="00633579"/>
    <w:rsid w:val="0063361C"/>
    <w:rsid w:val="00633A6A"/>
    <w:rsid w:val="00633C29"/>
    <w:rsid w:val="00633CAA"/>
    <w:rsid w:val="00633CCD"/>
    <w:rsid w:val="00633DA4"/>
    <w:rsid w:val="00633DEB"/>
    <w:rsid w:val="00633F85"/>
    <w:rsid w:val="00633FCC"/>
    <w:rsid w:val="00634246"/>
    <w:rsid w:val="006342A6"/>
    <w:rsid w:val="006346AE"/>
    <w:rsid w:val="006347B7"/>
    <w:rsid w:val="00634989"/>
    <w:rsid w:val="00634B8C"/>
    <w:rsid w:val="00634C44"/>
    <w:rsid w:val="00634E07"/>
    <w:rsid w:val="00635015"/>
    <w:rsid w:val="006350F7"/>
    <w:rsid w:val="0063578F"/>
    <w:rsid w:val="006357AE"/>
    <w:rsid w:val="006359D2"/>
    <w:rsid w:val="00635F96"/>
    <w:rsid w:val="00636052"/>
    <w:rsid w:val="00636103"/>
    <w:rsid w:val="00636338"/>
    <w:rsid w:val="006365CE"/>
    <w:rsid w:val="00636A13"/>
    <w:rsid w:val="00636B9E"/>
    <w:rsid w:val="00636F1C"/>
    <w:rsid w:val="00637016"/>
    <w:rsid w:val="00637205"/>
    <w:rsid w:val="00637252"/>
    <w:rsid w:val="0063734B"/>
    <w:rsid w:val="00637439"/>
    <w:rsid w:val="00637611"/>
    <w:rsid w:val="0063768A"/>
    <w:rsid w:val="006376B5"/>
    <w:rsid w:val="00637C34"/>
    <w:rsid w:val="00640015"/>
    <w:rsid w:val="00640137"/>
    <w:rsid w:val="0064017F"/>
    <w:rsid w:val="006401B7"/>
    <w:rsid w:val="006402D9"/>
    <w:rsid w:val="00640393"/>
    <w:rsid w:val="006403EC"/>
    <w:rsid w:val="006404E1"/>
    <w:rsid w:val="006404F9"/>
    <w:rsid w:val="006405F0"/>
    <w:rsid w:val="00640867"/>
    <w:rsid w:val="00640DDE"/>
    <w:rsid w:val="006410CD"/>
    <w:rsid w:val="006410FB"/>
    <w:rsid w:val="00641198"/>
    <w:rsid w:val="0064146C"/>
    <w:rsid w:val="00641475"/>
    <w:rsid w:val="00641884"/>
    <w:rsid w:val="00641BC6"/>
    <w:rsid w:val="00641CEC"/>
    <w:rsid w:val="00641E88"/>
    <w:rsid w:val="00641F6D"/>
    <w:rsid w:val="00642119"/>
    <w:rsid w:val="0064214B"/>
    <w:rsid w:val="006421FE"/>
    <w:rsid w:val="006422A8"/>
    <w:rsid w:val="00642390"/>
    <w:rsid w:val="006423B0"/>
    <w:rsid w:val="006424E8"/>
    <w:rsid w:val="006424FD"/>
    <w:rsid w:val="006426A6"/>
    <w:rsid w:val="00642832"/>
    <w:rsid w:val="006429AB"/>
    <w:rsid w:val="00642B60"/>
    <w:rsid w:val="00642E45"/>
    <w:rsid w:val="00643197"/>
    <w:rsid w:val="00643234"/>
    <w:rsid w:val="0064324E"/>
    <w:rsid w:val="0064329B"/>
    <w:rsid w:val="0064336E"/>
    <w:rsid w:val="006433BF"/>
    <w:rsid w:val="006435AC"/>
    <w:rsid w:val="00643805"/>
    <w:rsid w:val="00643881"/>
    <w:rsid w:val="00643B98"/>
    <w:rsid w:val="00643C4E"/>
    <w:rsid w:val="00643C91"/>
    <w:rsid w:val="00643CA5"/>
    <w:rsid w:val="00643E89"/>
    <w:rsid w:val="00643F22"/>
    <w:rsid w:val="00643F96"/>
    <w:rsid w:val="006443B9"/>
    <w:rsid w:val="00644458"/>
    <w:rsid w:val="00644565"/>
    <w:rsid w:val="00644772"/>
    <w:rsid w:val="00644900"/>
    <w:rsid w:val="00644A46"/>
    <w:rsid w:val="00644A79"/>
    <w:rsid w:val="00644C35"/>
    <w:rsid w:val="00644E90"/>
    <w:rsid w:val="00645227"/>
    <w:rsid w:val="00645278"/>
    <w:rsid w:val="006456E1"/>
    <w:rsid w:val="00645797"/>
    <w:rsid w:val="006457A6"/>
    <w:rsid w:val="006458DB"/>
    <w:rsid w:val="00645E36"/>
    <w:rsid w:val="00645EA0"/>
    <w:rsid w:val="00645FE3"/>
    <w:rsid w:val="0064607A"/>
    <w:rsid w:val="006464D8"/>
    <w:rsid w:val="00646545"/>
    <w:rsid w:val="00646677"/>
    <w:rsid w:val="0064690C"/>
    <w:rsid w:val="00646B01"/>
    <w:rsid w:val="00646B2C"/>
    <w:rsid w:val="00646E60"/>
    <w:rsid w:val="00646F7D"/>
    <w:rsid w:val="00647BF1"/>
    <w:rsid w:val="00647E4F"/>
    <w:rsid w:val="00647E76"/>
    <w:rsid w:val="006501CC"/>
    <w:rsid w:val="006501CD"/>
    <w:rsid w:val="006503E0"/>
    <w:rsid w:val="00650797"/>
    <w:rsid w:val="006507CA"/>
    <w:rsid w:val="0065096D"/>
    <w:rsid w:val="006509EA"/>
    <w:rsid w:val="00650ABA"/>
    <w:rsid w:val="00650B7E"/>
    <w:rsid w:val="00650C6C"/>
    <w:rsid w:val="00651023"/>
    <w:rsid w:val="00651026"/>
    <w:rsid w:val="006511E9"/>
    <w:rsid w:val="00651251"/>
    <w:rsid w:val="006515E1"/>
    <w:rsid w:val="006517AF"/>
    <w:rsid w:val="00651A78"/>
    <w:rsid w:val="00651D0B"/>
    <w:rsid w:val="00651D4A"/>
    <w:rsid w:val="00651DDA"/>
    <w:rsid w:val="00651FC7"/>
    <w:rsid w:val="00652153"/>
    <w:rsid w:val="00652235"/>
    <w:rsid w:val="006522CF"/>
    <w:rsid w:val="006526AD"/>
    <w:rsid w:val="006526E4"/>
    <w:rsid w:val="00652A2E"/>
    <w:rsid w:val="00652C98"/>
    <w:rsid w:val="00652D33"/>
    <w:rsid w:val="00652EE5"/>
    <w:rsid w:val="00653095"/>
    <w:rsid w:val="00653133"/>
    <w:rsid w:val="00653462"/>
    <w:rsid w:val="00653572"/>
    <w:rsid w:val="00653A9D"/>
    <w:rsid w:val="00653ADE"/>
    <w:rsid w:val="00653BE9"/>
    <w:rsid w:val="00653C0D"/>
    <w:rsid w:val="00653D20"/>
    <w:rsid w:val="00654647"/>
    <w:rsid w:val="00654878"/>
    <w:rsid w:val="00654C33"/>
    <w:rsid w:val="00654C7A"/>
    <w:rsid w:val="00654E26"/>
    <w:rsid w:val="00655182"/>
    <w:rsid w:val="00655322"/>
    <w:rsid w:val="006554CD"/>
    <w:rsid w:val="00655797"/>
    <w:rsid w:val="00655B7C"/>
    <w:rsid w:val="00655ECF"/>
    <w:rsid w:val="00656273"/>
    <w:rsid w:val="006569E5"/>
    <w:rsid w:val="00656AAB"/>
    <w:rsid w:val="00656B73"/>
    <w:rsid w:val="006570C9"/>
    <w:rsid w:val="006570ED"/>
    <w:rsid w:val="006572F5"/>
    <w:rsid w:val="0065763A"/>
    <w:rsid w:val="00657670"/>
    <w:rsid w:val="0065789D"/>
    <w:rsid w:val="00657A7C"/>
    <w:rsid w:val="006600AC"/>
    <w:rsid w:val="006600F1"/>
    <w:rsid w:val="00660310"/>
    <w:rsid w:val="006603B8"/>
    <w:rsid w:val="0066081C"/>
    <w:rsid w:val="00661072"/>
    <w:rsid w:val="0066128D"/>
    <w:rsid w:val="0066146D"/>
    <w:rsid w:val="00661544"/>
    <w:rsid w:val="00661D1E"/>
    <w:rsid w:val="00661E42"/>
    <w:rsid w:val="006621FB"/>
    <w:rsid w:val="006623C5"/>
    <w:rsid w:val="006627DF"/>
    <w:rsid w:val="00662AED"/>
    <w:rsid w:val="00662C26"/>
    <w:rsid w:val="00662E88"/>
    <w:rsid w:val="00662F9E"/>
    <w:rsid w:val="00663272"/>
    <w:rsid w:val="00663415"/>
    <w:rsid w:val="0066343C"/>
    <w:rsid w:val="006636B0"/>
    <w:rsid w:val="00663788"/>
    <w:rsid w:val="00663A6A"/>
    <w:rsid w:val="00664113"/>
    <w:rsid w:val="00664223"/>
    <w:rsid w:val="006644ED"/>
    <w:rsid w:val="00664618"/>
    <w:rsid w:val="00664826"/>
    <w:rsid w:val="00664CFE"/>
    <w:rsid w:val="00664DE7"/>
    <w:rsid w:val="00665188"/>
    <w:rsid w:val="006651DF"/>
    <w:rsid w:val="006652D1"/>
    <w:rsid w:val="00665505"/>
    <w:rsid w:val="0066583A"/>
    <w:rsid w:val="00665875"/>
    <w:rsid w:val="00665B44"/>
    <w:rsid w:val="00665FA6"/>
    <w:rsid w:val="006661DD"/>
    <w:rsid w:val="00666987"/>
    <w:rsid w:val="00666A25"/>
    <w:rsid w:val="00666CF4"/>
    <w:rsid w:val="00666E3D"/>
    <w:rsid w:val="00667203"/>
    <w:rsid w:val="0066750C"/>
    <w:rsid w:val="00667847"/>
    <w:rsid w:val="00667CB1"/>
    <w:rsid w:val="00667DBC"/>
    <w:rsid w:val="00667F1F"/>
    <w:rsid w:val="00667F7F"/>
    <w:rsid w:val="0067019B"/>
    <w:rsid w:val="006703D7"/>
    <w:rsid w:val="00670468"/>
    <w:rsid w:val="006705D6"/>
    <w:rsid w:val="0067061F"/>
    <w:rsid w:val="0067082D"/>
    <w:rsid w:val="006709F0"/>
    <w:rsid w:val="00670A3A"/>
    <w:rsid w:val="00670ADC"/>
    <w:rsid w:val="00670C10"/>
    <w:rsid w:val="00670C1E"/>
    <w:rsid w:val="00670EF1"/>
    <w:rsid w:val="00670FBD"/>
    <w:rsid w:val="00671178"/>
    <w:rsid w:val="0067129E"/>
    <w:rsid w:val="00671554"/>
    <w:rsid w:val="0067176D"/>
    <w:rsid w:val="0067189B"/>
    <w:rsid w:val="00671A05"/>
    <w:rsid w:val="00671BAD"/>
    <w:rsid w:val="00671BB4"/>
    <w:rsid w:val="00671F00"/>
    <w:rsid w:val="00671F8C"/>
    <w:rsid w:val="00672041"/>
    <w:rsid w:val="006721BF"/>
    <w:rsid w:val="00672391"/>
    <w:rsid w:val="00672767"/>
    <w:rsid w:val="0067280A"/>
    <w:rsid w:val="00672A21"/>
    <w:rsid w:val="00672C7A"/>
    <w:rsid w:val="00672CF8"/>
    <w:rsid w:val="00672FA7"/>
    <w:rsid w:val="006730D6"/>
    <w:rsid w:val="00673359"/>
    <w:rsid w:val="00673686"/>
    <w:rsid w:val="00673939"/>
    <w:rsid w:val="00673A4D"/>
    <w:rsid w:val="00673C8A"/>
    <w:rsid w:val="00673D19"/>
    <w:rsid w:val="00673DAD"/>
    <w:rsid w:val="00673FF0"/>
    <w:rsid w:val="00674059"/>
    <w:rsid w:val="0067441C"/>
    <w:rsid w:val="0067477A"/>
    <w:rsid w:val="006747DA"/>
    <w:rsid w:val="00674D2A"/>
    <w:rsid w:val="00674E0A"/>
    <w:rsid w:val="00674F05"/>
    <w:rsid w:val="006754D9"/>
    <w:rsid w:val="00675716"/>
    <w:rsid w:val="0067575A"/>
    <w:rsid w:val="0067589B"/>
    <w:rsid w:val="00675958"/>
    <w:rsid w:val="00675986"/>
    <w:rsid w:val="00675A08"/>
    <w:rsid w:val="00675ECC"/>
    <w:rsid w:val="00676252"/>
    <w:rsid w:val="00676281"/>
    <w:rsid w:val="0067630C"/>
    <w:rsid w:val="00676411"/>
    <w:rsid w:val="00676990"/>
    <w:rsid w:val="00676C09"/>
    <w:rsid w:val="0067716C"/>
    <w:rsid w:val="00677E29"/>
    <w:rsid w:val="00677EBA"/>
    <w:rsid w:val="00680042"/>
    <w:rsid w:val="006800B2"/>
    <w:rsid w:val="00680164"/>
    <w:rsid w:val="006802F0"/>
    <w:rsid w:val="0068031C"/>
    <w:rsid w:val="00680463"/>
    <w:rsid w:val="006804C2"/>
    <w:rsid w:val="0068061E"/>
    <w:rsid w:val="00680623"/>
    <w:rsid w:val="006809BA"/>
    <w:rsid w:val="00680B41"/>
    <w:rsid w:val="00680E28"/>
    <w:rsid w:val="00680E81"/>
    <w:rsid w:val="006811FB"/>
    <w:rsid w:val="00681479"/>
    <w:rsid w:val="006814CB"/>
    <w:rsid w:val="0068184F"/>
    <w:rsid w:val="006818F8"/>
    <w:rsid w:val="00681A20"/>
    <w:rsid w:val="00681C7F"/>
    <w:rsid w:val="00681F51"/>
    <w:rsid w:val="00681F7F"/>
    <w:rsid w:val="0068206A"/>
    <w:rsid w:val="00682083"/>
    <w:rsid w:val="00682341"/>
    <w:rsid w:val="0068245C"/>
    <w:rsid w:val="006824F4"/>
    <w:rsid w:val="00682563"/>
    <w:rsid w:val="006825C2"/>
    <w:rsid w:val="00682705"/>
    <w:rsid w:val="00682820"/>
    <w:rsid w:val="006829BB"/>
    <w:rsid w:val="00682A94"/>
    <w:rsid w:val="00682BDC"/>
    <w:rsid w:val="00683215"/>
    <w:rsid w:val="00683481"/>
    <w:rsid w:val="00683583"/>
    <w:rsid w:val="006835C1"/>
    <w:rsid w:val="00683B60"/>
    <w:rsid w:val="00683EFA"/>
    <w:rsid w:val="00683FD2"/>
    <w:rsid w:val="0068401D"/>
    <w:rsid w:val="006842BD"/>
    <w:rsid w:val="0068443F"/>
    <w:rsid w:val="0068492F"/>
    <w:rsid w:val="00684D78"/>
    <w:rsid w:val="00684D96"/>
    <w:rsid w:val="00684E21"/>
    <w:rsid w:val="0068500E"/>
    <w:rsid w:val="0068503B"/>
    <w:rsid w:val="0068566A"/>
    <w:rsid w:val="00685C6D"/>
    <w:rsid w:val="00685DD6"/>
    <w:rsid w:val="00685DD7"/>
    <w:rsid w:val="00685DF1"/>
    <w:rsid w:val="00685EA1"/>
    <w:rsid w:val="00685EFA"/>
    <w:rsid w:val="006860A0"/>
    <w:rsid w:val="006861AD"/>
    <w:rsid w:val="00686318"/>
    <w:rsid w:val="00686672"/>
    <w:rsid w:val="006868D4"/>
    <w:rsid w:val="00686BAE"/>
    <w:rsid w:val="00686CD1"/>
    <w:rsid w:val="00686DD1"/>
    <w:rsid w:val="00686ED8"/>
    <w:rsid w:val="00686FDF"/>
    <w:rsid w:val="0068730F"/>
    <w:rsid w:val="006873C8"/>
    <w:rsid w:val="00687474"/>
    <w:rsid w:val="00687917"/>
    <w:rsid w:val="00687B66"/>
    <w:rsid w:val="00687B6C"/>
    <w:rsid w:val="006902C2"/>
    <w:rsid w:val="006907F1"/>
    <w:rsid w:val="0069096A"/>
    <w:rsid w:val="00690ED2"/>
    <w:rsid w:val="00691351"/>
    <w:rsid w:val="00691610"/>
    <w:rsid w:val="006916E7"/>
    <w:rsid w:val="00691B81"/>
    <w:rsid w:val="00691DAA"/>
    <w:rsid w:val="00691E86"/>
    <w:rsid w:val="00691F60"/>
    <w:rsid w:val="006923A3"/>
    <w:rsid w:val="00692838"/>
    <w:rsid w:val="00692928"/>
    <w:rsid w:val="00692C38"/>
    <w:rsid w:val="00692D28"/>
    <w:rsid w:val="00692F65"/>
    <w:rsid w:val="00693338"/>
    <w:rsid w:val="006933C6"/>
    <w:rsid w:val="00693425"/>
    <w:rsid w:val="00693627"/>
    <w:rsid w:val="00693A50"/>
    <w:rsid w:val="00693A9C"/>
    <w:rsid w:val="00693B85"/>
    <w:rsid w:val="00693E7A"/>
    <w:rsid w:val="006940D3"/>
    <w:rsid w:val="006941C0"/>
    <w:rsid w:val="00694314"/>
    <w:rsid w:val="0069443A"/>
    <w:rsid w:val="00694812"/>
    <w:rsid w:val="00694E30"/>
    <w:rsid w:val="00694FB0"/>
    <w:rsid w:val="00695067"/>
    <w:rsid w:val="0069518F"/>
    <w:rsid w:val="0069524F"/>
    <w:rsid w:val="006954E2"/>
    <w:rsid w:val="006956CC"/>
    <w:rsid w:val="006959BE"/>
    <w:rsid w:val="00695BB4"/>
    <w:rsid w:val="00695FB1"/>
    <w:rsid w:val="006962AE"/>
    <w:rsid w:val="00696543"/>
    <w:rsid w:val="0069662C"/>
    <w:rsid w:val="006966C0"/>
    <w:rsid w:val="0069678B"/>
    <w:rsid w:val="00696921"/>
    <w:rsid w:val="00696A6D"/>
    <w:rsid w:val="00696C59"/>
    <w:rsid w:val="00696D0B"/>
    <w:rsid w:val="00696FC6"/>
    <w:rsid w:val="00697014"/>
    <w:rsid w:val="00697020"/>
    <w:rsid w:val="0069709E"/>
    <w:rsid w:val="00697233"/>
    <w:rsid w:val="00697480"/>
    <w:rsid w:val="006974CB"/>
    <w:rsid w:val="006975CC"/>
    <w:rsid w:val="00697612"/>
    <w:rsid w:val="0069765D"/>
    <w:rsid w:val="0069769D"/>
    <w:rsid w:val="006977EB"/>
    <w:rsid w:val="00697872"/>
    <w:rsid w:val="00697BAD"/>
    <w:rsid w:val="00697CAD"/>
    <w:rsid w:val="006A0203"/>
    <w:rsid w:val="006A0285"/>
    <w:rsid w:val="006A0664"/>
    <w:rsid w:val="006A0701"/>
    <w:rsid w:val="006A07D4"/>
    <w:rsid w:val="006A0888"/>
    <w:rsid w:val="006A0A8F"/>
    <w:rsid w:val="006A0CEF"/>
    <w:rsid w:val="006A0E7C"/>
    <w:rsid w:val="006A135D"/>
    <w:rsid w:val="006A13B1"/>
    <w:rsid w:val="006A1552"/>
    <w:rsid w:val="006A1768"/>
    <w:rsid w:val="006A1AA0"/>
    <w:rsid w:val="006A1ADD"/>
    <w:rsid w:val="006A1CE4"/>
    <w:rsid w:val="006A2014"/>
    <w:rsid w:val="006A2100"/>
    <w:rsid w:val="006A2152"/>
    <w:rsid w:val="006A265F"/>
    <w:rsid w:val="006A2716"/>
    <w:rsid w:val="006A2A08"/>
    <w:rsid w:val="006A2C1B"/>
    <w:rsid w:val="006A2DB0"/>
    <w:rsid w:val="006A2E79"/>
    <w:rsid w:val="006A33C8"/>
    <w:rsid w:val="006A380C"/>
    <w:rsid w:val="006A3B7C"/>
    <w:rsid w:val="006A3BC1"/>
    <w:rsid w:val="006A3BE7"/>
    <w:rsid w:val="006A3C4D"/>
    <w:rsid w:val="006A3D67"/>
    <w:rsid w:val="006A40A4"/>
    <w:rsid w:val="006A44B3"/>
    <w:rsid w:val="006A483A"/>
    <w:rsid w:val="006A4D79"/>
    <w:rsid w:val="006A4D8F"/>
    <w:rsid w:val="006A4F61"/>
    <w:rsid w:val="006A5013"/>
    <w:rsid w:val="006A542E"/>
    <w:rsid w:val="006A5573"/>
    <w:rsid w:val="006A55F8"/>
    <w:rsid w:val="006A5707"/>
    <w:rsid w:val="006A5E1F"/>
    <w:rsid w:val="006A5E5D"/>
    <w:rsid w:val="006A5F5D"/>
    <w:rsid w:val="006A5FAD"/>
    <w:rsid w:val="006A627E"/>
    <w:rsid w:val="006A6611"/>
    <w:rsid w:val="006A67CD"/>
    <w:rsid w:val="006A67D4"/>
    <w:rsid w:val="006A6981"/>
    <w:rsid w:val="006A6A0C"/>
    <w:rsid w:val="006A6EF0"/>
    <w:rsid w:val="006A6F23"/>
    <w:rsid w:val="006A6FBA"/>
    <w:rsid w:val="006A7122"/>
    <w:rsid w:val="006A717A"/>
    <w:rsid w:val="006A760E"/>
    <w:rsid w:val="006A7716"/>
    <w:rsid w:val="006A7717"/>
    <w:rsid w:val="006A77B0"/>
    <w:rsid w:val="006A7A49"/>
    <w:rsid w:val="006B0077"/>
    <w:rsid w:val="006B03D1"/>
    <w:rsid w:val="006B05DF"/>
    <w:rsid w:val="006B075B"/>
    <w:rsid w:val="006B0B0D"/>
    <w:rsid w:val="006B0B5A"/>
    <w:rsid w:val="006B0BAC"/>
    <w:rsid w:val="006B0CE4"/>
    <w:rsid w:val="006B0D26"/>
    <w:rsid w:val="006B0DB7"/>
    <w:rsid w:val="006B0E6C"/>
    <w:rsid w:val="006B0FE0"/>
    <w:rsid w:val="006B11C4"/>
    <w:rsid w:val="006B11D4"/>
    <w:rsid w:val="006B1246"/>
    <w:rsid w:val="006B12CE"/>
    <w:rsid w:val="006B1528"/>
    <w:rsid w:val="006B15CA"/>
    <w:rsid w:val="006B16C5"/>
    <w:rsid w:val="006B1A66"/>
    <w:rsid w:val="006B1B94"/>
    <w:rsid w:val="006B1B96"/>
    <w:rsid w:val="006B1C30"/>
    <w:rsid w:val="006B1CCA"/>
    <w:rsid w:val="006B1E43"/>
    <w:rsid w:val="006B1E82"/>
    <w:rsid w:val="006B1EB9"/>
    <w:rsid w:val="006B1F1C"/>
    <w:rsid w:val="006B20AD"/>
    <w:rsid w:val="006B23F6"/>
    <w:rsid w:val="006B26FE"/>
    <w:rsid w:val="006B28D2"/>
    <w:rsid w:val="006B28F0"/>
    <w:rsid w:val="006B2941"/>
    <w:rsid w:val="006B2C4D"/>
    <w:rsid w:val="006B2D21"/>
    <w:rsid w:val="006B2D31"/>
    <w:rsid w:val="006B3130"/>
    <w:rsid w:val="006B3650"/>
    <w:rsid w:val="006B36A9"/>
    <w:rsid w:val="006B36C3"/>
    <w:rsid w:val="006B37B4"/>
    <w:rsid w:val="006B39C0"/>
    <w:rsid w:val="006B3AC8"/>
    <w:rsid w:val="006B3BB5"/>
    <w:rsid w:val="006B3BD6"/>
    <w:rsid w:val="006B3D5B"/>
    <w:rsid w:val="006B3E35"/>
    <w:rsid w:val="006B41A9"/>
    <w:rsid w:val="006B422F"/>
    <w:rsid w:val="006B4235"/>
    <w:rsid w:val="006B4279"/>
    <w:rsid w:val="006B42CA"/>
    <w:rsid w:val="006B43BB"/>
    <w:rsid w:val="006B44D7"/>
    <w:rsid w:val="006B44EB"/>
    <w:rsid w:val="006B4C29"/>
    <w:rsid w:val="006B4C30"/>
    <w:rsid w:val="006B4EA2"/>
    <w:rsid w:val="006B4F61"/>
    <w:rsid w:val="006B51B5"/>
    <w:rsid w:val="006B5325"/>
    <w:rsid w:val="006B574E"/>
    <w:rsid w:val="006B584E"/>
    <w:rsid w:val="006B5B8B"/>
    <w:rsid w:val="006B5C15"/>
    <w:rsid w:val="006B5C2F"/>
    <w:rsid w:val="006B5C32"/>
    <w:rsid w:val="006B5DB1"/>
    <w:rsid w:val="006B5DB5"/>
    <w:rsid w:val="006B5F93"/>
    <w:rsid w:val="006B610B"/>
    <w:rsid w:val="006B6238"/>
    <w:rsid w:val="006B6346"/>
    <w:rsid w:val="006B6404"/>
    <w:rsid w:val="006B6501"/>
    <w:rsid w:val="006B6907"/>
    <w:rsid w:val="006B6D6F"/>
    <w:rsid w:val="006B6EC2"/>
    <w:rsid w:val="006B6F5B"/>
    <w:rsid w:val="006B730A"/>
    <w:rsid w:val="006B7A6C"/>
    <w:rsid w:val="006C031F"/>
    <w:rsid w:val="006C0BFF"/>
    <w:rsid w:val="006C0D9F"/>
    <w:rsid w:val="006C0EAE"/>
    <w:rsid w:val="006C1394"/>
    <w:rsid w:val="006C15B0"/>
    <w:rsid w:val="006C1B54"/>
    <w:rsid w:val="006C21E3"/>
    <w:rsid w:val="006C221A"/>
    <w:rsid w:val="006C239B"/>
    <w:rsid w:val="006C2561"/>
    <w:rsid w:val="006C2957"/>
    <w:rsid w:val="006C2997"/>
    <w:rsid w:val="006C2A5C"/>
    <w:rsid w:val="006C2E0B"/>
    <w:rsid w:val="006C2F45"/>
    <w:rsid w:val="006C2FDA"/>
    <w:rsid w:val="006C30D0"/>
    <w:rsid w:val="006C36CC"/>
    <w:rsid w:val="006C4113"/>
    <w:rsid w:val="006C453B"/>
    <w:rsid w:val="006C461B"/>
    <w:rsid w:val="006C46AA"/>
    <w:rsid w:val="006C48A8"/>
    <w:rsid w:val="006C4D0B"/>
    <w:rsid w:val="006C4E4F"/>
    <w:rsid w:val="006C50CB"/>
    <w:rsid w:val="006C51CE"/>
    <w:rsid w:val="006C5319"/>
    <w:rsid w:val="006C5573"/>
    <w:rsid w:val="006C567B"/>
    <w:rsid w:val="006C5789"/>
    <w:rsid w:val="006C5951"/>
    <w:rsid w:val="006C5A66"/>
    <w:rsid w:val="006C5A9B"/>
    <w:rsid w:val="006C5C17"/>
    <w:rsid w:val="006C6181"/>
    <w:rsid w:val="006C62D6"/>
    <w:rsid w:val="006C6348"/>
    <w:rsid w:val="006C65E1"/>
    <w:rsid w:val="006C6674"/>
    <w:rsid w:val="006C6A9E"/>
    <w:rsid w:val="006C6B22"/>
    <w:rsid w:val="006C6E7E"/>
    <w:rsid w:val="006C726F"/>
    <w:rsid w:val="006C7D6E"/>
    <w:rsid w:val="006C7DF8"/>
    <w:rsid w:val="006C7E51"/>
    <w:rsid w:val="006C7E6B"/>
    <w:rsid w:val="006D01BA"/>
    <w:rsid w:val="006D036A"/>
    <w:rsid w:val="006D0512"/>
    <w:rsid w:val="006D0E68"/>
    <w:rsid w:val="006D1034"/>
    <w:rsid w:val="006D105D"/>
    <w:rsid w:val="006D10B6"/>
    <w:rsid w:val="006D10EF"/>
    <w:rsid w:val="006D1184"/>
    <w:rsid w:val="006D14F1"/>
    <w:rsid w:val="006D157A"/>
    <w:rsid w:val="006D16F2"/>
    <w:rsid w:val="006D18A7"/>
    <w:rsid w:val="006D1A14"/>
    <w:rsid w:val="006D1A5C"/>
    <w:rsid w:val="006D1C33"/>
    <w:rsid w:val="006D1EB3"/>
    <w:rsid w:val="006D1FB8"/>
    <w:rsid w:val="006D24E6"/>
    <w:rsid w:val="006D25D0"/>
    <w:rsid w:val="006D266E"/>
    <w:rsid w:val="006D2974"/>
    <w:rsid w:val="006D2A92"/>
    <w:rsid w:val="006D2C35"/>
    <w:rsid w:val="006D2CAE"/>
    <w:rsid w:val="006D302A"/>
    <w:rsid w:val="006D3049"/>
    <w:rsid w:val="006D360B"/>
    <w:rsid w:val="006D398E"/>
    <w:rsid w:val="006D3CC9"/>
    <w:rsid w:val="006D3D47"/>
    <w:rsid w:val="006D3D91"/>
    <w:rsid w:val="006D3DDF"/>
    <w:rsid w:val="006D3E1D"/>
    <w:rsid w:val="006D3FC2"/>
    <w:rsid w:val="006D4046"/>
    <w:rsid w:val="006D4094"/>
    <w:rsid w:val="006D4305"/>
    <w:rsid w:val="006D4665"/>
    <w:rsid w:val="006D4711"/>
    <w:rsid w:val="006D4818"/>
    <w:rsid w:val="006D4DFF"/>
    <w:rsid w:val="006D5208"/>
    <w:rsid w:val="006D52D9"/>
    <w:rsid w:val="006D55DA"/>
    <w:rsid w:val="006D560C"/>
    <w:rsid w:val="006D56DF"/>
    <w:rsid w:val="006D58CB"/>
    <w:rsid w:val="006D58E6"/>
    <w:rsid w:val="006D58E7"/>
    <w:rsid w:val="006D5AB8"/>
    <w:rsid w:val="006D5AC2"/>
    <w:rsid w:val="006D5BEA"/>
    <w:rsid w:val="006D5DE7"/>
    <w:rsid w:val="006D5F55"/>
    <w:rsid w:val="006D62CB"/>
    <w:rsid w:val="006D630F"/>
    <w:rsid w:val="006D634F"/>
    <w:rsid w:val="006D63C5"/>
    <w:rsid w:val="006D6785"/>
    <w:rsid w:val="006D6F00"/>
    <w:rsid w:val="006D70DD"/>
    <w:rsid w:val="006D7255"/>
    <w:rsid w:val="006D7347"/>
    <w:rsid w:val="006D7527"/>
    <w:rsid w:val="006D75A8"/>
    <w:rsid w:val="006D7619"/>
    <w:rsid w:val="006D773D"/>
    <w:rsid w:val="006D7CF9"/>
    <w:rsid w:val="006E0124"/>
    <w:rsid w:val="006E038A"/>
    <w:rsid w:val="006E0A2B"/>
    <w:rsid w:val="006E0A92"/>
    <w:rsid w:val="006E0D01"/>
    <w:rsid w:val="006E0E3C"/>
    <w:rsid w:val="006E0F1F"/>
    <w:rsid w:val="006E0FEA"/>
    <w:rsid w:val="006E117D"/>
    <w:rsid w:val="006E129F"/>
    <w:rsid w:val="006E1311"/>
    <w:rsid w:val="006E13FD"/>
    <w:rsid w:val="006E143A"/>
    <w:rsid w:val="006E1632"/>
    <w:rsid w:val="006E1AC0"/>
    <w:rsid w:val="006E1AC4"/>
    <w:rsid w:val="006E1D99"/>
    <w:rsid w:val="006E1E2C"/>
    <w:rsid w:val="006E22CE"/>
    <w:rsid w:val="006E25D8"/>
    <w:rsid w:val="006E2807"/>
    <w:rsid w:val="006E2923"/>
    <w:rsid w:val="006E2A0E"/>
    <w:rsid w:val="006E2A7B"/>
    <w:rsid w:val="006E2AA8"/>
    <w:rsid w:val="006E330E"/>
    <w:rsid w:val="006E3394"/>
    <w:rsid w:val="006E33CF"/>
    <w:rsid w:val="006E373D"/>
    <w:rsid w:val="006E3935"/>
    <w:rsid w:val="006E3A98"/>
    <w:rsid w:val="006E3B42"/>
    <w:rsid w:val="006E3C4D"/>
    <w:rsid w:val="006E3FCA"/>
    <w:rsid w:val="006E3FF5"/>
    <w:rsid w:val="006E40A4"/>
    <w:rsid w:val="006E41CE"/>
    <w:rsid w:val="006E41DD"/>
    <w:rsid w:val="006E429A"/>
    <w:rsid w:val="006E4493"/>
    <w:rsid w:val="006E4630"/>
    <w:rsid w:val="006E46A8"/>
    <w:rsid w:val="006E4877"/>
    <w:rsid w:val="006E4B06"/>
    <w:rsid w:val="006E4EAD"/>
    <w:rsid w:val="006E514A"/>
    <w:rsid w:val="006E5567"/>
    <w:rsid w:val="006E56B2"/>
    <w:rsid w:val="006E5735"/>
    <w:rsid w:val="006E5853"/>
    <w:rsid w:val="006E58BD"/>
    <w:rsid w:val="006E58FE"/>
    <w:rsid w:val="006E5C08"/>
    <w:rsid w:val="006E5C3D"/>
    <w:rsid w:val="006E5D0E"/>
    <w:rsid w:val="006E5F65"/>
    <w:rsid w:val="006E5FD7"/>
    <w:rsid w:val="006E62CF"/>
    <w:rsid w:val="006E6368"/>
    <w:rsid w:val="006E6580"/>
    <w:rsid w:val="006E6A12"/>
    <w:rsid w:val="006E6B39"/>
    <w:rsid w:val="006E71C8"/>
    <w:rsid w:val="006E71EB"/>
    <w:rsid w:val="006E7786"/>
    <w:rsid w:val="006E78B3"/>
    <w:rsid w:val="006E7904"/>
    <w:rsid w:val="006E7A0F"/>
    <w:rsid w:val="006E7B45"/>
    <w:rsid w:val="006E7E13"/>
    <w:rsid w:val="006F0178"/>
    <w:rsid w:val="006F0256"/>
    <w:rsid w:val="006F025B"/>
    <w:rsid w:val="006F0271"/>
    <w:rsid w:val="006F031F"/>
    <w:rsid w:val="006F0758"/>
    <w:rsid w:val="006F0790"/>
    <w:rsid w:val="006F0AD3"/>
    <w:rsid w:val="006F0C6E"/>
    <w:rsid w:val="006F0D0B"/>
    <w:rsid w:val="006F0E55"/>
    <w:rsid w:val="006F1471"/>
    <w:rsid w:val="006F15BF"/>
    <w:rsid w:val="006F16C5"/>
    <w:rsid w:val="006F16F4"/>
    <w:rsid w:val="006F17C4"/>
    <w:rsid w:val="006F1AE2"/>
    <w:rsid w:val="006F1F9D"/>
    <w:rsid w:val="006F2289"/>
    <w:rsid w:val="006F228B"/>
    <w:rsid w:val="006F242A"/>
    <w:rsid w:val="006F259C"/>
    <w:rsid w:val="006F268D"/>
    <w:rsid w:val="006F26E2"/>
    <w:rsid w:val="006F29FE"/>
    <w:rsid w:val="006F2A1D"/>
    <w:rsid w:val="006F2CE7"/>
    <w:rsid w:val="006F2D72"/>
    <w:rsid w:val="006F2ED3"/>
    <w:rsid w:val="006F30CB"/>
    <w:rsid w:val="006F30D1"/>
    <w:rsid w:val="006F30F2"/>
    <w:rsid w:val="006F3193"/>
    <w:rsid w:val="006F31D4"/>
    <w:rsid w:val="006F35B3"/>
    <w:rsid w:val="006F3617"/>
    <w:rsid w:val="006F38DA"/>
    <w:rsid w:val="006F3A38"/>
    <w:rsid w:val="006F3AF6"/>
    <w:rsid w:val="006F3C59"/>
    <w:rsid w:val="006F3E5D"/>
    <w:rsid w:val="006F408C"/>
    <w:rsid w:val="006F4223"/>
    <w:rsid w:val="006F4497"/>
    <w:rsid w:val="006F4691"/>
    <w:rsid w:val="006F47DA"/>
    <w:rsid w:val="006F4901"/>
    <w:rsid w:val="006F4984"/>
    <w:rsid w:val="006F4D45"/>
    <w:rsid w:val="006F4F40"/>
    <w:rsid w:val="006F5349"/>
    <w:rsid w:val="006F534A"/>
    <w:rsid w:val="006F5463"/>
    <w:rsid w:val="006F574D"/>
    <w:rsid w:val="006F58F8"/>
    <w:rsid w:val="006F5C26"/>
    <w:rsid w:val="006F5F6A"/>
    <w:rsid w:val="006F5F93"/>
    <w:rsid w:val="006F61F1"/>
    <w:rsid w:val="006F66AA"/>
    <w:rsid w:val="006F6766"/>
    <w:rsid w:val="006F6A2C"/>
    <w:rsid w:val="006F6CD6"/>
    <w:rsid w:val="006F6E08"/>
    <w:rsid w:val="006F7137"/>
    <w:rsid w:val="006F7A7E"/>
    <w:rsid w:val="006F7A95"/>
    <w:rsid w:val="006F7B0D"/>
    <w:rsid w:val="006F7EC9"/>
    <w:rsid w:val="0070005A"/>
    <w:rsid w:val="0070044B"/>
    <w:rsid w:val="00700462"/>
    <w:rsid w:val="00700765"/>
    <w:rsid w:val="007008E1"/>
    <w:rsid w:val="00700D45"/>
    <w:rsid w:val="0070106A"/>
    <w:rsid w:val="0070134E"/>
    <w:rsid w:val="00701788"/>
    <w:rsid w:val="0070199D"/>
    <w:rsid w:val="007021AA"/>
    <w:rsid w:val="0070253A"/>
    <w:rsid w:val="00702547"/>
    <w:rsid w:val="00702592"/>
    <w:rsid w:val="00702CAE"/>
    <w:rsid w:val="00702D91"/>
    <w:rsid w:val="00702D9A"/>
    <w:rsid w:val="00702E78"/>
    <w:rsid w:val="00702FB2"/>
    <w:rsid w:val="00702FBC"/>
    <w:rsid w:val="00703088"/>
    <w:rsid w:val="007033F6"/>
    <w:rsid w:val="00703405"/>
    <w:rsid w:val="007034A1"/>
    <w:rsid w:val="00703BD4"/>
    <w:rsid w:val="00703CB5"/>
    <w:rsid w:val="00703E77"/>
    <w:rsid w:val="00704266"/>
    <w:rsid w:val="00704336"/>
    <w:rsid w:val="00704807"/>
    <w:rsid w:val="00704E30"/>
    <w:rsid w:val="00704EF9"/>
    <w:rsid w:val="00704F88"/>
    <w:rsid w:val="007051D7"/>
    <w:rsid w:val="00705644"/>
    <w:rsid w:val="00705795"/>
    <w:rsid w:val="007059C5"/>
    <w:rsid w:val="00705D52"/>
    <w:rsid w:val="00706251"/>
    <w:rsid w:val="007063A7"/>
    <w:rsid w:val="007067A6"/>
    <w:rsid w:val="0070730D"/>
    <w:rsid w:val="0070735C"/>
    <w:rsid w:val="007073DB"/>
    <w:rsid w:val="007073F2"/>
    <w:rsid w:val="00707516"/>
    <w:rsid w:val="007076BA"/>
    <w:rsid w:val="00707857"/>
    <w:rsid w:val="00707943"/>
    <w:rsid w:val="00707AD9"/>
    <w:rsid w:val="00707D6D"/>
    <w:rsid w:val="00710180"/>
    <w:rsid w:val="007102A3"/>
    <w:rsid w:val="00710392"/>
    <w:rsid w:val="00710407"/>
    <w:rsid w:val="00710813"/>
    <w:rsid w:val="007108CC"/>
    <w:rsid w:val="007109F0"/>
    <w:rsid w:val="00710A83"/>
    <w:rsid w:val="00710BC6"/>
    <w:rsid w:val="00710BD2"/>
    <w:rsid w:val="00710DDC"/>
    <w:rsid w:val="00710E17"/>
    <w:rsid w:val="007111ED"/>
    <w:rsid w:val="007112D5"/>
    <w:rsid w:val="00711526"/>
    <w:rsid w:val="00711766"/>
    <w:rsid w:val="007119C4"/>
    <w:rsid w:val="00711A5A"/>
    <w:rsid w:val="00711E15"/>
    <w:rsid w:val="00711F6A"/>
    <w:rsid w:val="00712113"/>
    <w:rsid w:val="00712328"/>
    <w:rsid w:val="0071239A"/>
    <w:rsid w:val="0071239F"/>
    <w:rsid w:val="00712559"/>
    <w:rsid w:val="00712726"/>
    <w:rsid w:val="00712730"/>
    <w:rsid w:val="007128CB"/>
    <w:rsid w:val="007129E0"/>
    <w:rsid w:val="00712C55"/>
    <w:rsid w:val="007133BF"/>
    <w:rsid w:val="00713439"/>
    <w:rsid w:val="0071365E"/>
    <w:rsid w:val="007136D1"/>
    <w:rsid w:val="00713C13"/>
    <w:rsid w:val="00714890"/>
    <w:rsid w:val="007148B5"/>
    <w:rsid w:val="007148C5"/>
    <w:rsid w:val="007149C5"/>
    <w:rsid w:val="00714B30"/>
    <w:rsid w:val="00714E5E"/>
    <w:rsid w:val="00715092"/>
    <w:rsid w:val="007151AA"/>
    <w:rsid w:val="007151DC"/>
    <w:rsid w:val="0071530B"/>
    <w:rsid w:val="007154AF"/>
    <w:rsid w:val="007155BD"/>
    <w:rsid w:val="007156F9"/>
    <w:rsid w:val="007158A0"/>
    <w:rsid w:val="00715903"/>
    <w:rsid w:val="007159AC"/>
    <w:rsid w:val="007159AF"/>
    <w:rsid w:val="00715A07"/>
    <w:rsid w:val="00715C04"/>
    <w:rsid w:val="007160A8"/>
    <w:rsid w:val="00716117"/>
    <w:rsid w:val="0071616B"/>
    <w:rsid w:val="00716323"/>
    <w:rsid w:val="0071636B"/>
    <w:rsid w:val="00716680"/>
    <w:rsid w:val="00716A5B"/>
    <w:rsid w:val="00716CA4"/>
    <w:rsid w:val="007171B6"/>
    <w:rsid w:val="007172C0"/>
    <w:rsid w:val="007174B9"/>
    <w:rsid w:val="007177FF"/>
    <w:rsid w:val="007179D6"/>
    <w:rsid w:val="007179F3"/>
    <w:rsid w:val="00717F78"/>
    <w:rsid w:val="00720053"/>
    <w:rsid w:val="00720074"/>
    <w:rsid w:val="0072032B"/>
    <w:rsid w:val="00720347"/>
    <w:rsid w:val="00720518"/>
    <w:rsid w:val="00720C36"/>
    <w:rsid w:val="00720F7D"/>
    <w:rsid w:val="007210B1"/>
    <w:rsid w:val="007213AF"/>
    <w:rsid w:val="007214B9"/>
    <w:rsid w:val="0072176E"/>
    <w:rsid w:val="007218A3"/>
    <w:rsid w:val="007218A8"/>
    <w:rsid w:val="00721F2C"/>
    <w:rsid w:val="00722307"/>
    <w:rsid w:val="007223DE"/>
    <w:rsid w:val="00722598"/>
    <w:rsid w:val="0072261A"/>
    <w:rsid w:val="00722621"/>
    <w:rsid w:val="00722696"/>
    <w:rsid w:val="007228F6"/>
    <w:rsid w:val="00722BBE"/>
    <w:rsid w:val="00722F1B"/>
    <w:rsid w:val="007231DE"/>
    <w:rsid w:val="007231EB"/>
    <w:rsid w:val="007232EC"/>
    <w:rsid w:val="007235E7"/>
    <w:rsid w:val="007235FD"/>
    <w:rsid w:val="0072368F"/>
    <w:rsid w:val="007236CA"/>
    <w:rsid w:val="00723780"/>
    <w:rsid w:val="0072395C"/>
    <w:rsid w:val="00723A68"/>
    <w:rsid w:val="00723BC3"/>
    <w:rsid w:val="007240CC"/>
    <w:rsid w:val="007240CE"/>
    <w:rsid w:val="007244A4"/>
    <w:rsid w:val="00724516"/>
    <w:rsid w:val="00724538"/>
    <w:rsid w:val="007245EB"/>
    <w:rsid w:val="00724671"/>
    <w:rsid w:val="007247B9"/>
    <w:rsid w:val="00724A92"/>
    <w:rsid w:val="00724AFF"/>
    <w:rsid w:val="00724EC2"/>
    <w:rsid w:val="00725086"/>
    <w:rsid w:val="00725225"/>
    <w:rsid w:val="00725257"/>
    <w:rsid w:val="007254BD"/>
    <w:rsid w:val="00725509"/>
    <w:rsid w:val="00725A03"/>
    <w:rsid w:val="00725A5E"/>
    <w:rsid w:val="00725D67"/>
    <w:rsid w:val="00725DAA"/>
    <w:rsid w:val="00725E5D"/>
    <w:rsid w:val="007265A6"/>
    <w:rsid w:val="007266D7"/>
    <w:rsid w:val="007268B8"/>
    <w:rsid w:val="00726A69"/>
    <w:rsid w:val="00727088"/>
    <w:rsid w:val="007271D0"/>
    <w:rsid w:val="00727792"/>
    <w:rsid w:val="00727B91"/>
    <w:rsid w:val="00727CEA"/>
    <w:rsid w:val="00727D83"/>
    <w:rsid w:val="00727E7B"/>
    <w:rsid w:val="00727E98"/>
    <w:rsid w:val="00727FC7"/>
    <w:rsid w:val="00730187"/>
    <w:rsid w:val="0073027A"/>
    <w:rsid w:val="00730383"/>
    <w:rsid w:val="007308D0"/>
    <w:rsid w:val="007309E3"/>
    <w:rsid w:val="00731038"/>
    <w:rsid w:val="007310F4"/>
    <w:rsid w:val="0073177F"/>
    <w:rsid w:val="00731974"/>
    <w:rsid w:val="00731A49"/>
    <w:rsid w:val="00731EC2"/>
    <w:rsid w:val="0073216D"/>
    <w:rsid w:val="007321B8"/>
    <w:rsid w:val="0073242F"/>
    <w:rsid w:val="00732995"/>
    <w:rsid w:val="00732B53"/>
    <w:rsid w:val="00732B77"/>
    <w:rsid w:val="00732B99"/>
    <w:rsid w:val="00732C27"/>
    <w:rsid w:val="00732D54"/>
    <w:rsid w:val="00732EB7"/>
    <w:rsid w:val="00732FE1"/>
    <w:rsid w:val="00733415"/>
    <w:rsid w:val="007337AB"/>
    <w:rsid w:val="0073380A"/>
    <w:rsid w:val="007338A6"/>
    <w:rsid w:val="00733C66"/>
    <w:rsid w:val="00733E5E"/>
    <w:rsid w:val="00733EF9"/>
    <w:rsid w:val="00733F7A"/>
    <w:rsid w:val="00734136"/>
    <w:rsid w:val="007342D1"/>
    <w:rsid w:val="007342D7"/>
    <w:rsid w:val="00734329"/>
    <w:rsid w:val="007345E9"/>
    <w:rsid w:val="0073476A"/>
    <w:rsid w:val="00734E6E"/>
    <w:rsid w:val="007350F1"/>
    <w:rsid w:val="00735122"/>
    <w:rsid w:val="007354E1"/>
    <w:rsid w:val="007356CB"/>
    <w:rsid w:val="00735AAD"/>
    <w:rsid w:val="00735B51"/>
    <w:rsid w:val="00735B72"/>
    <w:rsid w:val="00735C96"/>
    <w:rsid w:val="00735D83"/>
    <w:rsid w:val="00735EBB"/>
    <w:rsid w:val="00735FA6"/>
    <w:rsid w:val="0073643F"/>
    <w:rsid w:val="007365BB"/>
    <w:rsid w:val="007367A3"/>
    <w:rsid w:val="00736B0C"/>
    <w:rsid w:val="00736BC4"/>
    <w:rsid w:val="00736EFC"/>
    <w:rsid w:val="00737033"/>
    <w:rsid w:val="0073722D"/>
    <w:rsid w:val="0073754A"/>
    <w:rsid w:val="0073765A"/>
    <w:rsid w:val="00737BD9"/>
    <w:rsid w:val="00737C69"/>
    <w:rsid w:val="007405B3"/>
    <w:rsid w:val="00740869"/>
    <w:rsid w:val="00740DF1"/>
    <w:rsid w:val="00740F38"/>
    <w:rsid w:val="0074107C"/>
    <w:rsid w:val="00741098"/>
    <w:rsid w:val="00741378"/>
    <w:rsid w:val="007414FD"/>
    <w:rsid w:val="00741588"/>
    <w:rsid w:val="00741984"/>
    <w:rsid w:val="00741E96"/>
    <w:rsid w:val="00742186"/>
    <w:rsid w:val="007421F4"/>
    <w:rsid w:val="00742502"/>
    <w:rsid w:val="00742928"/>
    <w:rsid w:val="00742998"/>
    <w:rsid w:val="007429E9"/>
    <w:rsid w:val="00742B4C"/>
    <w:rsid w:val="00742C07"/>
    <w:rsid w:val="00742C99"/>
    <w:rsid w:val="00742E85"/>
    <w:rsid w:val="007433B2"/>
    <w:rsid w:val="007439B8"/>
    <w:rsid w:val="00743A3E"/>
    <w:rsid w:val="00743ADE"/>
    <w:rsid w:val="00743B17"/>
    <w:rsid w:val="00743BFF"/>
    <w:rsid w:val="00743DB4"/>
    <w:rsid w:val="00743FC5"/>
    <w:rsid w:val="007440C1"/>
    <w:rsid w:val="00744488"/>
    <w:rsid w:val="00744721"/>
    <w:rsid w:val="007448F5"/>
    <w:rsid w:val="00744D97"/>
    <w:rsid w:val="00744ED2"/>
    <w:rsid w:val="00744F64"/>
    <w:rsid w:val="0074527E"/>
    <w:rsid w:val="0074528C"/>
    <w:rsid w:val="0074550B"/>
    <w:rsid w:val="00745544"/>
    <w:rsid w:val="007455F5"/>
    <w:rsid w:val="0074583D"/>
    <w:rsid w:val="00745B87"/>
    <w:rsid w:val="00745D16"/>
    <w:rsid w:val="00745DD5"/>
    <w:rsid w:val="00745E48"/>
    <w:rsid w:val="00745E80"/>
    <w:rsid w:val="00746066"/>
    <w:rsid w:val="0074658A"/>
    <w:rsid w:val="007466E1"/>
    <w:rsid w:val="0074688F"/>
    <w:rsid w:val="007468F7"/>
    <w:rsid w:val="007469E4"/>
    <w:rsid w:val="00746D5A"/>
    <w:rsid w:val="00746FA8"/>
    <w:rsid w:val="007470F4"/>
    <w:rsid w:val="00747204"/>
    <w:rsid w:val="007472B7"/>
    <w:rsid w:val="0074781B"/>
    <w:rsid w:val="0074799C"/>
    <w:rsid w:val="00747B6C"/>
    <w:rsid w:val="00747EE2"/>
    <w:rsid w:val="00750146"/>
    <w:rsid w:val="00750645"/>
    <w:rsid w:val="007506A1"/>
    <w:rsid w:val="007508B3"/>
    <w:rsid w:val="00750ACD"/>
    <w:rsid w:val="00750BF4"/>
    <w:rsid w:val="00750D48"/>
    <w:rsid w:val="00750F34"/>
    <w:rsid w:val="00750FC5"/>
    <w:rsid w:val="0075100E"/>
    <w:rsid w:val="00751375"/>
    <w:rsid w:val="0075147B"/>
    <w:rsid w:val="0075151C"/>
    <w:rsid w:val="007517DF"/>
    <w:rsid w:val="00751B48"/>
    <w:rsid w:val="00751BD4"/>
    <w:rsid w:val="00751C03"/>
    <w:rsid w:val="00751E5C"/>
    <w:rsid w:val="00752123"/>
    <w:rsid w:val="007523B6"/>
    <w:rsid w:val="0075268A"/>
    <w:rsid w:val="00752B64"/>
    <w:rsid w:val="00752BA2"/>
    <w:rsid w:val="00752CCD"/>
    <w:rsid w:val="00752D84"/>
    <w:rsid w:val="00752E0D"/>
    <w:rsid w:val="00752E3A"/>
    <w:rsid w:val="00752F58"/>
    <w:rsid w:val="00752F8B"/>
    <w:rsid w:val="00753071"/>
    <w:rsid w:val="007535EE"/>
    <w:rsid w:val="007536E1"/>
    <w:rsid w:val="007537CD"/>
    <w:rsid w:val="00753A31"/>
    <w:rsid w:val="00753B78"/>
    <w:rsid w:val="00753BA0"/>
    <w:rsid w:val="00754008"/>
    <w:rsid w:val="007542AB"/>
    <w:rsid w:val="007548E0"/>
    <w:rsid w:val="00754ACE"/>
    <w:rsid w:val="00754B8F"/>
    <w:rsid w:val="00754E6F"/>
    <w:rsid w:val="00754EAA"/>
    <w:rsid w:val="00755087"/>
    <w:rsid w:val="0075515C"/>
    <w:rsid w:val="007551F5"/>
    <w:rsid w:val="007553FB"/>
    <w:rsid w:val="00755487"/>
    <w:rsid w:val="00755597"/>
    <w:rsid w:val="0075585C"/>
    <w:rsid w:val="007558AB"/>
    <w:rsid w:val="007558B8"/>
    <w:rsid w:val="00755DA3"/>
    <w:rsid w:val="00756597"/>
    <w:rsid w:val="00756681"/>
    <w:rsid w:val="00756867"/>
    <w:rsid w:val="00756A76"/>
    <w:rsid w:val="00756B72"/>
    <w:rsid w:val="00756CC5"/>
    <w:rsid w:val="00756D29"/>
    <w:rsid w:val="00756E78"/>
    <w:rsid w:val="00756EF5"/>
    <w:rsid w:val="0075704C"/>
    <w:rsid w:val="00757078"/>
    <w:rsid w:val="007573ED"/>
    <w:rsid w:val="00757786"/>
    <w:rsid w:val="00757BE8"/>
    <w:rsid w:val="00757C34"/>
    <w:rsid w:val="00757DB2"/>
    <w:rsid w:val="00757F5C"/>
    <w:rsid w:val="00757FC0"/>
    <w:rsid w:val="007600B8"/>
    <w:rsid w:val="007603B6"/>
    <w:rsid w:val="00760606"/>
    <w:rsid w:val="00760968"/>
    <w:rsid w:val="00760F45"/>
    <w:rsid w:val="007611D7"/>
    <w:rsid w:val="0076127D"/>
    <w:rsid w:val="007612BE"/>
    <w:rsid w:val="00761472"/>
    <w:rsid w:val="007614AB"/>
    <w:rsid w:val="007614E9"/>
    <w:rsid w:val="007616F0"/>
    <w:rsid w:val="0076183D"/>
    <w:rsid w:val="00761DE0"/>
    <w:rsid w:val="00761E96"/>
    <w:rsid w:val="00762193"/>
    <w:rsid w:val="007623C3"/>
    <w:rsid w:val="007623D5"/>
    <w:rsid w:val="00762718"/>
    <w:rsid w:val="00762A96"/>
    <w:rsid w:val="00762B9F"/>
    <w:rsid w:val="00762CCE"/>
    <w:rsid w:val="00762D7F"/>
    <w:rsid w:val="00763068"/>
    <w:rsid w:val="007630A8"/>
    <w:rsid w:val="00763101"/>
    <w:rsid w:val="007631BE"/>
    <w:rsid w:val="00763503"/>
    <w:rsid w:val="0076364B"/>
    <w:rsid w:val="0076366D"/>
    <w:rsid w:val="0076373C"/>
    <w:rsid w:val="007637C7"/>
    <w:rsid w:val="00763911"/>
    <w:rsid w:val="007639EC"/>
    <w:rsid w:val="00763B9C"/>
    <w:rsid w:val="00763C15"/>
    <w:rsid w:val="00763E81"/>
    <w:rsid w:val="00763EED"/>
    <w:rsid w:val="007643F2"/>
    <w:rsid w:val="00764453"/>
    <w:rsid w:val="00764484"/>
    <w:rsid w:val="00764842"/>
    <w:rsid w:val="007649C4"/>
    <w:rsid w:val="00764A17"/>
    <w:rsid w:val="00764AE1"/>
    <w:rsid w:val="00764BD1"/>
    <w:rsid w:val="00764BE3"/>
    <w:rsid w:val="00764EBF"/>
    <w:rsid w:val="00764F07"/>
    <w:rsid w:val="007651E0"/>
    <w:rsid w:val="00765228"/>
    <w:rsid w:val="0076539C"/>
    <w:rsid w:val="00765571"/>
    <w:rsid w:val="0076557B"/>
    <w:rsid w:val="00765954"/>
    <w:rsid w:val="00765A41"/>
    <w:rsid w:val="00765A6A"/>
    <w:rsid w:val="00765BF3"/>
    <w:rsid w:val="00765C75"/>
    <w:rsid w:val="00765CD1"/>
    <w:rsid w:val="00765D81"/>
    <w:rsid w:val="00765E9F"/>
    <w:rsid w:val="00765ED5"/>
    <w:rsid w:val="00765FD1"/>
    <w:rsid w:val="007660D6"/>
    <w:rsid w:val="00766526"/>
    <w:rsid w:val="007665B1"/>
    <w:rsid w:val="00766621"/>
    <w:rsid w:val="0076674A"/>
    <w:rsid w:val="00766C06"/>
    <w:rsid w:val="00767064"/>
    <w:rsid w:val="00767172"/>
    <w:rsid w:val="007672F5"/>
    <w:rsid w:val="0076789F"/>
    <w:rsid w:val="0076791E"/>
    <w:rsid w:val="00767B09"/>
    <w:rsid w:val="00767B30"/>
    <w:rsid w:val="00767CD3"/>
    <w:rsid w:val="00767EAD"/>
    <w:rsid w:val="007707C7"/>
    <w:rsid w:val="007709FF"/>
    <w:rsid w:val="00770A20"/>
    <w:rsid w:val="00770A73"/>
    <w:rsid w:val="00770B33"/>
    <w:rsid w:val="00770C35"/>
    <w:rsid w:val="00770CA1"/>
    <w:rsid w:val="00770D4D"/>
    <w:rsid w:val="00770E22"/>
    <w:rsid w:val="00770E71"/>
    <w:rsid w:val="0077123A"/>
    <w:rsid w:val="00771ACF"/>
    <w:rsid w:val="00771BC4"/>
    <w:rsid w:val="00771BD7"/>
    <w:rsid w:val="00771BDE"/>
    <w:rsid w:val="00771E72"/>
    <w:rsid w:val="00771EBE"/>
    <w:rsid w:val="00772040"/>
    <w:rsid w:val="00772045"/>
    <w:rsid w:val="0077207F"/>
    <w:rsid w:val="007720B9"/>
    <w:rsid w:val="007721AC"/>
    <w:rsid w:val="0077234A"/>
    <w:rsid w:val="0077257E"/>
    <w:rsid w:val="00772602"/>
    <w:rsid w:val="00772798"/>
    <w:rsid w:val="007727A1"/>
    <w:rsid w:val="007727AD"/>
    <w:rsid w:val="007728B5"/>
    <w:rsid w:val="00772986"/>
    <w:rsid w:val="00772987"/>
    <w:rsid w:val="00772B7F"/>
    <w:rsid w:val="00772C5A"/>
    <w:rsid w:val="00772C5C"/>
    <w:rsid w:val="00772D24"/>
    <w:rsid w:val="00772D62"/>
    <w:rsid w:val="0077304B"/>
    <w:rsid w:val="00773454"/>
    <w:rsid w:val="0077354B"/>
    <w:rsid w:val="0077360B"/>
    <w:rsid w:val="0077374C"/>
    <w:rsid w:val="007738E7"/>
    <w:rsid w:val="00773911"/>
    <w:rsid w:val="00773913"/>
    <w:rsid w:val="00773A97"/>
    <w:rsid w:val="00773D0C"/>
    <w:rsid w:val="00773D98"/>
    <w:rsid w:val="00773EA9"/>
    <w:rsid w:val="00774191"/>
    <w:rsid w:val="00774336"/>
    <w:rsid w:val="00774665"/>
    <w:rsid w:val="007746B3"/>
    <w:rsid w:val="007749DE"/>
    <w:rsid w:val="00774A00"/>
    <w:rsid w:val="00774CC9"/>
    <w:rsid w:val="00774E0B"/>
    <w:rsid w:val="007750A2"/>
    <w:rsid w:val="007750E8"/>
    <w:rsid w:val="00775354"/>
    <w:rsid w:val="0077536A"/>
    <w:rsid w:val="007753FC"/>
    <w:rsid w:val="007755D5"/>
    <w:rsid w:val="007756C5"/>
    <w:rsid w:val="0077573A"/>
    <w:rsid w:val="00775874"/>
    <w:rsid w:val="007758AC"/>
    <w:rsid w:val="00775B6B"/>
    <w:rsid w:val="00775B95"/>
    <w:rsid w:val="00775D5B"/>
    <w:rsid w:val="00775E09"/>
    <w:rsid w:val="00775ED4"/>
    <w:rsid w:val="00776321"/>
    <w:rsid w:val="007763CC"/>
    <w:rsid w:val="00776402"/>
    <w:rsid w:val="00776463"/>
    <w:rsid w:val="007766B7"/>
    <w:rsid w:val="0077673F"/>
    <w:rsid w:val="007767AC"/>
    <w:rsid w:val="0077689A"/>
    <w:rsid w:val="007768B5"/>
    <w:rsid w:val="007769F2"/>
    <w:rsid w:val="00776AFE"/>
    <w:rsid w:val="00776B02"/>
    <w:rsid w:val="00776EA4"/>
    <w:rsid w:val="00776FB8"/>
    <w:rsid w:val="007772F8"/>
    <w:rsid w:val="007773FF"/>
    <w:rsid w:val="007774BD"/>
    <w:rsid w:val="00777776"/>
    <w:rsid w:val="00777C21"/>
    <w:rsid w:val="00777CFB"/>
    <w:rsid w:val="00777D96"/>
    <w:rsid w:val="00777F5B"/>
    <w:rsid w:val="00777F8E"/>
    <w:rsid w:val="0078001E"/>
    <w:rsid w:val="007801E9"/>
    <w:rsid w:val="0078034C"/>
    <w:rsid w:val="00780367"/>
    <w:rsid w:val="0078046C"/>
    <w:rsid w:val="007808A6"/>
    <w:rsid w:val="0078096A"/>
    <w:rsid w:val="007809CC"/>
    <w:rsid w:val="00780C17"/>
    <w:rsid w:val="007818CF"/>
    <w:rsid w:val="00781962"/>
    <w:rsid w:val="00781A7C"/>
    <w:rsid w:val="00781B7D"/>
    <w:rsid w:val="00782338"/>
    <w:rsid w:val="007823F7"/>
    <w:rsid w:val="007824F6"/>
    <w:rsid w:val="0078259D"/>
    <w:rsid w:val="007829CC"/>
    <w:rsid w:val="00782B31"/>
    <w:rsid w:val="00782DB1"/>
    <w:rsid w:val="0078308D"/>
    <w:rsid w:val="007831D0"/>
    <w:rsid w:val="00783212"/>
    <w:rsid w:val="00783B4D"/>
    <w:rsid w:val="00783D2A"/>
    <w:rsid w:val="00783E30"/>
    <w:rsid w:val="00784769"/>
    <w:rsid w:val="0078497A"/>
    <w:rsid w:val="00784F18"/>
    <w:rsid w:val="0078503A"/>
    <w:rsid w:val="007852C3"/>
    <w:rsid w:val="007856E9"/>
    <w:rsid w:val="00785760"/>
    <w:rsid w:val="00785E7B"/>
    <w:rsid w:val="00785F12"/>
    <w:rsid w:val="00786048"/>
    <w:rsid w:val="007860B2"/>
    <w:rsid w:val="00786514"/>
    <w:rsid w:val="007866EA"/>
    <w:rsid w:val="00786A10"/>
    <w:rsid w:val="00786A67"/>
    <w:rsid w:val="00786AB4"/>
    <w:rsid w:val="00786BD7"/>
    <w:rsid w:val="00786CD1"/>
    <w:rsid w:val="00787016"/>
    <w:rsid w:val="007870E6"/>
    <w:rsid w:val="007870EE"/>
    <w:rsid w:val="007876DC"/>
    <w:rsid w:val="00787C70"/>
    <w:rsid w:val="00787C78"/>
    <w:rsid w:val="00787CD9"/>
    <w:rsid w:val="00787DB4"/>
    <w:rsid w:val="00787EEA"/>
    <w:rsid w:val="00787F0C"/>
    <w:rsid w:val="00787FF4"/>
    <w:rsid w:val="00790559"/>
    <w:rsid w:val="007907C5"/>
    <w:rsid w:val="00790A63"/>
    <w:rsid w:val="00790DC1"/>
    <w:rsid w:val="00790E51"/>
    <w:rsid w:val="007913D2"/>
    <w:rsid w:val="0079153F"/>
    <w:rsid w:val="007915C5"/>
    <w:rsid w:val="00791969"/>
    <w:rsid w:val="007919EE"/>
    <w:rsid w:val="00791A6E"/>
    <w:rsid w:val="00791AB2"/>
    <w:rsid w:val="00791C87"/>
    <w:rsid w:val="00791CAF"/>
    <w:rsid w:val="00791DDB"/>
    <w:rsid w:val="00791E72"/>
    <w:rsid w:val="00791FAD"/>
    <w:rsid w:val="00792064"/>
    <w:rsid w:val="00792347"/>
    <w:rsid w:val="007924EB"/>
    <w:rsid w:val="007925F6"/>
    <w:rsid w:val="00792639"/>
    <w:rsid w:val="007927D7"/>
    <w:rsid w:val="007928BB"/>
    <w:rsid w:val="00792C4A"/>
    <w:rsid w:val="00792DCC"/>
    <w:rsid w:val="00792EAC"/>
    <w:rsid w:val="0079306D"/>
    <w:rsid w:val="0079309A"/>
    <w:rsid w:val="0079313A"/>
    <w:rsid w:val="007931DE"/>
    <w:rsid w:val="007933ED"/>
    <w:rsid w:val="00793742"/>
    <w:rsid w:val="00793B5E"/>
    <w:rsid w:val="00793BB3"/>
    <w:rsid w:val="00793E8C"/>
    <w:rsid w:val="00793F43"/>
    <w:rsid w:val="00793F53"/>
    <w:rsid w:val="00794254"/>
    <w:rsid w:val="007942A1"/>
    <w:rsid w:val="00794437"/>
    <w:rsid w:val="007944C3"/>
    <w:rsid w:val="007944D6"/>
    <w:rsid w:val="00794604"/>
    <w:rsid w:val="0079460F"/>
    <w:rsid w:val="00794A16"/>
    <w:rsid w:val="00794B31"/>
    <w:rsid w:val="00794C5F"/>
    <w:rsid w:val="00794C88"/>
    <w:rsid w:val="00795074"/>
    <w:rsid w:val="00795106"/>
    <w:rsid w:val="007951E8"/>
    <w:rsid w:val="0079531E"/>
    <w:rsid w:val="00795386"/>
    <w:rsid w:val="00795477"/>
    <w:rsid w:val="007956BF"/>
    <w:rsid w:val="0079584D"/>
    <w:rsid w:val="007959AA"/>
    <w:rsid w:val="007959D4"/>
    <w:rsid w:val="00795B13"/>
    <w:rsid w:val="00795EF2"/>
    <w:rsid w:val="007961C3"/>
    <w:rsid w:val="007962F0"/>
    <w:rsid w:val="007963D7"/>
    <w:rsid w:val="00796A9E"/>
    <w:rsid w:val="00796ACB"/>
    <w:rsid w:val="00796C4C"/>
    <w:rsid w:val="00796D2D"/>
    <w:rsid w:val="00796FED"/>
    <w:rsid w:val="007970D5"/>
    <w:rsid w:val="0079710E"/>
    <w:rsid w:val="00797197"/>
    <w:rsid w:val="007971CB"/>
    <w:rsid w:val="007972F8"/>
    <w:rsid w:val="0079749A"/>
    <w:rsid w:val="007975FA"/>
    <w:rsid w:val="00797661"/>
    <w:rsid w:val="0079781B"/>
    <w:rsid w:val="00797A4E"/>
    <w:rsid w:val="00797EF1"/>
    <w:rsid w:val="007A00A2"/>
    <w:rsid w:val="007A02BF"/>
    <w:rsid w:val="007A04D4"/>
    <w:rsid w:val="007A074F"/>
    <w:rsid w:val="007A0777"/>
    <w:rsid w:val="007A0822"/>
    <w:rsid w:val="007A0B29"/>
    <w:rsid w:val="007A0DF5"/>
    <w:rsid w:val="007A0E32"/>
    <w:rsid w:val="007A0F3E"/>
    <w:rsid w:val="007A0F63"/>
    <w:rsid w:val="007A0F92"/>
    <w:rsid w:val="007A0FC7"/>
    <w:rsid w:val="007A0FD8"/>
    <w:rsid w:val="007A0FE2"/>
    <w:rsid w:val="007A1108"/>
    <w:rsid w:val="007A161F"/>
    <w:rsid w:val="007A195D"/>
    <w:rsid w:val="007A1B0F"/>
    <w:rsid w:val="007A22F9"/>
    <w:rsid w:val="007A2535"/>
    <w:rsid w:val="007A264C"/>
    <w:rsid w:val="007A268E"/>
    <w:rsid w:val="007A2ACB"/>
    <w:rsid w:val="007A2C89"/>
    <w:rsid w:val="007A2D1D"/>
    <w:rsid w:val="007A37C3"/>
    <w:rsid w:val="007A3992"/>
    <w:rsid w:val="007A3A9B"/>
    <w:rsid w:val="007A3ABE"/>
    <w:rsid w:val="007A3B6F"/>
    <w:rsid w:val="007A3C25"/>
    <w:rsid w:val="007A40AF"/>
    <w:rsid w:val="007A4113"/>
    <w:rsid w:val="007A4163"/>
    <w:rsid w:val="007A41F7"/>
    <w:rsid w:val="007A4485"/>
    <w:rsid w:val="007A4690"/>
    <w:rsid w:val="007A4750"/>
    <w:rsid w:val="007A48C2"/>
    <w:rsid w:val="007A4A54"/>
    <w:rsid w:val="007A4B62"/>
    <w:rsid w:val="007A4BC1"/>
    <w:rsid w:val="007A4C42"/>
    <w:rsid w:val="007A4FC2"/>
    <w:rsid w:val="007A5125"/>
    <w:rsid w:val="007A51BC"/>
    <w:rsid w:val="007A5202"/>
    <w:rsid w:val="007A5244"/>
    <w:rsid w:val="007A5C3C"/>
    <w:rsid w:val="007A5EDC"/>
    <w:rsid w:val="007A6D45"/>
    <w:rsid w:val="007A6DD1"/>
    <w:rsid w:val="007A6EAB"/>
    <w:rsid w:val="007A7100"/>
    <w:rsid w:val="007A7119"/>
    <w:rsid w:val="007A729B"/>
    <w:rsid w:val="007A76B5"/>
    <w:rsid w:val="007A78EB"/>
    <w:rsid w:val="007A7B04"/>
    <w:rsid w:val="007A7C3F"/>
    <w:rsid w:val="007B0075"/>
    <w:rsid w:val="007B063B"/>
    <w:rsid w:val="007B0897"/>
    <w:rsid w:val="007B097A"/>
    <w:rsid w:val="007B098A"/>
    <w:rsid w:val="007B09E0"/>
    <w:rsid w:val="007B0BCB"/>
    <w:rsid w:val="007B0C0A"/>
    <w:rsid w:val="007B0C5F"/>
    <w:rsid w:val="007B0CB4"/>
    <w:rsid w:val="007B0D01"/>
    <w:rsid w:val="007B0D83"/>
    <w:rsid w:val="007B0DAB"/>
    <w:rsid w:val="007B10CE"/>
    <w:rsid w:val="007B10EF"/>
    <w:rsid w:val="007B113E"/>
    <w:rsid w:val="007B11BD"/>
    <w:rsid w:val="007B12BA"/>
    <w:rsid w:val="007B12F7"/>
    <w:rsid w:val="007B1358"/>
    <w:rsid w:val="007B14EE"/>
    <w:rsid w:val="007B1A14"/>
    <w:rsid w:val="007B1C06"/>
    <w:rsid w:val="007B1CA2"/>
    <w:rsid w:val="007B2048"/>
    <w:rsid w:val="007B22D2"/>
    <w:rsid w:val="007B272D"/>
    <w:rsid w:val="007B279B"/>
    <w:rsid w:val="007B2B74"/>
    <w:rsid w:val="007B2DE9"/>
    <w:rsid w:val="007B2E38"/>
    <w:rsid w:val="007B2E4C"/>
    <w:rsid w:val="007B2F41"/>
    <w:rsid w:val="007B2FF3"/>
    <w:rsid w:val="007B32D5"/>
    <w:rsid w:val="007B37C1"/>
    <w:rsid w:val="007B3DEE"/>
    <w:rsid w:val="007B430F"/>
    <w:rsid w:val="007B4521"/>
    <w:rsid w:val="007B45C9"/>
    <w:rsid w:val="007B4650"/>
    <w:rsid w:val="007B465E"/>
    <w:rsid w:val="007B465F"/>
    <w:rsid w:val="007B4903"/>
    <w:rsid w:val="007B4B22"/>
    <w:rsid w:val="007B4E13"/>
    <w:rsid w:val="007B5222"/>
    <w:rsid w:val="007B54BD"/>
    <w:rsid w:val="007B5675"/>
    <w:rsid w:val="007B5780"/>
    <w:rsid w:val="007B5854"/>
    <w:rsid w:val="007B586D"/>
    <w:rsid w:val="007B5956"/>
    <w:rsid w:val="007B5BF0"/>
    <w:rsid w:val="007B5D3F"/>
    <w:rsid w:val="007B5FE5"/>
    <w:rsid w:val="007B635E"/>
    <w:rsid w:val="007B638F"/>
    <w:rsid w:val="007B65A4"/>
    <w:rsid w:val="007B6600"/>
    <w:rsid w:val="007B6900"/>
    <w:rsid w:val="007B69DA"/>
    <w:rsid w:val="007B6A82"/>
    <w:rsid w:val="007B6C8F"/>
    <w:rsid w:val="007B6CF1"/>
    <w:rsid w:val="007B6DD2"/>
    <w:rsid w:val="007B6E10"/>
    <w:rsid w:val="007B6E79"/>
    <w:rsid w:val="007B6EAB"/>
    <w:rsid w:val="007B6FC0"/>
    <w:rsid w:val="007B7349"/>
    <w:rsid w:val="007B77B8"/>
    <w:rsid w:val="007B77C4"/>
    <w:rsid w:val="007B77EC"/>
    <w:rsid w:val="007B787E"/>
    <w:rsid w:val="007B78D5"/>
    <w:rsid w:val="007B7BF6"/>
    <w:rsid w:val="007B7D14"/>
    <w:rsid w:val="007B7D1A"/>
    <w:rsid w:val="007C00AB"/>
    <w:rsid w:val="007C010D"/>
    <w:rsid w:val="007C03CC"/>
    <w:rsid w:val="007C03F4"/>
    <w:rsid w:val="007C0507"/>
    <w:rsid w:val="007C06CD"/>
    <w:rsid w:val="007C06EB"/>
    <w:rsid w:val="007C088D"/>
    <w:rsid w:val="007C091E"/>
    <w:rsid w:val="007C0AA7"/>
    <w:rsid w:val="007C0E15"/>
    <w:rsid w:val="007C0EC5"/>
    <w:rsid w:val="007C12A0"/>
    <w:rsid w:val="007C1363"/>
    <w:rsid w:val="007C1629"/>
    <w:rsid w:val="007C1854"/>
    <w:rsid w:val="007C1AD2"/>
    <w:rsid w:val="007C1AE3"/>
    <w:rsid w:val="007C1EB8"/>
    <w:rsid w:val="007C1F0E"/>
    <w:rsid w:val="007C204B"/>
    <w:rsid w:val="007C205E"/>
    <w:rsid w:val="007C2264"/>
    <w:rsid w:val="007C2602"/>
    <w:rsid w:val="007C26F5"/>
    <w:rsid w:val="007C2757"/>
    <w:rsid w:val="007C2AB8"/>
    <w:rsid w:val="007C2BBD"/>
    <w:rsid w:val="007C2C9B"/>
    <w:rsid w:val="007C3105"/>
    <w:rsid w:val="007C32C1"/>
    <w:rsid w:val="007C34FA"/>
    <w:rsid w:val="007C362F"/>
    <w:rsid w:val="007C3762"/>
    <w:rsid w:val="007C37C1"/>
    <w:rsid w:val="007C38D3"/>
    <w:rsid w:val="007C3BBE"/>
    <w:rsid w:val="007C3BBF"/>
    <w:rsid w:val="007C3C9D"/>
    <w:rsid w:val="007C3DF8"/>
    <w:rsid w:val="007C440B"/>
    <w:rsid w:val="007C45CF"/>
    <w:rsid w:val="007C4620"/>
    <w:rsid w:val="007C4694"/>
    <w:rsid w:val="007C474E"/>
    <w:rsid w:val="007C4B10"/>
    <w:rsid w:val="007C4C92"/>
    <w:rsid w:val="007C502B"/>
    <w:rsid w:val="007C5180"/>
    <w:rsid w:val="007C54E2"/>
    <w:rsid w:val="007C55B4"/>
    <w:rsid w:val="007C5B9E"/>
    <w:rsid w:val="007C5CC0"/>
    <w:rsid w:val="007C5E94"/>
    <w:rsid w:val="007C61E9"/>
    <w:rsid w:val="007C626D"/>
    <w:rsid w:val="007C6343"/>
    <w:rsid w:val="007C68AE"/>
    <w:rsid w:val="007C6B7E"/>
    <w:rsid w:val="007C6E65"/>
    <w:rsid w:val="007C7014"/>
    <w:rsid w:val="007C732C"/>
    <w:rsid w:val="007C73A2"/>
    <w:rsid w:val="007C743D"/>
    <w:rsid w:val="007C7665"/>
    <w:rsid w:val="007C7739"/>
    <w:rsid w:val="007C77B3"/>
    <w:rsid w:val="007C77C2"/>
    <w:rsid w:val="007C788F"/>
    <w:rsid w:val="007C78A0"/>
    <w:rsid w:val="007C78EB"/>
    <w:rsid w:val="007C7960"/>
    <w:rsid w:val="007C7A75"/>
    <w:rsid w:val="007C7A7A"/>
    <w:rsid w:val="007C7D84"/>
    <w:rsid w:val="007C7E75"/>
    <w:rsid w:val="007D0548"/>
    <w:rsid w:val="007D0882"/>
    <w:rsid w:val="007D0A7F"/>
    <w:rsid w:val="007D0C47"/>
    <w:rsid w:val="007D0CE7"/>
    <w:rsid w:val="007D0F93"/>
    <w:rsid w:val="007D10F6"/>
    <w:rsid w:val="007D1422"/>
    <w:rsid w:val="007D14F1"/>
    <w:rsid w:val="007D1B99"/>
    <w:rsid w:val="007D1ED8"/>
    <w:rsid w:val="007D1EDA"/>
    <w:rsid w:val="007D1EEC"/>
    <w:rsid w:val="007D1F83"/>
    <w:rsid w:val="007D20F1"/>
    <w:rsid w:val="007D21D7"/>
    <w:rsid w:val="007D22BF"/>
    <w:rsid w:val="007D2395"/>
    <w:rsid w:val="007D25DC"/>
    <w:rsid w:val="007D26A0"/>
    <w:rsid w:val="007D2905"/>
    <w:rsid w:val="007D2A98"/>
    <w:rsid w:val="007D2B3C"/>
    <w:rsid w:val="007D2B62"/>
    <w:rsid w:val="007D2CE5"/>
    <w:rsid w:val="007D30FC"/>
    <w:rsid w:val="007D311E"/>
    <w:rsid w:val="007D3548"/>
    <w:rsid w:val="007D3578"/>
    <w:rsid w:val="007D36FC"/>
    <w:rsid w:val="007D37CE"/>
    <w:rsid w:val="007D3946"/>
    <w:rsid w:val="007D3E47"/>
    <w:rsid w:val="007D408B"/>
    <w:rsid w:val="007D445E"/>
    <w:rsid w:val="007D4A4E"/>
    <w:rsid w:val="007D50C9"/>
    <w:rsid w:val="007D5107"/>
    <w:rsid w:val="007D51B5"/>
    <w:rsid w:val="007D5279"/>
    <w:rsid w:val="007D52E5"/>
    <w:rsid w:val="007D537B"/>
    <w:rsid w:val="007D5406"/>
    <w:rsid w:val="007D5687"/>
    <w:rsid w:val="007D5775"/>
    <w:rsid w:val="007D58AA"/>
    <w:rsid w:val="007D63CB"/>
    <w:rsid w:val="007D63CD"/>
    <w:rsid w:val="007D6AB6"/>
    <w:rsid w:val="007D6B04"/>
    <w:rsid w:val="007D6C73"/>
    <w:rsid w:val="007D6EF2"/>
    <w:rsid w:val="007D744D"/>
    <w:rsid w:val="007D749C"/>
    <w:rsid w:val="007D7A57"/>
    <w:rsid w:val="007D7E25"/>
    <w:rsid w:val="007D7FA6"/>
    <w:rsid w:val="007E0110"/>
    <w:rsid w:val="007E0A52"/>
    <w:rsid w:val="007E0DFE"/>
    <w:rsid w:val="007E1422"/>
    <w:rsid w:val="007E15BE"/>
    <w:rsid w:val="007E1761"/>
    <w:rsid w:val="007E1769"/>
    <w:rsid w:val="007E1815"/>
    <w:rsid w:val="007E1915"/>
    <w:rsid w:val="007E1A57"/>
    <w:rsid w:val="007E1AB2"/>
    <w:rsid w:val="007E1DB2"/>
    <w:rsid w:val="007E1F5F"/>
    <w:rsid w:val="007E1FE8"/>
    <w:rsid w:val="007E20AA"/>
    <w:rsid w:val="007E226A"/>
    <w:rsid w:val="007E22E1"/>
    <w:rsid w:val="007E2355"/>
    <w:rsid w:val="007E250E"/>
    <w:rsid w:val="007E25CD"/>
    <w:rsid w:val="007E27DE"/>
    <w:rsid w:val="007E2C80"/>
    <w:rsid w:val="007E2D1E"/>
    <w:rsid w:val="007E2DC8"/>
    <w:rsid w:val="007E2FDC"/>
    <w:rsid w:val="007E3063"/>
    <w:rsid w:val="007E34D0"/>
    <w:rsid w:val="007E3525"/>
    <w:rsid w:val="007E3711"/>
    <w:rsid w:val="007E3A4D"/>
    <w:rsid w:val="007E3A79"/>
    <w:rsid w:val="007E3BD2"/>
    <w:rsid w:val="007E3D28"/>
    <w:rsid w:val="007E3D8B"/>
    <w:rsid w:val="007E3DC2"/>
    <w:rsid w:val="007E3ECF"/>
    <w:rsid w:val="007E4468"/>
    <w:rsid w:val="007E47B8"/>
    <w:rsid w:val="007E47DC"/>
    <w:rsid w:val="007E48E9"/>
    <w:rsid w:val="007E4999"/>
    <w:rsid w:val="007E4B61"/>
    <w:rsid w:val="007E4D98"/>
    <w:rsid w:val="007E4DE6"/>
    <w:rsid w:val="007E4FE8"/>
    <w:rsid w:val="007E523C"/>
    <w:rsid w:val="007E53F9"/>
    <w:rsid w:val="007E5688"/>
    <w:rsid w:val="007E5811"/>
    <w:rsid w:val="007E5983"/>
    <w:rsid w:val="007E5A81"/>
    <w:rsid w:val="007E5A8D"/>
    <w:rsid w:val="007E5B89"/>
    <w:rsid w:val="007E5B92"/>
    <w:rsid w:val="007E5C0A"/>
    <w:rsid w:val="007E5DED"/>
    <w:rsid w:val="007E5F0D"/>
    <w:rsid w:val="007E634A"/>
    <w:rsid w:val="007E673E"/>
    <w:rsid w:val="007E6A7C"/>
    <w:rsid w:val="007E6B0E"/>
    <w:rsid w:val="007E6BBE"/>
    <w:rsid w:val="007E6C76"/>
    <w:rsid w:val="007E6D5B"/>
    <w:rsid w:val="007E71B7"/>
    <w:rsid w:val="007E72F7"/>
    <w:rsid w:val="007E7641"/>
    <w:rsid w:val="007E7715"/>
    <w:rsid w:val="007E7E1E"/>
    <w:rsid w:val="007E7EBA"/>
    <w:rsid w:val="007F0307"/>
    <w:rsid w:val="007F030A"/>
    <w:rsid w:val="007F0387"/>
    <w:rsid w:val="007F0413"/>
    <w:rsid w:val="007F0511"/>
    <w:rsid w:val="007F07FD"/>
    <w:rsid w:val="007F086C"/>
    <w:rsid w:val="007F0B98"/>
    <w:rsid w:val="007F0C60"/>
    <w:rsid w:val="007F0D32"/>
    <w:rsid w:val="007F1128"/>
    <w:rsid w:val="007F1386"/>
    <w:rsid w:val="007F1570"/>
    <w:rsid w:val="007F17A0"/>
    <w:rsid w:val="007F193E"/>
    <w:rsid w:val="007F1DC4"/>
    <w:rsid w:val="007F1F1E"/>
    <w:rsid w:val="007F1F59"/>
    <w:rsid w:val="007F20D0"/>
    <w:rsid w:val="007F2269"/>
    <w:rsid w:val="007F2508"/>
    <w:rsid w:val="007F25E3"/>
    <w:rsid w:val="007F29C5"/>
    <w:rsid w:val="007F2A58"/>
    <w:rsid w:val="007F2FD9"/>
    <w:rsid w:val="007F32AC"/>
    <w:rsid w:val="007F3312"/>
    <w:rsid w:val="007F3523"/>
    <w:rsid w:val="007F3835"/>
    <w:rsid w:val="007F3B34"/>
    <w:rsid w:val="007F3B51"/>
    <w:rsid w:val="007F3E19"/>
    <w:rsid w:val="007F3E50"/>
    <w:rsid w:val="007F423A"/>
    <w:rsid w:val="007F425F"/>
    <w:rsid w:val="007F4425"/>
    <w:rsid w:val="007F474D"/>
    <w:rsid w:val="007F4C30"/>
    <w:rsid w:val="007F4C94"/>
    <w:rsid w:val="007F4CE8"/>
    <w:rsid w:val="007F4DFA"/>
    <w:rsid w:val="007F4FB9"/>
    <w:rsid w:val="007F5194"/>
    <w:rsid w:val="007F53FD"/>
    <w:rsid w:val="007F557B"/>
    <w:rsid w:val="007F5584"/>
    <w:rsid w:val="007F57BA"/>
    <w:rsid w:val="007F5A4A"/>
    <w:rsid w:val="007F5B32"/>
    <w:rsid w:val="007F5B5C"/>
    <w:rsid w:val="007F5ECB"/>
    <w:rsid w:val="007F62C7"/>
    <w:rsid w:val="007F63B4"/>
    <w:rsid w:val="007F6757"/>
    <w:rsid w:val="007F6C9A"/>
    <w:rsid w:val="007F6D1B"/>
    <w:rsid w:val="007F6DD3"/>
    <w:rsid w:val="007F6ED9"/>
    <w:rsid w:val="007F6FE0"/>
    <w:rsid w:val="007F70C2"/>
    <w:rsid w:val="007F725A"/>
    <w:rsid w:val="007F72EA"/>
    <w:rsid w:val="007F7401"/>
    <w:rsid w:val="007F7514"/>
    <w:rsid w:val="007F764D"/>
    <w:rsid w:val="007F78CE"/>
    <w:rsid w:val="007F7914"/>
    <w:rsid w:val="007F7927"/>
    <w:rsid w:val="007F7C9C"/>
    <w:rsid w:val="007F7CDF"/>
    <w:rsid w:val="007F7FCB"/>
    <w:rsid w:val="007F7FF1"/>
    <w:rsid w:val="00800071"/>
    <w:rsid w:val="008000A2"/>
    <w:rsid w:val="008000A5"/>
    <w:rsid w:val="0080024A"/>
    <w:rsid w:val="008004A9"/>
    <w:rsid w:val="00800611"/>
    <w:rsid w:val="00800C45"/>
    <w:rsid w:val="00800E7E"/>
    <w:rsid w:val="00801018"/>
    <w:rsid w:val="0080117F"/>
    <w:rsid w:val="00801335"/>
    <w:rsid w:val="00801921"/>
    <w:rsid w:val="008019F1"/>
    <w:rsid w:val="00801ACC"/>
    <w:rsid w:val="00801C95"/>
    <w:rsid w:val="00801CCD"/>
    <w:rsid w:val="00801FCC"/>
    <w:rsid w:val="00801FD1"/>
    <w:rsid w:val="0080240E"/>
    <w:rsid w:val="00802443"/>
    <w:rsid w:val="008025AC"/>
    <w:rsid w:val="0080267C"/>
    <w:rsid w:val="008027C0"/>
    <w:rsid w:val="00802D20"/>
    <w:rsid w:val="00802DF9"/>
    <w:rsid w:val="00803011"/>
    <w:rsid w:val="0080330B"/>
    <w:rsid w:val="008034A3"/>
    <w:rsid w:val="00803823"/>
    <w:rsid w:val="008038B2"/>
    <w:rsid w:val="00803957"/>
    <w:rsid w:val="00803A2D"/>
    <w:rsid w:val="00803B07"/>
    <w:rsid w:val="00803B1A"/>
    <w:rsid w:val="00803E8D"/>
    <w:rsid w:val="00804092"/>
    <w:rsid w:val="008041CC"/>
    <w:rsid w:val="00804450"/>
    <w:rsid w:val="008044B7"/>
    <w:rsid w:val="008046E7"/>
    <w:rsid w:val="00804797"/>
    <w:rsid w:val="008048B5"/>
    <w:rsid w:val="00804AF7"/>
    <w:rsid w:val="00804C78"/>
    <w:rsid w:val="00804E5F"/>
    <w:rsid w:val="00804FEC"/>
    <w:rsid w:val="00805523"/>
    <w:rsid w:val="00805580"/>
    <w:rsid w:val="008055E7"/>
    <w:rsid w:val="008055F8"/>
    <w:rsid w:val="00805D27"/>
    <w:rsid w:val="00805F8F"/>
    <w:rsid w:val="00805F99"/>
    <w:rsid w:val="008060E0"/>
    <w:rsid w:val="00806168"/>
    <w:rsid w:val="008063DA"/>
    <w:rsid w:val="00806437"/>
    <w:rsid w:val="008069F0"/>
    <w:rsid w:val="00806B72"/>
    <w:rsid w:val="00806E20"/>
    <w:rsid w:val="00806E6C"/>
    <w:rsid w:val="00806F38"/>
    <w:rsid w:val="00806F54"/>
    <w:rsid w:val="00807712"/>
    <w:rsid w:val="00807B9B"/>
    <w:rsid w:val="00807C8F"/>
    <w:rsid w:val="00807CC2"/>
    <w:rsid w:val="008100CE"/>
    <w:rsid w:val="0081040D"/>
    <w:rsid w:val="008105AE"/>
    <w:rsid w:val="008106DC"/>
    <w:rsid w:val="00810ADE"/>
    <w:rsid w:val="00810CAD"/>
    <w:rsid w:val="00810CD5"/>
    <w:rsid w:val="00811154"/>
    <w:rsid w:val="00811187"/>
    <w:rsid w:val="00811337"/>
    <w:rsid w:val="008113BA"/>
    <w:rsid w:val="00811696"/>
    <w:rsid w:val="00811925"/>
    <w:rsid w:val="008119D0"/>
    <w:rsid w:val="00811D00"/>
    <w:rsid w:val="008120E5"/>
    <w:rsid w:val="008121F4"/>
    <w:rsid w:val="008122A4"/>
    <w:rsid w:val="00812305"/>
    <w:rsid w:val="008123AB"/>
    <w:rsid w:val="0081243C"/>
    <w:rsid w:val="0081260C"/>
    <w:rsid w:val="00812808"/>
    <w:rsid w:val="00812A75"/>
    <w:rsid w:val="00812B60"/>
    <w:rsid w:val="00812DD1"/>
    <w:rsid w:val="00812DE2"/>
    <w:rsid w:val="008136A9"/>
    <w:rsid w:val="008137C8"/>
    <w:rsid w:val="008137F6"/>
    <w:rsid w:val="008138B3"/>
    <w:rsid w:val="00813BCD"/>
    <w:rsid w:val="00813D95"/>
    <w:rsid w:val="00813D9A"/>
    <w:rsid w:val="008142AD"/>
    <w:rsid w:val="00814440"/>
    <w:rsid w:val="00814861"/>
    <w:rsid w:val="008149D6"/>
    <w:rsid w:val="008149DA"/>
    <w:rsid w:val="00814BC8"/>
    <w:rsid w:val="00814BE7"/>
    <w:rsid w:val="00814DD6"/>
    <w:rsid w:val="00814E5D"/>
    <w:rsid w:val="00814E8C"/>
    <w:rsid w:val="00814EA8"/>
    <w:rsid w:val="00814EDA"/>
    <w:rsid w:val="00814F12"/>
    <w:rsid w:val="00814F2E"/>
    <w:rsid w:val="008151B7"/>
    <w:rsid w:val="00815245"/>
    <w:rsid w:val="0081529E"/>
    <w:rsid w:val="008152BE"/>
    <w:rsid w:val="00815599"/>
    <w:rsid w:val="00815A97"/>
    <w:rsid w:val="00815E17"/>
    <w:rsid w:val="00815E77"/>
    <w:rsid w:val="0081601E"/>
    <w:rsid w:val="008161F9"/>
    <w:rsid w:val="00816386"/>
    <w:rsid w:val="008163B5"/>
    <w:rsid w:val="00816539"/>
    <w:rsid w:val="00816655"/>
    <w:rsid w:val="00816A26"/>
    <w:rsid w:val="00816B33"/>
    <w:rsid w:val="00816B80"/>
    <w:rsid w:val="00816F93"/>
    <w:rsid w:val="00817231"/>
    <w:rsid w:val="00817270"/>
    <w:rsid w:val="0081730F"/>
    <w:rsid w:val="00817879"/>
    <w:rsid w:val="00817A43"/>
    <w:rsid w:val="00817ABF"/>
    <w:rsid w:val="00817AFC"/>
    <w:rsid w:val="00817DAD"/>
    <w:rsid w:val="00817E82"/>
    <w:rsid w:val="00817E87"/>
    <w:rsid w:val="008200C2"/>
    <w:rsid w:val="00820476"/>
    <w:rsid w:val="008206D3"/>
    <w:rsid w:val="008206FC"/>
    <w:rsid w:val="00820797"/>
    <w:rsid w:val="0082083B"/>
    <w:rsid w:val="008208DC"/>
    <w:rsid w:val="00820C5F"/>
    <w:rsid w:val="00820FAE"/>
    <w:rsid w:val="0082140E"/>
    <w:rsid w:val="0082173F"/>
    <w:rsid w:val="00821C0F"/>
    <w:rsid w:val="00821C68"/>
    <w:rsid w:val="00821E77"/>
    <w:rsid w:val="00821E85"/>
    <w:rsid w:val="0082203F"/>
    <w:rsid w:val="008220F6"/>
    <w:rsid w:val="0082230B"/>
    <w:rsid w:val="00822859"/>
    <w:rsid w:val="00822ABC"/>
    <w:rsid w:val="00822C85"/>
    <w:rsid w:val="00822E24"/>
    <w:rsid w:val="00822F1F"/>
    <w:rsid w:val="00823002"/>
    <w:rsid w:val="00823061"/>
    <w:rsid w:val="0082364C"/>
    <w:rsid w:val="00823AB5"/>
    <w:rsid w:val="00823AB7"/>
    <w:rsid w:val="00823BA4"/>
    <w:rsid w:val="00823DF8"/>
    <w:rsid w:val="00824537"/>
    <w:rsid w:val="008245F1"/>
    <w:rsid w:val="00824603"/>
    <w:rsid w:val="008247C9"/>
    <w:rsid w:val="00824831"/>
    <w:rsid w:val="008248CE"/>
    <w:rsid w:val="008249C6"/>
    <w:rsid w:val="008249E6"/>
    <w:rsid w:val="00824A4A"/>
    <w:rsid w:val="00824B5B"/>
    <w:rsid w:val="00824BC7"/>
    <w:rsid w:val="00824D17"/>
    <w:rsid w:val="00824E5A"/>
    <w:rsid w:val="00825026"/>
    <w:rsid w:val="00825132"/>
    <w:rsid w:val="00825301"/>
    <w:rsid w:val="00825510"/>
    <w:rsid w:val="00825712"/>
    <w:rsid w:val="0082593C"/>
    <w:rsid w:val="00825A80"/>
    <w:rsid w:val="00825AB7"/>
    <w:rsid w:val="00825BEC"/>
    <w:rsid w:val="008260ED"/>
    <w:rsid w:val="00826B87"/>
    <w:rsid w:val="00826CFB"/>
    <w:rsid w:val="00826DD8"/>
    <w:rsid w:val="008273F1"/>
    <w:rsid w:val="0082751E"/>
    <w:rsid w:val="008277A8"/>
    <w:rsid w:val="00827B85"/>
    <w:rsid w:val="00830508"/>
    <w:rsid w:val="0083088E"/>
    <w:rsid w:val="00830D33"/>
    <w:rsid w:val="00830FBE"/>
    <w:rsid w:val="008312ED"/>
    <w:rsid w:val="0083133F"/>
    <w:rsid w:val="00831390"/>
    <w:rsid w:val="00831513"/>
    <w:rsid w:val="00831526"/>
    <w:rsid w:val="00831E52"/>
    <w:rsid w:val="008323B5"/>
    <w:rsid w:val="008323EE"/>
    <w:rsid w:val="008324AF"/>
    <w:rsid w:val="0083260B"/>
    <w:rsid w:val="008328D3"/>
    <w:rsid w:val="00832DA7"/>
    <w:rsid w:val="00832DAA"/>
    <w:rsid w:val="00832FDE"/>
    <w:rsid w:val="008332D2"/>
    <w:rsid w:val="0083349B"/>
    <w:rsid w:val="008334C8"/>
    <w:rsid w:val="00833552"/>
    <w:rsid w:val="00833799"/>
    <w:rsid w:val="00833891"/>
    <w:rsid w:val="008339F8"/>
    <w:rsid w:val="00833C87"/>
    <w:rsid w:val="00833E77"/>
    <w:rsid w:val="0083409B"/>
    <w:rsid w:val="008343D2"/>
    <w:rsid w:val="0083466C"/>
    <w:rsid w:val="008349A1"/>
    <w:rsid w:val="00834A11"/>
    <w:rsid w:val="00834A9C"/>
    <w:rsid w:val="00834C45"/>
    <w:rsid w:val="00834C64"/>
    <w:rsid w:val="008352E1"/>
    <w:rsid w:val="008352E6"/>
    <w:rsid w:val="0083532B"/>
    <w:rsid w:val="00835A6D"/>
    <w:rsid w:val="00835C72"/>
    <w:rsid w:val="00835CCF"/>
    <w:rsid w:val="008361DD"/>
    <w:rsid w:val="00836288"/>
    <w:rsid w:val="008364AB"/>
    <w:rsid w:val="0083662A"/>
    <w:rsid w:val="00836638"/>
    <w:rsid w:val="008368ED"/>
    <w:rsid w:val="00836947"/>
    <w:rsid w:val="00836AA2"/>
    <w:rsid w:val="00836BFC"/>
    <w:rsid w:val="00836EBB"/>
    <w:rsid w:val="008370C9"/>
    <w:rsid w:val="00837179"/>
    <w:rsid w:val="0084012D"/>
    <w:rsid w:val="00840209"/>
    <w:rsid w:val="008402D1"/>
    <w:rsid w:val="008407BC"/>
    <w:rsid w:val="00840940"/>
    <w:rsid w:val="0084096B"/>
    <w:rsid w:val="00840ADD"/>
    <w:rsid w:val="00840BA2"/>
    <w:rsid w:val="00840C0A"/>
    <w:rsid w:val="00840E80"/>
    <w:rsid w:val="00840F75"/>
    <w:rsid w:val="00840F7A"/>
    <w:rsid w:val="00840FE3"/>
    <w:rsid w:val="00841174"/>
    <w:rsid w:val="00841228"/>
    <w:rsid w:val="0084124F"/>
    <w:rsid w:val="0084128A"/>
    <w:rsid w:val="008414B4"/>
    <w:rsid w:val="0084166D"/>
    <w:rsid w:val="008418E1"/>
    <w:rsid w:val="00841B41"/>
    <w:rsid w:val="00841ED7"/>
    <w:rsid w:val="008427FF"/>
    <w:rsid w:val="00842F7C"/>
    <w:rsid w:val="00843088"/>
    <w:rsid w:val="0084315D"/>
    <w:rsid w:val="00843188"/>
    <w:rsid w:val="0084339B"/>
    <w:rsid w:val="0084343A"/>
    <w:rsid w:val="00843988"/>
    <w:rsid w:val="00843A42"/>
    <w:rsid w:val="00843B10"/>
    <w:rsid w:val="00843D5E"/>
    <w:rsid w:val="0084404D"/>
    <w:rsid w:val="008441BA"/>
    <w:rsid w:val="00844466"/>
    <w:rsid w:val="00844535"/>
    <w:rsid w:val="008447A5"/>
    <w:rsid w:val="008448C5"/>
    <w:rsid w:val="00844A0A"/>
    <w:rsid w:val="00844B5C"/>
    <w:rsid w:val="00844C5C"/>
    <w:rsid w:val="00844DFC"/>
    <w:rsid w:val="00844FA7"/>
    <w:rsid w:val="008450BA"/>
    <w:rsid w:val="00845203"/>
    <w:rsid w:val="00845248"/>
    <w:rsid w:val="008453C8"/>
    <w:rsid w:val="008453EA"/>
    <w:rsid w:val="0084569F"/>
    <w:rsid w:val="008457BF"/>
    <w:rsid w:val="00845A3F"/>
    <w:rsid w:val="00845B37"/>
    <w:rsid w:val="0084620A"/>
    <w:rsid w:val="008467DA"/>
    <w:rsid w:val="008468B3"/>
    <w:rsid w:val="008469D6"/>
    <w:rsid w:val="00846E81"/>
    <w:rsid w:val="00847052"/>
    <w:rsid w:val="008470C7"/>
    <w:rsid w:val="008470D0"/>
    <w:rsid w:val="0084724D"/>
    <w:rsid w:val="00847734"/>
    <w:rsid w:val="008500DB"/>
    <w:rsid w:val="008500E6"/>
    <w:rsid w:val="00850385"/>
    <w:rsid w:val="00850438"/>
    <w:rsid w:val="0085066A"/>
    <w:rsid w:val="008508ED"/>
    <w:rsid w:val="00850B9B"/>
    <w:rsid w:val="00850C24"/>
    <w:rsid w:val="00850DFB"/>
    <w:rsid w:val="00851211"/>
    <w:rsid w:val="0085124D"/>
    <w:rsid w:val="00851342"/>
    <w:rsid w:val="008513A5"/>
    <w:rsid w:val="00851449"/>
    <w:rsid w:val="0085169F"/>
    <w:rsid w:val="00851757"/>
    <w:rsid w:val="008519DF"/>
    <w:rsid w:val="00851A0C"/>
    <w:rsid w:val="00851A0E"/>
    <w:rsid w:val="00851E54"/>
    <w:rsid w:val="00851F59"/>
    <w:rsid w:val="00851FBE"/>
    <w:rsid w:val="0085201C"/>
    <w:rsid w:val="0085203C"/>
    <w:rsid w:val="008520C3"/>
    <w:rsid w:val="0085219B"/>
    <w:rsid w:val="008521BB"/>
    <w:rsid w:val="00852269"/>
    <w:rsid w:val="008522CD"/>
    <w:rsid w:val="0085237D"/>
    <w:rsid w:val="00852491"/>
    <w:rsid w:val="0085271A"/>
    <w:rsid w:val="008529AA"/>
    <w:rsid w:val="00852A02"/>
    <w:rsid w:val="00852BB8"/>
    <w:rsid w:val="00852CE5"/>
    <w:rsid w:val="00852E2E"/>
    <w:rsid w:val="00852EB8"/>
    <w:rsid w:val="00852F61"/>
    <w:rsid w:val="00852FCE"/>
    <w:rsid w:val="0085316A"/>
    <w:rsid w:val="0085321B"/>
    <w:rsid w:val="008532AE"/>
    <w:rsid w:val="008532C8"/>
    <w:rsid w:val="00853675"/>
    <w:rsid w:val="00853824"/>
    <w:rsid w:val="008539F1"/>
    <w:rsid w:val="00853E2A"/>
    <w:rsid w:val="00853E97"/>
    <w:rsid w:val="00853F51"/>
    <w:rsid w:val="00853FBE"/>
    <w:rsid w:val="00854040"/>
    <w:rsid w:val="008541D6"/>
    <w:rsid w:val="008541DF"/>
    <w:rsid w:val="008544D9"/>
    <w:rsid w:val="0085455C"/>
    <w:rsid w:val="00854589"/>
    <w:rsid w:val="00854751"/>
    <w:rsid w:val="00854854"/>
    <w:rsid w:val="00854F6C"/>
    <w:rsid w:val="008551D1"/>
    <w:rsid w:val="00855443"/>
    <w:rsid w:val="00855BE9"/>
    <w:rsid w:val="00855CE3"/>
    <w:rsid w:val="0085634C"/>
    <w:rsid w:val="00856476"/>
    <w:rsid w:val="0085666F"/>
    <w:rsid w:val="00856751"/>
    <w:rsid w:val="0085676D"/>
    <w:rsid w:val="00856A44"/>
    <w:rsid w:val="00856AFD"/>
    <w:rsid w:val="00856C69"/>
    <w:rsid w:val="00856F05"/>
    <w:rsid w:val="00856F10"/>
    <w:rsid w:val="0085750C"/>
    <w:rsid w:val="008579DF"/>
    <w:rsid w:val="00857DAF"/>
    <w:rsid w:val="00860422"/>
    <w:rsid w:val="0086055E"/>
    <w:rsid w:val="008605A8"/>
    <w:rsid w:val="0086077E"/>
    <w:rsid w:val="00860904"/>
    <w:rsid w:val="00861163"/>
    <w:rsid w:val="008611AE"/>
    <w:rsid w:val="00861871"/>
    <w:rsid w:val="00861A51"/>
    <w:rsid w:val="00861AF2"/>
    <w:rsid w:val="00861BB1"/>
    <w:rsid w:val="00861CBF"/>
    <w:rsid w:val="00861D64"/>
    <w:rsid w:val="00861D69"/>
    <w:rsid w:val="00861F25"/>
    <w:rsid w:val="00862037"/>
    <w:rsid w:val="00862121"/>
    <w:rsid w:val="00862B6F"/>
    <w:rsid w:val="00862EE9"/>
    <w:rsid w:val="00862FD0"/>
    <w:rsid w:val="0086304C"/>
    <w:rsid w:val="0086338F"/>
    <w:rsid w:val="008642E1"/>
    <w:rsid w:val="00864783"/>
    <w:rsid w:val="00864BC5"/>
    <w:rsid w:val="00864DFA"/>
    <w:rsid w:val="00864E3F"/>
    <w:rsid w:val="00864ED5"/>
    <w:rsid w:val="008651A0"/>
    <w:rsid w:val="0086576E"/>
    <w:rsid w:val="008659AE"/>
    <w:rsid w:val="00865B14"/>
    <w:rsid w:val="00865CD5"/>
    <w:rsid w:val="00865F4B"/>
    <w:rsid w:val="00865F70"/>
    <w:rsid w:val="0086650D"/>
    <w:rsid w:val="00866587"/>
    <w:rsid w:val="008665A2"/>
    <w:rsid w:val="0086674B"/>
    <w:rsid w:val="008669FE"/>
    <w:rsid w:val="00866CC1"/>
    <w:rsid w:val="00866CCF"/>
    <w:rsid w:val="00866EE8"/>
    <w:rsid w:val="00866FA8"/>
    <w:rsid w:val="008670F9"/>
    <w:rsid w:val="00867138"/>
    <w:rsid w:val="008672C2"/>
    <w:rsid w:val="008672D7"/>
    <w:rsid w:val="008674AD"/>
    <w:rsid w:val="008677AA"/>
    <w:rsid w:val="00867894"/>
    <w:rsid w:val="00867A6F"/>
    <w:rsid w:val="00867ADD"/>
    <w:rsid w:val="00867B81"/>
    <w:rsid w:val="00867BCC"/>
    <w:rsid w:val="008700AA"/>
    <w:rsid w:val="00870133"/>
    <w:rsid w:val="008701AC"/>
    <w:rsid w:val="00870307"/>
    <w:rsid w:val="0087033E"/>
    <w:rsid w:val="0087054F"/>
    <w:rsid w:val="00870BF9"/>
    <w:rsid w:val="00870D45"/>
    <w:rsid w:val="0087111F"/>
    <w:rsid w:val="00871232"/>
    <w:rsid w:val="008714EE"/>
    <w:rsid w:val="0087167E"/>
    <w:rsid w:val="00871B3C"/>
    <w:rsid w:val="00871CC5"/>
    <w:rsid w:val="008720B4"/>
    <w:rsid w:val="00872567"/>
    <w:rsid w:val="0087258C"/>
    <w:rsid w:val="008726DD"/>
    <w:rsid w:val="008728EB"/>
    <w:rsid w:val="00872A3C"/>
    <w:rsid w:val="00872CFD"/>
    <w:rsid w:val="00872D94"/>
    <w:rsid w:val="00872FA1"/>
    <w:rsid w:val="008730DE"/>
    <w:rsid w:val="0087334B"/>
    <w:rsid w:val="00873602"/>
    <w:rsid w:val="0087386D"/>
    <w:rsid w:val="00873AAF"/>
    <w:rsid w:val="00873D3B"/>
    <w:rsid w:val="00873FA9"/>
    <w:rsid w:val="008743D5"/>
    <w:rsid w:val="0087442D"/>
    <w:rsid w:val="008745E8"/>
    <w:rsid w:val="0087468F"/>
    <w:rsid w:val="008747D9"/>
    <w:rsid w:val="0087496B"/>
    <w:rsid w:val="0087499F"/>
    <w:rsid w:val="008749A7"/>
    <w:rsid w:val="00874BC0"/>
    <w:rsid w:val="0087521F"/>
    <w:rsid w:val="0087539E"/>
    <w:rsid w:val="00875679"/>
    <w:rsid w:val="00875880"/>
    <w:rsid w:val="00875A0F"/>
    <w:rsid w:val="00875C41"/>
    <w:rsid w:val="00875EF9"/>
    <w:rsid w:val="00876056"/>
    <w:rsid w:val="008760BE"/>
    <w:rsid w:val="00876258"/>
    <w:rsid w:val="0087644A"/>
    <w:rsid w:val="008767CD"/>
    <w:rsid w:val="008768F0"/>
    <w:rsid w:val="00876938"/>
    <w:rsid w:val="00876BC9"/>
    <w:rsid w:val="00877000"/>
    <w:rsid w:val="00877023"/>
    <w:rsid w:val="008770BD"/>
    <w:rsid w:val="008772C3"/>
    <w:rsid w:val="0087736D"/>
    <w:rsid w:val="008779AD"/>
    <w:rsid w:val="00880130"/>
    <w:rsid w:val="008801C2"/>
    <w:rsid w:val="008801C3"/>
    <w:rsid w:val="00880428"/>
    <w:rsid w:val="0088042A"/>
    <w:rsid w:val="008804BD"/>
    <w:rsid w:val="008805D0"/>
    <w:rsid w:val="00880736"/>
    <w:rsid w:val="008809DC"/>
    <w:rsid w:val="008809E8"/>
    <w:rsid w:val="00880A23"/>
    <w:rsid w:val="00880A9D"/>
    <w:rsid w:val="00880AB7"/>
    <w:rsid w:val="00880FDA"/>
    <w:rsid w:val="0088108C"/>
    <w:rsid w:val="00881095"/>
    <w:rsid w:val="008812B3"/>
    <w:rsid w:val="00881549"/>
    <w:rsid w:val="0088159D"/>
    <w:rsid w:val="00881653"/>
    <w:rsid w:val="008816E7"/>
    <w:rsid w:val="00881756"/>
    <w:rsid w:val="00881C2F"/>
    <w:rsid w:val="008820B4"/>
    <w:rsid w:val="00882280"/>
    <w:rsid w:val="008824AF"/>
    <w:rsid w:val="008826F2"/>
    <w:rsid w:val="0088296F"/>
    <w:rsid w:val="00882D9C"/>
    <w:rsid w:val="00882FA5"/>
    <w:rsid w:val="00882FC4"/>
    <w:rsid w:val="00883185"/>
    <w:rsid w:val="008832D5"/>
    <w:rsid w:val="0088350B"/>
    <w:rsid w:val="00883707"/>
    <w:rsid w:val="00883904"/>
    <w:rsid w:val="00883A79"/>
    <w:rsid w:val="00883FD7"/>
    <w:rsid w:val="00884051"/>
    <w:rsid w:val="00884055"/>
    <w:rsid w:val="00884145"/>
    <w:rsid w:val="008841D6"/>
    <w:rsid w:val="00884361"/>
    <w:rsid w:val="00884384"/>
    <w:rsid w:val="008843F0"/>
    <w:rsid w:val="008845D0"/>
    <w:rsid w:val="008846EA"/>
    <w:rsid w:val="008849DE"/>
    <w:rsid w:val="00884A03"/>
    <w:rsid w:val="00884A45"/>
    <w:rsid w:val="00884C13"/>
    <w:rsid w:val="00884D75"/>
    <w:rsid w:val="00884EF1"/>
    <w:rsid w:val="00884F8A"/>
    <w:rsid w:val="008850A7"/>
    <w:rsid w:val="00885167"/>
    <w:rsid w:val="008854A2"/>
    <w:rsid w:val="00885598"/>
    <w:rsid w:val="00885693"/>
    <w:rsid w:val="008857BC"/>
    <w:rsid w:val="0088587B"/>
    <w:rsid w:val="00885A25"/>
    <w:rsid w:val="00885D15"/>
    <w:rsid w:val="00886062"/>
    <w:rsid w:val="00886472"/>
    <w:rsid w:val="0088665F"/>
    <w:rsid w:val="008867B8"/>
    <w:rsid w:val="00886847"/>
    <w:rsid w:val="00886A0C"/>
    <w:rsid w:val="00886B48"/>
    <w:rsid w:val="00886B72"/>
    <w:rsid w:val="00886BE0"/>
    <w:rsid w:val="00886CB3"/>
    <w:rsid w:val="00886FD1"/>
    <w:rsid w:val="0088702F"/>
    <w:rsid w:val="008871FD"/>
    <w:rsid w:val="008872A7"/>
    <w:rsid w:val="008873A1"/>
    <w:rsid w:val="00887420"/>
    <w:rsid w:val="008875E6"/>
    <w:rsid w:val="00887913"/>
    <w:rsid w:val="00887A96"/>
    <w:rsid w:val="00887AD3"/>
    <w:rsid w:val="00887C74"/>
    <w:rsid w:val="00887DF1"/>
    <w:rsid w:val="0089001F"/>
    <w:rsid w:val="00890150"/>
    <w:rsid w:val="0089017B"/>
    <w:rsid w:val="008901AC"/>
    <w:rsid w:val="00890554"/>
    <w:rsid w:val="0089068B"/>
    <w:rsid w:val="008909BD"/>
    <w:rsid w:val="00890B7E"/>
    <w:rsid w:val="00890C51"/>
    <w:rsid w:val="00890CF0"/>
    <w:rsid w:val="00890DE2"/>
    <w:rsid w:val="00890E77"/>
    <w:rsid w:val="008910F3"/>
    <w:rsid w:val="0089117F"/>
    <w:rsid w:val="0089140C"/>
    <w:rsid w:val="0089142D"/>
    <w:rsid w:val="0089176E"/>
    <w:rsid w:val="0089178C"/>
    <w:rsid w:val="00891AA4"/>
    <w:rsid w:val="00891B8A"/>
    <w:rsid w:val="00891F3A"/>
    <w:rsid w:val="00892060"/>
    <w:rsid w:val="00892085"/>
    <w:rsid w:val="008921F4"/>
    <w:rsid w:val="00892422"/>
    <w:rsid w:val="008924FA"/>
    <w:rsid w:val="008925CE"/>
    <w:rsid w:val="00892742"/>
    <w:rsid w:val="00892DB9"/>
    <w:rsid w:val="00892FBA"/>
    <w:rsid w:val="008932C6"/>
    <w:rsid w:val="008935E8"/>
    <w:rsid w:val="008936A0"/>
    <w:rsid w:val="00893710"/>
    <w:rsid w:val="0089384B"/>
    <w:rsid w:val="00893A9D"/>
    <w:rsid w:val="00893C10"/>
    <w:rsid w:val="00893DF0"/>
    <w:rsid w:val="00893E54"/>
    <w:rsid w:val="00893E84"/>
    <w:rsid w:val="00893EE4"/>
    <w:rsid w:val="00894022"/>
    <w:rsid w:val="008940F9"/>
    <w:rsid w:val="00894397"/>
    <w:rsid w:val="0089443C"/>
    <w:rsid w:val="0089494C"/>
    <w:rsid w:val="0089497D"/>
    <w:rsid w:val="00894B96"/>
    <w:rsid w:val="00894FC4"/>
    <w:rsid w:val="00895043"/>
    <w:rsid w:val="00895122"/>
    <w:rsid w:val="00895189"/>
    <w:rsid w:val="008951C5"/>
    <w:rsid w:val="008952C0"/>
    <w:rsid w:val="0089560D"/>
    <w:rsid w:val="008957E5"/>
    <w:rsid w:val="00895847"/>
    <w:rsid w:val="0089591A"/>
    <w:rsid w:val="00895DEC"/>
    <w:rsid w:val="008961EB"/>
    <w:rsid w:val="00896388"/>
    <w:rsid w:val="008964BC"/>
    <w:rsid w:val="00896521"/>
    <w:rsid w:val="00896863"/>
    <w:rsid w:val="00896A08"/>
    <w:rsid w:val="00896A77"/>
    <w:rsid w:val="00896AE8"/>
    <w:rsid w:val="00896DC4"/>
    <w:rsid w:val="00896E84"/>
    <w:rsid w:val="00896F27"/>
    <w:rsid w:val="008977CF"/>
    <w:rsid w:val="008979DA"/>
    <w:rsid w:val="00897A0F"/>
    <w:rsid w:val="00897C0A"/>
    <w:rsid w:val="00897CC2"/>
    <w:rsid w:val="00897D5E"/>
    <w:rsid w:val="00897DF6"/>
    <w:rsid w:val="008A0072"/>
    <w:rsid w:val="008A00B3"/>
    <w:rsid w:val="008A0CB3"/>
    <w:rsid w:val="008A0E7E"/>
    <w:rsid w:val="008A0FD4"/>
    <w:rsid w:val="008A109E"/>
    <w:rsid w:val="008A1340"/>
    <w:rsid w:val="008A14D2"/>
    <w:rsid w:val="008A1CD0"/>
    <w:rsid w:val="008A1D30"/>
    <w:rsid w:val="008A1E98"/>
    <w:rsid w:val="008A1FA3"/>
    <w:rsid w:val="008A1FF3"/>
    <w:rsid w:val="008A2093"/>
    <w:rsid w:val="008A24AD"/>
    <w:rsid w:val="008A251D"/>
    <w:rsid w:val="008A26BD"/>
    <w:rsid w:val="008A2806"/>
    <w:rsid w:val="008A28ED"/>
    <w:rsid w:val="008A295C"/>
    <w:rsid w:val="008A2AE2"/>
    <w:rsid w:val="008A2B55"/>
    <w:rsid w:val="008A3127"/>
    <w:rsid w:val="008A3219"/>
    <w:rsid w:val="008A327E"/>
    <w:rsid w:val="008A3422"/>
    <w:rsid w:val="008A3428"/>
    <w:rsid w:val="008A35E8"/>
    <w:rsid w:val="008A36A7"/>
    <w:rsid w:val="008A386E"/>
    <w:rsid w:val="008A38A9"/>
    <w:rsid w:val="008A38F3"/>
    <w:rsid w:val="008A39B6"/>
    <w:rsid w:val="008A3C9D"/>
    <w:rsid w:val="008A3D54"/>
    <w:rsid w:val="008A3DFA"/>
    <w:rsid w:val="008A3FAA"/>
    <w:rsid w:val="008A3FEC"/>
    <w:rsid w:val="008A402F"/>
    <w:rsid w:val="008A43AA"/>
    <w:rsid w:val="008A4A2C"/>
    <w:rsid w:val="008A4B4A"/>
    <w:rsid w:val="008A4BE4"/>
    <w:rsid w:val="008A4EF0"/>
    <w:rsid w:val="008A51D4"/>
    <w:rsid w:val="008A5256"/>
    <w:rsid w:val="008A53F0"/>
    <w:rsid w:val="008A5566"/>
    <w:rsid w:val="008A57DE"/>
    <w:rsid w:val="008A5916"/>
    <w:rsid w:val="008A5B8F"/>
    <w:rsid w:val="008A5CD4"/>
    <w:rsid w:val="008A5D12"/>
    <w:rsid w:val="008A63A3"/>
    <w:rsid w:val="008A6951"/>
    <w:rsid w:val="008A6960"/>
    <w:rsid w:val="008A6A7E"/>
    <w:rsid w:val="008A6A91"/>
    <w:rsid w:val="008A6B02"/>
    <w:rsid w:val="008A6D0C"/>
    <w:rsid w:val="008A6EC4"/>
    <w:rsid w:val="008A7112"/>
    <w:rsid w:val="008A716C"/>
    <w:rsid w:val="008A71FA"/>
    <w:rsid w:val="008A7299"/>
    <w:rsid w:val="008A7341"/>
    <w:rsid w:val="008A7462"/>
    <w:rsid w:val="008A751B"/>
    <w:rsid w:val="008A77BC"/>
    <w:rsid w:val="008A7886"/>
    <w:rsid w:val="008A796F"/>
    <w:rsid w:val="008A7B23"/>
    <w:rsid w:val="008A7D62"/>
    <w:rsid w:val="008A7D76"/>
    <w:rsid w:val="008A7E87"/>
    <w:rsid w:val="008A7E9B"/>
    <w:rsid w:val="008A7EF2"/>
    <w:rsid w:val="008B02AD"/>
    <w:rsid w:val="008B0622"/>
    <w:rsid w:val="008B0926"/>
    <w:rsid w:val="008B0E6A"/>
    <w:rsid w:val="008B0EEC"/>
    <w:rsid w:val="008B1253"/>
    <w:rsid w:val="008B1654"/>
    <w:rsid w:val="008B1770"/>
    <w:rsid w:val="008B1B24"/>
    <w:rsid w:val="008B1B5D"/>
    <w:rsid w:val="008B1E6F"/>
    <w:rsid w:val="008B22D5"/>
    <w:rsid w:val="008B2862"/>
    <w:rsid w:val="008B2896"/>
    <w:rsid w:val="008B298D"/>
    <w:rsid w:val="008B3041"/>
    <w:rsid w:val="008B30B5"/>
    <w:rsid w:val="008B32FB"/>
    <w:rsid w:val="008B35E6"/>
    <w:rsid w:val="008B36AC"/>
    <w:rsid w:val="008B3BC7"/>
    <w:rsid w:val="008B3C88"/>
    <w:rsid w:val="008B3D8C"/>
    <w:rsid w:val="008B3E3D"/>
    <w:rsid w:val="008B400D"/>
    <w:rsid w:val="008B4270"/>
    <w:rsid w:val="008B4830"/>
    <w:rsid w:val="008B4895"/>
    <w:rsid w:val="008B4A1D"/>
    <w:rsid w:val="008B4A25"/>
    <w:rsid w:val="008B4D21"/>
    <w:rsid w:val="008B4EC7"/>
    <w:rsid w:val="008B5203"/>
    <w:rsid w:val="008B5546"/>
    <w:rsid w:val="008B5776"/>
    <w:rsid w:val="008B5780"/>
    <w:rsid w:val="008B59A3"/>
    <w:rsid w:val="008B5AFC"/>
    <w:rsid w:val="008B645B"/>
    <w:rsid w:val="008B6481"/>
    <w:rsid w:val="008B6C47"/>
    <w:rsid w:val="008B6FCC"/>
    <w:rsid w:val="008B70D9"/>
    <w:rsid w:val="008B7679"/>
    <w:rsid w:val="008B77EE"/>
    <w:rsid w:val="008B7A87"/>
    <w:rsid w:val="008B7B46"/>
    <w:rsid w:val="008B7B6B"/>
    <w:rsid w:val="008B7DCF"/>
    <w:rsid w:val="008B7F60"/>
    <w:rsid w:val="008C03E7"/>
    <w:rsid w:val="008C056E"/>
    <w:rsid w:val="008C05B8"/>
    <w:rsid w:val="008C06FF"/>
    <w:rsid w:val="008C0AFC"/>
    <w:rsid w:val="008C0B95"/>
    <w:rsid w:val="008C0D4B"/>
    <w:rsid w:val="008C0E28"/>
    <w:rsid w:val="008C0F50"/>
    <w:rsid w:val="008C0FFB"/>
    <w:rsid w:val="008C103D"/>
    <w:rsid w:val="008C113E"/>
    <w:rsid w:val="008C1274"/>
    <w:rsid w:val="008C127D"/>
    <w:rsid w:val="008C13B7"/>
    <w:rsid w:val="008C17AE"/>
    <w:rsid w:val="008C1CF5"/>
    <w:rsid w:val="008C1F74"/>
    <w:rsid w:val="008C206F"/>
    <w:rsid w:val="008C20A0"/>
    <w:rsid w:val="008C2336"/>
    <w:rsid w:val="008C240D"/>
    <w:rsid w:val="008C25D8"/>
    <w:rsid w:val="008C279D"/>
    <w:rsid w:val="008C29BC"/>
    <w:rsid w:val="008C2F2C"/>
    <w:rsid w:val="008C2F47"/>
    <w:rsid w:val="008C342D"/>
    <w:rsid w:val="008C368C"/>
    <w:rsid w:val="008C39DA"/>
    <w:rsid w:val="008C3B9D"/>
    <w:rsid w:val="008C3BE3"/>
    <w:rsid w:val="008C3E7E"/>
    <w:rsid w:val="008C40CE"/>
    <w:rsid w:val="008C4160"/>
    <w:rsid w:val="008C41EE"/>
    <w:rsid w:val="008C4259"/>
    <w:rsid w:val="008C444C"/>
    <w:rsid w:val="008C46E4"/>
    <w:rsid w:val="008C4955"/>
    <w:rsid w:val="008C49DD"/>
    <w:rsid w:val="008C4B5E"/>
    <w:rsid w:val="008C4C83"/>
    <w:rsid w:val="008C4C9C"/>
    <w:rsid w:val="008C536E"/>
    <w:rsid w:val="008C554F"/>
    <w:rsid w:val="008C55B9"/>
    <w:rsid w:val="008C55E4"/>
    <w:rsid w:val="008C5795"/>
    <w:rsid w:val="008C57DA"/>
    <w:rsid w:val="008C5893"/>
    <w:rsid w:val="008C5954"/>
    <w:rsid w:val="008C5B2A"/>
    <w:rsid w:val="008C5DAF"/>
    <w:rsid w:val="008C5E6F"/>
    <w:rsid w:val="008C6116"/>
    <w:rsid w:val="008C65A6"/>
    <w:rsid w:val="008C65AA"/>
    <w:rsid w:val="008C661D"/>
    <w:rsid w:val="008C66F2"/>
    <w:rsid w:val="008C6B05"/>
    <w:rsid w:val="008C6C81"/>
    <w:rsid w:val="008C6CCC"/>
    <w:rsid w:val="008C71E4"/>
    <w:rsid w:val="008C72B0"/>
    <w:rsid w:val="008C72DC"/>
    <w:rsid w:val="008C7751"/>
    <w:rsid w:val="008C7934"/>
    <w:rsid w:val="008C7E37"/>
    <w:rsid w:val="008C7F62"/>
    <w:rsid w:val="008D0039"/>
    <w:rsid w:val="008D03C9"/>
    <w:rsid w:val="008D042E"/>
    <w:rsid w:val="008D0882"/>
    <w:rsid w:val="008D0931"/>
    <w:rsid w:val="008D0AE2"/>
    <w:rsid w:val="008D0BA6"/>
    <w:rsid w:val="008D0EB5"/>
    <w:rsid w:val="008D1211"/>
    <w:rsid w:val="008D15EE"/>
    <w:rsid w:val="008D1732"/>
    <w:rsid w:val="008D1831"/>
    <w:rsid w:val="008D18D0"/>
    <w:rsid w:val="008D1B7A"/>
    <w:rsid w:val="008D1C15"/>
    <w:rsid w:val="008D2137"/>
    <w:rsid w:val="008D24A3"/>
    <w:rsid w:val="008D24F3"/>
    <w:rsid w:val="008D2774"/>
    <w:rsid w:val="008D2792"/>
    <w:rsid w:val="008D27C7"/>
    <w:rsid w:val="008D2AE0"/>
    <w:rsid w:val="008D2F3A"/>
    <w:rsid w:val="008D2F49"/>
    <w:rsid w:val="008D327C"/>
    <w:rsid w:val="008D3371"/>
    <w:rsid w:val="008D352A"/>
    <w:rsid w:val="008D35AF"/>
    <w:rsid w:val="008D3832"/>
    <w:rsid w:val="008D39B9"/>
    <w:rsid w:val="008D39FF"/>
    <w:rsid w:val="008D3AFF"/>
    <w:rsid w:val="008D3B14"/>
    <w:rsid w:val="008D3B80"/>
    <w:rsid w:val="008D3DBA"/>
    <w:rsid w:val="008D3EA4"/>
    <w:rsid w:val="008D3F92"/>
    <w:rsid w:val="008D4146"/>
    <w:rsid w:val="008D4209"/>
    <w:rsid w:val="008D4341"/>
    <w:rsid w:val="008D43B2"/>
    <w:rsid w:val="008D4678"/>
    <w:rsid w:val="008D4A5E"/>
    <w:rsid w:val="008D4E53"/>
    <w:rsid w:val="008D523E"/>
    <w:rsid w:val="008D52BD"/>
    <w:rsid w:val="008D538A"/>
    <w:rsid w:val="008D5BF7"/>
    <w:rsid w:val="008D5DC4"/>
    <w:rsid w:val="008D60DE"/>
    <w:rsid w:val="008D6267"/>
    <w:rsid w:val="008D6331"/>
    <w:rsid w:val="008D6347"/>
    <w:rsid w:val="008D692F"/>
    <w:rsid w:val="008D6B9A"/>
    <w:rsid w:val="008D6C9A"/>
    <w:rsid w:val="008D6D1C"/>
    <w:rsid w:val="008D7070"/>
    <w:rsid w:val="008D740D"/>
    <w:rsid w:val="008D7653"/>
    <w:rsid w:val="008D79B0"/>
    <w:rsid w:val="008D7DA5"/>
    <w:rsid w:val="008D7E5A"/>
    <w:rsid w:val="008D7F4E"/>
    <w:rsid w:val="008E0713"/>
    <w:rsid w:val="008E08CB"/>
    <w:rsid w:val="008E0909"/>
    <w:rsid w:val="008E09EE"/>
    <w:rsid w:val="008E0CCE"/>
    <w:rsid w:val="008E0E36"/>
    <w:rsid w:val="008E1181"/>
    <w:rsid w:val="008E1376"/>
    <w:rsid w:val="008E176E"/>
    <w:rsid w:val="008E1A7A"/>
    <w:rsid w:val="008E1BDF"/>
    <w:rsid w:val="008E1C64"/>
    <w:rsid w:val="008E1CF2"/>
    <w:rsid w:val="008E218E"/>
    <w:rsid w:val="008E2252"/>
    <w:rsid w:val="008E291C"/>
    <w:rsid w:val="008E2AF4"/>
    <w:rsid w:val="008E2D00"/>
    <w:rsid w:val="008E2FA7"/>
    <w:rsid w:val="008E336B"/>
    <w:rsid w:val="008E34F6"/>
    <w:rsid w:val="008E3580"/>
    <w:rsid w:val="008E361E"/>
    <w:rsid w:val="008E3B6F"/>
    <w:rsid w:val="008E426F"/>
    <w:rsid w:val="008E4773"/>
    <w:rsid w:val="008E4EA0"/>
    <w:rsid w:val="008E4EB6"/>
    <w:rsid w:val="008E4FCA"/>
    <w:rsid w:val="008E55C9"/>
    <w:rsid w:val="008E5625"/>
    <w:rsid w:val="008E5742"/>
    <w:rsid w:val="008E57EF"/>
    <w:rsid w:val="008E582B"/>
    <w:rsid w:val="008E5EB0"/>
    <w:rsid w:val="008E63AC"/>
    <w:rsid w:val="008E6602"/>
    <w:rsid w:val="008E6691"/>
    <w:rsid w:val="008E66AA"/>
    <w:rsid w:val="008E69D7"/>
    <w:rsid w:val="008E6A6A"/>
    <w:rsid w:val="008E6ADB"/>
    <w:rsid w:val="008E6F50"/>
    <w:rsid w:val="008E716E"/>
    <w:rsid w:val="008E7397"/>
    <w:rsid w:val="008E73CE"/>
    <w:rsid w:val="008E799F"/>
    <w:rsid w:val="008E7A8F"/>
    <w:rsid w:val="008E7A96"/>
    <w:rsid w:val="008F01C3"/>
    <w:rsid w:val="008F057E"/>
    <w:rsid w:val="008F05B5"/>
    <w:rsid w:val="008F0883"/>
    <w:rsid w:val="008F0E0C"/>
    <w:rsid w:val="008F11A2"/>
    <w:rsid w:val="008F1297"/>
    <w:rsid w:val="008F1353"/>
    <w:rsid w:val="008F13EC"/>
    <w:rsid w:val="008F1489"/>
    <w:rsid w:val="008F182D"/>
    <w:rsid w:val="008F1BAB"/>
    <w:rsid w:val="008F1D0A"/>
    <w:rsid w:val="008F1E00"/>
    <w:rsid w:val="008F205B"/>
    <w:rsid w:val="008F20CD"/>
    <w:rsid w:val="008F23B7"/>
    <w:rsid w:val="008F24DD"/>
    <w:rsid w:val="008F24E2"/>
    <w:rsid w:val="008F26E2"/>
    <w:rsid w:val="008F26F9"/>
    <w:rsid w:val="008F2886"/>
    <w:rsid w:val="008F2888"/>
    <w:rsid w:val="008F28A1"/>
    <w:rsid w:val="008F29FA"/>
    <w:rsid w:val="008F2A2F"/>
    <w:rsid w:val="008F2DD8"/>
    <w:rsid w:val="008F2F01"/>
    <w:rsid w:val="008F2FCB"/>
    <w:rsid w:val="008F31A6"/>
    <w:rsid w:val="008F3200"/>
    <w:rsid w:val="008F3392"/>
    <w:rsid w:val="008F3492"/>
    <w:rsid w:val="008F382F"/>
    <w:rsid w:val="008F3956"/>
    <w:rsid w:val="008F3B27"/>
    <w:rsid w:val="008F3DDB"/>
    <w:rsid w:val="008F40E4"/>
    <w:rsid w:val="008F41FF"/>
    <w:rsid w:val="008F4354"/>
    <w:rsid w:val="008F44E8"/>
    <w:rsid w:val="008F460B"/>
    <w:rsid w:val="008F468F"/>
    <w:rsid w:val="008F4BB3"/>
    <w:rsid w:val="008F4C5F"/>
    <w:rsid w:val="008F4E3C"/>
    <w:rsid w:val="008F50C0"/>
    <w:rsid w:val="008F51D6"/>
    <w:rsid w:val="008F56B1"/>
    <w:rsid w:val="008F5C85"/>
    <w:rsid w:val="008F5DB9"/>
    <w:rsid w:val="008F5EA3"/>
    <w:rsid w:val="008F61C0"/>
    <w:rsid w:val="008F6283"/>
    <w:rsid w:val="008F64B4"/>
    <w:rsid w:val="008F6847"/>
    <w:rsid w:val="008F68E7"/>
    <w:rsid w:val="008F6F7D"/>
    <w:rsid w:val="008F6FFA"/>
    <w:rsid w:val="008F7067"/>
    <w:rsid w:val="008F707F"/>
    <w:rsid w:val="008F7115"/>
    <w:rsid w:val="008F72E2"/>
    <w:rsid w:val="008F73D0"/>
    <w:rsid w:val="008F7501"/>
    <w:rsid w:val="008F78BE"/>
    <w:rsid w:val="008F78F2"/>
    <w:rsid w:val="008F7A98"/>
    <w:rsid w:val="008F7CC8"/>
    <w:rsid w:val="008F7DFA"/>
    <w:rsid w:val="008F7F50"/>
    <w:rsid w:val="00900011"/>
    <w:rsid w:val="00900038"/>
    <w:rsid w:val="00900089"/>
    <w:rsid w:val="00900218"/>
    <w:rsid w:val="009002AF"/>
    <w:rsid w:val="00900456"/>
    <w:rsid w:val="009004DA"/>
    <w:rsid w:val="009004F4"/>
    <w:rsid w:val="0090071A"/>
    <w:rsid w:val="0090076D"/>
    <w:rsid w:val="00900BDA"/>
    <w:rsid w:val="00900EE4"/>
    <w:rsid w:val="00900F6A"/>
    <w:rsid w:val="00900FED"/>
    <w:rsid w:val="00901091"/>
    <w:rsid w:val="009011A0"/>
    <w:rsid w:val="009014F9"/>
    <w:rsid w:val="009017EC"/>
    <w:rsid w:val="00901928"/>
    <w:rsid w:val="00901B53"/>
    <w:rsid w:val="00901B80"/>
    <w:rsid w:val="00901D5A"/>
    <w:rsid w:val="00901D63"/>
    <w:rsid w:val="00901DCC"/>
    <w:rsid w:val="00901F5F"/>
    <w:rsid w:val="00902091"/>
    <w:rsid w:val="00902305"/>
    <w:rsid w:val="00902363"/>
    <w:rsid w:val="009026AE"/>
    <w:rsid w:val="00902ADF"/>
    <w:rsid w:val="009034CE"/>
    <w:rsid w:val="0090377E"/>
    <w:rsid w:val="00903944"/>
    <w:rsid w:val="00903BCB"/>
    <w:rsid w:val="00903C13"/>
    <w:rsid w:val="00904157"/>
    <w:rsid w:val="00904214"/>
    <w:rsid w:val="0090426C"/>
    <w:rsid w:val="009047FF"/>
    <w:rsid w:val="009049E7"/>
    <w:rsid w:val="00904A3A"/>
    <w:rsid w:val="00904C17"/>
    <w:rsid w:val="00904F35"/>
    <w:rsid w:val="009050CC"/>
    <w:rsid w:val="00905158"/>
    <w:rsid w:val="0090599B"/>
    <w:rsid w:val="00905B49"/>
    <w:rsid w:val="009060E0"/>
    <w:rsid w:val="0090685B"/>
    <w:rsid w:val="0090693D"/>
    <w:rsid w:val="009069FF"/>
    <w:rsid w:val="00906DBB"/>
    <w:rsid w:val="00906F52"/>
    <w:rsid w:val="00906FF3"/>
    <w:rsid w:val="00907233"/>
    <w:rsid w:val="009072A5"/>
    <w:rsid w:val="009074DA"/>
    <w:rsid w:val="00907885"/>
    <w:rsid w:val="00907B20"/>
    <w:rsid w:val="00907D1D"/>
    <w:rsid w:val="00907D6C"/>
    <w:rsid w:val="00907E8D"/>
    <w:rsid w:val="00907F0D"/>
    <w:rsid w:val="009100E7"/>
    <w:rsid w:val="0091015E"/>
    <w:rsid w:val="00910373"/>
    <w:rsid w:val="009104B5"/>
    <w:rsid w:val="009109CC"/>
    <w:rsid w:val="009109D9"/>
    <w:rsid w:val="00910A97"/>
    <w:rsid w:val="00910E4A"/>
    <w:rsid w:val="00911190"/>
    <w:rsid w:val="009112C0"/>
    <w:rsid w:val="00911403"/>
    <w:rsid w:val="0091140C"/>
    <w:rsid w:val="0091177E"/>
    <w:rsid w:val="00911885"/>
    <w:rsid w:val="009119AA"/>
    <w:rsid w:val="00911D6A"/>
    <w:rsid w:val="00911F85"/>
    <w:rsid w:val="009121D5"/>
    <w:rsid w:val="0091230D"/>
    <w:rsid w:val="009127AE"/>
    <w:rsid w:val="0091288F"/>
    <w:rsid w:val="00912949"/>
    <w:rsid w:val="009131C5"/>
    <w:rsid w:val="0091345A"/>
    <w:rsid w:val="009134BB"/>
    <w:rsid w:val="00913770"/>
    <w:rsid w:val="009137F8"/>
    <w:rsid w:val="00913863"/>
    <w:rsid w:val="00913B66"/>
    <w:rsid w:val="00914016"/>
    <w:rsid w:val="0091408A"/>
    <w:rsid w:val="00914308"/>
    <w:rsid w:val="009145B3"/>
    <w:rsid w:val="00914B4C"/>
    <w:rsid w:val="00914B93"/>
    <w:rsid w:val="00914FDD"/>
    <w:rsid w:val="00915083"/>
    <w:rsid w:val="009150A5"/>
    <w:rsid w:val="00915138"/>
    <w:rsid w:val="00915A06"/>
    <w:rsid w:val="00915D20"/>
    <w:rsid w:val="00915E94"/>
    <w:rsid w:val="009163B8"/>
    <w:rsid w:val="0091658B"/>
    <w:rsid w:val="009168CA"/>
    <w:rsid w:val="00916B3B"/>
    <w:rsid w:val="00916F16"/>
    <w:rsid w:val="00916F62"/>
    <w:rsid w:val="00916FC8"/>
    <w:rsid w:val="009171A1"/>
    <w:rsid w:val="00917222"/>
    <w:rsid w:val="0091729E"/>
    <w:rsid w:val="009173E2"/>
    <w:rsid w:val="0091771D"/>
    <w:rsid w:val="00917B22"/>
    <w:rsid w:val="00917B25"/>
    <w:rsid w:val="00917E06"/>
    <w:rsid w:val="009200BF"/>
    <w:rsid w:val="009201A3"/>
    <w:rsid w:val="009201F1"/>
    <w:rsid w:val="009203DE"/>
    <w:rsid w:val="00920489"/>
    <w:rsid w:val="0092049B"/>
    <w:rsid w:val="009205D8"/>
    <w:rsid w:val="009206D1"/>
    <w:rsid w:val="00920857"/>
    <w:rsid w:val="0092085F"/>
    <w:rsid w:val="00920931"/>
    <w:rsid w:val="00920CDD"/>
    <w:rsid w:val="00920CF9"/>
    <w:rsid w:val="00920E2E"/>
    <w:rsid w:val="0092109D"/>
    <w:rsid w:val="00921326"/>
    <w:rsid w:val="00921405"/>
    <w:rsid w:val="00921B2F"/>
    <w:rsid w:val="00921C5C"/>
    <w:rsid w:val="00921E9A"/>
    <w:rsid w:val="00921EA9"/>
    <w:rsid w:val="0092201B"/>
    <w:rsid w:val="00922085"/>
    <w:rsid w:val="0092213F"/>
    <w:rsid w:val="009227C7"/>
    <w:rsid w:val="009228FF"/>
    <w:rsid w:val="009229B0"/>
    <w:rsid w:val="00923099"/>
    <w:rsid w:val="0092323B"/>
    <w:rsid w:val="0092359B"/>
    <w:rsid w:val="00923639"/>
    <w:rsid w:val="009238C6"/>
    <w:rsid w:val="00923A15"/>
    <w:rsid w:val="00923C07"/>
    <w:rsid w:val="00923F4E"/>
    <w:rsid w:val="00923F65"/>
    <w:rsid w:val="00923FA1"/>
    <w:rsid w:val="009243E1"/>
    <w:rsid w:val="009246B8"/>
    <w:rsid w:val="009246E6"/>
    <w:rsid w:val="00924707"/>
    <w:rsid w:val="0092477D"/>
    <w:rsid w:val="00924D52"/>
    <w:rsid w:val="00924F5E"/>
    <w:rsid w:val="00925042"/>
    <w:rsid w:val="00925184"/>
    <w:rsid w:val="009251C7"/>
    <w:rsid w:val="00925346"/>
    <w:rsid w:val="00925526"/>
    <w:rsid w:val="009255C4"/>
    <w:rsid w:val="009255D3"/>
    <w:rsid w:val="00925749"/>
    <w:rsid w:val="0092598C"/>
    <w:rsid w:val="00925E0C"/>
    <w:rsid w:val="00925E93"/>
    <w:rsid w:val="00925FB2"/>
    <w:rsid w:val="00926009"/>
    <w:rsid w:val="009267C4"/>
    <w:rsid w:val="009267F4"/>
    <w:rsid w:val="0092697F"/>
    <w:rsid w:val="00926A14"/>
    <w:rsid w:val="00926A49"/>
    <w:rsid w:val="00926B78"/>
    <w:rsid w:val="00926BD6"/>
    <w:rsid w:val="00926C93"/>
    <w:rsid w:val="00926D4C"/>
    <w:rsid w:val="00927033"/>
    <w:rsid w:val="00927184"/>
    <w:rsid w:val="009271E2"/>
    <w:rsid w:val="0092723D"/>
    <w:rsid w:val="009272FD"/>
    <w:rsid w:val="00927366"/>
    <w:rsid w:val="009274CE"/>
    <w:rsid w:val="00927604"/>
    <w:rsid w:val="0092760D"/>
    <w:rsid w:val="009276C8"/>
    <w:rsid w:val="009276EB"/>
    <w:rsid w:val="009277E5"/>
    <w:rsid w:val="0092797C"/>
    <w:rsid w:val="00927BC2"/>
    <w:rsid w:val="00927E19"/>
    <w:rsid w:val="00927E9B"/>
    <w:rsid w:val="00927F94"/>
    <w:rsid w:val="00930063"/>
    <w:rsid w:val="009300D1"/>
    <w:rsid w:val="009300F9"/>
    <w:rsid w:val="0093013D"/>
    <w:rsid w:val="00930146"/>
    <w:rsid w:val="00930375"/>
    <w:rsid w:val="00930409"/>
    <w:rsid w:val="0093046C"/>
    <w:rsid w:val="00930878"/>
    <w:rsid w:val="00930ABB"/>
    <w:rsid w:val="00930B79"/>
    <w:rsid w:val="00930EA4"/>
    <w:rsid w:val="00930F91"/>
    <w:rsid w:val="00930FF5"/>
    <w:rsid w:val="0093105F"/>
    <w:rsid w:val="009314CA"/>
    <w:rsid w:val="00931857"/>
    <w:rsid w:val="0093185D"/>
    <w:rsid w:val="009318F6"/>
    <w:rsid w:val="0093196A"/>
    <w:rsid w:val="00931BB7"/>
    <w:rsid w:val="00931BD3"/>
    <w:rsid w:val="0093239C"/>
    <w:rsid w:val="009324EA"/>
    <w:rsid w:val="009325E8"/>
    <w:rsid w:val="00932740"/>
    <w:rsid w:val="009329A7"/>
    <w:rsid w:val="00932AE0"/>
    <w:rsid w:val="00932E3D"/>
    <w:rsid w:val="00932E74"/>
    <w:rsid w:val="00932ED4"/>
    <w:rsid w:val="00933066"/>
    <w:rsid w:val="00933398"/>
    <w:rsid w:val="009334CA"/>
    <w:rsid w:val="00933754"/>
    <w:rsid w:val="00933DA7"/>
    <w:rsid w:val="00933FD0"/>
    <w:rsid w:val="00934016"/>
    <w:rsid w:val="00934036"/>
    <w:rsid w:val="009341AA"/>
    <w:rsid w:val="00934261"/>
    <w:rsid w:val="00934391"/>
    <w:rsid w:val="00934395"/>
    <w:rsid w:val="009343BB"/>
    <w:rsid w:val="0093456A"/>
    <w:rsid w:val="00934590"/>
    <w:rsid w:val="009345EF"/>
    <w:rsid w:val="009348EB"/>
    <w:rsid w:val="00934984"/>
    <w:rsid w:val="00934B78"/>
    <w:rsid w:val="00934D88"/>
    <w:rsid w:val="00934F39"/>
    <w:rsid w:val="00935183"/>
    <w:rsid w:val="00935187"/>
    <w:rsid w:val="009351D0"/>
    <w:rsid w:val="009352DB"/>
    <w:rsid w:val="009352FB"/>
    <w:rsid w:val="009354BF"/>
    <w:rsid w:val="00935A75"/>
    <w:rsid w:val="00935D76"/>
    <w:rsid w:val="00936229"/>
    <w:rsid w:val="00936272"/>
    <w:rsid w:val="00936333"/>
    <w:rsid w:val="00936415"/>
    <w:rsid w:val="0093649E"/>
    <w:rsid w:val="00936604"/>
    <w:rsid w:val="0093670B"/>
    <w:rsid w:val="009368ED"/>
    <w:rsid w:val="00936A6C"/>
    <w:rsid w:val="00936C53"/>
    <w:rsid w:val="00936D6C"/>
    <w:rsid w:val="00937089"/>
    <w:rsid w:val="009370B4"/>
    <w:rsid w:val="00937125"/>
    <w:rsid w:val="0093724C"/>
    <w:rsid w:val="0093726C"/>
    <w:rsid w:val="00937665"/>
    <w:rsid w:val="0093776F"/>
    <w:rsid w:val="009378B1"/>
    <w:rsid w:val="009378BD"/>
    <w:rsid w:val="009404AB"/>
    <w:rsid w:val="009405C5"/>
    <w:rsid w:val="00940708"/>
    <w:rsid w:val="009409C6"/>
    <w:rsid w:val="00940A1E"/>
    <w:rsid w:val="00940D2F"/>
    <w:rsid w:val="00940E9F"/>
    <w:rsid w:val="00941037"/>
    <w:rsid w:val="00941136"/>
    <w:rsid w:val="009414EC"/>
    <w:rsid w:val="00941540"/>
    <w:rsid w:val="009418B4"/>
    <w:rsid w:val="00941A91"/>
    <w:rsid w:val="00941AAB"/>
    <w:rsid w:val="00941AC9"/>
    <w:rsid w:val="00941C15"/>
    <w:rsid w:val="00941E4A"/>
    <w:rsid w:val="00941F9A"/>
    <w:rsid w:val="00942046"/>
    <w:rsid w:val="00942108"/>
    <w:rsid w:val="00942317"/>
    <w:rsid w:val="0094248A"/>
    <w:rsid w:val="009427BE"/>
    <w:rsid w:val="00942F8F"/>
    <w:rsid w:val="00943105"/>
    <w:rsid w:val="0094329C"/>
    <w:rsid w:val="00943338"/>
    <w:rsid w:val="00943637"/>
    <w:rsid w:val="009437E7"/>
    <w:rsid w:val="00943AE4"/>
    <w:rsid w:val="00943C5D"/>
    <w:rsid w:val="009440E4"/>
    <w:rsid w:val="0094415B"/>
    <w:rsid w:val="009441D8"/>
    <w:rsid w:val="009441DC"/>
    <w:rsid w:val="009442AB"/>
    <w:rsid w:val="00944725"/>
    <w:rsid w:val="00944DB6"/>
    <w:rsid w:val="00944EFE"/>
    <w:rsid w:val="00944FAC"/>
    <w:rsid w:val="009455BB"/>
    <w:rsid w:val="00945763"/>
    <w:rsid w:val="009458E7"/>
    <w:rsid w:val="00945DD4"/>
    <w:rsid w:val="0094638E"/>
    <w:rsid w:val="00946395"/>
    <w:rsid w:val="009464C7"/>
    <w:rsid w:val="00946529"/>
    <w:rsid w:val="009469A3"/>
    <w:rsid w:val="00946C0E"/>
    <w:rsid w:val="00946F35"/>
    <w:rsid w:val="00946FD5"/>
    <w:rsid w:val="00946FFA"/>
    <w:rsid w:val="00947225"/>
    <w:rsid w:val="00947278"/>
    <w:rsid w:val="009472BD"/>
    <w:rsid w:val="0094766A"/>
    <w:rsid w:val="00947797"/>
    <w:rsid w:val="00947903"/>
    <w:rsid w:val="00947CE0"/>
    <w:rsid w:val="00947E9F"/>
    <w:rsid w:val="00947F63"/>
    <w:rsid w:val="00950151"/>
    <w:rsid w:val="00950353"/>
    <w:rsid w:val="00950375"/>
    <w:rsid w:val="009504BE"/>
    <w:rsid w:val="00950523"/>
    <w:rsid w:val="00950668"/>
    <w:rsid w:val="0095075A"/>
    <w:rsid w:val="0095090D"/>
    <w:rsid w:val="00950AB9"/>
    <w:rsid w:val="00950BB3"/>
    <w:rsid w:val="00950D3A"/>
    <w:rsid w:val="00950E98"/>
    <w:rsid w:val="00951090"/>
    <w:rsid w:val="009511B2"/>
    <w:rsid w:val="009513C2"/>
    <w:rsid w:val="009513D3"/>
    <w:rsid w:val="009514DE"/>
    <w:rsid w:val="0095163B"/>
    <w:rsid w:val="009516A4"/>
    <w:rsid w:val="0095177A"/>
    <w:rsid w:val="009518DC"/>
    <w:rsid w:val="00951B05"/>
    <w:rsid w:val="0095210D"/>
    <w:rsid w:val="0095226A"/>
    <w:rsid w:val="00952477"/>
    <w:rsid w:val="00952521"/>
    <w:rsid w:val="009529A6"/>
    <w:rsid w:val="00953025"/>
    <w:rsid w:val="009536DE"/>
    <w:rsid w:val="009538E4"/>
    <w:rsid w:val="00953CA0"/>
    <w:rsid w:val="00953CCC"/>
    <w:rsid w:val="00953DC0"/>
    <w:rsid w:val="00953F64"/>
    <w:rsid w:val="009542C0"/>
    <w:rsid w:val="0095455D"/>
    <w:rsid w:val="009547D6"/>
    <w:rsid w:val="009548EF"/>
    <w:rsid w:val="0095499C"/>
    <w:rsid w:val="00954C6E"/>
    <w:rsid w:val="00954EDA"/>
    <w:rsid w:val="00954EE2"/>
    <w:rsid w:val="00955074"/>
    <w:rsid w:val="009551C6"/>
    <w:rsid w:val="00955629"/>
    <w:rsid w:val="00955836"/>
    <w:rsid w:val="00955BA9"/>
    <w:rsid w:val="00955CF0"/>
    <w:rsid w:val="00955E27"/>
    <w:rsid w:val="00955E61"/>
    <w:rsid w:val="00956027"/>
    <w:rsid w:val="009565D1"/>
    <w:rsid w:val="00956693"/>
    <w:rsid w:val="009566E8"/>
    <w:rsid w:val="009568A4"/>
    <w:rsid w:val="00956A0A"/>
    <w:rsid w:val="00956AC0"/>
    <w:rsid w:val="00956B78"/>
    <w:rsid w:val="00956BBC"/>
    <w:rsid w:val="00956C47"/>
    <w:rsid w:val="00956C7D"/>
    <w:rsid w:val="00956CF3"/>
    <w:rsid w:val="009570A4"/>
    <w:rsid w:val="009570B0"/>
    <w:rsid w:val="00957123"/>
    <w:rsid w:val="00957162"/>
    <w:rsid w:val="009572A9"/>
    <w:rsid w:val="009572CB"/>
    <w:rsid w:val="00957320"/>
    <w:rsid w:val="009575C2"/>
    <w:rsid w:val="00957848"/>
    <w:rsid w:val="00957CD3"/>
    <w:rsid w:val="00957D81"/>
    <w:rsid w:val="00957DCE"/>
    <w:rsid w:val="00957EC5"/>
    <w:rsid w:val="009603DF"/>
    <w:rsid w:val="009603ED"/>
    <w:rsid w:val="00960434"/>
    <w:rsid w:val="00960461"/>
    <w:rsid w:val="0096046D"/>
    <w:rsid w:val="00960712"/>
    <w:rsid w:val="009607F3"/>
    <w:rsid w:val="00960BC3"/>
    <w:rsid w:val="00960E1E"/>
    <w:rsid w:val="00960E2F"/>
    <w:rsid w:val="00960EBD"/>
    <w:rsid w:val="00960F6A"/>
    <w:rsid w:val="00960FE1"/>
    <w:rsid w:val="00961834"/>
    <w:rsid w:val="009619EF"/>
    <w:rsid w:val="00961EC4"/>
    <w:rsid w:val="009620F7"/>
    <w:rsid w:val="00962179"/>
    <w:rsid w:val="0096223A"/>
    <w:rsid w:val="00962322"/>
    <w:rsid w:val="00962988"/>
    <w:rsid w:val="00962A45"/>
    <w:rsid w:val="00962A62"/>
    <w:rsid w:val="00962CF4"/>
    <w:rsid w:val="00963135"/>
    <w:rsid w:val="00963242"/>
    <w:rsid w:val="009634B5"/>
    <w:rsid w:val="00963581"/>
    <w:rsid w:val="0096377E"/>
    <w:rsid w:val="009637E8"/>
    <w:rsid w:val="00963BE3"/>
    <w:rsid w:val="00963C27"/>
    <w:rsid w:val="00963D56"/>
    <w:rsid w:val="009641FD"/>
    <w:rsid w:val="009642EC"/>
    <w:rsid w:val="009643D0"/>
    <w:rsid w:val="00964558"/>
    <w:rsid w:val="00964615"/>
    <w:rsid w:val="00964A0E"/>
    <w:rsid w:val="00964A47"/>
    <w:rsid w:val="00964A7B"/>
    <w:rsid w:val="00964B06"/>
    <w:rsid w:val="00964B15"/>
    <w:rsid w:val="00964D72"/>
    <w:rsid w:val="00964FFC"/>
    <w:rsid w:val="0096517D"/>
    <w:rsid w:val="00965300"/>
    <w:rsid w:val="00965685"/>
    <w:rsid w:val="00965AB9"/>
    <w:rsid w:val="00965ADE"/>
    <w:rsid w:val="00965E0E"/>
    <w:rsid w:val="00965EE5"/>
    <w:rsid w:val="00966195"/>
    <w:rsid w:val="00966278"/>
    <w:rsid w:val="009662F9"/>
    <w:rsid w:val="00966378"/>
    <w:rsid w:val="009663FC"/>
    <w:rsid w:val="00966471"/>
    <w:rsid w:val="009668EC"/>
    <w:rsid w:val="00966D86"/>
    <w:rsid w:val="00966E73"/>
    <w:rsid w:val="00966FAF"/>
    <w:rsid w:val="009670D4"/>
    <w:rsid w:val="0096761C"/>
    <w:rsid w:val="009676B1"/>
    <w:rsid w:val="0096774A"/>
    <w:rsid w:val="0096783C"/>
    <w:rsid w:val="0096795D"/>
    <w:rsid w:val="00967BC9"/>
    <w:rsid w:val="00967C02"/>
    <w:rsid w:val="00967EAB"/>
    <w:rsid w:val="00970078"/>
    <w:rsid w:val="00970098"/>
    <w:rsid w:val="009701AA"/>
    <w:rsid w:val="009704A9"/>
    <w:rsid w:val="00970670"/>
    <w:rsid w:val="00970859"/>
    <w:rsid w:val="0097086D"/>
    <w:rsid w:val="0097089F"/>
    <w:rsid w:val="00970933"/>
    <w:rsid w:val="00970C4B"/>
    <w:rsid w:val="00970D96"/>
    <w:rsid w:val="00971100"/>
    <w:rsid w:val="00971739"/>
    <w:rsid w:val="00971776"/>
    <w:rsid w:val="009717FD"/>
    <w:rsid w:val="00971C26"/>
    <w:rsid w:val="00971CAF"/>
    <w:rsid w:val="00971D4A"/>
    <w:rsid w:val="0097220C"/>
    <w:rsid w:val="009722F4"/>
    <w:rsid w:val="00972301"/>
    <w:rsid w:val="0097242E"/>
    <w:rsid w:val="009724E8"/>
    <w:rsid w:val="009725A6"/>
    <w:rsid w:val="0097265A"/>
    <w:rsid w:val="009727FB"/>
    <w:rsid w:val="0097287D"/>
    <w:rsid w:val="0097291A"/>
    <w:rsid w:val="0097297F"/>
    <w:rsid w:val="00972A1B"/>
    <w:rsid w:val="00972B89"/>
    <w:rsid w:val="00973193"/>
    <w:rsid w:val="00973294"/>
    <w:rsid w:val="0097337F"/>
    <w:rsid w:val="009735C5"/>
    <w:rsid w:val="009735CF"/>
    <w:rsid w:val="00973664"/>
    <w:rsid w:val="00973666"/>
    <w:rsid w:val="0097383E"/>
    <w:rsid w:val="00973953"/>
    <w:rsid w:val="00973A4D"/>
    <w:rsid w:val="00973B5A"/>
    <w:rsid w:val="00973D90"/>
    <w:rsid w:val="00973F76"/>
    <w:rsid w:val="0097405F"/>
    <w:rsid w:val="00974080"/>
    <w:rsid w:val="009741C1"/>
    <w:rsid w:val="0097454C"/>
    <w:rsid w:val="0097485C"/>
    <w:rsid w:val="0097491E"/>
    <w:rsid w:val="00974A20"/>
    <w:rsid w:val="00974C82"/>
    <w:rsid w:val="009751E3"/>
    <w:rsid w:val="0097568F"/>
    <w:rsid w:val="0097584A"/>
    <w:rsid w:val="00975986"/>
    <w:rsid w:val="00975B02"/>
    <w:rsid w:val="00975EA2"/>
    <w:rsid w:val="00976287"/>
    <w:rsid w:val="0097631E"/>
    <w:rsid w:val="00976846"/>
    <w:rsid w:val="009768CA"/>
    <w:rsid w:val="00976903"/>
    <w:rsid w:val="00976A17"/>
    <w:rsid w:val="00976B80"/>
    <w:rsid w:val="00976BB2"/>
    <w:rsid w:val="00976C76"/>
    <w:rsid w:val="00977065"/>
    <w:rsid w:val="009772AB"/>
    <w:rsid w:val="00977581"/>
    <w:rsid w:val="00977BFA"/>
    <w:rsid w:val="00977C56"/>
    <w:rsid w:val="00977D67"/>
    <w:rsid w:val="00980531"/>
    <w:rsid w:val="009805B1"/>
    <w:rsid w:val="009806EF"/>
    <w:rsid w:val="00980918"/>
    <w:rsid w:val="00980B39"/>
    <w:rsid w:val="00980C84"/>
    <w:rsid w:val="00981231"/>
    <w:rsid w:val="00981594"/>
    <w:rsid w:val="00981751"/>
    <w:rsid w:val="009818D4"/>
    <w:rsid w:val="00981C20"/>
    <w:rsid w:val="00981FB3"/>
    <w:rsid w:val="00981FBE"/>
    <w:rsid w:val="009825B8"/>
    <w:rsid w:val="009827F7"/>
    <w:rsid w:val="009828AB"/>
    <w:rsid w:val="0098291A"/>
    <w:rsid w:val="00982B3A"/>
    <w:rsid w:val="00982F24"/>
    <w:rsid w:val="00982FA3"/>
    <w:rsid w:val="00982FC7"/>
    <w:rsid w:val="00983059"/>
    <w:rsid w:val="009830C8"/>
    <w:rsid w:val="009839FD"/>
    <w:rsid w:val="00983B2F"/>
    <w:rsid w:val="00983D15"/>
    <w:rsid w:val="00983DF1"/>
    <w:rsid w:val="00983F89"/>
    <w:rsid w:val="009840A3"/>
    <w:rsid w:val="00984278"/>
    <w:rsid w:val="009843C3"/>
    <w:rsid w:val="0098471F"/>
    <w:rsid w:val="0098472C"/>
    <w:rsid w:val="00984A7E"/>
    <w:rsid w:val="00984AFB"/>
    <w:rsid w:val="00984EE6"/>
    <w:rsid w:val="00984EEF"/>
    <w:rsid w:val="009851C6"/>
    <w:rsid w:val="00985404"/>
    <w:rsid w:val="00985718"/>
    <w:rsid w:val="00985791"/>
    <w:rsid w:val="009857A1"/>
    <w:rsid w:val="0098588D"/>
    <w:rsid w:val="009858D4"/>
    <w:rsid w:val="00985B84"/>
    <w:rsid w:val="00985BF4"/>
    <w:rsid w:val="00985C78"/>
    <w:rsid w:val="00985F2D"/>
    <w:rsid w:val="00986075"/>
    <w:rsid w:val="00986257"/>
    <w:rsid w:val="009864F0"/>
    <w:rsid w:val="009867FE"/>
    <w:rsid w:val="00986A44"/>
    <w:rsid w:val="00986BCE"/>
    <w:rsid w:val="00986F7C"/>
    <w:rsid w:val="009870B7"/>
    <w:rsid w:val="0098715B"/>
    <w:rsid w:val="00987477"/>
    <w:rsid w:val="00987511"/>
    <w:rsid w:val="00987836"/>
    <w:rsid w:val="009879A6"/>
    <w:rsid w:val="009879CC"/>
    <w:rsid w:val="009902D7"/>
    <w:rsid w:val="00990537"/>
    <w:rsid w:val="00990744"/>
    <w:rsid w:val="0099079C"/>
    <w:rsid w:val="00990874"/>
    <w:rsid w:val="0099099C"/>
    <w:rsid w:val="00990E18"/>
    <w:rsid w:val="00990EB5"/>
    <w:rsid w:val="00991009"/>
    <w:rsid w:val="00991044"/>
    <w:rsid w:val="00991077"/>
    <w:rsid w:val="009910A6"/>
    <w:rsid w:val="0099172D"/>
    <w:rsid w:val="00991763"/>
    <w:rsid w:val="0099176C"/>
    <w:rsid w:val="0099178D"/>
    <w:rsid w:val="00991B6E"/>
    <w:rsid w:val="00991C5A"/>
    <w:rsid w:val="00991C92"/>
    <w:rsid w:val="00991D05"/>
    <w:rsid w:val="00991D84"/>
    <w:rsid w:val="00991E0F"/>
    <w:rsid w:val="00991FB1"/>
    <w:rsid w:val="00992159"/>
    <w:rsid w:val="0099236D"/>
    <w:rsid w:val="00992521"/>
    <w:rsid w:val="0099254A"/>
    <w:rsid w:val="009926FF"/>
    <w:rsid w:val="00992B13"/>
    <w:rsid w:val="00992B77"/>
    <w:rsid w:val="00992FDC"/>
    <w:rsid w:val="009931D2"/>
    <w:rsid w:val="009931EE"/>
    <w:rsid w:val="00993544"/>
    <w:rsid w:val="009937F9"/>
    <w:rsid w:val="009938D0"/>
    <w:rsid w:val="009939A3"/>
    <w:rsid w:val="00993A06"/>
    <w:rsid w:val="00993A54"/>
    <w:rsid w:val="00993C1D"/>
    <w:rsid w:val="00993C83"/>
    <w:rsid w:val="00994590"/>
    <w:rsid w:val="00994814"/>
    <w:rsid w:val="00994927"/>
    <w:rsid w:val="00994A9F"/>
    <w:rsid w:val="00994C17"/>
    <w:rsid w:val="00994CC6"/>
    <w:rsid w:val="00994CE2"/>
    <w:rsid w:val="00994D57"/>
    <w:rsid w:val="00994E00"/>
    <w:rsid w:val="00994E11"/>
    <w:rsid w:val="00994F7C"/>
    <w:rsid w:val="009954B7"/>
    <w:rsid w:val="00995752"/>
    <w:rsid w:val="0099594D"/>
    <w:rsid w:val="00995E0D"/>
    <w:rsid w:val="009961DD"/>
    <w:rsid w:val="009968B8"/>
    <w:rsid w:val="00996980"/>
    <w:rsid w:val="0099699F"/>
    <w:rsid w:val="00996A03"/>
    <w:rsid w:val="00996DC9"/>
    <w:rsid w:val="00996DD6"/>
    <w:rsid w:val="009970A6"/>
    <w:rsid w:val="00997B46"/>
    <w:rsid w:val="00997B73"/>
    <w:rsid w:val="00997D25"/>
    <w:rsid w:val="00997D69"/>
    <w:rsid w:val="00997F9B"/>
    <w:rsid w:val="009A0396"/>
    <w:rsid w:val="009A0406"/>
    <w:rsid w:val="009A0757"/>
    <w:rsid w:val="009A0842"/>
    <w:rsid w:val="009A0934"/>
    <w:rsid w:val="009A0998"/>
    <w:rsid w:val="009A0A47"/>
    <w:rsid w:val="009A0B61"/>
    <w:rsid w:val="009A0D53"/>
    <w:rsid w:val="009A0DF8"/>
    <w:rsid w:val="009A1094"/>
    <w:rsid w:val="009A1559"/>
    <w:rsid w:val="009A1718"/>
    <w:rsid w:val="009A171F"/>
    <w:rsid w:val="009A17CA"/>
    <w:rsid w:val="009A1B42"/>
    <w:rsid w:val="009A2029"/>
    <w:rsid w:val="009A21AE"/>
    <w:rsid w:val="009A22AC"/>
    <w:rsid w:val="009A2BF5"/>
    <w:rsid w:val="009A2D5D"/>
    <w:rsid w:val="009A2FFC"/>
    <w:rsid w:val="009A32BB"/>
    <w:rsid w:val="009A32E7"/>
    <w:rsid w:val="009A35FE"/>
    <w:rsid w:val="009A387C"/>
    <w:rsid w:val="009A3A13"/>
    <w:rsid w:val="009A3C9D"/>
    <w:rsid w:val="009A3DD2"/>
    <w:rsid w:val="009A3DF1"/>
    <w:rsid w:val="009A4121"/>
    <w:rsid w:val="009A42F8"/>
    <w:rsid w:val="009A442A"/>
    <w:rsid w:val="009A4490"/>
    <w:rsid w:val="009A44C8"/>
    <w:rsid w:val="009A4503"/>
    <w:rsid w:val="009A4860"/>
    <w:rsid w:val="009A495E"/>
    <w:rsid w:val="009A4AD9"/>
    <w:rsid w:val="009A4AEF"/>
    <w:rsid w:val="009A4B9C"/>
    <w:rsid w:val="009A4E31"/>
    <w:rsid w:val="009A50A6"/>
    <w:rsid w:val="009A519C"/>
    <w:rsid w:val="009A52CC"/>
    <w:rsid w:val="009A5369"/>
    <w:rsid w:val="009A540F"/>
    <w:rsid w:val="009A561F"/>
    <w:rsid w:val="009A590E"/>
    <w:rsid w:val="009A5A87"/>
    <w:rsid w:val="009A5E48"/>
    <w:rsid w:val="009A5E4B"/>
    <w:rsid w:val="009A6565"/>
    <w:rsid w:val="009A68BA"/>
    <w:rsid w:val="009A693A"/>
    <w:rsid w:val="009A69F3"/>
    <w:rsid w:val="009A6B8E"/>
    <w:rsid w:val="009A6D95"/>
    <w:rsid w:val="009A738F"/>
    <w:rsid w:val="009A74D7"/>
    <w:rsid w:val="009A762F"/>
    <w:rsid w:val="009A7E44"/>
    <w:rsid w:val="009A7F89"/>
    <w:rsid w:val="009B0087"/>
    <w:rsid w:val="009B011E"/>
    <w:rsid w:val="009B01BC"/>
    <w:rsid w:val="009B01C2"/>
    <w:rsid w:val="009B0336"/>
    <w:rsid w:val="009B0436"/>
    <w:rsid w:val="009B05AA"/>
    <w:rsid w:val="009B07FD"/>
    <w:rsid w:val="009B0827"/>
    <w:rsid w:val="009B0889"/>
    <w:rsid w:val="009B099C"/>
    <w:rsid w:val="009B0C3C"/>
    <w:rsid w:val="009B0E9F"/>
    <w:rsid w:val="009B1046"/>
    <w:rsid w:val="009B1279"/>
    <w:rsid w:val="009B14F1"/>
    <w:rsid w:val="009B1647"/>
    <w:rsid w:val="009B1676"/>
    <w:rsid w:val="009B1712"/>
    <w:rsid w:val="009B22DC"/>
    <w:rsid w:val="009B22E7"/>
    <w:rsid w:val="009B2774"/>
    <w:rsid w:val="009B278F"/>
    <w:rsid w:val="009B2794"/>
    <w:rsid w:val="009B2827"/>
    <w:rsid w:val="009B2B20"/>
    <w:rsid w:val="009B2B69"/>
    <w:rsid w:val="009B2B93"/>
    <w:rsid w:val="009B2D67"/>
    <w:rsid w:val="009B3182"/>
    <w:rsid w:val="009B34FA"/>
    <w:rsid w:val="009B351A"/>
    <w:rsid w:val="009B35AB"/>
    <w:rsid w:val="009B373B"/>
    <w:rsid w:val="009B3968"/>
    <w:rsid w:val="009B3C0C"/>
    <w:rsid w:val="009B3C3F"/>
    <w:rsid w:val="009B3D00"/>
    <w:rsid w:val="009B3EB4"/>
    <w:rsid w:val="009B3EEB"/>
    <w:rsid w:val="009B4560"/>
    <w:rsid w:val="009B4618"/>
    <w:rsid w:val="009B49C0"/>
    <w:rsid w:val="009B4C50"/>
    <w:rsid w:val="009B4ED4"/>
    <w:rsid w:val="009B5131"/>
    <w:rsid w:val="009B53B9"/>
    <w:rsid w:val="009B5565"/>
    <w:rsid w:val="009B573A"/>
    <w:rsid w:val="009B59F0"/>
    <w:rsid w:val="009B5BBF"/>
    <w:rsid w:val="009B5BDB"/>
    <w:rsid w:val="009B5C5F"/>
    <w:rsid w:val="009B5EE7"/>
    <w:rsid w:val="009B611C"/>
    <w:rsid w:val="009B645A"/>
    <w:rsid w:val="009B672B"/>
    <w:rsid w:val="009B678E"/>
    <w:rsid w:val="009B67EB"/>
    <w:rsid w:val="009B6810"/>
    <w:rsid w:val="009B6BB7"/>
    <w:rsid w:val="009B6BE4"/>
    <w:rsid w:val="009B6D9C"/>
    <w:rsid w:val="009B7041"/>
    <w:rsid w:val="009B70E5"/>
    <w:rsid w:val="009B72C9"/>
    <w:rsid w:val="009B732C"/>
    <w:rsid w:val="009B7384"/>
    <w:rsid w:val="009B73F2"/>
    <w:rsid w:val="009B779A"/>
    <w:rsid w:val="009B793B"/>
    <w:rsid w:val="009B7AC2"/>
    <w:rsid w:val="009B7F53"/>
    <w:rsid w:val="009C02C4"/>
    <w:rsid w:val="009C02FE"/>
    <w:rsid w:val="009C03A7"/>
    <w:rsid w:val="009C04B2"/>
    <w:rsid w:val="009C065F"/>
    <w:rsid w:val="009C069D"/>
    <w:rsid w:val="009C08BA"/>
    <w:rsid w:val="009C0989"/>
    <w:rsid w:val="009C0A23"/>
    <w:rsid w:val="009C0A4F"/>
    <w:rsid w:val="009C0D3B"/>
    <w:rsid w:val="009C0FB1"/>
    <w:rsid w:val="009C1007"/>
    <w:rsid w:val="009C10BB"/>
    <w:rsid w:val="009C1571"/>
    <w:rsid w:val="009C158A"/>
    <w:rsid w:val="009C197D"/>
    <w:rsid w:val="009C1A2D"/>
    <w:rsid w:val="009C1A58"/>
    <w:rsid w:val="009C1B30"/>
    <w:rsid w:val="009C1BC2"/>
    <w:rsid w:val="009C1C69"/>
    <w:rsid w:val="009C1D19"/>
    <w:rsid w:val="009C1D38"/>
    <w:rsid w:val="009C214F"/>
    <w:rsid w:val="009C21A0"/>
    <w:rsid w:val="009C293D"/>
    <w:rsid w:val="009C2C53"/>
    <w:rsid w:val="009C2DB7"/>
    <w:rsid w:val="009C2F5E"/>
    <w:rsid w:val="009C2F9C"/>
    <w:rsid w:val="009C2FFC"/>
    <w:rsid w:val="009C3702"/>
    <w:rsid w:val="009C3A2E"/>
    <w:rsid w:val="009C3AA6"/>
    <w:rsid w:val="009C3F5B"/>
    <w:rsid w:val="009C4050"/>
    <w:rsid w:val="009C42DE"/>
    <w:rsid w:val="009C4339"/>
    <w:rsid w:val="009C43C6"/>
    <w:rsid w:val="009C47C2"/>
    <w:rsid w:val="009C493F"/>
    <w:rsid w:val="009C4A4B"/>
    <w:rsid w:val="009C4ACF"/>
    <w:rsid w:val="009C4B4D"/>
    <w:rsid w:val="009C4CCF"/>
    <w:rsid w:val="009C5225"/>
    <w:rsid w:val="009C584F"/>
    <w:rsid w:val="009C5A54"/>
    <w:rsid w:val="009C5C59"/>
    <w:rsid w:val="009C5C87"/>
    <w:rsid w:val="009C5CFF"/>
    <w:rsid w:val="009C5DB2"/>
    <w:rsid w:val="009C5F38"/>
    <w:rsid w:val="009C6035"/>
    <w:rsid w:val="009C62D3"/>
    <w:rsid w:val="009C6807"/>
    <w:rsid w:val="009C68FD"/>
    <w:rsid w:val="009C693B"/>
    <w:rsid w:val="009C69C6"/>
    <w:rsid w:val="009C6A4B"/>
    <w:rsid w:val="009C6AC2"/>
    <w:rsid w:val="009C6D26"/>
    <w:rsid w:val="009C6EBA"/>
    <w:rsid w:val="009C6F4B"/>
    <w:rsid w:val="009C6F9B"/>
    <w:rsid w:val="009C730A"/>
    <w:rsid w:val="009C73D4"/>
    <w:rsid w:val="009C7635"/>
    <w:rsid w:val="009C77AB"/>
    <w:rsid w:val="009C79D3"/>
    <w:rsid w:val="009C7A53"/>
    <w:rsid w:val="009C7D38"/>
    <w:rsid w:val="009D066E"/>
    <w:rsid w:val="009D089F"/>
    <w:rsid w:val="009D08EB"/>
    <w:rsid w:val="009D1200"/>
    <w:rsid w:val="009D15DD"/>
    <w:rsid w:val="009D18BE"/>
    <w:rsid w:val="009D18E5"/>
    <w:rsid w:val="009D19EB"/>
    <w:rsid w:val="009D1B14"/>
    <w:rsid w:val="009D1CB4"/>
    <w:rsid w:val="009D1F69"/>
    <w:rsid w:val="009D205D"/>
    <w:rsid w:val="009D2103"/>
    <w:rsid w:val="009D24B1"/>
    <w:rsid w:val="009D2823"/>
    <w:rsid w:val="009D29B0"/>
    <w:rsid w:val="009D3863"/>
    <w:rsid w:val="009D39A8"/>
    <w:rsid w:val="009D3ABA"/>
    <w:rsid w:val="009D3BC1"/>
    <w:rsid w:val="009D3FB3"/>
    <w:rsid w:val="009D41D8"/>
    <w:rsid w:val="009D4438"/>
    <w:rsid w:val="009D45D2"/>
    <w:rsid w:val="009D4846"/>
    <w:rsid w:val="009D48FB"/>
    <w:rsid w:val="009D4910"/>
    <w:rsid w:val="009D499F"/>
    <w:rsid w:val="009D4AEA"/>
    <w:rsid w:val="009D4B84"/>
    <w:rsid w:val="009D4D0A"/>
    <w:rsid w:val="009D51BF"/>
    <w:rsid w:val="009D51D9"/>
    <w:rsid w:val="009D520F"/>
    <w:rsid w:val="009D527A"/>
    <w:rsid w:val="009D5413"/>
    <w:rsid w:val="009D5617"/>
    <w:rsid w:val="009D57CF"/>
    <w:rsid w:val="009D5A96"/>
    <w:rsid w:val="009D5C38"/>
    <w:rsid w:val="009D5DA9"/>
    <w:rsid w:val="009D5DD8"/>
    <w:rsid w:val="009D5E19"/>
    <w:rsid w:val="009D6050"/>
    <w:rsid w:val="009D62BE"/>
    <w:rsid w:val="009D6497"/>
    <w:rsid w:val="009D66D1"/>
    <w:rsid w:val="009D6743"/>
    <w:rsid w:val="009D694B"/>
    <w:rsid w:val="009D6B2F"/>
    <w:rsid w:val="009D6B59"/>
    <w:rsid w:val="009D6B6F"/>
    <w:rsid w:val="009D6C09"/>
    <w:rsid w:val="009D6E19"/>
    <w:rsid w:val="009D6FB0"/>
    <w:rsid w:val="009D70C6"/>
    <w:rsid w:val="009D7283"/>
    <w:rsid w:val="009D7400"/>
    <w:rsid w:val="009D7702"/>
    <w:rsid w:val="009D7C54"/>
    <w:rsid w:val="009D7D21"/>
    <w:rsid w:val="009D7D5A"/>
    <w:rsid w:val="009D7F4F"/>
    <w:rsid w:val="009E0073"/>
    <w:rsid w:val="009E0154"/>
    <w:rsid w:val="009E0340"/>
    <w:rsid w:val="009E062A"/>
    <w:rsid w:val="009E0C05"/>
    <w:rsid w:val="009E0CFE"/>
    <w:rsid w:val="009E0F1E"/>
    <w:rsid w:val="009E10D1"/>
    <w:rsid w:val="009E1101"/>
    <w:rsid w:val="009E11D1"/>
    <w:rsid w:val="009E123B"/>
    <w:rsid w:val="009E1268"/>
    <w:rsid w:val="009E133F"/>
    <w:rsid w:val="009E15D6"/>
    <w:rsid w:val="009E1668"/>
    <w:rsid w:val="009E196E"/>
    <w:rsid w:val="009E1A20"/>
    <w:rsid w:val="009E2075"/>
    <w:rsid w:val="009E2159"/>
    <w:rsid w:val="009E227F"/>
    <w:rsid w:val="009E240B"/>
    <w:rsid w:val="009E2767"/>
    <w:rsid w:val="009E2893"/>
    <w:rsid w:val="009E2A26"/>
    <w:rsid w:val="009E2A42"/>
    <w:rsid w:val="009E2A93"/>
    <w:rsid w:val="009E2AAD"/>
    <w:rsid w:val="009E2E39"/>
    <w:rsid w:val="009E3454"/>
    <w:rsid w:val="009E34D1"/>
    <w:rsid w:val="009E34EA"/>
    <w:rsid w:val="009E3A58"/>
    <w:rsid w:val="009E3B08"/>
    <w:rsid w:val="009E3E11"/>
    <w:rsid w:val="009E4140"/>
    <w:rsid w:val="009E4148"/>
    <w:rsid w:val="009E41F5"/>
    <w:rsid w:val="009E4204"/>
    <w:rsid w:val="009E4471"/>
    <w:rsid w:val="009E4789"/>
    <w:rsid w:val="009E498E"/>
    <w:rsid w:val="009E4B60"/>
    <w:rsid w:val="009E4D9E"/>
    <w:rsid w:val="009E4EFA"/>
    <w:rsid w:val="009E4F95"/>
    <w:rsid w:val="009E5294"/>
    <w:rsid w:val="009E538B"/>
    <w:rsid w:val="009E5B39"/>
    <w:rsid w:val="009E5BDC"/>
    <w:rsid w:val="009E5CE6"/>
    <w:rsid w:val="009E606D"/>
    <w:rsid w:val="009E62FD"/>
    <w:rsid w:val="009E654A"/>
    <w:rsid w:val="009E65BF"/>
    <w:rsid w:val="009E66AD"/>
    <w:rsid w:val="009E6775"/>
    <w:rsid w:val="009E6807"/>
    <w:rsid w:val="009E69F3"/>
    <w:rsid w:val="009E6DE6"/>
    <w:rsid w:val="009E6F63"/>
    <w:rsid w:val="009E6F6F"/>
    <w:rsid w:val="009E735D"/>
    <w:rsid w:val="009E7675"/>
    <w:rsid w:val="009E793E"/>
    <w:rsid w:val="009E7AA3"/>
    <w:rsid w:val="009E7AD5"/>
    <w:rsid w:val="009E7D5B"/>
    <w:rsid w:val="009E7DD2"/>
    <w:rsid w:val="009E7F9E"/>
    <w:rsid w:val="009E7FBD"/>
    <w:rsid w:val="009F0022"/>
    <w:rsid w:val="009F00A0"/>
    <w:rsid w:val="009F01D4"/>
    <w:rsid w:val="009F02C9"/>
    <w:rsid w:val="009F02F8"/>
    <w:rsid w:val="009F048E"/>
    <w:rsid w:val="009F0493"/>
    <w:rsid w:val="009F04D1"/>
    <w:rsid w:val="009F0828"/>
    <w:rsid w:val="009F0D34"/>
    <w:rsid w:val="009F0F35"/>
    <w:rsid w:val="009F16CB"/>
    <w:rsid w:val="009F1A48"/>
    <w:rsid w:val="009F1C45"/>
    <w:rsid w:val="009F1CE5"/>
    <w:rsid w:val="009F1E15"/>
    <w:rsid w:val="009F1F07"/>
    <w:rsid w:val="009F2021"/>
    <w:rsid w:val="009F241E"/>
    <w:rsid w:val="009F2688"/>
    <w:rsid w:val="009F26BB"/>
    <w:rsid w:val="009F2A36"/>
    <w:rsid w:val="009F2CE1"/>
    <w:rsid w:val="009F2F44"/>
    <w:rsid w:val="009F301B"/>
    <w:rsid w:val="009F30DF"/>
    <w:rsid w:val="009F314A"/>
    <w:rsid w:val="009F33E3"/>
    <w:rsid w:val="009F36CA"/>
    <w:rsid w:val="009F3830"/>
    <w:rsid w:val="009F3BE5"/>
    <w:rsid w:val="009F3C61"/>
    <w:rsid w:val="009F3CDB"/>
    <w:rsid w:val="009F3EB7"/>
    <w:rsid w:val="009F4194"/>
    <w:rsid w:val="009F41CB"/>
    <w:rsid w:val="009F438E"/>
    <w:rsid w:val="009F44A3"/>
    <w:rsid w:val="009F455A"/>
    <w:rsid w:val="009F467A"/>
    <w:rsid w:val="009F49DF"/>
    <w:rsid w:val="009F4A1F"/>
    <w:rsid w:val="009F4A7F"/>
    <w:rsid w:val="009F4B36"/>
    <w:rsid w:val="009F4D30"/>
    <w:rsid w:val="009F4F70"/>
    <w:rsid w:val="009F4FE1"/>
    <w:rsid w:val="009F53FD"/>
    <w:rsid w:val="009F55DA"/>
    <w:rsid w:val="009F571E"/>
    <w:rsid w:val="009F58DB"/>
    <w:rsid w:val="009F5AFD"/>
    <w:rsid w:val="009F5BEE"/>
    <w:rsid w:val="009F63FD"/>
    <w:rsid w:val="009F65FF"/>
    <w:rsid w:val="009F6653"/>
    <w:rsid w:val="009F6787"/>
    <w:rsid w:val="009F696F"/>
    <w:rsid w:val="009F698B"/>
    <w:rsid w:val="009F6EA6"/>
    <w:rsid w:val="009F6EF3"/>
    <w:rsid w:val="009F6F7C"/>
    <w:rsid w:val="009F70BD"/>
    <w:rsid w:val="009F7488"/>
    <w:rsid w:val="009F75E2"/>
    <w:rsid w:val="009F7C28"/>
    <w:rsid w:val="009F7C35"/>
    <w:rsid w:val="009F7CB6"/>
    <w:rsid w:val="009F7D25"/>
    <w:rsid w:val="009F7DAB"/>
    <w:rsid w:val="009F7E97"/>
    <w:rsid w:val="00A00277"/>
    <w:rsid w:val="00A00879"/>
    <w:rsid w:val="00A009F4"/>
    <w:rsid w:val="00A00DEA"/>
    <w:rsid w:val="00A00EE9"/>
    <w:rsid w:val="00A0158C"/>
    <w:rsid w:val="00A01606"/>
    <w:rsid w:val="00A01872"/>
    <w:rsid w:val="00A01DE7"/>
    <w:rsid w:val="00A021CA"/>
    <w:rsid w:val="00A0225F"/>
    <w:rsid w:val="00A02323"/>
    <w:rsid w:val="00A02373"/>
    <w:rsid w:val="00A02401"/>
    <w:rsid w:val="00A024CD"/>
    <w:rsid w:val="00A025C0"/>
    <w:rsid w:val="00A028D7"/>
    <w:rsid w:val="00A02CA1"/>
    <w:rsid w:val="00A02D23"/>
    <w:rsid w:val="00A02E40"/>
    <w:rsid w:val="00A02F83"/>
    <w:rsid w:val="00A02F91"/>
    <w:rsid w:val="00A0314B"/>
    <w:rsid w:val="00A032DD"/>
    <w:rsid w:val="00A03320"/>
    <w:rsid w:val="00A033E9"/>
    <w:rsid w:val="00A03416"/>
    <w:rsid w:val="00A03662"/>
    <w:rsid w:val="00A0397D"/>
    <w:rsid w:val="00A039B3"/>
    <w:rsid w:val="00A03B7F"/>
    <w:rsid w:val="00A04253"/>
    <w:rsid w:val="00A0440C"/>
    <w:rsid w:val="00A04517"/>
    <w:rsid w:val="00A04679"/>
    <w:rsid w:val="00A0468F"/>
    <w:rsid w:val="00A047F2"/>
    <w:rsid w:val="00A04805"/>
    <w:rsid w:val="00A04CC8"/>
    <w:rsid w:val="00A05239"/>
    <w:rsid w:val="00A052D8"/>
    <w:rsid w:val="00A05329"/>
    <w:rsid w:val="00A05443"/>
    <w:rsid w:val="00A0544E"/>
    <w:rsid w:val="00A054F8"/>
    <w:rsid w:val="00A05696"/>
    <w:rsid w:val="00A058F9"/>
    <w:rsid w:val="00A05961"/>
    <w:rsid w:val="00A05979"/>
    <w:rsid w:val="00A05995"/>
    <w:rsid w:val="00A05B8A"/>
    <w:rsid w:val="00A05BCA"/>
    <w:rsid w:val="00A05C82"/>
    <w:rsid w:val="00A05EAB"/>
    <w:rsid w:val="00A05EF6"/>
    <w:rsid w:val="00A05F77"/>
    <w:rsid w:val="00A060DE"/>
    <w:rsid w:val="00A06147"/>
    <w:rsid w:val="00A061B2"/>
    <w:rsid w:val="00A066B3"/>
    <w:rsid w:val="00A06799"/>
    <w:rsid w:val="00A067EA"/>
    <w:rsid w:val="00A068F2"/>
    <w:rsid w:val="00A06A68"/>
    <w:rsid w:val="00A06B25"/>
    <w:rsid w:val="00A06DB4"/>
    <w:rsid w:val="00A0709C"/>
    <w:rsid w:val="00A07688"/>
    <w:rsid w:val="00A07722"/>
    <w:rsid w:val="00A0797C"/>
    <w:rsid w:val="00A07990"/>
    <w:rsid w:val="00A07B73"/>
    <w:rsid w:val="00A07B8B"/>
    <w:rsid w:val="00A07C0D"/>
    <w:rsid w:val="00A07D9F"/>
    <w:rsid w:val="00A07FF1"/>
    <w:rsid w:val="00A100A3"/>
    <w:rsid w:val="00A106A0"/>
    <w:rsid w:val="00A10A86"/>
    <w:rsid w:val="00A10D9B"/>
    <w:rsid w:val="00A111D1"/>
    <w:rsid w:val="00A11235"/>
    <w:rsid w:val="00A1123F"/>
    <w:rsid w:val="00A1161E"/>
    <w:rsid w:val="00A11769"/>
    <w:rsid w:val="00A119B6"/>
    <w:rsid w:val="00A11BD1"/>
    <w:rsid w:val="00A11C50"/>
    <w:rsid w:val="00A1201C"/>
    <w:rsid w:val="00A1216E"/>
    <w:rsid w:val="00A125E2"/>
    <w:rsid w:val="00A12A7B"/>
    <w:rsid w:val="00A12AC4"/>
    <w:rsid w:val="00A12CAC"/>
    <w:rsid w:val="00A1310B"/>
    <w:rsid w:val="00A135D9"/>
    <w:rsid w:val="00A13B64"/>
    <w:rsid w:val="00A13C8C"/>
    <w:rsid w:val="00A13D3A"/>
    <w:rsid w:val="00A13D50"/>
    <w:rsid w:val="00A13E3D"/>
    <w:rsid w:val="00A14258"/>
    <w:rsid w:val="00A145C6"/>
    <w:rsid w:val="00A147AC"/>
    <w:rsid w:val="00A14812"/>
    <w:rsid w:val="00A148BB"/>
    <w:rsid w:val="00A14B01"/>
    <w:rsid w:val="00A14C72"/>
    <w:rsid w:val="00A14E32"/>
    <w:rsid w:val="00A14F70"/>
    <w:rsid w:val="00A15169"/>
    <w:rsid w:val="00A1531B"/>
    <w:rsid w:val="00A15893"/>
    <w:rsid w:val="00A158E0"/>
    <w:rsid w:val="00A159FD"/>
    <w:rsid w:val="00A15A05"/>
    <w:rsid w:val="00A15CB5"/>
    <w:rsid w:val="00A15F79"/>
    <w:rsid w:val="00A15F94"/>
    <w:rsid w:val="00A15FC4"/>
    <w:rsid w:val="00A16085"/>
    <w:rsid w:val="00A16820"/>
    <w:rsid w:val="00A16BDB"/>
    <w:rsid w:val="00A16F05"/>
    <w:rsid w:val="00A16F15"/>
    <w:rsid w:val="00A17225"/>
    <w:rsid w:val="00A17311"/>
    <w:rsid w:val="00A17543"/>
    <w:rsid w:val="00A17A6A"/>
    <w:rsid w:val="00A17B3B"/>
    <w:rsid w:val="00A200D0"/>
    <w:rsid w:val="00A20357"/>
    <w:rsid w:val="00A204FD"/>
    <w:rsid w:val="00A20737"/>
    <w:rsid w:val="00A20860"/>
    <w:rsid w:val="00A208A6"/>
    <w:rsid w:val="00A2091E"/>
    <w:rsid w:val="00A21464"/>
    <w:rsid w:val="00A2187D"/>
    <w:rsid w:val="00A21938"/>
    <w:rsid w:val="00A21A2E"/>
    <w:rsid w:val="00A21B2F"/>
    <w:rsid w:val="00A21D1A"/>
    <w:rsid w:val="00A21E84"/>
    <w:rsid w:val="00A21FE5"/>
    <w:rsid w:val="00A22211"/>
    <w:rsid w:val="00A223C9"/>
    <w:rsid w:val="00A226BB"/>
    <w:rsid w:val="00A22BD3"/>
    <w:rsid w:val="00A22C2F"/>
    <w:rsid w:val="00A22EC1"/>
    <w:rsid w:val="00A22F6F"/>
    <w:rsid w:val="00A22FB1"/>
    <w:rsid w:val="00A2315F"/>
    <w:rsid w:val="00A239EF"/>
    <w:rsid w:val="00A23EED"/>
    <w:rsid w:val="00A2408A"/>
    <w:rsid w:val="00A2419C"/>
    <w:rsid w:val="00A242F9"/>
    <w:rsid w:val="00A2442D"/>
    <w:rsid w:val="00A2455A"/>
    <w:rsid w:val="00A24668"/>
    <w:rsid w:val="00A24889"/>
    <w:rsid w:val="00A248F6"/>
    <w:rsid w:val="00A24938"/>
    <w:rsid w:val="00A24A5D"/>
    <w:rsid w:val="00A24EB4"/>
    <w:rsid w:val="00A24ED6"/>
    <w:rsid w:val="00A24FB5"/>
    <w:rsid w:val="00A251B7"/>
    <w:rsid w:val="00A25281"/>
    <w:rsid w:val="00A25B42"/>
    <w:rsid w:val="00A25F54"/>
    <w:rsid w:val="00A26078"/>
    <w:rsid w:val="00A2626F"/>
    <w:rsid w:val="00A2645B"/>
    <w:rsid w:val="00A265FE"/>
    <w:rsid w:val="00A26608"/>
    <w:rsid w:val="00A26946"/>
    <w:rsid w:val="00A2697E"/>
    <w:rsid w:val="00A269D9"/>
    <w:rsid w:val="00A269E1"/>
    <w:rsid w:val="00A26CBA"/>
    <w:rsid w:val="00A26E56"/>
    <w:rsid w:val="00A26F62"/>
    <w:rsid w:val="00A27336"/>
    <w:rsid w:val="00A2733A"/>
    <w:rsid w:val="00A27728"/>
    <w:rsid w:val="00A27744"/>
    <w:rsid w:val="00A2781C"/>
    <w:rsid w:val="00A27990"/>
    <w:rsid w:val="00A27EA1"/>
    <w:rsid w:val="00A30043"/>
    <w:rsid w:val="00A30103"/>
    <w:rsid w:val="00A3094A"/>
    <w:rsid w:val="00A3094F"/>
    <w:rsid w:val="00A31064"/>
    <w:rsid w:val="00A31373"/>
    <w:rsid w:val="00A315F8"/>
    <w:rsid w:val="00A31684"/>
    <w:rsid w:val="00A316FC"/>
    <w:rsid w:val="00A31704"/>
    <w:rsid w:val="00A3179A"/>
    <w:rsid w:val="00A31A78"/>
    <w:rsid w:val="00A31FFE"/>
    <w:rsid w:val="00A32037"/>
    <w:rsid w:val="00A32149"/>
    <w:rsid w:val="00A3217F"/>
    <w:rsid w:val="00A32238"/>
    <w:rsid w:val="00A326BC"/>
    <w:rsid w:val="00A32816"/>
    <w:rsid w:val="00A32AA3"/>
    <w:rsid w:val="00A32B3E"/>
    <w:rsid w:val="00A32B5A"/>
    <w:rsid w:val="00A32BE6"/>
    <w:rsid w:val="00A32FFA"/>
    <w:rsid w:val="00A33021"/>
    <w:rsid w:val="00A33502"/>
    <w:rsid w:val="00A3354E"/>
    <w:rsid w:val="00A338C1"/>
    <w:rsid w:val="00A339B0"/>
    <w:rsid w:val="00A33A8E"/>
    <w:rsid w:val="00A33D2B"/>
    <w:rsid w:val="00A33E50"/>
    <w:rsid w:val="00A33EF5"/>
    <w:rsid w:val="00A341D7"/>
    <w:rsid w:val="00A3422A"/>
    <w:rsid w:val="00A3474F"/>
    <w:rsid w:val="00A349AB"/>
    <w:rsid w:val="00A34B74"/>
    <w:rsid w:val="00A350CA"/>
    <w:rsid w:val="00A354A9"/>
    <w:rsid w:val="00A35858"/>
    <w:rsid w:val="00A35F65"/>
    <w:rsid w:val="00A360A2"/>
    <w:rsid w:val="00A36135"/>
    <w:rsid w:val="00A3630F"/>
    <w:rsid w:val="00A3644F"/>
    <w:rsid w:val="00A367E7"/>
    <w:rsid w:val="00A36992"/>
    <w:rsid w:val="00A369E2"/>
    <w:rsid w:val="00A36C01"/>
    <w:rsid w:val="00A37234"/>
    <w:rsid w:val="00A37749"/>
    <w:rsid w:val="00A3787F"/>
    <w:rsid w:val="00A379FB"/>
    <w:rsid w:val="00A37D8E"/>
    <w:rsid w:val="00A40110"/>
    <w:rsid w:val="00A4086A"/>
    <w:rsid w:val="00A40C0E"/>
    <w:rsid w:val="00A40C84"/>
    <w:rsid w:val="00A40E06"/>
    <w:rsid w:val="00A40E3F"/>
    <w:rsid w:val="00A40ECE"/>
    <w:rsid w:val="00A4139C"/>
    <w:rsid w:val="00A4140E"/>
    <w:rsid w:val="00A41554"/>
    <w:rsid w:val="00A41AA5"/>
    <w:rsid w:val="00A41C04"/>
    <w:rsid w:val="00A41D76"/>
    <w:rsid w:val="00A41E9B"/>
    <w:rsid w:val="00A41FB2"/>
    <w:rsid w:val="00A4247F"/>
    <w:rsid w:val="00A425D7"/>
    <w:rsid w:val="00A42740"/>
    <w:rsid w:val="00A428C7"/>
    <w:rsid w:val="00A43211"/>
    <w:rsid w:val="00A43258"/>
    <w:rsid w:val="00A43724"/>
    <w:rsid w:val="00A439AA"/>
    <w:rsid w:val="00A43ABE"/>
    <w:rsid w:val="00A43D24"/>
    <w:rsid w:val="00A43FEB"/>
    <w:rsid w:val="00A44023"/>
    <w:rsid w:val="00A44210"/>
    <w:rsid w:val="00A44216"/>
    <w:rsid w:val="00A44AF1"/>
    <w:rsid w:val="00A44BF9"/>
    <w:rsid w:val="00A44DC1"/>
    <w:rsid w:val="00A450E5"/>
    <w:rsid w:val="00A452EB"/>
    <w:rsid w:val="00A456E4"/>
    <w:rsid w:val="00A4584C"/>
    <w:rsid w:val="00A458FA"/>
    <w:rsid w:val="00A45F38"/>
    <w:rsid w:val="00A45FD7"/>
    <w:rsid w:val="00A46183"/>
    <w:rsid w:val="00A461F4"/>
    <w:rsid w:val="00A462F3"/>
    <w:rsid w:val="00A46681"/>
    <w:rsid w:val="00A467CE"/>
    <w:rsid w:val="00A4682B"/>
    <w:rsid w:val="00A4699F"/>
    <w:rsid w:val="00A46BD5"/>
    <w:rsid w:val="00A46E1E"/>
    <w:rsid w:val="00A47033"/>
    <w:rsid w:val="00A473C7"/>
    <w:rsid w:val="00A473F1"/>
    <w:rsid w:val="00A4755E"/>
    <w:rsid w:val="00A475EF"/>
    <w:rsid w:val="00A47748"/>
    <w:rsid w:val="00A4774B"/>
    <w:rsid w:val="00A47A4D"/>
    <w:rsid w:val="00A47CEE"/>
    <w:rsid w:val="00A50176"/>
    <w:rsid w:val="00A503C3"/>
    <w:rsid w:val="00A504FC"/>
    <w:rsid w:val="00A5078A"/>
    <w:rsid w:val="00A50EA5"/>
    <w:rsid w:val="00A50EA8"/>
    <w:rsid w:val="00A50F8F"/>
    <w:rsid w:val="00A51345"/>
    <w:rsid w:val="00A51791"/>
    <w:rsid w:val="00A5183A"/>
    <w:rsid w:val="00A518DF"/>
    <w:rsid w:val="00A51E23"/>
    <w:rsid w:val="00A51E9E"/>
    <w:rsid w:val="00A522E6"/>
    <w:rsid w:val="00A52380"/>
    <w:rsid w:val="00A525D6"/>
    <w:rsid w:val="00A525E6"/>
    <w:rsid w:val="00A528C8"/>
    <w:rsid w:val="00A52A65"/>
    <w:rsid w:val="00A52A81"/>
    <w:rsid w:val="00A52C88"/>
    <w:rsid w:val="00A52DF2"/>
    <w:rsid w:val="00A52FE7"/>
    <w:rsid w:val="00A53053"/>
    <w:rsid w:val="00A53078"/>
    <w:rsid w:val="00A530CE"/>
    <w:rsid w:val="00A53186"/>
    <w:rsid w:val="00A53240"/>
    <w:rsid w:val="00A5330A"/>
    <w:rsid w:val="00A533A7"/>
    <w:rsid w:val="00A53486"/>
    <w:rsid w:val="00A5349D"/>
    <w:rsid w:val="00A534BA"/>
    <w:rsid w:val="00A5354D"/>
    <w:rsid w:val="00A535F9"/>
    <w:rsid w:val="00A5378A"/>
    <w:rsid w:val="00A53ECE"/>
    <w:rsid w:val="00A53F6B"/>
    <w:rsid w:val="00A53FC4"/>
    <w:rsid w:val="00A540E4"/>
    <w:rsid w:val="00A543D0"/>
    <w:rsid w:val="00A54520"/>
    <w:rsid w:val="00A5464B"/>
    <w:rsid w:val="00A546F1"/>
    <w:rsid w:val="00A548C2"/>
    <w:rsid w:val="00A549B2"/>
    <w:rsid w:val="00A54A2B"/>
    <w:rsid w:val="00A54B00"/>
    <w:rsid w:val="00A54DBF"/>
    <w:rsid w:val="00A55131"/>
    <w:rsid w:val="00A552D6"/>
    <w:rsid w:val="00A553FC"/>
    <w:rsid w:val="00A5545E"/>
    <w:rsid w:val="00A5574C"/>
    <w:rsid w:val="00A5589A"/>
    <w:rsid w:val="00A559A8"/>
    <w:rsid w:val="00A559FB"/>
    <w:rsid w:val="00A55AB3"/>
    <w:rsid w:val="00A55AC3"/>
    <w:rsid w:val="00A55D42"/>
    <w:rsid w:val="00A55EFA"/>
    <w:rsid w:val="00A55FCF"/>
    <w:rsid w:val="00A562BE"/>
    <w:rsid w:val="00A5671A"/>
    <w:rsid w:val="00A5684B"/>
    <w:rsid w:val="00A569A1"/>
    <w:rsid w:val="00A56A69"/>
    <w:rsid w:val="00A56B07"/>
    <w:rsid w:val="00A56F82"/>
    <w:rsid w:val="00A57507"/>
    <w:rsid w:val="00A57561"/>
    <w:rsid w:val="00A576AD"/>
    <w:rsid w:val="00A5780A"/>
    <w:rsid w:val="00A60100"/>
    <w:rsid w:val="00A60375"/>
    <w:rsid w:val="00A6086C"/>
    <w:rsid w:val="00A60917"/>
    <w:rsid w:val="00A60A5D"/>
    <w:rsid w:val="00A60AC3"/>
    <w:rsid w:val="00A60EC9"/>
    <w:rsid w:val="00A612CE"/>
    <w:rsid w:val="00A6145E"/>
    <w:rsid w:val="00A614FA"/>
    <w:rsid w:val="00A616A7"/>
    <w:rsid w:val="00A618EA"/>
    <w:rsid w:val="00A61A94"/>
    <w:rsid w:val="00A61B33"/>
    <w:rsid w:val="00A61E0D"/>
    <w:rsid w:val="00A62201"/>
    <w:rsid w:val="00A624A6"/>
    <w:rsid w:val="00A62966"/>
    <w:rsid w:val="00A62A6A"/>
    <w:rsid w:val="00A62C07"/>
    <w:rsid w:val="00A634FB"/>
    <w:rsid w:val="00A6362A"/>
    <w:rsid w:val="00A637F3"/>
    <w:rsid w:val="00A63962"/>
    <w:rsid w:val="00A63B0D"/>
    <w:rsid w:val="00A63D96"/>
    <w:rsid w:val="00A641FA"/>
    <w:rsid w:val="00A6448A"/>
    <w:rsid w:val="00A64508"/>
    <w:rsid w:val="00A6494A"/>
    <w:rsid w:val="00A64B56"/>
    <w:rsid w:val="00A64BB5"/>
    <w:rsid w:val="00A64C20"/>
    <w:rsid w:val="00A64E3D"/>
    <w:rsid w:val="00A652DC"/>
    <w:rsid w:val="00A652FD"/>
    <w:rsid w:val="00A65338"/>
    <w:rsid w:val="00A655BE"/>
    <w:rsid w:val="00A655F8"/>
    <w:rsid w:val="00A65615"/>
    <w:rsid w:val="00A65C18"/>
    <w:rsid w:val="00A65FC5"/>
    <w:rsid w:val="00A6611E"/>
    <w:rsid w:val="00A66132"/>
    <w:rsid w:val="00A662AF"/>
    <w:rsid w:val="00A6634C"/>
    <w:rsid w:val="00A665C2"/>
    <w:rsid w:val="00A66600"/>
    <w:rsid w:val="00A6660D"/>
    <w:rsid w:val="00A666DE"/>
    <w:rsid w:val="00A666E7"/>
    <w:rsid w:val="00A6674A"/>
    <w:rsid w:val="00A66903"/>
    <w:rsid w:val="00A6694F"/>
    <w:rsid w:val="00A67183"/>
    <w:rsid w:val="00A67540"/>
    <w:rsid w:val="00A675E5"/>
    <w:rsid w:val="00A67A21"/>
    <w:rsid w:val="00A67B3D"/>
    <w:rsid w:val="00A67CB5"/>
    <w:rsid w:val="00A67E0B"/>
    <w:rsid w:val="00A67E61"/>
    <w:rsid w:val="00A7001F"/>
    <w:rsid w:val="00A7008A"/>
    <w:rsid w:val="00A700F4"/>
    <w:rsid w:val="00A702C8"/>
    <w:rsid w:val="00A7059C"/>
    <w:rsid w:val="00A7064E"/>
    <w:rsid w:val="00A708E3"/>
    <w:rsid w:val="00A70C0B"/>
    <w:rsid w:val="00A70D29"/>
    <w:rsid w:val="00A70F3F"/>
    <w:rsid w:val="00A71245"/>
    <w:rsid w:val="00A7137E"/>
    <w:rsid w:val="00A713B2"/>
    <w:rsid w:val="00A714FA"/>
    <w:rsid w:val="00A71521"/>
    <w:rsid w:val="00A715E0"/>
    <w:rsid w:val="00A71FDB"/>
    <w:rsid w:val="00A722C3"/>
    <w:rsid w:val="00A724D1"/>
    <w:rsid w:val="00A726F6"/>
    <w:rsid w:val="00A72B6D"/>
    <w:rsid w:val="00A73161"/>
    <w:rsid w:val="00A73230"/>
    <w:rsid w:val="00A738E4"/>
    <w:rsid w:val="00A73A20"/>
    <w:rsid w:val="00A73B02"/>
    <w:rsid w:val="00A73E83"/>
    <w:rsid w:val="00A7431E"/>
    <w:rsid w:val="00A7448B"/>
    <w:rsid w:val="00A74558"/>
    <w:rsid w:val="00A74661"/>
    <w:rsid w:val="00A74788"/>
    <w:rsid w:val="00A748A4"/>
    <w:rsid w:val="00A74938"/>
    <w:rsid w:val="00A74B2F"/>
    <w:rsid w:val="00A74D7F"/>
    <w:rsid w:val="00A74F14"/>
    <w:rsid w:val="00A74FF9"/>
    <w:rsid w:val="00A7563A"/>
    <w:rsid w:val="00A756A6"/>
    <w:rsid w:val="00A75924"/>
    <w:rsid w:val="00A75C15"/>
    <w:rsid w:val="00A75E1C"/>
    <w:rsid w:val="00A75E24"/>
    <w:rsid w:val="00A75FE8"/>
    <w:rsid w:val="00A7624C"/>
    <w:rsid w:val="00A7694D"/>
    <w:rsid w:val="00A76986"/>
    <w:rsid w:val="00A76A8A"/>
    <w:rsid w:val="00A76AFB"/>
    <w:rsid w:val="00A76B4B"/>
    <w:rsid w:val="00A76C38"/>
    <w:rsid w:val="00A76C54"/>
    <w:rsid w:val="00A76CF1"/>
    <w:rsid w:val="00A770F1"/>
    <w:rsid w:val="00A77264"/>
    <w:rsid w:val="00A772F5"/>
    <w:rsid w:val="00A776BE"/>
    <w:rsid w:val="00A77862"/>
    <w:rsid w:val="00A77A1F"/>
    <w:rsid w:val="00A77B7A"/>
    <w:rsid w:val="00A77F28"/>
    <w:rsid w:val="00A8010E"/>
    <w:rsid w:val="00A803A5"/>
    <w:rsid w:val="00A8071F"/>
    <w:rsid w:val="00A80AD8"/>
    <w:rsid w:val="00A80B72"/>
    <w:rsid w:val="00A80BD2"/>
    <w:rsid w:val="00A80DF9"/>
    <w:rsid w:val="00A80F05"/>
    <w:rsid w:val="00A80F41"/>
    <w:rsid w:val="00A80F50"/>
    <w:rsid w:val="00A81050"/>
    <w:rsid w:val="00A81160"/>
    <w:rsid w:val="00A814AE"/>
    <w:rsid w:val="00A81667"/>
    <w:rsid w:val="00A81704"/>
    <w:rsid w:val="00A81847"/>
    <w:rsid w:val="00A81B74"/>
    <w:rsid w:val="00A81D39"/>
    <w:rsid w:val="00A81F7B"/>
    <w:rsid w:val="00A82131"/>
    <w:rsid w:val="00A828F6"/>
    <w:rsid w:val="00A829E0"/>
    <w:rsid w:val="00A82B75"/>
    <w:rsid w:val="00A82BE7"/>
    <w:rsid w:val="00A82FFB"/>
    <w:rsid w:val="00A83021"/>
    <w:rsid w:val="00A831AB"/>
    <w:rsid w:val="00A8332F"/>
    <w:rsid w:val="00A8337C"/>
    <w:rsid w:val="00A833E5"/>
    <w:rsid w:val="00A834F3"/>
    <w:rsid w:val="00A83574"/>
    <w:rsid w:val="00A835E5"/>
    <w:rsid w:val="00A835E7"/>
    <w:rsid w:val="00A83F65"/>
    <w:rsid w:val="00A84077"/>
    <w:rsid w:val="00A840DB"/>
    <w:rsid w:val="00A84117"/>
    <w:rsid w:val="00A84462"/>
    <w:rsid w:val="00A844E5"/>
    <w:rsid w:val="00A8479C"/>
    <w:rsid w:val="00A849E1"/>
    <w:rsid w:val="00A84A30"/>
    <w:rsid w:val="00A84ABD"/>
    <w:rsid w:val="00A84C90"/>
    <w:rsid w:val="00A84F9F"/>
    <w:rsid w:val="00A8503B"/>
    <w:rsid w:val="00A85069"/>
    <w:rsid w:val="00A85077"/>
    <w:rsid w:val="00A850E3"/>
    <w:rsid w:val="00A8515A"/>
    <w:rsid w:val="00A85312"/>
    <w:rsid w:val="00A854CB"/>
    <w:rsid w:val="00A85555"/>
    <w:rsid w:val="00A85627"/>
    <w:rsid w:val="00A859A3"/>
    <w:rsid w:val="00A85A95"/>
    <w:rsid w:val="00A85D3C"/>
    <w:rsid w:val="00A86016"/>
    <w:rsid w:val="00A86174"/>
    <w:rsid w:val="00A863C4"/>
    <w:rsid w:val="00A864A3"/>
    <w:rsid w:val="00A866D6"/>
    <w:rsid w:val="00A86A5C"/>
    <w:rsid w:val="00A86AA7"/>
    <w:rsid w:val="00A86CE4"/>
    <w:rsid w:val="00A86D01"/>
    <w:rsid w:val="00A87039"/>
    <w:rsid w:val="00A8723F"/>
    <w:rsid w:val="00A873B3"/>
    <w:rsid w:val="00A87496"/>
    <w:rsid w:val="00A875D2"/>
    <w:rsid w:val="00A8761A"/>
    <w:rsid w:val="00A87863"/>
    <w:rsid w:val="00A87963"/>
    <w:rsid w:val="00A87E33"/>
    <w:rsid w:val="00A9034E"/>
    <w:rsid w:val="00A90423"/>
    <w:rsid w:val="00A90557"/>
    <w:rsid w:val="00A90A6D"/>
    <w:rsid w:val="00A90AA4"/>
    <w:rsid w:val="00A90C9B"/>
    <w:rsid w:val="00A90FAA"/>
    <w:rsid w:val="00A9130B"/>
    <w:rsid w:val="00A91447"/>
    <w:rsid w:val="00A9163A"/>
    <w:rsid w:val="00A9164E"/>
    <w:rsid w:val="00A91810"/>
    <w:rsid w:val="00A91ABD"/>
    <w:rsid w:val="00A91BA6"/>
    <w:rsid w:val="00A91C28"/>
    <w:rsid w:val="00A91C77"/>
    <w:rsid w:val="00A91D30"/>
    <w:rsid w:val="00A91E35"/>
    <w:rsid w:val="00A920B8"/>
    <w:rsid w:val="00A92221"/>
    <w:rsid w:val="00A92334"/>
    <w:rsid w:val="00A924FE"/>
    <w:rsid w:val="00A9278F"/>
    <w:rsid w:val="00A928A5"/>
    <w:rsid w:val="00A92A12"/>
    <w:rsid w:val="00A92FAD"/>
    <w:rsid w:val="00A93092"/>
    <w:rsid w:val="00A931C6"/>
    <w:rsid w:val="00A9333D"/>
    <w:rsid w:val="00A933B9"/>
    <w:rsid w:val="00A93427"/>
    <w:rsid w:val="00A93609"/>
    <w:rsid w:val="00A9361F"/>
    <w:rsid w:val="00A9368B"/>
    <w:rsid w:val="00A93789"/>
    <w:rsid w:val="00A93820"/>
    <w:rsid w:val="00A93B83"/>
    <w:rsid w:val="00A93C9F"/>
    <w:rsid w:val="00A9424A"/>
    <w:rsid w:val="00A94319"/>
    <w:rsid w:val="00A9482D"/>
    <w:rsid w:val="00A94AD7"/>
    <w:rsid w:val="00A94DE6"/>
    <w:rsid w:val="00A94E9E"/>
    <w:rsid w:val="00A94EDD"/>
    <w:rsid w:val="00A9525C"/>
    <w:rsid w:val="00A956DB"/>
    <w:rsid w:val="00A95744"/>
    <w:rsid w:val="00A95A94"/>
    <w:rsid w:val="00A95AAD"/>
    <w:rsid w:val="00A95CB8"/>
    <w:rsid w:val="00A95CF0"/>
    <w:rsid w:val="00A95EE7"/>
    <w:rsid w:val="00A960CA"/>
    <w:rsid w:val="00A96572"/>
    <w:rsid w:val="00A96595"/>
    <w:rsid w:val="00A965A8"/>
    <w:rsid w:val="00A9686C"/>
    <w:rsid w:val="00A9689B"/>
    <w:rsid w:val="00A968F4"/>
    <w:rsid w:val="00A96A7C"/>
    <w:rsid w:val="00A96E4D"/>
    <w:rsid w:val="00A96F6D"/>
    <w:rsid w:val="00A971DD"/>
    <w:rsid w:val="00A9735A"/>
    <w:rsid w:val="00A9737B"/>
    <w:rsid w:val="00A973E7"/>
    <w:rsid w:val="00A97499"/>
    <w:rsid w:val="00A97620"/>
    <w:rsid w:val="00A9767B"/>
    <w:rsid w:val="00A9775D"/>
    <w:rsid w:val="00A977B8"/>
    <w:rsid w:val="00A9781F"/>
    <w:rsid w:val="00A97A47"/>
    <w:rsid w:val="00A97B0D"/>
    <w:rsid w:val="00A97B14"/>
    <w:rsid w:val="00A97BBA"/>
    <w:rsid w:val="00A97D25"/>
    <w:rsid w:val="00AA02FE"/>
    <w:rsid w:val="00AA0369"/>
    <w:rsid w:val="00AA03F3"/>
    <w:rsid w:val="00AA0924"/>
    <w:rsid w:val="00AA0A78"/>
    <w:rsid w:val="00AA0FEC"/>
    <w:rsid w:val="00AA1237"/>
    <w:rsid w:val="00AA128C"/>
    <w:rsid w:val="00AA12C3"/>
    <w:rsid w:val="00AA14EF"/>
    <w:rsid w:val="00AA1887"/>
    <w:rsid w:val="00AA1A8C"/>
    <w:rsid w:val="00AA1B10"/>
    <w:rsid w:val="00AA1CAA"/>
    <w:rsid w:val="00AA1F4E"/>
    <w:rsid w:val="00AA2090"/>
    <w:rsid w:val="00AA2163"/>
    <w:rsid w:val="00AA229E"/>
    <w:rsid w:val="00AA2434"/>
    <w:rsid w:val="00AA24D0"/>
    <w:rsid w:val="00AA278B"/>
    <w:rsid w:val="00AA28F6"/>
    <w:rsid w:val="00AA2C1F"/>
    <w:rsid w:val="00AA2E89"/>
    <w:rsid w:val="00AA3012"/>
    <w:rsid w:val="00AA31BB"/>
    <w:rsid w:val="00AA3412"/>
    <w:rsid w:val="00AA37F7"/>
    <w:rsid w:val="00AA39DF"/>
    <w:rsid w:val="00AA3B2C"/>
    <w:rsid w:val="00AA3EFD"/>
    <w:rsid w:val="00AA4132"/>
    <w:rsid w:val="00AA41A9"/>
    <w:rsid w:val="00AA49D7"/>
    <w:rsid w:val="00AA4BF4"/>
    <w:rsid w:val="00AA4CF2"/>
    <w:rsid w:val="00AA4DDF"/>
    <w:rsid w:val="00AA558F"/>
    <w:rsid w:val="00AA5608"/>
    <w:rsid w:val="00AA5627"/>
    <w:rsid w:val="00AA56FE"/>
    <w:rsid w:val="00AA57B1"/>
    <w:rsid w:val="00AA5D34"/>
    <w:rsid w:val="00AA5E74"/>
    <w:rsid w:val="00AA5EFA"/>
    <w:rsid w:val="00AA6211"/>
    <w:rsid w:val="00AA6249"/>
    <w:rsid w:val="00AA6591"/>
    <w:rsid w:val="00AA6795"/>
    <w:rsid w:val="00AA67F0"/>
    <w:rsid w:val="00AA6837"/>
    <w:rsid w:val="00AA6893"/>
    <w:rsid w:val="00AA6956"/>
    <w:rsid w:val="00AA6E98"/>
    <w:rsid w:val="00AA730A"/>
    <w:rsid w:val="00AA75FC"/>
    <w:rsid w:val="00AA7950"/>
    <w:rsid w:val="00AA7B88"/>
    <w:rsid w:val="00AA7D04"/>
    <w:rsid w:val="00AB00B7"/>
    <w:rsid w:val="00AB0224"/>
    <w:rsid w:val="00AB070C"/>
    <w:rsid w:val="00AB09DE"/>
    <w:rsid w:val="00AB0A1E"/>
    <w:rsid w:val="00AB0C3A"/>
    <w:rsid w:val="00AB119B"/>
    <w:rsid w:val="00AB11CE"/>
    <w:rsid w:val="00AB128D"/>
    <w:rsid w:val="00AB15D2"/>
    <w:rsid w:val="00AB1843"/>
    <w:rsid w:val="00AB18CC"/>
    <w:rsid w:val="00AB1B36"/>
    <w:rsid w:val="00AB1BD5"/>
    <w:rsid w:val="00AB1DAA"/>
    <w:rsid w:val="00AB1F55"/>
    <w:rsid w:val="00AB2045"/>
    <w:rsid w:val="00AB2199"/>
    <w:rsid w:val="00AB2399"/>
    <w:rsid w:val="00AB272B"/>
    <w:rsid w:val="00AB2B5E"/>
    <w:rsid w:val="00AB2D2D"/>
    <w:rsid w:val="00AB2F47"/>
    <w:rsid w:val="00AB2F5C"/>
    <w:rsid w:val="00AB3245"/>
    <w:rsid w:val="00AB353F"/>
    <w:rsid w:val="00AB35FB"/>
    <w:rsid w:val="00AB36CB"/>
    <w:rsid w:val="00AB3718"/>
    <w:rsid w:val="00AB381B"/>
    <w:rsid w:val="00AB3B1E"/>
    <w:rsid w:val="00AB3F2E"/>
    <w:rsid w:val="00AB3FC8"/>
    <w:rsid w:val="00AB4167"/>
    <w:rsid w:val="00AB4341"/>
    <w:rsid w:val="00AB4483"/>
    <w:rsid w:val="00AB4527"/>
    <w:rsid w:val="00AB4572"/>
    <w:rsid w:val="00AB49BD"/>
    <w:rsid w:val="00AB4AB8"/>
    <w:rsid w:val="00AB4BE7"/>
    <w:rsid w:val="00AB4BF7"/>
    <w:rsid w:val="00AB4D2D"/>
    <w:rsid w:val="00AB4D92"/>
    <w:rsid w:val="00AB4FEC"/>
    <w:rsid w:val="00AB508D"/>
    <w:rsid w:val="00AB5120"/>
    <w:rsid w:val="00AB519E"/>
    <w:rsid w:val="00AB51EA"/>
    <w:rsid w:val="00AB5710"/>
    <w:rsid w:val="00AB579E"/>
    <w:rsid w:val="00AB5E88"/>
    <w:rsid w:val="00AB5F54"/>
    <w:rsid w:val="00AB617C"/>
    <w:rsid w:val="00AB652F"/>
    <w:rsid w:val="00AB66EC"/>
    <w:rsid w:val="00AB6721"/>
    <w:rsid w:val="00AB682B"/>
    <w:rsid w:val="00AB6A1E"/>
    <w:rsid w:val="00AB6D04"/>
    <w:rsid w:val="00AB6DCF"/>
    <w:rsid w:val="00AB7005"/>
    <w:rsid w:val="00AB7691"/>
    <w:rsid w:val="00AB76E9"/>
    <w:rsid w:val="00AB77CD"/>
    <w:rsid w:val="00AB7B3A"/>
    <w:rsid w:val="00AB7C18"/>
    <w:rsid w:val="00AB7C29"/>
    <w:rsid w:val="00AB7CC6"/>
    <w:rsid w:val="00AB7E6B"/>
    <w:rsid w:val="00AB7FA3"/>
    <w:rsid w:val="00AC00B5"/>
    <w:rsid w:val="00AC01C8"/>
    <w:rsid w:val="00AC071C"/>
    <w:rsid w:val="00AC0A3F"/>
    <w:rsid w:val="00AC0DD0"/>
    <w:rsid w:val="00AC0E58"/>
    <w:rsid w:val="00AC0E7E"/>
    <w:rsid w:val="00AC0FA2"/>
    <w:rsid w:val="00AC0FFF"/>
    <w:rsid w:val="00AC1098"/>
    <w:rsid w:val="00AC12BD"/>
    <w:rsid w:val="00AC16EF"/>
    <w:rsid w:val="00AC170A"/>
    <w:rsid w:val="00AC17E3"/>
    <w:rsid w:val="00AC19C9"/>
    <w:rsid w:val="00AC1A88"/>
    <w:rsid w:val="00AC1C3F"/>
    <w:rsid w:val="00AC1D1C"/>
    <w:rsid w:val="00AC1D1E"/>
    <w:rsid w:val="00AC1D92"/>
    <w:rsid w:val="00AC1DC9"/>
    <w:rsid w:val="00AC1DFD"/>
    <w:rsid w:val="00AC1E76"/>
    <w:rsid w:val="00AC1EFF"/>
    <w:rsid w:val="00AC1F17"/>
    <w:rsid w:val="00AC224A"/>
    <w:rsid w:val="00AC2504"/>
    <w:rsid w:val="00AC27BD"/>
    <w:rsid w:val="00AC2942"/>
    <w:rsid w:val="00AC2953"/>
    <w:rsid w:val="00AC2A6A"/>
    <w:rsid w:val="00AC2D21"/>
    <w:rsid w:val="00AC3530"/>
    <w:rsid w:val="00AC35C0"/>
    <w:rsid w:val="00AC3908"/>
    <w:rsid w:val="00AC3AC0"/>
    <w:rsid w:val="00AC3D94"/>
    <w:rsid w:val="00AC3E17"/>
    <w:rsid w:val="00AC3E68"/>
    <w:rsid w:val="00AC3E76"/>
    <w:rsid w:val="00AC4065"/>
    <w:rsid w:val="00AC40C1"/>
    <w:rsid w:val="00AC411F"/>
    <w:rsid w:val="00AC42DF"/>
    <w:rsid w:val="00AC43A4"/>
    <w:rsid w:val="00AC442D"/>
    <w:rsid w:val="00AC45D1"/>
    <w:rsid w:val="00AC46B6"/>
    <w:rsid w:val="00AC47A9"/>
    <w:rsid w:val="00AC47FB"/>
    <w:rsid w:val="00AC48C5"/>
    <w:rsid w:val="00AC4A72"/>
    <w:rsid w:val="00AC4AD8"/>
    <w:rsid w:val="00AC4D64"/>
    <w:rsid w:val="00AC4E6F"/>
    <w:rsid w:val="00AC5021"/>
    <w:rsid w:val="00AC5833"/>
    <w:rsid w:val="00AC5903"/>
    <w:rsid w:val="00AC5982"/>
    <w:rsid w:val="00AC5A3B"/>
    <w:rsid w:val="00AC5C6D"/>
    <w:rsid w:val="00AC5CBC"/>
    <w:rsid w:val="00AC5D0B"/>
    <w:rsid w:val="00AC5D9C"/>
    <w:rsid w:val="00AC655B"/>
    <w:rsid w:val="00AC66B6"/>
    <w:rsid w:val="00AC675C"/>
    <w:rsid w:val="00AC7449"/>
    <w:rsid w:val="00AC78B3"/>
    <w:rsid w:val="00AC78ED"/>
    <w:rsid w:val="00AC7984"/>
    <w:rsid w:val="00AC7A2E"/>
    <w:rsid w:val="00AC7A33"/>
    <w:rsid w:val="00AC7D8A"/>
    <w:rsid w:val="00AC7EE2"/>
    <w:rsid w:val="00AC7FC4"/>
    <w:rsid w:val="00AD0164"/>
    <w:rsid w:val="00AD0187"/>
    <w:rsid w:val="00AD0472"/>
    <w:rsid w:val="00AD09B3"/>
    <w:rsid w:val="00AD0C3B"/>
    <w:rsid w:val="00AD0FDD"/>
    <w:rsid w:val="00AD1000"/>
    <w:rsid w:val="00AD15B2"/>
    <w:rsid w:val="00AD1ABC"/>
    <w:rsid w:val="00AD1AD3"/>
    <w:rsid w:val="00AD1F42"/>
    <w:rsid w:val="00AD2109"/>
    <w:rsid w:val="00AD2255"/>
    <w:rsid w:val="00AD2299"/>
    <w:rsid w:val="00AD2611"/>
    <w:rsid w:val="00AD2646"/>
    <w:rsid w:val="00AD2837"/>
    <w:rsid w:val="00AD2842"/>
    <w:rsid w:val="00AD284B"/>
    <w:rsid w:val="00AD297A"/>
    <w:rsid w:val="00AD2A7C"/>
    <w:rsid w:val="00AD2EA4"/>
    <w:rsid w:val="00AD2FA0"/>
    <w:rsid w:val="00AD30D2"/>
    <w:rsid w:val="00AD3160"/>
    <w:rsid w:val="00AD32E3"/>
    <w:rsid w:val="00AD342C"/>
    <w:rsid w:val="00AD35ED"/>
    <w:rsid w:val="00AD3C85"/>
    <w:rsid w:val="00AD3D76"/>
    <w:rsid w:val="00AD400B"/>
    <w:rsid w:val="00AD42B4"/>
    <w:rsid w:val="00AD43A3"/>
    <w:rsid w:val="00AD45CE"/>
    <w:rsid w:val="00AD4725"/>
    <w:rsid w:val="00AD472E"/>
    <w:rsid w:val="00AD480F"/>
    <w:rsid w:val="00AD4859"/>
    <w:rsid w:val="00AD4C26"/>
    <w:rsid w:val="00AD4E66"/>
    <w:rsid w:val="00AD51FF"/>
    <w:rsid w:val="00AD520D"/>
    <w:rsid w:val="00AD5274"/>
    <w:rsid w:val="00AD5329"/>
    <w:rsid w:val="00AD54E5"/>
    <w:rsid w:val="00AD56DB"/>
    <w:rsid w:val="00AD588E"/>
    <w:rsid w:val="00AD5966"/>
    <w:rsid w:val="00AD5C8D"/>
    <w:rsid w:val="00AD5CB3"/>
    <w:rsid w:val="00AD5D13"/>
    <w:rsid w:val="00AD6170"/>
    <w:rsid w:val="00AD61A7"/>
    <w:rsid w:val="00AD6203"/>
    <w:rsid w:val="00AD6522"/>
    <w:rsid w:val="00AD6665"/>
    <w:rsid w:val="00AD6C7B"/>
    <w:rsid w:val="00AD6DDD"/>
    <w:rsid w:val="00AD7085"/>
    <w:rsid w:val="00AD7242"/>
    <w:rsid w:val="00AD73CD"/>
    <w:rsid w:val="00AD7470"/>
    <w:rsid w:val="00AD75AE"/>
    <w:rsid w:val="00AD75D1"/>
    <w:rsid w:val="00AD7647"/>
    <w:rsid w:val="00AD7764"/>
    <w:rsid w:val="00AD797A"/>
    <w:rsid w:val="00AD7B80"/>
    <w:rsid w:val="00AD7C1E"/>
    <w:rsid w:val="00AD7C31"/>
    <w:rsid w:val="00AD7C96"/>
    <w:rsid w:val="00AD7D76"/>
    <w:rsid w:val="00AD7DB6"/>
    <w:rsid w:val="00AD7E63"/>
    <w:rsid w:val="00AD7E83"/>
    <w:rsid w:val="00AE021A"/>
    <w:rsid w:val="00AE025D"/>
    <w:rsid w:val="00AE03E0"/>
    <w:rsid w:val="00AE044D"/>
    <w:rsid w:val="00AE06DD"/>
    <w:rsid w:val="00AE09D1"/>
    <w:rsid w:val="00AE0B44"/>
    <w:rsid w:val="00AE0EBB"/>
    <w:rsid w:val="00AE1383"/>
    <w:rsid w:val="00AE1A09"/>
    <w:rsid w:val="00AE224E"/>
    <w:rsid w:val="00AE22C2"/>
    <w:rsid w:val="00AE24E4"/>
    <w:rsid w:val="00AE25F9"/>
    <w:rsid w:val="00AE280C"/>
    <w:rsid w:val="00AE28EB"/>
    <w:rsid w:val="00AE3169"/>
    <w:rsid w:val="00AE31E4"/>
    <w:rsid w:val="00AE31E5"/>
    <w:rsid w:val="00AE333A"/>
    <w:rsid w:val="00AE33A2"/>
    <w:rsid w:val="00AE3991"/>
    <w:rsid w:val="00AE41C9"/>
    <w:rsid w:val="00AE45F1"/>
    <w:rsid w:val="00AE49D8"/>
    <w:rsid w:val="00AE4B87"/>
    <w:rsid w:val="00AE4E6F"/>
    <w:rsid w:val="00AE4EF6"/>
    <w:rsid w:val="00AE5002"/>
    <w:rsid w:val="00AE51B9"/>
    <w:rsid w:val="00AE52B7"/>
    <w:rsid w:val="00AE5377"/>
    <w:rsid w:val="00AE551D"/>
    <w:rsid w:val="00AE577F"/>
    <w:rsid w:val="00AE57C3"/>
    <w:rsid w:val="00AE58E5"/>
    <w:rsid w:val="00AE6005"/>
    <w:rsid w:val="00AE6249"/>
    <w:rsid w:val="00AE6280"/>
    <w:rsid w:val="00AE632A"/>
    <w:rsid w:val="00AE63D3"/>
    <w:rsid w:val="00AE665E"/>
    <w:rsid w:val="00AE6675"/>
    <w:rsid w:val="00AE675A"/>
    <w:rsid w:val="00AE6B4B"/>
    <w:rsid w:val="00AE6B7F"/>
    <w:rsid w:val="00AE7403"/>
    <w:rsid w:val="00AE7435"/>
    <w:rsid w:val="00AE75F5"/>
    <w:rsid w:val="00AE7705"/>
    <w:rsid w:val="00AE770B"/>
    <w:rsid w:val="00AE775F"/>
    <w:rsid w:val="00AE7D3C"/>
    <w:rsid w:val="00AE7D4C"/>
    <w:rsid w:val="00AE7F36"/>
    <w:rsid w:val="00AE7F8F"/>
    <w:rsid w:val="00AF0079"/>
    <w:rsid w:val="00AF010F"/>
    <w:rsid w:val="00AF0112"/>
    <w:rsid w:val="00AF0820"/>
    <w:rsid w:val="00AF0BF9"/>
    <w:rsid w:val="00AF0C80"/>
    <w:rsid w:val="00AF0F62"/>
    <w:rsid w:val="00AF1151"/>
    <w:rsid w:val="00AF11F7"/>
    <w:rsid w:val="00AF1291"/>
    <w:rsid w:val="00AF1404"/>
    <w:rsid w:val="00AF14CE"/>
    <w:rsid w:val="00AF1591"/>
    <w:rsid w:val="00AF1782"/>
    <w:rsid w:val="00AF1D63"/>
    <w:rsid w:val="00AF1D82"/>
    <w:rsid w:val="00AF2225"/>
    <w:rsid w:val="00AF22F1"/>
    <w:rsid w:val="00AF262C"/>
    <w:rsid w:val="00AF267F"/>
    <w:rsid w:val="00AF27C1"/>
    <w:rsid w:val="00AF29BD"/>
    <w:rsid w:val="00AF2B24"/>
    <w:rsid w:val="00AF2C49"/>
    <w:rsid w:val="00AF2C87"/>
    <w:rsid w:val="00AF2CEB"/>
    <w:rsid w:val="00AF2D75"/>
    <w:rsid w:val="00AF2DA4"/>
    <w:rsid w:val="00AF2E6C"/>
    <w:rsid w:val="00AF2F12"/>
    <w:rsid w:val="00AF2F53"/>
    <w:rsid w:val="00AF2FF8"/>
    <w:rsid w:val="00AF3251"/>
    <w:rsid w:val="00AF3546"/>
    <w:rsid w:val="00AF3B47"/>
    <w:rsid w:val="00AF3E1D"/>
    <w:rsid w:val="00AF4247"/>
    <w:rsid w:val="00AF4314"/>
    <w:rsid w:val="00AF452D"/>
    <w:rsid w:val="00AF4533"/>
    <w:rsid w:val="00AF4676"/>
    <w:rsid w:val="00AF475D"/>
    <w:rsid w:val="00AF4A2A"/>
    <w:rsid w:val="00AF4BC1"/>
    <w:rsid w:val="00AF4CD2"/>
    <w:rsid w:val="00AF50A6"/>
    <w:rsid w:val="00AF57CA"/>
    <w:rsid w:val="00AF57DF"/>
    <w:rsid w:val="00AF5899"/>
    <w:rsid w:val="00AF5AE7"/>
    <w:rsid w:val="00AF5B4B"/>
    <w:rsid w:val="00AF5B83"/>
    <w:rsid w:val="00AF5C37"/>
    <w:rsid w:val="00AF6129"/>
    <w:rsid w:val="00AF6396"/>
    <w:rsid w:val="00AF6483"/>
    <w:rsid w:val="00AF64CF"/>
    <w:rsid w:val="00AF659D"/>
    <w:rsid w:val="00AF65F6"/>
    <w:rsid w:val="00AF6794"/>
    <w:rsid w:val="00AF68DC"/>
    <w:rsid w:val="00AF6C49"/>
    <w:rsid w:val="00AF6C82"/>
    <w:rsid w:val="00AF6CAF"/>
    <w:rsid w:val="00AF6CFD"/>
    <w:rsid w:val="00AF6E2B"/>
    <w:rsid w:val="00AF7159"/>
    <w:rsid w:val="00AF7295"/>
    <w:rsid w:val="00AF7316"/>
    <w:rsid w:val="00AF7331"/>
    <w:rsid w:val="00AF73B3"/>
    <w:rsid w:val="00AF7448"/>
    <w:rsid w:val="00AF757C"/>
    <w:rsid w:val="00AF791C"/>
    <w:rsid w:val="00B00181"/>
    <w:rsid w:val="00B00418"/>
    <w:rsid w:val="00B00442"/>
    <w:rsid w:val="00B00652"/>
    <w:rsid w:val="00B00765"/>
    <w:rsid w:val="00B007F8"/>
    <w:rsid w:val="00B00ADF"/>
    <w:rsid w:val="00B00C20"/>
    <w:rsid w:val="00B00DC5"/>
    <w:rsid w:val="00B00F2B"/>
    <w:rsid w:val="00B00FD0"/>
    <w:rsid w:val="00B014FF"/>
    <w:rsid w:val="00B0166C"/>
    <w:rsid w:val="00B01911"/>
    <w:rsid w:val="00B01AFE"/>
    <w:rsid w:val="00B01BC0"/>
    <w:rsid w:val="00B01BDA"/>
    <w:rsid w:val="00B021C0"/>
    <w:rsid w:val="00B0266A"/>
    <w:rsid w:val="00B0291D"/>
    <w:rsid w:val="00B0292A"/>
    <w:rsid w:val="00B029CD"/>
    <w:rsid w:val="00B02DC4"/>
    <w:rsid w:val="00B030D7"/>
    <w:rsid w:val="00B03262"/>
    <w:rsid w:val="00B0333D"/>
    <w:rsid w:val="00B0370E"/>
    <w:rsid w:val="00B03AD8"/>
    <w:rsid w:val="00B03E48"/>
    <w:rsid w:val="00B03E6D"/>
    <w:rsid w:val="00B03F21"/>
    <w:rsid w:val="00B04067"/>
    <w:rsid w:val="00B041FB"/>
    <w:rsid w:val="00B042AD"/>
    <w:rsid w:val="00B043FD"/>
    <w:rsid w:val="00B045E0"/>
    <w:rsid w:val="00B046FB"/>
    <w:rsid w:val="00B04712"/>
    <w:rsid w:val="00B049BA"/>
    <w:rsid w:val="00B04A3D"/>
    <w:rsid w:val="00B04A7B"/>
    <w:rsid w:val="00B04C96"/>
    <w:rsid w:val="00B04D07"/>
    <w:rsid w:val="00B04FE8"/>
    <w:rsid w:val="00B05274"/>
    <w:rsid w:val="00B05307"/>
    <w:rsid w:val="00B054ED"/>
    <w:rsid w:val="00B057BC"/>
    <w:rsid w:val="00B0584D"/>
    <w:rsid w:val="00B0586D"/>
    <w:rsid w:val="00B05B17"/>
    <w:rsid w:val="00B05B69"/>
    <w:rsid w:val="00B05F57"/>
    <w:rsid w:val="00B062D6"/>
    <w:rsid w:val="00B063EA"/>
    <w:rsid w:val="00B06438"/>
    <w:rsid w:val="00B0651F"/>
    <w:rsid w:val="00B065DA"/>
    <w:rsid w:val="00B06B62"/>
    <w:rsid w:val="00B06B93"/>
    <w:rsid w:val="00B06C33"/>
    <w:rsid w:val="00B06D6A"/>
    <w:rsid w:val="00B06E4D"/>
    <w:rsid w:val="00B07027"/>
    <w:rsid w:val="00B070DE"/>
    <w:rsid w:val="00B0713F"/>
    <w:rsid w:val="00B07285"/>
    <w:rsid w:val="00B0738D"/>
    <w:rsid w:val="00B0775B"/>
    <w:rsid w:val="00B07A12"/>
    <w:rsid w:val="00B07A6B"/>
    <w:rsid w:val="00B10162"/>
    <w:rsid w:val="00B10403"/>
    <w:rsid w:val="00B10421"/>
    <w:rsid w:val="00B1093A"/>
    <w:rsid w:val="00B1093C"/>
    <w:rsid w:val="00B10A7D"/>
    <w:rsid w:val="00B10D00"/>
    <w:rsid w:val="00B10D78"/>
    <w:rsid w:val="00B10FAA"/>
    <w:rsid w:val="00B11086"/>
    <w:rsid w:val="00B11109"/>
    <w:rsid w:val="00B115B2"/>
    <w:rsid w:val="00B1168B"/>
    <w:rsid w:val="00B11692"/>
    <w:rsid w:val="00B11C28"/>
    <w:rsid w:val="00B11C75"/>
    <w:rsid w:val="00B11CB3"/>
    <w:rsid w:val="00B11F00"/>
    <w:rsid w:val="00B1258E"/>
    <w:rsid w:val="00B125B7"/>
    <w:rsid w:val="00B126C8"/>
    <w:rsid w:val="00B12B40"/>
    <w:rsid w:val="00B12CC6"/>
    <w:rsid w:val="00B12FAF"/>
    <w:rsid w:val="00B1309A"/>
    <w:rsid w:val="00B132A7"/>
    <w:rsid w:val="00B133FB"/>
    <w:rsid w:val="00B1368D"/>
    <w:rsid w:val="00B136CC"/>
    <w:rsid w:val="00B1376D"/>
    <w:rsid w:val="00B13922"/>
    <w:rsid w:val="00B1397C"/>
    <w:rsid w:val="00B13AFF"/>
    <w:rsid w:val="00B13D80"/>
    <w:rsid w:val="00B13DFB"/>
    <w:rsid w:val="00B13E2F"/>
    <w:rsid w:val="00B13F1C"/>
    <w:rsid w:val="00B13F21"/>
    <w:rsid w:val="00B13FB1"/>
    <w:rsid w:val="00B140CB"/>
    <w:rsid w:val="00B1417A"/>
    <w:rsid w:val="00B144F8"/>
    <w:rsid w:val="00B145F3"/>
    <w:rsid w:val="00B1470A"/>
    <w:rsid w:val="00B14745"/>
    <w:rsid w:val="00B147C5"/>
    <w:rsid w:val="00B14847"/>
    <w:rsid w:val="00B14909"/>
    <w:rsid w:val="00B149D7"/>
    <w:rsid w:val="00B14D3A"/>
    <w:rsid w:val="00B14DF3"/>
    <w:rsid w:val="00B14F3B"/>
    <w:rsid w:val="00B150F4"/>
    <w:rsid w:val="00B15166"/>
    <w:rsid w:val="00B15309"/>
    <w:rsid w:val="00B15564"/>
    <w:rsid w:val="00B15837"/>
    <w:rsid w:val="00B158A9"/>
    <w:rsid w:val="00B15B6E"/>
    <w:rsid w:val="00B15C0F"/>
    <w:rsid w:val="00B15D3B"/>
    <w:rsid w:val="00B15E8D"/>
    <w:rsid w:val="00B15F2F"/>
    <w:rsid w:val="00B15FA6"/>
    <w:rsid w:val="00B16252"/>
    <w:rsid w:val="00B16417"/>
    <w:rsid w:val="00B16510"/>
    <w:rsid w:val="00B165B7"/>
    <w:rsid w:val="00B16AD3"/>
    <w:rsid w:val="00B16B7E"/>
    <w:rsid w:val="00B17273"/>
    <w:rsid w:val="00B1730F"/>
    <w:rsid w:val="00B1740D"/>
    <w:rsid w:val="00B17520"/>
    <w:rsid w:val="00B175D1"/>
    <w:rsid w:val="00B17796"/>
    <w:rsid w:val="00B178B4"/>
    <w:rsid w:val="00B179BE"/>
    <w:rsid w:val="00B17BB6"/>
    <w:rsid w:val="00B17D68"/>
    <w:rsid w:val="00B17F60"/>
    <w:rsid w:val="00B202E6"/>
    <w:rsid w:val="00B206B6"/>
    <w:rsid w:val="00B20764"/>
    <w:rsid w:val="00B20866"/>
    <w:rsid w:val="00B2099B"/>
    <w:rsid w:val="00B20C0D"/>
    <w:rsid w:val="00B2120B"/>
    <w:rsid w:val="00B21741"/>
    <w:rsid w:val="00B21A00"/>
    <w:rsid w:val="00B21ACB"/>
    <w:rsid w:val="00B21AFA"/>
    <w:rsid w:val="00B21BF6"/>
    <w:rsid w:val="00B21CF2"/>
    <w:rsid w:val="00B21EBB"/>
    <w:rsid w:val="00B22026"/>
    <w:rsid w:val="00B2224A"/>
    <w:rsid w:val="00B22518"/>
    <w:rsid w:val="00B22A0C"/>
    <w:rsid w:val="00B22A0F"/>
    <w:rsid w:val="00B22D0F"/>
    <w:rsid w:val="00B22F2F"/>
    <w:rsid w:val="00B22F93"/>
    <w:rsid w:val="00B22FBE"/>
    <w:rsid w:val="00B231E7"/>
    <w:rsid w:val="00B23260"/>
    <w:rsid w:val="00B232AF"/>
    <w:rsid w:val="00B234F4"/>
    <w:rsid w:val="00B23549"/>
    <w:rsid w:val="00B235C7"/>
    <w:rsid w:val="00B23651"/>
    <w:rsid w:val="00B2394C"/>
    <w:rsid w:val="00B2397F"/>
    <w:rsid w:val="00B23E36"/>
    <w:rsid w:val="00B23F5C"/>
    <w:rsid w:val="00B23FC1"/>
    <w:rsid w:val="00B242EB"/>
    <w:rsid w:val="00B244C0"/>
    <w:rsid w:val="00B244DD"/>
    <w:rsid w:val="00B2454E"/>
    <w:rsid w:val="00B245F0"/>
    <w:rsid w:val="00B24930"/>
    <w:rsid w:val="00B24A59"/>
    <w:rsid w:val="00B24BF3"/>
    <w:rsid w:val="00B24BFD"/>
    <w:rsid w:val="00B24D2B"/>
    <w:rsid w:val="00B2515F"/>
    <w:rsid w:val="00B25345"/>
    <w:rsid w:val="00B25416"/>
    <w:rsid w:val="00B256DC"/>
    <w:rsid w:val="00B2579E"/>
    <w:rsid w:val="00B25871"/>
    <w:rsid w:val="00B259E1"/>
    <w:rsid w:val="00B25D47"/>
    <w:rsid w:val="00B2607A"/>
    <w:rsid w:val="00B264CC"/>
    <w:rsid w:val="00B26555"/>
    <w:rsid w:val="00B26717"/>
    <w:rsid w:val="00B268F4"/>
    <w:rsid w:val="00B26B7A"/>
    <w:rsid w:val="00B26D2D"/>
    <w:rsid w:val="00B271A8"/>
    <w:rsid w:val="00B27218"/>
    <w:rsid w:val="00B274C4"/>
    <w:rsid w:val="00B27691"/>
    <w:rsid w:val="00B27789"/>
    <w:rsid w:val="00B279F4"/>
    <w:rsid w:val="00B27A8F"/>
    <w:rsid w:val="00B27AB3"/>
    <w:rsid w:val="00B27CEF"/>
    <w:rsid w:val="00B27F52"/>
    <w:rsid w:val="00B27FF1"/>
    <w:rsid w:val="00B3006F"/>
    <w:rsid w:val="00B30098"/>
    <w:rsid w:val="00B301F1"/>
    <w:rsid w:val="00B3025A"/>
    <w:rsid w:val="00B30264"/>
    <w:rsid w:val="00B30430"/>
    <w:rsid w:val="00B30431"/>
    <w:rsid w:val="00B305F8"/>
    <w:rsid w:val="00B3080A"/>
    <w:rsid w:val="00B308E4"/>
    <w:rsid w:val="00B30FFB"/>
    <w:rsid w:val="00B3106C"/>
    <w:rsid w:val="00B3121B"/>
    <w:rsid w:val="00B31351"/>
    <w:rsid w:val="00B31508"/>
    <w:rsid w:val="00B315C3"/>
    <w:rsid w:val="00B316E6"/>
    <w:rsid w:val="00B31B7E"/>
    <w:rsid w:val="00B31D20"/>
    <w:rsid w:val="00B31D38"/>
    <w:rsid w:val="00B31DA3"/>
    <w:rsid w:val="00B31DB2"/>
    <w:rsid w:val="00B31E35"/>
    <w:rsid w:val="00B321E6"/>
    <w:rsid w:val="00B32261"/>
    <w:rsid w:val="00B3227A"/>
    <w:rsid w:val="00B322DB"/>
    <w:rsid w:val="00B32CFB"/>
    <w:rsid w:val="00B32EA8"/>
    <w:rsid w:val="00B32EAE"/>
    <w:rsid w:val="00B32F2D"/>
    <w:rsid w:val="00B32F52"/>
    <w:rsid w:val="00B33076"/>
    <w:rsid w:val="00B330A2"/>
    <w:rsid w:val="00B330C6"/>
    <w:rsid w:val="00B33189"/>
    <w:rsid w:val="00B33638"/>
    <w:rsid w:val="00B336B5"/>
    <w:rsid w:val="00B3393F"/>
    <w:rsid w:val="00B33CA2"/>
    <w:rsid w:val="00B33CA4"/>
    <w:rsid w:val="00B33D3C"/>
    <w:rsid w:val="00B34270"/>
    <w:rsid w:val="00B344E9"/>
    <w:rsid w:val="00B3473C"/>
    <w:rsid w:val="00B34848"/>
    <w:rsid w:val="00B34855"/>
    <w:rsid w:val="00B34A66"/>
    <w:rsid w:val="00B34AB0"/>
    <w:rsid w:val="00B34CB4"/>
    <w:rsid w:val="00B34D25"/>
    <w:rsid w:val="00B34DFD"/>
    <w:rsid w:val="00B3554E"/>
    <w:rsid w:val="00B357AC"/>
    <w:rsid w:val="00B358FF"/>
    <w:rsid w:val="00B35A0E"/>
    <w:rsid w:val="00B35A32"/>
    <w:rsid w:val="00B35C5A"/>
    <w:rsid w:val="00B35E40"/>
    <w:rsid w:val="00B3625A"/>
    <w:rsid w:val="00B3634D"/>
    <w:rsid w:val="00B36580"/>
    <w:rsid w:val="00B367B3"/>
    <w:rsid w:val="00B36C4A"/>
    <w:rsid w:val="00B36D25"/>
    <w:rsid w:val="00B3710D"/>
    <w:rsid w:val="00B373A1"/>
    <w:rsid w:val="00B375F3"/>
    <w:rsid w:val="00B377BC"/>
    <w:rsid w:val="00B37970"/>
    <w:rsid w:val="00B37BA8"/>
    <w:rsid w:val="00B37C61"/>
    <w:rsid w:val="00B37D1D"/>
    <w:rsid w:val="00B37F65"/>
    <w:rsid w:val="00B40299"/>
    <w:rsid w:val="00B402E3"/>
    <w:rsid w:val="00B402EC"/>
    <w:rsid w:val="00B4054A"/>
    <w:rsid w:val="00B40572"/>
    <w:rsid w:val="00B40671"/>
    <w:rsid w:val="00B40FA8"/>
    <w:rsid w:val="00B41495"/>
    <w:rsid w:val="00B41861"/>
    <w:rsid w:val="00B41D18"/>
    <w:rsid w:val="00B41D1C"/>
    <w:rsid w:val="00B41EEA"/>
    <w:rsid w:val="00B41FA5"/>
    <w:rsid w:val="00B41FBC"/>
    <w:rsid w:val="00B42033"/>
    <w:rsid w:val="00B42091"/>
    <w:rsid w:val="00B423AF"/>
    <w:rsid w:val="00B42446"/>
    <w:rsid w:val="00B426CF"/>
    <w:rsid w:val="00B427D7"/>
    <w:rsid w:val="00B42CC3"/>
    <w:rsid w:val="00B43051"/>
    <w:rsid w:val="00B43197"/>
    <w:rsid w:val="00B432A8"/>
    <w:rsid w:val="00B432B4"/>
    <w:rsid w:val="00B432D5"/>
    <w:rsid w:val="00B434AF"/>
    <w:rsid w:val="00B434FE"/>
    <w:rsid w:val="00B435A0"/>
    <w:rsid w:val="00B435D5"/>
    <w:rsid w:val="00B43AA3"/>
    <w:rsid w:val="00B43C40"/>
    <w:rsid w:val="00B43DB3"/>
    <w:rsid w:val="00B43DFB"/>
    <w:rsid w:val="00B43EDD"/>
    <w:rsid w:val="00B44060"/>
    <w:rsid w:val="00B4413F"/>
    <w:rsid w:val="00B44227"/>
    <w:rsid w:val="00B44892"/>
    <w:rsid w:val="00B44B6A"/>
    <w:rsid w:val="00B4545B"/>
    <w:rsid w:val="00B458B0"/>
    <w:rsid w:val="00B45B73"/>
    <w:rsid w:val="00B45C06"/>
    <w:rsid w:val="00B45D4E"/>
    <w:rsid w:val="00B45D81"/>
    <w:rsid w:val="00B45DD0"/>
    <w:rsid w:val="00B45EE1"/>
    <w:rsid w:val="00B464DA"/>
    <w:rsid w:val="00B4672C"/>
    <w:rsid w:val="00B46854"/>
    <w:rsid w:val="00B469D9"/>
    <w:rsid w:val="00B46BC3"/>
    <w:rsid w:val="00B46C0C"/>
    <w:rsid w:val="00B46C4C"/>
    <w:rsid w:val="00B4707F"/>
    <w:rsid w:val="00B476DE"/>
    <w:rsid w:val="00B477B7"/>
    <w:rsid w:val="00B47820"/>
    <w:rsid w:val="00B47A0F"/>
    <w:rsid w:val="00B47AA0"/>
    <w:rsid w:val="00B500DF"/>
    <w:rsid w:val="00B5039D"/>
    <w:rsid w:val="00B50469"/>
    <w:rsid w:val="00B504C3"/>
    <w:rsid w:val="00B504ED"/>
    <w:rsid w:val="00B5079B"/>
    <w:rsid w:val="00B50879"/>
    <w:rsid w:val="00B508BE"/>
    <w:rsid w:val="00B5095F"/>
    <w:rsid w:val="00B50E37"/>
    <w:rsid w:val="00B51ACC"/>
    <w:rsid w:val="00B51D40"/>
    <w:rsid w:val="00B51E80"/>
    <w:rsid w:val="00B51F08"/>
    <w:rsid w:val="00B5209E"/>
    <w:rsid w:val="00B5217D"/>
    <w:rsid w:val="00B52182"/>
    <w:rsid w:val="00B521D2"/>
    <w:rsid w:val="00B52274"/>
    <w:rsid w:val="00B52433"/>
    <w:rsid w:val="00B52613"/>
    <w:rsid w:val="00B52772"/>
    <w:rsid w:val="00B52BEF"/>
    <w:rsid w:val="00B52D04"/>
    <w:rsid w:val="00B52EF5"/>
    <w:rsid w:val="00B53358"/>
    <w:rsid w:val="00B534C2"/>
    <w:rsid w:val="00B535DF"/>
    <w:rsid w:val="00B536AA"/>
    <w:rsid w:val="00B5384A"/>
    <w:rsid w:val="00B538D8"/>
    <w:rsid w:val="00B540C7"/>
    <w:rsid w:val="00B541B8"/>
    <w:rsid w:val="00B544F7"/>
    <w:rsid w:val="00B54643"/>
    <w:rsid w:val="00B5471B"/>
    <w:rsid w:val="00B54E7E"/>
    <w:rsid w:val="00B55053"/>
    <w:rsid w:val="00B551A8"/>
    <w:rsid w:val="00B5559C"/>
    <w:rsid w:val="00B5568E"/>
    <w:rsid w:val="00B556F9"/>
    <w:rsid w:val="00B5592A"/>
    <w:rsid w:val="00B55A36"/>
    <w:rsid w:val="00B55DCB"/>
    <w:rsid w:val="00B55F7D"/>
    <w:rsid w:val="00B561B2"/>
    <w:rsid w:val="00B5635B"/>
    <w:rsid w:val="00B5643B"/>
    <w:rsid w:val="00B56B72"/>
    <w:rsid w:val="00B56E57"/>
    <w:rsid w:val="00B570BF"/>
    <w:rsid w:val="00B570F6"/>
    <w:rsid w:val="00B5724B"/>
    <w:rsid w:val="00B573B4"/>
    <w:rsid w:val="00B573BF"/>
    <w:rsid w:val="00B577BD"/>
    <w:rsid w:val="00B5796A"/>
    <w:rsid w:val="00B57999"/>
    <w:rsid w:val="00B57FBE"/>
    <w:rsid w:val="00B57FC2"/>
    <w:rsid w:val="00B60330"/>
    <w:rsid w:val="00B60654"/>
    <w:rsid w:val="00B60982"/>
    <w:rsid w:val="00B60BD4"/>
    <w:rsid w:val="00B60DA9"/>
    <w:rsid w:val="00B61258"/>
    <w:rsid w:val="00B6172C"/>
    <w:rsid w:val="00B61D8F"/>
    <w:rsid w:val="00B61E6D"/>
    <w:rsid w:val="00B61EDD"/>
    <w:rsid w:val="00B62005"/>
    <w:rsid w:val="00B62020"/>
    <w:rsid w:val="00B6240E"/>
    <w:rsid w:val="00B624F8"/>
    <w:rsid w:val="00B62615"/>
    <w:rsid w:val="00B62A2E"/>
    <w:rsid w:val="00B62DAC"/>
    <w:rsid w:val="00B630B2"/>
    <w:rsid w:val="00B63150"/>
    <w:rsid w:val="00B6318D"/>
    <w:rsid w:val="00B6328F"/>
    <w:rsid w:val="00B633B6"/>
    <w:rsid w:val="00B63820"/>
    <w:rsid w:val="00B64589"/>
    <w:rsid w:val="00B647B9"/>
    <w:rsid w:val="00B64858"/>
    <w:rsid w:val="00B64911"/>
    <w:rsid w:val="00B649E0"/>
    <w:rsid w:val="00B64D7F"/>
    <w:rsid w:val="00B64D9D"/>
    <w:rsid w:val="00B64DB7"/>
    <w:rsid w:val="00B65001"/>
    <w:rsid w:val="00B653A8"/>
    <w:rsid w:val="00B65450"/>
    <w:rsid w:val="00B65A95"/>
    <w:rsid w:val="00B65BBF"/>
    <w:rsid w:val="00B65C34"/>
    <w:rsid w:val="00B6698E"/>
    <w:rsid w:val="00B66B44"/>
    <w:rsid w:val="00B66EED"/>
    <w:rsid w:val="00B66F03"/>
    <w:rsid w:val="00B6778C"/>
    <w:rsid w:val="00B677B5"/>
    <w:rsid w:val="00B677EA"/>
    <w:rsid w:val="00B67814"/>
    <w:rsid w:val="00B67868"/>
    <w:rsid w:val="00B67971"/>
    <w:rsid w:val="00B67B21"/>
    <w:rsid w:val="00B67B6A"/>
    <w:rsid w:val="00B67E4D"/>
    <w:rsid w:val="00B67EB2"/>
    <w:rsid w:val="00B700D1"/>
    <w:rsid w:val="00B701A3"/>
    <w:rsid w:val="00B70EC8"/>
    <w:rsid w:val="00B71005"/>
    <w:rsid w:val="00B71115"/>
    <w:rsid w:val="00B71240"/>
    <w:rsid w:val="00B71244"/>
    <w:rsid w:val="00B7161B"/>
    <w:rsid w:val="00B71A3B"/>
    <w:rsid w:val="00B71B30"/>
    <w:rsid w:val="00B71C2F"/>
    <w:rsid w:val="00B71C3A"/>
    <w:rsid w:val="00B71CE0"/>
    <w:rsid w:val="00B71F70"/>
    <w:rsid w:val="00B71FC4"/>
    <w:rsid w:val="00B72760"/>
    <w:rsid w:val="00B72935"/>
    <w:rsid w:val="00B7295D"/>
    <w:rsid w:val="00B72E49"/>
    <w:rsid w:val="00B733D7"/>
    <w:rsid w:val="00B7345F"/>
    <w:rsid w:val="00B73523"/>
    <w:rsid w:val="00B73646"/>
    <w:rsid w:val="00B7364B"/>
    <w:rsid w:val="00B738B6"/>
    <w:rsid w:val="00B73A3B"/>
    <w:rsid w:val="00B73BAF"/>
    <w:rsid w:val="00B73EC2"/>
    <w:rsid w:val="00B74264"/>
    <w:rsid w:val="00B744F2"/>
    <w:rsid w:val="00B74609"/>
    <w:rsid w:val="00B74625"/>
    <w:rsid w:val="00B74711"/>
    <w:rsid w:val="00B74C89"/>
    <w:rsid w:val="00B74CDB"/>
    <w:rsid w:val="00B74EA1"/>
    <w:rsid w:val="00B751AF"/>
    <w:rsid w:val="00B7524D"/>
    <w:rsid w:val="00B752CF"/>
    <w:rsid w:val="00B7535E"/>
    <w:rsid w:val="00B7557D"/>
    <w:rsid w:val="00B7567F"/>
    <w:rsid w:val="00B757E4"/>
    <w:rsid w:val="00B75852"/>
    <w:rsid w:val="00B7592C"/>
    <w:rsid w:val="00B75CD5"/>
    <w:rsid w:val="00B75E50"/>
    <w:rsid w:val="00B75E6D"/>
    <w:rsid w:val="00B75F13"/>
    <w:rsid w:val="00B75F81"/>
    <w:rsid w:val="00B761DC"/>
    <w:rsid w:val="00B761F1"/>
    <w:rsid w:val="00B7623E"/>
    <w:rsid w:val="00B76289"/>
    <w:rsid w:val="00B763C0"/>
    <w:rsid w:val="00B76502"/>
    <w:rsid w:val="00B7686F"/>
    <w:rsid w:val="00B76880"/>
    <w:rsid w:val="00B7699C"/>
    <w:rsid w:val="00B76B15"/>
    <w:rsid w:val="00B76B9B"/>
    <w:rsid w:val="00B76E62"/>
    <w:rsid w:val="00B76F65"/>
    <w:rsid w:val="00B776B7"/>
    <w:rsid w:val="00B7775A"/>
    <w:rsid w:val="00B7777F"/>
    <w:rsid w:val="00B77A10"/>
    <w:rsid w:val="00B77AE4"/>
    <w:rsid w:val="00B77C86"/>
    <w:rsid w:val="00B77D74"/>
    <w:rsid w:val="00B77E83"/>
    <w:rsid w:val="00B77F6E"/>
    <w:rsid w:val="00B8034E"/>
    <w:rsid w:val="00B803CA"/>
    <w:rsid w:val="00B80450"/>
    <w:rsid w:val="00B806B7"/>
    <w:rsid w:val="00B8087A"/>
    <w:rsid w:val="00B8091D"/>
    <w:rsid w:val="00B80C5A"/>
    <w:rsid w:val="00B80CBB"/>
    <w:rsid w:val="00B80DA2"/>
    <w:rsid w:val="00B811C7"/>
    <w:rsid w:val="00B81207"/>
    <w:rsid w:val="00B81334"/>
    <w:rsid w:val="00B81432"/>
    <w:rsid w:val="00B814C0"/>
    <w:rsid w:val="00B815BF"/>
    <w:rsid w:val="00B815E5"/>
    <w:rsid w:val="00B81910"/>
    <w:rsid w:val="00B81919"/>
    <w:rsid w:val="00B819A4"/>
    <w:rsid w:val="00B81B53"/>
    <w:rsid w:val="00B81C6B"/>
    <w:rsid w:val="00B81D7B"/>
    <w:rsid w:val="00B81F8E"/>
    <w:rsid w:val="00B81FF5"/>
    <w:rsid w:val="00B8210B"/>
    <w:rsid w:val="00B8214B"/>
    <w:rsid w:val="00B821F9"/>
    <w:rsid w:val="00B823E7"/>
    <w:rsid w:val="00B823F5"/>
    <w:rsid w:val="00B824D7"/>
    <w:rsid w:val="00B8256F"/>
    <w:rsid w:val="00B8257F"/>
    <w:rsid w:val="00B8261A"/>
    <w:rsid w:val="00B827A6"/>
    <w:rsid w:val="00B827CA"/>
    <w:rsid w:val="00B82819"/>
    <w:rsid w:val="00B82913"/>
    <w:rsid w:val="00B835E7"/>
    <w:rsid w:val="00B83718"/>
    <w:rsid w:val="00B8390F"/>
    <w:rsid w:val="00B83A12"/>
    <w:rsid w:val="00B83BCA"/>
    <w:rsid w:val="00B83D42"/>
    <w:rsid w:val="00B83E7C"/>
    <w:rsid w:val="00B83FEF"/>
    <w:rsid w:val="00B84147"/>
    <w:rsid w:val="00B84226"/>
    <w:rsid w:val="00B84649"/>
    <w:rsid w:val="00B84704"/>
    <w:rsid w:val="00B84965"/>
    <w:rsid w:val="00B849DE"/>
    <w:rsid w:val="00B84CF5"/>
    <w:rsid w:val="00B85012"/>
    <w:rsid w:val="00B85571"/>
    <w:rsid w:val="00B8557F"/>
    <w:rsid w:val="00B85620"/>
    <w:rsid w:val="00B858C8"/>
    <w:rsid w:val="00B859D4"/>
    <w:rsid w:val="00B86189"/>
    <w:rsid w:val="00B8627D"/>
    <w:rsid w:val="00B8643C"/>
    <w:rsid w:val="00B86CE9"/>
    <w:rsid w:val="00B86DF3"/>
    <w:rsid w:val="00B86E3F"/>
    <w:rsid w:val="00B86F7C"/>
    <w:rsid w:val="00B874CE"/>
    <w:rsid w:val="00B87643"/>
    <w:rsid w:val="00B87A9E"/>
    <w:rsid w:val="00B87B75"/>
    <w:rsid w:val="00B87C2A"/>
    <w:rsid w:val="00B87F0F"/>
    <w:rsid w:val="00B901C3"/>
    <w:rsid w:val="00B90381"/>
    <w:rsid w:val="00B904A6"/>
    <w:rsid w:val="00B905D2"/>
    <w:rsid w:val="00B909FE"/>
    <w:rsid w:val="00B90B19"/>
    <w:rsid w:val="00B90C98"/>
    <w:rsid w:val="00B90D3F"/>
    <w:rsid w:val="00B90D8C"/>
    <w:rsid w:val="00B90DBB"/>
    <w:rsid w:val="00B90F86"/>
    <w:rsid w:val="00B910EC"/>
    <w:rsid w:val="00B9113A"/>
    <w:rsid w:val="00B9129E"/>
    <w:rsid w:val="00B91308"/>
    <w:rsid w:val="00B9131A"/>
    <w:rsid w:val="00B91666"/>
    <w:rsid w:val="00B9178D"/>
    <w:rsid w:val="00B922EE"/>
    <w:rsid w:val="00B925A0"/>
    <w:rsid w:val="00B926DB"/>
    <w:rsid w:val="00B9275E"/>
    <w:rsid w:val="00B92883"/>
    <w:rsid w:val="00B9296D"/>
    <w:rsid w:val="00B92B46"/>
    <w:rsid w:val="00B92BB9"/>
    <w:rsid w:val="00B92C9E"/>
    <w:rsid w:val="00B93089"/>
    <w:rsid w:val="00B93241"/>
    <w:rsid w:val="00B93356"/>
    <w:rsid w:val="00B93370"/>
    <w:rsid w:val="00B937DD"/>
    <w:rsid w:val="00B938A5"/>
    <w:rsid w:val="00B93C94"/>
    <w:rsid w:val="00B93EA3"/>
    <w:rsid w:val="00B93FED"/>
    <w:rsid w:val="00B94093"/>
    <w:rsid w:val="00B9409C"/>
    <w:rsid w:val="00B94378"/>
    <w:rsid w:val="00B9437E"/>
    <w:rsid w:val="00B94D34"/>
    <w:rsid w:val="00B94D35"/>
    <w:rsid w:val="00B94DC3"/>
    <w:rsid w:val="00B9505B"/>
    <w:rsid w:val="00B953C0"/>
    <w:rsid w:val="00B954FF"/>
    <w:rsid w:val="00B95D18"/>
    <w:rsid w:val="00B95EDE"/>
    <w:rsid w:val="00B95FEC"/>
    <w:rsid w:val="00B960D4"/>
    <w:rsid w:val="00B96EAA"/>
    <w:rsid w:val="00B96F1E"/>
    <w:rsid w:val="00B96FC8"/>
    <w:rsid w:val="00B970A1"/>
    <w:rsid w:val="00B97150"/>
    <w:rsid w:val="00B97175"/>
    <w:rsid w:val="00B971B4"/>
    <w:rsid w:val="00B972CD"/>
    <w:rsid w:val="00B97575"/>
    <w:rsid w:val="00B97AD6"/>
    <w:rsid w:val="00B97B18"/>
    <w:rsid w:val="00B97D84"/>
    <w:rsid w:val="00BA01DB"/>
    <w:rsid w:val="00BA04A1"/>
    <w:rsid w:val="00BA08E6"/>
    <w:rsid w:val="00BA0916"/>
    <w:rsid w:val="00BA0A5D"/>
    <w:rsid w:val="00BA0B2F"/>
    <w:rsid w:val="00BA0B44"/>
    <w:rsid w:val="00BA0C22"/>
    <w:rsid w:val="00BA0C41"/>
    <w:rsid w:val="00BA0E2A"/>
    <w:rsid w:val="00BA0F7F"/>
    <w:rsid w:val="00BA0FEC"/>
    <w:rsid w:val="00BA1247"/>
    <w:rsid w:val="00BA16C6"/>
    <w:rsid w:val="00BA17E2"/>
    <w:rsid w:val="00BA1A81"/>
    <w:rsid w:val="00BA1C8A"/>
    <w:rsid w:val="00BA1E36"/>
    <w:rsid w:val="00BA2211"/>
    <w:rsid w:val="00BA2446"/>
    <w:rsid w:val="00BA2455"/>
    <w:rsid w:val="00BA247D"/>
    <w:rsid w:val="00BA2667"/>
    <w:rsid w:val="00BA266E"/>
    <w:rsid w:val="00BA27CD"/>
    <w:rsid w:val="00BA2834"/>
    <w:rsid w:val="00BA2913"/>
    <w:rsid w:val="00BA29BB"/>
    <w:rsid w:val="00BA29FB"/>
    <w:rsid w:val="00BA2B20"/>
    <w:rsid w:val="00BA2DC5"/>
    <w:rsid w:val="00BA2E99"/>
    <w:rsid w:val="00BA2F75"/>
    <w:rsid w:val="00BA31D8"/>
    <w:rsid w:val="00BA3274"/>
    <w:rsid w:val="00BA34FD"/>
    <w:rsid w:val="00BA3538"/>
    <w:rsid w:val="00BA35E4"/>
    <w:rsid w:val="00BA35F1"/>
    <w:rsid w:val="00BA387D"/>
    <w:rsid w:val="00BA3D25"/>
    <w:rsid w:val="00BA3E4C"/>
    <w:rsid w:val="00BA4025"/>
    <w:rsid w:val="00BA434B"/>
    <w:rsid w:val="00BA4617"/>
    <w:rsid w:val="00BA4702"/>
    <w:rsid w:val="00BA4862"/>
    <w:rsid w:val="00BA4AA3"/>
    <w:rsid w:val="00BA4B4D"/>
    <w:rsid w:val="00BA4BDE"/>
    <w:rsid w:val="00BA4E15"/>
    <w:rsid w:val="00BA4F86"/>
    <w:rsid w:val="00BA4FAC"/>
    <w:rsid w:val="00BA50DF"/>
    <w:rsid w:val="00BA510E"/>
    <w:rsid w:val="00BA5524"/>
    <w:rsid w:val="00BA5762"/>
    <w:rsid w:val="00BA5862"/>
    <w:rsid w:val="00BA5984"/>
    <w:rsid w:val="00BA5B45"/>
    <w:rsid w:val="00BA5C09"/>
    <w:rsid w:val="00BA5E43"/>
    <w:rsid w:val="00BA5F26"/>
    <w:rsid w:val="00BA6188"/>
    <w:rsid w:val="00BA61CC"/>
    <w:rsid w:val="00BA63A0"/>
    <w:rsid w:val="00BA6483"/>
    <w:rsid w:val="00BA65A0"/>
    <w:rsid w:val="00BA6CBB"/>
    <w:rsid w:val="00BA702B"/>
    <w:rsid w:val="00BA71F0"/>
    <w:rsid w:val="00BA7230"/>
    <w:rsid w:val="00BA7314"/>
    <w:rsid w:val="00BA7330"/>
    <w:rsid w:val="00BA783A"/>
    <w:rsid w:val="00BA7B9D"/>
    <w:rsid w:val="00BA7CE1"/>
    <w:rsid w:val="00BA7F5A"/>
    <w:rsid w:val="00BB00CB"/>
    <w:rsid w:val="00BB01DA"/>
    <w:rsid w:val="00BB01DF"/>
    <w:rsid w:val="00BB0756"/>
    <w:rsid w:val="00BB0B78"/>
    <w:rsid w:val="00BB0DD2"/>
    <w:rsid w:val="00BB0E26"/>
    <w:rsid w:val="00BB0FF9"/>
    <w:rsid w:val="00BB1230"/>
    <w:rsid w:val="00BB128A"/>
    <w:rsid w:val="00BB143B"/>
    <w:rsid w:val="00BB1823"/>
    <w:rsid w:val="00BB190A"/>
    <w:rsid w:val="00BB1C6F"/>
    <w:rsid w:val="00BB1DF0"/>
    <w:rsid w:val="00BB1E5A"/>
    <w:rsid w:val="00BB1F34"/>
    <w:rsid w:val="00BB1FDE"/>
    <w:rsid w:val="00BB200F"/>
    <w:rsid w:val="00BB2441"/>
    <w:rsid w:val="00BB28F4"/>
    <w:rsid w:val="00BB3017"/>
    <w:rsid w:val="00BB30F3"/>
    <w:rsid w:val="00BB31B9"/>
    <w:rsid w:val="00BB3276"/>
    <w:rsid w:val="00BB3559"/>
    <w:rsid w:val="00BB358C"/>
    <w:rsid w:val="00BB359B"/>
    <w:rsid w:val="00BB361F"/>
    <w:rsid w:val="00BB3773"/>
    <w:rsid w:val="00BB3828"/>
    <w:rsid w:val="00BB383E"/>
    <w:rsid w:val="00BB39D5"/>
    <w:rsid w:val="00BB3E4A"/>
    <w:rsid w:val="00BB41FB"/>
    <w:rsid w:val="00BB42DF"/>
    <w:rsid w:val="00BB45DA"/>
    <w:rsid w:val="00BB484E"/>
    <w:rsid w:val="00BB4A65"/>
    <w:rsid w:val="00BB4E50"/>
    <w:rsid w:val="00BB4EE8"/>
    <w:rsid w:val="00BB52FA"/>
    <w:rsid w:val="00BB54A5"/>
    <w:rsid w:val="00BB553A"/>
    <w:rsid w:val="00BB572F"/>
    <w:rsid w:val="00BB575E"/>
    <w:rsid w:val="00BB5D60"/>
    <w:rsid w:val="00BB5DA2"/>
    <w:rsid w:val="00BB5EA2"/>
    <w:rsid w:val="00BB677C"/>
    <w:rsid w:val="00BB69AE"/>
    <w:rsid w:val="00BB6A0B"/>
    <w:rsid w:val="00BB6AD5"/>
    <w:rsid w:val="00BB7014"/>
    <w:rsid w:val="00BB70A4"/>
    <w:rsid w:val="00BB7119"/>
    <w:rsid w:val="00BB7236"/>
    <w:rsid w:val="00BB738B"/>
    <w:rsid w:val="00BB7760"/>
    <w:rsid w:val="00BB7AC1"/>
    <w:rsid w:val="00BB7AFB"/>
    <w:rsid w:val="00BB7DDE"/>
    <w:rsid w:val="00BC0266"/>
    <w:rsid w:val="00BC03EB"/>
    <w:rsid w:val="00BC069C"/>
    <w:rsid w:val="00BC07A1"/>
    <w:rsid w:val="00BC08E8"/>
    <w:rsid w:val="00BC0A58"/>
    <w:rsid w:val="00BC0BA4"/>
    <w:rsid w:val="00BC159A"/>
    <w:rsid w:val="00BC16AF"/>
    <w:rsid w:val="00BC19AA"/>
    <w:rsid w:val="00BC19D5"/>
    <w:rsid w:val="00BC19E2"/>
    <w:rsid w:val="00BC1DF7"/>
    <w:rsid w:val="00BC1F4F"/>
    <w:rsid w:val="00BC1FBD"/>
    <w:rsid w:val="00BC225B"/>
    <w:rsid w:val="00BC230C"/>
    <w:rsid w:val="00BC278E"/>
    <w:rsid w:val="00BC2826"/>
    <w:rsid w:val="00BC29C9"/>
    <w:rsid w:val="00BC2A10"/>
    <w:rsid w:val="00BC2AF7"/>
    <w:rsid w:val="00BC332C"/>
    <w:rsid w:val="00BC34A4"/>
    <w:rsid w:val="00BC354B"/>
    <w:rsid w:val="00BC3635"/>
    <w:rsid w:val="00BC374B"/>
    <w:rsid w:val="00BC378A"/>
    <w:rsid w:val="00BC3995"/>
    <w:rsid w:val="00BC39F5"/>
    <w:rsid w:val="00BC3ACB"/>
    <w:rsid w:val="00BC3AE2"/>
    <w:rsid w:val="00BC3C0B"/>
    <w:rsid w:val="00BC3CF9"/>
    <w:rsid w:val="00BC3FB2"/>
    <w:rsid w:val="00BC42C8"/>
    <w:rsid w:val="00BC47B6"/>
    <w:rsid w:val="00BC490B"/>
    <w:rsid w:val="00BC4958"/>
    <w:rsid w:val="00BC4CFD"/>
    <w:rsid w:val="00BC4E8A"/>
    <w:rsid w:val="00BC5067"/>
    <w:rsid w:val="00BC5230"/>
    <w:rsid w:val="00BC5367"/>
    <w:rsid w:val="00BC538E"/>
    <w:rsid w:val="00BC5925"/>
    <w:rsid w:val="00BC5B83"/>
    <w:rsid w:val="00BC5BA8"/>
    <w:rsid w:val="00BC5CA1"/>
    <w:rsid w:val="00BC5E50"/>
    <w:rsid w:val="00BC6140"/>
    <w:rsid w:val="00BC615E"/>
    <w:rsid w:val="00BC61C5"/>
    <w:rsid w:val="00BC61F9"/>
    <w:rsid w:val="00BC622A"/>
    <w:rsid w:val="00BC63BB"/>
    <w:rsid w:val="00BC65C8"/>
    <w:rsid w:val="00BC67C9"/>
    <w:rsid w:val="00BC67D7"/>
    <w:rsid w:val="00BC681C"/>
    <w:rsid w:val="00BC6874"/>
    <w:rsid w:val="00BC6F34"/>
    <w:rsid w:val="00BC71B7"/>
    <w:rsid w:val="00BC7439"/>
    <w:rsid w:val="00BC7668"/>
    <w:rsid w:val="00BC7AB2"/>
    <w:rsid w:val="00BC7FF8"/>
    <w:rsid w:val="00BD005B"/>
    <w:rsid w:val="00BD00BD"/>
    <w:rsid w:val="00BD05E0"/>
    <w:rsid w:val="00BD0864"/>
    <w:rsid w:val="00BD0A94"/>
    <w:rsid w:val="00BD0E9E"/>
    <w:rsid w:val="00BD1046"/>
    <w:rsid w:val="00BD140D"/>
    <w:rsid w:val="00BD174B"/>
    <w:rsid w:val="00BD17E5"/>
    <w:rsid w:val="00BD1875"/>
    <w:rsid w:val="00BD1BC7"/>
    <w:rsid w:val="00BD1D51"/>
    <w:rsid w:val="00BD1D6E"/>
    <w:rsid w:val="00BD20D8"/>
    <w:rsid w:val="00BD224F"/>
    <w:rsid w:val="00BD22BC"/>
    <w:rsid w:val="00BD235A"/>
    <w:rsid w:val="00BD242E"/>
    <w:rsid w:val="00BD26EC"/>
    <w:rsid w:val="00BD292C"/>
    <w:rsid w:val="00BD2B7C"/>
    <w:rsid w:val="00BD2DF2"/>
    <w:rsid w:val="00BD2DF6"/>
    <w:rsid w:val="00BD30DE"/>
    <w:rsid w:val="00BD3354"/>
    <w:rsid w:val="00BD382F"/>
    <w:rsid w:val="00BD399E"/>
    <w:rsid w:val="00BD3C38"/>
    <w:rsid w:val="00BD411E"/>
    <w:rsid w:val="00BD4272"/>
    <w:rsid w:val="00BD42C4"/>
    <w:rsid w:val="00BD4367"/>
    <w:rsid w:val="00BD45B4"/>
    <w:rsid w:val="00BD45C1"/>
    <w:rsid w:val="00BD4693"/>
    <w:rsid w:val="00BD4AE6"/>
    <w:rsid w:val="00BD4FD1"/>
    <w:rsid w:val="00BD5527"/>
    <w:rsid w:val="00BD5681"/>
    <w:rsid w:val="00BD57BB"/>
    <w:rsid w:val="00BD5804"/>
    <w:rsid w:val="00BD5D3D"/>
    <w:rsid w:val="00BD5D48"/>
    <w:rsid w:val="00BD5D9A"/>
    <w:rsid w:val="00BD5F7C"/>
    <w:rsid w:val="00BD605B"/>
    <w:rsid w:val="00BD60FB"/>
    <w:rsid w:val="00BD6346"/>
    <w:rsid w:val="00BD639C"/>
    <w:rsid w:val="00BD65FA"/>
    <w:rsid w:val="00BD6623"/>
    <w:rsid w:val="00BD6A09"/>
    <w:rsid w:val="00BD6A6E"/>
    <w:rsid w:val="00BD6B62"/>
    <w:rsid w:val="00BD6C97"/>
    <w:rsid w:val="00BD70BC"/>
    <w:rsid w:val="00BD735E"/>
    <w:rsid w:val="00BD73B7"/>
    <w:rsid w:val="00BD7594"/>
    <w:rsid w:val="00BD7710"/>
    <w:rsid w:val="00BD7946"/>
    <w:rsid w:val="00BD7964"/>
    <w:rsid w:val="00BE01DE"/>
    <w:rsid w:val="00BE0537"/>
    <w:rsid w:val="00BE0841"/>
    <w:rsid w:val="00BE0D8D"/>
    <w:rsid w:val="00BE1786"/>
    <w:rsid w:val="00BE1799"/>
    <w:rsid w:val="00BE1914"/>
    <w:rsid w:val="00BE1ED3"/>
    <w:rsid w:val="00BE222F"/>
    <w:rsid w:val="00BE2492"/>
    <w:rsid w:val="00BE2BE1"/>
    <w:rsid w:val="00BE2D15"/>
    <w:rsid w:val="00BE2DA6"/>
    <w:rsid w:val="00BE33AC"/>
    <w:rsid w:val="00BE34C8"/>
    <w:rsid w:val="00BE3697"/>
    <w:rsid w:val="00BE383C"/>
    <w:rsid w:val="00BE389F"/>
    <w:rsid w:val="00BE40B5"/>
    <w:rsid w:val="00BE42EA"/>
    <w:rsid w:val="00BE4535"/>
    <w:rsid w:val="00BE4552"/>
    <w:rsid w:val="00BE45D5"/>
    <w:rsid w:val="00BE4616"/>
    <w:rsid w:val="00BE46D0"/>
    <w:rsid w:val="00BE46E2"/>
    <w:rsid w:val="00BE4970"/>
    <w:rsid w:val="00BE49DA"/>
    <w:rsid w:val="00BE4A55"/>
    <w:rsid w:val="00BE4A64"/>
    <w:rsid w:val="00BE5487"/>
    <w:rsid w:val="00BE5586"/>
    <w:rsid w:val="00BE55F4"/>
    <w:rsid w:val="00BE58D5"/>
    <w:rsid w:val="00BE591E"/>
    <w:rsid w:val="00BE5B53"/>
    <w:rsid w:val="00BE5DD7"/>
    <w:rsid w:val="00BE5E72"/>
    <w:rsid w:val="00BE5EF0"/>
    <w:rsid w:val="00BE6108"/>
    <w:rsid w:val="00BE64FC"/>
    <w:rsid w:val="00BE670A"/>
    <w:rsid w:val="00BE6722"/>
    <w:rsid w:val="00BE687F"/>
    <w:rsid w:val="00BE6CF5"/>
    <w:rsid w:val="00BE6D84"/>
    <w:rsid w:val="00BE6FB7"/>
    <w:rsid w:val="00BE6FD5"/>
    <w:rsid w:val="00BE70DD"/>
    <w:rsid w:val="00BE7388"/>
    <w:rsid w:val="00BE73C4"/>
    <w:rsid w:val="00BE7719"/>
    <w:rsid w:val="00BE78CB"/>
    <w:rsid w:val="00BE794E"/>
    <w:rsid w:val="00BE7C25"/>
    <w:rsid w:val="00BE7DDF"/>
    <w:rsid w:val="00BE7DF4"/>
    <w:rsid w:val="00BE7F1C"/>
    <w:rsid w:val="00BF02DF"/>
    <w:rsid w:val="00BF04BA"/>
    <w:rsid w:val="00BF0516"/>
    <w:rsid w:val="00BF069B"/>
    <w:rsid w:val="00BF080C"/>
    <w:rsid w:val="00BF0DDD"/>
    <w:rsid w:val="00BF107F"/>
    <w:rsid w:val="00BF118A"/>
    <w:rsid w:val="00BF14BC"/>
    <w:rsid w:val="00BF1632"/>
    <w:rsid w:val="00BF17C5"/>
    <w:rsid w:val="00BF17F8"/>
    <w:rsid w:val="00BF18FB"/>
    <w:rsid w:val="00BF1EE4"/>
    <w:rsid w:val="00BF1F7D"/>
    <w:rsid w:val="00BF25D0"/>
    <w:rsid w:val="00BF267A"/>
    <w:rsid w:val="00BF27E7"/>
    <w:rsid w:val="00BF289E"/>
    <w:rsid w:val="00BF3641"/>
    <w:rsid w:val="00BF3782"/>
    <w:rsid w:val="00BF389B"/>
    <w:rsid w:val="00BF3A38"/>
    <w:rsid w:val="00BF3B6B"/>
    <w:rsid w:val="00BF3D73"/>
    <w:rsid w:val="00BF3DB2"/>
    <w:rsid w:val="00BF3F44"/>
    <w:rsid w:val="00BF3FE7"/>
    <w:rsid w:val="00BF4225"/>
    <w:rsid w:val="00BF4339"/>
    <w:rsid w:val="00BF4367"/>
    <w:rsid w:val="00BF46E4"/>
    <w:rsid w:val="00BF4849"/>
    <w:rsid w:val="00BF4B3E"/>
    <w:rsid w:val="00BF4BDF"/>
    <w:rsid w:val="00BF4D73"/>
    <w:rsid w:val="00BF4D8F"/>
    <w:rsid w:val="00BF5113"/>
    <w:rsid w:val="00BF5429"/>
    <w:rsid w:val="00BF5508"/>
    <w:rsid w:val="00BF552B"/>
    <w:rsid w:val="00BF55AE"/>
    <w:rsid w:val="00BF55E4"/>
    <w:rsid w:val="00BF56E4"/>
    <w:rsid w:val="00BF5768"/>
    <w:rsid w:val="00BF5881"/>
    <w:rsid w:val="00BF5AF5"/>
    <w:rsid w:val="00BF5B59"/>
    <w:rsid w:val="00BF5E32"/>
    <w:rsid w:val="00BF60DA"/>
    <w:rsid w:val="00BF615C"/>
    <w:rsid w:val="00BF62E1"/>
    <w:rsid w:val="00BF6437"/>
    <w:rsid w:val="00BF69A7"/>
    <w:rsid w:val="00BF6B4B"/>
    <w:rsid w:val="00BF6B72"/>
    <w:rsid w:val="00BF6EB5"/>
    <w:rsid w:val="00BF6ED4"/>
    <w:rsid w:val="00BF6F83"/>
    <w:rsid w:val="00BF705C"/>
    <w:rsid w:val="00BF73EF"/>
    <w:rsid w:val="00BF765C"/>
    <w:rsid w:val="00BF78DD"/>
    <w:rsid w:val="00BF7BA5"/>
    <w:rsid w:val="00BF7C7B"/>
    <w:rsid w:val="00BF7EFE"/>
    <w:rsid w:val="00BF7FF2"/>
    <w:rsid w:val="00C003B3"/>
    <w:rsid w:val="00C00404"/>
    <w:rsid w:val="00C00527"/>
    <w:rsid w:val="00C0067B"/>
    <w:rsid w:val="00C00F07"/>
    <w:rsid w:val="00C01193"/>
    <w:rsid w:val="00C012F4"/>
    <w:rsid w:val="00C01855"/>
    <w:rsid w:val="00C01CF7"/>
    <w:rsid w:val="00C01EC7"/>
    <w:rsid w:val="00C0239C"/>
    <w:rsid w:val="00C024F2"/>
    <w:rsid w:val="00C0277F"/>
    <w:rsid w:val="00C0278A"/>
    <w:rsid w:val="00C02D3D"/>
    <w:rsid w:val="00C02F90"/>
    <w:rsid w:val="00C03268"/>
    <w:rsid w:val="00C0363F"/>
    <w:rsid w:val="00C038B5"/>
    <w:rsid w:val="00C03A1E"/>
    <w:rsid w:val="00C03A86"/>
    <w:rsid w:val="00C03B45"/>
    <w:rsid w:val="00C03E4C"/>
    <w:rsid w:val="00C04445"/>
    <w:rsid w:val="00C045CB"/>
    <w:rsid w:val="00C0478A"/>
    <w:rsid w:val="00C0493E"/>
    <w:rsid w:val="00C04A4C"/>
    <w:rsid w:val="00C04C1A"/>
    <w:rsid w:val="00C04EB3"/>
    <w:rsid w:val="00C0508A"/>
    <w:rsid w:val="00C050D8"/>
    <w:rsid w:val="00C0515D"/>
    <w:rsid w:val="00C054A9"/>
    <w:rsid w:val="00C05786"/>
    <w:rsid w:val="00C058AB"/>
    <w:rsid w:val="00C059DF"/>
    <w:rsid w:val="00C05B5F"/>
    <w:rsid w:val="00C05E13"/>
    <w:rsid w:val="00C05F2F"/>
    <w:rsid w:val="00C062FF"/>
    <w:rsid w:val="00C068ED"/>
    <w:rsid w:val="00C06988"/>
    <w:rsid w:val="00C06A1D"/>
    <w:rsid w:val="00C06E86"/>
    <w:rsid w:val="00C06EBA"/>
    <w:rsid w:val="00C06EEB"/>
    <w:rsid w:val="00C06F4F"/>
    <w:rsid w:val="00C06F9D"/>
    <w:rsid w:val="00C07027"/>
    <w:rsid w:val="00C071A6"/>
    <w:rsid w:val="00C071CE"/>
    <w:rsid w:val="00C071F7"/>
    <w:rsid w:val="00C073E3"/>
    <w:rsid w:val="00C07454"/>
    <w:rsid w:val="00C075AD"/>
    <w:rsid w:val="00C077E9"/>
    <w:rsid w:val="00C078BD"/>
    <w:rsid w:val="00C07ACF"/>
    <w:rsid w:val="00C07F4F"/>
    <w:rsid w:val="00C10F16"/>
    <w:rsid w:val="00C112C5"/>
    <w:rsid w:val="00C1134F"/>
    <w:rsid w:val="00C11483"/>
    <w:rsid w:val="00C115F6"/>
    <w:rsid w:val="00C11682"/>
    <w:rsid w:val="00C11E17"/>
    <w:rsid w:val="00C12036"/>
    <w:rsid w:val="00C12621"/>
    <w:rsid w:val="00C12943"/>
    <w:rsid w:val="00C12B0F"/>
    <w:rsid w:val="00C12BEF"/>
    <w:rsid w:val="00C12C45"/>
    <w:rsid w:val="00C12C7A"/>
    <w:rsid w:val="00C12D26"/>
    <w:rsid w:val="00C1302B"/>
    <w:rsid w:val="00C137BC"/>
    <w:rsid w:val="00C139EC"/>
    <w:rsid w:val="00C13A30"/>
    <w:rsid w:val="00C13BFD"/>
    <w:rsid w:val="00C13C02"/>
    <w:rsid w:val="00C13CB9"/>
    <w:rsid w:val="00C141D0"/>
    <w:rsid w:val="00C1420C"/>
    <w:rsid w:val="00C144FC"/>
    <w:rsid w:val="00C14600"/>
    <w:rsid w:val="00C1471F"/>
    <w:rsid w:val="00C1482B"/>
    <w:rsid w:val="00C14890"/>
    <w:rsid w:val="00C14B5C"/>
    <w:rsid w:val="00C1507C"/>
    <w:rsid w:val="00C152B1"/>
    <w:rsid w:val="00C15941"/>
    <w:rsid w:val="00C15944"/>
    <w:rsid w:val="00C15BAB"/>
    <w:rsid w:val="00C15FE6"/>
    <w:rsid w:val="00C1627A"/>
    <w:rsid w:val="00C165E4"/>
    <w:rsid w:val="00C16653"/>
    <w:rsid w:val="00C1683C"/>
    <w:rsid w:val="00C1686C"/>
    <w:rsid w:val="00C168B0"/>
    <w:rsid w:val="00C16BFA"/>
    <w:rsid w:val="00C16CD0"/>
    <w:rsid w:val="00C170F4"/>
    <w:rsid w:val="00C172C7"/>
    <w:rsid w:val="00C17336"/>
    <w:rsid w:val="00C17436"/>
    <w:rsid w:val="00C1779C"/>
    <w:rsid w:val="00C178D7"/>
    <w:rsid w:val="00C17C6B"/>
    <w:rsid w:val="00C17DB8"/>
    <w:rsid w:val="00C17DBF"/>
    <w:rsid w:val="00C20183"/>
    <w:rsid w:val="00C20202"/>
    <w:rsid w:val="00C2096C"/>
    <w:rsid w:val="00C20A61"/>
    <w:rsid w:val="00C20A79"/>
    <w:rsid w:val="00C20ADC"/>
    <w:rsid w:val="00C20B8A"/>
    <w:rsid w:val="00C20DA9"/>
    <w:rsid w:val="00C20EA1"/>
    <w:rsid w:val="00C20FCE"/>
    <w:rsid w:val="00C20FE6"/>
    <w:rsid w:val="00C21165"/>
    <w:rsid w:val="00C21198"/>
    <w:rsid w:val="00C2122A"/>
    <w:rsid w:val="00C2149B"/>
    <w:rsid w:val="00C21649"/>
    <w:rsid w:val="00C21799"/>
    <w:rsid w:val="00C218F7"/>
    <w:rsid w:val="00C21BEA"/>
    <w:rsid w:val="00C21CAE"/>
    <w:rsid w:val="00C2218A"/>
    <w:rsid w:val="00C224AC"/>
    <w:rsid w:val="00C2263F"/>
    <w:rsid w:val="00C2288C"/>
    <w:rsid w:val="00C229EA"/>
    <w:rsid w:val="00C22AAF"/>
    <w:rsid w:val="00C22BE4"/>
    <w:rsid w:val="00C22D3C"/>
    <w:rsid w:val="00C22DA0"/>
    <w:rsid w:val="00C22E6B"/>
    <w:rsid w:val="00C22F62"/>
    <w:rsid w:val="00C23089"/>
    <w:rsid w:val="00C23099"/>
    <w:rsid w:val="00C23185"/>
    <w:rsid w:val="00C23260"/>
    <w:rsid w:val="00C2343A"/>
    <w:rsid w:val="00C23518"/>
    <w:rsid w:val="00C23594"/>
    <w:rsid w:val="00C2391B"/>
    <w:rsid w:val="00C2399C"/>
    <w:rsid w:val="00C23AA8"/>
    <w:rsid w:val="00C23B20"/>
    <w:rsid w:val="00C23E34"/>
    <w:rsid w:val="00C23E7A"/>
    <w:rsid w:val="00C240F7"/>
    <w:rsid w:val="00C24382"/>
    <w:rsid w:val="00C24677"/>
    <w:rsid w:val="00C246A1"/>
    <w:rsid w:val="00C246BF"/>
    <w:rsid w:val="00C24740"/>
    <w:rsid w:val="00C247FA"/>
    <w:rsid w:val="00C2495F"/>
    <w:rsid w:val="00C24DC0"/>
    <w:rsid w:val="00C24E98"/>
    <w:rsid w:val="00C24EF4"/>
    <w:rsid w:val="00C250FC"/>
    <w:rsid w:val="00C251FC"/>
    <w:rsid w:val="00C25255"/>
    <w:rsid w:val="00C2544F"/>
    <w:rsid w:val="00C25648"/>
    <w:rsid w:val="00C256F1"/>
    <w:rsid w:val="00C258C2"/>
    <w:rsid w:val="00C25AD3"/>
    <w:rsid w:val="00C26057"/>
    <w:rsid w:val="00C26253"/>
    <w:rsid w:val="00C2626D"/>
    <w:rsid w:val="00C263AA"/>
    <w:rsid w:val="00C263AF"/>
    <w:rsid w:val="00C26491"/>
    <w:rsid w:val="00C265D7"/>
    <w:rsid w:val="00C26AE2"/>
    <w:rsid w:val="00C26DAF"/>
    <w:rsid w:val="00C26E7A"/>
    <w:rsid w:val="00C2717C"/>
    <w:rsid w:val="00C27297"/>
    <w:rsid w:val="00C273DF"/>
    <w:rsid w:val="00C27850"/>
    <w:rsid w:val="00C27BE7"/>
    <w:rsid w:val="00C27C57"/>
    <w:rsid w:val="00C3058D"/>
    <w:rsid w:val="00C30655"/>
    <w:rsid w:val="00C3084E"/>
    <w:rsid w:val="00C30CC6"/>
    <w:rsid w:val="00C30DEC"/>
    <w:rsid w:val="00C30FAD"/>
    <w:rsid w:val="00C312BF"/>
    <w:rsid w:val="00C3153E"/>
    <w:rsid w:val="00C31787"/>
    <w:rsid w:val="00C317A5"/>
    <w:rsid w:val="00C318F2"/>
    <w:rsid w:val="00C31C29"/>
    <w:rsid w:val="00C31DB0"/>
    <w:rsid w:val="00C31DB5"/>
    <w:rsid w:val="00C31E3E"/>
    <w:rsid w:val="00C323DC"/>
    <w:rsid w:val="00C32613"/>
    <w:rsid w:val="00C32986"/>
    <w:rsid w:val="00C329B2"/>
    <w:rsid w:val="00C32A31"/>
    <w:rsid w:val="00C32C9C"/>
    <w:rsid w:val="00C32CB2"/>
    <w:rsid w:val="00C32CCC"/>
    <w:rsid w:val="00C32EF4"/>
    <w:rsid w:val="00C32F78"/>
    <w:rsid w:val="00C32FD1"/>
    <w:rsid w:val="00C33271"/>
    <w:rsid w:val="00C333FF"/>
    <w:rsid w:val="00C33448"/>
    <w:rsid w:val="00C335F5"/>
    <w:rsid w:val="00C33A61"/>
    <w:rsid w:val="00C33F1C"/>
    <w:rsid w:val="00C34717"/>
    <w:rsid w:val="00C34729"/>
    <w:rsid w:val="00C34873"/>
    <w:rsid w:val="00C34932"/>
    <w:rsid w:val="00C349AB"/>
    <w:rsid w:val="00C34A3A"/>
    <w:rsid w:val="00C34DA6"/>
    <w:rsid w:val="00C350DD"/>
    <w:rsid w:val="00C351E0"/>
    <w:rsid w:val="00C35263"/>
    <w:rsid w:val="00C3529E"/>
    <w:rsid w:val="00C3531D"/>
    <w:rsid w:val="00C353A5"/>
    <w:rsid w:val="00C35563"/>
    <w:rsid w:val="00C358F3"/>
    <w:rsid w:val="00C359D3"/>
    <w:rsid w:val="00C35A9B"/>
    <w:rsid w:val="00C35AC1"/>
    <w:rsid w:val="00C35E14"/>
    <w:rsid w:val="00C36008"/>
    <w:rsid w:val="00C36712"/>
    <w:rsid w:val="00C36A4A"/>
    <w:rsid w:val="00C36F4A"/>
    <w:rsid w:val="00C37066"/>
    <w:rsid w:val="00C37071"/>
    <w:rsid w:val="00C3712E"/>
    <w:rsid w:val="00C37189"/>
    <w:rsid w:val="00C37195"/>
    <w:rsid w:val="00C371F9"/>
    <w:rsid w:val="00C37218"/>
    <w:rsid w:val="00C373D3"/>
    <w:rsid w:val="00C37590"/>
    <w:rsid w:val="00C37775"/>
    <w:rsid w:val="00C37AE9"/>
    <w:rsid w:val="00C37BF0"/>
    <w:rsid w:val="00C37EDB"/>
    <w:rsid w:val="00C40019"/>
    <w:rsid w:val="00C40502"/>
    <w:rsid w:val="00C407AD"/>
    <w:rsid w:val="00C40EB7"/>
    <w:rsid w:val="00C4143D"/>
    <w:rsid w:val="00C414C5"/>
    <w:rsid w:val="00C4163D"/>
    <w:rsid w:val="00C4178E"/>
    <w:rsid w:val="00C41AD3"/>
    <w:rsid w:val="00C41E9A"/>
    <w:rsid w:val="00C41F22"/>
    <w:rsid w:val="00C41F58"/>
    <w:rsid w:val="00C42161"/>
    <w:rsid w:val="00C4222C"/>
    <w:rsid w:val="00C42324"/>
    <w:rsid w:val="00C42541"/>
    <w:rsid w:val="00C4265B"/>
    <w:rsid w:val="00C42BE4"/>
    <w:rsid w:val="00C42C89"/>
    <w:rsid w:val="00C42F9E"/>
    <w:rsid w:val="00C430D3"/>
    <w:rsid w:val="00C431F7"/>
    <w:rsid w:val="00C4331D"/>
    <w:rsid w:val="00C4336E"/>
    <w:rsid w:val="00C43437"/>
    <w:rsid w:val="00C434E3"/>
    <w:rsid w:val="00C43825"/>
    <w:rsid w:val="00C43C8B"/>
    <w:rsid w:val="00C43EF6"/>
    <w:rsid w:val="00C443F9"/>
    <w:rsid w:val="00C4442C"/>
    <w:rsid w:val="00C44525"/>
    <w:rsid w:val="00C446B7"/>
    <w:rsid w:val="00C4479B"/>
    <w:rsid w:val="00C44ABE"/>
    <w:rsid w:val="00C44B8E"/>
    <w:rsid w:val="00C44D08"/>
    <w:rsid w:val="00C44D11"/>
    <w:rsid w:val="00C44F73"/>
    <w:rsid w:val="00C45299"/>
    <w:rsid w:val="00C452BC"/>
    <w:rsid w:val="00C452D9"/>
    <w:rsid w:val="00C45327"/>
    <w:rsid w:val="00C453F3"/>
    <w:rsid w:val="00C45455"/>
    <w:rsid w:val="00C4563C"/>
    <w:rsid w:val="00C45765"/>
    <w:rsid w:val="00C45C1D"/>
    <w:rsid w:val="00C45C23"/>
    <w:rsid w:val="00C45FF8"/>
    <w:rsid w:val="00C4601C"/>
    <w:rsid w:val="00C4605C"/>
    <w:rsid w:val="00C46615"/>
    <w:rsid w:val="00C466E7"/>
    <w:rsid w:val="00C4671C"/>
    <w:rsid w:val="00C4672F"/>
    <w:rsid w:val="00C46C61"/>
    <w:rsid w:val="00C47027"/>
    <w:rsid w:val="00C47176"/>
    <w:rsid w:val="00C47381"/>
    <w:rsid w:val="00C476C9"/>
    <w:rsid w:val="00C476D7"/>
    <w:rsid w:val="00C47C5B"/>
    <w:rsid w:val="00C47CA5"/>
    <w:rsid w:val="00C47E4C"/>
    <w:rsid w:val="00C47FC9"/>
    <w:rsid w:val="00C50089"/>
    <w:rsid w:val="00C50096"/>
    <w:rsid w:val="00C501A1"/>
    <w:rsid w:val="00C50572"/>
    <w:rsid w:val="00C505A4"/>
    <w:rsid w:val="00C505CA"/>
    <w:rsid w:val="00C505F9"/>
    <w:rsid w:val="00C5064A"/>
    <w:rsid w:val="00C50824"/>
    <w:rsid w:val="00C50974"/>
    <w:rsid w:val="00C50A38"/>
    <w:rsid w:val="00C50C38"/>
    <w:rsid w:val="00C50F0D"/>
    <w:rsid w:val="00C512EE"/>
    <w:rsid w:val="00C5131C"/>
    <w:rsid w:val="00C514F1"/>
    <w:rsid w:val="00C5152A"/>
    <w:rsid w:val="00C51609"/>
    <w:rsid w:val="00C51734"/>
    <w:rsid w:val="00C517E8"/>
    <w:rsid w:val="00C518E0"/>
    <w:rsid w:val="00C51D60"/>
    <w:rsid w:val="00C52178"/>
    <w:rsid w:val="00C525D0"/>
    <w:rsid w:val="00C5262B"/>
    <w:rsid w:val="00C52961"/>
    <w:rsid w:val="00C52A3E"/>
    <w:rsid w:val="00C52B15"/>
    <w:rsid w:val="00C52C99"/>
    <w:rsid w:val="00C52E29"/>
    <w:rsid w:val="00C52E75"/>
    <w:rsid w:val="00C53327"/>
    <w:rsid w:val="00C5332E"/>
    <w:rsid w:val="00C53378"/>
    <w:rsid w:val="00C53482"/>
    <w:rsid w:val="00C53C19"/>
    <w:rsid w:val="00C53CED"/>
    <w:rsid w:val="00C53EDD"/>
    <w:rsid w:val="00C53EF0"/>
    <w:rsid w:val="00C5415C"/>
    <w:rsid w:val="00C542E9"/>
    <w:rsid w:val="00C542ED"/>
    <w:rsid w:val="00C54310"/>
    <w:rsid w:val="00C54387"/>
    <w:rsid w:val="00C54545"/>
    <w:rsid w:val="00C5462B"/>
    <w:rsid w:val="00C5483B"/>
    <w:rsid w:val="00C548BA"/>
    <w:rsid w:val="00C54AE0"/>
    <w:rsid w:val="00C54B96"/>
    <w:rsid w:val="00C54C80"/>
    <w:rsid w:val="00C54CFB"/>
    <w:rsid w:val="00C54DAE"/>
    <w:rsid w:val="00C54FAD"/>
    <w:rsid w:val="00C55140"/>
    <w:rsid w:val="00C55472"/>
    <w:rsid w:val="00C55655"/>
    <w:rsid w:val="00C556A1"/>
    <w:rsid w:val="00C55776"/>
    <w:rsid w:val="00C55799"/>
    <w:rsid w:val="00C55946"/>
    <w:rsid w:val="00C55A1D"/>
    <w:rsid w:val="00C55BB0"/>
    <w:rsid w:val="00C55DE2"/>
    <w:rsid w:val="00C55E0B"/>
    <w:rsid w:val="00C56005"/>
    <w:rsid w:val="00C5647E"/>
    <w:rsid w:val="00C56560"/>
    <w:rsid w:val="00C5694A"/>
    <w:rsid w:val="00C56B45"/>
    <w:rsid w:val="00C56B5C"/>
    <w:rsid w:val="00C56BCE"/>
    <w:rsid w:val="00C56C16"/>
    <w:rsid w:val="00C56FD5"/>
    <w:rsid w:val="00C5707A"/>
    <w:rsid w:val="00C570CD"/>
    <w:rsid w:val="00C572E7"/>
    <w:rsid w:val="00C57396"/>
    <w:rsid w:val="00C576CC"/>
    <w:rsid w:val="00C57987"/>
    <w:rsid w:val="00C579D9"/>
    <w:rsid w:val="00C57A66"/>
    <w:rsid w:val="00C57A6D"/>
    <w:rsid w:val="00C57DAB"/>
    <w:rsid w:val="00C57E4D"/>
    <w:rsid w:val="00C601AF"/>
    <w:rsid w:val="00C605C4"/>
    <w:rsid w:val="00C60698"/>
    <w:rsid w:val="00C60A69"/>
    <w:rsid w:val="00C60B67"/>
    <w:rsid w:val="00C60BFB"/>
    <w:rsid w:val="00C60C7E"/>
    <w:rsid w:val="00C61012"/>
    <w:rsid w:val="00C614AF"/>
    <w:rsid w:val="00C615AC"/>
    <w:rsid w:val="00C61BB9"/>
    <w:rsid w:val="00C61D15"/>
    <w:rsid w:val="00C6203D"/>
    <w:rsid w:val="00C62242"/>
    <w:rsid w:val="00C6230B"/>
    <w:rsid w:val="00C624B5"/>
    <w:rsid w:val="00C62760"/>
    <w:rsid w:val="00C628FB"/>
    <w:rsid w:val="00C62D5E"/>
    <w:rsid w:val="00C62FA5"/>
    <w:rsid w:val="00C62FE4"/>
    <w:rsid w:val="00C63125"/>
    <w:rsid w:val="00C631B0"/>
    <w:rsid w:val="00C632A6"/>
    <w:rsid w:val="00C636AC"/>
    <w:rsid w:val="00C6382B"/>
    <w:rsid w:val="00C639B4"/>
    <w:rsid w:val="00C639CC"/>
    <w:rsid w:val="00C63A48"/>
    <w:rsid w:val="00C63BA3"/>
    <w:rsid w:val="00C63BB4"/>
    <w:rsid w:val="00C63DA5"/>
    <w:rsid w:val="00C63ED0"/>
    <w:rsid w:val="00C64787"/>
    <w:rsid w:val="00C6486B"/>
    <w:rsid w:val="00C64B7F"/>
    <w:rsid w:val="00C64BE3"/>
    <w:rsid w:val="00C64D8E"/>
    <w:rsid w:val="00C64D94"/>
    <w:rsid w:val="00C6550D"/>
    <w:rsid w:val="00C6553C"/>
    <w:rsid w:val="00C65BAA"/>
    <w:rsid w:val="00C65BE7"/>
    <w:rsid w:val="00C65E86"/>
    <w:rsid w:val="00C6612B"/>
    <w:rsid w:val="00C6620A"/>
    <w:rsid w:val="00C66385"/>
    <w:rsid w:val="00C66415"/>
    <w:rsid w:val="00C66512"/>
    <w:rsid w:val="00C66526"/>
    <w:rsid w:val="00C66638"/>
    <w:rsid w:val="00C6674A"/>
    <w:rsid w:val="00C6696B"/>
    <w:rsid w:val="00C66F5A"/>
    <w:rsid w:val="00C66FF2"/>
    <w:rsid w:val="00C67033"/>
    <w:rsid w:val="00C67045"/>
    <w:rsid w:val="00C67654"/>
    <w:rsid w:val="00C676EA"/>
    <w:rsid w:val="00C67745"/>
    <w:rsid w:val="00C679DE"/>
    <w:rsid w:val="00C67A37"/>
    <w:rsid w:val="00C67ADD"/>
    <w:rsid w:val="00C67B4A"/>
    <w:rsid w:val="00C67B83"/>
    <w:rsid w:val="00C702D7"/>
    <w:rsid w:val="00C703C6"/>
    <w:rsid w:val="00C704D5"/>
    <w:rsid w:val="00C7070B"/>
    <w:rsid w:val="00C70805"/>
    <w:rsid w:val="00C70A46"/>
    <w:rsid w:val="00C70BA0"/>
    <w:rsid w:val="00C70D22"/>
    <w:rsid w:val="00C70D80"/>
    <w:rsid w:val="00C7107A"/>
    <w:rsid w:val="00C710A1"/>
    <w:rsid w:val="00C714A9"/>
    <w:rsid w:val="00C7158E"/>
    <w:rsid w:val="00C71619"/>
    <w:rsid w:val="00C71694"/>
    <w:rsid w:val="00C7183D"/>
    <w:rsid w:val="00C71DF0"/>
    <w:rsid w:val="00C72011"/>
    <w:rsid w:val="00C72943"/>
    <w:rsid w:val="00C72B96"/>
    <w:rsid w:val="00C72C00"/>
    <w:rsid w:val="00C732FE"/>
    <w:rsid w:val="00C7333E"/>
    <w:rsid w:val="00C7349A"/>
    <w:rsid w:val="00C73579"/>
    <w:rsid w:val="00C738A0"/>
    <w:rsid w:val="00C73AD9"/>
    <w:rsid w:val="00C73B1D"/>
    <w:rsid w:val="00C73B3F"/>
    <w:rsid w:val="00C73CBB"/>
    <w:rsid w:val="00C73FE0"/>
    <w:rsid w:val="00C74147"/>
    <w:rsid w:val="00C7435D"/>
    <w:rsid w:val="00C7479B"/>
    <w:rsid w:val="00C7482F"/>
    <w:rsid w:val="00C74B8E"/>
    <w:rsid w:val="00C74C28"/>
    <w:rsid w:val="00C75162"/>
    <w:rsid w:val="00C7520A"/>
    <w:rsid w:val="00C75343"/>
    <w:rsid w:val="00C755B2"/>
    <w:rsid w:val="00C75640"/>
    <w:rsid w:val="00C7582A"/>
    <w:rsid w:val="00C75C35"/>
    <w:rsid w:val="00C75F02"/>
    <w:rsid w:val="00C76106"/>
    <w:rsid w:val="00C762BE"/>
    <w:rsid w:val="00C76318"/>
    <w:rsid w:val="00C7656C"/>
    <w:rsid w:val="00C76577"/>
    <w:rsid w:val="00C765CC"/>
    <w:rsid w:val="00C76647"/>
    <w:rsid w:val="00C76868"/>
    <w:rsid w:val="00C76B09"/>
    <w:rsid w:val="00C76D63"/>
    <w:rsid w:val="00C7717C"/>
    <w:rsid w:val="00C7719C"/>
    <w:rsid w:val="00C772CC"/>
    <w:rsid w:val="00C77490"/>
    <w:rsid w:val="00C7749A"/>
    <w:rsid w:val="00C77798"/>
    <w:rsid w:val="00C77891"/>
    <w:rsid w:val="00C779EB"/>
    <w:rsid w:val="00C77F12"/>
    <w:rsid w:val="00C80199"/>
    <w:rsid w:val="00C801DB"/>
    <w:rsid w:val="00C8022A"/>
    <w:rsid w:val="00C802DD"/>
    <w:rsid w:val="00C80374"/>
    <w:rsid w:val="00C803A2"/>
    <w:rsid w:val="00C80531"/>
    <w:rsid w:val="00C8084F"/>
    <w:rsid w:val="00C80966"/>
    <w:rsid w:val="00C80A57"/>
    <w:rsid w:val="00C80D4D"/>
    <w:rsid w:val="00C810D1"/>
    <w:rsid w:val="00C81231"/>
    <w:rsid w:val="00C81444"/>
    <w:rsid w:val="00C815D9"/>
    <w:rsid w:val="00C81720"/>
    <w:rsid w:val="00C81A68"/>
    <w:rsid w:val="00C81ABA"/>
    <w:rsid w:val="00C81C70"/>
    <w:rsid w:val="00C81EB4"/>
    <w:rsid w:val="00C81FCC"/>
    <w:rsid w:val="00C82196"/>
    <w:rsid w:val="00C828D0"/>
    <w:rsid w:val="00C82EDC"/>
    <w:rsid w:val="00C83236"/>
    <w:rsid w:val="00C83625"/>
    <w:rsid w:val="00C836A0"/>
    <w:rsid w:val="00C8390F"/>
    <w:rsid w:val="00C83D2D"/>
    <w:rsid w:val="00C83E2D"/>
    <w:rsid w:val="00C8401B"/>
    <w:rsid w:val="00C8425E"/>
    <w:rsid w:val="00C84329"/>
    <w:rsid w:val="00C84347"/>
    <w:rsid w:val="00C847D4"/>
    <w:rsid w:val="00C84FB7"/>
    <w:rsid w:val="00C850CA"/>
    <w:rsid w:val="00C851E9"/>
    <w:rsid w:val="00C8532B"/>
    <w:rsid w:val="00C853C4"/>
    <w:rsid w:val="00C8544B"/>
    <w:rsid w:val="00C859D1"/>
    <w:rsid w:val="00C85A52"/>
    <w:rsid w:val="00C85E7C"/>
    <w:rsid w:val="00C85ED7"/>
    <w:rsid w:val="00C85F0B"/>
    <w:rsid w:val="00C85F35"/>
    <w:rsid w:val="00C86274"/>
    <w:rsid w:val="00C86283"/>
    <w:rsid w:val="00C8632C"/>
    <w:rsid w:val="00C863F6"/>
    <w:rsid w:val="00C865CF"/>
    <w:rsid w:val="00C86658"/>
    <w:rsid w:val="00C8684D"/>
    <w:rsid w:val="00C868EA"/>
    <w:rsid w:val="00C8690D"/>
    <w:rsid w:val="00C86CE5"/>
    <w:rsid w:val="00C875F6"/>
    <w:rsid w:val="00C87868"/>
    <w:rsid w:val="00C879A2"/>
    <w:rsid w:val="00C87C0D"/>
    <w:rsid w:val="00C87CA2"/>
    <w:rsid w:val="00C87D35"/>
    <w:rsid w:val="00C87DFD"/>
    <w:rsid w:val="00C87F74"/>
    <w:rsid w:val="00C90140"/>
    <w:rsid w:val="00C9034C"/>
    <w:rsid w:val="00C90387"/>
    <w:rsid w:val="00C906AA"/>
    <w:rsid w:val="00C906C0"/>
    <w:rsid w:val="00C90ABC"/>
    <w:rsid w:val="00C90AF6"/>
    <w:rsid w:val="00C90C44"/>
    <w:rsid w:val="00C90E42"/>
    <w:rsid w:val="00C90FC1"/>
    <w:rsid w:val="00C90FC7"/>
    <w:rsid w:val="00C90FD6"/>
    <w:rsid w:val="00C91002"/>
    <w:rsid w:val="00C91394"/>
    <w:rsid w:val="00C91766"/>
    <w:rsid w:val="00C91946"/>
    <w:rsid w:val="00C91981"/>
    <w:rsid w:val="00C91A54"/>
    <w:rsid w:val="00C91AAE"/>
    <w:rsid w:val="00C91B3F"/>
    <w:rsid w:val="00C920EB"/>
    <w:rsid w:val="00C9268C"/>
    <w:rsid w:val="00C92AB1"/>
    <w:rsid w:val="00C92AE4"/>
    <w:rsid w:val="00C92E50"/>
    <w:rsid w:val="00C9309C"/>
    <w:rsid w:val="00C930E4"/>
    <w:rsid w:val="00C93296"/>
    <w:rsid w:val="00C932D2"/>
    <w:rsid w:val="00C9379B"/>
    <w:rsid w:val="00C9385D"/>
    <w:rsid w:val="00C939BB"/>
    <w:rsid w:val="00C93C3B"/>
    <w:rsid w:val="00C93C95"/>
    <w:rsid w:val="00C93D71"/>
    <w:rsid w:val="00C93E20"/>
    <w:rsid w:val="00C93E84"/>
    <w:rsid w:val="00C93F4D"/>
    <w:rsid w:val="00C93F53"/>
    <w:rsid w:val="00C93F91"/>
    <w:rsid w:val="00C9422E"/>
    <w:rsid w:val="00C946B4"/>
    <w:rsid w:val="00C94723"/>
    <w:rsid w:val="00C94D06"/>
    <w:rsid w:val="00C94E3D"/>
    <w:rsid w:val="00C94FAD"/>
    <w:rsid w:val="00C95252"/>
    <w:rsid w:val="00C9533B"/>
    <w:rsid w:val="00C9538C"/>
    <w:rsid w:val="00C9551A"/>
    <w:rsid w:val="00C95B97"/>
    <w:rsid w:val="00C95F11"/>
    <w:rsid w:val="00C96234"/>
    <w:rsid w:val="00C9643B"/>
    <w:rsid w:val="00C969AA"/>
    <w:rsid w:val="00C96AFF"/>
    <w:rsid w:val="00C96B02"/>
    <w:rsid w:val="00C96C76"/>
    <w:rsid w:val="00C96F99"/>
    <w:rsid w:val="00C973C4"/>
    <w:rsid w:val="00C977B3"/>
    <w:rsid w:val="00C97C0D"/>
    <w:rsid w:val="00C97D66"/>
    <w:rsid w:val="00C97DA5"/>
    <w:rsid w:val="00C97E1B"/>
    <w:rsid w:val="00CA0364"/>
    <w:rsid w:val="00CA03A8"/>
    <w:rsid w:val="00CA0540"/>
    <w:rsid w:val="00CA077D"/>
    <w:rsid w:val="00CA08DB"/>
    <w:rsid w:val="00CA0A0A"/>
    <w:rsid w:val="00CA0C6E"/>
    <w:rsid w:val="00CA0C90"/>
    <w:rsid w:val="00CA0CEE"/>
    <w:rsid w:val="00CA0D4D"/>
    <w:rsid w:val="00CA0D7F"/>
    <w:rsid w:val="00CA0F85"/>
    <w:rsid w:val="00CA0FA2"/>
    <w:rsid w:val="00CA1347"/>
    <w:rsid w:val="00CA1490"/>
    <w:rsid w:val="00CA1CED"/>
    <w:rsid w:val="00CA1D2C"/>
    <w:rsid w:val="00CA1D76"/>
    <w:rsid w:val="00CA20B4"/>
    <w:rsid w:val="00CA21FF"/>
    <w:rsid w:val="00CA2215"/>
    <w:rsid w:val="00CA2276"/>
    <w:rsid w:val="00CA2369"/>
    <w:rsid w:val="00CA24BE"/>
    <w:rsid w:val="00CA24F1"/>
    <w:rsid w:val="00CA268F"/>
    <w:rsid w:val="00CA27A7"/>
    <w:rsid w:val="00CA27CF"/>
    <w:rsid w:val="00CA2802"/>
    <w:rsid w:val="00CA28C5"/>
    <w:rsid w:val="00CA2B1F"/>
    <w:rsid w:val="00CA2CA9"/>
    <w:rsid w:val="00CA2D3A"/>
    <w:rsid w:val="00CA2E25"/>
    <w:rsid w:val="00CA3058"/>
    <w:rsid w:val="00CA309C"/>
    <w:rsid w:val="00CA3172"/>
    <w:rsid w:val="00CA339D"/>
    <w:rsid w:val="00CA3AAD"/>
    <w:rsid w:val="00CA3CCC"/>
    <w:rsid w:val="00CA3D0B"/>
    <w:rsid w:val="00CA3D13"/>
    <w:rsid w:val="00CA3E4D"/>
    <w:rsid w:val="00CA4124"/>
    <w:rsid w:val="00CA449A"/>
    <w:rsid w:val="00CA451D"/>
    <w:rsid w:val="00CA472E"/>
    <w:rsid w:val="00CA4783"/>
    <w:rsid w:val="00CA4BA0"/>
    <w:rsid w:val="00CA4C49"/>
    <w:rsid w:val="00CA5342"/>
    <w:rsid w:val="00CA554D"/>
    <w:rsid w:val="00CA568A"/>
    <w:rsid w:val="00CA5BC1"/>
    <w:rsid w:val="00CA5C1C"/>
    <w:rsid w:val="00CA5CB9"/>
    <w:rsid w:val="00CA601C"/>
    <w:rsid w:val="00CA6040"/>
    <w:rsid w:val="00CA60A4"/>
    <w:rsid w:val="00CA6139"/>
    <w:rsid w:val="00CA6280"/>
    <w:rsid w:val="00CA67B6"/>
    <w:rsid w:val="00CA6832"/>
    <w:rsid w:val="00CA686B"/>
    <w:rsid w:val="00CA6A87"/>
    <w:rsid w:val="00CA6B39"/>
    <w:rsid w:val="00CA6D5A"/>
    <w:rsid w:val="00CA6E54"/>
    <w:rsid w:val="00CA6E66"/>
    <w:rsid w:val="00CA701F"/>
    <w:rsid w:val="00CA702C"/>
    <w:rsid w:val="00CA7099"/>
    <w:rsid w:val="00CA7172"/>
    <w:rsid w:val="00CA724B"/>
    <w:rsid w:val="00CA74D3"/>
    <w:rsid w:val="00CA7783"/>
    <w:rsid w:val="00CA77FB"/>
    <w:rsid w:val="00CA78A0"/>
    <w:rsid w:val="00CA7A55"/>
    <w:rsid w:val="00CA7B73"/>
    <w:rsid w:val="00CA7C9A"/>
    <w:rsid w:val="00CA7DF0"/>
    <w:rsid w:val="00CA7EF0"/>
    <w:rsid w:val="00CA7FF6"/>
    <w:rsid w:val="00CB00A0"/>
    <w:rsid w:val="00CB00CE"/>
    <w:rsid w:val="00CB022B"/>
    <w:rsid w:val="00CB0622"/>
    <w:rsid w:val="00CB0D46"/>
    <w:rsid w:val="00CB0FB3"/>
    <w:rsid w:val="00CB12B4"/>
    <w:rsid w:val="00CB132F"/>
    <w:rsid w:val="00CB1372"/>
    <w:rsid w:val="00CB177F"/>
    <w:rsid w:val="00CB18A2"/>
    <w:rsid w:val="00CB18CE"/>
    <w:rsid w:val="00CB195C"/>
    <w:rsid w:val="00CB1A5B"/>
    <w:rsid w:val="00CB1AF0"/>
    <w:rsid w:val="00CB2160"/>
    <w:rsid w:val="00CB225A"/>
    <w:rsid w:val="00CB24BD"/>
    <w:rsid w:val="00CB26F5"/>
    <w:rsid w:val="00CB28A7"/>
    <w:rsid w:val="00CB3013"/>
    <w:rsid w:val="00CB323D"/>
    <w:rsid w:val="00CB348C"/>
    <w:rsid w:val="00CB351C"/>
    <w:rsid w:val="00CB3709"/>
    <w:rsid w:val="00CB3712"/>
    <w:rsid w:val="00CB375C"/>
    <w:rsid w:val="00CB389F"/>
    <w:rsid w:val="00CB39CB"/>
    <w:rsid w:val="00CB3C07"/>
    <w:rsid w:val="00CB3ECC"/>
    <w:rsid w:val="00CB3F4B"/>
    <w:rsid w:val="00CB42AB"/>
    <w:rsid w:val="00CB43CF"/>
    <w:rsid w:val="00CB470B"/>
    <w:rsid w:val="00CB47BB"/>
    <w:rsid w:val="00CB4B7F"/>
    <w:rsid w:val="00CB4E02"/>
    <w:rsid w:val="00CB4EF1"/>
    <w:rsid w:val="00CB5077"/>
    <w:rsid w:val="00CB5777"/>
    <w:rsid w:val="00CB58E1"/>
    <w:rsid w:val="00CB5968"/>
    <w:rsid w:val="00CB5AF1"/>
    <w:rsid w:val="00CB5D10"/>
    <w:rsid w:val="00CB5E71"/>
    <w:rsid w:val="00CB6083"/>
    <w:rsid w:val="00CB6256"/>
    <w:rsid w:val="00CB62A3"/>
    <w:rsid w:val="00CB64B6"/>
    <w:rsid w:val="00CB656A"/>
    <w:rsid w:val="00CB6918"/>
    <w:rsid w:val="00CB6919"/>
    <w:rsid w:val="00CB692A"/>
    <w:rsid w:val="00CB6982"/>
    <w:rsid w:val="00CB699F"/>
    <w:rsid w:val="00CB69A0"/>
    <w:rsid w:val="00CB6A15"/>
    <w:rsid w:val="00CB6A47"/>
    <w:rsid w:val="00CB6B1A"/>
    <w:rsid w:val="00CB71D8"/>
    <w:rsid w:val="00CB73EF"/>
    <w:rsid w:val="00CB7426"/>
    <w:rsid w:val="00CB76ED"/>
    <w:rsid w:val="00CB7BA7"/>
    <w:rsid w:val="00CB7CAF"/>
    <w:rsid w:val="00CB7F96"/>
    <w:rsid w:val="00CB7F98"/>
    <w:rsid w:val="00CC023F"/>
    <w:rsid w:val="00CC02F9"/>
    <w:rsid w:val="00CC04BC"/>
    <w:rsid w:val="00CC0639"/>
    <w:rsid w:val="00CC07E7"/>
    <w:rsid w:val="00CC08FD"/>
    <w:rsid w:val="00CC0AFE"/>
    <w:rsid w:val="00CC107A"/>
    <w:rsid w:val="00CC109C"/>
    <w:rsid w:val="00CC1387"/>
    <w:rsid w:val="00CC1798"/>
    <w:rsid w:val="00CC179A"/>
    <w:rsid w:val="00CC1DCE"/>
    <w:rsid w:val="00CC1E75"/>
    <w:rsid w:val="00CC210B"/>
    <w:rsid w:val="00CC23A5"/>
    <w:rsid w:val="00CC24A1"/>
    <w:rsid w:val="00CC2568"/>
    <w:rsid w:val="00CC25B6"/>
    <w:rsid w:val="00CC25F6"/>
    <w:rsid w:val="00CC2655"/>
    <w:rsid w:val="00CC27AE"/>
    <w:rsid w:val="00CC2A1B"/>
    <w:rsid w:val="00CC2E65"/>
    <w:rsid w:val="00CC389F"/>
    <w:rsid w:val="00CC3EAC"/>
    <w:rsid w:val="00CC3F34"/>
    <w:rsid w:val="00CC3F82"/>
    <w:rsid w:val="00CC40D1"/>
    <w:rsid w:val="00CC44C3"/>
    <w:rsid w:val="00CC44F3"/>
    <w:rsid w:val="00CC4D23"/>
    <w:rsid w:val="00CC51B7"/>
    <w:rsid w:val="00CC5292"/>
    <w:rsid w:val="00CC537A"/>
    <w:rsid w:val="00CC5491"/>
    <w:rsid w:val="00CC5D17"/>
    <w:rsid w:val="00CC5F70"/>
    <w:rsid w:val="00CC60F3"/>
    <w:rsid w:val="00CC61BE"/>
    <w:rsid w:val="00CC64A8"/>
    <w:rsid w:val="00CC6AB4"/>
    <w:rsid w:val="00CC6AD6"/>
    <w:rsid w:val="00CC6B70"/>
    <w:rsid w:val="00CC7042"/>
    <w:rsid w:val="00CC71E5"/>
    <w:rsid w:val="00CC73C7"/>
    <w:rsid w:val="00CC750D"/>
    <w:rsid w:val="00CC7634"/>
    <w:rsid w:val="00CC76FC"/>
    <w:rsid w:val="00CC7D24"/>
    <w:rsid w:val="00CC7E54"/>
    <w:rsid w:val="00CC7F54"/>
    <w:rsid w:val="00CD0023"/>
    <w:rsid w:val="00CD0265"/>
    <w:rsid w:val="00CD061B"/>
    <w:rsid w:val="00CD0817"/>
    <w:rsid w:val="00CD0977"/>
    <w:rsid w:val="00CD0EF5"/>
    <w:rsid w:val="00CD0F2F"/>
    <w:rsid w:val="00CD0FC8"/>
    <w:rsid w:val="00CD1021"/>
    <w:rsid w:val="00CD134D"/>
    <w:rsid w:val="00CD15CA"/>
    <w:rsid w:val="00CD179E"/>
    <w:rsid w:val="00CD17F1"/>
    <w:rsid w:val="00CD180B"/>
    <w:rsid w:val="00CD1C13"/>
    <w:rsid w:val="00CD232E"/>
    <w:rsid w:val="00CD2357"/>
    <w:rsid w:val="00CD23D4"/>
    <w:rsid w:val="00CD25C4"/>
    <w:rsid w:val="00CD2610"/>
    <w:rsid w:val="00CD26D3"/>
    <w:rsid w:val="00CD2883"/>
    <w:rsid w:val="00CD28BC"/>
    <w:rsid w:val="00CD29C0"/>
    <w:rsid w:val="00CD2B04"/>
    <w:rsid w:val="00CD2C5F"/>
    <w:rsid w:val="00CD2E85"/>
    <w:rsid w:val="00CD2FEB"/>
    <w:rsid w:val="00CD3233"/>
    <w:rsid w:val="00CD3367"/>
    <w:rsid w:val="00CD3555"/>
    <w:rsid w:val="00CD35A7"/>
    <w:rsid w:val="00CD36D7"/>
    <w:rsid w:val="00CD3D88"/>
    <w:rsid w:val="00CD3F64"/>
    <w:rsid w:val="00CD4035"/>
    <w:rsid w:val="00CD42D7"/>
    <w:rsid w:val="00CD43DA"/>
    <w:rsid w:val="00CD4420"/>
    <w:rsid w:val="00CD4477"/>
    <w:rsid w:val="00CD4A80"/>
    <w:rsid w:val="00CD4B40"/>
    <w:rsid w:val="00CD4BEC"/>
    <w:rsid w:val="00CD4F37"/>
    <w:rsid w:val="00CD4F65"/>
    <w:rsid w:val="00CD51C9"/>
    <w:rsid w:val="00CD54C7"/>
    <w:rsid w:val="00CD56B8"/>
    <w:rsid w:val="00CD5760"/>
    <w:rsid w:val="00CD587A"/>
    <w:rsid w:val="00CD58D5"/>
    <w:rsid w:val="00CD5BB9"/>
    <w:rsid w:val="00CD5D6C"/>
    <w:rsid w:val="00CD6020"/>
    <w:rsid w:val="00CD60B9"/>
    <w:rsid w:val="00CD6111"/>
    <w:rsid w:val="00CD6213"/>
    <w:rsid w:val="00CD62BD"/>
    <w:rsid w:val="00CD6325"/>
    <w:rsid w:val="00CD64BF"/>
    <w:rsid w:val="00CD690F"/>
    <w:rsid w:val="00CD69FB"/>
    <w:rsid w:val="00CD6ECC"/>
    <w:rsid w:val="00CD73A3"/>
    <w:rsid w:val="00CD756D"/>
    <w:rsid w:val="00CD7657"/>
    <w:rsid w:val="00CD781F"/>
    <w:rsid w:val="00CD79CD"/>
    <w:rsid w:val="00CD7C8C"/>
    <w:rsid w:val="00CD7D76"/>
    <w:rsid w:val="00CE0529"/>
    <w:rsid w:val="00CE09E2"/>
    <w:rsid w:val="00CE0B5E"/>
    <w:rsid w:val="00CE0CE2"/>
    <w:rsid w:val="00CE0D12"/>
    <w:rsid w:val="00CE1268"/>
    <w:rsid w:val="00CE15F4"/>
    <w:rsid w:val="00CE15F9"/>
    <w:rsid w:val="00CE1927"/>
    <w:rsid w:val="00CE1A03"/>
    <w:rsid w:val="00CE1BC5"/>
    <w:rsid w:val="00CE211B"/>
    <w:rsid w:val="00CE26FF"/>
    <w:rsid w:val="00CE2AF3"/>
    <w:rsid w:val="00CE2BA7"/>
    <w:rsid w:val="00CE2C08"/>
    <w:rsid w:val="00CE2DBE"/>
    <w:rsid w:val="00CE31AC"/>
    <w:rsid w:val="00CE33FC"/>
    <w:rsid w:val="00CE38AE"/>
    <w:rsid w:val="00CE3945"/>
    <w:rsid w:val="00CE3A0A"/>
    <w:rsid w:val="00CE3A25"/>
    <w:rsid w:val="00CE3E0D"/>
    <w:rsid w:val="00CE4254"/>
    <w:rsid w:val="00CE4388"/>
    <w:rsid w:val="00CE4753"/>
    <w:rsid w:val="00CE4B9B"/>
    <w:rsid w:val="00CE4C83"/>
    <w:rsid w:val="00CE4E9F"/>
    <w:rsid w:val="00CE4F04"/>
    <w:rsid w:val="00CE4FE3"/>
    <w:rsid w:val="00CE515C"/>
    <w:rsid w:val="00CE51C3"/>
    <w:rsid w:val="00CE544C"/>
    <w:rsid w:val="00CE57FA"/>
    <w:rsid w:val="00CE592E"/>
    <w:rsid w:val="00CE5963"/>
    <w:rsid w:val="00CE59C4"/>
    <w:rsid w:val="00CE5A1C"/>
    <w:rsid w:val="00CE5D3F"/>
    <w:rsid w:val="00CE5EC9"/>
    <w:rsid w:val="00CE652D"/>
    <w:rsid w:val="00CE65CD"/>
    <w:rsid w:val="00CE6725"/>
    <w:rsid w:val="00CE6888"/>
    <w:rsid w:val="00CE6BE4"/>
    <w:rsid w:val="00CE7656"/>
    <w:rsid w:val="00CE767B"/>
    <w:rsid w:val="00CE76B8"/>
    <w:rsid w:val="00CE76C9"/>
    <w:rsid w:val="00CE78BD"/>
    <w:rsid w:val="00CE7912"/>
    <w:rsid w:val="00CE792C"/>
    <w:rsid w:val="00CE7D7D"/>
    <w:rsid w:val="00CF00FD"/>
    <w:rsid w:val="00CF04EE"/>
    <w:rsid w:val="00CF08C1"/>
    <w:rsid w:val="00CF0CC8"/>
    <w:rsid w:val="00CF0D3A"/>
    <w:rsid w:val="00CF0EA7"/>
    <w:rsid w:val="00CF113A"/>
    <w:rsid w:val="00CF1482"/>
    <w:rsid w:val="00CF180B"/>
    <w:rsid w:val="00CF1C43"/>
    <w:rsid w:val="00CF1E81"/>
    <w:rsid w:val="00CF1FCF"/>
    <w:rsid w:val="00CF2181"/>
    <w:rsid w:val="00CF21C8"/>
    <w:rsid w:val="00CF2341"/>
    <w:rsid w:val="00CF238D"/>
    <w:rsid w:val="00CF241E"/>
    <w:rsid w:val="00CF2450"/>
    <w:rsid w:val="00CF2584"/>
    <w:rsid w:val="00CF2754"/>
    <w:rsid w:val="00CF27EB"/>
    <w:rsid w:val="00CF2848"/>
    <w:rsid w:val="00CF2855"/>
    <w:rsid w:val="00CF29E8"/>
    <w:rsid w:val="00CF2C25"/>
    <w:rsid w:val="00CF3022"/>
    <w:rsid w:val="00CF309C"/>
    <w:rsid w:val="00CF30AF"/>
    <w:rsid w:val="00CF314B"/>
    <w:rsid w:val="00CF33DE"/>
    <w:rsid w:val="00CF3592"/>
    <w:rsid w:val="00CF374C"/>
    <w:rsid w:val="00CF3B34"/>
    <w:rsid w:val="00CF4011"/>
    <w:rsid w:val="00CF425D"/>
    <w:rsid w:val="00CF4284"/>
    <w:rsid w:val="00CF42F1"/>
    <w:rsid w:val="00CF4422"/>
    <w:rsid w:val="00CF46A6"/>
    <w:rsid w:val="00CF46BD"/>
    <w:rsid w:val="00CF4F8E"/>
    <w:rsid w:val="00CF514F"/>
    <w:rsid w:val="00CF51E6"/>
    <w:rsid w:val="00CF52C9"/>
    <w:rsid w:val="00CF5318"/>
    <w:rsid w:val="00CF54FB"/>
    <w:rsid w:val="00CF556A"/>
    <w:rsid w:val="00CF5AB6"/>
    <w:rsid w:val="00CF5CB2"/>
    <w:rsid w:val="00CF5ED8"/>
    <w:rsid w:val="00CF5F28"/>
    <w:rsid w:val="00CF5FA2"/>
    <w:rsid w:val="00CF5FC0"/>
    <w:rsid w:val="00CF65C5"/>
    <w:rsid w:val="00CF66EE"/>
    <w:rsid w:val="00CF66F3"/>
    <w:rsid w:val="00CF6953"/>
    <w:rsid w:val="00CF6BA2"/>
    <w:rsid w:val="00CF6BE3"/>
    <w:rsid w:val="00CF6EBC"/>
    <w:rsid w:val="00CF76FA"/>
    <w:rsid w:val="00CF7803"/>
    <w:rsid w:val="00CF7824"/>
    <w:rsid w:val="00CF787E"/>
    <w:rsid w:val="00CF793F"/>
    <w:rsid w:val="00CF7AAD"/>
    <w:rsid w:val="00CF7DE3"/>
    <w:rsid w:val="00CF7EB9"/>
    <w:rsid w:val="00D00058"/>
    <w:rsid w:val="00D000B2"/>
    <w:rsid w:val="00D003F1"/>
    <w:rsid w:val="00D0054A"/>
    <w:rsid w:val="00D0093F"/>
    <w:rsid w:val="00D00987"/>
    <w:rsid w:val="00D00AC0"/>
    <w:rsid w:val="00D00B33"/>
    <w:rsid w:val="00D00B36"/>
    <w:rsid w:val="00D00B4E"/>
    <w:rsid w:val="00D0100B"/>
    <w:rsid w:val="00D01028"/>
    <w:rsid w:val="00D011E4"/>
    <w:rsid w:val="00D0139B"/>
    <w:rsid w:val="00D019ED"/>
    <w:rsid w:val="00D01A39"/>
    <w:rsid w:val="00D01B29"/>
    <w:rsid w:val="00D01C4A"/>
    <w:rsid w:val="00D01D2C"/>
    <w:rsid w:val="00D0213A"/>
    <w:rsid w:val="00D0246B"/>
    <w:rsid w:val="00D02619"/>
    <w:rsid w:val="00D026AA"/>
    <w:rsid w:val="00D0291C"/>
    <w:rsid w:val="00D0297D"/>
    <w:rsid w:val="00D02A96"/>
    <w:rsid w:val="00D02BF7"/>
    <w:rsid w:val="00D02C89"/>
    <w:rsid w:val="00D02F87"/>
    <w:rsid w:val="00D02FBF"/>
    <w:rsid w:val="00D03544"/>
    <w:rsid w:val="00D0366F"/>
    <w:rsid w:val="00D037A3"/>
    <w:rsid w:val="00D037F8"/>
    <w:rsid w:val="00D03AFD"/>
    <w:rsid w:val="00D03E36"/>
    <w:rsid w:val="00D0424E"/>
    <w:rsid w:val="00D04407"/>
    <w:rsid w:val="00D0463A"/>
    <w:rsid w:val="00D0477A"/>
    <w:rsid w:val="00D04850"/>
    <w:rsid w:val="00D04C54"/>
    <w:rsid w:val="00D05174"/>
    <w:rsid w:val="00D051A9"/>
    <w:rsid w:val="00D05505"/>
    <w:rsid w:val="00D05546"/>
    <w:rsid w:val="00D055E3"/>
    <w:rsid w:val="00D05715"/>
    <w:rsid w:val="00D05CD8"/>
    <w:rsid w:val="00D05E00"/>
    <w:rsid w:val="00D05F19"/>
    <w:rsid w:val="00D05F96"/>
    <w:rsid w:val="00D06090"/>
    <w:rsid w:val="00D06105"/>
    <w:rsid w:val="00D061B0"/>
    <w:rsid w:val="00D062F1"/>
    <w:rsid w:val="00D063BB"/>
    <w:rsid w:val="00D06465"/>
    <w:rsid w:val="00D06656"/>
    <w:rsid w:val="00D06E9E"/>
    <w:rsid w:val="00D0718C"/>
    <w:rsid w:val="00D0720F"/>
    <w:rsid w:val="00D07223"/>
    <w:rsid w:val="00D0734E"/>
    <w:rsid w:val="00D07EB0"/>
    <w:rsid w:val="00D07FAA"/>
    <w:rsid w:val="00D106C5"/>
    <w:rsid w:val="00D106CA"/>
    <w:rsid w:val="00D106F8"/>
    <w:rsid w:val="00D1072C"/>
    <w:rsid w:val="00D10989"/>
    <w:rsid w:val="00D10B85"/>
    <w:rsid w:val="00D10BAE"/>
    <w:rsid w:val="00D1114B"/>
    <w:rsid w:val="00D11350"/>
    <w:rsid w:val="00D1137B"/>
    <w:rsid w:val="00D116D0"/>
    <w:rsid w:val="00D1171B"/>
    <w:rsid w:val="00D11A99"/>
    <w:rsid w:val="00D11C15"/>
    <w:rsid w:val="00D11D5C"/>
    <w:rsid w:val="00D11E4E"/>
    <w:rsid w:val="00D11ECC"/>
    <w:rsid w:val="00D11F88"/>
    <w:rsid w:val="00D124A3"/>
    <w:rsid w:val="00D125C3"/>
    <w:rsid w:val="00D126AA"/>
    <w:rsid w:val="00D129AD"/>
    <w:rsid w:val="00D12DDB"/>
    <w:rsid w:val="00D13086"/>
    <w:rsid w:val="00D130EF"/>
    <w:rsid w:val="00D138A8"/>
    <w:rsid w:val="00D13A43"/>
    <w:rsid w:val="00D13DE4"/>
    <w:rsid w:val="00D1454C"/>
    <w:rsid w:val="00D14827"/>
    <w:rsid w:val="00D14829"/>
    <w:rsid w:val="00D14874"/>
    <w:rsid w:val="00D149EE"/>
    <w:rsid w:val="00D14A70"/>
    <w:rsid w:val="00D14AFC"/>
    <w:rsid w:val="00D14BC2"/>
    <w:rsid w:val="00D15107"/>
    <w:rsid w:val="00D15210"/>
    <w:rsid w:val="00D156AF"/>
    <w:rsid w:val="00D159A7"/>
    <w:rsid w:val="00D15BBB"/>
    <w:rsid w:val="00D15C0C"/>
    <w:rsid w:val="00D15D6D"/>
    <w:rsid w:val="00D15F13"/>
    <w:rsid w:val="00D15F7A"/>
    <w:rsid w:val="00D1626F"/>
    <w:rsid w:val="00D1636D"/>
    <w:rsid w:val="00D16425"/>
    <w:rsid w:val="00D1648B"/>
    <w:rsid w:val="00D16597"/>
    <w:rsid w:val="00D16684"/>
    <w:rsid w:val="00D167F2"/>
    <w:rsid w:val="00D16A6B"/>
    <w:rsid w:val="00D16B08"/>
    <w:rsid w:val="00D16E95"/>
    <w:rsid w:val="00D16FE6"/>
    <w:rsid w:val="00D17007"/>
    <w:rsid w:val="00D17065"/>
    <w:rsid w:val="00D170AE"/>
    <w:rsid w:val="00D1737E"/>
    <w:rsid w:val="00D1753A"/>
    <w:rsid w:val="00D17595"/>
    <w:rsid w:val="00D1767C"/>
    <w:rsid w:val="00D176AA"/>
    <w:rsid w:val="00D176BF"/>
    <w:rsid w:val="00D178C2"/>
    <w:rsid w:val="00D179BD"/>
    <w:rsid w:val="00D17BCC"/>
    <w:rsid w:val="00D17D29"/>
    <w:rsid w:val="00D17F2C"/>
    <w:rsid w:val="00D20068"/>
    <w:rsid w:val="00D200B4"/>
    <w:rsid w:val="00D2062C"/>
    <w:rsid w:val="00D2067F"/>
    <w:rsid w:val="00D20683"/>
    <w:rsid w:val="00D206BB"/>
    <w:rsid w:val="00D20B08"/>
    <w:rsid w:val="00D2105B"/>
    <w:rsid w:val="00D21458"/>
    <w:rsid w:val="00D2147A"/>
    <w:rsid w:val="00D21528"/>
    <w:rsid w:val="00D21830"/>
    <w:rsid w:val="00D21A29"/>
    <w:rsid w:val="00D21ACE"/>
    <w:rsid w:val="00D21AF2"/>
    <w:rsid w:val="00D21BE1"/>
    <w:rsid w:val="00D21C35"/>
    <w:rsid w:val="00D21D1E"/>
    <w:rsid w:val="00D21E95"/>
    <w:rsid w:val="00D21F15"/>
    <w:rsid w:val="00D221DC"/>
    <w:rsid w:val="00D22487"/>
    <w:rsid w:val="00D2248F"/>
    <w:rsid w:val="00D2250F"/>
    <w:rsid w:val="00D2265D"/>
    <w:rsid w:val="00D2277E"/>
    <w:rsid w:val="00D22B80"/>
    <w:rsid w:val="00D22BF1"/>
    <w:rsid w:val="00D22C43"/>
    <w:rsid w:val="00D22C8D"/>
    <w:rsid w:val="00D22E54"/>
    <w:rsid w:val="00D233FA"/>
    <w:rsid w:val="00D23534"/>
    <w:rsid w:val="00D23ED6"/>
    <w:rsid w:val="00D24128"/>
    <w:rsid w:val="00D24225"/>
    <w:rsid w:val="00D243B0"/>
    <w:rsid w:val="00D243C5"/>
    <w:rsid w:val="00D244FA"/>
    <w:rsid w:val="00D2558D"/>
    <w:rsid w:val="00D25AFB"/>
    <w:rsid w:val="00D25BE5"/>
    <w:rsid w:val="00D25C2B"/>
    <w:rsid w:val="00D25FD0"/>
    <w:rsid w:val="00D261A2"/>
    <w:rsid w:val="00D2663B"/>
    <w:rsid w:val="00D2667B"/>
    <w:rsid w:val="00D26689"/>
    <w:rsid w:val="00D266F9"/>
    <w:rsid w:val="00D26768"/>
    <w:rsid w:val="00D26A57"/>
    <w:rsid w:val="00D26AAC"/>
    <w:rsid w:val="00D26BC0"/>
    <w:rsid w:val="00D26BFF"/>
    <w:rsid w:val="00D26D88"/>
    <w:rsid w:val="00D26F57"/>
    <w:rsid w:val="00D26F8C"/>
    <w:rsid w:val="00D2715B"/>
    <w:rsid w:val="00D273F7"/>
    <w:rsid w:val="00D27594"/>
    <w:rsid w:val="00D276AE"/>
    <w:rsid w:val="00D27973"/>
    <w:rsid w:val="00D27A96"/>
    <w:rsid w:val="00D27D7F"/>
    <w:rsid w:val="00D3029E"/>
    <w:rsid w:val="00D30419"/>
    <w:rsid w:val="00D30705"/>
    <w:rsid w:val="00D30F23"/>
    <w:rsid w:val="00D30FEA"/>
    <w:rsid w:val="00D31060"/>
    <w:rsid w:val="00D3110A"/>
    <w:rsid w:val="00D31639"/>
    <w:rsid w:val="00D31802"/>
    <w:rsid w:val="00D3198C"/>
    <w:rsid w:val="00D31DD1"/>
    <w:rsid w:val="00D31E1A"/>
    <w:rsid w:val="00D31F6F"/>
    <w:rsid w:val="00D323C9"/>
    <w:rsid w:val="00D32547"/>
    <w:rsid w:val="00D32897"/>
    <w:rsid w:val="00D32BE1"/>
    <w:rsid w:val="00D32CE0"/>
    <w:rsid w:val="00D32EF6"/>
    <w:rsid w:val="00D32F01"/>
    <w:rsid w:val="00D32F0E"/>
    <w:rsid w:val="00D33155"/>
    <w:rsid w:val="00D332AA"/>
    <w:rsid w:val="00D33436"/>
    <w:rsid w:val="00D33479"/>
    <w:rsid w:val="00D3359C"/>
    <w:rsid w:val="00D33874"/>
    <w:rsid w:val="00D33BEF"/>
    <w:rsid w:val="00D33D1C"/>
    <w:rsid w:val="00D33F27"/>
    <w:rsid w:val="00D34004"/>
    <w:rsid w:val="00D3414B"/>
    <w:rsid w:val="00D344B4"/>
    <w:rsid w:val="00D34927"/>
    <w:rsid w:val="00D34BF9"/>
    <w:rsid w:val="00D34F24"/>
    <w:rsid w:val="00D34F36"/>
    <w:rsid w:val="00D34FF3"/>
    <w:rsid w:val="00D35094"/>
    <w:rsid w:val="00D3524E"/>
    <w:rsid w:val="00D3539F"/>
    <w:rsid w:val="00D35482"/>
    <w:rsid w:val="00D35615"/>
    <w:rsid w:val="00D357A5"/>
    <w:rsid w:val="00D35A3A"/>
    <w:rsid w:val="00D35EEF"/>
    <w:rsid w:val="00D35F30"/>
    <w:rsid w:val="00D36080"/>
    <w:rsid w:val="00D36227"/>
    <w:rsid w:val="00D3658E"/>
    <w:rsid w:val="00D36857"/>
    <w:rsid w:val="00D36B0A"/>
    <w:rsid w:val="00D36C1A"/>
    <w:rsid w:val="00D36CD5"/>
    <w:rsid w:val="00D36EB4"/>
    <w:rsid w:val="00D36EF9"/>
    <w:rsid w:val="00D370E0"/>
    <w:rsid w:val="00D37137"/>
    <w:rsid w:val="00D37409"/>
    <w:rsid w:val="00D374C2"/>
    <w:rsid w:val="00D37576"/>
    <w:rsid w:val="00D3760A"/>
    <w:rsid w:val="00D37947"/>
    <w:rsid w:val="00D37BD2"/>
    <w:rsid w:val="00D37CFA"/>
    <w:rsid w:val="00D37D72"/>
    <w:rsid w:val="00D37D9F"/>
    <w:rsid w:val="00D400B2"/>
    <w:rsid w:val="00D4059F"/>
    <w:rsid w:val="00D40666"/>
    <w:rsid w:val="00D409A9"/>
    <w:rsid w:val="00D409FD"/>
    <w:rsid w:val="00D40AA5"/>
    <w:rsid w:val="00D40BB8"/>
    <w:rsid w:val="00D40DE9"/>
    <w:rsid w:val="00D4127D"/>
    <w:rsid w:val="00D41311"/>
    <w:rsid w:val="00D413B0"/>
    <w:rsid w:val="00D415DA"/>
    <w:rsid w:val="00D41765"/>
    <w:rsid w:val="00D418A1"/>
    <w:rsid w:val="00D41C87"/>
    <w:rsid w:val="00D4204C"/>
    <w:rsid w:val="00D421EA"/>
    <w:rsid w:val="00D42482"/>
    <w:rsid w:val="00D42542"/>
    <w:rsid w:val="00D42738"/>
    <w:rsid w:val="00D42744"/>
    <w:rsid w:val="00D42877"/>
    <w:rsid w:val="00D42C97"/>
    <w:rsid w:val="00D42F0D"/>
    <w:rsid w:val="00D43031"/>
    <w:rsid w:val="00D43280"/>
    <w:rsid w:val="00D432B6"/>
    <w:rsid w:val="00D4337B"/>
    <w:rsid w:val="00D43645"/>
    <w:rsid w:val="00D439A4"/>
    <w:rsid w:val="00D43E41"/>
    <w:rsid w:val="00D43E80"/>
    <w:rsid w:val="00D43EEC"/>
    <w:rsid w:val="00D44119"/>
    <w:rsid w:val="00D442EF"/>
    <w:rsid w:val="00D444CA"/>
    <w:rsid w:val="00D44508"/>
    <w:rsid w:val="00D44B5A"/>
    <w:rsid w:val="00D44C31"/>
    <w:rsid w:val="00D44D13"/>
    <w:rsid w:val="00D44DEA"/>
    <w:rsid w:val="00D44F57"/>
    <w:rsid w:val="00D45047"/>
    <w:rsid w:val="00D450F6"/>
    <w:rsid w:val="00D454DB"/>
    <w:rsid w:val="00D457AA"/>
    <w:rsid w:val="00D457F0"/>
    <w:rsid w:val="00D45B2F"/>
    <w:rsid w:val="00D460AE"/>
    <w:rsid w:val="00D4614B"/>
    <w:rsid w:val="00D4618E"/>
    <w:rsid w:val="00D464CB"/>
    <w:rsid w:val="00D46573"/>
    <w:rsid w:val="00D466BF"/>
    <w:rsid w:val="00D46CCC"/>
    <w:rsid w:val="00D46D30"/>
    <w:rsid w:val="00D46FB3"/>
    <w:rsid w:val="00D47004"/>
    <w:rsid w:val="00D47191"/>
    <w:rsid w:val="00D473EE"/>
    <w:rsid w:val="00D474B0"/>
    <w:rsid w:val="00D475B3"/>
    <w:rsid w:val="00D47643"/>
    <w:rsid w:val="00D47767"/>
    <w:rsid w:val="00D4778D"/>
    <w:rsid w:val="00D47962"/>
    <w:rsid w:val="00D47B16"/>
    <w:rsid w:val="00D47C59"/>
    <w:rsid w:val="00D47C84"/>
    <w:rsid w:val="00D47DE0"/>
    <w:rsid w:val="00D47FD7"/>
    <w:rsid w:val="00D5003F"/>
    <w:rsid w:val="00D5047A"/>
    <w:rsid w:val="00D50660"/>
    <w:rsid w:val="00D507FA"/>
    <w:rsid w:val="00D50B0E"/>
    <w:rsid w:val="00D50B8E"/>
    <w:rsid w:val="00D50C67"/>
    <w:rsid w:val="00D50EE4"/>
    <w:rsid w:val="00D50FDC"/>
    <w:rsid w:val="00D50FEC"/>
    <w:rsid w:val="00D511E5"/>
    <w:rsid w:val="00D511F8"/>
    <w:rsid w:val="00D51265"/>
    <w:rsid w:val="00D513A4"/>
    <w:rsid w:val="00D5149B"/>
    <w:rsid w:val="00D5184D"/>
    <w:rsid w:val="00D5184F"/>
    <w:rsid w:val="00D519EE"/>
    <w:rsid w:val="00D51BE5"/>
    <w:rsid w:val="00D51C0C"/>
    <w:rsid w:val="00D51D14"/>
    <w:rsid w:val="00D51F7E"/>
    <w:rsid w:val="00D52109"/>
    <w:rsid w:val="00D5212B"/>
    <w:rsid w:val="00D52318"/>
    <w:rsid w:val="00D52323"/>
    <w:rsid w:val="00D525FE"/>
    <w:rsid w:val="00D5262E"/>
    <w:rsid w:val="00D52786"/>
    <w:rsid w:val="00D52867"/>
    <w:rsid w:val="00D52C60"/>
    <w:rsid w:val="00D52C6C"/>
    <w:rsid w:val="00D52CA1"/>
    <w:rsid w:val="00D532FC"/>
    <w:rsid w:val="00D537E1"/>
    <w:rsid w:val="00D538C3"/>
    <w:rsid w:val="00D53AE7"/>
    <w:rsid w:val="00D53CBC"/>
    <w:rsid w:val="00D53DC4"/>
    <w:rsid w:val="00D53F09"/>
    <w:rsid w:val="00D53FFE"/>
    <w:rsid w:val="00D54385"/>
    <w:rsid w:val="00D54564"/>
    <w:rsid w:val="00D54987"/>
    <w:rsid w:val="00D54B31"/>
    <w:rsid w:val="00D54D78"/>
    <w:rsid w:val="00D54F3C"/>
    <w:rsid w:val="00D55E63"/>
    <w:rsid w:val="00D55F58"/>
    <w:rsid w:val="00D55FA0"/>
    <w:rsid w:val="00D55FBD"/>
    <w:rsid w:val="00D5613A"/>
    <w:rsid w:val="00D561B6"/>
    <w:rsid w:val="00D565A1"/>
    <w:rsid w:val="00D567FF"/>
    <w:rsid w:val="00D56ADF"/>
    <w:rsid w:val="00D56AE7"/>
    <w:rsid w:val="00D56FD0"/>
    <w:rsid w:val="00D57078"/>
    <w:rsid w:val="00D57258"/>
    <w:rsid w:val="00D57370"/>
    <w:rsid w:val="00D57522"/>
    <w:rsid w:val="00D575D1"/>
    <w:rsid w:val="00D575F0"/>
    <w:rsid w:val="00D575F7"/>
    <w:rsid w:val="00D575F8"/>
    <w:rsid w:val="00D57CFA"/>
    <w:rsid w:val="00D57DC1"/>
    <w:rsid w:val="00D57FF1"/>
    <w:rsid w:val="00D600F4"/>
    <w:rsid w:val="00D60126"/>
    <w:rsid w:val="00D60133"/>
    <w:rsid w:val="00D6020C"/>
    <w:rsid w:val="00D6020F"/>
    <w:rsid w:val="00D602D3"/>
    <w:rsid w:val="00D6030E"/>
    <w:rsid w:val="00D60323"/>
    <w:rsid w:val="00D60328"/>
    <w:rsid w:val="00D603D3"/>
    <w:rsid w:val="00D604DE"/>
    <w:rsid w:val="00D6052F"/>
    <w:rsid w:val="00D60572"/>
    <w:rsid w:val="00D60865"/>
    <w:rsid w:val="00D60A72"/>
    <w:rsid w:val="00D60F48"/>
    <w:rsid w:val="00D6139A"/>
    <w:rsid w:val="00D6173C"/>
    <w:rsid w:val="00D61A09"/>
    <w:rsid w:val="00D61B27"/>
    <w:rsid w:val="00D61CFD"/>
    <w:rsid w:val="00D6203A"/>
    <w:rsid w:val="00D6207D"/>
    <w:rsid w:val="00D620E9"/>
    <w:rsid w:val="00D621E6"/>
    <w:rsid w:val="00D62263"/>
    <w:rsid w:val="00D6234C"/>
    <w:rsid w:val="00D62482"/>
    <w:rsid w:val="00D625B9"/>
    <w:rsid w:val="00D6293C"/>
    <w:rsid w:val="00D62B19"/>
    <w:rsid w:val="00D63502"/>
    <w:rsid w:val="00D63868"/>
    <w:rsid w:val="00D63921"/>
    <w:rsid w:val="00D63D17"/>
    <w:rsid w:val="00D63FC3"/>
    <w:rsid w:val="00D63FDB"/>
    <w:rsid w:val="00D64036"/>
    <w:rsid w:val="00D646DA"/>
    <w:rsid w:val="00D649FC"/>
    <w:rsid w:val="00D64A83"/>
    <w:rsid w:val="00D64C75"/>
    <w:rsid w:val="00D64D90"/>
    <w:rsid w:val="00D64EEE"/>
    <w:rsid w:val="00D64F33"/>
    <w:rsid w:val="00D64F51"/>
    <w:rsid w:val="00D65180"/>
    <w:rsid w:val="00D651C9"/>
    <w:rsid w:val="00D653B2"/>
    <w:rsid w:val="00D65511"/>
    <w:rsid w:val="00D65621"/>
    <w:rsid w:val="00D65641"/>
    <w:rsid w:val="00D65701"/>
    <w:rsid w:val="00D65823"/>
    <w:rsid w:val="00D658B4"/>
    <w:rsid w:val="00D65A81"/>
    <w:rsid w:val="00D65A84"/>
    <w:rsid w:val="00D65C55"/>
    <w:rsid w:val="00D65E05"/>
    <w:rsid w:val="00D6614D"/>
    <w:rsid w:val="00D661A1"/>
    <w:rsid w:val="00D667ED"/>
    <w:rsid w:val="00D66873"/>
    <w:rsid w:val="00D66A87"/>
    <w:rsid w:val="00D66A9E"/>
    <w:rsid w:val="00D66CED"/>
    <w:rsid w:val="00D66E90"/>
    <w:rsid w:val="00D66E9C"/>
    <w:rsid w:val="00D66EEB"/>
    <w:rsid w:val="00D66F64"/>
    <w:rsid w:val="00D66FC9"/>
    <w:rsid w:val="00D66FE3"/>
    <w:rsid w:val="00D66FE7"/>
    <w:rsid w:val="00D66FF3"/>
    <w:rsid w:val="00D6732D"/>
    <w:rsid w:val="00D674D4"/>
    <w:rsid w:val="00D67501"/>
    <w:rsid w:val="00D6763B"/>
    <w:rsid w:val="00D676C7"/>
    <w:rsid w:val="00D6775A"/>
    <w:rsid w:val="00D677BA"/>
    <w:rsid w:val="00D6780E"/>
    <w:rsid w:val="00D67A75"/>
    <w:rsid w:val="00D67BBE"/>
    <w:rsid w:val="00D67C6A"/>
    <w:rsid w:val="00D67E81"/>
    <w:rsid w:val="00D701A5"/>
    <w:rsid w:val="00D7032C"/>
    <w:rsid w:val="00D705C3"/>
    <w:rsid w:val="00D70705"/>
    <w:rsid w:val="00D70720"/>
    <w:rsid w:val="00D709B2"/>
    <w:rsid w:val="00D70B0A"/>
    <w:rsid w:val="00D70B29"/>
    <w:rsid w:val="00D70FE5"/>
    <w:rsid w:val="00D71331"/>
    <w:rsid w:val="00D713C3"/>
    <w:rsid w:val="00D71447"/>
    <w:rsid w:val="00D71630"/>
    <w:rsid w:val="00D71733"/>
    <w:rsid w:val="00D718B2"/>
    <w:rsid w:val="00D71E10"/>
    <w:rsid w:val="00D71F3C"/>
    <w:rsid w:val="00D72004"/>
    <w:rsid w:val="00D72108"/>
    <w:rsid w:val="00D721AA"/>
    <w:rsid w:val="00D7235E"/>
    <w:rsid w:val="00D72486"/>
    <w:rsid w:val="00D72521"/>
    <w:rsid w:val="00D72548"/>
    <w:rsid w:val="00D726A6"/>
    <w:rsid w:val="00D726C5"/>
    <w:rsid w:val="00D7284A"/>
    <w:rsid w:val="00D7290A"/>
    <w:rsid w:val="00D72C9F"/>
    <w:rsid w:val="00D72E4A"/>
    <w:rsid w:val="00D72FED"/>
    <w:rsid w:val="00D7311A"/>
    <w:rsid w:val="00D736C3"/>
    <w:rsid w:val="00D7376D"/>
    <w:rsid w:val="00D738BB"/>
    <w:rsid w:val="00D73B51"/>
    <w:rsid w:val="00D73BD2"/>
    <w:rsid w:val="00D74293"/>
    <w:rsid w:val="00D7445B"/>
    <w:rsid w:val="00D74622"/>
    <w:rsid w:val="00D74A1C"/>
    <w:rsid w:val="00D74CC6"/>
    <w:rsid w:val="00D7504E"/>
    <w:rsid w:val="00D750A8"/>
    <w:rsid w:val="00D751A4"/>
    <w:rsid w:val="00D755C3"/>
    <w:rsid w:val="00D757E8"/>
    <w:rsid w:val="00D75C2E"/>
    <w:rsid w:val="00D75D36"/>
    <w:rsid w:val="00D75D78"/>
    <w:rsid w:val="00D75D8F"/>
    <w:rsid w:val="00D75E97"/>
    <w:rsid w:val="00D75EBA"/>
    <w:rsid w:val="00D75FC3"/>
    <w:rsid w:val="00D762DC"/>
    <w:rsid w:val="00D7653C"/>
    <w:rsid w:val="00D76659"/>
    <w:rsid w:val="00D76955"/>
    <w:rsid w:val="00D76B3B"/>
    <w:rsid w:val="00D76B53"/>
    <w:rsid w:val="00D76E9D"/>
    <w:rsid w:val="00D76F53"/>
    <w:rsid w:val="00D76F86"/>
    <w:rsid w:val="00D77179"/>
    <w:rsid w:val="00D771B4"/>
    <w:rsid w:val="00D771E4"/>
    <w:rsid w:val="00D778FF"/>
    <w:rsid w:val="00D801FA"/>
    <w:rsid w:val="00D8039A"/>
    <w:rsid w:val="00D804D8"/>
    <w:rsid w:val="00D8059E"/>
    <w:rsid w:val="00D806A9"/>
    <w:rsid w:val="00D80839"/>
    <w:rsid w:val="00D80956"/>
    <w:rsid w:val="00D80B38"/>
    <w:rsid w:val="00D80B98"/>
    <w:rsid w:val="00D80D45"/>
    <w:rsid w:val="00D80E91"/>
    <w:rsid w:val="00D80FFA"/>
    <w:rsid w:val="00D818D4"/>
    <w:rsid w:val="00D8196C"/>
    <w:rsid w:val="00D81A88"/>
    <w:rsid w:val="00D81AB8"/>
    <w:rsid w:val="00D81B41"/>
    <w:rsid w:val="00D81D7D"/>
    <w:rsid w:val="00D81E6F"/>
    <w:rsid w:val="00D81F15"/>
    <w:rsid w:val="00D820EB"/>
    <w:rsid w:val="00D821D4"/>
    <w:rsid w:val="00D8243F"/>
    <w:rsid w:val="00D8249B"/>
    <w:rsid w:val="00D8250A"/>
    <w:rsid w:val="00D829D7"/>
    <w:rsid w:val="00D82A6A"/>
    <w:rsid w:val="00D82C8B"/>
    <w:rsid w:val="00D82F20"/>
    <w:rsid w:val="00D83043"/>
    <w:rsid w:val="00D834B2"/>
    <w:rsid w:val="00D835EE"/>
    <w:rsid w:val="00D83626"/>
    <w:rsid w:val="00D83663"/>
    <w:rsid w:val="00D836A8"/>
    <w:rsid w:val="00D838AC"/>
    <w:rsid w:val="00D839B6"/>
    <w:rsid w:val="00D83A2B"/>
    <w:rsid w:val="00D83A7D"/>
    <w:rsid w:val="00D83BD9"/>
    <w:rsid w:val="00D84289"/>
    <w:rsid w:val="00D84580"/>
    <w:rsid w:val="00D845BE"/>
    <w:rsid w:val="00D846A5"/>
    <w:rsid w:val="00D84876"/>
    <w:rsid w:val="00D848AE"/>
    <w:rsid w:val="00D849E7"/>
    <w:rsid w:val="00D84A49"/>
    <w:rsid w:val="00D84C41"/>
    <w:rsid w:val="00D84CAD"/>
    <w:rsid w:val="00D84E28"/>
    <w:rsid w:val="00D850EC"/>
    <w:rsid w:val="00D85132"/>
    <w:rsid w:val="00D85153"/>
    <w:rsid w:val="00D85194"/>
    <w:rsid w:val="00D851B0"/>
    <w:rsid w:val="00D85578"/>
    <w:rsid w:val="00D85607"/>
    <w:rsid w:val="00D858C4"/>
    <w:rsid w:val="00D85A70"/>
    <w:rsid w:val="00D85A7B"/>
    <w:rsid w:val="00D85CD1"/>
    <w:rsid w:val="00D865CC"/>
    <w:rsid w:val="00D865CF"/>
    <w:rsid w:val="00D86673"/>
    <w:rsid w:val="00D866FE"/>
    <w:rsid w:val="00D86817"/>
    <w:rsid w:val="00D86872"/>
    <w:rsid w:val="00D86B21"/>
    <w:rsid w:val="00D86C73"/>
    <w:rsid w:val="00D86CF9"/>
    <w:rsid w:val="00D86DCA"/>
    <w:rsid w:val="00D86F47"/>
    <w:rsid w:val="00D86FAB"/>
    <w:rsid w:val="00D87176"/>
    <w:rsid w:val="00D87309"/>
    <w:rsid w:val="00D87494"/>
    <w:rsid w:val="00D874F8"/>
    <w:rsid w:val="00D87535"/>
    <w:rsid w:val="00D877D7"/>
    <w:rsid w:val="00D87825"/>
    <w:rsid w:val="00D87BA6"/>
    <w:rsid w:val="00D87DA8"/>
    <w:rsid w:val="00D87DBE"/>
    <w:rsid w:val="00D900B9"/>
    <w:rsid w:val="00D900D8"/>
    <w:rsid w:val="00D901B2"/>
    <w:rsid w:val="00D903C3"/>
    <w:rsid w:val="00D905B7"/>
    <w:rsid w:val="00D906BA"/>
    <w:rsid w:val="00D90828"/>
    <w:rsid w:val="00D90A2E"/>
    <w:rsid w:val="00D90C96"/>
    <w:rsid w:val="00D90CFE"/>
    <w:rsid w:val="00D9116A"/>
    <w:rsid w:val="00D913C1"/>
    <w:rsid w:val="00D91428"/>
    <w:rsid w:val="00D91A80"/>
    <w:rsid w:val="00D91B34"/>
    <w:rsid w:val="00D91C61"/>
    <w:rsid w:val="00D91D64"/>
    <w:rsid w:val="00D91D7D"/>
    <w:rsid w:val="00D9239C"/>
    <w:rsid w:val="00D92440"/>
    <w:rsid w:val="00D927F4"/>
    <w:rsid w:val="00D928A7"/>
    <w:rsid w:val="00D92AA5"/>
    <w:rsid w:val="00D93176"/>
    <w:rsid w:val="00D9329B"/>
    <w:rsid w:val="00D9360D"/>
    <w:rsid w:val="00D93717"/>
    <w:rsid w:val="00D9384D"/>
    <w:rsid w:val="00D9387F"/>
    <w:rsid w:val="00D93C85"/>
    <w:rsid w:val="00D93E1B"/>
    <w:rsid w:val="00D93F68"/>
    <w:rsid w:val="00D93FE4"/>
    <w:rsid w:val="00D94009"/>
    <w:rsid w:val="00D94028"/>
    <w:rsid w:val="00D9412D"/>
    <w:rsid w:val="00D941F1"/>
    <w:rsid w:val="00D94306"/>
    <w:rsid w:val="00D944E1"/>
    <w:rsid w:val="00D945F8"/>
    <w:rsid w:val="00D948AC"/>
    <w:rsid w:val="00D94919"/>
    <w:rsid w:val="00D94924"/>
    <w:rsid w:val="00D94B15"/>
    <w:rsid w:val="00D94BDB"/>
    <w:rsid w:val="00D94E57"/>
    <w:rsid w:val="00D95002"/>
    <w:rsid w:val="00D95120"/>
    <w:rsid w:val="00D952AF"/>
    <w:rsid w:val="00D95310"/>
    <w:rsid w:val="00D95785"/>
    <w:rsid w:val="00D957F1"/>
    <w:rsid w:val="00D95AFE"/>
    <w:rsid w:val="00D95E52"/>
    <w:rsid w:val="00D95EDA"/>
    <w:rsid w:val="00D95F5E"/>
    <w:rsid w:val="00D96100"/>
    <w:rsid w:val="00D96221"/>
    <w:rsid w:val="00D9647F"/>
    <w:rsid w:val="00D96582"/>
    <w:rsid w:val="00D9661B"/>
    <w:rsid w:val="00D9662B"/>
    <w:rsid w:val="00D966A3"/>
    <w:rsid w:val="00D96885"/>
    <w:rsid w:val="00D96B2C"/>
    <w:rsid w:val="00D96CDF"/>
    <w:rsid w:val="00D96D7F"/>
    <w:rsid w:val="00D96F01"/>
    <w:rsid w:val="00D975E9"/>
    <w:rsid w:val="00D97831"/>
    <w:rsid w:val="00D979A6"/>
    <w:rsid w:val="00DA064A"/>
    <w:rsid w:val="00DA070C"/>
    <w:rsid w:val="00DA0879"/>
    <w:rsid w:val="00DA093D"/>
    <w:rsid w:val="00DA0B3F"/>
    <w:rsid w:val="00DA0B97"/>
    <w:rsid w:val="00DA0C25"/>
    <w:rsid w:val="00DA0CCC"/>
    <w:rsid w:val="00DA0EED"/>
    <w:rsid w:val="00DA1012"/>
    <w:rsid w:val="00DA115C"/>
    <w:rsid w:val="00DA129D"/>
    <w:rsid w:val="00DA1301"/>
    <w:rsid w:val="00DA15AA"/>
    <w:rsid w:val="00DA1656"/>
    <w:rsid w:val="00DA168D"/>
    <w:rsid w:val="00DA1955"/>
    <w:rsid w:val="00DA1BD1"/>
    <w:rsid w:val="00DA1E09"/>
    <w:rsid w:val="00DA1F3A"/>
    <w:rsid w:val="00DA205C"/>
    <w:rsid w:val="00DA20C5"/>
    <w:rsid w:val="00DA210B"/>
    <w:rsid w:val="00DA2467"/>
    <w:rsid w:val="00DA254C"/>
    <w:rsid w:val="00DA2730"/>
    <w:rsid w:val="00DA27DD"/>
    <w:rsid w:val="00DA28CD"/>
    <w:rsid w:val="00DA2A18"/>
    <w:rsid w:val="00DA2B69"/>
    <w:rsid w:val="00DA2E19"/>
    <w:rsid w:val="00DA2E7F"/>
    <w:rsid w:val="00DA3036"/>
    <w:rsid w:val="00DA3217"/>
    <w:rsid w:val="00DA32F3"/>
    <w:rsid w:val="00DA3350"/>
    <w:rsid w:val="00DA3966"/>
    <w:rsid w:val="00DA3A7B"/>
    <w:rsid w:val="00DA3B5B"/>
    <w:rsid w:val="00DA3B67"/>
    <w:rsid w:val="00DA3DE1"/>
    <w:rsid w:val="00DA3F55"/>
    <w:rsid w:val="00DA3FB0"/>
    <w:rsid w:val="00DA3FFC"/>
    <w:rsid w:val="00DA402C"/>
    <w:rsid w:val="00DA4130"/>
    <w:rsid w:val="00DA43DC"/>
    <w:rsid w:val="00DA44D4"/>
    <w:rsid w:val="00DA4765"/>
    <w:rsid w:val="00DA478A"/>
    <w:rsid w:val="00DA4B4E"/>
    <w:rsid w:val="00DA4D4A"/>
    <w:rsid w:val="00DA5185"/>
    <w:rsid w:val="00DA51B7"/>
    <w:rsid w:val="00DA5386"/>
    <w:rsid w:val="00DA53B6"/>
    <w:rsid w:val="00DA53F5"/>
    <w:rsid w:val="00DA540B"/>
    <w:rsid w:val="00DA5487"/>
    <w:rsid w:val="00DA548A"/>
    <w:rsid w:val="00DA5566"/>
    <w:rsid w:val="00DA56AE"/>
    <w:rsid w:val="00DA5836"/>
    <w:rsid w:val="00DA5BF7"/>
    <w:rsid w:val="00DA5CE1"/>
    <w:rsid w:val="00DA611C"/>
    <w:rsid w:val="00DA6242"/>
    <w:rsid w:val="00DA6291"/>
    <w:rsid w:val="00DA6350"/>
    <w:rsid w:val="00DA651A"/>
    <w:rsid w:val="00DA6643"/>
    <w:rsid w:val="00DA67BC"/>
    <w:rsid w:val="00DA6936"/>
    <w:rsid w:val="00DA6EDF"/>
    <w:rsid w:val="00DA75D0"/>
    <w:rsid w:val="00DA7732"/>
    <w:rsid w:val="00DA78A9"/>
    <w:rsid w:val="00DA7AB7"/>
    <w:rsid w:val="00DB00D7"/>
    <w:rsid w:val="00DB018B"/>
    <w:rsid w:val="00DB02A9"/>
    <w:rsid w:val="00DB039A"/>
    <w:rsid w:val="00DB06B6"/>
    <w:rsid w:val="00DB0CF1"/>
    <w:rsid w:val="00DB0E77"/>
    <w:rsid w:val="00DB0E7E"/>
    <w:rsid w:val="00DB128F"/>
    <w:rsid w:val="00DB1292"/>
    <w:rsid w:val="00DB13DA"/>
    <w:rsid w:val="00DB17D1"/>
    <w:rsid w:val="00DB1D1D"/>
    <w:rsid w:val="00DB1D70"/>
    <w:rsid w:val="00DB20B3"/>
    <w:rsid w:val="00DB249F"/>
    <w:rsid w:val="00DB2A30"/>
    <w:rsid w:val="00DB2D99"/>
    <w:rsid w:val="00DB2E72"/>
    <w:rsid w:val="00DB2F6D"/>
    <w:rsid w:val="00DB30A4"/>
    <w:rsid w:val="00DB3298"/>
    <w:rsid w:val="00DB3327"/>
    <w:rsid w:val="00DB33CD"/>
    <w:rsid w:val="00DB39B4"/>
    <w:rsid w:val="00DB39B7"/>
    <w:rsid w:val="00DB3A88"/>
    <w:rsid w:val="00DB3B08"/>
    <w:rsid w:val="00DB3C88"/>
    <w:rsid w:val="00DB3E8D"/>
    <w:rsid w:val="00DB410A"/>
    <w:rsid w:val="00DB4157"/>
    <w:rsid w:val="00DB441F"/>
    <w:rsid w:val="00DB446F"/>
    <w:rsid w:val="00DB447D"/>
    <w:rsid w:val="00DB45F4"/>
    <w:rsid w:val="00DB478E"/>
    <w:rsid w:val="00DB4799"/>
    <w:rsid w:val="00DB4826"/>
    <w:rsid w:val="00DB4B50"/>
    <w:rsid w:val="00DB4C46"/>
    <w:rsid w:val="00DB4D1A"/>
    <w:rsid w:val="00DB4D64"/>
    <w:rsid w:val="00DB531B"/>
    <w:rsid w:val="00DB5828"/>
    <w:rsid w:val="00DB5887"/>
    <w:rsid w:val="00DB5E0A"/>
    <w:rsid w:val="00DB5E92"/>
    <w:rsid w:val="00DB60D0"/>
    <w:rsid w:val="00DB622B"/>
    <w:rsid w:val="00DB6270"/>
    <w:rsid w:val="00DB627B"/>
    <w:rsid w:val="00DB65A5"/>
    <w:rsid w:val="00DB6655"/>
    <w:rsid w:val="00DB67F7"/>
    <w:rsid w:val="00DB6915"/>
    <w:rsid w:val="00DB69B0"/>
    <w:rsid w:val="00DB6B91"/>
    <w:rsid w:val="00DB6C09"/>
    <w:rsid w:val="00DB6C39"/>
    <w:rsid w:val="00DB6D9A"/>
    <w:rsid w:val="00DB6E2A"/>
    <w:rsid w:val="00DB6E52"/>
    <w:rsid w:val="00DB7035"/>
    <w:rsid w:val="00DB7214"/>
    <w:rsid w:val="00DB72C6"/>
    <w:rsid w:val="00DB73AB"/>
    <w:rsid w:val="00DB7501"/>
    <w:rsid w:val="00DB782D"/>
    <w:rsid w:val="00DB7922"/>
    <w:rsid w:val="00DB79DB"/>
    <w:rsid w:val="00DB7A43"/>
    <w:rsid w:val="00DB7D07"/>
    <w:rsid w:val="00DB7ED2"/>
    <w:rsid w:val="00DB7F9D"/>
    <w:rsid w:val="00DC009B"/>
    <w:rsid w:val="00DC02F1"/>
    <w:rsid w:val="00DC0324"/>
    <w:rsid w:val="00DC036A"/>
    <w:rsid w:val="00DC03C9"/>
    <w:rsid w:val="00DC060A"/>
    <w:rsid w:val="00DC069A"/>
    <w:rsid w:val="00DC0730"/>
    <w:rsid w:val="00DC0856"/>
    <w:rsid w:val="00DC0993"/>
    <w:rsid w:val="00DC0B9B"/>
    <w:rsid w:val="00DC0DAB"/>
    <w:rsid w:val="00DC0E39"/>
    <w:rsid w:val="00DC122B"/>
    <w:rsid w:val="00DC1235"/>
    <w:rsid w:val="00DC139B"/>
    <w:rsid w:val="00DC1462"/>
    <w:rsid w:val="00DC15C7"/>
    <w:rsid w:val="00DC16D6"/>
    <w:rsid w:val="00DC16EB"/>
    <w:rsid w:val="00DC1908"/>
    <w:rsid w:val="00DC1A7F"/>
    <w:rsid w:val="00DC2320"/>
    <w:rsid w:val="00DC277A"/>
    <w:rsid w:val="00DC2803"/>
    <w:rsid w:val="00DC283F"/>
    <w:rsid w:val="00DC28C1"/>
    <w:rsid w:val="00DC2A12"/>
    <w:rsid w:val="00DC2C25"/>
    <w:rsid w:val="00DC30AD"/>
    <w:rsid w:val="00DC3383"/>
    <w:rsid w:val="00DC34A4"/>
    <w:rsid w:val="00DC3551"/>
    <w:rsid w:val="00DC361C"/>
    <w:rsid w:val="00DC3642"/>
    <w:rsid w:val="00DC3649"/>
    <w:rsid w:val="00DC3B18"/>
    <w:rsid w:val="00DC3BD8"/>
    <w:rsid w:val="00DC3CC2"/>
    <w:rsid w:val="00DC3CD9"/>
    <w:rsid w:val="00DC3D93"/>
    <w:rsid w:val="00DC3F27"/>
    <w:rsid w:val="00DC3F6B"/>
    <w:rsid w:val="00DC4165"/>
    <w:rsid w:val="00DC4282"/>
    <w:rsid w:val="00DC4308"/>
    <w:rsid w:val="00DC4671"/>
    <w:rsid w:val="00DC4AF3"/>
    <w:rsid w:val="00DC4CC4"/>
    <w:rsid w:val="00DC5089"/>
    <w:rsid w:val="00DC5317"/>
    <w:rsid w:val="00DC5366"/>
    <w:rsid w:val="00DC539D"/>
    <w:rsid w:val="00DC53A9"/>
    <w:rsid w:val="00DC5430"/>
    <w:rsid w:val="00DC56CA"/>
    <w:rsid w:val="00DC59F0"/>
    <w:rsid w:val="00DC5B88"/>
    <w:rsid w:val="00DC5BDE"/>
    <w:rsid w:val="00DC5CD7"/>
    <w:rsid w:val="00DC6129"/>
    <w:rsid w:val="00DC617A"/>
    <w:rsid w:val="00DC62BA"/>
    <w:rsid w:val="00DC63AF"/>
    <w:rsid w:val="00DC6424"/>
    <w:rsid w:val="00DC64C1"/>
    <w:rsid w:val="00DC65BC"/>
    <w:rsid w:val="00DC65FC"/>
    <w:rsid w:val="00DC673A"/>
    <w:rsid w:val="00DC6926"/>
    <w:rsid w:val="00DC6A27"/>
    <w:rsid w:val="00DC6B62"/>
    <w:rsid w:val="00DC6BF2"/>
    <w:rsid w:val="00DC6F78"/>
    <w:rsid w:val="00DC70FF"/>
    <w:rsid w:val="00DC71FE"/>
    <w:rsid w:val="00DC7411"/>
    <w:rsid w:val="00DC766C"/>
    <w:rsid w:val="00DC76D6"/>
    <w:rsid w:val="00DC7730"/>
    <w:rsid w:val="00DC7D88"/>
    <w:rsid w:val="00DD01F9"/>
    <w:rsid w:val="00DD036B"/>
    <w:rsid w:val="00DD036F"/>
    <w:rsid w:val="00DD04BB"/>
    <w:rsid w:val="00DD05F4"/>
    <w:rsid w:val="00DD08BA"/>
    <w:rsid w:val="00DD0CF7"/>
    <w:rsid w:val="00DD0D77"/>
    <w:rsid w:val="00DD0FAD"/>
    <w:rsid w:val="00DD124D"/>
    <w:rsid w:val="00DD154F"/>
    <w:rsid w:val="00DD16EA"/>
    <w:rsid w:val="00DD1AA4"/>
    <w:rsid w:val="00DD1AFB"/>
    <w:rsid w:val="00DD1BA5"/>
    <w:rsid w:val="00DD1CC8"/>
    <w:rsid w:val="00DD1DF9"/>
    <w:rsid w:val="00DD1EA8"/>
    <w:rsid w:val="00DD1ED2"/>
    <w:rsid w:val="00DD2088"/>
    <w:rsid w:val="00DD2325"/>
    <w:rsid w:val="00DD2440"/>
    <w:rsid w:val="00DD2446"/>
    <w:rsid w:val="00DD25F7"/>
    <w:rsid w:val="00DD2753"/>
    <w:rsid w:val="00DD278A"/>
    <w:rsid w:val="00DD2A85"/>
    <w:rsid w:val="00DD2B24"/>
    <w:rsid w:val="00DD2C6B"/>
    <w:rsid w:val="00DD2E47"/>
    <w:rsid w:val="00DD3096"/>
    <w:rsid w:val="00DD3280"/>
    <w:rsid w:val="00DD32B0"/>
    <w:rsid w:val="00DD33FD"/>
    <w:rsid w:val="00DD3666"/>
    <w:rsid w:val="00DD3C1F"/>
    <w:rsid w:val="00DD3D3C"/>
    <w:rsid w:val="00DD3F69"/>
    <w:rsid w:val="00DD446F"/>
    <w:rsid w:val="00DD4487"/>
    <w:rsid w:val="00DD4703"/>
    <w:rsid w:val="00DD475D"/>
    <w:rsid w:val="00DD49D8"/>
    <w:rsid w:val="00DD4B68"/>
    <w:rsid w:val="00DD4B7D"/>
    <w:rsid w:val="00DD4D06"/>
    <w:rsid w:val="00DD4D7A"/>
    <w:rsid w:val="00DD4F85"/>
    <w:rsid w:val="00DD4FEC"/>
    <w:rsid w:val="00DD5773"/>
    <w:rsid w:val="00DD5801"/>
    <w:rsid w:val="00DD5929"/>
    <w:rsid w:val="00DD5A7F"/>
    <w:rsid w:val="00DD5C1E"/>
    <w:rsid w:val="00DD5CE3"/>
    <w:rsid w:val="00DD5F45"/>
    <w:rsid w:val="00DD63CD"/>
    <w:rsid w:val="00DD64DA"/>
    <w:rsid w:val="00DD6683"/>
    <w:rsid w:val="00DD68B6"/>
    <w:rsid w:val="00DD6B40"/>
    <w:rsid w:val="00DD6D17"/>
    <w:rsid w:val="00DD6DD5"/>
    <w:rsid w:val="00DD6F95"/>
    <w:rsid w:val="00DD7347"/>
    <w:rsid w:val="00DD74DC"/>
    <w:rsid w:val="00DD794B"/>
    <w:rsid w:val="00DD7F2E"/>
    <w:rsid w:val="00DE0332"/>
    <w:rsid w:val="00DE047A"/>
    <w:rsid w:val="00DE056D"/>
    <w:rsid w:val="00DE05C0"/>
    <w:rsid w:val="00DE088C"/>
    <w:rsid w:val="00DE0AB7"/>
    <w:rsid w:val="00DE0FD9"/>
    <w:rsid w:val="00DE0FE1"/>
    <w:rsid w:val="00DE1181"/>
    <w:rsid w:val="00DE118F"/>
    <w:rsid w:val="00DE1411"/>
    <w:rsid w:val="00DE143B"/>
    <w:rsid w:val="00DE155B"/>
    <w:rsid w:val="00DE158E"/>
    <w:rsid w:val="00DE15FF"/>
    <w:rsid w:val="00DE1609"/>
    <w:rsid w:val="00DE173A"/>
    <w:rsid w:val="00DE1826"/>
    <w:rsid w:val="00DE1B03"/>
    <w:rsid w:val="00DE1D83"/>
    <w:rsid w:val="00DE1FED"/>
    <w:rsid w:val="00DE20A3"/>
    <w:rsid w:val="00DE2215"/>
    <w:rsid w:val="00DE22B6"/>
    <w:rsid w:val="00DE239F"/>
    <w:rsid w:val="00DE2675"/>
    <w:rsid w:val="00DE2837"/>
    <w:rsid w:val="00DE2C5B"/>
    <w:rsid w:val="00DE3142"/>
    <w:rsid w:val="00DE3262"/>
    <w:rsid w:val="00DE3271"/>
    <w:rsid w:val="00DE33F9"/>
    <w:rsid w:val="00DE3498"/>
    <w:rsid w:val="00DE3531"/>
    <w:rsid w:val="00DE3719"/>
    <w:rsid w:val="00DE37FA"/>
    <w:rsid w:val="00DE39A6"/>
    <w:rsid w:val="00DE3A3C"/>
    <w:rsid w:val="00DE3ABC"/>
    <w:rsid w:val="00DE3B52"/>
    <w:rsid w:val="00DE3BB6"/>
    <w:rsid w:val="00DE3E01"/>
    <w:rsid w:val="00DE3E77"/>
    <w:rsid w:val="00DE4067"/>
    <w:rsid w:val="00DE4075"/>
    <w:rsid w:val="00DE41D3"/>
    <w:rsid w:val="00DE4250"/>
    <w:rsid w:val="00DE45A7"/>
    <w:rsid w:val="00DE480C"/>
    <w:rsid w:val="00DE50AB"/>
    <w:rsid w:val="00DE53D0"/>
    <w:rsid w:val="00DE56E1"/>
    <w:rsid w:val="00DE5839"/>
    <w:rsid w:val="00DE588D"/>
    <w:rsid w:val="00DE5A07"/>
    <w:rsid w:val="00DE5A70"/>
    <w:rsid w:val="00DE5AB9"/>
    <w:rsid w:val="00DE5C6D"/>
    <w:rsid w:val="00DE5DFD"/>
    <w:rsid w:val="00DE5ED0"/>
    <w:rsid w:val="00DE634A"/>
    <w:rsid w:val="00DE6620"/>
    <w:rsid w:val="00DE6930"/>
    <w:rsid w:val="00DE69FC"/>
    <w:rsid w:val="00DE6D79"/>
    <w:rsid w:val="00DE70B7"/>
    <w:rsid w:val="00DE71B0"/>
    <w:rsid w:val="00DE72F7"/>
    <w:rsid w:val="00DE737C"/>
    <w:rsid w:val="00DE74D7"/>
    <w:rsid w:val="00DE7895"/>
    <w:rsid w:val="00DE790E"/>
    <w:rsid w:val="00DE7BDD"/>
    <w:rsid w:val="00DF02FB"/>
    <w:rsid w:val="00DF084B"/>
    <w:rsid w:val="00DF0900"/>
    <w:rsid w:val="00DF0B51"/>
    <w:rsid w:val="00DF0B63"/>
    <w:rsid w:val="00DF0CEA"/>
    <w:rsid w:val="00DF10CC"/>
    <w:rsid w:val="00DF115F"/>
    <w:rsid w:val="00DF14A9"/>
    <w:rsid w:val="00DF15E7"/>
    <w:rsid w:val="00DF1606"/>
    <w:rsid w:val="00DF163D"/>
    <w:rsid w:val="00DF172F"/>
    <w:rsid w:val="00DF1E20"/>
    <w:rsid w:val="00DF1E8B"/>
    <w:rsid w:val="00DF1ED2"/>
    <w:rsid w:val="00DF20AC"/>
    <w:rsid w:val="00DF2156"/>
    <w:rsid w:val="00DF2361"/>
    <w:rsid w:val="00DF2517"/>
    <w:rsid w:val="00DF26D3"/>
    <w:rsid w:val="00DF273A"/>
    <w:rsid w:val="00DF2748"/>
    <w:rsid w:val="00DF2764"/>
    <w:rsid w:val="00DF278D"/>
    <w:rsid w:val="00DF27FB"/>
    <w:rsid w:val="00DF281C"/>
    <w:rsid w:val="00DF2910"/>
    <w:rsid w:val="00DF2BF7"/>
    <w:rsid w:val="00DF2F80"/>
    <w:rsid w:val="00DF332F"/>
    <w:rsid w:val="00DF36B2"/>
    <w:rsid w:val="00DF377A"/>
    <w:rsid w:val="00DF39E9"/>
    <w:rsid w:val="00DF39FC"/>
    <w:rsid w:val="00DF3C2E"/>
    <w:rsid w:val="00DF3D2A"/>
    <w:rsid w:val="00DF3DA7"/>
    <w:rsid w:val="00DF3DB9"/>
    <w:rsid w:val="00DF402E"/>
    <w:rsid w:val="00DF4324"/>
    <w:rsid w:val="00DF436F"/>
    <w:rsid w:val="00DF43FD"/>
    <w:rsid w:val="00DF4B81"/>
    <w:rsid w:val="00DF4E82"/>
    <w:rsid w:val="00DF4EAE"/>
    <w:rsid w:val="00DF4EC7"/>
    <w:rsid w:val="00DF4EFA"/>
    <w:rsid w:val="00DF51A6"/>
    <w:rsid w:val="00DF522B"/>
    <w:rsid w:val="00DF5341"/>
    <w:rsid w:val="00DF53CF"/>
    <w:rsid w:val="00DF5AA2"/>
    <w:rsid w:val="00DF5BE5"/>
    <w:rsid w:val="00DF6133"/>
    <w:rsid w:val="00DF6185"/>
    <w:rsid w:val="00DF622C"/>
    <w:rsid w:val="00DF69B1"/>
    <w:rsid w:val="00DF6ACE"/>
    <w:rsid w:val="00DF6C67"/>
    <w:rsid w:val="00DF6E68"/>
    <w:rsid w:val="00DF6EDB"/>
    <w:rsid w:val="00DF702D"/>
    <w:rsid w:val="00DF70C8"/>
    <w:rsid w:val="00DF73CF"/>
    <w:rsid w:val="00DF74E2"/>
    <w:rsid w:val="00DF7616"/>
    <w:rsid w:val="00DF7FFC"/>
    <w:rsid w:val="00E0007B"/>
    <w:rsid w:val="00E00241"/>
    <w:rsid w:val="00E002FF"/>
    <w:rsid w:val="00E003AF"/>
    <w:rsid w:val="00E00600"/>
    <w:rsid w:val="00E00773"/>
    <w:rsid w:val="00E008C4"/>
    <w:rsid w:val="00E00B1C"/>
    <w:rsid w:val="00E0122A"/>
    <w:rsid w:val="00E0126F"/>
    <w:rsid w:val="00E01450"/>
    <w:rsid w:val="00E01AF2"/>
    <w:rsid w:val="00E01C06"/>
    <w:rsid w:val="00E01CF8"/>
    <w:rsid w:val="00E01DC2"/>
    <w:rsid w:val="00E01DCE"/>
    <w:rsid w:val="00E01E5D"/>
    <w:rsid w:val="00E02067"/>
    <w:rsid w:val="00E02082"/>
    <w:rsid w:val="00E0244E"/>
    <w:rsid w:val="00E02499"/>
    <w:rsid w:val="00E0288E"/>
    <w:rsid w:val="00E02976"/>
    <w:rsid w:val="00E029BA"/>
    <w:rsid w:val="00E02ADA"/>
    <w:rsid w:val="00E02B7F"/>
    <w:rsid w:val="00E02BCF"/>
    <w:rsid w:val="00E02C26"/>
    <w:rsid w:val="00E02C5E"/>
    <w:rsid w:val="00E02FF1"/>
    <w:rsid w:val="00E0310C"/>
    <w:rsid w:val="00E03295"/>
    <w:rsid w:val="00E0338D"/>
    <w:rsid w:val="00E03462"/>
    <w:rsid w:val="00E0348E"/>
    <w:rsid w:val="00E034DC"/>
    <w:rsid w:val="00E03755"/>
    <w:rsid w:val="00E037D5"/>
    <w:rsid w:val="00E03BF4"/>
    <w:rsid w:val="00E0434E"/>
    <w:rsid w:val="00E04598"/>
    <w:rsid w:val="00E045A4"/>
    <w:rsid w:val="00E04844"/>
    <w:rsid w:val="00E049A0"/>
    <w:rsid w:val="00E04A6E"/>
    <w:rsid w:val="00E04BB7"/>
    <w:rsid w:val="00E04C8F"/>
    <w:rsid w:val="00E04DB9"/>
    <w:rsid w:val="00E04EF7"/>
    <w:rsid w:val="00E0517F"/>
    <w:rsid w:val="00E05193"/>
    <w:rsid w:val="00E0523D"/>
    <w:rsid w:val="00E05240"/>
    <w:rsid w:val="00E05965"/>
    <w:rsid w:val="00E05D35"/>
    <w:rsid w:val="00E05E04"/>
    <w:rsid w:val="00E06102"/>
    <w:rsid w:val="00E061E9"/>
    <w:rsid w:val="00E06269"/>
    <w:rsid w:val="00E06313"/>
    <w:rsid w:val="00E066E5"/>
    <w:rsid w:val="00E0670F"/>
    <w:rsid w:val="00E06EC4"/>
    <w:rsid w:val="00E06F2A"/>
    <w:rsid w:val="00E07080"/>
    <w:rsid w:val="00E0709C"/>
    <w:rsid w:val="00E0710E"/>
    <w:rsid w:val="00E071ED"/>
    <w:rsid w:val="00E0725B"/>
    <w:rsid w:val="00E07302"/>
    <w:rsid w:val="00E0733E"/>
    <w:rsid w:val="00E07542"/>
    <w:rsid w:val="00E079FA"/>
    <w:rsid w:val="00E07C34"/>
    <w:rsid w:val="00E07D1C"/>
    <w:rsid w:val="00E103A6"/>
    <w:rsid w:val="00E10813"/>
    <w:rsid w:val="00E10D27"/>
    <w:rsid w:val="00E10DB6"/>
    <w:rsid w:val="00E10E4F"/>
    <w:rsid w:val="00E10F39"/>
    <w:rsid w:val="00E11299"/>
    <w:rsid w:val="00E115B8"/>
    <w:rsid w:val="00E11745"/>
    <w:rsid w:val="00E1176B"/>
    <w:rsid w:val="00E11796"/>
    <w:rsid w:val="00E11893"/>
    <w:rsid w:val="00E118B9"/>
    <w:rsid w:val="00E11977"/>
    <w:rsid w:val="00E11AC8"/>
    <w:rsid w:val="00E11BD6"/>
    <w:rsid w:val="00E11CFA"/>
    <w:rsid w:val="00E11D0C"/>
    <w:rsid w:val="00E122BA"/>
    <w:rsid w:val="00E1235C"/>
    <w:rsid w:val="00E1258B"/>
    <w:rsid w:val="00E12892"/>
    <w:rsid w:val="00E129AF"/>
    <w:rsid w:val="00E12AFC"/>
    <w:rsid w:val="00E12B32"/>
    <w:rsid w:val="00E13099"/>
    <w:rsid w:val="00E131D3"/>
    <w:rsid w:val="00E13501"/>
    <w:rsid w:val="00E1360F"/>
    <w:rsid w:val="00E137C0"/>
    <w:rsid w:val="00E138CD"/>
    <w:rsid w:val="00E13BDF"/>
    <w:rsid w:val="00E13CCB"/>
    <w:rsid w:val="00E13DDE"/>
    <w:rsid w:val="00E13E08"/>
    <w:rsid w:val="00E1406D"/>
    <w:rsid w:val="00E140AD"/>
    <w:rsid w:val="00E1477F"/>
    <w:rsid w:val="00E14995"/>
    <w:rsid w:val="00E14A5C"/>
    <w:rsid w:val="00E14AED"/>
    <w:rsid w:val="00E14DB5"/>
    <w:rsid w:val="00E14DCB"/>
    <w:rsid w:val="00E14DFE"/>
    <w:rsid w:val="00E15039"/>
    <w:rsid w:val="00E1520D"/>
    <w:rsid w:val="00E152A2"/>
    <w:rsid w:val="00E15435"/>
    <w:rsid w:val="00E15464"/>
    <w:rsid w:val="00E154BF"/>
    <w:rsid w:val="00E15614"/>
    <w:rsid w:val="00E15751"/>
    <w:rsid w:val="00E15837"/>
    <w:rsid w:val="00E159FC"/>
    <w:rsid w:val="00E15A4E"/>
    <w:rsid w:val="00E15B17"/>
    <w:rsid w:val="00E15B73"/>
    <w:rsid w:val="00E15BFB"/>
    <w:rsid w:val="00E15C92"/>
    <w:rsid w:val="00E15E87"/>
    <w:rsid w:val="00E15EFF"/>
    <w:rsid w:val="00E15F86"/>
    <w:rsid w:val="00E16029"/>
    <w:rsid w:val="00E16264"/>
    <w:rsid w:val="00E1630D"/>
    <w:rsid w:val="00E168AA"/>
    <w:rsid w:val="00E16AB0"/>
    <w:rsid w:val="00E16AFE"/>
    <w:rsid w:val="00E16CC7"/>
    <w:rsid w:val="00E16D67"/>
    <w:rsid w:val="00E16DC6"/>
    <w:rsid w:val="00E1707E"/>
    <w:rsid w:val="00E171EA"/>
    <w:rsid w:val="00E1738B"/>
    <w:rsid w:val="00E1744C"/>
    <w:rsid w:val="00E1753B"/>
    <w:rsid w:val="00E17602"/>
    <w:rsid w:val="00E17AA3"/>
    <w:rsid w:val="00E17B41"/>
    <w:rsid w:val="00E17C0C"/>
    <w:rsid w:val="00E2013E"/>
    <w:rsid w:val="00E204D5"/>
    <w:rsid w:val="00E205CD"/>
    <w:rsid w:val="00E20663"/>
    <w:rsid w:val="00E2088B"/>
    <w:rsid w:val="00E20AC4"/>
    <w:rsid w:val="00E20E9D"/>
    <w:rsid w:val="00E21097"/>
    <w:rsid w:val="00E211B8"/>
    <w:rsid w:val="00E211EA"/>
    <w:rsid w:val="00E2123B"/>
    <w:rsid w:val="00E21277"/>
    <w:rsid w:val="00E21368"/>
    <w:rsid w:val="00E21385"/>
    <w:rsid w:val="00E21A5B"/>
    <w:rsid w:val="00E21C06"/>
    <w:rsid w:val="00E21C6F"/>
    <w:rsid w:val="00E21E0F"/>
    <w:rsid w:val="00E22009"/>
    <w:rsid w:val="00E22463"/>
    <w:rsid w:val="00E226AD"/>
    <w:rsid w:val="00E22978"/>
    <w:rsid w:val="00E22A6F"/>
    <w:rsid w:val="00E22C58"/>
    <w:rsid w:val="00E22DB7"/>
    <w:rsid w:val="00E22E60"/>
    <w:rsid w:val="00E22EFF"/>
    <w:rsid w:val="00E23057"/>
    <w:rsid w:val="00E23743"/>
    <w:rsid w:val="00E23892"/>
    <w:rsid w:val="00E238C7"/>
    <w:rsid w:val="00E23A57"/>
    <w:rsid w:val="00E23B37"/>
    <w:rsid w:val="00E23D97"/>
    <w:rsid w:val="00E23DE0"/>
    <w:rsid w:val="00E2412F"/>
    <w:rsid w:val="00E24306"/>
    <w:rsid w:val="00E2430F"/>
    <w:rsid w:val="00E2435D"/>
    <w:rsid w:val="00E24407"/>
    <w:rsid w:val="00E244AB"/>
    <w:rsid w:val="00E245DE"/>
    <w:rsid w:val="00E245E9"/>
    <w:rsid w:val="00E247C1"/>
    <w:rsid w:val="00E24981"/>
    <w:rsid w:val="00E24B07"/>
    <w:rsid w:val="00E24CB3"/>
    <w:rsid w:val="00E24F1D"/>
    <w:rsid w:val="00E24F7D"/>
    <w:rsid w:val="00E2510E"/>
    <w:rsid w:val="00E255FE"/>
    <w:rsid w:val="00E259C2"/>
    <w:rsid w:val="00E25AC5"/>
    <w:rsid w:val="00E25E7A"/>
    <w:rsid w:val="00E25EB3"/>
    <w:rsid w:val="00E26130"/>
    <w:rsid w:val="00E26180"/>
    <w:rsid w:val="00E268FE"/>
    <w:rsid w:val="00E26ACF"/>
    <w:rsid w:val="00E26B41"/>
    <w:rsid w:val="00E26CCD"/>
    <w:rsid w:val="00E271A7"/>
    <w:rsid w:val="00E272CA"/>
    <w:rsid w:val="00E274C3"/>
    <w:rsid w:val="00E27812"/>
    <w:rsid w:val="00E27813"/>
    <w:rsid w:val="00E2795F"/>
    <w:rsid w:val="00E279E6"/>
    <w:rsid w:val="00E27A4E"/>
    <w:rsid w:val="00E27E30"/>
    <w:rsid w:val="00E27E49"/>
    <w:rsid w:val="00E27ED8"/>
    <w:rsid w:val="00E30308"/>
    <w:rsid w:val="00E3048E"/>
    <w:rsid w:val="00E30694"/>
    <w:rsid w:val="00E306DC"/>
    <w:rsid w:val="00E306F3"/>
    <w:rsid w:val="00E30716"/>
    <w:rsid w:val="00E3079B"/>
    <w:rsid w:val="00E3090D"/>
    <w:rsid w:val="00E30A67"/>
    <w:rsid w:val="00E30B06"/>
    <w:rsid w:val="00E3194F"/>
    <w:rsid w:val="00E31A5E"/>
    <w:rsid w:val="00E31BFE"/>
    <w:rsid w:val="00E31C44"/>
    <w:rsid w:val="00E31C83"/>
    <w:rsid w:val="00E3209F"/>
    <w:rsid w:val="00E323D2"/>
    <w:rsid w:val="00E327F2"/>
    <w:rsid w:val="00E329CF"/>
    <w:rsid w:val="00E32B02"/>
    <w:rsid w:val="00E32BC8"/>
    <w:rsid w:val="00E32DDB"/>
    <w:rsid w:val="00E33099"/>
    <w:rsid w:val="00E330A8"/>
    <w:rsid w:val="00E33541"/>
    <w:rsid w:val="00E33590"/>
    <w:rsid w:val="00E335CB"/>
    <w:rsid w:val="00E33BDD"/>
    <w:rsid w:val="00E33D5E"/>
    <w:rsid w:val="00E3423D"/>
    <w:rsid w:val="00E3434A"/>
    <w:rsid w:val="00E34648"/>
    <w:rsid w:val="00E34655"/>
    <w:rsid w:val="00E346CF"/>
    <w:rsid w:val="00E34A1A"/>
    <w:rsid w:val="00E34F0B"/>
    <w:rsid w:val="00E3528E"/>
    <w:rsid w:val="00E353B5"/>
    <w:rsid w:val="00E354AE"/>
    <w:rsid w:val="00E35819"/>
    <w:rsid w:val="00E35B3D"/>
    <w:rsid w:val="00E35BDA"/>
    <w:rsid w:val="00E35F7B"/>
    <w:rsid w:val="00E3651C"/>
    <w:rsid w:val="00E36537"/>
    <w:rsid w:val="00E365ED"/>
    <w:rsid w:val="00E365F2"/>
    <w:rsid w:val="00E36A4C"/>
    <w:rsid w:val="00E36EB1"/>
    <w:rsid w:val="00E372F3"/>
    <w:rsid w:val="00E372FF"/>
    <w:rsid w:val="00E374B5"/>
    <w:rsid w:val="00E375FA"/>
    <w:rsid w:val="00E37826"/>
    <w:rsid w:val="00E403AA"/>
    <w:rsid w:val="00E40F42"/>
    <w:rsid w:val="00E41363"/>
    <w:rsid w:val="00E41BCF"/>
    <w:rsid w:val="00E42821"/>
    <w:rsid w:val="00E42AE9"/>
    <w:rsid w:val="00E42EEC"/>
    <w:rsid w:val="00E43146"/>
    <w:rsid w:val="00E433D0"/>
    <w:rsid w:val="00E43540"/>
    <w:rsid w:val="00E43A8B"/>
    <w:rsid w:val="00E43EE2"/>
    <w:rsid w:val="00E43F44"/>
    <w:rsid w:val="00E443C8"/>
    <w:rsid w:val="00E444A8"/>
    <w:rsid w:val="00E447E1"/>
    <w:rsid w:val="00E449E9"/>
    <w:rsid w:val="00E44F71"/>
    <w:rsid w:val="00E45114"/>
    <w:rsid w:val="00E451B3"/>
    <w:rsid w:val="00E4528F"/>
    <w:rsid w:val="00E453B6"/>
    <w:rsid w:val="00E45A5B"/>
    <w:rsid w:val="00E45B05"/>
    <w:rsid w:val="00E45B33"/>
    <w:rsid w:val="00E45CA0"/>
    <w:rsid w:val="00E45D9E"/>
    <w:rsid w:val="00E46112"/>
    <w:rsid w:val="00E463BD"/>
    <w:rsid w:val="00E46583"/>
    <w:rsid w:val="00E4685C"/>
    <w:rsid w:val="00E46918"/>
    <w:rsid w:val="00E46B10"/>
    <w:rsid w:val="00E46DC4"/>
    <w:rsid w:val="00E46FAC"/>
    <w:rsid w:val="00E47301"/>
    <w:rsid w:val="00E475F8"/>
    <w:rsid w:val="00E47821"/>
    <w:rsid w:val="00E47ADD"/>
    <w:rsid w:val="00E50333"/>
    <w:rsid w:val="00E50431"/>
    <w:rsid w:val="00E50439"/>
    <w:rsid w:val="00E504AC"/>
    <w:rsid w:val="00E504C2"/>
    <w:rsid w:val="00E50E05"/>
    <w:rsid w:val="00E512FE"/>
    <w:rsid w:val="00E514C6"/>
    <w:rsid w:val="00E517C3"/>
    <w:rsid w:val="00E51957"/>
    <w:rsid w:val="00E51A0C"/>
    <w:rsid w:val="00E51C38"/>
    <w:rsid w:val="00E51D1C"/>
    <w:rsid w:val="00E5203E"/>
    <w:rsid w:val="00E52083"/>
    <w:rsid w:val="00E522C0"/>
    <w:rsid w:val="00E522DF"/>
    <w:rsid w:val="00E5236D"/>
    <w:rsid w:val="00E524AD"/>
    <w:rsid w:val="00E5261C"/>
    <w:rsid w:val="00E52670"/>
    <w:rsid w:val="00E52704"/>
    <w:rsid w:val="00E52852"/>
    <w:rsid w:val="00E52879"/>
    <w:rsid w:val="00E52B4B"/>
    <w:rsid w:val="00E5300E"/>
    <w:rsid w:val="00E530B4"/>
    <w:rsid w:val="00E535E8"/>
    <w:rsid w:val="00E5361A"/>
    <w:rsid w:val="00E53655"/>
    <w:rsid w:val="00E5366E"/>
    <w:rsid w:val="00E539D6"/>
    <w:rsid w:val="00E53B3F"/>
    <w:rsid w:val="00E53B5E"/>
    <w:rsid w:val="00E53BB2"/>
    <w:rsid w:val="00E53BFB"/>
    <w:rsid w:val="00E53C56"/>
    <w:rsid w:val="00E53E4C"/>
    <w:rsid w:val="00E53F34"/>
    <w:rsid w:val="00E53FEA"/>
    <w:rsid w:val="00E543D8"/>
    <w:rsid w:val="00E549AD"/>
    <w:rsid w:val="00E54AD0"/>
    <w:rsid w:val="00E552B3"/>
    <w:rsid w:val="00E553D5"/>
    <w:rsid w:val="00E557E2"/>
    <w:rsid w:val="00E5599F"/>
    <w:rsid w:val="00E55A76"/>
    <w:rsid w:val="00E55B46"/>
    <w:rsid w:val="00E55CD9"/>
    <w:rsid w:val="00E55D09"/>
    <w:rsid w:val="00E55EE0"/>
    <w:rsid w:val="00E56179"/>
    <w:rsid w:val="00E561AB"/>
    <w:rsid w:val="00E562D5"/>
    <w:rsid w:val="00E56472"/>
    <w:rsid w:val="00E5673D"/>
    <w:rsid w:val="00E56798"/>
    <w:rsid w:val="00E567CA"/>
    <w:rsid w:val="00E56D09"/>
    <w:rsid w:val="00E56E2C"/>
    <w:rsid w:val="00E56E44"/>
    <w:rsid w:val="00E571C6"/>
    <w:rsid w:val="00E5733E"/>
    <w:rsid w:val="00E57515"/>
    <w:rsid w:val="00E576D6"/>
    <w:rsid w:val="00E5776D"/>
    <w:rsid w:val="00E5792D"/>
    <w:rsid w:val="00E579AE"/>
    <w:rsid w:val="00E57B37"/>
    <w:rsid w:val="00E57F92"/>
    <w:rsid w:val="00E57FE2"/>
    <w:rsid w:val="00E6004A"/>
    <w:rsid w:val="00E60519"/>
    <w:rsid w:val="00E605BC"/>
    <w:rsid w:val="00E606CF"/>
    <w:rsid w:val="00E606E0"/>
    <w:rsid w:val="00E6089D"/>
    <w:rsid w:val="00E60C23"/>
    <w:rsid w:val="00E60D5C"/>
    <w:rsid w:val="00E60D94"/>
    <w:rsid w:val="00E61022"/>
    <w:rsid w:val="00E61089"/>
    <w:rsid w:val="00E612FE"/>
    <w:rsid w:val="00E6133E"/>
    <w:rsid w:val="00E6138A"/>
    <w:rsid w:val="00E61587"/>
    <w:rsid w:val="00E618FF"/>
    <w:rsid w:val="00E61AAD"/>
    <w:rsid w:val="00E61C66"/>
    <w:rsid w:val="00E61CC6"/>
    <w:rsid w:val="00E61F3A"/>
    <w:rsid w:val="00E6220F"/>
    <w:rsid w:val="00E62449"/>
    <w:rsid w:val="00E626A8"/>
    <w:rsid w:val="00E62DD2"/>
    <w:rsid w:val="00E62DE0"/>
    <w:rsid w:val="00E62E0C"/>
    <w:rsid w:val="00E63236"/>
    <w:rsid w:val="00E632CA"/>
    <w:rsid w:val="00E63595"/>
    <w:rsid w:val="00E636E3"/>
    <w:rsid w:val="00E63CA3"/>
    <w:rsid w:val="00E63DFB"/>
    <w:rsid w:val="00E63E5F"/>
    <w:rsid w:val="00E63EAC"/>
    <w:rsid w:val="00E641BF"/>
    <w:rsid w:val="00E642D3"/>
    <w:rsid w:val="00E6438E"/>
    <w:rsid w:val="00E64419"/>
    <w:rsid w:val="00E64A24"/>
    <w:rsid w:val="00E64B66"/>
    <w:rsid w:val="00E64BC7"/>
    <w:rsid w:val="00E64BF1"/>
    <w:rsid w:val="00E64CDF"/>
    <w:rsid w:val="00E64E07"/>
    <w:rsid w:val="00E6508F"/>
    <w:rsid w:val="00E6512B"/>
    <w:rsid w:val="00E65795"/>
    <w:rsid w:val="00E6597B"/>
    <w:rsid w:val="00E65AD7"/>
    <w:rsid w:val="00E65C76"/>
    <w:rsid w:val="00E660D7"/>
    <w:rsid w:val="00E660E1"/>
    <w:rsid w:val="00E662DA"/>
    <w:rsid w:val="00E663CC"/>
    <w:rsid w:val="00E664DC"/>
    <w:rsid w:val="00E66591"/>
    <w:rsid w:val="00E66D00"/>
    <w:rsid w:val="00E66EAF"/>
    <w:rsid w:val="00E66FAD"/>
    <w:rsid w:val="00E66FFD"/>
    <w:rsid w:val="00E67331"/>
    <w:rsid w:val="00E674FD"/>
    <w:rsid w:val="00E67E1C"/>
    <w:rsid w:val="00E67F2E"/>
    <w:rsid w:val="00E70151"/>
    <w:rsid w:val="00E70229"/>
    <w:rsid w:val="00E7055D"/>
    <w:rsid w:val="00E70722"/>
    <w:rsid w:val="00E707B3"/>
    <w:rsid w:val="00E70803"/>
    <w:rsid w:val="00E709EB"/>
    <w:rsid w:val="00E70F96"/>
    <w:rsid w:val="00E70FF7"/>
    <w:rsid w:val="00E7108E"/>
    <w:rsid w:val="00E71139"/>
    <w:rsid w:val="00E71153"/>
    <w:rsid w:val="00E712E9"/>
    <w:rsid w:val="00E713D7"/>
    <w:rsid w:val="00E7178B"/>
    <w:rsid w:val="00E717E9"/>
    <w:rsid w:val="00E71833"/>
    <w:rsid w:val="00E71BAB"/>
    <w:rsid w:val="00E71BAC"/>
    <w:rsid w:val="00E71E56"/>
    <w:rsid w:val="00E720B6"/>
    <w:rsid w:val="00E721B4"/>
    <w:rsid w:val="00E72699"/>
    <w:rsid w:val="00E72810"/>
    <w:rsid w:val="00E72A89"/>
    <w:rsid w:val="00E72D39"/>
    <w:rsid w:val="00E72F0B"/>
    <w:rsid w:val="00E72FA0"/>
    <w:rsid w:val="00E73589"/>
    <w:rsid w:val="00E735EB"/>
    <w:rsid w:val="00E737D3"/>
    <w:rsid w:val="00E737ED"/>
    <w:rsid w:val="00E73BE9"/>
    <w:rsid w:val="00E73CB4"/>
    <w:rsid w:val="00E73E2E"/>
    <w:rsid w:val="00E7420C"/>
    <w:rsid w:val="00E7447D"/>
    <w:rsid w:val="00E744EF"/>
    <w:rsid w:val="00E74514"/>
    <w:rsid w:val="00E74538"/>
    <w:rsid w:val="00E747DB"/>
    <w:rsid w:val="00E7498A"/>
    <w:rsid w:val="00E74E8B"/>
    <w:rsid w:val="00E74F17"/>
    <w:rsid w:val="00E751AF"/>
    <w:rsid w:val="00E753C3"/>
    <w:rsid w:val="00E75697"/>
    <w:rsid w:val="00E757D1"/>
    <w:rsid w:val="00E75871"/>
    <w:rsid w:val="00E75982"/>
    <w:rsid w:val="00E75BDB"/>
    <w:rsid w:val="00E75EDE"/>
    <w:rsid w:val="00E76456"/>
    <w:rsid w:val="00E765E8"/>
    <w:rsid w:val="00E7686E"/>
    <w:rsid w:val="00E76A9D"/>
    <w:rsid w:val="00E76F0C"/>
    <w:rsid w:val="00E771B1"/>
    <w:rsid w:val="00E774B7"/>
    <w:rsid w:val="00E774D2"/>
    <w:rsid w:val="00E77585"/>
    <w:rsid w:val="00E775A0"/>
    <w:rsid w:val="00E775E2"/>
    <w:rsid w:val="00E777E0"/>
    <w:rsid w:val="00E77807"/>
    <w:rsid w:val="00E77970"/>
    <w:rsid w:val="00E80274"/>
    <w:rsid w:val="00E807A3"/>
    <w:rsid w:val="00E809BD"/>
    <w:rsid w:val="00E80AE5"/>
    <w:rsid w:val="00E80B06"/>
    <w:rsid w:val="00E80C7E"/>
    <w:rsid w:val="00E80DCB"/>
    <w:rsid w:val="00E80DFB"/>
    <w:rsid w:val="00E810B1"/>
    <w:rsid w:val="00E81141"/>
    <w:rsid w:val="00E813AB"/>
    <w:rsid w:val="00E81558"/>
    <w:rsid w:val="00E81581"/>
    <w:rsid w:val="00E81651"/>
    <w:rsid w:val="00E81EB6"/>
    <w:rsid w:val="00E822CB"/>
    <w:rsid w:val="00E8238A"/>
    <w:rsid w:val="00E82A86"/>
    <w:rsid w:val="00E82B5A"/>
    <w:rsid w:val="00E82E13"/>
    <w:rsid w:val="00E82E51"/>
    <w:rsid w:val="00E82F5C"/>
    <w:rsid w:val="00E82F5F"/>
    <w:rsid w:val="00E82F68"/>
    <w:rsid w:val="00E82FA5"/>
    <w:rsid w:val="00E831DC"/>
    <w:rsid w:val="00E835EA"/>
    <w:rsid w:val="00E837F9"/>
    <w:rsid w:val="00E83B97"/>
    <w:rsid w:val="00E83C3E"/>
    <w:rsid w:val="00E83D18"/>
    <w:rsid w:val="00E841CD"/>
    <w:rsid w:val="00E842FE"/>
    <w:rsid w:val="00E8438B"/>
    <w:rsid w:val="00E843C1"/>
    <w:rsid w:val="00E84720"/>
    <w:rsid w:val="00E8474A"/>
    <w:rsid w:val="00E84792"/>
    <w:rsid w:val="00E847CE"/>
    <w:rsid w:val="00E84910"/>
    <w:rsid w:val="00E84A44"/>
    <w:rsid w:val="00E84B4C"/>
    <w:rsid w:val="00E84D7C"/>
    <w:rsid w:val="00E85088"/>
    <w:rsid w:val="00E85129"/>
    <w:rsid w:val="00E854E9"/>
    <w:rsid w:val="00E85634"/>
    <w:rsid w:val="00E856F5"/>
    <w:rsid w:val="00E85803"/>
    <w:rsid w:val="00E85937"/>
    <w:rsid w:val="00E85AC8"/>
    <w:rsid w:val="00E85C2D"/>
    <w:rsid w:val="00E85C2F"/>
    <w:rsid w:val="00E860FC"/>
    <w:rsid w:val="00E86223"/>
    <w:rsid w:val="00E8632F"/>
    <w:rsid w:val="00E8686D"/>
    <w:rsid w:val="00E86998"/>
    <w:rsid w:val="00E86B24"/>
    <w:rsid w:val="00E86C1C"/>
    <w:rsid w:val="00E86D76"/>
    <w:rsid w:val="00E86DC1"/>
    <w:rsid w:val="00E86DEB"/>
    <w:rsid w:val="00E871CB"/>
    <w:rsid w:val="00E87286"/>
    <w:rsid w:val="00E873CE"/>
    <w:rsid w:val="00E8771F"/>
    <w:rsid w:val="00E87DF0"/>
    <w:rsid w:val="00E87F18"/>
    <w:rsid w:val="00E87F60"/>
    <w:rsid w:val="00E90036"/>
    <w:rsid w:val="00E90051"/>
    <w:rsid w:val="00E900E2"/>
    <w:rsid w:val="00E90129"/>
    <w:rsid w:val="00E90139"/>
    <w:rsid w:val="00E9071B"/>
    <w:rsid w:val="00E90828"/>
    <w:rsid w:val="00E9086F"/>
    <w:rsid w:val="00E909DC"/>
    <w:rsid w:val="00E90B4D"/>
    <w:rsid w:val="00E91133"/>
    <w:rsid w:val="00E9121A"/>
    <w:rsid w:val="00E9130C"/>
    <w:rsid w:val="00E91952"/>
    <w:rsid w:val="00E9198B"/>
    <w:rsid w:val="00E919F3"/>
    <w:rsid w:val="00E920EC"/>
    <w:rsid w:val="00E92336"/>
    <w:rsid w:val="00E923D8"/>
    <w:rsid w:val="00E92444"/>
    <w:rsid w:val="00E92762"/>
    <w:rsid w:val="00E92ADD"/>
    <w:rsid w:val="00E92CB5"/>
    <w:rsid w:val="00E92CE6"/>
    <w:rsid w:val="00E92D80"/>
    <w:rsid w:val="00E92F8E"/>
    <w:rsid w:val="00E935BD"/>
    <w:rsid w:val="00E9366C"/>
    <w:rsid w:val="00E93800"/>
    <w:rsid w:val="00E939A6"/>
    <w:rsid w:val="00E93AB1"/>
    <w:rsid w:val="00E93E0C"/>
    <w:rsid w:val="00E93F91"/>
    <w:rsid w:val="00E940BD"/>
    <w:rsid w:val="00E941BC"/>
    <w:rsid w:val="00E94821"/>
    <w:rsid w:val="00E948AA"/>
    <w:rsid w:val="00E9490C"/>
    <w:rsid w:val="00E94AF7"/>
    <w:rsid w:val="00E94C1D"/>
    <w:rsid w:val="00E94D64"/>
    <w:rsid w:val="00E950B6"/>
    <w:rsid w:val="00E95386"/>
    <w:rsid w:val="00E953C5"/>
    <w:rsid w:val="00E953F2"/>
    <w:rsid w:val="00E9549B"/>
    <w:rsid w:val="00E95713"/>
    <w:rsid w:val="00E95764"/>
    <w:rsid w:val="00E9581E"/>
    <w:rsid w:val="00E96030"/>
    <w:rsid w:val="00E960AF"/>
    <w:rsid w:val="00E962DB"/>
    <w:rsid w:val="00E964B2"/>
    <w:rsid w:val="00E96635"/>
    <w:rsid w:val="00E966D3"/>
    <w:rsid w:val="00E968A8"/>
    <w:rsid w:val="00E96B6C"/>
    <w:rsid w:val="00E96C06"/>
    <w:rsid w:val="00E96C4A"/>
    <w:rsid w:val="00E96CA4"/>
    <w:rsid w:val="00E96FD2"/>
    <w:rsid w:val="00E971E3"/>
    <w:rsid w:val="00E97300"/>
    <w:rsid w:val="00E973C3"/>
    <w:rsid w:val="00E97618"/>
    <w:rsid w:val="00E9780B"/>
    <w:rsid w:val="00E97923"/>
    <w:rsid w:val="00E97B29"/>
    <w:rsid w:val="00E97B4B"/>
    <w:rsid w:val="00E97B8F"/>
    <w:rsid w:val="00E97C05"/>
    <w:rsid w:val="00E97D5E"/>
    <w:rsid w:val="00E97E67"/>
    <w:rsid w:val="00E97F62"/>
    <w:rsid w:val="00E97FB7"/>
    <w:rsid w:val="00E97FF6"/>
    <w:rsid w:val="00EA0047"/>
    <w:rsid w:val="00EA042B"/>
    <w:rsid w:val="00EA064E"/>
    <w:rsid w:val="00EA0689"/>
    <w:rsid w:val="00EA08FA"/>
    <w:rsid w:val="00EA09B0"/>
    <w:rsid w:val="00EA0D81"/>
    <w:rsid w:val="00EA0F2E"/>
    <w:rsid w:val="00EA1040"/>
    <w:rsid w:val="00EA120F"/>
    <w:rsid w:val="00EA13A8"/>
    <w:rsid w:val="00EA16C6"/>
    <w:rsid w:val="00EA177A"/>
    <w:rsid w:val="00EA17AD"/>
    <w:rsid w:val="00EA184E"/>
    <w:rsid w:val="00EA1E73"/>
    <w:rsid w:val="00EA1EEB"/>
    <w:rsid w:val="00EA1F0F"/>
    <w:rsid w:val="00EA244A"/>
    <w:rsid w:val="00EA2451"/>
    <w:rsid w:val="00EA2992"/>
    <w:rsid w:val="00EA2B5F"/>
    <w:rsid w:val="00EA2C56"/>
    <w:rsid w:val="00EA2C78"/>
    <w:rsid w:val="00EA2D00"/>
    <w:rsid w:val="00EA2E4F"/>
    <w:rsid w:val="00EA2F35"/>
    <w:rsid w:val="00EA3AEC"/>
    <w:rsid w:val="00EA3BE1"/>
    <w:rsid w:val="00EA4101"/>
    <w:rsid w:val="00EA42CA"/>
    <w:rsid w:val="00EA4569"/>
    <w:rsid w:val="00EA4576"/>
    <w:rsid w:val="00EA46C2"/>
    <w:rsid w:val="00EA4778"/>
    <w:rsid w:val="00EA4B90"/>
    <w:rsid w:val="00EA4D8C"/>
    <w:rsid w:val="00EA4ED6"/>
    <w:rsid w:val="00EA4F36"/>
    <w:rsid w:val="00EA52BE"/>
    <w:rsid w:val="00EA54EB"/>
    <w:rsid w:val="00EA5555"/>
    <w:rsid w:val="00EA5663"/>
    <w:rsid w:val="00EA57E1"/>
    <w:rsid w:val="00EA58B9"/>
    <w:rsid w:val="00EA590E"/>
    <w:rsid w:val="00EA5AFC"/>
    <w:rsid w:val="00EA5D10"/>
    <w:rsid w:val="00EA6042"/>
    <w:rsid w:val="00EA60D1"/>
    <w:rsid w:val="00EA649B"/>
    <w:rsid w:val="00EA666E"/>
    <w:rsid w:val="00EA66AB"/>
    <w:rsid w:val="00EA68BB"/>
    <w:rsid w:val="00EA6A47"/>
    <w:rsid w:val="00EA6C91"/>
    <w:rsid w:val="00EA6FEE"/>
    <w:rsid w:val="00EA6FF5"/>
    <w:rsid w:val="00EA7270"/>
    <w:rsid w:val="00EA7421"/>
    <w:rsid w:val="00EA74AC"/>
    <w:rsid w:val="00EA74EF"/>
    <w:rsid w:val="00EA796F"/>
    <w:rsid w:val="00EA7A17"/>
    <w:rsid w:val="00EA7BAB"/>
    <w:rsid w:val="00EA7CE2"/>
    <w:rsid w:val="00EB01CF"/>
    <w:rsid w:val="00EB0292"/>
    <w:rsid w:val="00EB0794"/>
    <w:rsid w:val="00EB0AB5"/>
    <w:rsid w:val="00EB0D1E"/>
    <w:rsid w:val="00EB0EBF"/>
    <w:rsid w:val="00EB1112"/>
    <w:rsid w:val="00EB11FE"/>
    <w:rsid w:val="00EB144E"/>
    <w:rsid w:val="00EB1773"/>
    <w:rsid w:val="00EB184A"/>
    <w:rsid w:val="00EB19D0"/>
    <w:rsid w:val="00EB1A5A"/>
    <w:rsid w:val="00EB1CD3"/>
    <w:rsid w:val="00EB2353"/>
    <w:rsid w:val="00EB2648"/>
    <w:rsid w:val="00EB26A2"/>
    <w:rsid w:val="00EB276D"/>
    <w:rsid w:val="00EB27DD"/>
    <w:rsid w:val="00EB2A17"/>
    <w:rsid w:val="00EB2A93"/>
    <w:rsid w:val="00EB2AAA"/>
    <w:rsid w:val="00EB2BCD"/>
    <w:rsid w:val="00EB2D5B"/>
    <w:rsid w:val="00EB2F44"/>
    <w:rsid w:val="00EB3106"/>
    <w:rsid w:val="00EB3698"/>
    <w:rsid w:val="00EB38C3"/>
    <w:rsid w:val="00EB3AEF"/>
    <w:rsid w:val="00EB3B21"/>
    <w:rsid w:val="00EB3E31"/>
    <w:rsid w:val="00EB3EC2"/>
    <w:rsid w:val="00EB4191"/>
    <w:rsid w:val="00EB41C4"/>
    <w:rsid w:val="00EB4449"/>
    <w:rsid w:val="00EB45E6"/>
    <w:rsid w:val="00EB4683"/>
    <w:rsid w:val="00EB4E69"/>
    <w:rsid w:val="00EB4ED4"/>
    <w:rsid w:val="00EB4F40"/>
    <w:rsid w:val="00EB50E3"/>
    <w:rsid w:val="00EB5371"/>
    <w:rsid w:val="00EB53B7"/>
    <w:rsid w:val="00EB53D4"/>
    <w:rsid w:val="00EB569C"/>
    <w:rsid w:val="00EB5735"/>
    <w:rsid w:val="00EB5A51"/>
    <w:rsid w:val="00EB5A5E"/>
    <w:rsid w:val="00EB5DB9"/>
    <w:rsid w:val="00EB6345"/>
    <w:rsid w:val="00EB648E"/>
    <w:rsid w:val="00EB65D0"/>
    <w:rsid w:val="00EB65FE"/>
    <w:rsid w:val="00EB690D"/>
    <w:rsid w:val="00EB6C5A"/>
    <w:rsid w:val="00EB6C71"/>
    <w:rsid w:val="00EB6FC4"/>
    <w:rsid w:val="00EB7108"/>
    <w:rsid w:val="00EB71C1"/>
    <w:rsid w:val="00EB73A4"/>
    <w:rsid w:val="00EB759A"/>
    <w:rsid w:val="00EB75D8"/>
    <w:rsid w:val="00EB776A"/>
    <w:rsid w:val="00EB77F4"/>
    <w:rsid w:val="00EB78C3"/>
    <w:rsid w:val="00EB7A2D"/>
    <w:rsid w:val="00EB7BC9"/>
    <w:rsid w:val="00EB7CD6"/>
    <w:rsid w:val="00EB7D52"/>
    <w:rsid w:val="00EC0418"/>
    <w:rsid w:val="00EC0584"/>
    <w:rsid w:val="00EC08F2"/>
    <w:rsid w:val="00EC0BDA"/>
    <w:rsid w:val="00EC0FA9"/>
    <w:rsid w:val="00EC118F"/>
    <w:rsid w:val="00EC1309"/>
    <w:rsid w:val="00EC1A02"/>
    <w:rsid w:val="00EC1A1F"/>
    <w:rsid w:val="00EC1A2A"/>
    <w:rsid w:val="00EC1A5E"/>
    <w:rsid w:val="00EC1A84"/>
    <w:rsid w:val="00EC1B49"/>
    <w:rsid w:val="00EC249A"/>
    <w:rsid w:val="00EC24B1"/>
    <w:rsid w:val="00EC2696"/>
    <w:rsid w:val="00EC26C3"/>
    <w:rsid w:val="00EC270E"/>
    <w:rsid w:val="00EC2A94"/>
    <w:rsid w:val="00EC2BBE"/>
    <w:rsid w:val="00EC2F6D"/>
    <w:rsid w:val="00EC2FD2"/>
    <w:rsid w:val="00EC3088"/>
    <w:rsid w:val="00EC322B"/>
    <w:rsid w:val="00EC35FE"/>
    <w:rsid w:val="00EC3932"/>
    <w:rsid w:val="00EC3CCA"/>
    <w:rsid w:val="00EC3D63"/>
    <w:rsid w:val="00EC3EA0"/>
    <w:rsid w:val="00EC4444"/>
    <w:rsid w:val="00EC4459"/>
    <w:rsid w:val="00EC44D8"/>
    <w:rsid w:val="00EC4565"/>
    <w:rsid w:val="00EC4593"/>
    <w:rsid w:val="00EC470C"/>
    <w:rsid w:val="00EC48BA"/>
    <w:rsid w:val="00EC4CC3"/>
    <w:rsid w:val="00EC4DEC"/>
    <w:rsid w:val="00EC4F6E"/>
    <w:rsid w:val="00EC5AD2"/>
    <w:rsid w:val="00EC5AE4"/>
    <w:rsid w:val="00EC6242"/>
    <w:rsid w:val="00EC68C6"/>
    <w:rsid w:val="00EC6A16"/>
    <w:rsid w:val="00EC6B4D"/>
    <w:rsid w:val="00EC6DEE"/>
    <w:rsid w:val="00EC71D3"/>
    <w:rsid w:val="00EC745B"/>
    <w:rsid w:val="00EC758B"/>
    <w:rsid w:val="00EC7641"/>
    <w:rsid w:val="00EC77F0"/>
    <w:rsid w:val="00EC79CC"/>
    <w:rsid w:val="00EC7AA8"/>
    <w:rsid w:val="00EC7B68"/>
    <w:rsid w:val="00EC7DAF"/>
    <w:rsid w:val="00EC7DDD"/>
    <w:rsid w:val="00ED02D6"/>
    <w:rsid w:val="00ED0504"/>
    <w:rsid w:val="00ED071C"/>
    <w:rsid w:val="00ED0CBE"/>
    <w:rsid w:val="00ED0F1D"/>
    <w:rsid w:val="00ED133E"/>
    <w:rsid w:val="00ED13C8"/>
    <w:rsid w:val="00ED1588"/>
    <w:rsid w:val="00ED1766"/>
    <w:rsid w:val="00ED18C5"/>
    <w:rsid w:val="00ED1972"/>
    <w:rsid w:val="00ED1A4E"/>
    <w:rsid w:val="00ED1AF0"/>
    <w:rsid w:val="00ED1B73"/>
    <w:rsid w:val="00ED1C5D"/>
    <w:rsid w:val="00ED1E18"/>
    <w:rsid w:val="00ED22CB"/>
    <w:rsid w:val="00ED23D4"/>
    <w:rsid w:val="00ED24A1"/>
    <w:rsid w:val="00ED2559"/>
    <w:rsid w:val="00ED2580"/>
    <w:rsid w:val="00ED2627"/>
    <w:rsid w:val="00ED2B8E"/>
    <w:rsid w:val="00ED2CE9"/>
    <w:rsid w:val="00ED2F55"/>
    <w:rsid w:val="00ED3279"/>
    <w:rsid w:val="00ED3484"/>
    <w:rsid w:val="00ED3489"/>
    <w:rsid w:val="00ED34AC"/>
    <w:rsid w:val="00ED35FC"/>
    <w:rsid w:val="00ED3955"/>
    <w:rsid w:val="00ED39E5"/>
    <w:rsid w:val="00ED3C44"/>
    <w:rsid w:val="00ED3CC1"/>
    <w:rsid w:val="00ED3D1C"/>
    <w:rsid w:val="00ED3EE8"/>
    <w:rsid w:val="00ED3F5B"/>
    <w:rsid w:val="00ED4153"/>
    <w:rsid w:val="00ED416E"/>
    <w:rsid w:val="00ED41E1"/>
    <w:rsid w:val="00ED4275"/>
    <w:rsid w:val="00ED479E"/>
    <w:rsid w:val="00ED4813"/>
    <w:rsid w:val="00ED48AB"/>
    <w:rsid w:val="00ED4952"/>
    <w:rsid w:val="00ED565C"/>
    <w:rsid w:val="00ED5C18"/>
    <w:rsid w:val="00ED5EEC"/>
    <w:rsid w:val="00ED6065"/>
    <w:rsid w:val="00ED6113"/>
    <w:rsid w:val="00ED625F"/>
    <w:rsid w:val="00ED62A9"/>
    <w:rsid w:val="00ED62F0"/>
    <w:rsid w:val="00ED653D"/>
    <w:rsid w:val="00ED6689"/>
    <w:rsid w:val="00ED6762"/>
    <w:rsid w:val="00ED67D1"/>
    <w:rsid w:val="00ED6D5D"/>
    <w:rsid w:val="00ED6DCF"/>
    <w:rsid w:val="00ED71AA"/>
    <w:rsid w:val="00ED71C9"/>
    <w:rsid w:val="00ED72AC"/>
    <w:rsid w:val="00ED7443"/>
    <w:rsid w:val="00ED77A2"/>
    <w:rsid w:val="00ED7C25"/>
    <w:rsid w:val="00EE01B2"/>
    <w:rsid w:val="00EE01EE"/>
    <w:rsid w:val="00EE033C"/>
    <w:rsid w:val="00EE0538"/>
    <w:rsid w:val="00EE0570"/>
    <w:rsid w:val="00EE068D"/>
    <w:rsid w:val="00EE07DD"/>
    <w:rsid w:val="00EE0833"/>
    <w:rsid w:val="00EE0CAD"/>
    <w:rsid w:val="00EE0EAC"/>
    <w:rsid w:val="00EE0FDE"/>
    <w:rsid w:val="00EE14FF"/>
    <w:rsid w:val="00EE1602"/>
    <w:rsid w:val="00EE169B"/>
    <w:rsid w:val="00EE18FC"/>
    <w:rsid w:val="00EE19D2"/>
    <w:rsid w:val="00EE1B26"/>
    <w:rsid w:val="00EE1CF3"/>
    <w:rsid w:val="00EE20DF"/>
    <w:rsid w:val="00EE2232"/>
    <w:rsid w:val="00EE2419"/>
    <w:rsid w:val="00EE2442"/>
    <w:rsid w:val="00EE2BEA"/>
    <w:rsid w:val="00EE2D21"/>
    <w:rsid w:val="00EE2EE3"/>
    <w:rsid w:val="00EE3347"/>
    <w:rsid w:val="00EE3362"/>
    <w:rsid w:val="00EE385C"/>
    <w:rsid w:val="00EE3872"/>
    <w:rsid w:val="00EE3979"/>
    <w:rsid w:val="00EE3A70"/>
    <w:rsid w:val="00EE3B21"/>
    <w:rsid w:val="00EE3F1E"/>
    <w:rsid w:val="00EE3F62"/>
    <w:rsid w:val="00EE3F91"/>
    <w:rsid w:val="00EE4098"/>
    <w:rsid w:val="00EE426F"/>
    <w:rsid w:val="00EE435F"/>
    <w:rsid w:val="00EE43BD"/>
    <w:rsid w:val="00EE443E"/>
    <w:rsid w:val="00EE4772"/>
    <w:rsid w:val="00EE4814"/>
    <w:rsid w:val="00EE49D2"/>
    <w:rsid w:val="00EE4F17"/>
    <w:rsid w:val="00EE53F7"/>
    <w:rsid w:val="00EE5663"/>
    <w:rsid w:val="00EE56EE"/>
    <w:rsid w:val="00EE6759"/>
    <w:rsid w:val="00EE69B0"/>
    <w:rsid w:val="00EE6EF7"/>
    <w:rsid w:val="00EE7072"/>
    <w:rsid w:val="00EE70CF"/>
    <w:rsid w:val="00EE7295"/>
    <w:rsid w:val="00EE72F6"/>
    <w:rsid w:val="00EE7311"/>
    <w:rsid w:val="00EE7340"/>
    <w:rsid w:val="00EE7549"/>
    <w:rsid w:val="00EE7570"/>
    <w:rsid w:val="00EE778D"/>
    <w:rsid w:val="00EE77C9"/>
    <w:rsid w:val="00EE7880"/>
    <w:rsid w:val="00EE79D8"/>
    <w:rsid w:val="00EE7F07"/>
    <w:rsid w:val="00EF0480"/>
    <w:rsid w:val="00EF0B1E"/>
    <w:rsid w:val="00EF0B41"/>
    <w:rsid w:val="00EF0DA5"/>
    <w:rsid w:val="00EF1086"/>
    <w:rsid w:val="00EF1195"/>
    <w:rsid w:val="00EF157C"/>
    <w:rsid w:val="00EF15FC"/>
    <w:rsid w:val="00EF17F1"/>
    <w:rsid w:val="00EF18B8"/>
    <w:rsid w:val="00EF190E"/>
    <w:rsid w:val="00EF1966"/>
    <w:rsid w:val="00EF1B0E"/>
    <w:rsid w:val="00EF1D3E"/>
    <w:rsid w:val="00EF1DF3"/>
    <w:rsid w:val="00EF22FF"/>
    <w:rsid w:val="00EF2585"/>
    <w:rsid w:val="00EF26B4"/>
    <w:rsid w:val="00EF29C4"/>
    <w:rsid w:val="00EF2DC0"/>
    <w:rsid w:val="00EF3167"/>
    <w:rsid w:val="00EF33BF"/>
    <w:rsid w:val="00EF3673"/>
    <w:rsid w:val="00EF3720"/>
    <w:rsid w:val="00EF38E6"/>
    <w:rsid w:val="00EF3B64"/>
    <w:rsid w:val="00EF3CFD"/>
    <w:rsid w:val="00EF3D21"/>
    <w:rsid w:val="00EF4187"/>
    <w:rsid w:val="00EF43AF"/>
    <w:rsid w:val="00EF447C"/>
    <w:rsid w:val="00EF4480"/>
    <w:rsid w:val="00EF4585"/>
    <w:rsid w:val="00EF45BB"/>
    <w:rsid w:val="00EF466B"/>
    <w:rsid w:val="00EF47FA"/>
    <w:rsid w:val="00EF4855"/>
    <w:rsid w:val="00EF497C"/>
    <w:rsid w:val="00EF49BA"/>
    <w:rsid w:val="00EF4A84"/>
    <w:rsid w:val="00EF4A86"/>
    <w:rsid w:val="00EF4B40"/>
    <w:rsid w:val="00EF4BEB"/>
    <w:rsid w:val="00EF507E"/>
    <w:rsid w:val="00EF513F"/>
    <w:rsid w:val="00EF51FE"/>
    <w:rsid w:val="00EF524D"/>
    <w:rsid w:val="00EF5290"/>
    <w:rsid w:val="00EF539B"/>
    <w:rsid w:val="00EF53C2"/>
    <w:rsid w:val="00EF559F"/>
    <w:rsid w:val="00EF55D1"/>
    <w:rsid w:val="00EF567E"/>
    <w:rsid w:val="00EF5830"/>
    <w:rsid w:val="00EF5A98"/>
    <w:rsid w:val="00EF5B19"/>
    <w:rsid w:val="00EF5B51"/>
    <w:rsid w:val="00EF5B76"/>
    <w:rsid w:val="00EF5B8F"/>
    <w:rsid w:val="00EF6850"/>
    <w:rsid w:val="00EF68FA"/>
    <w:rsid w:val="00EF69ED"/>
    <w:rsid w:val="00EF6A03"/>
    <w:rsid w:val="00EF6B53"/>
    <w:rsid w:val="00EF6D71"/>
    <w:rsid w:val="00EF6E76"/>
    <w:rsid w:val="00EF6EC1"/>
    <w:rsid w:val="00EF6F0E"/>
    <w:rsid w:val="00EF70CA"/>
    <w:rsid w:val="00EF74CF"/>
    <w:rsid w:val="00EF754E"/>
    <w:rsid w:val="00EF7783"/>
    <w:rsid w:val="00EF7796"/>
    <w:rsid w:val="00EF796C"/>
    <w:rsid w:val="00EF7A2B"/>
    <w:rsid w:val="00EF7AC0"/>
    <w:rsid w:val="00EF7ED4"/>
    <w:rsid w:val="00EF7EDB"/>
    <w:rsid w:val="00F00175"/>
    <w:rsid w:val="00F0027E"/>
    <w:rsid w:val="00F00290"/>
    <w:rsid w:val="00F00690"/>
    <w:rsid w:val="00F00806"/>
    <w:rsid w:val="00F009C8"/>
    <w:rsid w:val="00F00B0B"/>
    <w:rsid w:val="00F00F89"/>
    <w:rsid w:val="00F0120E"/>
    <w:rsid w:val="00F013EE"/>
    <w:rsid w:val="00F01522"/>
    <w:rsid w:val="00F016B3"/>
    <w:rsid w:val="00F01B1B"/>
    <w:rsid w:val="00F01E33"/>
    <w:rsid w:val="00F01F79"/>
    <w:rsid w:val="00F01F9F"/>
    <w:rsid w:val="00F0212D"/>
    <w:rsid w:val="00F027B2"/>
    <w:rsid w:val="00F027BA"/>
    <w:rsid w:val="00F02B06"/>
    <w:rsid w:val="00F02B79"/>
    <w:rsid w:val="00F02D2A"/>
    <w:rsid w:val="00F02DE1"/>
    <w:rsid w:val="00F03002"/>
    <w:rsid w:val="00F03167"/>
    <w:rsid w:val="00F031F4"/>
    <w:rsid w:val="00F032A8"/>
    <w:rsid w:val="00F0332E"/>
    <w:rsid w:val="00F03EEA"/>
    <w:rsid w:val="00F03F18"/>
    <w:rsid w:val="00F048F9"/>
    <w:rsid w:val="00F04B81"/>
    <w:rsid w:val="00F04F5D"/>
    <w:rsid w:val="00F052F0"/>
    <w:rsid w:val="00F054C7"/>
    <w:rsid w:val="00F0557A"/>
    <w:rsid w:val="00F055FB"/>
    <w:rsid w:val="00F056A2"/>
    <w:rsid w:val="00F059A3"/>
    <w:rsid w:val="00F05B88"/>
    <w:rsid w:val="00F05BFA"/>
    <w:rsid w:val="00F05C54"/>
    <w:rsid w:val="00F05C5C"/>
    <w:rsid w:val="00F06091"/>
    <w:rsid w:val="00F0614B"/>
    <w:rsid w:val="00F064AE"/>
    <w:rsid w:val="00F0674B"/>
    <w:rsid w:val="00F06C96"/>
    <w:rsid w:val="00F06E93"/>
    <w:rsid w:val="00F06F80"/>
    <w:rsid w:val="00F071FD"/>
    <w:rsid w:val="00F07666"/>
    <w:rsid w:val="00F076BB"/>
    <w:rsid w:val="00F0772E"/>
    <w:rsid w:val="00F07B63"/>
    <w:rsid w:val="00F07CD6"/>
    <w:rsid w:val="00F07E17"/>
    <w:rsid w:val="00F10010"/>
    <w:rsid w:val="00F101A8"/>
    <w:rsid w:val="00F101D5"/>
    <w:rsid w:val="00F101E5"/>
    <w:rsid w:val="00F102D0"/>
    <w:rsid w:val="00F104D1"/>
    <w:rsid w:val="00F1050D"/>
    <w:rsid w:val="00F105D0"/>
    <w:rsid w:val="00F1075D"/>
    <w:rsid w:val="00F10980"/>
    <w:rsid w:val="00F10A90"/>
    <w:rsid w:val="00F10D34"/>
    <w:rsid w:val="00F10F99"/>
    <w:rsid w:val="00F10FDD"/>
    <w:rsid w:val="00F11157"/>
    <w:rsid w:val="00F111E3"/>
    <w:rsid w:val="00F11430"/>
    <w:rsid w:val="00F1148D"/>
    <w:rsid w:val="00F114CF"/>
    <w:rsid w:val="00F114F8"/>
    <w:rsid w:val="00F1167D"/>
    <w:rsid w:val="00F11690"/>
    <w:rsid w:val="00F116FE"/>
    <w:rsid w:val="00F11776"/>
    <w:rsid w:val="00F1177A"/>
    <w:rsid w:val="00F11D0B"/>
    <w:rsid w:val="00F121D7"/>
    <w:rsid w:val="00F12265"/>
    <w:rsid w:val="00F1237B"/>
    <w:rsid w:val="00F126C2"/>
    <w:rsid w:val="00F127F5"/>
    <w:rsid w:val="00F12BC9"/>
    <w:rsid w:val="00F13434"/>
    <w:rsid w:val="00F1373D"/>
    <w:rsid w:val="00F137F6"/>
    <w:rsid w:val="00F13815"/>
    <w:rsid w:val="00F13831"/>
    <w:rsid w:val="00F13844"/>
    <w:rsid w:val="00F138F3"/>
    <w:rsid w:val="00F1390B"/>
    <w:rsid w:val="00F13BB8"/>
    <w:rsid w:val="00F13DDB"/>
    <w:rsid w:val="00F1425C"/>
    <w:rsid w:val="00F14657"/>
    <w:rsid w:val="00F14739"/>
    <w:rsid w:val="00F148A1"/>
    <w:rsid w:val="00F14956"/>
    <w:rsid w:val="00F14B1C"/>
    <w:rsid w:val="00F14B24"/>
    <w:rsid w:val="00F14DB4"/>
    <w:rsid w:val="00F14EEC"/>
    <w:rsid w:val="00F14FA0"/>
    <w:rsid w:val="00F1508D"/>
    <w:rsid w:val="00F152DD"/>
    <w:rsid w:val="00F153FE"/>
    <w:rsid w:val="00F15496"/>
    <w:rsid w:val="00F154B8"/>
    <w:rsid w:val="00F154DA"/>
    <w:rsid w:val="00F15B20"/>
    <w:rsid w:val="00F15B3F"/>
    <w:rsid w:val="00F15B5F"/>
    <w:rsid w:val="00F15BED"/>
    <w:rsid w:val="00F161A7"/>
    <w:rsid w:val="00F166E3"/>
    <w:rsid w:val="00F16BB0"/>
    <w:rsid w:val="00F16D04"/>
    <w:rsid w:val="00F17028"/>
    <w:rsid w:val="00F1712C"/>
    <w:rsid w:val="00F17163"/>
    <w:rsid w:val="00F17460"/>
    <w:rsid w:val="00F179D4"/>
    <w:rsid w:val="00F17AB5"/>
    <w:rsid w:val="00F17C82"/>
    <w:rsid w:val="00F201D7"/>
    <w:rsid w:val="00F20274"/>
    <w:rsid w:val="00F20304"/>
    <w:rsid w:val="00F20388"/>
    <w:rsid w:val="00F203AB"/>
    <w:rsid w:val="00F2080D"/>
    <w:rsid w:val="00F20AD5"/>
    <w:rsid w:val="00F20BE2"/>
    <w:rsid w:val="00F20C9E"/>
    <w:rsid w:val="00F20D17"/>
    <w:rsid w:val="00F21175"/>
    <w:rsid w:val="00F2165E"/>
    <w:rsid w:val="00F217E3"/>
    <w:rsid w:val="00F218A4"/>
    <w:rsid w:val="00F21A5C"/>
    <w:rsid w:val="00F21A78"/>
    <w:rsid w:val="00F21AEC"/>
    <w:rsid w:val="00F21D1E"/>
    <w:rsid w:val="00F21D7D"/>
    <w:rsid w:val="00F22251"/>
    <w:rsid w:val="00F2229E"/>
    <w:rsid w:val="00F224E4"/>
    <w:rsid w:val="00F2263B"/>
    <w:rsid w:val="00F22718"/>
    <w:rsid w:val="00F228FB"/>
    <w:rsid w:val="00F22A57"/>
    <w:rsid w:val="00F22E1E"/>
    <w:rsid w:val="00F22FBF"/>
    <w:rsid w:val="00F23112"/>
    <w:rsid w:val="00F23758"/>
    <w:rsid w:val="00F238C7"/>
    <w:rsid w:val="00F23C0C"/>
    <w:rsid w:val="00F23FF8"/>
    <w:rsid w:val="00F2407F"/>
    <w:rsid w:val="00F240B0"/>
    <w:rsid w:val="00F24300"/>
    <w:rsid w:val="00F24323"/>
    <w:rsid w:val="00F243C0"/>
    <w:rsid w:val="00F24498"/>
    <w:rsid w:val="00F244AB"/>
    <w:rsid w:val="00F24534"/>
    <w:rsid w:val="00F24867"/>
    <w:rsid w:val="00F248DC"/>
    <w:rsid w:val="00F2499A"/>
    <w:rsid w:val="00F249D0"/>
    <w:rsid w:val="00F24A13"/>
    <w:rsid w:val="00F24DFE"/>
    <w:rsid w:val="00F2533D"/>
    <w:rsid w:val="00F253BB"/>
    <w:rsid w:val="00F25740"/>
    <w:rsid w:val="00F25801"/>
    <w:rsid w:val="00F2596C"/>
    <w:rsid w:val="00F259EC"/>
    <w:rsid w:val="00F25BAC"/>
    <w:rsid w:val="00F25CB1"/>
    <w:rsid w:val="00F26120"/>
    <w:rsid w:val="00F2640D"/>
    <w:rsid w:val="00F266E1"/>
    <w:rsid w:val="00F26AB3"/>
    <w:rsid w:val="00F26DEF"/>
    <w:rsid w:val="00F2717F"/>
    <w:rsid w:val="00F2750B"/>
    <w:rsid w:val="00F27578"/>
    <w:rsid w:val="00F27603"/>
    <w:rsid w:val="00F277B4"/>
    <w:rsid w:val="00F27894"/>
    <w:rsid w:val="00F2796C"/>
    <w:rsid w:val="00F27B73"/>
    <w:rsid w:val="00F27BC6"/>
    <w:rsid w:val="00F27C5C"/>
    <w:rsid w:val="00F27D10"/>
    <w:rsid w:val="00F27F74"/>
    <w:rsid w:val="00F301E9"/>
    <w:rsid w:val="00F30445"/>
    <w:rsid w:val="00F30513"/>
    <w:rsid w:val="00F30A76"/>
    <w:rsid w:val="00F30C8F"/>
    <w:rsid w:val="00F30D05"/>
    <w:rsid w:val="00F30EBA"/>
    <w:rsid w:val="00F31108"/>
    <w:rsid w:val="00F311F6"/>
    <w:rsid w:val="00F3183F"/>
    <w:rsid w:val="00F31CE0"/>
    <w:rsid w:val="00F31ED0"/>
    <w:rsid w:val="00F31EE3"/>
    <w:rsid w:val="00F3213C"/>
    <w:rsid w:val="00F322B9"/>
    <w:rsid w:val="00F32370"/>
    <w:rsid w:val="00F32568"/>
    <w:rsid w:val="00F32845"/>
    <w:rsid w:val="00F328C5"/>
    <w:rsid w:val="00F32A16"/>
    <w:rsid w:val="00F32A24"/>
    <w:rsid w:val="00F32BD0"/>
    <w:rsid w:val="00F32EE8"/>
    <w:rsid w:val="00F330FE"/>
    <w:rsid w:val="00F3311A"/>
    <w:rsid w:val="00F33211"/>
    <w:rsid w:val="00F33799"/>
    <w:rsid w:val="00F33912"/>
    <w:rsid w:val="00F3394D"/>
    <w:rsid w:val="00F33BC3"/>
    <w:rsid w:val="00F33CB7"/>
    <w:rsid w:val="00F341FB"/>
    <w:rsid w:val="00F342CB"/>
    <w:rsid w:val="00F34742"/>
    <w:rsid w:val="00F34764"/>
    <w:rsid w:val="00F34A52"/>
    <w:rsid w:val="00F34E4B"/>
    <w:rsid w:val="00F351C2"/>
    <w:rsid w:val="00F3540D"/>
    <w:rsid w:val="00F35484"/>
    <w:rsid w:val="00F354CD"/>
    <w:rsid w:val="00F35887"/>
    <w:rsid w:val="00F359EE"/>
    <w:rsid w:val="00F35CCC"/>
    <w:rsid w:val="00F35D53"/>
    <w:rsid w:val="00F35E09"/>
    <w:rsid w:val="00F35FBD"/>
    <w:rsid w:val="00F360BD"/>
    <w:rsid w:val="00F3690E"/>
    <w:rsid w:val="00F36C7B"/>
    <w:rsid w:val="00F36D95"/>
    <w:rsid w:val="00F36E46"/>
    <w:rsid w:val="00F370B9"/>
    <w:rsid w:val="00F37248"/>
    <w:rsid w:val="00F37454"/>
    <w:rsid w:val="00F37589"/>
    <w:rsid w:val="00F37783"/>
    <w:rsid w:val="00F377CB"/>
    <w:rsid w:val="00F37837"/>
    <w:rsid w:val="00F37893"/>
    <w:rsid w:val="00F378CA"/>
    <w:rsid w:val="00F379F6"/>
    <w:rsid w:val="00F37AAD"/>
    <w:rsid w:val="00F37B0F"/>
    <w:rsid w:val="00F37C98"/>
    <w:rsid w:val="00F4003C"/>
    <w:rsid w:val="00F4048D"/>
    <w:rsid w:val="00F404B0"/>
    <w:rsid w:val="00F408FC"/>
    <w:rsid w:val="00F40B19"/>
    <w:rsid w:val="00F4116E"/>
    <w:rsid w:val="00F411B0"/>
    <w:rsid w:val="00F41250"/>
    <w:rsid w:val="00F41783"/>
    <w:rsid w:val="00F41A86"/>
    <w:rsid w:val="00F41B62"/>
    <w:rsid w:val="00F41E26"/>
    <w:rsid w:val="00F41E50"/>
    <w:rsid w:val="00F4206B"/>
    <w:rsid w:val="00F421C9"/>
    <w:rsid w:val="00F42205"/>
    <w:rsid w:val="00F4246B"/>
    <w:rsid w:val="00F427CD"/>
    <w:rsid w:val="00F42851"/>
    <w:rsid w:val="00F4297E"/>
    <w:rsid w:val="00F42A77"/>
    <w:rsid w:val="00F42DE3"/>
    <w:rsid w:val="00F430C6"/>
    <w:rsid w:val="00F4318C"/>
    <w:rsid w:val="00F431D6"/>
    <w:rsid w:val="00F4345A"/>
    <w:rsid w:val="00F435F2"/>
    <w:rsid w:val="00F4366D"/>
    <w:rsid w:val="00F43D92"/>
    <w:rsid w:val="00F43FD2"/>
    <w:rsid w:val="00F44662"/>
    <w:rsid w:val="00F447BD"/>
    <w:rsid w:val="00F4481F"/>
    <w:rsid w:val="00F449C9"/>
    <w:rsid w:val="00F449D4"/>
    <w:rsid w:val="00F44A48"/>
    <w:rsid w:val="00F44C38"/>
    <w:rsid w:val="00F44DCC"/>
    <w:rsid w:val="00F45167"/>
    <w:rsid w:val="00F4532D"/>
    <w:rsid w:val="00F4583A"/>
    <w:rsid w:val="00F459A3"/>
    <w:rsid w:val="00F45B71"/>
    <w:rsid w:val="00F45CAE"/>
    <w:rsid w:val="00F45EE1"/>
    <w:rsid w:val="00F46042"/>
    <w:rsid w:val="00F460B9"/>
    <w:rsid w:val="00F462C9"/>
    <w:rsid w:val="00F464A6"/>
    <w:rsid w:val="00F4691A"/>
    <w:rsid w:val="00F46B85"/>
    <w:rsid w:val="00F46D49"/>
    <w:rsid w:val="00F46E04"/>
    <w:rsid w:val="00F46FAA"/>
    <w:rsid w:val="00F472F3"/>
    <w:rsid w:val="00F4736B"/>
    <w:rsid w:val="00F4737B"/>
    <w:rsid w:val="00F47448"/>
    <w:rsid w:val="00F47499"/>
    <w:rsid w:val="00F477E8"/>
    <w:rsid w:val="00F47808"/>
    <w:rsid w:val="00F47A79"/>
    <w:rsid w:val="00F47AA4"/>
    <w:rsid w:val="00F47C20"/>
    <w:rsid w:val="00F47D7B"/>
    <w:rsid w:val="00F47E83"/>
    <w:rsid w:val="00F505B6"/>
    <w:rsid w:val="00F506B9"/>
    <w:rsid w:val="00F507FC"/>
    <w:rsid w:val="00F50A3A"/>
    <w:rsid w:val="00F50B46"/>
    <w:rsid w:val="00F50E85"/>
    <w:rsid w:val="00F510A9"/>
    <w:rsid w:val="00F5154E"/>
    <w:rsid w:val="00F51D36"/>
    <w:rsid w:val="00F51DD3"/>
    <w:rsid w:val="00F51FB5"/>
    <w:rsid w:val="00F5205D"/>
    <w:rsid w:val="00F520D5"/>
    <w:rsid w:val="00F523C9"/>
    <w:rsid w:val="00F528A3"/>
    <w:rsid w:val="00F53013"/>
    <w:rsid w:val="00F5311E"/>
    <w:rsid w:val="00F531E6"/>
    <w:rsid w:val="00F53247"/>
    <w:rsid w:val="00F5338A"/>
    <w:rsid w:val="00F5372C"/>
    <w:rsid w:val="00F538F4"/>
    <w:rsid w:val="00F53977"/>
    <w:rsid w:val="00F539EF"/>
    <w:rsid w:val="00F53A67"/>
    <w:rsid w:val="00F53B32"/>
    <w:rsid w:val="00F53C8B"/>
    <w:rsid w:val="00F53D49"/>
    <w:rsid w:val="00F5409A"/>
    <w:rsid w:val="00F540F7"/>
    <w:rsid w:val="00F54330"/>
    <w:rsid w:val="00F54465"/>
    <w:rsid w:val="00F545C5"/>
    <w:rsid w:val="00F54C16"/>
    <w:rsid w:val="00F55382"/>
    <w:rsid w:val="00F555BB"/>
    <w:rsid w:val="00F55622"/>
    <w:rsid w:val="00F558FE"/>
    <w:rsid w:val="00F55D75"/>
    <w:rsid w:val="00F55D7D"/>
    <w:rsid w:val="00F561FA"/>
    <w:rsid w:val="00F563F2"/>
    <w:rsid w:val="00F564EC"/>
    <w:rsid w:val="00F56684"/>
    <w:rsid w:val="00F56848"/>
    <w:rsid w:val="00F56F30"/>
    <w:rsid w:val="00F57139"/>
    <w:rsid w:val="00F5714D"/>
    <w:rsid w:val="00F57CA8"/>
    <w:rsid w:val="00F57F5E"/>
    <w:rsid w:val="00F60161"/>
    <w:rsid w:val="00F601F2"/>
    <w:rsid w:val="00F60428"/>
    <w:rsid w:val="00F60728"/>
    <w:rsid w:val="00F60828"/>
    <w:rsid w:val="00F6082C"/>
    <w:rsid w:val="00F608A2"/>
    <w:rsid w:val="00F60F3C"/>
    <w:rsid w:val="00F60F3D"/>
    <w:rsid w:val="00F61054"/>
    <w:rsid w:val="00F616DF"/>
    <w:rsid w:val="00F617B4"/>
    <w:rsid w:val="00F61929"/>
    <w:rsid w:val="00F619A9"/>
    <w:rsid w:val="00F61A58"/>
    <w:rsid w:val="00F61A78"/>
    <w:rsid w:val="00F61AC4"/>
    <w:rsid w:val="00F61F48"/>
    <w:rsid w:val="00F623C1"/>
    <w:rsid w:val="00F62633"/>
    <w:rsid w:val="00F62CC1"/>
    <w:rsid w:val="00F62D98"/>
    <w:rsid w:val="00F62F6D"/>
    <w:rsid w:val="00F63018"/>
    <w:rsid w:val="00F631BC"/>
    <w:rsid w:val="00F6359A"/>
    <w:rsid w:val="00F63637"/>
    <w:rsid w:val="00F6374E"/>
    <w:rsid w:val="00F638B7"/>
    <w:rsid w:val="00F63ACD"/>
    <w:rsid w:val="00F63C27"/>
    <w:rsid w:val="00F63DAC"/>
    <w:rsid w:val="00F63E6B"/>
    <w:rsid w:val="00F64429"/>
    <w:rsid w:val="00F64842"/>
    <w:rsid w:val="00F648A8"/>
    <w:rsid w:val="00F64906"/>
    <w:rsid w:val="00F64B60"/>
    <w:rsid w:val="00F6525F"/>
    <w:rsid w:val="00F65521"/>
    <w:rsid w:val="00F655C9"/>
    <w:rsid w:val="00F6569A"/>
    <w:rsid w:val="00F657A8"/>
    <w:rsid w:val="00F65A71"/>
    <w:rsid w:val="00F65F68"/>
    <w:rsid w:val="00F661C4"/>
    <w:rsid w:val="00F662E3"/>
    <w:rsid w:val="00F66538"/>
    <w:rsid w:val="00F66698"/>
    <w:rsid w:val="00F666AC"/>
    <w:rsid w:val="00F66896"/>
    <w:rsid w:val="00F66C5F"/>
    <w:rsid w:val="00F66D59"/>
    <w:rsid w:val="00F66F3F"/>
    <w:rsid w:val="00F66FEA"/>
    <w:rsid w:val="00F67140"/>
    <w:rsid w:val="00F6729F"/>
    <w:rsid w:val="00F6732B"/>
    <w:rsid w:val="00F6734C"/>
    <w:rsid w:val="00F67382"/>
    <w:rsid w:val="00F675DD"/>
    <w:rsid w:val="00F67646"/>
    <w:rsid w:val="00F67693"/>
    <w:rsid w:val="00F6777F"/>
    <w:rsid w:val="00F6780B"/>
    <w:rsid w:val="00F67D3E"/>
    <w:rsid w:val="00F67DCA"/>
    <w:rsid w:val="00F67F80"/>
    <w:rsid w:val="00F67FD4"/>
    <w:rsid w:val="00F700A9"/>
    <w:rsid w:val="00F700F8"/>
    <w:rsid w:val="00F702D8"/>
    <w:rsid w:val="00F7053C"/>
    <w:rsid w:val="00F70A09"/>
    <w:rsid w:val="00F70CE6"/>
    <w:rsid w:val="00F70DE9"/>
    <w:rsid w:val="00F70F2F"/>
    <w:rsid w:val="00F713A9"/>
    <w:rsid w:val="00F71AA7"/>
    <w:rsid w:val="00F71ABA"/>
    <w:rsid w:val="00F71FCF"/>
    <w:rsid w:val="00F7212D"/>
    <w:rsid w:val="00F72170"/>
    <w:rsid w:val="00F721E1"/>
    <w:rsid w:val="00F72275"/>
    <w:rsid w:val="00F72482"/>
    <w:rsid w:val="00F727D6"/>
    <w:rsid w:val="00F72850"/>
    <w:rsid w:val="00F7286C"/>
    <w:rsid w:val="00F72C2A"/>
    <w:rsid w:val="00F72C51"/>
    <w:rsid w:val="00F72E68"/>
    <w:rsid w:val="00F72FE0"/>
    <w:rsid w:val="00F72FFC"/>
    <w:rsid w:val="00F7347C"/>
    <w:rsid w:val="00F7349E"/>
    <w:rsid w:val="00F734C0"/>
    <w:rsid w:val="00F7351F"/>
    <w:rsid w:val="00F7367C"/>
    <w:rsid w:val="00F736A9"/>
    <w:rsid w:val="00F73A30"/>
    <w:rsid w:val="00F73B0A"/>
    <w:rsid w:val="00F73F8B"/>
    <w:rsid w:val="00F74184"/>
    <w:rsid w:val="00F74199"/>
    <w:rsid w:val="00F741C9"/>
    <w:rsid w:val="00F74515"/>
    <w:rsid w:val="00F745F9"/>
    <w:rsid w:val="00F74A94"/>
    <w:rsid w:val="00F74B61"/>
    <w:rsid w:val="00F74DA1"/>
    <w:rsid w:val="00F74E67"/>
    <w:rsid w:val="00F75148"/>
    <w:rsid w:val="00F751A5"/>
    <w:rsid w:val="00F7535A"/>
    <w:rsid w:val="00F75584"/>
    <w:rsid w:val="00F756FC"/>
    <w:rsid w:val="00F75747"/>
    <w:rsid w:val="00F75BCE"/>
    <w:rsid w:val="00F75D2A"/>
    <w:rsid w:val="00F75D39"/>
    <w:rsid w:val="00F75E22"/>
    <w:rsid w:val="00F76057"/>
    <w:rsid w:val="00F76869"/>
    <w:rsid w:val="00F77033"/>
    <w:rsid w:val="00F7703D"/>
    <w:rsid w:val="00F77294"/>
    <w:rsid w:val="00F77381"/>
    <w:rsid w:val="00F77435"/>
    <w:rsid w:val="00F776CE"/>
    <w:rsid w:val="00F77BA1"/>
    <w:rsid w:val="00F77C47"/>
    <w:rsid w:val="00F77D05"/>
    <w:rsid w:val="00F77DE2"/>
    <w:rsid w:val="00F8052F"/>
    <w:rsid w:val="00F8059A"/>
    <w:rsid w:val="00F80A2B"/>
    <w:rsid w:val="00F80DFC"/>
    <w:rsid w:val="00F8111F"/>
    <w:rsid w:val="00F81164"/>
    <w:rsid w:val="00F8132F"/>
    <w:rsid w:val="00F814DF"/>
    <w:rsid w:val="00F817A8"/>
    <w:rsid w:val="00F81BAF"/>
    <w:rsid w:val="00F81D2B"/>
    <w:rsid w:val="00F81E18"/>
    <w:rsid w:val="00F81E30"/>
    <w:rsid w:val="00F81FEF"/>
    <w:rsid w:val="00F820D7"/>
    <w:rsid w:val="00F82203"/>
    <w:rsid w:val="00F82294"/>
    <w:rsid w:val="00F82369"/>
    <w:rsid w:val="00F823AC"/>
    <w:rsid w:val="00F8242D"/>
    <w:rsid w:val="00F824A3"/>
    <w:rsid w:val="00F8252C"/>
    <w:rsid w:val="00F826A9"/>
    <w:rsid w:val="00F82ADD"/>
    <w:rsid w:val="00F82E4F"/>
    <w:rsid w:val="00F83155"/>
    <w:rsid w:val="00F831D7"/>
    <w:rsid w:val="00F834A0"/>
    <w:rsid w:val="00F83673"/>
    <w:rsid w:val="00F838D9"/>
    <w:rsid w:val="00F83A4C"/>
    <w:rsid w:val="00F83C2D"/>
    <w:rsid w:val="00F83D2F"/>
    <w:rsid w:val="00F83E13"/>
    <w:rsid w:val="00F84120"/>
    <w:rsid w:val="00F842BD"/>
    <w:rsid w:val="00F84312"/>
    <w:rsid w:val="00F84592"/>
    <w:rsid w:val="00F848CD"/>
    <w:rsid w:val="00F84961"/>
    <w:rsid w:val="00F84AD1"/>
    <w:rsid w:val="00F8520D"/>
    <w:rsid w:val="00F853C8"/>
    <w:rsid w:val="00F8549B"/>
    <w:rsid w:val="00F85B1E"/>
    <w:rsid w:val="00F85FEF"/>
    <w:rsid w:val="00F861AE"/>
    <w:rsid w:val="00F8645D"/>
    <w:rsid w:val="00F86B15"/>
    <w:rsid w:val="00F86FDB"/>
    <w:rsid w:val="00F872A7"/>
    <w:rsid w:val="00F87311"/>
    <w:rsid w:val="00F87413"/>
    <w:rsid w:val="00F8769B"/>
    <w:rsid w:val="00F877A2"/>
    <w:rsid w:val="00F8783E"/>
    <w:rsid w:val="00F878A7"/>
    <w:rsid w:val="00F87A2F"/>
    <w:rsid w:val="00F87C1C"/>
    <w:rsid w:val="00F87C34"/>
    <w:rsid w:val="00F87EE7"/>
    <w:rsid w:val="00F9009B"/>
    <w:rsid w:val="00F90A0C"/>
    <w:rsid w:val="00F90A9A"/>
    <w:rsid w:val="00F90B11"/>
    <w:rsid w:val="00F91093"/>
    <w:rsid w:val="00F91364"/>
    <w:rsid w:val="00F914B5"/>
    <w:rsid w:val="00F916CE"/>
    <w:rsid w:val="00F91735"/>
    <w:rsid w:val="00F91C44"/>
    <w:rsid w:val="00F91DF5"/>
    <w:rsid w:val="00F91F8E"/>
    <w:rsid w:val="00F91FDE"/>
    <w:rsid w:val="00F92951"/>
    <w:rsid w:val="00F92C3F"/>
    <w:rsid w:val="00F92C52"/>
    <w:rsid w:val="00F92DA9"/>
    <w:rsid w:val="00F92ED7"/>
    <w:rsid w:val="00F92FF5"/>
    <w:rsid w:val="00F93559"/>
    <w:rsid w:val="00F93895"/>
    <w:rsid w:val="00F93968"/>
    <w:rsid w:val="00F93B71"/>
    <w:rsid w:val="00F93CA5"/>
    <w:rsid w:val="00F93E56"/>
    <w:rsid w:val="00F93FE7"/>
    <w:rsid w:val="00F9442E"/>
    <w:rsid w:val="00F9473B"/>
    <w:rsid w:val="00F94792"/>
    <w:rsid w:val="00F94DB5"/>
    <w:rsid w:val="00F94E0A"/>
    <w:rsid w:val="00F94FC2"/>
    <w:rsid w:val="00F95318"/>
    <w:rsid w:val="00F95772"/>
    <w:rsid w:val="00F9588E"/>
    <w:rsid w:val="00F95ABF"/>
    <w:rsid w:val="00F95DDE"/>
    <w:rsid w:val="00F95E1F"/>
    <w:rsid w:val="00F95EEC"/>
    <w:rsid w:val="00F95F16"/>
    <w:rsid w:val="00F96219"/>
    <w:rsid w:val="00F96302"/>
    <w:rsid w:val="00F96331"/>
    <w:rsid w:val="00F963DF"/>
    <w:rsid w:val="00F96564"/>
    <w:rsid w:val="00F96625"/>
    <w:rsid w:val="00F9679A"/>
    <w:rsid w:val="00F96A6E"/>
    <w:rsid w:val="00F96C86"/>
    <w:rsid w:val="00F96E1B"/>
    <w:rsid w:val="00F97347"/>
    <w:rsid w:val="00F9739E"/>
    <w:rsid w:val="00F975B6"/>
    <w:rsid w:val="00F97648"/>
    <w:rsid w:val="00F976B5"/>
    <w:rsid w:val="00F9771C"/>
    <w:rsid w:val="00F97A0E"/>
    <w:rsid w:val="00F97CDA"/>
    <w:rsid w:val="00F97EBC"/>
    <w:rsid w:val="00F97EC3"/>
    <w:rsid w:val="00FA034E"/>
    <w:rsid w:val="00FA035F"/>
    <w:rsid w:val="00FA036B"/>
    <w:rsid w:val="00FA03F1"/>
    <w:rsid w:val="00FA0669"/>
    <w:rsid w:val="00FA0696"/>
    <w:rsid w:val="00FA0840"/>
    <w:rsid w:val="00FA09D9"/>
    <w:rsid w:val="00FA0A23"/>
    <w:rsid w:val="00FA0B63"/>
    <w:rsid w:val="00FA0D66"/>
    <w:rsid w:val="00FA128E"/>
    <w:rsid w:val="00FA1441"/>
    <w:rsid w:val="00FA152D"/>
    <w:rsid w:val="00FA18F5"/>
    <w:rsid w:val="00FA1B3B"/>
    <w:rsid w:val="00FA1C99"/>
    <w:rsid w:val="00FA226B"/>
    <w:rsid w:val="00FA2772"/>
    <w:rsid w:val="00FA2932"/>
    <w:rsid w:val="00FA2A8A"/>
    <w:rsid w:val="00FA2D94"/>
    <w:rsid w:val="00FA33A9"/>
    <w:rsid w:val="00FA37CC"/>
    <w:rsid w:val="00FA3814"/>
    <w:rsid w:val="00FA3C70"/>
    <w:rsid w:val="00FA3DCB"/>
    <w:rsid w:val="00FA3FC9"/>
    <w:rsid w:val="00FA3FD0"/>
    <w:rsid w:val="00FA4118"/>
    <w:rsid w:val="00FA4198"/>
    <w:rsid w:val="00FA41D6"/>
    <w:rsid w:val="00FA4415"/>
    <w:rsid w:val="00FA46E8"/>
    <w:rsid w:val="00FA4742"/>
    <w:rsid w:val="00FA48FB"/>
    <w:rsid w:val="00FA4947"/>
    <w:rsid w:val="00FA4A30"/>
    <w:rsid w:val="00FA4AA1"/>
    <w:rsid w:val="00FA4D57"/>
    <w:rsid w:val="00FA4FA5"/>
    <w:rsid w:val="00FA5192"/>
    <w:rsid w:val="00FA51DA"/>
    <w:rsid w:val="00FA562C"/>
    <w:rsid w:val="00FA563E"/>
    <w:rsid w:val="00FA56BD"/>
    <w:rsid w:val="00FA56CD"/>
    <w:rsid w:val="00FA56D4"/>
    <w:rsid w:val="00FA5724"/>
    <w:rsid w:val="00FA57BB"/>
    <w:rsid w:val="00FA5A61"/>
    <w:rsid w:val="00FA6160"/>
    <w:rsid w:val="00FA61EE"/>
    <w:rsid w:val="00FA62BC"/>
    <w:rsid w:val="00FA65B9"/>
    <w:rsid w:val="00FA67C3"/>
    <w:rsid w:val="00FA68C5"/>
    <w:rsid w:val="00FA6B4A"/>
    <w:rsid w:val="00FA6B92"/>
    <w:rsid w:val="00FA6C91"/>
    <w:rsid w:val="00FA6FAB"/>
    <w:rsid w:val="00FA735E"/>
    <w:rsid w:val="00FA7505"/>
    <w:rsid w:val="00FA75FD"/>
    <w:rsid w:val="00FA7714"/>
    <w:rsid w:val="00FA78C8"/>
    <w:rsid w:val="00FA79BB"/>
    <w:rsid w:val="00FA7A74"/>
    <w:rsid w:val="00FA7A78"/>
    <w:rsid w:val="00FA7C53"/>
    <w:rsid w:val="00FA7DB0"/>
    <w:rsid w:val="00FA7DF7"/>
    <w:rsid w:val="00FB0427"/>
    <w:rsid w:val="00FB05CA"/>
    <w:rsid w:val="00FB09A0"/>
    <w:rsid w:val="00FB0AFE"/>
    <w:rsid w:val="00FB11CA"/>
    <w:rsid w:val="00FB120D"/>
    <w:rsid w:val="00FB1379"/>
    <w:rsid w:val="00FB1507"/>
    <w:rsid w:val="00FB15A7"/>
    <w:rsid w:val="00FB176B"/>
    <w:rsid w:val="00FB17A7"/>
    <w:rsid w:val="00FB1A67"/>
    <w:rsid w:val="00FB1E73"/>
    <w:rsid w:val="00FB1EDE"/>
    <w:rsid w:val="00FB1F03"/>
    <w:rsid w:val="00FB1F94"/>
    <w:rsid w:val="00FB21E6"/>
    <w:rsid w:val="00FB2445"/>
    <w:rsid w:val="00FB24AF"/>
    <w:rsid w:val="00FB270F"/>
    <w:rsid w:val="00FB2795"/>
    <w:rsid w:val="00FB27C0"/>
    <w:rsid w:val="00FB2888"/>
    <w:rsid w:val="00FB2A10"/>
    <w:rsid w:val="00FB2B72"/>
    <w:rsid w:val="00FB2E0A"/>
    <w:rsid w:val="00FB2EDF"/>
    <w:rsid w:val="00FB323F"/>
    <w:rsid w:val="00FB3965"/>
    <w:rsid w:val="00FB3966"/>
    <w:rsid w:val="00FB39D3"/>
    <w:rsid w:val="00FB4082"/>
    <w:rsid w:val="00FB42E1"/>
    <w:rsid w:val="00FB435E"/>
    <w:rsid w:val="00FB4477"/>
    <w:rsid w:val="00FB4847"/>
    <w:rsid w:val="00FB4C92"/>
    <w:rsid w:val="00FB4D56"/>
    <w:rsid w:val="00FB4DAD"/>
    <w:rsid w:val="00FB4E1B"/>
    <w:rsid w:val="00FB4FFA"/>
    <w:rsid w:val="00FB5204"/>
    <w:rsid w:val="00FB520F"/>
    <w:rsid w:val="00FB5313"/>
    <w:rsid w:val="00FB5356"/>
    <w:rsid w:val="00FB53AE"/>
    <w:rsid w:val="00FB566D"/>
    <w:rsid w:val="00FB5988"/>
    <w:rsid w:val="00FB59E9"/>
    <w:rsid w:val="00FB5A4E"/>
    <w:rsid w:val="00FB5A91"/>
    <w:rsid w:val="00FB5EAD"/>
    <w:rsid w:val="00FB5F1B"/>
    <w:rsid w:val="00FB61AC"/>
    <w:rsid w:val="00FB6397"/>
    <w:rsid w:val="00FB6420"/>
    <w:rsid w:val="00FB64F7"/>
    <w:rsid w:val="00FB66E5"/>
    <w:rsid w:val="00FB68ED"/>
    <w:rsid w:val="00FB6A52"/>
    <w:rsid w:val="00FB6D2D"/>
    <w:rsid w:val="00FB6F43"/>
    <w:rsid w:val="00FB6F73"/>
    <w:rsid w:val="00FB7215"/>
    <w:rsid w:val="00FB76C6"/>
    <w:rsid w:val="00FB7764"/>
    <w:rsid w:val="00FB7902"/>
    <w:rsid w:val="00FB79DB"/>
    <w:rsid w:val="00FB7AE1"/>
    <w:rsid w:val="00FB7B07"/>
    <w:rsid w:val="00FB7FF1"/>
    <w:rsid w:val="00FC0014"/>
    <w:rsid w:val="00FC01F0"/>
    <w:rsid w:val="00FC0717"/>
    <w:rsid w:val="00FC0915"/>
    <w:rsid w:val="00FC09F8"/>
    <w:rsid w:val="00FC0DAD"/>
    <w:rsid w:val="00FC10A2"/>
    <w:rsid w:val="00FC1146"/>
    <w:rsid w:val="00FC1509"/>
    <w:rsid w:val="00FC16EC"/>
    <w:rsid w:val="00FC1A2E"/>
    <w:rsid w:val="00FC1B1A"/>
    <w:rsid w:val="00FC1B4C"/>
    <w:rsid w:val="00FC1CAF"/>
    <w:rsid w:val="00FC1FA2"/>
    <w:rsid w:val="00FC2037"/>
    <w:rsid w:val="00FC25D1"/>
    <w:rsid w:val="00FC263E"/>
    <w:rsid w:val="00FC27A1"/>
    <w:rsid w:val="00FC2A24"/>
    <w:rsid w:val="00FC2CE9"/>
    <w:rsid w:val="00FC2D5D"/>
    <w:rsid w:val="00FC2ED6"/>
    <w:rsid w:val="00FC32D6"/>
    <w:rsid w:val="00FC3316"/>
    <w:rsid w:val="00FC3379"/>
    <w:rsid w:val="00FC33A8"/>
    <w:rsid w:val="00FC3479"/>
    <w:rsid w:val="00FC3494"/>
    <w:rsid w:val="00FC37BD"/>
    <w:rsid w:val="00FC38B1"/>
    <w:rsid w:val="00FC39F1"/>
    <w:rsid w:val="00FC41E6"/>
    <w:rsid w:val="00FC43C9"/>
    <w:rsid w:val="00FC43F8"/>
    <w:rsid w:val="00FC4634"/>
    <w:rsid w:val="00FC491B"/>
    <w:rsid w:val="00FC495C"/>
    <w:rsid w:val="00FC4B53"/>
    <w:rsid w:val="00FC4DCD"/>
    <w:rsid w:val="00FC4DD7"/>
    <w:rsid w:val="00FC4E9E"/>
    <w:rsid w:val="00FC4ED6"/>
    <w:rsid w:val="00FC5168"/>
    <w:rsid w:val="00FC52CC"/>
    <w:rsid w:val="00FC5497"/>
    <w:rsid w:val="00FC56AF"/>
    <w:rsid w:val="00FC57BB"/>
    <w:rsid w:val="00FC5996"/>
    <w:rsid w:val="00FC5A38"/>
    <w:rsid w:val="00FC5B41"/>
    <w:rsid w:val="00FC5C0F"/>
    <w:rsid w:val="00FC6066"/>
    <w:rsid w:val="00FC63E4"/>
    <w:rsid w:val="00FC67EF"/>
    <w:rsid w:val="00FC6D4D"/>
    <w:rsid w:val="00FC6D73"/>
    <w:rsid w:val="00FC6E56"/>
    <w:rsid w:val="00FC749A"/>
    <w:rsid w:val="00FC74AA"/>
    <w:rsid w:val="00FC79BE"/>
    <w:rsid w:val="00FC7A42"/>
    <w:rsid w:val="00FC7A74"/>
    <w:rsid w:val="00FC7AA7"/>
    <w:rsid w:val="00FC7B37"/>
    <w:rsid w:val="00FC7BEC"/>
    <w:rsid w:val="00FD02F7"/>
    <w:rsid w:val="00FD0667"/>
    <w:rsid w:val="00FD0999"/>
    <w:rsid w:val="00FD14B9"/>
    <w:rsid w:val="00FD1834"/>
    <w:rsid w:val="00FD18D4"/>
    <w:rsid w:val="00FD2082"/>
    <w:rsid w:val="00FD20F2"/>
    <w:rsid w:val="00FD21E5"/>
    <w:rsid w:val="00FD234B"/>
    <w:rsid w:val="00FD26F9"/>
    <w:rsid w:val="00FD2821"/>
    <w:rsid w:val="00FD2A60"/>
    <w:rsid w:val="00FD2C5E"/>
    <w:rsid w:val="00FD2D17"/>
    <w:rsid w:val="00FD2DA0"/>
    <w:rsid w:val="00FD35FE"/>
    <w:rsid w:val="00FD362F"/>
    <w:rsid w:val="00FD3764"/>
    <w:rsid w:val="00FD3B49"/>
    <w:rsid w:val="00FD3BDA"/>
    <w:rsid w:val="00FD3FE8"/>
    <w:rsid w:val="00FD4206"/>
    <w:rsid w:val="00FD4246"/>
    <w:rsid w:val="00FD4347"/>
    <w:rsid w:val="00FD447F"/>
    <w:rsid w:val="00FD483D"/>
    <w:rsid w:val="00FD48E6"/>
    <w:rsid w:val="00FD492D"/>
    <w:rsid w:val="00FD4B23"/>
    <w:rsid w:val="00FD5060"/>
    <w:rsid w:val="00FD5498"/>
    <w:rsid w:val="00FD585B"/>
    <w:rsid w:val="00FD5D3E"/>
    <w:rsid w:val="00FD6359"/>
    <w:rsid w:val="00FD63E1"/>
    <w:rsid w:val="00FD63EC"/>
    <w:rsid w:val="00FD663B"/>
    <w:rsid w:val="00FD6680"/>
    <w:rsid w:val="00FD67E8"/>
    <w:rsid w:val="00FD6825"/>
    <w:rsid w:val="00FD686A"/>
    <w:rsid w:val="00FD6B25"/>
    <w:rsid w:val="00FD6CF2"/>
    <w:rsid w:val="00FD6E95"/>
    <w:rsid w:val="00FD6FEF"/>
    <w:rsid w:val="00FD7347"/>
    <w:rsid w:val="00FD745F"/>
    <w:rsid w:val="00FD7569"/>
    <w:rsid w:val="00FD7795"/>
    <w:rsid w:val="00FD7B1E"/>
    <w:rsid w:val="00FD7D0C"/>
    <w:rsid w:val="00FD7D7D"/>
    <w:rsid w:val="00FD7F5E"/>
    <w:rsid w:val="00FD7F7D"/>
    <w:rsid w:val="00FE01FE"/>
    <w:rsid w:val="00FE0378"/>
    <w:rsid w:val="00FE04C0"/>
    <w:rsid w:val="00FE0856"/>
    <w:rsid w:val="00FE0E7C"/>
    <w:rsid w:val="00FE13FD"/>
    <w:rsid w:val="00FE1431"/>
    <w:rsid w:val="00FE1593"/>
    <w:rsid w:val="00FE1828"/>
    <w:rsid w:val="00FE18CF"/>
    <w:rsid w:val="00FE1990"/>
    <w:rsid w:val="00FE1A1F"/>
    <w:rsid w:val="00FE1B69"/>
    <w:rsid w:val="00FE1E91"/>
    <w:rsid w:val="00FE1F7C"/>
    <w:rsid w:val="00FE22B2"/>
    <w:rsid w:val="00FE2319"/>
    <w:rsid w:val="00FE237A"/>
    <w:rsid w:val="00FE247C"/>
    <w:rsid w:val="00FE25AA"/>
    <w:rsid w:val="00FE2708"/>
    <w:rsid w:val="00FE3059"/>
    <w:rsid w:val="00FE307E"/>
    <w:rsid w:val="00FE30CF"/>
    <w:rsid w:val="00FE314F"/>
    <w:rsid w:val="00FE3340"/>
    <w:rsid w:val="00FE3393"/>
    <w:rsid w:val="00FE370C"/>
    <w:rsid w:val="00FE3776"/>
    <w:rsid w:val="00FE3BBE"/>
    <w:rsid w:val="00FE3BE5"/>
    <w:rsid w:val="00FE40F4"/>
    <w:rsid w:val="00FE4C0F"/>
    <w:rsid w:val="00FE4E0B"/>
    <w:rsid w:val="00FE5814"/>
    <w:rsid w:val="00FE5C2B"/>
    <w:rsid w:val="00FE5C3C"/>
    <w:rsid w:val="00FE5DBD"/>
    <w:rsid w:val="00FE5E14"/>
    <w:rsid w:val="00FE5EB7"/>
    <w:rsid w:val="00FE5EEA"/>
    <w:rsid w:val="00FE5F5E"/>
    <w:rsid w:val="00FE6321"/>
    <w:rsid w:val="00FE643C"/>
    <w:rsid w:val="00FE681C"/>
    <w:rsid w:val="00FE69DF"/>
    <w:rsid w:val="00FE6A20"/>
    <w:rsid w:val="00FE6BC3"/>
    <w:rsid w:val="00FE6CD1"/>
    <w:rsid w:val="00FE6D96"/>
    <w:rsid w:val="00FE6E17"/>
    <w:rsid w:val="00FE715A"/>
    <w:rsid w:val="00FE7216"/>
    <w:rsid w:val="00FE7289"/>
    <w:rsid w:val="00FE7391"/>
    <w:rsid w:val="00FE78D5"/>
    <w:rsid w:val="00FF01B1"/>
    <w:rsid w:val="00FF0344"/>
    <w:rsid w:val="00FF0356"/>
    <w:rsid w:val="00FF0511"/>
    <w:rsid w:val="00FF0666"/>
    <w:rsid w:val="00FF09F6"/>
    <w:rsid w:val="00FF0A09"/>
    <w:rsid w:val="00FF0A0E"/>
    <w:rsid w:val="00FF0A6B"/>
    <w:rsid w:val="00FF0B73"/>
    <w:rsid w:val="00FF0C09"/>
    <w:rsid w:val="00FF0CA8"/>
    <w:rsid w:val="00FF0F13"/>
    <w:rsid w:val="00FF0F30"/>
    <w:rsid w:val="00FF16DF"/>
    <w:rsid w:val="00FF1F3F"/>
    <w:rsid w:val="00FF1F6C"/>
    <w:rsid w:val="00FF1F7F"/>
    <w:rsid w:val="00FF22DF"/>
    <w:rsid w:val="00FF2485"/>
    <w:rsid w:val="00FF266C"/>
    <w:rsid w:val="00FF2976"/>
    <w:rsid w:val="00FF2996"/>
    <w:rsid w:val="00FF2B88"/>
    <w:rsid w:val="00FF3055"/>
    <w:rsid w:val="00FF34E6"/>
    <w:rsid w:val="00FF391E"/>
    <w:rsid w:val="00FF3C47"/>
    <w:rsid w:val="00FF3E2A"/>
    <w:rsid w:val="00FF3F2C"/>
    <w:rsid w:val="00FF40EA"/>
    <w:rsid w:val="00FF418D"/>
    <w:rsid w:val="00FF43F8"/>
    <w:rsid w:val="00FF44B3"/>
    <w:rsid w:val="00FF455F"/>
    <w:rsid w:val="00FF4719"/>
    <w:rsid w:val="00FF479B"/>
    <w:rsid w:val="00FF4B06"/>
    <w:rsid w:val="00FF4BA6"/>
    <w:rsid w:val="00FF55F2"/>
    <w:rsid w:val="00FF57B7"/>
    <w:rsid w:val="00FF585C"/>
    <w:rsid w:val="00FF5AC4"/>
    <w:rsid w:val="00FF5B8E"/>
    <w:rsid w:val="00FF5BED"/>
    <w:rsid w:val="00FF6054"/>
    <w:rsid w:val="00FF6078"/>
    <w:rsid w:val="00FF60FC"/>
    <w:rsid w:val="00FF6204"/>
    <w:rsid w:val="00FF62DE"/>
    <w:rsid w:val="00FF637F"/>
    <w:rsid w:val="00FF63E1"/>
    <w:rsid w:val="00FF6562"/>
    <w:rsid w:val="00FF66BD"/>
    <w:rsid w:val="00FF6885"/>
    <w:rsid w:val="00FF6F0A"/>
    <w:rsid w:val="00FF70A4"/>
    <w:rsid w:val="00FF71DD"/>
    <w:rsid w:val="00FF7841"/>
    <w:rsid w:val="00FF7846"/>
    <w:rsid w:val="00FF78C2"/>
    <w:rsid w:val="00FF78CF"/>
    <w:rsid w:val="00FF7C4E"/>
    <w:rsid w:val="00FF7E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colormru v:ext="edit" colors="#fef6be,#fffbe1,#d6f6f4,#cfdfb3,#e8eda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ypewriter"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6872"/>
    <w:rPr>
      <w:sz w:val="24"/>
      <w:szCs w:val="24"/>
    </w:rPr>
  </w:style>
  <w:style w:type="paragraph" w:styleId="Titolo1">
    <w:name w:val="heading 1"/>
    <w:basedOn w:val="Normale"/>
    <w:next w:val="Normale"/>
    <w:link w:val="Titolo1Carattere"/>
    <w:uiPriority w:val="9"/>
    <w:qFormat/>
    <w:rsid w:val="00DA5185"/>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2469DC"/>
    <w:pPr>
      <w:spacing w:before="100" w:beforeAutospacing="1" w:after="100" w:afterAutospacing="1"/>
      <w:outlineLvl w:val="1"/>
    </w:pPr>
    <w:rPr>
      <w:b/>
      <w:bCs/>
      <w:sz w:val="36"/>
      <w:szCs w:val="36"/>
    </w:rPr>
  </w:style>
  <w:style w:type="paragraph" w:styleId="Titolo3">
    <w:name w:val="heading 3"/>
    <w:basedOn w:val="Normale"/>
    <w:next w:val="Normale"/>
    <w:link w:val="Titolo3Carattere"/>
    <w:uiPriority w:val="9"/>
    <w:qFormat/>
    <w:rsid w:val="006D4046"/>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953F64"/>
    <w:pPr>
      <w:keepNext/>
      <w:spacing w:before="240" w:after="60"/>
      <w:outlineLvl w:val="3"/>
    </w:pPr>
    <w:rPr>
      <w:b/>
      <w:bCs/>
      <w:sz w:val="28"/>
      <w:szCs w:val="28"/>
    </w:rPr>
  </w:style>
  <w:style w:type="paragraph" w:styleId="Titolo5">
    <w:name w:val="heading 5"/>
    <w:basedOn w:val="Normale"/>
    <w:link w:val="Titolo5Carattere"/>
    <w:uiPriority w:val="9"/>
    <w:qFormat/>
    <w:rsid w:val="00BA1247"/>
    <w:pPr>
      <w:spacing w:before="100" w:beforeAutospacing="1" w:after="100" w:afterAutospacing="1"/>
      <w:outlineLvl w:val="4"/>
    </w:pPr>
    <w:rPr>
      <w:rFonts w:ascii="Tahoma" w:hAnsi="Tahoma" w:cs="Tahoma"/>
      <w:b/>
      <w:bCs/>
      <w:caps/>
      <w:color w:val="0B3A80"/>
      <w:sz w:val="26"/>
      <w:szCs w:val="26"/>
    </w:rPr>
  </w:style>
  <w:style w:type="paragraph" w:styleId="Titolo6">
    <w:name w:val="heading 6"/>
    <w:basedOn w:val="Normale"/>
    <w:link w:val="Titolo6Carattere"/>
    <w:uiPriority w:val="9"/>
    <w:qFormat/>
    <w:rsid w:val="00BA1247"/>
    <w:pPr>
      <w:spacing w:after="75"/>
      <w:outlineLvl w:val="5"/>
    </w:pPr>
    <w:rPr>
      <w:rFonts w:ascii="Arial" w:hAnsi="Arial" w:cs="Arial"/>
      <w:b/>
      <w:bCs/>
      <w:color w:val="0B3A80"/>
      <w:sz w:val="20"/>
      <w:szCs w:val="20"/>
    </w:rPr>
  </w:style>
  <w:style w:type="paragraph" w:styleId="Titolo7">
    <w:name w:val="heading 7"/>
    <w:basedOn w:val="Normale"/>
    <w:next w:val="Normale"/>
    <w:link w:val="Titolo7Carattere"/>
    <w:uiPriority w:val="9"/>
    <w:unhideWhenUsed/>
    <w:qFormat/>
    <w:rsid w:val="00D35A3A"/>
    <w:pPr>
      <w:spacing w:before="240" w:after="60"/>
      <w:outlineLvl w:val="6"/>
    </w:pPr>
    <w:rPr>
      <w:rFonts w:ascii="Calibri" w:hAnsi="Calibri"/>
    </w:rPr>
  </w:style>
  <w:style w:type="paragraph" w:styleId="Titolo8">
    <w:name w:val="heading 8"/>
    <w:basedOn w:val="Normale"/>
    <w:next w:val="Normale"/>
    <w:link w:val="Titolo8Carattere"/>
    <w:uiPriority w:val="9"/>
    <w:unhideWhenUsed/>
    <w:qFormat/>
    <w:rsid w:val="00FA4FA5"/>
    <w:pPr>
      <w:spacing w:line="276" w:lineRule="auto"/>
      <w:outlineLvl w:val="7"/>
    </w:pPr>
    <w:rPr>
      <w:rFonts w:ascii="Calibri" w:hAnsi="Calibri"/>
      <w:b/>
      <w:i/>
      <w:smallCaps/>
      <w:color w:val="943634"/>
      <w:sz w:val="20"/>
      <w:szCs w:val="20"/>
      <w:lang w:val="en-US" w:eastAsia="en-US" w:bidi="en-US"/>
    </w:rPr>
  </w:style>
  <w:style w:type="paragraph" w:styleId="Titolo9">
    <w:name w:val="heading 9"/>
    <w:basedOn w:val="Normale"/>
    <w:next w:val="Normale"/>
    <w:link w:val="Titolo9Carattere"/>
    <w:uiPriority w:val="9"/>
    <w:unhideWhenUsed/>
    <w:qFormat/>
    <w:rsid w:val="00FA4FA5"/>
    <w:pPr>
      <w:spacing w:line="276" w:lineRule="auto"/>
      <w:outlineLvl w:val="8"/>
    </w:pPr>
    <w:rPr>
      <w:rFonts w:ascii="Calibri" w:hAnsi="Calibri"/>
      <w:b/>
      <w:i/>
      <w:smallCaps/>
      <w:color w:val="622423"/>
      <w:sz w:val="20"/>
      <w:szCs w:val="20"/>
      <w:lang w:val="en-US" w:eastAsia="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A1247"/>
    <w:rPr>
      <w:rFonts w:ascii="Arial" w:hAnsi="Arial" w:cs="Arial"/>
      <w:b/>
      <w:bCs/>
      <w:kern w:val="32"/>
      <w:sz w:val="32"/>
      <w:szCs w:val="32"/>
    </w:rPr>
  </w:style>
  <w:style w:type="character" w:customStyle="1" w:styleId="Titolo2Carattere">
    <w:name w:val="Titolo 2 Carattere"/>
    <w:basedOn w:val="Carpredefinitoparagrafo"/>
    <w:link w:val="Titolo2"/>
    <w:uiPriority w:val="9"/>
    <w:rsid w:val="00BA1247"/>
    <w:rPr>
      <w:b/>
      <w:bCs/>
      <w:sz w:val="36"/>
      <w:szCs w:val="36"/>
    </w:rPr>
  </w:style>
  <w:style w:type="character" w:customStyle="1" w:styleId="Titolo3Carattere">
    <w:name w:val="Titolo 3 Carattere"/>
    <w:basedOn w:val="Carpredefinitoparagrafo"/>
    <w:link w:val="Titolo3"/>
    <w:uiPriority w:val="9"/>
    <w:rsid w:val="00BA1247"/>
    <w:rPr>
      <w:rFonts w:ascii="Arial" w:hAnsi="Arial" w:cs="Arial"/>
      <w:b/>
      <w:bCs/>
      <w:sz w:val="26"/>
      <w:szCs w:val="26"/>
    </w:rPr>
  </w:style>
  <w:style w:type="character" w:customStyle="1" w:styleId="Titolo4Carattere">
    <w:name w:val="Titolo 4 Carattere"/>
    <w:basedOn w:val="Carpredefinitoparagrafo"/>
    <w:link w:val="Titolo4"/>
    <w:uiPriority w:val="9"/>
    <w:rsid w:val="00BA1247"/>
    <w:rPr>
      <w:b/>
      <w:bCs/>
      <w:sz w:val="28"/>
      <w:szCs w:val="28"/>
    </w:rPr>
  </w:style>
  <w:style w:type="character" w:customStyle="1" w:styleId="Titolo5Carattere">
    <w:name w:val="Titolo 5 Carattere"/>
    <w:basedOn w:val="Carpredefinitoparagrafo"/>
    <w:link w:val="Titolo5"/>
    <w:uiPriority w:val="9"/>
    <w:rsid w:val="00BA1247"/>
    <w:rPr>
      <w:rFonts w:ascii="Tahoma" w:hAnsi="Tahoma" w:cs="Tahoma"/>
      <w:b/>
      <w:bCs/>
      <w:caps/>
      <w:color w:val="0B3A80"/>
      <w:sz w:val="26"/>
      <w:szCs w:val="26"/>
    </w:rPr>
  </w:style>
  <w:style w:type="character" w:customStyle="1" w:styleId="Titolo6Carattere">
    <w:name w:val="Titolo 6 Carattere"/>
    <w:basedOn w:val="Carpredefinitoparagrafo"/>
    <w:link w:val="Titolo6"/>
    <w:uiPriority w:val="9"/>
    <w:rsid w:val="00BA1247"/>
    <w:rPr>
      <w:rFonts w:ascii="Arial" w:hAnsi="Arial" w:cs="Arial"/>
      <w:b/>
      <w:bCs/>
      <w:color w:val="0B3A80"/>
    </w:rPr>
  </w:style>
  <w:style w:type="character" w:customStyle="1" w:styleId="Titolo7Carattere">
    <w:name w:val="Titolo 7 Carattere"/>
    <w:basedOn w:val="Carpredefinitoparagrafo"/>
    <w:link w:val="Titolo7"/>
    <w:uiPriority w:val="9"/>
    <w:rsid w:val="00D35A3A"/>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rsid w:val="00FA4FA5"/>
    <w:rPr>
      <w:rFonts w:ascii="Calibri" w:hAnsi="Calibri"/>
      <w:b/>
      <w:i/>
      <w:smallCaps/>
      <w:color w:val="943634"/>
      <w:lang w:val="en-US" w:eastAsia="en-US" w:bidi="en-US"/>
    </w:rPr>
  </w:style>
  <w:style w:type="character" w:customStyle="1" w:styleId="Titolo9Carattere">
    <w:name w:val="Titolo 9 Carattere"/>
    <w:basedOn w:val="Carpredefinitoparagrafo"/>
    <w:link w:val="Titolo9"/>
    <w:uiPriority w:val="9"/>
    <w:rsid w:val="00FA4FA5"/>
    <w:rPr>
      <w:rFonts w:ascii="Calibri" w:hAnsi="Calibri"/>
      <w:b/>
      <w:i/>
      <w:smallCaps/>
      <w:color w:val="622423"/>
      <w:lang w:val="en-US" w:eastAsia="en-US" w:bidi="en-US"/>
    </w:rPr>
  </w:style>
  <w:style w:type="paragraph" w:styleId="Corpotesto">
    <w:name w:val="Body Text"/>
    <w:aliases w:val=" Carattere,Carattere Carattere,Carattere Carattere Carattere,Carattere, Carattere Carattere Carattere"/>
    <w:basedOn w:val="Normale"/>
    <w:link w:val="CorpotestoCarattere"/>
    <w:rsid w:val="004E3EE9"/>
    <w:pPr>
      <w:spacing w:after="120"/>
    </w:pPr>
    <w:rPr>
      <w:sz w:val="20"/>
      <w:szCs w:val="20"/>
    </w:rPr>
  </w:style>
  <w:style w:type="character" w:customStyle="1" w:styleId="CorpotestoCarattere">
    <w:name w:val="Corpo testo Carattere"/>
    <w:aliases w:val=" Carattere Carattere,Carattere Carattere Carattere2,Carattere Carattere Carattere Carattere1,Carattere Carattere2, Carattere Carattere Carattere Carattere"/>
    <w:basedOn w:val="Carpredefinitoparagrafo"/>
    <w:link w:val="Corpotesto"/>
    <w:rsid w:val="00F914B5"/>
    <w:rPr>
      <w:lang w:bidi="ar-SA"/>
    </w:rPr>
  </w:style>
  <w:style w:type="paragraph" w:styleId="Intestazione">
    <w:name w:val="header"/>
    <w:basedOn w:val="Normale"/>
    <w:link w:val="IntestazioneCarattere"/>
    <w:rsid w:val="00AD73CD"/>
    <w:pPr>
      <w:tabs>
        <w:tab w:val="center" w:pos="4819"/>
        <w:tab w:val="right" w:pos="9638"/>
      </w:tabs>
    </w:pPr>
  </w:style>
  <w:style w:type="character" w:customStyle="1" w:styleId="IntestazioneCarattere">
    <w:name w:val="Intestazione Carattere"/>
    <w:basedOn w:val="Carpredefinitoparagrafo"/>
    <w:link w:val="Intestazione"/>
    <w:rsid w:val="00FA4FA5"/>
    <w:rPr>
      <w:sz w:val="24"/>
      <w:szCs w:val="24"/>
    </w:rPr>
  </w:style>
  <w:style w:type="paragraph" w:styleId="Pidipagina">
    <w:name w:val="footer"/>
    <w:basedOn w:val="Normale"/>
    <w:link w:val="PidipaginaCarattere"/>
    <w:rsid w:val="00AD73CD"/>
    <w:pPr>
      <w:tabs>
        <w:tab w:val="center" w:pos="4819"/>
        <w:tab w:val="right" w:pos="9638"/>
      </w:tabs>
    </w:pPr>
  </w:style>
  <w:style w:type="character" w:customStyle="1" w:styleId="PidipaginaCarattere">
    <w:name w:val="Piè di pagina Carattere"/>
    <w:basedOn w:val="Carpredefinitoparagrafo"/>
    <w:link w:val="Pidipagina"/>
    <w:rsid w:val="00FA4FA5"/>
    <w:rPr>
      <w:sz w:val="24"/>
      <w:szCs w:val="24"/>
    </w:rPr>
  </w:style>
  <w:style w:type="character" w:styleId="Numeropagina">
    <w:name w:val="page number"/>
    <w:basedOn w:val="Carpredefinitoparagrafo"/>
    <w:rsid w:val="00AD73CD"/>
  </w:style>
  <w:style w:type="paragraph" w:styleId="Corpodeltesto3">
    <w:name w:val="Body Text 3"/>
    <w:basedOn w:val="Normale"/>
    <w:link w:val="Corpodeltesto3Carattere"/>
    <w:rsid w:val="00132102"/>
    <w:pPr>
      <w:spacing w:after="120"/>
    </w:pPr>
    <w:rPr>
      <w:sz w:val="16"/>
      <w:szCs w:val="16"/>
    </w:rPr>
  </w:style>
  <w:style w:type="character" w:customStyle="1" w:styleId="Corpodeltesto3Carattere">
    <w:name w:val="Corpo del testo 3 Carattere"/>
    <w:basedOn w:val="Carpredefinitoparagrafo"/>
    <w:link w:val="Corpodeltesto3"/>
    <w:rsid w:val="00FA4FA5"/>
    <w:rPr>
      <w:sz w:val="16"/>
      <w:szCs w:val="16"/>
    </w:rPr>
  </w:style>
  <w:style w:type="paragraph" w:styleId="NormaleWeb">
    <w:name w:val="Normal (Web)"/>
    <w:basedOn w:val="Normale"/>
    <w:uiPriority w:val="99"/>
    <w:rsid w:val="00112061"/>
    <w:pPr>
      <w:spacing w:before="100" w:beforeAutospacing="1" w:after="100" w:afterAutospacing="1"/>
    </w:pPr>
  </w:style>
  <w:style w:type="character" w:customStyle="1" w:styleId="pdfjustified">
    <w:name w:val="pdf_justified"/>
    <w:basedOn w:val="Carpredefinitoparagrafo"/>
    <w:rsid w:val="00BA3E4C"/>
  </w:style>
  <w:style w:type="character" w:styleId="Collegamentoipertestuale">
    <w:name w:val="Hyperlink"/>
    <w:basedOn w:val="Carpredefinitoparagrafo"/>
    <w:uiPriority w:val="99"/>
    <w:rsid w:val="00404DFC"/>
    <w:rPr>
      <w:color w:val="666699"/>
      <w:u w:val="single"/>
    </w:rPr>
  </w:style>
  <w:style w:type="paragraph" w:styleId="Titolo">
    <w:name w:val="Title"/>
    <w:basedOn w:val="Normale"/>
    <w:link w:val="TitoloCarattere"/>
    <w:uiPriority w:val="99"/>
    <w:qFormat/>
    <w:rsid w:val="00AE6B4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495222"/>
    <w:rPr>
      <w:rFonts w:ascii="Arial" w:hAnsi="Arial" w:cs="Arial"/>
      <w:b/>
      <w:bCs/>
      <w:kern w:val="28"/>
      <w:sz w:val="32"/>
      <w:szCs w:val="32"/>
    </w:rPr>
  </w:style>
  <w:style w:type="character" w:customStyle="1" w:styleId="toctoggle">
    <w:name w:val="toctoggle"/>
    <w:basedOn w:val="Carpredefinitoparagrafo"/>
    <w:rsid w:val="002469DC"/>
  </w:style>
  <w:style w:type="character" w:customStyle="1" w:styleId="tocnumber">
    <w:name w:val="tocnumber"/>
    <w:basedOn w:val="Carpredefinitoparagrafo"/>
    <w:rsid w:val="002469DC"/>
  </w:style>
  <w:style w:type="character" w:customStyle="1" w:styleId="toctext">
    <w:name w:val="toctext"/>
    <w:basedOn w:val="Carpredefinitoparagrafo"/>
    <w:rsid w:val="002469DC"/>
  </w:style>
  <w:style w:type="paragraph" w:styleId="PreformattatoHTML">
    <w:name w:val="HTML Preformatted"/>
    <w:basedOn w:val="Normale"/>
    <w:link w:val="PreformattatoHTMLCarattere"/>
    <w:uiPriority w:val="99"/>
    <w:rsid w:val="0083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3C3C49"/>
    <w:rPr>
      <w:rFonts w:ascii="Courier New" w:hAnsi="Courier New" w:cs="Courier New"/>
    </w:rPr>
  </w:style>
  <w:style w:type="paragraph" w:styleId="Corpodeltesto2">
    <w:name w:val="Body Text 2"/>
    <w:basedOn w:val="Normale"/>
    <w:link w:val="Corpodeltesto2Carattere"/>
    <w:rsid w:val="00D63D17"/>
    <w:pPr>
      <w:spacing w:after="120" w:line="480" w:lineRule="auto"/>
    </w:pPr>
  </w:style>
  <w:style w:type="character" w:customStyle="1" w:styleId="Corpodeltesto2Carattere">
    <w:name w:val="Corpo del testo 2 Carattere"/>
    <w:basedOn w:val="Carpredefinitoparagrafo"/>
    <w:link w:val="Corpodeltesto2"/>
    <w:rsid w:val="00FA4FA5"/>
    <w:rPr>
      <w:sz w:val="24"/>
      <w:szCs w:val="24"/>
    </w:rPr>
  </w:style>
  <w:style w:type="character" w:customStyle="1" w:styleId="content">
    <w:name w:val="content"/>
    <w:basedOn w:val="Carpredefinitoparagrafo"/>
    <w:rsid w:val="004F5318"/>
    <w:rPr>
      <w:rFonts w:ascii="Arial" w:hAnsi="Arial" w:cs="Arial" w:hint="default"/>
      <w:color w:val="000000"/>
      <w:sz w:val="20"/>
      <w:szCs w:val="20"/>
    </w:rPr>
  </w:style>
  <w:style w:type="character" w:styleId="Enfasicorsivo">
    <w:name w:val="Emphasis"/>
    <w:basedOn w:val="Carpredefinitoparagrafo"/>
    <w:uiPriority w:val="20"/>
    <w:qFormat/>
    <w:rsid w:val="006F31D4"/>
    <w:rPr>
      <w:i/>
      <w:iCs/>
    </w:rPr>
  </w:style>
  <w:style w:type="character" w:styleId="Enfasigrassetto">
    <w:name w:val="Strong"/>
    <w:basedOn w:val="Carpredefinitoparagrafo"/>
    <w:uiPriority w:val="22"/>
    <w:qFormat/>
    <w:rsid w:val="008E6602"/>
    <w:rPr>
      <w:b/>
      <w:bCs/>
    </w:rPr>
  </w:style>
  <w:style w:type="paragraph" w:customStyle="1" w:styleId="vspacing">
    <w:name w:val="vspacing"/>
    <w:basedOn w:val="Normale"/>
    <w:rsid w:val="00156573"/>
    <w:pPr>
      <w:spacing w:before="100" w:beforeAutospacing="1" w:after="100" w:afterAutospacing="1"/>
    </w:pPr>
  </w:style>
  <w:style w:type="character" w:customStyle="1" w:styleId="seriftextbold1">
    <w:name w:val="seriftextbold1"/>
    <w:basedOn w:val="Carpredefinitoparagrafo"/>
    <w:rsid w:val="00B67EB2"/>
    <w:rPr>
      <w:rFonts w:ascii="Verdana" w:hAnsi="Verdana" w:hint="default"/>
      <w:b/>
      <w:bCs/>
      <w:i/>
      <w:iCs/>
      <w:sz w:val="17"/>
      <w:szCs w:val="17"/>
    </w:rPr>
  </w:style>
  <w:style w:type="character" w:customStyle="1" w:styleId="seriftext1">
    <w:name w:val="seriftext1"/>
    <w:basedOn w:val="Carpredefinitoparagrafo"/>
    <w:rsid w:val="00B67EB2"/>
    <w:rPr>
      <w:rFonts w:ascii="Verdana" w:hAnsi="Verdana" w:hint="default"/>
      <w:sz w:val="17"/>
      <w:szCs w:val="17"/>
    </w:rPr>
  </w:style>
  <w:style w:type="character" w:customStyle="1" w:styleId="CarattereCarattere">
    <w:name w:val="Carattere Carattere"/>
    <w:basedOn w:val="Carpredefinitoparagrafo"/>
    <w:rsid w:val="00595E58"/>
    <w:rPr>
      <w:lang w:bidi="ar-SA"/>
    </w:rPr>
  </w:style>
  <w:style w:type="character" w:customStyle="1" w:styleId="Collegamentoipertestuale3">
    <w:name w:val="Collegamento ipertestuale3"/>
    <w:basedOn w:val="Carpredefinitoparagrafo"/>
    <w:rsid w:val="00E0709C"/>
    <w:rPr>
      <w:rFonts w:ascii="Arial" w:hAnsi="Arial" w:cs="Arial" w:hint="default"/>
      <w:b/>
      <w:bCs/>
      <w:color w:val="2C2C2C"/>
      <w:u w:val="single"/>
    </w:rPr>
  </w:style>
  <w:style w:type="character" w:customStyle="1" w:styleId="CarattereCarattereCarattere1">
    <w:name w:val="Carattere Carattere Carattere1"/>
    <w:aliases w:val=" Carattere Carattere Carattere Carattere Carattere,Carattere Carattere Carattere11"/>
    <w:basedOn w:val="Carpredefinitoparagrafo"/>
    <w:rsid w:val="008E0CCE"/>
    <w:rPr>
      <w:lang w:bidi="ar-SA"/>
    </w:rPr>
  </w:style>
  <w:style w:type="character" w:customStyle="1" w:styleId="CarattereCarattereCarattereCarattere">
    <w:name w:val="Carattere Carattere Carattere Carattere"/>
    <w:basedOn w:val="Carpredefinitoparagrafo"/>
    <w:rsid w:val="0039531D"/>
    <w:rPr>
      <w:lang w:bidi="ar-SA"/>
    </w:rPr>
  </w:style>
  <w:style w:type="character" w:customStyle="1" w:styleId="CarattereCarattere1">
    <w:name w:val="Carattere Carattere1"/>
    <w:basedOn w:val="Carpredefinitoparagrafo"/>
    <w:rsid w:val="00437DFA"/>
    <w:rPr>
      <w:lang w:bidi="ar-SA"/>
    </w:rPr>
  </w:style>
  <w:style w:type="paragraph" w:styleId="Finemodulo-z">
    <w:name w:val="HTML Bottom of Form"/>
    <w:basedOn w:val="Normale"/>
    <w:next w:val="Normale"/>
    <w:link w:val="Finemodulo-zCarattere"/>
    <w:hidden/>
    <w:uiPriority w:val="99"/>
    <w:rsid w:val="00E23DE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BA1247"/>
    <w:rPr>
      <w:rFonts w:ascii="Arial" w:hAnsi="Arial" w:cs="Arial"/>
      <w:vanish/>
      <w:sz w:val="16"/>
      <w:szCs w:val="16"/>
    </w:rPr>
  </w:style>
  <w:style w:type="character" w:customStyle="1" w:styleId="CarattereCarattere10">
    <w:name w:val="Carattere Carattere1"/>
    <w:basedOn w:val="Carpredefinitoparagrafo"/>
    <w:locked/>
    <w:rsid w:val="00F14DB4"/>
    <w:rPr>
      <w:lang w:bidi="ar-SA"/>
    </w:rPr>
  </w:style>
  <w:style w:type="character" w:customStyle="1" w:styleId="smaller1">
    <w:name w:val="smaller1"/>
    <w:basedOn w:val="Carpredefinitoparagrafo"/>
    <w:rsid w:val="00276FA9"/>
    <w:rPr>
      <w:sz w:val="18"/>
      <w:szCs w:val="18"/>
    </w:rPr>
  </w:style>
  <w:style w:type="character" w:customStyle="1" w:styleId="piecedata1">
    <w:name w:val="piecedata1"/>
    <w:basedOn w:val="Carpredefinitoparagrafo"/>
    <w:rsid w:val="00FF1F6C"/>
    <w:rPr>
      <w:rFonts w:ascii="Arial" w:hAnsi="Arial" w:cs="Arial" w:hint="default"/>
      <w:color w:val="000000"/>
      <w:sz w:val="18"/>
      <w:szCs w:val="18"/>
    </w:rPr>
  </w:style>
  <w:style w:type="paragraph" w:customStyle="1" w:styleId="spip1">
    <w:name w:val="spip1"/>
    <w:basedOn w:val="Normale"/>
    <w:rsid w:val="00DA5185"/>
    <w:pPr>
      <w:spacing w:before="100" w:beforeAutospacing="1" w:after="100" w:afterAutospacing="1" w:line="220" w:lineRule="atLeast"/>
    </w:pPr>
  </w:style>
  <w:style w:type="character" w:customStyle="1" w:styleId="caractencadre-spip1">
    <w:name w:val="caractencadre-spip1"/>
    <w:basedOn w:val="Carpredefinitoparagrafo"/>
    <w:rsid w:val="00DA5185"/>
    <w:rPr>
      <w:b/>
      <w:bCs/>
      <w:color w:val="FF6600"/>
    </w:rPr>
  </w:style>
  <w:style w:type="character" w:customStyle="1" w:styleId="contentpane1">
    <w:name w:val="contentpane1"/>
    <w:basedOn w:val="Carpredefinitoparagrafo"/>
    <w:rsid w:val="0091177E"/>
    <w:rPr>
      <w:color w:val="509F9F"/>
    </w:rPr>
  </w:style>
  <w:style w:type="paragraph" w:styleId="Iniziomodulo-z">
    <w:name w:val="HTML Top of Form"/>
    <w:basedOn w:val="Normale"/>
    <w:next w:val="Normale"/>
    <w:link w:val="Iniziomodulo-zCarattere"/>
    <w:hidden/>
    <w:uiPriority w:val="99"/>
    <w:rsid w:val="009A486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BA1247"/>
    <w:rPr>
      <w:rFonts w:ascii="Arial" w:hAnsi="Arial" w:cs="Arial"/>
      <w:vanish/>
      <w:sz w:val="16"/>
      <w:szCs w:val="16"/>
    </w:rPr>
  </w:style>
  <w:style w:type="paragraph" w:customStyle="1" w:styleId="composers">
    <w:name w:val="composers"/>
    <w:basedOn w:val="Normale"/>
    <w:rsid w:val="00BF705C"/>
    <w:pPr>
      <w:spacing w:before="100" w:beforeAutospacing="1" w:after="100" w:afterAutospacing="1"/>
    </w:pPr>
  </w:style>
  <w:style w:type="paragraph" w:styleId="Rientrocorpodeltesto">
    <w:name w:val="Body Text Indent"/>
    <w:basedOn w:val="Normale"/>
    <w:link w:val="RientrocorpodeltestoCarattere1"/>
    <w:rsid w:val="00C06F4F"/>
    <w:pPr>
      <w:spacing w:after="120"/>
      <w:ind w:left="283"/>
    </w:pPr>
  </w:style>
  <w:style w:type="character" w:customStyle="1" w:styleId="RientrocorpodeltestoCarattere1">
    <w:name w:val="Rientro corpo del testo Carattere1"/>
    <w:basedOn w:val="Carpredefinitoparagrafo"/>
    <w:link w:val="Rientrocorpodeltesto"/>
    <w:rsid w:val="00FA4FA5"/>
    <w:rPr>
      <w:sz w:val="24"/>
      <w:szCs w:val="24"/>
    </w:rPr>
  </w:style>
  <w:style w:type="character" w:customStyle="1" w:styleId="a1">
    <w:name w:val="a1"/>
    <w:basedOn w:val="Carpredefinitoparagrafo"/>
    <w:rsid w:val="00CA0540"/>
  </w:style>
  <w:style w:type="character" w:customStyle="1" w:styleId="titre1">
    <w:name w:val="titre1"/>
    <w:basedOn w:val="Carpredefinitoparagrafo"/>
    <w:rsid w:val="00C87868"/>
    <w:rPr>
      <w:rFonts w:ascii="Times" w:hAnsi="Times" w:hint="default"/>
      <w:color w:val="003366"/>
      <w:sz w:val="30"/>
      <w:szCs w:val="30"/>
    </w:rPr>
  </w:style>
  <w:style w:type="character" w:customStyle="1" w:styleId="effectif11">
    <w:name w:val="effectif11"/>
    <w:basedOn w:val="Carpredefinitoparagrafo"/>
    <w:rsid w:val="00C87868"/>
    <w:rPr>
      <w:rFonts w:ascii="Times" w:hAnsi="Times" w:hint="default"/>
      <w:i/>
      <w:iCs/>
      <w:color w:val="333333"/>
      <w:sz w:val="21"/>
      <w:szCs w:val="21"/>
    </w:rPr>
  </w:style>
  <w:style w:type="character" w:customStyle="1" w:styleId="annee1">
    <w:name w:val="annee1"/>
    <w:basedOn w:val="Carpredefinitoparagrafo"/>
    <w:rsid w:val="00C87868"/>
    <w:rPr>
      <w:rFonts w:ascii="Times" w:hAnsi="Times" w:hint="default"/>
      <w:color w:val="333333"/>
      <w:sz w:val="21"/>
      <w:szCs w:val="21"/>
    </w:rPr>
  </w:style>
  <w:style w:type="character" w:customStyle="1" w:styleId="duree1">
    <w:name w:val="duree1"/>
    <w:basedOn w:val="Carpredefinitoparagrafo"/>
    <w:rsid w:val="00C87868"/>
    <w:rPr>
      <w:rFonts w:ascii="Times" w:hAnsi="Times" w:hint="default"/>
      <w:color w:val="BB7711"/>
      <w:sz w:val="21"/>
      <w:szCs w:val="21"/>
    </w:rPr>
  </w:style>
  <w:style w:type="paragraph" w:customStyle="1" w:styleId="biogpara">
    <w:name w:val="biogpara"/>
    <w:basedOn w:val="Normale"/>
    <w:rsid w:val="00953F64"/>
    <w:pPr>
      <w:spacing w:before="30" w:after="30"/>
      <w:jc w:val="both"/>
    </w:pPr>
    <w:rPr>
      <w:rFonts w:ascii="Georgia" w:hAnsi="Georgia"/>
      <w:color w:val="000000"/>
      <w:sz w:val="18"/>
      <w:szCs w:val="18"/>
    </w:rPr>
  </w:style>
  <w:style w:type="character" w:customStyle="1" w:styleId="h31">
    <w:name w:val="h31"/>
    <w:basedOn w:val="Carpredefinitoparagrafo"/>
    <w:rsid w:val="00716680"/>
    <w:rPr>
      <w:b/>
      <w:bCs/>
      <w:sz w:val="20"/>
      <w:szCs w:val="20"/>
    </w:rPr>
  </w:style>
  <w:style w:type="paragraph" w:customStyle="1" w:styleId="verdana8">
    <w:name w:val="verdana8"/>
    <w:basedOn w:val="Normale"/>
    <w:rsid w:val="003504E5"/>
    <w:pPr>
      <w:spacing w:before="100" w:beforeAutospacing="1" w:after="100" w:afterAutospacing="1"/>
    </w:pPr>
    <w:rPr>
      <w:rFonts w:ascii="Verdana" w:hAnsi="Verdana"/>
      <w:sz w:val="16"/>
      <w:szCs w:val="16"/>
    </w:rPr>
  </w:style>
  <w:style w:type="character" w:customStyle="1" w:styleId="listheading1">
    <w:name w:val="listheading1"/>
    <w:basedOn w:val="Carpredefinitoparagrafo"/>
    <w:rsid w:val="00EB0EBF"/>
    <w:rPr>
      <w:rFonts w:ascii="Trebuchet MS" w:hAnsi="Trebuchet MS" w:hint="default"/>
      <w:b/>
      <w:bCs/>
      <w:color w:val="000000"/>
      <w:sz w:val="21"/>
      <w:szCs w:val="21"/>
    </w:rPr>
  </w:style>
  <w:style w:type="character" w:customStyle="1" w:styleId="isproductdescription">
    <w:name w:val="isproductdescription"/>
    <w:basedOn w:val="Carpredefinitoparagrafo"/>
    <w:rsid w:val="00976A17"/>
    <w:rPr>
      <w:rFonts w:ascii="Arial" w:hAnsi="Arial" w:cs="Arial" w:hint="default"/>
      <w:color w:val="00122C"/>
      <w:sz w:val="18"/>
      <w:szCs w:val="18"/>
    </w:rPr>
  </w:style>
  <w:style w:type="character" w:customStyle="1" w:styleId="smbold1">
    <w:name w:val="smbold1"/>
    <w:basedOn w:val="Carpredefinitoparagrafo"/>
    <w:rsid w:val="00EE3F62"/>
    <w:rPr>
      <w:rFonts w:ascii="Verdana" w:hAnsi="Verdana" w:hint="default"/>
      <w:b/>
      <w:bCs/>
      <w:color w:val="000000"/>
      <w:sz w:val="16"/>
      <w:szCs w:val="16"/>
      <w:shd w:val="clear" w:color="auto" w:fill="auto"/>
    </w:rPr>
  </w:style>
  <w:style w:type="character" w:customStyle="1" w:styleId="hilite1">
    <w:name w:val="hilite1"/>
    <w:basedOn w:val="Carpredefinitoparagrafo"/>
    <w:rsid w:val="00326CC8"/>
    <w:rPr>
      <w:b/>
      <w:bCs/>
      <w:color w:val="336699"/>
    </w:rPr>
  </w:style>
  <w:style w:type="character" w:customStyle="1" w:styleId="CarattereCarattereCarattere10">
    <w:name w:val="Carattere Carattere Carattere1"/>
    <w:aliases w:val="Carattere Carattere Carattere Carattere Carattere"/>
    <w:basedOn w:val="Carpredefinitoparagrafo"/>
    <w:locked/>
    <w:rsid w:val="00E83C3E"/>
    <w:rPr>
      <w:lang w:bidi="ar-SA"/>
    </w:rPr>
  </w:style>
  <w:style w:type="character" w:customStyle="1" w:styleId="google-src-text1">
    <w:name w:val="google-src-text1"/>
    <w:basedOn w:val="Carpredefinitoparagrafo"/>
    <w:rsid w:val="00681A20"/>
    <w:rPr>
      <w:vanish/>
      <w:webHidden w:val="0"/>
      <w:specVanish w:val="0"/>
    </w:rPr>
  </w:style>
  <w:style w:type="character" w:customStyle="1" w:styleId="opus1">
    <w:name w:val="opus1"/>
    <w:basedOn w:val="Carpredefinitoparagrafo"/>
    <w:rsid w:val="00F861AE"/>
    <w:rPr>
      <w:rFonts w:ascii="Verdana" w:hAnsi="Verdana" w:hint="default"/>
      <w:b/>
      <w:bCs/>
      <w:i w:val="0"/>
      <w:iCs w:val="0"/>
      <w:color w:val="C61E00"/>
      <w:sz w:val="24"/>
      <w:szCs w:val="24"/>
    </w:rPr>
  </w:style>
  <w:style w:type="character" w:customStyle="1" w:styleId="works-body1">
    <w:name w:val="works-body1"/>
    <w:basedOn w:val="Carpredefinitoparagrafo"/>
    <w:rsid w:val="00F861AE"/>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A12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247"/>
    <w:rPr>
      <w:rFonts w:ascii="Tahoma" w:hAnsi="Tahoma" w:cs="Tahoma"/>
      <w:sz w:val="16"/>
      <w:szCs w:val="16"/>
    </w:rPr>
  </w:style>
  <w:style w:type="character" w:customStyle="1" w:styleId="mw-headline">
    <w:name w:val="mw-headline"/>
    <w:basedOn w:val="Carpredefinitoparagrafo"/>
    <w:rsid w:val="00097152"/>
  </w:style>
  <w:style w:type="character" w:customStyle="1" w:styleId="editsection7">
    <w:name w:val="editsection7"/>
    <w:basedOn w:val="Carpredefinitoparagrafo"/>
    <w:rsid w:val="00097152"/>
    <w:rPr>
      <w:sz w:val="16"/>
      <w:szCs w:val="16"/>
    </w:rPr>
  </w:style>
  <w:style w:type="paragraph" w:customStyle="1" w:styleId="Corpodeltesto31">
    <w:name w:val="Corpo del testo 31"/>
    <w:basedOn w:val="Normale"/>
    <w:rsid w:val="001365B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paragraph" w:customStyle="1" w:styleId="style10">
    <w:name w:val="style10"/>
    <w:basedOn w:val="Normale"/>
    <w:rsid w:val="00C636AC"/>
    <w:pPr>
      <w:spacing w:before="100" w:beforeAutospacing="1" w:after="100" w:afterAutospacing="1"/>
    </w:pPr>
    <w:rPr>
      <w:rFonts w:ascii="Verdana" w:hAnsi="Verdana"/>
      <w:sz w:val="15"/>
      <w:szCs w:val="15"/>
    </w:rPr>
  </w:style>
  <w:style w:type="character" w:customStyle="1" w:styleId="style151">
    <w:name w:val="style151"/>
    <w:basedOn w:val="Carpredefinitoparagrafo"/>
    <w:rsid w:val="00C636AC"/>
    <w:rPr>
      <w:b/>
      <w:bCs/>
      <w:color w:val="006633"/>
    </w:rPr>
  </w:style>
  <w:style w:type="paragraph" w:customStyle="1" w:styleId="ortsmarke1">
    <w:name w:val="ortsmarke1"/>
    <w:basedOn w:val="Normale"/>
    <w:rsid w:val="00B4545B"/>
    <w:pPr>
      <w:spacing w:before="13" w:line="138" w:lineRule="atLeast"/>
      <w:ind w:right="38"/>
    </w:pPr>
  </w:style>
  <w:style w:type="paragraph" w:styleId="Nessunaspaziatura">
    <w:name w:val="No Spacing"/>
    <w:link w:val="NessunaspaziaturaCarattere"/>
    <w:uiPriority w:val="1"/>
    <w:qFormat/>
    <w:rsid w:val="003445B0"/>
    <w:rPr>
      <w:sz w:val="24"/>
      <w:szCs w:val="24"/>
    </w:rPr>
  </w:style>
  <w:style w:type="character" w:customStyle="1" w:styleId="NessunaspaziaturaCarattere">
    <w:name w:val="Nessuna spaziatura Carattere"/>
    <w:basedOn w:val="Carpredefinitoparagrafo"/>
    <w:link w:val="Nessunaspaziatura"/>
    <w:uiPriority w:val="1"/>
    <w:rsid w:val="00FA4FA5"/>
    <w:rPr>
      <w:sz w:val="24"/>
      <w:szCs w:val="24"/>
      <w:lang w:val="it-IT" w:eastAsia="it-IT" w:bidi="ar-SA"/>
    </w:rPr>
  </w:style>
  <w:style w:type="character" w:customStyle="1" w:styleId="bodytext">
    <w:name w:val="bodytext"/>
    <w:basedOn w:val="Carpredefinitoparagrafo"/>
    <w:rsid w:val="004C4A71"/>
  </w:style>
  <w:style w:type="character" w:customStyle="1" w:styleId="infotextwhite1">
    <w:name w:val="infotextwhite1"/>
    <w:basedOn w:val="Carpredefinitoparagrafo"/>
    <w:rsid w:val="001F46C8"/>
    <w:rPr>
      <w:rFonts w:ascii="Verdana" w:hAnsi="Verdana" w:hint="default"/>
      <w:color w:val="FFFFFF"/>
      <w:sz w:val="16"/>
      <w:szCs w:val="16"/>
    </w:rPr>
  </w:style>
  <w:style w:type="character" w:customStyle="1" w:styleId="infotextred1">
    <w:name w:val="infotextred1"/>
    <w:basedOn w:val="Carpredefinitoparagrafo"/>
    <w:rsid w:val="001F46C8"/>
    <w:rPr>
      <w:rFonts w:ascii="Verdana" w:hAnsi="Verdana" w:hint="default"/>
      <w:color w:val="FFDD5B"/>
      <w:sz w:val="16"/>
      <w:szCs w:val="16"/>
    </w:rPr>
  </w:style>
  <w:style w:type="character" w:customStyle="1" w:styleId="al-trackcomposers1">
    <w:name w:val="al-trackcomposers1"/>
    <w:basedOn w:val="Carpredefinitoparagrafo"/>
    <w:rsid w:val="004536CA"/>
    <w:rPr>
      <w:b w:val="0"/>
      <w:bCs w:val="0"/>
      <w:sz w:val="22"/>
      <w:szCs w:val="22"/>
    </w:rPr>
  </w:style>
  <w:style w:type="character" w:customStyle="1" w:styleId="listenlink-img">
    <w:name w:val="listenlink-img"/>
    <w:basedOn w:val="Carpredefinitoparagrafo"/>
    <w:rsid w:val="004536CA"/>
  </w:style>
  <w:style w:type="character" w:customStyle="1" w:styleId="al-tracktime1">
    <w:name w:val="al-tracktime1"/>
    <w:basedOn w:val="Carpredefinitoparagrafo"/>
    <w:rsid w:val="004536CA"/>
    <w:rPr>
      <w:b w:val="0"/>
      <w:bCs w:val="0"/>
      <w:sz w:val="22"/>
      <w:szCs w:val="22"/>
    </w:rPr>
  </w:style>
  <w:style w:type="character" w:customStyle="1" w:styleId="clslabel31">
    <w:name w:val="clslabel31"/>
    <w:basedOn w:val="Carpredefinitoparagrafo"/>
    <w:rsid w:val="00210CE3"/>
    <w:rPr>
      <w:b/>
      <w:bCs/>
      <w:color w:val="333366"/>
      <w:sz w:val="20"/>
      <w:szCs w:val="20"/>
    </w:rPr>
  </w:style>
  <w:style w:type="character" w:customStyle="1" w:styleId="style11">
    <w:name w:val="style11"/>
    <w:basedOn w:val="Carpredefinitoparagrafo"/>
    <w:rsid w:val="00061952"/>
    <w:rPr>
      <w:color w:val="006699"/>
    </w:rPr>
  </w:style>
  <w:style w:type="character" w:customStyle="1" w:styleId="catfield1">
    <w:name w:val="cat_field1"/>
    <w:basedOn w:val="Carpredefinitoparagrafo"/>
    <w:rsid w:val="005111D8"/>
    <w:rPr>
      <w:rFonts w:ascii="Verdana" w:hAnsi="Verdana" w:hint="default"/>
      <w:color w:val="66CCFF"/>
      <w:sz w:val="24"/>
      <w:szCs w:val="24"/>
    </w:rPr>
  </w:style>
  <w:style w:type="character" w:customStyle="1" w:styleId="hilite">
    <w:name w:val="hilite"/>
    <w:basedOn w:val="Carpredefinitoparagrafo"/>
    <w:rsid w:val="001C56B1"/>
  </w:style>
  <w:style w:type="paragraph" w:customStyle="1" w:styleId="Default">
    <w:name w:val="Default"/>
    <w:rsid w:val="008924FA"/>
    <w:pPr>
      <w:autoSpaceDE w:val="0"/>
      <w:autoSpaceDN w:val="0"/>
      <w:adjustRightInd w:val="0"/>
    </w:pPr>
    <w:rPr>
      <w:color w:val="000000"/>
      <w:sz w:val="24"/>
      <w:szCs w:val="24"/>
    </w:rPr>
  </w:style>
  <w:style w:type="character" w:customStyle="1" w:styleId="blueb1">
    <w:name w:val="blueb1"/>
    <w:basedOn w:val="Carpredefinitoparagrafo"/>
    <w:rsid w:val="00892085"/>
    <w:rPr>
      <w:b/>
      <w:bCs/>
      <w:color w:val="0000FF"/>
    </w:rPr>
  </w:style>
  <w:style w:type="character" w:customStyle="1" w:styleId="bluebi1">
    <w:name w:val="bluebi1"/>
    <w:basedOn w:val="Carpredefinitoparagrafo"/>
    <w:rsid w:val="009F7488"/>
    <w:rPr>
      <w:b/>
      <w:bCs/>
      <w:i/>
      <w:iCs/>
      <w:color w:val="0000FF"/>
    </w:rPr>
  </w:style>
  <w:style w:type="character" w:customStyle="1" w:styleId="header1">
    <w:name w:val="header1"/>
    <w:basedOn w:val="Carpredefinitoparagrafo"/>
    <w:rsid w:val="009F7488"/>
    <w:rPr>
      <w:rFonts w:ascii="Arial" w:hAnsi="Arial" w:cs="Arial" w:hint="default"/>
      <w:b/>
      <w:bCs/>
      <w:color w:val="C49A48"/>
      <w:sz w:val="20"/>
      <w:szCs w:val="20"/>
    </w:rPr>
  </w:style>
  <w:style w:type="character" w:customStyle="1" w:styleId="bodytext1">
    <w:name w:val="bodytext1"/>
    <w:basedOn w:val="Carpredefinitoparagrafo"/>
    <w:rsid w:val="009F7488"/>
    <w:rPr>
      <w:rFonts w:ascii="Arial" w:hAnsi="Arial" w:cs="Arial" w:hint="default"/>
      <w:color w:val="FFE5BA"/>
      <w:sz w:val="15"/>
      <w:szCs w:val="15"/>
    </w:rPr>
  </w:style>
  <w:style w:type="character" w:customStyle="1" w:styleId="font11">
    <w:name w:val="font11"/>
    <w:basedOn w:val="Carpredefinitoparagrafo"/>
    <w:rsid w:val="00E91952"/>
    <w:rPr>
      <w:rFonts w:ascii="Times New Roman" w:hAnsi="Times New Roman" w:cs="Times New Roman" w:hint="default"/>
      <w:sz w:val="20"/>
      <w:szCs w:val="20"/>
    </w:rPr>
  </w:style>
  <w:style w:type="character" w:styleId="CitazioneHTML">
    <w:name w:val="HTML Cite"/>
    <w:basedOn w:val="Carpredefinitoparagrafo"/>
    <w:uiPriority w:val="99"/>
    <w:unhideWhenUsed/>
    <w:rsid w:val="003C2F01"/>
    <w:rPr>
      <w:i/>
      <w:iCs/>
    </w:rPr>
  </w:style>
  <w:style w:type="character" w:customStyle="1" w:styleId="h11">
    <w:name w:val="h11"/>
    <w:basedOn w:val="Carpredefinitoparagrafo"/>
    <w:rsid w:val="001D1CCD"/>
    <w:rPr>
      <w:rFonts w:ascii="Verdana" w:hAnsi="Verdana" w:hint="default"/>
      <w:b/>
      <w:bCs/>
      <w:color w:val="F4FFFF"/>
    </w:rPr>
  </w:style>
  <w:style w:type="character" w:customStyle="1" w:styleId="mw-formatted-date">
    <w:name w:val="mw-formatted-date"/>
    <w:basedOn w:val="Carpredefinitoparagrafo"/>
    <w:rsid w:val="002618E4"/>
  </w:style>
  <w:style w:type="paragraph" w:customStyle="1" w:styleId="searchbox">
    <w:name w:val="searchbox"/>
    <w:basedOn w:val="Normale"/>
    <w:rsid w:val="007C1AD2"/>
    <w:pPr>
      <w:spacing w:before="100" w:beforeAutospacing="1" w:after="100" w:afterAutospacing="1"/>
    </w:pPr>
  </w:style>
  <w:style w:type="character" w:customStyle="1" w:styleId="tabtitle">
    <w:name w:val="tabtitle"/>
    <w:basedOn w:val="Carpredefinitoparagrafo"/>
    <w:rsid w:val="007C1AD2"/>
  </w:style>
  <w:style w:type="character" w:customStyle="1" w:styleId="hw">
    <w:name w:val="hw"/>
    <w:basedOn w:val="Carpredefinitoparagrafo"/>
    <w:rsid w:val="007C1AD2"/>
  </w:style>
  <w:style w:type="character" w:customStyle="1" w:styleId="linktotop">
    <w:name w:val="linktotop"/>
    <w:basedOn w:val="Carpredefinitoparagrafo"/>
    <w:rsid w:val="007C1AD2"/>
  </w:style>
  <w:style w:type="character" w:customStyle="1" w:styleId="plainlinks">
    <w:name w:val="plainlinks"/>
    <w:basedOn w:val="Carpredefinitoparagrafo"/>
    <w:rsid w:val="007C1AD2"/>
  </w:style>
  <w:style w:type="character" w:customStyle="1" w:styleId="piecedata">
    <w:name w:val="piecedata"/>
    <w:basedOn w:val="Carpredefinitoparagrafo"/>
    <w:rsid w:val="00EE443E"/>
  </w:style>
  <w:style w:type="character" w:customStyle="1" w:styleId="adsheaderlink">
    <w:name w:val="adsheaderlink"/>
    <w:basedOn w:val="Carpredefinitoparagrafo"/>
    <w:rsid w:val="00CB1372"/>
  </w:style>
  <w:style w:type="character" w:customStyle="1" w:styleId="graysponsoredlink">
    <w:name w:val="graysponsoredlink"/>
    <w:basedOn w:val="Carpredefinitoparagrafo"/>
    <w:rsid w:val="00CB1372"/>
  </w:style>
  <w:style w:type="character" w:customStyle="1" w:styleId="editsection">
    <w:name w:val="editsection"/>
    <w:basedOn w:val="Carpredefinitoparagrafo"/>
    <w:rsid w:val="00BC5BA8"/>
  </w:style>
  <w:style w:type="paragraph" w:customStyle="1" w:styleId="paragraphstyle4">
    <w:name w:val="paragraph_style_4"/>
    <w:basedOn w:val="Normale"/>
    <w:rsid w:val="00C4336E"/>
    <w:pPr>
      <w:spacing w:line="245" w:lineRule="atLeast"/>
    </w:pPr>
    <w:rPr>
      <w:rFonts w:ascii="Arial" w:hAnsi="Arial" w:cs="Arial"/>
      <w:color w:val="FFFFFF"/>
      <w:sz w:val="19"/>
      <w:szCs w:val="19"/>
    </w:rPr>
  </w:style>
  <w:style w:type="character" w:customStyle="1" w:styleId="rectitle1">
    <w:name w:val="rec_title1"/>
    <w:basedOn w:val="Carpredefinitoparagrafo"/>
    <w:rsid w:val="00AA2090"/>
    <w:rPr>
      <w:b/>
      <w:bCs/>
      <w:i/>
      <w:iCs/>
      <w:color w:val="33363F"/>
      <w:sz w:val="18"/>
      <w:szCs w:val="18"/>
    </w:rPr>
  </w:style>
  <w:style w:type="character" w:customStyle="1" w:styleId="articlecontent">
    <w:name w:val="articlecontent"/>
    <w:basedOn w:val="Carpredefinitoparagrafo"/>
    <w:rsid w:val="00557C5E"/>
    <w:rPr>
      <w:rFonts w:ascii="Arial" w:hAnsi="Arial" w:cs="Arial" w:hint="default"/>
      <w:color w:val="00122C"/>
      <w:sz w:val="18"/>
      <w:szCs w:val="18"/>
    </w:rPr>
  </w:style>
  <w:style w:type="paragraph" w:customStyle="1" w:styleId="songname">
    <w:name w:val="songname"/>
    <w:basedOn w:val="Normale"/>
    <w:rsid w:val="006B4C29"/>
    <w:pPr>
      <w:spacing w:before="100" w:beforeAutospacing="1"/>
    </w:pPr>
  </w:style>
  <w:style w:type="character" w:customStyle="1" w:styleId="tocnumber2">
    <w:name w:val="tocnumber2"/>
    <w:basedOn w:val="Carpredefinitoparagrafo"/>
    <w:rsid w:val="00C12943"/>
  </w:style>
  <w:style w:type="paragraph" w:customStyle="1" w:styleId="Corpodeltesto21">
    <w:name w:val="Corpo del testo 21"/>
    <w:basedOn w:val="Normale"/>
    <w:rsid w:val="00B37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1C097A"/>
  </w:style>
  <w:style w:type="paragraph" w:customStyle="1" w:styleId="stit">
    <w:name w:val="stit"/>
    <w:basedOn w:val="Normale"/>
    <w:rsid w:val="00CE6888"/>
    <w:pPr>
      <w:ind w:left="171"/>
    </w:pPr>
    <w:rPr>
      <w:rFonts w:ascii="Trebuchet MS" w:hAnsi="Trebuchet MS"/>
      <w:color w:val="000000"/>
      <w:sz w:val="20"/>
      <w:szCs w:val="20"/>
    </w:rPr>
  </w:style>
  <w:style w:type="character" w:customStyle="1" w:styleId="bold1">
    <w:name w:val="bold1"/>
    <w:basedOn w:val="Carpredefinitoparagrafo"/>
    <w:rsid w:val="00B15E8D"/>
    <w:rPr>
      <w:rFonts w:ascii="Times" w:hAnsi="Times" w:cs="Times" w:hint="default"/>
      <w:b/>
      <w:bCs/>
    </w:rPr>
  </w:style>
  <w:style w:type="paragraph" w:customStyle="1" w:styleId="blue-white">
    <w:name w:val="blue-white"/>
    <w:basedOn w:val="Normale"/>
    <w:rsid w:val="00356804"/>
    <w:pPr>
      <w:shd w:val="clear" w:color="auto" w:fill="FFFFFF"/>
      <w:jc w:val="center"/>
    </w:pPr>
    <w:rPr>
      <w:rFonts w:ascii="Helvetica" w:hAnsi="Helvetica" w:cs="Helvetica"/>
      <w:b/>
      <w:bCs/>
      <w:color w:val="0000FF"/>
      <w:sz w:val="13"/>
      <w:szCs w:val="13"/>
    </w:rPr>
  </w:style>
  <w:style w:type="paragraph" w:customStyle="1" w:styleId="blue-white-16">
    <w:name w:val="blue-white-16"/>
    <w:basedOn w:val="Normale"/>
    <w:rsid w:val="00356804"/>
    <w:pPr>
      <w:shd w:val="clear" w:color="auto" w:fill="FFFFFF"/>
      <w:jc w:val="center"/>
    </w:pPr>
    <w:rPr>
      <w:rFonts w:ascii="Helvetica" w:hAnsi="Helvetica" w:cs="Helvetica"/>
      <w:color w:val="0000FF"/>
      <w:sz w:val="10"/>
      <w:szCs w:val="10"/>
    </w:rPr>
  </w:style>
  <w:style w:type="character" w:customStyle="1" w:styleId="articleseperator">
    <w:name w:val="article_seperator"/>
    <w:basedOn w:val="Carpredefinitoparagrafo"/>
    <w:rsid w:val="00304BFC"/>
  </w:style>
  <w:style w:type="character" w:customStyle="1" w:styleId="title1">
    <w:name w:val="title1"/>
    <w:basedOn w:val="Carpredefinitoparagrafo"/>
    <w:rsid w:val="00627A2F"/>
    <w:rPr>
      <w:b/>
      <w:bCs/>
      <w:color w:val="A0157A"/>
      <w:sz w:val="10"/>
      <w:szCs w:val="10"/>
    </w:rPr>
  </w:style>
  <w:style w:type="character" w:customStyle="1" w:styleId="lienspetitjaune1">
    <w:name w:val="liens_petit_jaune1"/>
    <w:basedOn w:val="Carpredefinitoparagrafo"/>
    <w:rsid w:val="00823BA4"/>
    <w:rPr>
      <w:rFonts w:ascii="Verdana" w:hAnsi="Verdana" w:hint="default"/>
      <w:color w:val="EFE8CF"/>
      <w:sz w:val="8"/>
      <w:szCs w:val="8"/>
      <w:u w:val="single"/>
    </w:rPr>
  </w:style>
  <w:style w:type="paragraph" w:customStyle="1" w:styleId="001">
    <w:name w:val="001"/>
    <w:basedOn w:val="Normale"/>
    <w:rsid w:val="00D35A3A"/>
    <w:pPr>
      <w:autoSpaceDE w:val="0"/>
      <w:autoSpaceDN w:val="0"/>
      <w:adjustRightInd w:val="0"/>
      <w:spacing w:before="60"/>
      <w:ind w:left="454" w:hanging="454"/>
    </w:pPr>
    <w:rPr>
      <w:rFonts w:ascii="Palatino" w:hAnsi="Palatino" w:cs="Palatino"/>
      <w:sz w:val="18"/>
      <w:szCs w:val="18"/>
      <w:lang w:val="de-DE" w:eastAsia="de-DE"/>
    </w:rPr>
  </w:style>
  <w:style w:type="paragraph" w:customStyle="1" w:styleId="google-src-active-text">
    <w:name w:val="google-src-active-text"/>
    <w:basedOn w:val="Normale"/>
    <w:rsid w:val="003C3C49"/>
    <w:pPr>
      <w:spacing w:before="100" w:beforeAutospacing="1" w:after="100" w:afterAutospacing="1"/>
    </w:pPr>
    <w:rPr>
      <w:rFonts w:ascii="Arial" w:hAnsi="Arial" w:cs="Arial"/>
    </w:rPr>
  </w:style>
  <w:style w:type="paragraph" w:customStyle="1" w:styleId="suggestions">
    <w:name w:val="suggestions"/>
    <w:basedOn w:val="Normale"/>
    <w:rsid w:val="003C3C49"/>
  </w:style>
  <w:style w:type="paragraph" w:customStyle="1" w:styleId="suggestions-special">
    <w:name w:val="suggestions-special"/>
    <w:basedOn w:val="Normale"/>
    <w:rsid w:val="003C3C49"/>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3C3C49"/>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3C3C49"/>
    <w:pPr>
      <w:spacing w:line="360" w:lineRule="atLeast"/>
    </w:pPr>
  </w:style>
  <w:style w:type="paragraph" w:customStyle="1" w:styleId="suggestions-result-current">
    <w:name w:val="suggestions-result-current"/>
    <w:basedOn w:val="Normale"/>
    <w:rsid w:val="003C3C49"/>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3C3C49"/>
    <w:pPr>
      <w:spacing w:before="100" w:beforeAutospacing="1" w:after="100" w:afterAutospacing="1"/>
    </w:pPr>
    <w:rPr>
      <w:b/>
      <w:bCs/>
    </w:rPr>
  </w:style>
  <w:style w:type="paragraph" w:customStyle="1" w:styleId="highlight">
    <w:name w:val="highlight"/>
    <w:basedOn w:val="Normale"/>
    <w:rsid w:val="003C3C49"/>
    <w:pPr>
      <w:spacing w:before="100" w:beforeAutospacing="1" w:after="100" w:afterAutospacing="1"/>
    </w:pPr>
    <w:rPr>
      <w:b/>
      <w:bCs/>
    </w:rPr>
  </w:style>
  <w:style w:type="paragraph" w:customStyle="1" w:styleId="wikieditor-ui">
    <w:name w:val="wikieditor-ui"/>
    <w:basedOn w:val="Normale"/>
    <w:rsid w:val="003C3C49"/>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3C3C49"/>
    <w:pPr>
      <w:spacing w:before="100" w:beforeAutospacing="1" w:after="100" w:afterAutospacing="1"/>
    </w:pPr>
  </w:style>
  <w:style w:type="paragraph" w:customStyle="1" w:styleId="wikieditor-ui-controls">
    <w:name w:val="wikieditor-ui-controls"/>
    <w:basedOn w:val="Normale"/>
    <w:rsid w:val="003C3C49"/>
    <w:pPr>
      <w:pBdr>
        <w:bottom w:val="single" w:sz="2" w:space="0" w:color="C0C0C0"/>
      </w:pBdr>
      <w:shd w:val="clear" w:color="auto" w:fill="FFFFFF"/>
      <w:spacing w:after="100" w:afterAutospacing="1"/>
    </w:pPr>
  </w:style>
  <w:style w:type="paragraph" w:customStyle="1" w:styleId="wikieditor-ui-tabs">
    <w:name w:val="wikieditor-ui-tabs"/>
    <w:basedOn w:val="Normale"/>
    <w:rsid w:val="003C3C49"/>
    <w:pPr>
      <w:pBdr>
        <w:top w:val="single" w:sz="2" w:space="0" w:color="C0C0C0"/>
        <w:left w:val="single" w:sz="2" w:space="0" w:color="C0C0C0"/>
      </w:pBdr>
      <w:shd w:val="clear" w:color="auto" w:fill="FFFFFF"/>
      <w:spacing w:before="100" w:beforeAutospacing="1" w:after="100" w:afterAutospacing="1"/>
      <w:ind w:left="-8"/>
    </w:pPr>
  </w:style>
  <w:style w:type="paragraph" w:customStyle="1" w:styleId="wikieditor-ui-buttons">
    <w:name w:val="wikieditor-ui-buttons"/>
    <w:basedOn w:val="Normale"/>
    <w:rsid w:val="003C3C49"/>
    <w:pPr>
      <w:pBdr>
        <w:top w:val="single" w:sz="2" w:space="0" w:color="FFFFFF"/>
      </w:pBdr>
      <w:shd w:val="clear" w:color="auto" w:fill="FFFFFF"/>
      <w:spacing w:before="100" w:beforeAutospacing="1" w:after="100" w:afterAutospacing="1"/>
      <w:ind w:right="-8"/>
    </w:pPr>
  </w:style>
  <w:style w:type="paragraph" w:customStyle="1" w:styleId="wikieditor-view-wikitext">
    <w:name w:val="wikieditor-view-wikitext"/>
    <w:basedOn w:val="Normale"/>
    <w:rsid w:val="003C3C49"/>
    <w:pPr>
      <w:spacing w:before="100" w:beforeAutospacing="1" w:after="100" w:afterAutospacing="1" w:line="240" w:lineRule="atLeast"/>
    </w:pPr>
  </w:style>
  <w:style w:type="paragraph" w:customStyle="1" w:styleId="wikieditor-ui-loading">
    <w:name w:val="wikieditor-ui-loading"/>
    <w:basedOn w:val="Normale"/>
    <w:rsid w:val="003C3C49"/>
    <w:pPr>
      <w:pBdr>
        <w:top w:val="single" w:sz="2" w:space="0" w:color="C0C0C0"/>
        <w:left w:val="single" w:sz="2" w:space="0" w:color="C0C0C0"/>
        <w:bottom w:val="single" w:sz="2" w:space="0" w:color="C0C0C0"/>
        <w:right w:val="single" w:sz="2" w:space="0" w:color="C0C0C0"/>
      </w:pBdr>
      <w:shd w:val="clear" w:color="auto" w:fill="F3F3F3"/>
      <w:ind w:left="-8" w:right="-8"/>
      <w:jc w:val="center"/>
    </w:pPr>
  </w:style>
  <w:style w:type="paragraph" w:customStyle="1" w:styleId="wikieditor-toolbar-field-wrapper">
    <w:name w:val="wikieditor-toolbar-field-wrapper"/>
    <w:basedOn w:val="Normale"/>
    <w:rsid w:val="003C3C49"/>
    <w:pPr>
      <w:spacing w:before="100" w:beforeAutospacing="1" w:after="100" w:afterAutospacing="1"/>
    </w:pPr>
  </w:style>
  <w:style w:type="paragraph" w:customStyle="1" w:styleId="wikieditor-toolbar-floated-field-wrapper">
    <w:name w:val="wikieditor-toolbar-floated-field-wrapper"/>
    <w:basedOn w:val="Normale"/>
    <w:rsid w:val="003C3C49"/>
    <w:pPr>
      <w:spacing w:before="100" w:beforeAutospacing="1" w:after="100" w:afterAutospacing="1"/>
      <w:ind w:right="480"/>
    </w:pPr>
  </w:style>
  <w:style w:type="paragraph" w:customStyle="1" w:styleId="wikieditor-toolbar-dialog-hint">
    <w:name w:val="wikieditor-toolbar-dialog-hint"/>
    <w:basedOn w:val="Normale"/>
    <w:rsid w:val="003C3C49"/>
    <w:pPr>
      <w:spacing w:before="100" w:beforeAutospacing="1" w:after="100" w:afterAutospacing="1"/>
    </w:pPr>
    <w:rPr>
      <w:color w:val="999999"/>
    </w:rPr>
  </w:style>
  <w:style w:type="paragraph" w:customStyle="1" w:styleId="wikieditor-toolbar-dialog-wrapper">
    <w:name w:val="wikieditor-toolbar-dialog-wrapper"/>
    <w:basedOn w:val="Normale"/>
    <w:rsid w:val="003C3C49"/>
    <w:pPr>
      <w:spacing w:before="100" w:beforeAutospacing="1" w:after="100" w:afterAutospacing="1"/>
    </w:pPr>
  </w:style>
  <w:style w:type="paragraph" w:customStyle="1" w:styleId="wikieditor-toolbar-table-dimension-fields">
    <w:name w:val="wikieditor-toolbar-table-dimension-fields"/>
    <w:basedOn w:val="Normale"/>
    <w:rsid w:val="003C3C49"/>
    <w:pPr>
      <w:spacing w:before="100" w:beforeAutospacing="1" w:after="100" w:afterAutospacing="1"/>
    </w:pPr>
  </w:style>
  <w:style w:type="paragraph" w:customStyle="1" w:styleId="wikieditor-dialog-editoptions">
    <w:name w:val="wikieditor-dialog-editoptions"/>
    <w:basedOn w:val="Normale"/>
    <w:rsid w:val="003C3C49"/>
    <w:pPr>
      <w:spacing w:before="113" w:after="100" w:afterAutospacing="1"/>
    </w:pPr>
  </w:style>
  <w:style w:type="paragraph" w:customStyle="1" w:styleId="wikieditor-publish-dialog-copywarn">
    <w:name w:val="wikieditor-publish-dialog-copywarn"/>
    <w:basedOn w:val="Normale"/>
    <w:rsid w:val="003C3C49"/>
    <w:pPr>
      <w:spacing w:before="120" w:after="100" w:afterAutospacing="1"/>
    </w:pPr>
  </w:style>
  <w:style w:type="paragraph" w:customStyle="1" w:styleId="wikieditor-publish-dialog-summary">
    <w:name w:val="wikieditor-publish-dialog-summary"/>
    <w:basedOn w:val="Normale"/>
    <w:rsid w:val="003C3C49"/>
    <w:pPr>
      <w:spacing w:before="360" w:after="100" w:afterAutospacing="1"/>
    </w:pPr>
  </w:style>
  <w:style w:type="paragraph" w:customStyle="1" w:styleId="wikieditor-publish-dialog-options">
    <w:name w:val="wikieditor-publish-dialog-options"/>
    <w:basedOn w:val="Normale"/>
    <w:rsid w:val="003C3C49"/>
    <w:pPr>
      <w:spacing w:before="360" w:after="100" w:afterAutospacing="1"/>
    </w:pPr>
  </w:style>
  <w:style w:type="paragraph" w:customStyle="1" w:styleId="wikieditor-ui-toolbar">
    <w:name w:val="wikieditor-ui-toolbar"/>
    <w:basedOn w:val="Normale"/>
    <w:rsid w:val="003C3C49"/>
    <w:pPr>
      <w:spacing w:before="100" w:beforeAutospacing="1" w:after="100" w:afterAutospacing="1"/>
    </w:pPr>
  </w:style>
  <w:style w:type="paragraph" w:customStyle="1" w:styleId="wikieditor-toolbar-spritedbutton">
    <w:name w:val="wikieditor-toolbar-spritedbutton"/>
    <w:basedOn w:val="Normale"/>
    <w:rsid w:val="003C3C49"/>
    <w:pPr>
      <w:spacing w:before="100" w:beforeAutospacing="1" w:after="100" w:afterAutospacing="1"/>
      <w:ind w:hanging="9457"/>
    </w:pPr>
  </w:style>
  <w:style w:type="paragraph" w:customStyle="1" w:styleId="wikieditor-preview-loading">
    <w:name w:val="wikieditor-preview-loading"/>
    <w:basedOn w:val="Normale"/>
    <w:rsid w:val="003C3C49"/>
    <w:pPr>
      <w:shd w:val="clear" w:color="auto" w:fill="FFFFFF"/>
      <w:spacing w:before="100" w:beforeAutospacing="1" w:after="100" w:afterAutospacing="1"/>
    </w:pPr>
  </w:style>
  <w:style w:type="paragraph" w:customStyle="1" w:styleId="wikieditor-preview-spinner">
    <w:name w:val="wikieditor-preview-spinner"/>
    <w:basedOn w:val="Normale"/>
    <w:rsid w:val="003C3C49"/>
    <w:pPr>
      <w:spacing w:before="100" w:beforeAutospacing="1" w:after="100" w:afterAutospacing="1"/>
    </w:pPr>
  </w:style>
  <w:style w:type="paragraph" w:customStyle="1" w:styleId="wikieditor-preview-contents">
    <w:name w:val="wikieditor-preview-contents"/>
    <w:basedOn w:val="Normale"/>
    <w:rsid w:val="003C3C49"/>
    <w:pPr>
      <w:shd w:val="clear" w:color="auto" w:fill="FFFFFF"/>
      <w:spacing w:before="100" w:beforeAutospacing="1" w:after="100" w:afterAutospacing="1"/>
    </w:pPr>
  </w:style>
  <w:style w:type="paragraph" w:customStyle="1" w:styleId="ui-helper-hidden">
    <w:name w:val="ui-helper-hidden"/>
    <w:basedOn w:val="Normale"/>
    <w:rsid w:val="003C3C49"/>
    <w:pPr>
      <w:spacing w:before="100" w:beforeAutospacing="1" w:after="100" w:afterAutospacing="1"/>
    </w:pPr>
    <w:rPr>
      <w:vanish/>
    </w:rPr>
  </w:style>
  <w:style w:type="paragraph" w:customStyle="1" w:styleId="ui-helper-reset">
    <w:name w:val="ui-helper-reset"/>
    <w:basedOn w:val="Normale"/>
    <w:rsid w:val="003C3C49"/>
  </w:style>
  <w:style w:type="paragraph" w:customStyle="1" w:styleId="ui-helper-clearfix">
    <w:name w:val="ui-helper-clearfix"/>
    <w:basedOn w:val="Normale"/>
    <w:rsid w:val="003C3C49"/>
    <w:pPr>
      <w:spacing w:before="100" w:beforeAutospacing="1" w:after="100" w:afterAutospacing="1"/>
    </w:pPr>
  </w:style>
  <w:style w:type="paragraph" w:customStyle="1" w:styleId="ui-helper-zfix">
    <w:name w:val="ui-helper-zfix"/>
    <w:basedOn w:val="Normale"/>
    <w:rsid w:val="003C3C49"/>
    <w:pPr>
      <w:spacing w:before="100" w:beforeAutospacing="1" w:after="100" w:afterAutospacing="1"/>
    </w:pPr>
  </w:style>
  <w:style w:type="paragraph" w:customStyle="1" w:styleId="ui-icon">
    <w:name w:val="ui-icon"/>
    <w:basedOn w:val="Normale"/>
    <w:rsid w:val="003C3C49"/>
    <w:pPr>
      <w:spacing w:before="100" w:beforeAutospacing="1" w:after="100" w:afterAutospacing="1"/>
      <w:ind w:hanging="29097"/>
    </w:pPr>
  </w:style>
  <w:style w:type="paragraph" w:customStyle="1" w:styleId="ui-widget-overlay">
    <w:name w:val="ui-widget-overlay"/>
    <w:basedOn w:val="Normale"/>
    <w:rsid w:val="003C3C49"/>
    <w:pPr>
      <w:shd w:val="clear" w:color="auto" w:fill="000000"/>
      <w:spacing w:before="100" w:beforeAutospacing="1" w:after="100" w:afterAutospacing="1"/>
    </w:pPr>
  </w:style>
  <w:style w:type="paragraph" w:customStyle="1" w:styleId="ui-widget">
    <w:name w:val="ui-widget"/>
    <w:basedOn w:val="Normale"/>
    <w:rsid w:val="003C3C49"/>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3C3C49"/>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3C3C49"/>
    <w:pPr>
      <w:spacing w:before="100" w:beforeAutospacing="1" w:after="100" w:afterAutospacing="1"/>
    </w:pPr>
    <w:rPr>
      <w:color w:val="CD0A0A"/>
    </w:rPr>
  </w:style>
  <w:style w:type="paragraph" w:customStyle="1" w:styleId="ui-state-disabled">
    <w:name w:val="ui-state-disabled"/>
    <w:basedOn w:val="Normale"/>
    <w:rsid w:val="003C3C49"/>
    <w:pPr>
      <w:spacing w:before="100" w:beforeAutospacing="1" w:after="100" w:afterAutospacing="1"/>
    </w:pPr>
  </w:style>
  <w:style w:type="paragraph" w:customStyle="1" w:styleId="ui-priority-primary">
    <w:name w:val="ui-priority-primary"/>
    <w:basedOn w:val="Normale"/>
    <w:rsid w:val="003C3C49"/>
    <w:pPr>
      <w:spacing w:before="100" w:beforeAutospacing="1" w:after="100" w:afterAutospacing="1"/>
    </w:pPr>
    <w:rPr>
      <w:b/>
      <w:bCs/>
    </w:rPr>
  </w:style>
  <w:style w:type="paragraph" w:customStyle="1" w:styleId="ui-priority-secondary">
    <w:name w:val="ui-priority-secondary"/>
    <w:basedOn w:val="Normale"/>
    <w:rsid w:val="003C3C49"/>
    <w:pPr>
      <w:spacing w:before="100" w:beforeAutospacing="1" w:after="100" w:afterAutospacing="1"/>
    </w:pPr>
  </w:style>
  <w:style w:type="paragraph" w:customStyle="1" w:styleId="ui-widget-shadow">
    <w:name w:val="ui-widget-shadow"/>
    <w:basedOn w:val="Normale"/>
    <w:rsid w:val="003C3C49"/>
    <w:pPr>
      <w:shd w:val="clear" w:color="auto" w:fill="000000"/>
      <w:ind w:left="-60"/>
    </w:pPr>
  </w:style>
  <w:style w:type="paragraph" w:customStyle="1" w:styleId="ui-datepicker">
    <w:name w:val="ui-datepicker"/>
    <w:basedOn w:val="Normale"/>
    <w:rsid w:val="003C3C49"/>
    <w:pPr>
      <w:spacing w:before="100" w:beforeAutospacing="1" w:after="100" w:afterAutospacing="1"/>
    </w:pPr>
  </w:style>
  <w:style w:type="paragraph" w:customStyle="1" w:styleId="ui-datepicker-row-break">
    <w:name w:val="ui-datepicker-row-break"/>
    <w:basedOn w:val="Normale"/>
    <w:rsid w:val="003C3C49"/>
    <w:pPr>
      <w:spacing w:before="100" w:beforeAutospacing="1" w:after="100" w:afterAutospacing="1"/>
    </w:pPr>
  </w:style>
  <w:style w:type="paragraph" w:customStyle="1" w:styleId="ui-datepicker-rtl">
    <w:name w:val="ui-datepicker-rtl"/>
    <w:basedOn w:val="Normale"/>
    <w:rsid w:val="003C3C49"/>
    <w:pPr>
      <w:bidi/>
      <w:spacing w:before="100" w:beforeAutospacing="1" w:after="100" w:afterAutospacing="1"/>
    </w:pPr>
  </w:style>
  <w:style w:type="paragraph" w:customStyle="1" w:styleId="ui-datepicker-cover">
    <w:name w:val="ui-datepicker-cover"/>
    <w:basedOn w:val="Normale"/>
    <w:rsid w:val="003C3C49"/>
    <w:pPr>
      <w:spacing w:before="100" w:beforeAutospacing="1" w:after="100" w:afterAutospacing="1"/>
    </w:pPr>
  </w:style>
  <w:style w:type="paragraph" w:customStyle="1" w:styleId="ui-dialog">
    <w:name w:val="ui-dialog"/>
    <w:basedOn w:val="Normale"/>
    <w:rsid w:val="003C3C49"/>
    <w:pPr>
      <w:spacing w:before="100" w:beforeAutospacing="1" w:after="100" w:afterAutospacing="1"/>
    </w:pPr>
  </w:style>
  <w:style w:type="paragraph" w:customStyle="1" w:styleId="ui-progressbar">
    <w:name w:val="ui-progressbar"/>
    <w:basedOn w:val="Normale"/>
    <w:rsid w:val="003C3C49"/>
    <w:pPr>
      <w:spacing w:before="100" w:beforeAutospacing="1" w:after="100" w:afterAutospacing="1"/>
    </w:pPr>
  </w:style>
  <w:style w:type="paragraph" w:customStyle="1" w:styleId="ui-resizable-handle">
    <w:name w:val="ui-resizable-handle"/>
    <w:basedOn w:val="Normale"/>
    <w:rsid w:val="003C3C49"/>
    <w:pPr>
      <w:spacing w:before="100" w:beforeAutospacing="1" w:after="100" w:afterAutospacing="1"/>
    </w:pPr>
    <w:rPr>
      <w:sz w:val="2"/>
      <w:szCs w:val="2"/>
    </w:rPr>
  </w:style>
  <w:style w:type="paragraph" w:customStyle="1" w:styleId="ui-resizable-n">
    <w:name w:val="ui-resizable-n"/>
    <w:basedOn w:val="Normale"/>
    <w:rsid w:val="003C3C49"/>
    <w:pPr>
      <w:spacing w:before="100" w:beforeAutospacing="1" w:after="100" w:afterAutospacing="1"/>
    </w:pPr>
  </w:style>
  <w:style w:type="paragraph" w:customStyle="1" w:styleId="ui-resizable-s">
    <w:name w:val="ui-resizable-s"/>
    <w:basedOn w:val="Normale"/>
    <w:rsid w:val="003C3C49"/>
    <w:pPr>
      <w:spacing w:before="100" w:beforeAutospacing="1" w:after="100" w:afterAutospacing="1"/>
    </w:pPr>
  </w:style>
  <w:style w:type="paragraph" w:customStyle="1" w:styleId="ui-resizable-e">
    <w:name w:val="ui-resizable-e"/>
    <w:basedOn w:val="Normale"/>
    <w:rsid w:val="003C3C49"/>
    <w:pPr>
      <w:spacing w:before="100" w:beforeAutospacing="1" w:after="100" w:afterAutospacing="1"/>
    </w:pPr>
  </w:style>
  <w:style w:type="paragraph" w:customStyle="1" w:styleId="ui-resizable-w">
    <w:name w:val="ui-resizable-w"/>
    <w:basedOn w:val="Normale"/>
    <w:rsid w:val="003C3C49"/>
    <w:pPr>
      <w:spacing w:before="100" w:beforeAutospacing="1" w:after="100" w:afterAutospacing="1"/>
    </w:pPr>
  </w:style>
  <w:style w:type="paragraph" w:customStyle="1" w:styleId="ui-resizable-se">
    <w:name w:val="ui-resizable-se"/>
    <w:basedOn w:val="Normale"/>
    <w:rsid w:val="003C3C49"/>
    <w:pPr>
      <w:spacing w:before="100" w:beforeAutospacing="1" w:after="100" w:afterAutospacing="1"/>
    </w:pPr>
  </w:style>
  <w:style w:type="paragraph" w:customStyle="1" w:styleId="ui-resizable-sw">
    <w:name w:val="ui-resizable-sw"/>
    <w:basedOn w:val="Normale"/>
    <w:rsid w:val="003C3C49"/>
    <w:pPr>
      <w:spacing w:before="100" w:beforeAutospacing="1" w:after="100" w:afterAutospacing="1"/>
    </w:pPr>
  </w:style>
  <w:style w:type="paragraph" w:customStyle="1" w:styleId="ui-resizable-nw">
    <w:name w:val="ui-resizable-nw"/>
    <w:basedOn w:val="Normale"/>
    <w:rsid w:val="003C3C49"/>
    <w:pPr>
      <w:spacing w:before="100" w:beforeAutospacing="1" w:after="100" w:afterAutospacing="1"/>
    </w:pPr>
  </w:style>
  <w:style w:type="paragraph" w:customStyle="1" w:styleId="ui-resizable-ne">
    <w:name w:val="ui-resizable-ne"/>
    <w:basedOn w:val="Normale"/>
    <w:rsid w:val="003C3C49"/>
    <w:pPr>
      <w:spacing w:before="100" w:beforeAutospacing="1" w:after="100" w:afterAutospacing="1"/>
    </w:pPr>
  </w:style>
  <w:style w:type="paragraph" w:customStyle="1" w:styleId="ui-slider">
    <w:name w:val="ui-slider"/>
    <w:basedOn w:val="Normale"/>
    <w:rsid w:val="003C3C49"/>
    <w:pPr>
      <w:spacing w:before="100" w:beforeAutospacing="1" w:after="100" w:afterAutospacing="1"/>
    </w:pPr>
  </w:style>
  <w:style w:type="paragraph" w:customStyle="1" w:styleId="ui-slider-horizontal">
    <w:name w:val="ui-slider-horizontal"/>
    <w:basedOn w:val="Normale"/>
    <w:rsid w:val="003C3C49"/>
    <w:pPr>
      <w:spacing w:before="100" w:beforeAutospacing="1" w:after="100" w:afterAutospacing="1"/>
    </w:pPr>
  </w:style>
  <w:style w:type="paragraph" w:customStyle="1" w:styleId="ui-slider-vertical">
    <w:name w:val="ui-slider-vertical"/>
    <w:basedOn w:val="Normale"/>
    <w:rsid w:val="003C3C49"/>
    <w:pPr>
      <w:spacing w:before="100" w:beforeAutospacing="1" w:after="100" w:afterAutospacing="1"/>
    </w:pPr>
  </w:style>
  <w:style w:type="paragraph" w:customStyle="1" w:styleId="ui-tabs">
    <w:name w:val="ui-tabs"/>
    <w:basedOn w:val="Normale"/>
    <w:rsid w:val="003C3C49"/>
    <w:pPr>
      <w:spacing w:before="100" w:beforeAutospacing="1" w:after="100" w:afterAutospacing="1"/>
    </w:pPr>
  </w:style>
  <w:style w:type="paragraph" w:customStyle="1" w:styleId="references-small">
    <w:name w:val="references-small"/>
    <w:basedOn w:val="Normale"/>
    <w:rsid w:val="003C3C49"/>
    <w:pPr>
      <w:spacing w:before="100" w:beforeAutospacing="1" w:after="100" w:afterAutospacing="1"/>
    </w:pPr>
    <w:rPr>
      <w:sz w:val="22"/>
      <w:szCs w:val="22"/>
    </w:rPr>
  </w:style>
  <w:style w:type="paragraph" w:customStyle="1" w:styleId="navbox-title">
    <w:name w:val="navbox-title"/>
    <w:basedOn w:val="Normale"/>
    <w:rsid w:val="003C3C49"/>
    <w:pPr>
      <w:shd w:val="clear" w:color="auto" w:fill="CCCCFF"/>
      <w:spacing w:before="100" w:beforeAutospacing="1" w:after="100" w:afterAutospacing="1"/>
      <w:jc w:val="center"/>
    </w:pPr>
  </w:style>
  <w:style w:type="paragraph" w:customStyle="1" w:styleId="navbox-abovebelow">
    <w:name w:val="navbox-abovebelow"/>
    <w:basedOn w:val="Normale"/>
    <w:rsid w:val="003C3C49"/>
    <w:pPr>
      <w:shd w:val="clear" w:color="auto" w:fill="DDDDFF"/>
      <w:spacing w:before="100" w:beforeAutospacing="1" w:after="100" w:afterAutospacing="1"/>
      <w:jc w:val="center"/>
    </w:pPr>
  </w:style>
  <w:style w:type="paragraph" w:customStyle="1" w:styleId="navbox-group">
    <w:name w:val="navbox-group"/>
    <w:basedOn w:val="Normale"/>
    <w:rsid w:val="003C3C49"/>
    <w:pPr>
      <w:shd w:val="clear" w:color="auto" w:fill="DDDDFF"/>
      <w:spacing w:before="100" w:beforeAutospacing="1" w:after="100" w:afterAutospacing="1"/>
      <w:jc w:val="right"/>
    </w:pPr>
    <w:rPr>
      <w:b/>
      <w:bCs/>
    </w:rPr>
  </w:style>
  <w:style w:type="paragraph" w:customStyle="1" w:styleId="navbox">
    <w:name w:val="navbox"/>
    <w:basedOn w:val="Normale"/>
    <w:rsid w:val="003C3C49"/>
    <w:pPr>
      <w:shd w:val="clear" w:color="auto" w:fill="FDFDFD"/>
      <w:spacing w:before="100" w:beforeAutospacing="1" w:after="100" w:afterAutospacing="1"/>
    </w:pPr>
  </w:style>
  <w:style w:type="paragraph" w:customStyle="1" w:styleId="navbox-subgroup">
    <w:name w:val="navbox-subgroup"/>
    <w:basedOn w:val="Normale"/>
    <w:rsid w:val="003C3C49"/>
    <w:pPr>
      <w:shd w:val="clear" w:color="auto" w:fill="FDFDFD"/>
      <w:spacing w:before="100" w:beforeAutospacing="1" w:after="100" w:afterAutospacing="1"/>
    </w:pPr>
  </w:style>
  <w:style w:type="paragraph" w:customStyle="1" w:styleId="navbox-list">
    <w:name w:val="navbox-list"/>
    <w:basedOn w:val="Normale"/>
    <w:rsid w:val="003C3C49"/>
    <w:pPr>
      <w:spacing w:before="100" w:beforeAutospacing="1" w:after="100" w:afterAutospacing="1"/>
    </w:pPr>
  </w:style>
  <w:style w:type="paragraph" w:customStyle="1" w:styleId="navbox-even">
    <w:name w:val="navbox-even"/>
    <w:basedOn w:val="Normale"/>
    <w:rsid w:val="003C3C49"/>
    <w:pPr>
      <w:shd w:val="clear" w:color="auto" w:fill="F7F7F7"/>
      <w:spacing w:before="100" w:beforeAutospacing="1" w:after="100" w:afterAutospacing="1"/>
    </w:pPr>
  </w:style>
  <w:style w:type="paragraph" w:customStyle="1" w:styleId="navbox-odd">
    <w:name w:val="navbox-odd"/>
    <w:basedOn w:val="Normale"/>
    <w:rsid w:val="003C3C49"/>
    <w:pPr>
      <w:spacing w:before="100" w:beforeAutospacing="1" w:after="100" w:afterAutospacing="1"/>
    </w:pPr>
  </w:style>
  <w:style w:type="paragraph" w:customStyle="1" w:styleId="collapsebutton">
    <w:name w:val="collapsebutton"/>
    <w:basedOn w:val="Normale"/>
    <w:rsid w:val="003C3C49"/>
    <w:pPr>
      <w:spacing w:before="100" w:beforeAutospacing="1" w:after="100" w:afterAutospacing="1"/>
      <w:jc w:val="right"/>
    </w:pPr>
  </w:style>
  <w:style w:type="paragraph" w:customStyle="1" w:styleId="infobox">
    <w:name w:val="info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before="120" w:after="120"/>
      <w:ind w:left="240"/>
    </w:pPr>
    <w:rPr>
      <w:color w:val="000000"/>
    </w:rPr>
  </w:style>
  <w:style w:type="paragraph" w:customStyle="1" w:styleId="redirect-in-category">
    <w:name w:val="redirect-in-category"/>
    <w:basedOn w:val="Normale"/>
    <w:rsid w:val="003C3C49"/>
    <w:pPr>
      <w:spacing w:before="100" w:beforeAutospacing="1" w:after="100" w:afterAutospacing="1"/>
    </w:pPr>
    <w:rPr>
      <w:i/>
      <w:iCs/>
    </w:rPr>
  </w:style>
  <w:style w:type="paragraph" w:customStyle="1" w:styleId="allpagesredirect">
    <w:name w:val="allpagesredirect"/>
    <w:basedOn w:val="Normale"/>
    <w:rsid w:val="003C3C49"/>
    <w:pPr>
      <w:spacing w:before="100" w:beforeAutospacing="1" w:after="100" w:afterAutospacing="1"/>
    </w:pPr>
    <w:rPr>
      <w:i/>
      <w:iCs/>
    </w:rPr>
  </w:style>
  <w:style w:type="paragraph" w:customStyle="1" w:styleId="messagebox">
    <w:name w:val="message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rsid w:val="003C3C49"/>
    <w:pPr>
      <w:shd w:val="clear" w:color="auto" w:fill="00FF00"/>
      <w:spacing w:before="100" w:beforeAutospacing="1" w:after="100" w:afterAutospacing="1"/>
    </w:pPr>
    <w:rPr>
      <w:color w:val="FF0000"/>
    </w:rPr>
  </w:style>
  <w:style w:type="paragraph" w:customStyle="1" w:styleId="rellink">
    <w:name w:val="rellink"/>
    <w:basedOn w:val="Normale"/>
    <w:rsid w:val="003C3C49"/>
    <w:pPr>
      <w:spacing w:before="100" w:beforeAutospacing="1" w:after="120"/>
    </w:pPr>
    <w:rPr>
      <w:i/>
      <w:iCs/>
    </w:rPr>
  </w:style>
  <w:style w:type="paragraph" w:customStyle="1" w:styleId="dablink">
    <w:name w:val="dablink"/>
    <w:basedOn w:val="Normale"/>
    <w:rsid w:val="003C3C49"/>
    <w:pPr>
      <w:spacing w:before="100" w:beforeAutospacing="1" w:after="120"/>
    </w:pPr>
    <w:rPr>
      <w:i/>
      <w:iCs/>
    </w:rPr>
  </w:style>
  <w:style w:type="paragraph" w:customStyle="1" w:styleId="geo-default">
    <w:name w:val="geo-default"/>
    <w:basedOn w:val="Normale"/>
    <w:rsid w:val="003C3C49"/>
    <w:pPr>
      <w:spacing w:before="100" w:beforeAutospacing="1" w:after="100" w:afterAutospacing="1"/>
    </w:pPr>
  </w:style>
  <w:style w:type="paragraph" w:customStyle="1" w:styleId="geo-dms">
    <w:name w:val="geo-dms"/>
    <w:basedOn w:val="Normale"/>
    <w:rsid w:val="003C3C49"/>
    <w:pPr>
      <w:spacing w:before="100" w:beforeAutospacing="1" w:after="100" w:afterAutospacing="1"/>
    </w:pPr>
  </w:style>
  <w:style w:type="paragraph" w:customStyle="1" w:styleId="geo-dec">
    <w:name w:val="geo-dec"/>
    <w:basedOn w:val="Normale"/>
    <w:rsid w:val="003C3C49"/>
    <w:pPr>
      <w:spacing w:before="100" w:beforeAutospacing="1" w:after="100" w:afterAutospacing="1"/>
    </w:pPr>
  </w:style>
  <w:style w:type="paragraph" w:customStyle="1" w:styleId="geo-nondefault">
    <w:name w:val="geo-nondefault"/>
    <w:basedOn w:val="Normale"/>
    <w:rsid w:val="003C3C49"/>
    <w:pPr>
      <w:spacing w:before="100" w:beforeAutospacing="1" w:after="100" w:afterAutospacing="1"/>
    </w:pPr>
    <w:rPr>
      <w:vanish/>
    </w:rPr>
  </w:style>
  <w:style w:type="paragraph" w:customStyle="1" w:styleId="geo-multi-punct">
    <w:name w:val="geo-multi-punct"/>
    <w:basedOn w:val="Normale"/>
    <w:rsid w:val="003C3C49"/>
    <w:pPr>
      <w:spacing w:before="100" w:beforeAutospacing="1" w:after="100" w:afterAutospacing="1"/>
    </w:pPr>
    <w:rPr>
      <w:vanish/>
    </w:rPr>
  </w:style>
  <w:style w:type="paragraph" w:customStyle="1" w:styleId="longitude">
    <w:name w:val="longitude"/>
    <w:basedOn w:val="Normale"/>
    <w:rsid w:val="003C3C49"/>
    <w:pPr>
      <w:spacing w:before="100" w:beforeAutospacing="1" w:after="100" w:afterAutospacing="1"/>
    </w:pPr>
  </w:style>
  <w:style w:type="paragraph" w:customStyle="1" w:styleId="latitude">
    <w:name w:val="latitude"/>
    <w:basedOn w:val="Normale"/>
    <w:rsid w:val="003C3C49"/>
    <w:pPr>
      <w:spacing w:before="100" w:beforeAutospacing="1" w:after="100" w:afterAutospacing="1"/>
    </w:pPr>
  </w:style>
  <w:style w:type="paragraph" w:customStyle="1" w:styleId="template-documentation">
    <w:name w:val="template-documentation"/>
    <w:basedOn w:val="Normale"/>
    <w:rsid w:val="003C3C4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3C3C49"/>
    <w:pPr>
      <w:spacing w:before="100" w:beforeAutospacing="1" w:after="100" w:afterAutospacing="1"/>
    </w:pPr>
    <w:rPr>
      <w:rFonts w:ascii="Arial" w:hAnsi="Arial" w:cs="Arial"/>
      <w:i/>
      <w:iCs/>
      <w:sz w:val="22"/>
      <w:szCs w:val="22"/>
    </w:rPr>
  </w:style>
  <w:style w:type="paragraph" w:customStyle="1" w:styleId="texhtml">
    <w:name w:val="texhtml"/>
    <w:basedOn w:val="Normale"/>
    <w:rsid w:val="003C3C49"/>
    <w:pPr>
      <w:spacing w:before="100" w:beforeAutospacing="1" w:after="100" w:afterAutospacing="1" w:line="360" w:lineRule="atLeast"/>
    </w:pPr>
    <w:rPr>
      <w:sz w:val="30"/>
      <w:szCs w:val="30"/>
    </w:rPr>
  </w:style>
  <w:style w:type="paragraph" w:customStyle="1" w:styleId="ipa">
    <w:name w:val="ipa"/>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3C3C49"/>
    <w:pPr>
      <w:spacing w:before="100" w:beforeAutospacing="1" w:after="100" w:afterAutospacing="1"/>
    </w:pPr>
    <w:rPr>
      <w:rFonts w:ascii="Palatino Linotype" w:hAnsi="Palatino Linotype"/>
    </w:rPr>
  </w:style>
  <w:style w:type="paragraph" w:customStyle="1" w:styleId="spriteclose">
    <w:name w:val="sprite_close"/>
    <w:basedOn w:val="Normale"/>
    <w:rsid w:val="003C3C49"/>
    <w:pPr>
      <w:spacing w:before="100" w:beforeAutospacing="1" w:after="100" w:afterAutospacing="1"/>
    </w:pPr>
  </w:style>
  <w:style w:type="paragraph" w:customStyle="1" w:styleId="spritemaximize">
    <w:name w:val="sprite_maximize"/>
    <w:basedOn w:val="Normale"/>
    <w:rsid w:val="003C3C49"/>
    <w:pPr>
      <w:spacing w:before="100" w:beforeAutospacing="1" w:after="100" w:afterAutospacing="1"/>
    </w:pPr>
  </w:style>
  <w:style w:type="paragraph" w:customStyle="1" w:styleId="spriterestore">
    <w:name w:val="sprite_restore"/>
    <w:basedOn w:val="Normale"/>
    <w:rsid w:val="003C3C49"/>
    <w:pPr>
      <w:spacing w:before="100" w:beforeAutospacing="1" w:after="100" w:afterAutospacing="1"/>
    </w:pPr>
  </w:style>
  <w:style w:type="paragraph" w:customStyle="1" w:styleId="spriteiwne">
    <w:name w:val="sprite_iw_ne"/>
    <w:basedOn w:val="Normale"/>
    <w:rsid w:val="003C3C49"/>
    <w:pPr>
      <w:spacing w:before="100" w:beforeAutospacing="1" w:after="100" w:afterAutospacing="1"/>
    </w:pPr>
  </w:style>
  <w:style w:type="paragraph" w:customStyle="1" w:styleId="spriteiwnw">
    <w:name w:val="sprite_iw_nw"/>
    <w:basedOn w:val="Normale"/>
    <w:rsid w:val="003C3C49"/>
    <w:pPr>
      <w:spacing w:before="100" w:beforeAutospacing="1" w:after="100" w:afterAutospacing="1"/>
    </w:pPr>
  </w:style>
  <w:style w:type="paragraph" w:customStyle="1" w:styleId="spriteiwse0">
    <w:name w:val="sprite_iw_se0"/>
    <w:basedOn w:val="Normale"/>
    <w:rsid w:val="003C3C49"/>
    <w:pPr>
      <w:spacing w:before="100" w:beforeAutospacing="1" w:after="100" w:afterAutospacing="1"/>
    </w:pPr>
  </w:style>
  <w:style w:type="paragraph" w:customStyle="1" w:styleId="spriteiwsw0">
    <w:name w:val="sprite_iw_sw0"/>
    <w:basedOn w:val="Normale"/>
    <w:rsid w:val="003C3C49"/>
    <w:pPr>
      <w:spacing w:before="100" w:beforeAutospacing="1" w:after="100" w:afterAutospacing="1"/>
    </w:pPr>
  </w:style>
  <w:style w:type="paragraph" w:customStyle="1" w:styleId="spriteiwtab1dl">
    <w:name w:val="sprite_iw_tab_1dl"/>
    <w:basedOn w:val="Normale"/>
    <w:rsid w:val="003C3C49"/>
    <w:pPr>
      <w:spacing w:before="100" w:beforeAutospacing="1" w:after="100" w:afterAutospacing="1"/>
    </w:pPr>
  </w:style>
  <w:style w:type="paragraph" w:customStyle="1" w:styleId="spriteiwtab1l">
    <w:name w:val="sprite_iw_tab_1l"/>
    <w:basedOn w:val="Normale"/>
    <w:rsid w:val="003C3C49"/>
    <w:pPr>
      <w:spacing w:before="100" w:beforeAutospacing="1" w:after="100" w:afterAutospacing="1"/>
    </w:pPr>
  </w:style>
  <w:style w:type="paragraph" w:customStyle="1" w:styleId="spriteiwtabdl">
    <w:name w:val="sprite_iw_tab_dl"/>
    <w:basedOn w:val="Normale"/>
    <w:rsid w:val="003C3C49"/>
    <w:pPr>
      <w:spacing w:before="100" w:beforeAutospacing="1" w:after="100" w:afterAutospacing="1"/>
    </w:pPr>
  </w:style>
  <w:style w:type="paragraph" w:customStyle="1" w:styleId="spriteiwtabdr">
    <w:name w:val="sprite_iw_tab_dr"/>
    <w:basedOn w:val="Normale"/>
    <w:rsid w:val="003C3C49"/>
    <w:pPr>
      <w:spacing w:before="100" w:beforeAutospacing="1" w:after="100" w:afterAutospacing="1"/>
    </w:pPr>
  </w:style>
  <w:style w:type="paragraph" w:customStyle="1" w:styleId="spriteiwtabl">
    <w:name w:val="sprite_iw_tab_l"/>
    <w:basedOn w:val="Normale"/>
    <w:rsid w:val="003C3C49"/>
    <w:pPr>
      <w:spacing w:before="100" w:beforeAutospacing="1" w:after="100" w:afterAutospacing="1"/>
    </w:pPr>
  </w:style>
  <w:style w:type="paragraph" w:customStyle="1" w:styleId="spriteiwtabr">
    <w:name w:val="sprite_iw_tab_r"/>
    <w:basedOn w:val="Normale"/>
    <w:rsid w:val="003C3C49"/>
    <w:pPr>
      <w:spacing w:before="100" w:beforeAutospacing="1" w:after="100" w:afterAutospacing="1"/>
    </w:pPr>
  </w:style>
  <w:style w:type="paragraph" w:customStyle="1" w:styleId="spriteiwtabback1dl">
    <w:name w:val="sprite_iw_tabback_1dl"/>
    <w:basedOn w:val="Normale"/>
    <w:rsid w:val="003C3C49"/>
    <w:pPr>
      <w:spacing w:before="100" w:beforeAutospacing="1" w:after="100" w:afterAutospacing="1"/>
    </w:pPr>
  </w:style>
  <w:style w:type="paragraph" w:customStyle="1" w:styleId="spriteiwtabback1l">
    <w:name w:val="sprite_iw_tabback_1l"/>
    <w:basedOn w:val="Normale"/>
    <w:rsid w:val="003C3C49"/>
    <w:pPr>
      <w:spacing w:before="100" w:beforeAutospacing="1" w:after="100" w:afterAutospacing="1"/>
    </w:pPr>
  </w:style>
  <w:style w:type="paragraph" w:customStyle="1" w:styleId="spriteiwtabbackdl">
    <w:name w:val="sprite_iw_tabback_dl"/>
    <w:basedOn w:val="Normale"/>
    <w:rsid w:val="003C3C49"/>
    <w:pPr>
      <w:spacing w:before="100" w:beforeAutospacing="1" w:after="100" w:afterAutospacing="1"/>
    </w:pPr>
  </w:style>
  <w:style w:type="paragraph" w:customStyle="1" w:styleId="spriteiwtabbackdr">
    <w:name w:val="sprite_iw_tabback_dr"/>
    <w:basedOn w:val="Normale"/>
    <w:rsid w:val="003C3C49"/>
    <w:pPr>
      <w:spacing w:before="100" w:beforeAutospacing="1" w:after="100" w:afterAutospacing="1"/>
    </w:pPr>
  </w:style>
  <w:style w:type="paragraph" w:customStyle="1" w:styleId="spriteiwtabbackl">
    <w:name w:val="sprite_iw_tabback_l"/>
    <w:basedOn w:val="Normale"/>
    <w:rsid w:val="003C3C49"/>
    <w:pPr>
      <w:spacing w:before="100" w:beforeAutospacing="1" w:after="100" w:afterAutospacing="1"/>
    </w:pPr>
  </w:style>
  <w:style w:type="paragraph" w:customStyle="1" w:styleId="spriteiwtabbackr">
    <w:name w:val="sprite_iw_tabback_r"/>
    <w:basedOn w:val="Normale"/>
    <w:rsid w:val="003C3C49"/>
    <w:pPr>
      <w:spacing w:before="100" w:beforeAutospacing="1" w:after="100" w:afterAutospacing="1"/>
    </w:pPr>
  </w:style>
  <w:style w:type="paragraph" w:customStyle="1" w:styleId="spriteiwxtap">
    <w:name w:val="sprite_iw_xtap"/>
    <w:basedOn w:val="Normale"/>
    <w:rsid w:val="003C3C49"/>
    <w:pPr>
      <w:spacing w:before="100" w:beforeAutospacing="1" w:after="100" w:afterAutospacing="1"/>
    </w:pPr>
  </w:style>
  <w:style w:type="paragraph" w:customStyle="1" w:styleId="spriteiwxtapl">
    <w:name w:val="sprite_iw_xtap_l"/>
    <w:basedOn w:val="Normale"/>
    <w:rsid w:val="003C3C49"/>
    <w:pPr>
      <w:spacing w:before="100" w:beforeAutospacing="1" w:after="100" w:afterAutospacing="1"/>
    </w:pPr>
  </w:style>
  <w:style w:type="paragraph" w:customStyle="1" w:styleId="spriteiwxtapld">
    <w:name w:val="sprite_iw_xtap_ld"/>
    <w:basedOn w:val="Normale"/>
    <w:rsid w:val="003C3C49"/>
    <w:pPr>
      <w:spacing w:before="100" w:beforeAutospacing="1" w:after="100" w:afterAutospacing="1"/>
    </w:pPr>
  </w:style>
  <w:style w:type="paragraph" w:customStyle="1" w:styleId="spriteiwxtaprd">
    <w:name w:val="sprite_iw_xtap_rd"/>
    <w:basedOn w:val="Normale"/>
    <w:rsid w:val="003C3C49"/>
    <w:pPr>
      <w:spacing w:before="100" w:beforeAutospacing="1" w:after="100" w:afterAutospacing="1"/>
    </w:pPr>
  </w:style>
  <w:style w:type="paragraph" w:customStyle="1" w:styleId="spriteiwxtapu">
    <w:name w:val="sprite_iw_xtap_u"/>
    <w:basedOn w:val="Normale"/>
    <w:rsid w:val="003C3C49"/>
    <w:pPr>
      <w:spacing w:before="100" w:beforeAutospacing="1" w:after="100" w:afterAutospacing="1"/>
    </w:pPr>
  </w:style>
  <w:style w:type="paragraph" w:customStyle="1" w:styleId="spriteiwxtapul">
    <w:name w:val="sprite_iw_xtap_ul"/>
    <w:basedOn w:val="Normale"/>
    <w:rsid w:val="003C3C49"/>
    <w:pPr>
      <w:spacing w:before="100" w:beforeAutospacing="1" w:after="100" w:afterAutospacing="1"/>
    </w:pPr>
  </w:style>
  <w:style w:type="paragraph" w:customStyle="1" w:styleId="spriteiwsne">
    <w:name w:val="sprite_iws_ne"/>
    <w:basedOn w:val="Normale"/>
    <w:rsid w:val="003C3C49"/>
    <w:pPr>
      <w:spacing w:before="100" w:beforeAutospacing="1" w:after="100" w:afterAutospacing="1"/>
    </w:pPr>
  </w:style>
  <w:style w:type="paragraph" w:customStyle="1" w:styleId="spriteiwsnw">
    <w:name w:val="sprite_iws_nw"/>
    <w:basedOn w:val="Normale"/>
    <w:rsid w:val="003C3C49"/>
    <w:pPr>
      <w:spacing w:before="100" w:beforeAutospacing="1" w:after="100" w:afterAutospacing="1"/>
    </w:pPr>
  </w:style>
  <w:style w:type="paragraph" w:customStyle="1" w:styleId="spriteiwsse">
    <w:name w:val="sprite_iws_se"/>
    <w:basedOn w:val="Normale"/>
    <w:rsid w:val="003C3C49"/>
    <w:pPr>
      <w:spacing w:before="100" w:beforeAutospacing="1" w:after="100" w:afterAutospacing="1"/>
    </w:pPr>
  </w:style>
  <w:style w:type="paragraph" w:customStyle="1" w:styleId="spriteiwssw">
    <w:name w:val="sprite_iws_sw"/>
    <w:basedOn w:val="Normale"/>
    <w:rsid w:val="003C3C49"/>
    <w:pPr>
      <w:spacing w:before="100" w:beforeAutospacing="1" w:after="100" w:afterAutospacing="1"/>
    </w:pPr>
  </w:style>
  <w:style w:type="paragraph" w:customStyle="1" w:styleId="spriteiwstab1dl">
    <w:name w:val="sprite_iws_tab_1dl"/>
    <w:basedOn w:val="Normale"/>
    <w:rsid w:val="003C3C49"/>
    <w:pPr>
      <w:spacing w:before="100" w:beforeAutospacing="1" w:after="100" w:afterAutospacing="1"/>
    </w:pPr>
  </w:style>
  <w:style w:type="paragraph" w:customStyle="1" w:styleId="spriteiwstab1l">
    <w:name w:val="sprite_iws_tab_1l"/>
    <w:basedOn w:val="Normale"/>
    <w:rsid w:val="003C3C49"/>
    <w:pPr>
      <w:spacing w:before="100" w:beforeAutospacing="1" w:after="100" w:afterAutospacing="1"/>
    </w:pPr>
  </w:style>
  <w:style w:type="paragraph" w:customStyle="1" w:styleId="spriteiwstabdl">
    <w:name w:val="sprite_iws_tab_dl"/>
    <w:basedOn w:val="Normale"/>
    <w:rsid w:val="003C3C49"/>
    <w:pPr>
      <w:spacing w:before="100" w:beforeAutospacing="1" w:after="100" w:afterAutospacing="1"/>
    </w:pPr>
  </w:style>
  <w:style w:type="paragraph" w:customStyle="1" w:styleId="spriteiwstabdo">
    <w:name w:val="sprite_iws_tab_do"/>
    <w:basedOn w:val="Normale"/>
    <w:rsid w:val="003C3C49"/>
    <w:pPr>
      <w:spacing w:before="100" w:beforeAutospacing="1" w:after="100" w:afterAutospacing="1"/>
    </w:pPr>
  </w:style>
  <w:style w:type="paragraph" w:customStyle="1" w:styleId="spriteiwstabdr">
    <w:name w:val="sprite_iws_tab_dr"/>
    <w:basedOn w:val="Normale"/>
    <w:rsid w:val="003C3C49"/>
    <w:pPr>
      <w:spacing w:before="100" w:beforeAutospacing="1" w:after="100" w:afterAutospacing="1"/>
    </w:pPr>
  </w:style>
  <w:style w:type="paragraph" w:customStyle="1" w:styleId="spriteiwstabl">
    <w:name w:val="sprite_iws_tab_l"/>
    <w:basedOn w:val="Normale"/>
    <w:rsid w:val="003C3C49"/>
    <w:pPr>
      <w:spacing w:before="100" w:beforeAutospacing="1" w:after="100" w:afterAutospacing="1"/>
    </w:pPr>
  </w:style>
  <w:style w:type="paragraph" w:customStyle="1" w:styleId="spriteiwstabo">
    <w:name w:val="sprite_iws_tab_o"/>
    <w:basedOn w:val="Normale"/>
    <w:rsid w:val="003C3C49"/>
    <w:pPr>
      <w:spacing w:before="100" w:beforeAutospacing="1" w:after="100" w:afterAutospacing="1"/>
    </w:pPr>
  </w:style>
  <w:style w:type="paragraph" w:customStyle="1" w:styleId="spriteiwstabr">
    <w:name w:val="sprite_iws_tab_r"/>
    <w:basedOn w:val="Normale"/>
    <w:rsid w:val="003C3C49"/>
    <w:pPr>
      <w:spacing w:before="100" w:beforeAutospacing="1" w:after="100" w:afterAutospacing="1"/>
    </w:pPr>
  </w:style>
  <w:style w:type="paragraph" w:customStyle="1" w:styleId="spriteiwstap">
    <w:name w:val="sprite_iws_tap"/>
    <w:basedOn w:val="Normale"/>
    <w:rsid w:val="003C3C49"/>
    <w:pPr>
      <w:spacing w:before="100" w:beforeAutospacing="1" w:after="100" w:afterAutospacing="1"/>
    </w:pPr>
  </w:style>
  <w:style w:type="paragraph" w:customStyle="1" w:styleId="spriteiwstapl">
    <w:name w:val="sprite_iws_tap_l"/>
    <w:basedOn w:val="Normale"/>
    <w:rsid w:val="003C3C49"/>
    <w:pPr>
      <w:spacing w:before="100" w:beforeAutospacing="1" w:after="100" w:afterAutospacing="1"/>
    </w:pPr>
  </w:style>
  <w:style w:type="paragraph" w:customStyle="1" w:styleId="spriteiwstapld">
    <w:name w:val="sprite_iws_tap_ld"/>
    <w:basedOn w:val="Normale"/>
    <w:rsid w:val="003C3C49"/>
    <w:pPr>
      <w:spacing w:before="100" w:beforeAutospacing="1" w:after="100" w:afterAutospacing="1"/>
    </w:pPr>
  </w:style>
  <w:style w:type="paragraph" w:customStyle="1" w:styleId="spriteiwstaprd">
    <w:name w:val="sprite_iws_tap_rd"/>
    <w:basedOn w:val="Normale"/>
    <w:rsid w:val="003C3C49"/>
    <w:pPr>
      <w:spacing w:before="100" w:beforeAutospacing="1" w:after="100" w:afterAutospacing="1"/>
    </w:pPr>
  </w:style>
  <w:style w:type="paragraph" w:customStyle="1" w:styleId="spriteiwstapu">
    <w:name w:val="sprite_iws_tap_u"/>
    <w:basedOn w:val="Normale"/>
    <w:rsid w:val="003C3C49"/>
    <w:pPr>
      <w:spacing w:before="100" w:beforeAutospacing="1" w:after="100" w:afterAutospacing="1"/>
    </w:pPr>
  </w:style>
  <w:style w:type="paragraph" w:customStyle="1" w:styleId="spriteiwstapul">
    <w:name w:val="sprite_iws_tap_ul"/>
    <w:basedOn w:val="Normale"/>
    <w:rsid w:val="003C3C49"/>
    <w:pPr>
      <w:spacing w:before="100" w:beforeAutospacing="1" w:after="100" w:afterAutospacing="1"/>
    </w:pPr>
  </w:style>
  <w:style w:type="paragraph" w:customStyle="1" w:styleId="special-label">
    <w:name w:val="special-label"/>
    <w:basedOn w:val="Normale"/>
    <w:rsid w:val="003C3C49"/>
    <w:pPr>
      <w:spacing w:before="100" w:beforeAutospacing="1" w:after="100" w:afterAutospacing="1"/>
    </w:pPr>
  </w:style>
  <w:style w:type="paragraph" w:customStyle="1" w:styleId="special-query">
    <w:name w:val="special-query"/>
    <w:basedOn w:val="Normale"/>
    <w:rsid w:val="003C3C49"/>
    <w:pPr>
      <w:spacing w:before="100" w:beforeAutospacing="1" w:after="100" w:afterAutospacing="1"/>
    </w:pPr>
  </w:style>
  <w:style w:type="paragraph" w:customStyle="1" w:styleId="special-hover">
    <w:name w:val="special-hover"/>
    <w:basedOn w:val="Normale"/>
    <w:rsid w:val="003C3C49"/>
    <w:pPr>
      <w:spacing w:before="100" w:beforeAutospacing="1" w:after="100" w:afterAutospacing="1"/>
    </w:pPr>
  </w:style>
  <w:style w:type="paragraph" w:customStyle="1" w:styleId="wikieditor-ui-text">
    <w:name w:val="wikieditor-ui-text"/>
    <w:basedOn w:val="Normale"/>
    <w:rsid w:val="003C3C49"/>
    <w:pPr>
      <w:spacing w:before="100" w:beforeAutospacing="1" w:after="100" w:afterAutospacing="1"/>
    </w:pPr>
  </w:style>
  <w:style w:type="paragraph" w:customStyle="1" w:styleId="wikieditor-ui-top">
    <w:name w:val="wikieditor-ui-top"/>
    <w:basedOn w:val="Normale"/>
    <w:rsid w:val="003C3C49"/>
    <w:pPr>
      <w:spacing w:before="100" w:beforeAutospacing="1" w:after="100" w:afterAutospacing="1"/>
    </w:pPr>
  </w:style>
  <w:style w:type="paragraph" w:customStyle="1" w:styleId="wikieditor-ui-left">
    <w:name w:val="wikieditor-ui-left"/>
    <w:basedOn w:val="Normale"/>
    <w:rsid w:val="003C3C49"/>
    <w:pPr>
      <w:spacing w:before="100" w:beforeAutospacing="1" w:after="100" w:afterAutospacing="1"/>
    </w:pPr>
  </w:style>
  <w:style w:type="paragraph" w:customStyle="1" w:styleId="wikieditor-ui-right">
    <w:name w:val="wikieditor-ui-right"/>
    <w:basedOn w:val="Normale"/>
    <w:rsid w:val="003C3C49"/>
    <w:pPr>
      <w:spacing w:before="100" w:beforeAutospacing="1" w:after="100" w:afterAutospacing="1"/>
    </w:pPr>
  </w:style>
  <w:style w:type="paragraph" w:customStyle="1" w:styleId="ui-dialog-titlebar-close">
    <w:name w:val="ui-dialog-titlebar-close"/>
    <w:basedOn w:val="Normale"/>
    <w:rsid w:val="003C3C49"/>
    <w:pPr>
      <w:spacing w:before="100" w:beforeAutospacing="1" w:after="100" w:afterAutospacing="1"/>
    </w:pPr>
  </w:style>
  <w:style w:type="paragraph" w:customStyle="1" w:styleId="wikieditor-template-dialog-field-wrapper">
    <w:name w:val="wikieditor-template-dialog-field-wrapper"/>
    <w:basedOn w:val="Normale"/>
    <w:rsid w:val="003C3C49"/>
    <w:pPr>
      <w:spacing w:before="100" w:beforeAutospacing="1" w:after="100" w:afterAutospacing="1"/>
    </w:pPr>
  </w:style>
  <w:style w:type="paragraph" w:customStyle="1" w:styleId="sections">
    <w:name w:val="sections"/>
    <w:basedOn w:val="Normale"/>
    <w:rsid w:val="003C3C49"/>
    <w:pPr>
      <w:spacing w:before="100" w:beforeAutospacing="1" w:after="100" w:afterAutospacing="1"/>
    </w:pPr>
  </w:style>
  <w:style w:type="paragraph" w:customStyle="1" w:styleId="tabs">
    <w:name w:val="tabs"/>
    <w:basedOn w:val="Normale"/>
    <w:rsid w:val="003C3C49"/>
    <w:pPr>
      <w:spacing w:before="100" w:beforeAutospacing="1" w:after="100" w:afterAutospacing="1"/>
    </w:pPr>
  </w:style>
  <w:style w:type="paragraph" w:customStyle="1" w:styleId="section-main">
    <w:name w:val="section-main"/>
    <w:basedOn w:val="Normale"/>
    <w:rsid w:val="003C3C49"/>
    <w:pPr>
      <w:spacing w:before="100" w:beforeAutospacing="1" w:after="100" w:afterAutospacing="1"/>
    </w:pPr>
  </w:style>
  <w:style w:type="paragraph" w:customStyle="1" w:styleId="group">
    <w:name w:val="group"/>
    <w:basedOn w:val="Normale"/>
    <w:rsid w:val="003C3C49"/>
    <w:pPr>
      <w:spacing w:before="100" w:beforeAutospacing="1" w:after="100" w:afterAutospacing="1"/>
    </w:pPr>
  </w:style>
  <w:style w:type="paragraph" w:customStyle="1" w:styleId="group-search">
    <w:name w:val="group-search"/>
    <w:basedOn w:val="Normale"/>
    <w:rsid w:val="003C3C49"/>
    <w:pPr>
      <w:spacing w:before="100" w:beforeAutospacing="1" w:after="100" w:afterAutospacing="1"/>
    </w:pPr>
  </w:style>
  <w:style w:type="paragraph" w:customStyle="1" w:styleId="group-insert">
    <w:name w:val="group-insert"/>
    <w:basedOn w:val="Normale"/>
    <w:rsid w:val="003C3C49"/>
    <w:pPr>
      <w:spacing w:before="100" w:beforeAutospacing="1" w:after="100" w:afterAutospacing="1"/>
    </w:pPr>
  </w:style>
  <w:style w:type="paragraph" w:customStyle="1" w:styleId="ui-accordion-header">
    <w:name w:val="ui-accordion-header"/>
    <w:basedOn w:val="Normale"/>
    <w:rsid w:val="003C3C49"/>
    <w:pPr>
      <w:spacing w:before="100" w:beforeAutospacing="1" w:after="100" w:afterAutospacing="1"/>
    </w:pPr>
  </w:style>
  <w:style w:type="paragraph" w:customStyle="1" w:styleId="ui-accordion-li-fix">
    <w:name w:val="ui-accordion-li-fix"/>
    <w:basedOn w:val="Normale"/>
    <w:rsid w:val="003C3C49"/>
    <w:pPr>
      <w:spacing w:before="100" w:beforeAutospacing="1" w:after="100" w:afterAutospacing="1"/>
    </w:pPr>
  </w:style>
  <w:style w:type="paragraph" w:customStyle="1" w:styleId="ui-accordion-content">
    <w:name w:val="ui-accordion-content"/>
    <w:basedOn w:val="Normale"/>
    <w:rsid w:val="003C3C49"/>
    <w:pPr>
      <w:spacing w:before="100" w:beforeAutospacing="1" w:after="100" w:afterAutospacing="1"/>
    </w:pPr>
  </w:style>
  <w:style w:type="paragraph" w:customStyle="1" w:styleId="ui-accordion-content-active">
    <w:name w:val="ui-accordion-content-active"/>
    <w:basedOn w:val="Normale"/>
    <w:rsid w:val="003C3C49"/>
    <w:pPr>
      <w:spacing w:before="100" w:beforeAutospacing="1" w:after="100" w:afterAutospacing="1"/>
    </w:pPr>
  </w:style>
  <w:style w:type="paragraph" w:customStyle="1" w:styleId="ui-datepicker-header">
    <w:name w:val="ui-datepicker-header"/>
    <w:basedOn w:val="Normale"/>
    <w:rsid w:val="003C3C49"/>
    <w:pPr>
      <w:spacing w:before="100" w:beforeAutospacing="1" w:after="100" w:afterAutospacing="1"/>
    </w:pPr>
  </w:style>
  <w:style w:type="paragraph" w:customStyle="1" w:styleId="ui-datepicker-prev">
    <w:name w:val="ui-datepicker-prev"/>
    <w:basedOn w:val="Normale"/>
    <w:rsid w:val="003C3C49"/>
    <w:pPr>
      <w:spacing w:before="100" w:beforeAutospacing="1" w:after="100" w:afterAutospacing="1"/>
    </w:pPr>
  </w:style>
  <w:style w:type="paragraph" w:customStyle="1" w:styleId="ui-datepicker-next">
    <w:name w:val="ui-datepicker-next"/>
    <w:basedOn w:val="Normale"/>
    <w:rsid w:val="003C3C49"/>
    <w:pPr>
      <w:spacing w:before="100" w:beforeAutospacing="1" w:after="100" w:afterAutospacing="1"/>
    </w:pPr>
  </w:style>
  <w:style w:type="paragraph" w:customStyle="1" w:styleId="ui-datepicker-title">
    <w:name w:val="ui-datepicker-title"/>
    <w:basedOn w:val="Normale"/>
    <w:rsid w:val="003C3C49"/>
    <w:pPr>
      <w:spacing w:before="100" w:beforeAutospacing="1" w:after="100" w:afterAutospacing="1"/>
    </w:pPr>
  </w:style>
  <w:style w:type="paragraph" w:customStyle="1" w:styleId="ui-datepicker-buttonpane">
    <w:name w:val="ui-datepicker-buttonpane"/>
    <w:basedOn w:val="Normale"/>
    <w:rsid w:val="003C3C49"/>
    <w:pPr>
      <w:spacing w:before="100" w:beforeAutospacing="1" w:after="100" w:afterAutospacing="1"/>
    </w:pPr>
  </w:style>
  <w:style w:type="paragraph" w:customStyle="1" w:styleId="ui-datepicker-group">
    <w:name w:val="ui-datepicker-group"/>
    <w:basedOn w:val="Normale"/>
    <w:rsid w:val="003C3C49"/>
    <w:pPr>
      <w:spacing w:before="100" w:beforeAutospacing="1" w:after="100" w:afterAutospacing="1"/>
    </w:pPr>
  </w:style>
  <w:style w:type="paragraph" w:customStyle="1" w:styleId="ui-dialog-titlebar">
    <w:name w:val="ui-dialog-titlebar"/>
    <w:basedOn w:val="Normale"/>
    <w:rsid w:val="003C3C49"/>
    <w:pPr>
      <w:spacing w:before="100" w:beforeAutospacing="1" w:after="100" w:afterAutospacing="1"/>
    </w:pPr>
  </w:style>
  <w:style w:type="paragraph" w:customStyle="1" w:styleId="ui-dialog-title">
    <w:name w:val="ui-dialog-title"/>
    <w:basedOn w:val="Normale"/>
    <w:rsid w:val="003C3C49"/>
    <w:pPr>
      <w:spacing w:before="100" w:beforeAutospacing="1" w:after="100" w:afterAutospacing="1"/>
    </w:pPr>
  </w:style>
  <w:style w:type="paragraph" w:customStyle="1" w:styleId="ui-dialog-content">
    <w:name w:val="ui-dialog-content"/>
    <w:basedOn w:val="Normale"/>
    <w:rsid w:val="003C3C49"/>
    <w:pPr>
      <w:spacing w:before="100" w:beforeAutospacing="1" w:after="100" w:afterAutospacing="1"/>
    </w:pPr>
  </w:style>
  <w:style w:type="paragraph" w:customStyle="1" w:styleId="ui-dialog-buttonpane">
    <w:name w:val="ui-dialog-buttonpane"/>
    <w:basedOn w:val="Normale"/>
    <w:rsid w:val="003C3C49"/>
    <w:pPr>
      <w:spacing w:before="100" w:beforeAutospacing="1" w:after="100" w:afterAutospacing="1"/>
    </w:pPr>
  </w:style>
  <w:style w:type="paragraph" w:customStyle="1" w:styleId="ui-progressbar-value">
    <w:name w:val="ui-progressbar-value"/>
    <w:basedOn w:val="Normale"/>
    <w:rsid w:val="003C3C49"/>
    <w:pPr>
      <w:spacing w:before="100" w:beforeAutospacing="1" w:after="100" w:afterAutospacing="1"/>
    </w:pPr>
  </w:style>
  <w:style w:type="paragraph" w:customStyle="1" w:styleId="ui-slider-handle">
    <w:name w:val="ui-slider-handle"/>
    <w:basedOn w:val="Normale"/>
    <w:rsid w:val="003C3C49"/>
    <w:pPr>
      <w:spacing w:before="100" w:beforeAutospacing="1" w:after="100" w:afterAutospacing="1"/>
    </w:pPr>
  </w:style>
  <w:style w:type="paragraph" w:customStyle="1" w:styleId="ui-slider-range">
    <w:name w:val="ui-slider-range"/>
    <w:basedOn w:val="Normale"/>
    <w:rsid w:val="003C3C49"/>
    <w:pPr>
      <w:spacing w:before="100" w:beforeAutospacing="1" w:after="100" w:afterAutospacing="1"/>
    </w:pPr>
  </w:style>
  <w:style w:type="paragraph" w:customStyle="1" w:styleId="ui-tabs-nav">
    <w:name w:val="ui-tabs-nav"/>
    <w:basedOn w:val="Normale"/>
    <w:rsid w:val="003C3C49"/>
    <w:pPr>
      <w:spacing w:before="100" w:beforeAutospacing="1" w:after="100" w:afterAutospacing="1"/>
    </w:pPr>
  </w:style>
  <w:style w:type="paragraph" w:customStyle="1" w:styleId="ui-tabs-panel">
    <w:name w:val="ui-tabs-panel"/>
    <w:basedOn w:val="Normale"/>
    <w:rsid w:val="003C3C49"/>
    <w:pPr>
      <w:spacing w:before="100" w:beforeAutospacing="1" w:after="100" w:afterAutospacing="1"/>
    </w:pPr>
  </w:style>
  <w:style w:type="paragraph" w:customStyle="1" w:styleId="imbox">
    <w:name w:val="imbox"/>
    <w:basedOn w:val="Normale"/>
    <w:rsid w:val="003C3C49"/>
    <w:pPr>
      <w:spacing w:before="100" w:beforeAutospacing="1" w:after="100" w:afterAutospacing="1"/>
    </w:pPr>
  </w:style>
  <w:style w:type="paragraph" w:customStyle="1" w:styleId="selflink">
    <w:name w:val="selflink"/>
    <w:basedOn w:val="Normale"/>
    <w:rsid w:val="003C3C49"/>
    <w:pPr>
      <w:spacing w:before="100" w:beforeAutospacing="1" w:after="100" w:afterAutospacing="1"/>
    </w:pPr>
  </w:style>
  <w:style w:type="paragraph" w:customStyle="1" w:styleId="wpb-header">
    <w:name w:val="wpb-header"/>
    <w:basedOn w:val="Normale"/>
    <w:rsid w:val="003C3C49"/>
    <w:pPr>
      <w:spacing w:before="100" w:beforeAutospacing="1" w:after="100" w:afterAutospacing="1"/>
    </w:pPr>
  </w:style>
  <w:style w:type="paragraph" w:customStyle="1" w:styleId="wpb-outside">
    <w:name w:val="wpb-outside"/>
    <w:basedOn w:val="Normale"/>
    <w:rsid w:val="003C3C49"/>
    <w:pPr>
      <w:spacing w:before="100" w:beforeAutospacing="1" w:after="100" w:afterAutospacing="1"/>
    </w:pPr>
  </w:style>
  <w:style w:type="paragraph" w:customStyle="1" w:styleId="wikieditor-toolbar-table-preview-frame">
    <w:name w:val="wikieditor-toolbar-table-preview-frame"/>
    <w:basedOn w:val="Normale"/>
    <w:rsid w:val="003C3C49"/>
    <w:pPr>
      <w:spacing w:before="100" w:beforeAutospacing="1" w:after="100" w:afterAutospacing="1"/>
    </w:pPr>
  </w:style>
  <w:style w:type="paragraph" w:customStyle="1" w:styleId="wikieditor-toolbar-table-preview-content">
    <w:name w:val="wikieditor-toolbar-table-preview-content"/>
    <w:basedOn w:val="Normale"/>
    <w:rsid w:val="003C3C49"/>
    <w:pPr>
      <w:spacing w:before="100" w:beforeAutospacing="1" w:after="100" w:afterAutospacing="1"/>
    </w:pPr>
  </w:style>
  <w:style w:type="paragraph" w:customStyle="1" w:styleId="wikieditor-toolbar-table-preview">
    <w:name w:val="wikieditor-toolbar-table-preview"/>
    <w:basedOn w:val="Normale"/>
    <w:rsid w:val="003C3C49"/>
    <w:pPr>
      <w:spacing w:before="100" w:beforeAutospacing="1" w:after="100" w:afterAutospacing="1"/>
    </w:pPr>
  </w:style>
  <w:style w:type="paragraph" w:customStyle="1" w:styleId="section">
    <w:name w:val="section"/>
    <w:basedOn w:val="Normale"/>
    <w:rsid w:val="003C3C49"/>
    <w:pPr>
      <w:spacing w:before="100" w:beforeAutospacing="1" w:after="100" w:afterAutospacing="1"/>
    </w:pPr>
  </w:style>
  <w:style w:type="paragraph" w:customStyle="1" w:styleId="label">
    <w:name w:val="label"/>
    <w:basedOn w:val="Normale"/>
    <w:rsid w:val="003C3C49"/>
    <w:pPr>
      <w:spacing w:before="100" w:beforeAutospacing="1" w:after="100" w:afterAutospacing="1"/>
    </w:pPr>
  </w:style>
  <w:style w:type="paragraph" w:customStyle="1" w:styleId="tool-select">
    <w:name w:val="tool-select"/>
    <w:basedOn w:val="Normale"/>
    <w:rsid w:val="003C3C49"/>
    <w:pPr>
      <w:spacing w:before="100" w:beforeAutospacing="1" w:after="100" w:afterAutospacing="1"/>
    </w:pPr>
  </w:style>
  <w:style w:type="paragraph" w:customStyle="1" w:styleId="index">
    <w:name w:val="index"/>
    <w:basedOn w:val="Normale"/>
    <w:rsid w:val="003C3C49"/>
    <w:pPr>
      <w:spacing w:before="100" w:beforeAutospacing="1" w:after="100" w:afterAutospacing="1"/>
    </w:pPr>
  </w:style>
  <w:style w:type="paragraph" w:customStyle="1" w:styleId="pages">
    <w:name w:val="pages"/>
    <w:basedOn w:val="Normale"/>
    <w:rsid w:val="003C3C49"/>
    <w:pPr>
      <w:spacing w:before="100" w:beforeAutospacing="1" w:after="100" w:afterAutospacing="1"/>
    </w:pPr>
  </w:style>
  <w:style w:type="paragraph" w:customStyle="1" w:styleId="tmbox">
    <w:name w:val="tmbox"/>
    <w:basedOn w:val="Normale"/>
    <w:rsid w:val="003C3C49"/>
    <w:pPr>
      <w:spacing w:before="100" w:beforeAutospacing="1" w:after="100" w:afterAutospacing="1"/>
    </w:pPr>
  </w:style>
  <w:style w:type="paragraph" w:customStyle="1" w:styleId="spinner">
    <w:name w:val="spinner"/>
    <w:basedOn w:val="Normale"/>
    <w:rsid w:val="003C3C49"/>
    <w:pPr>
      <w:spacing w:before="100" w:beforeAutospacing="1" w:after="100" w:afterAutospacing="1"/>
    </w:pPr>
  </w:style>
  <w:style w:type="paragraph" w:customStyle="1" w:styleId="options">
    <w:name w:val="options"/>
    <w:basedOn w:val="Normale"/>
    <w:rsid w:val="003C3C49"/>
    <w:pPr>
      <w:spacing w:before="100" w:beforeAutospacing="1" w:after="100" w:afterAutospacing="1"/>
    </w:pPr>
  </w:style>
  <w:style w:type="paragraph" w:customStyle="1" w:styleId="current">
    <w:name w:val="current"/>
    <w:basedOn w:val="Normale"/>
    <w:rsid w:val="003C3C49"/>
    <w:pPr>
      <w:spacing w:before="100" w:beforeAutospacing="1" w:after="100" w:afterAutospacing="1"/>
    </w:pPr>
  </w:style>
  <w:style w:type="paragraph" w:customStyle="1" w:styleId="option">
    <w:name w:val="option"/>
    <w:basedOn w:val="Normale"/>
    <w:rsid w:val="003C3C49"/>
    <w:pPr>
      <w:spacing w:before="100" w:beforeAutospacing="1" w:after="100" w:afterAutospacing="1"/>
    </w:pPr>
  </w:style>
  <w:style w:type="paragraph" w:customStyle="1" w:styleId="optionrelheading-2">
    <w:name w:val="option[rel=heading-2]"/>
    <w:basedOn w:val="Normale"/>
    <w:rsid w:val="003C3C49"/>
    <w:pPr>
      <w:spacing w:before="100" w:beforeAutospacing="1" w:after="100" w:afterAutospacing="1"/>
    </w:pPr>
  </w:style>
  <w:style w:type="paragraph" w:customStyle="1" w:styleId="optionrelheading-3">
    <w:name w:val="option[rel=heading-3]"/>
    <w:basedOn w:val="Normale"/>
    <w:rsid w:val="003C3C49"/>
    <w:pPr>
      <w:spacing w:before="100" w:beforeAutospacing="1" w:after="100" w:afterAutospacing="1"/>
    </w:pPr>
  </w:style>
  <w:style w:type="paragraph" w:customStyle="1" w:styleId="optionrelheading-4">
    <w:name w:val="option[rel=heading-4]"/>
    <w:basedOn w:val="Normale"/>
    <w:rsid w:val="003C3C49"/>
    <w:pPr>
      <w:spacing w:before="100" w:beforeAutospacing="1" w:after="100" w:afterAutospacing="1"/>
    </w:pPr>
  </w:style>
  <w:style w:type="paragraph" w:customStyle="1" w:styleId="optionrelheading-5">
    <w:name w:val="option[rel=heading-5]"/>
    <w:basedOn w:val="Normale"/>
    <w:rsid w:val="003C3C49"/>
    <w:pPr>
      <w:spacing w:before="100" w:beforeAutospacing="1" w:after="100" w:afterAutospacing="1"/>
    </w:pPr>
  </w:style>
  <w:style w:type="paragraph" w:customStyle="1" w:styleId="menu">
    <w:name w:val="menu"/>
    <w:basedOn w:val="Normale"/>
    <w:rsid w:val="003C3C49"/>
    <w:pPr>
      <w:spacing w:before="100" w:beforeAutospacing="1" w:after="100" w:afterAutospacing="1"/>
    </w:pPr>
  </w:style>
  <w:style w:type="paragraph" w:customStyle="1" w:styleId="wikieditor-toolbar-table-preview-wrapper">
    <w:name w:val="wikieditor-toolbar-table-preview-wrapper"/>
    <w:basedOn w:val="Normale"/>
    <w:rsid w:val="003C3C49"/>
    <w:pPr>
      <w:spacing w:before="100" w:beforeAutospacing="1" w:after="100" w:afterAutospacing="1"/>
    </w:pPr>
  </w:style>
  <w:style w:type="paragraph" w:customStyle="1" w:styleId="sitenoticesmall">
    <w:name w:val="sitenoticesmall"/>
    <w:basedOn w:val="Normale"/>
    <w:rsid w:val="003C3C49"/>
    <w:pPr>
      <w:spacing w:before="100" w:beforeAutospacing="1" w:after="100" w:afterAutospacing="1"/>
    </w:pPr>
  </w:style>
  <w:style w:type="paragraph" w:customStyle="1" w:styleId="sitenoticesmallanon">
    <w:name w:val="sitenoticesmallanon"/>
    <w:basedOn w:val="Normale"/>
    <w:rsid w:val="003C3C49"/>
    <w:pPr>
      <w:spacing w:before="100" w:beforeAutospacing="1" w:after="100" w:afterAutospacing="1"/>
    </w:pPr>
  </w:style>
  <w:style w:type="paragraph" w:customStyle="1" w:styleId="sitenoticesmalluser">
    <w:name w:val="sitenoticesmalluser"/>
    <w:basedOn w:val="Normale"/>
    <w:rsid w:val="003C3C49"/>
    <w:pPr>
      <w:spacing w:before="100" w:beforeAutospacing="1" w:after="100" w:afterAutospacing="1"/>
    </w:pPr>
  </w:style>
  <w:style w:type="paragraph" w:customStyle="1" w:styleId="google-src-text">
    <w:name w:val="google-src-text"/>
    <w:basedOn w:val="Normale"/>
    <w:rsid w:val="003C3C49"/>
    <w:pPr>
      <w:spacing w:before="100" w:beforeAutospacing="1" w:after="100" w:afterAutospacing="1"/>
    </w:pPr>
    <w:rPr>
      <w:vanish/>
    </w:rPr>
  </w:style>
  <w:style w:type="paragraph" w:customStyle="1" w:styleId="wikieditor-toolbar-dialog">
    <w:name w:val="wikieditor-toolbar-dialog"/>
    <w:basedOn w:val="Normale"/>
    <w:rsid w:val="003C3C49"/>
    <w:pPr>
      <w:spacing w:before="100" w:beforeAutospacing="1" w:after="100" w:afterAutospacing="1"/>
    </w:pPr>
  </w:style>
  <w:style w:type="paragraph" w:customStyle="1" w:styleId="ui-icon-closethick">
    <w:name w:val="ui-icon-closethick"/>
    <w:basedOn w:val="Normale"/>
    <w:rsid w:val="003C3C49"/>
    <w:pPr>
      <w:spacing w:before="100" w:beforeAutospacing="1" w:after="100" w:afterAutospacing="1"/>
    </w:pPr>
  </w:style>
  <w:style w:type="paragraph" w:customStyle="1" w:styleId="ui-accordion-header-active">
    <w:name w:val="ui-accordion-header-active"/>
    <w:basedOn w:val="Normale"/>
    <w:rsid w:val="003C3C49"/>
    <w:pPr>
      <w:spacing w:before="100" w:beforeAutospacing="1" w:after="100" w:afterAutospacing="1"/>
    </w:pPr>
  </w:style>
  <w:style w:type="paragraph" w:customStyle="1" w:styleId="ui-tabs-hide">
    <w:name w:val="ui-tabs-hide"/>
    <w:basedOn w:val="Normale"/>
    <w:rsid w:val="003C3C49"/>
    <w:pPr>
      <w:spacing w:before="100" w:beforeAutospacing="1" w:after="100" w:afterAutospacing="1"/>
    </w:pPr>
  </w:style>
  <w:style w:type="paragraph" w:customStyle="1" w:styleId="notice-all">
    <w:name w:val="notice-all"/>
    <w:basedOn w:val="Normale"/>
    <w:rsid w:val="003C3C49"/>
    <w:pPr>
      <w:spacing w:before="100" w:beforeAutospacing="1" w:after="100" w:afterAutospacing="1"/>
    </w:pPr>
  </w:style>
  <w:style w:type="character" w:customStyle="1" w:styleId="citation">
    <w:name w:val="citation"/>
    <w:basedOn w:val="Carpredefinitoparagrafo"/>
    <w:rsid w:val="003C3C49"/>
    <w:rPr>
      <w:i w:val="0"/>
      <w:iCs w:val="0"/>
    </w:rPr>
  </w:style>
  <w:style w:type="character" w:customStyle="1" w:styleId="texhtml1">
    <w:name w:val="texhtml1"/>
    <w:basedOn w:val="Carpredefinitoparagrafo"/>
    <w:rsid w:val="003C3C49"/>
    <w:rPr>
      <w:sz w:val="30"/>
      <w:szCs w:val="30"/>
    </w:rPr>
  </w:style>
  <w:style w:type="character" w:customStyle="1" w:styleId="tab">
    <w:name w:val="tab"/>
    <w:basedOn w:val="Carpredefinitoparagrafo"/>
    <w:rsid w:val="003C3C49"/>
  </w:style>
  <w:style w:type="paragraph" w:customStyle="1" w:styleId="special-label1">
    <w:name w:val="special-label1"/>
    <w:basedOn w:val="Normale"/>
    <w:rsid w:val="003C3C49"/>
    <w:pPr>
      <w:spacing w:before="100" w:beforeAutospacing="1" w:after="100" w:afterAutospacing="1"/>
    </w:pPr>
    <w:rPr>
      <w:color w:val="808080"/>
      <w:sz w:val="19"/>
      <w:szCs w:val="19"/>
    </w:rPr>
  </w:style>
  <w:style w:type="paragraph" w:customStyle="1" w:styleId="special-query1">
    <w:name w:val="special-query1"/>
    <w:basedOn w:val="Normale"/>
    <w:rsid w:val="003C3C49"/>
    <w:pPr>
      <w:spacing w:before="100" w:beforeAutospacing="1" w:after="100" w:afterAutospacing="1"/>
    </w:pPr>
    <w:rPr>
      <w:i/>
      <w:iCs/>
      <w:color w:val="000000"/>
    </w:rPr>
  </w:style>
  <w:style w:type="paragraph" w:customStyle="1" w:styleId="special-hover1">
    <w:name w:val="special-hover1"/>
    <w:basedOn w:val="Normale"/>
    <w:rsid w:val="003C3C49"/>
    <w:pPr>
      <w:shd w:val="clear" w:color="auto" w:fill="C0C0C0"/>
      <w:spacing w:before="100" w:beforeAutospacing="1" w:after="100" w:afterAutospacing="1"/>
    </w:pPr>
  </w:style>
  <w:style w:type="paragraph" w:customStyle="1" w:styleId="special-label2">
    <w:name w:val="special-label2"/>
    <w:basedOn w:val="Normale"/>
    <w:rsid w:val="003C3C49"/>
    <w:pPr>
      <w:spacing w:before="100" w:beforeAutospacing="1" w:after="100" w:afterAutospacing="1"/>
    </w:pPr>
    <w:rPr>
      <w:color w:val="FFFFFF"/>
    </w:rPr>
  </w:style>
  <w:style w:type="paragraph" w:customStyle="1" w:styleId="special-query2">
    <w:name w:val="special-query2"/>
    <w:basedOn w:val="Normale"/>
    <w:rsid w:val="003C3C49"/>
    <w:pPr>
      <w:spacing w:before="100" w:beforeAutospacing="1" w:after="100" w:afterAutospacing="1"/>
    </w:pPr>
    <w:rPr>
      <w:color w:val="FFFFFF"/>
    </w:rPr>
  </w:style>
  <w:style w:type="paragraph" w:customStyle="1" w:styleId="wikieditor-ui-text1">
    <w:name w:val="wikieditor-ui-text1"/>
    <w:basedOn w:val="Normale"/>
    <w:rsid w:val="003C3C49"/>
    <w:pPr>
      <w:spacing w:before="100" w:beforeAutospacing="1" w:after="100" w:afterAutospacing="1" w:line="0" w:lineRule="auto"/>
    </w:pPr>
  </w:style>
  <w:style w:type="paragraph" w:customStyle="1" w:styleId="wikieditor-ui-top1">
    <w:name w:val="wikieditor-ui-top1"/>
    <w:basedOn w:val="Normale"/>
    <w:rsid w:val="003C3C49"/>
    <w:pPr>
      <w:pBdr>
        <w:bottom w:val="single" w:sz="2" w:space="0" w:color="C0C0C0"/>
      </w:pBdr>
      <w:spacing w:before="100" w:beforeAutospacing="1" w:after="100" w:afterAutospacing="1"/>
    </w:pPr>
  </w:style>
  <w:style w:type="paragraph" w:customStyle="1" w:styleId="wikieditor-ui-left1">
    <w:name w:val="wikieditor-ui-left1"/>
    <w:basedOn w:val="Normale"/>
    <w:rsid w:val="003C3C49"/>
    <w:pPr>
      <w:spacing w:before="100" w:beforeAutospacing="1" w:after="100" w:afterAutospacing="1"/>
    </w:pPr>
  </w:style>
  <w:style w:type="paragraph" w:customStyle="1" w:styleId="wikieditor-ui-right1">
    <w:name w:val="wikieditor-ui-right1"/>
    <w:basedOn w:val="Normale"/>
    <w:rsid w:val="003C3C49"/>
    <w:pPr>
      <w:shd w:val="clear" w:color="auto" w:fill="F3F3F3"/>
      <w:spacing w:before="100" w:beforeAutospacing="1" w:after="100" w:afterAutospacing="1"/>
    </w:pPr>
  </w:style>
  <w:style w:type="paragraph" w:customStyle="1" w:styleId="ui-dialog-titlebar-close1">
    <w:name w:val="ui-dialog-titlebar-close1"/>
    <w:basedOn w:val="Normale"/>
    <w:rsid w:val="003C3C49"/>
    <w:pPr>
      <w:spacing w:before="100" w:beforeAutospacing="1" w:after="100" w:afterAutospacing="1"/>
    </w:pPr>
  </w:style>
  <w:style w:type="paragraph" w:customStyle="1" w:styleId="ui-dialog-titlebar1">
    <w:name w:val="ui-dialog-titlebar1"/>
    <w:basedOn w:val="Normale"/>
    <w:rsid w:val="003C3C49"/>
    <w:pPr>
      <w:spacing w:before="100" w:beforeAutospacing="1" w:after="100" w:afterAutospacing="1"/>
    </w:pPr>
  </w:style>
  <w:style w:type="paragraph" w:customStyle="1" w:styleId="ui-widget-header1">
    <w:name w:val="ui-widget-header1"/>
    <w:basedOn w:val="Normale"/>
    <w:rsid w:val="003C3C49"/>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3C3C49"/>
    <w:pPr>
      <w:spacing w:before="100" w:beforeAutospacing="1" w:after="100" w:afterAutospacing="1"/>
    </w:pPr>
  </w:style>
  <w:style w:type="paragraph" w:customStyle="1" w:styleId="ui-dialog-buttonpane1">
    <w:name w:val="ui-dialog-buttonpane1"/>
    <w:basedOn w:val="Normale"/>
    <w:rsid w:val="003C3C49"/>
    <w:pPr>
      <w:pBdr>
        <w:top w:val="single" w:sz="2" w:space="0" w:color="CCCCCC"/>
      </w:pBdr>
      <w:spacing w:after="100" w:afterAutospacing="1"/>
    </w:pPr>
  </w:style>
  <w:style w:type="paragraph" w:customStyle="1" w:styleId="ui-dialog-titlebar-close2">
    <w:name w:val="ui-dialog-titlebar-close2"/>
    <w:basedOn w:val="Normale"/>
    <w:rsid w:val="003C3C49"/>
    <w:pPr>
      <w:spacing w:before="100" w:beforeAutospacing="1" w:after="100" w:afterAutospacing="1"/>
    </w:pPr>
  </w:style>
  <w:style w:type="paragraph" w:customStyle="1" w:styleId="ui-widget-content1">
    <w:name w:val="ui-widget-content1"/>
    <w:basedOn w:val="Normale"/>
    <w:rsid w:val="003C3C49"/>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3C3C49"/>
    <w:pPr>
      <w:spacing w:before="100" w:beforeAutospacing="1" w:after="100" w:afterAutospacing="1"/>
    </w:pPr>
  </w:style>
  <w:style w:type="paragraph" w:customStyle="1" w:styleId="wikieditor-toolbar-field-wrapper1">
    <w:name w:val="wikieditor-toolbar-field-wrapper1"/>
    <w:basedOn w:val="Normale"/>
    <w:rsid w:val="003C3C49"/>
    <w:pPr>
      <w:spacing w:before="100" w:beforeAutospacing="1" w:after="100" w:afterAutospacing="1"/>
      <w:ind w:right="150"/>
      <w:textAlignment w:val="bottom"/>
    </w:pPr>
  </w:style>
  <w:style w:type="paragraph" w:customStyle="1" w:styleId="wikieditor-toolbar-field-wrapper2">
    <w:name w:val="wikieditor-toolbar-field-wrapper2"/>
    <w:basedOn w:val="Normale"/>
    <w:rsid w:val="003C3C49"/>
    <w:pPr>
      <w:spacing w:before="100" w:beforeAutospacing="1" w:after="100" w:afterAutospacing="1"/>
      <w:ind w:left="150"/>
      <w:textAlignment w:val="bottom"/>
    </w:pPr>
  </w:style>
  <w:style w:type="paragraph" w:customStyle="1" w:styleId="ui-dialog-content1">
    <w:name w:val="ui-dialog-content1"/>
    <w:basedOn w:val="Normale"/>
    <w:rsid w:val="003C3C49"/>
    <w:pPr>
      <w:spacing w:before="100" w:beforeAutospacing="1" w:after="100" w:afterAutospacing="1"/>
    </w:pPr>
  </w:style>
  <w:style w:type="paragraph" w:customStyle="1" w:styleId="wikieditor-toolbar-floated-field-wrapper1">
    <w:name w:val="wikieditor-toolbar-floated-field-wrapper1"/>
    <w:basedOn w:val="Normale"/>
    <w:rsid w:val="003C3C49"/>
    <w:pPr>
      <w:spacing w:before="100" w:beforeAutospacing="1" w:after="100" w:afterAutospacing="1"/>
      <w:ind w:left="480"/>
    </w:pPr>
  </w:style>
  <w:style w:type="paragraph" w:customStyle="1" w:styleId="wikieditor-template-dialog-field-wrapper1">
    <w:name w:val="wikieditor-template-dialog-field-wrapper1"/>
    <w:basedOn w:val="Normale"/>
    <w:rsid w:val="003C3C49"/>
    <w:pPr>
      <w:pBdr>
        <w:bottom w:val="dashed" w:sz="2" w:space="9" w:color="C0C0C0"/>
      </w:pBdr>
      <w:spacing w:before="100" w:beforeAutospacing="1" w:after="100" w:afterAutospacing="1"/>
    </w:pPr>
  </w:style>
  <w:style w:type="paragraph" w:customStyle="1" w:styleId="sections1">
    <w:name w:val="sections1"/>
    <w:basedOn w:val="Normale"/>
    <w:rsid w:val="003C3C49"/>
    <w:pPr>
      <w:spacing w:before="100" w:beforeAutospacing="1" w:after="100" w:afterAutospacing="1"/>
    </w:pPr>
  </w:style>
  <w:style w:type="paragraph" w:customStyle="1" w:styleId="section1">
    <w:name w:val="section1"/>
    <w:basedOn w:val="Normale"/>
    <w:rsid w:val="003C3C49"/>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3C3C49"/>
    <w:pPr>
      <w:spacing w:before="100" w:beforeAutospacing="1" w:after="100" w:afterAutospacing="1"/>
    </w:pPr>
    <w:rPr>
      <w:vanish/>
    </w:rPr>
  </w:style>
  <w:style w:type="paragraph" w:customStyle="1" w:styleId="spinner2">
    <w:name w:val="spinner2"/>
    <w:basedOn w:val="Normale"/>
    <w:rsid w:val="003C3C49"/>
    <w:pPr>
      <w:spacing w:before="100" w:beforeAutospacing="1" w:after="100" w:afterAutospacing="1"/>
      <w:ind w:left="120"/>
    </w:pPr>
    <w:rPr>
      <w:color w:val="666666"/>
    </w:rPr>
  </w:style>
  <w:style w:type="paragraph" w:customStyle="1" w:styleId="spinner3">
    <w:name w:val="spinner3"/>
    <w:basedOn w:val="Normale"/>
    <w:rsid w:val="003C3C49"/>
    <w:pPr>
      <w:spacing w:before="100" w:beforeAutospacing="1" w:after="100" w:afterAutospacing="1"/>
      <w:ind w:right="120"/>
    </w:pPr>
    <w:rPr>
      <w:color w:val="666666"/>
    </w:rPr>
  </w:style>
  <w:style w:type="paragraph" w:customStyle="1" w:styleId="tabs1">
    <w:name w:val="tabs1"/>
    <w:basedOn w:val="Normale"/>
    <w:rsid w:val="003C3C49"/>
    <w:pPr>
      <w:spacing w:before="23" w:after="23"/>
      <w:ind w:left="23" w:right="23"/>
    </w:pPr>
  </w:style>
  <w:style w:type="paragraph" w:customStyle="1" w:styleId="section-main1">
    <w:name w:val="section-main1"/>
    <w:basedOn w:val="Normale"/>
    <w:rsid w:val="003C3C49"/>
    <w:pPr>
      <w:spacing w:before="100" w:beforeAutospacing="1" w:after="100" w:afterAutospacing="1"/>
    </w:pPr>
  </w:style>
  <w:style w:type="paragraph" w:customStyle="1" w:styleId="group1">
    <w:name w:val="group1"/>
    <w:basedOn w:val="Normale"/>
    <w:rsid w:val="003C3C49"/>
    <w:pPr>
      <w:pBdr>
        <w:right w:val="single" w:sz="2" w:space="2" w:color="DDDDDD"/>
      </w:pBdr>
      <w:spacing w:before="23" w:after="23"/>
      <w:ind w:left="23" w:right="23"/>
    </w:pPr>
  </w:style>
  <w:style w:type="paragraph" w:customStyle="1" w:styleId="group2">
    <w:name w:val="group2"/>
    <w:basedOn w:val="Normale"/>
    <w:rsid w:val="003C3C49"/>
    <w:pPr>
      <w:pBdr>
        <w:left w:val="single" w:sz="2" w:space="2" w:color="DDDDDD"/>
      </w:pBdr>
      <w:spacing w:before="23" w:after="23"/>
      <w:ind w:left="23" w:right="23"/>
    </w:pPr>
  </w:style>
  <w:style w:type="paragraph" w:customStyle="1" w:styleId="group-search1">
    <w:name w:val="group-search1"/>
    <w:basedOn w:val="Normale"/>
    <w:rsid w:val="003C3C49"/>
    <w:pPr>
      <w:pBdr>
        <w:left w:val="single" w:sz="2" w:space="2" w:color="DDDDDD"/>
      </w:pBdr>
      <w:spacing w:before="100" w:beforeAutospacing="1" w:after="100" w:afterAutospacing="1"/>
    </w:pPr>
  </w:style>
  <w:style w:type="paragraph" w:customStyle="1" w:styleId="group-insert1">
    <w:name w:val="group-insert1"/>
    <w:basedOn w:val="Normale"/>
    <w:rsid w:val="003C3C49"/>
    <w:pPr>
      <w:spacing w:before="100" w:beforeAutospacing="1" w:after="100" w:afterAutospacing="1"/>
    </w:pPr>
  </w:style>
  <w:style w:type="paragraph" w:customStyle="1" w:styleId="group-search2">
    <w:name w:val="group-search2"/>
    <w:basedOn w:val="Normale"/>
    <w:rsid w:val="003C3C49"/>
    <w:pPr>
      <w:pBdr>
        <w:right w:val="single" w:sz="2" w:space="2" w:color="DDDDDD"/>
      </w:pBdr>
      <w:spacing w:before="100" w:beforeAutospacing="1" w:after="100" w:afterAutospacing="1"/>
    </w:pPr>
  </w:style>
  <w:style w:type="paragraph" w:customStyle="1" w:styleId="group-insert2">
    <w:name w:val="group-insert2"/>
    <w:basedOn w:val="Normale"/>
    <w:rsid w:val="003C3C49"/>
    <w:pPr>
      <w:spacing w:before="100" w:beforeAutospacing="1" w:after="100" w:afterAutospacing="1"/>
    </w:pPr>
  </w:style>
  <w:style w:type="character" w:customStyle="1" w:styleId="tab1">
    <w:name w:val="tab1"/>
    <w:basedOn w:val="Carpredefinitoparagrafo"/>
    <w:rsid w:val="003C3C49"/>
  </w:style>
  <w:style w:type="paragraph" w:customStyle="1" w:styleId="label1">
    <w:name w:val="label1"/>
    <w:basedOn w:val="Normale"/>
    <w:rsid w:val="003C3C49"/>
    <w:pPr>
      <w:spacing w:before="15" w:after="15" w:line="165" w:lineRule="atLeast"/>
      <w:ind w:left="38" w:right="60"/>
    </w:pPr>
    <w:rPr>
      <w:color w:val="777777"/>
    </w:rPr>
  </w:style>
  <w:style w:type="paragraph" w:customStyle="1" w:styleId="tool-select1">
    <w:name w:val="tool-select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5" w:after="15"/>
      <w:ind w:left="15"/>
    </w:pPr>
  </w:style>
  <w:style w:type="paragraph" w:customStyle="1" w:styleId="label2">
    <w:name w:val="label2"/>
    <w:basedOn w:val="Normale"/>
    <w:rsid w:val="003C3C49"/>
    <w:pPr>
      <w:spacing w:line="165" w:lineRule="atLeast"/>
      <w:ind w:right="30"/>
    </w:pPr>
    <w:rPr>
      <w:color w:val="333333"/>
    </w:rPr>
  </w:style>
  <w:style w:type="paragraph" w:customStyle="1" w:styleId="label3">
    <w:name w:val="label3"/>
    <w:basedOn w:val="Normale"/>
    <w:rsid w:val="003C3C49"/>
    <w:pPr>
      <w:spacing w:line="165" w:lineRule="atLeast"/>
      <w:ind w:left="30"/>
    </w:pPr>
    <w:rPr>
      <w:color w:val="333333"/>
    </w:rPr>
  </w:style>
  <w:style w:type="paragraph" w:customStyle="1" w:styleId="menu1">
    <w:name w:val="menu1"/>
    <w:basedOn w:val="Normale"/>
    <w:rsid w:val="003C3C49"/>
    <w:pPr>
      <w:spacing w:before="100" w:beforeAutospacing="1" w:after="100" w:afterAutospacing="1"/>
      <w:ind w:left="-8" w:right="-8"/>
    </w:pPr>
  </w:style>
  <w:style w:type="paragraph" w:customStyle="1" w:styleId="options1">
    <w:name w:val="option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65" w:after="100" w:afterAutospacing="1"/>
      <w:ind w:left="-8"/>
    </w:pPr>
    <w:rPr>
      <w:vanish/>
    </w:rPr>
  </w:style>
  <w:style w:type="paragraph" w:customStyle="1" w:styleId="options2">
    <w:name w:val="options2"/>
    <w:basedOn w:val="Normale"/>
    <w:rsid w:val="003C3C49"/>
    <w:pPr>
      <w:spacing w:before="165" w:after="100" w:afterAutospacing="1"/>
    </w:pPr>
  </w:style>
  <w:style w:type="paragraph" w:customStyle="1" w:styleId="option1">
    <w:name w:val="option1"/>
    <w:basedOn w:val="Normale"/>
    <w:rsid w:val="003C3C49"/>
    <w:pPr>
      <w:spacing w:before="100" w:beforeAutospacing="1" w:after="100" w:afterAutospacing="1"/>
    </w:pPr>
    <w:rPr>
      <w:color w:val="000000"/>
    </w:rPr>
  </w:style>
  <w:style w:type="paragraph" w:customStyle="1" w:styleId="option2">
    <w:name w:val="option2"/>
    <w:basedOn w:val="Normale"/>
    <w:rsid w:val="003C3C49"/>
    <w:pPr>
      <w:shd w:val="clear" w:color="auto" w:fill="E0EEF7"/>
      <w:spacing w:before="100" w:beforeAutospacing="1" w:after="100" w:afterAutospacing="1"/>
    </w:pPr>
    <w:rPr>
      <w:color w:val="000000"/>
    </w:rPr>
  </w:style>
  <w:style w:type="paragraph" w:customStyle="1" w:styleId="optionrelheading-21">
    <w:name w:val="option[rel=heading-2]1"/>
    <w:basedOn w:val="Normale"/>
    <w:rsid w:val="003C3C49"/>
    <w:pPr>
      <w:spacing w:before="100" w:beforeAutospacing="1" w:after="100" w:afterAutospacing="1"/>
    </w:pPr>
    <w:rPr>
      <w:sz w:val="36"/>
      <w:szCs w:val="36"/>
    </w:rPr>
  </w:style>
  <w:style w:type="paragraph" w:customStyle="1" w:styleId="optionrelheading-31">
    <w:name w:val="option[rel=heading-3]1"/>
    <w:basedOn w:val="Normale"/>
    <w:rsid w:val="003C3C49"/>
    <w:pPr>
      <w:spacing w:before="100" w:beforeAutospacing="1" w:after="100" w:afterAutospacing="1"/>
    </w:pPr>
    <w:rPr>
      <w:sz w:val="32"/>
      <w:szCs w:val="32"/>
    </w:rPr>
  </w:style>
  <w:style w:type="paragraph" w:customStyle="1" w:styleId="optionrelheading-41">
    <w:name w:val="option[rel=heading-4]1"/>
    <w:basedOn w:val="Normale"/>
    <w:rsid w:val="003C3C49"/>
    <w:pPr>
      <w:spacing w:before="100" w:beforeAutospacing="1" w:after="100" w:afterAutospacing="1"/>
    </w:pPr>
    <w:rPr>
      <w:sz w:val="28"/>
      <w:szCs w:val="28"/>
    </w:rPr>
  </w:style>
  <w:style w:type="paragraph" w:customStyle="1" w:styleId="optionrelheading-51">
    <w:name w:val="option[rel=heading-5]1"/>
    <w:basedOn w:val="Normale"/>
    <w:rsid w:val="003C3C49"/>
    <w:pPr>
      <w:spacing w:before="100" w:beforeAutospacing="1" w:after="100" w:afterAutospacing="1"/>
    </w:pPr>
    <w:rPr>
      <w:b/>
      <w:bCs/>
    </w:rPr>
  </w:style>
  <w:style w:type="paragraph" w:customStyle="1" w:styleId="index1">
    <w:name w:val="index1"/>
    <w:basedOn w:val="Normale"/>
    <w:rsid w:val="003C3C49"/>
    <w:pPr>
      <w:spacing w:before="100" w:beforeAutospacing="1" w:after="100" w:afterAutospacing="1"/>
    </w:pPr>
  </w:style>
  <w:style w:type="paragraph" w:customStyle="1" w:styleId="current1">
    <w:name w:val="current1"/>
    <w:basedOn w:val="Normale"/>
    <w:rsid w:val="003C3C49"/>
    <w:pPr>
      <w:shd w:val="clear" w:color="auto" w:fill="FAFAFA"/>
      <w:spacing w:before="100" w:beforeAutospacing="1" w:after="100" w:afterAutospacing="1"/>
    </w:pPr>
    <w:rPr>
      <w:color w:val="333333"/>
    </w:rPr>
  </w:style>
  <w:style w:type="paragraph" w:customStyle="1" w:styleId="pages1">
    <w:name w:val="pages1"/>
    <w:basedOn w:val="Normale"/>
    <w:rsid w:val="003C3C49"/>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3C3C49"/>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3C3C49"/>
    <w:pPr>
      <w:spacing w:before="100" w:beforeAutospacing="1" w:after="100" w:afterAutospacing="1"/>
    </w:pPr>
  </w:style>
  <w:style w:type="paragraph" w:customStyle="1" w:styleId="wikieditor-toolbar-table-preview1">
    <w:name w:val="wikieditor-toolbar-table-preview1"/>
    <w:basedOn w:val="Normale"/>
    <w:rsid w:val="003C3C49"/>
    <w:pPr>
      <w:spacing w:before="100" w:beforeAutospacing="1" w:after="100" w:afterAutospacing="1"/>
    </w:pPr>
  </w:style>
  <w:style w:type="paragraph" w:customStyle="1" w:styleId="wikieditor-ui-loading1">
    <w:name w:val="wikieditor-ui-loading1"/>
    <w:basedOn w:val="Normale"/>
    <w:rsid w:val="003C3C49"/>
    <w:pPr>
      <w:shd w:val="clear" w:color="auto" w:fill="F3F3F3"/>
      <w:ind w:left="-8" w:right="-8"/>
      <w:jc w:val="center"/>
    </w:pPr>
  </w:style>
  <w:style w:type="paragraph" w:customStyle="1" w:styleId="ui-dialog-buttonpane2">
    <w:name w:val="ui-dialog-buttonpane2"/>
    <w:basedOn w:val="Normale"/>
    <w:rsid w:val="003C3C49"/>
  </w:style>
  <w:style w:type="paragraph" w:customStyle="1" w:styleId="ui-state-default1">
    <w:name w:val="ui-state-default1"/>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3C3C49"/>
    <w:pPr>
      <w:spacing w:before="100" w:beforeAutospacing="1" w:after="100" w:afterAutospacing="1"/>
    </w:pPr>
    <w:rPr>
      <w:color w:val="CD0A0A"/>
    </w:rPr>
  </w:style>
  <w:style w:type="paragraph" w:customStyle="1" w:styleId="ui-state-disabled1">
    <w:name w:val="ui-state-disabled1"/>
    <w:basedOn w:val="Normale"/>
    <w:rsid w:val="003C3C49"/>
    <w:pPr>
      <w:spacing w:before="100" w:beforeAutospacing="1" w:after="100" w:afterAutospacing="1"/>
    </w:pPr>
  </w:style>
  <w:style w:type="paragraph" w:customStyle="1" w:styleId="ui-priority-primary1">
    <w:name w:val="ui-priority-primary1"/>
    <w:basedOn w:val="Normale"/>
    <w:rsid w:val="003C3C49"/>
    <w:pPr>
      <w:spacing w:before="100" w:beforeAutospacing="1" w:after="100" w:afterAutospacing="1"/>
    </w:pPr>
    <w:rPr>
      <w:b/>
      <w:bCs/>
    </w:rPr>
  </w:style>
  <w:style w:type="paragraph" w:customStyle="1" w:styleId="ui-priority-secondary1">
    <w:name w:val="ui-priority-secondary1"/>
    <w:basedOn w:val="Normale"/>
    <w:rsid w:val="003C3C49"/>
    <w:pPr>
      <w:spacing w:before="100" w:beforeAutospacing="1" w:after="100" w:afterAutospacing="1"/>
    </w:pPr>
  </w:style>
  <w:style w:type="paragraph" w:customStyle="1" w:styleId="ui-icon1">
    <w:name w:val="ui-icon1"/>
    <w:basedOn w:val="Normale"/>
    <w:rsid w:val="003C3C49"/>
    <w:pPr>
      <w:spacing w:before="100" w:beforeAutospacing="1" w:after="100" w:afterAutospacing="1"/>
      <w:ind w:hanging="29097"/>
    </w:pPr>
  </w:style>
  <w:style w:type="paragraph" w:customStyle="1" w:styleId="ui-icon2">
    <w:name w:val="ui-icon2"/>
    <w:basedOn w:val="Normale"/>
    <w:rsid w:val="003C3C49"/>
    <w:pPr>
      <w:spacing w:before="100" w:beforeAutospacing="1" w:after="100" w:afterAutospacing="1"/>
      <w:ind w:hanging="29097"/>
    </w:pPr>
  </w:style>
  <w:style w:type="paragraph" w:customStyle="1" w:styleId="ui-icon3">
    <w:name w:val="ui-icon3"/>
    <w:basedOn w:val="Normale"/>
    <w:rsid w:val="003C3C49"/>
    <w:pPr>
      <w:spacing w:before="100" w:beforeAutospacing="1" w:after="100" w:afterAutospacing="1"/>
      <w:ind w:hanging="29097"/>
    </w:pPr>
  </w:style>
  <w:style w:type="paragraph" w:customStyle="1" w:styleId="ui-icon4">
    <w:name w:val="ui-icon4"/>
    <w:basedOn w:val="Normale"/>
    <w:rsid w:val="003C3C49"/>
    <w:pPr>
      <w:spacing w:before="100" w:beforeAutospacing="1" w:after="100" w:afterAutospacing="1"/>
      <w:ind w:hanging="29097"/>
    </w:pPr>
  </w:style>
  <w:style w:type="paragraph" w:customStyle="1" w:styleId="ui-icon5">
    <w:name w:val="ui-icon5"/>
    <w:basedOn w:val="Normale"/>
    <w:rsid w:val="003C3C49"/>
    <w:pPr>
      <w:spacing w:before="100" w:beforeAutospacing="1" w:after="100" w:afterAutospacing="1"/>
      <w:ind w:hanging="29097"/>
    </w:pPr>
  </w:style>
  <w:style w:type="paragraph" w:customStyle="1" w:styleId="ui-icon6">
    <w:name w:val="ui-icon6"/>
    <w:basedOn w:val="Normale"/>
    <w:rsid w:val="003C3C49"/>
    <w:pPr>
      <w:spacing w:before="100" w:beforeAutospacing="1" w:after="100" w:afterAutospacing="1"/>
      <w:ind w:hanging="29097"/>
    </w:pPr>
  </w:style>
  <w:style w:type="paragraph" w:customStyle="1" w:styleId="ui-icon7">
    <w:name w:val="ui-icon7"/>
    <w:basedOn w:val="Normale"/>
    <w:rsid w:val="003C3C49"/>
    <w:pPr>
      <w:spacing w:before="100" w:beforeAutospacing="1" w:after="100" w:afterAutospacing="1"/>
      <w:ind w:hanging="29097"/>
    </w:pPr>
  </w:style>
  <w:style w:type="paragraph" w:customStyle="1" w:styleId="ui-icon8">
    <w:name w:val="ui-icon8"/>
    <w:basedOn w:val="Normale"/>
    <w:rsid w:val="003C3C49"/>
    <w:pPr>
      <w:spacing w:before="100" w:beforeAutospacing="1" w:after="100" w:afterAutospacing="1"/>
      <w:ind w:hanging="29097"/>
    </w:pPr>
  </w:style>
  <w:style w:type="paragraph" w:customStyle="1" w:styleId="ui-icon9">
    <w:name w:val="ui-icon9"/>
    <w:basedOn w:val="Normale"/>
    <w:rsid w:val="003C3C49"/>
    <w:pPr>
      <w:spacing w:before="100" w:beforeAutospacing="1" w:after="100" w:afterAutospacing="1"/>
      <w:ind w:hanging="29097"/>
    </w:pPr>
  </w:style>
  <w:style w:type="paragraph" w:customStyle="1" w:styleId="ui-accordion-header1">
    <w:name w:val="ui-accordion-header1"/>
    <w:basedOn w:val="Normale"/>
    <w:rsid w:val="003C3C49"/>
    <w:pPr>
      <w:spacing w:before="8" w:after="100" w:afterAutospacing="1"/>
    </w:pPr>
  </w:style>
  <w:style w:type="paragraph" w:customStyle="1" w:styleId="ui-accordion-li-fix1">
    <w:name w:val="ui-accordion-li-fix1"/>
    <w:basedOn w:val="Normale"/>
    <w:rsid w:val="003C3C49"/>
    <w:pPr>
      <w:spacing w:before="100" w:beforeAutospacing="1" w:after="100" w:afterAutospacing="1"/>
    </w:pPr>
  </w:style>
  <w:style w:type="paragraph" w:customStyle="1" w:styleId="ui-accordion-header-active1">
    <w:name w:val="ui-accordion-header-active1"/>
    <w:basedOn w:val="Normale"/>
    <w:rsid w:val="003C3C49"/>
    <w:pPr>
      <w:spacing w:before="100" w:beforeAutospacing="1" w:after="100" w:afterAutospacing="1"/>
    </w:pPr>
  </w:style>
  <w:style w:type="paragraph" w:customStyle="1" w:styleId="ui-icon10">
    <w:name w:val="ui-icon10"/>
    <w:basedOn w:val="Normale"/>
    <w:rsid w:val="003C3C49"/>
    <w:pPr>
      <w:spacing w:after="100" w:afterAutospacing="1"/>
      <w:ind w:hanging="29097"/>
    </w:pPr>
  </w:style>
  <w:style w:type="paragraph" w:customStyle="1" w:styleId="ui-accordion-content1">
    <w:name w:val="ui-accordion-content1"/>
    <w:basedOn w:val="Normale"/>
    <w:rsid w:val="003C3C49"/>
    <w:pPr>
      <w:spacing w:after="15"/>
    </w:pPr>
    <w:rPr>
      <w:vanish/>
    </w:rPr>
  </w:style>
  <w:style w:type="paragraph" w:customStyle="1" w:styleId="ui-accordion-content-active1">
    <w:name w:val="ui-accordion-content-active1"/>
    <w:basedOn w:val="Normale"/>
    <w:rsid w:val="003C3C49"/>
    <w:pPr>
      <w:spacing w:before="100" w:beforeAutospacing="1" w:after="100" w:afterAutospacing="1"/>
    </w:pPr>
  </w:style>
  <w:style w:type="paragraph" w:customStyle="1" w:styleId="ui-datepicker-header1">
    <w:name w:val="ui-datepicker-header1"/>
    <w:basedOn w:val="Normale"/>
    <w:rsid w:val="003C3C49"/>
    <w:pPr>
      <w:spacing w:before="100" w:beforeAutospacing="1" w:after="100" w:afterAutospacing="1"/>
    </w:pPr>
  </w:style>
  <w:style w:type="paragraph" w:customStyle="1" w:styleId="ui-datepicker-prev1">
    <w:name w:val="ui-datepicker-prev1"/>
    <w:basedOn w:val="Normale"/>
    <w:rsid w:val="003C3C49"/>
    <w:pPr>
      <w:spacing w:before="100" w:beforeAutospacing="1" w:after="100" w:afterAutospacing="1"/>
    </w:pPr>
  </w:style>
  <w:style w:type="paragraph" w:customStyle="1" w:styleId="ui-datepicker-next1">
    <w:name w:val="ui-datepicker-next1"/>
    <w:basedOn w:val="Normale"/>
    <w:rsid w:val="003C3C49"/>
    <w:pPr>
      <w:spacing w:before="100" w:beforeAutospacing="1" w:after="100" w:afterAutospacing="1"/>
    </w:pPr>
  </w:style>
  <w:style w:type="paragraph" w:customStyle="1" w:styleId="ui-datepicker-title1">
    <w:name w:val="ui-datepicker-title1"/>
    <w:basedOn w:val="Normale"/>
    <w:rsid w:val="003C3C49"/>
    <w:pPr>
      <w:spacing w:line="432" w:lineRule="atLeast"/>
      <w:ind w:left="552" w:right="552"/>
      <w:jc w:val="center"/>
    </w:pPr>
  </w:style>
  <w:style w:type="paragraph" w:customStyle="1" w:styleId="ui-datepicker-buttonpane1">
    <w:name w:val="ui-datepicker-buttonpane1"/>
    <w:basedOn w:val="Normale"/>
    <w:rsid w:val="003C3C49"/>
    <w:pPr>
      <w:spacing w:before="168"/>
    </w:pPr>
  </w:style>
  <w:style w:type="paragraph" w:customStyle="1" w:styleId="ui-datepicker-group1">
    <w:name w:val="ui-datepicker-group1"/>
    <w:basedOn w:val="Normale"/>
    <w:rsid w:val="003C3C49"/>
    <w:pPr>
      <w:spacing w:before="100" w:beforeAutospacing="1" w:after="100" w:afterAutospacing="1"/>
    </w:pPr>
  </w:style>
  <w:style w:type="paragraph" w:customStyle="1" w:styleId="ui-datepicker-group2">
    <w:name w:val="ui-datepicker-group2"/>
    <w:basedOn w:val="Normale"/>
    <w:rsid w:val="003C3C49"/>
    <w:pPr>
      <w:spacing w:before="100" w:beforeAutospacing="1" w:after="100" w:afterAutospacing="1"/>
    </w:pPr>
  </w:style>
  <w:style w:type="paragraph" w:customStyle="1" w:styleId="ui-datepicker-group3">
    <w:name w:val="ui-datepicker-group3"/>
    <w:basedOn w:val="Normale"/>
    <w:rsid w:val="003C3C49"/>
    <w:pPr>
      <w:spacing w:before="100" w:beforeAutospacing="1" w:after="100" w:afterAutospacing="1"/>
    </w:pPr>
  </w:style>
  <w:style w:type="paragraph" w:customStyle="1" w:styleId="ui-datepicker-header2">
    <w:name w:val="ui-datepicker-header2"/>
    <w:basedOn w:val="Normale"/>
    <w:rsid w:val="003C3C49"/>
    <w:pPr>
      <w:spacing w:before="100" w:beforeAutospacing="1" w:after="100" w:afterAutospacing="1"/>
    </w:pPr>
  </w:style>
  <w:style w:type="paragraph" w:customStyle="1" w:styleId="ui-datepicker-header3">
    <w:name w:val="ui-datepicker-header3"/>
    <w:basedOn w:val="Normale"/>
    <w:rsid w:val="003C3C49"/>
    <w:pPr>
      <w:spacing w:before="100" w:beforeAutospacing="1" w:after="100" w:afterAutospacing="1"/>
    </w:pPr>
  </w:style>
  <w:style w:type="paragraph" w:customStyle="1" w:styleId="ui-datepicker-buttonpane2">
    <w:name w:val="ui-datepicker-buttonpane2"/>
    <w:basedOn w:val="Normale"/>
    <w:rsid w:val="003C3C49"/>
    <w:pPr>
      <w:spacing w:before="100" w:beforeAutospacing="1" w:after="100" w:afterAutospacing="1"/>
    </w:pPr>
  </w:style>
  <w:style w:type="paragraph" w:customStyle="1" w:styleId="ui-datepicker-buttonpane3">
    <w:name w:val="ui-datepicker-buttonpane3"/>
    <w:basedOn w:val="Normale"/>
    <w:rsid w:val="003C3C49"/>
    <w:pPr>
      <w:spacing w:before="100" w:beforeAutospacing="1" w:after="100" w:afterAutospacing="1"/>
    </w:pPr>
  </w:style>
  <w:style w:type="paragraph" w:customStyle="1" w:styleId="ui-datepicker-header4">
    <w:name w:val="ui-datepicker-header4"/>
    <w:basedOn w:val="Normale"/>
    <w:rsid w:val="003C3C49"/>
    <w:pPr>
      <w:spacing w:before="100" w:beforeAutospacing="1" w:after="100" w:afterAutospacing="1"/>
    </w:pPr>
  </w:style>
  <w:style w:type="paragraph" w:customStyle="1" w:styleId="ui-datepicker-header5">
    <w:name w:val="ui-datepicker-header5"/>
    <w:basedOn w:val="Normale"/>
    <w:rsid w:val="003C3C49"/>
    <w:pPr>
      <w:spacing w:before="100" w:beforeAutospacing="1" w:after="100" w:afterAutospacing="1"/>
    </w:pPr>
  </w:style>
  <w:style w:type="paragraph" w:customStyle="1" w:styleId="ui-dialog-titlebar2">
    <w:name w:val="ui-dialog-titlebar2"/>
    <w:basedOn w:val="Normale"/>
    <w:rsid w:val="003C3C49"/>
    <w:pPr>
      <w:spacing w:before="100" w:beforeAutospacing="1" w:after="100" w:afterAutospacing="1"/>
    </w:pPr>
  </w:style>
  <w:style w:type="paragraph" w:customStyle="1" w:styleId="ui-dialog-title1">
    <w:name w:val="ui-dialog-title1"/>
    <w:basedOn w:val="Normale"/>
    <w:rsid w:val="003C3C49"/>
  </w:style>
  <w:style w:type="paragraph" w:customStyle="1" w:styleId="ui-dialog-titlebar-close3">
    <w:name w:val="ui-dialog-titlebar-close3"/>
    <w:basedOn w:val="Normale"/>
    <w:rsid w:val="003C3C49"/>
  </w:style>
  <w:style w:type="paragraph" w:customStyle="1" w:styleId="ui-dialog-content2">
    <w:name w:val="ui-dialog-content2"/>
    <w:basedOn w:val="Normale"/>
    <w:rsid w:val="003C3C49"/>
    <w:pPr>
      <w:spacing w:before="100" w:beforeAutospacing="1" w:after="100" w:afterAutospacing="1"/>
    </w:pPr>
  </w:style>
  <w:style w:type="paragraph" w:customStyle="1" w:styleId="ui-resizable-se1">
    <w:name w:val="ui-resizable-se1"/>
    <w:basedOn w:val="Normale"/>
    <w:rsid w:val="003C3C49"/>
    <w:pPr>
      <w:spacing w:before="100" w:beforeAutospacing="1" w:after="100" w:afterAutospacing="1"/>
    </w:pPr>
  </w:style>
  <w:style w:type="paragraph" w:customStyle="1" w:styleId="ui-progressbar-value1">
    <w:name w:val="ui-progressbar-value1"/>
    <w:basedOn w:val="Normale"/>
    <w:rsid w:val="003C3C49"/>
    <w:pPr>
      <w:ind w:left="-8" w:right="-8"/>
    </w:pPr>
  </w:style>
  <w:style w:type="paragraph" w:customStyle="1" w:styleId="ui-resizable-handle1">
    <w:name w:val="ui-resizable-handle1"/>
    <w:basedOn w:val="Normale"/>
    <w:rsid w:val="003C3C49"/>
    <w:pPr>
      <w:spacing w:before="100" w:beforeAutospacing="1" w:after="100" w:afterAutospacing="1"/>
    </w:pPr>
    <w:rPr>
      <w:vanish/>
      <w:sz w:val="2"/>
      <w:szCs w:val="2"/>
    </w:rPr>
  </w:style>
  <w:style w:type="paragraph" w:customStyle="1" w:styleId="ui-resizable-handle2">
    <w:name w:val="ui-resizable-handle2"/>
    <w:basedOn w:val="Normale"/>
    <w:rsid w:val="003C3C49"/>
    <w:pPr>
      <w:spacing w:before="100" w:beforeAutospacing="1" w:after="100" w:afterAutospacing="1"/>
    </w:pPr>
    <w:rPr>
      <w:vanish/>
      <w:sz w:val="2"/>
      <w:szCs w:val="2"/>
    </w:rPr>
  </w:style>
  <w:style w:type="paragraph" w:customStyle="1" w:styleId="ui-slider-handle1">
    <w:name w:val="ui-slider-handle1"/>
    <w:basedOn w:val="Normale"/>
    <w:rsid w:val="003C3C49"/>
    <w:pPr>
      <w:spacing w:before="100" w:beforeAutospacing="1" w:after="100" w:afterAutospacing="1"/>
    </w:pPr>
  </w:style>
  <w:style w:type="paragraph" w:customStyle="1" w:styleId="ui-slider-range1">
    <w:name w:val="ui-slider-range1"/>
    <w:basedOn w:val="Normale"/>
    <w:rsid w:val="003C3C49"/>
    <w:pPr>
      <w:spacing w:before="100" w:beforeAutospacing="1" w:after="100" w:afterAutospacing="1"/>
    </w:pPr>
    <w:rPr>
      <w:sz w:val="17"/>
      <w:szCs w:val="17"/>
    </w:rPr>
  </w:style>
  <w:style w:type="paragraph" w:customStyle="1" w:styleId="ui-slider-handle2">
    <w:name w:val="ui-slider-handle2"/>
    <w:basedOn w:val="Normale"/>
    <w:rsid w:val="003C3C49"/>
    <w:pPr>
      <w:spacing w:before="100" w:beforeAutospacing="1" w:after="100" w:afterAutospacing="1"/>
      <w:ind w:left="-144"/>
    </w:pPr>
  </w:style>
  <w:style w:type="paragraph" w:customStyle="1" w:styleId="ui-slider-handle3">
    <w:name w:val="ui-slider-handle3"/>
    <w:basedOn w:val="Normale"/>
    <w:rsid w:val="003C3C49"/>
    <w:pPr>
      <w:spacing w:before="100" w:beforeAutospacing="1"/>
    </w:pPr>
  </w:style>
  <w:style w:type="paragraph" w:customStyle="1" w:styleId="ui-slider-range2">
    <w:name w:val="ui-slider-range2"/>
    <w:basedOn w:val="Normale"/>
    <w:rsid w:val="003C3C49"/>
    <w:pPr>
      <w:spacing w:before="100" w:beforeAutospacing="1" w:after="100" w:afterAutospacing="1"/>
    </w:pPr>
  </w:style>
  <w:style w:type="paragraph" w:customStyle="1" w:styleId="ui-tabs-nav1">
    <w:name w:val="ui-tabs-nav1"/>
    <w:basedOn w:val="Normale"/>
    <w:rsid w:val="003C3C49"/>
    <w:pPr>
      <w:spacing w:before="100" w:beforeAutospacing="1" w:after="100" w:afterAutospacing="1"/>
    </w:pPr>
  </w:style>
  <w:style w:type="paragraph" w:customStyle="1" w:styleId="ui-tabs-panel1">
    <w:name w:val="ui-tabs-panel1"/>
    <w:basedOn w:val="Normale"/>
    <w:rsid w:val="003C3C49"/>
    <w:pPr>
      <w:spacing w:before="100" w:beforeAutospacing="1" w:after="100" w:afterAutospacing="1"/>
    </w:pPr>
  </w:style>
  <w:style w:type="paragraph" w:customStyle="1" w:styleId="ui-tabs-hide1">
    <w:name w:val="ui-tabs-hide1"/>
    <w:basedOn w:val="Normale"/>
    <w:rsid w:val="003C3C49"/>
    <w:pPr>
      <w:spacing w:before="100" w:beforeAutospacing="1" w:after="100" w:afterAutospacing="1"/>
    </w:pPr>
    <w:rPr>
      <w:vanish/>
    </w:rPr>
  </w:style>
  <w:style w:type="paragraph" w:customStyle="1" w:styleId="navbox-title1">
    <w:name w:val="navbox-title1"/>
    <w:basedOn w:val="Normale"/>
    <w:rsid w:val="003C3C49"/>
    <w:pPr>
      <w:shd w:val="clear" w:color="auto" w:fill="DDDDFF"/>
      <w:spacing w:before="100" w:beforeAutospacing="1" w:after="100" w:afterAutospacing="1"/>
      <w:jc w:val="center"/>
    </w:pPr>
  </w:style>
  <w:style w:type="paragraph" w:customStyle="1" w:styleId="navbox-group1">
    <w:name w:val="navbox-group1"/>
    <w:basedOn w:val="Normale"/>
    <w:rsid w:val="003C3C49"/>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3C3C49"/>
    <w:pPr>
      <w:shd w:val="clear" w:color="auto" w:fill="E6E6FF"/>
      <w:spacing w:before="100" w:beforeAutospacing="1" w:after="100" w:afterAutospacing="1"/>
      <w:jc w:val="center"/>
    </w:pPr>
  </w:style>
  <w:style w:type="paragraph" w:customStyle="1" w:styleId="collapsebutton1">
    <w:name w:val="collapsebutton1"/>
    <w:basedOn w:val="Normale"/>
    <w:rsid w:val="003C3C49"/>
    <w:pPr>
      <w:spacing w:before="100" w:beforeAutospacing="1" w:after="100" w:afterAutospacing="1"/>
      <w:jc w:val="right"/>
    </w:pPr>
  </w:style>
  <w:style w:type="paragraph" w:customStyle="1" w:styleId="imbox1">
    <w:name w:val="imbox1"/>
    <w:basedOn w:val="Normale"/>
    <w:rsid w:val="003C3C49"/>
    <w:pPr>
      <w:ind w:left="-120" w:right="-120"/>
    </w:pPr>
  </w:style>
  <w:style w:type="paragraph" w:customStyle="1" w:styleId="imbox2">
    <w:name w:val="imbox2"/>
    <w:basedOn w:val="Normale"/>
    <w:rsid w:val="003C3C49"/>
    <w:pPr>
      <w:spacing w:before="30" w:after="30"/>
      <w:ind w:left="30" w:right="30"/>
    </w:pPr>
  </w:style>
  <w:style w:type="paragraph" w:customStyle="1" w:styleId="tmbox1">
    <w:name w:val="tmbox1"/>
    <w:basedOn w:val="Normale"/>
    <w:rsid w:val="003C3C49"/>
    <w:pPr>
      <w:spacing w:before="15" w:after="15"/>
    </w:pPr>
  </w:style>
  <w:style w:type="paragraph" w:customStyle="1" w:styleId="tocnumber1">
    <w:name w:val="tocnumber1"/>
    <w:basedOn w:val="Normale"/>
    <w:rsid w:val="003C3C49"/>
    <w:pPr>
      <w:spacing w:before="100" w:beforeAutospacing="1" w:after="100" w:afterAutospacing="1"/>
    </w:pPr>
    <w:rPr>
      <w:vanish/>
    </w:rPr>
  </w:style>
  <w:style w:type="paragraph" w:customStyle="1" w:styleId="selflink1">
    <w:name w:val="selflink1"/>
    <w:basedOn w:val="Normale"/>
    <w:rsid w:val="003C3C49"/>
    <w:pPr>
      <w:spacing w:before="100" w:beforeAutospacing="1" w:after="100" w:afterAutospacing="1"/>
    </w:pPr>
  </w:style>
  <w:style w:type="paragraph" w:customStyle="1" w:styleId="wpb-header1">
    <w:name w:val="wpb-header1"/>
    <w:basedOn w:val="Normale"/>
    <w:rsid w:val="003C3C49"/>
    <w:pPr>
      <w:spacing w:before="100" w:beforeAutospacing="1" w:after="100" w:afterAutospacing="1"/>
    </w:pPr>
    <w:rPr>
      <w:vanish/>
    </w:rPr>
  </w:style>
  <w:style w:type="paragraph" w:customStyle="1" w:styleId="wpb-header2">
    <w:name w:val="wpb-header2"/>
    <w:basedOn w:val="Normale"/>
    <w:rsid w:val="003C3C49"/>
    <w:pPr>
      <w:spacing w:before="100" w:beforeAutospacing="1" w:after="100" w:afterAutospacing="1"/>
    </w:pPr>
  </w:style>
  <w:style w:type="paragraph" w:customStyle="1" w:styleId="wpb-outside1">
    <w:name w:val="wpb-outside1"/>
    <w:basedOn w:val="Normale"/>
    <w:rsid w:val="003C3C49"/>
    <w:pPr>
      <w:spacing w:before="100" w:beforeAutospacing="1" w:after="100" w:afterAutospacing="1"/>
    </w:pPr>
    <w:rPr>
      <w:vanish/>
    </w:rPr>
  </w:style>
  <w:style w:type="paragraph" w:customStyle="1" w:styleId="notice-all1">
    <w:name w:val="notice-all1"/>
    <w:basedOn w:val="Normale"/>
    <w:rsid w:val="003C3C49"/>
    <w:pPr>
      <w:spacing w:before="100" w:beforeAutospacing="1" w:after="240"/>
      <w:ind w:right="15"/>
    </w:pPr>
  </w:style>
  <w:style w:type="paragraph" w:customStyle="1" w:styleId="sitenoticesmall1">
    <w:name w:val="sitenoticesmall1"/>
    <w:basedOn w:val="Normale"/>
    <w:rsid w:val="003C3C49"/>
    <w:pPr>
      <w:spacing w:before="100" w:beforeAutospacing="1" w:after="100" w:afterAutospacing="1"/>
    </w:pPr>
    <w:rPr>
      <w:vanish/>
    </w:rPr>
  </w:style>
  <w:style w:type="paragraph" w:customStyle="1" w:styleId="sitenoticesmallanon1">
    <w:name w:val="sitenoticesmallanon1"/>
    <w:basedOn w:val="Normale"/>
    <w:rsid w:val="003C3C49"/>
    <w:pPr>
      <w:spacing w:before="100" w:beforeAutospacing="1" w:after="100" w:afterAutospacing="1"/>
    </w:pPr>
    <w:rPr>
      <w:vanish/>
    </w:rPr>
  </w:style>
  <w:style w:type="paragraph" w:customStyle="1" w:styleId="sitenoticesmalluser1">
    <w:name w:val="sitenoticesmalluser1"/>
    <w:basedOn w:val="Normale"/>
    <w:rsid w:val="003C3C49"/>
    <w:pPr>
      <w:spacing w:before="100" w:beforeAutospacing="1" w:after="100" w:afterAutospacing="1"/>
    </w:pPr>
    <w:rPr>
      <w:vanish/>
    </w:rPr>
  </w:style>
  <w:style w:type="paragraph" w:customStyle="1" w:styleId="references">
    <w:name w:val="references"/>
    <w:basedOn w:val="Normale"/>
    <w:rsid w:val="001F3F54"/>
    <w:pPr>
      <w:spacing w:before="100" w:beforeAutospacing="1" w:after="100" w:afterAutospacing="1"/>
    </w:pPr>
    <w:rPr>
      <w:sz w:val="23"/>
      <w:szCs w:val="23"/>
    </w:rPr>
  </w:style>
  <w:style w:type="paragraph" w:customStyle="1" w:styleId="frontpageleft">
    <w:name w:val="frontpageleft"/>
    <w:basedOn w:val="Normale"/>
    <w:rsid w:val="001F3F54"/>
    <w:pPr>
      <w:spacing w:before="100" w:beforeAutospacing="1" w:after="100" w:afterAutospacing="1"/>
    </w:pPr>
  </w:style>
  <w:style w:type="paragraph" w:customStyle="1" w:styleId="frontpageright">
    <w:name w:val="frontpageright"/>
    <w:basedOn w:val="Normale"/>
    <w:rsid w:val="001F3F54"/>
    <w:pPr>
      <w:spacing w:before="100" w:beforeAutospacing="1" w:after="100" w:afterAutospacing="1"/>
    </w:pPr>
  </w:style>
  <w:style w:type="paragraph" w:customStyle="1" w:styleId="frontpageblock">
    <w:name w:val="frontpageblock"/>
    <w:basedOn w:val="Normale"/>
    <w:rsid w:val="001F3F54"/>
    <w:pPr>
      <w:pBdr>
        <w:top w:val="single" w:sz="2" w:space="1" w:color="C2DFFF"/>
        <w:left w:val="single" w:sz="2" w:space="1" w:color="C2DFFF"/>
        <w:bottom w:val="single" w:sz="2" w:space="1" w:color="C2DFFF"/>
        <w:right w:val="single" w:sz="2" w:space="1" w:color="C2DFFF"/>
      </w:pBdr>
      <w:spacing w:before="100" w:beforeAutospacing="1" w:after="96"/>
    </w:pPr>
  </w:style>
  <w:style w:type="paragraph" w:customStyle="1" w:styleId="frontpageblocktitle">
    <w:name w:val="frontpageblocktitle"/>
    <w:basedOn w:val="Normale"/>
    <w:rsid w:val="001F3F54"/>
    <w:pPr>
      <w:spacing w:before="100" w:beforeAutospacing="1" w:after="100" w:afterAutospacing="1"/>
    </w:pPr>
    <w:rPr>
      <w:sz w:val="29"/>
      <w:szCs w:val="29"/>
    </w:rPr>
  </w:style>
  <w:style w:type="paragraph" w:customStyle="1" w:styleId="frontpageblockcontent">
    <w:name w:val="frontpageblockcontent"/>
    <w:basedOn w:val="Normale"/>
    <w:rsid w:val="001F3F54"/>
    <w:pPr>
      <w:spacing w:before="240" w:after="240"/>
      <w:ind w:left="240" w:right="240"/>
    </w:pPr>
  </w:style>
  <w:style w:type="paragraph" w:customStyle="1" w:styleId="frontpagefancyblock">
    <w:name w:val="frontpagefancyblock"/>
    <w:basedOn w:val="Normale"/>
    <w:rsid w:val="001F3F54"/>
    <w:pPr>
      <w:pBdr>
        <w:bottom w:val="dotted" w:sz="8" w:space="12" w:color="C2DFFF"/>
      </w:pBdr>
      <w:spacing w:before="100" w:beforeAutospacing="1" w:after="100" w:afterAutospacing="1"/>
      <w:ind w:left="240"/>
    </w:pPr>
    <w:rPr>
      <w:color w:val="CCCCCC"/>
      <w:sz w:val="23"/>
      <w:szCs w:val="23"/>
    </w:rPr>
  </w:style>
  <w:style w:type="paragraph" w:customStyle="1" w:styleId="frontpagefancyblocklast">
    <w:name w:val="frontpagefancyblocklast"/>
    <w:basedOn w:val="Normale"/>
    <w:rsid w:val="001F3F54"/>
    <w:pPr>
      <w:spacing w:before="100" w:beforeAutospacing="1" w:after="100" w:afterAutospacing="1"/>
    </w:pPr>
  </w:style>
  <w:style w:type="paragraph" w:customStyle="1" w:styleId="error">
    <w:name w:val="error"/>
    <w:basedOn w:val="Normale"/>
    <w:rsid w:val="001F3F54"/>
    <w:pPr>
      <w:spacing w:before="100" w:beforeAutospacing="1" w:after="100" w:afterAutospacing="1"/>
    </w:pPr>
    <w:rPr>
      <w:b/>
      <w:bCs/>
      <w:color w:val="FF0000"/>
      <w:sz w:val="26"/>
      <w:szCs w:val="26"/>
    </w:rPr>
  </w:style>
  <w:style w:type="paragraph" w:customStyle="1" w:styleId="mw-redirect">
    <w:name w:val="mw-redirect"/>
    <w:basedOn w:val="Normale"/>
    <w:rsid w:val="001F3F54"/>
    <w:pPr>
      <w:spacing w:before="100" w:beforeAutospacing="1" w:after="100" w:afterAutospacing="1"/>
    </w:pPr>
  </w:style>
  <w:style w:type="paragraph" w:customStyle="1" w:styleId="toclevel-2">
    <w:name w:val="toclevel-2"/>
    <w:basedOn w:val="Normale"/>
    <w:rsid w:val="001F3F54"/>
    <w:pPr>
      <w:spacing w:before="100" w:beforeAutospacing="1" w:after="100" w:afterAutospacing="1"/>
    </w:pPr>
  </w:style>
  <w:style w:type="paragraph" w:customStyle="1" w:styleId="toclevel-3">
    <w:name w:val="toclevel-3"/>
    <w:basedOn w:val="Normale"/>
    <w:rsid w:val="001F3F54"/>
    <w:pPr>
      <w:spacing w:before="100" w:beforeAutospacing="1" w:after="100" w:afterAutospacing="1"/>
    </w:pPr>
  </w:style>
  <w:style w:type="paragraph" w:customStyle="1" w:styleId="toclevel-4">
    <w:name w:val="toclevel-4"/>
    <w:basedOn w:val="Normale"/>
    <w:rsid w:val="001F3F54"/>
    <w:pPr>
      <w:spacing w:before="100" w:beforeAutospacing="1" w:after="100" w:afterAutospacing="1"/>
    </w:pPr>
  </w:style>
  <w:style w:type="paragraph" w:customStyle="1" w:styleId="toclevel-5">
    <w:name w:val="toclevel-5"/>
    <w:basedOn w:val="Normale"/>
    <w:rsid w:val="001F3F54"/>
    <w:pPr>
      <w:spacing w:before="100" w:beforeAutospacing="1" w:after="100" w:afterAutospacing="1"/>
    </w:pPr>
  </w:style>
  <w:style w:type="paragraph" w:customStyle="1" w:styleId="toclevel-6">
    <w:name w:val="toclevel-6"/>
    <w:basedOn w:val="Normale"/>
    <w:rsid w:val="001F3F54"/>
    <w:pPr>
      <w:spacing w:before="100" w:beforeAutospacing="1" w:after="100" w:afterAutospacing="1"/>
    </w:pPr>
  </w:style>
  <w:style w:type="paragraph" w:customStyle="1" w:styleId="toclevel-7">
    <w:name w:val="toclevel-7"/>
    <w:basedOn w:val="Normale"/>
    <w:rsid w:val="001F3F54"/>
    <w:pPr>
      <w:spacing w:before="100" w:beforeAutospacing="1" w:after="100" w:afterAutospacing="1"/>
    </w:pPr>
  </w:style>
  <w:style w:type="paragraph" w:customStyle="1" w:styleId="plainlinksneverexpand">
    <w:name w:val="plainlinksneverexpand"/>
    <w:basedOn w:val="Normale"/>
    <w:rsid w:val="001F3F54"/>
    <w:pPr>
      <w:spacing w:before="100" w:beforeAutospacing="1" w:after="100" w:afterAutospacing="1"/>
    </w:pPr>
  </w:style>
  <w:style w:type="paragraph" w:customStyle="1" w:styleId="cloud">
    <w:name w:val="cloud"/>
    <w:basedOn w:val="Normale"/>
    <w:rsid w:val="001F3F54"/>
    <w:pPr>
      <w:spacing w:before="100" w:beforeAutospacing="1" w:after="100" w:afterAutospacing="1"/>
    </w:pPr>
  </w:style>
  <w:style w:type="paragraph" w:customStyle="1" w:styleId="urlexpansion">
    <w:name w:val="urlexpansion"/>
    <w:basedOn w:val="Normale"/>
    <w:rsid w:val="001F3F54"/>
    <w:pPr>
      <w:spacing w:before="100" w:beforeAutospacing="1" w:after="100" w:afterAutospacing="1"/>
    </w:pPr>
  </w:style>
  <w:style w:type="character" w:customStyle="1" w:styleId="mw-tag-marker-klotter">
    <w:name w:val="mw-tag-marker-klotter"/>
    <w:basedOn w:val="Carpredefinitoparagrafo"/>
    <w:rsid w:val="001F3F54"/>
    <w:rPr>
      <w:shd w:val="clear" w:color="auto" w:fill="FF0000"/>
    </w:rPr>
  </w:style>
  <w:style w:type="paragraph" w:customStyle="1" w:styleId="urlexpansion1">
    <w:name w:val="urlexpansion1"/>
    <w:basedOn w:val="Normale"/>
    <w:rsid w:val="001F3F54"/>
    <w:pPr>
      <w:spacing w:before="100" w:beforeAutospacing="1" w:after="100" w:afterAutospacing="1"/>
    </w:pPr>
    <w:rPr>
      <w:vanish/>
    </w:rPr>
  </w:style>
  <w:style w:type="paragraph" w:customStyle="1" w:styleId="frontpageblock1">
    <w:name w:val="frontpageblock1"/>
    <w:basedOn w:val="Normale"/>
    <w:rsid w:val="001F3F54"/>
    <w:pPr>
      <w:pBdr>
        <w:top w:val="single" w:sz="2" w:space="1" w:color="C2DFFF"/>
        <w:left w:val="single" w:sz="2" w:space="1" w:color="C2DFFF"/>
        <w:bottom w:val="single" w:sz="2" w:space="1" w:color="C2DFFF"/>
        <w:right w:val="single" w:sz="2" w:space="1" w:color="C2DFFF"/>
      </w:pBdr>
      <w:shd w:val="clear" w:color="auto" w:fill="F8FCFF"/>
      <w:spacing w:before="100" w:beforeAutospacing="1" w:after="96"/>
      <w:ind w:left="240"/>
    </w:pPr>
  </w:style>
  <w:style w:type="paragraph" w:customStyle="1" w:styleId="frontpageblocktitle1">
    <w:name w:val="frontpageblocktitle1"/>
    <w:basedOn w:val="Normale"/>
    <w:rsid w:val="001F3F54"/>
    <w:pPr>
      <w:spacing w:before="100" w:beforeAutospacing="1" w:after="100" w:afterAutospacing="1"/>
    </w:pPr>
    <w:rPr>
      <w:sz w:val="25"/>
      <w:szCs w:val="25"/>
    </w:rPr>
  </w:style>
  <w:style w:type="paragraph" w:customStyle="1" w:styleId="frontpageblockcontent1">
    <w:name w:val="frontpageblockcontent1"/>
    <w:basedOn w:val="Normale"/>
    <w:rsid w:val="001F3F54"/>
    <w:pPr>
      <w:spacing w:before="240" w:after="240"/>
      <w:ind w:left="240" w:right="240"/>
    </w:pPr>
  </w:style>
  <w:style w:type="paragraph" w:customStyle="1" w:styleId="latitude1">
    <w:name w:val="latitude1"/>
    <w:basedOn w:val="Normale"/>
    <w:rsid w:val="001F3F54"/>
    <w:pPr>
      <w:spacing w:before="100" w:beforeAutospacing="1" w:after="100" w:afterAutospacing="1"/>
    </w:pPr>
  </w:style>
  <w:style w:type="paragraph" w:customStyle="1" w:styleId="mw-redirect1">
    <w:name w:val="mw-redirect1"/>
    <w:basedOn w:val="Normale"/>
    <w:rsid w:val="001F3F54"/>
    <w:pPr>
      <w:spacing w:before="100" w:beforeAutospacing="1" w:after="100" w:afterAutospacing="1"/>
    </w:pPr>
    <w:rPr>
      <w:i/>
      <w:iCs/>
    </w:rPr>
  </w:style>
  <w:style w:type="paragraph" w:customStyle="1" w:styleId="references1">
    <w:name w:val="references1"/>
    <w:basedOn w:val="Normale"/>
    <w:rsid w:val="001F3F54"/>
    <w:pPr>
      <w:spacing w:before="100" w:beforeAutospacing="1" w:after="100" w:afterAutospacing="1"/>
    </w:pPr>
    <w:rPr>
      <w:vanish/>
      <w:sz w:val="23"/>
      <w:szCs w:val="23"/>
    </w:rPr>
  </w:style>
  <w:style w:type="paragraph" w:customStyle="1" w:styleId="toclevel-21">
    <w:name w:val="toclevel-21"/>
    <w:basedOn w:val="Normale"/>
    <w:rsid w:val="001F3F54"/>
    <w:pPr>
      <w:spacing w:before="100" w:beforeAutospacing="1" w:after="100" w:afterAutospacing="1"/>
    </w:pPr>
    <w:rPr>
      <w:vanish/>
    </w:rPr>
  </w:style>
  <w:style w:type="paragraph" w:customStyle="1" w:styleId="toclevel-31">
    <w:name w:val="toclevel-31"/>
    <w:basedOn w:val="Normale"/>
    <w:rsid w:val="001F3F54"/>
    <w:pPr>
      <w:spacing w:before="100" w:beforeAutospacing="1" w:after="100" w:afterAutospacing="1"/>
    </w:pPr>
    <w:rPr>
      <w:vanish/>
    </w:rPr>
  </w:style>
  <w:style w:type="paragraph" w:customStyle="1" w:styleId="toclevel-41">
    <w:name w:val="toclevel-41"/>
    <w:basedOn w:val="Normale"/>
    <w:rsid w:val="001F3F54"/>
    <w:pPr>
      <w:spacing w:before="100" w:beforeAutospacing="1" w:after="100" w:afterAutospacing="1"/>
    </w:pPr>
    <w:rPr>
      <w:vanish/>
    </w:rPr>
  </w:style>
  <w:style w:type="paragraph" w:customStyle="1" w:styleId="toclevel-51">
    <w:name w:val="toclevel-51"/>
    <w:basedOn w:val="Normale"/>
    <w:rsid w:val="001F3F54"/>
    <w:pPr>
      <w:spacing w:before="100" w:beforeAutospacing="1" w:after="100" w:afterAutospacing="1"/>
    </w:pPr>
    <w:rPr>
      <w:vanish/>
    </w:rPr>
  </w:style>
  <w:style w:type="paragraph" w:customStyle="1" w:styleId="toclevel-61">
    <w:name w:val="toclevel-61"/>
    <w:basedOn w:val="Normale"/>
    <w:rsid w:val="001F3F54"/>
    <w:pPr>
      <w:spacing w:before="100" w:beforeAutospacing="1" w:after="100" w:afterAutospacing="1"/>
    </w:pPr>
    <w:rPr>
      <w:vanish/>
    </w:rPr>
  </w:style>
  <w:style w:type="paragraph" w:customStyle="1" w:styleId="toclevel-71">
    <w:name w:val="toclevel-71"/>
    <w:basedOn w:val="Normale"/>
    <w:rsid w:val="001F3F54"/>
    <w:pPr>
      <w:spacing w:before="100" w:beforeAutospacing="1" w:after="100" w:afterAutospacing="1"/>
    </w:pPr>
    <w:rPr>
      <w:vanish/>
    </w:rPr>
  </w:style>
  <w:style w:type="paragraph" w:customStyle="1" w:styleId="style1">
    <w:name w:val="style1"/>
    <w:basedOn w:val="Normale"/>
    <w:rsid w:val="00957D81"/>
    <w:pPr>
      <w:spacing w:before="100" w:beforeAutospacing="1" w:after="100" w:afterAutospacing="1"/>
    </w:pPr>
    <w:rPr>
      <w:rFonts w:ascii="Verdana" w:hAnsi="Verdana"/>
      <w:sz w:val="8"/>
      <w:szCs w:val="8"/>
    </w:rPr>
  </w:style>
  <w:style w:type="character" w:customStyle="1" w:styleId="mw-geshi">
    <w:name w:val="mw-geshi"/>
    <w:basedOn w:val="Carpredefinitoparagrafo"/>
    <w:rsid w:val="00F430C6"/>
    <w:rPr>
      <w:rFonts w:ascii="Courier New" w:hAnsi="Courier New" w:cs="Courier New" w:hint="default"/>
    </w:rPr>
  </w:style>
  <w:style w:type="character" w:customStyle="1" w:styleId="ipa1">
    <w:name w:val="ipa1"/>
    <w:basedOn w:val="Carpredefinitoparagrafo"/>
    <w:rsid w:val="00F430C6"/>
    <w:rPr>
      <w:rFonts w:ascii="Arial Unicode MS" w:eastAsia="Arial Unicode MS" w:hAnsi="Arial Unicode MS" w:cs="Arial Unicode MS" w:hint="eastAsia"/>
    </w:rPr>
  </w:style>
  <w:style w:type="paragraph" w:customStyle="1" w:styleId="bodytext-first-para">
    <w:name w:val="bodytext-first-para"/>
    <w:basedOn w:val="Normale"/>
    <w:rsid w:val="008D4678"/>
    <w:pPr>
      <w:spacing w:before="144" w:after="168" w:line="288" w:lineRule="atLeast"/>
    </w:pPr>
  </w:style>
  <w:style w:type="character" w:customStyle="1" w:styleId="editsection3">
    <w:name w:val="editsection3"/>
    <w:basedOn w:val="Carpredefinitoparagrafo"/>
    <w:rsid w:val="0029684E"/>
  </w:style>
  <w:style w:type="character" w:customStyle="1" w:styleId="inst1">
    <w:name w:val="inst1"/>
    <w:basedOn w:val="Carpredefinitoparagrafo"/>
    <w:rsid w:val="007B77B8"/>
    <w:rPr>
      <w:b w:val="0"/>
      <w:bCs w:val="0"/>
      <w:vanish w:val="0"/>
      <w:webHidden w:val="0"/>
      <w:color w:val="666666"/>
      <w:sz w:val="19"/>
      <w:szCs w:val="19"/>
      <w:specVanish w:val="0"/>
    </w:rPr>
  </w:style>
  <w:style w:type="character" w:customStyle="1" w:styleId="inst5">
    <w:name w:val="inst5"/>
    <w:basedOn w:val="Carpredefinitoparagrafo"/>
    <w:rsid w:val="00F322B9"/>
    <w:rPr>
      <w:b w:val="0"/>
      <w:bCs w:val="0"/>
      <w:vanish w:val="0"/>
      <w:webHidden w:val="0"/>
      <w:color w:val="666666"/>
      <w:sz w:val="24"/>
      <w:szCs w:val="24"/>
      <w:specVanish w:val="0"/>
    </w:rPr>
  </w:style>
  <w:style w:type="character" w:customStyle="1" w:styleId="textfett1">
    <w:name w:val="textfett1"/>
    <w:basedOn w:val="Carpredefinitoparagrafo"/>
    <w:rsid w:val="009851C6"/>
    <w:rPr>
      <w:rFonts w:ascii="Arial" w:hAnsi="Arial" w:cs="Arial" w:hint="default"/>
      <w:b/>
      <w:bCs/>
      <w:color w:val="333333"/>
      <w:sz w:val="8"/>
      <w:szCs w:val="8"/>
    </w:rPr>
  </w:style>
  <w:style w:type="character" w:customStyle="1" w:styleId="style231">
    <w:name w:val="style231"/>
    <w:basedOn w:val="Carpredefinitoparagrafo"/>
    <w:rsid w:val="00442C98"/>
    <w:rPr>
      <w:i/>
      <w:iCs/>
      <w:sz w:val="11"/>
      <w:szCs w:val="11"/>
    </w:rPr>
  </w:style>
  <w:style w:type="character" w:customStyle="1" w:styleId="recordtag">
    <w:name w:val="recordtag"/>
    <w:basedOn w:val="Carpredefinitoparagrafo"/>
    <w:rsid w:val="00764EBF"/>
  </w:style>
  <w:style w:type="paragraph" w:customStyle="1" w:styleId="workstitle">
    <w:name w:val="workstitle"/>
    <w:basedOn w:val="Normale"/>
    <w:rsid w:val="003B1083"/>
    <w:pPr>
      <w:spacing w:before="100" w:beforeAutospacing="1" w:after="94"/>
      <w:ind w:left="31"/>
    </w:pPr>
    <w:rPr>
      <w:color w:val="230704"/>
    </w:rPr>
  </w:style>
  <w:style w:type="character" w:customStyle="1" w:styleId="year1">
    <w:name w:val="year1"/>
    <w:basedOn w:val="Carpredefinitoparagrafo"/>
    <w:rsid w:val="009D29B0"/>
    <w:rPr>
      <w:sz w:val="18"/>
      <w:szCs w:val="18"/>
    </w:rPr>
  </w:style>
  <w:style w:type="character" w:customStyle="1" w:styleId="duration1">
    <w:name w:val="duration1"/>
    <w:basedOn w:val="Carpredefinitoparagrafo"/>
    <w:rsid w:val="009D29B0"/>
    <w:rPr>
      <w:sz w:val="18"/>
      <w:szCs w:val="18"/>
    </w:rPr>
  </w:style>
  <w:style w:type="paragraph" w:customStyle="1" w:styleId="instr1">
    <w:name w:val="instr1"/>
    <w:basedOn w:val="Normale"/>
    <w:rsid w:val="009D29B0"/>
    <w:pPr>
      <w:spacing w:before="100" w:beforeAutospacing="1"/>
    </w:pPr>
  </w:style>
  <w:style w:type="character" w:customStyle="1" w:styleId="expand-text1">
    <w:name w:val="expand-text1"/>
    <w:basedOn w:val="Carpredefinitoparagrafo"/>
    <w:rsid w:val="00615BD0"/>
    <w:rPr>
      <w:rFonts w:ascii="Trebuchet MS" w:hAnsi="Trebuchet MS" w:hint="default"/>
      <w:color w:val="5C575F"/>
      <w:sz w:val="7"/>
      <w:szCs w:val="7"/>
    </w:rPr>
  </w:style>
  <w:style w:type="character" w:customStyle="1" w:styleId="al-opus1">
    <w:name w:val="al-opus1"/>
    <w:basedOn w:val="Carpredefinitoparagrafo"/>
    <w:rsid w:val="009B2774"/>
    <w:rPr>
      <w:b w:val="0"/>
      <w:bCs w:val="0"/>
      <w:sz w:val="22"/>
      <w:szCs w:val="22"/>
    </w:rPr>
  </w:style>
  <w:style w:type="character" w:customStyle="1" w:styleId="al-subworktitle1">
    <w:name w:val="al-subworktitle1"/>
    <w:basedOn w:val="Carpredefinitoparagrafo"/>
    <w:rsid w:val="009B2774"/>
    <w:rPr>
      <w:sz w:val="19"/>
      <w:szCs w:val="19"/>
    </w:rPr>
  </w:style>
  <w:style w:type="character" w:customStyle="1" w:styleId="al-otherartists1">
    <w:name w:val="al-otherartists1"/>
    <w:basedOn w:val="Carpredefinitoparagrafo"/>
    <w:rsid w:val="009B2774"/>
    <w:rPr>
      <w:sz w:val="17"/>
      <w:szCs w:val="17"/>
    </w:rPr>
  </w:style>
  <w:style w:type="character" w:customStyle="1" w:styleId="al-worktitle1">
    <w:name w:val="al-worktitle1"/>
    <w:basedOn w:val="Carpredefinitoparagrafo"/>
    <w:rsid w:val="00A569A1"/>
    <w:rPr>
      <w:b/>
      <w:bCs/>
      <w:sz w:val="20"/>
      <w:szCs w:val="20"/>
    </w:rPr>
  </w:style>
  <w:style w:type="character" w:customStyle="1" w:styleId="w-album1">
    <w:name w:val="w-album1"/>
    <w:basedOn w:val="Carpredefinitoparagrafo"/>
    <w:rsid w:val="00F447BD"/>
    <w:rPr>
      <w:sz w:val="18"/>
      <w:szCs w:val="18"/>
    </w:rPr>
  </w:style>
  <w:style w:type="character" w:customStyle="1" w:styleId="result2albumlink">
    <w:name w:val="result2albumlink"/>
    <w:basedOn w:val="Carpredefinitoparagrafo"/>
    <w:rsid w:val="00F447BD"/>
  </w:style>
  <w:style w:type="character" w:customStyle="1" w:styleId="editsection1">
    <w:name w:val="editsection1"/>
    <w:basedOn w:val="Carpredefinitoparagrafo"/>
    <w:rsid w:val="004B3D0A"/>
    <w:rPr>
      <w:b w:val="0"/>
      <w:bCs w:val="0"/>
      <w:sz w:val="20"/>
      <w:szCs w:val="20"/>
    </w:rPr>
  </w:style>
  <w:style w:type="character" w:customStyle="1" w:styleId="langbutton1">
    <w:name w:val="langbutton1"/>
    <w:basedOn w:val="Carpredefinitoparagrafo"/>
    <w:rsid w:val="00606038"/>
    <w:rPr>
      <w:sz w:val="17"/>
      <w:szCs w:val="17"/>
      <w:bdr w:val="single" w:sz="2" w:space="0" w:color="ECDEBE" w:frame="1"/>
      <w:shd w:val="clear" w:color="auto" w:fill="F1EACE"/>
    </w:rPr>
  </w:style>
  <w:style w:type="character" w:customStyle="1" w:styleId="alt1">
    <w:name w:val="alt1"/>
    <w:basedOn w:val="Carpredefinitoparagrafo"/>
    <w:rsid w:val="00CF21C8"/>
    <w:rPr>
      <w:vanish/>
      <w:webHidden w:val="0"/>
      <w:specVanish w:val="0"/>
    </w:rPr>
  </w:style>
  <w:style w:type="character" w:customStyle="1" w:styleId="tracktext1">
    <w:name w:val="tracktext1"/>
    <w:basedOn w:val="Carpredefinitoparagrafo"/>
    <w:rsid w:val="00D17F2C"/>
    <w:rPr>
      <w:rFonts w:ascii="Verdana" w:hAnsi="Verdana" w:hint="default"/>
      <w:color w:val="870C05"/>
      <w:sz w:val="8"/>
      <w:szCs w:val="8"/>
    </w:rPr>
  </w:style>
  <w:style w:type="character" w:customStyle="1" w:styleId="tracktextblack1">
    <w:name w:val="tracktextblack1"/>
    <w:basedOn w:val="Carpredefinitoparagrafo"/>
    <w:rsid w:val="00393CE7"/>
    <w:rPr>
      <w:rFonts w:ascii="Verdana" w:hAnsi="Verdana" w:hint="default"/>
      <w:color w:val="000000"/>
    </w:rPr>
  </w:style>
  <w:style w:type="character" w:customStyle="1" w:styleId="body">
    <w:name w:val="body"/>
    <w:basedOn w:val="Carpredefinitoparagrafo"/>
    <w:rsid w:val="009E1268"/>
  </w:style>
  <w:style w:type="character" w:customStyle="1" w:styleId="tracktext">
    <w:name w:val="tracktext"/>
    <w:basedOn w:val="Carpredefinitoparagrafo"/>
    <w:rsid w:val="00D02C89"/>
  </w:style>
  <w:style w:type="character" w:customStyle="1" w:styleId="tracktextblack">
    <w:name w:val="tracktextblack"/>
    <w:basedOn w:val="Carpredefinitoparagrafo"/>
    <w:rsid w:val="00D02C89"/>
  </w:style>
  <w:style w:type="paragraph" w:customStyle="1" w:styleId="at15dn">
    <w:name w:val="at15dn"/>
    <w:basedOn w:val="Normale"/>
    <w:rsid w:val="00DE3142"/>
    <w:pPr>
      <w:spacing w:before="100" w:beforeAutospacing="1" w:after="100" w:afterAutospacing="1"/>
    </w:pPr>
    <w:rPr>
      <w:vanish/>
    </w:rPr>
  </w:style>
  <w:style w:type="paragraph" w:customStyle="1" w:styleId="at15a">
    <w:name w:val="at15a"/>
    <w:basedOn w:val="Normale"/>
    <w:rsid w:val="00DE3142"/>
  </w:style>
  <w:style w:type="paragraph" w:customStyle="1" w:styleId="at15erow">
    <w:name w:val="at15e_row"/>
    <w:basedOn w:val="Normale"/>
    <w:rsid w:val="00DE3142"/>
    <w:pPr>
      <w:spacing w:before="100" w:beforeAutospacing="1" w:after="100" w:afterAutospacing="1"/>
    </w:pPr>
  </w:style>
  <w:style w:type="paragraph" w:customStyle="1" w:styleId="at15t">
    <w:name w:val="at15t"/>
    <w:basedOn w:val="Normale"/>
    <w:rsid w:val="00DE3142"/>
    <w:pPr>
      <w:spacing w:before="100" w:beforeAutospacing="1" w:after="100" w:afterAutospacing="1"/>
    </w:pPr>
  </w:style>
  <w:style w:type="paragraph" w:customStyle="1" w:styleId="at300bs">
    <w:name w:val="at300bs"/>
    <w:basedOn w:val="Normale"/>
    <w:rsid w:val="00DE3142"/>
    <w:pPr>
      <w:spacing w:before="100" w:beforeAutospacing="1" w:after="100" w:afterAutospacing="1"/>
    </w:pPr>
  </w:style>
  <w:style w:type="paragraph" w:customStyle="1" w:styleId="atbaa">
    <w:name w:val="at_baa"/>
    <w:basedOn w:val="Normale"/>
    <w:rsid w:val="00DE3142"/>
    <w:pPr>
      <w:spacing w:before="100" w:beforeAutospacing="1" w:after="100" w:afterAutospacing="1"/>
    </w:pPr>
  </w:style>
  <w:style w:type="paragraph" w:customStyle="1" w:styleId="at-promo-single">
    <w:name w:val="at-promo-single"/>
    <w:basedOn w:val="Normale"/>
    <w:rsid w:val="00DE3142"/>
    <w:pPr>
      <w:spacing w:before="100" w:beforeAutospacing="1" w:after="100" w:afterAutospacing="1" w:line="360" w:lineRule="atLeast"/>
    </w:pPr>
  </w:style>
  <w:style w:type="paragraph" w:customStyle="1" w:styleId="addthistextshare">
    <w:name w:val="addthis_textshare"/>
    <w:basedOn w:val="Normale"/>
    <w:rsid w:val="00DE3142"/>
    <w:pPr>
      <w:spacing w:line="187" w:lineRule="atLeast"/>
    </w:pPr>
    <w:rPr>
      <w:rFonts w:ascii="Helvetica" w:hAnsi="Helvetica" w:cs="Helvetica"/>
      <w:color w:val="FFFFFF"/>
      <w:sz w:val="8"/>
      <w:szCs w:val="8"/>
    </w:rPr>
  </w:style>
  <w:style w:type="paragraph" w:customStyle="1" w:styleId="atimgshare">
    <w:name w:val="at_img_share"/>
    <w:basedOn w:val="Normale"/>
    <w:rsid w:val="00DE3142"/>
    <w:pPr>
      <w:pBdr>
        <w:top w:val="single" w:sz="2" w:space="0" w:color="CCCCCC"/>
        <w:left w:val="single" w:sz="2" w:space="0" w:color="CCCCCC"/>
        <w:bottom w:val="single" w:sz="2" w:space="0" w:color="CCCCCC"/>
        <w:right w:val="single" w:sz="2" w:space="0" w:color="CCCCCC"/>
      </w:pBdr>
      <w:spacing w:line="140" w:lineRule="atLeast"/>
      <w:ind w:hanging="1124"/>
    </w:pPr>
  </w:style>
  <w:style w:type="paragraph" w:customStyle="1" w:styleId="atm">
    <w:name w:val="atm"/>
    <w:basedOn w:val="Normale"/>
    <w:rsid w:val="00DE3142"/>
    <w:pPr>
      <w:spacing w:line="80" w:lineRule="atLeast"/>
    </w:pPr>
    <w:rPr>
      <w:rFonts w:ascii="Arial" w:hAnsi="Arial" w:cs="Arial"/>
      <w:color w:val="444444"/>
      <w:sz w:val="8"/>
      <w:szCs w:val="8"/>
    </w:rPr>
  </w:style>
  <w:style w:type="paragraph" w:customStyle="1" w:styleId="atm-i">
    <w:name w:val="atm-i"/>
    <w:basedOn w:val="Normale"/>
    <w:rsid w:val="00DE3142"/>
    <w:pPr>
      <w:pBdr>
        <w:top w:val="single" w:sz="2" w:space="1" w:color="D5D6D6"/>
        <w:left w:val="single" w:sz="2" w:space="0" w:color="D5D6D6"/>
        <w:bottom w:val="single" w:sz="2" w:space="0" w:color="D5D6D6"/>
        <w:right w:val="single" w:sz="2" w:space="0" w:color="D5D6D6"/>
      </w:pBdr>
      <w:shd w:val="clear" w:color="auto" w:fill="FFFFFF"/>
    </w:pPr>
  </w:style>
  <w:style w:type="paragraph" w:customStyle="1" w:styleId="atm-f">
    <w:name w:val="atm-f"/>
    <w:basedOn w:val="Normale"/>
    <w:rsid w:val="00DE3142"/>
    <w:pPr>
      <w:spacing w:before="100" w:beforeAutospacing="1" w:after="100" w:afterAutospacing="1"/>
    </w:pPr>
    <w:rPr>
      <w:sz w:val="6"/>
      <w:szCs w:val="6"/>
    </w:rPr>
  </w:style>
  <w:style w:type="paragraph" w:customStyle="1" w:styleId="ata11ycontainer">
    <w:name w:val="at_a11y_container"/>
    <w:basedOn w:val="Normale"/>
    <w:rsid w:val="00DE3142"/>
  </w:style>
  <w:style w:type="paragraph" w:customStyle="1" w:styleId="addthisoverlaytoolbox">
    <w:name w:val="addthis_overlay_toolbox"/>
    <w:basedOn w:val="Normale"/>
    <w:rsid w:val="00DE3142"/>
    <w:pPr>
      <w:shd w:val="clear" w:color="auto" w:fill="000000"/>
      <w:spacing w:before="100" w:beforeAutospacing="1" w:after="100" w:afterAutospacing="1"/>
    </w:pPr>
  </w:style>
  <w:style w:type="paragraph" w:customStyle="1" w:styleId="linkservicediv">
    <w:name w:val="linkservicediv"/>
    <w:basedOn w:val="Normale"/>
    <w:rsid w:val="00DE3142"/>
    <w:pPr>
      <w:pBdr>
        <w:top w:val="single" w:sz="2" w:space="0" w:color="000000"/>
        <w:left w:val="single" w:sz="2" w:space="0" w:color="000000"/>
        <w:bottom w:val="single" w:sz="2" w:space="0" w:color="000000"/>
        <w:right w:val="single" w:sz="2" w:space="0" w:color="000000"/>
      </w:pBdr>
      <w:shd w:val="clear" w:color="auto" w:fill="AAAAAA"/>
      <w:spacing w:before="100" w:beforeAutospacing="1" w:after="100" w:afterAutospacing="1"/>
    </w:pPr>
  </w:style>
  <w:style w:type="paragraph" w:customStyle="1" w:styleId="addressformtextbox">
    <w:name w:val="address_form_textbox"/>
    <w:basedOn w:val="Normale"/>
    <w:rsid w:val="00DE3142"/>
    <w:pPr>
      <w:spacing w:before="100" w:beforeAutospacing="1" w:after="100" w:afterAutospacing="1"/>
    </w:pPr>
  </w:style>
  <w:style w:type="paragraph" w:customStyle="1" w:styleId="bargainbar">
    <w:name w:val="bargain_bar"/>
    <w:basedOn w:val="Normale"/>
    <w:rsid w:val="00DE3142"/>
    <w:pPr>
      <w:pBdr>
        <w:top w:val="dashed" w:sz="2" w:space="1" w:color="A6CADC"/>
        <w:left w:val="dashed" w:sz="2" w:space="1" w:color="A6CADC"/>
        <w:bottom w:val="dashed" w:sz="2" w:space="1" w:color="A6CADC"/>
        <w:right w:val="dashed" w:sz="2" w:space="1" w:color="A6CADC"/>
      </w:pBdr>
      <w:shd w:val="clear" w:color="auto" w:fill="BED8E5"/>
      <w:spacing w:before="100" w:beforeAutospacing="1" w:after="100" w:afterAutospacing="1"/>
    </w:pPr>
  </w:style>
  <w:style w:type="paragraph" w:customStyle="1" w:styleId="bargainbrowseby">
    <w:name w:val="bargain_browse_by"/>
    <w:basedOn w:val="Normale"/>
    <w:rsid w:val="00DE3142"/>
    <w:pPr>
      <w:spacing w:before="100" w:beforeAutospacing="1" w:after="100" w:afterAutospacing="1"/>
    </w:pPr>
    <w:rPr>
      <w:color w:val="444849"/>
    </w:rPr>
  </w:style>
  <w:style w:type="paragraph" w:customStyle="1" w:styleId="bordered">
    <w:name w:val="bordered"/>
    <w:basedOn w:val="Normale"/>
    <w:rsid w:val="00DE3142"/>
    <w:pPr>
      <w:pBdr>
        <w:top w:val="single" w:sz="2" w:space="0" w:color="87AEC0"/>
        <w:left w:val="single" w:sz="2" w:space="0" w:color="87AEC0"/>
        <w:bottom w:val="single" w:sz="2" w:space="0" w:color="87AEC0"/>
        <w:right w:val="single" w:sz="2" w:space="0" w:color="87AEC0"/>
      </w:pBdr>
      <w:spacing w:before="100" w:beforeAutospacing="1" w:after="100" w:afterAutospacing="1"/>
    </w:pPr>
  </w:style>
  <w:style w:type="paragraph" w:customStyle="1" w:styleId="advancedsearch">
    <w:name w:val="advanced_search"/>
    <w:basedOn w:val="Normale"/>
    <w:rsid w:val="00DE3142"/>
    <w:pPr>
      <w:spacing w:before="100" w:beforeAutospacing="1" w:after="100" w:afterAutospacing="1"/>
    </w:pPr>
    <w:rPr>
      <w:sz w:val="7"/>
      <w:szCs w:val="7"/>
    </w:rPr>
  </w:style>
  <w:style w:type="paragraph" w:customStyle="1" w:styleId="calendar">
    <w:name w:val="calendar"/>
    <w:basedOn w:val="Normale"/>
    <w:rsid w:val="00DE3142"/>
    <w:pPr>
      <w:shd w:val="clear" w:color="auto" w:fill="E6E6E6"/>
      <w:spacing w:before="100" w:beforeAutospacing="1" w:after="100" w:afterAutospacing="1"/>
    </w:pPr>
    <w:rPr>
      <w:sz w:val="7"/>
      <w:szCs w:val="7"/>
    </w:rPr>
  </w:style>
  <w:style w:type="paragraph" w:customStyle="1" w:styleId="calendarbutton">
    <w:name w:val="calendar_button"/>
    <w:basedOn w:val="Normale"/>
    <w:rsid w:val="00DE3142"/>
    <w:pPr>
      <w:pBdr>
        <w:top w:val="single" w:sz="2" w:space="0" w:color="FFFFFF"/>
        <w:left w:val="single" w:sz="2" w:space="0" w:color="FFFFFF"/>
        <w:bottom w:val="single" w:sz="2" w:space="0" w:color="FFFFFF"/>
        <w:right w:val="single" w:sz="2" w:space="0" w:color="FFFFFF"/>
      </w:pBdr>
      <w:shd w:val="clear" w:color="auto" w:fill="8CB9D0"/>
      <w:spacing w:before="100" w:beforeAutospacing="1" w:after="100" w:afterAutospacing="1"/>
    </w:pPr>
    <w:rPr>
      <w:color w:val="0F1F26"/>
      <w:sz w:val="7"/>
      <w:szCs w:val="7"/>
    </w:rPr>
  </w:style>
  <w:style w:type="paragraph" w:customStyle="1" w:styleId="calendarcolumninnercontent">
    <w:name w:val="calendar_column_inner_content"/>
    <w:basedOn w:val="Normale"/>
    <w:rsid w:val="00DE3142"/>
    <w:pPr>
      <w:shd w:val="clear" w:color="auto" w:fill="B6D4E2"/>
      <w:spacing w:before="100" w:beforeAutospacing="1" w:after="100" w:afterAutospacing="1"/>
    </w:pPr>
  </w:style>
  <w:style w:type="paragraph" w:customStyle="1" w:styleId="calendarcurrentday">
    <w:name w:val="calendar_current_day"/>
    <w:basedOn w:val="Normale"/>
    <w:rsid w:val="00DE3142"/>
    <w:pPr>
      <w:shd w:val="clear" w:color="auto" w:fill="6D7178"/>
      <w:spacing w:before="100" w:beforeAutospacing="1" w:after="100" w:afterAutospacing="1"/>
    </w:pPr>
    <w:rPr>
      <w:color w:val="FFFFFF"/>
    </w:rPr>
  </w:style>
  <w:style w:type="paragraph" w:customStyle="1" w:styleId="calendarday">
    <w:name w:val="calendar_day"/>
    <w:basedOn w:val="Normale"/>
    <w:rsid w:val="00DE3142"/>
    <w:pPr>
      <w:shd w:val="clear" w:color="auto" w:fill="FFFFFF"/>
      <w:spacing w:before="100" w:beforeAutospacing="1" w:after="100" w:afterAutospacing="1"/>
    </w:pPr>
  </w:style>
  <w:style w:type="paragraph" w:customStyle="1" w:styleId="calendardetailsaddress">
    <w:name w:val="calendar_details_address"/>
    <w:basedOn w:val="Normale"/>
    <w:rsid w:val="00DE3142"/>
    <w:pPr>
      <w:spacing w:before="100" w:beforeAutospacing="1" w:after="100" w:afterAutospacing="1"/>
    </w:pPr>
    <w:rPr>
      <w:color w:val="204151"/>
    </w:rPr>
  </w:style>
  <w:style w:type="paragraph" w:customStyle="1" w:styleId="checkoutpromobox">
    <w:name w:val="checkout_promo_box"/>
    <w:basedOn w:val="Normale"/>
    <w:rsid w:val="00DE3142"/>
    <w:pPr>
      <w:spacing w:before="100" w:beforeAutospacing="1" w:after="100" w:afterAutospacing="1"/>
    </w:pPr>
  </w:style>
  <w:style w:type="paragraph" w:customStyle="1" w:styleId="checkoutpromoboxbackground">
    <w:name w:val="checkout_promo_box_background"/>
    <w:basedOn w:val="Normale"/>
    <w:rsid w:val="00DE3142"/>
    <w:pPr>
      <w:shd w:val="clear" w:color="auto" w:fill="000000"/>
      <w:spacing w:before="100" w:beforeAutospacing="1" w:after="100" w:afterAutospacing="1"/>
    </w:pPr>
  </w:style>
  <w:style w:type="paragraph" w:customStyle="1" w:styleId="checkoutpromoboxcontainer">
    <w:name w:val="checkout_promo_box_container"/>
    <w:basedOn w:val="Normale"/>
    <w:rsid w:val="00DE3142"/>
    <w:pPr>
      <w:spacing w:before="100" w:beforeAutospacing="1" w:after="100" w:afterAutospacing="1"/>
    </w:pPr>
  </w:style>
  <w:style w:type="paragraph" w:customStyle="1" w:styleId="checkoutpromoclosebutton">
    <w:name w:val="checkout_promo_close_button"/>
    <w:basedOn w:val="Normale"/>
    <w:rsid w:val="00DE3142"/>
    <w:pPr>
      <w:spacing w:before="100" w:beforeAutospacing="1" w:after="100" w:afterAutospacing="1"/>
    </w:pPr>
    <w:rPr>
      <w:color w:val="FFFFFF"/>
      <w:sz w:val="7"/>
      <w:szCs w:val="7"/>
    </w:rPr>
  </w:style>
  <w:style w:type="paragraph" w:customStyle="1" w:styleId="checkoutpromoclosebuttoncolor">
    <w:name w:val="checkout_promo_close_button_color"/>
    <w:basedOn w:val="Normale"/>
    <w:rsid w:val="00DE3142"/>
    <w:pPr>
      <w:spacing w:before="100" w:beforeAutospacing="1" w:after="100" w:afterAutospacing="1"/>
    </w:pPr>
    <w:rPr>
      <w:color w:val="FFFFFF"/>
    </w:rPr>
  </w:style>
  <w:style w:type="paragraph" w:customStyle="1" w:styleId="checkoutpromomessagebox">
    <w:name w:val="checkout_promo_message_box"/>
    <w:basedOn w:val="Normale"/>
    <w:rsid w:val="00DE3142"/>
    <w:pPr>
      <w:pBdr>
        <w:top w:val="single" w:sz="2" w:space="0" w:color="FFFFFF"/>
        <w:left w:val="single" w:sz="2" w:space="0" w:color="FFFFFF"/>
        <w:bottom w:val="single" w:sz="2" w:space="0" w:color="FFFFFF"/>
        <w:right w:val="single" w:sz="2" w:space="0" w:color="FFFFFF"/>
      </w:pBdr>
      <w:shd w:val="clear" w:color="auto" w:fill="000000"/>
      <w:spacing w:before="467" w:after="100" w:afterAutospacing="1"/>
    </w:pPr>
  </w:style>
  <w:style w:type="paragraph" w:customStyle="1" w:styleId="checkoutpromomessageboxcontent">
    <w:name w:val="checkout_promo_message_box_content"/>
    <w:basedOn w:val="Normale"/>
    <w:rsid w:val="00DE3142"/>
    <w:pPr>
      <w:spacing w:before="333" w:after="100" w:afterAutospacing="1"/>
      <w:ind w:left="353"/>
    </w:pPr>
    <w:rPr>
      <w:b/>
      <w:bCs/>
      <w:color w:val="FFFFFF"/>
    </w:rPr>
  </w:style>
  <w:style w:type="paragraph" w:customStyle="1" w:styleId="concertdetailseventphoto">
    <w:name w:val="concert_details_event_photo"/>
    <w:basedOn w:val="Normale"/>
    <w:rsid w:val="00DE3142"/>
    <w:pPr>
      <w:spacing w:before="100" w:beforeAutospacing="1" w:after="100" w:afterAutospacing="1"/>
    </w:pPr>
  </w:style>
  <w:style w:type="paragraph" w:customStyle="1" w:styleId="calendardetailseventphototitle">
    <w:name w:val="calendar_details_event_photo_title"/>
    <w:basedOn w:val="Normale"/>
    <w:rsid w:val="00DE3142"/>
    <w:pPr>
      <w:spacing w:before="100" w:beforeAutospacing="1" w:after="100" w:afterAutospacing="1"/>
    </w:pPr>
    <w:rPr>
      <w:b/>
      <w:bCs/>
      <w:color w:val="204151"/>
      <w:sz w:val="9"/>
      <w:szCs w:val="9"/>
    </w:rPr>
  </w:style>
  <w:style w:type="paragraph" w:customStyle="1" w:styleId="concertdetailsimageborder">
    <w:name w:val="concert_details_image_border"/>
    <w:basedOn w:val="Normale"/>
    <w:rsid w:val="00DE3142"/>
    <w:pPr>
      <w:pBdr>
        <w:top w:val="single" w:sz="2" w:space="0" w:color="FFFFFF"/>
        <w:left w:val="single" w:sz="2" w:space="0" w:color="FFFFFF"/>
        <w:bottom w:val="single" w:sz="2" w:space="0" w:color="FFFFFF"/>
        <w:right w:val="single" w:sz="2" w:space="0" w:color="FFFFFF"/>
      </w:pBdr>
      <w:spacing w:before="100" w:beforeAutospacing="1" w:after="100" w:afterAutospacing="1"/>
    </w:pPr>
  </w:style>
  <w:style w:type="paragraph" w:customStyle="1" w:styleId="concertdetailsperformers">
    <w:name w:val="concert_details_performers"/>
    <w:basedOn w:val="Normale"/>
    <w:rsid w:val="00DE3142"/>
    <w:pPr>
      <w:spacing w:before="100" w:beforeAutospacing="1" w:after="100" w:afterAutospacing="1"/>
    </w:pPr>
    <w:rPr>
      <w:b/>
      <w:bCs/>
      <w:color w:val="204151"/>
      <w:sz w:val="9"/>
      <w:szCs w:val="9"/>
    </w:rPr>
  </w:style>
  <w:style w:type="paragraph" w:customStyle="1" w:styleId="concertdetailsperformerscategory">
    <w:name w:val="concert_details_performers_category"/>
    <w:basedOn w:val="Normale"/>
    <w:rsid w:val="00DE3142"/>
    <w:pPr>
      <w:spacing w:before="100" w:beforeAutospacing="1" w:after="100" w:afterAutospacing="1"/>
    </w:pPr>
    <w:rPr>
      <w:color w:val="152933"/>
      <w:sz w:val="7"/>
      <w:szCs w:val="7"/>
    </w:rPr>
  </w:style>
  <w:style w:type="paragraph" w:customStyle="1" w:styleId="concertdetailsperformerslink">
    <w:name w:val="concert_details_performers_link"/>
    <w:basedOn w:val="Normale"/>
    <w:rsid w:val="00DE3142"/>
    <w:pPr>
      <w:spacing w:before="100" w:beforeAutospacing="1" w:after="100" w:afterAutospacing="1"/>
    </w:pPr>
    <w:rPr>
      <w:color w:val="152933"/>
      <w:sz w:val="7"/>
      <w:szCs w:val="7"/>
    </w:rPr>
  </w:style>
  <w:style w:type="paragraph" w:customStyle="1" w:styleId="concertdetailsphotobox">
    <w:name w:val="concert_details_photo_box"/>
    <w:basedOn w:val="Normale"/>
    <w:rsid w:val="00DE3142"/>
    <w:pPr>
      <w:pBdr>
        <w:top w:val="single" w:sz="2" w:space="2" w:color="FFFFFF"/>
        <w:left w:val="single" w:sz="2" w:space="2" w:color="FFFFFF"/>
        <w:bottom w:val="single" w:sz="2" w:space="2" w:color="FFFFFF"/>
        <w:right w:val="single" w:sz="2" w:space="2" w:color="FFFFFF"/>
      </w:pBdr>
      <w:shd w:val="clear" w:color="auto" w:fill="91BDD2"/>
      <w:spacing w:before="100" w:beforeAutospacing="1" w:after="100" w:afterAutospacing="1"/>
    </w:pPr>
  </w:style>
  <w:style w:type="paragraph" w:customStyle="1" w:styleId="concertdetailstable">
    <w:name w:val="concert_details_table"/>
    <w:basedOn w:val="Normale"/>
    <w:rsid w:val="00DE3142"/>
    <w:pPr>
      <w:shd w:val="clear" w:color="auto" w:fill="8CB9D0"/>
      <w:spacing w:before="100" w:beforeAutospacing="1" w:after="100" w:afterAutospacing="1"/>
    </w:pPr>
  </w:style>
  <w:style w:type="paragraph" w:customStyle="1" w:styleId="concertdetailstableheader">
    <w:name w:val="concert_details_table_header"/>
    <w:basedOn w:val="Normale"/>
    <w:rsid w:val="00DE3142"/>
    <w:pPr>
      <w:shd w:val="clear" w:color="auto" w:fill="8CB9D0"/>
      <w:spacing w:before="100" w:beforeAutospacing="1" w:after="100" w:afterAutospacing="1"/>
    </w:pPr>
    <w:rPr>
      <w:b/>
      <w:bCs/>
      <w:color w:val="F4F9FB"/>
    </w:rPr>
  </w:style>
  <w:style w:type="paragraph" w:customStyle="1" w:styleId="concertdetailstablerow">
    <w:name w:val="concert_details_table_row"/>
    <w:basedOn w:val="Normale"/>
    <w:rsid w:val="00DE3142"/>
    <w:pPr>
      <w:shd w:val="clear" w:color="auto" w:fill="C7DEE9"/>
      <w:spacing w:before="100" w:beforeAutospacing="1" w:after="100" w:afterAutospacing="1"/>
    </w:pPr>
  </w:style>
  <w:style w:type="paragraph" w:customStyle="1" w:styleId="concertdetailstablerowalt">
    <w:name w:val="concert_details_table_row_alt"/>
    <w:basedOn w:val="Normale"/>
    <w:rsid w:val="00DE3142"/>
    <w:pPr>
      <w:shd w:val="clear" w:color="auto" w:fill="B6D4E2"/>
      <w:spacing w:before="100" w:beforeAutospacing="1" w:after="100" w:afterAutospacing="1"/>
    </w:pPr>
  </w:style>
  <w:style w:type="paragraph" w:customStyle="1" w:styleId="concertdetailstd">
    <w:name w:val="concert_details_td"/>
    <w:basedOn w:val="Normale"/>
    <w:rsid w:val="00DE3142"/>
    <w:pPr>
      <w:spacing w:before="100" w:beforeAutospacing="1" w:after="100" w:afterAutospacing="1"/>
    </w:pPr>
    <w:rPr>
      <w:color w:val="4B5563"/>
    </w:rPr>
  </w:style>
  <w:style w:type="paragraph" w:customStyle="1" w:styleId="concertdetailstable0">
    <w:name w:val="concert_details_table_"/>
    <w:basedOn w:val="Normale"/>
    <w:rsid w:val="00DE3142"/>
    <w:pPr>
      <w:shd w:val="clear" w:color="auto" w:fill="8CB9D0"/>
      <w:spacing w:before="100" w:beforeAutospacing="1" w:after="100" w:afterAutospacing="1"/>
    </w:pPr>
    <w:rPr>
      <w:b/>
      <w:bCs/>
      <w:color w:val="F4F9FB"/>
    </w:rPr>
  </w:style>
  <w:style w:type="paragraph" w:customStyle="1" w:styleId="concertimageborder">
    <w:name w:val="concert_image_border"/>
    <w:basedOn w:val="Normale"/>
    <w:rsid w:val="00DE3142"/>
    <w:pPr>
      <w:pBdr>
        <w:top w:val="single" w:sz="2" w:space="0" w:color="8CB9D0"/>
        <w:left w:val="single" w:sz="2" w:space="0" w:color="8CB9D0"/>
        <w:bottom w:val="single" w:sz="2" w:space="0" w:color="8CB9D0"/>
        <w:right w:val="single" w:sz="2" w:space="0" w:color="8CB9D0"/>
      </w:pBdr>
      <w:spacing w:before="100" w:beforeAutospacing="1" w:after="100" w:afterAutospacing="1"/>
    </w:pPr>
  </w:style>
  <w:style w:type="paragraph" w:customStyle="1" w:styleId="calendardetailstitle">
    <w:name w:val="calendar_details_title"/>
    <w:basedOn w:val="Normale"/>
    <w:rsid w:val="00DE3142"/>
    <w:pPr>
      <w:spacing w:before="100" w:beforeAutospacing="1" w:after="100" w:afterAutospacing="1"/>
    </w:pPr>
    <w:rPr>
      <w:color w:val="204151"/>
      <w:sz w:val="13"/>
      <w:szCs w:val="13"/>
    </w:rPr>
  </w:style>
  <w:style w:type="paragraph" w:customStyle="1" w:styleId="calendardetailsvenue">
    <w:name w:val="calendar_details_venue"/>
    <w:basedOn w:val="Normale"/>
    <w:rsid w:val="00DE3142"/>
    <w:pPr>
      <w:spacing w:before="100" w:beforeAutospacing="1" w:after="100" w:afterAutospacing="1"/>
    </w:pPr>
    <w:rPr>
      <w:b/>
      <w:bCs/>
      <w:color w:val="37718C"/>
    </w:rPr>
  </w:style>
  <w:style w:type="paragraph" w:customStyle="1" w:styleId="calendaremptyday">
    <w:name w:val="calendar_empty_day"/>
    <w:basedOn w:val="Normale"/>
    <w:rsid w:val="00DE3142"/>
    <w:pPr>
      <w:shd w:val="clear" w:color="auto" w:fill="F5F5F5"/>
      <w:spacing w:before="100" w:beforeAutospacing="1" w:after="100" w:afterAutospacing="1"/>
    </w:pPr>
  </w:style>
  <w:style w:type="paragraph" w:customStyle="1" w:styleId="calendarform">
    <w:name w:val="calendar_form"/>
    <w:basedOn w:val="Normale"/>
    <w:rsid w:val="00DE3142"/>
  </w:style>
  <w:style w:type="paragraph" w:customStyle="1" w:styleId="calendarformbox">
    <w:name w:val="calendar_form_box"/>
    <w:basedOn w:val="Normale"/>
    <w:rsid w:val="00DE3142"/>
    <w:pPr>
      <w:spacing w:before="100" w:beforeAutospacing="1" w:after="100" w:afterAutospacing="1"/>
    </w:pPr>
    <w:rPr>
      <w:sz w:val="7"/>
      <w:szCs w:val="7"/>
    </w:rPr>
  </w:style>
  <w:style w:type="paragraph" w:customStyle="1" w:styleId="calendarheader">
    <w:name w:val="calendar_header"/>
    <w:basedOn w:val="Normale"/>
    <w:rsid w:val="00DE3142"/>
    <w:pPr>
      <w:shd w:val="clear" w:color="auto" w:fill="909399"/>
      <w:spacing w:before="100" w:beforeAutospacing="1" w:after="100" w:afterAutospacing="1"/>
    </w:pPr>
    <w:rPr>
      <w:color w:val="FFFFFF"/>
    </w:rPr>
  </w:style>
  <w:style w:type="paragraph" w:customStyle="1" w:styleId="calendarhyp">
    <w:name w:val="calendar_hyp"/>
    <w:basedOn w:val="Normale"/>
    <w:rsid w:val="00DE3142"/>
    <w:pPr>
      <w:spacing w:before="100" w:beforeAutospacing="1" w:after="100" w:afterAutospacing="1"/>
    </w:pPr>
    <w:rPr>
      <w:color w:val="204151"/>
      <w:sz w:val="11"/>
      <w:szCs w:val="11"/>
    </w:rPr>
  </w:style>
  <w:style w:type="paragraph" w:customStyle="1" w:styleId="calendarinput">
    <w:name w:val="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7"/>
      <w:szCs w:val="7"/>
    </w:rPr>
  </w:style>
  <w:style w:type="paragraph" w:customStyle="1" w:styleId="calendarmaincontent">
    <w:name w:val="calendar_main_content"/>
    <w:basedOn w:val="Normale"/>
    <w:rsid w:val="00DE3142"/>
    <w:pPr>
      <w:spacing w:before="100" w:beforeAutospacing="1" w:after="100" w:afterAutospacing="1" w:line="113" w:lineRule="atLeast"/>
    </w:pPr>
  </w:style>
  <w:style w:type="paragraph" w:customStyle="1" w:styleId="calendarmonth">
    <w:name w:val="calendar_month"/>
    <w:basedOn w:val="Normale"/>
    <w:rsid w:val="00DE3142"/>
    <w:pPr>
      <w:spacing w:before="100" w:beforeAutospacing="1" w:after="100" w:afterAutospacing="1"/>
    </w:pPr>
    <w:rPr>
      <w:b/>
      <w:bCs/>
      <w:color w:val="224455"/>
      <w:sz w:val="7"/>
      <w:szCs w:val="7"/>
    </w:rPr>
  </w:style>
  <w:style w:type="paragraph" w:customStyle="1" w:styleId="calendarmonthnameline">
    <w:name w:val="calendar_month_name_line"/>
    <w:basedOn w:val="Normale"/>
    <w:rsid w:val="00DE3142"/>
    <w:pPr>
      <w:pBdr>
        <w:bottom w:val="single" w:sz="2" w:space="0" w:color="A2C8DB"/>
      </w:pBdr>
      <w:spacing w:before="100" w:beforeAutospacing="1" w:after="100" w:afterAutospacing="1"/>
    </w:pPr>
  </w:style>
  <w:style w:type="paragraph" w:customStyle="1" w:styleId="calendarmonthtitle">
    <w:name w:val="calendar_month_title"/>
    <w:basedOn w:val="Normale"/>
    <w:rsid w:val="00DE3142"/>
    <w:pPr>
      <w:spacing w:before="100" w:beforeAutospacing="1" w:after="100" w:afterAutospacing="1"/>
    </w:pPr>
    <w:rPr>
      <w:color w:val="204151"/>
      <w:sz w:val="11"/>
      <w:szCs w:val="11"/>
    </w:rPr>
  </w:style>
  <w:style w:type="paragraph" w:customStyle="1" w:styleId="calendaryear">
    <w:name w:val="calendar_year"/>
    <w:basedOn w:val="Normale"/>
    <w:rsid w:val="00DE3142"/>
    <w:pPr>
      <w:spacing w:before="100" w:beforeAutospacing="1" w:after="100" w:afterAutospacing="1"/>
    </w:pPr>
    <w:rPr>
      <w:b/>
      <w:bCs/>
      <w:color w:val="336780"/>
      <w:sz w:val="7"/>
      <w:szCs w:val="7"/>
    </w:rPr>
  </w:style>
  <w:style w:type="paragraph" w:customStyle="1" w:styleId="calendarselect">
    <w:name w:val="calendar_select"/>
    <w:basedOn w:val="Normale"/>
    <w:rsid w:val="00DE3142"/>
    <w:pPr>
      <w:spacing w:before="100" w:beforeAutospacing="1" w:after="100" w:afterAutospacing="1"/>
    </w:pPr>
    <w:rPr>
      <w:sz w:val="7"/>
      <w:szCs w:val="7"/>
    </w:rPr>
  </w:style>
  <w:style w:type="paragraph" w:customStyle="1" w:styleId="calendaryeartitle">
    <w:name w:val="calendar_year_title"/>
    <w:basedOn w:val="Normale"/>
    <w:rsid w:val="00DE3142"/>
    <w:pPr>
      <w:spacing w:before="100" w:beforeAutospacing="1" w:after="100" w:afterAutospacing="1"/>
    </w:pPr>
    <w:rPr>
      <w:color w:val="346A85"/>
      <w:sz w:val="11"/>
      <w:szCs w:val="11"/>
    </w:rPr>
  </w:style>
  <w:style w:type="paragraph" w:customStyle="1" w:styleId="clearboth">
    <w:name w:val="clear_both"/>
    <w:basedOn w:val="Normale"/>
    <w:rsid w:val="00DE3142"/>
    <w:pPr>
      <w:spacing w:before="100" w:beforeAutospacing="1" w:after="100" w:afterAutospacing="1"/>
    </w:pPr>
  </w:style>
  <w:style w:type="paragraph" w:customStyle="1" w:styleId="columnbottom">
    <w:name w:val="column_bottom"/>
    <w:basedOn w:val="Normale"/>
    <w:rsid w:val="00DE3142"/>
    <w:pPr>
      <w:spacing w:before="100" w:beforeAutospacing="1" w:after="100" w:afterAutospacing="1"/>
    </w:pPr>
  </w:style>
  <w:style w:type="paragraph" w:customStyle="1" w:styleId="columnbottomleft">
    <w:name w:val="column_bottom_left"/>
    <w:basedOn w:val="Normale"/>
    <w:rsid w:val="00DE3142"/>
    <w:pPr>
      <w:spacing w:before="100" w:beforeAutospacing="1" w:after="100" w:afterAutospacing="1"/>
    </w:pPr>
  </w:style>
  <w:style w:type="paragraph" w:customStyle="1" w:styleId="columnbottomright">
    <w:name w:val="column_bottom_right"/>
    <w:basedOn w:val="Normale"/>
    <w:rsid w:val="00DE3142"/>
    <w:pPr>
      <w:spacing w:before="100" w:beforeAutospacing="1" w:after="100" w:afterAutospacing="1"/>
    </w:pPr>
  </w:style>
  <w:style w:type="paragraph" w:customStyle="1" w:styleId="columncontent">
    <w:name w:val="column_content"/>
    <w:basedOn w:val="Normale"/>
    <w:rsid w:val="00DE3142"/>
    <w:pPr>
      <w:spacing w:before="100" w:beforeAutospacing="1" w:after="100" w:afterAutospacing="1"/>
    </w:pPr>
    <w:rPr>
      <w:rFonts w:ascii="Arial" w:hAnsi="Arial" w:cs="Arial"/>
      <w:color w:val="000000"/>
      <w:sz w:val="8"/>
      <w:szCs w:val="8"/>
    </w:rPr>
  </w:style>
  <w:style w:type="paragraph" w:customStyle="1" w:styleId="columncontentinner">
    <w:name w:val="column_content_inner"/>
    <w:basedOn w:val="Normale"/>
    <w:rsid w:val="00DE3142"/>
    <w:pPr>
      <w:spacing w:before="100" w:beforeAutospacing="1" w:after="100" w:afterAutospacing="1"/>
    </w:pPr>
  </w:style>
  <w:style w:type="paragraph" w:customStyle="1" w:styleId="columncontentinnermain">
    <w:name w:val="column_content_inner_main"/>
    <w:basedOn w:val="Normale"/>
    <w:rsid w:val="00DE3142"/>
    <w:pPr>
      <w:spacing w:before="100" w:beforeAutospacing="1" w:after="100" w:afterAutospacing="1"/>
    </w:pPr>
  </w:style>
  <w:style w:type="paragraph" w:customStyle="1" w:styleId="columncontentleft">
    <w:name w:val="column_content_left"/>
    <w:basedOn w:val="Normale"/>
    <w:rsid w:val="00DE3142"/>
    <w:pPr>
      <w:spacing w:before="100" w:beforeAutospacing="1" w:after="100" w:afterAutospacing="1"/>
    </w:pPr>
    <w:rPr>
      <w:rFonts w:ascii="Arial" w:hAnsi="Arial" w:cs="Arial"/>
      <w:b/>
      <w:bCs/>
      <w:color w:val="000000"/>
      <w:sz w:val="9"/>
      <w:szCs w:val="9"/>
    </w:rPr>
  </w:style>
  <w:style w:type="paragraph" w:customStyle="1" w:styleId="columncontentright">
    <w:name w:val="column_content_right"/>
    <w:basedOn w:val="Normale"/>
    <w:rsid w:val="00DE3142"/>
    <w:pPr>
      <w:spacing w:before="100" w:beforeAutospacing="1" w:after="100" w:afterAutospacing="1"/>
    </w:pPr>
    <w:rPr>
      <w:rFonts w:ascii="Arial" w:hAnsi="Arial" w:cs="Arial"/>
      <w:color w:val="000000"/>
      <w:sz w:val="7"/>
      <w:szCs w:val="7"/>
    </w:rPr>
  </w:style>
  <w:style w:type="paragraph" w:customStyle="1" w:styleId="columncontentspacer">
    <w:name w:val="column_content_spacer"/>
    <w:basedOn w:val="Normale"/>
    <w:rsid w:val="00DE3142"/>
    <w:pPr>
      <w:spacing w:before="100" w:beforeAutospacing="1" w:after="100" w:afterAutospacing="1"/>
    </w:pPr>
  </w:style>
  <w:style w:type="paragraph" w:customStyle="1" w:styleId="contentheader">
    <w:name w:val="content_header"/>
    <w:basedOn w:val="Normale"/>
    <w:rsid w:val="00DE3142"/>
    <w:pPr>
      <w:spacing w:before="100" w:beforeAutospacing="1" w:after="100" w:afterAutospacing="1"/>
    </w:pPr>
    <w:rPr>
      <w:b/>
      <w:bCs/>
      <w:sz w:val="10"/>
      <w:szCs w:val="10"/>
    </w:rPr>
  </w:style>
  <w:style w:type="paragraph" w:customStyle="1" w:styleId="columnholder">
    <w:name w:val="column_holder"/>
    <w:basedOn w:val="Normale"/>
    <w:rsid w:val="00DE3142"/>
    <w:pPr>
      <w:spacing w:before="100" w:beforeAutospacing="1" w:after="67"/>
    </w:pPr>
  </w:style>
  <w:style w:type="paragraph" w:customStyle="1" w:styleId="columntop">
    <w:name w:val="column_top"/>
    <w:basedOn w:val="Normale"/>
    <w:rsid w:val="00DE3142"/>
    <w:pPr>
      <w:spacing w:before="100" w:beforeAutospacing="1" w:after="100" w:afterAutospacing="1"/>
    </w:pPr>
  </w:style>
  <w:style w:type="paragraph" w:customStyle="1" w:styleId="columntopbg">
    <w:name w:val="column_top_bg"/>
    <w:basedOn w:val="Normale"/>
    <w:rsid w:val="00DE3142"/>
    <w:pPr>
      <w:spacing w:before="100" w:beforeAutospacing="1" w:after="100" w:afterAutospacing="1"/>
      <w:jc w:val="center"/>
    </w:pPr>
  </w:style>
  <w:style w:type="paragraph" w:customStyle="1" w:styleId="columntopleft">
    <w:name w:val="column_top_left"/>
    <w:basedOn w:val="Normale"/>
    <w:rsid w:val="00DE3142"/>
    <w:pPr>
      <w:spacing w:before="100" w:beforeAutospacing="1" w:after="100" w:afterAutospacing="1"/>
    </w:pPr>
  </w:style>
  <w:style w:type="paragraph" w:customStyle="1" w:styleId="columntopright">
    <w:name w:val="column_top_right"/>
    <w:basedOn w:val="Normale"/>
    <w:rsid w:val="00DE3142"/>
    <w:pPr>
      <w:spacing w:before="100" w:beforeAutospacing="1" w:after="100" w:afterAutospacing="1"/>
    </w:pPr>
  </w:style>
  <w:style w:type="paragraph" w:customStyle="1" w:styleId="columntopbg2">
    <w:name w:val="column_top_bg2"/>
    <w:basedOn w:val="Normale"/>
    <w:rsid w:val="00DE3142"/>
    <w:pPr>
      <w:spacing w:before="100" w:beforeAutospacing="1" w:after="100" w:afterAutospacing="1"/>
      <w:jc w:val="center"/>
    </w:pPr>
  </w:style>
  <w:style w:type="paragraph" w:customStyle="1" w:styleId="columntopleft2">
    <w:name w:val="column_top_left2"/>
    <w:basedOn w:val="Normale"/>
    <w:rsid w:val="00DE3142"/>
    <w:pPr>
      <w:spacing w:before="100" w:beforeAutospacing="1" w:after="100" w:afterAutospacing="1"/>
    </w:pPr>
  </w:style>
  <w:style w:type="paragraph" w:customStyle="1" w:styleId="columntopright2">
    <w:name w:val="column_top_right2"/>
    <w:basedOn w:val="Normale"/>
    <w:rsid w:val="00DE3142"/>
    <w:pPr>
      <w:spacing w:before="100" w:beforeAutospacing="1" w:after="100" w:afterAutospacing="1"/>
    </w:pPr>
  </w:style>
  <w:style w:type="paragraph" w:customStyle="1" w:styleId="concertcalendarrequiredfield">
    <w:name w:val="concert_calendar_required_field"/>
    <w:basedOn w:val="Normale"/>
    <w:rsid w:val="00DE3142"/>
    <w:pPr>
      <w:spacing w:before="100" w:beforeAutospacing="1" w:after="100" w:afterAutospacing="1"/>
    </w:pPr>
    <w:rPr>
      <w:b/>
      <w:bCs/>
      <w:color w:val="FF0000"/>
    </w:rPr>
  </w:style>
  <w:style w:type="paragraph" w:customStyle="1" w:styleId="concertcalendaraddform">
    <w:name w:val="concert_calendar_add_form"/>
    <w:basedOn w:val="Normale"/>
    <w:rsid w:val="00DE3142"/>
    <w:pPr>
      <w:spacing w:before="100" w:beforeAutospacing="1" w:after="100" w:afterAutospacing="1"/>
    </w:pPr>
    <w:rPr>
      <w:color w:val="204151"/>
    </w:rPr>
  </w:style>
  <w:style w:type="paragraph" w:customStyle="1" w:styleId="concertcalendarinput">
    <w:name w:val="concert_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calendarinputselect">
    <w:name w:val="concert_calendar_input_selec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details">
    <w:name w:val="concert_details"/>
    <w:basedOn w:val="Normale"/>
    <w:rsid w:val="00DE3142"/>
  </w:style>
  <w:style w:type="paragraph" w:customStyle="1" w:styleId="concertdetailsleft">
    <w:name w:val="concert_details_left"/>
    <w:basedOn w:val="Normale"/>
    <w:rsid w:val="00DE3142"/>
    <w:pPr>
      <w:spacing w:before="100" w:beforeAutospacing="1" w:after="100" w:afterAutospacing="1"/>
    </w:pPr>
  </w:style>
  <w:style w:type="paragraph" w:customStyle="1" w:styleId="concertdetailslinebottom">
    <w:name w:val="concert_details_line_bottom"/>
    <w:basedOn w:val="Normale"/>
    <w:rsid w:val="00DE3142"/>
    <w:pPr>
      <w:pBdr>
        <w:bottom w:val="dotted" w:sz="2" w:space="0" w:color="37708A"/>
      </w:pBdr>
      <w:spacing w:before="100" w:beforeAutospacing="1" w:after="100" w:afterAutospacing="1"/>
    </w:pPr>
  </w:style>
  <w:style w:type="paragraph" w:customStyle="1" w:styleId="addthisseparator">
    <w:name w:val="addthis_separator"/>
    <w:basedOn w:val="Normale"/>
    <w:rsid w:val="00DE3142"/>
    <w:pPr>
      <w:spacing w:before="100" w:beforeAutospacing="1" w:after="100" w:afterAutospacing="1"/>
    </w:pPr>
  </w:style>
  <w:style w:type="paragraph" w:customStyle="1" w:styleId="at300b">
    <w:name w:val="at300b"/>
    <w:basedOn w:val="Normale"/>
    <w:rsid w:val="00DE3142"/>
    <w:pPr>
      <w:spacing w:before="100" w:beforeAutospacing="1" w:after="100" w:afterAutospacing="1"/>
    </w:pPr>
  </w:style>
  <w:style w:type="paragraph" w:customStyle="1" w:styleId="at300bo">
    <w:name w:val="at300bo"/>
    <w:basedOn w:val="Normale"/>
    <w:rsid w:val="00DE3142"/>
    <w:pPr>
      <w:spacing w:before="100" w:beforeAutospacing="1" w:after="100" w:afterAutospacing="1"/>
    </w:pPr>
  </w:style>
  <w:style w:type="paragraph" w:customStyle="1" w:styleId="at300m">
    <w:name w:val="at300m"/>
    <w:basedOn w:val="Normale"/>
    <w:rsid w:val="00DE3142"/>
    <w:pPr>
      <w:spacing w:before="100" w:beforeAutospacing="1" w:after="100" w:afterAutospacing="1"/>
    </w:pPr>
  </w:style>
  <w:style w:type="paragraph" w:customStyle="1" w:styleId="at15texpanded">
    <w:name w:val="at15t_expanded"/>
    <w:basedOn w:val="Normale"/>
    <w:rsid w:val="00DE3142"/>
    <w:pPr>
      <w:spacing w:before="100" w:beforeAutospacing="1" w:after="100" w:afterAutospacing="1"/>
    </w:pPr>
  </w:style>
  <w:style w:type="paragraph" w:customStyle="1" w:styleId="at15tcompact">
    <w:name w:val="at15t_compact"/>
    <w:basedOn w:val="Normale"/>
    <w:rsid w:val="00DE3142"/>
    <w:pPr>
      <w:spacing w:before="100" w:beforeAutospacing="1" w:after="100" w:afterAutospacing="1"/>
    </w:pPr>
  </w:style>
  <w:style w:type="paragraph" w:customStyle="1" w:styleId="addthistoolbox">
    <w:name w:val="addthis_toolbox"/>
    <w:basedOn w:val="Normale"/>
    <w:rsid w:val="00DE3142"/>
    <w:pPr>
      <w:spacing w:before="100" w:beforeAutospacing="1" w:after="100" w:afterAutospacing="1"/>
    </w:pPr>
  </w:style>
  <w:style w:type="paragraph" w:customStyle="1" w:styleId="atm-f-logo">
    <w:name w:val="atm-f-logo"/>
    <w:basedOn w:val="Normale"/>
    <w:rsid w:val="00DE3142"/>
    <w:pPr>
      <w:spacing w:before="100" w:beforeAutospacing="1" w:after="100" w:afterAutospacing="1"/>
    </w:pPr>
  </w:style>
  <w:style w:type="paragraph" w:customStyle="1" w:styleId="atitem">
    <w:name w:val="at_item"/>
    <w:basedOn w:val="Normale"/>
    <w:rsid w:val="00DE3142"/>
    <w:pPr>
      <w:spacing w:before="100" w:beforeAutospacing="1" w:after="100" w:afterAutospacing="1"/>
    </w:pPr>
  </w:style>
  <w:style w:type="paragraph" w:customStyle="1" w:styleId="atbold">
    <w:name w:val="at_bold"/>
    <w:basedOn w:val="Normale"/>
    <w:rsid w:val="00DE3142"/>
    <w:pPr>
      <w:spacing w:before="100" w:beforeAutospacing="1" w:after="100" w:afterAutospacing="1"/>
    </w:pPr>
  </w:style>
  <w:style w:type="paragraph" w:customStyle="1" w:styleId="atbtn">
    <w:name w:val="atbtn"/>
    <w:basedOn w:val="Normale"/>
    <w:rsid w:val="00DE3142"/>
    <w:pPr>
      <w:spacing w:before="100" w:beforeAutospacing="1" w:after="100" w:afterAutospacing="1"/>
    </w:pPr>
  </w:style>
  <w:style w:type="paragraph" w:customStyle="1" w:styleId="atrse">
    <w:name w:val="atrse"/>
    <w:basedOn w:val="Normale"/>
    <w:rsid w:val="00DE3142"/>
    <w:pPr>
      <w:spacing w:before="100" w:beforeAutospacing="1" w:after="100" w:afterAutospacing="1"/>
    </w:pPr>
  </w:style>
  <w:style w:type="paragraph" w:customStyle="1" w:styleId="tmsg">
    <w:name w:val="tmsg"/>
    <w:basedOn w:val="Normale"/>
    <w:rsid w:val="00DE3142"/>
    <w:pPr>
      <w:spacing w:before="100" w:beforeAutospacing="1" w:after="100" w:afterAutospacing="1"/>
    </w:pPr>
  </w:style>
  <w:style w:type="paragraph" w:customStyle="1" w:styleId="aterror">
    <w:name w:val="at_error"/>
    <w:basedOn w:val="Normale"/>
    <w:rsid w:val="00DE3142"/>
    <w:pPr>
      <w:spacing w:before="100" w:beforeAutospacing="1" w:after="100" w:afterAutospacing="1"/>
    </w:pPr>
  </w:style>
  <w:style w:type="paragraph" w:customStyle="1" w:styleId="ac-logo">
    <w:name w:val="ac-logo"/>
    <w:basedOn w:val="Normale"/>
    <w:rsid w:val="00DE3142"/>
    <w:pPr>
      <w:spacing w:before="100" w:beforeAutospacing="1" w:after="100" w:afterAutospacing="1"/>
    </w:pPr>
  </w:style>
  <w:style w:type="paragraph" w:customStyle="1" w:styleId="atinp">
    <w:name w:val="atinp"/>
    <w:basedOn w:val="Normale"/>
    <w:rsid w:val="00DE3142"/>
    <w:pPr>
      <w:spacing w:before="100" w:beforeAutospacing="1" w:after="100" w:afterAutospacing="1"/>
    </w:pPr>
  </w:style>
  <w:style w:type="paragraph" w:customStyle="1" w:styleId="at-promo-content">
    <w:name w:val="at-promo-content"/>
    <w:basedOn w:val="Normale"/>
    <w:rsid w:val="00DE3142"/>
    <w:pPr>
      <w:spacing w:before="100" w:beforeAutospacing="1" w:after="100" w:afterAutospacing="1"/>
    </w:pPr>
  </w:style>
  <w:style w:type="paragraph" w:customStyle="1" w:styleId="at-promo-btn">
    <w:name w:val="at-promo-btn"/>
    <w:basedOn w:val="Normale"/>
    <w:rsid w:val="00DE3142"/>
    <w:pPr>
      <w:spacing w:before="100" w:beforeAutospacing="1" w:after="100" w:afterAutospacing="1"/>
    </w:pPr>
  </w:style>
  <w:style w:type="paragraph" w:customStyle="1" w:styleId="at-promo-btm-ffx">
    <w:name w:val="at-promo-btm-ffx"/>
    <w:basedOn w:val="Normale"/>
    <w:rsid w:val="00DE3142"/>
    <w:pPr>
      <w:spacing w:before="100" w:beforeAutospacing="1" w:after="100" w:afterAutospacing="1"/>
    </w:pPr>
  </w:style>
  <w:style w:type="paragraph" w:customStyle="1" w:styleId="at-promo-btm-ch">
    <w:name w:val="at-promo-btm-ch"/>
    <w:basedOn w:val="Normale"/>
    <w:rsid w:val="00DE3142"/>
    <w:pPr>
      <w:spacing w:before="100" w:beforeAutospacing="1" w:after="100" w:afterAutospacing="1"/>
    </w:pPr>
  </w:style>
  <w:style w:type="paragraph" w:customStyle="1" w:styleId="at-promo-btm-ie">
    <w:name w:val="at-promo-btm-ie"/>
    <w:basedOn w:val="Normale"/>
    <w:rsid w:val="00DE3142"/>
    <w:pPr>
      <w:spacing w:before="100" w:beforeAutospacing="1" w:after="100" w:afterAutospacing="1"/>
    </w:pPr>
  </w:style>
  <w:style w:type="paragraph" w:customStyle="1" w:styleId="columnbottombg">
    <w:name w:val="column_bottom_bg"/>
    <w:basedOn w:val="Normale"/>
    <w:rsid w:val="00DE3142"/>
    <w:pPr>
      <w:spacing w:before="100" w:beforeAutospacing="1" w:after="100" w:afterAutospacing="1"/>
    </w:pPr>
  </w:style>
  <w:style w:type="paragraph" w:customStyle="1" w:styleId="showcase">
    <w:name w:val="showcase"/>
    <w:basedOn w:val="Normale"/>
    <w:rsid w:val="00DE3142"/>
    <w:pPr>
      <w:spacing w:before="100" w:beforeAutospacing="1" w:after="100" w:afterAutospacing="1"/>
    </w:pPr>
  </w:style>
  <w:style w:type="paragraph" w:customStyle="1" w:styleId="showcasecover">
    <w:name w:val="showcase_cover"/>
    <w:basedOn w:val="Normale"/>
    <w:rsid w:val="00DE3142"/>
    <w:pPr>
      <w:spacing w:before="100" w:beforeAutospacing="1" w:after="100" w:afterAutospacing="1"/>
    </w:pPr>
  </w:style>
  <w:style w:type="paragraph" w:customStyle="1" w:styleId="showcaseoverlay">
    <w:name w:val="showcase_overlay"/>
    <w:basedOn w:val="Normale"/>
    <w:rsid w:val="00DE3142"/>
    <w:pPr>
      <w:spacing w:before="100" w:beforeAutospacing="1" w:after="100" w:afterAutospacing="1"/>
    </w:pPr>
  </w:style>
  <w:style w:type="paragraph" w:customStyle="1" w:styleId="showcaseoverlaybg">
    <w:name w:val="showcase_overlay_bg"/>
    <w:basedOn w:val="Normale"/>
    <w:rsid w:val="00DE3142"/>
    <w:pPr>
      <w:spacing w:before="100" w:beforeAutospacing="1" w:after="100" w:afterAutospacing="1"/>
    </w:pPr>
  </w:style>
  <w:style w:type="paragraph" w:customStyle="1" w:styleId="showcaseoverlaynumbers">
    <w:name w:val="showcase_overlay_numbers"/>
    <w:basedOn w:val="Normale"/>
    <w:rsid w:val="00DE3142"/>
    <w:pPr>
      <w:spacing w:before="100" w:beforeAutospacing="1" w:after="100" w:afterAutospacing="1"/>
    </w:pPr>
  </w:style>
  <w:style w:type="paragraph" w:customStyle="1" w:styleId="showcaseoverlaynumberon">
    <w:name w:val="showcase_overlay_number_on"/>
    <w:basedOn w:val="Normale"/>
    <w:rsid w:val="00DE3142"/>
    <w:pPr>
      <w:spacing w:before="100" w:beforeAutospacing="1" w:after="100" w:afterAutospacing="1"/>
    </w:pPr>
  </w:style>
  <w:style w:type="paragraph" w:customStyle="1" w:styleId="showcaseoverlaynumberoff">
    <w:name w:val="showcase_overlay_number_off"/>
    <w:basedOn w:val="Normale"/>
    <w:rsid w:val="00DE3142"/>
    <w:pPr>
      <w:spacing w:before="100" w:beforeAutospacing="1" w:after="100" w:afterAutospacing="1"/>
    </w:pPr>
  </w:style>
  <w:style w:type="paragraph" w:customStyle="1" w:styleId="showcaseoverlaytitle">
    <w:name w:val="showcase_overlay_title"/>
    <w:basedOn w:val="Normale"/>
    <w:rsid w:val="00DE3142"/>
    <w:pPr>
      <w:spacing w:before="100" w:beforeAutospacing="1" w:after="100" w:afterAutospacing="1"/>
    </w:pPr>
  </w:style>
  <w:style w:type="paragraph" w:customStyle="1" w:styleId="columntoptitle">
    <w:name w:val="column_top_title"/>
    <w:basedOn w:val="Normale"/>
    <w:rsid w:val="00DE3142"/>
    <w:pPr>
      <w:spacing w:before="100" w:beforeAutospacing="1" w:after="100" w:afterAutospacing="1"/>
    </w:pPr>
  </w:style>
  <w:style w:type="character" w:customStyle="1" w:styleId="addthisfollowlabel">
    <w:name w:val="addthis_follow_label"/>
    <w:basedOn w:val="Carpredefinitoparagrafo"/>
    <w:rsid w:val="00DE3142"/>
  </w:style>
  <w:style w:type="paragraph" w:customStyle="1" w:styleId="atitem1">
    <w:name w:val="at_item1"/>
    <w:basedOn w:val="Normale"/>
    <w:rsid w:val="00DE3142"/>
    <w:pPr>
      <w:pBdr>
        <w:top w:val="single" w:sz="2" w:space="1" w:color="FFFFFF"/>
        <w:left w:val="single" w:sz="2" w:space="1" w:color="FFFFFF"/>
        <w:bottom w:val="single" w:sz="2" w:space="1" w:color="FFFFFF"/>
        <w:right w:val="single" w:sz="2" w:space="1" w:color="FFFFFF"/>
      </w:pBdr>
      <w:spacing w:before="100" w:beforeAutospacing="1" w:after="100" w:afterAutospacing="1" w:line="240" w:lineRule="atLeast"/>
      <w:ind w:right="13"/>
    </w:pPr>
    <w:rPr>
      <w:rFonts w:ascii="Arial" w:hAnsi="Arial" w:cs="Arial"/>
    </w:rPr>
  </w:style>
  <w:style w:type="paragraph" w:customStyle="1" w:styleId="atbold1">
    <w:name w:val="at_bold1"/>
    <w:basedOn w:val="Normale"/>
    <w:rsid w:val="00DE3142"/>
    <w:pPr>
      <w:spacing w:before="100" w:beforeAutospacing="1" w:after="100" w:afterAutospacing="1"/>
    </w:pPr>
    <w:rPr>
      <w:b/>
      <w:bCs/>
    </w:rPr>
  </w:style>
  <w:style w:type="paragraph" w:customStyle="1" w:styleId="atitem2">
    <w:name w:val="at_item2"/>
    <w:basedOn w:val="Normale"/>
    <w:rsid w:val="00DE3142"/>
    <w:pPr>
      <w:spacing w:before="7" w:after="7"/>
      <w:ind w:left="7" w:right="7"/>
    </w:pPr>
  </w:style>
  <w:style w:type="character" w:customStyle="1" w:styleId="addthisfollowlabel1">
    <w:name w:val="addthis_follow_label1"/>
    <w:basedOn w:val="Carpredefinitoparagrafo"/>
    <w:rsid w:val="00DE3142"/>
    <w:rPr>
      <w:vanish/>
      <w:webHidden w:val="0"/>
      <w:specVanish w:val="0"/>
    </w:rPr>
  </w:style>
  <w:style w:type="paragraph" w:customStyle="1" w:styleId="addthisseparator1">
    <w:name w:val="addthis_separator1"/>
    <w:basedOn w:val="Normale"/>
    <w:rsid w:val="00DE3142"/>
    <w:pPr>
      <w:ind w:left="33" w:right="33"/>
    </w:pPr>
  </w:style>
  <w:style w:type="paragraph" w:customStyle="1" w:styleId="at300b1">
    <w:name w:val="at300b1"/>
    <w:basedOn w:val="Normale"/>
    <w:rsid w:val="00DE3142"/>
    <w:pPr>
      <w:spacing w:before="100" w:beforeAutospacing="1" w:after="100" w:afterAutospacing="1"/>
    </w:pPr>
  </w:style>
  <w:style w:type="paragraph" w:customStyle="1" w:styleId="at300bo1">
    <w:name w:val="at300bo1"/>
    <w:basedOn w:val="Normale"/>
    <w:rsid w:val="00DE3142"/>
    <w:pPr>
      <w:spacing w:before="100" w:beforeAutospacing="1" w:after="100" w:afterAutospacing="1"/>
    </w:pPr>
  </w:style>
  <w:style w:type="paragraph" w:customStyle="1" w:styleId="at300m1">
    <w:name w:val="at300m1"/>
    <w:basedOn w:val="Normale"/>
    <w:rsid w:val="00DE3142"/>
    <w:pPr>
      <w:spacing w:before="100" w:beforeAutospacing="1" w:after="100" w:afterAutospacing="1"/>
    </w:pPr>
  </w:style>
  <w:style w:type="paragraph" w:customStyle="1" w:styleId="at300bs1">
    <w:name w:val="at300bs1"/>
    <w:basedOn w:val="Normale"/>
    <w:rsid w:val="00DE3142"/>
    <w:pPr>
      <w:spacing w:before="100" w:beforeAutospacing="1" w:after="100" w:afterAutospacing="1"/>
    </w:pPr>
  </w:style>
  <w:style w:type="paragraph" w:customStyle="1" w:styleId="at15t1">
    <w:name w:val="at15t1"/>
    <w:basedOn w:val="Normale"/>
    <w:rsid w:val="00DE3142"/>
    <w:pPr>
      <w:spacing w:before="100" w:beforeAutospacing="1" w:after="100" w:afterAutospacing="1"/>
    </w:pPr>
  </w:style>
  <w:style w:type="paragraph" w:customStyle="1" w:styleId="at15texpanded1">
    <w:name w:val="at15t_expanded1"/>
    <w:basedOn w:val="Normale"/>
    <w:rsid w:val="00DE3142"/>
    <w:pPr>
      <w:spacing w:before="100" w:beforeAutospacing="1" w:after="100" w:afterAutospacing="1"/>
      <w:ind w:right="27"/>
    </w:pPr>
  </w:style>
  <w:style w:type="paragraph" w:customStyle="1" w:styleId="at15tcompact1">
    <w:name w:val="at15t_compact1"/>
    <w:basedOn w:val="Normale"/>
    <w:rsid w:val="00DE3142"/>
    <w:pPr>
      <w:spacing w:before="100" w:beforeAutospacing="1" w:after="100" w:afterAutospacing="1"/>
      <w:ind w:right="27"/>
    </w:pPr>
  </w:style>
  <w:style w:type="paragraph" w:customStyle="1" w:styleId="atbtn1">
    <w:name w:val="atbtn1"/>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2">
    <w:name w:val="atbtn2"/>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3">
    <w:name w:val="atbtn3"/>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btn4">
    <w:name w:val="atbtn4"/>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rse1">
    <w:name w:val="atrse1"/>
    <w:basedOn w:val="Normale"/>
    <w:rsid w:val="00DE3142"/>
    <w:pPr>
      <w:spacing w:before="100" w:beforeAutospacing="1" w:after="100" w:afterAutospacing="1"/>
    </w:pPr>
    <w:rPr>
      <w:color w:val="666666"/>
    </w:rPr>
  </w:style>
  <w:style w:type="paragraph" w:customStyle="1" w:styleId="atrse2">
    <w:name w:val="atrse2"/>
    <w:basedOn w:val="Normale"/>
    <w:rsid w:val="00DE3142"/>
    <w:pPr>
      <w:spacing w:before="100" w:beforeAutospacing="1" w:after="100" w:afterAutospacing="1"/>
    </w:pPr>
    <w:rPr>
      <w:color w:val="666666"/>
    </w:rPr>
  </w:style>
  <w:style w:type="paragraph" w:customStyle="1" w:styleId="tmsg1">
    <w:name w:val="tmsg1"/>
    <w:basedOn w:val="Normale"/>
    <w:rsid w:val="00DE3142"/>
    <w:pPr>
      <w:spacing w:before="100" w:beforeAutospacing="1" w:after="100" w:afterAutospacing="1"/>
      <w:jc w:val="right"/>
    </w:pPr>
  </w:style>
  <w:style w:type="paragraph" w:customStyle="1" w:styleId="aterror1">
    <w:name w:val="at_error1"/>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terror2">
    <w:name w:val="at_error2"/>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c-logo1">
    <w:name w:val="ac-logo1"/>
    <w:basedOn w:val="Normale"/>
    <w:rsid w:val="00DE3142"/>
    <w:pPr>
      <w:spacing w:before="100" w:beforeAutospacing="1" w:after="100" w:afterAutospacing="1"/>
    </w:pPr>
  </w:style>
  <w:style w:type="paragraph" w:customStyle="1" w:styleId="ac-logo2">
    <w:name w:val="ac-logo2"/>
    <w:basedOn w:val="Normale"/>
    <w:rsid w:val="00DE3142"/>
    <w:pPr>
      <w:spacing w:before="100" w:beforeAutospacing="1" w:after="100" w:afterAutospacing="1"/>
    </w:pPr>
  </w:style>
  <w:style w:type="paragraph" w:customStyle="1" w:styleId="atinp1">
    <w:name w:val="atinp1"/>
    <w:basedOn w:val="Normale"/>
    <w:rsid w:val="00DE3142"/>
    <w:pPr>
      <w:spacing w:before="100" w:beforeAutospacing="1" w:after="100" w:afterAutospacing="1"/>
    </w:pPr>
  </w:style>
  <w:style w:type="paragraph" w:customStyle="1" w:styleId="at-promo-content1">
    <w:name w:val="at-promo-content1"/>
    <w:basedOn w:val="Normale"/>
    <w:rsid w:val="00DE3142"/>
    <w:pPr>
      <w:spacing w:before="80" w:after="100" w:afterAutospacing="1"/>
    </w:pPr>
  </w:style>
  <w:style w:type="paragraph" w:customStyle="1" w:styleId="at-promo-content2">
    <w:name w:val="at-promo-content2"/>
    <w:basedOn w:val="Normale"/>
    <w:rsid w:val="00DE3142"/>
    <w:pPr>
      <w:spacing w:before="80" w:after="100" w:afterAutospacing="1"/>
    </w:pPr>
  </w:style>
  <w:style w:type="paragraph" w:customStyle="1" w:styleId="at-promo-btn1">
    <w:name w:val="at-promo-btn1"/>
    <w:basedOn w:val="Normale"/>
    <w:rsid w:val="00DE3142"/>
    <w:pPr>
      <w:spacing w:before="100" w:beforeAutospacing="1" w:after="100" w:afterAutospacing="1"/>
    </w:pPr>
  </w:style>
  <w:style w:type="paragraph" w:customStyle="1" w:styleId="at-promo-btn2">
    <w:name w:val="at-promo-btn2"/>
    <w:basedOn w:val="Normale"/>
    <w:rsid w:val="00DE3142"/>
    <w:pPr>
      <w:spacing w:before="100" w:beforeAutospacing="1" w:after="100" w:afterAutospacing="1"/>
    </w:pPr>
  </w:style>
  <w:style w:type="paragraph" w:customStyle="1" w:styleId="at-promo-btm-ffx1">
    <w:name w:val="at-promo-btm-ffx1"/>
    <w:basedOn w:val="Normale"/>
    <w:rsid w:val="00DE3142"/>
    <w:pPr>
      <w:spacing w:before="100" w:beforeAutospacing="1" w:after="100" w:afterAutospacing="1"/>
    </w:pPr>
  </w:style>
  <w:style w:type="paragraph" w:customStyle="1" w:styleId="at-promo-btm-ffx2">
    <w:name w:val="at-promo-btm-ffx2"/>
    <w:basedOn w:val="Normale"/>
    <w:rsid w:val="00DE3142"/>
    <w:pPr>
      <w:spacing w:before="100" w:beforeAutospacing="1" w:after="100" w:afterAutospacing="1"/>
    </w:pPr>
  </w:style>
  <w:style w:type="paragraph" w:customStyle="1" w:styleId="at-promo-btm-ch1">
    <w:name w:val="at-promo-btm-ch1"/>
    <w:basedOn w:val="Normale"/>
    <w:rsid w:val="00DE3142"/>
    <w:pPr>
      <w:spacing w:before="100" w:beforeAutospacing="1" w:after="100" w:afterAutospacing="1"/>
    </w:pPr>
  </w:style>
  <w:style w:type="paragraph" w:customStyle="1" w:styleId="at-promo-btm-ie1">
    <w:name w:val="at-promo-btm-ie1"/>
    <w:basedOn w:val="Normale"/>
    <w:rsid w:val="00DE3142"/>
    <w:pPr>
      <w:spacing w:before="100" w:beforeAutospacing="1" w:after="100" w:afterAutospacing="1"/>
    </w:pPr>
  </w:style>
  <w:style w:type="paragraph" w:customStyle="1" w:styleId="addthistoolbox1">
    <w:name w:val="addthis_toolbox1"/>
    <w:basedOn w:val="Normale"/>
    <w:rsid w:val="00DE3142"/>
  </w:style>
  <w:style w:type="paragraph" w:customStyle="1" w:styleId="atm-f-logo1">
    <w:name w:val="atm-f-logo1"/>
    <w:basedOn w:val="Normale"/>
    <w:rsid w:val="00DE3142"/>
    <w:pPr>
      <w:spacing w:before="100" w:beforeAutospacing="1" w:after="100" w:afterAutospacing="1"/>
    </w:pPr>
  </w:style>
  <w:style w:type="paragraph" w:customStyle="1" w:styleId="columnbottombg1">
    <w:name w:val="column_bottom_bg1"/>
    <w:basedOn w:val="Normale"/>
    <w:rsid w:val="00DE3142"/>
    <w:pPr>
      <w:shd w:val="clear" w:color="auto" w:fill="B6D4E2"/>
      <w:spacing w:before="100" w:beforeAutospacing="1" w:after="100" w:afterAutospacing="1"/>
    </w:pPr>
  </w:style>
  <w:style w:type="paragraph" w:customStyle="1" w:styleId="columnbottomleft1">
    <w:name w:val="column_bottom_left1"/>
    <w:basedOn w:val="Normale"/>
    <w:rsid w:val="00DE3142"/>
    <w:pPr>
      <w:spacing w:before="100" w:beforeAutospacing="1" w:after="100" w:afterAutospacing="1"/>
    </w:pPr>
  </w:style>
  <w:style w:type="paragraph" w:customStyle="1" w:styleId="columnbottomright1">
    <w:name w:val="column_bottom_right1"/>
    <w:basedOn w:val="Normale"/>
    <w:rsid w:val="00DE3142"/>
    <w:pPr>
      <w:spacing w:before="100" w:beforeAutospacing="1" w:after="100" w:afterAutospacing="1"/>
    </w:pPr>
  </w:style>
  <w:style w:type="paragraph" w:customStyle="1" w:styleId="columncontentinner1">
    <w:name w:val="column_content_inner1"/>
    <w:basedOn w:val="Normale"/>
    <w:rsid w:val="00DE3142"/>
    <w:pPr>
      <w:shd w:val="clear" w:color="auto" w:fill="B6D4E2"/>
      <w:spacing w:before="100" w:beforeAutospacing="1" w:after="100" w:afterAutospacing="1"/>
    </w:pPr>
  </w:style>
  <w:style w:type="paragraph" w:customStyle="1" w:styleId="columntoptitle1">
    <w:name w:val="column_top_title1"/>
    <w:basedOn w:val="Normale"/>
    <w:rsid w:val="00DE3142"/>
    <w:pPr>
      <w:spacing w:before="100" w:beforeAutospacing="1" w:after="100" w:afterAutospacing="1"/>
    </w:pPr>
  </w:style>
  <w:style w:type="paragraph" w:customStyle="1" w:styleId="columnbottombg2">
    <w:name w:val="column_bottom_bg2"/>
    <w:basedOn w:val="Normale"/>
    <w:rsid w:val="00DE3142"/>
    <w:pPr>
      <w:shd w:val="clear" w:color="auto" w:fill="C7DEE9"/>
      <w:spacing w:before="100" w:beforeAutospacing="1" w:after="100" w:afterAutospacing="1"/>
    </w:pPr>
  </w:style>
  <w:style w:type="paragraph" w:customStyle="1" w:styleId="columnbottomleft2">
    <w:name w:val="column_bottom_left2"/>
    <w:basedOn w:val="Normale"/>
    <w:rsid w:val="00DE3142"/>
    <w:pPr>
      <w:spacing w:before="100" w:beforeAutospacing="1" w:after="100" w:afterAutospacing="1"/>
    </w:pPr>
  </w:style>
  <w:style w:type="paragraph" w:customStyle="1" w:styleId="columnbottomright2">
    <w:name w:val="column_bottom_right2"/>
    <w:basedOn w:val="Normale"/>
    <w:rsid w:val="00DE3142"/>
    <w:pPr>
      <w:spacing w:before="100" w:beforeAutospacing="1" w:after="100" w:afterAutospacing="1"/>
    </w:pPr>
  </w:style>
  <w:style w:type="paragraph" w:customStyle="1" w:styleId="columncontentinnermain1">
    <w:name w:val="column_content_inner_main1"/>
    <w:basedOn w:val="Normale"/>
    <w:rsid w:val="00DE3142"/>
    <w:pPr>
      <w:shd w:val="clear" w:color="auto" w:fill="C7DEE9"/>
      <w:spacing w:before="100" w:beforeAutospacing="1" w:after="100" w:afterAutospacing="1"/>
    </w:pPr>
  </w:style>
  <w:style w:type="paragraph" w:customStyle="1" w:styleId="columntoptitle2">
    <w:name w:val="column_top_title2"/>
    <w:basedOn w:val="Normale"/>
    <w:rsid w:val="00DE3142"/>
    <w:pPr>
      <w:spacing w:before="100" w:beforeAutospacing="1" w:after="100" w:afterAutospacing="1"/>
    </w:pPr>
  </w:style>
  <w:style w:type="paragraph" w:customStyle="1" w:styleId="columnbottombg3">
    <w:name w:val="column_bottom_bg3"/>
    <w:basedOn w:val="Normale"/>
    <w:rsid w:val="00DE3142"/>
    <w:pPr>
      <w:shd w:val="clear" w:color="auto" w:fill="C7DEE9"/>
      <w:spacing w:before="100" w:beforeAutospacing="1" w:after="100" w:afterAutospacing="1"/>
    </w:pPr>
  </w:style>
  <w:style w:type="paragraph" w:customStyle="1" w:styleId="columnbottomleft3">
    <w:name w:val="column_bottom_left3"/>
    <w:basedOn w:val="Normale"/>
    <w:rsid w:val="00DE3142"/>
    <w:pPr>
      <w:spacing w:before="100" w:beforeAutospacing="1" w:after="100" w:afterAutospacing="1"/>
    </w:pPr>
  </w:style>
  <w:style w:type="paragraph" w:customStyle="1" w:styleId="columnbottomright3">
    <w:name w:val="column_bottom_right3"/>
    <w:basedOn w:val="Normale"/>
    <w:rsid w:val="00DE3142"/>
    <w:pPr>
      <w:spacing w:before="100" w:beforeAutospacing="1" w:after="100" w:afterAutospacing="1"/>
    </w:pPr>
  </w:style>
  <w:style w:type="paragraph" w:customStyle="1" w:styleId="columncontentinner2">
    <w:name w:val="column_content_inner2"/>
    <w:basedOn w:val="Normale"/>
    <w:rsid w:val="00DE3142"/>
    <w:pPr>
      <w:shd w:val="clear" w:color="auto" w:fill="C7DEE9"/>
      <w:spacing w:before="100" w:beforeAutospacing="1" w:after="100" w:afterAutospacing="1"/>
    </w:pPr>
  </w:style>
  <w:style w:type="paragraph" w:customStyle="1" w:styleId="columnbottombg4">
    <w:name w:val="column_bottom_bg4"/>
    <w:basedOn w:val="Normale"/>
    <w:rsid w:val="00DE3142"/>
    <w:pPr>
      <w:shd w:val="clear" w:color="auto" w:fill="E3E3CF"/>
      <w:spacing w:before="100" w:beforeAutospacing="1" w:after="100" w:afterAutospacing="1"/>
    </w:pPr>
  </w:style>
  <w:style w:type="paragraph" w:customStyle="1" w:styleId="columnbottomleft4">
    <w:name w:val="column_bottom_left4"/>
    <w:basedOn w:val="Normale"/>
    <w:rsid w:val="00DE3142"/>
    <w:pPr>
      <w:spacing w:before="100" w:beforeAutospacing="1" w:after="100" w:afterAutospacing="1"/>
    </w:pPr>
  </w:style>
  <w:style w:type="paragraph" w:customStyle="1" w:styleId="columnbottomright4">
    <w:name w:val="column_bottom_right4"/>
    <w:basedOn w:val="Normale"/>
    <w:rsid w:val="00DE3142"/>
    <w:pPr>
      <w:spacing w:before="100" w:beforeAutospacing="1" w:after="100" w:afterAutospacing="1"/>
    </w:pPr>
  </w:style>
  <w:style w:type="paragraph" w:customStyle="1" w:styleId="columncontentinner3">
    <w:name w:val="column_content_inner3"/>
    <w:basedOn w:val="Normale"/>
    <w:rsid w:val="00DE3142"/>
    <w:pPr>
      <w:shd w:val="clear" w:color="auto" w:fill="E3E3CF"/>
      <w:spacing w:before="100" w:beforeAutospacing="1" w:after="100" w:afterAutospacing="1"/>
    </w:pPr>
  </w:style>
  <w:style w:type="paragraph" w:customStyle="1" w:styleId="columntoptitle3">
    <w:name w:val="column_top_title3"/>
    <w:basedOn w:val="Normale"/>
    <w:rsid w:val="00DE3142"/>
    <w:pPr>
      <w:spacing w:before="100" w:beforeAutospacing="1" w:after="100" w:afterAutospacing="1"/>
    </w:pPr>
  </w:style>
  <w:style w:type="paragraph" w:customStyle="1" w:styleId="showcase1">
    <w:name w:val="showcase1"/>
    <w:basedOn w:val="Normale"/>
    <w:rsid w:val="00DE3142"/>
    <w:pPr>
      <w:spacing w:before="100" w:beforeAutospacing="1" w:after="100" w:afterAutospacing="1"/>
    </w:pPr>
  </w:style>
  <w:style w:type="paragraph" w:customStyle="1" w:styleId="showcasecover1">
    <w:name w:val="showcase_cover1"/>
    <w:basedOn w:val="Normale"/>
    <w:rsid w:val="00DE3142"/>
    <w:pPr>
      <w:spacing w:before="100" w:beforeAutospacing="1" w:after="100" w:afterAutospacing="1"/>
    </w:pPr>
  </w:style>
  <w:style w:type="paragraph" w:customStyle="1" w:styleId="showcaseoverlay1">
    <w:name w:val="showcase_overlay1"/>
    <w:basedOn w:val="Normale"/>
    <w:rsid w:val="00DE3142"/>
    <w:pPr>
      <w:spacing w:before="100" w:beforeAutospacing="1" w:after="100" w:afterAutospacing="1"/>
    </w:pPr>
  </w:style>
  <w:style w:type="paragraph" w:customStyle="1" w:styleId="showcaseoverlaybg1">
    <w:name w:val="showcase_overlay_bg1"/>
    <w:basedOn w:val="Normale"/>
    <w:rsid w:val="00DE3142"/>
    <w:pPr>
      <w:shd w:val="clear" w:color="auto" w:fill="335B71"/>
      <w:spacing w:before="100" w:beforeAutospacing="1" w:after="100" w:afterAutospacing="1"/>
    </w:pPr>
  </w:style>
  <w:style w:type="paragraph" w:customStyle="1" w:styleId="showcaseoverlaynumbers1">
    <w:name w:val="showcase_overlay_numbers1"/>
    <w:basedOn w:val="Normale"/>
    <w:rsid w:val="00DE3142"/>
    <w:pPr>
      <w:spacing w:before="33"/>
      <w:ind w:right="80"/>
    </w:pPr>
  </w:style>
  <w:style w:type="paragraph" w:customStyle="1" w:styleId="showcaseoverlaynumberon1">
    <w:name w:val="showcase_overlay_number_on1"/>
    <w:basedOn w:val="Normale"/>
    <w:rsid w:val="00DE3142"/>
    <w:pPr>
      <w:pBdr>
        <w:top w:val="single" w:sz="2" w:space="0" w:color="FFFFFF"/>
        <w:left w:val="single" w:sz="2" w:space="1" w:color="FFFFFF"/>
        <w:bottom w:val="single" w:sz="2" w:space="0" w:color="FFFFFF"/>
        <w:right w:val="single" w:sz="2" w:space="1" w:color="FFFFFF"/>
      </w:pBdr>
      <w:shd w:val="clear" w:color="auto" w:fill="FFFFFF"/>
      <w:ind w:left="27" w:right="27"/>
    </w:pPr>
    <w:rPr>
      <w:rFonts w:ascii="Verdana" w:hAnsi="Verdana"/>
      <w:b/>
      <w:bCs/>
      <w:color w:val="000000"/>
      <w:sz w:val="7"/>
      <w:szCs w:val="7"/>
    </w:rPr>
  </w:style>
  <w:style w:type="paragraph" w:customStyle="1" w:styleId="showcaseoverlaynumberoff1">
    <w:name w:val="showcase_overlay_number_off1"/>
    <w:basedOn w:val="Normale"/>
    <w:rsid w:val="00DE3142"/>
    <w:pPr>
      <w:pBdr>
        <w:top w:val="single" w:sz="2" w:space="0" w:color="FFFFFF"/>
        <w:left w:val="single" w:sz="2" w:space="1" w:color="FFFFFF"/>
        <w:bottom w:val="single" w:sz="2" w:space="0" w:color="FFFFFF"/>
        <w:right w:val="single" w:sz="2" w:space="1" w:color="FFFFFF"/>
      </w:pBdr>
      <w:ind w:left="27" w:right="27"/>
    </w:pPr>
    <w:rPr>
      <w:rFonts w:ascii="Verdana" w:hAnsi="Verdana"/>
      <w:b/>
      <w:bCs/>
      <w:color w:val="FFFFFF"/>
      <w:sz w:val="7"/>
      <w:szCs w:val="7"/>
    </w:rPr>
  </w:style>
  <w:style w:type="paragraph" w:customStyle="1" w:styleId="showcaseoverlaytitle1">
    <w:name w:val="showcase_overlay_title1"/>
    <w:basedOn w:val="Normale"/>
    <w:rsid w:val="00DE3142"/>
    <w:pPr>
      <w:spacing w:before="100" w:beforeAutospacing="1" w:after="100" w:afterAutospacing="1"/>
    </w:pPr>
    <w:rPr>
      <w:rFonts w:ascii="Verdana" w:hAnsi="Verdana"/>
      <w:b/>
      <w:bCs/>
      <w:color w:val="FFFFFF"/>
      <w:sz w:val="8"/>
      <w:szCs w:val="8"/>
    </w:rPr>
  </w:style>
  <w:style w:type="character" w:customStyle="1" w:styleId="contentheader1">
    <w:name w:val="content_header1"/>
    <w:basedOn w:val="Carpredefinitoparagrafo"/>
    <w:rsid w:val="00DE3142"/>
    <w:rPr>
      <w:b/>
      <w:bCs/>
      <w:sz w:val="10"/>
      <w:szCs w:val="10"/>
    </w:rPr>
  </w:style>
  <w:style w:type="character" w:customStyle="1" w:styleId="normal-c21">
    <w:name w:val="normal-c21"/>
    <w:basedOn w:val="Carpredefinitoparagrafo"/>
    <w:rsid w:val="00862FD0"/>
    <w:rPr>
      <w:rFonts w:ascii="Trebuchet MS" w:hAnsi="Trebuchet MS" w:hint="default"/>
      <w:b/>
      <w:bCs/>
      <w:sz w:val="10"/>
      <w:szCs w:val="10"/>
    </w:rPr>
  </w:style>
  <w:style w:type="character" w:customStyle="1" w:styleId="normal-c31">
    <w:name w:val="normal-c31"/>
    <w:basedOn w:val="Carpredefinitoparagrafo"/>
    <w:rsid w:val="00862FD0"/>
    <w:rPr>
      <w:rFonts w:ascii="Trebuchet MS" w:hAnsi="Trebuchet MS" w:hint="default"/>
      <w:sz w:val="9"/>
      <w:szCs w:val="9"/>
    </w:rPr>
  </w:style>
  <w:style w:type="character" w:customStyle="1" w:styleId="normal-c41">
    <w:name w:val="normal-c41"/>
    <w:basedOn w:val="Carpredefinitoparagrafo"/>
    <w:rsid w:val="00862FD0"/>
    <w:rPr>
      <w:rFonts w:ascii="Trebuchet MS" w:hAnsi="Trebuchet MS" w:hint="default"/>
      <w:i/>
      <w:iCs/>
      <w:sz w:val="9"/>
      <w:szCs w:val="9"/>
    </w:rPr>
  </w:style>
  <w:style w:type="paragraph" w:customStyle="1" w:styleId="normal-p">
    <w:name w:val="normal-p"/>
    <w:basedOn w:val="Normale"/>
    <w:rsid w:val="003C1EE7"/>
    <w:rPr>
      <w:color w:val="000000"/>
    </w:rPr>
  </w:style>
  <w:style w:type="character" w:customStyle="1" w:styleId="normal-c01">
    <w:name w:val="normal-c01"/>
    <w:basedOn w:val="Carpredefinitoparagrafo"/>
    <w:rsid w:val="003C1EE7"/>
    <w:rPr>
      <w:rFonts w:ascii="Trebuchet MS" w:hAnsi="Trebuchet MS" w:hint="default"/>
      <w:b/>
      <w:bCs/>
      <w:sz w:val="18"/>
      <w:szCs w:val="18"/>
    </w:rPr>
  </w:style>
  <w:style w:type="character" w:customStyle="1" w:styleId="normal-c51">
    <w:name w:val="normal-c51"/>
    <w:basedOn w:val="Carpredefinitoparagrafo"/>
    <w:rsid w:val="003C1EE7"/>
    <w:rPr>
      <w:rFonts w:ascii="Trebuchet MS" w:hAnsi="Trebuchet MS" w:hint="default"/>
      <w:b/>
      <w:bCs/>
      <w:sz w:val="13"/>
      <w:szCs w:val="13"/>
    </w:rPr>
  </w:style>
  <w:style w:type="character" w:customStyle="1" w:styleId="normal-c61">
    <w:name w:val="normal-c61"/>
    <w:basedOn w:val="Carpredefinitoparagrafo"/>
    <w:rsid w:val="003C1EE7"/>
    <w:rPr>
      <w:rFonts w:ascii="Trebuchet MS" w:hAnsi="Trebuchet MS" w:hint="default"/>
      <w:b/>
      <w:bCs/>
      <w:sz w:val="9"/>
      <w:szCs w:val="9"/>
    </w:rPr>
  </w:style>
  <w:style w:type="character" w:customStyle="1" w:styleId="workauthor">
    <w:name w:val="workauthor"/>
    <w:basedOn w:val="Carpredefinitoparagrafo"/>
    <w:rsid w:val="00075594"/>
  </w:style>
  <w:style w:type="character" w:customStyle="1" w:styleId="instrumentation1">
    <w:name w:val="instrumentation1"/>
    <w:basedOn w:val="Carpredefinitoparagrafo"/>
    <w:rsid w:val="00075594"/>
    <w:rPr>
      <w:rFonts w:ascii="Verdana" w:hAnsi="Verdana" w:hint="default"/>
      <w:b/>
      <w:bCs/>
      <w:color w:val="555555"/>
      <w:sz w:val="8"/>
      <w:szCs w:val="8"/>
    </w:rPr>
  </w:style>
  <w:style w:type="character" w:customStyle="1" w:styleId="uf11">
    <w:name w:val="uf_11"/>
    <w:basedOn w:val="Carpredefinitoparagrafo"/>
    <w:rsid w:val="00807C8F"/>
    <w:rPr>
      <w:rFonts w:ascii="Arial" w:hAnsi="Arial" w:cs="Arial" w:hint="default"/>
      <w:b w:val="0"/>
      <w:bCs w:val="0"/>
      <w:i w:val="0"/>
      <w:iCs w:val="0"/>
      <w:strike w:val="0"/>
      <w:dstrike w:val="0"/>
      <w:color w:val="372F3F"/>
      <w:sz w:val="8"/>
      <w:szCs w:val="8"/>
      <w:u w:val="none"/>
      <w:effect w:val="none"/>
    </w:rPr>
  </w:style>
  <w:style w:type="character" w:customStyle="1" w:styleId="identitiesformat1">
    <w:name w:val="identitiesformat1"/>
    <w:basedOn w:val="Carpredefinitoparagrafo"/>
    <w:rsid w:val="006215EC"/>
    <w:rPr>
      <w:color w:val="666666"/>
      <w:sz w:val="15"/>
      <w:szCs w:val="15"/>
    </w:rPr>
  </w:style>
  <w:style w:type="character" w:customStyle="1" w:styleId="date-display-single">
    <w:name w:val="date-display-single"/>
    <w:basedOn w:val="Carpredefinitoparagrafo"/>
    <w:rsid w:val="00BA6CBB"/>
  </w:style>
  <w:style w:type="character" w:customStyle="1" w:styleId="Absatz-Standardschriftart">
    <w:name w:val="Absatz-Standardschriftart"/>
    <w:rsid w:val="00FA4FA5"/>
  </w:style>
  <w:style w:type="character" w:customStyle="1" w:styleId="WW8Num5z0">
    <w:name w:val="WW8Num5z0"/>
    <w:rsid w:val="00FA4FA5"/>
    <w:rPr>
      <w:rFonts w:ascii="Symbol" w:hAnsi="Symbol"/>
    </w:rPr>
  </w:style>
  <w:style w:type="character" w:customStyle="1" w:styleId="WW8Num6z0">
    <w:name w:val="WW8Num6z0"/>
    <w:rsid w:val="00FA4FA5"/>
    <w:rPr>
      <w:rFonts w:ascii="Symbol" w:hAnsi="Symbol"/>
    </w:rPr>
  </w:style>
  <w:style w:type="character" w:customStyle="1" w:styleId="WW8Num7z0">
    <w:name w:val="WW8Num7z0"/>
    <w:rsid w:val="00FA4FA5"/>
    <w:rPr>
      <w:rFonts w:ascii="Symbol" w:hAnsi="Symbol"/>
    </w:rPr>
  </w:style>
  <w:style w:type="character" w:customStyle="1" w:styleId="WW8Num8z0">
    <w:name w:val="WW8Num8z0"/>
    <w:rsid w:val="00FA4FA5"/>
    <w:rPr>
      <w:rFonts w:ascii="Symbol" w:hAnsi="Symbol"/>
    </w:rPr>
  </w:style>
  <w:style w:type="character" w:customStyle="1" w:styleId="WW8Num10z0">
    <w:name w:val="WW8Num10z0"/>
    <w:rsid w:val="00FA4FA5"/>
    <w:rPr>
      <w:rFonts w:ascii="Symbol" w:hAnsi="Symbol"/>
    </w:rPr>
  </w:style>
  <w:style w:type="character" w:customStyle="1" w:styleId="WW8Num13z0">
    <w:name w:val="WW8Num13z0"/>
    <w:rsid w:val="00FA4FA5"/>
    <w:rPr>
      <w:rFonts w:ascii="Symbol" w:hAnsi="Symbol"/>
      <w:sz w:val="20"/>
    </w:rPr>
  </w:style>
  <w:style w:type="character" w:customStyle="1" w:styleId="WW8Num13z1">
    <w:name w:val="WW8Num13z1"/>
    <w:rsid w:val="00FA4FA5"/>
    <w:rPr>
      <w:rFonts w:ascii="Courier New" w:hAnsi="Courier New"/>
      <w:sz w:val="20"/>
    </w:rPr>
  </w:style>
  <w:style w:type="character" w:customStyle="1" w:styleId="WW8Num13z2">
    <w:name w:val="WW8Num13z2"/>
    <w:rsid w:val="00FA4FA5"/>
    <w:rPr>
      <w:rFonts w:ascii="Wingdings" w:hAnsi="Wingdings"/>
      <w:sz w:val="20"/>
    </w:rPr>
  </w:style>
  <w:style w:type="character" w:customStyle="1" w:styleId="WW8Num14z0">
    <w:name w:val="WW8Num14z0"/>
    <w:rsid w:val="00FA4FA5"/>
    <w:rPr>
      <w:rFonts w:ascii="Symbol" w:hAnsi="Symbol"/>
      <w:sz w:val="20"/>
    </w:rPr>
  </w:style>
  <w:style w:type="character" w:customStyle="1" w:styleId="WW8Num14z1">
    <w:name w:val="WW8Num14z1"/>
    <w:rsid w:val="00FA4FA5"/>
    <w:rPr>
      <w:rFonts w:ascii="Courier New" w:hAnsi="Courier New"/>
      <w:sz w:val="20"/>
    </w:rPr>
  </w:style>
  <w:style w:type="character" w:customStyle="1" w:styleId="WW8Num14z2">
    <w:name w:val="WW8Num14z2"/>
    <w:rsid w:val="00FA4FA5"/>
    <w:rPr>
      <w:rFonts w:ascii="Wingdings" w:hAnsi="Wingdings"/>
      <w:sz w:val="20"/>
    </w:rPr>
  </w:style>
  <w:style w:type="character" w:customStyle="1" w:styleId="WW8Num17z0">
    <w:name w:val="WW8Num17z0"/>
    <w:rsid w:val="00FA4FA5"/>
    <w:rPr>
      <w:rFonts w:ascii="Times New Roman" w:eastAsia="Times New Roman" w:hAnsi="Times New Roman" w:cs="Times New Roman"/>
    </w:rPr>
  </w:style>
  <w:style w:type="character" w:customStyle="1" w:styleId="WW8Num25z0">
    <w:name w:val="WW8Num25z0"/>
    <w:rsid w:val="00FA4FA5"/>
    <w:rPr>
      <w:rFonts w:ascii="Symbol" w:hAnsi="Symbol"/>
      <w:sz w:val="20"/>
    </w:rPr>
  </w:style>
  <w:style w:type="character" w:customStyle="1" w:styleId="WW8Num25z1">
    <w:name w:val="WW8Num25z1"/>
    <w:rsid w:val="00FA4FA5"/>
    <w:rPr>
      <w:rFonts w:ascii="Courier New" w:hAnsi="Courier New"/>
      <w:sz w:val="20"/>
    </w:rPr>
  </w:style>
  <w:style w:type="character" w:customStyle="1" w:styleId="WW8Num25z2">
    <w:name w:val="WW8Num25z2"/>
    <w:rsid w:val="00FA4FA5"/>
    <w:rPr>
      <w:rFonts w:ascii="Wingdings" w:hAnsi="Wingdings"/>
      <w:sz w:val="20"/>
    </w:rPr>
  </w:style>
  <w:style w:type="character" w:customStyle="1" w:styleId="Caratterepredefinitoparagrafo">
    <w:name w:val="Carattere predefinito paragrafo"/>
    <w:rsid w:val="00FA4FA5"/>
  </w:style>
  <w:style w:type="character" w:styleId="Numeroriga">
    <w:name w:val="line number"/>
    <w:basedOn w:val="Caratterepredefinitoparagrafo"/>
    <w:rsid w:val="00FA4FA5"/>
  </w:style>
  <w:style w:type="character" w:styleId="Collegamentovisitato">
    <w:name w:val="FollowedHyperlink"/>
    <w:basedOn w:val="Caratterepredefinitoparagrafo"/>
    <w:uiPriority w:val="99"/>
    <w:rsid w:val="00FA4FA5"/>
    <w:rPr>
      <w:color w:val="800080"/>
      <w:u w:val="single"/>
    </w:rPr>
  </w:style>
  <w:style w:type="character" w:customStyle="1" w:styleId="toctoggle3">
    <w:name w:val="toctoggle3"/>
    <w:basedOn w:val="Caratterepredefinitoparagrafo"/>
    <w:rsid w:val="00FA4FA5"/>
    <w:rPr>
      <w:sz w:val="23"/>
      <w:szCs w:val="23"/>
    </w:rPr>
  </w:style>
  <w:style w:type="character" w:customStyle="1" w:styleId="diffchange">
    <w:name w:val="diffchange"/>
    <w:basedOn w:val="Caratterepredefinitoparagrafo"/>
    <w:rsid w:val="00FA4FA5"/>
    <w:rPr>
      <w:b/>
      <w:bCs/>
      <w:color w:val="FF0000"/>
    </w:rPr>
  </w:style>
  <w:style w:type="character" w:customStyle="1" w:styleId="unpatrolled">
    <w:name w:val="unpatrolled"/>
    <w:basedOn w:val="Caratterepredefinitoparagrafo"/>
    <w:rsid w:val="00FA4FA5"/>
    <w:rPr>
      <w:b/>
      <w:bCs/>
      <w:color w:val="FF0000"/>
    </w:rPr>
  </w:style>
  <w:style w:type="character" w:customStyle="1" w:styleId="updatedmarker">
    <w:name w:val="updatedmarker"/>
    <w:basedOn w:val="Caratterepredefinitoparagrafo"/>
    <w:rsid w:val="00FA4FA5"/>
    <w:rPr>
      <w:color w:val="000000"/>
      <w:shd w:val="clear" w:color="auto" w:fill="00FF00"/>
    </w:rPr>
  </w:style>
  <w:style w:type="character" w:customStyle="1" w:styleId="newpageletter">
    <w:name w:val="newpageletter"/>
    <w:basedOn w:val="Caratterepredefinitoparagrafo"/>
    <w:rsid w:val="00FA4FA5"/>
    <w:rPr>
      <w:b/>
      <w:bCs/>
      <w:color w:val="000000"/>
      <w:shd w:val="clear" w:color="auto" w:fill="FFFF00"/>
    </w:rPr>
  </w:style>
  <w:style w:type="character" w:customStyle="1" w:styleId="minoreditletter">
    <w:name w:val="minoreditletter"/>
    <w:basedOn w:val="Caratterepredefinitoparagrafo"/>
    <w:rsid w:val="00FA4FA5"/>
    <w:rPr>
      <w:color w:val="000000"/>
      <w:shd w:val="clear" w:color="auto" w:fill="C5FFE6"/>
    </w:rPr>
  </w:style>
  <w:style w:type="character" w:customStyle="1" w:styleId="comment">
    <w:name w:val="comment"/>
    <w:basedOn w:val="Caratterepredefinitoparagrafo"/>
    <w:rsid w:val="00FA4FA5"/>
    <w:rPr>
      <w:i/>
      <w:iCs/>
    </w:rPr>
  </w:style>
  <w:style w:type="character" w:customStyle="1" w:styleId="changedby">
    <w:name w:val="changedby"/>
    <w:basedOn w:val="Caratterepredefinitoparagrafo"/>
    <w:rsid w:val="00FA4FA5"/>
    <w:rPr>
      <w:sz w:val="23"/>
      <w:szCs w:val="23"/>
    </w:rPr>
  </w:style>
  <w:style w:type="character" w:customStyle="1" w:styleId="deleted">
    <w:name w:val="deleted"/>
    <w:basedOn w:val="Caratterepredefinitoparagrafo"/>
    <w:rsid w:val="00FA4FA5"/>
  </w:style>
  <w:style w:type="character" w:customStyle="1" w:styleId="user">
    <w:name w:val="user"/>
    <w:basedOn w:val="Caratterepredefinitoparagrafo"/>
    <w:rsid w:val="00FA4FA5"/>
  </w:style>
  <w:style w:type="character" w:customStyle="1" w:styleId="minor">
    <w:name w:val="minor"/>
    <w:basedOn w:val="Caratterepredefinitoparagrafo"/>
    <w:rsid w:val="00FA4FA5"/>
  </w:style>
  <w:style w:type="character" w:customStyle="1" w:styleId="user1">
    <w:name w:val="user1"/>
    <w:basedOn w:val="Caratterepredefinitoparagrafo"/>
    <w:rsid w:val="00FA4FA5"/>
  </w:style>
  <w:style w:type="character" w:customStyle="1" w:styleId="minor1">
    <w:name w:val="minor1"/>
    <w:basedOn w:val="Caratterepredefinitoparagrafo"/>
    <w:rsid w:val="00FA4FA5"/>
    <w:rPr>
      <w:b/>
      <w:bCs/>
    </w:rPr>
  </w:style>
  <w:style w:type="character" w:customStyle="1" w:styleId="deleted1">
    <w:name w:val="deleted1"/>
    <w:basedOn w:val="Caratterepredefinitoparagrafo"/>
    <w:rsid w:val="00FA4FA5"/>
    <w:rPr>
      <w:i/>
      <w:iCs/>
      <w:strike/>
      <w:color w:val="888888"/>
    </w:rPr>
  </w:style>
  <w:style w:type="character" w:customStyle="1" w:styleId="ropnovat1">
    <w:name w:val="ropnovat1"/>
    <w:basedOn w:val="Caratterepredefinitoparagrafo"/>
    <w:rsid w:val="00FA4FA5"/>
    <w:rPr>
      <w:b w:val="0"/>
      <w:bCs w:val="0"/>
      <w:sz w:val="19"/>
      <w:szCs w:val="19"/>
    </w:rPr>
  </w:style>
  <w:style w:type="character" w:customStyle="1" w:styleId="subsubhead">
    <w:name w:val="subsubhead"/>
    <w:basedOn w:val="Caratterepredefinitoparagrafo"/>
    <w:rsid w:val="00FA4FA5"/>
  </w:style>
  <w:style w:type="character" w:customStyle="1" w:styleId="coul11">
    <w:name w:val="coul11"/>
    <w:basedOn w:val="Caratterepredefinitoparagrafo"/>
    <w:rsid w:val="00FA4FA5"/>
    <w:rPr>
      <w:color w:val="009900"/>
    </w:rPr>
  </w:style>
  <w:style w:type="character" w:customStyle="1" w:styleId="articletext1">
    <w:name w:val="article_text1"/>
    <w:basedOn w:val="Caratterepredefinitoparagrafo"/>
    <w:rsid w:val="00FA4FA5"/>
    <w:rPr>
      <w:rFonts w:ascii="Arial" w:hAnsi="Arial" w:cs="Arial"/>
      <w:sz w:val="18"/>
      <w:szCs w:val="18"/>
    </w:rPr>
  </w:style>
  <w:style w:type="character" w:customStyle="1" w:styleId="larger1">
    <w:name w:val="larger1"/>
    <w:basedOn w:val="Caratterepredefinitoparagrafo"/>
    <w:rsid w:val="00FA4FA5"/>
    <w:rPr>
      <w:sz w:val="32"/>
      <w:szCs w:val="32"/>
    </w:rPr>
  </w:style>
  <w:style w:type="character" w:customStyle="1" w:styleId="body41">
    <w:name w:val="body41"/>
    <w:basedOn w:val="Caratterepredefinitoparagrafo"/>
    <w:rsid w:val="00FA4FA5"/>
    <w:rPr>
      <w:rFonts w:ascii="Times New Roman" w:hAnsi="Times New Roman" w:cs="Times New Roman"/>
      <w:b w:val="0"/>
      <w:bCs w:val="0"/>
      <w:i w:val="0"/>
      <w:iCs w:val="0"/>
      <w:color w:val="000000"/>
      <w:sz w:val="17"/>
      <w:szCs w:val="17"/>
    </w:rPr>
  </w:style>
  <w:style w:type="character" w:customStyle="1" w:styleId="textlinks">
    <w:name w:val="textlinks"/>
    <w:basedOn w:val="Caratterepredefinitoparagrafo"/>
    <w:rsid w:val="00FA4FA5"/>
  </w:style>
  <w:style w:type="character" w:customStyle="1" w:styleId="editsection2">
    <w:name w:val="editsection2"/>
    <w:basedOn w:val="Caratterepredefinitoparagrafo"/>
    <w:rsid w:val="00FA4FA5"/>
  </w:style>
  <w:style w:type="character" w:customStyle="1" w:styleId="artcopy2">
    <w:name w:val="artcopy2"/>
    <w:basedOn w:val="Caratterepredefinitoparagrafo"/>
    <w:rsid w:val="00FA4FA5"/>
    <w:rPr>
      <w:strike w:val="0"/>
      <w:dstrike w:val="0"/>
      <w:color w:val="333333"/>
      <w:sz w:val="18"/>
      <w:szCs w:val="18"/>
      <w:u w:val="none"/>
    </w:rPr>
  </w:style>
  <w:style w:type="character" w:customStyle="1" w:styleId="hl">
    <w:name w:val="hl"/>
    <w:basedOn w:val="Caratterepredefinitoparagrafo"/>
    <w:rsid w:val="00FA4FA5"/>
  </w:style>
  <w:style w:type="paragraph" w:customStyle="1" w:styleId="Intestazione1">
    <w:name w:val="Intestazione1"/>
    <w:basedOn w:val="Normale"/>
    <w:next w:val="Corpotesto"/>
    <w:rsid w:val="00FA4FA5"/>
    <w:pPr>
      <w:keepNext/>
      <w:spacing w:before="240" w:after="120" w:line="276" w:lineRule="auto"/>
    </w:pPr>
    <w:rPr>
      <w:rFonts w:ascii="Arial" w:eastAsia="MS Mincho" w:hAnsi="Arial" w:cs="Tahoma"/>
      <w:sz w:val="28"/>
      <w:szCs w:val="28"/>
      <w:lang w:val="en-US" w:eastAsia="en-US" w:bidi="en-US"/>
    </w:rPr>
  </w:style>
  <w:style w:type="paragraph" w:styleId="Elenco">
    <w:name w:val="List"/>
    <w:basedOn w:val="Normale"/>
    <w:rsid w:val="00FA4FA5"/>
    <w:pPr>
      <w:spacing w:after="120" w:line="276" w:lineRule="auto"/>
      <w:ind w:left="283" w:hanging="283"/>
    </w:pPr>
    <w:rPr>
      <w:rFonts w:ascii="Calibri" w:hAnsi="Calibri"/>
      <w:sz w:val="20"/>
      <w:szCs w:val="20"/>
      <w:lang w:val="en-US" w:eastAsia="en-US" w:bidi="en-US"/>
    </w:rPr>
  </w:style>
  <w:style w:type="paragraph" w:customStyle="1" w:styleId="Didascalia1">
    <w:name w:val="Didascalia1"/>
    <w:basedOn w:val="Normale"/>
    <w:rsid w:val="00FA4FA5"/>
    <w:pPr>
      <w:suppressLineNumbers/>
      <w:spacing w:before="120" w:after="120" w:line="276" w:lineRule="auto"/>
    </w:pPr>
    <w:rPr>
      <w:rFonts w:ascii="Calibri" w:hAnsi="Calibri" w:cs="Tahoma"/>
      <w:i/>
      <w:iCs/>
      <w:lang w:val="en-US" w:eastAsia="en-US" w:bidi="en-US"/>
    </w:rPr>
  </w:style>
  <w:style w:type="paragraph" w:customStyle="1" w:styleId="Indice">
    <w:name w:val="Indice"/>
    <w:basedOn w:val="Normale"/>
    <w:rsid w:val="00FA4FA5"/>
    <w:pPr>
      <w:suppressLineNumbers/>
      <w:spacing w:after="120" w:line="276" w:lineRule="auto"/>
    </w:pPr>
    <w:rPr>
      <w:rFonts w:ascii="Calibri" w:hAnsi="Calibri" w:cs="Tahoma"/>
      <w:sz w:val="20"/>
      <w:szCs w:val="20"/>
      <w:lang w:val="en-US" w:eastAsia="en-US" w:bidi="en-US"/>
    </w:rPr>
  </w:style>
  <w:style w:type="paragraph" w:styleId="Sottotitolo">
    <w:name w:val="Subtitle"/>
    <w:basedOn w:val="Normale"/>
    <w:next w:val="Normale"/>
    <w:link w:val="SottotitoloCarattere"/>
    <w:uiPriority w:val="11"/>
    <w:qFormat/>
    <w:rsid w:val="00FA4FA5"/>
    <w:pPr>
      <w:spacing w:after="720"/>
      <w:jc w:val="right"/>
    </w:pPr>
    <w:rPr>
      <w:rFonts w:ascii="Cambria" w:hAnsi="Cambria"/>
      <w:sz w:val="20"/>
      <w:szCs w:val="22"/>
      <w:lang w:val="en-US" w:eastAsia="en-US" w:bidi="en-US"/>
    </w:rPr>
  </w:style>
  <w:style w:type="character" w:customStyle="1" w:styleId="SottotitoloCarattere">
    <w:name w:val="Sottotitolo Carattere"/>
    <w:basedOn w:val="Carpredefinitoparagrafo"/>
    <w:link w:val="Sottotitolo"/>
    <w:uiPriority w:val="11"/>
    <w:rsid w:val="00FA4FA5"/>
    <w:rPr>
      <w:rFonts w:ascii="Cambria" w:hAnsi="Cambria"/>
      <w:szCs w:val="22"/>
      <w:lang w:val="en-US" w:eastAsia="en-US" w:bidi="en-US"/>
    </w:rPr>
  </w:style>
  <w:style w:type="character" w:customStyle="1" w:styleId="RientrocorpodeltestoCarattere">
    <w:name w:val="Rientro corpo del testo Carattere"/>
    <w:basedOn w:val="Carpredefinitoparagrafo"/>
    <w:rsid w:val="00FA4FA5"/>
    <w:rPr>
      <w:rFonts w:ascii="Arial" w:hAnsi="Arial"/>
      <w:sz w:val="28"/>
      <w:lang w:eastAsia="en-US" w:bidi="en-US"/>
    </w:rPr>
  </w:style>
  <w:style w:type="paragraph" w:customStyle="1" w:styleId="Rientrocorpodeltesto21">
    <w:name w:val="Rientro corpo del testo 21"/>
    <w:basedOn w:val="Normal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ind w:left="-426"/>
    </w:pPr>
    <w:rPr>
      <w:rFonts w:ascii="Arial" w:hAnsi="Arial"/>
      <w:color w:val="000000"/>
      <w:sz w:val="28"/>
      <w:szCs w:val="20"/>
      <w:lang w:eastAsia="en-US" w:bidi="en-US"/>
    </w:rPr>
  </w:style>
  <w:style w:type="paragraph" w:customStyle="1" w:styleId="Elenco21">
    <w:name w:val="Elenco 21"/>
    <w:basedOn w:val="Normale"/>
    <w:rsid w:val="00FA4FA5"/>
    <w:pPr>
      <w:spacing w:after="120" w:line="276" w:lineRule="auto"/>
      <w:ind w:left="566" w:hanging="283"/>
    </w:pPr>
    <w:rPr>
      <w:rFonts w:ascii="Calibri" w:hAnsi="Calibri"/>
      <w:sz w:val="20"/>
      <w:szCs w:val="20"/>
      <w:lang w:val="en-US" w:eastAsia="en-US" w:bidi="en-US"/>
    </w:rPr>
  </w:style>
  <w:style w:type="paragraph" w:customStyle="1" w:styleId="Elenco31">
    <w:name w:val="Elenco 31"/>
    <w:basedOn w:val="Normale"/>
    <w:rsid w:val="00FA4FA5"/>
    <w:pPr>
      <w:spacing w:after="120" w:line="276" w:lineRule="auto"/>
      <w:ind w:left="849" w:hanging="283"/>
    </w:pPr>
    <w:rPr>
      <w:rFonts w:ascii="Calibri" w:hAnsi="Calibri"/>
      <w:sz w:val="20"/>
      <w:szCs w:val="20"/>
      <w:lang w:val="en-US" w:eastAsia="en-US" w:bidi="en-US"/>
    </w:rPr>
  </w:style>
  <w:style w:type="paragraph" w:customStyle="1" w:styleId="Elenco41">
    <w:name w:val="Elenco 41"/>
    <w:basedOn w:val="Normale"/>
    <w:rsid w:val="00FA4FA5"/>
    <w:pPr>
      <w:spacing w:after="120" w:line="276" w:lineRule="auto"/>
      <w:ind w:left="1132" w:hanging="283"/>
    </w:pPr>
    <w:rPr>
      <w:rFonts w:ascii="Calibri" w:hAnsi="Calibri"/>
      <w:sz w:val="20"/>
      <w:szCs w:val="20"/>
      <w:lang w:val="en-US" w:eastAsia="en-US" w:bidi="en-US"/>
    </w:rPr>
  </w:style>
  <w:style w:type="paragraph" w:customStyle="1" w:styleId="Elencocontinua1">
    <w:name w:val="Elenco continua1"/>
    <w:basedOn w:val="Normale"/>
    <w:rsid w:val="00FA4FA5"/>
    <w:pPr>
      <w:spacing w:after="120" w:line="276" w:lineRule="auto"/>
      <w:ind w:left="283"/>
    </w:pPr>
    <w:rPr>
      <w:rFonts w:ascii="Calibri" w:hAnsi="Calibri"/>
      <w:sz w:val="20"/>
      <w:szCs w:val="20"/>
      <w:lang w:val="en-US" w:eastAsia="en-US" w:bidi="en-US"/>
    </w:rPr>
  </w:style>
  <w:style w:type="paragraph" w:customStyle="1" w:styleId="Elencocontinua31">
    <w:name w:val="Elenco continua 31"/>
    <w:basedOn w:val="Normale"/>
    <w:rsid w:val="00FA4FA5"/>
    <w:pPr>
      <w:spacing w:after="120" w:line="276" w:lineRule="auto"/>
      <w:ind w:left="849"/>
    </w:pPr>
    <w:rPr>
      <w:rFonts w:ascii="Calibri" w:hAnsi="Calibri"/>
      <w:sz w:val="20"/>
      <w:szCs w:val="20"/>
      <w:lang w:val="en-US" w:eastAsia="en-US" w:bidi="en-US"/>
    </w:rPr>
  </w:style>
  <w:style w:type="paragraph" w:customStyle="1" w:styleId="Riferimento">
    <w:name w:val="Riferimento"/>
    <w:basedOn w:val="Corpotesto"/>
    <w:rsid w:val="00FA4FA5"/>
    <w:pPr>
      <w:spacing w:line="276" w:lineRule="auto"/>
    </w:pPr>
    <w:rPr>
      <w:rFonts w:ascii="Calibri" w:hAnsi="Calibri"/>
      <w:lang w:val="en-US" w:eastAsia="en-US" w:bidi="en-US"/>
    </w:rPr>
  </w:style>
  <w:style w:type="paragraph" w:customStyle="1" w:styleId="Rientronormale1">
    <w:name w:val="Rientro normale1"/>
    <w:basedOn w:val="Normale"/>
    <w:rsid w:val="00FA4FA5"/>
    <w:pPr>
      <w:spacing w:after="120" w:line="276" w:lineRule="auto"/>
      <w:ind w:left="708"/>
    </w:pPr>
    <w:rPr>
      <w:rFonts w:ascii="Calibri" w:hAnsi="Calibri"/>
      <w:sz w:val="20"/>
      <w:szCs w:val="20"/>
      <w:lang w:val="en-US" w:eastAsia="en-US" w:bidi="en-US"/>
    </w:rPr>
  </w:style>
  <w:style w:type="paragraph" w:customStyle="1" w:styleId="Data1">
    <w:name w:val="Data1"/>
    <w:basedOn w:val="Normale"/>
    <w:next w:val="Normale"/>
    <w:rsid w:val="00FA4FA5"/>
    <w:pPr>
      <w:spacing w:after="120" w:line="276" w:lineRule="auto"/>
    </w:pPr>
    <w:rPr>
      <w:rFonts w:ascii="Calibri" w:hAnsi="Calibri"/>
      <w:sz w:val="20"/>
      <w:szCs w:val="20"/>
      <w:lang w:val="en-US" w:eastAsia="en-US" w:bidi="en-US"/>
    </w:rPr>
  </w:style>
  <w:style w:type="paragraph" w:customStyle="1" w:styleId="Elenco51">
    <w:name w:val="Elenco 51"/>
    <w:basedOn w:val="Normale"/>
    <w:rsid w:val="00FA4FA5"/>
    <w:pPr>
      <w:spacing w:after="120" w:line="276" w:lineRule="auto"/>
      <w:ind w:left="1415" w:hanging="283"/>
    </w:pPr>
    <w:rPr>
      <w:rFonts w:ascii="Calibri" w:hAnsi="Calibri"/>
      <w:sz w:val="20"/>
      <w:szCs w:val="20"/>
      <w:lang w:val="en-US" w:eastAsia="en-US" w:bidi="en-US"/>
    </w:rPr>
  </w:style>
  <w:style w:type="paragraph" w:customStyle="1" w:styleId="Elencocontinua21">
    <w:name w:val="Elenco continua 21"/>
    <w:basedOn w:val="Normale"/>
    <w:rsid w:val="00FA4FA5"/>
    <w:pPr>
      <w:spacing w:after="120" w:line="276" w:lineRule="auto"/>
      <w:ind w:left="566"/>
    </w:pPr>
    <w:rPr>
      <w:rFonts w:ascii="Calibri" w:hAnsi="Calibri"/>
      <w:sz w:val="20"/>
      <w:szCs w:val="20"/>
      <w:lang w:val="en-US" w:eastAsia="en-US" w:bidi="en-US"/>
    </w:rPr>
  </w:style>
  <w:style w:type="paragraph" w:customStyle="1" w:styleId="Elencocontinua41">
    <w:name w:val="Elenco continua 41"/>
    <w:basedOn w:val="Normale"/>
    <w:rsid w:val="00FA4FA5"/>
    <w:pPr>
      <w:spacing w:after="120" w:line="276" w:lineRule="auto"/>
      <w:ind w:left="1132"/>
    </w:pPr>
    <w:rPr>
      <w:rFonts w:ascii="Calibri" w:hAnsi="Calibri"/>
      <w:sz w:val="20"/>
      <w:szCs w:val="20"/>
      <w:lang w:val="en-US" w:eastAsia="en-US" w:bidi="en-US"/>
    </w:rPr>
  </w:style>
  <w:style w:type="paragraph" w:customStyle="1" w:styleId="Elencocontinua51">
    <w:name w:val="Elenco continua 51"/>
    <w:basedOn w:val="Normale"/>
    <w:rsid w:val="00FA4FA5"/>
    <w:pPr>
      <w:spacing w:after="120" w:line="276" w:lineRule="auto"/>
      <w:ind w:left="1415"/>
    </w:pPr>
    <w:rPr>
      <w:rFonts w:ascii="Calibri" w:hAnsi="Calibri"/>
      <w:sz w:val="20"/>
      <w:szCs w:val="20"/>
      <w:lang w:val="en-US" w:eastAsia="en-US" w:bidi="en-US"/>
    </w:rPr>
  </w:style>
  <w:style w:type="paragraph" w:styleId="Firma">
    <w:name w:val="Signature"/>
    <w:basedOn w:val="Normale"/>
    <w:link w:val="FirmaCarattere"/>
    <w:rsid w:val="00FA4FA5"/>
    <w:pPr>
      <w:spacing w:after="120" w:line="276" w:lineRule="auto"/>
      <w:ind w:left="4252"/>
    </w:pPr>
    <w:rPr>
      <w:rFonts w:ascii="Calibri" w:hAnsi="Calibri"/>
      <w:sz w:val="20"/>
      <w:szCs w:val="20"/>
      <w:lang w:val="en-US" w:eastAsia="en-US" w:bidi="en-US"/>
    </w:rPr>
  </w:style>
  <w:style w:type="character" w:customStyle="1" w:styleId="FirmaCarattere">
    <w:name w:val="Firma Carattere"/>
    <w:basedOn w:val="Carpredefinitoparagrafo"/>
    <w:link w:val="Firma"/>
    <w:rsid w:val="00FA4FA5"/>
    <w:rPr>
      <w:rFonts w:ascii="Calibri" w:hAnsi="Calibri"/>
      <w:lang w:val="en-US" w:eastAsia="en-US" w:bidi="en-US"/>
    </w:rPr>
  </w:style>
  <w:style w:type="paragraph" w:styleId="Firmadipostaelettronica">
    <w:name w:val="E-mail Signature"/>
    <w:basedOn w:val="Normale"/>
    <w:link w:val="FirmadipostaelettronicaCarattere"/>
    <w:rsid w:val="00FA4FA5"/>
    <w:pPr>
      <w:spacing w:after="120" w:line="276" w:lineRule="auto"/>
    </w:pPr>
    <w:rPr>
      <w:rFonts w:ascii="Calibri" w:hAnsi="Calibri"/>
      <w:sz w:val="20"/>
      <w:szCs w:val="20"/>
      <w:lang w:val="en-US" w:eastAsia="en-US" w:bidi="en-US"/>
    </w:rPr>
  </w:style>
  <w:style w:type="character" w:customStyle="1" w:styleId="FirmadipostaelettronicaCarattere">
    <w:name w:val="Firma di posta elettronica Carattere"/>
    <w:basedOn w:val="Carpredefinitoparagrafo"/>
    <w:link w:val="Firmadipostaelettronica"/>
    <w:rsid w:val="00FA4FA5"/>
    <w:rPr>
      <w:rFonts w:ascii="Calibri" w:hAnsi="Calibri"/>
      <w:lang w:val="en-US" w:eastAsia="en-US" w:bidi="en-US"/>
    </w:rPr>
  </w:style>
  <w:style w:type="paragraph" w:customStyle="1" w:styleId="Formuladiapertura1">
    <w:name w:val="Formula di apertura1"/>
    <w:basedOn w:val="Normale"/>
    <w:next w:val="Normale"/>
    <w:rsid w:val="00FA4FA5"/>
    <w:pPr>
      <w:spacing w:after="120" w:line="276" w:lineRule="auto"/>
    </w:pPr>
    <w:rPr>
      <w:rFonts w:ascii="Calibri" w:hAnsi="Calibri"/>
      <w:sz w:val="20"/>
      <w:szCs w:val="20"/>
      <w:lang w:val="en-US" w:eastAsia="en-US" w:bidi="en-US"/>
    </w:rPr>
  </w:style>
  <w:style w:type="paragraph" w:customStyle="1" w:styleId="Formuladichiusura1">
    <w:name w:val="Formula di chiusura1"/>
    <w:basedOn w:val="Normale"/>
    <w:rsid w:val="00FA4FA5"/>
    <w:pPr>
      <w:spacing w:after="120" w:line="276" w:lineRule="auto"/>
      <w:ind w:left="4252"/>
    </w:pPr>
    <w:rPr>
      <w:rFonts w:ascii="Calibri" w:hAnsi="Calibri"/>
      <w:sz w:val="20"/>
      <w:szCs w:val="20"/>
      <w:lang w:val="en-US" w:eastAsia="en-US" w:bidi="en-US"/>
    </w:rPr>
  </w:style>
  <w:style w:type="paragraph" w:styleId="Indirizzodestinatario">
    <w:name w:val="envelope address"/>
    <w:basedOn w:val="Normale"/>
    <w:rsid w:val="00FA4FA5"/>
    <w:pPr>
      <w:spacing w:after="120" w:line="276" w:lineRule="auto"/>
      <w:ind w:left="2880"/>
    </w:pPr>
    <w:rPr>
      <w:rFonts w:ascii="Arial" w:hAnsi="Arial" w:cs="Arial"/>
      <w:lang w:val="en-US" w:eastAsia="en-US" w:bidi="en-US"/>
    </w:rPr>
  </w:style>
  <w:style w:type="paragraph" w:styleId="IndirizzoHTML">
    <w:name w:val="HTML Address"/>
    <w:basedOn w:val="Normale"/>
    <w:link w:val="IndirizzoHTMLCarattere"/>
    <w:uiPriority w:val="99"/>
    <w:rsid w:val="00FA4FA5"/>
    <w:pPr>
      <w:spacing w:after="120" w:line="276" w:lineRule="auto"/>
    </w:pPr>
    <w:rPr>
      <w:rFonts w:ascii="Calibri" w:hAnsi="Calibri"/>
      <w:i/>
      <w:iCs/>
      <w:sz w:val="20"/>
      <w:szCs w:val="20"/>
      <w:lang w:val="en-US" w:eastAsia="en-US" w:bidi="en-US"/>
    </w:rPr>
  </w:style>
  <w:style w:type="character" w:customStyle="1" w:styleId="IndirizzoHTMLCarattere">
    <w:name w:val="Indirizzo HTML Carattere"/>
    <w:basedOn w:val="Carpredefinitoparagrafo"/>
    <w:link w:val="IndirizzoHTML"/>
    <w:uiPriority w:val="99"/>
    <w:rsid w:val="00FA4FA5"/>
    <w:rPr>
      <w:rFonts w:ascii="Calibri" w:hAnsi="Calibri"/>
      <w:i/>
      <w:iCs/>
      <w:lang w:val="en-US" w:eastAsia="en-US" w:bidi="en-US"/>
    </w:rPr>
  </w:style>
  <w:style w:type="paragraph" w:styleId="Indirizzomittente">
    <w:name w:val="envelope return"/>
    <w:basedOn w:val="Normale"/>
    <w:rsid w:val="00FA4FA5"/>
    <w:pPr>
      <w:spacing w:after="120" w:line="276" w:lineRule="auto"/>
    </w:pPr>
    <w:rPr>
      <w:rFonts w:ascii="Arial" w:hAnsi="Arial" w:cs="Arial"/>
      <w:sz w:val="20"/>
      <w:szCs w:val="20"/>
      <w:lang w:val="en-US" w:eastAsia="en-US" w:bidi="en-US"/>
    </w:rPr>
  </w:style>
  <w:style w:type="paragraph" w:customStyle="1" w:styleId="Intestazionemessaggio1">
    <w:name w:val="Intestazione messaggio1"/>
    <w:basedOn w:val="Normale"/>
    <w:rsid w:val="00FA4FA5"/>
    <w:pPr>
      <w:pBdr>
        <w:top w:val="single" w:sz="4" w:space="1" w:color="000000"/>
        <w:left w:val="single" w:sz="4" w:space="1" w:color="000000"/>
        <w:bottom w:val="single" w:sz="4" w:space="1" w:color="000000"/>
        <w:right w:val="single" w:sz="4" w:space="1" w:color="000000"/>
      </w:pBdr>
      <w:shd w:val="clear" w:color="auto" w:fill="CCCCCC"/>
      <w:spacing w:after="120" w:line="276" w:lineRule="auto"/>
      <w:ind w:left="1134" w:hanging="1134"/>
    </w:pPr>
    <w:rPr>
      <w:rFonts w:ascii="Arial" w:hAnsi="Arial" w:cs="Arial"/>
      <w:lang w:val="en-US" w:eastAsia="en-US" w:bidi="en-US"/>
    </w:rPr>
  </w:style>
  <w:style w:type="paragraph" w:customStyle="1" w:styleId="Intestazionenota1">
    <w:name w:val="Intestazione nota1"/>
    <w:basedOn w:val="Normale"/>
    <w:next w:val="Normale"/>
    <w:rsid w:val="00FA4FA5"/>
    <w:pPr>
      <w:spacing w:after="120" w:line="276" w:lineRule="auto"/>
    </w:pPr>
    <w:rPr>
      <w:rFonts w:ascii="Calibri" w:hAnsi="Calibri"/>
      <w:sz w:val="20"/>
      <w:szCs w:val="20"/>
      <w:lang w:val="en-US" w:eastAsia="en-US" w:bidi="en-US"/>
    </w:rPr>
  </w:style>
  <w:style w:type="paragraph" w:customStyle="1" w:styleId="Numeroelenco1">
    <w:name w:val="Numer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Numeroelenco21">
    <w:name w:val="Numer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Numeroelenco31">
    <w:name w:val="Numer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Numeroelenco41">
    <w:name w:val="Numer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Numeroelenco51">
    <w:name w:val="Numero elenco 51"/>
    <w:basedOn w:val="Normale"/>
    <w:rsid w:val="00FA4FA5"/>
    <w:pPr>
      <w:spacing w:after="120" w:line="276" w:lineRule="auto"/>
    </w:pPr>
    <w:rPr>
      <w:rFonts w:ascii="Calibri" w:hAnsi="Calibri"/>
      <w:sz w:val="20"/>
      <w:szCs w:val="20"/>
      <w:lang w:val="en-US" w:eastAsia="en-US" w:bidi="en-US"/>
    </w:rPr>
  </w:style>
  <w:style w:type="paragraph" w:customStyle="1" w:styleId="Primorientrocorpodeltesto1">
    <w:name w:val="Primo rientro corpo del testo1"/>
    <w:basedOn w:val="Corpotesto"/>
    <w:rsid w:val="00FA4FA5"/>
    <w:pPr>
      <w:spacing w:line="276" w:lineRule="auto"/>
      <w:ind w:firstLine="210"/>
    </w:pPr>
    <w:rPr>
      <w:rFonts w:ascii="Calibri" w:hAnsi="Calibri"/>
      <w:lang w:val="en-US" w:eastAsia="en-US" w:bidi="en-US"/>
    </w:rPr>
  </w:style>
  <w:style w:type="paragraph" w:customStyle="1" w:styleId="Primorientrocorpodeltesto21">
    <w:name w:val="Primo rientro corpo del testo 21"/>
    <w:basedOn w:val="Rientrocorpodeltesto"/>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493"/>
    </w:pPr>
    <w:rPr>
      <w:sz w:val="20"/>
      <w:szCs w:val="20"/>
      <w:lang w:eastAsia="en-US" w:bidi="en-US"/>
    </w:rPr>
  </w:style>
  <w:style w:type="paragraph" w:customStyle="1" w:styleId="Puntoelenco1">
    <w:name w:val="Punt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Puntoelenco21">
    <w:name w:val="Punt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Puntoelenco31">
    <w:name w:val="Punt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Puntoelenco41">
    <w:name w:val="Punt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Puntoelenco51">
    <w:name w:val="Punto elenco 51"/>
    <w:basedOn w:val="Normale"/>
    <w:rsid w:val="00FA4FA5"/>
    <w:pPr>
      <w:spacing w:after="120" w:line="276" w:lineRule="auto"/>
    </w:pPr>
    <w:rPr>
      <w:rFonts w:ascii="Calibri" w:hAnsi="Calibri"/>
      <w:sz w:val="20"/>
      <w:szCs w:val="20"/>
      <w:lang w:val="en-US" w:eastAsia="en-US" w:bidi="en-US"/>
    </w:rPr>
  </w:style>
  <w:style w:type="paragraph" w:customStyle="1" w:styleId="Rientrocorpodeltesto31">
    <w:name w:val="Rientro corpo del testo 31"/>
    <w:basedOn w:val="Normale"/>
    <w:rsid w:val="00FA4FA5"/>
    <w:pPr>
      <w:spacing w:after="120" w:line="276" w:lineRule="auto"/>
      <w:ind w:left="283"/>
    </w:pPr>
    <w:rPr>
      <w:rFonts w:ascii="Calibri" w:hAnsi="Calibri"/>
      <w:sz w:val="16"/>
      <w:szCs w:val="16"/>
      <w:lang w:val="en-US" w:eastAsia="en-US" w:bidi="en-US"/>
    </w:rPr>
  </w:style>
  <w:style w:type="paragraph" w:customStyle="1" w:styleId="Testodelblocco1">
    <w:name w:val="Testo del blocco1"/>
    <w:basedOn w:val="Normale"/>
    <w:rsid w:val="00FA4FA5"/>
    <w:pPr>
      <w:spacing w:after="120" w:line="276" w:lineRule="auto"/>
      <w:ind w:left="1440" w:right="1440"/>
    </w:pPr>
    <w:rPr>
      <w:rFonts w:ascii="Calibri" w:hAnsi="Calibri"/>
      <w:sz w:val="20"/>
      <w:szCs w:val="20"/>
      <w:lang w:val="en-US" w:eastAsia="en-US" w:bidi="en-US"/>
    </w:rPr>
  </w:style>
  <w:style w:type="paragraph" w:customStyle="1" w:styleId="Testonormale1">
    <w:name w:val="Testo normale1"/>
    <w:basedOn w:val="Normale"/>
    <w:rsid w:val="00FA4FA5"/>
    <w:pPr>
      <w:spacing w:after="120" w:line="276" w:lineRule="auto"/>
    </w:pPr>
    <w:rPr>
      <w:rFonts w:ascii="Courier New" w:hAnsi="Courier New" w:cs="Courier New"/>
      <w:sz w:val="20"/>
      <w:szCs w:val="20"/>
      <w:lang w:val="en-US" w:eastAsia="en-US" w:bidi="en-US"/>
    </w:rPr>
  </w:style>
  <w:style w:type="paragraph" w:customStyle="1" w:styleId="bemerkung">
    <w:name w:val="bemerkung"/>
    <w:basedOn w:val="Normale"/>
    <w:rsid w:val="00FA4FA5"/>
    <w:pPr>
      <w:spacing w:before="450" w:after="30" w:line="276" w:lineRule="auto"/>
      <w:ind w:left="300" w:right="825"/>
    </w:pPr>
    <w:rPr>
      <w:rFonts w:ascii="Verdana" w:hAnsi="Verdana"/>
      <w:color w:val="999999"/>
      <w:sz w:val="17"/>
      <w:szCs w:val="17"/>
      <w:lang w:eastAsia="en-US" w:bidi="en-US"/>
    </w:rPr>
  </w:style>
  <w:style w:type="paragraph" w:customStyle="1" w:styleId="discnumber">
    <w:name w:val="discnumber"/>
    <w:basedOn w:val="Normale"/>
    <w:rsid w:val="00FA4FA5"/>
    <w:pPr>
      <w:spacing w:before="280" w:after="280" w:line="276" w:lineRule="auto"/>
    </w:pPr>
    <w:rPr>
      <w:rFonts w:ascii="Calibri" w:hAnsi="Calibri"/>
      <w:lang w:eastAsia="en-US" w:bidi="en-US"/>
    </w:rPr>
  </w:style>
  <w:style w:type="paragraph" w:customStyle="1" w:styleId="printfooter">
    <w:name w:val="printfooter"/>
    <w:basedOn w:val="Normale"/>
    <w:rsid w:val="00FA4FA5"/>
    <w:pPr>
      <w:spacing w:before="280" w:after="280" w:line="276" w:lineRule="auto"/>
    </w:pPr>
    <w:rPr>
      <w:rFonts w:ascii="Calibri" w:hAnsi="Calibri"/>
      <w:vanish/>
      <w:lang w:eastAsia="en-US" w:bidi="en-US"/>
    </w:rPr>
  </w:style>
  <w:style w:type="paragraph" w:customStyle="1" w:styleId="autocomment">
    <w:name w:val="autocomment"/>
    <w:basedOn w:val="Normale"/>
    <w:rsid w:val="00FA4FA5"/>
    <w:pPr>
      <w:spacing w:before="280" w:after="280" w:line="276" w:lineRule="auto"/>
    </w:pPr>
    <w:rPr>
      <w:rFonts w:ascii="Calibri" w:hAnsi="Calibri"/>
      <w:color w:val="4B4B4B"/>
      <w:lang w:eastAsia="en-US" w:bidi="en-US"/>
    </w:rPr>
  </w:style>
  <w:style w:type="paragraph" w:customStyle="1" w:styleId="toc">
    <w:name w:val="toc"/>
    <w:basedOn w:val="Normale"/>
    <w:rsid w:val="00FA4FA5"/>
    <w:pPr>
      <w:pBdr>
        <w:top w:val="single" w:sz="4" w:space="4" w:color="C0C0C0"/>
        <w:left w:val="single" w:sz="4" w:space="4" w:color="C0C0C0"/>
        <w:bottom w:val="single" w:sz="4" w:space="4" w:color="C0C0C0"/>
        <w:right w:val="single" w:sz="4" w:space="4" w:color="C0C0C0"/>
      </w:pBdr>
      <w:shd w:val="clear" w:color="auto" w:fill="F7F8FF"/>
      <w:spacing w:before="280" w:after="280" w:line="276" w:lineRule="auto"/>
      <w:jc w:val="center"/>
    </w:pPr>
    <w:rPr>
      <w:rFonts w:ascii="Calibri" w:hAnsi="Calibri"/>
      <w:sz w:val="23"/>
      <w:szCs w:val="23"/>
      <w:lang w:eastAsia="en-US" w:bidi="en-US"/>
    </w:rPr>
  </w:style>
  <w:style w:type="paragraph" w:customStyle="1" w:styleId="center">
    <w:name w:val="center"/>
    <w:basedOn w:val="Normale"/>
    <w:rsid w:val="00FA4FA5"/>
    <w:pPr>
      <w:spacing w:before="280" w:after="280" w:line="276" w:lineRule="auto"/>
      <w:jc w:val="center"/>
    </w:pPr>
    <w:rPr>
      <w:rFonts w:ascii="Calibri" w:hAnsi="Calibri"/>
      <w:lang w:eastAsia="en-US" w:bidi="en-US"/>
    </w:rPr>
  </w:style>
  <w:style w:type="paragraph" w:customStyle="1" w:styleId="toccolours">
    <w:name w:val="toccolours"/>
    <w:basedOn w:val="Normale"/>
    <w:rsid w:val="00FA4FA5"/>
    <w:pPr>
      <w:pBdr>
        <w:top w:val="single" w:sz="4" w:space="4" w:color="C0C0C0"/>
        <w:left w:val="single" w:sz="4" w:space="4" w:color="C0C0C0"/>
        <w:bottom w:val="single" w:sz="4" w:space="4" w:color="C0C0C0"/>
        <w:right w:val="single" w:sz="4" w:space="4" w:color="C0C0C0"/>
      </w:pBdr>
      <w:shd w:val="clear" w:color="auto" w:fill="F9F9F9"/>
      <w:spacing w:before="280" w:after="280" w:line="276" w:lineRule="auto"/>
    </w:pPr>
    <w:rPr>
      <w:rFonts w:ascii="Calibri" w:hAnsi="Calibri"/>
      <w:sz w:val="23"/>
      <w:szCs w:val="23"/>
      <w:lang w:eastAsia="en-US" w:bidi="en-US"/>
    </w:rPr>
  </w:style>
  <w:style w:type="paragraph" w:customStyle="1" w:styleId="redirecttext">
    <w:name w:val="redirecttext"/>
    <w:basedOn w:val="Normale"/>
    <w:rsid w:val="00FA4FA5"/>
    <w:pPr>
      <w:spacing w:before="75" w:after="75" w:line="276" w:lineRule="auto"/>
      <w:ind w:left="75" w:right="75"/>
    </w:pPr>
    <w:rPr>
      <w:rFonts w:ascii="Calibri" w:hAnsi="Calibri"/>
      <w:sz w:val="36"/>
      <w:szCs w:val="36"/>
      <w:lang w:eastAsia="en-US" w:bidi="en-US"/>
    </w:rPr>
  </w:style>
  <w:style w:type="paragraph" w:customStyle="1" w:styleId="searchmatch">
    <w:name w:val="searchmatch"/>
    <w:basedOn w:val="Normale"/>
    <w:rsid w:val="00FA4FA5"/>
    <w:pPr>
      <w:spacing w:before="280" w:after="280" w:line="276" w:lineRule="auto"/>
    </w:pPr>
    <w:rPr>
      <w:rFonts w:ascii="Calibri" w:hAnsi="Calibri"/>
      <w:b/>
      <w:bCs/>
      <w:color w:val="FF0000"/>
      <w:lang w:eastAsia="en-US" w:bidi="en-US"/>
    </w:rPr>
  </w:style>
  <w:style w:type="paragraph" w:customStyle="1" w:styleId="shareduploadnotice">
    <w:name w:val="shareduploadnotice"/>
    <w:basedOn w:val="Normale"/>
    <w:rsid w:val="00FA4FA5"/>
    <w:pPr>
      <w:spacing w:before="280" w:after="280" w:line="276" w:lineRule="auto"/>
    </w:pPr>
    <w:rPr>
      <w:rFonts w:ascii="Calibri" w:hAnsi="Calibri"/>
      <w:i/>
      <w:iCs/>
      <w:lang w:eastAsia="en-US" w:bidi="en-US"/>
    </w:rPr>
  </w:style>
  <w:style w:type="paragraph" w:customStyle="1" w:styleId="previewnote">
    <w:name w:val="previewnote"/>
    <w:basedOn w:val="Normale"/>
    <w:rsid w:val="00FA4FA5"/>
    <w:pPr>
      <w:spacing w:before="280" w:after="280" w:line="276" w:lineRule="auto"/>
      <w:jc w:val="center"/>
    </w:pPr>
    <w:rPr>
      <w:rFonts w:ascii="Calibri" w:hAnsi="Calibri"/>
      <w:color w:val="CC0000"/>
      <w:lang w:eastAsia="en-US" w:bidi="en-US"/>
    </w:rPr>
  </w:style>
  <w:style w:type="paragraph" w:customStyle="1" w:styleId="editexternally">
    <w:name w:val="editexternally"/>
    <w:basedOn w:val="Normale"/>
    <w:rsid w:val="00FA4FA5"/>
    <w:pPr>
      <w:pBdr>
        <w:top w:val="single" w:sz="4" w:space="2" w:color="808080"/>
        <w:left w:val="single" w:sz="4" w:space="2" w:color="808080"/>
        <w:bottom w:val="single" w:sz="4" w:space="2" w:color="808080"/>
        <w:right w:val="single" w:sz="4" w:space="2" w:color="808080"/>
      </w:pBdr>
      <w:shd w:val="clear" w:color="auto" w:fill="FFFFFF"/>
      <w:spacing w:before="120" w:after="280" w:line="276" w:lineRule="auto"/>
      <w:jc w:val="center"/>
    </w:pPr>
    <w:rPr>
      <w:rFonts w:ascii="Calibri" w:hAnsi="Calibri"/>
      <w:lang w:eastAsia="en-US" w:bidi="en-US"/>
    </w:rPr>
  </w:style>
  <w:style w:type="paragraph" w:customStyle="1" w:styleId="editexternallyhelp">
    <w:name w:val="editexternallyhelp"/>
    <w:basedOn w:val="Normale"/>
    <w:rsid w:val="00FA4FA5"/>
    <w:pPr>
      <w:spacing w:before="280" w:after="280" w:line="276" w:lineRule="auto"/>
    </w:pPr>
    <w:rPr>
      <w:rFonts w:ascii="Calibri" w:hAnsi="Calibri"/>
      <w:i/>
      <w:iCs/>
      <w:color w:val="808080"/>
      <w:lang w:eastAsia="en-US" w:bidi="en-US"/>
    </w:rPr>
  </w:style>
  <w:style w:type="paragraph" w:customStyle="1" w:styleId="visualclear">
    <w:name w:val="visualclear"/>
    <w:basedOn w:val="Normale"/>
    <w:rsid w:val="00FA4FA5"/>
    <w:pPr>
      <w:spacing w:before="280" w:after="280" w:line="276" w:lineRule="auto"/>
    </w:pPr>
    <w:rPr>
      <w:rFonts w:ascii="Calibri" w:hAnsi="Calibri"/>
      <w:lang w:eastAsia="en-US" w:bidi="en-US"/>
    </w:rPr>
  </w:style>
  <w:style w:type="paragraph" w:customStyle="1" w:styleId="tickerusage">
    <w:name w:val="tickerusage"/>
    <w:basedOn w:val="Normale"/>
    <w:rsid w:val="00FA4FA5"/>
    <w:pPr>
      <w:spacing w:before="280" w:after="280" w:line="276" w:lineRule="auto"/>
    </w:pPr>
    <w:rPr>
      <w:rFonts w:ascii="Calibri" w:hAnsi="Calibri"/>
      <w:sz w:val="19"/>
      <w:szCs w:val="19"/>
      <w:lang w:eastAsia="en-US" w:bidi="en-US"/>
    </w:rPr>
  </w:style>
  <w:style w:type="paragraph" w:customStyle="1" w:styleId="tickertemplateentry">
    <w:name w:val="tickertemplateentry"/>
    <w:basedOn w:val="Normale"/>
    <w:rsid w:val="00FA4FA5"/>
    <w:pPr>
      <w:spacing w:before="280" w:after="280" w:line="276" w:lineRule="auto"/>
    </w:pPr>
    <w:rPr>
      <w:rFonts w:ascii="Calibri" w:hAnsi="Calibri"/>
      <w:b/>
      <w:bCs/>
      <w:lang w:eastAsia="en-US" w:bidi="en-US"/>
    </w:rPr>
  </w:style>
  <w:style w:type="paragraph" w:customStyle="1" w:styleId="itwikitemplateavviso">
    <w:name w:val="itwiki_template_avviso"/>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avvisov">
    <w:name w:val="itwiki_template_avviso_v"/>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disclaimer">
    <w:name w:val="itwiki_template_disclaimer"/>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jc w:val="center"/>
    </w:pPr>
    <w:rPr>
      <w:rFonts w:ascii="Calibri" w:hAnsi="Calibri"/>
      <w:sz w:val="22"/>
      <w:szCs w:val="22"/>
      <w:lang w:eastAsia="en-US" w:bidi="en-US"/>
    </w:rPr>
  </w:style>
  <w:style w:type="paragraph" w:customStyle="1" w:styleId="itwikitemplatedisclaimerv">
    <w:name w:val="itwiki_template_disclaimer_v"/>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pPr>
    <w:rPr>
      <w:rFonts w:ascii="Calibri" w:hAnsi="Calibri"/>
      <w:lang w:eastAsia="en-US" w:bidi="en-US"/>
    </w:rPr>
  </w:style>
  <w:style w:type="paragraph" w:customStyle="1" w:styleId="itwikitemplatecopyright">
    <w:name w:val="itwiki_template_copyright"/>
    <w:basedOn w:val="Normale"/>
    <w:rsid w:val="00FA4FA5"/>
    <w:pPr>
      <w:shd w:val="clear" w:color="auto" w:fill="F1F1DE"/>
      <w:spacing w:before="280" w:after="280" w:line="276" w:lineRule="auto"/>
    </w:pPr>
    <w:rPr>
      <w:rFonts w:ascii="Calibri" w:hAnsi="Calibri"/>
      <w:lang w:eastAsia="en-US" w:bidi="en-US"/>
    </w:rPr>
  </w:style>
  <w:style w:type="paragraph" w:customStyle="1" w:styleId="itwikitemplatewikimedia">
    <w:name w:val="itwiki_template_wikimedia"/>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2"/>
      <w:szCs w:val="22"/>
      <w:lang w:eastAsia="en-US" w:bidi="en-US"/>
    </w:rPr>
  </w:style>
  <w:style w:type="paragraph" w:customStyle="1" w:styleId="itwikitemplatebabelbox">
    <w:name w:val="itwiki_template_babelbox"/>
    <w:basedOn w:val="Normale"/>
    <w:rsid w:val="00FA4FA5"/>
    <w:pPr>
      <w:spacing w:after="120" w:line="276" w:lineRule="auto"/>
      <w:ind w:left="240"/>
    </w:pPr>
    <w:rPr>
      <w:rFonts w:ascii="Calibri" w:hAnsi="Calibri"/>
      <w:lang w:eastAsia="en-US" w:bidi="en-US"/>
    </w:rPr>
  </w:style>
  <w:style w:type="paragraph" w:customStyle="1" w:styleId="itwikitemplatebabel">
    <w:name w:val="itwiki_template_babel"/>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
    <w:name w:val="itwiki_template_babel2"/>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itwikitemplatetoc">
    <w:name w:val="itwiki_template_toc"/>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3"/>
      <w:szCs w:val="23"/>
      <w:lang w:eastAsia="en-US" w:bidi="en-US"/>
    </w:rPr>
  </w:style>
  <w:style w:type="paragraph" w:customStyle="1" w:styleId="pbody">
    <w:name w:val="pbody"/>
    <w:basedOn w:val="Normale"/>
    <w:rsid w:val="00FA4FA5"/>
    <w:pPr>
      <w:spacing w:before="280" w:after="280" w:line="276" w:lineRule="auto"/>
    </w:pPr>
    <w:rPr>
      <w:rFonts w:ascii="Calibri" w:hAnsi="Calibri"/>
      <w:lang w:eastAsia="en-US" w:bidi="en-US"/>
    </w:rPr>
  </w:style>
  <w:style w:type="paragraph" w:customStyle="1" w:styleId="sfum">
    <w:name w:val="sfum"/>
    <w:basedOn w:val="Normale"/>
    <w:rsid w:val="00FA4FA5"/>
    <w:pPr>
      <w:spacing w:before="280" w:after="280" w:line="276" w:lineRule="auto"/>
    </w:pPr>
    <w:rPr>
      <w:rFonts w:ascii="Calibri" w:hAnsi="Calibri"/>
      <w:lang w:eastAsia="en-US" w:bidi="en-US"/>
    </w:rPr>
  </w:style>
  <w:style w:type="paragraph" w:customStyle="1" w:styleId="sfum2">
    <w:name w:val="sfum2"/>
    <w:basedOn w:val="Normale"/>
    <w:rsid w:val="00FA4FA5"/>
    <w:pPr>
      <w:spacing w:before="280" w:after="280" w:line="276" w:lineRule="auto"/>
    </w:pPr>
    <w:rPr>
      <w:rFonts w:ascii="Calibri" w:hAnsi="Calibri"/>
      <w:lang w:eastAsia="en-US" w:bidi="en-US"/>
    </w:rPr>
  </w:style>
  <w:style w:type="paragraph" w:customStyle="1" w:styleId="bgazzurro">
    <w:name w:val="bg_azzurro"/>
    <w:basedOn w:val="Normale"/>
    <w:rsid w:val="00FA4FA5"/>
    <w:pPr>
      <w:spacing w:before="280" w:after="280" w:line="276" w:lineRule="auto"/>
    </w:pPr>
    <w:rPr>
      <w:rFonts w:ascii="Calibri" w:hAnsi="Calibri"/>
      <w:lang w:eastAsia="en-US" w:bidi="en-US"/>
    </w:rPr>
  </w:style>
  <w:style w:type="paragraph" w:customStyle="1" w:styleId="bgcomunit">
    <w:name w:val="bg_comunità"/>
    <w:basedOn w:val="Normale"/>
    <w:rsid w:val="00FA4FA5"/>
    <w:pPr>
      <w:spacing w:before="280" w:after="280" w:line="276" w:lineRule="auto"/>
    </w:pPr>
    <w:rPr>
      <w:rFonts w:ascii="Calibri" w:hAnsi="Calibri"/>
      <w:lang w:eastAsia="en-US" w:bidi="en-US"/>
    </w:rPr>
  </w:style>
  <w:style w:type="paragraph" w:customStyle="1" w:styleId="bgorange1">
    <w:name w:val="bgorange1"/>
    <w:basedOn w:val="Normale"/>
    <w:rsid w:val="00FA4FA5"/>
    <w:pPr>
      <w:spacing w:before="280" w:after="280" w:line="276" w:lineRule="auto"/>
    </w:pPr>
    <w:rPr>
      <w:rFonts w:ascii="Calibri" w:hAnsi="Calibri"/>
      <w:lang w:eastAsia="en-US" w:bidi="en-US"/>
    </w:rPr>
  </w:style>
  <w:style w:type="paragraph" w:customStyle="1" w:styleId="bgorange2">
    <w:name w:val="bgorange2"/>
    <w:basedOn w:val="Normale"/>
    <w:rsid w:val="00FA4FA5"/>
    <w:pPr>
      <w:spacing w:before="280" w:after="280" w:line="276" w:lineRule="auto"/>
    </w:pPr>
    <w:rPr>
      <w:rFonts w:ascii="Calibri" w:hAnsi="Calibri"/>
      <w:lang w:eastAsia="en-US" w:bidi="en-US"/>
    </w:rPr>
  </w:style>
  <w:style w:type="paragraph" w:customStyle="1" w:styleId="ppcornertop">
    <w:name w:val="ppcornertop"/>
    <w:basedOn w:val="Normale"/>
    <w:rsid w:val="00FA4FA5"/>
    <w:pPr>
      <w:spacing w:before="280" w:after="280" w:line="276" w:lineRule="auto"/>
    </w:pPr>
    <w:rPr>
      <w:rFonts w:ascii="Calibri" w:hAnsi="Calibri"/>
      <w:lang w:eastAsia="en-US" w:bidi="en-US"/>
    </w:rPr>
  </w:style>
  <w:style w:type="paragraph" w:customStyle="1" w:styleId="ppcornerbottom">
    <w:name w:val="ppcornerbottom"/>
    <w:basedOn w:val="Normale"/>
    <w:rsid w:val="00FA4FA5"/>
    <w:pPr>
      <w:spacing w:before="280" w:after="280" w:line="276" w:lineRule="auto"/>
    </w:pPr>
    <w:rPr>
      <w:rFonts w:ascii="Calibri" w:hAnsi="Calibri"/>
      <w:lang w:eastAsia="en-US" w:bidi="en-US"/>
    </w:rPr>
  </w:style>
  <w:style w:type="paragraph" w:customStyle="1" w:styleId="ppradiustop">
    <w:name w:val="ppradiustop"/>
    <w:basedOn w:val="Normale"/>
    <w:rsid w:val="00FA4FA5"/>
    <w:pPr>
      <w:spacing w:before="280" w:after="280" w:line="276" w:lineRule="auto"/>
    </w:pPr>
    <w:rPr>
      <w:rFonts w:ascii="Calibri" w:hAnsi="Calibri"/>
      <w:lang w:eastAsia="en-US" w:bidi="en-US"/>
    </w:rPr>
  </w:style>
  <w:style w:type="paragraph" w:customStyle="1" w:styleId="ppradiusbottom">
    <w:name w:val="ppradiusbottom"/>
    <w:basedOn w:val="Normale"/>
    <w:rsid w:val="00FA4FA5"/>
    <w:pPr>
      <w:spacing w:before="280" w:after="280" w:line="276" w:lineRule="auto"/>
    </w:pPr>
    <w:rPr>
      <w:rFonts w:ascii="Calibri" w:hAnsi="Calibri"/>
      <w:lang w:eastAsia="en-US" w:bidi="en-US"/>
    </w:rPr>
  </w:style>
  <w:style w:type="paragraph" w:customStyle="1" w:styleId="b-topright">
    <w:name w:val="b-topright"/>
    <w:basedOn w:val="Normale"/>
    <w:rsid w:val="00FA4FA5"/>
    <w:pPr>
      <w:spacing w:before="280" w:after="280" w:line="276" w:lineRule="auto"/>
    </w:pPr>
    <w:rPr>
      <w:rFonts w:ascii="Calibri" w:hAnsi="Calibri"/>
      <w:lang w:eastAsia="en-US" w:bidi="en-US"/>
    </w:rPr>
  </w:style>
  <w:style w:type="paragraph" w:customStyle="1" w:styleId="b-topleft">
    <w:name w:val="b-topleft"/>
    <w:basedOn w:val="Normale"/>
    <w:rsid w:val="00FA4FA5"/>
    <w:pPr>
      <w:spacing w:before="280" w:after="280" w:line="276" w:lineRule="auto"/>
    </w:pPr>
    <w:rPr>
      <w:rFonts w:ascii="Calibri" w:hAnsi="Calibri"/>
      <w:lang w:eastAsia="en-US" w:bidi="en-US"/>
    </w:rPr>
  </w:style>
  <w:style w:type="paragraph" w:customStyle="1" w:styleId="b-bottomright">
    <w:name w:val="b-bottomright"/>
    <w:basedOn w:val="Normale"/>
    <w:rsid w:val="00FA4FA5"/>
    <w:pPr>
      <w:spacing w:before="280" w:after="280" w:line="276" w:lineRule="auto"/>
    </w:pPr>
    <w:rPr>
      <w:rFonts w:ascii="Calibri" w:hAnsi="Calibri"/>
      <w:lang w:eastAsia="en-US" w:bidi="en-US"/>
    </w:rPr>
  </w:style>
  <w:style w:type="paragraph" w:customStyle="1" w:styleId="b-bottomleft">
    <w:name w:val="b-bottomleft"/>
    <w:basedOn w:val="Normale"/>
    <w:rsid w:val="00FA4FA5"/>
    <w:pPr>
      <w:spacing w:before="280" w:after="280" w:line="276" w:lineRule="auto"/>
    </w:pPr>
    <w:rPr>
      <w:rFonts w:ascii="Calibri" w:hAnsi="Calibri"/>
      <w:lang w:eastAsia="en-US" w:bidi="en-US"/>
    </w:rPr>
  </w:style>
  <w:style w:type="paragraph" w:customStyle="1" w:styleId="navtoggle">
    <w:name w:val="navtoggle"/>
    <w:basedOn w:val="Normale"/>
    <w:rsid w:val="00FA4FA5"/>
    <w:pPr>
      <w:spacing w:before="280" w:after="280" w:line="276" w:lineRule="auto"/>
    </w:pPr>
    <w:rPr>
      <w:rFonts w:ascii="Calibri" w:hAnsi="Calibri"/>
      <w:sz w:val="23"/>
      <w:szCs w:val="23"/>
      <w:lang w:eastAsia="en-US" w:bidi="en-US"/>
    </w:rPr>
  </w:style>
  <w:style w:type="paragraph" w:customStyle="1" w:styleId="intestazione0">
    <w:name w:val="intestazione"/>
    <w:basedOn w:val="Normale"/>
    <w:rsid w:val="00FA4FA5"/>
    <w:pPr>
      <w:spacing w:before="280" w:after="280" w:line="276" w:lineRule="auto"/>
    </w:pPr>
    <w:rPr>
      <w:rFonts w:ascii="Calibri" w:hAnsi="Calibri"/>
      <w:lang w:eastAsia="en-US" w:bidi="en-US"/>
    </w:rPr>
  </w:style>
  <w:style w:type="paragraph" w:customStyle="1" w:styleId="floatleft">
    <w:name w:val="floatleft"/>
    <w:basedOn w:val="Normale"/>
    <w:rsid w:val="00FA4FA5"/>
    <w:pPr>
      <w:spacing w:before="280" w:after="280" w:line="276" w:lineRule="auto"/>
    </w:pPr>
    <w:rPr>
      <w:rFonts w:ascii="Calibri" w:hAnsi="Calibri"/>
      <w:lang w:eastAsia="en-US" w:bidi="en-US"/>
    </w:rPr>
  </w:style>
  <w:style w:type="paragraph" w:customStyle="1" w:styleId="sigla">
    <w:name w:val="sigla"/>
    <w:basedOn w:val="Normale"/>
    <w:rsid w:val="00FA4FA5"/>
    <w:pPr>
      <w:spacing w:before="280" w:after="280" w:line="276" w:lineRule="auto"/>
    </w:pPr>
    <w:rPr>
      <w:rFonts w:ascii="Calibri" w:hAnsi="Calibri"/>
      <w:lang w:eastAsia="en-US" w:bidi="en-US"/>
    </w:rPr>
  </w:style>
  <w:style w:type="paragraph" w:customStyle="1" w:styleId="pbody1">
    <w:name w:val="pbody1"/>
    <w:basedOn w:val="Normale"/>
    <w:rsid w:val="00FA4FA5"/>
    <w:pPr>
      <w:spacing w:before="280" w:after="280" w:line="276" w:lineRule="auto"/>
    </w:pPr>
    <w:rPr>
      <w:rFonts w:ascii="Calibri" w:hAnsi="Calibri"/>
      <w:lang w:eastAsia="en-US" w:bidi="en-US"/>
    </w:rPr>
  </w:style>
  <w:style w:type="paragraph" w:customStyle="1" w:styleId="toctoggle1">
    <w:name w:val="toctoggle1"/>
    <w:basedOn w:val="Normale"/>
    <w:rsid w:val="00FA4FA5"/>
    <w:pPr>
      <w:spacing w:before="280" w:after="280" w:line="276" w:lineRule="auto"/>
    </w:pPr>
    <w:rPr>
      <w:rFonts w:ascii="Calibri" w:hAnsi="Calibri"/>
      <w:sz w:val="23"/>
      <w:szCs w:val="23"/>
      <w:lang w:eastAsia="en-US" w:bidi="en-US"/>
    </w:rPr>
  </w:style>
  <w:style w:type="paragraph" w:customStyle="1" w:styleId="toctoggle2">
    <w:name w:val="toctoggle2"/>
    <w:basedOn w:val="Normale"/>
    <w:rsid w:val="00FA4FA5"/>
    <w:pPr>
      <w:spacing w:before="280" w:after="280" w:line="276" w:lineRule="auto"/>
    </w:pPr>
    <w:rPr>
      <w:rFonts w:ascii="Calibri" w:hAnsi="Calibri"/>
      <w:sz w:val="23"/>
      <w:szCs w:val="23"/>
      <w:lang w:eastAsia="en-US" w:bidi="en-US"/>
    </w:rPr>
  </w:style>
  <w:style w:type="paragraph" w:customStyle="1" w:styleId="intestazione10">
    <w:name w:val="intestazione1"/>
    <w:basedOn w:val="Normale"/>
    <w:rsid w:val="00FA4FA5"/>
    <w:pPr>
      <w:spacing w:before="280" w:after="280" w:line="276" w:lineRule="auto"/>
    </w:pPr>
    <w:rPr>
      <w:rFonts w:ascii="Calibri" w:hAnsi="Calibri"/>
      <w:b/>
      <w:bCs/>
      <w:lang w:eastAsia="en-US" w:bidi="en-US"/>
    </w:rPr>
  </w:style>
  <w:style w:type="paragraph" w:customStyle="1" w:styleId="intestazione2">
    <w:name w:val="intestazione2"/>
    <w:basedOn w:val="Normale"/>
    <w:rsid w:val="00FA4FA5"/>
    <w:pPr>
      <w:spacing w:before="280" w:after="280" w:line="276" w:lineRule="auto"/>
    </w:pPr>
    <w:rPr>
      <w:rFonts w:ascii="Calibri" w:hAnsi="Calibri"/>
      <w:b/>
      <w:bCs/>
      <w:lang w:eastAsia="en-US" w:bidi="en-US"/>
    </w:rPr>
  </w:style>
  <w:style w:type="paragraph" w:customStyle="1" w:styleId="floatleft1">
    <w:name w:val="floatleft1"/>
    <w:basedOn w:val="Normale"/>
    <w:rsid w:val="00FA4FA5"/>
    <w:pPr>
      <w:pBdr>
        <w:top w:val="single" w:sz="40" w:space="0" w:color="FFFFFF"/>
        <w:left w:val="single" w:sz="40" w:space="0" w:color="FFFFFF"/>
        <w:bottom w:val="single" w:sz="40" w:space="0" w:color="FFFFFF"/>
        <w:right w:val="single" w:sz="40" w:space="0" w:color="FFFFFF"/>
      </w:pBdr>
      <w:spacing w:before="280" w:after="280" w:line="276" w:lineRule="auto"/>
    </w:pPr>
    <w:rPr>
      <w:rFonts w:ascii="Calibri" w:hAnsi="Calibri"/>
      <w:lang w:eastAsia="en-US" w:bidi="en-US"/>
    </w:rPr>
  </w:style>
  <w:style w:type="paragraph" w:customStyle="1" w:styleId="intestazione3">
    <w:name w:val="intestazione3"/>
    <w:basedOn w:val="Normale"/>
    <w:rsid w:val="00FA4FA5"/>
    <w:pPr>
      <w:spacing w:before="280" w:after="280" w:line="276" w:lineRule="auto"/>
      <w:ind w:left="30"/>
      <w:jc w:val="center"/>
    </w:pPr>
    <w:rPr>
      <w:rFonts w:ascii="Calibri" w:hAnsi="Calibri"/>
      <w:b/>
      <w:bCs/>
      <w:lang w:eastAsia="en-US" w:bidi="en-US"/>
    </w:rPr>
  </w:style>
  <w:style w:type="paragraph" w:customStyle="1" w:styleId="sigla1">
    <w:name w:val="sigla1"/>
    <w:basedOn w:val="Normale"/>
    <w:rsid w:val="00FA4FA5"/>
    <w:pPr>
      <w:shd w:val="clear" w:color="auto" w:fill="99B3FF"/>
      <w:spacing w:before="280" w:after="280" w:line="276" w:lineRule="auto"/>
      <w:jc w:val="center"/>
    </w:pPr>
    <w:rPr>
      <w:rFonts w:ascii="Calibri" w:hAnsi="Calibri"/>
      <w:b/>
      <w:bCs/>
      <w:sz w:val="29"/>
      <w:szCs w:val="29"/>
      <w:lang w:eastAsia="en-US" w:bidi="en-US"/>
    </w:rPr>
  </w:style>
  <w:style w:type="paragraph" w:customStyle="1" w:styleId="sigla2">
    <w:name w:val="sigla2"/>
    <w:basedOn w:val="Normale"/>
    <w:rsid w:val="00FA4FA5"/>
    <w:pPr>
      <w:shd w:val="clear" w:color="auto" w:fill="6EF7A7"/>
      <w:spacing w:before="280" w:after="280" w:line="276" w:lineRule="auto"/>
      <w:jc w:val="center"/>
    </w:pPr>
    <w:rPr>
      <w:rFonts w:ascii="Calibri" w:hAnsi="Calibri"/>
      <w:b/>
      <w:bCs/>
      <w:sz w:val="29"/>
      <w:szCs w:val="29"/>
      <w:lang w:eastAsia="en-US" w:bidi="en-US"/>
    </w:rPr>
  </w:style>
  <w:style w:type="paragraph" w:customStyle="1" w:styleId="itwikitemplatebabel1">
    <w:name w:val="itwiki_template_babel1"/>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1">
    <w:name w:val="itwiki_template_babel21"/>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tusage">
    <w:name w:val="tusage"/>
    <w:basedOn w:val="Normale"/>
    <w:rsid w:val="00FA4FA5"/>
    <w:pPr>
      <w:spacing w:before="280" w:after="280" w:line="276" w:lineRule="auto"/>
    </w:pPr>
    <w:rPr>
      <w:rFonts w:ascii="Calibri" w:hAnsi="Calibri"/>
      <w:sz w:val="19"/>
      <w:szCs w:val="19"/>
      <w:lang w:eastAsia="en-US" w:bidi="en-US"/>
    </w:rPr>
  </w:style>
  <w:style w:type="paragraph" w:customStyle="1" w:styleId="ttemplateentry">
    <w:name w:val="ttemplateentry"/>
    <w:basedOn w:val="Normale"/>
    <w:rsid w:val="00FA4FA5"/>
    <w:pPr>
      <w:spacing w:before="280" w:after="280" w:line="276" w:lineRule="auto"/>
    </w:pPr>
    <w:rPr>
      <w:rFonts w:ascii="Calibri" w:hAnsi="Calibri"/>
      <w:b/>
      <w:bCs/>
      <w:lang w:eastAsia="en-US" w:bidi="en-US"/>
    </w:rPr>
  </w:style>
  <w:style w:type="paragraph" w:customStyle="1" w:styleId="postagenote">
    <w:name w:val="postagenote"/>
    <w:basedOn w:val="Normale"/>
    <w:rsid w:val="00FA4FA5"/>
    <w:pPr>
      <w:spacing w:before="20" w:after="20" w:line="276" w:lineRule="auto"/>
      <w:jc w:val="center"/>
    </w:pPr>
    <w:rPr>
      <w:rFonts w:ascii="Calibri" w:hAnsi="Calibri"/>
      <w:color w:val="000000"/>
      <w:sz w:val="22"/>
      <w:szCs w:val="22"/>
      <w:lang w:eastAsia="en-US" w:bidi="en-US"/>
    </w:rPr>
  </w:style>
  <w:style w:type="paragraph" w:customStyle="1" w:styleId="rcat">
    <w:name w:val="rcat"/>
    <w:basedOn w:val="Normale"/>
    <w:rsid w:val="00FA4FA5"/>
    <w:pPr>
      <w:spacing w:after="120" w:line="276" w:lineRule="auto"/>
      <w:jc w:val="right"/>
    </w:pPr>
    <w:rPr>
      <w:rFonts w:ascii="Calibri" w:hAnsi="Calibri"/>
      <w:sz w:val="22"/>
      <w:szCs w:val="22"/>
      <w:lang w:eastAsia="en-US" w:bidi="en-US"/>
    </w:rPr>
  </w:style>
  <w:style w:type="paragraph" w:customStyle="1" w:styleId="rnodiscs">
    <w:name w:val="rnodiscs"/>
    <w:basedOn w:val="Normale"/>
    <w:rsid w:val="00FA4FA5"/>
    <w:pPr>
      <w:spacing w:after="120" w:line="276" w:lineRule="auto"/>
      <w:jc w:val="right"/>
    </w:pPr>
    <w:rPr>
      <w:rFonts w:ascii="Calibri" w:hAnsi="Calibri"/>
      <w:sz w:val="22"/>
      <w:szCs w:val="22"/>
      <w:lang w:eastAsia="en-US" w:bidi="en-US"/>
    </w:rPr>
  </w:style>
  <w:style w:type="paragraph" w:customStyle="1" w:styleId="rdespatch">
    <w:name w:val="rdespatch"/>
    <w:basedOn w:val="Normale"/>
    <w:rsid w:val="00FA4FA5"/>
    <w:pPr>
      <w:spacing w:after="120" w:line="276" w:lineRule="auto"/>
    </w:pPr>
    <w:rPr>
      <w:rFonts w:ascii="Calibri" w:hAnsi="Calibri"/>
      <w:sz w:val="22"/>
      <w:szCs w:val="22"/>
      <w:lang w:eastAsia="en-US" w:bidi="en-US"/>
    </w:rPr>
  </w:style>
  <w:style w:type="paragraph" w:customStyle="1" w:styleId="rwork">
    <w:name w:val="rwork"/>
    <w:basedOn w:val="Normale"/>
    <w:rsid w:val="00FA4FA5"/>
    <w:pPr>
      <w:spacing w:after="120" w:line="276" w:lineRule="auto"/>
      <w:ind w:hanging="300"/>
    </w:pPr>
    <w:rPr>
      <w:rFonts w:ascii="Calibri" w:hAnsi="Calibri"/>
      <w:b/>
      <w:bCs/>
      <w:sz w:val="22"/>
      <w:szCs w:val="22"/>
      <w:lang w:eastAsia="en-US" w:bidi="en-US"/>
    </w:rPr>
  </w:style>
  <w:style w:type="paragraph" w:customStyle="1" w:styleId="rartist">
    <w:name w:val="rartist"/>
    <w:basedOn w:val="Normale"/>
    <w:rsid w:val="00FA4FA5"/>
    <w:pPr>
      <w:spacing w:after="120" w:line="276" w:lineRule="auto"/>
    </w:pPr>
    <w:rPr>
      <w:rFonts w:ascii="Calibri" w:hAnsi="Calibri"/>
      <w:sz w:val="22"/>
      <w:szCs w:val="22"/>
      <w:lang w:eastAsia="en-US" w:bidi="en-US"/>
    </w:rPr>
  </w:style>
  <w:style w:type="paragraph" w:customStyle="1" w:styleId="roprice">
    <w:name w:val="roprice"/>
    <w:basedOn w:val="Normale"/>
    <w:rsid w:val="00FA4FA5"/>
    <w:pPr>
      <w:spacing w:after="120" w:line="276" w:lineRule="auto"/>
      <w:jc w:val="right"/>
    </w:pPr>
    <w:rPr>
      <w:rFonts w:ascii="Calibri" w:hAnsi="Calibri"/>
      <w:b/>
      <w:bCs/>
      <w:lang w:eastAsia="en-US" w:bidi="en-US"/>
    </w:rPr>
  </w:style>
  <w:style w:type="paragraph" w:customStyle="1" w:styleId="rcomposerrinfo">
    <w:name w:val="rcomposer rinfo"/>
    <w:basedOn w:val="Normale"/>
    <w:rsid w:val="00FA4FA5"/>
    <w:pPr>
      <w:spacing w:before="120" w:after="120" w:line="276" w:lineRule="auto"/>
    </w:pPr>
    <w:rPr>
      <w:rFonts w:ascii="Calibri" w:hAnsi="Calibri"/>
      <w:lang w:eastAsia="en-US" w:bidi="en-US"/>
    </w:rPr>
  </w:style>
  <w:style w:type="paragraph" w:customStyle="1" w:styleId="coul1">
    <w:name w:val="coul1"/>
    <w:basedOn w:val="Normale"/>
    <w:rsid w:val="00FA4FA5"/>
    <w:pPr>
      <w:spacing w:before="280" w:after="280" w:line="276" w:lineRule="auto"/>
    </w:pPr>
    <w:rPr>
      <w:rFonts w:ascii="Arial" w:hAnsi="Arial" w:cs="Arial"/>
      <w:color w:val="009900"/>
      <w:sz w:val="18"/>
      <w:szCs w:val="18"/>
      <w:lang w:eastAsia="en-US" w:bidi="en-US"/>
    </w:rPr>
  </w:style>
  <w:style w:type="paragraph" w:customStyle="1" w:styleId="spip">
    <w:name w:val="spip"/>
    <w:basedOn w:val="Normale"/>
    <w:rsid w:val="00FA4FA5"/>
    <w:pPr>
      <w:spacing w:before="280" w:after="280" w:line="276" w:lineRule="auto"/>
    </w:pPr>
    <w:rPr>
      <w:rFonts w:ascii="Calibri" w:hAnsi="Calibri"/>
      <w:lang w:eastAsia="en-US" w:bidi="en-US"/>
    </w:rPr>
  </w:style>
  <w:style w:type="paragraph" w:customStyle="1" w:styleId="rworkother">
    <w:name w:val="rworkother"/>
    <w:basedOn w:val="Normale"/>
    <w:rsid w:val="00FA4FA5"/>
    <w:pPr>
      <w:spacing w:after="120" w:line="276" w:lineRule="auto"/>
    </w:pPr>
    <w:rPr>
      <w:rFonts w:ascii="Calibri" w:hAnsi="Calibri"/>
      <w:sz w:val="22"/>
      <w:szCs w:val="22"/>
      <w:lang w:eastAsia="en-US" w:bidi="en-US"/>
    </w:rPr>
  </w:style>
  <w:style w:type="paragraph" w:customStyle="1" w:styleId="rworkartist">
    <w:name w:val="rworkartist"/>
    <w:basedOn w:val="Normale"/>
    <w:rsid w:val="00FA4FA5"/>
    <w:pPr>
      <w:spacing w:after="120" w:line="276" w:lineRule="auto"/>
    </w:pPr>
    <w:rPr>
      <w:rFonts w:ascii="Calibri" w:hAnsi="Calibri"/>
      <w:sz w:val="22"/>
      <w:szCs w:val="22"/>
      <w:lang w:eastAsia="en-US" w:bidi="en-US"/>
    </w:rPr>
  </w:style>
  <w:style w:type="paragraph" w:customStyle="1" w:styleId="body4">
    <w:name w:val="body4"/>
    <w:basedOn w:val="Normale"/>
    <w:rsid w:val="00FA4FA5"/>
    <w:pPr>
      <w:spacing w:before="280" w:after="280" w:line="240" w:lineRule="atLeast"/>
    </w:pPr>
    <w:rPr>
      <w:rFonts w:ascii="Calibri" w:hAnsi="Calibri"/>
      <w:color w:val="000000"/>
      <w:sz w:val="17"/>
      <w:szCs w:val="17"/>
      <w:lang w:eastAsia="en-US" w:bidi="en-US"/>
    </w:rPr>
  </w:style>
  <w:style w:type="paragraph" w:customStyle="1" w:styleId="Normale1">
    <w:name w:val="Normale1"/>
    <w:basedOn w:val="Normale"/>
    <w:rsid w:val="00FA4FA5"/>
    <w:pPr>
      <w:spacing w:before="75" w:after="75" w:line="276" w:lineRule="auto"/>
      <w:ind w:left="75" w:right="75"/>
    </w:pPr>
    <w:rPr>
      <w:rFonts w:ascii="Verdana" w:hAnsi="Verdana"/>
      <w:color w:val="000000"/>
      <w:lang w:eastAsia="en-US" w:bidi="en-US"/>
    </w:rPr>
  </w:style>
  <w:style w:type="paragraph" w:customStyle="1" w:styleId="ref-date">
    <w:name w:val="ref-date"/>
    <w:basedOn w:val="Normale"/>
    <w:rsid w:val="00FA4FA5"/>
    <w:pPr>
      <w:spacing w:before="280" w:after="280" w:line="276" w:lineRule="auto"/>
    </w:pPr>
    <w:rPr>
      <w:rFonts w:ascii="Calibri" w:hAnsi="Calibri"/>
      <w:lang w:eastAsia="en-US" w:bidi="en-US"/>
    </w:rPr>
  </w:style>
  <w:style w:type="paragraph" w:customStyle="1" w:styleId="contentfooter">
    <w:name w:val="content_footer"/>
    <w:basedOn w:val="Normale"/>
    <w:rsid w:val="00FA4FA5"/>
    <w:pPr>
      <w:spacing w:before="280" w:after="280" w:line="276" w:lineRule="auto"/>
      <w:jc w:val="center"/>
    </w:pPr>
    <w:rPr>
      <w:rFonts w:ascii="Arial" w:hAnsi="Arial" w:cs="Arial"/>
      <w:color w:val="223E4C"/>
      <w:sz w:val="18"/>
      <w:szCs w:val="18"/>
      <w:lang w:eastAsia="en-US" w:bidi="en-US"/>
    </w:rPr>
  </w:style>
  <w:style w:type="paragraph" w:customStyle="1" w:styleId="featurebox">
    <w:name w:val="feature_box"/>
    <w:basedOn w:val="Normale"/>
    <w:rsid w:val="00FA4FA5"/>
    <w:pPr>
      <w:spacing w:before="280" w:after="150" w:line="276" w:lineRule="auto"/>
    </w:pPr>
    <w:rPr>
      <w:rFonts w:ascii="Calibri" w:hAnsi="Calibri"/>
      <w:lang w:eastAsia="en-US" w:bidi="en-US"/>
    </w:rPr>
  </w:style>
  <w:style w:type="paragraph" w:customStyle="1" w:styleId="genrecategories">
    <w:name w:val="genre_categories"/>
    <w:basedOn w:val="Normale"/>
    <w:rsid w:val="00FA4FA5"/>
    <w:pPr>
      <w:spacing w:before="280" w:after="280" w:line="276" w:lineRule="auto"/>
    </w:pPr>
    <w:rPr>
      <w:rFonts w:ascii="Calibri" w:hAnsi="Calibri"/>
      <w:vanish/>
      <w:lang w:eastAsia="en-US" w:bidi="en-US"/>
    </w:rPr>
  </w:style>
  <w:style w:type="paragraph" w:customStyle="1" w:styleId="hrbg">
    <w:name w:val="hr_bg"/>
    <w:basedOn w:val="Normale"/>
    <w:rsid w:val="00FA4FA5"/>
    <w:pPr>
      <w:spacing w:before="280" w:after="280" w:line="276" w:lineRule="auto"/>
    </w:pPr>
    <w:rPr>
      <w:rFonts w:ascii="Calibri" w:hAnsi="Calibri"/>
      <w:lang w:eastAsia="en-US" w:bidi="en-US"/>
    </w:rPr>
  </w:style>
  <w:style w:type="paragraph" w:customStyle="1" w:styleId="indent">
    <w:name w:val="indent"/>
    <w:basedOn w:val="Normale"/>
    <w:rsid w:val="00FA4FA5"/>
    <w:pPr>
      <w:spacing w:before="280" w:after="280" w:line="276" w:lineRule="auto"/>
      <w:ind w:left="225"/>
    </w:pPr>
    <w:rPr>
      <w:rFonts w:ascii="Calibri" w:hAnsi="Calibri"/>
      <w:lang w:eastAsia="en-US" w:bidi="en-US"/>
    </w:rPr>
  </w:style>
  <w:style w:type="paragraph" w:customStyle="1" w:styleId="inputbutton">
    <w:name w:val="input_button"/>
    <w:basedOn w:val="Normale"/>
    <w:rsid w:val="00FA4FA5"/>
    <w:pPr>
      <w:shd w:val="clear" w:color="auto" w:fill="EBDFD9"/>
      <w:spacing w:before="280" w:after="280" w:line="276" w:lineRule="auto"/>
    </w:pPr>
    <w:rPr>
      <w:rFonts w:ascii="Arial" w:hAnsi="Arial" w:cs="Arial"/>
      <w:b/>
      <w:bCs/>
      <w:color w:val="785D51"/>
      <w:sz w:val="17"/>
      <w:szCs w:val="17"/>
      <w:lang w:eastAsia="en-US" w:bidi="en-US"/>
    </w:rPr>
  </w:style>
  <w:style w:type="paragraph" w:customStyle="1" w:styleId="inputbuttonhilite">
    <w:name w:val="input_button_hilite"/>
    <w:basedOn w:val="Normale"/>
    <w:rsid w:val="00FA4FA5"/>
    <w:pPr>
      <w:shd w:val="clear" w:color="auto" w:fill="FFDC88"/>
      <w:spacing w:before="280" w:after="280" w:line="276" w:lineRule="auto"/>
    </w:pPr>
    <w:rPr>
      <w:rFonts w:ascii="Arial" w:hAnsi="Arial" w:cs="Arial"/>
      <w:b/>
      <w:bCs/>
      <w:color w:val="000000"/>
      <w:sz w:val="18"/>
      <w:szCs w:val="18"/>
      <w:lang w:eastAsia="en-US" w:bidi="en-US"/>
    </w:rPr>
  </w:style>
  <w:style w:type="paragraph" w:customStyle="1" w:styleId="inputfield">
    <w:name w:val="input_field"/>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inputselect">
    <w:name w:val="input_select"/>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musicbrowserbox">
    <w:name w:val="music_browser_box"/>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
    <w:name w:val="music_browser_box_large"/>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2">
    <w:name w:val="music_browser_box_large2"/>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item">
    <w:name w:val="music_browser_box_item"/>
    <w:basedOn w:val="Normale"/>
    <w:rsid w:val="00FA4FA5"/>
    <w:pPr>
      <w:spacing w:before="280" w:after="280" w:line="276" w:lineRule="auto"/>
    </w:pPr>
    <w:rPr>
      <w:rFonts w:ascii="Calibri" w:hAnsi="Calibri"/>
      <w:lang w:eastAsia="en-US" w:bidi="en-US"/>
    </w:rPr>
  </w:style>
  <w:style w:type="paragraph" w:customStyle="1" w:styleId="musicbrowserboxtitle">
    <w:name w:val="music_browser_box_title"/>
    <w:basedOn w:val="Normale"/>
    <w:rsid w:val="00FA4FA5"/>
    <w:pPr>
      <w:spacing w:before="280" w:after="280" w:line="276" w:lineRule="auto"/>
    </w:pPr>
    <w:rPr>
      <w:rFonts w:ascii="Calibri" w:hAnsi="Calibri"/>
      <w:b/>
      <w:bCs/>
      <w:color w:val="3E4243"/>
      <w:sz w:val="21"/>
      <w:szCs w:val="21"/>
      <w:lang w:eastAsia="en-US" w:bidi="en-US"/>
    </w:rPr>
  </w:style>
  <w:style w:type="paragraph" w:customStyle="1" w:styleId="navdivider">
    <w:name w:val="nav_divider"/>
    <w:basedOn w:val="Normale"/>
    <w:rsid w:val="00FA4FA5"/>
    <w:pPr>
      <w:spacing w:before="280" w:after="280" w:line="276" w:lineRule="auto"/>
    </w:pPr>
    <w:rPr>
      <w:rFonts w:ascii="Calibri" w:hAnsi="Calibri"/>
      <w:lang w:eastAsia="en-US" w:bidi="en-US"/>
    </w:rPr>
  </w:style>
  <w:style w:type="paragraph" w:customStyle="1" w:styleId="navitemnew">
    <w:name w:val="nav_item_new"/>
    <w:basedOn w:val="Normale"/>
    <w:rsid w:val="00FA4FA5"/>
    <w:pPr>
      <w:spacing w:before="280" w:after="280" w:line="276" w:lineRule="auto"/>
      <w:jc w:val="center"/>
    </w:pPr>
    <w:rPr>
      <w:rFonts w:ascii="Arial" w:hAnsi="Arial" w:cs="Arial"/>
      <w:b/>
      <w:bCs/>
      <w:color w:val="074485"/>
      <w:sz w:val="17"/>
      <w:szCs w:val="17"/>
      <w:lang w:eastAsia="en-US" w:bidi="en-US"/>
    </w:rPr>
  </w:style>
  <w:style w:type="paragraph" w:customStyle="1" w:styleId="priceslash">
    <w:name w:val="price_slash"/>
    <w:basedOn w:val="Normale"/>
    <w:rsid w:val="00FA4FA5"/>
    <w:pPr>
      <w:spacing w:before="280" w:after="280" w:line="276" w:lineRule="auto"/>
    </w:pPr>
    <w:rPr>
      <w:rFonts w:ascii="Calibri" w:hAnsi="Calibri"/>
      <w:lang w:eastAsia="en-US" w:bidi="en-US"/>
    </w:rPr>
  </w:style>
  <w:style w:type="paragraph" w:customStyle="1" w:styleId="table">
    <w:name w:val="table"/>
    <w:basedOn w:val="Normale"/>
    <w:rsid w:val="00FA4FA5"/>
    <w:pPr>
      <w:shd w:val="clear" w:color="auto" w:fill="D4E3EA"/>
      <w:spacing w:before="280" w:after="280" w:line="276" w:lineRule="auto"/>
    </w:pPr>
    <w:rPr>
      <w:rFonts w:ascii="Calibri" w:hAnsi="Calibri"/>
      <w:lang w:eastAsia="en-US" w:bidi="en-US"/>
    </w:rPr>
  </w:style>
  <w:style w:type="paragraph" w:customStyle="1" w:styleId="titleboxbutton">
    <w:name w:val="title_box_button"/>
    <w:basedOn w:val="Normale"/>
    <w:rsid w:val="00FA4FA5"/>
    <w:pPr>
      <w:spacing w:before="280" w:after="280" w:line="276" w:lineRule="auto"/>
    </w:pPr>
    <w:rPr>
      <w:rFonts w:ascii="Calibri" w:hAnsi="Calibri"/>
      <w:lang w:eastAsia="en-US" w:bidi="en-US"/>
    </w:rPr>
  </w:style>
  <w:style w:type="paragraph" w:customStyle="1" w:styleId="titleboxcontentholder">
    <w:name w:val="title_box_content_holder"/>
    <w:basedOn w:val="Normale"/>
    <w:rsid w:val="00FA4FA5"/>
    <w:pPr>
      <w:spacing w:before="280" w:after="280" w:line="276" w:lineRule="auto"/>
    </w:pPr>
    <w:rPr>
      <w:rFonts w:ascii="Calibri" w:hAnsi="Calibri"/>
      <w:lang w:eastAsia="en-US" w:bidi="en-US"/>
    </w:rPr>
  </w:style>
  <w:style w:type="paragraph" w:customStyle="1" w:styleId="titleboxinnerwrapper">
    <w:name w:val="title_box_inner_wrapper"/>
    <w:basedOn w:val="Normale"/>
    <w:rsid w:val="00FA4FA5"/>
    <w:pPr>
      <w:spacing w:before="280" w:after="280" w:line="276" w:lineRule="auto"/>
    </w:pPr>
    <w:rPr>
      <w:rFonts w:ascii="Calibri" w:hAnsi="Calibri"/>
      <w:lang w:eastAsia="en-US" w:bidi="en-US"/>
    </w:rPr>
  </w:style>
  <w:style w:type="paragraph" w:customStyle="1" w:styleId="titleboxtitle">
    <w:name w:val="title_box_title"/>
    <w:basedOn w:val="Normale"/>
    <w:rsid w:val="00FA4FA5"/>
    <w:pPr>
      <w:spacing w:before="280" w:after="280" w:line="276" w:lineRule="auto"/>
      <w:ind w:right="75"/>
      <w:jc w:val="center"/>
    </w:pPr>
    <w:rPr>
      <w:rFonts w:ascii="Calibri" w:hAnsi="Calibri"/>
      <w:lang w:eastAsia="en-US" w:bidi="en-US"/>
    </w:rPr>
  </w:style>
  <w:style w:type="paragraph" w:customStyle="1" w:styleId="titleboxwrapper">
    <w:name w:val="title_box_wrapper"/>
    <w:basedOn w:val="Normale"/>
    <w:rsid w:val="00FA4FA5"/>
    <w:pPr>
      <w:spacing w:before="280" w:after="280" w:line="276" w:lineRule="auto"/>
      <w:ind w:left="-120"/>
    </w:pPr>
    <w:rPr>
      <w:rFonts w:ascii="Calibri" w:hAnsi="Calibri"/>
      <w:lang w:eastAsia="en-US" w:bidi="en-US"/>
    </w:rPr>
  </w:style>
  <w:style w:type="paragraph" w:customStyle="1" w:styleId="tracknumber">
    <w:name w:val="track_number"/>
    <w:basedOn w:val="Normale"/>
    <w:rsid w:val="00FA4FA5"/>
    <w:pPr>
      <w:spacing w:before="280" w:after="280" w:line="276" w:lineRule="auto"/>
    </w:pPr>
    <w:rPr>
      <w:rFonts w:ascii="Calibri" w:hAnsi="Calibri"/>
      <w:lang w:eastAsia="en-US" w:bidi="en-US"/>
    </w:rPr>
  </w:style>
  <w:style w:type="paragraph" w:customStyle="1" w:styleId="workbox">
    <w:name w:val="work_box"/>
    <w:basedOn w:val="Normale"/>
    <w:rsid w:val="00FA4FA5"/>
    <w:pPr>
      <w:spacing w:before="280" w:after="150" w:line="276" w:lineRule="auto"/>
    </w:pPr>
    <w:rPr>
      <w:rFonts w:ascii="Calibri" w:hAnsi="Calibri"/>
      <w:vanish/>
      <w:lang w:eastAsia="en-US" w:bidi="en-US"/>
    </w:rPr>
  </w:style>
  <w:style w:type="paragraph" w:customStyle="1" w:styleId="alertbox">
    <w:name w:val="alert_box"/>
    <w:basedOn w:val="Normale"/>
    <w:rsid w:val="00FA4FA5"/>
    <w:pPr>
      <w:shd w:val="clear" w:color="auto" w:fill="FFF3D7"/>
      <w:spacing w:before="255" w:after="255" w:line="276" w:lineRule="auto"/>
    </w:pPr>
    <w:rPr>
      <w:rFonts w:ascii="Calibri" w:hAnsi="Calibri"/>
      <w:lang w:eastAsia="en-US" w:bidi="en-US"/>
    </w:rPr>
  </w:style>
  <w:style w:type="paragraph" w:customStyle="1" w:styleId="alertboxclosebutton">
    <w:name w:val="alert_box_close_button"/>
    <w:basedOn w:val="Normale"/>
    <w:rsid w:val="00FA4FA5"/>
    <w:pPr>
      <w:spacing w:before="280" w:after="280" w:line="276" w:lineRule="auto"/>
    </w:pPr>
    <w:rPr>
      <w:rFonts w:ascii="Calibri" w:hAnsi="Calibri"/>
      <w:lang w:eastAsia="en-US" w:bidi="en-US"/>
    </w:rPr>
  </w:style>
  <w:style w:type="paragraph" w:customStyle="1" w:styleId="alertboxcontent">
    <w:name w:val="alert_box_content"/>
    <w:basedOn w:val="Normale"/>
    <w:rsid w:val="00FA4FA5"/>
    <w:pPr>
      <w:spacing w:before="75" w:after="75" w:line="276" w:lineRule="auto"/>
      <w:ind w:left="75" w:right="75"/>
    </w:pPr>
    <w:rPr>
      <w:rFonts w:ascii="Arial" w:hAnsi="Arial" w:cs="Arial"/>
      <w:color w:val="000000"/>
      <w:sz w:val="21"/>
      <w:szCs w:val="21"/>
      <w:lang w:eastAsia="en-US" w:bidi="en-US"/>
    </w:rPr>
  </w:style>
  <w:style w:type="paragraph" w:customStyle="1" w:styleId="alertboxheader">
    <w:name w:val="alert_box_header"/>
    <w:basedOn w:val="Normale"/>
    <w:rsid w:val="00FA4FA5"/>
    <w:pPr>
      <w:spacing w:before="280" w:after="280" w:line="276" w:lineRule="auto"/>
    </w:pPr>
    <w:rPr>
      <w:rFonts w:ascii="Calibri" w:hAnsi="Calibri"/>
      <w:b/>
      <w:bCs/>
      <w:color w:val="B6352F"/>
      <w:sz w:val="27"/>
      <w:szCs w:val="27"/>
      <w:lang w:eastAsia="en-US" w:bidi="en-US"/>
    </w:rPr>
  </w:style>
  <w:style w:type="paragraph" w:customStyle="1" w:styleId="alertboxhideforever">
    <w:name w:val="alert_box_hide_forever"/>
    <w:basedOn w:val="Normale"/>
    <w:rsid w:val="00FA4FA5"/>
    <w:pPr>
      <w:spacing w:before="280" w:after="280" w:line="276" w:lineRule="auto"/>
      <w:ind w:right="75"/>
    </w:pPr>
    <w:rPr>
      <w:rFonts w:ascii="Arial" w:hAnsi="Arial" w:cs="Arial"/>
      <w:sz w:val="18"/>
      <w:szCs w:val="18"/>
      <w:lang w:eastAsia="en-US" w:bidi="en-US"/>
    </w:rPr>
  </w:style>
  <w:style w:type="paragraph" w:styleId="Didascalia">
    <w:name w:val="caption"/>
    <w:basedOn w:val="Normale"/>
    <w:next w:val="Normale"/>
    <w:uiPriority w:val="35"/>
    <w:unhideWhenUsed/>
    <w:qFormat/>
    <w:rsid w:val="00FA4FA5"/>
    <w:pPr>
      <w:spacing w:after="120" w:line="276" w:lineRule="auto"/>
    </w:pPr>
    <w:rPr>
      <w:rFonts w:ascii="Calibri" w:hAnsi="Calibri"/>
      <w:b/>
      <w:bCs/>
      <w:caps/>
      <w:sz w:val="16"/>
      <w:szCs w:val="18"/>
      <w:lang w:val="en-US" w:eastAsia="en-US" w:bidi="en-US"/>
    </w:rPr>
  </w:style>
  <w:style w:type="paragraph" w:styleId="Paragrafoelenco">
    <w:name w:val="List Paragraph"/>
    <w:basedOn w:val="Normale"/>
    <w:uiPriority w:val="34"/>
    <w:qFormat/>
    <w:rsid w:val="00FA4FA5"/>
    <w:pPr>
      <w:spacing w:after="120" w:line="276" w:lineRule="auto"/>
      <w:ind w:left="720"/>
      <w:contextualSpacing/>
    </w:pPr>
    <w:rPr>
      <w:rFonts w:ascii="Calibri" w:hAnsi="Calibri"/>
      <w:sz w:val="20"/>
      <w:szCs w:val="20"/>
      <w:lang w:val="en-US" w:eastAsia="en-US" w:bidi="en-US"/>
    </w:rPr>
  </w:style>
  <w:style w:type="paragraph" w:styleId="Citazione">
    <w:name w:val="Quote"/>
    <w:basedOn w:val="Normale"/>
    <w:next w:val="Normale"/>
    <w:link w:val="CitazioneCarattere"/>
    <w:uiPriority w:val="29"/>
    <w:qFormat/>
    <w:rsid w:val="00FA4FA5"/>
    <w:pPr>
      <w:spacing w:after="120" w:line="276" w:lineRule="auto"/>
    </w:pPr>
    <w:rPr>
      <w:rFonts w:ascii="Calibri" w:hAnsi="Calibri"/>
      <w:i/>
      <w:sz w:val="20"/>
      <w:szCs w:val="20"/>
      <w:lang w:val="en-US" w:eastAsia="en-US" w:bidi="en-US"/>
    </w:rPr>
  </w:style>
  <w:style w:type="character" w:customStyle="1" w:styleId="CitazioneCarattere">
    <w:name w:val="Citazione Carattere"/>
    <w:basedOn w:val="Carpredefinitoparagrafo"/>
    <w:link w:val="Citazione"/>
    <w:uiPriority w:val="29"/>
    <w:rsid w:val="00FA4FA5"/>
    <w:rPr>
      <w:rFonts w:ascii="Calibri" w:hAnsi="Calibri"/>
      <w:i/>
      <w:lang w:val="en-US" w:eastAsia="en-US" w:bidi="en-US"/>
    </w:rPr>
  </w:style>
  <w:style w:type="paragraph" w:styleId="Citazioneintensa">
    <w:name w:val="Intense Quote"/>
    <w:basedOn w:val="Normale"/>
    <w:next w:val="Normale"/>
    <w:link w:val="CitazioneintensaCarattere"/>
    <w:uiPriority w:val="30"/>
    <w:qFormat/>
    <w:rsid w:val="00FA4FA5"/>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pPr>
    <w:rPr>
      <w:rFonts w:ascii="Calibri" w:hAnsi="Calibri"/>
      <w:b/>
      <w:i/>
      <w:color w:val="FFFFFF"/>
      <w:sz w:val="20"/>
      <w:szCs w:val="20"/>
      <w:lang w:val="en-US" w:eastAsia="en-US" w:bidi="en-US"/>
    </w:rPr>
  </w:style>
  <w:style w:type="character" w:customStyle="1" w:styleId="CitazioneintensaCarattere">
    <w:name w:val="Citazione intensa Carattere"/>
    <w:basedOn w:val="Carpredefinitoparagrafo"/>
    <w:link w:val="Citazioneintensa"/>
    <w:uiPriority w:val="30"/>
    <w:rsid w:val="00FA4FA5"/>
    <w:rPr>
      <w:rFonts w:ascii="Calibri" w:hAnsi="Calibri"/>
      <w:b/>
      <w:i/>
      <w:color w:val="FFFFFF"/>
      <w:shd w:val="clear" w:color="auto" w:fill="C0504D"/>
      <w:lang w:val="en-US" w:eastAsia="en-US" w:bidi="en-US"/>
    </w:rPr>
  </w:style>
  <w:style w:type="character" w:styleId="Enfasidelicata">
    <w:name w:val="Subtle Emphasis"/>
    <w:uiPriority w:val="19"/>
    <w:qFormat/>
    <w:rsid w:val="00FA4FA5"/>
    <w:rPr>
      <w:i/>
    </w:rPr>
  </w:style>
  <w:style w:type="character" w:styleId="Enfasiintensa">
    <w:name w:val="Intense Emphasis"/>
    <w:uiPriority w:val="21"/>
    <w:qFormat/>
    <w:rsid w:val="00FA4FA5"/>
    <w:rPr>
      <w:b/>
      <w:i/>
      <w:color w:val="C0504D"/>
      <w:spacing w:val="10"/>
    </w:rPr>
  </w:style>
  <w:style w:type="character" w:styleId="Riferimentodelicato">
    <w:name w:val="Subtle Reference"/>
    <w:uiPriority w:val="31"/>
    <w:qFormat/>
    <w:rsid w:val="00FA4FA5"/>
    <w:rPr>
      <w:b/>
    </w:rPr>
  </w:style>
  <w:style w:type="character" w:styleId="Riferimentointenso">
    <w:name w:val="Intense Reference"/>
    <w:uiPriority w:val="32"/>
    <w:qFormat/>
    <w:rsid w:val="00FA4FA5"/>
    <w:rPr>
      <w:b/>
      <w:bCs/>
      <w:smallCaps/>
      <w:spacing w:val="5"/>
      <w:sz w:val="22"/>
      <w:szCs w:val="22"/>
      <w:u w:val="single"/>
    </w:rPr>
  </w:style>
  <w:style w:type="character" w:styleId="Titolodellibro">
    <w:name w:val="Book Title"/>
    <w:uiPriority w:val="33"/>
    <w:qFormat/>
    <w:rsid w:val="00FA4FA5"/>
    <w:rPr>
      <w:rFonts w:ascii="Cambria" w:eastAsia="Times New Roman" w:hAnsi="Cambria" w:cs="Times New Roman"/>
      <w:i/>
      <w:iCs/>
      <w:sz w:val="20"/>
      <w:szCs w:val="20"/>
    </w:rPr>
  </w:style>
  <w:style w:type="paragraph" w:customStyle="1" w:styleId="description">
    <w:name w:val="description"/>
    <w:basedOn w:val="Normale"/>
    <w:rsid w:val="00FA4FA5"/>
    <w:pPr>
      <w:spacing w:before="100" w:beforeAutospacing="1" w:after="100" w:afterAutospacing="1"/>
      <w:ind w:left="75" w:right="75"/>
    </w:pPr>
    <w:rPr>
      <w:rFonts w:ascii="Times" w:hAnsi="Times" w:cs="Times"/>
      <w:sz w:val="21"/>
      <w:szCs w:val="21"/>
    </w:rPr>
  </w:style>
  <w:style w:type="paragraph" w:customStyle="1" w:styleId="itemdetails">
    <w:name w:val="item_details"/>
    <w:basedOn w:val="Normale"/>
    <w:rsid w:val="00FA4FA5"/>
    <w:pPr>
      <w:spacing w:before="150" w:after="100" w:afterAutospacing="1"/>
    </w:pPr>
  </w:style>
  <w:style w:type="character" w:customStyle="1" w:styleId="editsection8">
    <w:name w:val="editsection8"/>
    <w:basedOn w:val="Carpredefinitoparagrafo"/>
    <w:rsid w:val="00FA4FA5"/>
    <w:rPr>
      <w:b w:val="0"/>
      <w:bCs w:val="0"/>
      <w:sz w:val="21"/>
      <w:szCs w:val="21"/>
    </w:rPr>
  </w:style>
  <w:style w:type="character" w:customStyle="1" w:styleId="text2">
    <w:name w:val="text2"/>
    <w:basedOn w:val="Carpredefinitoparagrafo"/>
    <w:rsid w:val="00FA4FA5"/>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first">
    <w:name w:val="first"/>
    <w:basedOn w:val="Normale"/>
    <w:rsid w:val="00FA4FA5"/>
    <w:pPr>
      <w:spacing w:before="100" w:beforeAutospacing="1" w:after="100" w:afterAutospacing="1"/>
      <w:ind w:left="450"/>
    </w:pPr>
  </w:style>
  <w:style w:type="character" w:customStyle="1" w:styleId="item1">
    <w:name w:val="item1"/>
    <w:basedOn w:val="Carpredefinitoparagrafo"/>
    <w:rsid w:val="00FA4FA5"/>
    <w:rPr>
      <w:color w:val="000000"/>
      <w:shd w:val="clear" w:color="auto" w:fill="auto"/>
    </w:rPr>
  </w:style>
  <w:style w:type="character" w:customStyle="1" w:styleId="MappadocumentoCarattere">
    <w:name w:val="Mappa documento Carattere"/>
    <w:basedOn w:val="Carpredefinitoparagrafo"/>
    <w:link w:val="Mappadocumento"/>
    <w:semiHidden/>
    <w:rsid w:val="00FA4FA5"/>
    <w:rPr>
      <w:rFonts w:ascii="Tahoma" w:hAnsi="Tahoma"/>
      <w:shd w:val="clear" w:color="auto" w:fill="000080"/>
      <w:lang w:val="en-US" w:eastAsia="en-US" w:bidi="en-US"/>
    </w:rPr>
  </w:style>
  <w:style w:type="paragraph" w:styleId="Mappadocumento">
    <w:name w:val="Document Map"/>
    <w:basedOn w:val="Normale"/>
    <w:link w:val="MappadocumentoCarattere"/>
    <w:semiHidden/>
    <w:rsid w:val="00FA4FA5"/>
    <w:pPr>
      <w:shd w:val="clear" w:color="auto" w:fill="000080"/>
      <w:spacing w:after="120" w:line="276" w:lineRule="auto"/>
    </w:pPr>
    <w:rPr>
      <w:rFonts w:ascii="Tahoma" w:hAnsi="Tahoma"/>
      <w:sz w:val="20"/>
      <w:szCs w:val="20"/>
      <w:lang w:val="en-US" w:eastAsia="en-US" w:bidi="en-US"/>
    </w:rPr>
  </w:style>
  <w:style w:type="character" w:customStyle="1" w:styleId="MappadocumentoCarattere1">
    <w:name w:val="Mappa documento Carattere1"/>
    <w:basedOn w:val="Carpredefinitoparagrafo"/>
    <w:uiPriority w:val="99"/>
    <w:semiHidden/>
    <w:rsid w:val="00FA4FA5"/>
    <w:rPr>
      <w:rFonts w:ascii="Tahoma" w:hAnsi="Tahoma" w:cs="Tahoma"/>
      <w:sz w:val="16"/>
      <w:szCs w:val="16"/>
    </w:rPr>
  </w:style>
  <w:style w:type="paragraph" w:styleId="Rientrocorpodeltesto2">
    <w:name w:val="Body Text Indent 2"/>
    <w:basedOn w:val="Normale"/>
    <w:link w:val="Rientrocorpodeltesto2Carattere"/>
    <w:rsid w:val="00FA4FA5"/>
    <w:pPr>
      <w:spacing w:after="120" w:line="276" w:lineRule="auto"/>
    </w:pPr>
    <w:rPr>
      <w:rFonts w:ascii="Arial" w:hAnsi="Arial"/>
      <w:color w:val="000000"/>
      <w:sz w:val="28"/>
      <w:szCs w:val="20"/>
      <w:lang w:eastAsia="en-US" w:bidi="en-US"/>
    </w:rPr>
  </w:style>
  <w:style w:type="character" w:customStyle="1" w:styleId="Rientrocorpodeltesto2Carattere">
    <w:name w:val="Rientro corpo del testo 2 Carattere"/>
    <w:basedOn w:val="Carpredefinitoparagrafo"/>
    <w:link w:val="Rientrocorpodeltesto2"/>
    <w:rsid w:val="00FA4FA5"/>
    <w:rPr>
      <w:rFonts w:ascii="Arial" w:hAnsi="Arial"/>
      <w:color w:val="000000"/>
      <w:sz w:val="28"/>
      <w:lang w:eastAsia="en-US" w:bidi="en-US"/>
    </w:rPr>
  </w:style>
  <w:style w:type="paragraph" w:styleId="Elenco2">
    <w:name w:val="List 2"/>
    <w:basedOn w:val="Normale"/>
    <w:rsid w:val="00FA4FA5"/>
    <w:pPr>
      <w:spacing w:after="120" w:line="276" w:lineRule="auto"/>
      <w:ind w:left="566" w:hanging="283"/>
    </w:pPr>
    <w:rPr>
      <w:rFonts w:ascii="Calibri" w:hAnsi="Calibri"/>
      <w:sz w:val="20"/>
      <w:szCs w:val="20"/>
      <w:lang w:val="en-US" w:eastAsia="en-US" w:bidi="en-US"/>
    </w:rPr>
  </w:style>
  <w:style w:type="paragraph" w:styleId="Elenco3">
    <w:name w:val="List 3"/>
    <w:basedOn w:val="Normale"/>
    <w:rsid w:val="00FA4FA5"/>
    <w:pPr>
      <w:spacing w:after="120" w:line="276" w:lineRule="auto"/>
      <w:ind w:left="849" w:hanging="283"/>
    </w:pPr>
    <w:rPr>
      <w:rFonts w:ascii="Calibri" w:hAnsi="Calibri"/>
      <w:sz w:val="20"/>
      <w:szCs w:val="20"/>
      <w:lang w:val="en-US" w:eastAsia="en-US" w:bidi="en-US"/>
    </w:rPr>
  </w:style>
  <w:style w:type="paragraph" w:styleId="Elenco4">
    <w:name w:val="List 4"/>
    <w:basedOn w:val="Normale"/>
    <w:rsid w:val="00FA4FA5"/>
    <w:pPr>
      <w:spacing w:after="120" w:line="276" w:lineRule="auto"/>
      <w:ind w:left="1132" w:hanging="283"/>
    </w:pPr>
    <w:rPr>
      <w:rFonts w:ascii="Calibri" w:hAnsi="Calibri"/>
      <w:sz w:val="20"/>
      <w:szCs w:val="20"/>
      <w:lang w:val="en-US" w:eastAsia="en-US" w:bidi="en-US"/>
    </w:rPr>
  </w:style>
  <w:style w:type="paragraph" w:styleId="Elencocontinua">
    <w:name w:val="List Continue"/>
    <w:basedOn w:val="Normale"/>
    <w:rsid w:val="00FA4FA5"/>
    <w:pPr>
      <w:spacing w:after="120" w:line="276" w:lineRule="auto"/>
      <w:ind w:left="283"/>
    </w:pPr>
    <w:rPr>
      <w:rFonts w:ascii="Calibri" w:hAnsi="Calibri"/>
      <w:sz w:val="20"/>
      <w:szCs w:val="20"/>
      <w:lang w:val="en-US" w:eastAsia="en-US" w:bidi="en-US"/>
    </w:rPr>
  </w:style>
  <w:style w:type="paragraph" w:styleId="Elencocontinua3">
    <w:name w:val="List Continue 3"/>
    <w:basedOn w:val="Normale"/>
    <w:rsid w:val="00FA4FA5"/>
    <w:pPr>
      <w:spacing w:after="120" w:line="276" w:lineRule="auto"/>
      <w:ind w:left="849"/>
    </w:pPr>
    <w:rPr>
      <w:rFonts w:ascii="Calibri" w:hAnsi="Calibri"/>
      <w:sz w:val="20"/>
      <w:szCs w:val="20"/>
      <w:lang w:val="en-US" w:eastAsia="en-US" w:bidi="en-US"/>
    </w:rPr>
  </w:style>
  <w:style w:type="paragraph" w:styleId="Rientronormale">
    <w:name w:val="Normal Indent"/>
    <w:basedOn w:val="Normale"/>
    <w:rsid w:val="00FA4FA5"/>
    <w:pPr>
      <w:spacing w:after="120" w:line="276" w:lineRule="auto"/>
      <w:ind w:left="708"/>
    </w:pPr>
    <w:rPr>
      <w:rFonts w:ascii="Calibri" w:hAnsi="Calibri"/>
      <w:sz w:val="20"/>
      <w:szCs w:val="20"/>
      <w:lang w:val="en-US" w:eastAsia="en-US" w:bidi="en-US"/>
    </w:rPr>
  </w:style>
  <w:style w:type="paragraph" w:styleId="Data">
    <w:name w:val="Date"/>
    <w:basedOn w:val="Normale"/>
    <w:next w:val="Normale"/>
    <w:link w:val="DataCarattere"/>
    <w:rsid w:val="00FA4FA5"/>
    <w:pPr>
      <w:spacing w:after="120" w:line="276" w:lineRule="auto"/>
    </w:pPr>
    <w:rPr>
      <w:rFonts w:ascii="Calibri" w:hAnsi="Calibri"/>
      <w:sz w:val="20"/>
      <w:szCs w:val="20"/>
      <w:lang w:val="en-US" w:eastAsia="en-US" w:bidi="en-US"/>
    </w:rPr>
  </w:style>
  <w:style w:type="character" w:customStyle="1" w:styleId="DataCarattere">
    <w:name w:val="Data Carattere"/>
    <w:basedOn w:val="Carpredefinitoparagrafo"/>
    <w:link w:val="Data"/>
    <w:rsid w:val="00FA4FA5"/>
    <w:rPr>
      <w:rFonts w:ascii="Calibri" w:hAnsi="Calibri"/>
      <w:lang w:val="en-US" w:eastAsia="en-US" w:bidi="en-US"/>
    </w:rPr>
  </w:style>
  <w:style w:type="paragraph" w:styleId="Elenco5">
    <w:name w:val="List 5"/>
    <w:basedOn w:val="Normale"/>
    <w:rsid w:val="00FA4FA5"/>
    <w:pPr>
      <w:spacing w:after="120" w:line="276" w:lineRule="auto"/>
      <w:ind w:left="1415" w:hanging="283"/>
    </w:pPr>
    <w:rPr>
      <w:rFonts w:ascii="Calibri" w:hAnsi="Calibri"/>
      <w:sz w:val="20"/>
      <w:szCs w:val="20"/>
      <w:lang w:val="en-US" w:eastAsia="en-US" w:bidi="en-US"/>
    </w:rPr>
  </w:style>
  <w:style w:type="paragraph" w:styleId="Elencocontinua2">
    <w:name w:val="List Continue 2"/>
    <w:basedOn w:val="Normale"/>
    <w:rsid w:val="00FA4FA5"/>
    <w:pPr>
      <w:spacing w:after="120" w:line="276" w:lineRule="auto"/>
      <w:ind w:left="566"/>
    </w:pPr>
    <w:rPr>
      <w:rFonts w:ascii="Calibri" w:hAnsi="Calibri"/>
      <w:sz w:val="20"/>
      <w:szCs w:val="20"/>
      <w:lang w:val="en-US" w:eastAsia="en-US" w:bidi="en-US"/>
    </w:rPr>
  </w:style>
  <w:style w:type="paragraph" w:styleId="Elencocontinua4">
    <w:name w:val="List Continue 4"/>
    <w:basedOn w:val="Normale"/>
    <w:rsid w:val="00FA4FA5"/>
    <w:pPr>
      <w:spacing w:after="120" w:line="276" w:lineRule="auto"/>
      <w:ind w:left="1132"/>
    </w:pPr>
    <w:rPr>
      <w:rFonts w:ascii="Calibri" w:hAnsi="Calibri"/>
      <w:sz w:val="20"/>
      <w:szCs w:val="20"/>
      <w:lang w:val="en-US" w:eastAsia="en-US" w:bidi="en-US"/>
    </w:rPr>
  </w:style>
  <w:style w:type="paragraph" w:styleId="Elencocontinua5">
    <w:name w:val="List Continue 5"/>
    <w:basedOn w:val="Normale"/>
    <w:rsid w:val="00FA4FA5"/>
    <w:pPr>
      <w:spacing w:after="120" w:line="276" w:lineRule="auto"/>
      <w:ind w:left="1415"/>
    </w:pPr>
    <w:rPr>
      <w:rFonts w:ascii="Calibri" w:hAnsi="Calibri"/>
      <w:sz w:val="20"/>
      <w:szCs w:val="20"/>
      <w:lang w:val="en-US" w:eastAsia="en-US" w:bidi="en-US"/>
    </w:rPr>
  </w:style>
  <w:style w:type="paragraph" w:styleId="Formuladiapertura">
    <w:name w:val="Salutation"/>
    <w:basedOn w:val="Normale"/>
    <w:next w:val="Normale"/>
    <w:link w:val="FormuladiaperturaCarattere"/>
    <w:rsid w:val="00FA4FA5"/>
    <w:pPr>
      <w:spacing w:after="120" w:line="276" w:lineRule="auto"/>
    </w:pPr>
    <w:rPr>
      <w:rFonts w:ascii="Calibri" w:hAnsi="Calibri"/>
      <w:sz w:val="20"/>
      <w:szCs w:val="20"/>
      <w:lang w:val="en-US" w:eastAsia="en-US" w:bidi="en-US"/>
    </w:rPr>
  </w:style>
  <w:style w:type="character" w:customStyle="1" w:styleId="FormuladiaperturaCarattere">
    <w:name w:val="Formula di apertura Carattere"/>
    <w:basedOn w:val="Carpredefinitoparagrafo"/>
    <w:link w:val="Formuladiapertura"/>
    <w:rsid w:val="00FA4FA5"/>
    <w:rPr>
      <w:rFonts w:ascii="Calibri" w:hAnsi="Calibri"/>
      <w:lang w:val="en-US" w:eastAsia="en-US" w:bidi="en-US"/>
    </w:rPr>
  </w:style>
  <w:style w:type="paragraph" w:styleId="Formuladichiusura">
    <w:name w:val="Closing"/>
    <w:basedOn w:val="Normale"/>
    <w:link w:val="FormuladichiusuraCarattere"/>
    <w:rsid w:val="00FA4FA5"/>
    <w:pPr>
      <w:spacing w:after="120" w:line="276" w:lineRule="auto"/>
      <w:ind w:left="4252"/>
    </w:pPr>
    <w:rPr>
      <w:rFonts w:ascii="Calibri" w:hAnsi="Calibri"/>
      <w:sz w:val="20"/>
      <w:szCs w:val="20"/>
      <w:lang w:val="en-US" w:eastAsia="en-US" w:bidi="en-US"/>
    </w:rPr>
  </w:style>
  <w:style w:type="character" w:customStyle="1" w:styleId="FormuladichiusuraCarattere">
    <w:name w:val="Formula di chiusura Carattere"/>
    <w:basedOn w:val="Carpredefinitoparagrafo"/>
    <w:link w:val="Formuladichiusura"/>
    <w:rsid w:val="00FA4FA5"/>
    <w:rPr>
      <w:rFonts w:ascii="Calibri" w:hAnsi="Calibri"/>
      <w:lang w:val="en-US" w:eastAsia="en-US" w:bidi="en-US"/>
    </w:rPr>
  </w:style>
  <w:style w:type="paragraph" w:styleId="Intestazionemessaggio">
    <w:name w:val="Message Header"/>
    <w:basedOn w:val="Normale"/>
    <w:link w:val="IntestazionemessaggioCarattere"/>
    <w:rsid w:val="00FA4FA5"/>
    <w:pPr>
      <w:pBdr>
        <w:top w:val="single" w:sz="6" w:space="1" w:color="auto"/>
        <w:left w:val="single" w:sz="6" w:space="1" w:color="auto"/>
        <w:bottom w:val="single" w:sz="6" w:space="1" w:color="auto"/>
        <w:right w:val="single" w:sz="6" w:space="1" w:color="auto"/>
      </w:pBdr>
      <w:shd w:val="pct20" w:color="auto" w:fill="auto"/>
      <w:spacing w:after="120" w:line="276" w:lineRule="auto"/>
      <w:ind w:left="1134" w:hanging="1134"/>
    </w:pPr>
    <w:rPr>
      <w:rFonts w:ascii="Arial" w:hAnsi="Arial" w:cs="Arial"/>
      <w:lang w:val="en-US" w:eastAsia="en-US" w:bidi="en-US"/>
    </w:rPr>
  </w:style>
  <w:style w:type="character" w:customStyle="1" w:styleId="IntestazionemessaggioCarattere">
    <w:name w:val="Intestazione messaggio Carattere"/>
    <w:basedOn w:val="Carpredefinitoparagrafo"/>
    <w:link w:val="Intestazionemessaggio"/>
    <w:rsid w:val="00FA4FA5"/>
    <w:rPr>
      <w:rFonts w:ascii="Arial" w:hAnsi="Arial" w:cs="Arial"/>
      <w:sz w:val="24"/>
      <w:szCs w:val="24"/>
      <w:shd w:val="pct20" w:color="auto" w:fill="auto"/>
      <w:lang w:val="en-US" w:eastAsia="en-US" w:bidi="en-US"/>
    </w:rPr>
  </w:style>
  <w:style w:type="paragraph" w:styleId="Intestazionenota">
    <w:name w:val="Note Heading"/>
    <w:basedOn w:val="Normale"/>
    <w:next w:val="Normale"/>
    <w:link w:val="IntestazionenotaCarattere"/>
    <w:rsid w:val="00FA4FA5"/>
    <w:pPr>
      <w:spacing w:after="120" w:line="276" w:lineRule="auto"/>
    </w:pPr>
    <w:rPr>
      <w:rFonts w:ascii="Calibri" w:hAnsi="Calibri"/>
      <w:sz w:val="20"/>
      <w:szCs w:val="20"/>
      <w:lang w:val="en-US" w:eastAsia="en-US" w:bidi="en-US"/>
    </w:rPr>
  </w:style>
  <w:style w:type="character" w:customStyle="1" w:styleId="IntestazionenotaCarattere">
    <w:name w:val="Intestazione nota Carattere"/>
    <w:basedOn w:val="Carpredefinitoparagrafo"/>
    <w:link w:val="Intestazionenota"/>
    <w:rsid w:val="00FA4FA5"/>
    <w:rPr>
      <w:rFonts w:ascii="Calibri" w:hAnsi="Calibri"/>
      <w:lang w:val="en-US" w:eastAsia="en-US" w:bidi="en-US"/>
    </w:rPr>
  </w:style>
  <w:style w:type="paragraph" w:styleId="Numeroelenco">
    <w:name w:val="List Number"/>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Numeroelenco2">
    <w:name w:val="List Number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Numeroelenco3">
    <w:name w:val="List Number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Numeroelenco4">
    <w:name w:val="List Number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Numeroelenco5">
    <w:name w:val="List Number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Primorientrocorpodeltesto">
    <w:name w:val="Body Text First Indent"/>
    <w:basedOn w:val="Corpotesto"/>
    <w:link w:val="PrimorientrocorpodeltestoCarattere"/>
    <w:rsid w:val="00FA4FA5"/>
    <w:pPr>
      <w:spacing w:line="276" w:lineRule="auto"/>
      <w:ind w:firstLine="210"/>
    </w:pPr>
    <w:rPr>
      <w:rFonts w:ascii="Calibri" w:hAnsi="Calibri"/>
      <w:lang w:val="en-US" w:eastAsia="en-US" w:bidi="en-US"/>
    </w:rPr>
  </w:style>
  <w:style w:type="character" w:customStyle="1" w:styleId="PrimorientrocorpodeltestoCarattere">
    <w:name w:val="Primo rientro corpo del testo Carattere"/>
    <w:basedOn w:val="CorpotestoCarattere"/>
    <w:link w:val="Primorientrocorpodeltesto"/>
    <w:rsid w:val="00FA4FA5"/>
    <w:rPr>
      <w:rFonts w:ascii="Calibri" w:hAnsi="Calibri"/>
      <w:lang w:val="en-US" w:eastAsia="en-US" w:bidi="en-US"/>
    </w:rPr>
  </w:style>
  <w:style w:type="paragraph" w:styleId="Primorientrocorpodeltesto2">
    <w:name w:val="Body Text First Indent 2"/>
    <w:basedOn w:val="Rientrocorpodeltesto"/>
    <w:link w:val="Primorientrocorpodeltesto2Caratter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10"/>
    </w:pPr>
    <w:rPr>
      <w:sz w:val="20"/>
      <w:szCs w:val="20"/>
      <w:lang w:eastAsia="en-US" w:bidi="en-US"/>
    </w:rPr>
  </w:style>
  <w:style w:type="character" w:customStyle="1" w:styleId="Primorientrocorpodeltesto2Carattere">
    <w:name w:val="Primo rientro corpo del testo 2 Carattere"/>
    <w:basedOn w:val="RientrocorpodeltestoCarattere1"/>
    <w:link w:val="Primorientrocorpodeltesto2"/>
    <w:rsid w:val="00FA4FA5"/>
    <w:rPr>
      <w:sz w:val="24"/>
      <w:szCs w:val="24"/>
      <w:lang w:eastAsia="en-US" w:bidi="en-US"/>
    </w:rPr>
  </w:style>
  <w:style w:type="paragraph" w:styleId="Puntoelenco">
    <w:name w:val="List Bullet"/>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Puntoelenco2">
    <w:name w:val="List Bullet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Puntoelenco3">
    <w:name w:val="List Bullet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Puntoelenco4">
    <w:name w:val="List Bullet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Puntoelenco5">
    <w:name w:val="List Bullet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Rientrocorpodeltesto3">
    <w:name w:val="Body Text Indent 3"/>
    <w:basedOn w:val="Normale"/>
    <w:link w:val="Rientrocorpodeltesto3Carattere"/>
    <w:rsid w:val="00FA4FA5"/>
    <w:pPr>
      <w:spacing w:after="120" w:line="276" w:lineRule="auto"/>
      <w:ind w:left="283"/>
    </w:pPr>
    <w:rPr>
      <w:rFonts w:ascii="Calibri" w:hAnsi="Calibri"/>
      <w:sz w:val="16"/>
      <w:szCs w:val="16"/>
      <w:lang w:val="en-US" w:eastAsia="en-US" w:bidi="en-US"/>
    </w:rPr>
  </w:style>
  <w:style w:type="character" w:customStyle="1" w:styleId="Rientrocorpodeltesto3Carattere">
    <w:name w:val="Rientro corpo del testo 3 Carattere"/>
    <w:basedOn w:val="Carpredefinitoparagrafo"/>
    <w:link w:val="Rientrocorpodeltesto3"/>
    <w:rsid w:val="00FA4FA5"/>
    <w:rPr>
      <w:rFonts w:ascii="Calibri" w:hAnsi="Calibri"/>
      <w:sz w:val="16"/>
      <w:szCs w:val="16"/>
      <w:lang w:val="en-US" w:eastAsia="en-US" w:bidi="en-US"/>
    </w:rPr>
  </w:style>
  <w:style w:type="character" w:customStyle="1" w:styleId="TestocommentoCarattere">
    <w:name w:val="Testo commento Carattere"/>
    <w:basedOn w:val="Carpredefinitoparagrafo"/>
    <w:link w:val="Testocommento"/>
    <w:semiHidden/>
    <w:rsid w:val="00FA4FA5"/>
    <w:rPr>
      <w:lang w:val="en-US" w:eastAsia="en-US" w:bidi="en-US"/>
    </w:rPr>
  </w:style>
  <w:style w:type="paragraph" w:styleId="Testocommento">
    <w:name w:val="annotation text"/>
    <w:basedOn w:val="Normale"/>
    <w:link w:val="TestocommentoCarattere"/>
    <w:semiHidden/>
    <w:rsid w:val="00FA4FA5"/>
    <w:pPr>
      <w:spacing w:after="120" w:line="276" w:lineRule="auto"/>
    </w:pPr>
    <w:rPr>
      <w:sz w:val="20"/>
      <w:szCs w:val="20"/>
      <w:lang w:val="en-US" w:eastAsia="en-US" w:bidi="en-US"/>
    </w:rPr>
  </w:style>
  <w:style w:type="character" w:customStyle="1" w:styleId="TestocommentoCarattere1">
    <w:name w:val="Testo commento Carattere1"/>
    <w:basedOn w:val="Carpredefinitoparagrafo"/>
    <w:uiPriority w:val="99"/>
    <w:semiHidden/>
    <w:rsid w:val="00FA4FA5"/>
  </w:style>
  <w:style w:type="character" w:customStyle="1" w:styleId="SoggettocommentoCarattere">
    <w:name w:val="Soggetto commento Carattere"/>
    <w:basedOn w:val="TestocommentoCarattere"/>
    <w:link w:val="Soggettocommento"/>
    <w:semiHidden/>
    <w:rsid w:val="00FA4FA5"/>
    <w:rPr>
      <w:b/>
      <w:bCs/>
      <w:lang w:val="en-US" w:eastAsia="en-US" w:bidi="en-US"/>
    </w:rPr>
  </w:style>
  <w:style w:type="paragraph" w:styleId="Soggettocommento">
    <w:name w:val="annotation subject"/>
    <w:basedOn w:val="Testocommento"/>
    <w:next w:val="Testocommento"/>
    <w:link w:val="SoggettocommentoCarattere"/>
    <w:semiHidden/>
    <w:rsid w:val="00FA4FA5"/>
    <w:rPr>
      <w:b/>
      <w:bCs/>
    </w:rPr>
  </w:style>
  <w:style w:type="character" w:customStyle="1" w:styleId="SoggettocommentoCarattere1">
    <w:name w:val="Soggetto commento Carattere1"/>
    <w:basedOn w:val="TestocommentoCarattere1"/>
    <w:uiPriority w:val="99"/>
    <w:semiHidden/>
    <w:rsid w:val="00FA4FA5"/>
    <w:rPr>
      <w:b/>
      <w:bCs/>
    </w:rPr>
  </w:style>
  <w:style w:type="paragraph" w:styleId="Testodelblocco">
    <w:name w:val="Block Text"/>
    <w:basedOn w:val="Normale"/>
    <w:rsid w:val="00FA4FA5"/>
    <w:pPr>
      <w:spacing w:after="120" w:line="276" w:lineRule="auto"/>
      <w:ind w:left="1440" w:right="1440"/>
    </w:pPr>
    <w:rPr>
      <w:rFonts w:ascii="Calibri" w:hAnsi="Calibri"/>
      <w:sz w:val="20"/>
      <w:szCs w:val="20"/>
      <w:lang w:val="en-US" w:eastAsia="en-US" w:bidi="en-US"/>
    </w:rPr>
  </w:style>
  <w:style w:type="character" w:customStyle="1" w:styleId="TestomacroCarattere">
    <w:name w:val="Testo macro Carattere"/>
    <w:basedOn w:val="Carpredefinitoparagrafo"/>
    <w:link w:val="Testomacro"/>
    <w:semiHidden/>
    <w:rsid w:val="00FA4FA5"/>
    <w:rPr>
      <w:rFonts w:ascii="Courier New" w:hAnsi="Courier New" w:cs="Courier New"/>
      <w:lang w:val="it-IT" w:eastAsia="it-IT" w:bidi="ar-SA"/>
    </w:rPr>
  </w:style>
  <w:style w:type="paragraph" w:styleId="Testomacro">
    <w:name w:val="macro"/>
    <w:link w:val="TestomacroCarattere"/>
    <w:semiHidden/>
    <w:rsid w:val="00FA4FA5"/>
    <w:pPr>
      <w:tabs>
        <w:tab w:val="left" w:pos="480"/>
        <w:tab w:val="left" w:pos="960"/>
        <w:tab w:val="left" w:pos="1440"/>
        <w:tab w:val="left" w:pos="1920"/>
        <w:tab w:val="left" w:pos="2400"/>
        <w:tab w:val="left" w:pos="2880"/>
        <w:tab w:val="left" w:pos="3360"/>
        <w:tab w:val="left" w:pos="3840"/>
        <w:tab w:val="left" w:pos="4320"/>
      </w:tabs>
      <w:spacing w:after="120" w:line="276" w:lineRule="auto"/>
    </w:pPr>
    <w:rPr>
      <w:rFonts w:ascii="Courier New" w:hAnsi="Courier New" w:cs="Courier New"/>
    </w:rPr>
  </w:style>
  <w:style w:type="character" w:customStyle="1" w:styleId="TestomacroCarattere1">
    <w:name w:val="Testo macro Carattere1"/>
    <w:basedOn w:val="Carpredefinitoparagrafo"/>
    <w:uiPriority w:val="99"/>
    <w:semiHidden/>
    <w:rsid w:val="00FA4FA5"/>
    <w:rPr>
      <w:rFonts w:ascii="Courier New" w:hAnsi="Courier New" w:cs="Courier New"/>
    </w:rPr>
  </w:style>
  <w:style w:type="paragraph" w:styleId="Testonormale">
    <w:name w:val="Plain Text"/>
    <w:basedOn w:val="Normale"/>
    <w:link w:val="TestonormaleCarattere"/>
    <w:rsid w:val="00FA4FA5"/>
    <w:pPr>
      <w:spacing w:after="120" w:line="276" w:lineRule="auto"/>
    </w:pPr>
    <w:rPr>
      <w:rFonts w:ascii="Courier New" w:hAnsi="Courier New" w:cs="Courier New"/>
      <w:sz w:val="20"/>
      <w:szCs w:val="20"/>
      <w:lang w:val="en-US" w:eastAsia="en-US" w:bidi="en-US"/>
    </w:rPr>
  </w:style>
  <w:style w:type="character" w:customStyle="1" w:styleId="TestonormaleCarattere">
    <w:name w:val="Testo normale Carattere"/>
    <w:basedOn w:val="Carpredefinitoparagrafo"/>
    <w:link w:val="Testonormale"/>
    <w:rsid w:val="00FA4FA5"/>
    <w:rPr>
      <w:rFonts w:ascii="Courier New" w:hAnsi="Courier New" w:cs="Courier New"/>
      <w:lang w:val="en-US" w:eastAsia="en-US" w:bidi="en-US"/>
    </w:rPr>
  </w:style>
  <w:style w:type="character" w:customStyle="1" w:styleId="TestonotaapidipaginaCarattere">
    <w:name w:val="Testo nota a piè di pagina Carattere"/>
    <w:basedOn w:val="Carpredefinitoparagrafo"/>
    <w:link w:val="Testonotaapidipagina"/>
    <w:semiHidden/>
    <w:rsid w:val="00FA4FA5"/>
    <w:rPr>
      <w:lang w:val="en-US" w:eastAsia="en-US" w:bidi="en-US"/>
    </w:rPr>
  </w:style>
  <w:style w:type="paragraph" w:styleId="Testonotaapidipagina">
    <w:name w:val="footnote text"/>
    <w:basedOn w:val="Normale"/>
    <w:link w:val="TestonotaapidipaginaCarattere"/>
    <w:semiHidden/>
    <w:rsid w:val="00FA4FA5"/>
    <w:pPr>
      <w:spacing w:after="120" w:line="276" w:lineRule="auto"/>
    </w:pPr>
    <w:rPr>
      <w:sz w:val="20"/>
      <w:szCs w:val="20"/>
      <w:lang w:val="en-US" w:eastAsia="en-US" w:bidi="en-US"/>
    </w:rPr>
  </w:style>
  <w:style w:type="character" w:customStyle="1" w:styleId="TestonotaapidipaginaCarattere1">
    <w:name w:val="Testo nota a piè di pagina Carattere1"/>
    <w:basedOn w:val="Carpredefinitoparagrafo"/>
    <w:uiPriority w:val="99"/>
    <w:semiHidden/>
    <w:rsid w:val="00FA4FA5"/>
  </w:style>
  <w:style w:type="character" w:customStyle="1" w:styleId="TestonotadichiusuraCarattere">
    <w:name w:val="Testo nota di chiusura Carattere"/>
    <w:basedOn w:val="Carpredefinitoparagrafo"/>
    <w:link w:val="Testonotadichiusura"/>
    <w:semiHidden/>
    <w:rsid w:val="00FA4FA5"/>
    <w:rPr>
      <w:lang w:val="en-US" w:eastAsia="en-US" w:bidi="en-US"/>
    </w:rPr>
  </w:style>
  <w:style w:type="paragraph" w:styleId="Testonotadichiusura">
    <w:name w:val="endnote text"/>
    <w:basedOn w:val="Normale"/>
    <w:link w:val="TestonotadichiusuraCarattere"/>
    <w:semiHidden/>
    <w:rsid w:val="00FA4FA5"/>
    <w:pPr>
      <w:spacing w:after="120" w:line="276" w:lineRule="auto"/>
    </w:pPr>
    <w:rPr>
      <w:sz w:val="20"/>
      <w:szCs w:val="20"/>
      <w:lang w:val="en-US" w:eastAsia="en-US" w:bidi="en-US"/>
    </w:rPr>
  </w:style>
  <w:style w:type="character" w:customStyle="1" w:styleId="TestonotadichiusuraCarattere1">
    <w:name w:val="Testo nota di chiusura Carattere1"/>
    <w:basedOn w:val="Carpredefinitoparagrafo"/>
    <w:uiPriority w:val="99"/>
    <w:semiHidden/>
    <w:rsid w:val="00FA4FA5"/>
  </w:style>
  <w:style w:type="character" w:styleId="MacchinadascrivereHTML">
    <w:name w:val="HTML Typewriter"/>
    <w:basedOn w:val="Carpredefinitoparagrafo"/>
    <w:rsid w:val="00FA4FA5"/>
    <w:rPr>
      <w:rFonts w:ascii="Courier New" w:eastAsia="Times New Roman" w:hAnsi="Courier New" w:cs="Courier New"/>
      <w:sz w:val="20"/>
      <w:szCs w:val="20"/>
    </w:rPr>
  </w:style>
  <w:style w:type="character" w:customStyle="1" w:styleId="testo">
    <w:name w:val="testo"/>
    <w:basedOn w:val="Carpredefinitoparagrafo"/>
    <w:rsid w:val="00FA4FA5"/>
    <w:rPr>
      <w:rFonts w:ascii="Times New Roman" w:hAnsi="Times New Roman" w:cs="Times New Roman" w:hint="default"/>
      <w:color w:val="000000"/>
      <w:sz w:val="24"/>
      <w:szCs w:val="24"/>
    </w:rPr>
  </w:style>
  <w:style w:type="paragraph" w:customStyle="1" w:styleId="p00">
    <w:name w:val="p00"/>
    <w:basedOn w:val="Normale"/>
    <w:rsid w:val="00FA4FA5"/>
    <w:pPr>
      <w:spacing w:after="120" w:line="276" w:lineRule="auto"/>
    </w:pPr>
    <w:rPr>
      <w:rFonts w:ascii="Arial" w:hAnsi="Arial" w:cs="Arial"/>
      <w:color w:val="000000"/>
      <w:sz w:val="10"/>
      <w:szCs w:val="10"/>
      <w:lang w:bidi="en-US"/>
    </w:rPr>
  </w:style>
  <w:style w:type="paragraph" w:customStyle="1" w:styleId="p8">
    <w:name w:val="p8"/>
    <w:basedOn w:val="Normale"/>
    <w:rsid w:val="00FA4FA5"/>
    <w:pPr>
      <w:spacing w:after="120" w:line="276" w:lineRule="auto"/>
    </w:pPr>
    <w:rPr>
      <w:rFonts w:ascii="Arial" w:hAnsi="Arial" w:cs="Arial"/>
      <w:b/>
      <w:bCs/>
      <w:color w:val="000000"/>
      <w:sz w:val="22"/>
      <w:szCs w:val="22"/>
      <w:lang w:bidi="en-US"/>
    </w:rPr>
  </w:style>
  <w:style w:type="paragraph" w:customStyle="1" w:styleId="p9">
    <w:name w:val="p9"/>
    <w:basedOn w:val="Normale"/>
    <w:rsid w:val="00FA4FA5"/>
    <w:pPr>
      <w:spacing w:before="60" w:after="60" w:line="276" w:lineRule="auto"/>
    </w:pPr>
    <w:rPr>
      <w:rFonts w:ascii="Arial" w:hAnsi="Arial" w:cs="Arial"/>
      <w:color w:val="000000"/>
      <w:sz w:val="20"/>
      <w:szCs w:val="20"/>
      <w:lang w:bidi="en-US"/>
    </w:rPr>
  </w:style>
  <w:style w:type="character" w:customStyle="1" w:styleId="Titolo10">
    <w:name w:val="Titolo1"/>
    <w:basedOn w:val="Carpredefinitoparagrafo"/>
    <w:rsid w:val="00FA4FA5"/>
  </w:style>
  <w:style w:type="paragraph" w:customStyle="1" w:styleId="bgalpha">
    <w:name w:val="bgalpha"/>
    <w:basedOn w:val="Normale"/>
    <w:rsid w:val="00FA4FA5"/>
    <w:pPr>
      <w:spacing w:before="100" w:beforeAutospacing="1" w:after="100" w:afterAutospacing="1" w:line="276" w:lineRule="auto"/>
    </w:pPr>
    <w:rPr>
      <w:rFonts w:ascii="Calibri" w:hAnsi="Calibri"/>
      <w:lang w:bidi="en-US"/>
    </w:rPr>
  </w:style>
  <w:style w:type="character" w:customStyle="1" w:styleId="postbody">
    <w:name w:val="postbody"/>
    <w:basedOn w:val="Carpredefinitoparagrafo"/>
    <w:rsid w:val="00FA4FA5"/>
    <w:rPr>
      <w:rFonts w:ascii="Verdana" w:hAnsi="Verdana" w:hint="default"/>
      <w:sz w:val="17"/>
      <w:szCs w:val="17"/>
    </w:rPr>
  </w:style>
  <w:style w:type="paragraph" w:customStyle="1" w:styleId="style3">
    <w:name w:val="style3"/>
    <w:basedOn w:val="Normale"/>
    <w:rsid w:val="00FA4FA5"/>
    <w:pPr>
      <w:spacing w:before="100" w:beforeAutospacing="1" w:after="100" w:afterAutospacing="1" w:line="276" w:lineRule="auto"/>
    </w:pPr>
    <w:rPr>
      <w:rFonts w:ascii="Calibri" w:hAnsi="Calibri"/>
      <w:sz w:val="27"/>
      <w:szCs w:val="27"/>
      <w:lang w:bidi="en-US"/>
    </w:rPr>
  </w:style>
  <w:style w:type="paragraph" w:customStyle="1" w:styleId="style4">
    <w:name w:val="style4"/>
    <w:basedOn w:val="Normale"/>
    <w:rsid w:val="00FA4FA5"/>
    <w:pPr>
      <w:spacing w:before="100" w:beforeAutospacing="1" w:after="100" w:afterAutospacing="1" w:line="276" w:lineRule="auto"/>
    </w:pPr>
    <w:rPr>
      <w:rFonts w:ascii="Calibri" w:hAnsi="Calibri"/>
      <w:sz w:val="27"/>
      <w:szCs w:val="27"/>
      <w:lang w:bidi="en-US"/>
    </w:rPr>
  </w:style>
  <w:style w:type="character" w:customStyle="1" w:styleId="style31">
    <w:name w:val="style31"/>
    <w:basedOn w:val="Carpredefinitoparagrafo"/>
    <w:rsid w:val="00FA4FA5"/>
    <w:rPr>
      <w:b/>
      <w:bCs/>
      <w:sz w:val="36"/>
      <w:szCs w:val="36"/>
    </w:rPr>
  </w:style>
  <w:style w:type="character" w:customStyle="1" w:styleId="style61">
    <w:name w:val="style61"/>
    <w:basedOn w:val="Carpredefinitoparagrafo"/>
    <w:rsid w:val="00FA4FA5"/>
    <w:rPr>
      <w:b/>
      <w:bCs/>
      <w:sz w:val="27"/>
      <w:szCs w:val="27"/>
    </w:rPr>
  </w:style>
  <w:style w:type="paragraph" w:customStyle="1" w:styleId="cssfichatext">
    <w:name w:val="cssfichatext"/>
    <w:basedOn w:val="Normale"/>
    <w:rsid w:val="00FA4FA5"/>
    <w:pPr>
      <w:spacing w:before="100" w:beforeAutospacing="1" w:after="100" w:afterAutospacing="1" w:line="270" w:lineRule="atLeast"/>
    </w:pPr>
    <w:rPr>
      <w:rFonts w:ascii="Verdana" w:hAnsi="Verdana"/>
      <w:color w:val="333333"/>
      <w:sz w:val="16"/>
      <w:szCs w:val="16"/>
      <w:lang w:bidi="en-US"/>
    </w:rPr>
  </w:style>
  <w:style w:type="character" w:customStyle="1" w:styleId="cssfichatitle1">
    <w:name w:val="cssfichatitle1"/>
    <w:basedOn w:val="Carpredefinitoparagrafo"/>
    <w:rsid w:val="00FA4FA5"/>
    <w:rPr>
      <w:rFonts w:ascii="Verdana" w:hAnsi="Verdana" w:hint="default"/>
      <w:b w:val="0"/>
      <w:bCs w:val="0"/>
      <w:strike w:val="0"/>
      <w:dstrike w:val="0"/>
      <w:color w:val="FFFFFF"/>
      <w:sz w:val="16"/>
      <w:szCs w:val="16"/>
      <w:u w:val="none"/>
      <w:effect w:val="none"/>
    </w:rPr>
  </w:style>
  <w:style w:type="character" w:customStyle="1" w:styleId="isorderdescription">
    <w:name w:val="isorderdescription"/>
    <w:basedOn w:val="Carpredefinitoparagrafo"/>
    <w:rsid w:val="00FA4FA5"/>
    <w:rPr>
      <w:rFonts w:ascii="Arial" w:hAnsi="Arial" w:cs="Arial" w:hint="default"/>
      <w:color w:val="00122C"/>
      <w:sz w:val="18"/>
      <w:szCs w:val="18"/>
    </w:rPr>
  </w:style>
  <w:style w:type="character" w:customStyle="1" w:styleId="listdata1">
    <w:name w:val="listdata1"/>
    <w:basedOn w:val="Carpredefinitoparagrafo"/>
    <w:rsid w:val="00FA4FA5"/>
    <w:rPr>
      <w:rFonts w:ascii="Arial" w:hAnsi="Arial" w:cs="Arial" w:hint="default"/>
      <w:color w:val="000000"/>
      <w:sz w:val="18"/>
      <w:szCs w:val="18"/>
    </w:rPr>
  </w:style>
  <w:style w:type="paragraph" w:customStyle="1" w:styleId="artikkeldato">
    <w:name w:val="artikkel_dato"/>
    <w:basedOn w:val="Normale"/>
    <w:rsid w:val="00FA4FA5"/>
    <w:pPr>
      <w:spacing w:after="120" w:line="276" w:lineRule="auto"/>
    </w:pPr>
    <w:rPr>
      <w:rFonts w:ascii="Verdana" w:hAnsi="Verdana"/>
      <w:color w:val="000000"/>
      <w:sz w:val="14"/>
      <w:szCs w:val="14"/>
      <w:lang w:bidi="en-US"/>
    </w:rPr>
  </w:style>
  <w:style w:type="paragraph" w:customStyle="1" w:styleId="artikkelhead">
    <w:name w:val="artikkel_head"/>
    <w:basedOn w:val="Normale"/>
    <w:rsid w:val="00FA4FA5"/>
    <w:pPr>
      <w:spacing w:after="120" w:line="276" w:lineRule="auto"/>
    </w:pPr>
    <w:rPr>
      <w:rFonts w:ascii="Verdana" w:hAnsi="Verdana"/>
      <w:b/>
      <w:bCs/>
      <w:color w:val="000000"/>
      <w:sz w:val="27"/>
      <w:szCs w:val="27"/>
      <w:lang w:bidi="en-US"/>
    </w:rPr>
  </w:style>
  <w:style w:type="character" w:customStyle="1" w:styleId="albanyrecordssubtext1">
    <w:name w:val="albanyrecordssubtext1"/>
    <w:basedOn w:val="Carpredefinitoparagrafo"/>
    <w:rsid w:val="00FA4FA5"/>
    <w:rPr>
      <w:rFonts w:ascii="Verdana" w:hAnsi="Verdana" w:hint="default"/>
      <w:b/>
      <w:bCs/>
      <w:color w:val="006633"/>
      <w:sz w:val="15"/>
      <w:szCs w:val="15"/>
    </w:rPr>
  </w:style>
  <w:style w:type="character" w:customStyle="1" w:styleId="head1">
    <w:name w:val="head1"/>
    <w:basedOn w:val="Carpredefinitoparagrafo"/>
    <w:rsid w:val="00FA4FA5"/>
    <w:rPr>
      <w:b/>
      <w:bCs/>
      <w:color w:val="003F6D"/>
      <w:sz w:val="27"/>
      <w:szCs w:val="27"/>
    </w:rPr>
  </w:style>
  <w:style w:type="paragraph" w:customStyle="1" w:styleId="cl">
    <w:name w:val="cl"/>
    <w:basedOn w:val="Normale"/>
    <w:rsid w:val="00FA4FA5"/>
    <w:pPr>
      <w:spacing w:before="100" w:beforeAutospacing="1" w:after="100" w:afterAutospacing="1"/>
    </w:pPr>
  </w:style>
  <w:style w:type="character" w:customStyle="1" w:styleId="bluboldtitoli1">
    <w:name w:val="bluboldtitoli1"/>
    <w:basedOn w:val="Carpredefinitoparagrafo"/>
    <w:rsid w:val="00FA4FA5"/>
    <w:rPr>
      <w:rFonts w:ascii="Verdana" w:hAnsi="Verdana" w:hint="default"/>
      <w:b/>
      <w:bCs/>
      <w:strike w:val="0"/>
      <w:dstrike w:val="0"/>
      <w:color w:val="01386B"/>
      <w:sz w:val="23"/>
      <w:szCs w:val="23"/>
      <w:u w:val="none"/>
      <w:effect w:val="none"/>
    </w:rPr>
  </w:style>
  <w:style w:type="character" w:customStyle="1" w:styleId="rosso11bold1">
    <w:name w:val="rosso11bold1"/>
    <w:basedOn w:val="Carpredefinitoparagrafo"/>
    <w:rsid w:val="00FA4FA5"/>
    <w:rPr>
      <w:rFonts w:ascii="Verdana" w:hAnsi="Verdana" w:hint="default"/>
      <w:b/>
      <w:bCs/>
      <w:strike w:val="0"/>
      <w:dstrike w:val="0"/>
      <w:color w:val="CC0000"/>
      <w:sz w:val="17"/>
      <w:szCs w:val="17"/>
      <w:u w:val="none"/>
      <w:effect w:val="none"/>
    </w:rPr>
  </w:style>
  <w:style w:type="character" w:customStyle="1" w:styleId="a13g1">
    <w:name w:val="a13g1"/>
    <w:basedOn w:val="Carpredefinitoparagrafo"/>
    <w:rsid w:val="00FA4FA5"/>
    <w:rPr>
      <w:rFonts w:ascii="Arial" w:hAnsi="Arial" w:cs="Arial" w:hint="default"/>
      <w:color w:val="4F4F4F"/>
      <w:sz w:val="20"/>
      <w:szCs w:val="20"/>
    </w:rPr>
  </w:style>
  <w:style w:type="paragraph" w:customStyle="1" w:styleId="header2">
    <w:name w:val="header2"/>
    <w:basedOn w:val="Normale"/>
    <w:rsid w:val="00FA4FA5"/>
    <w:pPr>
      <w:spacing w:before="180" w:after="180"/>
    </w:pPr>
    <w:rPr>
      <w:b/>
      <w:bCs/>
      <w:sz w:val="18"/>
      <w:szCs w:val="18"/>
    </w:rPr>
  </w:style>
  <w:style w:type="paragraph" w:customStyle="1" w:styleId="txt2">
    <w:name w:val="txt2"/>
    <w:basedOn w:val="Normale"/>
    <w:rsid w:val="00FA4FA5"/>
    <w:pPr>
      <w:spacing w:before="180" w:after="150" w:line="210" w:lineRule="atLeast"/>
    </w:pPr>
    <w:rPr>
      <w:sz w:val="17"/>
      <w:szCs w:val="17"/>
    </w:rPr>
  </w:style>
  <w:style w:type="character" w:customStyle="1" w:styleId="klink">
    <w:name w:val="klink"/>
    <w:basedOn w:val="Carpredefinitoparagrafo"/>
    <w:rsid w:val="00FA4FA5"/>
  </w:style>
  <w:style w:type="character" w:customStyle="1" w:styleId="piece">
    <w:name w:val="piece"/>
    <w:basedOn w:val="Carpredefinitoparagrafo"/>
    <w:rsid w:val="00FA4FA5"/>
  </w:style>
  <w:style w:type="character" w:customStyle="1" w:styleId="time">
    <w:name w:val="time"/>
    <w:basedOn w:val="Carpredefinitoparagrafo"/>
    <w:rsid w:val="00FA4FA5"/>
  </w:style>
  <w:style w:type="character" w:customStyle="1" w:styleId="piecewsub">
    <w:name w:val="piecewsub"/>
    <w:basedOn w:val="Carpredefinitoparagrafo"/>
    <w:rsid w:val="00FA4FA5"/>
  </w:style>
  <w:style w:type="character" w:customStyle="1" w:styleId="subpiece">
    <w:name w:val="subpiece"/>
    <w:basedOn w:val="Carpredefinitoparagrafo"/>
    <w:rsid w:val="00FA4FA5"/>
  </w:style>
  <w:style w:type="character" w:customStyle="1" w:styleId="c3">
    <w:name w:val="c3"/>
    <w:basedOn w:val="Carpredefinitoparagrafo"/>
    <w:rsid w:val="00FA4FA5"/>
  </w:style>
  <w:style w:type="paragraph" w:customStyle="1" w:styleId="navbox-lige">
    <w:name w:val="navbox-lige"/>
    <w:basedOn w:val="Normale"/>
    <w:rsid w:val="00FA4FA5"/>
    <w:pPr>
      <w:shd w:val="clear" w:color="auto" w:fill="F7F7F7"/>
      <w:spacing w:before="100" w:beforeAutospacing="1" w:after="100" w:afterAutospacing="1"/>
    </w:pPr>
  </w:style>
  <w:style w:type="paragraph" w:customStyle="1" w:styleId="navbox-ulige">
    <w:name w:val="navbox-ulige"/>
    <w:basedOn w:val="Normale"/>
    <w:rsid w:val="00FA4FA5"/>
    <w:pPr>
      <w:spacing w:before="100" w:beforeAutospacing="1" w:after="100" w:afterAutospacing="1"/>
    </w:pPr>
  </w:style>
  <w:style w:type="paragraph" w:customStyle="1" w:styleId="tickerstatusdone">
    <w:name w:val="tickerstatus_done"/>
    <w:basedOn w:val="Normale"/>
    <w:rsid w:val="00FA4FA5"/>
    <w:pPr>
      <w:spacing w:before="100" w:beforeAutospacing="1" w:after="100" w:afterAutospacing="1"/>
    </w:pPr>
    <w:rPr>
      <w:strike/>
    </w:rPr>
  </w:style>
  <w:style w:type="paragraph" w:customStyle="1" w:styleId="tickerstatuslocal">
    <w:name w:val="tickerstatus_local"/>
    <w:basedOn w:val="Normale"/>
    <w:rsid w:val="00FA4FA5"/>
    <w:pPr>
      <w:spacing w:before="100" w:beforeAutospacing="1" w:after="100" w:afterAutospacing="1"/>
    </w:pPr>
    <w:rPr>
      <w:strike/>
    </w:rPr>
  </w:style>
  <w:style w:type="paragraph" w:customStyle="1" w:styleId="tickerstatuswontfix">
    <w:name w:val="tickerstatus_wontfix"/>
    <w:basedOn w:val="Normale"/>
    <w:rsid w:val="00FA4FA5"/>
    <w:pPr>
      <w:spacing w:before="100" w:beforeAutospacing="1" w:after="100" w:afterAutospacing="1"/>
    </w:pPr>
    <w:rPr>
      <w:strike/>
    </w:rPr>
  </w:style>
  <w:style w:type="paragraph" w:customStyle="1" w:styleId="tickerstatussimiliar">
    <w:name w:val="tickerstatus_similiar"/>
    <w:basedOn w:val="Normale"/>
    <w:rsid w:val="00FA4FA5"/>
    <w:pPr>
      <w:spacing w:before="100" w:beforeAutospacing="1" w:after="100" w:afterAutospacing="1"/>
    </w:pPr>
    <w:rPr>
      <w:strike/>
    </w:rPr>
  </w:style>
  <w:style w:type="paragraph" w:customStyle="1" w:styleId="detail">
    <w:name w:val="detail"/>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details">
    <w:name w:val="details"/>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mw-plusminus-pos">
    <w:name w:val="mw-plusminus-pos"/>
    <w:basedOn w:val="Normale"/>
    <w:rsid w:val="00FA4FA5"/>
    <w:pPr>
      <w:spacing w:before="100" w:beforeAutospacing="1" w:after="100" w:afterAutospacing="1"/>
    </w:pPr>
    <w:rPr>
      <w:color w:val="008000"/>
    </w:rPr>
  </w:style>
  <w:style w:type="paragraph" w:customStyle="1" w:styleId="mw-plusminus-neg">
    <w:name w:val="mw-plusminus-neg"/>
    <w:basedOn w:val="Normale"/>
    <w:rsid w:val="00FA4FA5"/>
    <w:pPr>
      <w:spacing w:before="100" w:beforeAutospacing="1" w:after="100" w:afterAutospacing="1"/>
    </w:pPr>
    <w:rPr>
      <w:color w:val="FF0000"/>
    </w:rPr>
  </w:style>
  <w:style w:type="paragraph" w:customStyle="1" w:styleId="infoboks-start1">
    <w:name w:val="infoboks-start1"/>
    <w:basedOn w:val="Normale"/>
    <w:rsid w:val="00FA4FA5"/>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left="240"/>
    </w:pPr>
    <w:rPr>
      <w:sz w:val="22"/>
      <w:szCs w:val="22"/>
    </w:rPr>
  </w:style>
  <w:style w:type="paragraph" w:customStyle="1" w:styleId="infoboks-start2">
    <w:name w:val="infoboks-start2"/>
    <w:basedOn w:val="Normale"/>
    <w:rsid w:val="00FA4FA5"/>
    <w:pPr>
      <w:shd w:val="clear" w:color="auto" w:fill="CCCCFF"/>
      <w:spacing w:before="100" w:beforeAutospacing="1" w:after="100" w:afterAutospacing="1"/>
      <w:jc w:val="center"/>
    </w:pPr>
  </w:style>
  <w:style w:type="paragraph" w:customStyle="1" w:styleId="infoboks-start3">
    <w:name w:val="infoboks-start3"/>
    <w:basedOn w:val="Normale"/>
    <w:rsid w:val="00FA4FA5"/>
    <w:pPr>
      <w:pBdr>
        <w:top w:val="single" w:sz="12" w:space="0" w:color="CCCCFF"/>
        <w:bottom w:val="single" w:sz="12" w:space="0" w:color="CCCCFF"/>
      </w:pBdr>
      <w:spacing w:before="100" w:beforeAutospacing="1" w:after="96"/>
    </w:pPr>
    <w:rPr>
      <w:b/>
      <w:bCs/>
      <w:sz w:val="31"/>
      <w:szCs w:val="31"/>
    </w:rPr>
  </w:style>
  <w:style w:type="paragraph" w:customStyle="1" w:styleId="infoboks-overskrift-td">
    <w:name w:val="infoboks-overskrift-td"/>
    <w:basedOn w:val="Normale"/>
    <w:rsid w:val="00FA4FA5"/>
    <w:pPr>
      <w:spacing w:before="100" w:beforeAutospacing="1" w:after="100" w:afterAutospacing="1"/>
      <w:jc w:val="center"/>
    </w:pPr>
    <w:rPr>
      <w:b/>
      <w:bCs/>
      <w:sz w:val="25"/>
      <w:szCs w:val="25"/>
    </w:rPr>
  </w:style>
  <w:style w:type="paragraph" w:customStyle="1" w:styleId="infoboks-billede">
    <w:name w:val="infoboks-billede"/>
    <w:basedOn w:val="Normale"/>
    <w:rsid w:val="00FA4FA5"/>
    <w:pPr>
      <w:spacing w:before="100" w:beforeAutospacing="1" w:after="100" w:afterAutospacing="1"/>
      <w:jc w:val="center"/>
    </w:pPr>
  </w:style>
  <w:style w:type="paragraph" w:customStyle="1" w:styleId="infoboks-billedetekst">
    <w:name w:val="infoboks-billedetekst"/>
    <w:basedOn w:val="Normale"/>
    <w:rsid w:val="00FA4FA5"/>
    <w:pPr>
      <w:spacing w:before="100" w:beforeAutospacing="1" w:after="100" w:afterAutospacing="1"/>
      <w:jc w:val="center"/>
    </w:pPr>
  </w:style>
  <w:style w:type="paragraph" w:customStyle="1" w:styleId="infoboks-celle1-td">
    <w:name w:val="infoboks-celle1-td"/>
    <w:basedOn w:val="Normale"/>
    <w:rsid w:val="00FA4FA5"/>
    <w:pPr>
      <w:pBdr>
        <w:bottom w:val="single" w:sz="4" w:space="0" w:color="D3D3D3"/>
      </w:pBdr>
      <w:spacing w:before="100" w:beforeAutospacing="1" w:after="100" w:afterAutospacing="1"/>
    </w:pPr>
    <w:rPr>
      <w:b/>
      <w:bCs/>
    </w:rPr>
  </w:style>
  <w:style w:type="paragraph" w:customStyle="1" w:styleId="infoboks-celle2">
    <w:name w:val="infoboks-celle2"/>
    <w:basedOn w:val="Normale"/>
    <w:rsid w:val="00FA4FA5"/>
    <w:pPr>
      <w:pBdr>
        <w:bottom w:val="single" w:sz="4" w:space="0" w:color="D3D3D3"/>
      </w:pBdr>
      <w:spacing w:before="100" w:beforeAutospacing="1" w:after="100" w:afterAutospacing="1"/>
    </w:pPr>
  </w:style>
  <w:style w:type="paragraph" w:customStyle="1" w:styleId="infoboks-overskrift-tr">
    <w:name w:val="infoboks-overskrift-tr"/>
    <w:basedOn w:val="Normale"/>
    <w:rsid w:val="00FA4FA5"/>
    <w:pPr>
      <w:shd w:val="clear" w:color="auto" w:fill="D3D3D3"/>
      <w:spacing w:before="100" w:beforeAutospacing="1" w:after="100" w:afterAutospacing="1"/>
    </w:pPr>
  </w:style>
  <w:style w:type="paragraph" w:customStyle="1" w:styleId="infoboks-celle1">
    <w:name w:val="infoboks-celle1"/>
    <w:basedOn w:val="Normale"/>
    <w:rsid w:val="00FA4FA5"/>
    <w:pPr>
      <w:shd w:val="clear" w:color="auto" w:fill="EFEFEF"/>
      <w:spacing w:before="100" w:beforeAutospacing="1" w:after="100" w:afterAutospacing="1"/>
    </w:pPr>
  </w:style>
  <w:style w:type="paragraph" w:customStyle="1" w:styleId="google-tr-info">
    <w:name w:val="google-tr-info"/>
    <w:basedOn w:val="Normale"/>
    <w:rsid w:val="00FA4FA5"/>
    <w:pPr>
      <w:spacing w:before="100" w:beforeAutospacing="1" w:after="100" w:afterAutospacing="1"/>
    </w:pPr>
    <w:rPr>
      <w:vanish/>
    </w:rPr>
  </w:style>
  <w:style w:type="character" w:customStyle="1" w:styleId="tickerusage1">
    <w:name w:val="tickerusage1"/>
    <w:basedOn w:val="Carpredefinitoparagrafo"/>
    <w:rsid w:val="00FA4FA5"/>
    <w:rPr>
      <w:sz w:val="19"/>
      <w:szCs w:val="19"/>
    </w:rPr>
  </w:style>
  <w:style w:type="character" w:customStyle="1" w:styleId="tickerusage2">
    <w:name w:val="tickerusage2"/>
    <w:basedOn w:val="Carpredefinitoparagrafo"/>
    <w:rsid w:val="00FA4FA5"/>
    <w:rPr>
      <w:vanish/>
      <w:webHidden w:val="0"/>
      <w:sz w:val="19"/>
      <w:szCs w:val="19"/>
      <w:specVanish w:val="0"/>
    </w:rPr>
  </w:style>
  <w:style w:type="character" w:customStyle="1" w:styleId="diffchange1">
    <w:name w:val="diffchange1"/>
    <w:basedOn w:val="Carpredefinitoparagrafo"/>
    <w:rsid w:val="00FA4FA5"/>
    <w:rPr>
      <w:b/>
      <w:bCs/>
      <w:color w:val="001040"/>
      <w:shd w:val="clear" w:color="auto" w:fill="B0C0F0"/>
    </w:rPr>
  </w:style>
  <w:style w:type="character" w:customStyle="1" w:styleId="diffchange2">
    <w:name w:val="diffchange2"/>
    <w:basedOn w:val="Carpredefinitoparagrafo"/>
    <w:rsid w:val="00FA4FA5"/>
    <w:rPr>
      <w:b/>
      <w:bCs/>
      <w:color w:val="104000"/>
      <w:shd w:val="clear" w:color="auto" w:fill="B0E897"/>
    </w:rPr>
  </w:style>
  <w:style w:type="character" w:customStyle="1" w:styleId="testoit1">
    <w:name w:val="testo_it1"/>
    <w:basedOn w:val="Carpredefinitoparagrafo"/>
    <w:rsid w:val="00FA4FA5"/>
    <w:rPr>
      <w:rFonts w:ascii="Verdana" w:hAnsi="Verdana" w:hint="default"/>
      <w:i/>
      <w:iCs/>
      <w:strike w:val="0"/>
      <w:dstrike w:val="0"/>
      <w:color w:val="FFFFFF"/>
      <w:sz w:val="13"/>
      <w:szCs w:val="13"/>
      <w:u w:val="none"/>
      <w:effect w:val="none"/>
    </w:rPr>
  </w:style>
  <w:style w:type="character" w:customStyle="1" w:styleId="style51">
    <w:name w:val="style51"/>
    <w:basedOn w:val="Carpredefinitoparagrafo"/>
    <w:rsid w:val="00FA4FA5"/>
    <w:rPr>
      <w:sz w:val="15"/>
      <w:szCs w:val="15"/>
    </w:rPr>
  </w:style>
  <w:style w:type="character" w:customStyle="1" w:styleId="bolditalic1">
    <w:name w:val="bolditalic1"/>
    <w:basedOn w:val="Carpredefinitoparagrafo"/>
    <w:rsid w:val="00FA4FA5"/>
    <w:rPr>
      <w:rFonts w:ascii="Arial" w:hAnsi="Arial" w:cs="Arial" w:hint="default"/>
      <w:b/>
      <w:bCs/>
      <w:i/>
      <w:iCs/>
      <w:sz w:val="15"/>
      <w:szCs w:val="15"/>
    </w:rPr>
  </w:style>
  <w:style w:type="paragraph" w:customStyle="1" w:styleId="avvisotrasferito">
    <w:name w:val="avvisotrasferito"/>
    <w:basedOn w:val="Normale"/>
    <w:rsid w:val="00FA4FA5"/>
    <w:pPr>
      <w:pBdr>
        <w:top w:val="single" w:sz="4" w:space="3" w:color="000000"/>
        <w:left w:val="single" w:sz="4" w:space="3" w:color="000000"/>
        <w:bottom w:val="single" w:sz="4" w:space="3" w:color="000000"/>
        <w:right w:val="single" w:sz="4" w:space="3" w:color="000000"/>
      </w:pBdr>
      <w:shd w:val="clear" w:color="auto" w:fill="EEF8FF"/>
      <w:spacing w:before="63" w:after="63"/>
      <w:ind w:left="63" w:right="63"/>
    </w:pPr>
  </w:style>
  <w:style w:type="paragraph" w:customStyle="1" w:styleId="arabo">
    <w:name w:val="arabo"/>
    <w:basedOn w:val="Normale"/>
    <w:rsid w:val="00FA4FA5"/>
    <w:pPr>
      <w:spacing w:before="100" w:beforeAutospacing="1" w:after="100" w:afterAutospacing="1"/>
    </w:pPr>
    <w:rPr>
      <w:sz w:val="34"/>
      <w:szCs w:val="34"/>
    </w:rPr>
  </w:style>
  <w:style w:type="paragraph" w:customStyle="1" w:styleId="sinottico">
    <w:name w:val="sinottico"/>
    <w:basedOn w:val="Normale"/>
    <w:rsid w:val="00FA4FA5"/>
    <w:pPr>
      <w:pBdr>
        <w:top w:val="single" w:sz="4" w:space="2" w:color="AAAAAA"/>
        <w:left w:val="single" w:sz="4" w:space="2" w:color="AAAAAA"/>
        <w:bottom w:val="single" w:sz="4" w:space="2" w:color="AAAAAA"/>
        <w:right w:val="single" w:sz="4" w:space="2" w:color="AAAAAA"/>
      </w:pBdr>
      <w:shd w:val="clear" w:color="auto" w:fill="F9F9F9"/>
      <w:spacing w:after="240"/>
      <w:ind w:left="120"/>
      <w:textAlignment w:val="top"/>
    </w:pPr>
    <w:rPr>
      <w:sz w:val="23"/>
      <w:szCs w:val="23"/>
    </w:rPr>
  </w:style>
  <w:style w:type="paragraph" w:customStyle="1" w:styleId="sinotticopiede">
    <w:name w:val="sinottico_piede"/>
    <w:basedOn w:val="Normale"/>
    <w:rsid w:val="00FA4FA5"/>
    <w:pPr>
      <w:shd w:val="clear" w:color="auto" w:fill="EFEFEF"/>
      <w:spacing w:before="100" w:beforeAutospacing="1" w:after="100" w:afterAutospacing="1"/>
      <w:jc w:val="center"/>
    </w:pPr>
    <w:rPr>
      <w:sz w:val="22"/>
      <w:szCs w:val="22"/>
    </w:rPr>
  </w:style>
  <w:style w:type="paragraph" w:customStyle="1" w:styleId="tb-subsection">
    <w:name w:val="tb-subsection"/>
    <w:basedOn w:val="Normale"/>
    <w:rsid w:val="00FA4FA5"/>
    <w:pPr>
      <w:spacing w:before="100" w:beforeAutospacing="1" w:after="100" w:afterAutospacing="1"/>
    </w:pPr>
    <w:rPr>
      <w:sz w:val="20"/>
      <w:szCs w:val="20"/>
    </w:rPr>
  </w:style>
  <w:style w:type="paragraph" w:customStyle="1" w:styleId="hopcontent">
    <w:name w:val="hopcontent"/>
    <w:basedOn w:val="Normale"/>
    <w:rsid w:val="00FA4FA5"/>
    <w:pPr>
      <w:spacing w:before="100" w:beforeAutospacing="1" w:after="100" w:afterAutospacing="1"/>
    </w:pPr>
    <w:rPr>
      <w:vanish/>
    </w:rPr>
  </w:style>
  <w:style w:type="paragraph" w:customStyle="1" w:styleId="catlinks-allhidden">
    <w:name w:val="catlinks-allhidden"/>
    <w:basedOn w:val="Normale"/>
    <w:rsid w:val="00FA4FA5"/>
    <w:pPr>
      <w:spacing w:before="100" w:beforeAutospacing="1" w:after="100" w:afterAutospacing="1"/>
    </w:pPr>
  </w:style>
  <w:style w:type="paragraph" w:customStyle="1" w:styleId="intestazionemusica">
    <w:name w:val="intestazionemusica"/>
    <w:basedOn w:val="Normale"/>
    <w:rsid w:val="00FA4FA5"/>
    <w:pPr>
      <w:spacing w:before="100" w:beforeAutospacing="1" w:after="100" w:afterAutospacing="1"/>
    </w:pPr>
  </w:style>
  <w:style w:type="paragraph" w:customStyle="1" w:styleId="bgblue1">
    <w:name w:val="bgblue1"/>
    <w:basedOn w:val="Normale"/>
    <w:rsid w:val="00FA4FA5"/>
    <w:pPr>
      <w:spacing w:before="100" w:beforeAutospacing="1" w:after="100" w:afterAutospacing="1"/>
    </w:pPr>
  </w:style>
  <w:style w:type="paragraph" w:customStyle="1" w:styleId="e0f0ff-ffffff">
    <w:name w:val="e0f0ff-ffffff"/>
    <w:basedOn w:val="Normale"/>
    <w:rsid w:val="00FA4FA5"/>
    <w:pPr>
      <w:spacing w:before="100" w:beforeAutospacing="1" w:after="100" w:afterAutospacing="1"/>
    </w:pPr>
  </w:style>
  <w:style w:type="paragraph" w:customStyle="1" w:styleId="benveastro">
    <w:name w:val="benveastro"/>
    <w:basedOn w:val="Normale"/>
    <w:rsid w:val="00FA4FA5"/>
    <w:pPr>
      <w:spacing w:before="100" w:beforeAutospacing="1" w:after="100" w:afterAutospacing="1"/>
    </w:pPr>
  </w:style>
  <w:style w:type="paragraph" w:customStyle="1" w:styleId="attualit">
    <w:name w:val="attualità"/>
    <w:basedOn w:val="Normale"/>
    <w:rsid w:val="00FA4FA5"/>
    <w:pPr>
      <w:spacing w:before="100" w:beforeAutospacing="1" w:after="100" w:afterAutospacing="1"/>
    </w:pPr>
  </w:style>
  <w:style w:type="paragraph" w:customStyle="1" w:styleId="voceevidenza">
    <w:name w:val="voceevidenza"/>
    <w:basedOn w:val="Normale"/>
    <w:rsid w:val="00FA4FA5"/>
    <w:pPr>
      <w:spacing w:before="100" w:beforeAutospacing="1" w:after="100" w:afterAutospacing="1"/>
    </w:pPr>
  </w:style>
  <w:style w:type="paragraph" w:customStyle="1" w:styleId="cielomese">
    <w:name w:val="cielomese"/>
    <w:basedOn w:val="Normale"/>
    <w:rsid w:val="00FA4FA5"/>
    <w:pPr>
      <w:spacing w:before="100" w:beforeAutospacing="1" w:after="100" w:afterAutospacing="1"/>
    </w:pPr>
  </w:style>
  <w:style w:type="paragraph" w:customStyle="1" w:styleId="almanacco">
    <w:name w:val="almanacco"/>
    <w:basedOn w:val="Normale"/>
    <w:rsid w:val="00FA4FA5"/>
    <w:pPr>
      <w:spacing w:before="100" w:beforeAutospacing="1" w:after="100" w:afterAutospacing="1"/>
    </w:pPr>
  </w:style>
  <w:style w:type="paragraph" w:customStyle="1" w:styleId="contattia">
    <w:name w:val="contattia"/>
    <w:basedOn w:val="Normale"/>
    <w:rsid w:val="00FA4FA5"/>
    <w:pPr>
      <w:spacing w:before="100" w:beforeAutospacing="1" w:after="100" w:afterAutospacing="1"/>
    </w:pPr>
  </w:style>
  <w:style w:type="paragraph" w:customStyle="1" w:styleId="eventimese">
    <w:name w:val="eventimese"/>
    <w:basedOn w:val="Normale"/>
    <w:rsid w:val="00FA4FA5"/>
    <w:pPr>
      <w:spacing w:before="100" w:beforeAutospacing="1" w:after="100" w:afterAutospacing="1"/>
    </w:pPr>
  </w:style>
  <w:style w:type="paragraph" w:customStyle="1" w:styleId="categoriea">
    <w:name w:val="categoriea"/>
    <w:basedOn w:val="Normale"/>
    <w:rsid w:val="00FA4FA5"/>
    <w:pPr>
      <w:spacing w:before="100" w:beforeAutospacing="1" w:after="100" w:afterAutospacing="1"/>
    </w:pPr>
  </w:style>
  <w:style w:type="paragraph" w:customStyle="1" w:styleId="luna">
    <w:name w:val="luna"/>
    <w:basedOn w:val="Normale"/>
    <w:rsid w:val="00FA4FA5"/>
    <w:pPr>
      <w:spacing w:before="100" w:beforeAutospacing="1" w:after="100" w:afterAutospacing="1"/>
    </w:pPr>
  </w:style>
  <w:style w:type="paragraph" w:customStyle="1" w:styleId="sapevia">
    <w:name w:val="sapevia"/>
    <w:basedOn w:val="Normale"/>
    <w:rsid w:val="00FA4FA5"/>
    <w:pPr>
      <w:spacing w:before="100" w:beforeAutospacing="1" w:after="100" w:afterAutospacing="1"/>
    </w:pPr>
  </w:style>
  <w:style w:type="paragraph" w:customStyle="1" w:styleId="immagineevidenza">
    <w:name w:val="immagineevidenza"/>
    <w:basedOn w:val="Normale"/>
    <w:rsid w:val="00FA4FA5"/>
    <w:pPr>
      <w:spacing w:before="100" w:beforeAutospacing="1" w:after="100" w:afterAutospacing="1"/>
    </w:pPr>
  </w:style>
  <w:style w:type="paragraph" w:customStyle="1" w:styleId="vocivetrina">
    <w:name w:val="vocivetrina"/>
    <w:basedOn w:val="Normale"/>
    <w:rsid w:val="00FA4FA5"/>
    <w:pPr>
      <w:spacing w:before="100" w:beforeAutospacing="1" w:after="100" w:afterAutospacing="1"/>
    </w:pPr>
  </w:style>
  <w:style w:type="paragraph" w:customStyle="1" w:styleId="portalia">
    <w:name w:val="portalia"/>
    <w:basedOn w:val="Normale"/>
    <w:rsid w:val="00FA4FA5"/>
    <w:pPr>
      <w:spacing w:before="100" w:beforeAutospacing="1" w:after="100" w:afterAutospacing="1"/>
    </w:pPr>
  </w:style>
  <w:style w:type="paragraph" w:customStyle="1" w:styleId="altriprogetti">
    <w:name w:val="altriprogetti"/>
    <w:basedOn w:val="Normale"/>
    <w:rsid w:val="00FA4FA5"/>
    <w:pPr>
      <w:spacing w:before="100" w:beforeAutospacing="1" w:after="100" w:afterAutospacing="1"/>
    </w:pPr>
  </w:style>
  <w:style w:type="paragraph" w:customStyle="1" w:styleId="bgblue3">
    <w:name w:val="bgblue3"/>
    <w:basedOn w:val="Normale"/>
    <w:rsid w:val="00FA4FA5"/>
    <w:pPr>
      <w:spacing w:before="100" w:beforeAutospacing="1" w:after="100" w:afterAutospacing="1"/>
    </w:pPr>
  </w:style>
  <w:style w:type="paragraph" w:customStyle="1" w:styleId="obliquo">
    <w:name w:val="obliquo"/>
    <w:basedOn w:val="Normale"/>
    <w:rsid w:val="00FA4FA5"/>
    <w:pPr>
      <w:spacing w:before="100" w:beforeAutospacing="1" w:after="100" w:afterAutospacing="1"/>
    </w:pPr>
  </w:style>
  <w:style w:type="paragraph" w:customStyle="1" w:styleId="interwiki-completelist">
    <w:name w:val="interwiki-completelist"/>
    <w:basedOn w:val="Normale"/>
    <w:rsid w:val="00FA4FA5"/>
    <w:pPr>
      <w:spacing w:before="100" w:beforeAutospacing="1" w:after="100" w:afterAutospacing="1"/>
    </w:pPr>
    <w:rPr>
      <w:b/>
      <w:bCs/>
    </w:rPr>
  </w:style>
  <w:style w:type="paragraph" w:customStyle="1" w:styleId="hopcontent1">
    <w:name w:val="hopcontent1"/>
    <w:basedOn w:val="Normale"/>
    <w:rsid w:val="00FA4FA5"/>
    <w:pPr>
      <w:spacing w:before="100" w:beforeAutospacing="1" w:after="100" w:afterAutospacing="1"/>
    </w:pPr>
  </w:style>
  <w:style w:type="character" w:customStyle="1" w:styleId="class9">
    <w:name w:val="class9"/>
    <w:basedOn w:val="Carpredefinitoparagrafo"/>
    <w:rsid w:val="00FA4FA5"/>
    <w:rPr>
      <w:rFonts w:ascii="Times New Roman" w:hAnsi="Times New Roman" w:cs="Times New Roman" w:hint="default"/>
      <w:color w:val="000000"/>
      <w:sz w:val="15"/>
      <w:szCs w:val="15"/>
    </w:rPr>
  </w:style>
  <w:style w:type="paragraph" w:customStyle="1" w:styleId="TableColorful21">
    <w:name w:val="Table Colorful 21"/>
    <w:autoRedefine/>
    <w:rsid w:val="00FA4FA5"/>
    <w:rPr>
      <w:rFonts w:eastAsia="ヒラギノ角ゴ Pro W3"/>
      <w:color w:val="000000"/>
      <w:sz w:val="28"/>
      <w:lang w:val="en-AU"/>
    </w:rPr>
  </w:style>
  <w:style w:type="character" w:customStyle="1" w:styleId="infoboxcontentsnew1">
    <w:name w:val="infoboxcontentsnew1"/>
    <w:basedOn w:val="Carpredefinitoparagrafo"/>
    <w:rsid w:val="00FA4FA5"/>
    <w:rPr>
      <w:rFonts w:ascii="Verdana" w:hAnsi="Verdana" w:hint="default"/>
      <w:b w:val="0"/>
      <w:bCs w:val="0"/>
      <w:color w:val="660000"/>
      <w:sz w:val="11"/>
      <w:szCs w:val="11"/>
      <w:shd w:val="clear" w:color="auto" w:fill="FFF8F1"/>
    </w:rPr>
  </w:style>
  <w:style w:type="character" w:customStyle="1" w:styleId="CarattereCarattere11">
    <w:name w:val="Carattere Carattere11"/>
    <w:basedOn w:val="Carpredefinitoparagrafo"/>
    <w:locked/>
    <w:rsid w:val="00FA4FA5"/>
    <w:rPr>
      <w:lang w:bidi="ar-SA"/>
    </w:rPr>
  </w:style>
  <w:style w:type="character" w:customStyle="1" w:styleId="feketeboxfejlec">
    <w:name w:val="feketeboxfejlec"/>
    <w:basedOn w:val="Carpredefinitoparagrafo"/>
    <w:rsid w:val="00FA4FA5"/>
  </w:style>
  <w:style w:type="paragraph" w:customStyle="1" w:styleId="petit">
    <w:name w:val="petit"/>
    <w:basedOn w:val="Normale"/>
    <w:rsid w:val="00FA4FA5"/>
    <w:pPr>
      <w:spacing w:before="100" w:beforeAutospacing="1" w:after="100" w:afterAutospacing="1"/>
      <w:ind w:left="567"/>
    </w:pPr>
    <w:rPr>
      <w:color w:val="004499"/>
      <w:sz w:val="16"/>
      <w:szCs w:val="16"/>
    </w:rPr>
  </w:style>
  <w:style w:type="paragraph" w:customStyle="1" w:styleId="awardeesparagraph">
    <w:name w:val="awardeesparagraph"/>
    <w:basedOn w:val="Normale"/>
    <w:rsid w:val="00FA4FA5"/>
    <w:pPr>
      <w:spacing w:before="100" w:beforeAutospacing="1" w:after="100" w:afterAutospacing="1"/>
    </w:pPr>
    <w:rPr>
      <w:rFonts w:ascii="Arial" w:hAnsi="Arial" w:cs="Arial"/>
      <w:color w:val="2A4244"/>
      <w:sz w:val="15"/>
      <w:szCs w:val="15"/>
    </w:rPr>
  </w:style>
  <w:style w:type="character" w:customStyle="1" w:styleId="awardeename1">
    <w:name w:val="awardeename1"/>
    <w:basedOn w:val="Carpredefinitoparagrafo"/>
    <w:rsid w:val="00FA4FA5"/>
    <w:rPr>
      <w:rFonts w:ascii="Arial" w:hAnsi="Arial" w:cs="Arial" w:hint="default"/>
      <w:b/>
      <w:bCs/>
      <w:caps/>
      <w:color w:val="2A4244"/>
      <w:sz w:val="18"/>
      <w:szCs w:val="18"/>
    </w:rPr>
  </w:style>
  <w:style w:type="character" w:customStyle="1" w:styleId="category">
    <w:name w:val="category"/>
    <w:basedOn w:val="Carpredefinitoparagrafo"/>
    <w:rsid w:val="00FA4FA5"/>
  </w:style>
  <w:style w:type="character" w:customStyle="1" w:styleId="producttext1">
    <w:name w:val="product_text1"/>
    <w:basedOn w:val="Carpredefinitoparagrafo"/>
    <w:rsid w:val="00FA4FA5"/>
    <w:rPr>
      <w:rFonts w:ascii="Verdana" w:hAnsi="Verdana" w:hint="default"/>
      <w:i w:val="0"/>
      <w:iCs w:val="0"/>
      <w:color w:val="000000"/>
      <w:sz w:val="16"/>
      <w:szCs w:val="16"/>
    </w:rPr>
  </w:style>
  <w:style w:type="character" w:customStyle="1" w:styleId="al-list-switcher1">
    <w:name w:val="al-list-switcher1"/>
    <w:basedOn w:val="Carpredefinitoparagrafo"/>
    <w:rsid w:val="00FA4FA5"/>
    <w:rPr>
      <w:sz w:val="18"/>
      <w:szCs w:val="18"/>
    </w:rPr>
  </w:style>
  <w:style w:type="character" w:customStyle="1" w:styleId="button">
    <w:name w:val="button"/>
    <w:basedOn w:val="Carpredefinitoparagrafo"/>
    <w:rsid w:val="00FA4FA5"/>
  </w:style>
  <w:style w:type="character" w:customStyle="1" w:styleId="al-list-albumtitle1">
    <w:name w:val="al-list-albumtitle1"/>
    <w:basedOn w:val="Carpredefinitoparagrafo"/>
    <w:rsid w:val="00FA4FA5"/>
    <w:rPr>
      <w:b/>
      <w:bCs/>
      <w:sz w:val="20"/>
      <w:szCs w:val="20"/>
    </w:rPr>
  </w:style>
  <w:style w:type="character" w:customStyle="1" w:styleId="al-list-albuminfo">
    <w:name w:val="al-list-albuminfo"/>
    <w:basedOn w:val="Carpredefinitoparagrafo"/>
    <w:rsid w:val="00FA4FA5"/>
  </w:style>
  <w:style w:type="character" w:customStyle="1" w:styleId="w-list-work1">
    <w:name w:val="w-list-work1"/>
    <w:basedOn w:val="Carpredefinitoparagrafo"/>
    <w:rsid w:val="00FA4FA5"/>
    <w:rPr>
      <w:b/>
      <w:bCs/>
      <w:sz w:val="22"/>
      <w:szCs w:val="22"/>
    </w:rPr>
  </w:style>
  <w:style w:type="character" w:customStyle="1" w:styleId="works21">
    <w:name w:val="works21"/>
    <w:basedOn w:val="Carpredefinitoparagrafo"/>
    <w:rsid w:val="00FA4FA5"/>
    <w:rPr>
      <w:rFonts w:ascii="Trebuchet MS" w:hAnsi="Trebuchet MS" w:hint="default"/>
      <w:b/>
      <w:bCs/>
      <w:sz w:val="18"/>
      <w:szCs w:val="18"/>
    </w:rPr>
  </w:style>
  <w:style w:type="paragraph" w:customStyle="1" w:styleId="indent1">
    <w:name w:val="indent1"/>
    <w:basedOn w:val="Normale"/>
    <w:rsid w:val="00FA4FA5"/>
    <w:pPr>
      <w:spacing w:before="100" w:beforeAutospacing="1" w:after="100" w:afterAutospacing="1"/>
      <w:ind w:left="350"/>
    </w:pPr>
    <w:rPr>
      <w:rFonts w:ascii="Verdana" w:hAnsi="Verdana"/>
      <w:color w:val="000000"/>
      <w:sz w:val="14"/>
      <w:szCs w:val="14"/>
    </w:rPr>
  </w:style>
  <w:style w:type="character" w:customStyle="1" w:styleId="corchete-llamada1">
    <w:name w:val="corchete-llamada1"/>
    <w:basedOn w:val="Carpredefinitoparagrafo"/>
    <w:rsid w:val="00FA4FA5"/>
    <w:rPr>
      <w:vanish/>
      <w:webHidden w:val="0"/>
      <w:specVanish w:val="0"/>
    </w:rPr>
  </w:style>
  <w:style w:type="character" w:customStyle="1" w:styleId="artist">
    <w:name w:val="artist"/>
    <w:basedOn w:val="Carpredefinitoparagrafo"/>
    <w:rsid w:val="00FA4FA5"/>
  </w:style>
  <w:style w:type="character" w:customStyle="1" w:styleId="detaillink2">
    <w:name w:val="detail_link2"/>
    <w:basedOn w:val="Carpredefinitoparagrafo"/>
    <w:rsid w:val="00FA4FA5"/>
    <w:rPr>
      <w:sz w:val="9"/>
      <w:szCs w:val="9"/>
    </w:rPr>
  </w:style>
  <w:style w:type="character" w:customStyle="1" w:styleId="worktracktitle2">
    <w:name w:val="work_track_title2"/>
    <w:basedOn w:val="Carpredefinitoparagrafo"/>
    <w:rsid w:val="00FA4FA5"/>
  </w:style>
  <w:style w:type="paragraph" w:customStyle="1" w:styleId="navbar">
    <w:name w:val="navbar"/>
    <w:basedOn w:val="Normale"/>
    <w:rsid w:val="00FA4FA5"/>
    <w:pPr>
      <w:spacing w:before="100" w:beforeAutospacing="1" w:after="100" w:afterAutospacing="1"/>
    </w:pPr>
    <w:rPr>
      <w:sz w:val="21"/>
      <w:szCs w:val="21"/>
    </w:rPr>
  </w:style>
  <w:style w:type="paragraph" w:customStyle="1" w:styleId="okina">
    <w:name w:val="okina"/>
    <w:basedOn w:val="Normale"/>
    <w:rsid w:val="00FA4FA5"/>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FA4FA5"/>
    <w:pPr>
      <w:spacing w:before="100" w:beforeAutospacing="1" w:after="100" w:afterAutospacing="1"/>
    </w:pPr>
    <w:rPr>
      <w:rFonts w:cs="David"/>
    </w:rPr>
  </w:style>
  <w:style w:type="paragraph" w:customStyle="1" w:styleId="script-gaelic">
    <w:name w:val="script-gaelic"/>
    <w:basedOn w:val="Normale"/>
    <w:rsid w:val="00FA4FA5"/>
    <w:pPr>
      <w:spacing w:before="100" w:beforeAutospacing="1" w:after="100" w:afterAutospacing="1"/>
    </w:pPr>
    <w:rPr>
      <w:rFonts w:ascii="Gaelic" w:hAnsi="Gaelic"/>
    </w:rPr>
  </w:style>
  <w:style w:type="paragraph" w:customStyle="1" w:styleId="script-slavonic">
    <w:name w:val="script-slavonic"/>
    <w:basedOn w:val="Normale"/>
    <w:rsid w:val="00FA4FA5"/>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FA4FA5"/>
    <w:pPr>
      <w:spacing w:before="100" w:beforeAutospacing="1" w:after="100" w:afterAutospacing="1"/>
    </w:pPr>
    <w:rPr>
      <w:rFonts w:ascii="Hnias" w:hAnsi="Hnias"/>
    </w:rPr>
  </w:style>
  <w:style w:type="paragraph" w:customStyle="1" w:styleId="script-coptic">
    <w:name w:val="script-coptic"/>
    <w:basedOn w:val="Normale"/>
    <w:rsid w:val="00FA4FA5"/>
    <w:pPr>
      <w:spacing w:before="100" w:beforeAutospacing="1" w:after="100" w:afterAutospacing="1"/>
    </w:pPr>
    <w:rPr>
      <w:rFonts w:ascii="Analecta" w:hAnsi="Analecta"/>
    </w:rPr>
  </w:style>
  <w:style w:type="paragraph" w:customStyle="1" w:styleId="script-phoenician">
    <w:name w:val="script-phoenician"/>
    <w:basedOn w:val="Normale"/>
    <w:rsid w:val="00FA4FA5"/>
    <w:pPr>
      <w:spacing w:before="100" w:beforeAutospacing="1" w:after="100" w:afterAutospacing="1"/>
    </w:pPr>
    <w:rPr>
      <w:rFonts w:ascii="Free Sans" w:hAnsi="Free Sans"/>
    </w:rPr>
  </w:style>
  <w:style w:type="character" w:customStyle="1" w:styleId="brokenref">
    <w:name w:val="brokenref"/>
    <w:basedOn w:val="Carpredefinitoparagrafo"/>
    <w:rsid w:val="00FA4FA5"/>
    <w:rPr>
      <w:vanish/>
      <w:webHidden w:val="0"/>
      <w:specVanish w:val="0"/>
    </w:rPr>
  </w:style>
  <w:style w:type="paragraph" w:customStyle="1" w:styleId="navbar1">
    <w:name w:val="navbar1"/>
    <w:basedOn w:val="Normale"/>
    <w:rsid w:val="00FA4FA5"/>
    <w:pPr>
      <w:spacing w:before="100" w:beforeAutospacing="1" w:after="100" w:afterAutospacing="1"/>
    </w:pPr>
  </w:style>
  <w:style w:type="paragraph" w:customStyle="1" w:styleId="farsi">
    <w:name w:val="farsi"/>
    <w:basedOn w:val="Normale"/>
    <w:rsid w:val="00FA4FA5"/>
    <w:pPr>
      <w:spacing w:before="100" w:beforeAutospacing="1" w:after="100" w:afterAutospacing="1"/>
    </w:pPr>
    <w:rPr>
      <w:sz w:val="34"/>
      <w:szCs w:val="34"/>
    </w:rPr>
  </w:style>
  <w:style w:type="paragraph" w:customStyle="1" w:styleId="catlinks-allhidden-mostra">
    <w:name w:val="catlinks-allhidden-mostra"/>
    <w:basedOn w:val="Normale"/>
    <w:rsid w:val="00FA4FA5"/>
    <w:pPr>
      <w:spacing w:before="100" w:beforeAutospacing="1" w:after="100" w:afterAutospacing="1"/>
    </w:pPr>
  </w:style>
  <w:style w:type="paragraph" w:customStyle="1" w:styleId="desc1">
    <w:name w:val="desc1"/>
    <w:basedOn w:val="Normale"/>
    <w:rsid w:val="00FA4FA5"/>
    <w:pPr>
      <w:spacing w:before="100" w:beforeAutospacing="1"/>
    </w:pPr>
  </w:style>
  <w:style w:type="paragraph" w:customStyle="1" w:styleId="breadcrumb">
    <w:name w:val="breadcrumb"/>
    <w:basedOn w:val="Normale"/>
    <w:rsid w:val="00FA4FA5"/>
    <w:pPr>
      <w:spacing w:before="100" w:beforeAutospacing="1" w:after="100" w:afterAutospacing="1"/>
    </w:pPr>
    <w:rPr>
      <w:rFonts w:ascii="Helvetica" w:hAnsi="Helvetica"/>
      <w:sz w:val="9"/>
      <w:szCs w:val="9"/>
    </w:rPr>
  </w:style>
  <w:style w:type="paragraph" w:customStyle="1" w:styleId="ogg-player-options">
    <w:name w:val="ogg-player-options"/>
    <w:basedOn w:val="Normale"/>
    <w:rsid w:val="00FA4FA5"/>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langbutton2">
    <w:name w:val="langbutton2"/>
    <w:basedOn w:val="Carpredefinitoparagrafo"/>
    <w:rsid w:val="00FA4FA5"/>
    <w:rPr>
      <w:sz w:val="17"/>
      <w:szCs w:val="17"/>
      <w:bdr w:val="single" w:sz="2" w:space="0" w:color="ECDEBE" w:frame="1"/>
      <w:shd w:val="clear" w:color="auto" w:fill="F1EACE"/>
    </w:rPr>
  </w:style>
  <w:style w:type="character" w:customStyle="1" w:styleId="fn">
    <w:name w:val="fn"/>
    <w:basedOn w:val="Carpredefinitoparagrafo"/>
    <w:rsid w:val="00FA4FA5"/>
  </w:style>
  <w:style w:type="character" w:customStyle="1" w:styleId="bday">
    <w:name w:val="bday"/>
    <w:basedOn w:val="Carpredefinitoparagrafo"/>
    <w:rsid w:val="00FA4FA5"/>
  </w:style>
  <w:style w:type="character" w:customStyle="1" w:styleId="dday">
    <w:name w:val="dday"/>
    <w:basedOn w:val="Carpredefinitoparagrafo"/>
    <w:rsid w:val="00FA4FA5"/>
  </w:style>
  <w:style w:type="character" w:customStyle="1" w:styleId="al-worktitle">
    <w:name w:val="al-worktitle"/>
    <w:basedOn w:val="Carpredefinitoparagrafo"/>
    <w:rsid w:val="00FA4FA5"/>
  </w:style>
  <w:style w:type="character" w:customStyle="1" w:styleId="al-opus">
    <w:name w:val="al-opus"/>
    <w:basedOn w:val="Carpredefinitoparagrafo"/>
    <w:rsid w:val="00FA4FA5"/>
  </w:style>
  <w:style w:type="character" w:customStyle="1" w:styleId="al-tracktime">
    <w:name w:val="al-tracktime"/>
    <w:basedOn w:val="Carpredefinitoparagrafo"/>
    <w:rsid w:val="00FA4FA5"/>
  </w:style>
  <w:style w:type="character" w:customStyle="1" w:styleId="al-trackcomposers">
    <w:name w:val="al-trackcomposers"/>
    <w:basedOn w:val="Carpredefinitoparagrafo"/>
    <w:rsid w:val="00FA4FA5"/>
  </w:style>
  <w:style w:type="character" w:customStyle="1" w:styleId="al-subworktitle">
    <w:name w:val="al-subworktitle"/>
    <w:basedOn w:val="Carpredefinitoparagrafo"/>
    <w:rsid w:val="00FA4FA5"/>
  </w:style>
  <w:style w:type="character" w:customStyle="1" w:styleId="langbutton">
    <w:name w:val="langbutton"/>
    <w:basedOn w:val="Carpredefinitoparagrafo"/>
    <w:rsid w:val="00FA4FA5"/>
  </w:style>
  <w:style w:type="character" w:customStyle="1" w:styleId="style411">
    <w:name w:val="style411"/>
    <w:basedOn w:val="Carpredefinitoparagrafo"/>
    <w:rsid w:val="00FA4FA5"/>
    <w:rPr>
      <w:color w:val="FFFFFF"/>
      <w:sz w:val="27"/>
      <w:szCs w:val="27"/>
    </w:rPr>
  </w:style>
  <w:style w:type="character" w:customStyle="1" w:styleId="al-work1stline1">
    <w:name w:val="al-work1stline1"/>
    <w:basedOn w:val="Carpredefinitoparagrafo"/>
    <w:rsid w:val="00FA4FA5"/>
    <w:rPr>
      <w:b w:val="0"/>
      <w:bCs w:val="0"/>
      <w:color w:val="5A5A5A"/>
    </w:rPr>
  </w:style>
  <w:style w:type="character" w:customStyle="1" w:styleId="al-altworktitle1">
    <w:name w:val="al-altworktitle1"/>
    <w:basedOn w:val="Carpredefinitoparagrafo"/>
    <w:rsid w:val="00FA4FA5"/>
    <w:rPr>
      <w:b w:val="0"/>
      <w:bCs w:val="0"/>
      <w:sz w:val="20"/>
      <w:szCs w:val="20"/>
    </w:rPr>
  </w:style>
  <w:style w:type="paragraph" w:customStyle="1" w:styleId="tipsy">
    <w:name w:val="tipsy"/>
    <w:basedOn w:val="Normale"/>
    <w:rsid w:val="00FA4FA5"/>
    <w:pPr>
      <w:spacing w:before="100" w:beforeAutospacing="1" w:after="100" w:afterAutospacing="1"/>
    </w:pPr>
  </w:style>
  <w:style w:type="paragraph" w:customStyle="1" w:styleId="tipsy-inner">
    <w:name w:val="tipsy-inner"/>
    <w:basedOn w:val="Normale"/>
    <w:rsid w:val="00FA4FA5"/>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FA4FA5"/>
    <w:pPr>
      <w:spacing w:before="100" w:beforeAutospacing="1" w:after="100" w:afterAutospacing="1"/>
    </w:pPr>
  </w:style>
  <w:style w:type="paragraph" w:customStyle="1" w:styleId="ui-button">
    <w:name w:val="ui-button"/>
    <w:basedOn w:val="Normale"/>
    <w:rsid w:val="00FA4FA5"/>
    <w:pPr>
      <w:spacing w:before="100" w:beforeAutospacing="1" w:after="100" w:afterAutospacing="1"/>
      <w:ind w:right="24"/>
      <w:jc w:val="center"/>
    </w:pPr>
  </w:style>
  <w:style w:type="paragraph" w:customStyle="1" w:styleId="ui-button-icon-only">
    <w:name w:val="ui-button-icon-only"/>
    <w:basedOn w:val="Normale"/>
    <w:rsid w:val="00FA4FA5"/>
    <w:pPr>
      <w:spacing w:before="100" w:beforeAutospacing="1" w:after="100" w:afterAutospacing="1"/>
    </w:pPr>
  </w:style>
  <w:style w:type="paragraph" w:customStyle="1" w:styleId="ui-button-icons-only">
    <w:name w:val="ui-button-icons-only"/>
    <w:basedOn w:val="Normale"/>
    <w:rsid w:val="00FA4FA5"/>
    <w:pPr>
      <w:spacing w:before="100" w:beforeAutospacing="1" w:after="100" w:afterAutospacing="1"/>
    </w:pPr>
  </w:style>
  <w:style w:type="paragraph" w:customStyle="1" w:styleId="ui-buttonset">
    <w:name w:val="ui-buttonset"/>
    <w:basedOn w:val="Normale"/>
    <w:rsid w:val="00FA4FA5"/>
    <w:pPr>
      <w:spacing w:before="100" w:beforeAutospacing="1" w:after="100" w:afterAutospacing="1"/>
      <w:ind w:right="47"/>
    </w:pPr>
  </w:style>
  <w:style w:type="paragraph" w:customStyle="1" w:styleId="articlefeedback">
    <w:name w:val="articlefeedback"/>
    <w:basedOn w:val="Normale"/>
    <w:rsid w:val="00FA4FA5"/>
    <w:pPr>
      <w:spacing w:before="240" w:after="100" w:afterAutospacing="1"/>
    </w:pPr>
  </w:style>
  <w:style w:type="paragraph" w:customStyle="1" w:styleId="articlefeedback-panel">
    <w:name w:val="articlefeedback-panel"/>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FA4FA5"/>
    <w:pPr>
      <w:spacing w:before="100" w:beforeAutospacing="1" w:after="100" w:afterAutospacing="1"/>
      <w:jc w:val="center"/>
    </w:pPr>
  </w:style>
  <w:style w:type="paragraph" w:customStyle="1" w:styleId="articlefeedback-error">
    <w:name w:val="articlefeedback-error"/>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FA4FA5"/>
    <w:pPr>
      <w:spacing w:before="100" w:beforeAutospacing="1" w:after="100" w:afterAutospacing="1"/>
    </w:pPr>
    <w:rPr>
      <w:vanish/>
    </w:rPr>
  </w:style>
  <w:style w:type="paragraph" w:customStyle="1" w:styleId="articlefeedback-pitches">
    <w:name w:val="articlefeedback-pitches"/>
    <w:basedOn w:val="Normale"/>
    <w:rsid w:val="00FA4FA5"/>
    <w:pPr>
      <w:shd w:val="clear" w:color="auto" w:fill="F9F9F9"/>
      <w:spacing w:before="100" w:beforeAutospacing="1" w:after="100" w:afterAutospacing="1"/>
    </w:pPr>
  </w:style>
  <w:style w:type="paragraph" w:customStyle="1" w:styleId="articlefeedback-pitch">
    <w:name w:val="articlefeedback-pitch"/>
    <w:basedOn w:val="Normale"/>
    <w:rsid w:val="00FA4FA5"/>
    <w:pPr>
      <w:spacing w:before="100" w:beforeAutospacing="1" w:after="100" w:afterAutospacing="1"/>
    </w:pPr>
    <w:rPr>
      <w:vanish/>
    </w:rPr>
  </w:style>
  <w:style w:type="paragraph" w:customStyle="1" w:styleId="articlefeedback-pitch-or">
    <w:name w:val="articlefeedback-pitch-or"/>
    <w:basedOn w:val="Normale"/>
    <w:rsid w:val="00FA4FA5"/>
    <w:pPr>
      <w:spacing w:before="100" w:beforeAutospacing="1" w:after="100" w:afterAutospacing="1"/>
      <w:ind w:left="180" w:right="60"/>
    </w:pPr>
  </w:style>
  <w:style w:type="paragraph" w:customStyle="1" w:styleId="articlefeedback-reject">
    <w:name w:val="articlefeedback-reject"/>
    <w:basedOn w:val="Normale"/>
    <w:rsid w:val="00FA4FA5"/>
    <w:pPr>
      <w:spacing w:before="100" w:beforeAutospacing="1" w:after="100" w:afterAutospacing="1" w:line="336" w:lineRule="atLeast"/>
    </w:pPr>
    <w:rPr>
      <w:color w:val="0645AD"/>
    </w:rPr>
  </w:style>
  <w:style w:type="paragraph" w:customStyle="1" w:styleId="articlefeedback-title">
    <w:name w:val="articlefeedback-title"/>
    <w:basedOn w:val="Normale"/>
    <w:rsid w:val="00FA4FA5"/>
    <w:pPr>
      <w:spacing w:before="100" w:beforeAutospacing="1" w:after="100" w:afterAutospacing="1"/>
    </w:pPr>
    <w:rPr>
      <w:sz w:val="34"/>
      <w:szCs w:val="34"/>
    </w:rPr>
  </w:style>
  <w:style w:type="paragraph" w:customStyle="1" w:styleId="articlefeedback-message">
    <w:name w:val="articlefeedback-message"/>
    <w:basedOn w:val="Normale"/>
    <w:rsid w:val="00FA4FA5"/>
    <w:pPr>
      <w:spacing w:before="79" w:after="79"/>
      <w:ind w:left="79" w:right="79"/>
    </w:pPr>
    <w:rPr>
      <w:sz w:val="36"/>
      <w:szCs w:val="36"/>
    </w:rPr>
  </w:style>
  <w:style w:type="paragraph" w:customStyle="1" w:styleId="articlefeedback-body">
    <w:name w:val="articlefeedback-body"/>
    <w:basedOn w:val="Normale"/>
    <w:rsid w:val="00FA4FA5"/>
    <w:pPr>
      <w:spacing w:before="120" w:after="120"/>
      <w:ind w:left="120" w:right="120"/>
    </w:pPr>
    <w:rPr>
      <w:color w:val="333333"/>
    </w:rPr>
  </w:style>
  <w:style w:type="paragraph" w:customStyle="1" w:styleId="articlefeedback-switch">
    <w:name w:val="articlefeedback-switch"/>
    <w:basedOn w:val="Normale"/>
    <w:rsid w:val="00FA4FA5"/>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FA4FA5"/>
    <w:pPr>
      <w:spacing w:before="100" w:beforeAutospacing="1" w:after="100" w:afterAutospacing="1"/>
    </w:pPr>
  </w:style>
  <w:style w:type="paragraph" w:customStyle="1" w:styleId="articlefeedback-switch-report">
    <w:name w:val="articlefeedback-switch-report"/>
    <w:basedOn w:val="Normale"/>
    <w:rsid w:val="00FA4FA5"/>
    <w:pPr>
      <w:spacing w:before="100" w:beforeAutospacing="1" w:after="100" w:afterAutospacing="1"/>
    </w:pPr>
  </w:style>
  <w:style w:type="paragraph" w:customStyle="1" w:styleId="articlefeedback-explanation">
    <w:name w:val="articlefeedback-explanation"/>
    <w:basedOn w:val="Normale"/>
    <w:rsid w:val="00FA4FA5"/>
    <w:pPr>
      <w:spacing w:before="100" w:beforeAutospacing="1" w:after="180"/>
    </w:pPr>
    <w:rPr>
      <w:b/>
      <w:bCs/>
    </w:rPr>
  </w:style>
  <w:style w:type="paragraph" w:customStyle="1" w:styleId="articlefeedback-description">
    <w:name w:val="articlefeedback-description"/>
    <w:basedOn w:val="Normale"/>
    <w:rsid w:val="00FA4FA5"/>
    <w:pPr>
      <w:spacing w:before="100" w:beforeAutospacing="1" w:after="180"/>
    </w:pPr>
    <w:rPr>
      <w:b/>
      <w:bCs/>
    </w:rPr>
  </w:style>
  <w:style w:type="paragraph" w:customStyle="1" w:styleId="articlefeedback-rating-labels">
    <w:name w:val="articlefeedback-rating-labels"/>
    <w:basedOn w:val="Normale"/>
    <w:rsid w:val="00FA4FA5"/>
    <w:pPr>
      <w:spacing w:before="100" w:beforeAutospacing="1" w:after="100" w:afterAutospacing="1"/>
      <w:ind w:left="67"/>
    </w:pPr>
  </w:style>
  <w:style w:type="paragraph" w:customStyle="1" w:styleId="articlefeedback-rating-label">
    <w:name w:val="articlefeedback-rating-label"/>
    <w:basedOn w:val="Normale"/>
    <w:rsid w:val="00FA4FA5"/>
    <w:pPr>
      <w:spacing w:before="100" w:beforeAutospacing="1" w:after="100" w:afterAutospacing="1"/>
    </w:pPr>
  </w:style>
  <w:style w:type="paragraph" w:customStyle="1" w:styleId="articlefeedback-rating-clear">
    <w:name w:val="articlefeedback-rating-clear"/>
    <w:basedOn w:val="Normale"/>
    <w:rsid w:val="00FA4FA5"/>
    <w:pPr>
      <w:spacing w:before="100" w:beforeAutospacing="1" w:after="100" w:afterAutospacing="1"/>
    </w:pPr>
    <w:rPr>
      <w:vanish/>
    </w:rPr>
  </w:style>
  <w:style w:type="paragraph" w:customStyle="1" w:styleId="articlefeedback-rating-tooltip">
    <w:name w:val="articlefeedback-rating-tooltip"/>
    <w:basedOn w:val="Normale"/>
    <w:rsid w:val="00FA4FA5"/>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FA4FA5"/>
    <w:pPr>
      <w:spacing w:before="100" w:beforeAutospacing="1" w:after="120"/>
    </w:pPr>
  </w:style>
  <w:style w:type="paragraph" w:customStyle="1" w:styleId="articlefeedback-rating-average">
    <w:name w:val="articlefeedback-rating-average"/>
    <w:basedOn w:val="Normale"/>
    <w:rsid w:val="00FA4FA5"/>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FA4FA5"/>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FA4FA5"/>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FA4FA5"/>
    <w:pPr>
      <w:spacing w:before="100" w:beforeAutospacing="1" w:after="100" w:afterAutospacing="1"/>
    </w:pPr>
  </w:style>
  <w:style w:type="paragraph" w:customStyle="1" w:styleId="articlefeedback-expertise-disabled">
    <w:name w:val="articlefeedback-expertise-disabled"/>
    <w:basedOn w:val="Normale"/>
    <w:rsid w:val="00FA4FA5"/>
    <w:pPr>
      <w:spacing w:before="100" w:beforeAutospacing="1" w:after="100" w:afterAutospacing="1"/>
    </w:pPr>
    <w:rPr>
      <w:color w:val="C0C0C0"/>
    </w:rPr>
  </w:style>
  <w:style w:type="paragraph" w:customStyle="1" w:styleId="articlefeedback-helpimprove-disabled">
    <w:name w:val="articlefeedback-helpimprove-disabled"/>
    <w:basedOn w:val="Normale"/>
    <w:rsid w:val="00FA4FA5"/>
    <w:pPr>
      <w:spacing w:before="100" w:beforeAutospacing="1" w:after="100" w:afterAutospacing="1"/>
    </w:pPr>
    <w:rPr>
      <w:color w:val="C0C0C0"/>
    </w:rPr>
  </w:style>
  <w:style w:type="paragraph" w:customStyle="1" w:styleId="articlefeedback-expertise">
    <w:name w:val="articlefeedback-expertise"/>
    <w:basedOn w:val="Normale"/>
    <w:rsid w:val="00FA4FA5"/>
    <w:pPr>
      <w:spacing w:before="180" w:after="120"/>
    </w:pPr>
  </w:style>
  <w:style w:type="paragraph" w:customStyle="1" w:styleId="articlefeedback-expertise-options">
    <w:name w:val="articlefeedback-expertise-options"/>
    <w:basedOn w:val="Normale"/>
    <w:rsid w:val="00FA4FA5"/>
    <w:pPr>
      <w:spacing w:before="100" w:beforeAutospacing="1" w:after="100" w:afterAutospacing="1"/>
    </w:pPr>
    <w:rPr>
      <w:vanish/>
    </w:rPr>
  </w:style>
  <w:style w:type="paragraph" w:customStyle="1" w:styleId="articlefeedback-helpimprove-note">
    <w:name w:val="articlefeedback-helpimprove-note"/>
    <w:basedOn w:val="Normale"/>
    <w:rsid w:val="00FA4FA5"/>
    <w:pPr>
      <w:spacing w:before="100" w:beforeAutospacing="1" w:after="100" w:afterAutospacing="1"/>
      <w:ind w:left="960"/>
    </w:pPr>
    <w:rPr>
      <w:sz w:val="19"/>
      <w:szCs w:val="19"/>
    </w:rPr>
  </w:style>
  <w:style w:type="paragraph" w:customStyle="1" w:styleId="articlefeedback-expiry">
    <w:name w:val="articlefeedback-expiry"/>
    <w:basedOn w:val="Normale"/>
    <w:rsid w:val="00FA4FA5"/>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FA4FA5"/>
    <w:pPr>
      <w:spacing w:before="100" w:beforeAutospacing="1" w:after="100" w:afterAutospacing="1"/>
    </w:pPr>
    <w:rPr>
      <w:sz w:val="29"/>
      <w:szCs w:val="29"/>
    </w:rPr>
  </w:style>
  <w:style w:type="paragraph" w:customStyle="1" w:styleId="articlefeedback-expiry-message">
    <w:name w:val="articlefeedback-expiry-message"/>
    <w:basedOn w:val="Normale"/>
    <w:rsid w:val="00FA4FA5"/>
    <w:pPr>
      <w:spacing w:before="100" w:beforeAutospacing="1" w:after="100" w:afterAutospacing="1"/>
    </w:pPr>
    <w:rPr>
      <w:color w:val="777777"/>
    </w:rPr>
  </w:style>
  <w:style w:type="paragraph" w:customStyle="1" w:styleId="articlefeedback-survey-disclaimer">
    <w:name w:val="articlefeedback-survey-disclaimer"/>
    <w:basedOn w:val="Normale"/>
    <w:rsid w:val="00FA4FA5"/>
    <w:pPr>
      <w:spacing w:before="100" w:beforeAutospacing="1" w:after="100" w:afterAutospacing="1"/>
    </w:pPr>
    <w:rPr>
      <w:i/>
      <w:iCs/>
    </w:rPr>
  </w:style>
  <w:style w:type="paragraph" w:customStyle="1" w:styleId="ui-button-text">
    <w:name w:val="ui-button-text"/>
    <w:basedOn w:val="Normale"/>
    <w:rsid w:val="00FA4FA5"/>
    <w:pPr>
      <w:spacing w:before="100" w:beforeAutospacing="1" w:after="100" w:afterAutospacing="1"/>
    </w:pPr>
  </w:style>
  <w:style w:type="paragraph" w:customStyle="1" w:styleId="articlefeedback-buffer">
    <w:name w:val="articlefeedback-buffer"/>
    <w:basedOn w:val="Normale"/>
    <w:rsid w:val="00FA4FA5"/>
    <w:pPr>
      <w:spacing w:before="100" w:beforeAutospacing="1" w:after="100" w:afterAutospacing="1"/>
    </w:pPr>
  </w:style>
  <w:style w:type="paragraph" w:customStyle="1" w:styleId="articlefeedback-pop">
    <w:name w:val="articlefeedback-pop"/>
    <w:basedOn w:val="Normale"/>
    <w:rsid w:val="00FA4FA5"/>
    <w:pPr>
      <w:spacing w:before="100" w:beforeAutospacing="1" w:after="100" w:afterAutospacing="1"/>
    </w:pPr>
  </w:style>
  <w:style w:type="paragraph" w:customStyle="1" w:styleId="articlefeedback-helpimprove-email">
    <w:name w:val="articlefeedback-helpimprove-email"/>
    <w:basedOn w:val="Normale"/>
    <w:rsid w:val="00FA4FA5"/>
    <w:pPr>
      <w:spacing w:before="100" w:beforeAutospacing="1" w:after="100" w:afterAutospacing="1"/>
    </w:pPr>
  </w:style>
  <w:style w:type="paragraph" w:customStyle="1" w:styleId="tipsy-arrow1">
    <w:name w:val="tipsy-arrow1"/>
    <w:basedOn w:val="Normale"/>
    <w:rsid w:val="00FA4FA5"/>
    <w:pPr>
      <w:spacing w:before="100" w:beforeAutospacing="1" w:after="100" w:afterAutospacing="1"/>
      <w:ind w:left="-33"/>
    </w:pPr>
  </w:style>
  <w:style w:type="paragraph" w:customStyle="1" w:styleId="tipsy-arrow2">
    <w:name w:val="tipsy-arrow2"/>
    <w:basedOn w:val="Normale"/>
    <w:rsid w:val="00FA4FA5"/>
    <w:pPr>
      <w:spacing w:before="100" w:beforeAutospacing="1" w:after="100" w:afterAutospacing="1"/>
      <w:ind w:left="-33"/>
    </w:pPr>
  </w:style>
  <w:style w:type="paragraph" w:customStyle="1" w:styleId="tipsy-arrow3">
    <w:name w:val="tipsy-arrow3"/>
    <w:basedOn w:val="Normale"/>
    <w:rsid w:val="00FA4FA5"/>
    <w:pPr>
      <w:spacing w:after="100" w:afterAutospacing="1"/>
    </w:pPr>
  </w:style>
  <w:style w:type="paragraph" w:customStyle="1" w:styleId="tipsy-arrow4">
    <w:name w:val="tipsy-arrow4"/>
    <w:basedOn w:val="Normale"/>
    <w:rsid w:val="00FA4FA5"/>
    <w:pPr>
      <w:spacing w:after="100" w:afterAutospacing="1"/>
    </w:pPr>
  </w:style>
  <w:style w:type="paragraph" w:customStyle="1" w:styleId="ui-widget1">
    <w:name w:val="ui-widget1"/>
    <w:basedOn w:val="Normale"/>
    <w:rsid w:val="00FA4FA5"/>
    <w:pPr>
      <w:spacing w:before="100" w:beforeAutospacing="1" w:after="100" w:afterAutospacing="1"/>
    </w:pPr>
    <w:rPr>
      <w:rFonts w:ascii="Arial" w:hAnsi="Arial" w:cs="Arial"/>
    </w:rPr>
  </w:style>
  <w:style w:type="paragraph" w:customStyle="1" w:styleId="ui-state-default2">
    <w:name w:val="ui-state-default2"/>
    <w:basedOn w:val="Normale"/>
    <w:rsid w:val="00FA4FA5"/>
    <w:pPr>
      <w:pBdr>
        <w:top w:val="single" w:sz="2" w:space="0" w:color="AED0EA"/>
        <w:left w:val="single" w:sz="2" w:space="0" w:color="AED0EA"/>
        <w:bottom w:val="single" w:sz="2" w:space="0" w:color="AED0EA"/>
        <w:right w:val="single" w:sz="2" w:space="0" w:color="AED0EA"/>
      </w:pBdr>
      <w:shd w:val="clear" w:color="auto" w:fill="D7EBF9"/>
      <w:spacing w:before="100" w:beforeAutospacing="1" w:after="100" w:afterAutospacing="1"/>
    </w:pPr>
    <w:rPr>
      <w:color w:val="2779AA"/>
    </w:rPr>
  </w:style>
  <w:style w:type="paragraph" w:customStyle="1" w:styleId="ui-state-hover2">
    <w:name w:val="ui-state-hover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focus2">
    <w:name w:val="ui-state-focus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active2">
    <w:name w:val="ui-state-active2"/>
    <w:basedOn w:val="Normale"/>
    <w:rsid w:val="00FA4FA5"/>
    <w:pPr>
      <w:pBdr>
        <w:top w:val="single" w:sz="2" w:space="0" w:color="CCCCCC"/>
        <w:left w:val="single" w:sz="2" w:space="0" w:color="CCCCCC"/>
        <w:bottom w:val="single" w:sz="2" w:space="0" w:color="CCCCCC"/>
        <w:right w:val="single" w:sz="2" w:space="0" w:color="CCCCCC"/>
      </w:pBdr>
      <w:shd w:val="clear" w:color="auto" w:fill="F0F0F0"/>
      <w:spacing w:before="100" w:beforeAutospacing="1" w:after="100" w:afterAutospacing="1"/>
    </w:pPr>
    <w:rPr>
      <w:color w:val="000000"/>
    </w:rPr>
  </w:style>
  <w:style w:type="paragraph" w:customStyle="1" w:styleId="ui-state-highlight2">
    <w:name w:val="ui-state-highlight2"/>
    <w:basedOn w:val="Normale"/>
    <w:rsid w:val="00FA4FA5"/>
    <w:pPr>
      <w:pBdr>
        <w:top w:val="single" w:sz="2" w:space="0" w:color="F9DD34"/>
        <w:left w:val="single" w:sz="2" w:space="0" w:color="F9DD34"/>
        <w:bottom w:val="single" w:sz="2" w:space="0" w:color="F9DD34"/>
        <w:right w:val="single" w:sz="2" w:space="0" w:color="F9DD34"/>
      </w:pBdr>
      <w:spacing w:before="100" w:beforeAutospacing="1" w:after="100" w:afterAutospacing="1"/>
    </w:pPr>
    <w:rPr>
      <w:color w:val="363636"/>
    </w:rPr>
  </w:style>
  <w:style w:type="paragraph" w:customStyle="1" w:styleId="ui-state-error2">
    <w:name w:val="ui-state-error2"/>
    <w:basedOn w:val="Normale"/>
    <w:rsid w:val="00FA4FA5"/>
    <w:pPr>
      <w:pBdr>
        <w:top w:val="single" w:sz="2" w:space="0" w:color="CD0A0A"/>
        <w:left w:val="single" w:sz="2" w:space="0" w:color="CD0A0A"/>
        <w:bottom w:val="single" w:sz="2" w:space="0" w:color="CD0A0A"/>
        <w:right w:val="single" w:sz="2" w:space="0" w:color="CD0A0A"/>
      </w:pBdr>
      <w:shd w:val="clear" w:color="auto" w:fill="CD0A0A"/>
      <w:spacing w:before="100" w:beforeAutospacing="1" w:after="100" w:afterAutospacing="1"/>
    </w:pPr>
    <w:rPr>
      <w:color w:val="FFFFFF"/>
    </w:rPr>
  </w:style>
  <w:style w:type="paragraph" w:customStyle="1" w:styleId="ui-state-error-text2">
    <w:name w:val="ui-state-error-text2"/>
    <w:basedOn w:val="Normale"/>
    <w:rsid w:val="00FA4FA5"/>
    <w:pPr>
      <w:spacing w:before="100" w:beforeAutospacing="1" w:after="100" w:afterAutospacing="1"/>
    </w:pPr>
    <w:rPr>
      <w:color w:val="FFFFFF"/>
    </w:rPr>
  </w:style>
  <w:style w:type="paragraph" w:customStyle="1" w:styleId="ui-priority-primary2">
    <w:name w:val="ui-priority-primary2"/>
    <w:basedOn w:val="Normale"/>
    <w:rsid w:val="00FA4FA5"/>
    <w:pPr>
      <w:spacing w:before="100" w:beforeAutospacing="1" w:after="100" w:afterAutospacing="1"/>
    </w:pPr>
    <w:rPr>
      <w:b/>
      <w:bCs/>
    </w:rPr>
  </w:style>
  <w:style w:type="paragraph" w:customStyle="1" w:styleId="ui-priority-secondary2">
    <w:name w:val="ui-priority-secondary2"/>
    <w:basedOn w:val="Normale"/>
    <w:rsid w:val="00FA4FA5"/>
    <w:pPr>
      <w:spacing w:before="100" w:beforeAutospacing="1" w:after="100" w:afterAutospacing="1"/>
    </w:pPr>
  </w:style>
  <w:style w:type="paragraph" w:customStyle="1" w:styleId="ui-state-disabled2">
    <w:name w:val="ui-state-disabled2"/>
    <w:basedOn w:val="Normale"/>
    <w:rsid w:val="00FA4FA5"/>
    <w:pPr>
      <w:spacing w:before="100" w:beforeAutospacing="1" w:after="100" w:afterAutospacing="1"/>
    </w:pPr>
  </w:style>
  <w:style w:type="paragraph" w:customStyle="1" w:styleId="ui-button-text1">
    <w:name w:val="ui-button-text1"/>
    <w:basedOn w:val="Normale"/>
    <w:rsid w:val="00FA4FA5"/>
    <w:pPr>
      <w:spacing w:before="100" w:beforeAutospacing="1" w:after="100" w:afterAutospacing="1" w:line="336" w:lineRule="atLeast"/>
    </w:pPr>
  </w:style>
  <w:style w:type="paragraph" w:customStyle="1" w:styleId="ui-button-text2">
    <w:name w:val="ui-button-text2"/>
    <w:basedOn w:val="Normale"/>
    <w:rsid w:val="00FA4FA5"/>
    <w:pPr>
      <w:spacing w:before="100" w:beforeAutospacing="1" w:after="100" w:afterAutospacing="1"/>
    </w:pPr>
  </w:style>
  <w:style w:type="paragraph" w:customStyle="1" w:styleId="ui-button-text3">
    <w:name w:val="ui-button-text3"/>
    <w:basedOn w:val="Normale"/>
    <w:rsid w:val="00FA4FA5"/>
    <w:pPr>
      <w:spacing w:before="100" w:beforeAutospacing="1" w:after="100" w:afterAutospacing="1"/>
      <w:ind w:hanging="16548"/>
    </w:pPr>
  </w:style>
  <w:style w:type="paragraph" w:customStyle="1" w:styleId="ui-button-text4">
    <w:name w:val="ui-button-text4"/>
    <w:basedOn w:val="Normale"/>
    <w:rsid w:val="00FA4FA5"/>
    <w:pPr>
      <w:spacing w:before="100" w:beforeAutospacing="1" w:after="100" w:afterAutospacing="1"/>
      <w:ind w:hanging="16548"/>
    </w:pPr>
  </w:style>
  <w:style w:type="paragraph" w:customStyle="1" w:styleId="ui-button-text5">
    <w:name w:val="ui-button-text5"/>
    <w:basedOn w:val="Normale"/>
    <w:rsid w:val="00FA4FA5"/>
    <w:pPr>
      <w:spacing w:before="100" w:beforeAutospacing="1" w:after="100" w:afterAutospacing="1"/>
    </w:pPr>
  </w:style>
  <w:style w:type="paragraph" w:customStyle="1" w:styleId="ui-button-text6">
    <w:name w:val="ui-button-text6"/>
    <w:basedOn w:val="Normale"/>
    <w:rsid w:val="00FA4FA5"/>
    <w:pPr>
      <w:spacing w:before="100" w:beforeAutospacing="1" w:after="100" w:afterAutospacing="1"/>
    </w:pPr>
  </w:style>
  <w:style w:type="paragraph" w:customStyle="1" w:styleId="ui-button-text7">
    <w:name w:val="ui-button-text7"/>
    <w:basedOn w:val="Normale"/>
    <w:rsid w:val="00FA4FA5"/>
    <w:pPr>
      <w:spacing w:before="100" w:beforeAutospacing="1" w:after="100" w:afterAutospacing="1"/>
    </w:pPr>
  </w:style>
  <w:style w:type="paragraph" w:customStyle="1" w:styleId="ui-button-text8">
    <w:name w:val="ui-button-text8"/>
    <w:basedOn w:val="Normale"/>
    <w:rsid w:val="00FA4FA5"/>
    <w:pPr>
      <w:spacing w:before="100" w:beforeAutospacing="1" w:after="100" w:afterAutospacing="1"/>
    </w:pPr>
  </w:style>
  <w:style w:type="paragraph" w:customStyle="1" w:styleId="ui-icon11">
    <w:name w:val="ui-icon11"/>
    <w:basedOn w:val="Normale"/>
    <w:rsid w:val="00FA4FA5"/>
    <w:pPr>
      <w:spacing w:after="100" w:afterAutospacing="1"/>
      <w:ind w:hanging="11300"/>
    </w:pPr>
  </w:style>
  <w:style w:type="paragraph" w:customStyle="1" w:styleId="ui-icon12">
    <w:name w:val="ui-icon12"/>
    <w:basedOn w:val="Normale"/>
    <w:rsid w:val="00FA4FA5"/>
    <w:pPr>
      <w:spacing w:after="100" w:afterAutospacing="1"/>
      <w:ind w:hanging="11300"/>
    </w:pPr>
  </w:style>
  <w:style w:type="paragraph" w:customStyle="1" w:styleId="ui-icon13">
    <w:name w:val="ui-icon13"/>
    <w:basedOn w:val="Normale"/>
    <w:rsid w:val="00FA4FA5"/>
    <w:pPr>
      <w:spacing w:after="100" w:afterAutospacing="1"/>
      <w:ind w:hanging="11300"/>
    </w:pPr>
  </w:style>
  <w:style w:type="paragraph" w:customStyle="1" w:styleId="ui-icon14">
    <w:name w:val="ui-icon14"/>
    <w:basedOn w:val="Normale"/>
    <w:rsid w:val="00FA4FA5"/>
    <w:pPr>
      <w:spacing w:after="100" w:afterAutospacing="1"/>
      <w:ind w:hanging="11300"/>
    </w:pPr>
  </w:style>
  <w:style w:type="paragraph" w:customStyle="1" w:styleId="ui-icon15">
    <w:name w:val="ui-icon15"/>
    <w:basedOn w:val="Normale"/>
    <w:rsid w:val="00FA4FA5"/>
    <w:pPr>
      <w:spacing w:after="100" w:afterAutospacing="1"/>
      <w:ind w:hanging="11300"/>
    </w:pPr>
  </w:style>
  <w:style w:type="paragraph" w:customStyle="1" w:styleId="ui-button1">
    <w:name w:val="ui-button1"/>
    <w:basedOn w:val="Normale"/>
    <w:rsid w:val="00FA4FA5"/>
    <w:pPr>
      <w:spacing w:before="100" w:beforeAutospacing="1" w:after="100" w:afterAutospacing="1"/>
      <w:ind w:right="-72"/>
      <w:jc w:val="center"/>
    </w:pPr>
  </w:style>
  <w:style w:type="paragraph" w:customStyle="1" w:styleId="ui-button2">
    <w:name w:val="ui-button2"/>
    <w:basedOn w:val="Normale"/>
    <w:rsid w:val="00FA4FA5"/>
    <w:pPr>
      <w:pBdr>
        <w:top w:val="single" w:sz="2" w:space="2" w:color="A6A6A6"/>
        <w:left w:val="single" w:sz="2" w:space="7" w:color="A6A6A6"/>
        <w:bottom w:val="single" w:sz="2" w:space="2" w:color="A6A6A6"/>
        <w:right w:val="single" w:sz="2" w:space="7" w:color="A6A6A6"/>
      </w:pBdr>
      <w:shd w:val="clear" w:color="auto" w:fill="F2F2F2"/>
      <w:spacing w:before="120" w:after="120" w:line="336" w:lineRule="atLeast"/>
      <w:ind w:left="96"/>
      <w:jc w:val="center"/>
    </w:pPr>
  </w:style>
  <w:style w:type="paragraph" w:customStyle="1" w:styleId="ui-button3">
    <w:name w:val="ui-button3"/>
    <w:basedOn w:val="Normale"/>
    <w:rsid w:val="00FA4FA5"/>
    <w:pPr>
      <w:pBdr>
        <w:top w:val="single" w:sz="2" w:space="2" w:color="A6A6A6"/>
        <w:left w:val="single" w:sz="2" w:space="7" w:color="A6A6A6"/>
        <w:bottom w:val="single" w:sz="2" w:space="2" w:color="A6A6A6"/>
        <w:right w:val="single" w:sz="2" w:space="7" w:color="A6A6A6"/>
      </w:pBdr>
      <w:shd w:val="clear" w:color="auto" w:fill="E1E1E1"/>
      <w:spacing w:before="120" w:after="120" w:line="336" w:lineRule="atLeast"/>
      <w:ind w:left="96"/>
      <w:jc w:val="center"/>
    </w:pPr>
  </w:style>
  <w:style w:type="paragraph" w:customStyle="1" w:styleId="articlefeedback-buffer1">
    <w:name w:val="articlefeedback-buffer1"/>
    <w:basedOn w:val="Normale"/>
    <w:rsid w:val="00FA4FA5"/>
    <w:pPr>
      <w:spacing w:before="100" w:beforeAutospacing="1" w:after="100" w:afterAutospacing="1"/>
    </w:pPr>
  </w:style>
  <w:style w:type="paragraph" w:customStyle="1" w:styleId="articlefeedback-buffer2">
    <w:name w:val="articlefeedback-buffer2"/>
    <w:basedOn w:val="Normale"/>
    <w:rsid w:val="00FA4FA5"/>
    <w:pPr>
      <w:spacing w:before="100" w:beforeAutospacing="1" w:after="100" w:afterAutospacing="1"/>
    </w:pPr>
  </w:style>
  <w:style w:type="paragraph" w:customStyle="1" w:styleId="articlefeedback-title1">
    <w:name w:val="articlefeedback-title1"/>
    <w:basedOn w:val="Normale"/>
    <w:rsid w:val="00FA4FA5"/>
    <w:pPr>
      <w:spacing w:before="100" w:beforeAutospacing="1" w:after="120" w:line="213" w:lineRule="atLeast"/>
    </w:pPr>
  </w:style>
  <w:style w:type="paragraph" w:customStyle="1" w:styleId="articlefeedback-pop1">
    <w:name w:val="articlefeedback-pop1"/>
    <w:basedOn w:val="Normale"/>
    <w:rsid w:val="00FA4FA5"/>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FA4FA5"/>
    <w:pPr>
      <w:spacing w:before="100" w:beforeAutospacing="1" w:after="100" w:afterAutospacing="1"/>
    </w:pPr>
    <w:rPr>
      <w:vanish/>
    </w:rPr>
  </w:style>
  <w:style w:type="paragraph" w:customStyle="1" w:styleId="articlefeedback-helpimprove-email1">
    <w:name w:val="articlefeedback-helpimprove-email1"/>
    <w:basedOn w:val="Normale"/>
    <w:rsid w:val="00FA4FA5"/>
    <w:pPr>
      <w:spacing w:before="60" w:after="100" w:afterAutospacing="1"/>
      <w:ind w:left="960"/>
    </w:pPr>
  </w:style>
  <w:style w:type="character" w:customStyle="1" w:styleId="st">
    <w:name w:val="st"/>
    <w:basedOn w:val="Carpredefinitoparagrafo"/>
    <w:rsid w:val="00FA4FA5"/>
  </w:style>
  <w:style w:type="character" w:customStyle="1" w:styleId="sortkey">
    <w:name w:val="sortkey"/>
    <w:basedOn w:val="Carpredefinitoparagrafo"/>
    <w:rsid w:val="00FA4FA5"/>
  </w:style>
  <w:style w:type="character" w:customStyle="1" w:styleId="sortarrow">
    <w:name w:val="sortarrow"/>
    <w:basedOn w:val="Carpredefinitoparagrafo"/>
    <w:rsid w:val="00FA4FA5"/>
  </w:style>
  <w:style w:type="paragraph" w:customStyle="1" w:styleId="container12">
    <w:name w:val="container_12"/>
    <w:basedOn w:val="Normale"/>
    <w:rsid w:val="00FA4FA5"/>
    <w:pPr>
      <w:spacing w:before="73" w:after="100" w:afterAutospacing="1"/>
      <w:jc w:val="both"/>
    </w:pPr>
  </w:style>
  <w:style w:type="paragraph" w:customStyle="1" w:styleId="container16">
    <w:name w:val="container_16"/>
    <w:basedOn w:val="Normale"/>
    <w:rsid w:val="00FA4FA5"/>
    <w:pPr>
      <w:spacing w:before="100" w:beforeAutospacing="1" w:after="100" w:afterAutospacing="1"/>
      <w:jc w:val="both"/>
    </w:pPr>
  </w:style>
  <w:style w:type="paragraph" w:customStyle="1" w:styleId="grid1">
    <w:name w:val="grid_1"/>
    <w:basedOn w:val="Normale"/>
    <w:rsid w:val="00FA4FA5"/>
    <w:pPr>
      <w:spacing w:before="100" w:beforeAutospacing="1" w:after="100" w:afterAutospacing="1"/>
      <w:ind w:left="67" w:right="67"/>
      <w:jc w:val="both"/>
    </w:pPr>
  </w:style>
  <w:style w:type="paragraph" w:customStyle="1" w:styleId="grid2">
    <w:name w:val="grid_2"/>
    <w:basedOn w:val="Normale"/>
    <w:rsid w:val="00FA4FA5"/>
    <w:pPr>
      <w:spacing w:before="100" w:beforeAutospacing="1" w:after="100" w:afterAutospacing="1"/>
      <w:ind w:left="67" w:right="67"/>
      <w:jc w:val="both"/>
    </w:pPr>
  </w:style>
  <w:style w:type="paragraph" w:customStyle="1" w:styleId="grid3">
    <w:name w:val="grid_3"/>
    <w:basedOn w:val="Normale"/>
    <w:rsid w:val="00FA4FA5"/>
    <w:pPr>
      <w:spacing w:before="100" w:beforeAutospacing="1" w:after="100" w:afterAutospacing="1"/>
      <w:ind w:left="67" w:right="67"/>
      <w:jc w:val="both"/>
    </w:pPr>
  </w:style>
  <w:style w:type="paragraph" w:customStyle="1" w:styleId="grid4">
    <w:name w:val="grid_4"/>
    <w:basedOn w:val="Normale"/>
    <w:rsid w:val="00FA4FA5"/>
    <w:pPr>
      <w:spacing w:before="100" w:beforeAutospacing="1" w:after="100" w:afterAutospacing="1"/>
      <w:ind w:left="67" w:right="67"/>
      <w:jc w:val="both"/>
    </w:pPr>
  </w:style>
  <w:style w:type="paragraph" w:customStyle="1" w:styleId="grid5">
    <w:name w:val="grid_5"/>
    <w:basedOn w:val="Normale"/>
    <w:rsid w:val="00FA4FA5"/>
    <w:pPr>
      <w:spacing w:before="100" w:beforeAutospacing="1" w:after="100" w:afterAutospacing="1"/>
      <w:ind w:left="67" w:right="67"/>
      <w:jc w:val="both"/>
    </w:pPr>
  </w:style>
  <w:style w:type="paragraph" w:customStyle="1" w:styleId="grid6">
    <w:name w:val="grid_6"/>
    <w:basedOn w:val="Normale"/>
    <w:rsid w:val="00FA4FA5"/>
    <w:pPr>
      <w:spacing w:before="100" w:beforeAutospacing="1" w:after="100" w:afterAutospacing="1"/>
      <w:ind w:left="67" w:right="67"/>
      <w:jc w:val="both"/>
    </w:pPr>
  </w:style>
  <w:style w:type="paragraph" w:customStyle="1" w:styleId="grid7">
    <w:name w:val="grid_7"/>
    <w:basedOn w:val="Normale"/>
    <w:rsid w:val="00FA4FA5"/>
    <w:pPr>
      <w:spacing w:before="100" w:beforeAutospacing="1" w:after="100" w:afterAutospacing="1"/>
      <w:ind w:left="67" w:right="67"/>
      <w:jc w:val="both"/>
    </w:pPr>
  </w:style>
  <w:style w:type="paragraph" w:customStyle="1" w:styleId="grid8">
    <w:name w:val="grid_8"/>
    <w:basedOn w:val="Normale"/>
    <w:rsid w:val="00FA4FA5"/>
    <w:pPr>
      <w:spacing w:before="100" w:beforeAutospacing="1" w:after="100" w:afterAutospacing="1"/>
      <w:ind w:left="67" w:right="67"/>
      <w:jc w:val="both"/>
    </w:pPr>
  </w:style>
  <w:style w:type="paragraph" w:customStyle="1" w:styleId="grid9">
    <w:name w:val="grid_9"/>
    <w:basedOn w:val="Normale"/>
    <w:rsid w:val="00FA4FA5"/>
    <w:pPr>
      <w:spacing w:before="100" w:beforeAutospacing="1" w:after="100" w:afterAutospacing="1"/>
      <w:ind w:left="67" w:right="67"/>
      <w:jc w:val="both"/>
    </w:pPr>
  </w:style>
  <w:style w:type="paragraph" w:customStyle="1" w:styleId="grid10">
    <w:name w:val="grid_10"/>
    <w:basedOn w:val="Normale"/>
    <w:rsid w:val="00FA4FA5"/>
    <w:pPr>
      <w:spacing w:before="100" w:beforeAutospacing="1" w:after="100" w:afterAutospacing="1"/>
      <w:ind w:left="67" w:right="67"/>
      <w:jc w:val="both"/>
    </w:pPr>
  </w:style>
  <w:style w:type="paragraph" w:customStyle="1" w:styleId="grid11">
    <w:name w:val="grid_11"/>
    <w:basedOn w:val="Normale"/>
    <w:rsid w:val="00FA4FA5"/>
    <w:pPr>
      <w:spacing w:before="100" w:beforeAutospacing="1" w:after="100" w:afterAutospacing="1"/>
      <w:ind w:left="67" w:right="67"/>
      <w:jc w:val="both"/>
    </w:pPr>
  </w:style>
  <w:style w:type="paragraph" w:customStyle="1" w:styleId="grid12">
    <w:name w:val="grid_12"/>
    <w:basedOn w:val="Normale"/>
    <w:rsid w:val="00FA4FA5"/>
    <w:pPr>
      <w:spacing w:before="100" w:beforeAutospacing="1" w:after="100" w:afterAutospacing="1"/>
      <w:ind w:left="67" w:right="67"/>
      <w:jc w:val="both"/>
    </w:pPr>
  </w:style>
  <w:style w:type="paragraph" w:customStyle="1" w:styleId="grid13">
    <w:name w:val="grid_13"/>
    <w:basedOn w:val="Normale"/>
    <w:rsid w:val="00FA4FA5"/>
    <w:pPr>
      <w:spacing w:before="100" w:beforeAutospacing="1" w:after="100" w:afterAutospacing="1"/>
      <w:ind w:left="67" w:right="67"/>
      <w:jc w:val="both"/>
    </w:pPr>
  </w:style>
  <w:style w:type="paragraph" w:customStyle="1" w:styleId="grid14">
    <w:name w:val="grid_14"/>
    <w:basedOn w:val="Normale"/>
    <w:rsid w:val="00FA4FA5"/>
    <w:pPr>
      <w:spacing w:before="100" w:beforeAutospacing="1" w:after="100" w:afterAutospacing="1"/>
      <w:ind w:left="67" w:right="67"/>
      <w:jc w:val="both"/>
    </w:pPr>
  </w:style>
  <w:style w:type="paragraph" w:customStyle="1" w:styleId="grid15">
    <w:name w:val="grid_15"/>
    <w:basedOn w:val="Normale"/>
    <w:rsid w:val="00FA4FA5"/>
    <w:pPr>
      <w:spacing w:before="100" w:beforeAutospacing="1" w:after="100" w:afterAutospacing="1"/>
      <w:ind w:left="67" w:right="67"/>
      <w:jc w:val="both"/>
    </w:pPr>
  </w:style>
  <w:style w:type="paragraph" w:customStyle="1" w:styleId="grid16">
    <w:name w:val="grid_16"/>
    <w:basedOn w:val="Normale"/>
    <w:rsid w:val="00FA4FA5"/>
    <w:pPr>
      <w:spacing w:before="100" w:beforeAutospacing="1" w:after="100" w:afterAutospacing="1"/>
      <w:ind w:left="67" w:right="67"/>
      <w:jc w:val="both"/>
    </w:pPr>
  </w:style>
  <w:style w:type="paragraph" w:customStyle="1" w:styleId="alpha">
    <w:name w:val="alpha"/>
    <w:basedOn w:val="Normale"/>
    <w:rsid w:val="00FA4FA5"/>
    <w:pPr>
      <w:spacing w:before="100" w:beforeAutospacing="1" w:after="100" w:afterAutospacing="1"/>
      <w:jc w:val="both"/>
    </w:pPr>
  </w:style>
  <w:style w:type="paragraph" w:customStyle="1" w:styleId="omega">
    <w:name w:val="omega"/>
    <w:basedOn w:val="Normale"/>
    <w:rsid w:val="00FA4FA5"/>
    <w:pPr>
      <w:spacing w:before="100" w:beforeAutospacing="1" w:after="100" w:afterAutospacing="1"/>
      <w:jc w:val="both"/>
    </w:pPr>
  </w:style>
  <w:style w:type="paragraph" w:customStyle="1" w:styleId="clear">
    <w:name w:val="clear"/>
    <w:basedOn w:val="Normale"/>
    <w:rsid w:val="00FA4FA5"/>
    <w:pPr>
      <w:spacing w:before="100" w:beforeAutospacing="1" w:after="100" w:afterAutospacing="1"/>
      <w:jc w:val="both"/>
    </w:pPr>
  </w:style>
  <w:style w:type="paragraph" w:customStyle="1" w:styleId="clearfix">
    <w:name w:val="clearfix"/>
    <w:basedOn w:val="Normale"/>
    <w:rsid w:val="00FA4FA5"/>
    <w:pPr>
      <w:spacing w:before="100" w:beforeAutospacing="1" w:after="100" w:afterAutospacing="1"/>
      <w:jc w:val="both"/>
    </w:pPr>
  </w:style>
  <w:style w:type="paragraph" w:customStyle="1" w:styleId="equipment">
    <w:name w:val="equipmen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bt">
    <w:name w:val="b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path">
    <w:name w:val="path"/>
    <w:basedOn w:val="Normale"/>
    <w:rsid w:val="00FA4FA5"/>
    <w:pPr>
      <w:shd w:val="clear" w:color="auto" w:fill="AAAAAA"/>
      <w:spacing w:before="100" w:beforeAutospacing="1" w:after="100" w:afterAutospacing="1"/>
      <w:jc w:val="both"/>
    </w:pPr>
  </w:style>
  <w:style w:type="paragraph" w:customStyle="1" w:styleId="fileform">
    <w:name w:val="file_form"/>
    <w:basedOn w:val="Normale"/>
    <w:rsid w:val="00FA4FA5"/>
    <w:pPr>
      <w:spacing w:before="100" w:beforeAutospacing="1" w:after="100" w:afterAutospacing="1"/>
      <w:jc w:val="both"/>
    </w:pPr>
  </w:style>
  <w:style w:type="paragraph" w:customStyle="1" w:styleId="fileitem">
    <w:name w:val="file_item"/>
    <w:basedOn w:val="Normale"/>
    <w:rsid w:val="00FA4FA5"/>
    <w:pPr>
      <w:shd w:val="clear" w:color="auto" w:fill="DDDDDD"/>
      <w:spacing w:before="20" w:after="20"/>
      <w:ind w:left="20" w:right="20"/>
      <w:jc w:val="both"/>
    </w:pPr>
    <w:rPr>
      <w:color w:val="000000"/>
    </w:rPr>
  </w:style>
  <w:style w:type="paragraph" w:customStyle="1" w:styleId="person-version">
    <w:name w:val="person-version"/>
    <w:basedOn w:val="Normale"/>
    <w:rsid w:val="00FA4FA5"/>
    <w:pPr>
      <w:shd w:val="clear" w:color="auto" w:fill="DDDDDD"/>
      <w:spacing w:before="20" w:after="20"/>
      <w:ind w:left="20" w:right="20"/>
      <w:jc w:val="both"/>
    </w:pPr>
    <w:rPr>
      <w:color w:val="000000"/>
    </w:rPr>
  </w:style>
  <w:style w:type="paragraph" w:customStyle="1" w:styleId="footer-menu">
    <w:name w:val="footer-menu"/>
    <w:basedOn w:val="Normale"/>
    <w:rsid w:val="00FA4FA5"/>
    <w:pPr>
      <w:spacing w:before="100" w:beforeAutospacing="1" w:after="100" w:afterAutospacing="1"/>
      <w:jc w:val="both"/>
    </w:pPr>
    <w:rPr>
      <w:color w:val="DDDDDD"/>
      <w:sz w:val="26"/>
      <w:szCs w:val="26"/>
    </w:rPr>
  </w:style>
  <w:style w:type="paragraph" w:customStyle="1" w:styleId="brahms">
    <w:name w:val="brahms"/>
    <w:basedOn w:val="Normale"/>
    <w:rsid w:val="00FA4FA5"/>
    <w:pPr>
      <w:spacing w:before="100" w:beforeAutospacing="1" w:after="100" w:afterAutospacing="1"/>
      <w:jc w:val="both"/>
    </w:pPr>
    <w:rPr>
      <w:b/>
      <w:bCs/>
      <w:smallCaps/>
      <w:sz w:val="22"/>
      <w:szCs w:val="22"/>
    </w:rPr>
  </w:style>
  <w:style w:type="paragraph" w:customStyle="1" w:styleId="redircamtextcolor">
    <w:name w:val="red_ircam_text_color"/>
    <w:basedOn w:val="Normale"/>
    <w:rsid w:val="00FA4FA5"/>
    <w:pPr>
      <w:spacing w:before="100" w:beforeAutospacing="1" w:after="100" w:afterAutospacing="1"/>
      <w:jc w:val="both"/>
    </w:pPr>
    <w:rPr>
      <w:color w:val="AF1027"/>
    </w:rPr>
  </w:style>
  <w:style w:type="paragraph" w:customStyle="1" w:styleId="blueircamtextcolor">
    <w:name w:val="blue_ircam_text_color"/>
    <w:basedOn w:val="Normale"/>
    <w:rsid w:val="00FA4FA5"/>
    <w:pPr>
      <w:spacing w:before="100" w:beforeAutospacing="1" w:after="100" w:afterAutospacing="1"/>
      <w:jc w:val="both"/>
    </w:pPr>
    <w:rPr>
      <w:color w:val="7594A8"/>
    </w:rPr>
  </w:style>
  <w:style w:type="paragraph" w:customStyle="1" w:styleId="keyword">
    <w:name w:val="keyword"/>
    <w:basedOn w:val="Normale"/>
    <w:rsid w:val="00FA4FA5"/>
    <w:pPr>
      <w:pBdr>
        <w:top w:val="single" w:sz="2" w:space="1" w:color="CCCCCC"/>
        <w:left w:val="single" w:sz="2" w:space="1" w:color="CCCCCC"/>
        <w:bottom w:val="single" w:sz="2" w:space="1" w:color="CCCCCC"/>
        <w:right w:val="single" w:sz="2" w:space="1" w:color="CCCCCC"/>
      </w:pBdr>
      <w:shd w:val="clear" w:color="auto" w:fill="FAFAFA"/>
      <w:spacing w:before="7" w:after="7"/>
      <w:ind w:left="7" w:right="7"/>
      <w:jc w:val="both"/>
    </w:pPr>
    <w:rPr>
      <w:sz w:val="22"/>
      <w:szCs w:val="22"/>
    </w:rPr>
  </w:style>
  <w:style w:type="paragraph" w:customStyle="1" w:styleId="smaller">
    <w:name w:val="smaller"/>
    <w:basedOn w:val="Normale"/>
    <w:rsid w:val="00FA4FA5"/>
    <w:pPr>
      <w:spacing w:before="100" w:beforeAutospacing="1" w:after="100" w:afterAutospacing="1"/>
      <w:jc w:val="both"/>
    </w:pPr>
    <w:rPr>
      <w:sz w:val="22"/>
      <w:szCs w:val="22"/>
    </w:rPr>
  </w:style>
  <w:style w:type="paragraph" w:customStyle="1" w:styleId="content-no-left">
    <w:name w:val="content-no-left"/>
    <w:basedOn w:val="Normale"/>
    <w:rsid w:val="00FA4FA5"/>
    <w:pPr>
      <w:spacing w:before="100" w:beforeAutospacing="1" w:after="100" w:afterAutospacing="1"/>
      <w:jc w:val="both"/>
    </w:pPr>
  </w:style>
  <w:style w:type="paragraph" w:customStyle="1" w:styleId="content-no-right">
    <w:name w:val="content-no-right"/>
    <w:basedOn w:val="Normale"/>
    <w:rsid w:val="00FA4FA5"/>
    <w:pPr>
      <w:spacing w:before="100" w:beforeAutospacing="1"/>
      <w:jc w:val="both"/>
    </w:pPr>
  </w:style>
  <w:style w:type="paragraph" w:customStyle="1" w:styleId="next">
    <w:name w:val="next"/>
    <w:basedOn w:val="Normale"/>
    <w:rsid w:val="00FA4FA5"/>
    <w:pPr>
      <w:spacing w:before="100" w:beforeAutospacing="1" w:after="100" w:afterAutospacing="1"/>
      <w:jc w:val="both"/>
    </w:pPr>
    <w:rPr>
      <w:color w:val="FFFFFF"/>
    </w:rPr>
  </w:style>
  <w:style w:type="paragraph" w:customStyle="1" w:styleId="prev">
    <w:name w:val="prev"/>
    <w:basedOn w:val="Normale"/>
    <w:rsid w:val="00FA4FA5"/>
    <w:pPr>
      <w:spacing w:before="100" w:beforeAutospacing="1" w:after="100" w:afterAutospacing="1"/>
      <w:jc w:val="both"/>
    </w:pPr>
    <w:rPr>
      <w:color w:val="FFFFFF"/>
    </w:rPr>
  </w:style>
  <w:style w:type="paragraph" w:customStyle="1" w:styleId="yui-ac">
    <w:name w:val="yui-ac"/>
    <w:basedOn w:val="Normale"/>
    <w:rsid w:val="00FA4FA5"/>
    <w:pPr>
      <w:spacing w:before="100" w:beforeAutospacing="1" w:after="113"/>
      <w:jc w:val="both"/>
    </w:pPr>
  </w:style>
  <w:style w:type="paragraph" w:customStyle="1" w:styleId="repertoire-font">
    <w:name w:val="repertoire-font"/>
    <w:basedOn w:val="Normale"/>
    <w:rsid w:val="00FA4FA5"/>
    <w:pPr>
      <w:spacing w:before="100" w:beforeAutospacing="1" w:after="100" w:afterAutospacing="1"/>
      <w:jc w:val="both"/>
    </w:pPr>
    <w:rPr>
      <w:color w:val="93A934"/>
    </w:rPr>
  </w:style>
  <w:style w:type="paragraph" w:customStyle="1" w:styleId="repertoire-background">
    <w:name w:val="repertoire-background"/>
    <w:basedOn w:val="Normale"/>
    <w:rsid w:val="00FA4FA5"/>
    <w:pPr>
      <w:shd w:val="clear" w:color="auto" w:fill="430934"/>
      <w:spacing w:before="100" w:beforeAutospacing="1" w:after="100" w:afterAutospacing="1"/>
      <w:jc w:val="both"/>
    </w:pPr>
  </w:style>
  <w:style w:type="paragraph" w:customStyle="1" w:styleId="repertoire-topborder">
    <w:name w:val="repertoire-topborder"/>
    <w:basedOn w:val="Normale"/>
    <w:rsid w:val="00FA4FA5"/>
    <w:pPr>
      <w:pBdr>
        <w:top w:val="single" w:sz="18" w:space="0" w:color="B8D342"/>
      </w:pBdr>
      <w:spacing w:before="100" w:beforeAutospacing="1" w:after="100" w:afterAutospacing="1"/>
      <w:jc w:val="both"/>
    </w:pPr>
  </w:style>
  <w:style w:type="paragraph" w:customStyle="1" w:styleId="sidney-topborder">
    <w:name w:val="sidney-topborder"/>
    <w:basedOn w:val="Normale"/>
    <w:rsid w:val="00FA4FA5"/>
    <w:pPr>
      <w:pBdr>
        <w:top w:val="single" w:sz="18" w:space="0" w:color="F7778C"/>
      </w:pBdr>
      <w:spacing w:before="100" w:beforeAutospacing="1" w:after="100" w:afterAutospacing="1"/>
      <w:jc w:val="both"/>
    </w:pPr>
  </w:style>
  <w:style w:type="paragraph" w:customStyle="1" w:styleId="sidney-font">
    <w:name w:val="sidney-font"/>
    <w:basedOn w:val="Normale"/>
    <w:rsid w:val="00FA4FA5"/>
    <w:pPr>
      <w:spacing w:before="100" w:beforeAutospacing="1" w:after="100" w:afterAutospacing="1"/>
      <w:jc w:val="both"/>
    </w:pPr>
    <w:rPr>
      <w:color w:val="F74865"/>
    </w:rPr>
  </w:style>
  <w:style w:type="paragraph" w:customStyle="1" w:styleId="videobonus-topborder">
    <w:name w:val="videobonus-topborder"/>
    <w:basedOn w:val="Normale"/>
    <w:rsid w:val="00FA4FA5"/>
    <w:pPr>
      <w:pBdr>
        <w:top w:val="single" w:sz="18" w:space="0" w:color="AF1027"/>
      </w:pBdr>
      <w:spacing w:before="100" w:beforeAutospacing="1" w:after="100" w:afterAutospacing="1"/>
      <w:jc w:val="both"/>
    </w:pPr>
  </w:style>
  <w:style w:type="paragraph" w:customStyle="1" w:styleId="videobonus-font">
    <w:name w:val="videobonus-font"/>
    <w:basedOn w:val="Normale"/>
    <w:rsid w:val="00FA4FA5"/>
    <w:pPr>
      <w:spacing w:before="100" w:beforeAutospacing="1" w:after="100" w:afterAutospacing="1"/>
      <w:jc w:val="both"/>
    </w:pPr>
    <w:rPr>
      <w:color w:val="AF1027"/>
    </w:rPr>
  </w:style>
  <w:style w:type="paragraph" w:customStyle="1" w:styleId="brahms-topborder">
    <w:name w:val="brahms-topborder"/>
    <w:basedOn w:val="Normale"/>
    <w:rsid w:val="00FA4FA5"/>
    <w:pPr>
      <w:pBdr>
        <w:top w:val="single" w:sz="18" w:space="0" w:color="357EC7"/>
      </w:pBdr>
      <w:spacing w:before="100" w:beforeAutospacing="1" w:after="100" w:afterAutospacing="1"/>
      <w:jc w:val="both"/>
    </w:pPr>
  </w:style>
  <w:style w:type="paragraph" w:customStyle="1" w:styleId="brahms-font">
    <w:name w:val="brahms-font"/>
    <w:basedOn w:val="Normale"/>
    <w:rsid w:val="00FA4FA5"/>
    <w:pPr>
      <w:spacing w:before="100" w:beforeAutospacing="1" w:after="100" w:afterAutospacing="1"/>
      <w:jc w:val="both"/>
    </w:pPr>
    <w:rPr>
      <w:color w:val="2554C7"/>
    </w:rPr>
  </w:style>
  <w:style w:type="paragraph" w:customStyle="1" w:styleId="repertoire-item">
    <w:name w:val="repertoire-item"/>
    <w:basedOn w:val="Normale"/>
    <w:rsid w:val="00FA4FA5"/>
    <w:pPr>
      <w:shd w:val="clear" w:color="auto" w:fill="FAFAFA"/>
      <w:spacing w:before="80" w:after="80"/>
      <w:ind w:left="160" w:right="160"/>
      <w:jc w:val="both"/>
    </w:pPr>
  </w:style>
  <w:style w:type="paragraph" w:customStyle="1" w:styleId="intro-bloc">
    <w:name w:val="intro-bloc"/>
    <w:basedOn w:val="Normale"/>
    <w:rsid w:val="00FA4FA5"/>
    <w:pPr>
      <w:shd w:val="clear" w:color="auto" w:fill="FAFAFA"/>
      <w:spacing w:before="100" w:beforeAutospacing="1" w:after="100" w:afterAutospacing="1"/>
      <w:jc w:val="both"/>
    </w:pPr>
    <w:rPr>
      <w:i/>
      <w:iCs/>
      <w:sz w:val="26"/>
      <w:szCs w:val="26"/>
    </w:rPr>
  </w:style>
  <w:style w:type="paragraph" w:customStyle="1" w:styleId="left-menu">
    <w:name w:val="left-menu"/>
    <w:basedOn w:val="Normale"/>
    <w:rsid w:val="00FA4FA5"/>
    <w:pPr>
      <w:jc w:val="both"/>
    </w:pPr>
    <w:rPr>
      <w:rFonts w:ascii="Trebuchet MS" w:hAnsi="Trebuchet MS"/>
    </w:rPr>
  </w:style>
  <w:style w:type="paragraph" w:customStyle="1" w:styleId="horizontal-list">
    <w:name w:val="horizontal-list"/>
    <w:basedOn w:val="Normale"/>
    <w:rsid w:val="00FA4FA5"/>
    <w:pPr>
      <w:spacing w:after="67"/>
      <w:jc w:val="both"/>
    </w:pPr>
  </w:style>
  <w:style w:type="paragraph" w:customStyle="1" w:styleId="pagination">
    <w:name w:val="pagination"/>
    <w:basedOn w:val="Normale"/>
    <w:rsid w:val="00FA4FA5"/>
    <w:pPr>
      <w:spacing w:after="67"/>
      <w:jc w:val="both"/>
    </w:pPr>
  </w:style>
  <w:style w:type="paragraph" w:customStyle="1" w:styleId="image-gallery">
    <w:name w:val="image-gallery"/>
    <w:basedOn w:val="Normale"/>
    <w:rsid w:val="00FA4FA5"/>
    <w:pPr>
      <w:shd w:val="clear" w:color="auto" w:fill="DDDDDD"/>
      <w:spacing w:before="33" w:after="33"/>
      <w:ind w:left="33" w:right="33"/>
      <w:jc w:val="center"/>
    </w:pPr>
  </w:style>
  <w:style w:type="paragraph" w:customStyle="1" w:styleId="highlight-block">
    <w:name w:val="highlight-block"/>
    <w:basedOn w:val="Normale"/>
    <w:rsid w:val="00FA4FA5"/>
    <w:pPr>
      <w:shd w:val="clear" w:color="auto" w:fill="DDDDDD"/>
      <w:spacing w:before="33" w:after="33"/>
      <w:ind w:left="33" w:right="33"/>
      <w:jc w:val="both"/>
    </w:pPr>
  </w:style>
  <w:style w:type="paragraph" w:customStyle="1" w:styleId="composer-block-top">
    <w:name w:val="composer-block-top"/>
    <w:basedOn w:val="Normale"/>
    <w:rsid w:val="00FA4FA5"/>
    <w:pPr>
      <w:shd w:val="clear" w:color="auto" w:fill="DDDDDD"/>
      <w:spacing w:before="100" w:beforeAutospacing="1" w:after="33"/>
      <w:jc w:val="both"/>
    </w:pPr>
  </w:style>
  <w:style w:type="paragraph" w:customStyle="1" w:styleId="work-block-top">
    <w:name w:val="work-block-top"/>
    <w:basedOn w:val="Normale"/>
    <w:rsid w:val="00FA4FA5"/>
    <w:pPr>
      <w:shd w:val="clear" w:color="auto" w:fill="DDDDDD"/>
      <w:spacing w:before="100" w:beforeAutospacing="1" w:after="33"/>
      <w:jc w:val="both"/>
    </w:pPr>
  </w:style>
  <w:style w:type="paragraph" w:customStyle="1" w:styleId="block-top">
    <w:name w:val="block-top"/>
    <w:basedOn w:val="Normale"/>
    <w:rsid w:val="00FA4FA5"/>
    <w:pPr>
      <w:shd w:val="clear" w:color="auto" w:fill="DDDDDD"/>
      <w:spacing w:before="100" w:beforeAutospacing="1" w:after="33"/>
      <w:jc w:val="both"/>
    </w:pPr>
  </w:style>
  <w:style w:type="paragraph" w:customStyle="1" w:styleId="block-content">
    <w:name w:val="block-content"/>
    <w:basedOn w:val="Normale"/>
    <w:rsid w:val="00FA4FA5"/>
    <w:pPr>
      <w:shd w:val="clear" w:color="auto" w:fill="FFFFFF"/>
      <w:spacing w:before="100" w:beforeAutospacing="1" w:after="100" w:afterAutospacing="1"/>
      <w:jc w:val="both"/>
    </w:pPr>
  </w:style>
  <w:style w:type="paragraph" w:customStyle="1" w:styleId="block-content-nav">
    <w:name w:val="block-content-nav"/>
    <w:basedOn w:val="Normale"/>
    <w:rsid w:val="00FA4FA5"/>
    <w:pPr>
      <w:spacing w:before="133" w:after="20"/>
      <w:jc w:val="both"/>
    </w:pPr>
  </w:style>
  <w:style w:type="paragraph" w:customStyle="1" w:styleId="form-block">
    <w:name w:val="form-block"/>
    <w:basedOn w:val="Normale"/>
    <w:rsid w:val="00FA4FA5"/>
    <w:pPr>
      <w:shd w:val="clear" w:color="auto" w:fill="DDDDDD"/>
      <w:spacing w:before="100" w:beforeAutospacing="1"/>
      <w:jc w:val="both"/>
    </w:pPr>
  </w:style>
  <w:style w:type="paragraph" w:customStyle="1" w:styleId="result">
    <w:name w:val="result"/>
    <w:basedOn w:val="Normale"/>
    <w:rsid w:val="00FA4FA5"/>
    <w:pPr>
      <w:shd w:val="clear" w:color="auto" w:fill="FFFFFF"/>
      <w:spacing w:before="100" w:beforeAutospacing="1" w:after="100" w:afterAutospacing="1"/>
      <w:jc w:val="both"/>
    </w:pPr>
  </w:style>
  <w:style w:type="paragraph" w:customStyle="1" w:styleId="ui-autocomplete-category">
    <w:name w:val="ui-autocomplete-category"/>
    <w:basedOn w:val="Normale"/>
    <w:rsid w:val="00FA4FA5"/>
    <w:pPr>
      <w:spacing w:before="100" w:beforeAutospacing="1" w:after="100" w:afterAutospacing="1"/>
      <w:ind w:left="27"/>
      <w:jc w:val="both"/>
    </w:pPr>
    <w:rPr>
      <w:b/>
      <w:bCs/>
      <w:color w:val="2554C7"/>
    </w:rPr>
  </w:style>
  <w:style w:type="paragraph" w:customStyle="1" w:styleId="softgray">
    <w:name w:val="softgray"/>
    <w:basedOn w:val="Normale"/>
    <w:rsid w:val="00FA4FA5"/>
    <w:pPr>
      <w:spacing w:before="100" w:beforeAutospacing="1" w:after="100" w:afterAutospacing="1"/>
      <w:jc w:val="both"/>
    </w:pPr>
    <w:rPr>
      <w:color w:val="AAAAAA"/>
    </w:rPr>
  </w:style>
  <w:style w:type="paragraph" w:customStyle="1" w:styleId="ui-selectable-helper">
    <w:name w:val="ui-selectable-helper"/>
    <w:basedOn w:val="Normale"/>
    <w:rsid w:val="00FA4FA5"/>
    <w:pPr>
      <w:pBdr>
        <w:top w:val="dotted" w:sz="2" w:space="0" w:color="000000"/>
        <w:left w:val="dotted" w:sz="2" w:space="0" w:color="000000"/>
        <w:bottom w:val="dotted" w:sz="2" w:space="0" w:color="000000"/>
        <w:right w:val="dotted" w:sz="2" w:space="0" w:color="000000"/>
      </w:pBdr>
      <w:spacing w:before="100" w:beforeAutospacing="1" w:after="100" w:afterAutospacing="1"/>
      <w:jc w:val="both"/>
    </w:pPr>
  </w:style>
  <w:style w:type="paragraph" w:customStyle="1" w:styleId="ui-accordion">
    <w:name w:val="ui-accordion"/>
    <w:basedOn w:val="Normale"/>
    <w:rsid w:val="00FA4FA5"/>
    <w:pPr>
      <w:spacing w:before="100" w:beforeAutospacing="1" w:after="100" w:afterAutospacing="1"/>
      <w:jc w:val="both"/>
    </w:pPr>
  </w:style>
  <w:style w:type="paragraph" w:customStyle="1" w:styleId="ui-menu">
    <w:name w:val="ui-menu"/>
    <w:basedOn w:val="Normale"/>
    <w:rsid w:val="00FA4FA5"/>
    <w:pPr>
      <w:jc w:val="both"/>
    </w:pPr>
  </w:style>
  <w:style w:type="paragraph" w:customStyle="1" w:styleId="prefix3">
    <w:name w:val="prefix_3"/>
    <w:basedOn w:val="Normale"/>
    <w:rsid w:val="00FA4FA5"/>
    <w:pPr>
      <w:spacing w:before="100" w:beforeAutospacing="1" w:after="100" w:afterAutospacing="1"/>
      <w:jc w:val="both"/>
    </w:pPr>
  </w:style>
  <w:style w:type="paragraph" w:customStyle="1" w:styleId="prefix4">
    <w:name w:val="prefix_4"/>
    <w:basedOn w:val="Normale"/>
    <w:rsid w:val="00FA4FA5"/>
    <w:pPr>
      <w:spacing w:before="100" w:beforeAutospacing="1" w:after="100" w:afterAutospacing="1"/>
      <w:jc w:val="both"/>
    </w:pPr>
  </w:style>
  <w:style w:type="paragraph" w:customStyle="1" w:styleId="prefix6">
    <w:name w:val="prefix_6"/>
    <w:basedOn w:val="Normale"/>
    <w:rsid w:val="00FA4FA5"/>
    <w:pPr>
      <w:spacing w:before="100" w:beforeAutospacing="1" w:after="100" w:afterAutospacing="1"/>
      <w:jc w:val="both"/>
    </w:pPr>
  </w:style>
  <w:style w:type="paragraph" w:customStyle="1" w:styleId="prefix8">
    <w:name w:val="prefix_8"/>
    <w:basedOn w:val="Normale"/>
    <w:rsid w:val="00FA4FA5"/>
    <w:pPr>
      <w:spacing w:before="100" w:beforeAutospacing="1" w:after="100" w:afterAutospacing="1"/>
      <w:jc w:val="both"/>
    </w:pPr>
  </w:style>
  <w:style w:type="paragraph" w:customStyle="1" w:styleId="prefix9">
    <w:name w:val="prefix_9"/>
    <w:basedOn w:val="Normale"/>
    <w:rsid w:val="00FA4FA5"/>
    <w:pPr>
      <w:spacing w:before="100" w:beforeAutospacing="1" w:after="100" w:afterAutospacing="1"/>
      <w:jc w:val="both"/>
    </w:pPr>
  </w:style>
  <w:style w:type="paragraph" w:customStyle="1" w:styleId="prefix12">
    <w:name w:val="prefix_12"/>
    <w:basedOn w:val="Normale"/>
    <w:rsid w:val="00FA4FA5"/>
    <w:pPr>
      <w:spacing w:before="100" w:beforeAutospacing="1" w:after="100" w:afterAutospacing="1"/>
      <w:jc w:val="both"/>
    </w:pPr>
  </w:style>
  <w:style w:type="paragraph" w:customStyle="1" w:styleId="prefix1">
    <w:name w:val="prefix_1"/>
    <w:basedOn w:val="Normale"/>
    <w:rsid w:val="00FA4FA5"/>
    <w:pPr>
      <w:spacing w:before="100" w:beforeAutospacing="1" w:after="100" w:afterAutospacing="1"/>
      <w:jc w:val="both"/>
    </w:pPr>
  </w:style>
  <w:style w:type="paragraph" w:customStyle="1" w:styleId="prefix2">
    <w:name w:val="prefix_2"/>
    <w:basedOn w:val="Normale"/>
    <w:rsid w:val="00FA4FA5"/>
    <w:pPr>
      <w:spacing w:before="100" w:beforeAutospacing="1" w:after="100" w:afterAutospacing="1"/>
      <w:jc w:val="both"/>
    </w:pPr>
  </w:style>
  <w:style w:type="paragraph" w:customStyle="1" w:styleId="prefix5">
    <w:name w:val="prefix_5"/>
    <w:basedOn w:val="Normale"/>
    <w:rsid w:val="00FA4FA5"/>
    <w:pPr>
      <w:spacing w:before="100" w:beforeAutospacing="1" w:after="100" w:afterAutospacing="1"/>
      <w:jc w:val="both"/>
    </w:pPr>
  </w:style>
  <w:style w:type="paragraph" w:customStyle="1" w:styleId="prefix7">
    <w:name w:val="prefix_7"/>
    <w:basedOn w:val="Normale"/>
    <w:rsid w:val="00FA4FA5"/>
    <w:pPr>
      <w:spacing w:before="100" w:beforeAutospacing="1" w:after="100" w:afterAutospacing="1"/>
      <w:jc w:val="both"/>
    </w:pPr>
  </w:style>
  <w:style w:type="paragraph" w:customStyle="1" w:styleId="prefix10">
    <w:name w:val="prefix_10"/>
    <w:basedOn w:val="Normale"/>
    <w:rsid w:val="00FA4FA5"/>
    <w:pPr>
      <w:spacing w:before="100" w:beforeAutospacing="1" w:after="100" w:afterAutospacing="1"/>
      <w:jc w:val="both"/>
    </w:pPr>
  </w:style>
  <w:style w:type="paragraph" w:customStyle="1" w:styleId="prefix11">
    <w:name w:val="prefix_11"/>
    <w:basedOn w:val="Normale"/>
    <w:rsid w:val="00FA4FA5"/>
    <w:pPr>
      <w:spacing w:before="100" w:beforeAutospacing="1" w:after="100" w:afterAutospacing="1"/>
      <w:jc w:val="both"/>
    </w:pPr>
  </w:style>
  <w:style w:type="paragraph" w:customStyle="1" w:styleId="prefix13">
    <w:name w:val="prefix_13"/>
    <w:basedOn w:val="Normale"/>
    <w:rsid w:val="00FA4FA5"/>
    <w:pPr>
      <w:spacing w:before="100" w:beforeAutospacing="1" w:after="100" w:afterAutospacing="1"/>
      <w:jc w:val="both"/>
    </w:pPr>
  </w:style>
  <w:style w:type="paragraph" w:customStyle="1" w:styleId="prefix14">
    <w:name w:val="prefix_14"/>
    <w:basedOn w:val="Normale"/>
    <w:rsid w:val="00FA4FA5"/>
    <w:pPr>
      <w:spacing w:before="100" w:beforeAutospacing="1" w:after="100" w:afterAutospacing="1"/>
      <w:jc w:val="both"/>
    </w:pPr>
  </w:style>
  <w:style w:type="paragraph" w:customStyle="1" w:styleId="prefix15">
    <w:name w:val="prefix_15"/>
    <w:basedOn w:val="Normale"/>
    <w:rsid w:val="00FA4FA5"/>
    <w:pPr>
      <w:spacing w:before="100" w:beforeAutospacing="1" w:after="100" w:afterAutospacing="1"/>
      <w:jc w:val="both"/>
    </w:pPr>
  </w:style>
  <w:style w:type="paragraph" w:customStyle="1" w:styleId="suffix3">
    <w:name w:val="suffix_3"/>
    <w:basedOn w:val="Normale"/>
    <w:rsid w:val="00FA4FA5"/>
    <w:pPr>
      <w:spacing w:before="100" w:beforeAutospacing="1" w:after="100" w:afterAutospacing="1"/>
      <w:jc w:val="both"/>
    </w:pPr>
  </w:style>
  <w:style w:type="paragraph" w:customStyle="1" w:styleId="suffix4">
    <w:name w:val="suffix_4"/>
    <w:basedOn w:val="Normale"/>
    <w:rsid w:val="00FA4FA5"/>
    <w:pPr>
      <w:spacing w:before="100" w:beforeAutospacing="1" w:after="100" w:afterAutospacing="1"/>
      <w:jc w:val="both"/>
    </w:pPr>
  </w:style>
  <w:style w:type="paragraph" w:customStyle="1" w:styleId="suffix6">
    <w:name w:val="suffix_6"/>
    <w:basedOn w:val="Normale"/>
    <w:rsid w:val="00FA4FA5"/>
    <w:pPr>
      <w:spacing w:before="100" w:beforeAutospacing="1" w:after="100" w:afterAutospacing="1"/>
      <w:jc w:val="both"/>
    </w:pPr>
  </w:style>
  <w:style w:type="paragraph" w:customStyle="1" w:styleId="suffix8">
    <w:name w:val="suffix_8"/>
    <w:basedOn w:val="Normale"/>
    <w:rsid w:val="00FA4FA5"/>
    <w:pPr>
      <w:spacing w:before="100" w:beforeAutospacing="1" w:after="100" w:afterAutospacing="1"/>
      <w:jc w:val="both"/>
    </w:pPr>
  </w:style>
  <w:style w:type="paragraph" w:customStyle="1" w:styleId="suffix9">
    <w:name w:val="suffix_9"/>
    <w:basedOn w:val="Normale"/>
    <w:rsid w:val="00FA4FA5"/>
    <w:pPr>
      <w:spacing w:before="100" w:beforeAutospacing="1" w:after="100" w:afterAutospacing="1"/>
      <w:jc w:val="both"/>
    </w:pPr>
  </w:style>
  <w:style w:type="paragraph" w:customStyle="1" w:styleId="suffix12">
    <w:name w:val="suffix_12"/>
    <w:basedOn w:val="Normale"/>
    <w:rsid w:val="00FA4FA5"/>
    <w:pPr>
      <w:spacing w:before="100" w:beforeAutospacing="1" w:after="100" w:afterAutospacing="1"/>
      <w:jc w:val="both"/>
    </w:pPr>
  </w:style>
  <w:style w:type="paragraph" w:customStyle="1" w:styleId="suffix1">
    <w:name w:val="suffix_1"/>
    <w:basedOn w:val="Normale"/>
    <w:rsid w:val="00FA4FA5"/>
    <w:pPr>
      <w:spacing w:before="100" w:beforeAutospacing="1" w:after="100" w:afterAutospacing="1"/>
      <w:jc w:val="both"/>
    </w:pPr>
  </w:style>
  <w:style w:type="paragraph" w:customStyle="1" w:styleId="suffix2">
    <w:name w:val="suffix_2"/>
    <w:basedOn w:val="Normale"/>
    <w:rsid w:val="00FA4FA5"/>
    <w:pPr>
      <w:spacing w:before="100" w:beforeAutospacing="1" w:after="100" w:afterAutospacing="1"/>
      <w:jc w:val="both"/>
    </w:pPr>
  </w:style>
  <w:style w:type="paragraph" w:customStyle="1" w:styleId="suffix5">
    <w:name w:val="suffix_5"/>
    <w:basedOn w:val="Normale"/>
    <w:rsid w:val="00FA4FA5"/>
    <w:pPr>
      <w:spacing w:before="100" w:beforeAutospacing="1" w:after="100" w:afterAutospacing="1"/>
      <w:jc w:val="both"/>
    </w:pPr>
  </w:style>
  <w:style w:type="paragraph" w:customStyle="1" w:styleId="suffix7">
    <w:name w:val="suffix_7"/>
    <w:basedOn w:val="Normale"/>
    <w:rsid w:val="00FA4FA5"/>
    <w:pPr>
      <w:spacing w:before="100" w:beforeAutospacing="1" w:after="100" w:afterAutospacing="1"/>
      <w:jc w:val="both"/>
    </w:pPr>
  </w:style>
  <w:style w:type="paragraph" w:customStyle="1" w:styleId="suffix10">
    <w:name w:val="suffix_10"/>
    <w:basedOn w:val="Normale"/>
    <w:rsid w:val="00FA4FA5"/>
    <w:pPr>
      <w:spacing w:before="100" w:beforeAutospacing="1" w:after="100" w:afterAutospacing="1"/>
      <w:jc w:val="both"/>
    </w:pPr>
  </w:style>
  <w:style w:type="paragraph" w:customStyle="1" w:styleId="suffix11">
    <w:name w:val="suffix_11"/>
    <w:basedOn w:val="Normale"/>
    <w:rsid w:val="00FA4FA5"/>
    <w:pPr>
      <w:spacing w:before="100" w:beforeAutospacing="1" w:after="100" w:afterAutospacing="1"/>
      <w:jc w:val="both"/>
    </w:pPr>
  </w:style>
  <w:style w:type="paragraph" w:customStyle="1" w:styleId="suffix13">
    <w:name w:val="suffix_13"/>
    <w:basedOn w:val="Normale"/>
    <w:rsid w:val="00FA4FA5"/>
    <w:pPr>
      <w:spacing w:before="100" w:beforeAutospacing="1" w:after="100" w:afterAutospacing="1"/>
      <w:jc w:val="both"/>
    </w:pPr>
  </w:style>
  <w:style w:type="paragraph" w:customStyle="1" w:styleId="suffix14">
    <w:name w:val="suffix_14"/>
    <w:basedOn w:val="Normale"/>
    <w:rsid w:val="00FA4FA5"/>
    <w:pPr>
      <w:spacing w:before="100" w:beforeAutospacing="1" w:after="100" w:afterAutospacing="1"/>
      <w:jc w:val="both"/>
    </w:pPr>
  </w:style>
  <w:style w:type="paragraph" w:customStyle="1" w:styleId="suffix15">
    <w:name w:val="suffix_15"/>
    <w:basedOn w:val="Normale"/>
    <w:rsid w:val="00FA4FA5"/>
    <w:pPr>
      <w:spacing w:before="100" w:beforeAutospacing="1" w:after="100" w:afterAutospacing="1"/>
      <w:jc w:val="both"/>
    </w:pPr>
  </w:style>
  <w:style w:type="paragraph" w:customStyle="1" w:styleId="selected">
    <w:name w:val="selected"/>
    <w:basedOn w:val="Normale"/>
    <w:rsid w:val="00FA4FA5"/>
    <w:pPr>
      <w:spacing w:before="100" w:beforeAutospacing="1" w:after="100" w:afterAutospacing="1"/>
      <w:jc w:val="both"/>
    </w:pPr>
  </w:style>
  <w:style w:type="paragraph" w:customStyle="1" w:styleId="page">
    <w:name w:val="page"/>
    <w:basedOn w:val="Normale"/>
    <w:rsid w:val="00FA4FA5"/>
    <w:pPr>
      <w:spacing w:before="100" w:beforeAutospacing="1" w:after="100" w:afterAutospacing="1"/>
      <w:jc w:val="both"/>
    </w:pPr>
  </w:style>
  <w:style w:type="paragraph" w:customStyle="1" w:styleId="ui-menu-item">
    <w:name w:val="ui-menu-item"/>
    <w:basedOn w:val="Normale"/>
    <w:rsid w:val="00FA4FA5"/>
    <w:pPr>
      <w:spacing w:before="100" w:beforeAutospacing="1" w:after="100" w:afterAutospacing="1"/>
      <w:jc w:val="both"/>
    </w:pPr>
  </w:style>
  <w:style w:type="paragraph" w:customStyle="1" w:styleId="grid31">
    <w:name w:val="grid_31"/>
    <w:basedOn w:val="Normale"/>
    <w:rsid w:val="00FA4FA5"/>
    <w:pPr>
      <w:spacing w:before="100" w:beforeAutospacing="1" w:after="100" w:afterAutospacing="1"/>
      <w:ind w:left="67" w:right="67"/>
      <w:jc w:val="both"/>
    </w:pPr>
  </w:style>
  <w:style w:type="paragraph" w:customStyle="1" w:styleId="grid41">
    <w:name w:val="grid_41"/>
    <w:basedOn w:val="Normale"/>
    <w:rsid w:val="00FA4FA5"/>
    <w:pPr>
      <w:spacing w:before="100" w:beforeAutospacing="1" w:after="100" w:afterAutospacing="1"/>
      <w:ind w:left="67" w:right="67"/>
      <w:jc w:val="both"/>
    </w:pPr>
  </w:style>
  <w:style w:type="paragraph" w:customStyle="1" w:styleId="grid61">
    <w:name w:val="grid_61"/>
    <w:basedOn w:val="Normale"/>
    <w:rsid w:val="00FA4FA5"/>
    <w:pPr>
      <w:spacing w:before="100" w:beforeAutospacing="1" w:after="100" w:afterAutospacing="1"/>
      <w:ind w:left="67" w:right="67"/>
      <w:jc w:val="both"/>
    </w:pPr>
  </w:style>
  <w:style w:type="paragraph" w:customStyle="1" w:styleId="grid81">
    <w:name w:val="grid_81"/>
    <w:basedOn w:val="Normale"/>
    <w:rsid w:val="00FA4FA5"/>
    <w:pPr>
      <w:spacing w:before="100" w:beforeAutospacing="1" w:after="100" w:afterAutospacing="1"/>
      <w:ind w:left="67" w:right="67"/>
      <w:jc w:val="both"/>
    </w:pPr>
  </w:style>
  <w:style w:type="paragraph" w:customStyle="1" w:styleId="grid91">
    <w:name w:val="grid_91"/>
    <w:basedOn w:val="Normale"/>
    <w:rsid w:val="00FA4FA5"/>
    <w:pPr>
      <w:spacing w:before="100" w:beforeAutospacing="1" w:after="100" w:afterAutospacing="1"/>
      <w:ind w:left="67" w:right="67"/>
      <w:jc w:val="both"/>
    </w:pPr>
  </w:style>
  <w:style w:type="paragraph" w:customStyle="1" w:styleId="grid121">
    <w:name w:val="grid_121"/>
    <w:basedOn w:val="Normale"/>
    <w:rsid w:val="00FA4FA5"/>
    <w:pPr>
      <w:spacing w:before="100" w:beforeAutospacing="1" w:after="100" w:afterAutospacing="1"/>
      <w:ind w:left="67" w:right="67"/>
      <w:jc w:val="both"/>
    </w:pPr>
  </w:style>
  <w:style w:type="paragraph" w:customStyle="1" w:styleId="grid122">
    <w:name w:val="grid_122"/>
    <w:basedOn w:val="Normale"/>
    <w:rsid w:val="00FA4FA5"/>
    <w:pPr>
      <w:spacing w:before="100" w:beforeAutospacing="1" w:after="100" w:afterAutospacing="1"/>
      <w:ind w:left="67" w:right="67"/>
      <w:jc w:val="both"/>
    </w:pPr>
  </w:style>
  <w:style w:type="paragraph" w:customStyle="1" w:styleId="grid161">
    <w:name w:val="grid_161"/>
    <w:basedOn w:val="Normale"/>
    <w:rsid w:val="00FA4FA5"/>
    <w:pPr>
      <w:spacing w:before="100" w:beforeAutospacing="1" w:after="100" w:afterAutospacing="1"/>
      <w:ind w:left="67" w:right="67"/>
      <w:jc w:val="both"/>
    </w:pPr>
  </w:style>
  <w:style w:type="paragraph" w:customStyle="1" w:styleId="grid17">
    <w:name w:val="grid_17"/>
    <w:basedOn w:val="Normale"/>
    <w:rsid w:val="00FA4FA5"/>
    <w:pPr>
      <w:spacing w:before="100" w:beforeAutospacing="1" w:after="100" w:afterAutospacing="1"/>
      <w:ind w:left="67" w:right="67"/>
      <w:jc w:val="both"/>
    </w:pPr>
  </w:style>
  <w:style w:type="paragraph" w:customStyle="1" w:styleId="grid21">
    <w:name w:val="grid_21"/>
    <w:basedOn w:val="Normale"/>
    <w:rsid w:val="00FA4FA5"/>
    <w:pPr>
      <w:spacing w:before="100" w:beforeAutospacing="1" w:after="100" w:afterAutospacing="1"/>
      <w:ind w:left="67" w:right="67"/>
      <w:jc w:val="both"/>
    </w:pPr>
  </w:style>
  <w:style w:type="paragraph" w:customStyle="1" w:styleId="grid42">
    <w:name w:val="grid_42"/>
    <w:basedOn w:val="Normale"/>
    <w:rsid w:val="00FA4FA5"/>
    <w:pPr>
      <w:spacing w:before="100" w:beforeAutospacing="1" w:after="100" w:afterAutospacing="1"/>
      <w:ind w:left="67" w:right="67"/>
      <w:jc w:val="both"/>
    </w:pPr>
  </w:style>
  <w:style w:type="paragraph" w:customStyle="1" w:styleId="grid51">
    <w:name w:val="grid_51"/>
    <w:basedOn w:val="Normale"/>
    <w:rsid w:val="00FA4FA5"/>
    <w:pPr>
      <w:spacing w:before="100" w:beforeAutospacing="1" w:after="100" w:afterAutospacing="1"/>
      <w:ind w:left="67" w:right="67"/>
      <w:jc w:val="both"/>
    </w:pPr>
  </w:style>
  <w:style w:type="paragraph" w:customStyle="1" w:styleId="grid71">
    <w:name w:val="grid_71"/>
    <w:basedOn w:val="Normale"/>
    <w:rsid w:val="00FA4FA5"/>
    <w:pPr>
      <w:spacing w:before="100" w:beforeAutospacing="1" w:after="100" w:afterAutospacing="1"/>
      <w:ind w:left="67" w:right="67"/>
      <w:jc w:val="both"/>
    </w:pPr>
  </w:style>
  <w:style w:type="paragraph" w:customStyle="1" w:styleId="grid82">
    <w:name w:val="grid_82"/>
    <w:basedOn w:val="Normale"/>
    <w:rsid w:val="00FA4FA5"/>
    <w:pPr>
      <w:spacing w:before="100" w:beforeAutospacing="1" w:after="100" w:afterAutospacing="1"/>
      <w:ind w:left="67" w:right="67"/>
      <w:jc w:val="both"/>
    </w:pPr>
  </w:style>
  <w:style w:type="paragraph" w:customStyle="1" w:styleId="grid101">
    <w:name w:val="grid_101"/>
    <w:basedOn w:val="Normale"/>
    <w:rsid w:val="00FA4FA5"/>
    <w:pPr>
      <w:spacing w:before="100" w:beforeAutospacing="1" w:after="100" w:afterAutospacing="1"/>
      <w:ind w:left="67" w:right="67"/>
      <w:jc w:val="both"/>
    </w:pPr>
  </w:style>
  <w:style w:type="paragraph" w:customStyle="1" w:styleId="grid111">
    <w:name w:val="grid_111"/>
    <w:basedOn w:val="Normale"/>
    <w:rsid w:val="00FA4FA5"/>
    <w:pPr>
      <w:spacing w:before="100" w:beforeAutospacing="1" w:after="100" w:afterAutospacing="1"/>
      <w:ind w:left="67" w:right="67"/>
      <w:jc w:val="both"/>
    </w:pPr>
  </w:style>
  <w:style w:type="paragraph" w:customStyle="1" w:styleId="grid18">
    <w:name w:val="grid_18"/>
    <w:basedOn w:val="Normale"/>
    <w:rsid w:val="00FA4FA5"/>
    <w:pPr>
      <w:spacing w:before="100" w:beforeAutospacing="1" w:after="100" w:afterAutospacing="1"/>
      <w:ind w:left="67" w:right="67"/>
      <w:jc w:val="both"/>
    </w:pPr>
  </w:style>
  <w:style w:type="paragraph" w:customStyle="1" w:styleId="grid22">
    <w:name w:val="grid_22"/>
    <w:basedOn w:val="Normale"/>
    <w:rsid w:val="00FA4FA5"/>
    <w:pPr>
      <w:spacing w:before="100" w:beforeAutospacing="1" w:after="100" w:afterAutospacing="1"/>
      <w:ind w:left="67" w:right="67"/>
      <w:jc w:val="both"/>
    </w:pPr>
  </w:style>
  <w:style w:type="paragraph" w:customStyle="1" w:styleId="grid32">
    <w:name w:val="grid_32"/>
    <w:basedOn w:val="Normale"/>
    <w:rsid w:val="00FA4FA5"/>
    <w:pPr>
      <w:spacing w:before="100" w:beforeAutospacing="1" w:after="100" w:afterAutospacing="1"/>
      <w:ind w:left="67" w:right="67"/>
      <w:jc w:val="both"/>
    </w:pPr>
  </w:style>
  <w:style w:type="paragraph" w:customStyle="1" w:styleId="grid52">
    <w:name w:val="grid_52"/>
    <w:basedOn w:val="Normale"/>
    <w:rsid w:val="00FA4FA5"/>
    <w:pPr>
      <w:spacing w:before="100" w:beforeAutospacing="1" w:after="100" w:afterAutospacing="1"/>
      <w:ind w:left="67" w:right="67"/>
      <w:jc w:val="both"/>
    </w:pPr>
  </w:style>
  <w:style w:type="paragraph" w:customStyle="1" w:styleId="grid62">
    <w:name w:val="grid_62"/>
    <w:basedOn w:val="Normale"/>
    <w:rsid w:val="00FA4FA5"/>
    <w:pPr>
      <w:spacing w:before="100" w:beforeAutospacing="1" w:after="100" w:afterAutospacing="1"/>
      <w:ind w:left="67" w:right="67"/>
      <w:jc w:val="both"/>
    </w:pPr>
  </w:style>
  <w:style w:type="paragraph" w:customStyle="1" w:styleId="grid72">
    <w:name w:val="grid_72"/>
    <w:basedOn w:val="Normale"/>
    <w:rsid w:val="00FA4FA5"/>
    <w:pPr>
      <w:spacing w:before="100" w:beforeAutospacing="1" w:after="100" w:afterAutospacing="1"/>
      <w:ind w:left="67" w:right="67"/>
      <w:jc w:val="both"/>
    </w:pPr>
  </w:style>
  <w:style w:type="paragraph" w:customStyle="1" w:styleId="grid92">
    <w:name w:val="grid_92"/>
    <w:basedOn w:val="Normale"/>
    <w:rsid w:val="00FA4FA5"/>
    <w:pPr>
      <w:spacing w:before="100" w:beforeAutospacing="1" w:after="100" w:afterAutospacing="1"/>
      <w:ind w:left="67" w:right="67"/>
      <w:jc w:val="both"/>
    </w:pPr>
  </w:style>
  <w:style w:type="paragraph" w:customStyle="1" w:styleId="grid102">
    <w:name w:val="grid_102"/>
    <w:basedOn w:val="Normale"/>
    <w:rsid w:val="00FA4FA5"/>
    <w:pPr>
      <w:spacing w:before="100" w:beforeAutospacing="1" w:after="100" w:afterAutospacing="1"/>
      <w:ind w:left="67" w:right="67"/>
      <w:jc w:val="both"/>
    </w:pPr>
  </w:style>
  <w:style w:type="paragraph" w:customStyle="1" w:styleId="grid112">
    <w:name w:val="grid_112"/>
    <w:basedOn w:val="Normale"/>
    <w:rsid w:val="00FA4FA5"/>
    <w:pPr>
      <w:spacing w:before="100" w:beforeAutospacing="1" w:after="100" w:afterAutospacing="1"/>
      <w:ind w:left="67" w:right="67"/>
      <w:jc w:val="both"/>
    </w:pPr>
  </w:style>
  <w:style w:type="paragraph" w:customStyle="1" w:styleId="grid131">
    <w:name w:val="grid_131"/>
    <w:basedOn w:val="Normale"/>
    <w:rsid w:val="00FA4FA5"/>
    <w:pPr>
      <w:spacing w:before="100" w:beforeAutospacing="1" w:after="100" w:afterAutospacing="1"/>
      <w:ind w:left="67" w:right="67"/>
      <w:jc w:val="both"/>
    </w:pPr>
  </w:style>
  <w:style w:type="paragraph" w:customStyle="1" w:styleId="grid141">
    <w:name w:val="grid_141"/>
    <w:basedOn w:val="Normale"/>
    <w:rsid w:val="00FA4FA5"/>
    <w:pPr>
      <w:spacing w:before="100" w:beforeAutospacing="1" w:after="100" w:afterAutospacing="1"/>
      <w:ind w:left="67" w:right="67"/>
      <w:jc w:val="both"/>
    </w:pPr>
  </w:style>
  <w:style w:type="paragraph" w:customStyle="1" w:styleId="grid151">
    <w:name w:val="grid_151"/>
    <w:basedOn w:val="Normale"/>
    <w:rsid w:val="00FA4FA5"/>
    <w:pPr>
      <w:spacing w:before="100" w:beforeAutospacing="1" w:after="100" w:afterAutospacing="1"/>
      <w:ind w:left="67" w:right="67"/>
      <w:jc w:val="both"/>
    </w:pPr>
  </w:style>
  <w:style w:type="paragraph" w:customStyle="1" w:styleId="prefix31">
    <w:name w:val="prefix_31"/>
    <w:basedOn w:val="Normale"/>
    <w:rsid w:val="00FA4FA5"/>
    <w:pPr>
      <w:spacing w:before="100" w:beforeAutospacing="1" w:after="100" w:afterAutospacing="1"/>
      <w:jc w:val="both"/>
    </w:pPr>
  </w:style>
  <w:style w:type="paragraph" w:customStyle="1" w:styleId="prefix41">
    <w:name w:val="prefix_41"/>
    <w:basedOn w:val="Normale"/>
    <w:rsid w:val="00FA4FA5"/>
    <w:pPr>
      <w:spacing w:before="100" w:beforeAutospacing="1" w:after="100" w:afterAutospacing="1"/>
      <w:jc w:val="both"/>
    </w:pPr>
  </w:style>
  <w:style w:type="paragraph" w:customStyle="1" w:styleId="prefix61">
    <w:name w:val="prefix_61"/>
    <w:basedOn w:val="Normale"/>
    <w:rsid w:val="00FA4FA5"/>
    <w:pPr>
      <w:spacing w:before="100" w:beforeAutospacing="1" w:after="100" w:afterAutospacing="1"/>
      <w:jc w:val="both"/>
    </w:pPr>
  </w:style>
  <w:style w:type="paragraph" w:customStyle="1" w:styleId="prefix81">
    <w:name w:val="prefix_81"/>
    <w:basedOn w:val="Normale"/>
    <w:rsid w:val="00FA4FA5"/>
    <w:pPr>
      <w:spacing w:before="100" w:beforeAutospacing="1" w:after="100" w:afterAutospacing="1"/>
      <w:jc w:val="both"/>
    </w:pPr>
  </w:style>
  <w:style w:type="paragraph" w:customStyle="1" w:styleId="prefix91">
    <w:name w:val="prefix_91"/>
    <w:basedOn w:val="Normale"/>
    <w:rsid w:val="00FA4FA5"/>
    <w:pPr>
      <w:spacing w:before="100" w:beforeAutospacing="1" w:after="100" w:afterAutospacing="1"/>
      <w:jc w:val="both"/>
    </w:pPr>
  </w:style>
  <w:style w:type="paragraph" w:customStyle="1" w:styleId="prefix121">
    <w:name w:val="prefix_121"/>
    <w:basedOn w:val="Normale"/>
    <w:rsid w:val="00FA4FA5"/>
    <w:pPr>
      <w:spacing w:before="100" w:beforeAutospacing="1" w:after="100" w:afterAutospacing="1"/>
      <w:jc w:val="both"/>
    </w:pPr>
  </w:style>
  <w:style w:type="paragraph" w:customStyle="1" w:styleId="prefix16">
    <w:name w:val="prefix_16"/>
    <w:basedOn w:val="Normale"/>
    <w:rsid w:val="00FA4FA5"/>
    <w:pPr>
      <w:spacing w:before="100" w:beforeAutospacing="1" w:after="100" w:afterAutospacing="1"/>
      <w:jc w:val="both"/>
    </w:pPr>
  </w:style>
  <w:style w:type="paragraph" w:customStyle="1" w:styleId="prefix21">
    <w:name w:val="prefix_21"/>
    <w:basedOn w:val="Normale"/>
    <w:rsid w:val="00FA4FA5"/>
    <w:pPr>
      <w:spacing w:before="100" w:beforeAutospacing="1" w:after="100" w:afterAutospacing="1"/>
      <w:jc w:val="both"/>
    </w:pPr>
  </w:style>
  <w:style w:type="paragraph" w:customStyle="1" w:styleId="prefix42">
    <w:name w:val="prefix_42"/>
    <w:basedOn w:val="Normale"/>
    <w:rsid w:val="00FA4FA5"/>
    <w:pPr>
      <w:spacing w:before="100" w:beforeAutospacing="1" w:after="100" w:afterAutospacing="1"/>
      <w:jc w:val="both"/>
    </w:pPr>
  </w:style>
  <w:style w:type="paragraph" w:customStyle="1" w:styleId="prefix51">
    <w:name w:val="prefix_51"/>
    <w:basedOn w:val="Normale"/>
    <w:rsid w:val="00FA4FA5"/>
    <w:pPr>
      <w:spacing w:before="100" w:beforeAutospacing="1" w:after="100" w:afterAutospacing="1"/>
      <w:jc w:val="both"/>
    </w:pPr>
  </w:style>
  <w:style w:type="paragraph" w:customStyle="1" w:styleId="prefix71">
    <w:name w:val="prefix_71"/>
    <w:basedOn w:val="Normale"/>
    <w:rsid w:val="00FA4FA5"/>
    <w:pPr>
      <w:spacing w:before="100" w:beforeAutospacing="1" w:after="100" w:afterAutospacing="1"/>
      <w:jc w:val="both"/>
    </w:pPr>
  </w:style>
  <w:style w:type="paragraph" w:customStyle="1" w:styleId="prefix82">
    <w:name w:val="prefix_82"/>
    <w:basedOn w:val="Normale"/>
    <w:rsid w:val="00FA4FA5"/>
    <w:pPr>
      <w:spacing w:before="100" w:beforeAutospacing="1" w:after="100" w:afterAutospacing="1"/>
      <w:jc w:val="both"/>
    </w:pPr>
  </w:style>
  <w:style w:type="paragraph" w:customStyle="1" w:styleId="prefix101">
    <w:name w:val="prefix_101"/>
    <w:basedOn w:val="Normale"/>
    <w:rsid w:val="00FA4FA5"/>
    <w:pPr>
      <w:spacing w:before="100" w:beforeAutospacing="1" w:after="100" w:afterAutospacing="1"/>
      <w:jc w:val="both"/>
    </w:pPr>
  </w:style>
  <w:style w:type="paragraph" w:customStyle="1" w:styleId="prefix111">
    <w:name w:val="prefix_111"/>
    <w:basedOn w:val="Normale"/>
    <w:rsid w:val="00FA4FA5"/>
    <w:pPr>
      <w:spacing w:before="100" w:beforeAutospacing="1" w:after="100" w:afterAutospacing="1"/>
      <w:jc w:val="both"/>
    </w:pPr>
  </w:style>
  <w:style w:type="paragraph" w:customStyle="1" w:styleId="prefix17">
    <w:name w:val="prefix_17"/>
    <w:basedOn w:val="Normale"/>
    <w:rsid w:val="00FA4FA5"/>
    <w:pPr>
      <w:spacing w:before="100" w:beforeAutospacing="1" w:after="100" w:afterAutospacing="1"/>
      <w:jc w:val="both"/>
    </w:pPr>
  </w:style>
  <w:style w:type="paragraph" w:customStyle="1" w:styleId="prefix22">
    <w:name w:val="prefix_22"/>
    <w:basedOn w:val="Normale"/>
    <w:rsid w:val="00FA4FA5"/>
    <w:pPr>
      <w:spacing w:before="100" w:beforeAutospacing="1" w:after="100" w:afterAutospacing="1"/>
      <w:jc w:val="both"/>
    </w:pPr>
  </w:style>
  <w:style w:type="paragraph" w:customStyle="1" w:styleId="prefix32">
    <w:name w:val="prefix_32"/>
    <w:basedOn w:val="Normale"/>
    <w:rsid w:val="00FA4FA5"/>
    <w:pPr>
      <w:spacing w:before="100" w:beforeAutospacing="1" w:after="100" w:afterAutospacing="1"/>
      <w:jc w:val="both"/>
    </w:pPr>
  </w:style>
  <w:style w:type="paragraph" w:customStyle="1" w:styleId="prefix52">
    <w:name w:val="prefix_52"/>
    <w:basedOn w:val="Normale"/>
    <w:rsid w:val="00FA4FA5"/>
    <w:pPr>
      <w:spacing w:before="100" w:beforeAutospacing="1" w:after="100" w:afterAutospacing="1"/>
      <w:jc w:val="both"/>
    </w:pPr>
  </w:style>
  <w:style w:type="paragraph" w:customStyle="1" w:styleId="prefix62">
    <w:name w:val="prefix_62"/>
    <w:basedOn w:val="Normale"/>
    <w:rsid w:val="00FA4FA5"/>
    <w:pPr>
      <w:spacing w:before="100" w:beforeAutospacing="1" w:after="100" w:afterAutospacing="1"/>
      <w:jc w:val="both"/>
    </w:pPr>
  </w:style>
  <w:style w:type="paragraph" w:customStyle="1" w:styleId="prefix72">
    <w:name w:val="prefix_72"/>
    <w:basedOn w:val="Normale"/>
    <w:rsid w:val="00FA4FA5"/>
    <w:pPr>
      <w:spacing w:before="100" w:beforeAutospacing="1" w:after="100" w:afterAutospacing="1"/>
      <w:jc w:val="both"/>
    </w:pPr>
  </w:style>
  <w:style w:type="paragraph" w:customStyle="1" w:styleId="prefix92">
    <w:name w:val="prefix_92"/>
    <w:basedOn w:val="Normale"/>
    <w:rsid w:val="00FA4FA5"/>
    <w:pPr>
      <w:spacing w:before="100" w:beforeAutospacing="1" w:after="100" w:afterAutospacing="1"/>
      <w:jc w:val="both"/>
    </w:pPr>
  </w:style>
  <w:style w:type="paragraph" w:customStyle="1" w:styleId="prefix102">
    <w:name w:val="prefix_102"/>
    <w:basedOn w:val="Normale"/>
    <w:rsid w:val="00FA4FA5"/>
    <w:pPr>
      <w:spacing w:before="100" w:beforeAutospacing="1" w:after="100" w:afterAutospacing="1"/>
      <w:jc w:val="both"/>
    </w:pPr>
  </w:style>
  <w:style w:type="paragraph" w:customStyle="1" w:styleId="prefix112">
    <w:name w:val="prefix_112"/>
    <w:basedOn w:val="Normale"/>
    <w:rsid w:val="00FA4FA5"/>
    <w:pPr>
      <w:spacing w:before="100" w:beforeAutospacing="1" w:after="100" w:afterAutospacing="1"/>
      <w:jc w:val="both"/>
    </w:pPr>
  </w:style>
  <w:style w:type="paragraph" w:customStyle="1" w:styleId="prefix131">
    <w:name w:val="prefix_131"/>
    <w:basedOn w:val="Normale"/>
    <w:rsid w:val="00FA4FA5"/>
    <w:pPr>
      <w:spacing w:before="100" w:beforeAutospacing="1" w:after="100" w:afterAutospacing="1"/>
      <w:jc w:val="both"/>
    </w:pPr>
  </w:style>
  <w:style w:type="paragraph" w:customStyle="1" w:styleId="prefix141">
    <w:name w:val="prefix_141"/>
    <w:basedOn w:val="Normale"/>
    <w:rsid w:val="00FA4FA5"/>
    <w:pPr>
      <w:spacing w:before="100" w:beforeAutospacing="1" w:after="100" w:afterAutospacing="1"/>
      <w:jc w:val="both"/>
    </w:pPr>
  </w:style>
  <w:style w:type="paragraph" w:customStyle="1" w:styleId="prefix151">
    <w:name w:val="prefix_151"/>
    <w:basedOn w:val="Normale"/>
    <w:rsid w:val="00FA4FA5"/>
    <w:pPr>
      <w:spacing w:before="100" w:beforeAutospacing="1" w:after="100" w:afterAutospacing="1"/>
      <w:jc w:val="both"/>
    </w:pPr>
  </w:style>
  <w:style w:type="paragraph" w:customStyle="1" w:styleId="suffix31">
    <w:name w:val="suffix_31"/>
    <w:basedOn w:val="Normale"/>
    <w:rsid w:val="00FA4FA5"/>
    <w:pPr>
      <w:spacing w:before="100" w:beforeAutospacing="1" w:after="100" w:afterAutospacing="1"/>
      <w:jc w:val="both"/>
    </w:pPr>
  </w:style>
  <w:style w:type="paragraph" w:customStyle="1" w:styleId="suffix41">
    <w:name w:val="suffix_41"/>
    <w:basedOn w:val="Normale"/>
    <w:rsid w:val="00FA4FA5"/>
    <w:pPr>
      <w:spacing w:before="100" w:beforeAutospacing="1" w:after="100" w:afterAutospacing="1"/>
      <w:jc w:val="both"/>
    </w:pPr>
  </w:style>
  <w:style w:type="paragraph" w:customStyle="1" w:styleId="suffix61">
    <w:name w:val="suffix_61"/>
    <w:basedOn w:val="Normale"/>
    <w:rsid w:val="00FA4FA5"/>
    <w:pPr>
      <w:spacing w:before="100" w:beforeAutospacing="1" w:after="100" w:afterAutospacing="1"/>
      <w:jc w:val="both"/>
    </w:pPr>
  </w:style>
  <w:style w:type="paragraph" w:customStyle="1" w:styleId="suffix81">
    <w:name w:val="suffix_81"/>
    <w:basedOn w:val="Normale"/>
    <w:rsid w:val="00FA4FA5"/>
    <w:pPr>
      <w:spacing w:before="100" w:beforeAutospacing="1" w:after="100" w:afterAutospacing="1"/>
      <w:jc w:val="both"/>
    </w:pPr>
  </w:style>
  <w:style w:type="paragraph" w:customStyle="1" w:styleId="suffix91">
    <w:name w:val="suffix_91"/>
    <w:basedOn w:val="Normale"/>
    <w:rsid w:val="00FA4FA5"/>
    <w:pPr>
      <w:spacing w:before="100" w:beforeAutospacing="1" w:after="100" w:afterAutospacing="1"/>
      <w:jc w:val="both"/>
    </w:pPr>
  </w:style>
  <w:style w:type="paragraph" w:customStyle="1" w:styleId="suffix121">
    <w:name w:val="suffix_121"/>
    <w:basedOn w:val="Normale"/>
    <w:rsid w:val="00FA4FA5"/>
    <w:pPr>
      <w:spacing w:before="100" w:beforeAutospacing="1" w:after="100" w:afterAutospacing="1"/>
      <w:jc w:val="both"/>
    </w:pPr>
  </w:style>
  <w:style w:type="paragraph" w:customStyle="1" w:styleId="suffix16">
    <w:name w:val="suffix_16"/>
    <w:basedOn w:val="Normale"/>
    <w:rsid w:val="00FA4FA5"/>
    <w:pPr>
      <w:spacing w:before="100" w:beforeAutospacing="1" w:after="100" w:afterAutospacing="1"/>
      <w:jc w:val="both"/>
    </w:pPr>
  </w:style>
  <w:style w:type="paragraph" w:customStyle="1" w:styleId="suffix21">
    <w:name w:val="suffix_21"/>
    <w:basedOn w:val="Normale"/>
    <w:rsid w:val="00FA4FA5"/>
    <w:pPr>
      <w:spacing w:before="100" w:beforeAutospacing="1" w:after="100" w:afterAutospacing="1"/>
      <w:jc w:val="both"/>
    </w:pPr>
  </w:style>
  <w:style w:type="paragraph" w:customStyle="1" w:styleId="suffix42">
    <w:name w:val="suffix_42"/>
    <w:basedOn w:val="Normale"/>
    <w:rsid w:val="00FA4FA5"/>
    <w:pPr>
      <w:spacing w:before="100" w:beforeAutospacing="1" w:after="100" w:afterAutospacing="1"/>
      <w:jc w:val="both"/>
    </w:pPr>
  </w:style>
  <w:style w:type="paragraph" w:customStyle="1" w:styleId="suffix51">
    <w:name w:val="suffix_51"/>
    <w:basedOn w:val="Normale"/>
    <w:rsid w:val="00FA4FA5"/>
    <w:pPr>
      <w:spacing w:before="100" w:beforeAutospacing="1" w:after="100" w:afterAutospacing="1"/>
      <w:jc w:val="both"/>
    </w:pPr>
  </w:style>
  <w:style w:type="paragraph" w:customStyle="1" w:styleId="suffix71">
    <w:name w:val="suffix_71"/>
    <w:basedOn w:val="Normale"/>
    <w:rsid w:val="00FA4FA5"/>
    <w:pPr>
      <w:spacing w:before="100" w:beforeAutospacing="1" w:after="100" w:afterAutospacing="1"/>
      <w:jc w:val="both"/>
    </w:pPr>
  </w:style>
  <w:style w:type="paragraph" w:customStyle="1" w:styleId="suffix82">
    <w:name w:val="suffix_82"/>
    <w:basedOn w:val="Normale"/>
    <w:rsid w:val="00FA4FA5"/>
    <w:pPr>
      <w:spacing w:before="100" w:beforeAutospacing="1" w:after="100" w:afterAutospacing="1"/>
      <w:jc w:val="both"/>
    </w:pPr>
  </w:style>
  <w:style w:type="paragraph" w:customStyle="1" w:styleId="suffix101">
    <w:name w:val="suffix_101"/>
    <w:basedOn w:val="Normale"/>
    <w:rsid w:val="00FA4FA5"/>
    <w:pPr>
      <w:spacing w:before="100" w:beforeAutospacing="1" w:after="100" w:afterAutospacing="1"/>
      <w:jc w:val="both"/>
    </w:pPr>
  </w:style>
  <w:style w:type="paragraph" w:customStyle="1" w:styleId="suffix111">
    <w:name w:val="suffix_111"/>
    <w:basedOn w:val="Normale"/>
    <w:rsid w:val="00FA4FA5"/>
    <w:pPr>
      <w:spacing w:before="100" w:beforeAutospacing="1" w:after="100" w:afterAutospacing="1"/>
      <w:jc w:val="both"/>
    </w:pPr>
  </w:style>
  <w:style w:type="paragraph" w:customStyle="1" w:styleId="suffix17">
    <w:name w:val="suffix_17"/>
    <w:basedOn w:val="Normale"/>
    <w:rsid w:val="00FA4FA5"/>
    <w:pPr>
      <w:spacing w:before="100" w:beforeAutospacing="1" w:after="100" w:afterAutospacing="1"/>
      <w:jc w:val="both"/>
    </w:pPr>
  </w:style>
  <w:style w:type="paragraph" w:customStyle="1" w:styleId="suffix22">
    <w:name w:val="suffix_22"/>
    <w:basedOn w:val="Normale"/>
    <w:rsid w:val="00FA4FA5"/>
    <w:pPr>
      <w:spacing w:before="100" w:beforeAutospacing="1" w:after="100" w:afterAutospacing="1"/>
      <w:jc w:val="both"/>
    </w:pPr>
  </w:style>
  <w:style w:type="paragraph" w:customStyle="1" w:styleId="suffix32">
    <w:name w:val="suffix_32"/>
    <w:basedOn w:val="Normale"/>
    <w:rsid w:val="00FA4FA5"/>
    <w:pPr>
      <w:spacing w:before="100" w:beforeAutospacing="1" w:after="100" w:afterAutospacing="1"/>
      <w:jc w:val="both"/>
    </w:pPr>
  </w:style>
  <w:style w:type="paragraph" w:customStyle="1" w:styleId="suffix52">
    <w:name w:val="suffix_52"/>
    <w:basedOn w:val="Normale"/>
    <w:rsid w:val="00FA4FA5"/>
    <w:pPr>
      <w:spacing w:before="100" w:beforeAutospacing="1" w:after="100" w:afterAutospacing="1"/>
      <w:jc w:val="both"/>
    </w:pPr>
  </w:style>
  <w:style w:type="paragraph" w:customStyle="1" w:styleId="suffix62">
    <w:name w:val="suffix_62"/>
    <w:basedOn w:val="Normale"/>
    <w:rsid w:val="00FA4FA5"/>
    <w:pPr>
      <w:spacing w:before="100" w:beforeAutospacing="1" w:after="100" w:afterAutospacing="1"/>
      <w:jc w:val="both"/>
    </w:pPr>
  </w:style>
  <w:style w:type="paragraph" w:customStyle="1" w:styleId="suffix72">
    <w:name w:val="suffix_72"/>
    <w:basedOn w:val="Normale"/>
    <w:rsid w:val="00FA4FA5"/>
    <w:pPr>
      <w:spacing w:before="100" w:beforeAutospacing="1" w:after="100" w:afterAutospacing="1"/>
      <w:jc w:val="both"/>
    </w:pPr>
  </w:style>
  <w:style w:type="paragraph" w:customStyle="1" w:styleId="suffix92">
    <w:name w:val="suffix_92"/>
    <w:basedOn w:val="Normale"/>
    <w:rsid w:val="00FA4FA5"/>
    <w:pPr>
      <w:spacing w:before="100" w:beforeAutospacing="1" w:after="100" w:afterAutospacing="1"/>
      <w:jc w:val="both"/>
    </w:pPr>
  </w:style>
  <w:style w:type="paragraph" w:customStyle="1" w:styleId="suffix102">
    <w:name w:val="suffix_102"/>
    <w:basedOn w:val="Normale"/>
    <w:rsid w:val="00FA4FA5"/>
    <w:pPr>
      <w:spacing w:before="100" w:beforeAutospacing="1" w:after="100" w:afterAutospacing="1"/>
      <w:jc w:val="both"/>
    </w:pPr>
  </w:style>
  <w:style w:type="paragraph" w:customStyle="1" w:styleId="suffix112">
    <w:name w:val="suffix_112"/>
    <w:basedOn w:val="Normale"/>
    <w:rsid w:val="00FA4FA5"/>
    <w:pPr>
      <w:spacing w:before="100" w:beforeAutospacing="1" w:after="100" w:afterAutospacing="1"/>
      <w:jc w:val="both"/>
    </w:pPr>
  </w:style>
  <w:style w:type="paragraph" w:customStyle="1" w:styleId="suffix131">
    <w:name w:val="suffix_131"/>
    <w:basedOn w:val="Normale"/>
    <w:rsid w:val="00FA4FA5"/>
    <w:pPr>
      <w:spacing w:before="100" w:beforeAutospacing="1" w:after="100" w:afterAutospacing="1"/>
      <w:jc w:val="both"/>
    </w:pPr>
  </w:style>
  <w:style w:type="paragraph" w:customStyle="1" w:styleId="suffix141">
    <w:name w:val="suffix_141"/>
    <w:basedOn w:val="Normale"/>
    <w:rsid w:val="00FA4FA5"/>
    <w:pPr>
      <w:spacing w:before="100" w:beforeAutospacing="1" w:after="100" w:afterAutospacing="1"/>
      <w:jc w:val="both"/>
    </w:pPr>
  </w:style>
  <w:style w:type="paragraph" w:customStyle="1" w:styleId="suffix151">
    <w:name w:val="suffix_151"/>
    <w:basedOn w:val="Normale"/>
    <w:rsid w:val="00FA4FA5"/>
    <w:pPr>
      <w:spacing w:before="100" w:beforeAutospacing="1" w:after="100" w:afterAutospacing="1"/>
      <w:jc w:val="both"/>
    </w:pPr>
  </w:style>
  <w:style w:type="paragraph" w:customStyle="1" w:styleId="selected1">
    <w:name w:val="selected1"/>
    <w:basedOn w:val="Normale"/>
    <w:rsid w:val="00FA4FA5"/>
    <w:pPr>
      <w:spacing w:before="100" w:beforeAutospacing="1" w:after="100" w:afterAutospacing="1"/>
      <w:jc w:val="both"/>
    </w:pPr>
    <w:rPr>
      <w:color w:val="2554C7"/>
    </w:rPr>
  </w:style>
  <w:style w:type="paragraph" w:customStyle="1" w:styleId="page1">
    <w:name w:val="page1"/>
    <w:basedOn w:val="Normale"/>
    <w:rsid w:val="00FA4FA5"/>
    <w:pPr>
      <w:shd w:val="clear" w:color="auto" w:fill="DDDDDD"/>
      <w:spacing w:before="7" w:after="7"/>
      <w:ind w:left="7" w:right="7"/>
      <w:jc w:val="center"/>
    </w:pPr>
    <w:rPr>
      <w:rFonts w:ascii="Trebuchet MS" w:hAnsi="Trebuchet MS"/>
      <w:b/>
      <w:bCs/>
      <w:smallCaps/>
      <w:color w:val="2554C7"/>
    </w:rPr>
  </w:style>
  <w:style w:type="paragraph" w:customStyle="1" w:styleId="page2">
    <w:name w:val="page2"/>
    <w:basedOn w:val="Normale"/>
    <w:rsid w:val="00FA4FA5"/>
    <w:pPr>
      <w:shd w:val="clear" w:color="auto" w:fill="EAEAEA"/>
      <w:spacing w:before="7" w:after="7"/>
      <w:ind w:left="7" w:right="7"/>
      <w:jc w:val="center"/>
    </w:pPr>
    <w:rPr>
      <w:rFonts w:ascii="Trebuchet MS" w:hAnsi="Trebuchet MS"/>
      <w:b/>
      <w:bCs/>
      <w:smallCaps/>
      <w:color w:val="2554C7"/>
    </w:rPr>
  </w:style>
  <w:style w:type="paragraph" w:customStyle="1" w:styleId="ui-menu1">
    <w:name w:val="ui-menu1"/>
    <w:basedOn w:val="Normale"/>
    <w:rsid w:val="00FA4FA5"/>
    <w:pPr>
      <w:jc w:val="both"/>
    </w:pPr>
  </w:style>
  <w:style w:type="paragraph" w:customStyle="1" w:styleId="ui-menu-item1">
    <w:name w:val="ui-menu-item1"/>
    <w:basedOn w:val="Normale"/>
    <w:rsid w:val="00FA4FA5"/>
    <w:pPr>
      <w:jc w:val="both"/>
    </w:pPr>
  </w:style>
  <w:style w:type="paragraph" w:customStyle="1" w:styleId="mw-hiero-outer">
    <w:name w:val="mw-hiero-outer"/>
    <w:basedOn w:val="Normale"/>
    <w:rsid w:val="00FA4FA5"/>
    <w:pPr>
      <w:spacing w:before="100" w:beforeAutospacing="1" w:after="100" w:afterAutospacing="1"/>
    </w:pPr>
  </w:style>
  <w:style w:type="paragraph" w:customStyle="1" w:styleId="js-messagebox">
    <w:name w:val="js-messagebox"/>
    <w:basedOn w:val="Normale"/>
    <w:rsid w:val="00FA4FA5"/>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nowrap">
    <w:name w:val="nowrap"/>
    <w:basedOn w:val="Normale"/>
    <w:rsid w:val="00FA4FA5"/>
    <w:pPr>
      <w:spacing w:before="100" w:beforeAutospacing="1" w:after="100" w:afterAutospacing="1"/>
    </w:pPr>
  </w:style>
  <w:style w:type="paragraph" w:customStyle="1" w:styleId="js-messagebox-group">
    <w:name w:val="js-messagebox-group"/>
    <w:basedOn w:val="Normale"/>
    <w:rsid w:val="00FA4FA5"/>
    <w:pPr>
      <w:spacing w:before="100" w:beforeAutospacing="1" w:after="100" w:afterAutospacing="1"/>
    </w:pPr>
  </w:style>
  <w:style w:type="paragraph" w:customStyle="1" w:styleId="mw-hierotable">
    <w:name w:val="mw-hierotable"/>
    <w:basedOn w:val="Normale"/>
    <w:rsid w:val="00FA4FA5"/>
    <w:pPr>
      <w:spacing w:before="100" w:beforeAutospacing="1" w:after="100" w:afterAutospacing="1"/>
    </w:pPr>
  </w:style>
  <w:style w:type="paragraph" w:customStyle="1" w:styleId="js-messagebox-group1">
    <w:name w:val="js-messagebox-group1"/>
    <w:basedOn w:val="Normale"/>
    <w:rsid w:val="00FA4FA5"/>
    <w:pPr>
      <w:pBdr>
        <w:bottom w:val="single" w:sz="2" w:space="6" w:color="DDDDDD"/>
      </w:pBdr>
      <w:spacing w:before="7" w:after="7"/>
      <w:ind w:left="7" w:right="7"/>
    </w:pPr>
  </w:style>
  <w:style w:type="character" w:customStyle="1" w:styleId="naprice">
    <w:name w:val="naprice"/>
    <w:basedOn w:val="Carpredefinitoparagrafo"/>
    <w:rsid w:val="00FA4FA5"/>
  </w:style>
  <w:style w:type="paragraph" w:customStyle="1" w:styleId="alpha60">
    <w:name w:val="alpha60"/>
    <w:basedOn w:val="Normale"/>
    <w:rsid w:val="00FA4FA5"/>
    <w:pPr>
      <w:shd w:val="clear" w:color="auto" w:fill="000000"/>
      <w:spacing w:before="100" w:beforeAutospacing="1" w:after="100" w:afterAutospacing="1"/>
    </w:pPr>
  </w:style>
  <w:style w:type="character" w:customStyle="1" w:styleId="lang">
    <w:name w:val="lang"/>
    <w:basedOn w:val="Carpredefinitoparagrafo"/>
    <w:rsid w:val="00FA4FA5"/>
  </w:style>
  <w:style w:type="paragraph" w:customStyle="1" w:styleId="navbox-inner">
    <w:name w:val="navbox-inner"/>
    <w:basedOn w:val="Normale"/>
    <w:rsid w:val="00FA4FA5"/>
    <w:pPr>
      <w:spacing w:before="100" w:beforeAutospacing="1" w:after="100" w:afterAutospacing="1"/>
    </w:pPr>
  </w:style>
  <w:style w:type="paragraph" w:customStyle="1" w:styleId="mw-collapsible-toggle">
    <w:name w:val="mw-collapsible-toggle"/>
    <w:basedOn w:val="Normale"/>
    <w:rsid w:val="00FA4FA5"/>
    <w:pPr>
      <w:spacing w:before="100" w:beforeAutospacing="1" w:after="100" w:afterAutospacing="1"/>
      <w:jc w:val="right"/>
    </w:pPr>
  </w:style>
  <w:style w:type="paragraph" w:customStyle="1" w:styleId="categorytreechildren">
    <w:name w:val="categorytreechildren"/>
    <w:basedOn w:val="Normale"/>
    <w:rsid w:val="00FA4FA5"/>
    <w:pPr>
      <w:spacing w:before="100" w:beforeAutospacing="1" w:after="100" w:afterAutospacing="1"/>
      <w:ind w:left="300"/>
    </w:pPr>
  </w:style>
  <w:style w:type="paragraph" w:customStyle="1" w:styleId="sysop-show">
    <w:name w:val="sysop-show"/>
    <w:basedOn w:val="Normale"/>
    <w:rsid w:val="00FA4FA5"/>
    <w:pPr>
      <w:spacing w:before="100" w:beforeAutospacing="1" w:after="100" w:afterAutospacing="1"/>
    </w:pPr>
    <w:rPr>
      <w:vanish/>
    </w:rPr>
  </w:style>
  <w:style w:type="paragraph" w:customStyle="1" w:styleId="accountcreator-show">
    <w:name w:val="accountcreator-show"/>
    <w:basedOn w:val="Normale"/>
    <w:rsid w:val="00FA4FA5"/>
    <w:pPr>
      <w:spacing w:before="100" w:beforeAutospacing="1" w:after="100" w:afterAutospacing="1"/>
    </w:pPr>
    <w:rPr>
      <w:vanish/>
    </w:rPr>
  </w:style>
  <w:style w:type="paragraph" w:customStyle="1" w:styleId="portal-column-left">
    <w:name w:val="portal-column-left"/>
    <w:basedOn w:val="Normale"/>
    <w:rsid w:val="00FA4FA5"/>
    <w:pPr>
      <w:spacing w:before="100" w:beforeAutospacing="1" w:after="100" w:afterAutospacing="1"/>
    </w:pPr>
  </w:style>
  <w:style w:type="paragraph" w:customStyle="1" w:styleId="portal-column-right">
    <w:name w:val="portal-column-right"/>
    <w:basedOn w:val="Normale"/>
    <w:rsid w:val="00FA4FA5"/>
    <w:pPr>
      <w:spacing w:before="100" w:beforeAutospacing="1" w:after="100" w:afterAutospacing="1"/>
    </w:pPr>
  </w:style>
  <w:style w:type="paragraph" w:customStyle="1" w:styleId="portal-column-left-wide">
    <w:name w:val="portal-column-left-wide"/>
    <w:basedOn w:val="Normale"/>
    <w:rsid w:val="00FA4FA5"/>
    <w:pPr>
      <w:spacing w:before="100" w:beforeAutospacing="1" w:after="100" w:afterAutospacing="1"/>
    </w:pPr>
  </w:style>
  <w:style w:type="paragraph" w:customStyle="1" w:styleId="portal-column-right-narrow">
    <w:name w:val="portal-column-right-narrow"/>
    <w:basedOn w:val="Normale"/>
    <w:rsid w:val="00FA4FA5"/>
    <w:pPr>
      <w:spacing w:before="100" w:beforeAutospacing="1" w:after="100" w:afterAutospacing="1"/>
    </w:pPr>
  </w:style>
  <w:style w:type="paragraph" w:customStyle="1" w:styleId="portal-column-left-extra-wide">
    <w:name w:val="portal-column-left-extra-wide"/>
    <w:basedOn w:val="Normale"/>
    <w:rsid w:val="00FA4FA5"/>
    <w:pPr>
      <w:spacing w:before="100" w:beforeAutospacing="1" w:after="100" w:afterAutospacing="1"/>
    </w:pPr>
  </w:style>
  <w:style w:type="paragraph" w:customStyle="1" w:styleId="portal-column-right-extra-narrow">
    <w:name w:val="portal-column-right-extra-narrow"/>
    <w:basedOn w:val="Normale"/>
    <w:rsid w:val="00FA4FA5"/>
    <w:pPr>
      <w:spacing w:before="100" w:beforeAutospacing="1" w:after="100" w:afterAutospacing="1"/>
    </w:pPr>
  </w:style>
  <w:style w:type="paragraph" w:customStyle="1" w:styleId="mah-helpful-state">
    <w:name w:val="mah-helpful-state"/>
    <w:basedOn w:val="Normale"/>
    <w:rsid w:val="00FA4FA5"/>
    <w:pPr>
      <w:spacing w:before="100" w:beforeAutospacing="1" w:after="100" w:afterAutospacing="1"/>
    </w:pPr>
  </w:style>
  <w:style w:type="paragraph" w:customStyle="1" w:styleId="mah-helpful-marked-state">
    <w:name w:val="mah-helpful-marked-state"/>
    <w:basedOn w:val="Normale"/>
    <w:rsid w:val="00FA4FA5"/>
    <w:pPr>
      <w:spacing w:before="100" w:beforeAutospacing="1" w:after="100" w:afterAutospacing="1"/>
    </w:pPr>
  </w:style>
  <w:style w:type="paragraph" w:customStyle="1" w:styleId="letterhead">
    <w:name w:val="letterhead"/>
    <w:basedOn w:val="Normale"/>
    <w:rsid w:val="00FA4FA5"/>
    <w:pPr>
      <w:spacing w:before="100" w:beforeAutospacing="1" w:after="100" w:afterAutospacing="1"/>
    </w:pPr>
  </w:style>
  <w:style w:type="paragraph" w:customStyle="1" w:styleId="mah-helpful-state1">
    <w:name w:val="mah-helpful-state1"/>
    <w:basedOn w:val="Normale"/>
    <w:rsid w:val="00FA4FA5"/>
    <w:pPr>
      <w:spacing w:before="100" w:beforeAutospacing="1" w:after="100" w:afterAutospacing="1"/>
    </w:pPr>
  </w:style>
  <w:style w:type="paragraph" w:customStyle="1" w:styleId="mah-helpful-state2">
    <w:name w:val="mah-helpful-state2"/>
    <w:basedOn w:val="Normale"/>
    <w:rsid w:val="00FA4FA5"/>
    <w:pPr>
      <w:spacing w:before="100" w:beforeAutospacing="1" w:after="100" w:afterAutospacing="1"/>
    </w:pPr>
  </w:style>
  <w:style w:type="paragraph" w:customStyle="1" w:styleId="mah-helpful-marked-state1">
    <w:name w:val="mah-helpful-marked-state1"/>
    <w:basedOn w:val="Normale"/>
    <w:rsid w:val="00FA4FA5"/>
    <w:pPr>
      <w:spacing w:before="100" w:beforeAutospacing="1" w:after="100" w:afterAutospacing="1"/>
    </w:pPr>
  </w:style>
  <w:style w:type="paragraph" w:customStyle="1" w:styleId="navbar2">
    <w:name w:val="navbar2"/>
    <w:basedOn w:val="Normale"/>
    <w:rsid w:val="00FA4FA5"/>
    <w:pPr>
      <w:spacing w:before="100" w:beforeAutospacing="1" w:after="100" w:afterAutospacing="1"/>
      <w:ind w:right="120"/>
    </w:pPr>
    <w:rPr>
      <w:sz w:val="21"/>
      <w:szCs w:val="21"/>
    </w:rPr>
  </w:style>
  <w:style w:type="paragraph" w:customStyle="1" w:styleId="mw-collapsible-toggle1">
    <w:name w:val="mw-collapsible-toggle1"/>
    <w:basedOn w:val="Normale"/>
    <w:rsid w:val="00FA4FA5"/>
    <w:pPr>
      <w:spacing w:before="100" w:beforeAutospacing="1" w:after="100" w:afterAutospacing="1"/>
      <w:jc w:val="right"/>
    </w:pPr>
  </w:style>
  <w:style w:type="paragraph" w:customStyle="1" w:styleId="letterhead1">
    <w:name w:val="letterhead1"/>
    <w:basedOn w:val="Normale"/>
    <w:rsid w:val="00FA4FA5"/>
    <w:pPr>
      <w:shd w:val="clear" w:color="auto" w:fill="FAF9F2"/>
      <w:spacing w:before="100" w:beforeAutospacing="1" w:after="100" w:afterAutospacing="1"/>
    </w:pPr>
  </w:style>
  <w:style w:type="paragraph" w:customStyle="1" w:styleId="small">
    <w:name w:val="small"/>
    <w:basedOn w:val="Normale"/>
    <w:rsid w:val="00FA4FA5"/>
    <w:pPr>
      <w:spacing w:after="450" w:line="450" w:lineRule="atLeast"/>
    </w:pPr>
    <w:rPr>
      <w:sz w:val="19"/>
      <w:szCs w:val="19"/>
    </w:rPr>
  </w:style>
  <w:style w:type="paragraph" w:customStyle="1" w:styleId="large">
    <w:name w:val="large"/>
    <w:basedOn w:val="Normale"/>
    <w:rsid w:val="00FA4FA5"/>
    <w:pPr>
      <w:spacing w:after="300" w:line="600" w:lineRule="atLeast"/>
    </w:pPr>
    <w:rPr>
      <w:sz w:val="29"/>
      <w:szCs w:val="29"/>
    </w:rPr>
  </w:style>
  <w:style w:type="paragraph" w:customStyle="1" w:styleId="hide">
    <w:name w:val="hide"/>
    <w:basedOn w:val="Normale"/>
    <w:rsid w:val="00FA4FA5"/>
    <w:pPr>
      <w:spacing w:after="360"/>
    </w:pPr>
    <w:rPr>
      <w:vanish/>
    </w:rPr>
  </w:style>
  <w:style w:type="paragraph" w:customStyle="1" w:styleId="quiet">
    <w:name w:val="quiet"/>
    <w:basedOn w:val="Normale"/>
    <w:rsid w:val="00FA4FA5"/>
    <w:pPr>
      <w:spacing w:after="360"/>
    </w:pPr>
    <w:rPr>
      <w:color w:val="666666"/>
    </w:rPr>
  </w:style>
  <w:style w:type="paragraph" w:customStyle="1" w:styleId="loud">
    <w:name w:val="loud"/>
    <w:basedOn w:val="Normale"/>
    <w:rsid w:val="00FA4FA5"/>
    <w:pPr>
      <w:spacing w:after="360"/>
    </w:pPr>
    <w:rPr>
      <w:color w:val="000000"/>
    </w:rPr>
  </w:style>
  <w:style w:type="paragraph" w:customStyle="1" w:styleId="added">
    <w:name w:val="added"/>
    <w:basedOn w:val="Normale"/>
    <w:rsid w:val="00FA4FA5"/>
    <w:pPr>
      <w:shd w:val="clear" w:color="auto" w:fill="006600"/>
      <w:spacing w:after="360"/>
    </w:pPr>
    <w:rPr>
      <w:color w:val="FFFFFF"/>
    </w:rPr>
  </w:style>
  <w:style w:type="paragraph" w:customStyle="1" w:styleId="removed">
    <w:name w:val="removed"/>
    <w:basedOn w:val="Normale"/>
    <w:rsid w:val="00FA4FA5"/>
    <w:pPr>
      <w:shd w:val="clear" w:color="auto" w:fill="990000"/>
      <w:spacing w:after="360"/>
    </w:pPr>
    <w:rPr>
      <w:color w:val="FFFFFF"/>
    </w:rPr>
  </w:style>
  <w:style w:type="paragraph" w:customStyle="1" w:styleId="last">
    <w:name w:val="last"/>
    <w:basedOn w:val="Normale"/>
    <w:rsid w:val="00FA4FA5"/>
    <w:pPr>
      <w:spacing w:after="360"/>
    </w:pPr>
  </w:style>
  <w:style w:type="paragraph" w:customStyle="1" w:styleId="top">
    <w:name w:val="top"/>
    <w:basedOn w:val="Normale"/>
    <w:rsid w:val="00FA4FA5"/>
    <w:pPr>
      <w:spacing w:after="360"/>
    </w:pPr>
  </w:style>
  <w:style w:type="paragraph" w:customStyle="1" w:styleId="bottom">
    <w:name w:val="bottom"/>
    <w:basedOn w:val="Normale"/>
    <w:rsid w:val="00FA4FA5"/>
  </w:style>
  <w:style w:type="paragraph" w:customStyle="1" w:styleId="alert">
    <w:name w:val="alert"/>
    <w:basedOn w:val="Normale"/>
    <w:rsid w:val="00FA4FA5"/>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FA4FA5"/>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FA4FA5"/>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FA4FA5"/>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FA4FA5"/>
    <w:pPr>
      <w:shd w:val="clear" w:color="auto" w:fill="FF0000"/>
      <w:spacing w:after="360"/>
      <w:ind w:left="67"/>
    </w:pPr>
    <w:rPr>
      <w:color w:val="FFFFFF"/>
    </w:rPr>
  </w:style>
  <w:style w:type="paragraph" w:customStyle="1" w:styleId="articleiframe">
    <w:name w:val="article_iframe"/>
    <w:basedOn w:val="Normale"/>
    <w:rsid w:val="00FA4FA5"/>
    <w:pPr>
      <w:spacing w:after="360"/>
    </w:pPr>
  </w:style>
  <w:style w:type="paragraph" w:customStyle="1" w:styleId="mednews">
    <w:name w:val="med_news"/>
    <w:basedOn w:val="Normale"/>
    <w:rsid w:val="00FA4FA5"/>
    <w:pPr>
      <w:spacing w:after="360"/>
      <w:ind w:left="80"/>
    </w:pPr>
  </w:style>
  <w:style w:type="paragraph" w:customStyle="1" w:styleId="morebutton">
    <w:name w:val="more_button"/>
    <w:basedOn w:val="Normale"/>
    <w:rsid w:val="00FA4FA5"/>
  </w:style>
  <w:style w:type="paragraph" w:customStyle="1" w:styleId="currentpage">
    <w:name w:val="current_page"/>
    <w:basedOn w:val="Normale"/>
    <w:rsid w:val="00FA4FA5"/>
    <w:pPr>
      <w:spacing w:after="360"/>
    </w:pPr>
    <w:rPr>
      <w:color w:val="E86036"/>
    </w:rPr>
  </w:style>
  <w:style w:type="paragraph" w:customStyle="1" w:styleId="florasortcrit">
    <w:name w:val="flora_sort_crit"/>
    <w:basedOn w:val="Normale"/>
    <w:rsid w:val="00FA4FA5"/>
    <w:pPr>
      <w:spacing w:after="360"/>
    </w:pPr>
  </w:style>
  <w:style w:type="paragraph" w:customStyle="1" w:styleId="floraresultrow">
    <w:name w:val="flora_result_row"/>
    <w:basedOn w:val="Normale"/>
    <w:rsid w:val="00FA4FA5"/>
    <w:pPr>
      <w:pBdr>
        <w:bottom w:val="single" w:sz="2" w:space="0" w:color="C4C4C4"/>
      </w:pBdr>
      <w:spacing w:after="360"/>
    </w:pPr>
  </w:style>
  <w:style w:type="paragraph" w:customStyle="1" w:styleId="floraresultmainrow">
    <w:name w:val="flora_result_main_row"/>
    <w:basedOn w:val="Normale"/>
    <w:rsid w:val="00FA4FA5"/>
    <w:pPr>
      <w:shd w:val="clear" w:color="auto" w:fill="FFFFFF"/>
      <w:spacing w:after="360"/>
    </w:pPr>
  </w:style>
  <w:style w:type="paragraph" w:customStyle="1" w:styleId="floraresultsubrow1">
    <w:name w:val="flora_result_sub_row1"/>
    <w:basedOn w:val="Normale"/>
    <w:rsid w:val="00FA4FA5"/>
    <w:pPr>
      <w:shd w:val="clear" w:color="auto" w:fill="FFFFFF"/>
      <w:spacing w:after="360"/>
    </w:pPr>
  </w:style>
  <w:style w:type="paragraph" w:customStyle="1" w:styleId="floraresultsubrow2">
    <w:name w:val="flora_result_sub_row2"/>
    <w:basedOn w:val="Normale"/>
    <w:rsid w:val="00FA4FA5"/>
    <w:pPr>
      <w:shd w:val="clear" w:color="auto" w:fill="F4F4F4"/>
      <w:spacing w:after="360"/>
    </w:pPr>
  </w:style>
  <w:style w:type="paragraph" w:customStyle="1" w:styleId="florarownum">
    <w:name w:val="flora_row_num"/>
    <w:basedOn w:val="Normale"/>
    <w:rsid w:val="00FA4FA5"/>
    <w:pPr>
      <w:spacing w:after="360"/>
      <w:jc w:val="center"/>
    </w:pPr>
    <w:rPr>
      <w:rFonts w:ascii="Helvetica" w:hAnsi="Helvetica" w:cs="Helvetica"/>
      <w:color w:val="898989"/>
      <w:sz w:val="8"/>
      <w:szCs w:val="8"/>
    </w:rPr>
  </w:style>
  <w:style w:type="paragraph" w:customStyle="1" w:styleId="florarowtitle">
    <w:name w:val="flora_row_title"/>
    <w:basedOn w:val="Normale"/>
    <w:rsid w:val="00FA4FA5"/>
    <w:pPr>
      <w:spacing w:after="360"/>
    </w:pPr>
    <w:rPr>
      <w:rFonts w:ascii="Helvetica" w:hAnsi="Helvetica" w:cs="Helvetica"/>
      <w:b/>
      <w:bCs/>
      <w:color w:val="4D4D4D"/>
      <w:sz w:val="9"/>
      <w:szCs w:val="9"/>
    </w:rPr>
  </w:style>
  <w:style w:type="paragraph" w:customStyle="1" w:styleId="florarowauteur">
    <w:name w:val="flora_row_auteur"/>
    <w:basedOn w:val="Normale"/>
    <w:rsid w:val="00FA4FA5"/>
    <w:pPr>
      <w:spacing w:after="360"/>
    </w:pPr>
    <w:rPr>
      <w:rFonts w:ascii="Helvetica" w:hAnsi="Helvetica" w:cs="Helvetica"/>
      <w:color w:val="4D4D4D"/>
      <w:sz w:val="8"/>
      <w:szCs w:val="8"/>
    </w:rPr>
  </w:style>
  <w:style w:type="paragraph" w:customStyle="1" w:styleId="florarowdate">
    <w:name w:val="flora_row_date"/>
    <w:basedOn w:val="Normale"/>
    <w:rsid w:val="00FA4FA5"/>
    <w:pPr>
      <w:spacing w:after="360"/>
    </w:pPr>
    <w:rPr>
      <w:rFonts w:ascii="Helvetica" w:hAnsi="Helvetica" w:cs="Helvetica"/>
      <w:color w:val="FF5A00"/>
      <w:sz w:val="8"/>
      <w:szCs w:val="8"/>
    </w:rPr>
  </w:style>
  <w:style w:type="paragraph" w:customStyle="1" w:styleId="florarowdb">
    <w:name w:val="flora_row_db"/>
    <w:basedOn w:val="Normale"/>
    <w:rsid w:val="00FA4FA5"/>
    <w:pPr>
      <w:spacing w:after="360"/>
      <w:ind w:left="133"/>
    </w:pPr>
    <w:rPr>
      <w:rFonts w:ascii="Helvetica" w:hAnsi="Helvetica" w:cs="Helvetica"/>
      <w:caps/>
      <w:color w:val="808080"/>
      <w:sz w:val="7"/>
      <w:szCs w:val="7"/>
    </w:rPr>
  </w:style>
  <w:style w:type="paragraph" w:customStyle="1" w:styleId="florarowtype">
    <w:name w:val="flora_row_type"/>
    <w:basedOn w:val="Normale"/>
    <w:rsid w:val="00FA4FA5"/>
    <w:pPr>
      <w:spacing w:after="360"/>
      <w:jc w:val="right"/>
    </w:pPr>
    <w:rPr>
      <w:rFonts w:ascii="Helvetica" w:hAnsi="Helvetica" w:cs="Helvetica"/>
      <w:caps/>
      <w:color w:val="808080"/>
      <w:sz w:val="7"/>
      <w:szCs w:val="7"/>
    </w:rPr>
  </w:style>
  <w:style w:type="paragraph" w:customStyle="1" w:styleId="florarowtypeicon">
    <w:name w:val="flora_row_type_icon"/>
    <w:basedOn w:val="Normale"/>
    <w:rsid w:val="00FA4FA5"/>
    <w:pPr>
      <w:spacing w:after="360"/>
      <w:ind w:left="27"/>
    </w:pPr>
    <w:rPr>
      <w:rFonts w:ascii="Helvetica" w:hAnsi="Helvetica" w:cs="Helvetica"/>
    </w:rPr>
  </w:style>
  <w:style w:type="paragraph" w:customStyle="1" w:styleId="florarowonline">
    <w:name w:val="flora_row_online"/>
    <w:basedOn w:val="Normale"/>
    <w:rsid w:val="00FA4FA5"/>
    <w:pPr>
      <w:spacing w:after="360"/>
    </w:pPr>
    <w:rPr>
      <w:rFonts w:ascii="Helvetica" w:hAnsi="Helvetica" w:cs="Helvetica"/>
    </w:rPr>
  </w:style>
  <w:style w:type="paragraph" w:customStyle="1" w:styleId="noticelabel">
    <w:name w:val="notice_label"/>
    <w:basedOn w:val="Normale"/>
    <w:rsid w:val="00FA4FA5"/>
    <w:pPr>
      <w:spacing w:after="67"/>
    </w:pPr>
    <w:rPr>
      <w:rFonts w:ascii="Helvetica" w:hAnsi="Helvetica" w:cs="Helvetica"/>
      <w:caps/>
      <w:color w:val="8C8C8C"/>
      <w:sz w:val="8"/>
      <w:szCs w:val="8"/>
    </w:rPr>
  </w:style>
  <w:style w:type="paragraph" w:customStyle="1" w:styleId="noticedetailleeicon">
    <w:name w:val="notice_detaillee_icon"/>
    <w:basedOn w:val="Normale"/>
    <w:rsid w:val="00FA4FA5"/>
    <w:pPr>
      <w:spacing w:after="67"/>
    </w:pPr>
    <w:rPr>
      <w:rFonts w:ascii="Helvetica" w:hAnsi="Helvetica" w:cs="Helvetica"/>
      <w:caps/>
      <w:color w:val="8C8C8C"/>
      <w:sz w:val="8"/>
      <w:szCs w:val="8"/>
    </w:rPr>
  </w:style>
  <w:style w:type="paragraph" w:customStyle="1" w:styleId="noticevalue">
    <w:name w:val="notice_value"/>
    <w:basedOn w:val="Normale"/>
    <w:rsid w:val="00FA4FA5"/>
    <w:pPr>
      <w:spacing w:after="67"/>
    </w:pPr>
    <w:rPr>
      <w:rFonts w:ascii="Helvetica" w:hAnsi="Helvetica" w:cs="Helvetica"/>
      <w:b/>
      <w:bCs/>
      <w:color w:val="181818"/>
      <w:sz w:val="8"/>
      <w:szCs w:val="8"/>
    </w:rPr>
  </w:style>
  <w:style w:type="paragraph" w:customStyle="1" w:styleId="noticevaluetitle">
    <w:name w:val="notice_value_title"/>
    <w:basedOn w:val="Normale"/>
    <w:rsid w:val="00FA4FA5"/>
    <w:pPr>
      <w:spacing w:after="67"/>
    </w:pPr>
    <w:rPr>
      <w:rFonts w:ascii="Helvetica" w:hAnsi="Helvetica" w:cs="Helvetica"/>
      <w:b/>
      <w:bCs/>
      <w:color w:val="FF5501"/>
      <w:sz w:val="8"/>
      <w:szCs w:val="8"/>
    </w:rPr>
  </w:style>
  <w:style w:type="paragraph" w:customStyle="1" w:styleId="pdfposition">
    <w:name w:val="pdf_position"/>
    <w:basedOn w:val="Normale"/>
    <w:rsid w:val="00FA4FA5"/>
    <w:pPr>
      <w:spacing w:after="67"/>
    </w:pPr>
    <w:rPr>
      <w:rFonts w:ascii="Helvetica" w:hAnsi="Helvetica" w:cs="Helvetica"/>
      <w:b/>
      <w:bCs/>
      <w:color w:val="181818"/>
      <w:sz w:val="8"/>
      <w:szCs w:val="8"/>
    </w:rPr>
  </w:style>
  <w:style w:type="paragraph" w:customStyle="1" w:styleId="insidemedonly">
    <w:name w:val="inside_med_only"/>
    <w:basedOn w:val="Normale"/>
    <w:rsid w:val="00FA4FA5"/>
    <w:pPr>
      <w:spacing w:after="360"/>
    </w:pPr>
  </w:style>
  <w:style w:type="paragraph" w:customStyle="1" w:styleId="menuressourcesdesc">
    <w:name w:val="menu_ressources_desc"/>
    <w:basedOn w:val="Normale"/>
    <w:rsid w:val="00FA4FA5"/>
    <w:pPr>
      <w:spacing w:after="360"/>
      <w:ind w:left="620"/>
    </w:pPr>
  </w:style>
  <w:style w:type="paragraph" w:customStyle="1" w:styleId="menuircamdesc">
    <w:name w:val="menu_ircam_desc"/>
    <w:basedOn w:val="Normale"/>
    <w:rsid w:val="00FA4FA5"/>
    <w:pPr>
      <w:spacing w:after="360"/>
      <w:ind w:left="5760"/>
    </w:pPr>
  </w:style>
  <w:style w:type="paragraph" w:customStyle="1" w:styleId="scrollpanearchiprod">
    <w:name w:val="scrollpane_archiprod"/>
    <w:basedOn w:val="Normale"/>
    <w:rsid w:val="00FA4FA5"/>
    <w:pPr>
      <w:spacing w:after="360"/>
    </w:pPr>
  </w:style>
  <w:style w:type="paragraph" w:customStyle="1" w:styleId="archiprodplayerinfos">
    <w:name w:val="archiprod_player_infos"/>
    <w:basedOn w:val="Normale"/>
    <w:rsid w:val="00FA4FA5"/>
    <w:pPr>
      <w:spacing w:after="360"/>
    </w:pPr>
    <w:rPr>
      <w:color w:val="FFFFFF"/>
    </w:rPr>
  </w:style>
  <w:style w:type="paragraph" w:customStyle="1" w:styleId="tampon">
    <w:name w:val="tampon"/>
    <w:basedOn w:val="Normale"/>
    <w:rsid w:val="00FA4FA5"/>
    <w:pPr>
      <w:spacing w:after="360"/>
    </w:pPr>
    <w:rPr>
      <w:vanish/>
    </w:rPr>
  </w:style>
  <w:style w:type="paragraph" w:customStyle="1" w:styleId="resultpage">
    <w:name w:val="result_page"/>
    <w:basedOn w:val="Normale"/>
    <w:rsid w:val="00FA4FA5"/>
    <w:pPr>
      <w:spacing w:after="360"/>
    </w:pPr>
    <w:rPr>
      <w:sz w:val="8"/>
      <w:szCs w:val="8"/>
    </w:rPr>
  </w:style>
  <w:style w:type="paragraph" w:customStyle="1" w:styleId="subm">
    <w:name w:val="subm"/>
    <w:basedOn w:val="Normale"/>
    <w:rsid w:val="00FA4FA5"/>
    <w:pPr>
      <w:spacing w:after="360"/>
    </w:pPr>
  </w:style>
  <w:style w:type="paragraph" w:customStyle="1" w:styleId="searchicon">
    <w:name w:val="search_icon"/>
    <w:basedOn w:val="Normale"/>
    <w:rsid w:val="00FA4FA5"/>
    <w:pPr>
      <w:ind w:left="67" w:right="67"/>
    </w:pPr>
  </w:style>
  <w:style w:type="paragraph" w:customStyle="1" w:styleId="doctype">
    <w:name w:val="doc_type"/>
    <w:basedOn w:val="Normale"/>
    <w:rsid w:val="00FA4FA5"/>
    <w:pPr>
      <w:spacing w:after="360"/>
    </w:pPr>
    <w:rPr>
      <w:caps/>
      <w:color w:val="999999"/>
      <w:sz w:val="7"/>
      <w:szCs w:val="7"/>
    </w:rPr>
  </w:style>
  <w:style w:type="paragraph" w:customStyle="1" w:styleId="formlabel">
    <w:name w:val="form_label"/>
    <w:basedOn w:val="Normale"/>
    <w:rsid w:val="00FA4FA5"/>
    <w:pPr>
      <w:spacing w:after="360"/>
    </w:pPr>
    <w:rPr>
      <w:b/>
      <w:bCs/>
    </w:rPr>
  </w:style>
  <w:style w:type="paragraph" w:customStyle="1" w:styleId="requiredfield">
    <w:name w:val="required_field"/>
    <w:basedOn w:val="Normale"/>
    <w:rsid w:val="00FA4FA5"/>
    <w:pPr>
      <w:spacing w:after="360"/>
    </w:pPr>
    <w:rPr>
      <w:color w:val="FF3333"/>
    </w:rPr>
  </w:style>
  <w:style w:type="paragraph" w:customStyle="1" w:styleId="thankmsg">
    <w:name w:val="thank_msg"/>
    <w:basedOn w:val="Normale"/>
    <w:rsid w:val="00FA4FA5"/>
    <w:pPr>
      <w:spacing w:after="360"/>
    </w:pPr>
    <w:rPr>
      <w:b/>
      <w:bCs/>
    </w:rPr>
  </w:style>
  <w:style w:type="paragraph" w:customStyle="1" w:styleId="warning">
    <w:name w:val="warning"/>
    <w:basedOn w:val="Normale"/>
    <w:rsid w:val="00FA4FA5"/>
    <w:pPr>
      <w:shd w:val="clear" w:color="auto" w:fill="EE6326"/>
      <w:spacing w:after="133"/>
      <w:ind w:right="133"/>
    </w:pPr>
    <w:rPr>
      <w:color w:val="FFFFFF"/>
    </w:rPr>
  </w:style>
  <w:style w:type="paragraph" w:customStyle="1" w:styleId="twolevellist">
    <w:name w:val="two_level_list"/>
    <w:basedOn w:val="Normale"/>
    <w:rsid w:val="00FA4FA5"/>
    <w:pPr>
      <w:spacing w:after="360"/>
    </w:pPr>
  </w:style>
  <w:style w:type="paragraph" w:customStyle="1" w:styleId="ui-autocomplete">
    <w:name w:val="ui-autocomplete"/>
    <w:basedOn w:val="Normale"/>
    <w:rsid w:val="00FA4FA5"/>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links">
    <w:name w:val="links"/>
    <w:basedOn w:val="Normale"/>
    <w:rsid w:val="00FA4FA5"/>
    <w:pPr>
      <w:spacing w:after="360"/>
    </w:pPr>
  </w:style>
  <w:style w:type="paragraph" w:customStyle="1" w:styleId="left">
    <w:name w:val="left"/>
    <w:basedOn w:val="Normale"/>
    <w:rsid w:val="00FA4FA5"/>
    <w:pPr>
      <w:spacing w:after="360"/>
    </w:pPr>
  </w:style>
  <w:style w:type="paragraph" w:customStyle="1" w:styleId="right">
    <w:name w:val="right"/>
    <w:basedOn w:val="Normale"/>
    <w:rsid w:val="00FA4FA5"/>
    <w:pPr>
      <w:spacing w:after="360"/>
    </w:pPr>
  </w:style>
  <w:style w:type="paragraph" w:customStyle="1" w:styleId="typeicon">
    <w:name w:val="type_icon"/>
    <w:basedOn w:val="Normale"/>
    <w:rsid w:val="00FA4FA5"/>
    <w:pPr>
      <w:spacing w:after="360"/>
    </w:pPr>
  </w:style>
  <w:style w:type="paragraph" w:customStyle="1" w:styleId="composerresume">
    <w:name w:val="composer_resume"/>
    <w:basedOn w:val="Normale"/>
    <w:rsid w:val="00FA4FA5"/>
    <w:pPr>
      <w:spacing w:after="360"/>
    </w:pPr>
  </w:style>
  <w:style w:type="paragraph" w:customStyle="1" w:styleId="composername">
    <w:name w:val="composer_name"/>
    <w:basedOn w:val="Normale"/>
    <w:rsid w:val="00FA4FA5"/>
    <w:pPr>
      <w:spacing w:after="360"/>
    </w:pPr>
  </w:style>
  <w:style w:type="paragraph" w:customStyle="1" w:styleId="csc-textpic-caption">
    <w:name w:val="csc-textpic-caption"/>
    <w:basedOn w:val="Normale"/>
    <w:rsid w:val="00FA4FA5"/>
    <w:pPr>
      <w:spacing w:after="360"/>
    </w:pPr>
  </w:style>
  <w:style w:type="paragraph" w:customStyle="1" w:styleId="csc-textpic-image">
    <w:name w:val="csc-textpic-image"/>
    <w:basedOn w:val="Normale"/>
    <w:rsid w:val="00FA4FA5"/>
    <w:pPr>
      <w:spacing w:after="360"/>
    </w:pPr>
  </w:style>
  <w:style w:type="paragraph" w:customStyle="1" w:styleId="videoplayerwrap">
    <w:name w:val="video_player_wrap"/>
    <w:basedOn w:val="Normale"/>
    <w:rsid w:val="00FA4FA5"/>
    <w:pPr>
      <w:spacing w:after="360"/>
    </w:pPr>
  </w:style>
  <w:style w:type="paragraph" w:customStyle="1" w:styleId="audioplayerwrap">
    <w:name w:val="audio_player_wrap"/>
    <w:basedOn w:val="Normale"/>
    <w:rsid w:val="00FA4FA5"/>
    <w:pPr>
      <w:spacing w:after="360"/>
    </w:pPr>
  </w:style>
  <w:style w:type="paragraph" w:customStyle="1" w:styleId="close">
    <w:name w:val="close"/>
    <w:basedOn w:val="Normale"/>
    <w:rsid w:val="00FA4FA5"/>
    <w:pPr>
      <w:spacing w:after="360"/>
    </w:pPr>
  </w:style>
  <w:style w:type="paragraph" w:customStyle="1" w:styleId="excerptsonly">
    <w:name w:val="excerpts_only"/>
    <w:basedOn w:val="Normale"/>
    <w:rsid w:val="00FA4FA5"/>
    <w:pPr>
      <w:spacing w:after="360"/>
    </w:pPr>
  </w:style>
  <w:style w:type="paragraph" w:customStyle="1" w:styleId="csc-textpic-firstcol">
    <w:name w:val="csc-textpic-firstcol"/>
    <w:basedOn w:val="Normale"/>
    <w:rsid w:val="00FA4FA5"/>
    <w:pPr>
      <w:spacing w:after="360"/>
    </w:pPr>
  </w:style>
  <w:style w:type="paragraph" w:customStyle="1" w:styleId="csc-textpic-lastcol">
    <w:name w:val="csc-textpic-lastcol"/>
    <w:basedOn w:val="Normale"/>
    <w:rsid w:val="00FA4FA5"/>
    <w:pPr>
      <w:spacing w:after="360"/>
    </w:pPr>
  </w:style>
  <w:style w:type="paragraph" w:customStyle="1" w:styleId="csc-textpic-caption1">
    <w:name w:val="csc-textpic-caption1"/>
    <w:basedOn w:val="Normale"/>
    <w:rsid w:val="00FA4FA5"/>
    <w:pPr>
      <w:spacing w:after="360"/>
      <w:jc w:val="center"/>
    </w:pPr>
  </w:style>
  <w:style w:type="paragraph" w:customStyle="1" w:styleId="csc-textpic-caption2">
    <w:name w:val="csc-textpic-caption2"/>
    <w:basedOn w:val="Normale"/>
    <w:rsid w:val="00FA4FA5"/>
    <w:pPr>
      <w:spacing w:after="360"/>
      <w:jc w:val="right"/>
    </w:pPr>
  </w:style>
  <w:style w:type="paragraph" w:customStyle="1" w:styleId="csc-textpic-caption3">
    <w:name w:val="csc-textpic-caption3"/>
    <w:basedOn w:val="Normale"/>
    <w:rsid w:val="00FA4FA5"/>
    <w:pPr>
      <w:spacing w:after="360"/>
    </w:pPr>
  </w:style>
  <w:style w:type="paragraph" w:customStyle="1" w:styleId="csc-textpic-image1">
    <w:name w:val="csc-textpic-image1"/>
    <w:basedOn w:val="Normale"/>
    <w:rsid w:val="00FA4FA5"/>
    <w:pPr>
      <w:spacing w:after="360"/>
      <w:ind w:right="67"/>
    </w:pPr>
  </w:style>
  <w:style w:type="paragraph" w:customStyle="1" w:styleId="csc-textpic-image2">
    <w:name w:val="csc-textpic-image2"/>
    <w:basedOn w:val="Normale"/>
    <w:rsid w:val="00FA4FA5"/>
    <w:pPr>
      <w:spacing w:after="360"/>
      <w:ind w:right="67"/>
    </w:pPr>
  </w:style>
  <w:style w:type="paragraph" w:customStyle="1" w:styleId="csc-textpic-image3">
    <w:name w:val="csc-textpic-image3"/>
    <w:basedOn w:val="Normale"/>
    <w:rsid w:val="00FA4FA5"/>
    <w:pPr>
      <w:spacing w:after="360"/>
      <w:ind w:right="67"/>
    </w:pPr>
  </w:style>
  <w:style w:type="paragraph" w:customStyle="1" w:styleId="csc-textpic-image4">
    <w:name w:val="csc-textpic-image4"/>
    <w:basedOn w:val="Normale"/>
    <w:rsid w:val="00FA4FA5"/>
    <w:pPr>
      <w:spacing w:after="360"/>
      <w:ind w:left="67"/>
    </w:pPr>
  </w:style>
  <w:style w:type="paragraph" w:customStyle="1" w:styleId="csc-textpic-image5">
    <w:name w:val="csc-textpic-image5"/>
    <w:basedOn w:val="Normale"/>
    <w:rsid w:val="00FA4FA5"/>
    <w:pPr>
      <w:spacing w:after="360"/>
      <w:ind w:left="67"/>
    </w:pPr>
  </w:style>
  <w:style w:type="paragraph" w:customStyle="1" w:styleId="csc-textpic-image6">
    <w:name w:val="csc-textpic-image6"/>
    <w:basedOn w:val="Normale"/>
    <w:rsid w:val="00FA4FA5"/>
    <w:pPr>
      <w:spacing w:after="360"/>
      <w:ind w:left="67"/>
    </w:pPr>
  </w:style>
  <w:style w:type="paragraph" w:customStyle="1" w:styleId="csc-textpic-image7">
    <w:name w:val="csc-textpic-image7"/>
    <w:basedOn w:val="Normale"/>
    <w:rsid w:val="00FA4FA5"/>
    <w:pPr>
      <w:spacing w:after="360"/>
      <w:ind w:left="67"/>
    </w:pPr>
  </w:style>
  <w:style w:type="paragraph" w:customStyle="1" w:styleId="csc-textpic-caption4">
    <w:name w:val="csc-textpic-caption4"/>
    <w:basedOn w:val="Normale"/>
    <w:rsid w:val="00FA4FA5"/>
  </w:style>
  <w:style w:type="paragraph" w:customStyle="1" w:styleId="csc-textpic-image8">
    <w:name w:val="csc-textpic-image8"/>
    <w:basedOn w:val="Normale"/>
    <w:rsid w:val="00FA4FA5"/>
    <w:pPr>
      <w:spacing w:after="33"/>
    </w:pPr>
  </w:style>
  <w:style w:type="paragraph" w:customStyle="1" w:styleId="csc-textpic-firstcol1">
    <w:name w:val="csc-textpic-firstcol1"/>
    <w:basedOn w:val="Normale"/>
    <w:rsid w:val="00FA4FA5"/>
    <w:pPr>
      <w:spacing w:after="360"/>
    </w:pPr>
  </w:style>
  <w:style w:type="paragraph" w:customStyle="1" w:styleId="csc-textpic-lastcol1">
    <w:name w:val="csc-textpic-lastcol1"/>
    <w:basedOn w:val="Normale"/>
    <w:rsid w:val="00FA4FA5"/>
    <w:pPr>
      <w:spacing w:after="360"/>
    </w:pPr>
  </w:style>
  <w:style w:type="paragraph" w:customStyle="1" w:styleId="left1">
    <w:name w:val="left1"/>
    <w:basedOn w:val="Normale"/>
    <w:rsid w:val="00FA4FA5"/>
    <w:pPr>
      <w:spacing w:before="360" w:after="360"/>
      <w:ind w:right="360"/>
    </w:pPr>
  </w:style>
  <w:style w:type="paragraph" w:customStyle="1" w:styleId="right1">
    <w:name w:val="right1"/>
    <w:basedOn w:val="Normale"/>
    <w:rsid w:val="00FA4FA5"/>
    <w:pPr>
      <w:spacing w:before="360" w:after="360"/>
      <w:ind w:left="360"/>
    </w:pPr>
  </w:style>
  <w:style w:type="paragraph" w:customStyle="1" w:styleId="videoplayerwrap1">
    <w:name w:val="video_player_wrap1"/>
    <w:basedOn w:val="Normale"/>
    <w:rsid w:val="00FA4FA5"/>
    <w:pPr>
      <w:spacing w:after="360"/>
      <w:ind w:left="-267" w:right="-267"/>
    </w:pPr>
  </w:style>
  <w:style w:type="paragraph" w:customStyle="1" w:styleId="audioplayerwrap1">
    <w:name w:val="audio_player_wrap1"/>
    <w:basedOn w:val="Normale"/>
    <w:rsid w:val="00FA4FA5"/>
    <w:pPr>
      <w:spacing w:after="360"/>
      <w:ind w:left="-267" w:right="-267"/>
    </w:pPr>
  </w:style>
  <w:style w:type="paragraph" w:customStyle="1" w:styleId="close1">
    <w:name w:val="close1"/>
    <w:basedOn w:val="Normale"/>
    <w:rsid w:val="00FA4FA5"/>
    <w:pPr>
      <w:spacing w:after="360"/>
    </w:pPr>
  </w:style>
  <w:style w:type="paragraph" w:customStyle="1" w:styleId="typeicon1">
    <w:name w:val="type_icon1"/>
    <w:basedOn w:val="Normale"/>
    <w:rsid w:val="00FA4FA5"/>
    <w:pPr>
      <w:spacing w:after="360"/>
      <w:ind w:right="27"/>
    </w:pPr>
  </w:style>
  <w:style w:type="paragraph" w:customStyle="1" w:styleId="typeicon2">
    <w:name w:val="type_icon2"/>
    <w:basedOn w:val="Normale"/>
    <w:rsid w:val="00FA4FA5"/>
    <w:pPr>
      <w:spacing w:after="360"/>
      <w:ind w:right="27"/>
    </w:pPr>
  </w:style>
  <w:style w:type="paragraph" w:customStyle="1" w:styleId="insidemedonly1">
    <w:name w:val="inside_med_only1"/>
    <w:basedOn w:val="Normale"/>
    <w:rsid w:val="00FA4FA5"/>
    <w:pPr>
      <w:spacing w:after="67"/>
    </w:pPr>
    <w:rPr>
      <w:rFonts w:ascii="Helvetica" w:hAnsi="Helvetica" w:cs="Helvetica"/>
      <w:b/>
      <w:bCs/>
      <w:color w:val="181818"/>
      <w:sz w:val="8"/>
      <w:szCs w:val="8"/>
    </w:rPr>
  </w:style>
  <w:style w:type="paragraph" w:customStyle="1" w:styleId="excerptsonly1">
    <w:name w:val="excerpts_only1"/>
    <w:basedOn w:val="Normale"/>
    <w:rsid w:val="00FA4FA5"/>
    <w:pPr>
      <w:spacing w:after="67"/>
    </w:pPr>
    <w:rPr>
      <w:rFonts w:ascii="Helvetica" w:hAnsi="Helvetica" w:cs="Helvetica"/>
      <w:b/>
      <w:bCs/>
      <w:color w:val="181818"/>
      <w:sz w:val="8"/>
      <w:szCs w:val="8"/>
    </w:rPr>
  </w:style>
  <w:style w:type="paragraph" w:customStyle="1" w:styleId="tampon1">
    <w:name w:val="tampon1"/>
    <w:basedOn w:val="Normale"/>
    <w:rsid w:val="00FA4FA5"/>
    <w:pPr>
      <w:spacing w:after="360"/>
    </w:pPr>
  </w:style>
  <w:style w:type="paragraph" w:customStyle="1" w:styleId="archiprodplayerinfos1">
    <w:name w:val="archiprod_player_infos1"/>
    <w:basedOn w:val="Normale"/>
    <w:rsid w:val="00FA4FA5"/>
    <w:pPr>
      <w:spacing w:after="360"/>
    </w:pPr>
    <w:rPr>
      <w:color w:val="FFFFFF"/>
    </w:rPr>
  </w:style>
  <w:style w:type="paragraph" w:customStyle="1" w:styleId="composerresume1">
    <w:name w:val="composer_resume1"/>
    <w:basedOn w:val="Normale"/>
    <w:rsid w:val="00FA4FA5"/>
    <w:pPr>
      <w:spacing w:after="360"/>
    </w:pPr>
    <w:rPr>
      <w:color w:val="FFFFFF"/>
      <w:sz w:val="26"/>
      <w:szCs w:val="26"/>
    </w:rPr>
  </w:style>
  <w:style w:type="paragraph" w:customStyle="1" w:styleId="composername1">
    <w:name w:val="composer_name1"/>
    <w:basedOn w:val="Normale"/>
    <w:rsid w:val="00FA4FA5"/>
    <w:pPr>
      <w:spacing w:after="360"/>
    </w:pPr>
    <w:rPr>
      <w:sz w:val="31"/>
      <w:szCs w:val="31"/>
    </w:rPr>
  </w:style>
  <w:style w:type="paragraph" w:customStyle="1" w:styleId="composername2">
    <w:name w:val="composer_name2"/>
    <w:basedOn w:val="Normale"/>
    <w:rsid w:val="00FA4FA5"/>
    <w:pPr>
      <w:spacing w:after="360"/>
    </w:pPr>
    <w:rPr>
      <w:color w:val="E86036"/>
    </w:rPr>
  </w:style>
  <w:style w:type="paragraph" w:customStyle="1" w:styleId="composerresume2">
    <w:name w:val="composer_resume2"/>
    <w:basedOn w:val="Normale"/>
    <w:rsid w:val="00FA4FA5"/>
    <w:pPr>
      <w:spacing w:after="360"/>
    </w:pPr>
    <w:rPr>
      <w:color w:val="FFFFFF"/>
      <w:sz w:val="26"/>
      <w:szCs w:val="26"/>
    </w:rPr>
  </w:style>
  <w:style w:type="paragraph" w:customStyle="1" w:styleId="csc-textpic-caption5">
    <w:name w:val="csc-textpic-caption5"/>
    <w:basedOn w:val="Normale"/>
    <w:rsid w:val="00FA4FA5"/>
    <w:pPr>
      <w:spacing w:after="360"/>
      <w:jc w:val="center"/>
    </w:pPr>
  </w:style>
  <w:style w:type="paragraph" w:customStyle="1" w:styleId="csc-textpic-caption6">
    <w:name w:val="csc-textpic-caption6"/>
    <w:basedOn w:val="Normale"/>
    <w:rsid w:val="00FA4FA5"/>
    <w:pPr>
      <w:spacing w:after="360"/>
      <w:jc w:val="right"/>
    </w:pPr>
  </w:style>
  <w:style w:type="paragraph" w:customStyle="1" w:styleId="csc-textpic-caption7">
    <w:name w:val="csc-textpic-caption7"/>
    <w:basedOn w:val="Normale"/>
    <w:rsid w:val="00FA4FA5"/>
    <w:pPr>
      <w:spacing w:after="360"/>
    </w:pPr>
  </w:style>
  <w:style w:type="paragraph" w:customStyle="1" w:styleId="csc-textpic-image9">
    <w:name w:val="csc-textpic-image9"/>
    <w:basedOn w:val="Normale"/>
    <w:rsid w:val="00FA4FA5"/>
    <w:pPr>
      <w:spacing w:after="360"/>
      <w:ind w:right="67"/>
    </w:pPr>
  </w:style>
  <w:style w:type="paragraph" w:customStyle="1" w:styleId="csc-textpic-image10">
    <w:name w:val="csc-textpic-image10"/>
    <w:basedOn w:val="Normale"/>
    <w:rsid w:val="00FA4FA5"/>
    <w:pPr>
      <w:spacing w:after="360"/>
      <w:ind w:right="67"/>
    </w:pPr>
  </w:style>
  <w:style w:type="paragraph" w:customStyle="1" w:styleId="csc-textpic-image11">
    <w:name w:val="csc-textpic-image11"/>
    <w:basedOn w:val="Normale"/>
    <w:rsid w:val="00FA4FA5"/>
    <w:pPr>
      <w:spacing w:after="360"/>
      <w:ind w:right="67"/>
    </w:pPr>
  </w:style>
  <w:style w:type="paragraph" w:customStyle="1" w:styleId="csc-textpic-image12">
    <w:name w:val="csc-textpic-image12"/>
    <w:basedOn w:val="Normale"/>
    <w:rsid w:val="00FA4FA5"/>
    <w:pPr>
      <w:spacing w:after="360"/>
      <w:ind w:left="67"/>
    </w:pPr>
  </w:style>
  <w:style w:type="paragraph" w:customStyle="1" w:styleId="csc-textpic-image13">
    <w:name w:val="csc-textpic-image13"/>
    <w:basedOn w:val="Normale"/>
    <w:rsid w:val="00FA4FA5"/>
    <w:pPr>
      <w:spacing w:after="360"/>
      <w:ind w:left="67"/>
    </w:pPr>
  </w:style>
  <w:style w:type="paragraph" w:customStyle="1" w:styleId="csc-textpic-image14">
    <w:name w:val="csc-textpic-image14"/>
    <w:basedOn w:val="Normale"/>
    <w:rsid w:val="00FA4FA5"/>
    <w:pPr>
      <w:spacing w:after="360"/>
      <w:ind w:left="67"/>
    </w:pPr>
  </w:style>
  <w:style w:type="paragraph" w:customStyle="1" w:styleId="csc-textpic-image15">
    <w:name w:val="csc-textpic-image15"/>
    <w:basedOn w:val="Normale"/>
    <w:rsid w:val="00FA4FA5"/>
    <w:pPr>
      <w:spacing w:after="360"/>
      <w:ind w:left="67"/>
    </w:pPr>
  </w:style>
  <w:style w:type="paragraph" w:customStyle="1" w:styleId="csc-textpic-caption8">
    <w:name w:val="csc-textpic-caption8"/>
    <w:basedOn w:val="Normale"/>
    <w:rsid w:val="00FA4FA5"/>
  </w:style>
  <w:style w:type="paragraph" w:customStyle="1" w:styleId="csc-textpic-image16">
    <w:name w:val="csc-textpic-image16"/>
    <w:basedOn w:val="Normale"/>
    <w:rsid w:val="00FA4FA5"/>
    <w:pPr>
      <w:spacing w:after="33"/>
    </w:pPr>
  </w:style>
  <w:style w:type="paragraph" w:customStyle="1" w:styleId="csc-textpic-firstcol2">
    <w:name w:val="csc-textpic-firstcol2"/>
    <w:basedOn w:val="Normale"/>
    <w:rsid w:val="00FA4FA5"/>
    <w:pPr>
      <w:spacing w:after="360"/>
    </w:pPr>
  </w:style>
  <w:style w:type="paragraph" w:customStyle="1" w:styleId="csc-textpic-lastcol2">
    <w:name w:val="csc-textpic-lastcol2"/>
    <w:basedOn w:val="Normale"/>
    <w:rsid w:val="00FA4FA5"/>
    <w:pPr>
      <w:spacing w:after="360"/>
    </w:pPr>
  </w:style>
  <w:style w:type="paragraph" w:customStyle="1" w:styleId="left2">
    <w:name w:val="left2"/>
    <w:basedOn w:val="Normale"/>
    <w:rsid w:val="00FA4FA5"/>
    <w:pPr>
      <w:spacing w:before="360" w:after="360"/>
      <w:ind w:right="360"/>
    </w:pPr>
  </w:style>
  <w:style w:type="paragraph" w:customStyle="1" w:styleId="right2">
    <w:name w:val="right2"/>
    <w:basedOn w:val="Normale"/>
    <w:rsid w:val="00FA4FA5"/>
    <w:pPr>
      <w:spacing w:before="360" w:after="360"/>
      <w:ind w:left="360"/>
    </w:pPr>
  </w:style>
  <w:style w:type="paragraph" w:customStyle="1" w:styleId="videoplayerwrap2">
    <w:name w:val="video_player_wrap2"/>
    <w:basedOn w:val="Normale"/>
    <w:rsid w:val="00FA4FA5"/>
    <w:pPr>
      <w:spacing w:after="360"/>
      <w:ind w:left="-267" w:right="-267"/>
    </w:pPr>
  </w:style>
  <w:style w:type="paragraph" w:customStyle="1" w:styleId="audioplayerwrap2">
    <w:name w:val="audio_player_wrap2"/>
    <w:basedOn w:val="Normale"/>
    <w:rsid w:val="00FA4FA5"/>
    <w:pPr>
      <w:spacing w:after="360"/>
      <w:ind w:left="-267" w:right="-267"/>
    </w:pPr>
  </w:style>
  <w:style w:type="paragraph" w:customStyle="1" w:styleId="close2">
    <w:name w:val="close2"/>
    <w:basedOn w:val="Normale"/>
    <w:rsid w:val="00FA4FA5"/>
    <w:pPr>
      <w:spacing w:after="360"/>
    </w:pPr>
  </w:style>
  <w:style w:type="paragraph" w:customStyle="1" w:styleId="typeicon3">
    <w:name w:val="type_icon3"/>
    <w:basedOn w:val="Normale"/>
    <w:rsid w:val="00FA4FA5"/>
    <w:pPr>
      <w:spacing w:after="360"/>
      <w:ind w:right="27"/>
    </w:pPr>
  </w:style>
  <w:style w:type="paragraph" w:customStyle="1" w:styleId="typeicon4">
    <w:name w:val="type_icon4"/>
    <w:basedOn w:val="Normale"/>
    <w:rsid w:val="00FA4FA5"/>
    <w:pPr>
      <w:spacing w:after="360"/>
      <w:ind w:right="27"/>
    </w:pPr>
  </w:style>
  <w:style w:type="paragraph" w:customStyle="1" w:styleId="insidemedonly2">
    <w:name w:val="inside_med_only2"/>
    <w:basedOn w:val="Normale"/>
    <w:rsid w:val="00FA4FA5"/>
    <w:pPr>
      <w:spacing w:after="67"/>
    </w:pPr>
    <w:rPr>
      <w:rFonts w:ascii="Helvetica" w:hAnsi="Helvetica" w:cs="Helvetica"/>
      <w:b/>
      <w:bCs/>
      <w:color w:val="181818"/>
      <w:sz w:val="8"/>
      <w:szCs w:val="8"/>
    </w:rPr>
  </w:style>
  <w:style w:type="paragraph" w:customStyle="1" w:styleId="excerptsonly2">
    <w:name w:val="excerpts_only2"/>
    <w:basedOn w:val="Normale"/>
    <w:rsid w:val="00FA4FA5"/>
    <w:pPr>
      <w:spacing w:after="67"/>
    </w:pPr>
    <w:rPr>
      <w:rFonts w:ascii="Helvetica" w:hAnsi="Helvetica" w:cs="Helvetica"/>
      <w:b/>
      <w:bCs/>
      <w:color w:val="181818"/>
      <w:sz w:val="8"/>
      <w:szCs w:val="8"/>
    </w:rPr>
  </w:style>
  <w:style w:type="paragraph" w:customStyle="1" w:styleId="tampon2">
    <w:name w:val="tampon2"/>
    <w:basedOn w:val="Normale"/>
    <w:rsid w:val="00FA4FA5"/>
    <w:pPr>
      <w:spacing w:after="360"/>
    </w:pPr>
  </w:style>
  <w:style w:type="paragraph" w:customStyle="1" w:styleId="archiprodplayerinfos2">
    <w:name w:val="archiprod_player_infos2"/>
    <w:basedOn w:val="Normale"/>
    <w:rsid w:val="00FA4FA5"/>
    <w:pPr>
      <w:spacing w:after="360"/>
    </w:pPr>
    <w:rPr>
      <w:color w:val="FFFFFF"/>
    </w:rPr>
  </w:style>
  <w:style w:type="paragraph" w:customStyle="1" w:styleId="composerresume3">
    <w:name w:val="composer_resume3"/>
    <w:basedOn w:val="Normale"/>
    <w:rsid w:val="00FA4FA5"/>
    <w:pPr>
      <w:spacing w:after="360"/>
    </w:pPr>
    <w:rPr>
      <w:color w:val="FFFFFF"/>
      <w:sz w:val="26"/>
      <w:szCs w:val="26"/>
    </w:rPr>
  </w:style>
  <w:style w:type="paragraph" w:customStyle="1" w:styleId="composername3">
    <w:name w:val="composer_name3"/>
    <w:basedOn w:val="Normale"/>
    <w:rsid w:val="00FA4FA5"/>
    <w:pPr>
      <w:spacing w:after="360"/>
    </w:pPr>
    <w:rPr>
      <w:sz w:val="31"/>
      <w:szCs w:val="31"/>
    </w:rPr>
  </w:style>
  <w:style w:type="paragraph" w:customStyle="1" w:styleId="composername4">
    <w:name w:val="composer_name4"/>
    <w:basedOn w:val="Normale"/>
    <w:rsid w:val="00FA4FA5"/>
    <w:pPr>
      <w:spacing w:after="360"/>
    </w:pPr>
    <w:rPr>
      <w:color w:val="E86036"/>
    </w:rPr>
  </w:style>
  <w:style w:type="paragraph" w:customStyle="1" w:styleId="composerresume4">
    <w:name w:val="composer_resume4"/>
    <w:basedOn w:val="Normale"/>
    <w:rsid w:val="00FA4FA5"/>
    <w:pPr>
      <w:spacing w:after="360"/>
    </w:pPr>
    <w:rPr>
      <w:color w:val="FFFFFF"/>
      <w:sz w:val="26"/>
      <w:szCs w:val="26"/>
    </w:rPr>
  </w:style>
  <w:style w:type="character" w:customStyle="1" w:styleId="ag">
    <w:name w:val="ag"/>
    <w:basedOn w:val="Carpredefinitoparagrafo"/>
    <w:rsid w:val="00FA4FA5"/>
  </w:style>
  <w:style w:type="character" w:customStyle="1" w:styleId="auth">
    <w:name w:val="auth"/>
    <w:basedOn w:val="Carpredefinitoparagrafo"/>
    <w:rsid w:val="00FA4FA5"/>
  </w:style>
  <w:style w:type="character" w:customStyle="1" w:styleId="init">
    <w:name w:val="init"/>
    <w:basedOn w:val="Carpredefinitoparagrafo"/>
    <w:rsid w:val="00FA4FA5"/>
  </w:style>
  <w:style w:type="character" w:customStyle="1" w:styleId="atitle">
    <w:name w:val="atitle"/>
    <w:basedOn w:val="Carpredefinitoparagrafo"/>
    <w:rsid w:val="00FA4FA5"/>
  </w:style>
  <w:style w:type="character" w:customStyle="1" w:styleId="jnl">
    <w:name w:val="jnl"/>
    <w:basedOn w:val="Carpredefinitoparagrafo"/>
    <w:rsid w:val="00FA4FA5"/>
  </w:style>
  <w:style w:type="character" w:customStyle="1" w:styleId="issue">
    <w:name w:val="issue"/>
    <w:basedOn w:val="Carpredefinitoparagrafo"/>
    <w:rsid w:val="00FA4FA5"/>
  </w:style>
  <w:style w:type="character" w:customStyle="1" w:styleId="Data2">
    <w:name w:val="Data2"/>
    <w:basedOn w:val="Carpredefinitoparagrafo"/>
    <w:rsid w:val="00FA4FA5"/>
  </w:style>
  <w:style w:type="character" w:customStyle="1" w:styleId="year">
    <w:name w:val="year"/>
    <w:basedOn w:val="Carpredefinitoparagrafo"/>
    <w:rsid w:val="00FA4FA5"/>
  </w:style>
  <w:style w:type="character" w:customStyle="1" w:styleId="pp">
    <w:name w:val="pp"/>
    <w:basedOn w:val="Carpredefinitoparagrafo"/>
    <w:rsid w:val="00FA4FA5"/>
  </w:style>
  <w:style w:type="character" w:customStyle="1" w:styleId="sname">
    <w:name w:val="sname"/>
    <w:basedOn w:val="Carpredefinitoparagrafo"/>
    <w:rsid w:val="00FA4FA5"/>
  </w:style>
  <w:style w:type="character" w:customStyle="1" w:styleId="vol">
    <w:name w:val="vol"/>
    <w:basedOn w:val="Carpredefinitoparagrafo"/>
    <w:rsid w:val="00FA4FA5"/>
  </w:style>
  <w:style w:type="character" w:customStyle="1" w:styleId="ctitle">
    <w:name w:val="ctitle"/>
    <w:basedOn w:val="Carpredefinitoparagrafo"/>
    <w:rsid w:val="00FA4FA5"/>
  </w:style>
  <w:style w:type="character" w:customStyle="1" w:styleId="sans">
    <w:name w:val="sans"/>
    <w:basedOn w:val="Carpredefinitoparagrafo"/>
    <w:rsid w:val="00FA4FA5"/>
  </w:style>
  <w:style w:type="paragraph" w:customStyle="1" w:styleId="paragraphstyle">
    <w:name w:val="paragraph_style"/>
    <w:basedOn w:val="Normale"/>
    <w:rsid w:val="00404419"/>
    <w:pPr>
      <w:spacing w:line="140" w:lineRule="atLeast"/>
    </w:pPr>
    <w:rPr>
      <w:rFonts w:ascii="Arial" w:hAnsi="Arial" w:cs="Arial"/>
      <w:color w:val="FFFFFF"/>
      <w:sz w:val="12"/>
      <w:szCs w:val="12"/>
    </w:rPr>
  </w:style>
  <w:style w:type="character" w:customStyle="1" w:styleId="style110">
    <w:name w:val="style_11"/>
    <w:basedOn w:val="Carpredefinitoparagrafo"/>
    <w:rsid w:val="00404419"/>
    <w:rPr>
      <w:rFonts w:ascii="Helvetica" w:hAnsi="Helvetica" w:cs="Helvetica" w:hint="default"/>
      <w:b/>
      <w:bCs/>
      <w:sz w:val="10"/>
      <w:szCs w:val="10"/>
    </w:rPr>
  </w:style>
  <w:style w:type="character" w:customStyle="1" w:styleId="style21">
    <w:name w:val="style_21"/>
    <w:basedOn w:val="Carpredefinitoparagrafo"/>
    <w:rsid w:val="00404419"/>
    <w:rPr>
      <w:rFonts w:ascii="Helvetica" w:hAnsi="Helvetica" w:cs="Helvetica" w:hint="default"/>
      <w:sz w:val="10"/>
      <w:szCs w:val="10"/>
    </w:rPr>
  </w:style>
  <w:style w:type="paragraph" w:customStyle="1" w:styleId="header9">
    <w:name w:val="header9"/>
    <w:basedOn w:val="Normale"/>
    <w:rsid w:val="004B130F"/>
    <w:pPr>
      <w:spacing w:before="80" w:after="80"/>
    </w:pPr>
    <w:rPr>
      <w:b/>
      <w:bCs/>
      <w:sz w:val="9"/>
      <w:szCs w:val="9"/>
    </w:rPr>
  </w:style>
  <w:style w:type="character" w:customStyle="1" w:styleId="vshid">
    <w:name w:val="vshid"/>
    <w:basedOn w:val="Carpredefinitoparagrafo"/>
    <w:rsid w:val="00DA3B67"/>
  </w:style>
  <w:style w:type="paragraph" w:customStyle="1" w:styleId="wp-caption-text">
    <w:name w:val="wp-caption-text"/>
    <w:basedOn w:val="Normale"/>
    <w:rsid w:val="00167343"/>
    <w:pPr>
      <w:spacing w:before="100" w:beforeAutospacing="1" w:after="100" w:afterAutospacing="1" w:line="396" w:lineRule="atLeast"/>
    </w:pPr>
  </w:style>
  <w:style w:type="character" w:customStyle="1" w:styleId="usercell1">
    <w:name w:val="usercell1"/>
    <w:basedOn w:val="Carpredefinitoparagrafo"/>
    <w:rsid w:val="00C12C45"/>
    <w:rPr>
      <w:rFonts w:ascii="Book Antiqua" w:hAnsi="Book Antiqua" w:hint="default"/>
      <w:color w:val="000000"/>
    </w:rPr>
  </w:style>
  <w:style w:type="character" w:customStyle="1" w:styleId="testobold1">
    <w:name w:val="testo_bold1"/>
    <w:basedOn w:val="Carpredefinitoparagrafo"/>
    <w:rsid w:val="00207CB2"/>
    <w:rPr>
      <w:rFonts w:ascii="Verdana" w:hAnsi="Verdana" w:hint="default"/>
      <w:b/>
      <w:bCs/>
      <w:strike w:val="0"/>
      <w:dstrike w:val="0"/>
      <w:color w:val="FFFFFF"/>
      <w:sz w:val="7"/>
      <w:szCs w:val="7"/>
      <w:u w:val="none"/>
      <w:effect w:val="none"/>
    </w:rPr>
  </w:style>
  <w:style w:type="paragraph" w:customStyle="1" w:styleId="police-date">
    <w:name w:val="police-date"/>
    <w:basedOn w:val="Normale"/>
    <w:rsid w:val="0053106F"/>
    <w:pPr>
      <w:spacing w:before="100" w:beforeAutospacing="1" w:after="100" w:afterAutospacing="1"/>
    </w:pPr>
  </w:style>
  <w:style w:type="paragraph" w:customStyle="1" w:styleId="police-titre-item">
    <w:name w:val="police-titre-item"/>
    <w:basedOn w:val="Normale"/>
    <w:rsid w:val="0053106F"/>
    <w:pPr>
      <w:spacing w:before="100" w:beforeAutospacing="1" w:after="100" w:afterAutospacing="1"/>
    </w:pPr>
  </w:style>
  <w:style w:type="paragraph" w:customStyle="1" w:styleId="police-item">
    <w:name w:val="police-item"/>
    <w:basedOn w:val="Normale"/>
    <w:rsid w:val="0053106F"/>
    <w:pPr>
      <w:spacing w:before="100" w:beforeAutospacing="1" w:after="100" w:afterAutospacing="1"/>
    </w:pPr>
  </w:style>
  <w:style w:type="character" w:customStyle="1" w:styleId="works-time">
    <w:name w:val="works-time"/>
    <w:basedOn w:val="Carpredefinitoparagrafo"/>
    <w:rsid w:val="00ED41E1"/>
  </w:style>
  <w:style w:type="character" w:customStyle="1" w:styleId="watch-title">
    <w:name w:val="watch-title"/>
    <w:basedOn w:val="Carpredefinitoparagrafo"/>
    <w:rsid w:val="000F65F1"/>
  </w:style>
  <w:style w:type="character" w:customStyle="1" w:styleId="notranslate">
    <w:name w:val="notranslate"/>
    <w:basedOn w:val="Carpredefinitoparagrafo"/>
    <w:rsid w:val="00B05B17"/>
  </w:style>
  <w:style w:type="character" w:customStyle="1" w:styleId="mw-editsection">
    <w:name w:val="mw-editsection"/>
    <w:basedOn w:val="Carpredefinitoparagrafo"/>
    <w:rsid w:val="00B05B17"/>
  </w:style>
  <w:style w:type="character" w:customStyle="1" w:styleId="titreoeuvres1">
    <w:name w:val="titreoeuvres1"/>
    <w:basedOn w:val="Carpredefinitoparagrafo"/>
    <w:rsid w:val="006D5DE7"/>
    <w:rPr>
      <w:rFonts w:ascii="Didot" w:hAnsi="Didot" w:hint="default"/>
      <w:b/>
      <w:bCs/>
      <w:i w:val="0"/>
      <w:iCs w:val="0"/>
      <w:color w:val="000000"/>
      <w:sz w:val="10"/>
      <w:szCs w:val="10"/>
    </w:rPr>
  </w:style>
  <w:style w:type="character" w:customStyle="1" w:styleId="google-src-text2">
    <w:name w:val="google-src-text2"/>
    <w:basedOn w:val="Carpredefinitoparagrafo"/>
    <w:rsid w:val="00467CC9"/>
    <w:rPr>
      <w:vanish/>
      <w:webHidden w:val="0"/>
      <w:specVanish w:val="0"/>
    </w:rPr>
  </w:style>
  <w:style w:type="character" w:customStyle="1" w:styleId="font8">
    <w:name w:val="font_8"/>
    <w:basedOn w:val="Carpredefinitoparagrafo"/>
    <w:rsid w:val="00F4583A"/>
  </w:style>
  <w:style w:type="character" w:customStyle="1" w:styleId="piececount">
    <w:name w:val="piececount"/>
    <w:basedOn w:val="Carpredefinitoparagrafo"/>
    <w:rsid w:val="00A662AF"/>
  </w:style>
  <w:style w:type="character" w:customStyle="1" w:styleId="piecehead">
    <w:name w:val="piecehead"/>
    <w:basedOn w:val="Carpredefinitoparagrafo"/>
    <w:rsid w:val="00A662AF"/>
  </w:style>
  <w:style w:type="character" w:customStyle="1" w:styleId="piececount1">
    <w:name w:val="piececount1"/>
    <w:basedOn w:val="Carpredefinitoparagrafo"/>
    <w:rsid w:val="00D44D13"/>
  </w:style>
  <w:style w:type="character" w:customStyle="1" w:styleId="piecedata2">
    <w:name w:val="piecedata2"/>
    <w:basedOn w:val="Carpredefinitoparagrafo"/>
    <w:rsid w:val="00D44D13"/>
  </w:style>
  <w:style w:type="character" w:customStyle="1" w:styleId="piececount2">
    <w:name w:val="piececount2"/>
    <w:basedOn w:val="Carpredefinitoparagrafo"/>
    <w:rsid w:val="00D44D13"/>
  </w:style>
  <w:style w:type="character" w:customStyle="1" w:styleId="piecedata3">
    <w:name w:val="piecedata3"/>
    <w:basedOn w:val="Carpredefinitoparagrafo"/>
    <w:rsid w:val="00D44D13"/>
  </w:style>
  <w:style w:type="character" w:customStyle="1" w:styleId="piececount3">
    <w:name w:val="piececount3"/>
    <w:basedOn w:val="Carpredefinitoparagrafo"/>
    <w:rsid w:val="00D44D13"/>
  </w:style>
  <w:style w:type="character" w:customStyle="1" w:styleId="piecedata4">
    <w:name w:val="piecedata4"/>
    <w:basedOn w:val="Carpredefinitoparagrafo"/>
    <w:rsid w:val="00D44D13"/>
  </w:style>
  <w:style w:type="character" w:customStyle="1" w:styleId="piececount4">
    <w:name w:val="piececount4"/>
    <w:basedOn w:val="Carpredefinitoparagrafo"/>
    <w:rsid w:val="00425DF2"/>
  </w:style>
  <w:style w:type="character" w:customStyle="1" w:styleId="piececount5">
    <w:name w:val="piececount5"/>
    <w:basedOn w:val="Carpredefinitoparagrafo"/>
    <w:rsid w:val="00425DF2"/>
  </w:style>
  <w:style w:type="character" w:customStyle="1" w:styleId="piecedata5">
    <w:name w:val="piecedata5"/>
    <w:basedOn w:val="Carpredefinitoparagrafo"/>
    <w:rsid w:val="00425DF2"/>
  </w:style>
  <w:style w:type="character" w:customStyle="1" w:styleId="piececount6">
    <w:name w:val="piececount6"/>
    <w:basedOn w:val="Carpredefinitoparagrafo"/>
    <w:rsid w:val="00425DF2"/>
  </w:style>
  <w:style w:type="character" w:customStyle="1" w:styleId="piecedata6">
    <w:name w:val="piecedata6"/>
    <w:basedOn w:val="Carpredefinitoparagrafo"/>
    <w:rsid w:val="00425DF2"/>
  </w:style>
  <w:style w:type="character" w:customStyle="1" w:styleId="piececount7">
    <w:name w:val="piececount7"/>
    <w:basedOn w:val="Carpredefinitoparagrafo"/>
    <w:rsid w:val="00425DF2"/>
  </w:style>
  <w:style w:type="character" w:customStyle="1" w:styleId="piecedata7">
    <w:name w:val="piecedata7"/>
    <w:basedOn w:val="Carpredefinitoparagrafo"/>
    <w:rsid w:val="00425DF2"/>
  </w:style>
  <w:style w:type="character" w:customStyle="1" w:styleId="piececount8">
    <w:name w:val="piececount8"/>
    <w:basedOn w:val="Carpredefinitoparagrafo"/>
    <w:rsid w:val="00425DF2"/>
  </w:style>
  <w:style w:type="character" w:customStyle="1" w:styleId="piecedata8">
    <w:name w:val="piecedata8"/>
    <w:basedOn w:val="Carpredefinitoparagrafo"/>
    <w:rsid w:val="00425DF2"/>
  </w:style>
  <w:style w:type="character" w:customStyle="1" w:styleId="piececount9">
    <w:name w:val="piececount9"/>
    <w:basedOn w:val="Carpredefinitoparagrafo"/>
    <w:rsid w:val="00425DF2"/>
  </w:style>
  <w:style w:type="character" w:customStyle="1" w:styleId="piecedata9">
    <w:name w:val="piecedata9"/>
    <w:basedOn w:val="Carpredefinitoparagrafo"/>
    <w:rsid w:val="00425DF2"/>
  </w:style>
  <w:style w:type="character" w:customStyle="1" w:styleId="piececount10">
    <w:name w:val="piececount10"/>
    <w:basedOn w:val="Carpredefinitoparagrafo"/>
    <w:rsid w:val="00425DF2"/>
  </w:style>
  <w:style w:type="character" w:customStyle="1" w:styleId="piecedata10">
    <w:name w:val="piecedata10"/>
    <w:basedOn w:val="Carpredefinitoparagrafo"/>
    <w:rsid w:val="00425DF2"/>
  </w:style>
  <w:style w:type="character" w:customStyle="1" w:styleId="piececount11">
    <w:name w:val="piececount11"/>
    <w:basedOn w:val="Carpredefinitoparagrafo"/>
    <w:rsid w:val="00425DF2"/>
  </w:style>
  <w:style w:type="character" w:customStyle="1" w:styleId="piecedata11">
    <w:name w:val="piecedata11"/>
    <w:basedOn w:val="Carpredefinitoparagrafo"/>
    <w:rsid w:val="00425DF2"/>
  </w:style>
  <w:style w:type="character" w:customStyle="1" w:styleId="piececount12">
    <w:name w:val="piececount12"/>
    <w:basedOn w:val="Carpredefinitoparagrafo"/>
    <w:rsid w:val="00425DF2"/>
  </w:style>
  <w:style w:type="character" w:customStyle="1" w:styleId="piecedata12">
    <w:name w:val="piecedata12"/>
    <w:basedOn w:val="Carpredefinitoparagrafo"/>
    <w:rsid w:val="00425DF2"/>
  </w:style>
  <w:style w:type="character" w:customStyle="1" w:styleId="piececount13">
    <w:name w:val="piececount13"/>
    <w:basedOn w:val="Carpredefinitoparagrafo"/>
    <w:rsid w:val="00425DF2"/>
  </w:style>
  <w:style w:type="character" w:customStyle="1" w:styleId="piecedata13">
    <w:name w:val="piecedata13"/>
    <w:basedOn w:val="Carpredefinitoparagrafo"/>
    <w:rsid w:val="00425DF2"/>
  </w:style>
  <w:style w:type="character" w:customStyle="1" w:styleId="piececount14">
    <w:name w:val="piececount14"/>
    <w:basedOn w:val="Carpredefinitoparagrafo"/>
    <w:rsid w:val="00425DF2"/>
  </w:style>
  <w:style w:type="character" w:customStyle="1" w:styleId="piecedata14">
    <w:name w:val="piecedata14"/>
    <w:basedOn w:val="Carpredefinitoparagrafo"/>
    <w:rsid w:val="00425DF2"/>
  </w:style>
  <w:style w:type="character" w:customStyle="1" w:styleId="piececount15">
    <w:name w:val="piececount15"/>
    <w:basedOn w:val="Carpredefinitoparagrafo"/>
    <w:rsid w:val="00425DF2"/>
  </w:style>
  <w:style w:type="character" w:customStyle="1" w:styleId="piecedata15">
    <w:name w:val="piecedata15"/>
    <w:basedOn w:val="Carpredefinitoparagrafo"/>
    <w:rsid w:val="00425DF2"/>
  </w:style>
  <w:style w:type="character" w:customStyle="1" w:styleId="piececount16">
    <w:name w:val="piececount16"/>
    <w:basedOn w:val="Carpredefinitoparagrafo"/>
    <w:rsid w:val="00425DF2"/>
  </w:style>
  <w:style w:type="character" w:customStyle="1" w:styleId="piecedata16">
    <w:name w:val="piecedata16"/>
    <w:basedOn w:val="Carpredefinitoparagrafo"/>
    <w:rsid w:val="00425DF2"/>
  </w:style>
  <w:style w:type="character" w:customStyle="1" w:styleId="piececount17">
    <w:name w:val="piececount17"/>
    <w:basedOn w:val="Carpredefinitoparagrafo"/>
    <w:rsid w:val="00425DF2"/>
  </w:style>
  <w:style w:type="character" w:customStyle="1" w:styleId="piecedata17">
    <w:name w:val="piecedata17"/>
    <w:basedOn w:val="Carpredefinitoparagrafo"/>
    <w:rsid w:val="00425DF2"/>
  </w:style>
  <w:style w:type="character" w:customStyle="1" w:styleId="modifydate1">
    <w:name w:val="modifydate1"/>
    <w:basedOn w:val="Carpredefinitoparagrafo"/>
    <w:rsid w:val="00FB5356"/>
    <w:rPr>
      <w:color w:val="666666"/>
      <w:sz w:val="22"/>
      <w:szCs w:val="22"/>
    </w:rPr>
  </w:style>
  <w:style w:type="character" w:customStyle="1" w:styleId="mw-editsection1">
    <w:name w:val="mw-editsection1"/>
    <w:basedOn w:val="Carpredefinitoparagrafo"/>
    <w:rsid w:val="00ED1A4E"/>
  </w:style>
  <w:style w:type="character" w:customStyle="1" w:styleId="mw-editsection-bracket">
    <w:name w:val="mw-editsection-bracket"/>
    <w:basedOn w:val="Carpredefinitoparagrafo"/>
    <w:rsid w:val="00ED1A4E"/>
  </w:style>
  <w:style w:type="character" w:customStyle="1" w:styleId="dc-worktitle">
    <w:name w:val="dc-worktitle"/>
    <w:basedOn w:val="Carpredefinitoparagrafo"/>
    <w:rsid w:val="00D0297D"/>
  </w:style>
  <w:style w:type="character" w:customStyle="1" w:styleId="dc-opus">
    <w:name w:val="dc-opus"/>
    <w:basedOn w:val="Carpredefinitoparagrafo"/>
    <w:rsid w:val="00D0297D"/>
  </w:style>
  <w:style w:type="character" w:customStyle="1" w:styleId="dc-tracktime">
    <w:name w:val="dc-tracktime"/>
    <w:basedOn w:val="Carpredefinitoparagrafo"/>
    <w:rsid w:val="00D0297D"/>
  </w:style>
  <w:style w:type="character" w:customStyle="1" w:styleId="dc-otherartists">
    <w:name w:val="dc-otherartists"/>
    <w:basedOn w:val="Carpredefinitoparagrafo"/>
    <w:rsid w:val="00D0297D"/>
  </w:style>
  <w:style w:type="character" w:customStyle="1" w:styleId="dc-subworktitle">
    <w:name w:val="dc-subworktitle"/>
    <w:basedOn w:val="Carpredefinitoparagrafo"/>
    <w:rsid w:val="00D37BD2"/>
  </w:style>
  <w:style w:type="character" w:customStyle="1" w:styleId="forthcomingrelease">
    <w:name w:val="forthcomingrelease"/>
    <w:basedOn w:val="Carpredefinitoparagrafo"/>
    <w:rsid w:val="00196872"/>
  </w:style>
  <w:style w:type="character" w:customStyle="1" w:styleId="hyp-worktitle">
    <w:name w:val="hyp-worktitle"/>
    <w:basedOn w:val="Carpredefinitoparagrafo"/>
    <w:rsid w:val="00C22BE4"/>
  </w:style>
  <w:style w:type="character" w:customStyle="1" w:styleId="hyp-opus">
    <w:name w:val="hyp-opus"/>
    <w:basedOn w:val="Carpredefinitoparagrafo"/>
    <w:rsid w:val="00C22BE4"/>
  </w:style>
  <w:style w:type="character" w:customStyle="1" w:styleId="hyp-tracktime">
    <w:name w:val="hyp-tracktime"/>
    <w:basedOn w:val="Carpredefinitoparagrafo"/>
    <w:rsid w:val="00C22BE4"/>
  </w:style>
  <w:style w:type="character" w:customStyle="1" w:styleId="hyp-otherartists">
    <w:name w:val="hyp-otherartists"/>
    <w:basedOn w:val="Carpredefinitoparagrafo"/>
    <w:rsid w:val="00C22BE4"/>
  </w:style>
  <w:style w:type="character" w:customStyle="1" w:styleId="hyp-subworktitle">
    <w:name w:val="hyp-subworktitle"/>
    <w:basedOn w:val="Carpredefinitoparagrafo"/>
    <w:rsid w:val="00C22BE4"/>
  </w:style>
  <w:style w:type="character" w:customStyle="1" w:styleId="textexcerpt">
    <w:name w:val="text_excerpt"/>
    <w:basedOn w:val="Carpredefinitoparagrafo"/>
    <w:rsid w:val="002F4441"/>
  </w:style>
  <w:style w:type="character" w:customStyle="1" w:styleId="hyp-trackcomposers">
    <w:name w:val="hyp-trackcomposers"/>
    <w:basedOn w:val="Carpredefinitoparagrafo"/>
    <w:rsid w:val="00F311F6"/>
  </w:style>
  <w:style w:type="character" w:customStyle="1" w:styleId="sc">
    <w:name w:val="sc"/>
    <w:basedOn w:val="Carpredefinitoparagrafo"/>
    <w:rsid w:val="00E771B1"/>
  </w:style>
  <w:style w:type="character" w:customStyle="1" w:styleId="longtext">
    <w:name w:val="long_text"/>
    <w:basedOn w:val="Carpredefinitoparagrafo"/>
    <w:rsid w:val="00343742"/>
  </w:style>
  <w:style w:type="character" w:customStyle="1" w:styleId="noprint">
    <w:name w:val="noprint"/>
    <w:basedOn w:val="Carpredefinitoparagrafo"/>
    <w:rsid w:val="00BE5586"/>
  </w:style>
  <w:style w:type="character" w:customStyle="1" w:styleId="storytop">
    <w:name w:val="storytop"/>
    <w:basedOn w:val="Carpredefinitoparagrafo"/>
    <w:rsid w:val="00CF7DE3"/>
  </w:style>
  <w:style w:type="character" w:customStyle="1" w:styleId="a">
    <w:name w:val="a"/>
    <w:basedOn w:val="Carpredefinitoparagrafo"/>
    <w:rsid w:val="00F30C8F"/>
  </w:style>
  <w:style w:type="character" w:customStyle="1" w:styleId="l6">
    <w:name w:val="l6"/>
    <w:basedOn w:val="Carpredefinitoparagrafo"/>
    <w:rsid w:val="00F30C8F"/>
  </w:style>
  <w:style w:type="character" w:customStyle="1" w:styleId="l8">
    <w:name w:val="l8"/>
    <w:basedOn w:val="Carpredefinitoparagrafo"/>
    <w:rsid w:val="00F30C8F"/>
  </w:style>
  <w:style w:type="character" w:customStyle="1" w:styleId="l10">
    <w:name w:val="l10"/>
    <w:basedOn w:val="Carpredefinitoparagrafo"/>
    <w:rsid w:val="00F30C8F"/>
  </w:style>
  <w:style w:type="character" w:customStyle="1" w:styleId="l7">
    <w:name w:val="l7"/>
    <w:basedOn w:val="Carpredefinitoparagrafo"/>
    <w:rsid w:val="00F30C8F"/>
  </w:style>
  <w:style w:type="character" w:customStyle="1" w:styleId="l9">
    <w:name w:val="l9"/>
    <w:basedOn w:val="Carpredefinitoparagrafo"/>
    <w:rsid w:val="00F30C8F"/>
  </w:style>
  <w:style w:type="character" w:customStyle="1" w:styleId="PreformattatoHTMLCarattere1">
    <w:name w:val="Preformattato HTML Carattere1"/>
    <w:basedOn w:val="Carpredefinitoparagrafo"/>
    <w:uiPriority w:val="99"/>
    <w:semiHidden/>
    <w:locked/>
    <w:rsid w:val="00651023"/>
    <w:rPr>
      <w:rFonts w:ascii="Courier New" w:hAnsi="Courier New" w:cs="Courier New"/>
    </w:rPr>
  </w:style>
  <w:style w:type="character" w:customStyle="1" w:styleId="msonormal0">
    <w:name w:val="msonormal"/>
    <w:basedOn w:val="Carpredefinitoparagrafo"/>
    <w:rsid w:val="00923F4E"/>
  </w:style>
  <w:style w:type="paragraph" w:customStyle="1" w:styleId="type">
    <w:name w:val="type"/>
    <w:basedOn w:val="Normale"/>
    <w:rsid w:val="003C3947"/>
    <w:pPr>
      <w:spacing w:before="100" w:beforeAutospacing="1" w:after="100" w:afterAutospacing="1"/>
    </w:pPr>
  </w:style>
  <w:style w:type="paragraph" w:customStyle="1" w:styleId="author">
    <w:name w:val="author"/>
    <w:basedOn w:val="Normale"/>
    <w:rsid w:val="003C3947"/>
    <w:pPr>
      <w:spacing w:before="100" w:beforeAutospacing="1" w:after="100" w:afterAutospacing="1"/>
    </w:pPr>
  </w:style>
  <w:style w:type="paragraph" w:customStyle="1" w:styleId="source">
    <w:name w:val="source"/>
    <w:basedOn w:val="Normale"/>
    <w:rsid w:val="003C3947"/>
    <w:pPr>
      <w:spacing w:before="100" w:beforeAutospacing="1" w:after="100" w:afterAutospacing="1"/>
    </w:pPr>
  </w:style>
  <w:style w:type="paragraph" w:customStyle="1" w:styleId="moreoptions">
    <w:name w:val="moreoptions"/>
    <w:basedOn w:val="Normale"/>
    <w:rsid w:val="003C3947"/>
    <w:pPr>
      <w:spacing w:before="100" w:beforeAutospacing="1" w:after="100" w:afterAutospacing="1"/>
    </w:pPr>
  </w:style>
  <w:style w:type="character" w:customStyle="1" w:styleId="field-field-backref-4d1e5cbc0dfde9c8c4">
    <w:name w:val="field-field-backref-4d1e5cbc0dfde9c8c4"/>
    <w:basedOn w:val="Carpredefinitoparagrafo"/>
    <w:rsid w:val="008B35E6"/>
  </w:style>
  <w:style w:type="character" w:customStyle="1" w:styleId="lineage-item">
    <w:name w:val="lineage-item"/>
    <w:basedOn w:val="Carpredefinitoparagrafo"/>
    <w:rsid w:val="008B35E6"/>
  </w:style>
  <w:style w:type="character" w:customStyle="1" w:styleId="date-display-start">
    <w:name w:val="date-display-start"/>
    <w:basedOn w:val="Carpredefinitoparagrafo"/>
    <w:rsid w:val="008B35E6"/>
  </w:style>
  <w:style w:type="character" w:customStyle="1" w:styleId="date-display-separator">
    <w:name w:val="date-display-separator"/>
    <w:basedOn w:val="Carpredefinitoparagrafo"/>
    <w:rsid w:val="008B35E6"/>
  </w:style>
  <w:style w:type="character" w:customStyle="1" w:styleId="date-display-end">
    <w:name w:val="date-display-end"/>
    <w:basedOn w:val="Carpredefinitoparagrafo"/>
    <w:rsid w:val="008B35E6"/>
  </w:style>
  <w:style w:type="character" w:customStyle="1" w:styleId="hps">
    <w:name w:val="hps"/>
    <w:basedOn w:val="Carpredefinitoparagrafo"/>
    <w:rsid w:val="00960F6A"/>
  </w:style>
  <w:style w:type="character" w:customStyle="1" w:styleId="apple-converted-space">
    <w:name w:val="apple-converted-space"/>
    <w:basedOn w:val="Carpredefinitoparagrafo"/>
    <w:rsid w:val="00C57396"/>
  </w:style>
  <w:style w:type="paragraph" w:customStyle="1" w:styleId="referencetooltip">
    <w:name w:val="referencetooltip"/>
    <w:basedOn w:val="Normale"/>
    <w:rsid w:val="003F0F7B"/>
    <w:rPr>
      <w:sz w:val="15"/>
      <w:szCs w:val="15"/>
    </w:rPr>
  </w:style>
  <w:style w:type="paragraph" w:customStyle="1" w:styleId="rtflipped">
    <w:name w:val="rtflipped"/>
    <w:basedOn w:val="Normale"/>
    <w:rsid w:val="003F0F7B"/>
    <w:pPr>
      <w:spacing w:before="100" w:beforeAutospacing="1" w:after="100" w:afterAutospacing="1"/>
    </w:pPr>
  </w:style>
  <w:style w:type="paragraph" w:customStyle="1" w:styleId="rtsettings">
    <w:name w:val="rtsettings"/>
    <w:basedOn w:val="Normale"/>
    <w:rsid w:val="003F0F7B"/>
    <w:pPr>
      <w:spacing w:after="100" w:afterAutospacing="1"/>
      <w:ind w:right="-105"/>
    </w:pPr>
  </w:style>
  <w:style w:type="paragraph" w:customStyle="1" w:styleId="mw-ui-button">
    <w:name w:val="mw-ui-button"/>
    <w:basedOn w:val="Normale"/>
    <w:rsid w:val="003F0F7B"/>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curdo">
    <w:name w:val="curdo"/>
    <w:basedOn w:val="Normale"/>
    <w:rsid w:val="003F0F7B"/>
    <w:pPr>
      <w:spacing w:before="100" w:beforeAutospacing="1" w:after="100" w:afterAutospacing="1"/>
    </w:pPr>
    <w:rPr>
      <w:sz w:val="34"/>
      <w:szCs w:val="34"/>
    </w:rPr>
  </w:style>
  <w:style w:type="paragraph" w:customStyle="1" w:styleId="avviso-testo">
    <w:name w:val="avviso-testo"/>
    <w:basedOn w:val="Normale"/>
    <w:rsid w:val="003F0F7B"/>
    <w:pPr>
      <w:spacing w:before="100" w:beforeAutospacing="1" w:after="100" w:afterAutospacing="1"/>
    </w:pPr>
  </w:style>
  <w:style w:type="paragraph" w:customStyle="1" w:styleId="avviso-immagine">
    <w:name w:val="avviso-immagine"/>
    <w:basedOn w:val="Normale"/>
    <w:rsid w:val="003F0F7B"/>
    <w:pPr>
      <w:spacing w:before="100" w:beforeAutospacing="1" w:after="100" w:afterAutospacing="1"/>
      <w:jc w:val="center"/>
    </w:pPr>
  </w:style>
  <w:style w:type="paragraph" w:customStyle="1" w:styleId="avviso-immaginedestra">
    <w:name w:val="avviso-immaginedestra"/>
    <w:basedOn w:val="Normale"/>
    <w:rsid w:val="003F0F7B"/>
    <w:pPr>
      <w:spacing w:before="100" w:beforeAutospacing="1" w:after="100" w:afterAutospacing="1"/>
      <w:jc w:val="center"/>
    </w:pPr>
  </w:style>
  <w:style w:type="paragraph" w:customStyle="1" w:styleId="onlyinprint">
    <w:name w:val="onlyinprint"/>
    <w:basedOn w:val="Normale"/>
    <w:rsid w:val="003F0F7B"/>
    <w:pPr>
      <w:spacing w:before="100" w:beforeAutospacing="1" w:after="100" w:afterAutospacing="1"/>
    </w:pPr>
    <w:rPr>
      <w:vanish/>
    </w:rPr>
  </w:style>
  <w:style w:type="paragraph" w:customStyle="1" w:styleId="cda">
    <w:name w:val="cda"/>
    <w:basedOn w:val="Normale"/>
    <w:rsid w:val="003F0F7B"/>
    <w:pPr>
      <w:pBdr>
        <w:top w:val="single" w:sz="6" w:space="2" w:color="AAAAAA"/>
        <w:left w:val="single" w:sz="6" w:space="2" w:color="AAAAAA"/>
        <w:bottom w:val="single" w:sz="6" w:space="2" w:color="AAAAAA"/>
        <w:right w:val="single" w:sz="6" w:space="2" w:color="AAAAAA"/>
      </w:pBdr>
      <w:spacing w:before="100" w:beforeAutospacing="1" w:after="100" w:afterAutospacing="1"/>
    </w:pPr>
    <w:rPr>
      <w:sz w:val="22"/>
      <w:szCs w:val="22"/>
    </w:rPr>
  </w:style>
  <w:style w:type="paragraph" w:customStyle="1" w:styleId="reference">
    <w:name w:val="reference"/>
    <w:basedOn w:val="Normale"/>
    <w:rsid w:val="003F0F7B"/>
    <w:pPr>
      <w:spacing w:before="100" w:beforeAutospacing="1" w:after="100" w:afterAutospacing="1"/>
    </w:pPr>
    <w:rPr>
      <w:rFonts w:ascii="Arial" w:hAnsi="Arial" w:cs="Arial"/>
    </w:rPr>
  </w:style>
  <w:style w:type="paragraph" w:customStyle="1" w:styleId="settings-title">
    <w:name w:val="settings-title"/>
    <w:basedOn w:val="Normale"/>
    <w:rsid w:val="003F0F7B"/>
    <w:pPr>
      <w:spacing w:before="100" w:beforeAutospacing="1" w:after="100" w:afterAutospacing="1"/>
    </w:pPr>
    <w:rPr>
      <w:sz w:val="22"/>
      <w:szCs w:val="22"/>
    </w:rPr>
  </w:style>
  <w:style w:type="paragraph" w:customStyle="1" w:styleId="settings-text">
    <w:name w:val="settings-text"/>
    <w:basedOn w:val="Normale"/>
    <w:rsid w:val="003F0F7B"/>
    <w:pPr>
      <w:spacing w:before="100" w:beforeAutospacing="1" w:after="100" w:afterAutospacing="1"/>
    </w:pPr>
    <w:rPr>
      <w:color w:val="555555"/>
      <w:sz w:val="18"/>
      <w:szCs w:val="18"/>
    </w:rPr>
  </w:style>
  <w:style w:type="paragraph" w:customStyle="1" w:styleId="cn-closebutton">
    <w:name w:val="cn-closebutton"/>
    <w:basedOn w:val="Normale"/>
    <w:rsid w:val="003F0F7B"/>
    <w:pPr>
      <w:spacing w:before="100" w:beforeAutospacing="1" w:after="100" w:afterAutospacing="1"/>
      <w:ind w:firstLine="285"/>
    </w:pPr>
  </w:style>
  <w:style w:type="paragraph" w:customStyle="1" w:styleId="mwembedplayer">
    <w:name w:val="mwembedplayer"/>
    <w:basedOn w:val="Normale"/>
    <w:rsid w:val="003F0F7B"/>
    <w:pPr>
      <w:spacing w:before="100" w:beforeAutospacing="1" w:after="100" w:afterAutospacing="1"/>
    </w:pPr>
  </w:style>
  <w:style w:type="paragraph" w:customStyle="1" w:styleId="loadingspinner">
    <w:name w:val="loadingspinner"/>
    <w:basedOn w:val="Normale"/>
    <w:rsid w:val="003F0F7B"/>
    <w:pPr>
      <w:spacing w:before="100" w:beforeAutospacing="1" w:after="100" w:afterAutospacing="1"/>
    </w:pPr>
  </w:style>
  <w:style w:type="paragraph" w:customStyle="1" w:styleId="mw-imported-resource">
    <w:name w:val="mw-imported-resource"/>
    <w:basedOn w:val="Normale"/>
    <w:rsid w:val="003F0F7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3F0F7B"/>
    <w:pPr>
      <w:spacing w:before="30" w:after="100" w:afterAutospacing="1"/>
      <w:ind w:left="45"/>
    </w:pPr>
  </w:style>
  <w:style w:type="paragraph" w:customStyle="1" w:styleId="mw-fullscreen-overlay">
    <w:name w:val="mw-fullscreen-overlay"/>
    <w:basedOn w:val="Normale"/>
    <w:rsid w:val="003F0F7B"/>
    <w:pPr>
      <w:shd w:val="clear" w:color="auto" w:fill="000000"/>
      <w:spacing w:before="100" w:beforeAutospacing="1" w:after="100" w:afterAutospacing="1"/>
    </w:pPr>
  </w:style>
  <w:style w:type="paragraph" w:customStyle="1" w:styleId="play-btn-large">
    <w:name w:val="play-btn-large"/>
    <w:basedOn w:val="Normale"/>
    <w:rsid w:val="003F0F7B"/>
    <w:pPr>
      <w:spacing w:before="100" w:beforeAutospacing="1" w:after="100" w:afterAutospacing="1"/>
    </w:pPr>
  </w:style>
  <w:style w:type="paragraph" w:customStyle="1" w:styleId="carouselcontainer">
    <w:name w:val="carouselcontainer"/>
    <w:basedOn w:val="Normale"/>
    <w:rsid w:val="003F0F7B"/>
    <w:pPr>
      <w:spacing w:before="100" w:beforeAutospacing="1" w:after="100" w:afterAutospacing="1"/>
    </w:pPr>
  </w:style>
  <w:style w:type="paragraph" w:customStyle="1" w:styleId="carouselvideotitle">
    <w:name w:val="carouselvideotitle"/>
    <w:basedOn w:val="Normale"/>
    <w:rsid w:val="003F0F7B"/>
    <w:pPr>
      <w:spacing w:before="100" w:beforeAutospacing="1" w:after="100" w:afterAutospacing="1"/>
    </w:pPr>
    <w:rPr>
      <w:b/>
      <w:bCs/>
      <w:color w:val="FFFFFF"/>
    </w:rPr>
  </w:style>
  <w:style w:type="paragraph" w:customStyle="1" w:styleId="carouselvideotitletext">
    <w:name w:val="carouselvideotitletext"/>
    <w:basedOn w:val="Normale"/>
    <w:rsid w:val="003F0F7B"/>
    <w:pPr>
      <w:spacing w:before="100" w:beforeAutospacing="1" w:after="100" w:afterAutospacing="1"/>
    </w:pPr>
  </w:style>
  <w:style w:type="paragraph" w:customStyle="1" w:styleId="carouseltitleduration">
    <w:name w:val="carouseltitleduration"/>
    <w:basedOn w:val="Normale"/>
    <w:rsid w:val="003F0F7B"/>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3F0F7B"/>
    <w:pPr>
      <w:spacing w:before="100" w:beforeAutospacing="1" w:after="100" w:afterAutospacing="1"/>
      <w:jc w:val="center"/>
    </w:pPr>
    <w:rPr>
      <w:color w:val="FFFFFF"/>
    </w:rPr>
  </w:style>
  <w:style w:type="paragraph" w:customStyle="1" w:styleId="carouselimgduration">
    <w:name w:val="carouselimgduration"/>
    <w:basedOn w:val="Normale"/>
    <w:rsid w:val="003F0F7B"/>
    <w:pPr>
      <w:spacing w:before="100" w:beforeAutospacing="1" w:after="100" w:afterAutospacing="1"/>
    </w:pPr>
    <w:rPr>
      <w:color w:val="FFFFFF"/>
    </w:rPr>
  </w:style>
  <w:style w:type="paragraph" w:customStyle="1" w:styleId="carouselprevbutton">
    <w:name w:val="carouselprevbutton"/>
    <w:basedOn w:val="Normale"/>
    <w:rsid w:val="003F0F7B"/>
    <w:pPr>
      <w:spacing w:before="100" w:beforeAutospacing="1" w:after="100" w:afterAutospacing="1"/>
    </w:pPr>
  </w:style>
  <w:style w:type="paragraph" w:customStyle="1" w:styleId="carouselnextbutton">
    <w:name w:val="carouselnextbutton"/>
    <w:basedOn w:val="Normale"/>
    <w:rsid w:val="003F0F7B"/>
    <w:pPr>
      <w:spacing w:before="100" w:beforeAutospacing="1" w:after="100" w:afterAutospacing="1"/>
    </w:pPr>
  </w:style>
  <w:style w:type="paragraph" w:customStyle="1" w:styleId="alert-container">
    <w:name w:val="alert-container"/>
    <w:basedOn w:val="Normale"/>
    <w:rsid w:val="003F0F7B"/>
    <w:pPr>
      <w:spacing w:before="100" w:beforeAutospacing="1" w:after="100" w:afterAutospacing="1"/>
    </w:pPr>
  </w:style>
  <w:style w:type="paragraph" w:customStyle="1" w:styleId="alert-title">
    <w:name w:val="alert-title"/>
    <w:basedOn w:val="Normale"/>
    <w:rsid w:val="003F0F7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Normale"/>
    <w:rsid w:val="003F0F7B"/>
    <w:pPr>
      <w:spacing w:before="100" w:beforeAutospacing="1" w:after="100" w:afterAutospacing="1"/>
      <w:jc w:val="center"/>
    </w:pPr>
    <w:rPr>
      <w:sz w:val="21"/>
      <w:szCs w:val="21"/>
    </w:rPr>
  </w:style>
  <w:style w:type="paragraph" w:customStyle="1" w:styleId="alert-buttons-container">
    <w:name w:val="alert-buttons-container"/>
    <w:basedOn w:val="Normale"/>
    <w:rsid w:val="003F0F7B"/>
    <w:pPr>
      <w:spacing w:before="100" w:beforeAutospacing="1" w:after="100" w:afterAutospacing="1"/>
      <w:jc w:val="center"/>
    </w:pPr>
  </w:style>
  <w:style w:type="paragraph" w:customStyle="1" w:styleId="alert-button">
    <w:name w:val="alert-button"/>
    <w:basedOn w:val="Normale"/>
    <w:rsid w:val="003F0F7B"/>
    <w:pPr>
      <w:shd w:val="clear" w:color="auto" w:fill="474747"/>
      <w:spacing w:before="100" w:beforeAutospacing="1" w:after="100" w:afterAutospacing="1"/>
    </w:pPr>
    <w:rPr>
      <w:color w:val="FFFFFF"/>
    </w:rPr>
  </w:style>
  <w:style w:type="paragraph" w:customStyle="1" w:styleId="mw-tmh-playtext">
    <w:name w:val="mw-tmh-playtext"/>
    <w:basedOn w:val="Normale"/>
    <w:rsid w:val="003F0F7B"/>
    <w:pPr>
      <w:spacing w:before="100" w:beforeAutospacing="1" w:after="100" w:afterAutospacing="1"/>
    </w:pPr>
  </w:style>
  <w:style w:type="paragraph" w:customStyle="1" w:styleId="postedit-container">
    <w:name w:val="postedit-container"/>
    <w:basedOn w:val="Normale"/>
    <w:rsid w:val="003F0F7B"/>
    <w:rPr>
      <w:sz w:val="20"/>
      <w:szCs w:val="20"/>
    </w:rPr>
  </w:style>
  <w:style w:type="paragraph" w:customStyle="1" w:styleId="postedit">
    <w:name w:val="postedit"/>
    <w:basedOn w:val="Normale"/>
    <w:rsid w:val="003F0F7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3F0F7B"/>
    <w:pPr>
      <w:spacing w:before="100" w:beforeAutospacing="1" w:after="100" w:afterAutospacing="1" w:line="375" w:lineRule="atLeast"/>
    </w:pPr>
  </w:style>
  <w:style w:type="paragraph" w:customStyle="1" w:styleId="postedit-icon-checkmark">
    <w:name w:val="postedit-icon-checkmark"/>
    <w:basedOn w:val="Normale"/>
    <w:rsid w:val="003F0F7B"/>
    <w:pPr>
      <w:spacing w:before="100" w:beforeAutospacing="1" w:after="100" w:afterAutospacing="1"/>
    </w:pPr>
  </w:style>
  <w:style w:type="paragraph" w:customStyle="1" w:styleId="postedit-close">
    <w:name w:val="postedit-close"/>
    <w:basedOn w:val="Normale"/>
    <w:rsid w:val="003F0F7B"/>
    <w:pPr>
      <w:spacing w:before="100" w:beforeAutospacing="1" w:after="100" w:afterAutospacing="1" w:line="552" w:lineRule="atLeast"/>
    </w:pPr>
    <w:rPr>
      <w:b/>
      <w:bCs/>
      <w:color w:val="000000"/>
      <w:sz w:val="30"/>
      <w:szCs w:val="30"/>
    </w:rPr>
  </w:style>
  <w:style w:type="paragraph" w:customStyle="1" w:styleId="mw-mmv-overlay">
    <w:name w:val="mw-mmv-overlay"/>
    <w:basedOn w:val="Normale"/>
    <w:rsid w:val="003F0F7B"/>
    <w:pPr>
      <w:shd w:val="clear" w:color="auto" w:fill="000000"/>
      <w:spacing w:before="100" w:beforeAutospacing="1" w:after="100" w:afterAutospacing="1"/>
    </w:pPr>
  </w:style>
  <w:style w:type="paragraph" w:customStyle="1" w:styleId="mw-mmv-filepage-buttons">
    <w:name w:val="mw-mmv-filepage-buttons"/>
    <w:basedOn w:val="Normale"/>
    <w:rsid w:val="003F0F7B"/>
    <w:pPr>
      <w:spacing w:before="75" w:after="100" w:afterAutospacing="1"/>
    </w:pPr>
  </w:style>
  <w:style w:type="paragraph" w:customStyle="1" w:styleId="ve-init-mw-desktoparticletarget-loading-overlay">
    <w:name w:val="ve-init-mw-desktoparticletarget-loading-overlay"/>
    <w:basedOn w:val="Normale"/>
    <w:rsid w:val="003F0F7B"/>
    <w:pPr>
      <w:spacing w:after="100" w:afterAutospacing="1"/>
    </w:pPr>
  </w:style>
  <w:style w:type="paragraph" w:customStyle="1" w:styleId="ve-init-mw-desktoparticletarget-progress">
    <w:name w:val="ve-init-mw-desktoparticletarget-progress"/>
    <w:basedOn w:val="Normale"/>
    <w:rsid w:val="003F0F7B"/>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Normale"/>
    <w:rsid w:val="003F0F7B"/>
    <w:pPr>
      <w:shd w:val="clear" w:color="auto" w:fill="347BFF"/>
      <w:spacing w:before="100" w:beforeAutospacing="1" w:after="100" w:afterAutospacing="1"/>
    </w:pPr>
  </w:style>
  <w:style w:type="paragraph" w:customStyle="1" w:styleId="mw-editsection-divider">
    <w:name w:val="mw-editsection-divider"/>
    <w:basedOn w:val="Normale"/>
    <w:rsid w:val="003F0F7B"/>
    <w:pPr>
      <w:spacing w:before="100" w:beforeAutospacing="1" w:after="100" w:afterAutospacing="1"/>
    </w:pPr>
    <w:rPr>
      <w:color w:val="555555"/>
    </w:rPr>
  </w:style>
  <w:style w:type="paragraph" w:customStyle="1" w:styleId="mw-editsection-visualeditor">
    <w:name w:val="mw-editsection-visualeditor"/>
    <w:basedOn w:val="Normale"/>
    <w:rsid w:val="003F0F7B"/>
    <w:pPr>
      <w:spacing w:before="100" w:beforeAutospacing="1" w:after="100" w:afterAutospacing="1"/>
    </w:pPr>
  </w:style>
  <w:style w:type="paragraph" w:customStyle="1" w:styleId="mw-mmv-view-expanded">
    <w:name w:val="mw-mmv-view-expanded"/>
    <w:basedOn w:val="Normale"/>
    <w:rsid w:val="003F0F7B"/>
    <w:pPr>
      <w:spacing w:before="100" w:beforeAutospacing="1" w:after="100" w:afterAutospacing="1"/>
    </w:pPr>
  </w:style>
  <w:style w:type="paragraph" w:customStyle="1" w:styleId="mw-mmv-view-config">
    <w:name w:val="mw-mmv-view-config"/>
    <w:basedOn w:val="Normale"/>
    <w:rsid w:val="003F0F7B"/>
    <w:pPr>
      <w:spacing w:before="100" w:beforeAutospacing="1" w:after="100" w:afterAutospacing="1"/>
    </w:pPr>
  </w:style>
  <w:style w:type="paragraph" w:customStyle="1" w:styleId="ve-ui-surface">
    <w:name w:val="ve-ui-surface"/>
    <w:basedOn w:val="Normale"/>
    <w:rsid w:val="003F0F7B"/>
    <w:pPr>
      <w:spacing w:before="100" w:beforeAutospacing="1" w:after="100" w:afterAutospacing="1"/>
    </w:pPr>
  </w:style>
  <w:style w:type="paragraph" w:customStyle="1" w:styleId="thumbimage">
    <w:name w:val="thumbimage"/>
    <w:basedOn w:val="Normale"/>
    <w:rsid w:val="003F0F7B"/>
    <w:pPr>
      <w:spacing w:before="100" w:beforeAutospacing="1" w:after="100" w:afterAutospacing="1"/>
    </w:pPr>
  </w:style>
  <w:style w:type="paragraph" w:customStyle="1" w:styleId="uls-settings-trigger">
    <w:name w:val="uls-settings-trigger"/>
    <w:basedOn w:val="Normale"/>
    <w:rsid w:val="003F0F7B"/>
    <w:pPr>
      <w:spacing w:before="100" w:beforeAutospacing="1" w:after="100" w:afterAutospacing="1"/>
    </w:pPr>
  </w:style>
  <w:style w:type="paragraph" w:customStyle="1" w:styleId="alert-text">
    <w:name w:val="alert-text"/>
    <w:basedOn w:val="Normale"/>
    <w:rsid w:val="003F0F7B"/>
    <w:pPr>
      <w:spacing w:before="100" w:beforeAutospacing="1" w:after="100" w:afterAutospacing="1"/>
    </w:pPr>
    <w:rPr>
      <w:color w:val="000000"/>
    </w:rPr>
  </w:style>
  <w:style w:type="paragraph" w:customStyle="1" w:styleId="uls-settings-trigger1">
    <w:name w:val="uls-settings-trigger1"/>
    <w:basedOn w:val="Normale"/>
    <w:rsid w:val="003F0F7B"/>
    <w:pPr>
      <w:spacing w:before="100" w:beforeAutospacing="1" w:after="100" w:afterAutospacing="1"/>
    </w:pPr>
  </w:style>
  <w:style w:type="paragraph" w:customStyle="1" w:styleId="uls-settings-trigger2">
    <w:name w:val="uls-settings-trigger2"/>
    <w:basedOn w:val="Normale"/>
    <w:rsid w:val="003F0F7B"/>
    <w:pPr>
      <w:spacing w:before="45" w:after="100" w:afterAutospacing="1"/>
    </w:pPr>
  </w:style>
  <w:style w:type="paragraph" w:customStyle="1" w:styleId="mw-editsection-visualeditor1">
    <w:name w:val="mw-editsection-visualeditor1"/>
    <w:basedOn w:val="Normale"/>
    <w:rsid w:val="003F0F7B"/>
    <w:pPr>
      <w:spacing w:before="100" w:beforeAutospacing="1" w:after="100" w:afterAutospacing="1"/>
    </w:pPr>
    <w:rPr>
      <w:vanish/>
    </w:rPr>
  </w:style>
  <w:style w:type="paragraph" w:customStyle="1" w:styleId="mw-editsection-divider1">
    <w:name w:val="mw-editsection-divider1"/>
    <w:basedOn w:val="Normale"/>
    <w:rsid w:val="003F0F7B"/>
    <w:pPr>
      <w:spacing w:before="100" w:beforeAutospacing="1" w:after="100" w:afterAutospacing="1"/>
    </w:pPr>
    <w:rPr>
      <w:vanish/>
      <w:color w:val="555555"/>
    </w:rPr>
  </w:style>
  <w:style w:type="paragraph" w:customStyle="1" w:styleId="thumbimage1">
    <w:name w:val="thumbimage1"/>
    <w:basedOn w:val="Normale"/>
    <w:rsid w:val="003F0F7B"/>
    <w:pPr>
      <w:shd w:val="clear" w:color="auto" w:fill="FFFFFF"/>
      <w:spacing w:before="100" w:beforeAutospacing="1" w:after="100" w:afterAutospacing="1"/>
    </w:pPr>
  </w:style>
  <w:style w:type="paragraph" w:customStyle="1" w:styleId="mw-collapsible-toggle2">
    <w:name w:val="mw-collapsible-toggle2"/>
    <w:basedOn w:val="Normale"/>
    <w:rsid w:val="003F0F7B"/>
    <w:pPr>
      <w:spacing w:before="100" w:beforeAutospacing="1" w:after="100" w:afterAutospacing="1"/>
      <w:jc w:val="right"/>
    </w:pPr>
  </w:style>
  <w:style w:type="paragraph" w:customStyle="1" w:styleId="special-query3">
    <w:name w:val="special-query3"/>
    <w:basedOn w:val="Normale"/>
    <w:rsid w:val="003F0F7B"/>
    <w:pPr>
      <w:spacing w:before="100" w:beforeAutospacing="1" w:after="100" w:afterAutospacing="1"/>
    </w:pPr>
  </w:style>
  <w:style w:type="paragraph" w:customStyle="1" w:styleId="settings-text1">
    <w:name w:val="settings-text1"/>
    <w:basedOn w:val="Normale"/>
    <w:rsid w:val="003F0F7B"/>
    <w:pPr>
      <w:spacing w:before="100" w:beforeAutospacing="1" w:after="100" w:afterAutospacing="1"/>
    </w:pPr>
    <w:rPr>
      <w:color w:val="252525"/>
      <w:sz w:val="18"/>
      <w:szCs w:val="18"/>
    </w:rPr>
  </w:style>
  <w:style w:type="paragraph" w:customStyle="1" w:styleId="play-btn-large1">
    <w:name w:val="play-btn-large1"/>
    <w:basedOn w:val="Normale"/>
    <w:rsid w:val="003F0F7B"/>
    <w:pPr>
      <w:spacing w:after="100" w:afterAutospacing="1"/>
      <w:ind w:left="-525"/>
    </w:pPr>
  </w:style>
  <w:style w:type="paragraph" w:customStyle="1" w:styleId="mw-mmv-view-expanded1">
    <w:name w:val="mw-mmv-view-expanded1"/>
    <w:basedOn w:val="Normale"/>
    <w:rsid w:val="003F0F7B"/>
    <w:pPr>
      <w:spacing w:before="100" w:beforeAutospacing="1" w:after="100" w:afterAutospacing="1"/>
    </w:pPr>
  </w:style>
  <w:style w:type="paragraph" w:customStyle="1" w:styleId="mw-mmv-view-config1">
    <w:name w:val="mw-mmv-view-config1"/>
    <w:basedOn w:val="Normale"/>
    <w:rsid w:val="003F0F7B"/>
    <w:pPr>
      <w:spacing w:before="100" w:beforeAutospacing="1" w:after="100" w:afterAutospacing="1"/>
    </w:pPr>
  </w:style>
  <w:style w:type="paragraph" w:customStyle="1" w:styleId="ve-ui-surface1">
    <w:name w:val="ve-ui-surface1"/>
    <w:basedOn w:val="Normale"/>
    <w:rsid w:val="003F0F7B"/>
    <w:pPr>
      <w:spacing w:before="100" w:beforeAutospacing="1" w:after="100" w:afterAutospacing="1"/>
    </w:pPr>
  </w:style>
  <w:style w:type="character" w:customStyle="1" w:styleId="mw-editsection-divider2">
    <w:name w:val="mw-editsection-divider2"/>
    <w:basedOn w:val="Carpredefinitoparagrafo"/>
    <w:rsid w:val="003F0F7B"/>
    <w:rPr>
      <w:color w:val="555555"/>
    </w:rPr>
  </w:style>
  <w:style w:type="character" w:customStyle="1" w:styleId="st1">
    <w:name w:val="st1"/>
    <w:basedOn w:val="Carpredefinitoparagrafo"/>
    <w:rsid w:val="009060E0"/>
  </w:style>
  <w:style w:type="character" w:customStyle="1" w:styleId="shorttext">
    <w:name w:val="short_text"/>
    <w:basedOn w:val="Carpredefinitoparagrafo"/>
    <w:rsid w:val="00535CD7"/>
  </w:style>
  <w:style w:type="character" w:customStyle="1" w:styleId="xdb">
    <w:name w:val="_xdb"/>
    <w:basedOn w:val="Carpredefinitoparagrafo"/>
    <w:rsid w:val="00C069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ypewriter"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6872"/>
    <w:rPr>
      <w:sz w:val="24"/>
      <w:szCs w:val="24"/>
    </w:rPr>
  </w:style>
  <w:style w:type="paragraph" w:styleId="Titolo1">
    <w:name w:val="heading 1"/>
    <w:basedOn w:val="Normale"/>
    <w:next w:val="Normale"/>
    <w:link w:val="Titolo1Carattere"/>
    <w:uiPriority w:val="9"/>
    <w:qFormat/>
    <w:rsid w:val="00DA5185"/>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2469DC"/>
    <w:pPr>
      <w:spacing w:before="100" w:beforeAutospacing="1" w:after="100" w:afterAutospacing="1"/>
      <w:outlineLvl w:val="1"/>
    </w:pPr>
    <w:rPr>
      <w:b/>
      <w:bCs/>
      <w:sz w:val="36"/>
      <w:szCs w:val="36"/>
    </w:rPr>
  </w:style>
  <w:style w:type="paragraph" w:styleId="Titolo3">
    <w:name w:val="heading 3"/>
    <w:basedOn w:val="Normale"/>
    <w:next w:val="Normale"/>
    <w:link w:val="Titolo3Carattere"/>
    <w:uiPriority w:val="9"/>
    <w:qFormat/>
    <w:rsid w:val="006D4046"/>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953F64"/>
    <w:pPr>
      <w:keepNext/>
      <w:spacing w:before="240" w:after="60"/>
      <w:outlineLvl w:val="3"/>
    </w:pPr>
    <w:rPr>
      <w:b/>
      <w:bCs/>
      <w:sz w:val="28"/>
      <w:szCs w:val="28"/>
    </w:rPr>
  </w:style>
  <w:style w:type="paragraph" w:styleId="Titolo5">
    <w:name w:val="heading 5"/>
    <w:basedOn w:val="Normale"/>
    <w:link w:val="Titolo5Carattere"/>
    <w:uiPriority w:val="9"/>
    <w:qFormat/>
    <w:rsid w:val="00BA1247"/>
    <w:pPr>
      <w:spacing w:before="100" w:beforeAutospacing="1" w:after="100" w:afterAutospacing="1"/>
      <w:outlineLvl w:val="4"/>
    </w:pPr>
    <w:rPr>
      <w:rFonts w:ascii="Tahoma" w:hAnsi="Tahoma" w:cs="Tahoma"/>
      <w:b/>
      <w:bCs/>
      <w:caps/>
      <w:color w:val="0B3A80"/>
      <w:sz w:val="26"/>
      <w:szCs w:val="26"/>
    </w:rPr>
  </w:style>
  <w:style w:type="paragraph" w:styleId="Titolo6">
    <w:name w:val="heading 6"/>
    <w:basedOn w:val="Normale"/>
    <w:link w:val="Titolo6Carattere"/>
    <w:uiPriority w:val="9"/>
    <w:qFormat/>
    <w:rsid w:val="00BA1247"/>
    <w:pPr>
      <w:spacing w:after="75"/>
      <w:outlineLvl w:val="5"/>
    </w:pPr>
    <w:rPr>
      <w:rFonts w:ascii="Arial" w:hAnsi="Arial" w:cs="Arial"/>
      <w:b/>
      <w:bCs/>
      <w:color w:val="0B3A80"/>
      <w:sz w:val="20"/>
      <w:szCs w:val="20"/>
    </w:rPr>
  </w:style>
  <w:style w:type="paragraph" w:styleId="Titolo7">
    <w:name w:val="heading 7"/>
    <w:basedOn w:val="Normale"/>
    <w:next w:val="Normale"/>
    <w:link w:val="Titolo7Carattere"/>
    <w:uiPriority w:val="9"/>
    <w:unhideWhenUsed/>
    <w:qFormat/>
    <w:rsid w:val="00D35A3A"/>
    <w:pPr>
      <w:spacing w:before="240" w:after="60"/>
      <w:outlineLvl w:val="6"/>
    </w:pPr>
    <w:rPr>
      <w:rFonts w:ascii="Calibri" w:hAnsi="Calibri"/>
    </w:rPr>
  </w:style>
  <w:style w:type="paragraph" w:styleId="Titolo8">
    <w:name w:val="heading 8"/>
    <w:basedOn w:val="Normale"/>
    <w:next w:val="Normale"/>
    <w:link w:val="Titolo8Carattere"/>
    <w:uiPriority w:val="9"/>
    <w:unhideWhenUsed/>
    <w:qFormat/>
    <w:rsid w:val="00FA4FA5"/>
    <w:pPr>
      <w:spacing w:line="276" w:lineRule="auto"/>
      <w:outlineLvl w:val="7"/>
    </w:pPr>
    <w:rPr>
      <w:rFonts w:ascii="Calibri" w:hAnsi="Calibri"/>
      <w:b/>
      <w:i/>
      <w:smallCaps/>
      <w:color w:val="943634"/>
      <w:sz w:val="20"/>
      <w:szCs w:val="20"/>
      <w:lang w:val="en-US" w:eastAsia="en-US" w:bidi="en-US"/>
    </w:rPr>
  </w:style>
  <w:style w:type="paragraph" w:styleId="Titolo9">
    <w:name w:val="heading 9"/>
    <w:basedOn w:val="Normale"/>
    <w:next w:val="Normale"/>
    <w:link w:val="Titolo9Carattere"/>
    <w:uiPriority w:val="9"/>
    <w:unhideWhenUsed/>
    <w:qFormat/>
    <w:rsid w:val="00FA4FA5"/>
    <w:pPr>
      <w:spacing w:line="276" w:lineRule="auto"/>
      <w:outlineLvl w:val="8"/>
    </w:pPr>
    <w:rPr>
      <w:rFonts w:ascii="Calibri" w:hAnsi="Calibri"/>
      <w:b/>
      <w:i/>
      <w:smallCaps/>
      <w:color w:val="622423"/>
      <w:sz w:val="20"/>
      <w:szCs w:val="20"/>
      <w:lang w:val="en-US" w:eastAsia="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A1247"/>
    <w:rPr>
      <w:rFonts w:ascii="Arial" w:hAnsi="Arial" w:cs="Arial"/>
      <w:b/>
      <w:bCs/>
      <w:kern w:val="32"/>
      <w:sz w:val="32"/>
      <w:szCs w:val="32"/>
    </w:rPr>
  </w:style>
  <w:style w:type="character" w:customStyle="1" w:styleId="Titolo2Carattere">
    <w:name w:val="Titolo 2 Carattere"/>
    <w:basedOn w:val="Carpredefinitoparagrafo"/>
    <w:link w:val="Titolo2"/>
    <w:uiPriority w:val="9"/>
    <w:rsid w:val="00BA1247"/>
    <w:rPr>
      <w:b/>
      <w:bCs/>
      <w:sz w:val="36"/>
      <w:szCs w:val="36"/>
    </w:rPr>
  </w:style>
  <w:style w:type="character" w:customStyle="1" w:styleId="Titolo3Carattere">
    <w:name w:val="Titolo 3 Carattere"/>
    <w:basedOn w:val="Carpredefinitoparagrafo"/>
    <w:link w:val="Titolo3"/>
    <w:uiPriority w:val="9"/>
    <w:rsid w:val="00BA1247"/>
    <w:rPr>
      <w:rFonts w:ascii="Arial" w:hAnsi="Arial" w:cs="Arial"/>
      <w:b/>
      <w:bCs/>
      <w:sz w:val="26"/>
      <w:szCs w:val="26"/>
    </w:rPr>
  </w:style>
  <w:style w:type="character" w:customStyle="1" w:styleId="Titolo4Carattere">
    <w:name w:val="Titolo 4 Carattere"/>
    <w:basedOn w:val="Carpredefinitoparagrafo"/>
    <w:link w:val="Titolo4"/>
    <w:uiPriority w:val="9"/>
    <w:rsid w:val="00BA1247"/>
    <w:rPr>
      <w:b/>
      <w:bCs/>
      <w:sz w:val="28"/>
      <w:szCs w:val="28"/>
    </w:rPr>
  </w:style>
  <w:style w:type="character" w:customStyle="1" w:styleId="Titolo5Carattere">
    <w:name w:val="Titolo 5 Carattere"/>
    <w:basedOn w:val="Carpredefinitoparagrafo"/>
    <w:link w:val="Titolo5"/>
    <w:uiPriority w:val="9"/>
    <w:rsid w:val="00BA1247"/>
    <w:rPr>
      <w:rFonts w:ascii="Tahoma" w:hAnsi="Tahoma" w:cs="Tahoma"/>
      <w:b/>
      <w:bCs/>
      <w:caps/>
      <w:color w:val="0B3A80"/>
      <w:sz w:val="26"/>
      <w:szCs w:val="26"/>
    </w:rPr>
  </w:style>
  <w:style w:type="character" w:customStyle="1" w:styleId="Titolo6Carattere">
    <w:name w:val="Titolo 6 Carattere"/>
    <w:basedOn w:val="Carpredefinitoparagrafo"/>
    <w:link w:val="Titolo6"/>
    <w:uiPriority w:val="9"/>
    <w:rsid w:val="00BA1247"/>
    <w:rPr>
      <w:rFonts w:ascii="Arial" w:hAnsi="Arial" w:cs="Arial"/>
      <w:b/>
      <w:bCs/>
      <w:color w:val="0B3A80"/>
    </w:rPr>
  </w:style>
  <w:style w:type="character" w:customStyle="1" w:styleId="Titolo7Carattere">
    <w:name w:val="Titolo 7 Carattere"/>
    <w:basedOn w:val="Carpredefinitoparagrafo"/>
    <w:link w:val="Titolo7"/>
    <w:uiPriority w:val="9"/>
    <w:rsid w:val="00D35A3A"/>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rsid w:val="00FA4FA5"/>
    <w:rPr>
      <w:rFonts w:ascii="Calibri" w:hAnsi="Calibri"/>
      <w:b/>
      <w:i/>
      <w:smallCaps/>
      <w:color w:val="943634"/>
      <w:lang w:val="en-US" w:eastAsia="en-US" w:bidi="en-US"/>
    </w:rPr>
  </w:style>
  <w:style w:type="character" w:customStyle="1" w:styleId="Titolo9Carattere">
    <w:name w:val="Titolo 9 Carattere"/>
    <w:basedOn w:val="Carpredefinitoparagrafo"/>
    <w:link w:val="Titolo9"/>
    <w:uiPriority w:val="9"/>
    <w:rsid w:val="00FA4FA5"/>
    <w:rPr>
      <w:rFonts w:ascii="Calibri" w:hAnsi="Calibri"/>
      <w:b/>
      <w:i/>
      <w:smallCaps/>
      <w:color w:val="622423"/>
      <w:lang w:val="en-US" w:eastAsia="en-US" w:bidi="en-US"/>
    </w:rPr>
  </w:style>
  <w:style w:type="paragraph" w:styleId="Corpotesto">
    <w:name w:val="Body Text"/>
    <w:aliases w:val=" Carattere,Carattere Carattere,Carattere Carattere Carattere,Carattere, Carattere Carattere Carattere"/>
    <w:basedOn w:val="Normale"/>
    <w:link w:val="CorpotestoCarattere"/>
    <w:rsid w:val="004E3EE9"/>
    <w:pPr>
      <w:spacing w:after="120"/>
    </w:pPr>
    <w:rPr>
      <w:sz w:val="20"/>
      <w:szCs w:val="20"/>
    </w:rPr>
  </w:style>
  <w:style w:type="character" w:customStyle="1" w:styleId="CorpotestoCarattere">
    <w:name w:val="Corpo testo Carattere"/>
    <w:aliases w:val=" Carattere Carattere,Carattere Carattere Carattere2,Carattere Carattere Carattere Carattere1,Carattere Carattere2, Carattere Carattere Carattere Carattere"/>
    <w:basedOn w:val="Carpredefinitoparagrafo"/>
    <w:link w:val="Corpotesto"/>
    <w:rsid w:val="00F914B5"/>
    <w:rPr>
      <w:lang w:bidi="ar-SA"/>
    </w:rPr>
  </w:style>
  <w:style w:type="paragraph" w:styleId="Intestazione">
    <w:name w:val="header"/>
    <w:basedOn w:val="Normale"/>
    <w:link w:val="IntestazioneCarattere"/>
    <w:rsid w:val="00AD73CD"/>
    <w:pPr>
      <w:tabs>
        <w:tab w:val="center" w:pos="4819"/>
        <w:tab w:val="right" w:pos="9638"/>
      </w:tabs>
    </w:pPr>
  </w:style>
  <w:style w:type="character" w:customStyle="1" w:styleId="IntestazioneCarattere">
    <w:name w:val="Intestazione Carattere"/>
    <w:basedOn w:val="Carpredefinitoparagrafo"/>
    <w:link w:val="Intestazione"/>
    <w:rsid w:val="00FA4FA5"/>
    <w:rPr>
      <w:sz w:val="24"/>
      <w:szCs w:val="24"/>
    </w:rPr>
  </w:style>
  <w:style w:type="paragraph" w:styleId="Pidipagina">
    <w:name w:val="footer"/>
    <w:basedOn w:val="Normale"/>
    <w:link w:val="PidipaginaCarattere"/>
    <w:rsid w:val="00AD73CD"/>
    <w:pPr>
      <w:tabs>
        <w:tab w:val="center" w:pos="4819"/>
        <w:tab w:val="right" w:pos="9638"/>
      </w:tabs>
    </w:pPr>
  </w:style>
  <w:style w:type="character" w:customStyle="1" w:styleId="PidipaginaCarattere">
    <w:name w:val="Piè di pagina Carattere"/>
    <w:basedOn w:val="Carpredefinitoparagrafo"/>
    <w:link w:val="Pidipagina"/>
    <w:rsid w:val="00FA4FA5"/>
    <w:rPr>
      <w:sz w:val="24"/>
      <w:szCs w:val="24"/>
    </w:rPr>
  </w:style>
  <w:style w:type="character" w:styleId="Numeropagina">
    <w:name w:val="page number"/>
    <w:basedOn w:val="Carpredefinitoparagrafo"/>
    <w:rsid w:val="00AD73CD"/>
  </w:style>
  <w:style w:type="paragraph" w:styleId="Corpodeltesto3">
    <w:name w:val="Body Text 3"/>
    <w:basedOn w:val="Normale"/>
    <w:link w:val="Corpodeltesto3Carattere"/>
    <w:rsid w:val="00132102"/>
    <w:pPr>
      <w:spacing w:after="120"/>
    </w:pPr>
    <w:rPr>
      <w:sz w:val="16"/>
      <w:szCs w:val="16"/>
    </w:rPr>
  </w:style>
  <w:style w:type="character" w:customStyle="1" w:styleId="Corpodeltesto3Carattere">
    <w:name w:val="Corpo del testo 3 Carattere"/>
    <w:basedOn w:val="Carpredefinitoparagrafo"/>
    <w:link w:val="Corpodeltesto3"/>
    <w:rsid w:val="00FA4FA5"/>
    <w:rPr>
      <w:sz w:val="16"/>
      <w:szCs w:val="16"/>
    </w:rPr>
  </w:style>
  <w:style w:type="paragraph" w:styleId="NormaleWeb">
    <w:name w:val="Normal (Web)"/>
    <w:basedOn w:val="Normale"/>
    <w:uiPriority w:val="99"/>
    <w:rsid w:val="00112061"/>
    <w:pPr>
      <w:spacing w:before="100" w:beforeAutospacing="1" w:after="100" w:afterAutospacing="1"/>
    </w:pPr>
  </w:style>
  <w:style w:type="character" w:customStyle="1" w:styleId="pdfjustified">
    <w:name w:val="pdf_justified"/>
    <w:basedOn w:val="Carpredefinitoparagrafo"/>
    <w:rsid w:val="00BA3E4C"/>
  </w:style>
  <w:style w:type="character" w:styleId="Collegamentoipertestuale">
    <w:name w:val="Hyperlink"/>
    <w:basedOn w:val="Carpredefinitoparagrafo"/>
    <w:uiPriority w:val="99"/>
    <w:rsid w:val="00404DFC"/>
    <w:rPr>
      <w:color w:val="666699"/>
      <w:u w:val="single"/>
    </w:rPr>
  </w:style>
  <w:style w:type="paragraph" w:styleId="Titolo">
    <w:name w:val="Title"/>
    <w:basedOn w:val="Normale"/>
    <w:link w:val="TitoloCarattere"/>
    <w:uiPriority w:val="99"/>
    <w:qFormat/>
    <w:rsid w:val="00AE6B4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495222"/>
    <w:rPr>
      <w:rFonts w:ascii="Arial" w:hAnsi="Arial" w:cs="Arial"/>
      <w:b/>
      <w:bCs/>
      <w:kern w:val="28"/>
      <w:sz w:val="32"/>
      <w:szCs w:val="32"/>
    </w:rPr>
  </w:style>
  <w:style w:type="character" w:customStyle="1" w:styleId="toctoggle">
    <w:name w:val="toctoggle"/>
    <w:basedOn w:val="Carpredefinitoparagrafo"/>
    <w:rsid w:val="002469DC"/>
  </w:style>
  <w:style w:type="character" w:customStyle="1" w:styleId="tocnumber">
    <w:name w:val="tocnumber"/>
    <w:basedOn w:val="Carpredefinitoparagrafo"/>
    <w:rsid w:val="002469DC"/>
  </w:style>
  <w:style w:type="character" w:customStyle="1" w:styleId="toctext">
    <w:name w:val="toctext"/>
    <w:basedOn w:val="Carpredefinitoparagrafo"/>
    <w:rsid w:val="002469DC"/>
  </w:style>
  <w:style w:type="paragraph" w:styleId="PreformattatoHTML">
    <w:name w:val="HTML Preformatted"/>
    <w:basedOn w:val="Normale"/>
    <w:link w:val="PreformattatoHTMLCarattere"/>
    <w:uiPriority w:val="99"/>
    <w:rsid w:val="0083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3C3C49"/>
    <w:rPr>
      <w:rFonts w:ascii="Courier New" w:hAnsi="Courier New" w:cs="Courier New"/>
    </w:rPr>
  </w:style>
  <w:style w:type="paragraph" w:styleId="Corpodeltesto2">
    <w:name w:val="Body Text 2"/>
    <w:basedOn w:val="Normale"/>
    <w:link w:val="Corpodeltesto2Carattere"/>
    <w:rsid w:val="00D63D17"/>
    <w:pPr>
      <w:spacing w:after="120" w:line="480" w:lineRule="auto"/>
    </w:pPr>
  </w:style>
  <w:style w:type="character" w:customStyle="1" w:styleId="Corpodeltesto2Carattere">
    <w:name w:val="Corpo del testo 2 Carattere"/>
    <w:basedOn w:val="Carpredefinitoparagrafo"/>
    <w:link w:val="Corpodeltesto2"/>
    <w:rsid w:val="00FA4FA5"/>
    <w:rPr>
      <w:sz w:val="24"/>
      <w:szCs w:val="24"/>
    </w:rPr>
  </w:style>
  <w:style w:type="character" w:customStyle="1" w:styleId="content">
    <w:name w:val="content"/>
    <w:basedOn w:val="Carpredefinitoparagrafo"/>
    <w:rsid w:val="004F5318"/>
    <w:rPr>
      <w:rFonts w:ascii="Arial" w:hAnsi="Arial" w:cs="Arial" w:hint="default"/>
      <w:color w:val="000000"/>
      <w:sz w:val="20"/>
      <w:szCs w:val="20"/>
    </w:rPr>
  </w:style>
  <w:style w:type="character" w:styleId="Enfasicorsivo">
    <w:name w:val="Emphasis"/>
    <w:basedOn w:val="Carpredefinitoparagrafo"/>
    <w:uiPriority w:val="20"/>
    <w:qFormat/>
    <w:rsid w:val="006F31D4"/>
    <w:rPr>
      <w:i/>
      <w:iCs/>
    </w:rPr>
  </w:style>
  <w:style w:type="character" w:styleId="Enfasigrassetto">
    <w:name w:val="Strong"/>
    <w:basedOn w:val="Carpredefinitoparagrafo"/>
    <w:uiPriority w:val="22"/>
    <w:qFormat/>
    <w:rsid w:val="008E6602"/>
    <w:rPr>
      <w:b/>
      <w:bCs/>
    </w:rPr>
  </w:style>
  <w:style w:type="paragraph" w:customStyle="1" w:styleId="vspacing">
    <w:name w:val="vspacing"/>
    <w:basedOn w:val="Normale"/>
    <w:rsid w:val="00156573"/>
    <w:pPr>
      <w:spacing w:before="100" w:beforeAutospacing="1" w:after="100" w:afterAutospacing="1"/>
    </w:pPr>
  </w:style>
  <w:style w:type="character" w:customStyle="1" w:styleId="seriftextbold1">
    <w:name w:val="seriftextbold1"/>
    <w:basedOn w:val="Carpredefinitoparagrafo"/>
    <w:rsid w:val="00B67EB2"/>
    <w:rPr>
      <w:rFonts w:ascii="Verdana" w:hAnsi="Verdana" w:hint="default"/>
      <w:b/>
      <w:bCs/>
      <w:i/>
      <w:iCs/>
      <w:sz w:val="17"/>
      <w:szCs w:val="17"/>
    </w:rPr>
  </w:style>
  <w:style w:type="character" w:customStyle="1" w:styleId="seriftext1">
    <w:name w:val="seriftext1"/>
    <w:basedOn w:val="Carpredefinitoparagrafo"/>
    <w:rsid w:val="00B67EB2"/>
    <w:rPr>
      <w:rFonts w:ascii="Verdana" w:hAnsi="Verdana" w:hint="default"/>
      <w:sz w:val="17"/>
      <w:szCs w:val="17"/>
    </w:rPr>
  </w:style>
  <w:style w:type="character" w:customStyle="1" w:styleId="CarattereCarattere">
    <w:name w:val="Carattere Carattere"/>
    <w:basedOn w:val="Carpredefinitoparagrafo"/>
    <w:rsid w:val="00595E58"/>
    <w:rPr>
      <w:lang w:bidi="ar-SA"/>
    </w:rPr>
  </w:style>
  <w:style w:type="character" w:customStyle="1" w:styleId="Collegamentoipertestuale3">
    <w:name w:val="Collegamento ipertestuale3"/>
    <w:basedOn w:val="Carpredefinitoparagrafo"/>
    <w:rsid w:val="00E0709C"/>
    <w:rPr>
      <w:rFonts w:ascii="Arial" w:hAnsi="Arial" w:cs="Arial" w:hint="default"/>
      <w:b/>
      <w:bCs/>
      <w:color w:val="2C2C2C"/>
      <w:u w:val="single"/>
    </w:rPr>
  </w:style>
  <w:style w:type="character" w:customStyle="1" w:styleId="CarattereCarattereCarattere1">
    <w:name w:val="Carattere Carattere Carattere1"/>
    <w:aliases w:val=" Carattere Carattere Carattere Carattere Carattere,Carattere Carattere Carattere11"/>
    <w:basedOn w:val="Carpredefinitoparagrafo"/>
    <w:rsid w:val="008E0CCE"/>
    <w:rPr>
      <w:lang w:bidi="ar-SA"/>
    </w:rPr>
  </w:style>
  <w:style w:type="character" w:customStyle="1" w:styleId="CarattereCarattereCarattereCarattere">
    <w:name w:val="Carattere Carattere Carattere Carattere"/>
    <w:basedOn w:val="Carpredefinitoparagrafo"/>
    <w:rsid w:val="0039531D"/>
    <w:rPr>
      <w:lang w:bidi="ar-SA"/>
    </w:rPr>
  </w:style>
  <w:style w:type="character" w:customStyle="1" w:styleId="CarattereCarattere1">
    <w:name w:val="Carattere Carattere1"/>
    <w:basedOn w:val="Carpredefinitoparagrafo"/>
    <w:rsid w:val="00437DFA"/>
    <w:rPr>
      <w:lang w:bidi="ar-SA"/>
    </w:rPr>
  </w:style>
  <w:style w:type="paragraph" w:styleId="Finemodulo-z">
    <w:name w:val="HTML Bottom of Form"/>
    <w:basedOn w:val="Normale"/>
    <w:next w:val="Normale"/>
    <w:link w:val="Finemodulo-zCarattere"/>
    <w:hidden/>
    <w:uiPriority w:val="99"/>
    <w:rsid w:val="00E23DE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BA1247"/>
    <w:rPr>
      <w:rFonts w:ascii="Arial" w:hAnsi="Arial" w:cs="Arial"/>
      <w:vanish/>
      <w:sz w:val="16"/>
      <w:szCs w:val="16"/>
    </w:rPr>
  </w:style>
  <w:style w:type="character" w:customStyle="1" w:styleId="CarattereCarattere10">
    <w:name w:val="Carattere Carattere1"/>
    <w:basedOn w:val="Carpredefinitoparagrafo"/>
    <w:locked/>
    <w:rsid w:val="00F14DB4"/>
    <w:rPr>
      <w:lang w:bidi="ar-SA"/>
    </w:rPr>
  </w:style>
  <w:style w:type="character" w:customStyle="1" w:styleId="smaller1">
    <w:name w:val="smaller1"/>
    <w:basedOn w:val="Carpredefinitoparagrafo"/>
    <w:rsid w:val="00276FA9"/>
    <w:rPr>
      <w:sz w:val="18"/>
      <w:szCs w:val="18"/>
    </w:rPr>
  </w:style>
  <w:style w:type="character" w:customStyle="1" w:styleId="piecedata1">
    <w:name w:val="piecedata1"/>
    <w:basedOn w:val="Carpredefinitoparagrafo"/>
    <w:rsid w:val="00FF1F6C"/>
    <w:rPr>
      <w:rFonts w:ascii="Arial" w:hAnsi="Arial" w:cs="Arial" w:hint="default"/>
      <w:color w:val="000000"/>
      <w:sz w:val="18"/>
      <w:szCs w:val="18"/>
    </w:rPr>
  </w:style>
  <w:style w:type="paragraph" w:customStyle="1" w:styleId="spip1">
    <w:name w:val="spip1"/>
    <w:basedOn w:val="Normale"/>
    <w:rsid w:val="00DA5185"/>
    <w:pPr>
      <w:spacing w:before="100" w:beforeAutospacing="1" w:after="100" w:afterAutospacing="1" w:line="220" w:lineRule="atLeast"/>
    </w:pPr>
  </w:style>
  <w:style w:type="character" w:customStyle="1" w:styleId="caractencadre-spip1">
    <w:name w:val="caractencadre-spip1"/>
    <w:basedOn w:val="Carpredefinitoparagrafo"/>
    <w:rsid w:val="00DA5185"/>
    <w:rPr>
      <w:b/>
      <w:bCs/>
      <w:color w:val="FF6600"/>
    </w:rPr>
  </w:style>
  <w:style w:type="character" w:customStyle="1" w:styleId="contentpane1">
    <w:name w:val="contentpane1"/>
    <w:basedOn w:val="Carpredefinitoparagrafo"/>
    <w:rsid w:val="0091177E"/>
    <w:rPr>
      <w:color w:val="509F9F"/>
    </w:rPr>
  </w:style>
  <w:style w:type="paragraph" w:styleId="Iniziomodulo-z">
    <w:name w:val="HTML Top of Form"/>
    <w:basedOn w:val="Normale"/>
    <w:next w:val="Normale"/>
    <w:link w:val="Iniziomodulo-zCarattere"/>
    <w:hidden/>
    <w:uiPriority w:val="99"/>
    <w:rsid w:val="009A486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BA1247"/>
    <w:rPr>
      <w:rFonts w:ascii="Arial" w:hAnsi="Arial" w:cs="Arial"/>
      <w:vanish/>
      <w:sz w:val="16"/>
      <w:szCs w:val="16"/>
    </w:rPr>
  </w:style>
  <w:style w:type="paragraph" w:customStyle="1" w:styleId="composers">
    <w:name w:val="composers"/>
    <w:basedOn w:val="Normale"/>
    <w:rsid w:val="00BF705C"/>
    <w:pPr>
      <w:spacing w:before="100" w:beforeAutospacing="1" w:after="100" w:afterAutospacing="1"/>
    </w:pPr>
  </w:style>
  <w:style w:type="paragraph" w:styleId="Rientrocorpodeltesto">
    <w:name w:val="Body Text Indent"/>
    <w:basedOn w:val="Normale"/>
    <w:link w:val="RientrocorpodeltestoCarattere1"/>
    <w:rsid w:val="00C06F4F"/>
    <w:pPr>
      <w:spacing w:after="120"/>
      <w:ind w:left="283"/>
    </w:pPr>
  </w:style>
  <w:style w:type="character" w:customStyle="1" w:styleId="RientrocorpodeltestoCarattere1">
    <w:name w:val="Rientro corpo del testo Carattere1"/>
    <w:basedOn w:val="Carpredefinitoparagrafo"/>
    <w:link w:val="Rientrocorpodeltesto"/>
    <w:rsid w:val="00FA4FA5"/>
    <w:rPr>
      <w:sz w:val="24"/>
      <w:szCs w:val="24"/>
    </w:rPr>
  </w:style>
  <w:style w:type="character" w:customStyle="1" w:styleId="a1">
    <w:name w:val="a1"/>
    <w:basedOn w:val="Carpredefinitoparagrafo"/>
    <w:rsid w:val="00CA0540"/>
  </w:style>
  <w:style w:type="character" w:customStyle="1" w:styleId="titre1">
    <w:name w:val="titre1"/>
    <w:basedOn w:val="Carpredefinitoparagrafo"/>
    <w:rsid w:val="00C87868"/>
    <w:rPr>
      <w:rFonts w:ascii="Times" w:hAnsi="Times" w:hint="default"/>
      <w:color w:val="003366"/>
      <w:sz w:val="30"/>
      <w:szCs w:val="30"/>
    </w:rPr>
  </w:style>
  <w:style w:type="character" w:customStyle="1" w:styleId="effectif11">
    <w:name w:val="effectif11"/>
    <w:basedOn w:val="Carpredefinitoparagrafo"/>
    <w:rsid w:val="00C87868"/>
    <w:rPr>
      <w:rFonts w:ascii="Times" w:hAnsi="Times" w:hint="default"/>
      <w:i/>
      <w:iCs/>
      <w:color w:val="333333"/>
      <w:sz w:val="21"/>
      <w:szCs w:val="21"/>
    </w:rPr>
  </w:style>
  <w:style w:type="character" w:customStyle="1" w:styleId="annee1">
    <w:name w:val="annee1"/>
    <w:basedOn w:val="Carpredefinitoparagrafo"/>
    <w:rsid w:val="00C87868"/>
    <w:rPr>
      <w:rFonts w:ascii="Times" w:hAnsi="Times" w:hint="default"/>
      <w:color w:val="333333"/>
      <w:sz w:val="21"/>
      <w:szCs w:val="21"/>
    </w:rPr>
  </w:style>
  <w:style w:type="character" w:customStyle="1" w:styleId="duree1">
    <w:name w:val="duree1"/>
    <w:basedOn w:val="Carpredefinitoparagrafo"/>
    <w:rsid w:val="00C87868"/>
    <w:rPr>
      <w:rFonts w:ascii="Times" w:hAnsi="Times" w:hint="default"/>
      <w:color w:val="BB7711"/>
      <w:sz w:val="21"/>
      <w:szCs w:val="21"/>
    </w:rPr>
  </w:style>
  <w:style w:type="paragraph" w:customStyle="1" w:styleId="biogpara">
    <w:name w:val="biogpara"/>
    <w:basedOn w:val="Normale"/>
    <w:rsid w:val="00953F64"/>
    <w:pPr>
      <w:spacing w:before="30" w:after="30"/>
      <w:jc w:val="both"/>
    </w:pPr>
    <w:rPr>
      <w:rFonts w:ascii="Georgia" w:hAnsi="Georgia"/>
      <w:color w:val="000000"/>
      <w:sz w:val="18"/>
      <w:szCs w:val="18"/>
    </w:rPr>
  </w:style>
  <w:style w:type="character" w:customStyle="1" w:styleId="h31">
    <w:name w:val="h31"/>
    <w:basedOn w:val="Carpredefinitoparagrafo"/>
    <w:rsid w:val="00716680"/>
    <w:rPr>
      <w:b/>
      <w:bCs/>
      <w:sz w:val="20"/>
      <w:szCs w:val="20"/>
    </w:rPr>
  </w:style>
  <w:style w:type="paragraph" w:customStyle="1" w:styleId="verdana8">
    <w:name w:val="verdana8"/>
    <w:basedOn w:val="Normale"/>
    <w:rsid w:val="003504E5"/>
    <w:pPr>
      <w:spacing w:before="100" w:beforeAutospacing="1" w:after="100" w:afterAutospacing="1"/>
    </w:pPr>
    <w:rPr>
      <w:rFonts w:ascii="Verdana" w:hAnsi="Verdana"/>
      <w:sz w:val="16"/>
      <w:szCs w:val="16"/>
    </w:rPr>
  </w:style>
  <w:style w:type="character" w:customStyle="1" w:styleId="listheading1">
    <w:name w:val="listheading1"/>
    <w:basedOn w:val="Carpredefinitoparagrafo"/>
    <w:rsid w:val="00EB0EBF"/>
    <w:rPr>
      <w:rFonts w:ascii="Trebuchet MS" w:hAnsi="Trebuchet MS" w:hint="default"/>
      <w:b/>
      <w:bCs/>
      <w:color w:val="000000"/>
      <w:sz w:val="21"/>
      <w:szCs w:val="21"/>
    </w:rPr>
  </w:style>
  <w:style w:type="character" w:customStyle="1" w:styleId="isproductdescription">
    <w:name w:val="isproductdescription"/>
    <w:basedOn w:val="Carpredefinitoparagrafo"/>
    <w:rsid w:val="00976A17"/>
    <w:rPr>
      <w:rFonts w:ascii="Arial" w:hAnsi="Arial" w:cs="Arial" w:hint="default"/>
      <w:color w:val="00122C"/>
      <w:sz w:val="18"/>
      <w:szCs w:val="18"/>
    </w:rPr>
  </w:style>
  <w:style w:type="character" w:customStyle="1" w:styleId="smbold1">
    <w:name w:val="smbold1"/>
    <w:basedOn w:val="Carpredefinitoparagrafo"/>
    <w:rsid w:val="00EE3F62"/>
    <w:rPr>
      <w:rFonts w:ascii="Verdana" w:hAnsi="Verdana" w:hint="default"/>
      <w:b/>
      <w:bCs/>
      <w:color w:val="000000"/>
      <w:sz w:val="16"/>
      <w:szCs w:val="16"/>
      <w:shd w:val="clear" w:color="auto" w:fill="auto"/>
    </w:rPr>
  </w:style>
  <w:style w:type="character" w:customStyle="1" w:styleId="hilite1">
    <w:name w:val="hilite1"/>
    <w:basedOn w:val="Carpredefinitoparagrafo"/>
    <w:rsid w:val="00326CC8"/>
    <w:rPr>
      <w:b/>
      <w:bCs/>
      <w:color w:val="336699"/>
    </w:rPr>
  </w:style>
  <w:style w:type="character" w:customStyle="1" w:styleId="CarattereCarattereCarattere10">
    <w:name w:val="Carattere Carattere Carattere1"/>
    <w:aliases w:val="Carattere Carattere Carattere Carattere Carattere"/>
    <w:basedOn w:val="Carpredefinitoparagrafo"/>
    <w:locked/>
    <w:rsid w:val="00E83C3E"/>
    <w:rPr>
      <w:lang w:bidi="ar-SA"/>
    </w:rPr>
  </w:style>
  <w:style w:type="character" w:customStyle="1" w:styleId="google-src-text1">
    <w:name w:val="google-src-text1"/>
    <w:basedOn w:val="Carpredefinitoparagrafo"/>
    <w:rsid w:val="00681A20"/>
    <w:rPr>
      <w:vanish/>
      <w:webHidden w:val="0"/>
      <w:specVanish w:val="0"/>
    </w:rPr>
  </w:style>
  <w:style w:type="character" w:customStyle="1" w:styleId="opus1">
    <w:name w:val="opus1"/>
    <w:basedOn w:val="Carpredefinitoparagrafo"/>
    <w:rsid w:val="00F861AE"/>
    <w:rPr>
      <w:rFonts w:ascii="Verdana" w:hAnsi="Verdana" w:hint="default"/>
      <w:b/>
      <w:bCs/>
      <w:i w:val="0"/>
      <w:iCs w:val="0"/>
      <w:color w:val="C61E00"/>
      <w:sz w:val="24"/>
      <w:szCs w:val="24"/>
    </w:rPr>
  </w:style>
  <w:style w:type="character" w:customStyle="1" w:styleId="works-body1">
    <w:name w:val="works-body1"/>
    <w:basedOn w:val="Carpredefinitoparagrafo"/>
    <w:rsid w:val="00F861AE"/>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A12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247"/>
    <w:rPr>
      <w:rFonts w:ascii="Tahoma" w:hAnsi="Tahoma" w:cs="Tahoma"/>
      <w:sz w:val="16"/>
      <w:szCs w:val="16"/>
    </w:rPr>
  </w:style>
  <w:style w:type="character" w:customStyle="1" w:styleId="mw-headline">
    <w:name w:val="mw-headline"/>
    <w:basedOn w:val="Carpredefinitoparagrafo"/>
    <w:rsid w:val="00097152"/>
  </w:style>
  <w:style w:type="character" w:customStyle="1" w:styleId="editsection7">
    <w:name w:val="editsection7"/>
    <w:basedOn w:val="Carpredefinitoparagrafo"/>
    <w:rsid w:val="00097152"/>
    <w:rPr>
      <w:sz w:val="16"/>
      <w:szCs w:val="16"/>
    </w:rPr>
  </w:style>
  <w:style w:type="paragraph" w:customStyle="1" w:styleId="Corpodeltesto31">
    <w:name w:val="Corpo del testo 31"/>
    <w:basedOn w:val="Normale"/>
    <w:rsid w:val="001365B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paragraph" w:customStyle="1" w:styleId="style10">
    <w:name w:val="style10"/>
    <w:basedOn w:val="Normale"/>
    <w:rsid w:val="00C636AC"/>
    <w:pPr>
      <w:spacing w:before="100" w:beforeAutospacing="1" w:after="100" w:afterAutospacing="1"/>
    </w:pPr>
    <w:rPr>
      <w:rFonts w:ascii="Verdana" w:hAnsi="Verdana"/>
      <w:sz w:val="15"/>
      <w:szCs w:val="15"/>
    </w:rPr>
  </w:style>
  <w:style w:type="character" w:customStyle="1" w:styleId="style151">
    <w:name w:val="style151"/>
    <w:basedOn w:val="Carpredefinitoparagrafo"/>
    <w:rsid w:val="00C636AC"/>
    <w:rPr>
      <w:b/>
      <w:bCs/>
      <w:color w:val="006633"/>
    </w:rPr>
  </w:style>
  <w:style w:type="paragraph" w:customStyle="1" w:styleId="ortsmarke1">
    <w:name w:val="ortsmarke1"/>
    <w:basedOn w:val="Normale"/>
    <w:rsid w:val="00B4545B"/>
    <w:pPr>
      <w:spacing w:before="13" w:line="138" w:lineRule="atLeast"/>
      <w:ind w:right="38"/>
    </w:pPr>
  </w:style>
  <w:style w:type="paragraph" w:styleId="Nessunaspaziatura">
    <w:name w:val="No Spacing"/>
    <w:link w:val="NessunaspaziaturaCarattere"/>
    <w:uiPriority w:val="1"/>
    <w:qFormat/>
    <w:rsid w:val="003445B0"/>
    <w:rPr>
      <w:sz w:val="24"/>
      <w:szCs w:val="24"/>
    </w:rPr>
  </w:style>
  <w:style w:type="character" w:customStyle="1" w:styleId="NessunaspaziaturaCarattere">
    <w:name w:val="Nessuna spaziatura Carattere"/>
    <w:basedOn w:val="Carpredefinitoparagrafo"/>
    <w:link w:val="Nessunaspaziatura"/>
    <w:uiPriority w:val="1"/>
    <w:rsid w:val="00FA4FA5"/>
    <w:rPr>
      <w:sz w:val="24"/>
      <w:szCs w:val="24"/>
      <w:lang w:val="it-IT" w:eastAsia="it-IT" w:bidi="ar-SA"/>
    </w:rPr>
  </w:style>
  <w:style w:type="character" w:customStyle="1" w:styleId="bodytext">
    <w:name w:val="bodytext"/>
    <w:basedOn w:val="Carpredefinitoparagrafo"/>
    <w:rsid w:val="004C4A71"/>
  </w:style>
  <w:style w:type="character" w:customStyle="1" w:styleId="infotextwhite1">
    <w:name w:val="infotextwhite1"/>
    <w:basedOn w:val="Carpredefinitoparagrafo"/>
    <w:rsid w:val="001F46C8"/>
    <w:rPr>
      <w:rFonts w:ascii="Verdana" w:hAnsi="Verdana" w:hint="default"/>
      <w:color w:val="FFFFFF"/>
      <w:sz w:val="16"/>
      <w:szCs w:val="16"/>
    </w:rPr>
  </w:style>
  <w:style w:type="character" w:customStyle="1" w:styleId="infotextred1">
    <w:name w:val="infotextred1"/>
    <w:basedOn w:val="Carpredefinitoparagrafo"/>
    <w:rsid w:val="001F46C8"/>
    <w:rPr>
      <w:rFonts w:ascii="Verdana" w:hAnsi="Verdana" w:hint="default"/>
      <w:color w:val="FFDD5B"/>
      <w:sz w:val="16"/>
      <w:szCs w:val="16"/>
    </w:rPr>
  </w:style>
  <w:style w:type="character" w:customStyle="1" w:styleId="al-trackcomposers1">
    <w:name w:val="al-trackcomposers1"/>
    <w:basedOn w:val="Carpredefinitoparagrafo"/>
    <w:rsid w:val="004536CA"/>
    <w:rPr>
      <w:b w:val="0"/>
      <w:bCs w:val="0"/>
      <w:sz w:val="22"/>
      <w:szCs w:val="22"/>
    </w:rPr>
  </w:style>
  <w:style w:type="character" w:customStyle="1" w:styleId="listenlink-img">
    <w:name w:val="listenlink-img"/>
    <w:basedOn w:val="Carpredefinitoparagrafo"/>
    <w:rsid w:val="004536CA"/>
  </w:style>
  <w:style w:type="character" w:customStyle="1" w:styleId="al-tracktime1">
    <w:name w:val="al-tracktime1"/>
    <w:basedOn w:val="Carpredefinitoparagrafo"/>
    <w:rsid w:val="004536CA"/>
    <w:rPr>
      <w:b w:val="0"/>
      <w:bCs w:val="0"/>
      <w:sz w:val="22"/>
      <w:szCs w:val="22"/>
    </w:rPr>
  </w:style>
  <w:style w:type="character" w:customStyle="1" w:styleId="clslabel31">
    <w:name w:val="clslabel31"/>
    <w:basedOn w:val="Carpredefinitoparagrafo"/>
    <w:rsid w:val="00210CE3"/>
    <w:rPr>
      <w:b/>
      <w:bCs/>
      <w:color w:val="333366"/>
      <w:sz w:val="20"/>
      <w:szCs w:val="20"/>
    </w:rPr>
  </w:style>
  <w:style w:type="character" w:customStyle="1" w:styleId="style11">
    <w:name w:val="style11"/>
    <w:basedOn w:val="Carpredefinitoparagrafo"/>
    <w:rsid w:val="00061952"/>
    <w:rPr>
      <w:color w:val="006699"/>
    </w:rPr>
  </w:style>
  <w:style w:type="character" w:customStyle="1" w:styleId="catfield1">
    <w:name w:val="cat_field1"/>
    <w:basedOn w:val="Carpredefinitoparagrafo"/>
    <w:rsid w:val="005111D8"/>
    <w:rPr>
      <w:rFonts w:ascii="Verdana" w:hAnsi="Verdana" w:hint="default"/>
      <w:color w:val="66CCFF"/>
      <w:sz w:val="24"/>
      <w:szCs w:val="24"/>
    </w:rPr>
  </w:style>
  <w:style w:type="character" w:customStyle="1" w:styleId="hilite">
    <w:name w:val="hilite"/>
    <w:basedOn w:val="Carpredefinitoparagrafo"/>
    <w:rsid w:val="001C56B1"/>
  </w:style>
  <w:style w:type="paragraph" w:customStyle="1" w:styleId="Default">
    <w:name w:val="Default"/>
    <w:rsid w:val="008924FA"/>
    <w:pPr>
      <w:autoSpaceDE w:val="0"/>
      <w:autoSpaceDN w:val="0"/>
      <w:adjustRightInd w:val="0"/>
    </w:pPr>
    <w:rPr>
      <w:color w:val="000000"/>
      <w:sz w:val="24"/>
      <w:szCs w:val="24"/>
    </w:rPr>
  </w:style>
  <w:style w:type="character" w:customStyle="1" w:styleId="blueb1">
    <w:name w:val="blueb1"/>
    <w:basedOn w:val="Carpredefinitoparagrafo"/>
    <w:rsid w:val="00892085"/>
    <w:rPr>
      <w:b/>
      <w:bCs/>
      <w:color w:val="0000FF"/>
    </w:rPr>
  </w:style>
  <w:style w:type="character" w:customStyle="1" w:styleId="bluebi1">
    <w:name w:val="bluebi1"/>
    <w:basedOn w:val="Carpredefinitoparagrafo"/>
    <w:rsid w:val="009F7488"/>
    <w:rPr>
      <w:b/>
      <w:bCs/>
      <w:i/>
      <w:iCs/>
      <w:color w:val="0000FF"/>
    </w:rPr>
  </w:style>
  <w:style w:type="character" w:customStyle="1" w:styleId="header1">
    <w:name w:val="header1"/>
    <w:basedOn w:val="Carpredefinitoparagrafo"/>
    <w:rsid w:val="009F7488"/>
    <w:rPr>
      <w:rFonts w:ascii="Arial" w:hAnsi="Arial" w:cs="Arial" w:hint="default"/>
      <w:b/>
      <w:bCs/>
      <w:color w:val="C49A48"/>
      <w:sz w:val="20"/>
      <w:szCs w:val="20"/>
    </w:rPr>
  </w:style>
  <w:style w:type="character" w:customStyle="1" w:styleId="bodytext1">
    <w:name w:val="bodytext1"/>
    <w:basedOn w:val="Carpredefinitoparagrafo"/>
    <w:rsid w:val="009F7488"/>
    <w:rPr>
      <w:rFonts w:ascii="Arial" w:hAnsi="Arial" w:cs="Arial" w:hint="default"/>
      <w:color w:val="FFE5BA"/>
      <w:sz w:val="15"/>
      <w:szCs w:val="15"/>
    </w:rPr>
  </w:style>
  <w:style w:type="character" w:customStyle="1" w:styleId="font11">
    <w:name w:val="font11"/>
    <w:basedOn w:val="Carpredefinitoparagrafo"/>
    <w:rsid w:val="00E91952"/>
    <w:rPr>
      <w:rFonts w:ascii="Times New Roman" w:hAnsi="Times New Roman" w:cs="Times New Roman" w:hint="default"/>
      <w:sz w:val="20"/>
      <w:szCs w:val="20"/>
    </w:rPr>
  </w:style>
  <w:style w:type="character" w:styleId="CitazioneHTML">
    <w:name w:val="HTML Cite"/>
    <w:basedOn w:val="Carpredefinitoparagrafo"/>
    <w:uiPriority w:val="99"/>
    <w:unhideWhenUsed/>
    <w:rsid w:val="003C2F01"/>
    <w:rPr>
      <w:i/>
      <w:iCs/>
    </w:rPr>
  </w:style>
  <w:style w:type="character" w:customStyle="1" w:styleId="h11">
    <w:name w:val="h11"/>
    <w:basedOn w:val="Carpredefinitoparagrafo"/>
    <w:rsid w:val="001D1CCD"/>
    <w:rPr>
      <w:rFonts w:ascii="Verdana" w:hAnsi="Verdana" w:hint="default"/>
      <w:b/>
      <w:bCs/>
      <w:color w:val="F4FFFF"/>
    </w:rPr>
  </w:style>
  <w:style w:type="character" w:customStyle="1" w:styleId="mw-formatted-date">
    <w:name w:val="mw-formatted-date"/>
    <w:basedOn w:val="Carpredefinitoparagrafo"/>
    <w:rsid w:val="002618E4"/>
  </w:style>
  <w:style w:type="paragraph" w:customStyle="1" w:styleId="searchbox">
    <w:name w:val="searchbox"/>
    <w:basedOn w:val="Normale"/>
    <w:rsid w:val="007C1AD2"/>
    <w:pPr>
      <w:spacing w:before="100" w:beforeAutospacing="1" w:after="100" w:afterAutospacing="1"/>
    </w:pPr>
  </w:style>
  <w:style w:type="character" w:customStyle="1" w:styleId="tabtitle">
    <w:name w:val="tabtitle"/>
    <w:basedOn w:val="Carpredefinitoparagrafo"/>
    <w:rsid w:val="007C1AD2"/>
  </w:style>
  <w:style w:type="character" w:customStyle="1" w:styleId="hw">
    <w:name w:val="hw"/>
    <w:basedOn w:val="Carpredefinitoparagrafo"/>
    <w:rsid w:val="007C1AD2"/>
  </w:style>
  <w:style w:type="character" w:customStyle="1" w:styleId="linktotop">
    <w:name w:val="linktotop"/>
    <w:basedOn w:val="Carpredefinitoparagrafo"/>
    <w:rsid w:val="007C1AD2"/>
  </w:style>
  <w:style w:type="character" w:customStyle="1" w:styleId="plainlinks">
    <w:name w:val="plainlinks"/>
    <w:basedOn w:val="Carpredefinitoparagrafo"/>
    <w:rsid w:val="007C1AD2"/>
  </w:style>
  <w:style w:type="character" w:customStyle="1" w:styleId="piecedata">
    <w:name w:val="piecedata"/>
    <w:basedOn w:val="Carpredefinitoparagrafo"/>
    <w:rsid w:val="00EE443E"/>
  </w:style>
  <w:style w:type="character" w:customStyle="1" w:styleId="adsheaderlink">
    <w:name w:val="adsheaderlink"/>
    <w:basedOn w:val="Carpredefinitoparagrafo"/>
    <w:rsid w:val="00CB1372"/>
  </w:style>
  <w:style w:type="character" w:customStyle="1" w:styleId="graysponsoredlink">
    <w:name w:val="graysponsoredlink"/>
    <w:basedOn w:val="Carpredefinitoparagrafo"/>
    <w:rsid w:val="00CB1372"/>
  </w:style>
  <w:style w:type="character" w:customStyle="1" w:styleId="editsection">
    <w:name w:val="editsection"/>
    <w:basedOn w:val="Carpredefinitoparagrafo"/>
    <w:rsid w:val="00BC5BA8"/>
  </w:style>
  <w:style w:type="paragraph" w:customStyle="1" w:styleId="paragraphstyle4">
    <w:name w:val="paragraph_style_4"/>
    <w:basedOn w:val="Normale"/>
    <w:rsid w:val="00C4336E"/>
    <w:pPr>
      <w:spacing w:line="245" w:lineRule="atLeast"/>
    </w:pPr>
    <w:rPr>
      <w:rFonts w:ascii="Arial" w:hAnsi="Arial" w:cs="Arial"/>
      <w:color w:val="FFFFFF"/>
      <w:sz w:val="19"/>
      <w:szCs w:val="19"/>
    </w:rPr>
  </w:style>
  <w:style w:type="character" w:customStyle="1" w:styleId="rectitle1">
    <w:name w:val="rec_title1"/>
    <w:basedOn w:val="Carpredefinitoparagrafo"/>
    <w:rsid w:val="00AA2090"/>
    <w:rPr>
      <w:b/>
      <w:bCs/>
      <w:i/>
      <w:iCs/>
      <w:color w:val="33363F"/>
      <w:sz w:val="18"/>
      <w:szCs w:val="18"/>
    </w:rPr>
  </w:style>
  <w:style w:type="character" w:customStyle="1" w:styleId="articlecontent">
    <w:name w:val="articlecontent"/>
    <w:basedOn w:val="Carpredefinitoparagrafo"/>
    <w:rsid w:val="00557C5E"/>
    <w:rPr>
      <w:rFonts w:ascii="Arial" w:hAnsi="Arial" w:cs="Arial" w:hint="default"/>
      <w:color w:val="00122C"/>
      <w:sz w:val="18"/>
      <w:szCs w:val="18"/>
    </w:rPr>
  </w:style>
  <w:style w:type="paragraph" w:customStyle="1" w:styleId="songname">
    <w:name w:val="songname"/>
    <w:basedOn w:val="Normale"/>
    <w:rsid w:val="006B4C29"/>
    <w:pPr>
      <w:spacing w:before="100" w:beforeAutospacing="1"/>
    </w:pPr>
  </w:style>
  <w:style w:type="character" w:customStyle="1" w:styleId="tocnumber2">
    <w:name w:val="tocnumber2"/>
    <w:basedOn w:val="Carpredefinitoparagrafo"/>
    <w:rsid w:val="00C12943"/>
  </w:style>
  <w:style w:type="paragraph" w:customStyle="1" w:styleId="Corpodeltesto21">
    <w:name w:val="Corpo del testo 21"/>
    <w:basedOn w:val="Normale"/>
    <w:rsid w:val="00B37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1C097A"/>
  </w:style>
  <w:style w:type="paragraph" w:customStyle="1" w:styleId="stit">
    <w:name w:val="stit"/>
    <w:basedOn w:val="Normale"/>
    <w:rsid w:val="00CE6888"/>
    <w:pPr>
      <w:ind w:left="171"/>
    </w:pPr>
    <w:rPr>
      <w:rFonts w:ascii="Trebuchet MS" w:hAnsi="Trebuchet MS"/>
      <w:color w:val="000000"/>
      <w:sz w:val="20"/>
      <w:szCs w:val="20"/>
    </w:rPr>
  </w:style>
  <w:style w:type="character" w:customStyle="1" w:styleId="bold1">
    <w:name w:val="bold1"/>
    <w:basedOn w:val="Carpredefinitoparagrafo"/>
    <w:rsid w:val="00B15E8D"/>
    <w:rPr>
      <w:rFonts w:ascii="Times" w:hAnsi="Times" w:cs="Times" w:hint="default"/>
      <w:b/>
      <w:bCs/>
    </w:rPr>
  </w:style>
  <w:style w:type="paragraph" w:customStyle="1" w:styleId="blue-white">
    <w:name w:val="blue-white"/>
    <w:basedOn w:val="Normale"/>
    <w:rsid w:val="00356804"/>
    <w:pPr>
      <w:shd w:val="clear" w:color="auto" w:fill="FFFFFF"/>
      <w:jc w:val="center"/>
    </w:pPr>
    <w:rPr>
      <w:rFonts w:ascii="Helvetica" w:hAnsi="Helvetica" w:cs="Helvetica"/>
      <w:b/>
      <w:bCs/>
      <w:color w:val="0000FF"/>
      <w:sz w:val="13"/>
      <w:szCs w:val="13"/>
    </w:rPr>
  </w:style>
  <w:style w:type="paragraph" w:customStyle="1" w:styleId="blue-white-16">
    <w:name w:val="blue-white-16"/>
    <w:basedOn w:val="Normale"/>
    <w:rsid w:val="00356804"/>
    <w:pPr>
      <w:shd w:val="clear" w:color="auto" w:fill="FFFFFF"/>
      <w:jc w:val="center"/>
    </w:pPr>
    <w:rPr>
      <w:rFonts w:ascii="Helvetica" w:hAnsi="Helvetica" w:cs="Helvetica"/>
      <w:color w:val="0000FF"/>
      <w:sz w:val="10"/>
      <w:szCs w:val="10"/>
    </w:rPr>
  </w:style>
  <w:style w:type="character" w:customStyle="1" w:styleId="articleseperator">
    <w:name w:val="article_seperator"/>
    <w:basedOn w:val="Carpredefinitoparagrafo"/>
    <w:rsid w:val="00304BFC"/>
  </w:style>
  <w:style w:type="character" w:customStyle="1" w:styleId="title1">
    <w:name w:val="title1"/>
    <w:basedOn w:val="Carpredefinitoparagrafo"/>
    <w:rsid w:val="00627A2F"/>
    <w:rPr>
      <w:b/>
      <w:bCs/>
      <w:color w:val="A0157A"/>
      <w:sz w:val="10"/>
      <w:szCs w:val="10"/>
    </w:rPr>
  </w:style>
  <w:style w:type="character" w:customStyle="1" w:styleId="lienspetitjaune1">
    <w:name w:val="liens_petit_jaune1"/>
    <w:basedOn w:val="Carpredefinitoparagrafo"/>
    <w:rsid w:val="00823BA4"/>
    <w:rPr>
      <w:rFonts w:ascii="Verdana" w:hAnsi="Verdana" w:hint="default"/>
      <w:color w:val="EFE8CF"/>
      <w:sz w:val="8"/>
      <w:szCs w:val="8"/>
      <w:u w:val="single"/>
    </w:rPr>
  </w:style>
  <w:style w:type="paragraph" w:customStyle="1" w:styleId="001">
    <w:name w:val="001"/>
    <w:basedOn w:val="Normale"/>
    <w:rsid w:val="00D35A3A"/>
    <w:pPr>
      <w:autoSpaceDE w:val="0"/>
      <w:autoSpaceDN w:val="0"/>
      <w:adjustRightInd w:val="0"/>
      <w:spacing w:before="60"/>
      <w:ind w:left="454" w:hanging="454"/>
    </w:pPr>
    <w:rPr>
      <w:rFonts w:ascii="Palatino" w:hAnsi="Palatino" w:cs="Palatino"/>
      <w:sz w:val="18"/>
      <w:szCs w:val="18"/>
      <w:lang w:val="de-DE" w:eastAsia="de-DE"/>
    </w:rPr>
  </w:style>
  <w:style w:type="paragraph" w:customStyle="1" w:styleId="google-src-active-text">
    <w:name w:val="google-src-active-text"/>
    <w:basedOn w:val="Normale"/>
    <w:rsid w:val="003C3C49"/>
    <w:pPr>
      <w:spacing w:before="100" w:beforeAutospacing="1" w:after="100" w:afterAutospacing="1"/>
    </w:pPr>
    <w:rPr>
      <w:rFonts w:ascii="Arial" w:hAnsi="Arial" w:cs="Arial"/>
    </w:rPr>
  </w:style>
  <w:style w:type="paragraph" w:customStyle="1" w:styleId="suggestions">
    <w:name w:val="suggestions"/>
    <w:basedOn w:val="Normale"/>
    <w:rsid w:val="003C3C49"/>
  </w:style>
  <w:style w:type="paragraph" w:customStyle="1" w:styleId="suggestions-special">
    <w:name w:val="suggestions-special"/>
    <w:basedOn w:val="Normale"/>
    <w:rsid w:val="003C3C49"/>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3C3C49"/>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3C3C49"/>
    <w:pPr>
      <w:spacing w:line="360" w:lineRule="atLeast"/>
    </w:pPr>
  </w:style>
  <w:style w:type="paragraph" w:customStyle="1" w:styleId="suggestions-result-current">
    <w:name w:val="suggestions-result-current"/>
    <w:basedOn w:val="Normale"/>
    <w:rsid w:val="003C3C49"/>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3C3C49"/>
    <w:pPr>
      <w:spacing w:before="100" w:beforeAutospacing="1" w:after="100" w:afterAutospacing="1"/>
    </w:pPr>
    <w:rPr>
      <w:b/>
      <w:bCs/>
    </w:rPr>
  </w:style>
  <w:style w:type="paragraph" w:customStyle="1" w:styleId="highlight">
    <w:name w:val="highlight"/>
    <w:basedOn w:val="Normale"/>
    <w:rsid w:val="003C3C49"/>
    <w:pPr>
      <w:spacing w:before="100" w:beforeAutospacing="1" w:after="100" w:afterAutospacing="1"/>
    </w:pPr>
    <w:rPr>
      <w:b/>
      <w:bCs/>
    </w:rPr>
  </w:style>
  <w:style w:type="paragraph" w:customStyle="1" w:styleId="wikieditor-ui">
    <w:name w:val="wikieditor-ui"/>
    <w:basedOn w:val="Normale"/>
    <w:rsid w:val="003C3C49"/>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3C3C49"/>
    <w:pPr>
      <w:spacing w:before="100" w:beforeAutospacing="1" w:after="100" w:afterAutospacing="1"/>
    </w:pPr>
  </w:style>
  <w:style w:type="paragraph" w:customStyle="1" w:styleId="wikieditor-ui-controls">
    <w:name w:val="wikieditor-ui-controls"/>
    <w:basedOn w:val="Normale"/>
    <w:rsid w:val="003C3C49"/>
    <w:pPr>
      <w:pBdr>
        <w:bottom w:val="single" w:sz="2" w:space="0" w:color="C0C0C0"/>
      </w:pBdr>
      <w:shd w:val="clear" w:color="auto" w:fill="FFFFFF"/>
      <w:spacing w:after="100" w:afterAutospacing="1"/>
    </w:pPr>
  </w:style>
  <w:style w:type="paragraph" w:customStyle="1" w:styleId="wikieditor-ui-tabs">
    <w:name w:val="wikieditor-ui-tabs"/>
    <w:basedOn w:val="Normale"/>
    <w:rsid w:val="003C3C49"/>
    <w:pPr>
      <w:pBdr>
        <w:top w:val="single" w:sz="2" w:space="0" w:color="C0C0C0"/>
        <w:left w:val="single" w:sz="2" w:space="0" w:color="C0C0C0"/>
      </w:pBdr>
      <w:shd w:val="clear" w:color="auto" w:fill="FFFFFF"/>
      <w:spacing w:before="100" w:beforeAutospacing="1" w:after="100" w:afterAutospacing="1"/>
      <w:ind w:left="-8"/>
    </w:pPr>
  </w:style>
  <w:style w:type="paragraph" w:customStyle="1" w:styleId="wikieditor-ui-buttons">
    <w:name w:val="wikieditor-ui-buttons"/>
    <w:basedOn w:val="Normale"/>
    <w:rsid w:val="003C3C49"/>
    <w:pPr>
      <w:pBdr>
        <w:top w:val="single" w:sz="2" w:space="0" w:color="FFFFFF"/>
      </w:pBdr>
      <w:shd w:val="clear" w:color="auto" w:fill="FFFFFF"/>
      <w:spacing w:before="100" w:beforeAutospacing="1" w:after="100" w:afterAutospacing="1"/>
      <w:ind w:right="-8"/>
    </w:pPr>
  </w:style>
  <w:style w:type="paragraph" w:customStyle="1" w:styleId="wikieditor-view-wikitext">
    <w:name w:val="wikieditor-view-wikitext"/>
    <w:basedOn w:val="Normale"/>
    <w:rsid w:val="003C3C49"/>
    <w:pPr>
      <w:spacing w:before="100" w:beforeAutospacing="1" w:after="100" w:afterAutospacing="1" w:line="240" w:lineRule="atLeast"/>
    </w:pPr>
  </w:style>
  <w:style w:type="paragraph" w:customStyle="1" w:styleId="wikieditor-ui-loading">
    <w:name w:val="wikieditor-ui-loading"/>
    <w:basedOn w:val="Normale"/>
    <w:rsid w:val="003C3C49"/>
    <w:pPr>
      <w:pBdr>
        <w:top w:val="single" w:sz="2" w:space="0" w:color="C0C0C0"/>
        <w:left w:val="single" w:sz="2" w:space="0" w:color="C0C0C0"/>
        <w:bottom w:val="single" w:sz="2" w:space="0" w:color="C0C0C0"/>
        <w:right w:val="single" w:sz="2" w:space="0" w:color="C0C0C0"/>
      </w:pBdr>
      <w:shd w:val="clear" w:color="auto" w:fill="F3F3F3"/>
      <w:ind w:left="-8" w:right="-8"/>
      <w:jc w:val="center"/>
    </w:pPr>
  </w:style>
  <w:style w:type="paragraph" w:customStyle="1" w:styleId="wikieditor-toolbar-field-wrapper">
    <w:name w:val="wikieditor-toolbar-field-wrapper"/>
    <w:basedOn w:val="Normale"/>
    <w:rsid w:val="003C3C49"/>
    <w:pPr>
      <w:spacing w:before="100" w:beforeAutospacing="1" w:after="100" w:afterAutospacing="1"/>
    </w:pPr>
  </w:style>
  <w:style w:type="paragraph" w:customStyle="1" w:styleId="wikieditor-toolbar-floated-field-wrapper">
    <w:name w:val="wikieditor-toolbar-floated-field-wrapper"/>
    <w:basedOn w:val="Normale"/>
    <w:rsid w:val="003C3C49"/>
    <w:pPr>
      <w:spacing w:before="100" w:beforeAutospacing="1" w:after="100" w:afterAutospacing="1"/>
      <w:ind w:right="480"/>
    </w:pPr>
  </w:style>
  <w:style w:type="paragraph" w:customStyle="1" w:styleId="wikieditor-toolbar-dialog-hint">
    <w:name w:val="wikieditor-toolbar-dialog-hint"/>
    <w:basedOn w:val="Normale"/>
    <w:rsid w:val="003C3C49"/>
    <w:pPr>
      <w:spacing w:before="100" w:beforeAutospacing="1" w:after="100" w:afterAutospacing="1"/>
    </w:pPr>
    <w:rPr>
      <w:color w:val="999999"/>
    </w:rPr>
  </w:style>
  <w:style w:type="paragraph" w:customStyle="1" w:styleId="wikieditor-toolbar-dialog-wrapper">
    <w:name w:val="wikieditor-toolbar-dialog-wrapper"/>
    <w:basedOn w:val="Normale"/>
    <w:rsid w:val="003C3C49"/>
    <w:pPr>
      <w:spacing w:before="100" w:beforeAutospacing="1" w:after="100" w:afterAutospacing="1"/>
    </w:pPr>
  </w:style>
  <w:style w:type="paragraph" w:customStyle="1" w:styleId="wikieditor-toolbar-table-dimension-fields">
    <w:name w:val="wikieditor-toolbar-table-dimension-fields"/>
    <w:basedOn w:val="Normale"/>
    <w:rsid w:val="003C3C49"/>
    <w:pPr>
      <w:spacing w:before="100" w:beforeAutospacing="1" w:after="100" w:afterAutospacing="1"/>
    </w:pPr>
  </w:style>
  <w:style w:type="paragraph" w:customStyle="1" w:styleId="wikieditor-dialog-editoptions">
    <w:name w:val="wikieditor-dialog-editoptions"/>
    <w:basedOn w:val="Normale"/>
    <w:rsid w:val="003C3C49"/>
    <w:pPr>
      <w:spacing w:before="113" w:after="100" w:afterAutospacing="1"/>
    </w:pPr>
  </w:style>
  <w:style w:type="paragraph" w:customStyle="1" w:styleId="wikieditor-publish-dialog-copywarn">
    <w:name w:val="wikieditor-publish-dialog-copywarn"/>
    <w:basedOn w:val="Normale"/>
    <w:rsid w:val="003C3C49"/>
    <w:pPr>
      <w:spacing w:before="120" w:after="100" w:afterAutospacing="1"/>
    </w:pPr>
  </w:style>
  <w:style w:type="paragraph" w:customStyle="1" w:styleId="wikieditor-publish-dialog-summary">
    <w:name w:val="wikieditor-publish-dialog-summary"/>
    <w:basedOn w:val="Normale"/>
    <w:rsid w:val="003C3C49"/>
    <w:pPr>
      <w:spacing w:before="360" w:after="100" w:afterAutospacing="1"/>
    </w:pPr>
  </w:style>
  <w:style w:type="paragraph" w:customStyle="1" w:styleId="wikieditor-publish-dialog-options">
    <w:name w:val="wikieditor-publish-dialog-options"/>
    <w:basedOn w:val="Normale"/>
    <w:rsid w:val="003C3C49"/>
    <w:pPr>
      <w:spacing w:before="360" w:after="100" w:afterAutospacing="1"/>
    </w:pPr>
  </w:style>
  <w:style w:type="paragraph" w:customStyle="1" w:styleId="wikieditor-ui-toolbar">
    <w:name w:val="wikieditor-ui-toolbar"/>
    <w:basedOn w:val="Normale"/>
    <w:rsid w:val="003C3C49"/>
    <w:pPr>
      <w:spacing w:before="100" w:beforeAutospacing="1" w:after="100" w:afterAutospacing="1"/>
    </w:pPr>
  </w:style>
  <w:style w:type="paragraph" w:customStyle="1" w:styleId="wikieditor-toolbar-spritedbutton">
    <w:name w:val="wikieditor-toolbar-spritedbutton"/>
    <w:basedOn w:val="Normale"/>
    <w:rsid w:val="003C3C49"/>
    <w:pPr>
      <w:spacing w:before="100" w:beforeAutospacing="1" w:after="100" w:afterAutospacing="1"/>
      <w:ind w:hanging="9457"/>
    </w:pPr>
  </w:style>
  <w:style w:type="paragraph" w:customStyle="1" w:styleId="wikieditor-preview-loading">
    <w:name w:val="wikieditor-preview-loading"/>
    <w:basedOn w:val="Normale"/>
    <w:rsid w:val="003C3C49"/>
    <w:pPr>
      <w:shd w:val="clear" w:color="auto" w:fill="FFFFFF"/>
      <w:spacing w:before="100" w:beforeAutospacing="1" w:after="100" w:afterAutospacing="1"/>
    </w:pPr>
  </w:style>
  <w:style w:type="paragraph" w:customStyle="1" w:styleId="wikieditor-preview-spinner">
    <w:name w:val="wikieditor-preview-spinner"/>
    <w:basedOn w:val="Normale"/>
    <w:rsid w:val="003C3C49"/>
    <w:pPr>
      <w:spacing w:before="100" w:beforeAutospacing="1" w:after="100" w:afterAutospacing="1"/>
    </w:pPr>
  </w:style>
  <w:style w:type="paragraph" w:customStyle="1" w:styleId="wikieditor-preview-contents">
    <w:name w:val="wikieditor-preview-contents"/>
    <w:basedOn w:val="Normale"/>
    <w:rsid w:val="003C3C49"/>
    <w:pPr>
      <w:shd w:val="clear" w:color="auto" w:fill="FFFFFF"/>
      <w:spacing w:before="100" w:beforeAutospacing="1" w:after="100" w:afterAutospacing="1"/>
    </w:pPr>
  </w:style>
  <w:style w:type="paragraph" w:customStyle="1" w:styleId="ui-helper-hidden">
    <w:name w:val="ui-helper-hidden"/>
    <w:basedOn w:val="Normale"/>
    <w:rsid w:val="003C3C49"/>
    <w:pPr>
      <w:spacing w:before="100" w:beforeAutospacing="1" w:after="100" w:afterAutospacing="1"/>
    </w:pPr>
    <w:rPr>
      <w:vanish/>
    </w:rPr>
  </w:style>
  <w:style w:type="paragraph" w:customStyle="1" w:styleId="ui-helper-reset">
    <w:name w:val="ui-helper-reset"/>
    <w:basedOn w:val="Normale"/>
    <w:rsid w:val="003C3C49"/>
  </w:style>
  <w:style w:type="paragraph" w:customStyle="1" w:styleId="ui-helper-clearfix">
    <w:name w:val="ui-helper-clearfix"/>
    <w:basedOn w:val="Normale"/>
    <w:rsid w:val="003C3C49"/>
    <w:pPr>
      <w:spacing w:before="100" w:beforeAutospacing="1" w:after="100" w:afterAutospacing="1"/>
    </w:pPr>
  </w:style>
  <w:style w:type="paragraph" w:customStyle="1" w:styleId="ui-helper-zfix">
    <w:name w:val="ui-helper-zfix"/>
    <w:basedOn w:val="Normale"/>
    <w:rsid w:val="003C3C49"/>
    <w:pPr>
      <w:spacing w:before="100" w:beforeAutospacing="1" w:after="100" w:afterAutospacing="1"/>
    </w:pPr>
  </w:style>
  <w:style w:type="paragraph" w:customStyle="1" w:styleId="ui-icon">
    <w:name w:val="ui-icon"/>
    <w:basedOn w:val="Normale"/>
    <w:rsid w:val="003C3C49"/>
    <w:pPr>
      <w:spacing w:before="100" w:beforeAutospacing="1" w:after="100" w:afterAutospacing="1"/>
      <w:ind w:hanging="29097"/>
    </w:pPr>
  </w:style>
  <w:style w:type="paragraph" w:customStyle="1" w:styleId="ui-widget-overlay">
    <w:name w:val="ui-widget-overlay"/>
    <w:basedOn w:val="Normale"/>
    <w:rsid w:val="003C3C49"/>
    <w:pPr>
      <w:shd w:val="clear" w:color="auto" w:fill="000000"/>
      <w:spacing w:before="100" w:beforeAutospacing="1" w:after="100" w:afterAutospacing="1"/>
    </w:pPr>
  </w:style>
  <w:style w:type="paragraph" w:customStyle="1" w:styleId="ui-widget">
    <w:name w:val="ui-widget"/>
    <w:basedOn w:val="Normale"/>
    <w:rsid w:val="003C3C49"/>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3C3C49"/>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3C3C49"/>
    <w:pPr>
      <w:spacing w:before="100" w:beforeAutospacing="1" w:after="100" w:afterAutospacing="1"/>
    </w:pPr>
    <w:rPr>
      <w:color w:val="CD0A0A"/>
    </w:rPr>
  </w:style>
  <w:style w:type="paragraph" w:customStyle="1" w:styleId="ui-state-disabled">
    <w:name w:val="ui-state-disabled"/>
    <w:basedOn w:val="Normale"/>
    <w:rsid w:val="003C3C49"/>
    <w:pPr>
      <w:spacing w:before="100" w:beforeAutospacing="1" w:after="100" w:afterAutospacing="1"/>
    </w:pPr>
  </w:style>
  <w:style w:type="paragraph" w:customStyle="1" w:styleId="ui-priority-primary">
    <w:name w:val="ui-priority-primary"/>
    <w:basedOn w:val="Normale"/>
    <w:rsid w:val="003C3C49"/>
    <w:pPr>
      <w:spacing w:before="100" w:beforeAutospacing="1" w:after="100" w:afterAutospacing="1"/>
    </w:pPr>
    <w:rPr>
      <w:b/>
      <w:bCs/>
    </w:rPr>
  </w:style>
  <w:style w:type="paragraph" w:customStyle="1" w:styleId="ui-priority-secondary">
    <w:name w:val="ui-priority-secondary"/>
    <w:basedOn w:val="Normale"/>
    <w:rsid w:val="003C3C49"/>
    <w:pPr>
      <w:spacing w:before="100" w:beforeAutospacing="1" w:after="100" w:afterAutospacing="1"/>
    </w:pPr>
  </w:style>
  <w:style w:type="paragraph" w:customStyle="1" w:styleId="ui-widget-shadow">
    <w:name w:val="ui-widget-shadow"/>
    <w:basedOn w:val="Normale"/>
    <w:rsid w:val="003C3C49"/>
    <w:pPr>
      <w:shd w:val="clear" w:color="auto" w:fill="000000"/>
      <w:ind w:left="-60"/>
    </w:pPr>
  </w:style>
  <w:style w:type="paragraph" w:customStyle="1" w:styleId="ui-datepicker">
    <w:name w:val="ui-datepicker"/>
    <w:basedOn w:val="Normale"/>
    <w:rsid w:val="003C3C49"/>
    <w:pPr>
      <w:spacing w:before="100" w:beforeAutospacing="1" w:after="100" w:afterAutospacing="1"/>
    </w:pPr>
  </w:style>
  <w:style w:type="paragraph" w:customStyle="1" w:styleId="ui-datepicker-row-break">
    <w:name w:val="ui-datepicker-row-break"/>
    <w:basedOn w:val="Normale"/>
    <w:rsid w:val="003C3C49"/>
    <w:pPr>
      <w:spacing w:before="100" w:beforeAutospacing="1" w:after="100" w:afterAutospacing="1"/>
    </w:pPr>
  </w:style>
  <w:style w:type="paragraph" w:customStyle="1" w:styleId="ui-datepicker-rtl">
    <w:name w:val="ui-datepicker-rtl"/>
    <w:basedOn w:val="Normale"/>
    <w:rsid w:val="003C3C49"/>
    <w:pPr>
      <w:bidi/>
      <w:spacing w:before="100" w:beforeAutospacing="1" w:after="100" w:afterAutospacing="1"/>
    </w:pPr>
  </w:style>
  <w:style w:type="paragraph" w:customStyle="1" w:styleId="ui-datepicker-cover">
    <w:name w:val="ui-datepicker-cover"/>
    <w:basedOn w:val="Normale"/>
    <w:rsid w:val="003C3C49"/>
    <w:pPr>
      <w:spacing w:before="100" w:beforeAutospacing="1" w:after="100" w:afterAutospacing="1"/>
    </w:pPr>
  </w:style>
  <w:style w:type="paragraph" w:customStyle="1" w:styleId="ui-dialog">
    <w:name w:val="ui-dialog"/>
    <w:basedOn w:val="Normale"/>
    <w:rsid w:val="003C3C49"/>
    <w:pPr>
      <w:spacing w:before="100" w:beforeAutospacing="1" w:after="100" w:afterAutospacing="1"/>
    </w:pPr>
  </w:style>
  <w:style w:type="paragraph" w:customStyle="1" w:styleId="ui-progressbar">
    <w:name w:val="ui-progressbar"/>
    <w:basedOn w:val="Normale"/>
    <w:rsid w:val="003C3C49"/>
    <w:pPr>
      <w:spacing w:before="100" w:beforeAutospacing="1" w:after="100" w:afterAutospacing="1"/>
    </w:pPr>
  </w:style>
  <w:style w:type="paragraph" w:customStyle="1" w:styleId="ui-resizable-handle">
    <w:name w:val="ui-resizable-handle"/>
    <w:basedOn w:val="Normale"/>
    <w:rsid w:val="003C3C49"/>
    <w:pPr>
      <w:spacing w:before="100" w:beforeAutospacing="1" w:after="100" w:afterAutospacing="1"/>
    </w:pPr>
    <w:rPr>
      <w:sz w:val="2"/>
      <w:szCs w:val="2"/>
    </w:rPr>
  </w:style>
  <w:style w:type="paragraph" w:customStyle="1" w:styleId="ui-resizable-n">
    <w:name w:val="ui-resizable-n"/>
    <w:basedOn w:val="Normale"/>
    <w:rsid w:val="003C3C49"/>
    <w:pPr>
      <w:spacing w:before="100" w:beforeAutospacing="1" w:after="100" w:afterAutospacing="1"/>
    </w:pPr>
  </w:style>
  <w:style w:type="paragraph" w:customStyle="1" w:styleId="ui-resizable-s">
    <w:name w:val="ui-resizable-s"/>
    <w:basedOn w:val="Normale"/>
    <w:rsid w:val="003C3C49"/>
    <w:pPr>
      <w:spacing w:before="100" w:beforeAutospacing="1" w:after="100" w:afterAutospacing="1"/>
    </w:pPr>
  </w:style>
  <w:style w:type="paragraph" w:customStyle="1" w:styleId="ui-resizable-e">
    <w:name w:val="ui-resizable-e"/>
    <w:basedOn w:val="Normale"/>
    <w:rsid w:val="003C3C49"/>
    <w:pPr>
      <w:spacing w:before="100" w:beforeAutospacing="1" w:after="100" w:afterAutospacing="1"/>
    </w:pPr>
  </w:style>
  <w:style w:type="paragraph" w:customStyle="1" w:styleId="ui-resizable-w">
    <w:name w:val="ui-resizable-w"/>
    <w:basedOn w:val="Normale"/>
    <w:rsid w:val="003C3C49"/>
    <w:pPr>
      <w:spacing w:before="100" w:beforeAutospacing="1" w:after="100" w:afterAutospacing="1"/>
    </w:pPr>
  </w:style>
  <w:style w:type="paragraph" w:customStyle="1" w:styleId="ui-resizable-se">
    <w:name w:val="ui-resizable-se"/>
    <w:basedOn w:val="Normale"/>
    <w:rsid w:val="003C3C49"/>
    <w:pPr>
      <w:spacing w:before="100" w:beforeAutospacing="1" w:after="100" w:afterAutospacing="1"/>
    </w:pPr>
  </w:style>
  <w:style w:type="paragraph" w:customStyle="1" w:styleId="ui-resizable-sw">
    <w:name w:val="ui-resizable-sw"/>
    <w:basedOn w:val="Normale"/>
    <w:rsid w:val="003C3C49"/>
    <w:pPr>
      <w:spacing w:before="100" w:beforeAutospacing="1" w:after="100" w:afterAutospacing="1"/>
    </w:pPr>
  </w:style>
  <w:style w:type="paragraph" w:customStyle="1" w:styleId="ui-resizable-nw">
    <w:name w:val="ui-resizable-nw"/>
    <w:basedOn w:val="Normale"/>
    <w:rsid w:val="003C3C49"/>
    <w:pPr>
      <w:spacing w:before="100" w:beforeAutospacing="1" w:after="100" w:afterAutospacing="1"/>
    </w:pPr>
  </w:style>
  <w:style w:type="paragraph" w:customStyle="1" w:styleId="ui-resizable-ne">
    <w:name w:val="ui-resizable-ne"/>
    <w:basedOn w:val="Normale"/>
    <w:rsid w:val="003C3C49"/>
    <w:pPr>
      <w:spacing w:before="100" w:beforeAutospacing="1" w:after="100" w:afterAutospacing="1"/>
    </w:pPr>
  </w:style>
  <w:style w:type="paragraph" w:customStyle="1" w:styleId="ui-slider">
    <w:name w:val="ui-slider"/>
    <w:basedOn w:val="Normale"/>
    <w:rsid w:val="003C3C49"/>
    <w:pPr>
      <w:spacing w:before="100" w:beforeAutospacing="1" w:after="100" w:afterAutospacing="1"/>
    </w:pPr>
  </w:style>
  <w:style w:type="paragraph" w:customStyle="1" w:styleId="ui-slider-horizontal">
    <w:name w:val="ui-slider-horizontal"/>
    <w:basedOn w:val="Normale"/>
    <w:rsid w:val="003C3C49"/>
    <w:pPr>
      <w:spacing w:before="100" w:beforeAutospacing="1" w:after="100" w:afterAutospacing="1"/>
    </w:pPr>
  </w:style>
  <w:style w:type="paragraph" w:customStyle="1" w:styleId="ui-slider-vertical">
    <w:name w:val="ui-slider-vertical"/>
    <w:basedOn w:val="Normale"/>
    <w:rsid w:val="003C3C49"/>
    <w:pPr>
      <w:spacing w:before="100" w:beforeAutospacing="1" w:after="100" w:afterAutospacing="1"/>
    </w:pPr>
  </w:style>
  <w:style w:type="paragraph" w:customStyle="1" w:styleId="ui-tabs">
    <w:name w:val="ui-tabs"/>
    <w:basedOn w:val="Normale"/>
    <w:rsid w:val="003C3C49"/>
    <w:pPr>
      <w:spacing w:before="100" w:beforeAutospacing="1" w:after="100" w:afterAutospacing="1"/>
    </w:pPr>
  </w:style>
  <w:style w:type="paragraph" w:customStyle="1" w:styleId="references-small">
    <w:name w:val="references-small"/>
    <w:basedOn w:val="Normale"/>
    <w:rsid w:val="003C3C49"/>
    <w:pPr>
      <w:spacing w:before="100" w:beforeAutospacing="1" w:after="100" w:afterAutospacing="1"/>
    </w:pPr>
    <w:rPr>
      <w:sz w:val="22"/>
      <w:szCs w:val="22"/>
    </w:rPr>
  </w:style>
  <w:style w:type="paragraph" w:customStyle="1" w:styleId="navbox-title">
    <w:name w:val="navbox-title"/>
    <w:basedOn w:val="Normale"/>
    <w:rsid w:val="003C3C49"/>
    <w:pPr>
      <w:shd w:val="clear" w:color="auto" w:fill="CCCCFF"/>
      <w:spacing w:before="100" w:beforeAutospacing="1" w:after="100" w:afterAutospacing="1"/>
      <w:jc w:val="center"/>
    </w:pPr>
  </w:style>
  <w:style w:type="paragraph" w:customStyle="1" w:styleId="navbox-abovebelow">
    <w:name w:val="navbox-abovebelow"/>
    <w:basedOn w:val="Normale"/>
    <w:rsid w:val="003C3C49"/>
    <w:pPr>
      <w:shd w:val="clear" w:color="auto" w:fill="DDDDFF"/>
      <w:spacing w:before="100" w:beforeAutospacing="1" w:after="100" w:afterAutospacing="1"/>
      <w:jc w:val="center"/>
    </w:pPr>
  </w:style>
  <w:style w:type="paragraph" w:customStyle="1" w:styleId="navbox-group">
    <w:name w:val="navbox-group"/>
    <w:basedOn w:val="Normale"/>
    <w:rsid w:val="003C3C49"/>
    <w:pPr>
      <w:shd w:val="clear" w:color="auto" w:fill="DDDDFF"/>
      <w:spacing w:before="100" w:beforeAutospacing="1" w:after="100" w:afterAutospacing="1"/>
      <w:jc w:val="right"/>
    </w:pPr>
    <w:rPr>
      <w:b/>
      <w:bCs/>
    </w:rPr>
  </w:style>
  <w:style w:type="paragraph" w:customStyle="1" w:styleId="navbox">
    <w:name w:val="navbox"/>
    <w:basedOn w:val="Normale"/>
    <w:rsid w:val="003C3C49"/>
    <w:pPr>
      <w:shd w:val="clear" w:color="auto" w:fill="FDFDFD"/>
      <w:spacing w:before="100" w:beforeAutospacing="1" w:after="100" w:afterAutospacing="1"/>
    </w:pPr>
  </w:style>
  <w:style w:type="paragraph" w:customStyle="1" w:styleId="navbox-subgroup">
    <w:name w:val="navbox-subgroup"/>
    <w:basedOn w:val="Normale"/>
    <w:rsid w:val="003C3C49"/>
    <w:pPr>
      <w:shd w:val="clear" w:color="auto" w:fill="FDFDFD"/>
      <w:spacing w:before="100" w:beforeAutospacing="1" w:after="100" w:afterAutospacing="1"/>
    </w:pPr>
  </w:style>
  <w:style w:type="paragraph" w:customStyle="1" w:styleId="navbox-list">
    <w:name w:val="navbox-list"/>
    <w:basedOn w:val="Normale"/>
    <w:rsid w:val="003C3C49"/>
    <w:pPr>
      <w:spacing w:before="100" w:beforeAutospacing="1" w:after="100" w:afterAutospacing="1"/>
    </w:pPr>
  </w:style>
  <w:style w:type="paragraph" w:customStyle="1" w:styleId="navbox-even">
    <w:name w:val="navbox-even"/>
    <w:basedOn w:val="Normale"/>
    <w:rsid w:val="003C3C49"/>
    <w:pPr>
      <w:shd w:val="clear" w:color="auto" w:fill="F7F7F7"/>
      <w:spacing w:before="100" w:beforeAutospacing="1" w:after="100" w:afterAutospacing="1"/>
    </w:pPr>
  </w:style>
  <w:style w:type="paragraph" w:customStyle="1" w:styleId="navbox-odd">
    <w:name w:val="navbox-odd"/>
    <w:basedOn w:val="Normale"/>
    <w:rsid w:val="003C3C49"/>
    <w:pPr>
      <w:spacing w:before="100" w:beforeAutospacing="1" w:after="100" w:afterAutospacing="1"/>
    </w:pPr>
  </w:style>
  <w:style w:type="paragraph" w:customStyle="1" w:styleId="collapsebutton">
    <w:name w:val="collapsebutton"/>
    <w:basedOn w:val="Normale"/>
    <w:rsid w:val="003C3C49"/>
    <w:pPr>
      <w:spacing w:before="100" w:beforeAutospacing="1" w:after="100" w:afterAutospacing="1"/>
      <w:jc w:val="right"/>
    </w:pPr>
  </w:style>
  <w:style w:type="paragraph" w:customStyle="1" w:styleId="infobox">
    <w:name w:val="info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before="120" w:after="120"/>
      <w:ind w:left="240"/>
    </w:pPr>
    <w:rPr>
      <w:color w:val="000000"/>
    </w:rPr>
  </w:style>
  <w:style w:type="paragraph" w:customStyle="1" w:styleId="redirect-in-category">
    <w:name w:val="redirect-in-category"/>
    <w:basedOn w:val="Normale"/>
    <w:rsid w:val="003C3C49"/>
    <w:pPr>
      <w:spacing w:before="100" w:beforeAutospacing="1" w:after="100" w:afterAutospacing="1"/>
    </w:pPr>
    <w:rPr>
      <w:i/>
      <w:iCs/>
    </w:rPr>
  </w:style>
  <w:style w:type="paragraph" w:customStyle="1" w:styleId="allpagesredirect">
    <w:name w:val="allpagesredirect"/>
    <w:basedOn w:val="Normale"/>
    <w:rsid w:val="003C3C49"/>
    <w:pPr>
      <w:spacing w:before="100" w:beforeAutospacing="1" w:after="100" w:afterAutospacing="1"/>
    </w:pPr>
    <w:rPr>
      <w:i/>
      <w:iCs/>
    </w:rPr>
  </w:style>
  <w:style w:type="paragraph" w:customStyle="1" w:styleId="messagebox">
    <w:name w:val="message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rsid w:val="003C3C49"/>
    <w:pPr>
      <w:shd w:val="clear" w:color="auto" w:fill="00FF00"/>
      <w:spacing w:before="100" w:beforeAutospacing="1" w:after="100" w:afterAutospacing="1"/>
    </w:pPr>
    <w:rPr>
      <w:color w:val="FF0000"/>
    </w:rPr>
  </w:style>
  <w:style w:type="paragraph" w:customStyle="1" w:styleId="rellink">
    <w:name w:val="rellink"/>
    <w:basedOn w:val="Normale"/>
    <w:rsid w:val="003C3C49"/>
    <w:pPr>
      <w:spacing w:before="100" w:beforeAutospacing="1" w:after="120"/>
    </w:pPr>
    <w:rPr>
      <w:i/>
      <w:iCs/>
    </w:rPr>
  </w:style>
  <w:style w:type="paragraph" w:customStyle="1" w:styleId="dablink">
    <w:name w:val="dablink"/>
    <w:basedOn w:val="Normale"/>
    <w:rsid w:val="003C3C49"/>
    <w:pPr>
      <w:spacing w:before="100" w:beforeAutospacing="1" w:after="120"/>
    </w:pPr>
    <w:rPr>
      <w:i/>
      <w:iCs/>
    </w:rPr>
  </w:style>
  <w:style w:type="paragraph" w:customStyle="1" w:styleId="geo-default">
    <w:name w:val="geo-default"/>
    <w:basedOn w:val="Normale"/>
    <w:rsid w:val="003C3C49"/>
    <w:pPr>
      <w:spacing w:before="100" w:beforeAutospacing="1" w:after="100" w:afterAutospacing="1"/>
    </w:pPr>
  </w:style>
  <w:style w:type="paragraph" w:customStyle="1" w:styleId="geo-dms">
    <w:name w:val="geo-dms"/>
    <w:basedOn w:val="Normale"/>
    <w:rsid w:val="003C3C49"/>
    <w:pPr>
      <w:spacing w:before="100" w:beforeAutospacing="1" w:after="100" w:afterAutospacing="1"/>
    </w:pPr>
  </w:style>
  <w:style w:type="paragraph" w:customStyle="1" w:styleId="geo-dec">
    <w:name w:val="geo-dec"/>
    <w:basedOn w:val="Normale"/>
    <w:rsid w:val="003C3C49"/>
    <w:pPr>
      <w:spacing w:before="100" w:beforeAutospacing="1" w:after="100" w:afterAutospacing="1"/>
    </w:pPr>
  </w:style>
  <w:style w:type="paragraph" w:customStyle="1" w:styleId="geo-nondefault">
    <w:name w:val="geo-nondefault"/>
    <w:basedOn w:val="Normale"/>
    <w:rsid w:val="003C3C49"/>
    <w:pPr>
      <w:spacing w:before="100" w:beforeAutospacing="1" w:after="100" w:afterAutospacing="1"/>
    </w:pPr>
    <w:rPr>
      <w:vanish/>
    </w:rPr>
  </w:style>
  <w:style w:type="paragraph" w:customStyle="1" w:styleId="geo-multi-punct">
    <w:name w:val="geo-multi-punct"/>
    <w:basedOn w:val="Normale"/>
    <w:rsid w:val="003C3C49"/>
    <w:pPr>
      <w:spacing w:before="100" w:beforeAutospacing="1" w:after="100" w:afterAutospacing="1"/>
    </w:pPr>
    <w:rPr>
      <w:vanish/>
    </w:rPr>
  </w:style>
  <w:style w:type="paragraph" w:customStyle="1" w:styleId="longitude">
    <w:name w:val="longitude"/>
    <w:basedOn w:val="Normale"/>
    <w:rsid w:val="003C3C49"/>
    <w:pPr>
      <w:spacing w:before="100" w:beforeAutospacing="1" w:after="100" w:afterAutospacing="1"/>
    </w:pPr>
  </w:style>
  <w:style w:type="paragraph" w:customStyle="1" w:styleId="latitude">
    <w:name w:val="latitude"/>
    <w:basedOn w:val="Normale"/>
    <w:rsid w:val="003C3C49"/>
    <w:pPr>
      <w:spacing w:before="100" w:beforeAutospacing="1" w:after="100" w:afterAutospacing="1"/>
    </w:pPr>
  </w:style>
  <w:style w:type="paragraph" w:customStyle="1" w:styleId="template-documentation">
    <w:name w:val="template-documentation"/>
    <w:basedOn w:val="Normale"/>
    <w:rsid w:val="003C3C4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3C3C49"/>
    <w:pPr>
      <w:spacing w:before="100" w:beforeAutospacing="1" w:after="100" w:afterAutospacing="1"/>
    </w:pPr>
    <w:rPr>
      <w:rFonts w:ascii="Arial" w:hAnsi="Arial" w:cs="Arial"/>
      <w:i/>
      <w:iCs/>
      <w:sz w:val="22"/>
      <w:szCs w:val="22"/>
    </w:rPr>
  </w:style>
  <w:style w:type="paragraph" w:customStyle="1" w:styleId="texhtml">
    <w:name w:val="texhtml"/>
    <w:basedOn w:val="Normale"/>
    <w:rsid w:val="003C3C49"/>
    <w:pPr>
      <w:spacing w:before="100" w:beforeAutospacing="1" w:after="100" w:afterAutospacing="1" w:line="360" w:lineRule="atLeast"/>
    </w:pPr>
    <w:rPr>
      <w:sz w:val="30"/>
      <w:szCs w:val="30"/>
    </w:rPr>
  </w:style>
  <w:style w:type="paragraph" w:customStyle="1" w:styleId="ipa">
    <w:name w:val="ipa"/>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3C3C49"/>
    <w:pPr>
      <w:spacing w:before="100" w:beforeAutospacing="1" w:after="100" w:afterAutospacing="1"/>
    </w:pPr>
    <w:rPr>
      <w:rFonts w:ascii="Palatino Linotype" w:hAnsi="Palatino Linotype"/>
    </w:rPr>
  </w:style>
  <w:style w:type="paragraph" w:customStyle="1" w:styleId="spriteclose">
    <w:name w:val="sprite_close"/>
    <w:basedOn w:val="Normale"/>
    <w:rsid w:val="003C3C49"/>
    <w:pPr>
      <w:spacing w:before="100" w:beforeAutospacing="1" w:after="100" w:afterAutospacing="1"/>
    </w:pPr>
  </w:style>
  <w:style w:type="paragraph" w:customStyle="1" w:styleId="spritemaximize">
    <w:name w:val="sprite_maximize"/>
    <w:basedOn w:val="Normale"/>
    <w:rsid w:val="003C3C49"/>
    <w:pPr>
      <w:spacing w:before="100" w:beforeAutospacing="1" w:after="100" w:afterAutospacing="1"/>
    </w:pPr>
  </w:style>
  <w:style w:type="paragraph" w:customStyle="1" w:styleId="spriterestore">
    <w:name w:val="sprite_restore"/>
    <w:basedOn w:val="Normale"/>
    <w:rsid w:val="003C3C49"/>
    <w:pPr>
      <w:spacing w:before="100" w:beforeAutospacing="1" w:after="100" w:afterAutospacing="1"/>
    </w:pPr>
  </w:style>
  <w:style w:type="paragraph" w:customStyle="1" w:styleId="spriteiwne">
    <w:name w:val="sprite_iw_ne"/>
    <w:basedOn w:val="Normale"/>
    <w:rsid w:val="003C3C49"/>
    <w:pPr>
      <w:spacing w:before="100" w:beforeAutospacing="1" w:after="100" w:afterAutospacing="1"/>
    </w:pPr>
  </w:style>
  <w:style w:type="paragraph" w:customStyle="1" w:styleId="spriteiwnw">
    <w:name w:val="sprite_iw_nw"/>
    <w:basedOn w:val="Normale"/>
    <w:rsid w:val="003C3C49"/>
    <w:pPr>
      <w:spacing w:before="100" w:beforeAutospacing="1" w:after="100" w:afterAutospacing="1"/>
    </w:pPr>
  </w:style>
  <w:style w:type="paragraph" w:customStyle="1" w:styleId="spriteiwse0">
    <w:name w:val="sprite_iw_se0"/>
    <w:basedOn w:val="Normale"/>
    <w:rsid w:val="003C3C49"/>
    <w:pPr>
      <w:spacing w:before="100" w:beforeAutospacing="1" w:after="100" w:afterAutospacing="1"/>
    </w:pPr>
  </w:style>
  <w:style w:type="paragraph" w:customStyle="1" w:styleId="spriteiwsw0">
    <w:name w:val="sprite_iw_sw0"/>
    <w:basedOn w:val="Normale"/>
    <w:rsid w:val="003C3C49"/>
    <w:pPr>
      <w:spacing w:before="100" w:beforeAutospacing="1" w:after="100" w:afterAutospacing="1"/>
    </w:pPr>
  </w:style>
  <w:style w:type="paragraph" w:customStyle="1" w:styleId="spriteiwtab1dl">
    <w:name w:val="sprite_iw_tab_1dl"/>
    <w:basedOn w:val="Normale"/>
    <w:rsid w:val="003C3C49"/>
    <w:pPr>
      <w:spacing w:before="100" w:beforeAutospacing="1" w:after="100" w:afterAutospacing="1"/>
    </w:pPr>
  </w:style>
  <w:style w:type="paragraph" w:customStyle="1" w:styleId="spriteiwtab1l">
    <w:name w:val="sprite_iw_tab_1l"/>
    <w:basedOn w:val="Normale"/>
    <w:rsid w:val="003C3C49"/>
    <w:pPr>
      <w:spacing w:before="100" w:beforeAutospacing="1" w:after="100" w:afterAutospacing="1"/>
    </w:pPr>
  </w:style>
  <w:style w:type="paragraph" w:customStyle="1" w:styleId="spriteiwtabdl">
    <w:name w:val="sprite_iw_tab_dl"/>
    <w:basedOn w:val="Normale"/>
    <w:rsid w:val="003C3C49"/>
    <w:pPr>
      <w:spacing w:before="100" w:beforeAutospacing="1" w:after="100" w:afterAutospacing="1"/>
    </w:pPr>
  </w:style>
  <w:style w:type="paragraph" w:customStyle="1" w:styleId="spriteiwtabdr">
    <w:name w:val="sprite_iw_tab_dr"/>
    <w:basedOn w:val="Normale"/>
    <w:rsid w:val="003C3C49"/>
    <w:pPr>
      <w:spacing w:before="100" w:beforeAutospacing="1" w:after="100" w:afterAutospacing="1"/>
    </w:pPr>
  </w:style>
  <w:style w:type="paragraph" w:customStyle="1" w:styleId="spriteiwtabl">
    <w:name w:val="sprite_iw_tab_l"/>
    <w:basedOn w:val="Normale"/>
    <w:rsid w:val="003C3C49"/>
    <w:pPr>
      <w:spacing w:before="100" w:beforeAutospacing="1" w:after="100" w:afterAutospacing="1"/>
    </w:pPr>
  </w:style>
  <w:style w:type="paragraph" w:customStyle="1" w:styleId="spriteiwtabr">
    <w:name w:val="sprite_iw_tab_r"/>
    <w:basedOn w:val="Normale"/>
    <w:rsid w:val="003C3C49"/>
    <w:pPr>
      <w:spacing w:before="100" w:beforeAutospacing="1" w:after="100" w:afterAutospacing="1"/>
    </w:pPr>
  </w:style>
  <w:style w:type="paragraph" w:customStyle="1" w:styleId="spriteiwtabback1dl">
    <w:name w:val="sprite_iw_tabback_1dl"/>
    <w:basedOn w:val="Normale"/>
    <w:rsid w:val="003C3C49"/>
    <w:pPr>
      <w:spacing w:before="100" w:beforeAutospacing="1" w:after="100" w:afterAutospacing="1"/>
    </w:pPr>
  </w:style>
  <w:style w:type="paragraph" w:customStyle="1" w:styleId="spriteiwtabback1l">
    <w:name w:val="sprite_iw_tabback_1l"/>
    <w:basedOn w:val="Normale"/>
    <w:rsid w:val="003C3C49"/>
    <w:pPr>
      <w:spacing w:before="100" w:beforeAutospacing="1" w:after="100" w:afterAutospacing="1"/>
    </w:pPr>
  </w:style>
  <w:style w:type="paragraph" w:customStyle="1" w:styleId="spriteiwtabbackdl">
    <w:name w:val="sprite_iw_tabback_dl"/>
    <w:basedOn w:val="Normale"/>
    <w:rsid w:val="003C3C49"/>
    <w:pPr>
      <w:spacing w:before="100" w:beforeAutospacing="1" w:after="100" w:afterAutospacing="1"/>
    </w:pPr>
  </w:style>
  <w:style w:type="paragraph" w:customStyle="1" w:styleId="spriteiwtabbackdr">
    <w:name w:val="sprite_iw_tabback_dr"/>
    <w:basedOn w:val="Normale"/>
    <w:rsid w:val="003C3C49"/>
    <w:pPr>
      <w:spacing w:before="100" w:beforeAutospacing="1" w:after="100" w:afterAutospacing="1"/>
    </w:pPr>
  </w:style>
  <w:style w:type="paragraph" w:customStyle="1" w:styleId="spriteiwtabbackl">
    <w:name w:val="sprite_iw_tabback_l"/>
    <w:basedOn w:val="Normale"/>
    <w:rsid w:val="003C3C49"/>
    <w:pPr>
      <w:spacing w:before="100" w:beforeAutospacing="1" w:after="100" w:afterAutospacing="1"/>
    </w:pPr>
  </w:style>
  <w:style w:type="paragraph" w:customStyle="1" w:styleId="spriteiwtabbackr">
    <w:name w:val="sprite_iw_tabback_r"/>
    <w:basedOn w:val="Normale"/>
    <w:rsid w:val="003C3C49"/>
    <w:pPr>
      <w:spacing w:before="100" w:beforeAutospacing="1" w:after="100" w:afterAutospacing="1"/>
    </w:pPr>
  </w:style>
  <w:style w:type="paragraph" w:customStyle="1" w:styleId="spriteiwxtap">
    <w:name w:val="sprite_iw_xtap"/>
    <w:basedOn w:val="Normale"/>
    <w:rsid w:val="003C3C49"/>
    <w:pPr>
      <w:spacing w:before="100" w:beforeAutospacing="1" w:after="100" w:afterAutospacing="1"/>
    </w:pPr>
  </w:style>
  <w:style w:type="paragraph" w:customStyle="1" w:styleId="spriteiwxtapl">
    <w:name w:val="sprite_iw_xtap_l"/>
    <w:basedOn w:val="Normale"/>
    <w:rsid w:val="003C3C49"/>
    <w:pPr>
      <w:spacing w:before="100" w:beforeAutospacing="1" w:after="100" w:afterAutospacing="1"/>
    </w:pPr>
  </w:style>
  <w:style w:type="paragraph" w:customStyle="1" w:styleId="spriteiwxtapld">
    <w:name w:val="sprite_iw_xtap_ld"/>
    <w:basedOn w:val="Normale"/>
    <w:rsid w:val="003C3C49"/>
    <w:pPr>
      <w:spacing w:before="100" w:beforeAutospacing="1" w:after="100" w:afterAutospacing="1"/>
    </w:pPr>
  </w:style>
  <w:style w:type="paragraph" w:customStyle="1" w:styleId="spriteiwxtaprd">
    <w:name w:val="sprite_iw_xtap_rd"/>
    <w:basedOn w:val="Normale"/>
    <w:rsid w:val="003C3C49"/>
    <w:pPr>
      <w:spacing w:before="100" w:beforeAutospacing="1" w:after="100" w:afterAutospacing="1"/>
    </w:pPr>
  </w:style>
  <w:style w:type="paragraph" w:customStyle="1" w:styleId="spriteiwxtapu">
    <w:name w:val="sprite_iw_xtap_u"/>
    <w:basedOn w:val="Normale"/>
    <w:rsid w:val="003C3C49"/>
    <w:pPr>
      <w:spacing w:before="100" w:beforeAutospacing="1" w:after="100" w:afterAutospacing="1"/>
    </w:pPr>
  </w:style>
  <w:style w:type="paragraph" w:customStyle="1" w:styleId="spriteiwxtapul">
    <w:name w:val="sprite_iw_xtap_ul"/>
    <w:basedOn w:val="Normale"/>
    <w:rsid w:val="003C3C49"/>
    <w:pPr>
      <w:spacing w:before="100" w:beforeAutospacing="1" w:after="100" w:afterAutospacing="1"/>
    </w:pPr>
  </w:style>
  <w:style w:type="paragraph" w:customStyle="1" w:styleId="spriteiwsne">
    <w:name w:val="sprite_iws_ne"/>
    <w:basedOn w:val="Normale"/>
    <w:rsid w:val="003C3C49"/>
    <w:pPr>
      <w:spacing w:before="100" w:beforeAutospacing="1" w:after="100" w:afterAutospacing="1"/>
    </w:pPr>
  </w:style>
  <w:style w:type="paragraph" w:customStyle="1" w:styleId="spriteiwsnw">
    <w:name w:val="sprite_iws_nw"/>
    <w:basedOn w:val="Normale"/>
    <w:rsid w:val="003C3C49"/>
    <w:pPr>
      <w:spacing w:before="100" w:beforeAutospacing="1" w:after="100" w:afterAutospacing="1"/>
    </w:pPr>
  </w:style>
  <w:style w:type="paragraph" w:customStyle="1" w:styleId="spriteiwsse">
    <w:name w:val="sprite_iws_se"/>
    <w:basedOn w:val="Normale"/>
    <w:rsid w:val="003C3C49"/>
    <w:pPr>
      <w:spacing w:before="100" w:beforeAutospacing="1" w:after="100" w:afterAutospacing="1"/>
    </w:pPr>
  </w:style>
  <w:style w:type="paragraph" w:customStyle="1" w:styleId="spriteiwssw">
    <w:name w:val="sprite_iws_sw"/>
    <w:basedOn w:val="Normale"/>
    <w:rsid w:val="003C3C49"/>
    <w:pPr>
      <w:spacing w:before="100" w:beforeAutospacing="1" w:after="100" w:afterAutospacing="1"/>
    </w:pPr>
  </w:style>
  <w:style w:type="paragraph" w:customStyle="1" w:styleId="spriteiwstab1dl">
    <w:name w:val="sprite_iws_tab_1dl"/>
    <w:basedOn w:val="Normale"/>
    <w:rsid w:val="003C3C49"/>
    <w:pPr>
      <w:spacing w:before="100" w:beforeAutospacing="1" w:after="100" w:afterAutospacing="1"/>
    </w:pPr>
  </w:style>
  <w:style w:type="paragraph" w:customStyle="1" w:styleId="spriteiwstab1l">
    <w:name w:val="sprite_iws_tab_1l"/>
    <w:basedOn w:val="Normale"/>
    <w:rsid w:val="003C3C49"/>
    <w:pPr>
      <w:spacing w:before="100" w:beforeAutospacing="1" w:after="100" w:afterAutospacing="1"/>
    </w:pPr>
  </w:style>
  <w:style w:type="paragraph" w:customStyle="1" w:styleId="spriteiwstabdl">
    <w:name w:val="sprite_iws_tab_dl"/>
    <w:basedOn w:val="Normale"/>
    <w:rsid w:val="003C3C49"/>
    <w:pPr>
      <w:spacing w:before="100" w:beforeAutospacing="1" w:after="100" w:afterAutospacing="1"/>
    </w:pPr>
  </w:style>
  <w:style w:type="paragraph" w:customStyle="1" w:styleId="spriteiwstabdo">
    <w:name w:val="sprite_iws_tab_do"/>
    <w:basedOn w:val="Normale"/>
    <w:rsid w:val="003C3C49"/>
    <w:pPr>
      <w:spacing w:before="100" w:beforeAutospacing="1" w:after="100" w:afterAutospacing="1"/>
    </w:pPr>
  </w:style>
  <w:style w:type="paragraph" w:customStyle="1" w:styleId="spriteiwstabdr">
    <w:name w:val="sprite_iws_tab_dr"/>
    <w:basedOn w:val="Normale"/>
    <w:rsid w:val="003C3C49"/>
    <w:pPr>
      <w:spacing w:before="100" w:beforeAutospacing="1" w:after="100" w:afterAutospacing="1"/>
    </w:pPr>
  </w:style>
  <w:style w:type="paragraph" w:customStyle="1" w:styleId="spriteiwstabl">
    <w:name w:val="sprite_iws_tab_l"/>
    <w:basedOn w:val="Normale"/>
    <w:rsid w:val="003C3C49"/>
    <w:pPr>
      <w:spacing w:before="100" w:beforeAutospacing="1" w:after="100" w:afterAutospacing="1"/>
    </w:pPr>
  </w:style>
  <w:style w:type="paragraph" w:customStyle="1" w:styleId="spriteiwstabo">
    <w:name w:val="sprite_iws_tab_o"/>
    <w:basedOn w:val="Normale"/>
    <w:rsid w:val="003C3C49"/>
    <w:pPr>
      <w:spacing w:before="100" w:beforeAutospacing="1" w:after="100" w:afterAutospacing="1"/>
    </w:pPr>
  </w:style>
  <w:style w:type="paragraph" w:customStyle="1" w:styleId="spriteiwstabr">
    <w:name w:val="sprite_iws_tab_r"/>
    <w:basedOn w:val="Normale"/>
    <w:rsid w:val="003C3C49"/>
    <w:pPr>
      <w:spacing w:before="100" w:beforeAutospacing="1" w:after="100" w:afterAutospacing="1"/>
    </w:pPr>
  </w:style>
  <w:style w:type="paragraph" w:customStyle="1" w:styleId="spriteiwstap">
    <w:name w:val="sprite_iws_tap"/>
    <w:basedOn w:val="Normale"/>
    <w:rsid w:val="003C3C49"/>
    <w:pPr>
      <w:spacing w:before="100" w:beforeAutospacing="1" w:after="100" w:afterAutospacing="1"/>
    </w:pPr>
  </w:style>
  <w:style w:type="paragraph" w:customStyle="1" w:styleId="spriteiwstapl">
    <w:name w:val="sprite_iws_tap_l"/>
    <w:basedOn w:val="Normale"/>
    <w:rsid w:val="003C3C49"/>
    <w:pPr>
      <w:spacing w:before="100" w:beforeAutospacing="1" w:after="100" w:afterAutospacing="1"/>
    </w:pPr>
  </w:style>
  <w:style w:type="paragraph" w:customStyle="1" w:styleId="spriteiwstapld">
    <w:name w:val="sprite_iws_tap_ld"/>
    <w:basedOn w:val="Normale"/>
    <w:rsid w:val="003C3C49"/>
    <w:pPr>
      <w:spacing w:before="100" w:beforeAutospacing="1" w:after="100" w:afterAutospacing="1"/>
    </w:pPr>
  </w:style>
  <w:style w:type="paragraph" w:customStyle="1" w:styleId="spriteiwstaprd">
    <w:name w:val="sprite_iws_tap_rd"/>
    <w:basedOn w:val="Normale"/>
    <w:rsid w:val="003C3C49"/>
    <w:pPr>
      <w:spacing w:before="100" w:beforeAutospacing="1" w:after="100" w:afterAutospacing="1"/>
    </w:pPr>
  </w:style>
  <w:style w:type="paragraph" w:customStyle="1" w:styleId="spriteiwstapu">
    <w:name w:val="sprite_iws_tap_u"/>
    <w:basedOn w:val="Normale"/>
    <w:rsid w:val="003C3C49"/>
    <w:pPr>
      <w:spacing w:before="100" w:beforeAutospacing="1" w:after="100" w:afterAutospacing="1"/>
    </w:pPr>
  </w:style>
  <w:style w:type="paragraph" w:customStyle="1" w:styleId="spriteiwstapul">
    <w:name w:val="sprite_iws_tap_ul"/>
    <w:basedOn w:val="Normale"/>
    <w:rsid w:val="003C3C49"/>
    <w:pPr>
      <w:spacing w:before="100" w:beforeAutospacing="1" w:after="100" w:afterAutospacing="1"/>
    </w:pPr>
  </w:style>
  <w:style w:type="paragraph" w:customStyle="1" w:styleId="special-label">
    <w:name w:val="special-label"/>
    <w:basedOn w:val="Normale"/>
    <w:rsid w:val="003C3C49"/>
    <w:pPr>
      <w:spacing w:before="100" w:beforeAutospacing="1" w:after="100" w:afterAutospacing="1"/>
    </w:pPr>
  </w:style>
  <w:style w:type="paragraph" w:customStyle="1" w:styleId="special-query">
    <w:name w:val="special-query"/>
    <w:basedOn w:val="Normale"/>
    <w:rsid w:val="003C3C49"/>
    <w:pPr>
      <w:spacing w:before="100" w:beforeAutospacing="1" w:after="100" w:afterAutospacing="1"/>
    </w:pPr>
  </w:style>
  <w:style w:type="paragraph" w:customStyle="1" w:styleId="special-hover">
    <w:name w:val="special-hover"/>
    <w:basedOn w:val="Normale"/>
    <w:rsid w:val="003C3C49"/>
    <w:pPr>
      <w:spacing w:before="100" w:beforeAutospacing="1" w:after="100" w:afterAutospacing="1"/>
    </w:pPr>
  </w:style>
  <w:style w:type="paragraph" w:customStyle="1" w:styleId="wikieditor-ui-text">
    <w:name w:val="wikieditor-ui-text"/>
    <w:basedOn w:val="Normale"/>
    <w:rsid w:val="003C3C49"/>
    <w:pPr>
      <w:spacing w:before="100" w:beforeAutospacing="1" w:after="100" w:afterAutospacing="1"/>
    </w:pPr>
  </w:style>
  <w:style w:type="paragraph" w:customStyle="1" w:styleId="wikieditor-ui-top">
    <w:name w:val="wikieditor-ui-top"/>
    <w:basedOn w:val="Normale"/>
    <w:rsid w:val="003C3C49"/>
    <w:pPr>
      <w:spacing w:before="100" w:beforeAutospacing="1" w:after="100" w:afterAutospacing="1"/>
    </w:pPr>
  </w:style>
  <w:style w:type="paragraph" w:customStyle="1" w:styleId="wikieditor-ui-left">
    <w:name w:val="wikieditor-ui-left"/>
    <w:basedOn w:val="Normale"/>
    <w:rsid w:val="003C3C49"/>
    <w:pPr>
      <w:spacing w:before="100" w:beforeAutospacing="1" w:after="100" w:afterAutospacing="1"/>
    </w:pPr>
  </w:style>
  <w:style w:type="paragraph" w:customStyle="1" w:styleId="wikieditor-ui-right">
    <w:name w:val="wikieditor-ui-right"/>
    <w:basedOn w:val="Normale"/>
    <w:rsid w:val="003C3C49"/>
    <w:pPr>
      <w:spacing w:before="100" w:beforeAutospacing="1" w:after="100" w:afterAutospacing="1"/>
    </w:pPr>
  </w:style>
  <w:style w:type="paragraph" w:customStyle="1" w:styleId="ui-dialog-titlebar-close">
    <w:name w:val="ui-dialog-titlebar-close"/>
    <w:basedOn w:val="Normale"/>
    <w:rsid w:val="003C3C49"/>
    <w:pPr>
      <w:spacing w:before="100" w:beforeAutospacing="1" w:after="100" w:afterAutospacing="1"/>
    </w:pPr>
  </w:style>
  <w:style w:type="paragraph" w:customStyle="1" w:styleId="wikieditor-template-dialog-field-wrapper">
    <w:name w:val="wikieditor-template-dialog-field-wrapper"/>
    <w:basedOn w:val="Normale"/>
    <w:rsid w:val="003C3C49"/>
    <w:pPr>
      <w:spacing w:before="100" w:beforeAutospacing="1" w:after="100" w:afterAutospacing="1"/>
    </w:pPr>
  </w:style>
  <w:style w:type="paragraph" w:customStyle="1" w:styleId="sections">
    <w:name w:val="sections"/>
    <w:basedOn w:val="Normale"/>
    <w:rsid w:val="003C3C49"/>
    <w:pPr>
      <w:spacing w:before="100" w:beforeAutospacing="1" w:after="100" w:afterAutospacing="1"/>
    </w:pPr>
  </w:style>
  <w:style w:type="paragraph" w:customStyle="1" w:styleId="tabs">
    <w:name w:val="tabs"/>
    <w:basedOn w:val="Normale"/>
    <w:rsid w:val="003C3C49"/>
    <w:pPr>
      <w:spacing w:before="100" w:beforeAutospacing="1" w:after="100" w:afterAutospacing="1"/>
    </w:pPr>
  </w:style>
  <w:style w:type="paragraph" w:customStyle="1" w:styleId="section-main">
    <w:name w:val="section-main"/>
    <w:basedOn w:val="Normale"/>
    <w:rsid w:val="003C3C49"/>
    <w:pPr>
      <w:spacing w:before="100" w:beforeAutospacing="1" w:after="100" w:afterAutospacing="1"/>
    </w:pPr>
  </w:style>
  <w:style w:type="paragraph" w:customStyle="1" w:styleId="group">
    <w:name w:val="group"/>
    <w:basedOn w:val="Normale"/>
    <w:rsid w:val="003C3C49"/>
    <w:pPr>
      <w:spacing w:before="100" w:beforeAutospacing="1" w:after="100" w:afterAutospacing="1"/>
    </w:pPr>
  </w:style>
  <w:style w:type="paragraph" w:customStyle="1" w:styleId="group-search">
    <w:name w:val="group-search"/>
    <w:basedOn w:val="Normale"/>
    <w:rsid w:val="003C3C49"/>
    <w:pPr>
      <w:spacing w:before="100" w:beforeAutospacing="1" w:after="100" w:afterAutospacing="1"/>
    </w:pPr>
  </w:style>
  <w:style w:type="paragraph" w:customStyle="1" w:styleId="group-insert">
    <w:name w:val="group-insert"/>
    <w:basedOn w:val="Normale"/>
    <w:rsid w:val="003C3C49"/>
    <w:pPr>
      <w:spacing w:before="100" w:beforeAutospacing="1" w:after="100" w:afterAutospacing="1"/>
    </w:pPr>
  </w:style>
  <w:style w:type="paragraph" w:customStyle="1" w:styleId="ui-accordion-header">
    <w:name w:val="ui-accordion-header"/>
    <w:basedOn w:val="Normale"/>
    <w:rsid w:val="003C3C49"/>
    <w:pPr>
      <w:spacing w:before="100" w:beforeAutospacing="1" w:after="100" w:afterAutospacing="1"/>
    </w:pPr>
  </w:style>
  <w:style w:type="paragraph" w:customStyle="1" w:styleId="ui-accordion-li-fix">
    <w:name w:val="ui-accordion-li-fix"/>
    <w:basedOn w:val="Normale"/>
    <w:rsid w:val="003C3C49"/>
    <w:pPr>
      <w:spacing w:before="100" w:beforeAutospacing="1" w:after="100" w:afterAutospacing="1"/>
    </w:pPr>
  </w:style>
  <w:style w:type="paragraph" w:customStyle="1" w:styleId="ui-accordion-content">
    <w:name w:val="ui-accordion-content"/>
    <w:basedOn w:val="Normale"/>
    <w:rsid w:val="003C3C49"/>
    <w:pPr>
      <w:spacing w:before="100" w:beforeAutospacing="1" w:after="100" w:afterAutospacing="1"/>
    </w:pPr>
  </w:style>
  <w:style w:type="paragraph" w:customStyle="1" w:styleId="ui-accordion-content-active">
    <w:name w:val="ui-accordion-content-active"/>
    <w:basedOn w:val="Normale"/>
    <w:rsid w:val="003C3C49"/>
    <w:pPr>
      <w:spacing w:before="100" w:beforeAutospacing="1" w:after="100" w:afterAutospacing="1"/>
    </w:pPr>
  </w:style>
  <w:style w:type="paragraph" w:customStyle="1" w:styleId="ui-datepicker-header">
    <w:name w:val="ui-datepicker-header"/>
    <w:basedOn w:val="Normale"/>
    <w:rsid w:val="003C3C49"/>
    <w:pPr>
      <w:spacing w:before="100" w:beforeAutospacing="1" w:after="100" w:afterAutospacing="1"/>
    </w:pPr>
  </w:style>
  <w:style w:type="paragraph" w:customStyle="1" w:styleId="ui-datepicker-prev">
    <w:name w:val="ui-datepicker-prev"/>
    <w:basedOn w:val="Normale"/>
    <w:rsid w:val="003C3C49"/>
    <w:pPr>
      <w:spacing w:before="100" w:beforeAutospacing="1" w:after="100" w:afterAutospacing="1"/>
    </w:pPr>
  </w:style>
  <w:style w:type="paragraph" w:customStyle="1" w:styleId="ui-datepicker-next">
    <w:name w:val="ui-datepicker-next"/>
    <w:basedOn w:val="Normale"/>
    <w:rsid w:val="003C3C49"/>
    <w:pPr>
      <w:spacing w:before="100" w:beforeAutospacing="1" w:after="100" w:afterAutospacing="1"/>
    </w:pPr>
  </w:style>
  <w:style w:type="paragraph" w:customStyle="1" w:styleId="ui-datepicker-title">
    <w:name w:val="ui-datepicker-title"/>
    <w:basedOn w:val="Normale"/>
    <w:rsid w:val="003C3C49"/>
    <w:pPr>
      <w:spacing w:before="100" w:beforeAutospacing="1" w:after="100" w:afterAutospacing="1"/>
    </w:pPr>
  </w:style>
  <w:style w:type="paragraph" w:customStyle="1" w:styleId="ui-datepicker-buttonpane">
    <w:name w:val="ui-datepicker-buttonpane"/>
    <w:basedOn w:val="Normale"/>
    <w:rsid w:val="003C3C49"/>
    <w:pPr>
      <w:spacing w:before="100" w:beforeAutospacing="1" w:after="100" w:afterAutospacing="1"/>
    </w:pPr>
  </w:style>
  <w:style w:type="paragraph" w:customStyle="1" w:styleId="ui-datepicker-group">
    <w:name w:val="ui-datepicker-group"/>
    <w:basedOn w:val="Normale"/>
    <w:rsid w:val="003C3C49"/>
    <w:pPr>
      <w:spacing w:before="100" w:beforeAutospacing="1" w:after="100" w:afterAutospacing="1"/>
    </w:pPr>
  </w:style>
  <w:style w:type="paragraph" w:customStyle="1" w:styleId="ui-dialog-titlebar">
    <w:name w:val="ui-dialog-titlebar"/>
    <w:basedOn w:val="Normale"/>
    <w:rsid w:val="003C3C49"/>
    <w:pPr>
      <w:spacing w:before="100" w:beforeAutospacing="1" w:after="100" w:afterAutospacing="1"/>
    </w:pPr>
  </w:style>
  <w:style w:type="paragraph" w:customStyle="1" w:styleId="ui-dialog-title">
    <w:name w:val="ui-dialog-title"/>
    <w:basedOn w:val="Normale"/>
    <w:rsid w:val="003C3C49"/>
    <w:pPr>
      <w:spacing w:before="100" w:beforeAutospacing="1" w:after="100" w:afterAutospacing="1"/>
    </w:pPr>
  </w:style>
  <w:style w:type="paragraph" w:customStyle="1" w:styleId="ui-dialog-content">
    <w:name w:val="ui-dialog-content"/>
    <w:basedOn w:val="Normale"/>
    <w:rsid w:val="003C3C49"/>
    <w:pPr>
      <w:spacing w:before="100" w:beforeAutospacing="1" w:after="100" w:afterAutospacing="1"/>
    </w:pPr>
  </w:style>
  <w:style w:type="paragraph" w:customStyle="1" w:styleId="ui-dialog-buttonpane">
    <w:name w:val="ui-dialog-buttonpane"/>
    <w:basedOn w:val="Normale"/>
    <w:rsid w:val="003C3C49"/>
    <w:pPr>
      <w:spacing w:before="100" w:beforeAutospacing="1" w:after="100" w:afterAutospacing="1"/>
    </w:pPr>
  </w:style>
  <w:style w:type="paragraph" w:customStyle="1" w:styleId="ui-progressbar-value">
    <w:name w:val="ui-progressbar-value"/>
    <w:basedOn w:val="Normale"/>
    <w:rsid w:val="003C3C49"/>
    <w:pPr>
      <w:spacing w:before="100" w:beforeAutospacing="1" w:after="100" w:afterAutospacing="1"/>
    </w:pPr>
  </w:style>
  <w:style w:type="paragraph" w:customStyle="1" w:styleId="ui-slider-handle">
    <w:name w:val="ui-slider-handle"/>
    <w:basedOn w:val="Normale"/>
    <w:rsid w:val="003C3C49"/>
    <w:pPr>
      <w:spacing w:before="100" w:beforeAutospacing="1" w:after="100" w:afterAutospacing="1"/>
    </w:pPr>
  </w:style>
  <w:style w:type="paragraph" w:customStyle="1" w:styleId="ui-slider-range">
    <w:name w:val="ui-slider-range"/>
    <w:basedOn w:val="Normale"/>
    <w:rsid w:val="003C3C49"/>
    <w:pPr>
      <w:spacing w:before="100" w:beforeAutospacing="1" w:after="100" w:afterAutospacing="1"/>
    </w:pPr>
  </w:style>
  <w:style w:type="paragraph" w:customStyle="1" w:styleId="ui-tabs-nav">
    <w:name w:val="ui-tabs-nav"/>
    <w:basedOn w:val="Normale"/>
    <w:rsid w:val="003C3C49"/>
    <w:pPr>
      <w:spacing w:before="100" w:beforeAutospacing="1" w:after="100" w:afterAutospacing="1"/>
    </w:pPr>
  </w:style>
  <w:style w:type="paragraph" w:customStyle="1" w:styleId="ui-tabs-panel">
    <w:name w:val="ui-tabs-panel"/>
    <w:basedOn w:val="Normale"/>
    <w:rsid w:val="003C3C49"/>
    <w:pPr>
      <w:spacing w:before="100" w:beforeAutospacing="1" w:after="100" w:afterAutospacing="1"/>
    </w:pPr>
  </w:style>
  <w:style w:type="paragraph" w:customStyle="1" w:styleId="imbox">
    <w:name w:val="imbox"/>
    <w:basedOn w:val="Normale"/>
    <w:rsid w:val="003C3C49"/>
    <w:pPr>
      <w:spacing w:before="100" w:beforeAutospacing="1" w:after="100" w:afterAutospacing="1"/>
    </w:pPr>
  </w:style>
  <w:style w:type="paragraph" w:customStyle="1" w:styleId="selflink">
    <w:name w:val="selflink"/>
    <w:basedOn w:val="Normale"/>
    <w:rsid w:val="003C3C49"/>
    <w:pPr>
      <w:spacing w:before="100" w:beforeAutospacing="1" w:after="100" w:afterAutospacing="1"/>
    </w:pPr>
  </w:style>
  <w:style w:type="paragraph" w:customStyle="1" w:styleId="wpb-header">
    <w:name w:val="wpb-header"/>
    <w:basedOn w:val="Normale"/>
    <w:rsid w:val="003C3C49"/>
    <w:pPr>
      <w:spacing w:before="100" w:beforeAutospacing="1" w:after="100" w:afterAutospacing="1"/>
    </w:pPr>
  </w:style>
  <w:style w:type="paragraph" w:customStyle="1" w:styleId="wpb-outside">
    <w:name w:val="wpb-outside"/>
    <w:basedOn w:val="Normale"/>
    <w:rsid w:val="003C3C49"/>
    <w:pPr>
      <w:spacing w:before="100" w:beforeAutospacing="1" w:after="100" w:afterAutospacing="1"/>
    </w:pPr>
  </w:style>
  <w:style w:type="paragraph" w:customStyle="1" w:styleId="wikieditor-toolbar-table-preview-frame">
    <w:name w:val="wikieditor-toolbar-table-preview-frame"/>
    <w:basedOn w:val="Normale"/>
    <w:rsid w:val="003C3C49"/>
    <w:pPr>
      <w:spacing w:before="100" w:beforeAutospacing="1" w:after="100" w:afterAutospacing="1"/>
    </w:pPr>
  </w:style>
  <w:style w:type="paragraph" w:customStyle="1" w:styleId="wikieditor-toolbar-table-preview-content">
    <w:name w:val="wikieditor-toolbar-table-preview-content"/>
    <w:basedOn w:val="Normale"/>
    <w:rsid w:val="003C3C49"/>
    <w:pPr>
      <w:spacing w:before="100" w:beforeAutospacing="1" w:after="100" w:afterAutospacing="1"/>
    </w:pPr>
  </w:style>
  <w:style w:type="paragraph" w:customStyle="1" w:styleId="wikieditor-toolbar-table-preview">
    <w:name w:val="wikieditor-toolbar-table-preview"/>
    <w:basedOn w:val="Normale"/>
    <w:rsid w:val="003C3C49"/>
    <w:pPr>
      <w:spacing w:before="100" w:beforeAutospacing="1" w:after="100" w:afterAutospacing="1"/>
    </w:pPr>
  </w:style>
  <w:style w:type="paragraph" w:customStyle="1" w:styleId="section">
    <w:name w:val="section"/>
    <w:basedOn w:val="Normale"/>
    <w:rsid w:val="003C3C49"/>
    <w:pPr>
      <w:spacing w:before="100" w:beforeAutospacing="1" w:after="100" w:afterAutospacing="1"/>
    </w:pPr>
  </w:style>
  <w:style w:type="paragraph" w:customStyle="1" w:styleId="label">
    <w:name w:val="label"/>
    <w:basedOn w:val="Normale"/>
    <w:rsid w:val="003C3C49"/>
    <w:pPr>
      <w:spacing w:before="100" w:beforeAutospacing="1" w:after="100" w:afterAutospacing="1"/>
    </w:pPr>
  </w:style>
  <w:style w:type="paragraph" w:customStyle="1" w:styleId="tool-select">
    <w:name w:val="tool-select"/>
    <w:basedOn w:val="Normale"/>
    <w:rsid w:val="003C3C49"/>
    <w:pPr>
      <w:spacing w:before="100" w:beforeAutospacing="1" w:after="100" w:afterAutospacing="1"/>
    </w:pPr>
  </w:style>
  <w:style w:type="paragraph" w:customStyle="1" w:styleId="index">
    <w:name w:val="index"/>
    <w:basedOn w:val="Normale"/>
    <w:rsid w:val="003C3C49"/>
    <w:pPr>
      <w:spacing w:before="100" w:beforeAutospacing="1" w:after="100" w:afterAutospacing="1"/>
    </w:pPr>
  </w:style>
  <w:style w:type="paragraph" w:customStyle="1" w:styleId="pages">
    <w:name w:val="pages"/>
    <w:basedOn w:val="Normale"/>
    <w:rsid w:val="003C3C49"/>
    <w:pPr>
      <w:spacing w:before="100" w:beforeAutospacing="1" w:after="100" w:afterAutospacing="1"/>
    </w:pPr>
  </w:style>
  <w:style w:type="paragraph" w:customStyle="1" w:styleId="tmbox">
    <w:name w:val="tmbox"/>
    <w:basedOn w:val="Normale"/>
    <w:rsid w:val="003C3C49"/>
    <w:pPr>
      <w:spacing w:before="100" w:beforeAutospacing="1" w:after="100" w:afterAutospacing="1"/>
    </w:pPr>
  </w:style>
  <w:style w:type="paragraph" w:customStyle="1" w:styleId="spinner">
    <w:name w:val="spinner"/>
    <w:basedOn w:val="Normale"/>
    <w:rsid w:val="003C3C49"/>
    <w:pPr>
      <w:spacing w:before="100" w:beforeAutospacing="1" w:after="100" w:afterAutospacing="1"/>
    </w:pPr>
  </w:style>
  <w:style w:type="paragraph" w:customStyle="1" w:styleId="options">
    <w:name w:val="options"/>
    <w:basedOn w:val="Normale"/>
    <w:rsid w:val="003C3C49"/>
    <w:pPr>
      <w:spacing w:before="100" w:beforeAutospacing="1" w:after="100" w:afterAutospacing="1"/>
    </w:pPr>
  </w:style>
  <w:style w:type="paragraph" w:customStyle="1" w:styleId="current">
    <w:name w:val="current"/>
    <w:basedOn w:val="Normale"/>
    <w:rsid w:val="003C3C49"/>
    <w:pPr>
      <w:spacing w:before="100" w:beforeAutospacing="1" w:after="100" w:afterAutospacing="1"/>
    </w:pPr>
  </w:style>
  <w:style w:type="paragraph" w:customStyle="1" w:styleId="option">
    <w:name w:val="option"/>
    <w:basedOn w:val="Normale"/>
    <w:rsid w:val="003C3C49"/>
    <w:pPr>
      <w:spacing w:before="100" w:beforeAutospacing="1" w:after="100" w:afterAutospacing="1"/>
    </w:pPr>
  </w:style>
  <w:style w:type="paragraph" w:customStyle="1" w:styleId="optionrelheading-2">
    <w:name w:val="option[rel=heading-2]"/>
    <w:basedOn w:val="Normale"/>
    <w:rsid w:val="003C3C49"/>
    <w:pPr>
      <w:spacing w:before="100" w:beforeAutospacing="1" w:after="100" w:afterAutospacing="1"/>
    </w:pPr>
  </w:style>
  <w:style w:type="paragraph" w:customStyle="1" w:styleId="optionrelheading-3">
    <w:name w:val="option[rel=heading-3]"/>
    <w:basedOn w:val="Normale"/>
    <w:rsid w:val="003C3C49"/>
    <w:pPr>
      <w:spacing w:before="100" w:beforeAutospacing="1" w:after="100" w:afterAutospacing="1"/>
    </w:pPr>
  </w:style>
  <w:style w:type="paragraph" w:customStyle="1" w:styleId="optionrelheading-4">
    <w:name w:val="option[rel=heading-4]"/>
    <w:basedOn w:val="Normale"/>
    <w:rsid w:val="003C3C49"/>
    <w:pPr>
      <w:spacing w:before="100" w:beforeAutospacing="1" w:after="100" w:afterAutospacing="1"/>
    </w:pPr>
  </w:style>
  <w:style w:type="paragraph" w:customStyle="1" w:styleId="optionrelheading-5">
    <w:name w:val="option[rel=heading-5]"/>
    <w:basedOn w:val="Normale"/>
    <w:rsid w:val="003C3C49"/>
    <w:pPr>
      <w:spacing w:before="100" w:beforeAutospacing="1" w:after="100" w:afterAutospacing="1"/>
    </w:pPr>
  </w:style>
  <w:style w:type="paragraph" w:customStyle="1" w:styleId="menu">
    <w:name w:val="menu"/>
    <w:basedOn w:val="Normale"/>
    <w:rsid w:val="003C3C49"/>
    <w:pPr>
      <w:spacing w:before="100" w:beforeAutospacing="1" w:after="100" w:afterAutospacing="1"/>
    </w:pPr>
  </w:style>
  <w:style w:type="paragraph" w:customStyle="1" w:styleId="wikieditor-toolbar-table-preview-wrapper">
    <w:name w:val="wikieditor-toolbar-table-preview-wrapper"/>
    <w:basedOn w:val="Normale"/>
    <w:rsid w:val="003C3C49"/>
    <w:pPr>
      <w:spacing w:before="100" w:beforeAutospacing="1" w:after="100" w:afterAutospacing="1"/>
    </w:pPr>
  </w:style>
  <w:style w:type="paragraph" w:customStyle="1" w:styleId="sitenoticesmall">
    <w:name w:val="sitenoticesmall"/>
    <w:basedOn w:val="Normale"/>
    <w:rsid w:val="003C3C49"/>
    <w:pPr>
      <w:spacing w:before="100" w:beforeAutospacing="1" w:after="100" w:afterAutospacing="1"/>
    </w:pPr>
  </w:style>
  <w:style w:type="paragraph" w:customStyle="1" w:styleId="sitenoticesmallanon">
    <w:name w:val="sitenoticesmallanon"/>
    <w:basedOn w:val="Normale"/>
    <w:rsid w:val="003C3C49"/>
    <w:pPr>
      <w:spacing w:before="100" w:beforeAutospacing="1" w:after="100" w:afterAutospacing="1"/>
    </w:pPr>
  </w:style>
  <w:style w:type="paragraph" w:customStyle="1" w:styleId="sitenoticesmalluser">
    <w:name w:val="sitenoticesmalluser"/>
    <w:basedOn w:val="Normale"/>
    <w:rsid w:val="003C3C49"/>
    <w:pPr>
      <w:spacing w:before="100" w:beforeAutospacing="1" w:after="100" w:afterAutospacing="1"/>
    </w:pPr>
  </w:style>
  <w:style w:type="paragraph" w:customStyle="1" w:styleId="google-src-text">
    <w:name w:val="google-src-text"/>
    <w:basedOn w:val="Normale"/>
    <w:rsid w:val="003C3C49"/>
    <w:pPr>
      <w:spacing w:before="100" w:beforeAutospacing="1" w:after="100" w:afterAutospacing="1"/>
    </w:pPr>
    <w:rPr>
      <w:vanish/>
    </w:rPr>
  </w:style>
  <w:style w:type="paragraph" w:customStyle="1" w:styleId="wikieditor-toolbar-dialog">
    <w:name w:val="wikieditor-toolbar-dialog"/>
    <w:basedOn w:val="Normale"/>
    <w:rsid w:val="003C3C49"/>
    <w:pPr>
      <w:spacing w:before="100" w:beforeAutospacing="1" w:after="100" w:afterAutospacing="1"/>
    </w:pPr>
  </w:style>
  <w:style w:type="paragraph" w:customStyle="1" w:styleId="ui-icon-closethick">
    <w:name w:val="ui-icon-closethick"/>
    <w:basedOn w:val="Normale"/>
    <w:rsid w:val="003C3C49"/>
    <w:pPr>
      <w:spacing w:before="100" w:beforeAutospacing="1" w:after="100" w:afterAutospacing="1"/>
    </w:pPr>
  </w:style>
  <w:style w:type="paragraph" w:customStyle="1" w:styleId="ui-accordion-header-active">
    <w:name w:val="ui-accordion-header-active"/>
    <w:basedOn w:val="Normale"/>
    <w:rsid w:val="003C3C49"/>
    <w:pPr>
      <w:spacing w:before="100" w:beforeAutospacing="1" w:after="100" w:afterAutospacing="1"/>
    </w:pPr>
  </w:style>
  <w:style w:type="paragraph" w:customStyle="1" w:styleId="ui-tabs-hide">
    <w:name w:val="ui-tabs-hide"/>
    <w:basedOn w:val="Normale"/>
    <w:rsid w:val="003C3C49"/>
    <w:pPr>
      <w:spacing w:before="100" w:beforeAutospacing="1" w:after="100" w:afterAutospacing="1"/>
    </w:pPr>
  </w:style>
  <w:style w:type="paragraph" w:customStyle="1" w:styleId="notice-all">
    <w:name w:val="notice-all"/>
    <w:basedOn w:val="Normale"/>
    <w:rsid w:val="003C3C49"/>
    <w:pPr>
      <w:spacing w:before="100" w:beforeAutospacing="1" w:after="100" w:afterAutospacing="1"/>
    </w:pPr>
  </w:style>
  <w:style w:type="character" w:customStyle="1" w:styleId="citation">
    <w:name w:val="citation"/>
    <w:basedOn w:val="Carpredefinitoparagrafo"/>
    <w:rsid w:val="003C3C49"/>
    <w:rPr>
      <w:i w:val="0"/>
      <w:iCs w:val="0"/>
    </w:rPr>
  </w:style>
  <w:style w:type="character" w:customStyle="1" w:styleId="texhtml1">
    <w:name w:val="texhtml1"/>
    <w:basedOn w:val="Carpredefinitoparagrafo"/>
    <w:rsid w:val="003C3C49"/>
    <w:rPr>
      <w:sz w:val="30"/>
      <w:szCs w:val="30"/>
    </w:rPr>
  </w:style>
  <w:style w:type="character" w:customStyle="1" w:styleId="tab">
    <w:name w:val="tab"/>
    <w:basedOn w:val="Carpredefinitoparagrafo"/>
    <w:rsid w:val="003C3C49"/>
  </w:style>
  <w:style w:type="paragraph" w:customStyle="1" w:styleId="special-label1">
    <w:name w:val="special-label1"/>
    <w:basedOn w:val="Normale"/>
    <w:rsid w:val="003C3C49"/>
    <w:pPr>
      <w:spacing w:before="100" w:beforeAutospacing="1" w:after="100" w:afterAutospacing="1"/>
    </w:pPr>
    <w:rPr>
      <w:color w:val="808080"/>
      <w:sz w:val="19"/>
      <w:szCs w:val="19"/>
    </w:rPr>
  </w:style>
  <w:style w:type="paragraph" w:customStyle="1" w:styleId="special-query1">
    <w:name w:val="special-query1"/>
    <w:basedOn w:val="Normale"/>
    <w:rsid w:val="003C3C49"/>
    <w:pPr>
      <w:spacing w:before="100" w:beforeAutospacing="1" w:after="100" w:afterAutospacing="1"/>
    </w:pPr>
    <w:rPr>
      <w:i/>
      <w:iCs/>
      <w:color w:val="000000"/>
    </w:rPr>
  </w:style>
  <w:style w:type="paragraph" w:customStyle="1" w:styleId="special-hover1">
    <w:name w:val="special-hover1"/>
    <w:basedOn w:val="Normale"/>
    <w:rsid w:val="003C3C49"/>
    <w:pPr>
      <w:shd w:val="clear" w:color="auto" w:fill="C0C0C0"/>
      <w:spacing w:before="100" w:beforeAutospacing="1" w:after="100" w:afterAutospacing="1"/>
    </w:pPr>
  </w:style>
  <w:style w:type="paragraph" w:customStyle="1" w:styleId="special-label2">
    <w:name w:val="special-label2"/>
    <w:basedOn w:val="Normale"/>
    <w:rsid w:val="003C3C49"/>
    <w:pPr>
      <w:spacing w:before="100" w:beforeAutospacing="1" w:after="100" w:afterAutospacing="1"/>
    </w:pPr>
    <w:rPr>
      <w:color w:val="FFFFFF"/>
    </w:rPr>
  </w:style>
  <w:style w:type="paragraph" w:customStyle="1" w:styleId="special-query2">
    <w:name w:val="special-query2"/>
    <w:basedOn w:val="Normale"/>
    <w:rsid w:val="003C3C49"/>
    <w:pPr>
      <w:spacing w:before="100" w:beforeAutospacing="1" w:after="100" w:afterAutospacing="1"/>
    </w:pPr>
    <w:rPr>
      <w:color w:val="FFFFFF"/>
    </w:rPr>
  </w:style>
  <w:style w:type="paragraph" w:customStyle="1" w:styleId="wikieditor-ui-text1">
    <w:name w:val="wikieditor-ui-text1"/>
    <w:basedOn w:val="Normale"/>
    <w:rsid w:val="003C3C49"/>
    <w:pPr>
      <w:spacing w:before="100" w:beforeAutospacing="1" w:after="100" w:afterAutospacing="1" w:line="0" w:lineRule="auto"/>
    </w:pPr>
  </w:style>
  <w:style w:type="paragraph" w:customStyle="1" w:styleId="wikieditor-ui-top1">
    <w:name w:val="wikieditor-ui-top1"/>
    <w:basedOn w:val="Normale"/>
    <w:rsid w:val="003C3C49"/>
    <w:pPr>
      <w:pBdr>
        <w:bottom w:val="single" w:sz="2" w:space="0" w:color="C0C0C0"/>
      </w:pBdr>
      <w:spacing w:before="100" w:beforeAutospacing="1" w:after="100" w:afterAutospacing="1"/>
    </w:pPr>
  </w:style>
  <w:style w:type="paragraph" w:customStyle="1" w:styleId="wikieditor-ui-left1">
    <w:name w:val="wikieditor-ui-left1"/>
    <w:basedOn w:val="Normale"/>
    <w:rsid w:val="003C3C49"/>
    <w:pPr>
      <w:spacing w:before="100" w:beforeAutospacing="1" w:after="100" w:afterAutospacing="1"/>
    </w:pPr>
  </w:style>
  <w:style w:type="paragraph" w:customStyle="1" w:styleId="wikieditor-ui-right1">
    <w:name w:val="wikieditor-ui-right1"/>
    <w:basedOn w:val="Normale"/>
    <w:rsid w:val="003C3C49"/>
    <w:pPr>
      <w:shd w:val="clear" w:color="auto" w:fill="F3F3F3"/>
      <w:spacing w:before="100" w:beforeAutospacing="1" w:after="100" w:afterAutospacing="1"/>
    </w:pPr>
  </w:style>
  <w:style w:type="paragraph" w:customStyle="1" w:styleId="ui-dialog-titlebar-close1">
    <w:name w:val="ui-dialog-titlebar-close1"/>
    <w:basedOn w:val="Normale"/>
    <w:rsid w:val="003C3C49"/>
    <w:pPr>
      <w:spacing w:before="100" w:beforeAutospacing="1" w:after="100" w:afterAutospacing="1"/>
    </w:pPr>
  </w:style>
  <w:style w:type="paragraph" w:customStyle="1" w:styleId="ui-dialog-titlebar1">
    <w:name w:val="ui-dialog-titlebar1"/>
    <w:basedOn w:val="Normale"/>
    <w:rsid w:val="003C3C49"/>
    <w:pPr>
      <w:spacing w:before="100" w:beforeAutospacing="1" w:after="100" w:afterAutospacing="1"/>
    </w:pPr>
  </w:style>
  <w:style w:type="paragraph" w:customStyle="1" w:styleId="ui-widget-header1">
    <w:name w:val="ui-widget-header1"/>
    <w:basedOn w:val="Normale"/>
    <w:rsid w:val="003C3C49"/>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3C3C49"/>
    <w:pPr>
      <w:spacing w:before="100" w:beforeAutospacing="1" w:after="100" w:afterAutospacing="1"/>
    </w:pPr>
  </w:style>
  <w:style w:type="paragraph" w:customStyle="1" w:styleId="ui-dialog-buttonpane1">
    <w:name w:val="ui-dialog-buttonpane1"/>
    <w:basedOn w:val="Normale"/>
    <w:rsid w:val="003C3C49"/>
    <w:pPr>
      <w:pBdr>
        <w:top w:val="single" w:sz="2" w:space="0" w:color="CCCCCC"/>
      </w:pBdr>
      <w:spacing w:after="100" w:afterAutospacing="1"/>
    </w:pPr>
  </w:style>
  <w:style w:type="paragraph" w:customStyle="1" w:styleId="ui-dialog-titlebar-close2">
    <w:name w:val="ui-dialog-titlebar-close2"/>
    <w:basedOn w:val="Normale"/>
    <w:rsid w:val="003C3C49"/>
    <w:pPr>
      <w:spacing w:before="100" w:beforeAutospacing="1" w:after="100" w:afterAutospacing="1"/>
    </w:pPr>
  </w:style>
  <w:style w:type="paragraph" w:customStyle="1" w:styleId="ui-widget-content1">
    <w:name w:val="ui-widget-content1"/>
    <w:basedOn w:val="Normale"/>
    <w:rsid w:val="003C3C49"/>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3C3C49"/>
    <w:pPr>
      <w:spacing w:before="100" w:beforeAutospacing="1" w:after="100" w:afterAutospacing="1"/>
    </w:pPr>
  </w:style>
  <w:style w:type="paragraph" w:customStyle="1" w:styleId="wikieditor-toolbar-field-wrapper1">
    <w:name w:val="wikieditor-toolbar-field-wrapper1"/>
    <w:basedOn w:val="Normale"/>
    <w:rsid w:val="003C3C49"/>
    <w:pPr>
      <w:spacing w:before="100" w:beforeAutospacing="1" w:after="100" w:afterAutospacing="1"/>
      <w:ind w:right="150"/>
      <w:textAlignment w:val="bottom"/>
    </w:pPr>
  </w:style>
  <w:style w:type="paragraph" w:customStyle="1" w:styleId="wikieditor-toolbar-field-wrapper2">
    <w:name w:val="wikieditor-toolbar-field-wrapper2"/>
    <w:basedOn w:val="Normale"/>
    <w:rsid w:val="003C3C49"/>
    <w:pPr>
      <w:spacing w:before="100" w:beforeAutospacing="1" w:after="100" w:afterAutospacing="1"/>
      <w:ind w:left="150"/>
      <w:textAlignment w:val="bottom"/>
    </w:pPr>
  </w:style>
  <w:style w:type="paragraph" w:customStyle="1" w:styleId="ui-dialog-content1">
    <w:name w:val="ui-dialog-content1"/>
    <w:basedOn w:val="Normale"/>
    <w:rsid w:val="003C3C49"/>
    <w:pPr>
      <w:spacing w:before="100" w:beforeAutospacing="1" w:after="100" w:afterAutospacing="1"/>
    </w:pPr>
  </w:style>
  <w:style w:type="paragraph" w:customStyle="1" w:styleId="wikieditor-toolbar-floated-field-wrapper1">
    <w:name w:val="wikieditor-toolbar-floated-field-wrapper1"/>
    <w:basedOn w:val="Normale"/>
    <w:rsid w:val="003C3C49"/>
    <w:pPr>
      <w:spacing w:before="100" w:beforeAutospacing="1" w:after="100" w:afterAutospacing="1"/>
      <w:ind w:left="480"/>
    </w:pPr>
  </w:style>
  <w:style w:type="paragraph" w:customStyle="1" w:styleId="wikieditor-template-dialog-field-wrapper1">
    <w:name w:val="wikieditor-template-dialog-field-wrapper1"/>
    <w:basedOn w:val="Normale"/>
    <w:rsid w:val="003C3C49"/>
    <w:pPr>
      <w:pBdr>
        <w:bottom w:val="dashed" w:sz="2" w:space="9" w:color="C0C0C0"/>
      </w:pBdr>
      <w:spacing w:before="100" w:beforeAutospacing="1" w:after="100" w:afterAutospacing="1"/>
    </w:pPr>
  </w:style>
  <w:style w:type="paragraph" w:customStyle="1" w:styleId="sections1">
    <w:name w:val="sections1"/>
    <w:basedOn w:val="Normale"/>
    <w:rsid w:val="003C3C49"/>
    <w:pPr>
      <w:spacing w:before="100" w:beforeAutospacing="1" w:after="100" w:afterAutospacing="1"/>
    </w:pPr>
  </w:style>
  <w:style w:type="paragraph" w:customStyle="1" w:styleId="section1">
    <w:name w:val="section1"/>
    <w:basedOn w:val="Normale"/>
    <w:rsid w:val="003C3C49"/>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3C3C49"/>
    <w:pPr>
      <w:spacing w:before="100" w:beforeAutospacing="1" w:after="100" w:afterAutospacing="1"/>
    </w:pPr>
    <w:rPr>
      <w:vanish/>
    </w:rPr>
  </w:style>
  <w:style w:type="paragraph" w:customStyle="1" w:styleId="spinner2">
    <w:name w:val="spinner2"/>
    <w:basedOn w:val="Normale"/>
    <w:rsid w:val="003C3C49"/>
    <w:pPr>
      <w:spacing w:before="100" w:beforeAutospacing="1" w:after="100" w:afterAutospacing="1"/>
      <w:ind w:left="120"/>
    </w:pPr>
    <w:rPr>
      <w:color w:val="666666"/>
    </w:rPr>
  </w:style>
  <w:style w:type="paragraph" w:customStyle="1" w:styleId="spinner3">
    <w:name w:val="spinner3"/>
    <w:basedOn w:val="Normale"/>
    <w:rsid w:val="003C3C49"/>
    <w:pPr>
      <w:spacing w:before="100" w:beforeAutospacing="1" w:after="100" w:afterAutospacing="1"/>
      <w:ind w:right="120"/>
    </w:pPr>
    <w:rPr>
      <w:color w:val="666666"/>
    </w:rPr>
  </w:style>
  <w:style w:type="paragraph" w:customStyle="1" w:styleId="tabs1">
    <w:name w:val="tabs1"/>
    <w:basedOn w:val="Normale"/>
    <w:rsid w:val="003C3C49"/>
    <w:pPr>
      <w:spacing w:before="23" w:after="23"/>
      <w:ind w:left="23" w:right="23"/>
    </w:pPr>
  </w:style>
  <w:style w:type="paragraph" w:customStyle="1" w:styleId="section-main1">
    <w:name w:val="section-main1"/>
    <w:basedOn w:val="Normale"/>
    <w:rsid w:val="003C3C49"/>
    <w:pPr>
      <w:spacing w:before="100" w:beforeAutospacing="1" w:after="100" w:afterAutospacing="1"/>
    </w:pPr>
  </w:style>
  <w:style w:type="paragraph" w:customStyle="1" w:styleId="group1">
    <w:name w:val="group1"/>
    <w:basedOn w:val="Normale"/>
    <w:rsid w:val="003C3C49"/>
    <w:pPr>
      <w:pBdr>
        <w:right w:val="single" w:sz="2" w:space="2" w:color="DDDDDD"/>
      </w:pBdr>
      <w:spacing w:before="23" w:after="23"/>
      <w:ind w:left="23" w:right="23"/>
    </w:pPr>
  </w:style>
  <w:style w:type="paragraph" w:customStyle="1" w:styleId="group2">
    <w:name w:val="group2"/>
    <w:basedOn w:val="Normale"/>
    <w:rsid w:val="003C3C49"/>
    <w:pPr>
      <w:pBdr>
        <w:left w:val="single" w:sz="2" w:space="2" w:color="DDDDDD"/>
      </w:pBdr>
      <w:spacing w:before="23" w:after="23"/>
      <w:ind w:left="23" w:right="23"/>
    </w:pPr>
  </w:style>
  <w:style w:type="paragraph" w:customStyle="1" w:styleId="group-search1">
    <w:name w:val="group-search1"/>
    <w:basedOn w:val="Normale"/>
    <w:rsid w:val="003C3C49"/>
    <w:pPr>
      <w:pBdr>
        <w:left w:val="single" w:sz="2" w:space="2" w:color="DDDDDD"/>
      </w:pBdr>
      <w:spacing w:before="100" w:beforeAutospacing="1" w:after="100" w:afterAutospacing="1"/>
    </w:pPr>
  </w:style>
  <w:style w:type="paragraph" w:customStyle="1" w:styleId="group-insert1">
    <w:name w:val="group-insert1"/>
    <w:basedOn w:val="Normale"/>
    <w:rsid w:val="003C3C49"/>
    <w:pPr>
      <w:spacing w:before="100" w:beforeAutospacing="1" w:after="100" w:afterAutospacing="1"/>
    </w:pPr>
  </w:style>
  <w:style w:type="paragraph" w:customStyle="1" w:styleId="group-search2">
    <w:name w:val="group-search2"/>
    <w:basedOn w:val="Normale"/>
    <w:rsid w:val="003C3C49"/>
    <w:pPr>
      <w:pBdr>
        <w:right w:val="single" w:sz="2" w:space="2" w:color="DDDDDD"/>
      </w:pBdr>
      <w:spacing w:before="100" w:beforeAutospacing="1" w:after="100" w:afterAutospacing="1"/>
    </w:pPr>
  </w:style>
  <w:style w:type="paragraph" w:customStyle="1" w:styleId="group-insert2">
    <w:name w:val="group-insert2"/>
    <w:basedOn w:val="Normale"/>
    <w:rsid w:val="003C3C49"/>
    <w:pPr>
      <w:spacing w:before="100" w:beforeAutospacing="1" w:after="100" w:afterAutospacing="1"/>
    </w:pPr>
  </w:style>
  <w:style w:type="character" w:customStyle="1" w:styleId="tab1">
    <w:name w:val="tab1"/>
    <w:basedOn w:val="Carpredefinitoparagrafo"/>
    <w:rsid w:val="003C3C49"/>
  </w:style>
  <w:style w:type="paragraph" w:customStyle="1" w:styleId="label1">
    <w:name w:val="label1"/>
    <w:basedOn w:val="Normale"/>
    <w:rsid w:val="003C3C49"/>
    <w:pPr>
      <w:spacing w:before="15" w:after="15" w:line="165" w:lineRule="atLeast"/>
      <w:ind w:left="38" w:right="60"/>
    </w:pPr>
    <w:rPr>
      <w:color w:val="777777"/>
    </w:rPr>
  </w:style>
  <w:style w:type="paragraph" w:customStyle="1" w:styleId="tool-select1">
    <w:name w:val="tool-select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5" w:after="15"/>
      <w:ind w:left="15"/>
    </w:pPr>
  </w:style>
  <w:style w:type="paragraph" w:customStyle="1" w:styleId="label2">
    <w:name w:val="label2"/>
    <w:basedOn w:val="Normale"/>
    <w:rsid w:val="003C3C49"/>
    <w:pPr>
      <w:spacing w:line="165" w:lineRule="atLeast"/>
      <w:ind w:right="30"/>
    </w:pPr>
    <w:rPr>
      <w:color w:val="333333"/>
    </w:rPr>
  </w:style>
  <w:style w:type="paragraph" w:customStyle="1" w:styleId="label3">
    <w:name w:val="label3"/>
    <w:basedOn w:val="Normale"/>
    <w:rsid w:val="003C3C49"/>
    <w:pPr>
      <w:spacing w:line="165" w:lineRule="atLeast"/>
      <w:ind w:left="30"/>
    </w:pPr>
    <w:rPr>
      <w:color w:val="333333"/>
    </w:rPr>
  </w:style>
  <w:style w:type="paragraph" w:customStyle="1" w:styleId="menu1">
    <w:name w:val="menu1"/>
    <w:basedOn w:val="Normale"/>
    <w:rsid w:val="003C3C49"/>
    <w:pPr>
      <w:spacing w:before="100" w:beforeAutospacing="1" w:after="100" w:afterAutospacing="1"/>
      <w:ind w:left="-8" w:right="-8"/>
    </w:pPr>
  </w:style>
  <w:style w:type="paragraph" w:customStyle="1" w:styleId="options1">
    <w:name w:val="option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65" w:after="100" w:afterAutospacing="1"/>
      <w:ind w:left="-8"/>
    </w:pPr>
    <w:rPr>
      <w:vanish/>
    </w:rPr>
  </w:style>
  <w:style w:type="paragraph" w:customStyle="1" w:styleId="options2">
    <w:name w:val="options2"/>
    <w:basedOn w:val="Normale"/>
    <w:rsid w:val="003C3C49"/>
    <w:pPr>
      <w:spacing w:before="165" w:after="100" w:afterAutospacing="1"/>
    </w:pPr>
  </w:style>
  <w:style w:type="paragraph" w:customStyle="1" w:styleId="option1">
    <w:name w:val="option1"/>
    <w:basedOn w:val="Normale"/>
    <w:rsid w:val="003C3C49"/>
    <w:pPr>
      <w:spacing w:before="100" w:beforeAutospacing="1" w:after="100" w:afterAutospacing="1"/>
    </w:pPr>
    <w:rPr>
      <w:color w:val="000000"/>
    </w:rPr>
  </w:style>
  <w:style w:type="paragraph" w:customStyle="1" w:styleId="option2">
    <w:name w:val="option2"/>
    <w:basedOn w:val="Normale"/>
    <w:rsid w:val="003C3C49"/>
    <w:pPr>
      <w:shd w:val="clear" w:color="auto" w:fill="E0EEF7"/>
      <w:spacing w:before="100" w:beforeAutospacing="1" w:after="100" w:afterAutospacing="1"/>
    </w:pPr>
    <w:rPr>
      <w:color w:val="000000"/>
    </w:rPr>
  </w:style>
  <w:style w:type="paragraph" w:customStyle="1" w:styleId="optionrelheading-21">
    <w:name w:val="option[rel=heading-2]1"/>
    <w:basedOn w:val="Normale"/>
    <w:rsid w:val="003C3C49"/>
    <w:pPr>
      <w:spacing w:before="100" w:beforeAutospacing="1" w:after="100" w:afterAutospacing="1"/>
    </w:pPr>
    <w:rPr>
      <w:sz w:val="36"/>
      <w:szCs w:val="36"/>
    </w:rPr>
  </w:style>
  <w:style w:type="paragraph" w:customStyle="1" w:styleId="optionrelheading-31">
    <w:name w:val="option[rel=heading-3]1"/>
    <w:basedOn w:val="Normale"/>
    <w:rsid w:val="003C3C49"/>
    <w:pPr>
      <w:spacing w:before="100" w:beforeAutospacing="1" w:after="100" w:afterAutospacing="1"/>
    </w:pPr>
    <w:rPr>
      <w:sz w:val="32"/>
      <w:szCs w:val="32"/>
    </w:rPr>
  </w:style>
  <w:style w:type="paragraph" w:customStyle="1" w:styleId="optionrelheading-41">
    <w:name w:val="option[rel=heading-4]1"/>
    <w:basedOn w:val="Normale"/>
    <w:rsid w:val="003C3C49"/>
    <w:pPr>
      <w:spacing w:before="100" w:beforeAutospacing="1" w:after="100" w:afterAutospacing="1"/>
    </w:pPr>
    <w:rPr>
      <w:sz w:val="28"/>
      <w:szCs w:val="28"/>
    </w:rPr>
  </w:style>
  <w:style w:type="paragraph" w:customStyle="1" w:styleId="optionrelheading-51">
    <w:name w:val="option[rel=heading-5]1"/>
    <w:basedOn w:val="Normale"/>
    <w:rsid w:val="003C3C49"/>
    <w:pPr>
      <w:spacing w:before="100" w:beforeAutospacing="1" w:after="100" w:afterAutospacing="1"/>
    </w:pPr>
    <w:rPr>
      <w:b/>
      <w:bCs/>
    </w:rPr>
  </w:style>
  <w:style w:type="paragraph" w:customStyle="1" w:styleId="index1">
    <w:name w:val="index1"/>
    <w:basedOn w:val="Normale"/>
    <w:rsid w:val="003C3C49"/>
    <w:pPr>
      <w:spacing w:before="100" w:beforeAutospacing="1" w:after="100" w:afterAutospacing="1"/>
    </w:pPr>
  </w:style>
  <w:style w:type="paragraph" w:customStyle="1" w:styleId="current1">
    <w:name w:val="current1"/>
    <w:basedOn w:val="Normale"/>
    <w:rsid w:val="003C3C49"/>
    <w:pPr>
      <w:shd w:val="clear" w:color="auto" w:fill="FAFAFA"/>
      <w:spacing w:before="100" w:beforeAutospacing="1" w:after="100" w:afterAutospacing="1"/>
    </w:pPr>
    <w:rPr>
      <w:color w:val="333333"/>
    </w:rPr>
  </w:style>
  <w:style w:type="paragraph" w:customStyle="1" w:styleId="pages1">
    <w:name w:val="pages1"/>
    <w:basedOn w:val="Normale"/>
    <w:rsid w:val="003C3C49"/>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3C3C49"/>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3C3C49"/>
    <w:pPr>
      <w:spacing w:before="100" w:beforeAutospacing="1" w:after="100" w:afterAutospacing="1"/>
    </w:pPr>
  </w:style>
  <w:style w:type="paragraph" w:customStyle="1" w:styleId="wikieditor-toolbar-table-preview1">
    <w:name w:val="wikieditor-toolbar-table-preview1"/>
    <w:basedOn w:val="Normale"/>
    <w:rsid w:val="003C3C49"/>
    <w:pPr>
      <w:spacing w:before="100" w:beforeAutospacing="1" w:after="100" w:afterAutospacing="1"/>
    </w:pPr>
  </w:style>
  <w:style w:type="paragraph" w:customStyle="1" w:styleId="wikieditor-ui-loading1">
    <w:name w:val="wikieditor-ui-loading1"/>
    <w:basedOn w:val="Normale"/>
    <w:rsid w:val="003C3C49"/>
    <w:pPr>
      <w:shd w:val="clear" w:color="auto" w:fill="F3F3F3"/>
      <w:ind w:left="-8" w:right="-8"/>
      <w:jc w:val="center"/>
    </w:pPr>
  </w:style>
  <w:style w:type="paragraph" w:customStyle="1" w:styleId="ui-dialog-buttonpane2">
    <w:name w:val="ui-dialog-buttonpane2"/>
    <w:basedOn w:val="Normale"/>
    <w:rsid w:val="003C3C49"/>
  </w:style>
  <w:style w:type="paragraph" w:customStyle="1" w:styleId="ui-state-default1">
    <w:name w:val="ui-state-default1"/>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3C3C49"/>
    <w:pPr>
      <w:spacing w:before="100" w:beforeAutospacing="1" w:after="100" w:afterAutospacing="1"/>
    </w:pPr>
    <w:rPr>
      <w:color w:val="CD0A0A"/>
    </w:rPr>
  </w:style>
  <w:style w:type="paragraph" w:customStyle="1" w:styleId="ui-state-disabled1">
    <w:name w:val="ui-state-disabled1"/>
    <w:basedOn w:val="Normale"/>
    <w:rsid w:val="003C3C49"/>
    <w:pPr>
      <w:spacing w:before="100" w:beforeAutospacing="1" w:after="100" w:afterAutospacing="1"/>
    </w:pPr>
  </w:style>
  <w:style w:type="paragraph" w:customStyle="1" w:styleId="ui-priority-primary1">
    <w:name w:val="ui-priority-primary1"/>
    <w:basedOn w:val="Normale"/>
    <w:rsid w:val="003C3C49"/>
    <w:pPr>
      <w:spacing w:before="100" w:beforeAutospacing="1" w:after="100" w:afterAutospacing="1"/>
    </w:pPr>
    <w:rPr>
      <w:b/>
      <w:bCs/>
    </w:rPr>
  </w:style>
  <w:style w:type="paragraph" w:customStyle="1" w:styleId="ui-priority-secondary1">
    <w:name w:val="ui-priority-secondary1"/>
    <w:basedOn w:val="Normale"/>
    <w:rsid w:val="003C3C49"/>
    <w:pPr>
      <w:spacing w:before="100" w:beforeAutospacing="1" w:after="100" w:afterAutospacing="1"/>
    </w:pPr>
  </w:style>
  <w:style w:type="paragraph" w:customStyle="1" w:styleId="ui-icon1">
    <w:name w:val="ui-icon1"/>
    <w:basedOn w:val="Normale"/>
    <w:rsid w:val="003C3C49"/>
    <w:pPr>
      <w:spacing w:before="100" w:beforeAutospacing="1" w:after="100" w:afterAutospacing="1"/>
      <w:ind w:hanging="29097"/>
    </w:pPr>
  </w:style>
  <w:style w:type="paragraph" w:customStyle="1" w:styleId="ui-icon2">
    <w:name w:val="ui-icon2"/>
    <w:basedOn w:val="Normale"/>
    <w:rsid w:val="003C3C49"/>
    <w:pPr>
      <w:spacing w:before="100" w:beforeAutospacing="1" w:after="100" w:afterAutospacing="1"/>
      <w:ind w:hanging="29097"/>
    </w:pPr>
  </w:style>
  <w:style w:type="paragraph" w:customStyle="1" w:styleId="ui-icon3">
    <w:name w:val="ui-icon3"/>
    <w:basedOn w:val="Normale"/>
    <w:rsid w:val="003C3C49"/>
    <w:pPr>
      <w:spacing w:before="100" w:beforeAutospacing="1" w:after="100" w:afterAutospacing="1"/>
      <w:ind w:hanging="29097"/>
    </w:pPr>
  </w:style>
  <w:style w:type="paragraph" w:customStyle="1" w:styleId="ui-icon4">
    <w:name w:val="ui-icon4"/>
    <w:basedOn w:val="Normale"/>
    <w:rsid w:val="003C3C49"/>
    <w:pPr>
      <w:spacing w:before="100" w:beforeAutospacing="1" w:after="100" w:afterAutospacing="1"/>
      <w:ind w:hanging="29097"/>
    </w:pPr>
  </w:style>
  <w:style w:type="paragraph" w:customStyle="1" w:styleId="ui-icon5">
    <w:name w:val="ui-icon5"/>
    <w:basedOn w:val="Normale"/>
    <w:rsid w:val="003C3C49"/>
    <w:pPr>
      <w:spacing w:before="100" w:beforeAutospacing="1" w:after="100" w:afterAutospacing="1"/>
      <w:ind w:hanging="29097"/>
    </w:pPr>
  </w:style>
  <w:style w:type="paragraph" w:customStyle="1" w:styleId="ui-icon6">
    <w:name w:val="ui-icon6"/>
    <w:basedOn w:val="Normale"/>
    <w:rsid w:val="003C3C49"/>
    <w:pPr>
      <w:spacing w:before="100" w:beforeAutospacing="1" w:after="100" w:afterAutospacing="1"/>
      <w:ind w:hanging="29097"/>
    </w:pPr>
  </w:style>
  <w:style w:type="paragraph" w:customStyle="1" w:styleId="ui-icon7">
    <w:name w:val="ui-icon7"/>
    <w:basedOn w:val="Normale"/>
    <w:rsid w:val="003C3C49"/>
    <w:pPr>
      <w:spacing w:before="100" w:beforeAutospacing="1" w:after="100" w:afterAutospacing="1"/>
      <w:ind w:hanging="29097"/>
    </w:pPr>
  </w:style>
  <w:style w:type="paragraph" w:customStyle="1" w:styleId="ui-icon8">
    <w:name w:val="ui-icon8"/>
    <w:basedOn w:val="Normale"/>
    <w:rsid w:val="003C3C49"/>
    <w:pPr>
      <w:spacing w:before="100" w:beforeAutospacing="1" w:after="100" w:afterAutospacing="1"/>
      <w:ind w:hanging="29097"/>
    </w:pPr>
  </w:style>
  <w:style w:type="paragraph" w:customStyle="1" w:styleId="ui-icon9">
    <w:name w:val="ui-icon9"/>
    <w:basedOn w:val="Normale"/>
    <w:rsid w:val="003C3C49"/>
    <w:pPr>
      <w:spacing w:before="100" w:beforeAutospacing="1" w:after="100" w:afterAutospacing="1"/>
      <w:ind w:hanging="29097"/>
    </w:pPr>
  </w:style>
  <w:style w:type="paragraph" w:customStyle="1" w:styleId="ui-accordion-header1">
    <w:name w:val="ui-accordion-header1"/>
    <w:basedOn w:val="Normale"/>
    <w:rsid w:val="003C3C49"/>
    <w:pPr>
      <w:spacing w:before="8" w:after="100" w:afterAutospacing="1"/>
    </w:pPr>
  </w:style>
  <w:style w:type="paragraph" w:customStyle="1" w:styleId="ui-accordion-li-fix1">
    <w:name w:val="ui-accordion-li-fix1"/>
    <w:basedOn w:val="Normale"/>
    <w:rsid w:val="003C3C49"/>
    <w:pPr>
      <w:spacing w:before="100" w:beforeAutospacing="1" w:after="100" w:afterAutospacing="1"/>
    </w:pPr>
  </w:style>
  <w:style w:type="paragraph" w:customStyle="1" w:styleId="ui-accordion-header-active1">
    <w:name w:val="ui-accordion-header-active1"/>
    <w:basedOn w:val="Normale"/>
    <w:rsid w:val="003C3C49"/>
    <w:pPr>
      <w:spacing w:before="100" w:beforeAutospacing="1" w:after="100" w:afterAutospacing="1"/>
    </w:pPr>
  </w:style>
  <w:style w:type="paragraph" w:customStyle="1" w:styleId="ui-icon10">
    <w:name w:val="ui-icon10"/>
    <w:basedOn w:val="Normale"/>
    <w:rsid w:val="003C3C49"/>
    <w:pPr>
      <w:spacing w:after="100" w:afterAutospacing="1"/>
      <w:ind w:hanging="29097"/>
    </w:pPr>
  </w:style>
  <w:style w:type="paragraph" w:customStyle="1" w:styleId="ui-accordion-content1">
    <w:name w:val="ui-accordion-content1"/>
    <w:basedOn w:val="Normale"/>
    <w:rsid w:val="003C3C49"/>
    <w:pPr>
      <w:spacing w:after="15"/>
    </w:pPr>
    <w:rPr>
      <w:vanish/>
    </w:rPr>
  </w:style>
  <w:style w:type="paragraph" w:customStyle="1" w:styleId="ui-accordion-content-active1">
    <w:name w:val="ui-accordion-content-active1"/>
    <w:basedOn w:val="Normale"/>
    <w:rsid w:val="003C3C49"/>
    <w:pPr>
      <w:spacing w:before="100" w:beforeAutospacing="1" w:after="100" w:afterAutospacing="1"/>
    </w:pPr>
  </w:style>
  <w:style w:type="paragraph" w:customStyle="1" w:styleId="ui-datepicker-header1">
    <w:name w:val="ui-datepicker-header1"/>
    <w:basedOn w:val="Normale"/>
    <w:rsid w:val="003C3C49"/>
    <w:pPr>
      <w:spacing w:before="100" w:beforeAutospacing="1" w:after="100" w:afterAutospacing="1"/>
    </w:pPr>
  </w:style>
  <w:style w:type="paragraph" w:customStyle="1" w:styleId="ui-datepicker-prev1">
    <w:name w:val="ui-datepicker-prev1"/>
    <w:basedOn w:val="Normale"/>
    <w:rsid w:val="003C3C49"/>
    <w:pPr>
      <w:spacing w:before="100" w:beforeAutospacing="1" w:after="100" w:afterAutospacing="1"/>
    </w:pPr>
  </w:style>
  <w:style w:type="paragraph" w:customStyle="1" w:styleId="ui-datepicker-next1">
    <w:name w:val="ui-datepicker-next1"/>
    <w:basedOn w:val="Normale"/>
    <w:rsid w:val="003C3C49"/>
    <w:pPr>
      <w:spacing w:before="100" w:beforeAutospacing="1" w:after="100" w:afterAutospacing="1"/>
    </w:pPr>
  </w:style>
  <w:style w:type="paragraph" w:customStyle="1" w:styleId="ui-datepicker-title1">
    <w:name w:val="ui-datepicker-title1"/>
    <w:basedOn w:val="Normale"/>
    <w:rsid w:val="003C3C49"/>
    <w:pPr>
      <w:spacing w:line="432" w:lineRule="atLeast"/>
      <w:ind w:left="552" w:right="552"/>
      <w:jc w:val="center"/>
    </w:pPr>
  </w:style>
  <w:style w:type="paragraph" w:customStyle="1" w:styleId="ui-datepicker-buttonpane1">
    <w:name w:val="ui-datepicker-buttonpane1"/>
    <w:basedOn w:val="Normale"/>
    <w:rsid w:val="003C3C49"/>
    <w:pPr>
      <w:spacing w:before="168"/>
    </w:pPr>
  </w:style>
  <w:style w:type="paragraph" w:customStyle="1" w:styleId="ui-datepicker-group1">
    <w:name w:val="ui-datepicker-group1"/>
    <w:basedOn w:val="Normale"/>
    <w:rsid w:val="003C3C49"/>
    <w:pPr>
      <w:spacing w:before="100" w:beforeAutospacing="1" w:after="100" w:afterAutospacing="1"/>
    </w:pPr>
  </w:style>
  <w:style w:type="paragraph" w:customStyle="1" w:styleId="ui-datepicker-group2">
    <w:name w:val="ui-datepicker-group2"/>
    <w:basedOn w:val="Normale"/>
    <w:rsid w:val="003C3C49"/>
    <w:pPr>
      <w:spacing w:before="100" w:beforeAutospacing="1" w:after="100" w:afterAutospacing="1"/>
    </w:pPr>
  </w:style>
  <w:style w:type="paragraph" w:customStyle="1" w:styleId="ui-datepicker-group3">
    <w:name w:val="ui-datepicker-group3"/>
    <w:basedOn w:val="Normale"/>
    <w:rsid w:val="003C3C49"/>
    <w:pPr>
      <w:spacing w:before="100" w:beforeAutospacing="1" w:after="100" w:afterAutospacing="1"/>
    </w:pPr>
  </w:style>
  <w:style w:type="paragraph" w:customStyle="1" w:styleId="ui-datepicker-header2">
    <w:name w:val="ui-datepicker-header2"/>
    <w:basedOn w:val="Normale"/>
    <w:rsid w:val="003C3C49"/>
    <w:pPr>
      <w:spacing w:before="100" w:beforeAutospacing="1" w:after="100" w:afterAutospacing="1"/>
    </w:pPr>
  </w:style>
  <w:style w:type="paragraph" w:customStyle="1" w:styleId="ui-datepicker-header3">
    <w:name w:val="ui-datepicker-header3"/>
    <w:basedOn w:val="Normale"/>
    <w:rsid w:val="003C3C49"/>
    <w:pPr>
      <w:spacing w:before="100" w:beforeAutospacing="1" w:after="100" w:afterAutospacing="1"/>
    </w:pPr>
  </w:style>
  <w:style w:type="paragraph" w:customStyle="1" w:styleId="ui-datepicker-buttonpane2">
    <w:name w:val="ui-datepicker-buttonpane2"/>
    <w:basedOn w:val="Normale"/>
    <w:rsid w:val="003C3C49"/>
    <w:pPr>
      <w:spacing w:before="100" w:beforeAutospacing="1" w:after="100" w:afterAutospacing="1"/>
    </w:pPr>
  </w:style>
  <w:style w:type="paragraph" w:customStyle="1" w:styleId="ui-datepicker-buttonpane3">
    <w:name w:val="ui-datepicker-buttonpane3"/>
    <w:basedOn w:val="Normale"/>
    <w:rsid w:val="003C3C49"/>
    <w:pPr>
      <w:spacing w:before="100" w:beforeAutospacing="1" w:after="100" w:afterAutospacing="1"/>
    </w:pPr>
  </w:style>
  <w:style w:type="paragraph" w:customStyle="1" w:styleId="ui-datepicker-header4">
    <w:name w:val="ui-datepicker-header4"/>
    <w:basedOn w:val="Normale"/>
    <w:rsid w:val="003C3C49"/>
    <w:pPr>
      <w:spacing w:before="100" w:beforeAutospacing="1" w:after="100" w:afterAutospacing="1"/>
    </w:pPr>
  </w:style>
  <w:style w:type="paragraph" w:customStyle="1" w:styleId="ui-datepicker-header5">
    <w:name w:val="ui-datepicker-header5"/>
    <w:basedOn w:val="Normale"/>
    <w:rsid w:val="003C3C49"/>
    <w:pPr>
      <w:spacing w:before="100" w:beforeAutospacing="1" w:after="100" w:afterAutospacing="1"/>
    </w:pPr>
  </w:style>
  <w:style w:type="paragraph" w:customStyle="1" w:styleId="ui-dialog-titlebar2">
    <w:name w:val="ui-dialog-titlebar2"/>
    <w:basedOn w:val="Normale"/>
    <w:rsid w:val="003C3C49"/>
    <w:pPr>
      <w:spacing w:before="100" w:beforeAutospacing="1" w:after="100" w:afterAutospacing="1"/>
    </w:pPr>
  </w:style>
  <w:style w:type="paragraph" w:customStyle="1" w:styleId="ui-dialog-title1">
    <w:name w:val="ui-dialog-title1"/>
    <w:basedOn w:val="Normale"/>
    <w:rsid w:val="003C3C49"/>
  </w:style>
  <w:style w:type="paragraph" w:customStyle="1" w:styleId="ui-dialog-titlebar-close3">
    <w:name w:val="ui-dialog-titlebar-close3"/>
    <w:basedOn w:val="Normale"/>
    <w:rsid w:val="003C3C49"/>
  </w:style>
  <w:style w:type="paragraph" w:customStyle="1" w:styleId="ui-dialog-content2">
    <w:name w:val="ui-dialog-content2"/>
    <w:basedOn w:val="Normale"/>
    <w:rsid w:val="003C3C49"/>
    <w:pPr>
      <w:spacing w:before="100" w:beforeAutospacing="1" w:after="100" w:afterAutospacing="1"/>
    </w:pPr>
  </w:style>
  <w:style w:type="paragraph" w:customStyle="1" w:styleId="ui-resizable-se1">
    <w:name w:val="ui-resizable-se1"/>
    <w:basedOn w:val="Normale"/>
    <w:rsid w:val="003C3C49"/>
    <w:pPr>
      <w:spacing w:before="100" w:beforeAutospacing="1" w:after="100" w:afterAutospacing="1"/>
    </w:pPr>
  </w:style>
  <w:style w:type="paragraph" w:customStyle="1" w:styleId="ui-progressbar-value1">
    <w:name w:val="ui-progressbar-value1"/>
    <w:basedOn w:val="Normale"/>
    <w:rsid w:val="003C3C49"/>
    <w:pPr>
      <w:ind w:left="-8" w:right="-8"/>
    </w:pPr>
  </w:style>
  <w:style w:type="paragraph" w:customStyle="1" w:styleId="ui-resizable-handle1">
    <w:name w:val="ui-resizable-handle1"/>
    <w:basedOn w:val="Normale"/>
    <w:rsid w:val="003C3C49"/>
    <w:pPr>
      <w:spacing w:before="100" w:beforeAutospacing="1" w:after="100" w:afterAutospacing="1"/>
    </w:pPr>
    <w:rPr>
      <w:vanish/>
      <w:sz w:val="2"/>
      <w:szCs w:val="2"/>
    </w:rPr>
  </w:style>
  <w:style w:type="paragraph" w:customStyle="1" w:styleId="ui-resizable-handle2">
    <w:name w:val="ui-resizable-handle2"/>
    <w:basedOn w:val="Normale"/>
    <w:rsid w:val="003C3C49"/>
    <w:pPr>
      <w:spacing w:before="100" w:beforeAutospacing="1" w:after="100" w:afterAutospacing="1"/>
    </w:pPr>
    <w:rPr>
      <w:vanish/>
      <w:sz w:val="2"/>
      <w:szCs w:val="2"/>
    </w:rPr>
  </w:style>
  <w:style w:type="paragraph" w:customStyle="1" w:styleId="ui-slider-handle1">
    <w:name w:val="ui-slider-handle1"/>
    <w:basedOn w:val="Normale"/>
    <w:rsid w:val="003C3C49"/>
    <w:pPr>
      <w:spacing w:before="100" w:beforeAutospacing="1" w:after="100" w:afterAutospacing="1"/>
    </w:pPr>
  </w:style>
  <w:style w:type="paragraph" w:customStyle="1" w:styleId="ui-slider-range1">
    <w:name w:val="ui-slider-range1"/>
    <w:basedOn w:val="Normale"/>
    <w:rsid w:val="003C3C49"/>
    <w:pPr>
      <w:spacing w:before="100" w:beforeAutospacing="1" w:after="100" w:afterAutospacing="1"/>
    </w:pPr>
    <w:rPr>
      <w:sz w:val="17"/>
      <w:szCs w:val="17"/>
    </w:rPr>
  </w:style>
  <w:style w:type="paragraph" w:customStyle="1" w:styleId="ui-slider-handle2">
    <w:name w:val="ui-slider-handle2"/>
    <w:basedOn w:val="Normale"/>
    <w:rsid w:val="003C3C49"/>
    <w:pPr>
      <w:spacing w:before="100" w:beforeAutospacing="1" w:after="100" w:afterAutospacing="1"/>
      <w:ind w:left="-144"/>
    </w:pPr>
  </w:style>
  <w:style w:type="paragraph" w:customStyle="1" w:styleId="ui-slider-handle3">
    <w:name w:val="ui-slider-handle3"/>
    <w:basedOn w:val="Normale"/>
    <w:rsid w:val="003C3C49"/>
    <w:pPr>
      <w:spacing w:before="100" w:beforeAutospacing="1"/>
    </w:pPr>
  </w:style>
  <w:style w:type="paragraph" w:customStyle="1" w:styleId="ui-slider-range2">
    <w:name w:val="ui-slider-range2"/>
    <w:basedOn w:val="Normale"/>
    <w:rsid w:val="003C3C49"/>
    <w:pPr>
      <w:spacing w:before="100" w:beforeAutospacing="1" w:after="100" w:afterAutospacing="1"/>
    </w:pPr>
  </w:style>
  <w:style w:type="paragraph" w:customStyle="1" w:styleId="ui-tabs-nav1">
    <w:name w:val="ui-tabs-nav1"/>
    <w:basedOn w:val="Normale"/>
    <w:rsid w:val="003C3C49"/>
    <w:pPr>
      <w:spacing w:before="100" w:beforeAutospacing="1" w:after="100" w:afterAutospacing="1"/>
    </w:pPr>
  </w:style>
  <w:style w:type="paragraph" w:customStyle="1" w:styleId="ui-tabs-panel1">
    <w:name w:val="ui-tabs-panel1"/>
    <w:basedOn w:val="Normale"/>
    <w:rsid w:val="003C3C49"/>
    <w:pPr>
      <w:spacing w:before="100" w:beforeAutospacing="1" w:after="100" w:afterAutospacing="1"/>
    </w:pPr>
  </w:style>
  <w:style w:type="paragraph" w:customStyle="1" w:styleId="ui-tabs-hide1">
    <w:name w:val="ui-tabs-hide1"/>
    <w:basedOn w:val="Normale"/>
    <w:rsid w:val="003C3C49"/>
    <w:pPr>
      <w:spacing w:before="100" w:beforeAutospacing="1" w:after="100" w:afterAutospacing="1"/>
    </w:pPr>
    <w:rPr>
      <w:vanish/>
    </w:rPr>
  </w:style>
  <w:style w:type="paragraph" w:customStyle="1" w:styleId="navbox-title1">
    <w:name w:val="navbox-title1"/>
    <w:basedOn w:val="Normale"/>
    <w:rsid w:val="003C3C49"/>
    <w:pPr>
      <w:shd w:val="clear" w:color="auto" w:fill="DDDDFF"/>
      <w:spacing w:before="100" w:beforeAutospacing="1" w:after="100" w:afterAutospacing="1"/>
      <w:jc w:val="center"/>
    </w:pPr>
  </w:style>
  <w:style w:type="paragraph" w:customStyle="1" w:styleId="navbox-group1">
    <w:name w:val="navbox-group1"/>
    <w:basedOn w:val="Normale"/>
    <w:rsid w:val="003C3C49"/>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3C3C49"/>
    <w:pPr>
      <w:shd w:val="clear" w:color="auto" w:fill="E6E6FF"/>
      <w:spacing w:before="100" w:beforeAutospacing="1" w:after="100" w:afterAutospacing="1"/>
      <w:jc w:val="center"/>
    </w:pPr>
  </w:style>
  <w:style w:type="paragraph" w:customStyle="1" w:styleId="collapsebutton1">
    <w:name w:val="collapsebutton1"/>
    <w:basedOn w:val="Normale"/>
    <w:rsid w:val="003C3C49"/>
    <w:pPr>
      <w:spacing w:before="100" w:beforeAutospacing="1" w:after="100" w:afterAutospacing="1"/>
      <w:jc w:val="right"/>
    </w:pPr>
  </w:style>
  <w:style w:type="paragraph" w:customStyle="1" w:styleId="imbox1">
    <w:name w:val="imbox1"/>
    <w:basedOn w:val="Normale"/>
    <w:rsid w:val="003C3C49"/>
    <w:pPr>
      <w:ind w:left="-120" w:right="-120"/>
    </w:pPr>
  </w:style>
  <w:style w:type="paragraph" w:customStyle="1" w:styleId="imbox2">
    <w:name w:val="imbox2"/>
    <w:basedOn w:val="Normale"/>
    <w:rsid w:val="003C3C49"/>
    <w:pPr>
      <w:spacing w:before="30" w:after="30"/>
      <w:ind w:left="30" w:right="30"/>
    </w:pPr>
  </w:style>
  <w:style w:type="paragraph" w:customStyle="1" w:styleId="tmbox1">
    <w:name w:val="tmbox1"/>
    <w:basedOn w:val="Normale"/>
    <w:rsid w:val="003C3C49"/>
    <w:pPr>
      <w:spacing w:before="15" w:after="15"/>
    </w:pPr>
  </w:style>
  <w:style w:type="paragraph" w:customStyle="1" w:styleId="tocnumber1">
    <w:name w:val="tocnumber1"/>
    <w:basedOn w:val="Normale"/>
    <w:rsid w:val="003C3C49"/>
    <w:pPr>
      <w:spacing w:before="100" w:beforeAutospacing="1" w:after="100" w:afterAutospacing="1"/>
    </w:pPr>
    <w:rPr>
      <w:vanish/>
    </w:rPr>
  </w:style>
  <w:style w:type="paragraph" w:customStyle="1" w:styleId="selflink1">
    <w:name w:val="selflink1"/>
    <w:basedOn w:val="Normale"/>
    <w:rsid w:val="003C3C49"/>
    <w:pPr>
      <w:spacing w:before="100" w:beforeAutospacing="1" w:after="100" w:afterAutospacing="1"/>
    </w:pPr>
  </w:style>
  <w:style w:type="paragraph" w:customStyle="1" w:styleId="wpb-header1">
    <w:name w:val="wpb-header1"/>
    <w:basedOn w:val="Normale"/>
    <w:rsid w:val="003C3C49"/>
    <w:pPr>
      <w:spacing w:before="100" w:beforeAutospacing="1" w:after="100" w:afterAutospacing="1"/>
    </w:pPr>
    <w:rPr>
      <w:vanish/>
    </w:rPr>
  </w:style>
  <w:style w:type="paragraph" w:customStyle="1" w:styleId="wpb-header2">
    <w:name w:val="wpb-header2"/>
    <w:basedOn w:val="Normale"/>
    <w:rsid w:val="003C3C49"/>
    <w:pPr>
      <w:spacing w:before="100" w:beforeAutospacing="1" w:after="100" w:afterAutospacing="1"/>
    </w:pPr>
  </w:style>
  <w:style w:type="paragraph" w:customStyle="1" w:styleId="wpb-outside1">
    <w:name w:val="wpb-outside1"/>
    <w:basedOn w:val="Normale"/>
    <w:rsid w:val="003C3C49"/>
    <w:pPr>
      <w:spacing w:before="100" w:beforeAutospacing="1" w:after="100" w:afterAutospacing="1"/>
    </w:pPr>
    <w:rPr>
      <w:vanish/>
    </w:rPr>
  </w:style>
  <w:style w:type="paragraph" w:customStyle="1" w:styleId="notice-all1">
    <w:name w:val="notice-all1"/>
    <w:basedOn w:val="Normale"/>
    <w:rsid w:val="003C3C49"/>
    <w:pPr>
      <w:spacing w:before="100" w:beforeAutospacing="1" w:after="240"/>
      <w:ind w:right="15"/>
    </w:pPr>
  </w:style>
  <w:style w:type="paragraph" w:customStyle="1" w:styleId="sitenoticesmall1">
    <w:name w:val="sitenoticesmall1"/>
    <w:basedOn w:val="Normale"/>
    <w:rsid w:val="003C3C49"/>
    <w:pPr>
      <w:spacing w:before="100" w:beforeAutospacing="1" w:after="100" w:afterAutospacing="1"/>
    </w:pPr>
    <w:rPr>
      <w:vanish/>
    </w:rPr>
  </w:style>
  <w:style w:type="paragraph" w:customStyle="1" w:styleId="sitenoticesmallanon1">
    <w:name w:val="sitenoticesmallanon1"/>
    <w:basedOn w:val="Normale"/>
    <w:rsid w:val="003C3C49"/>
    <w:pPr>
      <w:spacing w:before="100" w:beforeAutospacing="1" w:after="100" w:afterAutospacing="1"/>
    </w:pPr>
    <w:rPr>
      <w:vanish/>
    </w:rPr>
  </w:style>
  <w:style w:type="paragraph" w:customStyle="1" w:styleId="sitenoticesmalluser1">
    <w:name w:val="sitenoticesmalluser1"/>
    <w:basedOn w:val="Normale"/>
    <w:rsid w:val="003C3C49"/>
    <w:pPr>
      <w:spacing w:before="100" w:beforeAutospacing="1" w:after="100" w:afterAutospacing="1"/>
    </w:pPr>
    <w:rPr>
      <w:vanish/>
    </w:rPr>
  </w:style>
  <w:style w:type="paragraph" w:customStyle="1" w:styleId="references">
    <w:name w:val="references"/>
    <w:basedOn w:val="Normale"/>
    <w:rsid w:val="001F3F54"/>
    <w:pPr>
      <w:spacing w:before="100" w:beforeAutospacing="1" w:after="100" w:afterAutospacing="1"/>
    </w:pPr>
    <w:rPr>
      <w:sz w:val="23"/>
      <w:szCs w:val="23"/>
    </w:rPr>
  </w:style>
  <w:style w:type="paragraph" w:customStyle="1" w:styleId="frontpageleft">
    <w:name w:val="frontpageleft"/>
    <w:basedOn w:val="Normale"/>
    <w:rsid w:val="001F3F54"/>
    <w:pPr>
      <w:spacing w:before="100" w:beforeAutospacing="1" w:after="100" w:afterAutospacing="1"/>
    </w:pPr>
  </w:style>
  <w:style w:type="paragraph" w:customStyle="1" w:styleId="frontpageright">
    <w:name w:val="frontpageright"/>
    <w:basedOn w:val="Normale"/>
    <w:rsid w:val="001F3F54"/>
    <w:pPr>
      <w:spacing w:before="100" w:beforeAutospacing="1" w:after="100" w:afterAutospacing="1"/>
    </w:pPr>
  </w:style>
  <w:style w:type="paragraph" w:customStyle="1" w:styleId="frontpageblock">
    <w:name w:val="frontpageblock"/>
    <w:basedOn w:val="Normale"/>
    <w:rsid w:val="001F3F54"/>
    <w:pPr>
      <w:pBdr>
        <w:top w:val="single" w:sz="2" w:space="1" w:color="C2DFFF"/>
        <w:left w:val="single" w:sz="2" w:space="1" w:color="C2DFFF"/>
        <w:bottom w:val="single" w:sz="2" w:space="1" w:color="C2DFFF"/>
        <w:right w:val="single" w:sz="2" w:space="1" w:color="C2DFFF"/>
      </w:pBdr>
      <w:spacing w:before="100" w:beforeAutospacing="1" w:after="96"/>
    </w:pPr>
  </w:style>
  <w:style w:type="paragraph" w:customStyle="1" w:styleId="frontpageblocktitle">
    <w:name w:val="frontpageblocktitle"/>
    <w:basedOn w:val="Normale"/>
    <w:rsid w:val="001F3F54"/>
    <w:pPr>
      <w:spacing w:before="100" w:beforeAutospacing="1" w:after="100" w:afterAutospacing="1"/>
    </w:pPr>
    <w:rPr>
      <w:sz w:val="29"/>
      <w:szCs w:val="29"/>
    </w:rPr>
  </w:style>
  <w:style w:type="paragraph" w:customStyle="1" w:styleId="frontpageblockcontent">
    <w:name w:val="frontpageblockcontent"/>
    <w:basedOn w:val="Normale"/>
    <w:rsid w:val="001F3F54"/>
    <w:pPr>
      <w:spacing w:before="240" w:after="240"/>
      <w:ind w:left="240" w:right="240"/>
    </w:pPr>
  </w:style>
  <w:style w:type="paragraph" w:customStyle="1" w:styleId="frontpagefancyblock">
    <w:name w:val="frontpagefancyblock"/>
    <w:basedOn w:val="Normale"/>
    <w:rsid w:val="001F3F54"/>
    <w:pPr>
      <w:pBdr>
        <w:bottom w:val="dotted" w:sz="8" w:space="12" w:color="C2DFFF"/>
      </w:pBdr>
      <w:spacing w:before="100" w:beforeAutospacing="1" w:after="100" w:afterAutospacing="1"/>
      <w:ind w:left="240"/>
    </w:pPr>
    <w:rPr>
      <w:color w:val="CCCCCC"/>
      <w:sz w:val="23"/>
      <w:szCs w:val="23"/>
    </w:rPr>
  </w:style>
  <w:style w:type="paragraph" w:customStyle="1" w:styleId="frontpagefancyblocklast">
    <w:name w:val="frontpagefancyblocklast"/>
    <w:basedOn w:val="Normale"/>
    <w:rsid w:val="001F3F54"/>
    <w:pPr>
      <w:spacing w:before="100" w:beforeAutospacing="1" w:after="100" w:afterAutospacing="1"/>
    </w:pPr>
  </w:style>
  <w:style w:type="paragraph" w:customStyle="1" w:styleId="error">
    <w:name w:val="error"/>
    <w:basedOn w:val="Normale"/>
    <w:rsid w:val="001F3F54"/>
    <w:pPr>
      <w:spacing w:before="100" w:beforeAutospacing="1" w:after="100" w:afterAutospacing="1"/>
    </w:pPr>
    <w:rPr>
      <w:b/>
      <w:bCs/>
      <w:color w:val="FF0000"/>
      <w:sz w:val="26"/>
      <w:szCs w:val="26"/>
    </w:rPr>
  </w:style>
  <w:style w:type="paragraph" w:customStyle="1" w:styleId="mw-redirect">
    <w:name w:val="mw-redirect"/>
    <w:basedOn w:val="Normale"/>
    <w:rsid w:val="001F3F54"/>
    <w:pPr>
      <w:spacing w:before="100" w:beforeAutospacing="1" w:after="100" w:afterAutospacing="1"/>
    </w:pPr>
  </w:style>
  <w:style w:type="paragraph" w:customStyle="1" w:styleId="toclevel-2">
    <w:name w:val="toclevel-2"/>
    <w:basedOn w:val="Normale"/>
    <w:rsid w:val="001F3F54"/>
    <w:pPr>
      <w:spacing w:before="100" w:beforeAutospacing="1" w:after="100" w:afterAutospacing="1"/>
    </w:pPr>
  </w:style>
  <w:style w:type="paragraph" w:customStyle="1" w:styleId="toclevel-3">
    <w:name w:val="toclevel-3"/>
    <w:basedOn w:val="Normale"/>
    <w:rsid w:val="001F3F54"/>
    <w:pPr>
      <w:spacing w:before="100" w:beforeAutospacing="1" w:after="100" w:afterAutospacing="1"/>
    </w:pPr>
  </w:style>
  <w:style w:type="paragraph" w:customStyle="1" w:styleId="toclevel-4">
    <w:name w:val="toclevel-4"/>
    <w:basedOn w:val="Normale"/>
    <w:rsid w:val="001F3F54"/>
    <w:pPr>
      <w:spacing w:before="100" w:beforeAutospacing="1" w:after="100" w:afterAutospacing="1"/>
    </w:pPr>
  </w:style>
  <w:style w:type="paragraph" w:customStyle="1" w:styleId="toclevel-5">
    <w:name w:val="toclevel-5"/>
    <w:basedOn w:val="Normale"/>
    <w:rsid w:val="001F3F54"/>
    <w:pPr>
      <w:spacing w:before="100" w:beforeAutospacing="1" w:after="100" w:afterAutospacing="1"/>
    </w:pPr>
  </w:style>
  <w:style w:type="paragraph" w:customStyle="1" w:styleId="toclevel-6">
    <w:name w:val="toclevel-6"/>
    <w:basedOn w:val="Normale"/>
    <w:rsid w:val="001F3F54"/>
    <w:pPr>
      <w:spacing w:before="100" w:beforeAutospacing="1" w:after="100" w:afterAutospacing="1"/>
    </w:pPr>
  </w:style>
  <w:style w:type="paragraph" w:customStyle="1" w:styleId="toclevel-7">
    <w:name w:val="toclevel-7"/>
    <w:basedOn w:val="Normale"/>
    <w:rsid w:val="001F3F54"/>
    <w:pPr>
      <w:spacing w:before="100" w:beforeAutospacing="1" w:after="100" w:afterAutospacing="1"/>
    </w:pPr>
  </w:style>
  <w:style w:type="paragraph" w:customStyle="1" w:styleId="plainlinksneverexpand">
    <w:name w:val="plainlinksneverexpand"/>
    <w:basedOn w:val="Normale"/>
    <w:rsid w:val="001F3F54"/>
    <w:pPr>
      <w:spacing w:before="100" w:beforeAutospacing="1" w:after="100" w:afterAutospacing="1"/>
    </w:pPr>
  </w:style>
  <w:style w:type="paragraph" w:customStyle="1" w:styleId="cloud">
    <w:name w:val="cloud"/>
    <w:basedOn w:val="Normale"/>
    <w:rsid w:val="001F3F54"/>
    <w:pPr>
      <w:spacing w:before="100" w:beforeAutospacing="1" w:after="100" w:afterAutospacing="1"/>
    </w:pPr>
  </w:style>
  <w:style w:type="paragraph" w:customStyle="1" w:styleId="urlexpansion">
    <w:name w:val="urlexpansion"/>
    <w:basedOn w:val="Normale"/>
    <w:rsid w:val="001F3F54"/>
    <w:pPr>
      <w:spacing w:before="100" w:beforeAutospacing="1" w:after="100" w:afterAutospacing="1"/>
    </w:pPr>
  </w:style>
  <w:style w:type="character" w:customStyle="1" w:styleId="mw-tag-marker-klotter">
    <w:name w:val="mw-tag-marker-klotter"/>
    <w:basedOn w:val="Carpredefinitoparagrafo"/>
    <w:rsid w:val="001F3F54"/>
    <w:rPr>
      <w:shd w:val="clear" w:color="auto" w:fill="FF0000"/>
    </w:rPr>
  </w:style>
  <w:style w:type="paragraph" w:customStyle="1" w:styleId="urlexpansion1">
    <w:name w:val="urlexpansion1"/>
    <w:basedOn w:val="Normale"/>
    <w:rsid w:val="001F3F54"/>
    <w:pPr>
      <w:spacing w:before="100" w:beforeAutospacing="1" w:after="100" w:afterAutospacing="1"/>
    </w:pPr>
    <w:rPr>
      <w:vanish/>
    </w:rPr>
  </w:style>
  <w:style w:type="paragraph" w:customStyle="1" w:styleId="frontpageblock1">
    <w:name w:val="frontpageblock1"/>
    <w:basedOn w:val="Normale"/>
    <w:rsid w:val="001F3F54"/>
    <w:pPr>
      <w:pBdr>
        <w:top w:val="single" w:sz="2" w:space="1" w:color="C2DFFF"/>
        <w:left w:val="single" w:sz="2" w:space="1" w:color="C2DFFF"/>
        <w:bottom w:val="single" w:sz="2" w:space="1" w:color="C2DFFF"/>
        <w:right w:val="single" w:sz="2" w:space="1" w:color="C2DFFF"/>
      </w:pBdr>
      <w:shd w:val="clear" w:color="auto" w:fill="F8FCFF"/>
      <w:spacing w:before="100" w:beforeAutospacing="1" w:after="96"/>
      <w:ind w:left="240"/>
    </w:pPr>
  </w:style>
  <w:style w:type="paragraph" w:customStyle="1" w:styleId="frontpageblocktitle1">
    <w:name w:val="frontpageblocktitle1"/>
    <w:basedOn w:val="Normale"/>
    <w:rsid w:val="001F3F54"/>
    <w:pPr>
      <w:spacing w:before="100" w:beforeAutospacing="1" w:after="100" w:afterAutospacing="1"/>
    </w:pPr>
    <w:rPr>
      <w:sz w:val="25"/>
      <w:szCs w:val="25"/>
    </w:rPr>
  </w:style>
  <w:style w:type="paragraph" w:customStyle="1" w:styleId="frontpageblockcontent1">
    <w:name w:val="frontpageblockcontent1"/>
    <w:basedOn w:val="Normale"/>
    <w:rsid w:val="001F3F54"/>
    <w:pPr>
      <w:spacing w:before="240" w:after="240"/>
      <w:ind w:left="240" w:right="240"/>
    </w:pPr>
  </w:style>
  <w:style w:type="paragraph" w:customStyle="1" w:styleId="latitude1">
    <w:name w:val="latitude1"/>
    <w:basedOn w:val="Normale"/>
    <w:rsid w:val="001F3F54"/>
    <w:pPr>
      <w:spacing w:before="100" w:beforeAutospacing="1" w:after="100" w:afterAutospacing="1"/>
    </w:pPr>
  </w:style>
  <w:style w:type="paragraph" w:customStyle="1" w:styleId="mw-redirect1">
    <w:name w:val="mw-redirect1"/>
    <w:basedOn w:val="Normale"/>
    <w:rsid w:val="001F3F54"/>
    <w:pPr>
      <w:spacing w:before="100" w:beforeAutospacing="1" w:after="100" w:afterAutospacing="1"/>
    </w:pPr>
    <w:rPr>
      <w:i/>
      <w:iCs/>
    </w:rPr>
  </w:style>
  <w:style w:type="paragraph" w:customStyle="1" w:styleId="references1">
    <w:name w:val="references1"/>
    <w:basedOn w:val="Normale"/>
    <w:rsid w:val="001F3F54"/>
    <w:pPr>
      <w:spacing w:before="100" w:beforeAutospacing="1" w:after="100" w:afterAutospacing="1"/>
    </w:pPr>
    <w:rPr>
      <w:vanish/>
      <w:sz w:val="23"/>
      <w:szCs w:val="23"/>
    </w:rPr>
  </w:style>
  <w:style w:type="paragraph" w:customStyle="1" w:styleId="toclevel-21">
    <w:name w:val="toclevel-21"/>
    <w:basedOn w:val="Normale"/>
    <w:rsid w:val="001F3F54"/>
    <w:pPr>
      <w:spacing w:before="100" w:beforeAutospacing="1" w:after="100" w:afterAutospacing="1"/>
    </w:pPr>
    <w:rPr>
      <w:vanish/>
    </w:rPr>
  </w:style>
  <w:style w:type="paragraph" w:customStyle="1" w:styleId="toclevel-31">
    <w:name w:val="toclevel-31"/>
    <w:basedOn w:val="Normale"/>
    <w:rsid w:val="001F3F54"/>
    <w:pPr>
      <w:spacing w:before="100" w:beforeAutospacing="1" w:after="100" w:afterAutospacing="1"/>
    </w:pPr>
    <w:rPr>
      <w:vanish/>
    </w:rPr>
  </w:style>
  <w:style w:type="paragraph" w:customStyle="1" w:styleId="toclevel-41">
    <w:name w:val="toclevel-41"/>
    <w:basedOn w:val="Normale"/>
    <w:rsid w:val="001F3F54"/>
    <w:pPr>
      <w:spacing w:before="100" w:beforeAutospacing="1" w:after="100" w:afterAutospacing="1"/>
    </w:pPr>
    <w:rPr>
      <w:vanish/>
    </w:rPr>
  </w:style>
  <w:style w:type="paragraph" w:customStyle="1" w:styleId="toclevel-51">
    <w:name w:val="toclevel-51"/>
    <w:basedOn w:val="Normale"/>
    <w:rsid w:val="001F3F54"/>
    <w:pPr>
      <w:spacing w:before="100" w:beforeAutospacing="1" w:after="100" w:afterAutospacing="1"/>
    </w:pPr>
    <w:rPr>
      <w:vanish/>
    </w:rPr>
  </w:style>
  <w:style w:type="paragraph" w:customStyle="1" w:styleId="toclevel-61">
    <w:name w:val="toclevel-61"/>
    <w:basedOn w:val="Normale"/>
    <w:rsid w:val="001F3F54"/>
    <w:pPr>
      <w:spacing w:before="100" w:beforeAutospacing="1" w:after="100" w:afterAutospacing="1"/>
    </w:pPr>
    <w:rPr>
      <w:vanish/>
    </w:rPr>
  </w:style>
  <w:style w:type="paragraph" w:customStyle="1" w:styleId="toclevel-71">
    <w:name w:val="toclevel-71"/>
    <w:basedOn w:val="Normale"/>
    <w:rsid w:val="001F3F54"/>
    <w:pPr>
      <w:spacing w:before="100" w:beforeAutospacing="1" w:after="100" w:afterAutospacing="1"/>
    </w:pPr>
    <w:rPr>
      <w:vanish/>
    </w:rPr>
  </w:style>
  <w:style w:type="paragraph" w:customStyle="1" w:styleId="style1">
    <w:name w:val="style1"/>
    <w:basedOn w:val="Normale"/>
    <w:rsid w:val="00957D81"/>
    <w:pPr>
      <w:spacing w:before="100" w:beforeAutospacing="1" w:after="100" w:afterAutospacing="1"/>
    </w:pPr>
    <w:rPr>
      <w:rFonts w:ascii="Verdana" w:hAnsi="Verdana"/>
      <w:sz w:val="8"/>
      <w:szCs w:val="8"/>
    </w:rPr>
  </w:style>
  <w:style w:type="character" w:customStyle="1" w:styleId="mw-geshi">
    <w:name w:val="mw-geshi"/>
    <w:basedOn w:val="Carpredefinitoparagrafo"/>
    <w:rsid w:val="00F430C6"/>
    <w:rPr>
      <w:rFonts w:ascii="Courier New" w:hAnsi="Courier New" w:cs="Courier New" w:hint="default"/>
    </w:rPr>
  </w:style>
  <w:style w:type="character" w:customStyle="1" w:styleId="ipa1">
    <w:name w:val="ipa1"/>
    <w:basedOn w:val="Carpredefinitoparagrafo"/>
    <w:rsid w:val="00F430C6"/>
    <w:rPr>
      <w:rFonts w:ascii="Arial Unicode MS" w:eastAsia="Arial Unicode MS" w:hAnsi="Arial Unicode MS" w:cs="Arial Unicode MS" w:hint="eastAsia"/>
    </w:rPr>
  </w:style>
  <w:style w:type="paragraph" w:customStyle="1" w:styleId="bodytext-first-para">
    <w:name w:val="bodytext-first-para"/>
    <w:basedOn w:val="Normale"/>
    <w:rsid w:val="008D4678"/>
    <w:pPr>
      <w:spacing w:before="144" w:after="168" w:line="288" w:lineRule="atLeast"/>
    </w:pPr>
  </w:style>
  <w:style w:type="character" w:customStyle="1" w:styleId="editsection3">
    <w:name w:val="editsection3"/>
    <w:basedOn w:val="Carpredefinitoparagrafo"/>
    <w:rsid w:val="0029684E"/>
  </w:style>
  <w:style w:type="character" w:customStyle="1" w:styleId="inst1">
    <w:name w:val="inst1"/>
    <w:basedOn w:val="Carpredefinitoparagrafo"/>
    <w:rsid w:val="007B77B8"/>
    <w:rPr>
      <w:b w:val="0"/>
      <w:bCs w:val="0"/>
      <w:vanish w:val="0"/>
      <w:webHidden w:val="0"/>
      <w:color w:val="666666"/>
      <w:sz w:val="19"/>
      <w:szCs w:val="19"/>
      <w:specVanish w:val="0"/>
    </w:rPr>
  </w:style>
  <w:style w:type="character" w:customStyle="1" w:styleId="inst5">
    <w:name w:val="inst5"/>
    <w:basedOn w:val="Carpredefinitoparagrafo"/>
    <w:rsid w:val="00F322B9"/>
    <w:rPr>
      <w:b w:val="0"/>
      <w:bCs w:val="0"/>
      <w:vanish w:val="0"/>
      <w:webHidden w:val="0"/>
      <w:color w:val="666666"/>
      <w:sz w:val="24"/>
      <w:szCs w:val="24"/>
      <w:specVanish w:val="0"/>
    </w:rPr>
  </w:style>
  <w:style w:type="character" w:customStyle="1" w:styleId="textfett1">
    <w:name w:val="textfett1"/>
    <w:basedOn w:val="Carpredefinitoparagrafo"/>
    <w:rsid w:val="009851C6"/>
    <w:rPr>
      <w:rFonts w:ascii="Arial" w:hAnsi="Arial" w:cs="Arial" w:hint="default"/>
      <w:b/>
      <w:bCs/>
      <w:color w:val="333333"/>
      <w:sz w:val="8"/>
      <w:szCs w:val="8"/>
    </w:rPr>
  </w:style>
  <w:style w:type="character" w:customStyle="1" w:styleId="style231">
    <w:name w:val="style231"/>
    <w:basedOn w:val="Carpredefinitoparagrafo"/>
    <w:rsid w:val="00442C98"/>
    <w:rPr>
      <w:i/>
      <w:iCs/>
      <w:sz w:val="11"/>
      <w:szCs w:val="11"/>
    </w:rPr>
  </w:style>
  <w:style w:type="character" w:customStyle="1" w:styleId="recordtag">
    <w:name w:val="recordtag"/>
    <w:basedOn w:val="Carpredefinitoparagrafo"/>
    <w:rsid w:val="00764EBF"/>
  </w:style>
  <w:style w:type="paragraph" w:customStyle="1" w:styleId="workstitle">
    <w:name w:val="workstitle"/>
    <w:basedOn w:val="Normale"/>
    <w:rsid w:val="003B1083"/>
    <w:pPr>
      <w:spacing w:before="100" w:beforeAutospacing="1" w:after="94"/>
      <w:ind w:left="31"/>
    </w:pPr>
    <w:rPr>
      <w:color w:val="230704"/>
    </w:rPr>
  </w:style>
  <w:style w:type="character" w:customStyle="1" w:styleId="year1">
    <w:name w:val="year1"/>
    <w:basedOn w:val="Carpredefinitoparagrafo"/>
    <w:rsid w:val="009D29B0"/>
    <w:rPr>
      <w:sz w:val="18"/>
      <w:szCs w:val="18"/>
    </w:rPr>
  </w:style>
  <w:style w:type="character" w:customStyle="1" w:styleId="duration1">
    <w:name w:val="duration1"/>
    <w:basedOn w:val="Carpredefinitoparagrafo"/>
    <w:rsid w:val="009D29B0"/>
    <w:rPr>
      <w:sz w:val="18"/>
      <w:szCs w:val="18"/>
    </w:rPr>
  </w:style>
  <w:style w:type="paragraph" w:customStyle="1" w:styleId="instr1">
    <w:name w:val="instr1"/>
    <w:basedOn w:val="Normale"/>
    <w:rsid w:val="009D29B0"/>
    <w:pPr>
      <w:spacing w:before="100" w:beforeAutospacing="1"/>
    </w:pPr>
  </w:style>
  <w:style w:type="character" w:customStyle="1" w:styleId="expand-text1">
    <w:name w:val="expand-text1"/>
    <w:basedOn w:val="Carpredefinitoparagrafo"/>
    <w:rsid w:val="00615BD0"/>
    <w:rPr>
      <w:rFonts w:ascii="Trebuchet MS" w:hAnsi="Trebuchet MS" w:hint="default"/>
      <w:color w:val="5C575F"/>
      <w:sz w:val="7"/>
      <w:szCs w:val="7"/>
    </w:rPr>
  </w:style>
  <w:style w:type="character" w:customStyle="1" w:styleId="al-opus1">
    <w:name w:val="al-opus1"/>
    <w:basedOn w:val="Carpredefinitoparagrafo"/>
    <w:rsid w:val="009B2774"/>
    <w:rPr>
      <w:b w:val="0"/>
      <w:bCs w:val="0"/>
      <w:sz w:val="22"/>
      <w:szCs w:val="22"/>
    </w:rPr>
  </w:style>
  <w:style w:type="character" w:customStyle="1" w:styleId="al-subworktitle1">
    <w:name w:val="al-subworktitle1"/>
    <w:basedOn w:val="Carpredefinitoparagrafo"/>
    <w:rsid w:val="009B2774"/>
    <w:rPr>
      <w:sz w:val="19"/>
      <w:szCs w:val="19"/>
    </w:rPr>
  </w:style>
  <w:style w:type="character" w:customStyle="1" w:styleId="al-otherartists1">
    <w:name w:val="al-otherartists1"/>
    <w:basedOn w:val="Carpredefinitoparagrafo"/>
    <w:rsid w:val="009B2774"/>
    <w:rPr>
      <w:sz w:val="17"/>
      <w:szCs w:val="17"/>
    </w:rPr>
  </w:style>
  <w:style w:type="character" w:customStyle="1" w:styleId="al-worktitle1">
    <w:name w:val="al-worktitle1"/>
    <w:basedOn w:val="Carpredefinitoparagrafo"/>
    <w:rsid w:val="00A569A1"/>
    <w:rPr>
      <w:b/>
      <w:bCs/>
      <w:sz w:val="20"/>
      <w:szCs w:val="20"/>
    </w:rPr>
  </w:style>
  <w:style w:type="character" w:customStyle="1" w:styleId="w-album1">
    <w:name w:val="w-album1"/>
    <w:basedOn w:val="Carpredefinitoparagrafo"/>
    <w:rsid w:val="00F447BD"/>
    <w:rPr>
      <w:sz w:val="18"/>
      <w:szCs w:val="18"/>
    </w:rPr>
  </w:style>
  <w:style w:type="character" w:customStyle="1" w:styleId="result2albumlink">
    <w:name w:val="result2albumlink"/>
    <w:basedOn w:val="Carpredefinitoparagrafo"/>
    <w:rsid w:val="00F447BD"/>
  </w:style>
  <w:style w:type="character" w:customStyle="1" w:styleId="editsection1">
    <w:name w:val="editsection1"/>
    <w:basedOn w:val="Carpredefinitoparagrafo"/>
    <w:rsid w:val="004B3D0A"/>
    <w:rPr>
      <w:b w:val="0"/>
      <w:bCs w:val="0"/>
      <w:sz w:val="20"/>
      <w:szCs w:val="20"/>
    </w:rPr>
  </w:style>
  <w:style w:type="character" w:customStyle="1" w:styleId="langbutton1">
    <w:name w:val="langbutton1"/>
    <w:basedOn w:val="Carpredefinitoparagrafo"/>
    <w:rsid w:val="00606038"/>
    <w:rPr>
      <w:sz w:val="17"/>
      <w:szCs w:val="17"/>
      <w:bdr w:val="single" w:sz="2" w:space="0" w:color="ECDEBE" w:frame="1"/>
      <w:shd w:val="clear" w:color="auto" w:fill="F1EACE"/>
    </w:rPr>
  </w:style>
  <w:style w:type="character" w:customStyle="1" w:styleId="alt1">
    <w:name w:val="alt1"/>
    <w:basedOn w:val="Carpredefinitoparagrafo"/>
    <w:rsid w:val="00CF21C8"/>
    <w:rPr>
      <w:vanish/>
      <w:webHidden w:val="0"/>
      <w:specVanish w:val="0"/>
    </w:rPr>
  </w:style>
  <w:style w:type="character" w:customStyle="1" w:styleId="tracktext1">
    <w:name w:val="tracktext1"/>
    <w:basedOn w:val="Carpredefinitoparagrafo"/>
    <w:rsid w:val="00D17F2C"/>
    <w:rPr>
      <w:rFonts w:ascii="Verdana" w:hAnsi="Verdana" w:hint="default"/>
      <w:color w:val="870C05"/>
      <w:sz w:val="8"/>
      <w:szCs w:val="8"/>
    </w:rPr>
  </w:style>
  <w:style w:type="character" w:customStyle="1" w:styleId="tracktextblack1">
    <w:name w:val="tracktextblack1"/>
    <w:basedOn w:val="Carpredefinitoparagrafo"/>
    <w:rsid w:val="00393CE7"/>
    <w:rPr>
      <w:rFonts w:ascii="Verdana" w:hAnsi="Verdana" w:hint="default"/>
      <w:color w:val="000000"/>
    </w:rPr>
  </w:style>
  <w:style w:type="character" w:customStyle="1" w:styleId="body">
    <w:name w:val="body"/>
    <w:basedOn w:val="Carpredefinitoparagrafo"/>
    <w:rsid w:val="009E1268"/>
  </w:style>
  <w:style w:type="character" w:customStyle="1" w:styleId="tracktext">
    <w:name w:val="tracktext"/>
    <w:basedOn w:val="Carpredefinitoparagrafo"/>
    <w:rsid w:val="00D02C89"/>
  </w:style>
  <w:style w:type="character" w:customStyle="1" w:styleId="tracktextblack">
    <w:name w:val="tracktextblack"/>
    <w:basedOn w:val="Carpredefinitoparagrafo"/>
    <w:rsid w:val="00D02C89"/>
  </w:style>
  <w:style w:type="paragraph" w:customStyle="1" w:styleId="at15dn">
    <w:name w:val="at15dn"/>
    <w:basedOn w:val="Normale"/>
    <w:rsid w:val="00DE3142"/>
    <w:pPr>
      <w:spacing w:before="100" w:beforeAutospacing="1" w:after="100" w:afterAutospacing="1"/>
    </w:pPr>
    <w:rPr>
      <w:vanish/>
    </w:rPr>
  </w:style>
  <w:style w:type="paragraph" w:customStyle="1" w:styleId="at15a">
    <w:name w:val="at15a"/>
    <w:basedOn w:val="Normale"/>
    <w:rsid w:val="00DE3142"/>
  </w:style>
  <w:style w:type="paragraph" w:customStyle="1" w:styleId="at15erow">
    <w:name w:val="at15e_row"/>
    <w:basedOn w:val="Normale"/>
    <w:rsid w:val="00DE3142"/>
    <w:pPr>
      <w:spacing w:before="100" w:beforeAutospacing="1" w:after="100" w:afterAutospacing="1"/>
    </w:pPr>
  </w:style>
  <w:style w:type="paragraph" w:customStyle="1" w:styleId="at15t">
    <w:name w:val="at15t"/>
    <w:basedOn w:val="Normale"/>
    <w:rsid w:val="00DE3142"/>
    <w:pPr>
      <w:spacing w:before="100" w:beforeAutospacing="1" w:after="100" w:afterAutospacing="1"/>
    </w:pPr>
  </w:style>
  <w:style w:type="paragraph" w:customStyle="1" w:styleId="at300bs">
    <w:name w:val="at300bs"/>
    <w:basedOn w:val="Normale"/>
    <w:rsid w:val="00DE3142"/>
    <w:pPr>
      <w:spacing w:before="100" w:beforeAutospacing="1" w:after="100" w:afterAutospacing="1"/>
    </w:pPr>
  </w:style>
  <w:style w:type="paragraph" w:customStyle="1" w:styleId="atbaa">
    <w:name w:val="at_baa"/>
    <w:basedOn w:val="Normale"/>
    <w:rsid w:val="00DE3142"/>
    <w:pPr>
      <w:spacing w:before="100" w:beforeAutospacing="1" w:after="100" w:afterAutospacing="1"/>
    </w:pPr>
  </w:style>
  <w:style w:type="paragraph" w:customStyle="1" w:styleId="at-promo-single">
    <w:name w:val="at-promo-single"/>
    <w:basedOn w:val="Normale"/>
    <w:rsid w:val="00DE3142"/>
    <w:pPr>
      <w:spacing w:before="100" w:beforeAutospacing="1" w:after="100" w:afterAutospacing="1" w:line="360" w:lineRule="atLeast"/>
    </w:pPr>
  </w:style>
  <w:style w:type="paragraph" w:customStyle="1" w:styleId="addthistextshare">
    <w:name w:val="addthis_textshare"/>
    <w:basedOn w:val="Normale"/>
    <w:rsid w:val="00DE3142"/>
    <w:pPr>
      <w:spacing w:line="187" w:lineRule="atLeast"/>
    </w:pPr>
    <w:rPr>
      <w:rFonts w:ascii="Helvetica" w:hAnsi="Helvetica" w:cs="Helvetica"/>
      <w:color w:val="FFFFFF"/>
      <w:sz w:val="8"/>
      <w:szCs w:val="8"/>
    </w:rPr>
  </w:style>
  <w:style w:type="paragraph" w:customStyle="1" w:styleId="atimgshare">
    <w:name w:val="at_img_share"/>
    <w:basedOn w:val="Normale"/>
    <w:rsid w:val="00DE3142"/>
    <w:pPr>
      <w:pBdr>
        <w:top w:val="single" w:sz="2" w:space="0" w:color="CCCCCC"/>
        <w:left w:val="single" w:sz="2" w:space="0" w:color="CCCCCC"/>
        <w:bottom w:val="single" w:sz="2" w:space="0" w:color="CCCCCC"/>
        <w:right w:val="single" w:sz="2" w:space="0" w:color="CCCCCC"/>
      </w:pBdr>
      <w:spacing w:line="140" w:lineRule="atLeast"/>
      <w:ind w:hanging="1124"/>
    </w:pPr>
  </w:style>
  <w:style w:type="paragraph" w:customStyle="1" w:styleId="atm">
    <w:name w:val="atm"/>
    <w:basedOn w:val="Normale"/>
    <w:rsid w:val="00DE3142"/>
    <w:pPr>
      <w:spacing w:line="80" w:lineRule="atLeast"/>
    </w:pPr>
    <w:rPr>
      <w:rFonts w:ascii="Arial" w:hAnsi="Arial" w:cs="Arial"/>
      <w:color w:val="444444"/>
      <w:sz w:val="8"/>
      <w:szCs w:val="8"/>
    </w:rPr>
  </w:style>
  <w:style w:type="paragraph" w:customStyle="1" w:styleId="atm-i">
    <w:name w:val="atm-i"/>
    <w:basedOn w:val="Normale"/>
    <w:rsid w:val="00DE3142"/>
    <w:pPr>
      <w:pBdr>
        <w:top w:val="single" w:sz="2" w:space="1" w:color="D5D6D6"/>
        <w:left w:val="single" w:sz="2" w:space="0" w:color="D5D6D6"/>
        <w:bottom w:val="single" w:sz="2" w:space="0" w:color="D5D6D6"/>
        <w:right w:val="single" w:sz="2" w:space="0" w:color="D5D6D6"/>
      </w:pBdr>
      <w:shd w:val="clear" w:color="auto" w:fill="FFFFFF"/>
    </w:pPr>
  </w:style>
  <w:style w:type="paragraph" w:customStyle="1" w:styleId="atm-f">
    <w:name w:val="atm-f"/>
    <w:basedOn w:val="Normale"/>
    <w:rsid w:val="00DE3142"/>
    <w:pPr>
      <w:spacing w:before="100" w:beforeAutospacing="1" w:after="100" w:afterAutospacing="1"/>
    </w:pPr>
    <w:rPr>
      <w:sz w:val="6"/>
      <w:szCs w:val="6"/>
    </w:rPr>
  </w:style>
  <w:style w:type="paragraph" w:customStyle="1" w:styleId="ata11ycontainer">
    <w:name w:val="at_a11y_container"/>
    <w:basedOn w:val="Normale"/>
    <w:rsid w:val="00DE3142"/>
  </w:style>
  <w:style w:type="paragraph" w:customStyle="1" w:styleId="addthisoverlaytoolbox">
    <w:name w:val="addthis_overlay_toolbox"/>
    <w:basedOn w:val="Normale"/>
    <w:rsid w:val="00DE3142"/>
    <w:pPr>
      <w:shd w:val="clear" w:color="auto" w:fill="000000"/>
      <w:spacing w:before="100" w:beforeAutospacing="1" w:after="100" w:afterAutospacing="1"/>
    </w:pPr>
  </w:style>
  <w:style w:type="paragraph" w:customStyle="1" w:styleId="linkservicediv">
    <w:name w:val="linkservicediv"/>
    <w:basedOn w:val="Normale"/>
    <w:rsid w:val="00DE3142"/>
    <w:pPr>
      <w:pBdr>
        <w:top w:val="single" w:sz="2" w:space="0" w:color="000000"/>
        <w:left w:val="single" w:sz="2" w:space="0" w:color="000000"/>
        <w:bottom w:val="single" w:sz="2" w:space="0" w:color="000000"/>
        <w:right w:val="single" w:sz="2" w:space="0" w:color="000000"/>
      </w:pBdr>
      <w:shd w:val="clear" w:color="auto" w:fill="AAAAAA"/>
      <w:spacing w:before="100" w:beforeAutospacing="1" w:after="100" w:afterAutospacing="1"/>
    </w:pPr>
  </w:style>
  <w:style w:type="paragraph" w:customStyle="1" w:styleId="addressformtextbox">
    <w:name w:val="address_form_textbox"/>
    <w:basedOn w:val="Normale"/>
    <w:rsid w:val="00DE3142"/>
    <w:pPr>
      <w:spacing w:before="100" w:beforeAutospacing="1" w:after="100" w:afterAutospacing="1"/>
    </w:pPr>
  </w:style>
  <w:style w:type="paragraph" w:customStyle="1" w:styleId="bargainbar">
    <w:name w:val="bargain_bar"/>
    <w:basedOn w:val="Normale"/>
    <w:rsid w:val="00DE3142"/>
    <w:pPr>
      <w:pBdr>
        <w:top w:val="dashed" w:sz="2" w:space="1" w:color="A6CADC"/>
        <w:left w:val="dashed" w:sz="2" w:space="1" w:color="A6CADC"/>
        <w:bottom w:val="dashed" w:sz="2" w:space="1" w:color="A6CADC"/>
        <w:right w:val="dashed" w:sz="2" w:space="1" w:color="A6CADC"/>
      </w:pBdr>
      <w:shd w:val="clear" w:color="auto" w:fill="BED8E5"/>
      <w:spacing w:before="100" w:beforeAutospacing="1" w:after="100" w:afterAutospacing="1"/>
    </w:pPr>
  </w:style>
  <w:style w:type="paragraph" w:customStyle="1" w:styleId="bargainbrowseby">
    <w:name w:val="bargain_browse_by"/>
    <w:basedOn w:val="Normale"/>
    <w:rsid w:val="00DE3142"/>
    <w:pPr>
      <w:spacing w:before="100" w:beforeAutospacing="1" w:after="100" w:afterAutospacing="1"/>
    </w:pPr>
    <w:rPr>
      <w:color w:val="444849"/>
    </w:rPr>
  </w:style>
  <w:style w:type="paragraph" w:customStyle="1" w:styleId="bordered">
    <w:name w:val="bordered"/>
    <w:basedOn w:val="Normale"/>
    <w:rsid w:val="00DE3142"/>
    <w:pPr>
      <w:pBdr>
        <w:top w:val="single" w:sz="2" w:space="0" w:color="87AEC0"/>
        <w:left w:val="single" w:sz="2" w:space="0" w:color="87AEC0"/>
        <w:bottom w:val="single" w:sz="2" w:space="0" w:color="87AEC0"/>
        <w:right w:val="single" w:sz="2" w:space="0" w:color="87AEC0"/>
      </w:pBdr>
      <w:spacing w:before="100" w:beforeAutospacing="1" w:after="100" w:afterAutospacing="1"/>
    </w:pPr>
  </w:style>
  <w:style w:type="paragraph" w:customStyle="1" w:styleId="advancedsearch">
    <w:name w:val="advanced_search"/>
    <w:basedOn w:val="Normale"/>
    <w:rsid w:val="00DE3142"/>
    <w:pPr>
      <w:spacing w:before="100" w:beforeAutospacing="1" w:after="100" w:afterAutospacing="1"/>
    </w:pPr>
    <w:rPr>
      <w:sz w:val="7"/>
      <w:szCs w:val="7"/>
    </w:rPr>
  </w:style>
  <w:style w:type="paragraph" w:customStyle="1" w:styleId="calendar">
    <w:name w:val="calendar"/>
    <w:basedOn w:val="Normale"/>
    <w:rsid w:val="00DE3142"/>
    <w:pPr>
      <w:shd w:val="clear" w:color="auto" w:fill="E6E6E6"/>
      <w:spacing w:before="100" w:beforeAutospacing="1" w:after="100" w:afterAutospacing="1"/>
    </w:pPr>
    <w:rPr>
      <w:sz w:val="7"/>
      <w:szCs w:val="7"/>
    </w:rPr>
  </w:style>
  <w:style w:type="paragraph" w:customStyle="1" w:styleId="calendarbutton">
    <w:name w:val="calendar_button"/>
    <w:basedOn w:val="Normale"/>
    <w:rsid w:val="00DE3142"/>
    <w:pPr>
      <w:pBdr>
        <w:top w:val="single" w:sz="2" w:space="0" w:color="FFFFFF"/>
        <w:left w:val="single" w:sz="2" w:space="0" w:color="FFFFFF"/>
        <w:bottom w:val="single" w:sz="2" w:space="0" w:color="FFFFFF"/>
        <w:right w:val="single" w:sz="2" w:space="0" w:color="FFFFFF"/>
      </w:pBdr>
      <w:shd w:val="clear" w:color="auto" w:fill="8CB9D0"/>
      <w:spacing w:before="100" w:beforeAutospacing="1" w:after="100" w:afterAutospacing="1"/>
    </w:pPr>
    <w:rPr>
      <w:color w:val="0F1F26"/>
      <w:sz w:val="7"/>
      <w:szCs w:val="7"/>
    </w:rPr>
  </w:style>
  <w:style w:type="paragraph" w:customStyle="1" w:styleId="calendarcolumninnercontent">
    <w:name w:val="calendar_column_inner_content"/>
    <w:basedOn w:val="Normale"/>
    <w:rsid w:val="00DE3142"/>
    <w:pPr>
      <w:shd w:val="clear" w:color="auto" w:fill="B6D4E2"/>
      <w:spacing w:before="100" w:beforeAutospacing="1" w:after="100" w:afterAutospacing="1"/>
    </w:pPr>
  </w:style>
  <w:style w:type="paragraph" w:customStyle="1" w:styleId="calendarcurrentday">
    <w:name w:val="calendar_current_day"/>
    <w:basedOn w:val="Normale"/>
    <w:rsid w:val="00DE3142"/>
    <w:pPr>
      <w:shd w:val="clear" w:color="auto" w:fill="6D7178"/>
      <w:spacing w:before="100" w:beforeAutospacing="1" w:after="100" w:afterAutospacing="1"/>
    </w:pPr>
    <w:rPr>
      <w:color w:val="FFFFFF"/>
    </w:rPr>
  </w:style>
  <w:style w:type="paragraph" w:customStyle="1" w:styleId="calendarday">
    <w:name w:val="calendar_day"/>
    <w:basedOn w:val="Normale"/>
    <w:rsid w:val="00DE3142"/>
    <w:pPr>
      <w:shd w:val="clear" w:color="auto" w:fill="FFFFFF"/>
      <w:spacing w:before="100" w:beforeAutospacing="1" w:after="100" w:afterAutospacing="1"/>
    </w:pPr>
  </w:style>
  <w:style w:type="paragraph" w:customStyle="1" w:styleId="calendardetailsaddress">
    <w:name w:val="calendar_details_address"/>
    <w:basedOn w:val="Normale"/>
    <w:rsid w:val="00DE3142"/>
    <w:pPr>
      <w:spacing w:before="100" w:beforeAutospacing="1" w:after="100" w:afterAutospacing="1"/>
    </w:pPr>
    <w:rPr>
      <w:color w:val="204151"/>
    </w:rPr>
  </w:style>
  <w:style w:type="paragraph" w:customStyle="1" w:styleId="checkoutpromobox">
    <w:name w:val="checkout_promo_box"/>
    <w:basedOn w:val="Normale"/>
    <w:rsid w:val="00DE3142"/>
    <w:pPr>
      <w:spacing w:before="100" w:beforeAutospacing="1" w:after="100" w:afterAutospacing="1"/>
    </w:pPr>
  </w:style>
  <w:style w:type="paragraph" w:customStyle="1" w:styleId="checkoutpromoboxbackground">
    <w:name w:val="checkout_promo_box_background"/>
    <w:basedOn w:val="Normale"/>
    <w:rsid w:val="00DE3142"/>
    <w:pPr>
      <w:shd w:val="clear" w:color="auto" w:fill="000000"/>
      <w:spacing w:before="100" w:beforeAutospacing="1" w:after="100" w:afterAutospacing="1"/>
    </w:pPr>
  </w:style>
  <w:style w:type="paragraph" w:customStyle="1" w:styleId="checkoutpromoboxcontainer">
    <w:name w:val="checkout_promo_box_container"/>
    <w:basedOn w:val="Normale"/>
    <w:rsid w:val="00DE3142"/>
    <w:pPr>
      <w:spacing w:before="100" w:beforeAutospacing="1" w:after="100" w:afterAutospacing="1"/>
    </w:pPr>
  </w:style>
  <w:style w:type="paragraph" w:customStyle="1" w:styleId="checkoutpromoclosebutton">
    <w:name w:val="checkout_promo_close_button"/>
    <w:basedOn w:val="Normale"/>
    <w:rsid w:val="00DE3142"/>
    <w:pPr>
      <w:spacing w:before="100" w:beforeAutospacing="1" w:after="100" w:afterAutospacing="1"/>
    </w:pPr>
    <w:rPr>
      <w:color w:val="FFFFFF"/>
      <w:sz w:val="7"/>
      <w:szCs w:val="7"/>
    </w:rPr>
  </w:style>
  <w:style w:type="paragraph" w:customStyle="1" w:styleId="checkoutpromoclosebuttoncolor">
    <w:name w:val="checkout_promo_close_button_color"/>
    <w:basedOn w:val="Normale"/>
    <w:rsid w:val="00DE3142"/>
    <w:pPr>
      <w:spacing w:before="100" w:beforeAutospacing="1" w:after="100" w:afterAutospacing="1"/>
    </w:pPr>
    <w:rPr>
      <w:color w:val="FFFFFF"/>
    </w:rPr>
  </w:style>
  <w:style w:type="paragraph" w:customStyle="1" w:styleId="checkoutpromomessagebox">
    <w:name w:val="checkout_promo_message_box"/>
    <w:basedOn w:val="Normale"/>
    <w:rsid w:val="00DE3142"/>
    <w:pPr>
      <w:pBdr>
        <w:top w:val="single" w:sz="2" w:space="0" w:color="FFFFFF"/>
        <w:left w:val="single" w:sz="2" w:space="0" w:color="FFFFFF"/>
        <w:bottom w:val="single" w:sz="2" w:space="0" w:color="FFFFFF"/>
        <w:right w:val="single" w:sz="2" w:space="0" w:color="FFFFFF"/>
      </w:pBdr>
      <w:shd w:val="clear" w:color="auto" w:fill="000000"/>
      <w:spacing w:before="467" w:after="100" w:afterAutospacing="1"/>
    </w:pPr>
  </w:style>
  <w:style w:type="paragraph" w:customStyle="1" w:styleId="checkoutpromomessageboxcontent">
    <w:name w:val="checkout_promo_message_box_content"/>
    <w:basedOn w:val="Normale"/>
    <w:rsid w:val="00DE3142"/>
    <w:pPr>
      <w:spacing w:before="333" w:after="100" w:afterAutospacing="1"/>
      <w:ind w:left="353"/>
    </w:pPr>
    <w:rPr>
      <w:b/>
      <w:bCs/>
      <w:color w:val="FFFFFF"/>
    </w:rPr>
  </w:style>
  <w:style w:type="paragraph" w:customStyle="1" w:styleId="concertdetailseventphoto">
    <w:name w:val="concert_details_event_photo"/>
    <w:basedOn w:val="Normale"/>
    <w:rsid w:val="00DE3142"/>
    <w:pPr>
      <w:spacing w:before="100" w:beforeAutospacing="1" w:after="100" w:afterAutospacing="1"/>
    </w:pPr>
  </w:style>
  <w:style w:type="paragraph" w:customStyle="1" w:styleId="calendardetailseventphototitle">
    <w:name w:val="calendar_details_event_photo_title"/>
    <w:basedOn w:val="Normale"/>
    <w:rsid w:val="00DE3142"/>
    <w:pPr>
      <w:spacing w:before="100" w:beforeAutospacing="1" w:after="100" w:afterAutospacing="1"/>
    </w:pPr>
    <w:rPr>
      <w:b/>
      <w:bCs/>
      <w:color w:val="204151"/>
      <w:sz w:val="9"/>
      <w:szCs w:val="9"/>
    </w:rPr>
  </w:style>
  <w:style w:type="paragraph" w:customStyle="1" w:styleId="concertdetailsimageborder">
    <w:name w:val="concert_details_image_border"/>
    <w:basedOn w:val="Normale"/>
    <w:rsid w:val="00DE3142"/>
    <w:pPr>
      <w:pBdr>
        <w:top w:val="single" w:sz="2" w:space="0" w:color="FFFFFF"/>
        <w:left w:val="single" w:sz="2" w:space="0" w:color="FFFFFF"/>
        <w:bottom w:val="single" w:sz="2" w:space="0" w:color="FFFFFF"/>
        <w:right w:val="single" w:sz="2" w:space="0" w:color="FFFFFF"/>
      </w:pBdr>
      <w:spacing w:before="100" w:beforeAutospacing="1" w:after="100" w:afterAutospacing="1"/>
    </w:pPr>
  </w:style>
  <w:style w:type="paragraph" w:customStyle="1" w:styleId="concertdetailsperformers">
    <w:name w:val="concert_details_performers"/>
    <w:basedOn w:val="Normale"/>
    <w:rsid w:val="00DE3142"/>
    <w:pPr>
      <w:spacing w:before="100" w:beforeAutospacing="1" w:after="100" w:afterAutospacing="1"/>
    </w:pPr>
    <w:rPr>
      <w:b/>
      <w:bCs/>
      <w:color w:val="204151"/>
      <w:sz w:val="9"/>
      <w:szCs w:val="9"/>
    </w:rPr>
  </w:style>
  <w:style w:type="paragraph" w:customStyle="1" w:styleId="concertdetailsperformerscategory">
    <w:name w:val="concert_details_performers_category"/>
    <w:basedOn w:val="Normale"/>
    <w:rsid w:val="00DE3142"/>
    <w:pPr>
      <w:spacing w:before="100" w:beforeAutospacing="1" w:after="100" w:afterAutospacing="1"/>
    </w:pPr>
    <w:rPr>
      <w:color w:val="152933"/>
      <w:sz w:val="7"/>
      <w:szCs w:val="7"/>
    </w:rPr>
  </w:style>
  <w:style w:type="paragraph" w:customStyle="1" w:styleId="concertdetailsperformerslink">
    <w:name w:val="concert_details_performers_link"/>
    <w:basedOn w:val="Normale"/>
    <w:rsid w:val="00DE3142"/>
    <w:pPr>
      <w:spacing w:before="100" w:beforeAutospacing="1" w:after="100" w:afterAutospacing="1"/>
    </w:pPr>
    <w:rPr>
      <w:color w:val="152933"/>
      <w:sz w:val="7"/>
      <w:szCs w:val="7"/>
    </w:rPr>
  </w:style>
  <w:style w:type="paragraph" w:customStyle="1" w:styleId="concertdetailsphotobox">
    <w:name w:val="concert_details_photo_box"/>
    <w:basedOn w:val="Normale"/>
    <w:rsid w:val="00DE3142"/>
    <w:pPr>
      <w:pBdr>
        <w:top w:val="single" w:sz="2" w:space="2" w:color="FFFFFF"/>
        <w:left w:val="single" w:sz="2" w:space="2" w:color="FFFFFF"/>
        <w:bottom w:val="single" w:sz="2" w:space="2" w:color="FFFFFF"/>
        <w:right w:val="single" w:sz="2" w:space="2" w:color="FFFFFF"/>
      </w:pBdr>
      <w:shd w:val="clear" w:color="auto" w:fill="91BDD2"/>
      <w:spacing w:before="100" w:beforeAutospacing="1" w:after="100" w:afterAutospacing="1"/>
    </w:pPr>
  </w:style>
  <w:style w:type="paragraph" w:customStyle="1" w:styleId="concertdetailstable">
    <w:name w:val="concert_details_table"/>
    <w:basedOn w:val="Normale"/>
    <w:rsid w:val="00DE3142"/>
    <w:pPr>
      <w:shd w:val="clear" w:color="auto" w:fill="8CB9D0"/>
      <w:spacing w:before="100" w:beforeAutospacing="1" w:after="100" w:afterAutospacing="1"/>
    </w:pPr>
  </w:style>
  <w:style w:type="paragraph" w:customStyle="1" w:styleId="concertdetailstableheader">
    <w:name w:val="concert_details_table_header"/>
    <w:basedOn w:val="Normale"/>
    <w:rsid w:val="00DE3142"/>
    <w:pPr>
      <w:shd w:val="clear" w:color="auto" w:fill="8CB9D0"/>
      <w:spacing w:before="100" w:beforeAutospacing="1" w:after="100" w:afterAutospacing="1"/>
    </w:pPr>
    <w:rPr>
      <w:b/>
      <w:bCs/>
      <w:color w:val="F4F9FB"/>
    </w:rPr>
  </w:style>
  <w:style w:type="paragraph" w:customStyle="1" w:styleId="concertdetailstablerow">
    <w:name w:val="concert_details_table_row"/>
    <w:basedOn w:val="Normale"/>
    <w:rsid w:val="00DE3142"/>
    <w:pPr>
      <w:shd w:val="clear" w:color="auto" w:fill="C7DEE9"/>
      <w:spacing w:before="100" w:beforeAutospacing="1" w:after="100" w:afterAutospacing="1"/>
    </w:pPr>
  </w:style>
  <w:style w:type="paragraph" w:customStyle="1" w:styleId="concertdetailstablerowalt">
    <w:name w:val="concert_details_table_row_alt"/>
    <w:basedOn w:val="Normale"/>
    <w:rsid w:val="00DE3142"/>
    <w:pPr>
      <w:shd w:val="clear" w:color="auto" w:fill="B6D4E2"/>
      <w:spacing w:before="100" w:beforeAutospacing="1" w:after="100" w:afterAutospacing="1"/>
    </w:pPr>
  </w:style>
  <w:style w:type="paragraph" w:customStyle="1" w:styleId="concertdetailstd">
    <w:name w:val="concert_details_td"/>
    <w:basedOn w:val="Normale"/>
    <w:rsid w:val="00DE3142"/>
    <w:pPr>
      <w:spacing w:before="100" w:beforeAutospacing="1" w:after="100" w:afterAutospacing="1"/>
    </w:pPr>
    <w:rPr>
      <w:color w:val="4B5563"/>
    </w:rPr>
  </w:style>
  <w:style w:type="paragraph" w:customStyle="1" w:styleId="concertdetailstable0">
    <w:name w:val="concert_details_table_"/>
    <w:basedOn w:val="Normale"/>
    <w:rsid w:val="00DE3142"/>
    <w:pPr>
      <w:shd w:val="clear" w:color="auto" w:fill="8CB9D0"/>
      <w:spacing w:before="100" w:beforeAutospacing="1" w:after="100" w:afterAutospacing="1"/>
    </w:pPr>
    <w:rPr>
      <w:b/>
      <w:bCs/>
      <w:color w:val="F4F9FB"/>
    </w:rPr>
  </w:style>
  <w:style w:type="paragraph" w:customStyle="1" w:styleId="concertimageborder">
    <w:name w:val="concert_image_border"/>
    <w:basedOn w:val="Normale"/>
    <w:rsid w:val="00DE3142"/>
    <w:pPr>
      <w:pBdr>
        <w:top w:val="single" w:sz="2" w:space="0" w:color="8CB9D0"/>
        <w:left w:val="single" w:sz="2" w:space="0" w:color="8CB9D0"/>
        <w:bottom w:val="single" w:sz="2" w:space="0" w:color="8CB9D0"/>
        <w:right w:val="single" w:sz="2" w:space="0" w:color="8CB9D0"/>
      </w:pBdr>
      <w:spacing w:before="100" w:beforeAutospacing="1" w:after="100" w:afterAutospacing="1"/>
    </w:pPr>
  </w:style>
  <w:style w:type="paragraph" w:customStyle="1" w:styleId="calendardetailstitle">
    <w:name w:val="calendar_details_title"/>
    <w:basedOn w:val="Normale"/>
    <w:rsid w:val="00DE3142"/>
    <w:pPr>
      <w:spacing w:before="100" w:beforeAutospacing="1" w:after="100" w:afterAutospacing="1"/>
    </w:pPr>
    <w:rPr>
      <w:color w:val="204151"/>
      <w:sz w:val="13"/>
      <w:szCs w:val="13"/>
    </w:rPr>
  </w:style>
  <w:style w:type="paragraph" w:customStyle="1" w:styleId="calendardetailsvenue">
    <w:name w:val="calendar_details_venue"/>
    <w:basedOn w:val="Normale"/>
    <w:rsid w:val="00DE3142"/>
    <w:pPr>
      <w:spacing w:before="100" w:beforeAutospacing="1" w:after="100" w:afterAutospacing="1"/>
    </w:pPr>
    <w:rPr>
      <w:b/>
      <w:bCs/>
      <w:color w:val="37718C"/>
    </w:rPr>
  </w:style>
  <w:style w:type="paragraph" w:customStyle="1" w:styleId="calendaremptyday">
    <w:name w:val="calendar_empty_day"/>
    <w:basedOn w:val="Normale"/>
    <w:rsid w:val="00DE3142"/>
    <w:pPr>
      <w:shd w:val="clear" w:color="auto" w:fill="F5F5F5"/>
      <w:spacing w:before="100" w:beforeAutospacing="1" w:after="100" w:afterAutospacing="1"/>
    </w:pPr>
  </w:style>
  <w:style w:type="paragraph" w:customStyle="1" w:styleId="calendarform">
    <w:name w:val="calendar_form"/>
    <w:basedOn w:val="Normale"/>
    <w:rsid w:val="00DE3142"/>
  </w:style>
  <w:style w:type="paragraph" w:customStyle="1" w:styleId="calendarformbox">
    <w:name w:val="calendar_form_box"/>
    <w:basedOn w:val="Normale"/>
    <w:rsid w:val="00DE3142"/>
    <w:pPr>
      <w:spacing w:before="100" w:beforeAutospacing="1" w:after="100" w:afterAutospacing="1"/>
    </w:pPr>
    <w:rPr>
      <w:sz w:val="7"/>
      <w:szCs w:val="7"/>
    </w:rPr>
  </w:style>
  <w:style w:type="paragraph" w:customStyle="1" w:styleId="calendarheader">
    <w:name w:val="calendar_header"/>
    <w:basedOn w:val="Normale"/>
    <w:rsid w:val="00DE3142"/>
    <w:pPr>
      <w:shd w:val="clear" w:color="auto" w:fill="909399"/>
      <w:spacing w:before="100" w:beforeAutospacing="1" w:after="100" w:afterAutospacing="1"/>
    </w:pPr>
    <w:rPr>
      <w:color w:val="FFFFFF"/>
    </w:rPr>
  </w:style>
  <w:style w:type="paragraph" w:customStyle="1" w:styleId="calendarhyp">
    <w:name w:val="calendar_hyp"/>
    <w:basedOn w:val="Normale"/>
    <w:rsid w:val="00DE3142"/>
    <w:pPr>
      <w:spacing w:before="100" w:beforeAutospacing="1" w:after="100" w:afterAutospacing="1"/>
    </w:pPr>
    <w:rPr>
      <w:color w:val="204151"/>
      <w:sz w:val="11"/>
      <w:szCs w:val="11"/>
    </w:rPr>
  </w:style>
  <w:style w:type="paragraph" w:customStyle="1" w:styleId="calendarinput">
    <w:name w:val="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7"/>
      <w:szCs w:val="7"/>
    </w:rPr>
  </w:style>
  <w:style w:type="paragraph" w:customStyle="1" w:styleId="calendarmaincontent">
    <w:name w:val="calendar_main_content"/>
    <w:basedOn w:val="Normale"/>
    <w:rsid w:val="00DE3142"/>
    <w:pPr>
      <w:spacing w:before="100" w:beforeAutospacing="1" w:after="100" w:afterAutospacing="1" w:line="113" w:lineRule="atLeast"/>
    </w:pPr>
  </w:style>
  <w:style w:type="paragraph" w:customStyle="1" w:styleId="calendarmonth">
    <w:name w:val="calendar_month"/>
    <w:basedOn w:val="Normale"/>
    <w:rsid w:val="00DE3142"/>
    <w:pPr>
      <w:spacing w:before="100" w:beforeAutospacing="1" w:after="100" w:afterAutospacing="1"/>
    </w:pPr>
    <w:rPr>
      <w:b/>
      <w:bCs/>
      <w:color w:val="224455"/>
      <w:sz w:val="7"/>
      <w:szCs w:val="7"/>
    </w:rPr>
  </w:style>
  <w:style w:type="paragraph" w:customStyle="1" w:styleId="calendarmonthnameline">
    <w:name w:val="calendar_month_name_line"/>
    <w:basedOn w:val="Normale"/>
    <w:rsid w:val="00DE3142"/>
    <w:pPr>
      <w:pBdr>
        <w:bottom w:val="single" w:sz="2" w:space="0" w:color="A2C8DB"/>
      </w:pBdr>
      <w:spacing w:before="100" w:beforeAutospacing="1" w:after="100" w:afterAutospacing="1"/>
    </w:pPr>
  </w:style>
  <w:style w:type="paragraph" w:customStyle="1" w:styleId="calendarmonthtitle">
    <w:name w:val="calendar_month_title"/>
    <w:basedOn w:val="Normale"/>
    <w:rsid w:val="00DE3142"/>
    <w:pPr>
      <w:spacing w:before="100" w:beforeAutospacing="1" w:after="100" w:afterAutospacing="1"/>
    </w:pPr>
    <w:rPr>
      <w:color w:val="204151"/>
      <w:sz w:val="11"/>
      <w:szCs w:val="11"/>
    </w:rPr>
  </w:style>
  <w:style w:type="paragraph" w:customStyle="1" w:styleId="calendaryear">
    <w:name w:val="calendar_year"/>
    <w:basedOn w:val="Normale"/>
    <w:rsid w:val="00DE3142"/>
    <w:pPr>
      <w:spacing w:before="100" w:beforeAutospacing="1" w:after="100" w:afterAutospacing="1"/>
    </w:pPr>
    <w:rPr>
      <w:b/>
      <w:bCs/>
      <w:color w:val="336780"/>
      <w:sz w:val="7"/>
      <w:szCs w:val="7"/>
    </w:rPr>
  </w:style>
  <w:style w:type="paragraph" w:customStyle="1" w:styleId="calendarselect">
    <w:name w:val="calendar_select"/>
    <w:basedOn w:val="Normale"/>
    <w:rsid w:val="00DE3142"/>
    <w:pPr>
      <w:spacing w:before="100" w:beforeAutospacing="1" w:after="100" w:afterAutospacing="1"/>
    </w:pPr>
    <w:rPr>
      <w:sz w:val="7"/>
      <w:szCs w:val="7"/>
    </w:rPr>
  </w:style>
  <w:style w:type="paragraph" w:customStyle="1" w:styleId="calendaryeartitle">
    <w:name w:val="calendar_year_title"/>
    <w:basedOn w:val="Normale"/>
    <w:rsid w:val="00DE3142"/>
    <w:pPr>
      <w:spacing w:before="100" w:beforeAutospacing="1" w:after="100" w:afterAutospacing="1"/>
    </w:pPr>
    <w:rPr>
      <w:color w:val="346A85"/>
      <w:sz w:val="11"/>
      <w:szCs w:val="11"/>
    </w:rPr>
  </w:style>
  <w:style w:type="paragraph" w:customStyle="1" w:styleId="clearboth">
    <w:name w:val="clear_both"/>
    <w:basedOn w:val="Normale"/>
    <w:rsid w:val="00DE3142"/>
    <w:pPr>
      <w:spacing w:before="100" w:beforeAutospacing="1" w:after="100" w:afterAutospacing="1"/>
    </w:pPr>
  </w:style>
  <w:style w:type="paragraph" w:customStyle="1" w:styleId="columnbottom">
    <w:name w:val="column_bottom"/>
    <w:basedOn w:val="Normale"/>
    <w:rsid w:val="00DE3142"/>
    <w:pPr>
      <w:spacing w:before="100" w:beforeAutospacing="1" w:after="100" w:afterAutospacing="1"/>
    </w:pPr>
  </w:style>
  <w:style w:type="paragraph" w:customStyle="1" w:styleId="columnbottomleft">
    <w:name w:val="column_bottom_left"/>
    <w:basedOn w:val="Normale"/>
    <w:rsid w:val="00DE3142"/>
    <w:pPr>
      <w:spacing w:before="100" w:beforeAutospacing="1" w:after="100" w:afterAutospacing="1"/>
    </w:pPr>
  </w:style>
  <w:style w:type="paragraph" w:customStyle="1" w:styleId="columnbottomright">
    <w:name w:val="column_bottom_right"/>
    <w:basedOn w:val="Normale"/>
    <w:rsid w:val="00DE3142"/>
    <w:pPr>
      <w:spacing w:before="100" w:beforeAutospacing="1" w:after="100" w:afterAutospacing="1"/>
    </w:pPr>
  </w:style>
  <w:style w:type="paragraph" w:customStyle="1" w:styleId="columncontent">
    <w:name w:val="column_content"/>
    <w:basedOn w:val="Normale"/>
    <w:rsid w:val="00DE3142"/>
    <w:pPr>
      <w:spacing w:before="100" w:beforeAutospacing="1" w:after="100" w:afterAutospacing="1"/>
    </w:pPr>
    <w:rPr>
      <w:rFonts w:ascii="Arial" w:hAnsi="Arial" w:cs="Arial"/>
      <w:color w:val="000000"/>
      <w:sz w:val="8"/>
      <w:szCs w:val="8"/>
    </w:rPr>
  </w:style>
  <w:style w:type="paragraph" w:customStyle="1" w:styleId="columncontentinner">
    <w:name w:val="column_content_inner"/>
    <w:basedOn w:val="Normale"/>
    <w:rsid w:val="00DE3142"/>
    <w:pPr>
      <w:spacing w:before="100" w:beforeAutospacing="1" w:after="100" w:afterAutospacing="1"/>
    </w:pPr>
  </w:style>
  <w:style w:type="paragraph" w:customStyle="1" w:styleId="columncontentinnermain">
    <w:name w:val="column_content_inner_main"/>
    <w:basedOn w:val="Normale"/>
    <w:rsid w:val="00DE3142"/>
    <w:pPr>
      <w:spacing w:before="100" w:beforeAutospacing="1" w:after="100" w:afterAutospacing="1"/>
    </w:pPr>
  </w:style>
  <w:style w:type="paragraph" w:customStyle="1" w:styleId="columncontentleft">
    <w:name w:val="column_content_left"/>
    <w:basedOn w:val="Normale"/>
    <w:rsid w:val="00DE3142"/>
    <w:pPr>
      <w:spacing w:before="100" w:beforeAutospacing="1" w:after="100" w:afterAutospacing="1"/>
    </w:pPr>
    <w:rPr>
      <w:rFonts w:ascii="Arial" w:hAnsi="Arial" w:cs="Arial"/>
      <w:b/>
      <w:bCs/>
      <w:color w:val="000000"/>
      <w:sz w:val="9"/>
      <w:szCs w:val="9"/>
    </w:rPr>
  </w:style>
  <w:style w:type="paragraph" w:customStyle="1" w:styleId="columncontentright">
    <w:name w:val="column_content_right"/>
    <w:basedOn w:val="Normale"/>
    <w:rsid w:val="00DE3142"/>
    <w:pPr>
      <w:spacing w:before="100" w:beforeAutospacing="1" w:after="100" w:afterAutospacing="1"/>
    </w:pPr>
    <w:rPr>
      <w:rFonts w:ascii="Arial" w:hAnsi="Arial" w:cs="Arial"/>
      <w:color w:val="000000"/>
      <w:sz w:val="7"/>
      <w:szCs w:val="7"/>
    </w:rPr>
  </w:style>
  <w:style w:type="paragraph" w:customStyle="1" w:styleId="columncontentspacer">
    <w:name w:val="column_content_spacer"/>
    <w:basedOn w:val="Normale"/>
    <w:rsid w:val="00DE3142"/>
    <w:pPr>
      <w:spacing w:before="100" w:beforeAutospacing="1" w:after="100" w:afterAutospacing="1"/>
    </w:pPr>
  </w:style>
  <w:style w:type="paragraph" w:customStyle="1" w:styleId="contentheader">
    <w:name w:val="content_header"/>
    <w:basedOn w:val="Normale"/>
    <w:rsid w:val="00DE3142"/>
    <w:pPr>
      <w:spacing w:before="100" w:beforeAutospacing="1" w:after="100" w:afterAutospacing="1"/>
    </w:pPr>
    <w:rPr>
      <w:b/>
      <w:bCs/>
      <w:sz w:val="10"/>
      <w:szCs w:val="10"/>
    </w:rPr>
  </w:style>
  <w:style w:type="paragraph" w:customStyle="1" w:styleId="columnholder">
    <w:name w:val="column_holder"/>
    <w:basedOn w:val="Normale"/>
    <w:rsid w:val="00DE3142"/>
    <w:pPr>
      <w:spacing w:before="100" w:beforeAutospacing="1" w:after="67"/>
    </w:pPr>
  </w:style>
  <w:style w:type="paragraph" w:customStyle="1" w:styleId="columntop">
    <w:name w:val="column_top"/>
    <w:basedOn w:val="Normale"/>
    <w:rsid w:val="00DE3142"/>
    <w:pPr>
      <w:spacing w:before="100" w:beforeAutospacing="1" w:after="100" w:afterAutospacing="1"/>
    </w:pPr>
  </w:style>
  <w:style w:type="paragraph" w:customStyle="1" w:styleId="columntopbg">
    <w:name w:val="column_top_bg"/>
    <w:basedOn w:val="Normale"/>
    <w:rsid w:val="00DE3142"/>
    <w:pPr>
      <w:spacing w:before="100" w:beforeAutospacing="1" w:after="100" w:afterAutospacing="1"/>
      <w:jc w:val="center"/>
    </w:pPr>
  </w:style>
  <w:style w:type="paragraph" w:customStyle="1" w:styleId="columntopleft">
    <w:name w:val="column_top_left"/>
    <w:basedOn w:val="Normale"/>
    <w:rsid w:val="00DE3142"/>
    <w:pPr>
      <w:spacing w:before="100" w:beforeAutospacing="1" w:after="100" w:afterAutospacing="1"/>
    </w:pPr>
  </w:style>
  <w:style w:type="paragraph" w:customStyle="1" w:styleId="columntopright">
    <w:name w:val="column_top_right"/>
    <w:basedOn w:val="Normale"/>
    <w:rsid w:val="00DE3142"/>
    <w:pPr>
      <w:spacing w:before="100" w:beforeAutospacing="1" w:after="100" w:afterAutospacing="1"/>
    </w:pPr>
  </w:style>
  <w:style w:type="paragraph" w:customStyle="1" w:styleId="columntopbg2">
    <w:name w:val="column_top_bg2"/>
    <w:basedOn w:val="Normale"/>
    <w:rsid w:val="00DE3142"/>
    <w:pPr>
      <w:spacing w:before="100" w:beforeAutospacing="1" w:after="100" w:afterAutospacing="1"/>
      <w:jc w:val="center"/>
    </w:pPr>
  </w:style>
  <w:style w:type="paragraph" w:customStyle="1" w:styleId="columntopleft2">
    <w:name w:val="column_top_left2"/>
    <w:basedOn w:val="Normale"/>
    <w:rsid w:val="00DE3142"/>
    <w:pPr>
      <w:spacing w:before="100" w:beforeAutospacing="1" w:after="100" w:afterAutospacing="1"/>
    </w:pPr>
  </w:style>
  <w:style w:type="paragraph" w:customStyle="1" w:styleId="columntopright2">
    <w:name w:val="column_top_right2"/>
    <w:basedOn w:val="Normale"/>
    <w:rsid w:val="00DE3142"/>
    <w:pPr>
      <w:spacing w:before="100" w:beforeAutospacing="1" w:after="100" w:afterAutospacing="1"/>
    </w:pPr>
  </w:style>
  <w:style w:type="paragraph" w:customStyle="1" w:styleId="concertcalendarrequiredfield">
    <w:name w:val="concert_calendar_required_field"/>
    <w:basedOn w:val="Normale"/>
    <w:rsid w:val="00DE3142"/>
    <w:pPr>
      <w:spacing w:before="100" w:beforeAutospacing="1" w:after="100" w:afterAutospacing="1"/>
    </w:pPr>
    <w:rPr>
      <w:b/>
      <w:bCs/>
      <w:color w:val="FF0000"/>
    </w:rPr>
  </w:style>
  <w:style w:type="paragraph" w:customStyle="1" w:styleId="concertcalendaraddform">
    <w:name w:val="concert_calendar_add_form"/>
    <w:basedOn w:val="Normale"/>
    <w:rsid w:val="00DE3142"/>
    <w:pPr>
      <w:spacing w:before="100" w:beforeAutospacing="1" w:after="100" w:afterAutospacing="1"/>
    </w:pPr>
    <w:rPr>
      <w:color w:val="204151"/>
    </w:rPr>
  </w:style>
  <w:style w:type="paragraph" w:customStyle="1" w:styleId="concertcalendarinput">
    <w:name w:val="concert_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calendarinputselect">
    <w:name w:val="concert_calendar_input_selec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details">
    <w:name w:val="concert_details"/>
    <w:basedOn w:val="Normale"/>
    <w:rsid w:val="00DE3142"/>
  </w:style>
  <w:style w:type="paragraph" w:customStyle="1" w:styleId="concertdetailsleft">
    <w:name w:val="concert_details_left"/>
    <w:basedOn w:val="Normale"/>
    <w:rsid w:val="00DE3142"/>
    <w:pPr>
      <w:spacing w:before="100" w:beforeAutospacing="1" w:after="100" w:afterAutospacing="1"/>
    </w:pPr>
  </w:style>
  <w:style w:type="paragraph" w:customStyle="1" w:styleId="concertdetailslinebottom">
    <w:name w:val="concert_details_line_bottom"/>
    <w:basedOn w:val="Normale"/>
    <w:rsid w:val="00DE3142"/>
    <w:pPr>
      <w:pBdr>
        <w:bottom w:val="dotted" w:sz="2" w:space="0" w:color="37708A"/>
      </w:pBdr>
      <w:spacing w:before="100" w:beforeAutospacing="1" w:after="100" w:afterAutospacing="1"/>
    </w:pPr>
  </w:style>
  <w:style w:type="paragraph" w:customStyle="1" w:styleId="addthisseparator">
    <w:name w:val="addthis_separator"/>
    <w:basedOn w:val="Normale"/>
    <w:rsid w:val="00DE3142"/>
    <w:pPr>
      <w:spacing w:before="100" w:beforeAutospacing="1" w:after="100" w:afterAutospacing="1"/>
    </w:pPr>
  </w:style>
  <w:style w:type="paragraph" w:customStyle="1" w:styleId="at300b">
    <w:name w:val="at300b"/>
    <w:basedOn w:val="Normale"/>
    <w:rsid w:val="00DE3142"/>
    <w:pPr>
      <w:spacing w:before="100" w:beforeAutospacing="1" w:after="100" w:afterAutospacing="1"/>
    </w:pPr>
  </w:style>
  <w:style w:type="paragraph" w:customStyle="1" w:styleId="at300bo">
    <w:name w:val="at300bo"/>
    <w:basedOn w:val="Normale"/>
    <w:rsid w:val="00DE3142"/>
    <w:pPr>
      <w:spacing w:before="100" w:beforeAutospacing="1" w:after="100" w:afterAutospacing="1"/>
    </w:pPr>
  </w:style>
  <w:style w:type="paragraph" w:customStyle="1" w:styleId="at300m">
    <w:name w:val="at300m"/>
    <w:basedOn w:val="Normale"/>
    <w:rsid w:val="00DE3142"/>
    <w:pPr>
      <w:spacing w:before="100" w:beforeAutospacing="1" w:after="100" w:afterAutospacing="1"/>
    </w:pPr>
  </w:style>
  <w:style w:type="paragraph" w:customStyle="1" w:styleId="at15texpanded">
    <w:name w:val="at15t_expanded"/>
    <w:basedOn w:val="Normale"/>
    <w:rsid w:val="00DE3142"/>
    <w:pPr>
      <w:spacing w:before="100" w:beforeAutospacing="1" w:after="100" w:afterAutospacing="1"/>
    </w:pPr>
  </w:style>
  <w:style w:type="paragraph" w:customStyle="1" w:styleId="at15tcompact">
    <w:name w:val="at15t_compact"/>
    <w:basedOn w:val="Normale"/>
    <w:rsid w:val="00DE3142"/>
    <w:pPr>
      <w:spacing w:before="100" w:beforeAutospacing="1" w:after="100" w:afterAutospacing="1"/>
    </w:pPr>
  </w:style>
  <w:style w:type="paragraph" w:customStyle="1" w:styleId="addthistoolbox">
    <w:name w:val="addthis_toolbox"/>
    <w:basedOn w:val="Normale"/>
    <w:rsid w:val="00DE3142"/>
    <w:pPr>
      <w:spacing w:before="100" w:beforeAutospacing="1" w:after="100" w:afterAutospacing="1"/>
    </w:pPr>
  </w:style>
  <w:style w:type="paragraph" w:customStyle="1" w:styleId="atm-f-logo">
    <w:name w:val="atm-f-logo"/>
    <w:basedOn w:val="Normale"/>
    <w:rsid w:val="00DE3142"/>
    <w:pPr>
      <w:spacing w:before="100" w:beforeAutospacing="1" w:after="100" w:afterAutospacing="1"/>
    </w:pPr>
  </w:style>
  <w:style w:type="paragraph" w:customStyle="1" w:styleId="atitem">
    <w:name w:val="at_item"/>
    <w:basedOn w:val="Normale"/>
    <w:rsid w:val="00DE3142"/>
    <w:pPr>
      <w:spacing w:before="100" w:beforeAutospacing="1" w:after="100" w:afterAutospacing="1"/>
    </w:pPr>
  </w:style>
  <w:style w:type="paragraph" w:customStyle="1" w:styleId="atbold">
    <w:name w:val="at_bold"/>
    <w:basedOn w:val="Normale"/>
    <w:rsid w:val="00DE3142"/>
    <w:pPr>
      <w:spacing w:before="100" w:beforeAutospacing="1" w:after="100" w:afterAutospacing="1"/>
    </w:pPr>
  </w:style>
  <w:style w:type="paragraph" w:customStyle="1" w:styleId="atbtn">
    <w:name w:val="atbtn"/>
    <w:basedOn w:val="Normale"/>
    <w:rsid w:val="00DE3142"/>
    <w:pPr>
      <w:spacing w:before="100" w:beforeAutospacing="1" w:after="100" w:afterAutospacing="1"/>
    </w:pPr>
  </w:style>
  <w:style w:type="paragraph" w:customStyle="1" w:styleId="atrse">
    <w:name w:val="atrse"/>
    <w:basedOn w:val="Normale"/>
    <w:rsid w:val="00DE3142"/>
    <w:pPr>
      <w:spacing w:before="100" w:beforeAutospacing="1" w:after="100" w:afterAutospacing="1"/>
    </w:pPr>
  </w:style>
  <w:style w:type="paragraph" w:customStyle="1" w:styleId="tmsg">
    <w:name w:val="tmsg"/>
    <w:basedOn w:val="Normale"/>
    <w:rsid w:val="00DE3142"/>
    <w:pPr>
      <w:spacing w:before="100" w:beforeAutospacing="1" w:after="100" w:afterAutospacing="1"/>
    </w:pPr>
  </w:style>
  <w:style w:type="paragraph" w:customStyle="1" w:styleId="aterror">
    <w:name w:val="at_error"/>
    <w:basedOn w:val="Normale"/>
    <w:rsid w:val="00DE3142"/>
    <w:pPr>
      <w:spacing w:before="100" w:beforeAutospacing="1" w:after="100" w:afterAutospacing="1"/>
    </w:pPr>
  </w:style>
  <w:style w:type="paragraph" w:customStyle="1" w:styleId="ac-logo">
    <w:name w:val="ac-logo"/>
    <w:basedOn w:val="Normale"/>
    <w:rsid w:val="00DE3142"/>
    <w:pPr>
      <w:spacing w:before="100" w:beforeAutospacing="1" w:after="100" w:afterAutospacing="1"/>
    </w:pPr>
  </w:style>
  <w:style w:type="paragraph" w:customStyle="1" w:styleId="atinp">
    <w:name w:val="atinp"/>
    <w:basedOn w:val="Normale"/>
    <w:rsid w:val="00DE3142"/>
    <w:pPr>
      <w:spacing w:before="100" w:beforeAutospacing="1" w:after="100" w:afterAutospacing="1"/>
    </w:pPr>
  </w:style>
  <w:style w:type="paragraph" w:customStyle="1" w:styleId="at-promo-content">
    <w:name w:val="at-promo-content"/>
    <w:basedOn w:val="Normale"/>
    <w:rsid w:val="00DE3142"/>
    <w:pPr>
      <w:spacing w:before="100" w:beforeAutospacing="1" w:after="100" w:afterAutospacing="1"/>
    </w:pPr>
  </w:style>
  <w:style w:type="paragraph" w:customStyle="1" w:styleId="at-promo-btn">
    <w:name w:val="at-promo-btn"/>
    <w:basedOn w:val="Normale"/>
    <w:rsid w:val="00DE3142"/>
    <w:pPr>
      <w:spacing w:before="100" w:beforeAutospacing="1" w:after="100" w:afterAutospacing="1"/>
    </w:pPr>
  </w:style>
  <w:style w:type="paragraph" w:customStyle="1" w:styleId="at-promo-btm-ffx">
    <w:name w:val="at-promo-btm-ffx"/>
    <w:basedOn w:val="Normale"/>
    <w:rsid w:val="00DE3142"/>
    <w:pPr>
      <w:spacing w:before="100" w:beforeAutospacing="1" w:after="100" w:afterAutospacing="1"/>
    </w:pPr>
  </w:style>
  <w:style w:type="paragraph" w:customStyle="1" w:styleId="at-promo-btm-ch">
    <w:name w:val="at-promo-btm-ch"/>
    <w:basedOn w:val="Normale"/>
    <w:rsid w:val="00DE3142"/>
    <w:pPr>
      <w:spacing w:before="100" w:beforeAutospacing="1" w:after="100" w:afterAutospacing="1"/>
    </w:pPr>
  </w:style>
  <w:style w:type="paragraph" w:customStyle="1" w:styleId="at-promo-btm-ie">
    <w:name w:val="at-promo-btm-ie"/>
    <w:basedOn w:val="Normale"/>
    <w:rsid w:val="00DE3142"/>
    <w:pPr>
      <w:spacing w:before="100" w:beforeAutospacing="1" w:after="100" w:afterAutospacing="1"/>
    </w:pPr>
  </w:style>
  <w:style w:type="paragraph" w:customStyle="1" w:styleId="columnbottombg">
    <w:name w:val="column_bottom_bg"/>
    <w:basedOn w:val="Normale"/>
    <w:rsid w:val="00DE3142"/>
    <w:pPr>
      <w:spacing w:before="100" w:beforeAutospacing="1" w:after="100" w:afterAutospacing="1"/>
    </w:pPr>
  </w:style>
  <w:style w:type="paragraph" w:customStyle="1" w:styleId="showcase">
    <w:name w:val="showcase"/>
    <w:basedOn w:val="Normale"/>
    <w:rsid w:val="00DE3142"/>
    <w:pPr>
      <w:spacing w:before="100" w:beforeAutospacing="1" w:after="100" w:afterAutospacing="1"/>
    </w:pPr>
  </w:style>
  <w:style w:type="paragraph" w:customStyle="1" w:styleId="showcasecover">
    <w:name w:val="showcase_cover"/>
    <w:basedOn w:val="Normale"/>
    <w:rsid w:val="00DE3142"/>
    <w:pPr>
      <w:spacing w:before="100" w:beforeAutospacing="1" w:after="100" w:afterAutospacing="1"/>
    </w:pPr>
  </w:style>
  <w:style w:type="paragraph" w:customStyle="1" w:styleId="showcaseoverlay">
    <w:name w:val="showcase_overlay"/>
    <w:basedOn w:val="Normale"/>
    <w:rsid w:val="00DE3142"/>
    <w:pPr>
      <w:spacing w:before="100" w:beforeAutospacing="1" w:after="100" w:afterAutospacing="1"/>
    </w:pPr>
  </w:style>
  <w:style w:type="paragraph" w:customStyle="1" w:styleId="showcaseoverlaybg">
    <w:name w:val="showcase_overlay_bg"/>
    <w:basedOn w:val="Normale"/>
    <w:rsid w:val="00DE3142"/>
    <w:pPr>
      <w:spacing w:before="100" w:beforeAutospacing="1" w:after="100" w:afterAutospacing="1"/>
    </w:pPr>
  </w:style>
  <w:style w:type="paragraph" w:customStyle="1" w:styleId="showcaseoverlaynumbers">
    <w:name w:val="showcase_overlay_numbers"/>
    <w:basedOn w:val="Normale"/>
    <w:rsid w:val="00DE3142"/>
    <w:pPr>
      <w:spacing w:before="100" w:beforeAutospacing="1" w:after="100" w:afterAutospacing="1"/>
    </w:pPr>
  </w:style>
  <w:style w:type="paragraph" w:customStyle="1" w:styleId="showcaseoverlaynumberon">
    <w:name w:val="showcase_overlay_number_on"/>
    <w:basedOn w:val="Normale"/>
    <w:rsid w:val="00DE3142"/>
    <w:pPr>
      <w:spacing w:before="100" w:beforeAutospacing="1" w:after="100" w:afterAutospacing="1"/>
    </w:pPr>
  </w:style>
  <w:style w:type="paragraph" w:customStyle="1" w:styleId="showcaseoverlaynumberoff">
    <w:name w:val="showcase_overlay_number_off"/>
    <w:basedOn w:val="Normale"/>
    <w:rsid w:val="00DE3142"/>
    <w:pPr>
      <w:spacing w:before="100" w:beforeAutospacing="1" w:after="100" w:afterAutospacing="1"/>
    </w:pPr>
  </w:style>
  <w:style w:type="paragraph" w:customStyle="1" w:styleId="showcaseoverlaytitle">
    <w:name w:val="showcase_overlay_title"/>
    <w:basedOn w:val="Normale"/>
    <w:rsid w:val="00DE3142"/>
    <w:pPr>
      <w:spacing w:before="100" w:beforeAutospacing="1" w:after="100" w:afterAutospacing="1"/>
    </w:pPr>
  </w:style>
  <w:style w:type="paragraph" w:customStyle="1" w:styleId="columntoptitle">
    <w:name w:val="column_top_title"/>
    <w:basedOn w:val="Normale"/>
    <w:rsid w:val="00DE3142"/>
    <w:pPr>
      <w:spacing w:before="100" w:beforeAutospacing="1" w:after="100" w:afterAutospacing="1"/>
    </w:pPr>
  </w:style>
  <w:style w:type="character" w:customStyle="1" w:styleId="addthisfollowlabel">
    <w:name w:val="addthis_follow_label"/>
    <w:basedOn w:val="Carpredefinitoparagrafo"/>
    <w:rsid w:val="00DE3142"/>
  </w:style>
  <w:style w:type="paragraph" w:customStyle="1" w:styleId="atitem1">
    <w:name w:val="at_item1"/>
    <w:basedOn w:val="Normale"/>
    <w:rsid w:val="00DE3142"/>
    <w:pPr>
      <w:pBdr>
        <w:top w:val="single" w:sz="2" w:space="1" w:color="FFFFFF"/>
        <w:left w:val="single" w:sz="2" w:space="1" w:color="FFFFFF"/>
        <w:bottom w:val="single" w:sz="2" w:space="1" w:color="FFFFFF"/>
        <w:right w:val="single" w:sz="2" w:space="1" w:color="FFFFFF"/>
      </w:pBdr>
      <w:spacing w:before="100" w:beforeAutospacing="1" w:after="100" w:afterAutospacing="1" w:line="240" w:lineRule="atLeast"/>
      <w:ind w:right="13"/>
    </w:pPr>
    <w:rPr>
      <w:rFonts w:ascii="Arial" w:hAnsi="Arial" w:cs="Arial"/>
    </w:rPr>
  </w:style>
  <w:style w:type="paragraph" w:customStyle="1" w:styleId="atbold1">
    <w:name w:val="at_bold1"/>
    <w:basedOn w:val="Normale"/>
    <w:rsid w:val="00DE3142"/>
    <w:pPr>
      <w:spacing w:before="100" w:beforeAutospacing="1" w:after="100" w:afterAutospacing="1"/>
    </w:pPr>
    <w:rPr>
      <w:b/>
      <w:bCs/>
    </w:rPr>
  </w:style>
  <w:style w:type="paragraph" w:customStyle="1" w:styleId="atitem2">
    <w:name w:val="at_item2"/>
    <w:basedOn w:val="Normale"/>
    <w:rsid w:val="00DE3142"/>
    <w:pPr>
      <w:spacing w:before="7" w:after="7"/>
      <w:ind w:left="7" w:right="7"/>
    </w:pPr>
  </w:style>
  <w:style w:type="character" w:customStyle="1" w:styleId="addthisfollowlabel1">
    <w:name w:val="addthis_follow_label1"/>
    <w:basedOn w:val="Carpredefinitoparagrafo"/>
    <w:rsid w:val="00DE3142"/>
    <w:rPr>
      <w:vanish/>
      <w:webHidden w:val="0"/>
      <w:specVanish w:val="0"/>
    </w:rPr>
  </w:style>
  <w:style w:type="paragraph" w:customStyle="1" w:styleId="addthisseparator1">
    <w:name w:val="addthis_separator1"/>
    <w:basedOn w:val="Normale"/>
    <w:rsid w:val="00DE3142"/>
    <w:pPr>
      <w:ind w:left="33" w:right="33"/>
    </w:pPr>
  </w:style>
  <w:style w:type="paragraph" w:customStyle="1" w:styleId="at300b1">
    <w:name w:val="at300b1"/>
    <w:basedOn w:val="Normale"/>
    <w:rsid w:val="00DE3142"/>
    <w:pPr>
      <w:spacing w:before="100" w:beforeAutospacing="1" w:after="100" w:afterAutospacing="1"/>
    </w:pPr>
  </w:style>
  <w:style w:type="paragraph" w:customStyle="1" w:styleId="at300bo1">
    <w:name w:val="at300bo1"/>
    <w:basedOn w:val="Normale"/>
    <w:rsid w:val="00DE3142"/>
    <w:pPr>
      <w:spacing w:before="100" w:beforeAutospacing="1" w:after="100" w:afterAutospacing="1"/>
    </w:pPr>
  </w:style>
  <w:style w:type="paragraph" w:customStyle="1" w:styleId="at300m1">
    <w:name w:val="at300m1"/>
    <w:basedOn w:val="Normale"/>
    <w:rsid w:val="00DE3142"/>
    <w:pPr>
      <w:spacing w:before="100" w:beforeAutospacing="1" w:after="100" w:afterAutospacing="1"/>
    </w:pPr>
  </w:style>
  <w:style w:type="paragraph" w:customStyle="1" w:styleId="at300bs1">
    <w:name w:val="at300bs1"/>
    <w:basedOn w:val="Normale"/>
    <w:rsid w:val="00DE3142"/>
    <w:pPr>
      <w:spacing w:before="100" w:beforeAutospacing="1" w:after="100" w:afterAutospacing="1"/>
    </w:pPr>
  </w:style>
  <w:style w:type="paragraph" w:customStyle="1" w:styleId="at15t1">
    <w:name w:val="at15t1"/>
    <w:basedOn w:val="Normale"/>
    <w:rsid w:val="00DE3142"/>
    <w:pPr>
      <w:spacing w:before="100" w:beforeAutospacing="1" w:after="100" w:afterAutospacing="1"/>
    </w:pPr>
  </w:style>
  <w:style w:type="paragraph" w:customStyle="1" w:styleId="at15texpanded1">
    <w:name w:val="at15t_expanded1"/>
    <w:basedOn w:val="Normale"/>
    <w:rsid w:val="00DE3142"/>
    <w:pPr>
      <w:spacing w:before="100" w:beforeAutospacing="1" w:after="100" w:afterAutospacing="1"/>
      <w:ind w:right="27"/>
    </w:pPr>
  </w:style>
  <w:style w:type="paragraph" w:customStyle="1" w:styleId="at15tcompact1">
    <w:name w:val="at15t_compact1"/>
    <w:basedOn w:val="Normale"/>
    <w:rsid w:val="00DE3142"/>
    <w:pPr>
      <w:spacing w:before="100" w:beforeAutospacing="1" w:after="100" w:afterAutospacing="1"/>
      <w:ind w:right="27"/>
    </w:pPr>
  </w:style>
  <w:style w:type="paragraph" w:customStyle="1" w:styleId="atbtn1">
    <w:name w:val="atbtn1"/>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2">
    <w:name w:val="atbtn2"/>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3">
    <w:name w:val="atbtn3"/>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btn4">
    <w:name w:val="atbtn4"/>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rse1">
    <w:name w:val="atrse1"/>
    <w:basedOn w:val="Normale"/>
    <w:rsid w:val="00DE3142"/>
    <w:pPr>
      <w:spacing w:before="100" w:beforeAutospacing="1" w:after="100" w:afterAutospacing="1"/>
    </w:pPr>
    <w:rPr>
      <w:color w:val="666666"/>
    </w:rPr>
  </w:style>
  <w:style w:type="paragraph" w:customStyle="1" w:styleId="atrse2">
    <w:name w:val="atrse2"/>
    <w:basedOn w:val="Normale"/>
    <w:rsid w:val="00DE3142"/>
    <w:pPr>
      <w:spacing w:before="100" w:beforeAutospacing="1" w:after="100" w:afterAutospacing="1"/>
    </w:pPr>
    <w:rPr>
      <w:color w:val="666666"/>
    </w:rPr>
  </w:style>
  <w:style w:type="paragraph" w:customStyle="1" w:styleId="tmsg1">
    <w:name w:val="tmsg1"/>
    <w:basedOn w:val="Normale"/>
    <w:rsid w:val="00DE3142"/>
    <w:pPr>
      <w:spacing w:before="100" w:beforeAutospacing="1" w:after="100" w:afterAutospacing="1"/>
      <w:jc w:val="right"/>
    </w:pPr>
  </w:style>
  <w:style w:type="paragraph" w:customStyle="1" w:styleId="aterror1">
    <w:name w:val="at_error1"/>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terror2">
    <w:name w:val="at_error2"/>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c-logo1">
    <w:name w:val="ac-logo1"/>
    <w:basedOn w:val="Normale"/>
    <w:rsid w:val="00DE3142"/>
    <w:pPr>
      <w:spacing w:before="100" w:beforeAutospacing="1" w:after="100" w:afterAutospacing="1"/>
    </w:pPr>
  </w:style>
  <w:style w:type="paragraph" w:customStyle="1" w:styleId="ac-logo2">
    <w:name w:val="ac-logo2"/>
    <w:basedOn w:val="Normale"/>
    <w:rsid w:val="00DE3142"/>
    <w:pPr>
      <w:spacing w:before="100" w:beforeAutospacing="1" w:after="100" w:afterAutospacing="1"/>
    </w:pPr>
  </w:style>
  <w:style w:type="paragraph" w:customStyle="1" w:styleId="atinp1">
    <w:name w:val="atinp1"/>
    <w:basedOn w:val="Normale"/>
    <w:rsid w:val="00DE3142"/>
    <w:pPr>
      <w:spacing w:before="100" w:beforeAutospacing="1" w:after="100" w:afterAutospacing="1"/>
    </w:pPr>
  </w:style>
  <w:style w:type="paragraph" w:customStyle="1" w:styleId="at-promo-content1">
    <w:name w:val="at-promo-content1"/>
    <w:basedOn w:val="Normale"/>
    <w:rsid w:val="00DE3142"/>
    <w:pPr>
      <w:spacing w:before="80" w:after="100" w:afterAutospacing="1"/>
    </w:pPr>
  </w:style>
  <w:style w:type="paragraph" w:customStyle="1" w:styleId="at-promo-content2">
    <w:name w:val="at-promo-content2"/>
    <w:basedOn w:val="Normale"/>
    <w:rsid w:val="00DE3142"/>
    <w:pPr>
      <w:spacing w:before="80" w:after="100" w:afterAutospacing="1"/>
    </w:pPr>
  </w:style>
  <w:style w:type="paragraph" w:customStyle="1" w:styleId="at-promo-btn1">
    <w:name w:val="at-promo-btn1"/>
    <w:basedOn w:val="Normale"/>
    <w:rsid w:val="00DE3142"/>
    <w:pPr>
      <w:spacing w:before="100" w:beforeAutospacing="1" w:after="100" w:afterAutospacing="1"/>
    </w:pPr>
  </w:style>
  <w:style w:type="paragraph" w:customStyle="1" w:styleId="at-promo-btn2">
    <w:name w:val="at-promo-btn2"/>
    <w:basedOn w:val="Normale"/>
    <w:rsid w:val="00DE3142"/>
    <w:pPr>
      <w:spacing w:before="100" w:beforeAutospacing="1" w:after="100" w:afterAutospacing="1"/>
    </w:pPr>
  </w:style>
  <w:style w:type="paragraph" w:customStyle="1" w:styleId="at-promo-btm-ffx1">
    <w:name w:val="at-promo-btm-ffx1"/>
    <w:basedOn w:val="Normale"/>
    <w:rsid w:val="00DE3142"/>
    <w:pPr>
      <w:spacing w:before="100" w:beforeAutospacing="1" w:after="100" w:afterAutospacing="1"/>
    </w:pPr>
  </w:style>
  <w:style w:type="paragraph" w:customStyle="1" w:styleId="at-promo-btm-ffx2">
    <w:name w:val="at-promo-btm-ffx2"/>
    <w:basedOn w:val="Normale"/>
    <w:rsid w:val="00DE3142"/>
    <w:pPr>
      <w:spacing w:before="100" w:beforeAutospacing="1" w:after="100" w:afterAutospacing="1"/>
    </w:pPr>
  </w:style>
  <w:style w:type="paragraph" w:customStyle="1" w:styleId="at-promo-btm-ch1">
    <w:name w:val="at-promo-btm-ch1"/>
    <w:basedOn w:val="Normale"/>
    <w:rsid w:val="00DE3142"/>
    <w:pPr>
      <w:spacing w:before="100" w:beforeAutospacing="1" w:after="100" w:afterAutospacing="1"/>
    </w:pPr>
  </w:style>
  <w:style w:type="paragraph" w:customStyle="1" w:styleId="at-promo-btm-ie1">
    <w:name w:val="at-promo-btm-ie1"/>
    <w:basedOn w:val="Normale"/>
    <w:rsid w:val="00DE3142"/>
    <w:pPr>
      <w:spacing w:before="100" w:beforeAutospacing="1" w:after="100" w:afterAutospacing="1"/>
    </w:pPr>
  </w:style>
  <w:style w:type="paragraph" w:customStyle="1" w:styleId="addthistoolbox1">
    <w:name w:val="addthis_toolbox1"/>
    <w:basedOn w:val="Normale"/>
    <w:rsid w:val="00DE3142"/>
  </w:style>
  <w:style w:type="paragraph" w:customStyle="1" w:styleId="atm-f-logo1">
    <w:name w:val="atm-f-logo1"/>
    <w:basedOn w:val="Normale"/>
    <w:rsid w:val="00DE3142"/>
    <w:pPr>
      <w:spacing w:before="100" w:beforeAutospacing="1" w:after="100" w:afterAutospacing="1"/>
    </w:pPr>
  </w:style>
  <w:style w:type="paragraph" w:customStyle="1" w:styleId="columnbottombg1">
    <w:name w:val="column_bottom_bg1"/>
    <w:basedOn w:val="Normale"/>
    <w:rsid w:val="00DE3142"/>
    <w:pPr>
      <w:shd w:val="clear" w:color="auto" w:fill="B6D4E2"/>
      <w:spacing w:before="100" w:beforeAutospacing="1" w:after="100" w:afterAutospacing="1"/>
    </w:pPr>
  </w:style>
  <w:style w:type="paragraph" w:customStyle="1" w:styleId="columnbottomleft1">
    <w:name w:val="column_bottom_left1"/>
    <w:basedOn w:val="Normale"/>
    <w:rsid w:val="00DE3142"/>
    <w:pPr>
      <w:spacing w:before="100" w:beforeAutospacing="1" w:after="100" w:afterAutospacing="1"/>
    </w:pPr>
  </w:style>
  <w:style w:type="paragraph" w:customStyle="1" w:styleId="columnbottomright1">
    <w:name w:val="column_bottom_right1"/>
    <w:basedOn w:val="Normale"/>
    <w:rsid w:val="00DE3142"/>
    <w:pPr>
      <w:spacing w:before="100" w:beforeAutospacing="1" w:after="100" w:afterAutospacing="1"/>
    </w:pPr>
  </w:style>
  <w:style w:type="paragraph" w:customStyle="1" w:styleId="columncontentinner1">
    <w:name w:val="column_content_inner1"/>
    <w:basedOn w:val="Normale"/>
    <w:rsid w:val="00DE3142"/>
    <w:pPr>
      <w:shd w:val="clear" w:color="auto" w:fill="B6D4E2"/>
      <w:spacing w:before="100" w:beforeAutospacing="1" w:after="100" w:afterAutospacing="1"/>
    </w:pPr>
  </w:style>
  <w:style w:type="paragraph" w:customStyle="1" w:styleId="columntoptitle1">
    <w:name w:val="column_top_title1"/>
    <w:basedOn w:val="Normale"/>
    <w:rsid w:val="00DE3142"/>
    <w:pPr>
      <w:spacing w:before="100" w:beforeAutospacing="1" w:after="100" w:afterAutospacing="1"/>
    </w:pPr>
  </w:style>
  <w:style w:type="paragraph" w:customStyle="1" w:styleId="columnbottombg2">
    <w:name w:val="column_bottom_bg2"/>
    <w:basedOn w:val="Normale"/>
    <w:rsid w:val="00DE3142"/>
    <w:pPr>
      <w:shd w:val="clear" w:color="auto" w:fill="C7DEE9"/>
      <w:spacing w:before="100" w:beforeAutospacing="1" w:after="100" w:afterAutospacing="1"/>
    </w:pPr>
  </w:style>
  <w:style w:type="paragraph" w:customStyle="1" w:styleId="columnbottomleft2">
    <w:name w:val="column_bottom_left2"/>
    <w:basedOn w:val="Normale"/>
    <w:rsid w:val="00DE3142"/>
    <w:pPr>
      <w:spacing w:before="100" w:beforeAutospacing="1" w:after="100" w:afterAutospacing="1"/>
    </w:pPr>
  </w:style>
  <w:style w:type="paragraph" w:customStyle="1" w:styleId="columnbottomright2">
    <w:name w:val="column_bottom_right2"/>
    <w:basedOn w:val="Normale"/>
    <w:rsid w:val="00DE3142"/>
    <w:pPr>
      <w:spacing w:before="100" w:beforeAutospacing="1" w:after="100" w:afterAutospacing="1"/>
    </w:pPr>
  </w:style>
  <w:style w:type="paragraph" w:customStyle="1" w:styleId="columncontentinnermain1">
    <w:name w:val="column_content_inner_main1"/>
    <w:basedOn w:val="Normale"/>
    <w:rsid w:val="00DE3142"/>
    <w:pPr>
      <w:shd w:val="clear" w:color="auto" w:fill="C7DEE9"/>
      <w:spacing w:before="100" w:beforeAutospacing="1" w:after="100" w:afterAutospacing="1"/>
    </w:pPr>
  </w:style>
  <w:style w:type="paragraph" w:customStyle="1" w:styleId="columntoptitle2">
    <w:name w:val="column_top_title2"/>
    <w:basedOn w:val="Normale"/>
    <w:rsid w:val="00DE3142"/>
    <w:pPr>
      <w:spacing w:before="100" w:beforeAutospacing="1" w:after="100" w:afterAutospacing="1"/>
    </w:pPr>
  </w:style>
  <w:style w:type="paragraph" w:customStyle="1" w:styleId="columnbottombg3">
    <w:name w:val="column_bottom_bg3"/>
    <w:basedOn w:val="Normale"/>
    <w:rsid w:val="00DE3142"/>
    <w:pPr>
      <w:shd w:val="clear" w:color="auto" w:fill="C7DEE9"/>
      <w:spacing w:before="100" w:beforeAutospacing="1" w:after="100" w:afterAutospacing="1"/>
    </w:pPr>
  </w:style>
  <w:style w:type="paragraph" w:customStyle="1" w:styleId="columnbottomleft3">
    <w:name w:val="column_bottom_left3"/>
    <w:basedOn w:val="Normale"/>
    <w:rsid w:val="00DE3142"/>
    <w:pPr>
      <w:spacing w:before="100" w:beforeAutospacing="1" w:after="100" w:afterAutospacing="1"/>
    </w:pPr>
  </w:style>
  <w:style w:type="paragraph" w:customStyle="1" w:styleId="columnbottomright3">
    <w:name w:val="column_bottom_right3"/>
    <w:basedOn w:val="Normale"/>
    <w:rsid w:val="00DE3142"/>
    <w:pPr>
      <w:spacing w:before="100" w:beforeAutospacing="1" w:after="100" w:afterAutospacing="1"/>
    </w:pPr>
  </w:style>
  <w:style w:type="paragraph" w:customStyle="1" w:styleId="columncontentinner2">
    <w:name w:val="column_content_inner2"/>
    <w:basedOn w:val="Normale"/>
    <w:rsid w:val="00DE3142"/>
    <w:pPr>
      <w:shd w:val="clear" w:color="auto" w:fill="C7DEE9"/>
      <w:spacing w:before="100" w:beforeAutospacing="1" w:after="100" w:afterAutospacing="1"/>
    </w:pPr>
  </w:style>
  <w:style w:type="paragraph" w:customStyle="1" w:styleId="columnbottombg4">
    <w:name w:val="column_bottom_bg4"/>
    <w:basedOn w:val="Normale"/>
    <w:rsid w:val="00DE3142"/>
    <w:pPr>
      <w:shd w:val="clear" w:color="auto" w:fill="E3E3CF"/>
      <w:spacing w:before="100" w:beforeAutospacing="1" w:after="100" w:afterAutospacing="1"/>
    </w:pPr>
  </w:style>
  <w:style w:type="paragraph" w:customStyle="1" w:styleId="columnbottomleft4">
    <w:name w:val="column_bottom_left4"/>
    <w:basedOn w:val="Normale"/>
    <w:rsid w:val="00DE3142"/>
    <w:pPr>
      <w:spacing w:before="100" w:beforeAutospacing="1" w:after="100" w:afterAutospacing="1"/>
    </w:pPr>
  </w:style>
  <w:style w:type="paragraph" w:customStyle="1" w:styleId="columnbottomright4">
    <w:name w:val="column_bottom_right4"/>
    <w:basedOn w:val="Normale"/>
    <w:rsid w:val="00DE3142"/>
    <w:pPr>
      <w:spacing w:before="100" w:beforeAutospacing="1" w:after="100" w:afterAutospacing="1"/>
    </w:pPr>
  </w:style>
  <w:style w:type="paragraph" w:customStyle="1" w:styleId="columncontentinner3">
    <w:name w:val="column_content_inner3"/>
    <w:basedOn w:val="Normale"/>
    <w:rsid w:val="00DE3142"/>
    <w:pPr>
      <w:shd w:val="clear" w:color="auto" w:fill="E3E3CF"/>
      <w:spacing w:before="100" w:beforeAutospacing="1" w:after="100" w:afterAutospacing="1"/>
    </w:pPr>
  </w:style>
  <w:style w:type="paragraph" w:customStyle="1" w:styleId="columntoptitle3">
    <w:name w:val="column_top_title3"/>
    <w:basedOn w:val="Normale"/>
    <w:rsid w:val="00DE3142"/>
    <w:pPr>
      <w:spacing w:before="100" w:beforeAutospacing="1" w:after="100" w:afterAutospacing="1"/>
    </w:pPr>
  </w:style>
  <w:style w:type="paragraph" w:customStyle="1" w:styleId="showcase1">
    <w:name w:val="showcase1"/>
    <w:basedOn w:val="Normale"/>
    <w:rsid w:val="00DE3142"/>
    <w:pPr>
      <w:spacing w:before="100" w:beforeAutospacing="1" w:after="100" w:afterAutospacing="1"/>
    </w:pPr>
  </w:style>
  <w:style w:type="paragraph" w:customStyle="1" w:styleId="showcasecover1">
    <w:name w:val="showcase_cover1"/>
    <w:basedOn w:val="Normale"/>
    <w:rsid w:val="00DE3142"/>
    <w:pPr>
      <w:spacing w:before="100" w:beforeAutospacing="1" w:after="100" w:afterAutospacing="1"/>
    </w:pPr>
  </w:style>
  <w:style w:type="paragraph" w:customStyle="1" w:styleId="showcaseoverlay1">
    <w:name w:val="showcase_overlay1"/>
    <w:basedOn w:val="Normale"/>
    <w:rsid w:val="00DE3142"/>
    <w:pPr>
      <w:spacing w:before="100" w:beforeAutospacing="1" w:after="100" w:afterAutospacing="1"/>
    </w:pPr>
  </w:style>
  <w:style w:type="paragraph" w:customStyle="1" w:styleId="showcaseoverlaybg1">
    <w:name w:val="showcase_overlay_bg1"/>
    <w:basedOn w:val="Normale"/>
    <w:rsid w:val="00DE3142"/>
    <w:pPr>
      <w:shd w:val="clear" w:color="auto" w:fill="335B71"/>
      <w:spacing w:before="100" w:beforeAutospacing="1" w:after="100" w:afterAutospacing="1"/>
    </w:pPr>
  </w:style>
  <w:style w:type="paragraph" w:customStyle="1" w:styleId="showcaseoverlaynumbers1">
    <w:name w:val="showcase_overlay_numbers1"/>
    <w:basedOn w:val="Normale"/>
    <w:rsid w:val="00DE3142"/>
    <w:pPr>
      <w:spacing w:before="33"/>
      <w:ind w:right="80"/>
    </w:pPr>
  </w:style>
  <w:style w:type="paragraph" w:customStyle="1" w:styleId="showcaseoverlaynumberon1">
    <w:name w:val="showcase_overlay_number_on1"/>
    <w:basedOn w:val="Normale"/>
    <w:rsid w:val="00DE3142"/>
    <w:pPr>
      <w:pBdr>
        <w:top w:val="single" w:sz="2" w:space="0" w:color="FFFFFF"/>
        <w:left w:val="single" w:sz="2" w:space="1" w:color="FFFFFF"/>
        <w:bottom w:val="single" w:sz="2" w:space="0" w:color="FFFFFF"/>
        <w:right w:val="single" w:sz="2" w:space="1" w:color="FFFFFF"/>
      </w:pBdr>
      <w:shd w:val="clear" w:color="auto" w:fill="FFFFFF"/>
      <w:ind w:left="27" w:right="27"/>
    </w:pPr>
    <w:rPr>
      <w:rFonts w:ascii="Verdana" w:hAnsi="Verdana"/>
      <w:b/>
      <w:bCs/>
      <w:color w:val="000000"/>
      <w:sz w:val="7"/>
      <w:szCs w:val="7"/>
    </w:rPr>
  </w:style>
  <w:style w:type="paragraph" w:customStyle="1" w:styleId="showcaseoverlaynumberoff1">
    <w:name w:val="showcase_overlay_number_off1"/>
    <w:basedOn w:val="Normale"/>
    <w:rsid w:val="00DE3142"/>
    <w:pPr>
      <w:pBdr>
        <w:top w:val="single" w:sz="2" w:space="0" w:color="FFFFFF"/>
        <w:left w:val="single" w:sz="2" w:space="1" w:color="FFFFFF"/>
        <w:bottom w:val="single" w:sz="2" w:space="0" w:color="FFFFFF"/>
        <w:right w:val="single" w:sz="2" w:space="1" w:color="FFFFFF"/>
      </w:pBdr>
      <w:ind w:left="27" w:right="27"/>
    </w:pPr>
    <w:rPr>
      <w:rFonts w:ascii="Verdana" w:hAnsi="Verdana"/>
      <w:b/>
      <w:bCs/>
      <w:color w:val="FFFFFF"/>
      <w:sz w:val="7"/>
      <w:szCs w:val="7"/>
    </w:rPr>
  </w:style>
  <w:style w:type="paragraph" w:customStyle="1" w:styleId="showcaseoverlaytitle1">
    <w:name w:val="showcase_overlay_title1"/>
    <w:basedOn w:val="Normale"/>
    <w:rsid w:val="00DE3142"/>
    <w:pPr>
      <w:spacing w:before="100" w:beforeAutospacing="1" w:after="100" w:afterAutospacing="1"/>
    </w:pPr>
    <w:rPr>
      <w:rFonts w:ascii="Verdana" w:hAnsi="Verdana"/>
      <w:b/>
      <w:bCs/>
      <w:color w:val="FFFFFF"/>
      <w:sz w:val="8"/>
      <w:szCs w:val="8"/>
    </w:rPr>
  </w:style>
  <w:style w:type="character" w:customStyle="1" w:styleId="contentheader1">
    <w:name w:val="content_header1"/>
    <w:basedOn w:val="Carpredefinitoparagrafo"/>
    <w:rsid w:val="00DE3142"/>
    <w:rPr>
      <w:b/>
      <w:bCs/>
      <w:sz w:val="10"/>
      <w:szCs w:val="10"/>
    </w:rPr>
  </w:style>
  <w:style w:type="character" w:customStyle="1" w:styleId="normal-c21">
    <w:name w:val="normal-c21"/>
    <w:basedOn w:val="Carpredefinitoparagrafo"/>
    <w:rsid w:val="00862FD0"/>
    <w:rPr>
      <w:rFonts w:ascii="Trebuchet MS" w:hAnsi="Trebuchet MS" w:hint="default"/>
      <w:b/>
      <w:bCs/>
      <w:sz w:val="10"/>
      <w:szCs w:val="10"/>
    </w:rPr>
  </w:style>
  <w:style w:type="character" w:customStyle="1" w:styleId="normal-c31">
    <w:name w:val="normal-c31"/>
    <w:basedOn w:val="Carpredefinitoparagrafo"/>
    <w:rsid w:val="00862FD0"/>
    <w:rPr>
      <w:rFonts w:ascii="Trebuchet MS" w:hAnsi="Trebuchet MS" w:hint="default"/>
      <w:sz w:val="9"/>
      <w:szCs w:val="9"/>
    </w:rPr>
  </w:style>
  <w:style w:type="character" w:customStyle="1" w:styleId="normal-c41">
    <w:name w:val="normal-c41"/>
    <w:basedOn w:val="Carpredefinitoparagrafo"/>
    <w:rsid w:val="00862FD0"/>
    <w:rPr>
      <w:rFonts w:ascii="Trebuchet MS" w:hAnsi="Trebuchet MS" w:hint="default"/>
      <w:i/>
      <w:iCs/>
      <w:sz w:val="9"/>
      <w:szCs w:val="9"/>
    </w:rPr>
  </w:style>
  <w:style w:type="paragraph" w:customStyle="1" w:styleId="normal-p">
    <w:name w:val="normal-p"/>
    <w:basedOn w:val="Normale"/>
    <w:rsid w:val="003C1EE7"/>
    <w:rPr>
      <w:color w:val="000000"/>
    </w:rPr>
  </w:style>
  <w:style w:type="character" w:customStyle="1" w:styleId="normal-c01">
    <w:name w:val="normal-c01"/>
    <w:basedOn w:val="Carpredefinitoparagrafo"/>
    <w:rsid w:val="003C1EE7"/>
    <w:rPr>
      <w:rFonts w:ascii="Trebuchet MS" w:hAnsi="Trebuchet MS" w:hint="default"/>
      <w:b/>
      <w:bCs/>
      <w:sz w:val="18"/>
      <w:szCs w:val="18"/>
    </w:rPr>
  </w:style>
  <w:style w:type="character" w:customStyle="1" w:styleId="normal-c51">
    <w:name w:val="normal-c51"/>
    <w:basedOn w:val="Carpredefinitoparagrafo"/>
    <w:rsid w:val="003C1EE7"/>
    <w:rPr>
      <w:rFonts w:ascii="Trebuchet MS" w:hAnsi="Trebuchet MS" w:hint="default"/>
      <w:b/>
      <w:bCs/>
      <w:sz w:val="13"/>
      <w:szCs w:val="13"/>
    </w:rPr>
  </w:style>
  <w:style w:type="character" w:customStyle="1" w:styleId="normal-c61">
    <w:name w:val="normal-c61"/>
    <w:basedOn w:val="Carpredefinitoparagrafo"/>
    <w:rsid w:val="003C1EE7"/>
    <w:rPr>
      <w:rFonts w:ascii="Trebuchet MS" w:hAnsi="Trebuchet MS" w:hint="default"/>
      <w:b/>
      <w:bCs/>
      <w:sz w:val="9"/>
      <w:szCs w:val="9"/>
    </w:rPr>
  </w:style>
  <w:style w:type="character" w:customStyle="1" w:styleId="workauthor">
    <w:name w:val="workauthor"/>
    <w:basedOn w:val="Carpredefinitoparagrafo"/>
    <w:rsid w:val="00075594"/>
  </w:style>
  <w:style w:type="character" w:customStyle="1" w:styleId="instrumentation1">
    <w:name w:val="instrumentation1"/>
    <w:basedOn w:val="Carpredefinitoparagrafo"/>
    <w:rsid w:val="00075594"/>
    <w:rPr>
      <w:rFonts w:ascii="Verdana" w:hAnsi="Verdana" w:hint="default"/>
      <w:b/>
      <w:bCs/>
      <w:color w:val="555555"/>
      <w:sz w:val="8"/>
      <w:szCs w:val="8"/>
    </w:rPr>
  </w:style>
  <w:style w:type="character" w:customStyle="1" w:styleId="uf11">
    <w:name w:val="uf_11"/>
    <w:basedOn w:val="Carpredefinitoparagrafo"/>
    <w:rsid w:val="00807C8F"/>
    <w:rPr>
      <w:rFonts w:ascii="Arial" w:hAnsi="Arial" w:cs="Arial" w:hint="default"/>
      <w:b w:val="0"/>
      <w:bCs w:val="0"/>
      <w:i w:val="0"/>
      <w:iCs w:val="0"/>
      <w:strike w:val="0"/>
      <w:dstrike w:val="0"/>
      <w:color w:val="372F3F"/>
      <w:sz w:val="8"/>
      <w:szCs w:val="8"/>
      <w:u w:val="none"/>
      <w:effect w:val="none"/>
    </w:rPr>
  </w:style>
  <w:style w:type="character" w:customStyle="1" w:styleId="identitiesformat1">
    <w:name w:val="identitiesformat1"/>
    <w:basedOn w:val="Carpredefinitoparagrafo"/>
    <w:rsid w:val="006215EC"/>
    <w:rPr>
      <w:color w:val="666666"/>
      <w:sz w:val="15"/>
      <w:szCs w:val="15"/>
    </w:rPr>
  </w:style>
  <w:style w:type="character" w:customStyle="1" w:styleId="date-display-single">
    <w:name w:val="date-display-single"/>
    <w:basedOn w:val="Carpredefinitoparagrafo"/>
    <w:rsid w:val="00BA6CBB"/>
  </w:style>
  <w:style w:type="character" w:customStyle="1" w:styleId="Absatz-Standardschriftart">
    <w:name w:val="Absatz-Standardschriftart"/>
    <w:rsid w:val="00FA4FA5"/>
  </w:style>
  <w:style w:type="character" w:customStyle="1" w:styleId="WW8Num5z0">
    <w:name w:val="WW8Num5z0"/>
    <w:rsid w:val="00FA4FA5"/>
    <w:rPr>
      <w:rFonts w:ascii="Symbol" w:hAnsi="Symbol"/>
    </w:rPr>
  </w:style>
  <w:style w:type="character" w:customStyle="1" w:styleId="WW8Num6z0">
    <w:name w:val="WW8Num6z0"/>
    <w:rsid w:val="00FA4FA5"/>
    <w:rPr>
      <w:rFonts w:ascii="Symbol" w:hAnsi="Symbol"/>
    </w:rPr>
  </w:style>
  <w:style w:type="character" w:customStyle="1" w:styleId="WW8Num7z0">
    <w:name w:val="WW8Num7z0"/>
    <w:rsid w:val="00FA4FA5"/>
    <w:rPr>
      <w:rFonts w:ascii="Symbol" w:hAnsi="Symbol"/>
    </w:rPr>
  </w:style>
  <w:style w:type="character" w:customStyle="1" w:styleId="WW8Num8z0">
    <w:name w:val="WW8Num8z0"/>
    <w:rsid w:val="00FA4FA5"/>
    <w:rPr>
      <w:rFonts w:ascii="Symbol" w:hAnsi="Symbol"/>
    </w:rPr>
  </w:style>
  <w:style w:type="character" w:customStyle="1" w:styleId="WW8Num10z0">
    <w:name w:val="WW8Num10z0"/>
    <w:rsid w:val="00FA4FA5"/>
    <w:rPr>
      <w:rFonts w:ascii="Symbol" w:hAnsi="Symbol"/>
    </w:rPr>
  </w:style>
  <w:style w:type="character" w:customStyle="1" w:styleId="WW8Num13z0">
    <w:name w:val="WW8Num13z0"/>
    <w:rsid w:val="00FA4FA5"/>
    <w:rPr>
      <w:rFonts w:ascii="Symbol" w:hAnsi="Symbol"/>
      <w:sz w:val="20"/>
    </w:rPr>
  </w:style>
  <w:style w:type="character" w:customStyle="1" w:styleId="WW8Num13z1">
    <w:name w:val="WW8Num13z1"/>
    <w:rsid w:val="00FA4FA5"/>
    <w:rPr>
      <w:rFonts w:ascii="Courier New" w:hAnsi="Courier New"/>
      <w:sz w:val="20"/>
    </w:rPr>
  </w:style>
  <w:style w:type="character" w:customStyle="1" w:styleId="WW8Num13z2">
    <w:name w:val="WW8Num13z2"/>
    <w:rsid w:val="00FA4FA5"/>
    <w:rPr>
      <w:rFonts w:ascii="Wingdings" w:hAnsi="Wingdings"/>
      <w:sz w:val="20"/>
    </w:rPr>
  </w:style>
  <w:style w:type="character" w:customStyle="1" w:styleId="WW8Num14z0">
    <w:name w:val="WW8Num14z0"/>
    <w:rsid w:val="00FA4FA5"/>
    <w:rPr>
      <w:rFonts w:ascii="Symbol" w:hAnsi="Symbol"/>
      <w:sz w:val="20"/>
    </w:rPr>
  </w:style>
  <w:style w:type="character" w:customStyle="1" w:styleId="WW8Num14z1">
    <w:name w:val="WW8Num14z1"/>
    <w:rsid w:val="00FA4FA5"/>
    <w:rPr>
      <w:rFonts w:ascii="Courier New" w:hAnsi="Courier New"/>
      <w:sz w:val="20"/>
    </w:rPr>
  </w:style>
  <w:style w:type="character" w:customStyle="1" w:styleId="WW8Num14z2">
    <w:name w:val="WW8Num14z2"/>
    <w:rsid w:val="00FA4FA5"/>
    <w:rPr>
      <w:rFonts w:ascii="Wingdings" w:hAnsi="Wingdings"/>
      <w:sz w:val="20"/>
    </w:rPr>
  </w:style>
  <w:style w:type="character" w:customStyle="1" w:styleId="WW8Num17z0">
    <w:name w:val="WW8Num17z0"/>
    <w:rsid w:val="00FA4FA5"/>
    <w:rPr>
      <w:rFonts w:ascii="Times New Roman" w:eastAsia="Times New Roman" w:hAnsi="Times New Roman" w:cs="Times New Roman"/>
    </w:rPr>
  </w:style>
  <w:style w:type="character" w:customStyle="1" w:styleId="WW8Num25z0">
    <w:name w:val="WW8Num25z0"/>
    <w:rsid w:val="00FA4FA5"/>
    <w:rPr>
      <w:rFonts w:ascii="Symbol" w:hAnsi="Symbol"/>
      <w:sz w:val="20"/>
    </w:rPr>
  </w:style>
  <w:style w:type="character" w:customStyle="1" w:styleId="WW8Num25z1">
    <w:name w:val="WW8Num25z1"/>
    <w:rsid w:val="00FA4FA5"/>
    <w:rPr>
      <w:rFonts w:ascii="Courier New" w:hAnsi="Courier New"/>
      <w:sz w:val="20"/>
    </w:rPr>
  </w:style>
  <w:style w:type="character" w:customStyle="1" w:styleId="WW8Num25z2">
    <w:name w:val="WW8Num25z2"/>
    <w:rsid w:val="00FA4FA5"/>
    <w:rPr>
      <w:rFonts w:ascii="Wingdings" w:hAnsi="Wingdings"/>
      <w:sz w:val="20"/>
    </w:rPr>
  </w:style>
  <w:style w:type="character" w:customStyle="1" w:styleId="Caratterepredefinitoparagrafo">
    <w:name w:val="Carattere predefinito paragrafo"/>
    <w:rsid w:val="00FA4FA5"/>
  </w:style>
  <w:style w:type="character" w:styleId="Numeroriga">
    <w:name w:val="line number"/>
    <w:basedOn w:val="Caratterepredefinitoparagrafo"/>
    <w:rsid w:val="00FA4FA5"/>
  </w:style>
  <w:style w:type="character" w:styleId="Collegamentovisitato">
    <w:name w:val="FollowedHyperlink"/>
    <w:basedOn w:val="Caratterepredefinitoparagrafo"/>
    <w:uiPriority w:val="99"/>
    <w:rsid w:val="00FA4FA5"/>
    <w:rPr>
      <w:color w:val="800080"/>
      <w:u w:val="single"/>
    </w:rPr>
  </w:style>
  <w:style w:type="character" w:customStyle="1" w:styleId="toctoggle3">
    <w:name w:val="toctoggle3"/>
    <w:basedOn w:val="Caratterepredefinitoparagrafo"/>
    <w:rsid w:val="00FA4FA5"/>
    <w:rPr>
      <w:sz w:val="23"/>
      <w:szCs w:val="23"/>
    </w:rPr>
  </w:style>
  <w:style w:type="character" w:customStyle="1" w:styleId="diffchange">
    <w:name w:val="diffchange"/>
    <w:basedOn w:val="Caratterepredefinitoparagrafo"/>
    <w:rsid w:val="00FA4FA5"/>
    <w:rPr>
      <w:b/>
      <w:bCs/>
      <w:color w:val="FF0000"/>
    </w:rPr>
  </w:style>
  <w:style w:type="character" w:customStyle="1" w:styleId="unpatrolled">
    <w:name w:val="unpatrolled"/>
    <w:basedOn w:val="Caratterepredefinitoparagrafo"/>
    <w:rsid w:val="00FA4FA5"/>
    <w:rPr>
      <w:b/>
      <w:bCs/>
      <w:color w:val="FF0000"/>
    </w:rPr>
  </w:style>
  <w:style w:type="character" w:customStyle="1" w:styleId="updatedmarker">
    <w:name w:val="updatedmarker"/>
    <w:basedOn w:val="Caratterepredefinitoparagrafo"/>
    <w:rsid w:val="00FA4FA5"/>
    <w:rPr>
      <w:color w:val="000000"/>
      <w:shd w:val="clear" w:color="auto" w:fill="00FF00"/>
    </w:rPr>
  </w:style>
  <w:style w:type="character" w:customStyle="1" w:styleId="newpageletter">
    <w:name w:val="newpageletter"/>
    <w:basedOn w:val="Caratterepredefinitoparagrafo"/>
    <w:rsid w:val="00FA4FA5"/>
    <w:rPr>
      <w:b/>
      <w:bCs/>
      <w:color w:val="000000"/>
      <w:shd w:val="clear" w:color="auto" w:fill="FFFF00"/>
    </w:rPr>
  </w:style>
  <w:style w:type="character" w:customStyle="1" w:styleId="minoreditletter">
    <w:name w:val="minoreditletter"/>
    <w:basedOn w:val="Caratterepredefinitoparagrafo"/>
    <w:rsid w:val="00FA4FA5"/>
    <w:rPr>
      <w:color w:val="000000"/>
      <w:shd w:val="clear" w:color="auto" w:fill="C5FFE6"/>
    </w:rPr>
  </w:style>
  <w:style w:type="character" w:customStyle="1" w:styleId="comment">
    <w:name w:val="comment"/>
    <w:basedOn w:val="Caratterepredefinitoparagrafo"/>
    <w:rsid w:val="00FA4FA5"/>
    <w:rPr>
      <w:i/>
      <w:iCs/>
    </w:rPr>
  </w:style>
  <w:style w:type="character" w:customStyle="1" w:styleId="changedby">
    <w:name w:val="changedby"/>
    <w:basedOn w:val="Caratterepredefinitoparagrafo"/>
    <w:rsid w:val="00FA4FA5"/>
    <w:rPr>
      <w:sz w:val="23"/>
      <w:szCs w:val="23"/>
    </w:rPr>
  </w:style>
  <w:style w:type="character" w:customStyle="1" w:styleId="deleted">
    <w:name w:val="deleted"/>
    <w:basedOn w:val="Caratterepredefinitoparagrafo"/>
    <w:rsid w:val="00FA4FA5"/>
  </w:style>
  <w:style w:type="character" w:customStyle="1" w:styleId="user">
    <w:name w:val="user"/>
    <w:basedOn w:val="Caratterepredefinitoparagrafo"/>
    <w:rsid w:val="00FA4FA5"/>
  </w:style>
  <w:style w:type="character" w:customStyle="1" w:styleId="minor">
    <w:name w:val="minor"/>
    <w:basedOn w:val="Caratterepredefinitoparagrafo"/>
    <w:rsid w:val="00FA4FA5"/>
  </w:style>
  <w:style w:type="character" w:customStyle="1" w:styleId="user1">
    <w:name w:val="user1"/>
    <w:basedOn w:val="Caratterepredefinitoparagrafo"/>
    <w:rsid w:val="00FA4FA5"/>
  </w:style>
  <w:style w:type="character" w:customStyle="1" w:styleId="minor1">
    <w:name w:val="minor1"/>
    <w:basedOn w:val="Caratterepredefinitoparagrafo"/>
    <w:rsid w:val="00FA4FA5"/>
    <w:rPr>
      <w:b/>
      <w:bCs/>
    </w:rPr>
  </w:style>
  <w:style w:type="character" w:customStyle="1" w:styleId="deleted1">
    <w:name w:val="deleted1"/>
    <w:basedOn w:val="Caratterepredefinitoparagrafo"/>
    <w:rsid w:val="00FA4FA5"/>
    <w:rPr>
      <w:i/>
      <w:iCs/>
      <w:strike/>
      <w:color w:val="888888"/>
    </w:rPr>
  </w:style>
  <w:style w:type="character" w:customStyle="1" w:styleId="ropnovat1">
    <w:name w:val="ropnovat1"/>
    <w:basedOn w:val="Caratterepredefinitoparagrafo"/>
    <w:rsid w:val="00FA4FA5"/>
    <w:rPr>
      <w:b w:val="0"/>
      <w:bCs w:val="0"/>
      <w:sz w:val="19"/>
      <w:szCs w:val="19"/>
    </w:rPr>
  </w:style>
  <w:style w:type="character" w:customStyle="1" w:styleId="subsubhead">
    <w:name w:val="subsubhead"/>
    <w:basedOn w:val="Caratterepredefinitoparagrafo"/>
    <w:rsid w:val="00FA4FA5"/>
  </w:style>
  <w:style w:type="character" w:customStyle="1" w:styleId="coul11">
    <w:name w:val="coul11"/>
    <w:basedOn w:val="Caratterepredefinitoparagrafo"/>
    <w:rsid w:val="00FA4FA5"/>
    <w:rPr>
      <w:color w:val="009900"/>
    </w:rPr>
  </w:style>
  <w:style w:type="character" w:customStyle="1" w:styleId="articletext1">
    <w:name w:val="article_text1"/>
    <w:basedOn w:val="Caratterepredefinitoparagrafo"/>
    <w:rsid w:val="00FA4FA5"/>
    <w:rPr>
      <w:rFonts w:ascii="Arial" w:hAnsi="Arial" w:cs="Arial"/>
      <w:sz w:val="18"/>
      <w:szCs w:val="18"/>
    </w:rPr>
  </w:style>
  <w:style w:type="character" w:customStyle="1" w:styleId="larger1">
    <w:name w:val="larger1"/>
    <w:basedOn w:val="Caratterepredefinitoparagrafo"/>
    <w:rsid w:val="00FA4FA5"/>
    <w:rPr>
      <w:sz w:val="32"/>
      <w:szCs w:val="32"/>
    </w:rPr>
  </w:style>
  <w:style w:type="character" w:customStyle="1" w:styleId="body41">
    <w:name w:val="body41"/>
    <w:basedOn w:val="Caratterepredefinitoparagrafo"/>
    <w:rsid w:val="00FA4FA5"/>
    <w:rPr>
      <w:rFonts w:ascii="Times New Roman" w:hAnsi="Times New Roman" w:cs="Times New Roman"/>
      <w:b w:val="0"/>
      <w:bCs w:val="0"/>
      <w:i w:val="0"/>
      <w:iCs w:val="0"/>
      <w:color w:val="000000"/>
      <w:sz w:val="17"/>
      <w:szCs w:val="17"/>
    </w:rPr>
  </w:style>
  <w:style w:type="character" w:customStyle="1" w:styleId="textlinks">
    <w:name w:val="textlinks"/>
    <w:basedOn w:val="Caratterepredefinitoparagrafo"/>
    <w:rsid w:val="00FA4FA5"/>
  </w:style>
  <w:style w:type="character" w:customStyle="1" w:styleId="editsection2">
    <w:name w:val="editsection2"/>
    <w:basedOn w:val="Caratterepredefinitoparagrafo"/>
    <w:rsid w:val="00FA4FA5"/>
  </w:style>
  <w:style w:type="character" w:customStyle="1" w:styleId="artcopy2">
    <w:name w:val="artcopy2"/>
    <w:basedOn w:val="Caratterepredefinitoparagrafo"/>
    <w:rsid w:val="00FA4FA5"/>
    <w:rPr>
      <w:strike w:val="0"/>
      <w:dstrike w:val="0"/>
      <w:color w:val="333333"/>
      <w:sz w:val="18"/>
      <w:szCs w:val="18"/>
      <w:u w:val="none"/>
    </w:rPr>
  </w:style>
  <w:style w:type="character" w:customStyle="1" w:styleId="hl">
    <w:name w:val="hl"/>
    <w:basedOn w:val="Caratterepredefinitoparagrafo"/>
    <w:rsid w:val="00FA4FA5"/>
  </w:style>
  <w:style w:type="paragraph" w:customStyle="1" w:styleId="Intestazione1">
    <w:name w:val="Intestazione1"/>
    <w:basedOn w:val="Normale"/>
    <w:next w:val="Corpotesto"/>
    <w:rsid w:val="00FA4FA5"/>
    <w:pPr>
      <w:keepNext/>
      <w:spacing w:before="240" w:after="120" w:line="276" w:lineRule="auto"/>
    </w:pPr>
    <w:rPr>
      <w:rFonts w:ascii="Arial" w:eastAsia="MS Mincho" w:hAnsi="Arial" w:cs="Tahoma"/>
      <w:sz w:val="28"/>
      <w:szCs w:val="28"/>
      <w:lang w:val="en-US" w:eastAsia="en-US" w:bidi="en-US"/>
    </w:rPr>
  </w:style>
  <w:style w:type="paragraph" w:styleId="Elenco">
    <w:name w:val="List"/>
    <w:basedOn w:val="Normale"/>
    <w:rsid w:val="00FA4FA5"/>
    <w:pPr>
      <w:spacing w:after="120" w:line="276" w:lineRule="auto"/>
      <w:ind w:left="283" w:hanging="283"/>
    </w:pPr>
    <w:rPr>
      <w:rFonts w:ascii="Calibri" w:hAnsi="Calibri"/>
      <w:sz w:val="20"/>
      <w:szCs w:val="20"/>
      <w:lang w:val="en-US" w:eastAsia="en-US" w:bidi="en-US"/>
    </w:rPr>
  </w:style>
  <w:style w:type="paragraph" w:customStyle="1" w:styleId="Didascalia1">
    <w:name w:val="Didascalia1"/>
    <w:basedOn w:val="Normale"/>
    <w:rsid w:val="00FA4FA5"/>
    <w:pPr>
      <w:suppressLineNumbers/>
      <w:spacing w:before="120" w:after="120" w:line="276" w:lineRule="auto"/>
    </w:pPr>
    <w:rPr>
      <w:rFonts w:ascii="Calibri" w:hAnsi="Calibri" w:cs="Tahoma"/>
      <w:i/>
      <w:iCs/>
      <w:lang w:val="en-US" w:eastAsia="en-US" w:bidi="en-US"/>
    </w:rPr>
  </w:style>
  <w:style w:type="paragraph" w:customStyle="1" w:styleId="Indice">
    <w:name w:val="Indice"/>
    <w:basedOn w:val="Normale"/>
    <w:rsid w:val="00FA4FA5"/>
    <w:pPr>
      <w:suppressLineNumbers/>
      <w:spacing w:after="120" w:line="276" w:lineRule="auto"/>
    </w:pPr>
    <w:rPr>
      <w:rFonts w:ascii="Calibri" w:hAnsi="Calibri" w:cs="Tahoma"/>
      <w:sz w:val="20"/>
      <w:szCs w:val="20"/>
      <w:lang w:val="en-US" w:eastAsia="en-US" w:bidi="en-US"/>
    </w:rPr>
  </w:style>
  <w:style w:type="paragraph" w:styleId="Sottotitolo">
    <w:name w:val="Subtitle"/>
    <w:basedOn w:val="Normale"/>
    <w:next w:val="Normale"/>
    <w:link w:val="SottotitoloCarattere"/>
    <w:uiPriority w:val="11"/>
    <w:qFormat/>
    <w:rsid w:val="00FA4FA5"/>
    <w:pPr>
      <w:spacing w:after="720"/>
      <w:jc w:val="right"/>
    </w:pPr>
    <w:rPr>
      <w:rFonts w:ascii="Cambria" w:hAnsi="Cambria"/>
      <w:sz w:val="20"/>
      <w:szCs w:val="22"/>
      <w:lang w:val="en-US" w:eastAsia="en-US" w:bidi="en-US"/>
    </w:rPr>
  </w:style>
  <w:style w:type="character" w:customStyle="1" w:styleId="SottotitoloCarattere">
    <w:name w:val="Sottotitolo Carattere"/>
    <w:basedOn w:val="Carpredefinitoparagrafo"/>
    <w:link w:val="Sottotitolo"/>
    <w:uiPriority w:val="11"/>
    <w:rsid w:val="00FA4FA5"/>
    <w:rPr>
      <w:rFonts w:ascii="Cambria" w:hAnsi="Cambria"/>
      <w:szCs w:val="22"/>
      <w:lang w:val="en-US" w:eastAsia="en-US" w:bidi="en-US"/>
    </w:rPr>
  </w:style>
  <w:style w:type="character" w:customStyle="1" w:styleId="RientrocorpodeltestoCarattere">
    <w:name w:val="Rientro corpo del testo Carattere"/>
    <w:basedOn w:val="Carpredefinitoparagrafo"/>
    <w:rsid w:val="00FA4FA5"/>
    <w:rPr>
      <w:rFonts w:ascii="Arial" w:hAnsi="Arial"/>
      <w:sz w:val="28"/>
      <w:lang w:eastAsia="en-US" w:bidi="en-US"/>
    </w:rPr>
  </w:style>
  <w:style w:type="paragraph" w:customStyle="1" w:styleId="Rientrocorpodeltesto21">
    <w:name w:val="Rientro corpo del testo 21"/>
    <w:basedOn w:val="Normal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ind w:left="-426"/>
    </w:pPr>
    <w:rPr>
      <w:rFonts w:ascii="Arial" w:hAnsi="Arial"/>
      <w:color w:val="000000"/>
      <w:sz w:val="28"/>
      <w:szCs w:val="20"/>
      <w:lang w:eastAsia="en-US" w:bidi="en-US"/>
    </w:rPr>
  </w:style>
  <w:style w:type="paragraph" w:customStyle="1" w:styleId="Elenco21">
    <w:name w:val="Elenco 21"/>
    <w:basedOn w:val="Normale"/>
    <w:rsid w:val="00FA4FA5"/>
    <w:pPr>
      <w:spacing w:after="120" w:line="276" w:lineRule="auto"/>
      <w:ind w:left="566" w:hanging="283"/>
    </w:pPr>
    <w:rPr>
      <w:rFonts w:ascii="Calibri" w:hAnsi="Calibri"/>
      <w:sz w:val="20"/>
      <w:szCs w:val="20"/>
      <w:lang w:val="en-US" w:eastAsia="en-US" w:bidi="en-US"/>
    </w:rPr>
  </w:style>
  <w:style w:type="paragraph" w:customStyle="1" w:styleId="Elenco31">
    <w:name w:val="Elenco 31"/>
    <w:basedOn w:val="Normale"/>
    <w:rsid w:val="00FA4FA5"/>
    <w:pPr>
      <w:spacing w:after="120" w:line="276" w:lineRule="auto"/>
      <w:ind w:left="849" w:hanging="283"/>
    </w:pPr>
    <w:rPr>
      <w:rFonts w:ascii="Calibri" w:hAnsi="Calibri"/>
      <w:sz w:val="20"/>
      <w:szCs w:val="20"/>
      <w:lang w:val="en-US" w:eastAsia="en-US" w:bidi="en-US"/>
    </w:rPr>
  </w:style>
  <w:style w:type="paragraph" w:customStyle="1" w:styleId="Elenco41">
    <w:name w:val="Elenco 41"/>
    <w:basedOn w:val="Normale"/>
    <w:rsid w:val="00FA4FA5"/>
    <w:pPr>
      <w:spacing w:after="120" w:line="276" w:lineRule="auto"/>
      <w:ind w:left="1132" w:hanging="283"/>
    </w:pPr>
    <w:rPr>
      <w:rFonts w:ascii="Calibri" w:hAnsi="Calibri"/>
      <w:sz w:val="20"/>
      <w:szCs w:val="20"/>
      <w:lang w:val="en-US" w:eastAsia="en-US" w:bidi="en-US"/>
    </w:rPr>
  </w:style>
  <w:style w:type="paragraph" w:customStyle="1" w:styleId="Elencocontinua1">
    <w:name w:val="Elenco continua1"/>
    <w:basedOn w:val="Normale"/>
    <w:rsid w:val="00FA4FA5"/>
    <w:pPr>
      <w:spacing w:after="120" w:line="276" w:lineRule="auto"/>
      <w:ind w:left="283"/>
    </w:pPr>
    <w:rPr>
      <w:rFonts w:ascii="Calibri" w:hAnsi="Calibri"/>
      <w:sz w:val="20"/>
      <w:szCs w:val="20"/>
      <w:lang w:val="en-US" w:eastAsia="en-US" w:bidi="en-US"/>
    </w:rPr>
  </w:style>
  <w:style w:type="paragraph" w:customStyle="1" w:styleId="Elencocontinua31">
    <w:name w:val="Elenco continua 31"/>
    <w:basedOn w:val="Normale"/>
    <w:rsid w:val="00FA4FA5"/>
    <w:pPr>
      <w:spacing w:after="120" w:line="276" w:lineRule="auto"/>
      <w:ind w:left="849"/>
    </w:pPr>
    <w:rPr>
      <w:rFonts w:ascii="Calibri" w:hAnsi="Calibri"/>
      <w:sz w:val="20"/>
      <w:szCs w:val="20"/>
      <w:lang w:val="en-US" w:eastAsia="en-US" w:bidi="en-US"/>
    </w:rPr>
  </w:style>
  <w:style w:type="paragraph" w:customStyle="1" w:styleId="Riferimento">
    <w:name w:val="Riferimento"/>
    <w:basedOn w:val="Corpotesto"/>
    <w:rsid w:val="00FA4FA5"/>
    <w:pPr>
      <w:spacing w:line="276" w:lineRule="auto"/>
    </w:pPr>
    <w:rPr>
      <w:rFonts w:ascii="Calibri" w:hAnsi="Calibri"/>
      <w:lang w:val="en-US" w:eastAsia="en-US" w:bidi="en-US"/>
    </w:rPr>
  </w:style>
  <w:style w:type="paragraph" w:customStyle="1" w:styleId="Rientronormale1">
    <w:name w:val="Rientro normale1"/>
    <w:basedOn w:val="Normale"/>
    <w:rsid w:val="00FA4FA5"/>
    <w:pPr>
      <w:spacing w:after="120" w:line="276" w:lineRule="auto"/>
      <w:ind w:left="708"/>
    </w:pPr>
    <w:rPr>
      <w:rFonts w:ascii="Calibri" w:hAnsi="Calibri"/>
      <w:sz w:val="20"/>
      <w:szCs w:val="20"/>
      <w:lang w:val="en-US" w:eastAsia="en-US" w:bidi="en-US"/>
    </w:rPr>
  </w:style>
  <w:style w:type="paragraph" w:customStyle="1" w:styleId="Data1">
    <w:name w:val="Data1"/>
    <w:basedOn w:val="Normale"/>
    <w:next w:val="Normale"/>
    <w:rsid w:val="00FA4FA5"/>
    <w:pPr>
      <w:spacing w:after="120" w:line="276" w:lineRule="auto"/>
    </w:pPr>
    <w:rPr>
      <w:rFonts w:ascii="Calibri" w:hAnsi="Calibri"/>
      <w:sz w:val="20"/>
      <w:szCs w:val="20"/>
      <w:lang w:val="en-US" w:eastAsia="en-US" w:bidi="en-US"/>
    </w:rPr>
  </w:style>
  <w:style w:type="paragraph" w:customStyle="1" w:styleId="Elenco51">
    <w:name w:val="Elenco 51"/>
    <w:basedOn w:val="Normale"/>
    <w:rsid w:val="00FA4FA5"/>
    <w:pPr>
      <w:spacing w:after="120" w:line="276" w:lineRule="auto"/>
      <w:ind w:left="1415" w:hanging="283"/>
    </w:pPr>
    <w:rPr>
      <w:rFonts w:ascii="Calibri" w:hAnsi="Calibri"/>
      <w:sz w:val="20"/>
      <w:szCs w:val="20"/>
      <w:lang w:val="en-US" w:eastAsia="en-US" w:bidi="en-US"/>
    </w:rPr>
  </w:style>
  <w:style w:type="paragraph" w:customStyle="1" w:styleId="Elencocontinua21">
    <w:name w:val="Elenco continua 21"/>
    <w:basedOn w:val="Normale"/>
    <w:rsid w:val="00FA4FA5"/>
    <w:pPr>
      <w:spacing w:after="120" w:line="276" w:lineRule="auto"/>
      <w:ind w:left="566"/>
    </w:pPr>
    <w:rPr>
      <w:rFonts w:ascii="Calibri" w:hAnsi="Calibri"/>
      <w:sz w:val="20"/>
      <w:szCs w:val="20"/>
      <w:lang w:val="en-US" w:eastAsia="en-US" w:bidi="en-US"/>
    </w:rPr>
  </w:style>
  <w:style w:type="paragraph" w:customStyle="1" w:styleId="Elencocontinua41">
    <w:name w:val="Elenco continua 41"/>
    <w:basedOn w:val="Normale"/>
    <w:rsid w:val="00FA4FA5"/>
    <w:pPr>
      <w:spacing w:after="120" w:line="276" w:lineRule="auto"/>
      <w:ind w:left="1132"/>
    </w:pPr>
    <w:rPr>
      <w:rFonts w:ascii="Calibri" w:hAnsi="Calibri"/>
      <w:sz w:val="20"/>
      <w:szCs w:val="20"/>
      <w:lang w:val="en-US" w:eastAsia="en-US" w:bidi="en-US"/>
    </w:rPr>
  </w:style>
  <w:style w:type="paragraph" w:customStyle="1" w:styleId="Elencocontinua51">
    <w:name w:val="Elenco continua 51"/>
    <w:basedOn w:val="Normale"/>
    <w:rsid w:val="00FA4FA5"/>
    <w:pPr>
      <w:spacing w:after="120" w:line="276" w:lineRule="auto"/>
      <w:ind w:left="1415"/>
    </w:pPr>
    <w:rPr>
      <w:rFonts w:ascii="Calibri" w:hAnsi="Calibri"/>
      <w:sz w:val="20"/>
      <w:szCs w:val="20"/>
      <w:lang w:val="en-US" w:eastAsia="en-US" w:bidi="en-US"/>
    </w:rPr>
  </w:style>
  <w:style w:type="paragraph" w:styleId="Firma">
    <w:name w:val="Signature"/>
    <w:basedOn w:val="Normale"/>
    <w:link w:val="FirmaCarattere"/>
    <w:rsid w:val="00FA4FA5"/>
    <w:pPr>
      <w:spacing w:after="120" w:line="276" w:lineRule="auto"/>
      <w:ind w:left="4252"/>
    </w:pPr>
    <w:rPr>
      <w:rFonts w:ascii="Calibri" w:hAnsi="Calibri"/>
      <w:sz w:val="20"/>
      <w:szCs w:val="20"/>
      <w:lang w:val="en-US" w:eastAsia="en-US" w:bidi="en-US"/>
    </w:rPr>
  </w:style>
  <w:style w:type="character" w:customStyle="1" w:styleId="FirmaCarattere">
    <w:name w:val="Firma Carattere"/>
    <w:basedOn w:val="Carpredefinitoparagrafo"/>
    <w:link w:val="Firma"/>
    <w:rsid w:val="00FA4FA5"/>
    <w:rPr>
      <w:rFonts w:ascii="Calibri" w:hAnsi="Calibri"/>
      <w:lang w:val="en-US" w:eastAsia="en-US" w:bidi="en-US"/>
    </w:rPr>
  </w:style>
  <w:style w:type="paragraph" w:styleId="Firmadipostaelettronica">
    <w:name w:val="E-mail Signature"/>
    <w:basedOn w:val="Normale"/>
    <w:link w:val="FirmadipostaelettronicaCarattere"/>
    <w:rsid w:val="00FA4FA5"/>
    <w:pPr>
      <w:spacing w:after="120" w:line="276" w:lineRule="auto"/>
    </w:pPr>
    <w:rPr>
      <w:rFonts w:ascii="Calibri" w:hAnsi="Calibri"/>
      <w:sz w:val="20"/>
      <w:szCs w:val="20"/>
      <w:lang w:val="en-US" w:eastAsia="en-US" w:bidi="en-US"/>
    </w:rPr>
  </w:style>
  <w:style w:type="character" w:customStyle="1" w:styleId="FirmadipostaelettronicaCarattere">
    <w:name w:val="Firma di posta elettronica Carattere"/>
    <w:basedOn w:val="Carpredefinitoparagrafo"/>
    <w:link w:val="Firmadipostaelettronica"/>
    <w:rsid w:val="00FA4FA5"/>
    <w:rPr>
      <w:rFonts w:ascii="Calibri" w:hAnsi="Calibri"/>
      <w:lang w:val="en-US" w:eastAsia="en-US" w:bidi="en-US"/>
    </w:rPr>
  </w:style>
  <w:style w:type="paragraph" w:customStyle="1" w:styleId="Formuladiapertura1">
    <w:name w:val="Formula di apertura1"/>
    <w:basedOn w:val="Normale"/>
    <w:next w:val="Normale"/>
    <w:rsid w:val="00FA4FA5"/>
    <w:pPr>
      <w:spacing w:after="120" w:line="276" w:lineRule="auto"/>
    </w:pPr>
    <w:rPr>
      <w:rFonts w:ascii="Calibri" w:hAnsi="Calibri"/>
      <w:sz w:val="20"/>
      <w:szCs w:val="20"/>
      <w:lang w:val="en-US" w:eastAsia="en-US" w:bidi="en-US"/>
    </w:rPr>
  </w:style>
  <w:style w:type="paragraph" w:customStyle="1" w:styleId="Formuladichiusura1">
    <w:name w:val="Formula di chiusura1"/>
    <w:basedOn w:val="Normale"/>
    <w:rsid w:val="00FA4FA5"/>
    <w:pPr>
      <w:spacing w:after="120" w:line="276" w:lineRule="auto"/>
      <w:ind w:left="4252"/>
    </w:pPr>
    <w:rPr>
      <w:rFonts w:ascii="Calibri" w:hAnsi="Calibri"/>
      <w:sz w:val="20"/>
      <w:szCs w:val="20"/>
      <w:lang w:val="en-US" w:eastAsia="en-US" w:bidi="en-US"/>
    </w:rPr>
  </w:style>
  <w:style w:type="paragraph" w:styleId="Indirizzodestinatario">
    <w:name w:val="envelope address"/>
    <w:basedOn w:val="Normale"/>
    <w:rsid w:val="00FA4FA5"/>
    <w:pPr>
      <w:spacing w:after="120" w:line="276" w:lineRule="auto"/>
      <w:ind w:left="2880"/>
    </w:pPr>
    <w:rPr>
      <w:rFonts w:ascii="Arial" w:hAnsi="Arial" w:cs="Arial"/>
      <w:lang w:val="en-US" w:eastAsia="en-US" w:bidi="en-US"/>
    </w:rPr>
  </w:style>
  <w:style w:type="paragraph" w:styleId="IndirizzoHTML">
    <w:name w:val="HTML Address"/>
    <w:basedOn w:val="Normale"/>
    <w:link w:val="IndirizzoHTMLCarattere"/>
    <w:uiPriority w:val="99"/>
    <w:rsid w:val="00FA4FA5"/>
    <w:pPr>
      <w:spacing w:after="120" w:line="276" w:lineRule="auto"/>
    </w:pPr>
    <w:rPr>
      <w:rFonts w:ascii="Calibri" w:hAnsi="Calibri"/>
      <w:i/>
      <w:iCs/>
      <w:sz w:val="20"/>
      <w:szCs w:val="20"/>
      <w:lang w:val="en-US" w:eastAsia="en-US" w:bidi="en-US"/>
    </w:rPr>
  </w:style>
  <w:style w:type="character" w:customStyle="1" w:styleId="IndirizzoHTMLCarattere">
    <w:name w:val="Indirizzo HTML Carattere"/>
    <w:basedOn w:val="Carpredefinitoparagrafo"/>
    <w:link w:val="IndirizzoHTML"/>
    <w:uiPriority w:val="99"/>
    <w:rsid w:val="00FA4FA5"/>
    <w:rPr>
      <w:rFonts w:ascii="Calibri" w:hAnsi="Calibri"/>
      <w:i/>
      <w:iCs/>
      <w:lang w:val="en-US" w:eastAsia="en-US" w:bidi="en-US"/>
    </w:rPr>
  </w:style>
  <w:style w:type="paragraph" w:styleId="Indirizzomittente">
    <w:name w:val="envelope return"/>
    <w:basedOn w:val="Normale"/>
    <w:rsid w:val="00FA4FA5"/>
    <w:pPr>
      <w:spacing w:after="120" w:line="276" w:lineRule="auto"/>
    </w:pPr>
    <w:rPr>
      <w:rFonts w:ascii="Arial" w:hAnsi="Arial" w:cs="Arial"/>
      <w:sz w:val="20"/>
      <w:szCs w:val="20"/>
      <w:lang w:val="en-US" w:eastAsia="en-US" w:bidi="en-US"/>
    </w:rPr>
  </w:style>
  <w:style w:type="paragraph" w:customStyle="1" w:styleId="Intestazionemessaggio1">
    <w:name w:val="Intestazione messaggio1"/>
    <w:basedOn w:val="Normale"/>
    <w:rsid w:val="00FA4FA5"/>
    <w:pPr>
      <w:pBdr>
        <w:top w:val="single" w:sz="4" w:space="1" w:color="000000"/>
        <w:left w:val="single" w:sz="4" w:space="1" w:color="000000"/>
        <w:bottom w:val="single" w:sz="4" w:space="1" w:color="000000"/>
        <w:right w:val="single" w:sz="4" w:space="1" w:color="000000"/>
      </w:pBdr>
      <w:shd w:val="clear" w:color="auto" w:fill="CCCCCC"/>
      <w:spacing w:after="120" w:line="276" w:lineRule="auto"/>
      <w:ind w:left="1134" w:hanging="1134"/>
    </w:pPr>
    <w:rPr>
      <w:rFonts w:ascii="Arial" w:hAnsi="Arial" w:cs="Arial"/>
      <w:lang w:val="en-US" w:eastAsia="en-US" w:bidi="en-US"/>
    </w:rPr>
  </w:style>
  <w:style w:type="paragraph" w:customStyle="1" w:styleId="Intestazionenota1">
    <w:name w:val="Intestazione nota1"/>
    <w:basedOn w:val="Normale"/>
    <w:next w:val="Normale"/>
    <w:rsid w:val="00FA4FA5"/>
    <w:pPr>
      <w:spacing w:after="120" w:line="276" w:lineRule="auto"/>
    </w:pPr>
    <w:rPr>
      <w:rFonts w:ascii="Calibri" w:hAnsi="Calibri"/>
      <w:sz w:val="20"/>
      <w:szCs w:val="20"/>
      <w:lang w:val="en-US" w:eastAsia="en-US" w:bidi="en-US"/>
    </w:rPr>
  </w:style>
  <w:style w:type="paragraph" w:customStyle="1" w:styleId="Numeroelenco1">
    <w:name w:val="Numer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Numeroelenco21">
    <w:name w:val="Numer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Numeroelenco31">
    <w:name w:val="Numer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Numeroelenco41">
    <w:name w:val="Numer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Numeroelenco51">
    <w:name w:val="Numero elenco 51"/>
    <w:basedOn w:val="Normale"/>
    <w:rsid w:val="00FA4FA5"/>
    <w:pPr>
      <w:spacing w:after="120" w:line="276" w:lineRule="auto"/>
    </w:pPr>
    <w:rPr>
      <w:rFonts w:ascii="Calibri" w:hAnsi="Calibri"/>
      <w:sz w:val="20"/>
      <w:szCs w:val="20"/>
      <w:lang w:val="en-US" w:eastAsia="en-US" w:bidi="en-US"/>
    </w:rPr>
  </w:style>
  <w:style w:type="paragraph" w:customStyle="1" w:styleId="Primorientrocorpodeltesto1">
    <w:name w:val="Primo rientro corpo del testo1"/>
    <w:basedOn w:val="Corpotesto"/>
    <w:rsid w:val="00FA4FA5"/>
    <w:pPr>
      <w:spacing w:line="276" w:lineRule="auto"/>
      <w:ind w:firstLine="210"/>
    </w:pPr>
    <w:rPr>
      <w:rFonts w:ascii="Calibri" w:hAnsi="Calibri"/>
      <w:lang w:val="en-US" w:eastAsia="en-US" w:bidi="en-US"/>
    </w:rPr>
  </w:style>
  <w:style w:type="paragraph" w:customStyle="1" w:styleId="Primorientrocorpodeltesto21">
    <w:name w:val="Primo rientro corpo del testo 21"/>
    <w:basedOn w:val="Rientrocorpodeltesto"/>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493"/>
    </w:pPr>
    <w:rPr>
      <w:sz w:val="20"/>
      <w:szCs w:val="20"/>
      <w:lang w:eastAsia="en-US" w:bidi="en-US"/>
    </w:rPr>
  </w:style>
  <w:style w:type="paragraph" w:customStyle="1" w:styleId="Puntoelenco1">
    <w:name w:val="Punt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Puntoelenco21">
    <w:name w:val="Punt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Puntoelenco31">
    <w:name w:val="Punt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Puntoelenco41">
    <w:name w:val="Punt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Puntoelenco51">
    <w:name w:val="Punto elenco 51"/>
    <w:basedOn w:val="Normale"/>
    <w:rsid w:val="00FA4FA5"/>
    <w:pPr>
      <w:spacing w:after="120" w:line="276" w:lineRule="auto"/>
    </w:pPr>
    <w:rPr>
      <w:rFonts w:ascii="Calibri" w:hAnsi="Calibri"/>
      <w:sz w:val="20"/>
      <w:szCs w:val="20"/>
      <w:lang w:val="en-US" w:eastAsia="en-US" w:bidi="en-US"/>
    </w:rPr>
  </w:style>
  <w:style w:type="paragraph" w:customStyle="1" w:styleId="Rientrocorpodeltesto31">
    <w:name w:val="Rientro corpo del testo 31"/>
    <w:basedOn w:val="Normale"/>
    <w:rsid w:val="00FA4FA5"/>
    <w:pPr>
      <w:spacing w:after="120" w:line="276" w:lineRule="auto"/>
      <w:ind w:left="283"/>
    </w:pPr>
    <w:rPr>
      <w:rFonts w:ascii="Calibri" w:hAnsi="Calibri"/>
      <w:sz w:val="16"/>
      <w:szCs w:val="16"/>
      <w:lang w:val="en-US" w:eastAsia="en-US" w:bidi="en-US"/>
    </w:rPr>
  </w:style>
  <w:style w:type="paragraph" w:customStyle="1" w:styleId="Testodelblocco1">
    <w:name w:val="Testo del blocco1"/>
    <w:basedOn w:val="Normale"/>
    <w:rsid w:val="00FA4FA5"/>
    <w:pPr>
      <w:spacing w:after="120" w:line="276" w:lineRule="auto"/>
      <w:ind w:left="1440" w:right="1440"/>
    </w:pPr>
    <w:rPr>
      <w:rFonts w:ascii="Calibri" w:hAnsi="Calibri"/>
      <w:sz w:val="20"/>
      <w:szCs w:val="20"/>
      <w:lang w:val="en-US" w:eastAsia="en-US" w:bidi="en-US"/>
    </w:rPr>
  </w:style>
  <w:style w:type="paragraph" w:customStyle="1" w:styleId="Testonormale1">
    <w:name w:val="Testo normale1"/>
    <w:basedOn w:val="Normale"/>
    <w:rsid w:val="00FA4FA5"/>
    <w:pPr>
      <w:spacing w:after="120" w:line="276" w:lineRule="auto"/>
    </w:pPr>
    <w:rPr>
      <w:rFonts w:ascii="Courier New" w:hAnsi="Courier New" w:cs="Courier New"/>
      <w:sz w:val="20"/>
      <w:szCs w:val="20"/>
      <w:lang w:val="en-US" w:eastAsia="en-US" w:bidi="en-US"/>
    </w:rPr>
  </w:style>
  <w:style w:type="paragraph" w:customStyle="1" w:styleId="bemerkung">
    <w:name w:val="bemerkung"/>
    <w:basedOn w:val="Normale"/>
    <w:rsid w:val="00FA4FA5"/>
    <w:pPr>
      <w:spacing w:before="450" w:after="30" w:line="276" w:lineRule="auto"/>
      <w:ind w:left="300" w:right="825"/>
    </w:pPr>
    <w:rPr>
      <w:rFonts w:ascii="Verdana" w:hAnsi="Verdana"/>
      <w:color w:val="999999"/>
      <w:sz w:val="17"/>
      <w:szCs w:val="17"/>
      <w:lang w:eastAsia="en-US" w:bidi="en-US"/>
    </w:rPr>
  </w:style>
  <w:style w:type="paragraph" w:customStyle="1" w:styleId="discnumber">
    <w:name w:val="discnumber"/>
    <w:basedOn w:val="Normale"/>
    <w:rsid w:val="00FA4FA5"/>
    <w:pPr>
      <w:spacing w:before="280" w:after="280" w:line="276" w:lineRule="auto"/>
    </w:pPr>
    <w:rPr>
      <w:rFonts w:ascii="Calibri" w:hAnsi="Calibri"/>
      <w:lang w:eastAsia="en-US" w:bidi="en-US"/>
    </w:rPr>
  </w:style>
  <w:style w:type="paragraph" w:customStyle="1" w:styleId="printfooter">
    <w:name w:val="printfooter"/>
    <w:basedOn w:val="Normale"/>
    <w:rsid w:val="00FA4FA5"/>
    <w:pPr>
      <w:spacing w:before="280" w:after="280" w:line="276" w:lineRule="auto"/>
    </w:pPr>
    <w:rPr>
      <w:rFonts w:ascii="Calibri" w:hAnsi="Calibri"/>
      <w:vanish/>
      <w:lang w:eastAsia="en-US" w:bidi="en-US"/>
    </w:rPr>
  </w:style>
  <w:style w:type="paragraph" w:customStyle="1" w:styleId="autocomment">
    <w:name w:val="autocomment"/>
    <w:basedOn w:val="Normale"/>
    <w:rsid w:val="00FA4FA5"/>
    <w:pPr>
      <w:spacing w:before="280" w:after="280" w:line="276" w:lineRule="auto"/>
    </w:pPr>
    <w:rPr>
      <w:rFonts w:ascii="Calibri" w:hAnsi="Calibri"/>
      <w:color w:val="4B4B4B"/>
      <w:lang w:eastAsia="en-US" w:bidi="en-US"/>
    </w:rPr>
  </w:style>
  <w:style w:type="paragraph" w:customStyle="1" w:styleId="toc">
    <w:name w:val="toc"/>
    <w:basedOn w:val="Normale"/>
    <w:rsid w:val="00FA4FA5"/>
    <w:pPr>
      <w:pBdr>
        <w:top w:val="single" w:sz="4" w:space="4" w:color="C0C0C0"/>
        <w:left w:val="single" w:sz="4" w:space="4" w:color="C0C0C0"/>
        <w:bottom w:val="single" w:sz="4" w:space="4" w:color="C0C0C0"/>
        <w:right w:val="single" w:sz="4" w:space="4" w:color="C0C0C0"/>
      </w:pBdr>
      <w:shd w:val="clear" w:color="auto" w:fill="F7F8FF"/>
      <w:spacing w:before="280" w:after="280" w:line="276" w:lineRule="auto"/>
      <w:jc w:val="center"/>
    </w:pPr>
    <w:rPr>
      <w:rFonts w:ascii="Calibri" w:hAnsi="Calibri"/>
      <w:sz w:val="23"/>
      <w:szCs w:val="23"/>
      <w:lang w:eastAsia="en-US" w:bidi="en-US"/>
    </w:rPr>
  </w:style>
  <w:style w:type="paragraph" w:customStyle="1" w:styleId="center">
    <w:name w:val="center"/>
    <w:basedOn w:val="Normale"/>
    <w:rsid w:val="00FA4FA5"/>
    <w:pPr>
      <w:spacing w:before="280" w:after="280" w:line="276" w:lineRule="auto"/>
      <w:jc w:val="center"/>
    </w:pPr>
    <w:rPr>
      <w:rFonts w:ascii="Calibri" w:hAnsi="Calibri"/>
      <w:lang w:eastAsia="en-US" w:bidi="en-US"/>
    </w:rPr>
  </w:style>
  <w:style w:type="paragraph" w:customStyle="1" w:styleId="toccolours">
    <w:name w:val="toccolours"/>
    <w:basedOn w:val="Normale"/>
    <w:rsid w:val="00FA4FA5"/>
    <w:pPr>
      <w:pBdr>
        <w:top w:val="single" w:sz="4" w:space="4" w:color="C0C0C0"/>
        <w:left w:val="single" w:sz="4" w:space="4" w:color="C0C0C0"/>
        <w:bottom w:val="single" w:sz="4" w:space="4" w:color="C0C0C0"/>
        <w:right w:val="single" w:sz="4" w:space="4" w:color="C0C0C0"/>
      </w:pBdr>
      <w:shd w:val="clear" w:color="auto" w:fill="F9F9F9"/>
      <w:spacing w:before="280" w:after="280" w:line="276" w:lineRule="auto"/>
    </w:pPr>
    <w:rPr>
      <w:rFonts w:ascii="Calibri" w:hAnsi="Calibri"/>
      <w:sz w:val="23"/>
      <w:szCs w:val="23"/>
      <w:lang w:eastAsia="en-US" w:bidi="en-US"/>
    </w:rPr>
  </w:style>
  <w:style w:type="paragraph" w:customStyle="1" w:styleId="redirecttext">
    <w:name w:val="redirecttext"/>
    <w:basedOn w:val="Normale"/>
    <w:rsid w:val="00FA4FA5"/>
    <w:pPr>
      <w:spacing w:before="75" w:after="75" w:line="276" w:lineRule="auto"/>
      <w:ind w:left="75" w:right="75"/>
    </w:pPr>
    <w:rPr>
      <w:rFonts w:ascii="Calibri" w:hAnsi="Calibri"/>
      <w:sz w:val="36"/>
      <w:szCs w:val="36"/>
      <w:lang w:eastAsia="en-US" w:bidi="en-US"/>
    </w:rPr>
  </w:style>
  <w:style w:type="paragraph" w:customStyle="1" w:styleId="searchmatch">
    <w:name w:val="searchmatch"/>
    <w:basedOn w:val="Normale"/>
    <w:rsid w:val="00FA4FA5"/>
    <w:pPr>
      <w:spacing w:before="280" w:after="280" w:line="276" w:lineRule="auto"/>
    </w:pPr>
    <w:rPr>
      <w:rFonts w:ascii="Calibri" w:hAnsi="Calibri"/>
      <w:b/>
      <w:bCs/>
      <w:color w:val="FF0000"/>
      <w:lang w:eastAsia="en-US" w:bidi="en-US"/>
    </w:rPr>
  </w:style>
  <w:style w:type="paragraph" w:customStyle="1" w:styleId="shareduploadnotice">
    <w:name w:val="shareduploadnotice"/>
    <w:basedOn w:val="Normale"/>
    <w:rsid w:val="00FA4FA5"/>
    <w:pPr>
      <w:spacing w:before="280" w:after="280" w:line="276" w:lineRule="auto"/>
    </w:pPr>
    <w:rPr>
      <w:rFonts w:ascii="Calibri" w:hAnsi="Calibri"/>
      <w:i/>
      <w:iCs/>
      <w:lang w:eastAsia="en-US" w:bidi="en-US"/>
    </w:rPr>
  </w:style>
  <w:style w:type="paragraph" w:customStyle="1" w:styleId="previewnote">
    <w:name w:val="previewnote"/>
    <w:basedOn w:val="Normale"/>
    <w:rsid w:val="00FA4FA5"/>
    <w:pPr>
      <w:spacing w:before="280" w:after="280" w:line="276" w:lineRule="auto"/>
      <w:jc w:val="center"/>
    </w:pPr>
    <w:rPr>
      <w:rFonts w:ascii="Calibri" w:hAnsi="Calibri"/>
      <w:color w:val="CC0000"/>
      <w:lang w:eastAsia="en-US" w:bidi="en-US"/>
    </w:rPr>
  </w:style>
  <w:style w:type="paragraph" w:customStyle="1" w:styleId="editexternally">
    <w:name w:val="editexternally"/>
    <w:basedOn w:val="Normale"/>
    <w:rsid w:val="00FA4FA5"/>
    <w:pPr>
      <w:pBdr>
        <w:top w:val="single" w:sz="4" w:space="2" w:color="808080"/>
        <w:left w:val="single" w:sz="4" w:space="2" w:color="808080"/>
        <w:bottom w:val="single" w:sz="4" w:space="2" w:color="808080"/>
        <w:right w:val="single" w:sz="4" w:space="2" w:color="808080"/>
      </w:pBdr>
      <w:shd w:val="clear" w:color="auto" w:fill="FFFFFF"/>
      <w:spacing w:before="120" w:after="280" w:line="276" w:lineRule="auto"/>
      <w:jc w:val="center"/>
    </w:pPr>
    <w:rPr>
      <w:rFonts w:ascii="Calibri" w:hAnsi="Calibri"/>
      <w:lang w:eastAsia="en-US" w:bidi="en-US"/>
    </w:rPr>
  </w:style>
  <w:style w:type="paragraph" w:customStyle="1" w:styleId="editexternallyhelp">
    <w:name w:val="editexternallyhelp"/>
    <w:basedOn w:val="Normale"/>
    <w:rsid w:val="00FA4FA5"/>
    <w:pPr>
      <w:spacing w:before="280" w:after="280" w:line="276" w:lineRule="auto"/>
    </w:pPr>
    <w:rPr>
      <w:rFonts w:ascii="Calibri" w:hAnsi="Calibri"/>
      <w:i/>
      <w:iCs/>
      <w:color w:val="808080"/>
      <w:lang w:eastAsia="en-US" w:bidi="en-US"/>
    </w:rPr>
  </w:style>
  <w:style w:type="paragraph" w:customStyle="1" w:styleId="visualclear">
    <w:name w:val="visualclear"/>
    <w:basedOn w:val="Normale"/>
    <w:rsid w:val="00FA4FA5"/>
    <w:pPr>
      <w:spacing w:before="280" w:after="280" w:line="276" w:lineRule="auto"/>
    </w:pPr>
    <w:rPr>
      <w:rFonts w:ascii="Calibri" w:hAnsi="Calibri"/>
      <w:lang w:eastAsia="en-US" w:bidi="en-US"/>
    </w:rPr>
  </w:style>
  <w:style w:type="paragraph" w:customStyle="1" w:styleId="tickerusage">
    <w:name w:val="tickerusage"/>
    <w:basedOn w:val="Normale"/>
    <w:rsid w:val="00FA4FA5"/>
    <w:pPr>
      <w:spacing w:before="280" w:after="280" w:line="276" w:lineRule="auto"/>
    </w:pPr>
    <w:rPr>
      <w:rFonts w:ascii="Calibri" w:hAnsi="Calibri"/>
      <w:sz w:val="19"/>
      <w:szCs w:val="19"/>
      <w:lang w:eastAsia="en-US" w:bidi="en-US"/>
    </w:rPr>
  </w:style>
  <w:style w:type="paragraph" w:customStyle="1" w:styleId="tickertemplateentry">
    <w:name w:val="tickertemplateentry"/>
    <w:basedOn w:val="Normale"/>
    <w:rsid w:val="00FA4FA5"/>
    <w:pPr>
      <w:spacing w:before="280" w:after="280" w:line="276" w:lineRule="auto"/>
    </w:pPr>
    <w:rPr>
      <w:rFonts w:ascii="Calibri" w:hAnsi="Calibri"/>
      <w:b/>
      <w:bCs/>
      <w:lang w:eastAsia="en-US" w:bidi="en-US"/>
    </w:rPr>
  </w:style>
  <w:style w:type="paragraph" w:customStyle="1" w:styleId="itwikitemplateavviso">
    <w:name w:val="itwiki_template_avviso"/>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avvisov">
    <w:name w:val="itwiki_template_avviso_v"/>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disclaimer">
    <w:name w:val="itwiki_template_disclaimer"/>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jc w:val="center"/>
    </w:pPr>
    <w:rPr>
      <w:rFonts w:ascii="Calibri" w:hAnsi="Calibri"/>
      <w:sz w:val="22"/>
      <w:szCs w:val="22"/>
      <w:lang w:eastAsia="en-US" w:bidi="en-US"/>
    </w:rPr>
  </w:style>
  <w:style w:type="paragraph" w:customStyle="1" w:styleId="itwikitemplatedisclaimerv">
    <w:name w:val="itwiki_template_disclaimer_v"/>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pPr>
    <w:rPr>
      <w:rFonts w:ascii="Calibri" w:hAnsi="Calibri"/>
      <w:lang w:eastAsia="en-US" w:bidi="en-US"/>
    </w:rPr>
  </w:style>
  <w:style w:type="paragraph" w:customStyle="1" w:styleId="itwikitemplatecopyright">
    <w:name w:val="itwiki_template_copyright"/>
    <w:basedOn w:val="Normale"/>
    <w:rsid w:val="00FA4FA5"/>
    <w:pPr>
      <w:shd w:val="clear" w:color="auto" w:fill="F1F1DE"/>
      <w:spacing w:before="280" w:after="280" w:line="276" w:lineRule="auto"/>
    </w:pPr>
    <w:rPr>
      <w:rFonts w:ascii="Calibri" w:hAnsi="Calibri"/>
      <w:lang w:eastAsia="en-US" w:bidi="en-US"/>
    </w:rPr>
  </w:style>
  <w:style w:type="paragraph" w:customStyle="1" w:styleId="itwikitemplatewikimedia">
    <w:name w:val="itwiki_template_wikimedia"/>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2"/>
      <w:szCs w:val="22"/>
      <w:lang w:eastAsia="en-US" w:bidi="en-US"/>
    </w:rPr>
  </w:style>
  <w:style w:type="paragraph" w:customStyle="1" w:styleId="itwikitemplatebabelbox">
    <w:name w:val="itwiki_template_babelbox"/>
    <w:basedOn w:val="Normale"/>
    <w:rsid w:val="00FA4FA5"/>
    <w:pPr>
      <w:spacing w:after="120" w:line="276" w:lineRule="auto"/>
      <w:ind w:left="240"/>
    </w:pPr>
    <w:rPr>
      <w:rFonts w:ascii="Calibri" w:hAnsi="Calibri"/>
      <w:lang w:eastAsia="en-US" w:bidi="en-US"/>
    </w:rPr>
  </w:style>
  <w:style w:type="paragraph" w:customStyle="1" w:styleId="itwikitemplatebabel">
    <w:name w:val="itwiki_template_babel"/>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
    <w:name w:val="itwiki_template_babel2"/>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itwikitemplatetoc">
    <w:name w:val="itwiki_template_toc"/>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3"/>
      <w:szCs w:val="23"/>
      <w:lang w:eastAsia="en-US" w:bidi="en-US"/>
    </w:rPr>
  </w:style>
  <w:style w:type="paragraph" w:customStyle="1" w:styleId="pbody">
    <w:name w:val="pbody"/>
    <w:basedOn w:val="Normale"/>
    <w:rsid w:val="00FA4FA5"/>
    <w:pPr>
      <w:spacing w:before="280" w:after="280" w:line="276" w:lineRule="auto"/>
    </w:pPr>
    <w:rPr>
      <w:rFonts w:ascii="Calibri" w:hAnsi="Calibri"/>
      <w:lang w:eastAsia="en-US" w:bidi="en-US"/>
    </w:rPr>
  </w:style>
  <w:style w:type="paragraph" w:customStyle="1" w:styleId="sfum">
    <w:name w:val="sfum"/>
    <w:basedOn w:val="Normale"/>
    <w:rsid w:val="00FA4FA5"/>
    <w:pPr>
      <w:spacing w:before="280" w:after="280" w:line="276" w:lineRule="auto"/>
    </w:pPr>
    <w:rPr>
      <w:rFonts w:ascii="Calibri" w:hAnsi="Calibri"/>
      <w:lang w:eastAsia="en-US" w:bidi="en-US"/>
    </w:rPr>
  </w:style>
  <w:style w:type="paragraph" w:customStyle="1" w:styleId="sfum2">
    <w:name w:val="sfum2"/>
    <w:basedOn w:val="Normale"/>
    <w:rsid w:val="00FA4FA5"/>
    <w:pPr>
      <w:spacing w:before="280" w:after="280" w:line="276" w:lineRule="auto"/>
    </w:pPr>
    <w:rPr>
      <w:rFonts w:ascii="Calibri" w:hAnsi="Calibri"/>
      <w:lang w:eastAsia="en-US" w:bidi="en-US"/>
    </w:rPr>
  </w:style>
  <w:style w:type="paragraph" w:customStyle="1" w:styleId="bgazzurro">
    <w:name w:val="bg_azzurro"/>
    <w:basedOn w:val="Normale"/>
    <w:rsid w:val="00FA4FA5"/>
    <w:pPr>
      <w:spacing w:before="280" w:after="280" w:line="276" w:lineRule="auto"/>
    </w:pPr>
    <w:rPr>
      <w:rFonts w:ascii="Calibri" w:hAnsi="Calibri"/>
      <w:lang w:eastAsia="en-US" w:bidi="en-US"/>
    </w:rPr>
  </w:style>
  <w:style w:type="paragraph" w:customStyle="1" w:styleId="bgcomunit">
    <w:name w:val="bg_comunità"/>
    <w:basedOn w:val="Normale"/>
    <w:rsid w:val="00FA4FA5"/>
    <w:pPr>
      <w:spacing w:before="280" w:after="280" w:line="276" w:lineRule="auto"/>
    </w:pPr>
    <w:rPr>
      <w:rFonts w:ascii="Calibri" w:hAnsi="Calibri"/>
      <w:lang w:eastAsia="en-US" w:bidi="en-US"/>
    </w:rPr>
  </w:style>
  <w:style w:type="paragraph" w:customStyle="1" w:styleId="bgorange1">
    <w:name w:val="bgorange1"/>
    <w:basedOn w:val="Normale"/>
    <w:rsid w:val="00FA4FA5"/>
    <w:pPr>
      <w:spacing w:before="280" w:after="280" w:line="276" w:lineRule="auto"/>
    </w:pPr>
    <w:rPr>
      <w:rFonts w:ascii="Calibri" w:hAnsi="Calibri"/>
      <w:lang w:eastAsia="en-US" w:bidi="en-US"/>
    </w:rPr>
  </w:style>
  <w:style w:type="paragraph" w:customStyle="1" w:styleId="bgorange2">
    <w:name w:val="bgorange2"/>
    <w:basedOn w:val="Normale"/>
    <w:rsid w:val="00FA4FA5"/>
    <w:pPr>
      <w:spacing w:before="280" w:after="280" w:line="276" w:lineRule="auto"/>
    </w:pPr>
    <w:rPr>
      <w:rFonts w:ascii="Calibri" w:hAnsi="Calibri"/>
      <w:lang w:eastAsia="en-US" w:bidi="en-US"/>
    </w:rPr>
  </w:style>
  <w:style w:type="paragraph" w:customStyle="1" w:styleId="ppcornertop">
    <w:name w:val="ppcornertop"/>
    <w:basedOn w:val="Normale"/>
    <w:rsid w:val="00FA4FA5"/>
    <w:pPr>
      <w:spacing w:before="280" w:after="280" w:line="276" w:lineRule="auto"/>
    </w:pPr>
    <w:rPr>
      <w:rFonts w:ascii="Calibri" w:hAnsi="Calibri"/>
      <w:lang w:eastAsia="en-US" w:bidi="en-US"/>
    </w:rPr>
  </w:style>
  <w:style w:type="paragraph" w:customStyle="1" w:styleId="ppcornerbottom">
    <w:name w:val="ppcornerbottom"/>
    <w:basedOn w:val="Normale"/>
    <w:rsid w:val="00FA4FA5"/>
    <w:pPr>
      <w:spacing w:before="280" w:after="280" w:line="276" w:lineRule="auto"/>
    </w:pPr>
    <w:rPr>
      <w:rFonts w:ascii="Calibri" w:hAnsi="Calibri"/>
      <w:lang w:eastAsia="en-US" w:bidi="en-US"/>
    </w:rPr>
  </w:style>
  <w:style w:type="paragraph" w:customStyle="1" w:styleId="ppradiustop">
    <w:name w:val="ppradiustop"/>
    <w:basedOn w:val="Normale"/>
    <w:rsid w:val="00FA4FA5"/>
    <w:pPr>
      <w:spacing w:before="280" w:after="280" w:line="276" w:lineRule="auto"/>
    </w:pPr>
    <w:rPr>
      <w:rFonts w:ascii="Calibri" w:hAnsi="Calibri"/>
      <w:lang w:eastAsia="en-US" w:bidi="en-US"/>
    </w:rPr>
  </w:style>
  <w:style w:type="paragraph" w:customStyle="1" w:styleId="ppradiusbottom">
    <w:name w:val="ppradiusbottom"/>
    <w:basedOn w:val="Normale"/>
    <w:rsid w:val="00FA4FA5"/>
    <w:pPr>
      <w:spacing w:before="280" w:after="280" w:line="276" w:lineRule="auto"/>
    </w:pPr>
    <w:rPr>
      <w:rFonts w:ascii="Calibri" w:hAnsi="Calibri"/>
      <w:lang w:eastAsia="en-US" w:bidi="en-US"/>
    </w:rPr>
  </w:style>
  <w:style w:type="paragraph" w:customStyle="1" w:styleId="b-topright">
    <w:name w:val="b-topright"/>
    <w:basedOn w:val="Normale"/>
    <w:rsid w:val="00FA4FA5"/>
    <w:pPr>
      <w:spacing w:before="280" w:after="280" w:line="276" w:lineRule="auto"/>
    </w:pPr>
    <w:rPr>
      <w:rFonts w:ascii="Calibri" w:hAnsi="Calibri"/>
      <w:lang w:eastAsia="en-US" w:bidi="en-US"/>
    </w:rPr>
  </w:style>
  <w:style w:type="paragraph" w:customStyle="1" w:styleId="b-topleft">
    <w:name w:val="b-topleft"/>
    <w:basedOn w:val="Normale"/>
    <w:rsid w:val="00FA4FA5"/>
    <w:pPr>
      <w:spacing w:before="280" w:after="280" w:line="276" w:lineRule="auto"/>
    </w:pPr>
    <w:rPr>
      <w:rFonts w:ascii="Calibri" w:hAnsi="Calibri"/>
      <w:lang w:eastAsia="en-US" w:bidi="en-US"/>
    </w:rPr>
  </w:style>
  <w:style w:type="paragraph" w:customStyle="1" w:styleId="b-bottomright">
    <w:name w:val="b-bottomright"/>
    <w:basedOn w:val="Normale"/>
    <w:rsid w:val="00FA4FA5"/>
    <w:pPr>
      <w:spacing w:before="280" w:after="280" w:line="276" w:lineRule="auto"/>
    </w:pPr>
    <w:rPr>
      <w:rFonts w:ascii="Calibri" w:hAnsi="Calibri"/>
      <w:lang w:eastAsia="en-US" w:bidi="en-US"/>
    </w:rPr>
  </w:style>
  <w:style w:type="paragraph" w:customStyle="1" w:styleId="b-bottomleft">
    <w:name w:val="b-bottomleft"/>
    <w:basedOn w:val="Normale"/>
    <w:rsid w:val="00FA4FA5"/>
    <w:pPr>
      <w:spacing w:before="280" w:after="280" w:line="276" w:lineRule="auto"/>
    </w:pPr>
    <w:rPr>
      <w:rFonts w:ascii="Calibri" w:hAnsi="Calibri"/>
      <w:lang w:eastAsia="en-US" w:bidi="en-US"/>
    </w:rPr>
  </w:style>
  <w:style w:type="paragraph" w:customStyle="1" w:styleId="navtoggle">
    <w:name w:val="navtoggle"/>
    <w:basedOn w:val="Normale"/>
    <w:rsid w:val="00FA4FA5"/>
    <w:pPr>
      <w:spacing w:before="280" w:after="280" w:line="276" w:lineRule="auto"/>
    </w:pPr>
    <w:rPr>
      <w:rFonts w:ascii="Calibri" w:hAnsi="Calibri"/>
      <w:sz w:val="23"/>
      <w:szCs w:val="23"/>
      <w:lang w:eastAsia="en-US" w:bidi="en-US"/>
    </w:rPr>
  </w:style>
  <w:style w:type="paragraph" w:customStyle="1" w:styleId="intestazione0">
    <w:name w:val="intestazione"/>
    <w:basedOn w:val="Normale"/>
    <w:rsid w:val="00FA4FA5"/>
    <w:pPr>
      <w:spacing w:before="280" w:after="280" w:line="276" w:lineRule="auto"/>
    </w:pPr>
    <w:rPr>
      <w:rFonts w:ascii="Calibri" w:hAnsi="Calibri"/>
      <w:lang w:eastAsia="en-US" w:bidi="en-US"/>
    </w:rPr>
  </w:style>
  <w:style w:type="paragraph" w:customStyle="1" w:styleId="floatleft">
    <w:name w:val="floatleft"/>
    <w:basedOn w:val="Normale"/>
    <w:rsid w:val="00FA4FA5"/>
    <w:pPr>
      <w:spacing w:before="280" w:after="280" w:line="276" w:lineRule="auto"/>
    </w:pPr>
    <w:rPr>
      <w:rFonts w:ascii="Calibri" w:hAnsi="Calibri"/>
      <w:lang w:eastAsia="en-US" w:bidi="en-US"/>
    </w:rPr>
  </w:style>
  <w:style w:type="paragraph" w:customStyle="1" w:styleId="sigla">
    <w:name w:val="sigla"/>
    <w:basedOn w:val="Normale"/>
    <w:rsid w:val="00FA4FA5"/>
    <w:pPr>
      <w:spacing w:before="280" w:after="280" w:line="276" w:lineRule="auto"/>
    </w:pPr>
    <w:rPr>
      <w:rFonts w:ascii="Calibri" w:hAnsi="Calibri"/>
      <w:lang w:eastAsia="en-US" w:bidi="en-US"/>
    </w:rPr>
  </w:style>
  <w:style w:type="paragraph" w:customStyle="1" w:styleId="pbody1">
    <w:name w:val="pbody1"/>
    <w:basedOn w:val="Normale"/>
    <w:rsid w:val="00FA4FA5"/>
    <w:pPr>
      <w:spacing w:before="280" w:after="280" w:line="276" w:lineRule="auto"/>
    </w:pPr>
    <w:rPr>
      <w:rFonts w:ascii="Calibri" w:hAnsi="Calibri"/>
      <w:lang w:eastAsia="en-US" w:bidi="en-US"/>
    </w:rPr>
  </w:style>
  <w:style w:type="paragraph" w:customStyle="1" w:styleId="toctoggle1">
    <w:name w:val="toctoggle1"/>
    <w:basedOn w:val="Normale"/>
    <w:rsid w:val="00FA4FA5"/>
    <w:pPr>
      <w:spacing w:before="280" w:after="280" w:line="276" w:lineRule="auto"/>
    </w:pPr>
    <w:rPr>
      <w:rFonts w:ascii="Calibri" w:hAnsi="Calibri"/>
      <w:sz w:val="23"/>
      <w:szCs w:val="23"/>
      <w:lang w:eastAsia="en-US" w:bidi="en-US"/>
    </w:rPr>
  </w:style>
  <w:style w:type="paragraph" w:customStyle="1" w:styleId="toctoggle2">
    <w:name w:val="toctoggle2"/>
    <w:basedOn w:val="Normale"/>
    <w:rsid w:val="00FA4FA5"/>
    <w:pPr>
      <w:spacing w:before="280" w:after="280" w:line="276" w:lineRule="auto"/>
    </w:pPr>
    <w:rPr>
      <w:rFonts w:ascii="Calibri" w:hAnsi="Calibri"/>
      <w:sz w:val="23"/>
      <w:szCs w:val="23"/>
      <w:lang w:eastAsia="en-US" w:bidi="en-US"/>
    </w:rPr>
  </w:style>
  <w:style w:type="paragraph" w:customStyle="1" w:styleId="intestazione10">
    <w:name w:val="intestazione1"/>
    <w:basedOn w:val="Normale"/>
    <w:rsid w:val="00FA4FA5"/>
    <w:pPr>
      <w:spacing w:before="280" w:after="280" w:line="276" w:lineRule="auto"/>
    </w:pPr>
    <w:rPr>
      <w:rFonts w:ascii="Calibri" w:hAnsi="Calibri"/>
      <w:b/>
      <w:bCs/>
      <w:lang w:eastAsia="en-US" w:bidi="en-US"/>
    </w:rPr>
  </w:style>
  <w:style w:type="paragraph" w:customStyle="1" w:styleId="intestazione2">
    <w:name w:val="intestazione2"/>
    <w:basedOn w:val="Normale"/>
    <w:rsid w:val="00FA4FA5"/>
    <w:pPr>
      <w:spacing w:before="280" w:after="280" w:line="276" w:lineRule="auto"/>
    </w:pPr>
    <w:rPr>
      <w:rFonts w:ascii="Calibri" w:hAnsi="Calibri"/>
      <w:b/>
      <w:bCs/>
      <w:lang w:eastAsia="en-US" w:bidi="en-US"/>
    </w:rPr>
  </w:style>
  <w:style w:type="paragraph" w:customStyle="1" w:styleId="floatleft1">
    <w:name w:val="floatleft1"/>
    <w:basedOn w:val="Normale"/>
    <w:rsid w:val="00FA4FA5"/>
    <w:pPr>
      <w:pBdr>
        <w:top w:val="single" w:sz="40" w:space="0" w:color="FFFFFF"/>
        <w:left w:val="single" w:sz="40" w:space="0" w:color="FFFFFF"/>
        <w:bottom w:val="single" w:sz="40" w:space="0" w:color="FFFFFF"/>
        <w:right w:val="single" w:sz="40" w:space="0" w:color="FFFFFF"/>
      </w:pBdr>
      <w:spacing w:before="280" w:after="280" w:line="276" w:lineRule="auto"/>
    </w:pPr>
    <w:rPr>
      <w:rFonts w:ascii="Calibri" w:hAnsi="Calibri"/>
      <w:lang w:eastAsia="en-US" w:bidi="en-US"/>
    </w:rPr>
  </w:style>
  <w:style w:type="paragraph" w:customStyle="1" w:styleId="intestazione3">
    <w:name w:val="intestazione3"/>
    <w:basedOn w:val="Normale"/>
    <w:rsid w:val="00FA4FA5"/>
    <w:pPr>
      <w:spacing w:before="280" w:after="280" w:line="276" w:lineRule="auto"/>
      <w:ind w:left="30"/>
      <w:jc w:val="center"/>
    </w:pPr>
    <w:rPr>
      <w:rFonts w:ascii="Calibri" w:hAnsi="Calibri"/>
      <w:b/>
      <w:bCs/>
      <w:lang w:eastAsia="en-US" w:bidi="en-US"/>
    </w:rPr>
  </w:style>
  <w:style w:type="paragraph" w:customStyle="1" w:styleId="sigla1">
    <w:name w:val="sigla1"/>
    <w:basedOn w:val="Normale"/>
    <w:rsid w:val="00FA4FA5"/>
    <w:pPr>
      <w:shd w:val="clear" w:color="auto" w:fill="99B3FF"/>
      <w:spacing w:before="280" w:after="280" w:line="276" w:lineRule="auto"/>
      <w:jc w:val="center"/>
    </w:pPr>
    <w:rPr>
      <w:rFonts w:ascii="Calibri" w:hAnsi="Calibri"/>
      <w:b/>
      <w:bCs/>
      <w:sz w:val="29"/>
      <w:szCs w:val="29"/>
      <w:lang w:eastAsia="en-US" w:bidi="en-US"/>
    </w:rPr>
  </w:style>
  <w:style w:type="paragraph" w:customStyle="1" w:styleId="sigla2">
    <w:name w:val="sigla2"/>
    <w:basedOn w:val="Normale"/>
    <w:rsid w:val="00FA4FA5"/>
    <w:pPr>
      <w:shd w:val="clear" w:color="auto" w:fill="6EF7A7"/>
      <w:spacing w:before="280" w:after="280" w:line="276" w:lineRule="auto"/>
      <w:jc w:val="center"/>
    </w:pPr>
    <w:rPr>
      <w:rFonts w:ascii="Calibri" w:hAnsi="Calibri"/>
      <w:b/>
      <w:bCs/>
      <w:sz w:val="29"/>
      <w:szCs w:val="29"/>
      <w:lang w:eastAsia="en-US" w:bidi="en-US"/>
    </w:rPr>
  </w:style>
  <w:style w:type="paragraph" w:customStyle="1" w:styleId="itwikitemplatebabel1">
    <w:name w:val="itwiki_template_babel1"/>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1">
    <w:name w:val="itwiki_template_babel21"/>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tusage">
    <w:name w:val="tusage"/>
    <w:basedOn w:val="Normale"/>
    <w:rsid w:val="00FA4FA5"/>
    <w:pPr>
      <w:spacing w:before="280" w:after="280" w:line="276" w:lineRule="auto"/>
    </w:pPr>
    <w:rPr>
      <w:rFonts w:ascii="Calibri" w:hAnsi="Calibri"/>
      <w:sz w:val="19"/>
      <w:szCs w:val="19"/>
      <w:lang w:eastAsia="en-US" w:bidi="en-US"/>
    </w:rPr>
  </w:style>
  <w:style w:type="paragraph" w:customStyle="1" w:styleId="ttemplateentry">
    <w:name w:val="ttemplateentry"/>
    <w:basedOn w:val="Normale"/>
    <w:rsid w:val="00FA4FA5"/>
    <w:pPr>
      <w:spacing w:before="280" w:after="280" w:line="276" w:lineRule="auto"/>
    </w:pPr>
    <w:rPr>
      <w:rFonts w:ascii="Calibri" w:hAnsi="Calibri"/>
      <w:b/>
      <w:bCs/>
      <w:lang w:eastAsia="en-US" w:bidi="en-US"/>
    </w:rPr>
  </w:style>
  <w:style w:type="paragraph" w:customStyle="1" w:styleId="postagenote">
    <w:name w:val="postagenote"/>
    <w:basedOn w:val="Normale"/>
    <w:rsid w:val="00FA4FA5"/>
    <w:pPr>
      <w:spacing w:before="20" w:after="20" w:line="276" w:lineRule="auto"/>
      <w:jc w:val="center"/>
    </w:pPr>
    <w:rPr>
      <w:rFonts w:ascii="Calibri" w:hAnsi="Calibri"/>
      <w:color w:val="000000"/>
      <w:sz w:val="22"/>
      <w:szCs w:val="22"/>
      <w:lang w:eastAsia="en-US" w:bidi="en-US"/>
    </w:rPr>
  </w:style>
  <w:style w:type="paragraph" w:customStyle="1" w:styleId="rcat">
    <w:name w:val="rcat"/>
    <w:basedOn w:val="Normale"/>
    <w:rsid w:val="00FA4FA5"/>
    <w:pPr>
      <w:spacing w:after="120" w:line="276" w:lineRule="auto"/>
      <w:jc w:val="right"/>
    </w:pPr>
    <w:rPr>
      <w:rFonts w:ascii="Calibri" w:hAnsi="Calibri"/>
      <w:sz w:val="22"/>
      <w:szCs w:val="22"/>
      <w:lang w:eastAsia="en-US" w:bidi="en-US"/>
    </w:rPr>
  </w:style>
  <w:style w:type="paragraph" w:customStyle="1" w:styleId="rnodiscs">
    <w:name w:val="rnodiscs"/>
    <w:basedOn w:val="Normale"/>
    <w:rsid w:val="00FA4FA5"/>
    <w:pPr>
      <w:spacing w:after="120" w:line="276" w:lineRule="auto"/>
      <w:jc w:val="right"/>
    </w:pPr>
    <w:rPr>
      <w:rFonts w:ascii="Calibri" w:hAnsi="Calibri"/>
      <w:sz w:val="22"/>
      <w:szCs w:val="22"/>
      <w:lang w:eastAsia="en-US" w:bidi="en-US"/>
    </w:rPr>
  </w:style>
  <w:style w:type="paragraph" w:customStyle="1" w:styleId="rdespatch">
    <w:name w:val="rdespatch"/>
    <w:basedOn w:val="Normale"/>
    <w:rsid w:val="00FA4FA5"/>
    <w:pPr>
      <w:spacing w:after="120" w:line="276" w:lineRule="auto"/>
    </w:pPr>
    <w:rPr>
      <w:rFonts w:ascii="Calibri" w:hAnsi="Calibri"/>
      <w:sz w:val="22"/>
      <w:szCs w:val="22"/>
      <w:lang w:eastAsia="en-US" w:bidi="en-US"/>
    </w:rPr>
  </w:style>
  <w:style w:type="paragraph" w:customStyle="1" w:styleId="rwork">
    <w:name w:val="rwork"/>
    <w:basedOn w:val="Normale"/>
    <w:rsid w:val="00FA4FA5"/>
    <w:pPr>
      <w:spacing w:after="120" w:line="276" w:lineRule="auto"/>
      <w:ind w:hanging="300"/>
    </w:pPr>
    <w:rPr>
      <w:rFonts w:ascii="Calibri" w:hAnsi="Calibri"/>
      <w:b/>
      <w:bCs/>
      <w:sz w:val="22"/>
      <w:szCs w:val="22"/>
      <w:lang w:eastAsia="en-US" w:bidi="en-US"/>
    </w:rPr>
  </w:style>
  <w:style w:type="paragraph" w:customStyle="1" w:styleId="rartist">
    <w:name w:val="rartist"/>
    <w:basedOn w:val="Normale"/>
    <w:rsid w:val="00FA4FA5"/>
    <w:pPr>
      <w:spacing w:after="120" w:line="276" w:lineRule="auto"/>
    </w:pPr>
    <w:rPr>
      <w:rFonts w:ascii="Calibri" w:hAnsi="Calibri"/>
      <w:sz w:val="22"/>
      <w:szCs w:val="22"/>
      <w:lang w:eastAsia="en-US" w:bidi="en-US"/>
    </w:rPr>
  </w:style>
  <w:style w:type="paragraph" w:customStyle="1" w:styleId="roprice">
    <w:name w:val="roprice"/>
    <w:basedOn w:val="Normale"/>
    <w:rsid w:val="00FA4FA5"/>
    <w:pPr>
      <w:spacing w:after="120" w:line="276" w:lineRule="auto"/>
      <w:jc w:val="right"/>
    </w:pPr>
    <w:rPr>
      <w:rFonts w:ascii="Calibri" w:hAnsi="Calibri"/>
      <w:b/>
      <w:bCs/>
      <w:lang w:eastAsia="en-US" w:bidi="en-US"/>
    </w:rPr>
  </w:style>
  <w:style w:type="paragraph" w:customStyle="1" w:styleId="rcomposerrinfo">
    <w:name w:val="rcomposer rinfo"/>
    <w:basedOn w:val="Normale"/>
    <w:rsid w:val="00FA4FA5"/>
    <w:pPr>
      <w:spacing w:before="120" w:after="120" w:line="276" w:lineRule="auto"/>
    </w:pPr>
    <w:rPr>
      <w:rFonts w:ascii="Calibri" w:hAnsi="Calibri"/>
      <w:lang w:eastAsia="en-US" w:bidi="en-US"/>
    </w:rPr>
  </w:style>
  <w:style w:type="paragraph" w:customStyle="1" w:styleId="coul1">
    <w:name w:val="coul1"/>
    <w:basedOn w:val="Normale"/>
    <w:rsid w:val="00FA4FA5"/>
    <w:pPr>
      <w:spacing w:before="280" w:after="280" w:line="276" w:lineRule="auto"/>
    </w:pPr>
    <w:rPr>
      <w:rFonts w:ascii="Arial" w:hAnsi="Arial" w:cs="Arial"/>
      <w:color w:val="009900"/>
      <w:sz w:val="18"/>
      <w:szCs w:val="18"/>
      <w:lang w:eastAsia="en-US" w:bidi="en-US"/>
    </w:rPr>
  </w:style>
  <w:style w:type="paragraph" w:customStyle="1" w:styleId="spip">
    <w:name w:val="spip"/>
    <w:basedOn w:val="Normale"/>
    <w:rsid w:val="00FA4FA5"/>
    <w:pPr>
      <w:spacing w:before="280" w:after="280" w:line="276" w:lineRule="auto"/>
    </w:pPr>
    <w:rPr>
      <w:rFonts w:ascii="Calibri" w:hAnsi="Calibri"/>
      <w:lang w:eastAsia="en-US" w:bidi="en-US"/>
    </w:rPr>
  </w:style>
  <w:style w:type="paragraph" w:customStyle="1" w:styleId="rworkother">
    <w:name w:val="rworkother"/>
    <w:basedOn w:val="Normale"/>
    <w:rsid w:val="00FA4FA5"/>
    <w:pPr>
      <w:spacing w:after="120" w:line="276" w:lineRule="auto"/>
    </w:pPr>
    <w:rPr>
      <w:rFonts w:ascii="Calibri" w:hAnsi="Calibri"/>
      <w:sz w:val="22"/>
      <w:szCs w:val="22"/>
      <w:lang w:eastAsia="en-US" w:bidi="en-US"/>
    </w:rPr>
  </w:style>
  <w:style w:type="paragraph" w:customStyle="1" w:styleId="rworkartist">
    <w:name w:val="rworkartist"/>
    <w:basedOn w:val="Normale"/>
    <w:rsid w:val="00FA4FA5"/>
    <w:pPr>
      <w:spacing w:after="120" w:line="276" w:lineRule="auto"/>
    </w:pPr>
    <w:rPr>
      <w:rFonts w:ascii="Calibri" w:hAnsi="Calibri"/>
      <w:sz w:val="22"/>
      <w:szCs w:val="22"/>
      <w:lang w:eastAsia="en-US" w:bidi="en-US"/>
    </w:rPr>
  </w:style>
  <w:style w:type="paragraph" w:customStyle="1" w:styleId="body4">
    <w:name w:val="body4"/>
    <w:basedOn w:val="Normale"/>
    <w:rsid w:val="00FA4FA5"/>
    <w:pPr>
      <w:spacing w:before="280" w:after="280" w:line="240" w:lineRule="atLeast"/>
    </w:pPr>
    <w:rPr>
      <w:rFonts w:ascii="Calibri" w:hAnsi="Calibri"/>
      <w:color w:val="000000"/>
      <w:sz w:val="17"/>
      <w:szCs w:val="17"/>
      <w:lang w:eastAsia="en-US" w:bidi="en-US"/>
    </w:rPr>
  </w:style>
  <w:style w:type="paragraph" w:customStyle="1" w:styleId="Normale1">
    <w:name w:val="Normale1"/>
    <w:basedOn w:val="Normale"/>
    <w:rsid w:val="00FA4FA5"/>
    <w:pPr>
      <w:spacing w:before="75" w:after="75" w:line="276" w:lineRule="auto"/>
      <w:ind w:left="75" w:right="75"/>
    </w:pPr>
    <w:rPr>
      <w:rFonts w:ascii="Verdana" w:hAnsi="Verdana"/>
      <w:color w:val="000000"/>
      <w:lang w:eastAsia="en-US" w:bidi="en-US"/>
    </w:rPr>
  </w:style>
  <w:style w:type="paragraph" w:customStyle="1" w:styleId="ref-date">
    <w:name w:val="ref-date"/>
    <w:basedOn w:val="Normale"/>
    <w:rsid w:val="00FA4FA5"/>
    <w:pPr>
      <w:spacing w:before="280" w:after="280" w:line="276" w:lineRule="auto"/>
    </w:pPr>
    <w:rPr>
      <w:rFonts w:ascii="Calibri" w:hAnsi="Calibri"/>
      <w:lang w:eastAsia="en-US" w:bidi="en-US"/>
    </w:rPr>
  </w:style>
  <w:style w:type="paragraph" w:customStyle="1" w:styleId="contentfooter">
    <w:name w:val="content_footer"/>
    <w:basedOn w:val="Normale"/>
    <w:rsid w:val="00FA4FA5"/>
    <w:pPr>
      <w:spacing w:before="280" w:after="280" w:line="276" w:lineRule="auto"/>
      <w:jc w:val="center"/>
    </w:pPr>
    <w:rPr>
      <w:rFonts w:ascii="Arial" w:hAnsi="Arial" w:cs="Arial"/>
      <w:color w:val="223E4C"/>
      <w:sz w:val="18"/>
      <w:szCs w:val="18"/>
      <w:lang w:eastAsia="en-US" w:bidi="en-US"/>
    </w:rPr>
  </w:style>
  <w:style w:type="paragraph" w:customStyle="1" w:styleId="featurebox">
    <w:name w:val="feature_box"/>
    <w:basedOn w:val="Normale"/>
    <w:rsid w:val="00FA4FA5"/>
    <w:pPr>
      <w:spacing w:before="280" w:after="150" w:line="276" w:lineRule="auto"/>
    </w:pPr>
    <w:rPr>
      <w:rFonts w:ascii="Calibri" w:hAnsi="Calibri"/>
      <w:lang w:eastAsia="en-US" w:bidi="en-US"/>
    </w:rPr>
  </w:style>
  <w:style w:type="paragraph" w:customStyle="1" w:styleId="genrecategories">
    <w:name w:val="genre_categories"/>
    <w:basedOn w:val="Normale"/>
    <w:rsid w:val="00FA4FA5"/>
    <w:pPr>
      <w:spacing w:before="280" w:after="280" w:line="276" w:lineRule="auto"/>
    </w:pPr>
    <w:rPr>
      <w:rFonts w:ascii="Calibri" w:hAnsi="Calibri"/>
      <w:vanish/>
      <w:lang w:eastAsia="en-US" w:bidi="en-US"/>
    </w:rPr>
  </w:style>
  <w:style w:type="paragraph" w:customStyle="1" w:styleId="hrbg">
    <w:name w:val="hr_bg"/>
    <w:basedOn w:val="Normale"/>
    <w:rsid w:val="00FA4FA5"/>
    <w:pPr>
      <w:spacing w:before="280" w:after="280" w:line="276" w:lineRule="auto"/>
    </w:pPr>
    <w:rPr>
      <w:rFonts w:ascii="Calibri" w:hAnsi="Calibri"/>
      <w:lang w:eastAsia="en-US" w:bidi="en-US"/>
    </w:rPr>
  </w:style>
  <w:style w:type="paragraph" w:customStyle="1" w:styleId="indent">
    <w:name w:val="indent"/>
    <w:basedOn w:val="Normale"/>
    <w:rsid w:val="00FA4FA5"/>
    <w:pPr>
      <w:spacing w:before="280" w:after="280" w:line="276" w:lineRule="auto"/>
      <w:ind w:left="225"/>
    </w:pPr>
    <w:rPr>
      <w:rFonts w:ascii="Calibri" w:hAnsi="Calibri"/>
      <w:lang w:eastAsia="en-US" w:bidi="en-US"/>
    </w:rPr>
  </w:style>
  <w:style w:type="paragraph" w:customStyle="1" w:styleId="inputbutton">
    <w:name w:val="input_button"/>
    <w:basedOn w:val="Normale"/>
    <w:rsid w:val="00FA4FA5"/>
    <w:pPr>
      <w:shd w:val="clear" w:color="auto" w:fill="EBDFD9"/>
      <w:spacing w:before="280" w:after="280" w:line="276" w:lineRule="auto"/>
    </w:pPr>
    <w:rPr>
      <w:rFonts w:ascii="Arial" w:hAnsi="Arial" w:cs="Arial"/>
      <w:b/>
      <w:bCs/>
      <w:color w:val="785D51"/>
      <w:sz w:val="17"/>
      <w:szCs w:val="17"/>
      <w:lang w:eastAsia="en-US" w:bidi="en-US"/>
    </w:rPr>
  </w:style>
  <w:style w:type="paragraph" w:customStyle="1" w:styleId="inputbuttonhilite">
    <w:name w:val="input_button_hilite"/>
    <w:basedOn w:val="Normale"/>
    <w:rsid w:val="00FA4FA5"/>
    <w:pPr>
      <w:shd w:val="clear" w:color="auto" w:fill="FFDC88"/>
      <w:spacing w:before="280" w:after="280" w:line="276" w:lineRule="auto"/>
    </w:pPr>
    <w:rPr>
      <w:rFonts w:ascii="Arial" w:hAnsi="Arial" w:cs="Arial"/>
      <w:b/>
      <w:bCs/>
      <w:color w:val="000000"/>
      <w:sz w:val="18"/>
      <w:szCs w:val="18"/>
      <w:lang w:eastAsia="en-US" w:bidi="en-US"/>
    </w:rPr>
  </w:style>
  <w:style w:type="paragraph" w:customStyle="1" w:styleId="inputfield">
    <w:name w:val="input_field"/>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inputselect">
    <w:name w:val="input_select"/>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musicbrowserbox">
    <w:name w:val="music_browser_box"/>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
    <w:name w:val="music_browser_box_large"/>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2">
    <w:name w:val="music_browser_box_large2"/>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item">
    <w:name w:val="music_browser_box_item"/>
    <w:basedOn w:val="Normale"/>
    <w:rsid w:val="00FA4FA5"/>
    <w:pPr>
      <w:spacing w:before="280" w:after="280" w:line="276" w:lineRule="auto"/>
    </w:pPr>
    <w:rPr>
      <w:rFonts w:ascii="Calibri" w:hAnsi="Calibri"/>
      <w:lang w:eastAsia="en-US" w:bidi="en-US"/>
    </w:rPr>
  </w:style>
  <w:style w:type="paragraph" w:customStyle="1" w:styleId="musicbrowserboxtitle">
    <w:name w:val="music_browser_box_title"/>
    <w:basedOn w:val="Normale"/>
    <w:rsid w:val="00FA4FA5"/>
    <w:pPr>
      <w:spacing w:before="280" w:after="280" w:line="276" w:lineRule="auto"/>
    </w:pPr>
    <w:rPr>
      <w:rFonts w:ascii="Calibri" w:hAnsi="Calibri"/>
      <w:b/>
      <w:bCs/>
      <w:color w:val="3E4243"/>
      <w:sz w:val="21"/>
      <w:szCs w:val="21"/>
      <w:lang w:eastAsia="en-US" w:bidi="en-US"/>
    </w:rPr>
  </w:style>
  <w:style w:type="paragraph" w:customStyle="1" w:styleId="navdivider">
    <w:name w:val="nav_divider"/>
    <w:basedOn w:val="Normale"/>
    <w:rsid w:val="00FA4FA5"/>
    <w:pPr>
      <w:spacing w:before="280" w:after="280" w:line="276" w:lineRule="auto"/>
    </w:pPr>
    <w:rPr>
      <w:rFonts w:ascii="Calibri" w:hAnsi="Calibri"/>
      <w:lang w:eastAsia="en-US" w:bidi="en-US"/>
    </w:rPr>
  </w:style>
  <w:style w:type="paragraph" w:customStyle="1" w:styleId="navitemnew">
    <w:name w:val="nav_item_new"/>
    <w:basedOn w:val="Normale"/>
    <w:rsid w:val="00FA4FA5"/>
    <w:pPr>
      <w:spacing w:before="280" w:after="280" w:line="276" w:lineRule="auto"/>
      <w:jc w:val="center"/>
    </w:pPr>
    <w:rPr>
      <w:rFonts w:ascii="Arial" w:hAnsi="Arial" w:cs="Arial"/>
      <w:b/>
      <w:bCs/>
      <w:color w:val="074485"/>
      <w:sz w:val="17"/>
      <w:szCs w:val="17"/>
      <w:lang w:eastAsia="en-US" w:bidi="en-US"/>
    </w:rPr>
  </w:style>
  <w:style w:type="paragraph" w:customStyle="1" w:styleId="priceslash">
    <w:name w:val="price_slash"/>
    <w:basedOn w:val="Normale"/>
    <w:rsid w:val="00FA4FA5"/>
    <w:pPr>
      <w:spacing w:before="280" w:after="280" w:line="276" w:lineRule="auto"/>
    </w:pPr>
    <w:rPr>
      <w:rFonts w:ascii="Calibri" w:hAnsi="Calibri"/>
      <w:lang w:eastAsia="en-US" w:bidi="en-US"/>
    </w:rPr>
  </w:style>
  <w:style w:type="paragraph" w:customStyle="1" w:styleId="table">
    <w:name w:val="table"/>
    <w:basedOn w:val="Normale"/>
    <w:rsid w:val="00FA4FA5"/>
    <w:pPr>
      <w:shd w:val="clear" w:color="auto" w:fill="D4E3EA"/>
      <w:spacing w:before="280" w:after="280" w:line="276" w:lineRule="auto"/>
    </w:pPr>
    <w:rPr>
      <w:rFonts w:ascii="Calibri" w:hAnsi="Calibri"/>
      <w:lang w:eastAsia="en-US" w:bidi="en-US"/>
    </w:rPr>
  </w:style>
  <w:style w:type="paragraph" w:customStyle="1" w:styleId="titleboxbutton">
    <w:name w:val="title_box_button"/>
    <w:basedOn w:val="Normale"/>
    <w:rsid w:val="00FA4FA5"/>
    <w:pPr>
      <w:spacing w:before="280" w:after="280" w:line="276" w:lineRule="auto"/>
    </w:pPr>
    <w:rPr>
      <w:rFonts w:ascii="Calibri" w:hAnsi="Calibri"/>
      <w:lang w:eastAsia="en-US" w:bidi="en-US"/>
    </w:rPr>
  </w:style>
  <w:style w:type="paragraph" w:customStyle="1" w:styleId="titleboxcontentholder">
    <w:name w:val="title_box_content_holder"/>
    <w:basedOn w:val="Normale"/>
    <w:rsid w:val="00FA4FA5"/>
    <w:pPr>
      <w:spacing w:before="280" w:after="280" w:line="276" w:lineRule="auto"/>
    </w:pPr>
    <w:rPr>
      <w:rFonts w:ascii="Calibri" w:hAnsi="Calibri"/>
      <w:lang w:eastAsia="en-US" w:bidi="en-US"/>
    </w:rPr>
  </w:style>
  <w:style w:type="paragraph" w:customStyle="1" w:styleId="titleboxinnerwrapper">
    <w:name w:val="title_box_inner_wrapper"/>
    <w:basedOn w:val="Normale"/>
    <w:rsid w:val="00FA4FA5"/>
    <w:pPr>
      <w:spacing w:before="280" w:after="280" w:line="276" w:lineRule="auto"/>
    </w:pPr>
    <w:rPr>
      <w:rFonts w:ascii="Calibri" w:hAnsi="Calibri"/>
      <w:lang w:eastAsia="en-US" w:bidi="en-US"/>
    </w:rPr>
  </w:style>
  <w:style w:type="paragraph" w:customStyle="1" w:styleId="titleboxtitle">
    <w:name w:val="title_box_title"/>
    <w:basedOn w:val="Normale"/>
    <w:rsid w:val="00FA4FA5"/>
    <w:pPr>
      <w:spacing w:before="280" w:after="280" w:line="276" w:lineRule="auto"/>
      <w:ind w:right="75"/>
      <w:jc w:val="center"/>
    </w:pPr>
    <w:rPr>
      <w:rFonts w:ascii="Calibri" w:hAnsi="Calibri"/>
      <w:lang w:eastAsia="en-US" w:bidi="en-US"/>
    </w:rPr>
  </w:style>
  <w:style w:type="paragraph" w:customStyle="1" w:styleId="titleboxwrapper">
    <w:name w:val="title_box_wrapper"/>
    <w:basedOn w:val="Normale"/>
    <w:rsid w:val="00FA4FA5"/>
    <w:pPr>
      <w:spacing w:before="280" w:after="280" w:line="276" w:lineRule="auto"/>
      <w:ind w:left="-120"/>
    </w:pPr>
    <w:rPr>
      <w:rFonts w:ascii="Calibri" w:hAnsi="Calibri"/>
      <w:lang w:eastAsia="en-US" w:bidi="en-US"/>
    </w:rPr>
  </w:style>
  <w:style w:type="paragraph" w:customStyle="1" w:styleId="tracknumber">
    <w:name w:val="track_number"/>
    <w:basedOn w:val="Normale"/>
    <w:rsid w:val="00FA4FA5"/>
    <w:pPr>
      <w:spacing w:before="280" w:after="280" w:line="276" w:lineRule="auto"/>
    </w:pPr>
    <w:rPr>
      <w:rFonts w:ascii="Calibri" w:hAnsi="Calibri"/>
      <w:lang w:eastAsia="en-US" w:bidi="en-US"/>
    </w:rPr>
  </w:style>
  <w:style w:type="paragraph" w:customStyle="1" w:styleId="workbox">
    <w:name w:val="work_box"/>
    <w:basedOn w:val="Normale"/>
    <w:rsid w:val="00FA4FA5"/>
    <w:pPr>
      <w:spacing w:before="280" w:after="150" w:line="276" w:lineRule="auto"/>
    </w:pPr>
    <w:rPr>
      <w:rFonts w:ascii="Calibri" w:hAnsi="Calibri"/>
      <w:vanish/>
      <w:lang w:eastAsia="en-US" w:bidi="en-US"/>
    </w:rPr>
  </w:style>
  <w:style w:type="paragraph" w:customStyle="1" w:styleId="alertbox">
    <w:name w:val="alert_box"/>
    <w:basedOn w:val="Normale"/>
    <w:rsid w:val="00FA4FA5"/>
    <w:pPr>
      <w:shd w:val="clear" w:color="auto" w:fill="FFF3D7"/>
      <w:spacing w:before="255" w:after="255" w:line="276" w:lineRule="auto"/>
    </w:pPr>
    <w:rPr>
      <w:rFonts w:ascii="Calibri" w:hAnsi="Calibri"/>
      <w:lang w:eastAsia="en-US" w:bidi="en-US"/>
    </w:rPr>
  </w:style>
  <w:style w:type="paragraph" w:customStyle="1" w:styleId="alertboxclosebutton">
    <w:name w:val="alert_box_close_button"/>
    <w:basedOn w:val="Normale"/>
    <w:rsid w:val="00FA4FA5"/>
    <w:pPr>
      <w:spacing w:before="280" w:after="280" w:line="276" w:lineRule="auto"/>
    </w:pPr>
    <w:rPr>
      <w:rFonts w:ascii="Calibri" w:hAnsi="Calibri"/>
      <w:lang w:eastAsia="en-US" w:bidi="en-US"/>
    </w:rPr>
  </w:style>
  <w:style w:type="paragraph" w:customStyle="1" w:styleId="alertboxcontent">
    <w:name w:val="alert_box_content"/>
    <w:basedOn w:val="Normale"/>
    <w:rsid w:val="00FA4FA5"/>
    <w:pPr>
      <w:spacing w:before="75" w:after="75" w:line="276" w:lineRule="auto"/>
      <w:ind w:left="75" w:right="75"/>
    </w:pPr>
    <w:rPr>
      <w:rFonts w:ascii="Arial" w:hAnsi="Arial" w:cs="Arial"/>
      <w:color w:val="000000"/>
      <w:sz w:val="21"/>
      <w:szCs w:val="21"/>
      <w:lang w:eastAsia="en-US" w:bidi="en-US"/>
    </w:rPr>
  </w:style>
  <w:style w:type="paragraph" w:customStyle="1" w:styleId="alertboxheader">
    <w:name w:val="alert_box_header"/>
    <w:basedOn w:val="Normale"/>
    <w:rsid w:val="00FA4FA5"/>
    <w:pPr>
      <w:spacing w:before="280" w:after="280" w:line="276" w:lineRule="auto"/>
    </w:pPr>
    <w:rPr>
      <w:rFonts w:ascii="Calibri" w:hAnsi="Calibri"/>
      <w:b/>
      <w:bCs/>
      <w:color w:val="B6352F"/>
      <w:sz w:val="27"/>
      <w:szCs w:val="27"/>
      <w:lang w:eastAsia="en-US" w:bidi="en-US"/>
    </w:rPr>
  </w:style>
  <w:style w:type="paragraph" w:customStyle="1" w:styleId="alertboxhideforever">
    <w:name w:val="alert_box_hide_forever"/>
    <w:basedOn w:val="Normale"/>
    <w:rsid w:val="00FA4FA5"/>
    <w:pPr>
      <w:spacing w:before="280" w:after="280" w:line="276" w:lineRule="auto"/>
      <w:ind w:right="75"/>
    </w:pPr>
    <w:rPr>
      <w:rFonts w:ascii="Arial" w:hAnsi="Arial" w:cs="Arial"/>
      <w:sz w:val="18"/>
      <w:szCs w:val="18"/>
      <w:lang w:eastAsia="en-US" w:bidi="en-US"/>
    </w:rPr>
  </w:style>
  <w:style w:type="paragraph" w:styleId="Didascalia">
    <w:name w:val="caption"/>
    <w:basedOn w:val="Normale"/>
    <w:next w:val="Normale"/>
    <w:uiPriority w:val="35"/>
    <w:unhideWhenUsed/>
    <w:qFormat/>
    <w:rsid w:val="00FA4FA5"/>
    <w:pPr>
      <w:spacing w:after="120" w:line="276" w:lineRule="auto"/>
    </w:pPr>
    <w:rPr>
      <w:rFonts w:ascii="Calibri" w:hAnsi="Calibri"/>
      <w:b/>
      <w:bCs/>
      <w:caps/>
      <w:sz w:val="16"/>
      <w:szCs w:val="18"/>
      <w:lang w:val="en-US" w:eastAsia="en-US" w:bidi="en-US"/>
    </w:rPr>
  </w:style>
  <w:style w:type="paragraph" w:styleId="Paragrafoelenco">
    <w:name w:val="List Paragraph"/>
    <w:basedOn w:val="Normale"/>
    <w:uiPriority w:val="34"/>
    <w:qFormat/>
    <w:rsid w:val="00FA4FA5"/>
    <w:pPr>
      <w:spacing w:after="120" w:line="276" w:lineRule="auto"/>
      <w:ind w:left="720"/>
      <w:contextualSpacing/>
    </w:pPr>
    <w:rPr>
      <w:rFonts w:ascii="Calibri" w:hAnsi="Calibri"/>
      <w:sz w:val="20"/>
      <w:szCs w:val="20"/>
      <w:lang w:val="en-US" w:eastAsia="en-US" w:bidi="en-US"/>
    </w:rPr>
  </w:style>
  <w:style w:type="paragraph" w:styleId="Citazione">
    <w:name w:val="Quote"/>
    <w:basedOn w:val="Normale"/>
    <w:next w:val="Normale"/>
    <w:link w:val="CitazioneCarattere"/>
    <w:uiPriority w:val="29"/>
    <w:qFormat/>
    <w:rsid w:val="00FA4FA5"/>
    <w:pPr>
      <w:spacing w:after="120" w:line="276" w:lineRule="auto"/>
    </w:pPr>
    <w:rPr>
      <w:rFonts w:ascii="Calibri" w:hAnsi="Calibri"/>
      <w:i/>
      <w:sz w:val="20"/>
      <w:szCs w:val="20"/>
      <w:lang w:val="en-US" w:eastAsia="en-US" w:bidi="en-US"/>
    </w:rPr>
  </w:style>
  <w:style w:type="character" w:customStyle="1" w:styleId="CitazioneCarattere">
    <w:name w:val="Citazione Carattere"/>
    <w:basedOn w:val="Carpredefinitoparagrafo"/>
    <w:link w:val="Citazione"/>
    <w:uiPriority w:val="29"/>
    <w:rsid w:val="00FA4FA5"/>
    <w:rPr>
      <w:rFonts w:ascii="Calibri" w:hAnsi="Calibri"/>
      <w:i/>
      <w:lang w:val="en-US" w:eastAsia="en-US" w:bidi="en-US"/>
    </w:rPr>
  </w:style>
  <w:style w:type="paragraph" w:styleId="Citazioneintensa">
    <w:name w:val="Intense Quote"/>
    <w:basedOn w:val="Normale"/>
    <w:next w:val="Normale"/>
    <w:link w:val="CitazioneintensaCarattere"/>
    <w:uiPriority w:val="30"/>
    <w:qFormat/>
    <w:rsid w:val="00FA4FA5"/>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pPr>
    <w:rPr>
      <w:rFonts w:ascii="Calibri" w:hAnsi="Calibri"/>
      <w:b/>
      <w:i/>
      <w:color w:val="FFFFFF"/>
      <w:sz w:val="20"/>
      <w:szCs w:val="20"/>
      <w:lang w:val="en-US" w:eastAsia="en-US" w:bidi="en-US"/>
    </w:rPr>
  </w:style>
  <w:style w:type="character" w:customStyle="1" w:styleId="CitazioneintensaCarattere">
    <w:name w:val="Citazione intensa Carattere"/>
    <w:basedOn w:val="Carpredefinitoparagrafo"/>
    <w:link w:val="Citazioneintensa"/>
    <w:uiPriority w:val="30"/>
    <w:rsid w:val="00FA4FA5"/>
    <w:rPr>
      <w:rFonts w:ascii="Calibri" w:hAnsi="Calibri"/>
      <w:b/>
      <w:i/>
      <w:color w:val="FFFFFF"/>
      <w:shd w:val="clear" w:color="auto" w:fill="C0504D"/>
      <w:lang w:val="en-US" w:eastAsia="en-US" w:bidi="en-US"/>
    </w:rPr>
  </w:style>
  <w:style w:type="character" w:styleId="Enfasidelicata">
    <w:name w:val="Subtle Emphasis"/>
    <w:uiPriority w:val="19"/>
    <w:qFormat/>
    <w:rsid w:val="00FA4FA5"/>
    <w:rPr>
      <w:i/>
    </w:rPr>
  </w:style>
  <w:style w:type="character" w:styleId="Enfasiintensa">
    <w:name w:val="Intense Emphasis"/>
    <w:uiPriority w:val="21"/>
    <w:qFormat/>
    <w:rsid w:val="00FA4FA5"/>
    <w:rPr>
      <w:b/>
      <w:i/>
      <w:color w:val="C0504D"/>
      <w:spacing w:val="10"/>
    </w:rPr>
  </w:style>
  <w:style w:type="character" w:styleId="Riferimentodelicato">
    <w:name w:val="Subtle Reference"/>
    <w:uiPriority w:val="31"/>
    <w:qFormat/>
    <w:rsid w:val="00FA4FA5"/>
    <w:rPr>
      <w:b/>
    </w:rPr>
  </w:style>
  <w:style w:type="character" w:styleId="Riferimentointenso">
    <w:name w:val="Intense Reference"/>
    <w:uiPriority w:val="32"/>
    <w:qFormat/>
    <w:rsid w:val="00FA4FA5"/>
    <w:rPr>
      <w:b/>
      <w:bCs/>
      <w:smallCaps/>
      <w:spacing w:val="5"/>
      <w:sz w:val="22"/>
      <w:szCs w:val="22"/>
      <w:u w:val="single"/>
    </w:rPr>
  </w:style>
  <w:style w:type="character" w:styleId="Titolodellibro">
    <w:name w:val="Book Title"/>
    <w:uiPriority w:val="33"/>
    <w:qFormat/>
    <w:rsid w:val="00FA4FA5"/>
    <w:rPr>
      <w:rFonts w:ascii="Cambria" w:eastAsia="Times New Roman" w:hAnsi="Cambria" w:cs="Times New Roman"/>
      <w:i/>
      <w:iCs/>
      <w:sz w:val="20"/>
      <w:szCs w:val="20"/>
    </w:rPr>
  </w:style>
  <w:style w:type="paragraph" w:customStyle="1" w:styleId="description">
    <w:name w:val="description"/>
    <w:basedOn w:val="Normale"/>
    <w:rsid w:val="00FA4FA5"/>
    <w:pPr>
      <w:spacing w:before="100" w:beforeAutospacing="1" w:after="100" w:afterAutospacing="1"/>
      <w:ind w:left="75" w:right="75"/>
    </w:pPr>
    <w:rPr>
      <w:rFonts w:ascii="Times" w:hAnsi="Times" w:cs="Times"/>
      <w:sz w:val="21"/>
      <w:szCs w:val="21"/>
    </w:rPr>
  </w:style>
  <w:style w:type="paragraph" w:customStyle="1" w:styleId="itemdetails">
    <w:name w:val="item_details"/>
    <w:basedOn w:val="Normale"/>
    <w:rsid w:val="00FA4FA5"/>
    <w:pPr>
      <w:spacing w:before="150" w:after="100" w:afterAutospacing="1"/>
    </w:pPr>
  </w:style>
  <w:style w:type="character" w:customStyle="1" w:styleId="editsection8">
    <w:name w:val="editsection8"/>
    <w:basedOn w:val="Carpredefinitoparagrafo"/>
    <w:rsid w:val="00FA4FA5"/>
    <w:rPr>
      <w:b w:val="0"/>
      <w:bCs w:val="0"/>
      <w:sz w:val="21"/>
      <w:szCs w:val="21"/>
    </w:rPr>
  </w:style>
  <w:style w:type="character" w:customStyle="1" w:styleId="text2">
    <w:name w:val="text2"/>
    <w:basedOn w:val="Carpredefinitoparagrafo"/>
    <w:rsid w:val="00FA4FA5"/>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first">
    <w:name w:val="first"/>
    <w:basedOn w:val="Normale"/>
    <w:rsid w:val="00FA4FA5"/>
    <w:pPr>
      <w:spacing w:before="100" w:beforeAutospacing="1" w:after="100" w:afterAutospacing="1"/>
      <w:ind w:left="450"/>
    </w:pPr>
  </w:style>
  <w:style w:type="character" w:customStyle="1" w:styleId="item1">
    <w:name w:val="item1"/>
    <w:basedOn w:val="Carpredefinitoparagrafo"/>
    <w:rsid w:val="00FA4FA5"/>
    <w:rPr>
      <w:color w:val="000000"/>
      <w:shd w:val="clear" w:color="auto" w:fill="auto"/>
    </w:rPr>
  </w:style>
  <w:style w:type="character" w:customStyle="1" w:styleId="MappadocumentoCarattere">
    <w:name w:val="Mappa documento Carattere"/>
    <w:basedOn w:val="Carpredefinitoparagrafo"/>
    <w:link w:val="Mappadocumento"/>
    <w:semiHidden/>
    <w:rsid w:val="00FA4FA5"/>
    <w:rPr>
      <w:rFonts w:ascii="Tahoma" w:hAnsi="Tahoma"/>
      <w:shd w:val="clear" w:color="auto" w:fill="000080"/>
      <w:lang w:val="en-US" w:eastAsia="en-US" w:bidi="en-US"/>
    </w:rPr>
  </w:style>
  <w:style w:type="paragraph" w:styleId="Mappadocumento">
    <w:name w:val="Document Map"/>
    <w:basedOn w:val="Normale"/>
    <w:link w:val="MappadocumentoCarattere"/>
    <w:semiHidden/>
    <w:rsid w:val="00FA4FA5"/>
    <w:pPr>
      <w:shd w:val="clear" w:color="auto" w:fill="000080"/>
      <w:spacing w:after="120" w:line="276" w:lineRule="auto"/>
    </w:pPr>
    <w:rPr>
      <w:rFonts w:ascii="Tahoma" w:hAnsi="Tahoma"/>
      <w:sz w:val="20"/>
      <w:szCs w:val="20"/>
      <w:lang w:val="en-US" w:eastAsia="en-US" w:bidi="en-US"/>
    </w:rPr>
  </w:style>
  <w:style w:type="character" w:customStyle="1" w:styleId="MappadocumentoCarattere1">
    <w:name w:val="Mappa documento Carattere1"/>
    <w:basedOn w:val="Carpredefinitoparagrafo"/>
    <w:uiPriority w:val="99"/>
    <w:semiHidden/>
    <w:rsid w:val="00FA4FA5"/>
    <w:rPr>
      <w:rFonts w:ascii="Tahoma" w:hAnsi="Tahoma" w:cs="Tahoma"/>
      <w:sz w:val="16"/>
      <w:szCs w:val="16"/>
    </w:rPr>
  </w:style>
  <w:style w:type="paragraph" w:styleId="Rientrocorpodeltesto2">
    <w:name w:val="Body Text Indent 2"/>
    <w:basedOn w:val="Normale"/>
    <w:link w:val="Rientrocorpodeltesto2Carattere"/>
    <w:rsid w:val="00FA4FA5"/>
    <w:pPr>
      <w:spacing w:after="120" w:line="276" w:lineRule="auto"/>
    </w:pPr>
    <w:rPr>
      <w:rFonts w:ascii="Arial" w:hAnsi="Arial"/>
      <w:color w:val="000000"/>
      <w:sz w:val="28"/>
      <w:szCs w:val="20"/>
      <w:lang w:eastAsia="en-US" w:bidi="en-US"/>
    </w:rPr>
  </w:style>
  <w:style w:type="character" w:customStyle="1" w:styleId="Rientrocorpodeltesto2Carattere">
    <w:name w:val="Rientro corpo del testo 2 Carattere"/>
    <w:basedOn w:val="Carpredefinitoparagrafo"/>
    <w:link w:val="Rientrocorpodeltesto2"/>
    <w:rsid w:val="00FA4FA5"/>
    <w:rPr>
      <w:rFonts w:ascii="Arial" w:hAnsi="Arial"/>
      <w:color w:val="000000"/>
      <w:sz w:val="28"/>
      <w:lang w:eastAsia="en-US" w:bidi="en-US"/>
    </w:rPr>
  </w:style>
  <w:style w:type="paragraph" w:styleId="Elenco2">
    <w:name w:val="List 2"/>
    <w:basedOn w:val="Normale"/>
    <w:rsid w:val="00FA4FA5"/>
    <w:pPr>
      <w:spacing w:after="120" w:line="276" w:lineRule="auto"/>
      <w:ind w:left="566" w:hanging="283"/>
    </w:pPr>
    <w:rPr>
      <w:rFonts w:ascii="Calibri" w:hAnsi="Calibri"/>
      <w:sz w:val="20"/>
      <w:szCs w:val="20"/>
      <w:lang w:val="en-US" w:eastAsia="en-US" w:bidi="en-US"/>
    </w:rPr>
  </w:style>
  <w:style w:type="paragraph" w:styleId="Elenco3">
    <w:name w:val="List 3"/>
    <w:basedOn w:val="Normale"/>
    <w:rsid w:val="00FA4FA5"/>
    <w:pPr>
      <w:spacing w:after="120" w:line="276" w:lineRule="auto"/>
      <w:ind w:left="849" w:hanging="283"/>
    </w:pPr>
    <w:rPr>
      <w:rFonts w:ascii="Calibri" w:hAnsi="Calibri"/>
      <w:sz w:val="20"/>
      <w:szCs w:val="20"/>
      <w:lang w:val="en-US" w:eastAsia="en-US" w:bidi="en-US"/>
    </w:rPr>
  </w:style>
  <w:style w:type="paragraph" w:styleId="Elenco4">
    <w:name w:val="List 4"/>
    <w:basedOn w:val="Normale"/>
    <w:rsid w:val="00FA4FA5"/>
    <w:pPr>
      <w:spacing w:after="120" w:line="276" w:lineRule="auto"/>
      <w:ind w:left="1132" w:hanging="283"/>
    </w:pPr>
    <w:rPr>
      <w:rFonts w:ascii="Calibri" w:hAnsi="Calibri"/>
      <w:sz w:val="20"/>
      <w:szCs w:val="20"/>
      <w:lang w:val="en-US" w:eastAsia="en-US" w:bidi="en-US"/>
    </w:rPr>
  </w:style>
  <w:style w:type="paragraph" w:styleId="Elencocontinua">
    <w:name w:val="List Continue"/>
    <w:basedOn w:val="Normale"/>
    <w:rsid w:val="00FA4FA5"/>
    <w:pPr>
      <w:spacing w:after="120" w:line="276" w:lineRule="auto"/>
      <w:ind w:left="283"/>
    </w:pPr>
    <w:rPr>
      <w:rFonts w:ascii="Calibri" w:hAnsi="Calibri"/>
      <w:sz w:val="20"/>
      <w:szCs w:val="20"/>
      <w:lang w:val="en-US" w:eastAsia="en-US" w:bidi="en-US"/>
    </w:rPr>
  </w:style>
  <w:style w:type="paragraph" w:styleId="Elencocontinua3">
    <w:name w:val="List Continue 3"/>
    <w:basedOn w:val="Normale"/>
    <w:rsid w:val="00FA4FA5"/>
    <w:pPr>
      <w:spacing w:after="120" w:line="276" w:lineRule="auto"/>
      <w:ind w:left="849"/>
    </w:pPr>
    <w:rPr>
      <w:rFonts w:ascii="Calibri" w:hAnsi="Calibri"/>
      <w:sz w:val="20"/>
      <w:szCs w:val="20"/>
      <w:lang w:val="en-US" w:eastAsia="en-US" w:bidi="en-US"/>
    </w:rPr>
  </w:style>
  <w:style w:type="paragraph" w:styleId="Rientronormale">
    <w:name w:val="Normal Indent"/>
    <w:basedOn w:val="Normale"/>
    <w:rsid w:val="00FA4FA5"/>
    <w:pPr>
      <w:spacing w:after="120" w:line="276" w:lineRule="auto"/>
      <w:ind w:left="708"/>
    </w:pPr>
    <w:rPr>
      <w:rFonts w:ascii="Calibri" w:hAnsi="Calibri"/>
      <w:sz w:val="20"/>
      <w:szCs w:val="20"/>
      <w:lang w:val="en-US" w:eastAsia="en-US" w:bidi="en-US"/>
    </w:rPr>
  </w:style>
  <w:style w:type="paragraph" w:styleId="Data">
    <w:name w:val="Date"/>
    <w:basedOn w:val="Normale"/>
    <w:next w:val="Normale"/>
    <w:link w:val="DataCarattere"/>
    <w:rsid w:val="00FA4FA5"/>
    <w:pPr>
      <w:spacing w:after="120" w:line="276" w:lineRule="auto"/>
    </w:pPr>
    <w:rPr>
      <w:rFonts w:ascii="Calibri" w:hAnsi="Calibri"/>
      <w:sz w:val="20"/>
      <w:szCs w:val="20"/>
      <w:lang w:val="en-US" w:eastAsia="en-US" w:bidi="en-US"/>
    </w:rPr>
  </w:style>
  <w:style w:type="character" w:customStyle="1" w:styleId="DataCarattere">
    <w:name w:val="Data Carattere"/>
    <w:basedOn w:val="Carpredefinitoparagrafo"/>
    <w:link w:val="Data"/>
    <w:rsid w:val="00FA4FA5"/>
    <w:rPr>
      <w:rFonts w:ascii="Calibri" w:hAnsi="Calibri"/>
      <w:lang w:val="en-US" w:eastAsia="en-US" w:bidi="en-US"/>
    </w:rPr>
  </w:style>
  <w:style w:type="paragraph" w:styleId="Elenco5">
    <w:name w:val="List 5"/>
    <w:basedOn w:val="Normale"/>
    <w:rsid w:val="00FA4FA5"/>
    <w:pPr>
      <w:spacing w:after="120" w:line="276" w:lineRule="auto"/>
      <w:ind w:left="1415" w:hanging="283"/>
    </w:pPr>
    <w:rPr>
      <w:rFonts w:ascii="Calibri" w:hAnsi="Calibri"/>
      <w:sz w:val="20"/>
      <w:szCs w:val="20"/>
      <w:lang w:val="en-US" w:eastAsia="en-US" w:bidi="en-US"/>
    </w:rPr>
  </w:style>
  <w:style w:type="paragraph" w:styleId="Elencocontinua2">
    <w:name w:val="List Continue 2"/>
    <w:basedOn w:val="Normale"/>
    <w:rsid w:val="00FA4FA5"/>
    <w:pPr>
      <w:spacing w:after="120" w:line="276" w:lineRule="auto"/>
      <w:ind w:left="566"/>
    </w:pPr>
    <w:rPr>
      <w:rFonts w:ascii="Calibri" w:hAnsi="Calibri"/>
      <w:sz w:val="20"/>
      <w:szCs w:val="20"/>
      <w:lang w:val="en-US" w:eastAsia="en-US" w:bidi="en-US"/>
    </w:rPr>
  </w:style>
  <w:style w:type="paragraph" w:styleId="Elencocontinua4">
    <w:name w:val="List Continue 4"/>
    <w:basedOn w:val="Normale"/>
    <w:rsid w:val="00FA4FA5"/>
    <w:pPr>
      <w:spacing w:after="120" w:line="276" w:lineRule="auto"/>
      <w:ind w:left="1132"/>
    </w:pPr>
    <w:rPr>
      <w:rFonts w:ascii="Calibri" w:hAnsi="Calibri"/>
      <w:sz w:val="20"/>
      <w:szCs w:val="20"/>
      <w:lang w:val="en-US" w:eastAsia="en-US" w:bidi="en-US"/>
    </w:rPr>
  </w:style>
  <w:style w:type="paragraph" w:styleId="Elencocontinua5">
    <w:name w:val="List Continue 5"/>
    <w:basedOn w:val="Normale"/>
    <w:rsid w:val="00FA4FA5"/>
    <w:pPr>
      <w:spacing w:after="120" w:line="276" w:lineRule="auto"/>
      <w:ind w:left="1415"/>
    </w:pPr>
    <w:rPr>
      <w:rFonts w:ascii="Calibri" w:hAnsi="Calibri"/>
      <w:sz w:val="20"/>
      <w:szCs w:val="20"/>
      <w:lang w:val="en-US" w:eastAsia="en-US" w:bidi="en-US"/>
    </w:rPr>
  </w:style>
  <w:style w:type="paragraph" w:styleId="Formuladiapertura">
    <w:name w:val="Salutation"/>
    <w:basedOn w:val="Normale"/>
    <w:next w:val="Normale"/>
    <w:link w:val="FormuladiaperturaCarattere"/>
    <w:rsid w:val="00FA4FA5"/>
    <w:pPr>
      <w:spacing w:after="120" w:line="276" w:lineRule="auto"/>
    </w:pPr>
    <w:rPr>
      <w:rFonts w:ascii="Calibri" w:hAnsi="Calibri"/>
      <w:sz w:val="20"/>
      <w:szCs w:val="20"/>
      <w:lang w:val="en-US" w:eastAsia="en-US" w:bidi="en-US"/>
    </w:rPr>
  </w:style>
  <w:style w:type="character" w:customStyle="1" w:styleId="FormuladiaperturaCarattere">
    <w:name w:val="Formula di apertura Carattere"/>
    <w:basedOn w:val="Carpredefinitoparagrafo"/>
    <w:link w:val="Formuladiapertura"/>
    <w:rsid w:val="00FA4FA5"/>
    <w:rPr>
      <w:rFonts w:ascii="Calibri" w:hAnsi="Calibri"/>
      <w:lang w:val="en-US" w:eastAsia="en-US" w:bidi="en-US"/>
    </w:rPr>
  </w:style>
  <w:style w:type="paragraph" w:styleId="Formuladichiusura">
    <w:name w:val="Closing"/>
    <w:basedOn w:val="Normale"/>
    <w:link w:val="FormuladichiusuraCarattere"/>
    <w:rsid w:val="00FA4FA5"/>
    <w:pPr>
      <w:spacing w:after="120" w:line="276" w:lineRule="auto"/>
      <w:ind w:left="4252"/>
    </w:pPr>
    <w:rPr>
      <w:rFonts w:ascii="Calibri" w:hAnsi="Calibri"/>
      <w:sz w:val="20"/>
      <w:szCs w:val="20"/>
      <w:lang w:val="en-US" w:eastAsia="en-US" w:bidi="en-US"/>
    </w:rPr>
  </w:style>
  <w:style w:type="character" w:customStyle="1" w:styleId="FormuladichiusuraCarattere">
    <w:name w:val="Formula di chiusura Carattere"/>
    <w:basedOn w:val="Carpredefinitoparagrafo"/>
    <w:link w:val="Formuladichiusura"/>
    <w:rsid w:val="00FA4FA5"/>
    <w:rPr>
      <w:rFonts w:ascii="Calibri" w:hAnsi="Calibri"/>
      <w:lang w:val="en-US" w:eastAsia="en-US" w:bidi="en-US"/>
    </w:rPr>
  </w:style>
  <w:style w:type="paragraph" w:styleId="Intestazionemessaggio">
    <w:name w:val="Message Header"/>
    <w:basedOn w:val="Normale"/>
    <w:link w:val="IntestazionemessaggioCarattere"/>
    <w:rsid w:val="00FA4FA5"/>
    <w:pPr>
      <w:pBdr>
        <w:top w:val="single" w:sz="6" w:space="1" w:color="auto"/>
        <w:left w:val="single" w:sz="6" w:space="1" w:color="auto"/>
        <w:bottom w:val="single" w:sz="6" w:space="1" w:color="auto"/>
        <w:right w:val="single" w:sz="6" w:space="1" w:color="auto"/>
      </w:pBdr>
      <w:shd w:val="pct20" w:color="auto" w:fill="auto"/>
      <w:spacing w:after="120" w:line="276" w:lineRule="auto"/>
      <w:ind w:left="1134" w:hanging="1134"/>
    </w:pPr>
    <w:rPr>
      <w:rFonts w:ascii="Arial" w:hAnsi="Arial" w:cs="Arial"/>
      <w:lang w:val="en-US" w:eastAsia="en-US" w:bidi="en-US"/>
    </w:rPr>
  </w:style>
  <w:style w:type="character" w:customStyle="1" w:styleId="IntestazionemessaggioCarattere">
    <w:name w:val="Intestazione messaggio Carattere"/>
    <w:basedOn w:val="Carpredefinitoparagrafo"/>
    <w:link w:val="Intestazionemessaggio"/>
    <w:rsid w:val="00FA4FA5"/>
    <w:rPr>
      <w:rFonts w:ascii="Arial" w:hAnsi="Arial" w:cs="Arial"/>
      <w:sz w:val="24"/>
      <w:szCs w:val="24"/>
      <w:shd w:val="pct20" w:color="auto" w:fill="auto"/>
      <w:lang w:val="en-US" w:eastAsia="en-US" w:bidi="en-US"/>
    </w:rPr>
  </w:style>
  <w:style w:type="paragraph" w:styleId="Intestazionenota">
    <w:name w:val="Note Heading"/>
    <w:basedOn w:val="Normale"/>
    <w:next w:val="Normale"/>
    <w:link w:val="IntestazionenotaCarattere"/>
    <w:rsid w:val="00FA4FA5"/>
    <w:pPr>
      <w:spacing w:after="120" w:line="276" w:lineRule="auto"/>
    </w:pPr>
    <w:rPr>
      <w:rFonts w:ascii="Calibri" w:hAnsi="Calibri"/>
      <w:sz w:val="20"/>
      <w:szCs w:val="20"/>
      <w:lang w:val="en-US" w:eastAsia="en-US" w:bidi="en-US"/>
    </w:rPr>
  </w:style>
  <w:style w:type="character" w:customStyle="1" w:styleId="IntestazionenotaCarattere">
    <w:name w:val="Intestazione nota Carattere"/>
    <w:basedOn w:val="Carpredefinitoparagrafo"/>
    <w:link w:val="Intestazionenota"/>
    <w:rsid w:val="00FA4FA5"/>
    <w:rPr>
      <w:rFonts w:ascii="Calibri" w:hAnsi="Calibri"/>
      <w:lang w:val="en-US" w:eastAsia="en-US" w:bidi="en-US"/>
    </w:rPr>
  </w:style>
  <w:style w:type="paragraph" w:styleId="Numeroelenco">
    <w:name w:val="List Number"/>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Numeroelenco2">
    <w:name w:val="List Number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Numeroelenco3">
    <w:name w:val="List Number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Numeroelenco4">
    <w:name w:val="List Number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Numeroelenco5">
    <w:name w:val="List Number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Primorientrocorpodeltesto">
    <w:name w:val="Body Text First Indent"/>
    <w:basedOn w:val="Corpotesto"/>
    <w:link w:val="PrimorientrocorpodeltestoCarattere"/>
    <w:rsid w:val="00FA4FA5"/>
    <w:pPr>
      <w:spacing w:line="276" w:lineRule="auto"/>
      <w:ind w:firstLine="210"/>
    </w:pPr>
    <w:rPr>
      <w:rFonts w:ascii="Calibri" w:hAnsi="Calibri"/>
      <w:lang w:val="en-US" w:eastAsia="en-US" w:bidi="en-US"/>
    </w:rPr>
  </w:style>
  <w:style w:type="character" w:customStyle="1" w:styleId="PrimorientrocorpodeltestoCarattere">
    <w:name w:val="Primo rientro corpo del testo Carattere"/>
    <w:basedOn w:val="CorpotestoCarattere"/>
    <w:link w:val="Primorientrocorpodeltesto"/>
    <w:rsid w:val="00FA4FA5"/>
    <w:rPr>
      <w:rFonts w:ascii="Calibri" w:hAnsi="Calibri"/>
      <w:lang w:val="en-US" w:eastAsia="en-US" w:bidi="en-US"/>
    </w:rPr>
  </w:style>
  <w:style w:type="paragraph" w:styleId="Primorientrocorpodeltesto2">
    <w:name w:val="Body Text First Indent 2"/>
    <w:basedOn w:val="Rientrocorpodeltesto"/>
    <w:link w:val="Primorientrocorpodeltesto2Caratter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10"/>
    </w:pPr>
    <w:rPr>
      <w:sz w:val="20"/>
      <w:szCs w:val="20"/>
      <w:lang w:eastAsia="en-US" w:bidi="en-US"/>
    </w:rPr>
  </w:style>
  <w:style w:type="character" w:customStyle="1" w:styleId="Primorientrocorpodeltesto2Carattere">
    <w:name w:val="Primo rientro corpo del testo 2 Carattere"/>
    <w:basedOn w:val="RientrocorpodeltestoCarattere1"/>
    <w:link w:val="Primorientrocorpodeltesto2"/>
    <w:rsid w:val="00FA4FA5"/>
    <w:rPr>
      <w:sz w:val="24"/>
      <w:szCs w:val="24"/>
      <w:lang w:eastAsia="en-US" w:bidi="en-US"/>
    </w:rPr>
  </w:style>
  <w:style w:type="paragraph" w:styleId="Puntoelenco">
    <w:name w:val="List Bullet"/>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Puntoelenco2">
    <w:name w:val="List Bullet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Puntoelenco3">
    <w:name w:val="List Bullet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Puntoelenco4">
    <w:name w:val="List Bullet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Puntoelenco5">
    <w:name w:val="List Bullet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Rientrocorpodeltesto3">
    <w:name w:val="Body Text Indent 3"/>
    <w:basedOn w:val="Normale"/>
    <w:link w:val="Rientrocorpodeltesto3Carattere"/>
    <w:rsid w:val="00FA4FA5"/>
    <w:pPr>
      <w:spacing w:after="120" w:line="276" w:lineRule="auto"/>
      <w:ind w:left="283"/>
    </w:pPr>
    <w:rPr>
      <w:rFonts w:ascii="Calibri" w:hAnsi="Calibri"/>
      <w:sz w:val="16"/>
      <w:szCs w:val="16"/>
      <w:lang w:val="en-US" w:eastAsia="en-US" w:bidi="en-US"/>
    </w:rPr>
  </w:style>
  <w:style w:type="character" w:customStyle="1" w:styleId="Rientrocorpodeltesto3Carattere">
    <w:name w:val="Rientro corpo del testo 3 Carattere"/>
    <w:basedOn w:val="Carpredefinitoparagrafo"/>
    <w:link w:val="Rientrocorpodeltesto3"/>
    <w:rsid w:val="00FA4FA5"/>
    <w:rPr>
      <w:rFonts w:ascii="Calibri" w:hAnsi="Calibri"/>
      <w:sz w:val="16"/>
      <w:szCs w:val="16"/>
      <w:lang w:val="en-US" w:eastAsia="en-US" w:bidi="en-US"/>
    </w:rPr>
  </w:style>
  <w:style w:type="character" w:customStyle="1" w:styleId="TestocommentoCarattere">
    <w:name w:val="Testo commento Carattere"/>
    <w:basedOn w:val="Carpredefinitoparagrafo"/>
    <w:link w:val="Testocommento"/>
    <w:semiHidden/>
    <w:rsid w:val="00FA4FA5"/>
    <w:rPr>
      <w:lang w:val="en-US" w:eastAsia="en-US" w:bidi="en-US"/>
    </w:rPr>
  </w:style>
  <w:style w:type="paragraph" w:styleId="Testocommento">
    <w:name w:val="annotation text"/>
    <w:basedOn w:val="Normale"/>
    <w:link w:val="TestocommentoCarattere"/>
    <w:semiHidden/>
    <w:rsid w:val="00FA4FA5"/>
    <w:pPr>
      <w:spacing w:after="120" w:line="276" w:lineRule="auto"/>
    </w:pPr>
    <w:rPr>
      <w:sz w:val="20"/>
      <w:szCs w:val="20"/>
      <w:lang w:val="en-US" w:eastAsia="en-US" w:bidi="en-US"/>
    </w:rPr>
  </w:style>
  <w:style w:type="character" w:customStyle="1" w:styleId="TestocommentoCarattere1">
    <w:name w:val="Testo commento Carattere1"/>
    <w:basedOn w:val="Carpredefinitoparagrafo"/>
    <w:uiPriority w:val="99"/>
    <w:semiHidden/>
    <w:rsid w:val="00FA4FA5"/>
  </w:style>
  <w:style w:type="character" w:customStyle="1" w:styleId="SoggettocommentoCarattere">
    <w:name w:val="Soggetto commento Carattere"/>
    <w:basedOn w:val="TestocommentoCarattere"/>
    <w:link w:val="Soggettocommento"/>
    <w:semiHidden/>
    <w:rsid w:val="00FA4FA5"/>
    <w:rPr>
      <w:b/>
      <w:bCs/>
      <w:lang w:val="en-US" w:eastAsia="en-US" w:bidi="en-US"/>
    </w:rPr>
  </w:style>
  <w:style w:type="paragraph" w:styleId="Soggettocommento">
    <w:name w:val="annotation subject"/>
    <w:basedOn w:val="Testocommento"/>
    <w:next w:val="Testocommento"/>
    <w:link w:val="SoggettocommentoCarattere"/>
    <w:semiHidden/>
    <w:rsid w:val="00FA4FA5"/>
    <w:rPr>
      <w:b/>
      <w:bCs/>
    </w:rPr>
  </w:style>
  <w:style w:type="character" w:customStyle="1" w:styleId="SoggettocommentoCarattere1">
    <w:name w:val="Soggetto commento Carattere1"/>
    <w:basedOn w:val="TestocommentoCarattere1"/>
    <w:uiPriority w:val="99"/>
    <w:semiHidden/>
    <w:rsid w:val="00FA4FA5"/>
    <w:rPr>
      <w:b/>
      <w:bCs/>
    </w:rPr>
  </w:style>
  <w:style w:type="paragraph" w:styleId="Testodelblocco">
    <w:name w:val="Block Text"/>
    <w:basedOn w:val="Normale"/>
    <w:rsid w:val="00FA4FA5"/>
    <w:pPr>
      <w:spacing w:after="120" w:line="276" w:lineRule="auto"/>
      <w:ind w:left="1440" w:right="1440"/>
    </w:pPr>
    <w:rPr>
      <w:rFonts w:ascii="Calibri" w:hAnsi="Calibri"/>
      <w:sz w:val="20"/>
      <w:szCs w:val="20"/>
      <w:lang w:val="en-US" w:eastAsia="en-US" w:bidi="en-US"/>
    </w:rPr>
  </w:style>
  <w:style w:type="character" w:customStyle="1" w:styleId="TestomacroCarattere">
    <w:name w:val="Testo macro Carattere"/>
    <w:basedOn w:val="Carpredefinitoparagrafo"/>
    <w:link w:val="Testomacro"/>
    <w:semiHidden/>
    <w:rsid w:val="00FA4FA5"/>
    <w:rPr>
      <w:rFonts w:ascii="Courier New" w:hAnsi="Courier New" w:cs="Courier New"/>
      <w:lang w:val="it-IT" w:eastAsia="it-IT" w:bidi="ar-SA"/>
    </w:rPr>
  </w:style>
  <w:style w:type="paragraph" w:styleId="Testomacro">
    <w:name w:val="macro"/>
    <w:link w:val="TestomacroCarattere"/>
    <w:semiHidden/>
    <w:rsid w:val="00FA4FA5"/>
    <w:pPr>
      <w:tabs>
        <w:tab w:val="left" w:pos="480"/>
        <w:tab w:val="left" w:pos="960"/>
        <w:tab w:val="left" w:pos="1440"/>
        <w:tab w:val="left" w:pos="1920"/>
        <w:tab w:val="left" w:pos="2400"/>
        <w:tab w:val="left" w:pos="2880"/>
        <w:tab w:val="left" w:pos="3360"/>
        <w:tab w:val="left" w:pos="3840"/>
        <w:tab w:val="left" w:pos="4320"/>
      </w:tabs>
      <w:spacing w:after="120" w:line="276" w:lineRule="auto"/>
    </w:pPr>
    <w:rPr>
      <w:rFonts w:ascii="Courier New" w:hAnsi="Courier New" w:cs="Courier New"/>
    </w:rPr>
  </w:style>
  <w:style w:type="character" w:customStyle="1" w:styleId="TestomacroCarattere1">
    <w:name w:val="Testo macro Carattere1"/>
    <w:basedOn w:val="Carpredefinitoparagrafo"/>
    <w:uiPriority w:val="99"/>
    <w:semiHidden/>
    <w:rsid w:val="00FA4FA5"/>
    <w:rPr>
      <w:rFonts w:ascii="Courier New" w:hAnsi="Courier New" w:cs="Courier New"/>
    </w:rPr>
  </w:style>
  <w:style w:type="paragraph" w:styleId="Testonormale">
    <w:name w:val="Plain Text"/>
    <w:basedOn w:val="Normale"/>
    <w:link w:val="TestonormaleCarattere"/>
    <w:rsid w:val="00FA4FA5"/>
    <w:pPr>
      <w:spacing w:after="120" w:line="276" w:lineRule="auto"/>
    </w:pPr>
    <w:rPr>
      <w:rFonts w:ascii="Courier New" w:hAnsi="Courier New" w:cs="Courier New"/>
      <w:sz w:val="20"/>
      <w:szCs w:val="20"/>
      <w:lang w:val="en-US" w:eastAsia="en-US" w:bidi="en-US"/>
    </w:rPr>
  </w:style>
  <w:style w:type="character" w:customStyle="1" w:styleId="TestonormaleCarattere">
    <w:name w:val="Testo normale Carattere"/>
    <w:basedOn w:val="Carpredefinitoparagrafo"/>
    <w:link w:val="Testonormale"/>
    <w:rsid w:val="00FA4FA5"/>
    <w:rPr>
      <w:rFonts w:ascii="Courier New" w:hAnsi="Courier New" w:cs="Courier New"/>
      <w:lang w:val="en-US" w:eastAsia="en-US" w:bidi="en-US"/>
    </w:rPr>
  </w:style>
  <w:style w:type="character" w:customStyle="1" w:styleId="TestonotaapidipaginaCarattere">
    <w:name w:val="Testo nota a piè di pagina Carattere"/>
    <w:basedOn w:val="Carpredefinitoparagrafo"/>
    <w:link w:val="Testonotaapidipagina"/>
    <w:semiHidden/>
    <w:rsid w:val="00FA4FA5"/>
    <w:rPr>
      <w:lang w:val="en-US" w:eastAsia="en-US" w:bidi="en-US"/>
    </w:rPr>
  </w:style>
  <w:style w:type="paragraph" w:styleId="Testonotaapidipagina">
    <w:name w:val="footnote text"/>
    <w:basedOn w:val="Normale"/>
    <w:link w:val="TestonotaapidipaginaCarattere"/>
    <w:semiHidden/>
    <w:rsid w:val="00FA4FA5"/>
    <w:pPr>
      <w:spacing w:after="120" w:line="276" w:lineRule="auto"/>
    </w:pPr>
    <w:rPr>
      <w:sz w:val="20"/>
      <w:szCs w:val="20"/>
      <w:lang w:val="en-US" w:eastAsia="en-US" w:bidi="en-US"/>
    </w:rPr>
  </w:style>
  <w:style w:type="character" w:customStyle="1" w:styleId="TestonotaapidipaginaCarattere1">
    <w:name w:val="Testo nota a piè di pagina Carattere1"/>
    <w:basedOn w:val="Carpredefinitoparagrafo"/>
    <w:uiPriority w:val="99"/>
    <w:semiHidden/>
    <w:rsid w:val="00FA4FA5"/>
  </w:style>
  <w:style w:type="character" w:customStyle="1" w:styleId="TestonotadichiusuraCarattere">
    <w:name w:val="Testo nota di chiusura Carattere"/>
    <w:basedOn w:val="Carpredefinitoparagrafo"/>
    <w:link w:val="Testonotadichiusura"/>
    <w:semiHidden/>
    <w:rsid w:val="00FA4FA5"/>
    <w:rPr>
      <w:lang w:val="en-US" w:eastAsia="en-US" w:bidi="en-US"/>
    </w:rPr>
  </w:style>
  <w:style w:type="paragraph" w:styleId="Testonotadichiusura">
    <w:name w:val="endnote text"/>
    <w:basedOn w:val="Normale"/>
    <w:link w:val="TestonotadichiusuraCarattere"/>
    <w:semiHidden/>
    <w:rsid w:val="00FA4FA5"/>
    <w:pPr>
      <w:spacing w:after="120" w:line="276" w:lineRule="auto"/>
    </w:pPr>
    <w:rPr>
      <w:sz w:val="20"/>
      <w:szCs w:val="20"/>
      <w:lang w:val="en-US" w:eastAsia="en-US" w:bidi="en-US"/>
    </w:rPr>
  </w:style>
  <w:style w:type="character" w:customStyle="1" w:styleId="TestonotadichiusuraCarattere1">
    <w:name w:val="Testo nota di chiusura Carattere1"/>
    <w:basedOn w:val="Carpredefinitoparagrafo"/>
    <w:uiPriority w:val="99"/>
    <w:semiHidden/>
    <w:rsid w:val="00FA4FA5"/>
  </w:style>
  <w:style w:type="character" w:styleId="MacchinadascrivereHTML">
    <w:name w:val="HTML Typewriter"/>
    <w:basedOn w:val="Carpredefinitoparagrafo"/>
    <w:rsid w:val="00FA4FA5"/>
    <w:rPr>
      <w:rFonts w:ascii="Courier New" w:eastAsia="Times New Roman" w:hAnsi="Courier New" w:cs="Courier New"/>
      <w:sz w:val="20"/>
      <w:szCs w:val="20"/>
    </w:rPr>
  </w:style>
  <w:style w:type="character" w:customStyle="1" w:styleId="testo">
    <w:name w:val="testo"/>
    <w:basedOn w:val="Carpredefinitoparagrafo"/>
    <w:rsid w:val="00FA4FA5"/>
    <w:rPr>
      <w:rFonts w:ascii="Times New Roman" w:hAnsi="Times New Roman" w:cs="Times New Roman" w:hint="default"/>
      <w:color w:val="000000"/>
      <w:sz w:val="24"/>
      <w:szCs w:val="24"/>
    </w:rPr>
  </w:style>
  <w:style w:type="paragraph" w:customStyle="1" w:styleId="p00">
    <w:name w:val="p00"/>
    <w:basedOn w:val="Normale"/>
    <w:rsid w:val="00FA4FA5"/>
    <w:pPr>
      <w:spacing w:after="120" w:line="276" w:lineRule="auto"/>
    </w:pPr>
    <w:rPr>
      <w:rFonts w:ascii="Arial" w:hAnsi="Arial" w:cs="Arial"/>
      <w:color w:val="000000"/>
      <w:sz w:val="10"/>
      <w:szCs w:val="10"/>
      <w:lang w:bidi="en-US"/>
    </w:rPr>
  </w:style>
  <w:style w:type="paragraph" w:customStyle="1" w:styleId="p8">
    <w:name w:val="p8"/>
    <w:basedOn w:val="Normale"/>
    <w:rsid w:val="00FA4FA5"/>
    <w:pPr>
      <w:spacing w:after="120" w:line="276" w:lineRule="auto"/>
    </w:pPr>
    <w:rPr>
      <w:rFonts w:ascii="Arial" w:hAnsi="Arial" w:cs="Arial"/>
      <w:b/>
      <w:bCs/>
      <w:color w:val="000000"/>
      <w:sz w:val="22"/>
      <w:szCs w:val="22"/>
      <w:lang w:bidi="en-US"/>
    </w:rPr>
  </w:style>
  <w:style w:type="paragraph" w:customStyle="1" w:styleId="p9">
    <w:name w:val="p9"/>
    <w:basedOn w:val="Normale"/>
    <w:rsid w:val="00FA4FA5"/>
    <w:pPr>
      <w:spacing w:before="60" w:after="60" w:line="276" w:lineRule="auto"/>
    </w:pPr>
    <w:rPr>
      <w:rFonts w:ascii="Arial" w:hAnsi="Arial" w:cs="Arial"/>
      <w:color w:val="000000"/>
      <w:sz w:val="20"/>
      <w:szCs w:val="20"/>
      <w:lang w:bidi="en-US"/>
    </w:rPr>
  </w:style>
  <w:style w:type="character" w:customStyle="1" w:styleId="Titolo10">
    <w:name w:val="Titolo1"/>
    <w:basedOn w:val="Carpredefinitoparagrafo"/>
    <w:rsid w:val="00FA4FA5"/>
  </w:style>
  <w:style w:type="paragraph" w:customStyle="1" w:styleId="bgalpha">
    <w:name w:val="bgalpha"/>
    <w:basedOn w:val="Normale"/>
    <w:rsid w:val="00FA4FA5"/>
    <w:pPr>
      <w:spacing w:before="100" w:beforeAutospacing="1" w:after="100" w:afterAutospacing="1" w:line="276" w:lineRule="auto"/>
    </w:pPr>
    <w:rPr>
      <w:rFonts w:ascii="Calibri" w:hAnsi="Calibri"/>
      <w:lang w:bidi="en-US"/>
    </w:rPr>
  </w:style>
  <w:style w:type="character" w:customStyle="1" w:styleId="postbody">
    <w:name w:val="postbody"/>
    <w:basedOn w:val="Carpredefinitoparagrafo"/>
    <w:rsid w:val="00FA4FA5"/>
    <w:rPr>
      <w:rFonts w:ascii="Verdana" w:hAnsi="Verdana" w:hint="default"/>
      <w:sz w:val="17"/>
      <w:szCs w:val="17"/>
    </w:rPr>
  </w:style>
  <w:style w:type="paragraph" w:customStyle="1" w:styleId="style3">
    <w:name w:val="style3"/>
    <w:basedOn w:val="Normale"/>
    <w:rsid w:val="00FA4FA5"/>
    <w:pPr>
      <w:spacing w:before="100" w:beforeAutospacing="1" w:after="100" w:afterAutospacing="1" w:line="276" w:lineRule="auto"/>
    </w:pPr>
    <w:rPr>
      <w:rFonts w:ascii="Calibri" w:hAnsi="Calibri"/>
      <w:sz w:val="27"/>
      <w:szCs w:val="27"/>
      <w:lang w:bidi="en-US"/>
    </w:rPr>
  </w:style>
  <w:style w:type="paragraph" w:customStyle="1" w:styleId="style4">
    <w:name w:val="style4"/>
    <w:basedOn w:val="Normale"/>
    <w:rsid w:val="00FA4FA5"/>
    <w:pPr>
      <w:spacing w:before="100" w:beforeAutospacing="1" w:after="100" w:afterAutospacing="1" w:line="276" w:lineRule="auto"/>
    </w:pPr>
    <w:rPr>
      <w:rFonts w:ascii="Calibri" w:hAnsi="Calibri"/>
      <w:sz w:val="27"/>
      <w:szCs w:val="27"/>
      <w:lang w:bidi="en-US"/>
    </w:rPr>
  </w:style>
  <w:style w:type="character" w:customStyle="1" w:styleId="style31">
    <w:name w:val="style31"/>
    <w:basedOn w:val="Carpredefinitoparagrafo"/>
    <w:rsid w:val="00FA4FA5"/>
    <w:rPr>
      <w:b/>
      <w:bCs/>
      <w:sz w:val="36"/>
      <w:szCs w:val="36"/>
    </w:rPr>
  </w:style>
  <w:style w:type="character" w:customStyle="1" w:styleId="style61">
    <w:name w:val="style61"/>
    <w:basedOn w:val="Carpredefinitoparagrafo"/>
    <w:rsid w:val="00FA4FA5"/>
    <w:rPr>
      <w:b/>
      <w:bCs/>
      <w:sz w:val="27"/>
      <w:szCs w:val="27"/>
    </w:rPr>
  </w:style>
  <w:style w:type="paragraph" w:customStyle="1" w:styleId="cssfichatext">
    <w:name w:val="cssfichatext"/>
    <w:basedOn w:val="Normale"/>
    <w:rsid w:val="00FA4FA5"/>
    <w:pPr>
      <w:spacing w:before="100" w:beforeAutospacing="1" w:after="100" w:afterAutospacing="1" w:line="270" w:lineRule="atLeast"/>
    </w:pPr>
    <w:rPr>
      <w:rFonts w:ascii="Verdana" w:hAnsi="Verdana"/>
      <w:color w:val="333333"/>
      <w:sz w:val="16"/>
      <w:szCs w:val="16"/>
      <w:lang w:bidi="en-US"/>
    </w:rPr>
  </w:style>
  <w:style w:type="character" w:customStyle="1" w:styleId="cssfichatitle1">
    <w:name w:val="cssfichatitle1"/>
    <w:basedOn w:val="Carpredefinitoparagrafo"/>
    <w:rsid w:val="00FA4FA5"/>
    <w:rPr>
      <w:rFonts w:ascii="Verdana" w:hAnsi="Verdana" w:hint="default"/>
      <w:b w:val="0"/>
      <w:bCs w:val="0"/>
      <w:strike w:val="0"/>
      <w:dstrike w:val="0"/>
      <w:color w:val="FFFFFF"/>
      <w:sz w:val="16"/>
      <w:szCs w:val="16"/>
      <w:u w:val="none"/>
      <w:effect w:val="none"/>
    </w:rPr>
  </w:style>
  <w:style w:type="character" w:customStyle="1" w:styleId="isorderdescription">
    <w:name w:val="isorderdescription"/>
    <w:basedOn w:val="Carpredefinitoparagrafo"/>
    <w:rsid w:val="00FA4FA5"/>
    <w:rPr>
      <w:rFonts w:ascii="Arial" w:hAnsi="Arial" w:cs="Arial" w:hint="default"/>
      <w:color w:val="00122C"/>
      <w:sz w:val="18"/>
      <w:szCs w:val="18"/>
    </w:rPr>
  </w:style>
  <w:style w:type="character" w:customStyle="1" w:styleId="listdata1">
    <w:name w:val="listdata1"/>
    <w:basedOn w:val="Carpredefinitoparagrafo"/>
    <w:rsid w:val="00FA4FA5"/>
    <w:rPr>
      <w:rFonts w:ascii="Arial" w:hAnsi="Arial" w:cs="Arial" w:hint="default"/>
      <w:color w:val="000000"/>
      <w:sz w:val="18"/>
      <w:szCs w:val="18"/>
    </w:rPr>
  </w:style>
  <w:style w:type="paragraph" w:customStyle="1" w:styleId="artikkeldato">
    <w:name w:val="artikkel_dato"/>
    <w:basedOn w:val="Normale"/>
    <w:rsid w:val="00FA4FA5"/>
    <w:pPr>
      <w:spacing w:after="120" w:line="276" w:lineRule="auto"/>
    </w:pPr>
    <w:rPr>
      <w:rFonts w:ascii="Verdana" w:hAnsi="Verdana"/>
      <w:color w:val="000000"/>
      <w:sz w:val="14"/>
      <w:szCs w:val="14"/>
      <w:lang w:bidi="en-US"/>
    </w:rPr>
  </w:style>
  <w:style w:type="paragraph" w:customStyle="1" w:styleId="artikkelhead">
    <w:name w:val="artikkel_head"/>
    <w:basedOn w:val="Normale"/>
    <w:rsid w:val="00FA4FA5"/>
    <w:pPr>
      <w:spacing w:after="120" w:line="276" w:lineRule="auto"/>
    </w:pPr>
    <w:rPr>
      <w:rFonts w:ascii="Verdana" w:hAnsi="Verdana"/>
      <w:b/>
      <w:bCs/>
      <w:color w:val="000000"/>
      <w:sz w:val="27"/>
      <w:szCs w:val="27"/>
      <w:lang w:bidi="en-US"/>
    </w:rPr>
  </w:style>
  <w:style w:type="character" w:customStyle="1" w:styleId="albanyrecordssubtext1">
    <w:name w:val="albanyrecordssubtext1"/>
    <w:basedOn w:val="Carpredefinitoparagrafo"/>
    <w:rsid w:val="00FA4FA5"/>
    <w:rPr>
      <w:rFonts w:ascii="Verdana" w:hAnsi="Verdana" w:hint="default"/>
      <w:b/>
      <w:bCs/>
      <w:color w:val="006633"/>
      <w:sz w:val="15"/>
      <w:szCs w:val="15"/>
    </w:rPr>
  </w:style>
  <w:style w:type="character" w:customStyle="1" w:styleId="head1">
    <w:name w:val="head1"/>
    <w:basedOn w:val="Carpredefinitoparagrafo"/>
    <w:rsid w:val="00FA4FA5"/>
    <w:rPr>
      <w:b/>
      <w:bCs/>
      <w:color w:val="003F6D"/>
      <w:sz w:val="27"/>
      <w:szCs w:val="27"/>
    </w:rPr>
  </w:style>
  <w:style w:type="paragraph" w:customStyle="1" w:styleId="cl">
    <w:name w:val="cl"/>
    <w:basedOn w:val="Normale"/>
    <w:rsid w:val="00FA4FA5"/>
    <w:pPr>
      <w:spacing w:before="100" w:beforeAutospacing="1" w:after="100" w:afterAutospacing="1"/>
    </w:pPr>
  </w:style>
  <w:style w:type="character" w:customStyle="1" w:styleId="bluboldtitoli1">
    <w:name w:val="bluboldtitoli1"/>
    <w:basedOn w:val="Carpredefinitoparagrafo"/>
    <w:rsid w:val="00FA4FA5"/>
    <w:rPr>
      <w:rFonts w:ascii="Verdana" w:hAnsi="Verdana" w:hint="default"/>
      <w:b/>
      <w:bCs/>
      <w:strike w:val="0"/>
      <w:dstrike w:val="0"/>
      <w:color w:val="01386B"/>
      <w:sz w:val="23"/>
      <w:szCs w:val="23"/>
      <w:u w:val="none"/>
      <w:effect w:val="none"/>
    </w:rPr>
  </w:style>
  <w:style w:type="character" w:customStyle="1" w:styleId="rosso11bold1">
    <w:name w:val="rosso11bold1"/>
    <w:basedOn w:val="Carpredefinitoparagrafo"/>
    <w:rsid w:val="00FA4FA5"/>
    <w:rPr>
      <w:rFonts w:ascii="Verdana" w:hAnsi="Verdana" w:hint="default"/>
      <w:b/>
      <w:bCs/>
      <w:strike w:val="0"/>
      <w:dstrike w:val="0"/>
      <w:color w:val="CC0000"/>
      <w:sz w:val="17"/>
      <w:szCs w:val="17"/>
      <w:u w:val="none"/>
      <w:effect w:val="none"/>
    </w:rPr>
  </w:style>
  <w:style w:type="character" w:customStyle="1" w:styleId="a13g1">
    <w:name w:val="a13g1"/>
    <w:basedOn w:val="Carpredefinitoparagrafo"/>
    <w:rsid w:val="00FA4FA5"/>
    <w:rPr>
      <w:rFonts w:ascii="Arial" w:hAnsi="Arial" w:cs="Arial" w:hint="default"/>
      <w:color w:val="4F4F4F"/>
      <w:sz w:val="20"/>
      <w:szCs w:val="20"/>
    </w:rPr>
  </w:style>
  <w:style w:type="paragraph" w:customStyle="1" w:styleId="header2">
    <w:name w:val="header2"/>
    <w:basedOn w:val="Normale"/>
    <w:rsid w:val="00FA4FA5"/>
    <w:pPr>
      <w:spacing w:before="180" w:after="180"/>
    </w:pPr>
    <w:rPr>
      <w:b/>
      <w:bCs/>
      <w:sz w:val="18"/>
      <w:szCs w:val="18"/>
    </w:rPr>
  </w:style>
  <w:style w:type="paragraph" w:customStyle="1" w:styleId="txt2">
    <w:name w:val="txt2"/>
    <w:basedOn w:val="Normale"/>
    <w:rsid w:val="00FA4FA5"/>
    <w:pPr>
      <w:spacing w:before="180" w:after="150" w:line="210" w:lineRule="atLeast"/>
    </w:pPr>
    <w:rPr>
      <w:sz w:val="17"/>
      <w:szCs w:val="17"/>
    </w:rPr>
  </w:style>
  <w:style w:type="character" w:customStyle="1" w:styleId="klink">
    <w:name w:val="klink"/>
    <w:basedOn w:val="Carpredefinitoparagrafo"/>
    <w:rsid w:val="00FA4FA5"/>
  </w:style>
  <w:style w:type="character" w:customStyle="1" w:styleId="piece">
    <w:name w:val="piece"/>
    <w:basedOn w:val="Carpredefinitoparagrafo"/>
    <w:rsid w:val="00FA4FA5"/>
  </w:style>
  <w:style w:type="character" w:customStyle="1" w:styleId="time">
    <w:name w:val="time"/>
    <w:basedOn w:val="Carpredefinitoparagrafo"/>
    <w:rsid w:val="00FA4FA5"/>
  </w:style>
  <w:style w:type="character" w:customStyle="1" w:styleId="piecewsub">
    <w:name w:val="piecewsub"/>
    <w:basedOn w:val="Carpredefinitoparagrafo"/>
    <w:rsid w:val="00FA4FA5"/>
  </w:style>
  <w:style w:type="character" w:customStyle="1" w:styleId="subpiece">
    <w:name w:val="subpiece"/>
    <w:basedOn w:val="Carpredefinitoparagrafo"/>
    <w:rsid w:val="00FA4FA5"/>
  </w:style>
  <w:style w:type="character" w:customStyle="1" w:styleId="c3">
    <w:name w:val="c3"/>
    <w:basedOn w:val="Carpredefinitoparagrafo"/>
    <w:rsid w:val="00FA4FA5"/>
  </w:style>
  <w:style w:type="paragraph" w:customStyle="1" w:styleId="navbox-lige">
    <w:name w:val="navbox-lige"/>
    <w:basedOn w:val="Normale"/>
    <w:rsid w:val="00FA4FA5"/>
    <w:pPr>
      <w:shd w:val="clear" w:color="auto" w:fill="F7F7F7"/>
      <w:spacing w:before="100" w:beforeAutospacing="1" w:after="100" w:afterAutospacing="1"/>
    </w:pPr>
  </w:style>
  <w:style w:type="paragraph" w:customStyle="1" w:styleId="navbox-ulige">
    <w:name w:val="navbox-ulige"/>
    <w:basedOn w:val="Normale"/>
    <w:rsid w:val="00FA4FA5"/>
    <w:pPr>
      <w:spacing w:before="100" w:beforeAutospacing="1" w:after="100" w:afterAutospacing="1"/>
    </w:pPr>
  </w:style>
  <w:style w:type="paragraph" w:customStyle="1" w:styleId="tickerstatusdone">
    <w:name w:val="tickerstatus_done"/>
    <w:basedOn w:val="Normale"/>
    <w:rsid w:val="00FA4FA5"/>
    <w:pPr>
      <w:spacing w:before="100" w:beforeAutospacing="1" w:after="100" w:afterAutospacing="1"/>
    </w:pPr>
    <w:rPr>
      <w:strike/>
    </w:rPr>
  </w:style>
  <w:style w:type="paragraph" w:customStyle="1" w:styleId="tickerstatuslocal">
    <w:name w:val="tickerstatus_local"/>
    <w:basedOn w:val="Normale"/>
    <w:rsid w:val="00FA4FA5"/>
    <w:pPr>
      <w:spacing w:before="100" w:beforeAutospacing="1" w:after="100" w:afterAutospacing="1"/>
    </w:pPr>
    <w:rPr>
      <w:strike/>
    </w:rPr>
  </w:style>
  <w:style w:type="paragraph" w:customStyle="1" w:styleId="tickerstatuswontfix">
    <w:name w:val="tickerstatus_wontfix"/>
    <w:basedOn w:val="Normale"/>
    <w:rsid w:val="00FA4FA5"/>
    <w:pPr>
      <w:spacing w:before="100" w:beforeAutospacing="1" w:after="100" w:afterAutospacing="1"/>
    </w:pPr>
    <w:rPr>
      <w:strike/>
    </w:rPr>
  </w:style>
  <w:style w:type="paragraph" w:customStyle="1" w:styleId="tickerstatussimiliar">
    <w:name w:val="tickerstatus_similiar"/>
    <w:basedOn w:val="Normale"/>
    <w:rsid w:val="00FA4FA5"/>
    <w:pPr>
      <w:spacing w:before="100" w:beforeAutospacing="1" w:after="100" w:afterAutospacing="1"/>
    </w:pPr>
    <w:rPr>
      <w:strike/>
    </w:rPr>
  </w:style>
  <w:style w:type="paragraph" w:customStyle="1" w:styleId="detail">
    <w:name w:val="detail"/>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details">
    <w:name w:val="details"/>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mw-plusminus-pos">
    <w:name w:val="mw-plusminus-pos"/>
    <w:basedOn w:val="Normale"/>
    <w:rsid w:val="00FA4FA5"/>
    <w:pPr>
      <w:spacing w:before="100" w:beforeAutospacing="1" w:after="100" w:afterAutospacing="1"/>
    </w:pPr>
    <w:rPr>
      <w:color w:val="008000"/>
    </w:rPr>
  </w:style>
  <w:style w:type="paragraph" w:customStyle="1" w:styleId="mw-plusminus-neg">
    <w:name w:val="mw-plusminus-neg"/>
    <w:basedOn w:val="Normale"/>
    <w:rsid w:val="00FA4FA5"/>
    <w:pPr>
      <w:spacing w:before="100" w:beforeAutospacing="1" w:after="100" w:afterAutospacing="1"/>
    </w:pPr>
    <w:rPr>
      <w:color w:val="FF0000"/>
    </w:rPr>
  </w:style>
  <w:style w:type="paragraph" w:customStyle="1" w:styleId="infoboks-start1">
    <w:name w:val="infoboks-start1"/>
    <w:basedOn w:val="Normale"/>
    <w:rsid w:val="00FA4FA5"/>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left="240"/>
    </w:pPr>
    <w:rPr>
      <w:sz w:val="22"/>
      <w:szCs w:val="22"/>
    </w:rPr>
  </w:style>
  <w:style w:type="paragraph" w:customStyle="1" w:styleId="infoboks-start2">
    <w:name w:val="infoboks-start2"/>
    <w:basedOn w:val="Normale"/>
    <w:rsid w:val="00FA4FA5"/>
    <w:pPr>
      <w:shd w:val="clear" w:color="auto" w:fill="CCCCFF"/>
      <w:spacing w:before="100" w:beforeAutospacing="1" w:after="100" w:afterAutospacing="1"/>
      <w:jc w:val="center"/>
    </w:pPr>
  </w:style>
  <w:style w:type="paragraph" w:customStyle="1" w:styleId="infoboks-start3">
    <w:name w:val="infoboks-start3"/>
    <w:basedOn w:val="Normale"/>
    <w:rsid w:val="00FA4FA5"/>
    <w:pPr>
      <w:pBdr>
        <w:top w:val="single" w:sz="12" w:space="0" w:color="CCCCFF"/>
        <w:bottom w:val="single" w:sz="12" w:space="0" w:color="CCCCFF"/>
      </w:pBdr>
      <w:spacing w:before="100" w:beforeAutospacing="1" w:after="96"/>
    </w:pPr>
    <w:rPr>
      <w:b/>
      <w:bCs/>
      <w:sz w:val="31"/>
      <w:szCs w:val="31"/>
    </w:rPr>
  </w:style>
  <w:style w:type="paragraph" w:customStyle="1" w:styleId="infoboks-overskrift-td">
    <w:name w:val="infoboks-overskrift-td"/>
    <w:basedOn w:val="Normale"/>
    <w:rsid w:val="00FA4FA5"/>
    <w:pPr>
      <w:spacing w:before="100" w:beforeAutospacing="1" w:after="100" w:afterAutospacing="1"/>
      <w:jc w:val="center"/>
    </w:pPr>
    <w:rPr>
      <w:b/>
      <w:bCs/>
      <w:sz w:val="25"/>
      <w:szCs w:val="25"/>
    </w:rPr>
  </w:style>
  <w:style w:type="paragraph" w:customStyle="1" w:styleId="infoboks-billede">
    <w:name w:val="infoboks-billede"/>
    <w:basedOn w:val="Normale"/>
    <w:rsid w:val="00FA4FA5"/>
    <w:pPr>
      <w:spacing w:before="100" w:beforeAutospacing="1" w:after="100" w:afterAutospacing="1"/>
      <w:jc w:val="center"/>
    </w:pPr>
  </w:style>
  <w:style w:type="paragraph" w:customStyle="1" w:styleId="infoboks-billedetekst">
    <w:name w:val="infoboks-billedetekst"/>
    <w:basedOn w:val="Normale"/>
    <w:rsid w:val="00FA4FA5"/>
    <w:pPr>
      <w:spacing w:before="100" w:beforeAutospacing="1" w:after="100" w:afterAutospacing="1"/>
      <w:jc w:val="center"/>
    </w:pPr>
  </w:style>
  <w:style w:type="paragraph" w:customStyle="1" w:styleId="infoboks-celle1-td">
    <w:name w:val="infoboks-celle1-td"/>
    <w:basedOn w:val="Normale"/>
    <w:rsid w:val="00FA4FA5"/>
    <w:pPr>
      <w:pBdr>
        <w:bottom w:val="single" w:sz="4" w:space="0" w:color="D3D3D3"/>
      </w:pBdr>
      <w:spacing w:before="100" w:beforeAutospacing="1" w:after="100" w:afterAutospacing="1"/>
    </w:pPr>
    <w:rPr>
      <w:b/>
      <w:bCs/>
    </w:rPr>
  </w:style>
  <w:style w:type="paragraph" w:customStyle="1" w:styleId="infoboks-celle2">
    <w:name w:val="infoboks-celle2"/>
    <w:basedOn w:val="Normale"/>
    <w:rsid w:val="00FA4FA5"/>
    <w:pPr>
      <w:pBdr>
        <w:bottom w:val="single" w:sz="4" w:space="0" w:color="D3D3D3"/>
      </w:pBdr>
      <w:spacing w:before="100" w:beforeAutospacing="1" w:after="100" w:afterAutospacing="1"/>
    </w:pPr>
  </w:style>
  <w:style w:type="paragraph" w:customStyle="1" w:styleId="infoboks-overskrift-tr">
    <w:name w:val="infoboks-overskrift-tr"/>
    <w:basedOn w:val="Normale"/>
    <w:rsid w:val="00FA4FA5"/>
    <w:pPr>
      <w:shd w:val="clear" w:color="auto" w:fill="D3D3D3"/>
      <w:spacing w:before="100" w:beforeAutospacing="1" w:after="100" w:afterAutospacing="1"/>
    </w:pPr>
  </w:style>
  <w:style w:type="paragraph" w:customStyle="1" w:styleId="infoboks-celle1">
    <w:name w:val="infoboks-celle1"/>
    <w:basedOn w:val="Normale"/>
    <w:rsid w:val="00FA4FA5"/>
    <w:pPr>
      <w:shd w:val="clear" w:color="auto" w:fill="EFEFEF"/>
      <w:spacing w:before="100" w:beforeAutospacing="1" w:after="100" w:afterAutospacing="1"/>
    </w:pPr>
  </w:style>
  <w:style w:type="paragraph" w:customStyle="1" w:styleId="google-tr-info">
    <w:name w:val="google-tr-info"/>
    <w:basedOn w:val="Normale"/>
    <w:rsid w:val="00FA4FA5"/>
    <w:pPr>
      <w:spacing w:before="100" w:beforeAutospacing="1" w:after="100" w:afterAutospacing="1"/>
    </w:pPr>
    <w:rPr>
      <w:vanish/>
    </w:rPr>
  </w:style>
  <w:style w:type="character" w:customStyle="1" w:styleId="tickerusage1">
    <w:name w:val="tickerusage1"/>
    <w:basedOn w:val="Carpredefinitoparagrafo"/>
    <w:rsid w:val="00FA4FA5"/>
    <w:rPr>
      <w:sz w:val="19"/>
      <w:szCs w:val="19"/>
    </w:rPr>
  </w:style>
  <w:style w:type="character" w:customStyle="1" w:styleId="tickerusage2">
    <w:name w:val="tickerusage2"/>
    <w:basedOn w:val="Carpredefinitoparagrafo"/>
    <w:rsid w:val="00FA4FA5"/>
    <w:rPr>
      <w:vanish/>
      <w:webHidden w:val="0"/>
      <w:sz w:val="19"/>
      <w:szCs w:val="19"/>
      <w:specVanish w:val="0"/>
    </w:rPr>
  </w:style>
  <w:style w:type="character" w:customStyle="1" w:styleId="diffchange1">
    <w:name w:val="diffchange1"/>
    <w:basedOn w:val="Carpredefinitoparagrafo"/>
    <w:rsid w:val="00FA4FA5"/>
    <w:rPr>
      <w:b/>
      <w:bCs/>
      <w:color w:val="001040"/>
      <w:shd w:val="clear" w:color="auto" w:fill="B0C0F0"/>
    </w:rPr>
  </w:style>
  <w:style w:type="character" w:customStyle="1" w:styleId="diffchange2">
    <w:name w:val="diffchange2"/>
    <w:basedOn w:val="Carpredefinitoparagrafo"/>
    <w:rsid w:val="00FA4FA5"/>
    <w:rPr>
      <w:b/>
      <w:bCs/>
      <w:color w:val="104000"/>
      <w:shd w:val="clear" w:color="auto" w:fill="B0E897"/>
    </w:rPr>
  </w:style>
  <w:style w:type="character" w:customStyle="1" w:styleId="testoit1">
    <w:name w:val="testo_it1"/>
    <w:basedOn w:val="Carpredefinitoparagrafo"/>
    <w:rsid w:val="00FA4FA5"/>
    <w:rPr>
      <w:rFonts w:ascii="Verdana" w:hAnsi="Verdana" w:hint="default"/>
      <w:i/>
      <w:iCs/>
      <w:strike w:val="0"/>
      <w:dstrike w:val="0"/>
      <w:color w:val="FFFFFF"/>
      <w:sz w:val="13"/>
      <w:szCs w:val="13"/>
      <w:u w:val="none"/>
      <w:effect w:val="none"/>
    </w:rPr>
  </w:style>
  <w:style w:type="character" w:customStyle="1" w:styleId="style51">
    <w:name w:val="style51"/>
    <w:basedOn w:val="Carpredefinitoparagrafo"/>
    <w:rsid w:val="00FA4FA5"/>
    <w:rPr>
      <w:sz w:val="15"/>
      <w:szCs w:val="15"/>
    </w:rPr>
  </w:style>
  <w:style w:type="character" w:customStyle="1" w:styleId="bolditalic1">
    <w:name w:val="bolditalic1"/>
    <w:basedOn w:val="Carpredefinitoparagrafo"/>
    <w:rsid w:val="00FA4FA5"/>
    <w:rPr>
      <w:rFonts w:ascii="Arial" w:hAnsi="Arial" w:cs="Arial" w:hint="default"/>
      <w:b/>
      <w:bCs/>
      <w:i/>
      <w:iCs/>
      <w:sz w:val="15"/>
      <w:szCs w:val="15"/>
    </w:rPr>
  </w:style>
  <w:style w:type="paragraph" w:customStyle="1" w:styleId="avvisotrasferito">
    <w:name w:val="avvisotrasferito"/>
    <w:basedOn w:val="Normale"/>
    <w:rsid w:val="00FA4FA5"/>
    <w:pPr>
      <w:pBdr>
        <w:top w:val="single" w:sz="4" w:space="3" w:color="000000"/>
        <w:left w:val="single" w:sz="4" w:space="3" w:color="000000"/>
        <w:bottom w:val="single" w:sz="4" w:space="3" w:color="000000"/>
        <w:right w:val="single" w:sz="4" w:space="3" w:color="000000"/>
      </w:pBdr>
      <w:shd w:val="clear" w:color="auto" w:fill="EEF8FF"/>
      <w:spacing w:before="63" w:after="63"/>
      <w:ind w:left="63" w:right="63"/>
    </w:pPr>
  </w:style>
  <w:style w:type="paragraph" w:customStyle="1" w:styleId="arabo">
    <w:name w:val="arabo"/>
    <w:basedOn w:val="Normale"/>
    <w:rsid w:val="00FA4FA5"/>
    <w:pPr>
      <w:spacing w:before="100" w:beforeAutospacing="1" w:after="100" w:afterAutospacing="1"/>
    </w:pPr>
    <w:rPr>
      <w:sz w:val="34"/>
      <w:szCs w:val="34"/>
    </w:rPr>
  </w:style>
  <w:style w:type="paragraph" w:customStyle="1" w:styleId="sinottico">
    <w:name w:val="sinottico"/>
    <w:basedOn w:val="Normale"/>
    <w:rsid w:val="00FA4FA5"/>
    <w:pPr>
      <w:pBdr>
        <w:top w:val="single" w:sz="4" w:space="2" w:color="AAAAAA"/>
        <w:left w:val="single" w:sz="4" w:space="2" w:color="AAAAAA"/>
        <w:bottom w:val="single" w:sz="4" w:space="2" w:color="AAAAAA"/>
        <w:right w:val="single" w:sz="4" w:space="2" w:color="AAAAAA"/>
      </w:pBdr>
      <w:shd w:val="clear" w:color="auto" w:fill="F9F9F9"/>
      <w:spacing w:after="240"/>
      <w:ind w:left="120"/>
      <w:textAlignment w:val="top"/>
    </w:pPr>
    <w:rPr>
      <w:sz w:val="23"/>
      <w:szCs w:val="23"/>
    </w:rPr>
  </w:style>
  <w:style w:type="paragraph" w:customStyle="1" w:styleId="sinotticopiede">
    <w:name w:val="sinottico_piede"/>
    <w:basedOn w:val="Normale"/>
    <w:rsid w:val="00FA4FA5"/>
    <w:pPr>
      <w:shd w:val="clear" w:color="auto" w:fill="EFEFEF"/>
      <w:spacing w:before="100" w:beforeAutospacing="1" w:after="100" w:afterAutospacing="1"/>
      <w:jc w:val="center"/>
    </w:pPr>
    <w:rPr>
      <w:sz w:val="22"/>
      <w:szCs w:val="22"/>
    </w:rPr>
  </w:style>
  <w:style w:type="paragraph" w:customStyle="1" w:styleId="tb-subsection">
    <w:name w:val="tb-subsection"/>
    <w:basedOn w:val="Normale"/>
    <w:rsid w:val="00FA4FA5"/>
    <w:pPr>
      <w:spacing w:before="100" w:beforeAutospacing="1" w:after="100" w:afterAutospacing="1"/>
    </w:pPr>
    <w:rPr>
      <w:sz w:val="20"/>
      <w:szCs w:val="20"/>
    </w:rPr>
  </w:style>
  <w:style w:type="paragraph" w:customStyle="1" w:styleId="hopcontent">
    <w:name w:val="hopcontent"/>
    <w:basedOn w:val="Normale"/>
    <w:rsid w:val="00FA4FA5"/>
    <w:pPr>
      <w:spacing w:before="100" w:beforeAutospacing="1" w:after="100" w:afterAutospacing="1"/>
    </w:pPr>
    <w:rPr>
      <w:vanish/>
    </w:rPr>
  </w:style>
  <w:style w:type="paragraph" w:customStyle="1" w:styleId="catlinks-allhidden">
    <w:name w:val="catlinks-allhidden"/>
    <w:basedOn w:val="Normale"/>
    <w:rsid w:val="00FA4FA5"/>
    <w:pPr>
      <w:spacing w:before="100" w:beforeAutospacing="1" w:after="100" w:afterAutospacing="1"/>
    </w:pPr>
  </w:style>
  <w:style w:type="paragraph" w:customStyle="1" w:styleId="intestazionemusica">
    <w:name w:val="intestazionemusica"/>
    <w:basedOn w:val="Normale"/>
    <w:rsid w:val="00FA4FA5"/>
    <w:pPr>
      <w:spacing w:before="100" w:beforeAutospacing="1" w:after="100" w:afterAutospacing="1"/>
    </w:pPr>
  </w:style>
  <w:style w:type="paragraph" w:customStyle="1" w:styleId="bgblue1">
    <w:name w:val="bgblue1"/>
    <w:basedOn w:val="Normale"/>
    <w:rsid w:val="00FA4FA5"/>
    <w:pPr>
      <w:spacing w:before="100" w:beforeAutospacing="1" w:after="100" w:afterAutospacing="1"/>
    </w:pPr>
  </w:style>
  <w:style w:type="paragraph" w:customStyle="1" w:styleId="e0f0ff-ffffff">
    <w:name w:val="e0f0ff-ffffff"/>
    <w:basedOn w:val="Normale"/>
    <w:rsid w:val="00FA4FA5"/>
    <w:pPr>
      <w:spacing w:before="100" w:beforeAutospacing="1" w:after="100" w:afterAutospacing="1"/>
    </w:pPr>
  </w:style>
  <w:style w:type="paragraph" w:customStyle="1" w:styleId="benveastro">
    <w:name w:val="benveastro"/>
    <w:basedOn w:val="Normale"/>
    <w:rsid w:val="00FA4FA5"/>
    <w:pPr>
      <w:spacing w:before="100" w:beforeAutospacing="1" w:after="100" w:afterAutospacing="1"/>
    </w:pPr>
  </w:style>
  <w:style w:type="paragraph" w:customStyle="1" w:styleId="attualit">
    <w:name w:val="attualità"/>
    <w:basedOn w:val="Normale"/>
    <w:rsid w:val="00FA4FA5"/>
    <w:pPr>
      <w:spacing w:before="100" w:beforeAutospacing="1" w:after="100" w:afterAutospacing="1"/>
    </w:pPr>
  </w:style>
  <w:style w:type="paragraph" w:customStyle="1" w:styleId="voceevidenza">
    <w:name w:val="voceevidenza"/>
    <w:basedOn w:val="Normale"/>
    <w:rsid w:val="00FA4FA5"/>
    <w:pPr>
      <w:spacing w:before="100" w:beforeAutospacing="1" w:after="100" w:afterAutospacing="1"/>
    </w:pPr>
  </w:style>
  <w:style w:type="paragraph" w:customStyle="1" w:styleId="cielomese">
    <w:name w:val="cielomese"/>
    <w:basedOn w:val="Normale"/>
    <w:rsid w:val="00FA4FA5"/>
    <w:pPr>
      <w:spacing w:before="100" w:beforeAutospacing="1" w:after="100" w:afterAutospacing="1"/>
    </w:pPr>
  </w:style>
  <w:style w:type="paragraph" w:customStyle="1" w:styleId="almanacco">
    <w:name w:val="almanacco"/>
    <w:basedOn w:val="Normale"/>
    <w:rsid w:val="00FA4FA5"/>
    <w:pPr>
      <w:spacing w:before="100" w:beforeAutospacing="1" w:after="100" w:afterAutospacing="1"/>
    </w:pPr>
  </w:style>
  <w:style w:type="paragraph" w:customStyle="1" w:styleId="contattia">
    <w:name w:val="contattia"/>
    <w:basedOn w:val="Normale"/>
    <w:rsid w:val="00FA4FA5"/>
    <w:pPr>
      <w:spacing w:before="100" w:beforeAutospacing="1" w:after="100" w:afterAutospacing="1"/>
    </w:pPr>
  </w:style>
  <w:style w:type="paragraph" w:customStyle="1" w:styleId="eventimese">
    <w:name w:val="eventimese"/>
    <w:basedOn w:val="Normale"/>
    <w:rsid w:val="00FA4FA5"/>
    <w:pPr>
      <w:spacing w:before="100" w:beforeAutospacing="1" w:after="100" w:afterAutospacing="1"/>
    </w:pPr>
  </w:style>
  <w:style w:type="paragraph" w:customStyle="1" w:styleId="categoriea">
    <w:name w:val="categoriea"/>
    <w:basedOn w:val="Normale"/>
    <w:rsid w:val="00FA4FA5"/>
    <w:pPr>
      <w:spacing w:before="100" w:beforeAutospacing="1" w:after="100" w:afterAutospacing="1"/>
    </w:pPr>
  </w:style>
  <w:style w:type="paragraph" w:customStyle="1" w:styleId="luna">
    <w:name w:val="luna"/>
    <w:basedOn w:val="Normale"/>
    <w:rsid w:val="00FA4FA5"/>
    <w:pPr>
      <w:spacing w:before="100" w:beforeAutospacing="1" w:after="100" w:afterAutospacing="1"/>
    </w:pPr>
  </w:style>
  <w:style w:type="paragraph" w:customStyle="1" w:styleId="sapevia">
    <w:name w:val="sapevia"/>
    <w:basedOn w:val="Normale"/>
    <w:rsid w:val="00FA4FA5"/>
    <w:pPr>
      <w:spacing w:before="100" w:beforeAutospacing="1" w:after="100" w:afterAutospacing="1"/>
    </w:pPr>
  </w:style>
  <w:style w:type="paragraph" w:customStyle="1" w:styleId="immagineevidenza">
    <w:name w:val="immagineevidenza"/>
    <w:basedOn w:val="Normale"/>
    <w:rsid w:val="00FA4FA5"/>
    <w:pPr>
      <w:spacing w:before="100" w:beforeAutospacing="1" w:after="100" w:afterAutospacing="1"/>
    </w:pPr>
  </w:style>
  <w:style w:type="paragraph" w:customStyle="1" w:styleId="vocivetrina">
    <w:name w:val="vocivetrina"/>
    <w:basedOn w:val="Normale"/>
    <w:rsid w:val="00FA4FA5"/>
    <w:pPr>
      <w:spacing w:before="100" w:beforeAutospacing="1" w:after="100" w:afterAutospacing="1"/>
    </w:pPr>
  </w:style>
  <w:style w:type="paragraph" w:customStyle="1" w:styleId="portalia">
    <w:name w:val="portalia"/>
    <w:basedOn w:val="Normale"/>
    <w:rsid w:val="00FA4FA5"/>
    <w:pPr>
      <w:spacing w:before="100" w:beforeAutospacing="1" w:after="100" w:afterAutospacing="1"/>
    </w:pPr>
  </w:style>
  <w:style w:type="paragraph" w:customStyle="1" w:styleId="altriprogetti">
    <w:name w:val="altriprogetti"/>
    <w:basedOn w:val="Normale"/>
    <w:rsid w:val="00FA4FA5"/>
    <w:pPr>
      <w:spacing w:before="100" w:beforeAutospacing="1" w:after="100" w:afterAutospacing="1"/>
    </w:pPr>
  </w:style>
  <w:style w:type="paragraph" w:customStyle="1" w:styleId="bgblue3">
    <w:name w:val="bgblue3"/>
    <w:basedOn w:val="Normale"/>
    <w:rsid w:val="00FA4FA5"/>
    <w:pPr>
      <w:spacing w:before="100" w:beforeAutospacing="1" w:after="100" w:afterAutospacing="1"/>
    </w:pPr>
  </w:style>
  <w:style w:type="paragraph" w:customStyle="1" w:styleId="obliquo">
    <w:name w:val="obliquo"/>
    <w:basedOn w:val="Normale"/>
    <w:rsid w:val="00FA4FA5"/>
    <w:pPr>
      <w:spacing w:before="100" w:beforeAutospacing="1" w:after="100" w:afterAutospacing="1"/>
    </w:pPr>
  </w:style>
  <w:style w:type="paragraph" w:customStyle="1" w:styleId="interwiki-completelist">
    <w:name w:val="interwiki-completelist"/>
    <w:basedOn w:val="Normale"/>
    <w:rsid w:val="00FA4FA5"/>
    <w:pPr>
      <w:spacing w:before="100" w:beforeAutospacing="1" w:after="100" w:afterAutospacing="1"/>
    </w:pPr>
    <w:rPr>
      <w:b/>
      <w:bCs/>
    </w:rPr>
  </w:style>
  <w:style w:type="paragraph" w:customStyle="1" w:styleId="hopcontent1">
    <w:name w:val="hopcontent1"/>
    <w:basedOn w:val="Normale"/>
    <w:rsid w:val="00FA4FA5"/>
    <w:pPr>
      <w:spacing w:before="100" w:beforeAutospacing="1" w:after="100" w:afterAutospacing="1"/>
    </w:pPr>
  </w:style>
  <w:style w:type="character" w:customStyle="1" w:styleId="class9">
    <w:name w:val="class9"/>
    <w:basedOn w:val="Carpredefinitoparagrafo"/>
    <w:rsid w:val="00FA4FA5"/>
    <w:rPr>
      <w:rFonts w:ascii="Times New Roman" w:hAnsi="Times New Roman" w:cs="Times New Roman" w:hint="default"/>
      <w:color w:val="000000"/>
      <w:sz w:val="15"/>
      <w:szCs w:val="15"/>
    </w:rPr>
  </w:style>
  <w:style w:type="paragraph" w:customStyle="1" w:styleId="TableColorful21">
    <w:name w:val="Table Colorful 21"/>
    <w:autoRedefine/>
    <w:rsid w:val="00FA4FA5"/>
    <w:rPr>
      <w:rFonts w:eastAsia="ヒラギノ角ゴ Pro W3"/>
      <w:color w:val="000000"/>
      <w:sz w:val="28"/>
      <w:lang w:val="en-AU"/>
    </w:rPr>
  </w:style>
  <w:style w:type="character" w:customStyle="1" w:styleId="infoboxcontentsnew1">
    <w:name w:val="infoboxcontentsnew1"/>
    <w:basedOn w:val="Carpredefinitoparagrafo"/>
    <w:rsid w:val="00FA4FA5"/>
    <w:rPr>
      <w:rFonts w:ascii="Verdana" w:hAnsi="Verdana" w:hint="default"/>
      <w:b w:val="0"/>
      <w:bCs w:val="0"/>
      <w:color w:val="660000"/>
      <w:sz w:val="11"/>
      <w:szCs w:val="11"/>
      <w:shd w:val="clear" w:color="auto" w:fill="FFF8F1"/>
    </w:rPr>
  </w:style>
  <w:style w:type="character" w:customStyle="1" w:styleId="CarattereCarattere11">
    <w:name w:val="Carattere Carattere11"/>
    <w:basedOn w:val="Carpredefinitoparagrafo"/>
    <w:locked/>
    <w:rsid w:val="00FA4FA5"/>
    <w:rPr>
      <w:lang w:bidi="ar-SA"/>
    </w:rPr>
  </w:style>
  <w:style w:type="character" w:customStyle="1" w:styleId="feketeboxfejlec">
    <w:name w:val="feketeboxfejlec"/>
    <w:basedOn w:val="Carpredefinitoparagrafo"/>
    <w:rsid w:val="00FA4FA5"/>
  </w:style>
  <w:style w:type="paragraph" w:customStyle="1" w:styleId="petit">
    <w:name w:val="petit"/>
    <w:basedOn w:val="Normale"/>
    <w:rsid w:val="00FA4FA5"/>
    <w:pPr>
      <w:spacing w:before="100" w:beforeAutospacing="1" w:after="100" w:afterAutospacing="1"/>
      <w:ind w:left="567"/>
    </w:pPr>
    <w:rPr>
      <w:color w:val="004499"/>
      <w:sz w:val="16"/>
      <w:szCs w:val="16"/>
    </w:rPr>
  </w:style>
  <w:style w:type="paragraph" w:customStyle="1" w:styleId="awardeesparagraph">
    <w:name w:val="awardeesparagraph"/>
    <w:basedOn w:val="Normale"/>
    <w:rsid w:val="00FA4FA5"/>
    <w:pPr>
      <w:spacing w:before="100" w:beforeAutospacing="1" w:after="100" w:afterAutospacing="1"/>
    </w:pPr>
    <w:rPr>
      <w:rFonts w:ascii="Arial" w:hAnsi="Arial" w:cs="Arial"/>
      <w:color w:val="2A4244"/>
      <w:sz w:val="15"/>
      <w:szCs w:val="15"/>
    </w:rPr>
  </w:style>
  <w:style w:type="character" w:customStyle="1" w:styleId="awardeename1">
    <w:name w:val="awardeename1"/>
    <w:basedOn w:val="Carpredefinitoparagrafo"/>
    <w:rsid w:val="00FA4FA5"/>
    <w:rPr>
      <w:rFonts w:ascii="Arial" w:hAnsi="Arial" w:cs="Arial" w:hint="default"/>
      <w:b/>
      <w:bCs/>
      <w:caps/>
      <w:color w:val="2A4244"/>
      <w:sz w:val="18"/>
      <w:szCs w:val="18"/>
    </w:rPr>
  </w:style>
  <w:style w:type="character" w:customStyle="1" w:styleId="category">
    <w:name w:val="category"/>
    <w:basedOn w:val="Carpredefinitoparagrafo"/>
    <w:rsid w:val="00FA4FA5"/>
  </w:style>
  <w:style w:type="character" w:customStyle="1" w:styleId="producttext1">
    <w:name w:val="product_text1"/>
    <w:basedOn w:val="Carpredefinitoparagrafo"/>
    <w:rsid w:val="00FA4FA5"/>
    <w:rPr>
      <w:rFonts w:ascii="Verdana" w:hAnsi="Verdana" w:hint="default"/>
      <w:i w:val="0"/>
      <w:iCs w:val="0"/>
      <w:color w:val="000000"/>
      <w:sz w:val="16"/>
      <w:szCs w:val="16"/>
    </w:rPr>
  </w:style>
  <w:style w:type="character" w:customStyle="1" w:styleId="al-list-switcher1">
    <w:name w:val="al-list-switcher1"/>
    <w:basedOn w:val="Carpredefinitoparagrafo"/>
    <w:rsid w:val="00FA4FA5"/>
    <w:rPr>
      <w:sz w:val="18"/>
      <w:szCs w:val="18"/>
    </w:rPr>
  </w:style>
  <w:style w:type="character" w:customStyle="1" w:styleId="button">
    <w:name w:val="button"/>
    <w:basedOn w:val="Carpredefinitoparagrafo"/>
    <w:rsid w:val="00FA4FA5"/>
  </w:style>
  <w:style w:type="character" w:customStyle="1" w:styleId="al-list-albumtitle1">
    <w:name w:val="al-list-albumtitle1"/>
    <w:basedOn w:val="Carpredefinitoparagrafo"/>
    <w:rsid w:val="00FA4FA5"/>
    <w:rPr>
      <w:b/>
      <w:bCs/>
      <w:sz w:val="20"/>
      <w:szCs w:val="20"/>
    </w:rPr>
  </w:style>
  <w:style w:type="character" w:customStyle="1" w:styleId="al-list-albuminfo">
    <w:name w:val="al-list-albuminfo"/>
    <w:basedOn w:val="Carpredefinitoparagrafo"/>
    <w:rsid w:val="00FA4FA5"/>
  </w:style>
  <w:style w:type="character" w:customStyle="1" w:styleId="w-list-work1">
    <w:name w:val="w-list-work1"/>
    <w:basedOn w:val="Carpredefinitoparagrafo"/>
    <w:rsid w:val="00FA4FA5"/>
    <w:rPr>
      <w:b/>
      <w:bCs/>
      <w:sz w:val="22"/>
      <w:szCs w:val="22"/>
    </w:rPr>
  </w:style>
  <w:style w:type="character" w:customStyle="1" w:styleId="works21">
    <w:name w:val="works21"/>
    <w:basedOn w:val="Carpredefinitoparagrafo"/>
    <w:rsid w:val="00FA4FA5"/>
    <w:rPr>
      <w:rFonts w:ascii="Trebuchet MS" w:hAnsi="Trebuchet MS" w:hint="default"/>
      <w:b/>
      <w:bCs/>
      <w:sz w:val="18"/>
      <w:szCs w:val="18"/>
    </w:rPr>
  </w:style>
  <w:style w:type="paragraph" w:customStyle="1" w:styleId="indent1">
    <w:name w:val="indent1"/>
    <w:basedOn w:val="Normale"/>
    <w:rsid w:val="00FA4FA5"/>
    <w:pPr>
      <w:spacing w:before="100" w:beforeAutospacing="1" w:after="100" w:afterAutospacing="1"/>
      <w:ind w:left="350"/>
    </w:pPr>
    <w:rPr>
      <w:rFonts w:ascii="Verdana" w:hAnsi="Verdana"/>
      <w:color w:val="000000"/>
      <w:sz w:val="14"/>
      <w:szCs w:val="14"/>
    </w:rPr>
  </w:style>
  <w:style w:type="character" w:customStyle="1" w:styleId="corchete-llamada1">
    <w:name w:val="corchete-llamada1"/>
    <w:basedOn w:val="Carpredefinitoparagrafo"/>
    <w:rsid w:val="00FA4FA5"/>
    <w:rPr>
      <w:vanish/>
      <w:webHidden w:val="0"/>
      <w:specVanish w:val="0"/>
    </w:rPr>
  </w:style>
  <w:style w:type="character" w:customStyle="1" w:styleId="artist">
    <w:name w:val="artist"/>
    <w:basedOn w:val="Carpredefinitoparagrafo"/>
    <w:rsid w:val="00FA4FA5"/>
  </w:style>
  <w:style w:type="character" w:customStyle="1" w:styleId="detaillink2">
    <w:name w:val="detail_link2"/>
    <w:basedOn w:val="Carpredefinitoparagrafo"/>
    <w:rsid w:val="00FA4FA5"/>
    <w:rPr>
      <w:sz w:val="9"/>
      <w:szCs w:val="9"/>
    </w:rPr>
  </w:style>
  <w:style w:type="character" w:customStyle="1" w:styleId="worktracktitle2">
    <w:name w:val="work_track_title2"/>
    <w:basedOn w:val="Carpredefinitoparagrafo"/>
    <w:rsid w:val="00FA4FA5"/>
  </w:style>
  <w:style w:type="paragraph" w:customStyle="1" w:styleId="navbar">
    <w:name w:val="navbar"/>
    <w:basedOn w:val="Normale"/>
    <w:rsid w:val="00FA4FA5"/>
    <w:pPr>
      <w:spacing w:before="100" w:beforeAutospacing="1" w:after="100" w:afterAutospacing="1"/>
    </w:pPr>
    <w:rPr>
      <w:sz w:val="21"/>
      <w:szCs w:val="21"/>
    </w:rPr>
  </w:style>
  <w:style w:type="paragraph" w:customStyle="1" w:styleId="okina">
    <w:name w:val="okina"/>
    <w:basedOn w:val="Normale"/>
    <w:rsid w:val="00FA4FA5"/>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FA4FA5"/>
    <w:pPr>
      <w:spacing w:before="100" w:beforeAutospacing="1" w:after="100" w:afterAutospacing="1"/>
    </w:pPr>
    <w:rPr>
      <w:rFonts w:cs="David"/>
    </w:rPr>
  </w:style>
  <w:style w:type="paragraph" w:customStyle="1" w:styleId="script-gaelic">
    <w:name w:val="script-gaelic"/>
    <w:basedOn w:val="Normale"/>
    <w:rsid w:val="00FA4FA5"/>
    <w:pPr>
      <w:spacing w:before="100" w:beforeAutospacing="1" w:after="100" w:afterAutospacing="1"/>
    </w:pPr>
    <w:rPr>
      <w:rFonts w:ascii="Gaelic" w:hAnsi="Gaelic"/>
    </w:rPr>
  </w:style>
  <w:style w:type="paragraph" w:customStyle="1" w:styleId="script-slavonic">
    <w:name w:val="script-slavonic"/>
    <w:basedOn w:val="Normale"/>
    <w:rsid w:val="00FA4FA5"/>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FA4FA5"/>
    <w:pPr>
      <w:spacing w:before="100" w:beforeAutospacing="1" w:after="100" w:afterAutospacing="1"/>
    </w:pPr>
    <w:rPr>
      <w:rFonts w:ascii="Hnias" w:hAnsi="Hnias"/>
    </w:rPr>
  </w:style>
  <w:style w:type="paragraph" w:customStyle="1" w:styleId="script-coptic">
    <w:name w:val="script-coptic"/>
    <w:basedOn w:val="Normale"/>
    <w:rsid w:val="00FA4FA5"/>
    <w:pPr>
      <w:spacing w:before="100" w:beforeAutospacing="1" w:after="100" w:afterAutospacing="1"/>
    </w:pPr>
    <w:rPr>
      <w:rFonts w:ascii="Analecta" w:hAnsi="Analecta"/>
    </w:rPr>
  </w:style>
  <w:style w:type="paragraph" w:customStyle="1" w:styleId="script-phoenician">
    <w:name w:val="script-phoenician"/>
    <w:basedOn w:val="Normale"/>
    <w:rsid w:val="00FA4FA5"/>
    <w:pPr>
      <w:spacing w:before="100" w:beforeAutospacing="1" w:after="100" w:afterAutospacing="1"/>
    </w:pPr>
    <w:rPr>
      <w:rFonts w:ascii="Free Sans" w:hAnsi="Free Sans"/>
    </w:rPr>
  </w:style>
  <w:style w:type="character" w:customStyle="1" w:styleId="brokenref">
    <w:name w:val="brokenref"/>
    <w:basedOn w:val="Carpredefinitoparagrafo"/>
    <w:rsid w:val="00FA4FA5"/>
    <w:rPr>
      <w:vanish/>
      <w:webHidden w:val="0"/>
      <w:specVanish w:val="0"/>
    </w:rPr>
  </w:style>
  <w:style w:type="paragraph" w:customStyle="1" w:styleId="navbar1">
    <w:name w:val="navbar1"/>
    <w:basedOn w:val="Normale"/>
    <w:rsid w:val="00FA4FA5"/>
    <w:pPr>
      <w:spacing w:before="100" w:beforeAutospacing="1" w:after="100" w:afterAutospacing="1"/>
    </w:pPr>
  </w:style>
  <w:style w:type="paragraph" w:customStyle="1" w:styleId="farsi">
    <w:name w:val="farsi"/>
    <w:basedOn w:val="Normale"/>
    <w:rsid w:val="00FA4FA5"/>
    <w:pPr>
      <w:spacing w:before="100" w:beforeAutospacing="1" w:after="100" w:afterAutospacing="1"/>
    </w:pPr>
    <w:rPr>
      <w:sz w:val="34"/>
      <w:szCs w:val="34"/>
    </w:rPr>
  </w:style>
  <w:style w:type="paragraph" w:customStyle="1" w:styleId="catlinks-allhidden-mostra">
    <w:name w:val="catlinks-allhidden-mostra"/>
    <w:basedOn w:val="Normale"/>
    <w:rsid w:val="00FA4FA5"/>
    <w:pPr>
      <w:spacing w:before="100" w:beforeAutospacing="1" w:after="100" w:afterAutospacing="1"/>
    </w:pPr>
  </w:style>
  <w:style w:type="paragraph" w:customStyle="1" w:styleId="desc1">
    <w:name w:val="desc1"/>
    <w:basedOn w:val="Normale"/>
    <w:rsid w:val="00FA4FA5"/>
    <w:pPr>
      <w:spacing w:before="100" w:beforeAutospacing="1"/>
    </w:pPr>
  </w:style>
  <w:style w:type="paragraph" w:customStyle="1" w:styleId="breadcrumb">
    <w:name w:val="breadcrumb"/>
    <w:basedOn w:val="Normale"/>
    <w:rsid w:val="00FA4FA5"/>
    <w:pPr>
      <w:spacing w:before="100" w:beforeAutospacing="1" w:after="100" w:afterAutospacing="1"/>
    </w:pPr>
    <w:rPr>
      <w:rFonts w:ascii="Helvetica" w:hAnsi="Helvetica"/>
      <w:sz w:val="9"/>
      <w:szCs w:val="9"/>
    </w:rPr>
  </w:style>
  <w:style w:type="paragraph" w:customStyle="1" w:styleId="ogg-player-options">
    <w:name w:val="ogg-player-options"/>
    <w:basedOn w:val="Normale"/>
    <w:rsid w:val="00FA4FA5"/>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langbutton2">
    <w:name w:val="langbutton2"/>
    <w:basedOn w:val="Carpredefinitoparagrafo"/>
    <w:rsid w:val="00FA4FA5"/>
    <w:rPr>
      <w:sz w:val="17"/>
      <w:szCs w:val="17"/>
      <w:bdr w:val="single" w:sz="2" w:space="0" w:color="ECDEBE" w:frame="1"/>
      <w:shd w:val="clear" w:color="auto" w:fill="F1EACE"/>
    </w:rPr>
  </w:style>
  <w:style w:type="character" w:customStyle="1" w:styleId="fn">
    <w:name w:val="fn"/>
    <w:basedOn w:val="Carpredefinitoparagrafo"/>
    <w:rsid w:val="00FA4FA5"/>
  </w:style>
  <w:style w:type="character" w:customStyle="1" w:styleId="bday">
    <w:name w:val="bday"/>
    <w:basedOn w:val="Carpredefinitoparagrafo"/>
    <w:rsid w:val="00FA4FA5"/>
  </w:style>
  <w:style w:type="character" w:customStyle="1" w:styleId="dday">
    <w:name w:val="dday"/>
    <w:basedOn w:val="Carpredefinitoparagrafo"/>
    <w:rsid w:val="00FA4FA5"/>
  </w:style>
  <w:style w:type="character" w:customStyle="1" w:styleId="al-worktitle">
    <w:name w:val="al-worktitle"/>
    <w:basedOn w:val="Carpredefinitoparagrafo"/>
    <w:rsid w:val="00FA4FA5"/>
  </w:style>
  <w:style w:type="character" w:customStyle="1" w:styleId="al-opus">
    <w:name w:val="al-opus"/>
    <w:basedOn w:val="Carpredefinitoparagrafo"/>
    <w:rsid w:val="00FA4FA5"/>
  </w:style>
  <w:style w:type="character" w:customStyle="1" w:styleId="al-tracktime">
    <w:name w:val="al-tracktime"/>
    <w:basedOn w:val="Carpredefinitoparagrafo"/>
    <w:rsid w:val="00FA4FA5"/>
  </w:style>
  <w:style w:type="character" w:customStyle="1" w:styleId="al-trackcomposers">
    <w:name w:val="al-trackcomposers"/>
    <w:basedOn w:val="Carpredefinitoparagrafo"/>
    <w:rsid w:val="00FA4FA5"/>
  </w:style>
  <w:style w:type="character" w:customStyle="1" w:styleId="al-subworktitle">
    <w:name w:val="al-subworktitle"/>
    <w:basedOn w:val="Carpredefinitoparagrafo"/>
    <w:rsid w:val="00FA4FA5"/>
  </w:style>
  <w:style w:type="character" w:customStyle="1" w:styleId="langbutton">
    <w:name w:val="langbutton"/>
    <w:basedOn w:val="Carpredefinitoparagrafo"/>
    <w:rsid w:val="00FA4FA5"/>
  </w:style>
  <w:style w:type="character" w:customStyle="1" w:styleId="style411">
    <w:name w:val="style411"/>
    <w:basedOn w:val="Carpredefinitoparagrafo"/>
    <w:rsid w:val="00FA4FA5"/>
    <w:rPr>
      <w:color w:val="FFFFFF"/>
      <w:sz w:val="27"/>
      <w:szCs w:val="27"/>
    </w:rPr>
  </w:style>
  <w:style w:type="character" w:customStyle="1" w:styleId="al-work1stline1">
    <w:name w:val="al-work1stline1"/>
    <w:basedOn w:val="Carpredefinitoparagrafo"/>
    <w:rsid w:val="00FA4FA5"/>
    <w:rPr>
      <w:b w:val="0"/>
      <w:bCs w:val="0"/>
      <w:color w:val="5A5A5A"/>
    </w:rPr>
  </w:style>
  <w:style w:type="character" w:customStyle="1" w:styleId="al-altworktitle1">
    <w:name w:val="al-altworktitle1"/>
    <w:basedOn w:val="Carpredefinitoparagrafo"/>
    <w:rsid w:val="00FA4FA5"/>
    <w:rPr>
      <w:b w:val="0"/>
      <w:bCs w:val="0"/>
      <w:sz w:val="20"/>
      <w:szCs w:val="20"/>
    </w:rPr>
  </w:style>
  <w:style w:type="paragraph" w:customStyle="1" w:styleId="tipsy">
    <w:name w:val="tipsy"/>
    <w:basedOn w:val="Normale"/>
    <w:rsid w:val="00FA4FA5"/>
    <w:pPr>
      <w:spacing w:before="100" w:beforeAutospacing="1" w:after="100" w:afterAutospacing="1"/>
    </w:pPr>
  </w:style>
  <w:style w:type="paragraph" w:customStyle="1" w:styleId="tipsy-inner">
    <w:name w:val="tipsy-inner"/>
    <w:basedOn w:val="Normale"/>
    <w:rsid w:val="00FA4FA5"/>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FA4FA5"/>
    <w:pPr>
      <w:spacing w:before="100" w:beforeAutospacing="1" w:after="100" w:afterAutospacing="1"/>
    </w:pPr>
  </w:style>
  <w:style w:type="paragraph" w:customStyle="1" w:styleId="ui-button">
    <w:name w:val="ui-button"/>
    <w:basedOn w:val="Normale"/>
    <w:rsid w:val="00FA4FA5"/>
    <w:pPr>
      <w:spacing w:before="100" w:beforeAutospacing="1" w:after="100" w:afterAutospacing="1"/>
      <w:ind w:right="24"/>
      <w:jc w:val="center"/>
    </w:pPr>
  </w:style>
  <w:style w:type="paragraph" w:customStyle="1" w:styleId="ui-button-icon-only">
    <w:name w:val="ui-button-icon-only"/>
    <w:basedOn w:val="Normale"/>
    <w:rsid w:val="00FA4FA5"/>
    <w:pPr>
      <w:spacing w:before="100" w:beforeAutospacing="1" w:after="100" w:afterAutospacing="1"/>
    </w:pPr>
  </w:style>
  <w:style w:type="paragraph" w:customStyle="1" w:styleId="ui-button-icons-only">
    <w:name w:val="ui-button-icons-only"/>
    <w:basedOn w:val="Normale"/>
    <w:rsid w:val="00FA4FA5"/>
    <w:pPr>
      <w:spacing w:before="100" w:beforeAutospacing="1" w:after="100" w:afterAutospacing="1"/>
    </w:pPr>
  </w:style>
  <w:style w:type="paragraph" w:customStyle="1" w:styleId="ui-buttonset">
    <w:name w:val="ui-buttonset"/>
    <w:basedOn w:val="Normale"/>
    <w:rsid w:val="00FA4FA5"/>
    <w:pPr>
      <w:spacing w:before="100" w:beforeAutospacing="1" w:after="100" w:afterAutospacing="1"/>
      <w:ind w:right="47"/>
    </w:pPr>
  </w:style>
  <w:style w:type="paragraph" w:customStyle="1" w:styleId="articlefeedback">
    <w:name w:val="articlefeedback"/>
    <w:basedOn w:val="Normale"/>
    <w:rsid w:val="00FA4FA5"/>
    <w:pPr>
      <w:spacing w:before="240" w:after="100" w:afterAutospacing="1"/>
    </w:pPr>
  </w:style>
  <w:style w:type="paragraph" w:customStyle="1" w:styleId="articlefeedback-panel">
    <w:name w:val="articlefeedback-panel"/>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FA4FA5"/>
    <w:pPr>
      <w:spacing w:before="100" w:beforeAutospacing="1" w:after="100" w:afterAutospacing="1"/>
      <w:jc w:val="center"/>
    </w:pPr>
  </w:style>
  <w:style w:type="paragraph" w:customStyle="1" w:styleId="articlefeedback-error">
    <w:name w:val="articlefeedback-error"/>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FA4FA5"/>
    <w:pPr>
      <w:spacing w:before="100" w:beforeAutospacing="1" w:after="100" w:afterAutospacing="1"/>
    </w:pPr>
    <w:rPr>
      <w:vanish/>
    </w:rPr>
  </w:style>
  <w:style w:type="paragraph" w:customStyle="1" w:styleId="articlefeedback-pitches">
    <w:name w:val="articlefeedback-pitches"/>
    <w:basedOn w:val="Normale"/>
    <w:rsid w:val="00FA4FA5"/>
    <w:pPr>
      <w:shd w:val="clear" w:color="auto" w:fill="F9F9F9"/>
      <w:spacing w:before="100" w:beforeAutospacing="1" w:after="100" w:afterAutospacing="1"/>
    </w:pPr>
  </w:style>
  <w:style w:type="paragraph" w:customStyle="1" w:styleId="articlefeedback-pitch">
    <w:name w:val="articlefeedback-pitch"/>
    <w:basedOn w:val="Normale"/>
    <w:rsid w:val="00FA4FA5"/>
    <w:pPr>
      <w:spacing w:before="100" w:beforeAutospacing="1" w:after="100" w:afterAutospacing="1"/>
    </w:pPr>
    <w:rPr>
      <w:vanish/>
    </w:rPr>
  </w:style>
  <w:style w:type="paragraph" w:customStyle="1" w:styleId="articlefeedback-pitch-or">
    <w:name w:val="articlefeedback-pitch-or"/>
    <w:basedOn w:val="Normale"/>
    <w:rsid w:val="00FA4FA5"/>
    <w:pPr>
      <w:spacing w:before="100" w:beforeAutospacing="1" w:after="100" w:afterAutospacing="1"/>
      <w:ind w:left="180" w:right="60"/>
    </w:pPr>
  </w:style>
  <w:style w:type="paragraph" w:customStyle="1" w:styleId="articlefeedback-reject">
    <w:name w:val="articlefeedback-reject"/>
    <w:basedOn w:val="Normale"/>
    <w:rsid w:val="00FA4FA5"/>
    <w:pPr>
      <w:spacing w:before="100" w:beforeAutospacing="1" w:after="100" w:afterAutospacing="1" w:line="336" w:lineRule="atLeast"/>
    </w:pPr>
    <w:rPr>
      <w:color w:val="0645AD"/>
    </w:rPr>
  </w:style>
  <w:style w:type="paragraph" w:customStyle="1" w:styleId="articlefeedback-title">
    <w:name w:val="articlefeedback-title"/>
    <w:basedOn w:val="Normale"/>
    <w:rsid w:val="00FA4FA5"/>
    <w:pPr>
      <w:spacing w:before="100" w:beforeAutospacing="1" w:after="100" w:afterAutospacing="1"/>
    </w:pPr>
    <w:rPr>
      <w:sz w:val="34"/>
      <w:szCs w:val="34"/>
    </w:rPr>
  </w:style>
  <w:style w:type="paragraph" w:customStyle="1" w:styleId="articlefeedback-message">
    <w:name w:val="articlefeedback-message"/>
    <w:basedOn w:val="Normale"/>
    <w:rsid w:val="00FA4FA5"/>
    <w:pPr>
      <w:spacing w:before="79" w:after="79"/>
      <w:ind w:left="79" w:right="79"/>
    </w:pPr>
    <w:rPr>
      <w:sz w:val="36"/>
      <w:szCs w:val="36"/>
    </w:rPr>
  </w:style>
  <w:style w:type="paragraph" w:customStyle="1" w:styleId="articlefeedback-body">
    <w:name w:val="articlefeedback-body"/>
    <w:basedOn w:val="Normale"/>
    <w:rsid w:val="00FA4FA5"/>
    <w:pPr>
      <w:spacing w:before="120" w:after="120"/>
      <w:ind w:left="120" w:right="120"/>
    </w:pPr>
    <w:rPr>
      <w:color w:val="333333"/>
    </w:rPr>
  </w:style>
  <w:style w:type="paragraph" w:customStyle="1" w:styleId="articlefeedback-switch">
    <w:name w:val="articlefeedback-switch"/>
    <w:basedOn w:val="Normale"/>
    <w:rsid w:val="00FA4FA5"/>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FA4FA5"/>
    <w:pPr>
      <w:spacing w:before="100" w:beforeAutospacing="1" w:after="100" w:afterAutospacing="1"/>
    </w:pPr>
  </w:style>
  <w:style w:type="paragraph" w:customStyle="1" w:styleId="articlefeedback-switch-report">
    <w:name w:val="articlefeedback-switch-report"/>
    <w:basedOn w:val="Normale"/>
    <w:rsid w:val="00FA4FA5"/>
    <w:pPr>
      <w:spacing w:before="100" w:beforeAutospacing="1" w:after="100" w:afterAutospacing="1"/>
    </w:pPr>
  </w:style>
  <w:style w:type="paragraph" w:customStyle="1" w:styleId="articlefeedback-explanation">
    <w:name w:val="articlefeedback-explanation"/>
    <w:basedOn w:val="Normale"/>
    <w:rsid w:val="00FA4FA5"/>
    <w:pPr>
      <w:spacing w:before="100" w:beforeAutospacing="1" w:after="180"/>
    </w:pPr>
    <w:rPr>
      <w:b/>
      <w:bCs/>
    </w:rPr>
  </w:style>
  <w:style w:type="paragraph" w:customStyle="1" w:styleId="articlefeedback-description">
    <w:name w:val="articlefeedback-description"/>
    <w:basedOn w:val="Normale"/>
    <w:rsid w:val="00FA4FA5"/>
    <w:pPr>
      <w:spacing w:before="100" w:beforeAutospacing="1" w:after="180"/>
    </w:pPr>
    <w:rPr>
      <w:b/>
      <w:bCs/>
    </w:rPr>
  </w:style>
  <w:style w:type="paragraph" w:customStyle="1" w:styleId="articlefeedback-rating-labels">
    <w:name w:val="articlefeedback-rating-labels"/>
    <w:basedOn w:val="Normale"/>
    <w:rsid w:val="00FA4FA5"/>
    <w:pPr>
      <w:spacing w:before="100" w:beforeAutospacing="1" w:after="100" w:afterAutospacing="1"/>
      <w:ind w:left="67"/>
    </w:pPr>
  </w:style>
  <w:style w:type="paragraph" w:customStyle="1" w:styleId="articlefeedback-rating-label">
    <w:name w:val="articlefeedback-rating-label"/>
    <w:basedOn w:val="Normale"/>
    <w:rsid w:val="00FA4FA5"/>
    <w:pPr>
      <w:spacing w:before="100" w:beforeAutospacing="1" w:after="100" w:afterAutospacing="1"/>
    </w:pPr>
  </w:style>
  <w:style w:type="paragraph" w:customStyle="1" w:styleId="articlefeedback-rating-clear">
    <w:name w:val="articlefeedback-rating-clear"/>
    <w:basedOn w:val="Normale"/>
    <w:rsid w:val="00FA4FA5"/>
    <w:pPr>
      <w:spacing w:before="100" w:beforeAutospacing="1" w:after="100" w:afterAutospacing="1"/>
    </w:pPr>
    <w:rPr>
      <w:vanish/>
    </w:rPr>
  </w:style>
  <w:style w:type="paragraph" w:customStyle="1" w:styleId="articlefeedback-rating-tooltip">
    <w:name w:val="articlefeedback-rating-tooltip"/>
    <w:basedOn w:val="Normale"/>
    <w:rsid w:val="00FA4FA5"/>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FA4FA5"/>
    <w:pPr>
      <w:spacing w:before="100" w:beforeAutospacing="1" w:after="120"/>
    </w:pPr>
  </w:style>
  <w:style w:type="paragraph" w:customStyle="1" w:styleId="articlefeedback-rating-average">
    <w:name w:val="articlefeedback-rating-average"/>
    <w:basedOn w:val="Normale"/>
    <w:rsid w:val="00FA4FA5"/>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FA4FA5"/>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FA4FA5"/>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FA4FA5"/>
    <w:pPr>
      <w:spacing w:before="100" w:beforeAutospacing="1" w:after="100" w:afterAutospacing="1"/>
    </w:pPr>
  </w:style>
  <w:style w:type="paragraph" w:customStyle="1" w:styleId="articlefeedback-expertise-disabled">
    <w:name w:val="articlefeedback-expertise-disabled"/>
    <w:basedOn w:val="Normale"/>
    <w:rsid w:val="00FA4FA5"/>
    <w:pPr>
      <w:spacing w:before="100" w:beforeAutospacing="1" w:after="100" w:afterAutospacing="1"/>
    </w:pPr>
    <w:rPr>
      <w:color w:val="C0C0C0"/>
    </w:rPr>
  </w:style>
  <w:style w:type="paragraph" w:customStyle="1" w:styleId="articlefeedback-helpimprove-disabled">
    <w:name w:val="articlefeedback-helpimprove-disabled"/>
    <w:basedOn w:val="Normale"/>
    <w:rsid w:val="00FA4FA5"/>
    <w:pPr>
      <w:spacing w:before="100" w:beforeAutospacing="1" w:after="100" w:afterAutospacing="1"/>
    </w:pPr>
    <w:rPr>
      <w:color w:val="C0C0C0"/>
    </w:rPr>
  </w:style>
  <w:style w:type="paragraph" w:customStyle="1" w:styleId="articlefeedback-expertise">
    <w:name w:val="articlefeedback-expertise"/>
    <w:basedOn w:val="Normale"/>
    <w:rsid w:val="00FA4FA5"/>
    <w:pPr>
      <w:spacing w:before="180" w:after="120"/>
    </w:pPr>
  </w:style>
  <w:style w:type="paragraph" w:customStyle="1" w:styleId="articlefeedback-expertise-options">
    <w:name w:val="articlefeedback-expertise-options"/>
    <w:basedOn w:val="Normale"/>
    <w:rsid w:val="00FA4FA5"/>
    <w:pPr>
      <w:spacing w:before="100" w:beforeAutospacing="1" w:after="100" w:afterAutospacing="1"/>
    </w:pPr>
    <w:rPr>
      <w:vanish/>
    </w:rPr>
  </w:style>
  <w:style w:type="paragraph" w:customStyle="1" w:styleId="articlefeedback-helpimprove-note">
    <w:name w:val="articlefeedback-helpimprove-note"/>
    <w:basedOn w:val="Normale"/>
    <w:rsid w:val="00FA4FA5"/>
    <w:pPr>
      <w:spacing w:before="100" w:beforeAutospacing="1" w:after="100" w:afterAutospacing="1"/>
      <w:ind w:left="960"/>
    </w:pPr>
    <w:rPr>
      <w:sz w:val="19"/>
      <w:szCs w:val="19"/>
    </w:rPr>
  </w:style>
  <w:style w:type="paragraph" w:customStyle="1" w:styleId="articlefeedback-expiry">
    <w:name w:val="articlefeedback-expiry"/>
    <w:basedOn w:val="Normale"/>
    <w:rsid w:val="00FA4FA5"/>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FA4FA5"/>
    <w:pPr>
      <w:spacing w:before="100" w:beforeAutospacing="1" w:after="100" w:afterAutospacing="1"/>
    </w:pPr>
    <w:rPr>
      <w:sz w:val="29"/>
      <w:szCs w:val="29"/>
    </w:rPr>
  </w:style>
  <w:style w:type="paragraph" w:customStyle="1" w:styleId="articlefeedback-expiry-message">
    <w:name w:val="articlefeedback-expiry-message"/>
    <w:basedOn w:val="Normale"/>
    <w:rsid w:val="00FA4FA5"/>
    <w:pPr>
      <w:spacing w:before="100" w:beforeAutospacing="1" w:after="100" w:afterAutospacing="1"/>
    </w:pPr>
    <w:rPr>
      <w:color w:val="777777"/>
    </w:rPr>
  </w:style>
  <w:style w:type="paragraph" w:customStyle="1" w:styleId="articlefeedback-survey-disclaimer">
    <w:name w:val="articlefeedback-survey-disclaimer"/>
    <w:basedOn w:val="Normale"/>
    <w:rsid w:val="00FA4FA5"/>
    <w:pPr>
      <w:spacing w:before="100" w:beforeAutospacing="1" w:after="100" w:afterAutospacing="1"/>
    </w:pPr>
    <w:rPr>
      <w:i/>
      <w:iCs/>
    </w:rPr>
  </w:style>
  <w:style w:type="paragraph" w:customStyle="1" w:styleId="ui-button-text">
    <w:name w:val="ui-button-text"/>
    <w:basedOn w:val="Normale"/>
    <w:rsid w:val="00FA4FA5"/>
    <w:pPr>
      <w:spacing w:before="100" w:beforeAutospacing="1" w:after="100" w:afterAutospacing="1"/>
    </w:pPr>
  </w:style>
  <w:style w:type="paragraph" w:customStyle="1" w:styleId="articlefeedback-buffer">
    <w:name w:val="articlefeedback-buffer"/>
    <w:basedOn w:val="Normale"/>
    <w:rsid w:val="00FA4FA5"/>
    <w:pPr>
      <w:spacing w:before="100" w:beforeAutospacing="1" w:after="100" w:afterAutospacing="1"/>
    </w:pPr>
  </w:style>
  <w:style w:type="paragraph" w:customStyle="1" w:styleId="articlefeedback-pop">
    <w:name w:val="articlefeedback-pop"/>
    <w:basedOn w:val="Normale"/>
    <w:rsid w:val="00FA4FA5"/>
    <w:pPr>
      <w:spacing w:before="100" w:beforeAutospacing="1" w:after="100" w:afterAutospacing="1"/>
    </w:pPr>
  </w:style>
  <w:style w:type="paragraph" w:customStyle="1" w:styleId="articlefeedback-helpimprove-email">
    <w:name w:val="articlefeedback-helpimprove-email"/>
    <w:basedOn w:val="Normale"/>
    <w:rsid w:val="00FA4FA5"/>
    <w:pPr>
      <w:spacing w:before="100" w:beforeAutospacing="1" w:after="100" w:afterAutospacing="1"/>
    </w:pPr>
  </w:style>
  <w:style w:type="paragraph" w:customStyle="1" w:styleId="tipsy-arrow1">
    <w:name w:val="tipsy-arrow1"/>
    <w:basedOn w:val="Normale"/>
    <w:rsid w:val="00FA4FA5"/>
    <w:pPr>
      <w:spacing w:before="100" w:beforeAutospacing="1" w:after="100" w:afterAutospacing="1"/>
      <w:ind w:left="-33"/>
    </w:pPr>
  </w:style>
  <w:style w:type="paragraph" w:customStyle="1" w:styleId="tipsy-arrow2">
    <w:name w:val="tipsy-arrow2"/>
    <w:basedOn w:val="Normale"/>
    <w:rsid w:val="00FA4FA5"/>
    <w:pPr>
      <w:spacing w:before="100" w:beforeAutospacing="1" w:after="100" w:afterAutospacing="1"/>
      <w:ind w:left="-33"/>
    </w:pPr>
  </w:style>
  <w:style w:type="paragraph" w:customStyle="1" w:styleId="tipsy-arrow3">
    <w:name w:val="tipsy-arrow3"/>
    <w:basedOn w:val="Normale"/>
    <w:rsid w:val="00FA4FA5"/>
    <w:pPr>
      <w:spacing w:after="100" w:afterAutospacing="1"/>
    </w:pPr>
  </w:style>
  <w:style w:type="paragraph" w:customStyle="1" w:styleId="tipsy-arrow4">
    <w:name w:val="tipsy-arrow4"/>
    <w:basedOn w:val="Normale"/>
    <w:rsid w:val="00FA4FA5"/>
    <w:pPr>
      <w:spacing w:after="100" w:afterAutospacing="1"/>
    </w:pPr>
  </w:style>
  <w:style w:type="paragraph" w:customStyle="1" w:styleId="ui-widget1">
    <w:name w:val="ui-widget1"/>
    <w:basedOn w:val="Normale"/>
    <w:rsid w:val="00FA4FA5"/>
    <w:pPr>
      <w:spacing w:before="100" w:beforeAutospacing="1" w:after="100" w:afterAutospacing="1"/>
    </w:pPr>
    <w:rPr>
      <w:rFonts w:ascii="Arial" w:hAnsi="Arial" w:cs="Arial"/>
    </w:rPr>
  </w:style>
  <w:style w:type="paragraph" w:customStyle="1" w:styleId="ui-state-default2">
    <w:name w:val="ui-state-default2"/>
    <w:basedOn w:val="Normale"/>
    <w:rsid w:val="00FA4FA5"/>
    <w:pPr>
      <w:pBdr>
        <w:top w:val="single" w:sz="2" w:space="0" w:color="AED0EA"/>
        <w:left w:val="single" w:sz="2" w:space="0" w:color="AED0EA"/>
        <w:bottom w:val="single" w:sz="2" w:space="0" w:color="AED0EA"/>
        <w:right w:val="single" w:sz="2" w:space="0" w:color="AED0EA"/>
      </w:pBdr>
      <w:shd w:val="clear" w:color="auto" w:fill="D7EBF9"/>
      <w:spacing w:before="100" w:beforeAutospacing="1" w:after="100" w:afterAutospacing="1"/>
    </w:pPr>
    <w:rPr>
      <w:color w:val="2779AA"/>
    </w:rPr>
  </w:style>
  <w:style w:type="paragraph" w:customStyle="1" w:styleId="ui-state-hover2">
    <w:name w:val="ui-state-hover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focus2">
    <w:name w:val="ui-state-focus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active2">
    <w:name w:val="ui-state-active2"/>
    <w:basedOn w:val="Normale"/>
    <w:rsid w:val="00FA4FA5"/>
    <w:pPr>
      <w:pBdr>
        <w:top w:val="single" w:sz="2" w:space="0" w:color="CCCCCC"/>
        <w:left w:val="single" w:sz="2" w:space="0" w:color="CCCCCC"/>
        <w:bottom w:val="single" w:sz="2" w:space="0" w:color="CCCCCC"/>
        <w:right w:val="single" w:sz="2" w:space="0" w:color="CCCCCC"/>
      </w:pBdr>
      <w:shd w:val="clear" w:color="auto" w:fill="F0F0F0"/>
      <w:spacing w:before="100" w:beforeAutospacing="1" w:after="100" w:afterAutospacing="1"/>
    </w:pPr>
    <w:rPr>
      <w:color w:val="000000"/>
    </w:rPr>
  </w:style>
  <w:style w:type="paragraph" w:customStyle="1" w:styleId="ui-state-highlight2">
    <w:name w:val="ui-state-highlight2"/>
    <w:basedOn w:val="Normale"/>
    <w:rsid w:val="00FA4FA5"/>
    <w:pPr>
      <w:pBdr>
        <w:top w:val="single" w:sz="2" w:space="0" w:color="F9DD34"/>
        <w:left w:val="single" w:sz="2" w:space="0" w:color="F9DD34"/>
        <w:bottom w:val="single" w:sz="2" w:space="0" w:color="F9DD34"/>
        <w:right w:val="single" w:sz="2" w:space="0" w:color="F9DD34"/>
      </w:pBdr>
      <w:spacing w:before="100" w:beforeAutospacing="1" w:after="100" w:afterAutospacing="1"/>
    </w:pPr>
    <w:rPr>
      <w:color w:val="363636"/>
    </w:rPr>
  </w:style>
  <w:style w:type="paragraph" w:customStyle="1" w:styleId="ui-state-error2">
    <w:name w:val="ui-state-error2"/>
    <w:basedOn w:val="Normale"/>
    <w:rsid w:val="00FA4FA5"/>
    <w:pPr>
      <w:pBdr>
        <w:top w:val="single" w:sz="2" w:space="0" w:color="CD0A0A"/>
        <w:left w:val="single" w:sz="2" w:space="0" w:color="CD0A0A"/>
        <w:bottom w:val="single" w:sz="2" w:space="0" w:color="CD0A0A"/>
        <w:right w:val="single" w:sz="2" w:space="0" w:color="CD0A0A"/>
      </w:pBdr>
      <w:shd w:val="clear" w:color="auto" w:fill="CD0A0A"/>
      <w:spacing w:before="100" w:beforeAutospacing="1" w:after="100" w:afterAutospacing="1"/>
    </w:pPr>
    <w:rPr>
      <w:color w:val="FFFFFF"/>
    </w:rPr>
  </w:style>
  <w:style w:type="paragraph" w:customStyle="1" w:styleId="ui-state-error-text2">
    <w:name w:val="ui-state-error-text2"/>
    <w:basedOn w:val="Normale"/>
    <w:rsid w:val="00FA4FA5"/>
    <w:pPr>
      <w:spacing w:before="100" w:beforeAutospacing="1" w:after="100" w:afterAutospacing="1"/>
    </w:pPr>
    <w:rPr>
      <w:color w:val="FFFFFF"/>
    </w:rPr>
  </w:style>
  <w:style w:type="paragraph" w:customStyle="1" w:styleId="ui-priority-primary2">
    <w:name w:val="ui-priority-primary2"/>
    <w:basedOn w:val="Normale"/>
    <w:rsid w:val="00FA4FA5"/>
    <w:pPr>
      <w:spacing w:before="100" w:beforeAutospacing="1" w:after="100" w:afterAutospacing="1"/>
    </w:pPr>
    <w:rPr>
      <w:b/>
      <w:bCs/>
    </w:rPr>
  </w:style>
  <w:style w:type="paragraph" w:customStyle="1" w:styleId="ui-priority-secondary2">
    <w:name w:val="ui-priority-secondary2"/>
    <w:basedOn w:val="Normale"/>
    <w:rsid w:val="00FA4FA5"/>
    <w:pPr>
      <w:spacing w:before="100" w:beforeAutospacing="1" w:after="100" w:afterAutospacing="1"/>
    </w:pPr>
  </w:style>
  <w:style w:type="paragraph" w:customStyle="1" w:styleId="ui-state-disabled2">
    <w:name w:val="ui-state-disabled2"/>
    <w:basedOn w:val="Normale"/>
    <w:rsid w:val="00FA4FA5"/>
    <w:pPr>
      <w:spacing w:before="100" w:beforeAutospacing="1" w:after="100" w:afterAutospacing="1"/>
    </w:pPr>
  </w:style>
  <w:style w:type="paragraph" w:customStyle="1" w:styleId="ui-button-text1">
    <w:name w:val="ui-button-text1"/>
    <w:basedOn w:val="Normale"/>
    <w:rsid w:val="00FA4FA5"/>
    <w:pPr>
      <w:spacing w:before="100" w:beforeAutospacing="1" w:after="100" w:afterAutospacing="1" w:line="336" w:lineRule="atLeast"/>
    </w:pPr>
  </w:style>
  <w:style w:type="paragraph" w:customStyle="1" w:styleId="ui-button-text2">
    <w:name w:val="ui-button-text2"/>
    <w:basedOn w:val="Normale"/>
    <w:rsid w:val="00FA4FA5"/>
    <w:pPr>
      <w:spacing w:before="100" w:beforeAutospacing="1" w:after="100" w:afterAutospacing="1"/>
    </w:pPr>
  </w:style>
  <w:style w:type="paragraph" w:customStyle="1" w:styleId="ui-button-text3">
    <w:name w:val="ui-button-text3"/>
    <w:basedOn w:val="Normale"/>
    <w:rsid w:val="00FA4FA5"/>
    <w:pPr>
      <w:spacing w:before="100" w:beforeAutospacing="1" w:after="100" w:afterAutospacing="1"/>
      <w:ind w:hanging="16548"/>
    </w:pPr>
  </w:style>
  <w:style w:type="paragraph" w:customStyle="1" w:styleId="ui-button-text4">
    <w:name w:val="ui-button-text4"/>
    <w:basedOn w:val="Normale"/>
    <w:rsid w:val="00FA4FA5"/>
    <w:pPr>
      <w:spacing w:before="100" w:beforeAutospacing="1" w:after="100" w:afterAutospacing="1"/>
      <w:ind w:hanging="16548"/>
    </w:pPr>
  </w:style>
  <w:style w:type="paragraph" w:customStyle="1" w:styleId="ui-button-text5">
    <w:name w:val="ui-button-text5"/>
    <w:basedOn w:val="Normale"/>
    <w:rsid w:val="00FA4FA5"/>
    <w:pPr>
      <w:spacing w:before="100" w:beforeAutospacing="1" w:after="100" w:afterAutospacing="1"/>
    </w:pPr>
  </w:style>
  <w:style w:type="paragraph" w:customStyle="1" w:styleId="ui-button-text6">
    <w:name w:val="ui-button-text6"/>
    <w:basedOn w:val="Normale"/>
    <w:rsid w:val="00FA4FA5"/>
    <w:pPr>
      <w:spacing w:before="100" w:beforeAutospacing="1" w:after="100" w:afterAutospacing="1"/>
    </w:pPr>
  </w:style>
  <w:style w:type="paragraph" w:customStyle="1" w:styleId="ui-button-text7">
    <w:name w:val="ui-button-text7"/>
    <w:basedOn w:val="Normale"/>
    <w:rsid w:val="00FA4FA5"/>
    <w:pPr>
      <w:spacing w:before="100" w:beforeAutospacing="1" w:after="100" w:afterAutospacing="1"/>
    </w:pPr>
  </w:style>
  <w:style w:type="paragraph" w:customStyle="1" w:styleId="ui-button-text8">
    <w:name w:val="ui-button-text8"/>
    <w:basedOn w:val="Normale"/>
    <w:rsid w:val="00FA4FA5"/>
    <w:pPr>
      <w:spacing w:before="100" w:beforeAutospacing="1" w:after="100" w:afterAutospacing="1"/>
    </w:pPr>
  </w:style>
  <w:style w:type="paragraph" w:customStyle="1" w:styleId="ui-icon11">
    <w:name w:val="ui-icon11"/>
    <w:basedOn w:val="Normale"/>
    <w:rsid w:val="00FA4FA5"/>
    <w:pPr>
      <w:spacing w:after="100" w:afterAutospacing="1"/>
      <w:ind w:hanging="11300"/>
    </w:pPr>
  </w:style>
  <w:style w:type="paragraph" w:customStyle="1" w:styleId="ui-icon12">
    <w:name w:val="ui-icon12"/>
    <w:basedOn w:val="Normale"/>
    <w:rsid w:val="00FA4FA5"/>
    <w:pPr>
      <w:spacing w:after="100" w:afterAutospacing="1"/>
      <w:ind w:hanging="11300"/>
    </w:pPr>
  </w:style>
  <w:style w:type="paragraph" w:customStyle="1" w:styleId="ui-icon13">
    <w:name w:val="ui-icon13"/>
    <w:basedOn w:val="Normale"/>
    <w:rsid w:val="00FA4FA5"/>
    <w:pPr>
      <w:spacing w:after="100" w:afterAutospacing="1"/>
      <w:ind w:hanging="11300"/>
    </w:pPr>
  </w:style>
  <w:style w:type="paragraph" w:customStyle="1" w:styleId="ui-icon14">
    <w:name w:val="ui-icon14"/>
    <w:basedOn w:val="Normale"/>
    <w:rsid w:val="00FA4FA5"/>
    <w:pPr>
      <w:spacing w:after="100" w:afterAutospacing="1"/>
      <w:ind w:hanging="11300"/>
    </w:pPr>
  </w:style>
  <w:style w:type="paragraph" w:customStyle="1" w:styleId="ui-icon15">
    <w:name w:val="ui-icon15"/>
    <w:basedOn w:val="Normale"/>
    <w:rsid w:val="00FA4FA5"/>
    <w:pPr>
      <w:spacing w:after="100" w:afterAutospacing="1"/>
      <w:ind w:hanging="11300"/>
    </w:pPr>
  </w:style>
  <w:style w:type="paragraph" w:customStyle="1" w:styleId="ui-button1">
    <w:name w:val="ui-button1"/>
    <w:basedOn w:val="Normale"/>
    <w:rsid w:val="00FA4FA5"/>
    <w:pPr>
      <w:spacing w:before="100" w:beforeAutospacing="1" w:after="100" w:afterAutospacing="1"/>
      <w:ind w:right="-72"/>
      <w:jc w:val="center"/>
    </w:pPr>
  </w:style>
  <w:style w:type="paragraph" w:customStyle="1" w:styleId="ui-button2">
    <w:name w:val="ui-button2"/>
    <w:basedOn w:val="Normale"/>
    <w:rsid w:val="00FA4FA5"/>
    <w:pPr>
      <w:pBdr>
        <w:top w:val="single" w:sz="2" w:space="2" w:color="A6A6A6"/>
        <w:left w:val="single" w:sz="2" w:space="7" w:color="A6A6A6"/>
        <w:bottom w:val="single" w:sz="2" w:space="2" w:color="A6A6A6"/>
        <w:right w:val="single" w:sz="2" w:space="7" w:color="A6A6A6"/>
      </w:pBdr>
      <w:shd w:val="clear" w:color="auto" w:fill="F2F2F2"/>
      <w:spacing w:before="120" w:after="120" w:line="336" w:lineRule="atLeast"/>
      <w:ind w:left="96"/>
      <w:jc w:val="center"/>
    </w:pPr>
  </w:style>
  <w:style w:type="paragraph" w:customStyle="1" w:styleId="ui-button3">
    <w:name w:val="ui-button3"/>
    <w:basedOn w:val="Normale"/>
    <w:rsid w:val="00FA4FA5"/>
    <w:pPr>
      <w:pBdr>
        <w:top w:val="single" w:sz="2" w:space="2" w:color="A6A6A6"/>
        <w:left w:val="single" w:sz="2" w:space="7" w:color="A6A6A6"/>
        <w:bottom w:val="single" w:sz="2" w:space="2" w:color="A6A6A6"/>
        <w:right w:val="single" w:sz="2" w:space="7" w:color="A6A6A6"/>
      </w:pBdr>
      <w:shd w:val="clear" w:color="auto" w:fill="E1E1E1"/>
      <w:spacing w:before="120" w:after="120" w:line="336" w:lineRule="atLeast"/>
      <w:ind w:left="96"/>
      <w:jc w:val="center"/>
    </w:pPr>
  </w:style>
  <w:style w:type="paragraph" w:customStyle="1" w:styleId="articlefeedback-buffer1">
    <w:name w:val="articlefeedback-buffer1"/>
    <w:basedOn w:val="Normale"/>
    <w:rsid w:val="00FA4FA5"/>
    <w:pPr>
      <w:spacing w:before="100" w:beforeAutospacing="1" w:after="100" w:afterAutospacing="1"/>
    </w:pPr>
  </w:style>
  <w:style w:type="paragraph" w:customStyle="1" w:styleId="articlefeedback-buffer2">
    <w:name w:val="articlefeedback-buffer2"/>
    <w:basedOn w:val="Normale"/>
    <w:rsid w:val="00FA4FA5"/>
    <w:pPr>
      <w:spacing w:before="100" w:beforeAutospacing="1" w:after="100" w:afterAutospacing="1"/>
    </w:pPr>
  </w:style>
  <w:style w:type="paragraph" w:customStyle="1" w:styleId="articlefeedback-title1">
    <w:name w:val="articlefeedback-title1"/>
    <w:basedOn w:val="Normale"/>
    <w:rsid w:val="00FA4FA5"/>
    <w:pPr>
      <w:spacing w:before="100" w:beforeAutospacing="1" w:after="120" w:line="213" w:lineRule="atLeast"/>
    </w:pPr>
  </w:style>
  <w:style w:type="paragraph" w:customStyle="1" w:styleId="articlefeedback-pop1">
    <w:name w:val="articlefeedback-pop1"/>
    <w:basedOn w:val="Normale"/>
    <w:rsid w:val="00FA4FA5"/>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FA4FA5"/>
    <w:pPr>
      <w:spacing w:before="100" w:beforeAutospacing="1" w:after="100" w:afterAutospacing="1"/>
    </w:pPr>
    <w:rPr>
      <w:vanish/>
    </w:rPr>
  </w:style>
  <w:style w:type="paragraph" w:customStyle="1" w:styleId="articlefeedback-helpimprove-email1">
    <w:name w:val="articlefeedback-helpimprove-email1"/>
    <w:basedOn w:val="Normale"/>
    <w:rsid w:val="00FA4FA5"/>
    <w:pPr>
      <w:spacing w:before="60" w:after="100" w:afterAutospacing="1"/>
      <w:ind w:left="960"/>
    </w:pPr>
  </w:style>
  <w:style w:type="character" w:customStyle="1" w:styleId="st">
    <w:name w:val="st"/>
    <w:basedOn w:val="Carpredefinitoparagrafo"/>
    <w:rsid w:val="00FA4FA5"/>
  </w:style>
  <w:style w:type="character" w:customStyle="1" w:styleId="sortkey">
    <w:name w:val="sortkey"/>
    <w:basedOn w:val="Carpredefinitoparagrafo"/>
    <w:rsid w:val="00FA4FA5"/>
  </w:style>
  <w:style w:type="character" w:customStyle="1" w:styleId="sortarrow">
    <w:name w:val="sortarrow"/>
    <w:basedOn w:val="Carpredefinitoparagrafo"/>
    <w:rsid w:val="00FA4FA5"/>
  </w:style>
  <w:style w:type="paragraph" w:customStyle="1" w:styleId="container12">
    <w:name w:val="container_12"/>
    <w:basedOn w:val="Normale"/>
    <w:rsid w:val="00FA4FA5"/>
    <w:pPr>
      <w:spacing w:before="73" w:after="100" w:afterAutospacing="1"/>
      <w:jc w:val="both"/>
    </w:pPr>
  </w:style>
  <w:style w:type="paragraph" w:customStyle="1" w:styleId="container16">
    <w:name w:val="container_16"/>
    <w:basedOn w:val="Normale"/>
    <w:rsid w:val="00FA4FA5"/>
    <w:pPr>
      <w:spacing w:before="100" w:beforeAutospacing="1" w:after="100" w:afterAutospacing="1"/>
      <w:jc w:val="both"/>
    </w:pPr>
  </w:style>
  <w:style w:type="paragraph" w:customStyle="1" w:styleId="grid1">
    <w:name w:val="grid_1"/>
    <w:basedOn w:val="Normale"/>
    <w:rsid w:val="00FA4FA5"/>
    <w:pPr>
      <w:spacing w:before="100" w:beforeAutospacing="1" w:after="100" w:afterAutospacing="1"/>
      <w:ind w:left="67" w:right="67"/>
      <w:jc w:val="both"/>
    </w:pPr>
  </w:style>
  <w:style w:type="paragraph" w:customStyle="1" w:styleId="grid2">
    <w:name w:val="grid_2"/>
    <w:basedOn w:val="Normale"/>
    <w:rsid w:val="00FA4FA5"/>
    <w:pPr>
      <w:spacing w:before="100" w:beforeAutospacing="1" w:after="100" w:afterAutospacing="1"/>
      <w:ind w:left="67" w:right="67"/>
      <w:jc w:val="both"/>
    </w:pPr>
  </w:style>
  <w:style w:type="paragraph" w:customStyle="1" w:styleId="grid3">
    <w:name w:val="grid_3"/>
    <w:basedOn w:val="Normale"/>
    <w:rsid w:val="00FA4FA5"/>
    <w:pPr>
      <w:spacing w:before="100" w:beforeAutospacing="1" w:after="100" w:afterAutospacing="1"/>
      <w:ind w:left="67" w:right="67"/>
      <w:jc w:val="both"/>
    </w:pPr>
  </w:style>
  <w:style w:type="paragraph" w:customStyle="1" w:styleId="grid4">
    <w:name w:val="grid_4"/>
    <w:basedOn w:val="Normale"/>
    <w:rsid w:val="00FA4FA5"/>
    <w:pPr>
      <w:spacing w:before="100" w:beforeAutospacing="1" w:after="100" w:afterAutospacing="1"/>
      <w:ind w:left="67" w:right="67"/>
      <w:jc w:val="both"/>
    </w:pPr>
  </w:style>
  <w:style w:type="paragraph" w:customStyle="1" w:styleId="grid5">
    <w:name w:val="grid_5"/>
    <w:basedOn w:val="Normale"/>
    <w:rsid w:val="00FA4FA5"/>
    <w:pPr>
      <w:spacing w:before="100" w:beforeAutospacing="1" w:after="100" w:afterAutospacing="1"/>
      <w:ind w:left="67" w:right="67"/>
      <w:jc w:val="both"/>
    </w:pPr>
  </w:style>
  <w:style w:type="paragraph" w:customStyle="1" w:styleId="grid6">
    <w:name w:val="grid_6"/>
    <w:basedOn w:val="Normale"/>
    <w:rsid w:val="00FA4FA5"/>
    <w:pPr>
      <w:spacing w:before="100" w:beforeAutospacing="1" w:after="100" w:afterAutospacing="1"/>
      <w:ind w:left="67" w:right="67"/>
      <w:jc w:val="both"/>
    </w:pPr>
  </w:style>
  <w:style w:type="paragraph" w:customStyle="1" w:styleId="grid7">
    <w:name w:val="grid_7"/>
    <w:basedOn w:val="Normale"/>
    <w:rsid w:val="00FA4FA5"/>
    <w:pPr>
      <w:spacing w:before="100" w:beforeAutospacing="1" w:after="100" w:afterAutospacing="1"/>
      <w:ind w:left="67" w:right="67"/>
      <w:jc w:val="both"/>
    </w:pPr>
  </w:style>
  <w:style w:type="paragraph" w:customStyle="1" w:styleId="grid8">
    <w:name w:val="grid_8"/>
    <w:basedOn w:val="Normale"/>
    <w:rsid w:val="00FA4FA5"/>
    <w:pPr>
      <w:spacing w:before="100" w:beforeAutospacing="1" w:after="100" w:afterAutospacing="1"/>
      <w:ind w:left="67" w:right="67"/>
      <w:jc w:val="both"/>
    </w:pPr>
  </w:style>
  <w:style w:type="paragraph" w:customStyle="1" w:styleId="grid9">
    <w:name w:val="grid_9"/>
    <w:basedOn w:val="Normale"/>
    <w:rsid w:val="00FA4FA5"/>
    <w:pPr>
      <w:spacing w:before="100" w:beforeAutospacing="1" w:after="100" w:afterAutospacing="1"/>
      <w:ind w:left="67" w:right="67"/>
      <w:jc w:val="both"/>
    </w:pPr>
  </w:style>
  <w:style w:type="paragraph" w:customStyle="1" w:styleId="grid10">
    <w:name w:val="grid_10"/>
    <w:basedOn w:val="Normale"/>
    <w:rsid w:val="00FA4FA5"/>
    <w:pPr>
      <w:spacing w:before="100" w:beforeAutospacing="1" w:after="100" w:afterAutospacing="1"/>
      <w:ind w:left="67" w:right="67"/>
      <w:jc w:val="both"/>
    </w:pPr>
  </w:style>
  <w:style w:type="paragraph" w:customStyle="1" w:styleId="grid11">
    <w:name w:val="grid_11"/>
    <w:basedOn w:val="Normale"/>
    <w:rsid w:val="00FA4FA5"/>
    <w:pPr>
      <w:spacing w:before="100" w:beforeAutospacing="1" w:after="100" w:afterAutospacing="1"/>
      <w:ind w:left="67" w:right="67"/>
      <w:jc w:val="both"/>
    </w:pPr>
  </w:style>
  <w:style w:type="paragraph" w:customStyle="1" w:styleId="grid12">
    <w:name w:val="grid_12"/>
    <w:basedOn w:val="Normale"/>
    <w:rsid w:val="00FA4FA5"/>
    <w:pPr>
      <w:spacing w:before="100" w:beforeAutospacing="1" w:after="100" w:afterAutospacing="1"/>
      <w:ind w:left="67" w:right="67"/>
      <w:jc w:val="both"/>
    </w:pPr>
  </w:style>
  <w:style w:type="paragraph" w:customStyle="1" w:styleId="grid13">
    <w:name w:val="grid_13"/>
    <w:basedOn w:val="Normale"/>
    <w:rsid w:val="00FA4FA5"/>
    <w:pPr>
      <w:spacing w:before="100" w:beforeAutospacing="1" w:after="100" w:afterAutospacing="1"/>
      <w:ind w:left="67" w:right="67"/>
      <w:jc w:val="both"/>
    </w:pPr>
  </w:style>
  <w:style w:type="paragraph" w:customStyle="1" w:styleId="grid14">
    <w:name w:val="grid_14"/>
    <w:basedOn w:val="Normale"/>
    <w:rsid w:val="00FA4FA5"/>
    <w:pPr>
      <w:spacing w:before="100" w:beforeAutospacing="1" w:after="100" w:afterAutospacing="1"/>
      <w:ind w:left="67" w:right="67"/>
      <w:jc w:val="both"/>
    </w:pPr>
  </w:style>
  <w:style w:type="paragraph" w:customStyle="1" w:styleId="grid15">
    <w:name w:val="grid_15"/>
    <w:basedOn w:val="Normale"/>
    <w:rsid w:val="00FA4FA5"/>
    <w:pPr>
      <w:spacing w:before="100" w:beforeAutospacing="1" w:after="100" w:afterAutospacing="1"/>
      <w:ind w:left="67" w:right="67"/>
      <w:jc w:val="both"/>
    </w:pPr>
  </w:style>
  <w:style w:type="paragraph" w:customStyle="1" w:styleId="grid16">
    <w:name w:val="grid_16"/>
    <w:basedOn w:val="Normale"/>
    <w:rsid w:val="00FA4FA5"/>
    <w:pPr>
      <w:spacing w:before="100" w:beforeAutospacing="1" w:after="100" w:afterAutospacing="1"/>
      <w:ind w:left="67" w:right="67"/>
      <w:jc w:val="both"/>
    </w:pPr>
  </w:style>
  <w:style w:type="paragraph" w:customStyle="1" w:styleId="alpha">
    <w:name w:val="alpha"/>
    <w:basedOn w:val="Normale"/>
    <w:rsid w:val="00FA4FA5"/>
    <w:pPr>
      <w:spacing w:before="100" w:beforeAutospacing="1" w:after="100" w:afterAutospacing="1"/>
      <w:jc w:val="both"/>
    </w:pPr>
  </w:style>
  <w:style w:type="paragraph" w:customStyle="1" w:styleId="omega">
    <w:name w:val="omega"/>
    <w:basedOn w:val="Normale"/>
    <w:rsid w:val="00FA4FA5"/>
    <w:pPr>
      <w:spacing w:before="100" w:beforeAutospacing="1" w:after="100" w:afterAutospacing="1"/>
      <w:jc w:val="both"/>
    </w:pPr>
  </w:style>
  <w:style w:type="paragraph" w:customStyle="1" w:styleId="clear">
    <w:name w:val="clear"/>
    <w:basedOn w:val="Normale"/>
    <w:rsid w:val="00FA4FA5"/>
    <w:pPr>
      <w:spacing w:before="100" w:beforeAutospacing="1" w:after="100" w:afterAutospacing="1"/>
      <w:jc w:val="both"/>
    </w:pPr>
  </w:style>
  <w:style w:type="paragraph" w:customStyle="1" w:styleId="clearfix">
    <w:name w:val="clearfix"/>
    <w:basedOn w:val="Normale"/>
    <w:rsid w:val="00FA4FA5"/>
    <w:pPr>
      <w:spacing w:before="100" w:beforeAutospacing="1" w:after="100" w:afterAutospacing="1"/>
      <w:jc w:val="both"/>
    </w:pPr>
  </w:style>
  <w:style w:type="paragraph" w:customStyle="1" w:styleId="equipment">
    <w:name w:val="equipmen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bt">
    <w:name w:val="b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path">
    <w:name w:val="path"/>
    <w:basedOn w:val="Normale"/>
    <w:rsid w:val="00FA4FA5"/>
    <w:pPr>
      <w:shd w:val="clear" w:color="auto" w:fill="AAAAAA"/>
      <w:spacing w:before="100" w:beforeAutospacing="1" w:after="100" w:afterAutospacing="1"/>
      <w:jc w:val="both"/>
    </w:pPr>
  </w:style>
  <w:style w:type="paragraph" w:customStyle="1" w:styleId="fileform">
    <w:name w:val="file_form"/>
    <w:basedOn w:val="Normale"/>
    <w:rsid w:val="00FA4FA5"/>
    <w:pPr>
      <w:spacing w:before="100" w:beforeAutospacing="1" w:after="100" w:afterAutospacing="1"/>
      <w:jc w:val="both"/>
    </w:pPr>
  </w:style>
  <w:style w:type="paragraph" w:customStyle="1" w:styleId="fileitem">
    <w:name w:val="file_item"/>
    <w:basedOn w:val="Normale"/>
    <w:rsid w:val="00FA4FA5"/>
    <w:pPr>
      <w:shd w:val="clear" w:color="auto" w:fill="DDDDDD"/>
      <w:spacing w:before="20" w:after="20"/>
      <w:ind w:left="20" w:right="20"/>
      <w:jc w:val="both"/>
    </w:pPr>
    <w:rPr>
      <w:color w:val="000000"/>
    </w:rPr>
  </w:style>
  <w:style w:type="paragraph" w:customStyle="1" w:styleId="person-version">
    <w:name w:val="person-version"/>
    <w:basedOn w:val="Normale"/>
    <w:rsid w:val="00FA4FA5"/>
    <w:pPr>
      <w:shd w:val="clear" w:color="auto" w:fill="DDDDDD"/>
      <w:spacing w:before="20" w:after="20"/>
      <w:ind w:left="20" w:right="20"/>
      <w:jc w:val="both"/>
    </w:pPr>
    <w:rPr>
      <w:color w:val="000000"/>
    </w:rPr>
  </w:style>
  <w:style w:type="paragraph" w:customStyle="1" w:styleId="footer-menu">
    <w:name w:val="footer-menu"/>
    <w:basedOn w:val="Normale"/>
    <w:rsid w:val="00FA4FA5"/>
    <w:pPr>
      <w:spacing w:before="100" w:beforeAutospacing="1" w:after="100" w:afterAutospacing="1"/>
      <w:jc w:val="both"/>
    </w:pPr>
    <w:rPr>
      <w:color w:val="DDDDDD"/>
      <w:sz w:val="26"/>
      <w:szCs w:val="26"/>
    </w:rPr>
  </w:style>
  <w:style w:type="paragraph" w:customStyle="1" w:styleId="brahms">
    <w:name w:val="brahms"/>
    <w:basedOn w:val="Normale"/>
    <w:rsid w:val="00FA4FA5"/>
    <w:pPr>
      <w:spacing w:before="100" w:beforeAutospacing="1" w:after="100" w:afterAutospacing="1"/>
      <w:jc w:val="both"/>
    </w:pPr>
    <w:rPr>
      <w:b/>
      <w:bCs/>
      <w:smallCaps/>
      <w:sz w:val="22"/>
      <w:szCs w:val="22"/>
    </w:rPr>
  </w:style>
  <w:style w:type="paragraph" w:customStyle="1" w:styleId="redircamtextcolor">
    <w:name w:val="red_ircam_text_color"/>
    <w:basedOn w:val="Normale"/>
    <w:rsid w:val="00FA4FA5"/>
    <w:pPr>
      <w:spacing w:before="100" w:beforeAutospacing="1" w:after="100" w:afterAutospacing="1"/>
      <w:jc w:val="both"/>
    </w:pPr>
    <w:rPr>
      <w:color w:val="AF1027"/>
    </w:rPr>
  </w:style>
  <w:style w:type="paragraph" w:customStyle="1" w:styleId="blueircamtextcolor">
    <w:name w:val="blue_ircam_text_color"/>
    <w:basedOn w:val="Normale"/>
    <w:rsid w:val="00FA4FA5"/>
    <w:pPr>
      <w:spacing w:before="100" w:beforeAutospacing="1" w:after="100" w:afterAutospacing="1"/>
      <w:jc w:val="both"/>
    </w:pPr>
    <w:rPr>
      <w:color w:val="7594A8"/>
    </w:rPr>
  </w:style>
  <w:style w:type="paragraph" w:customStyle="1" w:styleId="keyword">
    <w:name w:val="keyword"/>
    <w:basedOn w:val="Normale"/>
    <w:rsid w:val="00FA4FA5"/>
    <w:pPr>
      <w:pBdr>
        <w:top w:val="single" w:sz="2" w:space="1" w:color="CCCCCC"/>
        <w:left w:val="single" w:sz="2" w:space="1" w:color="CCCCCC"/>
        <w:bottom w:val="single" w:sz="2" w:space="1" w:color="CCCCCC"/>
        <w:right w:val="single" w:sz="2" w:space="1" w:color="CCCCCC"/>
      </w:pBdr>
      <w:shd w:val="clear" w:color="auto" w:fill="FAFAFA"/>
      <w:spacing w:before="7" w:after="7"/>
      <w:ind w:left="7" w:right="7"/>
      <w:jc w:val="both"/>
    </w:pPr>
    <w:rPr>
      <w:sz w:val="22"/>
      <w:szCs w:val="22"/>
    </w:rPr>
  </w:style>
  <w:style w:type="paragraph" w:customStyle="1" w:styleId="smaller">
    <w:name w:val="smaller"/>
    <w:basedOn w:val="Normale"/>
    <w:rsid w:val="00FA4FA5"/>
    <w:pPr>
      <w:spacing w:before="100" w:beforeAutospacing="1" w:after="100" w:afterAutospacing="1"/>
      <w:jc w:val="both"/>
    </w:pPr>
    <w:rPr>
      <w:sz w:val="22"/>
      <w:szCs w:val="22"/>
    </w:rPr>
  </w:style>
  <w:style w:type="paragraph" w:customStyle="1" w:styleId="content-no-left">
    <w:name w:val="content-no-left"/>
    <w:basedOn w:val="Normale"/>
    <w:rsid w:val="00FA4FA5"/>
    <w:pPr>
      <w:spacing w:before="100" w:beforeAutospacing="1" w:after="100" w:afterAutospacing="1"/>
      <w:jc w:val="both"/>
    </w:pPr>
  </w:style>
  <w:style w:type="paragraph" w:customStyle="1" w:styleId="content-no-right">
    <w:name w:val="content-no-right"/>
    <w:basedOn w:val="Normale"/>
    <w:rsid w:val="00FA4FA5"/>
    <w:pPr>
      <w:spacing w:before="100" w:beforeAutospacing="1"/>
      <w:jc w:val="both"/>
    </w:pPr>
  </w:style>
  <w:style w:type="paragraph" w:customStyle="1" w:styleId="next">
    <w:name w:val="next"/>
    <w:basedOn w:val="Normale"/>
    <w:rsid w:val="00FA4FA5"/>
    <w:pPr>
      <w:spacing w:before="100" w:beforeAutospacing="1" w:after="100" w:afterAutospacing="1"/>
      <w:jc w:val="both"/>
    </w:pPr>
    <w:rPr>
      <w:color w:val="FFFFFF"/>
    </w:rPr>
  </w:style>
  <w:style w:type="paragraph" w:customStyle="1" w:styleId="prev">
    <w:name w:val="prev"/>
    <w:basedOn w:val="Normale"/>
    <w:rsid w:val="00FA4FA5"/>
    <w:pPr>
      <w:spacing w:before="100" w:beforeAutospacing="1" w:after="100" w:afterAutospacing="1"/>
      <w:jc w:val="both"/>
    </w:pPr>
    <w:rPr>
      <w:color w:val="FFFFFF"/>
    </w:rPr>
  </w:style>
  <w:style w:type="paragraph" w:customStyle="1" w:styleId="yui-ac">
    <w:name w:val="yui-ac"/>
    <w:basedOn w:val="Normale"/>
    <w:rsid w:val="00FA4FA5"/>
    <w:pPr>
      <w:spacing w:before="100" w:beforeAutospacing="1" w:after="113"/>
      <w:jc w:val="both"/>
    </w:pPr>
  </w:style>
  <w:style w:type="paragraph" w:customStyle="1" w:styleId="repertoire-font">
    <w:name w:val="repertoire-font"/>
    <w:basedOn w:val="Normale"/>
    <w:rsid w:val="00FA4FA5"/>
    <w:pPr>
      <w:spacing w:before="100" w:beforeAutospacing="1" w:after="100" w:afterAutospacing="1"/>
      <w:jc w:val="both"/>
    </w:pPr>
    <w:rPr>
      <w:color w:val="93A934"/>
    </w:rPr>
  </w:style>
  <w:style w:type="paragraph" w:customStyle="1" w:styleId="repertoire-background">
    <w:name w:val="repertoire-background"/>
    <w:basedOn w:val="Normale"/>
    <w:rsid w:val="00FA4FA5"/>
    <w:pPr>
      <w:shd w:val="clear" w:color="auto" w:fill="430934"/>
      <w:spacing w:before="100" w:beforeAutospacing="1" w:after="100" w:afterAutospacing="1"/>
      <w:jc w:val="both"/>
    </w:pPr>
  </w:style>
  <w:style w:type="paragraph" w:customStyle="1" w:styleId="repertoire-topborder">
    <w:name w:val="repertoire-topborder"/>
    <w:basedOn w:val="Normale"/>
    <w:rsid w:val="00FA4FA5"/>
    <w:pPr>
      <w:pBdr>
        <w:top w:val="single" w:sz="18" w:space="0" w:color="B8D342"/>
      </w:pBdr>
      <w:spacing w:before="100" w:beforeAutospacing="1" w:after="100" w:afterAutospacing="1"/>
      <w:jc w:val="both"/>
    </w:pPr>
  </w:style>
  <w:style w:type="paragraph" w:customStyle="1" w:styleId="sidney-topborder">
    <w:name w:val="sidney-topborder"/>
    <w:basedOn w:val="Normale"/>
    <w:rsid w:val="00FA4FA5"/>
    <w:pPr>
      <w:pBdr>
        <w:top w:val="single" w:sz="18" w:space="0" w:color="F7778C"/>
      </w:pBdr>
      <w:spacing w:before="100" w:beforeAutospacing="1" w:after="100" w:afterAutospacing="1"/>
      <w:jc w:val="both"/>
    </w:pPr>
  </w:style>
  <w:style w:type="paragraph" w:customStyle="1" w:styleId="sidney-font">
    <w:name w:val="sidney-font"/>
    <w:basedOn w:val="Normale"/>
    <w:rsid w:val="00FA4FA5"/>
    <w:pPr>
      <w:spacing w:before="100" w:beforeAutospacing="1" w:after="100" w:afterAutospacing="1"/>
      <w:jc w:val="both"/>
    </w:pPr>
    <w:rPr>
      <w:color w:val="F74865"/>
    </w:rPr>
  </w:style>
  <w:style w:type="paragraph" w:customStyle="1" w:styleId="videobonus-topborder">
    <w:name w:val="videobonus-topborder"/>
    <w:basedOn w:val="Normale"/>
    <w:rsid w:val="00FA4FA5"/>
    <w:pPr>
      <w:pBdr>
        <w:top w:val="single" w:sz="18" w:space="0" w:color="AF1027"/>
      </w:pBdr>
      <w:spacing w:before="100" w:beforeAutospacing="1" w:after="100" w:afterAutospacing="1"/>
      <w:jc w:val="both"/>
    </w:pPr>
  </w:style>
  <w:style w:type="paragraph" w:customStyle="1" w:styleId="videobonus-font">
    <w:name w:val="videobonus-font"/>
    <w:basedOn w:val="Normale"/>
    <w:rsid w:val="00FA4FA5"/>
    <w:pPr>
      <w:spacing w:before="100" w:beforeAutospacing="1" w:after="100" w:afterAutospacing="1"/>
      <w:jc w:val="both"/>
    </w:pPr>
    <w:rPr>
      <w:color w:val="AF1027"/>
    </w:rPr>
  </w:style>
  <w:style w:type="paragraph" w:customStyle="1" w:styleId="brahms-topborder">
    <w:name w:val="brahms-topborder"/>
    <w:basedOn w:val="Normale"/>
    <w:rsid w:val="00FA4FA5"/>
    <w:pPr>
      <w:pBdr>
        <w:top w:val="single" w:sz="18" w:space="0" w:color="357EC7"/>
      </w:pBdr>
      <w:spacing w:before="100" w:beforeAutospacing="1" w:after="100" w:afterAutospacing="1"/>
      <w:jc w:val="both"/>
    </w:pPr>
  </w:style>
  <w:style w:type="paragraph" w:customStyle="1" w:styleId="brahms-font">
    <w:name w:val="brahms-font"/>
    <w:basedOn w:val="Normale"/>
    <w:rsid w:val="00FA4FA5"/>
    <w:pPr>
      <w:spacing w:before="100" w:beforeAutospacing="1" w:after="100" w:afterAutospacing="1"/>
      <w:jc w:val="both"/>
    </w:pPr>
    <w:rPr>
      <w:color w:val="2554C7"/>
    </w:rPr>
  </w:style>
  <w:style w:type="paragraph" w:customStyle="1" w:styleId="repertoire-item">
    <w:name w:val="repertoire-item"/>
    <w:basedOn w:val="Normale"/>
    <w:rsid w:val="00FA4FA5"/>
    <w:pPr>
      <w:shd w:val="clear" w:color="auto" w:fill="FAFAFA"/>
      <w:spacing w:before="80" w:after="80"/>
      <w:ind w:left="160" w:right="160"/>
      <w:jc w:val="both"/>
    </w:pPr>
  </w:style>
  <w:style w:type="paragraph" w:customStyle="1" w:styleId="intro-bloc">
    <w:name w:val="intro-bloc"/>
    <w:basedOn w:val="Normale"/>
    <w:rsid w:val="00FA4FA5"/>
    <w:pPr>
      <w:shd w:val="clear" w:color="auto" w:fill="FAFAFA"/>
      <w:spacing w:before="100" w:beforeAutospacing="1" w:after="100" w:afterAutospacing="1"/>
      <w:jc w:val="both"/>
    </w:pPr>
    <w:rPr>
      <w:i/>
      <w:iCs/>
      <w:sz w:val="26"/>
      <w:szCs w:val="26"/>
    </w:rPr>
  </w:style>
  <w:style w:type="paragraph" w:customStyle="1" w:styleId="left-menu">
    <w:name w:val="left-menu"/>
    <w:basedOn w:val="Normale"/>
    <w:rsid w:val="00FA4FA5"/>
    <w:pPr>
      <w:jc w:val="both"/>
    </w:pPr>
    <w:rPr>
      <w:rFonts w:ascii="Trebuchet MS" w:hAnsi="Trebuchet MS"/>
    </w:rPr>
  </w:style>
  <w:style w:type="paragraph" w:customStyle="1" w:styleId="horizontal-list">
    <w:name w:val="horizontal-list"/>
    <w:basedOn w:val="Normale"/>
    <w:rsid w:val="00FA4FA5"/>
    <w:pPr>
      <w:spacing w:after="67"/>
      <w:jc w:val="both"/>
    </w:pPr>
  </w:style>
  <w:style w:type="paragraph" w:customStyle="1" w:styleId="pagination">
    <w:name w:val="pagination"/>
    <w:basedOn w:val="Normale"/>
    <w:rsid w:val="00FA4FA5"/>
    <w:pPr>
      <w:spacing w:after="67"/>
      <w:jc w:val="both"/>
    </w:pPr>
  </w:style>
  <w:style w:type="paragraph" w:customStyle="1" w:styleId="image-gallery">
    <w:name w:val="image-gallery"/>
    <w:basedOn w:val="Normale"/>
    <w:rsid w:val="00FA4FA5"/>
    <w:pPr>
      <w:shd w:val="clear" w:color="auto" w:fill="DDDDDD"/>
      <w:spacing w:before="33" w:after="33"/>
      <w:ind w:left="33" w:right="33"/>
      <w:jc w:val="center"/>
    </w:pPr>
  </w:style>
  <w:style w:type="paragraph" w:customStyle="1" w:styleId="highlight-block">
    <w:name w:val="highlight-block"/>
    <w:basedOn w:val="Normale"/>
    <w:rsid w:val="00FA4FA5"/>
    <w:pPr>
      <w:shd w:val="clear" w:color="auto" w:fill="DDDDDD"/>
      <w:spacing w:before="33" w:after="33"/>
      <w:ind w:left="33" w:right="33"/>
      <w:jc w:val="both"/>
    </w:pPr>
  </w:style>
  <w:style w:type="paragraph" w:customStyle="1" w:styleId="composer-block-top">
    <w:name w:val="composer-block-top"/>
    <w:basedOn w:val="Normale"/>
    <w:rsid w:val="00FA4FA5"/>
    <w:pPr>
      <w:shd w:val="clear" w:color="auto" w:fill="DDDDDD"/>
      <w:spacing w:before="100" w:beforeAutospacing="1" w:after="33"/>
      <w:jc w:val="both"/>
    </w:pPr>
  </w:style>
  <w:style w:type="paragraph" w:customStyle="1" w:styleId="work-block-top">
    <w:name w:val="work-block-top"/>
    <w:basedOn w:val="Normale"/>
    <w:rsid w:val="00FA4FA5"/>
    <w:pPr>
      <w:shd w:val="clear" w:color="auto" w:fill="DDDDDD"/>
      <w:spacing w:before="100" w:beforeAutospacing="1" w:after="33"/>
      <w:jc w:val="both"/>
    </w:pPr>
  </w:style>
  <w:style w:type="paragraph" w:customStyle="1" w:styleId="block-top">
    <w:name w:val="block-top"/>
    <w:basedOn w:val="Normale"/>
    <w:rsid w:val="00FA4FA5"/>
    <w:pPr>
      <w:shd w:val="clear" w:color="auto" w:fill="DDDDDD"/>
      <w:spacing w:before="100" w:beforeAutospacing="1" w:after="33"/>
      <w:jc w:val="both"/>
    </w:pPr>
  </w:style>
  <w:style w:type="paragraph" w:customStyle="1" w:styleId="block-content">
    <w:name w:val="block-content"/>
    <w:basedOn w:val="Normale"/>
    <w:rsid w:val="00FA4FA5"/>
    <w:pPr>
      <w:shd w:val="clear" w:color="auto" w:fill="FFFFFF"/>
      <w:spacing w:before="100" w:beforeAutospacing="1" w:after="100" w:afterAutospacing="1"/>
      <w:jc w:val="both"/>
    </w:pPr>
  </w:style>
  <w:style w:type="paragraph" w:customStyle="1" w:styleId="block-content-nav">
    <w:name w:val="block-content-nav"/>
    <w:basedOn w:val="Normale"/>
    <w:rsid w:val="00FA4FA5"/>
    <w:pPr>
      <w:spacing w:before="133" w:after="20"/>
      <w:jc w:val="both"/>
    </w:pPr>
  </w:style>
  <w:style w:type="paragraph" w:customStyle="1" w:styleId="form-block">
    <w:name w:val="form-block"/>
    <w:basedOn w:val="Normale"/>
    <w:rsid w:val="00FA4FA5"/>
    <w:pPr>
      <w:shd w:val="clear" w:color="auto" w:fill="DDDDDD"/>
      <w:spacing w:before="100" w:beforeAutospacing="1"/>
      <w:jc w:val="both"/>
    </w:pPr>
  </w:style>
  <w:style w:type="paragraph" w:customStyle="1" w:styleId="result">
    <w:name w:val="result"/>
    <w:basedOn w:val="Normale"/>
    <w:rsid w:val="00FA4FA5"/>
    <w:pPr>
      <w:shd w:val="clear" w:color="auto" w:fill="FFFFFF"/>
      <w:spacing w:before="100" w:beforeAutospacing="1" w:after="100" w:afterAutospacing="1"/>
      <w:jc w:val="both"/>
    </w:pPr>
  </w:style>
  <w:style w:type="paragraph" w:customStyle="1" w:styleId="ui-autocomplete-category">
    <w:name w:val="ui-autocomplete-category"/>
    <w:basedOn w:val="Normale"/>
    <w:rsid w:val="00FA4FA5"/>
    <w:pPr>
      <w:spacing w:before="100" w:beforeAutospacing="1" w:after="100" w:afterAutospacing="1"/>
      <w:ind w:left="27"/>
      <w:jc w:val="both"/>
    </w:pPr>
    <w:rPr>
      <w:b/>
      <w:bCs/>
      <w:color w:val="2554C7"/>
    </w:rPr>
  </w:style>
  <w:style w:type="paragraph" w:customStyle="1" w:styleId="softgray">
    <w:name w:val="softgray"/>
    <w:basedOn w:val="Normale"/>
    <w:rsid w:val="00FA4FA5"/>
    <w:pPr>
      <w:spacing w:before="100" w:beforeAutospacing="1" w:after="100" w:afterAutospacing="1"/>
      <w:jc w:val="both"/>
    </w:pPr>
    <w:rPr>
      <w:color w:val="AAAAAA"/>
    </w:rPr>
  </w:style>
  <w:style w:type="paragraph" w:customStyle="1" w:styleId="ui-selectable-helper">
    <w:name w:val="ui-selectable-helper"/>
    <w:basedOn w:val="Normale"/>
    <w:rsid w:val="00FA4FA5"/>
    <w:pPr>
      <w:pBdr>
        <w:top w:val="dotted" w:sz="2" w:space="0" w:color="000000"/>
        <w:left w:val="dotted" w:sz="2" w:space="0" w:color="000000"/>
        <w:bottom w:val="dotted" w:sz="2" w:space="0" w:color="000000"/>
        <w:right w:val="dotted" w:sz="2" w:space="0" w:color="000000"/>
      </w:pBdr>
      <w:spacing w:before="100" w:beforeAutospacing="1" w:after="100" w:afterAutospacing="1"/>
      <w:jc w:val="both"/>
    </w:pPr>
  </w:style>
  <w:style w:type="paragraph" w:customStyle="1" w:styleId="ui-accordion">
    <w:name w:val="ui-accordion"/>
    <w:basedOn w:val="Normale"/>
    <w:rsid w:val="00FA4FA5"/>
    <w:pPr>
      <w:spacing w:before="100" w:beforeAutospacing="1" w:after="100" w:afterAutospacing="1"/>
      <w:jc w:val="both"/>
    </w:pPr>
  </w:style>
  <w:style w:type="paragraph" w:customStyle="1" w:styleId="ui-menu">
    <w:name w:val="ui-menu"/>
    <w:basedOn w:val="Normale"/>
    <w:rsid w:val="00FA4FA5"/>
    <w:pPr>
      <w:jc w:val="both"/>
    </w:pPr>
  </w:style>
  <w:style w:type="paragraph" w:customStyle="1" w:styleId="prefix3">
    <w:name w:val="prefix_3"/>
    <w:basedOn w:val="Normale"/>
    <w:rsid w:val="00FA4FA5"/>
    <w:pPr>
      <w:spacing w:before="100" w:beforeAutospacing="1" w:after="100" w:afterAutospacing="1"/>
      <w:jc w:val="both"/>
    </w:pPr>
  </w:style>
  <w:style w:type="paragraph" w:customStyle="1" w:styleId="prefix4">
    <w:name w:val="prefix_4"/>
    <w:basedOn w:val="Normale"/>
    <w:rsid w:val="00FA4FA5"/>
    <w:pPr>
      <w:spacing w:before="100" w:beforeAutospacing="1" w:after="100" w:afterAutospacing="1"/>
      <w:jc w:val="both"/>
    </w:pPr>
  </w:style>
  <w:style w:type="paragraph" w:customStyle="1" w:styleId="prefix6">
    <w:name w:val="prefix_6"/>
    <w:basedOn w:val="Normale"/>
    <w:rsid w:val="00FA4FA5"/>
    <w:pPr>
      <w:spacing w:before="100" w:beforeAutospacing="1" w:after="100" w:afterAutospacing="1"/>
      <w:jc w:val="both"/>
    </w:pPr>
  </w:style>
  <w:style w:type="paragraph" w:customStyle="1" w:styleId="prefix8">
    <w:name w:val="prefix_8"/>
    <w:basedOn w:val="Normale"/>
    <w:rsid w:val="00FA4FA5"/>
    <w:pPr>
      <w:spacing w:before="100" w:beforeAutospacing="1" w:after="100" w:afterAutospacing="1"/>
      <w:jc w:val="both"/>
    </w:pPr>
  </w:style>
  <w:style w:type="paragraph" w:customStyle="1" w:styleId="prefix9">
    <w:name w:val="prefix_9"/>
    <w:basedOn w:val="Normale"/>
    <w:rsid w:val="00FA4FA5"/>
    <w:pPr>
      <w:spacing w:before="100" w:beforeAutospacing="1" w:after="100" w:afterAutospacing="1"/>
      <w:jc w:val="both"/>
    </w:pPr>
  </w:style>
  <w:style w:type="paragraph" w:customStyle="1" w:styleId="prefix12">
    <w:name w:val="prefix_12"/>
    <w:basedOn w:val="Normale"/>
    <w:rsid w:val="00FA4FA5"/>
    <w:pPr>
      <w:spacing w:before="100" w:beforeAutospacing="1" w:after="100" w:afterAutospacing="1"/>
      <w:jc w:val="both"/>
    </w:pPr>
  </w:style>
  <w:style w:type="paragraph" w:customStyle="1" w:styleId="prefix1">
    <w:name w:val="prefix_1"/>
    <w:basedOn w:val="Normale"/>
    <w:rsid w:val="00FA4FA5"/>
    <w:pPr>
      <w:spacing w:before="100" w:beforeAutospacing="1" w:after="100" w:afterAutospacing="1"/>
      <w:jc w:val="both"/>
    </w:pPr>
  </w:style>
  <w:style w:type="paragraph" w:customStyle="1" w:styleId="prefix2">
    <w:name w:val="prefix_2"/>
    <w:basedOn w:val="Normale"/>
    <w:rsid w:val="00FA4FA5"/>
    <w:pPr>
      <w:spacing w:before="100" w:beforeAutospacing="1" w:after="100" w:afterAutospacing="1"/>
      <w:jc w:val="both"/>
    </w:pPr>
  </w:style>
  <w:style w:type="paragraph" w:customStyle="1" w:styleId="prefix5">
    <w:name w:val="prefix_5"/>
    <w:basedOn w:val="Normale"/>
    <w:rsid w:val="00FA4FA5"/>
    <w:pPr>
      <w:spacing w:before="100" w:beforeAutospacing="1" w:after="100" w:afterAutospacing="1"/>
      <w:jc w:val="both"/>
    </w:pPr>
  </w:style>
  <w:style w:type="paragraph" w:customStyle="1" w:styleId="prefix7">
    <w:name w:val="prefix_7"/>
    <w:basedOn w:val="Normale"/>
    <w:rsid w:val="00FA4FA5"/>
    <w:pPr>
      <w:spacing w:before="100" w:beforeAutospacing="1" w:after="100" w:afterAutospacing="1"/>
      <w:jc w:val="both"/>
    </w:pPr>
  </w:style>
  <w:style w:type="paragraph" w:customStyle="1" w:styleId="prefix10">
    <w:name w:val="prefix_10"/>
    <w:basedOn w:val="Normale"/>
    <w:rsid w:val="00FA4FA5"/>
    <w:pPr>
      <w:spacing w:before="100" w:beforeAutospacing="1" w:after="100" w:afterAutospacing="1"/>
      <w:jc w:val="both"/>
    </w:pPr>
  </w:style>
  <w:style w:type="paragraph" w:customStyle="1" w:styleId="prefix11">
    <w:name w:val="prefix_11"/>
    <w:basedOn w:val="Normale"/>
    <w:rsid w:val="00FA4FA5"/>
    <w:pPr>
      <w:spacing w:before="100" w:beforeAutospacing="1" w:after="100" w:afterAutospacing="1"/>
      <w:jc w:val="both"/>
    </w:pPr>
  </w:style>
  <w:style w:type="paragraph" w:customStyle="1" w:styleId="prefix13">
    <w:name w:val="prefix_13"/>
    <w:basedOn w:val="Normale"/>
    <w:rsid w:val="00FA4FA5"/>
    <w:pPr>
      <w:spacing w:before="100" w:beforeAutospacing="1" w:after="100" w:afterAutospacing="1"/>
      <w:jc w:val="both"/>
    </w:pPr>
  </w:style>
  <w:style w:type="paragraph" w:customStyle="1" w:styleId="prefix14">
    <w:name w:val="prefix_14"/>
    <w:basedOn w:val="Normale"/>
    <w:rsid w:val="00FA4FA5"/>
    <w:pPr>
      <w:spacing w:before="100" w:beforeAutospacing="1" w:after="100" w:afterAutospacing="1"/>
      <w:jc w:val="both"/>
    </w:pPr>
  </w:style>
  <w:style w:type="paragraph" w:customStyle="1" w:styleId="prefix15">
    <w:name w:val="prefix_15"/>
    <w:basedOn w:val="Normale"/>
    <w:rsid w:val="00FA4FA5"/>
    <w:pPr>
      <w:spacing w:before="100" w:beforeAutospacing="1" w:after="100" w:afterAutospacing="1"/>
      <w:jc w:val="both"/>
    </w:pPr>
  </w:style>
  <w:style w:type="paragraph" w:customStyle="1" w:styleId="suffix3">
    <w:name w:val="suffix_3"/>
    <w:basedOn w:val="Normale"/>
    <w:rsid w:val="00FA4FA5"/>
    <w:pPr>
      <w:spacing w:before="100" w:beforeAutospacing="1" w:after="100" w:afterAutospacing="1"/>
      <w:jc w:val="both"/>
    </w:pPr>
  </w:style>
  <w:style w:type="paragraph" w:customStyle="1" w:styleId="suffix4">
    <w:name w:val="suffix_4"/>
    <w:basedOn w:val="Normale"/>
    <w:rsid w:val="00FA4FA5"/>
    <w:pPr>
      <w:spacing w:before="100" w:beforeAutospacing="1" w:after="100" w:afterAutospacing="1"/>
      <w:jc w:val="both"/>
    </w:pPr>
  </w:style>
  <w:style w:type="paragraph" w:customStyle="1" w:styleId="suffix6">
    <w:name w:val="suffix_6"/>
    <w:basedOn w:val="Normale"/>
    <w:rsid w:val="00FA4FA5"/>
    <w:pPr>
      <w:spacing w:before="100" w:beforeAutospacing="1" w:after="100" w:afterAutospacing="1"/>
      <w:jc w:val="both"/>
    </w:pPr>
  </w:style>
  <w:style w:type="paragraph" w:customStyle="1" w:styleId="suffix8">
    <w:name w:val="suffix_8"/>
    <w:basedOn w:val="Normale"/>
    <w:rsid w:val="00FA4FA5"/>
    <w:pPr>
      <w:spacing w:before="100" w:beforeAutospacing="1" w:after="100" w:afterAutospacing="1"/>
      <w:jc w:val="both"/>
    </w:pPr>
  </w:style>
  <w:style w:type="paragraph" w:customStyle="1" w:styleId="suffix9">
    <w:name w:val="suffix_9"/>
    <w:basedOn w:val="Normale"/>
    <w:rsid w:val="00FA4FA5"/>
    <w:pPr>
      <w:spacing w:before="100" w:beforeAutospacing="1" w:after="100" w:afterAutospacing="1"/>
      <w:jc w:val="both"/>
    </w:pPr>
  </w:style>
  <w:style w:type="paragraph" w:customStyle="1" w:styleId="suffix12">
    <w:name w:val="suffix_12"/>
    <w:basedOn w:val="Normale"/>
    <w:rsid w:val="00FA4FA5"/>
    <w:pPr>
      <w:spacing w:before="100" w:beforeAutospacing="1" w:after="100" w:afterAutospacing="1"/>
      <w:jc w:val="both"/>
    </w:pPr>
  </w:style>
  <w:style w:type="paragraph" w:customStyle="1" w:styleId="suffix1">
    <w:name w:val="suffix_1"/>
    <w:basedOn w:val="Normale"/>
    <w:rsid w:val="00FA4FA5"/>
    <w:pPr>
      <w:spacing w:before="100" w:beforeAutospacing="1" w:after="100" w:afterAutospacing="1"/>
      <w:jc w:val="both"/>
    </w:pPr>
  </w:style>
  <w:style w:type="paragraph" w:customStyle="1" w:styleId="suffix2">
    <w:name w:val="suffix_2"/>
    <w:basedOn w:val="Normale"/>
    <w:rsid w:val="00FA4FA5"/>
    <w:pPr>
      <w:spacing w:before="100" w:beforeAutospacing="1" w:after="100" w:afterAutospacing="1"/>
      <w:jc w:val="both"/>
    </w:pPr>
  </w:style>
  <w:style w:type="paragraph" w:customStyle="1" w:styleId="suffix5">
    <w:name w:val="suffix_5"/>
    <w:basedOn w:val="Normale"/>
    <w:rsid w:val="00FA4FA5"/>
    <w:pPr>
      <w:spacing w:before="100" w:beforeAutospacing="1" w:after="100" w:afterAutospacing="1"/>
      <w:jc w:val="both"/>
    </w:pPr>
  </w:style>
  <w:style w:type="paragraph" w:customStyle="1" w:styleId="suffix7">
    <w:name w:val="suffix_7"/>
    <w:basedOn w:val="Normale"/>
    <w:rsid w:val="00FA4FA5"/>
    <w:pPr>
      <w:spacing w:before="100" w:beforeAutospacing="1" w:after="100" w:afterAutospacing="1"/>
      <w:jc w:val="both"/>
    </w:pPr>
  </w:style>
  <w:style w:type="paragraph" w:customStyle="1" w:styleId="suffix10">
    <w:name w:val="suffix_10"/>
    <w:basedOn w:val="Normale"/>
    <w:rsid w:val="00FA4FA5"/>
    <w:pPr>
      <w:spacing w:before="100" w:beforeAutospacing="1" w:after="100" w:afterAutospacing="1"/>
      <w:jc w:val="both"/>
    </w:pPr>
  </w:style>
  <w:style w:type="paragraph" w:customStyle="1" w:styleId="suffix11">
    <w:name w:val="suffix_11"/>
    <w:basedOn w:val="Normale"/>
    <w:rsid w:val="00FA4FA5"/>
    <w:pPr>
      <w:spacing w:before="100" w:beforeAutospacing="1" w:after="100" w:afterAutospacing="1"/>
      <w:jc w:val="both"/>
    </w:pPr>
  </w:style>
  <w:style w:type="paragraph" w:customStyle="1" w:styleId="suffix13">
    <w:name w:val="suffix_13"/>
    <w:basedOn w:val="Normale"/>
    <w:rsid w:val="00FA4FA5"/>
    <w:pPr>
      <w:spacing w:before="100" w:beforeAutospacing="1" w:after="100" w:afterAutospacing="1"/>
      <w:jc w:val="both"/>
    </w:pPr>
  </w:style>
  <w:style w:type="paragraph" w:customStyle="1" w:styleId="suffix14">
    <w:name w:val="suffix_14"/>
    <w:basedOn w:val="Normale"/>
    <w:rsid w:val="00FA4FA5"/>
    <w:pPr>
      <w:spacing w:before="100" w:beforeAutospacing="1" w:after="100" w:afterAutospacing="1"/>
      <w:jc w:val="both"/>
    </w:pPr>
  </w:style>
  <w:style w:type="paragraph" w:customStyle="1" w:styleId="suffix15">
    <w:name w:val="suffix_15"/>
    <w:basedOn w:val="Normale"/>
    <w:rsid w:val="00FA4FA5"/>
    <w:pPr>
      <w:spacing w:before="100" w:beforeAutospacing="1" w:after="100" w:afterAutospacing="1"/>
      <w:jc w:val="both"/>
    </w:pPr>
  </w:style>
  <w:style w:type="paragraph" w:customStyle="1" w:styleId="selected">
    <w:name w:val="selected"/>
    <w:basedOn w:val="Normale"/>
    <w:rsid w:val="00FA4FA5"/>
    <w:pPr>
      <w:spacing w:before="100" w:beforeAutospacing="1" w:after="100" w:afterAutospacing="1"/>
      <w:jc w:val="both"/>
    </w:pPr>
  </w:style>
  <w:style w:type="paragraph" w:customStyle="1" w:styleId="page">
    <w:name w:val="page"/>
    <w:basedOn w:val="Normale"/>
    <w:rsid w:val="00FA4FA5"/>
    <w:pPr>
      <w:spacing w:before="100" w:beforeAutospacing="1" w:after="100" w:afterAutospacing="1"/>
      <w:jc w:val="both"/>
    </w:pPr>
  </w:style>
  <w:style w:type="paragraph" w:customStyle="1" w:styleId="ui-menu-item">
    <w:name w:val="ui-menu-item"/>
    <w:basedOn w:val="Normale"/>
    <w:rsid w:val="00FA4FA5"/>
    <w:pPr>
      <w:spacing w:before="100" w:beforeAutospacing="1" w:after="100" w:afterAutospacing="1"/>
      <w:jc w:val="both"/>
    </w:pPr>
  </w:style>
  <w:style w:type="paragraph" w:customStyle="1" w:styleId="grid31">
    <w:name w:val="grid_31"/>
    <w:basedOn w:val="Normale"/>
    <w:rsid w:val="00FA4FA5"/>
    <w:pPr>
      <w:spacing w:before="100" w:beforeAutospacing="1" w:after="100" w:afterAutospacing="1"/>
      <w:ind w:left="67" w:right="67"/>
      <w:jc w:val="both"/>
    </w:pPr>
  </w:style>
  <w:style w:type="paragraph" w:customStyle="1" w:styleId="grid41">
    <w:name w:val="grid_41"/>
    <w:basedOn w:val="Normale"/>
    <w:rsid w:val="00FA4FA5"/>
    <w:pPr>
      <w:spacing w:before="100" w:beforeAutospacing="1" w:after="100" w:afterAutospacing="1"/>
      <w:ind w:left="67" w:right="67"/>
      <w:jc w:val="both"/>
    </w:pPr>
  </w:style>
  <w:style w:type="paragraph" w:customStyle="1" w:styleId="grid61">
    <w:name w:val="grid_61"/>
    <w:basedOn w:val="Normale"/>
    <w:rsid w:val="00FA4FA5"/>
    <w:pPr>
      <w:spacing w:before="100" w:beforeAutospacing="1" w:after="100" w:afterAutospacing="1"/>
      <w:ind w:left="67" w:right="67"/>
      <w:jc w:val="both"/>
    </w:pPr>
  </w:style>
  <w:style w:type="paragraph" w:customStyle="1" w:styleId="grid81">
    <w:name w:val="grid_81"/>
    <w:basedOn w:val="Normale"/>
    <w:rsid w:val="00FA4FA5"/>
    <w:pPr>
      <w:spacing w:before="100" w:beforeAutospacing="1" w:after="100" w:afterAutospacing="1"/>
      <w:ind w:left="67" w:right="67"/>
      <w:jc w:val="both"/>
    </w:pPr>
  </w:style>
  <w:style w:type="paragraph" w:customStyle="1" w:styleId="grid91">
    <w:name w:val="grid_91"/>
    <w:basedOn w:val="Normale"/>
    <w:rsid w:val="00FA4FA5"/>
    <w:pPr>
      <w:spacing w:before="100" w:beforeAutospacing="1" w:after="100" w:afterAutospacing="1"/>
      <w:ind w:left="67" w:right="67"/>
      <w:jc w:val="both"/>
    </w:pPr>
  </w:style>
  <w:style w:type="paragraph" w:customStyle="1" w:styleId="grid121">
    <w:name w:val="grid_121"/>
    <w:basedOn w:val="Normale"/>
    <w:rsid w:val="00FA4FA5"/>
    <w:pPr>
      <w:spacing w:before="100" w:beforeAutospacing="1" w:after="100" w:afterAutospacing="1"/>
      <w:ind w:left="67" w:right="67"/>
      <w:jc w:val="both"/>
    </w:pPr>
  </w:style>
  <w:style w:type="paragraph" w:customStyle="1" w:styleId="grid122">
    <w:name w:val="grid_122"/>
    <w:basedOn w:val="Normale"/>
    <w:rsid w:val="00FA4FA5"/>
    <w:pPr>
      <w:spacing w:before="100" w:beforeAutospacing="1" w:after="100" w:afterAutospacing="1"/>
      <w:ind w:left="67" w:right="67"/>
      <w:jc w:val="both"/>
    </w:pPr>
  </w:style>
  <w:style w:type="paragraph" w:customStyle="1" w:styleId="grid161">
    <w:name w:val="grid_161"/>
    <w:basedOn w:val="Normale"/>
    <w:rsid w:val="00FA4FA5"/>
    <w:pPr>
      <w:spacing w:before="100" w:beforeAutospacing="1" w:after="100" w:afterAutospacing="1"/>
      <w:ind w:left="67" w:right="67"/>
      <w:jc w:val="both"/>
    </w:pPr>
  </w:style>
  <w:style w:type="paragraph" w:customStyle="1" w:styleId="grid17">
    <w:name w:val="grid_17"/>
    <w:basedOn w:val="Normale"/>
    <w:rsid w:val="00FA4FA5"/>
    <w:pPr>
      <w:spacing w:before="100" w:beforeAutospacing="1" w:after="100" w:afterAutospacing="1"/>
      <w:ind w:left="67" w:right="67"/>
      <w:jc w:val="both"/>
    </w:pPr>
  </w:style>
  <w:style w:type="paragraph" w:customStyle="1" w:styleId="grid21">
    <w:name w:val="grid_21"/>
    <w:basedOn w:val="Normale"/>
    <w:rsid w:val="00FA4FA5"/>
    <w:pPr>
      <w:spacing w:before="100" w:beforeAutospacing="1" w:after="100" w:afterAutospacing="1"/>
      <w:ind w:left="67" w:right="67"/>
      <w:jc w:val="both"/>
    </w:pPr>
  </w:style>
  <w:style w:type="paragraph" w:customStyle="1" w:styleId="grid42">
    <w:name w:val="grid_42"/>
    <w:basedOn w:val="Normale"/>
    <w:rsid w:val="00FA4FA5"/>
    <w:pPr>
      <w:spacing w:before="100" w:beforeAutospacing="1" w:after="100" w:afterAutospacing="1"/>
      <w:ind w:left="67" w:right="67"/>
      <w:jc w:val="both"/>
    </w:pPr>
  </w:style>
  <w:style w:type="paragraph" w:customStyle="1" w:styleId="grid51">
    <w:name w:val="grid_51"/>
    <w:basedOn w:val="Normale"/>
    <w:rsid w:val="00FA4FA5"/>
    <w:pPr>
      <w:spacing w:before="100" w:beforeAutospacing="1" w:after="100" w:afterAutospacing="1"/>
      <w:ind w:left="67" w:right="67"/>
      <w:jc w:val="both"/>
    </w:pPr>
  </w:style>
  <w:style w:type="paragraph" w:customStyle="1" w:styleId="grid71">
    <w:name w:val="grid_71"/>
    <w:basedOn w:val="Normale"/>
    <w:rsid w:val="00FA4FA5"/>
    <w:pPr>
      <w:spacing w:before="100" w:beforeAutospacing="1" w:after="100" w:afterAutospacing="1"/>
      <w:ind w:left="67" w:right="67"/>
      <w:jc w:val="both"/>
    </w:pPr>
  </w:style>
  <w:style w:type="paragraph" w:customStyle="1" w:styleId="grid82">
    <w:name w:val="grid_82"/>
    <w:basedOn w:val="Normale"/>
    <w:rsid w:val="00FA4FA5"/>
    <w:pPr>
      <w:spacing w:before="100" w:beforeAutospacing="1" w:after="100" w:afterAutospacing="1"/>
      <w:ind w:left="67" w:right="67"/>
      <w:jc w:val="both"/>
    </w:pPr>
  </w:style>
  <w:style w:type="paragraph" w:customStyle="1" w:styleId="grid101">
    <w:name w:val="grid_101"/>
    <w:basedOn w:val="Normale"/>
    <w:rsid w:val="00FA4FA5"/>
    <w:pPr>
      <w:spacing w:before="100" w:beforeAutospacing="1" w:after="100" w:afterAutospacing="1"/>
      <w:ind w:left="67" w:right="67"/>
      <w:jc w:val="both"/>
    </w:pPr>
  </w:style>
  <w:style w:type="paragraph" w:customStyle="1" w:styleId="grid111">
    <w:name w:val="grid_111"/>
    <w:basedOn w:val="Normale"/>
    <w:rsid w:val="00FA4FA5"/>
    <w:pPr>
      <w:spacing w:before="100" w:beforeAutospacing="1" w:after="100" w:afterAutospacing="1"/>
      <w:ind w:left="67" w:right="67"/>
      <w:jc w:val="both"/>
    </w:pPr>
  </w:style>
  <w:style w:type="paragraph" w:customStyle="1" w:styleId="grid18">
    <w:name w:val="grid_18"/>
    <w:basedOn w:val="Normale"/>
    <w:rsid w:val="00FA4FA5"/>
    <w:pPr>
      <w:spacing w:before="100" w:beforeAutospacing="1" w:after="100" w:afterAutospacing="1"/>
      <w:ind w:left="67" w:right="67"/>
      <w:jc w:val="both"/>
    </w:pPr>
  </w:style>
  <w:style w:type="paragraph" w:customStyle="1" w:styleId="grid22">
    <w:name w:val="grid_22"/>
    <w:basedOn w:val="Normale"/>
    <w:rsid w:val="00FA4FA5"/>
    <w:pPr>
      <w:spacing w:before="100" w:beforeAutospacing="1" w:after="100" w:afterAutospacing="1"/>
      <w:ind w:left="67" w:right="67"/>
      <w:jc w:val="both"/>
    </w:pPr>
  </w:style>
  <w:style w:type="paragraph" w:customStyle="1" w:styleId="grid32">
    <w:name w:val="grid_32"/>
    <w:basedOn w:val="Normale"/>
    <w:rsid w:val="00FA4FA5"/>
    <w:pPr>
      <w:spacing w:before="100" w:beforeAutospacing="1" w:after="100" w:afterAutospacing="1"/>
      <w:ind w:left="67" w:right="67"/>
      <w:jc w:val="both"/>
    </w:pPr>
  </w:style>
  <w:style w:type="paragraph" w:customStyle="1" w:styleId="grid52">
    <w:name w:val="grid_52"/>
    <w:basedOn w:val="Normale"/>
    <w:rsid w:val="00FA4FA5"/>
    <w:pPr>
      <w:spacing w:before="100" w:beforeAutospacing="1" w:after="100" w:afterAutospacing="1"/>
      <w:ind w:left="67" w:right="67"/>
      <w:jc w:val="both"/>
    </w:pPr>
  </w:style>
  <w:style w:type="paragraph" w:customStyle="1" w:styleId="grid62">
    <w:name w:val="grid_62"/>
    <w:basedOn w:val="Normale"/>
    <w:rsid w:val="00FA4FA5"/>
    <w:pPr>
      <w:spacing w:before="100" w:beforeAutospacing="1" w:after="100" w:afterAutospacing="1"/>
      <w:ind w:left="67" w:right="67"/>
      <w:jc w:val="both"/>
    </w:pPr>
  </w:style>
  <w:style w:type="paragraph" w:customStyle="1" w:styleId="grid72">
    <w:name w:val="grid_72"/>
    <w:basedOn w:val="Normale"/>
    <w:rsid w:val="00FA4FA5"/>
    <w:pPr>
      <w:spacing w:before="100" w:beforeAutospacing="1" w:after="100" w:afterAutospacing="1"/>
      <w:ind w:left="67" w:right="67"/>
      <w:jc w:val="both"/>
    </w:pPr>
  </w:style>
  <w:style w:type="paragraph" w:customStyle="1" w:styleId="grid92">
    <w:name w:val="grid_92"/>
    <w:basedOn w:val="Normale"/>
    <w:rsid w:val="00FA4FA5"/>
    <w:pPr>
      <w:spacing w:before="100" w:beforeAutospacing="1" w:after="100" w:afterAutospacing="1"/>
      <w:ind w:left="67" w:right="67"/>
      <w:jc w:val="both"/>
    </w:pPr>
  </w:style>
  <w:style w:type="paragraph" w:customStyle="1" w:styleId="grid102">
    <w:name w:val="grid_102"/>
    <w:basedOn w:val="Normale"/>
    <w:rsid w:val="00FA4FA5"/>
    <w:pPr>
      <w:spacing w:before="100" w:beforeAutospacing="1" w:after="100" w:afterAutospacing="1"/>
      <w:ind w:left="67" w:right="67"/>
      <w:jc w:val="both"/>
    </w:pPr>
  </w:style>
  <w:style w:type="paragraph" w:customStyle="1" w:styleId="grid112">
    <w:name w:val="grid_112"/>
    <w:basedOn w:val="Normale"/>
    <w:rsid w:val="00FA4FA5"/>
    <w:pPr>
      <w:spacing w:before="100" w:beforeAutospacing="1" w:after="100" w:afterAutospacing="1"/>
      <w:ind w:left="67" w:right="67"/>
      <w:jc w:val="both"/>
    </w:pPr>
  </w:style>
  <w:style w:type="paragraph" w:customStyle="1" w:styleId="grid131">
    <w:name w:val="grid_131"/>
    <w:basedOn w:val="Normale"/>
    <w:rsid w:val="00FA4FA5"/>
    <w:pPr>
      <w:spacing w:before="100" w:beforeAutospacing="1" w:after="100" w:afterAutospacing="1"/>
      <w:ind w:left="67" w:right="67"/>
      <w:jc w:val="both"/>
    </w:pPr>
  </w:style>
  <w:style w:type="paragraph" w:customStyle="1" w:styleId="grid141">
    <w:name w:val="grid_141"/>
    <w:basedOn w:val="Normale"/>
    <w:rsid w:val="00FA4FA5"/>
    <w:pPr>
      <w:spacing w:before="100" w:beforeAutospacing="1" w:after="100" w:afterAutospacing="1"/>
      <w:ind w:left="67" w:right="67"/>
      <w:jc w:val="both"/>
    </w:pPr>
  </w:style>
  <w:style w:type="paragraph" w:customStyle="1" w:styleId="grid151">
    <w:name w:val="grid_151"/>
    <w:basedOn w:val="Normale"/>
    <w:rsid w:val="00FA4FA5"/>
    <w:pPr>
      <w:spacing w:before="100" w:beforeAutospacing="1" w:after="100" w:afterAutospacing="1"/>
      <w:ind w:left="67" w:right="67"/>
      <w:jc w:val="both"/>
    </w:pPr>
  </w:style>
  <w:style w:type="paragraph" w:customStyle="1" w:styleId="prefix31">
    <w:name w:val="prefix_31"/>
    <w:basedOn w:val="Normale"/>
    <w:rsid w:val="00FA4FA5"/>
    <w:pPr>
      <w:spacing w:before="100" w:beforeAutospacing="1" w:after="100" w:afterAutospacing="1"/>
      <w:jc w:val="both"/>
    </w:pPr>
  </w:style>
  <w:style w:type="paragraph" w:customStyle="1" w:styleId="prefix41">
    <w:name w:val="prefix_41"/>
    <w:basedOn w:val="Normale"/>
    <w:rsid w:val="00FA4FA5"/>
    <w:pPr>
      <w:spacing w:before="100" w:beforeAutospacing="1" w:after="100" w:afterAutospacing="1"/>
      <w:jc w:val="both"/>
    </w:pPr>
  </w:style>
  <w:style w:type="paragraph" w:customStyle="1" w:styleId="prefix61">
    <w:name w:val="prefix_61"/>
    <w:basedOn w:val="Normale"/>
    <w:rsid w:val="00FA4FA5"/>
    <w:pPr>
      <w:spacing w:before="100" w:beforeAutospacing="1" w:after="100" w:afterAutospacing="1"/>
      <w:jc w:val="both"/>
    </w:pPr>
  </w:style>
  <w:style w:type="paragraph" w:customStyle="1" w:styleId="prefix81">
    <w:name w:val="prefix_81"/>
    <w:basedOn w:val="Normale"/>
    <w:rsid w:val="00FA4FA5"/>
    <w:pPr>
      <w:spacing w:before="100" w:beforeAutospacing="1" w:after="100" w:afterAutospacing="1"/>
      <w:jc w:val="both"/>
    </w:pPr>
  </w:style>
  <w:style w:type="paragraph" w:customStyle="1" w:styleId="prefix91">
    <w:name w:val="prefix_91"/>
    <w:basedOn w:val="Normale"/>
    <w:rsid w:val="00FA4FA5"/>
    <w:pPr>
      <w:spacing w:before="100" w:beforeAutospacing="1" w:after="100" w:afterAutospacing="1"/>
      <w:jc w:val="both"/>
    </w:pPr>
  </w:style>
  <w:style w:type="paragraph" w:customStyle="1" w:styleId="prefix121">
    <w:name w:val="prefix_121"/>
    <w:basedOn w:val="Normale"/>
    <w:rsid w:val="00FA4FA5"/>
    <w:pPr>
      <w:spacing w:before="100" w:beforeAutospacing="1" w:after="100" w:afterAutospacing="1"/>
      <w:jc w:val="both"/>
    </w:pPr>
  </w:style>
  <w:style w:type="paragraph" w:customStyle="1" w:styleId="prefix16">
    <w:name w:val="prefix_16"/>
    <w:basedOn w:val="Normale"/>
    <w:rsid w:val="00FA4FA5"/>
    <w:pPr>
      <w:spacing w:before="100" w:beforeAutospacing="1" w:after="100" w:afterAutospacing="1"/>
      <w:jc w:val="both"/>
    </w:pPr>
  </w:style>
  <w:style w:type="paragraph" w:customStyle="1" w:styleId="prefix21">
    <w:name w:val="prefix_21"/>
    <w:basedOn w:val="Normale"/>
    <w:rsid w:val="00FA4FA5"/>
    <w:pPr>
      <w:spacing w:before="100" w:beforeAutospacing="1" w:after="100" w:afterAutospacing="1"/>
      <w:jc w:val="both"/>
    </w:pPr>
  </w:style>
  <w:style w:type="paragraph" w:customStyle="1" w:styleId="prefix42">
    <w:name w:val="prefix_42"/>
    <w:basedOn w:val="Normale"/>
    <w:rsid w:val="00FA4FA5"/>
    <w:pPr>
      <w:spacing w:before="100" w:beforeAutospacing="1" w:after="100" w:afterAutospacing="1"/>
      <w:jc w:val="both"/>
    </w:pPr>
  </w:style>
  <w:style w:type="paragraph" w:customStyle="1" w:styleId="prefix51">
    <w:name w:val="prefix_51"/>
    <w:basedOn w:val="Normale"/>
    <w:rsid w:val="00FA4FA5"/>
    <w:pPr>
      <w:spacing w:before="100" w:beforeAutospacing="1" w:after="100" w:afterAutospacing="1"/>
      <w:jc w:val="both"/>
    </w:pPr>
  </w:style>
  <w:style w:type="paragraph" w:customStyle="1" w:styleId="prefix71">
    <w:name w:val="prefix_71"/>
    <w:basedOn w:val="Normale"/>
    <w:rsid w:val="00FA4FA5"/>
    <w:pPr>
      <w:spacing w:before="100" w:beforeAutospacing="1" w:after="100" w:afterAutospacing="1"/>
      <w:jc w:val="both"/>
    </w:pPr>
  </w:style>
  <w:style w:type="paragraph" w:customStyle="1" w:styleId="prefix82">
    <w:name w:val="prefix_82"/>
    <w:basedOn w:val="Normale"/>
    <w:rsid w:val="00FA4FA5"/>
    <w:pPr>
      <w:spacing w:before="100" w:beforeAutospacing="1" w:after="100" w:afterAutospacing="1"/>
      <w:jc w:val="both"/>
    </w:pPr>
  </w:style>
  <w:style w:type="paragraph" w:customStyle="1" w:styleId="prefix101">
    <w:name w:val="prefix_101"/>
    <w:basedOn w:val="Normale"/>
    <w:rsid w:val="00FA4FA5"/>
    <w:pPr>
      <w:spacing w:before="100" w:beforeAutospacing="1" w:after="100" w:afterAutospacing="1"/>
      <w:jc w:val="both"/>
    </w:pPr>
  </w:style>
  <w:style w:type="paragraph" w:customStyle="1" w:styleId="prefix111">
    <w:name w:val="prefix_111"/>
    <w:basedOn w:val="Normale"/>
    <w:rsid w:val="00FA4FA5"/>
    <w:pPr>
      <w:spacing w:before="100" w:beforeAutospacing="1" w:after="100" w:afterAutospacing="1"/>
      <w:jc w:val="both"/>
    </w:pPr>
  </w:style>
  <w:style w:type="paragraph" w:customStyle="1" w:styleId="prefix17">
    <w:name w:val="prefix_17"/>
    <w:basedOn w:val="Normale"/>
    <w:rsid w:val="00FA4FA5"/>
    <w:pPr>
      <w:spacing w:before="100" w:beforeAutospacing="1" w:after="100" w:afterAutospacing="1"/>
      <w:jc w:val="both"/>
    </w:pPr>
  </w:style>
  <w:style w:type="paragraph" w:customStyle="1" w:styleId="prefix22">
    <w:name w:val="prefix_22"/>
    <w:basedOn w:val="Normale"/>
    <w:rsid w:val="00FA4FA5"/>
    <w:pPr>
      <w:spacing w:before="100" w:beforeAutospacing="1" w:after="100" w:afterAutospacing="1"/>
      <w:jc w:val="both"/>
    </w:pPr>
  </w:style>
  <w:style w:type="paragraph" w:customStyle="1" w:styleId="prefix32">
    <w:name w:val="prefix_32"/>
    <w:basedOn w:val="Normale"/>
    <w:rsid w:val="00FA4FA5"/>
    <w:pPr>
      <w:spacing w:before="100" w:beforeAutospacing="1" w:after="100" w:afterAutospacing="1"/>
      <w:jc w:val="both"/>
    </w:pPr>
  </w:style>
  <w:style w:type="paragraph" w:customStyle="1" w:styleId="prefix52">
    <w:name w:val="prefix_52"/>
    <w:basedOn w:val="Normale"/>
    <w:rsid w:val="00FA4FA5"/>
    <w:pPr>
      <w:spacing w:before="100" w:beforeAutospacing="1" w:after="100" w:afterAutospacing="1"/>
      <w:jc w:val="both"/>
    </w:pPr>
  </w:style>
  <w:style w:type="paragraph" w:customStyle="1" w:styleId="prefix62">
    <w:name w:val="prefix_62"/>
    <w:basedOn w:val="Normale"/>
    <w:rsid w:val="00FA4FA5"/>
    <w:pPr>
      <w:spacing w:before="100" w:beforeAutospacing="1" w:after="100" w:afterAutospacing="1"/>
      <w:jc w:val="both"/>
    </w:pPr>
  </w:style>
  <w:style w:type="paragraph" w:customStyle="1" w:styleId="prefix72">
    <w:name w:val="prefix_72"/>
    <w:basedOn w:val="Normale"/>
    <w:rsid w:val="00FA4FA5"/>
    <w:pPr>
      <w:spacing w:before="100" w:beforeAutospacing="1" w:after="100" w:afterAutospacing="1"/>
      <w:jc w:val="both"/>
    </w:pPr>
  </w:style>
  <w:style w:type="paragraph" w:customStyle="1" w:styleId="prefix92">
    <w:name w:val="prefix_92"/>
    <w:basedOn w:val="Normale"/>
    <w:rsid w:val="00FA4FA5"/>
    <w:pPr>
      <w:spacing w:before="100" w:beforeAutospacing="1" w:after="100" w:afterAutospacing="1"/>
      <w:jc w:val="both"/>
    </w:pPr>
  </w:style>
  <w:style w:type="paragraph" w:customStyle="1" w:styleId="prefix102">
    <w:name w:val="prefix_102"/>
    <w:basedOn w:val="Normale"/>
    <w:rsid w:val="00FA4FA5"/>
    <w:pPr>
      <w:spacing w:before="100" w:beforeAutospacing="1" w:after="100" w:afterAutospacing="1"/>
      <w:jc w:val="both"/>
    </w:pPr>
  </w:style>
  <w:style w:type="paragraph" w:customStyle="1" w:styleId="prefix112">
    <w:name w:val="prefix_112"/>
    <w:basedOn w:val="Normale"/>
    <w:rsid w:val="00FA4FA5"/>
    <w:pPr>
      <w:spacing w:before="100" w:beforeAutospacing="1" w:after="100" w:afterAutospacing="1"/>
      <w:jc w:val="both"/>
    </w:pPr>
  </w:style>
  <w:style w:type="paragraph" w:customStyle="1" w:styleId="prefix131">
    <w:name w:val="prefix_131"/>
    <w:basedOn w:val="Normale"/>
    <w:rsid w:val="00FA4FA5"/>
    <w:pPr>
      <w:spacing w:before="100" w:beforeAutospacing="1" w:after="100" w:afterAutospacing="1"/>
      <w:jc w:val="both"/>
    </w:pPr>
  </w:style>
  <w:style w:type="paragraph" w:customStyle="1" w:styleId="prefix141">
    <w:name w:val="prefix_141"/>
    <w:basedOn w:val="Normale"/>
    <w:rsid w:val="00FA4FA5"/>
    <w:pPr>
      <w:spacing w:before="100" w:beforeAutospacing="1" w:after="100" w:afterAutospacing="1"/>
      <w:jc w:val="both"/>
    </w:pPr>
  </w:style>
  <w:style w:type="paragraph" w:customStyle="1" w:styleId="prefix151">
    <w:name w:val="prefix_151"/>
    <w:basedOn w:val="Normale"/>
    <w:rsid w:val="00FA4FA5"/>
    <w:pPr>
      <w:spacing w:before="100" w:beforeAutospacing="1" w:after="100" w:afterAutospacing="1"/>
      <w:jc w:val="both"/>
    </w:pPr>
  </w:style>
  <w:style w:type="paragraph" w:customStyle="1" w:styleId="suffix31">
    <w:name w:val="suffix_31"/>
    <w:basedOn w:val="Normale"/>
    <w:rsid w:val="00FA4FA5"/>
    <w:pPr>
      <w:spacing w:before="100" w:beforeAutospacing="1" w:after="100" w:afterAutospacing="1"/>
      <w:jc w:val="both"/>
    </w:pPr>
  </w:style>
  <w:style w:type="paragraph" w:customStyle="1" w:styleId="suffix41">
    <w:name w:val="suffix_41"/>
    <w:basedOn w:val="Normale"/>
    <w:rsid w:val="00FA4FA5"/>
    <w:pPr>
      <w:spacing w:before="100" w:beforeAutospacing="1" w:after="100" w:afterAutospacing="1"/>
      <w:jc w:val="both"/>
    </w:pPr>
  </w:style>
  <w:style w:type="paragraph" w:customStyle="1" w:styleId="suffix61">
    <w:name w:val="suffix_61"/>
    <w:basedOn w:val="Normale"/>
    <w:rsid w:val="00FA4FA5"/>
    <w:pPr>
      <w:spacing w:before="100" w:beforeAutospacing="1" w:after="100" w:afterAutospacing="1"/>
      <w:jc w:val="both"/>
    </w:pPr>
  </w:style>
  <w:style w:type="paragraph" w:customStyle="1" w:styleId="suffix81">
    <w:name w:val="suffix_81"/>
    <w:basedOn w:val="Normale"/>
    <w:rsid w:val="00FA4FA5"/>
    <w:pPr>
      <w:spacing w:before="100" w:beforeAutospacing="1" w:after="100" w:afterAutospacing="1"/>
      <w:jc w:val="both"/>
    </w:pPr>
  </w:style>
  <w:style w:type="paragraph" w:customStyle="1" w:styleId="suffix91">
    <w:name w:val="suffix_91"/>
    <w:basedOn w:val="Normale"/>
    <w:rsid w:val="00FA4FA5"/>
    <w:pPr>
      <w:spacing w:before="100" w:beforeAutospacing="1" w:after="100" w:afterAutospacing="1"/>
      <w:jc w:val="both"/>
    </w:pPr>
  </w:style>
  <w:style w:type="paragraph" w:customStyle="1" w:styleId="suffix121">
    <w:name w:val="suffix_121"/>
    <w:basedOn w:val="Normale"/>
    <w:rsid w:val="00FA4FA5"/>
    <w:pPr>
      <w:spacing w:before="100" w:beforeAutospacing="1" w:after="100" w:afterAutospacing="1"/>
      <w:jc w:val="both"/>
    </w:pPr>
  </w:style>
  <w:style w:type="paragraph" w:customStyle="1" w:styleId="suffix16">
    <w:name w:val="suffix_16"/>
    <w:basedOn w:val="Normale"/>
    <w:rsid w:val="00FA4FA5"/>
    <w:pPr>
      <w:spacing w:before="100" w:beforeAutospacing="1" w:after="100" w:afterAutospacing="1"/>
      <w:jc w:val="both"/>
    </w:pPr>
  </w:style>
  <w:style w:type="paragraph" w:customStyle="1" w:styleId="suffix21">
    <w:name w:val="suffix_21"/>
    <w:basedOn w:val="Normale"/>
    <w:rsid w:val="00FA4FA5"/>
    <w:pPr>
      <w:spacing w:before="100" w:beforeAutospacing="1" w:after="100" w:afterAutospacing="1"/>
      <w:jc w:val="both"/>
    </w:pPr>
  </w:style>
  <w:style w:type="paragraph" w:customStyle="1" w:styleId="suffix42">
    <w:name w:val="suffix_42"/>
    <w:basedOn w:val="Normale"/>
    <w:rsid w:val="00FA4FA5"/>
    <w:pPr>
      <w:spacing w:before="100" w:beforeAutospacing="1" w:after="100" w:afterAutospacing="1"/>
      <w:jc w:val="both"/>
    </w:pPr>
  </w:style>
  <w:style w:type="paragraph" w:customStyle="1" w:styleId="suffix51">
    <w:name w:val="suffix_51"/>
    <w:basedOn w:val="Normale"/>
    <w:rsid w:val="00FA4FA5"/>
    <w:pPr>
      <w:spacing w:before="100" w:beforeAutospacing="1" w:after="100" w:afterAutospacing="1"/>
      <w:jc w:val="both"/>
    </w:pPr>
  </w:style>
  <w:style w:type="paragraph" w:customStyle="1" w:styleId="suffix71">
    <w:name w:val="suffix_71"/>
    <w:basedOn w:val="Normale"/>
    <w:rsid w:val="00FA4FA5"/>
    <w:pPr>
      <w:spacing w:before="100" w:beforeAutospacing="1" w:after="100" w:afterAutospacing="1"/>
      <w:jc w:val="both"/>
    </w:pPr>
  </w:style>
  <w:style w:type="paragraph" w:customStyle="1" w:styleId="suffix82">
    <w:name w:val="suffix_82"/>
    <w:basedOn w:val="Normale"/>
    <w:rsid w:val="00FA4FA5"/>
    <w:pPr>
      <w:spacing w:before="100" w:beforeAutospacing="1" w:after="100" w:afterAutospacing="1"/>
      <w:jc w:val="both"/>
    </w:pPr>
  </w:style>
  <w:style w:type="paragraph" w:customStyle="1" w:styleId="suffix101">
    <w:name w:val="suffix_101"/>
    <w:basedOn w:val="Normale"/>
    <w:rsid w:val="00FA4FA5"/>
    <w:pPr>
      <w:spacing w:before="100" w:beforeAutospacing="1" w:after="100" w:afterAutospacing="1"/>
      <w:jc w:val="both"/>
    </w:pPr>
  </w:style>
  <w:style w:type="paragraph" w:customStyle="1" w:styleId="suffix111">
    <w:name w:val="suffix_111"/>
    <w:basedOn w:val="Normale"/>
    <w:rsid w:val="00FA4FA5"/>
    <w:pPr>
      <w:spacing w:before="100" w:beforeAutospacing="1" w:after="100" w:afterAutospacing="1"/>
      <w:jc w:val="both"/>
    </w:pPr>
  </w:style>
  <w:style w:type="paragraph" w:customStyle="1" w:styleId="suffix17">
    <w:name w:val="suffix_17"/>
    <w:basedOn w:val="Normale"/>
    <w:rsid w:val="00FA4FA5"/>
    <w:pPr>
      <w:spacing w:before="100" w:beforeAutospacing="1" w:after="100" w:afterAutospacing="1"/>
      <w:jc w:val="both"/>
    </w:pPr>
  </w:style>
  <w:style w:type="paragraph" w:customStyle="1" w:styleId="suffix22">
    <w:name w:val="suffix_22"/>
    <w:basedOn w:val="Normale"/>
    <w:rsid w:val="00FA4FA5"/>
    <w:pPr>
      <w:spacing w:before="100" w:beforeAutospacing="1" w:after="100" w:afterAutospacing="1"/>
      <w:jc w:val="both"/>
    </w:pPr>
  </w:style>
  <w:style w:type="paragraph" w:customStyle="1" w:styleId="suffix32">
    <w:name w:val="suffix_32"/>
    <w:basedOn w:val="Normale"/>
    <w:rsid w:val="00FA4FA5"/>
    <w:pPr>
      <w:spacing w:before="100" w:beforeAutospacing="1" w:after="100" w:afterAutospacing="1"/>
      <w:jc w:val="both"/>
    </w:pPr>
  </w:style>
  <w:style w:type="paragraph" w:customStyle="1" w:styleId="suffix52">
    <w:name w:val="suffix_52"/>
    <w:basedOn w:val="Normale"/>
    <w:rsid w:val="00FA4FA5"/>
    <w:pPr>
      <w:spacing w:before="100" w:beforeAutospacing="1" w:after="100" w:afterAutospacing="1"/>
      <w:jc w:val="both"/>
    </w:pPr>
  </w:style>
  <w:style w:type="paragraph" w:customStyle="1" w:styleId="suffix62">
    <w:name w:val="suffix_62"/>
    <w:basedOn w:val="Normale"/>
    <w:rsid w:val="00FA4FA5"/>
    <w:pPr>
      <w:spacing w:before="100" w:beforeAutospacing="1" w:after="100" w:afterAutospacing="1"/>
      <w:jc w:val="both"/>
    </w:pPr>
  </w:style>
  <w:style w:type="paragraph" w:customStyle="1" w:styleId="suffix72">
    <w:name w:val="suffix_72"/>
    <w:basedOn w:val="Normale"/>
    <w:rsid w:val="00FA4FA5"/>
    <w:pPr>
      <w:spacing w:before="100" w:beforeAutospacing="1" w:after="100" w:afterAutospacing="1"/>
      <w:jc w:val="both"/>
    </w:pPr>
  </w:style>
  <w:style w:type="paragraph" w:customStyle="1" w:styleId="suffix92">
    <w:name w:val="suffix_92"/>
    <w:basedOn w:val="Normale"/>
    <w:rsid w:val="00FA4FA5"/>
    <w:pPr>
      <w:spacing w:before="100" w:beforeAutospacing="1" w:after="100" w:afterAutospacing="1"/>
      <w:jc w:val="both"/>
    </w:pPr>
  </w:style>
  <w:style w:type="paragraph" w:customStyle="1" w:styleId="suffix102">
    <w:name w:val="suffix_102"/>
    <w:basedOn w:val="Normale"/>
    <w:rsid w:val="00FA4FA5"/>
    <w:pPr>
      <w:spacing w:before="100" w:beforeAutospacing="1" w:after="100" w:afterAutospacing="1"/>
      <w:jc w:val="both"/>
    </w:pPr>
  </w:style>
  <w:style w:type="paragraph" w:customStyle="1" w:styleId="suffix112">
    <w:name w:val="suffix_112"/>
    <w:basedOn w:val="Normale"/>
    <w:rsid w:val="00FA4FA5"/>
    <w:pPr>
      <w:spacing w:before="100" w:beforeAutospacing="1" w:after="100" w:afterAutospacing="1"/>
      <w:jc w:val="both"/>
    </w:pPr>
  </w:style>
  <w:style w:type="paragraph" w:customStyle="1" w:styleId="suffix131">
    <w:name w:val="suffix_131"/>
    <w:basedOn w:val="Normale"/>
    <w:rsid w:val="00FA4FA5"/>
    <w:pPr>
      <w:spacing w:before="100" w:beforeAutospacing="1" w:after="100" w:afterAutospacing="1"/>
      <w:jc w:val="both"/>
    </w:pPr>
  </w:style>
  <w:style w:type="paragraph" w:customStyle="1" w:styleId="suffix141">
    <w:name w:val="suffix_141"/>
    <w:basedOn w:val="Normale"/>
    <w:rsid w:val="00FA4FA5"/>
    <w:pPr>
      <w:spacing w:before="100" w:beforeAutospacing="1" w:after="100" w:afterAutospacing="1"/>
      <w:jc w:val="both"/>
    </w:pPr>
  </w:style>
  <w:style w:type="paragraph" w:customStyle="1" w:styleId="suffix151">
    <w:name w:val="suffix_151"/>
    <w:basedOn w:val="Normale"/>
    <w:rsid w:val="00FA4FA5"/>
    <w:pPr>
      <w:spacing w:before="100" w:beforeAutospacing="1" w:after="100" w:afterAutospacing="1"/>
      <w:jc w:val="both"/>
    </w:pPr>
  </w:style>
  <w:style w:type="paragraph" w:customStyle="1" w:styleId="selected1">
    <w:name w:val="selected1"/>
    <w:basedOn w:val="Normale"/>
    <w:rsid w:val="00FA4FA5"/>
    <w:pPr>
      <w:spacing w:before="100" w:beforeAutospacing="1" w:after="100" w:afterAutospacing="1"/>
      <w:jc w:val="both"/>
    </w:pPr>
    <w:rPr>
      <w:color w:val="2554C7"/>
    </w:rPr>
  </w:style>
  <w:style w:type="paragraph" w:customStyle="1" w:styleId="page1">
    <w:name w:val="page1"/>
    <w:basedOn w:val="Normale"/>
    <w:rsid w:val="00FA4FA5"/>
    <w:pPr>
      <w:shd w:val="clear" w:color="auto" w:fill="DDDDDD"/>
      <w:spacing w:before="7" w:after="7"/>
      <w:ind w:left="7" w:right="7"/>
      <w:jc w:val="center"/>
    </w:pPr>
    <w:rPr>
      <w:rFonts w:ascii="Trebuchet MS" w:hAnsi="Trebuchet MS"/>
      <w:b/>
      <w:bCs/>
      <w:smallCaps/>
      <w:color w:val="2554C7"/>
    </w:rPr>
  </w:style>
  <w:style w:type="paragraph" w:customStyle="1" w:styleId="page2">
    <w:name w:val="page2"/>
    <w:basedOn w:val="Normale"/>
    <w:rsid w:val="00FA4FA5"/>
    <w:pPr>
      <w:shd w:val="clear" w:color="auto" w:fill="EAEAEA"/>
      <w:spacing w:before="7" w:after="7"/>
      <w:ind w:left="7" w:right="7"/>
      <w:jc w:val="center"/>
    </w:pPr>
    <w:rPr>
      <w:rFonts w:ascii="Trebuchet MS" w:hAnsi="Trebuchet MS"/>
      <w:b/>
      <w:bCs/>
      <w:smallCaps/>
      <w:color w:val="2554C7"/>
    </w:rPr>
  </w:style>
  <w:style w:type="paragraph" w:customStyle="1" w:styleId="ui-menu1">
    <w:name w:val="ui-menu1"/>
    <w:basedOn w:val="Normale"/>
    <w:rsid w:val="00FA4FA5"/>
    <w:pPr>
      <w:jc w:val="both"/>
    </w:pPr>
  </w:style>
  <w:style w:type="paragraph" w:customStyle="1" w:styleId="ui-menu-item1">
    <w:name w:val="ui-menu-item1"/>
    <w:basedOn w:val="Normale"/>
    <w:rsid w:val="00FA4FA5"/>
    <w:pPr>
      <w:jc w:val="both"/>
    </w:pPr>
  </w:style>
  <w:style w:type="paragraph" w:customStyle="1" w:styleId="mw-hiero-outer">
    <w:name w:val="mw-hiero-outer"/>
    <w:basedOn w:val="Normale"/>
    <w:rsid w:val="00FA4FA5"/>
    <w:pPr>
      <w:spacing w:before="100" w:beforeAutospacing="1" w:after="100" w:afterAutospacing="1"/>
    </w:pPr>
  </w:style>
  <w:style w:type="paragraph" w:customStyle="1" w:styleId="js-messagebox">
    <w:name w:val="js-messagebox"/>
    <w:basedOn w:val="Normale"/>
    <w:rsid w:val="00FA4FA5"/>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nowrap">
    <w:name w:val="nowrap"/>
    <w:basedOn w:val="Normale"/>
    <w:rsid w:val="00FA4FA5"/>
    <w:pPr>
      <w:spacing w:before="100" w:beforeAutospacing="1" w:after="100" w:afterAutospacing="1"/>
    </w:pPr>
  </w:style>
  <w:style w:type="paragraph" w:customStyle="1" w:styleId="js-messagebox-group">
    <w:name w:val="js-messagebox-group"/>
    <w:basedOn w:val="Normale"/>
    <w:rsid w:val="00FA4FA5"/>
    <w:pPr>
      <w:spacing w:before="100" w:beforeAutospacing="1" w:after="100" w:afterAutospacing="1"/>
    </w:pPr>
  </w:style>
  <w:style w:type="paragraph" w:customStyle="1" w:styleId="mw-hierotable">
    <w:name w:val="mw-hierotable"/>
    <w:basedOn w:val="Normale"/>
    <w:rsid w:val="00FA4FA5"/>
    <w:pPr>
      <w:spacing w:before="100" w:beforeAutospacing="1" w:after="100" w:afterAutospacing="1"/>
    </w:pPr>
  </w:style>
  <w:style w:type="paragraph" w:customStyle="1" w:styleId="js-messagebox-group1">
    <w:name w:val="js-messagebox-group1"/>
    <w:basedOn w:val="Normale"/>
    <w:rsid w:val="00FA4FA5"/>
    <w:pPr>
      <w:pBdr>
        <w:bottom w:val="single" w:sz="2" w:space="6" w:color="DDDDDD"/>
      </w:pBdr>
      <w:spacing w:before="7" w:after="7"/>
      <w:ind w:left="7" w:right="7"/>
    </w:pPr>
  </w:style>
  <w:style w:type="character" w:customStyle="1" w:styleId="naprice">
    <w:name w:val="naprice"/>
    <w:basedOn w:val="Carpredefinitoparagrafo"/>
    <w:rsid w:val="00FA4FA5"/>
  </w:style>
  <w:style w:type="paragraph" w:customStyle="1" w:styleId="alpha60">
    <w:name w:val="alpha60"/>
    <w:basedOn w:val="Normale"/>
    <w:rsid w:val="00FA4FA5"/>
    <w:pPr>
      <w:shd w:val="clear" w:color="auto" w:fill="000000"/>
      <w:spacing w:before="100" w:beforeAutospacing="1" w:after="100" w:afterAutospacing="1"/>
    </w:pPr>
  </w:style>
  <w:style w:type="character" w:customStyle="1" w:styleId="lang">
    <w:name w:val="lang"/>
    <w:basedOn w:val="Carpredefinitoparagrafo"/>
    <w:rsid w:val="00FA4FA5"/>
  </w:style>
  <w:style w:type="paragraph" w:customStyle="1" w:styleId="navbox-inner">
    <w:name w:val="navbox-inner"/>
    <w:basedOn w:val="Normale"/>
    <w:rsid w:val="00FA4FA5"/>
    <w:pPr>
      <w:spacing w:before="100" w:beforeAutospacing="1" w:after="100" w:afterAutospacing="1"/>
    </w:pPr>
  </w:style>
  <w:style w:type="paragraph" w:customStyle="1" w:styleId="mw-collapsible-toggle">
    <w:name w:val="mw-collapsible-toggle"/>
    <w:basedOn w:val="Normale"/>
    <w:rsid w:val="00FA4FA5"/>
    <w:pPr>
      <w:spacing w:before="100" w:beforeAutospacing="1" w:after="100" w:afterAutospacing="1"/>
      <w:jc w:val="right"/>
    </w:pPr>
  </w:style>
  <w:style w:type="paragraph" w:customStyle="1" w:styleId="categorytreechildren">
    <w:name w:val="categorytreechildren"/>
    <w:basedOn w:val="Normale"/>
    <w:rsid w:val="00FA4FA5"/>
    <w:pPr>
      <w:spacing w:before="100" w:beforeAutospacing="1" w:after="100" w:afterAutospacing="1"/>
      <w:ind w:left="300"/>
    </w:pPr>
  </w:style>
  <w:style w:type="paragraph" w:customStyle="1" w:styleId="sysop-show">
    <w:name w:val="sysop-show"/>
    <w:basedOn w:val="Normale"/>
    <w:rsid w:val="00FA4FA5"/>
    <w:pPr>
      <w:spacing w:before="100" w:beforeAutospacing="1" w:after="100" w:afterAutospacing="1"/>
    </w:pPr>
    <w:rPr>
      <w:vanish/>
    </w:rPr>
  </w:style>
  <w:style w:type="paragraph" w:customStyle="1" w:styleId="accountcreator-show">
    <w:name w:val="accountcreator-show"/>
    <w:basedOn w:val="Normale"/>
    <w:rsid w:val="00FA4FA5"/>
    <w:pPr>
      <w:spacing w:before="100" w:beforeAutospacing="1" w:after="100" w:afterAutospacing="1"/>
    </w:pPr>
    <w:rPr>
      <w:vanish/>
    </w:rPr>
  </w:style>
  <w:style w:type="paragraph" w:customStyle="1" w:styleId="portal-column-left">
    <w:name w:val="portal-column-left"/>
    <w:basedOn w:val="Normale"/>
    <w:rsid w:val="00FA4FA5"/>
    <w:pPr>
      <w:spacing w:before="100" w:beforeAutospacing="1" w:after="100" w:afterAutospacing="1"/>
    </w:pPr>
  </w:style>
  <w:style w:type="paragraph" w:customStyle="1" w:styleId="portal-column-right">
    <w:name w:val="portal-column-right"/>
    <w:basedOn w:val="Normale"/>
    <w:rsid w:val="00FA4FA5"/>
    <w:pPr>
      <w:spacing w:before="100" w:beforeAutospacing="1" w:after="100" w:afterAutospacing="1"/>
    </w:pPr>
  </w:style>
  <w:style w:type="paragraph" w:customStyle="1" w:styleId="portal-column-left-wide">
    <w:name w:val="portal-column-left-wide"/>
    <w:basedOn w:val="Normale"/>
    <w:rsid w:val="00FA4FA5"/>
    <w:pPr>
      <w:spacing w:before="100" w:beforeAutospacing="1" w:after="100" w:afterAutospacing="1"/>
    </w:pPr>
  </w:style>
  <w:style w:type="paragraph" w:customStyle="1" w:styleId="portal-column-right-narrow">
    <w:name w:val="portal-column-right-narrow"/>
    <w:basedOn w:val="Normale"/>
    <w:rsid w:val="00FA4FA5"/>
    <w:pPr>
      <w:spacing w:before="100" w:beforeAutospacing="1" w:after="100" w:afterAutospacing="1"/>
    </w:pPr>
  </w:style>
  <w:style w:type="paragraph" w:customStyle="1" w:styleId="portal-column-left-extra-wide">
    <w:name w:val="portal-column-left-extra-wide"/>
    <w:basedOn w:val="Normale"/>
    <w:rsid w:val="00FA4FA5"/>
    <w:pPr>
      <w:spacing w:before="100" w:beforeAutospacing="1" w:after="100" w:afterAutospacing="1"/>
    </w:pPr>
  </w:style>
  <w:style w:type="paragraph" w:customStyle="1" w:styleId="portal-column-right-extra-narrow">
    <w:name w:val="portal-column-right-extra-narrow"/>
    <w:basedOn w:val="Normale"/>
    <w:rsid w:val="00FA4FA5"/>
    <w:pPr>
      <w:spacing w:before="100" w:beforeAutospacing="1" w:after="100" w:afterAutospacing="1"/>
    </w:pPr>
  </w:style>
  <w:style w:type="paragraph" w:customStyle="1" w:styleId="mah-helpful-state">
    <w:name w:val="mah-helpful-state"/>
    <w:basedOn w:val="Normale"/>
    <w:rsid w:val="00FA4FA5"/>
    <w:pPr>
      <w:spacing w:before="100" w:beforeAutospacing="1" w:after="100" w:afterAutospacing="1"/>
    </w:pPr>
  </w:style>
  <w:style w:type="paragraph" w:customStyle="1" w:styleId="mah-helpful-marked-state">
    <w:name w:val="mah-helpful-marked-state"/>
    <w:basedOn w:val="Normale"/>
    <w:rsid w:val="00FA4FA5"/>
    <w:pPr>
      <w:spacing w:before="100" w:beforeAutospacing="1" w:after="100" w:afterAutospacing="1"/>
    </w:pPr>
  </w:style>
  <w:style w:type="paragraph" w:customStyle="1" w:styleId="letterhead">
    <w:name w:val="letterhead"/>
    <w:basedOn w:val="Normale"/>
    <w:rsid w:val="00FA4FA5"/>
    <w:pPr>
      <w:spacing w:before="100" w:beforeAutospacing="1" w:after="100" w:afterAutospacing="1"/>
    </w:pPr>
  </w:style>
  <w:style w:type="paragraph" w:customStyle="1" w:styleId="mah-helpful-state1">
    <w:name w:val="mah-helpful-state1"/>
    <w:basedOn w:val="Normale"/>
    <w:rsid w:val="00FA4FA5"/>
    <w:pPr>
      <w:spacing w:before="100" w:beforeAutospacing="1" w:after="100" w:afterAutospacing="1"/>
    </w:pPr>
  </w:style>
  <w:style w:type="paragraph" w:customStyle="1" w:styleId="mah-helpful-state2">
    <w:name w:val="mah-helpful-state2"/>
    <w:basedOn w:val="Normale"/>
    <w:rsid w:val="00FA4FA5"/>
    <w:pPr>
      <w:spacing w:before="100" w:beforeAutospacing="1" w:after="100" w:afterAutospacing="1"/>
    </w:pPr>
  </w:style>
  <w:style w:type="paragraph" w:customStyle="1" w:styleId="mah-helpful-marked-state1">
    <w:name w:val="mah-helpful-marked-state1"/>
    <w:basedOn w:val="Normale"/>
    <w:rsid w:val="00FA4FA5"/>
    <w:pPr>
      <w:spacing w:before="100" w:beforeAutospacing="1" w:after="100" w:afterAutospacing="1"/>
    </w:pPr>
  </w:style>
  <w:style w:type="paragraph" w:customStyle="1" w:styleId="navbar2">
    <w:name w:val="navbar2"/>
    <w:basedOn w:val="Normale"/>
    <w:rsid w:val="00FA4FA5"/>
    <w:pPr>
      <w:spacing w:before="100" w:beforeAutospacing="1" w:after="100" w:afterAutospacing="1"/>
      <w:ind w:right="120"/>
    </w:pPr>
    <w:rPr>
      <w:sz w:val="21"/>
      <w:szCs w:val="21"/>
    </w:rPr>
  </w:style>
  <w:style w:type="paragraph" w:customStyle="1" w:styleId="mw-collapsible-toggle1">
    <w:name w:val="mw-collapsible-toggle1"/>
    <w:basedOn w:val="Normale"/>
    <w:rsid w:val="00FA4FA5"/>
    <w:pPr>
      <w:spacing w:before="100" w:beforeAutospacing="1" w:after="100" w:afterAutospacing="1"/>
      <w:jc w:val="right"/>
    </w:pPr>
  </w:style>
  <w:style w:type="paragraph" w:customStyle="1" w:styleId="letterhead1">
    <w:name w:val="letterhead1"/>
    <w:basedOn w:val="Normale"/>
    <w:rsid w:val="00FA4FA5"/>
    <w:pPr>
      <w:shd w:val="clear" w:color="auto" w:fill="FAF9F2"/>
      <w:spacing w:before="100" w:beforeAutospacing="1" w:after="100" w:afterAutospacing="1"/>
    </w:pPr>
  </w:style>
  <w:style w:type="paragraph" w:customStyle="1" w:styleId="small">
    <w:name w:val="small"/>
    <w:basedOn w:val="Normale"/>
    <w:rsid w:val="00FA4FA5"/>
    <w:pPr>
      <w:spacing w:after="450" w:line="450" w:lineRule="atLeast"/>
    </w:pPr>
    <w:rPr>
      <w:sz w:val="19"/>
      <w:szCs w:val="19"/>
    </w:rPr>
  </w:style>
  <w:style w:type="paragraph" w:customStyle="1" w:styleId="large">
    <w:name w:val="large"/>
    <w:basedOn w:val="Normale"/>
    <w:rsid w:val="00FA4FA5"/>
    <w:pPr>
      <w:spacing w:after="300" w:line="600" w:lineRule="atLeast"/>
    </w:pPr>
    <w:rPr>
      <w:sz w:val="29"/>
      <w:szCs w:val="29"/>
    </w:rPr>
  </w:style>
  <w:style w:type="paragraph" w:customStyle="1" w:styleId="hide">
    <w:name w:val="hide"/>
    <w:basedOn w:val="Normale"/>
    <w:rsid w:val="00FA4FA5"/>
    <w:pPr>
      <w:spacing w:after="360"/>
    </w:pPr>
    <w:rPr>
      <w:vanish/>
    </w:rPr>
  </w:style>
  <w:style w:type="paragraph" w:customStyle="1" w:styleId="quiet">
    <w:name w:val="quiet"/>
    <w:basedOn w:val="Normale"/>
    <w:rsid w:val="00FA4FA5"/>
    <w:pPr>
      <w:spacing w:after="360"/>
    </w:pPr>
    <w:rPr>
      <w:color w:val="666666"/>
    </w:rPr>
  </w:style>
  <w:style w:type="paragraph" w:customStyle="1" w:styleId="loud">
    <w:name w:val="loud"/>
    <w:basedOn w:val="Normale"/>
    <w:rsid w:val="00FA4FA5"/>
    <w:pPr>
      <w:spacing w:after="360"/>
    </w:pPr>
    <w:rPr>
      <w:color w:val="000000"/>
    </w:rPr>
  </w:style>
  <w:style w:type="paragraph" w:customStyle="1" w:styleId="added">
    <w:name w:val="added"/>
    <w:basedOn w:val="Normale"/>
    <w:rsid w:val="00FA4FA5"/>
    <w:pPr>
      <w:shd w:val="clear" w:color="auto" w:fill="006600"/>
      <w:spacing w:after="360"/>
    </w:pPr>
    <w:rPr>
      <w:color w:val="FFFFFF"/>
    </w:rPr>
  </w:style>
  <w:style w:type="paragraph" w:customStyle="1" w:styleId="removed">
    <w:name w:val="removed"/>
    <w:basedOn w:val="Normale"/>
    <w:rsid w:val="00FA4FA5"/>
    <w:pPr>
      <w:shd w:val="clear" w:color="auto" w:fill="990000"/>
      <w:spacing w:after="360"/>
    </w:pPr>
    <w:rPr>
      <w:color w:val="FFFFFF"/>
    </w:rPr>
  </w:style>
  <w:style w:type="paragraph" w:customStyle="1" w:styleId="last">
    <w:name w:val="last"/>
    <w:basedOn w:val="Normale"/>
    <w:rsid w:val="00FA4FA5"/>
    <w:pPr>
      <w:spacing w:after="360"/>
    </w:pPr>
  </w:style>
  <w:style w:type="paragraph" w:customStyle="1" w:styleId="top">
    <w:name w:val="top"/>
    <w:basedOn w:val="Normale"/>
    <w:rsid w:val="00FA4FA5"/>
    <w:pPr>
      <w:spacing w:after="360"/>
    </w:pPr>
  </w:style>
  <w:style w:type="paragraph" w:customStyle="1" w:styleId="bottom">
    <w:name w:val="bottom"/>
    <w:basedOn w:val="Normale"/>
    <w:rsid w:val="00FA4FA5"/>
  </w:style>
  <w:style w:type="paragraph" w:customStyle="1" w:styleId="alert">
    <w:name w:val="alert"/>
    <w:basedOn w:val="Normale"/>
    <w:rsid w:val="00FA4FA5"/>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FA4FA5"/>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FA4FA5"/>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FA4FA5"/>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FA4FA5"/>
    <w:pPr>
      <w:shd w:val="clear" w:color="auto" w:fill="FF0000"/>
      <w:spacing w:after="360"/>
      <w:ind w:left="67"/>
    </w:pPr>
    <w:rPr>
      <w:color w:val="FFFFFF"/>
    </w:rPr>
  </w:style>
  <w:style w:type="paragraph" w:customStyle="1" w:styleId="articleiframe">
    <w:name w:val="article_iframe"/>
    <w:basedOn w:val="Normale"/>
    <w:rsid w:val="00FA4FA5"/>
    <w:pPr>
      <w:spacing w:after="360"/>
    </w:pPr>
  </w:style>
  <w:style w:type="paragraph" w:customStyle="1" w:styleId="mednews">
    <w:name w:val="med_news"/>
    <w:basedOn w:val="Normale"/>
    <w:rsid w:val="00FA4FA5"/>
    <w:pPr>
      <w:spacing w:after="360"/>
      <w:ind w:left="80"/>
    </w:pPr>
  </w:style>
  <w:style w:type="paragraph" w:customStyle="1" w:styleId="morebutton">
    <w:name w:val="more_button"/>
    <w:basedOn w:val="Normale"/>
    <w:rsid w:val="00FA4FA5"/>
  </w:style>
  <w:style w:type="paragraph" w:customStyle="1" w:styleId="currentpage">
    <w:name w:val="current_page"/>
    <w:basedOn w:val="Normale"/>
    <w:rsid w:val="00FA4FA5"/>
    <w:pPr>
      <w:spacing w:after="360"/>
    </w:pPr>
    <w:rPr>
      <w:color w:val="E86036"/>
    </w:rPr>
  </w:style>
  <w:style w:type="paragraph" w:customStyle="1" w:styleId="florasortcrit">
    <w:name w:val="flora_sort_crit"/>
    <w:basedOn w:val="Normale"/>
    <w:rsid w:val="00FA4FA5"/>
    <w:pPr>
      <w:spacing w:after="360"/>
    </w:pPr>
  </w:style>
  <w:style w:type="paragraph" w:customStyle="1" w:styleId="floraresultrow">
    <w:name w:val="flora_result_row"/>
    <w:basedOn w:val="Normale"/>
    <w:rsid w:val="00FA4FA5"/>
    <w:pPr>
      <w:pBdr>
        <w:bottom w:val="single" w:sz="2" w:space="0" w:color="C4C4C4"/>
      </w:pBdr>
      <w:spacing w:after="360"/>
    </w:pPr>
  </w:style>
  <w:style w:type="paragraph" w:customStyle="1" w:styleId="floraresultmainrow">
    <w:name w:val="flora_result_main_row"/>
    <w:basedOn w:val="Normale"/>
    <w:rsid w:val="00FA4FA5"/>
    <w:pPr>
      <w:shd w:val="clear" w:color="auto" w:fill="FFFFFF"/>
      <w:spacing w:after="360"/>
    </w:pPr>
  </w:style>
  <w:style w:type="paragraph" w:customStyle="1" w:styleId="floraresultsubrow1">
    <w:name w:val="flora_result_sub_row1"/>
    <w:basedOn w:val="Normale"/>
    <w:rsid w:val="00FA4FA5"/>
    <w:pPr>
      <w:shd w:val="clear" w:color="auto" w:fill="FFFFFF"/>
      <w:spacing w:after="360"/>
    </w:pPr>
  </w:style>
  <w:style w:type="paragraph" w:customStyle="1" w:styleId="floraresultsubrow2">
    <w:name w:val="flora_result_sub_row2"/>
    <w:basedOn w:val="Normale"/>
    <w:rsid w:val="00FA4FA5"/>
    <w:pPr>
      <w:shd w:val="clear" w:color="auto" w:fill="F4F4F4"/>
      <w:spacing w:after="360"/>
    </w:pPr>
  </w:style>
  <w:style w:type="paragraph" w:customStyle="1" w:styleId="florarownum">
    <w:name w:val="flora_row_num"/>
    <w:basedOn w:val="Normale"/>
    <w:rsid w:val="00FA4FA5"/>
    <w:pPr>
      <w:spacing w:after="360"/>
      <w:jc w:val="center"/>
    </w:pPr>
    <w:rPr>
      <w:rFonts w:ascii="Helvetica" w:hAnsi="Helvetica" w:cs="Helvetica"/>
      <w:color w:val="898989"/>
      <w:sz w:val="8"/>
      <w:szCs w:val="8"/>
    </w:rPr>
  </w:style>
  <w:style w:type="paragraph" w:customStyle="1" w:styleId="florarowtitle">
    <w:name w:val="flora_row_title"/>
    <w:basedOn w:val="Normale"/>
    <w:rsid w:val="00FA4FA5"/>
    <w:pPr>
      <w:spacing w:after="360"/>
    </w:pPr>
    <w:rPr>
      <w:rFonts w:ascii="Helvetica" w:hAnsi="Helvetica" w:cs="Helvetica"/>
      <w:b/>
      <w:bCs/>
      <w:color w:val="4D4D4D"/>
      <w:sz w:val="9"/>
      <w:szCs w:val="9"/>
    </w:rPr>
  </w:style>
  <w:style w:type="paragraph" w:customStyle="1" w:styleId="florarowauteur">
    <w:name w:val="flora_row_auteur"/>
    <w:basedOn w:val="Normale"/>
    <w:rsid w:val="00FA4FA5"/>
    <w:pPr>
      <w:spacing w:after="360"/>
    </w:pPr>
    <w:rPr>
      <w:rFonts w:ascii="Helvetica" w:hAnsi="Helvetica" w:cs="Helvetica"/>
      <w:color w:val="4D4D4D"/>
      <w:sz w:val="8"/>
      <w:szCs w:val="8"/>
    </w:rPr>
  </w:style>
  <w:style w:type="paragraph" w:customStyle="1" w:styleId="florarowdate">
    <w:name w:val="flora_row_date"/>
    <w:basedOn w:val="Normale"/>
    <w:rsid w:val="00FA4FA5"/>
    <w:pPr>
      <w:spacing w:after="360"/>
    </w:pPr>
    <w:rPr>
      <w:rFonts w:ascii="Helvetica" w:hAnsi="Helvetica" w:cs="Helvetica"/>
      <w:color w:val="FF5A00"/>
      <w:sz w:val="8"/>
      <w:szCs w:val="8"/>
    </w:rPr>
  </w:style>
  <w:style w:type="paragraph" w:customStyle="1" w:styleId="florarowdb">
    <w:name w:val="flora_row_db"/>
    <w:basedOn w:val="Normale"/>
    <w:rsid w:val="00FA4FA5"/>
    <w:pPr>
      <w:spacing w:after="360"/>
      <w:ind w:left="133"/>
    </w:pPr>
    <w:rPr>
      <w:rFonts w:ascii="Helvetica" w:hAnsi="Helvetica" w:cs="Helvetica"/>
      <w:caps/>
      <w:color w:val="808080"/>
      <w:sz w:val="7"/>
      <w:szCs w:val="7"/>
    </w:rPr>
  </w:style>
  <w:style w:type="paragraph" w:customStyle="1" w:styleId="florarowtype">
    <w:name w:val="flora_row_type"/>
    <w:basedOn w:val="Normale"/>
    <w:rsid w:val="00FA4FA5"/>
    <w:pPr>
      <w:spacing w:after="360"/>
      <w:jc w:val="right"/>
    </w:pPr>
    <w:rPr>
      <w:rFonts w:ascii="Helvetica" w:hAnsi="Helvetica" w:cs="Helvetica"/>
      <w:caps/>
      <w:color w:val="808080"/>
      <w:sz w:val="7"/>
      <w:szCs w:val="7"/>
    </w:rPr>
  </w:style>
  <w:style w:type="paragraph" w:customStyle="1" w:styleId="florarowtypeicon">
    <w:name w:val="flora_row_type_icon"/>
    <w:basedOn w:val="Normale"/>
    <w:rsid w:val="00FA4FA5"/>
    <w:pPr>
      <w:spacing w:after="360"/>
      <w:ind w:left="27"/>
    </w:pPr>
    <w:rPr>
      <w:rFonts w:ascii="Helvetica" w:hAnsi="Helvetica" w:cs="Helvetica"/>
    </w:rPr>
  </w:style>
  <w:style w:type="paragraph" w:customStyle="1" w:styleId="florarowonline">
    <w:name w:val="flora_row_online"/>
    <w:basedOn w:val="Normale"/>
    <w:rsid w:val="00FA4FA5"/>
    <w:pPr>
      <w:spacing w:after="360"/>
    </w:pPr>
    <w:rPr>
      <w:rFonts w:ascii="Helvetica" w:hAnsi="Helvetica" w:cs="Helvetica"/>
    </w:rPr>
  </w:style>
  <w:style w:type="paragraph" w:customStyle="1" w:styleId="noticelabel">
    <w:name w:val="notice_label"/>
    <w:basedOn w:val="Normale"/>
    <w:rsid w:val="00FA4FA5"/>
    <w:pPr>
      <w:spacing w:after="67"/>
    </w:pPr>
    <w:rPr>
      <w:rFonts w:ascii="Helvetica" w:hAnsi="Helvetica" w:cs="Helvetica"/>
      <w:caps/>
      <w:color w:val="8C8C8C"/>
      <w:sz w:val="8"/>
      <w:szCs w:val="8"/>
    </w:rPr>
  </w:style>
  <w:style w:type="paragraph" w:customStyle="1" w:styleId="noticedetailleeicon">
    <w:name w:val="notice_detaillee_icon"/>
    <w:basedOn w:val="Normale"/>
    <w:rsid w:val="00FA4FA5"/>
    <w:pPr>
      <w:spacing w:after="67"/>
    </w:pPr>
    <w:rPr>
      <w:rFonts w:ascii="Helvetica" w:hAnsi="Helvetica" w:cs="Helvetica"/>
      <w:caps/>
      <w:color w:val="8C8C8C"/>
      <w:sz w:val="8"/>
      <w:szCs w:val="8"/>
    </w:rPr>
  </w:style>
  <w:style w:type="paragraph" w:customStyle="1" w:styleId="noticevalue">
    <w:name w:val="notice_value"/>
    <w:basedOn w:val="Normale"/>
    <w:rsid w:val="00FA4FA5"/>
    <w:pPr>
      <w:spacing w:after="67"/>
    </w:pPr>
    <w:rPr>
      <w:rFonts w:ascii="Helvetica" w:hAnsi="Helvetica" w:cs="Helvetica"/>
      <w:b/>
      <w:bCs/>
      <w:color w:val="181818"/>
      <w:sz w:val="8"/>
      <w:szCs w:val="8"/>
    </w:rPr>
  </w:style>
  <w:style w:type="paragraph" w:customStyle="1" w:styleId="noticevaluetitle">
    <w:name w:val="notice_value_title"/>
    <w:basedOn w:val="Normale"/>
    <w:rsid w:val="00FA4FA5"/>
    <w:pPr>
      <w:spacing w:after="67"/>
    </w:pPr>
    <w:rPr>
      <w:rFonts w:ascii="Helvetica" w:hAnsi="Helvetica" w:cs="Helvetica"/>
      <w:b/>
      <w:bCs/>
      <w:color w:val="FF5501"/>
      <w:sz w:val="8"/>
      <w:szCs w:val="8"/>
    </w:rPr>
  </w:style>
  <w:style w:type="paragraph" w:customStyle="1" w:styleId="pdfposition">
    <w:name w:val="pdf_position"/>
    <w:basedOn w:val="Normale"/>
    <w:rsid w:val="00FA4FA5"/>
    <w:pPr>
      <w:spacing w:after="67"/>
    </w:pPr>
    <w:rPr>
      <w:rFonts w:ascii="Helvetica" w:hAnsi="Helvetica" w:cs="Helvetica"/>
      <w:b/>
      <w:bCs/>
      <w:color w:val="181818"/>
      <w:sz w:val="8"/>
      <w:szCs w:val="8"/>
    </w:rPr>
  </w:style>
  <w:style w:type="paragraph" w:customStyle="1" w:styleId="insidemedonly">
    <w:name w:val="inside_med_only"/>
    <w:basedOn w:val="Normale"/>
    <w:rsid w:val="00FA4FA5"/>
    <w:pPr>
      <w:spacing w:after="360"/>
    </w:pPr>
  </w:style>
  <w:style w:type="paragraph" w:customStyle="1" w:styleId="menuressourcesdesc">
    <w:name w:val="menu_ressources_desc"/>
    <w:basedOn w:val="Normale"/>
    <w:rsid w:val="00FA4FA5"/>
    <w:pPr>
      <w:spacing w:after="360"/>
      <w:ind w:left="620"/>
    </w:pPr>
  </w:style>
  <w:style w:type="paragraph" w:customStyle="1" w:styleId="menuircamdesc">
    <w:name w:val="menu_ircam_desc"/>
    <w:basedOn w:val="Normale"/>
    <w:rsid w:val="00FA4FA5"/>
    <w:pPr>
      <w:spacing w:after="360"/>
      <w:ind w:left="5760"/>
    </w:pPr>
  </w:style>
  <w:style w:type="paragraph" w:customStyle="1" w:styleId="scrollpanearchiprod">
    <w:name w:val="scrollpane_archiprod"/>
    <w:basedOn w:val="Normale"/>
    <w:rsid w:val="00FA4FA5"/>
    <w:pPr>
      <w:spacing w:after="360"/>
    </w:pPr>
  </w:style>
  <w:style w:type="paragraph" w:customStyle="1" w:styleId="archiprodplayerinfos">
    <w:name w:val="archiprod_player_infos"/>
    <w:basedOn w:val="Normale"/>
    <w:rsid w:val="00FA4FA5"/>
    <w:pPr>
      <w:spacing w:after="360"/>
    </w:pPr>
    <w:rPr>
      <w:color w:val="FFFFFF"/>
    </w:rPr>
  </w:style>
  <w:style w:type="paragraph" w:customStyle="1" w:styleId="tampon">
    <w:name w:val="tampon"/>
    <w:basedOn w:val="Normale"/>
    <w:rsid w:val="00FA4FA5"/>
    <w:pPr>
      <w:spacing w:after="360"/>
    </w:pPr>
    <w:rPr>
      <w:vanish/>
    </w:rPr>
  </w:style>
  <w:style w:type="paragraph" w:customStyle="1" w:styleId="resultpage">
    <w:name w:val="result_page"/>
    <w:basedOn w:val="Normale"/>
    <w:rsid w:val="00FA4FA5"/>
    <w:pPr>
      <w:spacing w:after="360"/>
    </w:pPr>
    <w:rPr>
      <w:sz w:val="8"/>
      <w:szCs w:val="8"/>
    </w:rPr>
  </w:style>
  <w:style w:type="paragraph" w:customStyle="1" w:styleId="subm">
    <w:name w:val="subm"/>
    <w:basedOn w:val="Normale"/>
    <w:rsid w:val="00FA4FA5"/>
    <w:pPr>
      <w:spacing w:after="360"/>
    </w:pPr>
  </w:style>
  <w:style w:type="paragraph" w:customStyle="1" w:styleId="searchicon">
    <w:name w:val="search_icon"/>
    <w:basedOn w:val="Normale"/>
    <w:rsid w:val="00FA4FA5"/>
    <w:pPr>
      <w:ind w:left="67" w:right="67"/>
    </w:pPr>
  </w:style>
  <w:style w:type="paragraph" w:customStyle="1" w:styleId="doctype">
    <w:name w:val="doc_type"/>
    <w:basedOn w:val="Normale"/>
    <w:rsid w:val="00FA4FA5"/>
    <w:pPr>
      <w:spacing w:after="360"/>
    </w:pPr>
    <w:rPr>
      <w:caps/>
      <w:color w:val="999999"/>
      <w:sz w:val="7"/>
      <w:szCs w:val="7"/>
    </w:rPr>
  </w:style>
  <w:style w:type="paragraph" w:customStyle="1" w:styleId="formlabel">
    <w:name w:val="form_label"/>
    <w:basedOn w:val="Normale"/>
    <w:rsid w:val="00FA4FA5"/>
    <w:pPr>
      <w:spacing w:after="360"/>
    </w:pPr>
    <w:rPr>
      <w:b/>
      <w:bCs/>
    </w:rPr>
  </w:style>
  <w:style w:type="paragraph" w:customStyle="1" w:styleId="requiredfield">
    <w:name w:val="required_field"/>
    <w:basedOn w:val="Normale"/>
    <w:rsid w:val="00FA4FA5"/>
    <w:pPr>
      <w:spacing w:after="360"/>
    </w:pPr>
    <w:rPr>
      <w:color w:val="FF3333"/>
    </w:rPr>
  </w:style>
  <w:style w:type="paragraph" w:customStyle="1" w:styleId="thankmsg">
    <w:name w:val="thank_msg"/>
    <w:basedOn w:val="Normale"/>
    <w:rsid w:val="00FA4FA5"/>
    <w:pPr>
      <w:spacing w:after="360"/>
    </w:pPr>
    <w:rPr>
      <w:b/>
      <w:bCs/>
    </w:rPr>
  </w:style>
  <w:style w:type="paragraph" w:customStyle="1" w:styleId="warning">
    <w:name w:val="warning"/>
    <w:basedOn w:val="Normale"/>
    <w:rsid w:val="00FA4FA5"/>
    <w:pPr>
      <w:shd w:val="clear" w:color="auto" w:fill="EE6326"/>
      <w:spacing w:after="133"/>
      <w:ind w:right="133"/>
    </w:pPr>
    <w:rPr>
      <w:color w:val="FFFFFF"/>
    </w:rPr>
  </w:style>
  <w:style w:type="paragraph" w:customStyle="1" w:styleId="twolevellist">
    <w:name w:val="two_level_list"/>
    <w:basedOn w:val="Normale"/>
    <w:rsid w:val="00FA4FA5"/>
    <w:pPr>
      <w:spacing w:after="360"/>
    </w:pPr>
  </w:style>
  <w:style w:type="paragraph" w:customStyle="1" w:styleId="ui-autocomplete">
    <w:name w:val="ui-autocomplete"/>
    <w:basedOn w:val="Normale"/>
    <w:rsid w:val="00FA4FA5"/>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links">
    <w:name w:val="links"/>
    <w:basedOn w:val="Normale"/>
    <w:rsid w:val="00FA4FA5"/>
    <w:pPr>
      <w:spacing w:after="360"/>
    </w:pPr>
  </w:style>
  <w:style w:type="paragraph" w:customStyle="1" w:styleId="left">
    <w:name w:val="left"/>
    <w:basedOn w:val="Normale"/>
    <w:rsid w:val="00FA4FA5"/>
    <w:pPr>
      <w:spacing w:after="360"/>
    </w:pPr>
  </w:style>
  <w:style w:type="paragraph" w:customStyle="1" w:styleId="right">
    <w:name w:val="right"/>
    <w:basedOn w:val="Normale"/>
    <w:rsid w:val="00FA4FA5"/>
    <w:pPr>
      <w:spacing w:after="360"/>
    </w:pPr>
  </w:style>
  <w:style w:type="paragraph" w:customStyle="1" w:styleId="typeicon">
    <w:name w:val="type_icon"/>
    <w:basedOn w:val="Normale"/>
    <w:rsid w:val="00FA4FA5"/>
    <w:pPr>
      <w:spacing w:after="360"/>
    </w:pPr>
  </w:style>
  <w:style w:type="paragraph" w:customStyle="1" w:styleId="composerresume">
    <w:name w:val="composer_resume"/>
    <w:basedOn w:val="Normale"/>
    <w:rsid w:val="00FA4FA5"/>
    <w:pPr>
      <w:spacing w:after="360"/>
    </w:pPr>
  </w:style>
  <w:style w:type="paragraph" w:customStyle="1" w:styleId="composername">
    <w:name w:val="composer_name"/>
    <w:basedOn w:val="Normale"/>
    <w:rsid w:val="00FA4FA5"/>
    <w:pPr>
      <w:spacing w:after="360"/>
    </w:pPr>
  </w:style>
  <w:style w:type="paragraph" w:customStyle="1" w:styleId="csc-textpic-caption">
    <w:name w:val="csc-textpic-caption"/>
    <w:basedOn w:val="Normale"/>
    <w:rsid w:val="00FA4FA5"/>
    <w:pPr>
      <w:spacing w:after="360"/>
    </w:pPr>
  </w:style>
  <w:style w:type="paragraph" w:customStyle="1" w:styleId="csc-textpic-image">
    <w:name w:val="csc-textpic-image"/>
    <w:basedOn w:val="Normale"/>
    <w:rsid w:val="00FA4FA5"/>
    <w:pPr>
      <w:spacing w:after="360"/>
    </w:pPr>
  </w:style>
  <w:style w:type="paragraph" w:customStyle="1" w:styleId="videoplayerwrap">
    <w:name w:val="video_player_wrap"/>
    <w:basedOn w:val="Normale"/>
    <w:rsid w:val="00FA4FA5"/>
    <w:pPr>
      <w:spacing w:after="360"/>
    </w:pPr>
  </w:style>
  <w:style w:type="paragraph" w:customStyle="1" w:styleId="audioplayerwrap">
    <w:name w:val="audio_player_wrap"/>
    <w:basedOn w:val="Normale"/>
    <w:rsid w:val="00FA4FA5"/>
    <w:pPr>
      <w:spacing w:after="360"/>
    </w:pPr>
  </w:style>
  <w:style w:type="paragraph" w:customStyle="1" w:styleId="close">
    <w:name w:val="close"/>
    <w:basedOn w:val="Normale"/>
    <w:rsid w:val="00FA4FA5"/>
    <w:pPr>
      <w:spacing w:after="360"/>
    </w:pPr>
  </w:style>
  <w:style w:type="paragraph" w:customStyle="1" w:styleId="excerptsonly">
    <w:name w:val="excerpts_only"/>
    <w:basedOn w:val="Normale"/>
    <w:rsid w:val="00FA4FA5"/>
    <w:pPr>
      <w:spacing w:after="360"/>
    </w:pPr>
  </w:style>
  <w:style w:type="paragraph" w:customStyle="1" w:styleId="csc-textpic-firstcol">
    <w:name w:val="csc-textpic-firstcol"/>
    <w:basedOn w:val="Normale"/>
    <w:rsid w:val="00FA4FA5"/>
    <w:pPr>
      <w:spacing w:after="360"/>
    </w:pPr>
  </w:style>
  <w:style w:type="paragraph" w:customStyle="1" w:styleId="csc-textpic-lastcol">
    <w:name w:val="csc-textpic-lastcol"/>
    <w:basedOn w:val="Normale"/>
    <w:rsid w:val="00FA4FA5"/>
    <w:pPr>
      <w:spacing w:after="360"/>
    </w:pPr>
  </w:style>
  <w:style w:type="paragraph" w:customStyle="1" w:styleId="csc-textpic-caption1">
    <w:name w:val="csc-textpic-caption1"/>
    <w:basedOn w:val="Normale"/>
    <w:rsid w:val="00FA4FA5"/>
    <w:pPr>
      <w:spacing w:after="360"/>
      <w:jc w:val="center"/>
    </w:pPr>
  </w:style>
  <w:style w:type="paragraph" w:customStyle="1" w:styleId="csc-textpic-caption2">
    <w:name w:val="csc-textpic-caption2"/>
    <w:basedOn w:val="Normale"/>
    <w:rsid w:val="00FA4FA5"/>
    <w:pPr>
      <w:spacing w:after="360"/>
      <w:jc w:val="right"/>
    </w:pPr>
  </w:style>
  <w:style w:type="paragraph" w:customStyle="1" w:styleId="csc-textpic-caption3">
    <w:name w:val="csc-textpic-caption3"/>
    <w:basedOn w:val="Normale"/>
    <w:rsid w:val="00FA4FA5"/>
    <w:pPr>
      <w:spacing w:after="360"/>
    </w:pPr>
  </w:style>
  <w:style w:type="paragraph" w:customStyle="1" w:styleId="csc-textpic-image1">
    <w:name w:val="csc-textpic-image1"/>
    <w:basedOn w:val="Normale"/>
    <w:rsid w:val="00FA4FA5"/>
    <w:pPr>
      <w:spacing w:after="360"/>
      <w:ind w:right="67"/>
    </w:pPr>
  </w:style>
  <w:style w:type="paragraph" w:customStyle="1" w:styleId="csc-textpic-image2">
    <w:name w:val="csc-textpic-image2"/>
    <w:basedOn w:val="Normale"/>
    <w:rsid w:val="00FA4FA5"/>
    <w:pPr>
      <w:spacing w:after="360"/>
      <w:ind w:right="67"/>
    </w:pPr>
  </w:style>
  <w:style w:type="paragraph" w:customStyle="1" w:styleId="csc-textpic-image3">
    <w:name w:val="csc-textpic-image3"/>
    <w:basedOn w:val="Normale"/>
    <w:rsid w:val="00FA4FA5"/>
    <w:pPr>
      <w:spacing w:after="360"/>
      <w:ind w:right="67"/>
    </w:pPr>
  </w:style>
  <w:style w:type="paragraph" w:customStyle="1" w:styleId="csc-textpic-image4">
    <w:name w:val="csc-textpic-image4"/>
    <w:basedOn w:val="Normale"/>
    <w:rsid w:val="00FA4FA5"/>
    <w:pPr>
      <w:spacing w:after="360"/>
      <w:ind w:left="67"/>
    </w:pPr>
  </w:style>
  <w:style w:type="paragraph" w:customStyle="1" w:styleId="csc-textpic-image5">
    <w:name w:val="csc-textpic-image5"/>
    <w:basedOn w:val="Normale"/>
    <w:rsid w:val="00FA4FA5"/>
    <w:pPr>
      <w:spacing w:after="360"/>
      <w:ind w:left="67"/>
    </w:pPr>
  </w:style>
  <w:style w:type="paragraph" w:customStyle="1" w:styleId="csc-textpic-image6">
    <w:name w:val="csc-textpic-image6"/>
    <w:basedOn w:val="Normale"/>
    <w:rsid w:val="00FA4FA5"/>
    <w:pPr>
      <w:spacing w:after="360"/>
      <w:ind w:left="67"/>
    </w:pPr>
  </w:style>
  <w:style w:type="paragraph" w:customStyle="1" w:styleId="csc-textpic-image7">
    <w:name w:val="csc-textpic-image7"/>
    <w:basedOn w:val="Normale"/>
    <w:rsid w:val="00FA4FA5"/>
    <w:pPr>
      <w:spacing w:after="360"/>
      <w:ind w:left="67"/>
    </w:pPr>
  </w:style>
  <w:style w:type="paragraph" w:customStyle="1" w:styleId="csc-textpic-caption4">
    <w:name w:val="csc-textpic-caption4"/>
    <w:basedOn w:val="Normale"/>
    <w:rsid w:val="00FA4FA5"/>
  </w:style>
  <w:style w:type="paragraph" w:customStyle="1" w:styleId="csc-textpic-image8">
    <w:name w:val="csc-textpic-image8"/>
    <w:basedOn w:val="Normale"/>
    <w:rsid w:val="00FA4FA5"/>
    <w:pPr>
      <w:spacing w:after="33"/>
    </w:pPr>
  </w:style>
  <w:style w:type="paragraph" w:customStyle="1" w:styleId="csc-textpic-firstcol1">
    <w:name w:val="csc-textpic-firstcol1"/>
    <w:basedOn w:val="Normale"/>
    <w:rsid w:val="00FA4FA5"/>
    <w:pPr>
      <w:spacing w:after="360"/>
    </w:pPr>
  </w:style>
  <w:style w:type="paragraph" w:customStyle="1" w:styleId="csc-textpic-lastcol1">
    <w:name w:val="csc-textpic-lastcol1"/>
    <w:basedOn w:val="Normale"/>
    <w:rsid w:val="00FA4FA5"/>
    <w:pPr>
      <w:spacing w:after="360"/>
    </w:pPr>
  </w:style>
  <w:style w:type="paragraph" w:customStyle="1" w:styleId="left1">
    <w:name w:val="left1"/>
    <w:basedOn w:val="Normale"/>
    <w:rsid w:val="00FA4FA5"/>
    <w:pPr>
      <w:spacing w:before="360" w:after="360"/>
      <w:ind w:right="360"/>
    </w:pPr>
  </w:style>
  <w:style w:type="paragraph" w:customStyle="1" w:styleId="right1">
    <w:name w:val="right1"/>
    <w:basedOn w:val="Normale"/>
    <w:rsid w:val="00FA4FA5"/>
    <w:pPr>
      <w:spacing w:before="360" w:after="360"/>
      <w:ind w:left="360"/>
    </w:pPr>
  </w:style>
  <w:style w:type="paragraph" w:customStyle="1" w:styleId="videoplayerwrap1">
    <w:name w:val="video_player_wrap1"/>
    <w:basedOn w:val="Normale"/>
    <w:rsid w:val="00FA4FA5"/>
    <w:pPr>
      <w:spacing w:after="360"/>
      <w:ind w:left="-267" w:right="-267"/>
    </w:pPr>
  </w:style>
  <w:style w:type="paragraph" w:customStyle="1" w:styleId="audioplayerwrap1">
    <w:name w:val="audio_player_wrap1"/>
    <w:basedOn w:val="Normale"/>
    <w:rsid w:val="00FA4FA5"/>
    <w:pPr>
      <w:spacing w:after="360"/>
      <w:ind w:left="-267" w:right="-267"/>
    </w:pPr>
  </w:style>
  <w:style w:type="paragraph" w:customStyle="1" w:styleId="close1">
    <w:name w:val="close1"/>
    <w:basedOn w:val="Normale"/>
    <w:rsid w:val="00FA4FA5"/>
    <w:pPr>
      <w:spacing w:after="360"/>
    </w:pPr>
  </w:style>
  <w:style w:type="paragraph" w:customStyle="1" w:styleId="typeicon1">
    <w:name w:val="type_icon1"/>
    <w:basedOn w:val="Normale"/>
    <w:rsid w:val="00FA4FA5"/>
    <w:pPr>
      <w:spacing w:after="360"/>
      <w:ind w:right="27"/>
    </w:pPr>
  </w:style>
  <w:style w:type="paragraph" w:customStyle="1" w:styleId="typeicon2">
    <w:name w:val="type_icon2"/>
    <w:basedOn w:val="Normale"/>
    <w:rsid w:val="00FA4FA5"/>
    <w:pPr>
      <w:spacing w:after="360"/>
      <w:ind w:right="27"/>
    </w:pPr>
  </w:style>
  <w:style w:type="paragraph" w:customStyle="1" w:styleId="insidemedonly1">
    <w:name w:val="inside_med_only1"/>
    <w:basedOn w:val="Normale"/>
    <w:rsid w:val="00FA4FA5"/>
    <w:pPr>
      <w:spacing w:after="67"/>
    </w:pPr>
    <w:rPr>
      <w:rFonts w:ascii="Helvetica" w:hAnsi="Helvetica" w:cs="Helvetica"/>
      <w:b/>
      <w:bCs/>
      <w:color w:val="181818"/>
      <w:sz w:val="8"/>
      <w:szCs w:val="8"/>
    </w:rPr>
  </w:style>
  <w:style w:type="paragraph" w:customStyle="1" w:styleId="excerptsonly1">
    <w:name w:val="excerpts_only1"/>
    <w:basedOn w:val="Normale"/>
    <w:rsid w:val="00FA4FA5"/>
    <w:pPr>
      <w:spacing w:after="67"/>
    </w:pPr>
    <w:rPr>
      <w:rFonts w:ascii="Helvetica" w:hAnsi="Helvetica" w:cs="Helvetica"/>
      <w:b/>
      <w:bCs/>
      <w:color w:val="181818"/>
      <w:sz w:val="8"/>
      <w:szCs w:val="8"/>
    </w:rPr>
  </w:style>
  <w:style w:type="paragraph" w:customStyle="1" w:styleId="tampon1">
    <w:name w:val="tampon1"/>
    <w:basedOn w:val="Normale"/>
    <w:rsid w:val="00FA4FA5"/>
    <w:pPr>
      <w:spacing w:after="360"/>
    </w:pPr>
  </w:style>
  <w:style w:type="paragraph" w:customStyle="1" w:styleId="archiprodplayerinfos1">
    <w:name w:val="archiprod_player_infos1"/>
    <w:basedOn w:val="Normale"/>
    <w:rsid w:val="00FA4FA5"/>
    <w:pPr>
      <w:spacing w:after="360"/>
    </w:pPr>
    <w:rPr>
      <w:color w:val="FFFFFF"/>
    </w:rPr>
  </w:style>
  <w:style w:type="paragraph" w:customStyle="1" w:styleId="composerresume1">
    <w:name w:val="composer_resume1"/>
    <w:basedOn w:val="Normale"/>
    <w:rsid w:val="00FA4FA5"/>
    <w:pPr>
      <w:spacing w:after="360"/>
    </w:pPr>
    <w:rPr>
      <w:color w:val="FFFFFF"/>
      <w:sz w:val="26"/>
      <w:szCs w:val="26"/>
    </w:rPr>
  </w:style>
  <w:style w:type="paragraph" w:customStyle="1" w:styleId="composername1">
    <w:name w:val="composer_name1"/>
    <w:basedOn w:val="Normale"/>
    <w:rsid w:val="00FA4FA5"/>
    <w:pPr>
      <w:spacing w:after="360"/>
    </w:pPr>
    <w:rPr>
      <w:sz w:val="31"/>
      <w:szCs w:val="31"/>
    </w:rPr>
  </w:style>
  <w:style w:type="paragraph" w:customStyle="1" w:styleId="composername2">
    <w:name w:val="composer_name2"/>
    <w:basedOn w:val="Normale"/>
    <w:rsid w:val="00FA4FA5"/>
    <w:pPr>
      <w:spacing w:after="360"/>
    </w:pPr>
    <w:rPr>
      <w:color w:val="E86036"/>
    </w:rPr>
  </w:style>
  <w:style w:type="paragraph" w:customStyle="1" w:styleId="composerresume2">
    <w:name w:val="composer_resume2"/>
    <w:basedOn w:val="Normale"/>
    <w:rsid w:val="00FA4FA5"/>
    <w:pPr>
      <w:spacing w:after="360"/>
    </w:pPr>
    <w:rPr>
      <w:color w:val="FFFFFF"/>
      <w:sz w:val="26"/>
      <w:szCs w:val="26"/>
    </w:rPr>
  </w:style>
  <w:style w:type="paragraph" w:customStyle="1" w:styleId="csc-textpic-caption5">
    <w:name w:val="csc-textpic-caption5"/>
    <w:basedOn w:val="Normale"/>
    <w:rsid w:val="00FA4FA5"/>
    <w:pPr>
      <w:spacing w:after="360"/>
      <w:jc w:val="center"/>
    </w:pPr>
  </w:style>
  <w:style w:type="paragraph" w:customStyle="1" w:styleId="csc-textpic-caption6">
    <w:name w:val="csc-textpic-caption6"/>
    <w:basedOn w:val="Normale"/>
    <w:rsid w:val="00FA4FA5"/>
    <w:pPr>
      <w:spacing w:after="360"/>
      <w:jc w:val="right"/>
    </w:pPr>
  </w:style>
  <w:style w:type="paragraph" w:customStyle="1" w:styleId="csc-textpic-caption7">
    <w:name w:val="csc-textpic-caption7"/>
    <w:basedOn w:val="Normale"/>
    <w:rsid w:val="00FA4FA5"/>
    <w:pPr>
      <w:spacing w:after="360"/>
    </w:pPr>
  </w:style>
  <w:style w:type="paragraph" w:customStyle="1" w:styleId="csc-textpic-image9">
    <w:name w:val="csc-textpic-image9"/>
    <w:basedOn w:val="Normale"/>
    <w:rsid w:val="00FA4FA5"/>
    <w:pPr>
      <w:spacing w:after="360"/>
      <w:ind w:right="67"/>
    </w:pPr>
  </w:style>
  <w:style w:type="paragraph" w:customStyle="1" w:styleId="csc-textpic-image10">
    <w:name w:val="csc-textpic-image10"/>
    <w:basedOn w:val="Normale"/>
    <w:rsid w:val="00FA4FA5"/>
    <w:pPr>
      <w:spacing w:after="360"/>
      <w:ind w:right="67"/>
    </w:pPr>
  </w:style>
  <w:style w:type="paragraph" w:customStyle="1" w:styleId="csc-textpic-image11">
    <w:name w:val="csc-textpic-image11"/>
    <w:basedOn w:val="Normale"/>
    <w:rsid w:val="00FA4FA5"/>
    <w:pPr>
      <w:spacing w:after="360"/>
      <w:ind w:right="67"/>
    </w:pPr>
  </w:style>
  <w:style w:type="paragraph" w:customStyle="1" w:styleId="csc-textpic-image12">
    <w:name w:val="csc-textpic-image12"/>
    <w:basedOn w:val="Normale"/>
    <w:rsid w:val="00FA4FA5"/>
    <w:pPr>
      <w:spacing w:after="360"/>
      <w:ind w:left="67"/>
    </w:pPr>
  </w:style>
  <w:style w:type="paragraph" w:customStyle="1" w:styleId="csc-textpic-image13">
    <w:name w:val="csc-textpic-image13"/>
    <w:basedOn w:val="Normale"/>
    <w:rsid w:val="00FA4FA5"/>
    <w:pPr>
      <w:spacing w:after="360"/>
      <w:ind w:left="67"/>
    </w:pPr>
  </w:style>
  <w:style w:type="paragraph" w:customStyle="1" w:styleId="csc-textpic-image14">
    <w:name w:val="csc-textpic-image14"/>
    <w:basedOn w:val="Normale"/>
    <w:rsid w:val="00FA4FA5"/>
    <w:pPr>
      <w:spacing w:after="360"/>
      <w:ind w:left="67"/>
    </w:pPr>
  </w:style>
  <w:style w:type="paragraph" w:customStyle="1" w:styleId="csc-textpic-image15">
    <w:name w:val="csc-textpic-image15"/>
    <w:basedOn w:val="Normale"/>
    <w:rsid w:val="00FA4FA5"/>
    <w:pPr>
      <w:spacing w:after="360"/>
      <w:ind w:left="67"/>
    </w:pPr>
  </w:style>
  <w:style w:type="paragraph" w:customStyle="1" w:styleId="csc-textpic-caption8">
    <w:name w:val="csc-textpic-caption8"/>
    <w:basedOn w:val="Normale"/>
    <w:rsid w:val="00FA4FA5"/>
  </w:style>
  <w:style w:type="paragraph" w:customStyle="1" w:styleId="csc-textpic-image16">
    <w:name w:val="csc-textpic-image16"/>
    <w:basedOn w:val="Normale"/>
    <w:rsid w:val="00FA4FA5"/>
    <w:pPr>
      <w:spacing w:after="33"/>
    </w:pPr>
  </w:style>
  <w:style w:type="paragraph" w:customStyle="1" w:styleId="csc-textpic-firstcol2">
    <w:name w:val="csc-textpic-firstcol2"/>
    <w:basedOn w:val="Normale"/>
    <w:rsid w:val="00FA4FA5"/>
    <w:pPr>
      <w:spacing w:after="360"/>
    </w:pPr>
  </w:style>
  <w:style w:type="paragraph" w:customStyle="1" w:styleId="csc-textpic-lastcol2">
    <w:name w:val="csc-textpic-lastcol2"/>
    <w:basedOn w:val="Normale"/>
    <w:rsid w:val="00FA4FA5"/>
    <w:pPr>
      <w:spacing w:after="360"/>
    </w:pPr>
  </w:style>
  <w:style w:type="paragraph" w:customStyle="1" w:styleId="left2">
    <w:name w:val="left2"/>
    <w:basedOn w:val="Normale"/>
    <w:rsid w:val="00FA4FA5"/>
    <w:pPr>
      <w:spacing w:before="360" w:after="360"/>
      <w:ind w:right="360"/>
    </w:pPr>
  </w:style>
  <w:style w:type="paragraph" w:customStyle="1" w:styleId="right2">
    <w:name w:val="right2"/>
    <w:basedOn w:val="Normale"/>
    <w:rsid w:val="00FA4FA5"/>
    <w:pPr>
      <w:spacing w:before="360" w:after="360"/>
      <w:ind w:left="360"/>
    </w:pPr>
  </w:style>
  <w:style w:type="paragraph" w:customStyle="1" w:styleId="videoplayerwrap2">
    <w:name w:val="video_player_wrap2"/>
    <w:basedOn w:val="Normale"/>
    <w:rsid w:val="00FA4FA5"/>
    <w:pPr>
      <w:spacing w:after="360"/>
      <w:ind w:left="-267" w:right="-267"/>
    </w:pPr>
  </w:style>
  <w:style w:type="paragraph" w:customStyle="1" w:styleId="audioplayerwrap2">
    <w:name w:val="audio_player_wrap2"/>
    <w:basedOn w:val="Normale"/>
    <w:rsid w:val="00FA4FA5"/>
    <w:pPr>
      <w:spacing w:after="360"/>
      <w:ind w:left="-267" w:right="-267"/>
    </w:pPr>
  </w:style>
  <w:style w:type="paragraph" w:customStyle="1" w:styleId="close2">
    <w:name w:val="close2"/>
    <w:basedOn w:val="Normale"/>
    <w:rsid w:val="00FA4FA5"/>
    <w:pPr>
      <w:spacing w:after="360"/>
    </w:pPr>
  </w:style>
  <w:style w:type="paragraph" w:customStyle="1" w:styleId="typeicon3">
    <w:name w:val="type_icon3"/>
    <w:basedOn w:val="Normale"/>
    <w:rsid w:val="00FA4FA5"/>
    <w:pPr>
      <w:spacing w:after="360"/>
      <w:ind w:right="27"/>
    </w:pPr>
  </w:style>
  <w:style w:type="paragraph" w:customStyle="1" w:styleId="typeicon4">
    <w:name w:val="type_icon4"/>
    <w:basedOn w:val="Normale"/>
    <w:rsid w:val="00FA4FA5"/>
    <w:pPr>
      <w:spacing w:after="360"/>
      <w:ind w:right="27"/>
    </w:pPr>
  </w:style>
  <w:style w:type="paragraph" w:customStyle="1" w:styleId="insidemedonly2">
    <w:name w:val="inside_med_only2"/>
    <w:basedOn w:val="Normale"/>
    <w:rsid w:val="00FA4FA5"/>
    <w:pPr>
      <w:spacing w:after="67"/>
    </w:pPr>
    <w:rPr>
      <w:rFonts w:ascii="Helvetica" w:hAnsi="Helvetica" w:cs="Helvetica"/>
      <w:b/>
      <w:bCs/>
      <w:color w:val="181818"/>
      <w:sz w:val="8"/>
      <w:szCs w:val="8"/>
    </w:rPr>
  </w:style>
  <w:style w:type="paragraph" w:customStyle="1" w:styleId="excerptsonly2">
    <w:name w:val="excerpts_only2"/>
    <w:basedOn w:val="Normale"/>
    <w:rsid w:val="00FA4FA5"/>
    <w:pPr>
      <w:spacing w:after="67"/>
    </w:pPr>
    <w:rPr>
      <w:rFonts w:ascii="Helvetica" w:hAnsi="Helvetica" w:cs="Helvetica"/>
      <w:b/>
      <w:bCs/>
      <w:color w:val="181818"/>
      <w:sz w:val="8"/>
      <w:szCs w:val="8"/>
    </w:rPr>
  </w:style>
  <w:style w:type="paragraph" w:customStyle="1" w:styleId="tampon2">
    <w:name w:val="tampon2"/>
    <w:basedOn w:val="Normale"/>
    <w:rsid w:val="00FA4FA5"/>
    <w:pPr>
      <w:spacing w:after="360"/>
    </w:pPr>
  </w:style>
  <w:style w:type="paragraph" w:customStyle="1" w:styleId="archiprodplayerinfos2">
    <w:name w:val="archiprod_player_infos2"/>
    <w:basedOn w:val="Normale"/>
    <w:rsid w:val="00FA4FA5"/>
    <w:pPr>
      <w:spacing w:after="360"/>
    </w:pPr>
    <w:rPr>
      <w:color w:val="FFFFFF"/>
    </w:rPr>
  </w:style>
  <w:style w:type="paragraph" w:customStyle="1" w:styleId="composerresume3">
    <w:name w:val="composer_resume3"/>
    <w:basedOn w:val="Normale"/>
    <w:rsid w:val="00FA4FA5"/>
    <w:pPr>
      <w:spacing w:after="360"/>
    </w:pPr>
    <w:rPr>
      <w:color w:val="FFFFFF"/>
      <w:sz w:val="26"/>
      <w:szCs w:val="26"/>
    </w:rPr>
  </w:style>
  <w:style w:type="paragraph" w:customStyle="1" w:styleId="composername3">
    <w:name w:val="composer_name3"/>
    <w:basedOn w:val="Normale"/>
    <w:rsid w:val="00FA4FA5"/>
    <w:pPr>
      <w:spacing w:after="360"/>
    </w:pPr>
    <w:rPr>
      <w:sz w:val="31"/>
      <w:szCs w:val="31"/>
    </w:rPr>
  </w:style>
  <w:style w:type="paragraph" w:customStyle="1" w:styleId="composername4">
    <w:name w:val="composer_name4"/>
    <w:basedOn w:val="Normale"/>
    <w:rsid w:val="00FA4FA5"/>
    <w:pPr>
      <w:spacing w:after="360"/>
    </w:pPr>
    <w:rPr>
      <w:color w:val="E86036"/>
    </w:rPr>
  </w:style>
  <w:style w:type="paragraph" w:customStyle="1" w:styleId="composerresume4">
    <w:name w:val="composer_resume4"/>
    <w:basedOn w:val="Normale"/>
    <w:rsid w:val="00FA4FA5"/>
    <w:pPr>
      <w:spacing w:after="360"/>
    </w:pPr>
    <w:rPr>
      <w:color w:val="FFFFFF"/>
      <w:sz w:val="26"/>
      <w:szCs w:val="26"/>
    </w:rPr>
  </w:style>
  <w:style w:type="character" w:customStyle="1" w:styleId="ag">
    <w:name w:val="ag"/>
    <w:basedOn w:val="Carpredefinitoparagrafo"/>
    <w:rsid w:val="00FA4FA5"/>
  </w:style>
  <w:style w:type="character" w:customStyle="1" w:styleId="auth">
    <w:name w:val="auth"/>
    <w:basedOn w:val="Carpredefinitoparagrafo"/>
    <w:rsid w:val="00FA4FA5"/>
  </w:style>
  <w:style w:type="character" w:customStyle="1" w:styleId="init">
    <w:name w:val="init"/>
    <w:basedOn w:val="Carpredefinitoparagrafo"/>
    <w:rsid w:val="00FA4FA5"/>
  </w:style>
  <w:style w:type="character" w:customStyle="1" w:styleId="atitle">
    <w:name w:val="atitle"/>
    <w:basedOn w:val="Carpredefinitoparagrafo"/>
    <w:rsid w:val="00FA4FA5"/>
  </w:style>
  <w:style w:type="character" w:customStyle="1" w:styleId="jnl">
    <w:name w:val="jnl"/>
    <w:basedOn w:val="Carpredefinitoparagrafo"/>
    <w:rsid w:val="00FA4FA5"/>
  </w:style>
  <w:style w:type="character" w:customStyle="1" w:styleId="issue">
    <w:name w:val="issue"/>
    <w:basedOn w:val="Carpredefinitoparagrafo"/>
    <w:rsid w:val="00FA4FA5"/>
  </w:style>
  <w:style w:type="character" w:customStyle="1" w:styleId="Data2">
    <w:name w:val="Data2"/>
    <w:basedOn w:val="Carpredefinitoparagrafo"/>
    <w:rsid w:val="00FA4FA5"/>
  </w:style>
  <w:style w:type="character" w:customStyle="1" w:styleId="year">
    <w:name w:val="year"/>
    <w:basedOn w:val="Carpredefinitoparagrafo"/>
    <w:rsid w:val="00FA4FA5"/>
  </w:style>
  <w:style w:type="character" w:customStyle="1" w:styleId="pp">
    <w:name w:val="pp"/>
    <w:basedOn w:val="Carpredefinitoparagrafo"/>
    <w:rsid w:val="00FA4FA5"/>
  </w:style>
  <w:style w:type="character" w:customStyle="1" w:styleId="sname">
    <w:name w:val="sname"/>
    <w:basedOn w:val="Carpredefinitoparagrafo"/>
    <w:rsid w:val="00FA4FA5"/>
  </w:style>
  <w:style w:type="character" w:customStyle="1" w:styleId="vol">
    <w:name w:val="vol"/>
    <w:basedOn w:val="Carpredefinitoparagrafo"/>
    <w:rsid w:val="00FA4FA5"/>
  </w:style>
  <w:style w:type="character" w:customStyle="1" w:styleId="ctitle">
    <w:name w:val="ctitle"/>
    <w:basedOn w:val="Carpredefinitoparagrafo"/>
    <w:rsid w:val="00FA4FA5"/>
  </w:style>
  <w:style w:type="character" w:customStyle="1" w:styleId="sans">
    <w:name w:val="sans"/>
    <w:basedOn w:val="Carpredefinitoparagrafo"/>
    <w:rsid w:val="00FA4FA5"/>
  </w:style>
  <w:style w:type="paragraph" w:customStyle="1" w:styleId="paragraphstyle">
    <w:name w:val="paragraph_style"/>
    <w:basedOn w:val="Normale"/>
    <w:rsid w:val="00404419"/>
    <w:pPr>
      <w:spacing w:line="140" w:lineRule="atLeast"/>
    </w:pPr>
    <w:rPr>
      <w:rFonts w:ascii="Arial" w:hAnsi="Arial" w:cs="Arial"/>
      <w:color w:val="FFFFFF"/>
      <w:sz w:val="12"/>
      <w:szCs w:val="12"/>
    </w:rPr>
  </w:style>
  <w:style w:type="character" w:customStyle="1" w:styleId="style110">
    <w:name w:val="style_11"/>
    <w:basedOn w:val="Carpredefinitoparagrafo"/>
    <w:rsid w:val="00404419"/>
    <w:rPr>
      <w:rFonts w:ascii="Helvetica" w:hAnsi="Helvetica" w:cs="Helvetica" w:hint="default"/>
      <w:b/>
      <w:bCs/>
      <w:sz w:val="10"/>
      <w:szCs w:val="10"/>
    </w:rPr>
  </w:style>
  <w:style w:type="character" w:customStyle="1" w:styleId="style21">
    <w:name w:val="style_21"/>
    <w:basedOn w:val="Carpredefinitoparagrafo"/>
    <w:rsid w:val="00404419"/>
    <w:rPr>
      <w:rFonts w:ascii="Helvetica" w:hAnsi="Helvetica" w:cs="Helvetica" w:hint="default"/>
      <w:sz w:val="10"/>
      <w:szCs w:val="10"/>
    </w:rPr>
  </w:style>
  <w:style w:type="paragraph" w:customStyle="1" w:styleId="header9">
    <w:name w:val="header9"/>
    <w:basedOn w:val="Normale"/>
    <w:rsid w:val="004B130F"/>
    <w:pPr>
      <w:spacing w:before="80" w:after="80"/>
    </w:pPr>
    <w:rPr>
      <w:b/>
      <w:bCs/>
      <w:sz w:val="9"/>
      <w:szCs w:val="9"/>
    </w:rPr>
  </w:style>
  <w:style w:type="character" w:customStyle="1" w:styleId="vshid">
    <w:name w:val="vshid"/>
    <w:basedOn w:val="Carpredefinitoparagrafo"/>
    <w:rsid w:val="00DA3B67"/>
  </w:style>
  <w:style w:type="paragraph" w:customStyle="1" w:styleId="wp-caption-text">
    <w:name w:val="wp-caption-text"/>
    <w:basedOn w:val="Normale"/>
    <w:rsid w:val="00167343"/>
    <w:pPr>
      <w:spacing w:before="100" w:beforeAutospacing="1" w:after="100" w:afterAutospacing="1" w:line="396" w:lineRule="atLeast"/>
    </w:pPr>
  </w:style>
  <w:style w:type="character" w:customStyle="1" w:styleId="usercell1">
    <w:name w:val="usercell1"/>
    <w:basedOn w:val="Carpredefinitoparagrafo"/>
    <w:rsid w:val="00C12C45"/>
    <w:rPr>
      <w:rFonts w:ascii="Book Antiqua" w:hAnsi="Book Antiqua" w:hint="default"/>
      <w:color w:val="000000"/>
    </w:rPr>
  </w:style>
  <w:style w:type="character" w:customStyle="1" w:styleId="testobold1">
    <w:name w:val="testo_bold1"/>
    <w:basedOn w:val="Carpredefinitoparagrafo"/>
    <w:rsid w:val="00207CB2"/>
    <w:rPr>
      <w:rFonts w:ascii="Verdana" w:hAnsi="Verdana" w:hint="default"/>
      <w:b/>
      <w:bCs/>
      <w:strike w:val="0"/>
      <w:dstrike w:val="0"/>
      <w:color w:val="FFFFFF"/>
      <w:sz w:val="7"/>
      <w:szCs w:val="7"/>
      <w:u w:val="none"/>
      <w:effect w:val="none"/>
    </w:rPr>
  </w:style>
  <w:style w:type="paragraph" w:customStyle="1" w:styleId="police-date">
    <w:name w:val="police-date"/>
    <w:basedOn w:val="Normale"/>
    <w:rsid w:val="0053106F"/>
    <w:pPr>
      <w:spacing w:before="100" w:beforeAutospacing="1" w:after="100" w:afterAutospacing="1"/>
    </w:pPr>
  </w:style>
  <w:style w:type="paragraph" w:customStyle="1" w:styleId="police-titre-item">
    <w:name w:val="police-titre-item"/>
    <w:basedOn w:val="Normale"/>
    <w:rsid w:val="0053106F"/>
    <w:pPr>
      <w:spacing w:before="100" w:beforeAutospacing="1" w:after="100" w:afterAutospacing="1"/>
    </w:pPr>
  </w:style>
  <w:style w:type="paragraph" w:customStyle="1" w:styleId="police-item">
    <w:name w:val="police-item"/>
    <w:basedOn w:val="Normale"/>
    <w:rsid w:val="0053106F"/>
    <w:pPr>
      <w:spacing w:before="100" w:beforeAutospacing="1" w:after="100" w:afterAutospacing="1"/>
    </w:pPr>
  </w:style>
  <w:style w:type="character" w:customStyle="1" w:styleId="works-time">
    <w:name w:val="works-time"/>
    <w:basedOn w:val="Carpredefinitoparagrafo"/>
    <w:rsid w:val="00ED41E1"/>
  </w:style>
  <w:style w:type="character" w:customStyle="1" w:styleId="watch-title">
    <w:name w:val="watch-title"/>
    <w:basedOn w:val="Carpredefinitoparagrafo"/>
    <w:rsid w:val="000F65F1"/>
  </w:style>
  <w:style w:type="character" w:customStyle="1" w:styleId="notranslate">
    <w:name w:val="notranslate"/>
    <w:basedOn w:val="Carpredefinitoparagrafo"/>
    <w:rsid w:val="00B05B17"/>
  </w:style>
  <w:style w:type="character" w:customStyle="1" w:styleId="mw-editsection">
    <w:name w:val="mw-editsection"/>
    <w:basedOn w:val="Carpredefinitoparagrafo"/>
    <w:rsid w:val="00B05B17"/>
  </w:style>
  <w:style w:type="character" w:customStyle="1" w:styleId="titreoeuvres1">
    <w:name w:val="titreoeuvres1"/>
    <w:basedOn w:val="Carpredefinitoparagrafo"/>
    <w:rsid w:val="006D5DE7"/>
    <w:rPr>
      <w:rFonts w:ascii="Didot" w:hAnsi="Didot" w:hint="default"/>
      <w:b/>
      <w:bCs/>
      <w:i w:val="0"/>
      <w:iCs w:val="0"/>
      <w:color w:val="000000"/>
      <w:sz w:val="10"/>
      <w:szCs w:val="10"/>
    </w:rPr>
  </w:style>
  <w:style w:type="character" w:customStyle="1" w:styleId="google-src-text2">
    <w:name w:val="google-src-text2"/>
    <w:basedOn w:val="Carpredefinitoparagrafo"/>
    <w:rsid w:val="00467CC9"/>
    <w:rPr>
      <w:vanish/>
      <w:webHidden w:val="0"/>
      <w:specVanish w:val="0"/>
    </w:rPr>
  </w:style>
  <w:style w:type="character" w:customStyle="1" w:styleId="font8">
    <w:name w:val="font_8"/>
    <w:basedOn w:val="Carpredefinitoparagrafo"/>
    <w:rsid w:val="00F4583A"/>
  </w:style>
  <w:style w:type="character" w:customStyle="1" w:styleId="piececount">
    <w:name w:val="piececount"/>
    <w:basedOn w:val="Carpredefinitoparagrafo"/>
    <w:rsid w:val="00A662AF"/>
  </w:style>
  <w:style w:type="character" w:customStyle="1" w:styleId="piecehead">
    <w:name w:val="piecehead"/>
    <w:basedOn w:val="Carpredefinitoparagrafo"/>
    <w:rsid w:val="00A662AF"/>
  </w:style>
  <w:style w:type="character" w:customStyle="1" w:styleId="piececount1">
    <w:name w:val="piececount1"/>
    <w:basedOn w:val="Carpredefinitoparagrafo"/>
    <w:rsid w:val="00D44D13"/>
  </w:style>
  <w:style w:type="character" w:customStyle="1" w:styleId="piecedata2">
    <w:name w:val="piecedata2"/>
    <w:basedOn w:val="Carpredefinitoparagrafo"/>
    <w:rsid w:val="00D44D13"/>
  </w:style>
  <w:style w:type="character" w:customStyle="1" w:styleId="piececount2">
    <w:name w:val="piececount2"/>
    <w:basedOn w:val="Carpredefinitoparagrafo"/>
    <w:rsid w:val="00D44D13"/>
  </w:style>
  <w:style w:type="character" w:customStyle="1" w:styleId="piecedata3">
    <w:name w:val="piecedata3"/>
    <w:basedOn w:val="Carpredefinitoparagrafo"/>
    <w:rsid w:val="00D44D13"/>
  </w:style>
  <w:style w:type="character" w:customStyle="1" w:styleId="piececount3">
    <w:name w:val="piececount3"/>
    <w:basedOn w:val="Carpredefinitoparagrafo"/>
    <w:rsid w:val="00D44D13"/>
  </w:style>
  <w:style w:type="character" w:customStyle="1" w:styleId="piecedata4">
    <w:name w:val="piecedata4"/>
    <w:basedOn w:val="Carpredefinitoparagrafo"/>
    <w:rsid w:val="00D44D13"/>
  </w:style>
  <w:style w:type="character" w:customStyle="1" w:styleId="piececount4">
    <w:name w:val="piececount4"/>
    <w:basedOn w:val="Carpredefinitoparagrafo"/>
    <w:rsid w:val="00425DF2"/>
  </w:style>
  <w:style w:type="character" w:customStyle="1" w:styleId="piececount5">
    <w:name w:val="piececount5"/>
    <w:basedOn w:val="Carpredefinitoparagrafo"/>
    <w:rsid w:val="00425DF2"/>
  </w:style>
  <w:style w:type="character" w:customStyle="1" w:styleId="piecedata5">
    <w:name w:val="piecedata5"/>
    <w:basedOn w:val="Carpredefinitoparagrafo"/>
    <w:rsid w:val="00425DF2"/>
  </w:style>
  <w:style w:type="character" w:customStyle="1" w:styleId="piececount6">
    <w:name w:val="piececount6"/>
    <w:basedOn w:val="Carpredefinitoparagrafo"/>
    <w:rsid w:val="00425DF2"/>
  </w:style>
  <w:style w:type="character" w:customStyle="1" w:styleId="piecedata6">
    <w:name w:val="piecedata6"/>
    <w:basedOn w:val="Carpredefinitoparagrafo"/>
    <w:rsid w:val="00425DF2"/>
  </w:style>
  <w:style w:type="character" w:customStyle="1" w:styleId="piececount7">
    <w:name w:val="piececount7"/>
    <w:basedOn w:val="Carpredefinitoparagrafo"/>
    <w:rsid w:val="00425DF2"/>
  </w:style>
  <w:style w:type="character" w:customStyle="1" w:styleId="piecedata7">
    <w:name w:val="piecedata7"/>
    <w:basedOn w:val="Carpredefinitoparagrafo"/>
    <w:rsid w:val="00425DF2"/>
  </w:style>
  <w:style w:type="character" w:customStyle="1" w:styleId="piececount8">
    <w:name w:val="piececount8"/>
    <w:basedOn w:val="Carpredefinitoparagrafo"/>
    <w:rsid w:val="00425DF2"/>
  </w:style>
  <w:style w:type="character" w:customStyle="1" w:styleId="piecedata8">
    <w:name w:val="piecedata8"/>
    <w:basedOn w:val="Carpredefinitoparagrafo"/>
    <w:rsid w:val="00425DF2"/>
  </w:style>
  <w:style w:type="character" w:customStyle="1" w:styleId="piececount9">
    <w:name w:val="piececount9"/>
    <w:basedOn w:val="Carpredefinitoparagrafo"/>
    <w:rsid w:val="00425DF2"/>
  </w:style>
  <w:style w:type="character" w:customStyle="1" w:styleId="piecedata9">
    <w:name w:val="piecedata9"/>
    <w:basedOn w:val="Carpredefinitoparagrafo"/>
    <w:rsid w:val="00425DF2"/>
  </w:style>
  <w:style w:type="character" w:customStyle="1" w:styleId="piececount10">
    <w:name w:val="piececount10"/>
    <w:basedOn w:val="Carpredefinitoparagrafo"/>
    <w:rsid w:val="00425DF2"/>
  </w:style>
  <w:style w:type="character" w:customStyle="1" w:styleId="piecedata10">
    <w:name w:val="piecedata10"/>
    <w:basedOn w:val="Carpredefinitoparagrafo"/>
    <w:rsid w:val="00425DF2"/>
  </w:style>
  <w:style w:type="character" w:customStyle="1" w:styleId="piececount11">
    <w:name w:val="piececount11"/>
    <w:basedOn w:val="Carpredefinitoparagrafo"/>
    <w:rsid w:val="00425DF2"/>
  </w:style>
  <w:style w:type="character" w:customStyle="1" w:styleId="piecedata11">
    <w:name w:val="piecedata11"/>
    <w:basedOn w:val="Carpredefinitoparagrafo"/>
    <w:rsid w:val="00425DF2"/>
  </w:style>
  <w:style w:type="character" w:customStyle="1" w:styleId="piececount12">
    <w:name w:val="piececount12"/>
    <w:basedOn w:val="Carpredefinitoparagrafo"/>
    <w:rsid w:val="00425DF2"/>
  </w:style>
  <w:style w:type="character" w:customStyle="1" w:styleId="piecedata12">
    <w:name w:val="piecedata12"/>
    <w:basedOn w:val="Carpredefinitoparagrafo"/>
    <w:rsid w:val="00425DF2"/>
  </w:style>
  <w:style w:type="character" w:customStyle="1" w:styleId="piececount13">
    <w:name w:val="piececount13"/>
    <w:basedOn w:val="Carpredefinitoparagrafo"/>
    <w:rsid w:val="00425DF2"/>
  </w:style>
  <w:style w:type="character" w:customStyle="1" w:styleId="piecedata13">
    <w:name w:val="piecedata13"/>
    <w:basedOn w:val="Carpredefinitoparagrafo"/>
    <w:rsid w:val="00425DF2"/>
  </w:style>
  <w:style w:type="character" w:customStyle="1" w:styleId="piececount14">
    <w:name w:val="piececount14"/>
    <w:basedOn w:val="Carpredefinitoparagrafo"/>
    <w:rsid w:val="00425DF2"/>
  </w:style>
  <w:style w:type="character" w:customStyle="1" w:styleId="piecedata14">
    <w:name w:val="piecedata14"/>
    <w:basedOn w:val="Carpredefinitoparagrafo"/>
    <w:rsid w:val="00425DF2"/>
  </w:style>
  <w:style w:type="character" w:customStyle="1" w:styleId="piececount15">
    <w:name w:val="piececount15"/>
    <w:basedOn w:val="Carpredefinitoparagrafo"/>
    <w:rsid w:val="00425DF2"/>
  </w:style>
  <w:style w:type="character" w:customStyle="1" w:styleId="piecedata15">
    <w:name w:val="piecedata15"/>
    <w:basedOn w:val="Carpredefinitoparagrafo"/>
    <w:rsid w:val="00425DF2"/>
  </w:style>
  <w:style w:type="character" w:customStyle="1" w:styleId="piececount16">
    <w:name w:val="piececount16"/>
    <w:basedOn w:val="Carpredefinitoparagrafo"/>
    <w:rsid w:val="00425DF2"/>
  </w:style>
  <w:style w:type="character" w:customStyle="1" w:styleId="piecedata16">
    <w:name w:val="piecedata16"/>
    <w:basedOn w:val="Carpredefinitoparagrafo"/>
    <w:rsid w:val="00425DF2"/>
  </w:style>
  <w:style w:type="character" w:customStyle="1" w:styleId="piececount17">
    <w:name w:val="piececount17"/>
    <w:basedOn w:val="Carpredefinitoparagrafo"/>
    <w:rsid w:val="00425DF2"/>
  </w:style>
  <w:style w:type="character" w:customStyle="1" w:styleId="piecedata17">
    <w:name w:val="piecedata17"/>
    <w:basedOn w:val="Carpredefinitoparagrafo"/>
    <w:rsid w:val="00425DF2"/>
  </w:style>
  <w:style w:type="character" w:customStyle="1" w:styleId="modifydate1">
    <w:name w:val="modifydate1"/>
    <w:basedOn w:val="Carpredefinitoparagrafo"/>
    <w:rsid w:val="00FB5356"/>
    <w:rPr>
      <w:color w:val="666666"/>
      <w:sz w:val="22"/>
      <w:szCs w:val="22"/>
    </w:rPr>
  </w:style>
  <w:style w:type="character" w:customStyle="1" w:styleId="mw-editsection1">
    <w:name w:val="mw-editsection1"/>
    <w:basedOn w:val="Carpredefinitoparagrafo"/>
    <w:rsid w:val="00ED1A4E"/>
  </w:style>
  <w:style w:type="character" w:customStyle="1" w:styleId="mw-editsection-bracket">
    <w:name w:val="mw-editsection-bracket"/>
    <w:basedOn w:val="Carpredefinitoparagrafo"/>
    <w:rsid w:val="00ED1A4E"/>
  </w:style>
  <w:style w:type="character" w:customStyle="1" w:styleId="dc-worktitle">
    <w:name w:val="dc-worktitle"/>
    <w:basedOn w:val="Carpredefinitoparagrafo"/>
    <w:rsid w:val="00D0297D"/>
  </w:style>
  <w:style w:type="character" w:customStyle="1" w:styleId="dc-opus">
    <w:name w:val="dc-opus"/>
    <w:basedOn w:val="Carpredefinitoparagrafo"/>
    <w:rsid w:val="00D0297D"/>
  </w:style>
  <w:style w:type="character" w:customStyle="1" w:styleId="dc-tracktime">
    <w:name w:val="dc-tracktime"/>
    <w:basedOn w:val="Carpredefinitoparagrafo"/>
    <w:rsid w:val="00D0297D"/>
  </w:style>
  <w:style w:type="character" w:customStyle="1" w:styleId="dc-otherartists">
    <w:name w:val="dc-otherartists"/>
    <w:basedOn w:val="Carpredefinitoparagrafo"/>
    <w:rsid w:val="00D0297D"/>
  </w:style>
  <w:style w:type="character" w:customStyle="1" w:styleId="dc-subworktitle">
    <w:name w:val="dc-subworktitle"/>
    <w:basedOn w:val="Carpredefinitoparagrafo"/>
    <w:rsid w:val="00D37BD2"/>
  </w:style>
  <w:style w:type="character" w:customStyle="1" w:styleId="forthcomingrelease">
    <w:name w:val="forthcomingrelease"/>
    <w:basedOn w:val="Carpredefinitoparagrafo"/>
    <w:rsid w:val="00196872"/>
  </w:style>
  <w:style w:type="character" w:customStyle="1" w:styleId="hyp-worktitle">
    <w:name w:val="hyp-worktitle"/>
    <w:basedOn w:val="Carpredefinitoparagrafo"/>
    <w:rsid w:val="00C22BE4"/>
  </w:style>
  <w:style w:type="character" w:customStyle="1" w:styleId="hyp-opus">
    <w:name w:val="hyp-opus"/>
    <w:basedOn w:val="Carpredefinitoparagrafo"/>
    <w:rsid w:val="00C22BE4"/>
  </w:style>
  <w:style w:type="character" w:customStyle="1" w:styleId="hyp-tracktime">
    <w:name w:val="hyp-tracktime"/>
    <w:basedOn w:val="Carpredefinitoparagrafo"/>
    <w:rsid w:val="00C22BE4"/>
  </w:style>
  <w:style w:type="character" w:customStyle="1" w:styleId="hyp-otherartists">
    <w:name w:val="hyp-otherartists"/>
    <w:basedOn w:val="Carpredefinitoparagrafo"/>
    <w:rsid w:val="00C22BE4"/>
  </w:style>
  <w:style w:type="character" w:customStyle="1" w:styleId="hyp-subworktitle">
    <w:name w:val="hyp-subworktitle"/>
    <w:basedOn w:val="Carpredefinitoparagrafo"/>
    <w:rsid w:val="00C22BE4"/>
  </w:style>
  <w:style w:type="character" w:customStyle="1" w:styleId="textexcerpt">
    <w:name w:val="text_excerpt"/>
    <w:basedOn w:val="Carpredefinitoparagrafo"/>
    <w:rsid w:val="002F4441"/>
  </w:style>
  <w:style w:type="character" w:customStyle="1" w:styleId="hyp-trackcomposers">
    <w:name w:val="hyp-trackcomposers"/>
    <w:basedOn w:val="Carpredefinitoparagrafo"/>
    <w:rsid w:val="00F311F6"/>
  </w:style>
  <w:style w:type="character" w:customStyle="1" w:styleId="sc">
    <w:name w:val="sc"/>
    <w:basedOn w:val="Carpredefinitoparagrafo"/>
    <w:rsid w:val="00E771B1"/>
  </w:style>
  <w:style w:type="character" w:customStyle="1" w:styleId="longtext">
    <w:name w:val="long_text"/>
    <w:basedOn w:val="Carpredefinitoparagrafo"/>
    <w:rsid w:val="00343742"/>
  </w:style>
  <w:style w:type="character" w:customStyle="1" w:styleId="noprint">
    <w:name w:val="noprint"/>
    <w:basedOn w:val="Carpredefinitoparagrafo"/>
    <w:rsid w:val="00BE5586"/>
  </w:style>
  <w:style w:type="character" w:customStyle="1" w:styleId="storytop">
    <w:name w:val="storytop"/>
    <w:basedOn w:val="Carpredefinitoparagrafo"/>
    <w:rsid w:val="00CF7DE3"/>
  </w:style>
  <w:style w:type="character" w:customStyle="1" w:styleId="a">
    <w:name w:val="a"/>
    <w:basedOn w:val="Carpredefinitoparagrafo"/>
    <w:rsid w:val="00F30C8F"/>
  </w:style>
  <w:style w:type="character" w:customStyle="1" w:styleId="l6">
    <w:name w:val="l6"/>
    <w:basedOn w:val="Carpredefinitoparagrafo"/>
    <w:rsid w:val="00F30C8F"/>
  </w:style>
  <w:style w:type="character" w:customStyle="1" w:styleId="l8">
    <w:name w:val="l8"/>
    <w:basedOn w:val="Carpredefinitoparagrafo"/>
    <w:rsid w:val="00F30C8F"/>
  </w:style>
  <w:style w:type="character" w:customStyle="1" w:styleId="l10">
    <w:name w:val="l10"/>
    <w:basedOn w:val="Carpredefinitoparagrafo"/>
    <w:rsid w:val="00F30C8F"/>
  </w:style>
  <w:style w:type="character" w:customStyle="1" w:styleId="l7">
    <w:name w:val="l7"/>
    <w:basedOn w:val="Carpredefinitoparagrafo"/>
    <w:rsid w:val="00F30C8F"/>
  </w:style>
  <w:style w:type="character" w:customStyle="1" w:styleId="l9">
    <w:name w:val="l9"/>
    <w:basedOn w:val="Carpredefinitoparagrafo"/>
    <w:rsid w:val="00F30C8F"/>
  </w:style>
  <w:style w:type="character" w:customStyle="1" w:styleId="PreformattatoHTMLCarattere1">
    <w:name w:val="Preformattato HTML Carattere1"/>
    <w:basedOn w:val="Carpredefinitoparagrafo"/>
    <w:uiPriority w:val="99"/>
    <w:semiHidden/>
    <w:locked/>
    <w:rsid w:val="00651023"/>
    <w:rPr>
      <w:rFonts w:ascii="Courier New" w:hAnsi="Courier New" w:cs="Courier New"/>
    </w:rPr>
  </w:style>
  <w:style w:type="character" w:customStyle="1" w:styleId="msonormal0">
    <w:name w:val="msonormal"/>
    <w:basedOn w:val="Carpredefinitoparagrafo"/>
    <w:rsid w:val="00923F4E"/>
  </w:style>
  <w:style w:type="paragraph" w:customStyle="1" w:styleId="type">
    <w:name w:val="type"/>
    <w:basedOn w:val="Normale"/>
    <w:rsid w:val="003C3947"/>
    <w:pPr>
      <w:spacing w:before="100" w:beforeAutospacing="1" w:after="100" w:afterAutospacing="1"/>
    </w:pPr>
  </w:style>
  <w:style w:type="paragraph" w:customStyle="1" w:styleId="author">
    <w:name w:val="author"/>
    <w:basedOn w:val="Normale"/>
    <w:rsid w:val="003C3947"/>
    <w:pPr>
      <w:spacing w:before="100" w:beforeAutospacing="1" w:after="100" w:afterAutospacing="1"/>
    </w:pPr>
  </w:style>
  <w:style w:type="paragraph" w:customStyle="1" w:styleId="source">
    <w:name w:val="source"/>
    <w:basedOn w:val="Normale"/>
    <w:rsid w:val="003C3947"/>
    <w:pPr>
      <w:spacing w:before="100" w:beforeAutospacing="1" w:after="100" w:afterAutospacing="1"/>
    </w:pPr>
  </w:style>
  <w:style w:type="paragraph" w:customStyle="1" w:styleId="moreoptions">
    <w:name w:val="moreoptions"/>
    <w:basedOn w:val="Normale"/>
    <w:rsid w:val="003C3947"/>
    <w:pPr>
      <w:spacing w:before="100" w:beforeAutospacing="1" w:after="100" w:afterAutospacing="1"/>
    </w:pPr>
  </w:style>
  <w:style w:type="character" w:customStyle="1" w:styleId="field-field-backref-4d1e5cbc0dfde9c8c4">
    <w:name w:val="field-field-backref-4d1e5cbc0dfde9c8c4"/>
    <w:basedOn w:val="Carpredefinitoparagrafo"/>
    <w:rsid w:val="008B35E6"/>
  </w:style>
  <w:style w:type="character" w:customStyle="1" w:styleId="lineage-item">
    <w:name w:val="lineage-item"/>
    <w:basedOn w:val="Carpredefinitoparagrafo"/>
    <w:rsid w:val="008B35E6"/>
  </w:style>
  <w:style w:type="character" w:customStyle="1" w:styleId="date-display-start">
    <w:name w:val="date-display-start"/>
    <w:basedOn w:val="Carpredefinitoparagrafo"/>
    <w:rsid w:val="008B35E6"/>
  </w:style>
  <w:style w:type="character" w:customStyle="1" w:styleId="date-display-separator">
    <w:name w:val="date-display-separator"/>
    <w:basedOn w:val="Carpredefinitoparagrafo"/>
    <w:rsid w:val="008B35E6"/>
  </w:style>
  <w:style w:type="character" w:customStyle="1" w:styleId="date-display-end">
    <w:name w:val="date-display-end"/>
    <w:basedOn w:val="Carpredefinitoparagrafo"/>
    <w:rsid w:val="008B35E6"/>
  </w:style>
  <w:style w:type="character" w:customStyle="1" w:styleId="hps">
    <w:name w:val="hps"/>
    <w:basedOn w:val="Carpredefinitoparagrafo"/>
    <w:rsid w:val="00960F6A"/>
  </w:style>
  <w:style w:type="character" w:customStyle="1" w:styleId="apple-converted-space">
    <w:name w:val="apple-converted-space"/>
    <w:basedOn w:val="Carpredefinitoparagrafo"/>
    <w:rsid w:val="00C57396"/>
  </w:style>
  <w:style w:type="paragraph" w:customStyle="1" w:styleId="referencetooltip">
    <w:name w:val="referencetooltip"/>
    <w:basedOn w:val="Normale"/>
    <w:rsid w:val="003F0F7B"/>
    <w:rPr>
      <w:sz w:val="15"/>
      <w:szCs w:val="15"/>
    </w:rPr>
  </w:style>
  <w:style w:type="paragraph" w:customStyle="1" w:styleId="rtflipped">
    <w:name w:val="rtflipped"/>
    <w:basedOn w:val="Normale"/>
    <w:rsid w:val="003F0F7B"/>
    <w:pPr>
      <w:spacing w:before="100" w:beforeAutospacing="1" w:after="100" w:afterAutospacing="1"/>
    </w:pPr>
  </w:style>
  <w:style w:type="paragraph" w:customStyle="1" w:styleId="rtsettings">
    <w:name w:val="rtsettings"/>
    <w:basedOn w:val="Normale"/>
    <w:rsid w:val="003F0F7B"/>
    <w:pPr>
      <w:spacing w:after="100" w:afterAutospacing="1"/>
      <w:ind w:right="-105"/>
    </w:pPr>
  </w:style>
  <w:style w:type="paragraph" w:customStyle="1" w:styleId="mw-ui-button">
    <w:name w:val="mw-ui-button"/>
    <w:basedOn w:val="Normale"/>
    <w:rsid w:val="003F0F7B"/>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curdo">
    <w:name w:val="curdo"/>
    <w:basedOn w:val="Normale"/>
    <w:rsid w:val="003F0F7B"/>
    <w:pPr>
      <w:spacing w:before="100" w:beforeAutospacing="1" w:after="100" w:afterAutospacing="1"/>
    </w:pPr>
    <w:rPr>
      <w:sz w:val="34"/>
      <w:szCs w:val="34"/>
    </w:rPr>
  </w:style>
  <w:style w:type="paragraph" w:customStyle="1" w:styleId="avviso-testo">
    <w:name w:val="avviso-testo"/>
    <w:basedOn w:val="Normale"/>
    <w:rsid w:val="003F0F7B"/>
    <w:pPr>
      <w:spacing w:before="100" w:beforeAutospacing="1" w:after="100" w:afterAutospacing="1"/>
    </w:pPr>
  </w:style>
  <w:style w:type="paragraph" w:customStyle="1" w:styleId="avviso-immagine">
    <w:name w:val="avviso-immagine"/>
    <w:basedOn w:val="Normale"/>
    <w:rsid w:val="003F0F7B"/>
    <w:pPr>
      <w:spacing w:before="100" w:beforeAutospacing="1" w:after="100" w:afterAutospacing="1"/>
      <w:jc w:val="center"/>
    </w:pPr>
  </w:style>
  <w:style w:type="paragraph" w:customStyle="1" w:styleId="avviso-immaginedestra">
    <w:name w:val="avviso-immaginedestra"/>
    <w:basedOn w:val="Normale"/>
    <w:rsid w:val="003F0F7B"/>
    <w:pPr>
      <w:spacing w:before="100" w:beforeAutospacing="1" w:after="100" w:afterAutospacing="1"/>
      <w:jc w:val="center"/>
    </w:pPr>
  </w:style>
  <w:style w:type="paragraph" w:customStyle="1" w:styleId="onlyinprint">
    <w:name w:val="onlyinprint"/>
    <w:basedOn w:val="Normale"/>
    <w:rsid w:val="003F0F7B"/>
    <w:pPr>
      <w:spacing w:before="100" w:beforeAutospacing="1" w:after="100" w:afterAutospacing="1"/>
    </w:pPr>
    <w:rPr>
      <w:vanish/>
    </w:rPr>
  </w:style>
  <w:style w:type="paragraph" w:customStyle="1" w:styleId="cda">
    <w:name w:val="cda"/>
    <w:basedOn w:val="Normale"/>
    <w:rsid w:val="003F0F7B"/>
    <w:pPr>
      <w:pBdr>
        <w:top w:val="single" w:sz="6" w:space="2" w:color="AAAAAA"/>
        <w:left w:val="single" w:sz="6" w:space="2" w:color="AAAAAA"/>
        <w:bottom w:val="single" w:sz="6" w:space="2" w:color="AAAAAA"/>
        <w:right w:val="single" w:sz="6" w:space="2" w:color="AAAAAA"/>
      </w:pBdr>
      <w:spacing w:before="100" w:beforeAutospacing="1" w:after="100" w:afterAutospacing="1"/>
    </w:pPr>
    <w:rPr>
      <w:sz w:val="22"/>
      <w:szCs w:val="22"/>
    </w:rPr>
  </w:style>
  <w:style w:type="paragraph" w:customStyle="1" w:styleId="reference">
    <w:name w:val="reference"/>
    <w:basedOn w:val="Normale"/>
    <w:rsid w:val="003F0F7B"/>
    <w:pPr>
      <w:spacing w:before="100" w:beforeAutospacing="1" w:after="100" w:afterAutospacing="1"/>
    </w:pPr>
    <w:rPr>
      <w:rFonts w:ascii="Arial" w:hAnsi="Arial" w:cs="Arial"/>
    </w:rPr>
  </w:style>
  <w:style w:type="paragraph" w:customStyle="1" w:styleId="settings-title">
    <w:name w:val="settings-title"/>
    <w:basedOn w:val="Normale"/>
    <w:rsid w:val="003F0F7B"/>
    <w:pPr>
      <w:spacing w:before="100" w:beforeAutospacing="1" w:after="100" w:afterAutospacing="1"/>
    </w:pPr>
    <w:rPr>
      <w:sz w:val="22"/>
      <w:szCs w:val="22"/>
    </w:rPr>
  </w:style>
  <w:style w:type="paragraph" w:customStyle="1" w:styleId="settings-text">
    <w:name w:val="settings-text"/>
    <w:basedOn w:val="Normale"/>
    <w:rsid w:val="003F0F7B"/>
    <w:pPr>
      <w:spacing w:before="100" w:beforeAutospacing="1" w:after="100" w:afterAutospacing="1"/>
    </w:pPr>
    <w:rPr>
      <w:color w:val="555555"/>
      <w:sz w:val="18"/>
      <w:szCs w:val="18"/>
    </w:rPr>
  </w:style>
  <w:style w:type="paragraph" w:customStyle="1" w:styleId="cn-closebutton">
    <w:name w:val="cn-closebutton"/>
    <w:basedOn w:val="Normale"/>
    <w:rsid w:val="003F0F7B"/>
    <w:pPr>
      <w:spacing w:before="100" w:beforeAutospacing="1" w:after="100" w:afterAutospacing="1"/>
      <w:ind w:firstLine="285"/>
    </w:pPr>
  </w:style>
  <w:style w:type="paragraph" w:customStyle="1" w:styleId="mwembedplayer">
    <w:name w:val="mwembedplayer"/>
    <w:basedOn w:val="Normale"/>
    <w:rsid w:val="003F0F7B"/>
    <w:pPr>
      <w:spacing w:before="100" w:beforeAutospacing="1" w:after="100" w:afterAutospacing="1"/>
    </w:pPr>
  </w:style>
  <w:style w:type="paragraph" w:customStyle="1" w:styleId="loadingspinner">
    <w:name w:val="loadingspinner"/>
    <w:basedOn w:val="Normale"/>
    <w:rsid w:val="003F0F7B"/>
    <w:pPr>
      <w:spacing w:before="100" w:beforeAutospacing="1" w:after="100" w:afterAutospacing="1"/>
    </w:pPr>
  </w:style>
  <w:style w:type="paragraph" w:customStyle="1" w:styleId="mw-imported-resource">
    <w:name w:val="mw-imported-resource"/>
    <w:basedOn w:val="Normale"/>
    <w:rsid w:val="003F0F7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3F0F7B"/>
    <w:pPr>
      <w:spacing w:before="30" w:after="100" w:afterAutospacing="1"/>
      <w:ind w:left="45"/>
    </w:pPr>
  </w:style>
  <w:style w:type="paragraph" w:customStyle="1" w:styleId="mw-fullscreen-overlay">
    <w:name w:val="mw-fullscreen-overlay"/>
    <w:basedOn w:val="Normale"/>
    <w:rsid w:val="003F0F7B"/>
    <w:pPr>
      <w:shd w:val="clear" w:color="auto" w:fill="000000"/>
      <w:spacing w:before="100" w:beforeAutospacing="1" w:after="100" w:afterAutospacing="1"/>
    </w:pPr>
  </w:style>
  <w:style w:type="paragraph" w:customStyle="1" w:styleId="play-btn-large">
    <w:name w:val="play-btn-large"/>
    <w:basedOn w:val="Normale"/>
    <w:rsid w:val="003F0F7B"/>
    <w:pPr>
      <w:spacing w:before="100" w:beforeAutospacing="1" w:after="100" w:afterAutospacing="1"/>
    </w:pPr>
  </w:style>
  <w:style w:type="paragraph" w:customStyle="1" w:styleId="carouselcontainer">
    <w:name w:val="carouselcontainer"/>
    <w:basedOn w:val="Normale"/>
    <w:rsid w:val="003F0F7B"/>
    <w:pPr>
      <w:spacing w:before="100" w:beforeAutospacing="1" w:after="100" w:afterAutospacing="1"/>
    </w:pPr>
  </w:style>
  <w:style w:type="paragraph" w:customStyle="1" w:styleId="carouselvideotitle">
    <w:name w:val="carouselvideotitle"/>
    <w:basedOn w:val="Normale"/>
    <w:rsid w:val="003F0F7B"/>
    <w:pPr>
      <w:spacing w:before="100" w:beforeAutospacing="1" w:after="100" w:afterAutospacing="1"/>
    </w:pPr>
    <w:rPr>
      <w:b/>
      <w:bCs/>
      <w:color w:val="FFFFFF"/>
    </w:rPr>
  </w:style>
  <w:style w:type="paragraph" w:customStyle="1" w:styleId="carouselvideotitletext">
    <w:name w:val="carouselvideotitletext"/>
    <w:basedOn w:val="Normale"/>
    <w:rsid w:val="003F0F7B"/>
    <w:pPr>
      <w:spacing w:before="100" w:beforeAutospacing="1" w:after="100" w:afterAutospacing="1"/>
    </w:pPr>
  </w:style>
  <w:style w:type="paragraph" w:customStyle="1" w:styleId="carouseltitleduration">
    <w:name w:val="carouseltitleduration"/>
    <w:basedOn w:val="Normale"/>
    <w:rsid w:val="003F0F7B"/>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3F0F7B"/>
    <w:pPr>
      <w:spacing w:before="100" w:beforeAutospacing="1" w:after="100" w:afterAutospacing="1"/>
      <w:jc w:val="center"/>
    </w:pPr>
    <w:rPr>
      <w:color w:val="FFFFFF"/>
    </w:rPr>
  </w:style>
  <w:style w:type="paragraph" w:customStyle="1" w:styleId="carouselimgduration">
    <w:name w:val="carouselimgduration"/>
    <w:basedOn w:val="Normale"/>
    <w:rsid w:val="003F0F7B"/>
    <w:pPr>
      <w:spacing w:before="100" w:beforeAutospacing="1" w:after="100" w:afterAutospacing="1"/>
    </w:pPr>
    <w:rPr>
      <w:color w:val="FFFFFF"/>
    </w:rPr>
  </w:style>
  <w:style w:type="paragraph" w:customStyle="1" w:styleId="carouselprevbutton">
    <w:name w:val="carouselprevbutton"/>
    <w:basedOn w:val="Normale"/>
    <w:rsid w:val="003F0F7B"/>
    <w:pPr>
      <w:spacing w:before="100" w:beforeAutospacing="1" w:after="100" w:afterAutospacing="1"/>
    </w:pPr>
  </w:style>
  <w:style w:type="paragraph" w:customStyle="1" w:styleId="carouselnextbutton">
    <w:name w:val="carouselnextbutton"/>
    <w:basedOn w:val="Normale"/>
    <w:rsid w:val="003F0F7B"/>
    <w:pPr>
      <w:spacing w:before="100" w:beforeAutospacing="1" w:after="100" w:afterAutospacing="1"/>
    </w:pPr>
  </w:style>
  <w:style w:type="paragraph" w:customStyle="1" w:styleId="alert-container">
    <w:name w:val="alert-container"/>
    <w:basedOn w:val="Normale"/>
    <w:rsid w:val="003F0F7B"/>
    <w:pPr>
      <w:spacing w:before="100" w:beforeAutospacing="1" w:after="100" w:afterAutospacing="1"/>
    </w:pPr>
  </w:style>
  <w:style w:type="paragraph" w:customStyle="1" w:styleId="alert-title">
    <w:name w:val="alert-title"/>
    <w:basedOn w:val="Normale"/>
    <w:rsid w:val="003F0F7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Normale"/>
    <w:rsid w:val="003F0F7B"/>
    <w:pPr>
      <w:spacing w:before="100" w:beforeAutospacing="1" w:after="100" w:afterAutospacing="1"/>
      <w:jc w:val="center"/>
    </w:pPr>
    <w:rPr>
      <w:sz w:val="21"/>
      <w:szCs w:val="21"/>
    </w:rPr>
  </w:style>
  <w:style w:type="paragraph" w:customStyle="1" w:styleId="alert-buttons-container">
    <w:name w:val="alert-buttons-container"/>
    <w:basedOn w:val="Normale"/>
    <w:rsid w:val="003F0F7B"/>
    <w:pPr>
      <w:spacing w:before="100" w:beforeAutospacing="1" w:after="100" w:afterAutospacing="1"/>
      <w:jc w:val="center"/>
    </w:pPr>
  </w:style>
  <w:style w:type="paragraph" w:customStyle="1" w:styleId="alert-button">
    <w:name w:val="alert-button"/>
    <w:basedOn w:val="Normale"/>
    <w:rsid w:val="003F0F7B"/>
    <w:pPr>
      <w:shd w:val="clear" w:color="auto" w:fill="474747"/>
      <w:spacing w:before="100" w:beforeAutospacing="1" w:after="100" w:afterAutospacing="1"/>
    </w:pPr>
    <w:rPr>
      <w:color w:val="FFFFFF"/>
    </w:rPr>
  </w:style>
  <w:style w:type="paragraph" w:customStyle="1" w:styleId="mw-tmh-playtext">
    <w:name w:val="mw-tmh-playtext"/>
    <w:basedOn w:val="Normale"/>
    <w:rsid w:val="003F0F7B"/>
    <w:pPr>
      <w:spacing w:before="100" w:beforeAutospacing="1" w:after="100" w:afterAutospacing="1"/>
    </w:pPr>
  </w:style>
  <w:style w:type="paragraph" w:customStyle="1" w:styleId="postedit-container">
    <w:name w:val="postedit-container"/>
    <w:basedOn w:val="Normale"/>
    <w:rsid w:val="003F0F7B"/>
    <w:rPr>
      <w:sz w:val="20"/>
      <w:szCs w:val="20"/>
    </w:rPr>
  </w:style>
  <w:style w:type="paragraph" w:customStyle="1" w:styleId="postedit">
    <w:name w:val="postedit"/>
    <w:basedOn w:val="Normale"/>
    <w:rsid w:val="003F0F7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3F0F7B"/>
    <w:pPr>
      <w:spacing w:before="100" w:beforeAutospacing="1" w:after="100" w:afterAutospacing="1" w:line="375" w:lineRule="atLeast"/>
    </w:pPr>
  </w:style>
  <w:style w:type="paragraph" w:customStyle="1" w:styleId="postedit-icon-checkmark">
    <w:name w:val="postedit-icon-checkmark"/>
    <w:basedOn w:val="Normale"/>
    <w:rsid w:val="003F0F7B"/>
    <w:pPr>
      <w:spacing w:before="100" w:beforeAutospacing="1" w:after="100" w:afterAutospacing="1"/>
    </w:pPr>
  </w:style>
  <w:style w:type="paragraph" w:customStyle="1" w:styleId="postedit-close">
    <w:name w:val="postedit-close"/>
    <w:basedOn w:val="Normale"/>
    <w:rsid w:val="003F0F7B"/>
    <w:pPr>
      <w:spacing w:before="100" w:beforeAutospacing="1" w:after="100" w:afterAutospacing="1" w:line="552" w:lineRule="atLeast"/>
    </w:pPr>
    <w:rPr>
      <w:b/>
      <w:bCs/>
      <w:color w:val="000000"/>
      <w:sz w:val="30"/>
      <w:szCs w:val="30"/>
    </w:rPr>
  </w:style>
  <w:style w:type="paragraph" w:customStyle="1" w:styleId="mw-mmv-overlay">
    <w:name w:val="mw-mmv-overlay"/>
    <w:basedOn w:val="Normale"/>
    <w:rsid w:val="003F0F7B"/>
    <w:pPr>
      <w:shd w:val="clear" w:color="auto" w:fill="000000"/>
      <w:spacing w:before="100" w:beforeAutospacing="1" w:after="100" w:afterAutospacing="1"/>
    </w:pPr>
  </w:style>
  <w:style w:type="paragraph" w:customStyle="1" w:styleId="mw-mmv-filepage-buttons">
    <w:name w:val="mw-mmv-filepage-buttons"/>
    <w:basedOn w:val="Normale"/>
    <w:rsid w:val="003F0F7B"/>
    <w:pPr>
      <w:spacing w:before="75" w:after="100" w:afterAutospacing="1"/>
    </w:pPr>
  </w:style>
  <w:style w:type="paragraph" w:customStyle="1" w:styleId="ve-init-mw-desktoparticletarget-loading-overlay">
    <w:name w:val="ve-init-mw-desktoparticletarget-loading-overlay"/>
    <w:basedOn w:val="Normale"/>
    <w:rsid w:val="003F0F7B"/>
    <w:pPr>
      <w:spacing w:after="100" w:afterAutospacing="1"/>
    </w:pPr>
  </w:style>
  <w:style w:type="paragraph" w:customStyle="1" w:styleId="ve-init-mw-desktoparticletarget-progress">
    <w:name w:val="ve-init-mw-desktoparticletarget-progress"/>
    <w:basedOn w:val="Normale"/>
    <w:rsid w:val="003F0F7B"/>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Normale"/>
    <w:rsid w:val="003F0F7B"/>
    <w:pPr>
      <w:shd w:val="clear" w:color="auto" w:fill="347BFF"/>
      <w:spacing w:before="100" w:beforeAutospacing="1" w:after="100" w:afterAutospacing="1"/>
    </w:pPr>
  </w:style>
  <w:style w:type="paragraph" w:customStyle="1" w:styleId="mw-editsection-divider">
    <w:name w:val="mw-editsection-divider"/>
    <w:basedOn w:val="Normale"/>
    <w:rsid w:val="003F0F7B"/>
    <w:pPr>
      <w:spacing w:before="100" w:beforeAutospacing="1" w:after="100" w:afterAutospacing="1"/>
    </w:pPr>
    <w:rPr>
      <w:color w:val="555555"/>
    </w:rPr>
  </w:style>
  <w:style w:type="paragraph" w:customStyle="1" w:styleId="mw-editsection-visualeditor">
    <w:name w:val="mw-editsection-visualeditor"/>
    <w:basedOn w:val="Normale"/>
    <w:rsid w:val="003F0F7B"/>
    <w:pPr>
      <w:spacing w:before="100" w:beforeAutospacing="1" w:after="100" w:afterAutospacing="1"/>
    </w:pPr>
  </w:style>
  <w:style w:type="paragraph" w:customStyle="1" w:styleId="mw-mmv-view-expanded">
    <w:name w:val="mw-mmv-view-expanded"/>
    <w:basedOn w:val="Normale"/>
    <w:rsid w:val="003F0F7B"/>
    <w:pPr>
      <w:spacing w:before="100" w:beforeAutospacing="1" w:after="100" w:afterAutospacing="1"/>
    </w:pPr>
  </w:style>
  <w:style w:type="paragraph" w:customStyle="1" w:styleId="mw-mmv-view-config">
    <w:name w:val="mw-mmv-view-config"/>
    <w:basedOn w:val="Normale"/>
    <w:rsid w:val="003F0F7B"/>
    <w:pPr>
      <w:spacing w:before="100" w:beforeAutospacing="1" w:after="100" w:afterAutospacing="1"/>
    </w:pPr>
  </w:style>
  <w:style w:type="paragraph" w:customStyle="1" w:styleId="ve-ui-surface">
    <w:name w:val="ve-ui-surface"/>
    <w:basedOn w:val="Normale"/>
    <w:rsid w:val="003F0F7B"/>
    <w:pPr>
      <w:spacing w:before="100" w:beforeAutospacing="1" w:after="100" w:afterAutospacing="1"/>
    </w:pPr>
  </w:style>
  <w:style w:type="paragraph" w:customStyle="1" w:styleId="thumbimage">
    <w:name w:val="thumbimage"/>
    <w:basedOn w:val="Normale"/>
    <w:rsid w:val="003F0F7B"/>
    <w:pPr>
      <w:spacing w:before="100" w:beforeAutospacing="1" w:after="100" w:afterAutospacing="1"/>
    </w:pPr>
  </w:style>
  <w:style w:type="paragraph" w:customStyle="1" w:styleId="uls-settings-trigger">
    <w:name w:val="uls-settings-trigger"/>
    <w:basedOn w:val="Normale"/>
    <w:rsid w:val="003F0F7B"/>
    <w:pPr>
      <w:spacing w:before="100" w:beforeAutospacing="1" w:after="100" w:afterAutospacing="1"/>
    </w:pPr>
  </w:style>
  <w:style w:type="paragraph" w:customStyle="1" w:styleId="alert-text">
    <w:name w:val="alert-text"/>
    <w:basedOn w:val="Normale"/>
    <w:rsid w:val="003F0F7B"/>
    <w:pPr>
      <w:spacing w:before="100" w:beforeAutospacing="1" w:after="100" w:afterAutospacing="1"/>
    </w:pPr>
    <w:rPr>
      <w:color w:val="000000"/>
    </w:rPr>
  </w:style>
  <w:style w:type="paragraph" w:customStyle="1" w:styleId="uls-settings-trigger1">
    <w:name w:val="uls-settings-trigger1"/>
    <w:basedOn w:val="Normale"/>
    <w:rsid w:val="003F0F7B"/>
    <w:pPr>
      <w:spacing w:before="100" w:beforeAutospacing="1" w:after="100" w:afterAutospacing="1"/>
    </w:pPr>
  </w:style>
  <w:style w:type="paragraph" w:customStyle="1" w:styleId="uls-settings-trigger2">
    <w:name w:val="uls-settings-trigger2"/>
    <w:basedOn w:val="Normale"/>
    <w:rsid w:val="003F0F7B"/>
    <w:pPr>
      <w:spacing w:before="45" w:after="100" w:afterAutospacing="1"/>
    </w:pPr>
  </w:style>
  <w:style w:type="paragraph" w:customStyle="1" w:styleId="mw-editsection-visualeditor1">
    <w:name w:val="mw-editsection-visualeditor1"/>
    <w:basedOn w:val="Normale"/>
    <w:rsid w:val="003F0F7B"/>
    <w:pPr>
      <w:spacing w:before="100" w:beforeAutospacing="1" w:after="100" w:afterAutospacing="1"/>
    </w:pPr>
    <w:rPr>
      <w:vanish/>
    </w:rPr>
  </w:style>
  <w:style w:type="paragraph" w:customStyle="1" w:styleId="mw-editsection-divider1">
    <w:name w:val="mw-editsection-divider1"/>
    <w:basedOn w:val="Normale"/>
    <w:rsid w:val="003F0F7B"/>
    <w:pPr>
      <w:spacing w:before="100" w:beforeAutospacing="1" w:after="100" w:afterAutospacing="1"/>
    </w:pPr>
    <w:rPr>
      <w:vanish/>
      <w:color w:val="555555"/>
    </w:rPr>
  </w:style>
  <w:style w:type="paragraph" w:customStyle="1" w:styleId="thumbimage1">
    <w:name w:val="thumbimage1"/>
    <w:basedOn w:val="Normale"/>
    <w:rsid w:val="003F0F7B"/>
    <w:pPr>
      <w:shd w:val="clear" w:color="auto" w:fill="FFFFFF"/>
      <w:spacing w:before="100" w:beforeAutospacing="1" w:after="100" w:afterAutospacing="1"/>
    </w:pPr>
  </w:style>
  <w:style w:type="paragraph" w:customStyle="1" w:styleId="mw-collapsible-toggle2">
    <w:name w:val="mw-collapsible-toggle2"/>
    <w:basedOn w:val="Normale"/>
    <w:rsid w:val="003F0F7B"/>
    <w:pPr>
      <w:spacing w:before="100" w:beforeAutospacing="1" w:after="100" w:afterAutospacing="1"/>
      <w:jc w:val="right"/>
    </w:pPr>
  </w:style>
  <w:style w:type="paragraph" w:customStyle="1" w:styleId="special-query3">
    <w:name w:val="special-query3"/>
    <w:basedOn w:val="Normale"/>
    <w:rsid w:val="003F0F7B"/>
    <w:pPr>
      <w:spacing w:before="100" w:beforeAutospacing="1" w:after="100" w:afterAutospacing="1"/>
    </w:pPr>
  </w:style>
  <w:style w:type="paragraph" w:customStyle="1" w:styleId="settings-text1">
    <w:name w:val="settings-text1"/>
    <w:basedOn w:val="Normale"/>
    <w:rsid w:val="003F0F7B"/>
    <w:pPr>
      <w:spacing w:before="100" w:beforeAutospacing="1" w:after="100" w:afterAutospacing="1"/>
    </w:pPr>
    <w:rPr>
      <w:color w:val="252525"/>
      <w:sz w:val="18"/>
      <w:szCs w:val="18"/>
    </w:rPr>
  </w:style>
  <w:style w:type="paragraph" w:customStyle="1" w:styleId="play-btn-large1">
    <w:name w:val="play-btn-large1"/>
    <w:basedOn w:val="Normale"/>
    <w:rsid w:val="003F0F7B"/>
    <w:pPr>
      <w:spacing w:after="100" w:afterAutospacing="1"/>
      <w:ind w:left="-525"/>
    </w:pPr>
  </w:style>
  <w:style w:type="paragraph" w:customStyle="1" w:styleId="mw-mmv-view-expanded1">
    <w:name w:val="mw-mmv-view-expanded1"/>
    <w:basedOn w:val="Normale"/>
    <w:rsid w:val="003F0F7B"/>
    <w:pPr>
      <w:spacing w:before="100" w:beforeAutospacing="1" w:after="100" w:afterAutospacing="1"/>
    </w:pPr>
  </w:style>
  <w:style w:type="paragraph" w:customStyle="1" w:styleId="mw-mmv-view-config1">
    <w:name w:val="mw-mmv-view-config1"/>
    <w:basedOn w:val="Normale"/>
    <w:rsid w:val="003F0F7B"/>
    <w:pPr>
      <w:spacing w:before="100" w:beforeAutospacing="1" w:after="100" w:afterAutospacing="1"/>
    </w:pPr>
  </w:style>
  <w:style w:type="paragraph" w:customStyle="1" w:styleId="ve-ui-surface1">
    <w:name w:val="ve-ui-surface1"/>
    <w:basedOn w:val="Normale"/>
    <w:rsid w:val="003F0F7B"/>
    <w:pPr>
      <w:spacing w:before="100" w:beforeAutospacing="1" w:after="100" w:afterAutospacing="1"/>
    </w:pPr>
  </w:style>
  <w:style w:type="character" w:customStyle="1" w:styleId="mw-editsection-divider2">
    <w:name w:val="mw-editsection-divider2"/>
    <w:basedOn w:val="Carpredefinitoparagrafo"/>
    <w:rsid w:val="003F0F7B"/>
    <w:rPr>
      <w:color w:val="555555"/>
    </w:rPr>
  </w:style>
  <w:style w:type="character" w:customStyle="1" w:styleId="st1">
    <w:name w:val="st1"/>
    <w:basedOn w:val="Carpredefinitoparagrafo"/>
    <w:rsid w:val="009060E0"/>
  </w:style>
  <w:style w:type="character" w:customStyle="1" w:styleId="shorttext">
    <w:name w:val="short_text"/>
    <w:basedOn w:val="Carpredefinitoparagrafo"/>
    <w:rsid w:val="00535CD7"/>
  </w:style>
  <w:style w:type="character" w:customStyle="1" w:styleId="xdb">
    <w:name w:val="_xdb"/>
    <w:basedOn w:val="Carpredefinitoparagrafo"/>
    <w:rsid w:val="00C06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3355">
      <w:bodyDiv w:val="1"/>
      <w:marLeft w:val="0"/>
      <w:marRight w:val="0"/>
      <w:marTop w:val="0"/>
      <w:marBottom w:val="0"/>
      <w:divBdr>
        <w:top w:val="none" w:sz="0" w:space="0" w:color="auto"/>
        <w:left w:val="none" w:sz="0" w:space="0" w:color="auto"/>
        <w:bottom w:val="none" w:sz="0" w:space="0" w:color="auto"/>
        <w:right w:val="none" w:sz="0" w:space="0" w:color="auto"/>
      </w:divBdr>
    </w:div>
    <w:div w:id="2825779">
      <w:bodyDiv w:val="1"/>
      <w:marLeft w:val="0"/>
      <w:marRight w:val="0"/>
      <w:marTop w:val="0"/>
      <w:marBottom w:val="0"/>
      <w:divBdr>
        <w:top w:val="none" w:sz="0" w:space="0" w:color="auto"/>
        <w:left w:val="none" w:sz="0" w:space="0" w:color="auto"/>
        <w:bottom w:val="none" w:sz="0" w:space="0" w:color="auto"/>
        <w:right w:val="none" w:sz="0" w:space="0" w:color="auto"/>
      </w:divBdr>
      <w:divsChild>
        <w:div w:id="1170634263">
          <w:marLeft w:val="0"/>
          <w:marRight w:val="0"/>
          <w:marTop w:val="0"/>
          <w:marBottom w:val="0"/>
          <w:divBdr>
            <w:top w:val="none" w:sz="0" w:space="0" w:color="auto"/>
            <w:left w:val="none" w:sz="0" w:space="0" w:color="auto"/>
            <w:bottom w:val="none" w:sz="0" w:space="0" w:color="auto"/>
            <w:right w:val="none" w:sz="0" w:space="0" w:color="auto"/>
          </w:divBdr>
          <w:divsChild>
            <w:div w:id="1334530499">
              <w:marLeft w:val="0"/>
              <w:marRight w:val="0"/>
              <w:marTop w:val="0"/>
              <w:marBottom w:val="0"/>
              <w:divBdr>
                <w:top w:val="none" w:sz="0" w:space="0" w:color="auto"/>
                <w:left w:val="none" w:sz="0" w:space="0" w:color="auto"/>
                <w:bottom w:val="none" w:sz="0" w:space="0" w:color="auto"/>
                <w:right w:val="none" w:sz="0" w:space="0" w:color="auto"/>
              </w:divBdr>
              <w:divsChild>
                <w:div w:id="1568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3476">
      <w:bodyDiv w:val="1"/>
      <w:marLeft w:val="0"/>
      <w:marRight w:val="0"/>
      <w:marTop w:val="0"/>
      <w:marBottom w:val="0"/>
      <w:divBdr>
        <w:top w:val="none" w:sz="0" w:space="0" w:color="auto"/>
        <w:left w:val="none" w:sz="0" w:space="0" w:color="auto"/>
        <w:bottom w:val="none" w:sz="0" w:space="0" w:color="auto"/>
        <w:right w:val="none" w:sz="0" w:space="0" w:color="auto"/>
      </w:divBdr>
      <w:divsChild>
        <w:div w:id="1368606221">
          <w:marLeft w:val="0"/>
          <w:marRight w:val="0"/>
          <w:marTop w:val="0"/>
          <w:marBottom w:val="0"/>
          <w:divBdr>
            <w:top w:val="single" w:sz="24" w:space="0" w:color="FFFFFF"/>
            <w:left w:val="single" w:sz="24" w:space="20" w:color="FFFFFF"/>
            <w:bottom w:val="single" w:sz="24" w:space="16" w:color="FFFFFF"/>
            <w:right w:val="single" w:sz="24" w:space="20" w:color="FFFFFF"/>
          </w:divBdr>
        </w:div>
      </w:divsChild>
    </w:div>
    <w:div w:id="5984648">
      <w:bodyDiv w:val="1"/>
      <w:marLeft w:val="0"/>
      <w:marRight w:val="0"/>
      <w:marTop w:val="0"/>
      <w:marBottom w:val="0"/>
      <w:divBdr>
        <w:top w:val="none" w:sz="0" w:space="0" w:color="auto"/>
        <w:left w:val="none" w:sz="0" w:space="0" w:color="auto"/>
        <w:bottom w:val="none" w:sz="0" w:space="0" w:color="auto"/>
        <w:right w:val="none" w:sz="0" w:space="0" w:color="auto"/>
      </w:divBdr>
      <w:divsChild>
        <w:div w:id="32538354">
          <w:marLeft w:val="0"/>
          <w:marRight w:val="0"/>
          <w:marTop w:val="0"/>
          <w:marBottom w:val="0"/>
          <w:divBdr>
            <w:top w:val="none" w:sz="0" w:space="0" w:color="auto"/>
            <w:left w:val="none" w:sz="0" w:space="0" w:color="auto"/>
            <w:bottom w:val="none" w:sz="0" w:space="0" w:color="auto"/>
            <w:right w:val="none" w:sz="0" w:space="0" w:color="auto"/>
          </w:divBdr>
          <w:divsChild>
            <w:div w:id="1389457042">
              <w:marLeft w:val="0"/>
              <w:marRight w:val="0"/>
              <w:marTop w:val="0"/>
              <w:marBottom w:val="0"/>
              <w:divBdr>
                <w:top w:val="none" w:sz="0" w:space="0" w:color="auto"/>
                <w:left w:val="none" w:sz="0" w:space="0" w:color="auto"/>
                <w:bottom w:val="none" w:sz="0" w:space="0" w:color="auto"/>
                <w:right w:val="none" w:sz="0" w:space="0" w:color="auto"/>
              </w:divBdr>
            </w:div>
          </w:divsChild>
        </w:div>
        <w:div w:id="84032079">
          <w:marLeft w:val="0"/>
          <w:marRight w:val="0"/>
          <w:marTop w:val="0"/>
          <w:marBottom w:val="0"/>
          <w:divBdr>
            <w:top w:val="none" w:sz="0" w:space="0" w:color="auto"/>
            <w:left w:val="none" w:sz="0" w:space="0" w:color="auto"/>
            <w:bottom w:val="none" w:sz="0" w:space="0" w:color="auto"/>
            <w:right w:val="none" w:sz="0" w:space="0" w:color="auto"/>
          </w:divBdr>
          <w:divsChild>
            <w:div w:id="1145972122">
              <w:marLeft w:val="0"/>
              <w:marRight w:val="0"/>
              <w:marTop w:val="0"/>
              <w:marBottom w:val="0"/>
              <w:divBdr>
                <w:top w:val="none" w:sz="0" w:space="0" w:color="auto"/>
                <w:left w:val="none" w:sz="0" w:space="0" w:color="auto"/>
                <w:bottom w:val="none" w:sz="0" w:space="0" w:color="auto"/>
                <w:right w:val="none" w:sz="0" w:space="0" w:color="auto"/>
              </w:divBdr>
            </w:div>
          </w:divsChild>
        </w:div>
        <w:div w:id="302271685">
          <w:marLeft w:val="0"/>
          <w:marRight w:val="0"/>
          <w:marTop w:val="0"/>
          <w:marBottom w:val="0"/>
          <w:divBdr>
            <w:top w:val="none" w:sz="0" w:space="0" w:color="auto"/>
            <w:left w:val="none" w:sz="0" w:space="0" w:color="auto"/>
            <w:bottom w:val="none" w:sz="0" w:space="0" w:color="auto"/>
            <w:right w:val="none" w:sz="0" w:space="0" w:color="auto"/>
          </w:divBdr>
          <w:divsChild>
            <w:div w:id="814833584">
              <w:marLeft w:val="0"/>
              <w:marRight w:val="0"/>
              <w:marTop w:val="0"/>
              <w:marBottom w:val="0"/>
              <w:divBdr>
                <w:top w:val="none" w:sz="0" w:space="0" w:color="auto"/>
                <w:left w:val="none" w:sz="0" w:space="0" w:color="auto"/>
                <w:bottom w:val="none" w:sz="0" w:space="0" w:color="auto"/>
                <w:right w:val="none" w:sz="0" w:space="0" w:color="auto"/>
              </w:divBdr>
            </w:div>
          </w:divsChild>
        </w:div>
        <w:div w:id="560754877">
          <w:marLeft w:val="0"/>
          <w:marRight w:val="0"/>
          <w:marTop w:val="0"/>
          <w:marBottom w:val="0"/>
          <w:divBdr>
            <w:top w:val="none" w:sz="0" w:space="0" w:color="auto"/>
            <w:left w:val="none" w:sz="0" w:space="0" w:color="auto"/>
            <w:bottom w:val="none" w:sz="0" w:space="0" w:color="auto"/>
            <w:right w:val="none" w:sz="0" w:space="0" w:color="auto"/>
          </w:divBdr>
          <w:divsChild>
            <w:div w:id="751126297">
              <w:marLeft w:val="0"/>
              <w:marRight w:val="0"/>
              <w:marTop w:val="0"/>
              <w:marBottom w:val="0"/>
              <w:divBdr>
                <w:top w:val="none" w:sz="0" w:space="0" w:color="auto"/>
                <w:left w:val="none" w:sz="0" w:space="0" w:color="auto"/>
                <w:bottom w:val="none" w:sz="0" w:space="0" w:color="auto"/>
                <w:right w:val="none" w:sz="0" w:space="0" w:color="auto"/>
              </w:divBdr>
            </w:div>
          </w:divsChild>
        </w:div>
        <w:div w:id="678119684">
          <w:marLeft w:val="0"/>
          <w:marRight w:val="0"/>
          <w:marTop w:val="0"/>
          <w:marBottom w:val="0"/>
          <w:divBdr>
            <w:top w:val="none" w:sz="0" w:space="0" w:color="auto"/>
            <w:left w:val="none" w:sz="0" w:space="0" w:color="auto"/>
            <w:bottom w:val="none" w:sz="0" w:space="0" w:color="auto"/>
            <w:right w:val="none" w:sz="0" w:space="0" w:color="auto"/>
          </w:divBdr>
          <w:divsChild>
            <w:div w:id="188766712">
              <w:marLeft w:val="0"/>
              <w:marRight w:val="0"/>
              <w:marTop w:val="0"/>
              <w:marBottom w:val="0"/>
              <w:divBdr>
                <w:top w:val="none" w:sz="0" w:space="0" w:color="auto"/>
                <w:left w:val="none" w:sz="0" w:space="0" w:color="auto"/>
                <w:bottom w:val="none" w:sz="0" w:space="0" w:color="auto"/>
                <w:right w:val="none" w:sz="0" w:space="0" w:color="auto"/>
              </w:divBdr>
            </w:div>
          </w:divsChild>
        </w:div>
        <w:div w:id="887379404">
          <w:marLeft w:val="0"/>
          <w:marRight w:val="0"/>
          <w:marTop w:val="0"/>
          <w:marBottom w:val="0"/>
          <w:divBdr>
            <w:top w:val="none" w:sz="0" w:space="0" w:color="auto"/>
            <w:left w:val="none" w:sz="0" w:space="0" w:color="auto"/>
            <w:bottom w:val="none" w:sz="0" w:space="0" w:color="auto"/>
            <w:right w:val="none" w:sz="0" w:space="0" w:color="auto"/>
          </w:divBdr>
          <w:divsChild>
            <w:div w:id="326321982">
              <w:marLeft w:val="0"/>
              <w:marRight w:val="0"/>
              <w:marTop w:val="0"/>
              <w:marBottom w:val="0"/>
              <w:divBdr>
                <w:top w:val="none" w:sz="0" w:space="0" w:color="auto"/>
                <w:left w:val="none" w:sz="0" w:space="0" w:color="auto"/>
                <w:bottom w:val="none" w:sz="0" w:space="0" w:color="auto"/>
                <w:right w:val="none" w:sz="0" w:space="0" w:color="auto"/>
              </w:divBdr>
            </w:div>
          </w:divsChild>
        </w:div>
        <w:div w:id="1031876318">
          <w:marLeft w:val="0"/>
          <w:marRight w:val="0"/>
          <w:marTop w:val="0"/>
          <w:marBottom w:val="0"/>
          <w:divBdr>
            <w:top w:val="none" w:sz="0" w:space="0" w:color="auto"/>
            <w:left w:val="none" w:sz="0" w:space="0" w:color="auto"/>
            <w:bottom w:val="none" w:sz="0" w:space="0" w:color="auto"/>
            <w:right w:val="none" w:sz="0" w:space="0" w:color="auto"/>
          </w:divBdr>
          <w:divsChild>
            <w:div w:id="1399860636">
              <w:marLeft w:val="0"/>
              <w:marRight w:val="0"/>
              <w:marTop w:val="0"/>
              <w:marBottom w:val="0"/>
              <w:divBdr>
                <w:top w:val="none" w:sz="0" w:space="0" w:color="auto"/>
                <w:left w:val="none" w:sz="0" w:space="0" w:color="auto"/>
                <w:bottom w:val="none" w:sz="0" w:space="0" w:color="auto"/>
                <w:right w:val="none" w:sz="0" w:space="0" w:color="auto"/>
              </w:divBdr>
            </w:div>
          </w:divsChild>
        </w:div>
        <w:div w:id="1308630377">
          <w:marLeft w:val="0"/>
          <w:marRight w:val="0"/>
          <w:marTop w:val="0"/>
          <w:marBottom w:val="0"/>
          <w:divBdr>
            <w:top w:val="none" w:sz="0" w:space="0" w:color="auto"/>
            <w:left w:val="none" w:sz="0" w:space="0" w:color="auto"/>
            <w:bottom w:val="none" w:sz="0" w:space="0" w:color="auto"/>
            <w:right w:val="none" w:sz="0" w:space="0" w:color="auto"/>
          </w:divBdr>
          <w:divsChild>
            <w:div w:id="1852837354">
              <w:marLeft w:val="0"/>
              <w:marRight w:val="0"/>
              <w:marTop w:val="0"/>
              <w:marBottom w:val="0"/>
              <w:divBdr>
                <w:top w:val="none" w:sz="0" w:space="0" w:color="auto"/>
                <w:left w:val="none" w:sz="0" w:space="0" w:color="auto"/>
                <w:bottom w:val="none" w:sz="0" w:space="0" w:color="auto"/>
                <w:right w:val="none" w:sz="0" w:space="0" w:color="auto"/>
              </w:divBdr>
            </w:div>
          </w:divsChild>
        </w:div>
        <w:div w:id="1511020273">
          <w:marLeft w:val="0"/>
          <w:marRight w:val="0"/>
          <w:marTop w:val="0"/>
          <w:marBottom w:val="0"/>
          <w:divBdr>
            <w:top w:val="none" w:sz="0" w:space="0" w:color="auto"/>
            <w:left w:val="none" w:sz="0" w:space="0" w:color="auto"/>
            <w:bottom w:val="none" w:sz="0" w:space="0" w:color="auto"/>
            <w:right w:val="none" w:sz="0" w:space="0" w:color="auto"/>
          </w:divBdr>
          <w:divsChild>
            <w:div w:id="181016203">
              <w:marLeft w:val="0"/>
              <w:marRight w:val="0"/>
              <w:marTop w:val="0"/>
              <w:marBottom w:val="0"/>
              <w:divBdr>
                <w:top w:val="none" w:sz="0" w:space="0" w:color="auto"/>
                <w:left w:val="none" w:sz="0" w:space="0" w:color="auto"/>
                <w:bottom w:val="none" w:sz="0" w:space="0" w:color="auto"/>
                <w:right w:val="none" w:sz="0" w:space="0" w:color="auto"/>
              </w:divBdr>
            </w:div>
          </w:divsChild>
        </w:div>
        <w:div w:id="1915505569">
          <w:marLeft w:val="0"/>
          <w:marRight w:val="0"/>
          <w:marTop w:val="0"/>
          <w:marBottom w:val="0"/>
          <w:divBdr>
            <w:top w:val="none" w:sz="0" w:space="0" w:color="auto"/>
            <w:left w:val="none" w:sz="0" w:space="0" w:color="auto"/>
            <w:bottom w:val="none" w:sz="0" w:space="0" w:color="auto"/>
            <w:right w:val="none" w:sz="0" w:space="0" w:color="auto"/>
          </w:divBdr>
          <w:divsChild>
            <w:div w:id="1366440173">
              <w:marLeft w:val="0"/>
              <w:marRight w:val="0"/>
              <w:marTop w:val="0"/>
              <w:marBottom w:val="0"/>
              <w:divBdr>
                <w:top w:val="none" w:sz="0" w:space="0" w:color="auto"/>
                <w:left w:val="none" w:sz="0" w:space="0" w:color="auto"/>
                <w:bottom w:val="none" w:sz="0" w:space="0" w:color="auto"/>
                <w:right w:val="none" w:sz="0" w:space="0" w:color="auto"/>
              </w:divBdr>
            </w:div>
          </w:divsChild>
        </w:div>
        <w:div w:id="2072072523">
          <w:marLeft w:val="0"/>
          <w:marRight w:val="0"/>
          <w:marTop w:val="0"/>
          <w:marBottom w:val="0"/>
          <w:divBdr>
            <w:top w:val="none" w:sz="0" w:space="0" w:color="auto"/>
            <w:left w:val="none" w:sz="0" w:space="0" w:color="auto"/>
            <w:bottom w:val="none" w:sz="0" w:space="0" w:color="auto"/>
            <w:right w:val="none" w:sz="0" w:space="0" w:color="auto"/>
          </w:divBdr>
          <w:divsChild>
            <w:div w:id="969898396">
              <w:marLeft w:val="0"/>
              <w:marRight w:val="0"/>
              <w:marTop w:val="0"/>
              <w:marBottom w:val="0"/>
              <w:divBdr>
                <w:top w:val="none" w:sz="0" w:space="0" w:color="auto"/>
                <w:left w:val="none" w:sz="0" w:space="0" w:color="auto"/>
                <w:bottom w:val="none" w:sz="0" w:space="0" w:color="auto"/>
                <w:right w:val="none" w:sz="0" w:space="0" w:color="auto"/>
              </w:divBdr>
            </w:div>
          </w:divsChild>
        </w:div>
        <w:div w:id="2125422798">
          <w:marLeft w:val="0"/>
          <w:marRight w:val="0"/>
          <w:marTop w:val="0"/>
          <w:marBottom w:val="0"/>
          <w:divBdr>
            <w:top w:val="none" w:sz="0" w:space="0" w:color="auto"/>
            <w:left w:val="none" w:sz="0" w:space="0" w:color="auto"/>
            <w:bottom w:val="none" w:sz="0" w:space="0" w:color="auto"/>
            <w:right w:val="none" w:sz="0" w:space="0" w:color="auto"/>
          </w:divBdr>
          <w:divsChild>
            <w:div w:id="8642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685">
      <w:bodyDiv w:val="1"/>
      <w:marLeft w:val="0"/>
      <w:marRight w:val="0"/>
      <w:marTop w:val="0"/>
      <w:marBottom w:val="0"/>
      <w:divBdr>
        <w:top w:val="none" w:sz="0" w:space="0" w:color="auto"/>
        <w:left w:val="none" w:sz="0" w:space="0" w:color="auto"/>
        <w:bottom w:val="none" w:sz="0" w:space="0" w:color="auto"/>
        <w:right w:val="none" w:sz="0" w:space="0" w:color="auto"/>
      </w:divBdr>
    </w:div>
    <w:div w:id="7097541">
      <w:bodyDiv w:val="1"/>
      <w:marLeft w:val="0"/>
      <w:marRight w:val="0"/>
      <w:marTop w:val="0"/>
      <w:marBottom w:val="0"/>
      <w:divBdr>
        <w:top w:val="none" w:sz="0" w:space="0" w:color="auto"/>
        <w:left w:val="none" w:sz="0" w:space="0" w:color="auto"/>
        <w:bottom w:val="none" w:sz="0" w:space="0" w:color="auto"/>
        <w:right w:val="none" w:sz="0" w:space="0" w:color="auto"/>
      </w:divBdr>
      <w:divsChild>
        <w:div w:id="360008706">
          <w:marLeft w:val="0"/>
          <w:marRight w:val="0"/>
          <w:marTop w:val="0"/>
          <w:marBottom w:val="0"/>
          <w:divBdr>
            <w:top w:val="none" w:sz="0" w:space="0" w:color="auto"/>
            <w:left w:val="none" w:sz="0" w:space="0" w:color="auto"/>
            <w:bottom w:val="none" w:sz="0" w:space="0" w:color="auto"/>
            <w:right w:val="none" w:sz="0" w:space="0" w:color="auto"/>
          </w:divBdr>
          <w:divsChild>
            <w:div w:id="1177577219">
              <w:marLeft w:val="0"/>
              <w:marRight w:val="0"/>
              <w:marTop w:val="0"/>
              <w:marBottom w:val="0"/>
              <w:divBdr>
                <w:top w:val="none" w:sz="0" w:space="0" w:color="auto"/>
                <w:left w:val="none" w:sz="0" w:space="0" w:color="auto"/>
                <w:bottom w:val="none" w:sz="0" w:space="0" w:color="auto"/>
                <w:right w:val="none" w:sz="0" w:space="0" w:color="auto"/>
              </w:divBdr>
              <w:divsChild>
                <w:div w:id="347146659">
                  <w:marLeft w:val="0"/>
                  <w:marRight w:val="0"/>
                  <w:marTop w:val="0"/>
                  <w:marBottom w:val="0"/>
                  <w:divBdr>
                    <w:top w:val="none" w:sz="0" w:space="0" w:color="auto"/>
                    <w:left w:val="none" w:sz="0" w:space="0" w:color="auto"/>
                    <w:bottom w:val="none" w:sz="0" w:space="0" w:color="auto"/>
                    <w:right w:val="none" w:sz="0" w:space="0" w:color="auto"/>
                  </w:divBdr>
                  <w:divsChild>
                    <w:div w:id="802894809">
                      <w:marLeft w:val="0"/>
                      <w:marRight w:val="0"/>
                      <w:marTop w:val="0"/>
                      <w:marBottom w:val="0"/>
                      <w:divBdr>
                        <w:top w:val="none" w:sz="0" w:space="0" w:color="auto"/>
                        <w:left w:val="none" w:sz="0" w:space="0" w:color="auto"/>
                        <w:bottom w:val="none" w:sz="0" w:space="0" w:color="auto"/>
                        <w:right w:val="none" w:sz="0" w:space="0" w:color="auto"/>
                      </w:divBdr>
                      <w:divsChild>
                        <w:div w:id="60584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0984">
      <w:bodyDiv w:val="1"/>
      <w:marLeft w:val="0"/>
      <w:marRight w:val="0"/>
      <w:marTop w:val="0"/>
      <w:marBottom w:val="0"/>
      <w:divBdr>
        <w:top w:val="none" w:sz="0" w:space="0" w:color="auto"/>
        <w:left w:val="none" w:sz="0" w:space="0" w:color="auto"/>
        <w:bottom w:val="none" w:sz="0" w:space="0" w:color="auto"/>
        <w:right w:val="none" w:sz="0" w:space="0" w:color="auto"/>
      </w:divBdr>
      <w:divsChild>
        <w:div w:id="1029187730">
          <w:marLeft w:val="0"/>
          <w:marRight w:val="0"/>
          <w:marTop w:val="0"/>
          <w:marBottom w:val="0"/>
          <w:divBdr>
            <w:top w:val="none" w:sz="0" w:space="0" w:color="auto"/>
            <w:left w:val="none" w:sz="0" w:space="0" w:color="auto"/>
            <w:bottom w:val="none" w:sz="0" w:space="0" w:color="auto"/>
            <w:right w:val="none" w:sz="0" w:space="0" w:color="auto"/>
          </w:divBdr>
          <w:divsChild>
            <w:div w:id="1524896557">
              <w:marLeft w:val="0"/>
              <w:marRight w:val="0"/>
              <w:marTop w:val="0"/>
              <w:marBottom w:val="0"/>
              <w:divBdr>
                <w:top w:val="none" w:sz="0" w:space="0" w:color="auto"/>
                <w:left w:val="none" w:sz="0" w:space="0" w:color="auto"/>
                <w:bottom w:val="none" w:sz="0" w:space="0" w:color="auto"/>
                <w:right w:val="none" w:sz="0" w:space="0" w:color="auto"/>
              </w:divBdr>
              <w:divsChild>
                <w:div w:id="41393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39692">
          <w:marLeft w:val="0"/>
          <w:marRight w:val="0"/>
          <w:marTop w:val="0"/>
          <w:marBottom w:val="0"/>
          <w:divBdr>
            <w:top w:val="none" w:sz="0" w:space="0" w:color="auto"/>
            <w:left w:val="none" w:sz="0" w:space="0" w:color="auto"/>
            <w:bottom w:val="none" w:sz="0" w:space="0" w:color="auto"/>
            <w:right w:val="none" w:sz="0" w:space="0" w:color="auto"/>
          </w:divBdr>
          <w:divsChild>
            <w:div w:id="1222129606">
              <w:marLeft w:val="0"/>
              <w:marRight w:val="0"/>
              <w:marTop w:val="0"/>
              <w:marBottom w:val="0"/>
              <w:divBdr>
                <w:top w:val="none" w:sz="0" w:space="0" w:color="auto"/>
                <w:left w:val="none" w:sz="0" w:space="0" w:color="auto"/>
                <w:bottom w:val="none" w:sz="0" w:space="0" w:color="auto"/>
                <w:right w:val="none" w:sz="0" w:space="0" w:color="auto"/>
              </w:divBdr>
              <w:divsChild>
                <w:div w:id="53743282">
                  <w:marLeft w:val="0"/>
                  <w:marRight w:val="0"/>
                  <w:marTop w:val="0"/>
                  <w:marBottom w:val="0"/>
                  <w:divBdr>
                    <w:top w:val="none" w:sz="0" w:space="0" w:color="auto"/>
                    <w:left w:val="none" w:sz="0" w:space="0" w:color="auto"/>
                    <w:bottom w:val="none" w:sz="0" w:space="0" w:color="auto"/>
                    <w:right w:val="none" w:sz="0" w:space="0" w:color="auto"/>
                  </w:divBdr>
                </w:div>
                <w:div w:id="116359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056865">
          <w:marLeft w:val="0"/>
          <w:marRight w:val="0"/>
          <w:marTop w:val="0"/>
          <w:marBottom w:val="0"/>
          <w:divBdr>
            <w:top w:val="none" w:sz="0" w:space="0" w:color="auto"/>
            <w:left w:val="none" w:sz="0" w:space="0" w:color="auto"/>
            <w:bottom w:val="none" w:sz="0" w:space="0" w:color="auto"/>
            <w:right w:val="none" w:sz="0" w:space="0" w:color="auto"/>
          </w:divBdr>
          <w:divsChild>
            <w:div w:id="491608920">
              <w:marLeft w:val="0"/>
              <w:marRight w:val="0"/>
              <w:marTop w:val="0"/>
              <w:marBottom w:val="0"/>
              <w:divBdr>
                <w:top w:val="none" w:sz="0" w:space="0" w:color="auto"/>
                <w:left w:val="none" w:sz="0" w:space="0" w:color="auto"/>
                <w:bottom w:val="none" w:sz="0" w:space="0" w:color="auto"/>
                <w:right w:val="none" w:sz="0" w:space="0" w:color="auto"/>
              </w:divBdr>
              <w:divsChild>
                <w:div w:id="1724407666">
                  <w:marLeft w:val="0"/>
                  <w:marRight w:val="0"/>
                  <w:marTop w:val="0"/>
                  <w:marBottom w:val="0"/>
                  <w:divBdr>
                    <w:top w:val="none" w:sz="0" w:space="0" w:color="auto"/>
                    <w:left w:val="none" w:sz="0" w:space="0" w:color="auto"/>
                    <w:bottom w:val="none" w:sz="0" w:space="0" w:color="auto"/>
                    <w:right w:val="none" w:sz="0" w:space="0" w:color="auto"/>
                  </w:divBdr>
                </w:div>
                <w:div w:id="9300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8611">
      <w:bodyDiv w:val="1"/>
      <w:marLeft w:val="0"/>
      <w:marRight w:val="0"/>
      <w:marTop w:val="0"/>
      <w:marBottom w:val="0"/>
      <w:divBdr>
        <w:top w:val="none" w:sz="0" w:space="0" w:color="auto"/>
        <w:left w:val="none" w:sz="0" w:space="0" w:color="auto"/>
        <w:bottom w:val="none" w:sz="0" w:space="0" w:color="auto"/>
        <w:right w:val="none" w:sz="0" w:space="0" w:color="auto"/>
      </w:divBdr>
    </w:div>
    <w:div w:id="8916595">
      <w:bodyDiv w:val="1"/>
      <w:marLeft w:val="0"/>
      <w:marRight w:val="0"/>
      <w:marTop w:val="0"/>
      <w:marBottom w:val="0"/>
      <w:divBdr>
        <w:top w:val="none" w:sz="0" w:space="0" w:color="auto"/>
        <w:left w:val="none" w:sz="0" w:space="0" w:color="auto"/>
        <w:bottom w:val="none" w:sz="0" w:space="0" w:color="auto"/>
        <w:right w:val="none" w:sz="0" w:space="0" w:color="auto"/>
      </w:divBdr>
    </w:div>
    <w:div w:id="12391382">
      <w:bodyDiv w:val="1"/>
      <w:marLeft w:val="0"/>
      <w:marRight w:val="0"/>
      <w:marTop w:val="0"/>
      <w:marBottom w:val="0"/>
      <w:divBdr>
        <w:top w:val="none" w:sz="0" w:space="0" w:color="auto"/>
        <w:left w:val="none" w:sz="0" w:space="0" w:color="auto"/>
        <w:bottom w:val="none" w:sz="0" w:space="0" w:color="auto"/>
        <w:right w:val="none" w:sz="0" w:space="0" w:color="auto"/>
      </w:divBdr>
    </w:div>
    <w:div w:id="144295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730">
          <w:marLeft w:val="0"/>
          <w:marRight w:val="0"/>
          <w:marTop w:val="0"/>
          <w:marBottom w:val="0"/>
          <w:divBdr>
            <w:top w:val="none" w:sz="0" w:space="0" w:color="auto"/>
            <w:left w:val="none" w:sz="0" w:space="0" w:color="auto"/>
            <w:bottom w:val="none" w:sz="0" w:space="0" w:color="auto"/>
            <w:right w:val="none" w:sz="0" w:space="0" w:color="auto"/>
          </w:divBdr>
          <w:divsChild>
            <w:div w:id="1098863829">
              <w:marLeft w:val="0"/>
              <w:marRight w:val="93"/>
              <w:marTop w:val="0"/>
              <w:marBottom w:val="833"/>
              <w:divBdr>
                <w:top w:val="none" w:sz="0" w:space="0" w:color="auto"/>
                <w:left w:val="none" w:sz="0" w:space="0" w:color="auto"/>
                <w:bottom w:val="none" w:sz="0" w:space="0" w:color="auto"/>
                <w:right w:val="none" w:sz="0" w:space="0" w:color="auto"/>
              </w:divBdr>
              <w:divsChild>
                <w:div w:id="199749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946">
      <w:bodyDiv w:val="1"/>
      <w:marLeft w:val="0"/>
      <w:marRight w:val="0"/>
      <w:marTop w:val="0"/>
      <w:marBottom w:val="0"/>
      <w:divBdr>
        <w:top w:val="none" w:sz="0" w:space="0" w:color="auto"/>
        <w:left w:val="none" w:sz="0" w:space="0" w:color="auto"/>
        <w:bottom w:val="none" w:sz="0" w:space="0" w:color="auto"/>
        <w:right w:val="none" w:sz="0" w:space="0" w:color="auto"/>
      </w:divBdr>
      <w:divsChild>
        <w:div w:id="456266293">
          <w:marLeft w:val="0"/>
          <w:marRight w:val="0"/>
          <w:marTop w:val="0"/>
          <w:marBottom w:val="0"/>
          <w:divBdr>
            <w:top w:val="none" w:sz="0" w:space="0" w:color="auto"/>
            <w:left w:val="none" w:sz="0" w:space="0" w:color="auto"/>
            <w:bottom w:val="none" w:sz="0" w:space="0" w:color="auto"/>
            <w:right w:val="none" w:sz="0" w:space="0" w:color="auto"/>
          </w:divBdr>
          <w:divsChild>
            <w:div w:id="1132215020">
              <w:marLeft w:val="0"/>
              <w:marRight w:val="0"/>
              <w:marTop w:val="0"/>
              <w:marBottom w:val="0"/>
              <w:divBdr>
                <w:top w:val="none" w:sz="0" w:space="0" w:color="auto"/>
                <w:left w:val="none" w:sz="0" w:space="0" w:color="auto"/>
                <w:bottom w:val="none" w:sz="0" w:space="0" w:color="auto"/>
                <w:right w:val="none" w:sz="0" w:space="0" w:color="auto"/>
              </w:divBdr>
              <w:divsChild>
                <w:div w:id="1783718257">
                  <w:marLeft w:val="0"/>
                  <w:marRight w:val="0"/>
                  <w:marTop w:val="0"/>
                  <w:marBottom w:val="0"/>
                  <w:divBdr>
                    <w:top w:val="none" w:sz="0" w:space="0" w:color="auto"/>
                    <w:left w:val="none" w:sz="0" w:space="0" w:color="auto"/>
                    <w:bottom w:val="none" w:sz="0" w:space="0" w:color="auto"/>
                    <w:right w:val="none" w:sz="0" w:space="0" w:color="auto"/>
                  </w:divBdr>
                  <w:divsChild>
                    <w:div w:id="83618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266">
      <w:bodyDiv w:val="1"/>
      <w:marLeft w:val="0"/>
      <w:marRight w:val="0"/>
      <w:marTop w:val="0"/>
      <w:marBottom w:val="0"/>
      <w:divBdr>
        <w:top w:val="none" w:sz="0" w:space="0" w:color="auto"/>
        <w:left w:val="none" w:sz="0" w:space="0" w:color="auto"/>
        <w:bottom w:val="none" w:sz="0" w:space="0" w:color="auto"/>
        <w:right w:val="none" w:sz="0" w:space="0" w:color="auto"/>
      </w:divBdr>
    </w:div>
    <w:div w:id="16662911">
      <w:bodyDiv w:val="1"/>
      <w:marLeft w:val="0"/>
      <w:marRight w:val="0"/>
      <w:marTop w:val="0"/>
      <w:marBottom w:val="0"/>
      <w:divBdr>
        <w:top w:val="none" w:sz="0" w:space="0" w:color="auto"/>
        <w:left w:val="none" w:sz="0" w:space="0" w:color="auto"/>
        <w:bottom w:val="none" w:sz="0" w:space="0" w:color="auto"/>
        <w:right w:val="none" w:sz="0" w:space="0" w:color="auto"/>
      </w:divBdr>
      <w:divsChild>
        <w:div w:id="1243875178">
          <w:marLeft w:val="0"/>
          <w:marRight w:val="0"/>
          <w:marTop w:val="0"/>
          <w:marBottom w:val="0"/>
          <w:divBdr>
            <w:top w:val="none" w:sz="0" w:space="0" w:color="auto"/>
            <w:left w:val="none" w:sz="0" w:space="0" w:color="auto"/>
            <w:bottom w:val="none" w:sz="0" w:space="0" w:color="auto"/>
            <w:right w:val="none" w:sz="0" w:space="0" w:color="auto"/>
          </w:divBdr>
          <w:divsChild>
            <w:div w:id="1503618274">
              <w:marLeft w:val="0"/>
              <w:marRight w:val="0"/>
              <w:marTop w:val="0"/>
              <w:marBottom w:val="0"/>
              <w:divBdr>
                <w:top w:val="none" w:sz="0" w:space="0" w:color="auto"/>
                <w:left w:val="none" w:sz="0" w:space="0" w:color="auto"/>
                <w:bottom w:val="none" w:sz="0" w:space="0" w:color="auto"/>
                <w:right w:val="none" w:sz="0" w:space="0" w:color="auto"/>
              </w:divBdr>
              <w:divsChild>
                <w:div w:id="1004279361">
                  <w:marLeft w:val="0"/>
                  <w:marRight w:val="0"/>
                  <w:marTop w:val="0"/>
                  <w:marBottom w:val="0"/>
                  <w:divBdr>
                    <w:top w:val="none" w:sz="0" w:space="0" w:color="auto"/>
                    <w:left w:val="none" w:sz="0" w:space="0" w:color="auto"/>
                    <w:bottom w:val="none" w:sz="0" w:space="0" w:color="auto"/>
                    <w:right w:val="none" w:sz="0" w:space="0" w:color="auto"/>
                  </w:divBdr>
                  <w:divsChild>
                    <w:div w:id="10013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3534">
      <w:bodyDiv w:val="1"/>
      <w:marLeft w:val="0"/>
      <w:marRight w:val="0"/>
      <w:marTop w:val="0"/>
      <w:marBottom w:val="0"/>
      <w:divBdr>
        <w:top w:val="none" w:sz="0" w:space="0" w:color="auto"/>
        <w:left w:val="none" w:sz="0" w:space="0" w:color="auto"/>
        <w:bottom w:val="none" w:sz="0" w:space="0" w:color="auto"/>
        <w:right w:val="none" w:sz="0" w:space="0" w:color="auto"/>
      </w:divBdr>
    </w:div>
    <w:div w:id="18436530">
      <w:bodyDiv w:val="1"/>
      <w:marLeft w:val="0"/>
      <w:marRight w:val="0"/>
      <w:marTop w:val="0"/>
      <w:marBottom w:val="0"/>
      <w:divBdr>
        <w:top w:val="none" w:sz="0" w:space="0" w:color="auto"/>
        <w:left w:val="none" w:sz="0" w:space="0" w:color="auto"/>
        <w:bottom w:val="none" w:sz="0" w:space="0" w:color="auto"/>
        <w:right w:val="none" w:sz="0" w:space="0" w:color="auto"/>
      </w:divBdr>
    </w:div>
    <w:div w:id="18505543">
      <w:bodyDiv w:val="1"/>
      <w:marLeft w:val="0"/>
      <w:marRight w:val="0"/>
      <w:marTop w:val="0"/>
      <w:marBottom w:val="0"/>
      <w:divBdr>
        <w:top w:val="none" w:sz="0" w:space="0" w:color="auto"/>
        <w:left w:val="none" w:sz="0" w:space="0" w:color="auto"/>
        <w:bottom w:val="none" w:sz="0" w:space="0" w:color="auto"/>
        <w:right w:val="none" w:sz="0" w:space="0" w:color="auto"/>
      </w:divBdr>
      <w:divsChild>
        <w:div w:id="1158694046">
          <w:marLeft w:val="0"/>
          <w:marRight w:val="0"/>
          <w:marTop w:val="0"/>
          <w:marBottom w:val="0"/>
          <w:divBdr>
            <w:top w:val="none" w:sz="0" w:space="0" w:color="auto"/>
            <w:left w:val="none" w:sz="0" w:space="0" w:color="auto"/>
            <w:bottom w:val="none" w:sz="0" w:space="0" w:color="auto"/>
            <w:right w:val="none" w:sz="0" w:space="0" w:color="auto"/>
          </w:divBdr>
        </w:div>
      </w:divsChild>
    </w:div>
    <w:div w:id="19665776">
      <w:bodyDiv w:val="1"/>
      <w:marLeft w:val="0"/>
      <w:marRight w:val="0"/>
      <w:marTop w:val="0"/>
      <w:marBottom w:val="0"/>
      <w:divBdr>
        <w:top w:val="none" w:sz="0" w:space="0" w:color="auto"/>
        <w:left w:val="none" w:sz="0" w:space="0" w:color="auto"/>
        <w:bottom w:val="none" w:sz="0" w:space="0" w:color="auto"/>
        <w:right w:val="none" w:sz="0" w:space="0" w:color="auto"/>
      </w:divBdr>
      <w:divsChild>
        <w:div w:id="915821217">
          <w:marLeft w:val="0"/>
          <w:marRight w:val="0"/>
          <w:marTop w:val="0"/>
          <w:marBottom w:val="0"/>
          <w:divBdr>
            <w:top w:val="none" w:sz="0" w:space="0" w:color="auto"/>
            <w:left w:val="none" w:sz="0" w:space="0" w:color="auto"/>
            <w:bottom w:val="none" w:sz="0" w:space="0" w:color="auto"/>
            <w:right w:val="none" w:sz="0" w:space="0" w:color="auto"/>
          </w:divBdr>
          <w:divsChild>
            <w:div w:id="1028413067">
              <w:marLeft w:val="0"/>
              <w:marRight w:val="0"/>
              <w:marTop w:val="0"/>
              <w:marBottom w:val="0"/>
              <w:divBdr>
                <w:top w:val="none" w:sz="0" w:space="0" w:color="auto"/>
                <w:left w:val="none" w:sz="0" w:space="0" w:color="auto"/>
                <w:bottom w:val="none" w:sz="0" w:space="0" w:color="auto"/>
                <w:right w:val="none" w:sz="0" w:space="0" w:color="auto"/>
              </w:divBdr>
              <w:divsChild>
                <w:div w:id="1726219653">
                  <w:marLeft w:val="0"/>
                  <w:marRight w:val="0"/>
                  <w:marTop w:val="0"/>
                  <w:marBottom w:val="0"/>
                  <w:divBdr>
                    <w:top w:val="none" w:sz="0" w:space="0" w:color="auto"/>
                    <w:left w:val="none" w:sz="0" w:space="0" w:color="auto"/>
                    <w:bottom w:val="none" w:sz="0" w:space="0" w:color="auto"/>
                    <w:right w:val="none" w:sz="0" w:space="0" w:color="auto"/>
                  </w:divBdr>
                  <w:divsChild>
                    <w:div w:id="26297738">
                      <w:marLeft w:val="0"/>
                      <w:marRight w:val="0"/>
                      <w:marTop w:val="47"/>
                      <w:marBottom w:val="0"/>
                      <w:divBdr>
                        <w:top w:val="none" w:sz="0" w:space="0" w:color="auto"/>
                        <w:left w:val="none" w:sz="0" w:space="0" w:color="auto"/>
                        <w:bottom w:val="none" w:sz="0" w:space="0" w:color="auto"/>
                        <w:right w:val="none" w:sz="0" w:space="0" w:color="auto"/>
                      </w:divBdr>
                      <w:divsChild>
                        <w:div w:id="1804888602">
                          <w:marLeft w:val="0"/>
                          <w:marRight w:val="0"/>
                          <w:marTop w:val="0"/>
                          <w:marBottom w:val="0"/>
                          <w:divBdr>
                            <w:top w:val="none" w:sz="0" w:space="0" w:color="auto"/>
                            <w:left w:val="none" w:sz="0" w:space="0" w:color="auto"/>
                            <w:bottom w:val="none" w:sz="0" w:space="0" w:color="auto"/>
                            <w:right w:val="none" w:sz="0" w:space="0" w:color="auto"/>
                          </w:divBdr>
                        </w:div>
                      </w:divsChild>
                    </w:div>
                    <w:div w:id="77751309">
                      <w:marLeft w:val="0"/>
                      <w:marRight w:val="0"/>
                      <w:marTop w:val="13"/>
                      <w:marBottom w:val="0"/>
                      <w:divBdr>
                        <w:top w:val="none" w:sz="0" w:space="0" w:color="auto"/>
                        <w:left w:val="none" w:sz="0" w:space="0" w:color="auto"/>
                        <w:bottom w:val="none" w:sz="0" w:space="0" w:color="auto"/>
                        <w:right w:val="none" w:sz="0" w:space="0" w:color="auto"/>
                      </w:divBdr>
                      <w:divsChild>
                        <w:div w:id="829448049">
                          <w:marLeft w:val="0"/>
                          <w:marRight w:val="0"/>
                          <w:marTop w:val="0"/>
                          <w:marBottom w:val="0"/>
                          <w:divBdr>
                            <w:top w:val="none" w:sz="0" w:space="0" w:color="auto"/>
                            <w:left w:val="none" w:sz="0" w:space="0" w:color="auto"/>
                            <w:bottom w:val="none" w:sz="0" w:space="0" w:color="auto"/>
                            <w:right w:val="none" w:sz="0" w:space="0" w:color="auto"/>
                          </w:divBdr>
                        </w:div>
                      </w:divsChild>
                    </w:div>
                    <w:div w:id="112403765">
                      <w:marLeft w:val="0"/>
                      <w:marRight w:val="0"/>
                      <w:marTop w:val="13"/>
                      <w:marBottom w:val="0"/>
                      <w:divBdr>
                        <w:top w:val="none" w:sz="0" w:space="0" w:color="auto"/>
                        <w:left w:val="none" w:sz="0" w:space="0" w:color="auto"/>
                        <w:bottom w:val="none" w:sz="0" w:space="0" w:color="auto"/>
                        <w:right w:val="none" w:sz="0" w:space="0" w:color="auto"/>
                      </w:divBdr>
                      <w:divsChild>
                        <w:div w:id="453913873">
                          <w:marLeft w:val="0"/>
                          <w:marRight w:val="0"/>
                          <w:marTop w:val="0"/>
                          <w:marBottom w:val="0"/>
                          <w:divBdr>
                            <w:top w:val="none" w:sz="0" w:space="0" w:color="auto"/>
                            <w:left w:val="none" w:sz="0" w:space="0" w:color="auto"/>
                            <w:bottom w:val="none" w:sz="0" w:space="0" w:color="auto"/>
                            <w:right w:val="none" w:sz="0" w:space="0" w:color="auto"/>
                          </w:divBdr>
                        </w:div>
                      </w:divsChild>
                    </w:div>
                    <w:div w:id="188837108">
                      <w:marLeft w:val="0"/>
                      <w:marRight w:val="0"/>
                      <w:marTop w:val="47"/>
                      <w:marBottom w:val="0"/>
                      <w:divBdr>
                        <w:top w:val="none" w:sz="0" w:space="0" w:color="auto"/>
                        <w:left w:val="none" w:sz="0" w:space="0" w:color="auto"/>
                        <w:bottom w:val="none" w:sz="0" w:space="0" w:color="auto"/>
                        <w:right w:val="none" w:sz="0" w:space="0" w:color="auto"/>
                      </w:divBdr>
                      <w:divsChild>
                        <w:div w:id="1608931438">
                          <w:marLeft w:val="0"/>
                          <w:marRight w:val="0"/>
                          <w:marTop w:val="0"/>
                          <w:marBottom w:val="0"/>
                          <w:divBdr>
                            <w:top w:val="none" w:sz="0" w:space="0" w:color="auto"/>
                            <w:left w:val="none" w:sz="0" w:space="0" w:color="auto"/>
                            <w:bottom w:val="none" w:sz="0" w:space="0" w:color="auto"/>
                            <w:right w:val="none" w:sz="0" w:space="0" w:color="auto"/>
                          </w:divBdr>
                        </w:div>
                      </w:divsChild>
                    </w:div>
                    <w:div w:id="267280854">
                      <w:marLeft w:val="0"/>
                      <w:marRight w:val="0"/>
                      <w:marTop w:val="47"/>
                      <w:marBottom w:val="0"/>
                      <w:divBdr>
                        <w:top w:val="none" w:sz="0" w:space="0" w:color="auto"/>
                        <w:left w:val="none" w:sz="0" w:space="0" w:color="auto"/>
                        <w:bottom w:val="none" w:sz="0" w:space="0" w:color="auto"/>
                        <w:right w:val="none" w:sz="0" w:space="0" w:color="auto"/>
                      </w:divBdr>
                    </w:div>
                    <w:div w:id="531571120">
                      <w:marLeft w:val="0"/>
                      <w:marRight w:val="0"/>
                      <w:marTop w:val="13"/>
                      <w:marBottom w:val="0"/>
                      <w:divBdr>
                        <w:top w:val="none" w:sz="0" w:space="0" w:color="auto"/>
                        <w:left w:val="none" w:sz="0" w:space="0" w:color="auto"/>
                        <w:bottom w:val="none" w:sz="0" w:space="0" w:color="auto"/>
                        <w:right w:val="none" w:sz="0" w:space="0" w:color="auto"/>
                      </w:divBdr>
                    </w:div>
                    <w:div w:id="898056577">
                      <w:marLeft w:val="0"/>
                      <w:marRight w:val="0"/>
                      <w:marTop w:val="13"/>
                      <w:marBottom w:val="0"/>
                      <w:divBdr>
                        <w:top w:val="none" w:sz="0" w:space="0" w:color="auto"/>
                        <w:left w:val="none" w:sz="0" w:space="0" w:color="auto"/>
                        <w:bottom w:val="none" w:sz="0" w:space="0" w:color="auto"/>
                        <w:right w:val="none" w:sz="0" w:space="0" w:color="auto"/>
                      </w:divBdr>
                      <w:divsChild>
                        <w:div w:id="1826697618">
                          <w:marLeft w:val="0"/>
                          <w:marRight w:val="0"/>
                          <w:marTop w:val="0"/>
                          <w:marBottom w:val="0"/>
                          <w:divBdr>
                            <w:top w:val="none" w:sz="0" w:space="0" w:color="auto"/>
                            <w:left w:val="none" w:sz="0" w:space="0" w:color="auto"/>
                            <w:bottom w:val="none" w:sz="0" w:space="0" w:color="auto"/>
                            <w:right w:val="none" w:sz="0" w:space="0" w:color="auto"/>
                          </w:divBdr>
                        </w:div>
                      </w:divsChild>
                    </w:div>
                    <w:div w:id="959068582">
                      <w:marLeft w:val="0"/>
                      <w:marRight w:val="0"/>
                      <w:marTop w:val="13"/>
                      <w:marBottom w:val="0"/>
                      <w:divBdr>
                        <w:top w:val="none" w:sz="0" w:space="0" w:color="auto"/>
                        <w:left w:val="none" w:sz="0" w:space="0" w:color="auto"/>
                        <w:bottom w:val="none" w:sz="0" w:space="0" w:color="auto"/>
                        <w:right w:val="none" w:sz="0" w:space="0" w:color="auto"/>
                      </w:divBdr>
                      <w:divsChild>
                        <w:div w:id="1415392921">
                          <w:marLeft w:val="0"/>
                          <w:marRight w:val="0"/>
                          <w:marTop w:val="0"/>
                          <w:marBottom w:val="0"/>
                          <w:divBdr>
                            <w:top w:val="none" w:sz="0" w:space="0" w:color="auto"/>
                            <w:left w:val="none" w:sz="0" w:space="0" w:color="auto"/>
                            <w:bottom w:val="none" w:sz="0" w:space="0" w:color="auto"/>
                            <w:right w:val="none" w:sz="0" w:space="0" w:color="auto"/>
                          </w:divBdr>
                        </w:div>
                      </w:divsChild>
                    </w:div>
                    <w:div w:id="982585815">
                      <w:marLeft w:val="0"/>
                      <w:marRight w:val="0"/>
                      <w:marTop w:val="13"/>
                      <w:marBottom w:val="0"/>
                      <w:divBdr>
                        <w:top w:val="none" w:sz="0" w:space="0" w:color="auto"/>
                        <w:left w:val="none" w:sz="0" w:space="0" w:color="auto"/>
                        <w:bottom w:val="none" w:sz="0" w:space="0" w:color="auto"/>
                        <w:right w:val="none" w:sz="0" w:space="0" w:color="auto"/>
                      </w:divBdr>
                    </w:div>
                    <w:div w:id="983662290">
                      <w:marLeft w:val="0"/>
                      <w:marRight w:val="0"/>
                      <w:marTop w:val="13"/>
                      <w:marBottom w:val="0"/>
                      <w:divBdr>
                        <w:top w:val="none" w:sz="0" w:space="0" w:color="auto"/>
                        <w:left w:val="none" w:sz="0" w:space="0" w:color="auto"/>
                        <w:bottom w:val="none" w:sz="0" w:space="0" w:color="auto"/>
                        <w:right w:val="none" w:sz="0" w:space="0" w:color="auto"/>
                      </w:divBdr>
                    </w:div>
                    <w:div w:id="1270772759">
                      <w:marLeft w:val="0"/>
                      <w:marRight w:val="0"/>
                      <w:marTop w:val="13"/>
                      <w:marBottom w:val="0"/>
                      <w:divBdr>
                        <w:top w:val="none" w:sz="0" w:space="0" w:color="auto"/>
                        <w:left w:val="none" w:sz="0" w:space="0" w:color="auto"/>
                        <w:bottom w:val="none" w:sz="0" w:space="0" w:color="auto"/>
                        <w:right w:val="none" w:sz="0" w:space="0" w:color="auto"/>
                      </w:divBdr>
                    </w:div>
                    <w:div w:id="1543592152">
                      <w:marLeft w:val="0"/>
                      <w:marRight w:val="0"/>
                      <w:marTop w:val="47"/>
                      <w:marBottom w:val="0"/>
                      <w:divBdr>
                        <w:top w:val="none" w:sz="0" w:space="0" w:color="auto"/>
                        <w:left w:val="none" w:sz="0" w:space="0" w:color="auto"/>
                        <w:bottom w:val="none" w:sz="0" w:space="0" w:color="auto"/>
                        <w:right w:val="none" w:sz="0" w:space="0" w:color="auto"/>
                      </w:divBdr>
                      <w:divsChild>
                        <w:div w:id="819153100">
                          <w:marLeft w:val="0"/>
                          <w:marRight w:val="0"/>
                          <w:marTop w:val="0"/>
                          <w:marBottom w:val="0"/>
                          <w:divBdr>
                            <w:top w:val="none" w:sz="0" w:space="0" w:color="auto"/>
                            <w:left w:val="none" w:sz="0" w:space="0" w:color="auto"/>
                            <w:bottom w:val="none" w:sz="0" w:space="0" w:color="auto"/>
                            <w:right w:val="none" w:sz="0" w:space="0" w:color="auto"/>
                          </w:divBdr>
                        </w:div>
                      </w:divsChild>
                    </w:div>
                    <w:div w:id="1692955613">
                      <w:marLeft w:val="0"/>
                      <w:marRight w:val="0"/>
                      <w:marTop w:val="13"/>
                      <w:marBottom w:val="0"/>
                      <w:divBdr>
                        <w:top w:val="none" w:sz="0" w:space="0" w:color="auto"/>
                        <w:left w:val="none" w:sz="0" w:space="0" w:color="auto"/>
                        <w:bottom w:val="none" w:sz="0" w:space="0" w:color="auto"/>
                        <w:right w:val="none" w:sz="0" w:space="0" w:color="auto"/>
                      </w:divBdr>
                    </w:div>
                    <w:div w:id="1708214031">
                      <w:marLeft w:val="0"/>
                      <w:marRight w:val="0"/>
                      <w:marTop w:val="47"/>
                      <w:marBottom w:val="0"/>
                      <w:divBdr>
                        <w:top w:val="none" w:sz="0" w:space="0" w:color="auto"/>
                        <w:left w:val="none" w:sz="0" w:space="0" w:color="auto"/>
                        <w:bottom w:val="none" w:sz="0" w:space="0" w:color="auto"/>
                        <w:right w:val="none" w:sz="0" w:space="0" w:color="auto"/>
                      </w:divBdr>
                    </w:div>
                    <w:div w:id="1773626905">
                      <w:marLeft w:val="0"/>
                      <w:marRight w:val="0"/>
                      <w:marTop w:val="13"/>
                      <w:marBottom w:val="0"/>
                      <w:divBdr>
                        <w:top w:val="none" w:sz="0" w:space="0" w:color="auto"/>
                        <w:left w:val="none" w:sz="0" w:space="0" w:color="auto"/>
                        <w:bottom w:val="none" w:sz="0" w:space="0" w:color="auto"/>
                        <w:right w:val="none" w:sz="0" w:space="0" w:color="auto"/>
                      </w:divBdr>
                      <w:divsChild>
                        <w:div w:id="1268269263">
                          <w:marLeft w:val="0"/>
                          <w:marRight w:val="0"/>
                          <w:marTop w:val="0"/>
                          <w:marBottom w:val="0"/>
                          <w:divBdr>
                            <w:top w:val="none" w:sz="0" w:space="0" w:color="auto"/>
                            <w:left w:val="none" w:sz="0" w:space="0" w:color="auto"/>
                            <w:bottom w:val="none" w:sz="0" w:space="0" w:color="auto"/>
                            <w:right w:val="none" w:sz="0" w:space="0" w:color="auto"/>
                          </w:divBdr>
                        </w:div>
                      </w:divsChild>
                    </w:div>
                    <w:div w:id="1845587107">
                      <w:marLeft w:val="0"/>
                      <w:marRight w:val="0"/>
                      <w:marTop w:val="13"/>
                      <w:marBottom w:val="0"/>
                      <w:divBdr>
                        <w:top w:val="none" w:sz="0" w:space="0" w:color="auto"/>
                        <w:left w:val="none" w:sz="0" w:space="0" w:color="auto"/>
                        <w:bottom w:val="none" w:sz="0" w:space="0" w:color="auto"/>
                        <w:right w:val="none" w:sz="0" w:space="0" w:color="auto"/>
                      </w:divBdr>
                    </w:div>
                    <w:div w:id="1846701976">
                      <w:marLeft w:val="0"/>
                      <w:marRight w:val="0"/>
                      <w:marTop w:val="13"/>
                      <w:marBottom w:val="0"/>
                      <w:divBdr>
                        <w:top w:val="none" w:sz="0" w:space="0" w:color="auto"/>
                        <w:left w:val="none" w:sz="0" w:space="0" w:color="auto"/>
                        <w:bottom w:val="none" w:sz="0" w:space="0" w:color="auto"/>
                        <w:right w:val="none" w:sz="0" w:space="0" w:color="auto"/>
                      </w:divBdr>
                    </w:div>
                    <w:div w:id="1919707976">
                      <w:marLeft w:val="0"/>
                      <w:marRight w:val="0"/>
                      <w:marTop w:val="13"/>
                      <w:marBottom w:val="0"/>
                      <w:divBdr>
                        <w:top w:val="none" w:sz="0" w:space="0" w:color="auto"/>
                        <w:left w:val="none" w:sz="0" w:space="0" w:color="auto"/>
                        <w:bottom w:val="none" w:sz="0" w:space="0" w:color="auto"/>
                        <w:right w:val="none" w:sz="0" w:space="0" w:color="auto"/>
                      </w:divBdr>
                    </w:div>
                    <w:div w:id="1962492664">
                      <w:marLeft w:val="0"/>
                      <w:marRight w:val="0"/>
                      <w:marTop w:val="13"/>
                      <w:marBottom w:val="0"/>
                      <w:divBdr>
                        <w:top w:val="none" w:sz="0" w:space="0" w:color="auto"/>
                        <w:left w:val="none" w:sz="0" w:space="0" w:color="auto"/>
                        <w:bottom w:val="none" w:sz="0" w:space="0" w:color="auto"/>
                        <w:right w:val="none" w:sz="0" w:space="0" w:color="auto"/>
                      </w:divBdr>
                    </w:div>
                    <w:div w:id="2010598412">
                      <w:marLeft w:val="0"/>
                      <w:marRight w:val="0"/>
                      <w:marTop w:val="13"/>
                      <w:marBottom w:val="0"/>
                      <w:divBdr>
                        <w:top w:val="none" w:sz="0" w:space="0" w:color="auto"/>
                        <w:left w:val="none" w:sz="0" w:space="0" w:color="auto"/>
                        <w:bottom w:val="none" w:sz="0" w:space="0" w:color="auto"/>
                        <w:right w:val="none" w:sz="0" w:space="0" w:color="auto"/>
                      </w:divBdr>
                      <w:divsChild>
                        <w:div w:id="1550535692">
                          <w:marLeft w:val="0"/>
                          <w:marRight w:val="0"/>
                          <w:marTop w:val="0"/>
                          <w:marBottom w:val="0"/>
                          <w:divBdr>
                            <w:top w:val="none" w:sz="0" w:space="0" w:color="auto"/>
                            <w:left w:val="none" w:sz="0" w:space="0" w:color="auto"/>
                            <w:bottom w:val="none" w:sz="0" w:space="0" w:color="auto"/>
                            <w:right w:val="none" w:sz="0" w:space="0" w:color="auto"/>
                          </w:divBdr>
                        </w:div>
                      </w:divsChild>
                    </w:div>
                    <w:div w:id="2101632683">
                      <w:marLeft w:val="0"/>
                      <w:marRight w:val="0"/>
                      <w:marTop w:val="13"/>
                      <w:marBottom w:val="0"/>
                      <w:divBdr>
                        <w:top w:val="none" w:sz="0" w:space="0" w:color="auto"/>
                        <w:left w:val="none" w:sz="0" w:space="0" w:color="auto"/>
                        <w:bottom w:val="none" w:sz="0" w:space="0" w:color="auto"/>
                        <w:right w:val="none" w:sz="0" w:space="0" w:color="auto"/>
                      </w:divBdr>
                    </w:div>
                    <w:div w:id="2108188375">
                      <w:marLeft w:val="0"/>
                      <w:marRight w:val="0"/>
                      <w:marTop w:val="13"/>
                      <w:marBottom w:val="0"/>
                      <w:divBdr>
                        <w:top w:val="none" w:sz="0" w:space="0" w:color="auto"/>
                        <w:left w:val="none" w:sz="0" w:space="0" w:color="auto"/>
                        <w:bottom w:val="none" w:sz="0" w:space="0" w:color="auto"/>
                        <w:right w:val="none" w:sz="0" w:space="0" w:color="auto"/>
                      </w:divBdr>
                    </w:div>
                    <w:div w:id="210904232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20204383">
      <w:bodyDiv w:val="1"/>
      <w:marLeft w:val="0"/>
      <w:marRight w:val="0"/>
      <w:marTop w:val="0"/>
      <w:marBottom w:val="0"/>
      <w:divBdr>
        <w:top w:val="none" w:sz="0" w:space="0" w:color="auto"/>
        <w:left w:val="none" w:sz="0" w:space="0" w:color="auto"/>
        <w:bottom w:val="none" w:sz="0" w:space="0" w:color="auto"/>
        <w:right w:val="none" w:sz="0" w:space="0" w:color="auto"/>
      </w:divBdr>
      <w:divsChild>
        <w:div w:id="1291014316">
          <w:marLeft w:val="0"/>
          <w:marRight w:val="0"/>
          <w:marTop w:val="0"/>
          <w:marBottom w:val="0"/>
          <w:divBdr>
            <w:top w:val="none" w:sz="0" w:space="0" w:color="auto"/>
            <w:left w:val="none" w:sz="0" w:space="0" w:color="auto"/>
            <w:bottom w:val="none" w:sz="0" w:space="0" w:color="auto"/>
            <w:right w:val="none" w:sz="0" w:space="0" w:color="auto"/>
          </w:divBdr>
          <w:divsChild>
            <w:div w:id="161815959">
              <w:marLeft w:val="0"/>
              <w:marRight w:val="0"/>
              <w:marTop w:val="0"/>
              <w:marBottom w:val="0"/>
              <w:divBdr>
                <w:top w:val="none" w:sz="0" w:space="0" w:color="auto"/>
                <w:left w:val="none" w:sz="0" w:space="0" w:color="auto"/>
                <w:bottom w:val="none" w:sz="0" w:space="0" w:color="auto"/>
                <w:right w:val="none" w:sz="0" w:space="0" w:color="auto"/>
              </w:divBdr>
              <w:divsChild>
                <w:div w:id="1574048399">
                  <w:marLeft w:val="0"/>
                  <w:marRight w:val="0"/>
                  <w:marTop w:val="100"/>
                  <w:marBottom w:val="0"/>
                  <w:divBdr>
                    <w:top w:val="none" w:sz="0" w:space="0" w:color="auto"/>
                    <w:left w:val="none" w:sz="0" w:space="0" w:color="auto"/>
                    <w:bottom w:val="none" w:sz="0" w:space="0" w:color="auto"/>
                    <w:right w:val="none" w:sz="0" w:space="0" w:color="auto"/>
                  </w:divBdr>
                  <w:divsChild>
                    <w:div w:id="935290322">
                      <w:marLeft w:val="0"/>
                      <w:marRight w:val="113"/>
                      <w:marTop w:val="0"/>
                      <w:marBottom w:val="0"/>
                      <w:divBdr>
                        <w:top w:val="none" w:sz="0" w:space="0" w:color="auto"/>
                        <w:left w:val="none" w:sz="0" w:space="0" w:color="auto"/>
                        <w:bottom w:val="none" w:sz="0" w:space="0" w:color="auto"/>
                        <w:right w:val="none" w:sz="0" w:space="0" w:color="auto"/>
                      </w:divBdr>
                      <w:divsChild>
                        <w:div w:id="915163573">
                          <w:marLeft w:val="0"/>
                          <w:marRight w:val="0"/>
                          <w:marTop w:val="0"/>
                          <w:marBottom w:val="67"/>
                          <w:divBdr>
                            <w:top w:val="none" w:sz="0" w:space="0" w:color="auto"/>
                            <w:left w:val="none" w:sz="0" w:space="0" w:color="auto"/>
                            <w:bottom w:val="none" w:sz="0" w:space="0" w:color="auto"/>
                            <w:right w:val="none" w:sz="0" w:space="0" w:color="auto"/>
                          </w:divBdr>
                          <w:divsChild>
                            <w:div w:id="319816298">
                              <w:marLeft w:val="0"/>
                              <w:marRight w:val="0"/>
                              <w:marTop w:val="0"/>
                              <w:marBottom w:val="0"/>
                              <w:divBdr>
                                <w:top w:val="none" w:sz="0" w:space="0" w:color="auto"/>
                                <w:left w:val="none" w:sz="0" w:space="0" w:color="auto"/>
                                <w:bottom w:val="none" w:sz="0" w:space="0" w:color="auto"/>
                                <w:right w:val="none" w:sz="0" w:space="0" w:color="auto"/>
                              </w:divBdr>
                              <w:divsChild>
                                <w:div w:id="2124838594">
                                  <w:marLeft w:val="0"/>
                                  <w:marRight w:val="0"/>
                                  <w:marTop w:val="0"/>
                                  <w:marBottom w:val="0"/>
                                  <w:divBdr>
                                    <w:top w:val="none" w:sz="0" w:space="0" w:color="auto"/>
                                    <w:left w:val="none" w:sz="0" w:space="0" w:color="auto"/>
                                    <w:bottom w:val="none" w:sz="0" w:space="0" w:color="auto"/>
                                    <w:right w:val="none" w:sz="0" w:space="0" w:color="auto"/>
                                  </w:divBdr>
                                  <w:divsChild>
                                    <w:div w:id="1201360981">
                                      <w:marLeft w:val="0"/>
                                      <w:marRight w:val="0"/>
                                      <w:marTop w:val="0"/>
                                      <w:marBottom w:val="0"/>
                                      <w:divBdr>
                                        <w:top w:val="none" w:sz="0" w:space="0" w:color="auto"/>
                                        <w:left w:val="none" w:sz="0" w:space="0" w:color="auto"/>
                                        <w:bottom w:val="none" w:sz="0" w:space="0" w:color="auto"/>
                                        <w:right w:val="none" w:sz="0" w:space="0" w:color="auto"/>
                                      </w:divBdr>
                                      <w:divsChild>
                                        <w:div w:id="231045884">
                                          <w:marLeft w:val="0"/>
                                          <w:marRight w:val="0"/>
                                          <w:marTop w:val="0"/>
                                          <w:marBottom w:val="0"/>
                                          <w:divBdr>
                                            <w:top w:val="none" w:sz="0" w:space="0" w:color="auto"/>
                                            <w:left w:val="none" w:sz="0" w:space="0" w:color="auto"/>
                                            <w:bottom w:val="none" w:sz="0" w:space="0" w:color="auto"/>
                                            <w:right w:val="none" w:sz="0" w:space="0" w:color="auto"/>
                                          </w:divBdr>
                                          <w:divsChild>
                                            <w:div w:id="173646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023160">
      <w:bodyDiv w:val="1"/>
      <w:marLeft w:val="0"/>
      <w:marRight w:val="0"/>
      <w:marTop w:val="0"/>
      <w:marBottom w:val="0"/>
      <w:divBdr>
        <w:top w:val="none" w:sz="0" w:space="0" w:color="auto"/>
        <w:left w:val="none" w:sz="0" w:space="0" w:color="auto"/>
        <w:bottom w:val="none" w:sz="0" w:space="0" w:color="auto"/>
        <w:right w:val="none" w:sz="0" w:space="0" w:color="auto"/>
      </w:divBdr>
    </w:div>
    <w:div w:id="22872969">
      <w:bodyDiv w:val="1"/>
      <w:marLeft w:val="0"/>
      <w:marRight w:val="0"/>
      <w:marTop w:val="0"/>
      <w:marBottom w:val="0"/>
      <w:divBdr>
        <w:top w:val="none" w:sz="0" w:space="0" w:color="auto"/>
        <w:left w:val="none" w:sz="0" w:space="0" w:color="auto"/>
        <w:bottom w:val="none" w:sz="0" w:space="0" w:color="auto"/>
        <w:right w:val="none" w:sz="0" w:space="0" w:color="auto"/>
      </w:divBdr>
    </w:div>
    <w:div w:id="23020730">
      <w:bodyDiv w:val="1"/>
      <w:marLeft w:val="0"/>
      <w:marRight w:val="0"/>
      <w:marTop w:val="0"/>
      <w:marBottom w:val="0"/>
      <w:divBdr>
        <w:top w:val="none" w:sz="0" w:space="0" w:color="auto"/>
        <w:left w:val="none" w:sz="0" w:space="0" w:color="auto"/>
        <w:bottom w:val="none" w:sz="0" w:space="0" w:color="auto"/>
        <w:right w:val="none" w:sz="0" w:space="0" w:color="auto"/>
      </w:divBdr>
    </w:div>
    <w:div w:id="26177987">
      <w:bodyDiv w:val="1"/>
      <w:marLeft w:val="0"/>
      <w:marRight w:val="0"/>
      <w:marTop w:val="0"/>
      <w:marBottom w:val="0"/>
      <w:divBdr>
        <w:top w:val="none" w:sz="0" w:space="0" w:color="auto"/>
        <w:left w:val="none" w:sz="0" w:space="0" w:color="auto"/>
        <w:bottom w:val="none" w:sz="0" w:space="0" w:color="auto"/>
        <w:right w:val="none" w:sz="0" w:space="0" w:color="auto"/>
      </w:divBdr>
      <w:divsChild>
        <w:div w:id="2013528454">
          <w:marLeft w:val="0"/>
          <w:marRight w:val="0"/>
          <w:marTop w:val="0"/>
          <w:marBottom w:val="0"/>
          <w:divBdr>
            <w:top w:val="none" w:sz="0" w:space="0" w:color="auto"/>
            <w:left w:val="none" w:sz="0" w:space="0" w:color="auto"/>
            <w:bottom w:val="none" w:sz="0" w:space="0" w:color="auto"/>
            <w:right w:val="none" w:sz="0" w:space="0" w:color="auto"/>
          </w:divBdr>
          <w:divsChild>
            <w:div w:id="1810783685">
              <w:marLeft w:val="400"/>
              <w:marRight w:val="4800"/>
              <w:marTop w:val="1600"/>
              <w:marBottom w:val="0"/>
              <w:divBdr>
                <w:top w:val="single" w:sz="4" w:space="6" w:color="EEEEEE"/>
                <w:left w:val="single" w:sz="4" w:space="6" w:color="EEEEEE"/>
                <w:bottom w:val="single" w:sz="4" w:space="6" w:color="EEEEEE"/>
                <w:right w:val="single" w:sz="4" w:space="6" w:color="EEEEEE"/>
              </w:divBdr>
              <w:divsChild>
                <w:div w:id="1650786353">
                  <w:marLeft w:val="0"/>
                  <w:marRight w:val="0"/>
                  <w:marTop w:val="0"/>
                  <w:marBottom w:val="0"/>
                  <w:divBdr>
                    <w:top w:val="none" w:sz="0" w:space="0" w:color="auto"/>
                    <w:left w:val="none" w:sz="0" w:space="0" w:color="auto"/>
                    <w:bottom w:val="none" w:sz="0" w:space="0" w:color="auto"/>
                    <w:right w:val="none" w:sz="0" w:space="0" w:color="auto"/>
                  </w:divBdr>
                  <w:divsChild>
                    <w:div w:id="935987066">
                      <w:marLeft w:val="0"/>
                      <w:marRight w:val="0"/>
                      <w:marTop w:val="0"/>
                      <w:marBottom w:val="0"/>
                      <w:divBdr>
                        <w:top w:val="none" w:sz="0" w:space="0" w:color="auto"/>
                        <w:left w:val="none" w:sz="0" w:space="0" w:color="auto"/>
                        <w:bottom w:val="none" w:sz="0" w:space="0" w:color="auto"/>
                        <w:right w:val="none" w:sz="0" w:space="0" w:color="auto"/>
                      </w:divBdr>
                    </w:div>
                    <w:div w:id="1553888472">
                      <w:marLeft w:val="0"/>
                      <w:marRight w:val="0"/>
                      <w:marTop w:val="0"/>
                      <w:marBottom w:val="0"/>
                      <w:divBdr>
                        <w:top w:val="none" w:sz="0" w:space="0" w:color="auto"/>
                        <w:left w:val="none" w:sz="0" w:space="0" w:color="auto"/>
                        <w:bottom w:val="none" w:sz="0" w:space="0" w:color="auto"/>
                        <w:right w:val="none" w:sz="0" w:space="0" w:color="auto"/>
                      </w:divBdr>
                      <w:divsChild>
                        <w:div w:id="13222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34820">
      <w:bodyDiv w:val="1"/>
      <w:marLeft w:val="0"/>
      <w:marRight w:val="0"/>
      <w:marTop w:val="0"/>
      <w:marBottom w:val="0"/>
      <w:divBdr>
        <w:top w:val="none" w:sz="0" w:space="0" w:color="auto"/>
        <w:left w:val="none" w:sz="0" w:space="0" w:color="auto"/>
        <w:bottom w:val="none" w:sz="0" w:space="0" w:color="auto"/>
        <w:right w:val="none" w:sz="0" w:space="0" w:color="auto"/>
      </w:divBdr>
    </w:div>
    <w:div w:id="29234132">
      <w:bodyDiv w:val="1"/>
      <w:marLeft w:val="0"/>
      <w:marRight w:val="0"/>
      <w:marTop w:val="0"/>
      <w:marBottom w:val="0"/>
      <w:divBdr>
        <w:top w:val="none" w:sz="0" w:space="0" w:color="auto"/>
        <w:left w:val="none" w:sz="0" w:space="0" w:color="auto"/>
        <w:bottom w:val="none" w:sz="0" w:space="0" w:color="auto"/>
        <w:right w:val="none" w:sz="0" w:space="0" w:color="auto"/>
      </w:divBdr>
      <w:divsChild>
        <w:div w:id="1178230190">
          <w:marLeft w:val="0"/>
          <w:marRight w:val="0"/>
          <w:marTop w:val="0"/>
          <w:marBottom w:val="0"/>
          <w:divBdr>
            <w:top w:val="none" w:sz="0" w:space="0" w:color="auto"/>
            <w:left w:val="none" w:sz="0" w:space="0" w:color="auto"/>
            <w:bottom w:val="none" w:sz="0" w:space="0" w:color="auto"/>
            <w:right w:val="none" w:sz="0" w:space="0" w:color="auto"/>
          </w:divBdr>
          <w:divsChild>
            <w:div w:id="251159434">
              <w:marLeft w:val="0"/>
              <w:marRight w:val="0"/>
              <w:marTop w:val="0"/>
              <w:marBottom w:val="0"/>
              <w:divBdr>
                <w:top w:val="none" w:sz="0" w:space="0" w:color="auto"/>
                <w:left w:val="none" w:sz="0" w:space="0" w:color="auto"/>
                <w:bottom w:val="none" w:sz="0" w:space="0" w:color="auto"/>
                <w:right w:val="none" w:sz="0" w:space="0" w:color="auto"/>
              </w:divBdr>
              <w:divsChild>
                <w:div w:id="1076325447">
                  <w:marLeft w:val="0"/>
                  <w:marRight w:val="0"/>
                  <w:marTop w:val="0"/>
                  <w:marBottom w:val="0"/>
                  <w:divBdr>
                    <w:top w:val="none" w:sz="0" w:space="0" w:color="auto"/>
                    <w:left w:val="none" w:sz="0" w:space="0" w:color="auto"/>
                    <w:bottom w:val="none" w:sz="0" w:space="0" w:color="auto"/>
                    <w:right w:val="none" w:sz="0" w:space="0" w:color="auto"/>
                  </w:divBdr>
                  <w:divsChild>
                    <w:div w:id="2062943477">
                      <w:marLeft w:val="0"/>
                      <w:marRight w:val="0"/>
                      <w:marTop w:val="0"/>
                      <w:marBottom w:val="0"/>
                      <w:divBdr>
                        <w:top w:val="single" w:sz="4" w:space="2" w:color="C0C0C0"/>
                        <w:left w:val="single" w:sz="4" w:space="2" w:color="C0C0C0"/>
                        <w:bottom w:val="single" w:sz="4" w:space="2" w:color="C0C0C0"/>
                        <w:right w:val="single" w:sz="4" w:space="2" w:color="C0C0C0"/>
                      </w:divBdr>
                      <w:divsChild>
                        <w:div w:id="66850359">
                          <w:marLeft w:val="0"/>
                          <w:marRight w:val="0"/>
                          <w:marTop w:val="0"/>
                          <w:marBottom w:val="0"/>
                          <w:divBdr>
                            <w:top w:val="none" w:sz="0" w:space="0" w:color="auto"/>
                            <w:left w:val="none" w:sz="0" w:space="0" w:color="auto"/>
                            <w:bottom w:val="none" w:sz="0" w:space="0" w:color="auto"/>
                            <w:right w:val="none" w:sz="0" w:space="0" w:color="auto"/>
                          </w:divBdr>
                        </w:div>
                        <w:div w:id="144975787">
                          <w:marLeft w:val="0"/>
                          <w:marRight w:val="0"/>
                          <w:marTop w:val="0"/>
                          <w:marBottom w:val="0"/>
                          <w:divBdr>
                            <w:top w:val="none" w:sz="0" w:space="0" w:color="auto"/>
                            <w:left w:val="none" w:sz="0" w:space="0" w:color="auto"/>
                            <w:bottom w:val="none" w:sz="0" w:space="0" w:color="auto"/>
                            <w:right w:val="none" w:sz="0" w:space="0" w:color="auto"/>
                          </w:divBdr>
                        </w:div>
                        <w:div w:id="845753527">
                          <w:marLeft w:val="0"/>
                          <w:marRight w:val="0"/>
                          <w:marTop w:val="0"/>
                          <w:marBottom w:val="0"/>
                          <w:divBdr>
                            <w:top w:val="none" w:sz="0" w:space="0" w:color="auto"/>
                            <w:left w:val="none" w:sz="0" w:space="0" w:color="auto"/>
                            <w:bottom w:val="none" w:sz="0" w:space="0" w:color="auto"/>
                            <w:right w:val="none" w:sz="0" w:space="0" w:color="auto"/>
                          </w:divBdr>
                        </w:div>
                        <w:div w:id="1474715572">
                          <w:marLeft w:val="0"/>
                          <w:marRight w:val="0"/>
                          <w:marTop w:val="0"/>
                          <w:marBottom w:val="0"/>
                          <w:divBdr>
                            <w:top w:val="none" w:sz="0" w:space="0" w:color="auto"/>
                            <w:left w:val="none" w:sz="0" w:space="0" w:color="auto"/>
                            <w:bottom w:val="none" w:sz="0" w:space="0" w:color="auto"/>
                            <w:right w:val="none" w:sz="0" w:space="0" w:color="auto"/>
                          </w:divBdr>
                        </w:div>
                        <w:div w:id="1549610000">
                          <w:marLeft w:val="0"/>
                          <w:marRight w:val="0"/>
                          <w:marTop w:val="0"/>
                          <w:marBottom w:val="0"/>
                          <w:divBdr>
                            <w:top w:val="none" w:sz="0" w:space="0" w:color="auto"/>
                            <w:left w:val="none" w:sz="0" w:space="0" w:color="auto"/>
                            <w:bottom w:val="none" w:sz="0" w:space="0" w:color="auto"/>
                            <w:right w:val="none" w:sz="0" w:space="0" w:color="auto"/>
                          </w:divBdr>
                        </w:div>
                        <w:div w:id="173600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09978">
      <w:bodyDiv w:val="1"/>
      <w:marLeft w:val="0"/>
      <w:marRight w:val="0"/>
      <w:marTop w:val="0"/>
      <w:marBottom w:val="0"/>
      <w:divBdr>
        <w:top w:val="none" w:sz="0" w:space="0" w:color="auto"/>
        <w:left w:val="none" w:sz="0" w:space="0" w:color="auto"/>
        <w:bottom w:val="none" w:sz="0" w:space="0" w:color="auto"/>
        <w:right w:val="none" w:sz="0" w:space="0" w:color="auto"/>
      </w:divBdr>
    </w:div>
    <w:div w:id="29496374">
      <w:bodyDiv w:val="1"/>
      <w:marLeft w:val="0"/>
      <w:marRight w:val="0"/>
      <w:marTop w:val="0"/>
      <w:marBottom w:val="0"/>
      <w:divBdr>
        <w:top w:val="none" w:sz="0" w:space="0" w:color="auto"/>
        <w:left w:val="none" w:sz="0" w:space="0" w:color="auto"/>
        <w:bottom w:val="none" w:sz="0" w:space="0" w:color="auto"/>
        <w:right w:val="none" w:sz="0" w:space="0" w:color="auto"/>
      </w:divBdr>
    </w:div>
    <w:div w:id="31850567">
      <w:bodyDiv w:val="1"/>
      <w:marLeft w:val="0"/>
      <w:marRight w:val="0"/>
      <w:marTop w:val="0"/>
      <w:marBottom w:val="0"/>
      <w:divBdr>
        <w:top w:val="none" w:sz="0" w:space="0" w:color="auto"/>
        <w:left w:val="none" w:sz="0" w:space="0" w:color="auto"/>
        <w:bottom w:val="none" w:sz="0" w:space="0" w:color="auto"/>
        <w:right w:val="none" w:sz="0" w:space="0" w:color="auto"/>
      </w:divBdr>
      <w:divsChild>
        <w:div w:id="854424209">
          <w:marLeft w:val="0"/>
          <w:marRight w:val="0"/>
          <w:marTop w:val="0"/>
          <w:marBottom w:val="0"/>
          <w:divBdr>
            <w:top w:val="none" w:sz="0" w:space="0" w:color="auto"/>
            <w:left w:val="none" w:sz="0" w:space="0" w:color="auto"/>
            <w:bottom w:val="none" w:sz="0" w:space="0" w:color="auto"/>
            <w:right w:val="none" w:sz="0" w:space="0" w:color="auto"/>
          </w:divBdr>
          <w:divsChild>
            <w:div w:id="1619338651">
              <w:marLeft w:val="0"/>
              <w:marRight w:val="0"/>
              <w:marTop w:val="0"/>
              <w:marBottom w:val="0"/>
              <w:divBdr>
                <w:top w:val="none" w:sz="0" w:space="0" w:color="auto"/>
                <w:left w:val="none" w:sz="0" w:space="0" w:color="auto"/>
                <w:bottom w:val="none" w:sz="0" w:space="0" w:color="auto"/>
                <w:right w:val="none" w:sz="0" w:space="0" w:color="auto"/>
              </w:divBdr>
            </w:div>
          </w:divsChild>
        </w:div>
        <w:div w:id="61953891">
          <w:marLeft w:val="0"/>
          <w:marRight w:val="0"/>
          <w:marTop w:val="0"/>
          <w:marBottom w:val="0"/>
          <w:divBdr>
            <w:top w:val="none" w:sz="0" w:space="0" w:color="auto"/>
            <w:left w:val="none" w:sz="0" w:space="0" w:color="auto"/>
            <w:bottom w:val="none" w:sz="0" w:space="0" w:color="auto"/>
            <w:right w:val="none" w:sz="0" w:space="0" w:color="auto"/>
          </w:divBdr>
          <w:divsChild>
            <w:div w:id="1397968491">
              <w:marLeft w:val="0"/>
              <w:marRight w:val="0"/>
              <w:marTop w:val="0"/>
              <w:marBottom w:val="0"/>
              <w:divBdr>
                <w:top w:val="none" w:sz="0" w:space="0" w:color="auto"/>
                <w:left w:val="none" w:sz="0" w:space="0" w:color="auto"/>
                <w:bottom w:val="none" w:sz="0" w:space="0" w:color="auto"/>
                <w:right w:val="none" w:sz="0" w:space="0" w:color="auto"/>
              </w:divBdr>
              <w:divsChild>
                <w:div w:id="112735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1825">
          <w:marLeft w:val="0"/>
          <w:marRight w:val="0"/>
          <w:marTop w:val="0"/>
          <w:marBottom w:val="0"/>
          <w:divBdr>
            <w:top w:val="none" w:sz="0" w:space="0" w:color="auto"/>
            <w:left w:val="none" w:sz="0" w:space="0" w:color="auto"/>
            <w:bottom w:val="none" w:sz="0" w:space="0" w:color="auto"/>
            <w:right w:val="none" w:sz="0" w:space="0" w:color="auto"/>
          </w:divBdr>
        </w:div>
      </w:divsChild>
    </w:div>
    <w:div w:id="34889915">
      <w:bodyDiv w:val="1"/>
      <w:marLeft w:val="0"/>
      <w:marRight w:val="0"/>
      <w:marTop w:val="0"/>
      <w:marBottom w:val="0"/>
      <w:divBdr>
        <w:top w:val="none" w:sz="0" w:space="0" w:color="auto"/>
        <w:left w:val="none" w:sz="0" w:space="0" w:color="auto"/>
        <w:bottom w:val="none" w:sz="0" w:space="0" w:color="auto"/>
        <w:right w:val="none" w:sz="0" w:space="0" w:color="auto"/>
      </w:divBdr>
      <w:divsChild>
        <w:div w:id="465123689">
          <w:marLeft w:val="0"/>
          <w:marRight w:val="0"/>
          <w:marTop w:val="0"/>
          <w:marBottom w:val="0"/>
          <w:divBdr>
            <w:top w:val="single" w:sz="2" w:space="3" w:color="999999"/>
            <w:left w:val="single" w:sz="2" w:space="3" w:color="999999"/>
            <w:bottom w:val="single" w:sz="2" w:space="3" w:color="999999"/>
            <w:right w:val="single" w:sz="2" w:space="3" w:color="999999"/>
          </w:divBdr>
          <w:divsChild>
            <w:div w:id="201408434">
              <w:marLeft w:val="0"/>
              <w:marRight w:val="0"/>
              <w:marTop w:val="0"/>
              <w:marBottom w:val="0"/>
              <w:divBdr>
                <w:top w:val="none" w:sz="0" w:space="0" w:color="auto"/>
                <w:left w:val="none" w:sz="0" w:space="0" w:color="auto"/>
                <w:bottom w:val="none" w:sz="0" w:space="0" w:color="auto"/>
                <w:right w:val="none" w:sz="0" w:space="0" w:color="auto"/>
              </w:divBdr>
              <w:divsChild>
                <w:div w:id="31996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58555">
      <w:bodyDiv w:val="1"/>
      <w:marLeft w:val="0"/>
      <w:marRight w:val="0"/>
      <w:marTop w:val="0"/>
      <w:marBottom w:val="0"/>
      <w:divBdr>
        <w:top w:val="none" w:sz="0" w:space="0" w:color="auto"/>
        <w:left w:val="none" w:sz="0" w:space="0" w:color="auto"/>
        <w:bottom w:val="none" w:sz="0" w:space="0" w:color="auto"/>
        <w:right w:val="none" w:sz="0" w:space="0" w:color="auto"/>
      </w:divBdr>
      <w:divsChild>
        <w:div w:id="1181120884">
          <w:marLeft w:val="0"/>
          <w:marRight w:val="0"/>
          <w:marTop w:val="0"/>
          <w:marBottom w:val="0"/>
          <w:divBdr>
            <w:top w:val="none" w:sz="0" w:space="0" w:color="auto"/>
            <w:left w:val="none" w:sz="0" w:space="0" w:color="auto"/>
            <w:bottom w:val="none" w:sz="0" w:space="0" w:color="auto"/>
            <w:right w:val="none" w:sz="0" w:space="0" w:color="auto"/>
          </w:divBdr>
          <w:divsChild>
            <w:div w:id="186929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1165">
      <w:bodyDiv w:val="1"/>
      <w:marLeft w:val="0"/>
      <w:marRight w:val="0"/>
      <w:marTop w:val="0"/>
      <w:marBottom w:val="0"/>
      <w:divBdr>
        <w:top w:val="none" w:sz="0" w:space="0" w:color="auto"/>
        <w:left w:val="none" w:sz="0" w:space="0" w:color="auto"/>
        <w:bottom w:val="none" w:sz="0" w:space="0" w:color="auto"/>
        <w:right w:val="none" w:sz="0" w:space="0" w:color="auto"/>
      </w:divBdr>
    </w:div>
    <w:div w:id="40524740">
      <w:bodyDiv w:val="1"/>
      <w:marLeft w:val="0"/>
      <w:marRight w:val="0"/>
      <w:marTop w:val="0"/>
      <w:marBottom w:val="0"/>
      <w:divBdr>
        <w:top w:val="none" w:sz="0" w:space="0" w:color="auto"/>
        <w:left w:val="none" w:sz="0" w:space="0" w:color="auto"/>
        <w:bottom w:val="none" w:sz="0" w:space="0" w:color="auto"/>
        <w:right w:val="none" w:sz="0" w:space="0" w:color="auto"/>
      </w:divBdr>
      <w:divsChild>
        <w:div w:id="813788818">
          <w:marLeft w:val="0"/>
          <w:marRight w:val="0"/>
          <w:marTop w:val="0"/>
          <w:marBottom w:val="0"/>
          <w:divBdr>
            <w:top w:val="none" w:sz="0" w:space="0" w:color="auto"/>
            <w:left w:val="none" w:sz="0" w:space="0" w:color="auto"/>
            <w:bottom w:val="none" w:sz="0" w:space="0" w:color="auto"/>
            <w:right w:val="none" w:sz="0" w:space="0" w:color="auto"/>
          </w:divBdr>
          <w:divsChild>
            <w:div w:id="35860831">
              <w:marLeft w:val="-2928"/>
              <w:marRight w:val="0"/>
              <w:marTop w:val="0"/>
              <w:marBottom w:val="144"/>
              <w:divBdr>
                <w:top w:val="none" w:sz="0" w:space="0" w:color="auto"/>
                <w:left w:val="none" w:sz="0" w:space="0" w:color="auto"/>
                <w:bottom w:val="none" w:sz="0" w:space="0" w:color="auto"/>
                <w:right w:val="none" w:sz="0" w:space="0" w:color="auto"/>
              </w:divBdr>
              <w:divsChild>
                <w:div w:id="203713073">
                  <w:marLeft w:val="2928"/>
                  <w:marRight w:val="0"/>
                  <w:marTop w:val="720"/>
                  <w:marBottom w:val="0"/>
                  <w:divBdr>
                    <w:top w:val="single" w:sz="6" w:space="0" w:color="AAAAAA"/>
                    <w:left w:val="single" w:sz="6" w:space="0" w:color="AAAAAA"/>
                    <w:bottom w:val="single" w:sz="6" w:space="0" w:color="AAAAAA"/>
                    <w:right w:val="none" w:sz="0" w:space="0" w:color="auto"/>
                  </w:divBdr>
                  <w:divsChild>
                    <w:div w:id="45737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39849">
      <w:bodyDiv w:val="1"/>
      <w:marLeft w:val="0"/>
      <w:marRight w:val="0"/>
      <w:marTop w:val="0"/>
      <w:marBottom w:val="0"/>
      <w:divBdr>
        <w:top w:val="none" w:sz="0" w:space="0" w:color="auto"/>
        <w:left w:val="none" w:sz="0" w:space="0" w:color="auto"/>
        <w:bottom w:val="none" w:sz="0" w:space="0" w:color="auto"/>
        <w:right w:val="none" w:sz="0" w:space="0" w:color="auto"/>
      </w:divBdr>
    </w:div>
    <w:div w:id="44531205">
      <w:bodyDiv w:val="1"/>
      <w:marLeft w:val="0"/>
      <w:marRight w:val="0"/>
      <w:marTop w:val="0"/>
      <w:marBottom w:val="0"/>
      <w:divBdr>
        <w:top w:val="none" w:sz="0" w:space="0" w:color="auto"/>
        <w:left w:val="none" w:sz="0" w:space="0" w:color="auto"/>
        <w:bottom w:val="none" w:sz="0" w:space="0" w:color="auto"/>
        <w:right w:val="none" w:sz="0" w:space="0" w:color="auto"/>
      </w:divBdr>
      <w:divsChild>
        <w:div w:id="270819270">
          <w:marLeft w:val="0"/>
          <w:marRight w:val="0"/>
          <w:marTop w:val="0"/>
          <w:marBottom w:val="0"/>
          <w:divBdr>
            <w:top w:val="none" w:sz="0" w:space="0" w:color="auto"/>
            <w:left w:val="none" w:sz="0" w:space="0" w:color="auto"/>
            <w:bottom w:val="none" w:sz="0" w:space="0" w:color="auto"/>
            <w:right w:val="none" w:sz="0" w:space="0" w:color="auto"/>
          </w:divBdr>
        </w:div>
        <w:div w:id="1364942905">
          <w:marLeft w:val="0"/>
          <w:marRight w:val="0"/>
          <w:marTop w:val="0"/>
          <w:marBottom w:val="0"/>
          <w:divBdr>
            <w:top w:val="none" w:sz="0" w:space="0" w:color="auto"/>
            <w:left w:val="none" w:sz="0" w:space="0" w:color="auto"/>
            <w:bottom w:val="none" w:sz="0" w:space="0" w:color="auto"/>
            <w:right w:val="none" w:sz="0" w:space="0" w:color="auto"/>
          </w:divBdr>
        </w:div>
      </w:divsChild>
    </w:div>
    <w:div w:id="44986821">
      <w:bodyDiv w:val="1"/>
      <w:marLeft w:val="0"/>
      <w:marRight w:val="0"/>
      <w:marTop w:val="0"/>
      <w:marBottom w:val="0"/>
      <w:divBdr>
        <w:top w:val="none" w:sz="0" w:space="0" w:color="auto"/>
        <w:left w:val="none" w:sz="0" w:space="0" w:color="auto"/>
        <w:bottom w:val="none" w:sz="0" w:space="0" w:color="auto"/>
        <w:right w:val="none" w:sz="0" w:space="0" w:color="auto"/>
      </w:divBdr>
    </w:div>
    <w:div w:id="45766263">
      <w:bodyDiv w:val="1"/>
      <w:marLeft w:val="0"/>
      <w:marRight w:val="0"/>
      <w:marTop w:val="0"/>
      <w:marBottom w:val="0"/>
      <w:divBdr>
        <w:top w:val="none" w:sz="0" w:space="0" w:color="auto"/>
        <w:left w:val="none" w:sz="0" w:space="0" w:color="auto"/>
        <w:bottom w:val="none" w:sz="0" w:space="0" w:color="auto"/>
        <w:right w:val="none" w:sz="0" w:space="0" w:color="auto"/>
      </w:divBdr>
      <w:divsChild>
        <w:div w:id="1571453817">
          <w:marLeft w:val="0"/>
          <w:marRight w:val="0"/>
          <w:marTop w:val="0"/>
          <w:marBottom w:val="0"/>
          <w:divBdr>
            <w:top w:val="none" w:sz="0" w:space="0" w:color="auto"/>
            <w:left w:val="none" w:sz="0" w:space="0" w:color="auto"/>
            <w:bottom w:val="none" w:sz="0" w:space="0" w:color="auto"/>
            <w:right w:val="none" w:sz="0" w:space="0" w:color="auto"/>
          </w:divBdr>
          <w:divsChild>
            <w:div w:id="651327082">
              <w:marLeft w:val="0"/>
              <w:marRight w:val="0"/>
              <w:marTop w:val="0"/>
              <w:marBottom w:val="0"/>
              <w:divBdr>
                <w:top w:val="none" w:sz="0" w:space="0" w:color="auto"/>
                <w:left w:val="none" w:sz="0" w:space="0" w:color="auto"/>
                <w:bottom w:val="none" w:sz="0" w:space="0" w:color="auto"/>
                <w:right w:val="none" w:sz="0" w:space="0" w:color="auto"/>
              </w:divBdr>
              <w:divsChild>
                <w:div w:id="169865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4242">
      <w:bodyDiv w:val="1"/>
      <w:marLeft w:val="0"/>
      <w:marRight w:val="0"/>
      <w:marTop w:val="0"/>
      <w:marBottom w:val="0"/>
      <w:divBdr>
        <w:top w:val="none" w:sz="0" w:space="0" w:color="auto"/>
        <w:left w:val="none" w:sz="0" w:space="0" w:color="auto"/>
        <w:bottom w:val="none" w:sz="0" w:space="0" w:color="auto"/>
        <w:right w:val="none" w:sz="0" w:space="0" w:color="auto"/>
      </w:divBdr>
      <w:divsChild>
        <w:div w:id="1240022574">
          <w:marLeft w:val="0"/>
          <w:marRight w:val="0"/>
          <w:marTop w:val="0"/>
          <w:marBottom w:val="0"/>
          <w:divBdr>
            <w:top w:val="none" w:sz="0" w:space="0" w:color="auto"/>
            <w:left w:val="none" w:sz="0" w:space="0" w:color="auto"/>
            <w:bottom w:val="none" w:sz="0" w:space="0" w:color="auto"/>
            <w:right w:val="none" w:sz="0" w:space="0" w:color="auto"/>
          </w:divBdr>
          <w:divsChild>
            <w:div w:id="118883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3789">
      <w:bodyDiv w:val="1"/>
      <w:marLeft w:val="0"/>
      <w:marRight w:val="0"/>
      <w:marTop w:val="0"/>
      <w:marBottom w:val="0"/>
      <w:divBdr>
        <w:top w:val="none" w:sz="0" w:space="0" w:color="auto"/>
        <w:left w:val="none" w:sz="0" w:space="0" w:color="auto"/>
        <w:bottom w:val="none" w:sz="0" w:space="0" w:color="auto"/>
        <w:right w:val="none" w:sz="0" w:space="0" w:color="auto"/>
      </w:divBdr>
      <w:divsChild>
        <w:div w:id="1383556440">
          <w:marLeft w:val="0"/>
          <w:marRight w:val="0"/>
          <w:marTop w:val="0"/>
          <w:marBottom w:val="0"/>
          <w:divBdr>
            <w:top w:val="none" w:sz="0" w:space="0" w:color="auto"/>
            <w:left w:val="none" w:sz="0" w:space="0" w:color="auto"/>
            <w:bottom w:val="none" w:sz="0" w:space="0" w:color="auto"/>
            <w:right w:val="none" w:sz="0" w:space="0" w:color="auto"/>
          </w:divBdr>
        </w:div>
        <w:div w:id="233200725">
          <w:marLeft w:val="0"/>
          <w:marRight w:val="0"/>
          <w:marTop w:val="0"/>
          <w:marBottom w:val="0"/>
          <w:divBdr>
            <w:top w:val="none" w:sz="0" w:space="0" w:color="auto"/>
            <w:left w:val="none" w:sz="0" w:space="0" w:color="auto"/>
            <w:bottom w:val="none" w:sz="0" w:space="0" w:color="auto"/>
            <w:right w:val="none" w:sz="0" w:space="0" w:color="auto"/>
          </w:divBdr>
        </w:div>
        <w:div w:id="1528761593">
          <w:marLeft w:val="0"/>
          <w:marRight w:val="0"/>
          <w:marTop w:val="0"/>
          <w:marBottom w:val="0"/>
          <w:divBdr>
            <w:top w:val="none" w:sz="0" w:space="0" w:color="auto"/>
            <w:left w:val="none" w:sz="0" w:space="0" w:color="auto"/>
            <w:bottom w:val="none" w:sz="0" w:space="0" w:color="auto"/>
            <w:right w:val="none" w:sz="0" w:space="0" w:color="auto"/>
          </w:divBdr>
        </w:div>
        <w:div w:id="1186483771">
          <w:marLeft w:val="0"/>
          <w:marRight w:val="0"/>
          <w:marTop w:val="0"/>
          <w:marBottom w:val="0"/>
          <w:divBdr>
            <w:top w:val="none" w:sz="0" w:space="0" w:color="auto"/>
            <w:left w:val="none" w:sz="0" w:space="0" w:color="auto"/>
            <w:bottom w:val="none" w:sz="0" w:space="0" w:color="auto"/>
            <w:right w:val="none" w:sz="0" w:space="0" w:color="auto"/>
          </w:divBdr>
        </w:div>
        <w:div w:id="1295990128">
          <w:marLeft w:val="0"/>
          <w:marRight w:val="0"/>
          <w:marTop w:val="0"/>
          <w:marBottom w:val="0"/>
          <w:divBdr>
            <w:top w:val="none" w:sz="0" w:space="0" w:color="auto"/>
            <w:left w:val="none" w:sz="0" w:space="0" w:color="auto"/>
            <w:bottom w:val="none" w:sz="0" w:space="0" w:color="auto"/>
            <w:right w:val="none" w:sz="0" w:space="0" w:color="auto"/>
          </w:divBdr>
        </w:div>
        <w:div w:id="186412635">
          <w:marLeft w:val="0"/>
          <w:marRight w:val="0"/>
          <w:marTop w:val="0"/>
          <w:marBottom w:val="0"/>
          <w:divBdr>
            <w:top w:val="none" w:sz="0" w:space="0" w:color="auto"/>
            <w:left w:val="none" w:sz="0" w:space="0" w:color="auto"/>
            <w:bottom w:val="none" w:sz="0" w:space="0" w:color="auto"/>
            <w:right w:val="none" w:sz="0" w:space="0" w:color="auto"/>
          </w:divBdr>
        </w:div>
        <w:div w:id="1158840140">
          <w:marLeft w:val="0"/>
          <w:marRight w:val="0"/>
          <w:marTop w:val="0"/>
          <w:marBottom w:val="0"/>
          <w:divBdr>
            <w:top w:val="none" w:sz="0" w:space="0" w:color="auto"/>
            <w:left w:val="none" w:sz="0" w:space="0" w:color="auto"/>
            <w:bottom w:val="none" w:sz="0" w:space="0" w:color="auto"/>
            <w:right w:val="none" w:sz="0" w:space="0" w:color="auto"/>
          </w:divBdr>
        </w:div>
        <w:div w:id="722142156">
          <w:marLeft w:val="0"/>
          <w:marRight w:val="0"/>
          <w:marTop w:val="0"/>
          <w:marBottom w:val="0"/>
          <w:divBdr>
            <w:top w:val="none" w:sz="0" w:space="0" w:color="auto"/>
            <w:left w:val="none" w:sz="0" w:space="0" w:color="auto"/>
            <w:bottom w:val="none" w:sz="0" w:space="0" w:color="auto"/>
            <w:right w:val="none" w:sz="0" w:space="0" w:color="auto"/>
          </w:divBdr>
        </w:div>
        <w:div w:id="686173938">
          <w:marLeft w:val="0"/>
          <w:marRight w:val="0"/>
          <w:marTop w:val="0"/>
          <w:marBottom w:val="0"/>
          <w:divBdr>
            <w:top w:val="none" w:sz="0" w:space="0" w:color="auto"/>
            <w:left w:val="none" w:sz="0" w:space="0" w:color="auto"/>
            <w:bottom w:val="none" w:sz="0" w:space="0" w:color="auto"/>
            <w:right w:val="none" w:sz="0" w:space="0" w:color="auto"/>
          </w:divBdr>
        </w:div>
        <w:div w:id="380061492">
          <w:marLeft w:val="0"/>
          <w:marRight w:val="0"/>
          <w:marTop w:val="0"/>
          <w:marBottom w:val="0"/>
          <w:divBdr>
            <w:top w:val="none" w:sz="0" w:space="0" w:color="auto"/>
            <w:left w:val="none" w:sz="0" w:space="0" w:color="auto"/>
            <w:bottom w:val="none" w:sz="0" w:space="0" w:color="auto"/>
            <w:right w:val="none" w:sz="0" w:space="0" w:color="auto"/>
          </w:divBdr>
        </w:div>
        <w:div w:id="551768504">
          <w:marLeft w:val="0"/>
          <w:marRight w:val="0"/>
          <w:marTop w:val="0"/>
          <w:marBottom w:val="0"/>
          <w:divBdr>
            <w:top w:val="none" w:sz="0" w:space="0" w:color="auto"/>
            <w:left w:val="none" w:sz="0" w:space="0" w:color="auto"/>
            <w:bottom w:val="none" w:sz="0" w:space="0" w:color="auto"/>
            <w:right w:val="none" w:sz="0" w:space="0" w:color="auto"/>
          </w:divBdr>
        </w:div>
        <w:div w:id="296565312">
          <w:marLeft w:val="0"/>
          <w:marRight w:val="0"/>
          <w:marTop w:val="0"/>
          <w:marBottom w:val="0"/>
          <w:divBdr>
            <w:top w:val="none" w:sz="0" w:space="0" w:color="auto"/>
            <w:left w:val="none" w:sz="0" w:space="0" w:color="auto"/>
            <w:bottom w:val="none" w:sz="0" w:space="0" w:color="auto"/>
            <w:right w:val="none" w:sz="0" w:space="0" w:color="auto"/>
          </w:divBdr>
        </w:div>
        <w:div w:id="885946522">
          <w:marLeft w:val="0"/>
          <w:marRight w:val="0"/>
          <w:marTop w:val="0"/>
          <w:marBottom w:val="0"/>
          <w:divBdr>
            <w:top w:val="none" w:sz="0" w:space="0" w:color="auto"/>
            <w:left w:val="none" w:sz="0" w:space="0" w:color="auto"/>
            <w:bottom w:val="none" w:sz="0" w:space="0" w:color="auto"/>
            <w:right w:val="none" w:sz="0" w:space="0" w:color="auto"/>
          </w:divBdr>
        </w:div>
        <w:div w:id="1229268052">
          <w:marLeft w:val="0"/>
          <w:marRight w:val="0"/>
          <w:marTop w:val="0"/>
          <w:marBottom w:val="0"/>
          <w:divBdr>
            <w:top w:val="none" w:sz="0" w:space="0" w:color="auto"/>
            <w:left w:val="none" w:sz="0" w:space="0" w:color="auto"/>
            <w:bottom w:val="none" w:sz="0" w:space="0" w:color="auto"/>
            <w:right w:val="none" w:sz="0" w:space="0" w:color="auto"/>
          </w:divBdr>
        </w:div>
        <w:div w:id="796795023">
          <w:marLeft w:val="0"/>
          <w:marRight w:val="0"/>
          <w:marTop w:val="0"/>
          <w:marBottom w:val="0"/>
          <w:divBdr>
            <w:top w:val="none" w:sz="0" w:space="0" w:color="auto"/>
            <w:left w:val="none" w:sz="0" w:space="0" w:color="auto"/>
            <w:bottom w:val="none" w:sz="0" w:space="0" w:color="auto"/>
            <w:right w:val="none" w:sz="0" w:space="0" w:color="auto"/>
          </w:divBdr>
        </w:div>
        <w:div w:id="420488658">
          <w:marLeft w:val="0"/>
          <w:marRight w:val="0"/>
          <w:marTop w:val="0"/>
          <w:marBottom w:val="0"/>
          <w:divBdr>
            <w:top w:val="none" w:sz="0" w:space="0" w:color="auto"/>
            <w:left w:val="none" w:sz="0" w:space="0" w:color="auto"/>
            <w:bottom w:val="none" w:sz="0" w:space="0" w:color="auto"/>
            <w:right w:val="none" w:sz="0" w:space="0" w:color="auto"/>
          </w:divBdr>
        </w:div>
        <w:div w:id="2111387508">
          <w:marLeft w:val="0"/>
          <w:marRight w:val="0"/>
          <w:marTop w:val="0"/>
          <w:marBottom w:val="0"/>
          <w:divBdr>
            <w:top w:val="none" w:sz="0" w:space="0" w:color="auto"/>
            <w:left w:val="none" w:sz="0" w:space="0" w:color="auto"/>
            <w:bottom w:val="none" w:sz="0" w:space="0" w:color="auto"/>
            <w:right w:val="none" w:sz="0" w:space="0" w:color="auto"/>
          </w:divBdr>
        </w:div>
        <w:div w:id="1853493836">
          <w:marLeft w:val="0"/>
          <w:marRight w:val="0"/>
          <w:marTop w:val="0"/>
          <w:marBottom w:val="0"/>
          <w:divBdr>
            <w:top w:val="none" w:sz="0" w:space="0" w:color="auto"/>
            <w:left w:val="none" w:sz="0" w:space="0" w:color="auto"/>
            <w:bottom w:val="none" w:sz="0" w:space="0" w:color="auto"/>
            <w:right w:val="none" w:sz="0" w:space="0" w:color="auto"/>
          </w:divBdr>
        </w:div>
      </w:divsChild>
    </w:div>
    <w:div w:id="51778738">
      <w:bodyDiv w:val="1"/>
      <w:marLeft w:val="0"/>
      <w:marRight w:val="0"/>
      <w:marTop w:val="0"/>
      <w:marBottom w:val="0"/>
      <w:divBdr>
        <w:top w:val="none" w:sz="0" w:space="0" w:color="auto"/>
        <w:left w:val="none" w:sz="0" w:space="0" w:color="auto"/>
        <w:bottom w:val="none" w:sz="0" w:space="0" w:color="auto"/>
        <w:right w:val="none" w:sz="0" w:space="0" w:color="auto"/>
      </w:divBdr>
      <w:divsChild>
        <w:div w:id="300965411">
          <w:marLeft w:val="0"/>
          <w:marRight w:val="0"/>
          <w:marTop w:val="0"/>
          <w:marBottom w:val="0"/>
          <w:divBdr>
            <w:top w:val="none" w:sz="0" w:space="0" w:color="auto"/>
            <w:left w:val="none" w:sz="0" w:space="0" w:color="auto"/>
            <w:bottom w:val="none" w:sz="0" w:space="0" w:color="auto"/>
            <w:right w:val="none" w:sz="0" w:space="0" w:color="auto"/>
          </w:divBdr>
          <w:divsChild>
            <w:div w:id="1612128729">
              <w:marLeft w:val="0"/>
              <w:marRight w:val="0"/>
              <w:marTop w:val="0"/>
              <w:marBottom w:val="0"/>
              <w:divBdr>
                <w:top w:val="none" w:sz="0" w:space="0" w:color="auto"/>
                <w:left w:val="none" w:sz="0" w:space="0" w:color="auto"/>
                <w:bottom w:val="none" w:sz="0" w:space="0" w:color="auto"/>
                <w:right w:val="none" w:sz="0" w:space="0" w:color="auto"/>
              </w:divBdr>
              <w:divsChild>
                <w:div w:id="21640208">
                  <w:marLeft w:val="0"/>
                  <w:marRight w:val="0"/>
                  <w:marTop w:val="0"/>
                  <w:marBottom w:val="0"/>
                  <w:divBdr>
                    <w:top w:val="none" w:sz="0" w:space="0" w:color="auto"/>
                    <w:left w:val="none" w:sz="0" w:space="0" w:color="auto"/>
                    <w:bottom w:val="none" w:sz="0" w:space="0" w:color="auto"/>
                    <w:right w:val="none" w:sz="0" w:space="0" w:color="auto"/>
                  </w:divBdr>
                  <w:divsChild>
                    <w:div w:id="1373843463">
                      <w:marLeft w:val="0"/>
                      <w:marRight w:val="0"/>
                      <w:marTop w:val="0"/>
                      <w:marBottom w:val="0"/>
                      <w:divBdr>
                        <w:top w:val="none" w:sz="0" w:space="0" w:color="auto"/>
                        <w:left w:val="none" w:sz="0" w:space="0" w:color="auto"/>
                        <w:bottom w:val="none" w:sz="0" w:space="0" w:color="auto"/>
                        <w:right w:val="none" w:sz="0" w:space="0" w:color="auto"/>
                      </w:divBdr>
                      <w:divsChild>
                        <w:div w:id="312563995">
                          <w:marLeft w:val="0"/>
                          <w:marRight w:val="0"/>
                          <w:marTop w:val="0"/>
                          <w:marBottom w:val="0"/>
                          <w:divBdr>
                            <w:top w:val="none" w:sz="0" w:space="0" w:color="auto"/>
                            <w:left w:val="none" w:sz="0" w:space="0" w:color="auto"/>
                            <w:bottom w:val="none" w:sz="0" w:space="0" w:color="auto"/>
                            <w:right w:val="none" w:sz="0" w:space="0" w:color="auto"/>
                          </w:divBdr>
                        </w:div>
                        <w:div w:id="317999496">
                          <w:marLeft w:val="0"/>
                          <w:marRight w:val="0"/>
                          <w:marTop w:val="0"/>
                          <w:marBottom w:val="0"/>
                          <w:divBdr>
                            <w:top w:val="none" w:sz="0" w:space="0" w:color="auto"/>
                            <w:left w:val="none" w:sz="0" w:space="0" w:color="auto"/>
                            <w:bottom w:val="none" w:sz="0" w:space="0" w:color="auto"/>
                            <w:right w:val="none" w:sz="0" w:space="0" w:color="auto"/>
                          </w:divBdr>
                        </w:div>
                        <w:div w:id="1052657898">
                          <w:marLeft w:val="0"/>
                          <w:marRight w:val="0"/>
                          <w:marTop w:val="0"/>
                          <w:marBottom w:val="0"/>
                          <w:divBdr>
                            <w:top w:val="none" w:sz="0" w:space="0" w:color="auto"/>
                            <w:left w:val="none" w:sz="0" w:space="0" w:color="auto"/>
                            <w:bottom w:val="none" w:sz="0" w:space="0" w:color="auto"/>
                            <w:right w:val="none" w:sz="0" w:space="0" w:color="auto"/>
                          </w:divBdr>
                        </w:div>
                        <w:div w:id="1908832732">
                          <w:marLeft w:val="0"/>
                          <w:marRight w:val="0"/>
                          <w:marTop w:val="0"/>
                          <w:marBottom w:val="0"/>
                          <w:divBdr>
                            <w:top w:val="none" w:sz="0" w:space="0" w:color="auto"/>
                            <w:left w:val="none" w:sz="0" w:space="0" w:color="auto"/>
                            <w:bottom w:val="none" w:sz="0" w:space="0" w:color="auto"/>
                            <w:right w:val="none" w:sz="0" w:space="0" w:color="auto"/>
                          </w:divBdr>
                        </w:div>
                        <w:div w:id="200214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11942">
      <w:bodyDiv w:val="1"/>
      <w:marLeft w:val="0"/>
      <w:marRight w:val="0"/>
      <w:marTop w:val="0"/>
      <w:marBottom w:val="0"/>
      <w:divBdr>
        <w:top w:val="none" w:sz="0" w:space="0" w:color="auto"/>
        <w:left w:val="none" w:sz="0" w:space="0" w:color="auto"/>
        <w:bottom w:val="none" w:sz="0" w:space="0" w:color="auto"/>
        <w:right w:val="none" w:sz="0" w:space="0" w:color="auto"/>
      </w:divBdr>
    </w:div>
    <w:div w:id="55054745">
      <w:bodyDiv w:val="1"/>
      <w:marLeft w:val="0"/>
      <w:marRight w:val="0"/>
      <w:marTop w:val="0"/>
      <w:marBottom w:val="0"/>
      <w:divBdr>
        <w:top w:val="none" w:sz="0" w:space="0" w:color="auto"/>
        <w:left w:val="none" w:sz="0" w:space="0" w:color="auto"/>
        <w:bottom w:val="none" w:sz="0" w:space="0" w:color="auto"/>
        <w:right w:val="none" w:sz="0" w:space="0" w:color="auto"/>
      </w:divBdr>
      <w:divsChild>
        <w:div w:id="1772623023">
          <w:marLeft w:val="0"/>
          <w:marRight w:val="0"/>
          <w:marTop w:val="0"/>
          <w:marBottom w:val="0"/>
          <w:divBdr>
            <w:top w:val="none" w:sz="0" w:space="0" w:color="auto"/>
            <w:left w:val="none" w:sz="0" w:space="0" w:color="auto"/>
            <w:bottom w:val="none" w:sz="0" w:space="0" w:color="auto"/>
            <w:right w:val="none" w:sz="0" w:space="0" w:color="auto"/>
          </w:divBdr>
          <w:divsChild>
            <w:div w:id="1415202880">
              <w:marLeft w:val="0"/>
              <w:marRight w:val="0"/>
              <w:marTop w:val="0"/>
              <w:marBottom w:val="0"/>
              <w:divBdr>
                <w:top w:val="none" w:sz="0" w:space="0" w:color="auto"/>
                <w:left w:val="none" w:sz="0" w:space="0" w:color="auto"/>
                <w:bottom w:val="none" w:sz="0" w:space="0" w:color="auto"/>
                <w:right w:val="none" w:sz="0" w:space="0" w:color="auto"/>
              </w:divBdr>
              <w:divsChild>
                <w:div w:id="1869371140">
                  <w:marLeft w:val="0"/>
                  <w:marRight w:val="0"/>
                  <w:marTop w:val="0"/>
                  <w:marBottom w:val="0"/>
                  <w:divBdr>
                    <w:top w:val="none" w:sz="0" w:space="0" w:color="auto"/>
                    <w:left w:val="none" w:sz="0" w:space="0" w:color="auto"/>
                    <w:bottom w:val="none" w:sz="0" w:space="0" w:color="auto"/>
                    <w:right w:val="none" w:sz="0" w:space="0" w:color="auto"/>
                  </w:divBdr>
                  <w:divsChild>
                    <w:div w:id="11033893">
                      <w:marLeft w:val="0"/>
                      <w:marRight w:val="0"/>
                      <w:marTop w:val="13"/>
                      <w:marBottom w:val="0"/>
                      <w:divBdr>
                        <w:top w:val="none" w:sz="0" w:space="0" w:color="auto"/>
                        <w:left w:val="none" w:sz="0" w:space="0" w:color="auto"/>
                        <w:bottom w:val="none" w:sz="0" w:space="0" w:color="auto"/>
                        <w:right w:val="none" w:sz="0" w:space="0" w:color="auto"/>
                      </w:divBdr>
                    </w:div>
                    <w:div w:id="127016356">
                      <w:marLeft w:val="0"/>
                      <w:marRight w:val="0"/>
                      <w:marTop w:val="13"/>
                      <w:marBottom w:val="0"/>
                      <w:divBdr>
                        <w:top w:val="none" w:sz="0" w:space="0" w:color="auto"/>
                        <w:left w:val="none" w:sz="0" w:space="0" w:color="auto"/>
                        <w:bottom w:val="none" w:sz="0" w:space="0" w:color="auto"/>
                        <w:right w:val="none" w:sz="0" w:space="0" w:color="auto"/>
                      </w:divBdr>
                    </w:div>
                    <w:div w:id="416639181">
                      <w:marLeft w:val="0"/>
                      <w:marRight w:val="0"/>
                      <w:marTop w:val="13"/>
                      <w:marBottom w:val="0"/>
                      <w:divBdr>
                        <w:top w:val="none" w:sz="0" w:space="0" w:color="auto"/>
                        <w:left w:val="none" w:sz="0" w:space="0" w:color="auto"/>
                        <w:bottom w:val="none" w:sz="0" w:space="0" w:color="auto"/>
                        <w:right w:val="none" w:sz="0" w:space="0" w:color="auto"/>
                      </w:divBdr>
                    </w:div>
                    <w:div w:id="491681003">
                      <w:marLeft w:val="0"/>
                      <w:marRight w:val="0"/>
                      <w:marTop w:val="13"/>
                      <w:marBottom w:val="0"/>
                      <w:divBdr>
                        <w:top w:val="none" w:sz="0" w:space="0" w:color="auto"/>
                        <w:left w:val="none" w:sz="0" w:space="0" w:color="auto"/>
                        <w:bottom w:val="none" w:sz="0" w:space="0" w:color="auto"/>
                        <w:right w:val="none" w:sz="0" w:space="0" w:color="auto"/>
                      </w:divBdr>
                      <w:divsChild>
                        <w:div w:id="380053424">
                          <w:marLeft w:val="0"/>
                          <w:marRight w:val="0"/>
                          <w:marTop w:val="0"/>
                          <w:marBottom w:val="0"/>
                          <w:divBdr>
                            <w:top w:val="none" w:sz="0" w:space="0" w:color="auto"/>
                            <w:left w:val="none" w:sz="0" w:space="0" w:color="auto"/>
                            <w:bottom w:val="none" w:sz="0" w:space="0" w:color="auto"/>
                            <w:right w:val="none" w:sz="0" w:space="0" w:color="auto"/>
                          </w:divBdr>
                        </w:div>
                      </w:divsChild>
                    </w:div>
                    <w:div w:id="509486458">
                      <w:marLeft w:val="0"/>
                      <w:marRight w:val="0"/>
                      <w:marTop w:val="47"/>
                      <w:marBottom w:val="0"/>
                      <w:divBdr>
                        <w:top w:val="none" w:sz="0" w:space="0" w:color="auto"/>
                        <w:left w:val="none" w:sz="0" w:space="0" w:color="auto"/>
                        <w:bottom w:val="none" w:sz="0" w:space="0" w:color="auto"/>
                        <w:right w:val="none" w:sz="0" w:space="0" w:color="auto"/>
                      </w:divBdr>
                    </w:div>
                    <w:div w:id="1060982963">
                      <w:marLeft w:val="0"/>
                      <w:marRight w:val="0"/>
                      <w:marTop w:val="13"/>
                      <w:marBottom w:val="0"/>
                      <w:divBdr>
                        <w:top w:val="none" w:sz="0" w:space="0" w:color="auto"/>
                        <w:left w:val="none" w:sz="0" w:space="0" w:color="auto"/>
                        <w:bottom w:val="none" w:sz="0" w:space="0" w:color="auto"/>
                        <w:right w:val="none" w:sz="0" w:space="0" w:color="auto"/>
                      </w:divBdr>
                    </w:div>
                    <w:div w:id="1118185021">
                      <w:marLeft w:val="0"/>
                      <w:marRight w:val="0"/>
                      <w:marTop w:val="13"/>
                      <w:marBottom w:val="0"/>
                      <w:divBdr>
                        <w:top w:val="none" w:sz="0" w:space="0" w:color="auto"/>
                        <w:left w:val="none" w:sz="0" w:space="0" w:color="auto"/>
                        <w:bottom w:val="none" w:sz="0" w:space="0" w:color="auto"/>
                        <w:right w:val="none" w:sz="0" w:space="0" w:color="auto"/>
                      </w:divBdr>
                    </w:div>
                    <w:div w:id="1296259316">
                      <w:marLeft w:val="0"/>
                      <w:marRight w:val="0"/>
                      <w:marTop w:val="13"/>
                      <w:marBottom w:val="0"/>
                      <w:divBdr>
                        <w:top w:val="none" w:sz="0" w:space="0" w:color="auto"/>
                        <w:left w:val="none" w:sz="0" w:space="0" w:color="auto"/>
                        <w:bottom w:val="none" w:sz="0" w:space="0" w:color="auto"/>
                        <w:right w:val="none" w:sz="0" w:space="0" w:color="auto"/>
                      </w:divBdr>
                    </w:div>
                    <w:div w:id="1343968572">
                      <w:marLeft w:val="0"/>
                      <w:marRight w:val="0"/>
                      <w:marTop w:val="13"/>
                      <w:marBottom w:val="0"/>
                      <w:divBdr>
                        <w:top w:val="none" w:sz="0" w:space="0" w:color="auto"/>
                        <w:left w:val="none" w:sz="0" w:space="0" w:color="auto"/>
                        <w:bottom w:val="none" w:sz="0" w:space="0" w:color="auto"/>
                        <w:right w:val="none" w:sz="0" w:space="0" w:color="auto"/>
                      </w:divBdr>
                    </w:div>
                    <w:div w:id="1662271938">
                      <w:marLeft w:val="0"/>
                      <w:marRight w:val="0"/>
                      <w:marTop w:val="13"/>
                      <w:marBottom w:val="0"/>
                      <w:divBdr>
                        <w:top w:val="none" w:sz="0" w:space="0" w:color="auto"/>
                        <w:left w:val="none" w:sz="0" w:space="0" w:color="auto"/>
                        <w:bottom w:val="none" w:sz="0" w:space="0" w:color="auto"/>
                        <w:right w:val="none" w:sz="0" w:space="0" w:color="auto"/>
                      </w:divBdr>
                    </w:div>
                    <w:div w:id="1725132729">
                      <w:marLeft w:val="0"/>
                      <w:marRight w:val="0"/>
                      <w:marTop w:val="13"/>
                      <w:marBottom w:val="0"/>
                      <w:divBdr>
                        <w:top w:val="none" w:sz="0" w:space="0" w:color="auto"/>
                        <w:left w:val="none" w:sz="0" w:space="0" w:color="auto"/>
                        <w:bottom w:val="none" w:sz="0" w:space="0" w:color="auto"/>
                        <w:right w:val="none" w:sz="0" w:space="0" w:color="auto"/>
                      </w:divBdr>
                      <w:divsChild>
                        <w:div w:id="520125628">
                          <w:marLeft w:val="0"/>
                          <w:marRight w:val="0"/>
                          <w:marTop w:val="0"/>
                          <w:marBottom w:val="0"/>
                          <w:divBdr>
                            <w:top w:val="none" w:sz="0" w:space="0" w:color="auto"/>
                            <w:left w:val="none" w:sz="0" w:space="0" w:color="auto"/>
                            <w:bottom w:val="none" w:sz="0" w:space="0" w:color="auto"/>
                            <w:right w:val="none" w:sz="0" w:space="0" w:color="auto"/>
                          </w:divBdr>
                        </w:div>
                      </w:divsChild>
                    </w:div>
                    <w:div w:id="1805922476">
                      <w:marLeft w:val="0"/>
                      <w:marRight w:val="0"/>
                      <w:marTop w:val="13"/>
                      <w:marBottom w:val="0"/>
                      <w:divBdr>
                        <w:top w:val="none" w:sz="0" w:space="0" w:color="auto"/>
                        <w:left w:val="none" w:sz="0" w:space="0" w:color="auto"/>
                        <w:bottom w:val="none" w:sz="0" w:space="0" w:color="auto"/>
                        <w:right w:val="none" w:sz="0" w:space="0" w:color="auto"/>
                      </w:divBdr>
                      <w:divsChild>
                        <w:div w:id="4410169">
                          <w:marLeft w:val="0"/>
                          <w:marRight w:val="0"/>
                          <w:marTop w:val="0"/>
                          <w:marBottom w:val="0"/>
                          <w:divBdr>
                            <w:top w:val="none" w:sz="0" w:space="0" w:color="auto"/>
                            <w:left w:val="none" w:sz="0" w:space="0" w:color="auto"/>
                            <w:bottom w:val="none" w:sz="0" w:space="0" w:color="auto"/>
                            <w:right w:val="none" w:sz="0" w:space="0" w:color="auto"/>
                          </w:divBdr>
                        </w:div>
                      </w:divsChild>
                    </w:div>
                    <w:div w:id="1961833592">
                      <w:marLeft w:val="0"/>
                      <w:marRight w:val="0"/>
                      <w:marTop w:val="13"/>
                      <w:marBottom w:val="0"/>
                      <w:divBdr>
                        <w:top w:val="none" w:sz="0" w:space="0" w:color="auto"/>
                        <w:left w:val="none" w:sz="0" w:space="0" w:color="auto"/>
                        <w:bottom w:val="none" w:sz="0" w:space="0" w:color="auto"/>
                        <w:right w:val="none" w:sz="0" w:space="0" w:color="auto"/>
                      </w:divBdr>
                    </w:div>
                    <w:div w:id="2010475280">
                      <w:marLeft w:val="0"/>
                      <w:marRight w:val="0"/>
                      <w:marTop w:val="13"/>
                      <w:marBottom w:val="0"/>
                      <w:divBdr>
                        <w:top w:val="none" w:sz="0" w:space="0" w:color="auto"/>
                        <w:left w:val="none" w:sz="0" w:space="0" w:color="auto"/>
                        <w:bottom w:val="none" w:sz="0" w:space="0" w:color="auto"/>
                        <w:right w:val="none" w:sz="0" w:space="0" w:color="auto"/>
                      </w:divBdr>
                    </w:div>
                    <w:div w:id="2081557137">
                      <w:marLeft w:val="0"/>
                      <w:marRight w:val="0"/>
                      <w:marTop w:val="13"/>
                      <w:marBottom w:val="0"/>
                      <w:divBdr>
                        <w:top w:val="none" w:sz="0" w:space="0" w:color="auto"/>
                        <w:left w:val="none" w:sz="0" w:space="0" w:color="auto"/>
                        <w:bottom w:val="none" w:sz="0" w:space="0" w:color="auto"/>
                        <w:right w:val="none" w:sz="0" w:space="0" w:color="auto"/>
                      </w:divBdr>
                      <w:divsChild>
                        <w:div w:id="605583101">
                          <w:marLeft w:val="0"/>
                          <w:marRight w:val="0"/>
                          <w:marTop w:val="0"/>
                          <w:marBottom w:val="0"/>
                          <w:divBdr>
                            <w:top w:val="none" w:sz="0" w:space="0" w:color="auto"/>
                            <w:left w:val="none" w:sz="0" w:space="0" w:color="auto"/>
                            <w:bottom w:val="none" w:sz="0" w:space="0" w:color="auto"/>
                            <w:right w:val="none" w:sz="0" w:space="0" w:color="auto"/>
                          </w:divBdr>
                        </w:div>
                      </w:divsChild>
                    </w:div>
                    <w:div w:id="2095273466">
                      <w:marLeft w:val="0"/>
                      <w:marRight w:val="0"/>
                      <w:marTop w:val="13"/>
                      <w:marBottom w:val="0"/>
                      <w:divBdr>
                        <w:top w:val="none" w:sz="0" w:space="0" w:color="auto"/>
                        <w:left w:val="none" w:sz="0" w:space="0" w:color="auto"/>
                        <w:bottom w:val="none" w:sz="0" w:space="0" w:color="auto"/>
                        <w:right w:val="none" w:sz="0" w:space="0" w:color="auto"/>
                      </w:divBdr>
                      <w:divsChild>
                        <w:div w:id="21459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12658">
      <w:bodyDiv w:val="1"/>
      <w:marLeft w:val="0"/>
      <w:marRight w:val="0"/>
      <w:marTop w:val="0"/>
      <w:marBottom w:val="0"/>
      <w:divBdr>
        <w:top w:val="none" w:sz="0" w:space="0" w:color="auto"/>
        <w:left w:val="none" w:sz="0" w:space="0" w:color="auto"/>
        <w:bottom w:val="none" w:sz="0" w:space="0" w:color="auto"/>
        <w:right w:val="none" w:sz="0" w:space="0" w:color="auto"/>
      </w:divBdr>
    </w:div>
    <w:div w:id="57173295">
      <w:bodyDiv w:val="1"/>
      <w:marLeft w:val="0"/>
      <w:marRight w:val="0"/>
      <w:marTop w:val="0"/>
      <w:marBottom w:val="0"/>
      <w:divBdr>
        <w:top w:val="none" w:sz="0" w:space="0" w:color="auto"/>
        <w:left w:val="none" w:sz="0" w:space="0" w:color="auto"/>
        <w:bottom w:val="none" w:sz="0" w:space="0" w:color="auto"/>
        <w:right w:val="none" w:sz="0" w:space="0" w:color="auto"/>
      </w:divBdr>
    </w:div>
    <w:div w:id="57753923">
      <w:bodyDiv w:val="1"/>
      <w:marLeft w:val="0"/>
      <w:marRight w:val="0"/>
      <w:marTop w:val="0"/>
      <w:marBottom w:val="0"/>
      <w:divBdr>
        <w:top w:val="none" w:sz="0" w:space="0" w:color="auto"/>
        <w:left w:val="none" w:sz="0" w:space="0" w:color="auto"/>
        <w:bottom w:val="none" w:sz="0" w:space="0" w:color="auto"/>
        <w:right w:val="none" w:sz="0" w:space="0" w:color="auto"/>
      </w:divBdr>
    </w:div>
    <w:div w:id="58679269">
      <w:bodyDiv w:val="1"/>
      <w:marLeft w:val="0"/>
      <w:marRight w:val="0"/>
      <w:marTop w:val="0"/>
      <w:marBottom w:val="0"/>
      <w:divBdr>
        <w:top w:val="none" w:sz="0" w:space="0" w:color="auto"/>
        <w:left w:val="none" w:sz="0" w:space="0" w:color="auto"/>
        <w:bottom w:val="none" w:sz="0" w:space="0" w:color="auto"/>
        <w:right w:val="none" w:sz="0" w:space="0" w:color="auto"/>
      </w:divBdr>
    </w:div>
    <w:div w:id="59057223">
      <w:bodyDiv w:val="1"/>
      <w:marLeft w:val="0"/>
      <w:marRight w:val="0"/>
      <w:marTop w:val="0"/>
      <w:marBottom w:val="0"/>
      <w:divBdr>
        <w:top w:val="none" w:sz="0" w:space="0" w:color="auto"/>
        <w:left w:val="none" w:sz="0" w:space="0" w:color="auto"/>
        <w:bottom w:val="none" w:sz="0" w:space="0" w:color="auto"/>
        <w:right w:val="none" w:sz="0" w:space="0" w:color="auto"/>
      </w:divBdr>
      <w:divsChild>
        <w:div w:id="1775053246">
          <w:marLeft w:val="0"/>
          <w:marRight w:val="0"/>
          <w:marTop w:val="0"/>
          <w:marBottom w:val="0"/>
          <w:divBdr>
            <w:top w:val="none" w:sz="0" w:space="0" w:color="auto"/>
            <w:left w:val="none" w:sz="0" w:space="0" w:color="auto"/>
            <w:bottom w:val="none" w:sz="0" w:space="0" w:color="auto"/>
            <w:right w:val="none" w:sz="0" w:space="0" w:color="auto"/>
          </w:divBdr>
          <w:divsChild>
            <w:div w:id="170489156">
              <w:marLeft w:val="0"/>
              <w:marRight w:val="0"/>
              <w:marTop w:val="0"/>
              <w:marBottom w:val="0"/>
              <w:divBdr>
                <w:top w:val="none" w:sz="0" w:space="0" w:color="auto"/>
                <w:left w:val="none" w:sz="0" w:space="0" w:color="auto"/>
                <w:bottom w:val="none" w:sz="0" w:space="0" w:color="auto"/>
                <w:right w:val="none" w:sz="0" w:space="0" w:color="auto"/>
              </w:divBdr>
              <w:divsChild>
                <w:div w:id="78798908">
                  <w:marLeft w:val="0"/>
                  <w:marRight w:val="0"/>
                  <w:marTop w:val="100"/>
                  <w:marBottom w:val="0"/>
                  <w:divBdr>
                    <w:top w:val="none" w:sz="0" w:space="0" w:color="auto"/>
                    <w:left w:val="none" w:sz="0" w:space="0" w:color="auto"/>
                    <w:bottom w:val="none" w:sz="0" w:space="0" w:color="auto"/>
                    <w:right w:val="none" w:sz="0" w:space="0" w:color="auto"/>
                  </w:divBdr>
                  <w:divsChild>
                    <w:div w:id="1061295789">
                      <w:marLeft w:val="0"/>
                      <w:marRight w:val="113"/>
                      <w:marTop w:val="0"/>
                      <w:marBottom w:val="0"/>
                      <w:divBdr>
                        <w:top w:val="none" w:sz="0" w:space="0" w:color="auto"/>
                        <w:left w:val="none" w:sz="0" w:space="0" w:color="auto"/>
                        <w:bottom w:val="none" w:sz="0" w:space="0" w:color="auto"/>
                        <w:right w:val="none" w:sz="0" w:space="0" w:color="auto"/>
                      </w:divBdr>
                      <w:divsChild>
                        <w:div w:id="932057164">
                          <w:marLeft w:val="0"/>
                          <w:marRight w:val="0"/>
                          <w:marTop w:val="0"/>
                          <w:marBottom w:val="67"/>
                          <w:divBdr>
                            <w:top w:val="none" w:sz="0" w:space="0" w:color="auto"/>
                            <w:left w:val="none" w:sz="0" w:space="0" w:color="auto"/>
                            <w:bottom w:val="none" w:sz="0" w:space="0" w:color="auto"/>
                            <w:right w:val="none" w:sz="0" w:space="0" w:color="auto"/>
                          </w:divBdr>
                          <w:divsChild>
                            <w:div w:id="317030107">
                              <w:marLeft w:val="0"/>
                              <w:marRight w:val="0"/>
                              <w:marTop w:val="0"/>
                              <w:marBottom w:val="0"/>
                              <w:divBdr>
                                <w:top w:val="none" w:sz="0" w:space="0" w:color="auto"/>
                                <w:left w:val="none" w:sz="0" w:space="0" w:color="auto"/>
                                <w:bottom w:val="none" w:sz="0" w:space="0" w:color="auto"/>
                                <w:right w:val="none" w:sz="0" w:space="0" w:color="auto"/>
                              </w:divBdr>
                              <w:divsChild>
                                <w:div w:id="760761420">
                                  <w:marLeft w:val="0"/>
                                  <w:marRight w:val="0"/>
                                  <w:marTop w:val="0"/>
                                  <w:marBottom w:val="0"/>
                                  <w:divBdr>
                                    <w:top w:val="none" w:sz="0" w:space="0" w:color="auto"/>
                                    <w:left w:val="none" w:sz="0" w:space="0" w:color="auto"/>
                                    <w:bottom w:val="none" w:sz="0" w:space="0" w:color="auto"/>
                                    <w:right w:val="none" w:sz="0" w:space="0" w:color="auto"/>
                                  </w:divBdr>
                                  <w:divsChild>
                                    <w:div w:id="522941856">
                                      <w:marLeft w:val="0"/>
                                      <w:marRight w:val="0"/>
                                      <w:marTop w:val="0"/>
                                      <w:marBottom w:val="0"/>
                                      <w:divBdr>
                                        <w:top w:val="none" w:sz="0" w:space="0" w:color="auto"/>
                                        <w:left w:val="none" w:sz="0" w:space="0" w:color="auto"/>
                                        <w:bottom w:val="none" w:sz="0" w:space="0" w:color="auto"/>
                                        <w:right w:val="none" w:sz="0" w:space="0" w:color="auto"/>
                                      </w:divBdr>
                                      <w:divsChild>
                                        <w:div w:id="596645220">
                                          <w:marLeft w:val="0"/>
                                          <w:marRight w:val="0"/>
                                          <w:marTop w:val="0"/>
                                          <w:marBottom w:val="0"/>
                                          <w:divBdr>
                                            <w:top w:val="none" w:sz="0" w:space="0" w:color="auto"/>
                                            <w:left w:val="none" w:sz="0" w:space="0" w:color="auto"/>
                                            <w:bottom w:val="none" w:sz="0" w:space="0" w:color="auto"/>
                                            <w:right w:val="none" w:sz="0" w:space="0" w:color="auto"/>
                                          </w:divBdr>
                                          <w:divsChild>
                                            <w:div w:id="84713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720709">
      <w:bodyDiv w:val="1"/>
      <w:marLeft w:val="0"/>
      <w:marRight w:val="0"/>
      <w:marTop w:val="0"/>
      <w:marBottom w:val="0"/>
      <w:divBdr>
        <w:top w:val="none" w:sz="0" w:space="0" w:color="auto"/>
        <w:left w:val="none" w:sz="0" w:space="0" w:color="auto"/>
        <w:bottom w:val="none" w:sz="0" w:space="0" w:color="auto"/>
        <w:right w:val="none" w:sz="0" w:space="0" w:color="auto"/>
      </w:divBdr>
    </w:div>
    <w:div w:id="60300068">
      <w:bodyDiv w:val="1"/>
      <w:marLeft w:val="0"/>
      <w:marRight w:val="0"/>
      <w:marTop w:val="0"/>
      <w:marBottom w:val="0"/>
      <w:divBdr>
        <w:top w:val="none" w:sz="0" w:space="0" w:color="auto"/>
        <w:left w:val="none" w:sz="0" w:space="0" w:color="auto"/>
        <w:bottom w:val="none" w:sz="0" w:space="0" w:color="auto"/>
        <w:right w:val="none" w:sz="0" w:space="0" w:color="auto"/>
      </w:divBdr>
      <w:divsChild>
        <w:div w:id="1699117191">
          <w:marLeft w:val="0"/>
          <w:marRight w:val="0"/>
          <w:marTop w:val="0"/>
          <w:marBottom w:val="0"/>
          <w:divBdr>
            <w:top w:val="none" w:sz="0" w:space="0" w:color="auto"/>
            <w:left w:val="none" w:sz="0" w:space="0" w:color="auto"/>
            <w:bottom w:val="none" w:sz="0" w:space="0" w:color="auto"/>
            <w:right w:val="none" w:sz="0" w:space="0" w:color="auto"/>
          </w:divBdr>
          <w:divsChild>
            <w:div w:id="1450123806">
              <w:marLeft w:val="0"/>
              <w:marRight w:val="0"/>
              <w:marTop w:val="0"/>
              <w:marBottom w:val="0"/>
              <w:divBdr>
                <w:top w:val="none" w:sz="0" w:space="0" w:color="auto"/>
                <w:left w:val="none" w:sz="0" w:space="0" w:color="auto"/>
                <w:bottom w:val="none" w:sz="0" w:space="0" w:color="auto"/>
                <w:right w:val="none" w:sz="0" w:space="0" w:color="auto"/>
              </w:divBdr>
              <w:divsChild>
                <w:div w:id="486821866">
                  <w:marLeft w:val="0"/>
                  <w:marRight w:val="0"/>
                  <w:marTop w:val="0"/>
                  <w:marBottom w:val="0"/>
                  <w:divBdr>
                    <w:top w:val="none" w:sz="0" w:space="0" w:color="auto"/>
                    <w:left w:val="none" w:sz="0" w:space="0" w:color="auto"/>
                    <w:bottom w:val="none" w:sz="0" w:space="0" w:color="auto"/>
                    <w:right w:val="none" w:sz="0" w:space="0" w:color="auto"/>
                  </w:divBdr>
                  <w:divsChild>
                    <w:div w:id="2066563654">
                      <w:marLeft w:val="0"/>
                      <w:marRight w:val="0"/>
                      <w:marTop w:val="0"/>
                      <w:marBottom w:val="0"/>
                      <w:divBdr>
                        <w:top w:val="none" w:sz="0" w:space="0" w:color="auto"/>
                        <w:left w:val="none" w:sz="0" w:space="0" w:color="auto"/>
                        <w:bottom w:val="none" w:sz="0" w:space="0" w:color="auto"/>
                        <w:right w:val="none" w:sz="0" w:space="0" w:color="auto"/>
                      </w:divBdr>
                      <w:divsChild>
                        <w:div w:id="204024258">
                          <w:marLeft w:val="0"/>
                          <w:marRight w:val="0"/>
                          <w:marTop w:val="0"/>
                          <w:marBottom w:val="0"/>
                          <w:divBdr>
                            <w:top w:val="none" w:sz="0" w:space="0" w:color="auto"/>
                            <w:left w:val="none" w:sz="0" w:space="0" w:color="auto"/>
                            <w:bottom w:val="none" w:sz="0" w:space="0" w:color="auto"/>
                            <w:right w:val="none" w:sz="0" w:space="0" w:color="auto"/>
                          </w:divBdr>
                        </w:div>
                        <w:div w:id="604504695">
                          <w:marLeft w:val="0"/>
                          <w:marRight w:val="0"/>
                          <w:marTop w:val="0"/>
                          <w:marBottom w:val="0"/>
                          <w:divBdr>
                            <w:top w:val="none" w:sz="0" w:space="0" w:color="auto"/>
                            <w:left w:val="none" w:sz="0" w:space="0" w:color="auto"/>
                            <w:bottom w:val="none" w:sz="0" w:space="0" w:color="auto"/>
                            <w:right w:val="none" w:sz="0" w:space="0" w:color="auto"/>
                          </w:divBdr>
                        </w:div>
                        <w:div w:id="882711318">
                          <w:marLeft w:val="0"/>
                          <w:marRight w:val="0"/>
                          <w:marTop w:val="0"/>
                          <w:marBottom w:val="0"/>
                          <w:divBdr>
                            <w:top w:val="none" w:sz="0" w:space="0" w:color="auto"/>
                            <w:left w:val="none" w:sz="0" w:space="0" w:color="auto"/>
                            <w:bottom w:val="none" w:sz="0" w:space="0" w:color="auto"/>
                            <w:right w:val="none" w:sz="0" w:space="0" w:color="auto"/>
                          </w:divBdr>
                        </w:div>
                        <w:div w:id="21302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44204">
      <w:bodyDiv w:val="1"/>
      <w:marLeft w:val="0"/>
      <w:marRight w:val="0"/>
      <w:marTop w:val="0"/>
      <w:marBottom w:val="0"/>
      <w:divBdr>
        <w:top w:val="none" w:sz="0" w:space="0" w:color="auto"/>
        <w:left w:val="none" w:sz="0" w:space="0" w:color="auto"/>
        <w:bottom w:val="none" w:sz="0" w:space="0" w:color="auto"/>
        <w:right w:val="none" w:sz="0" w:space="0" w:color="auto"/>
      </w:divBdr>
      <w:divsChild>
        <w:div w:id="521817355">
          <w:marLeft w:val="0"/>
          <w:marRight w:val="0"/>
          <w:marTop w:val="0"/>
          <w:marBottom w:val="0"/>
          <w:divBdr>
            <w:top w:val="none" w:sz="0" w:space="0" w:color="auto"/>
            <w:left w:val="none" w:sz="0" w:space="0" w:color="auto"/>
            <w:bottom w:val="none" w:sz="0" w:space="0" w:color="auto"/>
            <w:right w:val="none" w:sz="0" w:space="0" w:color="auto"/>
          </w:divBdr>
        </w:div>
        <w:div w:id="786579377">
          <w:marLeft w:val="0"/>
          <w:marRight w:val="0"/>
          <w:marTop w:val="0"/>
          <w:marBottom w:val="0"/>
          <w:divBdr>
            <w:top w:val="none" w:sz="0" w:space="0" w:color="auto"/>
            <w:left w:val="none" w:sz="0" w:space="0" w:color="auto"/>
            <w:bottom w:val="none" w:sz="0" w:space="0" w:color="auto"/>
            <w:right w:val="none" w:sz="0" w:space="0" w:color="auto"/>
          </w:divBdr>
        </w:div>
        <w:div w:id="1047876298">
          <w:marLeft w:val="0"/>
          <w:marRight w:val="0"/>
          <w:marTop w:val="0"/>
          <w:marBottom w:val="0"/>
          <w:divBdr>
            <w:top w:val="none" w:sz="0" w:space="0" w:color="auto"/>
            <w:left w:val="none" w:sz="0" w:space="0" w:color="auto"/>
            <w:bottom w:val="none" w:sz="0" w:space="0" w:color="auto"/>
            <w:right w:val="none" w:sz="0" w:space="0" w:color="auto"/>
          </w:divBdr>
        </w:div>
        <w:div w:id="1145897085">
          <w:marLeft w:val="0"/>
          <w:marRight w:val="0"/>
          <w:marTop w:val="0"/>
          <w:marBottom w:val="0"/>
          <w:divBdr>
            <w:top w:val="none" w:sz="0" w:space="0" w:color="auto"/>
            <w:left w:val="none" w:sz="0" w:space="0" w:color="auto"/>
            <w:bottom w:val="none" w:sz="0" w:space="0" w:color="auto"/>
            <w:right w:val="none" w:sz="0" w:space="0" w:color="auto"/>
          </w:divBdr>
        </w:div>
        <w:div w:id="1427996043">
          <w:marLeft w:val="0"/>
          <w:marRight w:val="0"/>
          <w:marTop w:val="0"/>
          <w:marBottom w:val="0"/>
          <w:divBdr>
            <w:top w:val="none" w:sz="0" w:space="0" w:color="auto"/>
            <w:left w:val="none" w:sz="0" w:space="0" w:color="auto"/>
            <w:bottom w:val="none" w:sz="0" w:space="0" w:color="auto"/>
            <w:right w:val="none" w:sz="0" w:space="0" w:color="auto"/>
          </w:divBdr>
        </w:div>
        <w:div w:id="2119526388">
          <w:marLeft w:val="0"/>
          <w:marRight w:val="0"/>
          <w:marTop w:val="0"/>
          <w:marBottom w:val="0"/>
          <w:divBdr>
            <w:top w:val="none" w:sz="0" w:space="0" w:color="auto"/>
            <w:left w:val="none" w:sz="0" w:space="0" w:color="auto"/>
            <w:bottom w:val="none" w:sz="0" w:space="0" w:color="auto"/>
            <w:right w:val="none" w:sz="0" w:space="0" w:color="auto"/>
          </w:divBdr>
        </w:div>
      </w:divsChild>
    </w:div>
    <w:div w:id="60838271">
      <w:bodyDiv w:val="1"/>
      <w:marLeft w:val="0"/>
      <w:marRight w:val="0"/>
      <w:marTop w:val="0"/>
      <w:marBottom w:val="0"/>
      <w:divBdr>
        <w:top w:val="none" w:sz="0" w:space="0" w:color="auto"/>
        <w:left w:val="none" w:sz="0" w:space="0" w:color="auto"/>
        <w:bottom w:val="none" w:sz="0" w:space="0" w:color="auto"/>
        <w:right w:val="none" w:sz="0" w:space="0" w:color="auto"/>
      </w:divBdr>
      <w:divsChild>
        <w:div w:id="1792704055">
          <w:marLeft w:val="0"/>
          <w:marRight w:val="0"/>
          <w:marTop w:val="0"/>
          <w:marBottom w:val="0"/>
          <w:divBdr>
            <w:top w:val="none" w:sz="0" w:space="0" w:color="auto"/>
            <w:left w:val="none" w:sz="0" w:space="0" w:color="auto"/>
            <w:bottom w:val="none" w:sz="0" w:space="0" w:color="auto"/>
            <w:right w:val="none" w:sz="0" w:space="0" w:color="auto"/>
          </w:divBdr>
        </w:div>
        <w:div w:id="2044133442">
          <w:marLeft w:val="0"/>
          <w:marRight w:val="0"/>
          <w:marTop w:val="0"/>
          <w:marBottom w:val="0"/>
          <w:divBdr>
            <w:top w:val="none" w:sz="0" w:space="0" w:color="auto"/>
            <w:left w:val="none" w:sz="0" w:space="0" w:color="auto"/>
            <w:bottom w:val="none" w:sz="0" w:space="0" w:color="auto"/>
            <w:right w:val="none" w:sz="0" w:space="0" w:color="auto"/>
          </w:divBdr>
        </w:div>
        <w:div w:id="2055080006">
          <w:marLeft w:val="0"/>
          <w:marRight w:val="0"/>
          <w:marTop w:val="0"/>
          <w:marBottom w:val="0"/>
          <w:divBdr>
            <w:top w:val="none" w:sz="0" w:space="0" w:color="auto"/>
            <w:left w:val="none" w:sz="0" w:space="0" w:color="auto"/>
            <w:bottom w:val="none" w:sz="0" w:space="0" w:color="auto"/>
            <w:right w:val="none" w:sz="0" w:space="0" w:color="auto"/>
          </w:divBdr>
        </w:div>
        <w:div w:id="1099639930">
          <w:marLeft w:val="0"/>
          <w:marRight w:val="0"/>
          <w:marTop w:val="0"/>
          <w:marBottom w:val="0"/>
          <w:divBdr>
            <w:top w:val="none" w:sz="0" w:space="0" w:color="auto"/>
            <w:left w:val="none" w:sz="0" w:space="0" w:color="auto"/>
            <w:bottom w:val="none" w:sz="0" w:space="0" w:color="auto"/>
            <w:right w:val="none" w:sz="0" w:space="0" w:color="auto"/>
          </w:divBdr>
        </w:div>
        <w:div w:id="516313303">
          <w:marLeft w:val="0"/>
          <w:marRight w:val="0"/>
          <w:marTop w:val="0"/>
          <w:marBottom w:val="0"/>
          <w:divBdr>
            <w:top w:val="none" w:sz="0" w:space="0" w:color="auto"/>
            <w:left w:val="none" w:sz="0" w:space="0" w:color="auto"/>
            <w:bottom w:val="none" w:sz="0" w:space="0" w:color="auto"/>
            <w:right w:val="none" w:sz="0" w:space="0" w:color="auto"/>
          </w:divBdr>
        </w:div>
        <w:div w:id="548688540">
          <w:marLeft w:val="0"/>
          <w:marRight w:val="0"/>
          <w:marTop w:val="0"/>
          <w:marBottom w:val="0"/>
          <w:divBdr>
            <w:top w:val="none" w:sz="0" w:space="0" w:color="auto"/>
            <w:left w:val="none" w:sz="0" w:space="0" w:color="auto"/>
            <w:bottom w:val="none" w:sz="0" w:space="0" w:color="auto"/>
            <w:right w:val="none" w:sz="0" w:space="0" w:color="auto"/>
          </w:divBdr>
        </w:div>
        <w:div w:id="1180582433">
          <w:marLeft w:val="0"/>
          <w:marRight w:val="0"/>
          <w:marTop w:val="0"/>
          <w:marBottom w:val="0"/>
          <w:divBdr>
            <w:top w:val="none" w:sz="0" w:space="0" w:color="auto"/>
            <w:left w:val="none" w:sz="0" w:space="0" w:color="auto"/>
            <w:bottom w:val="none" w:sz="0" w:space="0" w:color="auto"/>
            <w:right w:val="none" w:sz="0" w:space="0" w:color="auto"/>
          </w:divBdr>
        </w:div>
        <w:div w:id="1745569648">
          <w:marLeft w:val="0"/>
          <w:marRight w:val="0"/>
          <w:marTop w:val="0"/>
          <w:marBottom w:val="0"/>
          <w:divBdr>
            <w:top w:val="none" w:sz="0" w:space="0" w:color="auto"/>
            <w:left w:val="none" w:sz="0" w:space="0" w:color="auto"/>
            <w:bottom w:val="none" w:sz="0" w:space="0" w:color="auto"/>
            <w:right w:val="none" w:sz="0" w:space="0" w:color="auto"/>
          </w:divBdr>
        </w:div>
        <w:div w:id="1723941474">
          <w:marLeft w:val="0"/>
          <w:marRight w:val="0"/>
          <w:marTop w:val="0"/>
          <w:marBottom w:val="0"/>
          <w:divBdr>
            <w:top w:val="none" w:sz="0" w:space="0" w:color="auto"/>
            <w:left w:val="none" w:sz="0" w:space="0" w:color="auto"/>
            <w:bottom w:val="none" w:sz="0" w:space="0" w:color="auto"/>
            <w:right w:val="none" w:sz="0" w:space="0" w:color="auto"/>
          </w:divBdr>
        </w:div>
        <w:div w:id="1321344821">
          <w:marLeft w:val="0"/>
          <w:marRight w:val="0"/>
          <w:marTop w:val="0"/>
          <w:marBottom w:val="0"/>
          <w:divBdr>
            <w:top w:val="none" w:sz="0" w:space="0" w:color="auto"/>
            <w:left w:val="none" w:sz="0" w:space="0" w:color="auto"/>
            <w:bottom w:val="none" w:sz="0" w:space="0" w:color="auto"/>
            <w:right w:val="none" w:sz="0" w:space="0" w:color="auto"/>
          </w:divBdr>
        </w:div>
        <w:div w:id="665792934">
          <w:marLeft w:val="0"/>
          <w:marRight w:val="0"/>
          <w:marTop w:val="0"/>
          <w:marBottom w:val="0"/>
          <w:divBdr>
            <w:top w:val="none" w:sz="0" w:space="0" w:color="auto"/>
            <w:left w:val="none" w:sz="0" w:space="0" w:color="auto"/>
            <w:bottom w:val="none" w:sz="0" w:space="0" w:color="auto"/>
            <w:right w:val="none" w:sz="0" w:space="0" w:color="auto"/>
          </w:divBdr>
        </w:div>
        <w:div w:id="672998280">
          <w:marLeft w:val="0"/>
          <w:marRight w:val="0"/>
          <w:marTop w:val="0"/>
          <w:marBottom w:val="0"/>
          <w:divBdr>
            <w:top w:val="none" w:sz="0" w:space="0" w:color="auto"/>
            <w:left w:val="none" w:sz="0" w:space="0" w:color="auto"/>
            <w:bottom w:val="none" w:sz="0" w:space="0" w:color="auto"/>
            <w:right w:val="none" w:sz="0" w:space="0" w:color="auto"/>
          </w:divBdr>
        </w:div>
        <w:div w:id="325861472">
          <w:marLeft w:val="0"/>
          <w:marRight w:val="0"/>
          <w:marTop w:val="0"/>
          <w:marBottom w:val="0"/>
          <w:divBdr>
            <w:top w:val="none" w:sz="0" w:space="0" w:color="auto"/>
            <w:left w:val="none" w:sz="0" w:space="0" w:color="auto"/>
            <w:bottom w:val="none" w:sz="0" w:space="0" w:color="auto"/>
            <w:right w:val="none" w:sz="0" w:space="0" w:color="auto"/>
          </w:divBdr>
        </w:div>
        <w:div w:id="630064226">
          <w:marLeft w:val="0"/>
          <w:marRight w:val="0"/>
          <w:marTop w:val="0"/>
          <w:marBottom w:val="0"/>
          <w:divBdr>
            <w:top w:val="none" w:sz="0" w:space="0" w:color="auto"/>
            <w:left w:val="none" w:sz="0" w:space="0" w:color="auto"/>
            <w:bottom w:val="none" w:sz="0" w:space="0" w:color="auto"/>
            <w:right w:val="none" w:sz="0" w:space="0" w:color="auto"/>
          </w:divBdr>
        </w:div>
        <w:div w:id="480578754">
          <w:marLeft w:val="0"/>
          <w:marRight w:val="0"/>
          <w:marTop w:val="0"/>
          <w:marBottom w:val="0"/>
          <w:divBdr>
            <w:top w:val="none" w:sz="0" w:space="0" w:color="auto"/>
            <w:left w:val="none" w:sz="0" w:space="0" w:color="auto"/>
            <w:bottom w:val="none" w:sz="0" w:space="0" w:color="auto"/>
            <w:right w:val="none" w:sz="0" w:space="0" w:color="auto"/>
          </w:divBdr>
        </w:div>
        <w:div w:id="1807815322">
          <w:marLeft w:val="0"/>
          <w:marRight w:val="0"/>
          <w:marTop w:val="0"/>
          <w:marBottom w:val="0"/>
          <w:divBdr>
            <w:top w:val="none" w:sz="0" w:space="0" w:color="auto"/>
            <w:left w:val="none" w:sz="0" w:space="0" w:color="auto"/>
            <w:bottom w:val="none" w:sz="0" w:space="0" w:color="auto"/>
            <w:right w:val="none" w:sz="0" w:space="0" w:color="auto"/>
          </w:divBdr>
        </w:div>
        <w:div w:id="727848456">
          <w:marLeft w:val="0"/>
          <w:marRight w:val="0"/>
          <w:marTop w:val="0"/>
          <w:marBottom w:val="0"/>
          <w:divBdr>
            <w:top w:val="none" w:sz="0" w:space="0" w:color="auto"/>
            <w:left w:val="none" w:sz="0" w:space="0" w:color="auto"/>
            <w:bottom w:val="none" w:sz="0" w:space="0" w:color="auto"/>
            <w:right w:val="none" w:sz="0" w:space="0" w:color="auto"/>
          </w:divBdr>
        </w:div>
        <w:div w:id="1978996626">
          <w:marLeft w:val="0"/>
          <w:marRight w:val="0"/>
          <w:marTop w:val="0"/>
          <w:marBottom w:val="0"/>
          <w:divBdr>
            <w:top w:val="none" w:sz="0" w:space="0" w:color="auto"/>
            <w:left w:val="none" w:sz="0" w:space="0" w:color="auto"/>
            <w:bottom w:val="none" w:sz="0" w:space="0" w:color="auto"/>
            <w:right w:val="none" w:sz="0" w:space="0" w:color="auto"/>
          </w:divBdr>
        </w:div>
        <w:div w:id="351416644">
          <w:marLeft w:val="0"/>
          <w:marRight w:val="0"/>
          <w:marTop w:val="0"/>
          <w:marBottom w:val="0"/>
          <w:divBdr>
            <w:top w:val="none" w:sz="0" w:space="0" w:color="auto"/>
            <w:left w:val="none" w:sz="0" w:space="0" w:color="auto"/>
            <w:bottom w:val="none" w:sz="0" w:space="0" w:color="auto"/>
            <w:right w:val="none" w:sz="0" w:space="0" w:color="auto"/>
          </w:divBdr>
        </w:div>
        <w:div w:id="1052464649">
          <w:marLeft w:val="0"/>
          <w:marRight w:val="0"/>
          <w:marTop w:val="0"/>
          <w:marBottom w:val="0"/>
          <w:divBdr>
            <w:top w:val="none" w:sz="0" w:space="0" w:color="auto"/>
            <w:left w:val="none" w:sz="0" w:space="0" w:color="auto"/>
            <w:bottom w:val="none" w:sz="0" w:space="0" w:color="auto"/>
            <w:right w:val="none" w:sz="0" w:space="0" w:color="auto"/>
          </w:divBdr>
        </w:div>
        <w:div w:id="932324212">
          <w:marLeft w:val="0"/>
          <w:marRight w:val="0"/>
          <w:marTop w:val="0"/>
          <w:marBottom w:val="0"/>
          <w:divBdr>
            <w:top w:val="none" w:sz="0" w:space="0" w:color="auto"/>
            <w:left w:val="none" w:sz="0" w:space="0" w:color="auto"/>
            <w:bottom w:val="none" w:sz="0" w:space="0" w:color="auto"/>
            <w:right w:val="none" w:sz="0" w:space="0" w:color="auto"/>
          </w:divBdr>
        </w:div>
        <w:div w:id="1483765365">
          <w:marLeft w:val="0"/>
          <w:marRight w:val="0"/>
          <w:marTop w:val="0"/>
          <w:marBottom w:val="0"/>
          <w:divBdr>
            <w:top w:val="none" w:sz="0" w:space="0" w:color="auto"/>
            <w:left w:val="none" w:sz="0" w:space="0" w:color="auto"/>
            <w:bottom w:val="none" w:sz="0" w:space="0" w:color="auto"/>
            <w:right w:val="none" w:sz="0" w:space="0" w:color="auto"/>
          </w:divBdr>
        </w:div>
      </w:divsChild>
    </w:div>
    <w:div w:id="60905051">
      <w:bodyDiv w:val="1"/>
      <w:marLeft w:val="0"/>
      <w:marRight w:val="0"/>
      <w:marTop w:val="0"/>
      <w:marBottom w:val="0"/>
      <w:divBdr>
        <w:top w:val="none" w:sz="0" w:space="0" w:color="auto"/>
        <w:left w:val="none" w:sz="0" w:space="0" w:color="auto"/>
        <w:bottom w:val="none" w:sz="0" w:space="0" w:color="auto"/>
        <w:right w:val="none" w:sz="0" w:space="0" w:color="auto"/>
      </w:divBdr>
      <w:divsChild>
        <w:div w:id="545601691">
          <w:marLeft w:val="0"/>
          <w:marRight w:val="0"/>
          <w:marTop w:val="0"/>
          <w:marBottom w:val="0"/>
          <w:divBdr>
            <w:top w:val="none" w:sz="0" w:space="0" w:color="auto"/>
            <w:left w:val="none" w:sz="0" w:space="0" w:color="auto"/>
            <w:bottom w:val="none" w:sz="0" w:space="0" w:color="auto"/>
            <w:right w:val="none" w:sz="0" w:space="0" w:color="auto"/>
          </w:divBdr>
        </w:div>
        <w:div w:id="782653451">
          <w:marLeft w:val="0"/>
          <w:marRight w:val="0"/>
          <w:marTop w:val="0"/>
          <w:marBottom w:val="0"/>
          <w:divBdr>
            <w:top w:val="none" w:sz="0" w:space="0" w:color="auto"/>
            <w:left w:val="none" w:sz="0" w:space="0" w:color="auto"/>
            <w:bottom w:val="none" w:sz="0" w:space="0" w:color="auto"/>
            <w:right w:val="none" w:sz="0" w:space="0" w:color="auto"/>
          </w:divBdr>
          <w:divsChild>
            <w:div w:id="108084213">
              <w:marLeft w:val="0"/>
              <w:marRight w:val="0"/>
              <w:marTop w:val="0"/>
              <w:marBottom w:val="0"/>
              <w:divBdr>
                <w:top w:val="none" w:sz="0" w:space="0" w:color="auto"/>
                <w:left w:val="none" w:sz="0" w:space="0" w:color="auto"/>
                <w:bottom w:val="none" w:sz="0" w:space="0" w:color="auto"/>
                <w:right w:val="none" w:sz="0" w:space="0" w:color="auto"/>
              </w:divBdr>
            </w:div>
          </w:divsChild>
        </w:div>
        <w:div w:id="821240387">
          <w:marLeft w:val="0"/>
          <w:marRight w:val="0"/>
          <w:marTop w:val="0"/>
          <w:marBottom w:val="0"/>
          <w:divBdr>
            <w:top w:val="none" w:sz="0" w:space="0" w:color="auto"/>
            <w:left w:val="none" w:sz="0" w:space="0" w:color="auto"/>
            <w:bottom w:val="none" w:sz="0" w:space="0" w:color="auto"/>
            <w:right w:val="none" w:sz="0" w:space="0" w:color="auto"/>
          </w:divBdr>
        </w:div>
        <w:div w:id="942497090">
          <w:marLeft w:val="0"/>
          <w:marRight w:val="0"/>
          <w:marTop w:val="0"/>
          <w:marBottom w:val="0"/>
          <w:divBdr>
            <w:top w:val="none" w:sz="0" w:space="0" w:color="auto"/>
            <w:left w:val="none" w:sz="0" w:space="0" w:color="auto"/>
            <w:bottom w:val="none" w:sz="0" w:space="0" w:color="auto"/>
            <w:right w:val="none" w:sz="0" w:space="0" w:color="auto"/>
          </w:divBdr>
        </w:div>
        <w:div w:id="964894727">
          <w:marLeft w:val="0"/>
          <w:marRight w:val="0"/>
          <w:marTop w:val="0"/>
          <w:marBottom w:val="0"/>
          <w:divBdr>
            <w:top w:val="none" w:sz="0" w:space="0" w:color="auto"/>
            <w:left w:val="none" w:sz="0" w:space="0" w:color="auto"/>
            <w:bottom w:val="none" w:sz="0" w:space="0" w:color="auto"/>
            <w:right w:val="none" w:sz="0" w:space="0" w:color="auto"/>
          </w:divBdr>
        </w:div>
        <w:div w:id="1079138150">
          <w:marLeft w:val="0"/>
          <w:marRight w:val="0"/>
          <w:marTop w:val="0"/>
          <w:marBottom w:val="0"/>
          <w:divBdr>
            <w:top w:val="none" w:sz="0" w:space="0" w:color="auto"/>
            <w:left w:val="none" w:sz="0" w:space="0" w:color="auto"/>
            <w:bottom w:val="none" w:sz="0" w:space="0" w:color="auto"/>
            <w:right w:val="none" w:sz="0" w:space="0" w:color="auto"/>
          </w:divBdr>
        </w:div>
        <w:div w:id="1301424429">
          <w:marLeft w:val="0"/>
          <w:marRight w:val="0"/>
          <w:marTop w:val="0"/>
          <w:marBottom w:val="0"/>
          <w:divBdr>
            <w:top w:val="none" w:sz="0" w:space="0" w:color="auto"/>
            <w:left w:val="none" w:sz="0" w:space="0" w:color="auto"/>
            <w:bottom w:val="none" w:sz="0" w:space="0" w:color="auto"/>
            <w:right w:val="none" w:sz="0" w:space="0" w:color="auto"/>
          </w:divBdr>
          <w:divsChild>
            <w:div w:id="1600018717">
              <w:marLeft w:val="0"/>
              <w:marRight w:val="0"/>
              <w:marTop w:val="0"/>
              <w:marBottom w:val="0"/>
              <w:divBdr>
                <w:top w:val="none" w:sz="0" w:space="0" w:color="auto"/>
                <w:left w:val="none" w:sz="0" w:space="0" w:color="auto"/>
                <w:bottom w:val="none" w:sz="0" w:space="0" w:color="auto"/>
                <w:right w:val="none" w:sz="0" w:space="0" w:color="auto"/>
              </w:divBdr>
            </w:div>
          </w:divsChild>
        </w:div>
        <w:div w:id="1600335905">
          <w:marLeft w:val="0"/>
          <w:marRight w:val="0"/>
          <w:marTop w:val="0"/>
          <w:marBottom w:val="0"/>
          <w:divBdr>
            <w:top w:val="none" w:sz="0" w:space="0" w:color="auto"/>
            <w:left w:val="none" w:sz="0" w:space="0" w:color="auto"/>
            <w:bottom w:val="none" w:sz="0" w:space="0" w:color="auto"/>
            <w:right w:val="none" w:sz="0" w:space="0" w:color="auto"/>
          </w:divBdr>
          <w:divsChild>
            <w:div w:id="1286347980">
              <w:marLeft w:val="0"/>
              <w:marRight w:val="0"/>
              <w:marTop w:val="0"/>
              <w:marBottom w:val="0"/>
              <w:divBdr>
                <w:top w:val="none" w:sz="0" w:space="0" w:color="auto"/>
                <w:left w:val="none" w:sz="0" w:space="0" w:color="auto"/>
                <w:bottom w:val="none" w:sz="0" w:space="0" w:color="auto"/>
                <w:right w:val="none" w:sz="0" w:space="0" w:color="auto"/>
              </w:divBdr>
            </w:div>
          </w:divsChild>
        </w:div>
        <w:div w:id="1648583582">
          <w:marLeft w:val="0"/>
          <w:marRight w:val="0"/>
          <w:marTop w:val="0"/>
          <w:marBottom w:val="0"/>
          <w:divBdr>
            <w:top w:val="none" w:sz="0" w:space="0" w:color="auto"/>
            <w:left w:val="none" w:sz="0" w:space="0" w:color="auto"/>
            <w:bottom w:val="none" w:sz="0" w:space="0" w:color="auto"/>
            <w:right w:val="none" w:sz="0" w:space="0" w:color="auto"/>
          </w:divBdr>
          <w:divsChild>
            <w:div w:id="193974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0187">
      <w:bodyDiv w:val="1"/>
      <w:marLeft w:val="0"/>
      <w:marRight w:val="0"/>
      <w:marTop w:val="0"/>
      <w:marBottom w:val="0"/>
      <w:divBdr>
        <w:top w:val="none" w:sz="0" w:space="0" w:color="auto"/>
        <w:left w:val="none" w:sz="0" w:space="0" w:color="auto"/>
        <w:bottom w:val="none" w:sz="0" w:space="0" w:color="auto"/>
        <w:right w:val="none" w:sz="0" w:space="0" w:color="auto"/>
      </w:divBdr>
      <w:divsChild>
        <w:div w:id="1976177679">
          <w:marLeft w:val="0"/>
          <w:marRight w:val="0"/>
          <w:marTop w:val="0"/>
          <w:marBottom w:val="0"/>
          <w:divBdr>
            <w:top w:val="none" w:sz="0" w:space="0" w:color="auto"/>
            <w:left w:val="none" w:sz="0" w:space="0" w:color="auto"/>
            <w:bottom w:val="none" w:sz="0" w:space="0" w:color="auto"/>
            <w:right w:val="none" w:sz="0" w:space="0" w:color="auto"/>
          </w:divBdr>
        </w:div>
      </w:divsChild>
    </w:div>
    <w:div w:id="63183980">
      <w:bodyDiv w:val="1"/>
      <w:marLeft w:val="0"/>
      <w:marRight w:val="0"/>
      <w:marTop w:val="0"/>
      <w:marBottom w:val="0"/>
      <w:divBdr>
        <w:top w:val="none" w:sz="0" w:space="0" w:color="auto"/>
        <w:left w:val="none" w:sz="0" w:space="0" w:color="auto"/>
        <w:bottom w:val="none" w:sz="0" w:space="0" w:color="auto"/>
        <w:right w:val="none" w:sz="0" w:space="0" w:color="auto"/>
      </w:divBdr>
      <w:divsChild>
        <w:div w:id="14691638">
          <w:marLeft w:val="0"/>
          <w:marRight w:val="0"/>
          <w:marTop w:val="0"/>
          <w:marBottom w:val="0"/>
          <w:divBdr>
            <w:top w:val="none" w:sz="0" w:space="0" w:color="auto"/>
            <w:left w:val="none" w:sz="0" w:space="0" w:color="auto"/>
            <w:bottom w:val="none" w:sz="0" w:space="0" w:color="auto"/>
            <w:right w:val="none" w:sz="0" w:space="0" w:color="auto"/>
          </w:divBdr>
        </w:div>
        <w:div w:id="65688255">
          <w:marLeft w:val="0"/>
          <w:marRight w:val="0"/>
          <w:marTop w:val="0"/>
          <w:marBottom w:val="0"/>
          <w:divBdr>
            <w:top w:val="none" w:sz="0" w:space="0" w:color="auto"/>
            <w:left w:val="none" w:sz="0" w:space="0" w:color="auto"/>
            <w:bottom w:val="none" w:sz="0" w:space="0" w:color="auto"/>
            <w:right w:val="none" w:sz="0" w:space="0" w:color="auto"/>
          </w:divBdr>
          <w:divsChild>
            <w:div w:id="2017296370">
              <w:marLeft w:val="0"/>
              <w:marRight w:val="0"/>
              <w:marTop w:val="0"/>
              <w:marBottom w:val="0"/>
              <w:divBdr>
                <w:top w:val="none" w:sz="0" w:space="0" w:color="auto"/>
                <w:left w:val="none" w:sz="0" w:space="0" w:color="auto"/>
                <w:bottom w:val="none" w:sz="0" w:space="0" w:color="auto"/>
                <w:right w:val="none" w:sz="0" w:space="0" w:color="auto"/>
              </w:divBdr>
            </w:div>
          </w:divsChild>
        </w:div>
        <w:div w:id="256644463">
          <w:marLeft w:val="0"/>
          <w:marRight w:val="0"/>
          <w:marTop w:val="0"/>
          <w:marBottom w:val="0"/>
          <w:divBdr>
            <w:top w:val="none" w:sz="0" w:space="0" w:color="auto"/>
            <w:left w:val="none" w:sz="0" w:space="0" w:color="auto"/>
            <w:bottom w:val="none" w:sz="0" w:space="0" w:color="auto"/>
            <w:right w:val="none" w:sz="0" w:space="0" w:color="auto"/>
          </w:divBdr>
          <w:divsChild>
            <w:div w:id="2046832510">
              <w:marLeft w:val="0"/>
              <w:marRight w:val="0"/>
              <w:marTop w:val="0"/>
              <w:marBottom w:val="0"/>
              <w:divBdr>
                <w:top w:val="none" w:sz="0" w:space="0" w:color="auto"/>
                <w:left w:val="none" w:sz="0" w:space="0" w:color="auto"/>
                <w:bottom w:val="none" w:sz="0" w:space="0" w:color="auto"/>
                <w:right w:val="none" w:sz="0" w:space="0" w:color="auto"/>
              </w:divBdr>
            </w:div>
          </w:divsChild>
        </w:div>
        <w:div w:id="397630835">
          <w:marLeft w:val="0"/>
          <w:marRight w:val="0"/>
          <w:marTop w:val="0"/>
          <w:marBottom w:val="0"/>
          <w:divBdr>
            <w:top w:val="none" w:sz="0" w:space="0" w:color="auto"/>
            <w:left w:val="none" w:sz="0" w:space="0" w:color="auto"/>
            <w:bottom w:val="none" w:sz="0" w:space="0" w:color="auto"/>
            <w:right w:val="none" w:sz="0" w:space="0" w:color="auto"/>
          </w:divBdr>
          <w:divsChild>
            <w:div w:id="948928174">
              <w:marLeft w:val="0"/>
              <w:marRight w:val="0"/>
              <w:marTop w:val="0"/>
              <w:marBottom w:val="0"/>
              <w:divBdr>
                <w:top w:val="none" w:sz="0" w:space="0" w:color="auto"/>
                <w:left w:val="none" w:sz="0" w:space="0" w:color="auto"/>
                <w:bottom w:val="none" w:sz="0" w:space="0" w:color="auto"/>
                <w:right w:val="none" w:sz="0" w:space="0" w:color="auto"/>
              </w:divBdr>
            </w:div>
          </w:divsChild>
        </w:div>
        <w:div w:id="466121559">
          <w:marLeft w:val="0"/>
          <w:marRight w:val="0"/>
          <w:marTop w:val="0"/>
          <w:marBottom w:val="0"/>
          <w:divBdr>
            <w:top w:val="none" w:sz="0" w:space="0" w:color="auto"/>
            <w:left w:val="none" w:sz="0" w:space="0" w:color="auto"/>
            <w:bottom w:val="none" w:sz="0" w:space="0" w:color="auto"/>
            <w:right w:val="none" w:sz="0" w:space="0" w:color="auto"/>
          </w:divBdr>
          <w:divsChild>
            <w:div w:id="94257170">
              <w:marLeft w:val="0"/>
              <w:marRight w:val="0"/>
              <w:marTop w:val="0"/>
              <w:marBottom w:val="0"/>
              <w:divBdr>
                <w:top w:val="none" w:sz="0" w:space="0" w:color="auto"/>
                <w:left w:val="none" w:sz="0" w:space="0" w:color="auto"/>
                <w:bottom w:val="none" w:sz="0" w:space="0" w:color="auto"/>
                <w:right w:val="none" w:sz="0" w:space="0" w:color="auto"/>
              </w:divBdr>
            </w:div>
          </w:divsChild>
        </w:div>
        <w:div w:id="523249326">
          <w:marLeft w:val="0"/>
          <w:marRight w:val="0"/>
          <w:marTop w:val="0"/>
          <w:marBottom w:val="0"/>
          <w:divBdr>
            <w:top w:val="none" w:sz="0" w:space="0" w:color="auto"/>
            <w:left w:val="none" w:sz="0" w:space="0" w:color="auto"/>
            <w:bottom w:val="none" w:sz="0" w:space="0" w:color="auto"/>
            <w:right w:val="none" w:sz="0" w:space="0" w:color="auto"/>
          </w:divBdr>
          <w:divsChild>
            <w:div w:id="1733041492">
              <w:marLeft w:val="0"/>
              <w:marRight w:val="0"/>
              <w:marTop w:val="0"/>
              <w:marBottom w:val="0"/>
              <w:divBdr>
                <w:top w:val="none" w:sz="0" w:space="0" w:color="auto"/>
                <w:left w:val="none" w:sz="0" w:space="0" w:color="auto"/>
                <w:bottom w:val="none" w:sz="0" w:space="0" w:color="auto"/>
                <w:right w:val="none" w:sz="0" w:space="0" w:color="auto"/>
              </w:divBdr>
            </w:div>
          </w:divsChild>
        </w:div>
        <w:div w:id="585503808">
          <w:marLeft w:val="0"/>
          <w:marRight w:val="0"/>
          <w:marTop w:val="0"/>
          <w:marBottom w:val="0"/>
          <w:divBdr>
            <w:top w:val="none" w:sz="0" w:space="0" w:color="auto"/>
            <w:left w:val="none" w:sz="0" w:space="0" w:color="auto"/>
            <w:bottom w:val="none" w:sz="0" w:space="0" w:color="auto"/>
            <w:right w:val="none" w:sz="0" w:space="0" w:color="auto"/>
          </w:divBdr>
          <w:divsChild>
            <w:div w:id="864951">
              <w:marLeft w:val="0"/>
              <w:marRight w:val="0"/>
              <w:marTop w:val="0"/>
              <w:marBottom w:val="0"/>
              <w:divBdr>
                <w:top w:val="none" w:sz="0" w:space="0" w:color="auto"/>
                <w:left w:val="none" w:sz="0" w:space="0" w:color="auto"/>
                <w:bottom w:val="none" w:sz="0" w:space="0" w:color="auto"/>
                <w:right w:val="none" w:sz="0" w:space="0" w:color="auto"/>
              </w:divBdr>
            </w:div>
          </w:divsChild>
        </w:div>
        <w:div w:id="640354177">
          <w:marLeft w:val="0"/>
          <w:marRight w:val="0"/>
          <w:marTop w:val="0"/>
          <w:marBottom w:val="0"/>
          <w:divBdr>
            <w:top w:val="none" w:sz="0" w:space="0" w:color="auto"/>
            <w:left w:val="none" w:sz="0" w:space="0" w:color="auto"/>
            <w:bottom w:val="none" w:sz="0" w:space="0" w:color="auto"/>
            <w:right w:val="none" w:sz="0" w:space="0" w:color="auto"/>
          </w:divBdr>
        </w:div>
        <w:div w:id="812451112">
          <w:marLeft w:val="0"/>
          <w:marRight w:val="0"/>
          <w:marTop w:val="0"/>
          <w:marBottom w:val="0"/>
          <w:divBdr>
            <w:top w:val="none" w:sz="0" w:space="0" w:color="auto"/>
            <w:left w:val="none" w:sz="0" w:space="0" w:color="auto"/>
            <w:bottom w:val="none" w:sz="0" w:space="0" w:color="auto"/>
            <w:right w:val="none" w:sz="0" w:space="0" w:color="auto"/>
          </w:divBdr>
          <w:divsChild>
            <w:div w:id="476995689">
              <w:marLeft w:val="0"/>
              <w:marRight w:val="0"/>
              <w:marTop w:val="0"/>
              <w:marBottom w:val="0"/>
              <w:divBdr>
                <w:top w:val="none" w:sz="0" w:space="0" w:color="auto"/>
                <w:left w:val="none" w:sz="0" w:space="0" w:color="auto"/>
                <w:bottom w:val="none" w:sz="0" w:space="0" w:color="auto"/>
                <w:right w:val="none" w:sz="0" w:space="0" w:color="auto"/>
              </w:divBdr>
            </w:div>
          </w:divsChild>
        </w:div>
        <w:div w:id="830146186">
          <w:marLeft w:val="0"/>
          <w:marRight w:val="0"/>
          <w:marTop w:val="0"/>
          <w:marBottom w:val="0"/>
          <w:divBdr>
            <w:top w:val="none" w:sz="0" w:space="0" w:color="auto"/>
            <w:left w:val="none" w:sz="0" w:space="0" w:color="auto"/>
            <w:bottom w:val="none" w:sz="0" w:space="0" w:color="auto"/>
            <w:right w:val="none" w:sz="0" w:space="0" w:color="auto"/>
          </w:divBdr>
        </w:div>
        <w:div w:id="899054557">
          <w:marLeft w:val="0"/>
          <w:marRight w:val="0"/>
          <w:marTop w:val="0"/>
          <w:marBottom w:val="0"/>
          <w:divBdr>
            <w:top w:val="none" w:sz="0" w:space="0" w:color="auto"/>
            <w:left w:val="none" w:sz="0" w:space="0" w:color="auto"/>
            <w:bottom w:val="none" w:sz="0" w:space="0" w:color="auto"/>
            <w:right w:val="none" w:sz="0" w:space="0" w:color="auto"/>
          </w:divBdr>
          <w:divsChild>
            <w:div w:id="1704280013">
              <w:marLeft w:val="0"/>
              <w:marRight w:val="0"/>
              <w:marTop w:val="0"/>
              <w:marBottom w:val="0"/>
              <w:divBdr>
                <w:top w:val="none" w:sz="0" w:space="0" w:color="auto"/>
                <w:left w:val="none" w:sz="0" w:space="0" w:color="auto"/>
                <w:bottom w:val="none" w:sz="0" w:space="0" w:color="auto"/>
                <w:right w:val="none" w:sz="0" w:space="0" w:color="auto"/>
              </w:divBdr>
            </w:div>
          </w:divsChild>
        </w:div>
        <w:div w:id="948001565">
          <w:marLeft w:val="0"/>
          <w:marRight w:val="0"/>
          <w:marTop w:val="0"/>
          <w:marBottom w:val="0"/>
          <w:divBdr>
            <w:top w:val="none" w:sz="0" w:space="0" w:color="auto"/>
            <w:left w:val="none" w:sz="0" w:space="0" w:color="auto"/>
            <w:bottom w:val="none" w:sz="0" w:space="0" w:color="auto"/>
            <w:right w:val="none" w:sz="0" w:space="0" w:color="auto"/>
          </w:divBdr>
          <w:divsChild>
            <w:div w:id="1222011893">
              <w:marLeft w:val="0"/>
              <w:marRight w:val="0"/>
              <w:marTop w:val="0"/>
              <w:marBottom w:val="0"/>
              <w:divBdr>
                <w:top w:val="none" w:sz="0" w:space="0" w:color="auto"/>
                <w:left w:val="none" w:sz="0" w:space="0" w:color="auto"/>
                <w:bottom w:val="none" w:sz="0" w:space="0" w:color="auto"/>
                <w:right w:val="none" w:sz="0" w:space="0" w:color="auto"/>
              </w:divBdr>
            </w:div>
          </w:divsChild>
        </w:div>
        <w:div w:id="976104590">
          <w:marLeft w:val="0"/>
          <w:marRight w:val="0"/>
          <w:marTop w:val="0"/>
          <w:marBottom w:val="0"/>
          <w:divBdr>
            <w:top w:val="none" w:sz="0" w:space="0" w:color="auto"/>
            <w:left w:val="none" w:sz="0" w:space="0" w:color="auto"/>
            <w:bottom w:val="none" w:sz="0" w:space="0" w:color="auto"/>
            <w:right w:val="none" w:sz="0" w:space="0" w:color="auto"/>
          </w:divBdr>
          <w:divsChild>
            <w:div w:id="1781102221">
              <w:marLeft w:val="0"/>
              <w:marRight w:val="0"/>
              <w:marTop w:val="0"/>
              <w:marBottom w:val="0"/>
              <w:divBdr>
                <w:top w:val="none" w:sz="0" w:space="0" w:color="auto"/>
                <w:left w:val="none" w:sz="0" w:space="0" w:color="auto"/>
                <w:bottom w:val="none" w:sz="0" w:space="0" w:color="auto"/>
                <w:right w:val="none" w:sz="0" w:space="0" w:color="auto"/>
              </w:divBdr>
            </w:div>
          </w:divsChild>
        </w:div>
        <w:div w:id="1033961793">
          <w:marLeft w:val="0"/>
          <w:marRight w:val="0"/>
          <w:marTop w:val="0"/>
          <w:marBottom w:val="0"/>
          <w:divBdr>
            <w:top w:val="none" w:sz="0" w:space="0" w:color="auto"/>
            <w:left w:val="none" w:sz="0" w:space="0" w:color="auto"/>
            <w:bottom w:val="none" w:sz="0" w:space="0" w:color="auto"/>
            <w:right w:val="none" w:sz="0" w:space="0" w:color="auto"/>
          </w:divBdr>
        </w:div>
        <w:div w:id="1108891591">
          <w:marLeft w:val="0"/>
          <w:marRight w:val="0"/>
          <w:marTop w:val="0"/>
          <w:marBottom w:val="0"/>
          <w:divBdr>
            <w:top w:val="none" w:sz="0" w:space="0" w:color="auto"/>
            <w:left w:val="none" w:sz="0" w:space="0" w:color="auto"/>
            <w:bottom w:val="none" w:sz="0" w:space="0" w:color="auto"/>
            <w:right w:val="none" w:sz="0" w:space="0" w:color="auto"/>
          </w:divBdr>
        </w:div>
        <w:div w:id="1147818968">
          <w:marLeft w:val="0"/>
          <w:marRight w:val="0"/>
          <w:marTop w:val="0"/>
          <w:marBottom w:val="0"/>
          <w:divBdr>
            <w:top w:val="none" w:sz="0" w:space="0" w:color="auto"/>
            <w:left w:val="none" w:sz="0" w:space="0" w:color="auto"/>
            <w:bottom w:val="none" w:sz="0" w:space="0" w:color="auto"/>
            <w:right w:val="none" w:sz="0" w:space="0" w:color="auto"/>
          </w:divBdr>
          <w:divsChild>
            <w:div w:id="188615689">
              <w:marLeft w:val="0"/>
              <w:marRight w:val="0"/>
              <w:marTop w:val="0"/>
              <w:marBottom w:val="0"/>
              <w:divBdr>
                <w:top w:val="none" w:sz="0" w:space="0" w:color="auto"/>
                <w:left w:val="none" w:sz="0" w:space="0" w:color="auto"/>
                <w:bottom w:val="none" w:sz="0" w:space="0" w:color="auto"/>
                <w:right w:val="none" w:sz="0" w:space="0" w:color="auto"/>
              </w:divBdr>
            </w:div>
          </w:divsChild>
        </w:div>
        <w:div w:id="1284385015">
          <w:marLeft w:val="0"/>
          <w:marRight w:val="0"/>
          <w:marTop w:val="0"/>
          <w:marBottom w:val="0"/>
          <w:divBdr>
            <w:top w:val="none" w:sz="0" w:space="0" w:color="auto"/>
            <w:left w:val="none" w:sz="0" w:space="0" w:color="auto"/>
            <w:bottom w:val="none" w:sz="0" w:space="0" w:color="auto"/>
            <w:right w:val="none" w:sz="0" w:space="0" w:color="auto"/>
          </w:divBdr>
          <w:divsChild>
            <w:div w:id="1718242511">
              <w:marLeft w:val="0"/>
              <w:marRight w:val="0"/>
              <w:marTop w:val="0"/>
              <w:marBottom w:val="0"/>
              <w:divBdr>
                <w:top w:val="none" w:sz="0" w:space="0" w:color="auto"/>
                <w:left w:val="none" w:sz="0" w:space="0" w:color="auto"/>
                <w:bottom w:val="none" w:sz="0" w:space="0" w:color="auto"/>
                <w:right w:val="none" w:sz="0" w:space="0" w:color="auto"/>
              </w:divBdr>
            </w:div>
          </w:divsChild>
        </w:div>
        <w:div w:id="1288974454">
          <w:marLeft w:val="0"/>
          <w:marRight w:val="0"/>
          <w:marTop w:val="0"/>
          <w:marBottom w:val="0"/>
          <w:divBdr>
            <w:top w:val="none" w:sz="0" w:space="0" w:color="auto"/>
            <w:left w:val="none" w:sz="0" w:space="0" w:color="auto"/>
            <w:bottom w:val="none" w:sz="0" w:space="0" w:color="auto"/>
            <w:right w:val="none" w:sz="0" w:space="0" w:color="auto"/>
          </w:divBdr>
          <w:divsChild>
            <w:div w:id="2138713587">
              <w:marLeft w:val="0"/>
              <w:marRight w:val="0"/>
              <w:marTop w:val="0"/>
              <w:marBottom w:val="0"/>
              <w:divBdr>
                <w:top w:val="none" w:sz="0" w:space="0" w:color="auto"/>
                <w:left w:val="none" w:sz="0" w:space="0" w:color="auto"/>
                <w:bottom w:val="none" w:sz="0" w:space="0" w:color="auto"/>
                <w:right w:val="none" w:sz="0" w:space="0" w:color="auto"/>
              </w:divBdr>
            </w:div>
          </w:divsChild>
        </w:div>
        <w:div w:id="1316252751">
          <w:marLeft w:val="0"/>
          <w:marRight w:val="0"/>
          <w:marTop w:val="0"/>
          <w:marBottom w:val="0"/>
          <w:divBdr>
            <w:top w:val="none" w:sz="0" w:space="0" w:color="auto"/>
            <w:left w:val="none" w:sz="0" w:space="0" w:color="auto"/>
            <w:bottom w:val="none" w:sz="0" w:space="0" w:color="auto"/>
            <w:right w:val="none" w:sz="0" w:space="0" w:color="auto"/>
          </w:divBdr>
          <w:divsChild>
            <w:div w:id="725179043">
              <w:marLeft w:val="0"/>
              <w:marRight w:val="0"/>
              <w:marTop w:val="0"/>
              <w:marBottom w:val="0"/>
              <w:divBdr>
                <w:top w:val="none" w:sz="0" w:space="0" w:color="auto"/>
                <w:left w:val="none" w:sz="0" w:space="0" w:color="auto"/>
                <w:bottom w:val="none" w:sz="0" w:space="0" w:color="auto"/>
                <w:right w:val="none" w:sz="0" w:space="0" w:color="auto"/>
              </w:divBdr>
            </w:div>
          </w:divsChild>
        </w:div>
        <w:div w:id="1365012932">
          <w:marLeft w:val="0"/>
          <w:marRight w:val="0"/>
          <w:marTop w:val="0"/>
          <w:marBottom w:val="0"/>
          <w:divBdr>
            <w:top w:val="none" w:sz="0" w:space="0" w:color="auto"/>
            <w:left w:val="none" w:sz="0" w:space="0" w:color="auto"/>
            <w:bottom w:val="none" w:sz="0" w:space="0" w:color="auto"/>
            <w:right w:val="none" w:sz="0" w:space="0" w:color="auto"/>
          </w:divBdr>
          <w:divsChild>
            <w:div w:id="673722827">
              <w:marLeft w:val="0"/>
              <w:marRight w:val="0"/>
              <w:marTop w:val="0"/>
              <w:marBottom w:val="0"/>
              <w:divBdr>
                <w:top w:val="none" w:sz="0" w:space="0" w:color="auto"/>
                <w:left w:val="none" w:sz="0" w:space="0" w:color="auto"/>
                <w:bottom w:val="none" w:sz="0" w:space="0" w:color="auto"/>
                <w:right w:val="none" w:sz="0" w:space="0" w:color="auto"/>
              </w:divBdr>
            </w:div>
          </w:divsChild>
        </w:div>
        <w:div w:id="1574048091">
          <w:marLeft w:val="0"/>
          <w:marRight w:val="0"/>
          <w:marTop w:val="0"/>
          <w:marBottom w:val="0"/>
          <w:divBdr>
            <w:top w:val="none" w:sz="0" w:space="0" w:color="auto"/>
            <w:left w:val="none" w:sz="0" w:space="0" w:color="auto"/>
            <w:bottom w:val="none" w:sz="0" w:space="0" w:color="auto"/>
            <w:right w:val="none" w:sz="0" w:space="0" w:color="auto"/>
          </w:divBdr>
          <w:divsChild>
            <w:div w:id="755902546">
              <w:marLeft w:val="0"/>
              <w:marRight w:val="0"/>
              <w:marTop w:val="0"/>
              <w:marBottom w:val="0"/>
              <w:divBdr>
                <w:top w:val="none" w:sz="0" w:space="0" w:color="auto"/>
                <w:left w:val="none" w:sz="0" w:space="0" w:color="auto"/>
                <w:bottom w:val="none" w:sz="0" w:space="0" w:color="auto"/>
                <w:right w:val="none" w:sz="0" w:space="0" w:color="auto"/>
              </w:divBdr>
            </w:div>
          </w:divsChild>
        </w:div>
        <w:div w:id="1711421147">
          <w:marLeft w:val="0"/>
          <w:marRight w:val="0"/>
          <w:marTop w:val="0"/>
          <w:marBottom w:val="0"/>
          <w:divBdr>
            <w:top w:val="none" w:sz="0" w:space="0" w:color="auto"/>
            <w:left w:val="none" w:sz="0" w:space="0" w:color="auto"/>
            <w:bottom w:val="none" w:sz="0" w:space="0" w:color="auto"/>
            <w:right w:val="none" w:sz="0" w:space="0" w:color="auto"/>
          </w:divBdr>
        </w:div>
        <w:div w:id="1981644702">
          <w:marLeft w:val="0"/>
          <w:marRight w:val="0"/>
          <w:marTop w:val="0"/>
          <w:marBottom w:val="0"/>
          <w:divBdr>
            <w:top w:val="none" w:sz="0" w:space="0" w:color="auto"/>
            <w:left w:val="none" w:sz="0" w:space="0" w:color="auto"/>
            <w:bottom w:val="none" w:sz="0" w:space="0" w:color="auto"/>
            <w:right w:val="none" w:sz="0" w:space="0" w:color="auto"/>
          </w:divBdr>
          <w:divsChild>
            <w:div w:id="133244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4176">
      <w:bodyDiv w:val="1"/>
      <w:marLeft w:val="0"/>
      <w:marRight w:val="0"/>
      <w:marTop w:val="0"/>
      <w:marBottom w:val="0"/>
      <w:divBdr>
        <w:top w:val="none" w:sz="0" w:space="0" w:color="auto"/>
        <w:left w:val="none" w:sz="0" w:space="0" w:color="auto"/>
        <w:bottom w:val="none" w:sz="0" w:space="0" w:color="auto"/>
        <w:right w:val="none" w:sz="0" w:space="0" w:color="auto"/>
      </w:divBdr>
    </w:div>
    <w:div w:id="63994930">
      <w:bodyDiv w:val="1"/>
      <w:marLeft w:val="0"/>
      <w:marRight w:val="0"/>
      <w:marTop w:val="0"/>
      <w:marBottom w:val="0"/>
      <w:divBdr>
        <w:top w:val="none" w:sz="0" w:space="0" w:color="auto"/>
        <w:left w:val="none" w:sz="0" w:space="0" w:color="auto"/>
        <w:bottom w:val="none" w:sz="0" w:space="0" w:color="auto"/>
        <w:right w:val="none" w:sz="0" w:space="0" w:color="auto"/>
      </w:divBdr>
      <w:divsChild>
        <w:div w:id="1158225258">
          <w:marLeft w:val="0"/>
          <w:marRight w:val="0"/>
          <w:marTop w:val="0"/>
          <w:marBottom w:val="0"/>
          <w:divBdr>
            <w:top w:val="none" w:sz="0" w:space="0" w:color="auto"/>
            <w:left w:val="none" w:sz="0" w:space="0" w:color="auto"/>
            <w:bottom w:val="none" w:sz="0" w:space="0" w:color="auto"/>
            <w:right w:val="none" w:sz="0" w:space="0" w:color="auto"/>
          </w:divBdr>
          <w:divsChild>
            <w:div w:id="123933145">
              <w:marLeft w:val="0"/>
              <w:marRight w:val="0"/>
              <w:marTop w:val="0"/>
              <w:marBottom w:val="0"/>
              <w:divBdr>
                <w:top w:val="none" w:sz="0" w:space="0" w:color="auto"/>
                <w:left w:val="none" w:sz="0" w:space="0" w:color="auto"/>
                <w:bottom w:val="none" w:sz="0" w:space="0" w:color="auto"/>
                <w:right w:val="none" w:sz="0" w:space="0" w:color="auto"/>
              </w:divBdr>
              <w:divsChild>
                <w:div w:id="967392250">
                  <w:marLeft w:val="0"/>
                  <w:marRight w:val="0"/>
                  <w:marTop w:val="0"/>
                  <w:marBottom w:val="0"/>
                  <w:divBdr>
                    <w:top w:val="none" w:sz="0" w:space="0" w:color="auto"/>
                    <w:left w:val="none" w:sz="0" w:space="0" w:color="auto"/>
                    <w:bottom w:val="none" w:sz="0" w:space="0" w:color="auto"/>
                    <w:right w:val="none" w:sz="0" w:space="0" w:color="auto"/>
                  </w:divBdr>
                  <w:divsChild>
                    <w:div w:id="1329212968">
                      <w:marLeft w:val="300"/>
                      <w:marRight w:val="0"/>
                      <w:marTop w:val="0"/>
                      <w:marBottom w:val="0"/>
                      <w:divBdr>
                        <w:top w:val="none" w:sz="0" w:space="0" w:color="auto"/>
                        <w:left w:val="none" w:sz="0" w:space="0" w:color="auto"/>
                        <w:bottom w:val="none" w:sz="0" w:space="0" w:color="auto"/>
                        <w:right w:val="none" w:sz="0" w:space="0" w:color="auto"/>
                      </w:divBdr>
                      <w:divsChild>
                        <w:div w:id="477186402">
                          <w:marLeft w:val="0"/>
                          <w:marRight w:val="0"/>
                          <w:marTop w:val="0"/>
                          <w:marBottom w:val="0"/>
                          <w:divBdr>
                            <w:top w:val="none" w:sz="0" w:space="0" w:color="auto"/>
                            <w:left w:val="none" w:sz="0" w:space="0" w:color="auto"/>
                            <w:bottom w:val="none" w:sz="0" w:space="0" w:color="auto"/>
                            <w:right w:val="none" w:sz="0" w:space="0" w:color="auto"/>
                          </w:divBdr>
                        </w:div>
                        <w:div w:id="1274361318">
                          <w:marLeft w:val="0"/>
                          <w:marRight w:val="0"/>
                          <w:marTop w:val="0"/>
                          <w:marBottom w:val="0"/>
                          <w:divBdr>
                            <w:top w:val="none" w:sz="0" w:space="0" w:color="auto"/>
                            <w:left w:val="none" w:sz="0" w:space="0" w:color="auto"/>
                            <w:bottom w:val="none" w:sz="0" w:space="0" w:color="auto"/>
                            <w:right w:val="none" w:sz="0" w:space="0" w:color="auto"/>
                          </w:divBdr>
                        </w:div>
                        <w:div w:id="1282616545">
                          <w:marLeft w:val="0"/>
                          <w:marRight w:val="0"/>
                          <w:marTop w:val="0"/>
                          <w:marBottom w:val="0"/>
                          <w:divBdr>
                            <w:top w:val="none" w:sz="0" w:space="0" w:color="auto"/>
                            <w:left w:val="none" w:sz="0" w:space="0" w:color="auto"/>
                            <w:bottom w:val="none" w:sz="0" w:space="0" w:color="auto"/>
                            <w:right w:val="none" w:sz="0" w:space="0" w:color="auto"/>
                          </w:divBdr>
                        </w:div>
                        <w:div w:id="1320813665">
                          <w:marLeft w:val="0"/>
                          <w:marRight w:val="0"/>
                          <w:marTop w:val="0"/>
                          <w:marBottom w:val="0"/>
                          <w:divBdr>
                            <w:top w:val="none" w:sz="0" w:space="0" w:color="auto"/>
                            <w:left w:val="none" w:sz="0" w:space="0" w:color="auto"/>
                            <w:bottom w:val="none" w:sz="0" w:space="0" w:color="auto"/>
                            <w:right w:val="none" w:sz="0" w:space="0" w:color="auto"/>
                          </w:divBdr>
                        </w:div>
                        <w:div w:id="1383675753">
                          <w:marLeft w:val="0"/>
                          <w:marRight w:val="0"/>
                          <w:marTop w:val="0"/>
                          <w:marBottom w:val="0"/>
                          <w:divBdr>
                            <w:top w:val="none" w:sz="0" w:space="0" w:color="auto"/>
                            <w:left w:val="none" w:sz="0" w:space="0" w:color="auto"/>
                            <w:bottom w:val="none" w:sz="0" w:space="0" w:color="auto"/>
                            <w:right w:val="none" w:sz="0" w:space="0" w:color="auto"/>
                          </w:divBdr>
                        </w:div>
                        <w:div w:id="1415472547">
                          <w:marLeft w:val="0"/>
                          <w:marRight w:val="0"/>
                          <w:marTop w:val="0"/>
                          <w:marBottom w:val="0"/>
                          <w:divBdr>
                            <w:top w:val="none" w:sz="0" w:space="0" w:color="auto"/>
                            <w:left w:val="none" w:sz="0" w:space="0" w:color="auto"/>
                            <w:bottom w:val="none" w:sz="0" w:space="0" w:color="auto"/>
                            <w:right w:val="none" w:sz="0" w:space="0" w:color="auto"/>
                          </w:divBdr>
                        </w:div>
                        <w:div w:id="1486320036">
                          <w:marLeft w:val="0"/>
                          <w:marRight w:val="0"/>
                          <w:marTop w:val="0"/>
                          <w:marBottom w:val="0"/>
                          <w:divBdr>
                            <w:top w:val="none" w:sz="0" w:space="0" w:color="auto"/>
                            <w:left w:val="none" w:sz="0" w:space="0" w:color="auto"/>
                            <w:bottom w:val="none" w:sz="0" w:space="0" w:color="auto"/>
                            <w:right w:val="none" w:sz="0" w:space="0" w:color="auto"/>
                          </w:divBdr>
                        </w:div>
                        <w:div w:id="1640570341">
                          <w:marLeft w:val="0"/>
                          <w:marRight w:val="0"/>
                          <w:marTop w:val="0"/>
                          <w:marBottom w:val="0"/>
                          <w:divBdr>
                            <w:top w:val="none" w:sz="0" w:space="0" w:color="auto"/>
                            <w:left w:val="none" w:sz="0" w:space="0" w:color="auto"/>
                            <w:bottom w:val="none" w:sz="0" w:space="0" w:color="auto"/>
                            <w:right w:val="none" w:sz="0" w:space="0" w:color="auto"/>
                          </w:divBdr>
                        </w:div>
                        <w:div w:id="208846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94471">
      <w:bodyDiv w:val="1"/>
      <w:marLeft w:val="0"/>
      <w:marRight w:val="0"/>
      <w:marTop w:val="0"/>
      <w:marBottom w:val="0"/>
      <w:divBdr>
        <w:top w:val="none" w:sz="0" w:space="0" w:color="auto"/>
        <w:left w:val="none" w:sz="0" w:space="0" w:color="auto"/>
        <w:bottom w:val="none" w:sz="0" w:space="0" w:color="auto"/>
        <w:right w:val="none" w:sz="0" w:space="0" w:color="auto"/>
      </w:divBdr>
    </w:div>
    <w:div w:id="65761718">
      <w:bodyDiv w:val="1"/>
      <w:marLeft w:val="0"/>
      <w:marRight w:val="0"/>
      <w:marTop w:val="0"/>
      <w:marBottom w:val="0"/>
      <w:divBdr>
        <w:top w:val="none" w:sz="0" w:space="0" w:color="auto"/>
        <w:left w:val="none" w:sz="0" w:space="0" w:color="auto"/>
        <w:bottom w:val="none" w:sz="0" w:space="0" w:color="auto"/>
        <w:right w:val="none" w:sz="0" w:space="0" w:color="auto"/>
      </w:divBdr>
      <w:divsChild>
        <w:div w:id="825781192">
          <w:marLeft w:val="0"/>
          <w:marRight w:val="0"/>
          <w:marTop w:val="0"/>
          <w:marBottom w:val="0"/>
          <w:divBdr>
            <w:top w:val="none" w:sz="0" w:space="0" w:color="auto"/>
            <w:left w:val="none" w:sz="0" w:space="0" w:color="auto"/>
            <w:bottom w:val="none" w:sz="0" w:space="0" w:color="auto"/>
            <w:right w:val="none" w:sz="0" w:space="0" w:color="auto"/>
          </w:divBdr>
          <w:divsChild>
            <w:div w:id="1482235193">
              <w:marLeft w:val="0"/>
              <w:marRight w:val="0"/>
              <w:marTop w:val="0"/>
              <w:marBottom w:val="0"/>
              <w:divBdr>
                <w:top w:val="none" w:sz="0" w:space="0" w:color="auto"/>
                <w:left w:val="none" w:sz="0" w:space="0" w:color="auto"/>
                <w:bottom w:val="none" w:sz="0" w:space="0" w:color="auto"/>
                <w:right w:val="none" w:sz="0" w:space="0" w:color="auto"/>
              </w:divBdr>
              <w:divsChild>
                <w:div w:id="573517159">
                  <w:marLeft w:val="0"/>
                  <w:marRight w:val="0"/>
                  <w:marTop w:val="0"/>
                  <w:marBottom w:val="0"/>
                  <w:divBdr>
                    <w:top w:val="none" w:sz="0" w:space="0" w:color="auto"/>
                    <w:left w:val="none" w:sz="0" w:space="0" w:color="auto"/>
                    <w:bottom w:val="none" w:sz="0" w:space="0" w:color="auto"/>
                    <w:right w:val="none" w:sz="0" w:space="0" w:color="auto"/>
                  </w:divBdr>
                  <w:divsChild>
                    <w:div w:id="105780928">
                      <w:marLeft w:val="0"/>
                      <w:marRight w:val="0"/>
                      <w:marTop w:val="13"/>
                      <w:marBottom w:val="0"/>
                      <w:divBdr>
                        <w:top w:val="none" w:sz="0" w:space="0" w:color="auto"/>
                        <w:left w:val="none" w:sz="0" w:space="0" w:color="auto"/>
                        <w:bottom w:val="none" w:sz="0" w:space="0" w:color="auto"/>
                        <w:right w:val="none" w:sz="0" w:space="0" w:color="auto"/>
                      </w:divBdr>
                      <w:divsChild>
                        <w:div w:id="691146059">
                          <w:marLeft w:val="0"/>
                          <w:marRight w:val="0"/>
                          <w:marTop w:val="0"/>
                          <w:marBottom w:val="0"/>
                          <w:divBdr>
                            <w:top w:val="none" w:sz="0" w:space="0" w:color="auto"/>
                            <w:left w:val="none" w:sz="0" w:space="0" w:color="auto"/>
                            <w:bottom w:val="none" w:sz="0" w:space="0" w:color="auto"/>
                            <w:right w:val="none" w:sz="0" w:space="0" w:color="auto"/>
                          </w:divBdr>
                        </w:div>
                      </w:divsChild>
                    </w:div>
                    <w:div w:id="442725764">
                      <w:marLeft w:val="0"/>
                      <w:marRight w:val="0"/>
                      <w:marTop w:val="13"/>
                      <w:marBottom w:val="0"/>
                      <w:divBdr>
                        <w:top w:val="none" w:sz="0" w:space="0" w:color="auto"/>
                        <w:left w:val="none" w:sz="0" w:space="0" w:color="auto"/>
                        <w:bottom w:val="none" w:sz="0" w:space="0" w:color="auto"/>
                        <w:right w:val="none" w:sz="0" w:space="0" w:color="auto"/>
                      </w:divBdr>
                    </w:div>
                    <w:div w:id="627274695">
                      <w:marLeft w:val="0"/>
                      <w:marRight w:val="0"/>
                      <w:marTop w:val="13"/>
                      <w:marBottom w:val="0"/>
                      <w:divBdr>
                        <w:top w:val="none" w:sz="0" w:space="0" w:color="auto"/>
                        <w:left w:val="none" w:sz="0" w:space="0" w:color="auto"/>
                        <w:bottom w:val="none" w:sz="0" w:space="0" w:color="auto"/>
                        <w:right w:val="none" w:sz="0" w:space="0" w:color="auto"/>
                      </w:divBdr>
                    </w:div>
                    <w:div w:id="838620867">
                      <w:marLeft w:val="0"/>
                      <w:marRight w:val="0"/>
                      <w:marTop w:val="13"/>
                      <w:marBottom w:val="0"/>
                      <w:divBdr>
                        <w:top w:val="none" w:sz="0" w:space="0" w:color="auto"/>
                        <w:left w:val="none" w:sz="0" w:space="0" w:color="auto"/>
                        <w:bottom w:val="none" w:sz="0" w:space="0" w:color="auto"/>
                        <w:right w:val="none" w:sz="0" w:space="0" w:color="auto"/>
                      </w:divBdr>
                    </w:div>
                    <w:div w:id="941110654">
                      <w:marLeft w:val="0"/>
                      <w:marRight w:val="0"/>
                      <w:marTop w:val="13"/>
                      <w:marBottom w:val="0"/>
                      <w:divBdr>
                        <w:top w:val="none" w:sz="0" w:space="0" w:color="auto"/>
                        <w:left w:val="none" w:sz="0" w:space="0" w:color="auto"/>
                        <w:bottom w:val="none" w:sz="0" w:space="0" w:color="auto"/>
                        <w:right w:val="none" w:sz="0" w:space="0" w:color="auto"/>
                      </w:divBdr>
                    </w:div>
                    <w:div w:id="999818115">
                      <w:marLeft w:val="0"/>
                      <w:marRight w:val="0"/>
                      <w:marTop w:val="13"/>
                      <w:marBottom w:val="0"/>
                      <w:divBdr>
                        <w:top w:val="none" w:sz="0" w:space="0" w:color="auto"/>
                        <w:left w:val="none" w:sz="0" w:space="0" w:color="auto"/>
                        <w:bottom w:val="none" w:sz="0" w:space="0" w:color="auto"/>
                        <w:right w:val="none" w:sz="0" w:space="0" w:color="auto"/>
                      </w:divBdr>
                      <w:divsChild>
                        <w:div w:id="924457157">
                          <w:marLeft w:val="0"/>
                          <w:marRight w:val="0"/>
                          <w:marTop w:val="0"/>
                          <w:marBottom w:val="0"/>
                          <w:divBdr>
                            <w:top w:val="none" w:sz="0" w:space="0" w:color="auto"/>
                            <w:left w:val="none" w:sz="0" w:space="0" w:color="auto"/>
                            <w:bottom w:val="none" w:sz="0" w:space="0" w:color="auto"/>
                            <w:right w:val="none" w:sz="0" w:space="0" w:color="auto"/>
                          </w:divBdr>
                        </w:div>
                      </w:divsChild>
                    </w:div>
                    <w:div w:id="1172716973">
                      <w:marLeft w:val="0"/>
                      <w:marRight w:val="0"/>
                      <w:marTop w:val="47"/>
                      <w:marBottom w:val="0"/>
                      <w:divBdr>
                        <w:top w:val="none" w:sz="0" w:space="0" w:color="auto"/>
                        <w:left w:val="none" w:sz="0" w:space="0" w:color="auto"/>
                        <w:bottom w:val="none" w:sz="0" w:space="0" w:color="auto"/>
                        <w:right w:val="none" w:sz="0" w:space="0" w:color="auto"/>
                      </w:divBdr>
                      <w:divsChild>
                        <w:div w:id="1731078452">
                          <w:marLeft w:val="0"/>
                          <w:marRight w:val="0"/>
                          <w:marTop w:val="0"/>
                          <w:marBottom w:val="0"/>
                          <w:divBdr>
                            <w:top w:val="none" w:sz="0" w:space="0" w:color="auto"/>
                            <w:left w:val="none" w:sz="0" w:space="0" w:color="auto"/>
                            <w:bottom w:val="none" w:sz="0" w:space="0" w:color="auto"/>
                            <w:right w:val="none" w:sz="0" w:space="0" w:color="auto"/>
                          </w:divBdr>
                        </w:div>
                      </w:divsChild>
                    </w:div>
                    <w:div w:id="1275748747">
                      <w:marLeft w:val="0"/>
                      <w:marRight w:val="0"/>
                      <w:marTop w:val="13"/>
                      <w:marBottom w:val="0"/>
                      <w:divBdr>
                        <w:top w:val="none" w:sz="0" w:space="0" w:color="auto"/>
                        <w:left w:val="none" w:sz="0" w:space="0" w:color="auto"/>
                        <w:bottom w:val="none" w:sz="0" w:space="0" w:color="auto"/>
                        <w:right w:val="none" w:sz="0" w:space="0" w:color="auto"/>
                      </w:divBdr>
                    </w:div>
                    <w:div w:id="1500733398">
                      <w:marLeft w:val="0"/>
                      <w:marRight w:val="0"/>
                      <w:marTop w:val="13"/>
                      <w:marBottom w:val="0"/>
                      <w:divBdr>
                        <w:top w:val="none" w:sz="0" w:space="0" w:color="auto"/>
                        <w:left w:val="none" w:sz="0" w:space="0" w:color="auto"/>
                        <w:bottom w:val="none" w:sz="0" w:space="0" w:color="auto"/>
                        <w:right w:val="none" w:sz="0" w:space="0" w:color="auto"/>
                      </w:divBdr>
                      <w:divsChild>
                        <w:div w:id="87426504">
                          <w:marLeft w:val="0"/>
                          <w:marRight w:val="0"/>
                          <w:marTop w:val="0"/>
                          <w:marBottom w:val="0"/>
                          <w:divBdr>
                            <w:top w:val="none" w:sz="0" w:space="0" w:color="auto"/>
                            <w:left w:val="none" w:sz="0" w:space="0" w:color="auto"/>
                            <w:bottom w:val="none" w:sz="0" w:space="0" w:color="auto"/>
                            <w:right w:val="none" w:sz="0" w:space="0" w:color="auto"/>
                          </w:divBdr>
                        </w:div>
                      </w:divsChild>
                    </w:div>
                    <w:div w:id="150524420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67390721">
      <w:bodyDiv w:val="1"/>
      <w:marLeft w:val="0"/>
      <w:marRight w:val="0"/>
      <w:marTop w:val="0"/>
      <w:marBottom w:val="0"/>
      <w:divBdr>
        <w:top w:val="none" w:sz="0" w:space="0" w:color="auto"/>
        <w:left w:val="none" w:sz="0" w:space="0" w:color="auto"/>
        <w:bottom w:val="none" w:sz="0" w:space="0" w:color="auto"/>
        <w:right w:val="none" w:sz="0" w:space="0" w:color="auto"/>
      </w:divBdr>
    </w:div>
    <w:div w:id="69546261">
      <w:bodyDiv w:val="1"/>
      <w:marLeft w:val="0"/>
      <w:marRight w:val="0"/>
      <w:marTop w:val="0"/>
      <w:marBottom w:val="0"/>
      <w:divBdr>
        <w:top w:val="none" w:sz="0" w:space="0" w:color="auto"/>
        <w:left w:val="none" w:sz="0" w:space="0" w:color="auto"/>
        <w:bottom w:val="none" w:sz="0" w:space="0" w:color="auto"/>
        <w:right w:val="none" w:sz="0" w:space="0" w:color="auto"/>
      </w:divBdr>
    </w:div>
    <w:div w:id="71392965">
      <w:bodyDiv w:val="1"/>
      <w:marLeft w:val="0"/>
      <w:marRight w:val="0"/>
      <w:marTop w:val="0"/>
      <w:marBottom w:val="0"/>
      <w:divBdr>
        <w:top w:val="none" w:sz="0" w:space="0" w:color="auto"/>
        <w:left w:val="none" w:sz="0" w:space="0" w:color="auto"/>
        <w:bottom w:val="none" w:sz="0" w:space="0" w:color="auto"/>
        <w:right w:val="none" w:sz="0" w:space="0" w:color="auto"/>
      </w:divBdr>
    </w:div>
    <w:div w:id="71509571">
      <w:bodyDiv w:val="1"/>
      <w:marLeft w:val="0"/>
      <w:marRight w:val="0"/>
      <w:marTop w:val="0"/>
      <w:marBottom w:val="0"/>
      <w:divBdr>
        <w:top w:val="none" w:sz="0" w:space="0" w:color="auto"/>
        <w:left w:val="none" w:sz="0" w:space="0" w:color="auto"/>
        <w:bottom w:val="none" w:sz="0" w:space="0" w:color="auto"/>
        <w:right w:val="none" w:sz="0" w:space="0" w:color="auto"/>
      </w:divBdr>
    </w:div>
    <w:div w:id="72969864">
      <w:bodyDiv w:val="1"/>
      <w:marLeft w:val="0"/>
      <w:marRight w:val="0"/>
      <w:marTop w:val="0"/>
      <w:marBottom w:val="0"/>
      <w:divBdr>
        <w:top w:val="none" w:sz="0" w:space="0" w:color="auto"/>
        <w:left w:val="none" w:sz="0" w:space="0" w:color="auto"/>
        <w:bottom w:val="none" w:sz="0" w:space="0" w:color="auto"/>
        <w:right w:val="none" w:sz="0" w:space="0" w:color="auto"/>
      </w:divBdr>
    </w:div>
    <w:div w:id="72971926">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106850890">
          <w:marLeft w:val="0"/>
          <w:marRight w:val="0"/>
          <w:marTop w:val="0"/>
          <w:marBottom w:val="67"/>
          <w:divBdr>
            <w:top w:val="none" w:sz="0" w:space="0" w:color="auto"/>
            <w:left w:val="none" w:sz="0" w:space="0" w:color="auto"/>
            <w:bottom w:val="none" w:sz="0" w:space="0" w:color="auto"/>
            <w:right w:val="none" w:sz="0" w:space="0" w:color="auto"/>
          </w:divBdr>
          <w:divsChild>
            <w:div w:id="599263658">
              <w:marLeft w:val="267"/>
              <w:marRight w:val="0"/>
              <w:marTop w:val="0"/>
              <w:marBottom w:val="0"/>
              <w:divBdr>
                <w:top w:val="none" w:sz="0" w:space="0" w:color="auto"/>
                <w:left w:val="none" w:sz="0" w:space="0" w:color="auto"/>
                <w:bottom w:val="none" w:sz="0" w:space="0" w:color="auto"/>
                <w:right w:val="none" w:sz="0" w:space="0" w:color="auto"/>
              </w:divBdr>
              <w:divsChild>
                <w:div w:id="418336537">
                  <w:marLeft w:val="0"/>
                  <w:marRight w:val="0"/>
                  <w:marTop w:val="0"/>
                  <w:marBottom w:val="0"/>
                  <w:divBdr>
                    <w:top w:val="none" w:sz="0" w:space="0" w:color="auto"/>
                    <w:left w:val="none" w:sz="0" w:space="0" w:color="auto"/>
                    <w:bottom w:val="none" w:sz="0" w:space="0" w:color="auto"/>
                    <w:right w:val="none" w:sz="0" w:space="0" w:color="auto"/>
                  </w:divBdr>
                  <w:divsChild>
                    <w:div w:id="1711223535">
                      <w:marLeft w:val="0"/>
                      <w:marRight w:val="0"/>
                      <w:marTop w:val="0"/>
                      <w:marBottom w:val="0"/>
                      <w:divBdr>
                        <w:top w:val="none" w:sz="0" w:space="0" w:color="auto"/>
                        <w:left w:val="none" w:sz="0" w:space="0" w:color="auto"/>
                        <w:bottom w:val="none" w:sz="0" w:space="0" w:color="auto"/>
                        <w:right w:val="none" w:sz="0" w:space="0" w:color="auto"/>
                      </w:divBdr>
                      <w:divsChild>
                        <w:div w:id="522977413">
                          <w:marLeft w:val="0"/>
                          <w:marRight w:val="0"/>
                          <w:marTop w:val="0"/>
                          <w:marBottom w:val="0"/>
                          <w:divBdr>
                            <w:top w:val="none" w:sz="0" w:space="0" w:color="auto"/>
                            <w:left w:val="none" w:sz="0" w:space="0" w:color="auto"/>
                            <w:bottom w:val="none" w:sz="0" w:space="0" w:color="auto"/>
                            <w:right w:val="none" w:sz="0" w:space="0" w:color="auto"/>
                          </w:divBdr>
                          <w:divsChild>
                            <w:div w:id="1423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61134">
      <w:bodyDiv w:val="1"/>
      <w:marLeft w:val="0"/>
      <w:marRight w:val="0"/>
      <w:marTop w:val="0"/>
      <w:marBottom w:val="0"/>
      <w:divBdr>
        <w:top w:val="none" w:sz="0" w:space="0" w:color="auto"/>
        <w:left w:val="none" w:sz="0" w:space="0" w:color="auto"/>
        <w:bottom w:val="none" w:sz="0" w:space="0" w:color="auto"/>
        <w:right w:val="none" w:sz="0" w:space="0" w:color="auto"/>
      </w:divBdr>
    </w:div>
    <w:div w:id="73474583">
      <w:bodyDiv w:val="1"/>
      <w:marLeft w:val="939"/>
      <w:marRight w:val="939"/>
      <w:marTop w:val="0"/>
      <w:marBottom w:val="0"/>
      <w:divBdr>
        <w:top w:val="none" w:sz="0" w:space="0" w:color="auto"/>
        <w:left w:val="none" w:sz="0" w:space="0" w:color="auto"/>
        <w:bottom w:val="none" w:sz="0" w:space="0" w:color="auto"/>
        <w:right w:val="none" w:sz="0" w:space="0" w:color="auto"/>
      </w:divBdr>
    </w:div>
    <w:div w:id="73860104">
      <w:bodyDiv w:val="1"/>
      <w:marLeft w:val="0"/>
      <w:marRight w:val="0"/>
      <w:marTop w:val="0"/>
      <w:marBottom w:val="0"/>
      <w:divBdr>
        <w:top w:val="none" w:sz="0" w:space="0" w:color="auto"/>
        <w:left w:val="none" w:sz="0" w:space="0" w:color="auto"/>
        <w:bottom w:val="none" w:sz="0" w:space="0" w:color="auto"/>
        <w:right w:val="none" w:sz="0" w:space="0" w:color="auto"/>
      </w:divBdr>
    </w:div>
    <w:div w:id="77754345">
      <w:bodyDiv w:val="1"/>
      <w:marLeft w:val="0"/>
      <w:marRight w:val="0"/>
      <w:marTop w:val="0"/>
      <w:marBottom w:val="0"/>
      <w:divBdr>
        <w:top w:val="none" w:sz="0" w:space="0" w:color="auto"/>
        <w:left w:val="none" w:sz="0" w:space="0" w:color="auto"/>
        <w:bottom w:val="none" w:sz="0" w:space="0" w:color="auto"/>
        <w:right w:val="none" w:sz="0" w:space="0" w:color="auto"/>
      </w:divBdr>
      <w:divsChild>
        <w:div w:id="617878239">
          <w:marLeft w:val="0"/>
          <w:marRight w:val="0"/>
          <w:marTop w:val="0"/>
          <w:marBottom w:val="0"/>
          <w:divBdr>
            <w:top w:val="none" w:sz="0" w:space="0" w:color="auto"/>
            <w:left w:val="none" w:sz="0" w:space="0" w:color="auto"/>
            <w:bottom w:val="none" w:sz="0" w:space="0" w:color="auto"/>
            <w:right w:val="none" w:sz="0" w:space="0" w:color="auto"/>
          </w:divBdr>
          <w:divsChild>
            <w:div w:id="1579247828">
              <w:marLeft w:val="0"/>
              <w:marRight w:val="0"/>
              <w:marTop w:val="0"/>
              <w:marBottom w:val="0"/>
              <w:divBdr>
                <w:top w:val="none" w:sz="0" w:space="0" w:color="auto"/>
                <w:left w:val="none" w:sz="0" w:space="0" w:color="auto"/>
                <w:bottom w:val="none" w:sz="0" w:space="0" w:color="auto"/>
                <w:right w:val="none" w:sz="0" w:space="0" w:color="auto"/>
              </w:divBdr>
              <w:divsChild>
                <w:div w:id="114640426">
                  <w:marLeft w:val="0"/>
                  <w:marRight w:val="450"/>
                  <w:marTop w:val="0"/>
                  <w:marBottom w:val="0"/>
                  <w:divBdr>
                    <w:top w:val="none" w:sz="0" w:space="0" w:color="auto"/>
                    <w:left w:val="none" w:sz="0" w:space="0" w:color="auto"/>
                    <w:bottom w:val="none" w:sz="0" w:space="0" w:color="auto"/>
                    <w:right w:val="none" w:sz="0" w:space="0" w:color="auto"/>
                  </w:divBdr>
                  <w:divsChild>
                    <w:div w:id="1569267054">
                      <w:marLeft w:val="0"/>
                      <w:marRight w:val="0"/>
                      <w:marTop w:val="0"/>
                      <w:marBottom w:val="0"/>
                      <w:divBdr>
                        <w:top w:val="dotted" w:sz="6" w:space="4" w:color="B2B2B2"/>
                        <w:left w:val="none" w:sz="0" w:space="0" w:color="auto"/>
                        <w:bottom w:val="none" w:sz="0" w:space="0" w:color="auto"/>
                        <w:right w:val="none" w:sz="0" w:space="0" w:color="auto"/>
                      </w:divBdr>
                      <w:divsChild>
                        <w:div w:id="2023849815">
                          <w:marLeft w:val="0"/>
                          <w:marRight w:val="0"/>
                          <w:marTop w:val="0"/>
                          <w:marBottom w:val="0"/>
                          <w:divBdr>
                            <w:top w:val="none" w:sz="0" w:space="0" w:color="auto"/>
                            <w:left w:val="none" w:sz="0" w:space="0" w:color="auto"/>
                            <w:bottom w:val="none" w:sz="0" w:space="0" w:color="auto"/>
                            <w:right w:val="none" w:sz="0" w:space="0" w:color="auto"/>
                          </w:divBdr>
                          <w:divsChild>
                            <w:div w:id="8593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383515">
                      <w:marLeft w:val="0"/>
                      <w:marRight w:val="0"/>
                      <w:marTop w:val="0"/>
                      <w:marBottom w:val="0"/>
                      <w:divBdr>
                        <w:top w:val="none" w:sz="0" w:space="0" w:color="auto"/>
                        <w:left w:val="none" w:sz="0" w:space="0" w:color="auto"/>
                        <w:bottom w:val="none" w:sz="0" w:space="0" w:color="auto"/>
                        <w:right w:val="none" w:sz="0" w:space="0" w:color="auto"/>
                      </w:divBdr>
                      <w:divsChild>
                        <w:div w:id="428551019">
                          <w:marLeft w:val="0"/>
                          <w:marRight w:val="0"/>
                          <w:marTop w:val="0"/>
                          <w:marBottom w:val="0"/>
                          <w:divBdr>
                            <w:top w:val="none" w:sz="0" w:space="0" w:color="auto"/>
                            <w:left w:val="none" w:sz="0" w:space="0" w:color="auto"/>
                            <w:bottom w:val="none" w:sz="0" w:space="0" w:color="auto"/>
                            <w:right w:val="none" w:sz="0" w:space="0" w:color="auto"/>
                          </w:divBdr>
                        </w:div>
                        <w:div w:id="111452190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96233">
      <w:bodyDiv w:val="1"/>
      <w:marLeft w:val="0"/>
      <w:marRight w:val="0"/>
      <w:marTop w:val="0"/>
      <w:marBottom w:val="0"/>
      <w:divBdr>
        <w:top w:val="none" w:sz="0" w:space="0" w:color="auto"/>
        <w:left w:val="none" w:sz="0" w:space="0" w:color="auto"/>
        <w:bottom w:val="none" w:sz="0" w:space="0" w:color="auto"/>
        <w:right w:val="none" w:sz="0" w:space="0" w:color="auto"/>
      </w:divBdr>
    </w:div>
    <w:div w:id="79715193">
      <w:bodyDiv w:val="1"/>
      <w:marLeft w:val="0"/>
      <w:marRight w:val="0"/>
      <w:marTop w:val="0"/>
      <w:marBottom w:val="0"/>
      <w:divBdr>
        <w:top w:val="none" w:sz="0" w:space="0" w:color="auto"/>
        <w:left w:val="none" w:sz="0" w:space="0" w:color="auto"/>
        <w:bottom w:val="none" w:sz="0" w:space="0" w:color="auto"/>
        <w:right w:val="none" w:sz="0" w:space="0" w:color="auto"/>
      </w:divBdr>
    </w:div>
    <w:div w:id="80957302">
      <w:bodyDiv w:val="1"/>
      <w:marLeft w:val="0"/>
      <w:marRight w:val="0"/>
      <w:marTop w:val="0"/>
      <w:marBottom w:val="0"/>
      <w:divBdr>
        <w:top w:val="none" w:sz="0" w:space="0" w:color="auto"/>
        <w:left w:val="none" w:sz="0" w:space="0" w:color="auto"/>
        <w:bottom w:val="none" w:sz="0" w:space="0" w:color="auto"/>
        <w:right w:val="none" w:sz="0" w:space="0" w:color="auto"/>
      </w:divBdr>
      <w:divsChild>
        <w:div w:id="857542645">
          <w:marLeft w:val="0"/>
          <w:marRight w:val="0"/>
          <w:marTop w:val="0"/>
          <w:marBottom w:val="0"/>
          <w:divBdr>
            <w:top w:val="none" w:sz="0" w:space="0" w:color="auto"/>
            <w:left w:val="none" w:sz="0" w:space="0" w:color="auto"/>
            <w:bottom w:val="none" w:sz="0" w:space="0" w:color="auto"/>
            <w:right w:val="none" w:sz="0" w:space="0" w:color="auto"/>
          </w:divBdr>
        </w:div>
      </w:divsChild>
    </w:div>
    <w:div w:id="81031614">
      <w:bodyDiv w:val="1"/>
      <w:marLeft w:val="0"/>
      <w:marRight w:val="0"/>
      <w:marTop w:val="0"/>
      <w:marBottom w:val="0"/>
      <w:divBdr>
        <w:top w:val="none" w:sz="0" w:space="0" w:color="auto"/>
        <w:left w:val="none" w:sz="0" w:space="0" w:color="auto"/>
        <w:bottom w:val="none" w:sz="0" w:space="0" w:color="auto"/>
        <w:right w:val="none" w:sz="0" w:space="0" w:color="auto"/>
      </w:divBdr>
    </w:div>
    <w:div w:id="81266792">
      <w:bodyDiv w:val="1"/>
      <w:marLeft w:val="0"/>
      <w:marRight w:val="0"/>
      <w:marTop w:val="0"/>
      <w:marBottom w:val="0"/>
      <w:divBdr>
        <w:top w:val="none" w:sz="0" w:space="0" w:color="auto"/>
        <w:left w:val="none" w:sz="0" w:space="0" w:color="auto"/>
        <w:bottom w:val="none" w:sz="0" w:space="0" w:color="auto"/>
        <w:right w:val="none" w:sz="0" w:space="0" w:color="auto"/>
      </w:divBdr>
    </w:div>
    <w:div w:id="82184536">
      <w:bodyDiv w:val="1"/>
      <w:marLeft w:val="0"/>
      <w:marRight w:val="0"/>
      <w:marTop w:val="0"/>
      <w:marBottom w:val="0"/>
      <w:divBdr>
        <w:top w:val="none" w:sz="0" w:space="0" w:color="auto"/>
        <w:left w:val="none" w:sz="0" w:space="0" w:color="auto"/>
        <w:bottom w:val="none" w:sz="0" w:space="0" w:color="auto"/>
        <w:right w:val="none" w:sz="0" w:space="0" w:color="auto"/>
      </w:divBdr>
    </w:div>
    <w:div w:id="82535256">
      <w:bodyDiv w:val="1"/>
      <w:marLeft w:val="0"/>
      <w:marRight w:val="0"/>
      <w:marTop w:val="0"/>
      <w:marBottom w:val="0"/>
      <w:divBdr>
        <w:top w:val="none" w:sz="0" w:space="0" w:color="auto"/>
        <w:left w:val="none" w:sz="0" w:space="0" w:color="auto"/>
        <w:bottom w:val="none" w:sz="0" w:space="0" w:color="auto"/>
        <w:right w:val="none" w:sz="0" w:space="0" w:color="auto"/>
      </w:divBdr>
    </w:div>
    <w:div w:id="86658755">
      <w:bodyDiv w:val="1"/>
      <w:marLeft w:val="0"/>
      <w:marRight w:val="0"/>
      <w:marTop w:val="0"/>
      <w:marBottom w:val="0"/>
      <w:divBdr>
        <w:top w:val="none" w:sz="0" w:space="0" w:color="auto"/>
        <w:left w:val="none" w:sz="0" w:space="0" w:color="auto"/>
        <w:bottom w:val="none" w:sz="0" w:space="0" w:color="auto"/>
        <w:right w:val="none" w:sz="0" w:space="0" w:color="auto"/>
      </w:divBdr>
      <w:divsChild>
        <w:div w:id="1853643852">
          <w:marLeft w:val="0"/>
          <w:marRight w:val="0"/>
          <w:marTop w:val="0"/>
          <w:marBottom w:val="0"/>
          <w:divBdr>
            <w:top w:val="none" w:sz="0" w:space="0" w:color="auto"/>
            <w:left w:val="none" w:sz="0" w:space="0" w:color="auto"/>
            <w:bottom w:val="none" w:sz="0" w:space="0" w:color="auto"/>
            <w:right w:val="none" w:sz="0" w:space="0" w:color="auto"/>
          </w:divBdr>
        </w:div>
        <w:div w:id="2051411944">
          <w:marLeft w:val="0"/>
          <w:marRight w:val="0"/>
          <w:marTop w:val="0"/>
          <w:marBottom w:val="0"/>
          <w:divBdr>
            <w:top w:val="none" w:sz="0" w:space="0" w:color="auto"/>
            <w:left w:val="none" w:sz="0" w:space="0" w:color="auto"/>
            <w:bottom w:val="none" w:sz="0" w:space="0" w:color="auto"/>
            <w:right w:val="none" w:sz="0" w:space="0" w:color="auto"/>
          </w:divBdr>
        </w:div>
        <w:div w:id="1972516964">
          <w:marLeft w:val="0"/>
          <w:marRight w:val="0"/>
          <w:marTop w:val="0"/>
          <w:marBottom w:val="0"/>
          <w:divBdr>
            <w:top w:val="none" w:sz="0" w:space="0" w:color="auto"/>
            <w:left w:val="none" w:sz="0" w:space="0" w:color="auto"/>
            <w:bottom w:val="none" w:sz="0" w:space="0" w:color="auto"/>
            <w:right w:val="none" w:sz="0" w:space="0" w:color="auto"/>
          </w:divBdr>
        </w:div>
        <w:div w:id="1608735514">
          <w:marLeft w:val="0"/>
          <w:marRight w:val="0"/>
          <w:marTop w:val="0"/>
          <w:marBottom w:val="0"/>
          <w:divBdr>
            <w:top w:val="none" w:sz="0" w:space="0" w:color="auto"/>
            <w:left w:val="none" w:sz="0" w:space="0" w:color="auto"/>
            <w:bottom w:val="none" w:sz="0" w:space="0" w:color="auto"/>
            <w:right w:val="none" w:sz="0" w:space="0" w:color="auto"/>
          </w:divBdr>
        </w:div>
        <w:div w:id="1165243430">
          <w:marLeft w:val="0"/>
          <w:marRight w:val="0"/>
          <w:marTop w:val="0"/>
          <w:marBottom w:val="0"/>
          <w:divBdr>
            <w:top w:val="none" w:sz="0" w:space="0" w:color="auto"/>
            <w:left w:val="none" w:sz="0" w:space="0" w:color="auto"/>
            <w:bottom w:val="none" w:sz="0" w:space="0" w:color="auto"/>
            <w:right w:val="none" w:sz="0" w:space="0" w:color="auto"/>
          </w:divBdr>
        </w:div>
        <w:div w:id="1054543581">
          <w:marLeft w:val="0"/>
          <w:marRight w:val="0"/>
          <w:marTop w:val="0"/>
          <w:marBottom w:val="0"/>
          <w:divBdr>
            <w:top w:val="none" w:sz="0" w:space="0" w:color="auto"/>
            <w:left w:val="none" w:sz="0" w:space="0" w:color="auto"/>
            <w:bottom w:val="none" w:sz="0" w:space="0" w:color="auto"/>
            <w:right w:val="none" w:sz="0" w:space="0" w:color="auto"/>
          </w:divBdr>
        </w:div>
      </w:divsChild>
    </w:div>
    <w:div w:id="88895675">
      <w:bodyDiv w:val="1"/>
      <w:marLeft w:val="0"/>
      <w:marRight w:val="0"/>
      <w:marTop w:val="0"/>
      <w:marBottom w:val="0"/>
      <w:divBdr>
        <w:top w:val="none" w:sz="0" w:space="0" w:color="auto"/>
        <w:left w:val="none" w:sz="0" w:space="0" w:color="auto"/>
        <w:bottom w:val="none" w:sz="0" w:space="0" w:color="auto"/>
        <w:right w:val="none" w:sz="0" w:space="0" w:color="auto"/>
      </w:divBdr>
      <w:divsChild>
        <w:div w:id="1345279636">
          <w:marLeft w:val="0"/>
          <w:marRight w:val="0"/>
          <w:marTop w:val="0"/>
          <w:marBottom w:val="0"/>
          <w:divBdr>
            <w:top w:val="none" w:sz="0" w:space="0" w:color="auto"/>
            <w:left w:val="none" w:sz="0" w:space="0" w:color="auto"/>
            <w:bottom w:val="none" w:sz="0" w:space="0" w:color="auto"/>
            <w:right w:val="none" w:sz="0" w:space="0" w:color="auto"/>
          </w:divBdr>
        </w:div>
      </w:divsChild>
    </w:div>
    <w:div w:id="90316714">
      <w:bodyDiv w:val="1"/>
      <w:marLeft w:val="0"/>
      <w:marRight w:val="0"/>
      <w:marTop w:val="0"/>
      <w:marBottom w:val="0"/>
      <w:divBdr>
        <w:top w:val="none" w:sz="0" w:space="0" w:color="auto"/>
        <w:left w:val="none" w:sz="0" w:space="0" w:color="auto"/>
        <w:bottom w:val="none" w:sz="0" w:space="0" w:color="auto"/>
        <w:right w:val="none" w:sz="0" w:space="0" w:color="auto"/>
      </w:divBdr>
      <w:divsChild>
        <w:div w:id="1968505264">
          <w:marLeft w:val="0"/>
          <w:marRight w:val="0"/>
          <w:marTop w:val="0"/>
          <w:marBottom w:val="0"/>
          <w:divBdr>
            <w:top w:val="none" w:sz="0" w:space="0" w:color="auto"/>
            <w:left w:val="none" w:sz="0" w:space="0" w:color="auto"/>
            <w:bottom w:val="none" w:sz="0" w:space="0" w:color="auto"/>
            <w:right w:val="none" w:sz="0" w:space="0" w:color="auto"/>
          </w:divBdr>
        </w:div>
        <w:div w:id="889876435">
          <w:marLeft w:val="0"/>
          <w:marRight w:val="0"/>
          <w:marTop w:val="0"/>
          <w:marBottom w:val="0"/>
          <w:divBdr>
            <w:top w:val="none" w:sz="0" w:space="0" w:color="auto"/>
            <w:left w:val="none" w:sz="0" w:space="0" w:color="auto"/>
            <w:bottom w:val="none" w:sz="0" w:space="0" w:color="auto"/>
            <w:right w:val="none" w:sz="0" w:space="0" w:color="auto"/>
          </w:divBdr>
        </w:div>
        <w:div w:id="655106602">
          <w:marLeft w:val="0"/>
          <w:marRight w:val="0"/>
          <w:marTop w:val="0"/>
          <w:marBottom w:val="0"/>
          <w:divBdr>
            <w:top w:val="none" w:sz="0" w:space="0" w:color="auto"/>
            <w:left w:val="none" w:sz="0" w:space="0" w:color="auto"/>
            <w:bottom w:val="none" w:sz="0" w:space="0" w:color="auto"/>
            <w:right w:val="none" w:sz="0" w:space="0" w:color="auto"/>
          </w:divBdr>
        </w:div>
        <w:div w:id="864370760">
          <w:marLeft w:val="0"/>
          <w:marRight w:val="0"/>
          <w:marTop w:val="0"/>
          <w:marBottom w:val="0"/>
          <w:divBdr>
            <w:top w:val="none" w:sz="0" w:space="0" w:color="auto"/>
            <w:left w:val="none" w:sz="0" w:space="0" w:color="auto"/>
            <w:bottom w:val="none" w:sz="0" w:space="0" w:color="auto"/>
            <w:right w:val="none" w:sz="0" w:space="0" w:color="auto"/>
          </w:divBdr>
        </w:div>
        <w:div w:id="618335460">
          <w:marLeft w:val="0"/>
          <w:marRight w:val="0"/>
          <w:marTop w:val="0"/>
          <w:marBottom w:val="0"/>
          <w:divBdr>
            <w:top w:val="none" w:sz="0" w:space="0" w:color="auto"/>
            <w:left w:val="none" w:sz="0" w:space="0" w:color="auto"/>
            <w:bottom w:val="none" w:sz="0" w:space="0" w:color="auto"/>
            <w:right w:val="none" w:sz="0" w:space="0" w:color="auto"/>
          </w:divBdr>
        </w:div>
        <w:div w:id="423501789">
          <w:marLeft w:val="0"/>
          <w:marRight w:val="0"/>
          <w:marTop w:val="0"/>
          <w:marBottom w:val="0"/>
          <w:divBdr>
            <w:top w:val="none" w:sz="0" w:space="0" w:color="auto"/>
            <w:left w:val="none" w:sz="0" w:space="0" w:color="auto"/>
            <w:bottom w:val="none" w:sz="0" w:space="0" w:color="auto"/>
            <w:right w:val="none" w:sz="0" w:space="0" w:color="auto"/>
          </w:divBdr>
        </w:div>
      </w:divsChild>
    </w:div>
    <w:div w:id="91822462">
      <w:bodyDiv w:val="1"/>
      <w:marLeft w:val="0"/>
      <w:marRight w:val="0"/>
      <w:marTop w:val="0"/>
      <w:marBottom w:val="0"/>
      <w:divBdr>
        <w:top w:val="none" w:sz="0" w:space="0" w:color="auto"/>
        <w:left w:val="none" w:sz="0" w:space="0" w:color="auto"/>
        <w:bottom w:val="none" w:sz="0" w:space="0" w:color="auto"/>
        <w:right w:val="none" w:sz="0" w:space="0" w:color="auto"/>
      </w:divBdr>
      <w:divsChild>
        <w:div w:id="1274360462">
          <w:marLeft w:val="0"/>
          <w:marRight w:val="0"/>
          <w:marTop w:val="0"/>
          <w:marBottom w:val="0"/>
          <w:divBdr>
            <w:top w:val="none" w:sz="0" w:space="0" w:color="auto"/>
            <w:left w:val="none" w:sz="0" w:space="0" w:color="auto"/>
            <w:bottom w:val="none" w:sz="0" w:space="0" w:color="auto"/>
            <w:right w:val="none" w:sz="0" w:space="0" w:color="auto"/>
          </w:divBdr>
          <w:divsChild>
            <w:div w:id="1691445374">
              <w:marLeft w:val="0"/>
              <w:marRight w:val="0"/>
              <w:marTop w:val="0"/>
              <w:marBottom w:val="0"/>
              <w:divBdr>
                <w:top w:val="none" w:sz="0" w:space="0" w:color="auto"/>
                <w:left w:val="none" w:sz="0" w:space="0" w:color="auto"/>
                <w:bottom w:val="none" w:sz="0" w:space="0" w:color="auto"/>
                <w:right w:val="none" w:sz="0" w:space="0" w:color="auto"/>
              </w:divBdr>
              <w:divsChild>
                <w:div w:id="183980414">
                  <w:marLeft w:val="0"/>
                  <w:marRight w:val="0"/>
                  <w:marTop w:val="100"/>
                  <w:marBottom w:val="100"/>
                  <w:divBdr>
                    <w:top w:val="none" w:sz="0" w:space="0" w:color="auto"/>
                    <w:left w:val="none" w:sz="0" w:space="0" w:color="auto"/>
                    <w:bottom w:val="none" w:sz="0" w:space="0" w:color="auto"/>
                    <w:right w:val="none" w:sz="0" w:space="0" w:color="auto"/>
                  </w:divBdr>
                  <w:divsChild>
                    <w:div w:id="2038919159">
                      <w:marLeft w:val="0"/>
                      <w:marRight w:val="0"/>
                      <w:marTop w:val="0"/>
                      <w:marBottom w:val="0"/>
                      <w:divBdr>
                        <w:top w:val="none" w:sz="0" w:space="0" w:color="auto"/>
                        <w:left w:val="single" w:sz="2" w:space="7" w:color="000000"/>
                        <w:bottom w:val="none" w:sz="0" w:space="0" w:color="auto"/>
                        <w:right w:val="single" w:sz="2" w:space="7" w:color="000000"/>
                      </w:divBdr>
                      <w:divsChild>
                        <w:div w:id="1173884138">
                          <w:marLeft w:val="0"/>
                          <w:marRight w:val="0"/>
                          <w:marTop w:val="0"/>
                          <w:marBottom w:val="0"/>
                          <w:divBdr>
                            <w:top w:val="none" w:sz="0" w:space="0" w:color="auto"/>
                            <w:left w:val="none" w:sz="0" w:space="0" w:color="auto"/>
                            <w:bottom w:val="none" w:sz="0" w:space="0" w:color="auto"/>
                            <w:right w:val="none" w:sz="0" w:space="0" w:color="auto"/>
                          </w:divBdr>
                          <w:divsChild>
                            <w:div w:id="278028683">
                              <w:marLeft w:val="0"/>
                              <w:marRight w:val="0"/>
                              <w:marTop w:val="0"/>
                              <w:marBottom w:val="0"/>
                              <w:divBdr>
                                <w:top w:val="none" w:sz="0" w:space="0" w:color="auto"/>
                                <w:left w:val="none" w:sz="0" w:space="0" w:color="auto"/>
                                <w:bottom w:val="none" w:sz="0" w:space="0" w:color="auto"/>
                                <w:right w:val="none" w:sz="0" w:space="0" w:color="auto"/>
                              </w:divBdr>
                              <w:divsChild>
                                <w:div w:id="1814104482">
                                  <w:marLeft w:val="0"/>
                                  <w:marRight w:val="0"/>
                                  <w:marTop w:val="0"/>
                                  <w:marBottom w:val="0"/>
                                  <w:divBdr>
                                    <w:top w:val="single" w:sz="2" w:space="0" w:color="FFFFFF"/>
                                    <w:left w:val="none" w:sz="0" w:space="0" w:color="auto"/>
                                    <w:bottom w:val="single" w:sz="2" w:space="0" w:color="FFFFFF"/>
                                    <w:right w:val="none" w:sz="0" w:space="0" w:color="auto"/>
                                  </w:divBdr>
                                  <w:divsChild>
                                    <w:div w:id="1425767302">
                                      <w:marLeft w:val="0"/>
                                      <w:marRight w:val="0"/>
                                      <w:marTop w:val="0"/>
                                      <w:marBottom w:val="0"/>
                                      <w:divBdr>
                                        <w:top w:val="none" w:sz="0" w:space="0" w:color="auto"/>
                                        <w:left w:val="none" w:sz="0" w:space="0" w:color="auto"/>
                                        <w:bottom w:val="none" w:sz="0" w:space="0" w:color="auto"/>
                                        <w:right w:val="none" w:sz="0" w:space="0" w:color="auto"/>
                                      </w:divBdr>
                                      <w:divsChild>
                                        <w:div w:id="1282540770">
                                          <w:marLeft w:val="0"/>
                                          <w:marRight w:val="0"/>
                                          <w:marTop w:val="0"/>
                                          <w:marBottom w:val="0"/>
                                          <w:divBdr>
                                            <w:top w:val="single" w:sz="2" w:space="0" w:color="BBBBBB"/>
                                            <w:left w:val="none" w:sz="0" w:space="0" w:color="auto"/>
                                            <w:bottom w:val="none" w:sz="0" w:space="0" w:color="auto"/>
                                            <w:right w:val="none" w:sz="0" w:space="0" w:color="auto"/>
                                          </w:divBdr>
                                          <w:divsChild>
                                            <w:div w:id="1070270823">
                                              <w:marLeft w:val="0"/>
                                              <w:marRight w:val="0"/>
                                              <w:marTop w:val="0"/>
                                              <w:marBottom w:val="0"/>
                                              <w:divBdr>
                                                <w:top w:val="none" w:sz="0" w:space="0" w:color="auto"/>
                                                <w:left w:val="none" w:sz="0" w:space="0" w:color="auto"/>
                                                <w:bottom w:val="none" w:sz="0" w:space="0" w:color="auto"/>
                                                <w:right w:val="none" w:sz="0" w:space="0" w:color="auto"/>
                                              </w:divBdr>
                                              <w:divsChild>
                                                <w:div w:id="1727416774">
                                                  <w:marLeft w:val="0"/>
                                                  <w:marRight w:val="0"/>
                                                  <w:marTop w:val="0"/>
                                                  <w:marBottom w:val="0"/>
                                                  <w:divBdr>
                                                    <w:top w:val="none" w:sz="0" w:space="0" w:color="auto"/>
                                                    <w:left w:val="none" w:sz="0" w:space="0" w:color="auto"/>
                                                    <w:bottom w:val="none" w:sz="0" w:space="0" w:color="auto"/>
                                                    <w:right w:val="none" w:sz="0" w:space="0" w:color="auto"/>
                                                  </w:divBdr>
                                                  <w:divsChild>
                                                    <w:div w:id="843712008">
                                                      <w:marLeft w:val="0"/>
                                                      <w:marRight w:val="0"/>
                                                      <w:marTop w:val="0"/>
                                                      <w:marBottom w:val="0"/>
                                                      <w:divBdr>
                                                        <w:top w:val="none" w:sz="0" w:space="0" w:color="auto"/>
                                                        <w:left w:val="none" w:sz="0" w:space="0" w:color="auto"/>
                                                        <w:bottom w:val="none" w:sz="0" w:space="0" w:color="auto"/>
                                                        <w:right w:val="none" w:sz="0" w:space="0" w:color="auto"/>
                                                      </w:divBdr>
                                                      <w:divsChild>
                                                        <w:div w:id="486215686">
                                                          <w:marLeft w:val="0"/>
                                                          <w:marRight w:val="0"/>
                                                          <w:marTop w:val="0"/>
                                                          <w:marBottom w:val="0"/>
                                                          <w:divBdr>
                                                            <w:top w:val="none" w:sz="0" w:space="0" w:color="auto"/>
                                                            <w:left w:val="none" w:sz="0" w:space="0" w:color="auto"/>
                                                            <w:bottom w:val="none" w:sz="0" w:space="0" w:color="auto"/>
                                                            <w:right w:val="none" w:sz="0" w:space="0" w:color="auto"/>
                                                          </w:divBdr>
                                                          <w:divsChild>
                                                            <w:div w:id="847060287">
                                                              <w:marLeft w:val="0"/>
                                                              <w:marRight w:val="0"/>
                                                              <w:marTop w:val="0"/>
                                                              <w:marBottom w:val="0"/>
                                                              <w:divBdr>
                                                                <w:top w:val="none" w:sz="0" w:space="0" w:color="auto"/>
                                                                <w:left w:val="none" w:sz="0" w:space="0" w:color="auto"/>
                                                                <w:bottom w:val="none" w:sz="0" w:space="0" w:color="auto"/>
                                                                <w:right w:val="none" w:sz="0" w:space="0" w:color="auto"/>
                                                              </w:divBdr>
                                                              <w:divsChild>
                                                                <w:div w:id="790131334">
                                                                  <w:marLeft w:val="0"/>
                                                                  <w:marRight w:val="0"/>
                                                                  <w:marTop w:val="0"/>
                                                                  <w:marBottom w:val="0"/>
                                                                  <w:divBdr>
                                                                    <w:top w:val="single" w:sz="2" w:space="3" w:color="807432"/>
                                                                    <w:left w:val="none" w:sz="0" w:space="0" w:color="auto"/>
                                                                    <w:bottom w:val="single" w:sz="2" w:space="3" w:color="D7D1AF"/>
                                                                    <w:right w:val="none" w:sz="0" w:space="0" w:color="auto"/>
                                                                  </w:divBdr>
                                                                  <w:divsChild>
                                                                    <w:div w:id="1082028724">
                                                                      <w:marLeft w:val="0"/>
                                                                      <w:marRight w:val="0"/>
                                                                      <w:marTop w:val="0"/>
                                                                      <w:marBottom w:val="0"/>
                                                                      <w:divBdr>
                                                                        <w:top w:val="none" w:sz="0" w:space="0" w:color="auto"/>
                                                                        <w:left w:val="none" w:sz="0" w:space="0" w:color="auto"/>
                                                                        <w:bottom w:val="none" w:sz="0" w:space="0" w:color="auto"/>
                                                                        <w:right w:val="none" w:sz="0" w:space="0" w:color="auto"/>
                                                                      </w:divBdr>
                                                                      <w:divsChild>
                                                                        <w:div w:id="1179540228">
                                                                          <w:marLeft w:val="0"/>
                                                                          <w:marRight w:val="13"/>
                                                                          <w:marTop w:val="7"/>
                                                                          <w:marBottom w:val="40"/>
                                                                          <w:divBdr>
                                                                            <w:top w:val="none" w:sz="0" w:space="0" w:color="auto"/>
                                                                            <w:left w:val="none" w:sz="0" w:space="0" w:color="auto"/>
                                                                            <w:bottom w:val="none" w:sz="0" w:space="0" w:color="auto"/>
                                                                            <w:right w:val="none" w:sz="0" w:space="0" w:color="auto"/>
                                                                          </w:divBdr>
                                                                        </w:div>
                                                                      </w:divsChild>
                                                                    </w:div>
                                                                    <w:div w:id="1776751382">
                                                                      <w:marLeft w:val="0"/>
                                                                      <w:marRight w:val="0"/>
                                                                      <w:marTop w:val="0"/>
                                                                      <w:marBottom w:val="0"/>
                                                                      <w:divBdr>
                                                                        <w:top w:val="none" w:sz="0" w:space="0" w:color="auto"/>
                                                                        <w:left w:val="none" w:sz="0" w:space="0" w:color="auto"/>
                                                                        <w:bottom w:val="none" w:sz="0" w:space="0" w:color="auto"/>
                                                                        <w:right w:val="none" w:sz="0" w:space="0" w:color="auto"/>
                                                                      </w:divBdr>
                                                                    </w:div>
                                                                    <w:div w:id="1984308204">
                                                                      <w:marLeft w:val="0"/>
                                                                      <w:marRight w:val="0"/>
                                                                      <w:marTop w:val="0"/>
                                                                      <w:marBottom w:val="0"/>
                                                                      <w:divBdr>
                                                                        <w:top w:val="none" w:sz="0" w:space="0" w:color="auto"/>
                                                                        <w:left w:val="none" w:sz="0" w:space="0" w:color="auto"/>
                                                                        <w:bottom w:val="none" w:sz="0" w:space="0" w:color="auto"/>
                                                                        <w:right w:val="none" w:sz="0" w:space="0" w:color="auto"/>
                                                                      </w:divBdr>
                                                                      <w:divsChild>
                                                                        <w:div w:id="546649311">
                                                                          <w:marLeft w:val="0"/>
                                                                          <w:marRight w:val="0"/>
                                                                          <w:marTop w:val="0"/>
                                                                          <w:marBottom w:val="0"/>
                                                                          <w:divBdr>
                                                                            <w:top w:val="none" w:sz="0" w:space="0" w:color="auto"/>
                                                                            <w:left w:val="none" w:sz="0" w:space="0" w:color="auto"/>
                                                                            <w:bottom w:val="none" w:sz="0" w:space="0" w:color="auto"/>
                                                                            <w:right w:val="none" w:sz="0" w:space="0" w:color="auto"/>
                                                                          </w:divBdr>
                                                                          <w:divsChild>
                                                                            <w:div w:id="170879959">
                                                                              <w:marLeft w:val="0"/>
                                                                              <w:marRight w:val="13"/>
                                                                              <w:marTop w:val="7"/>
                                                                              <w:marBottom w:val="0"/>
                                                                              <w:divBdr>
                                                                                <w:top w:val="none" w:sz="0" w:space="0" w:color="auto"/>
                                                                                <w:left w:val="none" w:sz="0" w:space="0" w:color="auto"/>
                                                                                <w:bottom w:val="none" w:sz="0" w:space="0" w:color="auto"/>
                                                                                <w:right w:val="none" w:sz="0" w:space="0" w:color="auto"/>
                                                                              </w:divBdr>
                                                                            </w:div>
                                                                            <w:div w:id="1349604015">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363067">
      <w:bodyDiv w:val="1"/>
      <w:marLeft w:val="0"/>
      <w:marRight w:val="0"/>
      <w:marTop w:val="0"/>
      <w:marBottom w:val="0"/>
      <w:divBdr>
        <w:top w:val="none" w:sz="0" w:space="0" w:color="auto"/>
        <w:left w:val="none" w:sz="0" w:space="0" w:color="auto"/>
        <w:bottom w:val="none" w:sz="0" w:space="0" w:color="auto"/>
        <w:right w:val="none" w:sz="0" w:space="0" w:color="auto"/>
      </w:divBdr>
    </w:div>
    <w:div w:id="92438388">
      <w:bodyDiv w:val="1"/>
      <w:marLeft w:val="0"/>
      <w:marRight w:val="0"/>
      <w:marTop w:val="0"/>
      <w:marBottom w:val="0"/>
      <w:divBdr>
        <w:top w:val="none" w:sz="0" w:space="0" w:color="auto"/>
        <w:left w:val="none" w:sz="0" w:space="0" w:color="auto"/>
        <w:bottom w:val="none" w:sz="0" w:space="0" w:color="auto"/>
        <w:right w:val="none" w:sz="0" w:space="0" w:color="auto"/>
      </w:divBdr>
      <w:divsChild>
        <w:div w:id="1663041916">
          <w:marLeft w:val="0"/>
          <w:marRight w:val="0"/>
          <w:marTop w:val="0"/>
          <w:marBottom w:val="0"/>
          <w:divBdr>
            <w:top w:val="none" w:sz="0" w:space="0" w:color="auto"/>
            <w:left w:val="none" w:sz="0" w:space="0" w:color="auto"/>
            <w:bottom w:val="none" w:sz="0" w:space="0" w:color="auto"/>
            <w:right w:val="none" w:sz="0" w:space="0" w:color="auto"/>
          </w:divBdr>
          <w:divsChild>
            <w:div w:id="782842116">
              <w:marLeft w:val="0"/>
              <w:marRight w:val="0"/>
              <w:marTop w:val="0"/>
              <w:marBottom w:val="0"/>
              <w:divBdr>
                <w:top w:val="none" w:sz="0" w:space="0" w:color="auto"/>
                <w:left w:val="none" w:sz="0" w:space="0" w:color="auto"/>
                <w:bottom w:val="none" w:sz="0" w:space="0" w:color="auto"/>
                <w:right w:val="none" w:sz="0" w:space="0" w:color="auto"/>
              </w:divBdr>
              <w:divsChild>
                <w:div w:id="2122146047">
                  <w:marLeft w:val="0"/>
                  <w:marRight w:val="0"/>
                  <w:marTop w:val="0"/>
                  <w:marBottom w:val="0"/>
                  <w:divBdr>
                    <w:top w:val="none" w:sz="0" w:space="0" w:color="auto"/>
                    <w:left w:val="none" w:sz="0" w:space="0" w:color="auto"/>
                    <w:bottom w:val="none" w:sz="0" w:space="0" w:color="auto"/>
                    <w:right w:val="none" w:sz="0" w:space="0" w:color="auto"/>
                  </w:divBdr>
                  <w:divsChild>
                    <w:div w:id="1527787143">
                      <w:marLeft w:val="0"/>
                      <w:marRight w:val="0"/>
                      <w:marTop w:val="0"/>
                      <w:marBottom w:val="0"/>
                      <w:divBdr>
                        <w:top w:val="none" w:sz="0" w:space="0" w:color="auto"/>
                        <w:left w:val="none" w:sz="0" w:space="0" w:color="auto"/>
                        <w:bottom w:val="none" w:sz="0" w:space="0" w:color="auto"/>
                        <w:right w:val="none" w:sz="0" w:space="0" w:color="auto"/>
                      </w:divBdr>
                      <w:divsChild>
                        <w:div w:id="10585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39644">
      <w:bodyDiv w:val="1"/>
      <w:marLeft w:val="0"/>
      <w:marRight w:val="0"/>
      <w:marTop w:val="0"/>
      <w:marBottom w:val="0"/>
      <w:divBdr>
        <w:top w:val="none" w:sz="0" w:space="0" w:color="auto"/>
        <w:left w:val="none" w:sz="0" w:space="0" w:color="auto"/>
        <w:bottom w:val="none" w:sz="0" w:space="0" w:color="auto"/>
        <w:right w:val="none" w:sz="0" w:space="0" w:color="auto"/>
      </w:divBdr>
      <w:divsChild>
        <w:div w:id="514803106">
          <w:marLeft w:val="0"/>
          <w:marRight w:val="0"/>
          <w:marTop w:val="0"/>
          <w:marBottom w:val="0"/>
          <w:divBdr>
            <w:top w:val="none" w:sz="0" w:space="0" w:color="auto"/>
            <w:left w:val="none" w:sz="0" w:space="0" w:color="auto"/>
            <w:bottom w:val="none" w:sz="0" w:space="0" w:color="auto"/>
            <w:right w:val="none" w:sz="0" w:space="0" w:color="auto"/>
          </w:divBdr>
          <w:divsChild>
            <w:div w:id="1360934503">
              <w:marLeft w:val="0"/>
              <w:marRight w:val="0"/>
              <w:marTop w:val="0"/>
              <w:marBottom w:val="0"/>
              <w:divBdr>
                <w:top w:val="none" w:sz="0" w:space="0" w:color="auto"/>
                <w:left w:val="none" w:sz="0" w:space="0" w:color="auto"/>
                <w:bottom w:val="none" w:sz="0" w:space="0" w:color="auto"/>
                <w:right w:val="none" w:sz="0" w:space="0" w:color="auto"/>
              </w:divBdr>
              <w:divsChild>
                <w:div w:id="374620513">
                  <w:marLeft w:val="0"/>
                  <w:marRight w:val="0"/>
                  <w:marTop w:val="0"/>
                  <w:marBottom w:val="0"/>
                  <w:divBdr>
                    <w:top w:val="none" w:sz="0" w:space="0" w:color="auto"/>
                    <w:left w:val="none" w:sz="0" w:space="0" w:color="auto"/>
                    <w:bottom w:val="none" w:sz="0" w:space="0" w:color="auto"/>
                    <w:right w:val="none" w:sz="0" w:space="0" w:color="auto"/>
                  </w:divBdr>
                  <w:divsChild>
                    <w:div w:id="819343567">
                      <w:marLeft w:val="0"/>
                      <w:marRight w:val="0"/>
                      <w:marTop w:val="0"/>
                      <w:marBottom w:val="0"/>
                      <w:divBdr>
                        <w:top w:val="none" w:sz="0" w:space="0" w:color="auto"/>
                        <w:left w:val="none" w:sz="0" w:space="0" w:color="auto"/>
                        <w:bottom w:val="none" w:sz="0" w:space="0" w:color="auto"/>
                        <w:right w:val="none" w:sz="0" w:space="0" w:color="auto"/>
                      </w:divBdr>
                      <w:divsChild>
                        <w:div w:id="188174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48466">
      <w:bodyDiv w:val="1"/>
      <w:marLeft w:val="0"/>
      <w:marRight w:val="0"/>
      <w:marTop w:val="0"/>
      <w:marBottom w:val="0"/>
      <w:divBdr>
        <w:top w:val="none" w:sz="0" w:space="0" w:color="auto"/>
        <w:left w:val="none" w:sz="0" w:space="0" w:color="auto"/>
        <w:bottom w:val="none" w:sz="0" w:space="0" w:color="auto"/>
        <w:right w:val="none" w:sz="0" w:space="0" w:color="auto"/>
      </w:divBdr>
      <w:divsChild>
        <w:div w:id="2089187930">
          <w:marLeft w:val="0"/>
          <w:marRight w:val="0"/>
          <w:marTop w:val="0"/>
          <w:marBottom w:val="0"/>
          <w:divBdr>
            <w:top w:val="none" w:sz="0" w:space="0" w:color="auto"/>
            <w:left w:val="none" w:sz="0" w:space="0" w:color="auto"/>
            <w:bottom w:val="none" w:sz="0" w:space="0" w:color="auto"/>
            <w:right w:val="none" w:sz="0" w:space="0" w:color="auto"/>
          </w:divBdr>
          <w:divsChild>
            <w:div w:id="2119908059">
              <w:marLeft w:val="0"/>
              <w:marRight w:val="0"/>
              <w:marTop w:val="0"/>
              <w:marBottom w:val="0"/>
              <w:divBdr>
                <w:top w:val="none" w:sz="0" w:space="0" w:color="auto"/>
                <w:left w:val="none" w:sz="0" w:space="0" w:color="auto"/>
                <w:bottom w:val="none" w:sz="0" w:space="0" w:color="auto"/>
                <w:right w:val="none" w:sz="0" w:space="0" w:color="auto"/>
              </w:divBdr>
              <w:divsChild>
                <w:div w:id="514148714">
                  <w:marLeft w:val="2928"/>
                  <w:marRight w:val="0"/>
                  <w:marTop w:val="720"/>
                  <w:marBottom w:val="0"/>
                  <w:divBdr>
                    <w:top w:val="none" w:sz="0" w:space="0" w:color="auto"/>
                    <w:left w:val="none" w:sz="0" w:space="0" w:color="auto"/>
                    <w:bottom w:val="none" w:sz="0" w:space="0" w:color="auto"/>
                    <w:right w:val="none" w:sz="0" w:space="0" w:color="auto"/>
                  </w:divBdr>
                  <w:divsChild>
                    <w:div w:id="325207196">
                      <w:marLeft w:val="0"/>
                      <w:marRight w:val="0"/>
                      <w:marTop w:val="0"/>
                      <w:marBottom w:val="0"/>
                      <w:divBdr>
                        <w:top w:val="none" w:sz="0" w:space="0" w:color="auto"/>
                        <w:left w:val="none" w:sz="0" w:space="0" w:color="auto"/>
                        <w:bottom w:val="none" w:sz="0" w:space="0" w:color="auto"/>
                        <w:right w:val="none" w:sz="0" w:space="0" w:color="auto"/>
                      </w:divBdr>
                      <w:divsChild>
                        <w:div w:id="792674971">
                          <w:marLeft w:val="0"/>
                          <w:marRight w:val="0"/>
                          <w:marTop w:val="0"/>
                          <w:marBottom w:val="0"/>
                          <w:divBdr>
                            <w:top w:val="none" w:sz="0" w:space="0" w:color="auto"/>
                            <w:left w:val="none" w:sz="0" w:space="0" w:color="auto"/>
                            <w:bottom w:val="none" w:sz="0" w:space="0" w:color="auto"/>
                            <w:right w:val="none" w:sz="0" w:space="0" w:color="auto"/>
                          </w:divBdr>
                        </w:div>
                        <w:div w:id="167275595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3402">
      <w:bodyDiv w:val="1"/>
      <w:marLeft w:val="0"/>
      <w:marRight w:val="0"/>
      <w:marTop w:val="0"/>
      <w:marBottom w:val="0"/>
      <w:divBdr>
        <w:top w:val="none" w:sz="0" w:space="0" w:color="auto"/>
        <w:left w:val="none" w:sz="0" w:space="0" w:color="auto"/>
        <w:bottom w:val="none" w:sz="0" w:space="0" w:color="auto"/>
        <w:right w:val="none" w:sz="0" w:space="0" w:color="auto"/>
      </w:divBdr>
      <w:divsChild>
        <w:div w:id="1242108325">
          <w:marLeft w:val="0"/>
          <w:marRight w:val="0"/>
          <w:marTop w:val="0"/>
          <w:marBottom w:val="0"/>
          <w:divBdr>
            <w:top w:val="none" w:sz="0" w:space="0" w:color="auto"/>
            <w:left w:val="none" w:sz="0" w:space="0" w:color="auto"/>
            <w:bottom w:val="none" w:sz="0" w:space="0" w:color="auto"/>
            <w:right w:val="none" w:sz="0" w:space="0" w:color="auto"/>
          </w:divBdr>
          <w:divsChild>
            <w:div w:id="651106648">
              <w:marLeft w:val="0"/>
              <w:marRight w:val="0"/>
              <w:marTop w:val="0"/>
              <w:marBottom w:val="0"/>
              <w:divBdr>
                <w:top w:val="none" w:sz="0" w:space="0" w:color="auto"/>
                <w:left w:val="none" w:sz="0" w:space="0" w:color="auto"/>
                <w:bottom w:val="none" w:sz="0" w:space="0" w:color="auto"/>
                <w:right w:val="none" w:sz="0" w:space="0" w:color="auto"/>
              </w:divBdr>
              <w:divsChild>
                <w:div w:id="1952006466">
                  <w:marLeft w:val="0"/>
                  <w:marRight w:val="0"/>
                  <w:marTop w:val="0"/>
                  <w:marBottom w:val="0"/>
                  <w:divBdr>
                    <w:top w:val="none" w:sz="0" w:space="0" w:color="auto"/>
                    <w:left w:val="none" w:sz="0" w:space="0" w:color="auto"/>
                    <w:bottom w:val="none" w:sz="0" w:space="0" w:color="auto"/>
                    <w:right w:val="none" w:sz="0" w:space="0" w:color="auto"/>
                  </w:divBdr>
                  <w:divsChild>
                    <w:div w:id="1841847933">
                      <w:marLeft w:val="0"/>
                      <w:marRight w:val="0"/>
                      <w:marTop w:val="0"/>
                      <w:marBottom w:val="0"/>
                      <w:divBdr>
                        <w:top w:val="none" w:sz="0" w:space="0" w:color="auto"/>
                        <w:left w:val="none" w:sz="0" w:space="0" w:color="auto"/>
                        <w:bottom w:val="none" w:sz="0" w:space="0" w:color="auto"/>
                        <w:right w:val="none" w:sz="0" w:space="0" w:color="auto"/>
                      </w:divBdr>
                      <w:divsChild>
                        <w:div w:id="97993058">
                          <w:marLeft w:val="0"/>
                          <w:marRight w:val="0"/>
                          <w:marTop w:val="0"/>
                          <w:marBottom w:val="0"/>
                          <w:divBdr>
                            <w:top w:val="none" w:sz="0" w:space="0" w:color="auto"/>
                            <w:left w:val="none" w:sz="0" w:space="0" w:color="auto"/>
                            <w:bottom w:val="none" w:sz="0" w:space="0" w:color="auto"/>
                            <w:right w:val="none" w:sz="0" w:space="0" w:color="auto"/>
                          </w:divBdr>
                        </w:div>
                        <w:div w:id="201526563">
                          <w:marLeft w:val="0"/>
                          <w:marRight w:val="0"/>
                          <w:marTop w:val="0"/>
                          <w:marBottom w:val="0"/>
                          <w:divBdr>
                            <w:top w:val="none" w:sz="0" w:space="0" w:color="auto"/>
                            <w:left w:val="none" w:sz="0" w:space="0" w:color="auto"/>
                            <w:bottom w:val="none" w:sz="0" w:space="0" w:color="auto"/>
                            <w:right w:val="none" w:sz="0" w:space="0" w:color="auto"/>
                          </w:divBdr>
                        </w:div>
                        <w:div w:id="248125191">
                          <w:marLeft w:val="0"/>
                          <w:marRight w:val="0"/>
                          <w:marTop w:val="0"/>
                          <w:marBottom w:val="0"/>
                          <w:divBdr>
                            <w:top w:val="none" w:sz="0" w:space="0" w:color="auto"/>
                            <w:left w:val="none" w:sz="0" w:space="0" w:color="auto"/>
                            <w:bottom w:val="none" w:sz="0" w:space="0" w:color="auto"/>
                            <w:right w:val="none" w:sz="0" w:space="0" w:color="auto"/>
                          </w:divBdr>
                        </w:div>
                        <w:div w:id="14949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55642">
      <w:bodyDiv w:val="1"/>
      <w:marLeft w:val="0"/>
      <w:marRight w:val="0"/>
      <w:marTop w:val="0"/>
      <w:marBottom w:val="0"/>
      <w:divBdr>
        <w:top w:val="none" w:sz="0" w:space="0" w:color="auto"/>
        <w:left w:val="none" w:sz="0" w:space="0" w:color="auto"/>
        <w:bottom w:val="none" w:sz="0" w:space="0" w:color="auto"/>
        <w:right w:val="none" w:sz="0" w:space="0" w:color="auto"/>
      </w:divBdr>
      <w:divsChild>
        <w:div w:id="2016418735">
          <w:marLeft w:val="0"/>
          <w:marRight w:val="0"/>
          <w:marTop w:val="0"/>
          <w:marBottom w:val="0"/>
          <w:divBdr>
            <w:top w:val="none" w:sz="0" w:space="0" w:color="auto"/>
            <w:left w:val="none" w:sz="0" w:space="0" w:color="auto"/>
            <w:bottom w:val="none" w:sz="0" w:space="0" w:color="auto"/>
            <w:right w:val="none" w:sz="0" w:space="0" w:color="auto"/>
          </w:divBdr>
          <w:divsChild>
            <w:div w:id="1609316295">
              <w:marLeft w:val="0"/>
              <w:marRight w:val="0"/>
              <w:marTop w:val="0"/>
              <w:marBottom w:val="0"/>
              <w:divBdr>
                <w:top w:val="none" w:sz="0" w:space="0" w:color="auto"/>
                <w:left w:val="none" w:sz="0" w:space="0" w:color="auto"/>
                <w:bottom w:val="none" w:sz="0" w:space="0" w:color="auto"/>
                <w:right w:val="none" w:sz="0" w:space="0" w:color="auto"/>
              </w:divBdr>
              <w:divsChild>
                <w:div w:id="105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21991">
          <w:marLeft w:val="0"/>
          <w:marRight w:val="0"/>
          <w:marTop w:val="0"/>
          <w:marBottom w:val="0"/>
          <w:divBdr>
            <w:top w:val="none" w:sz="0" w:space="0" w:color="auto"/>
            <w:left w:val="none" w:sz="0" w:space="0" w:color="auto"/>
            <w:bottom w:val="none" w:sz="0" w:space="0" w:color="auto"/>
            <w:right w:val="none" w:sz="0" w:space="0" w:color="auto"/>
          </w:divBdr>
          <w:divsChild>
            <w:div w:id="30426246">
              <w:marLeft w:val="0"/>
              <w:marRight w:val="0"/>
              <w:marTop w:val="0"/>
              <w:marBottom w:val="0"/>
              <w:divBdr>
                <w:top w:val="none" w:sz="0" w:space="0" w:color="auto"/>
                <w:left w:val="none" w:sz="0" w:space="0" w:color="auto"/>
                <w:bottom w:val="none" w:sz="0" w:space="0" w:color="auto"/>
                <w:right w:val="none" w:sz="0" w:space="0" w:color="auto"/>
              </w:divBdr>
              <w:divsChild>
                <w:div w:id="592931952">
                  <w:marLeft w:val="0"/>
                  <w:marRight w:val="0"/>
                  <w:marTop w:val="0"/>
                  <w:marBottom w:val="0"/>
                  <w:divBdr>
                    <w:top w:val="none" w:sz="0" w:space="0" w:color="auto"/>
                    <w:left w:val="none" w:sz="0" w:space="0" w:color="auto"/>
                    <w:bottom w:val="none" w:sz="0" w:space="0" w:color="auto"/>
                    <w:right w:val="none" w:sz="0" w:space="0" w:color="auto"/>
                  </w:divBdr>
                </w:div>
                <w:div w:id="43949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80987">
          <w:marLeft w:val="0"/>
          <w:marRight w:val="0"/>
          <w:marTop w:val="0"/>
          <w:marBottom w:val="0"/>
          <w:divBdr>
            <w:top w:val="none" w:sz="0" w:space="0" w:color="auto"/>
            <w:left w:val="none" w:sz="0" w:space="0" w:color="auto"/>
            <w:bottom w:val="none" w:sz="0" w:space="0" w:color="auto"/>
            <w:right w:val="none" w:sz="0" w:space="0" w:color="auto"/>
          </w:divBdr>
          <w:divsChild>
            <w:div w:id="695086539">
              <w:marLeft w:val="0"/>
              <w:marRight w:val="0"/>
              <w:marTop w:val="0"/>
              <w:marBottom w:val="0"/>
              <w:divBdr>
                <w:top w:val="none" w:sz="0" w:space="0" w:color="auto"/>
                <w:left w:val="none" w:sz="0" w:space="0" w:color="auto"/>
                <w:bottom w:val="none" w:sz="0" w:space="0" w:color="auto"/>
                <w:right w:val="none" w:sz="0" w:space="0" w:color="auto"/>
              </w:divBdr>
              <w:divsChild>
                <w:div w:id="305282249">
                  <w:marLeft w:val="0"/>
                  <w:marRight w:val="0"/>
                  <w:marTop w:val="0"/>
                  <w:marBottom w:val="0"/>
                  <w:divBdr>
                    <w:top w:val="none" w:sz="0" w:space="0" w:color="auto"/>
                    <w:left w:val="none" w:sz="0" w:space="0" w:color="auto"/>
                    <w:bottom w:val="none" w:sz="0" w:space="0" w:color="auto"/>
                    <w:right w:val="none" w:sz="0" w:space="0" w:color="auto"/>
                  </w:divBdr>
                </w:div>
                <w:div w:id="3506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36">
          <w:marLeft w:val="0"/>
          <w:marRight w:val="0"/>
          <w:marTop w:val="0"/>
          <w:marBottom w:val="0"/>
          <w:divBdr>
            <w:top w:val="none" w:sz="0" w:space="0" w:color="auto"/>
            <w:left w:val="none" w:sz="0" w:space="0" w:color="auto"/>
            <w:bottom w:val="none" w:sz="0" w:space="0" w:color="auto"/>
            <w:right w:val="none" w:sz="0" w:space="0" w:color="auto"/>
          </w:divBdr>
          <w:divsChild>
            <w:div w:id="1077898739">
              <w:marLeft w:val="0"/>
              <w:marRight w:val="0"/>
              <w:marTop w:val="0"/>
              <w:marBottom w:val="0"/>
              <w:divBdr>
                <w:top w:val="none" w:sz="0" w:space="0" w:color="auto"/>
                <w:left w:val="none" w:sz="0" w:space="0" w:color="auto"/>
                <w:bottom w:val="none" w:sz="0" w:space="0" w:color="auto"/>
                <w:right w:val="none" w:sz="0" w:space="0" w:color="auto"/>
              </w:divBdr>
              <w:divsChild>
                <w:div w:id="2125615984">
                  <w:marLeft w:val="0"/>
                  <w:marRight w:val="0"/>
                  <w:marTop w:val="0"/>
                  <w:marBottom w:val="0"/>
                  <w:divBdr>
                    <w:top w:val="none" w:sz="0" w:space="0" w:color="auto"/>
                    <w:left w:val="none" w:sz="0" w:space="0" w:color="auto"/>
                    <w:bottom w:val="none" w:sz="0" w:space="0" w:color="auto"/>
                    <w:right w:val="none" w:sz="0" w:space="0" w:color="auto"/>
                  </w:divBdr>
                </w:div>
                <w:div w:id="47082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72289">
          <w:marLeft w:val="0"/>
          <w:marRight w:val="0"/>
          <w:marTop w:val="0"/>
          <w:marBottom w:val="0"/>
          <w:divBdr>
            <w:top w:val="none" w:sz="0" w:space="0" w:color="auto"/>
            <w:left w:val="none" w:sz="0" w:space="0" w:color="auto"/>
            <w:bottom w:val="none" w:sz="0" w:space="0" w:color="auto"/>
            <w:right w:val="none" w:sz="0" w:space="0" w:color="auto"/>
          </w:divBdr>
          <w:divsChild>
            <w:div w:id="135494920">
              <w:marLeft w:val="0"/>
              <w:marRight w:val="0"/>
              <w:marTop w:val="0"/>
              <w:marBottom w:val="0"/>
              <w:divBdr>
                <w:top w:val="none" w:sz="0" w:space="0" w:color="auto"/>
                <w:left w:val="none" w:sz="0" w:space="0" w:color="auto"/>
                <w:bottom w:val="none" w:sz="0" w:space="0" w:color="auto"/>
                <w:right w:val="none" w:sz="0" w:space="0" w:color="auto"/>
              </w:divBdr>
              <w:divsChild>
                <w:div w:id="1350571755">
                  <w:marLeft w:val="0"/>
                  <w:marRight w:val="0"/>
                  <w:marTop w:val="0"/>
                  <w:marBottom w:val="0"/>
                  <w:divBdr>
                    <w:top w:val="none" w:sz="0" w:space="0" w:color="auto"/>
                    <w:left w:val="none" w:sz="0" w:space="0" w:color="auto"/>
                    <w:bottom w:val="none" w:sz="0" w:space="0" w:color="auto"/>
                    <w:right w:val="none" w:sz="0" w:space="0" w:color="auto"/>
                  </w:divBdr>
                </w:div>
                <w:div w:id="91392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59006">
          <w:marLeft w:val="0"/>
          <w:marRight w:val="0"/>
          <w:marTop w:val="0"/>
          <w:marBottom w:val="0"/>
          <w:divBdr>
            <w:top w:val="none" w:sz="0" w:space="0" w:color="auto"/>
            <w:left w:val="none" w:sz="0" w:space="0" w:color="auto"/>
            <w:bottom w:val="none" w:sz="0" w:space="0" w:color="auto"/>
            <w:right w:val="none" w:sz="0" w:space="0" w:color="auto"/>
          </w:divBdr>
          <w:divsChild>
            <w:div w:id="844519188">
              <w:marLeft w:val="0"/>
              <w:marRight w:val="0"/>
              <w:marTop w:val="0"/>
              <w:marBottom w:val="0"/>
              <w:divBdr>
                <w:top w:val="none" w:sz="0" w:space="0" w:color="auto"/>
                <w:left w:val="none" w:sz="0" w:space="0" w:color="auto"/>
                <w:bottom w:val="none" w:sz="0" w:space="0" w:color="auto"/>
                <w:right w:val="none" w:sz="0" w:space="0" w:color="auto"/>
              </w:divBdr>
              <w:divsChild>
                <w:div w:id="1342003634">
                  <w:marLeft w:val="0"/>
                  <w:marRight w:val="0"/>
                  <w:marTop w:val="0"/>
                  <w:marBottom w:val="0"/>
                  <w:divBdr>
                    <w:top w:val="none" w:sz="0" w:space="0" w:color="auto"/>
                    <w:left w:val="none" w:sz="0" w:space="0" w:color="auto"/>
                    <w:bottom w:val="none" w:sz="0" w:space="0" w:color="auto"/>
                    <w:right w:val="none" w:sz="0" w:space="0" w:color="auto"/>
                  </w:divBdr>
                </w:div>
                <w:div w:id="72210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81179">
          <w:marLeft w:val="0"/>
          <w:marRight w:val="0"/>
          <w:marTop w:val="0"/>
          <w:marBottom w:val="0"/>
          <w:divBdr>
            <w:top w:val="none" w:sz="0" w:space="0" w:color="auto"/>
            <w:left w:val="none" w:sz="0" w:space="0" w:color="auto"/>
            <w:bottom w:val="none" w:sz="0" w:space="0" w:color="auto"/>
            <w:right w:val="none" w:sz="0" w:space="0" w:color="auto"/>
          </w:divBdr>
          <w:divsChild>
            <w:div w:id="625237643">
              <w:marLeft w:val="0"/>
              <w:marRight w:val="0"/>
              <w:marTop w:val="0"/>
              <w:marBottom w:val="0"/>
              <w:divBdr>
                <w:top w:val="none" w:sz="0" w:space="0" w:color="auto"/>
                <w:left w:val="none" w:sz="0" w:space="0" w:color="auto"/>
                <w:bottom w:val="none" w:sz="0" w:space="0" w:color="auto"/>
                <w:right w:val="none" w:sz="0" w:space="0" w:color="auto"/>
              </w:divBdr>
              <w:divsChild>
                <w:div w:id="1746952420">
                  <w:marLeft w:val="0"/>
                  <w:marRight w:val="0"/>
                  <w:marTop w:val="0"/>
                  <w:marBottom w:val="0"/>
                  <w:divBdr>
                    <w:top w:val="none" w:sz="0" w:space="0" w:color="auto"/>
                    <w:left w:val="none" w:sz="0" w:space="0" w:color="auto"/>
                    <w:bottom w:val="none" w:sz="0" w:space="0" w:color="auto"/>
                    <w:right w:val="none" w:sz="0" w:space="0" w:color="auto"/>
                  </w:divBdr>
                </w:div>
                <w:div w:id="62778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9113">
          <w:marLeft w:val="0"/>
          <w:marRight w:val="0"/>
          <w:marTop w:val="0"/>
          <w:marBottom w:val="0"/>
          <w:divBdr>
            <w:top w:val="none" w:sz="0" w:space="0" w:color="auto"/>
            <w:left w:val="none" w:sz="0" w:space="0" w:color="auto"/>
            <w:bottom w:val="none" w:sz="0" w:space="0" w:color="auto"/>
            <w:right w:val="none" w:sz="0" w:space="0" w:color="auto"/>
          </w:divBdr>
          <w:divsChild>
            <w:div w:id="360668737">
              <w:marLeft w:val="0"/>
              <w:marRight w:val="0"/>
              <w:marTop w:val="0"/>
              <w:marBottom w:val="0"/>
              <w:divBdr>
                <w:top w:val="none" w:sz="0" w:space="0" w:color="auto"/>
                <w:left w:val="none" w:sz="0" w:space="0" w:color="auto"/>
                <w:bottom w:val="none" w:sz="0" w:space="0" w:color="auto"/>
                <w:right w:val="none" w:sz="0" w:space="0" w:color="auto"/>
              </w:divBdr>
              <w:divsChild>
                <w:div w:id="2005739584">
                  <w:marLeft w:val="0"/>
                  <w:marRight w:val="0"/>
                  <w:marTop w:val="0"/>
                  <w:marBottom w:val="0"/>
                  <w:divBdr>
                    <w:top w:val="none" w:sz="0" w:space="0" w:color="auto"/>
                    <w:left w:val="none" w:sz="0" w:space="0" w:color="auto"/>
                    <w:bottom w:val="none" w:sz="0" w:space="0" w:color="auto"/>
                    <w:right w:val="none" w:sz="0" w:space="0" w:color="auto"/>
                  </w:divBdr>
                </w:div>
                <w:div w:id="6686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9503">
      <w:bodyDiv w:val="1"/>
      <w:marLeft w:val="0"/>
      <w:marRight w:val="0"/>
      <w:marTop w:val="0"/>
      <w:marBottom w:val="0"/>
      <w:divBdr>
        <w:top w:val="none" w:sz="0" w:space="0" w:color="auto"/>
        <w:left w:val="none" w:sz="0" w:space="0" w:color="auto"/>
        <w:bottom w:val="none" w:sz="0" w:space="0" w:color="auto"/>
        <w:right w:val="none" w:sz="0" w:space="0" w:color="auto"/>
      </w:divBdr>
    </w:div>
    <w:div w:id="100417437">
      <w:bodyDiv w:val="1"/>
      <w:marLeft w:val="0"/>
      <w:marRight w:val="0"/>
      <w:marTop w:val="0"/>
      <w:marBottom w:val="0"/>
      <w:divBdr>
        <w:top w:val="none" w:sz="0" w:space="0" w:color="auto"/>
        <w:left w:val="none" w:sz="0" w:space="0" w:color="auto"/>
        <w:bottom w:val="none" w:sz="0" w:space="0" w:color="auto"/>
        <w:right w:val="none" w:sz="0" w:space="0" w:color="auto"/>
      </w:divBdr>
      <w:divsChild>
        <w:div w:id="1529374707">
          <w:marLeft w:val="0"/>
          <w:marRight w:val="0"/>
          <w:marTop w:val="0"/>
          <w:marBottom w:val="0"/>
          <w:divBdr>
            <w:top w:val="none" w:sz="0" w:space="0" w:color="auto"/>
            <w:left w:val="none" w:sz="0" w:space="0" w:color="auto"/>
            <w:bottom w:val="none" w:sz="0" w:space="0" w:color="auto"/>
            <w:right w:val="none" w:sz="0" w:space="0" w:color="auto"/>
          </w:divBdr>
        </w:div>
      </w:divsChild>
    </w:div>
    <w:div w:id="101926053">
      <w:bodyDiv w:val="1"/>
      <w:marLeft w:val="0"/>
      <w:marRight w:val="0"/>
      <w:marTop w:val="0"/>
      <w:marBottom w:val="0"/>
      <w:divBdr>
        <w:top w:val="none" w:sz="0" w:space="0" w:color="auto"/>
        <w:left w:val="none" w:sz="0" w:space="0" w:color="auto"/>
        <w:bottom w:val="none" w:sz="0" w:space="0" w:color="auto"/>
        <w:right w:val="none" w:sz="0" w:space="0" w:color="auto"/>
      </w:divBdr>
      <w:divsChild>
        <w:div w:id="903950353">
          <w:marLeft w:val="0"/>
          <w:marRight w:val="0"/>
          <w:marTop w:val="0"/>
          <w:marBottom w:val="0"/>
          <w:divBdr>
            <w:top w:val="none" w:sz="0" w:space="0" w:color="auto"/>
            <w:left w:val="none" w:sz="0" w:space="0" w:color="auto"/>
            <w:bottom w:val="none" w:sz="0" w:space="0" w:color="auto"/>
            <w:right w:val="none" w:sz="0" w:space="0" w:color="auto"/>
          </w:divBdr>
          <w:divsChild>
            <w:div w:id="117692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1576">
      <w:bodyDiv w:val="1"/>
      <w:marLeft w:val="0"/>
      <w:marRight w:val="0"/>
      <w:marTop w:val="0"/>
      <w:marBottom w:val="0"/>
      <w:divBdr>
        <w:top w:val="none" w:sz="0" w:space="0" w:color="auto"/>
        <w:left w:val="none" w:sz="0" w:space="0" w:color="auto"/>
        <w:bottom w:val="none" w:sz="0" w:space="0" w:color="auto"/>
        <w:right w:val="none" w:sz="0" w:space="0" w:color="auto"/>
      </w:divBdr>
    </w:div>
    <w:div w:id="106243557">
      <w:bodyDiv w:val="1"/>
      <w:marLeft w:val="0"/>
      <w:marRight w:val="0"/>
      <w:marTop w:val="0"/>
      <w:marBottom w:val="0"/>
      <w:divBdr>
        <w:top w:val="none" w:sz="0" w:space="0" w:color="auto"/>
        <w:left w:val="none" w:sz="0" w:space="0" w:color="auto"/>
        <w:bottom w:val="none" w:sz="0" w:space="0" w:color="auto"/>
        <w:right w:val="none" w:sz="0" w:space="0" w:color="auto"/>
      </w:divBdr>
    </w:div>
    <w:div w:id="106435379">
      <w:bodyDiv w:val="1"/>
      <w:marLeft w:val="0"/>
      <w:marRight w:val="0"/>
      <w:marTop w:val="0"/>
      <w:marBottom w:val="0"/>
      <w:divBdr>
        <w:top w:val="none" w:sz="0" w:space="0" w:color="auto"/>
        <w:left w:val="none" w:sz="0" w:space="0" w:color="auto"/>
        <w:bottom w:val="none" w:sz="0" w:space="0" w:color="auto"/>
        <w:right w:val="none" w:sz="0" w:space="0" w:color="auto"/>
      </w:divBdr>
      <w:divsChild>
        <w:div w:id="825971187">
          <w:marLeft w:val="0"/>
          <w:marRight w:val="0"/>
          <w:marTop w:val="0"/>
          <w:marBottom w:val="0"/>
          <w:divBdr>
            <w:top w:val="none" w:sz="0" w:space="0" w:color="auto"/>
            <w:left w:val="none" w:sz="0" w:space="0" w:color="auto"/>
            <w:bottom w:val="none" w:sz="0" w:space="0" w:color="auto"/>
            <w:right w:val="none" w:sz="0" w:space="0" w:color="auto"/>
          </w:divBdr>
          <w:divsChild>
            <w:div w:id="657227296">
              <w:marLeft w:val="0"/>
              <w:marRight w:val="0"/>
              <w:marTop w:val="0"/>
              <w:marBottom w:val="0"/>
              <w:divBdr>
                <w:top w:val="none" w:sz="0" w:space="0" w:color="auto"/>
                <w:left w:val="none" w:sz="0" w:space="0" w:color="auto"/>
                <w:bottom w:val="none" w:sz="0" w:space="0" w:color="auto"/>
                <w:right w:val="none" w:sz="0" w:space="0" w:color="auto"/>
              </w:divBdr>
              <w:divsChild>
                <w:div w:id="2101759279">
                  <w:marLeft w:val="0"/>
                  <w:marRight w:val="0"/>
                  <w:marTop w:val="0"/>
                  <w:marBottom w:val="0"/>
                  <w:divBdr>
                    <w:top w:val="none" w:sz="0" w:space="0" w:color="auto"/>
                    <w:left w:val="none" w:sz="0" w:space="0" w:color="auto"/>
                    <w:bottom w:val="none" w:sz="0" w:space="0" w:color="auto"/>
                    <w:right w:val="none" w:sz="0" w:space="0" w:color="auto"/>
                  </w:divBdr>
                  <w:divsChild>
                    <w:div w:id="92060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2855">
      <w:bodyDiv w:val="1"/>
      <w:marLeft w:val="0"/>
      <w:marRight w:val="0"/>
      <w:marTop w:val="0"/>
      <w:marBottom w:val="0"/>
      <w:divBdr>
        <w:top w:val="none" w:sz="0" w:space="0" w:color="auto"/>
        <w:left w:val="none" w:sz="0" w:space="0" w:color="auto"/>
        <w:bottom w:val="none" w:sz="0" w:space="0" w:color="auto"/>
        <w:right w:val="none" w:sz="0" w:space="0" w:color="auto"/>
      </w:divBdr>
      <w:divsChild>
        <w:div w:id="629357222">
          <w:marLeft w:val="0"/>
          <w:marRight w:val="0"/>
          <w:marTop w:val="0"/>
          <w:marBottom w:val="0"/>
          <w:divBdr>
            <w:top w:val="none" w:sz="0" w:space="0" w:color="auto"/>
            <w:left w:val="none" w:sz="0" w:space="0" w:color="auto"/>
            <w:bottom w:val="none" w:sz="0" w:space="0" w:color="auto"/>
            <w:right w:val="none" w:sz="0" w:space="0" w:color="auto"/>
          </w:divBdr>
          <w:divsChild>
            <w:div w:id="1398017783">
              <w:marLeft w:val="0"/>
              <w:marRight w:val="0"/>
              <w:marTop w:val="0"/>
              <w:marBottom w:val="0"/>
              <w:divBdr>
                <w:top w:val="none" w:sz="0" w:space="0" w:color="auto"/>
                <w:left w:val="none" w:sz="0" w:space="0" w:color="auto"/>
                <w:bottom w:val="none" w:sz="0" w:space="0" w:color="auto"/>
                <w:right w:val="none" w:sz="0" w:space="0" w:color="auto"/>
              </w:divBdr>
              <w:divsChild>
                <w:div w:id="1415055996">
                  <w:marLeft w:val="0"/>
                  <w:marRight w:val="450"/>
                  <w:marTop w:val="0"/>
                  <w:marBottom w:val="0"/>
                  <w:divBdr>
                    <w:top w:val="none" w:sz="0" w:space="0" w:color="auto"/>
                    <w:left w:val="none" w:sz="0" w:space="0" w:color="auto"/>
                    <w:bottom w:val="none" w:sz="0" w:space="0" w:color="auto"/>
                    <w:right w:val="none" w:sz="0" w:space="0" w:color="auto"/>
                  </w:divBdr>
                  <w:divsChild>
                    <w:div w:id="23408745">
                      <w:marLeft w:val="0"/>
                      <w:marRight w:val="0"/>
                      <w:marTop w:val="0"/>
                      <w:marBottom w:val="0"/>
                      <w:divBdr>
                        <w:top w:val="dotted" w:sz="6" w:space="4" w:color="B2B2B2"/>
                        <w:left w:val="none" w:sz="0" w:space="0" w:color="auto"/>
                        <w:bottom w:val="none" w:sz="0" w:space="0" w:color="auto"/>
                        <w:right w:val="none" w:sz="0" w:space="0" w:color="auto"/>
                      </w:divBdr>
                      <w:divsChild>
                        <w:div w:id="1844053446">
                          <w:marLeft w:val="0"/>
                          <w:marRight w:val="0"/>
                          <w:marTop w:val="0"/>
                          <w:marBottom w:val="0"/>
                          <w:divBdr>
                            <w:top w:val="none" w:sz="0" w:space="0" w:color="auto"/>
                            <w:left w:val="none" w:sz="0" w:space="0" w:color="auto"/>
                            <w:bottom w:val="none" w:sz="0" w:space="0" w:color="auto"/>
                            <w:right w:val="none" w:sz="0" w:space="0" w:color="auto"/>
                          </w:divBdr>
                          <w:divsChild>
                            <w:div w:id="87211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745280">
      <w:bodyDiv w:val="1"/>
      <w:marLeft w:val="0"/>
      <w:marRight w:val="0"/>
      <w:marTop w:val="0"/>
      <w:marBottom w:val="0"/>
      <w:divBdr>
        <w:top w:val="none" w:sz="0" w:space="0" w:color="auto"/>
        <w:left w:val="none" w:sz="0" w:space="0" w:color="auto"/>
        <w:bottom w:val="none" w:sz="0" w:space="0" w:color="auto"/>
        <w:right w:val="none" w:sz="0" w:space="0" w:color="auto"/>
      </w:divBdr>
      <w:divsChild>
        <w:div w:id="1464151942">
          <w:marLeft w:val="0"/>
          <w:marRight w:val="0"/>
          <w:marTop w:val="0"/>
          <w:marBottom w:val="0"/>
          <w:divBdr>
            <w:top w:val="none" w:sz="0" w:space="0" w:color="auto"/>
            <w:left w:val="none" w:sz="0" w:space="0" w:color="auto"/>
            <w:bottom w:val="none" w:sz="0" w:space="0" w:color="auto"/>
            <w:right w:val="none" w:sz="0" w:space="0" w:color="auto"/>
          </w:divBdr>
        </w:div>
        <w:div w:id="1170297612">
          <w:marLeft w:val="0"/>
          <w:marRight w:val="0"/>
          <w:marTop w:val="0"/>
          <w:marBottom w:val="0"/>
          <w:divBdr>
            <w:top w:val="none" w:sz="0" w:space="0" w:color="auto"/>
            <w:left w:val="none" w:sz="0" w:space="0" w:color="auto"/>
            <w:bottom w:val="none" w:sz="0" w:space="0" w:color="auto"/>
            <w:right w:val="none" w:sz="0" w:space="0" w:color="auto"/>
          </w:divBdr>
        </w:div>
      </w:divsChild>
    </w:div>
    <w:div w:id="111097495">
      <w:bodyDiv w:val="1"/>
      <w:marLeft w:val="0"/>
      <w:marRight w:val="0"/>
      <w:marTop w:val="0"/>
      <w:marBottom w:val="0"/>
      <w:divBdr>
        <w:top w:val="none" w:sz="0" w:space="0" w:color="auto"/>
        <w:left w:val="none" w:sz="0" w:space="0" w:color="auto"/>
        <w:bottom w:val="none" w:sz="0" w:space="0" w:color="auto"/>
        <w:right w:val="none" w:sz="0" w:space="0" w:color="auto"/>
      </w:divBdr>
    </w:div>
    <w:div w:id="111675882">
      <w:bodyDiv w:val="1"/>
      <w:marLeft w:val="0"/>
      <w:marRight w:val="0"/>
      <w:marTop w:val="0"/>
      <w:marBottom w:val="0"/>
      <w:divBdr>
        <w:top w:val="none" w:sz="0" w:space="0" w:color="auto"/>
        <w:left w:val="none" w:sz="0" w:space="0" w:color="auto"/>
        <w:bottom w:val="none" w:sz="0" w:space="0" w:color="auto"/>
        <w:right w:val="none" w:sz="0" w:space="0" w:color="auto"/>
      </w:divBdr>
      <w:divsChild>
        <w:div w:id="481578570">
          <w:marLeft w:val="0"/>
          <w:marRight w:val="0"/>
          <w:marTop w:val="0"/>
          <w:marBottom w:val="0"/>
          <w:divBdr>
            <w:top w:val="none" w:sz="0" w:space="0" w:color="auto"/>
            <w:left w:val="none" w:sz="0" w:space="0" w:color="auto"/>
            <w:bottom w:val="none" w:sz="0" w:space="0" w:color="auto"/>
            <w:right w:val="none" w:sz="0" w:space="0" w:color="auto"/>
          </w:divBdr>
          <w:divsChild>
            <w:div w:id="1406797638">
              <w:marLeft w:val="0"/>
              <w:marRight w:val="0"/>
              <w:marTop w:val="0"/>
              <w:marBottom w:val="0"/>
              <w:divBdr>
                <w:top w:val="none" w:sz="0" w:space="0" w:color="auto"/>
                <w:left w:val="none" w:sz="0" w:space="0" w:color="auto"/>
                <w:bottom w:val="none" w:sz="0" w:space="0" w:color="auto"/>
                <w:right w:val="none" w:sz="0" w:space="0" w:color="auto"/>
              </w:divBdr>
              <w:divsChild>
                <w:div w:id="611402889">
                  <w:marLeft w:val="0"/>
                  <w:marRight w:val="0"/>
                  <w:marTop w:val="0"/>
                  <w:marBottom w:val="0"/>
                  <w:divBdr>
                    <w:top w:val="none" w:sz="0" w:space="0" w:color="auto"/>
                    <w:left w:val="none" w:sz="0" w:space="0" w:color="auto"/>
                    <w:bottom w:val="none" w:sz="0" w:space="0" w:color="auto"/>
                    <w:right w:val="none" w:sz="0" w:space="0" w:color="auto"/>
                  </w:divBdr>
                  <w:divsChild>
                    <w:div w:id="1042443005">
                      <w:marLeft w:val="0"/>
                      <w:marRight w:val="0"/>
                      <w:marTop w:val="0"/>
                      <w:marBottom w:val="0"/>
                      <w:divBdr>
                        <w:top w:val="none" w:sz="0" w:space="0" w:color="auto"/>
                        <w:left w:val="none" w:sz="0" w:space="0" w:color="auto"/>
                        <w:bottom w:val="none" w:sz="0" w:space="0" w:color="auto"/>
                        <w:right w:val="none" w:sz="0" w:space="0" w:color="auto"/>
                      </w:divBdr>
                      <w:divsChild>
                        <w:div w:id="731463354">
                          <w:marLeft w:val="0"/>
                          <w:marRight w:val="0"/>
                          <w:marTop w:val="0"/>
                          <w:marBottom w:val="0"/>
                          <w:divBdr>
                            <w:top w:val="none" w:sz="0" w:space="0" w:color="auto"/>
                            <w:left w:val="none" w:sz="0" w:space="0" w:color="auto"/>
                            <w:bottom w:val="none" w:sz="0" w:space="0" w:color="auto"/>
                            <w:right w:val="none" w:sz="0" w:space="0" w:color="auto"/>
                          </w:divBdr>
                        </w:div>
                        <w:div w:id="1176726988">
                          <w:marLeft w:val="0"/>
                          <w:marRight w:val="0"/>
                          <w:marTop w:val="0"/>
                          <w:marBottom w:val="0"/>
                          <w:divBdr>
                            <w:top w:val="none" w:sz="0" w:space="0" w:color="auto"/>
                            <w:left w:val="none" w:sz="0" w:space="0" w:color="auto"/>
                            <w:bottom w:val="none" w:sz="0" w:space="0" w:color="auto"/>
                            <w:right w:val="none" w:sz="0" w:space="0" w:color="auto"/>
                          </w:divBdr>
                        </w:div>
                        <w:div w:id="1498382026">
                          <w:marLeft w:val="0"/>
                          <w:marRight w:val="0"/>
                          <w:marTop w:val="0"/>
                          <w:marBottom w:val="0"/>
                          <w:divBdr>
                            <w:top w:val="none" w:sz="0" w:space="0" w:color="auto"/>
                            <w:left w:val="none" w:sz="0" w:space="0" w:color="auto"/>
                            <w:bottom w:val="none" w:sz="0" w:space="0" w:color="auto"/>
                            <w:right w:val="none" w:sz="0" w:space="0" w:color="auto"/>
                          </w:divBdr>
                        </w:div>
                        <w:div w:id="1641307744">
                          <w:marLeft w:val="0"/>
                          <w:marRight w:val="0"/>
                          <w:marTop w:val="0"/>
                          <w:marBottom w:val="0"/>
                          <w:divBdr>
                            <w:top w:val="none" w:sz="0" w:space="0" w:color="auto"/>
                            <w:left w:val="none" w:sz="0" w:space="0" w:color="auto"/>
                            <w:bottom w:val="none" w:sz="0" w:space="0" w:color="auto"/>
                            <w:right w:val="none" w:sz="0" w:space="0" w:color="auto"/>
                          </w:divBdr>
                        </w:div>
                        <w:div w:id="18966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77664">
      <w:bodyDiv w:val="1"/>
      <w:marLeft w:val="0"/>
      <w:marRight w:val="0"/>
      <w:marTop w:val="0"/>
      <w:marBottom w:val="0"/>
      <w:divBdr>
        <w:top w:val="none" w:sz="0" w:space="0" w:color="auto"/>
        <w:left w:val="none" w:sz="0" w:space="0" w:color="auto"/>
        <w:bottom w:val="none" w:sz="0" w:space="0" w:color="auto"/>
        <w:right w:val="none" w:sz="0" w:space="0" w:color="auto"/>
      </w:divBdr>
    </w:div>
    <w:div w:id="115178326">
      <w:bodyDiv w:val="1"/>
      <w:marLeft w:val="0"/>
      <w:marRight w:val="0"/>
      <w:marTop w:val="0"/>
      <w:marBottom w:val="0"/>
      <w:divBdr>
        <w:top w:val="none" w:sz="0" w:space="0" w:color="auto"/>
        <w:left w:val="none" w:sz="0" w:space="0" w:color="auto"/>
        <w:bottom w:val="none" w:sz="0" w:space="0" w:color="auto"/>
        <w:right w:val="none" w:sz="0" w:space="0" w:color="auto"/>
      </w:divBdr>
      <w:divsChild>
        <w:div w:id="1991666525">
          <w:marLeft w:val="0"/>
          <w:marRight w:val="0"/>
          <w:marTop w:val="0"/>
          <w:marBottom w:val="0"/>
          <w:divBdr>
            <w:top w:val="none" w:sz="0" w:space="0" w:color="auto"/>
            <w:left w:val="none" w:sz="0" w:space="0" w:color="auto"/>
            <w:bottom w:val="none" w:sz="0" w:space="0" w:color="auto"/>
            <w:right w:val="none" w:sz="0" w:space="0" w:color="auto"/>
          </w:divBdr>
          <w:divsChild>
            <w:div w:id="1729375802">
              <w:marLeft w:val="0"/>
              <w:marRight w:val="0"/>
              <w:marTop w:val="0"/>
              <w:marBottom w:val="0"/>
              <w:divBdr>
                <w:top w:val="none" w:sz="0" w:space="0" w:color="auto"/>
                <w:left w:val="none" w:sz="0" w:space="0" w:color="auto"/>
                <w:bottom w:val="none" w:sz="0" w:space="0" w:color="auto"/>
                <w:right w:val="none" w:sz="0" w:space="0" w:color="auto"/>
              </w:divBdr>
              <w:divsChild>
                <w:div w:id="978652163">
                  <w:marLeft w:val="0"/>
                  <w:marRight w:val="0"/>
                  <w:marTop w:val="0"/>
                  <w:marBottom w:val="0"/>
                  <w:divBdr>
                    <w:top w:val="none" w:sz="0" w:space="0" w:color="auto"/>
                    <w:left w:val="none" w:sz="0" w:space="0" w:color="auto"/>
                    <w:bottom w:val="none" w:sz="0" w:space="0" w:color="auto"/>
                    <w:right w:val="none" w:sz="0" w:space="0" w:color="auto"/>
                  </w:divBdr>
                  <w:divsChild>
                    <w:div w:id="1433554454">
                      <w:marLeft w:val="0"/>
                      <w:marRight w:val="0"/>
                      <w:marTop w:val="0"/>
                      <w:marBottom w:val="0"/>
                      <w:divBdr>
                        <w:top w:val="none" w:sz="0" w:space="0" w:color="auto"/>
                        <w:left w:val="none" w:sz="0" w:space="0" w:color="auto"/>
                        <w:bottom w:val="none" w:sz="0" w:space="0" w:color="auto"/>
                        <w:right w:val="none" w:sz="0" w:space="0" w:color="auto"/>
                      </w:divBdr>
                      <w:divsChild>
                        <w:div w:id="247155216">
                          <w:marLeft w:val="0"/>
                          <w:marRight w:val="0"/>
                          <w:marTop w:val="0"/>
                          <w:marBottom w:val="0"/>
                          <w:divBdr>
                            <w:top w:val="none" w:sz="0" w:space="0" w:color="auto"/>
                            <w:left w:val="none" w:sz="0" w:space="0" w:color="auto"/>
                            <w:bottom w:val="none" w:sz="0" w:space="0" w:color="auto"/>
                            <w:right w:val="none" w:sz="0" w:space="0" w:color="auto"/>
                          </w:divBdr>
                        </w:div>
                        <w:div w:id="390346306">
                          <w:marLeft w:val="0"/>
                          <w:marRight w:val="0"/>
                          <w:marTop w:val="0"/>
                          <w:marBottom w:val="0"/>
                          <w:divBdr>
                            <w:top w:val="none" w:sz="0" w:space="0" w:color="auto"/>
                            <w:left w:val="none" w:sz="0" w:space="0" w:color="auto"/>
                            <w:bottom w:val="none" w:sz="0" w:space="0" w:color="auto"/>
                            <w:right w:val="none" w:sz="0" w:space="0" w:color="auto"/>
                          </w:divBdr>
                        </w:div>
                        <w:div w:id="468477250">
                          <w:marLeft w:val="0"/>
                          <w:marRight w:val="0"/>
                          <w:marTop w:val="0"/>
                          <w:marBottom w:val="0"/>
                          <w:divBdr>
                            <w:top w:val="none" w:sz="0" w:space="0" w:color="auto"/>
                            <w:left w:val="none" w:sz="0" w:space="0" w:color="auto"/>
                            <w:bottom w:val="none" w:sz="0" w:space="0" w:color="auto"/>
                            <w:right w:val="none" w:sz="0" w:space="0" w:color="auto"/>
                          </w:divBdr>
                        </w:div>
                        <w:div w:id="692459718">
                          <w:marLeft w:val="0"/>
                          <w:marRight w:val="0"/>
                          <w:marTop w:val="0"/>
                          <w:marBottom w:val="0"/>
                          <w:divBdr>
                            <w:top w:val="none" w:sz="0" w:space="0" w:color="auto"/>
                            <w:left w:val="none" w:sz="0" w:space="0" w:color="auto"/>
                            <w:bottom w:val="none" w:sz="0" w:space="0" w:color="auto"/>
                            <w:right w:val="none" w:sz="0" w:space="0" w:color="auto"/>
                          </w:divBdr>
                        </w:div>
                        <w:div w:id="753743780">
                          <w:marLeft w:val="0"/>
                          <w:marRight w:val="0"/>
                          <w:marTop w:val="0"/>
                          <w:marBottom w:val="0"/>
                          <w:divBdr>
                            <w:top w:val="none" w:sz="0" w:space="0" w:color="auto"/>
                            <w:left w:val="none" w:sz="0" w:space="0" w:color="auto"/>
                            <w:bottom w:val="none" w:sz="0" w:space="0" w:color="auto"/>
                            <w:right w:val="none" w:sz="0" w:space="0" w:color="auto"/>
                          </w:divBdr>
                        </w:div>
                        <w:div w:id="18983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11647">
      <w:bodyDiv w:val="1"/>
      <w:marLeft w:val="0"/>
      <w:marRight w:val="0"/>
      <w:marTop w:val="0"/>
      <w:marBottom w:val="0"/>
      <w:divBdr>
        <w:top w:val="none" w:sz="0" w:space="0" w:color="auto"/>
        <w:left w:val="none" w:sz="0" w:space="0" w:color="auto"/>
        <w:bottom w:val="none" w:sz="0" w:space="0" w:color="auto"/>
        <w:right w:val="none" w:sz="0" w:space="0" w:color="auto"/>
      </w:divBdr>
    </w:div>
    <w:div w:id="117768654">
      <w:bodyDiv w:val="1"/>
      <w:marLeft w:val="0"/>
      <w:marRight w:val="0"/>
      <w:marTop w:val="0"/>
      <w:marBottom w:val="0"/>
      <w:divBdr>
        <w:top w:val="none" w:sz="0" w:space="0" w:color="auto"/>
        <w:left w:val="none" w:sz="0" w:space="0" w:color="auto"/>
        <w:bottom w:val="none" w:sz="0" w:space="0" w:color="auto"/>
        <w:right w:val="none" w:sz="0" w:space="0" w:color="auto"/>
      </w:divBdr>
    </w:div>
    <w:div w:id="119962897">
      <w:bodyDiv w:val="1"/>
      <w:marLeft w:val="0"/>
      <w:marRight w:val="0"/>
      <w:marTop w:val="0"/>
      <w:marBottom w:val="0"/>
      <w:divBdr>
        <w:top w:val="none" w:sz="0" w:space="0" w:color="auto"/>
        <w:left w:val="none" w:sz="0" w:space="0" w:color="auto"/>
        <w:bottom w:val="none" w:sz="0" w:space="0" w:color="auto"/>
        <w:right w:val="none" w:sz="0" w:space="0" w:color="auto"/>
      </w:divBdr>
      <w:divsChild>
        <w:div w:id="1487434613">
          <w:marLeft w:val="0"/>
          <w:marRight w:val="0"/>
          <w:marTop w:val="0"/>
          <w:marBottom w:val="0"/>
          <w:divBdr>
            <w:top w:val="none" w:sz="0" w:space="0" w:color="auto"/>
            <w:left w:val="none" w:sz="0" w:space="0" w:color="auto"/>
            <w:bottom w:val="none" w:sz="0" w:space="0" w:color="auto"/>
            <w:right w:val="none" w:sz="0" w:space="0" w:color="auto"/>
          </w:divBdr>
        </w:div>
        <w:div w:id="1405299022">
          <w:marLeft w:val="0"/>
          <w:marRight w:val="0"/>
          <w:marTop w:val="0"/>
          <w:marBottom w:val="0"/>
          <w:divBdr>
            <w:top w:val="none" w:sz="0" w:space="0" w:color="auto"/>
            <w:left w:val="none" w:sz="0" w:space="0" w:color="auto"/>
            <w:bottom w:val="none" w:sz="0" w:space="0" w:color="auto"/>
            <w:right w:val="none" w:sz="0" w:space="0" w:color="auto"/>
          </w:divBdr>
        </w:div>
        <w:div w:id="704477305">
          <w:marLeft w:val="0"/>
          <w:marRight w:val="0"/>
          <w:marTop w:val="0"/>
          <w:marBottom w:val="0"/>
          <w:divBdr>
            <w:top w:val="none" w:sz="0" w:space="0" w:color="auto"/>
            <w:left w:val="none" w:sz="0" w:space="0" w:color="auto"/>
            <w:bottom w:val="none" w:sz="0" w:space="0" w:color="auto"/>
            <w:right w:val="none" w:sz="0" w:space="0" w:color="auto"/>
          </w:divBdr>
        </w:div>
        <w:div w:id="1190755826">
          <w:marLeft w:val="0"/>
          <w:marRight w:val="0"/>
          <w:marTop w:val="0"/>
          <w:marBottom w:val="0"/>
          <w:divBdr>
            <w:top w:val="none" w:sz="0" w:space="0" w:color="auto"/>
            <w:left w:val="none" w:sz="0" w:space="0" w:color="auto"/>
            <w:bottom w:val="none" w:sz="0" w:space="0" w:color="auto"/>
            <w:right w:val="none" w:sz="0" w:space="0" w:color="auto"/>
          </w:divBdr>
        </w:div>
        <w:div w:id="518081725">
          <w:marLeft w:val="0"/>
          <w:marRight w:val="0"/>
          <w:marTop w:val="0"/>
          <w:marBottom w:val="0"/>
          <w:divBdr>
            <w:top w:val="none" w:sz="0" w:space="0" w:color="auto"/>
            <w:left w:val="none" w:sz="0" w:space="0" w:color="auto"/>
            <w:bottom w:val="none" w:sz="0" w:space="0" w:color="auto"/>
            <w:right w:val="none" w:sz="0" w:space="0" w:color="auto"/>
          </w:divBdr>
        </w:div>
        <w:div w:id="807281530">
          <w:marLeft w:val="0"/>
          <w:marRight w:val="0"/>
          <w:marTop w:val="0"/>
          <w:marBottom w:val="0"/>
          <w:divBdr>
            <w:top w:val="none" w:sz="0" w:space="0" w:color="auto"/>
            <w:left w:val="none" w:sz="0" w:space="0" w:color="auto"/>
            <w:bottom w:val="none" w:sz="0" w:space="0" w:color="auto"/>
            <w:right w:val="none" w:sz="0" w:space="0" w:color="auto"/>
          </w:divBdr>
        </w:div>
        <w:div w:id="99184209">
          <w:marLeft w:val="0"/>
          <w:marRight w:val="0"/>
          <w:marTop w:val="0"/>
          <w:marBottom w:val="0"/>
          <w:divBdr>
            <w:top w:val="none" w:sz="0" w:space="0" w:color="auto"/>
            <w:left w:val="none" w:sz="0" w:space="0" w:color="auto"/>
            <w:bottom w:val="none" w:sz="0" w:space="0" w:color="auto"/>
            <w:right w:val="none" w:sz="0" w:space="0" w:color="auto"/>
          </w:divBdr>
        </w:div>
        <w:div w:id="215505775">
          <w:marLeft w:val="0"/>
          <w:marRight w:val="0"/>
          <w:marTop w:val="0"/>
          <w:marBottom w:val="0"/>
          <w:divBdr>
            <w:top w:val="none" w:sz="0" w:space="0" w:color="auto"/>
            <w:left w:val="none" w:sz="0" w:space="0" w:color="auto"/>
            <w:bottom w:val="none" w:sz="0" w:space="0" w:color="auto"/>
            <w:right w:val="none" w:sz="0" w:space="0" w:color="auto"/>
          </w:divBdr>
        </w:div>
        <w:div w:id="1058674069">
          <w:marLeft w:val="0"/>
          <w:marRight w:val="0"/>
          <w:marTop w:val="0"/>
          <w:marBottom w:val="0"/>
          <w:divBdr>
            <w:top w:val="none" w:sz="0" w:space="0" w:color="auto"/>
            <w:left w:val="none" w:sz="0" w:space="0" w:color="auto"/>
            <w:bottom w:val="none" w:sz="0" w:space="0" w:color="auto"/>
            <w:right w:val="none" w:sz="0" w:space="0" w:color="auto"/>
          </w:divBdr>
        </w:div>
        <w:div w:id="1226254563">
          <w:marLeft w:val="0"/>
          <w:marRight w:val="0"/>
          <w:marTop w:val="0"/>
          <w:marBottom w:val="0"/>
          <w:divBdr>
            <w:top w:val="none" w:sz="0" w:space="0" w:color="auto"/>
            <w:left w:val="none" w:sz="0" w:space="0" w:color="auto"/>
            <w:bottom w:val="none" w:sz="0" w:space="0" w:color="auto"/>
            <w:right w:val="none" w:sz="0" w:space="0" w:color="auto"/>
          </w:divBdr>
        </w:div>
        <w:div w:id="376126147">
          <w:marLeft w:val="0"/>
          <w:marRight w:val="0"/>
          <w:marTop w:val="0"/>
          <w:marBottom w:val="0"/>
          <w:divBdr>
            <w:top w:val="none" w:sz="0" w:space="0" w:color="auto"/>
            <w:left w:val="none" w:sz="0" w:space="0" w:color="auto"/>
            <w:bottom w:val="none" w:sz="0" w:space="0" w:color="auto"/>
            <w:right w:val="none" w:sz="0" w:space="0" w:color="auto"/>
          </w:divBdr>
        </w:div>
        <w:div w:id="773593919">
          <w:marLeft w:val="0"/>
          <w:marRight w:val="0"/>
          <w:marTop w:val="0"/>
          <w:marBottom w:val="0"/>
          <w:divBdr>
            <w:top w:val="none" w:sz="0" w:space="0" w:color="auto"/>
            <w:left w:val="none" w:sz="0" w:space="0" w:color="auto"/>
            <w:bottom w:val="none" w:sz="0" w:space="0" w:color="auto"/>
            <w:right w:val="none" w:sz="0" w:space="0" w:color="auto"/>
          </w:divBdr>
        </w:div>
        <w:div w:id="588544200">
          <w:marLeft w:val="0"/>
          <w:marRight w:val="0"/>
          <w:marTop w:val="0"/>
          <w:marBottom w:val="0"/>
          <w:divBdr>
            <w:top w:val="none" w:sz="0" w:space="0" w:color="auto"/>
            <w:left w:val="none" w:sz="0" w:space="0" w:color="auto"/>
            <w:bottom w:val="none" w:sz="0" w:space="0" w:color="auto"/>
            <w:right w:val="none" w:sz="0" w:space="0" w:color="auto"/>
          </w:divBdr>
        </w:div>
        <w:div w:id="1804033519">
          <w:marLeft w:val="0"/>
          <w:marRight w:val="0"/>
          <w:marTop w:val="0"/>
          <w:marBottom w:val="0"/>
          <w:divBdr>
            <w:top w:val="none" w:sz="0" w:space="0" w:color="auto"/>
            <w:left w:val="none" w:sz="0" w:space="0" w:color="auto"/>
            <w:bottom w:val="none" w:sz="0" w:space="0" w:color="auto"/>
            <w:right w:val="none" w:sz="0" w:space="0" w:color="auto"/>
          </w:divBdr>
        </w:div>
        <w:div w:id="1576696764">
          <w:marLeft w:val="0"/>
          <w:marRight w:val="0"/>
          <w:marTop w:val="0"/>
          <w:marBottom w:val="0"/>
          <w:divBdr>
            <w:top w:val="none" w:sz="0" w:space="0" w:color="auto"/>
            <w:left w:val="none" w:sz="0" w:space="0" w:color="auto"/>
            <w:bottom w:val="none" w:sz="0" w:space="0" w:color="auto"/>
            <w:right w:val="none" w:sz="0" w:space="0" w:color="auto"/>
          </w:divBdr>
        </w:div>
        <w:div w:id="820080393">
          <w:marLeft w:val="0"/>
          <w:marRight w:val="0"/>
          <w:marTop w:val="0"/>
          <w:marBottom w:val="0"/>
          <w:divBdr>
            <w:top w:val="none" w:sz="0" w:space="0" w:color="auto"/>
            <w:left w:val="none" w:sz="0" w:space="0" w:color="auto"/>
            <w:bottom w:val="none" w:sz="0" w:space="0" w:color="auto"/>
            <w:right w:val="none" w:sz="0" w:space="0" w:color="auto"/>
          </w:divBdr>
        </w:div>
        <w:div w:id="1940135329">
          <w:marLeft w:val="0"/>
          <w:marRight w:val="0"/>
          <w:marTop w:val="0"/>
          <w:marBottom w:val="0"/>
          <w:divBdr>
            <w:top w:val="none" w:sz="0" w:space="0" w:color="auto"/>
            <w:left w:val="none" w:sz="0" w:space="0" w:color="auto"/>
            <w:bottom w:val="none" w:sz="0" w:space="0" w:color="auto"/>
            <w:right w:val="none" w:sz="0" w:space="0" w:color="auto"/>
          </w:divBdr>
        </w:div>
        <w:div w:id="1701589008">
          <w:marLeft w:val="0"/>
          <w:marRight w:val="0"/>
          <w:marTop w:val="0"/>
          <w:marBottom w:val="0"/>
          <w:divBdr>
            <w:top w:val="none" w:sz="0" w:space="0" w:color="auto"/>
            <w:left w:val="none" w:sz="0" w:space="0" w:color="auto"/>
            <w:bottom w:val="none" w:sz="0" w:space="0" w:color="auto"/>
            <w:right w:val="none" w:sz="0" w:space="0" w:color="auto"/>
          </w:divBdr>
        </w:div>
      </w:divsChild>
    </w:div>
    <w:div w:id="120198202">
      <w:bodyDiv w:val="1"/>
      <w:marLeft w:val="0"/>
      <w:marRight w:val="0"/>
      <w:marTop w:val="0"/>
      <w:marBottom w:val="0"/>
      <w:divBdr>
        <w:top w:val="none" w:sz="0" w:space="0" w:color="auto"/>
        <w:left w:val="none" w:sz="0" w:space="0" w:color="auto"/>
        <w:bottom w:val="none" w:sz="0" w:space="0" w:color="auto"/>
        <w:right w:val="none" w:sz="0" w:space="0" w:color="auto"/>
      </w:divBdr>
      <w:divsChild>
        <w:div w:id="1092436049">
          <w:marLeft w:val="0"/>
          <w:marRight w:val="0"/>
          <w:marTop w:val="0"/>
          <w:marBottom w:val="0"/>
          <w:divBdr>
            <w:top w:val="none" w:sz="0" w:space="0" w:color="auto"/>
            <w:left w:val="none" w:sz="0" w:space="0" w:color="auto"/>
            <w:bottom w:val="none" w:sz="0" w:space="0" w:color="auto"/>
            <w:right w:val="none" w:sz="0" w:space="0" w:color="auto"/>
          </w:divBdr>
          <w:divsChild>
            <w:div w:id="1943756615">
              <w:marLeft w:val="0"/>
              <w:marRight w:val="0"/>
              <w:marTop w:val="0"/>
              <w:marBottom w:val="0"/>
              <w:divBdr>
                <w:top w:val="none" w:sz="0" w:space="0" w:color="auto"/>
                <w:left w:val="none" w:sz="0" w:space="0" w:color="auto"/>
                <w:bottom w:val="none" w:sz="0" w:space="0" w:color="auto"/>
                <w:right w:val="none" w:sz="0" w:space="0" w:color="auto"/>
              </w:divBdr>
              <w:divsChild>
                <w:div w:id="887450154">
                  <w:marLeft w:val="0"/>
                  <w:marRight w:val="0"/>
                  <w:marTop w:val="0"/>
                  <w:marBottom w:val="0"/>
                  <w:divBdr>
                    <w:top w:val="none" w:sz="0" w:space="0" w:color="auto"/>
                    <w:left w:val="none" w:sz="0" w:space="0" w:color="auto"/>
                    <w:bottom w:val="none" w:sz="0" w:space="0" w:color="auto"/>
                    <w:right w:val="none" w:sz="0" w:space="0" w:color="auto"/>
                  </w:divBdr>
                  <w:divsChild>
                    <w:div w:id="1076051253">
                      <w:marLeft w:val="0"/>
                      <w:marRight w:val="0"/>
                      <w:marTop w:val="0"/>
                      <w:marBottom w:val="0"/>
                      <w:divBdr>
                        <w:top w:val="single" w:sz="4" w:space="2" w:color="C0C0C0"/>
                        <w:left w:val="single" w:sz="4" w:space="2" w:color="C0C0C0"/>
                        <w:bottom w:val="single" w:sz="4" w:space="2" w:color="C0C0C0"/>
                        <w:right w:val="single" w:sz="4" w:space="2" w:color="C0C0C0"/>
                      </w:divBdr>
                      <w:divsChild>
                        <w:div w:id="314527632">
                          <w:marLeft w:val="0"/>
                          <w:marRight w:val="0"/>
                          <w:marTop w:val="0"/>
                          <w:marBottom w:val="0"/>
                          <w:divBdr>
                            <w:top w:val="none" w:sz="0" w:space="0" w:color="auto"/>
                            <w:left w:val="none" w:sz="0" w:space="0" w:color="auto"/>
                            <w:bottom w:val="none" w:sz="0" w:space="0" w:color="auto"/>
                            <w:right w:val="none" w:sz="0" w:space="0" w:color="auto"/>
                          </w:divBdr>
                        </w:div>
                        <w:div w:id="767392024">
                          <w:marLeft w:val="0"/>
                          <w:marRight w:val="0"/>
                          <w:marTop w:val="0"/>
                          <w:marBottom w:val="0"/>
                          <w:divBdr>
                            <w:top w:val="none" w:sz="0" w:space="0" w:color="auto"/>
                            <w:left w:val="none" w:sz="0" w:space="0" w:color="auto"/>
                            <w:bottom w:val="none" w:sz="0" w:space="0" w:color="auto"/>
                            <w:right w:val="none" w:sz="0" w:space="0" w:color="auto"/>
                          </w:divBdr>
                        </w:div>
                        <w:div w:id="1544322825">
                          <w:marLeft w:val="0"/>
                          <w:marRight w:val="0"/>
                          <w:marTop w:val="0"/>
                          <w:marBottom w:val="0"/>
                          <w:divBdr>
                            <w:top w:val="none" w:sz="0" w:space="0" w:color="auto"/>
                            <w:left w:val="none" w:sz="0" w:space="0" w:color="auto"/>
                            <w:bottom w:val="none" w:sz="0" w:space="0" w:color="auto"/>
                            <w:right w:val="none" w:sz="0" w:space="0" w:color="auto"/>
                          </w:divBdr>
                        </w:div>
                        <w:div w:id="20900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65916">
      <w:bodyDiv w:val="1"/>
      <w:marLeft w:val="0"/>
      <w:marRight w:val="0"/>
      <w:marTop w:val="0"/>
      <w:marBottom w:val="0"/>
      <w:divBdr>
        <w:top w:val="none" w:sz="0" w:space="0" w:color="auto"/>
        <w:left w:val="none" w:sz="0" w:space="0" w:color="auto"/>
        <w:bottom w:val="none" w:sz="0" w:space="0" w:color="auto"/>
        <w:right w:val="none" w:sz="0" w:space="0" w:color="auto"/>
      </w:divBdr>
      <w:divsChild>
        <w:div w:id="50925559">
          <w:marLeft w:val="0"/>
          <w:marRight w:val="0"/>
          <w:marTop w:val="0"/>
          <w:marBottom w:val="0"/>
          <w:divBdr>
            <w:top w:val="none" w:sz="0" w:space="0" w:color="auto"/>
            <w:left w:val="none" w:sz="0" w:space="0" w:color="auto"/>
            <w:bottom w:val="none" w:sz="0" w:space="0" w:color="auto"/>
            <w:right w:val="none" w:sz="0" w:space="0" w:color="auto"/>
          </w:divBdr>
          <w:divsChild>
            <w:div w:id="450898210">
              <w:marLeft w:val="0"/>
              <w:marRight w:val="0"/>
              <w:marTop w:val="0"/>
              <w:marBottom w:val="0"/>
              <w:divBdr>
                <w:top w:val="none" w:sz="0" w:space="0" w:color="auto"/>
                <w:left w:val="none" w:sz="0" w:space="0" w:color="auto"/>
                <w:bottom w:val="none" w:sz="0" w:space="0" w:color="auto"/>
                <w:right w:val="none" w:sz="0" w:space="0" w:color="auto"/>
              </w:divBdr>
              <w:divsChild>
                <w:div w:id="229074638">
                  <w:marLeft w:val="0"/>
                  <w:marRight w:val="0"/>
                  <w:marTop w:val="0"/>
                  <w:marBottom w:val="0"/>
                  <w:divBdr>
                    <w:top w:val="none" w:sz="0" w:space="0" w:color="auto"/>
                    <w:left w:val="none" w:sz="0" w:space="0" w:color="auto"/>
                    <w:bottom w:val="none" w:sz="0" w:space="0" w:color="auto"/>
                    <w:right w:val="none" w:sz="0" w:space="0" w:color="auto"/>
                  </w:divBdr>
                  <w:divsChild>
                    <w:div w:id="1078554075">
                      <w:marLeft w:val="0"/>
                      <w:marRight w:val="0"/>
                      <w:marTop w:val="0"/>
                      <w:marBottom w:val="0"/>
                      <w:divBdr>
                        <w:top w:val="single" w:sz="4" w:space="2" w:color="C0C0C0"/>
                        <w:left w:val="single" w:sz="4" w:space="2" w:color="C0C0C0"/>
                        <w:bottom w:val="single" w:sz="4" w:space="2" w:color="C0C0C0"/>
                        <w:right w:val="single" w:sz="4" w:space="2" w:color="C0C0C0"/>
                      </w:divBdr>
                      <w:divsChild>
                        <w:div w:id="133453373">
                          <w:marLeft w:val="0"/>
                          <w:marRight w:val="0"/>
                          <w:marTop w:val="0"/>
                          <w:marBottom w:val="0"/>
                          <w:divBdr>
                            <w:top w:val="none" w:sz="0" w:space="0" w:color="auto"/>
                            <w:left w:val="none" w:sz="0" w:space="0" w:color="auto"/>
                            <w:bottom w:val="none" w:sz="0" w:space="0" w:color="auto"/>
                            <w:right w:val="none" w:sz="0" w:space="0" w:color="auto"/>
                          </w:divBdr>
                        </w:div>
                        <w:div w:id="157575185">
                          <w:marLeft w:val="0"/>
                          <w:marRight w:val="0"/>
                          <w:marTop w:val="0"/>
                          <w:marBottom w:val="0"/>
                          <w:divBdr>
                            <w:top w:val="none" w:sz="0" w:space="0" w:color="auto"/>
                            <w:left w:val="none" w:sz="0" w:space="0" w:color="auto"/>
                            <w:bottom w:val="none" w:sz="0" w:space="0" w:color="auto"/>
                            <w:right w:val="none" w:sz="0" w:space="0" w:color="auto"/>
                          </w:divBdr>
                        </w:div>
                        <w:div w:id="649480474">
                          <w:marLeft w:val="0"/>
                          <w:marRight w:val="0"/>
                          <w:marTop w:val="0"/>
                          <w:marBottom w:val="0"/>
                          <w:divBdr>
                            <w:top w:val="none" w:sz="0" w:space="0" w:color="auto"/>
                            <w:left w:val="none" w:sz="0" w:space="0" w:color="auto"/>
                            <w:bottom w:val="none" w:sz="0" w:space="0" w:color="auto"/>
                            <w:right w:val="none" w:sz="0" w:space="0" w:color="auto"/>
                          </w:divBdr>
                        </w:div>
                        <w:div w:id="1085494983">
                          <w:marLeft w:val="0"/>
                          <w:marRight w:val="0"/>
                          <w:marTop w:val="0"/>
                          <w:marBottom w:val="0"/>
                          <w:divBdr>
                            <w:top w:val="none" w:sz="0" w:space="0" w:color="auto"/>
                            <w:left w:val="none" w:sz="0" w:space="0" w:color="auto"/>
                            <w:bottom w:val="none" w:sz="0" w:space="0" w:color="auto"/>
                            <w:right w:val="none" w:sz="0" w:space="0" w:color="auto"/>
                          </w:divBdr>
                        </w:div>
                        <w:div w:id="195146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61482">
      <w:bodyDiv w:val="1"/>
      <w:marLeft w:val="0"/>
      <w:marRight w:val="0"/>
      <w:marTop w:val="0"/>
      <w:marBottom w:val="0"/>
      <w:divBdr>
        <w:top w:val="none" w:sz="0" w:space="0" w:color="auto"/>
        <w:left w:val="none" w:sz="0" w:space="0" w:color="auto"/>
        <w:bottom w:val="none" w:sz="0" w:space="0" w:color="auto"/>
        <w:right w:val="none" w:sz="0" w:space="0" w:color="auto"/>
      </w:divBdr>
    </w:div>
    <w:div w:id="120848976">
      <w:bodyDiv w:val="1"/>
      <w:marLeft w:val="0"/>
      <w:marRight w:val="0"/>
      <w:marTop w:val="0"/>
      <w:marBottom w:val="0"/>
      <w:divBdr>
        <w:top w:val="none" w:sz="0" w:space="0" w:color="auto"/>
        <w:left w:val="none" w:sz="0" w:space="0" w:color="auto"/>
        <w:bottom w:val="none" w:sz="0" w:space="0" w:color="auto"/>
        <w:right w:val="none" w:sz="0" w:space="0" w:color="auto"/>
      </w:divBdr>
      <w:divsChild>
        <w:div w:id="2010519815">
          <w:marLeft w:val="0"/>
          <w:marRight w:val="0"/>
          <w:marTop w:val="0"/>
          <w:marBottom w:val="0"/>
          <w:divBdr>
            <w:top w:val="none" w:sz="0" w:space="0" w:color="auto"/>
            <w:left w:val="none" w:sz="0" w:space="0" w:color="auto"/>
            <w:bottom w:val="none" w:sz="0" w:space="0" w:color="auto"/>
            <w:right w:val="none" w:sz="0" w:space="0" w:color="auto"/>
          </w:divBdr>
        </w:div>
        <w:div w:id="1883663141">
          <w:marLeft w:val="0"/>
          <w:marRight w:val="0"/>
          <w:marTop w:val="0"/>
          <w:marBottom w:val="0"/>
          <w:divBdr>
            <w:top w:val="none" w:sz="0" w:space="0" w:color="auto"/>
            <w:left w:val="none" w:sz="0" w:space="0" w:color="auto"/>
            <w:bottom w:val="none" w:sz="0" w:space="0" w:color="auto"/>
            <w:right w:val="none" w:sz="0" w:space="0" w:color="auto"/>
          </w:divBdr>
        </w:div>
        <w:div w:id="1921476129">
          <w:marLeft w:val="0"/>
          <w:marRight w:val="0"/>
          <w:marTop w:val="0"/>
          <w:marBottom w:val="0"/>
          <w:divBdr>
            <w:top w:val="none" w:sz="0" w:space="0" w:color="auto"/>
            <w:left w:val="none" w:sz="0" w:space="0" w:color="auto"/>
            <w:bottom w:val="none" w:sz="0" w:space="0" w:color="auto"/>
            <w:right w:val="none" w:sz="0" w:space="0" w:color="auto"/>
          </w:divBdr>
        </w:div>
        <w:div w:id="1274677570">
          <w:marLeft w:val="0"/>
          <w:marRight w:val="0"/>
          <w:marTop w:val="0"/>
          <w:marBottom w:val="0"/>
          <w:divBdr>
            <w:top w:val="none" w:sz="0" w:space="0" w:color="auto"/>
            <w:left w:val="none" w:sz="0" w:space="0" w:color="auto"/>
            <w:bottom w:val="none" w:sz="0" w:space="0" w:color="auto"/>
            <w:right w:val="none" w:sz="0" w:space="0" w:color="auto"/>
          </w:divBdr>
        </w:div>
        <w:div w:id="407776750">
          <w:marLeft w:val="0"/>
          <w:marRight w:val="0"/>
          <w:marTop w:val="0"/>
          <w:marBottom w:val="0"/>
          <w:divBdr>
            <w:top w:val="none" w:sz="0" w:space="0" w:color="auto"/>
            <w:left w:val="none" w:sz="0" w:space="0" w:color="auto"/>
            <w:bottom w:val="none" w:sz="0" w:space="0" w:color="auto"/>
            <w:right w:val="none" w:sz="0" w:space="0" w:color="auto"/>
          </w:divBdr>
        </w:div>
        <w:div w:id="1443308691">
          <w:marLeft w:val="0"/>
          <w:marRight w:val="0"/>
          <w:marTop w:val="0"/>
          <w:marBottom w:val="0"/>
          <w:divBdr>
            <w:top w:val="none" w:sz="0" w:space="0" w:color="auto"/>
            <w:left w:val="none" w:sz="0" w:space="0" w:color="auto"/>
            <w:bottom w:val="none" w:sz="0" w:space="0" w:color="auto"/>
            <w:right w:val="none" w:sz="0" w:space="0" w:color="auto"/>
          </w:divBdr>
        </w:div>
        <w:div w:id="407926089">
          <w:marLeft w:val="0"/>
          <w:marRight w:val="0"/>
          <w:marTop w:val="0"/>
          <w:marBottom w:val="0"/>
          <w:divBdr>
            <w:top w:val="none" w:sz="0" w:space="0" w:color="auto"/>
            <w:left w:val="none" w:sz="0" w:space="0" w:color="auto"/>
            <w:bottom w:val="none" w:sz="0" w:space="0" w:color="auto"/>
            <w:right w:val="none" w:sz="0" w:space="0" w:color="auto"/>
          </w:divBdr>
        </w:div>
        <w:div w:id="2029020165">
          <w:marLeft w:val="0"/>
          <w:marRight w:val="0"/>
          <w:marTop w:val="0"/>
          <w:marBottom w:val="0"/>
          <w:divBdr>
            <w:top w:val="none" w:sz="0" w:space="0" w:color="auto"/>
            <w:left w:val="none" w:sz="0" w:space="0" w:color="auto"/>
            <w:bottom w:val="none" w:sz="0" w:space="0" w:color="auto"/>
            <w:right w:val="none" w:sz="0" w:space="0" w:color="auto"/>
          </w:divBdr>
        </w:div>
      </w:divsChild>
    </w:div>
    <w:div w:id="122891177">
      <w:bodyDiv w:val="1"/>
      <w:marLeft w:val="0"/>
      <w:marRight w:val="0"/>
      <w:marTop w:val="0"/>
      <w:marBottom w:val="0"/>
      <w:divBdr>
        <w:top w:val="none" w:sz="0" w:space="0" w:color="auto"/>
        <w:left w:val="none" w:sz="0" w:space="0" w:color="auto"/>
        <w:bottom w:val="none" w:sz="0" w:space="0" w:color="auto"/>
        <w:right w:val="none" w:sz="0" w:space="0" w:color="auto"/>
      </w:divBdr>
      <w:divsChild>
        <w:div w:id="1162352638">
          <w:marLeft w:val="0"/>
          <w:marRight w:val="0"/>
          <w:marTop w:val="0"/>
          <w:marBottom w:val="0"/>
          <w:divBdr>
            <w:top w:val="none" w:sz="0" w:space="0" w:color="auto"/>
            <w:left w:val="none" w:sz="0" w:space="0" w:color="auto"/>
            <w:bottom w:val="none" w:sz="0" w:space="0" w:color="auto"/>
            <w:right w:val="none" w:sz="0" w:space="0" w:color="auto"/>
          </w:divBdr>
          <w:divsChild>
            <w:div w:id="51005070">
              <w:marLeft w:val="0"/>
              <w:marRight w:val="0"/>
              <w:marTop w:val="0"/>
              <w:marBottom w:val="0"/>
              <w:divBdr>
                <w:top w:val="none" w:sz="0" w:space="0" w:color="auto"/>
                <w:left w:val="none" w:sz="0" w:space="0" w:color="auto"/>
                <w:bottom w:val="none" w:sz="0" w:space="0" w:color="auto"/>
                <w:right w:val="none" w:sz="0" w:space="0" w:color="auto"/>
              </w:divBdr>
              <w:divsChild>
                <w:div w:id="1226839041">
                  <w:marLeft w:val="0"/>
                  <w:marRight w:val="0"/>
                  <w:marTop w:val="0"/>
                  <w:marBottom w:val="0"/>
                  <w:divBdr>
                    <w:top w:val="none" w:sz="0" w:space="0" w:color="auto"/>
                    <w:left w:val="none" w:sz="0" w:space="0" w:color="auto"/>
                    <w:bottom w:val="none" w:sz="0" w:space="0" w:color="auto"/>
                    <w:right w:val="none" w:sz="0" w:space="0" w:color="auto"/>
                  </w:divBdr>
                  <w:divsChild>
                    <w:div w:id="196322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11076">
      <w:bodyDiv w:val="1"/>
      <w:marLeft w:val="0"/>
      <w:marRight w:val="0"/>
      <w:marTop w:val="0"/>
      <w:marBottom w:val="0"/>
      <w:divBdr>
        <w:top w:val="none" w:sz="0" w:space="0" w:color="auto"/>
        <w:left w:val="none" w:sz="0" w:space="0" w:color="auto"/>
        <w:bottom w:val="none" w:sz="0" w:space="0" w:color="auto"/>
        <w:right w:val="none" w:sz="0" w:space="0" w:color="auto"/>
      </w:divBdr>
    </w:div>
    <w:div w:id="124852789">
      <w:bodyDiv w:val="1"/>
      <w:marLeft w:val="0"/>
      <w:marRight w:val="0"/>
      <w:marTop w:val="0"/>
      <w:marBottom w:val="0"/>
      <w:divBdr>
        <w:top w:val="none" w:sz="0" w:space="0" w:color="auto"/>
        <w:left w:val="none" w:sz="0" w:space="0" w:color="auto"/>
        <w:bottom w:val="none" w:sz="0" w:space="0" w:color="auto"/>
        <w:right w:val="none" w:sz="0" w:space="0" w:color="auto"/>
      </w:divBdr>
      <w:divsChild>
        <w:div w:id="1289118891">
          <w:marLeft w:val="0"/>
          <w:marRight w:val="0"/>
          <w:marTop w:val="0"/>
          <w:marBottom w:val="0"/>
          <w:divBdr>
            <w:top w:val="none" w:sz="0" w:space="0" w:color="auto"/>
            <w:left w:val="none" w:sz="0" w:space="0" w:color="auto"/>
            <w:bottom w:val="none" w:sz="0" w:space="0" w:color="auto"/>
            <w:right w:val="none" w:sz="0" w:space="0" w:color="auto"/>
          </w:divBdr>
          <w:divsChild>
            <w:div w:id="1214923466">
              <w:marLeft w:val="0"/>
              <w:marRight w:val="0"/>
              <w:marTop w:val="0"/>
              <w:marBottom w:val="0"/>
              <w:divBdr>
                <w:top w:val="none" w:sz="0" w:space="0" w:color="auto"/>
                <w:left w:val="none" w:sz="0" w:space="0" w:color="auto"/>
                <w:bottom w:val="none" w:sz="0" w:space="0" w:color="auto"/>
                <w:right w:val="none" w:sz="0" w:space="0" w:color="auto"/>
              </w:divBdr>
              <w:divsChild>
                <w:div w:id="331028810">
                  <w:marLeft w:val="0"/>
                  <w:marRight w:val="0"/>
                  <w:marTop w:val="0"/>
                  <w:marBottom w:val="0"/>
                  <w:divBdr>
                    <w:top w:val="none" w:sz="0" w:space="0" w:color="auto"/>
                    <w:left w:val="none" w:sz="0" w:space="0" w:color="auto"/>
                    <w:bottom w:val="none" w:sz="0" w:space="0" w:color="auto"/>
                    <w:right w:val="none" w:sz="0" w:space="0" w:color="auto"/>
                  </w:divBdr>
                  <w:divsChild>
                    <w:div w:id="647174770">
                      <w:marLeft w:val="0"/>
                      <w:marRight w:val="0"/>
                      <w:marTop w:val="0"/>
                      <w:marBottom w:val="0"/>
                      <w:divBdr>
                        <w:top w:val="none" w:sz="0" w:space="0" w:color="auto"/>
                        <w:left w:val="none" w:sz="0" w:space="0" w:color="auto"/>
                        <w:bottom w:val="none" w:sz="0" w:space="0" w:color="auto"/>
                        <w:right w:val="none" w:sz="0" w:space="0" w:color="auto"/>
                      </w:divBdr>
                      <w:divsChild>
                        <w:div w:id="20404483">
                          <w:marLeft w:val="0"/>
                          <w:marRight w:val="0"/>
                          <w:marTop w:val="0"/>
                          <w:marBottom w:val="0"/>
                          <w:divBdr>
                            <w:top w:val="none" w:sz="0" w:space="0" w:color="auto"/>
                            <w:left w:val="none" w:sz="0" w:space="0" w:color="auto"/>
                            <w:bottom w:val="none" w:sz="0" w:space="0" w:color="auto"/>
                            <w:right w:val="none" w:sz="0" w:space="0" w:color="auto"/>
                          </w:divBdr>
                        </w:div>
                        <w:div w:id="67656593">
                          <w:marLeft w:val="0"/>
                          <w:marRight w:val="0"/>
                          <w:marTop w:val="0"/>
                          <w:marBottom w:val="0"/>
                          <w:divBdr>
                            <w:top w:val="none" w:sz="0" w:space="0" w:color="auto"/>
                            <w:left w:val="none" w:sz="0" w:space="0" w:color="auto"/>
                            <w:bottom w:val="none" w:sz="0" w:space="0" w:color="auto"/>
                            <w:right w:val="none" w:sz="0" w:space="0" w:color="auto"/>
                          </w:divBdr>
                        </w:div>
                        <w:div w:id="68311000">
                          <w:marLeft w:val="0"/>
                          <w:marRight w:val="0"/>
                          <w:marTop w:val="0"/>
                          <w:marBottom w:val="0"/>
                          <w:divBdr>
                            <w:top w:val="none" w:sz="0" w:space="0" w:color="auto"/>
                            <w:left w:val="none" w:sz="0" w:space="0" w:color="auto"/>
                            <w:bottom w:val="none" w:sz="0" w:space="0" w:color="auto"/>
                            <w:right w:val="none" w:sz="0" w:space="0" w:color="auto"/>
                          </w:divBdr>
                        </w:div>
                        <w:div w:id="241305109">
                          <w:marLeft w:val="0"/>
                          <w:marRight w:val="0"/>
                          <w:marTop w:val="0"/>
                          <w:marBottom w:val="0"/>
                          <w:divBdr>
                            <w:top w:val="none" w:sz="0" w:space="0" w:color="auto"/>
                            <w:left w:val="none" w:sz="0" w:space="0" w:color="auto"/>
                            <w:bottom w:val="none" w:sz="0" w:space="0" w:color="auto"/>
                            <w:right w:val="none" w:sz="0" w:space="0" w:color="auto"/>
                          </w:divBdr>
                        </w:div>
                        <w:div w:id="343752890">
                          <w:marLeft w:val="0"/>
                          <w:marRight w:val="0"/>
                          <w:marTop w:val="0"/>
                          <w:marBottom w:val="0"/>
                          <w:divBdr>
                            <w:top w:val="none" w:sz="0" w:space="0" w:color="auto"/>
                            <w:left w:val="none" w:sz="0" w:space="0" w:color="auto"/>
                            <w:bottom w:val="none" w:sz="0" w:space="0" w:color="auto"/>
                            <w:right w:val="none" w:sz="0" w:space="0" w:color="auto"/>
                          </w:divBdr>
                        </w:div>
                        <w:div w:id="358967483">
                          <w:marLeft w:val="0"/>
                          <w:marRight w:val="0"/>
                          <w:marTop w:val="0"/>
                          <w:marBottom w:val="0"/>
                          <w:divBdr>
                            <w:top w:val="none" w:sz="0" w:space="0" w:color="auto"/>
                            <w:left w:val="none" w:sz="0" w:space="0" w:color="auto"/>
                            <w:bottom w:val="none" w:sz="0" w:space="0" w:color="auto"/>
                            <w:right w:val="none" w:sz="0" w:space="0" w:color="auto"/>
                          </w:divBdr>
                        </w:div>
                        <w:div w:id="547380820">
                          <w:marLeft w:val="0"/>
                          <w:marRight w:val="0"/>
                          <w:marTop w:val="0"/>
                          <w:marBottom w:val="0"/>
                          <w:divBdr>
                            <w:top w:val="none" w:sz="0" w:space="0" w:color="auto"/>
                            <w:left w:val="none" w:sz="0" w:space="0" w:color="auto"/>
                            <w:bottom w:val="none" w:sz="0" w:space="0" w:color="auto"/>
                            <w:right w:val="none" w:sz="0" w:space="0" w:color="auto"/>
                          </w:divBdr>
                        </w:div>
                        <w:div w:id="740179418">
                          <w:marLeft w:val="0"/>
                          <w:marRight w:val="0"/>
                          <w:marTop w:val="0"/>
                          <w:marBottom w:val="0"/>
                          <w:divBdr>
                            <w:top w:val="none" w:sz="0" w:space="0" w:color="auto"/>
                            <w:left w:val="none" w:sz="0" w:space="0" w:color="auto"/>
                            <w:bottom w:val="none" w:sz="0" w:space="0" w:color="auto"/>
                            <w:right w:val="none" w:sz="0" w:space="0" w:color="auto"/>
                          </w:divBdr>
                        </w:div>
                        <w:div w:id="770668026">
                          <w:marLeft w:val="0"/>
                          <w:marRight w:val="0"/>
                          <w:marTop w:val="0"/>
                          <w:marBottom w:val="0"/>
                          <w:divBdr>
                            <w:top w:val="none" w:sz="0" w:space="0" w:color="auto"/>
                            <w:left w:val="none" w:sz="0" w:space="0" w:color="auto"/>
                            <w:bottom w:val="none" w:sz="0" w:space="0" w:color="auto"/>
                            <w:right w:val="none" w:sz="0" w:space="0" w:color="auto"/>
                          </w:divBdr>
                        </w:div>
                        <w:div w:id="846556277">
                          <w:marLeft w:val="0"/>
                          <w:marRight w:val="0"/>
                          <w:marTop w:val="0"/>
                          <w:marBottom w:val="0"/>
                          <w:divBdr>
                            <w:top w:val="none" w:sz="0" w:space="0" w:color="auto"/>
                            <w:left w:val="none" w:sz="0" w:space="0" w:color="auto"/>
                            <w:bottom w:val="none" w:sz="0" w:space="0" w:color="auto"/>
                            <w:right w:val="none" w:sz="0" w:space="0" w:color="auto"/>
                          </w:divBdr>
                        </w:div>
                        <w:div w:id="904797139">
                          <w:marLeft w:val="0"/>
                          <w:marRight w:val="0"/>
                          <w:marTop w:val="0"/>
                          <w:marBottom w:val="0"/>
                          <w:divBdr>
                            <w:top w:val="none" w:sz="0" w:space="0" w:color="auto"/>
                            <w:left w:val="none" w:sz="0" w:space="0" w:color="auto"/>
                            <w:bottom w:val="none" w:sz="0" w:space="0" w:color="auto"/>
                            <w:right w:val="none" w:sz="0" w:space="0" w:color="auto"/>
                          </w:divBdr>
                        </w:div>
                        <w:div w:id="1036272803">
                          <w:marLeft w:val="0"/>
                          <w:marRight w:val="0"/>
                          <w:marTop w:val="0"/>
                          <w:marBottom w:val="0"/>
                          <w:divBdr>
                            <w:top w:val="none" w:sz="0" w:space="0" w:color="auto"/>
                            <w:left w:val="none" w:sz="0" w:space="0" w:color="auto"/>
                            <w:bottom w:val="none" w:sz="0" w:space="0" w:color="auto"/>
                            <w:right w:val="none" w:sz="0" w:space="0" w:color="auto"/>
                          </w:divBdr>
                        </w:div>
                        <w:div w:id="1102072894">
                          <w:marLeft w:val="0"/>
                          <w:marRight w:val="0"/>
                          <w:marTop w:val="0"/>
                          <w:marBottom w:val="0"/>
                          <w:divBdr>
                            <w:top w:val="none" w:sz="0" w:space="0" w:color="auto"/>
                            <w:left w:val="none" w:sz="0" w:space="0" w:color="auto"/>
                            <w:bottom w:val="none" w:sz="0" w:space="0" w:color="auto"/>
                            <w:right w:val="none" w:sz="0" w:space="0" w:color="auto"/>
                          </w:divBdr>
                        </w:div>
                        <w:div w:id="1275362690">
                          <w:marLeft w:val="0"/>
                          <w:marRight w:val="0"/>
                          <w:marTop w:val="0"/>
                          <w:marBottom w:val="0"/>
                          <w:divBdr>
                            <w:top w:val="none" w:sz="0" w:space="0" w:color="auto"/>
                            <w:left w:val="none" w:sz="0" w:space="0" w:color="auto"/>
                            <w:bottom w:val="none" w:sz="0" w:space="0" w:color="auto"/>
                            <w:right w:val="none" w:sz="0" w:space="0" w:color="auto"/>
                          </w:divBdr>
                        </w:div>
                        <w:div w:id="1316372102">
                          <w:marLeft w:val="0"/>
                          <w:marRight w:val="0"/>
                          <w:marTop w:val="0"/>
                          <w:marBottom w:val="0"/>
                          <w:divBdr>
                            <w:top w:val="none" w:sz="0" w:space="0" w:color="auto"/>
                            <w:left w:val="none" w:sz="0" w:space="0" w:color="auto"/>
                            <w:bottom w:val="none" w:sz="0" w:space="0" w:color="auto"/>
                            <w:right w:val="none" w:sz="0" w:space="0" w:color="auto"/>
                          </w:divBdr>
                        </w:div>
                        <w:div w:id="1439639883">
                          <w:marLeft w:val="0"/>
                          <w:marRight w:val="0"/>
                          <w:marTop w:val="0"/>
                          <w:marBottom w:val="0"/>
                          <w:divBdr>
                            <w:top w:val="none" w:sz="0" w:space="0" w:color="auto"/>
                            <w:left w:val="none" w:sz="0" w:space="0" w:color="auto"/>
                            <w:bottom w:val="none" w:sz="0" w:space="0" w:color="auto"/>
                            <w:right w:val="none" w:sz="0" w:space="0" w:color="auto"/>
                          </w:divBdr>
                        </w:div>
                        <w:div w:id="1449810770">
                          <w:marLeft w:val="0"/>
                          <w:marRight w:val="0"/>
                          <w:marTop w:val="0"/>
                          <w:marBottom w:val="0"/>
                          <w:divBdr>
                            <w:top w:val="none" w:sz="0" w:space="0" w:color="auto"/>
                            <w:left w:val="none" w:sz="0" w:space="0" w:color="auto"/>
                            <w:bottom w:val="none" w:sz="0" w:space="0" w:color="auto"/>
                            <w:right w:val="none" w:sz="0" w:space="0" w:color="auto"/>
                          </w:divBdr>
                        </w:div>
                        <w:div w:id="1509174271">
                          <w:marLeft w:val="0"/>
                          <w:marRight w:val="0"/>
                          <w:marTop w:val="0"/>
                          <w:marBottom w:val="0"/>
                          <w:divBdr>
                            <w:top w:val="none" w:sz="0" w:space="0" w:color="auto"/>
                            <w:left w:val="none" w:sz="0" w:space="0" w:color="auto"/>
                            <w:bottom w:val="none" w:sz="0" w:space="0" w:color="auto"/>
                            <w:right w:val="none" w:sz="0" w:space="0" w:color="auto"/>
                          </w:divBdr>
                        </w:div>
                        <w:div w:id="1514614763">
                          <w:marLeft w:val="0"/>
                          <w:marRight w:val="0"/>
                          <w:marTop w:val="0"/>
                          <w:marBottom w:val="0"/>
                          <w:divBdr>
                            <w:top w:val="none" w:sz="0" w:space="0" w:color="auto"/>
                            <w:left w:val="none" w:sz="0" w:space="0" w:color="auto"/>
                            <w:bottom w:val="none" w:sz="0" w:space="0" w:color="auto"/>
                            <w:right w:val="none" w:sz="0" w:space="0" w:color="auto"/>
                          </w:divBdr>
                        </w:div>
                        <w:div w:id="1529679969">
                          <w:marLeft w:val="0"/>
                          <w:marRight w:val="0"/>
                          <w:marTop w:val="0"/>
                          <w:marBottom w:val="0"/>
                          <w:divBdr>
                            <w:top w:val="none" w:sz="0" w:space="0" w:color="auto"/>
                            <w:left w:val="none" w:sz="0" w:space="0" w:color="auto"/>
                            <w:bottom w:val="none" w:sz="0" w:space="0" w:color="auto"/>
                            <w:right w:val="none" w:sz="0" w:space="0" w:color="auto"/>
                          </w:divBdr>
                        </w:div>
                        <w:div w:id="1561285918">
                          <w:marLeft w:val="0"/>
                          <w:marRight w:val="0"/>
                          <w:marTop w:val="0"/>
                          <w:marBottom w:val="0"/>
                          <w:divBdr>
                            <w:top w:val="none" w:sz="0" w:space="0" w:color="auto"/>
                            <w:left w:val="none" w:sz="0" w:space="0" w:color="auto"/>
                            <w:bottom w:val="none" w:sz="0" w:space="0" w:color="auto"/>
                            <w:right w:val="none" w:sz="0" w:space="0" w:color="auto"/>
                          </w:divBdr>
                        </w:div>
                        <w:div w:id="1569610580">
                          <w:marLeft w:val="0"/>
                          <w:marRight w:val="0"/>
                          <w:marTop w:val="0"/>
                          <w:marBottom w:val="0"/>
                          <w:divBdr>
                            <w:top w:val="none" w:sz="0" w:space="0" w:color="auto"/>
                            <w:left w:val="none" w:sz="0" w:space="0" w:color="auto"/>
                            <w:bottom w:val="none" w:sz="0" w:space="0" w:color="auto"/>
                            <w:right w:val="none" w:sz="0" w:space="0" w:color="auto"/>
                          </w:divBdr>
                        </w:div>
                        <w:div w:id="1646350701">
                          <w:marLeft w:val="0"/>
                          <w:marRight w:val="0"/>
                          <w:marTop w:val="0"/>
                          <w:marBottom w:val="0"/>
                          <w:divBdr>
                            <w:top w:val="none" w:sz="0" w:space="0" w:color="auto"/>
                            <w:left w:val="none" w:sz="0" w:space="0" w:color="auto"/>
                            <w:bottom w:val="none" w:sz="0" w:space="0" w:color="auto"/>
                            <w:right w:val="none" w:sz="0" w:space="0" w:color="auto"/>
                          </w:divBdr>
                        </w:div>
                        <w:div w:id="1701398015">
                          <w:marLeft w:val="0"/>
                          <w:marRight w:val="0"/>
                          <w:marTop w:val="0"/>
                          <w:marBottom w:val="0"/>
                          <w:divBdr>
                            <w:top w:val="none" w:sz="0" w:space="0" w:color="auto"/>
                            <w:left w:val="none" w:sz="0" w:space="0" w:color="auto"/>
                            <w:bottom w:val="none" w:sz="0" w:space="0" w:color="auto"/>
                            <w:right w:val="none" w:sz="0" w:space="0" w:color="auto"/>
                          </w:divBdr>
                        </w:div>
                        <w:div w:id="1708138734">
                          <w:marLeft w:val="0"/>
                          <w:marRight w:val="0"/>
                          <w:marTop w:val="0"/>
                          <w:marBottom w:val="0"/>
                          <w:divBdr>
                            <w:top w:val="none" w:sz="0" w:space="0" w:color="auto"/>
                            <w:left w:val="none" w:sz="0" w:space="0" w:color="auto"/>
                            <w:bottom w:val="none" w:sz="0" w:space="0" w:color="auto"/>
                            <w:right w:val="none" w:sz="0" w:space="0" w:color="auto"/>
                          </w:divBdr>
                        </w:div>
                        <w:div w:id="1808158696">
                          <w:marLeft w:val="0"/>
                          <w:marRight w:val="0"/>
                          <w:marTop w:val="0"/>
                          <w:marBottom w:val="0"/>
                          <w:divBdr>
                            <w:top w:val="none" w:sz="0" w:space="0" w:color="auto"/>
                            <w:left w:val="none" w:sz="0" w:space="0" w:color="auto"/>
                            <w:bottom w:val="none" w:sz="0" w:space="0" w:color="auto"/>
                            <w:right w:val="none" w:sz="0" w:space="0" w:color="auto"/>
                          </w:divBdr>
                        </w:div>
                        <w:div w:id="1810710712">
                          <w:marLeft w:val="0"/>
                          <w:marRight w:val="0"/>
                          <w:marTop w:val="0"/>
                          <w:marBottom w:val="0"/>
                          <w:divBdr>
                            <w:top w:val="none" w:sz="0" w:space="0" w:color="auto"/>
                            <w:left w:val="none" w:sz="0" w:space="0" w:color="auto"/>
                            <w:bottom w:val="none" w:sz="0" w:space="0" w:color="auto"/>
                            <w:right w:val="none" w:sz="0" w:space="0" w:color="auto"/>
                          </w:divBdr>
                        </w:div>
                        <w:div w:id="1812020933">
                          <w:marLeft w:val="0"/>
                          <w:marRight w:val="0"/>
                          <w:marTop w:val="0"/>
                          <w:marBottom w:val="0"/>
                          <w:divBdr>
                            <w:top w:val="none" w:sz="0" w:space="0" w:color="auto"/>
                            <w:left w:val="none" w:sz="0" w:space="0" w:color="auto"/>
                            <w:bottom w:val="none" w:sz="0" w:space="0" w:color="auto"/>
                            <w:right w:val="none" w:sz="0" w:space="0" w:color="auto"/>
                          </w:divBdr>
                        </w:div>
                        <w:div w:id="1863082359">
                          <w:marLeft w:val="0"/>
                          <w:marRight w:val="0"/>
                          <w:marTop w:val="0"/>
                          <w:marBottom w:val="0"/>
                          <w:divBdr>
                            <w:top w:val="none" w:sz="0" w:space="0" w:color="auto"/>
                            <w:left w:val="none" w:sz="0" w:space="0" w:color="auto"/>
                            <w:bottom w:val="none" w:sz="0" w:space="0" w:color="auto"/>
                            <w:right w:val="none" w:sz="0" w:space="0" w:color="auto"/>
                          </w:divBdr>
                        </w:div>
                        <w:div w:id="1949117130">
                          <w:marLeft w:val="0"/>
                          <w:marRight w:val="0"/>
                          <w:marTop w:val="0"/>
                          <w:marBottom w:val="0"/>
                          <w:divBdr>
                            <w:top w:val="none" w:sz="0" w:space="0" w:color="auto"/>
                            <w:left w:val="none" w:sz="0" w:space="0" w:color="auto"/>
                            <w:bottom w:val="none" w:sz="0" w:space="0" w:color="auto"/>
                            <w:right w:val="none" w:sz="0" w:space="0" w:color="auto"/>
                          </w:divBdr>
                        </w:div>
                        <w:div w:id="1963223981">
                          <w:marLeft w:val="0"/>
                          <w:marRight w:val="0"/>
                          <w:marTop w:val="0"/>
                          <w:marBottom w:val="0"/>
                          <w:divBdr>
                            <w:top w:val="none" w:sz="0" w:space="0" w:color="auto"/>
                            <w:left w:val="none" w:sz="0" w:space="0" w:color="auto"/>
                            <w:bottom w:val="none" w:sz="0" w:space="0" w:color="auto"/>
                            <w:right w:val="none" w:sz="0" w:space="0" w:color="auto"/>
                          </w:divBdr>
                        </w:div>
                        <w:div w:id="1987470873">
                          <w:marLeft w:val="0"/>
                          <w:marRight w:val="0"/>
                          <w:marTop w:val="0"/>
                          <w:marBottom w:val="0"/>
                          <w:divBdr>
                            <w:top w:val="none" w:sz="0" w:space="0" w:color="auto"/>
                            <w:left w:val="none" w:sz="0" w:space="0" w:color="auto"/>
                            <w:bottom w:val="none" w:sz="0" w:space="0" w:color="auto"/>
                            <w:right w:val="none" w:sz="0" w:space="0" w:color="auto"/>
                          </w:divBdr>
                        </w:div>
                        <w:div w:id="200566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02830">
      <w:bodyDiv w:val="1"/>
      <w:marLeft w:val="0"/>
      <w:marRight w:val="0"/>
      <w:marTop w:val="0"/>
      <w:marBottom w:val="0"/>
      <w:divBdr>
        <w:top w:val="none" w:sz="0" w:space="0" w:color="auto"/>
        <w:left w:val="none" w:sz="0" w:space="0" w:color="auto"/>
        <w:bottom w:val="none" w:sz="0" w:space="0" w:color="auto"/>
        <w:right w:val="none" w:sz="0" w:space="0" w:color="auto"/>
      </w:divBdr>
    </w:div>
    <w:div w:id="125203029">
      <w:bodyDiv w:val="1"/>
      <w:marLeft w:val="0"/>
      <w:marRight w:val="0"/>
      <w:marTop w:val="0"/>
      <w:marBottom w:val="0"/>
      <w:divBdr>
        <w:top w:val="none" w:sz="0" w:space="0" w:color="auto"/>
        <w:left w:val="none" w:sz="0" w:space="0" w:color="auto"/>
        <w:bottom w:val="none" w:sz="0" w:space="0" w:color="auto"/>
        <w:right w:val="none" w:sz="0" w:space="0" w:color="auto"/>
      </w:divBdr>
      <w:divsChild>
        <w:div w:id="996496300">
          <w:marLeft w:val="0"/>
          <w:marRight w:val="0"/>
          <w:marTop w:val="0"/>
          <w:marBottom w:val="0"/>
          <w:divBdr>
            <w:top w:val="none" w:sz="0" w:space="0" w:color="auto"/>
            <w:left w:val="none" w:sz="0" w:space="0" w:color="auto"/>
            <w:bottom w:val="none" w:sz="0" w:space="0" w:color="auto"/>
            <w:right w:val="none" w:sz="0" w:space="0" w:color="auto"/>
          </w:divBdr>
          <w:divsChild>
            <w:div w:id="1391267789">
              <w:marLeft w:val="0"/>
              <w:marRight w:val="0"/>
              <w:marTop w:val="0"/>
              <w:marBottom w:val="0"/>
              <w:divBdr>
                <w:top w:val="none" w:sz="0" w:space="0" w:color="auto"/>
                <w:left w:val="none" w:sz="0" w:space="0" w:color="auto"/>
                <w:bottom w:val="none" w:sz="0" w:space="0" w:color="auto"/>
                <w:right w:val="none" w:sz="0" w:space="0" w:color="auto"/>
              </w:divBdr>
              <w:divsChild>
                <w:div w:id="1219704314">
                  <w:marLeft w:val="0"/>
                  <w:marRight w:val="0"/>
                  <w:marTop w:val="0"/>
                  <w:marBottom w:val="0"/>
                  <w:divBdr>
                    <w:top w:val="none" w:sz="0" w:space="0" w:color="auto"/>
                    <w:left w:val="none" w:sz="0" w:space="0" w:color="auto"/>
                    <w:bottom w:val="none" w:sz="0" w:space="0" w:color="auto"/>
                    <w:right w:val="none" w:sz="0" w:space="0" w:color="auto"/>
                  </w:divBdr>
                  <w:divsChild>
                    <w:div w:id="1325938427">
                      <w:marLeft w:val="0"/>
                      <w:marRight w:val="0"/>
                      <w:marTop w:val="0"/>
                      <w:marBottom w:val="0"/>
                      <w:divBdr>
                        <w:top w:val="none" w:sz="0" w:space="0" w:color="auto"/>
                        <w:left w:val="none" w:sz="0" w:space="0" w:color="auto"/>
                        <w:bottom w:val="none" w:sz="0" w:space="0" w:color="auto"/>
                        <w:right w:val="none" w:sz="0" w:space="0" w:color="auto"/>
                      </w:divBdr>
                      <w:divsChild>
                        <w:div w:id="86119532">
                          <w:marLeft w:val="0"/>
                          <w:marRight w:val="0"/>
                          <w:marTop w:val="0"/>
                          <w:marBottom w:val="0"/>
                          <w:divBdr>
                            <w:top w:val="none" w:sz="0" w:space="0" w:color="auto"/>
                            <w:left w:val="none" w:sz="0" w:space="0" w:color="auto"/>
                            <w:bottom w:val="none" w:sz="0" w:space="0" w:color="auto"/>
                            <w:right w:val="none" w:sz="0" w:space="0" w:color="auto"/>
                          </w:divBdr>
                        </w:div>
                        <w:div w:id="91321882">
                          <w:marLeft w:val="0"/>
                          <w:marRight w:val="0"/>
                          <w:marTop w:val="0"/>
                          <w:marBottom w:val="0"/>
                          <w:divBdr>
                            <w:top w:val="none" w:sz="0" w:space="0" w:color="auto"/>
                            <w:left w:val="none" w:sz="0" w:space="0" w:color="auto"/>
                            <w:bottom w:val="none" w:sz="0" w:space="0" w:color="auto"/>
                            <w:right w:val="none" w:sz="0" w:space="0" w:color="auto"/>
                          </w:divBdr>
                        </w:div>
                        <w:div w:id="248736993">
                          <w:marLeft w:val="0"/>
                          <w:marRight w:val="0"/>
                          <w:marTop w:val="0"/>
                          <w:marBottom w:val="0"/>
                          <w:divBdr>
                            <w:top w:val="none" w:sz="0" w:space="0" w:color="auto"/>
                            <w:left w:val="none" w:sz="0" w:space="0" w:color="auto"/>
                            <w:bottom w:val="none" w:sz="0" w:space="0" w:color="auto"/>
                            <w:right w:val="none" w:sz="0" w:space="0" w:color="auto"/>
                          </w:divBdr>
                        </w:div>
                        <w:div w:id="287246065">
                          <w:marLeft w:val="0"/>
                          <w:marRight w:val="0"/>
                          <w:marTop w:val="0"/>
                          <w:marBottom w:val="0"/>
                          <w:divBdr>
                            <w:top w:val="none" w:sz="0" w:space="0" w:color="auto"/>
                            <w:left w:val="none" w:sz="0" w:space="0" w:color="auto"/>
                            <w:bottom w:val="none" w:sz="0" w:space="0" w:color="auto"/>
                            <w:right w:val="none" w:sz="0" w:space="0" w:color="auto"/>
                          </w:divBdr>
                        </w:div>
                        <w:div w:id="309603617">
                          <w:marLeft w:val="0"/>
                          <w:marRight w:val="0"/>
                          <w:marTop w:val="0"/>
                          <w:marBottom w:val="0"/>
                          <w:divBdr>
                            <w:top w:val="none" w:sz="0" w:space="0" w:color="auto"/>
                            <w:left w:val="none" w:sz="0" w:space="0" w:color="auto"/>
                            <w:bottom w:val="none" w:sz="0" w:space="0" w:color="auto"/>
                            <w:right w:val="none" w:sz="0" w:space="0" w:color="auto"/>
                          </w:divBdr>
                        </w:div>
                        <w:div w:id="541405631">
                          <w:marLeft w:val="0"/>
                          <w:marRight w:val="0"/>
                          <w:marTop w:val="0"/>
                          <w:marBottom w:val="0"/>
                          <w:divBdr>
                            <w:top w:val="none" w:sz="0" w:space="0" w:color="auto"/>
                            <w:left w:val="none" w:sz="0" w:space="0" w:color="auto"/>
                            <w:bottom w:val="none" w:sz="0" w:space="0" w:color="auto"/>
                            <w:right w:val="none" w:sz="0" w:space="0" w:color="auto"/>
                          </w:divBdr>
                        </w:div>
                        <w:div w:id="830291331">
                          <w:marLeft w:val="0"/>
                          <w:marRight w:val="0"/>
                          <w:marTop w:val="0"/>
                          <w:marBottom w:val="0"/>
                          <w:divBdr>
                            <w:top w:val="none" w:sz="0" w:space="0" w:color="auto"/>
                            <w:left w:val="none" w:sz="0" w:space="0" w:color="auto"/>
                            <w:bottom w:val="none" w:sz="0" w:space="0" w:color="auto"/>
                            <w:right w:val="none" w:sz="0" w:space="0" w:color="auto"/>
                          </w:divBdr>
                        </w:div>
                        <w:div w:id="1013917029">
                          <w:marLeft w:val="0"/>
                          <w:marRight w:val="0"/>
                          <w:marTop w:val="0"/>
                          <w:marBottom w:val="0"/>
                          <w:divBdr>
                            <w:top w:val="none" w:sz="0" w:space="0" w:color="auto"/>
                            <w:left w:val="none" w:sz="0" w:space="0" w:color="auto"/>
                            <w:bottom w:val="none" w:sz="0" w:space="0" w:color="auto"/>
                            <w:right w:val="none" w:sz="0" w:space="0" w:color="auto"/>
                          </w:divBdr>
                        </w:div>
                        <w:div w:id="1106267046">
                          <w:marLeft w:val="0"/>
                          <w:marRight w:val="0"/>
                          <w:marTop w:val="0"/>
                          <w:marBottom w:val="0"/>
                          <w:divBdr>
                            <w:top w:val="none" w:sz="0" w:space="0" w:color="auto"/>
                            <w:left w:val="none" w:sz="0" w:space="0" w:color="auto"/>
                            <w:bottom w:val="none" w:sz="0" w:space="0" w:color="auto"/>
                            <w:right w:val="none" w:sz="0" w:space="0" w:color="auto"/>
                          </w:divBdr>
                        </w:div>
                        <w:div w:id="1421023604">
                          <w:marLeft w:val="0"/>
                          <w:marRight w:val="0"/>
                          <w:marTop w:val="0"/>
                          <w:marBottom w:val="0"/>
                          <w:divBdr>
                            <w:top w:val="none" w:sz="0" w:space="0" w:color="auto"/>
                            <w:left w:val="none" w:sz="0" w:space="0" w:color="auto"/>
                            <w:bottom w:val="none" w:sz="0" w:space="0" w:color="auto"/>
                            <w:right w:val="none" w:sz="0" w:space="0" w:color="auto"/>
                          </w:divBdr>
                        </w:div>
                        <w:div w:id="1424842660">
                          <w:marLeft w:val="0"/>
                          <w:marRight w:val="0"/>
                          <w:marTop w:val="0"/>
                          <w:marBottom w:val="0"/>
                          <w:divBdr>
                            <w:top w:val="none" w:sz="0" w:space="0" w:color="auto"/>
                            <w:left w:val="none" w:sz="0" w:space="0" w:color="auto"/>
                            <w:bottom w:val="none" w:sz="0" w:space="0" w:color="auto"/>
                            <w:right w:val="none" w:sz="0" w:space="0" w:color="auto"/>
                          </w:divBdr>
                        </w:div>
                        <w:div w:id="1539470574">
                          <w:marLeft w:val="0"/>
                          <w:marRight w:val="0"/>
                          <w:marTop w:val="0"/>
                          <w:marBottom w:val="0"/>
                          <w:divBdr>
                            <w:top w:val="none" w:sz="0" w:space="0" w:color="auto"/>
                            <w:left w:val="none" w:sz="0" w:space="0" w:color="auto"/>
                            <w:bottom w:val="none" w:sz="0" w:space="0" w:color="auto"/>
                            <w:right w:val="none" w:sz="0" w:space="0" w:color="auto"/>
                          </w:divBdr>
                        </w:div>
                        <w:div w:id="1582326555">
                          <w:marLeft w:val="0"/>
                          <w:marRight w:val="0"/>
                          <w:marTop w:val="0"/>
                          <w:marBottom w:val="0"/>
                          <w:divBdr>
                            <w:top w:val="none" w:sz="0" w:space="0" w:color="auto"/>
                            <w:left w:val="none" w:sz="0" w:space="0" w:color="auto"/>
                            <w:bottom w:val="none" w:sz="0" w:space="0" w:color="auto"/>
                            <w:right w:val="none" w:sz="0" w:space="0" w:color="auto"/>
                          </w:divBdr>
                        </w:div>
                        <w:div w:id="1891334139">
                          <w:marLeft w:val="0"/>
                          <w:marRight w:val="0"/>
                          <w:marTop w:val="0"/>
                          <w:marBottom w:val="0"/>
                          <w:divBdr>
                            <w:top w:val="none" w:sz="0" w:space="0" w:color="auto"/>
                            <w:left w:val="none" w:sz="0" w:space="0" w:color="auto"/>
                            <w:bottom w:val="none" w:sz="0" w:space="0" w:color="auto"/>
                            <w:right w:val="none" w:sz="0" w:space="0" w:color="auto"/>
                          </w:divBdr>
                        </w:div>
                        <w:div w:id="2020691176">
                          <w:marLeft w:val="0"/>
                          <w:marRight w:val="0"/>
                          <w:marTop w:val="0"/>
                          <w:marBottom w:val="0"/>
                          <w:divBdr>
                            <w:top w:val="none" w:sz="0" w:space="0" w:color="auto"/>
                            <w:left w:val="none" w:sz="0" w:space="0" w:color="auto"/>
                            <w:bottom w:val="none" w:sz="0" w:space="0" w:color="auto"/>
                            <w:right w:val="none" w:sz="0" w:space="0" w:color="auto"/>
                          </w:divBdr>
                        </w:div>
                        <w:div w:id="20698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91157">
      <w:bodyDiv w:val="1"/>
      <w:marLeft w:val="0"/>
      <w:marRight w:val="0"/>
      <w:marTop w:val="0"/>
      <w:marBottom w:val="0"/>
      <w:divBdr>
        <w:top w:val="none" w:sz="0" w:space="0" w:color="auto"/>
        <w:left w:val="none" w:sz="0" w:space="0" w:color="auto"/>
        <w:bottom w:val="none" w:sz="0" w:space="0" w:color="auto"/>
        <w:right w:val="none" w:sz="0" w:space="0" w:color="auto"/>
      </w:divBdr>
      <w:divsChild>
        <w:div w:id="302543126">
          <w:marLeft w:val="0"/>
          <w:marRight w:val="0"/>
          <w:marTop w:val="0"/>
          <w:marBottom w:val="0"/>
          <w:divBdr>
            <w:top w:val="none" w:sz="0" w:space="0" w:color="auto"/>
            <w:left w:val="none" w:sz="0" w:space="0" w:color="auto"/>
            <w:bottom w:val="none" w:sz="0" w:space="0" w:color="auto"/>
            <w:right w:val="none" w:sz="0" w:space="0" w:color="auto"/>
          </w:divBdr>
          <w:divsChild>
            <w:div w:id="76438735">
              <w:marLeft w:val="0"/>
              <w:marRight w:val="0"/>
              <w:marTop w:val="0"/>
              <w:marBottom w:val="0"/>
              <w:divBdr>
                <w:top w:val="none" w:sz="0" w:space="0" w:color="auto"/>
                <w:left w:val="none" w:sz="0" w:space="0" w:color="auto"/>
                <w:bottom w:val="none" w:sz="0" w:space="0" w:color="auto"/>
                <w:right w:val="none" w:sz="0" w:space="0" w:color="auto"/>
              </w:divBdr>
              <w:divsChild>
                <w:div w:id="1962950941">
                  <w:marLeft w:val="0"/>
                  <w:marRight w:val="0"/>
                  <w:marTop w:val="0"/>
                  <w:marBottom w:val="0"/>
                  <w:divBdr>
                    <w:top w:val="none" w:sz="0" w:space="0" w:color="auto"/>
                    <w:left w:val="none" w:sz="0" w:space="0" w:color="auto"/>
                    <w:bottom w:val="none" w:sz="0" w:space="0" w:color="auto"/>
                    <w:right w:val="none" w:sz="0" w:space="0" w:color="auto"/>
                  </w:divBdr>
                  <w:divsChild>
                    <w:div w:id="606500688">
                      <w:marLeft w:val="0"/>
                      <w:marRight w:val="0"/>
                      <w:marTop w:val="0"/>
                      <w:marBottom w:val="0"/>
                      <w:divBdr>
                        <w:top w:val="none" w:sz="0" w:space="0" w:color="auto"/>
                        <w:left w:val="none" w:sz="0" w:space="0" w:color="auto"/>
                        <w:bottom w:val="none" w:sz="0" w:space="0" w:color="auto"/>
                        <w:right w:val="none" w:sz="0" w:space="0" w:color="auto"/>
                      </w:divBdr>
                    </w:div>
                    <w:div w:id="198339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85944">
      <w:bodyDiv w:val="1"/>
      <w:marLeft w:val="0"/>
      <w:marRight w:val="0"/>
      <w:marTop w:val="0"/>
      <w:marBottom w:val="0"/>
      <w:divBdr>
        <w:top w:val="none" w:sz="0" w:space="0" w:color="auto"/>
        <w:left w:val="none" w:sz="0" w:space="0" w:color="auto"/>
        <w:bottom w:val="none" w:sz="0" w:space="0" w:color="auto"/>
        <w:right w:val="none" w:sz="0" w:space="0" w:color="auto"/>
      </w:divBdr>
    </w:div>
    <w:div w:id="128784166">
      <w:bodyDiv w:val="1"/>
      <w:marLeft w:val="0"/>
      <w:marRight w:val="0"/>
      <w:marTop w:val="0"/>
      <w:marBottom w:val="0"/>
      <w:divBdr>
        <w:top w:val="none" w:sz="0" w:space="0" w:color="auto"/>
        <w:left w:val="none" w:sz="0" w:space="0" w:color="auto"/>
        <w:bottom w:val="none" w:sz="0" w:space="0" w:color="auto"/>
        <w:right w:val="none" w:sz="0" w:space="0" w:color="auto"/>
      </w:divBdr>
      <w:divsChild>
        <w:div w:id="595209490">
          <w:marLeft w:val="0"/>
          <w:marRight w:val="0"/>
          <w:marTop w:val="0"/>
          <w:marBottom w:val="0"/>
          <w:divBdr>
            <w:top w:val="none" w:sz="0" w:space="0" w:color="auto"/>
            <w:left w:val="none" w:sz="0" w:space="0" w:color="auto"/>
            <w:bottom w:val="none" w:sz="0" w:space="0" w:color="auto"/>
            <w:right w:val="none" w:sz="0" w:space="0" w:color="auto"/>
          </w:divBdr>
        </w:div>
        <w:div w:id="798843732">
          <w:marLeft w:val="0"/>
          <w:marRight w:val="0"/>
          <w:marTop w:val="0"/>
          <w:marBottom w:val="0"/>
          <w:divBdr>
            <w:top w:val="none" w:sz="0" w:space="0" w:color="auto"/>
            <w:left w:val="none" w:sz="0" w:space="0" w:color="auto"/>
            <w:bottom w:val="none" w:sz="0" w:space="0" w:color="auto"/>
            <w:right w:val="none" w:sz="0" w:space="0" w:color="auto"/>
          </w:divBdr>
        </w:div>
        <w:div w:id="27800466">
          <w:marLeft w:val="0"/>
          <w:marRight w:val="0"/>
          <w:marTop w:val="0"/>
          <w:marBottom w:val="0"/>
          <w:divBdr>
            <w:top w:val="none" w:sz="0" w:space="0" w:color="auto"/>
            <w:left w:val="none" w:sz="0" w:space="0" w:color="auto"/>
            <w:bottom w:val="none" w:sz="0" w:space="0" w:color="auto"/>
            <w:right w:val="none" w:sz="0" w:space="0" w:color="auto"/>
          </w:divBdr>
        </w:div>
        <w:div w:id="1037849095">
          <w:marLeft w:val="0"/>
          <w:marRight w:val="0"/>
          <w:marTop w:val="0"/>
          <w:marBottom w:val="0"/>
          <w:divBdr>
            <w:top w:val="none" w:sz="0" w:space="0" w:color="auto"/>
            <w:left w:val="none" w:sz="0" w:space="0" w:color="auto"/>
            <w:bottom w:val="none" w:sz="0" w:space="0" w:color="auto"/>
            <w:right w:val="none" w:sz="0" w:space="0" w:color="auto"/>
          </w:divBdr>
        </w:div>
        <w:div w:id="651374238">
          <w:marLeft w:val="0"/>
          <w:marRight w:val="0"/>
          <w:marTop w:val="0"/>
          <w:marBottom w:val="0"/>
          <w:divBdr>
            <w:top w:val="none" w:sz="0" w:space="0" w:color="auto"/>
            <w:left w:val="none" w:sz="0" w:space="0" w:color="auto"/>
            <w:bottom w:val="none" w:sz="0" w:space="0" w:color="auto"/>
            <w:right w:val="none" w:sz="0" w:space="0" w:color="auto"/>
          </w:divBdr>
        </w:div>
        <w:div w:id="1807507522">
          <w:marLeft w:val="0"/>
          <w:marRight w:val="0"/>
          <w:marTop w:val="0"/>
          <w:marBottom w:val="0"/>
          <w:divBdr>
            <w:top w:val="none" w:sz="0" w:space="0" w:color="auto"/>
            <w:left w:val="none" w:sz="0" w:space="0" w:color="auto"/>
            <w:bottom w:val="none" w:sz="0" w:space="0" w:color="auto"/>
            <w:right w:val="none" w:sz="0" w:space="0" w:color="auto"/>
          </w:divBdr>
        </w:div>
        <w:div w:id="717049970">
          <w:marLeft w:val="0"/>
          <w:marRight w:val="0"/>
          <w:marTop w:val="0"/>
          <w:marBottom w:val="0"/>
          <w:divBdr>
            <w:top w:val="none" w:sz="0" w:space="0" w:color="auto"/>
            <w:left w:val="none" w:sz="0" w:space="0" w:color="auto"/>
            <w:bottom w:val="none" w:sz="0" w:space="0" w:color="auto"/>
            <w:right w:val="none" w:sz="0" w:space="0" w:color="auto"/>
          </w:divBdr>
        </w:div>
        <w:div w:id="727267402">
          <w:marLeft w:val="0"/>
          <w:marRight w:val="0"/>
          <w:marTop w:val="0"/>
          <w:marBottom w:val="0"/>
          <w:divBdr>
            <w:top w:val="none" w:sz="0" w:space="0" w:color="auto"/>
            <w:left w:val="none" w:sz="0" w:space="0" w:color="auto"/>
            <w:bottom w:val="none" w:sz="0" w:space="0" w:color="auto"/>
            <w:right w:val="none" w:sz="0" w:space="0" w:color="auto"/>
          </w:divBdr>
        </w:div>
        <w:div w:id="1258711226">
          <w:marLeft w:val="0"/>
          <w:marRight w:val="0"/>
          <w:marTop w:val="0"/>
          <w:marBottom w:val="0"/>
          <w:divBdr>
            <w:top w:val="none" w:sz="0" w:space="0" w:color="auto"/>
            <w:left w:val="none" w:sz="0" w:space="0" w:color="auto"/>
            <w:bottom w:val="none" w:sz="0" w:space="0" w:color="auto"/>
            <w:right w:val="none" w:sz="0" w:space="0" w:color="auto"/>
          </w:divBdr>
        </w:div>
        <w:div w:id="1117405665">
          <w:marLeft w:val="0"/>
          <w:marRight w:val="0"/>
          <w:marTop w:val="0"/>
          <w:marBottom w:val="0"/>
          <w:divBdr>
            <w:top w:val="none" w:sz="0" w:space="0" w:color="auto"/>
            <w:left w:val="none" w:sz="0" w:space="0" w:color="auto"/>
            <w:bottom w:val="none" w:sz="0" w:space="0" w:color="auto"/>
            <w:right w:val="none" w:sz="0" w:space="0" w:color="auto"/>
          </w:divBdr>
        </w:div>
        <w:div w:id="948004258">
          <w:marLeft w:val="0"/>
          <w:marRight w:val="0"/>
          <w:marTop w:val="0"/>
          <w:marBottom w:val="0"/>
          <w:divBdr>
            <w:top w:val="none" w:sz="0" w:space="0" w:color="auto"/>
            <w:left w:val="none" w:sz="0" w:space="0" w:color="auto"/>
            <w:bottom w:val="none" w:sz="0" w:space="0" w:color="auto"/>
            <w:right w:val="none" w:sz="0" w:space="0" w:color="auto"/>
          </w:divBdr>
        </w:div>
        <w:div w:id="1741443146">
          <w:marLeft w:val="0"/>
          <w:marRight w:val="0"/>
          <w:marTop w:val="0"/>
          <w:marBottom w:val="0"/>
          <w:divBdr>
            <w:top w:val="none" w:sz="0" w:space="0" w:color="auto"/>
            <w:left w:val="none" w:sz="0" w:space="0" w:color="auto"/>
            <w:bottom w:val="none" w:sz="0" w:space="0" w:color="auto"/>
            <w:right w:val="none" w:sz="0" w:space="0" w:color="auto"/>
          </w:divBdr>
        </w:div>
        <w:div w:id="1050113193">
          <w:marLeft w:val="0"/>
          <w:marRight w:val="0"/>
          <w:marTop w:val="0"/>
          <w:marBottom w:val="0"/>
          <w:divBdr>
            <w:top w:val="none" w:sz="0" w:space="0" w:color="auto"/>
            <w:left w:val="none" w:sz="0" w:space="0" w:color="auto"/>
            <w:bottom w:val="none" w:sz="0" w:space="0" w:color="auto"/>
            <w:right w:val="none" w:sz="0" w:space="0" w:color="auto"/>
          </w:divBdr>
        </w:div>
        <w:div w:id="1148941864">
          <w:marLeft w:val="0"/>
          <w:marRight w:val="0"/>
          <w:marTop w:val="0"/>
          <w:marBottom w:val="0"/>
          <w:divBdr>
            <w:top w:val="none" w:sz="0" w:space="0" w:color="auto"/>
            <w:left w:val="none" w:sz="0" w:space="0" w:color="auto"/>
            <w:bottom w:val="none" w:sz="0" w:space="0" w:color="auto"/>
            <w:right w:val="none" w:sz="0" w:space="0" w:color="auto"/>
          </w:divBdr>
        </w:div>
      </w:divsChild>
    </w:div>
    <w:div w:id="129054827">
      <w:bodyDiv w:val="1"/>
      <w:marLeft w:val="0"/>
      <w:marRight w:val="0"/>
      <w:marTop w:val="0"/>
      <w:marBottom w:val="0"/>
      <w:divBdr>
        <w:top w:val="none" w:sz="0" w:space="0" w:color="auto"/>
        <w:left w:val="none" w:sz="0" w:space="0" w:color="auto"/>
        <w:bottom w:val="none" w:sz="0" w:space="0" w:color="auto"/>
        <w:right w:val="none" w:sz="0" w:space="0" w:color="auto"/>
      </w:divBdr>
      <w:divsChild>
        <w:div w:id="2079402464">
          <w:marLeft w:val="0"/>
          <w:marRight w:val="0"/>
          <w:marTop w:val="0"/>
          <w:marBottom w:val="0"/>
          <w:divBdr>
            <w:top w:val="none" w:sz="0" w:space="0" w:color="auto"/>
            <w:left w:val="none" w:sz="0" w:space="0" w:color="auto"/>
            <w:bottom w:val="none" w:sz="0" w:space="0" w:color="auto"/>
            <w:right w:val="none" w:sz="0" w:space="0" w:color="auto"/>
          </w:divBdr>
          <w:divsChild>
            <w:div w:id="608006088">
              <w:marLeft w:val="0"/>
              <w:marRight w:val="0"/>
              <w:marTop w:val="0"/>
              <w:marBottom w:val="0"/>
              <w:divBdr>
                <w:top w:val="none" w:sz="0" w:space="0" w:color="auto"/>
                <w:left w:val="none" w:sz="0" w:space="0" w:color="auto"/>
                <w:bottom w:val="none" w:sz="0" w:space="0" w:color="auto"/>
                <w:right w:val="none" w:sz="0" w:space="0" w:color="auto"/>
              </w:divBdr>
              <w:divsChild>
                <w:div w:id="823204523">
                  <w:marLeft w:val="0"/>
                  <w:marRight w:val="0"/>
                  <w:marTop w:val="0"/>
                  <w:marBottom w:val="0"/>
                  <w:divBdr>
                    <w:top w:val="none" w:sz="0" w:space="0" w:color="auto"/>
                    <w:left w:val="none" w:sz="0" w:space="0" w:color="auto"/>
                    <w:bottom w:val="none" w:sz="0" w:space="0" w:color="auto"/>
                    <w:right w:val="none" w:sz="0" w:space="0" w:color="auto"/>
                  </w:divBdr>
                  <w:divsChild>
                    <w:div w:id="1228802283">
                      <w:marLeft w:val="0"/>
                      <w:marRight w:val="0"/>
                      <w:marTop w:val="0"/>
                      <w:marBottom w:val="0"/>
                      <w:divBdr>
                        <w:top w:val="none" w:sz="0" w:space="0" w:color="auto"/>
                        <w:left w:val="none" w:sz="0" w:space="0" w:color="auto"/>
                        <w:bottom w:val="none" w:sz="0" w:space="0" w:color="auto"/>
                        <w:right w:val="none" w:sz="0" w:space="0" w:color="auto"/>
                      </w:divBdr>
                      <w:divsChild>
                        <w:div w:id="6714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93474">
      <w:bodyDiv w:val="1"/>
      <w:marLeft w:val="0"/>
      <w:marRight w:val="0"/>
      <w:marTop w:val="0"/>
      <w:marBottom w:val="0"/>
      <w:divBdr>
        <w:top w:val="none" w:sz="0" w:space="0" w:color="auto"/>
        <w:left w:val="none" w:sz="0" w:space="0" w:color="auto"/>
        <w:bottom w:val="none" w:sz="0" w:space="0" w:color="auto"/>
        <w:right w:val="none" w:sz="0" w:space="0" w:color="auto"/>
      </w:divBdr>
    </w:div>
    <w:div w:id="131169686">
      <w:bodyDiv w:val="1"/>
      <w:marLeft w:val="0"/>
      <w:marRight w:val="0"/>
      <w:marTop w:val="0"/>
      <w:marBottom w:val="0"/>
      <w:divBdr>
        <w:top w:val="none" w:sz="0" w:space="0" w:color="auto"/>
        <w:left w:val="none" w:sz="0" w:space="0" w:color="auto"/>
        <w:bottom w:val="none" w:sz="0" w:space="0" w:color="auto"/>
        <w:right w:val="none" w:sz="0" w:space="0" w:color="auto"/>
      </w:divBdr>
    </w:div>
    <w:div w:id="131481244">
      <w:bodyDiv w:val="1"/>
      <w:marLeft w:val="0"/>
      <w:marRight w:val="0"/>
      <w:marTop w:val="0"/>
      <w:marBottom w:val="0"/>
      <w:divBdr>
        <w:top w:val="none" w:sz="0" w:space="0" w:color="auto"/>
        <w:left w:val="none" w:sz="0" w:space="0" w:color="auto"/>
        <w:bottom w:val="none" w:sz="0" w:space="0" w:color="auto"/>
        <w:right w:val="none" w:sz="0" w:space="0" w:color="auto"/>
      </w:divBdr>
      <w:divsChild>
        <w:div w:id="1948926847">
          <w:marLeft w:val="0"/>
          <w:marRight w:val="0"/>
          <w:marTop w:val="100"/>
          <w:marBottom w:val="100"/>
          <w:divBdr>
            <w:top w:val="none" w:sz="0" w:space="0" w:color="auto"/>
            <w:left w:val="none" w:sz="0" w:space="0" w:color="auto"/>
            <w:bottom w:val="none" w:sz="0" w:space="0" w:color="auto"/>
            <w:right w:val="none" w:sz="0" w:space="0" w:color="auto"/>
          </w:divBdr>
          <w:divsChild>
            <w:div w:id="2938516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2068252">
      <w:bodyDiv w:val="1"/>
      <w:marLeft w:val="0"/>
      <w:marRight w:val="0"/>
      <w:marTop w:val="0"/>
      <w:marBottom w:val="0"/>
      <w:divBdr>
        <w:top w:val="none" w:sz="0" w:space="0" w:color="auto"/>
        <w:left w:val="none" w:sz="0" w:space="0" w:color="auto"/>
        <w:bottom w:val="none" w:sz="0" w:space="0" w:color="auto"/>
        <w:right w:val="none" w:sz="0" w:space="0" w:color="auto"/>
      </w:divBdr>
      <w:divsChild>
        <w:div w:id="1857112092">
          <w:marLeft w:val="0"/>
          <w:marRight w:val="0"/>
          <w:marTop w:val="0"/>
          <w:marBottom w:val="0"/>
          <w:divBdr>
            <w:top w:val="none" w:sz="0" w:space="0" w:color="auto"/>
            <w:left w:val="none" w:sz="0" w:space="0" w:color="auto"/>
            <w:bottom w:val="none" w:sz="0" w:space="0" w:color="auto"/>
            <w:right w:val="none" w:sz="0" w:space="0" w:color="auto"/>
          </w:divBdr>
          <w:divsChild>
            <w:div w:id="449935525">
              <w:marLeft w:val="0"/>
              <w:marRight w:val="0"/>
              <w:marTop w:val="0"/>
              <w:marBottom w:val="0"/>
              <w:divBdr>
                <w:top w:val="none" w:sz="0" w:space="0" w:color="auto"/>
                <w:left w:val="none" w:sz="0" w:space="0" w:color="auto"/>
                <w:bottom w:val="none" w:sz="0" w:space="0" w:color="auto"/>
                <w:right w:val="none" w:sz="0" w:space="0" w:color="auto"/>
              </w:divBdr>
              <w:divsChild>
                <w:div w:id="1938520651">
                  <w:marLeft w:val="0"/>
                  <w:marRight w:val="0"/>
                  <w:marTop w:val="0"/>
                  <w:marBottom w:val="0"/>
                  <w:divBdr>
                    <w:top w:val="none" w:sz="0" w:space="0" w:color="auto"/>
                    <w:left w:val="none" w:sz="0" w:space="0" w:color="auto"/>
                    <w:bottom w:val="none" w:sz="0" w:space="0" w:color="auto"/>
                    <w:right w:val="none" w:sz="0" w:space="0" w:color="auto"/>
                  </w:divBdr>
                </w:div>
                <w:div w:id="845174139">
                  <w:marLeft w:val="0"/>
                  <w:marRight w:val="0"/>
                  <w:marTop w:val="0"/>
                  <w:marBottom w:val="0"/>
                  <w:divBdr>
                    <w:top w:val="none" w:sz="0" w:space="0" w:color="auto"/>
                    <w:left w:val="none" w:sz="0" w:space="0" w:color="auto"/>
                    <w:bottom w:val="none" w:sz="0" w:space="0" w:color="auto"/>
                    <w:right w:val="none" w:sz="0" w:space="0" w:color="auto"/>
                  </w:divBdr>
                </w:div>
                <w:div w:id="192278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3826">
      <w:bodyDiv w:val="1"/>
      <w:marLeft w:val="0"/>
      <w:marRight w:val="0"/>
      <w:marTop w:val="0"/>
      <w:marBottom w:val="0"/>
      <w:divBdr>
        <w:top w:val="none" w:sz="0" w:space="0" w:color="auto"/>
        <w:left w:val="none" w:sz="0" w:space="0" w:color="auto"/>
        <w:bottom w:val="none" w:sz="0" w:space="0" w:color="auto"/>
        <w:right w:val="none" w:sz="0" w:space="0" w:color="auto"/>
      </w:divBdr>
      <w:divsChild>
        <w:div w:id="1597864658">
          <w:marLeft w:val="0"/>
          <w:marRight w:val="0"/>
          <w:marTop w:val="0"/>
          <w:marBottom w:val="0"/>
          <w:divBdr>
            <w:top w:val="none" w:sz="0" w:space="0" w:color="auto"/>
            <w:left w:val="none" w:sz="0" w:space="0" w:color="auto"/>
            <w:bottom w:val="none" w:sz="0" w:space="0" w:color="auto"/>
            <w:right w:val="none" w:sz="0" w:space="0" w:color="auto"/>
          </w:divBdr>
          <w:divsChild>
            <w:div w:id="1320110651">
              <w:marLeft w:val="0"/>
              <w:marRight w:val="0"/>
              <w:marTop w:val="0"/>
              <w:marBottom w:val="0"/>
              <w:divBdr>
                <w:top w:val="none" w:sz="0" w:space="0" w:color="auto"/>
                <w:left w:val="none" w:sz="0" w:space="0" w:color="auto"/>
                <w:bottom w:val="none" w:sz="0" w:space="0" w:color="auto"/>
                <w:right w:val="none" w:sz="0" w:space="0" w:color="auto"/>
              </w:divBdr>
              <w:divsChild>
                <w:div w:id="98723839">
                  <w:marLeft w:val="0"/>
                  <w:marRight w:val="0"/>
                  <w:marTop w:val="0"/>
                  <w:marBottom w:val="0"/>
                  <w:divBdr>
                    <w:top w:val="none" w:sz="0" w:space="0" w:color="auto"/>
                    <w:left w:val="none" w:sz="0" w:space="0" w:color="auto"/>
                    <w:bottom w:val="none" w:sz="0" w:space="0" w:color="auto"/>
                    <w:right w:val="none" w:sz="0" w:space="0" w:color="auto"/>
                  </w:divBdr>
                  <w:divsChild>
                    <w:div w:id="1971787507">
                      <w:marLeft w:val="0"/>
                      <w:marRight w:val="0"/>
                      <w:marTop w:val="0"/>
                      <w:marBottom w:val="0"/>
                      <w:divBdr>
                        <w:top w:val="none" w:sz="0" w:space="0" w:color="auto"/>
                        <w:left w:val="none" w:sz="0" w:space="0" w:color="auto"/>
                        <w:bottom w:val="none" w:sz="0" w:space="0" w:color="auto"/>
                        <w:right w:val="none" w:sz="0" w:space="0" w:color="auto"/>
                      </w:divBdr>
                      <w:divsChild>
                        <w:div w:id="72976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06754">
      <w:bodyDiv w:val="1"/>
      <w:marLeft w:val="0"/>
      <w:marRight w:val="0"/>
      <w:marTop w:val="0"/>
      <w:marBottom w:val="0"/>
      <w:divBdr>
        <w:top w:val="none" w:sz="0" w:space="0" w:color="auto"/>
        <w:left w:val="none" w:sz="0" w:space="0" w:color="auto"/>
        <w:bottom w:val="none" w:sz="0" w:space="0" w:color="auto"/>
        <w:right w:val="none" w:sz="0" w:space="0" w:color="auto"/>
      </w:divBdr>
      <w:divsChild>
        <w:div w:id="19627417">
          <w:marLeft w:val="0"/>
          <w:marRight w:val="0"/>
          <w:marTop w:val="0"/>
          <w:marBottom w:val="0"/>
          <w:divBdr>
            <w:top w:val="none" w:sz="0" w:space="0" w:color="auto"/>
            <w:left w:val="none" w:sz="0" w:space="0" w:color="auto"/>
            <w:bottom w:val="none" w:sz="0" w:space="0" w:color="auto"/>
            <w:right w:val="none" w:sz="0" w:space="0" w:color="auto"/>
          </w:divBdr>
          <w:divsChild>
            <w:div w:id="1171679746">
              <w:marLeft w:val="0"/>
              <w:marRight w:val="0"/>
              <w:marTop w:val="0"/>
              <w:marBottom w:val="0"/>
              <w:divBdr>
                <w:top w:val="none" w:sz="0" w:space="0" w:color="auto"/>
                <w:left w:val="none" w:sz="0" w:space="0" w:color="auto"/>
                <w:bottom w:val="none" w:sz="0" w:space="0" w:color="auto"/>
                <w:right w:val="none" w:sz="0" w:space="0" w:color="auto"/>
              </w:divBdr>
              <w:divsChild>
                <w:div w:id="1556770866">
                  <w:marLeft w:val="0"/>
                  <w:marRight w:val="200"/>
                  <w:marTop w:val="0"/>
                  <w:marBottom w:val="0"/>
                  <w:divBdr>
                    <w:top w:val="none" w:sz="0" w:space="0" w:color="auto"/>
                    <w:left w:val="none" w:sz="0" w:space="0" w:color="auto"/>
                    <w:bottom w:val="none" w:sz="0" w:space="0" w:color="auto"/>
                    <w:right w:val="none" w:sz="0" w:space="0" w:color="auto"/>
                  </w:divBdr>
                  <w:divsChild>
                    <w:div w:id="175660640">
                      <w:marLeft w:val="267"/>
                      <w:marRight w:val="0"/>
                      <w:marTop w:val="0"/>
                      <w:marBottom w:val="0"/>
                      <w:divBdr>
                        <w:top w:val="none" w:sz="0" w:space="0" w:color="auto"/>
                        <w:left w:val="none" w:sz="0" w:space="0" w:color="auto"/>
                        <w:bottom w:val="none" w:sz="0" w:space="0" w:color="auto"/>
                        <w:right w:val="none" w:sz="0" w:space="0" w:color="auto"/>
                      </w:divBdr>
                    </w:div>
                    <w:div w:id="190723603">
                      <w:marLeft w:val="267"/>
                      <w:marRight w:val="0"/>
                      <w:marTop w:val="0"/>
                      <w:marBottom w:val="0"/>
                      <w:divBdr>
                        <w:top w:val="none" w:sz="0" w:space="0" w:color="auto"/>
                        <w:left w:val="none" w:sz="0" w:space="0" w:color="auto"/>
                        <w:bottom w:val="none" w:sz="0" w:space="0" w:color="auto"/>
                        <w:right w:val="none" w:sz="0" w:space="0" w:color="auto"/>
                      </w:divBdr>
                    </w:div>
                    <w:div w:id="202712300">
                      <w:marLeft w:val="0"/>
                      <w:marRight w:val="0"/>
                      <w:marTop w:val="0"/>
                      <w:marBottom w:val="0"/>
                      <w:divBdr>
                        <w:top w:val="dotted" w:sz="2" w:space="2" w:color="B2B2B2"/>
                        <w:left w:val="none" w:sz="0" w:space="0" w:color="auto"/>
                        <w:bottom w:val="none" w:sz="0" w:space="0" w:color="auto"/>
                        <w:right w:val="none" w:sz="0" w:space="0" w:color="auto"/>
                      </w:divBdr>
                      <w:divsChild>
                        <w:div w:id="1283341557">
                          <w:marLeft w:val="0"/>
                          <w:marRight w:val="0"/>
                          <w:marTop w:val="0"/>
                          <w:marBottom w:val="0"/>
                          <w:divBdr>
                            <w:top w:val="none" w:sz="0" w:space="0" w:color="auto"/>
                            <w:left w:val="none" w:sz="0" w:space="0" w:color="auto"/>
                            <w:bottom w:val="none" w:sz="0" w:space="0" w:color="auto"/>
                            <w:right w:val="none" w:sz="0" w:space="0" w:color="auto"/>
                          </w:divBdr>
                        </w:div>
                      </w:divsChild>
                    </w:div>
                    <w:div w:id="515726823">
                      <w:marLeft w:val="267"/>
                      <w:marRight w:val="0"/>
                      <w:marTop w:val="0"/>
                      <w:marBottom w:val="0"/>
                      <w:divBdr>
                        <w:top w:val="none" w:sz="0" w:space="0" w:color="auto"/>
                        <w:left w:val="none" w:sz="0" w:space="0" w:color="auto"/>
                        <w:bottom w:val="none" w:sz="0" w:space="0" w:color="auto"/>
                        <w:right w:val="none" w:sz="0" w:space="0" w:color="auto"/>
                      </w:divBdr>
                    </w:div>
                    <w:div w:id="698968606">
                      <w:marLeft w:val="267"/>
                      <w:marRight w:val="0"/>
                      <w:marTop w:val="0"/>
                      <w:marBottom w:val="0"/>
                      <w:divBdr>
                        <w:top w:val="none" w:sz="0" w:space="0" w:color="auto"/>
                        <w:left w:val="none" w:sz="0" w:space="0" w:color="auto"/>
                        <w:bottom w:val="none" w:sz="0" w:space="0" w:color="auto"/>
                        <w:right w:val="none" w:sz="0" w:space="0" w:color="auto"/>
                      </w:divBdr>
                    </w:div>
                    <w:div w:id="843209516">
                      <w:marLeft w:val="267"/>
                      <w:marRight w:val="0"/>
                      <w:marTop w:val="0"/>
                      <w:marBottom w:val="0"/>
                      <w:divBdr>
                        <w:top w:val="none" w:sz="0" w:space="0" w:color="auto"/>
                        <w:left w:val="none" w:sz="0" w:space="0" w:color="auto"/>
                        <w:bottom w:val="none" w:sz="0" w:space="0" w:color="auto"/>
                        <w:right w:val="none" w:sz="0" w:space="0" w:color="auto"/>
                      </w:divBdr>
                    </w:div>
                    <w:div w:id="1156453961">
                      <w:marLeft w:val="267"/>
                      <w:marRight w:val="0"/>
                      <w:marTop w:val="0"/>
                      <w:marBottom w:val="0"/>
                      <w:divBdr>
                        <w:top w:val="none" w:sz="0" w:space="0" w:color="auto"/>
                        <w:left w:val="none" w:sz="0" w:space="0" w:color="auto"/>
                        <w:bottom w:val="none" w:sz="0" w:space="0" w:color="auto"/>
                        <w:right w:val="none" w:sz="0" w:space="0" w:color="auto"/>
                      </w:divBdr>
                    </w:div>
                    <w:div w:id="1989631351">
                      <w:marLeft w:val="267"/>
                      <w:marRight w:val="0"/>
                      <w:marTop w:val="0"/>
                      <w:marBottom w:val="0"/>
                      <w:divBdr>
                        <w:top w:val="none" w:sz="0" w:space="0" w:color="auto"/>
                        <w:left w:val="none" w:sz="0" w:space="0" w:color="auto"/>
                        <w:bottom w:val="none" w:sz="0" w:space="0" w:color="auto"/>
                        <w:right w:val="none" w:sz="0" w:space="0" w:color="auto"/>
                      </w:divBdr>
                    </w:div>
                    <w:div w:id="2082944334">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30620">
      <w:bodyDiv w:val="1"/>
      <w:marLeft w:val="0"/>
      <w:marRight w:val="0"/>
      <w:marTop w:val="0"/>
      <w:marBottom w:val="0"/>
      <w:divBdr>
        <w:top w:val="none" w:sz="0" w:space="0" w:color="auto"/>
        <w:left w:val="none" w:sz="0" w:space="0" w:color="auto"/>
        <w:bottom w:val="none" w:sz="0" w:space="0" w:color="auto"/>
        <w:right w:val="none" w:sz="0" w:space="0" w:color="auto"/>
      </w:divBdr>
    </w:div>
    <w:div w:id="136655261">
      <w:bodyDiv w:val="1"/>
      <w:marLeft w:val="0"/>
      <w:marRight w:val="0"/>
      <w:marTop w:val="0"/>
      <w:marBottom w:val="0"/>
      <w:divBdr>
        <w:top w:val="none" w:sz="0" w:space="0" w:color="auto"/>
        <w:left w:val="none" w:sz="0" w:space="0" w:color="auto"/>
        <w:bottom w:val="none" w:sz="0" w:space="0" w:color="auto"/>
        <w:right w:val="none" w:sz="0" w:space="0" w:color="auto"/>
      </w:divBdr>
      <w:divsChild>
        <w:div w:id="95172308">
          <w:marLeft w:val="0"/>
          <w:marRight w:val="0"/>
          <w:marTop w:val="0"/>
          <w:marBottom w:val="0"/>
          <w:divBdr>
            <w:top w:val="none" w:sz="0" w:space="0" w:color="auto"/>
            <w:left w:val="none" w:sz="0" w:space="0" w:color="auto"/>
            <w:bottom w:val="none" w:sz="0" w:space="0" w:color="auto"/>
            <w:right w:val="none" w:sz="0" w:space="0" w:color="auto"/>
          </w:divBdr>
          <w:divsChild>
            <w:div w:id="154079623">
              <w:marLeft w:val="0"/>
              <w:marRight w:val="0"/>
              <w:marTop w:val="0"/>
              <w:marBottom w:val="0"/>
              <w:divBdr>
                <w:top w:val="none" w:sz="0" w:space="0" w:color="auto"/>
                <w:left w:val="none" w:sz="0" w:space="0" w:color="auto"/>
                <w:bottom w:val="none" w:sz="0" w:space="0" w:color="auto"/>
                <w:right w:val="none" w:sz="0" w:space="0" w:color="auto"/>
              </w:divBdr>
              <w:divsChild>
                <w:div w:id="1201868558">
                  <w:marLeft w:val="0"/>
                  <w:marRight w:val="200"/>
                  <w:marTop w:val="0"/>
                  <w:marBottom w:val="0"/>
                  <w:divBdr>
                    <w:top w:val="none" w:sz="0" w:space="0" w:color="auto"/>
                    <w:left w:val="none" w:sz="0" w:space="0" w:color="auto"/>
                    <w:bottom w:val="none" w:sz="0" w:space="0" w:color="auto"/>
                    <w:right w:val="none" w:sz="0" w:space="0" w:color="auto"/>
                  </w:divBdr>
                  <w:divsChild>
                    <w:div w:id="1044984634">
                      <w:marLeft w:val="267"/>
                      <w:marRight w:val="0"/>
                      <w:marTop w:val="0"/>
                      <w:marBottom w:val="0"/>
                      <w:divBdr>
                        <w:top w:val="none" w:sz="0" w:space="0" w:color="auto"/>
                        <w:left w:val="none" w:sz="0" w:space="0" w:color="auto"/>
                        <w:bottom w:val="none" w:sz="0" w:space="0" w:color="auto"/>
                        <w:right w:val="none" w:sz="0" w:space="0" w:color="auto"/>
                      </w:divBdr>
                    </w:div>
                    <w:div w:id="1544905446">
                      <w:marLeft w:val="0"/>
                      <w:marRight w:val="0"/>
                      <w:marTop w:val="0"/>
                      <w:marBottom w:val="0"/>
                      <w:divBdr>
                        <w:top w:val="dotted" w:sz="2" w:space="2" w:color="B2B2B2"/>
                        <w:left w:val="none" w:sz="0" w:space="0" w:color="auto"/>
                        <w:bottom w:val="none" w:sz="0" w:space="0" w:color="auto"/>
                        <w:right w:val="none" w:sz="0" w:space="0" w:color="auto"/>
                      </w:divBdr>
                      <w:divsChild>
                        <w:div w:id="1856722292">
                          <w:marLeft w:val="0"/>
                          <w:marRight w:val="0"/>
                          <w:marTop w:val="0"/>
                          <w:marBottom w:val="0"/>
                          <w:divBdr>
                            <w:top w:val="none" w:sz="0" w:space="0" w:color="auto"/>
                            <w:left w:val="none" w:sz="0" w:space="0" w:color="auto"/>
                            <w:bottom w:val="none" w:sz="0" w:space="0" w:color="auto"/>
                            <w:right w:val="none" w:sz="0" w:space="0" w:color="auto"/>
                          </w:divBdr>
                        </w:div>
                      </w:divsChild>
                    </w:div>
                    <w:div w:id="155138498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99358">
      <w:bodyDiv w:val="1"/>
      <w:marLeft w:val="0"/>
      <w:marRight w:val="0"/>
      <w:marTop w:val="0"/>
      <w:marBottom w:val="0"/>
      <w:divBdr>
        <w:top w:val="none" w:sz="0" w:space="0" w:color="auto"/>
        <w:left w:val="none" w:sz="0" w:space="0" w:color="auto"/>
        <w:bottom w:val="none" w:sz="0" w:space="0" w:color="auto"/>
        <w:right w:val="none" w:sz="0" w:space="0" w:color="auto"/>
      </w:divBdr>
      <w:divsChild>
        <w:div w:id="3480347">
          <w:marLeft w:val="0"/>
          <w:marRight w:val="0"/>
          <w:marTop w:val="0"/>
          <w:marBottom w:val="0"/>
          <w:divBdr>
            <w:top w:val="none" w:sz="0" w:space="0" w:color="auto"/>
            <w:left w:val="none" w:sz="0" w:space="0" w:color="auto"/>
            <w:bottom w:val="none" w:sz="0" w:space="0" w:color="auto"/>
            <w:right w:val="none" w:sz="0" w:space="0" w:color="auto"/>
          </w:divBdr>
        </w:div>
        <w:div w:id="32048850">
          <w:marLeft w:val="0"/>
          <w:marRight w:val="0"/>
          <w:marTop w:val="0"/>
          <w:marBottom w:val="0"/>
          <w:divBdr>
            <w:top w:val="none" w:sz="0" w:space="0" w:color="auto"/>
            <w:left w:val="none" w:sz="0" w:space="0" w:color="auto"/>
            <w:bottom w:val="none" w:sz="0" w:space="0" w:color="auto"/>
            <w:right w:val="none" w:sz="0" w:space="0" w:color="auto"/>
          </w:divBdr>
          <w:divsChild>
            <w:div w:id="1245801396">
              <w:marLeft w:val="0"/>
              <w:marRight w:val="0"/>
              <w:marTop w:val="0"/>
              <w:marBottom w:val="0"/>
              <w:divBdr>
                <w:top w:val="none" w:sz="0" w:space="0" w:color="auto"/>
                <w:left w:val="none" w:sz="0" w:space="0" w:color="auto"/>
                <w:bottom w:val="none" w:sz="0" w:space="0" w:color="auto"/>
                <w:right w:val="none" w:sz="0" w:space="0" w:color="auto"/>
              </w:divBdr>
            </w:div>
          </w:divsChild>
        </w:div>
        <w:div w:id="52046561">
          <w:marLeft w:val="0"/>
          <w:marRight w:val="0"/>
          <w:marTop w:val="0"/>
          <w:marBottom w:val="0"/>
          <w:divBdr>
            <w:top w:val="none" w:sz="0" w:space="0" w:color="auto"/>
            <w:left w:val="none" w:sz="0" w:space="0" w:color="auto"/>
            <w:bottom w:val="none" w:sz="0" w:space="0" w:color="auto"/>
            <w:right w:val="none" w:sz="0" w:space="0" w:color="auto"/>
          </w:divBdr>
          <w:divsChild>
            <w:div w:id="896819297">
              <w:marLeft w:val="0"/>
              <w:marRight w:val="0"/>
              <w:marTop w:val="0"/>
              <w:marBottom w:val="0"/>
              <w:divBdr>
                <w:top w:val="none" w:sz="0" w:space="0" w:color="auto"/>
                <w:left w:val="none" w:sz="0" w:space="0" w:color="auto"/>
                <w:bottom w:val="none" w:sz="0" w:space="0" w:color="auto"/>
                <w:right w:val="none" w:sz="0" w:space="0" w:color="auto"/>
              </w:divBdr>
            </w:div>
          </w:divsChild>
        </w:div>
        <w:div w:id="69163944">
          <w:marLeft w:val="0"/>
          <w:marRight w:val="0"/>
          <w:marTop w:val="0"/>
          <w:marBottom w:val="0"/>
          <w:divBdr>
            <w:top w:val="none" w:sz="0" w:space="0" w:color="auto"/>
            <w:left w:val="none" w:sz="0" w:space="0" w:color="auto"/>
            <w:bottom w:val="none" w:sz="0" w:space="0" w:color="auto"/>
            <w:right w:val="none" w:sz="0" w:space="0" w:color="auto"/>
          </w:divBdr>
          <w:divsChild>
            <w:div w:id="493380538">
              <w:marLeft w:val="0"/>
              <w:marRight w:val="0"/>
              <w:marTop w:val="0"/>
              <w:marBottom w:val="0"/>
              <w:divBdr>
                <w:top w:val="none" w:sz="0" w:space="0" w:color="auto"/>
                <w:left w:val="none" w:sz="0" w:space="0" w:color="auto"/>
                <w:bottom w:val="none" w:sz="0" w:space="0" w:color="auto"/>
                <w:right w:val="none" w:sz="0" w:space="0" w:color="auto"/>
              </w:divBdr>
            </w:div>
          </w:divsChild>
        </w:div>
        <w:div w:id="89468439">
          <w:marLeft w:val="0"/>
          <w:marRight w:val="0"/>
          <w:marTop w:val="0"/>
          <w:marBottom w:val="0"/>
          <w:divBdr>
            <w:top w:val="none" w:sz="0" w:space="0" w:color="auto"/>
            <w:left w:val="none" w:sz="0" w:space="0" w:color="auto"/>
            <w:bottom w:val="none" w:sz="0" w:space="0" w:color="auto"/>
            <w:right w:val="none" w:sz="0" w:space="0" w:color="auto"/>
          </w:divBdr>
          <w:divsChild>
            <w:div w:id="276253498">
              <w:marLeft w:val="0"/>
              <w:marRight w:val="0"/>
              <w:marTop w:val="0"/>
              <w:marBottom w:val="0"/>
              <w:divBdr>
                <w:top w:val="none" w:sz="0" w:space="0" w:color="auto"/>
                <w:left w:val="none" w:sz="0" w:space="0" w:color="auto"/>
                <w:bottom w:val="none" w:sz="0" w:space="0" w:color="auto"/>
                <w:right w:val="none" w:sz="0" w:space="0" w:color="auto"/>
              </w:divBdr>
            </w:div>
          </w:divsChild>
        </w:div>
        <w:div w:id="99881731">
          <w:marLeft w:val="0"/>
          <w:marRight w:val="0"/>
          <w:marTop w:val="0"/>
          <w:marBottom w:val="0"/>
          <w:divBdr>
            <w:top w:val="none" w:sz="0" w:space="0" w:color="auto"/>
            <w:left w:val="none" w:sz="0" w:space="0" w:color="auto"/>
            <w:bottom w:val="none" w:sz="0" w:space="0" w:color="auto"/>
            <w:right w:val="none" w:sz="0" w:space="0" w:color="auto"/>
          </w:divBdr>
          <w:divsChild>
            <w:div w:id="1627925544">
              <w:marLeft w:val="0"/>
              <w:marRight w:val="0"/>
              <w:marTop w:val="0"/>
              <w:marBottom w:val="0"/>
              <w:divBdr>
                <w:top w:val="none" w:sz="0" w:space="0" w:color="auto"/>
                <w:left w:val="none" w:sz="0" w:space="0" w:color="auto"/>
                <w:bottom w:val="none" w:sz="0" w:space="0" w:color="auto"/>
                <w:right w:val="none" w:sz="0" w:space="0" w:color="auto"/>
              </w:divBdr>
            </w:div>
          </w:divsChild>
        </w:div>
        <w:div w:id="158741966">
          <w:marLeft w:val="0"/>
          <w:marRight w:val="0"/>
          <w:marTop w:val="0"/>
          <w:marBottom w:val="0"/>
          <w:divBdr>
            <w:top w:val="none" w:sz="0" w:space="0" w:color="auto"/>
            <w:left w:val="none" w:sz="0" w:space="0" w:color="auto"/>
            <w:bottom w:val="none" w:sz="0" w:space="0" w:color="auto"/>
            <w:right w:val="none" w:sz="0" w:space="0" w:color="auto"/>
          </w:divBdr>
          <w:divsChild>
            <w:div w:id="205457349">
              <w:marLeft w:val="0"/>
              <w:marRight w:val="0"/>
              <w:marTop w:val="0"/>
              <w:marBottom w:val="0"/>
              <w:divBdr>
                <w:top w:val="none" w:sz="0" w:space="0" w:color="auto"/>
                <w:left w:val="none" w:sz="0" w:space="0" w:color="auto"/>
                <w:bottom w:val="none" w:sz="0" w:space="0" w:color="auto"/>
                <w:right w:val="none" w:sz="0" w:space="0" w:color="auto"/>
              </w:divBdr>
            </w:div>
          </w:divsChild>
        </w:div>
        <w:div w:id="196700262">
          <w:marLeft w:val="0"/>
          <w:marRight w:val="0"/>
          <w:marTop w:val="0"/>
          <w:marBottom w:val="0"/>
          <w:divBdr>
            <w:top w:val="none" w:sz="0" w:space="0" w:color="auto"/>
            <w:left w:val="none" w:sz="0" w:space="0" w:color="auto"/>
            <w:bottom w:val="none" w:sz="0" w:space="0" w:color="auto"/>
            <w:right w:val="none" w:sz="0" w:space="0" w:color="auto"/>
          </w:divBdr>
        </w:div>
        <w:div w:id="292752298">
          <w:marLeft w:val="0"/>
          <w:marRight w:val="0"/>
          <w:marTop w:val="0"/>
          <w:marBottom w:val="0"/>
          <w:divBdr>
            <w:top w:val="none" w:sz="0" w:space="0" w:color="auto"/>
            <w:left w:val="none" w:sz="0" w:space="0" w:color="auto"/>
            <w:bottom w:val="none" w:sz="0" w:space="0" w:color="auto"/>
            <w:right w:val="none" w:sz="0" w:space="0" w:color="auto"/>
          </w:divBdr>
        </w:div>
        <w:div w:id="411508235">
          <w:marLeft w:val="0"/>
          <w:marRight w:val="0"/>
          <w:marTop w:val="0"/>
          <w:marBottom w:val="0"/>
          <w:divBdr>
            <w:top w:val="none" w:sz="0" w:space="0" w:color="auto"/>
            <w:left w:val="none" w:sz="0" w:space="0" w:color="auto"/>
            <w:bottom w:val="none" w:sz="0" w:space="0" w:color="auto"/>
            <w:right w:val="none" w:sz="0" w:space="0" w:color="auto"/>
          </w:divBdr>
          <w:divsChild>
            <w:div w:id="1376733850">
              <w:marLeft w:val="0"/>
              <w:marRight w:val="0"/>
              <w:marTop w:val="0"/>
              <w:marBottom w:val="0"/>
              <w:divBdr>
                <w:top w:val="none" w:sz="0" w:space="0" w:color="auto"/>
                <w:left w:val="none" w:sz="0" w:space="0" w:color="auto"/>
                <w:bottom w:val="none" w:sz="0" w:space="0" w:color="auto"/>
                <w:right w:val="none" w:sz="0" w:space="0" w:color="auto"/>
              </w:divBdr>
            </w:div>
          </w:divsChild>
        </w:div>
        <w:div w:id="439105996">
          <w:marLeft w:val="0"/>
          <w:marRight w:val="0"/>
          <w:marTop w:val="0"/>
          <w:marBottom w:val="0"/>
          <w:divBdr>
            <w:top w:val="none" w:sz="0" w:space="0" w:color="auto"/>
            <w:left w:val="none" w:sz="0" w:space="0" w:color="auto"/>
            <w:bottom w:val="none" w:sz="0" w:space="0" w:color="auto"/>
            <w:right w:val="none" w:sz="0" w:space="0" w:color="auto"/>
          </w:divBdr>
          <w:divsChild>
            <w:div w:id="1243566350">
              <w:marLeft w:val="0"/>
              <w:marRight w:val="0"/>
              <w:marTop w:val="0"/>
              <w:marBottom w:val="0"/>
              <w:divBdr>
                <w:top w:val="none" w:sz="0" w:space="0" w:color="auto"/>
                <w:left w:val="none" w:sz="0" w:space="0" w:color="auto"/>
                <w:bottom w:val="none" w:sz="0" w:space="0" w:color="auto"/>
                <w:right w:val="none" w:sz="0" w:space="0" w:color="auto"/>
              </w:divBdr>
            </w:div>
          </w:divsChild>
        </w:div>
        <w:div w:id="462115173">
          <w:marLeft w:val="0"/>
          <w:marRight w:val="0"/>
          <w:marTop w:val="0"/>
          <w:marBottom w:val="0"/>
          <w:divBdr>
            <w:top w:val="none" w:sz="0" w:space="0" w:color="auto"/>
            <w:left w:val="none" w:sz="0" w:space="0" w:color="auto"/>
            <w:bottom w:val="none" w:sz="0" w:space="0" w:color="auto"/>
            <w:right w:val="none" w:sz="0" w:space="0" w:color="auto"/>
          </w:divBdr>
          <w:divsChild>
            <w:div w:id="325088672">
              <w:marLeft w:val="0"/>
              <w:marRight w:val="0"/>
              <w:marTop w:val="0"/>
              <w:marBottom w:val="0"/>
              <w:divBdr>
                <w:top w:val="none" w:sz="0" w:space="0" w:color="auto"/>
                <w:left w:val="none" w:sz="0" w:space="0" w:color="auto"/>
                <w:bottom w:val="none" w:sz="0" w:space="0" w:color="auto"/>
                <w:right w:val="none" w:sz="0" w:space="0" w:color="auto"/>
              </w:divBdr>
            </w:div>
          </w:divsChild>
        </w:div>
        <w:div w:id="476916400">
          <w:marLeft w:val="0"/>
          <w:marRight w:val="0"/>
          <w:marTop w:val="0"/>
          <w:marBottom w:val="0"/>
          <w:divBdr>
            <w:top w:val="none" w:sz="0" w:space="0" w:color="auto"/>
            <w:left w:val="none" w:sz="0" w:space="0" w:color="auto"/>
            <w:bottom w:val="none" w:sz="0" w:space="0" w:color="auto"/>
            <w:right w:val="none" w:sz="0" w:space="0" w:color="auto"/>
          </w:divBdr>
          <w:divsChild>
            <w:div w:id="200024254">
              <w:marLeft w:val="0"/>
              <w:marRight w:val="0"/>
              <w:marTop w:val="0"/>
              <w:marBottom w:val="0"/>
              <w:divBdr>
                <w:top w:val="none" w:sz="0" w:space="0" w:color="auto"/>
                <w:left w:val="none" w:sz="0" w:space="0" w:color="auto"/>
                <w:bottom w:val="none" w:sz="0" w:space="0" w:color="auto"/>
                <w:right w:val="none" w:sz="0" w:space="0" w:color="auto"/>
              </w:divBdr>
            </w:div>
          </w:divsChild>
        </w:div>
        <w:div w:id="547381250">
          <w:marLeft w:val="0"/>
          <w:marRight w:val="0"/>
          <w:marTop w:val="0"/>
          <w:marBottom w:val="0"/>
          <w:divBdr>
            <w:top w:val="none" w:sz="0" w:space="0" w:color="auto"/>
            <w:left w:val="none" w:sz="0" w:space="0" w:color="auto"/>
            <w:bottom w:val="none" w:sz="0" w:space="0" w:color="auto"/>
            <w:right w:val="none" w:sz="0" w:space="0" w:color="auto"/>
          </w:divBdr>
          <w:divsChild>
            <w:div w:id="246576150">
              <w:marLeft w:val="0"/>
              <w:marRight w:val="0"/>
              <w:marTop w:val="0"/>
              <w:marBottom w:val="0"/>
              <w:divBdr>
                <w:top w:val="none" w:sz="0" w:space="0" w:color="auto"/>
                <w:left w:val="none" w:sz="0" w:space="0" w:color="auto"/>
                <w:bottom w:val="none" w:sz="0" w:space="0" w:color="auto"/>
                <w:right w:val="none" w:sz="0" w:space="0" w:color="auto"/>
              </w:divBdr>
            </w:div>
          </w:divsChild>
        </w:div>
        <w:div w:id="549925663">
          <w:marLeft w:val="0"/>
          <w:marRight w:val="0"/>
          <w:marTop w:val="0"/>
          <w:marBottom w:val="0"/>
          <w:divBdr>
            <w:top w:val="none" w:sz="0" w:space="0" w:color="auto"/>
            <w:left w:val="none" w:sz="0" w:space="0" w:color="auto"/>
            <w:bottom w:val="none" w:sz="0" w:space="0" w:color="auto"/>
            <w:right w:val="none" w:sz="0" w:space="0" w:color="auto"/>
          </w:divBdr>
          <w:divsChild>
            <w:div w:id="1701784723">
              <w:marLeft w:val="0"/>
              <w:marRight w:val="0"/>
              <w:marTop w:val="0"/>
              <w:marBottom w:val="0"/>
              <w:divBdr>
                <w:top w:val="none" w:sz="0" w:space="0" w:color="auto"/>
                <w:left w:val="none" w:sz="0" w:space="0" w:color="auto"/>
                <w:bottom w:val="none" w:sz="0" w:space="0" w:color="auto"/>
                <w:right w:val="none" w:sz="0" w:space="0" w:color="auto"/>
              </w:divBdr>
            </w:div>
          </w:divsChild>
        </w:div>
        <w:div w:id="560022271">
          <w:marLeft w:val="0"/>
          <w:marRight w:val="0"/>
          <w:marTop w:val="0"/>
          <w:marBottom w:val="0"/>
          <w:divBdr>
            <w:top w:val="none" w:sz="0" w:space="0" w:color="auto"/>
            <w:left w:val="none" w:sz="0" w:space="0" w:color="auto"/>
            <w:bottom w:val="none" w:sz="0" w:space="0" w:color="auto"/>
            <w:right w:val="none" w:sz="0" w:space="0" w:color="auto"/>
          </w:divBdr>
        </w:div>
        <w:div w:id="573471802">
          <w:marLeft w:val="0"/>
          <w:marRight w:val="0"/>
          <w:marTop w:val="0"/>
          <w:marBottom w:val="0"/>
          <w:divBdr>
            <w:top w:val="none" w:sz="0" w:space="0" w:color="auto"/>
            <w:left w:val="none" w:sz="0" w:space="0" w:color="auto"/>
            <w:bottom w:val="none" w:sz="0" w:space="0" w:color="auto"/>
            <w:right w:val="none" w:sz="0" w:space="0" w:color="auto"/>
          </w:divBdr>
        </w:div>
        <w:div w:id="579870807">
          <w:marLeft w:val="0"/>
          <w:marRight w:val="0"/>
          <w:marTop w:val="0"/>
          <w:marBottom w:val="0"/>
          <w:divBdr>
            <w:top w:val="none" w:sz="0" w:space="0" w:color="auto"/>
            <w:left w:val="none" w:sz="0" w:space="0" w:color="auto"/>
            <w:bottom w:val="none" w:sz="0" w:space="0" w:color="auto"/>
            <w:right w:val="none" w:sz="0" w:space="0" w:color="auto"/>
          </w:divBdr>
          <w:divsChild>
            <w:div w:id="151871259">
              <w:marLeft w:val="0"/>
              <w:marRight w:val="0"/>
              <w:marTop w:val="0"/>
              <w:marBottom w:val="0"/>
              <w:divBdr>
                <w:top w:val="none" w:sz="0" w:space="0" w:color="auto"/>
                <w:left w:val="none" w:sz="0" w:space="0" w:color="auto"/>
                <w:bottom w:val="none" w:sz="0" w:space="0" w:color="auto"/>
                <w:right w:val="none" w:sz="0" w:space="0" w:color="auto"/>
              </w:divBdr>
            </w:div>
          </w:divsChild>
        </w:div>
        <w:div w:id="590627511">
          <w:marLeft w:val="0"/>
          <w:marRight w:val="0"/>
          <w:marTop w:val="0"/>
          <w:marBottom w:val="0"/>
          <w:divBdr>
            <w:top w:val="none" w:sz="0" w:space="0" w:color="auto"/>
            <w:left w:val="none" w:sz="0" w:space="0" w:color="auto"/>
            <w:bottom w:val="none" w:sz="0" w:space="0" w:color="auto"/>
            <w:right w:val="none" w:sz="0" w:space="0" w:color="auto"/>
          </w:divBdr>
          <w:divsChild>
            <w:div w:id="557087854">
              <w:marLeft w:val="0"/>
              <w:marRight w:val="0"/>
              <w:marTop w:val="0"/>
              <w:marBottom w:val="0"/>
              <w:divBdr>
                <w:top w:val="none" w:sz="0" w:space="0" w:color="auto"/>
                <w:left w:val="none" w:sz="0" w:space="0" w:color="auto"/>
                <w:bottom w:val="none" w:sz="0" w:space="0" w:color="auto"/>
                <w:right w:val="none" w:sz="0" w:space="0" w:color="auto"/>
              </w:divBdr>
            </w:div>
          </w:divsChild>
        </w:div>
        <w:div w:id="649093383">
          <w:marLeft w:val="0"/>
          <w:marRight w:val="0"/>
          <w:marTop w:val="0"/>
          <w:marBottom w:val="0"/>
          <w:divBdr>
            <w:top w:val="none" w:sz="0" w:space="0" w:color="auto"/>
            <w:left w:val="none" w:sz="0" w:space="0" w:color="auto"/>
            <w:bottom w:val="none" w:sz="0" w:space="0" w:color="auto"/>
            <w:right w:val="none" w:sz="0" w:space="0" w:color="auto"/>
          </w:divBdr>
          <w:divsChild>
            <w:div w:id="1825589638">
              <w:marLeft w:val="0"/>
              <w:marRight w:val="0"/>
              <w:marTop w:val="0"/>
              <w:marBottom w:val="0"/>
              <w:divBdr>
                <w:top w:val="none" w:sz="0" w:space="0" w:color="auto"/>
                <w:left w:val="none" w:sz="0" w:space="0" w:color="auto"/>
                <w:bottom w:val="none" w:sz="0" w:space="0" w:color="auto"/>
                <w:right w:val="none" w:sz="0" w:space="0" w:color="auto"/>
              </w:divBdr>
            </w:div>
          </w:divsChild>
        </w:div>
        <w:div w:id="721946512">
          <w:marLeft w:val="0"/>
          <w:marRight w:val="0"/>
          <w:marTop w:val="0"/>
          <w:marBottom w:val="0"/>
          <w:divBdr>
            <w:top w:val="none" w:sz="0" w:space="0" w:color="auto"/>
            <w:left w:val="none" w:sz="0" w:space="0" w:color="auto"/>
            <w:bottom w:val="none" w:sz="0" w:space="0" w:color="auto"/>
            <w:right w:val="none" w:sz="0" w:space="0" w:color="auto"/>
          </w:divBdr>
        </w:div>
        <w:div w:id="742992944">
          <w:marLeft w:val="0"/>
          <w:marRight w:val="0"/>
          <w:marTop w:val="0"/>
          <w:marBottom w:val="0"/>
          <w:divBdr>
            <w:top w:val="none" w:sz="0" w:space="0" w:color="auto"/>
            <w:left w:val="none" w:sz="0" w:space="0" w:color="auto"/>
            <w:bottom w:val="none" w:sz="0" w:space="0" w:color="auto"/>
            <w:right w:val="none" w:sz="0" w:space="0" w:color="auto"/>
          </w:divBdr>
          <w:divsChild>
            <w:div w:id="231896100">
              <w:marLeft w:val="0"/>
              <w:marRight w:val="0"/>
              <w:marTop w:val="0"/>
              <w:marBottom w:val="0"/>
              <w:divBdr>
                <w:top w:val="none" w:sz="0" w:space="0" w:color="auto"/>
                <w:left w:val="none" w:sz="0" w:space="0" w:color="auto"/>
                <w:bottom w:val="none" w:sz="0" w:space="0" w:color="auto"/>
                <w:right w:val="none" w:sz="0" w:space="0" w:color="auto"/>
              </w:divBdr>
            </w:div>
          </w:divsChild>
        </w:div>
        <w:div w:id="750584049">
          <w:marLeft w:val="0"/>
          <w:marRight w:val="0"/>
          <w:marTop w:val="0"/>
          <w:marBottom w:val="0"/>
          <w:divBdr>
            <w:top w:val="none" w:sz="0" w:space="0" w:color="auto"/>
            <w:left w:val="none" w:sz="0" w:space="0" w:color="auto"/>
            <w:bottom w:val="none" w:sz="0" w:space="0" w:color="auto"/>
            <w:right w:val="none" w:sz="0" w:space="0" w:color="auto"/>
          </w:divBdr>
          <w:divsChild>
            <w:div w:id="1605459335">
              <w:marLeft w:val="0"/>
              <w:marRight w:val="0"/>
              <w:marTop w:val="0"/>
              <w:marBottom w:val="0"/>
              <w:divBdr>
                <w:top w:val="none" w:sz="0" w:space="0" w:color="auto"/>
                <w:left w:val="none" w:sz="0" w:space="0" w:color="auto"/>
                <w:bottom w:val="none" w:sz="0" w:space="0" w:color="auto"/>
                <w:right w:val="none" w:sz="0" w:space="0" w:color="auto"/>
              </w:divBdr>
            </w:div>
          </w:divsChild>
        </w:div>
        <w:div w:id="775557935">
          <w:marLeft w:val="0"/>
          <w:marRight w:val="0"/>
          <w:marTop w:val="0"/>
          <w:marBottom w:val="0"/>
          <w:divBdr>
            <w:top w:val="none" w:sz="0" w:space="0" w:color="auto"/>
            <w:left w:val="none" w:sz="0" w:space="0" w:color="auto"/>
            <w:bottom w:val="none" w:sz="0" w:space="0" w:color="auto"/>
            <w:right w:val="none" w:sz="0" w:space="0" w:color="auto"/>
          </w:divBdr>
          <w:divsChild>
            <w:div w:id="236330134">
              <w:marLeft w:val="0"/>
              <w:marRight w:val="0"/>
              <w:marTop w:val="0"/>
              <w:marBottom w:val="0"/>
              <w:divBdr>
                <w:top w:val="none" w:sz="0" w:space="0" w:color="auto"/>
                <w:left w:val="none" w:sz="0" w:space="0" w:color="auto"/>
                <w:bottom w:val="none" w:sz="0" w:space="0" w:color="auto"/>
                <w:right w:val="none" w:sz="0" w:space="0" w:color="auto"/>
              </w:divBdr>
            </w:div>
          </w:divsChild>
        </w:div>
        <w:div w:id="800997905">
          <w:marLeft w:val="0"/>
          <w:marRight w:val="0"/>
          <w:marTop w:val="0"/>
          <w:marBottom w:val="0"/>
          <w:divBdr>
            <w:top w:val="none" w:sz="0" w:space="0" w:color="auto"/>
            <w:left w:val="none" w:sz="0" w:space="0" w:color="auto"/>
            <w:bottom w:val="none" w:sz="0" w:space="0" w:color="auto"/>
            <w:right w:val="none" w:sz="0" w:space="0" w:color="auto"/>
          </w:divBdr>
          <w:divsChild>
            <w:div w:id="2094545802">
              <w:marLeft w:val="0"/>
              <w:marRight w:val="0"/>
              <w:marTop w:val="0"/>
              <w:marBottom w:val="0"/>
              <w:divBdr>
                <w:top w:val="none" w:sz="0" w:space="0" w:color="auto"/>
                <w:left w:val="none" w:sz="0" w:space="0" w:color="auto"/>
                <w:bottom w:val="none" w:sz="0" w:space="0" w:color="auto"/>
                <w:right w:val="none" w:sz="0" w:space="0" w:color="auto"/>
              </w:divBdr>
            </w:div>
          </w:divsChild>
        </w:div>
        <w:div w:id="852644493">
          <w:marLeft w:val="0"/>
          <w:marRight w:val="0"/>
          <w:marTop w:val="0"/>
          <w:marBottom w:val="0"/>
          <w:divBdr>
            <w:top w:val="none" w:sz="0" w:space="0" w:color="auto"/>
            <w:left w:val="none" w:sz="0" w:space="0" w:color="auto"/>
            <w:bottom w:val="none" w:sz="0" w:space="0" w:color="auto"/>
            <w:right w:val="none" w:sz="0" w:space="0" w:color="auto"/>
          </w:divBdr>
          <w:divsChild>
            <w:div w:id="822620335">
              <w:marLeft w:val="0"/>
              <w:marRight w:val="0"/>
              <w:marTop w:val="0"/>
              <w:marBottom w:val="0"/>
              <w:divBdr>
                <w:top w:val="none" w:sz="0" w:space="0" w:color="auto"/>
                <w:left w:val="none" w:sz="0" w:space="0" w:color="auto"/>
                <w:bottom w:val="none" w:sz="0" w:space="0" w:color="auto"/>
                <w:right w:val="none" w:sz="0" w:space="0" w:color="auto"/>
              </w:divBdr>
            </w:div>
          </w:divsChild>
        </w:div>
        <w:div w:id="895703190">
          <w:marLeft w:val="0"/>
          <w:marRight w:val="0"/>
          <w:marTop w:val="0"/>
          <w:marBottom w:val="0"/>
          <w:divBdr>
            <w:top w:val="none" w:sz="0" w:space="0" w:color="auto"/>
            <w:left w:val="none" w:sz="0" w:space="0" w:color="auto"/>
            <w:bottom w:val="none" w:sz="0" w:space="0" w:color="auto"/>
            <w:right w:val="none" w:sz="0" w:space="0" w:color="auto"/>
          </w:divBdr>
          <w:divsChild>
            <w:div w:id="764572668">
              <w:marLeft w:val="0"/>
              <w:marRight w:val="0"/>
              <w:marTop w:val="0"/>
              <w:marBottom w:val="0"/>
              <w:divBdr>
                <w:top w:val="none" w:sz="0" w:space="0" w:color="auto"/>
                <w:left w:val="none" w:sz="0" w:space="0" w:color="auto"/>
                <w:bottom w:val="none" w:sz="0" w:space="0" w:color="auto"/>
                <w:right w:val="none" w:sz="0" w:space="0" w:color="auto"/>
              </w:divBdr>
            </w:div>
          </w:divsChild>
        </w:div>
        <w:div w:id="956329043">
          <w:marLeft w:val="0"/>
          <w:marRight w:val="0"/>
          <w:marTop w:val="0"/>
          <w:marBottom w:val="0"/>
          <w:divBdr>
            <w:top w:val="none" w:sz="0" w:space="0" w:color="auto"/>
            <w:left w:val="none" w:sz="0" w:space="0" w:color="auto"/>
            <w:bottom w:val="none" w:sz="0" w:space="0" w:color="auto"/>
            <w:right w:val="none" w:sz="0" w:space="0" w:color="auto"/>
          </w:divBdr>
          <w:divsChild>
            <w:div w:id="1407655162">
              <w:marLeft w:val="0"/>
              <w:marRight w:val="0"/>
              <w:marTop w:val="0"/>
              <w:marBottom w:val="0"/>
              <w:divBdr>
                <w:top w:val="none" w:sz="0" w:space="0" w:color="auto"/>
                <w:left w:val="none" w:sz="0" w:space="0" w:color="auto"/>
                <w:bottom w:val="none" w:sz="0" w:space="0" w:color="auto"/>
                <w:right w:val="none" w:sz="0" w:space="0" w:color="auto"/>
              </w:divBdr>
            </w:div>
          </w:divsChild>
        </w:div>
        <w:div w:id="965896373">
          <w:marLeft w:val="0"/>
          <w:marRight w:val="0"/>
          <w:marTop w:val="0"/>
          <w:marBottom w:val="0"/>
          <w:divBdr>
            <w:top w:val="none" w:sz="0" w:space="0" w:color="auto"/>
            <w:left w:val="none" w:sz="0" w:space="0" w:color="auto"/>
            <w:bottom w:val="none" w:sz="0" w:space="0" w:color="auto"/>
            <w:right w:val="none" w:sz="0" w:space="0" w:color="auto"/>
          </w:divBdr>
        </w:div>
        <w:div w:id="1033307274">
          <w:marLeft w:val="0"/>
          <w:marRight w:val="0"/>
          <w:marTop w:val="0"/>
          <w:marBottom w:val="0"/>
          <w:divBdr>
            <w:top w:val="none" w:sz="0" w:space="0" w:color="auto"/>
            <w:left w:val="none" w:sz="0" w:space="0" w:color="auto"/>
            <w:bottom w:val="none" w:sz="0" w:space="0" w:color="auto"/>
            <w:right w:val="none" w:sz="0" w:space="0" w:color="auto"/>
          </w:divBdr>
          <w:divsChild>
            <w:div w:id="2069575078">
              <w:marLeft w:val="0"/>
              <w:marRight w:val="0"/>
              <w:marTop w:val="0"/>
              <w:marBottom w:val="0"/>
              <w:divBdr>
                <w:top w:val="none" w:sz="0" w:space="0" w:color="auto"/>
                <w:left w:val="none" w:sz="0" w:space="0" w:color="auto"/>
                <w:bottom w:val="none" w:sz="0" w:space="0" w:color="auto"/>
                <w:right w:val="none" w:sz="0" w:space="0" w:color="auto"/>
              </w:divBdr>
            </w:div>
          </w:divsChild>
        </w:div>
        <w:div w:id="1036931011">
          <w:marLeft w:val="0"/>
          <w:marRight w:val="0"/>
          <w:marTop w:val="0"/>
          <w:marBottom w:val="0"/>
          <w:divBdr>
            <w:top w:val="none" w:sz="0" w:space="0" w:color="auto"/>
            <w:left w:val="none" w:sz="0" w:space="0" w:color="auto"/>
            <w:bottom w:val="none" w:sz="0" w:space="0" w:color="auto"/>
            <w:right w:val="none" w:sz="0" w:space="0" w:color="auto"/>
          </w:divBdr>
          <w:divsChild>
            <w:div w:id="588317968">
              <w:marLeft w:val="0"/>
              <w:marRight w:val="0"/>
              <w:marTop w:val="0"/>
              <w:marBottom w:val="0"/>
              <w:divBdr>
                <w:top w:val="none" w:sz="0" w:space="0" w:color="auto"/>
                <w:left w:val="none" w:sz="0" w:space="0" w:color="auto"/>
                <w:bottom w:val="none" w:sz="0" w:space="0" w:color="auto"/>
                <w:right w:val="none" w:sz="0" w:space="0" w:color="auto"/>
              </w:divBdr>
            </w:div>
          </w:divsChild>
        </w:div>
        <w:div w:id="1117528157">
          <w:marLeft w:val="0"/>
          <w:marRight w:val="0"/>
          <w:marTop w:val="0"/>
          <w:marBottom w:val="0"/>
          <w:divBdr>
            <w:top w:val="none" w:sz="0" w:space="0" w:color="auto"/>
            <w:left w:val="none" w:sz="0" w:space="0" w:color="auto"/>
            <w:bottom w:val="none" w:sz="0" w:space="0" w:color="auto"/>
            <w:right w:val="none" w:sz="0" w:space="0" w:color="auto"/>
          </w:divBdr>
        </w:div>
        <w:div w:id="1136491766">
          <w:marLeft w:val="0"/>
          <w:marRight w:val="0"/>
          <w:marTop w:val="0"/>
          <w:marBottom w:val="0"/>
          <w:divBdr>
            <w:top w:val="none" w:sz="0" w:space="0" w:color="auto"/>
            <w:left w:val="none" w:sz="0" w:space="0" w:color="auto"/>
            <w:bottom w:val="none" w:sz="0" w:space="0" w:color="auto"/>
            <w:right w:val="none" w:sz="0" w:space="0" w:color="auto"/>
          </w:divBdr>
          <w:divsChild>
            <w:div w:id="733938957">
              <w:marLeft w:val="0"/>
              <w:marRight w:val="0"/>
              <w:marTop w:val="0"/>
              <w:marBottom w:val="0"/>
              <w:divBdr>
                <w:top w:val="none" w:sz="0" w:space="0" w:color="auto"/>
                <w:left w:val="none" w:sz="0" w:space="0" w:color="auto"/>
                <w:bottom w:val="none" w:sz="0" w:space="0" w:color="auto"/>
                <w:right w:val="none" w:sz="0" w:space="0" w:color="auto"/>
              </w:divBdr>
            </w:div>
          </w:divsChild>
        </w:div>
        <w:div w:id="1138259672">
          <w:marLeft w:val="0"/>
          <w:marRight w:val="0"/>
          <w:marTop w:val="0"/>
          <w:marBottom w:val="0"/>
          <w:divBdr>
            <w:top w:val="none" w:sz="0" w:space="0" w:color="auto"/>
            <w:left w:val="none" w:sz="0" w:space="0" w:color="auto"/>
            <w:bottom w:val="none" w:sz="0" w:space="0" w:color="auto"/>
            <w:right w:val="none" w:sz="0" w:space="0" w:color="auto"/>
          </w:divBdr>
          <w:divsChild>
            <w:div w:id="102189186">
              <w:marLeft w:val="0"/>
              <w:marRight w:val="0"/>
              <w:marTop w:val="0"/>
              <w:marBottom w:val="0"/>
              <w:divBdr>
                <w:top w:val="none" w:sz="0" w:space="0" w:color="auto"/>
                <w:left w:val="none" w:sz="0" w:space="0" w:color="auto"/>
                <w:bottom w:val="none" w:sz="0" w:space="0" w:color="auto"/>
                <w:right w:val="none" w:sz="0" w:space="0" w:color="auto"/>
              </w:divBdr>
            </w:div>
          </w:divsChild>
        </w:div>
        <w:div w:id="1187061542">
          <w:marLeft w:val="0"/>
          <w:marRight w:val="0"/>
          <w:marTop w:val="0"/>
          <w:marBottom w:val="0"/>
          <w:divBdr>
            <w:top w:val="none" w:sz="0" w:space="0" w:color="auto"/>
            <w:left w:val="none" w:sz="0" w:space="0" w:color="auto"/>
            <w:bottom w:val="none" w:sz="0" w:space="0" w:color="auto"/>
            <w:right w:val="none" w:sz="0" w:space="0" w:color="auto"/>
          </w:divBdr>
          <w:divsChild>
            <w:div w:id="580217375">
              <w:marLeft w:val="0"/>
              <w:marRight w:val="0"/>
              <w:marTop w:val="0"/>
              <w:marBottom w:val="0"/>
              <w:divBdr>
                <w:top w:val="none" w:sz="0" w:space="0" w:color="auto"/>
                <w:left w:val="none" w:sz="0" w:space="0" w:color="auto"/>
                <w:bottom w:val="none" w:sz="0" w:space="0" w:color="auto"/>
                <w:right w:val="none" w:sz="0" w:space="0" w:color="auto"/>
              </w:divBdr>
            </w:div>
          </w:divsChild>
        </w:div>
        <w:div w:id="1215965030">
          <w:marLeft w:val="0"/>
          <w:marRight w:val="0"/>
          <w:marTop w:val="0"/>
          <w:marBottom w:val="0"/>
          <w:divBdr>
            <w:top w:val="none" w:sz="0" w:space="0" w:color="auto"/>
            <w:left w:val="none" w:sz="0" w:space="0" w:color="auto"/>
            <w:bottom w:val="none" w:sz="0" w:space="0" w:color="auto"/>
            <w:right w:val="none" w:sz="0" w:space="0" w:color="auto"/>
          </w:divBdr>
        </w:div>
        <w:div w:id="1242132187">
          <w:marLeft w:val="0"/>
          <w:marRight w:val="0"/>
          <w:marTop w:val="0"/>
          <w:marBottom w:val="0"/>
          <w:divBdr>
            <w:top w:val="none" w:sz="0" w:space="0" w:color="auto"/>
            <w:left w:val="none" w:sz="0" w:space="0" w:color="auto"/>
            <w:bottom w:val="none" w:sz="0" w:space="0" w:color="auto"/>
            <w:right w:val="none" w:sz="0" w:space="0" w:color="auto"/>
          </w:divBdr>
        </w:div>
        <w:div w:id="1364745448">
          <w:marLeft w:val="0"/>
          <w:marRight w:val="0"/>
          <w:marTop w:val="0"/>
          <w:marBottom w:val="0"/>
          <w:divBdr>
            <w:top w:val="none" w:sz="0" w:space="0" w:color="auto"/>
            <w:left w:val="none" w:sz="0" w:space="0" w:color="auto"/>
            <w:bottom w:val="none" w:sz="0" w:space="0" w:color="auto"/>
            <w:right w:val="none" w:sz="0" w:space="0" w:color="auto"/>
          </w:divBdr>
          <w:divsChild>
            <w:div w:id="72048348">
              <w:marLeft w:val="0"/>
              <w:marRight w:val="0"/>
              <w:marTop w:val="0"/>
              <w:marBottom w:val="0"/>
              <w:divBdr>
                <w:top w:val="none" w:sz="0" w:space="0" w:color="auto"/>
                <w:left w:val="none" w:sz="0" w:space="0" w:color="auto"/>
                <w:bottom w:val="none" w:sz="0" w:space="0" w:color="auto"/>
                <w:right w:val="none" w:sz="0" w:space="0" w:color="auto"/>
              </w:divBdr>
            </w:div>
          </w:divsChild>
        </w:div>
        <w:div w:id="1431659471">
          <w:marLeft w:val="0"/>
          <w:marRight w:val="0"/>
          <w:marTop w:val="0"/>
          <w:marBottom w:val="0"/>
          <w:divBdr>
            <w:top w:val="none" w:sz="0" w:space="0" w:color="auto"/>
            <w:left w:val="none" w:sz="0" w:space="0" w:color="auto"/>
            <w:bottom w:val="none" w:sz="0" w:space="0" w:color="auto"/>
            <w:right w:val="none" w:sz="0" w:space="0" w:color="auto"/>
          </w:divBdr>
          <w:divsChild>
            <w:div w:id="137067264">
              <w:marLeft w:val="0"/>
              <w:marRight w:val="0"/>
              <w:marTop w:val="0"/>
              <w:marBottom w:val="0"/>
              <w:divBdr>
                <w:top w:val="none" w:sz="0" w:space="0" w:color="auto"/>
                <w:left w:val="none" w:sz="0" w:space="0" w:color="auto"/>
                <w:bottom w:val="none" w:sz="0" w:space="0" w:color="auto"/>
                <w:right w:val="none" w:sz="0" w:space="0" w:color="auto"/>
              </w:divBdr>
            </w:div>
          </w:divsChild>
        </w:div>
        <w:div w:id="1439256001">
          <w:marLeft w:val="0"/>
          <w:marRight w:val="0"/>
          <w:marTop w:val="0"/>
          <w:marBottom w:val="0"/>
          <w:divBdr>
            <w:top w:val="none" w:sz="0" w:space="0" w:color="auto"/>
            <w:left w:val="none" w:sz="0" w:space="0" w:color="auto"/>
            <w:bottom w:val="none" w:sz="0" w:space="0" w:color="auto"/>
            <w:right w:val="none" w:sz="0" w:space="0" w:color="auto"/>
          </w:divBdr>
        </w:div>
        <w:div w:id="1468082318">
          <w:marLeft w:val="0"/>
          <w:marRight w:val="0"/>
          <w:marTop w:val="0"/>
          <w:marBottom w:val="0"/>
          <w:divBdr>
            <w:top w:val="none" w:sz="0" w:space="0" w:color="auto"/>
            <w:left w:val="none" w:sz="0" w:space="0" w:color="auto"/>
            <w:bottom w:val="none" w:sz="0" w:space="0" w:color="auto"/>
            <w:right w:val="none" w:sz="0" w:space="0" w:color="auto"/>
          </w:divBdr>
          <w:divsChild>
            <w:div w:id="1824003139">
              <w:marLeft w:val="0"/>
              <w:marRight w:val="0"/>
              <w:marTop w:val="0"/>
              <w:marBottom w:val="0"/>
              <w:divBdr>
                <w:top w:val="none" w:sz="0" w:space="0" w:color="auto"/>
                <w:left w:val="none" w:sz="0" w:space="0" w:color="auto"/>
                <w:bottom w:val="none" w:sz="0" w:space="0" w:color="auto"/>
                <w:right w:val="none" w:sz="0" w:space="0" w:color="auto"/>
              </w:divBdr>
            </w:div>
          </w:divsChild>
        </w:div>
        <w:div w:id="1485199972">
          <w:marLeft w:val="0"/>
          <w:marRight w:val="0"/>
          <w:marTop w:val="0"/>
          <w:marBottom w:val="0"/>
          <w:divBdr>
            <w:top w:val="none" w:sz="0" w:space="0" w:color="auto"/>
            <w:left w:val="none" w:sz="0" w:space="0" w:color="auto"/>
            <w:bottom w:val="none" w:sz="0" w:space="0" w:color="auto"/>
            <w:right w:val="none" w:sz="0" w:space="0" w:color="auto"/>
          </w:divBdr>
        </w:div>
        <w:div w:id="1491755544">
          <w:marLeft w:val="0"/>
          <w:marRight w:val="0"/>
          <w:marTop w:val="0"/>
          <w:marBottom w:val="0"/>
          <w:divBdr>
            <w:top w:val="none" w:sz="0" w:space="0" w:color="auto"/>
            <w:left w:val="none" w:sz="0" w:space="0" w:color="auto"/>
            <w:bottom w:val="none" w:sz="0" w:space="0" w:color="auto"/>
            <w:right w:val="none" w:sz="0" w:space="0" w:color="auto"/>
          </w:divBdr>
          <w:divsChild>
            <w:div w:id="829905765">
              <w:marLeft w:val="0"/>
              <w:marRight w:val="0"/>
              <w:marTop w:val="0"/>
              <w:marBottom w:val="0"/>
              <w:divBdr>
                <w:top w:val="none" w:sz="0" w:space="0" w:color="auto"/>
                <w:left w:val="none" w:sz="0" w:space="0" w:color="auto"/>
                <w:bottom w:val="none" w:sz="0" w:space="0" w:color="auto"/>
                <w:right w:val="none" w:sz="0" w:space="0" w:color="auto"/>
              </w:divBdr>
            </w:div>
          </w:divsChild>
        </w:div>
        <w:div w:id="1493063817">
          <w:marLeft w:val="0"/>
          <w:marRight w:val="0"/>
          <w:marTop w:val="0"/>
          <w:marBottom w:val="0"/>
          <w:divBdr>
            <w:top w:val="none" w:sz="0" w:space="0" w:color="auto"/>
            <w:left w:val="none" w:sz="0" w:space="0" w:color="auto"/>
            <w:bottom w:val="none" w:sz="0" w:space="0" w:color="auto"/>
            <w:right w:val="none" w:sz="0" w:space="0" w:color="auto"/>
          </w:divBdr>
          <w:divsChild>
            <w:div w:id="1306356025">
              <w:marLeft w:val="0"/>
              <w:marRight w:val="0"/>
              <w:marTop w:val="0"/>
              <w:marBottom w:val="0"/>
              <w:divBdr>
                <w:top w:val="none" w:sz="0" w:space="0" w:color="auto"/>
                <w:left w:val="none" w:sz="0" w:space="0" w:color="auto"/>
                <w:bottom w:val="none" w:sz="0" w:space="0" w:color="auto"/>
                <w:right w:val="none" w:sz="0" w:space="0" w:color="auto"/>
              </w:divBdr>
            </w:div>
          </w:divsChild>
        </w:div>
        <w:div w:id="1529637784">
          <w:marLeft w:val="0"/>
          <w:marRight w:val="0"/>
          <w:marTop w:val="0"/>
          <w:marBottom w:val="0"/>
          <w:divBdr>
            <w:top w:val="none" w:sz="0" w:space="0" w:color="auto"/>
            <w:left w:val="none" w:sz="0" w:space="0" w:color="auto"/>
            <w:bottom w:val="none" w:sz="0" w:space="0" w:color="auto"/>
            <w:right w:val="none" w:sz="0" w:space="0" w:color="auto"/>
          </w:divBdr>
        </w:div>
        <w:div w:id="1598097654">
          <w:marLeft w:val="0"/>
          <w:marRight w:val="0"/>
          <w:marTop w:val="0"/>
          <w:marBottom w:val="0"/>
          <w:divBdr>
            <w:top w:val="none" w:sz="0" w:space="0" w:color="auto"/>
            <w:left w:val="none" w:sz="0" w:space="0" w:color="auto"/>
            <w:bottom w:val="none" w:sz="0" w:space="0" w:color="auto"/>
            <w:right w:val="none" w:sz="0" w:space="0" w:color="auto"/>
          </w:divBdr>
          <w:divsChild>
            <w:div w:id="549999431">
              <w:marLeft w:val="0"/>
              <w:marRight w:val="0"/>
              <w:marTop w:val="0"/>
              <w:marBottom w:val="0"/>
              <w:divBdr>
                <w:top w:val="none" w:sz="0" w:space="0" w:color="auto"/>
                <w:left w:val="none" w:sz="0" w:space="0" w:color="auto"/>
                <w:bottom w:val="none" w:sz="0" w:space="0" w:color="auto"/>
                <w:right w:val="none" w:sz="0" w:space="0" w:color="auto"/>
              </w:divBdr>
            </w:div>
          </w:divsChild>
        </w:div>
        <w:div w:id="1623535529">
          <w:marLeft w:val="0"/>
          <w:marRight w:val="0"/>
          <w:marTop w:val="0"/>
          <w:marBottom w:val="0"/>
          <w:divBdr>
            <w:top w:val="none" w:sz="0" w:space="0" w:color="auto"/>
            <w:left w:val="none" w:sz="0" w:space="0" w:color="auto"/>
            <w:bottom w:val="none" w:sz="0" w:space="0" w:color="auto"/>
            <w:right w:val="none" w:sz="0" w:space="0" w:color="auto"/>
          </w:divBdr>
        </w:div>
        <w:div w:id="1623881612">
          <w:marLeft w:val="0"/>
          <w:marRight w:val="0"/>
          <w:marTop w:val="0"/>
          <w:marBottom w:val="0"/>
          <w:divBdr>
            <w:top w:val="none" w:sz="0" w:space="0" w:color="auto"/>
            <w:left w:val="none" w:sz="0" w:space="0" w:color="auto"/>
            <w:bottom w:val="none" w:sz="0" w:space="0" w:color="auto"/>
            <w:right w:val="none" w:sz="0" w:space="0" w:color="auto"/>
          </w:divBdr>
          <w:divsChild>
            <w:div w:id="1539273195">
              <w:marLeft w:val="0"/>
              <w:marRight w:val="0"/>
              <w:marTop w:val="0"/>
              <w:marBottom w:val="0"/>
              <w:divBdr>
                <w:top w:val="none" w:sz="0" w:space="0" w:color="auto"/>
                <w:left w:val="none" w:sz="0" w:space="0" w:color="auto"/>
                <w:bottom w:val="none" w:sz="0" w:space="0" w:color="auto"/>
                <w:right w:val="none" w:sz="0" w:space="0" w:color="auto"/>
              </w:divBdr>
            </w:div>
          </w:divsChild>
        </w:div>
        <w:div w:id="1625186501">
          <w:marLeft w:val="0"/>
          <w:marRight w:val="0"/>
          <w:marTop w:val="0"/>
          <w:marBottom w:val="0"/>
          <w:divBdr>
            <w:top w:val="none" w:sz="0" w:space="0" w:color="auto"/>
            <w:left w:val="none" w:sz="0" w:space="0" w:color="auto"/>
            <w:bottom w:val="none" w:sz="0" w:space="0" w:color="auto"/>
            <w:right w:val="none" w:sz="0" w:space="0" w:color="auto"/>
          </w:divBdr>
          <w:divsChild>
            <w:div w:id="1889410826">
              <w:marLeft w:val="0"/>
              <w:marRight w:val="0"/>
              <w:marTop w:val="0"/>
              <w:marBottom w:val="0"/>
              <w:divBdr>
                <w:top w:val="none" w:sz="0" w:space="0" w:color="auto"/>
                <w:left w:val="none" w:sz="0" w:space="0" w:color="auto"/>
                <w:bottom w:val="none" w:sz="0" w:space="0" w:color="auto"/>
                <w:right w:val="none" w:sz="0" w:space="0" w:color="auto"/>
              </w:divBdr>
            </w:div>
          </w:divsChild>
        </w:div>
        <w:div w:id="1628851724">
          <w:marLeft w:val="0"/>
          <w:marRight w:val="0"/>
          <w:marTop w:val="0"/>
          <w:marBottom w:val="0"/>
          <w:divBdr>
            <w:top w:val="none" w:sz="0" w:space="0" w:color="auto"/>
            <w:left w:val="none" w:sz="0" w:space="0" w:color="auto"/>
            <w:bottom w:val="none" w:sz="0" w:space="0" w:color="auto"/>
            <w:right w:val="none" w:sz="0" w:space="0" w:color="auto"/>
          </w:divBdr>
          <w:divsChild>
            <w:div w:id="941380516">
              <w:marLeft w:val="0"/>
              <w:marRight w:val="0"/>
              <w:marTop w:val="0"/>
              <w:marBottom w:val="0"/>
              <w:divBdr>
                <w:top w:val="none" w:sz="0" w:space="0" w:color="auto"/>
                <w:left w:val="none" w:sz="0" w:space="0" w:color="auto"/>
                <w:bottom w:val="none" w:sz="0" w:space="0" w:color="auto"/>
                <w:right w:val="none" w:sz="0" w:space="0" w:color="auto"/>
              </w:divBdr>
            </w:div>
          </w:divsChild>
        </w:div>
        <w:div w:id="1641763962">
          <w:marLeft w:val="0"/>
          <w:marRight w:val="0"/>
          <w:marTop w:val="0"/>
          <w:marBottom w:val="0"/>
          <w:divBdr>
            <w:top w:val="none" w:sz="0" w:space="0" w:color="auto"/>
            <w:left w:val="none" w:sz="0" w:space="0" w:color="auto"/>
            <w:bottom w:val="none" w:sz="0" w:space="0" w:color="auto"/>
            <w:right w:val="none" w:sz="0" w:space="0" w:color="auto"/>
          </w:divBdr>
          <w:divsChild>
            <w:div w:id="1032726423">
              <w:marLeft w:val="0"/>
              <w:marRight w:val="0"/>
              <w:marTop w:val="0"/>
              <w:marBottom w:val="0"/>
              <w:divBdr>
                <w:top w:val="none" w:sz="0" w:space="0" w:color="auto"/>
                <w:left w:val="none" w:sz="0" w:space="0" w:color="auto"/>
                <w:bottom w:val="none" w:sz="0" w:space="0" w:color="auto"/>
                <w:right w:val="none" w:sz="0" w:space="0" w:color="auto"/>
              </w:divBdr>
            </w:div>
          </w:divsChild>
        </w:div>
        <w:div w:id="1677684389">
          <w:marLeft w:val="0"/>
          <w:marRight w:val="0"/>
          <w:marTop w:val="0"/>
          <w:marBottom w:val="0"/>
          <w:divBdr>
            <w:top w:val="none" w:sz="0" w:space="0" w:color="auto"/>
            <w:left w:val="none" w:sz="0" w:space="0" w:color="auto"/>
            <w:bottom w:val="none" w:sz="0" w:space="0" w:color="auto"/>
            <w:right w:val="none" w:sz="0" w:space="0" w:color="auto"/>
          </w:divBdr>
        </w:div>
        <w:div w:id="1688604838">
          <w:marLeft w:val="0"/>
          <w:marRight w:val="0"/>
          <w:marTop w:val="0"/>
          <w:marBottom w:val="0"/>
          <w:divBdr>
            <w:top w:val="none" w:sz="0" w:space="0" w:color="auto"/>
            <w:left w:val="none" w:sz="0" w:space="0" w:color="auto"/>
            <w:bottom w:val="none" w:sz="0" w:space="0" w:color="auto"/>
            <w:right w:val="none" w:sz="0" w:space="0" w:color="auto"/>
          </w:divBdr>
          <w:divsChild>
            <w:div w:id="1272400640">
              <w:marLeft w:val="0"/>
              <w:marRight w:val="0"/>
              <w:marTop w:val="0"/>
              <w:marBottom w:val="0"/>
              <w:divBdr>
                <w:top w:val="none" w:sz="0" w:space="0" w:color="auto"/>
                <w:left w:val="none" w:sz="0" w:space="0" w:color="auto"/>
                <w:bottom w:val="none" w:sz="0" w:space="0" w:color="auto"/>
                <w:right w:val="none" w:sz="0" w:space="0" w:color="auto"/>
              </w:divBdr>
            </w:div>
          </w:divsChild>
        </w:div>
        <w:div w:id="1697736536">
          <w:marLeft w:val="0"/>
          <w:marRight w:val="0"/>
          <w:marTop w:val="0"/>
          <w:marBottom w:val="0"/>
          <w:divBdr>
            <w:top w:val="none" w:sz="0" w:space="0" w:color="auto"/>
            <w:left w:val="none" w:sz="0" w:space="0" w:color="auto"/>
            <w:bottom w:val="none" w:sz="0" w:space="0" w:color="auto"/>
            <w:right w:val="none" w:sz="0" w:space="0" w:color="auto"/>
          </w:divBdr>
        </w:div>
        <w:div w:id="1729453955">
          <w:marLeft w:val="0"/>
          <w:marRight w:val="0"/>
          <w:marTop w:val="0"/>
          <w:marBottom w:val="0"/>
          <w:divBdr>
            <w:top w:val="none" w:sz="0" w:space="0" w:color="auto"/>
            <w:left w:val="none" w:sz="0" w:space="0" w:color="auto"/>
            <w:bottom w:val="none" w:sz="0" w:space="0" w:color="auto"/>
            <w:right w:val="none" w:sz="0" w:space="0" w:color="auto"/>
          </w:divBdr>
        </w:div>
        <w:div w:id="1786272108">
          <w:marLeft w:val="0"/>
          <w:marRight w:val="0"/>
          <w:marTop w:val="0"/>
          <w:marBottom w:val="0"/>
          <w:divBdr>
            <w:top w:val="none" w:sz="0" w:space="0" w:color="auto"/>
            <w:left w:val="none" w:sz="0" w:space="0" w:color="auto"/>
            <w:bottom w:val="none" w:sz="0" w:space="0" w:color="auto"/>
            <w:right w:val="none" w:sz="0" w:space="0" w:color="auto"/>
          </w:divBdr>
          <w:divsChild>
            <w:div w:id="237595631">
              <w:marLeft w:val="0"/>
              <w:marRight w:val="0"/>
              <w:marTop w:val="0"/>
              <w:marBottom w:val="0"/>
              <w:divBdr>
                <w:top w:val="none" w:sz="0" w:space="0" w:color="auto"/>
                <w:left w:val="none" w:sz="0" w:space="0" w:color="auto"/>
                <w:bottom w:val="none" w:sz="0" w:space="0" w:color="auto"/>
                <w:right w:val="none" w:sz="0" w:space="0" w:color="auto"/>
              </w:divBdr>
            </w:div>
          </w:divsChild>
        </w:div>
        <w:div w:id="1807432228">
          <w:marLeft w:val="0"/>
          <w:marRight w:val="0"/>
          <w:marTop w:val="0"/>
          <w:marBottom w:val="0"/>
          <w:divBdr>
            <w:top w:val="none" w:sz="0" w:space="0" w:color="auto"/>
            <w:left w:val="none" w:sz="0" w:space="0" w:color="auto"/>
            <w:bottom w:val="none" w:sz="0" w:space="0" w:color="auto"/>
            <w:right w:val="none" w:sz="0" w:space="0" w:color="auto"/>
          </w:divBdr>
        </w:div>
        <w:div w:id="1809474021">
          <w:marLeft w:val="0"/>
          <w:marRight w:val="0"/>
          <w:marTop w:val="0"/>
          <w:marBottom w:val="0"/>
          <w:divBdr>
            <w:top w:val="none" w:sz="0" w:space="0" w:color="auto"/>
            <w:left w:val="none" w:sz="0" w:space="0" w:color="auto"/>
            <w:bottom w:val="none" w:sz="0" w:space="0" w:color="auto"/>
            <w:right w:val="none" w:sz="0" w:space="0" w:color="auto"/>
          </w:divBdr>
          <w:divsChild>
            <w:div w:id="231738285">
              <w:marLeft w:val="0"/>
              <w:marRight w:val="0"/>
              <w:marTop w:val="0"/>
              <w:marBottom w:val="0"/>
              <w:divBdr>
                <w:top w:val="none" w:sz="0" w:space="0" w:color="auto"/>
                <w:left w:val="none" w:sz="0" w:space="0" w:color="auto"/>
                <w:bottom w:val="none" w:sz="0" w:space="0" w:color="auto"/>
                <w:right w:val="none" w:sz="0" w:space="0" w:color="auto"/>
              </w:divBdr>
            </w:div>
          </w:divsChild>
        </w:div>
        <w:div w:id="1881043919">
          <w:marLeft w:val="0"/>
          <w:marRight w:val="0"/>
          <w:marTop w:val="0"/>
          <w:marBottom w:val="0"/>
          <w:divBdr>
            <w:top w:val="none" w:sz="0" w:space="0" w:color="auto"/>
            <w:left w:val="none" w:sz="0" w:space="0" w:color="auto"/>
            <w:bottom w:val="none" w:sz="0" w:space="0" w:color="auto"/>
            <w:right w:val="none" w:sz="0" w:space="0" w:color="auto"/>
          </w:divBdr>
          <w:divsChild>
            <w:div w:id="1102527095">
              <w:marLeft w:val="0"/>
              <w:marRight w:val="0"/>
              <w:marTop w:val="0"/>
              <w:marBottom w:val="0"/>
              <w:divBdr>
                <w:top w:val="none" w:sz="0" w:space="0" w:color="auto"/>
                <w:left w:val="none" w:sz="0" w:space="0" w:color="auto"/>
                <w:bottom w:val="none" w:sz="0" w:space="0" w:color="auto"/>
                <w:right w:val="none" w:sz="0" w:space="0" w:color="auto"/>
              </w:divBdr>
            </w:div>
          </w:divsChild>
        </w:div>
        <w:div w:id="1932157952">
          <w:marLeft w:val="0"/>
          <w:marRight w:val="0"/>
          <w:marTop w:val="0"/>
          <w:marBottom w:val="0"/>
          <w:divBdr>
            <w:top w:val="none" w:sz="0" w:space="0" w:color="auto"/>
            <w:left w:val="none" w:sz="0" w:space="0" w:color="auto"/>
            <w:bottom w:val="none" w:sz="0" w:space="0" w:color="auto"/>
            <w:right w:val="none" w:sz="0" w:space="0" w:color="auto"/>
          </w:divBdr>
          <w:divsChild>
            <w:div w:id="710959914">
              <w:marLeft w:val="0"/>
              <w:marRight w:val="0"/>
              <w:marTop w:val="0"/>
              <w:marBottom w:val="0"/>
              <w:divBdr>
                <w:top w:val="none" w:sz="0" w:space="0" w:color="auto"/>
                <w:left w:val="none" w:sz="0" w:space="0" w:color="auto"/>
                <w:bottom w:val="none" w:sz="0" w:space="0" w:color="auto"/>
                <w:right w:val="none" w:sz="0" w:space="0" w:color="auto"/>
              </w:divBdr>
            </w:div>
          </w:divsChild>
        </w:div>
        <w:div w:id="1973633762">
          <w:marLeft w:val="0"/>
          <w:marRight w:val="0"/>
          <w:marTop w:val="0"/>
          <w:marBottom w:val="0"/>
          <w:divBdr>
            <w:top w:val="none" w:sz="0" w:space="0" w:color="auto"/>
            <w:left w:val="none" w:sz="0" w:space="0" w:color="auto"/>
            <w:bottom w:val="none" w:sz="0" w:space="0" w:color="auto"/>
            <w:right w:val="none" w:sz="0" w:space="0" w:color="auto"/>
          </w:divBdr>
          <w:divsChild>
            <w:div w:id="724987845">
              <w:marLeft w:val="0"/>
              <w:marRight w:val="0"/>
              <w:marTop w:val="0"/>
              <w:marBottom w:val="0"/>
              <w:divBdr>
                <w:top w:val="none" w:sz="0" w:space="0" w:color="auto"/>
                <w:left w:val="none" w:sz="0" w:space="0" w:color="auto"/>
                <w:bottom w:val="none" w:sz="0" w:space="0" w:color="auto"/>
                <w:right w:val="none" w:sz="0" w:space="0" w:color="auto"/>
              </w:divBdr>
            </w:div>
          </w:divsChild>
        </w:div>
        <w:div w:id="1976374123">
          <w:marLeft w:val="0"/>
          <w:marRight w:val="0"/>
          <w:marTop w:val="0"/>
          <w:marBottom w:val="0"/>
          <w:divBdr>
            <w:top w:val="none" w:sz="0" w:space="0" w:color="auto"/>
            <w:left w:val="none" w:sz="0" w:space="0" w:color="auto"/>
            <w:bottom w:val="none" w:sz="0" w:space="0" w:color="auto"/>
            <w:right w:val="none" w:sz="0" w:space="0" w:color="auto"/>
          </w:divBdr>
        </w:div>
        <w:div w:id="2073112674">
          <w:marLeft w:val="0"/>
          <w:marRight w:val="0"/>
          <w:marTop w:val="0"/>
          <w:marBottom w:val="0"/>
          <w:divBdr>
            <w:top w:val="none" w:sz="0" w:space="0" w:color="auto"/>
            <w:left w:val="none" w:sz="0" w:space="0" w:color="auto"/>
            <w:bottom w:val="none" w:sz="0" w:space="0" w:color="auto"/>
            <w:right w:val="none" w:sz="0" w:space="0" w:color="auto"/>
          </w:divBdr>
        </w:div>
        <w:div w:id="2095394312">
          <w:marLeft w:val="0"/>
          <w:marRight w:val="0"/>
          <w:marTop w:val="0"/>
          <w:marBottom w:val="0"/>
          <w:divBdr>
            <w:top w:val="none" w:sz="0" w:space="0" w:color="auto"/>
            <w:left w:val="none" w:sz="0" w:space="0" w:color="auto"/>
            <w:bottom w:val="none" w:sz="0" w:space="0" w:color="auto"/>
            <w:right w:val="none" w:sz="0" w:space="0" w:color="auto"/>
          </w:divBdr>
          <w:divsChild>
            <w:div w:id="1257592538">
              <w:marLeft w:val="0"/>
              <w:marRight w:val="0"/>
              <w:marTop w:val="0"/>
              <w:marBottom w:val="0"/>
              <w:divBdr>
                <w:top w:val="none" w:sz="0" w:space="0" w:color="auto"/>
                <w:left w:val="none" w:sz="0" w:space="0" w:color="auto"/>
                <w:bottom w:val="none" w:sz="0" w:space="0" w:color="auto"/>
                <w:right w:val="none" w:sz="0" w:space="0" w:color="auto"/>
              </w:divBdr>
            </w:div>
          </w:divsChild>
        </w:div>
        <w:div w:id="2110470638">
          <w:marLeft w:val="0"/>
          <w:marRight w:val="0"/>
          <w:marTop w:val="0"/>
          <w:marBottom w:val="0"/>
          <w:divBdr>
            <w:top w:val="none" w:sz="0" w:space="0" w:color="auto"/>
            <w:left w:val="none" w:sz="0" w:space="0" w:color="auto"/>
            <w:bottom w:val="none" w:sz="0" w:space="0" w:color="auto"/>
            <w:right w:val="none" w:sz="0" w:space="0" w:color="auto"/>
          </w:divBdr>
          <w:divsChild>
            <w:div w:id="15036460">
              <w:marLeft w:val="0"/>
              <w:marRight w:val="0"/>
              <w:marTop w:val="0"/>
              <w:marBottom w:val="0"/>
              <w:divBdr>
                <w:top w:val="none" w:sz="0" w:space="0" w:color="auto"/>
                <w:left w:val="none" w:sz="0" w:space="0" w:color="auto"/>
                <w:bottom w:val="none" w:sz="0" w:space="0" w:color="auto"/>
                <w:right w:val="none" w:sz="0" w:space="0" w:color="auto"/>
              </w:divBdr>
            </w:div>
          </w:divsChild>
        </w:div>
        <w:div w:id="2122214785">
          <w:marLeft w:val="0"/>
          <w:marRight w:val="0"/>
          <w:marTop w:val="0"/>
          <w:marBottom w:val="0"/>
          <w:divBdr>
            <w:top w:val="none" w:sz="0" w:space="0" w:color="auto"/>
            <w:left w:val="none" w:sz="0" w:space="0" w:color="auto"/>
            <w:bottom w:val="none" w:sz="0" w:space="0" w:color="auto"/>
            <w:right w:val="none" w:sz="0" w:space="0" w:color="auto"/>
          </w:divBdr>
          <w:divsChild>
            <w:div w:id="175592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8533">
      <w:bodyDiv w:val="1"/>
      <w:marLeft w:val="0"/>
      <w:marRight w:val="0"/>
      <w:marTop w:val="0"/>
      <w:marBottom w:val="0"/>
      <w:divBdr>
        <w:top w:val="none" w:sz="0" w:space="0" w:color="auto"/>
        <w:left w:val="none" w:sz="0" w:space="0" w:color="auto"/>
        <w:bottom w:val="none" w:sz="0" w:space="0" w:color="auto"/>
        <w:right w:val="none" w:sz="0" w:space="0" w:color="auto"/>
      </w:divBdr>
    </w:div>
    <w:div w:id="137915947">
      <w:bodyDiv w:val="1"/>
      <w:marLeft w:val="0"/>
      <w:marRight w:val="0"/>
      <w:marTop w:val="0"/>
      <w:marBottom w:val="0"/>
      <w:divBdr>
        <w:top w:val="none" w:sz="0" w:space="0" w:color="auto"/>
        <w:left w:val="none" w:sz="0" w:space="0" w:color="auto"/>
        <w:bottom w:val="none" w:sz="0" w:space="0" w:color="auto"/>
        <w:right w:val="none" w:sz="0" w:space="0" w:color="auto"/>
      </w:divBdr>
    </w:div>
    <w:div w:id="140928416">
      <w:bodyDiv w:val="1"/>
      <w:marLeft w:val="0"/>
      <w:marRight w:val="0"/>
      <w:marTop w:val="0"/>
      <w:marBottom w:val="0"/>
      <w:divBdr>
        <w:top w:val="none" w:sz="0" w:space="0" w:color="auto"/>
        <w:left w:val="none" w:sz="0" w:space="0" w:color="auto"/>
        <w:bottom w:val="none" w:sz="0" w:space="0" w:color="auto"/>
        <w:right w:val="none" w:sz="0" w:space="0" w:color="auto"/>
      </w:divBdr>
    </w:div>
    <w:div w:id="141121300">
      <w:bodyDiv w:val="1"/>
      <w:marLeft w:val="0"/>
      <w:marRight w:val="0"/>
      <w:marTop w:val="0"/>
      <w:marBottom w:val="0"/>
      <w:divBdr>
        <w:top w:val="none" w:sz="0" w:space="0" w:color="auto"/>
        <w:left w:val="none" w:sz="0" w:space="0" w:color="auto"/>
        <w:bottom w:val="none" w:sz="0" w:space="0" w:color="auto"/>
        <w:right w:val="none" w:sz="0" w:space="0" w:color="auto"/>
      </w:divBdr>
    </w:div>
    <w:div w:id="141124007">
      <w:bodyDiv w:val="1"/>
      <w:marLeft w:val="0"/>
      <w:marRight w:val="0"/>
      <w:marTop w:val="0"/>
      <w:marBottom w:val="0"/>
      <w:divBdr>
        <w:top w:val="none" w:sz="0" w:space="0" w:color="auto"/>
        <w:left w:val="none" w:sz="0" w:space="0" w:color="auto"/>
        <w:bottom w:val="none" w:sz="0" w:space="0" w:color="auto"/>
        <w:right w:val="none" w:sz="0" w:space="0" w:color="auto"/>
      </w:divBdr>
      <w:divsChild>
        <w:div w:id="701978628">
          <w:marLeft w:val="0"/>
          <w:marRight w:val="0"/>
          <w:marTop w:val="0"/>
          <w:marBottom w:val="0"/>
          <w:divBdr>
            <w:top w:val="none" w:sz="0" w:space="0" w:color="auto"/>
            <w:left w:val="none" w:sz="0" w:space="0" w:color="auto"/>
            <w:bottom w:val="none" w:sz="0" w:space="0" w:color="auto"/>
            <w:right w:val="none" w:sz="0" w:space="0" w:color="auto"/>
          </w:divBdr>
        </w:div>
        <w:div w:id="724990726">
          <w:marLeft w:val="0"/>
          <w:marRight w:val="0"/>
          <w:marTop w:val="0"/>
          <w:marBottom w:val="0"/>
          <w:divBdr>
            <w:top w:val="none" w:sz="0" w:space="0" w:color="auto"/>
            <w:left w:val="none" w:sz="0" w:space="0" w:color="auto"/>
            <w:bottom w:val="none" w:sz="0" w:space="0" w:color="auto"/>
            <w:right w:val="none" w:sz="0" w:space="0" w:color="auto"/>
          </w:divBdr>
        </w:div>
        <w:div w:id="1328248979">
          <w:marLeft w:val="0"/>
          <w:marRight w:val="0"/>
          <w:marTop w:val="0"/>
          <w:marBottom w:val="0"/>
          <w:divBdr>
            <w:top w:val="none" w:sz="0" w:space="0" w:color="auto"/>
            <w:left w:val="none" w:sz="0" w:space="0" w:color="auto"/>
            <w:bottom w:val="none" w:sz="0" w:space="0" w:color="auto"/>
            <w:right w:val="none" w:sz="0" w:space="0" w:color="auto"/>
          </w:divBdr>
        </w:div>
        <w:div w:id="1411923825">
          <w:marLeft w:val="0"/>
          <w:marRight w:val="0"/>
          <w:marTop w:val="0"/>
          <w:marBottom w:val="0"/>
          <w:divBdr>
            <w:top w:val="none" w:sz="0" w:space="0" w:color="auto"/>
            <w:left w:val="none" w:sz="0" w:space="0" w:color="auto"/>
            <w:bottom w:val="none" w:sz="0" w:space="0" w:color="auto"/>
            <w:right w:val="none" w:sz="0" w:space="0" w:color="auto"/>
          </w:divBdr>
        </w:div>
        <w:div w:id="1615399118">
          <w:marLeft w:val="0"/>
          <w:marRight w:val="0"/>
          <w:marTop w:val="0"/>
          <w:marBottom w:val="0"/>
          <w:divBdr>
            <w:top w:val="none" w:sz="0" w:space="0" w:color="auto"/>
            <w:left w:val="none" w:sz="0" w:space="0" w:color="auto"/>
            <w:bottom w:val="none" w:sz="0" w:space="0" w:color="auto"/>
            <w:right w:val="none" w:sz="0" w:space="0" w:color="auto"/>
          </w:divBdr>
        </w:div>
        <w:div w:id="1264613244">
          <w:marLeft w:val="0"/>
          <w:marRight w:val="0"/>
          <w:marTop w:val="0"/>
          <w:marBottom w:val="0"/>
          <w:divBdr>
            <w:top w:val="none" w:sz="0" w:space="0" w:color="auto"/>
            <w:left w:val="none" w:sz="0" w:space="0" w:color="auto"/>
            <w:bottom w:val="none" w:sz="0" w:space="0" w:color="auto"/>
            <w:right w:val="none" w:sz="0" w:space="0" w:color="auto"/>
          </w:divBdr>
        </w:div>
      </w:divsChild>
    </w:div>
    <w:div w:id="141964584">
      <w:bodyDiv w:val="1"/>
      <w:marLeft w:val="0"/>
      <w:marRight w:val="0"/>
      <w:marTop w:val="0"/>
      <w:marBottom w:val="0"/>
      <w:divBdr>
        <w:top w:val="none" w:sz="0" w:space="0" w:color="auto"/>
        <w:left w:val="none" w:sz="0" w:space="0" w:color="auto"/>
        <w:bottom w:val="none" w:sz="0" w:space="0" w:color="auto"/>
        <w:right w:val="none" w:sz="0" w:space="0" w:color="auto"/>
      </w:divBdr>
      <w:divsChild>
        <w:div w:id="310646725">
          <w:marLeft w:val="0"/>
          <w:marRight w:val="0"/>
          <w:marTop w:val="0"/>
          <w:marBottom w:val="0"/>
          <w:divBdr>
            <w:top w:val="none" w:sz="0" w:space="0" w:color="auto"/>
            <w:left w:val="none" w:sz="0" w:space="0" w:color="auto"/>
            <w:bottom w:val="none" w:sz="0" w:space="0" w:color="auto"/>
            <w:right w:val="none" w:sz="0" w:space="0" w:color="auto"/>
          </w:divBdr>
        </w:div>
        <w:div w:id="1110008251">
          <w:marLeft w:val="0"/>
          <w:marRight w:val="0"/>
          <w:marTop w:val="0"/>
          <w:marBottom w:val="0"/>
          <w:divBdr>
            <w:top w:val="none" w:sz="0" w:space="0" w:color="auto"/>
            <w:left w:val="none" w:sz="0" w:space="0" w:color="auto"/>
            <w:bottom w:val="none" w:sz="0" w:space="0" w:color="auto"/>
            <w:right w:val="none" w:sz="0" w:space="0" w:color="auto"/>
          </w:divBdr>
        </w:div>
      </w:divsChild>
    </w:div>
    <w:div w:id="145364735">
      <w:bodyDiv w:val="1"/>
      <w:marLeft w:val="0"/>
      <w:marRight w:val="0"/>
      <w:marTop w:val="0"/>
      <w:marBottom w:val="0"/>
      <w:divBdr>
        <w:top w:val="none" w:sz="0" w:space="0" w:color="auto"/>
        <w:left w:val="none" w:sz="0" w:space="0" w:color="auto"/>
        <w:bottom w:val="none" w:sz="0" w:space="0" w:color="auto"/>
        <w:right w:val="none" w:sz="0" w:space="0" w:color="auto"/>
      </w:divBdr>
    </w:div>
    <w:div w:id="145588080">
      <w:bodyDiv w:val="1"/>
      <w:marLeft w:val="0"/>
      <w:marRight w:val="0"/>
      <w:marTop w:val="0"/>
      <w:marBottom w:val="0"/>
      <w:divBdr>
        <w:top w:val="none" w:sz="0" w:space="0" w:color="auto"/>
        <w:left w:val="none" w:sz="0" w:space="0" w:color="auto"/>
        <w:bottom w:val="none" w:sz="0" w:space="0" w:color="auto"/>
        <w:right w:val="none" w:sz="0" w:space="0" w:color="auto"/>
      </w:divBdr>
      <w:divsChild>
        <w:div w:id="1294823318">
          <w:marLeft w:val="0"/>
          <w:marRight w:val="0"/>
          <w:marTop w:val="0"/>
          <w:marBottom w:val="0"/>
          <w:divBdr>
            <w:top w:val="none" w:sz="0" w:space="0" w:color="auto"/>
            <w:left w:val="none" w:sz="0" w:space="0" w:color="auto"/>
            <w:bottom w:val="none" w:sz="0" w:space="0" w:color="auto"/>
            <w:right w:val="none" w:sz="0" w:space="0" w:color="auto"/>
          </w:divBdr>
        </w:div>
      </w:divsChild>
    </w:div>
    <w:div w:id="146211801">
      <w:bodyDiv w:val="1"/>
      <w:marLeft w:val="0"/>
      <w:marRight w:val="0"/>
      <w:marTop w:val="0"/>
      <w:marBottom w:val="0"/>
      <w:divBdr>
        <w:top w:val="none" w:sz="0" w:space="0" w:color="auto"/>
        <w:left w:val="none" w:sz="0" w:space="0" w:color="auto"/>
        <w:bottom w:val="none" w:sz="0" w:space="0" w:color="auto"/>
        <w:right w:val="none" w:sz="0" w:space="0" w:color="auto"/>
      </w:divBdr>
    </w:div>
    <w:div w:id="146630611">
      <w:bodyDiv w:val="1"/>
      <w:marLeft w:val="0"/>
      <w:marRight w:val="0"/>
      <w:marTop w:val="0"/>
      <w:marBottom w:val="0"/>
      <w:divBdr>
        <w:top w:val="none" w:sz="0" w:space="0" w:color="auto"/>
        <w:left w:val="none" w:sz="0" w:space="0" w:color="auto"/>
        <w:bottom w:val="none" w:sz="0" w:space="0" w:color="auto"/>
        <w:right w:val="none" w:sz="0" w:space="0" w:color="auto"/>
      </w:divBdr>
      <w:divsChild>
        <w:div w:id="498084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38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12511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017388">
      <w:bodyDiv w:val="1"/>
      <w:marLeft w:val="0"/>
      <w:marRight w:val="0"/>
      <w:marTop w:val="0"/>
      <w:marBottom w:val="0"/>
      <w:divBdr>
        <w:top w:val="none" w:sz="0" w:space="0" w:color="auto"/>
        <w:left w:val="none" w:sz="0" w:space="0" w:color="auto"/>
        <w:bottom w:val="none" w:sz="0" w:space="0" w:color="auto"/>
        <w:right w:val="none" w:sz="0" w:space="0" w:color="auto"/>
      </w:divBdr>
    </w:div>
    <w:div w:id="147478803">
      <w:bodyDiv w:val="1"/>
      <w:marLeft w:val="0"/>
      <w:marRight w:val="0"/>
      <w:marTop w:val="0"/>
      <w:marBottom w:val="0"/>
      <w:divBdr>
        <w:top w:val="none" w:sz="0" w:space="0" w:color="auto"/>
        <w:left w:val="none" w:sz="0" w:space="0" w:color="auto"/>
        <w:bottom w:val="none" w:sz="0" w:space="0" w:color="auto"/>
        <w:right w:val="none" w:sz="0" w:space="0" w:color="auto"/>
      </w:divBdr>
    </w:div>
    <w:div w:id="147981548">
      <w:bodyDiv w:val="1"/>
      <w:marLeft w:val="0"/>
      <w:marRight w:val="0"/>
      <w:marTop w:val="0"/>
      <w:marBottom w:val="0"/>
      <w:divBdr>
        <w:top w:val="none" w:sz="0" w:space="0" w:color="auto"/>
        <w:left w:val="none" w:sz="0" w:space="0" w:color="auto"/>
        <w:bottom w:val="none" w:sz="0" w:space="0" w:color="auto"/>
        <w:right w:val="none" w:sz="0" w:space="0" w:color="auto"/>
      </w:divBdr>
    </w:div>
    <w:div w:id="152188858">
      <w:bodyDiv w:val="1"/>
      <w:marLeft w:val="0"/>
      <w:marRight w:val="0"/>
      <w:marTop w:val="0"/>
      <w:marBottom w:val="0"/>
      <w:divBdr>
        <w:top w:val="none" w:sz="0" w:space="0" w:color="auto"/>
        <w:left w:val="none" w:sz="0" w:space="0" w:color="auto"/>
        <w:bottom w:val="none" w:sz="0" w:space="0" w:color="auto"/>
        <w:right w:val="none" w:sz="0" w:space="0" w:color="auto"/>
      </w:divBdr>
      <w:divsChild>
        <w:div w:id="372002138">
          <w:marLeft w:val="0"/>
          <w:marRight w:val="0"/>
          <w:marTop w:val="0"/>
          <w:marBottom w:val="0"/>
          <w:divBdr>
            <w:top w:val="none" w:sz="0" w:space="0" w:color="auto"/>
            <w:left w:val="none" w:sz="0" w:space="0" w:color="auto"/>
            <w:bottom w:val="none" w:sz="0" w:space="0" w:color="auto"/>
            <w:right w:val="none" w:sz="0" w:space="0" w:color="auto"/>
          </w:divBdr>
          <w:divsChild>
            <w:div w:id="1278298047">
              <w:marLeft w:val="0"/>
              <w:marRight w:val="0"/>
              <w:marTop w:val="0"/>
              <w:marBottom w:val="0"/>
              <w:divBdr>
                <w:top w:val="none" w:sz="0" w:space="0" w:color="auto"/>
                <w:left w:val="none" w:sz="0" w:space="0" w:color="auto"/>
                <w:bottom w:val="none" w:sz="0" w:space="0" w:color="auto"/>
                <w:right w:val="none" w:sz="0" w:space="0" w:color="auto"/>
              </w:divBdr>
              <w:divsChild>
                <w:div w:id="1267081360">
                  <w:marLeft w:val="0"/>
                  <w:marRight w:val="0"/>
                  <w:marTop w:val="0"/>
                  <w:marBottom w:val="0"/>
                  <w:divBdr>
                    <w:top w:val="none" w:sz="0" w:space="0" w:color="auto"/>
                    <w:left w:val="none" w:sz="0" w:space="0" w:color="auto"/>
                    <w:bottom w:val="none" w:sz="0" w:space="0" w:color="auto"/>
                    <w:right w:val="none" w:sz="0" w:space="0" w:color="auto"/>
                  </w:divBdr>
                  <w:divsChild>
                    <w:div w:id="862208140">
                      <w:marLeft w:val="0"/>
                      <w:marRight w:val="0"/>
                      <w:marTop w:val="0"/>
                      <w:marBottom w:val="0"/>
                      <w:divBdr>
                        <w:top w:val="none" w:sz="0" w:space="0" w:color="auto"/>
                        <w:left w:val="none" w:sz="0" w:space="0" w:color="auto"/>
                        <w:bottom w:val="none" w:sz="0" w:space="0" w:color="auto"/>
                        <w:right w:val="none" w:sz="0" w:space="0" w:color="auto"/>
                      </w:divBdr>
                      <w:divsChild>
                        <w:div w:id="703864602">
                          <w:marLeft w:val="0"/>
                          <w:marRight w:val="0"/>
                          <w:marTop w:val="0"/>
                          <w:marBottom w:val="0"/>
                          <w:divBdr>
                            <w:top w:val="none" w:sz="0" w:space="0" w:color="auto"/>
                            <w:left w:val="none" w:sz="0" w:space="0" w:color="auto"/>
                            <w:bottom w:val="none" w:sz="0" w:space="0" w:color="auto"/>
                            <w:right w:val="none" w:sz="0" w:space="0" w:color="auto"/>
                          </w:divBdr>
                          <w:divsChild>
                            <w:div w:id="35854329">
                              <w:marLeft w:val="0"/>
                              <w:marRight w:val="0"/>
                              <w:marTop w:val="0"/>
                              <w:marBottom w:val="0"/>
                              <w:divBdr>
                                <w:top w:val="none" w:sz="0" w:space="0" w:color="auto"/>
                                <w:left w:val="none" w:sz="0" w:space="0" w:color="auto"/>
                                <w:bottom w:val="none" w:sz="0" w:space="0" w:color="auto"/>
                                <w:right w:val="none" w:sz="0" w:space="0" w:color="auto"/>
                              </w:divBdr>
                              <w:divsChild>
                                <w:div w:id="1498886704">
                                  <w:marLeft w:val="0"/>
                                  <w:marRight w:val="0"/>
                                  <w:marTop w:val="0"/>
                                  <w:marBottom w:val="0"/>
                                  <w:divBdr>
                                    <w:top w:val="none" w:sz="0" w:space="0" w:color="auto"/>
                                    <w:left w:val="none" w:sz="0" w:space="0" w:color="auto"/>
                                    <w:bottom w:val="none" w:sz="0" w:space="0" w:color="auto"/>
                                    <w:right w:val="none" w:sz="0" w:space="0" w:color="auto"/>
                                  </w:divBdr>
                                  <w:divsChild>
                                    <w:div w:id="1888641507">
                                      <w:marLeft w:val="0"/>
                                      <w:marRight w:val="0"/>
                                      <w:marTop w:val="0"/>
                                      <w:marBottom w:val="0"/>
                                      <w:divBdr>
                                        <w:top w:val="none" w:sz="0" w:space="0" w:color="auto"/>
                                        <w:left w:val="none" w:sz="0" w:space="0" w:color="auto"/>
                                        <w:bottom w:val="none" w:sz="0" w:space="0" w:color="auto"/>
                                        <w:right w:val="none" w:sz="0" w:space="0" w:color="auto"/>
                                      </w:divBdr>
                                      <w:divsChild>
                                        <w:div w:id="197586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609430">
      <w:bodyDiv w:val="1"/>
      <w:marLeft w:val="0"/>
      <w:marRight w:val="0"/>
      <w:marTop w:val="0"/>
      <w:marBottom w:val="0"/>
      <w:divBdr>
        <w:top w:val="none" w:sz="0" w:space="0" w:color="auto"/>
        <w:left w:val="none" w:sz="0" w:space="0" w:color="auto"/>
        <w:bottom w:val="none" w:sz="0" w:space="0" w:color="auto"/>
        <w:right w:val="none" w:sz="0" w:space="0" w:color="auto"/>
      </w:divBdr>
      <w:divsChild>
        <w:div w:id="484322207">
          <w:marLeft w:val="0"/>
          <w:marRight w:val="0"/>
          <w:marTop w:val="0"/>
          <w:marBottom w:val="0"/>
          <w:divBdr>
            <w:top w:val="none" w:sz="0" w:space="0" w:color="auto"/>
            <w:left w:val="none" w:sz="0" w:space="0" w:color="auto"/>
            <w:bottom w:val="none" w:sz="0" w:space="0" w:color="auto"/>
            <w:right w:val="none" w:sz="0" w:space="0" w:color="auto"/>
          </w:divBdr>
          <w:divsChild>
            <w:div w:id="905264310">
              <w:marLeft w:val="-225"/>
              <w:marRight w:val="-225"/>
              <w:marTop w:val="0"/>
              <w:marBottom w:val="0"/>
              <w:divBdr>
                <w:top w:val="none" w:sz="0" w:space="0" w:color="auto"/>
                <w:left w:val="none" w:sz="0" w:space="0" w:color="auto"/>
                <w:bottom w:val="none" w:sz="0" w:space="0" w:color="auto"/>
                <w:right w:val="none" w:sz="0" w:space="0" w:color="auto"/>
              </w:divBdr>
              <w:divsChild>
                <w:div w:id="925578322">
                  <w:marLeft w:val="0"/>
                  <w:marRight w:val="0"/>
                  <w:marTop w:val="0"/>
                  <w:marBottom w:val="0"/>
                  <w:divBdr>
                    <w:top w:val="none" w:sz="0" w:space="0" w:color="auto"/>
                    <w:left w:val="none" w:sz="0" w:space="0" w:color="auto"/>
                    <w:bottom w:val="none" w:sz="0" w:space="0" w:color="auto"/>
                    <w:right w:val="none" w:sz="0" w:space="0" w:color="auto"/>
                  </w:divBdr>
                  <w:divsChild>
                    <w:div w:id="1362630719">
                      <w:marLeft w:val="0"/>
                      <w:marRight w:val="0"/>
                      <w:marTop w:val="0"/>
                      <w:marBottom w:val="300"/>
                      <w:divBdr>
                        <w:top w:val="none" w:sz="0" w:space="0" w:color="auto"/>
                        <w:left w:val="none" w:sz="0" w:space="0" w:color="auto"/>
                        <w:bottom w:val="none" w:sz="0" w:space="0" w:color="auto"/>
                        <w:right w:val="none" w:sz="0" w:space="0" w:color="auto"/>
                      </w:divBdr>
                      <w:divsChild>
                        <w:div w:id="1055088071">
                          <w:marLeft w:val="0"/>
                          <w:marRight w:val="0"/>
                          <w:marTop w:val="0"/>
                          <w:marBottom w:val="0"/>
                          <w:divBdr>
                            <w:top w:val="none" w:sz="0" w:space="0" w:color="auto"/>
                            <w:left w:val="none" w:sz="0" w:space="0" w:color="auto"/>
                            <w:bottom w:val="none" w:sz="0" w:space="0" w:color="auto"/>
                            <w:right w:val="none" w:sz="0" w:space="0" w:color="auto"/>
                          </w:divBdr>
                          <w:divsChild>
                            <w:div w:id="35742211">
                              <w:marLeft w:val="0"/>
                              <w:marRight w:val="0"/>
                              <w:marTop w:val="0"/>
                              <w:marBottom w:val="0"/>
                              <w:divBdr>
                                <w:top w:val="none" w:sz="0" w:space="0" w:color="auto"/>
                                <w:left w:val="none" w:sz="0" w:space="0" w:color="auto"/>
                                <w:bottom w:val="none" w:sz="0" w:space="0" w:color="auto"/>
                                <w:right w:val="none" w:sz="0" w:space="0" w:color="auto"/>
                              </w:divBdr>
                              <w:divsChild>
                                <w:div w:id="1978605810">
                                  <w:marLeft w:val="0"/>
                                  <w:marRight w:val="0"/>
                                  <w:marTop w:val="0"/>
                                  <w:marBottom w:val="0"/>
                                  <w:divBdr>
                                    <w:top w:val="none" w:sz="0" w:space="0" w:color="auto"/>
                                    <w:left w:val="none" w:sz="0" w:space="0" w:color="auto"/>
                                    <w:bottom w:val="none" w:sz="0" w:space="0" w:color="auto"/>
                                    <w:right w:val="none" w:sz="0" w:space="0" w:color="auto"/>
                                  </w:divBdr>
                                  <w:divsChild>
                                    <w:div w:id="813449437">
                                      <w:marLeft w:val="0"/>
                                      <w:marRight w:val="0"/>
                                      <w:marTop w:val="105"/>
                                      <w:marBottom w:val="0"/>
                                      <w:divBdr>
                                        <w:top w:val="none" w:sz="0" w:space="0" w:color="auto"/>
                                        <w:left w:val="none" w:sz="0" w:space="0" w:color="auto"/>
                                        <w:bottom w:val="none" w:sz="0" w:space="0" w:color="auto"/>
                                        <w:right w:val="none" w:sz="0" w:space="0" w:color="auto"/>
                                      </w:divBdr>
                                      <w:divsChild>
                                        <w:div w:id="1817914977">
                                          <w:marLeft w:val="0"/>
                                          <w:marRight w:val="0"/>
                                          <w:marTop w:val="0"/>
                                          <w:marBottom w:val="0"/>
                                          <w:divBdr>
                                            <w:top w:val="none" w:sz="0" w:space="0" w:color="auto"/>
                                            <w:left w:val="none" w:sz="0" w:space="0" w:color="auto"/>
                                            <w:bottom w:val="none" w:sz="0" w:space="0" w:color="auto"/>
                                            <w:right w:val="none" w:sz="0" w:space="0" w:color="auto"/>
                                          </w:divBdr>
                                        </w:div>
                                        <w:div w:id="1538002329">
                                          <w:marLeft w:val="0"/>
                                          <w:marRight w:val="0"/>
                                          <w:marTop w:val="0"/>
                                          <w:marBottom w:val="0"/>
                                          <w:divBdr>
                                            <w:top w:val="none" w:sz="0" w:space="0" w:color="auto"/>
                                            <w:left w:val="none" w:sz="0" w:space="0" w:color="auto"/>
                                            <w:bottom w:val="none" w:sz="0" w:space="0" w:color="auto"/>
                                            <w:right w:val="none" w:sz="0" w:space="0" w:color="auto"/>
                                          </w:divBdr>
                                        </w:div>
                                      </w:divsChild>
                                    </w:div>
                                    <w:div w:id="1930649831">
                                      <w:marLeft w:val="0"/>
                                      <w:marRight w:val="0"/>
                                      <w:marTop w:val="0"/>
                                      <w:marBottom w:val="0"/>
                                      <w:divBdr>
                                        <w:top w:val="none" w:sz="0" w:space="0" w:color="auto"/>
                                        <w:left w:val="none" w:sz="0" w:space="0" w:color="auto"/>
                                        <w:bottom w:val="none" w:sz="0" w:space="0" w:color="auto"/>
                                        <w:right w:val="none" w:sz="0" w:space="0" w:color="auto"/>
                                      </w:divBdr>
                                      <w:divsChild>
                                        <w:div w:id="1482963321">
                                          <w:marLeft w:val="0"/>
                                          <w:marRight w:val="0"/>
                                          <w:marTop w:val="45"/>
                                          <w:marBottom w:val="0"/>
                                          <w:divBdr>
                                            <w:top w:val="none" w:sz="0" w:space="0" w:color="auto"/>
                                            <w:left w:val="none" w:sz="0" w:space="0" w:color="auto"/>
                                            <w:bottom w:val="none" w:sz="0" w:space="0" w:color="auto"/>
                                            <w:right w:val="none" w:sz="0" w:space="0" w:color="auto"/>
                                          </w:divBdr>
                                          <w:divsChild>
                                            <w:div w:id="5435282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4811703">
                                      <w:marLeft w:val="0"/>
                                      <w:marRight w:val="0"/>
                                      <w:marTop w:val="0"/>
                                      <w:marBottom w:val="0"/>
                                      <w:divBdr>
                                        <w:top w:val="none" w:sz="0" w:space="0" w:color="auto"/>
                                        <w:left w:val="none" w:sz="0" w:space="0" w:color="auto"/>
                                        <w:bottom w:val="none" w:sz="0" w:space="0" w:color="auto"/>
                                        <w:right w:val="none" w:sz="0" w:space="0" w:color="auto"/>
                                      </w:divBdr>
                                      <w:divsChild>
                                        <w:div w:id="1866405022">
                                          <w:marLeft w:val="0"/>
                                          <w:marRight w:val="0"/>
                                          <w:marTop w:val="45"/>
                                          <w:marBottom w:val="0"/>
                                          <w:divBdr>
                                            <w:top w:val="none" w:sz="0" w:space="0" w:color="auto"/>
                                            <w:left w:val="none" w:sz="0" w:space="0" w:color="auto"/>
                                            <w:bottom w:val="none" w:sz="0" w:space="0" w:color="auto"/>
                                            <w:right w:val="none" w:sz="0" w:space="0" w:color="auto"/>
                                          </w:divBdr>
                                          <w:divsChild>
                                            <w:div w:id="4727969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667054436">
                                      <w:marLeft w:val="0"/>
                                      <w:marRight w:val="0"/>
                                      <w:marTop w:val="0"/>
                                      <w:marBottom w:val="0"/>
                                      <w:divBdr>
                                        <w:top w:val="none" w:sz="0" w:space="0" w:color="auto"/>
                                        <w:left w:val="none" w:sz="0" w:space="0" w:color="auto"/>
                                        <w:bottom w:val="none" w:sz="0" w:space="0" w:color="auto"/>
                                        <w:right w:val="none" w:sz="0" w:space="0" w:color="auto"/>
                                      </w:divBdr>
                                      <w:divsChild>
                                        <w:div w:id="900990165">
                                          <w:marLeft w:val="0"/>
                                          <w:marRight w:val="0"/>
                                          <w:marTop w:val="45"/>
                                          <w:marBottom w:val="0"/>
                                          <w:divBdr>
                                            <w:top w:val="none" w:sz="0" w:space="0" w:color="auto"/>
                                            <w:left w:val="none" w:sz="0" w:space="0" w:color="auto"/>
                                            <w:bottom w:val="none" w:sz="0" w:space="0" w:color="auto"/>
                                            <w:right w:val="none" w:sz="0" w:space="0" w:color="auto"/>
                                          </w:divBdr>
                                          <w:divsChild>
                                            <w:div w:id="13960021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110155729">
                                      <w:marLeft w:val="0"/>
                                      <w:marRight w:val="0"/>
                                      <w:marTop w:val="30"/>
                                      <w:marBottom w:val="0"/>
                                      <w:divBdr>
                                        <w:top w:val="none" w:sz="0" w:space="0" w:color="auto"/>
                                        <w:left w:val="none" w:sz="0" w:space="0" w:color="auto"/>
                                        <w:bottom w:val="none" w:sz="0" w:space="0" w:color="auto"/>
                                        <w:right w:val="none" w:sz="0" w:space="0" w:color="auto"/>
                                      </w:divBdr>
                                    </w:div>
                                    <w:div w:id="1781995444">
                                      <w:marLeft w:val="0"/>
                                      <w:marRight w:val="0"/>
                                      <w:marTop w:val="30"/>
                                      <w:marBottom w:val="0"/>
                                      <w:divBdr>
                                        <w:top w:val="none" w:sz="0" w:space="0" w:color="auto"/>
                                        <w:left w:val="none" w:sz="0" w:space="0" w:color="auto"/>
                                        <w:bottom w:val="none" w:sz="0" w:space="0" w:color="auto"/>
                                        <w:right w:val="none" w:sz="0" w:space="0" w:color="auto"/>
                                      </w:divBdr>
                                    </w:div>
                                    <w:div w:id="1839879540">
                                      <w:marLeft w:val="0"/>
                                      <w:marRight w:val="0"/>
                                      <w:marTop w:val="30"/>
                                      <w:marBottom w:val="0"/>
                                      <w:divBdr>
                                        <w:top w:val="none" w:sz="0" w:space="0" w:color="auto"/>
                                        <w:left w:val="none" w:sz="0" w:space="0" w:color="auto"/>
                                        <w:bottom w:val="none" w:sz="0" w:space="0" w:color="auto"/>
                                        <w:right w:val="none" w:sz="0" w:space="0" w:color="auto"/>
                                      </w:divBdr>
                                    </w:div>
                                    <w:div w:id="1761754298">
                                      <w:marLeft w:val="0"/>
                                      <w:marRight w:val="0"/>
                                      <w:marTop w:val="30"/>
                                      <w:marBottom w:val="0"/>
                                      <w:divBdr>
                                        <w:top w:val="none" w:sz="0" w:space="0" w:color="auto"/>
                                        <w:left w:val="none" w:sz="0" w:space="0" w:color="auto"/>
                                        <w:bottom w:val="none" w:sz="0" w:space="0" w:color="auto"/>
                                        <w:right w:val="none" w:sz="0" w:space="0" w:color="auto"/>
                                      </w:divBdr>
                                    </w:div>
                                    <w:div w:id="1136223688">
                                      <w:marLeft w:val="0"/>
                                      <w:marRight w:val="0"/>
                                      <w:marTop w:val="30"/>
                                      <w:marBottom w:val="0"/>
                                      <w:divBdr>
                                        <w:top w:val="none" w:sz="0" w:space="0" w:color="auto"/>
                                        <w:left w:val="none" w:sz="0" w:space="0" w:color="auto"/>
                                        <w:bottom w:val="none" w:sz="0" w:space="0" w:color="auto"/>
                                        <w:right w:val="none" w:sz="0" w:space="0" w:color="auto"/>
                                      </w:divBdr>
                                    </w:div>
                                    <w:div w:id="1260993477">
                                      <w:marLeft w:val="0"/>
                                      <w:marRight w:val="0"/>
                                      <w:marTop w:val="30"/>
                                      <w:marBottom w:val="0"/>
                                      <w:divBdr>
                                        <w:top w:val="none" w:sz="0" w:space="0" w:color="auto"/>
                                        <w:left w:val="none" w:sz="0" w:space="0" w:color="auto"/>
                                        <w:bottom w:val="none" w:sz="0" w:space="0" w:color="auto"/>
                                        <w:right w:val="none" w:sz="0" w:space="0" w:color="auto"/>
                                      </w:divBdr>
                                    </w:div>
                                    <w:div w:id="95029207">
                                      <w:marLeft w:val="0"/>
                                      <w:marRight w:val="0"/>
                                      <w:marTop w:val="30"/>
                                      <w:marBottom w:val="0"/>
                                      <w:divBdr>
                                        <w:top w:val="none" w:sz="0" w:space="0" w:color="auto"/>
                                        <w:left w:val="none" w:sz="0" w:space="0" w:color="auto"/>
                                        <w:bottom w:val="none" w:sz="0" w:space="0" w:color="auto"/>
                                        <w:right w:val="none" w:sz="0" w:space="0" w:color="auto"/>
                                      </w:divBdr>
                                      <w:divsChild>
                                        <w:div w:id="121772294">
                                          <w:marLeft w:val="0"/>
                                          <w:marRight w:val="0"/>
                                          <w:marTop w:val="0"/>
                                          <w:marBottom w:val="0"/>
                                          <w:divBdr>
                                            <w:top w:val="none" w:sz="0" w:space="0" w:color="auto"/>
                                            <w:left w:val="none" w:sz="0" w:space="0" w:color="auto"/>
                                            <w:bottom w:val="none" w:sz="0" w:space="0" w:color="auto"/>
                                            <w:right w:val="none" w:sz="0" w:space="0" w:color="auto"/>
                                          </w:divBdr>
                                        </w:div>
                                      </w:divsChild>
                                    </w:div>
                                    <w:div w:id="1436712049">
                                      <w:marLeft w:val="0"/>
                                      <w:marRight w:val="0"/>
                                      <w:marTop w:val="30"/>
                                      <w:marBottom w:val="0"/>
                                      <w:divBdr>
                                        <w:top w:val="none" w:sz="0" w:space="0" w:color="auto"/>
                                        <w:left w:val="none" w:sz="0" w:space="0" w:color="auto"/>
                                        <w:bottom w:val="none" w:sz="0" w:space="0" w:color="auto"/>
                                        <w:right w:val="none" w:sz="0" w:space="0" w:color="auto"/>
                                      </w:divBdr>
                                    </w:div>
                                    <w:div w:id="786464191">
                                      <w:marLeft w:val="0"/>
                                      <w:marRight w:val="0"/>
                                      <w:marTop w:val="30"/>
                                      <w:marBottom w:val="0"/>
                                      <w:divBdr>
                                        <w:top w:val="none" w:sz="0" w:space="0" w:color="auto"/>
                                        <w:left w:val="none" w:sz="0" w:space="0" w:color="auto"/>
                                        <w:bottom w:val="none" w:sz="0" w:space="0" w:color="auto"/>
                                        <w:right w:val="none" w:sz="0" w:space="0" w:color="auto"/>
                                      </w:divBdr>
                                    </w:div>
                                    <w:div w:id="833689841">
                                      <w:marLeft w:val="0"/>
                                      <w:marRight w:val="0"/>
                                      <w:marTop w:val="30"/>
                                      <w:marBottom w:val="0"/>
                                      <w:divBdr>
                                        <w:top w:val="none" w:sz="0" w:space="0" w:color="auto"/>
                                        <w:left w:val="none" w:sz="0" w:space="0" w:color="auto"/>
                                        <w:bottom w:val="none" w:sz="0" w:space="0" w:color="auto"/>
                                        <w:right w:val="none" w:sz="0" w:space="0" w:color="auto"/>
                                      </w:divBdr>
                                    </w:div>
                                    <w:div w:id="1834224909">
                                      <w:marLeft w:val="0"/>
                                      <w:marRight w:val="0"/>
                                      <w:marTop w:val="30"/>
                                      <w:marBottom w:val="0"/>
                                      <w:divBdr>
                                        <w:top w:val="none" w:sz="0" w:space="0" w:color="auto"/>
                                        <w:left w:val="none" w:sz="0" w:space="0" w:color="auto"/>
                                        <w:bottom w:val="none" w:sz="0" w:space="0" w:color="auto"/>
                                        <w:right w:val="none" w:sz="0" w:space="0" w:color="auto"/>
                                      </w:divBdr>
                                    </w:div>
                                    <w:div w:id="627977067">
                                      <w:marLeft w:val="0"/>
                                      <w:marRight w:val="0"/>
                                      <w:marTop w:val="30"/>
                                      <w:marBottom w:val="0"/>
                                      <w:divBdr>
                                        <w:top w:val="none" w:sz="0" w:space="0" w:color="auto"/>
                                        <w:left w:val="none" w:sz="0" w:space="0" w:color="auto"/>
                                        <w:bottom w:val="none" w:sz="0" w:space="0" w:color="auto"/>
                                        <w:right w:val="none" w:sz="0" w:space="0" w:color="auto"/>
                                      </w:divBdr>
                                    </w:div>
                                    <w:div w:id="1036465394">
                                      <w:marLeft w:val="0"/>
                                      <w:marRight w:val="0"/>
                                      <w:marTop w:val="30"/>
                                      <w:marBottom w:val="0"/>
                                      <w:divBdr>
                                        <w:top w:val="none" w:sz="0" w:space="0" w:color="auto"/>
                                        <w:left w:val="none" w:sz="0" w:space="0" w:color="auto"/>
                                        <w:bottom w:val="none" w:sz="0" w:space="0" w:color="auto"/>
                                        <w:right w:val="none" w:sz="0" w:space="0" w:color="auto"/>
                                      </w:divBdr>
                                    </w:div>
                                    <w:div w:id="434906325">
                                      <w:marLeft w:val="0"/>
                                      <w:marRight w:val="0"/>
                                      <w:marTop w:val="30"/>
                                      <w:marBottom w:val="0"/>
                                      <w:divBdr>
                                        <w:top w:val="none" w:sz="0" w:space="0" w:color="auto"/>
                                        <w:left w:val="none" w:sz="0" w:space="0" w:color="auto"/>
                                        <w:bottom w:val="none" w:sz="0" w:space="0" w:color="auto"/>
                                        <w:right w:val="none" w:sz="0" w:space="0" w:color="auto"/>
                                      </w:divBdr>
                                      <w:divsChild>
                                        <w:div w:id="1041049446">
                                          <w:marLeft w:val="0"/>
                                          <w:marRight w:val="0"/>
                                          <w:marTop w:val="0"/>
                                          <w:marBottom w:val="0"/>
                                          <w:divBdr>
                                            <w:top w:val="none" w:sz="0" w:space="0" w:color="auto"/>
                                            <w:left w:val="none" w:sz="0" w:space="0" w:color="auto"/>
                                            <w:bottom w:val="none" w:sz="0" w:space="0" w:color="auto"/>
                                            <w:right w:val="none" w:sz="0" w:space="0" w:color="auto"/>
                                          </w:divBdr>
                                        </w:div>
                                      </w:divsChild>
                                    </w:div>
                                    <w:div w:id="2137134892">
                                      <w:marLeft w:val="0"/>
                                      <w:marRight w:val="0"/>
                                      <w:marTop w:val="30"/>
                                      <w:marBottom w:val="0"/>
                                      <w:divBdr>
                                        <w:top w:val="none" w:sz="0" w:space="0" w:color="auto"/>
                                        <w:left w:val="none" w:sz="0" w:space="0" w:color="auto"/>
                                        <w:bottom w:val="none" w:sz="0" w:space="0" w:color="auto"/>
                                        <w:right w:val="none" w:sz="0" w:space="0" w:color="auto"/>
                                      </w:divBdr>
                                    </w:div>
                                    <w:div w:id="1923683943">
                                      <w:marLeft w:val="0"/>
                                      <w:marRight w:val="0"/>
                                      <w:marTop w:val="30"/>
                                      <w:marBottom w:val="0"/>
                                      <w:divBdr>
                                        <w:top w:val="none" w:sz="0" w:space="0" w:color="auto"/>
                                        <w:left w:val="none" w:sz="0" w:space="0" w:color="auto"/>
                                        <w:bottom w:val="none" w:sz="0" w:space="0" w:color="auto"/>
                                        <w:right w:val="none" w:sz="0" w:space="0" w:color="auto"/>
                                      </w:divBdr>
                                    </w:div>
                                    <w:div w:id="206797933">
                                      <w:marLeft w:val="0"/>
                                      <w:marRight w:val="0"/>
                                      <w:marTop w:val="30"/>
                                      <w:marBottom w:val="0"/>
                                      <w:divBdr>
                                        <w:top w:val="none" w:sz="0" w:space="0" w:color="auto"/>
                                        <w:left w:val="none" w:sz="0" w:space="0" w:color="auto"/>
                                        <w:bottom w:val="none" w:sz="0" w:space="0" w:color="auto"/>
                                        <w:right w:val="none" w:sz="0" w:space="0" w:color="auto"/>
                                      </w:divBdr>
                                    </w:div>
                                    <w:div w:id="8532568">
                                      <w:marLeft w:val="0"/>
                                      <w:marRight w:val="0"/>
                                      <w:marTop w:val="30"/>
                                      <w:marBottom w:val="0"/>
                                      <w:divBdr>
                                        <w:top w:val="none" w:sz="0" w:space="0" w:color="auto"/>
                                        <w:left w:val="none" w:sz="0" w:space="0" w:color="auto"/>
                                        <w:bottom w:val="none" w:sz="0" w:space="0" w:color="auto"/>
                                        <w:right w:val="none" w:sz="0" w:space="0" w:color="auto"/>
                                      </w:divBdr>
                                    </w:div>
                                    <w:div w:id="1845506986">
                                      <w:marLeft w:val="0"/>
                                      <w:marRight w:val="0"/>
                                      <w:marTop w:val="30"/>
                                      <w:marBottom w:val="0"/>
                                      <w:divBdr>
                                        <w:top w:val="none" w:sz="0" w:space="0" w:color="auto"/>
                                        <w:left w:val="none" w:sz="0" w:space="0" w:color="auto"/>
                                        <w:bottom w:val="none" w:sz="0" w:space="0" w:color="auto"/>
                                        <w:right w:val="none" w:sz="0" w:space="0" w:color="auto"/>
                                      </w:divBdr>
                                    </w:div>
                                    <w:div w:id="202136079">
                                      <w:marLeft w:val="0"/>
                                      <w:marRight w:val="0"/>
                                      <w:marTop w:val="30"/>
                                      <w:marBottom w:val="0"/>
                                      <w:divBdr>
                                        <w:top w:val="none" w:sz="0" w:space="0" w:color="auto"/>
                                        <w:left w:val="none" w:sz="0" w:space="0" w:color="auto"/>
                                        <w:bottom w:val="none" w:sz="0" w:space="0" w:color="auto"/>
                                        <w:right w:val="none" w:sz="0" w:space="0" w:color="auto"/>
                                      </w:divBdr>
                                    </w:div>
                                    <w:div w:id="672148872">
                                      <w:marLeft w:val="0"/>
                                      <w:marRight w:val="0"/>
                                      <w:marTop w:val="30"/>
                                      <w:marBottom w:val="0"/>
                                      <w:divBdr>
                                        <w:top w:val="none" w:sz="0" w:space="0" w:color="auto"/>
                                        <w:left w:val="none" w:sz="0" w:space="0" w:color="auto"/>
                                        <w:bottom w:val="none" w:sz="0" w:space="0" w:color="auto"/>
                                        <w:right w:val="none" w:sz="0" w:space="0" w:color="auto"/>
                                      </w:divBdr>
                                      <w:divsChild>
                                        <w:div w:id="200023029">
                                          <w:marLeft w:val="0"/>
                                          <w:marRight w:val="0"/>
                                          <w:marTop w:val="0"/>
                                          <w:marBottom w:val="0"/>
                                          <w:divBdr>
                                            <w:top w:val="none" w:sz="0" w:space="0" w:color="auto"/>
                                            <w:left w:val="none" w:sz="0" w:space="0" w:color="auto"/>
                                            <w:bottom w:val="none" w:sz="0" w:space="0" w:color="auto"/>
                                            <w:right w:val="none" w:sz="0" w:space="0" w:color="auto"/>
                                          </w:divBdr>
                                        </w:div>
                                      </w:divsChild>
                                    </w:div>
                                    <w:div w:id="1451432005">
                                      <w:marLeft w:val="0"/>
                                      <w:marRight w:val="0"/>
                                      <w:marTop w:val="30"/>
                                      <w:marBottom w:val="0"/>
                                      <w:divBdr>
                                        <w:top w:val="none" w:sz="0" w:space="0" w:color="auto"/>
                                        <w:left w:val="none" w:sz="0" w:space="0" w:color="auto"/>
                                        <w:bottom w:val="none" w:sz="0" w:space="0" w:color="auto"/>
                                        <w:right w:val="none" w:sz="0" w:space="0" w:color="auto"/>
                                      </w:divBdr>
                                    </w:div>
                                    <w:div w:id="392003338">
                                      <w:marLeft w:val="0"/>
                                      <w:marRight w:val="0"/>
                                      <w:marTop w:val="30"/>
                                      <w:marBottom w:val="0"/>
                                      <w:divBdr>
                                        <w:top w:val="none" w:sz="0" w:space="0" w:color="auto"/>
                                        <w:left w:val="none" w:sz="0" w:space="0" w:color="auto"/>
                                        <w:bottom w:val="none" w:sz="0" w:space="0" w:color="auto"/>
                                        <w:right w:val="none" w:sz="0" w:space="0" w:color="auto"/>
                                      </w:divBdr>
                                    </w:div>
                                    <w:div w:id="1667053654">
                                      <w:marLeft w:val="0"/>
                                      <w:marRight w:val="0"/>
                                      <w:marTop w:val="30"/>
                                      <w:marBottom w:val="0"/>
                                      <w:divBdr>
                                        <w:top w:val="none" w:sz="0" w:space="0" w:color="auto"/>
                                        <w:left w:val="none" w:sz="0" w:space="0" w:color="auto"/>
                                        <w:bottom w:val="none" w:sz="0" w:space="0" w:color="auto"/>
                                        <w:right w:val="none" w:sz="0" w:space="0" w:color="auto"/>
                                      </w:divBdr>
                                    </w:div>
                                    <w:div w:id="1422214405">
                                      <w:marLeft w:val="0"/>
                                      <w:marRight w:val="0"/>
                                      <w:marTop w:val="30"/>
                                      <w:marBottom w:val="0"/>
                                      <w:divBdr>
                                        <w:top w:val="none" w:sz="0" w:space="0" w:color="auto"/>
                                        <w:left w:val="none" w:sz="0" w:space="0" w:color="auto"/>
                                        <w:bottom w:val="none" w:sz="0" w:space="0" w:color="auto"/>
                                        <w:right w:val="none" w:sz="0" w:space="0" w:color="auto"/>
                                      </w:divBdr>
                                    </w:div>
                                    <w:div w:id="1917933102">
                                      <w:marLeft w:val="0"/>
                                      <w:marRight w:val="0"/>
                                      <w:marTop w:val="30"/>
                                      <w:marBottom w:val="0"/>
                                      <w:divBdr>
                                        <w:top w:val="none" w:sz="0" w:space="0" w:color="auto"/>
                                        <w:left w:val="none" w:sz="0" w:space="0" w:color="auto"/>
                                        <w:bottom w:val="none" w:sz="0" w:space="0" w:color="auto"/>
                                        <w:right w:val="none" w:sz="0" w:space="0" w:color="auto"/>
                                      </w:divBdr>
                                    </w:div>
                                    <w:div w:id="1398671358">
                                      <w:marLeft w:val="0"/>
                                      <w:marRight w:val="0"/>
                                      <w:marTop w:val="30"/>
                                      <w:marBottom w:val="0"/>
                                      <w:divBdr>
                                        <w:top w:val="none" w:sz="0" w:space="0" w:color="auto"/>
                                        <w:left w:val="none" w:sz="0" w:space="0" w:color="auto"/>
                                        <w:bottom w:val="none" w:sz="0" w:space="0" w:color="auto"/>
                                        <w:right w:val="none" w:sz="0" w:space="0" w:color="auto"/>
                                      </w:divBdr>
                                    </w:div>
                                    <w:div w:id="70391183">
                                      <w:marLeft w:val="0"/>
                                      <w:marRight w:val="0"/>
                                      <w:marTop w:val="30"/>
                                      <w:marBottom w:val="0"/>
                                      <w:divBdr>
                                        <w:top w:val="none" w:sz="0" w:space="0" w:color="auto"/>
                                        <w:left w:val="none" w:sz="0" w:space="0" w:color="auto"/>
                                        <w:bottom w:val="none" w:sz="0" w:space="0" w:color="auto"/>
                                        <w:right w:val="none" w:sz="0" w:space="0" w:color="auto"/>
                                      </w:divBdr>
                                      <w:divsChild>
                                        <w:div w:id="4175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687379">
      <w:bodyDiv w:val="1"/>
      <w:marLeft w:val="0"/>
      <w:marRight w:val="0"/>
      <w:marTop w:val="0"/>
      <w:marBottom w:val="0"/>
      <w:divBdr>
        <w:top w:val="none" w:sz="0" w:space="0" w:color="auto"/>
        <w:left w:val="none" w:sz="0" w:space="0" w:color="auto"/>
        <w:bottom w:val="none" w:sz="0" w:space="0" w:color="auto"/>
        <w:right w:val="none" w:sz="0" w:space="0" w:color="auto"/>
      </w:divBdr>
    </w:div>
    <w:div w:id="154810490">
      <w:bodyDiv w:val="1"/>
      <w:marLeft w:val="0"/>
      <w:marRight w:val="0"/>
      <w:marTop w:val="0"/>
      <w:marBottom w:val="0"/>
      <w:divBdr>
        <w:top w:val="none" w:sz="0" w:space="0" w:color="auto"/>
        <w:left w:val="none" w:sz="0" w:space="0" w:color="auto"/>
        <w:bottom w:val="none" w:sz="0" w:space="0" w:color="auto"/>
        <w:right w:val="none" w:sz="0" w:space="0" w:color="auto"/>
      </w:divBdr>
    </w:div>
    <w:div w:id="155271864">
      <w:bodyDiv w:val="1"/>
      <w:marLeft w:val="0"/>
      <w:marRight w:val="0"/>
      <w:marTop w:val="0"/>
      <w:marBottom w:val="0"/>
      <w:divBdr>
        <w:top w:val="none" w:sz="0" w:space="0" w:color="auto"/>
        <w:left w:val="none" w:sz="0" w:space="0" w:color="auto"/>
        <w:bottom w:val="none" w:sz="0" w:space="0" w:color="auto"/>
        <w:right w:val="none" w:sz="0" w:space="0" w:color="auto"/>
      </w:divBdr>
    </w:div>
    <w:div w:id="156920982">
      <w:bodyDiv w:val="1"/>
      <w:marLeft w:val="0"/>
      <w:marRight w:val="0"/>
      <w:marTop w:val="0"/>
      <w:marBottom w:val="0"/>
      <w:divBdr>
        <w:top w:val="none" w:sz="0" w:space="0" w:color="auto"/>
        <w:left w:val="none" w:sz="0" w:space="0" w:color="auto"/>
        <w:bottom w:val="none" w:sz="0" w:space="0" w:color="auto"/>
        <w:right w:val="none" w:sz="0" w:space="0" w:color="auto"/>
      </w:divBdr>
    </w:div>
    <w:div w:id="159781778">
      <w:bodyDiv w:val="1"/>
      <w:marLeft w:val="0"/>
      <w:marRight w:val="0"/>
      <w:marTop w:val="0"/>
      <w:marBottom w:val="0"/>
      <w:divBdr>
        <w:top w:val="none" w:sz="0" w:space="0" w:color="auto"/>
        <w:left w:val="none" w:sz="0" w:space="0" w:color="auto"/>
        <w:bottom w:val="none" w:sz="0" w:space="0" w:color="auto"/>
        <w:right w:val="none" w:sz="0" w:space="0" w:color="auto"/>
      </w:divBdr>
    </w:div>
    <w:div w:id="160706898">
      <w:bodyDiv w:val="1"/>
      <w:marLeft w:val="0"/>
      <w:marRight w:val="0"/>
      <w:marTop w:val="0"/>
      <w:marBottom w:val="0"/>
      <w:divBdr>
        <w:top w:val="none" w:sz="0" w:space="0" w:color="auto"/>
        <w:left w:val="none" w:sz="0" w:space="0" w:color="auto"/>
        <w:bottom w:val="none" w:sz="0" w:space="0" w:color="auto"/>
        <w:right w:val="none" w:sz="0" w:space="0" w:color="auto"/>
      </w:divBdr>
    </w:div>
    <w:div w:id="164127400">
      <w:bodyDiv w:val="1"/>
      <w:marLeft w:val="0"/>
      <w:marRight w:val="0"/>
      <w:marTop w:val="0"/>
      <w:marBottom w:val="0"/>
      <w:divBdr>
        <w:top w:val="none" w:sz="0" w:space="0" w:color="auto"/>
        <w:left w:val="none" w:sz="0" w:space="0" w:color="auto"/>
        <w:bottom w:val="none" w:sz="0" w:space="0" w:color="auto"/>
        <w:right w:val="none" w:sz="0" w:space="0" w:color="auto"/>
      </w:divBdr>
    </w:div>
    <w:div w:id="164173724">
      <w:bodyDiv w:val="1"/>
      <w:marLeft w:val="0"/>
      <w:marRight w:val="0"/>
      <w:marTop w:val="0"/>
      <w:marBottom w:val="0"/>
      <w:divBdr>
        <w:top w:val="none" w:sz="0" w:space="0" w:color="auto"/>
        <w:left w:val="none" w:sz="0" w:space="0" w:color="auto"/>
        <w:bottom w:val="none" w:sz="0" w:space="0" w:color="auto"/>
        <w:right w:val="none" w:sz="0" w:space="0" w:color="auto"/>
      </w:divBdr>
      <w:divsChild>
        <w:div w:id="260838793">
          <w:marLeft w:val="0"/>
          <w:marRight w:val="0"/>
          <w:marTop w:val="0"/>
          <w:marBottom w:val="0"/>
          <w:divBdr>
            <w:top w:val="none" w:sz="0" w:space="0" w:color="auto"/>
            <w:left w:val="none" w:sz="0" w:space="0" w:color="auto"/>
            <w:bottom w:val="none" w:sz="0" w:space="0" w:color="auto"/>
            <w:right w:val="none" w:sz="0" w:space="0" w:color="auto"/>
          </w:divBdr>
        </w:div>
        <w:div w:id="985085327">
          <w:marLeft w:val="0"/>
          <w:marRight w:val="0"/>
          <w:marTop w:val="0"/>
          <w:marBottom w:val="0"/>
          <w:divBdr>
            <w:top w:val="none" w:sz="0" w:space="0" w:color="auto"/>
            <w:left w:val="none" w:sz="0" w:space="0" w:color="auto"/>
            <w:bottom w:val="none" w:sz="0" w:space="0" w:color="auto"/>
            <w:right w:val="none" w:sz="0" w:space="0" w:color="auto"/>
          </w:divBdr>
        </w:div>
        <w:div w:id="1175219793">
          <w:marLeft w:val="0"/>
          <w:marRight w:val="0"/>
          <w:marTop w:val="0"/>
          <w:marBottom w:val="0"/>
          <w:divBdr>
            <w:top w:val="none" w:sz="0" w:space="0" w:color="auto"/>
            <w:left w:val="none" w:sz="0" w:space="0" w:color="auto"/>
            <w:bottom w:val="none" w:sz="0" w:space="0" w:color="auto"/>
            <w:right w:val="none" w:sz="0" w:space="0" w:color="auto"/>
          </w:divBdr>
        </w:div>
        <w:div w:id="1008827745">
          <w:marLeft w:val="0"/>
          <w:marRight w:val="0"/>
          <w:marTop w:val="0"/>
          <w:marBottom w:val="0"/>
          <w:divBdr>
            <w:top w:val="none" w:sz="0" w:space="0" w:color="auto"/>
            <w:left w:val="none" w:sz="0" w:space="0" w:color="auto"/>
            <w:bottom w:val="none" w:sz="0" w:space="0" w:color="auto"/>
            <w:right w:val="none" w:sz="0" w:space="0" w:color="auto"/>
          </w:divBdr>
        </w:div>
        <w:div w:id="546843373">
          <w:marLeft w:val="0"/>
          <w:marRight w:val="0"/>
          <w:marTop w:val="0"/>
          <w:marBottom w:val="0"/>
          <w:divBdr>
            <w:top w:val="none" w:sz="0" w:space="0" w:color="auto"/>
            <w:left w:val="none" w:sz="0" w:space="0" w:color="auto"/>
            <w:bottom w:val="none" w:sz="0" w:space="0" w:color="auto"/>
            <w:right w:val="none" w:sz="0" w:space="0" w:color="auto"/>
          </w:divBdr>
        </w:div>
        <w:div w:id="1494637403">
          <w:marLeft w:val="0"/>
          <w:marRight w:val="0"/>
          <w:marTop w:val="0"/>
          <w:marBottom w:val="0"/>
          <w:divBdr>
            <w:top w:val="none" w:sz="0" w:space="0" w:color="auto"/>
            <w:left w:val="none" w:sz="0" w:space="0" w:color="auto"/>
            <w:bottom w:val="none" w:sz="0" w:space="0" w:color="auto"/>
            <w:right w:val="none" w:sz="0" w:space="0" w:color="auto"/>
          </w:divBdr>
        </w:div>
        <w:div w:id="1476026000">
          <w:marLeft w:val="0"/>
          <w:marRight w:val="0"/>
          <w:marTop w:val="0"/>
          <w:marBottom w:val="0"/>
          <w:divBdr>
            <w:top w:val="none" w:sz="0" w:space="0" w:color="auto"/>
            <w:left w:val="none" w:sz="0" w:space="0" w:color="auto"/>
            <w:bottom w:val="none" w:sz="0" w:space="0" w:color="auto"/>
            <w:right w:val="none" w:sz="0" w:space="0" w:color="auto"/>
          </w:divBdr>
        </w:div>
        <w:div w:id="1453481967">
          <w:marLeft w:val="0"/>
          <w:marRight w:val="0"/>
          <w:marTop w:val="0"/>
          <w:marBottom w:val="0"/>
          <w:divBdr>
            <w:top w:val="none" w:sz="0" w:space="0" w:color="auto"/>
            <w:left w:val="none" w:sz="0" w:space="0" w:color="auto"/>
            <w:bottom w:val="none" w:sz="0" w:space="0" w:color="auto"/>
            <w:right w:val="none" w:sz="0" w:space="0" w:color="auto"/>
          </w:divBdr>
        </w:div>
        <w:div w:id="1801266071">
          <w:marLeft w:val="0"/>
          <w:marRight w:val="0"/>
          <w:marTop w:val="0"/>
          <w:marBottom w:val="0"/>
          <w:divBdr>
            <w:top w:val="none" w:sz="0" w:space="0" w:color="auto"/>
            <w:left w:val="none" w:sz="0" w:space="0" w:color="auto"/>
            <w:bottom w:val="none" w:sz="0" w:space="0" w:color="auto"/>
            <w:right w:val="none" w:sz="0" w:space="0" w:color="auto"/>
          </w:divBdr>
        </w:div>
        <w:div w:id="1644120447">
          <w:marLeft w:val="0"/>
          <w:marRight w:val="0"/>
          <w:marTop w:val="0"/>
          <w:marBottom w:val="0"/>
          <w:divBdr>
            <w:top w:val="none" w:sz="0" w:space="0" w:color="auto"/>
            <w:left w:val="none" w:sz="0" w:space="0" w:color="auto"/>
            <w:bottom w:val="none" w:sz="0" w:space="0" w:color="auto"/>
            <w:right w:val="none" w:sz="0" w:space="0" w:color="auto"/>
          </w:divBdr>
        </w:div>
        <w:div w:id="867723531">
          <w:marLeft w:val="0"/>
          <w:marRight w:val="0"/>
          <w:marTop w:val="0"/>
          <w:marBottom w:val="0"/>
          <w:divBdr>
            <w:top w:val="none" w:sz="0" w:space="0" w:color="auto"/>
            <w:left w:val="none" w:sz="0" w:space="0" w:color="auto"/>
            <w:bottom w:val="none" w:sz="0" w:space="0" w:color="auto"/>
            <w:right w:val="none" w:sz="0" w:space="0" w:color="auto"/>
          </w:divBdr>
        </w:div>
        <w:div w:id="1955557874">
          <w:marLeft w:val="0"/>
          <w:marRight w:val="0"/>
          <w:marTop w:val="0"/>
          <w:marBottom w:val="0"/>
          <w:divBdr>
            <w:top w:val="none" w:sz="0" w:space="0" w:color="auto"/>
            <w:left w:val="none" w:sz="0" w:space="0" w:color="auto"/>
            <w:bottom w:val="none" w:sz="0" w:space="0" w:color="auto"/>
            <w:right w:val="none" w:sz="0" w:space="0" w:color="auto"/>
          </w:divBdr>
        </w:div>
        <w:div w:id="2093355736">
          <w:marLeft w:val="0"/>
          <w:marRight w:val="0"/>
          <w:marTop w:val="0"/>
          <w:marBottom w:val="0"/>
          <w:divBdr>
            <w:top w:val="none" w:sz="0" w:space="0" w:color="auto"/>
            <w:left w:val="none" w:sz="0" w:space="0" w:color="auto"/>
            <w:bottom w:val="none" w:sz="0" w:space="0" w:color="auto"/>
            <w:right w:val="none" w:sz="0" w:space="0" w:color="auto"/>
          </w:divBdr>
        </w:div>
        <w:div w:id="1744451715">
          <w:marLeft w:val="0"/>
          <w:marRight w:val="0"/>
          <w:marTop w:val="0"/>
          <w:marBottom w:val="0"/>
          <w:divBdr>
            <w:top w:val="none" w:sz="0" w:space="0" w:color="auto"/>
            <w:left w:val="none" w:sz="0" w:space="0" w:color="auto"/>
            <w:bottom w:val="none" w:sz="0" w:space="0" w:color="auto"/>
            <w:right w:val="none" w:sz="0" w:space="0" w:color="auto"/>
          </w:divBdr>
        </w:div>
        <w:div w:id="618219400">
          <w:marLeft w:val="0"/>
          <w:marRight w:val="0"/>
          <w:marTop w:val="0"/>
          <w:marBottom w:val="0"/>
          <w:divBdr>
            <w:top w:val="none" w:sz="0" w:space="0" w:color="auto"/>
            <w:left w:val="none" w:sz="0" w:space="0" w:color="auto"/>
            <w:bottom w:val="none" w:sz="0" w:space="0" w:color="auto"/>
            <w:right w:val="none" w:sz="0" w:space="0" w:color="auto"/>
          </w:divBdr>
        </w:div>
        <w:div w:id="1085763385">
          <w:marLeft w:val="0"/>
          <w:marRight w:val="0"/>
          <w:marTop w:val="0"/>
          <w:marBottom w:val="0"/>
          <w:divBdr>
            <w:top w:val="none" w:sz="0" w:space="0" w:color="auto"/>
            <w:left w:val="none" w:sz="0" w:space="0" w:color="auto"/>
            <w:bottom w:val="none" w:sz="0" w:space="0" w:color="auto"/>
            <w:right w:val="none" w:sz="0" w:space="0" w:color="auto"/>
          </w:divBdr>
        </w:div>
        <w:div w:id="1958370114">
          <w:marLeft w:val="0"/>
          <w:marRight w:val="0"/>
          <w:marTop w:val="0"/>
          <w:marBottom w:val="0"/>
          <w:divBdr>
            <w:top w:val="none" w:sz="0" w:space="0" w:color="auto"/>
            <w:left w:val="none" w:sz="0" w:space="0" w:color="auto"/>
            <w:bottom w:val="none" w:sz="0" w:space="0" w:color="auto"/>
            <w:right w:val="none" w:sz="0" w:space="0" w:color="auto"/>
          </w:divBdr>
        </w:div>
        <w:div w:id="146673234">
          <w:marLeft w:val="0"/>
          <w:marRight w:val="0"/>
          <w:marTop w:val="0"/>
          <w:marBottom w:val="0"/>
          <w:divBdr>
            <w:top w:val="none" w:sz="0" w:space="0" w:color="auto"/>
            <w:left w:val="none" w:sz="0" w:space="0" w:color="auto"/>
            <w:bottom w:val="none" w:sz="0" w:space="0" w:color="auto"/>
            <w:right w:val="none" w:sz="0" w:space="0" w:color="auto"/>
          </w:divBdr>
        </w:div>
        <w:div w:id="1940942710">
          <w:marLeft w:val="0"/>
          <w:marRight w:val="0"/>
          <w:marTop w:val="0"/>
          <w:marBottom w:val="0"/>
          <w:divBdr>
            <w:top w:val="none" w:sz="0" w:space="0" w:color="auto"/>
            <w:left w:val="none" w:sz="0" w:space="0" w:color="auto"/>
            <w:bottom w:val="none" w:sz="0" w:space="0" w:color="auto"/>
            <w:right w:val="none" w:sz="0" w:space="0" w:color="auto"/>
          </w:divBdr>
        </w:div>
        <w:div w:id="719670492">
          <w:marLeft w:val="0"/>
          <w:marRight w:val="0"/>
          <w:marTop w:val="0"/>
          <w:marBottom w:val="0"/>
          <w:divBdr>
            <w:top w:val="none" w:sz="0" w:space="0" w:color="auto"/>
            <w:left w:val="none" w:sz="0" w:space="0" w:color="auto"/>
            <w:bottom w:val="none" w:sz="0" w:space="0" w:color="auto"/>
            <w:right w:val="none" w:sz="0" w:space="0" w:color="auto"/>
          </w:divBdr>
        </w:div>
        <w:div w:id="546375026">
          <w:marLeft w:val="0"/>
          <w:marRight w:val="0"/>
          <w:marTop w:val="0"/>
          <w:marBottom w:val="0"/>
          <w:divBdr>
            <w:top w:val="none" w:sz="0" w:space="0" w:color="auto"/>
            <w:left w:val="none" w:sz="0" w:space="0" w:color="auto"/>
            <w:bottom w:val="none" w:sz="0" w:space="0" w:color="auto"/>
            <w:right w:val="none" w:sz="0" w:space="0" w:color="auto"/>
          </w:divBdr>
        </w:div>
        <w:div w:id="1851139805">
          <w:marLeft w:val="0"/>
          <w:marRight w:val="0"/>
          <w:marTop w:val="0"/>
          <w:marBottom w:val="0"/>
          <w:divBdr>
            <w:top w:val="none" w:sz="0" w:space="0" w:color="auto"/>
            <w:left w:val="none" w:sz="0" w:space="0" w:color="auto"/>
            <w:bottom w:val="none" w:sz="0" w:space="0" w:color="auto"/>
            <w:right w:val="none" w:sz="0" w:space="0" w:color="auto"/>
          </w:divBdr>
        </w:div>
        <w:div w:id="1891988191">
          <w:marLeft w:val="0"/>
          <w:marRight w:val="0"/>
          <w:marTop w:val="0"/>
          <w:marBottom w:val="0"/>
          <w:divBdr>
            <w:top w:val="none" w:sz="0" w:space="0" w:color="auto"/>
            <w:left w:val="none" w:sz="0" w:space="0" w:color="auto"/>
            <w:bottom w:val="none" w:sz="0" w:space="0" w:color="auto"/>
            <w:right w:val="none" w:sz="0" w:space="0" w:color="auto"/>
          </w:divBdr>
        </w:div>
        <w:div w:id="148788704">
          <w:marLeft w:val="0"/>
          <w:marRight w:val="0"/>
          <w:marTop w:val="0"/>
          <w:marBottom w:val="0"/>
          <w:divBdr>
            <w:top w:val="none" w:sz="0" w:space="0" w:color="auto"/>
            <w:left w:val="none" w:sz="0" w:space="0" w:color="auto"/>
            <w:bottom w:val="none" w:sz="0" w:space="0" w:color="auto"/>
            <w:right w:val="none" w:sz="0" w:space="0" w:color="auto"/>
          </w:divBdr>
        </w:div>
      </w:divsChild>
    </w:div>
    <w:div w:id="165442586">
      <w:bodyDiv w:val="1"/>
      <w:marLeft w:val="0"/>
      <w:marRight w:val="0"/>
      <w:marTop w:val="0"/>
      <w:marBottom w:val="0"/>
      <w:divBdr>
        <w:top w:val="none" w:sz="0" w:space="0" w:color="auto"/>
        <w:left w:val="none" w:sz="0" w:space="0" w:color="auto"/>
        <w:bottom w:val="none" w:sz="0" w:space="0" w:color="auto"/>
        <w:right w:val="none" w:sz="0" w:space="0" w:color="auto"/>
      </w:divBdr>
      <w:divsChild>
        <w:div w:id="1967734416">
          <w:marLeft w:val="0"/>
          <w:marRight w:val="0"/>
          <w:marTop w:val="0"/>
          <w:marBottom w:val="0"/>
          <w:divBdr>
            <w:top w:val="none" w:sz="0" w:space="0" w:color="auto"/>
            <w:left w:val="none" w:sz="0" w:space="0" w:color="auto"/>
            <w:bottom w:val="none" w:sz="0" w:space="0" w:color="auto"/>
            <w:right w:val="none" w:sz="0" w:space="0" w:color="auto"/>
          </w:divBdr>
        </w:div>
        <w:div w:id="1269847772">
          <w:marLeft w:val="0"/>
          <w:marRight w:val="0"/>
          <w:marTop w:val="0"/>
          <w:marBottom w:val="0"/>
          <w:divBdr>
            <w:top w:val="none" w:sz="0" w:space="0" w:color="auto"/>
            <w:left w:val="none" w:sz="0" w:space="0" w:color="auto"/>
            <w:bottom w:val="none" w:sz="0" w:space="0" w:color="auto"/>
            <w:right w:val="none" w:sz="0" w:space="0" w:color="auto"/>
          </w:divBdr>
        </w:div>
        <w:div w:id="848912397">
          <w:marLeft w:val="0"/>
          <w:marRight w:val="0"/>
          <w:marTop w:val="0"/>
          <w:marBottom w:val="0"/>
          <w:divBdr>
            <w:top w:val="none" w:sz="0" w:space="0" w:color="auto"/>
            <w:left w:val="none" w:sz="0" w:space="0" w:color="auto"/>
            <w:bottom w:val="none" w:sz="0" w:space="0" w:color="auto"/>
            <w:right w:val="none" w:sz="0" w:space="0" w:color="auto"/>
          </w:divBdr>
        </w:div>
        <w:div w:id="1305351381">
          <w:marLeft w:val="0"/>
          <w:marRight w:val="0"/>
          <w:marTop w:val="0"/>
          <w:marBottom w:val="0"/>
          <w:divBdr>
            <w:top w:val="none" w:sz="0" w:space="0" w:color="auto"/>
            <w:left w:val="none" w:sz="0" w:space="0" w:color="auto"/>
            <w:bottom w:val="none" w:sz="0" w:space="0" w:color="auto"/>
            <w:right w:val="none" w:sz="0" w:space="0" w:color="auto"/>
          </w:divBdr>
        </w:div>
        <w:div w:id="125971326">
          <w:marLeft w:val="0"/>
          <w:marRight w:val="0"/>
          <w:marTop w:val="0"/>
          <w:marBottom w:val="0"/>
          <w:divBdr>
            <w:top w:val="none" w:sz="0" w:space="0" w:color="auto"/>
            <w:left w:val="none" w:sz="0" w:space="0" w:color="auto"/>
            <w:bottom w:val="none" w:sz="0" w:space="0" w:color="auto"/>
            <w:right w:val="none" w:sz="0" w:space="0" w:color="auto"/>
          </w:divBdr>
        </w:div>
        <w:div w:id="1865439722">
          <w:marLeft w:val="0"/>
          <w:marRight w:val="0"/>
          <w:marTop w:val="0"/>
          <w:marBottom w:val="0"/>
          <w:divBdr>
            <w:top w:val="none" w:sz="0" w:space="0" w:color="auto"/>
            <w:left w:val="none" w:sz="0" w:space="0" w:color="auto"/>
            <w:bottom w:val="none" w:sz="0" w:space="0" w:color="auto"/>
            <w:right w:val="none" w:sz="0" w:space="0" w:color="auto"/>
          </w:divBdr>
        </w:div>
        <w:div w:id="313223338">
          <w:marLeft w:val="0"/>
          <w:marRight w:val="0"/>
          <w:marTop w:val="0"/>
          <w:marBottom w:val="0"/>
          <w:divBdr>
            <w:top w:val="none" w:sz="0" w:space="0" w:color="auto"/>
            <w:left w:val="none" w:sz="0" w:space="0" w:color="auto"/>
            <w:bottom w:val="none" w:sz="0" w:space="0" w:color="auto"/>
            <w:right w:val="none" w:sz="0" w:space="0" w:color="auto"/>
          </w:divBdr>
        </w:div>
        <w:div w:id="2115469045">
          <w:marLeft w:val="0"/>
          <w:marRight w:val="0"/>
          <w:marTop w:val="0"/>
          <w:marBottom w:val="0"/>
          <w:divBdr>
            <w:top w:val="none" w:sz="0" w:space="0" w:color="auto"/>
            <w:left w:val="none" w:sz="0" w:space="0" w:color="auto"/>
            <w:bottom w:val="none" w:sz="0" w:space="0" w:color="auto"/>
            <w:right w:val="none" w:sz="0" w:space="0" w:color="auto"/>
          </w:divBdr>
        </w:div>
        <w:div w:id="1466775421">
          <w:marLeft w:val="0"/>
          <w:marRight w:val="0"/>
          <w:marTop w:val="0"/>
          <w:marBottom w:val="0"/>
          <w:divBdr>
            <w:top w:val="none" w:sz="0" w:space="0" w:color="auto"/>
            <w:left w:val="none" w:sz="0" w:space="0" w:color="auto"/>
            <w:bottom w:val="none" w:sz="0" w:space="0" w:color="auto"/>
            <w:right w:val="none" w:sz="0" w:space="0" w:color="auto"/>
          </w:divBdr>
        </w:div>
        <w:div w:id="481511393">
          <w:marLeft w:val="0"/>
          <w:marRight w:val="0"/>
          <w:marTop w:val="0"/>
          <w:marBottom w:val="0"/>
          <w:divBdr>
            <w:top w:val="none" w:sz="0" w:space="0" w:color="auto"/>
            <w:left w:val="none" w:sz="0" w:space="0" w:color="auto"/>
            <w:bottom w:val="none" w:sz="0" w:space="0" w:color="auto"/>
            <w:right w:val="none" w:sz="0" w:space="0" w:color="auto"/>
          </w:divBdr>
        </w:div>
        <w:div w:id="1018199119">
          <w:marLeft w:val="0"/>
          <w:marRight w:val="0"/>
          <w:marTop w:val="0"/>
          <w:marBottom w:val="0"/>
          <w:divBdr>
            <w:top w:val="none" w:sz="0" w:space="0" w:color="auto"/>
            <w:left w:val="none" w:sz="0" w:space="0" w:color="auto"/>
            <w:bottom w:val="none" w:sz="0" w:space="0" w:color="auto"/>
            <w:right w:val="none" w:sz="0" w:space="0" w:color="auto"/>
          </w:divBdr>
        </w:div>
        <w:div w:id="1181428171">
          <w:marLeft w:val="0"/>
          <w:marRight w:val="0"/>
          <w:marTop w:val="0"/>
          <w:marBottom w:val="0"/>
          <w:divBdr>
            <w:top w:val="none" w:sz="0" w:space="0" w:color="auto"/>
            <w:left w:val="none" w:sz="0" w:space="0" w:color="auto"/>
            <w:bottom w:val="none" w:sz="0" w:space="0" w:color="auto"/>
            <w:right w:val="none" w:sz="0" w:space="0" w:color="auto"/>
          </w:divBdr>
        </w:div>
        <w:div w:id="1120148382">
          <w:marLeft w:val="0"/>
          <w:marRight w:val="0"/>
          <w:marTop w:val="0"/>
          <w:marBottom w:val="0"/>
          <w:divBdr>
            <w:top w:val="none" w:sz="0" w:space="0" w:color="auto"/>
            <w:left w:val="none" w:sz="0" w:space="0" w:color="auto"/>
            <w:bottom w:val="none" w:sz="0" w:space="0" w:color="auto"/>
            <w:right w:val="none" w:sz="0" w:space="0" w:color="auto"/>
          </w:divBdr>
        </w:div>
        <w:div w:id="1245072219">
          <w:marLeft w:val="0"/>
          <w:marRight w:val="0"/>
          <w:marTop w:val="0"/>
          <w:marBottom w:val="0"/>
          <w:divBdr>
            <w:top w:val="none" w:sz="0" w:space="0" w:color="auto"/>
            <w:left w:val="none" w:sz="0" w:space="0" w:color="auto"/>
            <w:bottom w:val="none" w:sz="0" w:space="0" w:color="auto"/>
            <w:right w:val="none" w:sz="0" w:space="0" w:color="auto"/>
          </w:divBdr>
        </w:div>
        <w:div w:id="562906513">
          <w:marLeft w:val="0"/>
          <w:marRight w:val="0"/>
          <w:marTop w:val="0"/>
          <w:marBottom w:val="0"/>
          <w:divBdr>
            <w:top w:val="none" w:sz="0" w:space="0" w:color="auto"/>
            <w:left w:val="none" w:sz="0" w:space="0" w:color="auto"/>
            <w:bottom w:val="none" w:sz="0" w:space="0" w:color="auto"/>
            <w:right w:val="none" w:sz="0" w:space="0" w:color="auto"/>
          </w:divBdr>
        </w:div>
        <w:div w:id="286470144">
          <w:marLeft w:val="0"/>
          <w:marRight w:val="0"/>
          <w:marTop w:val="0"/>
          <w:marBottom w:val="0"/>
          <w:divBdr>
            <w:top w:val="none" w:sz="0" w:space="0" w:color="auto"/>
            <w:left w:val="none" w:sz="0" w:space="0" w:color="auto"/>
            <w:bottom w:val="none" w:sz="0" w:space="0" w:color="auto"/>
            <w:right w:val="none" w:sz="0" w:space="0" w:color="auto"/>
          </w:divBdr>
        </w:div>
        <w:div w:id="1003388527">
          <w:marLeft w:val="0"/>
          <w:marRight w:val="0"/>
          <w:marTop w:val="0"/>
          <w:marBottom w:val="0"/>
          <w:divBdr>
            <w:top w:val="none" w:sz="0" w:space="0" w:color="auto"/>
            <w:left w:val="none" w:sz="0" w:space="0" w:color="auto"/>
            <w:bottom w:val="none" w:sz="0" w:space="0" w:color="auto"/>
            <w:right w:val="none" w:sz="0" w:space="0" w:color="auto"/>
          </w:divBdr>
        </w:div>
        <w:div w:id="2088458997">
          <w:marLeft w:val="0"/>
          <w:marRight w:val="0"/>
          <w:marTop w:val="0"/>
          <w:marBottom w:val="0"/>
          <w:divBdr>
            <w:top w:val="none" w:sz="0" w:space="0" w:color="auto"/>
            <w:left w:val="none" w:sz="0" w:space="0" w:color="auto"/>
            <w:bottom w:val="none" w:sz="0" w:space="0" w:color="auto"/>
            <w:right w:val="none" w:sz="0" w:space="0" w:color="auto"/>
          </w:divBdr>
        </w:div>
      </w:divsChild>
    </w:div>
    <w:div w:id="166486353">
      <w:bodyDiv w:val="1"/>
      <w:marLeft w:val="0"/>
      <w:marRight w:val="0"/>
      <w:marTop w:val="0"/>
      <w:marBottom w:val="0"/>
      <w:divBdr>
        <w:top w:val="none" w:sz="0" w:space="0" w:color="auto"/>
        <w:left w:val="none" w:sz="0" w:space="0" w:color="auto"/>
        <w:bottom w:val="none" w:sz="0" w:space="0" w:color="auto"/>
        <w:right w:val="none" w:sz="0" w:space="0" w:color="auto"/>
      </w:divBdr>
    </w:div>
    <w:div w:id="169178801">
      <w:bodyDiv w:val="1"/>
      <w:marLeft w:val="0"/>
      <w:marRight w:val="0"/>
      <w:marTop w:val="0"/>
      <w:marBottom w:val="0"/>
      <w:divBdr>
        <w:top w:val="none" w:sz="0" w:space="0" w:color="auto"/>
        <w:left w:val="none" w:sz="0" w:space="0" w:color="auto"/>
        <w:bottom w:val="none" w:sz="0" w:space="0" w:color="auto"/>
        <w:right w:val="none" w:sz="0" w:space="0" w:color="auto"/>
      </w:divBdr>
      <w:divsChild>
        <w:div w:id="13920313">
          <w:marLeft w:val="0"/>
          <w:marRight w:val="0"/>
          <w:marTop w:val="0"/>
          <w:marBottom w:val="0"/>
          <w:divBdr>
            <w:top w:val="none" w:sz="0" w:space="0" w:color="auto"/>
            <w:left w:val="none" w:sz="0" w:space="0" w:color="auto"/>
            <w:bottom w:val="none" w:sz="0" w:space="0" w:color="auto"/>
            <w:right w:val="none" w:sz="0" w:space="0" w:color="auto"/>
          </w:divBdr>
          <w:divsChild>
            <w:div w:id="1761565245">
              <w:marLeft w:val="0"/>
              <w:marRight w:val="0"/>
              <w:marTop w:val="0"/>
              <w:marBottom w:val="0"/>
              <w:divBdr>
                <w:top w:val="none" w:sz="0" w:space="0" w:color="auto"/>
                <w:left w:val="none" w:sz="0" w:space="0" w:color="auto"/>
                <w:bottom w:val="none" w:sz="0" w:space="0" w:color="auto"/>
                <w:right w:val="none" w:sz="0" w:space="0" w:color="auto"/>
              </w:divBdr>
            </w:div>
          </w:divsChild>
        </w:div>
        <w:div w:id="26952908">
          <w:marLeft w:val="0"/>
          <w:marRight w:val="0"/>
          <w:marTop w:val="0"/>
          <w:marBottom w:val="0"/>
          <w:divBdr>
            <w:top w:val="none" w:sz="0" w:space="0" w:color="auto"/>
            <w:left w:val="none" w:sz="0" w:space="0" w:color="auto"/>
            <w:bottom w:val="none" w:sz="0" w:space="0" w:color="auto"/>
            <w:right w:val="none" w:sz="0" w:space="0" w:color="auto"/>
          </w:divBdr>
          <w:divsChild>
            <w:div w:id="243532870">
              <w:marLeft w:val="0"/>
              <w:marRight w:val="0"/>
              <w:marTop w:val="0"/>
              <w:marBottom w:val="0"/>
              <w:divBdr>
                <w:top w:val="none" w:sz="0" w:space="0" w:color="auto"/>
                <w:left w:val="none" w:sz="0" w:space="0" w:color="auto"/>
                <w:bottom w:val="none" w:sz="0" w:space="0" w:color="auto"/>
                <w:right w:val="none" w:sz="0" w:space="0" w:color="auto"/>
              </w:divBdr>
            </w:div>
          </w:divsChild>
        </w:div>
        <w:div w:id="36204375">
          <w:marLeft w:val="0"/>
          <w:marRight w:val="0"/>
          <w:marTop w:val="0"/>
          <w:marBottom w:val="0"/>
          <w:divBdr>
            <w:top w:val="none" w:sz="0" w:space="0" w:color="auto"/>
            <w:left w:val="none" w:sz="0" w:space="0" w:color="auto"/>
            <w:bottom w:val="none" w:sz="0" w:space="0" w:color="auto"/>
            <w:right w:val="none" w:sz="0" w:space="0" w:color="auto"/>
          </w:divBdr>
        </w:div>
        <w:div w:id="66418163">
          <w:marLeft w:val="0"/>
          <w:marRight w:val="0"/>
          <w:marTop w:val="0"/>
          <w:marBottom w:val="0"/>
          <w:divBdr>
            <w:top w:val="none" w:sz="0" w:space="0" w:color="auto"/>
            <w:left w:val="none" w:sz="0" w:space="0" w:color="auto"/>
            <w:bottom w:val="none" w:sz="0" w:space="0" w:color="auto"/>
            <w:right w:val="none" w:sz="0" w:space="0" w:color="auto"/>
          </w:divBdr>
          <w:divsChild>
            <w:div w:id="22827691">
              <w:marLeft w:val="0"/>
              <w:marRight w:val="0"/>
              <w:marTop w:val="0"/>
              <w:marBottom w:val="0"/>
              <w:divBdr>
                <w:top w:val="none" w:sz="0" w:space="0" w:color="auto"/>
                <w:left w:val="none" w:sz="0" w:space="0" w:color="auto"/>
                <w:bottom w:val="none" w:sz="0" w:space="0" w:color="auto"/>
                <w:right w:val="none" w:sz="0" w:space="0" w:color="auto"/>
              </w:divBdr>
            </w:div>
          </w:divsChild>
        </w:div>
        <w:div w:id="67271679">
          <w:marLeft w:val="0"/>
          <w:marRight w:val="0"/>
          <w:marTop w:val="0"/>
          <w:marBottom w:val="0"/>
          <w:divBdr>
            <w:top w:val="none" w:sz="0" w:space="0" w:color="auto"/>
            <w:left w:val="none" w:sz="0" w:space="0" w:color="auto"/>
            <w:bottom w:val="none" w:sz="0" w:space="0" w:color="auto"/>
            <w:right w:val="none" w:sz="0" w:space="0" w:color="auto"/>
          </w:divBdr>
          <w:divsChild>
            <w:div w:id="1909999898">
              <w:marLeft w:val="0"/>
              <w:marRight w:val="0"/>
              <w:marTop w:val="0"/>
              <w:marBottom w:val="0"/>
              <w:divBdr>
                <w:top w:val="none" w:sz="0" w:space="0" w:color="auto"/>
                <w:left w:val="none" w:sz="0" w:space="0" w:color="auto"/>
                <w:bottom w:val="none" w:sz="0" w:space="0" w:color="auto"/>
                <w:right w:val="none" w:sz="0" w:space="0" w:color="auto"/>
              </w:divBdr>
            </w:div>
          </w:divsChild>
        </w:div>
        <w:div w:id="86314348">
          <w:marLeft w:val="0"/>
          <w:marRight w:val="0"/>
          <w:marTop w:val="0"/>
          <w:marBottom w:val="0"/>
          <w:divBdr>
            <w:top w:val="none" w:sz="0" w:space="0" w:color="auto"/>
            <w:left w:val="none" w:sz="0" w:space="0" w:color="auto"/>
            <w:bottom w:val="none" w:sz="0" w:space="0" w:color="auto"/>
            <w:right w:val="none" w:sz="0" w:space="0" w:color="auto"/>
          </w:divBdr>
          <w:divsChild>
            <w:div w:id="2076509284">
              <w:marLeft w:val="0"/>
              <w:marRight w:val="0"/>
              <w:marTop w:val="0"/>
              <w:marBottom w:val="0"/>
              <w:divBdr>
                <w:top w:val="none" w:sz="0" w:space="0" w:color="auto"/>
                <w:left w:val="none" w:sz="0" w:space="0" w:color="auto"/>
                <w:bottom w:val="none" w:sz="0" w:space="0" w:color="auto"/>
                <w:right w:val="none" w:sz="0" w:space="0" w:color="auto"/>
              </w:divBdr>
            </w:div>
          </w:divsChild>
        </w:div>
        <w:div w:id="118690182">
          <w:marLeft w:val="0"/>
          <w:marRight w:val="0"/>
          <w:marTop w:val="0"/>
          <w:marBottom w:val="0"/>
          <w:divBdr>
            <w:top w:val="none" w:sz="0" w:space="0" w:color="auto"/>
            <w:left w:val="none" w:sz="0" w:space="0" w:color="auto"/>
            <w:bottom w:val="none" w:sz="0" w:space="0" w:color="auto"/>
            <w:right w:val="none" w:sz="0" w:space="0" w:color="auto"/>
          </w:divBdr>
          <w:divsChild>
            <w:div w:id="102503696">
              <w:marLeft w:val="0"/>
              <w:marRight w:val="0"/>
              <w:marTop w:val="0"/>
              <w:marBottom w:val="0"/>
              <w:divBdr>
                <w:top w:val="none" w:sz="0" w:space="0" w:color="auto"/>
                <w:left w:val="none" w:sz="0" w:space="0" w:color="auto"/>
                <w:bottom w:val="none" w:sz="0" w:space="0" w:color="auto"/>
                <w:right w:val="none" w:sz="0" w:space="0" w:color="auto"/>
              </w:divBdr>
            </w:div>
          </w:divsChild>
        </w:div>
        <w:div w:id="129787590">
          <w:marLeft w:val="0"/>
          <w:marRight w:val="0"/>
          <w:marTop w:val="0"/>
          <w:marBottom w:val="0"/>
          <w:divBdr>
            <w:top w:val="none" w:sz="0" w:space="0" w:color="auto"/>
            <w:left w:val="none" w:sz="0" w:space="0" w:color="auto"/>
            <w:bottom w:val="none" w:sz="0" w:space="0" w:color="auto"/>
            <w:right w:val="none" w:sz="0" w:space="0" w:color="auto"/>
          </w:divBdr>
          <w:divsChild>
            <w:div w:id="1662391988">
              <w:marLeft w:val="0"/>
              <w:marRight w:val="0"/>
              <w:marTop w:val="0"/>
              <w:marBottom w:val="0"/>
              <w:divBdr>
                <w:top w:val="none" w:sz="0" w:space="0" w:color="auto"/>
                <w:left w:val="none" w:sz="0" w:space="0" w:color="auto"/>
                <w:bottom w:val="none" w:sz="0" w:space="0" w:color="auto"/>
                <w:right w:val="none" w:sz="0" w:space="0" w:color="auto"/>
              </w:divBdr>
            </w:div>
          </w:divsChild>
        </w:div>
        <w:div w:id="241834089">
          <w:marLeft w:val="0"/>
          <w:marRight w:val="0"/>
          <w:marTop w:val="0"/>
          <w:marBottom w:val="0"/>
          <w:divBdr>
            <w:top w:val="none" w:sz="0" w:space="0" w:color="auto"/>
            <w:left w:val="none" w:sz="0" w:space="0" w:color="auto"/>
            <w:bottom w:val="none" w:sz="0" w:space="0" w:color="auto"/>
            <w:right w:val="none" w:sz="0" w:space="0" w:color="auto"/>
          </w:divBdr>
          <w:divsChild>
            <w:div w:id="1600723463">
              <w:marLeft w:val="0"/>
              <w:marRight w:val="0"/>
              <w:marTop w:val="0"/>
              <w:marBottom w:val="0"/>
              <w:divBdr>
                <w:top w:val="none" w:sz="0" w:space="0" w:color="auto"/>
                <w:left w:val="none" w:sz="0" w:space="0" w:color="auto"/>
                <w:bottom w:val="none" w:sz="0" w:space="0" w:color="auto"/>
                <w:right w:val="none" w:sz="0" w:space="0" w:color="auto"/>
              </w:divBdr>
            </w:div>
          </w:divsChild>
        </w:div>
        <w:div w:id="261767563">
          <w:marLeft w:val="0"/>
          <w:marRight w:val="0"/>
          <w:marTop w:val="0"/>
          <w:marBottom w:val="0"/>
          <w:divBdr>
            <w:top w:val="none" w:sz="0" w:space="0" w:color="auto"/>
            <w:left w:val="none" w:sz="0" w:space="0" w:color="auto"/>
            <w:bottom w:val="none" w:sz="0" w:space="0" w:color="auto"/>
            <w:right w:val="none" w:sz="0" w:space="0" w:color="auto"/>
          </w:divBdr>
          <w:divsChild>
            <w:div w:id="1656300623">
              <w:marLeft w:val="0"/>
              <w:marRight w:val="0"/>
              <w:marTop w:val="0"/>
              <w:marBottom w:val="0"/>
              <w:divBdr>
                <w:top w:val="none" w:sz="0" w:space="0" w:color="auto"/>
                <w:left w:val="none" w:sz="0" w:space="0" w:color="auto"/>
                <w:bottom w:val="none" w:sz="0" w:space="0" w:color="auto"/>
                <w:right w:val="none" w:sz="0" w:space="0" w:color="auto"/>
              </w:divBdr>
            </w:div>
          </w:divsChild>
        </w:div>
        <w:div w:id="262079099">
          <w:marLeft w:val="0"/>
          <w:marRight w:val="0"/>
          <w:marTop w:val="0"/>
          <w:marBottom w:val="0"/>
          <w:divBdr>
            <w:top w:val="none" w:sz="0" w:space="0" w:color="auto"/>
            <w:left w:val="none" w:sz="0" w:space="0" w:color="auto"/>
            <w:bottom w:val="none" w:sz="0" w:space="0" w:color="auto"/>
            <w:right w:val="none" w:sz="0" w:space="0" w:color="auto"/>
          </w:divBdr>
          <w:divsChild>
            <w:div w:id="1980766173">
              <w:marLeft w:val="0"/>
              <w:marRight w:val="0"/>
              <w:marTop w:val="0"/>
              <w:marBottom w:val="0"/>
              <w:divBdr>
                <w:top w:val="none" w:sz="0" w:space="0" w:color="auto"/>
                <w:left w:val="none" w:sz="0" w:space="0" w:color="auto"/>
                <w:bottom w:val="none" w:sz="0" w:space="0" w:color="auto"/>
                <w:right w:val="none" w:sz="0" w:space="0" w:color="auto"/>
              </w:divBdr>
            </w:div>
          </w:divsChild>
        </w:div>
        <w:div w:id="280260474">
          <w:marLeft w:val="0"/>
          <w:marRight w:val="0"/>
          <w:marTop w:val="0"/>
          <w:marBottom w:val="0"/>
          <w:divBdr>
            <w:top w:val="none" w:sz="0" w:space="0" w:color="auto"/>
            <w:left w:val="none" w:sz="0" w:space="0" w:color="auto"/>
            <w:bottom w:val="none" w:sz="0" w:space="0" w:color="auto"/>
            <w:right w:val="none" w:sz="0" w:space="0" w:color="auto"/>
          </w:divBdr>
        </w:div>
        <w:div w:id="302470334">
          <w:marLeft w:val="0"/>
          <w:marRight w:val="0"/>
          <w:marTop w:val="0"/>
          <w:marBottom w:val="0"/>
          <w:divBdr>
            <w:top w:val="none" w:sz="0" w:space="0" w:color="auto"/>
            <w:left w:val="none" w:sz="0" w:space="0" w:color="auto"/>
            <w:bottom w:val="none" w:sz="0" w:space="0" w:color="auto"/>
            <w:right w:val="none" w:sz="0" w:space="0" w:color="auto"/>
          </w:divBdr>
          <w:divsChild>
            <w:div w:id="2011060724">
              <w:marLeft w:val="0"/>
              <w:marRight w:val="0"/>
              <w:marTop w:val="0"/>
              <w:marBottom w:val="0"/>
              <w:divBdr>
                <w:top w:val="none" w:sz="0" w:space="0" w:color="auto"/>
                <w:left w:val="none" w:sz="0" w:space="0" w:color="auto"/>
                <w:bottom w:val="none" w:sz="0" w:space="0" w:color="auto"/>
                <w:right w:val="none" w:sz="0" w:space="0" w:color="auto"/>
              </w:divBdr>
            </w:div>
          </w:divsChild>
        </w:div>
        <w:div w:id="368844539">
          <w:marLeft w:val="0"/>
          <w:marRight w:val="0"/>
          <w:marTop w:val="0"/>
          <w:marBottom w:val="0"/>
          <w:divBdr>
            <w:top w:val="none" w:sz="0" w:space="0" w:color="auto"/>
            <w:left w:val="none" w:sz="0" w:space="0" w:color="auto"/>
            <w:bottom w:val="none" w:sz="0" w:space="0" w:color="auto"/>
            <w:right w:val="none" w:sz="0" w:space="0" w:color="auto"/>
          </w:divBdr>
          <w:divsChild>
            <w:div w:id="445272834">
              <w:marLeft w:val="0"/>
              <w:marRight w:val="0"/>
              <w:marTop w:val="0"/>
              <w:marBottom w:val="0"/>
              <w:divBdr>
                <w:top w:val="none" w:sz="0" w:space="0" w:color="auto"/>
                <w:left w:val="none" w:sz="0" w:space="0" w:color="auto"/>
                <w:bottom w:val="none" w:sz="0" w:space="0" w:color="auto"/>
                <w:right w:val="none" w:sz="0" w:space="0" w:color="auto"/>
              </w:divBdr>
            </w:div>
          </w:divsChild>
        </w:div>
        <w:div w:id="381252362">
          <w:marLeft w:val="0"/>
          <w:marRight w:val="0"/>
          <w:marTop w:val="0"/>
          <w:marBottom w:val="0"/>
          <w:divBdr>
            <w:top w:val="none" w:sz="0" w:space="0" w:color="auto"/>
            <w:left w:val="none" w:sz="0" w:space="0" w:color="auto"/>
            <w:bottom w:val="none" w:sz="0" w:space="0" w:color="auto"/>
            <w:right w:val="none" w:sz="0" w:space="0" w:color="auto"/>
          </w:divBdr>
          <w:divsChild>
            <w:div w:id="97870081">
              <w:marLeft w:val="0"/>
              <w:marRight w:val="0"/>
              <w:marTop w:val="0"/>
              <w:marBottom w:val="0"/>
              <w:divBdr>
                <w:top w:val="none" w:sz="0" w:space="0" w:color="auto"/>
                <w:left w:val="none" w:sz="0" w:space="0" w:color="auto"/>
                <w:bottom w:val="none" w:sz="0" w:space="0" w:color="auto"/>
                <w:right w:val="none" w:sz="0" w:space="0" w:color="auto"/>
              </w:divBdr>
            </w:div>
          </w:divsChild>
        </w:div>
        <w:div w:id="410203867">
          <w:marLeft w:val="0"/>
          <w:marRight w:val="0"/>
          <w:marTop w:val="0"/>
          <w:marBottom w:val="0"/>
          <w:divBdr>
            <w:top w:val="none" w:sz="0" w:space="0" w:color="auto"/>
            <w:left w:val="none" w:sz="0" w:space="0" w:color="auto"/>
            <w:bottom w:val="none" w:sz="0" w:space="0" w:color="auto"/>
            <w:right w:val="none" w:sz="0" w:space="0" w:color="auto"/>
          </w:divBdr>
          <w:divsChild>
            <w:div w:id="337849715">
              <w:marLeft w:val="0"/>
              <w:marRight w:val="0"/>
              <w:marTop w:val="0"/>
              <w:marBottom w:val="0"/>
              <w:divBdr>
                <w:top w:val="none" w:sz="0" w:space="0" w:color="auto"/>
                <w:left w:val="none" w:sz="0" w:space="0" w:color="auto"/>
                <w:bottom w:val="none" w:sz="0" w:space="0" w:color="auto"/>
                <w:right w:val="none" w:sz="0" w:space="0" w:color="auto"/>
              </w:divBdr>
            </w:div>
          </w:divsChild>
        </w:div>
        <w:div w:id="487524682">
          <w:marLeft w:val="0"/>
          <w:marRight w:val="0"/>
          <w:marTop w:val="0"/>
          <w:marBottom w:val="0"/>
          <w:divBdr>
            <w:top w:val="none" w:sz="0" w:space="0" w:color="auto"/>
            <w:left w:val="none" w:sz="0" w:space="0" w:color="auto"/>
            <w:bottom w:val="none" w:sz="0" w:space="0" w:color="auto"/>
            <w:right w:val="none" w:sz="0" w:space="0" w:color="auto"/>
          </w:divBdr>
          <w:divsChild>
            <w:div w:id="131144566">
              <w:marLeft w:val="0"/>
              <w:marRight w:val="0"/>
              <w:marTop w:val="0"/>
              <w:marBottom w:val="0"/>
              <w:divBdr>
                <w:top w:val="none" w:sz="0" w:space="0" w:color="auto"/>
                <w:left w:val="none" w:sz="0" w:space="0" w:color="auto"/>
                <w:bottom w:val="none" w:sz="0" w:space="0" w:color="auto"/>
                <w:right w:val="none" w:sz="0" w:space="0" w:color="auto"/>
              </w:divBdr>
            </w:div>
          </w:divsChild>
        </w:div>
        <w:div w:id="537009410">
          <w:marLeft w:val="0"/>
          <w:marRight w:val="0"/>
          <w:marTop w:val="0"/>
          <w:marBottom w:val="0"/>
          <w:divBdr>
            <w:top w:val="none" w:sz="0" w:space="0" w:color="auto"/>
            <w:left w:val="none" w:sz="0" w:space="0" w:color="auto"/>
            <w:bottom w:val="none" w:sz="0" w:space="0" w:color="auto"/>
            <w:right w:val="none" w:sz="0" w:space="0" w:color="auto"/>
          </w:divBdr>
        </w:div>
        <w:div w:id="583539690">
          <w:marLeft w:val="0"/>
          <w:marRight w:val="0"/>
          <w:marTop w:val="0"/>
          <w:marBottom w:val="0"/>
          <w:divBdr>
            <w:top w:val="none" w:sz="0" w:space="0" w:color="auto"/>
            <w:left w:val="none" w:sz="0" w:space="0" w:color="auto"/>
            <w:bottom w:val="none" w:sz="0" w:space="0" w:color="auto"/>
            <w:right w:val="none" w:sz="0" w:space="0" w:color="auto"/>
          </w:divBdr>
          <w:divsChild>
            <w:div w:id="742920554">
              <w:marLeft w:val="0"/>
              <w:marRight w:val="0"/>
              <w:marTop w:val="0"/>
              <w:marBottom w:val="0"/>
              <w:divBdr>
                <w:top w:val="none" w:sz="0" w:space="0" w:color="auto"/>
                <w:left w:val="none" w:sz="0" w:space="0" w:color="auto"/>
                <w:bottom w:val="none" w:sz="0" w:space="0" w:color="auto"/>
                <w:right w:val="none" w:sz="0" w:space="0" w:color="auto"/>
              </w:divBdr>
            </w:div>
          </w:divsChild>
        </w:div>
        <w:div w:id="642270079">
          <w:marLeft w:val="0"/>
          <w:marRight w:val="0"/>
          <w:marTop w:val="0"/>
          <w:marBottom w:val="0"/>
          <w:divBdr>
            <w:top w:val="none" w:sz="0" w:space="0" w:color="auto"/>
            <w:left w:val="none" w:sz="0" w:space="0" w:color="auto"/>
            <w:bottom w:val="none" w:sz="0" w:space="0" w:color="auto"/>
            <w:right w:val="none" w:sz="0" w:space="0" w:color="auto"/>
          </w:divBdr>
        </w:div>
        <w:div w:id="830634083">
          <w:marLeft w:val="0"/>
          <w:marRight w:val="0"/>
          <w:marTop w:val="0"/>
          <w:marBottom w:val="0"/>
          <w:divBdr>
            <w:top w:val="none" w:sz="0" w:space="0" w:color="auto"/>
            <w:left w:val="none" w:sz="0" w:space="0" w:color="auto"/>
            <w:bottom w:val="none" w:sz="0" w:space="0" w:color="auto"/>
            <w:right w:val="none" w:sz="0" w:space="0" w:color="auto"/>
          </w:divBdr>
          <w:divsChild>
            <w:div w:id="29307835">
              <w:marLeft w:val="0"/>
              <w:marRight w:val="0"/>
              <w:marTop w:val="0"/>
              <w:marBottom w:val="0"/>
              <w:divBdr>
                <w:top w:val="none" w:sz="0" w:space="0" w:color="auto"/>
                <w:left w:val="none" w:sz="0" w:space="0" w:color="auto"/>
                <w:bottom w:val="none" w:sz="0" w:space="0" w:color="auto"/>
                <w:right w:val="none" w:sz="0" w:space="0" w:color="auto"/>
              </w:divBdr>
            </w:div>
          </w:divsChild>
        </w:div>
        <w:div w:id="860360147">
          <w:marLeft w:val="0"/>
          <w:marRight w:val="0"/>
          <w:marTop w:val="0"/>
          <w:marBottom w:val="0"/>
          <w:divBdr>
            <w:top w:val="none" w:sz="0" w:space="0" w:color="auto"/>
            <w:left w:val="none" w:sz="0" w:space="0" w:color="auto"/>
            <w:bottom w:val="none" w:sz="0" w:space="0" w:color="auto"/>
            <w:right w:val="none" w:sz="0" w:space="0" w:color="auto"/>
          </w:divBdr>
        </w:div>
        <w:div w:id="868295601">
          <w:marLeft w:val="0"/>
          <w:marRight w:val="0"/>
          <w:marTop w:val="0"/>
          <w:marBottom w:val="0"/>
          <w:divBdr>
            <w:top w:val="none" w:sz="0" w:space="0" w:color="auto"/>
            <w:left w:val="none" w:sz="0" w:space="0" w:color="auto"/>
            <w:bottom w:val="none" w:sz="0" w:space="0" w:color="auto"/>
            <w:right w:val="none" w:sz="0" w:space="0" w:color="auto"/>
          </w:divBdr>
          <w:divsChild>
            <w:div w:id="1246453761">
              <w:marLeft w:val="0"/>
              <w:marRight w:val="0"/>
              <w:marTop w:val="0"/>
              <w:marBottom w:val="0"/>
              <w:divBdr>
                <w:top w:val="none" w:sz="0" w:space="0" w:color="auto"/>
                <w:left w:val="none" w:sz="0" w:space="0" w:color="auto"/>
                <w:bottom w:val="none" w:sz="0" w:space="0" w:color="auto"/>
                <w:right w:val="none" w:sz="0" w:space="0" w:color="auto"/>
              </w:divBdr>
            </w:div>
          </w:divsChild>
        </w:div>
        <w:div w:id="901595089">
          <w:marLeft w:val="0"/>
          <w:marRight w:val="0"/>
          <w:marTop w:val="0"/>
          <w:marBottom w:val="0"/>
          <w:divBdr>
            <w:top w:val="none" w:sz="0" w:space="0" w:color="auto"/>
            <w:left w:val="none" w:sz="0" w:space="0" w:color="auto"/>
            <w:bottom w:val="none" w:sz="0" w:space="0" w:color="auto"/>
            <w:right w:val="none" w:sz="0" w:space="0" w:color="auto"/>
          </w:divBdr>
          <w:divsChild>
            <w:div w:id="340284083">
              <w:marLeft w:val="0"/>
              <w:marRight w:val="0"/>
              <w:marTop w:val="0"/>
              <w:marBottom w:val="0"/>
              <w:divBdr>
                <w:top w:val="none" w:sz="0" w:space="0" w:color="auto"/>
                <w:left w:val="none" w:sz="0" w:space="0" w:color="auto"/>
                <w:bottom w:val="none" w:sz="0" w:space="0" w:color="auto"/>
                <w:right w:val="none" w:sz="0" w:space="0" w:color="auto"/>
              </w:divBdr>
            </w:div>
          </w:divsChild>
        </w:div>
        <w:div w:id="923681945">
          <w:marLeft w:val="0"/>
          <w:marRight w:val="0"/>
          <w:marTop w:val="0"/>
          <w:marBottom w:val="0"/>
          <w:divBdr>
            <w:top w:val="none" w:sz="0" w:space="0" w:color="auto"/>
            <w:left w:val="none" w:sz="0" w:space="0" w:color="auto"/>
            <w:bottom w:val="none" w:sz="0" w:space="0" w:color="auto"/>
            <w:right w:val="none" w:sz="0" w:space="0" w:color="auto"/>
          </w:divBdr>
        </w:div>
        <w:div w:id="1040596167">
          <w:marLeft w:val="0"/>
          <w:marRight w:val="0"/>
          <w:marTop w:val="0"/>
          <w:marBottom w:val="0"/>
          <w:divBdr>
            <w:top w:val="none" w:sz="0" w:space="0" w:color="auto"/>
            <w:left w:val="none" w:sz="0" w:space="0" w:color="auto"/>
            <w:bottom w:val="none" w:sz="0" w:space="0" w:color="auto"/>
            <w:right w:val="none" w:sz="0" w:space="0" w:color="auto"/>
          </w:divBdr>
          <w:divsChild>
            <w:div w:id="1515224441">
              <w:marLeft w:val="0"/>
              <w:marRight w:val="0"/>
              <w:marTop w:val="0"/>
              <w:marBottom w:val="0"/>
              <w:divBdr>
                <w:top w:val="none" w:sz="0" w:space="0" w:color="auto"/>
                <w:left w:val="none" w:sz="0" w:space="0" w:color="auto"/>
                <w:bottom w:val="none" w:sz="0" w:space="0" w:color="auto"/>
                <w:right w:val="none" w:sz="0" w:space="0" w:color="auto"/>
              </w:divBdr>
            </w:div>
          </w:divsChild>
        </w:div>
        <w:div w:id="1049189785">
          <w:marLeft w:val="0"/>
          <w:marRight w:val="0"/>
          <w:marTop w:val="0"/>
          <w:marBottom w:val="0"/>
          <w:divBdr>
            <w:top w:val="none" w:sz="0" w:space="0" w:color="auto"/>
            <w:left w:val="none" w:sz="0" w:space="0" w:color="auto"/>
            <w:bottom w:val="none" w:sz="0" w:space="0" w:color="auto"/>
            <w:right w:val="none" w:sz="0" w:space="0" w:color="auto"/>
          </w:divBdr>
        </w:div>
        <w:div w:id="1062361874">
          <w:marLeft w:val="0"/>
          <w:marRight w:val="0"/>
          <w:marTop w:val="0"/>
          <w:marBottom w:val="0"/>
          <w:divBdr>
            <w:top w:val="none" w:sz="0" w:space="0" w:color="auto"/>
            <w:left w:val="none" w:sz="0" w:space="0" w:color="auto"/>
            <w:bottom w:val="none" w:sz="0" w:space="0" w:color="auto"/>
            <w:right w:val="none" w:sz="0" w:space="0" w:color="auto"/>
          </w:divBdr>
        </w:div>
        <w:div w:id="1077557680">
          <w:marLeft w:val="0"/>
          <w:marRight w:val="0"/>
          <w:marTop w:val="0"/>
          <w:marBottom w:val="0"/>
          <w:divBdr>
            <w:top w:val="none" w:sz="0" w:space="0" w:color="auto"/>
            <w:left w:val="none" w:sz="0" w:space="0" w:color="auto"/>
            <w:bottom w:val="none" w:sz="0" w:space="0" w:color="auto"/>
            <w:right w:val="none" w:sz="0" w:space="0" w:color="auto"/>
          </w:divBdr>
        </w:div>
        <w:div w:id="1134106689">
          <w:marLeft w:val="0"/>
          <w:marRight w:val="0"/>
          <w:marTop w:val="0"/>
          <w:marBottom w:val="0"/>
          <w:divBdr>
            <w:top w:val="none" w:sz="0" w:space="0" w:color="auto"/>
            <w:left w:val="none" w:sz="0" w:space="0" w:color="auto"/>
            <w:bottom w:val="none" w:sz="0" w:space="0" w:color="auto"/>
            <w:right w:val="none" w:sz="0" w:space="0" w:color="auto"/>
          </w:divBdr>
        </w:div>
        <w:div w:id="1155342034">
          <w:marLeft w:val="0"/>
          <w:marRight w:val="0"/>
          <w:marTop w:val="0"/>
          <w:marBottom w:val="0"/>
          <w:divBdr>
            <w:top w:val="none" w:sz="0" w:space="0" w:color="auto"/>
            <w:left w:val="none" w:sz="0" w:space="0" w:color="auto"/>
            <w:bottom w:val="none" w:sz="0" w:space="0" w:color="auto"/>
            <w:right w:val="none" w:sz="0" w:space="0" w:color="auto"/>
          </w:divBdr>
          <w:divsChild>
            <w:div w:id="1191802626">
              <w:marLeft w:val="0"/>
              <w:marRight w:val="0"/>
              <w:marTop w:val="0"/>
              <w:marBottom w:val="0"/>
              <w:divBdr>
                <w:top w:val="none" w:sz="0" w:space="0" w:color="auto"/>
                <w:left w:val="none" w:sz="0" w:space="0" w:color="auto"/>
                <w:bottom w:val="none" w:sz="0" w:space="0" w:color="auto"/>
                <w:right w:val="none" w:sz="0" w:space="0" w:color="auto"/>
              </w:divBdr>
            </w:div>
          </w:divsChild>
        </w:div>
        <w:div w:id="1177616449">
          <w:marLeft w:val="0"/>
          <w:marRight w:val="0"/>
          <w:marTop w:val="0"/>
          <w:marBottom w:val="0"/>
          <w:divBdr>
            <w:top w:val="none" w:sz="0" w:space="0" w:color="auto"/>
            <w:left w:val="none" w:sz="0" w:space="0" w:color="auto"/>
            <w:bottom w:val="none" w:sz="0" w:space="0" w:color="auto"/>
            <w:right w:val="none" w:sz="0" w:space="0" w:color="auto"/>
          </w:divBdr>
          <w:divsChild>
            <w:div w:id="1525287108">
              <w:marLeft w:val="0"/>
              <w:marRight w:val="0"/>
              <w:marTop w:val="0"/>
              <w:marBottom w:val="0"/>
              <w:divBdr>
                <w:top w:val="none" w:sz="0" w:space="0" w:color="auto"/>
                <w:left w:val="none" w:sz="0" w:space="0" w:color="auto"/>
                <w:bottom w:val="none" w:sz="0" w:space="0" w:color="auto"/>
                <w:right w:val="none" w:sz="0" w:space="0" w:color="auto"/>
              </w:divBdr>
            </w:div>
          </w:divsChild>
        </w:div>
        <w:div w:id="1204902664">
          <w:marLeft w:val="0"/>
          <w:marRight w:val="0"/>
          <w:marTop w:val="0"/>
          <w:marBottom w:val="0"/>
          <w:divBdr>
            <w:top w:val="none" w:sz="0" w:space="0" w:color="auto"/>
            <w:left w:val="none" w:sz="0" w:space="0" w:color="auto"/>
            <w:bottom w:val="none" w:sz="0" w:space="0" w:color="auto"/>
            <w:right w:val="none" w:sz="0" w:space="0" w:color="auto"/>
          </w:divBdr>
          <w:divsChild>
            <w:div w:id="1220096779">
              <w:marLeft w:val="0"/>
              <w:marRight w:val="0"/>
              <w:marTop w:val="0"/>
              <w:marBottom w:val="0"/>
              <w:divBdr>
                <w:top w:val="none" w:sz="0" w:space="0" w:color="auto"/>
                <w:left w:val="none" w:sz="0" w:space="0" w:color="auto"/>
                <w:bottom w:val="none" w:sz="0" w:space="0" w:color="auto"/>
                <w:right w:val="none" w:sz="0" w:space="0" w:color="auto"/>
              </w:divBdr>
            </w:div>
          </w:divsChild>
        </w:div>
        <w:div w:id="1215238934">
          <w:marLeft w:val="0"/>
          <w:marRight w:val="0"/>
          <w:marTop w:val="0"/>
          <w:marBottom w:val="0"/>
          <w:divBdr>
            <w:top w:val="none" w:sz="0" w:space="0" w:color="auto"/>
            <w:left w:val="none" w:sz="0" w:space="0" w:color="auto"/>
            <w:bottom w:val="none" w:sz="0" w:space="0" w:color="auto"/>
            <w:right w:val="none" w:sz="0" w:space="0" w:color="auto"/>
          </w:divBdr>
          <w:divsChild>
            <w:div w:id="1063063995">
              <w:marLeft w:val="0"/>
              <w:marRight w:val="0"/>
              <w:marTop w:val="0"/>
              <w:marBottom w:val="0"/>
              <w:divBdr>
                <w:top w:val="none" w:sz="0" w:space="0" w:color="auto"/>
                <w:left w:val="none" w:sz="0" w:space="0" w:color="auto"/>
                <w:bottom w:val="none" w:sz="0" w:space="0" w:color="auto"/>
                <w:right w:val="none" w:sz="0" w:space="0" w:color="auto"/>
              </w:divBdr>
            </w:div>
          </w:divsChild>
        </w:div>
        <w:div w:id="1265116807">
          <w:marLeft w:val="0"/>
          <w:marRight w:val="0"/>
          <w:marTop w:val="0"/>
          <w:marBottom w:val="0"/>
          <w:divBdr>
            <w:top w:val="none" w:sz="0" w:space="0" w:color="auto"/>
            <w:left w:val="none" w:sz="0" w:space="0" w:color="auto"/>
            <w:bottom w:val="none" w:sz="0" w:space="0" w:color="auto"/>
            <w:right w:val="none" w:sz="0" w:space="0" w:color="auto"/>
          </w:divBdr>
          <w:divsChild>
            <w:div w:id="146283761">
              <w:marLeft w:val="0"/>
              <w:marRight w:val="0"/>
              <w:marTop w:val="0"/>
              <w:marBottom w:val="0"/>
              <w:divBdr>
                <w:top w:val="none" w:sz="0" w:space="0" w:color="auto"/>
                <w:left w:val="none" w:sz="0" w:space="0" w:color="auto"/>
                <w:bottom w:val="none" w:sz="0" w:space="0" w:color="auto"/>
                <w:right w:val="none" w:sz="0" w:space="0" w:color="auto"/>
              </w:divBdr>
            </w:div>
          </w:divsChild>
        </w:div>
        <w:div w:id="1292053362">
          <w:marLeft w:val="0"/>
          <w:marRight w:val="0"/>
          <w:marTop w:val="0"/>
          <w:marBottom w:val="0"/>
          <w:divBdr>
            <w:top w:val="none" w:sz="0" w:space="0" w:color="auto"/>
            <w:left w:val="none" w:sz="0" w:space="0" w:color="auto"/>
            <w:bottom w:val="none" w:sz="0" w:space="0" w:color="auto"/>
            <w:right w:val="none" w:sz="0" w:space="0" w:color="auto"/>
          </w:divBdr>
          <w:divsChild>
            <w:div w:id="1797287102">
              <w:marLeft w:val="0"/>
              <w:marRight w:val="0"/>
              <w:marTop w:val="0"/>
              <w:marBottom w:val="0"/>
              <w:divBdr>
                <w:top w:val="none" w:sz="0" w:space="0" w:color="auto"/>
                <w:left w:val="none" w:sz="0" w:space="0" w:color="auto"/>
                <w:bottom w:val="none" w:sz="0" w:space="0" w:color="auto"/>
                <w:right w:val="none" w:sz="0" w:space="0" w:color="auto"/>
              </w:divBdr>
            </w:div>
          </w:divsChild>
        </w:div>
        <w:div w:id="1303343213">
          <w:marLeft w:val="0"/>
          <w:marRight w:val="0"/>
          <w:marTop w:val="0"/>
          <w:marBottom w:val="0"/>
          <w:divBdr>
            <w:top w:val="none" w:sz="0" w:space="0" w:color="auto"/>
            <w:left w:val="none" w:sz="0" w:space="0" w:color="auto"/>
            <w:bottom w:val="none" w:sz="0" w:space="0" w:color="auto"/>
            <w:right w:val="none" w:sz="0" w:space="0" w:color="auto"/>
          </w:divBdr>
          <w:divsChild>
            <w:div w:id="1436174103">
              <w:marLeft w:val="0"/>
              <w:marRight w:val="0"/>
              <w:marTop w:val="0"/>
              <w:marBottom w:val="0"/>
              <w:divBdr>
                <w:top w:val="none" w:sz="0" w:space="0" w:color="auto"/>
                <w:left w:val="none" w:sz="0" w:space="0" w:color="auto"/>
                <w:bottom w:val="none" w:sz="0" w:space="0" w:color="auto"/>
                <w:right w:val="none" w:sz="0" w:space="0" w:color="auto"/>
              </w:divBdr>
            </w:div>
          </w:divsChild>
        </w:div>
        <w:div w:id="1455713778">
          <w:marLeft w:val="0"/>
          <w:marRight w:val="0"/>
          <w:marTop w:val="0"/>
          <w:marBottom w:val="0"/>
          <w:divBdr>
            <w:top w:val="none" w:sz="0" w:space="0" w:color="auto"/>
            <w:left w:val="none" w:sz="0" w:space="0" w:color="auto"/>
            <w:bottom w:val="none" w:sz="0" w:space="0" w:color="auto"/>
            <w:right w:val="none" w:sz="0" w:space="0" w:color="auto"/>
          </w:divBdr>
          <w:divsChild>
            <w:div w:id="1493449304">
              <w:marLeft w:val="0"/>
              <w:marRight w:val="0"/>
              <w:marTop w:val="0"/>
              <w:marBottom w:val="0"/>
              <w:divBdr>
                <w:top w:val="none" w:sz="0" w:space="0" w:color="auto"/>
                <w:left w:val="none" w:sz="0" w:space="0" w:color="auto"/>
                <w:bottom w:val="none" w:sz="0" w:space="0" w:color="auto"/>
                <w:right w:val="none" w:sz="0" w:space="0" w:color="auto"/>
              </w:divBdr>
            </w:div>
          </w:divsChild>
        </w:div>
        <w:div w:id="1515874543">
          <w:marLeft w:val="0"/>
          <w:marRight w:val="0"/>
          <w:marTop w:val="0"/>
          <w:marBottom w:val="0"/>
          <w:divBdr>
            <w:top w:val="none" w:sz="0" w:space="0" w:color="auto"/>
            <w:left w:val="none" w:sz="0" w:space="0" w:color="auto"/>
            <w:bottom w:val="none" w:sz="0" w:space="0" w:color="auto"/>
            <w:right w:val="none" w:sz="0" w:space="0" w:color="auto"/>
          </w:divBdr>
          <w:divsChild>
            <w:div w:id="1765344609">
              <w:marLeft w:val="0"/>
              <w:marRight w:val="0"/>
              <w:marTop w:val="0"/>
              <w:marBottom w:val="0"/>
              <w:divBdr>
                <w:top w:val="none" w:sz="0" w:space="0" w:color="auto"/>
                <w:left w:val="none" w:sz="0" w:space="0" w:color="auto"/>
                <w:bottom w:val="none" w:sz="0" w:space="0" w:color="auto"/>
                <w:right w:val="none" w:sz="0" w:space="0" w:color="auto"/>
              </w:divBdr>
            </w:div>
          </w:divsChild>
        </w:div>
        <w:div w:id="1524661751">
          <w:marLeft w:val="0"/>
          <w:marRight w:val="0"/>
          <w:marTop w:val="0"/>
          <w:marBottom w:val="0"/>
          <w:divBdr>
            <w:top w:val="none" w:sz="0" w:space="0" w:color="auto"/>
            <w:left w:val="none" w:sz="0" w:space="0" w:color="auto"/>
            <w:bottom w:val="none" w:sz="0" w:space="0" w:color="auto"/>
            <w:right w:val="none" w:sz="0" w:space="0" w:color="auto"/>
          </w:divBdr>
        </w:div>
        <w:div w:id="1589733968">
          <w:marLeft w:val="0"/>
          <w:marRight w:val="0"/>
          <w:marTop w:val="0"/>
          <w:marBottom w:val="0"/>
          <w:divBdr>
            <w:top w:val="none" w:sz="0" w:space="0" w:color="auto"/>
            <w:left w:val="none" w:sz="0" w:space="0" w:color="auto"/>
            <w:bottom w:val="none" w:sz="0" w:space="0" w:color="auto"/>
            <w:right w:val="none" w:sz="0" w:space="0" w:color="auto"/>
          </w:divBdr>
          <w:divsChild>
            <w:div w:id="1093861528">
              <w:marLeft w:val="0"/>
              <w:marRight w:val="0"/>
              <w:marTop w:val="0"/>
              <w:marBottom w:val="0"/>
              <w:divBdr>
                <w:top w:val="none" w:sz="0" w:space="0" w:color="auto"/>
                <w:left w:val="none" w:sz="0" w:space="0" w:color="auto"/>
                <w:bottom w:val="none" w:sz="0" w:space="0" w:color="auto"/>
                <w:right w:val="none" w:sz="0" w:space="0" w:color="auto"/>
              </w:divBdr>
            </w:div>
          </w:divsChild>
        </w:div>
        <w:div w:id="1600605074">
          <w:marLeft w:val="0"/>
          <w:marRight w:val="0"/>
          <w:marTop w:val="0"/>
          <w:marBottom w:val="0"/>
          <w:divBdr>
            <w:top w:val="none" w:sz="0" w:space="0" w:color="auto"/>
            <w:left w:val="none" w:sz="0" w:space="0" w:color="auto"/>
            <w:bottom w:val="none" w:sz="0" w:space="0" w:color="auto"/>
            <w:right w:val="none" w:sz="0" w:space="0" w:color="auto"/>
          </w:divBdr>
        </w:div>
        <w:div w:id="1613975615">
          <w:marLeft w:val="0"/>
          <w:marRight w:val="0"/>
          <w:marTop w:val="0"/>
          <w:marBottom w:val="0"/>
          <w:divBdr>
            <w:top w:val="none" w:sz="0" w:space="0" w:color="auto"/>
            <w:left w:val="none" w:sz="0" w:space="0" w:color="auto"/>
            <w:bottom w:val="none" w:sz="0" w:space="0" w:color="auto"/>
            <w:right w:val="none" w:sz="0" w:space="0" w:color="auto"/>
          </w:divBdr>
        </w:div>
        <w:div w:id="1653875188">
          <w:marLeft w:val="0"/>
          <w:marRight w:val="0"/>
          <w:marTop w:val="0"/>
          <w:marBottom w:val="0"/>
          <w:divBdr>
            <w:top w:val="none" w:sz="0" w:space="0" w:color="auto"/>
            <w:left w:val="none" w:sz="0" w:space="0" w:color="auto"/>
            <w:bottom w:val="none" w:sz="0" w:space="0" w:color="auto"/>
            <w:right w:val="none" w:sz="0" w:space="0" w:color="auto"/>
          </w:divBdr>
          <w:divsChild>
            <w:div w:id="872183398">
              <w:marLeft w:val="0"/>
              <w:marRight w:val="0"/>
              <w:marTop w:val="0"/>
              <w:marBottom w:val="0"/>
              <w:divBdr>
                <w:top w:val="none" w:sz="0" w:space="0" w:color="auto"/>
                <w:left w:val="none" w:sz="0" w:space="0" w:color="auto"/>
                <w:bottom w:val="none" w:sz="0" w:space="0" w:color="auto"/>
                <w:right w:val="none" w:sz="0" w:space="0" w:color="auto"/>
              </w:divBdr>
            </w:div>
          </w:divsChild>
        </w:div>
        <w:div w:id="1702900466">
          <w:marLeft w:val="0"/>
          <w:marRight w:val="0"/>
          <w:marTop w:val="0"/>
          <w:marBottom w:val="0"/>
          <w:divBdr>
            <w:top w:val="none" w:sz="0" w:space="0" w:color="auto"/>
            <w:left w:val="none" w:sz="0" w:space="0" w:color="auto"/>
            <w:bottom w:val="none" w:sz="0" w:space="0" w:color="auto"/>
            <w:right w:val="none" w:sz="0" w:space="0" w:color="auto"/>
          </w:divBdr>
          <w:divsChild>
            <w:div w:id="684283365">
              <w:marLeft w:val="0"/>
              <w:marRight w:val="0"/>
              <w:marTop w:val="0"/>
              <w:marBottom w:val="0"/>
              <w:divBdr>
                <w:top w:val="none" w:sz="0" w:space="0" w:color="auto"/>
                <w:left w:val="none" w:sz="0" w:space="0" w:color="auto"/>
                <w:bottom w:val="none" w:sz="0" w:space="0" w:color="auto"/>
                <w:right w:val="none" w:sz="0" w:space="0" w:color="auto"/>
              </w:divBdr>
            </w:div>
          </w:divsChild>
        </w:div>
        <w:div w:id="1707410938">
          <w:marLeft w:val="0"/>
          <w:marRight w:val="0"/>
          <w:marTop w:val="0"/>
          <w:marBottom w:val="0"/>
          <w:divBdr>
            <w:top w:val="none" w:sz="0" w:space="0" w:color="auto"/>
            <w:left w:val="none" w:sz="0" w:space="0" w:color="auto"/>
            <w:bottom w:val="none" w:sz="0" w:space="0" w:color="auto"/>
            <w:right w:val="none" w:sz="0" w:space="0" w:color="auto"/>
          </w:divBdr>
          <w:divsChild>
            <w:div w:id="1358771436">
              <w:marLeft w:val="0"/>
              <w:marRight w:val="0"/>
              <w:marTop w:val="0"/>
              <w:marBottom w:val="0"/>
              <w:divBdr>
                <w:top w:val="none" w:sz="0" w:space="0" w:color="auto"/>
                <w:left w:val="none" w:sz="0" w:space="0" w:color="auto"/>
                <w:bottom w:val="none" w:sz="0" w:space="0" w:color="auto"/>
                <w:right w:val="none" w:sz="0" w:space="0" w:color="auto"/>
              </w:divBdr>
            </w:div>
          </w:divsChild>
        </w:div>
        <w:div w:id="1762413801">
          <w:marLeft w:val="0"/>
          <w:marRight w:val="0"/>
          <w:marTop w:val="0"/>
          <w:marBottom w:val="0"/>
          <w:divBdr>
            <w:top w:val="none" w:sz="0" w:space="0" w:color="auto"/>
            <w:left w:val="none" w:sz="0" w:space="0" w:color="auto"/>
            <w:bottom w:val="none" w:sz="0" w:space="0" w:color="auto"/>
            <w:right w:val="none" w:sz="0" w:space="0" w:color="auto"/>
          </w:divBdr>
          <w:divsChild>
            <w:div w:id="1235899280">
              <w:marLeft w:val="0"/>
              <w:marRight w:val="0"/>
              <w:marTop w:val="0"/>
              <w:marBottom w:val="0"/>
              <w:divBdr>
                <w:top w:val="none" w:sz="0" w:space="0" w:color="auto"/>
                <w:left w:val="none" w:sz="0" w:space="0" w:color="auto"/>
                <w:bottom w:val="none" w:sz="0" w:space="0" w:color="auto"/>
                <w:right w:val="none" w:sz="0" w:space="0" w:color="auto"/>
              </w:divBdr>
            </w:div>
          </w:divsChild>
        </w:div>
        <w:div w:id="1811707690">
          <w:marLeft w:val="0"/>
          <w:marRight w:val="0"/>
          <w:marTop w:val="0"/>
          <w:marBottom w:val="0"/>
          <w:divBdr>
            <w:top w:val="none" w:sz="0" w:space="0" w:color="auto"/>
            <w:left w:val="none" w:sz="0" w:space="0" w:color="auto"/>
            <w:bottom w:val="none" w:sz="0" w:space="0" w:color="auto"/>
            <w:right w:val="none" w:sz="0" w:space="0" w:color="auto"/>
          </w:divBdr>
          <w:divsChild>
            <w:div w:id="1268661702">
              <w:marLeft w:val="0"/>
              <w:marRight w:val="0"/>
              <w:marTop w:val="0"/>
              <w:marBottom w:val="0"/>
              <w:divBdr>
                <w:top w:val="none" w:sz="0" w:space="0" w:color="auto"/>
                <w:left w:val="none" w:sz="0" w:space="0" w:color="auto"/>
                <w:bottom w:val="none" w:sz="0" w:space="0" w:color="auto"/>
                <w:right w:val="none" w:sz="0" w:space="0" w:color="auto"/>
              </w:divBdr>
            </w:div>
          </w:divsChild>
        </w:div>
        <w:div w:id="1835994459">
          <w:marLeft w:val="0"/>
          <w:marRight w:val="0"/>
          <w:marTop w:val="0"/>
          <w:marBottom w:val="0"/>
          <w:divBdr>
            <w:top w:val="none" w:sz="0" w:space="0" w:color="auto"/>
            <w:left w:val="none" w:sz="0" w:space="0" w:color="auto"/>
            <w:bottom w:val="none" w:sz="0" w:space="0" w:color="auto"/>
            <w:right w:val="none" w:sz="0" w:space="0" w:color="auto"/>
          </w:divBdr>
          <w:divsChild>
            <w:div w:id="1164011460">
              <w:marLeft w:val="0"/>
              <w:marRight w:val="0"/>
              <w:marTop w:val="0"/>
              <w:marBottom w:val="0"/>
              <w:divBdr>
                <w:top w:val="none" w:sz="0" w:space="0" w:color="auto"/>
                <w:left w:val="none" w:sz="0" w:space="0" w:color="auto"/>
                <w:bottom w:val="none" w:sz="0" w:space="0" w:color="auto"/>
                <w:right w:val="none" w:sz="0" w:space="0" w:color="auto"/>
              </w:divBdr>
            </w:div>
          </w:divsChild>
        </w:div>
        <w:div w:id="1845129716">
          <w:marLeft w:val="0"/>
          <w:marRight w:val="0"/>
          <w:marTop w:val="0"/>
          <w:marBottom w:val="0"/>
          <w:divBdr>
            <w:top w:val="none" w:sz="0" w:space="0" w:color="auto"/>
            <w:left w:val="none" w:sz="0" w:space="0" w:color="auto"/>
            <w:bottom w:val="none" w:sz="0" w:space="0" w:color="auto"/>
            <w:right w:val="none" w:sz="0" w:space="0" w:color="auto"/>
          </w:divBdr>
        </w:div>
        <w:div w:id="1872374267">
          <w:marLeft w:val="0"/>
          <w:marRight w:val="0"/>
          <w:marTop w:val="0"/>
          <w:marBottom w:val="0"/>
          <w:divBdr>
            <w:top w:val="none" w:sz="0" w:space="0" w:color="auto"/>
            <w:left w:val="none" w:sz="0" w:space="0" w:color="auto"/>
            <w:bottom w:val="none" w:sz="0" w:space="0" w:color="auto"/>
            <w:right w:val="none" w:sz="0" w:space="0" w:color="auto"/>
          </w:divBdr>
          <w:divsChild>
            <w:div w:id="515771085">
              <w:marLeft w:val="0"/>
              <w:marRight w:val="0"/>
              <w:marTop w:val="0"/>
              <w:marBottom w:val="0"/>
              <w:divBdr>
                <w:top w:val="none" w:sz="0" w:space="0" w:color="auto"/>
                <w:left w:val="none" w:sz="0" w:space="0" w:color="auto"/>
                <w:bottom w:val="none" w:sz="0" w:space="0" w:color="auto"/>
                <w:right w:val="none" w:sz="0" w:space="0" w:color="auto"/>
              </w:divBdr>
            </w:div>
          </w:divsChild>
        </w:div>
        <w:div w:id="1899003737">
          <w:marLeft w:val="0"/>
          <w:marRight w:val="0"/>
          <w:marTop w:val="0"/>
          <w:marBottom w:val="0"/>
          <w:divBdr>
            <w:top w:val="none" w:sz="0" w:space="0" w:color="auto"/>
            <w:left w:val="none" w:sz="0" w:space="0" w:color="auto"/>
            <w:bottom w:val="none" w:sz="0" w:space="0" w:color="auto"/>
            <w:right w:val="none" w:sz="0" w:space="0" w:color="auto"/>
          </w:divBdr>
          <w:divsChild>
            <w:div w:id="810631666">
              <w:marLeft w:val="0"/>
              <w:marRight w:val="0"/>
              <w:marTop w:val="0"/>
              <w:marBottom w:val="0"/>
              <w:divBdr>
                <w:top w:val="none" w:sz="0" w:space="0" w:color="auto"/>
                <w:left w:val="none" w:sz="0" w:space="0" w:color="auto"/>
                <w:bottom w:val="none" w:sz="0" w:space="0" w:color="auto"/>
                <w:right w:val="none" w:sz="0" w:space="0" w:color="auto"/>
              </w:divBdr>
            </w:div>
          </w:divsChild>
        </w:div>
        <w:div w:id="1912815011">
          <w:marLeft w:val="0"/>
          <w:marRight w:val="0"/>
          <w:marTop w:val="0"/>
          <w:marBottom w:val="0"/>
          <w:divBdr>
            <w:top w:val="none" w:sz="0" w:space="0" w:color="auto"/>
            <w:left w:val="none" w:sz="0" w:space="0" w:color="auto"/>
            <w:bottom w:val="none" w:sz="0" w:space="0" w:color="auto"/>
            <w:right w:val="none" w:sz="0" w:space="0" w:color="auto"/>
          </w:divBdr>
          <w:divsChild>
            <w:div w:id="248731467">
              <w:marLeft w:val="0"/>
              <w:marRight w:val="0"/>
              <w:marTop w:val="0"/>
              <w:marBottom w:val="0"/>
              <w:divBdr>
                <w:top w:val="none" w:sz="0" w:space="0" w:color="auto"/>
                <w:left w:val="none" w:sz="0" w:space="0" w:color="auto"/>
                <w:bottom w:val="none" w:sz="0" w:space="0" w:color="auto"/>
                <w:right w:val="none" w:sz="0" w:space="0" w:color="auto"/>
              </w:divBdr>
            </w:div>
          </w:divsChild>
        </w:div>
        <w:div w:id="1963610009">
          <w:marLeft w:val="0"/>
          <w:marRight w:val="0"/>
          <w:marTop w:val="0"/>
          <w:marBottom w:val="0"/>
          <w:divBdr>
            <w:top w:val="none" w:sz="0" w:space="0" w:color="auto"/>
            <w:left w:val="none" w:sz="0" w:space="0" w:color="auto"/>
            <w:bottom w:val="none" w:sz="0" w:space="0" w:color="auto"/>
            <w:right w:val="none" w:sz="0" w:space="0" w:color="auto"/>
          </w:divBdr>
        </w:div>
        <w:div w:id="1988197771">
          <w:marLeft w:val="0"/>
          <w:marRight w:val="0"/>
          <w:marTop w:val="0"/>
          <w:marBottom w:val="0"/>
          <w:divBdr>
            <w:top w:val="none" w:sz="0" w:space="0" w:color="auto"/>
            <w:left w:val="none" w:sz="0" w:space="0" w:color="auto"/>
            <w:bottom w:val="none" w:sz="0" w:space="0" w:color="auto"/>
            <w:right w:val="none" w:sz="0" w:space="0" w:color="auto"/>
          </w:divBdr>
          <w:divsChild>
            <w:div w:id="644821932">
              <w:marLeft w:val="0"/>
              <w:marRight w:val="0"/>
              <w:marTop w:val="0"/>
              <w:marBottom w:val="0"/>
              <w:divBdr>
                <w:top w:val="none" w:sz="0" w:space="0" w:color="auto"/>
                <w:left w:val="none" w:sz="0" w:space="0" w:color="auto"/>
                <w:bottom w:val="none" w:sz="0" w:space="0" w:color="auto"/>
                <w:right w:val="none" w:sz="0" w:space="0" w:color="auto"/>
              </w:divBdr>
            </w:div>
          </w:divsChild>
        </w:div>
        <w:div w:id="2004359065">
          <w:marLeft w:val="0"/>
          <w:marRight w:val="0"/>
          <w:marTop w:val="0"/>
          <w:marBottom w:val="0"/>
          <w:divBdr>
            <w:top w:val="none" w:sz="0" w:space="0" w:color="auto"/>
            <w:left w:val="none" w:sz="0" w:space="0" w:color="auto"/>
            <w:bottom w:val="none" w:sz="0" w:space="0" w:color="auto"/>
            <w:right w:val="none" w:sz="0" w:space="0" w:color="auto"/>
          </w:divBdr>
          <w:divsChild>
            <w:div w:id="661393229">
              <w:marLeft w:val="0"/>
              <w:marRight w:val="0"/>
              <w:marTop w:val="0"/>
              <w:marBottom w:val="0"/>
              <w:divBdr>
                <w:top w:val="none" w:sz="0" w:space="0" w:color="auto"/>
                <w:left w:val="none" w:sz="0" w:space="0" w:color="auto"/>
                <w:bottom w:val="none" w:sz="0" w:space="0" w:color="auto"/>
                <w:right w:val="none" w:sz="0" w:space="0" w:color="auto"/>
              </w:divBdr>
            </w:div>
          </w:divsChild>
        </w:div>
        <w:div w:id="2017611207">
          <w:marLeft w:val="0"/>
          <w:marRight w:val="0"/>
          <w:marTop w:val="0"/>
          <w:marBottom w:val="0"/>
          <w:divBdr>
            <w:top w:val="none" w:sz="0" w:space="0" w:color="auto"/>
            <w:left w:val="none" w:sz="0" w:space="0" w:color="auto"/>
            <w:bottom w:val="none" w:sz="0" w:space="0" w:color="auto"/>
            <w:right w:val="none" w:sz="0" w:space="0" w:color="auto"/>
          </w:divBdr>
        </w:div>
        <w:div w:id="2020885737">
          <w:marLeft w:val="0"/>
          <w:marRight w:val="0"/>
          <w:marTop w:val="0"/>
          <w:marBottom w:val="0"/>
          <w:divBdr>
            <w:top w:val="none" w:sz="0" w:space="0" w:color="auto"/>
            <w:left w:val="none" w:sz="0" w:space="0" w:color="auto"/>
            <w:bottom w:val="none" w:sz="0" w:space="0" w:color="auto"/>
            <w:right w:val="none" w:sz="0" w:space="0" w:color="auto"/>
          </w:divBdr>
        </w:div>
        <w:div w:id="2053339798">
          <w:marLeft w:val="0"/>
          <w:marRight w:val="0"/>
          <w:marTop w:val="0"/>
          <w:marBottom w:val="0"/>
          <w:divBdr>
            <w:top w:val="none" w:sz="0" w:space="0" w:color="auto"/>
            <w:left w:val="none" w:sz="0" w:space="0" w:color="auto"/>
            <w:bottom w:val="none" w:sz="0" w:space="0" w:color="auto"/>
            <w:right w:val="none" w:sz="0" w:space="0" w:color="auto"/>
          </w:divBdr>
        </w:div>
        <w:div w:id="2065178771">
          <w:marLeft w:val="0"/>
          <w:marRight w:val="0"/>
          <w:marTop w:val="0"/>
          <w:marBottom w:val="0"/>
          <w:divBdr>
            <w:top w:val="none" w:sz="0" w:space="0" w:color="auto"/>
            <w:left w:val="none" w:sz="0" w:space="0" w:color="auto"/>
            <w:bottom w:val="none" w:sz="0" w:space="0" w:color="auto"/>
            <w:right w:val="none" w:sz="0" w:space="0" w:color="auto"/>
          </w:divBdr>
          <w:divsChild>
            <w:div w:id="119038739">
              <w:marLeft w:val="0"/>
              <w:marRight w:val="0"/>
              <w:marTop w:val="0"/>
              <w:marBottom w:val="0"/>
              <w:divBdr>
                <w:top w:val="none" w:sz="0" w:space="0" w:color="auto"/>
                <w:left w:val="none" w:sz="0" w:space="0" w:color="auto"/>
                <w:bottom w:val="none" w:sz="0" w:space="0" w:color="auto"/>
                <w:right w:val="none" w:sz="0" w:space="0" w:color="auto"/>
              </w:divBdr>
            </w:div>
          </w:divsChild>
        </w:div>
        <w:div w:id="2092460174">
          <w:marLeft w:val="0"/>
          <w:marRight w:val="0"/>
          <w:marTop w:val="0"/>
          <w:marBottom w:val="0"/>
          <w:divBdr>
            <w:top w:val="none" w:sz="0" w:space="0" w:color="auto"/>
            <w:left w:val="none" w:sz="0" w:space="0" w:color="auto"/>
            <w:bottom w:val="none" w:sz="0" w:space="0" w:color="auto"/>
            <w:right w:val="none" w:sz="0" w:space="0" w:color="auto"/>
          </w:divBdr>
          <w:divsChild>
            <w:div w:id="1142041202">
              <w:marLeft w:val="0"/>
              <w:marRight w:val="0"/>
              <w:marTop w:val="0"/>
              <w:marBottom w:val="0"/>
              <w:divBdr>
                <w:top w:val="none" w:sz="0" w:space="0" w:color="auto"/>
                <w:left w:val="none" w:sz="0" w:space="0" w:color="auto"/>
                <w:bottom w:val="none" w:sz="0" w:space="0" w:color="auto"/>
                <w:right w:val="none" w:sz="0" w:space="0" w:color="auto"/>
              </w:divBdr>
            </w:div>
          </w:divsChild>
        </w:div>
        <w:div w:id="2127111858">
          <w:marLeft w:val="0"/>
          <w:marRight w:val="0"/>
          <w:marTop w:val="0"/>
          <w:marBottom w:val="0"/>
          <w:divBdr>
            <w:top w:val="none" w:sz="0" w:space="0" w:color="auto"/>
            <w:left w:val="none" w:sz="0" w:space="0" w:color="auto"/>
            <w:bottom w:val="none" w:sz="0" w:space="0" w:color="auto"/>
            <w:right w:val="none" w:sz="0" w:space="0" w:color="auto"/>
          </w:divBdr>
          <w:divsChild>
            <w:div w:id="15456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4203">
      <w:bodyDiv w:val="1"/>
      <w:marLeft w:val="0"/>
      <w:marRight w:val="0"/>
      <w:marTop w:val="0"/>
      <w:marBottom w:val="0"/>
      <w:divBdr>
        <w:top w:val="none" w:sz="0" w:space="0" w:color="auto"/>
        <w:left w:val="none" w:sz="0" w:space="0" w:color="auto"/>
        <w:bottom w:val="none" w:sz="0" w:space="0" w:color="auto"/>
        <w:right w:val="none" w:sz="0" w:space="0" w:color="auto"/>
      </w:divBdr>
      <w:divsChild>
        <w:div w:id="189415395">
          <w:marLeft w:val="0"/>
          <w:marRight w:val="0"/>
          <w:marTop w:val="0"/>
          <w:marBottom w:val="0"/>
          <w:divBdr>
            <w:top w:val="none" w:sz="0" w:space="0" w:color="auto"/>
            <w:left w:val="none" w:sz="0" w:space="0" w:color="auto"/>
            <w:bottom w:val="none" w:sz="0" w:space="0" w:color="auto"/>
            <w:right w:val="none" w:sz="0" w:space="0" w:color="auto"/>
          </w:divBdr>
          <w:divsChild>
            <w:div w:id="822501590">
              <w:marLeft w:val="0"/>
              <w:marRight w:val="0"/>
              <w:marTop w:val="0"/>
              <w:marBottom w:val="0"/>
              <w:divBdr>
                <w:top w:val="none" w:sz="0" w:space="0" w:color="auto"/>
                <w:left w:val="none" w:sz="0" w:space="0" w:color="auto"/>
                <w:bottom w:val="none" w:sz="0" w:space="0" w:color="auto"/>
                <w:right w:val="none" w:sz="0" w:space="0" w:color="auto"/>
              </w:divBdr>
              <w:divsChild>
                <w:div w:id="271136149">
                  <w:marLeft w:val="0"/>
                  <w:marRight w:val="0"/>
                  <w:marTop w:val="0"/>
                  <w:marBottom w:val="0"/>
                  <w:divBdr>
                    <w:top w:val="none" w:sz="0" w:space="0" w:color="auto"/>
                    <w:left w:val="none" w:sz="0" w:space="0" w:color="auto"/>
                    <w:bottom w:val="none" w:sz="0" w:space="0" w:color="auto"/>
                    <w:right w:val="none" w:sz="0" w:space="0" w:color="auto"/>
                  </w:divBdr>
                  <w:divsChild>
                    <w:div w:id="313529836">
                      <w:marLeft w:val="0"/>
                      <w:marRight w:val="0"/>
                      <w:marTop w:val="0"/>
                      <w:marBottom w:val="0"/>
                      <w:divBdr>
                        <w:top w:val="none" w:sz="0" w:space="0" w:color="auto"/>
                        <w:left w:val="none" w:sz="0" w:space="0" w:color="auto"/>
                        <w:bottom w:val="none" w:sz="0" w:space="0" w:color="auto"/>
                        <w:right w:val="none" w:sz="0" w:space="0" w:color="auto"/>
                      </w:divBdr>
                      <w:divsChild>
                        <w:div w:id="5642391">
                          <w:marLeft w:val="0"/>
                          <w:marRight w:val="0"/>
                          <w:marTop w:val="0"/>
                          <w:marBottom w:val="0"/>
                          <w:divBdr>
                            <w:top w:val="none" w:sz="0" w:space="0" w:color="auto"/>
                            <w:left w:val="none" w:sz="0" w:space="0" w:color="auto"/>
                            <w:bottom w:val="none" w:sz="0" w:space="0" w:color="auto"/>
                            <w:right w:val="none" w:sz="0" w:space="0" w:color="auto"/>
                          </w:divBdr>
                        </w:div>
                        <w:div w:id="124351671">
                          <w:marLeft w:val="0"/>
                          <w:marRight w:val="0"/>
                          <w:marTop w:val="0"/>
                          <w:marBottom w:val="0"/>
                          <w:divBdr>
                            <w:top w:val="none" w:sz="0" w:space="0" w:color="auto"/>
                            <w:left w:val="none" w:sz="0" w:space="0" w:color="auto"/>
                            <w:bottom w:val="none" w:sz="0" w:space="0" w:color="auto"/>
                            <w:right w:val="none" w:sz="0" w:space="0" w:color="auto"/>
                          </w:divBdr>
                        </w:div>
                        <w:div w:id="130828449">
                          <w:marLeft w:val="0"/>
                          <w:marRight w:val="0"/>
                          <w:marTop w:val="0"/>
                          <w:marBottom w:val="0"/>
                          <w:divBdr>
                            <w:top w:val="none" w:sz="0" w:space="0" w:color="auto"/>
                            <w:left w:val="none" w:sz="0" w:space="0" w:color="auto"/>
                            <w:bottom w:val="none" w:sz="0" w:space="0" w:color="auto"/>
                            <w:right w:val="none" w:sz="0" w:space="0" w:color="auto"/>
                          </w:divBdr>
                        </w:div>
                        <w:div w:id="298539090">
                          <w:marLeft w:val="0"/>
                          <w:marRight w:val="0"/>
                          <w:marTop w:val="0"/>
                          <w:marBottom w:val="0"/>
                          <w:divBdr>
                            <w:top w:val="none" w:sz="0" w:space="0" w:color="auto"/>
                            <w:left w:val="none" w:sz="0" w:space="0" w:color="auto"/>
                            <w:bottom w:val="none" w:sz="0" w:space="0" w:color="auto"/>
                            <w:right w:val="none" w:sz="0" w:space="0" w:color="auto"/>
                          </w:divBdr>
                        </w:div>
                        <w:div w:id="440150203">
                          <w:marLeft w:val="0"/>
                          <w:marRight w:val="0"/>
                          <w:marTop w:val="0"/>
                          <w:marBottom w:val="0"/>
                          <w:divBdr>
                            <w:top w:val="none" w:sz="0" w:space="0" w:color="auto"/>
                            <w:left w:val="none" w:sz="0" w:space="0" w:color="auto"/>
                            <w:bottom w:val="none" w:sz="0" w:space="0" w:color="auto"/>
                            <w:right w:val="none" w:sz="0" w:space="0" w:color="auto"/>
                          </w:divBdr>
                        </w:div>
                        <w:div w:id="491530414">
                          <w:marLeft w:val="0"/>
                          <w:marRight w:val="0"/>
                          <w:marTop w:val="0"/>
                          <w:marBottom w:val="0"/>
                          <w:divBdr>
                            <w:top w:val="none" w:sz="0" w:space="0" w:color="auto"/>
                            <w:left w:val="none" w:sz="0" w:space="0" w:color="auto"/>
                            <w:bottom w:val="none" w:sz="0" w:space="0" w:color="auto"/>
                            <w:right w:val="none" w:sz="0" w:space="0" w:color="auto"/>
                          </w:divBdr>
                        </w:div>
                        <w:div w:id="606934258">
                          <w:marLeft w:val="0"/>
                          <w:marRight w:val="0"/>
                          <w:marTop w:val="0"/>
                          <w:marBottom w:val="0"/>
                          <w:divBdr>
                            <w:top w:val="none" w:sz="0" w:space="0" w:color="auto"/>
                            <w:left w:val="none" w:sz="0" w:space="0" w:color="auto"/>
                            <w:bottom w:val="none" w:sz="0" w:space="0" w:color="auto"/>
                            <w:right w:val="none" w:sz="0" w:space="0" w:color="auto"/>
                          </w:divBdr>
                        </w:div>
                        <w:div w:id="656885655">
                          <w:marLeft w:val="0"/>
                          <w:marRight w:val="0"/>
                          <w:marTop w:val="0"/>
                          <w:marBottom w:val="0"/>
                          <w:divBdr>
                            <w:top w:val="none" w:sz="0" w:space="0" w:color="auto"/>
                            <w:left w:val="none" w:sz="0" w:space="0" w:color="auto"/>
                            <w:bottom w:val="none" w:sz="0" w:space="0" w:color="auto"/>
                            <w:right w:val="none" w:sz="0" w:space="0" w:color="auto"/>
                          </w:divBdr>
                        </w:div>
                        <w:div w:id="757479188">
                          <w:marLeft w:val="0"/>
                          <w:marRight w:val="0"/>
                          <w:marTop w:val="0"/>
                          <w:marBottom w:val="0"/>
                          <w:divBdr>
                            <w:top w:val="none" w:sz="0" w:space="0" w:color="auto"/>
                            <w:left w:val="none" w:sz="0" w:space="0" w:color="auto"/>
                            <w:bottom w:val="none" w:sz="0" w:space="0" w:color="auto"/>
                            <w:right w:val="none" w:sz="0" w:space="0" w:color="auto"/>
                          </w:divBdr>
                        </w:div>
                        <w:div w:id="801312856">
                          <w:marLeft w:val="0"/>
                          <w:marRight w:val="0"/>
                          <w:marTop w:val="0"/>
                          <w:marBottom w:val="0"/>
                          <w:divBdr>
                            <w:top w:val="none" w:sz="0" w:space="0" w:color="auto"/>
                            <w:left w:val="none" w:sz="0" w:space="0" w:color="auto"/>
                            <w:bottom w:val="none" w:sz="0" w:space="0" w:color="auto"/>
                            <w:right w:val="none" w:sz="0" w:space="0" w:color="auto"/>
                          </w:divBdr>
                        </w:div>
                        <w:div w:id="827592251">
                          <w:marLeft w:val="0"/>
                          <w:marRight w:val="0"/>
                          <w:marTop w:val="0"/>
                          <w:marBottom w:val="0"/>
                          <w:divBdr>
                            <w:top w:val="none" w:sz="0" w:space="0" w:color="auto"/>
                            <w:left w:val="none" w:sz="0" w:space="0" w:color="auto"/>
                            <w:bottom w:val="none" w:sz="0" w:space="0" w:color="auto"/>
                            <w:right w:val="none" w:sz="0" w:space="0" w:color="auto"/>
                          </w:divBdr>
                        </w:div>
                        <w:div w:id="843935447">
                          <w:marLeft w:val="0"/>
                          <w:marRight w:val="0"/>
                          <w:marTop w:val="0"/>
                          <w:marBottom w:val="0"/>
                          <w:divBdr>
                            <w:top w:val="none" w:sz="0" w:space="0" w:color="auto"/>
                            <w:left w:val="none" w:sz="0" w:space="0" w:color="auto"/>
                            <w:bottom w:val="none" w:sz="0" w:space="0" w:color="auto"/>
                            <w:right w:val="none" w:sz="0" w:space="0" w:color="auto"/>
                          </w:divBdr>
                        </w:div>
                        <w:div w:id="917252843">
                          <w:marLeft w:val="0"/>
                          <w:marRight w:val="0"/>
                          <w:marTop w:val="0"/>
                          <w:marBottom w:val="0"/>
                          <w:divBdr>
                            <w:top w:val="none" w:sz="0" w:space="0" w:color="auto"/>
                            <w:left w:val="none" w:sz="0" w:space="0" w:color="auto"/>
                            <w:bottom w:val="none" w:sz="0" w:space="0" w:color="auto"/>
                            <w:right w:val="none" w:sz="0" w:space="0" w:color="auto"/>
                          </w:divBdr>
                        </w:div>
                        <w:div w:id="1099375735">
                          <w:marLeft w:val="0"/>
                          <w:marRight w:val="0"/>
                          <w:marTop w:val="0"/>
                          <w:marBottom w:val="0"/>
                          <w:divBdr>
                            <w:top w:val="none" w:sz="0" w:space="0" w:color="auto"/>
                            <w:left w:val="none" w:sz="0" w:space="0" w:color="auto"/>
                            <w:bottom w:val="none" w:sz="0" w:space="0" w:color="auto"/>
                            <w:right w:val="none" w:sz="0" w:space="0" w:color="auto"/>
                          </w:divBdr>
                        </w:div>
                        <w:div w:id="1255943168">
                          <w:marLeft w:val="0"/>
                          <w:marRight w:val="0"/>
                          <w:marTop w:val="0"/>
                          <w:marBottom w:val="0"/>
                          <w:divBdr>
                            <w:top w:val="none" w:sz="0" w:space="0" w:color="auto"/>
                            <w:left w:val="none" w:sz="0" w:space="0" w:color="auto"/>
                            <w:bottom w:val="none" w:sz="0" w:space="0" w:color="auto"/>
                            <w:right w:val="none" w:sz="0" w:space="0" w:color="auto"/>
                          </w:divBdr>
                        </w:div>
                        <w:div w:id="1303775013">
                          <w:marLeft w:val="0"/>
                          <w:marRight w:val="0"/>
                          <w:marTop w:val="0"/>
                          <w:marBottom w:val="0"/>
                          <w:divBdr>
                            <w:top w:val="none" w:sz="0" w:space="0" w:color="auto"/>
                            <w:left w:val="none" w:sz="0" w:space="0" w:color="auto"/>
                            <w:bottom w:val="none" w:sz="0" w:space="0" w:color="auto"/>
                            <w:right w:val="none" w:sz="0" w:space="0" w:color="auto"/>
                          </w:divBdr>
                        </w:div>
                        <w:div w:id="1350643093">
                          <w:marLeft w:val="0"/>
                          <w:marRight w:val="0"/>
                          <w:marTop w:val="0"/>
                          <w:marBottom w:val="0"/>
                          <w:divBdr>
                            <w:top w:val="none" w:sz="0" w:space="0" w:color="auto"/>
                            <w:left w:val="none" w:sz="0" w:space="0" w:color="auto"/>
                            <w:bottom w:val="none" w:sz="0" w:space="0" w:color="auto"/>
                            <w:right w:val="none" w:sz="0" w:space="0" w:color="auto"/>
                          </w:divBdr>
                        </w:div>
                        <w:div w:id="1438208537">
                          <w:marLeft w:val="0"/>
                          <w:marRight w:val="0"/>
                          <w:marTop w:val="0"/>
                          <w:marBottom w:val="0"/>
                          <w:divBdr>
                            <w:top w:val="none" w:sz="0" w:space="0" w:color="auto"/>
                            <w:left w:val="none" w:sz="0" w:space="0" w:color="auto"/>
                            <w:bottom w:val="none" w:sz="0" w:space="0" w:color="auto"/>
                            <w:right w:val="none" w:sz="0" w:space="0" w:color="auto"/>
                          </w:divBdr>
                        </w:div>
                        <w:div w:id="1746994306">
                          <w:marLeft w:val="0"/>
                          <w:marRight w:val="0"/>
                          <w:marTop w:val="0"/>
                          <w:marBottom w:val="0"/>
                          <w:divBdr>
                            <w:top w:val="none" w:sz="0" w:space="0" w:color="auto"/>
                            <w:left w:val="none" w:sz="0" w:space="0" w:color="auto"/>
                            <w:bottom w:val="none" w:sz="0" w:space="0" w:color="auto"/>
                            <w:right w:val="none" w:sz="0" w:space="0" w:color="auto"/>
                          </w:divBdr>
                        </w:div>
                        <w:div w:id="1747070543">
                          <w:marLeft w:val="0"/>
                          <w:marRight w:val="0"/>
                          <w:marTop w:val="0"/>
                          <w:marBottom w:val="0"/>
                          <w:divBdr>
                            <w:top w:val="none" w:sz="0" w:space="0" w:color="auto"/>
                            <w:left w:val="none" w:sz="0" w:space="0" w:color="auto"/>
                            <w:bottom w:val="none" w:sz="0" w:space="0" w:color="auto"/>
                            <w:right w:val="none" w:sz="0" w:space="0" w:color="auto"/>
                          </w:divBdr>
                        </w:div>
                        <w:div w:id="1983119786">
                          <w:marLeft w:val="0"/>
                          <w:marRight w:val="0"/>
                          <w:marTop w:val="0"/>
                          <w:marBottom w:val="0"/>
                          <w:divBdr>
                            <w:top w:val="none" w:sz="0" w:space="0" w:color="auto"/>
                            <w:left w:val="none" w:sz="0" w:space="0" w:color="auto"/>
                            <w:bottom w:val="none" w:sz="0" w:space="0" w:color="auto"/>
                            <w:right w:val="none" w:sz="0" w:space="0" w:color="auto"/>
                          </w:divBdr>
                        </w:div>
                        <w:div w:id="199421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10756">
      <w:bodyDiv w:val="1"/>
      <w:marLeft w:val="0"/>
      <w:marRight w:val="0"/>
      <w:marTop w:val="0"/>
      <w:marBottom w:val="0"/>
      <w:divBdr>
        <w:top w:val="none" w:sz="0" w:space="0" w:color="auto"/>
        <w:left w:val="none" w:sz="0" w:space="0" w:color="auto"/>
        <w:bottom w:val="none" w:sz="0" w:space="0" w:color="auto"/>
        <w:right w:val="none" w:sz="0" w:space="0" w:color="auto"/>
      </w:divBdr>
      <w:divsChild>
        <w:div w:id="1860044030">
          <w:marLeft w:val="0"/>
          <w:marRight w:val="0"/>
          <w:marTop w:val="0"/>
          <w:marBottom w:val="0"/>
          <w:divBdr>
            <w:top w:val="none" w:sz="0" w:space="0" w:color="auto"/>
            <w:left w:val="none" w:sz="0" w:space="0" w:color="auto"/>
            <w:bottom w:val="none" w:sz="0" w:space="0" w:color="auto"/>
            <w:right w:val="none" w:sz="0" w:space="0" w:color="auto"/>
          </w:divBdr>
          <w:divsChild>
            <w:div w:id="1879664800">
              <w:marLeft w:val="0"/>
              <w:marRight w:val="0"/>
              <w:marTop w:val="0"/>
              <w:marBottom w:val="0"/>
              <w:divBdr>
                <w:top w:val="none" w:sz="0" w:space="0" w:color="auto"/>
                <w:left w:val="none" w:sz="0" w:space="0" w:color="auto"/>
                <w:bottom w:val="none" w:sz="0" w:space="0" w:color="auto"/>
                <w:right w:val="none" w:sz="0" w:space="0" w:color="auto"/>
              </w:divBdr>
              <w:divsChild>
                <w:div w:id="192800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06029">
      <w:bodyDiv w:val="1"/>
      <w:marLeft w:val="0"/>
      <w:marRight w:val="0"/>
      <w:marTop w:val="0"/>
      <w:marBottom w:val="0"/>
      <w:divBdr>
        <w:top w:val="none" w:sz="0" w:space="0" w:color="auto"/>
        <w:left w:val="none" w:sz="0" w:space="0" w:color="auto"/>
        <w:bottom w:val="none" w:sz="0" w:space="0" w:color="auto"/>
        <w:right w:val="none" w:sz="0" w:space="0" w:color="auto"/>
      </w:divBdr>
    </w:div>
    <w:div w:id="174735497">
      <w:bodyDiv w:val="1"/>
      <w:marLeft w:val="0"/>
      <w:marRight w:val="0"/>
      <w:marTop w:val="0"/>
      <w:marBottom w:val="0"/>
      <w:divBdr>
        <w:top w:val="none" w:sz="0" w:space="0" w:color="auto"/>
        <w:left w:val="none" w:sz="0" w:space="0" w:color="auto"/>
        <w:bottom w:val="none" w:sz="0" w:space="0" w:color="auto"/>
        <w:right w:val="none" w:sz="0" w:space="0" w:color="auto"/>
      </w:divBdr>
    </w:div>
    <w:div w:id="176627356">
      <w:bodyDiv w:val="1"/>
      <w:marLeft w:val="0"/>
      <w:marRight w:val="0"/>
      <w:marTop w:val="0"/>
      <w:marBottom w:val="0"/>
      <w:divBdr>
        <w:top w:val="none" w:sz="0" w:space="0" w:color="auto"/>
        <w:left w:val="none" w:sz="0" w:space="0" w:color="auto"/>
        <w:bottom w:val="none" w:sz="0" w:space="0" w:color="auto"/>
        <w:right w:val="none" w:sz="0" w:space="0" w:color="auto"/>
      </w:divBdr>
    </w:div>
    <w:div w:id="177014617">
      <w:bodyDiv w:val="1"/>
      <w:marLeft w:val="0"/>
      <w:marRight w:val="0"/>
      <w:marTop w:val="0"/>
      <w:marBottom w:val="0"/>
      <w:divBdr>
        <w:top w:val="none" w:sz="0" w:space="0" w:color="auto"/>
        <w:left w:val="none" w:sz="0" w:space="0" w:color="auto"/>
        <w:bottom w:val="none" w:sz="0" w:space="0" w:color="auto"/>
        <w:right w:val="none" w:sz="0" w:space="0" w:color="auto"/>
      </w:divBdr>
    </w:div>
    <w:div w:id="178467820">
      <w:bodyDiv w:val="1"/>
      <w:marLeft w:val="0"/>
      <w:marRight w:val="0"/>
      <w:marTop w:val="0"/>
      <w:marBottom w:val="0"/>
      <w:divBdr>
        <w:top w:val="none" w:sz="0" w:space="0" w:color="auto"/>
        <w:left w:val="none" w:sz="0" w:space="0" w:color="auto"/>
        <w:bottom w:val="none" w:sz="0" w:space="0" w:color="auto"/>
        <w:right w:val="none" w:sz="0" w:space="0" w:color="auto"/>
      </w:divBdr>
      <w:divsChild>
        <w:div w:id="519784610">
          <w:marLeft w:val="0"/>
          <w:marRight w:val="0"/>
          <w:marTop w:val="0"/>
          <w:marBottom w:val="0"/>
          <w:divBdr>
            <w:top w:val="none" w:sz="0" w:space="0" w:color="auto"/>
            <w:left w:val="none" w:sz="0" w:space="0" w:color="auto"/>
            <w:bottom w:val="none" w:sz="0" w:space="0" w:color="auto"/>
            <w:right w:val="none" w:sz="0" w:space="0" w:color="auto"/>
          </w:divBdr>
          <w:divsChild>
            <w:div w:id="1809398575">
              <w:marLeft w:val="-225"/>
              <w:marRight w:val="-225"/>
              <w:marTop w:val="0"/>
              <w:marBottom w:val="0"/>
              <w:divBdr>
                <w:top w:val="none" w:sz="0" w:space="0" w:color="auto"/>
                <w:left w:val="none" w:sz="0" w:space="0" w:color="auto"/>
                <w:bottom w:val="none" w:sz="0" w:space="0" w:color="auto"/>
                <w:right w:val="none" w:sz="0" w:space="0" w:color="auto"/>
              </w:divBdr>
              <w:divsChild>
                <w:div w:id="139545461">
                  <w:marLeft w:val="0"/>
                  <w:marRight w:val="0"/>
                  <w:marTop w:val="0"/>
                  <w:marBottom w:val="0"/>
                  <w:divBdr>
                    <w:top w:val="none" w:sz="0" w:space="0" w:color="auto"/>
                    <w:left w:val="none" w:sz="0" w:space="0" w:color="auto"/>
                    <w:bottom w:val="none" w:sz="0" w:space="0" w:color="auto"/>
                    <w:right w:val="none" w:sz="0" w:space="0" w:color="auto"/>
                  </w:divBdr>
                  <w:divsChild>
                    <w:div w:id="1945576821">
                      <w:marLeft w:val="0"/>
                      <w:marRight w:val="0"/>
                      <w:marTop w:val="0"/>
                      <w:marBottom w:val="300"/>
                      <w:divBdr>
                        <w:top w:val="none" w:sz="0" w:space="0" w:color="auto"/>
                        <w:left w:val="none" w:sz="0" w:space="0" w:color="auto"/>
                        <w:bottom w:val="none" w:sz="0" w:space="0" w:color="auto"/>
                        <w:right w:val="none" w:sz="0" w:space="0" w:color="auto"/>
                      </w:divBdr>
                      <w:divsChild>
                        <w:div w:id="1489322305">
                          <w:marLeft w:val="0"/>
                          <w:marRight w:val="0"/>
                          <w:marTop w:val="0"/>
                          <w:marBottom w:val="0"/>
                          <w:divBdr>
                            <w:top w:val="none" w:sz="0" w:space="0" w:color="auto"/>
                            <w:left w:val="none" w:sz="0" w:space="0" w:color="auto"/>
                            <w:bottom w:val="none" w:sz="0" w:space="0" w:color="auto"/>
                            <w:right w:val="none" w:sz="0" w:space="0" w:color="auto"/>
                          </w:divBdr>
                          <w:divsChild>
                            <w:div w:id="1320385430">
                              <w:marLeft w:val="0"/>
                              <w:marRight w:val="0"/>
                              <w:marTop w:val="0"/>
                              <w:marBottom w:val="0"/>
                              <w:divBdr>
                                <w:top w:val="none" w:sz="0" w:space="0" w:color="auto"/>
                                <w:left w:val="none" w:sz="0" w:space="0" w:color="auto"/>
                                <w:bottom w:val="none" w:sz="0" w:space="0" w:color="auto"/>
                                <w:right w:val="none" w:sz="0" w:space="0" w:color="auto"/>
                              </w:divBdr>
                              <w:divsChild>
                                <w:div w:id="1230965379">
                                  <w:marLeft w:val="0"/>
                                  <w:marRight w:val="0"/>
                                  <w:marTop w:val="0"/>
                                  <w:marBottom w:val="0"/>
                                  <w:divBdr>
                                    <w:top w:val="none" w:sz="0" w:space="0" w:color="auto"/>
                                    <w:left w:val="none" w:sz="0" w:space="0" w:color="auto"/>
                                    <w:bottom w:val="none" w:sz="0" w:space="0" w:color="auto"/>
                                    <w:right w:val="none" w:sz="0" w:space="0" w:color="auto"/>
                                  </w:divBdr>
                                  <w:divsChild>
                                    <w:div w:id="166795997">
                                      <w:marLeft w:val="0"/>
                                      <w:marRight w:val="0"/>
                                      <w:marTop w:val="105"/>
                                      <w:marBottom w:val="0"/>
                                      <w:divBdr>
                                        <w:top w:val="none" w:sz="0" w:space="0" w:color="auto"/>
                                        <w:left w:val="none" w:sz="0" w:space="0" w:color="auto"/>
                                        <w:bottom w:val="none" w:sz="0" w:space="0" w:color="auto"/>
                                        <w:right w:val="none" w:sz="0" w:space="0" w:color="auto"/>
                                      </w:divBdr>
                                    </w:div>
                                    <w:div w:id="841243163">
                                      <w:marLeft w:val="0"/>
                                      <w:marRight w:val="0"/>
                                      <w:marTop w:val="30"/>
                                      <w:marBottom w:val="0"/>
                                      <w:divBdr>
                                        <w:top w:val="none" w:sz="0" w:space="0" w:color="auto"/>
                                        <w:left w:val="none" w:sz="0" w:space="0" w:color="auto"/>
                                        <w:bottom w:val="none" w:sz="0" w:space="0" w:color="auto"/>
                                        <w:right w:val="none" w:sz="0" w:space="0" w:color="auto"/>
                                      </w:divBdr>
                                    </w:div>
                                    <w:div w:id="1664820924">
                                      <w:marLeft w:val="0"/>
                                      <w:marRight w:val="0"/>
                                      <w:marTop w:val="30"/>
                                      <w:marBottom w:val="0"/>
                                      <w:divBdr>
                                        <w:top w:val="none" w:sz="0" w:space="0" w:color="auto"/>
                                        <w:left w:val="none" w:sz="0" w:space="0" w:color="auto"/>
                                        <w:bottom w:val="none" w:sz="0" w:space="0" w:color="auto"/>
                                        <w:right w:val="none" w:sz="0" w:space="0" w:color="auto"/>
                                      </w:divBdr>
                                    </w:div>
                                    <w:div w:id="94059769">
                                      <w:marLeft w:val="0"/>
                                      <w:marRight w:val="0"/>
                                      <w:marTop w:val="30"/>
                                      <w:marBottom w:val="0"/>
                                      <w:divBdr>
                                        <w:top w:val="none" w:sz="0" w:space="0" w:color="auto"/>
                                        <w:left w:val="none" w:sz="0" w:space="0" w:color="auto"/>
                                        <w:bottom w:val="none" w:sz="0" w:space="0" w:color="auto"/>
                                        <w:right w:val="none" w:sz="0" w:space="0" w:color="auto"/>
                                      </w:divBdr>
                                    </w:div>
                                    <w:div w:id="1160730414">
                                      <w:marLeft w:val="0"/>
                                      <w:marRight w:val="0"/>
                                      <w:marTop w:val="30"/>
                                      <w:marBottom w:val="0"/>
                                      <w:divBdr>
                                        <w:top w:val="none" w:sz="0" w:space="0" w:color="auto"/>
                                        <w:left w:val="none" w:sz="0" w:space="0" w:color="auto"/>
                                        <w:bottom w:val="none" w:sz="0" w:space="0" w:color="auto"/>
                                        <w:right w:val="none" w:sz="0" w:space="0" w:color="auto"/>
                                      </w:divBdr>
                                    </w:div>
                                    <w:div w:id="628171888">
                                      <w:marLeft w:val="0"/>
                                      <w:marRight w:val="0"/>
                                      <w:marTop w:val="30"/>
                                      <w:marBottom w:val="0"/>
                                      <w:divBdr>
                                        <w:top w:val="none" w:sz="0" w:space="0" w:color="auto"/>
                                        <w:left w:val="none" w:sz="0" w:space="0" w:color="auto"/>
                                        <w:bottom w:val="none" w:sz="0" w:space="0" w:color="auto"/>
                                        <w:right w:val="none" w:sz="0" w:space="0" w:color="auto"/>
                                      </w:divBdr>
                                      <w:divsChild>
                                        <w:div w:id="584806666">
                                          <w:marLeft w:val="0"/>
                                          <w:marRight w:val="0"/>
                                          <w:marTop w:val="0"/>
                                          <w:marBottom w:val="0"/>
                                          <w:divBdr>
                                            <w:top w:val="none" w:sz="0" w:space="0" w:color="auto"/>
                                            <w:left w:val="none" w:sz="0" w:space="0" w:color="auto"/>
                                            <w:bottom w:val="none" w:sz="0" w:space="0" w:color="auto"/>
                                            <w:right w:val="none" w:sz="0" w:space="0" w:color="auto"/>
                                          </w:divBdr>
                                        </w:div>
                                      </w:divsChild>
                                    </w:div>
                                    <w:div w:id="1831675494">
                                      <w:marLeft w:val="0"/>
                                      <w:marRight w:val="0"/>
                                      <w:marTop w:val="30"/>
                                      <w:marBottom w:val="0"/>
                                      <w:divBdr>
                                        <w:top w:val="none" w:sz="0" w:space="0" w:color="auto"/>
                                        <w:left w:val="none" w:sz="0" w:space="0" w:color="auto"/>
                                        <w:bottom w:val="none" w:sz="0" w:space="0" w:color="auto"/>
                                        <w:right w:val="none" w:sz="0" w:space="0" w:color="auto"/>
                                      </w:divBdr>
                                    </w:div>
                                    <w:div w:id="673074339">
                                      <w:marLeft w:val="0"/>
                                      <w:marRight w:val="0"/>
                                      <w:marTop w:val="30"/>
                                      <w:marBottom w:val="0"/>
                                      <w:divBdr>
                                        <w:top w:val="none" w:sz="0" w:space="0" w:color="auto"/>
                                        <w:left w:val="none" w:sz="0" w:space="0" w:color="auto"/>
                                        <w:bottom w:val="none" w:sz="0" w:space="0" w:color="auto"/>
                                        <w:right w:val="none" w:sz="0" w:space="0" w:color="auto"/>
                                      </w:divBdr>
                                    </w:div>
                                    <w:div w:id="648554362">
                                      <w:marLeft w:val="0"/>
                                      <w:marRight w:val="0"/>
                                      <w:marTop w:val="30"/>
                                      <w:marBottom w:val="0"/>
                                      <w:divBdr>
                                        <w:top w:val="none" w:sz="0" w:space="0" w:color="auto"/>
                                        <w:left w:val="none" w:sz="0" w:space="0" w:color="auto"/>
                                        <w:bottom w:val="none" w:sz="0" w:space="0" w:color="auto"/>
                                        <w:right w:val="none" w:sz="0" w:space="0" w:color="auto"/>
                                      </w:divBdr>
                                    </w:div>
                                    <w:div w:id="415592971">
                                      <w:marLeft w:val="0"/>
                                      <w:marRight w:val="0"/>
                                      <w:marTop w:val="30"/>
                                      <w:marBottom w:val="0"/>
                                      <w:divBdr>
                                        <w:top w:val="none" w:sz="0" w:space="0" w:color="auto"/>
                                        <w:left w:val="none" w:sz="0" w:space="0" w:color="auto"/>
                                        <w:bottom w:val="none" w:sz="0" w:space="0" w:color="auto"/>
                                        <w:right w:val="none" w:sz="0" w:space="0" w:color="auto"/>
                                      </w:divBdr>
                                    </w:div>
                                    <w:div w:id="1275136745">
                                      <w:marLeft w:val="0"/>
                                      <w:marRight w:val="0"/>
                                      <w:marTop w:val="30"/>
                                      <w:marBottom w:val="0"/>
                                      <w:divBdr>
                                        <w:top w:val="none" w:sz="0" w:space="0" w:color="auto"/>
                                        <w:left w:val="none" w:sz="0" w:space="0" w:color="auto"/>
                                        <w:bottom w:val="none" w:sz="0" w:space="0" w:color="auto"/>
                                        <w:right w:val="none" w:sz="0" w:space="0" w:color="auto"/>
                                      </w:divBdr>
                                      <w:divsChild>
                                        <w:div w:id="959915246">
                                          <w:marLeft w:val="0"/>
                                          <w:marRight w:val="0"/>
                                          <w:marTop w:val="0"/>
                                          <w:marBottom w:val="0"/>
                                          <w:divBdr>
                                            <w:top w:val="none" w:sz="0" w:space="0" w:color="auto"/>
                                            <w:left w:val="none" w:sz="0" w:space="0" w:color="auto"/>
                                            <w:bottom w:val="none" w:sz="0" w:space="0" w:color="auto"/>
                                            <w:right w:val="none" w:sz="0" w:space="0" w:color="auto"/>
                                          </w:divBdr>
                                        </w:div>
                                      </w:divsChild>
                                    </w:div>
                                    <w:div w:id="300961668">
                                      <w:marLeft w:val="0"/>
                                      <w:marRight w:val="0"/>
                                      <w:marTop w:val="30"/>
                                      <w:marBottom w:val="0"/>
                                      <w:divBdr>
                                        <w:top w:val="none" w:sz="0" w:space="0" w:color="auto"/>
                                        <w:left w:val="none" w:sz="0" w:space="0" w:color="auto"/>
                                        <w:bottom w:val="none" w:sz="0" w:space="0" w:color="auto"/>
                                        <w:right w:val="none" w:sz="0" w:space="0" w:color="auto"/>
                                      </w:divBdr>
                                    </w:div>
                                    <w:div w:id="240070040">
                                      <w:marLeft w:val="0"/>
                                      <w:marRight w:val="0"/>
                                      <w:marTop w:val="30"/>
                                      <w:marBottom w:val="0"/>
                                      <w:divBdr>
                                        <w:top w:val="none" w:sz="0" w:space="0" w:color="auto"/>
                                        <w:left w:val="none" w:sz="0" w:space="0" w:color="auto"/>
                                        <w:bottom w:val="none" w:sz="0" w:space="0" w:color="auto"/>
                                        <w:right w:val="none" w:sz="0" w:space="0" w:color="auto"/>
                                      </w:divBdr>
                                    </w:div>
                                    <w:div w:id="991760319">
                                      <w:marLeft w:val="0"/>
                                      <w:marRight w:val="0"/>
                                      <w:marTop w:val="30"/>
                                      <w:marBottom w:val="0"/>
                                      <w:divBdr>
                                        <w:top w:val="none" w:sz="0" w:space="0" w:color="auto"/>
                                        <w:left w:val="none" w:sz="0" w:space="0" w:color="auto"/>
                                        <w:bottom w:val="none" w:sz="0" w:space="0" w:color="auto"/>
                                        <w:right w:val="none" w:sz="0" w:space="0" w:color="auto"/>
                                      </w:divBdr>
                                    </w:div>
                                    <w:div w:id="277028155">
                                      <w:marLeft w:val="0"/>
                                      <w:marRight w:val="0"/>
                                      <w:marTop w:val="30"/>
                                      <w:marBottom w:val="0"/>
                                      <w:divBdr>
                                        <w:top w:val="none" w:sz="0" w:space="0" w:color="auto"/>
                                        <w:left w:val="none" w:sz="0" w:space="0" w:color="auto"/>
                                        <w:bottom w:val="none" w:sz="0" w:space="0" w:color="auto"/>
                                        <w:right w:val="none" w:sz="0" w:space="0" w:color="auto"/>
                                      </w:divBdr>
                                    </w:div>
                                    <w:div w:id="1240292991">
                                      <w:marLeft w:val="0"/>
                                      <w:marRight w:val="0"/>
                                      <w:marTop w:val="30"/>
                                      <w:marBottom w:val="0"/>
                                      <w:divBdr>
                                        <w:top w:val="none" w:sz="0" w:space="0" w:color="auto"/>
                                        <w:left w:val="none" w:sz="0" w:space="0" w:color="auto"/>
                                        <w:bottom w:val="none" w:sz="0" w:space="0" w:color="auto"/>
                                        <w:right w:val="none" w:sz="0" w:space="0" w:color="auto"/>
                                      </w:divBdr>
                                      <w:divsChild>
                                        <w:div w:id="158055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65558">
      <w:bodyDiv w:val="1"/>
      <w:marLeft w:val="0"/>
      <w:marRight w:val="0"/>
      <w:marTop w:val="0"/>
      <w:marBottom w:val="0"/>
      <w:divBdr>
        <w:top w:val="none" w:sz="0" w:space="0" w:color="auto"/>
        <w:left w:val="none" w:sz="0" w:space="0" w:color="auto"/>
        <w:bottom w:val="none" w:sz="0" w:space="0" w:color="auto"/>
        <w:right w:val="none" w:sz="0" w:space="0" w:color="auto"/>
      </w:divBdr>
    </w:div>
    <w:div w:id="181209228">
      <w:bodyDiv w:val="1"/>
      <w:marLeft w:val="0"/>
      <w:marRight w:val="0"/>
      <w:marTop w:val="0"/>
      <w:marBottom w:val="0"/>
      <w:divBdr>
        <w:top w:val="none" w:sz="0" w:space="0" w:color="auto"/>
        <w:left w:val="none" w:sz="0" w:space="0" w:color="auto"/>
        <w:bottom w:val="none" w:sz="0" w:space="0" w:color="auto"/>
        <w:right w:val="none" w:sz="0" w:space="0" w:color="auto"/>
      </w:divBdr>
      <w:divsChild>
        <w:div w:id="1968464149">
          <w:marLeft w:val="0"/>
          <w:marRight w:val="0"/>
          <w:marTop w:val="0"/>
          <w:marBottom w:val="0"/>
          <w:divBdr>
            <w:top w:val="none" w:sz="0" w:space="0" w:color="auto"/>
            <w:left w:val="none" w:sz="0" w:space="0" w:color="auto"/>
            <w:bottom w:val="none" w:sz="0" w:space="0" w:color="auto"/>
            <w:right w:val="none" w:sz="0" w:space="0" w:color="auto"/>
          </w:divBdr>
          <w:divsChild>
            <w:div w:id="1006782762">
              <w:marLeft w:val="0"/>
              <w:marRight w:val="0"/>
              <w:marTop w:val="0"/>
              <w:marBottom w:val="0"/>
              <w:divBdr>
                <w:top w:val="none" w:sz="0" w:space="0" w:color="auto"/>
                <w:left w:val="none" w:sz="0" w:space="0" w:color="auto"/>
                <w:bottom w:val="none" w:sz="0" w:space="0" w:color="auto"/>
                <w:right w:val="none" w:sz="0" w:space="0" w:color="auto"/>
              </w:divBdr>
              <w:divsChild>
                <w:div w:id="921453904">
                  <w:marLeft w:val="0"/>
                  <w:marRight w:val="0"/>
                  <w:marTop w:val="0"/>
                  <w:marBottom w:val="0"/>
                  <w:divBdr>
                    <w:top w:val="none" w:sz="0" w:space="0" w:color="auto"/>
                    <w:left w:val="none" w:sz="0" w:space="0" w:color="auto"/>
                    <w:bottom w:val="none" w:sz="0" w:space="0" w:color="auto"/>
                    <w:right w:val="none" w:sz="0" w:space="0" w:color="auto"/>
                  </w:divBdr>
                  <w:divsChild>
                    <w:div w:id="1454984993">
                      <w:marLeft w:val="0"/>
                      <w:marRight w:val="0"/>
                      <w:marTop w:val="0"/>
                      <w:marBottom w:val="0"/>
                      <w:divBdr>
                        <w:top w:val="none" w:sz="0" w:space="0" w:color="auto"/>
                        <w:left w:val="none" w:sz="0" w:space="0" w:color="auto"/>
                        <w:bottom w:val="none" w:sz="0" w:space="0" w:color="auto"/>
                        <w:right w:val="none" w:sz="0" w:space="0" w:color="auto"/>
                      </w:divBdr>
                      <w:divsChild>
                        <w:div w:id="68769976">
                          <w:marLeft w:val="0"/>
                          <w:marRight w:val="0"/>
                          <w:marTop w:val="0"/>
                          <w:marBottom w:val="0"/>
                          <w:divBdr>
                            <w:top w:val="none" w:sz="0" w:space="0" w:color="auto"/>
                            <w:left w:val="none" w:sz="0" w:space="0" w:color="auto"/>
                            <w:bottom w:val="none" w:sz="0" w:space="0" w:color="auto"/>
                            <w:right w:val="none" w:sz="0" w:space="0" w:color="auto"/>
                          </w:divBdr>
                        </w:div>
                        <w:div w:id="139469975">
                          <w:marLeft w:val="0"/>
                          <w:marRight w:val="0"/>
                          <w:marTop w:val="0"/>
                          <w:marBottom w:val="0"/>
                          <w:divBdr>
                            <w:top w:val="none" w:sz="0" w:space="0" w:color="auto"/>
                            <w:left w:val="none" w:sz="0" w:space="0" w:color="auto"/>
                            <w:bottom w:val="none" w:sz="0" w:space="0" w:color="auto"/>
                            <w:right w:val="none" w:sz="0" w:space="0" w:color="auto"/>
                          </w:divBdr>
                        </w:div>
                        <w:div w:id="579751308">
                          <w:marLeft w:val="0"/>
                          <w:marRight w:val="0"/>
                          <w:marTop w:val="0"/>
                          <w:marBottom w:val="0"/>
                          <w:divBdr>
                            <w:top w:val="none" w:sz="0" w:space="0" w:color="auto"/>
                            <w:left w:val="none" w:sz="0" w:space="0" w:color="auto"/>
                            <w:bottom w:val="none" w:sz="0" w:space="0" w:color="auto"/>
                            <w:right w:val="none" w:sz="0" w:space="0" w:color="auto"/>
                          </w:divBdr>
                        </w:div>
                        <w:div w:id="1781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21972">
      <w:bodyDiv w:val="1"/>
      <w:marLeft w:val="0"/>
      <w:marRight w:val="0"/>
      <w:marTop w:val="0"/>
      <w:marBottom w:val="0"/>
      <w:divBdr>
        <w:top w:val="none" w:sz="0" w:space="0" w:color="auto"/>
        <w:left w:val="none" w:sz="0" w:space="0" w:color="auto"/>
        <w:bottom w:val="none" w:sz="0" w:space="0" w:color="auto"/>
        <w:right w:val="none" w:sz="0" w:space="0" w:color="auto"/>
      </w:divBdr>
      <w:divsChild>
        <w:div w:id="252712742">
          <w:marLeft w:val="0"/>
          <w:marRight w:val="0"/>
          <w:marTop w:val="0"/>
          <w:marBottom w:val="0"/>
          <w:divBdr>
            <w:top w:val="none" w:sz="0" w:space="0" w:color="auto"/>
            <w:left w:val="none" w:sz="0" w:space="0" w:color="auto"/>
            <w:bottom w:val="none" w:sz="0" w:space="0" w:color="auto"/>
            <w:right w:val="none" w:sz="0" w:space="0" w:color="auto"/>
          </w:divBdr>
          <w:divsChild>
            <w:div w:id="1190952008">
              <w:marLeft w:val="0"/>
              <w:marRight w:val="0"/>
              <w:marTop w:val="0"/>
              <w:marBottom w:val="0"/>
              <w:divBdr>
                <w:top w:val="none" w:sz="0" w:space="0" w:color="auto"/>
                <w:left w:val="none" w:sz="0" w:space="0" w:color="auto"/>
                <w:bottom w:val="none" w:sz="0" w:space="0" w:color="auto"/>
                <w:right w:val="none" w:sz="0" w:space="0" w:color="auto"/>
              </w:divBdr>
              <w:divsChild>
                <w:div w:id="1941330572">
                  <w:marLeft w:val="0"/>
                  <w:marRight w:val="0"/>
                  <w:marTop w:val="0"/>
                  <w:marBottom w:val="0"/>
                  <w:divBdr>
                    <w:top w:val="none" w:sz="0" w:space="0" w:color="auto"/>
                    <w:left w:val="none" w:sz="0" w:space="0" w:color="auto"/>
                    <w:bottom w:val="none" w:sz="0" w:space="0" w:color="auto"/>
                    <w:right w:val="none" w:sz="0" w:space="0" w:color="auto"/>
                  </w:divBdr>
                  <w:divsChild>
                    <w:div w:id="1624077607">
                      <w:marLeft w:val="0"/>
                      <w:marRight w:val="0"/>
                      <w:marTop w:val="0"/>
                      <w:marBottom w:val="0"/>
                      <w:divBdr>
                        <w:top w:val="none" w:sz="0" w:space="0" w:color="auto"/>
                        <w:left w:val="none" w:sz="0" w:space="0" w:color="auto"/>
                        <w:bottom w:val="none" w:sz="0" w:space="0" w:color="auto"/>
                        <w:right w:val="none" w:sz="0" w:space="0" w:color="auto"/>
                      </w:divBdr>
                      <w:divsChild>
                        <w:div w:id="2030639488">
                          <w:marLeft w:val="0"/>
                          <w:marRight w:val="0"/>
                          <w:marTop w:val="0"/>
                          <w:marBottom w:val="0"/>
                          <w:divBdr>
                            <w:top w:val="none" w:sz="0" w:space="0" w:color="auto"/>
                            <w:left w:val="none" w:sz="0" w:space="0" w:color="auto"/>
                            <w:bottom w:val="none" w:sz="0" w:space="0" w:color="auto"/>
                            <w:right w:val="none" w:sz="0" w:space="0" w:color="auto"/>
                          </w:divBdr>
                          <w:divsChild>
                            <w:div w:id="77486150">
                              <w:marLeft w:val="0"/>
                              <w:marRight w:val="0"/>
                              <w:marTop w:val="0"/>
                              <w:marBottom w:val="0"/>
                              <w:divBdr>
                                <w:top w:val="none" w:sz="0" w:space="0" w:color="auto"/>
                                <w:left w:val="none" w:sz="0" w:space="0" w:color="auto"/>
                                <w:bottom w:val="none" w:sz="0" w:space="0" w:color="auto"/>
                                <w:right w:val="none" w:sz="0" w:space="0" w:color="auto"/>
                              </w:divBdr>
                            </w:div>
                            <w:div w:id="270624144">
                              <w:marLeft w:val="0"/>
                              <w:marRight w:val="0"/>
                              <w:marTop w:val="0"/>
                              <w:marBottom w:val="0"/>
                              <w:divBdr>
                                <w:top w:val="none" w:sz="0" w:space="0" w:color="auto"/>
                                <w:left w:val="none" w:sz="0" w:space="0" w:color="auto"/>
                                <w:bottom w:val="none" w:sz="0" w:space="0" w:color="auto"/>
                                <w:right w:val="none" w:sz="0" w:space="0" w:color="auto"/>
                              </w:divBdr>
                              <w:divsChild>
                                <w:div w:id="590699847">
                                  <w:marLeft w:val="0"/>
                                  <w:marRight w:val="0"/>
                                  <w:marTop w:val="0"/>
                                  <w:marBottom w:val="0"/>
                                  <w:divBdr>
                                    <w:top w:val="none" w:sz="0" w:space="0" w:color="auto"/>
                                    <w:left w:val="none" w:sz="0" w:space="0" w:color="auto"/>
                                    <w:bottom w:val="none" w:sz="0" w:space="0" w:color="auto"/>
                                    <w:right w:val="none" w:sz="0" w:space="0" w:color="auto"/>
                                  </w:divBdr>
                                  <w:divsChild>
                                    <w:div w:id="944583399">
                                      <w:marLeft w:val="0"/>
                                      <w:marRight w:val="0"/>
                                      <w:marTop w:val="0"/>
                                      <w:marBottom w:val="0"/>
                                      <w:divBdr>
                                        <w:top w:val="none" w:sz="0" w:space="0" w:color="auto"/>
                                        <w:left w:val="none" w:sz="0" w:space="0" w:color="auto"/>
                                        <w:bottom w:val="none" w:sz="0" w:space="0" w:color="auto"/>
                                        <w:right w:val="none" w:sz="0" w:space="0" w:color="auto"/>
                                      </w:divBdr>
                                    </w:div>
                                    <w:div w:id="1663587298">
                                      <w:marLeft w:val="0"/>
                                      <w:marRight w:val="0"/>
                                      <w:marTop w:val="0"/>
                                      <w:marBottom w:val="0"/>
                                      <w:divBdr>
                                        <w:top w:val="none" w:sz="0" w:space="0" w:color="auto"/>
                                        <w:left w:val="none" w:sz="0" w:space="0" w:color="auto"/>
                                        <w:bottom w:val="none" w:sz="0" w:space="0" w:color="auto"/>
                                        <w:right w:val="none" w:sz="0" w:space="0" w:color="auto"/>
                                      </w:divBdr>
                                      <w:divsChild>
                                        <w:div w:id="1557744835">
                                          <w:marLeft w:val="0"/>
                                          <w:marRight w:val="0"/>
                                          <w:marTop w:val="0"/>
                                          <w:marBottom w:val="0"/>
                                          <w:divBdr>
                                            <w:top w:val="none" w:sz="0" w:space="0" w:color="auto"/>
                                            <w:left w:val="none" w:sz="0" w:space="0" w:color="auto"/>
                                            <w:bottom w:val="none" w:sz="0" w:space="0" w:color="auto"/>
                                            <w:right w:val="none" w:sz="0" w:space="0" w:color="auto"/>
                                          </w:divBdr>
                                          <w:divsChild>
                                            <w:div w:id="18639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979">
                                  <w:marLeft w:val="0"/>
                                  <w:marRight w:val="0"/>
                                  <w:marTop w:val="0"/>
                                  <w:marBottom w:val="0"/>
                                  <w:divBdr>
                                    <w:top w:val="none" w:sz="0" w:space="0" w:color="auto"/>
                                    <w:left w:val="none" w:sz="0" w:space="0" w:color="auto"/>
                                    <w:bottom w:val="none" w:sz="0" w:space="0" w:color="auto"/>
                                    <w:right w:val="none" w:sz="0" w:space="0" w:color="auto"/>
                                  </w:divBdr>
                                </w:div>
                                <w:div w:id="1939635161">
                                  <w:marLeft w:val="0"/>
                                  <w:marRight w:val="0"/>
                                  <w:marTop w:val="0"/>
                                  <w:marBottom w:val="0"/>
                                  <w:divBdr>
                                    <w:top w:val="none" w:sz="0" w:space="0" w:color="auto"/>
                                    <w:left w:val="none" w:sz="0" w:space="0" w:color="auto"/>
                                    <w:bottom w:val="none" w:sz="0" w:space="0" w:color="auto"/>
                                    <w:right w:val="none" w:sz="0" w:space="0" w:color="auto"/>
                                  </w:divBdr>
                                </w:div>
                              </w:divsChild>
                            </w:div>
                            <w:div w:id="868224957">
                              <w:marLeft w:val="0"/>
                              <w:marRight w:val="0"/>
                              <w:marTop w:val="0"/>
                              <w:marBottom w:val="0"/>
                              <w:divBdr>
                                <w:top w:val="none" w:sz="0" w:space="0" w:color="auto"/>
                                <w:left w:val="none" w:sz="0" w:space="0" w:color="auto"/>
                                <w:bottom w:val="none" w:sz="0" w:space="0" w:color="auto"/>
                                <w:right w:val="none" w:sz="0" w:space="0" w:color="auto"/>
                              </w:divBdr>
                              <w:divsChild>
                                <w:div w:id="619385195">
                                  <w:marLeft w:val="0"/>
                                  <w:marRight w:val="0"/>
                                  <w:marTop w:val="0"/>
                                  <w:marBottom w:val="0"/>
                                  <w:divBdr>
                                    <w:top w:val="none" w:sz="0" w:space="0" w:color="auto"/>
                                    <w:left w:val="none" w:sz="0" w:space="0" w:color="auto"/>
                                    <w:bottom w:val="none" w:sz="0" w:space="0" w:color="auto"/>
                                    <w:right w:val="none" w:sz="0" w:space="0" w:color="auto"/>
                                  </w:divBdr>
                                  <w:divsChild>
                                    <w:div w:id="622081232">
                                      <w:marLeft w:val="0"/>
                                      <w:marRight w:val="0"/>
                                      <w:marTop w:val="0"/>
                                      <w:marBottom w:val="0"/>
                                      <w:divBdr>
                                        <w:top w:val="none" w:sz="0" w:space="0" w:color="auto"/>
                                        <w:left w:val="none" w:sz="0" w:space="0" w:color="auto"/>
                                        <w:bottom w:val="none" w:sz="0" w:space="0" w:color="auto"/>
                                        <w:right w:val="none" w:sz="0" w:space="0" w:color="auto"/>
                                      </w:divBdr>
                                      <w:divsChild>
                                        <w:div w:id="77478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9036">
                                  <w:marLeft w:val="0"/>
                                  <w:marRight w:val="0"/>
                                  <w:marTop w:val="0"/>
                                  <w:marBottom w:val="0"/>
                                  <w:divBdr>
                                    <w:top w:val="none" w:sz="0" w:space="0" w:color="auto"/>
                                    <w:left w:val="none" w:sz="0" w:space="0" w:color="auto"/>
                                    <w:bottom w:val="none" w:sz="0" w:space="0" w:color="auto"/>
                                    <w:right w:val="none" w:sz="0" w:space="0" w:color="auto"/>
                                  </w:divBdr>
                                  <w:divsChild>
                                    <w:div w:id="19822683">
                                      <w:marLeft w:val="0"/>
                                      <w:marRight w:val="0"/>
                                      <w:marTop w:val="0"/>
                                      <w:marBottom w:val="0"/>
                                      <w:divBdr>
                                        <w:top w:val="none" w:sz="0" w:space="0" w:color="auto"/>
                                        <w:left w:val="none" w:sz="0" w:space="0" w:color="auto"/>
                                        <w:bottom w:val="none" w:sz="0" w:space="0" w:color="auto"/>
                                        <w:right w:val="none" w:sz="0" w:space="0" w:color="auto"/>
                                      </w:divBdr>
                                      <w:divsChild>
                                        <w:div w:id="910119307">
                                          <w:marLeft w:val="0"/>
                                          <w:marRight w:val="0"/>
                                          <w:marTop w:val="0"/>
                                          <w:marBottom w:val="0"/>
                                          <w:divBdr>
                                            <w:top w:val="none" w:sz="0" w:space="0" w:color="auto"/>
                                            <w:left w:val="none" w:sz="0" w:space="0" w:color="auto"/>
                                            <w:bottom w:val="none" w:sz="0" w:space="0" w:color="auto"/>
                                            <w:right w:val="none" w:sz="0" w:space="0" w:color="auto"/>
                                          </w:divBdr>
                                        </w:div>
                                        <w:div w:id="189238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647663">
                              <w:marLeft w:val="0"/>
                              <w:marRight w:val="0"/>
                              <w:marTop w:val="0"/>
                              <w:marBottom w:val="0"/>
                              <w:divBdr>
                                <w:top w:val="none" w:sz="0" w:space="0" w:color="auto"/>
                                <w:left w:val="none" w:sz="0" w:space="0" w:color="auto"/>
                                <w:bottom w:val="none" w:sz="0" w:space="0" w:color="auto"/>
                                <w:right w:val="none" w:sz="0" w:space="0" w:color="auto"/>
                              </w:divBdr>
                              <w:divsChild>
                                <w:div w:id="178920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43723">
      <w:bodyDiv w:val="1"/>
      <w:marLeft w:val="0"/>
      <w:marRight w:val="0"/>
      <w:marTop w:val="0"/>
      <w:marBottom w:val="0"/>
      <w:divBdr>
        <w:top w:val="none" w:sz="0" w:space="0" w:color="auto"/>
        <w:left w:val="none" w:sz="0" w:space="0" w:color="auto"/>
        <w:bottom w:val="none" w:sz="0" w:space="0" w:color="auto"/>
        <w:right w:val="none" w:sz="0" w:space="0" w:color="auto"/>
      </w:divBdr>
      <w:divsChild>
        <w:div w:id="542063143">
          <w:marLeft w:val="0"/>
          <w:marRight w:val="0"/>
          <w:marTop w:val="0"/>
          <w:marBottom w:val="0"/>
          <w:divBdr>
            <w:top w:val="none" w:sz="0" w:space="0" w:color="auto"/>
            <w:left w:val="none" w:sz="0" w:space="0" w:color="auto"/>
            <w:bottom w:val="none" w:sz="0" w:space="0" w:color="auto"/>
            <w:right w:val="none" w:sz="0" w:space="0" w:color="auto"/>
          </w:divBdr>
          <w:divsChild>
            <w:div w:id="774907507">
              <w:marLeft w:val="0"/>
              <w:marRight w:val="0"/>
              <w:marTop w:val="0"/>
              <w:marBottom w:val="0"/>
              <w:divBdr>
                <w:top w:val="none" w:sz="0" w:space="0" w:color="auto"/>
                <w:left w:val="none" w:sz="0" w:space="0" w:color="auto"/>
                <w:bottom w:val="none" w:sz="0" w:space="0" w:color="auto"/>
                <w:right w:val="none" w:sz="0" w:space="0" w:color="auto"/>
              </w:divBdr>
              <w:divsChild>
                <w:div w:id="1417749868">
                  <w:marLeft w:val="0"/>
                  <w:marRight w:val="0"/>
                  <w:marTop w:val="0"/>
                  <w:marBottom w:val="0"/>
                  <w:divBdr>
                    <w:top w:val="none" w:sz="0" w:space="0" w:color="auto"/>
                    <w:left w:val="none" w:sz="0" w:space="0" w:color="auto"/>
                    <w:bottom w:val="none" w:sz="0" w:space="0" w:color="auto"/>
                    <w:right w:val="none" w:sz="0" w:space="0" w:color="auto"/>
                  </w:divBdr>
                  <w:divsChild>
                    <w:div w:id="946891592">
                      <w:marLeft w:val="0"/>
                      <w:marRight w:val="0"/>
                      <w:marTop w:val="0"/>
                      <w:marBottom w:val="0"/>
                      <w:divBdr>
                        <w:top w:val="none" w:sz="0" w:space="0" w:color="auto"/>
                        <w:left w:val="none" w:sz="0" w:space="0" w:color="auto"/>
                        <w:bottom w:val="none" w:sz="0" w:space="0" w:color="auto"/>
                        <w:right w:val="none" w:sz="0" w:space="0" w:color="auto"/>
                      </w:divBdr>
                      <w:divsChild>
                        <w:div w:id="9836256">
                          <w:marLeft w:val="0"/>
                          <w:marRight w:val="0"/>
                          <w:marTop w:val="0"/>
                          <w:marBottom w:val="0"/>
                          <w:divBdr>
                            <w:top w:val="none" w:sz="0" w:space="0" w:color="auto"/>
                            <w:left w:val="none" w:sz="0" w:space="0" w:color="auto"/>
                            <w:bottom w:val="none" w:sz="0" w:space="0" w:color="auto"/>
                            <w:right w:val="none" w:sz="0" w:space="0" w:color="auto"/>
                          </w:divBdr>
                        </w:div>
                        <w:div w:id="47268720">
                          <w:marLeft w:val="0"/>
                          <w:marRight w:val="0"/>
                          <w:marTop w:val="0"/>
                          <w:marBottom w:val="0"/>
                          <w:divBdr>
                            <w:top w:val="none" w:sz="0" w:space="0" w:color="auto"/>
                            <w:left w:val="none" w:sz="0" w:space="0" w:color="auto"/>
                            <w:bottom w:val="none" w:sz="0" w:space="0" w:color="auto"/>
                            <w:right w:val="none" w:sz="0" w:space="0" w:color="auto"/>
                          </w:divBdr>
                        </w:div>
                        <w:div w:id="177501823">
                          <w:marLeft w:val="0"/>
                          <w:marRight w:val="0"/>
                          <w:marTop w:val="0"/>
                          <w:marBottom w:val="0"/>
                          <w:divBdr>
                            <w:top w:val="none" w:sz="0" w:space="0" w:color="auto"/>
                            <w:left w:val="none" w:sz="0" w:space="0" w:color="auto"/>
                            <w:bottom w:val="none" w:sz="0" w:space="0" w:color="auto"/>
                            <w:right w:val="none" w:sz="0" w:space="0" w:color="auto"/>
                          </w:divBdr>
                        </w:div>
                        <w:div w:id="285624512">
                          <w:marLeft w:val="0"/>
                          <w:marRight w:val="0"/>
                          <w:marTop w:val="0"/>
                          <w:marBottom w:val="0"/>
                          <w:divBdr>
                            <w:top w:val="none" w:sz="0" w:space="0" w:color="auto"/>
                            <w:left w:val="none" w:sz="0" w:space="0" w:color="auto"/>
                            <w:bottom w:val="none" w:sz="0" w:space="0" w:color="auto"/>
                            <w:right w:val="none" w:sz="0" w:space="0" w:color="auto"/>
                          </w:divBdr>
                        </w:div>
                        <w:div w:id="499928940">
                          <w:marLeft w:val="0"/>
                          <w:marRight w:val="0"/>
                          <w:marTop w:val="0"/>
                          <w:marBottom w:val="0"/>
                          <w:divBdr>
                            <w:top w:val="none" w:sz="0" w:space="0" w:color="auto"/>
                            <w:left w:val="none" w:sz="0" w:space="0" w:color="auto"/>
                            <w:bottom w:val="none" w:sz="0" w:space="0" w:color="auto"/>
                            <w:right w:val="none" w:sz="0" w:space="0" w:color="auto"/>
                          </w:divBdr>
                        </w:div>
                        <w:div w:id="556163039">
                          <w:marLeft w:val="0"/>
                          <w:marRight w:val="0"/>
                          <w:marTop w:val="0"/>
                          <w:marBottom w:val="0"/>
                          <w:divBdr>
                            <w:top w:val="none" w:sz="0" w:space="0" w:color="auto"/>
                            <w:left w:val="none" w:sz="0" w:space="0" w:color="auto"/>
                            <w:bottom w:val="none" w:sz="0" w:space="0" w:color="auto"/>
                            <w:right w:val="none" w:sz="0" w:space="0" w:color="auto"/>
                          </w:divBdr>
                        </w:div>
                        <w:div w:id="1030640817">
                          <w:marLeft w:val="0"/>
                          <w:marRight w:val="0"/>
                          <w:marTop w:val="0"/>
                          <w:marBottom w:val="0"/>
                          <w:divBdr>
                            <w:top w:val="none" w:sz="0" w:space="0" w:color="auto"/>
                            <w:left w:val="none" w:sz="0" w:space="0" w:color="auto"/>
                            <w:bottom w:val="none" w:sz="0" w:space="0" w:color="auto"/>
                            <w:right w:val="none" w:sz="0" w:space="0" w:color="auto"/>
                          </w:divBdr>
                        </w:div>
                        <w:div w:id="1470316308">
                          <w:marLeft w:val="0"/>
                          <w:marRight w:val="0"/>
                          <w:marTop w:val="0"/>
                          <w:marBottom w:val="0"/>
                          <w:divBdr>
                            <w:top w:val="none" w:sz="0" w:space="0" w:color="auto"/>
                            <w:left w:val="none" w:sz="0" w:space="0" w:color="auto"/>
                            <w:bottom w:val="none" w:sz="0" w:space="0" w:color="auto"/>
                            <w:right w:val="none" w:sz="0" w:space="0" w:color="auto"/>
                          </w:divBdr>
                        </w:div>
                        <w:div w:id="1973948127">
                          <w:marLeft w:val="0"/>
                          <w:marRight w:val="0"/>
                          <w:marTop w:val="0"/>
                          <w:marBottom w:val="0"/>
                          <w:divBdr>
                            <w:top w:val="none" w:sz="0" w:space="0" w:color="auto"/>
                            <w:left w:val="none" w:sz="0" w:space="0" w:color="auto"/>
                            <w:bottom w:val="none" w:sz="0" w:space="0" w:color="auto"/>
                            <w:right w:val="none" w:sz="0" w:space="0" w:color="auto"/>
                          </w:divBdr>
                        </w:div>
                        <w:div w:id="21259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32819">
      <w:bodyDiv w:val="1"/>
      <w:marLeft w:val="0"/>
      <w:marRight w:val="0"/>
      <w:marTop w:val="0"/>
      <w:marBottom w:val="0"/>
      <w:divBdr>
        <w:top w:val="none" w:sz="0" w:space="0" w:color="auto"/>
        <w:left w:val="none" w:sz="0" w:space="0" w:color="auto"/>
        <w:bottom w:val="none" w:sz="0" w:space="0" w:color="auto"/>
        <w:right w:val="none" w:sz="0" w:space="0" w:color="auto"/>
      </w:divBdr>
    </w:div>
    <w:div w:id="182744960">
      <w:bodyDiv w:val="1"/>
      <w:marLeft w:val="0"/>
      <w:marRight w:val="0"/>
      <w:marTop w:val="0"/>
      <w:marBottom w:val="0"/>
      <w:divBdr>
        <w:top w:val="none" w:sz="0" w:space="0" w:color="auto"/>
        <w:left w:val="none" w:sz="0" w:space="0" w:color="auto"/>
        <w:bottom w:val="none" w:sz="0" w:space="0" w:color="auto"/>
        <w:right w:val="none" w:sz="0" w:space="0" w:color="auto"/>
      </w:divBdr>
      <w:divsChild>
        <w:div w:id="44531574">
          <w:marLeft w:val="0"/>
          <w:marRight w:val="0"/>
          <w:marTop w:val="0"/>
          <w:marBottom w:val="0"/>
          <w:divBdr>
            <w:top w:val="none" w:sz="0" w:space="0" w:color="auto"/>
            <w:left w:val="none" w:sz="0" w:space="0" w:color="auto"/>
            <w:bottom w:val="none" w:sz="0" w:space="0" w:color="auto"/>
            <w:right w:val="none" w:sz="0" w:space="0" w:color="auto"/>
          </w:divBdr>
          <w:divsChild>
            <w:div w:id="1266570626">
              <w:marLeft w:val="0"/>
              <w:marRight w:val="0"/>
              <w:marTop w:val="0"/>
              <w:marBottom w:val="0"/>
              <w:divBdr>
                <w:top w:val="none" w:sz="0" w:space="0" w:color="auto"/>
                <w:left w:val="none" w:sz="0" w:space="0" w:color="auto"/>
                <w:bottom w:val="none" w:sz="0" w:space="0" w:color="auto"/>
                <w:right w:val="none" w:sz="0" w:space="0" w:color="auto"/>
              </w:divBdr>
              <w:divsChild>
                <w:div w:id="317616030">
                  <w:marLeft w:val="0"/>
                  <w:marRight w:val="0"/>
                  <w:marTop w:val="0"/>
                  <w:marBottom w:val="0"/>
                  <w:divBdr>
                    <w:top w:val="none" w:sz="0" w:space="0" w:color="auto"/>
                    <w:left w:val="none" w:sz="0" w:space="0" w:color="auto"/>
                    <w:bottom w:val="none" w:sz="0" w:space="0" w:color="auto"/>
                    <w:right w:val="none" w:sz="0" w:space="0" w:color="auto"/>
                  </w:divBdr>
                </w:div>
                <w:div w:id="1032457045">
                  <w:marLeft w:val="0"/>
                  <w:marRight w:val="0"/>
                  <w:marTop w:val="0"/>
                  <w:marBottom w:val="0"/>
                  <w:divBdr>
                    <w:top w:val="none" w:sz="0" w:space="0" w:color="auto"/>
                    <w:left w:val="none" w:sz="0" w:space="0" w:color="auto"/>
                    <w:bottom w:val="none" w:sz="0" w:space="0" w:color="auto"/>
                    <w:right w:val="none" w:sz="0" w:space="0" w:color="auto"/>
                  </w:divBdr>
                  <w:divsChild>
                    <w:div w:id="26412768">
                      <w:marLeft w:val="0"/>
                      <w:marRight w:val="0"/>
                      <w:marTop w:val="0"/>
                      <w:marBottom w:val="0"/>
                      <w:divBdr>
                        <w:top w:val="none" w:sz="0" w:space="0" w:color="auto"/>
                        <w:left w:val="none" w:sz="0" w:space="0" w:color="auto"/>
                        <w:bottom w:val="none" w:sz="0" w:space="0" w:color="auto"/>
                        <w:right w:val="none" w:sz="0" w:space="0" w:color="auto"/>
                      </w:divBdr>
                      <w:divsChild>
                        <w:div w:id="555506137">
                          <w:marLeft w:val="0"/>
                          <w:marRight w:val="0"/>
                          <w:marTop w:val="0"/>
                          <w:marBottom w:val="0"/>
                          <w:divBdr>
                            <w:top w:val="none" w:sz="0" w:space="0" w:color="auto"/>
                            <w:left w:val="none" w:sz="0" w:space="0" w:color="auto"/>
                            <w:bottom w:val="none" w:sz="0" w:space="0" w:color="auto"/>
                            <w:right w:val="none" w:sz="0" w:space="0" w:color="auto"/>
                          </w:divBdr>
                        </w:div>
                      </w:divsChild>
                    </w:div>
                    <w:div w:id="510875049">
                      <w:marLeft w:val="0"/>
                      <w:marRight w:val="0"/>
                      <w:marTop w:val="0"/>
                      <w:marBottom w:val="120"/>
                      <w:divBdr>
                        <w:top w:val="none" w:sz="0" w:space="0" w:color="auto"/>
                        <w:left w:val="none" w:sz="0" w:space="0" w:color="auto"/>
                        <w:bottom w:val="none" w:sz="0" w:space="0" w:color="auto"/>
                        <w:right w:val="none" w:sz="0" w:space="0" w:color="auto"/>
                      </w:divBdr>
                    </w:div>
                    <w:div w:id="1449660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77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5901">
      <w:bodyDiv w:val="1"/>
      <w:marLeft w:val="0"/>
      <w:marRight w:val="0"/>
      <w:marTop w:val="0"/>
      <w:marBottom w:val="0"/>
      <w:divBdr>
        <w:top w:val="none" w:sz="0" w:space="0" w:color="auto"/>
        <w:left w:val="none" w:sz="0" w:space="0" w:color="auto"/>
        <w:bottom w:val="none" w:sz="0" w:space="0" w:color="auto"/>
        <w:right w:val="none" w:sz="0" w:space="0" w:color="auto"/>
      </w:divBdr>
      <w:divsChild>
        <w:div w:id="1829398365">
          <w:marLeft w:val="0"/>
          <w:marRight w:val="0"/>
          <w:marTop w:val="0"/>
          <w:marBottom w:val="0"/>
          <w:divBdr>
            <w:top w:val="none" w:sz="0" w:space="0" w:color="auto"/>
            <w:left w:val="none" w:sz="0" w:space="0" w:color="auto"/>
            <w:bottom w:val="none" w:sz="0" w:space="0" w:color="auto"/>
            <w:right w:val="none" w:sz="0" w:space="0" w:color="auto"/>
          </w:divBdr>
          <w:divsChild>
            <w:div w:id="574315626">
              <w:marLeft w:val="0"/>
              <w:marRight w:val="0"/>
              <w:marTop w:val="0"/>
              <w:marBottom w:val="0"/>
              <w:divBdr>
                <w:top w:val="none" w:sz="0" w:space="0" w:color="auto"/>
                <w:left w:val="none" w:sz="0" w:space="0" w:color="auto"/>
                <w:bottom w:val="none" w:sz="0" w:space="0" w:color="auto"/>
                <w:right w:val="none" w:sz="0" w:space="0" w:color="auto"/>
              </w:divBdr>
              <w:divsChild>
                <w:div w:id="1304390905">
                  <w:marLeft w:val="0"/>
                  <w:marRight w:val="0"/>
                  <w:marTop w:val="0"/>
                  <w:marBottom w:val="0"/>
                  <w:divBdr>
                    <w:top w:val="none" w:sz="0" w:space="0" w:color="auto"/>
                    <w:left w:val="none" w:sz="0" w:space="0" w:color="auto"/>
                    <w:bottom w:val="none" w:sz="0" w:space="0" w:color="auto"/>
                    <w:right w:val="none" w:sz="0" w:space="0" w:color="auto"/>
                  </w:divBdr>
                  <w:divsChild>
                    <w:div w:id="233903965">
                      <w:marLeft w:val="47"/>
                      <w:marRight w:val="47"/>
                      <w:marTop w:val="47"/>
                      <w:marBottom w:val="47"/>
                      <w:divBdr>
                        <w:top w:val="none" w:sz="0" w:space="0" w:color="auto"/>
                        <w:left w:val="none" w:sz="0" w:space="0" w:color="auto"/>
                        <w:bottom w:val="none" w:sz="0" w:space="0" w:color="auto"/>
                        <w:right w:val="none" w:sz="0" w:space="0" w:color="auto"/>
                      </w:divBdr>
                      <w:divsChild>
                        <w:div w:id="310016326">
                          <w:marLeft w:val="0"/>
                          <w:marRight w:val="0"/>
                          <w:marTop w:val="0"/>
                          <w:marBottom w:val="47"/>
                          <w:divBdr>
                            <w:top w:val="none" w:sz="0" w:space="0" w:color="auto"/>
                            <w:left w:val="none" w:sz="0" w:space="0" w:color="auto"/>
                            <w:bottom w:val="none" w:sz="0" w:space="0" w:color="auto"/>
                            <w:right w:val="none" w:sz="0" w:space="0" w:color="auto"/>
                          </w:divBdr>
                          <w:divsChild>
                            <w:div w:id="618144100">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7157">
      <w:bodyDiv w:val="1"/>
      <w:marLeft w:val="0"/>
      <w:marRight w:val="0"/>
      <w:marTop w:val="0"/>
      <w:marBottom w:val="0"/>
      <w:divBdr>
        <w:top w:val="none" w:sz="0" w:space="0" w:color="auto"/>
        <w:left w:val="none" w:sz="0" w:space="0" w:color="auto"/>
        <w:bottom w:val="none" w:sz="0" w:space="0" w:color="auto"/>
        <w:right w:val="none" w:sz="0" w:space="0" w:color="auto"/>
      </w:divBdr>
      <w:divsChild>
        <w:div w:id="420298543">
          <w:marLeft w:val="0"/>
          <w:marRight w:val="0"/>
          <w:marTop w:val="0"/>
          <w:marBottom w:val="0"/>
          <w:divBdr>
            <w:top w:val="none" w:sz="0" w:space="0" w:color="auto"/>
            <w:left w:val="none" w:sz="0" w:space="0" w:color="auto"/>
            <w:bottom w:val="none" w:sz="0" w:space="0" w:color="auto"/>
            <w:right w:val="none" w:sz="0" w:space="0" w:color="auto"/>
          </w:divBdr>
          <w:divsChild>
            <w:div w:id="1440417823">
              <w:marLeft w:val="0"/>
              <w:marRight w:val="0"/>
              <w:marTop w:val="0"/>
              <w:marBottom w:val="0"/>
              <w:divBdr>
                <w:top w:val="none" w:sz="0" w:space="0" w:color="auto"/>
                <w:left w:val="none" w:sz="0" w:space="0" w:color="auto"/>
                <w:bottom w:val="none" w:sz="0" w:space="0" w:color="auto"/>
                <w:right w:val="none" w:sz="0" w:space="0" w:color="auto"/>
              </w:divBdr>
              <w:divsChild>
                <w:div w:id="1842699553">
                  <w:marLeft w:val="0"/>
                  <w:marRight w:val="0"/>
                  <w:marTop w:val="100"/>
                  <w:marBottom w:val="0"/>
                  <w:divBdr>
                    <w:top w:val="none" w:sz="0" w:space="0" w:color="auto"/>
                    <w:left w:val="none" w:sz="0" w:space="0" w:color="auto"/>
                    <w:bottom w:val="none" w:sz="0" w:space="0" w:color="auto"/>
                    <w:right w:val="none" w:sz="0" w:space="0" w:color="auto"/>
                  </w:divBdr>
                  <w:divsChild>
                    <w:div w:id="1229802718">
                      <w:marLeft w:val="0"/>
                      <w:marRight w:val="113"/>
                      <w:marTop w:val="0"/>
                      <w:marBottom w:val="0"/>
                      <w:divBdr>
                        <w:top w:val="none" w:sz="0" w:space="0" w:color="auto"/>
                        <w:left w:val="none" w:sz="0" w:space="0" w:color="auto"/>
                        <w:bottom w:val="none" w:sz="0" w:space="0" w:color="auto"/>
                        <w:right w:val="none" w:sz="0" w:space="0" w:color="auto"/>
                      </w:divBdr>
                      <w:divsChild>
                        <w:div w:id="654380075">
                          <w:marLeft w:val="0"/>
                          <w:marRight w:val="0"/>
                          <w:marTop w:val="0"/>
                          <w:marBottom w:val="67"/>
                          <w:divBdr>
                            <w:top w:val="none" w:sz="0" w:space="0" w:color="auto"/>
                            <w:left w:val="none" w:sz="0" w:space="0" w:color="auto"/>
                            <w:bottom w:val="none" w:sz="0" w:space="0" w:color="auto"/>
                            <w:right w:val="none" w:sz="0" w:space="0" w:color="auto"/>
                          </w:divBdr>
                          <w:divsChild>
                            <w:div w:id="421494527">
                              <w:marLeft w:val="0"/>
                              <w:marRight w:val="0"/>
                              <w:marTop w:val="0"/>
                              <w:marBottom w:val="0"/>
                              <w:divBdr>
                                <w:top w:val="none" w:sz="0" w:space="0" w:color="auto"/>
                                <w:left w:val="none" w:sz="0" w:space="0" w:color="auto"/>
                                <w:bottom w:val="none" w:sz="0" w:space="0" w:color="auto"/>
                                <w:right w:val="none" w:sz="0" w:space="0" w:color="auto"/>
                              </w:divBdr>
                              <w:divsChild>
                                <w:div w:id="1488352962">
                                  <w:marLeft w:val="0"/>
                                  <w:marRight w:val="0"/>
                                  <w:marTop w:val="0"/>
                                  <w:marBottom w:val="0"/>
                                  <w:divBdr>
                                    <w:top w:val="none" w:sz="0" w:space="0" w:color="auto"/>
                                    <w:left w:val="none" w:sz="0" w:space="0" w:color="auto"/>
                                    <w:bottom w:val="none" w:sz="0" w:space="0" w:color="auto"/>
                                    <w:right w:val="none" w:sz="0" w:space="0" w:color="auto"/>
                                  </w:divBdr>
                                  <w:divsChild>
                                    <w:div w:id="941886167">
                                      <w:marLeft w:val="0"/>
                                      <w:marRight w:val="0"/>
                                      <w:marTop w:val="0"/>
                                      <w:marBottom w:val="0"/>
                                      <w:divBdr>
                                        <w:top w:val="none" w:sz="0" w:space="0" w:color="auto"/>
                                        <w:left w:val="none" w:sz="0" w:space="0" w:color="auto"/>
                                        <w:bottom w:val="none" w:sz="0" w:space="0" w:color="auto"/>
                                        <w:right w:val="none" w:sz="0" w:space="0" w:color="auto"/>
                                      </w:divBdr>
                                      <w:divsChild>
                                        <w:div w:id="1716083923">
                                          <w:marLeft w:val="0"/>
                                          <w:marRight w:val="0"/>
                                          <w:marTop w:val="0"/>
                                          <w:marBottom w:val="0"/>
                                          <w:divBdr>
                                            <w:top w:val="none" w:sz="0" w:space="0" w:color="auto"/>
                                            <w:left w:val="none" w:sz="0" w:space="0" w:color="auto"/>
                                            <w:bottom w:val="none" w:sz="0" w:space="0" w:color="auto"/>
                                            <w:right w:val="none" w:sz="0" w:space="0" w:color="auto"/>
                                          </w:divBdr>
                                          <w:divsChild>
                                            <w:div w:id="14869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67528">
      <w:bodyDiv w:val="1"/>
      <w:marLeft w:val="0"/>
      <w:marRight w:val="0"/>
      <w:marTop w:val="0"/>
      <w:marBottom w:val="0"/>
      <w:divBdr>
        <w:top w:val="none" w:sz="0" w:space="0" w:color="auto"/>
        <w:left w:val="none" w:sz="0" w:space="0" w:color="auto"/>
        <w:bottom w:val="none" w:sz="0" w:space="0" w:color="auto"/>
        <w:right w:val="none" w:sz="0" w:space="0" w:color="auto"/>
      </w:divBdr>
    </w:div>
    <w:div w:id="184514486">
      <w:bodyDiv w:val="1"/>
      <w:marLeft w:val="0"/>
      <w:marRight w:val="0"/>
      <w:marTop w:val="0"/>
      <w:marBottom w:val="0"/>
      <w:divBdr>
        <w:top w:val="none" w:sz="0" w:space="0" w:color="auto"/>
        <w:left w:val="none" w:sz="0" w:space="0" w:color="auto"/>
        <w:bottom w:val="none" w:sz="0" w:space="0" w:color="auto"/>
        <w:right w:val="none" w:sz="0" w:space="0" w:color="auto"/>
      </w:divBdr>
    </w:div>
    <w:div w:id="184947379">
      <w:bodyDiv w:val="1"/>
      <w:marLeft w:val="0"/>
      <w:marRight w:val="0"/>
      <w:marTop w:val="0"/>
      <w:marBottom w:val="0"/>
      <w:divBdr>
        <w:top w:val="none" w:sz="0" w:space="0" w:color="auto"/>
        <w:left w:val="none" w:sz="0" w:space="0" w:color="auto"/>
        <w:bottom w:val="none" w:sz="0" w:space="0" w:color="auto"/>
        <w:right w:val="none" w:sz="0" w:space="0" w:color="auto"/>
      </w:divBdr>
    </w:div>
    <w:div w:id="186480827">
      <w:bodyDiv w:val="1"/>
      <w:marLeft w:val="0"/>
      <w:marRight w:val="0"/>
      <w:marTop w:val="0"/>
      <w:marBottom w:val="0"/>
      <w:divBdr>
        <w:top w:val="none" w:sz="0" w:space="0" w:color="auto"/>
        <w:left w:val="none" w:sz="0" w:space="0" w:color="auto"/>
        <w:bottom w:val="none" w:sz="0" w:space="0" w:color="auto"/>
        <w:right w:val="none" w:sz="0" w:space="0" w:color="auto"/>
      </w:divBdr>
    </w:div>
    <w:div w:id="190847299">
      <w:bodyDiv w:val="1"/>
      <w:marLeft w:val="0"/>
      <w:marRight w:val="0"/>
      <w:marTop w:val="0"/>
      <w:marBottom w:val="0"/>
      <w:divBdr>
        <w:top w:val="none" w:sz="0" w:space="0" w:color="auto"/>
        <w:left w:val="none" w:sz="0" w:space="0" w:color="auto"/>
        <w:bottom w:val="none" w:sz="0" w:space="0" w:color="auto"/>
        <w:right w:val="none" w:sz="0" w:space="0" w:color="auto"/>
      </w:divBdr>
    </w:div>
    <w:div w:id="192495566">
      <w:bodyDiv w:val="1"/>
      <w:marLeft w:val="0"/>
      <w:marRight w:val="0"/>
      <w:marTop w:val="0"/>
      <w:marBottom w:val="0"/>
      <w:divBdr>
        <w:top w:val="none" w:sz="0" w:space="0" w:color="auto"/>
        <w:left w:val="none" w:sz="0" w:space="0" w:color="auto"/>
        <w:bottom w:val="none" w:sz="0" w:space="0" w:color="auto"/>
        <w:right w:val="none" w:sz="0" w:space="0" w:color="auto"/>
      </w:divBdr>
    </w:div>
    <w:div w:id="193276568">
      <w:bodyDiv w:val="1"/>
      <w:marLeft w:val="0"/>
      <w:marRight w:val="0"/>
      <w:marTop w:val="0"/>
      <w:marBottom w:val="0"/>
      <w:divBdr>
        <w:top w:val="none" w:sz="0" w:space="0" w:color="auto"/>
        <w:left w:val="none" w:sz="0" w:space="0" w:color="auto"/>
        <w:bottom w:val="none" w:sz="0" w:space="0" w:color="auto"/>
        <w:right w:val="none" w:sz="0" w:space="0" w:color="auto"/>
      </w:divBdr>
      <w:divsChild>
        <w:div w:id="1372925407">
          <w:marLeft w:val="0"/>
          <w:marRight w:val="0"/>
          <w:marTop w:val="0"/>
          <w:marBottom w:val="0"/>
          <w:divBdr>
            <w:top w:val="none" w:sz="0" w:space="0" w:color="auto"/>
            <w:left w:val="none" w:sz="0" w:space="0" w:color="auto"/>
            <w:bottom w:val="none" w:sz="0" w:space="0" w:color="auto"/>
            <w:right w:val="none" w:sz="0" w:space="0" w:color="auto"/>
          </w:divBdr>
        </w:div>
        <w:div w:id="1544291239">
          <w:marLeft w:val="0"/>
          <w:marRight w:val="0"/>
          <w:marTop w:val="0"/>
          <w:marBottom w:val="0"/>
          <w:divBdr>
            <w:top w:val="none" w:sz="0" w:space="0" w:color="auto"/>
            <w:left w:val="none" w:sz="0" w:space="0" w:color="auto"/>
            <w:bottom w:val="none" w:sz="0" w:space="0" w:color="auto"/>
            <w:right w:val="none" w:sz="0" w:space="0" w:color="auto"/>
          </w:divBdr>
        </w:div>
      </w:divsChild>
    </w:div>
    <w:div w:id="193542021">
      <w:bodyDiv w:val="1"/>
      <w:marLeft w:val="0"/>
      <w:marRight w:val="0"/>
      <w:marTop w:val="0"/>
      <w:marBottom w:val="0"/>
      <w:divBdr>
        <w:top w:val="none" w:sz="0" w:space="0" w:color="auto"/>
        <w:left w:val="none" w:sz="0" w:space="0" w:color="auto"/>
        <w:bottom w:val="none" w:sz="0" w:space="0" w:color="auto"/>
        <w:right w:val="none" w:sz="0" w:space="0" w:color="auto"/>
      </w:divBdr>
      <w:divsChild>
        <w:div w:id="2138598214">
          <w:marLeft w:val="0"/>
          <w:marRight w:val="0"/>
          <w:marTop w:val="0"/>
          <w:marBottom w:val="0"/>
          <w:divBdr>
            <w:top w:val="none" w:sz="0" w:space="0" w:color="auto"/>
            <w:left w:val="none" w:sz="0" w:space="0" w:color="auto"/>
            <w:bottom w:val="none" w:sz="0" w:space="0" w:color="auto"/>
            <w:right w:val="none" w:sz="0" w:space="0" w:color="auto"/>
          </w:divBdr>
          <w:divsChild>
            <w:div w:id="1890803702">
              <w:marLeft w:val="0"/>
              <w:marRight w:val="0"/>
              <w:marTop w:val="0"/>
              <w:marBottom w:val="0"/>
              <w:divBdr>
                <w:top w:val="none" w:sz="0" w:space="0" w:color="auto"/>
                <w:left w:val="none" w:sz="0" w:space="0" w:color="auto"/>
                <w:bottom w:val="none" w:sz="0" w:space="0" w:color="auto"/>
                <w:right w:val="none" w:sz="0" w:space="0" w:color="auto"/>
              </w:divBdr>
              <w:divsChild>
                <w:div w:id="571309248">
                  <w:marLeft w:val="0"/>
                  <w:marRight w:val="0"/>
                  <w:marTop w:val="100"/>
                  <w:marBottom w:val="0"/>
                  <w:divBdr>
                    <w:top w:val="none" w:sz="0" w:space="0" w:color="auto"/>
                    <w:left w:val="none" w:sz="0" w:space="0" w:color="auto"/>
                    <w:bottom w:val="none" w:sz="0" w:space="0" w:color="auto"/>
                    <w:right w:val="none" w:sz="0" w:space="0" w:color="auto"/>
                  </w:divBdr>
                  <w:divsChild>
                    <w:div w:id="254678465">
                      <w:marLeft w:val="0"/>
                      <w:marRight w:val="113"/>
                      <w:marTop w:val="0"/>
                      <w:marBottom w:val="0"/>
                      <w:divBdr>
                        <w:top w:val="none" w:sz="0" w:space="0" w:color="auto"/>
                        <w:left w:val="none" w:sz="0" w:space="0" w:color="auto"/>
                        <w:bottom w:val="none" w:sz="0" w:space="0" w:color="auto"/>
                        <w:right w:val="none" w:sz="0" w:space="0" w:color="auto"/>
                      </w:divBdr>
                      <w:divsChild>
                        <w:div w:id="1890409495">
                          <w:marLeft w:val="0"/>
                          <w:marRight w:val="0"/>
                          <w:marTop w:val="0"/>
                          <w:marBottom w:val="67"/>
                          <w:divBdr>
                            <w:top w:val="none" w:sz="0" w:space="0" w:color="auto"/>
                            <w:left w:val="none" w:sz="0" w:space="0" w:color="auto"/>
                            <w:bottom w:val="none" w:sz="0" w:space="0" w:color="auto"/>
                            <w:right w:val="none" w:sz="0" w:space="0" w:color="auto"/>
                          </w:divBdr>
                          <w:divsChild>
                            <w:div w:id="1507132406">
                              <w:marLeft w:val="0"/>
                              <w:marRight w:val="0"/>
                              <w:marTop w:val="0"/>
                              <w:marBottom w:val="0"/>
                              <w:divBdr>
                                <w:top w:val="none" w:sz="0" w:space="0" w:color="auto"/>
                                <w:left w:val="none" w:sz="0" w:space="0" w:color="auto"/>
                                <w:bottom w:val="none" w:sz="0" w:space="0" w:color="auto"/>
                                <w:right w:val="none" w:sz="0" w:space="0" w:color="auto"/>
                              </w:divBdr>
                              <w:divsChild>
                                <w:div w:id="940991958">
                                  <w:marLeft w:val="0"/>
                                  <w:marRight w:val="0"/>
                                  <w:marTop w:val="0"/>
                                  <w:marBottom w:val="0"/>
                                  <w:divBdr>
                                    <w:top w:val="none" w:sz="0" w:space="0" w:color="auto"/>
                                    <w:left w:val="none" w:sz="0" w:space="0" w:color="auto"/>
                                    <w:bottom w:val="none" w:sz="0" w:space="0" w:color="auto"/>
                                    <w:right w:val="none" w:sz="0" w:space="0" w:color="auto"/>
                                  </w:divBdr>
                                  <w:divsChild>
                                    <w:div w:id="13656769">
                                      <w:marLeft w:val="0"/>
                                      <w:marRight w:val="0"/>
                                      <w:marTop w:val="0"/>
                                      <w:marBottom w:val="0"/>
                                      <w:divBdr>
                                        <w:top w:val="none" w:sz="0" w:space="0" w:color="auto"/>
                                        <w:left w:val="none" w:sz="0" w:space="0" w:color="auto"/>
                                        <w:bottom w:val="none" w:sz="0" w:space="0" w:color="auto"/>
                                        <w:right w:val="none" w:sz="0" w:space="0" w:color="auto"/>
                                      </w:divBdr>
                                      <w:divsChild>
                                        <w:div w:id="716126816">
                                          <w:marLeft w:val="0"/>
                                          <w:marRight w:val="0"/>
                                          <w:marTop w:val="0"/>
                                          <w:marBottom w:val="0"/>
                                          <w:divBdr>
                                            <w:top w:val="none" w:sz="0" w:space="0" w:color="auto"/>
                                            <w:left w:val="none" w:sz="0" w:space="0" w:color="auto"/>
                                            <w:bottom w:val="none" w:sz="0" w:space="0" w:color="auto"/>
                                            <w:right w:val="none" w:sz="0" w:space="0" w:color="auto"/>
                                          </w:divBdr>
                                          <w:divsChild>
                                            <w:div w:id="25382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392082">
      <w:bodyDiv w:val="1"/>
      <w:marLeft w:val="0"/>
      <w:marRight w:val="0"/>
      <w:marTop w:val="0"/>
      <w:marBottom w:val="0"/>
      <w:divBdr>
        <w:top w:val="none" w:sz="0" w:space="0" w:color="auto"/>
        <w:left w:val="none" w:sz="0" w:space="0" w:color="auto"/>
        <w:bottom w:val="none" w:sz="0" w:space="0" w:color="auto"/>
        <w:right w:val="none" w:sz="0" w:space="0" w:color="auto"/>
      </w:divBdr>
      <w:divsChild>
        <w:div w:id="548372429">
          <w:marLeft w:val="0"/>
          <w:marRight w:val="0"/>
          <w:marTop w:val="0"/>
          <w:marBottom w:val="0"/>
          <w:divBdr>
            <w:top w:val="none" w:sz="0" w:space="0" w:color="auto"/>
            <w:left w:val="none" w:sz="0" w:space="0" w:color="auto"/>
            <w:bottom w:val="none" w:sz="0" w:space="0" w:color="auto"/>
            <w:right w:val="none" w:sz="0" w:space="0" w:color="auto"/>
          </w:divBdr>
          <w:divsChild>
            <w:div w:id="1817065240">
              <w:marLeft w:val="0"/>
              <w:marRight w:val="0"/>
              <w:marTop w:val="0"/>
              <w:marBottom w:val="0"/>
              <w:divBdr>
                <w:top w:val="none" w:sz="0" w:space="0" w:color="auto"/>
                <w:left w:val="none" w:sz="0" w:space="0" w:color="auto"/>
                <w:bottom w:val="none" w:sz="0" w:space="0" w:color="auto"/>
                <w:right w:val="none" w:sz="0" w:space="0" w:color="auto"/>
              </w:divBdr>
              <w:divsChild>
                <w:div w:id="1955403610">
                  <w:marLeft w:val="0"/>
                  <w:marRight w:val="450"/>
                  <w:marTop w:val="0"/>
                  <w:marBottom w:val="0"/>
                  <w:divBdr>
                    <w:top w:val="none" w:sz="0" w:space="0" w:color="auto"/>
                    <w:left w:val="none" w:sz="0" w:space="0" w:color="auto"/>
                    <w:bottom w:val="none" w:sz="0" w:space="0" w:color="auto"/>
                    <w:right w:val="none" w:sz="0" w:space="0" w:color="auto"/>
                  </w:divBdr>
                  <w:divsChild>
                    <w:div w:id="1357734754">
                      <w:marLeft w:val="0"/>
                      <w:marRight w:val="0"/>
                      <w:marTop w:val="0"/>
                      <w:marBottom w:val="0"/>
                      <w:divBdr>
                        <w:top w:val="dotted" w:sz="6" w:space="4" w:color="B2B2B2"/>
                        <w:left w:val="none" w:sz="0" w:space="0" w:color="auto"/>
                        <w:bottom w:val="none" w:sz="0" w:space="0" w:color="auto"/>
                        <w:right w:val="none" w:sz="0" w:space="0" w:color="auto"/>
                      </w:divBdr>
                      <w:divsChild>
                        <w:div w:id="704210303">
                          <w:marLeft w:val="0"/>
                          <w:marRight w:val="0"/>
                          <w:marTop w:val="0"/>
                          <w:marBottom w:val="0"/>
                          <w:divBdr>
                            <w:top w:val="none" w:sz="0" w:space="0" w:color="auto"/>
                            <w:left w:val="none" w:sz="0" w:space="0" w:color="auto"/>
                            <w:bottom w:val="none" w:sz="0" w:space="0" w:color="auto"/>
                            <w:right w:val="none" w:sz="0" w:space="0" w:color="auto"/>
                          </w:divBdr>
                          <w:divsChild>
                            <w:div w:id="188548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71670">
                      <w:marLeft w:val="0"/>
                      <w:marRight w:val="0"/>
                      <w:marTop w:val="0"/>
                      <w:marBottom w:val="0"/>
                      <w:divBdr>
                        <w:top w:val="none" w:sz="0" w:space="0" w:color="auto"/>
                        <w:left w:val="none" w:sz="0" w:space="0" w:color="auto"/>
                        <w:bottom w:val="none" w:sz="0" w:space="0" w:color="auto"/>
                        <w:right w:val="none" w:sz="0" w:space="0" w:color="auto"/>
                      </w:divBdr>
                      <w:divsChild>
                        <w:div w:id="1081409936">
                          <w:marLeft w:val="0"/>
                          <w:marRight w:val="0"/>
                          <w:marTop w:val="0"/>
                          <w:marBottom w:val="0"/>
                          <w:divBdr>
                            <w:top w:val="none" w:sz="0" w:space="0" w:color="auto"/>
                            <w:left w:val="none" w:sz="0" w:space="0" w:color="auto"/>
                            <w:bottom w:val="none" w:sz="0" w:space="0" w:color="auto"/>
                            <w:right w:val="none" w:sz="0" w:space="0" w:color="auto"/>
                          </w:divBdr>
                        </w:div>
                        <w:div w:id="2140763916">
                          <w:marLeft w:val="600"/>
                          <w:marRight w:val="0"/>
                          <w:marTop w:val="0"/>
                          <w:marBottom w:val="0"/>
                          <w:divBdr>
                            <w:top w:val="none" w:sz="0" w:space="0" w:color="auto"/>
                            <w:left w:val="none" w:sz="0" w:space="0" w:color="auto"/>
                            <w:bottom w:val="none" w:sz="0" w:space="0" w:color="auto"/>
                            <w:right w:val="none" w:sz="0" w:space="0" w:color="auto"/>
                          </w:divBdr>
                        </w:div>
                      </w:divsChild>
                    </w:div>
                    <w:div w:id="1266811309">
                      <w:marLeft w:val="0"/>
                      <w:marRight w:val="0"/>
                      <w:marTop w:val="0"/>
                      <w:marBottom w:val="0"/>
                      <w:divBdr>
                        <w:top w:val="none" w:sz="0" w:space="0" w:color="auto"/>
                        <w:left w:val="none" w:sz="0" w:space="0" w:color="auto"/>
                        <w:bottom w:val="none" w:sz="0" w:space="0" w:color="auto"/>
                        <w:right w:val="none" w:sz="0" w:space="0" w:color="auto"/>
                      </w:divBdr>
                      <w:divsChild>
                        <w:div w:id="1502966317">
                          <w:marLeft w:val="0"/>
                          <w:marRight w:val="0"/>
                          <w:marTop w:val="0"/>
                          <w:marBottom w:val="0"/>
                          <w:divBdr>
                            <w:top w:val="none" w:sz="0" w:space="0" w:color="auto"/>
                            <w:left w:val="none" w:sz="0" w:space="0" w:color="auto"/>
                            <w:bottom w:val="none" w:sz="0" w:space="0" w:color="auto"/>
                            <w:right w:val="none" w:sz="0" w:space="0" w:color="auto"/>
                          </w:divBdr>
                        </w:div>
                        <w:div w:id="1576671022">
                          <w:marLeft w:val="600"/>
                          <w:marRight w:val="0"/>
                          <w:marTop w:val="0"/>
                          <w:marBottom w:val="0"/>
                          <w:divBdr>
                            <w:top w:val="none" w:sz="0" w:space="0" w:color="auto"/>
                            <w:left w:val="none" w:sz="0" w:space="0" w:color="auto"/>
                            <w:bottom w:val="none" w:sz="0" w:space="0" w:color="auto"/>
                            <w:right w:val="none" w:sz="0" w:space="0" w:color="auto"/>
                          </w:divBdr>
                        </w:div>
                      </w:divsChild>
                    </w:div>
                    <w:div w:id="1860967231">
                      <w:marLeft w:val="0"/>
                      <w:marRight w:val="0"/>
                      <w:marTop w:val="0"/>
                      <w:marBottom w:val="0"/>
                      <w:divBdr>
                        <w:top w:val="none" w:sz="0" w:space="0" w:color="auto"/>
                        <w:left w:val="none" w:sz="0" w:space="0" w:color="auto"/>
                        <w:bottom w:val="none" w:sz="0" w:space="0" w:color="auto"/>
                        <w:right w:val="none" w:sz="0" w:space="0" w:color="auto"/>
                      </w:divBdr>
                      <w:divsChild>
                        <w:div w:id="1533155356">
                          <w:marLeft w:val="0"/>
                          <w:marRight w:val="0"/>
                          <w:marTop w:val="0"/>
                          <w:marBottom w:val="0"/>
                          <w:divBdr>
                            <w:top w:val="none" w:sz="0" w:space="0" w:color="auto"/>
                            <w:left w:val="none" w:sz="0" w:space="0" w:color="auto"/>
                            <w:bottom w:val="none" w:sz="0" w:space="0" w:color="auto"/>
                            <w:right w:val="none" w:sz="0" w:space="0" w:color="auto"/>
                          </w:divBdr>
                        </w:div>
                        <w:div w:id="1721857348">
                          <w:marLeft w:val="600"/>
                          <w:marRight w:val="0"/>
                          <w:marTop w:val="0"/>
                          <w:marBottom w:val="0"/>
                          <w:divBdr>
                            <w:top w:val="none" w:sz="0" w:space="0" w:color="auto"/>
                            <w:left w:val="none" w:sz="0" w:space="0" w:color="auto"/>
                            <w:bottom w:val="none" w:sz="0" w:space="0" w:color="auto"/>
                            <w:right w:val="none" w:sz="0" w:space="0" w:color="auto"/>
                          </w:divBdr>
                        </w:div>
                      </w:divsChild>
                    </w:div>
                    <w:div w:id="1268924797">
                      <w:marLeft w:val="0"/>
                      <w:marRight w:val="0"/>
                      <w:marTop w:val="0"/>
                      <w:marBottom w:val="0"/>
                      <w:divBdr>
                        <w:top w:val="none" w:sz="0" w:space="0" w:color="auto"/>
                        <w:left w:val="none" w:sz="0" w:space="0" w:color="auto"/>
                        <w:bottom w:val="none" w:sz="0" w:space="0" w:color="auto"/>
                        <w:right w:val="none" w:sz="0" w:space="0" w:color="auto"/>
                      </w:divBdr>
                      <w:divsChild>
                        <w:div w:id="1095634502">
                          <w:marLeft w:val="0"/>
                          <w:marRight w:val="0"/>
                          <w:marTop w:val="0"/>
                          <w:marBottom w:val="0"/>
                          <w:divBdr>
                            <w:top w:val="none" w:sz="0" w:space="0" w:color="auto"/>
                            <w:left w:val="none" w:sz="0" w:space="0" w:color="auto"/>
                            <w:bottom w:val="none" w:sz="0" w:space="0" w:color="auto"/>
                            <w:right w:val="none" w:sz="0" w:space="0" w:color="auto"/>
                          </w:divBdr>
                        </w:div>
                        <w:div w:id="70872625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3842">
      <w:bodyDiv w:val="1"/>
      <w:marLeft w:val="0"/>
      <w:marRight w:val="0"/>
      <w:marTop w:val="0"/>
      <w:marBottom w:val="0"/>
      <w:divBdr>
        <w:top w:val="none" w:sz="0" w:space="0" w:color="auto"/>
        <w:left w:val="none" w:sz="0" w:space="0" w:color="auto"/>
        <w:bottom w:val="none" w:sz="0" w:space="0" w:color="auto"/>
        <w:right w:val="none" w:sz="0" w:space="0" w:color="auto"/>
      </w:divBdr>
    </w:div>
    <w:div w:id="194924178">
      <w:bodyDiv w:val="1"/>
      <w:marLeft w:val="0"/>
      <w:marRight w:val="0"/>
      <w:marTop w:val="0"/>
      <w:marBottom w:val="0"/>
      <w:divBdr>
        <w:top w:val="none" w:sz="0" w:space="0" w:color="auto"/>
        <w:left w:val="none" w:sz="0" w:space="0" w:color="auto"/>
        <w:bottom w:val="none" w:sz="0" w:space="0" w:color="auto"/>
        <w:right w:val="none" w:sz="0" w:space="0" w:color="auto"/>
      </w:divBdr>
    </w:div>
    <w:div w:id="196434501">
      <w:bodyDiv w:val="1"/>
      <w:marLeft w:val="0"/>
      <w:marRight w:val="0"/>
      <w:marTop w:val="0"/>
      <w:marBottom w:val="0"/>
      <w:divBdr>
        <w:top w:val="none" w:sz="0" w:space="0" w:color="auto"/>
        <w:left w:val="none" w:sz="0" w:space="0" w:color="auto"/>
        <w:bottom w:val="none" w:sz="0" w:space="0" w:color="auto"/>
        <w:right w:val="none" w:sz="0" w:space="0" w:color="auto"/>
      </w:divBdr>
      <w:divsChild>
        <w:div w:id="1774323019">
          <w:marLeft w:val="0"/>
          <w:marRight w:val="0"/>
          <w:marTop w:val="0"/>
          <w:marBottom w:val="0"/>
          <w:divBdr>
            <w:top w:val="none" w:sz="0" w:space="0" w:color="auto"/>
            <w:left w:val="none" w:sz="0" w:space="0" w:color="auto"/>
            <w:bottom w:val="none" w:sz="0" w:space="0" w:color="auto"/>
            <w:right w:val="none" w:sz="0" w:space="0" w:color="auto"/>
          </w:divBdr>
          <w:divsChild>
            <w:div w:id="130903830">
              <w:marLeft w:val="0"/>
              <w:marRight w:val="0"/>
              <w:marTop w:val="0"/>
              <w:marBottom w:val="0"/>
              <w:divBdr>
                <w:top w:val="none" w:sz="0" w:space="0" w:color="auto"/>
                <w:left w:val="none" w:sz="0" w:space="0" w:color="auto"/>
                <w:bottom w:val="none" w:sz="0" w:space="0" w:color="auto"/>
                <w:right w:val="none" w:sz="0" w:space="0" w:color="auto"/>
              </w:divBdr>
              <w:divsChild>
                <w:div w:id="110443891">
                  <w:marLeft w:val="0"/>
                  <w:marRight w:val="0"/>
                  <w:marTop w:val="0"/>
                  <w:marBottom w:val="0"/>
                  <w:divBdr>
                    <w:top w:val="single" w:sz="6" w:space="0" w:color="D9D9D9"/>
                    <w:left w:val="single" w:sz="6" w:space="0" w:color="D9D9D9"/>
                    <w:bottom w:val="single" w:sz="6" w:space="0" w:color="D9D9D9"/>
                    <w:right w:val="single" w:sz="6" w:space="0" w:color="D9D9D9"/>
                  </w:divBdr>
                </w:div>
              </w:divsChild>
            </w:div>
            <w:div w:id="89394677">
              <w:marLeft w:val="0"/>
              <w:marRight w:val="0"/>
              <w:marTop w:val="0"/>
              <w:marBottom w:val="0"/>
              <w:divBdr>
                <w:top w:val="none" w:sz="0" w:space="0" w:color="auto"/>
                <w:left w:val="none" w:sz="0" w:space="0" w:color="auto"/>
                <w:bottom w:val="none" w:sz="0" w:space="0" w:color="auto"/>
                <w:right w:val="none" w:sz="0" w:space="0" w:color="auto"/>
              </w:divBdr>
              <w:divsChild>
                <w:div w:id="1527985181">
                  <w:marLeft w:val="0"/>
                  <w:marRight w:val="0"/>
                  <w:marTop w:val="0"/>
                  <w:marBottom w:val="0"/>
                  <w:divBdr>
                    <w:top w:val="none" w:sz="0" w:space="0" w:color="auto"/>
                    <w:left w:val="none" w:sz="0" w:space="0" w:color="auto"/>
                    <w:bottom w:val="none" w:sz="0" w:space="0" w:color="auto"/>
                    <w:right w:val="none" w:sz="0" w:space="0" w:color="auto"/>
                  </w:divBdr>
                </w:div>
                <w:div w:id="1395394188">
                  <w:marLeft w:val="0"/>
                  <w:marRight w:val="0"/>
                  <w:marTop w:val="0"/>
                  <w:marBottom w:val="0"/>
                  <w:divBdr>
                    <w:top w:val="none" w:sz="0" w:space="0" w:color="auto"/>
                    <w:left w:val="none" w:sz="0" w:space="0" w:color="auto"/>
                    <w:bottom w:val="none" w:sz="0" w:space="0" w:color="auto"/>
                    <w:right w:val="none" w:sz="0" w:space="0" w:color="auto"/>
                  </w:divBdr>
                </w:div>
                <w:div w:id="2032796459">
                  <w:marLeft w:val="0"/>
                  <w:marRight w:val="0"/>
                  <w:marTop w:val="0"/>
                  <w:marBottom w:val="0"/>
                  <w:divBdr>
                    <w:top w:val="none" w:sz="0" w:space="0" w:color="auto"/>
                    <w:left w:val="none" w:sz="0" w:space="0" w:color="auto"/>
                    <w:bottom w:val="none" w:sz="0" w:space="0" w:color="auto"/>
                    <w:right w:val="none" w:sz="0" w:space="0" w:color="auto"/>
                  </w:divBdr>
                  <w:divsChild>
                    <w:div w:id="1664157663">
                      <w:marLeft w:val="0"/>
                      <w:marRight w:val="0"/>
                      <w:marTop w:val="0"/>
                      <w:marBottom w:val="0"/>
                      <w:divBdr>
                        <w:top w:val="none" w:sz="0" w:space="0" w:color="auto"/>
                        <w:left w:val="none" w:sz="0" w:space="0" w:color="auto"/>
                        <w:bottom w:val="none" w:sz="0" w:space="0" w:color="auto"/>
                        <w:right w:val="none" w:sz="0" w:space="0" w:color="auto"/>
                      </w:divBdr>
                      <w:divsChild>
                        <w:div w:id="88830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662817">
      <w:bodyDiv w:val="1"/>
      <w:marLeft w:val="0"/>
      <w:marRight w:val="0"/>
      <w:marTop w:val="0"/>
      <w:marBottom w:val="0"/>
      <w:divBdr>
        <w:top w:val="none" w:sz="0" w:space="0" w:color="auto"/>
        <w:left w:val="none" w:sz="0" w:space="0" w:color="auto"/>
        <w:bottom w:val="none" w:sz="0" w:space="0" w:color="auto"/>
        <w:right w:val="none" w:sz="0" w:space="0" w:color="auto"/>
      </w:divBdr>
    </w:div>
    <w:div w:id="203636096">
      <w:bodyDiv w:val="1"/>
      <w:marLeft w:val="0"/>
      <w:marRight w:val="0"/>
      <w:marTop w:val="0"/>
      <w:marBottom w:val="0"/>
      <w:divBdr>
        <w:top w:val="none" w:sz="0" w:space="0" w:color="auto"/>
        <w:left w:val="none" w:sz="0" w:space="0" w:color="auto"/>
        <w:bottom w:val="none" w:sz="0" w:space="0" w:color="auto"/>
        <w:right w:val="none" w:sz="0" w:space="0" w:color="auto"/>
      </w:divBdr>
      <w:divsChild>
        <w:div w:id="1860005032">
          <w:marLeft w:val="0"/>
          <w:marRight w:val="0"/>
          <w:marTop w:val="0"/>
          <w:marBottom w:val="0"/>
          <w:divBdr>
            <w:top w:val="none" w:sz="0" w:space="0" w:color="auto"/>
            <w:left w:val="none" w:sz="0" w:space="0" w:color="auto"/>
            <w:bottom w:val="none" w:sz="0" w:space="0" w:color="auto"/>
            <w:right w:val="none" w:sz="0" w:space="0" w:color="auto"/>
          </w:divBdr>
          <w:divsChild>
            <w:div w:id="1565414105">
              <w:marLeft w:val="0"/>
              <w:marRight w:val="0"/>
              <w:marTop w:val="0"/>
              <w:marBottom w:val="0"/>
              <w:divBdr>
                <w:top w:val="none" w:sz="0" w:space="0" w:color="auto"/>
                <w:left w:val="none" w:sz="0" w:space="0" w:color="auto"/>
                <w:bottom w:val="none" w:sz="0" w:space="0" w:color="auto"/>
                <w:right w:val="none" w:sz="0" w:space="0" w:color="auto"/>
              </w:divBdr>
              <w:divsChild>
                <w:div w:id="483399264">
                  <w:marLeft w:val="0"/>
                  <w:marRight w:val="200"/>
                  <w:marTop w:val="0"/>
                  <w:marBottom w:val="0"/>
                  <w:divBdr>
                    <w:top w:val="none" w:sz="0" w:space="0" w:color="auto"/>
                    <w:left w:val="none" w:sz="0" w:space="0" w:color="auto"/>
                    <w:bottom w:val="none" w:sz="0" w:space="0" w:color="auto"/>
                    <w:right w:val="none" w:sz="0" w:space="0" w:color="auto"/>
                  </w:divBdr>
                  <w:divsChild>
                    <w:div w:id="1571689334">
                      <w:marLeft w:val="0"/>
                      <w:marRight w:val="0"/>
                      <w:marTop w:val="0"/>
                      <w:marBottom w:val="0"/>
                      <w:divBdr>
                        <w:top w:val="dotted" w:sz="2" w:space="2" w:color="B2B2B2"/>
                        <w:left w:val="none" w:sz="0" w:space="0" w:color="auto"/>
                        <w:bottom w:val="none" w:sz="0" w:space="0" w:color="auto"/>
                        <w:right w:val="none" w:sz="0" w:space="0" w:color="auto"/>
                      </w:divBdr>
                      <w:divsChild>
                        <w:div w:id="3860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5670">
      <w:bodyDiv w:val="1"/>
      <w:marLeft w:val="0"/>
      <w:marRight w:val="0"/>
      <w:marTop w:val="0"/>
      <w:marBottom w:val="0"/>
      <w:divBdr>
        <w:top w:val="none" w:sz="0" w:space="0" w:color="auto"/>
        <w:left w:val="none" w:sz="0" w:space="0" w:color="auto"/>
        <w:bottom w:val="none" w:sz="0" w:space="0" w:color="auto"/>
        <w:right w:val="none" w:sz="0" w:space="0" w:color="auto"/>
      </w:divBdr>
      <w:divsChild>
        <w:div w:id="405568194">
          <w:marLeft w:val="0"/>
          <w:marRight w:val="0"/>
          <w:marTop w:val="0"/>
          <w:marBottom w:val="0"/>
          <w:divBdr>
            <w:top w:val="none" w:sz="0" w:space="0" w:color="auto"/>
            <w:left w:val="none" w:sz="0" w:space="0" w:color="auto"/>
            <w:bottom w:val="none" w:sz="0" w:space="0" w:color="auto"/>
            <w:right w:val="none" w:sz="0" w:space="0" w:color="auto"/>
          </w:divBdr>
          <w:divsChild>
            <w:div w:id="12075834">
              <w:marLeft w:val="0"/>
              <w:marRight w:val="0"/>
              <w:marTop w:val="0"/>
              <w:marBottom w:val="0"/>
              <w:divBdr>
                <w:top w:val="none" w:sz="0" w:space="0" w:color="auto"/>
                <w:left w:val="none" w:sz="0" w:space="0" w:color="auto"/>
                <w:bottom w:val="none" w:sz="0" w:space="0" w:color="auto"/>
                <w:right w:val="none" w:sz="0" w:space="0" w:color="auto"/>
              </w:divBdr>
            </w:div>
            <w:div w:id="184289840">
              <w:marLeft w:val="0"/>
              <w:marRight w:val="0"/>
              <w:marTop w:val="0"/>
              <w:marBottom w:val="0"/>
              <w:divBdr>
                <w:top w:val="none" w:sz="0" w:space="0" w:color="auto"/>
                <w:left w:val="none" w:sz="0" w:space="0" w:color="auto"/>
                <w:bottom w:val="none" w:sz="0" w:space="0" w:color="auto"/>
                <w:right w:val="none" w:sz="0" w:space="0" w:color="auto"/>
              </w:divBdr>
            </w:div>
            <w:div w:id="395518379">
              <w:marLeft w:val="0"/>
              <w:marRight w:val="0"/>
              <w:marTop w:val="0"/>
              <w:marBottom w:val="0"/>
              <w:divBdr>
                <w:top w:val="none" w:sz="0" w:space="0" w:color="auto"/>
                <w:left w:val="none" w:sz="0" w:space="0" w:color="auto"/>
                <w:bottom w:val="none" w:sz="0" w:space="0" w:color="auto"/>
                <w:right w:val="none" w:sz="0" w:space="0" w:color="auto"/>
              </w:divBdr>
            </w:div>
            <w:div w:id="438337113">
              <w:marLeft w:val="0"/>
              <w:marRight w:val="0"/>
              <w:marTop w:val="0"/>
              <w:marBottom w:val="0"/>
              <w:divBdr>
                <w:top w:val="none" w:sz="0" w:space="0" w:color="auto"/>
                <w:left w:val="none" w:sz="0" w:space="0" w:color="auto"/>
                <w:bottom w:val="none" w:sz="0" w:space="0" w:color="auto"/>
                <w:right w:val="none" w:sz="0" w:space="0" w:color="auto"/>
              </w:divBdr>
            </w:div>
            <w:div w:id="709768990">
              <w:marLeft w:val="0"/>
              <w:marRight w:val="0"/>
              <w:marTop w:val="0"/>
              <w:marBottom w:val="0"/>
              <w:divBdr>
                <w:top w:val="none" w:sz="0" w:space="0" w:color="auto"/>
                <w:left w:val="none" w:sz="0" w:space="0" w:color="auto"/>
                <w:bottom w:val="none" w:sz="0" w:space="0" w:color="auto"/>
                <w:right w:val="none" w:sz="0" w:space="0" w:color="auto"/>
              </w:divBdr>
            </w:div>
            <w:div w:id="1366713495">
              <w:marLeft w:val="0"/>
              <w:marRight w:val="0"/>
              <w:marTop w:val="0"/>
              <w:marBottom w:val="0"/>
              <w:divBdr>
                <w:top w:val="none" w:sz="0" w:space="0" w:color="auto"/>
                <w:left w:val="none" w:sz="0" w:space="0" w:color="auto"/>
                <w:bottom w:val="none" w:sz="0" w:space="0" w:color="auto"/>
                <w:right w:val="none" w:sz="0" w:space="0" w:color="auto"/>
              </w:divBdr>
            </w:div>
            <w:div w:id="1647666062">
              <w:marLeft w:val="0"/>
              <w:marRight w:val="0"/>
              <w:marTop w:val="0"/>
              <w:marBottom w:val="0"/>
              <w:divBdr>
                <w:top w:val="none" w:sz="0" w:space="0" w:color="auto"/>
                <w:left w:val="none" w:sz="0" w:space="0" w:color="auto"/>
                <w:bottom w:val="none" w:sz="0" w:space="0" w:color="auto"/>
                <w:right w:val="none" w:sz="0" w:space="0" w:color="auto"/>
              </w:divBdr>
            </w:div>
            <w:div w:id="199382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3329">
      <w:bodyDiv w:val="1"/>
      <w:marLeft w:val="0"/>
      <w:marRight w:val="0"/>
      <w:marTop w:val="0"/>
      <w:marBottom w:val="0"/>
      <w:divBdr>
        <w:top w:val="none" w:sz="0" w:space="0" w:color="auto"/>
        <w:left w:val="none" w:sz="0" w:space="0" w:color="auto"/>
        <w:bottom w:val="none" w:sz="0" w:space="0" w:color="auto"/>
        <w:right w:val="none" w:sz="0" w:space="0" w:color="auto"/>
      </w:divBdr>
      <w:divsChild>
        <w:div w:id="1784881121">
          <w:marLeft w:val="0"/>
          <w:marRight w:val="0"/>
          <w:marTop w:val="0"/>
          <w:marBottom w:val="0"/>
          <w:divBdr>
            <w:top w:val="none" w:sz="0" w:space="0" w:color="auto"/>
            <w:left w:val="none" w:sz="0" w:space="0" w:color="auto"/>
            <w:bottom w:val="none" w:sz="0" w:space="0" w:color="auto"/>
            <w:right w:val="none" w:sz="0" w:space="0" w:color="auto"/>
          </w:divBdr>
          <w:divsChild>
            <w:div w:id="1100758330">
              <w:marLeft w:val="0"/>
              <w:marRight w:val="0"/>
              <w:marTop w:val="0"/>
              <w:marBottom w:val="0"/>
              <w:divBdr>
                <w:top w:val="none" w:sz="0" w:space="0" w:color="auto"/>
                <w:left w:val="none" w:sz="0" w:space="0" w:color="auto"/>
                <w:bottom w:val="none" w:sz="0" w:space="0" w:color="auto"/>
                <w:right w:val="none" w:sz="0" w:space="0" w:color="auto"/>
              </w:divBdr>
              <w:divsChild>
                <w:div w:id="1410080879">
                  <w:marLeft w:val="0"/>
                  <w:marRight w:val="0"/>
                  <w:marTop w:val="0"/>
                  <w:marBottom w:val="0"/>
                  <w:divBdr>
                    <w:top w:val="none" w:sz="0" w:space="0" w:color="auto"/>
                    <w:left w:val="none" w:sz="0" w:space="0" w:color="auto"/>
                    <w:bottom w:val="none" w:sz="0" w:space="0" w:color="auto"/>
                    <w:right w:val="none" w:sz="0" w:space="0" w:color="auto"/>
                  </w:divBdr>
                  <w:divsChild>
                    <w:div w:id="140390425">
                      <w:marLeft w:val="0"/>
                      <w:marRight w:val="0"/>
                      <w:marTop w:val="0"/>
                      <w:marBottom w:val="0"/>
                      <w:divBdr>
                        <w:top w:val="none" w:sz="0" w:space="0" w:color="auto"/>
                        <w:left w:val="none" w:sz="0" w:space="0" w:color="auto"/>
                        <w:bottom w:val="none" w:sz="0" w:space="0" w:color="auto"/>
                        <w:right w:val="none" w:sz="0" w:space="0" w:color="auto"/>
                      </w:divBdr>
                      <w:divsChild>
                        <w:div w:id="801113604">
                          <w:marLeft w:val="0"/>
                          <w:marRight w:val="0"/>
                          <w:marTop w:val="0"/>
                          <w:marBottom w:val="0"/>
                          <w:divBdr>
                            <w:top w:val="none" w:sz="0" w:space="0" w:color="auto"/>
                            <w:left w:val="none" w:sz="0" w:space="0" w:color="auto"/>
                            <w:bottom w:val="none" w:sz="0" w:space="0" w:color="auto"/>
                            <w:right w:val="none" w:sz="0" w:space="0" w:color="auto"/>
                          </w:divBdr>
                        </w:div>
                        <w:div w:id="1113288584">
                          <w:marLeft w:val="0"/>
                          <w:marRight w:val="0"/>
                          <w:marTop w:val="0"/>
                          <w:marBottom w:val="0"/>
                          <w:divBdr>
                            <w:top w:val="none" w:sz="0" w:space="0" w:color="auto"/>
                            <w:left w:val="none" w:sz="0" w:space="0" w:color="auto"/>
                            <w:bottom w:val="none" w:sz="0" w:space="0" w:color="auto"/>
                            <w:right w:val="none" w:sz="0" w:space="0" w:color="auto"/>
                          </w:divBdr>
                        </w:div>
                        <w:div w:id="1237977162">
                          <w:marLeft w:val="0"/>
                          <w:marRight w:val="0"/>
                          <w:marTop w:val="0"/>
                          <w:marBottom w:val="0"/>
                          <w:divBdr>
                            <w:top w:val="none" w:sz="0" w:space="0" w:color="auto"/>
                            <w:left w:val="none" w:sz="0" w:space="0" w:color="auto"/>
                            <w:bottom w:val="none" w:sz="0" w:space="0" w:color="auto"/>
                            <w:right w:val="none" w:sz="0" w:space="0" w:color="auto"/>
                          </w:divBdr>
                        </w:div>
                        <w:div w:id="1651714279">
                          <w:marLeft w:val="0"/>
                          <w:marRight w:val="0"/>
                          <w:marTop w:val="0"/>
                          <w:marBottom w:val="0"/>
                          <w:divBdr>
                            <w:top w:val="none" w:sz="0" w:space="0" w:color="auto"/>
                            <w:left w:val="none" w:sz="0" w:space="0" w:color="auto"/>
                            <w:bottom w:val="none" w:sz="0" w:space="0" w:color="auto"/>
                            <w:right w:val="none" w:sz="0" w:space="0" w:color="auto"/>
                          </w:divBdr>
                        </w:div>
                        <w:div w:id="193004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37308">
      <w:bodyDiv w:val="1"/>
      <w:marLeft w:val="0"/>
      <w:marRight w:val="0"/>
      <w:marTop w:val="0"/>
      <w:marBottom w:val="0"/>
      <w:divBdr>
        <w:top w:val="none" w:sz="0" w:space="0" w:color="auto"/>
        <w:left w:val="none" w:sz="0" w:space="0" w:color="auto"/>
        <w:bottom w:val="none" w:sz="0" w:space="0" w:color="auto"/>
        <w:right w:val="none" w:sz="0" w:space="0" w:color="auto"/>
      </w:divBdr>
    </w:div>
    <w:div w:id="209609698">
      <w:bodyDiv w:val="1"/>
      <w:marLeft w:val="0"/>
      <w:marRight w:val="0"/>
      <w:marTop w:val="0"/>
      <w:marBottom w:val="0"/>
      <w:divBdr>
        <w:top w:val="none" w:sz="0" w:space="0" w:color="auto"/>
        <w:left w:val="none" w:sz="0" w:space="0" w:color="auto"/>
        <w:bottom w:val="none" w:sz="0" w:space="0" w:color="auto"/>
        <w:right w:val="none" w:sz="0" w:space="0" w:color="auto"/>
      </w:divBdr>
      <w:divsChild>
        <w:div w:id="78328365">
          <w:marLeft w:val="0"/>
          <w:marRight w:val="0"/>
          <w:marTop w:val="0"/>
          <w:marBottom w:val="0"/>
          <w:divBdr>
            <w:top w:val="none" w:sz="0" w:space="0" w:color="auto"/>
            <w:left w:val="none" w:sz="0" w:space="0" w:color="auto"/>
            <w:bottom w:val="none" w:sz="0" w:space="0" w:color="auto"/>
            <w:right w:val="none" w:sz="0" w:space="0" w:color="auto"/>
          </w:divBdr>
          <w:divsChild>
            <w:div w:id="1834104959">
              <w:marLeft w:val="0"/>
              <w:marRight w:val="0"/>
              <w:marTop w:val="0"/>
              <w:marBottom w:val="0"/>
              <w:divBdr>
                <w:top w:val="none" w:sz="0" w:space="0" w:color="auto"/>
                <w:left w:val="none" w:sz="0" w:space="0" w:color="auto"/>
                <w:bottom w:val="none" w:sz="0" w:space="0" w:color="auto"/>
                <w:right w:val="none" w:sz="0" w:space="0" w:color="auto"/>
              </w:divBdr>
              <w:divsChild>
                <w:div w:id="16397212">
                  <w:marLeft w:val="0"/>
                  <w:marRight w:val="0"/>
                  <w:marTop w:val="0"/>
                  <w:marBottom w:val="0"/>
                  <w:divBdr>
                    <w:top w:val="none" w:sz="0" w:space="0" w:color="auto"/>
                    <w:left w:val="none" w:sz="0" w:space="0" w:color="auto"/>
                    <w:bottom w:val="none" w:sz="0" w:space="0" w:color="auto"/>
                    <w:right w:val="none" w:sz="0" w:space="0" w:color="auto"/>
                  </w:divBdr>
                  <w:divsChild>
                    <w:div w:id="304816994">
                      <w:marLeft w:val="0"/>
                      <w:marRight w:val="0"/>
                      <w:marTop w:val="0"/>
                      <w:marBottom w:val="0"/>
                      <w:divBdr>
                        <w:top w:val="none" w:sz="0" w:space="0" w:color="auto"/>
                        <w:left w:val="none" w:sz="0" w:space="0" w:color="auto"/>
                        <w:bottom w:val="none" w:sz="0" w:space="0" w:color="auto"/>
                        <w:right w:val="none" w:sz="0" w:space="0" w:color="auto"/>
                      </w:divBdr>
                      <w:divsChild>
                        <w:div w:id="2045397902">
                          <w:marLeft w:val="0"/>
                          <w:marRight w:val="0"/>
                          <w:marTop w:val="0"/>
                          <w:marBottom w:val="0"/>
                          <w:divBdr>
                            <w:top w:val="none" w:sz="0" w:space="0" w:color="auto"/>
                            <w:left w:val="none" w:sz="0" w:space="0" w:color="auto"/>
                            <w:bottom w:val="none" w:sz="0" w:space="0" w:color="auto"/>
                            <w:right w:val="none" w:sz="0" w:space="0" w:color="auto"/>
                          </w:divBdr>
                          <w:divsChild>
                            <w:div w:id="1878154820">
                              <w:marLeft w:val="0"/>
                              <w:marRight w:val="0"/>
                              <w:marTop w:val="0"/>
                              <w:marBottom w:val="0"/>
                              <w:divBdr>
                                <w:top w:val="none" w:sz="0" w:space="0" w:color="auto"/>
                                <w:left w:val="none" w:sz="0" w:space="0" w:color="auto"/>
                                <w:bottom w:val="none" w:sz="0" w:space="0" w:color="auto"/>
                                <w:right w:val="none" w:sz="0" w:space="0" w:color="auto"/>
                              </w:divBdr>
                              <w:divsChild>
                                <w:div w:id="1661885306">
                                  <w:marLeft w:val="0"/>
                                  <w:marRight w:val="0"/>
                                  <w:marTop w:val="0"/>
                                  <w:marBottom w:val="0"/>
                                  <w:divBdr>
                                    <w:top w:val="none" w:sz="0" w:space="0" w:color="auto"/>
                                    <w:left w:val="none" w:sz="0" w:space="0" w:color="auto"/>
                                    <w:bottom w:val="none" w:sz="0" w:space="0" w:color="auto"/>
                                    <w:right w:val="none" w:sz="0" w:space="0" w:color="auto"/>
                                  </w:divBdr>
                                  <w:divsChild>
                                    <w:div w:id="1889877726">
                                      <w:marLeft w:val="0"/>
                                      <w:marRight w:val="0"/>
                                      <w:marTop w:val="0"/>
                                      <w:marBottom w:val="0"/>
                                      <w:divBdr>
                                        <w:top w:val="none" w:sz="0" w:space="0" w:color="auto"/>
                                        <w:left w:val="none" w:sz="0" w:space="0" w:color="auto"/>
                                        <w:bottom w:val="none" w:sz="0" w:space="0" w:color="auto"/>
                                        <w:right w:val="none" w:sz="0" w:space="0" w:color="auto"/>
                                      </w:divBdr>
                                      <w:divsChild>
                                        <w:div w:id="528179516">
                                          <w:marLeft w:val="0"/>
                                          <w:marRight w:val="0"/>
                                          <w:marTop w:val="0"/>
                                          <w:marBottom w:val="0"/>
                                          <w:divBdr>
                                            <w:top w:val="none" w:sz="0" w:space="0" w:color="auto"/>
                                            <w:left w:val="none" w:sz="0" w:space="0" w:color="auto"/>
                                            <w:bottom w:val="none" w:sz="0" w:space="0" w:color="auto"/>
                                            <w:right w:val="none" w:sz="0" w:space="0" w:color="auto"/>
                                          </w:divBdr>
                                          <w:divsChild>
                                            <w:div w:id="2068913295">
                                              <w:marLeft w:val="0"/>
                                              <w:marRight w:val="0"/>
                                              <w:marTop w:val="0"/>
                                              <w:marBottom w:val="0"/>
                                              <w:divBdr>
                                                <w:top w:val="none" w:sz="0" w:space="0" w:color="auto"/>
                                                <w:left w:val="none" w:sz="0" w:space="0" w:color="auto"/>
                                                <w:bottom w:val="none" w:sz="0" w:space="0" w:color="auto"/>
                                                <w:right w:val="none" w:sz="0" w:space="0" w:color="auto"/>
                                              </w:divBdr>
                                              <w:divsChild>
                                                <w:div w:id="1863207438">
                                                  <w:marLeft w:val="0"/>
                                                  <w:marRight w:val="0"/>
                                                  <w:marTop w:val="0"/>
                                                  <w:marBottom w:val="0"/>
                                                  <w:divBdr>
                                                    <w:top w:val="none" w:sz="0" w:space="0" w:color="auto"/>
                                                    <w:left w:val="none" w:sz="0" w:space="0" w:color="auto"/>
                                                    <w:bottom w:val="none" w:sz="0" w:space="0" w:color="auto"/>
                                                    <w:right w:val="none" w:sz="0" w:space="0" w:color="auto"/>
                                                  </w:divBdr>
                                                </w:div>
                                                <w:div w:id="543178639">
                                                  <w:marLeft w:val="0"/>
                                                  <w:marRight w:val="0"/>
                                                  <w:marTop w:val="0"/>
                                                  <w:marBottom w:val="0"/>
                                                  <w:divBdr>
                                                    <w:top w:val="none" w:sz="0" w:space="0" w:color="auto"/>
                                                    <w:left w:val="none" w:sz="0" w:space="0" w:color="auto"/>
                                                    <w:bottom w:val="none" w:sz="0" w:space="0" w:color="auto"/>
                                                    <w:right w:val="none" w:sz="0" w:space="0" w:color="auto"/>
                                                  </w:divBdr>
                                                </w:div>
                                                <w:div w:id="15003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039330">
      <w:bodyDiv w:val="1"/>
      <w:marLeft w:val="0"/>
      <w:marRight w:val="0"/>
      <w:marTop w:val="0"/>
      <w:marBottom w:val="0"/>
      <w:divBdr>
        <w:top w:val="none" w:sz="0" w:space="0" w:color="auto"/>
        <w:left w:val="none" w:sz="0" w:space="0" w:color="auto"/>
        <w:bottom w:val="none" w:sz="0" w:space="0" w:color="auto"/>
        <w:right w:val="none" w:sz="0" w:space="0" w:color="auto"/>
      </w:divBdr>
    </w:div>
    <w:div w:id="214392993">
      <w:bodyDiv w:val="1"/>
      <w:marLeft w:val="0"/>
      <w:marRight w:val="0"/>
      <w:marTop w:val="0"/>
      <w:marBottom w:val="0"/>
      <w:divBdr>
        <w:top w:val="none" w:sz="0" w:space="0" w:color="auto"/>
        <w:left w:val="none" w:sz="0" w:space="0" w:color="auto"/>
        <w:bottom w:val="none" w:sz="0" w:space="0" w:color="auto"/>
        <w:right w:val="none" w:sz="0" w:space="0" w:color="auto"/>
      </w:divBdr>
      <w:divsChild>
        <w:div w:id="347365470">
          <w:marLeft w:val="0"/>
          <w:marRight w:val="0"/>
          <w:marTop w:val="0"/>
          <w:marBottom w:val="0"/>
          <w:divBdr>
            <w:top w:val="none" w:sz="0" w:space="0" w:color="auto"/>
            <w:left w:val="none" w:sz="0" w:space="0" w:color="auto"/>
            <w:bottom w:val="none" w:sz="0" w:space="0" w:color="auto"/>
            <w:right w:val="none" w:sz="0" w:space="0" w:color="auto"/>
          </w:divBdr>
          <w:divsChild>
            <w:div w:id="1914465408">
              <w:marLeft w:val="0"/>
              <w:marRight w:val="0"/>
              <w:marTop w:val="0"/>
              <w:marBottom w:val="0"/>
              <w:divBdr>
                <w:top w:val="none" w:sz="0" w:space="0" w:color="auto"/>
                <w:left w:val="none" w:sz="0" w:space="0" w:color="auto"/>
                <w:bottom w:val="none" w:sz="0" w:space="0" w:color="auto"/>
                <w:right w:val="none" w:sz="0" w:space="0" w:color="auto"/>
              </w:divBdr>
              <w:divsChild>
                <w:div w:id="15719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9719">
          <w:marLeft w:val="0"/>
          <w:marRight w:val="0"/>
          <w:marTop w:val="0"/>
          <w:marBottom w:val="0"/>
          <w:divBdr>
            <w:top w:val="none" w:sz="0" w:space="0" w:color="auto"/>
            <w:left w:val="none" w:sz="0" w:space="0" w:color="auto"/>
            <w:bottom w:val="none" w:sz="0" w:space="0" w:color="auto"/>
            <w:right w:val="none" w:sz="0" w:space="0" w:color="auto"/>
          </w:divBdr>
          <w:divsChild>
            <w:div w:id="1536695696">
              <w:marLeft w:val="0"/>
              <w:marRight w:val="0"/>
              <w:marTop w:val="0"/>
              <w:marBottom w:val="0"/>
              <w:divBdr>
                <w:top w:val="none" w:sz="0" w:space="0" w:color="auto"/>
                <w:left w:val="none" w:sz="0" w:space="0" w:color="auto"/>
                <w:bottom w:val="none" w:sz="0" w:space="0" w:color="auto"/>
                <w:right w:val="none" w:sz="0" w:space="0" w:color="auto"/>
              </w:divBdr>
              <w:divsChild>
                <w:div w:id="366223887">
                  <w:marLeft w:val="0"/>
                  <w:marRight w:val="0"/>
                  <w:marTop w:val="0"/>
                  <w:marBottom w:val="0"/>
                  <w:divBdr>
                    <w:top w:val="none" w:sz="0" w:space="0" w:color="auto"/>
                    <w:left w:val="none" w:sz="0" w:space="0" w:color="auto"/>
                    <w:bottom w:val="none" w:sz="0" w:space="0" w:color="auto"/>
                    <w:right w:val="none" w:sz="0" w:space="0" w:color="auto"/>
                  </w:divBdr>
                </w:div>
                <w:div w:id="84798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06499">
          <w:marLeft w:val="0"/>
          <w:marRight w:val="0"/>
          <w:marTop w:val="0"/>
          <w:marBottom w:val="0"/>
          <w:divBdr>
            <w:top w:val="none" w:sz="0" w:space="0" w:color="auto"/>
            <w:left w:val="none" w:sz="0" w:space="0" w:color="auto"/>
            <w:bottom w:val="none" w:sz="0" w:space="0" w:color="auto"/>
            <w:right w:val="none" w:sz="0" w:space="0" w:color="auto"/>
          </w:divBdr>
          <w:divsChild>
            <w:div w:id="211118655">
              <w:marLeft w:val="0"/>
              <w:marRight w:val="0"/>
              <w:marTop w:val="0"/>
              <w:marBottom w:val="0"/>
              <w:divBdr>
                <w:top w:val="none" w:sz="0" w:space="0" w:color="auto"/>
                <w:left w:val="none" w:sz="0" w:space="0" w:color="auto"/>
                <w:bottom w:val="none" w:sz="0" w:space="0" w:color="auto"/>
                <w:right w:val="none" w:sz="0" w:space="0" w:color="auto"/>
              </w:divBdr>
              <w:divsChild>
                <w:div w:id="2052343490">
                  <w:marLeft w:val="0"/>
                  <w:marRight w:val="0"/>
                  <w:marTop w:val="0"/>
                  <w:marBottom w:val="0"/>
                  <w:divBdr>
                    <w:top w:val="none" w:sz="0" w:space="0" w:color="auto"/>
                    <w:left w:val="none" w:sz="0" w:space="0" w:color="auto"/>
                    <w:bottom w:val="none" w:sz="0" w:space="0" w:color="auto"/>
                    <w:right w:val="none" w:sz="0" w:space="0" w:color="auto"/>
                  </w:divBdr>
                </w:div>
                <w:div w:id="30697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826234">
      <w:bodyDiv w:val="1"/>
      <w:marLeft w:val="0"/>
      <w:marRight w:val="0"/>
      <w:marTop w:val="0"/>
      <w:marBottom w:val="0"/>
      <w:divBdr>
        <w:top w:val="none" w:sz="0" w:space="0" w:color="auto"/>
        <w:left w:val="none" w:sz="0" w:space="0" w:color="auto"/>
        <w:bottom w:val="none" w:sz="0" w:space="0" w:color="auto"/>
        <w:right w:val="none" w:sz="0" w:space="0" w:color="auto"/>
      </w:divBdr>
      <w:divsChild>
        <w:div w:id="787042163">
          <w:marLeft w:val="0"/>
          <w:marRight w:val="0"/>
          <w:marTop w:val="0"/>
          <w:marBottom w:val="0"/>
          <w:divBdr>
            <w:top w:val="none" w:sz="0" w:space="0" w:color="auto"/>
            <w:left w:val="none" w:sz="0" w:space="0" w:color="auto"/>
            <w:bottom w:val="none" w:sz="0" w:space="0" w:color="auto"/>
            <w:right w:val="none" w:sz="0" w:space="0" w:color="auto"/>
          </w:divBdr>
          <w:divsChild>
            <w:div w:id="547737">
              <w:marLeft w:val="0"/>
              <w:marRight w:val="0"/>
              <w:marTop w:val="0"/>
              <w:marBottom w:val="0"/>
              <w:divBdr>
                <w:top w:val="none" w:sz="0" w:space="0" w:color="auto"/>
                <w:left w:val="none" w:sz="0" w:space="0" w:color="auto"/>
                <w:bottom w:val="none" w:sz="0" w:space="0" w:color="auto"/>
                <w:right w:val="none" w:sz="0" w:space="0" w:color="auto"/>
              </w:divBdr>
              <w:divsChild>
                <w:div w:id="202670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848061">
          <w:marLeft w:val="0"/>
          <w:marRight w:val="0"/>
          <w:marTop w:val="0"/>
          <w:marBottom w:val="0"/>
          <w:divBdr>
            <w:top w:val="none" w:sz="0" w:space="0" w:color="auto"/>
            <w:left w:val="none" w:sz="0" w:space="0" w:color="auto"/>
            <w:bottom w:val="none" w:sz="0" w:space="0" w:color="auto"/>
            <w:right w:val="none" w:sz="0" w:space="0" w:color="auto"/>
          </w:divBdr>
          <w:divsChild>
            <w:div w:id="1694191702">
              <w:marLeft w:val="0"/>
              <w:marRight w:val="0"/>
              <w:marTop w:val="0"/>
              <w:marBottom w:val="0"/>
              <w:divBdr>
                <w:top w:val="none" w:sz="0" w:space="0" w:color="auto"/>
                <w:left w:val="none" w:sz="0" w:space="0" w:color="auto"/>
                <w:bottom w:val="none" w:sz="0" w:space="0" w:color="auto"/>
                <w:right w:val="none" w:sz="0" w:space="0" w:color="auto"/>
              </w:divBdr>
              <w:divsChild>
                <w:div w:id="49889254">
                  <w:marLeft w:val="0"/>
                  <w:marRight w:val="0"/>
                  <w:marTop w:val="0"/>
                  <w:marBottom w:val="0"/>
                  <w:divBdr>
                    <w:top w:val="none" w:sz="0" w:space="0" w:color="auto"/>
                    <w:left w:val="none" w:sz="0" w:space="0" w:color="auto"/>
                    <w:bottom w:val="none" w:sz="0" w:space="0" w:color="auto"/>
                    <w:right w:val="none" w:sz="0" w:space="0" w:color="auto"/>
                  </w:divBdr>
                </w:div>
                <w:div w:id="184261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2328">
          <w:marLeft w:val="0"/>
          <w:marRight w:val="0"/>
          <w:marTop w:val="0"/>
          <w:marBottom w:val="0"/>
          <w:divBdr>
            <w:top w:val="none" w:sz="0" w:space="0" w:color="auto"/>
            <w:left w:val="none" w:sz="0" w:space="0" w:color="auto"/>
            <w:bottom w:val="none" w:sz="0" w:space="0" w:color="auto"/>
            <w:right w:val="none" w:sz="0" w:space="0" w:color="auto"/>
          </w:divBdr>
          <w:divsChild>
            <w:div w:id="631712854">
              <w:marLeft w:val="0"/>
              <w:marRight w:val="0"/>
              <w:marTop w:val="0"/>
              <w:marBottom w:val="0"/>
              <w:divBdr>
                <w:top w:val="none" w:sz="0" w:space="0" w:color="auto"/>
                <w:left w:val="none" w:sz="0" w:space="0" w:color="auto"/>
                <w:bottom w:val="none" w:sz="0" w:space="0" w:color="auto"/>
                <w:right w:val="none" w:sz="0" w:space="0" w:color="auto"/>
              </w:divBdr>
              <w:divsChild>
                <w:div w:id="171259587">
                  <w:marLeft w:val="0"/>
                  <w:marRight w:val="0"/>
                  <w:marTop w:val="0"/>
                  <w:marBottom w:val="0"/>
                  <w:divBdr>
                    <w:top w:val="none" w:sz="0" w:space="0" w:color="auto"/>
                    <w:left w:val="none" w:sz="0" w:space="0" w:color="auto"/>
                    <w:bottom w:val="none" w:sz="0" w:space="0" w:color="auto"/>
                    <w:right w:val="none" w:sz="0" w:space="0" w:color="auto"/>
                  </w:divBdr>
                </w:div>
                <w:div w:id="183987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459995">
          <w:marLeft w:val="0"/>
          <w:marRight w:val="0"/>
          <w:marTop w:val="0"/>
          <w:marBottom w:val="0"/>
          <w:divBdr>
            <w:top w:val="none" w:sz="0" w:space="0" w:color="auto"/>
            <w:left w:val="none" w:sz="0" w:space="0" w:color="auto"/>
            <w:bottom w:val="none" w:sz="0" w:space="0" w:color="auto"/>
            <w:right w:val="none" w:sz="0" w:space="0" w:color="auto"/>
          </w:divBdr>
          <w:divsChild>
            <w:div w:id="1961913481">
              <w:marLeft w:val="0"/>
              <w:marRight w:val="0"/>
              <w:marTop w:val="0"/>
              <w:marBottom w:val="0"/>
              <w:divBdr>
                <w:top w:val="none" w:sz="0" w:space="0" w:color="auto"/>
                <w:left w:val="none" w:sz="0" w:space="0" w:color="auto"/>
                <w:bottom w:val="none" w:sz="0" w:space="0" w:color="auto"/>
                <w:right w:val="none" w:sz="0" w:space="0" w:color="auto"/>
              </w:divBdr>
              <w:divsChild>
                <w:div w:id="460459732">
                  <w:marLeft w:val="0"/>
                  <w:marRight w:val="0"/>
                  <w:marTop w:val="0"/>
                  <w:marBottom w:val="0"/>
                  <w:divBdr>
                    <w:top w:val="none" w:sz="0" w:space="0" w:color="auto"/>
                    <w:left w:val="none" w:sz="0" w:space="0" w:color="auto"/>
                    <w:bottom w:val="none" w:sz="0" w:space="0" w:color="auto"/>
                    <w:right w:val="none" w:sz="0" w:space="0" w:color="auto"/>
                  </w:divBdr>
                </w:div>
                <w:div w:id="18309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2489">
          <w:marLeft w:val="0"/>
          <w:marRight w:val="0"/>
          <w:marTop w:val="0"/>
          <w:marBottom w:val="0"/>
          <w:divBdr>
            <w:top w:val="none" w:sz="0" w:space="0" w:color="auto"/>
            <w:left w:val="none" w:sz="0" w:space="0" w:color="auto"/>
            <w:bottom w:val="none" w:sz="0" w:space="0" w:color="auto"/>
            <w:right w:val="none" w:sz="0" w:space="0" w:color="auto"/>
          </w:divBdr>
          <w:divsChild>
            <w:div w:id="1131632684">
              <w:marLeft w:val="0"/>
              <w:marRight w:val="0"/>
              <w:marTop w:val="0"/>
              <w:marBottom w:val="0"/>
              <w:divBdr>
                <w:top w:val="none" w:sz="0" w:space="0" w:color="auto"/>
                <w:left w:val="none" w:sz="0" w:space="0" w:color="auto"/>
                <w:bottom w:val="none" w:sz="0" w:space="0" w:color="auto"/>
                <w:right w:val="none" w:sz="0" w:space="0" w:color="auto"/>
              </w:divBdr>
              <w:divsChild>
                <w:div w:id="1265840317">
                  <w:marLeft w:val="0"/>
                  <w:marRight w:val="0"/>
                  <w:marTop w:val="0"/>
                  <w:marBottom w:val="0"/>
                  <w:divBdr>
                    <w:top w:val="none" w:sz="0" w:space="0" w:color="auto"/>
                    <w:left w:val="none" w:sz="0" w:space="0" w:color="auto"/>
                    <w:bottom w:val="none" w:sz="0" w:space="0" w:color="auto"/>
                    <w:right w:val="none" w:sz="0" w:space="0" w:color="auto"/>
                  </w:divBdr>
                </w:div>
                <w:div w:id="125019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78902">
      <w:bodyDiv w:val="1"/>
      <w:marLeft w:val="0"/>
      <w:marRight w:val="0"/>
      <w:marTop w:val="0"/>
      <w:marBottom w:val="0"/>
      <w:divBdr>
        <w:top w:val="none" w:sz="0" w:space="0" w:color="auto"/>
        <w:left w:val="none" w:sz="0" w:space="0" w:color="auto"/>
        <w:bottom w:val="none" w:sz="0" w:space="0" w:color="auto"/>
        <w:right w:val="none" w:sz="0" w:space="0" w:color="auto"/>
      </w:divBdr>
    </w:div>
    <w:div w:id="221142401">
      <w:bodyDiv w:val="1"/>
      <w:marLeft w:val="0"/>
      <w:marRight w:val="0"/>
      <w:marTop w:val="0"/>
      <w:marBottom w:val="0"/>
      <w:divBdr>
        <w:top w:val="none" w:sz="0" w:space="0" w:color="auto"/>
        <w:left w:val="none" w:sz="0" w:space="0" w:color="auto"/>
        <w:bottom w:val="none" w:sz="0" w:space="0" w:color="auto"/>
        <w:right w:val="none" w:sz="0" w:space="0" w:color="auto"/>
      </w:divBdr>
      <w:divsChild>
        <w:div w:id="1571423518">
          <w:marLeft w:val="0"/>
          <w:marRight w:val="0"/>
          <w:marTop w:val="0"/>
          <w:marBottom w:val="0"/>
          <w:divBdr>
            <w:top w:val="none" w:sz="0" w:space="0" w:color="auto"/>
            <w:left w:val="none" w:sz="0" w:space="0" w:color="auto"/>
            <w:bottom w:val="none" w:sz="0" w:space="0" w:color="auto"/>
            <w:right w:val="none" w:sz="0" w:space="0" w:color="auto"/>
          </w:divBdr>
        </w:div>
        <w:div w:id="1475565081">
          <w:marLeft w:val="0"/>
          <w:marRight w:val="0"/>
          <w:marTop w:val="0"/>
          <w:marBottom w:val="0"/>
          <w:divBdr>
            <w:top w:val="none" w:sz="0" w:space="0" w:color="auto"/>
            <w:left w:val="none" w:sz="0" w:space="0" w:color="auto"/>
            <w:bottom w:val="none" w:sz="0" w:space="0" w:color="auto"/>
            <w:right w:val="none" w:sz="0" w:space="0" w:color="auto"/>
          </w:divBdr>
        </w:div>
        <w:div w:id="523902025">
          <w:marLeft w:val="0"/>
          <w:marRight w:val="0"/>
          <w:marTop w:val="0"/>
          <w:marBottom w:val="0"/>
          <w:divBdr>
            <w:top w:val="none" w:sz="0" w:space="0" w:color="auto"/>
            <w:left w:val="none" w:sz="0" w:space="0" w:color="auto"/>
            <w:bottom w:val="none" w:sz="0" w:space="0" w:color="auto"/>
            <w:right w:val="none" w:sz="0" w:space="0" w:color="auto"/>
          </w:divBdr>
        </w:div>
        <w:div w:id="1005089365">
          <w:marLeft w:val="0"/>
          <w:marRight w:val="0"/>
          <w:marTop w:val="0"/>
          <w:marBottom w:val="0"/>
          <w:divBdr>
            <w:top w:val="none" w:sz="0" w:space="0" w:color="auto"/>
            <w:left w:val="none" w:sz="0" w:space="0" w:color="auto"/>
            <w:bottom w:val="none" w:sz="0" w:space="0" w:color="auto"/>
            <w:right w:val="none" w:sz="0" w:space="0" w:color="auto"/>
          </w:divBdr>
        </w:div>
        <w:div w:id="1356034504">
          <w:marLeft w:val="0"/>
          <w:marRight w:val="0"/>
          <w:marTop w:val="0"/>
          <w:marBottom w:val="0"/>
          <w:divBdr>
            <w:top w:val="none" w:sz="0" w:space="0" w:color="auto"/>
            <w:left w:val="none" w:sz="0" w:space="0" w:color="auto"/>
            <w:bottom w:val="none" w:sz="0" w:space="0" w:color="auto"/>
            <w:right w:val="none" w:sz="0" w:space="0" w:color="auto"/>
          </w:divBdr>
        </w:div>
        <w:div w:id="928276895">
          <w:marLeft w:val="0"/>
          <w:marRight w:val="0"/>
          <w:marTop w:val="0"/>
          <w:marBottom w:val="0"/>
          <w:divBdr>
            <w:top w:val="none" w:sz="0" w:space="0" w:color="auto"/>
            <w:left w:val="none" w:sz="0" w:space="0" w:color="auto"/>
            <w:bottom w:val="none" w:sz="0" w:space="0" w:color="auto"/>
            <w:right w:val="none" w:sz="0" w:space="0" w:color="auto"/>
          </w:divBdr>
        </w:div>
        <w:div w:id="807477630">
          <w:marLeft w:val="0"/>
          <w:marRight w:val="0"/>
          <w:marTop w:val="0"/>
          <w:marBottom w:val="0"/>
          <w:divBdr>
            <w:top w:val="none" w:sz="0" w:space="0" w:color="auto"/>
            <w:left w:val="none" w:sz="0" w:space="0" w:color="auto"/>
            <w:bottom w:val="none" w:sz="0" w:space="0" w:color="auto"/>
            <w:right w:val="none" w:sz="0" w:space="0" w:color="auto"/>
          </w:divBdr>
        </w:div>
        <w:div w:id="1640306047">
          <w:marLeft w:val="0"/>
          <w:marRight w:val="0"/>
          <w:marTop w:val="0"/>
          <w:marBottom w:val="0"/>
          <w:divBdr>
            <w:top w:val="none" w:sz="0" w:space="0" w:color="auto"/>
            <w:left w:val="none" w:sz="0" w:space="0" w:color="auto"/>
            <w:bottom w:val="none" w:sz="0" w:space="0" w:color="auto"/>
            <w:right w:val="none" w:sz="0" w:space="0" w:color="auto"/>
          </w:divBdr>
        </w:div>
        <w:div w:id="1242376391">
          <w:marLeft w:val="0"/>
          <w:marRight w:val="0"/>
          <w:marTop w:val="0"/>
          <w:marBottom w:val="0"/>
          <w:divBdr>
            <w:top w:val="none" w:sz="0" w:space="0" w:color="auto"/>
            <w:left w:val="none" w:sz="0" w:space="0" w:color="auto"/>
            <w:bottom w:val="none" w:sz="0" w:space="0" w:color="auto"/>
            <w:right w:val="none" w:sz="0" w:space="0" w:color="auto"/>
          </w:divBdr>
        </w:div>
        <w:div w:id="1617446096">
          <w:marLeft w:val="0"/>
          <w:marRight w:val="0"/>
          <w:marTop w:val="0"/>
          <w:marBottom w:val="0"/>
          <w:divBdr>
            <w:top w:val="none" w:sz="0" w:space="0" w:color="auto"/>
            <w:left w:val="none" w:sz="0" w:space="0" w:color="auto"/>
            <w:bottom w:val="none" w:sz="0" w:space="0" w:color="auto"/>
            <w:right w:val="none" w:sz="0" w:space="0" w:color="auto"/>
          </w:divBdr>
        </w:div>
      </w:divsChild>
    </w:div>
    <w:div w:id="221330363">
      <w:bodyDiv w:val="1"/>
      <w:marLeft w:val="0"/>
      <w:marRight w:val="0"/>
      <w:marTop w:val="0"/>
      <w:marBottom w:val="0"/>
      <w:divBdr>
        <w:top w:val="none" w:sz="0" w:space="0" w:color="auto"/>
        <w:left w:val="none" w:sz="0" w:space="0" w:color="auto"/>
        <w:bottom w:val="none" w:sz="0" w:space="0" w:color="auto"/>
        <w:right w:val="none" w:sz="0" w:space="0" w:color="auto"/>
      </w:divBdr>
    </w:div>
    <w:div w:id="222375686">
      <w:bodyDiv w:val="1"/>
      <w:marLeft w:val="0"/>
      <w:marRight w:val="0"/>
      <w:marTop w:val="0"/>
      <w:marBottom w:val="0"/>
      <w:divBdr>
        <w:top w:val="none" w:sz="0" w:space="0" w:color="auto"/>
        <w:left w:val="none" w:sz="0" w:space="0" w:color="auto"/>
        <w:bottom w:val="none" w:sz="0" w:space="0" w:color="auto"/>
        <w:right w:val="none" w:sz="0" w:space="0" w:color="auto"/>
      </w:divBdr>
    </w:div>
    <w:div w:id="224149145">
      <w:bodyDiv w:val="1"/>
      <w:marLeft w:val="0"/>
      <w:marRight w:val="0"/>
      <w:marTop w:val="0"/>
      <w:marBottom w:val="0"/>
      <w:divBdr>
        <w:top w:val="none" w:sz="0" w:space="0" w:color="auto"/>
        <w:left w:val="none" w:sz="0" w:space="0" w:color="auto"/>
        <w:bottom w:val="none" w:sz="0" w:space="0" w:color="auto"/>
        <w:right w:val="none" w:sz="0" w:space="0" w:color="auto"/>
      </w:divBdr>
      <w:divsChild>
        <w:div w:id="1228540968">
          <w:marLeft w:val="0"/>
          <w:marRight w:val="0"/>
          <w:marTop w:val="0"/>
          <w:marBottom w:val="0"/>
          <w:divBdr>
            <w:top w:val="none" w:sz="0" w:space="0" w:color="auto"/>
            <w:left w:val="none" w:sz="0" w:space="0" w:color="auto"/>
            <w:bottom w:val="none" w:sz="0" w:space="0" w:color="auto"/>
            <w:right w:val="none" w:sz="0" w:space="0" w:color="auto"/>
          </w:divBdr>
        </w:div>
        <w:div w:id="1827893908">
          <w:marLeft w:val="0"/>
          <w:marRight w:val="0"/>
          <w:marTop w:val="0"/>
          <w:marBottom w:val="0"/>
          <w:divBdr>
            <w:top w:val="none" w:sz="0" w:space="0" w:color="auto"/>
            <w:left w:val="none" w:sz="0" w:space="0" w:color="auto"/>
            <w:bottom w:val="none" w:sz="0" w:space="0" w:color="auto"/>
            <w:right w:val="none" w:sz="0" w:space="0" w:color="auto"/>
          </w:divBdr>
        </w:div>
        <w:div w:id="1316954181">
          <w:marLeft w:val="0"/>
          <w:marRight w:val="0"/>
          <w:marTop w:val="0"/>
          <w:marBottom w:val="0"/>
          <w:divBdr>
            <w:top w:val="none" w:sz="0" w:space="0" w:color="auto"/>
            <w:left w:val="none" w:sz="0" w:space="0" w:color="auto"/>
            <w:bottom w:val="none" w:sz="0" w:space="0" w:color="auto"/>
            <w:right w:val="none" w:sz="0" w:space="0" w:color="auto"/>
          </w:divBdr>
        </w:div>
        <w:div w:id="273027881">
          <w:marLeft w:val="0"/>
          <w:marRight w:val="0"/>
          <w:marTop w:val="0"/>
          <w:marBottom w:val="0"/>
          <w:divBdr>
            <w:top w:val="none" w:sz="0" w:space="0" w:color="auto"/>
            <w:left w:val="none" w:sz="0" w:space="0" w:color="auto"/>
            <w:bottom w:val="none" w:sz="0" w:space="0" w:color="auto"/>
            <w:right w:val="none" w:sz="0" w:space="0" w:color="auto"/>
          </w:divBdr>
        </w:div>
        <w:div w:id="645284968">
          <w:marLeft w:val="0"/>
          <w:marRight w:val="0"/>
          <w:marTop w:val="0"/>
          <w:marBottom w:val="0"/>
          <w:divBdr>
            <w:top w:val="none" w:sz="0" w:space="0" w:color="auto"/>
            <w:left w:val="none" w:sz="0" w:space="0" w:color="auto"/>
            <w:bottom w:val="none" w:sz="0" w:space="0" w:color="auto"/>
            <w:right w:val="none" w:sz="0" w:space="0" w:color="auto"/>
          </w:divBdr>
        </w:div>
        <w:div w:id="1697854248">
          <w:marLeft w:val="0"/>
          <w:marRight w:val="0"/>
          <w:marTop w:val="0"/>
          <w:marBottom w:val="0"/>
          <w:divBdr>
            <w:top w:val="none" w:sz="0" w:space="0" w:color="auto"/>
            <w:left w:val="none" w:sz="0" w:space="0" w:color="auto"/>
            <w:bottom w:val="none" w:sz="0" w:space="0" w:color="auto"/>
            <w:right w:val="none" w:sz="0" w:space="0" w:color="auto"/>
          </w:divBdr>
        </w:div>
      </w:divsChild>
    </w:div>
    <w:div w:id="224296526">
      <w:bodyDiv w:val="1"/>
      <w:marLeft w:val="0"/>
      <w:marRight w:val="0"/>
      <w:marTop w:val="0"/>
      <w:marBottom w:val="0"/>
      <w:divBdr>
        <w:top w:val="none" w:sz="0" w:space="0" w:color="auto"/>
        <w:left w:val="none" w:sz="0" w:space="0" w:color="auto"/>
        <w:bottom w:val="none" w:sz="0" w:space="0" w:color="auto"/>
        <w:right w:val="none" w:sz="0" w:space="0" w:color="auto"/>
      </w:divBdr>
    </w:div>
    <w:div w:id="224534733">
      <w:bodyDiv w:val="1"/>
      <w:marLeft w:val="0"/>
      <w:marRight w:val="0"/>
      <w:marTop w:val="0"/>
      <w:marBottom w:val="0"/>
      <w:divBdr>
        <w:top w:val="none" w:sz="0" w:space="0" w:color="auto"/>
        <w:left w:val="none" w:sz="0" w:space="0" w:color="auto"/>
        <w:bottom w:val="none" w:sz="0" w:space="0" w:color="auto"/>
        <w:right w:val="none" w:sz="0" w:space="0" w:color="auto"/>
      </w:divBdr>
    </w:div>
    <w:div w:id="225147395">
      <w:bodyDiv w:val="1"/>
      <w:marLeft w:val="0"/>
      <w:marRight w:val="0"/>
      <w:marTop w:val="0"/>
      <w:marBottom w:val="0"/>
      <w:divBdr>
        <w:top w:val="none" w:sz="0" w:space="0" w:color="auto"/>
        <w:left w:val="none" w:sz="0" w:space="0" w:color="auto"/>
        <w:bottom w:val="none" w:sz="0" w:space="0" w:color="auto"/>
        <w:right w:val="none" w:sz="0" w:space="0" w:color="auto"/>
      </w:divBdr>
      <w:divsChild>
        <w:div w:id="786239786">
          <w:marLeft w:val="0"/>
          <w:marRight w:val="0"/>
          <w:marTop w:val="0"/>
          <w:marBottom w:val="0"/>
          <w:divBdr>
            <w:top w:val="none" w:sz="0" w:space="0" w:color="auto"/>
            <w:left w:val="none" w:sz="0" w:space="0" w:color="auto"/>
            <w:bottom w:val="none" w:sz="0" w:space="0" w:color="auto"/>
            <w:right w:val="none" w:sz="0" w:space="0" w:color="auto"/>
          </w:divBdr>
          <w:divsChild>
            <w:div w:id="1843232514">
              <w:marLeft w:val="0"/>
              <w:marRight w:val="0"/>
              <w:marTop w:val="0"/>
              <w:marBottom w:val="0"/>
              <w:divBdr>
                <w:top w:val="none" w:sz="0" w:space="0" w:color="auto"/>
                <w:left w:val="none" w:sz="0" w:space="0" w:color="auto"/>
                <w:bottom w:val="none" w:sz="0" w:space="0" w:color="auto"/>
                <w:right w:val="none" w:sz="0" w:space="0" w:color="auto"/>
              </w:divBdr>
              <w:divsChild>
                <w:div w:id="2075808800">
                  <w:marLeft w:val="0"/>
                  <w:marRight w:val="0"/>
                  <w:marTop w:val="0"/>
                  <w:marBottom w:val="0"/>
                  <w:divBdr>
                    <w:top w:val="none" w:sz="0" w:space="0" w:color="auto"/>
                    <w:left w:val="none" w:sz="0" w:space="0" w:color="auto"/>
                    <w:bottom w:val="none" w:sz="0" w:space="0" w:color="auto"/>
                    <w:right w:val="none" w:sz="0" w:space="0" w:color="auto"/>
                  </w:divBdr>
                  <w:divsChild>
                    <w:div w:id="152286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336331">
      <w:bodyDiv w:val="1"/>
      <w:marLeft w:val="0"/>
      <w:marRight w:val="0"/>
      <w:marTop w:val="0"/>
      <w:marBottom w:val="0"/>
      <w:divBdr>
        <w:top w:val="none" w:sz="0" w:space="0" w:color="auto"/>
        <w:left w:val="none" w:sz="0" w:space="0" w:color="auto"/>
        <w:bottom w:val="none" w:sz="0" w:space="0" w:color="auto"/>
        <w:right w:val="none" w:sz="0" w:space="0" w:color="auto"/>
      </w:divBdr>
      <w:divsChild>
        <w:div w:id="1532183530">
          <w:marLeft w:val="0"/>
          <w:marRight w:val="0"/>
          <w:marTop w:val="0"/>
          <w:marBottom w:val="0"/>
          <w:divBdr>
            <w:top w:val="none" w:sz="0" w:space="0" w:color="auto"/>
            <w:left w:val="none" w:sz="0" w:space="0" w:color="auto"/>
            <w:bottom w:val="none" w:sz="0" w:space="0" w:color="auto"/>
            <w:right w:val="none" w:sz="0" w:space="0" w:color="auto"/>
          </w:divBdr>
        </w:div>
        <w:div w:id="2115860776">
          <w:marLeft w:val="0"/>
          <w:marRight w:val="0"/>
          <w:marTop w:val="0"/>
          <w:marBottom w:val="0"/>
          <w:divBdr>
            <w:top w:val="none" w:sz="0" w:space="0" w:color="auto"/>
            <w:left w:val="none" w:sz="0" w:space="0" w:color="auto"/>
            <w:bottom w:val="none" w:sz="0" w:space="0" w:color="auto"/>
            <w:right w:val="none" w:sz="0" w:space="0" w:color="auto"/>
          </w:divBdr>
        </w:div>
        <w:div w:id="558591778">
          <w:marLeft w:val="0"/>
          <w:marRight w:val="0"/>
          <w:marTop w:val="0"/>
          <w:marBottom w:val="0"/>
          <w:divBdr>
            <w:top w:val="none" w:sz="0" w:space="0" w:color="auto"/>
            <w:left w:val="none" w:sz="0" w:space="0" w:color="auto"/>
            <w:bottom w:val="none" w:sz="0" w:space="0" w:color="auto"/>
            <w:right w:val="none" w:sz="0" w:space="0" w:color="auto"/>
          </w:divBdr>
        </w:div>
      </w:divsChild>
    </w:div>
    <w:div w:id="226041676">
      <w:bodyDiv w:val="1"/>
      <w:marLeft w:val="0"/>
      <w:marRight w:val="0"/>
      <w:marTop w:val="0"/>
      <w:marBottom w:val="0"/>
      <w:divBdr>
        <w:top w:val="none" w:sz="0" w:space="0" w:color="auto"/>
        <w:left w:val="none" w:sz="0" w:space="0" w:color="auto"/>
        <w:bottom w:val="none" w:sz="0" w:space="0" w:color="auto"/>
        <w:right w:val="none" w:sz="0" w:space="0" w:color="auto"/>
      </w:divBdr>
      <w:divsChild>
        <w:div w:id="1324703084">
          <w:marLeft w:val="0"/>
          <w:marRight w:val="0"/>
          <w:marTop w:val="0"/>
          <w:marBottom w:val="0"/>
          <w:divBdr>
            <w:top w:val="none" w:sz="0" w:space="0" w:color="auto"/>
            <w:left w:val="none" w:sz="0" w:space="0" w:color="auto"/>
            <w:bottom w:val="none" w:sz="0" w:space="0" w:color="auto"/>
            <w:right w:val="none" w:sz="0" w:space="0" w:color="auto"/>
          </w:divBdr>
          <w:divsChild>
            <w:div w:id="1560045684">
              <w:marLeft w:val="0"/>
              <w:marRight w:val="0"/>
              <w:marTop w:val="0"/>
              <w:marBottom w:val="0"/>
              <w:divBdr>
                <w:top w:val="none" w:sz="0" w:space="0" w:color="auto"/>
                <w:left w:val="none" w:sz="0" w:space="0" w:color="auto"/>
                <w:bottom w:val="none" w:sz="0" w:space="0" w:color="auto"/>
                <w:right w:val="none" w:sz="0" w:space="0" w:color="auto"/>
              </w:divBdr>
              <w:divsChild>
                <w:div w:id="202908423">
                  <w:marLeft w:val="0"/>
                  <w:marRight w:val="0"/>
                  <w:marTop w:val="0"/>
                  <w:marBottom w:val="0"/>
                  <w:divBdr>
                    <w:top w:val="none" w:sz="0" w:space="0" w:color="auto"/>
                    <w:left w:val="none" w:sz="0" w:space="0" w:color="auto"/>
                    <w:bottom w:val="none" w:sz="0" w:space="0" w:color="auto"/>
                    <w:right w:val="none" w:sz="0" w:space="0" w:color="auto"/>
                  </w:divBdr>
                  <w:divsChild>
                    <w:div w:id="849950113">
                      <w:marLeft w:val="0"/>
                      <w:marRight w:val="0"/>
                      <w:marTop w:val="0"/>
                      <w:marBottom w:val="0"/>
                      <w:divBdr>
                        <w:top w:val="none" w:sz="0" w:space="0" w:color="auto"/>
                        <w:left w:val="none" w:sz="0" w:space="0" w:color="auto"/>
                        <w:bottom w:val="none" w:sz="0" w:space="0" w:color="auto"/>
                        <w:right w:val="none" w:sz="0" w:space="0" w:color="auto"/>
                      </w:divBdr>
                      <w:divsChild>
                        <w:div w:id="109813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771546">
      <w:bodyDiv w:val="1"/>
      <w:marLeft w:val="0"/>
      <w:marRight w:val="0"/>
      <w:marTop w:val="0"/>
      <w:marBottom w:val="0"/>
      <w:divBdr>
        <w:top w:val="none" w:sz="0" w:space="0" w:color="auto"/>
        <w:left w:val="none" w:sz="0" w:space="0" w:color="auto"/>
        <w:bottom w:val="none" w:sz="0" w:space="0" w:color="auto"/>
        <w:right w:val="none" w:sz="0" w:space="0" w:color="auto"/>
      </w:divBdr>
      <w:divsChild>
        <w:div w:id="754742627">
          <w:marLeft w:val="0"/>
          <w:marRight w:val="0"/>
          <w:marTop w:val="0"/>
          <w:marBottom w:val="0"/>
          <w:divBdr>
            <w:top w:val="none" w:sz="0" w:space="0" w:color="auto"/>
            <w:left w:val="none" w:sz="0" w:space="0" w:color="auto"/>
            <w:bottom w:val="none" w:sz="0" w:space="0" w:color="auto"/>
            <w:right w:val="none" w:sz="0" w:space="0" w:color="auto"/>
          </w:divBdr>
          <w:divsChild>
            <w:div w:id="208303941">
              <w:marLeft w:val="0"/>
              <w:marRight w:val="0"/>
              <w:marTop w:val="0"/>
              <w:marBottom w:val="0"/>
              <w:divBdr>
                <w:top w:val="none" w:sz="0" w:space="0" w:color="auto"/>
                <w:left w:val="none" w:sz="0" w:space="0" w:color="auto"/>
                <w:bottom w:val="none" w:sz="0" w:space="0" w:color="auto"/>
                <w:right w:val="none" w:sz="0" w:space="0" w:color="auto"/>
              </w:divBdr>
              <w:divsChild>
                <w:div w:id="1338539964">
                  <w:marLeft w:val="0"/>
                  <w:marRight w:val="0"/>
                  <w:marTop w:val="0"/>
                  <w:marBottom w:val="0"/>
                  <w:divBdr>
                    <w:top w:val="none" w:sz="0" w:space="0" w:color="auto"/>
                    <w:left w:val="none" w:sz="0" w:space="0" w:color="auto"/>
                    <w:bottom w:val="none" w:sz="0" w:space="0" w:color="auto"/>
                    <w:right w:val="none" w:sz="0" w:space="0" w:color="auto"/>
                  </w:divBdr>
                  <w:divsChild>
                    <w:div w:id="534586236">
                      <w:marLeft w:val="0"/>
                      <w:marRight w:val="0"/>
                      <w:marTop w:val="0"/>
                      <w:marBottom w:val="0"/>
                      <w:divBdr>
                        <w:top w:val="none" w:sz="0" w:space="0" w:color="auto"/>
                        <w:left w:val="none" w:sz="0" w:space="0" w:color="auto"/>
                        <w:bottom w:val="none" w:sz="0" w:space="0" w:color="auto"/>
                        <w:right w:val="none" w:sz="0" w:space="0" w:color="auto"/>
                      </w:divBdr>
                      <w:divsChild>
                        <w:div w:id="5599074">
                          <w:marLeft w:val="0"/>
                          <w:marRight w:val="0"/>
                          <w:marTop w:val="0"/>
                          <w:marBottom w:val="0"/>
                          <w:divBdr>
                            <w:top w:val="none" w:sz="0" w:space="0" w:color="auto"/>
                            <w:left w:val="none" w:sz="0" w:space="0" w:color="auto"/>
                            <w:bottom w:val="none" w:sz="0" w:space="0" w:color="auto"/>
                            <w:right w:val="none" w:sz="0" w:space="0" w:color="auto"/>
                          </w:divBdr>
                        </w:div>
                        <w:div w:id="19741380">
                          <w:marLeft w:val="0"/>
                          <w:marRight w:val="0"/>
                          <w:marTop w:val="0"/>
                          <w:marBottom w:val="0"/>
                          <w:divBdr>
                            <w:top w:val="none" w:sz="0" w:space="0" w:color="auto"/>
                            <w:left w:val="none" w:sz="0" w:space="0" w:color="auto"/>
                            <w:bottom w:val="none" w:sz="0" w:space="0" w:color="auto"/>
                            <w:right w:val="none" w:sz="0" w:space="0" w:color="auto"/>
                          </w:divBdr>
                        </w:div>
                        <w:div w:id="153881391">
                          <w:marLeft w:val="0"/>
                          <w:marRight w:val="0"/>
                          <w:marTop w:val="0"/>
                          <w:marBottom w:val="0"/>
                          <w:divBdr>
                            <w:top w:val="none" w:sz="0" w:space="0" w:color="auto"/>
                            <w:left w:val="none" w:sz="0" w:space="0" w:color="auto"/>
                            <w:bottom w:val="none" w:sz="0" w:space="0" w:color="auto"/>
                            <w:right w:val="none" w:sz="0" w:space="0" w:color="auto"/>
                          </w:divBdr>
                        </w:div>
                        <w:div w:id="232934153">
                          <w:marLeft w:val="0"/>
                          <w:marRight w:val="0"/>
                          <w:marTop w:val="0"/>
                          <w:marBottom w:val="0"/>
                          <w:divBdr>
                            <w:top w:val="none" w:sz="0" w:space="0" w:color="auto"/>
                            <w:left w:val="none" w:sz="0" w:space="0" w:color="auto"/>
                            <w:bottom w:val="none" w:sz="0" w:space="0" w:color="auto"/>
                            <w:right w:val="none" w:sz="0" w:space="0" w:color="auto"/>
                          </w:divBdr>
                        </w:div>
                        <w:div w:id="340591297">
                          <w:marLeft w:val="0"/>
                          <w:marRight w:val="0"/>
                          <w:marTop w:val="0"/>
                          <w:marBottom w:val="0"/>
                          <w:divBdr>
                            <w:top w:val="none" w:sz="0" w:space="0" w:color="auto"/>
                            <w:left w:val="none" w:sz="0" w:space="0" w:color="auto"/>
                            <w:bottom w:val="none" w:sz="0" w:space="0" w:color="auto"/>
                            <w:right w:val="none" w:sz="0" w:space="0" w:color="auto"/>
                          </w:divBdr>
                        </w:div>
                        <w:div w:id="465318187">
                          <w:marLeft w:val="0"/>
                          <w:marRight w:val="0"/>
                          <w:marTop w:val="0"/>
                          <w:marBottom w:val="0"/>
                          <w:divBdr>
                            <w:top w:val="none" w:sz="0" w:space="0" w:color="auto"/>
                            <w:left w:val="none" w:sz="0" w:space="0" w:color="auto"/>
                            <w:bottom w:val="none" w:sz="0" w:space="0" w:color="auto"/>
                            <w:right w:val="none" w:sz="0" w:space="0" w:color="auto"/>
                          </w:divBdr>
                        </w:div>
                        <w:div w:id="479151847">
                          <w:marLeft w:val="0"/>
                          <w:marRight w:val="0"/>
                          <w:marTop w:val="0"/>
                          <w:marBottom w:val="0"/>
                          <w:divBdr>
                            <w:top w:val="none" w:sz="0" w:space="0" w:color="auto"/>
                            <w:left w:val="none" w:sz="0" w:space="0" w:color="auto"/>
                            <w:bottom w:val="none" w:sz="0" w:space="0" w:color="auto"/>
                            <w:right w:val="none" w:sz="0" w:space="0" w:color="auto"/>
                          </w:divBdr>
                        </w:div>
                        <w:div w:id="488208976">
                          <w:marLeft w:val="0"/>
                          <w:marRight w:val="0"/>
                          <w:marTop w:val="0"/>
                          <w:marBottom w:val="0"/>
                          <w:divBdr>
                            <w:top w:val="none" w:sz="0" w:space="0" w:color="auto"/>
                            <w:left w:val="none" w:sz="0" w:space="0" w:color="auto"/>
                            <w:bottom w:val="none" w:sz="0" w:space="0" w:color="auto"/>
                            <w:right w:val="none" w:sz="0" w:space="0" w:color="auto"/>
                          </w:divBdr>
                        </w:div>
                        <w:div w:id="660621312">
                          <w:marLeft w:val="0"/>
                          <w:marRight w:val="0"/>
                          <w:marTop w:val="0"/>
                          <w:marBottom w:val="0"/>
                          <w:divBdr>
                            <w:top w:val="none" w:sz="0" w:space="0" w:color="auto"/>
                            <w:left w:val="none" w:sz="0" w:space="0" w:color="auto"/>
                            <w:bottom w:val="none" w:sz="0" w:space="0" w:color="auto"/>
                            <w:right w:val="none" w:sz="0" w:space="0" w:color="auto"/>
                          </w:divBdr>
                        </w:div>
                        <w:div w:id="680622795">
                          <w:marLeft w:val="0"/>
                          <w:marRight w:val="0"/>
                          <w:marTop w:val="0"/>
                          <w:marBottom w:val="0"/>
                          <w:divBdr>
                            <w:top w:val="none" w:sz="0" w:space="0" w:color="auto"/>
                            <w:left w:val="none" w:sz="0" w:space="0" w:color="auto"/>
                            <w:bottom w:val="none" w:sz="0" w:space="0" w:color="auto"/>
                            <w:right w:val="none" w:sz="0" w:space="0" w:color="auto"/>
                          </w:divBdr>
                        </w:div>
                        <w:div w:id="840630482">
                          <w:marLeft w:val="0"/>
                          <w:marRight w:val="0"/>
                          <w:marTop w:val="0"/>
                          <w:marBottom w:val="0"/>
                          <w:divBdr>
                            <w:top w:val="none" w:sz="0" w:space="0" w:color="auto"/>
                            <w:left w:val="none" w:sz="0" w:space="0" w:color="auto"/>
                            <w:bottom w:val="none" w:sz="0" w:space="0" w:color="auto"/>
                            <w:right w:val="none" w:sz="0" w:space="0" w:color="auto"/>
                          </w:divBdr>
                        </w:div>
                        <w:div w:id="877275112">
                          <w:marLeft w:val="0"/>
                          <w:marRight w:val="0"/>
                          <w:marTop w:val="0"/>
                          <w:marBottom w:val="0"/>
                          <w:divBdr>
                            <w:top w:val="none" w:sz="0" w:space="0" w:color="auto"/>
                            <w:left w:val="none" w:sz="0" w:space="0" w:color="auto"/>
                            <w:bottom w:val="none" w:sz="0" w:space="0" w:color="auto"/>
                            <w:right w:val="none" w:sz="0" w:space="0" w:color="auto"/>
                          </w:divBdr>
                        </w:div>
                        <w:div w:id="973757099">
                          <w:marLeft w:val="0"/>
                          <w:marRight w:val="0"/>
                          <w:marTop w:val="0"/>
                          <w:marBottom w:val="0"/>
                          <w:divBdr>
                            <w:top w:val="none" w:sz="0" w:space="0" w:color="auto"/>
                            <w:left w:val="none" w:sz="0" w:space="0" w:color="auto"/>
                            <w:bottom w:val="none" w:sz="0" w:space="0" w:color="auto"/>
                            <w:right w:val="none" w:sz="0" w:space="0" w:color="auto"/>
                          </w:divBdr>
                        </w:div>
                        <w:div w:id="1233006692">
                          <w:marLeft w:val="0"/>
                          <w:marRight w:val="0"/>
                          <w:marTop w:val="0"/>
                          <w:marBottom w:val="0"/>
                          <w:divBdr>
                            <w:top w:val="none" w:sz="0" w:space="0" w:color="auto"/>
                            <w:left w:val="none" w:sz="0" w:space="0" w:color="auto"/>
                            <w:bottom w:val="none" w:sz="0" w:space="0" w:color="auto"/>
                            <w:right w:val="none" w:sz="0" w:space="0" w:color="auto"/>
                          </w:divBdr>
                        </w:div>
                        <w:div w:id="1242984330">
                          <w:marLeft w:val="0"/>
                          <w:marRight w:val="0"/>
                          <w:marTop w:val="0"/>
                          <w:marBottom w:val="0"/>
                          <w:divBdr>
                            <w:top w:val="none" w:sz="0" w:space="0" w:color="auto"/>
                            <w:left w:val="none" w:sz="0" w:space="0" w:color="auto"/>
                            <w:bottom w:val="none" w:sz="0" w:space="0" w:color="auto"/>
                            <w:right w:val="none" w:sz="0" w:space="0" w:color="auto"/>
                          </w:divBdr>
                        </w:div>
                        <w:div w:id="1678575278">
                          <w:marLeft w:val="0"/>
                          <w:marRight w:val="0"/>
                          <w:marTop w:val="0"/>
                          <w:marBottom w:val="0"/>
                          <w:divBdr>
                            <w:top w:val="none" w:sz="0" w:space="0" w:color="auto"/>
                            <w:left w:val="none" w:sz="0" w:space="0" w:color="auto"/>
                            <w:bottom w:val="none" w:sz="0" w:space="0" w:color="auto"/>
                            <w:right w:val="none" w:sz="0" w:space="0" w:color="auto"/>
                          </w:divBdr>
                        </w:div>
                        <w:div w:id="1743988536">
                          <w:marLeft w:val="0"/>
                          <w:marRight w:val="0"/>
                          <w:marTop w:val="0"/>
                          <w:marBottom w:val="0"/>
                          <w:divBdr>
                            <w:top w:val="none" w:sz="0" w:space="0" w:color="auto"/>
                            <w:left w:val="none" w:sz="0" w:space="0" w:color="auto"/>
                            <w:bottom w:val="none" w:sz="0" w:space="0" w:color="auto"/>
                            <w:right w:val="none" w:sz="0" w:space="0" w:color="auto"/>
                          </w:divBdr>
                        </w:div>
                        <w:div w:id="1920019360">
                          <w:marLeft w:val="0"/>
                          <w:marRight w:val="0"/>
                          <w:marTop w:val="0"/>
                          <w:marBottom w:val="0"/>
                          <w:divBdr>
                            <w:top w:val="none" w:sz="0" w:space="0" w:color="auto"/>
                            <w:left w:val="none" w:sz="0" w:space="0" w:color="auto"/>
                            <w:bottom w:val="none" w:sz="0" w:space="0" w:color="auto"/>
                            <w:right w:val="none" w:sz="0" w:space="0" w:color="auto"/>
                          </w:divBdr>
                        </w:div>
                        <w:div w:id="1948659515">
                          <w:marLeft w:val="0"/>
                          <w:marRight w:val="0"/>
                          <w:marTop w:val="0"/>
                          <w:marBottom w:val="0"/>
                          <w:divBdr>
                            <w:top w:val="none" w:sz="0" w:space="0" w:color="auto"/>
                            <w:left w:val="none" w:sz="0" w:space="0" w:color="auto"/>
                            <w:bottom w:val="none" w:sz="0" w:space="0" w:color="auto"/>
                            <w:right w:val="none" w:sz="0" w:space="0" w:color="auto"/>
                          </w:divBdr>
                        </w:div>
                        <w:div w:id="21434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694288">
      <w:bodyDiv w:val="1"/>
      <w:marLeft w:val="0"/>
      <w:marRight w:val="0"/>
      <w:marTop w:val="0"/>
      <w:marBottom w:val="0"/>
      <w:divBdr>
        <w:top w:val="none" w:sz="0" w:space="0" w:color="auto"/>
        <w:left w:val="none" w:sz="0" w:space="0" w:color="auto"/>
        <w:bottom w:val="none" w:sz="0" w:space="0" w:color="auto"/>
        <w:right w:val="none" w:sz="0" w:space="0" w:color="auto"/>
      </w:divBdr>
      <w:divsChild>
        <w:div w:id="476412659">
          <w:marLeft w:val="0"/>
          <w:marRight w:val="0"/>
          <w:marTop w:val="0"/>
          <w:marBottom w:val="0"/>
          <w:divBdr>
            <w:top w:val="none" w:sz="0" w:space="0" w:color="auto"/>
            <w:left w:val="none" w:sz="0" w:space="0" w:color="auto"/>
            <w:bottom w:val="none" w:sz="0" w:space="0" w:color="auto"/>
            <w:right w:val="none" w:sz="0" w:space="0" w:color="auto"/>
          </w:divBdr>
          <w:divsChild>
            <w:div w:id="1788625091">
              <w:marLeft w:val="0"/>
              <w:marRight w:val="0"/>
              <w:marTop w:val="0"/>
              <w:marBottom w:val="0"/>
              <w:divBdr>
                <w:top w:val="none" w:sz="0" w:space="0" w:color="auto"/>
                <w:left w:val="none" w:sz="0" w:space="0" w:color="auto"/>
                <w:bottom w:val="none" w:sz="0" w:space="0" w:color="auto"/>
                <w:right w:val="none" w:sz="0" w:space="0" w:color="auto"/>
              </w:divBdr>
              <w:divsChild>
                <w:div w:id="8761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79942">
          <w:marLeft w:val="0"/>
          <w:marRight w:val="0"/>
          <w:marTop w:val="0"/>
          <w:marBottom w:val="0"/>
          <w:divBdr>
            <w:top w:val="none" w:sz="0" w:space="0" w:color="auto"/>
            <w:left w:val="none" w:sz="0" w:space="0" w:color="auto"/>
            <w:bottom w:val="none" w:sz="0" w:space="0" w:color="auto"/>
            <w:right w:val="none" w:sz="0" w:space="0" w:color="auto"/>
          </w:divBdr>
          <w:divsChild>
            <w:div w:id="1233270126">
              <w:marLeft w:val="0"/>
              <w:marRight w:val="0"/>
              <w:marTop w:val="0"/>
              <w:marBottom w:val="0"/>
              <w:divBdr>
                <w:top w:val="none" w:sz="0" w:space="0" w:color="auto"/>
                <w:left w:val="none" w:sz="0" w:space="0" w:color="auto"/>
                <w:bottom w:val="none" w:sz="0" w:space="0" w:color="auto"/>
                <w:right w:val="none" w:sz="0" w:space="0" w:color="auto"/>
              </w:divBdr>
              <w:divsChild>
                <w:div w:id="1816986102">
                  <w:marLeft w:val="0"/>
                  <w:marRight w:val="0"/>
                  <w:marTop w:val="0"/>
                  <w:marBottom w:val="0"/>
                  <w:divBdr>
                    <w:top w:val="none" w:sz="0" w:space="0" w:color="auto"/>
                    <w:left w:val="none" w:sz="0" w:space="0" w:color="auto"/>
                    <w:bottom w:val="none" w:sz="0" w:space="0" w:color="auto"/>
                    <w:right w:val="none" w:sz="0" w:space="0" w:color="auto"/>
                  </w:divBdr>
                </w:div>
                <w:div w:id="192958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616599">
      <w:bodyDiv w:val="1"/>
      <w:marLeft w:val="0"/>
      <w:marRight w:val="0"/>
      <w:marTop w:val="0"/>
      <w:marBottom w:val="0"/>
      <w:divBdr>
        <w:top w:val="none" w:sz="0" w:space="0" w:color="auto"/>
        <w:left w:val="none" w:sz="0" w:space="0" w:color="auto"/>
        <w:bottom w:val="none" w:sz="0" w:space="0" w:color="auto"/>
        <w:right w:val="none" w:sz="0" w:space="0" w:color="auto"/>
      </w:divBdr>
    </w:div>
    <w:div w:id="230849671">
      <w:bodyDiv w:val="1"/>
      <w:marLeft w:val="0"/>
      <w:marRight w:val="0"/>
      <w:marTop w:val="0"/>
      <w:marBottom w:val="0"/>
      <w:divBdr>
        <w:top w:val="none" w:sz="0" w:space="0" w:color="auto"/>
        <w:left w:val="none" w:sz="0" w:space="0" w:color="auto"/>
        <w:bottom w:val="none" w:sz="0" w:space="0" w:color="auto"/>
        <w:right w:val="none" w:sz="0" w:space="0" w:color="auto"/>
      </w:divBdr>
    </w:div>
    <w:div w:id="230896135">
      <w:bodyDiv w:val="1"/>
      <w:marLeft w:val="0"/>
      <w:marRight w:val="0"/>
      <w:marTop w:val="0"/>
      <w:marBottom w:val="0"/>
      <w:divBdr>
        <w:top w:val="none" w:sz="0" w:space="0" w:color="auto"/>
        <w:left w:val="none" w:sz="0" w:space="0" w:color="auto"/>
        <w:bottom w:val="none" w:sz="0" w:space="0" w:color="auto"/>
        <w:right w:val="none" w:sz="0" w:space="0" w:color="auto"/>
      </w:divBdr>
      <w:divsChild>
        <w:div w:id="804203563">
          <w:marLeft w:val="0"/>
          <w:marRight w:val="0"/>
          <w:marTop w:val="0"/>
          <w:marBottom w:val="0"/>
          <w:divBdr>
            <w:top w:val="none" w:sz="0" w:space="0" w:color="auto"/>
            <w:left w:val="none" w:sz="0" w:space="0" w:color="auto"/>
            <w:bottom w:val="none" w:sz="0" w:space="0" w:color="auto"/>
            <w:right w:val="none" w:sz="0" w:space="0" w:color="auto"/>
          </w:divBdr>
          <w:divsChild>
            <w:div w:id="2125494085">
              <w:marLeft w:val="0"/>
              <w:marRight w:val="0"/>
              <w:marTop w:val="0"/>
              <w:marBottom w:val="0"/>
              <w:divBdr>
                <w:top w:val="none" w:sz="0" w:space="0" w:color="auto"/>
                <w:left w:val="none" w:sz="0" w:space="0" w:color="auto"/>
                <w:bottom w:val="none" w:sz="0" w:space="0" w:color="auto"/>
                <w:right w:val="none" w:sz="0" w:space="0" w:color="auto"/>
              </w:divBdr>
              <w:divsChild>
                <w:div w:id="680935412">
                  <w:marLeft w:val="0"/>
                  <w:marRight w:val="0"/>
                  <w:marTop w:val="0"/>
                  <w:marBottom w:val="0"/>
                  <w:divBdr>
                    <w:top w:val="none" w:sz="0" w:space="0" w:color="auto"/>
                    <w:left w:val="none" w:sz="0" w:space="0" w:color="auto"/>
                    <w:bottom w:val="none" w:sz="0" w:space="0" w:color="auto"/>
                    <w:right w:val="none" w:sz="0" w:space="0" w:color="auto"/>
                  </w:divBdr>
                  <w:divsChild>
                    <w:div w:id="408310664">
                      <w:marLeft w:val="0"/>
                      <w:marRight w:val="0"/>
                      <w:marTop w:val="0"/>
                      <w:marBottom w:val="0"/>
                      <w:divBdr>
                        <w:top w:val="single" w:sz="4" w:space="1" w:color="C0C0C0"/>
                        <w:left w:val="single" w:sz="4" w:space="1" w:color="C0C0C0"/>
                        <w:bottom w:val="single" w:sz="4" w:space="1" w:color="C0C0C0"/>
                        <w:right w:val="single" w:sz="4" w:space="1" w:color="C0C0C0"/>
                      </w:divBdr>
                      <w:divsChild>
                        <w:div w:id="139932186">
                          <w:marLeft w:val="0"/>
                          <w:marRight w:val="0"/>
                          <w:marTop w:val="0"/>
                          <w:marBottom w:val="0"/>
                          <w:divBdr>
                            <w:top w:val="none" w:sz="0" w:space="0" w:color="auto"/>
                            <w:left w:val="none" w:sz="0" w:space="0" w:color="auto"/>
                            <w:bottom w:val="none" w:sz="0" w:space="0" w:color="auto"/>
                            <w:right w:val="none" w:sz="0" w:space="0" w:color="auto"/>
                          </w:divBdr>
                        </w:div>
                        <w:div w:id="638652152">
                          <w:marLeft w:val="0"/>
                          <w:marRight w:val="0"/>
                          <w:marTop w:val="0"/>
                          <w:marBottom w:val="0"/>
                          <w:divBdr>
                            <w:top w:val="none" w:sz="0" w:space="0" w:color="auto"/>
                            <w:left w:val="none" w:sz="0" w:space="0" w:color="auto"/>
                            <w:bottom w:val="none" w:sz="0" w:space="0" w:color="auto"/>
                            <w:right w:val="none" w:sz="0" w:space="0" w:color="auto"/>
                          </w:divBdr>
                        </w:div>
                        <w:div w:id="982195773">
                          <w:marLeft w:val="0"/>
                          <w:marRight w:val="0"/>
                          <w:marTop w:val="0"/>
                          <w:marBottom w:val="0"/>
                          <w:divBdr>
                            <w:top w:val="none" w:sz="0" w:space="0" w:color="auto"/>
                            <w:left w:val="none" w:sz="0" w:space="0" w:color="auto"/>
                            <w:bottom w:val="none" w:sz="0" w:space="0" w:color="auto"/>
                            <w:right w:val="none" w:sz="0" w:space="0" w:color="auto"/>
                          </w:divBdr>
                        </w:div>
                        <w:div w:id="12771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046821">
      <w:bodyDiv w:val="1"/>
      <w:marLeft w:val="0"/>
      <w:marRight w:val="0"/>
      <w:marTop w:val="0"/>
      <w:marBottom w:val="0"/>
      <w:divBdr>
        <w:top w:val="none" w:sz="0" w:space="0" w:color="auto"/>
        <w:left w:val="none" w:sz="0" w:space="0" w:color="auto"/>
        <w:bottom w:val="none" w:sz="0" w:space="0" w:color="auto"/>
        <w:right w:val="none" w:sz="0" w:space="0" w:color="auto"/>
      </w:divBdr>
    </w:div>
    <w:div w:id="232083370">
      <w:bodyDiv w:val="1"/>
      <w:marLeft w:val="0"/>
      <w:marRight w:val="0"/>
      <w:marTop w:val="0"/>
      <w:marBottom w:val="0"/>
      <w:divBdr>
        <w:top w:val="none" w:sz="0" w:space="0" w:color="auto"/>
        <w:left w:val="none" w:sz="0" w:space="0" w:color="auto"/>
        <w:bottom w:val="none" w:sz="0" w:space="0" w:color="auto"/>
        <w:right w:val="none" w:sz="0" w:space="0" w:color="auto"/>
      </w:divBdr>
      <w:divsChild>
        <w:div w:id="1057707771">
          <w:marLeft w:val="2850"/>
          <w:marRight w:val="0"/>
          <w:marTop w:val="2850"/>
          <w:marBottom w:val="0"/>
          <w:divBdr>
            <w:top w:val="single" w:sz="2" w:space="0" w:color="77A294"/>
            <w:left w:val="single" w:sz="2" w:space="0" w:color="77A294"/>
            <w:bottom w:val="single" w:sz="2" w:space="0" w:color="77A294"/>
            <w:right w:val="single" w:sz="2" w:space="0" w:color="77A294"/>
          </w:divBdr>
          <w:divsChild>
            <w:div w:id="1949702915">
              <w:marLeft w:val="0"/>
              <w:marRight w:val="0"/>
              <w:marTop w:val="0"/>
              <w:marBottom w:val="0"/>
              <w:divBdr>
                <w:top w:val="single" w:sz="2" w:space="0" w:color="77A294"/>
                <w:left w:val="single" w:sz="2" w:space="0" w:color="77A294"/>
                <w:bottom w:val="single" w:sz="2" w:space="0" w:color="77A294"/>
                <w:right w:val="single" w:sz="2" w:space="0" w:color="77A294"/>
              </w:divBdr>
              <w:divsChild>
                <w:div w:id="315571934">
                  <w:marLeft w:val="0"/>
                  <w:marRight w:val="0"/>
                  <w:marTop w:val="75"/>
                  <w:marBottom w:val="0"/>
                  <w:divBdr>
                    <w:top w:val="single" w:sz="2" w:space="0" w:color="77A294"/>
                    <w:left w:val="single" w:sz="2" w:space="0" w:color="77A294"/>
                    <w:bottom w:val="single" w:sz="2" w:space="0" w:color="77A294"/>
                    <w:right w:val="single" w:sz="2" w:space="0" w:color="77A294"/>
                  </w:divBdr>
                  <w:divsChild>
                    <w:div w:id="1955674427">
                      <w:marLeft w:val="0"/>
                      <w:marRight w:val="0"/>
                      <w:marTop w:val="0"/>
                      <w:marBottom w:val="0"/>
                      <w:divBdr>
                        <w:top w:val="single" w:sz="2" w:space="0" w:color="77A294"/>
                        <w:left w:val="single" w:sz="2" w:space="0" w:color="77A294"/>
                        <w:bottom w:val="single" w:sz="2" w:space="0" w:color="77A294"/>
                        <w:right w:val="single" w:sz="2" w:space="0" w:color="77A294"/>
                      </w:divBdr>
                      <w:divsChild>
                        <w:div w:id="159197516">
                          <w:marLeft w:val="0"/>
                          <w:marRight w:val="0"/>
                          <w:marTop w:val="150"/>
                          <w:marBottom w:val="150"/>
                          <w:divBdr>
                            <w:top w:val="single" w:sz="2" w:space="0" w:color="77A294"/>
                            <w:left w:val="single" w:sz="2" w:space="0" w:color="77A294"/>
                            <w:bottom w:val="single" w:sz="2" w:space="0" w:color="77A294"/>
                            <w:right w:val="single" w:sz="2" w:space="0" w:color="77A294"/>
                          </w:divBdr>
                          <w:divsChild>
                            <w:div w:id="1001469981">
                              <w:marLeft w:val="0"/>
                              <w:marRight w:val="300"/>
                              <w:marTop w:val="0"/>
                              <w:marBottom w:val="0"/>
                              <w:divBdr>
                                <w:top w:val="none" w:sz="0" w:space="0" w:color="auto"/>
                                <w:left w:val="none" w:sz="0" w:space="0" w:color="auto"/>
                                <w:bottom w:val="none" w:sz="0" w:space="0" w:color="auto"/>
                                <w:right w:val="none" w:sz="0" w:space="0" w:color="auto"/>
                              </w:divBdr>
                            </w:div>
                            <w:div w:id="11924587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19823720">
                          <w:marLeft w:val="0"/>
                          <w:marRight w:val="0"/>
                          <w:marTop w:val="150"/>
                          <w:marBottom w:val="150"/>
                          <w:divBdr>
                            <w:top w:val="single" w:sz="2" w:space="0" w:color="77A294"/>
                            <w:left w:val="single" w:sz="2" w:space="0" w:color="77A294"/>
                            <w:bottom w:val="single" w:sz="2" w:space="0" w:color="77A294"/>
                            <w:right w:val="single" w:sz="2" w:space="0" w:color="77A294"/>
                          </w:divBdr>
                          <w:divsChild>
                            <w:div w:id="204561929">
                              <w:marLeft w:val="0"/>
                              <w:marRight w:val="300"/>
                              <w:marTop w:val="0"/>
                              <w:marBottom w:val="0"/>
                              <w:divBdr>
                                <w:top w:val="none" w:sz="0" w:space="0" w:color="auto"/>
                                <w:left w:val="none" w:sz="0" w:space="0" w:color="auto"/>
                                <w:bottom w:val="none" w:sz="0" w:space="0" w:color="auto"/>
                                <w:right w:val="none" w:sz="0" w:space="0" w:color="auto"/>
                              </w:divBdr>
                            </w:div>
                            <w:div w:id="28261221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91296378">
                          <w:marLeft w:val="0"/>
                          <w:marRight w:val="0"/>
                          <w:marTop w:val="150"/>
                          <w:marBottom w:val="150"/>
                          <w:divBdr>
                            <w:top w:val="single" w:sz="2" w:space="0" w:color="77A294"/>
                            <w:left w:val="single" w:sz="2" w:space="0" w:color="77A294"/>
                            <w:bottom w:val="single" w:sz="2" w:space="0" w:color="77A294"/>
                            <w:right w:val="single" w:sz="2" w:space="0" w:color="77A294"/>
                          </w:divBdr>
                          <w:divsChild>
                            <w:div w:id="256255551">
                              <w:marLeft w:val="0"/>
                              <w:marRight w:val="300"/>
                              <w:marTop w:val="0"/>
                              <w:marBottom w:val="0"/>
                              <w:divBdr>
                                <w:top w:val="none" w:sz="0" w:space="0" w:color="auto"/>
                                <w:left w:val="none" w:sz="0" w:space="0" w:color="auto"/>
                                <w:bottom w:val="none" w:sz="0" w:space="0" w:color="auto"/>
                                <w:right w:val="none" w:sz="0" w:space="0" w:color="auto"/>
                              </w:divBdr>
                            </w:div>
                            <w:div w:id="114774280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94984125">
                          <w:marLeft w:val="0"/>
                          <w:marRight w:val="0"/>
                          <w:marTop w:val="150"/>
                          <w:marBottom w:val="150"/>
                          <w:divBdr>
                            <w:top w:val="single" w:sz="2" w:space="0" w:color="77A294"/>
                            <w:left w:val="single" w:sz="2" w:space="0" w:color="77A294"/>
                            <w:bottom w:val="single" w:sz="2" w:space="0" w:color="77A294"/>
                            <w:right w:val="single" w:sz="2" w:space="0" w:color="77A294"/>
                          </w:divBdr>
                          <w:divsChild>
                            <w:div w:id="1048650116">
                              <w:marLeft w:val="0"/>
                              <w:marRight w:val="300"/>
                              <w:marTop w:val="0"/>
                              <w:marBottom w:val="0"/>
                              <w:divBdr>
                                <w:top w:val="none" w:sz="0" w:space="0" w:color="auto"/>
                                <w:left w:val="none" w:sz="0" w:space="0" w:color="auto"/>
                                <w:bottom w:val="none" w:sz="0" w:space="0" w:color="auto"/>
                                <w:right w:val="none" w:sz="0" w:space="0" w:color="auto"/>
                              </w:divBdr>
                            </w:div>
                            <w:div w:id="13671731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21048967">
                          <w:marLeft w:val="0"/>
                          <w:marRight w:val="0"/>
                          <w:marTop w:val="150"/>
                          <w:marBottom w:val="150"/>
                          <w:divBdr>
                            <w:top w:val="single" w:sz="2" w:space="0" w:color="77A294"/>
                            <w:left w:val="single" w:sz="2" w:space="0" w:color="77A294"/>
                            <w:bottom w:val="single" w:sz="2" w:space="0" w:color="77A294"/>
                            <w:right w:val="single" w:sz="2" w:space="0" w:color="77A294"/>
                          </w:divBdr>
                          <w:divsChild>
                            <w:div w:id="1379627779">
                              <w:marLeft w:val="0"/>
                              <w:marRight w:val="300"/>
                              <w:marTop w:val="0"/>
                              <w:marBottom w:val="0"/>
                              <w:divBdr>
                                <w:top w:val="none" w:sz="0" w:space="0" w:color="auto"/>
                                <w:left w:val="none" w:sz="0" w:space="0" w:color="auto"/>
                                <w:bottom w:val="none" w:sz="0" w:space="0" w:color="auto"/>
                                <w:right w:val="none" w:sz="0" w:space="0" w:color="auto"/>
                              </w:divBdr>
                            </w:div>
                            <w:div w:id="18632053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18710815">
                          <w:marLeft w:val="0"/>
                          <w:marRight w:val="0"/>
                          <w:marTop w:val="150"/>
                          <w:marBottom w:val="150"/>
                          <w:divBdr>
                            <w:top w:val="single" w:sz="2" w:space="0" w:color="77A294"/>
                            <w:left w:val="single" w:sz="2" w:space="0" w:color="77A294"/>
                            <w:bottom w:val="single" w:sz="2" w:space="0" w:color="77A294"/>
                            <w:right w:val="single" w:sz="2" w:space="0" w:color="77A294"/>
                          </w:divBdr>
                          <w:divsChild>
                            <w:div w:id="67075224">
                              <w:marLeft w:val="0"/>
                              <w:marRight w:val="0"/>
                              <w:marTop w:val="0"/>
                              <w:marBottom w:val="0"/>
                              <w:divBdr>
                                <w:top w:val="single" w:sz="2" w:space="0" w:color="77A294"/>
                                <w:left w:val="single" w:sz="2" w:space="0" w:color="77A294"/>
                                <w:bottom w:val="single" w:sz="2" w:space="0" w:color="77A294"/>
                                <w:right w:val="single" w:sz="2" w:space="0" w:color="77A294"/>
                              </w:divBdr>
                            </w:div>
                            <w:div w:id="974332757">
                              <w:marLeft w:val="0"/>
                              <w:marRight w:val="300"/>
                              <w:marTop w:val="0"/>
                              <w:marBottom w:val="0"/>
                              <w:divBdr>
                                <w:top w:val="none" w:sz="0" w:space="0" w:color="auto"/>
                                <w:left w:val="none" w:sz="0" w:space="0" w:color="auto"/>
                                <w:bottom w:val="none" w:sz="0" w:space="0" w:color="auto"/>
                                <w:right w:val="none" w:sz="0" w:space="0" w:color="auto"/>
                              </w:divBdr>
                            </w:div>
                          </w:divsChild>
                        </w:div>
                        <w:div w:id="1542815076">
                          <w:marLeft w:val="0"/>
                          <w:marRight w:val="0"/>
                          <w:marTop w:val="150"/>
                          <w:marBottom w:val="150"/>
                          <w:divBdr>
                            <w:top w:val="single" w:sz="2" w:space="0" w:color="77A294"/>
                            <w:left w:val="single" w:sz="2" w:space="0" w:color="77A294"/>
                            <w:bottom w:val="single" w:sz="2" w:space="0" w:color="77A294"/>
                            <w:right w:val="single" w:sz="2" w:space="0" w:color="77A294"/>
                          </w:divBdr>
                          <w:divsChild>
                            <w:div w:id="923992917">
                              <w:marLeft w:val="0"/>
                              <w:marRight w:val="300"/>
                              <w:marTop w:val="0"/>
                              <w:marBottom w:val="0"/>
                              <w:divBdr>
                                <w:top w:val="none" w:sz="0" w:space="0" w:color="auto"/>
                                <w:left w:val="none" w:sz="0" w:space="0" w:color="auto"/>
                                <w:bottom w:val="none" w:sz="0" w:space="0" w:color="auto"/>
                                <w:right w:val="none" w:sz="0" w:space="0" w:color="auto"/>
                              </w:divBdr>
                            </w:div>
                            <w:div w:id="15322578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48459247">
                          <w:marLeft w:val="0"/>
                          <w:marRight w:val="0"/>
                          <w:marTop w:val="150"/>
                          <w:marBottom w:val="150"/>
                          <w:divBdr>
                            <w:top w:val="single" w:sz="2" w:space="0" w:color="77A294"/>
                            <w:left w:val="single" w:sz="2" w:space="0" w:color="77A294"/>
                            <w:bottom w:val="single" w:sz="2" w:space="0" w:color="77A294"/>
                            <w:right w:val="single" w:sz="2" w:space="0" w:color="77A294"/>
                          </w:divBdr>
                          <w:divsChild>
                            <w:div w:id="1646738742">
                              <w:marLeft w:val="0"/>
                              <w:marRight w:val="0"/>
                              <w:marTop w:val="0"/>
                              <w:marBottom w:val="0"/>
                              <w:divBdr>
                                <w:top w:val="single" w:sz="2" w:space="0" w:color="77A294"/>
                                <w:left w:val="single" w:sz="2" w:space="0" w:color="77A294"/>
                                <w:bottom w:val="single" w:sz="2" w:space="0" w:color="77A294"/>
                                <w:right w:val="single" w:sz="2" w:space="0" w:color="77A294"/>
                              </w:divBdr>
                            </w:div>
                            <w:div w:id="2082023299">
                              <w:marLeft w:val="0"/>
                              <w:marRight w:val="300"/>
                              <w:marTop w:val="0"/>
                              <w:marBottom w:val="0"/>
                              <w:divBdr>
                                <w:top w:val="none" w:sz="0" w:space="0" w:color="auto"/>
                                <w:left w:val="none" w:sz="0" w:space="0" w:color="auto"/>
                                <w:bottom w:val="none" w:sz="0" w:space="0" w:color="auto"/>
                                <w:right w:val="none" w:sz="0" w:space="0" w:color="auto"/>
                              </w:divBdr>
                            </w:div>
                          </w:divsChild>
                        </w:div>
                        <w:div w:id="1819806518">
                          <w:marLeft w:val="0"/>
                          <w:marRight w:val="0"/>
                          <w:marTop w:val="150"/>
                          <w:marBottom w:val="150"/>
                          <w:divBdr>
                            <w:top w:val="single" w:sz="2" w:space="0" w:color="77A294"/>
                            <w:left w:val="single" w:sz="2" w:space="0" w:color="77A294"/>
                            <w:bottom w:val="single" w:sz="2" w:space="0" w:color="77A294"/>
                            <w:right w:val="single" w:sz="2" w:space="0" w:color="77A294"/>
                          </w:divBdr>
                          <w:divsChild>
                            <w:div w:id="652955991">
                              <w:marLeft w:val="0"/>
                              <w:marRight w:val="0"/>
                              <w:marTop w:val="0"/>
                              <w:marBottom w:val="0"/>
                              <w:divBdr>
                                <w:top w:val="single" w:sz="2" w:space="0" w:color="77A294"/>
                                <w:left w:val="single" w:sz="2" w:space="0" w:color="77A294"/>
                                <w:bottom w:val="single" w:sz="2" w:space="0" w:color="77A294"/>
                                <w:right w:val="single" w:sz="2" w:space="0" w:color="77A294"/>
                              </w:divBdr>
                            </w:div>
                            <w:div w:id="1530531358">
                              <w:marLeft w:val="0"/>
                              <w:marRight w:val="300"/>
                              <w:marTop w:val="0"/>
                              <w:marBottom w:val="0"/>
                              <w:divBdr>
                                <w:top w:val="none" w:sz="0" w:space="0" w:color="auto"/>
                                <w:left w:val="none" w:sz="0" w:space="0" w:color="auto"/>
                                <w:bottom w:val="none" w:sz="0" w:space="0" w:color="auto"/>
                                <w:right w:val="none" w:sz="0" w:space="0" w:color="auto"/>
                              </w:divBdr>
                            </w:div>
                          </w:divsChild>
                        </w:div>
                        <w:div w:id="1952667383">
                          <w:marLeft w:val="0"/>
                          <w:marRight w:val="0"/>
                          <w:marTop w:val="150"/>
                          <w:marBottom w:val="150"/>
                          <w:divBdr>
                            <w:top w:val="single" w:sz="2" w:space="0" w:color="77A294"/>
                            <w:left w:val="single" w:sz="2" w:space="0" w:color="77A294"/>
                            <w:bottom w:val="single" w:sz="2" w:space="0" w:color="77A294"/>
                            <w:right w:val="single" w:sz="2" w:space="0" w:color="77A294"/>
                          </w:divBdr>
                        </w:div>
                        <w:div w:id="1957711689">
                          <w:marLeft w:val="0"/>
                          <w:marRight w:val="0"/>
                          <w:marTop w:val="150"/>
                          <w:marBottom w:val="150"/>
                          <w:divBdr>
                            <w:top w:val="single" w:sz="2" w:space="0" w:color="77A294"/>
                            <w:left w:val="single" w:sz="2" w:space="0" w:color="77A294"/>
                            <w:bottom w:val="single" w:sz="2" w:space="0" w:color="77A294"/>
                            <w:right w:val="single" w:sz="2" w:space="0" w:color="77A294"/>
                          </w:divBdr>
                          <w:divsChild>
                            <w:div w:id="374355453">
                              <w:marLeft w:val="0"/>
                              <w:marRight w:val="300"/>
                              <w:marTop w:val="0"/>
                              <w:marBottom w:val="0"/>
                              <w:divBdr>
                                <w:top w:val="none" w:sz="0" w:space="0" w:color="auto"/>
                                <w:left w:val="none" w:sz="0" w:space="0" w:color="auto"/>
                                <w:bottom w:val="none" w:sz="0" w:space="0" w:color="auto"/>
                                <w:right w:val="none" w:sz="0" w:space="0" w:color="auto"/>
                              </w:divBdr>
                            </w:div>
                            <w:div w:id="1382174818">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232661076">
      <w:bodyDiv w:val="1"/>
      <w:marLeft w:val="0"/>
      <w:marRight w:val="0"/>
      <w:marTop w:val="0"/>
      <w:marBottom w:val="0"/>
      <w:divBdr>
        <w:top w:val="none" w:sz="0" w:space="0" w:color="auto"/>
        <w:left w:val="none" w:sz="0" w:space="0" w:color="auto"/>
        <w:bottom w:val="none" w:sz="0" w:space="0" w:color="auto"/>
        <w:right w:val="none" w:sz="0" w:space="0" w:color="auto"/>
      </w:divBdr>
    </w:div>
    <w:div w:id="234899438">
      <w:bodyDiv w:val="1"/>
      <w:marLeft w:val="0"/>
      <w:marRight w:val="0"/>
      <w:marTop w:val="0"/>
      <w:marBottom w:val="0"/>
      <w:divBdr>
        <w:top w:val="none" w:sz="0" w:space="0" w:color="auto"/>
        <w:left w:val="none" w:sz="0" w:space="0" w:color="auto"/>
        <w:bottom w:val="none" w:sz="0" w:space="0" w:color="auto"/>
        <w:right w:val="none" w:sz="0" w:space="0" w:color="auto"/>
      </w:divBdr>
      <w:divsChild>
        <w:div w:id="700862433">
          <w:marLeft w:val="0"/>
          <w:marRight w:val="0"/>
          <w:marTop w:val="0"/>
          <w:marBottom w:val="0"/>
          <w:divBdr>
            <w:top w:val="none" w:sz="0" w:space="0" w:color="auto"/>
            <w:left w:val="none" w:sz="0" w:space="0" w:color="auto"/>
            <w:bottom w:val="none" w:sz="0" w:space="0" w:color="auto"/>
            <w:right w:val="none" w:sz="0" w:space="0" w:color="auto"/>
          </w:divBdr>
          <w:divsChild>
            <w:div w:id="25644959">
              <w:marLeft w:val="0"/>
              <w:marRight w:val="0"/>
              <w:marTop w:val="0"/>
              <w:marBottom w:val="0"/>
              <w:divBdr>
                <w:top w:val="none" w:sz="0" w:space="0" w:color="auto"/>
                <w:left w:val="none" w:sz="0" w:space="0" w:color="auto"/>
                <w:bottom w:val="none" w:sz="0" w:space="0" w:color="auto"/>
                <w:right w:val="none" w:sz="0" w:space="0" w:color="auto"/>
              </w:divBdr>
              <w:divsChild>
                <w:div w:id="1714884229">
                  <w:marLeft w:val="0"/>
                  <w:marRight w:val="0"/>
                  <w:marTop w:val="0"/>
                  <w:marBottom w:val="0"/>
                  <w:divBdr>
                    <w:top w:val="none" w:sz="0" w:space="0" w:color="auto"/>
                    <w:left w:val="none" w:sz="0" w:space="0" w:color="auto"/>
                    <w:bottom w:val="none" w:sz="0" w:space="0" w:color="auto"/>
                    <w:right w:val="none" w:sz="0" w:space="0" w:color="auto"/>
                  </w:divBdr>
                  <w:divsChild>
                    <w:div w:id="255283555">
                      <w:marLeft w:val="0"/>
                      <w:marRight w:val="0"/>
                      <w:marTop w:val="0"/>
                      <w:marBottom w:val="0"/>
                      <w:divBdr>
                        <w:top w:val="none" w:sz="0" w:space="0" w:color="auto"/>
                        <w:left w:val="none" w:sz="0" w:space="0" w:color="auto"/>
                        <w:bottom w:val="none" w:sz="0" w:space="0" w:color="auto"/>
                        <w:right w:val="none" w:sz="0" w:space="0" w:color="auto"/>
                      </w:divBdr>
                      <w:divsChild>
                        <w:div w:id="1013991242">
                          <w:marLeft w:val="0"/>
                          <w:marRight w:val="0"/>
                          <w:marTop w:val="0"/>
                          <w:marBottom w:val="189"/>
                          <w:divBdr>
                            <w:top w:val="none" w:sz="0" w:space="0" w:color="auto"/>
                            <w:left w:val="none" w:sz="0" w:space="0" w:color="auto"/>
                            <w:bottom w:val="none" w:sz="0" w:space="0" w:color="auto"/>
                            <w:right w:val="none" w:sz="0" w:space="0" w:color="auto"/>
                          </w:divBdr>
                          <w:divsChild>
                            <w:div w:id="1384138461">
                              <w:marLeft w:val="0"/>
                              <w:marRight w:val="0"/>
                              <w:marTop w:val="0"/>
                              <w:marBottom w:val="0"/>
                              <w:divBdr>
                                <w:top w:val="none" w:sz="0" w:space="0" w:color="auto"/>
                                <w:left w:val="none" w:sz="0" w:space="0" w:color="auto"/>
                                <w:bottom w:val="none" w:sz="0" w:space="0" w:color="auto"/>
                                <w:right w:val="none" w:sz="0" w:space="0" w:color="auto"/>
                              </w:divBdr>
                              <w:divsChild>
                                <w:div w:id="2046904928">
                                  <w:marLeft w:val="0"/>
                                  <w:marRight w:val="0"/>
                                  <w:marTop w:val="0"/>
                                  <w:marBottom w:val="0"/>
                                  <w:divBdr>
                                    <w:top w:val="none" w:sz="0" w:space="0" w:color="auto"/>
                                    <w:left w:val="none" w:sz="0" w:space="0" w:color="auto"/>
                                    <w:bottom w:val="none" w:sz="0" w:space="0" w:color="auto"/>
                                    <w:right w:val="none" w:sz="0" w:space="0" w:color="auto"/>
                                  </w:divBdr>
                                  <w:divsChild>
                                    <w:div w:id="711929622">
                                      <w:marLeft w:val="0"/>
                                      <w:marRight w:val="0"/>
                                      <w:marTop w:val="0"/>
                                      <w:marBottom w:val="0"/>
                                      <w:divBdr>
                                        <w:top w:val="none" w:sz="0" w:space="0" w:color="auto"/>
                                        <w:left w:val="none" w:sz="0" w:space="0" w:color="auto"/>
                                        <w:bottom w:val="none" w:sz="0" w:space="0" w:color="auto"/>
                                        <w:right w:val="none" w:sz="0" w:space="0" w:color="auto"/>
                                      </w:divBdr>
                                      <w:divsChild>
                                        <w:div w:id="385379125">
                                          <w:marLeft w:val="0"/>
                                          <w:marRight w:val="0"/>
                                          <w:marTop w:val="38"/>
                                          <w:marBottom w:val="38"/>
                                          <w:divBdr>
                                            <w:top w:val="none" w:sz="0" w:space="0" w:color="auto"/>
                                            <w:left w:val="none" w:sz="0" w:space="0" w:color="auto"/>
                                            <w:bottom w:val="none" w:sz="0" w:space="0" w:color="auto"/>
                                            <w:right w:val="none" w:sz="0" w:space="0" w:color="auto"/>
                                          </w:divBdr>
                                        </w:div>
                                        <w:div w:id="405735434">
                                          <w:marLeft w:val="0"/>
                                          <w:marRight w:val="0"/>
                                          <w:marTop w:val="38"/>
                                          <w:marBottom w:val="38"/>
                                          <w:divBdr>
                                            <w:top w:val="none" w:sz="0" w:space="0" w:color="auto"/>
                                            <w:left w:val="none" w:sz="0" w:space="0" w:color="auto"/>
                                            <w:bottom w:val="none" w:sz="0" w:space="0" w:color="auto"/>
                                            <w:right w:val="none" w:sz="0" w:space="0" w:color="auto"/>
                                          </w:divBdr>
                                        </w:div>
                                        <w:div w:id="802507501">
                                          <w:marLeft w:val="0"/>
                                          <w:marRight w:val="0"/>
                                          <w:marTop w:val="38"/>
                                          <w:marBottom w:val="38"/>
                                          <w:divBdr>
                                            <w:top w:val="none" w:sz="0" w:space="0" w:color="auto"/>
                                            <w:left w:val="none" w:sz="0" w:space="0" w:color="auto"/>
                                            <w:bottom w:val="none" w:sz="0" w:space="0" w:color="auto"/>
                                            <w:right w:val="none" w:sz="0" w:space="0" w:color="auto"/>
                                          </w:divBdr>
                                        </w:div>
                                        <w:div w:id="1263951676">
                                          <w:marLeft w:val="0"/>
                                          <w:marRight w:val="0"/>
                                          <w:marTop w:val="38"/>
                                          <w:marBottom w:val="38"/>
                                          <w:divBdr>
                                            <w:top w:val="none" w:sz="0" w:space="0" w:color="auto"/>
                                            <w:left w:val="none" w:sz="0" w:space="0" w:color="auto"/>
                                            <w:bottom w:val="none" w:sz="0" w:space="0" w:color="auto"/>
                                            <w:right w:val="none" w:sz="0" w:space="0" w:color="auto"/>
                                          </w:divBdr>
                                        </w:div>
                                        <w:div w:id="1621297969">
                                          <w:marLeft w:val="0"/>
                                          <w:marRight w:val="0"/>
                                          <w:marTop w:val="38"/>
                                          <w:marBottom w:val="38"/>
                                          <w:divBdr>
                                            <w:top w:val="none" w:sz="0" w:space="0" w:color="auto"/>
                                            <w:left w:val="none" w:sz="0" w:space="0" w:color="auto"/>
                                            <w:bottom w:val="none" w:sz="0" w:space="0" w:color="auto"/>
                                            <w:right w:val="none" w:sz="0" w:space="0" w:color="auto"/>
                                          </w:divBdr>
                                        </w:div>
                                        <w:div w:id="1640264741">
                                          <w:marLeft w:val="0"/>
                                          <w:marRight w:val="0"/>
                                          <w:marTop w:val="38"/>
                                          <w:marBottom w:val="38"/>
                                          <w:divBdr>
                                            <w:top w:val="none" w:sz="0" w:space="0" w:color="auto"/>
                                            <w:left w:val="none" w:sz="0" w:space="0" w:color="auto"/>
                                            <w:bottom w:val="none" w:sz="0" w:space="0" w:color="auto"/>
                                            <w:right w:val="none" w:sz="0" w:space="0" w:color="auto"/>
                                          </w:divBdr>
                                        </w:div>
                                        <w:div w:id="1911118034">
                                          <w:marLeft w:val="0"/>
                                          <w:marRight w:val="0"/>
                                          <w:marTop w:val="38"/>
                                          <w:marBottom w:val="38"/>
                                          <w:divBdr>
                                            <w:top w:val="none" w:sz="0" w:space="0" w:color="auto"/>
                                            <w:left w:val="none" w:sz="0" w:space="0" w:color="auto"/>
                                            <w:bottom w:val="none" w:sz="0" w:space="0" w:color="auto"/>
                                            <w:right w:val="none" w:sz="0" w:space="0" w:color="auto"/>
                                          </w:divBdr>
                                        </w:div>
                                        <w:div w:id="1970092724">
                                          <w:marLeft w:val="0"/>
                                          <w:marRight w:val="0"/>
                                          <w:marTop w:val="38"/>
                                          <w:marBottom w:val="38"/>
                                          <w:divBdr>
                                            <w:top w:val="none" w:sz="0" w:space="0" w:color="auto"/>
                                            <w:left w:val="none" w:sz="0" w:space="0" w:color="auto"/>
                                            <w:bottom w:val="none" w:sz="0" w:space="0" w:color="auto"/>
                                            <w:right w:val="none" w:sz="0" w:space="0" w:color="auto"/>
                                          </w:divBdr>
                                        </w:div>
                                        <w:div w:id="2138446069">
                                          <w:marLeft w:val="0"/>
                                          <w:marRight w:val="0"/>
                                          <w:marTop w:val="38"/>
                                          <w:marBottom w:val="3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4904214">
      <w:bodyDiv w:val="1"/>
      <w:marLeft w:val="0"/>
      <w:marRight w:val="0"/>
      <w:marTop w:val="0"/>
      <w:marBottom w:val="0"/>
      <w:divBdr>
        <w:top w:val="none" w:sz="0" w:space="0" w:color="auto"/>
        <w:left w:val="none" w:sz="0" w:space="0" w:color="auto"/>
        <w:bottom w:val="none" w:sz="0" w:space="0" w:color="auto"/>
        <w:right w:val="none" w:sz="0" w:space="0" w:color="auto"/>
      </w:divBdr>
      <w:divsChild>
        <w:div w:id="922222777">
          <w:marLeft w:val="0"/>
          <w:marRight w:val="0"/>
          <w:marTop w:val="0"/>
          <w:marBottom w:val="0"/>
          <w:divBdr>
            <w:top w:val="none" w:sz="0" w:space="0" w:color="auto"/>
            <w:left w:val="none" w:sz="0" w:space="0" w:color="auto"/>
            <w:bottom w:val="none" w:sz="0" w:space="0" w:color="auto"/>
            <w:right w:val="none" w:sz="0" w:space="0" w:color="auto"/>
          </w:divBdr>
        </w:div>
        <w:div w:id="1047876614">
          <w:marLeft w:val="0"/>
          <w:marRight w:val="0"/>
          <w:marTop w:val="0"/>
          <w:marBottom w:val="0"/>
          <w:divBdr>
            <w:top w:val="none" w:sz="0" w:space="0" w:color="auto"/>
            <w:left w:val="none" w:sz="0" w:space="0" w:color="auto"/>
            <w:bottom w:val="none" w:sz="0" w:space="0" w:color="auto"/>
            <w:right w:val="none" w:sz="0" w:space="0" w:color="auto"/>
          </w:divBdr>
        </w:div>
        <w:div w:id="2143185956">
          <w:marLeft w:val="0"/>
          <w:marRight w:val="0"/>
          <w:marTop w:val="0"/>
          <w:marBottom w:val="0"/>
          <w:divBdr>
            <w:top w:val="none" w:sz="0" w:space="0" w:color="auto"/>
            <w:left w:val="none" w:sz="0" w:space="0" w:color="auto"/>
            <w:bottom w:val="none" w:sz="0" w:space="0" w:color="auto"/>
            <w:right w:val="none" w:sz="0" w:space="0" w:color="auto"/>
          </w:divBdr>
        </w:div>
        <w:div w:id="1168865479">
          <w:marLeft w:val="0"/>
          <w:marRight w:val="0"/>
          <w:marTop w:val="0"/>
          <w:marBottom w:val="0"/>
          <w:divBdr>
            <w:top w:val="none" w:sz="0" w:space="0" w:color="auto"/>
            <w:left w:val="none" w:sz="0" w:space="0" w:color="auto"/>
            <w:bottom w:val="none" w:sz="0" w:space="0" w:color="auto"/>
            <w:right w:val="none" w:sz="0" w:space="0" w:color="auto"/>
          </w:divBdr>
        </w:div>
      </w:divsChild>
    </w:div>
    <w:div w:id="241914305">
      <w:bodyDiv w:val="1"/>
      <w:marLeft w:val="0"/>
      <w:marRight w:val="0"/>
      <w:marTop w:val="0"/>
      <w:marBottom w:val="0"/>
      <w:divBdr>
        <w:top w:val="none" w:sz="0" w:space="0" w:color="auto"/>
        <w:left w:val="none" w:sz="0" w:space="0" w:color="auto"/>
        <w:bottom w:val="none" w:sz="0" w:space="0" w:color="auto"/>
        <w:right w:val="none" w:sz="0" w:space="0" w:color="auto"/>
      </w:divBdr>
    </w:div>
    <w:div w:id="243341165">
      <w:bodyDiv w:val="1"/>
      <w:marLeft w:val="0"/>
      <w:marRight w:val="0"/>
      <w:marTop w:val="0"/>
      <w:marBottom w:val="0"/>
      <w:divBdr>
        <w:top w:val="none" w:sz="0" w:space="0" w:color="auto"/>
        <w:left w:val="none" w:sz="0" w:space="0" w:color="auto"/>
        <w:bottom w:val="none" w:sz="0" w:space="0" w:color="auto"/>
        <w:right w:val="none" w:sz="0" w:space="0" w:color="auto"/>
      </w:divBdr>
    </w:div>
    <w:div w:id="243416139">
      <w:bodyDiv w:val="1"/>
      <w:marLeft w:val="0"/>
      <w:marRight w:val="0"/>
      <w:marTop w:val="0"/>
      <w:marBottom w:val="0"/>
      <w:divBdr>
        <w:top w:val="none" w:sz="0" w:space="0" w:color="auto"/>
        <w:left w:val="none" w:sz="0" w:space="0" w:color="auto"/>
        <w:bottom w:val="none" w:sz="0" w:space="0" w:color="auto"/>
        <w:right w:val="none" w:sz="0" w:space="0" w:color="auto"/>
      </w:divBdr>
    </w:div>
    <w:div w:id="245194095">
      <w:bodyDiv w:val="1"/>
      <w:marLeft w:val="0"/>
      <w:marRight w:val="0"/>
      <w:marTop w:val="0"/>
      <w:marBottom w:val="0"/>
      <w:divBdr>
        <w:top w:val="none" w:sz="0" w:space="0" w:color="auto"/>
        <w:left w:val="none" w:sz="0" w:space="0" w:color="auto"/>
        <w:bottom w:val="none" w:sz="0" w:space="0" w:color="auto"/>
        <w:right w:val="none" w:sz="0" w:space="0" w:color="auto"/>
      </w:divBdr>
    </w:div>
    <w:div w:id="245263628">
      <w:bodyDiv w:val="1"/>
      <w:marLeft w:val="0"/>
      <w:marRight w:val="0"/>
      <w:marTop w:val="0"/>
      <w:marBottom w:val="0"/>
      <w:divBdr>
        <w:top w:val="none" w:sz="0" w:space="0" w:color="auto"/>
        <w:left w:val="none" w:sz="0" w:space="0" w:color="auto"/>
        <w:bottom w:val="none" w:sz="0" w:space="0" w:color="auto"/>
        <w:right w:val="none" w:sz="0" w:space="0" w:color="auto"/>
      </w:divBdr>
      <w:divsChild>
        <w:div w:id="1315833711">
          <w:marLeft w:val="0"/>
          <w:marRight w:val="0"/>
          <w:marTop w:val="0"/>
          <w:marBottom w:val="0"/>
          <w:divBdr>
            <w:top w:val="none" w:sz="0" w:space="0" w:color="auto"/>
            <w:left w:val="none" w:sz="0" w:space="0" w:color="auto"/>
            <w:bottom w:val="none" w:sz="0" w:space="0" w:color="auto"/>
            <w:right w:val="none" w:sz="0" w:space="0" w:color="auto"/>
          </w:divBdr>
        </w:div>
        <w:div w:id="571308644">
          <w:marLeft w:val="0"/>
          <w:marRight w:val="0"/>
          <w:marTop w:val="0"/>
          <w:marBottom w:val="0"/>
          <w:divBdr>
            <w:top w:val="none" w:sz="0" w:space="0" w:color="auto"/>
            <w:left w:val="none" w:sz="0" w:space="0" w:color="auto"/>
            <w:bottom w:val="none" w:sz="0" w:space="0" w:color="auto"/>
            <w:right w:val="none" w:sz="0" w:space="0" w:color="auto"/>
          </w:divBdr>
        </w:div>
        <w:div w:id="960762550">
          <w:marLeft w:val="0"/>
          <w:marRight w:val="0"/>
          <w:marTop w:val="0"/>
          <w:marBottom w:val="0"/>
          <w:divBdr>
            <w:top w:val="none" w:sz="0" w:space="0" w:color="auto"/>
            <w:left w:val="none" w:sz="0" w:space="0" w:color="auto"/>
            <w:bottom w:val="none" w:sz="0" w:space="0" w:color="auto"/>
            <w:right w:val="none" w:sz="0" w:space="0" w:color="auto"/>
          </w:divBdr>
        </w:div>
        <w:div w:id="1616525554">
          <w:marLeft w:val="0"/>
          <w:marRight w:val="0"/>
          <w:marTop w:val="0"/>
          <w:marBottom w:val="0"/>
          <w:divBdr>
            <w:top w:val="none" w:sz="0" w:space="0" w:color="auto"/>
            <w:left w:val="none" w:sz="0" w:space="0" w:color="auto"/>
            <w:bottom w:val="none" w:sz="0" w:space="0" w:color="auto"/>
            <w:right w:val="none" w:sz="0" w:space="0" w:color="auto"/>
          </w:divBdr>
        </w:div>
        <w:div w:id="123042294">
          <w:marLeft w:val="0"/>
          <w:marRight w:val="0"/>
          <w:marTop w:val="0"/>
          <w:marBottom w:val="0"/>
          <w:divBdr>
            <w:top w:val="none" w:sz="0" w:space="0" w:color="auto"/>
            <w:left w:val="none" w:sz="0" w:space="0" w:color="auto"/>
            <w:bottom w:val="none" w:sz="0" w:space="0" w:color="auto"/>
            <w:right w:val="none" w:sz="0" w:space="0" w:color="auto"/>
          </w:divBdr>
        </w:div>
        <w:div w:id="392582356">
          <w:marLeft w:val="0"/>
          <w:marRight w:val="0"/>
          <w:marTop w:val="0"/>
          <w:marBottom w:val="0"/>
          <w:divBdr>
            <w:top w:val="none" w:sz="0" w:space="0" w:color="auto"/>
            <w:left w:val="none" w:sz="0" w:space="0" w:color="auto"/>
            <w:bottom w:val="none" w:sz="0" w:space="0" w:color="auto"/>
            <w:right w:val="none" w:sz="0" w:space="0" w:color="auto"/>
          </w:divBdr>
        </w:div>
        <w:div w:id="575013820">
          <w:marLeft w:val="0"/>
          <w:marRight w:val="0"/>
          <w:marTop w:val="0"/>
          <w:marBottom w:val="0"/>
          <w:divBdr>
            <w:top w:val="none" w:sz="0" w:space="0" w:color="auto"/>
            <w:left w:val="none" w:sz="0" w:space="0" w:color="auto"/>
            <w:bottom w:val="none" w:sz="0" w:space="0" w:color="auto"/>
            <w:right w:val="none" w:sz="0" w:space="0" w:color="auto"/>
          </w:divBdr>
        </w:div>
        <w:div w:id="1776318879">
          <w:marLeft w:val="0"/>
          <w:marRight w:val="0"/>
          <w:marTop w:val="0"/>
          <w:marBottom w:val="0"/>
          <w:divBdr>
            <w:top w:val="none" w:sz="0" w:space="0" w:color="auto"/>
            <w:left w:val="none" w:sz="0" w:space="0" w:color="auto"/>
            <w:bottom w:val="none" w:sz="0" w:space="0" w:color="auto"/>
            <w:right w:val="none" w:sz="0" w:space="0" w:color="auto"/>
          </w:divBdr>
        </w:div>
        <w:div w:id="950432137">
          <w:marLeft w:val="0"/>
          <w:marRight w:val="0"/>
          <w:marTop w:val="0"/>
          <w:marBottom w:val="0"/>
          <w:divBdr>
            <w:top w:val="none" w:sz="0" w:space="0" w:color="auto"/>
            <w:left w:val="none" w:sz="0" w:space="0" w:color="auto"/>
            <w:bottom w:val="none" w:sz="0" w:space="0" w:color="auto"/>
            <w:right w:val="none" w:sz="0" w:space="0" w:color="auto"/>
          </w:divBdr>
        </w:div>
        <w:div w:id="1237203287">
          <w:marLeft w:val="0"/>
          <w:marRight w:val="0"/>
          <w:marTop w:val="0"/>
          <w:marBottom w:val="0"/>
          <w:divBdr>
            <w:top w:val="none" w:sz="0" w:space="0" w:color="auto"/>
            <w:left w:val="none" w:sz="0" w:space="0" w:color="auto"/>
            <w:bottom w:val="none" w:sz="0" w:space="0" w:color="auto"/>
            <w:right w:val="none" w:sz="0" w:space="0" w:color="auto"/>
          </w:divBdr>
        </w:div>
        <w:div w:id="1377586428">
          <w:marLeft w:val="0"/>
          <w:marRight w:val="0"/>
          <w:marTop w:val="0"/>
          <w:marBottom w:val="0"/>
          <w:divBdr>
            <w:top w:val="none" w:sz="0" w:space="0" w:color="auto"/>
            <w:left w:val="none" w:sz="0" w:space="0" w:color="auto"/>
            <w:bottom w:val="none" w:sz="0" w:space="0" w:color="auto"/>
            <w:right w:val="none" w:sz="0" w:space="0" w:color="auto"/>
          </w:divBdr>
        </w:div>
        <w:div w:id="428280684">
          <w:marLeft w:val="0"/>
          <w:marRight w:val="0"/>
          <w:marTop w:val="0"/>
          <w:marBottom w:val="0"/>
          <w:divBdr>
            <w:top w:val="none" w:sz="0" w:space="0" w:color="auto"/>
            <w:left w:val="none" w:sz="0" w:space="0" w:color="auto"/>
            <w:bottom w:val="none" w:sz="0" w:space="0" w:color="auto"/>
            <w:right w:val="none" w:sz="0" w:space="0" w:color="auto"/>
          </w:divBdr>
        </w:div>
        <w:div w:id="1470322364">
          <w:marLeft w:val="0"/>
          <w:marRight w:val="0"/>
          <w:marTop w:val="0"/>
          <w:marBottom w:val="0"/>
          <w:divBdr>
            <w:top w:val="none" w:sz="0" w:space="0" w:color="auto"/>
            <w:left w:val="none" w:sz="0" w:space="0" w:color="auto"/>
            <w:bottom w:val="none" w:sz="0" w:space="0" w:color="auto"/>
            <w:right w:val="none" w:sz="0" w:space="0" w:color="auto"/>
          </w:divBdr>
        </w:div>
        <w:div w:id="645550367">
          <w:marLeft w:val="0"/>
          <w:marRight w:val="0"/>
          <w:marTop w:val="0"/>
          <w:marBottom w:val="0"/>
          <w:divBdr>
            <w:top w:val="none" w:sz="0" w:space="0" w:color="auto"/>
            <w:left w:val="none" w:sz="0" w:space="0" w:color="auto"/>
            <w:bottom w:val="none" w:sz="0" w:space="0" w:color="auto"/>
            <w:right w:val="none" w:sz="0" w:space="0" w:color="auto"/>
          </w:divBdr>
        </w:div>
      </w:divsChild>
    </w:div>
    <w:div w:id="245962750">
      <w:bodyDiv w:val="1"/>
      <w:marLeft w:val="0"/>
      <w:marRight w:val="0"/>
      <w:marTop w:val="0"/>
      <w:marBottom w:val="0"/>
      <w:divBdr>
        <w:top w:val="none" w:sz="0" w:space="0" w:color="auto"/>
        <w:left w:val="none" w:sz="0" w:space="0" w:color="auto"/>
        <w:bottom w:val="none" w:sz="0" w:space="0" w:color="auto"/>
        <w:right w:val="none" w:sz="0" w:space="0" w:color="auto"/>
      </w:divBdr>
      <w:divsChild>
        <w:div w:id="1133477200">
          <w:marLeft w:val="0"/>
          <w:marRight w:val="0"/>
          <w:marTop w:val="0"/>
          <w:marBottom w:val="0"/>
          <w:divBdr>
            <w:top w:val="none" w:sz="0" w:space="0" w:color="auto"/>
            <w:left w:val="none" w:sz="0" w:space="0" w:color="auto"/>
            <w:bottom w:val="none" w:sz="0" w:space="0" w:color="auto"/>
            <w:right w:val="none" w:sz="0" w:space="0" w:color="auto"/>
          </w:divBdr>
          <w:divsChild>
            <w:div w:id="49815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6854">
      <w:bodyDiv w:val="1"/>
      <w:marLeft w:val="0"/>
      <w:marRight w:val="0"/>
      <w:marTop w:val="0"/>
      <w:marBottom w:val="0"/>
      <w:divBdr>
        <w:top w:val="none" w:sz="0" w:space="0" w:color="auto"/>
        <w:left w:val="none" w:sz="0" w:space="0" w:color="auto"/>
        <w:bottom w:val="none" w:sz="0" w:space="0" w:color="auto"/>
        <w:right w:val="none" w:sz="0" w:space="0" w:color="auto"/>
      </w:divBdr>
      <w:divsChild>
        <w:div w:id="1544366016">
          <w:marLeft w:val="0"/>
          <w:marRight w:val="0"/>
          <w:marTop w:val="0"/>
          <w:marBottom w:val="0"/>
          <w:divBdr>
            <w:top w:val="none" w:sz="0" w:space="0" w:color="auto"/>
            <w:left w:val="none" w:sz="0" w:space="0" w:color="auto"/>
            <w:bottom w:val="none" w:sz="0" w:space="0" w:color="auto"/>
            <w:right w:val="none" w:sz="0" w:space="0" w:color="auto"/>
          </w:divBdr>
          <w:divsChild>
            <w:div w:id="1514372617">
              <w:marLeft w:val="0"/>
              <w:marRight w:val="0"/>
              <w:marTop w:val="0"/>
              <w:marBottom w:val="0"/>
              <w:divBdr>
                <w:top w:val="none" w:sz="0" w:space="0" w:color="auto"/>
                <w:left w:val="none" w:sz="0" w:space="0" w:color="auto"/>
                <w:bottom w:val="none" w:sz="0" w:space="0" w:color="auto"/>
                <w:right w:val="none" w:sz="0" w:space="0" w:color="auto"/>
              </w:divBdr>
              <w:divsChild>
                <w:div w:id="683091539">
                  <w:marLeft w:val="0"/>
                  <w:marRight w:val="0"/>
                  <w:marTop w:val="0"/>
                  <w:marBottom w:val="0"/>
                  <w:divBdr>
                    <w:top w:val="none" w:sz="0" w:space="0" w:color="auto"/>
                    <w:left w:val="none" w:sz="0" w:space="0" w:color="auto"/>
                    <w:bottom w:val="none" w:sz="0" w:space="0" w:color="auto"/>
                    <w:right w:val="none" w:sz="0" w:space="0" w:color="auto"/>
                  </w:divBdr>
                  <w:divsChild>
                    <w:div w:id="150491645">
                      <w:marLeft w:val="0"/>
                      <w:marRight w:val="0"/>
                      <w:marTop w:val="13"/>
                      <w:marBottom w:val="0"/>
                      <w:divBdr>
                        <w:top w:val="none" w:sz="0" w:space="0" w:color="auto"/>
                        <w:left w:val="none" w:sz="0" w:space="0" w:color="auto"/>
                        <w:bottom w:val="none" w:sz="0" w:space="0" w:color="auto"/>
                        <w:right w:val="none" w:sz="0" w:space="0" w:color="auto"/>
                      </w:divBdr>
                    </w:div>
                    <w:div w:id="265885904">
                      <w:marLeft w:val="0"/>
                      <w:marRight w:val="0"/>
                      <w:marTop w:val="47"/>
                      <w:marBottom w:val="0"/>
                      <w:divBdr>
                        <w:top w:val="none" w:sz="0" w:space="0" w:color="auto"/>
                        <w:left w:val="none" w:sz="0" w:space="0" w:color="auto"/>
                        <w:bottom w:val="none" w:sz="0" w:space="0" w:color="auto"/>
                        <w:right w:val="none" w:sz="0" w:space="0" w:color="auto"/>
                      </w:divBdr>
                    </w:div>
                    <w:div w:id="333537528">
                      <w:marLeft w:val="0"/>
                      <w:marRight w:val="0"/>
                      <w:marTop w:val="47"/>
                      <w:marBottom w:val="0"/>
                      <w:divBdr>
                        <w:top w:val="none" w:sz="0" w:space="0" w:color="auto"/>
                        <w:left w:val="none" w:sz="0" w:space="0" w:color="auto"/>
                        <w:bottom w:val="none" w:sz="0" w:space="0" w:color="auto"/>
                        <w:right w:val="none" w:sz="0" w:space="0" w:color="auto"/>
                      </w:divBdr>
                    </w:div>
                    <w:div w:id="869298196">
                      <w:marLeft w:val="0"/>
                      <w:marRight w:val="0"/>
                      <w:marTop w:val="13"/>
                      <w:marBottom w:val="0"/>
                      <w:divBdr>
                        <w:top w:val="none" w:sz="0" w:space="0" w:color="auto"/>
                        <w:left w:val="none" w:sz="0" w:space="0" w:color="auto"/>
                        <w:bottom w:val="none" w:sz="0" w:space="0" w:color="auto"/>
                        <w:right w:val="none" w:sz="0" w:space="0" w:color="auto"/>
                      </w:divBdr>
                      <w:divsChild>
                        <w:div w:id="588538101">
                          <w:marLeft w:val="0"/>
                          <w:marRight w:val="0"/>
                          <w:marTop w:val="0"/>
                          <w:marBottom w:val="0"/>
                          <w:divBdr>
                            <w:top w:val="none" w:sz="0" w:space="0" w:color="auto"/>
                            <w:left w:val="none" w:sz="0" w:space="0" w:color="auto"/>
                            <w:bottom w:val="none" w:sz="0" w:space="0" w:color="auto"/>
                            <w:right w:val="none" w:sz="0" w:space="0" w:color="auto"/>
                          </w:divBdr>
                        </w:div>
                      </w:divsChild>
                    </w:div>
                    <w:div w:id="942419272">
                      <w:marLeft w:val="0"/>
                      <w:marRight w:val="0"/>
                      <w:marTop w:val="13"/>
                      <w:marBottom w:val="0"/>
                      <w:divBdr>
                        <w:top w:val="none" w:sz="0" w:space="0" w:color="auto"/>
                        <w:left w:val="none" w:sz="0" w:space="0" w:color="auto"/>
                        <w:bottom w:val="none" w:sz="0" w:space="0" w:color="auto"/>
                        <w:right w:val="none" w:sz="0" w:space="0" w:color="auto"/>
                      </w:divBdr>
                      <w:divsChild>
                        <w:div w:id="727150618">
                          <w:marLeft w:val="0"/>
                          <w:marRight w:val="0"/>
                          <w:marTop w:val="0"/>
                          <w:marBottom w:val="0"/>
                          <w:divBdr>
                            <w:top w:val="none" w:sz="0" w:space="0" w:color="auto"/>
                            <w:left w:val="none" w:sz="0" w:space="0" w:color="auto"/>
                            <w:bottom w:val="none" w:sz="0" w:space="0" w:color="auto"/>
                            <w:right w:val="none" w:sz="0" w:space="0" w:color="auto"/>
                          </w:divBdr>
                        </w:div>
                      </w:divsChild>
                    </w:div>
                    <w:div w:id="1096169681">
                      <w:marLeft w:val="0"/>
                      <w:marRight w:val="0"/>
                      <w:marTop w:val="13"/>
                      <w:marBottom w:val="0"/>
                      <w:divBdr>
                        <w:top w:val="none" w:sz="0" w:space="0" w:color="auto"/>
                        <w:left w:val="none" w:sz="0" w:space="0" w:color="auto"/>
                        <w:bottom w:val="none" w:sz="0" w:space="0" w:color="auto"/>
                        <w:right w:val="none" w:sz="0" w:space="0" w:color="auto"/>
                      </w:divBdr>
                    </w:div>
                    <w:div w:id="1118838676">
                      <w:marLeft w:val="0"/>
                      <w:marRight w:val="0"/>
                      <w:marTop w:val="13"/>
                      <w:marBottom w:val="0"/>
                      <w:divBdr>
                        <w:top w:val="none" w:sz="0" w:space="0" w:color="auto"/>
                        <w:left w:val="none" w:sz="0" w:space="0" w:color="auto"/>
                        <w:bottom w:val="none" w:sz="0" w:space="0" w:color="auto"/>
                        <w:right w:val="none" w:sz="0" w:space="0" w:color="auto"/>
                      </w:divBdr>
                    </w:div>
                    <w:div w:id="1352338644">
                      <w:marLeft w:val="0"/>
                      <w:marRight w:val="0"/>
                      <w:marTop w:val="13"/>
                      <w:marBottom w:val="0"/>
                      <w:divBdr>
                        <w:top w:val="none" w:sz="0" w:space="0" w:color="auto"/>
                        <w:left w:val="none" w:sz="0" w:space="0" w:color="auto"/>
                        <w:bottom w:val="none" w:sz="0" w:space="0" w:color="auto"/>
                        <w:right w:val="none" w:sz="0" w:space="0" w:color="auto"/>
                      </w:divBdr>
                    </w:div>
                    <w:div w:id="1400858290">
                      <w:marLeft w:val="0"/>
                      <w:marRight w:val="0"/>
                      <w:marTop w:val="13"/>
                      <w:marBottom w:val="0"/>
                      <w:divBdr>
                        <w:top w:val="none" w:sz="0" w:space="0" w:color="auto"/>
                        <w:left w:val="none" w:sz="0" w:space="0" w:color="auto"/>
                        <w:bottom w:val="none" w:sz="0" w:space="0" w:color="auto"/>
                        <w:right w:val="none" w:sz="0" w:space="0" w:color="auto"/>
                      </w:divBdr>
                    </w:div>
                    <w:div w:id="1616713891">
                      <w:marLeft w:val="0"/>
                      <w:marRight w:val="0"/>
                      <w:marTop w:val="47"/>
                      <w:marBottom w:val="0"/>
                      <w:divBdr>
                        <w:top w:val="none" w:sz="0" w:space="0" w:color="auto"/>
                        <w:left w:val="none" w:sz="0" w:space="0" w:color="auto"/>
                        <w:bottom w:val="none" w:sz="0" w:space="0" w:color="auto"/>
                        <w:right w:val="none" w:sz="0" w:space="0" w:color="auto"/>
                      </w:divBdr>
                      <w:divsChild>
                        <w:div w:id="1616670794">
                          <w:marLeft w:val="0"/>
                          <w:marRight w:val="0"/>
                          <w:marTop w:val="0"/>
                          <w:marBottom w:val="0"/>
                          <w:divBdr>
                            <w:top w:val="none" w:sz="0" w:space="0" w:color="auto"/>
                            <w:left w:val="none" w:sz="0" w:space="0" w:color="auto"/>
                            <w:bottom w:val="none" w:sz="0" w:space="0" w:color="auto"/>
                            <w:right w:val="none" w:sz="0" w:space="0" w:color="auto"/>
                          </w:divBdr>
                        </w:div>
                      </w:divsChild>
                    </w:div>
                    <w:div w:id="1700546803">
                      <w:marLeft w:val="0"/>
                      <w:marRight w:val="0"/>
                      <w:marTop w:val="13"/>
                      <w:marBottom w:val="0"/>
                      <w:divBdr>
                        <w:top w:val="none" w:sz="0" w:space="0" w:color="auto"/>
                        <w:left w:val="none" w:sz="0" w:space="0" w:color="auto"/>
                        <w:bottom w:val="none" w:sz="0" w:space="0" w:color="auto"/>
                        <w:right w:val="none" w:sz="0" w:space="0" w:color="auto"/>
                      </w:divBdr>
                    </w:div>
                    <w:div w:id="2044556640">
                      <w:marLeft w:val="0"/>
                      <w:marRight w:val="0"/>
                      <w:marTop w:val="13"/>
                      <w:marBottom w:val="0"/>
                      <w:divBdr>
                        <w:top w:val="none" w:sz="0" w:space="0" w:color="auto"/>
                        <w:left w:val="none" w:sz="0" w:space="0" w:color="auto"/>
                        <w:bottom w:val="none" w:sz="0" w:space="0" w:color="auto"/>
                        <w:right w:val="none" w:sz="0" w:space="0" w:color="auto"/>
                      </w:divBdr>
                      <w:divsChild>
                        <w:div w:id="827014969">
                          <w:marLeft w:val="0"/>
                          <w:marRight w:val="0"/>
                          <w:marTop w:val="0"/>
                          <w:marBottom w:val="0"/>
                          <w:divBdr>
                            <w:top w:val="none" w:sz="0" w:space="0" w:color="auto"/>
                            <w:left w:val="none" w:sz="0" w:space="0" w:color="auto"/>
                            <w:bottom w:val="none" w:sz="0" w:space="0" w:color="auto"/>
                            <w:right w:val="none" w:sz="0" w:space="0" w:color="auto"/>
                          </w:divBdr>
                        </w:div>
                      </w:divsChild>
                    </w:div>
                    <w:div w:id="2081245763">
                      <w:marLeft w:val="0"/>
                      <w:marRight w:val="0"/>
                      <w:marTop w:val="47"/>
                      <w:marBottom w:val="0"/>
                      <w:divBdr>
                        <w:top w:val="none" w:sz="0" w:space="0" w:color="auto"/>
                        <w:left w:val="none" w:sz="0" w:space="0" w:color="auto"/>
                        <w:bottom w:val="none" w:sz="0" w:space="0" w:color="auto"/>
                        <w:right w:val="none" w:sz="0" w:space="0" w:color="auto"/>
                      </w:divBdr>
                      <w:divsChild>
                        <w:div w:id="21202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814090">
      <w:bodyDiv w:val="1"/>
      <w:marLeft w:val="0"/>
      <w:marRight w:val="0"/>
      <w:marTop w:val="67"/>
      <w:marBottom w:val="0"/>
      <w:divBdr>
        <w:top w:val="none" w:sz="0" w:space="0" w:color="auto"/>
        <w:left w:val="none" w:sz="0" w:space="0" w:color="auto"/>
        <w:bottom w:val="none" w:sz="0" w:space="0" w:color="auto"/>
        <w:right w:val="none" w:sz="0" w:space="0" w:color="auto"/>
      </w:divBdr>
      <w:divsChild>
        <w:div w:id="522398366">
          <w:marLeft w:val="0"/>
          <w:marRight w:val="0"/>
          <w:marTop w:val="100"/>
          <w:marBottom w:val="100"/>
          <w:divBdr>
            <w:top w:val="none" w:sz="0" w:space="0" w:color="auto"/>
            <w:left w:val="none" w:sz="0" w:space="0" w:color="auto"/>
            <w:bottom w:val="none" w:sz="0" w:space="0" w:color="auto"/>
            <w:right w:val="none" w:sz="0" w:space="0" w:color="auto"/>
          </w:divBdr>
          <w:divsChild>
            <w:div w:id="1322467607">
              <w:marLeft w:val="1307"/>
              <w:marRight w:val="0"/>
              <w:marTop w:val="0"/>
              <w:marBottom w:val="0"/>
              <w:divBdr>
                <w:top w:val="none" w:sz="0" w:space="0" w:color="auto"/>
                <w:left w:val="none" w:sz="0" w:space="0" w:color="auto"/>
                <w:bottom w:val="none" w:sz="0" w:space="0" w:color="auto"/>
                <w:right w:val="none" w:sz="0" w:space="0" w:color="auto"/>
              </w:divBdr>
              <w:divsChild>
                <w:div w:id="171844446">
                  <w:marLeft w:val="0"/>
                  <w:marRight w:val="0"/>
                  <w:marTop w:val="120"/>
                  <w:marBottom w:val="120"/>
                  <w:divBdr>
                    <w:top w:val="none" w:sz="0" w:space="0" w:color="auto"/>
                    <w:left w:val="none" w:sz="0" w:space="0" w:color="auto"/>
                    <w:bottom w:val="none" w:sz="0" w:space="0" w:color="auto"/>
                    <w:right w:val="none" w:sz="0" w:space="0" w:color="auto"/>
                  </w:divBdr>
                  <w:divsChild>
                    <w:div w:id="74062051">
                      <w:marLeft w:val="0"/>
                      <w:marRight w:val="0"/>
                      <w:marTop w:val="0"/>
                      <w:marBottom w:val="0"/>
                      <w:divBdr>
                        <w:top w:val="none" w:sz="0" w:space="0" w:color="auto"/>
                        <w:left w:val="none" w:sz="0" w:space="0" w:color="auto"/>
                        <w:bottom w:val="none" w:sz="0" w:space="0" w:color="auto"/>
                        <w:right w:val="none" w:sz="0" w:space="0" w:color="auto"/>
                      </w:divBdr>
                    </w:div>
                    <w:div w:id="836068870">
                      <w:marLeft w:val="0"/>
                      <w:marRight w:val="0"/>
                      <w:marTop w:val="0"/>
                      <w:marBottom w:val="0"/>
                      <w:divBdr>
                        <w:top w:val="none" w:sz="0" w:space="0" w:color="auto"/>
                        <w:left w:val="none" w:sz="0" w:space="0" w:color="auto"/>
                        <w:bottom w:val="none" w:sz="0" w:space="0" w:color="auto"/>
                        <w:right w:val="none" w:sz="0" w:space="0" w:color="auto"/>
                      </w:divBdr>
                    </w:div>
                    <w:div w:id="997534878">
                      <w:marLeft w:val="0"/>
                      <w:marRight w:val="0"/>
                      <w:marTop w:val="0"/>
                      <w:marBottom w:val="0"/>
                      <w:divBdr>
                        <w:top w:val="none" w:sz="0" w:space="0" w:color="auto"/>
                        <w:left w:val="none" w:sz="0" w:space="0" w:color="auto"/>
                        <w:bottom w:val="none" w:sz="0" w:space="0" w:color="auto"/>
                        <w:right w:val="none" w:sz="0" w:space="0" w:color="auto"/>
                      </w:divBdr>
                    </w:div>
                  </w:divsChild>
                </w:div>
                <w:div w:id="483736937">
                  <w:marLeft w:val="0"/>
                  <w:marRight w:val="0"/>
                  <w:marTop w:val="120"/>
                  <w:marBottom w:val="120"/>
                  <w:divBdr>
                    <w:top w:val="none" w:sz="0" w:space="0" w:color="auto"/>
                    <w:left w:val="none" w:sz="0" w:space="0" w:color="auto"/>
                    <w:bottom w:val="none" w:sz="0" w:space="0" w:color="auto"/>
                    <w:right w:val="none" w:sz="0" w:space="0" w:color="auto"/>
                  </w:divBdr>
                  <w:divsChild>
                    <w:div w:id="333533106">
                      <w:marLeft w:val="0"/>
                      <w:marRight w:val="0"/>
                      <w:marTop w:val="0"/>
                      <w:marBottom w:val="0"/>
                      <w:divBdr>
                        <w:top w:val="none" w:sz="0" w:space="0" w:color="auto"/>
                        <w:left w:val="none" w:sz="0" w:space="0" w:color="auto"/>
                        <w:bottom w:val="none" w:sz="0" w:space="0" w:color="auto"/>
                        <w:right w:val="none" w:sz="0" w:space="0" w:color="auto"/>
                      </w:divBdr>
                    </w:div>
                    <w:div w:id="828329520">
                      <w:marLeft w:val="0"/>
                      <w:marRight w:val="0"/>
                      <w:marTop w:val="0"/>
                      <w:marBottom w:val="0"/>
                      <w:divBdr>
                        <w:top w:val="none" w:sz="0" w:space="0" w:color="auto"/>
                        <w:left w:val="none" w:sz="0" w:space="0" w:color="auto"/>
                        <w:bottom w:val="none" w:sz="0" w:space="0" w:color="auto"/>
                        <w:right w:val="none" w:sz="0" w:space="0" w:color="auto"/>
                      </w:divBdr>
                    </w:div>
                    <w:div w:id="1955863819">
                      <w:marLeft w:val="0"/>
                      <w:marRight w:val="0"/>
                      <w:marTop w:val="0"/>
                      <w:marBottom w:val="0"/>
                      <w:divBdr>
                        <w:top w:val="none" w:sz="0" w:space="0" w:color="auto"/>
                        <w:left w:val="none" w:sz="0" w:space="0" w:color="auto"/>
                        <w:bottom w:val="none" w:sz="0" w:space="0" w:color="auto"/>
                        <w:right w:val="none" w:sz="0" w:space="0" w:color="auto"/>
                      </w:divBdr>
                    </w:div>
                  </w:divsChild>
                </w:div>
                <w:div w:id="500118837">
                  <w:marLeft w:val="0"/>
                  <w:marRight w:val="0"/>
                  <w:marTop w:val="120"/>
                  <w:marBottom w:val="120"/>
                  <w:divBdr>
                    <w:top w:val="none" w:sz="0" w:space="0" w:color="auto"/>
                    <w:left w:val="none" w:sz="0" w:space="0" w:color="auto"/>
                    <w:bottom w:val="none" w:sz="0" w:space="0" w:color="auto"/>
                    <w:right w:val="none" w:sz="0" w:space="0" w:color="auto"/>
                  </w:divBdr>
                  <w:divsChild>
                    <w:div w:id="1085035510">
                      <w:marLeft w:val="0"/>
                      <w:marRight w:val="0"/>
                      <w:marTop w:val="0"/>
                      <w:marBottom w:val="0"/>
                      <w:divBdr>
                        <w:top w:val="none" w:sz="0" w:space="0" w:color="auto"/>
                        <w:left w:val="none" w:sz="0" w:space="0" w:color="auto"/>
                        <w:bottom w:val="none" w:sz="0" w:space="0" w:color="auto"/>
                        <w:right w:val="none" w:sz="0" w:space="0" w:color="auto"/>
                      </w:divBdr>
                    </w:div>
                    <w:div w:id="1095978681">
                      <w:marLeft w:val="0"/>
                      <w:marRight w:val="0"/>
                      <w:marTop w:val="0"/>
                      <w:marBottom w:val="0"/>
                      <w:divBdr>
                        <w:top w:val="none" w:sz="0" w:space="0" w:color="auto"/>
                        <w:left w:val="none" w:sz="0" w:space="0" w:color="auto"/>
                        <w:bottom w:val="none" w:sz="0" w:space="0" w:color="auto"/>
                        <w:right w:val="none" w:sz="0" w:space="0" w:color="auto"/>
                      </w:divBdr>
                    </w:div>
                    <w:div w:id="2137288537">
                      <w:marLeft w:val="0"/>
                      <w:marRight w:val="0"/>
                      <w:marTop w:val="0"/>
                      <w:marBottom w:val="0"/>
                      <w:divBdr>
                        <w:top w:val="none" w:sz="0" w:space="0" w:color="auto"/>
                        <w:left w:val="none" w:sz="0" w:space="0" w:color="auto"/>
                        <w:bottom w:val="none" w:sz="0" w:space="0" w:color="auto"/>
                        <w:right w:val="none" w:sz="0" w:space="0" w:color="auto"/>
                      </w:divBdr>
                    </w:div>
                  </w:divsChild>
                </w:div>
                <w:div w:id="1085152979">
                  <w:marLeft w:val="0"/>
                  <w:marRight w:val="0"/>
                  <w:marTop w:val="120"/>
                  <w:marBottom w:val="120"/>
                  <w:divBdr>
                    <w:top w:val="none" w:sz="0" w:space="0" w:color="auto"/>
                    <w:left w:val="none" w:sz="0" w:space="0" w:color="auto"/>
                    <w:bottom w:val="none" w:sz="0" w:space="0" w:color="auto"/>
                    <w:right w:val="none" w:sz="0" w:space="0" w:color="auto"/>
                  </w:divBdr>
                  <w:divsChild>
                    <w:div w:id="868907853">
                      <w:marLeft w:val="0"/>
                      <w:marRight w:val="0"/>
                      <w:marTop w:val="0"/>
                      <w:marBottom w:val="0"/>
                      <w:divBdr>
                        <w:top w:val="none" w:sz="0" w:space="0" w:color="auto"/>
                        <w:left w:val="none" w:sz="0" w:space="0" w:color="auto"/>
                        <w:bottom w:val="none" w:sz="0" w:space="0" w:color="auto"/>
                        <w:right w:val="none" w:sz="0" w:space="0" w:color="auto"/>
                      </w:divBdr>
                    </w:div>
                    <w:div w:id="1456437533">
                      <w:marLeft w:val="0"/>
                      <w:marRight w:val="0"/>
                      <w:marTop w:val="0"/>
                      <w:marBottom w:val="0"/>
                      <w:divBdr>
                        <w:top w:val="none" w:sz="0" w:space="0" w:color="auto"/>
                        <w:left w:val="none" w:sz="0" w:space="0" w:color="auto"/>
                        <w:bottom w:val="none" w:sz="0" w:space="0" w:color="auto"/>
                        <w:right w:val="none" w:sz="0" w:space="0" w:color="auto"/>
                      </w:divBdr>
                    </w:div>
                    <w:div w:id="2089184625">
                      <w:marLeft w:val="0"/>
                      <w:marRight w:val="0"/>
                      <w:marTop w:val="0"/>
                      <w:marBottom w:val="0"/>
                      <w:divBdr>
                        <w:top w:val="none" w:sz="0" w:space="0" w:color="auto"/>
                        <w:left w:val="none" w:sz="0" w:space="0" w:color="auto"/>
                        <w:bottom w:val="none" w:sz="0" w:space="0" w:color="auto"/>
                        <w:right w:val="none" w:sz="0" w:space="0" w:color="auto"/>
                      </w:divBdr>
                    </w:div>
                  </w:divsChild>
                </w:div>
                <w:div w:id="1323118464">
                  <w:marLeft w:val="0"/>
                  <w:marRight w:val="0"/>
                  <w:marTop w:val="120"/>
                  <w:marBottom w:val="120"/>
                  <w:divBdr>
                    <w:top w:val="none" w:sz="0" w:space="0" w:color="auto"/>
                    <w:left w:val="none" w:sz="0" w:space="0" w:color="auto"/>
                    <w:bottom w:val="none" w:sz="0" w:space="0" w:color="auto"/>
                    <w:right w:val="none" w:sz="0" w:space="0" w:color="auto"/>
                  </w:divBdr>
                  <w:divsChild>
                    <w:div w:id="207227597">
                      <w:marLeft w:val="0"/>
                      <w:marRight w:val="0"/>
                      <w:marTop w:val="0"/>
                      <w:marBottom w:val="0"/>
                      <w:divBdr>
                        <w:top w:val="none" w:sz="0" w:space="0" w:color="auto"/>
                        <w:left w:val="none" w:sz="0" w:space="0" w:color="auto"/>
                        <w:bottom w:val="none" w:sz="0" w:space="0" w:color="auto"/>
                        <w:right w:val="none" w:sz="0" w:space="0" w:color="auto"/>
                      </w:divBdr>
                    </w:div>
                    <w:div w:id="374932709">
                      <w:marLeft w:val="0"/>
                      <w:marRight w:val="0"/>
                      <w:marTop w:val="0"/>
                      <w:marBottom w:val="0"/>
                      <w:divBdr>
                        <w:top w:val="none" w:sz="0" w:space="0" w:color="auto"/>
                        <w:left w:val="none" w:sz="0" w:space="0" w:color="auto"/>
                        <w:bottom w:val="none" w:sz="0" w:space="0" w:color="auto"/>
                        <w:right w:val="none" w:sz="0" w:space="0" w:color="auto"/>
                      </w:divBdr>
                    </w:div>
                    <w:div w:id="518661526">
                      <w:marLeft w:val="0"/>
                      <w:marRight w:val="0"/>
                      <w:marTop w:val="0"/>
                      <w:marBottom w:val="0"/>
                      <w:divBdr>
                        <w:top w:val="none" w:sz="0" w:space="0" w:color="auto"/>
                        <w:left w:val="none" w:sz="0" w:space="0" w:color="auto"/>
                        <w:bottom w:val="none" w:sz="0" w:space="0" w:color="auto"/>
                        <w:right w:val="none" w:sz="0" w:space="0" w:color="auto"/>
                      </w:divBdr>
                    </w:div>
                    <w:div w:id="1421834362">
                      <w:marLeft w:val="0"/>
                      <w:marRight w:val="0"/>
                      <w:marTop w:val="0"/>
                      <w:marBottom w:val="0"/>
                      <w:divBdr>
                        <w:top w:val="none" w:sz="0" w:space="0" w:color="auto"/>
                        <w:left w:val="none" w:sz="0" w:space="0" w:color="auto"/>
                        <w:bottom w:val="none" w:sz="0" w:space="0" w:color="auto"/>
                        <w:right w:val="none" w:sz="0" w:space="0" w:color="auto"/>
                      </w:divBdr>
                    </w:div>
                  </w:divsChild>
                </w:div>
                <w:div w:id="1404448591">
                  <w:marLeft w:val="0"/>
                  <w:marRight w:val="0"/>
                  <w:marTop w:val="120"/>
                  <w:marBottom w:val="120"/>
                  <w:divBdr>
                    <w:top w:val="none" w:sz="0" w:space="0" w:color="auto"/>
                    <w:left w:val="none" w:sz="0" w:space="0" w:color="auto"/>
                    <w:bottom w:val="none" w:sz="0" w:space="0" w:color="auto"/>
                    <w:right w:val="none" w:sz="0" w:space="0" w:color="auto"/>
                  </w:divBdr>
                  <w:divsChild>
                    <w:div w:id="779491766">
                      <w:marLeft w:val="0"/>
                      <w:marRight w:val="0"/>
                      <w:marTop w:val="0"/>
                      <w:marBottom w:val="0"/>
                      <w:divBdr>
                        <w:top w:val="none" w:sz="0" w:space="0" w:color="auto"/>
                        <w:left w:val="none" w:sz="0" w:space="0" w:color="auto"/>
                        <w:bottom w:val="none" w:sz="0" w:space="0" w:color="auto"/>
                        <w:right w:val="none" w:sz="0" w:space="0" w:color="auto"/>
                      </w:divBdr>
                    </w:div>
                    <w:div w:id="1526164530">
                      <w:marLeft w:val="0"/>
                      <w:marRight w:val="0"/>
                      <w:marTop w:val="0"/>
                      <w:marBottom w:val="0"/>
                      <w:divBdr>
                        <w:top w:val="none" w:sz="0" w:space="0" w:color="auto"/>
                        <w:left w:val="none" w:sz="0" w:space="0" w:color="auto"/>
                        <w:bottom w:val="none" w:sz="0" w:space="0" w:color="auto"/>
                        <w:right w:val="none" w:sz="0" w:space="0" w:color="auto"/>
                      </w:divBdr>
                    </w:div>
                    <w:div w:id="1882279883">
                      <w:marLeft w:val="0"/>
                      <w:marRight w:val="0"/>
                      <w:marTop w:val="0"/>
                      <w:marBottom w:val="0"/>
                      <w:divBdr>
                        <w:top w:val="none" w:sz="0" w:space="0" w:color="auto"/>
                        <w:left w:val="none" w:sz="0" w:space="0" w:color="auto"/>
                        <w:bottom w:val="none" w:sz="0" w:space="0" w:color="auto"/>
                        <w:right w:val="none" w:sz="0" w:space="0" w:color="auto"/>
                      </w:divBdr>
                    </w:div>
                  </w:divsChild>
                </w:div>
                <w:div w:id="1426682700">
                  <w:marLeft w:val="0"/>
                  <w:marRight w:val="0"/>
                  <w:marTop w:val="120"/>
                  <w:marBottom w:val="120"/>
                  <w:divBdr>
                    <w:top w:val="none" w:sz="0" w:space="0" w:color="auto"/>
                    <w:left w:val="none" w:sz="0" w:space="0" w:color="auto"/>
                    <w:bottom w:val="none" w:sz="0" w:space="0" w:color="auto"/>
                    <w:right w:val="none" w:sz="0" w:space="0" w:color="auto"/>
                  </w:divBdr>
                  <w:divsChild>
                    <w:div w:id="221064948">
                      <w:marLeft w:val="0"/>
                      <w:marRight w:val="0"/>
                      <w:marTop w:val="0"/>
                      <w:marBottom w:val="0"/>
                      <w:divBdr>
                        <w:top w:val="none" w:sz="0" w:space="0" w:color="auto"/>
                        <w:left w:val="none" w:sz="0" w:space="0" w:color="auto"/>
                        <w:bottom w:val="none" w:sz="0" w:space="0" w:color="auto"/>
                        <w:right w:val="none" w:sz="0" w:space="0" w:color="auto"/>
                      </w:divBdr>
                    </w:div>
                    <w:div w:id="1709647671">
                      <w:marLeft w:val="0"/>
                      <w:marRight w:val="0"/>
                      <w:marTop w:val="0"/>
                      <w:marBottom w:val="0"/>
                      <w:divBdr>
                        <w:top w:val="none" w:sz="0" w:space="0" w:color="auto"/>
                        <w:left w:val="none" w:sz="0" w:space="0" w:color="auto"/>
                        <w:bottom w:val="none" w:sz="0" w:space="0" w:color="auto"/>
                        <w:right w:val="none" w:sz="0" w:space="0" w:color="auto"/>
                      </w:divBdr>
                    </w:div>
                    <w:div w:id="2021734374">
                      <w:marLeft w:val="0"/>
                      <w:marRight w:val="0"/>
                      <w:marTop w:val="0"/>
                      <w:marBottom w:val="0"/>
                      <w:divBdr>
                        <w:top w:val="none" w:sz="0" w:space="0" w:color="auto"/>
                        <w:left w:val="none" w:sz="0" w:space="0" w:color="auto"/>
                        <w:bottom w:val="none" w:sz="0" w:space="0" w:color="auto"/>
                        <w:right w:val="none" w:sz="0" w:space="0" w:color="auto"/>
                      </w:divBdr>
                    </w:div>
                    <w:div w:id="2048287694">
                      <w:marLeft w:val="0"/>
                      <w:marRight w:val="0"/>
                      <w:marTop w:val="0"/>
                      <w:marBottom w:val="0"/>
                      <w:divBdr>
                        <w:top w:val="none" w:sz="0" w:space="0" w:color="auto"/>
                        <w:left w:val="none" w:sz="0" w:space="0" w:color="auto"/>
                        <w:bottom w:val="none" w:sz="0" w:space="0" w:color="auto"/>
                        <w:right w:val="none" w:sz="0" w:space="0" w:color="auto"/>
                      </w:divBdr>
                    </w:div>
                  </w:divsChild>
                </w:div>
                <w:div w:id="1557622686">
                  <w:marLeft w:val="0"/>
                  <w:marRight w:val="0"/>
                  <w:marTop w:val="120"/>
                  <w:marBottom w:val="120"/>
                  <w:divBdr>
                    <w:top w:val="none" w:sz="0" w:space="0" w:color="auto"/>
                    <w:left w:val="none" w:sz="0" w:space="0" w:color="auto"/>
                    <w:bottom w:val="none" w:sz="0" w:space="0" w:color="auto"/>
                    <w:right w:val="none" w:sz="0" w:space="0" w:color="auto"/>
                  </w:divBdr>
                  <w:divsChild>
                    <w:div w:id="610018409">
                      <w:marLeft w:val="0"/>
                      <w:marRight w:val="0"/>
                      <w:marTop w:val="0"/>
                      <w:marBottom w:val="0"/>
                      <w:divBdr>
                        <w:top w:val="none" w:sz="0" w:space="0" w:color="auto"/>
                        <w:left w:val="none" w:sz="0" w:space="0" w:color="auto"/>
                        <w:bottom w:val="none" w:sz="0" w:space="0" w:color="auto"/>
                        <w:right w:val="none" w:sz="0" w:space="0" w:color="auto"/>
                      </w:divBdr>
                    </w:div>
                    <w:div w:id="839464604">
                      <w:marLeft w:val="0"/>
                      <w:marRight w:val="0"/>
                      <w:marTop w:val="0"/>
                      <w:marBottom w:val="0"/>
                      <w:divBdr>
                        <w:top w:val="none" w:sz="0" w:space="0" w:color="auto"/>
                        <w:left w:val="none" w:sz="0" w:space="0" w:color="auto"/>
                        <w:bottom w:val="none" w:sz="0" w:space="0" w:color="auto"/>
                        <w:right w:val="none" w:sz="0" w:space="0" w:color="auto"/>
                      </w:divBdr>
                    </w:div>
                    <w:div w:id="1400010878">
                      <w:marLeft w:val="0"/>
                      <w:marRight w:val="0"/>
                      <w:marTop w:val="0"/>
                      <w:marBottom w:val="0"/>
                      <w:divBdr>
                        <w:top w:val="none" w:sz="0" w:space="0" w:color="auto"/>
                        <w:left w:val="none" w:sz="0" w:space="0" w:color="auto"/>
                        <w:bottom w:val="none" w:sz="0" w:space="0" w:color="auto"/>
                        <w:right w:val="none" w:sz="0" w:space="0" w:color="auto"/>
                      </w:divBdr>
                    </w:div>
                    <w:div w:id="2066297361">
                      <w:marLeft w:val="0"/>
                      <w:marRight w:val="0"/>
                      <w:marTop w:val="0"/>
                      <w:marBottom w:val="0"/>
                      <w:divBdr>
                        <w:top w:val="none" w:sz="0" w:space="0" w:color="auto"/>
                        <w:left w:val="none" w:sz="0" w:space="0" w:color="auto"/>
                        <w:bottom w:val="none" w:sz="0" w:space="0" w:color="auto"/>
                        <w:right w:val="none" w:sz="0" w:space="0" w:color="auto"/>
                      </w:divBdr>
                    </w:div>
                  </w:divsChild>
                </w:div>
                <w:div w:id="1887333816">
                  <w:marLeft w:val="0"/>
                  <w:marRight w:val="0"/>
                  <w:marTop w:val="120"/>
                  <w:marBottom w:val="120"/>
                  <w:divBdr>
                    <w:top w:val="none" w:sz="0" w:space="0" w:color="auto"/>
                    <w:left w:val="none" w:sz="0" w:space="0" w:color="auto"/>
                    <w:bottom w:val="none" w:sz="0" w:space="0" w:color="auto"/>
                    <w:right w:val="none" w:sz="0" w:space="0" w:color="auto"/>
                  </w:divBdr>
                  <w:divsChild>
                    <w:div w:id="276836945">
                      <w:marLeft w:val="0"/>
                      <w:marRight w:val="0"/>
                      <w:marTop w:val="0"/>
                      <w:marBottom w:val="0"/>
                      <w:divBdr>
                        <w:top w:val="none" w:sz="0" w:space="0" w:color="auto"/>
                        <w:left w:val="none" w:sz="0" w:space="0" w:color="auto"/>
                        <w:bottom w:val="none" w:sz="0" w:space="0" w:color="auto"/>
                        <w:right w:val="none" w:sz="0" w:space="0" w:color="auto"/>
                      </w:divBdr>
                    </w:div>
                    <w:div w:id="423578086">
                      <w:marLeft w:val="0"/>
                      <w:marRight w:val="0"/>
                      <w:marTop w:val="0"/>
                      <w:marBottom w:val="0"/>
                      <w:divBdr>
                        <w:top w:val="none" w:sz="0" w:space="0" w:color="auto"/>
                        <w:left w:val="none" w:sz="0" w:space="0" w:color="auto"/>
                        <w:bottom w:val="none" w:sz="0" w:space="0" w:color="auto"/>
                        <w:right w:val="none" w:sz="0" w:space="0" w:color="auto"/>
                      </w:divBdr>
                    </w:div>
                    <w:div w:id="1496412255">
                      <w:marLeft w:val="0"/>
                      <w:marRight w:val="0"/>
                      <w:marTop w:val="0"/>
                      <w:marBottom w:val="0"/>
                      <w:divBdr>
                        <w:top w:val="none" w:sz="0" w:space="0" w:color="auto"/>
                        <w:left w:val="none" w:sz="0" w:space="0" w:color="auto"/>
                        <w:bottom w:val="none" w:sz="0" w:space="0" w:color="auto"/>
                        <w:right w:val="none" w:sz="0" w:space="0" w:color="auto"/>
                      </w:divBdr>
                    </w:div>
                  </w:divsChild>
                </w:div>
                <w:div w:id="1890918402">
                  <w:marLeft w:val="0"/>
                  <w:marRight w:val="0"/>
                  <w:marTop w:val="120"/>
                  <w:marBottom w:val="120"/>
                  <w:divBdr>
                    <w:top w:val="none" w:sz="0" w:space="0" w:color="auto"/>
                    <w:left w:val="none" w:sz="0" w:space="0" w:color="auto"/>
                    <w:bottom w:val="none" w:sz="0" w:space="0" w:color="auto"/>
                    <w:right w:val="none" w:sz="0" w:space="0" w:color="auto"/>
                  </w:divBdr>
                  <w:divsChild>
                    <w:div w:id="33580963">
                      <w:marLeft w:val="0"/>
                      <w:marRight w:val="0"/>
                      <w:marTop w:val="0"/>
                      <w:marBottom w:val="0"/>
                      <w:divBdr>
                        <w:top w:val="none" w:sz="0" w:space="0" w:color="auto"/>
                        <w:left w:val="none" w:sz="0" w:space="0" w:color="auto"/>
                        <w:bottom w:val="none" w:sz="0" w:space="0" w:color="auto"/>
                        <w:right w:val="none" w:sz="0" w:space="0" w:color="auto"/>
                      </w:divBdr>
                    </w:div>
                    <w:div w:id="1720783573">
                      <w:marLeft w:val="0"/>
                      <w:marRight w:val="0"/>
                      <w:marTop w:val="0"/>
                      <w:marBottom w:val="0"/>
                      <w:divBdr>
                        <w:top w:val="none" w:sz="0" w:space="0" w:color="auto"/>
                        <w:left w:val="none" w:sz="0" w:space="0" w:color="auto"/>
                        <w:bottom w:val="none" w:sz="0" w:space="0" w:color="auto"/>
                        <w:right w:val="none" w:sz="0" w:space="0" w:color="auto"/>
                      </w:divBdr>
                    </w:div>
                    <w:div w:id="20807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392854">
      <w:bodyDiv w:val="1"/>
      <w:marLeft w:val="0"/>
      <w:marRight w:val="0"/>
      <w:marTop w:val="0"/>
      <w:marBottom w:val="0"/>
      <w:divBdr>
        <w:top w:val="none" w:sz="0" w:space="0" w:color="auto"/>
        <w:left w:val="none" w:sz="0" w:space="0" w:color="auto"/>
        <w:bottom w:val="none" w:sz="0" w:space="0" w:color="auto"/>
        <w:right w:val="none" w:sz="0" w:space="0" w:color="auto"/>
      </w:divBdr>
      <w:divsChild>
        <w:div w:id="13119900">
          <w:marLeft w:val="0"/>
          <w:marRight w:val="0"/>
          <w:marTop w:val="0"/>
          <w:marBottom w:val="0"/>
          <w:divBdr>
            <w:top w:val="none" w:sz="0" w:space="0" w:color="auto"/>
            <w:left w:val="none" w:sz="0" w:space="0" w:color="auto"/>
            <w:bottom w:val="none" w:sz="0" w:space="0" w:color="auto"/>
            <w:right w:val="none" w:sz="0" w:space="0" w:color="auto"/>
          </w:divBdr>
          <w:divsChild>
            <w:div w:id="197742314">
              <w:marLeft w:val="0"/>
              <w:marRight w:val="0"/>
              <w:marTop w:val="0"/>
              <w:marBottom w:val="0"/>
              <w:divBdr>
                <w:top w:val="none" w:sz="0" w:space="0" w:color="auto"/>
                <w:left w:val="none" w:sz="0" w:space="0" w:color="auto"/>
                <w:bottom w:val="none" w:sz="0" w:space="0" w:color="auto"/>
                <w:right w:val="none" w:sz="0" w:space="0" w:color="auto"/>
              </w:divBdr>
            </w:div>
          </w:divsChild>
        </w:div>
        <w:div w:id="19672546">
          <w:marLeft w:val="0"/>
          <w:marRight w:val="0"/>
          <w:marTop w:val="0"/>
          <w:marBottom w:val="0"/>
          <w:divBdr>
            <w:top w:val="none" w:sz="0" w:space="0" w:color="auto"/>
            <w:left w:val="none" w:sz="0" w:space="0" w:color="auto"/>
            <w:bottom w:val="none" w:sz="0" w:space="0" w:color="auto"/>
            <w:right w:val="none" w:sz="0" w:space="0" w:color="auto"/>
          </w:divBdr>
          <w:divsChild>
            <w:div w:id="1982076746">
              <w:marLeft w:val="0"/>
              <w:marRight w:val="0"/>
              <w:marTop w:val="0"/>
              <w:marBottom w:val="0"/>
              <w:divBdr>
                <w:top w:val="none" w:sz="0" w:space="0" w:color="auto"/>
                <w:left w:val="none" w:sz="0" w:space="0" w:color="auto"/>
                <w:bottom w:val="none" w:sz="0" w:space="0" w:color="auto"/>
                <w:right w:val="none" w:sz="0" w:space="0" w:color="auto"/>
              </w:divBdr>
            </w:div>
          </w:divsChild>
        </w:div>
        <w:div w:id="43254702">
          <w:marLeft w:val="0"/>
          <w:marRight w:val="0"/>
          <w:marTop w:val="0"/>
          <w:marBottom w:val="0"/>
          <w:divBdr>
            <w:top w:val="none" w:sz="0" w:space="0" w:color="auto"/>
            <w:left w:val="none" w:sz="0" w:space="0" w:color="auto"/>
            <w:bottom w:val="none" w:sz="0" w:space="0" w:color="auto"/>
            <w:right w:val="none" w:sz="0" w:space="0" w:color="auto"/>
          </w:divBdr>
          <w:divsChild>
            <w:div w:id="294483075">
              <w:marLeft w:val="0"/>
              <w:marRight w:val="0"/>
              <w:marTop w:val="0"/>
              <w:marBottom w:val="0"/>
              <w:divBdr>
                <w:top w:val="none" w:sz="0" w:space="0" w:color="auto"/>
                <w:left w:val="none" w:sz="0" w:space="0" w:color="auto"/>
                <w:bottom w:val="none" w:sz="0" w:space="0" w:color="auto"/>
                <w:right w:val="none" w:sz="0" w:space="0" w:color="auto"/>
              </w:divBdr>
            </w:div>
          </w:divsChild>
        </w:div>
        <w:div w:id="51856000">
          <w:marLeft w:val="0"/>
          <w:marRight w:val="0"/>
          <w:marTop w:val="0"/>
          <w:marBottom w:val="0"/>
          <w:divBdr>
            <w:top w:val="none" w:sz="0" w:space="0" w:color="auto"/>
            <w:left w:val="none" w:sz="0" w:space="0" w:color="auto"/>
            <w:bottom w:val="none" w:sz="0" w:space="0" w:color="auto"/>
            <w:right w:val="none" w:sz="0" w:space="0" w:color="auto"/>
          </w:divBdr>
        </w:div>
        <w:div w:id="62148941">
          <w:marLeft w:val="0"/>
          <w:marRight w:val="0"/>
          <w:marTop w:val="0"/>
          <w:marBottom w:val="0"/>
          <w:divBdr>
            <w:top w:val="none" w:sz="0" w:space="0" w:color="auto"/>
            <w:left w:val="none" w:sz="0" w:space="0" w:color="auto"/>
            <w:bottom w:val="none" w:sz="0" w:space="0" w:color="auto"/>
            <w:right w:val="none" w:sz="0" w:space="0" w:color="auto"/>
          </w:divBdr>
        </w:div>
        <w:div w:id="95833826">
          <w:marLeft w:val="0"/>
          <w:marRight w:val="0"/>
          <w:marTop w:val="0"/>
          <w:marBottom w:val="0"/>
          <w:divBdr>
            <w:top w:val="none" w:sz="0" w:space="0" w:color="auto"/>
            <w:left w:val="none" w:sz="0" w:space="0" w:color="auto"/>
            <w:bottom w:val="none" w:sz="0" w:space="0" w:color="auto"/>
            <w:right w:val="none" w:sz="0" w:space="0" w:color="auto"/>
          </w:divBdr>
        </w:div>
        <w:div w:id="152448772">
          <w:marLeft w:val="0"/>
          <w:marRight w:val="0"/>
          <w:marTop w:val="0"/>
          <w:marBottom w:val="0"/>
          <w:divBdr>
            <w:top w:val="none" w:sz="0" w:space="0" w:color="auto"/>
            <w:left w:val="none" w:sz="0" w:space="0" w:color="auto"/>
            <w:bottom w:val="none" w:sz="0" w:space="0" w:color="auto"/>
            <w:right w:val="none" w:sz="0" w:space="0" w:color="auto"/>
          </w:divBdr>
          <w:divsChild>
            <w:div w:id="912131413">
              <w:marLeft w:val="0"/>
              <w:marRight w:val="0"/>
              <w:marTop w:val="0"/>
              <w:marBottom w:val="0"/>
              <w:divBdr>
                <w:top w:val="none" w:sz="0" w:space="0" w:color="auto"/>
                <w:left w:val="none" w:sz="0" w:space="0" w:color="auto"/>
                <w:bottom w:val="none" w:sz="0" w:space="0" w:color="auto"/>
                <w:right w:val="none" w:sz="0" w:space="0" w:color="auto"/>
              </w:divBdr>
            </w:div>
          </w:divsChild>
        </w:div>
        <w:div w:id="163979123">
          <w:marLeft w:val="0"/>
          <w:marRight w:val="0"/>
          <w:marTop w:val="0"/>
          <w:marBottom w:val="0"/>
          <w:divBdr>
            <w:top w:val="none" w:sz="0" w:space="0" w:color="auto"/>
            <w:left w:val="none" w:sz="0" w:space="0" w:color="auto"/>
            <w:bottom w:val="none" w:sz="0" w:space="0" w:color="auto"/>
            <w:right w:val="none" w:sz="0" w:space="0" w:color="auto"/>
          </w:divBdr>
          <w:divsChild>
            <w:div w:id="1032614910">
              <w:marLeft w:val="0"/>
              <w:marRight w:val="0"/>
              <w:marTop w:val="0"/>
              <w:marBottom w:val="0"/>
              <w:divBdr>
                <w:top w:val="none" w:sz="0" w:space="0" w:color="auto"/>
                <w:left w:val="none" w:sz="0" w:space="0" w:color="auto"/>
                <w:bottom w:val="none" w:sz="0" w:space="0" w:color="auto"/>
                <w:right w:val="none" w:sz="0" w:space="0" w:color="auto"/>
              </w:divBdr>
            </w:div>
          </w:divsChild>
        </w:div>
        <w:div w:id="296187177">
          <w:marLeft w:val="0"/>
          <w:marRight w:val="0"/>
          <w:marTop w:val="0"/>
          <w:marBottom w:val="0"/>
          <w:divBdr>
            <w:top w:val="none" w:sz="0" w:space="0" w:color="auto"/>
            <w:left w:val="none" w:sz="0" w:space="0" w:color="auto"/>
            <w:bottom w:val="none" w:sz="0" w:space="0" w:color="auto"/>
            <w:right w:val="none" w:sz="0" w:space="0" w:color="auto"/>
          </w:divBdr>
          <w:divsChild>
            <w:div w:id="85733777">
              <w:marLeft w:val="0"/>
              <w:marRight w:val="0"/>
              <w:marTop w:val="0"/>
              <w:marBottom w:val="0"/>
              <w:divBdr>
                <w:top w:val="none" w:sz="0" w:space="0" w:color="auto"/>
                <w:left w:val="none" w:sz="0" w:space="0" w:color="auto"/>
                <w:bottom w:val="none" w:sz="0" w:space="0" w:color="auto"/>
                <w:right w:val="none" w:sz="0" w:space="0" w:color="auto"/>
              </w:divBdr>
            </w:div>
          </w:divsChild>
        </w:div>
        <w:div w:id="304166646">
          <w:marLeft w:val="0"/>
          <w:marRight w:val="0"/>
          <w:marTop w:val="0"/>
          <w:marBottom w:val="0"/>
          <w:divBdr>
            <w:top w:val="none" w:sz="0" w:space="0" w:color="auto"/>
            <w:left w:val="none" w:sz="0" w:space="0" w:color="auto"/>
            <w:bottom w:val="none" w:sz="0" w:space="0" w:color="auto"/>
            <w:right w:val="none" w:sz="0" w:space="0" w:color="auto"/>
          </w:divBdr>
          <w:divsChild>
            <w:div w:id="491454694">
              <w:marLeft w:val="0"/>
              <w:marRight w:val="0"/>
              <w:marTop w:val="0"/>
              <w:marBottom w:val="0"/>
              <w:divBdr>
                <w:top w:val="none" w:sz="0" w:space="0" w:color="auto"/>
                <w:left w:val="none" w:sz="0" w:space="0" w:color="auto"/>
                <w:bottom w:val="none" w:sz="0" w:space="0" w:color="auto"/>
                <w:right w:val="none" w:sz="0" w:space="0" w:color="auto"/>
              </w:divBdr>
            </w:div>
          </w:divsChild>
        </w:div>
        <w:div w:id="372313618">
          <w:marLeft w:val="0"/>
          <w:marRight w:val="0"/>
          <w:marTop w:val="0"/>
          <w:marBottom w:val="0"/>
          <w:divBdr>
            <w:top w:val="none" w:sz="0" w:space="0" w:color="auto"/>
            <w:left w:val="none" w:sz="0" w:space="0" w:color="auto"/>
            <w:bottom w:val="none" w:sz="0" w:space="0" w:color="auto"/>
            <w:right w:val="none" w:sz="0" w:space="0" w:color="auto"/>
          </w:divBdr>
          <w:divsChild>
            <w:div w:id="1092892209">
              <w:marLeft w:val="0"/>
              <w:marRight w:val="0"/>
              <w:marTop w:val="0"/>
              <w:marBottom w:val="0"/>
              <w:divBdr>
                <w:top w:val="none" w:sz="0" w:space="0" w:color="auto"/>
                <w:left w:val="none" w:sz="0" w:space="0" w:color="auto"/>
                <w:bottom w:val="none" w:sz="0" w:space="0" w:color="auto"/>
                <w:right w:val="none" w:sz="0" w:space="0" w:color="auto"/>
              </w:divBdr>
            </w:div>
          </w:divsChild>
        </w:div>
        <w:div w:id="386684387">
          <w:marLeft w:val="0"/>
          <w:marRight w:val="0"/>
          <w:marTop w:val="0"/>
          <w:marBottom w:val="0"/>
          <w:divBdr>
            <w:top w:val="none" w:sz="0" w:space="0" w:color="auto"/>
            <w:left w:val="none" w:sz="0" w:space="0" w:color="auto"/>
            <w:bottom w:val="none" w:sz="0" w:space="0" w:color="auto"/>
            <w:right w:val="none" w:sz="0" w:space="0" w:color="auto"/>
          </w:divBdr>
          <w:divsChild>
            <w:div w:id="1787580959">
              <w:marLeft w:val="0"/>
              <w:marRight w:val="0"/>
              <w:marTop w:val="0"/>
              <w:marBottom w:val="0"/>
              <w:divBdr>
                <w:top w:val="none" w:sz="0" w:space="0" w:color="auto"/>
                <w:left w:val="none" w:sz="0" w:space="0" w:color="auto"/>
                <w:bottom w:val="none" w:sz="0" w:space="0" w:color="auto"/>
                <w:right w:val="none" w:sz="0" w:space="0" w:color="auto"/>
              </w:divBdr>
            </w:div>
          </w:divsChild>
        </w:div>
        <w:div w:id="395277691">
          <w:marLeft w:val="0"/>
          <w:marRight w:val="0"/>
          <w:marTop w:val="0"/>
          <w:marBottom w:val="0"/>
          <w:divBdr>
            <w:top w:val="none" w:sz="0" w:space="0" w:color="auto"/>
            <w:left w:val="none" w:sz="0" w:space="0" w:color="auto"/>
            <w:bottom w:val="none" w:sz="0" w:space="0" w:color="auto"/>
            <w:right w:val="none" w:sz="0" w:space="0" w:color="auto"/>
          </w:divBdr>
          <w:divsChild>
            <w:div w:id="570045004">
              <w:marLeft w:val="0"/>
              <w:marRight w:val="0"/>
              <w:marTop w:val="0"/>
              <w:marBottom w:val="0"/>
              <w:divBdr>
                <w:top w:val="none" w:sz="0" w:space="0" w:color="auto"/>
                <w:left w:val="none" w:sz="0" w:space="0" w:color="auto"/>
                <w:bottom w:val="none" w:sz="0" w:space="0" w:color="auto"/>
                <w:right w:val="none" w:sz="0" w:space="0" w:color="auto"/>
              </w:divBdr>
            </w:div>
          </w:divsChild>
        </w:div>
        <w:div w:id="409884820">
          <w:marLeft w:val="0"/>
          <w:marRight w:val="0"/>
          <w:marTop w:val="0"/>
          <w:marBottom w:val="0"/>
          <w:divBdr>
            <w:top w:val="none" w:sz="0" w:space="0" w:color="auto"/>
            <w:left w:val="none" w:sz="0" w:space="0" w:color="auto"/>
            <w:bottom w:val="none" w:sz="0" w:space="0" w:color="auto"/>
            <w:right w:val="none" w:sz="0" w:space="0" w:color="auto"/>
          </w:divBdr>
          <w:divsChild>
            <w:div w:id="1260680334">
              <w:marLeft w:val="0"/>
              <w:marRight w:val="0"/>
              <w:marTop w:val="0"/>
              <w:marBottom w:val="0"/>
              <w:divBdr>
                <w:top w:val="none" w:sz="0" w:space="0" w:color="auto"/>
                <w:left w:val="none" w:sz="0" w:space="0" w:color="auto"/>
                <w:bottom w:val="none" w:sz="0" w:space="0" w:color="auto"/>
                <w:right w:val="none" w:sz="0" w:space="0" w:color="auto"/>
              </w:divBdr>
            </w:div>
          </w:divsChild>
        </w:div>
        <w:div w:id="410546826">
          <w:marLeft w:val="0"/>
          <w:marRight w:val="0"/>
          <w:marTop w:val="0"/>
          <w:marBottom w:val="0"/>
          <w:divBdr>
            <w:top w:val="none" w:sz="0" w:space="0" w:color="auto"/>
            <w:left w:val="none" w:sz="0" w:space="0" w:color="auto"/>
            <w:bottom w:val="none" w:sz="0" w:space="0" w:color="auto"/>
            <w:right w:val="none" w:sz="0" w:space="0" w:color="auto"/>
          </w:divBdr>
        </w:div>
        <w:div w:id="473911917">
          <w:marLeft w:val="0"/>
          <w:marRight w:val="0"/>
          <w:marTop w:val="0"/>
          <w:marBottom w:val="0"/>
          <w:divBdr>
            <w:top w:val="none" w:sz="0" w:space="0" w:color="auto"/>
            <w:left w:val="none" w:sz="0" w:space="0" w:color="auto"/>
            <w:bottom w:val="none" w:sz="0" w:space="0" w:color="auto"/>
            <w:right w:val="none" w:sz="0" w:space="0" w:color="auto"/>
          </w:divBdr>
        </w:div>
        <w:div w:id="572544566">
          <w:marLeft w:val="0"/>
          <w:marRight w:val="0"/>
          <w:marTop w:val="0"/>
          <w:marBottom w:val="0"/>
          <w:divBdr>
            <w:top w:val="none" w:sz="0" w:space="0" w:color="auto"/>
            <w:left w:val="none" w:sz="0" w:space="0" w:color="auto"/>
            <w:bottom w:val="none" w:sz="0" w:space="0" w:color="auto"/>
            <w:right w:val="none" w:sz="0" w:space="0" w:color="auto"/>
          </w:divBdr>
          <w:divsChild>
            <w:div w:id="1465275932">
              <w:marLeft w:val="0"/>
              <w:marRight w:val="0"/>
              <w:marTop w:val="0"/>
              <w:marBottom w:val="0"/>
              <w:divBdr>
                <w:top w:val="none" w:sz="0" w:space="0" w:color="auto"/>
                <w:left w:val="none" w:sz="0" w:space="0" w:color="auto"/>
                <w:bottom w:val="none" w:sz="0" w:space="0" w:color="auto"/>
                <w:right w:val="none" w:sz="0" w:space="0" w:color="auto"/>
              </w:divBdr>
            </w:div>
          </w:divsChild>
        </w:div>
        <w:div w:id="763458205">
          <w:marLeft w:val="0"/>
          <w:marRight w:val="0"/>
          <w:marTop w:val="0"/>
          <w:marBottom w:val="0"/>
          <w:divBdr>
            <w:top w:val="none" w:sz="0" w:space="0" w:color="auto"/>
            <w:left w:val="none" w:sz="0" w:space="0" w:color="auto"/>
            <w:bottom w:val="none" w:sz="0" w:space="0" w:color="auto"/>
            <w:right w:val="none" w:sz="0" w:space="0" w:color="auto"/>
          </w:divBdr>
          <w:divsChild>
            <w:div w:id="2134012313">
              <w:marLeft w:val="0"/>
              <w:marRight w:val="0"/>
              <w:marTop w:val="0"/>
              <w:marBottom w:val="0"/>
              <w:divBdr>
                <w:top w:val="none" w:sz="0" w:space="0" w:color="auto"/>
                <w:left w:val="none" w:sz="0" w:space="0" w:color="auto"/>
                <w:bottom w:val="none" w:sz="0" w:space="0" w:color="auto"/>
                <w:right w:val="none" w:sz="0" w:space="0" w:color="auto"/>
              </w:divBdr>
            </w:div>
          </w:divsChild>
        </w:div>
        <w:div w:id="813331330">
          <w:marLeft w:val="0"/>
          <w:marRight w:val="0"/>
          <w:marTop w:val="0"/>
          <w:marBottom w:val="0"/>
          <w:divBdr>
            <w:top w:val="none" w:sz="0" w:space="0" w:color="auto"/>
            <w:left w:val="none" w:sz="0" w:space="0" w:color="auto"/>
            <w:bottom w:val="none" w:sz="0" w:space="0" w:color="auto"/>
            <w:right w:val="none" w:sz="0" w:space="0" w:color="auto"/>
          </w:divBdr>
          <w:divsChild>
            <w:div w:id="331027629">
              <w:marLeft w:val="0"/>
              <w:marRight w:val="0"/>
              <w:marTop w:val="0"/>
              <w:marBottom w:val="0"/>
              <w:divBdr>
                <w:top w:val="none" w:sz="0" w:space="0" w:color="auto"/>
                <w:left w:val="none" w:sz="0" w:space="0" w:color="auto"/>
                <w:bottom w:val="none" w:sz="0" w:space="0" w:color="auto"/>
                <w:right w:val="none" w:sz="0" w:space="0" w:color="auto"/>
              </w:divBdr>
            </w:div>
          </w:divsChild>
        </w:div>
        <w:div w:id="847250222">
          <w:marLeft w:val="0"/>
          <w:marRight w:val="0"/>
          <w:marTop w:val="0"/>
          <w:marBottom w:val="0"/>
          <w:divBdr>
            <w:top w:val="none" w:sz="0" w:space="0" w:color="auto"/>
            <w:left w:val="none" w:sz="0" w:space="0" w:color="auto"/>
            <w:bottom w:val="none" w:sz="0" w:space="0" w:color="auto"/>
            <w:right w:val="none" w:sz="0" w:space="0" w:color="auto"/>
          </w:divBdr>
          <w:divsChild>
            <w:div w:id="503324305">
              <w:marLeft w:val="0"/>
              <w:marRight w:val="0"/>
              <w:marTop w:val="0"/>
              <w:marBottom w:val="0"/>
              <w:divBdr>
                <w:top w:val="none" w:sz="0" w:space="0" w:color="auto"/>
                <w:left w:val="none" w:sz="0" w:space="0" w:color="auto"/>
                <w:bottom w:val="none" w:sz="0" w:space="0" w:color="auto"/>
                <w:right w:val="none" w:sz="0" w:space="0" w:color="auto"/>
              </w:divBdr>
            </w:div>
          </w:divsChild>
        </w:div>
        <w:div w:id="859468448">
          <w:marLeft w:val="0"/>
          <w:marRight w:val="0"/>
          <w:marTop w:val="0"/>
          <w:marBottom w:val="0"/>
          <w:divBdr>
            <w:top w:val="none" w:sz="0" w:space="0" w:color="auto"/>
            <w:left w:val="none" w:sz="0" w:space="0" w:color="auto"/>
            <w:bottom w:val="none" w:sz="0" w:space="0" w:color="auto"/>
            <w:right w:val="none" w:sz="0" w:space="0" w:color="auto"/>
          </w:divBdr>
          <w:divsChild>
            <w:div w:id="564100226">
              <w:marLeft w:val="0"/>
              <w:marRight w:val="0"/>
              <w:marTop w:val="0"/>
              <w:marBottom w:val="0"/>
              <w:divBdr>
                <w:top w:val="none" w:sz="0" w:space="0" w:color="auto"/>
                <w:left w:val="none" w:sz="0" w:space="0" w:color="auto"/>
                <w:bottom w:val="none" w:sz="0" w:space="0" w:color="auto"/>
                <w:right w:val="none" w:sz="0" w:space="0" w:color="auto"/>
              </w:divBdr>
            </w:div>
          </w:divsChild>
        </w:div>
        <w:div w:id="878279398">
          <w:marLeft w:val="0"/>
          <w:marRight w:val="0"/>
          <w:marTop w:val="0"/>
          <w:marBottom w:val="0"/>
          <w:divBdr>
            <w:top w:val="none" w:sz="0" w:space="0" w:color="auto"/>
            <w:left w:val="none" w:sz="0" w:space="0" w:color="auto"/>
            <w:bottom w:val="none" w:sz="0" w:space="0" w:color="auto"/>
            <w:right w:val="none" w:sz="0" w:space="0" w:color="auto"/>
          </w:divBdr>
        </w:div>
        <w:div w:id="998387269">
          <w:marLeft w:val="0"/>
          <w:marRight w:val="0"/>
          <w:marTop w:val="0"/>
          <w:marBottom w:val="0"/>
          <w:divBdr>
            <w:top w:val="none" w:sz="0" w:space="0" w:color="auto"/>
            <w:left w:val="none" w:sz="0" w:space="0" w:color="auto"/>
            <w:bottom w:val="none" w:sz="0" w:space="0" w:color="auto"/>
            <w:right w:val="none" w:sz="0" w:space="0" w:color="auto"/>
          </w:divBdr>
          <w:divsChild>
            <w:div w:id="2124885941">
              <w:marLeft w:val="0"/>
              <w:marRight w:val="0"/>
              <w:marTop w:val="0"/>
              <w:marBottom w:val="0"/>
              <w:divBdr>
                <w:top w:val="none" w:sz="0" w:space="0" w:color="auto"/>
                <w:left w:val="none" w:sz="0" w:space="0" w:color="auto"/>
                <w:bottom w:val="none" w:sz="0" w:space="0" w:color="auto"/>
                <w:right w:val="none" w:sz="0" w:space="0" w:color="auto"/>
              </w:divBdr>
            </w:div>
          </w:divsChild>
        </w:div>
        <w:div w:id="1013386738">
          <w:marLeft w:val="0"/>
          <w:marRight w:val="0"/>
          <w:marTop w:val="0"/>
          <w:marBottom w:val="0"/>
          <w:divBdr>
            <w:top w:val="none" w:sz="0" w:space="0" w:color="auto"/>
            <w:left w:val="none" w:sz="0" w:space="0" w:color="auto"/>
            <w:bottom w:val="none" w:sz="0" w:space="0" w:color="auto"/>
            <w:right w:val="none" w:sz="0" w:space="0" w:color="auto"/>
          </w:divBdr>
          <w:divsChild>
            <w:div w:id="1476991299">
              <w:marLeft w:val="0"/>
              <w:marRight w:val="0"/>
              <w:marTop w:val="0"/>
              <w:marBottom w:val="0"/>
              <w:divBdr>
                <w:top w:val="none" w:sz="0" w:space="0" w:color="auto"/>
                <w:left w:val="none" w:sz="0" w:space="0" w:color="auto"/>
                <w:bottom w:val="none" w:sz="0" w:space="0" w:color="auto"/>
                <w:right w:val="none" w:sz="0" w:space="0" w:color="auto"/>
              </w:divBdr>
            </w:div>
          </w:divsChild>
        </w:div>
        <w:div w:id="1041979492">
          <w:marLeft w:val="0"/>
          <w:marRight w:val="0"/>
          <w:marTop w:val="0"/>
          <w:marBottom w:val="0"/>
          <w:divBdr>
            <w:top w:val="none" w:sz="0" w:space="0" w:color="auto"/>
            <w:left w:val="none" w:sz="0" w:space="0" w:color="auto"/>
            <w:bottom w:val="none" w:sz="0" w:space="0" w:color="auto"/>
            <w:right w:val="none" w:sz="0" w:space="0" w:color="auto"/>
          </w:divBdr>
          <w:divsChild>
            <w:div w:id="1006370844">
              <w:marLeft w:val="0"/>
              <w:marRight w:val="0"/>
              <w:marTop w:val="0"/>
              <w:marBottom w:val="0"/>
              <w:divBdr>
                <w:top w:val="none" w:sz="0" w:space="0" w:color="auto"/>
                <w:left w:val="none" w:sz="0" w:space="0" w:color="auto"/>
                <w:bottom w:val="none" w:sz="0" w:space="0" w:color="auto"/>
                <w:right w:val="none" w:sz="0" w:space="0" w:color="auto"/>
              </w:divBdr>
            </w:div>
          </w:divsChild>
        </w:div>
        <w:div w:id="1082869688">
          <w:marLeft w:val="0"/>
          <w:marRight w:val="0"/>
          <w:marTop w:val="0"/>
          <w:marBottom w:val="0"/>
          <w:divBdr>
            <w:top w:val="none" w:sz="0" w:space="0" w:color="auto"/>
            <w:left w:val="none" w:sz="0" w:space="0" w:color="auto"/>
            <w:bottom w:val="none" w:sz="0" w:space="0" w:color="auto"/>
            <w:right w:val="none" w:sz="0" w:space="0" w:color="auto"/>
          </w:divBdr>
        </w:div>
        <w:div w:id="1119111079">
          <w:marLeft w:val="0"/>
          <w:marRight w:val="0"/>
          <w:marTop w:val="0"/>
          <w:marBottom w:val="0"/>
          <w:divBdr>
            <w:top w:val="none" w:sz="0" w:space="0" w:color="auto"/>
            <w:left w:val="none" w:sz="0" w:space="0" w:color="auto"/>
            <w:bottom w:val="none" w:sz="0" w:space="0" w:color="auto"/>
            <w:right w:val="none" w:sz="0" w:space="0" w:color="auto"/>
          </w:divBdr>
          <w:divsChild>
            <w:div w:id="640186485">
              <w:marLeft w:val="0"/>
              <w:marRight w:val="0"/>
              <w:marTop w:val="0"/>
              <w:marBottom w:val="0"/>
              <w:divBdr>
                <w:top w:val="none" w:sz="0" w:space="0" w:color="auto"/>
                <w:left w:val="none" w:sz="0" w:space="0" w:color="auto"/>
                <w:bottom w:val="none" w:sz="0" w:space="0" w:color="auto"/>
                <w:right w:val="none" w:sz="0" w:space="0" w:color="auto"/>
              </w:divBdr>
            </w:div>
          </w:divsChild>
        </w:div>
        <w:div w:id="1154495590">
          <w:marLeft w:val="0"/>
          <w:marRight w:val="0"/>
          <w:marTop w:val="0"/>
          <w:marBottom w:val="0"/>
          <w:divBdr>
            <w:top w:val="none" w:sz="0" w:space="0" w:color="auto"/>
            <w:left w:val="none" w:sz="0" w:space="0" w:color="auto"/>
            <w:bottom w:val="none" w:sz="0" w:space="0" w:color="auto"/>
            <w:right w:val="none" w:sz="0" w:space="0" w:color="auto"/>
          </w:divBdr>
          <w:divsChild>
            <w:div w:id="1818643306">
              <w:marLeft w:val="0"/>
              <w:marRight w:val="0"/>
              <w:marTop w:val="0"/>
              <w:marBottom w:val="0"/>
              <w:divBdr>
                <w:top w:val="none" w:sz="0" w:space="0" w:color="auto"/>
                <w:left w:val="none" w:sz="0" w:space="0" w:color="auto"/>
                <w:bottom w:val="none" w:sz="0" w:space="0" w:color="auto"/>
                <w:right w:val="none" w:sz="0" w:space="0" w:color="auto"/>
              </w:divBdr>
            </w:div>
          </w:divsChild>
        </w:div>
        <w:div w:id="1275553622">
          <w:marLeft w:val="0"/>
          <w:marRight w:val="0"/>
          <w:marTop w:val="0"/>
          <w:marBottom w:val="0"/>
          <w:divBdr>
            <w:top w:val="none" w:sz="0" w:space="0" w:color="auto"/>
            <w:left w:val="none" w:sz="0" w:space="0" w:color="auto"/>
            <w:bottom w:val="none" w:sz="0" w:space="0" w:color="auto"/>
            <w:right w:val="none" w:sz="0" w:space="0" w:color="auto"/>
          </w:divBdr>
        </w:div>
        <w:div w:id="1321426079">
          <w:marLeft w:val="0"/>
          <w:marRight w:val="0"/>
          <w:marTop w:val="0"/>
          <w:marBottom w:val="0"/>
          <w:divBdr>
            <w:top w:val="none" w:sz="0" w:space="0" w:color="auto"/>
            <w:left w:val="none" w:sz="0" w:space="0" w:color="auto"/>
            <w:bottom w:val="none" w:sz="0" w:space="0" w:color="auto"/>
            <w:right w:val="none" w:sz="0" w:space="0" w:color="auto"/>
          </w:divBdr>
          <w:divsChild>
            <w:div w:id="1223754501">
              <w:marLeft w:val="0"/>
              <w:marRight w:val="0"/>
              <w:marTop w:val="0"/>
              <w:marBottom w:val="0"/>
              <w:divBdr>
                <w:top w:val="none" w:sz="0" w:space="0" w:color="auto"/>
                <w:left w:val="none" w:sz="0" w:space="0" w:color="auto"/>
                <w:bottom w:val="none" w:sz="0" w:space="0" w:color="auto"/>
                <w:right w:val="none" w:sz="0" w:space="0" w:color="auto"/>
              </w:divBdr>
            </w:div>
          </w:divsChild>
        </w:div>
        <w:div w:id="1365012537">
          <w:marLeft w:val="0"/>
          <w:marRight w:val="0"/>
          <w:marTop w:val="0"/>
          <w:marBottom w:val="0"/>
          <w:divBdr>
            <w:top w:val="none" w:sz="0" w:space="0" w:color="auto"/>
            <w:left w:val="none" w:sz="0" w:space="0" w:color="auto"/>
            <w:bottom w:val="none" w:sz="0" w:space="0" w:color="auto"/>
            <w:right w:val="none" w:sz="0" w:space="0" w:color="auto"/>
          </w:divBdr>
          <w:divsChild>
            <w:div w:id="1533884625">
              <w:marLeft w:val="0"/>
              <w:marRight w:val="0"/>
              <w:marTop w:val="0"/>
              <w:marBottom w:val="0"/>
              <w:divBdr>
                <w:top w:val="none" w:sz="0" w:space="0" w:color="auto"/>
                <w:left w:val="none" w:sz="0" w:space="0" w:color="auto"/>
                <w:bottom w:val="none" w:sz="0" w:space="0" w:color="auto"/>
                <w:right w:val="none" w:sz="0" w:space="0" w:color="auto"/>
              </w:divBdr>
            </w:div>
          </w:divsChild>
        </w:div>
        <w:div w:id="1382245997">
          <w:marLeft w:val="0"/>
          <w:marRight w:val="0"/>
          <w:marTop w:val="0"/>
          <w:marBottom w:val="0"/>
          <w:divBdr>
            <w:top w:val="none" w:sz="0" w:space="0" w:color="auto"/>
            <w:left w:val="none" w:sz="0" w:space="0" w:color="auto"/>
            <w:bottom w:val="none" w:sz="0" w:space="0" w:color="auto"/>
            <w:right w:val="none" w:sz="0" w:space="0" w:color="auto"/>
          </w:divBdr>
          <w:divsChild>
            <w:div w:id="1116799882">
              <w:marLeft w:val="0"/>
              <w:marRight w:val="0"/>
              <w:marTop w:val="0"/>
              <w:marBottom w:val="0"/>
              <w:divBdr>
                <w:top w:val="none" w:sz="0" w:space="0" w:color="auto"/>
                <w:left w:val="none" w:sz="0" w:space="0" w:color="auto"/>
                <w:bottom w:val="none" w:sz="0" w:space="0" w:color="auto"/>
                <w:right w:val="none" w:sz="0" w:space="0" w:color="auto"/>
              </w:divBdr>
            </w:div>
          </w:divsChild>
        </w:div>
        <w:div w:id="1394350902">
          <w:marLeft w:val="0"/>
          <w:marRight w:val="0"/>
          <w:marTop w:val="0"/>
          <w:marBottom w:val="0"/>
          <w:divBdr>
            <w:top w:val="none" w:sz="0" w:space="0" w:color="auto"/>
            <w:left w:val="none" w:sz="0" w:space="0" w:color="auto"/>
            <w:bottom w:val="none" w:sz="0" w:space="0" w:color="auto"/>
            <w:right w:val="none" w:sz="0" w:space="0" w:color="auto"/>
          </w:divBdr>
          <w:divsChild>
            <w:div w:id="1854687379">
              <w:marLeft w:val="0"/>
              <w:marRight w:val="0"/>
              <w:marTop w:val="0"/>
              <w:marBottom w:val="0"/>
              <w:divBdr>
                <w:top w:val="none" w:sz="0" w:space="0" w:color="auto"/>
                <w:left w:val="none" w:sz="0" w:space="0" w:color="auto"/>
                <w:bottom w:val="none" w:sz="0" w:space="0" w:color="auto"/>
                <w:right w:val="none" w:sz="0" w:space="0" w:color="auto"/>
              </w:divBdr>
            </w:div>
          </w:divsChild>
        </w:div>
        <w:div w:id="1406102109">
          <w:marLeft w:val="0"/>
          <w:marRight w:val="0"/>
          <w:marTop w:val="0"/>
          <w:marBottom w:val="0"/>
          <w:divBdr>
            <w:top w:val="none" w:sz="0" w:space="0" w:color="auto"/>
            <w:left w:val="none" w:sz="0" w:space="0" w:color="auto"/>
            <w:bottom w:val="none" w:sz="0" w:space="0" w:color="auto"/>
            <w:right w:val="none" w:sz="0" w:space="0" w:color="auto"/>
          </w:divBdr>
        </w:div>
        <w:div w:id="1427265588">
          <w:marLeft w:val="0"/>
          <w:marRight w:val="0"/>
          <w:marTop w:val="0"/>
          <w:marBottom w:val="0"/>
          <w:divBdr>
            <w:top w:val="none" w:sz="0" w:space="0" w:color="auto"/>
            <w:left w:val="none" w:sz="0" w:space="0" w:color="auto"/>
            <w:bottom w:val="none" w:sz="0" w:space="0" w:color="auto"/>
            <w:right w:val="none" w:sz="0" w:space="0" w:color="auto"/>
          </w:divBdr>
        </w:div>
        <w:div w:id="1483111247">
          <w:marLeft w:val="0"/>
          <w:marRight w:val="0"/>
          <w:marTop w:val="0"/>
          <w:marBottom w:val="0"/>
          <w:divBdr>
            <w:top w:val="none" w:sz="0" w:space="0" w:color="auto"/>
            <w:left w:val="none" w:sz="0" w:space="0" w:color="auto"/>
            <w:bottom w:val="none" w:sz="0" w:space="0" w:color="auto"/>
            <w:right w:val="none" w:sz="0" w:space="0" w:color="auto"/>
          </w:divBdr>
          <w:divsChild>
            <w:div w:id="2070415193">
              <w:marLeft w:val="0"/>
              <w:marRight w:val="0"/>
              <w:marTop w:val="0"/>
              <w:marBottom w:val="0"/>
              <w:divBdr>
                <w:top w:val="none" w:sz="0" w:space="0" w:color="auto"/>
                <w:left w:val="none" w:sz="0" w:space="0" w:color="auto"/>
                <w:bottom w:val="none" w:sz="0" w:space="0" w:color="auto"/>
                <w:right w:val="none" w:sz="0" w:space="0" w:color="auto"/>
              </w:divBdr>
            </w:div>
          </w:divsChild>
        </w:div>
        <w:div w:id="1527140604">
          <w:marLeft w:val="0"/>
          <w:marRight w:val="0"/>
          <w:marTop w:val="0"/>
          <w:marBottom w:val="0"/>
          <w:divBdr>
            <w:top w:val="none" w:sz="0" w:space="0" w:color="auto"/>
            <w:left w:val="none" w:sz="0" w:space="0" w:color="auto"/>
            <w:bottom w:val="none" w:sz="0" w:space="0" w:color="auto"/>
            <w:right w:val="none" w:sz="0" w:space="0" w:color="auto"/>
          </w:divBdr>
          <w:divsChild>
            <w:div w:id="1263798925">
              <w:marLeft w:val="0"/>
              <w:marRight w:val="0"/>
              <w:marTop w:val="0"/>
              <w:marBottom w:val="0"/>
              <w:divBdr>
                <w:top w:val="none" w:sz="0" w:space="0" w:color="auto"/>
                <w:left w:val="none" w:sz="0" w:space="0" w:color="auto"/>
                <w:bottom w:val="none" w:sz="0" w:space="0" w:color="auto"/>
                <w:right w:val="none" w:sz="0" w:space="0" w:color="auto"/>
              </w:divBdr>
            </w:div>
          </w:divsChild>
        </w:div>
        <w:div w:id="1562060057">
          <w:marLeft w:val="0"/>
          <w:marRight w:val="0"/>
          <w:marTop w:val="0"/>
          <w:marBottom w:val="0"/>
          <w:divBdr>
            <w:top w:val="none" w:sz="0" w:space="0" w:color="auto"/>
            <w:left w:val="none" w:sz="0" w:space="0" w:color="auto"/>
            <w:bottom w:val="none" w:sz="0" w:space="0" w:color="auto"/>
            <w:right w:val="none" w:sz="0" w:space="0" w:color="auto"/>
          </w:divBdr>
        </w:div>
        <w:div w:id="1583105641">
          <w:marLeft w:val="0"/>
          <w:marRight w:val="0"/>
          <w:marTop w:val="0"/>
          <w:marBottom w:val="0"/>
          <w:divBdr>
            <w:top w:val="none" w:sz="0" w:space="0" w:color="auto"/>
            <w:left w:val="none" w:sz="0" w:space="0" w:color="auto"/>
            <w:bottom w:val="none" w:sz="0" w:space="0" w:color="auto"/>
            <w:right w:val="none" w:sz="0" w:space="0" w:color="auto"/>
          </w:divBdr>
          <w:divsChild>
            <w:div w:id="1833064416">
              <w:marLeft w:val="0"/>
              <w:marRight w:val="0"/>
              <w:marTop w:val="0"/>
              <w:marBottom w:val="0"/>
              <w:divBdr>
                <w:top w:val="none" w:sz="0" w:space="0" w:color="auto"/>
                <w:left w:val="none" w:sz="0" w:space="0" w:color="auto"/>
                <w:bottom w:val="none" w:sz="0" w:space="0" w:color="auto"/>
                <w:right w:val="none" w:sz="0" w:space="0" w:color="auto"/>
              </w:divBdr>
            </w:div>
          </w:divsChild>
        </w:div>
        <w:div w:id="1583640375">
          <w:marLeft w:val="0"/>
          <w:marRight w:val="0"/>
          <w:marTop w:val="0"/>
          <w:marBottom w:val="0"/>
          <w:divBdr>
            <w:top w:val="none" w:sz="0" w:space="0" w:color="auto"/>
            <w:left w:val="none" w:sz="0" w:space="0" w:color="auto"/>
            <w:bottom w:val="none" w:sz="0" w:space="0" w:color="auto"/>
            <w:right w:val="none" w:sz="0" w:space="0" w:color="auto"/>
          </w:divBdr>
        </w:div>
        <w:div w:id="1692105472">
          <w:marLeft w:val="0"/>
          <w:marRight w:val="0"/>
          <w:marTop w:val="0"/>
          <w:marBottom w:val="0"/>
          <w:divBdr>
            <w:top w:val="none" w:sz="0" w:space="0" w:color="auto"/>
            <w:left w:val="none" w:sz="0" w:space="0" w:color="auto"/>
            <w:bottom w:val="none" w:sz="0" w:space="0" w:color="auto"/>
            <w:right w:val="none" w:sz="0" w:space="0" w:color="auto"/>
          </w:divBdr>
        </w:div>
        <w:div w:id="1729108800">
          <w:marLeft w:val="0"/>
          <w:marRight w:val="0"/>
          <w:marTop w:val="0"/>
          <w:marBottom w:val="0"/>
          <w:divBdr>
            <w:top w:val="none" w:sz="0" w:space="0" w:color="auto"/>
            <w:left w:val="none" w:sz="0" w:space="0" w:color="auto"/>
            <w:bottom w:val="none" w:sz="0" w:space="0" w:color="auto"/>
            <w:right w:val="none" w:sz="0" w:space="0" w:color="auto"/>
          </w:divBdr>
          <w:divsChild>
            <w:div w:id="1374887440">
              <w:marLeft w:val="0"/>
              <w:marRight w:val="0"/>
              <w:marTop w:val="0"/>
              <w:marBottom w:val="0"/>
              <w:divBdr>
                <w:top w:val="none" w:sz="0" w:space="0" w:color="auto"/>
                <w:left w:val="none" w:sz="0" w:space="0" w:color="auto"/>
                <w:bottom w:val="none" w:sz="0" w:space="0" w:color="auto"/>
                <w:right w:val="none" w:sz="0" w:space="0" w:color="auto"/>
              </w:divBdr>
            </w:div>
          </w:divsChild>
        </w:div>
        <w:div w:id="1762217260">
          <w:marLeft w:val="0"/>
          <w:marRight w:val="0"/>
          <w:marTop w:val="0"/>
          <w:marBottom w:val="0"/>
          <w:divBdr>
            <w:top w:val="none" w:sz="0" w:space="0" w:color="auto"/>
            <w:left w:val="none" w:sz="0" w:space="0" w:color="auto"/>
            <w:bottom w:val="none" w:sz="0" w:space="0" w:color="auto"/>
            <w:right w:val="none" w:sz="0" w:space="0" w:color="auto"/>
          </w:divBdr>
          <w:divsChild>
            <w:div w:id="267930872">
              <w:marLeft w:val="0"/>
              <w:marRight w:val="0"/>
              <w:marTop w:val="0"/>
              <w:marBottom w:val="0"/>
              <w:divBdr>
                <w:top w:val="none" w:sz="0" w:space="0" w:color="auto"/>
                <w:left w:val="none" w:sz="0" w:space="0" w:color="auto"/>
                <w:bottom w:val="none" w:sz="0" w:space="0" w:color="auto"/>
                <w:right w:val="none" w:sz="0" w:space="0" w:color="auto"/>
              </w:divBdr>
            </w:div>
          </w:divsChild>
        </w:div>
        <w:div w:id="1815220294">
          <w:marLeft w:val="0"/>
          <w:marRight w:val="0"/>
          <w:marTop w:val="0"/>
          <w:marBottom w:val="0"/>
          <w:divBdr>
            <w:top w:val="none" w:sz="0" w:space="0" w:color="auto"/>
            <w:left w:val="none" w:sz="0" w:space="0" w:color="auto"/>
            <w:bottom w:val="none" w:sz="0" w:space="0" w:color="auto"/>
            <w:right w:val="none" w:sz="0" w:space="0" w:color="auto"/>
          </w:divBdr>
          <w:divsChild>
            <w:div w:id="1536885222">
              <w:marLeft w:val="0"/>
              <w:marRight w:val="0"/>
              <w:marTop w:val="0"/>
              <w:marBottom w:val="0"/>
              <w:divBdr>
                <w:top w:val="none" w:sz="0" w:space="0" w:color="auto"/>
                <w:left w:val="none" w:sz="0" w:space="0" w:color="auto"/>
                <w:bottom w:val="none" w:sz="0" w:space="0" w:color="auto"/>
                <w:right w:val="none" w:sz="0" w:space="0" w:color="auto"/>
              </w:divBdr>
            </w:div>
          </w:divsChild>
        </w:div>
        <w:div w:id="1940286403">
          <w:marLeft w:val="0"/>
          <w:marRight w:val="0"/>
          <w:marTop w:val="0"/>
          <w:marBottom w:val="0"/>
          <w:divBdr>
            <w:top w:val="none" w:sz="0" w:space="0" w:color="auto"/>
            <w:left w:val="none" w:sz="0" w:space="0" w:color="auto"/>
            <w:bottom w:val="none" w:sz="0" w:space="0" w:color="auto"/>
            <w:right w:val="none" w:sz="0" w:space="0" w:color="auto"/>
          </w:divBdr>
          <w:divsChild>
            <w:div w:id="760446454">
              <w:marLeft w:val="0"/>
              <w:marRight w:val="0"/>
              <w:marTop w:val="0"/>
              <w:marBottom w:val="0"/>
              <w:divBdr>
                <w:top w:val="none" w:sz="0" w:space="0" w:color="auto"/>
                <w:left w:val="none" w:sz="0" w:space="0" w:color="auto"/>
                <w:bottom w:val="none" w:sz="0" w:space="0" w:color="auto"/>
                <w:right w:val="none" w:sz="0" w:space="0" w:color="auto"/>
              </w:divBdr>
            </w:div>
          </w:divsChild>
        </w:div>
        <w:div w:id="2025281889">
          <w:marLeft w:val="0"/>
          <w:marRight w:val="0"/>
          <w:marTop w:val="0"/>
          <w:marBottom w:val="0"/>
          <w:divBdr>
            <w:top w:val="none" w:sz="0" w:space="0" w:color="auto"/>
            <w:left w:val="none" w:sz="0" w:space="0" w:color="auto"/>
            <w:bottom w:val="none" w:sz="0" w:space="0" w:color="auto"/>
            <w:right w:val="none" w:sz="0" w:space="0" w:color="auto"/>
          </w:divBdr>
          <w:divsChild>
            <w:div w:id="1243177951">
              <w:marLeft w:val="0"/>
              <w:marRight w:val="0"/>
              <w:marTop w:val="0"/>
              <w:marBottom w:val="0"/>
              <w:divBdr>
                <w:top w:val="none" w:sz="0" w:space="0" w:color="auto"/>
                <w:left w:val="none" w:sz="0" w:space="0" w:color="auto"/>
                <w:bottom w:val="none" w:sz="0" w:space="0" w:color="auto"/>
                <w:right w:val="none" w:sz="0" w:space="0" w:color="auto"/>
              </w:divBdr>
            </w:div>
          </w:divsChild>
        </w:div>
        <w:div w:id="2090806256">
          <w:marLeft w:val="0"/>
          <w:marRight w:val="0"/>
          <w:marTop w:val="0"/>
          <w:marBottom w:val="0"/>
          <w:divBdr>
            <w:top w:val="none" w:sz="0" w:space="0" w:color="auto"/>
            <w:left w:val="none" w:sz="0" w:space="0" w:color="auto"/>
            <w:bottom w:val="none" w:sz="0" w:space="0" w:color="auto"/>
            <w:right w:val="none" w:sz="0" w:space="0" w:color="auto"/>
          </w:divBdr>
          <w:divsChild>
            <w:div w:id="1734738834">
              <w:marLeft w:val="0"/>
              <w:marRight w:val="0"/>
              <w:marTop w:val="0"/>
              <w:marBottom w:val="0"/>
              <w:divBdr>
                <w:top w:val="none" w:sz="0" w:space="0" w:color="auto"/>
                <w:left w:val="none" w:sz="0" w:space="0" w:color="auto"/>
                <w:bottom w:val="none" w:sz="0" w:space="0" w:color="auto"/>
                <w:right w:val="none" w:sz="0" w:space="0" w:color="auto"/>
              </w:divBdr>
            </w:div>
          </w:divsChild>
        </w:div>
        <w:div w:id="2101757597">
          <w:marLeft w:val="0"/>
          <w:marRight w:val="0"/>
          <w:marTop w:val="0"/>
          <w:marBottom w:val="0"/>
          <w:divBdr>
            <w:top w:val="none" w:sz="0" w:space="0" w:color="auto"/>
            <w:left w:val="none" w:sz="0" w:space="0" w:color="auto"/>
            <w:bottom w:val="none" w:sz="0" w:space="0" w:color="auto"/>
            <w:right w:val="none" w:sz="0" w:space="0" w:color="auto"/>
          </w:divBdr>
        </w:div>
        <w:div w:id="2104951769">
          <w:marLeft w:val="0"/>
          <w:marRight w:val="0"/>
          <w:marTop w:val="0"/>
          <w:marBottom w:val="0"/>
          <w:divBdr>
            <w:top w:val="none" w:sz="0" w:space="0" w:color="auto"/>
            <w:left w:val="none" w:sz="0" w:space="0" w:color="auto"/>
            <w:bottom w:val="none" w:sz="0" w:space="0" w:color="auto"/>
            <w:right w:val="none" w:sz="0" w:space="0" w:color="auto"/>
          </w:divBdr>
          <w:divsChild>
            <w:div w:id="1066342064">
              <w:marLeft w:val="0"/>
              <w:marRight w:val="0"/>
              <w:marTop w:val="0"/>
              <w:marBottom w:val="0"/>
              <w:divBdr>
                <w:top w:val="none" w:sz="0" w:space="0" w:color="auto"/>
                <w:left w:val="none" w:sz="0" w:space="0" w:color="auto"/>
                <w:bottom w:val="none" w:sz="0" w:space="0" w:color="auto"/>
                <w:right w:val="none" w:sz="0" w:space="0" w:color="auto"/>
              </w:divBdr>
            </w:div>
          </w:divsChild>
        </w:div>
        <w:div w:id="2115905397">
          <w:marLeft w:val="0"/>
          <w:marRight w:val="0"/>
          <w:marTop w:val="0"/>
          <w:marBottom w:val="0"/>
          <w:divBdr>
            <w:top w:val="none" w:sz="0" w:space="0" w:color="auto"/>
            <w:left w:val="none" w:sz="0" w:space="0" w:color="auto"/>
            <w:bottom w:val="none" w:sz="0" w:space="0" w:color="auto"/>
            <w:right w:val="none" w:sz="0" w:space="0" w:color="auto"/>
          </w:divBdr>
          <w:divsChild>
            <w:div w:id="7715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32815">
      <w:bodyDiv w:val="1"/>
      <w:marLeft w:val="0"/>
      <w:marRight w:val="0"/>
      <w:marTop w:val="0"/>
      <w:marBottom w:val="0"/>
      <w:divBdr>
        <w:top w:val="none" w:sz="0" w:space="0" w:color="auto"/>
        <w:left w:val="none" w:sz="0" w:space="0" w:color="auto"/>
        <w:bottom w:val="none" w:sz="0" w:space="0" w:color="auto"/>
        <w:right w:val="none" w:sz="0" w:space="0" w:color="auto"/>
      </w:divBdr>
      <w:divsChild>
        <w:div w:id="2099014654">
          <w:marLeft w:val="0"/>
          <w:marRight w:val="0"/>
          <w:marTop w:val="0"/>
          <w:marBottom w:val="0"/>
          <w:divBdr>
            <w:top w:val="none" w:sz="0" w:space="0" w:color="auto"/>
            <w:left w:val="none" w:sz="0" w:space="0" w:color="auto"/>
            <w:bottom w:val="none" w:sz="0" w:space="0" w:color="auto"/>
            <w:right w:val="none" w:sz="0" w:space="0" w:color="auto"/>
          </w:divBdr>
          <w:divsChild>
            <w:div w:id="943079298">
              <w:marLeft w:val="0"/>
              <w:marRight w:val="0"/>
              <w:marTop w:val="0"/>
              <w:marBottom w:val="0"/>
              <w:divBdr>
                <w:top w:val="none" w:sz="0" w:space="0" w:color="auto"/>
                <w:left w:val="none" w:sz="0" w:space="0" w:color="auto"/>
                <w:bottom w:val="none" w:sz="0" w:space="0" w:color="auto"/>
                <w:right w:val="none" w:sz="0" w:space="0" w:color="auto"/>
              </w:divBdr>
              <w:divsChild>
                <w:div w:id="802389696">
                  <w:marLeft w:val="0"/>
                  <w:marRight w:val="200"/>
                  <w:marTop w:val="0"/>
                  <w:marBottom w:val="0"/>
                  <w:divBdr>
                    <w:top w:val="none" w:sz="0" w:space="0" w:color="auto"/>
                    <w:left w:val="none" w:sz="0" w:space="0" w:color="auto"/>
                    <w:bottom w:val="none" w:sz="0" w:space="0" w:color="auto"/>
                    <w:right w:val="none" w:sz="0" w:space="0" w:color="auto"/>
                  </w:divBdr>
                  <w:divsChild>
                    <w:div w:id="30764190">
                      <w:marLeft w:val="267"/>
                      <w:marRight w:val="0"/>
                      <w:marTop w:val="0"/>
                      <w:marBottom w:val="0"/>
                      <w:divBdr>
                        <w:top w:val="none" w:sz="0" w:space="0" w:color="auto"/>
                        <w:left w:val="none" w:sz="0" w:space="0" w:color="auto"/>
                        <w:bottom w:val="none" w:sz="0" w:space="0" w:color="auto"/>
                        <w:right w:val="none" w:sz="0" w:space="0" w:color="auto"/>
                      </w:divBdr>
                    </w:div>
                    <w:div w:id="62028753">
                      <w:marLeft w:val="267"/>
                      <w:marRight w:val="0"/>
                      <w:marTop w:val="0"/>
                      <w:marBottom w:val="0"/>
                      <w:divBdr>
                        <w:top w:val="none" w:sz="0" w:space="0" w:color="auto"/>
                        <w:left w:val="none" w:sz="0" w:space="0" w:color="auto"/>
                        <w:bottom w:val="none" w:sz="0" w:space="0" w:color="auto"/>
                        <w:right w:val="none" w:sz="0" w:space="0" w:color="auto"/>
                      </w:divBdr>
                    </w:div>
                    <w:div w:id="216624595">
                      <w:marLeft w:val="267"/>
                      <w:marRight w:val="0"/>
                      <w:marTop w:val="0"/>
                      <w:marBottom w:val="0"/>
                      <w:divBdr>
                        <w:top w:val="none" w:sz="0" w:space="0" w:color="auto"/>
                        <w:left w:val="none" w:sz="0" w:space="0" w:color="auto"/>
                        <w:bottom w:val="none" w:sz="0" w:space="0" w:color="auto"/>
                        <w:right w:val="none" w:sz="0" w:space="0" w:color="auto"/>
                      </w:divBdr>
                    </w:div>
                    <w:div w:id="473641357">
                      <w:marLeft w:val="267"/>
                      <w:marRight w:val="0"/>
                      <w:marTop w:val="0"/>
                      <w:marBottom w:val="0"/>
                      <w:divBdr>
                        <w:top w:val="none" w:sz="0" w:space="0" w:color="auto"/>
                        <w:left w:val="none" w:sz="0" w:space="0" w:color="auto"/>
                        <w:bottom w:val="none" w:sz="0" w:space="0" w:color="auto"/>
                        <w:right w:val="none" w:sz="0" w:space="0" w:color="auto"/>
                      </w:divBdr>
                    </w:div>
                    <w:div w:id="1172262458">
                      <w:marLeft w:val="267"/>
                      <w:marRight w:val="0"/>
                      <w:marTop w:val="0"/>
                      <w:marBottom w:val="0"/>
                      <w:divBdr>
                        <w:top w:val="none" w:sz="0" w:space="0" w:color="auto"/>
                        <w:left w:val="none" w:sz="0" w:space="0" w:color="auto"/>
                        <w:bottom w:val="none" w:sz="0" w:space="0" w:color="auto"/>
                        <w:right w:val="none" w:sz="0" w:space="0" w:color="auto"/>
                      </w:divBdr>
                    </w:div>
                    <w:div w:id="1645625972">
                      <w:marLeft w:val="267"/>
                      <w:marRight w:val="0"/>
                      <w:marTop w:val="0"/>
                      <w:marBottom w:val="0"/>
                      <w:divBdr>
                        <w:top w:val="none" w:sz="0" w:space="0" w:color="auto"/>
                        <w:left w:val="none" w:sz="0" w:space="0" w:color="auto"/>
                        <w:bottom w:val="none" w:sz="0" w:space="0" w:color="auto"/>
                        <w:right w:val="none" w:sz="0" w:space="0" w:color="auto"/>
                      </w:divBdr>
                    </w:div>
                    <w:div w:id="1684548473">
                      <w:marLeft w:val="267"/>
                      <w:marRight w:val="0"/>
                      <w:marTop w:val="0"/>
                      <w:marBottom w:val="0"/>
                      <w:divBdr>
                        <w:top w:val="none" w:sz="0" w:space="0" w:color="auto"/>
                        <w:left w:val="none" w:sz="0" w:space="0" w:color="auto"/>
                        <w:bottom w:val="none" w:sz="0" w:space="0" w:color="auto"/>
                        <w:right w:val="none" w:sz="0" w:space="0" w:color="auto"/>
                      </w:divBdr>
                    </w:div>
                    <w:div w:id="1735202320">
                      <w:marLeft w:val="267"/>
                      <w:marRight w:val="0"/>
                      <w:marTop w:val="0"/>
                      <w:marBottom w:val="0"/>
                      <w:divBdr>
                        <w:top w:val="none" w:sz="0" w:space="0" w:color="auto"/>
                        <w:left w:val="none" w:sz="0" w:space="0" w:color="auto"/>
                        <w:bottom w:val="none" w:sz="0" w:space="0" w:color="auto"/>
                        <w:right w:val="none" w:sz="0" w:space="0" w:color="auto"/>
                      </w:divBdr>
                    </w:div>
                    <w:div w:id="1762557850">
                      <w:marLeft w:val="0"/>
                      <w:marRight w:val="0"/>
                      <w:marTop w:val="0"/>
                      <w:marBottom w:val="0"/>
                      <w:divBdr>
                        <w:top w:val="dotted" w:sz="2" w:space="2" w:color="B2B2B2"/>
                        <w:left w:val="none" w:sz="0" w:space="0" w:color="auto"/>
                        <w:bottom w:val="none" w:sz="0" w:space="0" w:color="auto"/>
                        <w:right w:val="none" w:sz="0" w:space="0" w:color="auto"/>
                      </w:divBdr>
                      <w:divsChild>
                        <w:div w:id="458575006">
                          <w:marLeft w:val="0"/>
                          <w:marRight w:val="0"/>
                          <w:marTop w:val="0"/>
                          <w:marBottom w:val="0"/>
                          <w:divBdr>
                            <w:top w:val="none" w:sz="0" w:space="0" w:color="auto"/>
                            <w:left w:val="none" w:sz="0" w:space="0" w:color="auto"/>
                            <w:bottom w:val="none" w:sz="0" w:space="0" w:color="auto"/>
                            <w:right w:val="none" w:sz="0" w:space="0" w:color="auto"/>
                          </w:divBdr>
                        </w:div>
                      </w:divsChild>
                    </w:div>
                    <w:div w:id="1838421466">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81277">
      <w:bodyDiv w:val="1"/>
      <w:marLeft w:val="0"/>
      <w:marRight w:val="0"/>
      <w:marTop w:val="0"/>
      <w:marBottom w:val="0"/>
      <w:divBdr>
        <w:top w:val="none" w:sz="0" w:space="0" w:color="auto"/>
        <w:left w:val="none" w:sz="0" w:space="0" w:color="auto"/>
        <w:bottom w:val="none" w:sz="0" w:space="0" w:color="auto"/>
        <w:right w:val="none" w:sz="0" w:space="0" w:color="auto"/>
      </w:divBdr>
      <w:divsChild>
        <w:div w:id="829172559">
          <w:marLeft w:val="0"/>
          <w:marRight w:val="0"/>
          <w:marTop w:val="0"/>
          <w:marBottom w:val="0"/>
          <w:divBdr>
            <w:top w:val="none" w:sz="0" w:space="0" w:color="auto"/>
            <w:left w:val="none" w:sz="0" w:space="0" w:color="auto"/>
            <w:bottom w:val="none" w:sz="0" w:space="0" w:color="auto"/>
            <w:right w:val="none" w:sz="0" w:space="0" w:color="auto"/>
          </w:divBdr>
          <w:divsChild>
            <w:div w:id="650327225">
              <w:marLeft w:val="0"/>
              <w:marRight w:val="0"/>
              <w:marTop w:val="0"/>
              <w:marBottom w:val="0"/>
              <w:divBdr>
                <w:top w:val="none" w:sz="0" w:space="0" w:color="auto"/>
                <w:left w:val="none" w:sz="0" w:space="0" w:color="auto"/>
                <w:bottom w:val="none" w:sz="0" w:space="0" w:color="auto"/>
                <w:right w:val="none" w:sz="0" w:space="0" w:color="auto"/>
              </w:divBdr>
              <w:divsChild>
                <w:div w:id="2128427059">
                  <w:marLeft w:val="0"/>
                  <w:marRight w:val="0"/>
                  <w:marTop w:val="0"/>
                  <w:marBottom w:val="0"/>
                  <w:divBdr>
                    <w:top w:val="none" w:sz="0" w:space="0" w:color="auto"/>
                    <w:left w:val="none" w:sz="0" w:space="0" w:color="auto"/>
                    <w:bottom w:val="none" w:sz="0" w:space="0" w:color="auto"/>
                    <w:right w:val="none" w:sz="0" w:space="0" w:color="auto"/>
                  </w:divBdr>
                  <w:divsChild>
                    <w:div w:id="73775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473924">
      <w:bodyDiv w:val="1"/>
      <w:marLeft w:val="0"/>
      <w:marRight w:val="0"/>
      <w:marTop w:val="0"/>
      <w:marBottom w:val="0"/>
      <w:divBdr>
        <w:top w:val="none" w:sz="0" w:space="0" w:color="auto"/>
        <w:left w:val="none" w:sz="0" w:space="0" w:color="auto"/>
        <w:bottom w:val="none" w:sz="0" w:space="0" w:color="auto"/>
        <w:right w:val="none" w:sz="0" w:space="0" w:color="auto"/>
      </w:divBdr>
    </w:div>
    <w:div w:id="253049673">
      <w:bodyDiv w:val="1"/>
      <w:marLeft w:val="0"/>
      <w:marRight w:val="0"/>
      <w:marTop w:val="0"/>
      <w:marBottom w:val="0"/>
      <w:divBdr>
        <w:top w:val="none" w:sz="0" w:space="0" w:color="auto"/>
        <w:left w:val="none" w:sz="0" w:space="0" w:color="auto"/>
        <w:bottom w:val="none" w:sz="0" w:space="0" w:color="auto"/>
        <w:right w:val="none" w:sz="0" w:space="0" w:color="auto"/>
      </w:divBdr>
      <w:divsChild>
        <w:div w:id="1298878364">
          <w:marLeft w:val="0"/>
          <w:marRight w:val="0"/>
          <w:marTop w:val="0"/>
          <w:marBottom w:val="0"/>
          <w:divBdr>
            <w:top w:val="none" w:sz="0" w:space="0" w:color="auto"/>
            <w:left w:val="none" w:sz="0" w:space="0" w:color="auto"/>
            <w:bottom w:val="none" w:sz="0" w:space="0" w:color="auto"/>
            <w:right w:val="none" w:sz="0" w:space="0" w:color="auto"/>
          </w:divBdr>
          <w:divsChild>
            <w:div w:id="467016865">
              <w:marLeft w:val="0"/>
              <w:marRight w:val="0"/>
              <w:marTop w:val="0"/>
              <w:marBottom w:val="0"/>
              <w:divBdr>
                <w:top w:val="none" w:sz="0" w:space="0" w:color="auto"/>
                <w:left w:val="none" w:sz="0" w:space="0" w:color="auto"/>
                <w:bottom w:val="none" w:sz="0" w:space="0" w:color="auto"/>
                <w:right w:val="none" w:sz="0" w:space="0" w:color="auto"/>
              </w:divBdr>
              <w:divsChild>
                <w:div w:id="169877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30407">
          <w:marLeft w:val="0"/>
          <w:marRight w:val="0"/>
          <w:marTop w:val="0"/>
          <w:marBottom w:val="0"/>
          <w:divBdr>
            <w:top w:val="none" w:sz="0" w:space="0" w:color="auto"/>
            <w:left w:val="none" w:sz="0" w:space="0" w:color="auto"/>
            <w:bottom w:val="none" w:sz="0" w:space="0" w:color="auto"/>
            <w:right w:val="none" w:sz="0" w:space="0" w:color="auto"/>
          </w:divBdr>
          <w:divsChild>
            <w:div w:id="2106531836">
              <w:marLeft w:val="0"/>
              <w:marRight w:val="0"/>
              <w:marTop w:val="0"/>
              <w:marBottom w:val="0"/>
              <w:divBdr>
                <w:top w:val="none" w:sz="0" w:space="0" w:color="auto"/>
                <w:left w:val="none" w:sz="0" w:space="0" w:color="auto"/>
                <w:bottom w:val="none" w:sz="0" w:space="0" w:color="auto"/>
                <w:right w:val="none" w:sz="0" w:space="0" w:color="auto"/>
              </w:divBdr>
              <w:divsChild>
                <w:div w:id="743994682">
                  <w:marLeft w:val="0"/>
                  <w:marRight w:val="0"/>
                  <w:marTop w:val="0"/>
                  <w:marBottom w:val="0"/>
                  <w:divBdr>
                    <w:top w:val="none" w:sz="0" w:space="0" w:color="auto"/>
                    <w:left w:val="none" w:sz="0" w:space="0" w:color="auto"/>
                    <w:bottom w:val="none" w:sz="0" w:space="0" w:color="auto"/>
                    <w:right w:val="none" w:sz="0" w:space="0" w:color="auto"/>
                  </w:divBdr>
                </w:div>
                <w:div w:id="148053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67936">
          <w:marLeft w:val="0"/>
          <w:marRight w:val="0"/>
          <w:marTop w:val="0"/>
          <w:marBottom w:val="0"/>
          <w:divBdr>
            <w:top w:val="none" w:sz="0" w:space="0" w:color="auto"/>
            <w:left w:val="none" w:sz="0" w:space="0" w:color="auto"/>
            <w:bottom w:val="none" w:sz="0" w:space="0" w:color="auto"/>
            <w:right w:val="none" w:sz="0" w:space="0" w:color="auto"/>
          </w:divBdr>
          <w:divsChild>
            <w:div w:id="351810988">
              <w:marLeft w:val="0"/>
              <w:marRight w:val="0"/>
              <w:marTop w:val="0"/>
              <w:marBottom w:val="0"/>
              <w:divBdr>
                <w:top w:val="none" w:sz="0" w:space="0" w:color="auto"/>
                <w:left w:val="none" w:sz="0" w:space="0" w:color="auto"/>
                <w:bottom w:val="none" w:sz="0" w:space="0" w:color="auto"/>
                <w:right w:val="none" w:sz="0" w:space="0" w:color="auto"/>
              </w:divBdr>
              <w:divsChild>
                <w:div w:id="644430127">
                  <w:marLeft w:val="0"/>
                  <w:marRight w:val="0"/>
                  <w:marTop w:val="0"/>
                  <w:marBottom w:val="0"/>
                  <w:divBdr>
                    <w:top w:val="none" w:sz="0" w:space="0" w:color="auto"/>
                    <w:left w:val="none" w:sz="0" w:space="0" w:color="auto"/>
                    <w:bottom w:val="none" w:sz="0" w:space="0" w:color="auto"/>
                    <w:right w:val="none" w:sz="0" w:space="0" w:color="auto"/>
                  </w:divBdr>
                </w:div>
                <w:div w:id="15247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368421">
      <w:bodyDiv w:val="1"/>
      <w:marLeft w:val="0"/>
      <w:marRight w:val="0"/>
      <w:marTop w:val="0"/>
      <w:marBottom w:val="0"/>
      <w:divBdr>
        <w:top w:val="none" w:sz="0" w:space="0" w:color="auto"/>
        <w:left w:val="none" w:sz="0" w:space="0" w:color="auto"/>
        <w:bottom w:val="none" w:sz="0" w:space="0" w:color="auto"/>
        <w:right w:val="none" w:sz="0" w:space="0" w:color="auto"/>
      </w:divBdr>
    </w:div>
    <w:div w:id="254628299">
      <w:bodyDiv w:val="1"/>
      <w:marLeft w:val="0"/>
      <w:marRight w:val="0"/>
      <w:marTop w:val="0"/>
      <w:marBottom w:val="0"/>
      <w:divBdr>
        <w:top w:val="none" w:sz="0" w:space="0" w:color="auto"/>
        <w:left w:val="none" w:sz="0" w:space="0" w:color="auto"/>
        <w:bottom w:val="none" w:sz="0" w:space="0" w:color="auto"/>
        <w:right w:val="none" w:sz="0" w:space="0" w:color="auto"/>
      </w:divBdr>
    </w:div>
    <w:div w:id="256793633">
      <w:bodyDiv w:val="1"/>
      <w:marLeft w:val="0"/>
      <w:marRight w:val="0"/>
      <w:marTop w:val="0"/>
      <w:marBottom w:val="0"/>
      <w:divBdr>
        <w:top w:val="none" w:sz="0" w:space="0" w:color="auto"/>
        <w:left w:val="none" w:sz="0" w:space="0" w:color="auto"/>
        <w:bottom w:val="none" w:sz="0" w:space="0" w:color="auto"/>
        <w:right w:val="none" w:sz="0" w:space="0" w:color="auto"/>
      </w:divBdr>
      <w:divsChild>
        <w:div w:id="242302697">
          <w:marLeft w:val="0"/>
          <w:marRight w:val="0"/>
          <w:marTop w:val="0"/>
          <w:marBottom w:val="0"/>
          <w:divBdr>
            <w:top w:val="none" w:sz="0" w:space="0" w:color="auto"/>
            <w:left w:val="none" w:sz="0" w:space="0" w:color="auto"/>
            <w:bottom w:val="none" w:sz="0" w:space="0" w:color="auto"/>
            <w:right w:val="none" w:sz="0" w:space="0" w:color="auto"/>
          </w:divBdr>
          <w:divsChild>
            <w:div w:id="517426245">
              <w:marLeft w:val="0"/>
              <w:marRight w:val="0"/>
              <w:marTop w:val="0"/>
              <w:marBottom w:val="0"/>
              <w:divBdr>
                <w:top w:val="none" w:sz="0" w:space="0" w:color="auto"/>
                <w:left w:val="none" w:sz="0" w:space="0" w:color="auto"/>
                <w:bottom w:val="none" w:sz="0" w:space="0" w:color="auto"/>
                <w:right w:val="none" w:sz="0" w:space="0" w:color="auto"/>
              </w:divBdr>
              <w:divsChild>
                <w:div w:id="776607966">
                  <w:marLeft w:val="0"/>
                  <w:marRight w:val="0"/>
                  <w:marTop w:val="0"/>
                  <w:marBottom w:val="0"/>
                  <w:divBdr>
                    <w:top w:val="none" w:sz="0" w:space="0" w:color="auto"/>
                    <w:left w:val="none" w:sz="0" w:space="0" w:color="auto"/>
                    <w:bottom w:val="none" w:sz="0" w:space="0" w:color="auto"/>
                    <w:right w:val="none" w:sz="0" w:space="0" w:color="auto"/>
                  </w:divBdr>
                  <w:divsChild>
                    <w:div w:id="1272740543">
                      <w:marLeft w:val="0"/>
                      <w:marRight w:val="0"/>
                      <w:marTop w:val="0"/>
                      <w:marBottom w:val="0"/>
                      <w:divBdr>
                        <w:top w:val="none" w:sz="0" w:space="0" w:color="auto"/>
                        <w:left w:val="none" w:sz="0" w:space="0" w:color="auto"/>
                        <w:bottom w:val="none" w:sz="0" w:space="0" w:color="auto"/>
                        <w:right w:val="none" w:sz="0" w:space="0" w:color="auto"/>
                      </w:divBdr>
                      <w:divsChild>
                        <w:div w:id="740253919">
                          <w:marLeft w:val="0"/>
                          <w:marRight w:val="0"/>
                          <w:marTop w:val="0"/>
                          <w:marBottom w:val="0"/>
                          <w:divBdr>
                            <w:top w:val="none" w:sz="0" w:space="0" w:color="auto"/>
                            <w:left w:val="none" w:sz="0" w:space="0" w:color="auto"/>
                            <w:bottom w:val="none" w:sz="0" w:space="0" w:color="auto"/>
                            <w:right w:val="none" w:sz="0" w:space="0" w:color="auto"/>
                          </w:divBdr>
                        </w:div>
                        <w:div w:id="900597084">
                          <w:marLeft w:val="0"/>
                          <w:marRight w:val="0"/>
                          <w:marTop w:val="0"/>
                          <w:marBottom w:val="0"/>
                          <w:divBdr>
                            <w:top w:val="none" w:sz="0" w:space="0" w:color="auto"/>
                            <w:left w:val="none" w:sz="0" w:space="0" w:color="auto"/>
                            <w:bottom w:val="none" w:sz="0" w:space="0" w:color="auto"/>
                            <w:right w:val="none" w:sz="0" w:space="0" w:color="auto"/>
                          </w:divBdr>
                        </w:div>
                        <w:div w:id="171280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023190">
      <w:bodyDiv w:val="1"/>
      <w:marLeft w:val="0"/>
      <w:marRight w:val="0"/>
      <w:marTop w:val="0"/>
      <w:marBottom w:val="0"/>
      <w:divBdr>
        <w:top w:val="none" w:sz="0" w:space="0" w:color="auto"/>
        <w:left w:val="none" w:sz="0" w:space="0" w:color="auto"/>
        <w:bottom w:val="none" w:sz="0" w:space="0" w:color="auto"/>
        <w:right w:val="none" w:sz="0" w:space="0" w:color="auto"/>
      </w:divBdr>
      <w:divsChild>
        <w:div w:id="1429161048">
          <w:marLeft w:val="0"/>
          <w:marRight w:val="0"/>
          <w:marTop w:val="0"/>
          <w:marBottom w:val="0"/>
          <w:divBdr>
            <w:top w:val="none" w:sz="0" w:space="0" w:color="auto"/>
            <w:left w:val="none" w:sz="0" w:space="0" w:color="auto"/>
            <w:bottom w:val="none" w:sz="0" w:space="0" w:color="auto"/>
            <w:right w:val="none" w:sz="0" w:space="0" w:color="auto"/>
          </w:divBdr>
          <w:divsChild>
            <w:div w:id="1628853499">
              <w:marLeft w:val="0"/>
              <w:marRight w:val="0"/>
              <w:marTop w:val="0"/>
              <w:marBottom w:val="0"/>
              <w:divBdr>
                <w:top w:val="none" w:sz="0" w:space="0" w:color="auto"/>
                <w:left w:val="none" w:sz="0" w:space="0" w:color="auto"/>
                <w:bottom w:val="none" w:sz="0" w:space="0" w:color="auto"/>
                <w:right w:val="none" w:sz="0" w:space="0" w:color="auto"/>
              </w:divBdr>
              <w:divsChild>
                <w:div w:id="1827474382">
                  <w:marLeft w:val="0"/>
                  <w:marRight w:val="0"/>
                  <w:marTop w:val="0"/>
                  <w:marBottom w:val="0"/>
                  <w:divBdr>
                    <w:top w:val="none" w:sz="0" w:space="0" w:color="auto"/>
                    <w:left w:val="none" w:sz="0" w:space="0" w:color="auto"/>
                    <w:bottom w:val="none" w:sz="0" w:space="0" w:color="auto"/>
                    <w:right w:val="none" w:sz="0" w:space="0" w:color="auto"/>
                  </w:divBdr>
                  <w:divsChild>
                    <w:div w:id="108593972">
                      <w:marLeft w:val="0"/>
                      <w:marRight w:val="0"/>
                      <w:marTop w:val="0"/>
                      <w:marBottom w:val="0"/>
                      <w:divBdr>
                        <w:top w:val="single" w:sz="4" w:space="2" w:color="C0C0C0"/>
                        <w:left w:val="single" w:sz="4" w:space="2" w:color="C0C0C0"/>
                        <w:bottom w:val="single" w:sz="4" w:space="2" w:color="C0C0C0"/>
                        <w:right w:val="single" w:sz="4" w:space="2" w:color="C0C0C0"/>
                      </w:divBdr>
                      <w:divsChild>
                        <w:div w:id="29383266">
                          <w:marLeft w:val="0"/>
                          <w:marRight w:val="0"/>
                          <w:marTop w:val="0"/>
                          <w:marBottom w:val="0"/>
                          <w:divBdr>
                            <w:top w:val="none" w:sz="0" w:space="0" w:color="auto"/>
                            <w:left w:val="none" w:sz="0" w:space="0" w:color="auto"/>
                            <w:bottom w:val="none" w:sz="0" w:space="0" w:color="auto"/>
                            <w:right w:val="none" w:sz="0" w:space="0" w:color="auto"/>
                          </w:divBdr>
                        </w:div>
                        <w:div w:id="174809078">
                          <w:marLeft w:val="0"/>
                          <w:marRight w:val="0"/>
                          <w:marTop w:val="0"/>
                          <w:marBottom w:val="0"/>
                          <w:divBdr>
                            <w:top w:val="none" w:sz="0" w:space="0" w:color="auto"/>
                            <w:left w:val="none" w:sz="0" w:space="0" w:color="auto"/>
                            <w:bottom w:val="none" w:sz="0" w:space="0" w:color="auto"/>
                            <w:right w:val="none" w:sz="0" w:space="0" w:color="auto"/>
                          </w:divBdr>
                        </w:div>
                        <w:div w:id="374238931">
                          <w:marLeft w:val="0"/>
                          <w:marRight w:val="0"/>
                          <w:marTop w:val="0"/>
                          <w:marBottom w:val="0"/>
                          <w:divBdr>
                            <w:top w:val="none" w:sz="0" w:space="0" w:color="auto"/>
                            <w:left w:val="none" w:sz="0" w:space="0" w:color="auto"/>
                            <w:bottom w:val="none" w:sz="0" w:space="0" w:color="auto"/>
                            <w:right w:val="none" w:sz="0" w:space="0" w:color="auto"/>
                          </w:divBdr>
                        </w:div>
                        <w:div w:id="901411181">
                          <w:marLeft w:val="0"/>
                          <w:marRight w:val="0"/>
                          <w:marTop w:val="0"/>
                          <w:marBottom w:val="0"/>
                          <w:divBdr>
                            <w:top w:val="none" w:sz="0" w:space="0" w:color="auto"/>
                            <w:left w:val="none" w:sz="0" w:space="0" w:color="auto"/>
                            <w:bottom w:val="none" w:sz="0" w:space="0" w:color="auto"/>
                            <w:right w:val="none" w:sz="0" w:space="0" w:color="auto"/>
                          </w:divBdr>
                        </w:div>
                        <w:div w:id="200724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679175">
      <w:bodyDiv w:val="1"/>
      <w:marLeft w:val="0"/>
      <w:marRight w:val="0"/>
      <w:marTop w:val="0"/>
      <w:marBottom w:val="0"/>
      <w:divBdr>
        <w:top w:val="none" w:sz="0" w:space="0" w:color="auto"/>
        <w:left w:val="none" w:sz="0" w:space="0" w:color="auto"/>
        <w:bottom w:val="none" w:sz="0" w:space="0" w:color="auto"/>
        <w:right w:val="none" w:sz="0" w:space="0" w:color="auto"/>
      </w:divBdr>
    </w:div>
    <w:div w:id="260534793">
      <w:bodyDiv w:val="1"/>
      <w:marLeft w:val="0"/>
      <w:marRight w:val="0"/>
      <w:marTop w:val="0"/>
      <w:marBottom w:val="0"/>
      <w:divBdr>
        <w:top w:val="none" w:sz="0" w:space="0" w:color="auto"/>
        <w:left w:val="none" w:sz="0" w:space="0" w:color="auto"/>
        <w:bottom w:val="none" w:sz="0" w:space="0" w:color="auto"/>
        <w:right w:val="none" w:sz="0" w:space="0" w:color="auto"/>
      </w:divBdr>
      <w:divsChild>
        <w:div w:id="89855639">
          <w:marLeft w:val="0"/>
          <w:marRight w:val="0"/>
          <w:marTop w:val="0"/>
          <w:marBottom w:val="0"/>
          <w:divBdr>
            <w:top w:val="none" w:sz="0" w:space="0" w:color="auto"/>
            <w:left w:val="none" w:sz="0" w:space="0" w:color="auto"/>
            <w:bottom w:val="none" w:sz="0" w:space="0" w:color="auto"/>
            <w:right w:val="none" w:sz="0" w:space="0" w:color="auto"/>
          </w:divBdr>
        </w:div>
        <w:div w:id="449713654">
          <w:marLeft w:val="0"/>
          <w:marRight w:val="0"/>
          <w:marTop w:val="0"/>
          <w:marBottom w:val="0"/>
          <w:divBdr>
            <w:top w:val="none" w:sz="0" w:space="0" w:color="auto"/>
            <w:left w:val="none" w:sz="0" w:space="0" w:color="auto"/>
            <w:bottom w:val="none" w:sz="0" w:space="0" w:color="auto"/>
            <w:right w:val="none" w:sz="0" w:space="0" w:color="auto"/>
          </w:divBdr>
        </w:div>
        <w:div w:id="1234967290">
          <w:marLeft w:val="0"/>
          <w:marRight w:val="0"/>
          <w:marTop w:val="0"/>
          <w:marBottom w:val="0"/>
          <w:divBdr>
            <w:top w:val="none" w:sz="0" w:space="0" w:color="auto"/>
            <w:left w:val="none" w:sz="0" w:space="0" w:color="auto"/>
            <w:bottom w:val="none" w:sz="0" w:space="0" w:color="auto"/>
            <w:right w:val="none" w:sz="0" w:space="0" w:color="auto"/>
          </w:divBdr>
        </w:div>
        <w:div w:id="1333800641">
          <w:marLeft w:val="0"/>
          <w:marRight w:val="0"/>
          <w:marTop w:val="0"/>
          <w:marBottom w:val="0"/>
          <w:divBdr>
            <w:top w:val="none" w:sz="0" w:space="0" w:color="auto"/>
            <w:left w:val="none" w:sz="0" w:space="0" w:color="auto"/>
            <w:bottom w:val="none" w:sz="0" w:space="0" w:color="auto"/>
            <w:right w:val="none" w:sz="0" w:space="0" w:color="auto"/>
          </w:divBdr>
        </w:div>
        <w:div w:id="1543519325">
          <w:marLeft w:val="0"/>
          <w:marRight w:val="0"/>
          <w:marTop w:val="0"/>
          <w:marBottom w:val="0"/>
          <w:divBdr>
            <w:top w:val="none" w:sz="0" w:space="0" w:color="auto"/>
            <w:left w:val="none" w:sz="0" w:space="0" w:color="auto"/>
            <w:bottom w:val="none" w:sz="0" w:space="0" w:color="auto"/>
            <w:right w:val="none" w:sz="0" w:space="0" w:color="auto"/>
          </w:divBdr>
        </w:div>
        <w:div w:id="1837190938">
          <w:marLeft w:val="0"/>
          <w:marRight w:val="0"/>
          <w:marTop w:val="0"/>
          <w:marBottom w:val="0"/>
          <w:divBdr>
            <w:top w:val="none" w:sz="0" w:space="0" w:color="auto"/>
            <w:left w:val="none" w:sz="0" w:space="0" w:color="auto"/>
            <w:bottom w:val="none" w:sz="0" w:space="0" w:color="auto"/>
            <w:right w:val="none" w:sz="0" w:space="0" w:color="auto"/>
          </w:divBdr>
        </w:div>
      </w:divsChild>
    </w:div>
    <w:div w:id="261380462">
      <w:bodyDiv w:val="1"/>
      <w:marLeft w:val="0"/>
      <w:marRight w:val="0"/>
      <w:marTop w:val="0"/>
      <w:marBottom w:val="0"/>
      <w:divBdr>
        <w:top w:val="none" w:sz="0" w:space="0" w:color="auto"/>
        <w:left w:val="none" w:sz="0" w:space="0" w:color="auto"/>
        <w:bottom w:val="none" w:sz="0" w:space="0" w:color="auto"/>
        <w:right w:val="none" w:sz="0" w:space="0" w:color="auto"/>
      </w:divBdr>
      <w:divsChild>
        <w:div w:id="1211961148">
          <w:marLeft w:val="0"/>
          <w:marRight w:val="0"/>
          <w:marTop w:val="0"/>
          <w:marBottom w:val="0"/>
          <w:divBdr>
            <w:top w:val="none" w:sz="0" w:space="0" w:color="auto"/>
            <w:left w:val="none" w:sz="0" w:space="0" w:color="auto"/>
            <w:bottom w:val="none" w:sz="0" w:space="0" w:color="auto"/>
            <w:right w:val="none" w:sz="0" w:space="0" w:color="auto"/>
          </w:divBdr>
          <w:divsChild>
            <w:div w:id="1042484934">
              <w:marLeft w:val="0"/>
              <w:marRight w:val="0"/>
              <w:marTop w:val="0"/>
              <w:marBottom w:val="0"/>
              <w:divBdr>
                <w:top w:val="none" w:sz="0" w:space="0" w:color="auto"/>
                <w:left w:val="none" w:sz="0" w:space="0" w:color="auto"/>
                <w:bottom w:val="none" w:sz="0" w:space="0" w:color="auto"/>
                <w:right w:val="none" w:sz="0" w:space="0" w:color="auto"/>
              </w:divBdr>
              <w:divsChild>
                <w:div w:id="898513095">
                  <w:marLeft w:val="0"/>
                  <w:marRight w:val="0"/>
                  <w:marTop w:val="0"/>
                  <w:marBottom w:val="0"/>
                  <w:divBdr>
                    <w:top w:val="none" w:sz="0" w:space="0" w:color="auto"/>
                    <w:left w:val="none" w:sz="0" w:space="0" w:color="auto"/>
                    <w:bottom w:val="none" w:sz="0" w:space="0" w:color="auto"/>
                    <w:right w:val="none" w:sz="0" w:space="0" w:color="auto"/>
                  </w:divBdr>
                  <w:divsChild>
                    <w:div w:id="1296520363">
                      <w:marLeft w:val="0"/>
                      <w:marRight w:val="0"/>
                      <w:marTop w:val="0"/>
                      <w:marBottom w:val="0"/>
                      <w:divBdr>
                        <w:top w:val="single" w:sz="4" w:space="2" w:color="C0C0C0"/>
                        <w:left w:val="single" w:sz="4" w:space="2" w:color="C0C0C0"/>
                        <w:bottom w:val="single" w:sz="4" w:space="2" w:color="C0C0C0"/>
                        <w:right w:val="single" w:sz="4" w:space="2" w:color="C0C0C0"/>
                      </w:divBdr>
                      <w:divsChild>
                        <w:div w:id="700057470">
                          <w:marLeft w:val="0"/>
                          <w:marRight w:val="0"/>
                          <w:marTop w:val="0"/>
                          <w:marBottom w:val="0"/>
                          <w:divBdr>
                            <w:top w:val="none" w:sz="0" w:space="0" w:color="auto"/>
                            <w:left w:val="none" w:sz="0" w:space="0" w:color="auto"/>
                            <w:bottom w:val="none" w:sz="0" w:space="0" w:color="auto"/>
                            <w:right w:val="none" w:sz="0" w:space="0" w:color="auto"/>
                          </w:divBdr>
                        </w:div>
                        <w:div w:id="1476416075">
                          <w:marLeft w:val="0"/>
                          <w:marRight w:val="0"/>
                          <w:marTop w:val="0"/>
                          <w:marBottom w:val="0"/>
                          <w:divBdr>
                            <w:top w:val="none" w:sz="0" w:space="0" w:color="auto"/>
                            <w:left w:val="none" w:sz="0" w:space="0" w:color="auto"/>
                            <w:bottom w:val="none" w:sz="0" w:space="0" w:color="auto"/>
                            <w:right w:val="none" w:sz="0" w:space="0" w:color="auto"/>
                          </w:divBdr>
                        </w:div>
                        <w:div w:id="1896158345">
                          <w:marLeft w:val="0"/>
                          <w:marRight w:val="0"/>
                          <w:marTop w:val="0"/>
                          <w:marBottom w:val="0"/>
                          <w:divBdr>
                            <w:top w:val="none" w:sz="0" w:space="0" w:color="auto"/>
                            <w:left w:val="none" w:sz="0" w:space="0" w:color="auto"/>
                            <w:bottom w:val="none" w:sz="0" w:space="0" w:color="auto"/>
                            <w:right w:val="none" w:sz="0" w:space="0" w:color="auto"/>
                          </w:divBdr>
                        </w:div>
                        <w:div w:id="210233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116002">
      <w:bodyDiv w:val="1"/>
      <w:marLeft w:val="0"/>
      <w:marRight w:val="0"/>
      <w:marTop w:val="0"/>
      <w:marBottom w:val="0"/>
      <w:divBdr>
        <w:top w:val="none" w:sz="0" w:space="0" w:color="auto"/>
        <w:left w:val="none" w:sz="0" w:space="0" w:color="auto"/>
        <w:bottom w:val="none" w:sz="0" w:space="0" w:color="auto"/>
        <w:right w:val="none" w:sz="0" w:space="0" w:color="auto"/>
      </w:divBdr>
      <w:divsChild>
        <w:div w:id="83689476">
          <w:marLeft w:val="0"/>
          <w:marRight w:val="0"/>
          <w:marTop w:val="0"/>
          <w:marBottom w:val="0"/>
          <w:divBdr>
            <w:top w:val="none" w:sz="0" w:space="0" w:color="auto"/>
            <w:left w:val="none" w:sz="0" w:space="0" w:color="auto"/>
            <w:bottom w:val="none" w:sz="0" w:space="0" w:color="auto"/>
            <w:right w:val="none" w:sz="0" w:space="0" w:color="auto"/>
          </w:divBdr>
          <w:divsChild>
            <w:div w:id="1367214611">
              <w:marLeft w:val="0"/>
              <w:marRight w:val="0"/>
              <w:marTop w:val="0"/>
              <w:marBottom w:val="0"/>
              <w:divBdr>
                <w:top w:val="none" w:sz="0" w:space="0" w:color="auto"/>
                <w:left w:val="none" w:sz="0" w:space="0" w:color="auto"/>
                <w:bottom w:val="none" w:sz="0" w:space="0" w:color="auto"/>
                <w:right w:val="none" w:sz="0" w:space="0" w:color="auto"/>
              </w:divBdr>
              <w:divsChild>
                <w:div w:id="790785902">
                  <w:marLeft w:val="0"/>
                  <w:marRight w:val="0"/>
                  <w:marTop w:val="0"/>
                  <w:marBottom w:val="0"/>
                  <w:divBdr>
                    <w:top w:val="none" w:sz="0" w:space="0" w:color="auto"/>
                    <w:left w:val="none" w:sz="0" w:space="0" w:color="auto"/>
                    <w:bottom w:val="none" w:sz="0" w:space="0" w:color="auto"/>
                    <w:right w:val="none" w:sz="0" w:space="0" w:color="auto"/>
                  </w:divBdr>
                  <w:divsChild>
                    <w:div w:id="1566989139">
                      <w:marLeft w:val="0"/>
                      <w:marRight w:val="0"/>
                      <w:marTop w:val="0"/>
                      <w:marBottom w:val="0"/>
                      <w:divBdr>
                        <w:top w:val="none" w:sz="0" w:space="0" w:color="auto"/>
                        <w:left w:val="none" w:sz="0" w:space="0" w:color="auto"/>
                        <w:bottom w:val="none" w:sz="0" w:space="0" w:color="auto"/>
                        <w:right w:val="none" w:sz="0" w:space="0" w:color="auto"/>
                      </w:divBdr>
                      <w:divsChild>
                        <w:div w:id="1868181329">
                          <w:marLeft w:val="0"/>
                          <w:marRight w:val="0"/>
                          <w:marTop w:val="0"/>
                          <w:marBottom w:val="0"/>
                          <w:divBdr>
                            <w:top w:val="none" w:sz="0" w:space="0" w:color="auto"/>
                            <w:left w:val="none" w:sz="0" w:space="0" w:color="auto"/>
                            <w:bottom w:val="none" w:sz="0" w:space="0" w:color="auto"/>
                            <w:right w:val="none" w:sz="0" w:space="0" w:color="auto"/>
                          </w:divBdr>
                          <w:divsChild>
                            <w:div w:id="563377132">
                              <w:marLeft w:val="0"/>
                              <w:marRight w:val="0"/>
                              <w:marTop w:val="0"/>
                              <w:marBottom w:val="0"/>
                              <w:divBdr>
                                <w:top w:val="none" w:sz="0" w:space="0" w:color="auto"/>
                                <w:left w:val="none" w:sz="0" w:space="0" w:color="auto"/>
                                <w:bottom w:val="none" w:sz="0" w:space="0" w:color="auto"/>
                                <w:right w:val="none" w:sz="0" w:space="0" w:color="auto"/>
                              </w:divBdr>
                            </w:div>
                            <w:div w:id="1125586418">
                              <w:marLeft w:val="0"/>
                              <w:marRight w:val="0"/>
                              <w:marTop w:val="0"/>
                              <w:marBottom w:val="0"/>
                              <w:divBdr>
                                <w:top w:val="none" w:sz="0" w:space="0" w:color="auto"/>
                                <w:left w:val="none" w:sz="0" w:space="0" w:color="auto"/>
                                <w:bottom w:val="none" w:sz="0" w:space="0" w:color="auto"/>
                                <w:right w:val="none" w:sz="0" w:space="0" w:color="auto"/>
                              </w:divBdr>
                            </w:div>
                            <w:div w:id="1197431405">
                              <w:marLeft w:val="0"/>
                              <w:marRight w:val="0"/>
                              <w:marTop w:val="0"/>
                              <w:marBottom w:val="0"/>
                              <w:divBdr>
                                <w:top w:val="none" w:sz="0" w:space="0" w:color="auto"/>
                                <w:left w:val="none" w:sz="0" w:space="0" w:color="auto"/>
                                <w:bottom w:val="none" w:sz="0" w:space="0" w:color="auto"/>
                                <w:right w:val="none" w:sz="0" w:space="0" w:color="auto"/>
                              </w:divBdr>
                            </w:div>
                            <w:div w:id="15300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931115">
                  <w:marLeft w:val="0"/>
                  <w:marRight w:val="0"/>
                  <w:marTop w:val="0"/>
                  <w:marBottom w:val="0"/>
                  <w:divBdr>
                    <w:top w:val="none" w:sz="0" w:space="0" w:color="auto"/>
                    <w:left w:val="none" w:sz="0" w:space="0" w:color="auto"/>
                    <w:bottom w:val="none" w:sz="0" w:space="0" w:color="auto"/>
                    <w:right w:val="none" w:sz="0" w:space="0" w:color="auto"/>
                  </w:divBdr>
                </w:div>
                <w:div w:id="1457528686">
                  <w:marLeft w:val="0"/>
                  <w:marRight w:val="0"/>
                  <w:marTop w:val="0"/>
                  <w:marBottom w:val="0"/>
                  <w:divBdr>
                    <w:top w:val="none" w:sz="0" w:space="0" w:color="auto"/>
                    <w:left w:val="none" w:sz="0" w:space="0" w:color="auto"/>
                    <w:bottom w:val="none" w:sz="0" w:space="0" w:color="auto"/>
                    <w:right w:val="none" w:sz="0" w:space="0" w:color="auto"/>
                  </w:divBdr>
                  <w:divsChild>
                    <w:div w:id="501897228">
                      <w:marLeft w:val="0"/>
                      <w:marRight w:val="0"/>
                      <w:marTop w:val="0"/>
                      <w:marBottom w:val="0"/>
                      <w:divBdr>
                        <w:top w:val="none" w:sz="0" w:space="0" w:color="auto"/>
                        <w:left w:val="none" w:sz="0" w:space="0" w:color="auto"/>
                        <w:bottom w:val="none" w:sz="0" w:space="0" w:color="auto"/>
                        <w:right w:val="none" w:sz="0" w:space="0" w:color="auto"/>
                      </w:divBdr>
                      <w:divsChild>
                        <w:div w:id="2037735161">
                          <w:marLeft w:val="0"/>
                          <w:marRight w:val="0"/>
                          <w:marTop w:val="0"/>
                          <w:marBottom w:val="0"/>
                          <w:divBdr>
                            <w:top w:val="none" w:sz="0" w:space="0" w:color="auto"/>
                            <w:left w:val="none" w:sz="0" w:space="0" w:color="auto"/>
                            <w:bottom w:val="none" w:sz="0" w:space="0" w:color="auto"/>
                            <w:right w:val="none" w:sz="0" w:space="0" w:color="auto"/>
                          </w:divBdr>
                          <w:divsChild>
                            <w:div w:id="14233043">
                              <w:marLeft w:val="0"/>
                              <w:marRight w:val="0"/>
                              <w:marTop w:val="0"/>
                              <w:marBottom w:val="0"/>
                              <w:divBdr>
                                <w:top w:val="none" w:sz="0" w:space="0" w:color="auto"/>
                                <w:left w:val="none" w:sz="0" w:space="0" w:color="auto"/>
                                <w:bottom w:val="none" w:sz="0" w:space="0" w:color="auto"/>
                                <w:right w:val="none" w:sz="0" w:space="0" w:color="auto"/>
                              </w:divBdr>
                            </w:div>
                            <w:div w:id="232014500">
                              <w:marLeft w:val="0"/>
                              <w:marRight w:val="0"/>
                              <w:marTop w:val="0"/>
                              <w:marBottom w:val="0"/>
                              <w:divBdr>
                                <w:top w:val="none" w:sz="0" w:space="0" w:color="auto"/>
                                <w:left w:val="none" w:sz="0" w:space="0" w:color="auto"/>
                                <w:bottom w:val="none" w:sz="0" w:space="0" w:color="auto"/>
                                <w:right w:val="none" w:sz="0" w:space="0" w:color="auto"/>
                              </w:divBdr>
                            </w:div>
                            <w:div w:id="249000240">
                              <w:marLeft w:val="0"/>
                              <w:marRight w:val="0"/>
                              <w:marTop w:val="0"/>
                              <w:marBottom w:val="0"/>
                              <w:divBdr>
                                <w:top w:val="none" w:sz="0" w:space="0" w:color="auto"/>
                                <w:left w:val="none" w:sz="0" w:space="0" w:color="auto"/>
                                <w:bottom w:val="none" w:sz="0" w:space="0" w:color="auto"/>
                                <w:right w:val="none" w:sz="0" w:space="0" w:color="auto"/>
                              </w:divBdr>
                            </w:div>
                            <w:div w:id="268464986">
                              <w:marLeft w:val="0"/>
                              <w:marRight w:val="0"/>
                              <w:marTop w:val="0"/>
                              <w:marBottom w:val="0"/>
                              <w:divBdr>
                                <w:top w:val="none" w:sz="0" w:space="0" w:color="auto"/>
                                <w:left w:val="none" w:sz="0" w:space="0" w:color="auto"/>
                                <w:bottom w:val="none" w:sz="0" w:space="0" w:color="auto"/>
                                <w:right w:val="none" w:sz="0" w:space="0" w:color="auto"/>
                              </w:divBdr>
                            </w:div>
                            <w:div w:id="342325312">
                              <w:marLeft w:val="0"/>
                              <w:marRight w:val="0"/>
                              <w:marTop w:val="0"/>
                              <w:marBottom w:val="0"/>
                              <w:divBdr>
                                <w:top w:val="none" w:sz="0" w:space="0" w:color="auto"/>
                                <w:left w:val="none" w:sz="0" w:space="0" w:color="auto"/>
                                <w:bottom w:val="none" w:sz="0" w:space="0" w:color="auto"/>
                                <w:right w:val="none" w:sz="0" w:space="0" w:color="auto"/>
                              </w:divBdr>
                            </w:div>
                            <w:div w:id="352071068">
                              <w:marLeft w:val="0"/>
                              <w:marRight w:val="0"/>
                              <w:marTop w:val="0"/>
                              <w:marBottom w:val="0"/>
                              <w:divBdr>
                                <w:top w:val="none" w:sz="0" w:space="0" w:color="auto"/>
                                <w:left w:val="none" w:sz="0" w:space="0" w:color="auto"/>
                                <w:bottom w:val="none" w:sz="0" w:space="0" w:color="auto"/>
                                <w:right w:val="none" w:sz="0" w:space="0" w:color="auto"/>
                              </w:divBdr>
                            </w:div>
                            <w:div w:id="429545928">
                              <w:marLeft w:val="0"/>
                              <w:marRight w:val="0"/>
                              <w:marTop w:val="0"/>
                              <w:marBottom w:val="0"/>
                              <w:divBdr>
                                <w:top w:val="none" w:sz="0" w:space="0" w:color="auto"/>
                                <w:left w:val="none" w:sz="0" w:space="0" w:color="auto"/>
                                <w:bottom w:val="none" w:sz="0" w:space="0" w:color="auto"/>
                                <w:right w:val="none" w:sz="0" w:space="0" w:color="auto"/>
                              </w:divBdr>
                            </w:div>
                            <w:div w:id="443578640">
                              <w:marLeft w:val="0"/>
                              <w:marRight w:val="0"/>
                              <w:marTop w:val="0"/>
                              <w:marBottom w:val="0"/>
                              <w:divBdr>
                                <w:top w:val="none" w:sz="0" w:space="0" w:color="auto"/>
                                <w:left w:val="none" w:sz="0" w:space="0" w:color="auto"/>
                                <w:bottom w:val="none" w:sz="0" w:space="0" w:color="auto"/>
                                <w:right w:val="none" w:sz="0" w:space="0" w:color="auto"/>
                              </w:divBdr>
                            </w:div>
                            <w:div w:id="536281442">
                              <w:marLeft w:val="0"/>
                              <w:marRight w:val="0"/>
                              <w:marTop w:val="0"/>
                              <w:marBottom w:val="0"/>
                              <w:divBdr>
                                <w:top w:val="none" w:sz="0" w:space="0" w:color="auto"/>
                                <w:left w:val="none" w:sz="0" w:space="0" w:color="auto"/>
                                <w:bottom w:val="none" w:sz="0" w:space="0" w:color="auto"/>
                                <w:right w:val="none" w:sz="0" w:space="0" w:color="auto"/>
                              </w:divBdr>
                            </w:div>
                            <w:div w:id="585573704">
                              <w:marLeft w:val="0"/>
                              <w:marRight w:val="0"/>
                              <w:marTop w:val="0"/>
                              <w:marBottom w:val="0"/>
                              <w:divBdr>
                                <w:top w:val="none" w:sz="0" w:space="0" w:color="auto"/>
                                <w:left w:val="none" w:sz="0" w:space="0" w:color="auto"/>
                                <w:bottom w:val="none" w:sz="0" w:space="0" w:color="auto"/>
                                <w:right w:val="none" w:sz="0" w:space="0" w:color="auto"/>
                              </w:divBdr>
                            </w:div>
                            <w:div w:id="761031042">
                              <w:marLeft w:val="0"/>
                              <w:marRight w:val="0"/>
                              <w:marTop w:val="0"/>
                              <w:marBottom w:val="0"/>
                              <w:divBdr>
                                <w:top w:val="none" w:sz="0" w:space="0" w:color="auto"/>
                                <w:left w:val="none" w:sz="0" w:space="0" w:color="auto"/>
                                <w:bottom w:val="none" w:sz="0" w:space="0" w:color="auto"/>
                                <w:right w:val="none" w:sz="0" w:space="0" w:color="auto"/>
                              </w:divBdr>
                            </w:div>
                            <w:div w:id="870072813">
                              <w:marLeft w:val="0"/>
                              <w:marRight w:val="0"/>
                              <w:marTop w:val="0"/>
                              <w:marBottom w:val="0"/>
                              <w:divBdr>
                                <w:top w:val="none" w:sz="0" w:space="0" w:color="auto"/>
                                <w:left w:val="none" w:sz="0" w:space="0" w:color="auto"/>
                                <w:bottom w:val="none" w:sz="0" w:space="0" w:color="auto"/>
                                <w:right w:val="none" w:sz="0" w:space="0" w:color="auto"/>
                              </w:divBdr>
                            </w:div>
                            <w:div w:id="978071010">
                              <w:marLeft w:val="0"/>
                              <w:marRight w:val="0"/>
                              <w:marTop w:val="0"/>
                              <w:marBottom w:val="0"/>
                              <w:divBdr>
                                <w:top w:val="none" w:sz="0" w:space="0" w:color="auto"/>
                                <w:left w:val="none" w:sz="0" w:space="0" w:color="auto"/>
                                <w:bottom w:val="none" w:sz="0" w:space="0" w:color="auto"/>
                                <w:right w:val="none" w:sz="0" w:space="0" w:color="auto"/>
                              </w:divBdr>
                            </w:div>
                            <w:div w:id="990862322">
                              <w:marLeft w:val="0"/>
                              <w:marRight w:val="0"/>
                              <w:marTop w:val="0"/>
                              <w:marBottom w:val="0"/>
                              <w:divBdr>
                                <w:top w:val="none" w:sz="0" w:space="0" w:color="auto"/>
                                <w:left w:val="none" w:sz="0" w:space="0" w:color="auto"/>
                                <w:bottom w:val="none" w:sz="0" w:space="0" w:color="auto"/>
                                <w:right w:val="none" w:sz="0" w:space="0" w:color="auto"/>
                              </w:divBdr>
                            </w:div>
                            <w:div w:id="1073356419">
                              <w:marLeft w:val="0"/>
                              <w:marRight w:val="0"/>
                              <w:marTop w:val="0"/>
                              <w:marBottom w:val="0"/>
                              <w:divBdr>
                                <w:top w:val="none" w:sz="0" w:space="0" w:color="auto"/>
                                <w:left w:val="none" w:sz="0" w:space="0" w:color="auto"/>
                                <w:bottom w:val="none" w:sz="0" w:space="0" w:color="auto"/>
                                <w:right w:val="none" w:sz="0" w:space="0" w:color="auto"/>
                              </w:divBdr>
                            </w:div>
                            <w:div w:id="1149128406">
                              <w:marLeft w:val="0"/>
                              <w:marRight w:val="0"/>
                              <w:marTop w:val="0"/>
                              <w:marBottom w:val="0"/>
                              <w:divBdr>
                                <w:top w:val="none" w:sz="0" w:space="0" w:color="auto"/>
                                <w:left w:val="none" w:sz="0" w:space="0" w:color="auto"/>
                                <w:bottom w:val="none" w:sz="0" w:space="0" w:color="auto"/>
                                <w:right w:val="none" w:sz="0" w:space="0" w:color="auto"/>
                              </w:divBdr>
                            </w:div>
                            <w:div w:id="1151364363">
                              <w:marLeft w:val="0"/>
                              <w:marRight w:val="0"/>
                              <w:marTop w:val="0"/>
                              <w:marBottom w:val="0"/>
                              <w:divBdr>
                                <w:top w:val="none" w:sz="0" w:space="0" w:color="auto"/>
                                <w:left w:val="none" w:sz="0" w:space="0" w:color="auto"/>
                                <w:bottom w:val="none" w:sz="0" w:space="0" w:color="auto"/>
                                <w:right w:val="none" w:sz="0" w:space="0" w:color="auto"/>
                              </w:divBdr>
                            </w:div>
                            <w:div w:id="1187672951">
                              <w:marLeft w:val="0"/>
                              <w:marRight w:val="0"/>
                              <w:marTop w:val="0"/>
                              <w:marBottom w:val="0"/>
                              <w:divBdr>
                                <w:top w:val="none" w:sz="0" w:space="0" w:color="auto"/>
                                <w:left w:val="none" w:sz="0" w:space="0" w:color="auto"/>
                                <w:bottom w:val="none" w:sz="0" w:space="0" w:color="auto"/>
                                <w:right w:val="none" w:sz="0" w:space="0" w:color="auto"/>
                              </w:divBdr>
                            </w:div>
                            <w:div w:id="1327518842">
                              <w:marLeft w:val="0"/>
                              <w:marRight w:val="0"/>
                              <w:marTop w:val="0"/>
                              <w:marBottom w:val="0"/>
                              <w:divBdr>
                                <w:top w:val="none" w:sz="0" w:space="0" w:color="auto"/>
                                <w:left w:val="none" w:sz="0" w:space="0" w:color="auto"/>
                                <w:bottom w:val="none" w:sz="0" w:space="0" w:color="auto"/>
                                <w:right w:val="none" w:sz="0" w:space="0" w:color="auto"/>
                              </w:divBdr>
                            </w:div>
                            <w:div w:id="1378118271">
                              <w:marLeft w:val="0"/>
                              <w:marRight w:val="0"/>
                              <w:marTop w:val="0"/>
                              <w:marBottom w:val="0"/>
                              <w:divBdr>
                                <w:top w:val="none" w:sz="0" w:space="0" w:color="auto"/>
                                <w:left w:val="none" w:sz="0" w:space="0" w:color="auto"/>
                                <w:bottom w:val="none" w:sz="0" w:space="0" w:color="auto"/>
                                <w:right w:val="none" w:sz="0" w:space="0" w:color="auto"/>
                              </w:divBdr>
                            </w:div>
                            <w:div w:id="1413504692">
                              <w:marLeft w:val="0"/>
                              <w:marRight w:val="0"/>
                              <w:marTop w:val="0"/>
                              <w:marBottom w:val="0"/>
                              <w:divBdr>
                                <w:top w:val="none" w:sz="0" w:space="0" w:color="auto"/>
                                <w:left w:val="none" w:sz="0" w:space="0" w:color="auto"/>
                                <w:bottom w:val="none" w:sz="0" w:space="0" w:color="auto"/>
                                <w:right w:val="none" w:sz="0" w:space="0" w:color="auto"/>
                              </w:divBdr>
                            </w:div>
                            <w:div w:id="1427575343">
                              <w:marLeft w:val="0"/>
                              <w:marRight w:val="0"/>
                              <w:marTop w:val="0"/>
                              <w:marBottom w:val="0"/>
                              <w:divBdr>
                                <w:top w:val="none" w:sz="0" w:space="0" w:color="auto"/>
                                <w:left w:val="none" w:sz="0" w:space="0" w:color="auto"/>
                                <w:bottom w:val="none" w:sz="0" w:space="0" w:color="auto"/>
                                <w:right w:val="none" w:sz="0" w:space="0" w:color="auto"/>
                              </w:divBdr>
                            </w:div>
                            <w:div w:id="1467623866">
                              <w:marLeft w:val="0"/>
                              <w:marRight w:val="0"/>
                              <w:marTop w:val="0"/>
                              <w:marBottom w:val="0"/>
                              <w:divBdr>
                                <w:top w:val="none" w:sz="0" w:space="0" w:color="auto"/>
                                <w:left w:val="none" w:sz="0" w:space="0" w:color="auto"/>
                                <w:bottom w:val="none" w:sz="0" w:space="0" w:color="auto"/>
                                <w:right w:val="none" w:sz="0" w:space="0" w:color="auto"/>
                              </w:divBdr>
                            </w:div>
                            <w:div w:id="1595244342">
                              <w:marLeft w:val="0"/>
                              <w:marRight w:val="0"/>
                              <w:marTop w:val="0"/>
                              <w:marBottom w:val="0"/>
                              <w:divBdr>
                                <w:top w:val="none" w:sz="0" w:space="0" w:color="auto"/>
                                <w:left w:val="none" w:sz="0" w:space="0" w:color="auto"/>
                                <w:bottom w:val="none" w:sz="0" w:space="0" w:color="auto"/>
                                <w:right w:val="none" w:sz="0" w:space="0" w:color="auto"/>
                              </w:divBdr>
                            </w:div>
                            <w:div w:id="1614827725">
                              <w:marLeft w:val="0"/>
                              <w:marRight w:val="0"/>
                              <w:marTop w:val="0"/>
                              <w:marBottom w:val="0"/>
                              <w:divBdr>
                                <w:top w:val="none" w:sz="0" w:space="0" w:color="auto"/>
                                <w:left w:val="none" w:sz="0" w:space="0" w:color="auto"/>
                                <w:bottom w:val="none" w:sz="0" w:space="0" w:color="auto"/>
                                <w:right w:val="none" w:sz="0" w:space="0" w:color="auto"/>
                              </w:divBdr>
                            </w:div>
                            <w:div w:id="1620144166">
                              <w:marLeft w:val="0"/>
                              <w:marRight w:val="0"/>
                              <w:marTop w:val="0"/>
                              <w:marBottom w:val="0"/>
                              <w:divBdr>
                                <w:top w:val="none" w:sz="0" w:space="0" w:color="auto"/>
                                <w:left w:val="none" w:sz="0" w:space="0" w:color="auto"/>
                                <w:bottom w:val="none" w:sz="0" w:space="0" w:color="auto"/>
                                <w:right w:val="none" w:sz="0" w:space="0" w:color="auto"/>
                              </w:divBdr>
                            </w:div>
                            <w:div w:id="1682705813">
                              <w:marLeft w:val="0"/>
                              <w:marRight w:val="0"/>
                              <w:marTop w:val="0"/>
                              <w:marBottom w:val="0"/>
                              <w:divBdr>
                                <w:top w:val="none" w:sz="0" w:space="0" w:color="auto"/>
                                <w:left w:val="none" w:sz="0" w:space="0" w:color="auto"/>
                                <w:bottom w:val="none" w:sz="0" w:space="0" w:color="auto"/>
                                <w:right w:val="none" w:sz="0" w:space="0" w:color="auto"/>
                              </w:divBdr>
                            </w:div>
                            <w:div w:id="1778527814">
                              <w:marLeft w:val="0"/>
                              <w:marRight w:val="0"/>
                              <w:marTop w:val="0"/>
                              <w:marBottom w:val="0"/>
                              <w:divBdr>
                                <w:top w:val="none" w:sz="0" w:space="0" w:color="auto"/>
                                <w:left w:val="none" w:sz="0" w:space="0" w:color="auto"/>
                                <w:bottom w:val="none" w:sz="0" w:space="0" w:color="auto"/>
                                <w:right w:val="none" w:sz="0" w:space="0" w:color="auto"/>
                              </w:divBdr>
                            </w:div>
                            <w:div w:id="1868057180">
                              <w:marLeft w:val="0"/>
                              <w:marRight w:val="0"/>
                              <w:marTop w:val="0"/>
                              <w:marBottom w:val="0"/>
                              <w:divBdr>
                                <w:top w:val="none" w:sz="0" w:space="0" w:color="auto"/>
                                <w:left w:val="none" w:sz="0" w:space="0" w:color="auto"/>
                                <w:bottom w:val="none" w:sz="0" w:space="0" w:color="auto"/>
                                <w:right w:val="none" w:sz="0" w:space="0" w:color="auto"/>
                              </w:divBdr>
                            </w:div>
                            <w:div w:id="1963925728">
                              <w:marLeft w:val="0"/>
                              <w:marRight w:val="0"/>
                              <w:marTop w:val="0"/>
                              <w:marBottom w:val="0"/>
                              <w:divBdr>
                                <w:top w:val="none" w:sz="0" w:space="0" w:color="auto"/>
                                <w:left w:val="none" w:sz="0" w:space="0" w:color="auto"/>
                                <w:bottom w:val="none" w:sz="0" w:space="0" w:color="auto"/>
                                <w:right w:val="none" w:sz="0" w:space="0" w:color="auto"/>
                              </w:divBdr>
                            </w:div>
                            <w:div w:id="2032949822">
                              <w:marLeft w:val="0"/>
                              <w:marRight w:val="0"/>
                              <w:marTop w:val="0"/>
                              <w:marBottom w:val="0"/>
                              <w:divBdr>
                                <w:top w:val="none" w:sz="0" w:space="0" w:color="auto"/>
                                <w:left w:val="none" w:sz="0" w:space="0" w:color="auto"/>
                                <w:bottom w:val="none" w:sz="0" w:space="0" w:color="auto"/>
                                <w:right w:val="none" w:sz="0" w:space="0" w:color="auto"/>
                              </w:divBdr>
                            </w:div>
                            <w:div w:id="20370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8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162508">
      <w:bodyDiv w:val="1"/>
      <w:marLeft w:val="0"/>
      <w:marRight w:val="0"/>
      <w:marTop w:val="0"/>
      <w:marBottom w:val="0"/>
      <w:divBdr>
        <w:top w:val="none" w:sz="0" w:space="0" w:color="auto"/>
        <w:left w:val="none" w:sz="0" w:space="0" w:color="auto"/>
        <w:bottom w:val="none" w:sz="0" w:space="0" w:color="auto"/>
        <w:right w:val="none" w:sz="0" w:space="0" w:color="auto"/>
      </w:divBdr>
    </w:div>
    <w:div w:id="268633864">
      <w:bodyDiv w:val="1"/>
      <w:marLeft w:val="0"/>
      <w:marRight w:val="0"/>
      <w:marTop w:val="0"/>
      <w:marBottom w:val="0"/>
      <w:divBdr>
        <w:top w:val="none" w:sz="0" w:space="0" w:color="auto"/>
        <w:left w:val="none" w:sz="0" w:space="0" w:color="auto"/>
        <w:bottom w:val="none" w:sz="0" w:space="0" w:color="auto"/>
        <w:right w:val="none" w:sz="0" w:space="0" w:color="auto"/>
      </w:divBdr>
      <w:divsChild>
        <w:div w:id="893810043">
          <w:marLeft w:val="-5715"/>
          <w:marRight w:val="-5715"/>
          <w:marTop w:val="0"/>
          <w:marBottom w:val="0"/>
          <w:divBdr>
            <w:top w:val="none" w:sz="0" w:space="0" w:color="auto"/>
            <w:left w:val="none" w:sz="0" w:space="0" w:color="auto"/>
            <w:bottom w:val="none" w:sz="0" w:space="0" w:color="auto"/>
            <w:right w:val="none" w:sz="0" w:space="0" w:color="auto"/>
          </w:divBdr>
          <w:divsChild>
            <w:div w:id="744958423">
              <w:marLeft w:val="0"/>
              <w:marRight w:val="0"/>
              <w:marTop w:val="0"/>
              <w:marBottom w:val="0"/>
              <w:divBdr>
                <w:top w:val="none" w:sz="0" w:space="0" w:color="auto"/>
                <w:left w:val="none" w:sz="0" w:space="0" w:color="auto"/>
                <w:bottom w:val="none" w:sz="0" w:space="0" w:color="auto"/>
                <w:right w:val="none" w:sz="0" w:space="0" w:color="auto"/>
              </w:divBdr>
              <w:divsChild>
                <w:div w:id="549725591">
                  <w:marLeft w:val="0"/>
                  <w:marRight w:val="0"/>
                  <w:marTop w:val="0"/>
                  <w:marBottom w:val="0"/>
                  <w:divBdr>
                    <w:top w:val="none" w:sz="0" w:space="0" w:color="auto"/>
                    <w:left w:val="none" w:sz="0" w:space="0" w:color="auto"/>
                    <w:bottom w:val="none" w:sz="0" w:space="0" w:color="auto"/>
                    <w:right w:val="none" w:sz="0" w:space="0" w:color="auto"/>
                  </w:divBdr>
                  <w:divsChild>
                    <w:div w:id="369186232">
                      <w:marLeft w:val="2550"/>
                      <w:marRight w:val="0"/>
                      <w:marTop w:val="0"/>
                      <w:marBottom w:val="0"/>
                      <w:divBdr>
                        <w:top w:val="none" w:sz="0" w:space="0" w:color="auto"/>
                        <w:left w:val="none" w:sz="0" w:space="0" w:color="auto"/>
                        <w:bottom w:val="none" w:sz="0" w:space="0" w:color="auto"/>
                        <w:right w:val="none" w:sz="0" w:space="0" w:color="auto"/>
                      </w:divBdr>
                      <w:divsChild>
                        <w:div w:id="171770173">
                          <w:marLeft w:val="0"/>
                          <w:marRight w:val="0"/>
                          <w:marTop w:val="0"/>
                          <w:marBottom w:val="0"/>
                          <w:divBdr>
                            <w:top w:val="none" w:sz="0" w:space="0" w:color="auto"/>
                            <w:left w:val="none" w:sz="0" w:space="0" w:color="auto"/>
                            <w:bottom w:val="none" w:sz="0" w:space="0" w:color="auto"/>
                            <w:right w:val="none" w:sz="0" w:space="0" w:color="auto"/>
                          </w:divBdr>
                          <w:divsChild>
                            <w:div w:id="1030183022">
                              <w:marLeft w:val="0"/>
                              <w:marRight w:val="0"/>
                              <w:marTop w:val="0"/>
                              <w:marBottom w:val="0"/>
                              <w:divBdr>
                                <w:top w:val="none" w:sz="0" w:space="0" w:color="auto"/>
                                <w:left w:val="none" w:sz="0" w:space="0" w:color="auto"/>
                                <w:bottom w:val="none" w:sz="0" w:space="0" w:color="auto"/>
                                <w:right w:val="none" w:sz="0" w:space="0" w:color="auto"/>
                              </w:divBdr>
                              <w:divsChild>
                                <w:div w:id="2028557690">
                                  <w:marLeft w:val="150"/>
                                  <w:marRight w:val="0"/>
                                  <w:marTop w:val="0"/>
                                  <w:marBottom w:val="0"/>
                                  <w:divBdr>
                                    <w:top w:val="none" w:sz="0" w:space="0" w:color="auto"/>
                                    <w:left w:val="none" w:sz="0" w:space="0" w:color="auto"/>
                                    <w:bottom w:val="none" w:sz="0" w:space="0" w:color="auto"/>
                                    <w:right w:val="none" w:sz="0" w:space="0" w:color="auto"/>
                                  </w:divBdr>
                                  <w:divsChild>
                                    <w:div w:id="62217195">
                                      <w:marLeft w:val="0"/>
                                      <w:marRight w:val="0"/>
                                      <w:marTop w:val="0"/>
                                      <w:marBottom w:val="0"/>
                                      <w:divBdr>
                                        <w:top w:val="none" w:sz="0" w:space="0" w:color="auto"/>
                                        <w:left w:val="none" w:sz="0" w:space="0" w:color="auto"/>
                                        <w:bottom w:val="none" w:sz="0" w:space="0" w:color="auto"/>
                                        <w:right w:val="none" w:sz="0" w:space="0" w:color="auto"/>
                                      </w:divBdr>
                                      <w:divsChild>
                                        <w:div w:id="653873184">
                                          <w:marLeft w:val="0"/>
                                          <w:marRight w:val="0"/>
                                          <w:marTop w:val="0"/>
                                          <w:marBottom w:val="0"/>
                                          <w:divBdr>
                                            <w:top w:val="none" w:sz="0" w:space="0" w:color="auto"/>
                                            <w:left w:val="none" w:sz="0" w:space="0" w:color="auto"/>
                                            <w:bottom w:val="none" w:sz="0" w:space="0" w:color="auto"/>
                                            <w:right w:val="none" w:sz="0" w:space="0" w:color="auto"/>
                                          </w:divBdr>
                                          <w:divsChild>
                                            <w:div w:id="981695447">
                                              <w:marLeft w:val="0"/>
                                              <w:marRight w:val="0"/>
                                              <w:marTop w:val="0"/>
                                              <w:marBottom w:val="0"/>
                                              <w:divBdr>
                                                <w:top w:val="none" w:sz="0" w:space="0" w:color="auto"/>
                                                <w:left w:val="none" w:sz="0" w:space="0" w:color="auto"/>
                                                <w:bottom w:val="none" w:sz="0" w:space="0" w:color="auto"/>
                                                <w:right w:val="none" w:sz="0" w:space="0" w:color="auto"/>
                                              </w:divBdr>
                                              <w:divsChild>
                                                <w:div w:id="1839031284">
                                                  <w:marLeft w:val="0"/>
                                                  <w:marRight w:val="0"/>
                                                  <w:marTop w:val="0"/>
                                                  <w:marBottom w:val="0"/>
                                                  <w:divBdr>
                                                    <w:top w:val="none" w:sz="0" w:space="0" w:color="auto"/>
                                                    <w:left w:val="none" w:sz="0" w:space="0" w:color="auto"/>
                                                    <w:bottom w:val="none" w:sz="0" w:space="0" w:color="auto"/>
                                                    <w:right w:val="none" w:sz="0" w:space="0" w:color="auto"/>
                                                  </w:divBdr>
                                                  <w:divsChild>
                                                    <w:div w:id="1634630037">
                                                      <w:marLeft w:val="0"/>
                                                      <w:marRight w:val="0"/>
                                                      <w:marTop w:val="0"/>
                                                      <w:marBottom w:val="0"/>
                                                      <w:divBdr>
                                                        <w:top w:val="none" w:sz="0" w:space="0" w:color="auto"/>
                                                        <w:left w:val="none" w:sz="0" w:space="0" w:color="auto"/>
                                                        <w:bottom w:val="none" w:sz="0" w:space="0" w:color="auto"/>
                                                        <w:right w:val="none" w:sz="0" w:space="0" w:color="auto"/>
                                                      </w:divBdr>
                                                      <w:divsChild>
                                                        <w:div w:id="252014736">
                                                          <w:marLeft w:val="0"/>
                                                          <w:marRight w:val="0"/>
                                                          <w:marTop w:val="0"/>
                                                          <w:marBottom w:val="0"/>
                                                          <w:divBdr>
                                                            <w:top w:val="none" w:sz="0" w:space="0" w:color="auto"/>
                                                            <w:left w:val="none" w:sz="0" w:space="0" w:color="auto"/>
                                                            <w:bottom w:val="none" w:sz="0" w:space="0" w:color="auto"/>
                                                            <w:right w:val="none" w:sz="0" w:space="0" w:color="auto"/>
                                                          </w:divBdr>
                                                          <w:divsChild>
                                                            <w:div w:id="175577904">
                                                              <w:marLeft w:val="0"/>
                                                              <w:marRight w:val="0"/>
                                                              <w:marTop w:val="0"/>
                                                              <w:marBottom w:val="0"/>
                                                              <w:divBdr>
                                                                <w:top w:val="none" w:sz="0" w:space="0" w:color="auto"/>
                                                                <w:left w:val="none" w:sz="0" w:space="0" w:color="auto"/>
                                                                <w:bottom w:val="none" w:sz="0" w:space="0" w:color="auto"/>
                                                                <w:right w:val="none" w:sz="0" w:space="0" w:color="auto"/>
                                                              </w:divBdr>
                                                              <w:divsChild>
                                                                <w:div w:id="1643999200">
                                                                  <w:marLeft w:val="0"/>
                                                                  <w:marRight w:val="0"/>
                                                                  <w:marTop w:val="0"/>
                                                                  <w:marBottom w:val="0"/>
                                                                  <w:divBdr>
                                                                    <w:top w:val="none" w:sz="0" w:space="0" w:color="auto"/>
                                                                    <w:left w:val="none" w:sz="0" w:space="0" w:color="auto"/>
                                                                    <w:bottom w:val="none" w:sz="0" w:space="0" w:color="auto"/>
                                                                    <w:right w:val="none" w:sz="0" w:space="0" w:color="auto"/>
                                                                  </w:divBdr>
                                                                  <w:divsChild>
                                                                    <w:div w:id="1232077293">
                                                                      <w:marLeft w:val="0"/>
                                                                      <w:marRight w:val="0"/>
                                                                      <w:marTop w:val="0"/>
                                                                      <w:marBottom w:val="0"/>
                                                                      <w:divBdr>
                                                                        <w:top w:val="none" w:sz="0" w:space="0" w:color="auto"/>
                                                                        <w:left w:val="none" w:sz="0" w:space="0" w:color="auto"/>
                                                                        <w:bottom w:val="none" w:sz="0" w:space="0" w:color="auto"/>
                                                                        <w:right w:val="none" w:sz="0" w:space="0" w:color="auto"/>
                                                                      </w:divBdr>
                                                                      <w:divsChild>
                                                                        <w:div w:id="1609580790">
                                                                          <w:marLeft w:val="0"/>
                                                                          <w:marRight w:val="0"/>
                                                                          <w:marTop w:val="0"/>
                                                                          <w:marBottom w:val="0"/>
                                                                          <w:divBdr>
                                                                            <w:top w:val="none" w:sz="0" w:space="0" w:color="auto"/>
                                                                            <w:left w:val="none" w:sz="0" w:space="0" w:color="auto"/>
                                                                            <w:bottom w:val="none" w:sz="0" w:space="0" w:color="auto"/>
                                                                            <w:right w:val="none" w:sz="0" w:space="0" w:color="auto"/>
                                                                          </w:divBdr>
                                                                          <w:divsChild>
                                                                            <w:div w:id="137383071">
                                                                              <w:marLeft w:val="0"/>
                                                                              <w:marRight w:val="0"/>
                                                                              <w:marTop w:val="0"/>
                                                                              <w:marBottom w:val="0"/>
                                                                              <w:divBdr>
                                                                                <w:top w:val="none" w:sz="0" w:space="0" w:color="auto"/>
                                                                                <w:left w:val="none" w:sz="0" w:space="0" w:color="auto"/>
                                                                                <w:bottom w:val="none" w:sz="0" w:space="0" w:color="auto"/>
                                                                                <w:right w:val="none" w:sz="0" w:space="0" w:color="auto"/>
                                                                              </w:divBdr>
                                                                            </w:div>
                                                                            <w:div w:id="778717625">
                                                                              <w:marLeft w:val="0"/>
                                                                              <w:marRight w:val="0"/>
                                                                              <w:marTop w:val="0"/>
                                                                              <w:marBottom w:val="0"/>
                                                                              <w:divBdr>
                                                                                <w:top w:val="none" w:sz="0" w:space="0" w:color="auto"/>
                                                                                <w:left w:val="none" w:sz="0" w:space="0" w:color="auto"/>
                                                                                <w:bottom w:val="none" w:sz="0" w:space="0" w:color="auto"/>
                                                                                <w:right w:val="none" w:sz="0" w:space="0" w:color="auto"/>
                                                                              </w:divBdr>
                                                                              <w:divsChild>
                                                                                <w:div w:id="3593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9823675">
      <w:bodyDiv w:val="1"/>
      <w:marLeft w:val="0"/>
      <w:marRight w:val="0"/>
      <w:marTop w:val="0"/>
      <w:marBottom w:val="0"/>
      <w:divBdr>
        <w:top w:val="none" w:sz="0" w:space="0" w:color="auto"/>
        <w:left w:val="none" w:sz="0" w:space="0" w:color="auto"/>
        <w:bottom w:val="none" w:sz="0" w:space="0" w:color="auto"/>
        <w:right w:val="none" w:sz="0" w:space="0" w:color="auto"/>
      </w:divBdr>
    </w:div>
    <w:div w:id="269968592">
      <w:bodyDiv w:val="1"/>
      <w:marLeft w:val="0"/>
      <w:marRight w:val="0"/>
      <w:marTop w:val="0"/>
      <w:marBottom w:val="0"/>
      <w:divBdr>
        <w:top w:val="none" w:sz="0" w:space="0" w:color="auto"/>
        <w:left w:val="none" w:sz="0" w:space="0" w:color="auto"/>
        <w:bottom w:val="none" w:sz="0" w:space="0" w:color="auto"/>
        <w:right w:val="none" w:sz="0" w:space="0" w:color="auto"/>
      </w:divBdr>
    </w:div>
    <w:div w:id="270207985">
      <w:bodyDiv w:val="1"/>
      <w:marLeft w:val="0"/>
      <w:marRight w:val="0"/>
      <w:marTop w:val="0"/>
      <w:marBottom w:val="0"/>
      <w:divBdr>
        <w:top w:val="none" w:sz="0" w:space="0" w:color="auto"/>
        <w:left w:val="none" w:sz="0" w:space="0" w:color="auto"/>
        <w:bottom w:val="none" w:sz="0" w:space="0" w:color="auto"/>
        <w:right w:val="none" w:sz="0" w:space="0" w:color="auto"/>
      </w:divBdr>
    </w:div>
    <w:div w:id="271671799">
      <w:bodyDiv w:val="1"/>
      <w:marLeft w:val="0"/>
      <w:marRight w:val="0"/>
      <w:marTop w:val="0"/>
      <w:marBottom w:val="0"/>
      <w:divBdr>
        <w:top w:val="none" w:sz="0" w:space="0" w:color="auto"/>
        <w:left w:val="none" w:sz="0" w:space="0" w:color="auto"/>
        <w:bottom w:val="none" w:sz="0" w:space="0" w:color="auto"/>
        <w:right w:val="none" w:sz="0" w:space="0" w:color="auto"/>
      </w:divBdr>
      <w:divsChild>
        <w:div w:id="300773758">
          <w:marLeft w:val="300"/>
          <w:marRight w:val="300"/>
          <w:marTop w:val="75"/>
          <w:marBottom w:val="75"/>
          <w:divBdr>
            <w:top w:val="none" w:sz="0" w:space="0" w:color="auto"/>
            <w:left w:val="none" w:sz="0" w:space="0" w:color="auto"/>
            <w:bottom w:val="none" w:sz="0" w:space="0" w:color="auto"/>
            <w:right w:val="none" w:sz="0" w:space="0" w:color="auto"/>
          </w:divBdr>
          <w:divsChild>
            <w:div w:id="661155751">
              <w:marLeft w:val="300"/>
              <w:marRight w:val="300"/>
              <w:marTop w:val="75"/>
              <w:marBottom w:val="75"/>
              <w:divBdr>
                <w:top w:val="none" w:sz="0" w:space="0" w:color="auto"/>
                <w:left w:val="none" w:sz="0" w:space="0" w:color="auto"/>
                <w:bottom w:val="none" w:sz="0" w:space="0" w:color="auto"/>
                <w:right w:val="none" w:sz="0" w:space="0" w:color="auto"/>
              </w:divBdr>
              <w:divsChild>
                <w:div w:id="1252856811">
                  <w:marLeft w:val="300"/>
                  <w:marRight w:val="300"/>
                  <w:marTop w:val="75"/>
                  <w:marBottom w:val="75"/>
                  <w:divBdr>
                    <w:top w:val="none" w:sz="0" w:space="0" w:color="auto"/>
                    <w:left w:val="none" w:sz="0" w:space="0" w:color="auto"/>
                    <w:bottom w:val="none" w:sz="0" w:space="0" w:color="auto"/>
                    <w:right w:val="none" w:sz="0" w:space="0" w:color="auto"/>
                  </w:divBdr>
                  <w:divsChild>
                    <w:div w:id="1941718316">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276638605">
      <w:bodyDiv w:val="1"/>
      <w:marLeft w:val="0"/>
      <w:marRight w:val="0"/>
      <w:marTop w:val="0"/>
      <w:marBottom w:val="0"/>
      <w:divBdr>
        <w:top w:val="none" w:sz="0" w:space="0" w:color="auto"/>
        <w:left w:val="none" w:sz="0" w:space="0" w:color="auto"/>
        <w:bottom w:val="none" w:sz="0" w:space="0" w:color="auto"/>
        <w:right w:val="none" w:sz="0" w:space="0" w:color="auto"/>
      </w:divBdr>
      <w:divsChild>
        <w:div w:id="1532302091">
          <w:marLeft w:val="0"/>
          <w:marRight w:val="0"/>
          <w:marTop w:val="0"/>
          <w:marBottom w:val="0"/>
          <w:divBdr>
            <w:top w:val="none" w:sz="0" w:space="0" w:color="auto"/>
            <w:left w:val="none" w:sz="0" w:space="0" w:color="auto"/>
            <w:bottom w:val="none" w:sz="0" w:space="0" w:color="auto"/>
            <w:right w:val="none" w:sz="0" w:space="0" w:color="auto"/>
          </w:divBdr>
          <w:divsChild>
            <w:div w:id="1871651671">
              <w:marLeft w:val="0"/>
              <w:marRight w:val="0"/>
              <w:marTop w:val="0"/>
              <w:marBottom w:val="0"/>
              <w:divBdr>
                <w:top w:val="none" w:sz="0" w:space="0" w:color="auto"/>
                <w:left w:val="none" w:sz="0" w:space="0" w:color="auto"/>
                <w:bottom w:val="none" w:sz="0" w:space="0" w:color="auto"/>
                <w:right w:val="none" w:sz="0" w:space="0" w:color="auto"/>
              </w:divBdr>
              <w:divsChild>
                <w:div w:id="747459356">
                  <w:marLeft w:val="0"/>
                  <w:marRight w:val="0"/>
                  <w:marTop w:val="0"/>
                  <w:marBottom w:val="0"/>
                  <w:divBdr>
                    <w:top w:val="none" w:sz="0" w:space="0" w:color="auto"/>
                    <w:left w:val="none" w:sz="0" w:space="0" w:color="auto"/>
                    <w:bottom w:val="none" w:sz="0" w:space="0" w:color="auto"/>
                    <w:right w:val="none" w:sz="0" w:space="0" w:color="auto"/>
                  </w:divBdr>
                  <w:divsChild>
                    <w:div w:id="1250962720">
                      <w:marLeft w:val="0"/>
                      <w:marRight w:val="0"/>
                      <w:marTop w:val="0"/>
                      <w:marBottom w:val="0"/>
                      <w:divBdr>
                        <w:top w:val="none" w:sz="0" w:space="0" w:color="auto"/>
                        <w:left w:val="none" w:sz="0" w:space="0" w:color="auto"/>
                        <w:bottom w:val="none" w:sz="0" w:space="0" w:color="auto"/>
                        <w:right w:val="none" w:sz="0" w:space="0" w:color="auto"/>
                      </w:divBdr>
                      <w:divsChild>
                        <w:div w:id="168956616">
                          <w:marLeft w:val="0"/>
                          <w:marRight w:val="0"/>
                          <w:marTop w:val="0"/>
                          <w:marBottom w:val="0"/>
                          <w:divBdr>
                            <w:top w:val="none" w:sz="0" w:space="0" w:color="auto"/>
                            <w:left w:val="none" w:sz="0" w:space="0" w:color="auto"/>
                            <w:bottom w:val="none" w:sz="0" w:space="0" w:color="auto"/>
                            <w:right w:val="none" w:sz="0" w:space="0" w:color="auto"/>
                          </w:divBdr>
                        </w:div>
                        <w:div w:id="255020540">
                          <w:marLeft w:val="0"/>
                          <w:marRight w:val="0"/>
                          <w:marTop w:val="0"/>
                          <w:marBottom w:val="0"/>
                          <w:divBdr>
                            <w:top w:val="none" w:sz="0" w:space="0" w:color="auto"/>
                            <w:left w:val="none" w:sz="0" w:space="0" w:color="auto"/>
                            <w:bottom w:val="none" w:sz="0" w:space="0" w:color="auto"/>
                            <w:right w:val="none" w:sz="0" w:space="0" w:color="auto"/>
                          </w:divBdr>
                        </w:div>
                        <w:div w:id="310712572">
                          <w:marLeft w:val="0"/>
                          <w:marRight w:val="0"/>
                          <w:marTop w:val="0"/>
                          <w:marBottom w:val="0"/>
                          <w:divBdr>
                            <w:top w:val="none" w:sz="0" w:space="0" w:color="auto"/>
                            <w:left w:val="none" w:sz="0" w:space="0" w:color="auto"/>
                            <w:bottom w:val="none" w:sz="0" w:space="0" w:color="auto"/>
                            <w:right w:val="none" w:sz="0" w:space="0" w:color="auto"/>
                          </w:divBdr>
                        </w:div>
                        <w:div w:id="450169760">
                          <w:marLeft w:val="0"/>
                          <w:marRight w:val="0"/>
                          <w:marTop w:val="0"/>
                          <w:marBottom w:val="0"/>
                          <w:divBdr>
                            <w:top w:val="none" w:sz="0" w:space="0" w:color="auto"/>
                            <w:left w:val="none" w:sz="0" w:space="0" w:color="auto"/>
                            <w:bottom w:val="none" w:sz="0" w:space="0" w:color="auto"/>
                            <w:right w:val="none" w:sz="0" w:space="0" w:color="auto"/>
                          </w:divBdr>
                        </w:div>
                        <w:div w:id="491408115">
                          <w:marLeft w:val="0"/>
                          <w:marRight w:val="0"/>
                          <w:marTop w:val="0"/>
                          <w:marBottom w:val="0"/>
                          <w:divBdr>
                            <w:top w:val="none" w:sz="0" w:space="0" w:color="auto"/>
                            <w:left w:val="none" w:sz="0" w:space="0" w:color="auto"/>
                            <w:bottom w:val="none" w:sz="0" w:space="0" w:color="auto"/>
                            <w:right w:val="none" w:sz="0" w:space="0" w:color="auto"/>
                          </w:divBdr>
                        </w:div>
                        <w:div w:id="807667431">
                          <w:marLeft w:val="0"/>
                          <w:marRight w:val="0"/>
                          <w:marTop w:val="0"/>
                          <w:marBottom w:val="0"/>
                          <w:divBdr>
                            <w:top w:val="none" w:sz="0" w:space="0" w:color="auto"/>
                            <w:left w:val="none" w:sz="0" w:space="0" w:color="auto"/>
                            <w:bottom w:val="none" w:sz="0" w:space="0" w:color="auto"/>
                            <w:right w:val="none" w:sz="0" w:space="0" w:color="auto"/>
                          </w:divBdr>
                        </w:div>
                        <w:div w:id="946546338">
                          <w:marLeft w:val="0"/>
                          <w:marRight w:val="0"/>
                          <w:marTop w:val="0"/>
                          <w:marBottom w:val="0"/>
                          <w:divBdr>
                            <w:top w:val="none" w:sz="0" w:space="0" w:color="auto"/>
                            <w:left w:val="none" w:sz="0" w:space="0" w:color="auto"/>
                            <w:bottom w:val="none" w:sz="0" w:space="0" w:color="auto"/>
                            <w:right w:val="none" w:sz="0" w:space="0" w:color="auto"/>
                          </w:divBdr>
                        </w:div>
                        <w:div w:id="979264158">
                          <w:marLeft w:val="0"/>
                          <w:marRight w:val="0"/>
                          <w:marTop w:val="0"/>
                          <w:marBottom w:val="0"/>
                          <w:divBdr>
                            <w:top w:val="none" w:sz="0" w:space="0" w:color="auto"/>
                            <w:left w:val="none" w:sz="0" w:space="0" w:color="auto"/>
                            <w:bottom w:val="none" w:sz="0" w:space="0" w:color="auto"/>
                            <w:right w:val="none" w:sz="0" w:space="0" w:color="auto"/>
                          </w:divBdr>
                        </w:div>
                        <w:div w:id="1165439954">
                          <w:marLeft w:val="0"/>
                          <w:marRight w:val="0"/>
                          <w:marTop w:val="0"/>
                          <w:marBottom w:val="0"/>
                          <w:divBdr>
                            <w:top w:val="none" w:sz="0" w:space="0" w:color="auto"/>
                            <w:left w:val="none" w:sz="0" w:space="0" w:color="auto"/>
                            <w:bottom w:val="none" w:sz="0" w:space="0" w:color="auto"/>
                            <w:right w:val="none" w:sz="0" w:space="0" w:color="auto"/>
                          </w:divBdr>
                        </w:div>
                        <w:div w:id="1334451817">
                          <w:marLeft w:val="0"/>
                          <w:marRight w:val="0"/>
                          <w:marTop w:val="0"/>
                          <w:marBottom w:val="0"/>
                          <w:divBdr>
                            <w:top w:val="none" w:sz="0" w:space="0" w:color="auto"/>
                            <w:left w:val="none" w:sz="0" w:space="0" w:color="auto"/>
                            <w:bottom w:val="none" w:sz="0" w:space="0" w:color="auto"/>
                            <w:right w:val="none" w:sz="0" w:space="0" w:color="auto"/>
                          </w:divBdr>
                        </w:div>
                        <w:div w:id="1514031938">
                          <w:marLeft w:val="0"/>
                          <w:marRight w:val="0"/>
                          <w:marTop w:val="0"/>
                          <w:marBottom w:val="0"/>
                          <w:divBdr>
                            <w:top w:val="none" w:sz="0" w:space="0" w:color="auto"/>
                            <w:left w:val="none" w:sz="0" w:space="0" w:color="auto"/>
                            <w:bottom w:val="none" w:sz="0" w:space="0" w:color="auto"/>
                            <w:right w:val="none" w:sz="0" w:space="0" w:color="auto"/>
                          </w:divBdr>
                        </w:div>
                        <w:div w:id="1659530156">
                          <w:marLeft w:val="0"/>
                          <w:marRight w:val="0"/>
                          <w:marTop w:val="0"/>
                          <w:marBottom w:val="0"/>
                          <w:divBdr>
                            <w:top w:val="none" w:sz="0" w:space="0" w:color="auto"/>
                            <w:left w:val="none" w:sz="0" w:space="0" w:color="auto"/>
                            <w:bottom w:val="none" w:sz="0" w:space="0" w:color="auto"/>
                            <w:right w:val="none" w:sz="0" w:space="0" w:color="auto"/>
                          </w:divBdr>
                        </w:div>
                        <w:div w:id="209886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640279">
      <w:bodyDiv w:val="1"/>
      <w:marLeft w:val="0"/>
      <w:marRight w:val="0"/>
      <w:marTop w:val="0"/>
      <w:marBottom w:val="0"/>
      <w:divBdr>
        <w:top w:val="none" w:sz="0" w:space="0" w:color="auto"/>
        <w:left w:val="none" w:sz="0" w:space="0" w:color="auto"/>
        <w:bottom w:val="none" w:sz="0" w:space="0" w:color="auto"/>
        <w:right w:val="none" w:sz="0" w:space="0" w:color="auto"/>
      </w:divBdr>
    </w:div>
    <w:div w:id="277566021">
      <w:bodyDiv w:val="1"/>
      <w:marLeft w:val="0"/>
      <w:marRight w:val="0"/>
      <w:marTop w:val="0"/>
      <w:marBottom w:val="0"/>
      <w:divBdr>
        <w:top w:val="none" w:sz="0" w:space="0" w:color="auto"/>
        <w:left w:val="none" w:sz="0" w:space="0" w:color="auto"/>
        <w:bottom w:val="none" w:sz="0" w:space="0" w:color="auto"/>
        <w:right w:val="none" w:sz="0" w:space="0" w:color="auto"/>
      </w:divBdr>
      <w:divsChild>
        <w:div w:id="895699692">
          <w:marLeft w:val="0"/>
          <w:marRight w:val="0"/>
          <w:marTop w:val="0"/>
          <w:marBottom w:val="0"/>
          <w:divBdr>
            <w:top w:val="none" w:sz="0" w:space="0" w:color="auto"/>
            <w:left w:val="none" w:sz="0" w:space="0" w:color="auto"/>
            <w:bottom w:val="none" w:sz="0" w:space="0" w:color="auto"/>
            <w:right w:val="none" w:sz="0" w:space="0" w:color="auto"/>
          </w:divBdr>
          <w:divsChild>
            <w:div w:id="1282688920">
              <w:marLeft w:val="0"/>
              <w:marRight w:val="0"/>
              <w:marTop w:val="0"/>
              <w:marBottom w:val="0"/>
              <w:divBdr>
                <w:top w:val="none" w:sz="0" w:space="0" w:color="auto"/>
                <w:left w:val="none" w:sz="0" w:space="0" w:color="auto"/>
                <w:bottom w:val="none" w:sz="0" w:space="0" w:color="auto"/>
                <w:right w:val="none" w:sz="0" w:space="0" w:color="auto"/>
              </w:divBdr>
              <w:divsChild>
                <w:div w:id="3077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892451">
          <w:marLeft w:val="0"/>
          <w:marRight w:val="0"/>
          <w:marTop w:val="0"/>
          <w:marBottom w:val="0"/>
          <w:divBdr>
            <w:top w:val="none" w:sz="0" w:space="0" w:color="auto"/>
            <w:left w:val="none" w:sz="0" w:space="0" w:color="auto"/>
            <w:bottom w:val="none" w:sz="0" w:space="0" w:color="auto"/>
            <w:right w:val="none" w:sz="0" w:space="0" w:color="auto"/>
          </w:divBdr>
          <w:divsChild>
            <w:div w:id="732461399">
              <w:marLeft w:val="0"/>
              <w:marRight w:val="0"/>
              <w:marTop w:val="0"/>
              <w:marBottom w:val="0"/>
              <w:divBdr>
                <w:top w:val="none" w:sz="0" w:space="0" w:color="auto"/>
                <w:left w:val="none" w:sz="0" w:space="0" w:color="auto"/>
                <w:bottom w:val="none" w:sz="0" w:space="0" w:color="auto"/>
                <w:right w:val="none" w:sz="0" w:space="0" w:color="auto"/>
              </w:divBdr>
              <w:divsChild>
                <w:div w:id="1522470828">
                  <w:marLeft w:val="0"/>
                  <w:marRight w:val="0"/>
                  <w:marTop w:val="0"/>
                  <w:marBottom w:val="0"/>
                  <w:divBdr>
                    <w:top w:val="none" w:sz="0" w:space="0" w:color="auto"/>
                    <w:left w:val="none" w:sz="0" w:space="0" w:color="auto"/>
                    <w:bottom w:val="none" w:sz="0" w:space="0" w:color="auto"/>
                    <w:right w:val="none" w:sz="0" w:space="0" w:color="auto"/>
                  </w:divBdr>
                </w:div>
                <w:div w:id="8793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6774">
          <w:marLeft w:val="0"/>
          <w:marRight w:val="0"/>
          <w:marTop w:val="0"/>
          <w:marBottom w:val="0"/>
          <w:divBdr>
            <w:top w:val="none" w:sz="0" w:space="0" w:color="auto"/>
            <w:left w:val="none" w:sz="0" w:space="0" w:color="auto"/>
            <w:bottom w:val="none" w:sz="0" w:space="0" w:color="auto"/>
            <w:right w:val="none" w:sz="0" w:space="0" w:color="auto"/>
          </w:divBdr>
          <w:divsChild>
            <w:div w:id="497889794">
              <w:marLeft w:val="0"/>
              <w:marRight w:val="0"/>
              <w:marTop w:val="0"/>
              <w:marBottom w:val="0"/>
              <w:divBdr>
                <w:top w:val="none" w:sz="0" w:space="0" w:color="auto"/>
                <w:left w:val="none" w:sz="0" w:space="0" w:color="auto"/>
                <w:bottom w:val="none" w:sz="0" w:space="0" w:color="auto"/>
                <w:right w:val="none" w:sz="0" w:space="0" w:color="auto"/>
              </w:divBdr>
              <w:divsChild>
                <w:div w:id="1478843468">
                  <w:marLeft w:val="0"/>
                  <w:marRight w:val="0"/>
                  <w:marTop w:val="0"/>
                  <w:marBottom w:val="0"/>
                  <w:divBdr>
                    <w:top w:val="none" w:sz="0" w:space="0" w:color="auto"/>
                    <w:left w:val="none" w:sz="0" w:space="0" w:color="auto"/>
                    <w:bottom w:val="none" w:sz="0" w:space="0" w:color="auto"/>
                    <w:right w:val="none" w:sz="0" w:space="0" w:color="auto"/>
                  </w:divBdr>
                </w:div>
                <w:div w:id="7787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75036">
          <w:marLeft w:val="0"/>
          <w:marRight w:val="0"/>
          <w:marTop w:val="0"/>
          <w:marBottom w:val="0"/>
          <w:divBdr>
            <w:top w:val="none" w:sz="0" w:space="0" w:color="auto"/>
            <w:left w:val="none" w:sz="0" w:space="0" w:color="auto"/>
            <w:bottom w:val="none" w:sz="0" w:space="0" w:color="auto"/>
            <w:right w:val="none" w:sz="0" w:space="0" w:color="auto"/>
          </w:divBdr>
          <w:divsChild>
            <w:div w:id="1594050232">
              <w:marLeft w:val="0"/>
              <w:marRight w:val="0"/>
              <w:marTop w:val="0"/>
              <w:marBottom w:val="0"/>
              <w:divBdr>
                <w:top w:val="none" w:sz="0" w:space="0" w:color="auto"/>
                <w:left w:val="none" w:sz="0" w:space="0" w:color="auto"/>
                <w:bottom w:val="none" w:sz="0" w:space="0" w:color="auto"/>
                <w:right w:val="none" w:sz="0" w:space="0" w:color="auto"/>
              </w:divBdr>
              <w:divsChild>
                <w:div w:id="242449825">
                  <w:marLeft w:val="0"/>
                  <w:marRight w:val="0"/>
                  <w:marTop w:val="0"/>
                  <w:marBottom w:val="0"/>
                  <w:divBdr>
                    <w:top w:val="none" w:sz="0" w:space="0" w:color="auto"/>
                    <w:left w:val="none" w:sz="0" w:space="0" w:color="auto"/>
                    <w:bottom w:val="none" w:sz="0" w:space="0" w:color="auto"/>
                    <w:right w:val="none" w:sz="0" w:space="0" w:color="auto"/>
                  </w:divBdr>
                </w:div>
                <w:div w:id="92314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4979">
          <w:marLeft w:val="0"/>
          <w:marRight w:val="0"/>
          <w:marTop w:val="0"/>
          <w:marBottom w:val="0"/>
          <w:divBdr>
            <w:top w:val="none" w:sz="0" w:space="0" w:color="auto"/>
            <w:left w:val="none" w:sz="0" w:space="0" w:color="auto"/>
            <w:bottom w:val="none" w:sz="0" w:space="0" w:color="auto"/>
            <w:right w:val="none" w:sz="0" w:space="0" w:color="auto"/>
          </w:divBdr>
          <w:divsChild>
            <w:div w:id="1887066234">
              <w:marLeft w:val="0"/>
              <w:marRight w:val="0"/>
              <w:marTop w:val="0"/>
              <w:marBottom w:val="0"/>
              <w:divBdr>
                <w:top w:val="none" w:sz="0" w:space="0" w:color="auto"/>
                <w:left w:val="none" w:sz="0" w:space="0" w:color="auto"/>
                <w:bottom w:val="none" w:sz="0" w:space="0" w:color="auto"/>
                <w:right w:val="none" w:sz="0" w:space="0" w:color="auto"/>
              </w:divBdr>
              <w:divsChild>
                <w:div w:id="419911579">
                  <w:marLeft w:val="0"/>
                  <w:marRight w:val="0"/>
                  <w:marTop w:val="0"/>
                  <w:marBottom w:val="0"/>
                  <w:divBdr>
                    <w:top w:val="none" w:sz="0" w:space="0" w:color="auto"/>
                    <w:left w:val="none" w:sz="0" w:space="0" w:color="auto"/>
                    <w:bottom w:val="none" w:sz="0" w:space="0" w:color="auto"/>
                    <w:right w:val="none" w:sz="0" w:space="0" w:color="auto"/>
                  </w:divBdr>
                </w:div>
                <w:div w:id="1970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376999">
          <w:marLeft w:val="0"/>
          <w:marRight w:val="0"/>
          <w:marTop w:val="0"/>
          <w:marBottom w:val="0"/>
          <w:divBdr>
            <w:top w:val="none" w:sz="0" w:space="0" w:color="auto"/>
            <w:left w:val="none" w:sz="0" w:space="0" w:color="auto"/>
            <w:bottom w:val="none" w:sz="0" w:space="0" w:color="auto"/>
            <w:right w:val="none" w:sz="0" w:space="0" w:color="auto"/>
          </w:divBdr>
          <w:divsChild>
            <w:div w:id="421797595">
              <w:marLeft w:val="0"/>
              <w:marRight w:val="0"/>
              <w:marTop w:val="0"/>
              <w:marBottom w:val="0"/>
              <w:divBdr>
                <w:top w:val="none" w:sz="0" w:space="0" w:color="auto"/>
                <w:left w:val="none" w:sz="0" w:space="0" w:color="auto"/>
                <w:bottom w:val="none" w:sz="0" w:space="0" w:color="auto"/>
                <w:right w:val="none" w:sz="0" w:space="0" w:color="auto"/>
              </w:divBdr>
              <w:divsChild>
                <w:div w:id="1139112842">
                  <w:marLeft w:val="0"/>
                  <w:marRight w:val="0"/>
                  <w:marTop w:val="0"/>
                  <w:marBottom w:val="0"/>
                  <w:divBdr>
                    <w:top w:val="none" w:sz="0" w:space="0" w:color="auto"/>
                    <w:left w:val="none" w:sz="0" w:space="0" w:color="auto"/>
                    <w:bottom w:val="none" w:sz="0" w:space="0" w:color="auto"/>
                    <w:right w:val="none" w:sz="0" w:space="0" w:color="auto"/>
                  </w:divBdr>
                </w:div>
                <w:div w:id="39054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1071">
          <w:marLeft w:val="0"/>
          <w:marRight w:val="0"/>
          <w:marTop w:val="0"/>
          <w:marBottom w:val="0"/>
          <w:divBdr>
            <w:top w:val="none" w:sz="0" w:space="0" w:color="auto"/>
            <w:left w:val="none" w:sz="0" w:space="0" w:color="auto"/>
            <w:bottom w:val="none" w:sz="0" w:space="0" w:color="auto"/>
            <w:right w:val="none" w:sz="0" w:space="0" w:color="auto"/>
          </w:divBdr>
          <w:divsChild>
            <w:div w:id="1714650534">
              <w:marLeft w:val="0"/>
              <w:marRight w:val="0"/>
              <w:marTop w:val="0"/>
              <w:marBottom w:val="0"/>
              <w:divBdr>
                <w:top w:val="none" w:sz="0" w:space="0" w:color="auto"/>
                <w:left w:val="none" w:sz="0" w:space="0" w:color="auto"/>
                <w:bottom w:val="none" w:sz="0" w:space="0" w:color="auto"/>
                <w:right w:val="none" w:sz="0" w:space="0" w:color="auto"/>
              </w:divBdr>
              <w:divsChild>
                <w:div w:id="1415667549">
                  <w:marLeft w:val="0"/>
                  <w:marRight w:val="0"/>
                  <w:marTop w:val="0"/>
                  <w:marBottom w:val="0"/>
                  <w:divBdr>
                    <w:top w:val="none" w:sz="0" w:space="0" w:color="auto"/>
                    <w:left w:val="none" w:sz="0" w:space="0" w:color="auto"/>
                    <w:bottom w:val="none" w:sz="0" w:space="0" w:color="auto"/>
                    <w:right w:val="none" w:sz="0" w:space="0" w:color="auto"/>
                  </w:divBdr>
                </w:div>
                <w:div w:id="17904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178">
      <w:bodyDiv w:val="1"/>
      <w:marLeft w:val="0"/>
      <w:marRight w:val="0"/>
      <w:marTop w:val="0"/>
      <w:marBottom w:val="0"/>
      <w:divBdr>
        <w:top w:val="none" w:sz="0" w:space="0" w:color="auto"/>
        <w:left w:val="none" w:sz="0" w:space="0" w:color="auto"/>
        <w:bottom w:val="none" w:sz="0" w:space="0" w:color="auto"/>
        <w:right w:val="none" w:sz="0" w:space="0" w:color="auto"/>
      </w:divBdr>
    </w:div>
    <w:div w:id="278336872">
      <w:bodyDiv w:val="1"/>
      <w:marLeft w:val="0"/>
      <w:marRight w:val="0"/>
      <w:marTop w:val="0"/>
      <w:marBottom w:val="0"/>
      <w:divBdr>
        <w:top w:val="none" w:sz="0" w:space="0" w:color="auto"/>
        <w:left w:val="none" w:sz="0" w:space="0" w:color="auto"/>
        <w:bottom w:val="none" w:sz="0" w:space="0" w:color="auto"/>
        <w:right w:val="none" w:sz="0" w:space="0" w:color="auto"/>
      </w:divBdr>
      <w:divsChild>
        <w:div w:id="395855427">
          <w:marLeft w:val="0"/>
          <w:marRight w:val="0"/>
          <w:marTop w:val="0"/>
          <w:marBottom w:val="0"/>
          <w:divBdr>
            <w:top w:val="none" w:sz="0" w:space="0" w:color="auto"/>
            <w:left w:val="none" w:sz="0" w:space="0" w:color="auto"/>
            <w:bottom w:val="none" w:sz="0" w:space="0" w:color="auto"/>
            <w:right w:val="none" w:sz="0" w:space="0" w:color="auto"/>
          </w:divBdr>
          <w:divsChild>
            <w:div w:id="856651304">
              <w:marLeft w:val="0"/>
              <w:marRight w:val="93"/>
              <w:marTop w:val="0"/>
              <w:marBottom w:val="833"/>
              <w:divBdr>
                <w:top w:val="none" w:sz="0" w:space="0" w:color="auto"/>
                <w:left w:val="none" w:sz="0" w:space="0" w:color="auto"/>
                <w:bottom w:val="none" w:sz="0" w:space="0" w:color="auto"/>
                <w:right w:val="none" w:sz="0" w:space="0" w:color="auto"/>
              </w:divBdr>
              <w:divsChild>
                <w:div w:id="194460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15779">
      <w:bodyDiv w:val="1"/>
      <w:marLeft w:val="0"/>
      <w:marRight w:val="0"/>
      <w:marTop w:val="0"/>
      <w:marBottom w:val="0"/>
      <w:divBdr>
        <w:top w:val="none" w:sz="0" w:space="0" w:color="auto"/>
        <w:left w:val="none" w:sz="0" w:space="0" w:color="auto"/>
        <w:bottom w:val="none" w:sz="0" w:space="0" w:color="auto"/>
        <w:right w:val="none" w:sz="0" w:space="0" w:color="auto"/>
      </w:divBdr>
    </w:div>
    <w:div w:id="279916754">
      <w:bodyDiv w:val="1"/>
      <w:marLeft w:val="0"/>
      <w:marRight w:val="0"/>
      <w:marTop w:val="0"/>
      <w:marBottom w:val="0"/>
      <w:divBdr>
        <w:top w:val="none" w:sz="0" w:space="0" w:color="auto"/>
        <w:left w:val="none" w:sz="0" w:space="0" w:color="auto"/>
        <w:bottom w:val="none" w:sz="0" w:space="0" w:color="auto"/>
        <w:right w:val="none" w:sz="0" w:space="0" w:color="auto"/>
      </w:divBdr>
      <w:divsChild>
        <w:div w:id="1177117019">
          <w:marLeft w:val="0"/>
          <w:marRight w:val="0"/>
          <w:marTop w:val="0"/>
          <w:marBottom w:val="0"/>
          <w:divBdr>
            <w:top w:val="none" w:sz="0" w:space="0" w:color="auto"/>
            <w:left w:val="none" w:sz="0" w:space="0" w:color="auto"/>
            <w:bottom w:val="none" w:sz="0" w:space="0" w:color="auto"/>
            <w:right w:val="none" w:sz="0" w:space="0" w:color="auto"/>
          </w:divBdr>
          <w:divsChild>
            <w:div w:id="1496064961">
              <w:marLeft w:val="0"/>
              <w:marRight w:val="0"/>
              <w:marTop w:val="0"/>
              <w:marBottom w:val="0"/>
              <w:divBdr>
                <w:top w:val="none" w:sz="0" w:space="0" w:color="auto"/>
                <w:left w:val="none" w:sz="0" w:space="0" w:color="auto"/>
                <w:bottom w:val="none" w:sz="0" w:space="0" w:color="auto"/>
                <w:right w:val="none" w:sz="0" w:space="0" w:color="auto"/>
              </w:divBdr>
              <w:divsChild>
                <w:div w:id="73089434">
                  <w:marLeft w:val="0"/>
                  <w:marRight w:val="0"/>
                  <w:marTop w:val="0"/>
                  <w:marBottom w:val="0"/>
                  <w:divBdr>
                    <w:top w:val="none" w:sz="0" w:space="0" w:color="auto"/>
                    <w:left w:val="none" w:sz="0" w:space="0" w:color="auto"/>
                    <w:bottom w:val="none" w:sz="0" w:space="0" w:color="auto"/>
                    <w:right w:val="none" w:sz="0" w:space="0" w:color="auto"/>
                  </w:divBdr>
                  <w:divsChild>
                    <w:div w:id="1460957942">
                      <w:marLeft w:val="0"/>
                      <w:marRight w:val="0"/>
                      <w:marTop w:val="0"/>
                      <w:marBottom w:val="0"/>
                      <w:divBdr>
                        <w:top w:val="none" w:sz="0" w:space="0" w:color="auto"/>
                        <w:left w:val="none" w:sz="0" w:space="0" w:color="auto"/>
                        <w:bottom w:val="none" w:sz="0" w:space="0" w:color="auto"/>
                        <w:right w:val="none" w:sz="0" w:space="0" w:color="auto"/>
                      </w:divBdr>
                      <w:divsChild>
                        <w:div w:id="231545199">
                          <w:marLeft w:val="0"/>
                          <w:marRight w:val="0"/>
                          <w:marTop w:val="0"/>
                          <w:marBottom w:val="0"/>
                          <w:divBdr>
                            <w:top w:val="none" w:sz="0" w:space="0" w:color="auto"/>
                            <w:left w:val="none" w:sz="0" w:space="0" w:color="auto"/>
                            <w:bottom w:val="none" w:sz="0" w:space="0" w:color="auto"/>
                            <w:right w:val="none" w:sz="0" w:space="0" w:color="auto"/>
                          </w:divBdr>
                        </w:div>
                        <w:div w:id="548802673">
                          <w:marLeft w:val="0"/>
                          <w:marRight w:val="0"/>
                          <w:marTop w:val="0"/>
                          <w:marBottom w:val="0"/>
                          <w:divBdr>
                            <w:top w:val="none" w:sz="0" w:space="0" w:color="auto"/>
                            <w:left w:val="none" w:sz="0" w:space="0" w:color="auto"/>
                            <w:bottom w:val="none" w:sz="0" w:space="0" w:color="auto"/>
                            <w:right w:val="none" w:sz="0" w:space="0" w:color="auto"/>
                          </w:divBdr>
                        </w:div>
                        <w:div w:id="881864801">
                          <w:marLeft w:val="0"/>
                          <w:marRight w:val="0"/>
                          <w:marTop w:val="0"/>
                          <w:marBottom w:val="0"/>
                          <w:divBdr>
                            <w:top w:val="none" w:sz="0" w:space="0" w:color="auto"/>
                            <w:left w:val="none" w:sz="0" w:space="0" w:color="auto"/>
                            <w:bottom w:val="none" w:sz="0" w:space="0" w:color="auto"/>
                            <w:right w:val="none" w:sz="0" w:space="0" w:color="auto"/>
                          </w:divBdr>
                        </w:div>
                        <w:div w:id="945384407">
                          <w:marLeft w:val="0"/>
                          <w:marRight w:val="0"/>
                          <w:marTop w:val="0"/>
                          <w:marBottom w:val="0"/>
                          <w:divBdr>
                            <w:top w:val="none" w:sz="0" w:space="0" w:color="auto"/>
                            <w:left w:val="none" w:sz="0" w:space="0" w:color="auto"/>
                            <w:bottom w:val="none" w:sz="0" w:space="0" w:color="auto"/>
                            <w:right w:val="none" w:sz="0" w:space="0" w:color="auto"/>
                          </w:divBdr>
                        </w:div>
                        <w:div w:id="1017803875">
                          <w:marLeft w:val="0"/>
                          <w:marRight w:val="0"/>
                          <w:marTop w:val="0"/>
                          <w:marBottom w:val="0"/>
                          <w:divBdr>
                            <w:top w:val="none" w:sz="0" w:space="0" w:color="auto"/>
                            <w:left w:val="none" w:sz="0" w:space="0" w:color="auto"/>
                            <w:bottom w:val="none" w:sz="0" w:space="0" w:color="auto"/>
                            <w:right w:val="none" w:sz="0" w:space="0" w:color="auto"/>
                          </w:divBdr>
                        </w:div>
                        <w:div w:id="1485119471">
                          <w:marLeft w:val="0"/>
                          <w:marRight w:val="0"/>
                          <w:marTop w:val="0"/>
                          <w:marBottom w:val="0"/>
                          <w:divBdr>
                            <w:top w:val="none" w:sz="0" w:space="0" w:color="auto"/>
                            <w:left w:val="none" w:sz="0" w:space="0" w:color="auto"/>
                            <w:bottom w:val="none" w:sz="0" w:space="0" w:color="auto"/>
                            <w:right w:val="none" w:sz="0" w:space="0" w:color="auto"/>
                          </w:divBdr>
                        </w:div>
                        <w:div w:id="198681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772780">
      <w:bodyDiv w:val="1"/>
      <w:marLeft w:val="0"/>
      <w:marRight w:val="0"/>
      <w:marTop w:val="0"/>
      <w:marBottom w:val="0"/>
      <w:divBdr>
        <w:top w:val="none" w:sz="0" w:space="0" w:color="auto"/>
        <w:left w:val="none" w:sz="0" w:space="0" w:color="auto"/>
        <w:bottom w:val="none" w:sz="0" w:space="0" w:color="auto"/>
        <w:right w:val="none" w:sz="0" w:space="0" w:color="auto"/>
      </w:divBdr>
    </w:div>
    <w:div w:id="282074039">
      <w:bodyDiv w:val="1"/>
      <w:marLeft w:val="0"/>
      <w:marRight w:val="0"/>
      <w:marTop w:val="0"/>
      <w:marBottom w:val="0"/>
      <w:divBdr>
        <w:top w:val="none" w:sz="0" w:space="0" w:color="auto"/>
        <w:left w:val="none" w:sz="0" w:space="0" w:color="auto"/>
        <w:bottom w:val="none" w:sz="0" w:space="0" w:color="auto"/>
        <w:right w:val="none" w:sz="0" w:space="0" w:color="auto"/>
      </w:divBdr>
    </w:div>
    <w:div w:id="282809608">
      <w:bodyDiv w:val="1"/>
      <w:marLeft w:val="0"/>
      <w:marRight w:val="0"/>
      <w:marTop w:val="0"/>
      <w:marBottom w:val="0"/>
      <w:divBdr>
        <w:top w:val="none" w:sz="0" w:space="0" w:color="auto"/>
        <w:left w:val="none" w:sz="0" w:space="0" w:color="auto"/>
        <w:bottom w:val="none" w:sz="0" w:space="0" w:color="auto"/>
        <w:right w:val="none" w:sz="0" w:space="0" w:color="auto"/>
      </w:divBdr>
      <w:divsChild>
        <w:div w:id="1855147417">
          <w:marLeft w:val="0"/>
          <w:marRight w:val="0"/>
          <w:marTop w:val="0"/>
          <w:marBottom w:val="0"/>
          <w:divBdr>
            <w:top w:val="none" w:sz="0" w:space="0" w:color="auto"/>
            <w:left w:val="none" w:sz="0" w:space="0" w:color="auto"/>
            <w:bottom w:val="none" w:sz="0" w:space="0" w:color="auto"/>
            <w:right w:val="none" w:sz="0" w:space="0" w:color="auto"/>
          </w:divBdr>
          <w:divsChild>
            <w:div w:id="2140292807">
              <w:marLeft w:val="0"/>
              <w:marRight w:val="0"/>
              <w:marTop w:val="0"/>
              <w:marBottom w:val="0"/>
              <w:divBdr>
                <w:top w:val="none" w:sz="0" w:space="0" w:color="auto"/>
                <w:left w:val="none" w:sz="0" w:space="0" w:color="auto"/>
                <w:bottom w:val="none" w:sz="0" w:space="0" w:color="auto"/>
                <w:right w:val="none" w:sz="0" w:space="0" w:color="auto"/>
              </w:divBdr>
              <w:divsChild>
                <w:div w:id="458374852">
                  <w:marLeft w:val="0"/>
                  <w:marRight w:val="0"/>
                  <w:marTop w:val="0"/>
                  <w:marBottom w:val="0"/>
                  <w:divBdr>
                    <w:top w:val="none" w:sz="0" w:space="0" w:color="auto"/>
                    <w:left w:val="none" w:sz="0" w:space="0" w:color="auto"/>
                    <w:bottom w:val="none" w:sz="0" w:space="0" w:color="auto"/>
                    <w:right w:val="none" w:sz="0" w:space="0" w:color="auto"/>
                  </w:divBdr>
                  <w:divsChild>
                    <w:div w:id="733747656">
                      <w:marLeft w:val="0"/>
                      <w:marRight w:val="0"/>
                      <w:marTop w:val="0"/>
                      <w:marBottom w:val="0"/>
                      <w:divBdr>
                        <w:top w:val="single" w:sz="4" w:space="2" w:color="C0C0C0"/>
                        <w:left w:val="single" w:sz="4" w:space="2" w:color="C0C0C0"/>
                        <w:bottom w:val="single" w:sz="4" w:space="2" w:color="C0C0C0"/>
                        <w:right w:val="single" w:sz="4" w:space="2" w:color="C0C0C0"/>
                      </w:divBdr>
                      <w:divsChild>
                        <w:div w:id="543254240">
                          <w:marLeft w:val="0"/>
                          <w:marRight w:val="0"/>
                          <w:marTop w:val="0"/>
                          <w:marBottom w:val="0"/>
                          <w:divBdr>
                            <w:top w:val="none" w:sz="0" w:space="0" w:color="auto"/>
                            <w:left w:val="none" w:sz="0" w:space="0" w:color="auto"/>
                            <w:bottom w:val="none" w:sz="0" w:space="0" w:color="auto"/>
                            <w:right w:val="none" w:sz="0" w:space="0" w:color="auto"/>
                          </w:divBdr>
                        </w:div>
                        <w:div w:id="950820565">
                          <w:marLeft w:val="0"/>
                          <w:marRight w:val="0"/>
                          <w:marTop w:val="0"/>
                          <w:marBottom w:val="0"/>
                          <w:divBdr>
                            <w:top w:val="none" w:sz="0" w:space="0" w:color="auto"/>
                            <w:left w:val="none" w:sz="0" w:space="0" w:color="auto"/>
                            <w:bottom w:val="none" w:sz="0" w:space="0" w:color="auto"/>
                            <w:right w:val="none" w:sz="0" w:space="0" w:color="auto"/>
                          </w:divBdr>
                        </w:div>
                        <w:div w:id="1206063767">
                          <w:marLeft w:val="0"/>
                          <w:marRight w:val="0"/>
                          <w:marTop w:val="0"/>
                          <w:marBottom w:val="0"/>
                          <w:divBdr>
                            <w:top w:val="none" w:sz="0" w:space="0" w:color="auto"/>
                            <w:left w:val="none" w:sz="0" w:space="0" w:color="auto"/>
                            <w:bottom w:val="none" w:sz="0" w:space="0" w:color="auto"/>
                            <w:right w:val="none" w:sz="0" w:space="0" w:color="auto"/>
                          </w:divBdr>
                        </w:div>
                        <w:div w:id="14715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242237">
      <w:bodyDiv w:val="1"/>
      <w:marLeft w:val="0"/>
      <w:marRight w:val="0"/>
      <w:marTop w:val="0"/>
      <w:marBottom w:val="0"/>
      <w:divBdr>
        <w:top w:val="none" w:sz="0" w:space="0" w:color="auto"/>
        <w:left w:val="none" w:sz="0" w:space="0" w:color="auto"/>
        <w:bottom w:val="none" w:sz="0" w:space="0" w:color="auto"/>
        <w:right w:val="none" w:sz="0" w:space="0" w:color="auto"/>
      </w:divBdr>
    </w:div>
    <w:div w:id="286010642">
      <w:bodyDiv w:val="1"/>
      <w:marLeft w:val="0"/>
      <w:marRight w:val="0"/>
      <w:marTop w:val="0"/>
      <w:marBottom w:val="0"/>
      <w:divBdr>
        <w:top w:val="none" w:sz="0" w:space="0" w:color="auto"/>
        <w:left w:val="none" w:sz="0" w:space="0" w:color="auto"/>
        <w:bottom w:val="none" w:sz="0" w:space="0" w:color="auto"/>
        <w:right w:val="none" w:sz="0" w:space="0" w:color="auto"/>
      </w:divBdr>
    </w:div>
    <w:div w:id="288056001">
      <w:bodyDiv w:val="1"/>
      <w:marLeft w:val="0"/>
      <w:marRight w:val="0"/>
      <w:marTop w:val="0"/>
      <w:marBottom w:val="0"/>
      <w:divBdr>
        <w:top w:val="none" w:sz="0" w:space="0" w:color="auto"/>
        <w:left w:val="none" w:sz="0" w:space="0" w:color="auto"/>
        <w:bottom w:val="none" w:sz="0" w:space="0" w:color="auto"/>
        <w:right w:val="none" w:sz="0" w:space="0" w:color="auto"/>
      </w:divBdr>
    </w:div>
    <w:div w:id="289358704">
      <w:bodyDiv w:val="1"/>
      <w:marLeft w:val="0"/>
      <w:marRight w:val="0"/>
      <w:marTop w:val="0"/>
      <w:marBottom w:val="0"/>
      <w:divBdr>
        <w:top w:val="none" w:sz="0" w:space="0" w:color="auto"/>
        <w:left w:val="none" w:sz="0" w:space="0" w:color="auto"/>
        <w:bottom w:val="none" w:sz="0" w:space="0" w:color="auto"/>
        <w:right w:val="none" w:sz="0" w:space="0" w:color="auto"/>
      </w:divBdr>
      <w:divsChild>
        <w:div w:id="1225021043">
          <w:marLeft w:val="0"/>
          <w:marRight w:val="0"/>
          <w:marTop w:val="0"/>
          <w:marBottom w:val="0"/>
          <w:divBdr>
            <w:top w:val="none" w:sz="0" w:space="0" w:color="auto"/>
            <w:left w:val="none" w:sz="0" w:space="0" w:color="auto"/>
            <w:bottom w:val="none" w:sz="0" w:space="0" w:color="auto"/>
            <w:right w:val="none" w:sz="0" w:space="0" w:color="auto"/>
          </w:divBdr>
          <w:divsChild>
            <w:div w:id="280771326">
              <w:marLeft w:val="0"/>
              <w:marRight w:val="0"/>
              <w:marTop w:val="0"/>
              <w:marBottom w:val="0"/>
              <w:divBdr>
                <w:top w:val="none" w:sz="0" w:space="0" w:color="auto"/>
                <w:left w:val="none" w:sz="0" w:space="0" w:color="auto"/>
                <w:bottom w:val="none" w:sz="0" w:space="0" w:color="auto"/>
                <w:right w:val="none" w:sz="0" w:space="0" w:color="auto"/>
              </w:divBdr>
            </w:div>
          </w:divsChild>
        </w:div>
        <w:div w:id="1314870048">
          <w:marLeft w:val="0"/>
          <w:marRight w:val="0"/>
          <w:marTop w:val="0"/>
          <w:marBottom w:val="0"/>
          <w:divBdr>
            <w:top w:val="none" w:sz="0" w:space="0" w:color="auto"/>
            <w:left w:val="none" w:sz="0" w:space="0" w:color="auto"/>
            <w:bottom w:val="none" w:sz="0" w:space="0" w:color="auto"/>
            <w:right w:val="none" w:sz="0" w:space="0" w:color="auto"/>
          </w:divBdr>
          <w:divsChild>
            <w:div w:id="214218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11920">
      <w:bodyDiv w:val="1"/>
      <w:marLeft w:val="0"/>
      <w:marRight w:val="0"/>
      <w:marTop w:val="0"/>
      <w:marBottom w:val="0"/>
      <w:divBdr>
        <w:top w:val="none" w:sz="0" w:space="0" w:color="auto"/>
        <w:left w:val="none" w:sz="0" w:space="0" w:color="auto"/>
        <w:bottom w:val="none" w:sz="0" w:space="0" w:color="auto"/>
        <w:right w:val="none" w:sz="0" w:space="0" w:color="auto"/>
      </w:divBdr>
      <w:divsChild>
        <w:div w:id="1181160920">
          <w:marLeft w:val="0"/>
          <w:marRight w:val="0"/>
          <w:marTop w:val="0"/>
          <w:marBottom w:val="0"/>
          <w:divBdr>
            <w:top w:val="none" w:sz="0" w:space="0" w:color="auto"/>
            <w:left w:val="none" w:sz="0" w:space="0" w:color="auto"/>
            <w:bottom w:val="none" w:sz="0" w:space="0" w:color="auto"/>
            <w:right w:val="none" w:sz="0" w:space="0" w:color="auto"/>
          </w:divBdr>
          <w:divsChild>
            <w:div w:id="922907781">
              <w:marLeft w:val="0"/>
              <w:marRight w:val="0"/>
              <w:marTop w:val="0"/>
              <w:marBottom w:val="0"/>
              <w:divBdr>
                <w:top w:val="none" w:sz="0" w:space="0" w:color="auto"/>
                <w:left w:val="none" w:sz="0" w:space="0" w:color="auto"/>
                <w:bottom w:val="none" w:sz="0" w:space="0" w:color="auto"/>
                <w:right w:val="none" w:sz="0" w:space="0" w:color="auto"/>
              </w:divBdr>
              <w:divsChild>
                <w:div w:id="912548642">
                  <w:marLeft w:val="0"/>
                  <w:marRight w:val="0"/>
                  <w:marTop w:val="0"/>
                  <w:marBottom w:val="0"/>
                  <w:divBdr>
                    <w:top w:val="none" w:sz="0" w:space="0" w:color="auto"/>
                    <w:left w:val="none" w:sz="0" w:space="0" w:color="auto"/>
                    <w:bottom w:val="none" w:sz="0" w:space="0" w:color="auto"/>
                    <w:right w:val="none" w:sz="0" w:space="0" w:color="auto"/>
                  </w:divBdr>
                  <w:divsChild>
                    <w:div w:id="373233050">
                      <w:marLeft w:val="0"/>
                      <w:marRight w:val="0"/>
                      <w:marTop w:val="0"/>
                      <w:marBottom w:val="0"/>
                      <w:divBdr>
                        <w:top w:val="single" w:sz="4" w:space="2" w:color="C0C0C0"/>
                        <w:left w:val="single" w:sz="4" w:space="2" w:color="C0C0C0"/>
                        <w:bottom w:val="single" w:sz="4" w:space="2" w:color="C0C0C0"/>
                        <w:right w:val="single" w:sz="4" w:space="2" w:color="C0C0C0"/>
                      </w:divBdr>
                      <w:divsChild>
                        <w:div w:id="457844436">
                          <w:marLeft w:val="0"/>
                          <w:marRight w:val="0"/>
                          <w:marTop w:val="0"/>
                          <w:marBottom w:val="0"/>
                          <w:divBdr>
                            <w:top w:val="none" w:sz="0" w:space="0" w:color="auto"/>
                            <w:left w:val="none" w:sz="0" w:space="0" w:color="auto"/>
                            <w:bottom w:val="none" w:sz="0" w:space="0" w:color="auto"/>
                            <w:right w:val="none" w:sz="0" w:space="0" w:color="auto"/>
                          </w:divBdr>
                        </w:div>
                        <w:div w:id="1026640425">
                          <w:marLeft w:val="0"/>
                          <w:marRight w:val="0"/>
                          <w:marTop w:val="0"/>
                          <w:marBottom w:val="0"/>
                          <w:divBdr>
                            <w:top w:val="none" w:sz="0" w:space="0" w:color="auto"/>
                            <w:left w:val="none" w:sz="0" w:space="0" w:color="auto"/>
                            <w:bottom w:val="none" w:sz="0" w:space="0" w:color="auto"/>
                            <w:right w:val="none" w:sz="0" w:space="0" w:color="auto"/>
                          </w:divBdr>
                        </w:div>
                        <w:div w:id="14889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4216207">
      <w:bodyDiv w:val="1"/>
      <w:marLeft w:val="0"/>
      <w:marRight w:val="0"/>
      <w:marTop w:val="0"/>
      <w:marBottom w:val="0"/>
      <w:divBdr>
        <w:top w:val="none" w:sz="0" w:space="0" w:color="auto"/>
        <w:left w:val="none" w:sz="0" w:space="0" w:color="auto"/>
        <w:bottom w:val="none" w:sz="0" w:space="0" w:color="auto"/>
        <w:right w:val="none" w:sz="0" w:space="0" w:color="auto"/>
      </w:divBdr>
      <w:divsChild>
        <w:div w:id="46686529">
          <w:marLeft w:val="0"/>
          <w:marRight w:val="0"/>
          <w:marTop w:val="0"/>
          <w:marBottom w:val="0"/>
          <w:divBdr>
            <w:top w:val="none" w:sz="0" w:space="0" w:color="auto"/>
            <w:left w:val="none" w:sz="0" w:space="0" w:color="auto"/>
            <w:bottom w:val="none" w:sz="0" w:space="0" w:color="auto"/>
            <w:right w:val="none" w:sz="0" w:space="0" w:color="auto"/>
          </w:divBdr>
        </w:div>
        <w:div w:id="351493392">
          <w:marLeft w:val="0"/>
          <w:marRight w:val="0"/>
          <w:marTop w:val="0"/>
          <w:marBottom w:val="0"/>
          <w:divBdr>
            <w:top w:val="none" w:sz="0" w:space="0" w:color="auto"/>
            <w:left w:val="none" w:sz="0" w:space="0" w:color="auto"/>
            <w:bottom w:val="none" w:sz="0" w:space="0" w:color="auto"/>
            <w:right w:val="none" w:sz="0" w:space="0" w:color="auto"/>
          </w:divBdr>
        </w:div>
        <w:div w:id="1269462892">
          <w:marLeft w:val="0"/>
          <w:marRight w:val="0"/>
          <w:marTop w:val="0"/>
          <w:marBottom w:val="0"/>
          <w:divBdr>
            <w:top w:val="none" w:sz="0" w:space="0" w:color="auto"/>
            <w:left w:val="none" w:sz="0" w:space="0" w:color="auto"/>
            <w:bottom w:val="none" w:sz="0" w:space="0" w:color="auto"/>
            <w:right w:val="none" w:sz="0" w:space="0" w:color="auto"/>
          </w:divBdr>
        </w:div>
        <w:div w:id="459806360">
          <w:marLeft w:val="0"/>
          <w:marRight w:val="0"/>
          <w:marTop w:val="0"/>
          <w:marBottom w:val="0"/>
          <w:divBdr>
            <w:top w:val="none" w:sz="0" w:space="0" w:color="auto"/>
            <w:left w:val="none" w:sz="0" w:space="0" w:color="auto"/>
            <w:bottom w:val="none" w:sz="0" w:space="0" w:color="auto"/>
            <w:right w:val="none" w:sz="0" w:space="0" w:color="auto"/>
          </w:divBdr>
        </w:div>
        <w:div w:id="1150247623">
          <w:marLeft w:val="0"/>
          <w:marRight w:val="0"/>
          <w:marTop w:val="0"/>
          <w:marBottom w:val="0"/>
          <w:divBdr>
            <w:top w:val="none" w:sz="0" w:space="0" w:color="auto"/>
            <w:left w:val="none" w:sz="0" w:space="0" w:color="auto"/>
            <w:bottom w:val="none" w:sz="0" w:space="0" w:color="auto"/>
            <w:right w:val="none" w:sz="0" w:space="0" w:color="auto"/>
          </w:divBdr>
        </w:div>
        <w:div w:id="283461887">
          <w:marLeft w:val="0"/>
          <w:marRight w:val="0"/>
          <w:marTop w:val="0"/>
          <w:marBottom w:val="0"/>
          <w:divBdr>
            <w:top w:val="none" w:sz="0" w:space="0" w:color="auto"/>
            <w:left w:val="none" w:sz="0" w:space="0" w:color="auto"/>
            <w:bottom w:val="none" w:sz="0" w:space="0" w:color="auto"/>
            <w:right w:val="none" w:sz="0" w:space="0" w:color="auto"/>
          </w:divBdr>
        </w:div>
        <w:div w:id="1948540209">
          <w:marLeft w:val="0"/>
          <w:marRight w:val="0"/>
          <w:marTop w:val="0"/>
          <w:marBottom w:val="0"/>
          <w:divBdr>
            <w:top w:val="none" w:sz="0" w:space="0" w:color="auto"/>
            <w:left w:val="none" w:sz="0" w:space="0" w:color="auto"/>
            <w:bottom w:val="none" w:sz="0" w:space="0" w:color="auto"/>
            <w:right w:val="none" w:sz="0" w:space="0" w:color="auto"/>
          </w:divBdr>
        </w:div>
        <w:div w:id="1379892457">
          <w:marLeft w:val="0"/>
          <w:marRight w:val="0"/>
          <w:marTop w:val="0"/>
          <w:marBottom w:val="0"/>
          <w:divBdr>
            <w:top w:val="none" w:sz="0" w:space="0" w:color="auto"/>
            <w:left w:val="none" w:sz="0" w:space="0" w:color="auto"/>
            <w:bottom w:val="none" w:sz="0" w:space="0" w:color="auto"/>
            <w:right w:val="none" w:sz="0" w:space="0" w:color="auto"/>
          </w:divBdr>
        </w:div>
        <w:div w:id="282923954">
          <w:marLeft w:val="0"/>
          <w:marRight w:val="0"/>
          <w:marTop w:val="0"/>
          <w:marBottom w:val="0"/>
          <w:divBdr>
            <w:top w:val="none" w:sz="0" w:space="0" w:color="auto"/>
            <w:left w:val="none" w:sz="0" w:space="0" w:color="auto"/>
            <w:bottom w:val="none" w:sz="0" w:space="0" w:color="auto"/>
            <w:right w:val="none" w:sz="0" w:space="0" w:color="auto"/>
          </w:divBdr>
        </w:div>
        <w:div w:id="644747513">
          <w:marLeft w:val="0"/>
          <w:marRight w:val="0"/>
          <w:marTop w:val="0"/>
          <w:marBottom w:val="0"/>
          <w:divBdr>
            <w:top w:val="none" w:sz="0" w:space="0" w:color="auto"/>
            <w:left w:val="none" w:sz="0" w:space="0" w:color="auto"/>
            <w:bottom w:val="none" w:sz="0" w:space="0" w:color="auto"/>
            <w:right w:val="none" w:sz="0" w:space="0" w:color="auto"/>
          </w:divBdr>
        </w:div>
        <w:div w:id="738408577">
          <w:marLeft w:val="0"/>
          <w:marRight w:val="0"/>
          <w:marTop w:val="0"/>
          <w:marBottom w:val="0"/>
          <w:divBdr>
            <w:top w:val="none" w:sz="0" w:space="0" w:color="auto"/>
            <w:left w:val="none" w:sz="0" w:space="0" w:color="auto"/>
            <w:bottom w:val="none" w:sz="0" w:space="0" w:color="auto"/>
            <w:right w:val="none" w:sz="0" w:space="0" w:color="auto"/>
          </w:divBdr>
        </w:div>
        <w:div w:id="1480223752">
          <w:marLeft w:val="0"/>
          <w:marRight w:val="0"/>
          <w:marTop w:val="0"/>
          <w:marBottom w:val="0"/>
          <w:divBdr>
            <w:top w:val="none" w:sz="0" w:space="0" w:color="auto"/>
            <w:left w:val="none" w:sz="0" w:space="0" w:color="auto"/>
            <w:bottom w:val="none" w:sz="0" w:space="0" w:color="auto"/>
            <w:right w:val="none" w:sz="0" w:space="0" w:color="auto"/>
          </w:divBdr>
        </w:div>
        <w:div w:id="608392109">
          <w:marLeft w:val="0"/>
          <w:marRight w:val="0"/>
          <w:marTop w:val="0"/>
          <w:marBottom w:val="0"/>
          <w:divBdr>
            <w:top w:val="none" w:sz="0" w:space="0" w:color="auto"/>
            <w:left w:val="none" w:sz="0" w:space="0" w:color="auto"/>
            <w:bottom w:val="none" w:sz="0" w:space="0" w:color="auto"/>
            <w:right w:val="none" w:sz="0" w:space="0" w:color="auto"/>
          </w:divBdr>
        </w:div>
        <w:div w:id="756442451">
          <w:marLeft w:val="0"/>
          <w:marRight w:val="0"/>
          <w:marTop w:val="0"/>
          <w:marBottom w:val="0"/>
          <w:divBdr>
            <w:top w:val="none" w:sz="0" w:space="0" w:color="auto"/>
            <w:left w:val="none" w:sz="0" w:space="0" w:color="auto"/>
            <w:bottom w:val="none" w:sz="0" w:space="0" w:color="auto"/>
            <w:right w:val="none" w:sz="0" w:space="0" w:color="auto"/>
          </w:divBdr>
        </w:div>
        <w:div w:id="960038109">
          <w:marLeft w:val="0"/>
          <w:marRight w:val="0"/>
          <w:marTop w:val="0"/>
          <w:marBottom w:val="0"/>
          <w:divBdr>
            <w:top w:val="none" w:sz="0" w:space="0" w:color="auto"/>
            <w:left w:val="none" w:sz="0" w:space="0" w:color="auto"/>
            <w:bottom w:val="none" w:sz="0" w:space="0" w:color="auto"/>
            <w:right w:val="none" w:sz="0" w:space="0" w:color="auto"/>
          </w:divBdr>
        </w:div>
        <w:div w:id="456801937">
          <w:marLeft w:val="0"/>
          <w:marRight w:val="0"/>
          <w:marTop w:val="0"/>
          <w:marBottom w:val="0"/>
          <w:divBdr>
            <w:top w:val="none" w:sz="0" w:space="0" w:color="auto"/>
            <w:left w:val="none" w:sz="0" w:space="0" w:color="auto"/>
            <w:bottom w:val="none" w:sz="0" w:space="0" w:color="auto"/>
            <w:right w:val="none" w:sz="0" w:space="0" w:color="auto"/>
          </w:divBdr>
        </w:div>
        <w:div w:id="1768885047">
          <w:marLeft w:val="0"/>
          <w:marRight w:val="0"/>
          <w:marTop w:val="0"/>
          <w:marBottom w:val="0"/>
          <w:divBdr>
            <w:top w:val="none" w:sz="0" w:space="0" w:color="auto"/>
            <w:left w:val="none" w:sz="0" w:space="0" w:color="auto"/>
            <w:bottom w:val="none" w:sz="0" w:space="0" w:color="auto"/>
            <w:right w:val="none" w:sz="0" w:space="0" w:color="auto"/>
          </w:divBdr>
        </w:div>
        <w:div w:id="1240603694">
          <w:marLeft w:val="0"/>
          <w:marRight w:val="0"/>
          <w:marTop w:val="0"/>
          <w:marBottom w:val="0"/>
          <w:divBdr>
            <w:top w:val="none" w:sz="0" w:space="0" w:color="auto"/>
            <w:left w:val="none" w:sz="0" w:space="0" w:color="auto"/>
            <w:bottom w:val="none" w:sz="0" w:space="0" w:color="auto"/>
            <w:right w:val="none" w:sz="0" w:space="0" w:color="auto"/>
          </w:divBdr>
        </w:div>
        <w:div w:id="829293326">
          <w:marLeft w:val="0"/>
          <w:marRight w:val="0"/>
          <w:marTop w:val="0"/>
          <w:marBottom w:val="0"/>
          <w:divBdr>
            <w:top w:val="none" w:sz="0" w:space="0" w:color="auto"/>
            <w:left w:val="none" w:sz="0" w:space="0" w:color="auto"/>
            <w:bottom w:val="none" w:sz="0" w:space="0" w:color="auto"/>
            <w:right w:val="none" w:sz="0" w:space="0" w:color="auto"/>
          </w:divBdr>
        </w:div>
        <w:div w:id="1049494340">
          <w:marLeft w:val="0"/>
          <w:marRight w:val="0"/>
          <w:marTop w:val="0"/>
          <w:marBottom w:val="0"/>
          <w:divBdr>
            <w:top w:val="none" w:sz="0" w:space="0" w:color="auto"/>
            <w:left w:val="none" w:sz="0" w:space="0" w:color="auto"/>
            <w:bottom w:val="none" w:sz="0" w:space="0" w:color="auto"/>
            <w:right w:val="none" w:sz="0" w:space="0" w:color="auto"/>
          </w:divBdr>
        </w:div>
        <w:div w:id="1316183299">
          <w:marLeft w:val="0"/>
          <w:marRight w:val="0"/>
          <w:marTop w:val="0"/>
          <w:marBottom w:val="0"/>
          <w:divBdr>
            <w:top w:val="none" w:sz="0" w:space="0" w:color="auto"/>
            <w:left w:val="none" w:sz="0" w:space="0" w:color="auto"/>
            <w:bottom w:val="none" w:sz="0" w:space="0" w:color="auto"/>
            <w:right w:val="none" w:sz="0" w:space="0" w:color="auto"/>
          </w:divBdr>
        </w:div>
        <w:div w:id="1570530982">
          <w:marLeft w:val="0"/>
          <w:marRight w:val="0"/>
          <w:marTop w:val="0"/>
          <w:marBottom w:val="0"/>
          <w:divBdr>
            <w:top w:val="none" w:sz="0" w:space="0" w:color="auto"/>
            <w:left w:val="none" w:sz="0" w:space="0" w:color="auto"/>
            <w:bottom w:val="none" w:sz="0" w:space="0" w:color="auto"/>
            <w:right w:val="none" w:sz="0" w:space="0" w:color="auto"/>
          </w:divBdr>
        </w:div>
      </w:divsChild>
    </w:div>
    <w:div w:id="296881901">
      <w:bodyDiv w:val="1"/>
      <w:marLeft w:val="0"/>
      <w:marRight w:val="0"/>
      <w:marTop w:val="0"/>
      <w:marBottom w:val="0"/>
      <w:divBdr>
        <w:top w:val="none" w:sz="0" w:space="0" w:color="auto"/>
        <w:left w:val="none" w:sz="0" w:space="0" w:color="auto"/>
        <w:bottom w:val="none" w:sz="0" w:space="0" w:color="auto"/>
        <w:right w:val="none" w:sz="0" w:space="0" w:color="auto"/>
      </w:divBdr>
      <w:divsChild>
        <w:div w:id="835606349">
          <w:marLeft w:val="0"/>
          <w:marRight w:val="0"/>
          <w:marTop w:val="0"/>
          <w:marBottom w:val="0"/>
          <w:divBdr>
            <w:top w:val="none" w:sz="0" w:space="0" w:color="auto"/>
            <w:left w:val="none" w:sz="0" w:space="0" w:color="auto"/>
            <w:bottom w:val="none" w:sz="0" w:space="0" w:color="auto"/>
            <w:right w:val="none" w:sz="0" w:space="0" w:color="auto"/>
          </w:divBdr>
        </w:div>
        <w:div w:id="83693330">
          <w:marLeft w:val="0"/>
          <w:marRight w:val="0"/>
          <w:marTop w:val="0"/>
          <w:marBottom w:val="0"/>
          <w:divBdr>
            <w:top w:val="none" w:sz="0" w:space="0" w:color="auto"/>
            <w:left w:val="none" w:sz="0" w:space="0" w:color="auto"/>
            <w:bottom w:val="none" w:sz="0" w:space="0" w:color="auto"/>
            <w:right w:val="none" w:sz="0" w:space="0" w:color="auto"/>
          </w:divBdr>
        </w:div>
      </w:divsChild>
    </w:div>
    <w:div w:id="298532484">
      <w:bodyDiv w:val="1"/>
      <w:marLeft w:val="0"/>
      <w:marRight w:val="0"/>
      <w:marTop w:val="0"/>
      <w:marBottom w:val="0"/>
      <w:divBdr>
        <w:top w:val="none" w:sz="0" w:space="0" w:color="auto"/>
        <w:left w:val="none" w:sz="0" w:space="0" w:color="auto"/>
        <w:bottom w:val="none" w:sz="0" w:space="0" w:color="auto"/>
        <w:right w:val="none" w:sz="0" w:space="0" w:color="auto"/>
      </w:divBdr>
      <w:divsChild>
        <w:div w:id="1909415910">
          <w:marLeft w:val="0"/>
          <w:marRight w:val="0"/>
          <w:marTop w:val="0"/>
          <w:marBottom w:val="0"/>
          <w:divBdr>
            <w:top w:val="none" w:sz="0" w:space="0" w:color="auto"/>
            <w:left w:val="none" w:sz="0" w:space="0" w:color="auto"/>
            <w:bottom w:val="none" w:sz="0" w:space="0" w:color="auto"/>
            <w:right w:val="none" w:sz="0" w:space="0" w:color="auto"/>
          </w:divBdr>
          <w:divsChild>
            <w:div w:id="1458647003">
              <w:marLeft w:val="0"/>
              <w:marRight w:val="0"/>
              <w:marTop w:val="0"/>
              <w:marBottom w:val="0"/>
              <w:divBdr>
                <w:top w:val="none" w:sz="0" w:space="0" w:color="auto"/>
                <w:left w:val="none" w:sz="0" w:space="0" w:color="auto"/>
                <w:bottom w:val="none" w:sz="0" w:space="0" w:color="auto"/>
                <w:right w:val="none" w:sz="0" w:space="0" w:color="auto"/>
              </w:divBdr>
              <w:divsChild>
                <w:div w:id="1220900744">
                  <w:marLeft w:val="0"/>
                  <w:marRight w:val="0"/>
                  <w:marTop w:val="0"/>
                  <w:marBottom w:val="0"/>
                  <w:divBdr>
                    <w:top w:val="none" w:sz="0" w:space="0" w:color="auto"/>
                    <w:left w:val="none" w:sz="0" w:space="0" w:color="auto"/>
                    <w:bottom w:val="none" w:sz="0" w:space="0" w:color="auto"/>
                    <w:right w:val="none" w:sz="0" w:space="0" w:color="auto"/>
                  </w:divBdr>
                  <w:divsChild>
                    <w:div w:id="1302492891">
                      <w:marLeft w:val="0"/>
                      <w:marRight w:val="0"/>
                      <w:marTop w:val="0"/>
                      <w:marBottom w:val="0"/>
                      <w:divBdr>
                        <w:top w:val="single" w:sz="4" w:space="1" w:color="C0C0C0"/>
                        <w:left w:val="single" w:sz="4" w:space="1" w:color="C0C0C0"/>
                        <w:bottom w:val="single" w:sz="4" w:space="1" w:color="C0C0C0"/>
                        <w:right w:val="single" w:sz="4" w:space="1" w:color="C0C0C0"/>
                      </w:divBdr>
                      <w:divsChild>
                        <w:div w:id="649751901">
                          <w:marLeft w:val="0"/>
                          <w:marRight w:val="0"/>
                          <w:marTop w:val="0"/>
                          <w:marBottom w:val="0"/>
                          <w:divBdr>
                            <w:top w:val="none" w:sz="0" w:space="0" w:color="auto"/>
                            <w:left w:val="none" w:sz="0" w:space="0" w:color="auto"/>
                            <w:bottom w:val="none" w:sz="0" w:space="0" w:color="auto"/>
                            <w:right w:val="none" w:sz="0" w:space="0" w:color="auto"/>
                          </w:divBdr>
                        </w:div>
                        <w:div w:id="700595723">
                          <w:marLeft w:val="0"/>
                          <w:marRight w:val="0"/>
                          <w:marTop w:val="0"/>
                          <w:marBottom w:val="0"/>
                          <w:divBdr>
                            <w:top w:val="none" w:sz="0" w:space="0" w:color="auto"/>
                            <w:left w:val="none" w:sz="0" w:space="0" w:color="auto"/>
                            <w:bottom w:val="none" w:sz="0" w:space="0" w:color="auto"/>
                            <w:right w:val="none" w:sz="0" w:space="0" w:color="auto"/>
                          </w:divBdr>
                        </w:div>
                        <w:div w:id="1006399735">
                          <w:marLeft w:val="0"/>
                          <w:marRight w:val="0"/>
                          <w:marTop w:val="0"/>
                          <w:marBottom w:val="0"/>
                          <w:divBdr>
                            <w:top w:val="none" w:sz="0" w:space="0" w:color="auto"/>
                            <w:left w:val="none" w:sz="0" w:space="0" w:color="auto"/>
                            <w:bottom w:val="none" w:sz="0" w:space="0" w:color="auto"/>
                            <w:right w:val="none" w:sz="0" w:space="0" w:color="auto"/>
                          </w:divBdr>
                        </w:div>
                        <w:div w:id="159412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353422">
      <w:bodyDiv w:val="1"/>
      <w:marLeft w:val="0"/>
      <w:marRight w:val="0"/>
      <w:marTop w:val="0"/>
      <w:marBottom w:val="0"/>
      <w:divBdr>
        <w:top w:val="none" w:sz="0" w:space="0" w:color="auto"/>
        <w:left w:val="none" w:sz="0" w:space="0" w:color="auto"/>
        <w:bottom w:val="none" w:sz="0" w:space="0" w:color="auto"/>
        <w:right w:val="none" w:sz="0" w:space="0" w:color="auto"/>
      </w:divBdr>
      <w:divsChild>
        <w:div w:id="820082203">
          <w:marLeft w:val="0"/>
          <w:marRight w:val="0"/>
          <w:marTop w:val="0"/>
          <w:marBottom w:val="0"/>
          <w:divBdr>
            <w:top w:val="none" w:sz="0" w:space="0" w:color="auto"/>
            <w:left w:val="none" w:sz="0" w:space="0" w:color="auto"/>
            <w:bottom w:val="none" w:sz="0" w:space="0" w:color="auto"/>
            <w:right w:val="none" w:sz="0" w:space="0" w:color="auto"/>
          </w:divBdr>
          <w:divsChild>
            <w:div w:id="185365049">
              <w:marLeft w:val="0"/>
              <w:marRight w:val="0"/>
              <w:marTop w:val="0"/>
              <w:marBottom w:val="0"/>
              <w:divBdr>
                <w:top w:val="none" w:sz="0" w:space="0" w:color="auto"/>
                <w:left w:val="none" w:sz="0" w:space="0" w:color="auto"/>
                <w:bottom w:val="none" w:sz="0" w:space="0" w:color="auto"/>
                <w:right w:val="none" w:sz="0" w:space="0" w:color="auto"/>
              </w:divBdr>
              <w:divsChild>
                <w:div w:id="1851143786">
                  <w:marLeft w:val="0"/>
                  <w:marRight w:val="0"/>
                  <w:marTop w:val="0"/>
                  <w:marBottom w:val="0"/>
                  <w:divBdr>
                    <w:top w:val="none" w:sz="0" w:space="0" w:color="auto"/>
                    <w:left w:val="none" w:sz="0" w:space="0" w:color="auto"/>
                    <w:bottom w:val="none" w:sz="0" w:space="0" w:color="auto"/>
                    <w:right w:val="none" w:sz="0" w:space="0" w:color="auto"/>
                  </w:divBdr>
                  <w:divsChild>
                    <w:div w:id="656689053">
                      <w:marLeft w:val="0"/>
                      <w:marRight w:val="0"/>
                      <w:marTop w:val="0"/>
                      <w:marBottom w:val="0"/>
                      <w:divBdr>
                        <w:top w:val="none" w:sz="0" w:space="0" w:color="auto"/>
                        <w:left w:val="none" w:sz="0" w:space="0" w:color="auto"/>
                        <w:bottom w:val="none" w:sz="0" w:space="0" w:color="auto"/>
                        <w:right w:val="none" w:sz="0" w:space="0" w:color="auto"/>
                      </w:divBdr>
                      <w:divsChild>
                        <w:div w:id="82117892">
                          <w:marLeft w:val="0"/>
                          <w:marRight w:val="0"/>
                          <w:marTop w:val="0"/>
                          <w:marBottom w:val="0"/>
                          <w:divBdr>
                            <w:top w:val="none" w:sz="0" w:space="0" w:color="auto"/>
                            <w:left w:val="none" w:sz="0" w:space="0" w:color="auto"/>
                            <w:bottom w:val="none" w:sz="0" w:space="0" w:color="auto"/>
                            <w:right w:val="none" w:sz="0" w:space="0" w:color="auto"/>
                          </w:divBdr>
                        </w:div>
                        <w:div w:id="128713608">
                          <w:marLeft w:val="0"/>
                          <w:marRight w:val="0"/>
                          <w:marTop w:val="0"/>
                          <w:marBottom w:val="0"/>
                          <w:divBdr>
                            <w:top w:val="none" w:sz="0" w:space="0" w:color="auto"/>
                            <w:left w:val="none" w:sz="0" w:space="0" w:color="auto"/>
                            <w:bottom w:val="none" w:sz="0" w:space="0" w:color="auto"/>
                            <w:right w:val="none" w:sz="0" w:space="0" w:color="auto"/>
                          </w:divBdr>
                        </w:div>
                        <w:div w:id="169294756">
                          <w:marLeft w:val="0"/>
                          <w:marRight w:val="0"/>
                          <w:marTop w:val="0"/>
                          <w:marBottom w:val="0"/>
                          <w:divBdr>
                            <w:top w:val="none" w:sz="0" w:space="0" w:color="auto"/>
                            <w:left w:val="none" w:sz="0" w:space="0" w:color="auto"/>
                            <w:bottom w:val="none" w:sz="0" w:space="0" w:color="auto"/>
                            <w:right w:val="none" w:sz="0" w:space="0" w:color="auto"/>
                          </w:divBdr>
                        </w:div>
                        <w:div w:id="371003025">
                          <w:marLeft w:val="0"/>
                          <w:marRight w:val="0"/>
                          <w:marTop w:val="0"/>
                          <w:marBottom w:val="0"/>
                          <w:divBdr>
                            <w:top w:val="none" w:sz="0" w:space="0" w:color="auto"/>
                            <w:left w:val="none" w:sz="0" w:space="0" w:color="auto"/>
                            <w:bottom w:val="none" w:sz="0" w:space="0" w:color="auto"/>
                            <w:right w:val="none" w:sz="0" w:space="0" w:color="auto"/>
                          </w:divBdr>
                        </w:div>
                        <w:div w:id="464469364">
                          <w:marLeft w:val="0"/>
                          <w:marRight w:val="0"/>
                          <w:marTop w:val="0"/>
                          <w:marBottom w:val="0"/>
                          <w:divBdr>
                            <w:top w:val="none" w:sz="0" w:space="0" w:color="auto"/>
                            <w:left w:val="none" w:sz="0" w:space="0" w:color="auto"/>
                            <w:bottom w:val="none" w:sz="0" w:space="0" w:color="auto"/>
                            <w:right w:val="none" w:sz="0" w:space="0" w:color="auto"/>
                          </w:divBdr>
                        </w:div>
                        <w:div w:id="529103673">
                          <w:marLeft w:val="0"/>
                          <w:marRight w:val="0"/>
                          <w:marTop w:val="0"/>
                          <w:marBottom w:val="0"/>
                          <w:divBdr>
                            <w:top w:val="none" w:sz="0" w:space="0" w:color="auto"/>
                            <w:left w:val="none" w:sz="0" w:space="0" w:color="auto"/>
                            <w:bottom w:val="none" w:sz="0" w:space="0" w:color="auto"/>
                            <w:right w:val="none" w:sz="0" w:space="0" w:color="auto"/>
                          </w:divBdr>
                        </w:div>
                        <w:div w:id="655645211">
                          <w:marLeft w:val="0"/>
                          <w:marRight w:val="0"/>
                          <w:marTop w:val="0"/>
                          <w:marBottom w:val="0"/>
                          <w:divBdr>
                            <w:top w:val="none" w:sz="0" w:space="0" w:color="auto"/>
                            <w:left w:val="none" w:sz="0" w:space="0" w:color="auto"/>
                            <w:bottom w:val="none" w:sz="0" w:space="0" w:color="auto"/>
                            <w:right w:val="none" w:sz="0" w:space="0" w:color="auto"/>
                          </w:divBdr>
                        </w:div>
                        <w:div w:id="704602647">
                          <w:marLeft w:val="0"/>
                          <w:marRight w:val="0"/>
                          <w:marTop w:val="0"/>
                          <w:marBottom w:val="0"/>
                          <w:divBdr>
                            <w:top w:val="none" w:sz="0" w:space="0" w:color="auto"/>
                            <w:left w:val="none" w:sz="0" w:space="0" w:color="auto"/>
                            <w:bottom w:val="none" w:sz="0" w:space="0" w:color="auto"/>
                            <w:right w:val="none" w:sz="0" w:space="0" w:color="auto"/>
                          </w:divBdr>
                        </w:div>
                        <w:div w:id="755326193">
                          <w:marLeft w:val="0"/>
                          <w:marRight w:val="0"/>
                          <w:marTop w:val="0"/>
                          <w:marBottom w:val="0"/>
                          <w:divBdr>
                            <w:top w:val="none" w:sz="0" w:space="0" w:color="auto"/>
                            <w:left w:val="none" w:sz="0" w:space="0" w:color="auto"/>
                            <w:bottom w:val="none" w:sz="0" w:space="0" w:color="auto"/>
                            <w:right w:val="none" w:sz="0" w:space="0" w:color="auto"/>
                          </w:divBdr>
                        </w:div>
                        <w:div w:id="878126586">
                          <w:marLeft w:val="0"/>
                          <w:marRight w:val="0"/>
                          <w:marTop w:val="0"/>
                          <w:marBottom w:val="0"/>
                          <w:divBdr>
                            <w:top w:val="none" w:sz="0" w:space="0" w:color="auto"/>
                            <w:left w:val="none" w:sz="0" w:space="0" w:color="auto"/>
                            <w:bottom w:val="none" w:sz="0" w:space="0" w:color="auto"/>
                            <w:right w:val="none" w:sz="0" w:space="0" w:color="auto"/>
                          </w:divBdr>
                        </w:div>
                        <w:div w:id="1330910778">
                          <w:marLeft w:val="0"/>
                          <w:marRight w:val="0"/>
                          <w:marTop w:val="0"/>
                          <w:marBottom w:val="0"/>
                          <w:divBdr>
                            <w:top w:val="none" w:sz="0" w:space="0" w:color="auto"/>
                            <w:left w:val="none" w:sz="0" w:space="0" w:color="auto"/>
                            <w:bottom w:val="none" w:sz="0" w:space="0" w:color="auto"/>
                            <w:right w:val="none" w:sz="0" w:space="0" w:color="auto"/>
                          </w:divBdr>
                        </w:div>
                        <w:div w:id="1357534980">
                          <w:marLeft w:val="0"/>
                          <w:marRight w:val="0"/>
                          <w:marTop w:val="0"/>
                          <w:marBottom w:val="0"/>
                          <w:divBdr>
                            <w:top w:val="none" w:sz="0" w:space="0" w:color="auto"/>
                            <w:left w:val="none" w:sz="0" w:space="0" w:color="auto"/>
                            <w:bottom w:val="none" w:sz="0" w:space="0" w:color="auto"/>
                            <w:right w:val="none" w:sz="0" w:space="0" w:color="auto"/>
                          </w:divBdr>
                        </w:div>
                        <w:div w:id="1441297497">
                          <w:marLeft w:val="0"/>
                          <w:marRight w:val="0"/>
                          <w:marTop w:val="0"/>
                          <w:marBottom w:val="0"/>
                          <w:divBdr>
                            <w:top w:val="none" w:sz="0" w:space="0" w:color="auto"/>
                            <w:left w:val="none" w:sz="0" w:space="0" w:color="auto"/>
                            <w:bottom w:val="none" w:sz="0" w:space="0" w:color="auto"/>
                            <w:right w:val="none" w:sz="0" w:space="0" w:color="auto"/>
                          </w:divBdr>
                        </w:div>
                        <w:div w:id="1639601532">
                          <w:marLeft w:val="0"/>
                          <w:marRight w:val="0"/>
                          <w:marTop w:val="0"/>
                          <w:marBottom w:val="0"/>
                          <w:divBdr>
                            <w:top w:val="none" w:sz="0" w:space="0" w:color="auto"/>
                            <w:left w:val="none" w:sz="0" w:space="0" w:color="auto"/>
                            <w:bottom w:val="none" w:sz="0" w:space="0" w:color="auto"/>
                            <w:right w:val="none" w:sz="0" w:space="0" w:color="auto"/>
                          </w:divBdr>
                        </w:div>
                        <w:div w:id="1698962564">
                          <w:marLeft w:val="0"/>
                          <w:marRight w:val="0"/>
                          <w:marTop w:val="0"/>
                          <w:marBottom w:val="0"/>
                          <w:divBdr>
                            <w:top w:val="none" w:sz="0" w:space="0" w:color="auto"/>
                            <w:left w:val="none" w:sz="0" w:space="0" w:color="auto"/>
                            <w:bottom w:val="none" w:sz="0" w:space="0" w:color="auto"/>
                            <w:right w:val="none" w:sz="0" w:space="0" w:color="auto"/>
                          </w:divBdr>
                        </w:div>
                        <w:div w:id="1737193944">
                          <w:marLeft w:val="0"/>
                          <w:marRight w:val="0"/>
                          <w:marTop w:val="0"/>
                          <w:marBottom w:val="0"/>
                          <w:divBdr>
                            <w:top w:val="none" w:sz="0" w:space="0" w:color="auto"/>
                            <w:left w:val="none" w:sz="0" w:space="0" w:color="auto"/>
                            <w:bottom w:val="none" w:sz="0" w:space="0" w:color="auto"/>
                            <w:right w:val="none" w:sz="0" w:space="0" w:color="auto"/>
                          </w:divBdr>
                        </w:div>
                        <w:div w:id="1911377679">
                          <w:marLeft w:val="0"/>
                          <w:marRight w:val="0"/>
                          <w:marTop w:val="0"/>
                          <w:marBottom w:val="0"/>
                          <w:divBdr>
                            <w:top w:val="none" w:sz="0" w:space="0" w:color="auto"/>
                            <w:left w:val="none" w:sz="0" w:space="0" w:color="auto"/>
                            <w:bottom w:val="none" w:sz="0" w:space="0" w:color="auto"/>
                            <w:right w:val="none" w:sz="0" w:space="0" w:color="auto"/>
                          </w:divBdr>
                        </w:div>
                        <w:div w:id="1924219275">
                          <w:marLeft w:val="0"/>
                          <w:marRight w:val="0"/>
                          <w:marTop w:val="0"/>
                          <w:marBottom w:val="0"/>
                          <w:divBdr>
                            <w:top w:val="none" w:sz="0" w:space="0" w:color="auto"/>
                            <w:left w:val="none" w:sz="0" w:space="0" w:color="auto"/>
                            <w:bottom w:val="none" w:sz="0" w:space="0" w:color="auto"/>
                            <w:right w:val="none" w:sz="0" w:space="0" w:color="auto"/>
                          </w:divBdr>
                        </w:div>
                        <w:div w:id="2038458581">
                          <w:marLeft w:val="0"/>
                          <w:marRight w:val="0"/>
                          <w:marTop w:val="0"/>
                          <w:marBottom w:val="0"/>
                          <w:divBdr>
                            <w:top w:val="none" w:sz="0" w:space="0" w:color="auto"/>
                            <w:left w:val="none" w:sz="0" w:space="0" w:color="auto"/>
                            <w:bottom w:val="none" w:sz="0" w:space="0" w:color="auto"/>
                            <w:right w:val="none" w:sz="0" w:space="0" w:color="auto"/>
                          </w:divBdr>
                        </w:div>
                        <w:div w:id="2078891798">
                          <w:marLeft w:val="0"/>
                          <w:marRight w:val="0"/>
                          <w:marTop w:val="0"/>
                          <w:marBottom w:val="0"/>
                          <w:divBdr>
                            <w:top w:val="none" w:sz="0" w:space="0" w:color="auto"/>
                            <w:left w:val="none" w:sz="0" w:space="0" w:color="auto"/>
                            <w:bottom w:val="none" w:sz="0" w:space="0" w:color="auto"/>
                            <w:right w:val="none" w:sz="0" w:space="0" w:color="auto"/>
                          </w:divBdr>
                        </w:div>
                        <w:div w:id="2113013852">
                          <w:marLeft w:val="0"/>
                          <w:marRight w:val="0"/>
                          <w:marTop w:val="0"/>
                          <w:marBottom w:val="0"/>
                          <w:divBdr>
                            <w:top w:val="none" w:sz="0" w:space="0" w:color="auto"/>
                            <w:left w:val="none" w:sz="0" w:space="0" w:color="auto"/>
                            <w:bottom w:val="none" w:sz="0" w:space="0" w:color="auto"/>
                            <w:right w:val="none" w:sz="0" w:space="0" w:color="auto"/>
                          </w:divBdr>
                        </w:div>
                        <w:div w:id="213578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1275159">
      <w:bodyDiv w:val="1"/>
      <w:marLeft w:val="0"/>
      <w:marRight w:val="0"/>
      <w:marTop w:val="0"/>
      <w:marBottom w:val="0"/>
      <w:divBdr>
        <w:top w:val="none" w:sz="0" w:space="0" w:color="auto"/>
        <w:left w:val="none" w:sz="0" w:space="0" w:color="auto"/>
        <w:bottom w:val="none" w:sz="0" w:space="0" w:color="auto"/>
        <w:right w:val="none" w:sz="0" w:space="0" w:color="auto"/>
      </w:divBdr>
      <w:divsChild>
        <w:div w:id="1024792749">
          <w:marLeft w:val="0"/>
          <w:marRight w:val="0"/>
          <w:marTop w:val="0"/>
          <w:marBottom w:val="0"/>
          <w:divBdr>
            <w:top w:val="none" w:sz="0" w:space="0" w:color="auto"/>
            <w:left w:val="none" w:sz="0" w:space="0" w:color="auto"/>
            <w:bottom w:val="none" w:sz="0" w:space="0" w:color="auto"/>
            <w:right w:val="none" w:sz="0" w:space="0" w:color="auto"/>
          </w:divBdr>
        </w:div>
        <w:div w:id="1154838966">
          <w:marLeft w:val="0"/>
          <w:marRight w:val="0"/>
          <w:marTop w:val="0"/>
          <w:marBottom w:val="0"/>
          <w:divBdr>
            <w:top w:val="none" w:sz="0" w:space="0" w:color="auto"/>
            <w:left w:val="none" w:sz="0" w:space="0" w:color="auto"/>
            <w:bottom w:val="none" w:sz="0" w:space="0" w:color="auto"/>
            <w:right w:val="none" w:sz="0" w:space="0" w:color="auto"/>
          </w:divBdr>
        </w:div>
        <w:div w:id="2053335660">
          <w:marLeft w:val="0"/>
          <w:marRight w:val="0"/>
          <w:marTop w:val="0"/>
          <w:marBottom w:val="0"/>
          <w:divBdr>
            <w:top w:val="none" w:sz="0" w:space="0" w:color="auto"/>
            <w:left w:val="none" w:sz="0" w:space="0" w:color="auto"/>
            <w:bottom w:val="none" w:sz="0" w:space="0" w:color="auto"/>
            <w:right w:val="none" w:sz="0" w:space="0" w:color="auto"/>
          </w:divBdr>
        </w:div>
        <w:div w:id="1795636194">
          <w:marLeft w:val="0"/>
          <w:marRight w:val="0"/>
          <w:marTop w:val="0"/>
          <w:marBottom w:val="0"/>
          <w:divBdr>
            <w:top w:val="none" w:sz="0" w:space="0" w:color="auto"/>
            <w:left w:val="none" w:sz="0" w:space="0" w:color="auto"/>
            <w:bottom w:val="none" w:sz="0" w:space="0" w:color="auto"/>
            <w:right w:val="none" w:sz="0" w:space="0" w:color="auto"/>
          </w:divBdr>
        </w:div>
        <w:div w:id="1832407361">
          <w:marLeft w:val="0"/>
          <w:marRight w:val="0"/>
          <w:marTop w:val="0"/>
          <w:marBottom w:val="0"/>
          <w:divBdr>
            <w:top w:val="none" w:sz="0" w:space="0" w:color="auto"/>
            <w:left w:val="none" w:sz="0" w:space="0" w:color="auto"/>
            <w:bottom w:val="none" w:sz="0" w:space="0" w:color="auto"/>
            <w:right w:val="none" w:sz="0" w:space="0" w:color="auto"/>
          </w:divBdr>
        </w:div>
        <w:div w:id="1451121945">
          <w:marLeft w:val="0"/>
          <w:marRight w:val="0"/>
          <w:marTop w:val="0"/>
          <w:marBottom w:val="0"/>
          <w:divBdr>
            <w:top w:val="none" w:sz="0" w:space="0" w:color="auto"/>
            <w:left w:val="none" w:sz="0" w:space="0" w:color="auto"/>
            <w:bottom w:val="none" w:sz="0" w:space="0" w:color="auto"/>
            <w:right w:val="none" w:sz="0" w:space="0" w:color="auto"/>
          </w:divBdr>
        </w:div>
        <w:div w:id="578487720">
          <w:marLeft w:val="0"/>
          <w:marRight w:val="0"/>
          <w:marTop w:val="0"/>
          <w:marBottom w:val="0"/>
          <w:divBdr>
            <w:top w:val="none" w:sz="0" w:space="0" w:color="auto"/>
            <w:left w:val="none" w:sz="0" w:space="0" w:color="auto"/>
            <w:bottom w:val="none" w:sz="0" w:space="0" w:color="auto"/>
            <w:right w:val="none" w:sz="0" w:space="0" w:color="auto"/>
          </w:divBdr>
        </w:div>
        <w:div w:id="149178290">
          <w:marLeft w:val="0"/>
          <w:marRight w:val="0"/>
          <w:marTop w:val="0"/>
          <w:marBottom w:val="0"/>
          <w:divBdr>
            <w:top w:val="none" w:sz="0" w:space="0" w:color="auto"/>
            <w:left w:val="none" w:sz="0" w:space="0" w:color="auto"/>
            <w:bottom w:val="none" w:sz="0" w:space="0" w:color="auto"/>
            <w:right w:val="none" w:sz="0" w:space="0" w:color="auto"/>
          </w:divBdr>
        </w:div>
        <w:div w:id="122161437">
          <w:marLeft w:val="0"/>
          <w:marRight w:val="0"/>
          <w:marTop w:val="0"/>
          <w:marBottom w:val="0"/>
          <w:divBdr>
            <w:top w:val="none" w:sz="0" w:space="0" w:color="auto"/>
            <w:left w:val="none" w:sz="0" w:space="0" w:color="auto"/>
            <w:bottom w:val="none" w:sz="0" w:space="0" w:color="auto"/>
            <w:right w:val="none" w:sz="0" w:space="0" w:color="auto"/>
          </w:divBdr>
        </w:div>
        <w:div w:id="454250784">
          <w:marLeft w:val="0"/>
          <w:marRight w:val="0"/>
          <w:marTop w:val="0"/>
          <w:marBottom w:val="0"/>
          <w:divBdr>
            <w:top w:val="none" w:sz="0" w:space="0" w:color="auto"/>
            <w:left w:val="none" w:sz="0" w:space="0" w:color="auto"/>
            <w:bottom w:val="none" w:sz="0" w:space="0" w:color="auto"/>
            <w:right w:val="none" w:sz="0" w:space="0" w:color="auto"/>
          </w:divBdr>
        </w:div>
        <w:div w:id="1641840017">
          <w:marLeft w:val="0"/>
          <w:marRight w:val="0"/>
          <w:marTop w:val="0"/>
          <w:marBottom w:val="0"/>
          <w:divBdr>
            <w:top w:val="none" w:sz="0" w:space="0" w:color="auto"/>
            <w:left w:val="none" w:sz="0" w:space="0" w:color="auto"/>
            <w:bottom w:val="none" w:sz="0" w:space="0" w:color="auto"/>
            <w:right w:val="none" w:sz="0" w:space="0" w:color="auto"/>
          </w:divBdr>
        </w:div>
        <w:div w:id="1517309018">
          <w:marLeft w:val="0"/>
          <w:marRight w:val="0"/>
          <w:marTop w:val="0"/>
          <w:marBottom w:val="0"/>
          <w:divBdr>
            <w:top w:val="none" w:sz="0" w:space="0" w:color="auto"/>
            <w:left w:val="none" w:sz="0" w:space="0" w:color="auto"/>
            <w:bottom w:val="none" w:sz="0" w:space="0" w:color="auto"/>
            <w:right w:val="none" w:sz="0" w:space="0" w:color="auto"/>
          </w:divBdr>
        </w:div>
        <w:div w:id="832916202">
          <w:marLeft w:val="0"/>
          <w:marRight w:val="0"/>
          <w:marTop w:val="0"/>
          <w:marBottom w:val="0"/>
          <w:divBdr>
            <w:top w:val="none" w:sz="0" w:space="0" w:color="auto"/>
            <w:left w:val="none" w:sz="0" w:space="0" w:color="auto"/>
            <w:bottom w:val="none" w:sz="0" w:space="0" w:color="auto"/>
            <w:right w:val="none" w:sz="0" w:space="0" w:color="auto"/>
          </w:divBdr>
        </w:div>
        <w:div w:id="546182646">
          <w:marLeft w:val="0"/>
          <w:marRight w:val="0"/>
          <w:marTop w:val="0"/>
          <w:marBottom w:val="0"/>
          <w:divBdr>
            <w:top w:val="none" w:sz="0" w:space="0" w:color="auto"/>
            <w:left w:val="none" w:sz="0" w:space="0" w:color="auto"/>
            <w:bottom w:val="none" w:sz="0" w:space="0" w:color="auto"/>
            <w:right w:val="none" w:sz="0" w:space="0" w:color="auto"/>
          </w:divBdr>
        </w:div>
        <w:div w:id="446125725">
          <w:marLeft w:val="0"/>
          <w:marRight w:val="0"/>
          <w:marTop w:val="0"/>
          <w:marBottom w:val="0"/>
          <w:divBdr>
            <w:top w:val="none" w:sz="0" w:space="0" w:color="auto"/>
            <w:left w:val="none" w:sz="0" w:space="0" w:color="auto"/>
            <w:bottom w:val="none" w:sz="0" w:space="0" w:color="auto"/>
            <w:right w:val="none" w:sz="0" w:space="0" w:color="auto"/>
          </w:divBdr>
        </w:div>
        <w:div w:id="2003122842">
          <w:marLeft w:val="0"/>
          <w:marRight w:val="0"/>
          <w:marTop w:val="0"/>
          <w:marBottom w:val="0"/>
          <w:divBdr>
            <w:top w:val="none" w:sz="0" w:space="0" w:color="auto"/>
            <w:left w:val="none" w:sz="0" w:space="0" w:color="auto"/>
            <w:bottom w:val="none" w:sz="0" w:space="0" w:color="auto"/>
            <w:right w:val="none" w:sz="0" w:space="0" w:color="auto"/>
          </w:divBdr>
        </w:div>
        <w:div w:id="1097362699">
          <w:marLeft w:val="0"/>
          <w:marRight w:val="0"/>
          <w:marTop w:val="0"/>
          <w:marBottom w:val="0"/>
          <w:divBdr>
            <w:top w:val="none" w:sz="0" w:space="0" w:color="auto"/>
            <w:left w:val="none" w:sz="0" w:space="0" w:color="auto"/>
            <w:bottom w:val="none" w:sz="0" w:space="0" w:color="auto"/>
            <w:right w:val="none" w:sz="0" w:space="0" w:color="auto"/>
          </w:divBdr>
        </w:div>
        <w:div w:id="1497265882">
          <w:marLeft w:val="0"/>
          <w:marRight w:val="0"/>
          <w:marTop w:val="0"/>
          <w:marBottom w:val="0"/>
          <w:divBdr>
            <w:top w:val="none" w:sz="0" w:space="0" w:color="auto"/>
            <w:left w:val="none" w:sz="0" w:space="0" w:color="auto"/>
            <w:bottom w:val="none" w:sz="0" w:space="0" w:color="auto"/>
            <w:right w:val="none" w:sz="0" w:space="0" w:color="auto"/>
          </w:divBdr>
        </w:div>
        <w:div w:id="740831080">
          <w:marLeft w:val="0"/>
          <w:marRight w:val="0"/>
          <w:marTop w:val="0"/>
          <w:marBottom w:val="0"/>
          <w:divBdr>
            <w:top w:val="none" w:sz="0" w:space="0" w:color="auto"/>
            <w:left w:val="none" w:sz="0" w:space="0" w:color="auto"/>
            <w:bottom w:val="none" w:sz="0" w:space="0" w:color="auto"/>
            <w:right w:val="none" w:sz="0" w:space="0" w:color="auto"/>
          </w:divBdr>
        </w:div>
        <w:div w:id="1257397572">
          <w:marLeft w:val="0"/>
          <w:marRight w:val="0"/>
          <w:marTop w:val="0"/>
          <w:marBottom w:val="0"/>
          <w:divBdr>
            <w:top w:val="none" w:sz="0" w:space="0" w:color="auto"/>
            <w:left w:val="none" w:sz="0" w:space="0" w:color="auto"/>
            <w:bottom w:val="none" w:sz="0" w:space="0" w:color="auto"/>
            <w:right w:val="none" w:sz="0" w:space="0" w:color="auto"/>
          </w:divBdr>
        </w:div>
      </w:divsChild>
    </w:div>
    <w:div w:id="303506090">
      <w:bodyDiv w:val="1"/>
      <w:marLeft w:val="0"/>
      <w:marRight w:val="0"/>
      <w:marTop w:val="0"/>
      <w:marBottom w:val="0"/>
      <w:divBdr>
        <w:top w:val="none" w:sz="0" w:space="0" w:color="auto"/>
        <w:left w:val="none" w:sz="0" w:space="0" w:color="auto"/>
        <w:bottom w:val="none" w:sz="0" w:space="0" w:color="auto"/>
        <w:right w:val="none" w:sz="0" w:space="0" w:color="auto"/>
      </w:divBdr>
    </w:div>
    <w:div w:id="306974639">
      <w:bodyDiv w:val="1"/>
      <w:marLeft w:val="0"/>
      <w:marRight w:val="0"/>
      <w:marTop w:val="0"/>
      <w:marBottom w:val="0"/>
      <w:divBdr>
        <w:top w:val="none" w:sz="0" w:space="0" w:color="auto"/>
        <w:left w:val="none" w:sz="0" w:space="0" w:color="auto"/>
        <w:bottom w:val="none" w:sz="0" w:space="0" w:color="auto"/>
        <w:right w:val="none" w:sz="0" w:space="0" w:color="auto"/>
      </w:divBdr>
    </w:div>
    <w:div w:id="307591727">
      <w:bodyDiv w:val="1"/>
      <w:marLeft w:val="0"/>
      <w:marRight w:val="0"/>
      <w:marTop w:val="0"/>
      <w:marBottom w:val="0"/>
      <w:divBdr>
        <w:top w:val="none" w:sz="0" w:space="0" w:color="auto"/>
        <w:left w:val="none" w:sz="0" w:space="0" w:color="auto"/>
        <w:bottom w:val="none" w:sz="0" w:space="0" w:color="auto"/>
        <w:right w:val="none" w:sz="0" w:space="0" w:color="auto"/>
      </w:divBdr>
    </w:div>
    <w:div w:id="308050546">
      <w:bodyDiv w:val="1"/>
      <w:marLeft w:val="0"/>
      <w:marRight w:val="0"/>
      <w:marTop w:val="0"/>
      <w:marBottom w:val="0"/>
      <w:divBdr>
        <w:top w:val="none" w:sz="0" w:space="0" w:color="auto"/>
        <w:left w:val="none" w:sz="0" w:space="0" w:color="auto"/>
        <w:bottom w:val="none" w:sz="0" w:space="0" w:color="auto"/>
        <w:right w:val="none" w:sz="0" w:space="0" w:color="auto"/>
      </w:divBdr>
    </w:div>
    <w:div w:id="308829322">
      <w:bodyDiv w:val="1"/>
      <w:marLeft w:val="0"/>
      <w:marRight w:val="0"/>
      <w:marTop w:val="0"/>
      <w:marBottom w:val="0"/>
      <w:divBdr>
        <w:top w:val="none" w:sz="0" w:space="0" w:color="auto"/>
        <w:left w:val="none" w:sz="0" w:space="0" w:color="auto"/>
        <w:bottom w:val="none" w:sz="0" w:space="0" w:color="auto"/>
        <w:right w:val="none" w:sz="0" w:space="0" w:color="auto"/>
      </w:divBdr>
      <w:divsChild>
        <w:div w:id="1844777245">
          <w:marLeft w:val="0"/>
          <w:marRight w:val="0"/>
          <w:marTop w:val="0"/>
          <w:marBottom w:val="0"/>
          <w:divBdr>
            <w:top w:val="none" w:sz="0" w:space="0" w:color="auto"/>
            <w:left w:val="none" w:sz="0" w:space="0" w:color="auto"/>
            <w:bottom w:val="none" w:sz="0" w:space="0" w:color="auto"/>
            <w:right w:val="none" w:sz="0" w:space="0" w:color="auto"/>
          </w:divBdr>
          <w:divsChild>
            <w:div w:id="73822686">
              <w:marLeft w:val="0"/>
              <w:marRight w:val="0"/>
              <w:marTop w:val="0"/>
              <w:marBottom w:val="0"/>
              <w:divBdr>
                <w:top w:val="none" w:sz="0" w:space="0" w:color="auto"/>
                <w:left w:val="none" w:sz="0" w:space="0" w:color="auto"/>
                <w:bottom w:val="none" w:sz="0" w:space="0" w:color="auto"/>
                <w:right w:val="none" w:sz="0" w:space="0" w:color="auto"/>
              </w:divBdr>
              <w:divsChild>
                <w:div w:id="1986659779">
                  <w:marLeft w:val="0"/>
                  <w:marRight w:val="0"/>
                  <w:marTop w:val="100"/>
                  <w:marBottom w:val="100"/>
                  <w:divBdr>
                    <w:top w:val="none" w:sz="0" w:space="0" w:color="auto"/>
                    <w:left w:val="none" w:sz="0" w:space="0" w:color="auto"/>
                    <w:bottom w:val="none" w:sz="0" w:space="0" w:color="auto"/>
                    <w:right w:val="none" w:sz="0" w:space="0" w:color="auto"/>
                  </w:divBdr>
                  <w:divsChild>
                    <w:div w:id="588008476">
                      <w:marLeft w:val="0"/>
                      <w:marRight w:val="0"/>
                      <w:marTop w:val="0"/>
                      <w:marBottom w:val="0"/>
                      <w:divBdr>
                        <w:top w:val="none" w:sz="0" w:space="0" w:color="auto"/>
                        <w:left w:val="single" w:sz="2" w:space="7" w:color="000000"/>
                        <w:bottom w:val="none" w:sz="0" w:space="0" w:color="auto"/>
                        <w:right w:val="single" w:sz="2" w:space="7" w:color="000000"/>
                      </w:divBdr>
                      <w:divsChild>
                        <w:div w:id="1152677707">
                          <w:marLeft w:val="0"/>
                          <w:marRight w:val="0"/>
                          <w:marTop w:val="0"/>
                          <w:marBottom w:val="0"/>
                          <w:divBdr>
                            <w:top w:val="none" w:sz="0" w:space="0" w:color="auto"/>
                            <w:left w:val="none" w:sz="0" w:space="0" w:color="auto"/>
                            <w:bottom w:val="none" w:sz="0" w:space="0" w:color="auto"/>
                            <w:right w:val="none" w:sz="0" w:space="0" w:color="auto"/>
                          </w:divBdr>
                          <w:divsChild>
                            <w:div w:id="1114249980">
                              <w:marLeft w:val="0"/>
                              <w:marRight w:val="0"/>
                              <w:marTop w:val="0"/>
                              <w:marBottom w:val="0"/>
                              <w:divBdr>
                                <w:top w:val="none" w:sz="0" w:space="0" w:color="auto"/>
                                <w:left w:val="none" w:sz="0" w:space="0" w:color="auto"/>
                                <w:bottom w:val="none" w:sz="0" w:space="0" w:color="auto"/>
                                <w:right w:val="none" w:sz="0" w:space="0" w:color="auto"/>
                              </w:divBdr>
                              <w:divsChild>
                                <w:div w:id="1293174914">
                                  <w:marLeft w:val="0"/>
                                  <w:marRight w:val="0"/>
                                  <w:marTop w:val="0"/>
                                  <w:marBottom w:val="0"/>
                                  <w:divBdr>
                                    <w:top w:val="single" w:sz="2" w:space="0" w:color="FFFFFF"/>
                                    <w:left w:val="none" w:sz="0" w:space="0" w:color="auto"/>
                                    <w:bottom w:val="single" w:sz="2" w:space="0" w:color="FFFFFF"/>
                                    <w:right w:val="none" w:sz="0" w:space="0" w:color="auto"/>
                                  </w:divBdr>
                                  <w:divsChild>
                                    <w:div w:id="2118980738">
                                      <w:marLeft w:val="0"/>
                                      <w:marRight w:val="0"/>
                                      <w:marTop w:val="0"/>
                                      <w:marBottom w:val="0"/>
                                      <w:divBdr>
                                        <w:top w:val="none" w:sz="0" w:space="0" w:color="auto"/>
                                        <w:left w:val="none" w:sz="0" w:space="0" w:color="auto"/>
                                        <w:bottom w:val="none" w:sz="0" w:space="0" w:color="auto"/>
                                        <w:right w:val="none" w:sz="0" w:space="0" w:color="auto"/>
                                      </w:divBdr>
                                      <w:divsChild>
                                        <w:div w:id="137113293">
                                          <w:marLeft w:val="0"/>
                                          <w:marRight w:val="0"/>
                                          <w:marTop w:val="0"/>
                                          <w:marBottom w:val="0"/>
                                          <w:divBdr>
                                            <w:top w:val="single" w:sz="2" w:space="0" w:color="BBBBBB"/>
                                            <w:left w:val="none" w:sz="0" w:space="0" w:color="auto"/>
                                            <w:bottom w:val="none" w:sz="0" w:space="0" w:color="auto"/>
                                            <w:right w:val="none" w:sz="0" w:space="0" w:color="auto"/>
                                          </w:divBdr>
                                          <w:divsChild>
                                            <w:div w:id="1043406360">
                                              <w:marLeft w:val="0"/>
                                              <w:marRight w:val="0"/>
                                              <w:marTop w:val="0"/>
                                              <w:marBottom w:val="0"/>
                                              <w:divBdr>
                                                <w:top w:val="none" w:sz="0" w:space="0" w:color="auto"/>
                                                <w:left w:val="none" w:sz="0" w:space="0" w:color="auto"/>
                                                <w:bottom w:val="none" w:sz="0" w:space="0" w:color="auto"/>
                                                <w:right w:val="none" w:sz="0" w:space="0" w:color="auto"/>
                                              </w:divBdr>
                                              <w:divsChild>
                                                <w:div w:id="491989684">
                                                  <w:marLeft w:val="0"/>
                                                  <w:marRight w:val="0"/>
                                                  <w:marTop w:val="0"/>
                                                  <w:marBottom w:val="0"/>
                                                  <w:divBdr>
                                                    <w:top w:val="none" w:sz="0" w:space="0" w:color="auto"/>
                                                    <w:left w:val="none" w:sz="0" w:space="0" w:color="auto"/>
                                                    <w:bottom w:val="none" w:sz="0" w:space="0" w:color="auto"/>
                                                    <w:right w:val="none" w:sz="0" w:space="0" w:color="auto"/>
                                                  </w:divBdr>
                                                  <w:divsChild>
                                                    <w:div w:id="221908660">
                                                      <w:marLeft w:val="0"/>
                                                      <w:marRight w:val="0"/>
                                                      <w:marTop w:val="0"/>
                                                      <w:marBottom w:val="0"/>
                                                      <w:divBdr>
                                                        <w:top w:val="none" w:sz="0" w:space="0" w:color="auto"/>
                                                        <w:left w:val="none" w:sz="0" w:space="0" w:color="auto"/>
                                                        <w:bottom w:val="none" w:sz="0" w:space="0" w:color="auto"/>
                                                        <w:right w:val="none" w:sz="0" w:space="0" w:color="auto"/>
                                                      </w:divBdr>
                                                      <w:divsChild>
                                                        <w:div w:id="1821998086">
                                                          <w:marLeft w:val="0"/>
                                                          <w:marRight w:val="0"/>
                                                          <w:marTop w:val="0"/>
                                                          <w:marBottom w:val="0"/>
                                                          <w:divBdr>
                                                            <w:top w:val="none" w:sz="0" w:space="0" w:color="auto"/>
                                                            <w:left w:val="none" w:sz="0" w:space="0" w:color="auto"/>
                                                            <w:bottom w:val="none" w:sz="0" w:space="0" w:color="auto"/>
                                                            <w:right w:val="none" w:sz="0" w:space="0" w:color="auto"/>
                                                          </w:divBdr>
                                                          <w:divsChild>
                                                            <w:div w:id="1595748835">
                                                              <w:marLeft w:val="0"/>
                                                              <w:marRight w:val="0"/>
                                                              <w:marTop w:val="0"/>
                                                              <w:marBottom w:val="0"/>
                                                              <w:divBdr>
                                                                <w:top w:val="none" w:sz="0" w:space="0" w:color="auto"/>
                                                                <w:left w:val="none" w:sz="0" w:space="0" w:color="auto"/>
                                                                <w:bottom w:val="none" w:sz="0" w:space="0" w:color="auto"/>
                                                                <w:right w:val="none" w:sz="0" w:space="0" w:color="auto"/>
                                                              </w:divBdr>
                                                              <w:divsChild>
                                                                <w:div w:id="1033699537">
                                                                  <w:marLeft w:val="0"/>
                                                                  <w:marRight w:val="0"/>
                                                                  <w:marTop w:val="0"/>
                                                                  <w:marBottom w:val="0"/>
                                                                  <w:divBdr>
                                                                    <w:top w:val="single" w:sz="2" w:space="3" w:color="807432"/>
                                                                    <w:left w:val="none" w:sz="0" w:space="0" w:color="auto"/>
                                                                    <w:bottom w:val="single" w:sz="2" w:space="3" w:color="D7D1AF"/>
                                                                    <w:right w:val="none" w:sz="0" w:space="0" w:color="auto"/>
                                                                  </w:divBdr>
                                                                  <w:divsChild>
                                                                    <w:div w:id="812714850">
                                                                      <w:marLeft w:val="0"/>
                                                                      <w:marRight w:val="0"/>
                                                                      <w:marTop w:val="0"/>
                                                                      <w:marBottom w:val="0"/>
                                                                      <w:divBdr>
                                                                        <w:top w:val="none" w:sz="0" w:space="0" w:color="auto"/>
                                                                        <w:left w:val="none" w:sz="0" w:space="0" w:color="auto"/>
                                                                        <w:bottom w:val="none" w:sz="0" w:space="0" w:color="auto"/>
                                                                        <w:right w:val="none" w:sz="0" w:space="0" w:color="auto"/>
                                                                      </w:divBdr>
                                                                    </w:div>
                                                                    <w:div w:id="1092162428">
                                                                      <w:marLeft w:val="0"/>
                                                                      <w:marRight w:val="0"/>
                                                                      <w:marTop w:val="0"/>
                                                                      <w:marBottom w:val="0"/>
                                                                      <w:divBdr>
                                                                        <w:top w:val="none" w:sz="0" w:space="0" w:color="auto"/>
                                                                        <w:left w:val="none" w:sz="0" w:space="0" w:color="auto"/>
                                                                        <w:bottom w:val="none" w:sz="0" w:space="0" w:color="auto"/>
                                                                        <w:right w:val="none" w:sz="0" w:space="0" w:color="auto"/>
                                                                      </w:divBdr>
                                                                      <w:divsChild>
                                                                        <w:div w:id="1171141984">
                                                                          <w:marLeft w:val="0"/>
                                                                          <w:marRight w:val="13"/>
                                                                          <w:marTop w:val="7"/>
                                                                          <w:marBottom w:val="40"/>
                                                                          <w:divBdr>
                                                                            <w:top w:val="none" w:sz="0" w:space="0" w:color="auto"/>
                                                                            <w:left w:val="none" w:sz="0" w:space="0" w:color="auto"/>
                                                                            <w:bottom w:val="none" w:sz="0" w:space="0" w:color="auto"/>
                                                                            <w:right w:val="none" w:sz="0" w:space="0" w:color="auto"/>
                                                                          </w:divBdr>
                                                                        </w:div>
                                                                      </w:divsChild>
                                                                    </w:div>
                                                                    <w:div w:id="1727873944">
                                                                      <w:marLeft w:val="0"/>
                                                                      <w:marRight w:val="0"/>
                                                                      <w:marTop w:val="0"/>
                                                                      <w:marBottom w:val="0"/>
                                                                      <w:divBdr>
                                                                        <w:top w:val="none" w:sz="0" w:space="0" w:color="auto"/>
                                                                        <w:left w:val="none" w:sz="0" w:space="0" w:color="auto"/>
                                                                        <w:bottom w:val="none" w:sz="0" w:space="0" w:color="auto"/>
                                                                        <w:right w:val="none" w:sz="0" w:space="0" w:color="auto"/>
                                                                      </w:divBdr>
                                                                      <w:divsChild>
                                                                        <w:div w:id="1257711021">
                                                                          <w:marLeft w:val="0"/>
                                                                          <w:marRight w:val="0"/>
                                                                          <w:marTop w:val="0"/>
                                                                          <w:marBottom w:val="0"/>
                                                                          <w:divBdr>
                                                                            <w:top w:val="none" w:sz="0" w:space="0" w:color="auto"/>
                                                                            <w:left w:val="none" w:sz="0" w:space="0" w:color="auto"/>
                                                                            <w:bottom w:val="none" w:sz="0" w:space="0" w:color="auto"/>
                                                                            <w:right w:val="none" w:sz="0" w:space="0" w:color="auto"/>
                                                                          </w:divBdr>
                                                                          <w:divsChild>
                                                                            <w:div w:id="184099084">
                                                                              <w:marLeft w:val="0"/>
                                                                              <w:marRight w:val="13"/>
                                                                              <w:marTop w:val="7"/>
                                                                              <w:marBottom w:val="0"/>
                                                                              <w:divBdr>
                                                                                <w:top w:val="none" w:sz="0" w:space="0" w:color="auto"/>
                                                                                <w:left w:val="none" w:sz="0" w:space="0" w:color="auto"/>
                                                                                <w:bottom w:val="none" w:sz="0" w:space="0" w:color="auto"/>
                                                                                <w:right w:val="none" w:sz="0" w:space="0" w:color="auto"/>
                                                                              </w:divBdr>
                                                                            </w:div>
                                                                            <w:div w:id="1667324129">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569918">
      <w:bodyDiv w:val="1"/>
      <w:marLeft w:val="0"/>
      <w:marRight w:val="0"/>
      <w:marTop w:val="0"/>
      <w:marBottom w:val="0"/>
      <w:divBdr>
        <w:top w:val="none" w:sz="0" w:space="0" w:color="auto"/>
        <w:left w:val="none" w:sz="0" w:space="0" w:color="auto"/>
        <w:bottom w:val="none" w:sz="0" w:space="0" w:color="auto"/>
        <w:right w:val="none" w:sz="0" w:space="0" w:color="auto"/>
      </w:divBdr>
    </w:div>
    <w:div w:id="311951546">
      <w:bodyDiv w:val="1"/>
      <w:marLeft w:val="0"/>
      <w:marRight w:val="0"/>
      <w:marTop w:val="0"/>
      <w:marBottom w:val="0"/>
      <w:divBdr>
        <w:top w:val="none" w:sz="0" w:space="0" w:color="auto"/>
        <w:left w:val="none" w:sz="0" w:space="0" w:color="auto"/>
        <w:bottom w:val="none" w:sz="0" w:space="0" w:color="auto"/>
        <w:right w:val="none" w:sz="0" w:space="0" w:color="auto"/>
      </w:divBdr>
      <w:divsChild>
        <w:div w:id="365637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5034877">
      <w:bodyDiv w:val="1"/>
      <w:marLeft w:val="0"/>
      <w:marRight w:val="0"/>
      <w:marTop w:val="0"/>
      <w:marBottom w:val="0"/>
      <w:divBdr>
        <w:top w:val="none" w:sz="0" w:space="0" w:color="auto"/>
        <w:left w:val="none" w:sz="0" w:space="0" w:color="auto"/>
        <w:bottom w:val="none" w:sz="0" w:space="0" w:color="auto"/>
        <w:right w:val="none" w:sz="0" w:space="0" w:color="auto"/>
      </w:divBdr>
    </w:div>
    <w:div w:id="315763106">
      <w:bodyDiv w:val="1"/>
      <w:marLeft w:val="0"/>
      <w:marRight w:val="0"/>
      <w:marTop w:val="0"/>
      <w:marBottom w:val="0"/>
      <w:divBdr>
        <w:top w:val="none" w:sz="0" w:space="0" w:color="auto"/>
        <w:left w:val="none" w:sz="0" w:space="0" w:color="auto"/>
        <w:bottom w:val="none" w:sz="0" w:space="0" w:color="auto"/>
        <w:right w:val="none" w:sz="0" w:space="0" w:color="auto"/>
      </w:divBdr>
      <w:divsChild>
        <w:div w:id="701592190">
          <w:marLeft w:val="0"/>
          <w:marRight w:val="0"/>
          <w:marTop w:val="0"/>
          <w:marBottom w:val="0"/>
          <w:divBdr>
            <w:top w:val="none" w:sz="0" w:space="0" w:color="auto"/>
            <w:left w:val="none" w:sz="0" w:space="0" w:color="auto"/>
            <w:bottom w:val="none" w:sz="0" w:space="0" w:color="auto"/>
            <w:right w:val="none" w:sz="0" w:space="0" w:color="auto"/>
          </w:divBdr>
        </w:div>
        <w:div w:id="49961893">
          <w:marLeft w:val="0"/>
          <w:marRight w:val="0"/>
          <w:marTop w:val="0"/>
          <w:marBottom w:val="0"/>
          <w:divBdr>
            <w:top w:val="none" w:sz="0" w:space="0" w:color="auto"/>
            <w:left w:val="none" w:sz="0" w:space="0" w:color="auto"/>
            <w:bottom w:val="none" w:sz="0" w:space="0" w:color="auto"/>
            <w:right w:val="none" w:sz="0" w:space="0" w:color="auto"/>
          </w:divBdr>
        </w:div>
        <w:div w:id="2018574797">
          <w:marLeft w:val="0"/>
          <w:marRight w:val="0"/>
          <w:marTop w:val="0"/>
          <w:marBottom w:val="0"/>
          <w:divBdr>
            <w:top w:val="none" w:sz="0" w:space="0" w:color="auto"/>
            <w:left w:val="none" w:sz="0" w:space="0" w:color="auto"/>
            <w:bottom w:val="none" w:sz="0" w:space="0" w:color="auto"/>
            <w:right w:val="none" w:sz="0" w:space="0" w:color="auto"/>
          </w:divBdr>
        </w:div>
        <w:div w:id="186603647">
          <w:marLeft w:val="0"/>
          <w:marRight w:val="0"/>
          <w:marTop w:val="0"/>
          <w:marBottom w:val="0"/>
          <w:divBdr>
            <w:top w:val="none" w:sz="0" w:space="0" w:color="auto"/>
            <w:left w:val="none" w:sz="0" w:space="0" w:color="auto"/>
            <w:bottom w:val="none" w:sz="0" w:space="0" w:color="auto"/>
            <w:right w:val="none" w:sz="0" w:space="0" w:color="auto"/>
          </w:divBdr>
        </w:div>
        <w:div w:id="703867508">
          <w:marLeft w:val="0"/>
          <w:marRight w:val="0"/>
          <w:marTop w:val="0"/>
          <w:marBottom w:val="0"/>
          <w:divBdr>
            <w:top w:val="none" w:sz="0" w:space="0" w:color="auto"/>
            <w:left w:val="none" w:sz="0" w:space="0" w:color="auto"/>
            <w:bottom w:val="none" w:sz="0" w:space="0" w:color="auto"/>
            <w:right w:val="none" w:sz="0" w:space="0" w:color="auto"/>
          </w:divBdr>
        </w:div>
        <w:div w:id="871648448">
          <w:marLeft w:val="0"/>
          <w:marRight w:val="0"/>
          <w:marTop w:val="0"/>
          <w:marBottom w:val="0"/>
          <w:divBdr>
            <w:top w:val="none" w:sz="0" w:space="0" w:color="auto"/>
            <w:left w:val="none" w:sz="0" w:space="0" w:color="auto"/>
            <w:bottom w:val="none" w:sz="0" w:space="0" w:color="auto"/>
            <w:right w:val="none" w:sz="0" w:space="0" w:color="auto"/>
          </w:divBdr>
        </w:div>
        <w:div w:id="109783406">
          <w:marLeft w:val="0"/>
          <w:marRight w:val="0"/>
          <w:marTop w:val="0"/>
          <w:marBottom w:val="0"/>
          <w:divBdr>
            <w:top w:val="none" w:sz="0" w:space="0" w:color="auto"/>
            <w:left w:val="none" w:sz="0" w:space="0" w:color="auto"/>
            <w:bottom w:val="none" w:sz="0" w:space="0" w:color="auto"/>
            <w:right w:val="none" w:sz="0" w:space="0" w:color="auto"/>
          </w:divBdr>
        </w:div>
        <w:div w:id="139617059">
          <w:marLeft w:val="0"/>
          <w:marRight w:val="0"/>
          <w:marTop w:val="0"/>
          <w:marBottom w:val="0"/>
          <w:divBdr>
            <w:top w:val="none" w:sz="0" w:space="0" w:color="auto"/>
            <w:left w:val="none" w:sz="0" w:space="0" w:color="auto"/>
            <w:bottom w:val="none" w:sz="0" w:space="0" w:color="auto"/>
            <w:right w:val="none" w:sz="0" w:space="0" w:color="auto"/>
          </w:divBdr>
        </w:div>
        <w:div w:id="1756168701">
          <w:marLeft w:val="0"/>
          <w:marRight w:val="0"/>
          <w:marTop w:val="0"/>
          <w:marBottom w:val="0"/>
          <w:divBdr>
            <w:top w:val="none" w:sz="0" w:space="0" w:color="auto"/>
            <w:left w:val="none" w:sz="0" w:space="0" w:color="auto"/>
            <w:bottom w:val="none" w:sz="0" w:space="0" w:color="auto"/>
            <w:right w:val="none" w:sz="0" w:space="0" w:color="auto"/>
          </w:divBdr>
        </w:div>
        <w:div w:id="1590037599">
          <w:marLeft w:val="0"/>
          <w:marRight w:val="0"/>
          <w:marTop w:val="0"/>
          <w:marBottom w:val="0"/>
          <w:divBdr>
            <w:top w:val="none" w:sz="0" w:space="0" w:color="auto"/>
            <w:left w:val="none" w:sz="0" w:space="0" w:color="auto"/>
            <w:bottom w:val="none" w:sz="0" w:space="0" w:color="auto"/>
            <w:right w:val="none" w:sz="0" w:space="0" w:color="auto"/>
          </w:divBdr>
        </w:div>
        <w:div w:id="696279216">
          <w:marLeft w:val="0"/>
          <w:marRight w:val="0"/>
          <w:marTop w:val="0"/>
          <w:marBottom w:val="0"/>
          <w:divBdr>
            <w:top w:val="none" w:sz="0" w:space="0" w:color="auto"/>
            <w:left w:val="none" w:sz="0" w:space="0" w:color="auto"/>
            <w:bottom w:val="none" w:sz="0" w:space="0" w:color="auto"/>
            <w:right w:val="none" w:sz="0" w:space="0" w:color="auto"/>
          </w:divBdr>
        </w:div>
        <w:div w:id="1540051281">
          <w:marLeft w:val="0"/>
          <w:marRight w:val="0"/>
          <w:marTop w:val="0"/>
          <w:marBottom w:val="0"/>
          <w:divBdr>
            <w:top w:val="none" w:sz="0" w:space="0" w:color="auto"/>
            <w:left w:val="none" w:sz="0" w:space="0" w:color="auto"/>
            <w:bottom w:val="none" w:sz="0" w:space="0" w:color="auto"/>
            <w:right w:val="none" w:sz="0" w:space="0" w:color="auto"/>
          </w:divBdr>
        </w:div>
        <w:div w:id="1134761308">
          <w:marLeft w:val="0"/>
          <w:marRight w:val="0"/>
          <w:marTop w:val="0"/>
          <w:marBottom w:val="0"/>
          <w:divBdr>
            <w:top w:val="none" w:sz="0" w:space="0" w:color="auto"/>
            <w:left w:val="none" w:sz="0" w:space="0" w:color="auto"/>
            <w:bottom w:val="none" w:sz="0" w:space="0" w:color="auto"/>
            <w:right w:val="none" w:sz="0" w:space="0" w:color="auto"/>
          </w:divBdr>
        </w:div>
        <w:div w:id="26225722">
          <w:marLeft w:val="0"/>
          <w:marRight w:val="0"/>
          <w:marTop w:val="0"/>
          <w:marBottom w:val="0"/>
          <w:divBdr>
            <w:top w:val="none" w:sz="0" w:space="0" w:color="auto"/>
            <w:left w:val="none" w:sz="0" w:space="0" w:color="auto"/>
            <w:bottom w:val="none" w:sz="0" w:space="0" w:color="auto"/>
            <w:right w:val="none" w:sz="0" w:space="0" w:color="auto"/>
          </w:divBdr>
        </w:div>
        <w:div w:id="985159863">
          <w:marLeft w:val="0"/>
          <w:marRight w:val="0"/>
          <w:marTop w:val="0"/>
          <w:marBottom w:val="0"/>
          <w:divBdr>
            <w:top w:val="none" w:sz="0" w:space="0" w:color="auto"/>
            <w:left w:val="none" w:sz="0" w:space="0" w:color="auto"/>
            <w:bottom w:val="none" w:sz="0" w:space="0" w:color="auto"/>
            <w:right w:val="none" w:sz="0" w:space="0" w:color="auto"/>
          </w:divBdr>
        </w:div>
        <w:div w:id="2095198975">
          <w:marLeft w:val="0"/>
          <w:marRight w:val="0"/>
          <w:marTop w:val="0"/>
          <w:marBottom w:val="0"/>
          <w:divBdr>
            <w:top w:val="none" w:sz="0" w:space="0" w:color="auto"/>
            <w:left w:val="none" w:sz="0" w:space="0" w:color="auto"/>
            <w:bottom w:val="none" w:sz="0" w:space="0" w:color="auto"/>
            <w:right w:val="none" w:sz="0" w:space="0" w:color="auto"/>
          </w:divBdr>
        </w:div>
        <w:div w:id="1849976232">
          <w:marLeft w:val="0"/>
          <w:marRight w:val="0"/>
          <w:marTop w:val="0"/>
          <w:marBottom w:val="0"/>
          <w:divBdr>
            <w:top w:val="none" w:sz="0" w:space="0" w:color="auto"/>
            <w:left w:val="none" w:sz="0" w:space="0" w:color="auto"/>
            <w:bottom w:val="none" w:sz="0" w:space="0" w:color="auto"/>
            <w:right w:val="none" w:sz="0" w:space="0" w:color="auto"/>
          </w:divBdr>
        </w:div>
        <w:div w:id="2042658671">
          <w:marLeft w:val="0"/>
          <w:marRight w:val="0"/>
          <w:marTop w:val="0"/>
          <w:marBottom w:val="0"/>
          <w:divBdr>
            <w:top w:val="none" w:sz="0" w:space="0" w:color="auto"/>
            <w:left w:val="none" w:sz="0" w:space="0" w:color="auto"/>
            <w:bottom w:val="none" w:sz="0" w:space="0" w:color="auto"/>
            <w:right w:val="none" w:sz="0" w:space="0" w:color="auto"/>
          </w:divBdr>
        </w:div>
        <w:div w:id="1999458311">
          <w:marLeft w:val="0"/>
          <w:marRight w:val="0"/>
          <w:marTop w:val="0"/>
          <w:marBottom w:val="0"/>
          <w:divBdr>
            <w:top w:val="none" w:sz="0" w:space="0" w:color="auto"/>
            <w:left w:val="none" w:sz="0" w:space="0" w:color="auto"/>
            <w:bottom w:val="none" w:sz="0" w:space="0" w:color="auto"/>
            <w:right w:val="none" w:sz="0" w:space="0" w:color="auto"/>
          </w:divBdr>
        </w:div>
        <w:div w:id="801266010">
          <w:marLeft w:val="0"/>
          <w:marRight w:val="0"/>
          <w:marTop w:val="0"/>
          <w:marBottom w:val="0"/>
          <w:divBdr>
            <w:top w:val="none" w:sz="0" w:space="0" w:color="auto"/>
            <w:left w:val="none" w:sz="0" w:space="0" w:color="auto"/>
            <w:bottom w:val="none" w:sz="0" w:space="0" w:color="auto"/>
            <w:right w:val="none" w:sz="0" w:space="0" w:color="auto"/>
          </w:divBdr>
        </w:div>
        <w:div w:id="2044863908">
          <w:marLeft w:val="0"/>
          <w:marRight w:val="0"/>
          <w:marTop w:val="0"/>
          <w:marBottom w:val="0"/>
          <w:divBdr>
            <w:top w:val="none" w:sz="0" w:space="0" w:color="auto"/>
            <w:left w:val="none" w:sz="0" w:space="0" w:color="auto"/>
            <w:bottom w:val="none" w:sz="0" w:space="0" w:color="auto"/>
            <w:right w:val="none" w:sz="0" w:space="0" w:color="auto"/>
          </w:divBdr>
        </w:div>
        <w:div w:id="430323318">
          <w:marLeft w:val="0"/>
          <w:marRight w:val="0"/>
          <w:marTop w:val="0"/>
          <w:marBottom w:val="0"/>
          <w:divBdr>
            <w:top w:val="none" w:sz="0" w:space="0" w:color="auto"/>
            <w:left w:val="none" w:sz="0" w:space="0" w:color="auto"/>
            <w:bottom w:val="none" w:sz="0" w:space="0" w:color="auto"/>
            <w:right w:val="none" w:sz="0" w:space="0" w:color="auto"/>
          </w:divBdr>
        </w:div>
        <w:div w:id="1999070856">
          <w:marLeft w:val="0"/>
          <w:marRight w:val="0"/>
          <w:marTop w:val="0"/>
          <w:marBottom w:val="0"/>
          <w:divBdr>
            <w:top w:val="none" w:sz="0" w:space="0" w:color="auto"/>
            <w:left w:val="none" w:sz="0" w:space="0" w:color="auto"/>
            <w:bottom w:val="none" w:sz="0" w:space="0" w:color="auto"/>
            <w:right w:val="none" w:sz="0" w:space="0" w:color="auto"/>
          </w:divBdr>
        </w:div>
        <w:div w:id="463498859">
          <w:marLeft w:val="0"/>
          <w:marRight w:val="0"/>
          <w:marTop w:val="0"/>
          <w:marBottom w:val="0"/>
          <w:divBdr>
            <w:top w:val="none" w:sz="0" w:space="0" w:color="auto"/>
            <w:left w:val="none" w:sz="0" w:space="0" w:color="auto"/>
            <w:bottom w:val="none" w:sz="0" w:space="0" w:color="auto"/>
            <w:right w:val="none" w:sz="0" w:space="0" w:color="auto"/>
          </w:divBdr>
        </w:div>
        <w:div w:id="372266948">
          <w:marLeft w:val="0"/>
          <w:marRight w:val="0"/>
          <w:marTop w:val="0"/>
          <w:marBottom w:val="0"/>
          <w:divBdr>
            <w:top w:val="none" w:sz="0" w:space="0" w:color="auto"/>
            <w:left w:val="none" w:sz="0" w:space="0" w:color="auto"/>
            <w:bottom w:val="none" w:sz="0" w:space="0" w:color="auto"/>
            <w:right w:val="none" w:sz="0" w:space="0" w:color="auto"/>
          </w:divBdr>
        </w:div>
        <w:div w:id="560755629">
          <w:marLeft w:val="0"/>
          <w:marRight w:val="0"/>
          <w:marTop w:val="0"/>
          <w:marBottom w:val="0"/>
          <w:divBdr>
            <w:top w:val="none" w:sz="0" w:space="0" w:color="auto"/>
            <w:left w:val="none" w:sz="0" w:space="0" w:color="auto"/>
            <w:bottom w:val="none" w:sz="0" w:space="0" w:color="auto"/>
            <w:right w:val="none" w:sz="0" w:space="0" w:color="auto"/>
          </w:divBdr>
        </w:div>
        <w:div w:id="1655254861">
          <w:marLeft w:val="0"/>
          <w:marRight w:val="0"/>
          <w:marTop w:val="0"/>
          <w:marBottom w:val="0"/>
          <w:divBdr>
            <w:top w:val="none" w:sz="0" w:space="0" w:color="auto"/>
            <w:left w:val="none" w:sz="0" w:space="0" w:color="auto"/>
            <w:bottom w:val="none" w:sz="0" w:space="0" w:color="auto"/>
            <w:right w:val="none" w:sz="0" w:space="0" w:color="auto"/>
          </w:divBdr>
        </w:div>
        <w:div w:id="1055737054">
          <w:marLeft w:val="0"/>
          <w:marRight w:val="0"/>
          <w:marTop w:val="0"/>
          <w:marBottom w:val="0"/>
          <w:divBdr>
            <w:top w:val="none" w:sz="0" w:space="0" w:color="auto"/>
            <w:left w:val="none" w:sz="0" w:space="0" w:color="auto"/>
            <w:bottom w:val="none" w:sz="0" w:space="0" w:color="auto"/>
            <w:right w:val="none" w:sz="0" w:space="0" w:color="auto"/>
          </w:divBdr>
        </w:div>
      </w:divsChild>
    </w:div>
    <w:div w:id="316228427">
      <w:bodyDiv w:val="1"/>
      <w:marLeft w:val="0"/>
      <w:marRight w:val="0"/>
      <w:marTop w:val="0"/>
      <w:marBottom w:val="0"/>
      <w:divBdr>
        <w:top w:val="none" w:sz="0" w:space="0" w:color="auto"/>
        <w:left w:val="none" w:sz="0" w:space="0" w:color="auto"/>
        <w:bottom w:val="none" w:sz="0" w:space="0" w:color="auto"/>
        <w:right w:val="none" w:sz="0" w:space="0" w:color="auto"/>
      </w:divBdr>
    </w:div>
    <w:div w:id="320355067">
      <w:bodyDiv w:val="1"/>
      <w:marLeft w:val="0"/>
      <w:marRight w:val="0"/>
      <w:marTop w:val="0"/>
      <w:marBottom w:val="0"/>
      <w:divBdr>
        <w:top w:val="none" w:sz="0" w:space="0" w:color="auto"/>
        <w:left w:val="none" w:sz="0" w:space="0" w:color="auto"/>
        <w:bottom w:val="none" w:sz="0" w:space="0" w:color="auto"/>
        <w:right w:val="none" w:sz="0" w:space="0" w:color="auto"/>
      </w:divBdr>
    </w:div>
    <w:div w:id="320431571">
      <w:bodyDiv w:val="1"/>
      <w:marLeft w:val="0"/>
      <w:marRight w:val="0"/>
      <w:marTop w:val="0"/>
      <w:marBottom w:val="0"/>
      <w:divBdr>
        <w:top w:val="none" w:sz="0" w:space="0" w:color="auto"/>
        <w:left w:val="none" w:sz="0" w:space="0" w:color="auto"/>
        <w:bottom w:val="none" w:sz="0" w:space="0" w:color="auto"/>
        <w:right w:val="none" w:sz="0" w:space="0" w:color="auto"/>
      </w:divBdr>
      <w:divsChild>
        <w:div w:id="199907064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116559350">
              <w:marLeft w:val="0"/>
              <w:marRight w:val="0"/>
              <w:marTop w:val="0"/>
              <w:marBottom w:val="0"/>
              <w:divBdr>
                <w:top w:val="single" w:sz="2" w:space="0" w:color="77A294"/>
                <w:left w:val="single" w:sz="2" w:space="0" w:color="77A294"/>
                <w:bottom w:val="single" w:sz="2" w:space="0" w:color="77A294"/>
                <w:right w:val="single" w:sz="2" w:space="0" w:color="77A294"/>
              </w:divBdr>
              <w:divsChild>
                <w:div w:id="1402487402">
                  <w:marLeft w:val="0"/>
                  <w:marRight w:val="0"/>
                  <w:marTop w:val="75"/>
                  <w:marBottom w:val="0"/>
                  <w:divBdr>
                    <w:top w:val="single" w:sz="2" w:space="0" w:color="77A294"/>
                    <w:left w:val="single" w:sz="2" w:space="0" w:color="77A294"/>
                    <w:bottom w:val="single" w:sz="2" w:space="0" w:color="77A294"/>
                    <w:right w:val="single" w:sz="2" w:space="0" w:color="77A294"/>
                  </w:divBdr>
                  <w:divsChild>
                    <w:div w:id="153181523">
                      <w:marLeft w:val="0"/>
                      <w:marRight w:val="0"/>
                      <w:marTop w:val="0"/>
                      <w:marBottom w:val="0"/>
                      <w:divBdr>
                        <w:top w:val="single" w:sz="2" w:space="0" w:color="77A294"/>
                        <w:left w:val="single" w:sz="2" w:space="0" w:color="77A294"/>
                        <w:bottom w:val="single" w:sz="2" w:space="0" w:color="77A294"/>
                        <w:right w:val="single" w:sz="2" w:space="0" w:color="77A294"/>
                      </w:divBdr>
                      <w:divsChild>
                        <w:div w:id="871262219">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321393713">
      <w:bodyDiv w:val="1"/>
      <w:marLeft w:val="0"/>
      <w:marRight w:val="0"/>
      <w:marTop w:val="0"/>
      <w:marBottom w:val="0"/>
      <w:divBdr>
        <w:top w:val="none" w:sz="0" w:space="0" w:color="auto"/>
        <w:left w:val="none" w:sz="0" w:space="0" w:color="auto"/>
        <w:bottom w:val="none" w:sz="0" w:space="0" w:color="auto"/>
        <w:right w:val="none" w:sz="0" w:space="0" w:color="auto"/>
      </w:divBdr>
      <w:divsChild>
        <w:div w:id="589240361">
          <w:marLeft w:val="0"/>
          <w:marRight w:val="0"/>
          <w:marTop w:val="0"/>
          <w:marBottom w:val="0"/>
          <w:divBdr>
            <w:top w:val="none" w:sz="0" w:space="0" w:color="auto"/>
            <w:left w:val="none" w:sz="0" w:space="0" w:color="auto"/>
            <w:bottom w:val="none" w:sz="0" w:space="0" w:color="auto"/>
            <w:right w:val="none" w:sz="0" w:space="0" w:color="auto"/>
          </w:divBdr>
        </w:div>
        <w:div w:id="2049865687">
          <w:marLeft w:val="0"/>
          <w:marRight w:val="0"/>
          <w:marTop w:val="0"/>
          <w:marBottom w:val="0"/>
          <w:divBdr>
            <w:top w:val="none" w:sz="0" w:space="0" w:color="auto"/>
            <w:left w:val="none" w:sz="0" w:space="0" w:color="auto"/>
            <w:bottom w:val="none" w:sz="0" w:space="0" w:color="auto"/>
            <w:right w:val="none" w:sz="0" w:space="0" w:color="auto"/>
          </w:divBdr>
        </w:div>
      </w:divsChild>
    </w:div>
    <w:div w:id="323508000">
      <w:bodyDiv w:val="1"/>
      <w:marLeft w:val="0"/>
      <w:marRight w:val="0"/>
      <w:marTop w:val="0"/>
      <w:marBottom w:val="0"/>
      <w:divBdr>
        <w:top w:val="none" w:sz="0" w:space="0" w:color="auto"/>
        <w:left w:val="none" w:sz="0" w:space="0" w:color="auto"/>
        <w:bottom w:val="none" w:sz="0" w:space="0" w:color="auto"/>
        <w:right w:val="none" w:sz="0" w:space="0" w:color="auto"/>
      </w:divBdr>
      <w:divsChild>
        <w:div w:id="72509184">
          <w:marLeft w:val="0"/>
          <w:marRight w:val="0"/>
          <w:marTop w:val="0"/>
          <w:marBottom w:val="0"/>
          <w:divBdr>
            <w:top w:val="none" w:sz="0" w:space="0" w:color="auto"/>
            <w:left w:val="none" w:sz="0" w:space="0" w:color="auto"/>
            <w:bottom w:val="none" w:sz="0" w:space="0" w:color="auto"/>
            <w:right w:val="none" w:sz="0" w:space="0" w:color="auto"/>
          </w:divBdr>
        </w:div>
      </w:divsChild>
    </w:div>
    <w:div w:id="324825796">
      <w:bodyDiv w:val="1"/>
      <w:marLeft w:val="0"/>
      <w:marRight w:val="0"/>
      <w:marTop w:val="0"/>
      <w:marBottom w:val="0"/>
      <w:divBdr>
        <w:top w:val="none" w:sz="0" w:space="0" w:color="auto"/>
        <w:left w:val="none" w:sz="0" w:space="0" w:color="auto"/>
        <w:bottom w:val="none" w:sz="0" w:space="0" w:color="auto"/>
        <w:right w:val="none" w:sz="0" w:space="0" w:color="auto"/>
      </w:divBdr>
      <w:divsChild>
        <w:div w:id="1074402005">
          <w:marLeft w:val="0"/>
          <w:marRight w:val="0"/>
          <w:marTop w:val="0"/>
          <w:marBottom w:val="0"/>
          <w:divBdr>
            <w:top w:val="none" w:sz="0" w:space="0" w:color="auto"/>
            <w:left w:val="none" w:sz="0" w:space="0" w:color="auto"/>
            <w:bottom w:val="none" w:sz="0" w:space="0" w:color="auto"/>
            <w:right w:val="none" w:sz="0" w:space="0" w:color="auto"/>
          </w:divBdr>
          <w:divsChild>
            <w:div w:id="824128123">
              <w:marLeft w:val="0"/>
              <w:marRight w:val="0"/>
              <w:marTop w:val="0"/>
              <w:marBottom w:val="0"/>
              <w:divBdr>
                <w:top w:val="none" w:sz="0" w:space="0" w:color="auto"/>
                <w:left w:val="none" w:sz="0" w:space="0" w:color="auto"/>
                <w:bottom w:val="none" w:sz="0" w:space="0" w:color="auto"/>
                <w:right w:val="none" w:sz="0" w:space="0" w:color="auto"/>
              </w:divBdr>
              <w:divsChild>
                <w:div w:id="661472145">
                  <w:marLeft w:val="0"/>
                  <w:marRight w:val="0"/>
                  <w:marTop w:val="100"/>
                  <w:marBottom w:val="100"/>
                  <w:divBdr>
                    <w:top w:val="none" w:sz="0" w:space="0" w:color="auto"/>
                    <w:left w:val="none" w:sz="0" w:space="0" w:color="auto"/>
                    <w:bottom w:val="none" w:sz="0" w:space="0" w:color="auto"/>
                    <w:right w:val="none" w:sz="0" w:space="0" w:color="auto"/>
                  </w:divBdr>
                  <w:divsChild>
                    <w:div w:id="557547003">
                      <w:marLeft w:val="0"/>
                      <w:marRight w:val="0"/>
                      <w:marTop w:val="0"/>
                      <w:marBottom w:val="0"/>
                      <w:divBdr>
                        <w:top w:val="none" w:sz="0" w:space="0" w:color="auto"/>
                        <w:left w:val="single" w:sz="2" w:space="8" w:color="000000"/>
                        <w:bottom w:val="none" w:sz="0" w:space="0" w:color="auto"/>
                        <w:right w:val="single" w:sz="2" w:space="8" w:color="000000"/>
                      </w:divBdr>
                      <w:divsChild>
                        <w:div w:id="811143697">
                          <w:marLeft w:val="0"/>
                          <w:marRight w:val="0"/>
                          <w:marTop w:val="0"/>
                          <w:marBottom w:val="0"/>
                          <w:divBdr>
                            <w:top w:val="none" w:sz="0" w:space="0" w:color="auto"/>
                            <w:left w:val="none" w:sz="0" w:space="0" w:color="auto"/>
                            <w:bottom w:val="none" w:sz="0" w:space="0" w:color="auto"/>
                            <w:right w:val="none" w:sz="0" w:space="0" w:color="auto"/>
                          </w:divBdr>
                          <w:divsChild>
                            <w:div w:id="1449348773">
                              <w:marLeft w:val="0"/>
                              <w:marRight w:val="0"/>
                              <w:marTop w:val="0"/>
                              <w:marBottom w:val="0"/>
                              <w:divBdr>
                                <w:top w:val="none" w:sz="0" w:space="0" w:color="auto"/>
                                <w:left w:val="none" w:sz="0" w:space="0" w:color="auto"/>
                                <w:bottom w:val="none" w:sz="0" w:space="0" w:color="auto"/>
                                <w:right w:val="none" w:sz="0" w:space="0" w:color="auto"/>
                              </w:divBdr>
                              <w:divsChild>
                                <w:div w:id="3871891">
                                  <w:marLeft w:val="0"/>
                                  <w:marRight w:val="0"/>
                                  <w:marTop w:val="0"/>
                                  <w:marBottom w:val="0"/>
                                  <w:divBdr>
                                    <w:top w:val="single" w:sz="2" w:space="0" w:color="FFFFFF"/>
                                    <w:left w:val="none" w:sz="0" w:space="0" w:color="auto"/>
                                    <w:bottom w:val="single" w:sz="2" w:space="0" w:color="FFFFFF"/>
                                    <w:right w:val="none" w:sz="0" w:space="0" w:color="auto"/>
                                  </w:divBdr>
                                  <w:divsChild>
                                    <w:div w:id="235553780">
                                      <w:marLeft w:val="0"/>
                                      <w:marRight w:val="0"/>
                                      <w:marTop w:val="0"/>
                                      <w:marBottom w:val="0"/>
                                      <w:divBdr>
                                        <w:top w:val="none" w:sz="0" w:space="0" w:color="auto"/>
                                        <w:left w:val="none" w:sz="0" w:space="0" w:color="auto"/>
                                        <w:bottom w:val="none" w:sz="0" w:space="0" w:color="auto"/>
                                        <w:right w:val="none" w:sz="0" w:space="0" w:color="auto"/>
                                      </w:divBdr>
                                      <w:divsChild>
                                        <w:div w:id="1328511248">
                                          <w:marLeft w:val="0"/>
                                          <w:marRight w:val="0"/>
                                          <w:marTop w:val="0"/>
                                          <w:marBottom w:val="0"/>
                                          <w:divBdr>
                                            <w:top w:val="single" w:sz="2" w:space="0" w:color="BBBBBB"/>
                                            <w:left w:val="none" w:sz="0" w:space="0" w:color="auto"/>
                                            <w:bottom w:val="none" w:sz="0" w:space="0" w:color="auto"/>
                                            <w:right w:val="none" w:sz="0" w:space="0" w:color="auto"/>
                                          </w:divBdr>
                                          <w:divsChild>
                                            <w:div w:id="1230308114">
                                              <w:marLeft w:val="0"/>
                                              <w:marRight w:val="0"/>
                                              <w:marTop w:val="0"/>
                                              <w:marBottom w:val="0"/>
                                              <w:divBdr>
                                                <w:top w:val="none" w:sz="0" w:space="0" w:color="auto"/>
                                                <w:left w:val="none" w:sz="0" w:space="0" w:color="auto"/>
                                                <w:bottom w:val="none" w:sz="0" w:space="0" w:color="auto"/>
                                                <w:right w:val="none" w:sz="0" w:space="0" w:color="auto"/>
                                              </w:divBdr>
                                              <w:divsChild>
                                                <w:div w:id="1749503033">
                                                  <w:marLeft w:val="0"/>
                                                  <w:marRight w:val="0"/>
                                                  <w:marTop w:val="0"/>
                                                  <w:marBottom w:val="0"/>
                                                  <w:divBdr>
                                                    <w:top w:val="none" w:sz="0" w:space="0" w:color="auto"/>
                                                    <w:left w:val="none" w:sz="0" w:space="0" w:color="auto"/>
                                                    <w:bottom w:val="none" w:sz="0" w:space="0" w:color="auto"/>
                                                    <w:right w:val="none" w:sz="0" w:space="0" w:color="auto"/>
                                                  </w:divBdr>
                                                  <w:divsChild>
                                                    <w:div w:id="1017268652">
                                                      <w:marLeft w:val="0"/>
                                                      <w:marRight w:val="0"/>
                                                      <w:marTop w:val="0"/>
                                                      <w:marBottom w:val="0"/>
                                                      <w:divBdr>
                                                        <w:top w:val="none" w:sz="0" w:space="0" w:color="auto"/>
                                                        <w:left w:val="none" w:sz="0" w:space="0" w:color="auto"/>
                                                        <w:bottom w:val="none" w:sz="0" w:space="0" w:color="auto"/>
                                                        <w:right w:val="none" w:sz="0" w:space="0" w:color="auto"/>
                                                      </w:divBdr>
                                                      <w:divsChild>
                                                        <w:div w:id="920992273">
                                                          <w:marLeft w:val="0"/>
                                                          <w:marRight w:val="0"/>
                                                          <w:marTop w:val="0"/>
                                                          <w:marBottom w:val="0"/>
                                                          <w:divBdr>
                                                            <w:top w:val="none" w:sz="0" w:space="0" w:color="auto"/>
                                                            <w:left w:val="none" w:sz="0" w:space="0" w:color="auto"/>
                                                            <w:bottom w:val="none" w:sz="0" w:space="0" w:color="auto"/>
                                                            <w:right w:val="none" w:sz="0" w:space="0" w:color="auto"/>
                                                          </w:divBdr>
                                                          <w:divsChild>
                                                            <w:div w:id="1956402337">
                                                              <w:marLeft w:val="0"/>
                                                              <w:marRight w:val="0"/>
                                                              <w:marTop w:val="0"/>
                                                              <w:marBottom w:val="0"/>
                                                              <w:divBdr>
                                                                <w:top w:val="none" w:sz="0" w:space="0" w:color="auto"/>
                                                                <w:left w:val="none" w:sz="0" w:space="0" w:color="auto"/>
                                                                <w:bottom w:val="none" w:sz="0" w:space="0" w:color="auto"/>
                                                                <w:right w:val="none" w:sz="0" w:space="0" w:color="auto"/>
                                                              </w:divBdr>
                                                              <w:divsChild>
                                                                <w:div w:id="126556008">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5013635">
      <w:bodyDiv w:val="1"/>
      <w:marLeft w:val="0"/>
      <w:marRight w:val="0"/>
      <w:marTop w:val="0"/>
      <w:marBottom w:val="0"/>
      <w:divBdr>
        <w:top w:val="none" w:sz="0" w:space="0" w:color="auto"/>
        <w:left w:val="none" w:sz="0" w:space="0" w:color="auto"/>
        <w:bottom w:val="none" w:sz="0" w:space="0" w:color="auto"/>
        <w:right w:val="none" w:sz="0" w:space="0" w:color="auto"/>
      </w:divBdr>
      <w:divsChild>
        <w:div w:id="595283881">
          <w:marLeft w:val="0"/>
          <w:marRight w:val="0"/>
          <w:marTop w:val="0"/>
          <w:marBottom w:val="0"/>
          <w:divBdr>
            <w:top w:val="none" w:sz="0" w:space="0" w:color="auto"/>
            <w:left w:val="none" w:sz="0" w:space="0" w:color="auto"/>
            <w:bottom w:val="none" w:sz="0" w:space="0" w:color="auto"/>
            <w:right w:val="none" w:sz="0" w:space="0" w:color="auto"/>
          </w:divBdr>
          <w:divsChild>
            <w:div w:id="1625228583">
              <w:marLeft w:val="0"/>
              <w:marRight w:val="0"/>
              <w:marTop w:val="0"/>
              <w:marBottom w:val="0"/>
              <w:divBdr>
                <w:top w:val="none" w:sz="0" w:space="0" w:color="auto"/>
                <w:left w:val="none" w:sz="0" w:space="0" w:color="auto"/>
                <w:bottom w:val="none" w:sz="0" w:space="0" w:color="auto"/>
                <w:right w:val="none" w:sz="0" w:space="0" w:color="auto"/>
              </w:divBdr>
              <w:divsChild>
                <w:div w:id="1340543800">
                  <w:marLeft w:val="0"/>
                  <w:marRight w:val="0"/>
                  <w:marTop w:val="0"/>
                  <w:marBottom w:val="0"/>
                  <w:divBdr>
                    <w:top w:val="none" w:sz="0" w:space="0" w:color="auto"/>
                    <w:left w:val="none" w:sz="0" w:space="0" w:color="auto"/>
                    <w:bottom w:val="none" w:sz="0" w:space="0" w:color="auto"/>
                    <w:right w:val="none" w:sz="0" w:space="0" w:color="auto"/>
                  </w:divBdr>
                  <w:divsChild>
                    <w:div w:id="131911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322912">
      <w:bodyDiv w:val="1"/>
      <w:marLeft w:val="0"/>
      <w:marRight w:val="0"/>
      <w:marTop w:val="0"/>
      <w:marBottom w:val="0"/>
      <w:divBdr>
        <w:top w:val="none" w:sz="0" w:space="0" w:color="auto"/>
        <w:left w:val="none" w:sz="0" w:space="0" w:color="auto"/>
        <w:bottom w:val="none" w:sz="0" w:space="0" w:color="auto"/>
        <w:right w:val="none" w:sz="0" w:space="0" w:color="auto"/>
      </w:divBdr>
      <w:divsChild>
        <w:div w:id="2242350">
          <w:marLeft w:val="0"/>
          <w:marRight w:val="0"/>
          <w:marTop w:val="0"/>
          <w:marBottom w:val="0"/>
          <w:divBdr>
            <w:top w:val="none" w:sz="0" w:space="0" w:color="auto"/>
            <w:left w:val="none" w:sz="0" w:space="0" w:color="auto"/>
            <w:bottom w:val="none" w:sz="0" w:space="0" w:color="auto"/>
            <w:right w:val="none" w:sz="0" w:space="0" w:color="auto"/>
          </w:divBdr>
          <w:divsChild>
            <w:div w:id="1905796535">
              <w:marLeft w:val="0"/>
              <w:marRight w:val="0"/>
              <w:marTop w:val="0"/>
              <w:marBottom w:val="0"/>
              <w:divBdr>
                <w:top w:val="none" w:sz="0" w:space="0" w:color="auto"/>
                <w:left w:val="none" w:sz="0" w:space="0" w:color="auto"/>
                <w:bottom w:val="none" w:sz="0" w:space="0" w:color="auto"/>
                <w:right w:val="none" w:sz="0" w:space="0" w:color="auto"/>
              </w:divBdr>
            </w:div>
          </w:divsChild>
        </w:div>
        <w:div w:id="675115289">
          <w:marLeft w:val="0"/>
          <w:marRight w:val="0"/>
          <w:marTop w:val="0"/>
          <w:marBottom w:val="0"/>
          <w:divBdr>
            <w:top w:val="none" w:sz="0" w:space="0" w:color="auto"/>
            <w:left w:val="none" w:sz="0" w:space="0" w:color="auto"/>
            <w:bottom w:val="none" w:sz="0" w:space="0" w:color="auto"/>
            <w:right w:val="none" w:sz="0" w:space="0" w:color="auto"/>
          </w:divBdr>
          <w:divsChild>
            <w:div w:id="2009551875">
              <w:marLeft w:val="0"/>
              <w:marRight w:val="0"/>
              <w:marTop w:val="0"/>
              <w:marBottom w:val="0"/>
              <w:divBdr>
                <w:top w:val="none" w:sz="0" w:space="0" w:color="auto"/>
                <w:left w:val="none" w:sz="0" w:space="0" w:color="auto"/>
                <w:bottom w:val="none" w:sz="0" w:space="0" w:color="auto"/>
                <w:right w:val="none" w:sz="0" w:space="0" w:color="auto"/>
              </w:divBdr>
            </w:div>
          </w:divsChild>
        </w:div>
        <w:div w:id="1902206399">
          <w:marLeft w:val="0"/>
          <w:marRight w:val="0"/>
          <w:marTop w:val="0"/>
          <w:marBottom w:val="0"/>
          <w:divBdr>
            <w:top w:val="none" w:sz="0" w:space="0" w:color="auto"/>
            <w:left w:val="none" w:sz="0" w:space="0" w:color="auto"/>
            <w:bottom w:val="none" w:sz="0" w:space="0" w:color="auto"/>
            <w:right w:val="none" w:sz="0" w:space="0" w:color="auto"/>
          </w:divBdr>
          <w:divsChild>
            <w:div w:id="199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72182">
      <w:bodyDiv w:val="1"/>
      <w:marLeft w:val="0"/>
      <w:marRight w:val="0"/>
      <w:marTop w:val="0"/>
      <w:marBottom w:val="0"/>
      <w:divBdr>
        <w:top w:val="none" w:sz="0" w:space="0" w:color="auto"/>
        <w:left w:val="none" w:sz="0" w:space="0" w:color="auto"/>
        <w:bottom w:val="none" w:sz="0" w:space="0" w:color="auto"/>
        <w:right w:val="none" w:sz="0" w:space="0" w:color="auto"/>
      </w:divBdr>
    </w:div>
    <w:div w:id="326634075">
      <w:bodyDiv w:val="1"/>
      <w:marLeft w:val="0"/>
      <w:marRight w:val="0"/>
      <w:marTop w:val="0"/>
      <w:marBottom w:val="0"/>
      <w:divBdr>
        <w:top w:val="none" w:sz="0" w:space="0" w:color="auto"/>
        <w:left w:val="none" w:sz="0" w:space="0" w:color="auto"/>
        <w:bottom w:val="none" w:sz="0" w:space="0" w:color="auto"/>
        <w:right w:val="none" w:sz="0" w:space="0" w:color="auto"/>
      </w:divBdr>
      <w:divsChild>
        <w:div w:id="1921864770">
          <w:marLeft w:val="0"/>
          <w:marRight w:val="0"/>
          <w:marTop w:val="0"/>
          <w:marBottom w:val="0"/>
          <w:divBdr>
            <w:top w:val="none" w:sz="0" w:space="0" w:color="auto"/>
            <w:left w:val="none" w:sz="0" w:space="0" w:color="auto"/>
            <w:bottom w:val="none" w:sz="0" w:space="0" w:color="auto"/>
            <w:right w:val="none" w:sz="0" w:space="0" w:color="auto"/>
          </w:divBdr>
          <w:divsChild>
            <w:div w:id="6058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902">
      <w:bodyDiv w:val="1"/>
      <w:marLeft w:val="0"/>
      <w:marRight w:val="0"/>
      <w:marTop w:val="0"/>
      <w:marBottom w:val="0"/>
      <w:divBdr>
        <w:top w:val="none" w:sz="0" w:space="0" w:color="auto"/>
        <w:left w:val="none" w:sz="0" w:space="0" w:color="auto"/>
        <w:bottom w:val="none" w:sz="0" w:space="0" w:color="auto"/>
        <w:right w:val="none" w:sz="0" w:space="0" w:color="auto"/>
      </w:divBdr>
    </w:div>
    <w:div w:id="328992460">
      <w:bodyDiv w:val="1"/>
      <w:marLeft w:val="0"/>
      <w:marRight w:val="0"/>
      <w:marTop w:val="0"/>
      <w:marBottom w:val="0"/>
      <w:divBdr>
        <w:top w:val="none" w:sz="0" w:space="0" w:color="auto"/>
        <w:left w:val="none" w:sz="0" w:space="0" w:color="auto"/>
        <w:bottom w:val="none" w:sz="0" w:space="0" w:color="auto"/>
        <w:right w:val="none" w:sz="0" w:space="0" w:color="auto"/>
      </w:divBdr>
      <w:divsChild>
        <w:div w:id="1173759262">
          <w:marLeft w:val="0"/>
          <w:marRight w:val="0"/>
          <w:marTop w:val="0"/>
          <w:marBottom w:val="0"/>
          <w:divBdr>
            <w:top w:val="none" w:sz="0" w:space="0" w:color="auto"/>
            <w:left w:val="none" w:sz="0" w:space="0" w:color="auto"/>
            <w:bottom w:val="none" w:sz="0" w:space="0" w:color="auto"/>
            <w:right w:val="none" w:sz="0" w:space="0" w:color="auto"/>
          </w:divBdr>
          <w:divsChild>
            <w:div w:id="1268079574">
              <w:marLeft w:val="0"/>
              <w:marRight w:val="0"/>
              <w:marTop w:val="0"/>
              <w:marBottom w:val="0"/>
              <w:divBdr>
                <w:top w:val="none" w:sz="0" w:space="0" w:color="auto"/>
                <w:left w:val="none" w:sz="0" w:space="0" w:color="auto"/>
                <w:bottom w:val="none" w:sz="0" w:space="0" w:color="auto"/>
                <w:right w:val="none" w:sz="0" w:space="0" w:color="auto"/>
              </w:divBdr>
              <w:divsChild>
                <w:div w:id="839933230">
                  <w:marLeft w:val="0"/>
                  <w:marRight w:val="0"/>
                  <w:marTop w:val="0"/>
                  <w:marBottom w:val="0"/>
                  <w:divBdr>
                    <w:top w:val="none" w:sz="0" w:space="0" w:color="auto"/>
                    <w:left w:val="none" w:sz="0" w:space="0" w:color="auto"/>
                    <w:bottom w:val="none" w:sz="0" w:space="0" w:color="auto"/>
                    <w:right w:val="none" w:sz="0" w:space="0" w:color="auto"/>
                  </w:divBdr>
                  <w:divsChild>
                    <w:div w:id="31347148">
                      <w:marLeft w:val="0"/>
                      <w:marRight w:val="0"/>
                      <w:marTop w:val="0"/>
                      <w:marBottom w:val="0"/>
                      <w:divBdr>
                        <w:top w:val="single" w:sz="4" w:space="1" w:color="C0C0C0"/>
                        <w:left w:val="single" w:sz="4" w:space="1" w:color="C0C0C0"/>
                        <w:bottom w:val="single" w:sz="4" w:space="1" w:color="C0C0C0"/>
                        <w:right w:val="single" w:sz="4" w:space="1" w:color="C0C0C0"/>
                      </w:divBdr>
                      <w:divsChild>
                        <w:div w:id="293756677">
                          <w:marLeft w:val="0"/>
                          <w:marRight w:val="0"/>
                          <w:marTop w:val="0"/>
                          <w:marBottom w:val="0"/>
                          <w:divBdr>
                            <w:top w:val="none" w:sz="0" w:space="0" w:color="auto"/>
                            <w:left w:val="none" w:sz="0" w:space="0" w:color="auto"/>
                            <w:bottom w:val="none" w:sz="0" w:space="0" w:color="auto"/>
                            <w:right w:val="none" w:sz="0" w:space="0" w:color="auto"/>
                          </w:divBdr>
                        </w:div>
                        <w:div w:id="494809572">
                          <w:marLeft w:val="0"/>
                          <w:marRight w:val="0"/>
                          <w:marTop w:val="0"/>
                          <w:marBottom w:val="0"/>
                          <w:divBdr>
                            <w:top w:val="none" w:sz="0" w:space="0" w:color="auto"/>
                            <w:left w:val="none" w:sz="0" w:space="0" w:color="auto"/>
                            <w:bottom w:val="none" w:sz="0" w:space="0" w:color="auto"/>
                            <w:right w:val="none" w:sz="0" w:space="0" w:color="auto"/>
                          </w:divBdr>
                        </w:div>
                        <w:div w:id="202855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140340">
      <w:bodyDiv w:val="1"/>
      <w:marLeft w:val="0"/>
      <w:marRight w:val="0"/>
      <w:marTop w:val="0"/>
      <w:marBottom w:val="0"/>
      <w:divBdr>
        <w:top w:val="none" w:sz="0" w:space="0" w:color="auto"/>
        <w:left w:val="none" w:sz="0" w:space="0" w:color="auto"/>
        <w:bottom w:val="none" w:sz="0" w:space="0" w:color="auto"/>
        <w:right w:val="none" w:sz="0" w:space="0" w:color="auto"/>
      </w:divBdr>
    </w:div>
    <w:div w:id="330447176">
      <w:bodyDiv w:val="1"/>
      <w:marLeft w:val="0"/>
      <w:marRight w:val="0"/>
      <w:marTop w:val="0"/>
      <w:marBottom w:val="0"/>
      <w:divBdr>
        <w:top w:val="none" w:sz="0" w:space="0" w:color="auto"/>
        <w:left w:val="none" w:sz="0" w:space="0" w:color="auto"/>
        <w:bottom w:val="none" w:sz="0" w:space="0" w:color="auto"/>
        <w:right w:val="none" w:sz="0" w:space="0" w:color="auto"/>
      </w:divBdr>
    </w:div>
    <w:div w:id="330644846">
      <w:bodyDiv w:val="1"/>
      <w:marLeft w:val="0"/>
      <w:marRight w:val="0"/>
      <w:marTop w:val="0"/>
      <w:marBottom w:val="0"/>
      <w:divBdr>
        <w:top w:val="none" w:sz="0" w:space="0" w:color="auto"/>
        <w:left w:val="none" w:sz="0" w:space="0" w:color="auto"/>
        <w:bottom w:val="none" w:sz="0" w:space="0" w:color="auto"/>
        <w:right w:val="none" w:sz="0" w:space="0" w:color="auto"/>
      </w:divBdr>
      <w:divsChild>
        <w:div w:id="60760215">
          <w:marLeft w:val="0"/>
          <w:marRight w:val="0"/>
          <w:marTop w:val="0"/>
          <w:marBottom w:val="0"/>
          <w:divBdr>
            <w:top w:val="none" w:sz="0" w:space="0" w:color="auto"/>
            <w:left w:val="none" w:sz="0" w:space="0" w:color="auto"/>
            <w:bottom w:val="none" w:sz="0" w:space="0" w:color="auto"/>
            <w:right w:val="none" w:sz="0" w:space="0" w:color="auto"/>
          </w:divBdr>
          <w:divsChild>
            <w:div w:id="1283463453">
              <w:marLeft w:val="0"/>
              <w:marRight w:val="0"/>
              <w:marTop w:val="0"/>
              <w:marBottom w:val="0"/>
              <w:divBdr>
                <w:top w:val="none" w:sz="0" w:space="0" w:color="auto"/>
                <w:left w:val="none" w:sz="0" w:space="0" w:color="auto"/>
                <w:bottom w:val="none" w:sz="0" w:space="0" w:color="auto"/>
                <w:right w:val="none" w:sz="0" w:space="0" w:color="auto"/>
              </w:divBdr>
            </w:div>
          </w:divsChild>
        </w:div>
        <w:div w:id="104430282">
          <w:marLeft w:val="0"/>
          <w:marRight w:val="0"/>
          <w:marTop w:val="0"/>
          <w:marBottom w:val="0"/>
          <w:divBdr>
            <w:top w:val="none" w:sz="0" w:space="0" w:color="auto"/>
            <w:left w:val="none" w:sz="0" w:space="0" w:color="auto"/>
            <w:bottom w:val="none" w:sz="0" w:space="0" w:color="auto"/>
            <w:right w:val="none" w:sz="0" w:space="0" w:color="auto"/>
          </w:divBdr>
          <w:divsChild>
            <w:div w:id="54863181">
              <w:marLeft w:val="0"/>
              <w:marRight w:val="0"/>
              <w:marTop w:val="0"/>
              <w:marBottom w:val="0"/>
              <w:divBdr>
                <w:top w:val="none" w:sz="0" w:space="0" w:color="auto"/>
                <w:left w:val="none" w:sz="0" w:space="0" w:color="auto"/>
                <w:bottom w:val="none" w:sz="0" w:space="0" w:color="auto"/>
                <w:right w:val="none" w:sz="0" w:space="0" w:color="auto"/>
              </w:divBdr>
            </w:div>
          </w:divsChild>
        </w:div>
        <w:div w:id="191921964">
          <w:marLeft w:val="0"/>
          <w:marRight w:val="0"/>
          <w:marTop w:val="0"/>
          <w:marBottom w:val="0"/>
          <w:divBdr>
            <w:top w:val="none" w:sz="0" w:space="0" w:color="auto"/>
            <w:left w:val="none" w:sz="0" w:space="0" w:color="auto"/>
            <w:bottom w:val="none" w:sz="0" w:space="0" w:color="auto"/>
            <w:right w:val="none" w:sz="0" w:space="0" w:color="auto"/>
          </w:divBdr>
          <w:divsChild>
            <w:div w:id="647976643">
              <w:marLeft w:val="0"/>
              <w:marRight w:val="0"/>
              <w:marTop w:val="0"/>
              <w:marBottom w:val="0"/>
              <w:divBdr>
                <w:top w:val="none" w:sz="0" w:space="0" w:color="auto"/>
                <w:left w:val="none" w:sz="0" w:space="0" w:color="auto"/>
                <w:bottom w:val="none" w:sz="0" w:space="0" w:color="auto"/>
                <w:right w:val="none" w:sz="0" w:space="0" w:color="auto"/>
              </w:divBdr>
            </w:div>
          </w:divsChild>
        </w:div>
        <w:div w:id="203638892">
          <w:marLeft w:val="0"/>
          <w:marRight w:val="0"/>
          <w:marTop w:val="0"/>
          <w:marBottom w:val="0"/>
          <w:divBdr>
            <w:top w:val="none" w:sz="0" w:space="0" w:color="auto"/>
            <w:left w:val="none" w:sz="0" w:space="0" w:color="auto"/>
            <w:bottom w:val="none" w:sz="0" w:space="0" w:color="auto"/>
            <w:right w:val="none" w:sz="0" w:space="0" w:color="auto"/>
          </w:divBdr>
          <w:divsChild>
            <w:div w:id="2003972423">
              <w:marLeft w:val="0"/>
              <w:marRight w:val="0"/>
              <w:marTop w:val="0"/>
              <w:marBottom w:val="0"/>
              <w:divBdr>
                <w:top w:val="none" w:sz="0" w:space="0" w:color="auto"/>
                <w:left w:val="none" w:sz="0" w:space="0" w:color="auto"/>
                <w:bottom w:val="none" w:sz="0" w:space="0" w:color="auto"/>
                <w:right w:val="none" w:sz="0" w:space="0" w:color="auto"/>
              </w:divBdr>
            </w:div>
          </w:divsChild>
        </w:div>
        <w:div w:id="434909084">
          <w:marLeft w:val="0"/>
          <w:marRight w:val="0"/>
          <w:marTop w:val="0"/>
          <w:marBottom w:val="0"/>
          <w:divBdr>
            <w:top w:val="none" w:sz="0" w:space="0" w:color="auto"/>
            <w:left w:val="none" w:sz="0" w:space="0" w:color="auto"/>
            <w:bottom w:val="none" w:sz="0" w:space="0" w:color="auto"/>
            <w:right w:val="none" w:sz="0" w:space="0" w:color="auto"/>
          </w:divBdr>
          <w:divsChild>
            <w:div w:id="1125003678">
              <w:marLeft w:val="0"/>
              <w:marRight w:val="0"/>
              <w:marTop w:val="0"/>
              <w:marBottom w:val="0"/>
              <w:divBdr>
                <w:top w:val="none" w:sz="0" w:space="0" w:color="auto"/>
                <w:left w:val="none" w:sz="0" w:space="0" w:color="auto"/>
                <w:bottom w:val="none" w:sz="0" w:space="0" w:color="auto"/>
                <w:right w:val="none" w:sz="0" w:space="0" w:color="auto"/>
              </w:divBdr>
            </w:div>
          </w:divsChild>
        </w:div>
        <w:div w:id="563610562">
          <w:marLeft w:val="0"/>
          <w:marRight w:val="0"/>
          <w:marTop w:val="0"/>
          <w:marBottom w:val="0"/>
          <w:divBdr>
            <w:top w:val="none" w:sz="0" w:space="0" w:color="auto"/>
            <w:left w:val="none" w:sz="0" w:space="0" w:color="auto"/>
            <w:bottom w:val="none" w:sz="0" w:space="0" w:color="auto"/>
            <w:right w:val="none" w:sz="0" w:space="0" w:color="auto"/>
          </w:divBdr>
        </w:div>
        <w:div w:id="663318099">
          <w:marLeft w:val="0"/>
          <w:marRight w:val="0"/>
          <w:marTop w:val="0"/>
          <w:marBottom w:val="0"/>
          <w:divBdr>
            <w:top w:val="none" w:sz="0" w:space="0" w:color="auto"/>
            <w:left w:val="none" w:sz="0" w:space="0" w:color="auto"/>
            <w:bottom w:val="none" w:sz="0" w:space="0" w:color="auto"/>
            <w:right w:val="none" w:sz="0" w:space="0" w:color="auto"/>
          </w:divBdr>
        </w:div>
        <w:div w:id="793672284">
          <w:marLeft w:val="0"/>
          <w:marRight w:val="0"/>
          <w:marTop w:val="0"/>
          <w:marBottom w:val="0"/>
          <w:divBdr>
            <w:top w:val="none" w:sz="0" w:space="0" w:color="auto"/>
            <w:left w:val="none" w:sz="0" w:space="0" w:color="auto"/>
            <w:bottom w:val="none" w:sz="0" w:space="0" w:color="auto"/>
            <w:right w:val="none" w:sz="0" w:space="0" w:color="auto"/>
          </w:divBdr>
          <w:divsChild>
            <w:div w:id="56830853">
              <w:marLeft w:val="0"/>
              <w:marRight w:val="0"/>
              <w:marTop w:val="0"/>
              <w:marBottom w:val="0"/>
              <w:divBdr>
                <w:top w:val="none" w:sz="0" w:space="0" w:color="auto"/>
                <w:left w:val="none" w:sz="0" w:space="0" w:color="auto"/>
                <w:bottom w:val="none" w:sz="0" w:space="0" w:color="auto"/>
                <w:right w:val="none" w:sz="0" w:space="0" w:color="auto"/>
              </w:divBdr>
            </w:div>
          </w:divsChild>
        </w:div>
        <w:div w:id="828593806">
          <w:marLeft w:val="0"/>
          <w:marRight w:val="0"/>
          <w:marTop w:val="0"/>
          <w:marBottom w:val="0"/>
          <w:divBdr>
            <w:top w:val="none" w:sz="0" w:space="0" w:color="auto"/>
            <w:left w:val="none" w:sz="0" w:space="0" w:color="auto"/>
            <w:bottom w:val="none" w:sz="0" w:space="0" w:color="auto"/>
            <w:right w:val="none" w:sz="0" w:space="0" w:color="auto"/>
          </w:divBdr>
        </w:div>
        <w:div w:id="907151568">
          <w:marLeft w:val="0"/>
          <w:marRight w:val="0"/>
          <w:marTop w:val="0"/>
          <w:marBottom w:val="0"/>
          <w:divBdr>
            <w:top w:val="none" w:sz="0" w:space="0" w:color="auto"/>
            <w:left w:val="none" w:sz="0" w:space="0" w:color="auto"/>
            <w:bottom w:val="none" w:sz="0" w:space="0" w:color="auto"/>
            <w:right w:val="none" w:sz="0" w:space="0" w:color="auto"/>
          </w:divBdr>
          <w:divsChild>
            <w:div w:id="1492912987">
              <w:marLeft w:val="0"/>
              <w:marRight w:val="0"/>
              <w:marTop w:val="0"/>
              <w:marBottom w:val="0"/>
              <w:divBdr>
                <w:top w:val="none" w:sz="0" w:space="0" w:color="auto"/>
                <w:left w:val="none" w:sz="0" w:space="0" w:color="auto"/>
                <w:bottom w:val="none" w:sz="0" w:space="0" w:color="auto"/>
                <w:right w:val="none" w:sz="0" w:space="0" w:color="auto"/>
              </w:divBdr>
            </w:div>
          </w:divsChild>
        </w:div>
        <w:div w:id="942882856">
          <w:marLeft w:val="0"/>
          <w:marRight w:val="0"/>
          <w:marTop w:val="0"/>
          <w:marBottom w:val="0"/>
          <w:divBdr>
            <w:top w:val="none" w:sz="0" w:space="0" w:color="auto"/>
            <w:left w:val="none" w:sz="0" w:space="0" w:color="auto"/>
            <w:bottom w:val="none" w:sz="0" w:space="0" w:color="auto"/>
            <w:right w:val="none" w:sz="0" w:space="0" w:color="auto"/>
          </w:divBdr>
          <w:divsChild>
            <w:div w:id="909851817">
              <w:marLeft w:val="0"/>
              <w:marRight w:val="0"/>
              <w:marTop w:val="0"/>
              <w:marBottom w:val="0"/>
              <w:divBdr>
                <w:top w:val="none" w:sz="0" w:space="0" w:color="auto"/>
                <w:left w:val="none" w:sz="0" w:space="0" w:color="auto"/>
                <w:bottom w:val="none" w:sz="0" w:space="0" w:color="auto"/>
                <w:right w:val="none" w:sz="0" w:space="0" w:color="auto"/>
              </w:divBdr>
            </w:div>
          </w:divsChild>
        </w:div>
        <w:div w:id="1015425579">
          <w:marLeft w:val="0"/>
          <w:marRight w:val="0"/>
          <w:marTop w:val="0"/>
          <w:marBottom w:val="0"/>
          <w:divBdr>
            <w:top w:val="none" w:sz="0" w:space="0" w:color="auto"/>
            <w:left w:val="none" w:sz="0" w:space="0" w:color="auto"/>
            <w:bottom w:val="none" w:sz="0" w:space="0" w:color="auto"/>
            <w:right w:val="none" w:sz="0" w:space="0" w:color="auto"/>
          </w:divBdr>
          <w:divsChild>
            <w:div w:id="758021397">
              <w:marLeft w:val="0"/>
              <w:marRight w:val="0"/>
              <w:marTop w:val="0"/>
              <w:marBottom w:val="0"/>
              <w:divBdr>
                <w:top w:val="none" w:sz="0" w:space="0" w:color="auto"/>
                <w:left w:val="none" w:sz="0" w:space="0" w:color="auto"/>
                <w:bottom w:val="none" w:sz="0" w:space="0" w:color="auto"/>
                <w:right w:val="none" w:sz="0" w:space="0" w:color="auto"/>
              </w:divBdr>
            </w:div>
          </w:divsChild>
        </w:div>
        <w:div w:id="1041981205">
          <w:marLeft w:val="0"/>
          <w:marRight w:val="0"/>
          <w:marTop w:val="0"/>
          <w:marBottom w:val="0"/>
          <w:divBdr>
            <w:top w:val="none" w:sz="0" w:space="0" w:color="auto"/>
            <w:left w:val="none" w:sz="0" w:space="0" w:color="auto"/>
            <w:bottom w:val="none" w:sz="0" w:space="0" w:color="auto"/>
            <w:right w:val="none" w:sz="0" w:space="0" w:color="auto"/>
          </w:divBdr>
          <w:divsChild>
            <w:div w:id="385103914">
              <w:marLeft w:val="0"/>
              <w:marRight w:val="0"/>
              <w:marTop w:val="0"/>
              <w:marBottom w:val="0"/>
              <w:divBdr>
                <w:top w:val="none" w:sz="0" w:space="0" w:color="auto"/>
                <w:left w:val="none" w:sz="0" w:space="0" w:color="auto"/>
                <w:bottom w:val="none" w:sz="0" w:space="0" w:color="auto"/>
                <w:right w:val="none" w:sz="0" w:space="0" w:color="auto"/>
              </w:divBdr>
            </w:div>
          </w:divsChild>
        </w:div>
        <w:div w:id="1068385425">
          <w:marLeft w:val="0"/>
          <w:marRight w:val="0"/>
          <w:marTop w:val="0"/>
          <w:marBottom w:val="0"/>
          <w:divBdr>
            <w:top w:val="none" w:sz="0" w:space="0" w:color="auto"/>
            <w:left w:val="none" w:sz="0" w:space="0" w:color="auto"/>
            <w:bottom w:val="none" w:sz="0" w:space="0" w:color="auto"/>
            <w:right w:val="none" w:sz="0" w:space="0" w:color="auto"/>
          </w:divBdr>
          <w:divsChild>
            <w:div w:id="757216902">
              <w:marLeft w:val="0"/>
              <w:marRight w:val="0"/>
              <w:marTop w:val="0"/>
              <w:marBottom w:val="0"/>
              <w:divBdr>
                <w:top w:val="none" w:sz="0" w:space="0" w:color="auto"/>
                <w:left w:val="none" w:sz="0" w:space="0" w:color="auto"/>
                <w:bottom w:val="none" w:sz="0" w:space="0" w:color="auto"/>
                <w:right w:val="none" w:sz="0" w:space="0" w:color="auto"/>
              </w:divBdr>
            </w:div>
          </w:divsChild>
        </w:div>
        <w:div w:id="1265772411">
          <w:marLeft w:val="0"/>
          <w:marRight w:val="0"/>
          <w:marTop w:val="0"/>
          <w:marBottom w:val="0"/>
          <w:divBdr>
            <w:top w:val="none" w:sz="0" w:space="0" w:color="auto"/>
            <w:left w:val="none" w:sz="0" w:space="0" w:color="auto"/>
            <w:bottom w:val="none" w:sz="0" w:space="0" w:color="auto"/>
            <w:right w:val="none" w:sz="0" w:space="0" w:color="auto"/>
          </w:divBdr>
          <w:divsChild>
            <w:div w:id="1395930488">
              <w:marLeft w:val="0"/>
              <w:marRight w:val="0"/>
              <w:marTop w:val="0"/>
              <w:marBottom w:val="0"/>
              <w:divBdr>
                <w:top w:val="none" w:sz="0" w:space="0" w:color="auto"/>
                <w:left w:val="none" w:sz="0" w:space="0" w:color="auto"/>
                <w:bottom w:val="none" w:sz="0" w:space="0" w:color="auto"/>
                <w:right w:val="none" w:sz="0" w:space="0" w:color="auto"/>
              </w:divBdr>
            </w:div>
          </w:divsChild>
        </w:div>
        <w:div w:id="1452285150">
          <w:marLeft w:val="0"/>
          <w:marRight w:val="0"/>
          <w:marTop w:val="0"/>
          <w:marBottom w:val="0"/>
          <w:divBdr>
            <w:top w:val="none" w:sz="0" w:space="0" w:color="auto"/>
            <w:left w:val="none" w:sz="0" w:space="0" w:color="auto"/>
            <w:bottom w:val="none" w:sz="0" w:space="0" w:color="auto"/>
            <w:right w:val="none" w:sz="0" w:space="0" w:color="auto"/>
          </w:divBdr>
          <w:divsChild>
            <w:div w:id="1138379156">
              <w:marLeft w:val="0"/>
              <w:marRight w:val="0"/>
              <w:marTop w:val="0"/>
              <w:marBottom w:val="0"/>
              <w:divBdr>
                <w:top w:val="none" w:sz="0" w:space="0" w:color="auto"/>
                <w:left w:val="none" w:sz="0" w:space="0" w:color="auto"/>
                <w:bottom w:val="none" w:sz="0" w:space="0" w:color="auto"/>
                <w:right w:val="none" w:sz="0" w:space="0" w:color="auto"/>
              </w:divBdr>
            </w:div>
          </w:divsChild>
        </w:div>
        <w:div w:id="1476946121">
          <w:marLeft w:val="0"/>
          <w:marRight w:val="0"/>
          <w:marTop w:val="0"/>
          <w:marBottom w:val="0"/>
          <w:divBdr>
            <w:top w:val="none" w:sz="0" w:space="0" w:color="auto"/>
            <w:left w:val="none" w:sz="0" w:space="0" w:color="auto"/>
            <w:bottom w:val="none" w:sz="0" w:space="0" w:color="auto"/>
            <w:right w:val="none" w:sz="0" w:space="0" w:color="auto"/>
          </w:divBdr>
          <w:divsChild>
            <w:div w:id="1238055358">
              <w:marLeft w:val="0"/>
              <w:marRight w:val="0"/>
              <w:marTop w:val="0"/>
              <w:marBottom w:val="0"/>
              <w:divBdr>
                <w:top w:val="none" w:sz="0" w:space="0" w:color="auto"/>
                <w:left w:val="none" w:sz="0" w:space="0" w:color="auto"/>
                <w:bottom w:val="none" w:sz="0" w:space="0" w:color="auto"/>
                <w:right w:val="none" w:sz="0" w:space="0" w:color="auto"/>
              </w:divBdr>
            </w:div>
          </w:divsChild>
        </w:div>
        <w:div w:id="1562247697">
          <w:marLeft w:val="0"/>
          <w:marRight w:val="0"/>
          <w:marTop w:val="0"/>
          <w:marBottom w:val="0"/>
          <w:divBdr>
            <w:top w:val="none" w:sz="0" w:space="0" w:color="auto"/>
            <w:left w:val="none" w:sz="0" w:space="0" w:color="auto"/>
            <w:bottom w:val="none" w:sz="0" w:space="0" w:color="auto"/>
            <w:right w:val="none" w:sz="0" w:space="0" w:color="auto"/>
          </w:divBdr>
          <w:divsChild>
            <w:div w:id="649864674">
              <w:marLeft w:val="0"/>
              <w:marRight w:val="0"/>
              <w:marTop w:val="0"/>
              <w:marBottom w:val="0"/>
              <w:divBdr>
                <w:top w:val="none" w:sz="0" w:space="0" w:color="auto"/>
                <w:left w:val="none" w:sz="0" w:space="0" w:color="auto"/>
                <w:bottom w:val="none" w:sz="0" w:space="0" w:color="auto"/>
                <w:right w:val="none" w:sz="0" w:space="0" w:color="auto"/>
              </w:divBdr>
            </w:div>
          </w:divsChild>
        </w:div>
        <w:div w:id="1684476066">
          <w:marLeft w:val="0"/>
          <w:marRight w:val="0"/>
          <w:marTop w:val="0"/>
          <w:marBottom w:val="0"/>
          <w:divBdr>
            <w:top w:val="none" w:sz="0" w:space="0" w:color="auto"/>
            <w:left w:val="none" w:sz="0" w:space="0" w:color="auto"/>
            <w:bottom w:val="none" w:sz="0" w:space="0" w:color="auto"/>
            <w:right w:val="none" w:sz="0" w:space="0" w:color="auto"/>
          </w:divBdr>
          <w:divsChild>
            <w:div w:id="1307473490">
              <w:marLeft w:val="0"/>
              <w:marRight w:val="0"/>
              <w:marTop w:val="0"/>
              <w:marBottom w:val="0"/>
              <w:divBdr>
                <w:top w:val="none" w:sz="0" w:space="0" w:color="auto"/>
                <w:left w:val="none" w:sz="0" w:space="0" w:color="auto"/>
                <w:bottom w:val="none" w:sz="0" w:space="0" w:color="auto"/>
                <w:right w:val="none" w:sz="0" w:space="0" w:color="auto"/>
              </w:divBdr>
            </w:div>
          </w:divsChild>
        </w:div>
        <w:div w:id="1718704756">
          <w:marLeft w:val="0"/>
          <w:marRight w:val="0"/>
          <w:marTop w:val="0"/>
          <w:marBottom w:val="0"/>
          <w:divBdr>
            <w:top w:val="none" w:sz="0" w:space="0" w:color="auto"/>
            <w:left w:val="none" w:sz="0" w:space="0" w:color="auto"/>
            <w:bottom w:val="none" w:sz="0" w:space="0" w:color="auto"/>
            <w:right w:val="none" w:sz="0" w:space="0" w:color="auto"/>
          </w:divBdr>
        </w:div>
        <w:div w:id="2125729098">
          <w:marLeft w:val="0"/>
          <w:marRight w:val="0"/>
          <w:marTop w:val="0"/>
          <w:marBottom w:val="0"/>
          <w:divBdr>
            <w:top w:val="none" w:sz="0" w:space="0" w:color="auto"/>
            <w:left w:val="none" w:sz="0" w:space="0" w:color="auto"/>
            <w:bottom w:val="none" w:sz="0" w:space="0" w:color="auto"/>
            <w:right w:val="none" w:sz="0" w:space="0" w:color="auto"/>
          </w:divBdr>
        </w:div>
      </w:divsChild>
    </w:div>
    <w:div w:id="331879002">
      <w:bodyDiv w:val="1"/>
      <w:marLeft w:val="0"/>
      <w:marRight w:val="0"/>
      <w:marTop w:val="0"/>
      <w:marBottom w:val="0"/>
      <w:divBdr>
        <w:top w:val="none" w:sz="0" w:space="0" w:color="auto"/>
        <w:left w:val="none" w:sz="0" w:space="0" w:color="auto"/>
        <w:bottom w:val="none" w:sz="0" w:space="0" w:color="auto"/>
        <w:right w:val="none" w:sz="0" w:space="0" w:color="auto"/>
      </w:divBdr>
      <w:divsChild>
        <w:div w:id="35590263">
          <w:marLeft w:val="0"/>
          <w:marRight w:val="0"/>
          <w:marTop w:val="0"/>
          <w:marBottom w:val="0"/>
          <w:divBdr>
            <w:top w:val="none" w:sz="0" w:space="0" w:color="auto"/>
            <w:left w:val="none" w:sz="0" w:space="0" w:color="auto"/>
            <w:bottom w:val="none" w:sz="0" w:space="0" w:color="auto"/>
            <w:right w:val="none" w:sz="0" w:space="0" w:color="auto"/>
          </w:divBdr>
        </w:div>
        <w:div w:id="65418111">
          <w:marLeft w:val="0"/>
          <w:marRight w:val="0"/>
          <w:marTop w:val="0"/>
          <w:marBottom w:val="0"/>
          <w:divBdr>
            <w:top w:val="none" w:sz="0" w:space="0" w:color="auto"/>
            <w:left w:val="none" w:sz="0" w:space="0" w:color="auto"/>
            <w:bottom w:val="none" w:sz="0" w:space="0" w:color="auto"/>
            <w:right w:val="none" w:sz="0" w:space="0" w:color="auto"/>
          </w:divBdr>
          <w:divsChild>
            <w:div w:id="1239244546">
              <w:marLeft w:val="0"/>
              <w:marRight w:val="0"/>
              <w:marTop w:val="0"/>
              <w:marBottom w:val="0"/>
              <w:divBdr>
                <w:top w:val="none" w:sz="0" w:space="0" w:color="auto"/>
                <w:left w:val="none" w:sz="0" w:space="0" w:color="auto"/>
                <w:bottom w:val="none" w:sz="0" w:space="0" w:color="auto"/>
                <w:right w:val="none" w:sz="0" w:space="0" w:color="auto"/>
              </w:divBdr>
            </w:div>
          </w:divsChild>
        </w:div>
        <w:div w:id="99839573">
          <w:marLeft w:val="0"/>
          <w:marRight w:val="0"/>
          <w:marTop w:val="0"/>
          <w:marBottom w:val="0"/>
          <w:divBdr>
            <w:top w:val="none" w:sz="0" w:space="0" w:color="auto"/>
            <w:left w:val="none" w:sz="0" w:space="0" w:color="auto"/>
            <w:bottom w:val="none" w:sz="0" w:space="0" w:color="auto"/>
            <w:right w:val="none" w:sz="0" w:space="0" w:color="auto"/>
          </w:divBdr>
          <w:divsChild>
            <w:div w:id="1397823933">
              <w:marLeft w:val="0"/>
              <w:marRight w:val="0"/>
              <w:marTop w:val="0"/>
              <w:marBottom w:val="0"/>
              <w:divBdr>
                <w:top w:val="none" w:sz="0" w:space="0" w:color="auto"/>
                <w:left w:val="none" w:sz="0" w:space="0" w:color="auto"/>
                <w:bottom w:val="none" w:sz="0" w:space="0" w:color="auto"/>
                <w:right w:val="none" w:sz="0" w:space="0" w:color="auto"/>
              </w:divBdr>
            </w:div>
          </w:divsChild>
        </w:div>
        <w:div w:id="110049571">
          <w:marLeft w:val="0"/>
          <w:marRight w:val="0"/>
          <w:marTop w:val="0"/>
          <w:marBottom w:val="0"/>
          <w:divBdr>
            <w:top w:val="none" w:sz="0" w:space="0" w:color="auto"/>
            <w:left w:val="none" w:sz="0" w:space="0" w:color="auto"/>
            <w:bottom w:val="none" w:sz="0" w:space="0" w:color="auto"/>
            <w:right w:val="none" w:sz="0" w:space="0" w:color="auto"/>
          </w:divBdr>
          <w:divsChild>
            <w:div w:id="403916848">
              <w:marLeft w:val="0"/>
              <w:marRight w:val="0"/>
              <w:marTop w:val="0"/>
              <w:marBottom w:val="0"/>
              <w:divBdr>
                <w:top w:val="none" w:sz="0" w:space="0" w:color="auto"/>
                <w:left w:val="none" w:sz="0" w:space="0" w:color="auto"/>
                <w:bottom w:val="none" w:sz="0" w:space="0" w:color="auto"/>
                <w:right w:val="none" w:sz="0" w:space="0" w:color="auto"/>
              </w:divBdr>
            </w:div>
          </w:divsChild>
        </w:div>
        <w:div w:id="146628072">
          <w:marLeft w:val="0"/>
          <w:marRight w:val="0"/>
          <w:marTop w:val="0"/>
          <w:marBottom w:val="0"/>
          <w:divBdr>
            <w:top w:val="none" w:sz="0" w:space="0" w:color="auto"/>
            <w:left w:val="none" w:sz="0" w:space="0" w:color="auto"/>
            <w:bottom w:val="none" w:sz="0" w:space="0" w:color="auto"/>
            <w:right w:val="none" w:sz="0" w:space="0" w:color="auto"/>
          </w:divBdr>
          <w:divsChild>
            <w:div w:id="97145598">
              <w:marLeft w:val="0"/>
              <w:marRight w:val="0"/>
              <w:marTop w:val="0"/>
              <w:marBottom w:val="0"/>
              <w:divBdr>
                <w:top w:val="none" w:sz="0" w:space="0" w:color="auto"/>
                <w:left w:val="none" w:sz="0" w:space="0" w:color="auto"/>
                <w:bottom w:val="none" w:sz="0" w:space="0" w:color="auto"/>
                <w:right w:val="none" w:sz="0" w:space="0" w:color="auto"/>
              </w:divBdr>
            </w:div>
          </w:divsChild>
        </w:div>
        <w:div w:id="153226352">
          <w:marLeft w:val="0"/>
          <w:marRight w:val="0"/>
          <w:marTop w:val="0"/>
          <w:marBottom w:val="0"/>
          <w:divBdr>
            <w:top w:val="none" w:sz="0" w:space="0" w:color="auto"/>
            <w:left w:val="none" w:sz="0" w:space="0" w:color="auto"/>
            <w:bottom w:val="none" w:sz="0" w:space="0" w:color="auto"/>
            <w:right w:val="none" w:sz="0" w:space="0" w:color="auto"/>
          </w:divBdr>
        </w:div>
        <w:div w:id="179784994">
          <w:marLeft w:val="0"/>
          <w:marRight w:val="0"/>
          <w:marTop w:val="0"/>
          <w:marBottom w:val="0"/>
          <w:divBdr>
            <w:top w:val="none" w:sz="0" w:space="0" w:color="auto"/>
            <w:left w:val="none" w:sz="0" w:space="0" w:color="auto"/>
            <w:bottom w:val="none" w:sz="0" w:space="0" w:color="auto"/>
            <w:right w:val="none" w:sz="0" w:space="0" w:color="auto"/>
          </w:divBdr>
          <w:divsChild>
            <w:div w:id="1360863014">
              <w:marLeft w:val="0"/>
              <w:marRight w:val="0"/>
              <w:marTop w:val="0"/>
              <w:marBottom w:val="0"/>
              <w:divBdr>
                <w:top w:val="none" w:sz="0" w:space="0" w:color="auto"/>
                <w:left w:val="none" w:sz="0" w:space="0" w:color="auto"/>
                <w:bottom w:val="none" w:sz="0" w:space="0" w:color="auto"/>
                <w:right w:val="none" w:sz="0" w:space="0" w:color="auto"/>
              </w:divBdr>
            </w:div>
          </w:divsChild>
        </w:div>
        <w:div w:id="188763454">
          <w:marLeft w:val="0"/>
          <w:marRight w:val="0"/>
          <w:marTop w:val="0"/>
          <w:marBottom w:val="0"/>
          <w:divBdr>
            <w:top w:val="none" w:sz="0" w:space="0" w:color="auto"/>
            <w:left w:val="none" w:sz="0" w:space="0" w:color="auto"/>
            <w:bottom w:val="none" w:sz="0" w:space="0" w:color="auto"/>
            <w:right w:val="none" w:sz="0" w:space="0" w:color="auto"/>
          </w:divBdr>
        </w:div>
        <w:div w:id="255789930">
          <w:marLeft w:val="0"/>
          <w:marRight w:val="0"/>
          <w:marTop w:val="0"/>
          <w:marBottom w:val="0"/>
          <w:divBdr>
            <w:top w:val="none" w:sz="0" w:space="0" w:color="auto"/>
            <w:left w:val="none" w:sz="0" w:space="0" w:color="auto"/>
            <w:bottom w:val="none" w:sz="0" w:space="0" w:color="auto"/>
            <w:right w:val="none" w:sz="0" w:space="0" w:color="auto"/>
          </w:divBdr>
          <w:divsChild>
            <w:div w:id="1623538509">
              <w:marLeft w:val="0"/>
              <w:marRight w:val="0"/>
              <w:marTop w:val="0"/>
              <w:marBottom w:val="0"/>
              <w:divBdr>
                <w:top w:val="none" w:sz="0" w:space="0" w:color="auto"/>
                <w:left w:val="none" w:sz="0" w:space="0" w:color="auto"/>
                <w:bottom w:val="none" w:sz="0" w:space="0" w:color="auto"/>
                <w:right w:val="none" w:sz="0" w:space="0" w:color="auto"/>
              </w:divBdr>
            </w:div>
          </w:divsChild>
        </w:div>
        <w:div w:id="276568269">
          <w:marLeft w:val="0"/>
          <w:marRight w:val="0"/>
          <w:marTop w:val="0"/>
          <w:marBottom w:val="0"/>
          <w:divBdr>
            <w:top w:val="none" w:sz="0" w:space="0" w:color="auto"/>
            <w:left w:val="none" w:sz="0" w:space="0" w:color="auto"/>
            <w:bottom w:val="none" w:sz="0" w:space="0" w:color="auto"/>
            <w:right w:val="none" w:sz="0" w:space="0" w:color="auto"/>
          </w:divBdr>
          <w:divsChild>
            <w:div w:id="854925651">
              <w:marLeft w:val="0"/>
              <w:marRight w:val="0"/>
              <w:marTop w:val="0"/>
              <w:marBottom w:val="0"/>
              <w:divBdr>
                <w:top w:val="none" w:sz="0" w:space="0" w:color="auto"/>
                <w:left w:val="none" w:sz="0" w:space="0" w:color="auto"/>
                <w:bottom w:val="none" w:sz="0" w:space="0" w:color="auto"/>
                <w:right w:val="none" w:sz="0" w:space="0" w:color="auto"/>
              </w:divBdr>
            </w:div>
          </w:divsChild>
        </w:div>
        <w:div w:id="289167138">
          <w:marLeft w:val="0"/>
          <w:marRight w:val="0"/>
          <w:marTop w:val="0"/>
          <w:marBottom w:val="0"/>
          <w:divBdr>
            <w:top w:val="none" w:sz="0" w:space="0" w:color="auto"/>
            <w:left w:val="none" w:sz="0" w:space="0" w:color="auto"/>
            <w:bottom w:val="none" w:sz="0" w:space="0" w:color="auto"/>
            <w:right w:val="none" w:sz="0" w:space="0" w:color="auto"/>
          </w:divBdr>
          <w:divsChild>
            <w:div w:id="274406472">
              <w:marLeft w:val="0"/>
              <w:marRight w:val="0"/>
              <w:marTop w:val="0"/>
              <w:marBottom w:val="0"/>
              <w:divBdr>
                <w:top w:val="none" w:sz="0" w:space="0" w:color="auto"/>
                <w:left w:val="none" w:sz="0" w:space="0" w:color="auto"/>
                <w:bottom w:val="none" w:sz="0" w:space="0" w:color="auto"/>
                <w:right w:val="none" w:sz="0" w:space="0" w:color="auto"/>
              </w:divBdr>
            </w:div>
          </w:divsChild>
        </w:div>
        <w:div w:id="308479806">
          <w:marLeft w:val="0"/>
          <w:marRight w:val="0"/>
          <w:marTop w:val="0"/>
          <w:marBottom w:val="0"/>
          <w:divBdr>
            <w:top w:val="none" w:sz="0" w:space="0" w:color="auto"/>
            <w:left w:val="none" w:sz="0" w:space="0" w:color="auto"/>
            <w:bottom w:val="none" w:sz="0" w:space="0" w:color="auto"/>
            <w:right w:val="none" w:sz="0" w:space="0" w:color="auto"/>
          </w:divBdr>
          <w:divsChild>
            <w:div w:id="1862744155">
              <w:marLeft w:val="0"/>
              <w:marRight w:val="0"/>
              <w:marTop w:val="0"/>
              <w:marBottom w:val="0"/>
              <w:divBdr>
                <w:top w:val="none" w:sz="0" w:space="0" w:color="auto"/>
                <w:left w:val="none" w:sz="0" w:space="0" w:color="auto"/>
                <w:bottom w:val="none" w:sz="0" w:space="0" w:color="auto"/>
                <w:right w:val="none" w:sz="0" w:space="0" w:color="auto"/>
              </w:divBdr>
            </w:div>
          </w:divsChild>
        </w:div>
        <w:div w:id="320351451">
          <w:marLeft w:val="0"/>
          <w:marRight w:val="0"/>
          <w:marTop w:val="0"/>
          <w:marBottom w:val="0"/>
          <w:divBdr>
            <w:top w:val="none" w:sz="0" w:space="0" w:color="auto"/>
            <w:left w:val="none" w:sz="0" w:space="0" w:color="auto"/>
            <w:bottom w:val="none" w:sz="0" w:space="0" w:color="auto"/>
            <w:right w:val="none" w:sz="0" w:space="0" w:color="auto"/>
          </w:divBdr>
        </w:div>
        <w:div w:id="331179462">
          <w:marLeft w:val="0"/>
          <w:marRight w:val="0"/>
          <w:marTop w:val="0"/>
          <w:marBottom w:val="0"/>
          <w:divBdr>
            <w:top w:val="none" w:sz="0" w:space="0" w:color="auto"/>
            <w:left w:val="none" w:sz="0" w:space="0" w:color="auto"/>
            <w:bottom w:val="none" w:sz="0" w:space="0" w:color="auto"/>
            <w:right w:val="none" w:sz="0" w:space="0" w:color="auto"/>
          </w:divBdr>
          <w:divsChild>
            <w:div w:id="1779444920">
              <w:marLeft w:val="0"/>
              <w:marRight w:val="0"/>
              <w:marTop w:val="0"/>
              <w:marBottom w:val="0"/>
              <w:divBdr>
                <w:top w:val="none" w:sz="0" w:space="0" w:color="auto"/>
                <w:left w:val="none" w:sz="0" w:space="0" w:color="auto"/>
                <w:bottom w:val="none" w:sz="0" w:space="0" w:color="auto"/>
                <w:right w:val="none" w:sz="0" w:space="0" w:color="auto"/>
              </w:divBdr>
            </w:div>
          </w:divsChild>
        </w:div>
        <w:div w:id="355621219">
          <w:marLeft w:val="0"/>
          <w:marRight w:val="0"/>
          <w:marTop w:val="0"/>
          <w:marBottom w:val="0"/>
          <w:divBdr>
            <w:top w:val="none" w:sz="0" w:space="0" w:color="auto"/>
            <w:left w:val="none" w:sz="0" w:space="0" w:color="auto"/>
            <w:bottom w:val="none" w:sz="0" w:space="0" w:color="auto"/>
            <w:right w:val="none" w:sz="0" w:space="0" w:color="auto"/>
          </w:divBdr>
          <w:divsChild>
            <w:div w:id="35935695">
              <w:marLeft w:val="0"/>
              <w:marRight w:val="0"/>
              <w:marTop w:val="0"/>
              <w:marBottom w:val="0"/>
              <w:divBdr>
                <w:top w:val="none" w:sz="0" w:space="0" w:color="auto"/>
                <w:left w:val="none" w:sz="0" w:space="0" w:color="auto"/>
                <w:bottom w:val="none" w:sz="0" w:space="0" w:color="auto"/>
                <w:right w:val="none" w:sz="0" w:space="0" w:color="auto"/>
              </w:divBdr>
            </w:div>
          </w:divsChild>
        </w:div>
        <w:div w:id="375468251">
          <w:marLeft w:val="0"/>
          <w:marRight w:val="0"/>
          <w:marTop w:val="0"/>
          <w:marBottom w:val="0"/>
          <w:divBdr>
            <w:top w:val="none" w:sz="0" w:space="0" w:color="auto"/>
            <w:left w:val="none" w:sz="0" w:space="0" w:color="auto"/>
            <w:bottom w:val="none" w:sz="0" w:space="0" w:color="auto"/>
            <w:right w:val="none" w:sz="0" w:space="0" w:color="auto"/>
          </w:divBdr>
        </w:div>
        <w:div w:id="408043031">
          <w:marLeft w:val="0"/>
          <w:marRight w:val="0"/>
          <w:marTop w:val="0"/>
          <w:marBottom w:val="0"/>
          <w:divBdr>
            <w:top w:val="none" w:sz="0" w:space="0" w:color="auto"/>
            <w:left w:val="none" w:sz="0" w:space="0" w:color="auto"/>
            <w:bottom w:val="none" w:sz="0" w:space="0" w:color="auto"/>
            <w:right w:val="none" w:sz="0" w:space="0" w:color="auto"/>
          </w:divBdr>
        </w:div>
        <w:div w:id="428351293">
          <w:marLeft w:val="0"/>
          <w:marRight w:val="0"/>
          <w:marTop w:val="0"/>
          <w:marBottom w:val="0"/>
          <w:divBdr>
            <w:top w:val="none" w:sz="0" w:space="0" w:color="auto"/>
            <w:left w:val="none" w:sz="0" w:space="0" w:color="auto"/>
            <w:bottom w:val="none" w:sz="0" w:space="0" w:color="auto"/>
            <w:right w:val="none" w:sz="0" w:space="0" w:color="auto"/>
          </w:divBdr>
          <w:divsChild>
            <w:div w:id="2047833587">
              <w:marLeft w:val="0"/>
              <w:marRight w:val="0"/>
              <w:marTop w:val="0"/>
              <w:marBottom w:val="0"/>
              <w:divBdr>
                <w:top w:val="none" w:sz="0" w:space="0" w:color="auto"/>
                <w:left w:val="none" w:sz="0" w:space="0" w:color="auto"/>
                <w:bottom w:val="none" w:sz="0" w:space="0" w:color="auto"/>
                <w:right w:val="none" w:sz="0" w:space="0" w:color="auto"/>
              </w:divBdr>
            </w:div>
          </w:divsChild>
        </w:div>
        <w:div w:id="445740301">
          <w:marLeft w:val="0"/>
          <w:marRight w:val="0"/>
          <w:marTop w:val="0"/>
          <w:marBottom w:val="0"/>
          <w:divBdr>
            <w:top w:val="none" w:sz="0" w:space="0" w:color="auto"/>
            <w:left w:val="none" w:sz="0" w:space="0" w:color="auto"/>
            <w:bottom w:val="none" w:sz="0" w:space="0" w:color="auto"/>
            <w:right w:val="none" w:sz="0" w:space="0" w:color="auto"/>
          </w:divBdr>
        </w:div>
        <w:div w:id="467750830">
          <w:marLeft w:val="0"/>
          <w:marRight w:val="0"/>
          <w:marTop w:val="0"/>
          <w:marBottom w:val="0"/>
          <w:divBdr>
            <w:top w:val="none" w:sz="0" w:space="0" w:color="auto"/>
            <w:left w:val="none" w:sz="0" w:space="0" w:color="auto"/>
            <w:bottom w:val="none" w:sz="0" w:space="0" w:color="auto"/>
            <w:right w:val="none" w:sz="0" w:space="0" w:color="auto"/>
          </w:divBdr>
          <w:divsChild>
            <w:div w:id="497497573">
              <w:marLeft w:val="0"/>
              <w:marRight w:val="0"/>
              <w:marTop w:val="0"/>
              <w:marBottom w:val="0"/>
              <w:divBdr>
                <w:top w:val="none" w:sz="0" w:space="0" w:color="auto"/>
                <w:left w:val="none" w:sz="0" w:space="0" w:color="auto"/>
                <w:bottom w:val="none" w:sz="0" w:space="0" w:color="auto"/>
                <w:right w:val="none" w:sz="0" w:space="0" w:color="auto"/>
              </w:divBdr>
            </w:div>
          </w:divsChild>
        </w:div>
        <w:div w:id="529152947">
          <w:marLeft w:val="0"/>
          <w:marRight w:val="0"/>
          <w:marTop w:val="0"/>
          <w:marBottom w:val="0"/>
          <w:divBdr>
            <w:top w:val="none" w:sz="0" w:space="0" w:color="auto"/>
            <w:left w:val="none" w:sz="0" w:space="0" w:color="auto"/>
            <w:bottom w:val="none" w:sz="0" w:space="0" w:color="auto"/>
            <w:right w:val="none" w:sz="0" w:space="0" w:color="auto"/>
          </w:divBdr>
        </w:div>
        <w:div w:id="567766377">
          <w:marLeft w:val="0"/>
          <w:marRight w:val="0"/>
          <w:marTop w:val="0"/>
          <w:marBottom w:val="0"/>
          <w:divBdr>
            <w:top w:val="none" w:sz="0" w:space="0" w:color="auto"/>
            <w:left w:val="none" w:sz="0" w:space="0" w:color="auto"/>
            <w:bottom w:val="none" w:sz="0" w:space="0" w:color="auto"/>
            <w:right w:val="none" w:sz="0" w:space="0" w:color="auto"/>
          </w:divBdr>
          <w:divsChild>
            <w:div w:id="1137718029">
              <w:marLeft w:val="0"/>
              <w:marRight w:val="0"/>
              <w:marTop w:val="0"/>
              <w:marBottom w:val="0"/>
              <w:divBdr>
                <w:top w:val="none" w:sz="0" w:space="0" w:color="auto"/>
                <w:left w:val="none" w:sz="0" w:space="0" w:color="auto"/>
                <w:bottom w:val="none" w:sz="0" w:space="0" w:color="auto"/>
                <w:right w:val="none" w:sz="0" w:space="0" w:color="auto"/>
              </w:divBdr>
            </w:div>
          </w:divsChild>
        </w:div>
        <w:div w:id="588344208">
          <w:marLeft w:val="0"/>
          <w:marRight w:val="0"/>
          <w:marTop w:val="0"/>
          <w:marBottom w:val="0"/>
          <w:divBdr>
            <w:top w:val="none" w:sz="0" w:space="0" w:color="auto"/>
            <w:left w:val="none" w:sz="0" w:space="0" w:color="auto"/>
            <w:bottom w:val="none" w:sz="0" w:space="0" w:color="auto"/>
            <w:right w:val="none" w:sz="0" w:space="0" w:color="auto"/>
          </w:divBdr>
          <w:divsChild>
            <w:div w:id="1666322918">
              <w:marLeft w:val="0"/>
              <w:marRight w:val="0"/>
              <w:marTop w:val="0"/>
              <w:marBottom w:val="0"/>
              <w:divBdr>
                <w:top w:val="none" w:sz="0" w:space="0" w:color="auto"/>
                <w:left w:val="none" w:sz="0" w:space="0" w:color="auto"/>
                <w:bottom w:val="none" w:sz="0" w:space="0" w:color="auto"/>
                <w:right w:val="none" w:sz="0" w:space="0" w:color="auto"/>
              </w:divBdr>
            </w:div>
          </w:divsChild>
        </w:div>
        <w:div w:id="606347227">
          <w:marLeft w:val="0"/>
          <w:marRight w:val="0"/>
          <w:marTop w:val="0"/>
          <w:marBottom w:val="0"/>
          <w:divBdr>
            <w:top w:val="none" w:sz="0" w:space="0" w:color="auto"/>
            <w:left w:val="none" w:sz="0" w:space="0" w:color="auto"/>
            <w:bottom w:val="none" w:sz="0" w:space="0" w:color="auto"/>
            <w:right w:val="none" w:sz="0" w:space="0" w:color="auto"/>
          </w:divBdr>
          <w:divsChild>
            <w:div w:id="1759326469">
              <w:marLeft w:val="0"/>
              <w:marRight w:val="0"/>
              <w:marTop w:val="0"/>
              <w:marBottom w:val="0"/>
              <w:divBdr>
                <w:top w:val="none" w:sz="0" w:space="0" w:color="auto"/>
                <w:left w:val="none" w:sz="0" w:space="0" w:color="auto"/>
                <w:bottom w:val="none" w:sz="0" w:space="0" w:color="auto"/>
                <w:right w:val="none" w:sz="0" w:space="0" w:color="auto"/>
              </w:divBdr>
            </w:div>
          </w:divsChild>
        </w:div>
        <w:div w:id="612639146">
          <w:marLeft w:val="0"/>
          <w:marRight w:val="0"/>
          <w:marTop w:val="0"/>
          <w:marBottom w:val="0"/>
          <w:divBdr>
            <w:top w:val="none" w:sz="0" w:space="0" w:color="auto"/>
            <w:left w:val="none" w:sz="0" w:space="0" w:color="auto"/>
            <w:bottom w:val="none" w:sz="0" w:space="0" w:color="auto"/>
            <w:right w:val="none" w:sz="0" w:space="0" w:color="auto"/>
          </w:divBdr>
          <w:divsChild>
            <w:div w:id="1872457767">
              <w:marLeft w:val="0"/>
              <w:marRight w:val="0"/>
              <w:marTop w:val="0"/>
              <w:marBottom w:val="0"/>
              <w:divBdr>
                <w:top w:val="none" w:sz="0" w:space="0" w:color="auto"/>
                <w:left w:val="none" w:sz="0" w:space="0" w:color="auto"/>
                <w:bottom w:val="none" w:sz="0" w:space="0" w:color="auto"/>
                <w:right w:val="none" w:sz="0" w:space="0" w:color="auto"/>
              </w:divBdr>
            </w:div>
          </w:divsChild>
        </w:div>
        <w:div w:id="654341986">
          <w:marLeft w:val="0"/>
          <w:marRight w:val="0"/>
          <w:marTop w:val="0"/>
          <w:marBottom w:val="0"/>
          <w:divBdr>
            <w:top w:val="none" w:sz="0" w:space="0" w:color="auto"/>
            <w:left w:val="none" w:sz="0" w:space="0" w:color="auto"/>
            <w:bottom w:val="none" w:sz="0" w:space="0" w:color="auto"/>
            <w:right w:val="none" w:sz="0" w:space="0" w:color="auto"/>
          </w:divBdr>
        </w:div>
        <w:div w:id="670137026">
          <w:marLeft w:val="0"/>
          <w:marRight w:val="0"/>
          <w:marTop w:val="0"/>
          <w:marBottom w:val="0"/>
          <w:divBdr>
            <w:top w:val="none" w:sz="0" w:space="0" w:color="auto"/>
            <w:left w:val="none" w:sz="0" w:space="0" w:color="auto"/>
            <w:bottom w:val="none" w:sz="0" w:space="0" w:color="auto"/>
            <w:right w:val="none" w:sz="0" w:space="0" w:color="auto"/>
          </w:divBdr>
        </w:div>
        <w:div w:id="720053268">
          <w:marLeft w:val="0"/>
          <w:marRight w:val="0"/>
          <w:marTop w:val="0"/>
          <w:marBottom w:val="0"/>
          <w:divBdr>
            <w:top w:val="none" w:sz="0" w:space="0" w:color="auto"/>
            <w:left w:val="none" w:sz="0" w:space="0" w:color="auto"/>
            <w:bottom w:val="none" w:sz="0" w:space="0" w:color="auto"/>
            <w:right w:val="none" w:sz="0" w:space="0" w:color="auto"/>
          </w:divBdr>
          <w:divsChild>
            <w:div w:id="910427794">
              <w:marLeft w:val="0"/>
              <w:marRight w:val="0"/>
              <w:marTop w:val="0"/>
              <w:marBottom w:val="0"/>
              <w:divBdr>
                <w:top w:val="none" w:sz="0" w:space="0" w:color="auto"/>
                <w:left w:val="none" w:sz="0" w:space="0" w:color="auto"/>
                <w:bottom w:val="none" w:sz="0" w:space="0" w:color="auto"/>
                <w:right w:val="none" w:sz="0" w:space="0" w:color="auto"/>
              </w:divBdr>
            </w:div>
          </w:divsChild>
        </w:div>
        <w:div w:id="720448386">
          <w:marLeft w:val="0"/>
          <w:marRight w:val="0"/>
          <w:marTop w:val="0"/>
          <w:marBottom w:val="0"/>
          <w:divBdr>
            <w:top w:val="none" w:sz="0" w:space="0" w:color="auto"/>
            <w:left w:val="none" w:sz="0" w:space="0" w:color="auto"/>
            <w:bottom w:val="none" w:sz="0" w:space="0" w:color="auto"/>
            <w:right w:val="none" w:sz="0" w:space="0" w:color="auto"/>
          </w:divBdr>
          <w:divsChild>
            <w:div w:id="855848504">
              <w:marLeft w:val="0"/>
              <w:marRight w:val="0"/>
              <w:marTop w:val="0"/>
              <w:marBottom w:val="0"/>
              <w:divBdr>
                <w:top w:val="none" w:sz="0" w:space="0" w:color="auto"/>
                <w:left w:val="none" w:sz="0" w:space="0" w:color="auto"/>
                <w:bottom w:val="none" w:sz="0" w:space="0" w:color="auto"/>
                <w:right w:val="none" w:sz="0" w:space="0" w:color="auto"/>
              </w:divBdr>
            </w:div>
          </w:divsChild>
        </w:div>
        <w:div w:id="749423896">
          <w:marLeft w:val="0"/>
          <w:marRight w:val="0"/>
          <w:marTop w:val="0"/>
          <w:marBottom w:val="0"/>
          <w:divBdr>
            <w:top w:val="none" w:sz="0" w:space="0" w:color="auto"/>
            <w:left w:val="none" w:sz="0" w:space="0" w:color="auto"/>
            <w:bottom w:val="none" w:sz="0" w:space="0" w:color="auto"/>
            <w:right w:val="none" w:sz="0" w:space="0" w:color="auto"/>
          </w:divBdr>
          <w:divsChild>
            <w:div w:id="588806193">
              <w:marLeft w:val="0"/>
              <w:marRight w:val="0"/>
              <w:marTop w:val="0"/>
              <w:marBottom w:val="0"/>
              <w:divBdr>
                <w:top w:val="none" w:sz="0" w:space="0" w:color="auto"/>
                <w:left w:val="none" w:sz="0" w:space="0" w:color="auto"/>
                <w:bottom w:val="none" w:sz="0" w:space="0" w:color="auto"/>
                <w:right w:val="none" w:sz="0" w:space="0" w:color="auto"/>
              </w:divBdr>
            </w:div>
          </w:divsChild>
        </w:div>
        <w:div w:id="752581003">
          <w:marLeft w:val="0"/>
          <w:marRight w:val="0"/>
          <w:marTop w:val="0"/>
          <w:marBottom w:val="0"/>
          <w:divBdr>
            <w:top w:val="none" w:sz="0" w:space="0" w:color="auto"/>
            <w:left w:val="none" w:sz="0" w:space="0" w:color="auto"/>
            <w:bottom w:val="none" w:sz="0" w:space="0" w:color="auto"/>
            <w:right w:val="none" w:sz="0" w:space="0" w:color="auto"/>
          </w:divBdr>
          <w:divsChild>
            <w:div w:id="861213575">
              <w:marLeft w:val="0"/>
              <w:marRight w:val="0"/>
              <w:marTop w:val="0"/>
              <w:marBottom w:val="0"/>
              <w:divBdr>
                <w:top w:val="none" w:sz="0" w:space="0" w:color="auto"/>
                <w:left w:val="none" w:sz="0" w:space="0" w:color="auto"/>
                <w:bottom w:val="none" w:sz="0" w:space="0" w:color="auto"/>
                <w:right w:val="none" w:sz="0" w:space="0" w:color="auto"/>
              </w:divBdr>
            </w:div>
          </w:divsChild>
        </w:div>
        <w:div w:id="783426755">
          <w:marLeft w:val="0"/>
          <w:marRight w:val="0"/>
          <w:marTop w:val="0"/>
          <w:marBottom w:val="0"/>
          <w:divBdr>
            <w:top w:val="none" w:sz="0" w:space="0" w:color="auto"/>
            <w:left w:val="none" w:sz="0" w:space="0" w:color="auto"/>
            <w:bottom w:val="none" w:sz="0" w:space="0" w:color="auto"/>
            <w:right w:val="none" w:sz="0" w:space="0" w:color="auto"/>
          </w:divBdr>
        </w:div>
        <w:div w:id="797147035">
          <w:marLeft w:val="0"/>
          <w:marRight w:val="0"/>
          <w:marTop w:val="0"/>
          <w:marBottom w:val="0"/>
          <w:divBdr>
            <w:top w:val="none" w:sz="0" w:space="0" w:color="auto"/>
            <w:left w:val="none" w:sz="0" w:space="0" w:color="auto"/>
            <w:bottom w:val="none" w:sz="0" w:space="0" w:color="auto"/>
            <w:right w:val="none" w:sz="0" w:space="0" w:color="auto"/>
          </w:divBdr>
        </w:div>
        <w:div w:id="799150664">
          <w:marLeft w:val="0"/>
          <w:marRight w:val="0"/>
          <w:marTop w:val="0"/>
          <w:marBottom w:val="0"/>
          <w:divBdr>
            <w:top w:val="none" w:sz="0" w:space="0" w:color="auto"/>
            <w:left w:val="none" w:sz="0" w:space="0" w:color="auto"/>
            <w:bottom w:val="none" w:sz="0" w:space="0" w:color="auto"/>
            <w:right w:val="none" w:sz="0" w:space="0" w:color="auto"/>
          </w:divBdr>
          <w:divsChild>
            <w:div w:id="1782799811">
              <w:marLeft w:val="0"/>
              <w:marRight w:val="0"/>
              <w:marTop w:val="0"/>
              <w:marBottom w:val="0"/>
              <w:divBdr>
                <w:top w:val="none" w:sz="0" w:space="0" w:color="auto"/>
                <w:left w:val="none" w:sz="0" w:space="0" w:color="auto"/>
                <w:bottom w:val="none" w:sz="0" w:space="0" w:color="auto"/>
                <w:right w:val="none" w:sz="0" w:space="0" w:color="auto"/>
              </w:divBdr>
            </w:div>
          </w:divsChild>
        </w:div>
        <w:div w:id="830878152">
          <w:marLeft w:val="0"/>
          <w:marRight w:val="0"/>
          <w:marTop w:val="0"/>
          <w:marBottom w:val="0"/>
          <w:divBdr>
            <w:top w:val="none" w:sz="0" w:space="0" w:color="auto"/>
            <w:left w:val="none" w:sz="0" w:space="0" w:color="auto"/>
            <w:bottom w:val="none" w:sz="0" w:space="0" w:color="auto"/>
            <w:right w:val="none" w:sz="0" w:space="0" w:color="auto"/>
          </w:divBdr>
          <w:divsChild>
            <w:div w:id="1230193847">
              <w:marLeft w:val="0"/>
              <w:marRight w:val="0"/>
              <w:marTop w:val="0"/>
              <w:marBottom w:val="0"/>
              <w:divBdr>
                <w:top w:val="none" w:sz="0" w:space="0" w:color="auto"/>
                <w:left w:val="none" w:sz="0" w:space="0" w:color="auto"/>
                <w:bottom w:val="none" w:sz="0" w:space="0" w:color="auto"/>
                <w:right w:val="none" w:sz="0" w:space="0" w:color="auto"/>
              </w:divBdr>
            </w:div>
          </w:divsChild>
        </w:div>
        <w:div w:id="871381356">
          <w:marLeft w:val="0"/>
          <w:marRight w:val="0"/>
          <w:marTop w:val="0"/>
          <w:marBottom w:val="0"/>
          <w:divBdr>
            <w:top w:val="none" w:sz="0" w:space="0" w:color="auto"/>
            <w:left w:val="none" w:sz="0" w:space="0" w:color="auto"/>
            <w:bottom w:val="none" w:sz="0" w:space="0" w:color="auto"/>
            <w:right w:val="none" w:sz="0" w:space="0" w:color="auto"/>
          </w:divBdr>
        </w:div>
        <w:div w:id="881288473">
          <w:marLeft w:val="0"/>
          <w:marRight w:val="0"/>
          <w:marTop w:val="0"/>
          <w:marBottom w:val="0"/>
          <w:divBdr>
            <w:top w:val="none" w:sz="0" w:space="0" w:color="auto"/>
            <w:left w:val="none" w:sz="0" w:space="0" w:color="auto"/>
            <w:bottom w:val="none" w:sz="0" w:space="0" w:color="auto"/>
            <w:right w:val="none" w:sz="0" w:space="0" w:color="auto"/>
          </w:divBdr>
          <w:divsChild>
            <w:div w:id="107742463">
              <w:marLeft w:val="0"/>
              <w:marRight w:val="0"/>
              <w:marTop w:val="0"/>
              <w:marBottom w:val="0"/>
              <w:divBdr>
                <w:top w:val="none" w:sz="0" w:space="0" w:color="auto"/>
                <w:left w:val="none" w:sz="0" w:space="0" w:color="auto"/>
                <w:bottom w:val="none" w:sz="0" w:space="0" w:color="auto"/>
                <w:right w:val="none" w:sz="0" w:space="0" w:color="auto"/>
              </w:divBdr>
            </w:div>
          </w:divsChild>
        </w:div>
        <w:div w:id="956721883">
          <w:marLeft w:val="0"/>
          <w:marRight w:val="0"/>
          <w:marTop w:val="0"/>
          <w:marBottom w:val="0"/>
          <w:divBdr>
            <w:top w:val="none" w:sz="0" w:space="0" w:color="auto"/>
            <w:left w:val="none" w:sz="0" w:space="0" w:color="auto"/>
            <w:bottom w:val="none" w:sz="0" w:space="0" w:color="auto"/>
            <w:right w:val="none" w:sz="0" w:space="0" w:color="auto"/>
          </w:divBdr>
          <w:divsChild>
            <w:div w:id="37171652">
              <w:marLeft w:val="0"/>
              <w:marRight w:val="0"/>
              <w:marTop w:val="0"/>
              <w:marBottom w:val="0"/>
              <w:divBdr>
                <w:top w:val="none" w:sz="0" w:space="0" w:color="auto"/>
                <w:left w:val="none" w:sz="0" w:space="0" w:color="auto"/>
                <w:bottom w:val="none" w:sz="0" w:space="0" w:color="auto"/>
                <w:right w:val="none" w:sz="0" w:space="0" w:color="auto"/>
              </w:divBdr>
            </w:div>
          </w:divsChild>
        </w:div>
        <w:div w:id="1007367012">
          <w:marLeft w:val="0"/>
          <w:marRight w:val="0"/>
          <w:marTop w:val="0"/>
          <w:marBottom w:val="0"/>
          <w:divBdr>
            <w:top w:val="none" w:sz="0" w:space="0" w:color="auto"/>
            <w:left w:val="none" w:sz="0" w:space="0" w:color="auto"/>
            <w:bottom w:val="none" w:sz="0" w:space="0" w:color="auto"/>
            <w:right w:val="none" w:sz="0" w:space="0" w:color="auto"/>
          </w:divBdr>
          <w:divsChild>
            <w:div w:id="140125351">
              <w:marLeft w:val="0"/>
              <w:marRight w:val="0"/>
              <w:marTop w:val="0"/>
              <w:marBottom w:val="0"/>
              <w:divBdr>
                <w:top w:val="none" w:sz="0" w:space="0" w:color="auto"/>
                <w:left w:val="none" w:sz="0" w:space="0" w:color="auto"/>
                <w:bottom w:val="none" w:sz="0" w:space="0" w:color="auto"/>
                <w:right w:val="none" w:sz="0" w:space="0" w:color="auto"/>
              </w:divBdr>
            </w:div>
          </w:divsChild>
        </w:div>
        <w:div w:id="1014959322">
          <w:marLeft w:val="0"/>
          <w:marRight w:val="0"/>
          <w:marTop w:val="0"/>
          <w:marBottom w:val="0"/>
          <w:divBdr>
            <w:top w:val="none" w:sz="0" w:space="0" w:color="auto"/>
            <w:left w:val="none" w:sz="0" w:space="0" w:color="auto"/>
            <w:bottom w:val="none" w:sz="0" w:space="0" w:color="auto"/>
            <w:right w:val="none" w:sz="0" w:space="0" w:color="auto"/>
          </w:divBdr>
          <w:divsChild>
            <w:div w:id="1116095244">
              <w:marLeft w:val="0"/>
              <w:marRight w:val="0"/>
              <w:marTop w:val="0"/>
              <w:marBottom w:val="0"/>
              <w:divBdr>
                <w:top w:val="none" w:sz="0" w:space="0" w:color="auto"/>
                <w:left w:val="none" w:sz="0" w:space="0" w:color="auto"/>
                <w:bottom w:val="none" w:sz="0" w:space="0" w:color="auto"/>
                <w:right w:val="none" w:sz="0" w:space="0" w:color="auto"/>
              </w:divBdr>
            </w:div>
          </w:divsChild>
        </w:div>
        <w:div w:id="1017577653">
          <w:marLeft w:val="0"/>
          <w:marRight w:val="0"/>
          <w:marTop w:val="0"/>
          <w:marBottom w:val="0"/>
          <w:divBdr>
            <w:top w:val="none" w:sz="0" w:space="0" w:color="auto"/>
            <w:left w:val="none" w:sz="0" w:space="0" w:color="auto"/>
            <w:bottom w:val="none" w:sz="0" w:space="0" w:color="auto"/>
            <w:right w:val="none" w:sz="0" w:space="0" w:color="auto"/>
          </w:divBdr>
          <w:divsChild>
            <w:div w:id="1767918932">
              <w:marLeft w:val="0"/>
              <w:marRight w:val="0"/>
              <w:marTop w:val="0"/>
              <w:marBottom w:val="0"/>
              <w:divBdr>
                <w:top w:val="none" w:sz="0" w:space="0" w:color="auto"/>
                <w:left w:val="none" w:sz="0" w:space="0" w:color="auto"/>
                <w:bottom w:val="none" w:sz="0" w:space="0" w:color="auto"/>
                <w:right w:val="none" w:sz="0" w:space="0" w:color="auto"/>
              </w:divBdr>
            </w:div>
          </w:divsChild>
        </w:div>
        <w:div w:id="1068308693">
          <w:marLeft w:val="0"/>
          <w:marRight w:val="0"/>
          <w:marTop w:val="0"/>
          <w:marBottom w:val="0"/>
          <w:divBdr>
            <w:top w:val="none" w:sz="0" w:space="0" w:color="auto"/>
            <w:left w:val="none" w:sz="0" w:space="0" w:color="auto"/>
            <w:bottom w:val="none" w:sz="0" w:space="0" w:color="auto"/>
            <w:right w:val="none" w:sz="0" w:space="0" w:color="auto"/>
          </w:divBdr>
          <w:divsChild>
            <w:div w:id="1674918134">
              <w:marLeft w:val="0"/>
              <w:marRight w:val="0"/>
              <w:marTop w:val="0"/>
              <w:marBottom w:val="0"/>
              <w:divBdr>
                <w:top w:val="none" w:sz="0" w:space="0" w:color="auto"/>
                <w:left w:val="none" w:sz="0" w:space="0" w:color="auto"/>
                <w:bottom w:val="none" w:sz="0" w:space="0" w:color="auto"/>
                <w:right w:val="none" w:sz="0" w:space="0" w:color="auto"/>
              </w:divBdr>
            </w:div>
          </w:divsChild>
        </w:div>
        <w:div w:id="1077677793">
          <w:marLeft w:val="0"/>
          <w:marRight w:val="0"/>
          <w:marTop w:val="0"/>
          <w:marBottom w:val="0"/>
          <w:divBdr>
            <w:top w:val="none" w:sz="0" w:space="0" w:color="auto"/>
            <w:left w:val="none" w:sz="0" w:space="0" w:color="auto"/>
            <w:bottom w:val="none" w:sz="0" w:space="0" w:color="auto"/>
            <w:right w:val="none" w:sz="0" w:space="0" w:color="auto"/>
          </w:divBdr>
        </w:div>
        <w:div w:id="1082264521">
          <w:marLeft w:val="0"/>
          <w:marRight w:val="0"/>
          <w:marTop w:val="0"/>
          <w:marBottom w:val="0"/>
          <w:divBdr>
            <w:top w:val="none" w:sz="0" w:space="0" w:color="auto"/>
            <w:left w:val="none" w:sz="0" w:space="0" w:color="auto"/>
            <w:bottom w:val="none" w:sz="0" w:space="0" w:color="auto"/>
            <w:right w:val="none" w:sz="0" w:space="0" w:color="auto"/>
          </w:divBdr>
          <w:divsChild>
            <w:div w:id="656156009">
              <w:marLeft w:val="0"/>
              <w:marRight w:val="0"/>
              <w:marTop w:val="0"/>
              <w:marBottom w:val="0"/>
              <w:divBdr>
                <w:top w:val="none" w:sz="0" w:space="0" w:color="auto"/>
                <w:left w:val="none" w:sz="0" w:space="0" w:color="auto"/>
                <w:bottom w:val="none" w:sz="0" w:space="0" w:color="auto"/>
                <w:right w:val="none" w:sz="0" w:space="0" w:color="auto"/>
              </w:divBdr>
            </w:div>
          </w:divsChild>
        </w:div>
        <w:div w:id="1107197531">
          <w:marLeft w:val="0"/>
          <w:marRight w:val="0"/>
          <w:marTop w:val="0"/>
          <w:marBottom w:val="0"/>
          <w:divBdr>
            <w:top w:val="none" w:sz="0" w:space="0" w:color="auto"/>
            <w:left w:val="none" w:sz="0" w:space="0" w:color="auto"/>
            <w:bottom w:val="none" w:sz="0" w:space="0" w:color="auto"/>
            <w:right w:val="none" w:sz="0" w:space="0" w:color="auto"/>
          </w:divBdr>
          <w:divsChild>
            <w:div w:id="1015577830">
              <w:marLeft w:val="0"/>
              <w:marRight w:val="0"/>
              <w:marTop w:val="0"/>
              <w:marBottom w:val="0"/>
              <w:divBdr>
                <w:top w:val="none" w:sz="0" w:space="0" w:color="auto"/>
                <w:left w:val="none" w:sz="0" w:space="0" w:color="auto"/>
                <w:bottom w:val="none" w:sz="0" w:space="0" w:color="auto"/>
                <w:right w:val="none" w:sz="0" w:space="0" w:color="auto"/>
              </w:divBdr>
            </w:div>
          </w:divsChild>
        </w:div>
        <w:div w:id="1109082827">
          <w:marLeft w:val="0"/>
          <w:marRight w:val="0"/>
          <w:marTop w:val="0"/>
          <w:marBottom w:val="0"/>
          <w:divBdr>
            <w:top w:val="none" w:sz="0" w:space="0" w:color="auto"/>
            <w:left w:val="none" w:sz="0" w:space="0" w:color="auto"/>
            <w:bottom w:val="none" w:sz="0" w:space="0" w:color="auto"/>
            <w:right w:val="none" w:sz="0" w:space="0" w:color="auto"/>
          </w:divBdr>
        </w:div>
        <w:div w:id="1113210840">
          <w:marLeft w:val="0"/>
          <w:marRight w:val="0"/>
          <w:marTop w:val="0"/>
          <w:marBottom w:val="0"/>
          <w:divBdr>
            <w:top w:val="none" w:sz="0" w:space="0" w:color="auto"/>
            <w:left w:val="none" w:sz="0" w:space="0" w:color="auto"/>
            <w:bottom w:val="none" w:sz="0" w:space="0" w:color="auto"/>
            <w:right w:val="none" w:sz="0" w:space="0" w:color="auto"/>
          </w:divBdr>
          <w:divsChild>
            <w:div w:id="846406867">
              <w:marLeft w:val="0"/>
              <w:marRight w:val="0"/>
              <w:marTop w:val="0"/>
              <w:marBottom w:val="0"/>
              <w:divBdr>
                <w:top w:val="none" w:sz="0" w:space="0" w:color="auto"/>
                <w:left w:val="none" w:sz="0" w:space="0" w:color="auto"/>
                <w:bottom w:val="none" w:sz="0" w:space="0" w:color="auto"/>
                <w:right w:val="none" w:sz="0" w:space="0" w:color="auto"/>
              </w:divBdr>
            </w:div>
          </w:divsChild>
        </w:div>
        <w:div w:id="1141776965">
          <w:marLeft w:val="0"/>
          <w:marRight w:val="0"/>
          <w:marTop w:val="0"/>
          <w:marBottom w:val="0"/>
          <w:divBdr>
            <w:top w:val="none" w:sz="0" w:space="0" w:color="auto"/>
            <w:left w:val="none" w:sz="0" w:space="0" w:color="auto"/>
            <w:bottom w:val="none" w:sz="0" w:space="0" w:color="auto"/>
            <w:right w:val="none" w:sz="0" w:space="0" w:color="auto"/>
          </w:divBdr>
          <w:divsChild>
            <w:div w:id="838690031">
              <w:marLeft w:val="0"/>
              <w:marRight w:val="0"/>
              <w:marTop w:val="0"/>
              <w:marBottom w:val="0"/>
              <w:divBdr>
                <w:top w:val="none" w:sz="0" w:space="0" w:color="auto"/>
                <w:left w:val="none" w:sz="0" w:space="0" w:color="auto"/>
                <w:bottom w:val="none" w:sz="0" w:space="0" w:color="auto"/>
                <w:right w:val="none" w:sz="0" w:space="0" w:color="auto"/>
              </w:divBdr>
            </w:div>
          </w:divsChild>
        </w:div>
        <w:div w:id="1146972277">
          <w:marLeft w:val="0"/>
          <w:marRight w:val="0"/>
          <w:marTop w:val="0"/>
          <w:marBottom w:val="0"/>
          <w:divBdr>
            <w:top w:val="none" w:sz="0" w:space="0" w:color="auto"/>
            <w:left w:val="none" w:sz="0" w:space="0" w:color="auto"/>
            <w:bottom w:val="none" w:sz="0" w:space="0" w:color="auto"/>
            <w:right w:val="none" w:sz="0" w:space="0" w:color="auto"/>
          </w:divBdr>
          <w:divsChild>
            <w:div w:id="309871389">
              <w:marLeft w:val="0"/>
              <w:marRight w:val="0"/>
              <w:marTop w:val="0"/>
              <w:marBottom w:val="0"/>
              <w:divBdr>
                <w:top w:val="none" w:sz="0" w:space="0" w:color="auto"/>
                <w:left w:val="none" w:sz="0" w:space="0" w:color="auto"/>
                <w:bottom w:val="none" w:sz="0" w:space="0" w:color="auto"/>
                <w:right w:val="none" w:sz="0" w:space="0" w:color="auto"/>
              </w:divBdr>
            </w:div>
          </w:divsChild>
        </w:div>
        <w:div w:id="1215967403">
          <w:marLeft w:val="0"/>
          <w:marRight w:val="0"/>
          <w:marTop w:val="0"/>
          <w:marBottom w:val="0"/>
          <w:divBdr>
            <w:top w:val="none" w:sz="0" w:space="0" w:color="auto"/>
            <w:left w:val="none" w:sz="0" w:space="0" w:color="auto"/>
            <w:bottom w:val="none" w:sz="0" w:space="0" w:color="auto"/>
            <w:right w:val="none" w:sz="0" w:space="0" w:color="auto"/>
          </w:divBdr>
          <w:divsChild>
            <w:div w:id="691496342">
              <w:marLeft w:val="0"/>
              <w:marRight w:val="0"/>
              <w:marTop w:val="0"/>
              <w:marBottom w:val="0"/>
              <w:divBdr>
                <w:top w:val="none" w:sz="0" w:space="0" w:color="auto"/>
                <w:left w:val="none" w:sz="0" w:space="0" w:color="auto"/>
                <w:bottom w:val="none" w:sz="0" w:space="0" w:color="auto"/>
                <w:right w:val="none" w:sz="0" w:space="0" w:color="auto"/>
              </w:divBdr>
            </w:div>
          </w:divsChild>
        </w:div>
        <w:div w:id="1229078192">
          <w:marLeft w:val="0"/>
          <w:marRight w:val="0"/>
          <w:marTop w:val="0"/>
          <w:marBottom w:val="0"/>
          <w:divBdr>
            <w:top w:val="none" w:sz="0" w:space="0" w:color="auto"/>
            <w:left w:val="none" w:sz="0" w:space="0" w:color="auto"/>
            <w:bottom w:val="none" w:sz="0" w:space="0" w:color="auto"/>
            <w:right w:val="none" w:sz="0" w:space="0" w:color="auto"/>
          </w:divBdr>
          <w:divsChild>
            <w:div w:id="757795292">
              <w:marLeft w:val="0"/>
              <w:marRight w:val="0"/>
              <w:marTop w:val="0"/>
              <w:marBottom w:val="0"/>
              <w:divBdr>
                <w:top w:val="none" w:sz="0" w:space="0" w:color="auto"/>
                <w:left w:val="none" w:sz="0" w:space="0" w:color="auto"/>
                <w:bottom w:val="none" w:sz="0" w:space="0" w:color="auto"/>
                <w:right w:val="none" w:sz="0" w:space="0" w:color="auto"/>
              </w:divBdr>
            </w:div>
          </w:divsChild>
        </w:div>
        <w:div w:id="1231117767">
          <w:marLeft w:val="0"/>
          <w:marRight w:val="0"/>
          <w:marTop w:val="0"/>
          <w:marBottom w:val="0"/>
          <w:divBdr>
            <w:top w:val="none" w:sz="0" w:space="0" w:color="auto"/>
            <w:left w:val="none" w:sz="0" w:space="0" w:color="auto"/>
            <w:bottom w:val="none" w:sz="0" w:space="0" w:color="auto"/>
            <w:right w:val="none" w:sz="0" w:space="0" w:color="auto"/>
          </w:divBdr>
          <w:divsChild>
            <w:div w:id="922374235">
              <w:marLeft w:val="0"/>
              <w:marRight w:val="0"/>
              <w:marTop w:val="0"/>
              <w:marBottom w:val="0"/>
              <w:divBdr>
                <w:top w:val="none" w:sz="0" w:space="0" w:color="auto"/>
                <w:left w:val="none" w:sz="0" w:space="0" w:color="auto"/>
                <w:bottom w:val="none" w:sz="0" w:space="0" w:color="auto"/>
                <w:right w:val="none" w:sz="0" w:space="0" w:color="auto"/>
              </w:divBdr>
            </w:div>
          </w:divsChild>
        </w:div>
        <w:div w:id="1243566010">
          <w:marLeft w:val="0"/>
          <w:marRight w:val="0"/>
          <w:marTop w:val="0"/>
          <w:marBottom w:val="0"/>
          <w:divBdr>
            <w:top w:val="none" w:sz="0" w:space="0" w:color="auto"/>
            <w:left w:val="none" w:sz="0" w:space="0" w:color="auto"/>
            <w:bottom w:val="none" w:sz="0" w:space="0" w:color="auto"/>
            <w:right w:val="none" w:sz="0" w:space="0" w:color="auto"/>
          </w:divBdr>
          <w:divsChild>
            <w:div w:id="1322272525">
              <w:marLeft w:val="0"/>
              <w:marRight w:val="0"/>
              <w:marTop w:val="0"/>
              <w:marBottom w:val="0"/>
              <w:divBdr>
                <w:top w:val="none" w:sz="0" w:space="0" w:color="auto"/>
                <w:left w:val="none" w:sz="0" w:space="0" w:color="auto"/>
                <w:bottom w:val="none" w:sz="0" w:space="0" w:color="auto"/>
                <w:right w:val="none" w:sz="0" w:space="0" w:color="auto"/>
              </w:divBdr>
            </w:div>
          </w:divsChild>
        </w:div>
        <w:div w:id="1253776738">
          <w:marLeft w:val="0"/>
          <w:marRight w:val="0"/>
          <w:marTop w:val="0"/>
          <w:marBottom w:val="0"/>
          <w:divBdr>
            <w:top w:val="none" w:sz="0" w:space="0" w:color="auto"/>
            <w:left w:val="none" w:sz="0" w:space="0" w:color="auto"/>
            <w:bottom w:val="none" w:sz="0" w:space="0" w:color="auto"/>
            <w:right w:val="none" w:sz="0" w:space="0" w:color="auto"/>
          </w:divBdr>
          <w:divsChild>
            <w:div w:id="211037372">
              <w:marLeft w:val="0"/>
              <w:marRight w:val="0"/>
              <w:marTop w:val="0"/>
              <w:marBottom w:val="0"/>
              <w:divBdr>
                <w:top w:val="none" w:sz="0" w:space="0" w:color="auto"/>
                <w:left w:val="none" w:sz="0" w:space="0" w:color="auto"/>
                <w:bottom w:val="none" w:sz="0" w:space="0" w:color="auto"/>
                <w:right w:val="none" w:sz="0" w:space="0" w:color="auto"/>
              </w:divBdr>
            </w:div>
          </w:divsChild>
        </w:div>
        <w:div w:id="1259145046">
          <w:marLeft w:val="0"/>
          <w:marRight w:val="0"/>
          <w:marTop w:val="0"/>
          <w:marBottom w:val="0"/>
          <w:divBdr>
            <w:top w:val="none" w:sz="0" w:space="0" w:color="auto"/>
            <w:left w:val="none" w:sz="0" w:space="0" w:color="auto"/>
            <w:bottom w:val="none" w:sz="0" w:space="0" w:color="auto"/>
            <w:right w:val="none" w:sz="0" w:space="0" w:color="auto"/>
          </w:divBdr>
          <w:divsChild>
            <w:div w:id="532304757">
              <w:marLeft w:val="0"/>
              <w:marRight w:val="0"/>
              <w:marTop w:val="0"/>
              <w:marBottom w:val="0"/>
              <w:divBdr>
                <w:top w:val="none" w:sz="0" w:space="0" w:color="auto"/>
                <w:left w:val="none" w:sz="0" w:space="0" w:color="auto"/>
                <w:bottom w:val="none" w:sz="0" w:space="0" w:color="auto"/>
                <w:right w:val="none" w:sz="0" w:space="0" w:color="auto"/>
              </w:divBdr>
            </w:div>
          </w:divsChild>
        </w:div>
        <w:div w:id="1271739984">
          <w:marLeft w:val="0"/>
          <w:marRight w:val="0"/>
          <w:marTop w:val="0"/>
          <w:marBottom w:val="0"/>
          <w:divBdr>
            <w:top w:val="none" w:sz="0" w:space="0" w:color="auto"/>
            <w:left w:val="none" w:sz="0" w:space="0" w:color="auto"/>
            <w:bottom w:val="none" w:sz="0" w:space="0" w:color="auto"/>
            <w:right w:val="none" w:sz="0" w:space="0" w:color="auto"/>
          </w:divBdr>
          <w:divsChild>
            <w:div w:id="1876388963">
              <w:marLeft w:val="0"/>
              <w:marRight w:val="0"/>
              <w:marTop w:val="0"/>
              <w:marBottom w:val="0"/>
              <w:divBdr>
                <w:top w:val="none" w:sz="0" w:space="0" w:color="auto"/>
                <w:left w:val="none" w:sz="0" w:space="0" w:color="auto"/>
                <w:bottom w:val="none" w:sz="0" w:space="0" w:color="auto"/>
                <w:right w:val="none" w:sz="0" w:space="0" w:color="auto"/>
              </w:divBdr>
            </w:div>
          </w:divsChild>
        </w:div>
        <w:div w:id="1319961698">
          <w:marLeft w:val="0"/>
          <w:marRight w:val="0"/>
          <w:marTop w:val="0"/>
          <w:marBottom w:val="0"/>
          <w:divBdr>
            <w:top w:val="none" w:sz="0" w:space="0" w:color="auto"/>
            <w:left w:val="none" w:sz="0" w:space="0" w:color="auto"/>
            <w:bottom w:val="none" w:sz="0" w:space="0" w:color="auto"/>
            <w:right w:val="none" w:sz="0" w:space="0" w:color="auto"/>
          </w:divBdr>
          <w:divsChild>
            <w:div w:id="1492020050">
              <w:marLeft w:val="0"/>
              <w:marRight w:val="0"/>
              <w:marTop w:val="0"/>
              <w:marBottom w:val="0"/>
              <w:divBdr>
                <w:top w:val="none" w:sz="0" w:space="0" w:color="auto"/>
                <w:left w:val="none" w:sz="0" w:space="0" w:color="auto"/>
                <w:bottom w:val="none" w:sz="0" w:space="0" w:color="auto"/>
                <w:right w:val="none" w:sz="0" w:space="0" w:color="auto"/>
              </w:divBdr>
            </w:div>
          </w:divsChild>
        </w:div>
        <w:div w:id="1351298711">
          <w:marLeft w:val="0"/>
          <w:marRight w:val="0"/>
          <w:marTop w:val="0"/>
          <w:marBottom w:val="0"/>
          <w:divBdr>
            <w:top w:val="none" w:sz="0" w:space="0" w:color="auto"/>
            <w:left w:val="none" w:sz="0" w:space="0" w:color="auto"/>
            <w:bottom w:val="none" w:sz="0" w:space="0" w:color="auto"/>
            <w:right w:val="none" w:sz="0" w:space="0" w:color="auto"/>
          </w:divBdr>
        </w:div>
        <w:div w:id="1369645573">
          <w:marLeft w:val="0"/>
          <w:marRight w:val="0"/>
          <w:marTop w:val="0"/>
          <w:marBottom w:val="0"/>
          <w:divBdr>
            <w:top w:val="none" w:sz="0" w:space="0" w:color="auto"/>
            <w:left w:val="none" w:sz="0" w:space="0" w:color="auto"/>
            <w:bottom w:val="none" w:sz="0" w:space="0" w:color="auto"/>
            <w:right w:val="none" w:sz="0" w:space="0" w:color="auto"/>
          </w:divBdr>
          <w:divsChild>
            <w:div w:id="2122652349">
              <w:marLeft w:val="0"/>
              <w:marRight w:val="0"/>
              <w:marTop w:val="0"/>
              <w:marBottom w:val="0"/>
              <w:divBdr>
                <w:top w:val="none" w:sz="0" w:space="0" w:color="auto"/>
                <w:left w:val="none" w:sz="0" w:space="0" w:color="auto"/>
                <w:bottom w:val="none" w:sz="0" w:space="0" w:color="auto"/>
                <w:right w:val="none" w:sz="0" w:space="0" w:color="auto"/>
              </w:divBdr>
            </w:div>
          </w:divsChild>
        </w:div>
        <w:div w:id="1418361634">
          <w:marLeft w:val="0"/>
          <w:marRight w:val="0"/>
          <w:marTop w:val="0"/>
          <w:marBottom w:val="0"/>
          <w:divBdr>
            <w:top w:val="none" w:sz="0" w:space="0" w:color="auto"/>
            <w:left w:val="none" w:sz="0" w:space="0" w:color="auto"/>
            <w:bottom w:val="none" w:sz="0" w:space="0" w:color="auto"/>
            <w:right w:val="none" w:sz="0" w:space="0" w:color="auto"/>
          </w:divBdr>
          <w:divsChild>
            <w:div w:id="2027056318">
              <w:marLeft w:val="0"/>
              <w:marRight w:val="0"/>
              <w:marTop w:val="0"/>
              <w:marBottom w:val="0"/>
              <w:divBdr>
                <w:top w:val="none" w:sz="0" w:space="0" w:color="auto"/>
                <w:left w:val="none" w:sz="0" w:space="0" w:color="auto"/>
                <w:bottom w:val="none" w:sz="0" w:space="0" w:color="auto"/>
                <w:right w:val="none" w:sz="0" w:space="0" w:color="auto"/>
              </w:divBdr>
            </w:div>
          </w:divsChild>
        </w:div>
        <w:div w:id="1472363535">
          <w:marLeft w:val="0"/>
          <w:marRight w:val="0"/>
          <w:marTop w:val="0"/>
          <w:marBottom w:val="0"/>
          <w:divBdr>
            <w:top w:val="none" w:sz="0" w:space="0" w:color="auto"/>
            <w:left w:val="none" w:sz="0" w:space="0" w:color="auto"/>
            <w:bottom w:val="none" w:sz="0" w:space="0" w:color="auto"/>
            <w:right w:val="none" w:sz="0" w:space="0" w:color="auto"/>
          </w:divBdr>
        </w:div>
        <w:div w:id="1503856123">
          <w:marLeft w:val="0"/>
          <w:marRight w:val="0"/>
          <w:marTop w:val="0"/>
          <w:marBottom w:val="0"/>
          <w:divBdr>
            <w:top w:val="none" w:sz="0" w:space="0" w:color="auto"/>
            <w:left w:val="none" w:sz="0" w:space="0" w:color="auto"/>
            <w:bottom w:val="none" w:sz="0" w:space="0" w:color="auto"/>
            <w:right w:val="none" w:sz="0" w:space="0" w:color="auto"/>
          </w:divBdr>
        </w:div>
        <w:div w:id="1510372326">
          <w:marLeft w:val="0"/>
          <w:marRight w:val="0"/>
          <w:marTop w:val="0"/>
          <w:marBottom w:val="0"/>
          <w:divBdr>
            <w:top w:val="none" w:sz="0" w:space="0" w:color="auto"/>
            <w:left w:val="none" w:sz="0" w:space="0" w:color="auto"/>
            <w:bottom w:val="none" w:sz="0" w:space="0" w:color="auto"/>
            <w:right w:val="none" w:sz="0" w:space="0" w:color="auto"/>
          </w:divBdr>
          <w:divsChild>
            <w:div w:id="602155744">
              <w:marLeft w:val="0"/>
              <w:marRight w:val="0"/>
              <w:marTop w:val="0"/>
              <w:marBottom w:val="0"/>
              <w:divBdr>
                <w:top w:val="none" w:sz="0" w:space="0" w:color="auto"/>
                <w:left w:val="none" w:sz="0" w:space="0" w:color="auto"/>
                <w:bottom w:val="none" w:sz="0" w:space="0" w:color="auto"/>
                <w:right w:val="none" w:sz="0" w:space="0" w:color="auto"/>
              </w:divBdr>
            </w:div>
          </w:divsChild>
        </w:div>
        <w:div w:id="1605072989">
          <w:marLeft w:val="0"/>
          <w:marRight w:val="0"/>
          <w:marTop w:val="0"/>
          <w:marBottom w:val="0"/>
          <w:divBdr>
            <w:top w:val="none" w:sz="0" w:space="0" w:color="auto"/>
            <w:left w:val="none" w:sz="0" w:space="0" w:color="auto"/>
            <w:bottom w:val="none" w:sz="0" w:space="0" w:color="auto"/>
            <w:right w:val="none" w:sz="0" w:space="0" w:color="auto"/>
          </w:divBdr>
          <w:divsChild>
            <w:div w:id="1993019052">
              <w:marLeft w:val="0"/>
              <w:marRight w:val="0"/>
              <w:marTop w:val="0"/>
              <w:marBottom w:val="0"/>
              <w:divBdr>
                <w:top w:val="none" w:sz="0" w:space="0" w:color="auto"/>
                <w:left w:val="none" w:sz="0" w:space="0" w:color="auto"/>
                <w:bottom w:val="none" w:sz="0" w:space="0" w:color="auto"/>
                <w:right w:val="none" w:sz="0" w:space="0" w:color="auto"/>
              </w:divBdr>
            </w:div>
          </w:divsChild>
        </w:div>
        <w:div w:id="1610888216">
          <w:marLeft w:val="0"/>
          <w:marRight w:val="0"/>
          <w:marTop w:val="0"/>
          <w:marBottom w:val="0"/>
          <w:divBdr>
            <w:top w:val="none" w:sz="0" w:space="0" w:color="auto"/>
            <w:left w:val="none" w:sz="0" w:space="0" w:color="auto"/>
            <w:bottom w:val="none" w:sz="0" w:space="0" w:color="auto"/>
            <w:right w:val="none" w:sz="0" w:space="0" w:color="auto"/>
          </w:divBdr>
          <w:divsChild>
            <w:div w:id="553977298">
              <w:marLeft w:val="0"/>
              <w:marRight w:val="0"/>
              <w:marTop w:val="0"/>
              <w:marBottom w:val="0"/>
              <w:divBdr>
                <w:top w:val="none" w:sz="0" w:space="0" w:color="auto"/>
                <w:left w:val="none" w:sz="0" w:space="0" w:color="auto"/>
                <w:bottom w:val="none" w:sz="0" w:space="0" w:color="auto"/>
                <w:right w:val="none" w:sz="0" w:space="0" w:color="auto"/>
              </w:divBdr>
            </w:div>
          </w:divsChild>
        </w:div>
        <w:div w:id="1619214141">
          <w:marLeft w:val="0"/>
          <w:marRight w:val="0"/>
          <w:marTop w:val="0"/>
          <w:marBottom w:val="0"/>
          <w:divBdr>
            <w:top w:val="none" w:sz="0" w:space="0" w:color="auto"/>
            <w:left w:val="none" w:sz="0" w:space="0" w:color="auto"/>
            <w:bottom w:val="none" w:sz="0" w:space="0" w:color="auto"/>
            <w:right w:val="none" w:sz="0" w:space="0" w:color="auto"/>
          </w:divBdr>
          <w:divsChild>
            <w:div w:id="1570919215">
              <w:marLeft w:val="0"/>
              <w:marRight w:val="0"/>
              <w:marTop w:val="0"/>
              <w:marBottom w:val="0"/>
              <w:divBdr>
                <w:top w:val="none" w:sz="0" w:space="0" w:color="auto"/>
                <w:left w:val="none" w:sz="0" w:space="0" w:color="auto"/>
                <w:bottom w:val="none" w:sz="0" w:space="0" w:color="auto"/>
                <w:right w:val="none" w:sz="0" w:space="0" w:color="auto"/>
              </w:divBdr>
            </w:div>
          </w:divsChild>
        </w:div>
        <w:div w:id="1629314509">
          <w:marLeft w:val="0"/>
          <w:marRight w:val="0"/>
          <w:marTop w:val="0"/>
          <w:marBottom w:val="0"/>
          <w:divBdr>
            <w:top w:val="none" w:sz="0" w:space="0" w:color="auto"/>
            <w:left w:val="none" w:sz="0" w:space="0" w:color="auto"/>
            <w:bottom w:val="none" w:sz="0" w:space="0" w:color="auto"/>
            <w:right w:val="none" w:sz="0" w:space="0" w:color="auto"/>
          </w:divBdr>
        </w:div>
        <w:div w:id="1643847636">
          <w:marLeft w:val="0"/>
          <w:marRight w:val="0"/>
          <w:marTop w:val="0"/>
          <w:marBottom w:val="0"/>
          <w:divBdr>
            <w:top w:val="none" w:sz="0" w:space="0" w:color="auto"/>
            <w:left w:val="none" w:sz="0" w:space="0" w:color="auto"/>
            <w:bottom w:val="none" w:sz="0" w:space="0" w:color="auto"/>
            <w:right w:val="none" w:sz="0" w:space="0" w:color="auto"/>
          </w:divBdr>
          <w:divsChild>
            <w:div w:id="1204706570">
              <w:marLeft w:val="0"/>
              <w:marRight w:val="0"/>
              <w:marTop w:val="0"/>
              <w:marBottom w:val="0"/>
              <w:divBdr>
                <w:top w:val="none" w:sz="0" w:space="0" w:color="auto"/>
                <w:left w:val="none" w:sz="0" w:space="0" w:color="auto"/>
                <w:bottom w:val="none" w:sz="0" w:space="0" w:color="auto"/>
                <w:right w:val="none" w:sz="0" w:space="0" w:color="auto"/>
              </w:divBdr>
            </w:div>
          </w:divsChild>
        </w:div>
        <w:div w:id="1686784469">
          <w:marLeft w:val="0"/>
          <w:marRight w:val="0"/>
          <w:marTop w:val="0"/>
          <w:marBottom w:val="0"/>
          <w:divBdr>
            <w:top w:val="none" w:sz="0" w:space="0" w:color="auto"/>
            <w:left w:val="none" w:sz="0" w:space="0" w:color="auto"/>
            <w:bottom w:val="none" w:sz="0" w:space="0" w:color="auto"/>
            <w:right w:val="none" w:sz="0" w:space="0" w:color="auto"/>
          </w:divBdr>
        </w:div>
        <w:div w:id="1709599823">
          <w:marLeft w:val="0"/>
          <w:marRight w:val="0"/>
          <w:marTop w:val="0"/>
          <w:marBottom w:val="0"/>
          <w:divBdr>
            <w:top w:val="none" w:sz="0" w:space="0" w:color="auto"/>
            <w:left w:val="none" w:sz="0" w:space="0" w:color="auto"/>
            <w:bottom w:val="none" w:sz="0" w:space="0" w:color="auto"/>
            <w:right w:val="none" w:sz="0" w:space="0" w:color="auto"/>
          </w:divBdr>
          <w:divsChild>
            <w:div w:id="1250577119">
              <w:marLeft w:val="0"/>
              <w:marRight w:val="0"/>
              <w:marTop w:val="0"/>
              <w:marBottom w:val="0"/>
              <w:divBdr>
                <w:top w:val="none" w:sz="0" w:space="0" w:color="auto"/>
                <w:left w:val="none" w:sz="0" w:space="0" w:color="auto"/>
                <w:bottom w:val="none" w:sz="0" w:space="0" w:color="auto"/>
                <w:right w:val="none" w:sz="0" w:space="0" w:color="auto"/>
              </w:divBdr>
            </w:div>
          </w:divsChild>
        </w:div>
        <w:div w:id="1749381970">
          <w:marLeft w:val="0"/>
          <w:marRight w:val="0"/>
          <w:marTop w:val="0"/>
          <w:marBottom w:val="0"/>
          <w:divBdr>
            <w:top w:val="none" w:sz="0" w:space="0" w:color="auto"/>
            <w:left w:val="none" w:sz="0" w:space="0" w:color="auto"/>
            <w:bottom w:val="none" w:sz="0" w:space="0" w:color="auto"/>
            <w:right w:val="none" w:sz="0" w:space="0" w:color="auto"/>
          </w:divBdr>
          <w:divsChild>
            <w:div w:id="504397208">
              <w:marLeft w:val="0"/>
              <w:marRight w:val="0"/>
              <w:marTop w:val="0"/>
              <w:marBottom w:val="0"/>
              <w:divBdr>
                <w:top w:val="none" w:sz="0" w:space="0" w:color="auto"/>
                <w:left w:val="none" w:sz="0" w:space="0" w:color="auto"/>
                <w:bottom w:val="none" w:sz="0" w:space="0" w:color="auto"/>
                <w:right w:val="none" w:sz="0" w:space="0" w:color="auto"/>
              </w:divBdr>
            </w:div>
          </w:divsChild>
        </w:div>
        <w:div w:id="1750955281">
          <w:marLeft w:val="0"/>
          <w:marRight w:val="0"/>
          <w:marTop w:val="0"/>
          <w:marBottom w:val="0"/>
          <w:divBdr>
            <w:top w:val="none" w:sz="0" w:space="0" w:color="auto"/>
            <w:left w:val="none" w:sz="0" w:space="0" w:color="auto"/>
            <w:bottom w:val="none" w:sz="0" w:space="0" w:color="auto"/>
            <w:right w:val="none" w:sz="0" w:space="0" w:color="auto"/>
          </w:divBdr>
          <w:divsChild>
            <w:div w:id="1604066499">
              <w:marLeft w:val="0"/>
              <w:marRight w:val="0"/>
              <w:marTop w:val="0"/>
              <w:marBottom w:val="0"/>
              <w:divBdr>
                <w:top w:val="none" w:sz="0" w:space="0" w:color="auto"/>
                <w:left w:val="none" w:sz="0" w:space="0" w:color="auto"/>
                <w:bottom w:val="none" w:sz="0" w:space="0" w:color="auto"/>
                <w:right w:val="none" w:sz="0" w:space="0" w:color="auto"/>
              </w:divBdr>
            </w:div>
          </w:divsChild>
        </w:div>
        <w:div w:id="1760835011">
          <w:marLeft w:val="0"/>
          <w:marRight w:val="0"/>
          <w:marTop w:val="0"/>
          <w:marBottom w:val="0"/>
          <w:divBdr>
            <w:top w:val="none" w:sz="0" w:space="0" w:color="auto"/>
            <w:left w:val="none" w:sz="0" w:space="0" w:color="auto"/>
            <w:bottom w:val="none" w:sz="0" w:space="0" w:color="auto"/>
            <w:right w:val="none" w:sz="0" w:space="0" w:color="auto"/>
          </w:divBdr>
          <w:divsChild>
            <w:div w:id="1443841135">
              <w:marLeft w:val="0"/>
              <w:marRight w:val="0"/>
              <w:marTop w:val="0"/>
              <w:marBottom w:val="0"/>
              <w:divBdr>
                <w:top w:val="none" w:sz="0" w:space="0" w:color="auto"/>
                <w:left w:val="none" w:sz="0" w:space="0" w:color="auto"/>
                <w:bottom w:val="none" w:sz="0" w:space="0" w:color="auto"/>
                <w:right w:val="none" w:sz="0" w:space="0" w:color="auto"/>
              </w:divBdr>
            </w:div>
          </w:divsChild>
        </w:div>
        <w:div w:id="1816802386">
          <w:marLeft w:val="0"/>
          <w:marRight w:val="0"/>
          <w:marTop w:val="0"/>
          <w:marBottom w:val="0"/>
          <w:divBdr>
            <w:top w:val="none" w:sz="0" w:space="0" w:color="auto"/>
            <w:left w:val="none" w:sz="0" w:space="0" w:color="auto"/>
            <w:bottom w:val="none" w:sz="0" w:space="0" w:color="auto"/>
            <w:right w:val="none" w:sz="0" w:space="0" w:color="auto"/>
          </w:divBdr>
          <w:divsChild>
            <w:div w:id="865293791">
              <w:marLeft w:val="0"/>
              <w:marRight w:val="0"/>
              <w:marTop w:val="0"/>
              <w:marBottom w:val="0"/>
              <w:divBdr>
                <w:top w:val="none" w:sz="0" w:space="0" w:color="auto"/>
                <w:left w:val="none" w:sz="0" w:space="0" w:color="auto"/>
                <w:bottom w:val="none" w:sz="0" w:space="0" w:color="auto"/>
                <w:right w:val="none" w:sz="0" w:space="0" w:color="auto"/>
              </w:divBdr>
            </w:div>
          </w:divsChild>
        </w:div>
        <w:div w:id="1899779918">
          <w:marLeft w:val="0"/>
          <w:marRight w:val="0"/>
          <w:marTop w:val="0"/>
          <w:marBottom w:val="0"/>
          <w:divBdr>
            <w:top w:val="none" w:sz="0" w:space="0" w:color="auto"/>
            <w:left w:val="none" w:sz="0" w:space="0" w:color="auto"/>
            <w:bottom w:val="none" w:sz="0" w:space="0" w:color="auto"/>
            <w:right w:val="none" w:sz="0" w:space="0" w:color="auto"/>
          </w:divBdr>
          <w:divsChild>
            <w:div w:id="1313948796">
              <w:marLeft w:val="0"/>
              <w:marRight w:val="0"/>
              <w:marTop w:val="0"/>
              <w:marBottom w:val="0"/>
              <w:divBdr>
                <w:top w:val="none" w:sz="0" w:space="0" w:color="auto"/>
                <w:left w:val="none" w:sz="0" w:space="0" w:color="auto"/>
                <w:bottom w:val="none" w:sz="0" w:space="0" w:color="auto"/>
                <w:right w:val="none" w:sz="0" w:space="0" w:color="auto"/>
              </w:divBdr>
            </w:div>
          </w:divsChild>
        </w:div>
        <w:div w:id="1900241919">
          <w:marLeft w:val="0"/>
          <w:marRight w:val="0"/>
          <w:marTop w:val="0"/>
          <w:marBottom w:val="0"/>
          <w:divBdr>
            <w:top w:val="none" w:sz="0" w:space="0" w:color="auto"/>
            <w:left w:val="none" w:sz="0" w:space="0" w:color="auto"/>
            <w:bottom w:val="none" w:sz="0" w:space="0" w:color="auto"/>
            <w:right w:val="none" w:sz="0" w:space="0" w:color="auto"/>
          </w:divBdr>
          <w:divsChild>
            <w:div w:id="830489204">
              <w:marLeft w:val="0"/>
              <w:marRight w:val="0"/>
              <w:marTop w:val="0"/>
              <w:marBottom w:val="0"/>
              <w:divBdr>
                <w:top w:val="none" w:sz="0" w:space="0" w:color="auto"/>
                <w:left w:val="none" w:sz="0" w:space="0" w:color="auto"/>
                <w:bottom w:val="none" w:sz="0" w:space="0" w:color="auto"/>
                <w:right w:val="none" w:sz="0" w:space="0" w:color="auto"/>
              </w:divBdr>
            </w:div>
          </w:divsChild>
        </w:div>
        <w:div w:id="1907832548">
          <w:marLeft w:val="0"/>
          <w:marRight w:val="0"/>
          <w:marTop w:val="0"/>
          <w:marBottom w:val="0"/>
          <w:divBdr>
            <w:top w:val="none" w:sz="0" w:space="0" w:color="auto"/>
            <w:left w:val="none" w:sz="0" w:space="0" w:color="auto"/>
            <w:bottom w:val="none" w:sz="0" w:space="0" w:color="auto"/>
            <w:right w:val="none" w:sz="0" w:space="0" w:color="auto"/>
          </w:divBdr>
          <w:divsChild>
            <w:div w:id="358238533">
              <w:marLeft w:val="0"/>
              <w:marRight w:val="0"/>
              <w:marTop w:val="0"/>
              <w:marBottom w:val="0"/>
              <w:divBdr>
                <w:top w:val="none" w:sz="0" w:space="0" w:color="auto"/>
                <w:left w:val="none" w:sz="0" w:space="0" w:color="auto"/>
                <w:bottom w:val="none" w:sz="0" w:space="0" w:color="auto"/>
                <w:right w:val="none" w:sz="0" w:space="0" w:color="auto"/>
              </w:divBdr>
            </w:div>
          </w:divsChild>
        </w:div>
        <w:div w:id="1919434509">
          <w:marLeft w:val="0"/>
          <w:marRight w:val="0"/>
          <w:marTop w:val="0"/>
          <w:marBottom w:val="0"/>
          <w:divBdr>
            <w:top w:val="none" w:sz="0" w:space="0" w:color="auto"/>
            <w:left w:val="none" w:sz="0" w:space="0" w:color="auto"/>
            <w:bottom w:val="none" w:sz="0" w:space="0" w:color="auto"/>
            <w:right w:val="none" w:sz="0" w:space="0" w:color="auto"/>
          </w:divBdr>
          <w:divsChild>
            <w:div w:id="124590595">
              <w:marLeft w:val="0"/>
              <w:marRight w:val="0"/>
              <w:marTop w:val="0"/>
              <w:marBottom w:val="0"/>
              <w:divBdr>
                <w:top w:val="none" w:sz="0" w:space="0" w:color="auto"/>
                <w:left w:val="none" w:sz="0" w:space="0" w:color="auto"/>
                <w:bottom w:val="none" w:sz="0" w:space="0" w:color="auto"/>
                <w:right w:val="none" w:sz="0" w:space="0" w:color="auto"/>
              </w:divBdr>
            </w:div>
          </w:divsChild>
        </w:div>
        <w:div w:id="1936937974">
          <w:marLeft w:val="0"/>
          <w:marRight w:val="0"/>
          <w:marTop w:val="0"/>
          <w:marBottom w:val="0"/>
          <w:divBdr>
            <w:top w:val="none" w:sz="0" w:space="0" w:color="auto"/>
            <w:left w:val="none" w:sz="0" w:space="0" w:color="auto"/>
            <w:bottom w:val="none" w:sz="0" w:space="0" w:color="auto"/>
            <w:right w:val="none" w:sz="0" w:space="0" w:color="auto"/>
          </w:divBdr>
          <w:divsChild>
            <w:div w:id="1510633770">
              <w:marLeft w:val="0"/>
              <w:marRight w:val="0"/>
              <w:marTop w:val="0"/>
              <w:marBottom w:val="0"/>
              <w:divBdr>
                <w:top w:val="none" w:sz="0" w:space="0" w:color="auto"/>
                <w:left w:val="none" w:sz="0" w:space="0" w:color="auto"/>
                <w:bottom w:val="none" w:sz="0" w:space="0" w:color="auto"/>
                <w:right w:val="none" w:sz="0" w:space="0" w:color="auto"/>
              </w:divBdr>
            </w:div>
          </w:divsChild>
        </w:div>
        <w:div w:id="1962229036">
          <w:marLeft w:val="0"/>
          <w:marRight w:val="0"/>
          <w:marTop w:val="0"/>
          <w:marBottom w:val="0"/>
          <w:divBdr>
            <w:top w:val="none" w:sz="0" w:space="0" w:color="auto"/>
            <w:left w:val="none" w:sz="0" w:space="0" w:color="auto"/>
            <w:bottom w:val="none" w:sz="0" w:space="0" w:color="auto"/>
            <w:right w:val="none" w:sz="0" w:space="0" w:color="auto"/>
          </w:divBdr>
          <w:divsChild>
            <w:div w:id="2034067109">
              <w:marLeft w:val="0"/>
              <w:marRight w:val="0"/>
              <w:marTop w:val="0"/>
              <w:marBottom w:val="0"/>
              <w:divBdr>
                <w:top w:val="none" w:sz="0" w:space="0" w:color="auto"/>
                <w:left w:val="none" w:sz="0" w:space="0" w:color="auto"/>
                <w:bottom w:val="none" w:sz="0" w:space="0" w:color="auto"/>
                <w:right w:val="none" w:sz="0" w:space="0" w:color="auto"/>
              </w:divBdr>
            </w:div>
          </w:divsChild>
        </w:div>
        <w:div w:id="1981572509">
          <w:marLeft w:val="0"/>
          <w:marRight w:val="0"/>
          <w:marTop w:val="0"/>
          <w:marBottom w:val="0"/>
          <w:divBdr>
            <w:top w:val="none" w:sz="0" w:space="0" w:color="auto"/>
            <w:left w:val="none" w:sz="0" w:space="0" w:color="auto"/>
            <w:bottom w:val="none" w:sz="0" w:space="0" w:color="auto"/>
            <w:right w:val="none" w:sz="0" w:space="0" w:color="auto"/>
          </w:divBdr>
          <w:divsChild>
            <w:div w:id="1583177074">
              <w:marLeft w:val="0"/>
              <w:marRight w:val="0"/>
              <w:marTop w:val="0"/>
              <w:marBottom w:val="0"/>
              <w:divBdr>
                <w:top w:val="none" w:sz="0" w:space="0" w:color="auto"/>
                <w:left w:val="none" w:sz="0" w:space="0" w:color="auto"/>
                <w:bottom w:val="none" w:sz="0" w:space="0" w:color="auto"/>
                <w:right w:val="none" w:sz="0" w:space="0" w:color="auto"/>
              </w:divBdr>
            </w:div>
          </w:divsChild>
        </w:div>
        <w:div w:id="2016180635">
          <w:marLeft w:val="0"/>
          <w:marRight w:val="0"/>
          <w:marTop w:val="0"/>
          <w:marBottom w:val="0"/>
          <w:divBdr>
            <w:top w:val="none" w:sz="0" w:space="0" w:color="auto"/>
            <w:left w:val="none" w:sz="0" w:space="0" w:color="auto"/>
            <w:bottom w:val="none" w:sz="0" w:space="0" w:color="auto"/>
            <w:right w:val="none" w:sz="0" w:space="0" w:color="auto"/>
          </w:divBdr>
        </w:div>
        <w:div w:id="2018456598">
          <w:marLeft w:val="0"/>
          <w:marRight w:val="0"/>
          <w:marTop w:val="0"/>
          <w:marBottom w:val="0"/>
          <w:divBdr>
            <w:top w:val="none" w:sz="0" w:space="0" w:color="auto"/>
            <w:left w:val="none" w:sz="0" w:space="0" w:color="auto"/>
            <w:bottom w:val="none" w:sz="0" w:space="0" w:color="auto"/>
            <w:right w:val="none" w:sz="0" w:space="0" w:color="auto"/>
          </w:divBdr>
          <w:divsChild>
            <w:div w:id="837229543">
              <w:marLeft w:val="0"/>
              <w:marRight w:val="0"/>
              <w:marTop w:val="0"/>
              <w:marBottom w:val="0"/>
              <w:divBdr>
                <w:top w:val="none" w:sz="0" w:space="0" w:color="auto"/>
                <w:left w:val="none" w:sz="0" w:space="0" w:color="auto"/>
                <w:bottom w:val="none" w:sz="0" w:space="0" w:color="auto"/>
                <w:right w:val="none" w:sz="0" w:space="0" w:color="auto"/>
              </w:divBdr>
            </w:div>
          </w:divsChild>
        </w:div>
        <w:div w:id="2042582605">
          <w:marLeft w:val="0"/>
          <w:marRight w:val="0"/>
          <w:marTop w:val="0"/>
          <w:marBottom w:val="0"/>
          <w:divBdr>
            <w:top w:val="none" w:sz="0" w:space="0" w:color="auto"/>
            <w:left w:val="none" w:sz="0" w:space="0" w:color="auto"/>
            <w:bottom w:val="none" w:sz="0" w:space="0" w:color="auto"/>
            <w:right w:val="none" w:sz="0" w:space="0" w:color="auto"/>
          </w:divBdr>
          <w:divsChild>
            <w:div w:id="1758865647">
              <w:marLeft w:val="0"/>
              <w:marRight w:val="0"/>
              <w:marTop w:val="0"/>
              <w:marBottom w:val="0"/>
              <w:divBdr>
                <w:top w:val="none" w:sz="0" w:space="0" w:color="auto"/>
                <w:left w:val="none" w:sz="0" w:space="0" w:color="auto"/>
                <w:bottom w:val="none" w:sz="0" w:space="0" w:color="auto"/>
                <w:right w:val="none" w:sz="0" w:space="0" w:color="auto"/>
              </w:divBdr>
            </w:div>
          </w:divsChild>
        </w:div>
        <w:div w:id="2049454495">
          <w:marLeft w:val="0"/>
          <w:marRight w:val="0"/>
          <w:marTop w:val="0"/>
          <w:marBottom w:val="0"/>
          <w:divBdr>
            <w:top w:val="none" w:sz="0" w:space="0" w:color="auto"/>
            <w:left w:val="none" w:sz="0" w:space="0" w:color="auto"/>
            <w:bottom w:val="none" w:sz="0" w:space="0" w:color="auto"/>
            <w:right w:val="none" w:sz="0" w:space="0" w:color="auto"/>
          </w:divBdr>
        </w:div>
        <w:div w:id="2062827072">
          <w:marLeft w:val="0"/>
          <w:marRight w:val="0"/>
          <w:marTop w:val="0"/>
          <w:marBottom w:val="0"/>
          <w:divBdr>
            <w:top w:val="none" w:sz="0" w:space="0" w:color="auto"/>
            <w:left w:val="none" w:sz="0" w:space="0" w:color="auto"/>
            <w:bottom w:val="none" w:sz="0" w:space="0" w:color="auto"/>
            <w:right w:val="none" w:sz="0" w:space="0" w:color="auto"/>
          </w:divBdr>
          <w:divsChild>
            <w:div w:id="787621210">
              <w:marLeft w:val="0"/>
              <w:marRight w:val="0"/>
              <w:marTop w:val="0"/>
              <w:marBottom w:val="0"/>
              <w:divBdr>
                <w:top w:val="none" w:sz="0" w:space="0" w:color="auto"/>
                <w:left w:val="none" w:sz="0" w:space="0" w:color="auto"/>
                <w:bottom w:val="none" w:sz="0" w:space="0" w:color="auto"/>
                <w:right w:val="none" w:sz="0" w:space="0" w:color="auto"/>
              </w:divBdr>
            </w:div>
          </w:divsChild>
        </w:div>
        <w:div w:id="2071073185">
          <w:marLeft w:val="0"/>
          <w:marRight w:val="0"/>
          <w:marTop w:val="0"/>
          <w:marBottom w:val="0"/>
          <w:divBdr>
            <w:top w:val="none" w:sz="0" w:space="0" w:color="auto"/>
            <w:left w:val="none" w:sz="0" w:space="0" w:color="auto"/>
            <w:bottom w:val="none" w:sz="0" w:space="0" w:color="auto"/>
            <w:right w:val="none" w:sz="0" w:space="0" w:color="auto"/>
          </w:divBdr>
          <w:divsChild>
            <w:div w:id="951016998">
              <w:marLeft w:val="0"/>
              <w:marRight w:val="0"/>
              <w:marTop w:val="0"/>
              <w:marBottom w:val="0"/>
              <w:divBdr>
                <w:top w:val="none" w:sz="0" w:space="0" w:color="auto"/>
                <w:left w:val="none" w:sz="0" w:space="0" w:color="auto"/>
                <w:bottom w:val="none" w:sz="0" w:space="0" w:color="auto"/>
                <w:right w:val="none" w:sz="0" w:space="0" w:color="auto"/>
              </w:divBdr>
            </w:div>
          </w:divsChild>
        </w:div>
        <w:div w:id="2079202921">
          <w:marLeft w:val="0"/>
          <w:marRight w:val="0"/>
          <w:marTop w:val="0"/>
          <w:marBottom w:val="0"/>
          <w:divBdr>
            <w:top w:val="none" w:sz="0" w:space="0" w:color="auto"/>
            <w:left w:val="none" w:sz="0" w:space="0" w:color="auto"/>
            <w:bottom w:val="none" w:sz="0" w:space="0" w:color="auto"/>
            <w:right w:val="none" w:sz="0" w:space="0" w:color="auto"/>
          </w:divBdr>
        </w:div>
        <w:div w:id="2109933121">
          <w:marLeft w:val="0"/>
          <w:marRight w:val="0"/>
          <w:marTop w:val="0"/>
          <w:marBottom w:val="0"/>
          <w:divBdr>
            <w:top w:val="none" w:sz="0" w:space="0" w:color="auto"/>
            <w:left w:val="none" w:sz="0" w:space="0" w:color="auto"/>
            <w:bottom w:val="none" w:sz="0" w:space="0" w:color="auto"/>
            <w:right w:val="none" w:sz="0" w:space="0" w:color="auto"/>
          </w:divBdr>
        </w:div>
      </w:divsChild>
    </w:div>
    <w:div w:id="333650722">
      <w:bodyDiv w:val="1"/>
      <w:marLeft w:val="0"/>
      <w:marRight w:val="0"/>
      <w:marTop w:val="0"/>
      <w:marBottom w:val="0"/>
      <w:divBdr>
        <w:top w:val="none" w:sz="0" w:space="0" w:color="auto"/>
        <w:left w:val="none" w:sz="0" w:space="0" w:color="auto"/>
        <w:bottom w:val="none" w:sz="0" w:space="0" w:color="auto"/>
        <w:right w:val="none" w:sz="0" w:space="0" w:color="auto"/>
      </w:divBdr>
    </w:div>
    <w:div w:id="334385242">
      <w:bodyDiv w:val="1"/>
      <w:marLeft w:val="0"/>
      <w:marRight w:val="0"/>
      <w:marTop w:val="0"/>
      <w:marBottom w:val="0"/>
      <w:divBdr>
        <w:top w:val="none" w:sz="0" w:space="0" w:color="auto"/>
        <w:left w:val="none" w:sz="0" w:space="0" w:color="auto"/>
        <w:bottom w:val="none" w:sz="0" w:space="0" w:color="auto"/>
        <w:right w:val="none" w:sz="0" w:space="0" w:color="auto"/>
      </w:divBdr>
      <w:divsChild>
        <w:div w:id="1938437721">
          <w:marLeft w:val="0"/>
          <w:marRight w:val="0"/>
          <w:marTop w:val="0"/>
          <w:marBottom w:val="0"/>
          <w:divBdr>
            <w:top w:val="none" w:sz="0" w:space="0" w:color="auto"/>
            <w:left w:val="none" w:sz="0" w:space="0" w:color="auto"/>
            <w:bottom w:val="none" w:sz="0" w:space="0" w:color="auto"/>
            <w:right w:val="none" w:sz="0" w:space="0" w:color="auto"/>
          </w:divBdr>
          <w:divsChild>
            <w:div w:id="1711488034">
              <w:marLeft w:val="0"/>
              <w:marRight w:val="0"/>
              <w:marTop w:val="0"/>
              <w:marBottom w:val="0"/>
              <w:divBdr>
                <w:top w:val="none" w:sz="0" w:space="0" w:color="auto"/>
                <w:left w:val="none" w:sz="0" w:space="0" w:color="auto"/>
                <w:bottom w:val="none" w:sz="0" w:space="0" w:color="auto"/>
                <w:right w:val="none" w:sz="0" w:space="0" w:color="auto"/>
              </w:divBdr>
              <w:divsChild>
                <w:div w:id="879246249">
                  <w:marLeft w:val="0"/>
                  <w:marRight w:val="0"/>
                  <w:marTop w:val="0"/>
                  <w:marBottom w:val="0"/>
                  <w:divBdr>
                    <w:top w:val="none" w:sz="0" w:space="0" w:color="auto"/>
                    <w:left w:val="none" w:sz="0" w:space="0" w:color="auto"/>
                    <w:bottom w:val="none" w:sz="0" w:space="0" w:color="auto"/>
                    <w:right w:val="none" w:sz="0" w:space="0" w:color="auto"/>
                  </w:divBdr>
                  <w:divsChild>
                    <w:div w:id="574512419">
                      <w:marLeft w:val="0"/>
                      <w:marRight w:val="0"/>
                      <w:marTop w:val="0"/>
                      <w:marBottom w:val="0"/>
                      <w:divBdr>
                        <w:top w:val="none" w:sz="0" w:space="0" w:color="auto"/>
                        <w:left w:val="none" w:sz="0" w:space="0" w:color="auto"/>
                        <w:bottom w:val="none" w:sz="0" w:space="0" w:color="auto"/>
                        <w:right w:val="none" w:sz="0" w:space="0" w:color="auto"/>
                      </w:divBdr>
                    </w:div>
                    <w:div w:id="555044898">
                      <w:marLeft w:val="0"/>
                      <w:marRight w:val="0"/>
                      <w:marTop w:val="0"/>
                      <w:marBottom w:val="0"/>
                      <w:divBdr>
                        <w:top w:val="none" w:sz="0" w:space="0" w:color="auto"/>
                        <w:left w:val="none" w:sz="0" w:space="0" w:color="auto"/>
                        <w:bottom w:val="none" w:sz="0" w:space="0" w:color="auto"/>
                        <w:right w:val="none" w:sz="0" w:space="0" w:color="auto"/>
                      </w:divBdr>
                    </w:div>
                    <w:div w:id="1090005844">
                      <w:marLeft w:val="0"/>
                      <w:marRight w:val="0"/>
                      <w:marTop w:val="0"/>
                      <w:marBottom w:val="0"/>
                      <w:divBdr>
                        <w:top w:val="none" w:sz="0" w:space="0" w:color="auto"/>
                        <w:left w:val="none" w:sz="0" w:space="0" w:color="auto"/>
                        <w:bottom w:val="none" w:sz="0" w:space="0" w:color="auto"/>
                        <w:right w:val="none" w:sz="0" w:space="0" w:color="auto"/>
                      </w:divBdr>
                    </w:div>
                    <w:div w:id="1473909590">
                      <w:marLeft w:val="0"/>
                      <w:marRight w:val="0"/>
                      <w:marTop w:val="0"/>
                      <w:marBottom w:val="0"/>
                      <w:divBdr>
                        <w:top w:val="none" w:sz="0" w:space="0" w:color="auto"/>
                        <w:left w:val="none" w:sz="0" w:space="0" w:color="auto"/>
                        <w:bottom w:val="none" w:sz="0" w:space="0" w:color="auto"/>
                        <w:right w:val="none" w:sz="0" w:space="0" w:color="auto"/>
                      </w:divBdr>
                    </w:div>
                    <w:div w:id="1781757072">
                      <w:marLeft w:val="0"/>
                      <w:marRight w:val="0"/>
                      <w:marTop w:val="0"/>
                      <w:marBottom w:val="0"/>
                      <w:divBdr>
                        <w:top w:val="none" w:sz="0" w:space="0" w:color="auto"/>
                        <w:left w:val="none" w:sz="0" w:space="0" w:color="auto"/>
                        <w:bottom w:val="none" w:sz="0" w:space="0" w:color="auto"/>
                        <w:right w:val="none" w:sz="0" w:space="0" w:color="auto"/>
                      </w:divBdr>
                    </w:div>
                    <w:div w:id="1378549990">
                      <w:marLeft w:val="0"/>
                      <w:marRight w:val="0"/>
                      <w:marTop w:val="0"/>
                      <w:marBottom w:val="0"/>
                      <w:divBdr>
                        <w:top w:val="none" w:sz="0" w:space="0" w:color="auto"/>
                        <w:left w:val="none" w:sz="0" w:space="0" w:color="auto"/>
                        <w:bottom w:val="none" w:sz="0" w:space="0" w:color="auto"/>
                        <w:right w:val="none" w:sz="0" w:space="0" w:color="auto"/>
                      </w:divBdr>
                    </w:div>
                    <w:div w:id="1891922486">
                      <w:marLeft w:val="0"/>
                      <w:marRight w:val="0"/>
                      <w:marTop w:val="0"/>
                      <w:marBottom w:val="0"/>
                      <w:divBdr>
                        <w:top w:val="none" w:sz="0" w:space="0" w:color="auto"/>
                        <w:left w:val="none" w:sz="0" w:space="0" w:color="auto"/>
                        <w:bottom w:val="none" w:sz="0" w:space="0" w:color="auto"/>
                        <w:right w:val="none" w:sz="0" w:space="0" w:color="auto"/>
                      </w:divBdr>
                    </w:div>
                    <w:div w:id="511797684">
                      <w:marLeft w:val="0"/>
                      <w:marRight w:val="0"/>
                      <w:marTop w:val="0"/>
                      <w:marBottom w:val="0"/>
                      <w:divBdr>
                        <w:top w:val="none" w:sz="0" w:space="0" w:color="auto"/>
                        <w:left w:val="none" w:sz="0" w:space="0" w:color="auto"/>
                        <w:bottom w:val="none" w:sz="0" w:space="0" w:color="auto"/>
                        <w:right w:val="none" w:sz="0" w:space="0" w:color="auto"/>
                      </w:divBdr>
                    </w:div>
                    <w:div w:id="1127813404">
                      <w:marLeft w:val="0"/>
                      <w:marRight w:val="0"/>
                      <w:marTop w:val="0"/>
                      <w:marBottom w:val="0"/>
                      <w:divBdr>
                        <w:top w:val="none" w:sz="0" w:space="0" w:color="auto"/>
                        <w:left w:val="none" w:sz="0" w:space="0" w:color="auto"/>
                        <w:bottom w:val="none" w:sz="0" w:space="0" w:color="auto"/>
                        <w:right w:val="none" w:sz="0" w:space="0" w:color="auto"/>
                      </w:divBdr>
                    </w:div>
                    <w:div w:id="1844515828">
                      <w:marLeft w:val="0"/>
                      <w:marRight w:val="0"/>
                      <w:marTop w:val="0"/>
                      <w:marBottom w:val="0"/>
                      <w:divBdr>
                        <w:top w:val="none" w:sz="0" w:space="0" w:color="auto"/>
                        <w:left w:val="none" w:sz="0" w:space="0" w:color="auto"/>
                        <w:bottom w:val="none" w:sz="0" w:space="0" w:color="auto"/>
                        <w:right w:val="none" w:sz="0" w:space="0" w:color="auto"/>
                      </w:divBdr>
                    </w:div>
                    <w:div w:id="173232874">
                      <w:marLeft w:val="0"/>
                      <w:marRight w:val="0"/>
                      <w:marTop w:val="0"/>
                      <w:marBottom w:val="0"/>
                      <w:divBdr>
                        <w:top w:val="none" w:sz="0" w:space="0" w:color="auto"/>
                        <w:left w:val="none" w:sz="0" w:space="0" w:color="auto"/>
                        <w:bottom w:val="none" w:sz="0" w:space="0" w:color="auto"/>
                        <w:right w:val="none" w:sz="0" w:space="0" w:color="auto"/>
                      </w:divBdr>
                    </w:div>
                    <w:div w:id="2140370778">
                      <w:marLeft w:val="0"/>
                      <w:marRight w:val="0"/>
                      <w:marTop w:val="0"/>
                      <w:marBottom w:val="0"/>
                      <w:divBdr>
                        <w:top w:val="none" w:sz="0" w:space="0" w:color="auto"/>
                        <w:left w:val="none" w:sz="0" w:space="0" w:color="auto"/>
                        <w:bottom w:val="none" w:sz="0" w:space="0" w:color="auto"/>
                        <w:right w:val="none" w:sz="0" w:space="0" w:color="auto"/>
                      </w:divBdr>
                    </w:div>
                    <w:div w:id="193091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3063">
      <w:bodyDiv w:val="1"/>
      <w:marLeft w:val="0"/>
      <w:marRight w:val="0"/>
      <w:marTop w:val="0"/>
      <w:marBottom w:val="0"/>
      <w:divBdr>
        <w:top w:val="none" w:sz="0" w:space="0" w:color="auto"/>
        <w:left w:val="none" w:sz="0" w:space="0" w:color="auto"/>
        <w:bottom w:val="none" w:sz="0" w:space="0" w:color="auto"/>
        <w:right w:val="none" w:sz="0" w:space="0" w:color="auto"/>
      </w:divBdr>
      <w:divsChild>
        <w:div w:id="416366620">
          <w:marLeft w:val="0"/>
          <w:marRight w:val="0"/>
          <w:marTop w:val="0"/>
          <w:marBottom w:val="0"/>
          <w:divBdr>
            <w:top w:val="none" w:sz="0" w:space="0" w:color="auto"/>
            <w:left w:val="none" w:sz="0" w:space="0" w:color="auto"/>
            <w:bottom w:val="none" w:sz="0" w:space="0" w:color="auto"/>
            <w:right w:val="none" w:sz="0" w:space="0" w:color="auto"/>
          </w:divBdr>
          <w:divsChild>
            <w:div w:id="1154102973">
              <w:marLeft w:val="0"/>
              <w:marRight w:val="0"/>
              <w:marTop w:val="0"/>
              <w:marBottom w:val="0"/>
              <w:divBdr>
                <w:top w:val="none" w:sz="0" w:space="0" w:color="auto"/>
                <w:left w:val="none" w:sz="0" w:space="0" w:color="auto"/>
                <w:bottom w:val="none" w:sz="0" w:space="0" w:color="auto"/>
                <w:right w:val="none" w:sz="0" w:space="0" w:color="auto"/>
              </w:divBdr>
              <w:divsChild>
                <w:div w:id="386346169">
                  <w:marLeft w:val="0"/>
                  <w:marRight w:val="0"/>
                  <w:marTop w:val="100"/>
                  <w:marBottom w:val="100"/>
                  <w:divBdr>
                    <w:top w:val="none" w:sz="0" w:space="0" w:color="auto"/>
                    <w:left w:val="none" w:sz="0" w:space="0" w:color="auto"/>
                    <w:bottom w:val="none" w:sz="0" w:space="0" w:color="auto"/>
                    <w:right w:val="none" w:sz="0" w:space="0" w:color="auto"/>
                  </w:divBdr>
                  <w:divsChild>
                    <w:div w:id="1027869150">
                      <w:marLeft w:val="0"/>
                      <w:marRight w:val="0"/>
                      <w:marTop w:val="0"/>
                      <w:marBottom w:val="0"/>
                      <w:divBdr>
                        <w:top w:val="none" w:sz="0" w:space="0" w:color="auto"/>
                        <w:left w:val="single" w:sz="2" w:space="8" w:color="000000"/>
                        <w:bottom w:val="none" w:sz="0" w:space="0" w:color="auto"/>
                        <w:right w:val="single" w:sz="2" w:space="8" w:color="000000"/>
                      </w:divBdr>
                      <w:divsChild>
                        <w:div w:id="1709908802">
                          <w:marLeft w:val="0"/>
                          <w:marRight w:val="0"/>
                          <w:marTop w:val="0"/>
                          <w:marBottom w:val="0"/>
                          <w:divBdr>
                            <w:top w:val="none" w:sz="0" w:space="0" w:color="auto"/>
                            <w:left w:val="none" w:sz="0" w:space="0" w:color="auto"/>
                            <w:bottom w:val="none" w:sz="0" w:space="0" w:color="auto"/>
                            <w:right w:val="none" w:sz="0" w:space="0" w:color="auto"/>
                          </w:divBdr>
                          <w:divsChild>
                            <w:div w:id="1023677531">
                              <w:marLeft w:val="0"/>
                              <w:marRight w:val="0"/>
                              <w:marTop w:val="0"/>
                              <w:marBottom w:val="0"/>
                              <w:divBdr>
                                <w:top w:val="none" w:sz="0" w:space="0" w:color="auto"/>
                                <w:left w:val="none" w:sz="0" w:space="0" w:color="auto"/>
                                <w:bottom w:val="none" w:sz="0" w:space="0" w:color="auto"/>
                                <w:right w:val="none" w:sz="0" w:space="0" w:color="auto"/>
                              </w:divBdr>
                              <w:divsChild>
                                <w:div w:id="1770543992">
                                  <w:marLeft w:val="0"/>
                                  <w:marRight w:val="0"/>
                                  <w:marTop w:val="0"/>
                                  <w:marBottom w:val="0"/>
                                  <w:divBdr>
                                    <w:top w:val="single" w:sz="2" w:space="0" w:color="FFFFFF"/>
                                    <w:left w:val="none" w:sz="0" w:space="0" w:color="auto"/>
                                    <w:bottom w:val="single" w:sz="2" w:space="0" w:color="FFFFFF"/>
                                    <w:right w:val="none" w:sz="0" w:space="0" w:color="auto"/>
                                  </w:divBdr>
                                  <w:divsChild>
                                    <w:div w:id="2130201177">
                                      <w:marLeft w:val="0"/>
                                      <w:marRight w:val="0"/>
                                      <w:marTop w:val="0"/>
                                      <w:marBottom w:val="0"/>
                                      <w:divBdr>
                                        <w:top w:val="none" w:sz="0" w:space="0" w:color="auto"/>
                                        <w:left w:val="none" w:sz="0" w:space="0" w:color="auto"/>
                                        <w:bottom w:val="none" w:sz="0" w:space="0" w:color="auto"/>
                                        <w:right w:val="none" w:sz="0" w:space="0" w:color="auto"/>
                                      </w:divBdr>
                                      <w:divsChild>
                                        <w:div w:id="838929449">
                                          <w:marLeft w:val="0"/>
                                          <w:marRight w:val="0"/>
                                          <w:marTop w:val="0"/>
                                          <w:marBottom w:val="0"/>
                                          <w:divBdr>
                                            <w:top w:val="single" w:sz="2" w:space="0" w:color="BBBBBB"/>
                                            <w:left w:val="none" w:sz="0" w:space="0" w:color="auto"/>
                                            <w:bottom w:val="none" w:sz="0" w:space="0" w:color="auto"/>
                                            <w:right w:val="none" w:sz="0" w:space="0" w:color="auto"/>
                                          </w:divBdr>
                                          <w:divsChild>
                                            <w:div w:id="1645038065">
                                              <w:marLeft w:val="0"/>
                                              <w:marRight w:val="0"/>
                                              <w:marTop w:val="0"/>
                                              <w:marBottom w:val="0"/>
                                              <w:divBdr>
                                                <w:top w:val="none" w:sz="0" w:space="0" w:color="auto"/>
                                                <w:left w:val="none" w:sz="0" w:space="0" w:color="auto"/>
                                                <w:bottom w:val="none" w:sz="0" w:space="0" w:color="auto"/>
                                                <w:right w:val="none" w:sz="0" w:space="0" w:color="auto"/>
                                              </w:divBdr>
                                              <w:divsChild>
                                                <w:div w:id="970282533">
                                                  <w:marLeft w:val="0"/>
                                                  <w:marRight w:val="0"/>
                                                  <w:marTop w:val="0"/>
                                                  <w:marBottom w:val="0"/>
                                                  <w:divBdr>
                                                    <w:top w:val="none" w:sz="0" w:space="0" w:color="auto"/>
                                                    <w:left w:val="none" w:sz="0" w:space="0" w:color="auto"/>
                                                    <w:bottom w:val="none" w:sz="0" w:space="0" w:color="auto"/>
                                                    <w:right w:val="none" w:sz="0" w:space="0" w:color="auto"/>
                                                  </w:divBdr>
                                                  <w:divsChild>
                                                    <w:div w:id="1655137315">
                                                      <w:marLeft w:val="0"/>
                                                      <w:marRight w:val="0"/>
                                                      <w:marTop w:val="0"/>
                                                      <w:marBottom w:val="0"/>
                                                      <w:divBdr>
                                                        <w:top w:val="none" w:sz="0" w:space="0" w:color="auto"/>
                                                        <w:left w:val="none" w:sz="0" w:space="0" w:color="auto"/>
                                                        <w:bottom w:val="none" w:sz="0" w:space="0" w:color="auto"/>
                                                        <w:right w:val="none" w:sz="0" w:space="0" w:color="auto"/>
                                                      </w:divBdr>
                                                      <w:divsChild>
                                                        <w:div w:id="1264916901">
                                                          <w:marLeft w:val="0"/>
                                                          <w:marRight w:val="0"/>
                                                          <w:marTop w:val="0"/>
                                                          <w:marBottom w:val="0"/>
                                                          <w:divBdr>
                                                            <w:top w:val="none" w:sz="0" w:space="0" w:color="auto"/>
                                                            <w:left w:val="none" w:sz="0" w:space="0" w:color="auto"/>
                                                            <w:bottom w:val="none" w:sz="0" w:space="0" w:color="auto"/>
                                                            <w:right w:val="none" w:sz="0" w:space="0" w:color="auto"/>
                                                          </w:divBdr>
                                                          <w:divsChild>
                                                            <w:div w:id="1267008457">
                                                              <w:marLeft w:val="0"/>
                                                              <w:marRight w:val="0"/>
                                                              <w:marTop w:val="0"/>
                                                              <w:marBottom w:val="0"/>
                                                              <w:divBdr>
                                                                <w:top w:val="none" w:sz="0" w:space="0" w:color="auto"/>
                                                                <w:left w:val="none" w:sz="0" w:space="0" w:color="auto"/>
                                                                <w:bottom w:val="none" w:sz="0" w:space="0" w:color="auto"/>
                                                                <w:right w:val="none" w:sz="0" w:space="0" w:color="auto"/>
                                                              </w:divBdr>
                                                              <w:divsChild>
                                                                <w:div w:id="158414024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37392976">
      <w:bodyDiv w:val="1"/>
      <w:marLeft w:val="0"/>
      <w:marRight w:val="0"/>
      <w:marTop w:val="0"/>
      <w:marBottom w:val="0"/>
      <w:divBdr>
        <w:top w:val="none" w:sz="0" w:space="0" w:color="auto"/>
        <w:left w:val="none" w:sz="0" w:space="0" w:color="auto"/>
        <w:bottom w:val="none" w:sz="0" w:space="0" w:color="auto"/>
        <w:right w:val="none" w:sz="0" w:space="0" w:color="auto"/>
      </w:divBdr>
      <w:divsChild>
        <w:div w:id="5135143">
          <w:marLeft w:val="0"/>
          <w:marRight w:val="0"/>
          <w:marTop w:val="0"/>
          <w:marBottom w:val="0"/>
          <w:divBdr>
            <w:top w:val="none" w:sz="0" w:space="0" w:color="auto"/>
            <w:left w:val="none" w:sz="0" w:space="0" w:color="auto"/>
            <w:bottom w:val="none" w:sz="0" w:space="0" w:color="auto"/>
            <w:right w:val="none" w:sz="0" w:space="0" w:color="auto"/>
          </w:divBdr>
          <w:divsChild>
            <w:div w:id="820971230">
              <w:marLeft w:val="0"/>
              <w:marRight w:val="0"/>
              <w:marTop w:val="0"/>
              <w:marBottom w:val="0"/>
              <w:divBdr>
                <w:top w:val="none" w:sz="0" w:space="0" w:color="auto"/>
                <w:left w:val="none" w:sz="0" w:space="0" w:color="auto"/>
                <w:bottom w:val="none" w:sz="0" w:space="0" w:color="auto"/>
                <w:right w:val="none" w:sz="0" w:space="0" w:color="auto"/>
              </w:divBdr>
              <w:divsChild>
                <w:div w:id="775441571">
                  <w:marLeft w:val="0"/>
                  <w:marRight w:val="0"/>
                  <w:marTop w:val="0"/>
                  <w:marBottom w:val="0"/>
                  <w:divBdr>
                    <w:top w:val="none" w:sz="0" w:space="0" w:color="auto"/>
                    <w:left w:val="none" w:sz="0" w:space="0" w:color="auto"/>
                    <w:bottom w:val="none" w:sz="0" w:space="0" w:color="auto"/>
                    <w:right w:val="none" w:sz="0" w:space="0" w:color="auto"/>
                  </w:divBdr>
                  <w:divsChild>
                    <w:div w:id="760611875">
                      <w:marLeft w:val="0"/>
                      <w:marRight w:val="0"/>
                      <w:marTop w:val="0"/>
                      <w:marBottom w:val="0"/>
                      <w:divBdr>
                        <w:top w:val="single" w:sz="2" w:space="1" w:color="C0C0C0"/>
                        <w:left w:val="single" w:sz="2" w:space="1" w:color="C0C0C0"/>
                        <w:bottom w:val="single" w:sz="2" w:space="1" w:color="C0C0C0"/>
                        <w:right w:val="single" w:sz="2" w:space="1" w:color="C0C0C0"/>
                      </w:divBdr>
                      <w:divsChild>
                        <w:div w:id="241136807">
                          <w:marLeft w:val="0"/>
                          <w:marRight w:val="0"/>
                          <w:marTop w:val="0"/>
                          <w:marBottom w:val="0"/>
                          <w:divBdr>
                            <w:top w:val="none" w:sz="0" w:space="0" w:color="auto"/>
                            <w:left w:val="none" w:sz="0" w:space="0" w:color="auto"/>
                            <w:bottom w:val="none" w:sz="0" w:space="0" w:color="auto"/>
                            <w:right w:val="none" w:sz="0" w:space="0" w:color="auto"/>
                          </w:divBdr>
                        </w:div>
                        <w:div w:id="684481310">
                          <w:marLeft w:val="0"/>
                          <w:marRight w:val="0"/>
                          <w:marTop w:val="0"/>
                          <w:marBottom w:val="0"/>
                          <w:divBdr>
                            <w:top w:val="none" w:sz="0" w:space="0" w:color="auto"/>
                            <w:left w:val="none" w:sz="0" w:space="0" w:color="auto"/>
                            <w:bottom w:val="none" w:sz="0" w:space="0" w:color="auto"/>
                            <w:right w:val="none" w:sz="0" w:space="0" w:color="auto"/>
                          </w:divBdr>
                        </w:div>
                        <w:div w:id="1121802034">
                          <w:marLeft w:val="0"/>
                          <w:marRight w:val="0"/>
                          <w:marTop w:val="0"/>
                          <w:marBottom w:val="0"/>
                          <w:divBdr>
                            <w:top w:val="none" w:sz="0" w:space="0" w:color="auto"/>
                            <w:left w:val="none" w:sz="0" w:space="0" w:color="auto"/>
                            <w:bottom w:val="none" w:sz="0" w:space="0" w:color="auto"/>
                            <w:right w:val="none" w:sz="0" w:space="0" w:color="auto"/>
                          </w:divBdr>
                        </w:div>
                        <w:div w:id="112180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927898">
      <w:bodyDiv w:val="1"/>
      <w:marLeft w:val="0"/>
      <w:marRight w:val="0"/>
      <w:marTop w:val="0"/>
      <w:marBottom w:val="0"/>
      <w:divBdr>
        <w:top w:val="none" w:sz="0" w:space="0" w:color="auto"/>
        <w:left w:val="none" w:sz="0" w:space="0" w:color="auto"/>
        <w:bottom w:val="none" w:sz="0" w:space="0" w:color="auto"/>
        <w:right w:val="none" w:sz="0" w:space="0" w:color="auto"/>
      </w:divBdr>
    </w:div>
    <w:div w:id="338823294">
      <w:bodyDiv w:val="1"/>
      <w:marLeft w:val="0"/>
      <w:marRight w:val="0"/>
      <w:marTop w:val="0"/>
      <w:marBottom w:val="0"/>
      <w:divBdr>
        <w:top w:val="none" w:sz="0" w:space="0" w:color="auto"/>
        <w:left w:val="none" w:sz="0" w:space="0" w:color="auto"/>
        <w:bottom w:val="none" w:sz="0" w:space="0" w:color="auto"/>
        <w:right w:val="none" w:sz="0" w:space="0" w:color="auto"/>
      </w:divBdr>
    </w:div>
    <w:div w:id="342632800">
      <w:bodyDiv w:val="1"/>
      <w:marLeft w:val="0"/>
      <w:marRight w:val="0"/>
      <w:marTop w:val="0"/>
      <w:marBottom w:val="0"/>
      <w:divBdr>
        <w:top w:val="none" w:sz="0" w:space="0" w:color="auto"/>
        <w:left w:val="none" w:sz="0" w:space="0" w:color="auto"/>
        <w:bottom w:val="none" w:sz="0" w:space="0" w:color="auto"/>
        <w:right w:val="none" w:sz="0" w:space="0" w:color="auto"/>
      </w:divBdr>
      <w:divsChild>
        <w:div w:id="1291476789">
          <w:marLeft w:val="0"/>
          <w:marRight w:val="0"/>
          <w:marTop w:val="0"/>
          <w:marBottom w:val="0"/>
          <w:divBdr>
            <w:top w:val="none" w:sz="0" w:space="0" w:color="auto"/>
            <w:left w:val="none" w:sz="0" w:space="0" w:color="auto"/>
            <w:bottom w:val="none" w:sz="0" w:space="0" w:color="auto"/>
            <w:right w:val="none" w:sz="0" w:space="0" w:color="auto"/>
          </w:divBdr>
        </w:div>
        <w:div w:id="191966758">
          <w:marLeft w:val="0"/>
          <w:marRight w:val="0"/>
          <w:marTop w:val="0"/>
          <w:marBottom w:val="0"/>
          <w:divBdr>
            <w:top w:val="none" w:sz="0" w:space="0" w:color="auto"/>
            <w:left w:val="none" w:sz="0" w:space="0" w:color="auto"/>
            <w:bottom w:val="none" w:sz="0" w:space="0" w:color="auto"/>
            <w:right w:val="none" w:sz="0" w:space="0" w:color="auto"/>
          </w:divBdr>
        </w:div>
        <w:div w:id="99686490">
          <w:marLeft w:val="0"/>
          <w:marRight w:val="0"/>
          <w:marTop w:val="0"/>
          <w:marBottom w:val="0"/>
          <w:divBdr>
            <w:top w:val="none" w:sz="0" w:space="0" w:color="auto"/>
            <w:left w:val="none" w:sz="0" w:space="0" w:color="auto"/>
            <w:bottom w:val="none" w:sz="0" w:space="0" w:color="auto"/>
            <w:right w:val="none" w:sz="0" w:space="0" w:color="auto"/>
          </w:divBdr>
        </w:div>
        <w:div w:id="879703019">
          <w:marLeft w:val="0"/>
          <w:marRight w:val="0"/>
          <w:marTop w:val="0"/>
          <w:marBottom w:val="0"/>
          <w:divBdr>
            <w:top w:val="none" w:sz="0" w:space="0" w:color="auto"/>
            <w:left w:val="none" w:sz="0" w:space="0" w:color="auto"/>
            <w:bottom w:val="none" w:sz="0" w:space="0" w:color="auto"/>
            <w:right w:val="none" w:sz="0" w:space="0" w:color="auto"/>
          </w:divBdr>
        </w:div>
        <w:div w:id="1218930964">
          <w:marLeft w:val="0"/>
          <w:marRight w:val="0"/>
          <w:marTop w:val="0"/>
          <w:marBottom w:val="0"/>
          <w:divBdr>
            <w:top w:val="none" w:sz="0" w:space="0" w:color="auto"/>
            <w:left w:val="none" w:sz="0" w:space="0" w:color="auto"/>
            <w:bottom w:val="none" w:sz="0" w:space="0" w:color="auto"/>
            <w:right w:val="none" w:sz="0" w:space="0" w:color="auto"/>
          </w:divBdr>
        </w:div>
        <w:div w:id="1239098708">
          <w:marLeft w:val="0"/>
          <w:marRight w:val="0"/>
          <w:marTop w:val="0"/>
          <w:marBottom w:val="0"/>
          <w:divBdr>
            <w:top w:val="none" w:sz="0" w:space="0" w:color="auto"/>
            <w:left w:val="none" w:sz="0" w:space="0" w:color="auto"/>
            <w:bottom w:val="none" w:sz="0" w:space="0" w:color="auto"/>
            <w:right w:val="none" w:sz="0" w:space="0" w:color="auto"/>
          </w:divBdr>
        </w:div>
        <w:div w:id="371224079">
          <w:marLeft w:val="0"/>
          <w:marRight w:val="0"/>
          <w:marTop w:val="0"/>
          <w:marBottom w:val="0"/>
          <w:divBdr>
            <w:top w:val="none" w:sz="0" w:space="0" w:color="auto"/>
            <w:left w:val="none" w:sz="0" w:space="0" w:color="auto"/>
            <w:bottom w:val="none" w:sz="0" w:space="0" w:color="auto"/>
            <w:right w:val="none" w:sz="0" w:space="0" w:color="auto"/>
          </w:divBdr>
        </w:div>
        <w:div w:id="1582714980">
          <w:marLeft w:val="0"/>
          <w:marRight w:val="0"/>
          <w:marTop w:val="0"/>
          <w:marBottom w:val="0"/>
          <w:divBdr>
            <w:top w:val="none" w:sz="0" w:space="0" w:color="auto"/>
            <w:left w:val="none" w:sz="0" w:space="0" w:color="auto"/>
            <w:bottom w:val="none" w:sz="0" w:space="0" w:color="auto"/>
            <w:right w:val="none" w:sz="0" w:space="0" w:color="auto"/>
          </w:divBdr>
        </w:div>
        <w:div w:id="518470423">
          <w:marLeft w:val="0"/>
          <w:marRight w:val="0"/>
          <w:marTop w:val="0"/>
          <w:marBottom w:val="0"/>
          <w:divBdr>
            <w:top w:val="none" w:sz="0" w:space="0" w:color="auto"/>
            <w:left w:val="none" w:sz="0" w:space="0" w:color="auto"/>
            <w:bottom w:val="none" w:sz="0" w:space="0" w:color="auto"/>
            <w:right w:val="none" w:sz="0" w:space="0" w:color="auto"/>
          </w:divBdr>
        </w:div>
        <w:div w:id="2011522456">
          <w:marLeft w:val="0"/>
          <w:marRight w:val="0"/>
          <w:marTop w:val="0"/>
          <w:marBottom w:val="0"/>
          <w:divBdr>
            <w:top w:val="none" w:sz="0" w:space="0" w:color="auto"/>
            <w:left w:val="none" w:sz="0" w:space="0" w:color="auto"/>
            <w:bottom w:val="none" w:sz="0" w:space="0" w:color="auto"/>
            <w:right w:val="none" w:sz="0" w:space="0" w:color="auto"/>
          </w:divBdr>
        </w:div>
        <w:div w:id="456608579">
          <w:marLeft w:val="0"/>
          <w:marRight w:val="0"/>
          <w:marTop w:val="0"/>
          <w:marBottom w:val="0"/>
          <w:divBdr>
            <w:top w:val="none" w:sz="0" w:space="0" w:color="auto"/>
            <w:left w:val="none" w:sz="0" w:space="0" w:color="auto"/>
            <w:bottom w:val="none" w:sz="0" w:space="0" w:color="auto"/>
            <w:right w:val="none" w:sz="0" w:space="0" w:color="auto"/>
          </w:divBdr>
        </w:div>
        <w:div w:id="1589848430">
          <w:marLeft w:val="0"/>
          <w:marRight w:val="0"/>
          <w:marTop w:val="0"/>
          <w:marBottom w:val="0"/>
          <w:divBdr>
            <w:top w:val="none" w:sz="0" w:space="0" w:color="auto"/>
            <w:left w:val="none" w:sz="0" w:space="0" w:color="auto"/>
            <w:bottom w:val="none" w:sz="0" w:space="0" w:color="auto"/>
            <w:right w:val="none" w:sz="0" w:space="0" w:color="auto"/>
          </w:divBdr>
        </w:div>
        <w:div w:id="2005428822">
          <w:marLeft w:val="0"/>
          <w:marRight w:val="0"/>
          <w:marTop w:val="0"/>
          <w:marBottom w:val="0"/>
          <w:divBdr>
            <w:top w:val="none" w:sz="0" w:space="0" w:color="auto"/>
            <w:left w:val="none" w:sz="0" w:space="0" w:color="auto"/>
            <w:bottom w:val="none" w:sz="0" w:space="0" w:color="auto"/>
            <w:right w:val="none" w:sz="0" w:space="0" w:color="auto"/>
          </w:divBdr>
        </w:div>
        <w:div w:id="30955924">
          <w:marLeft w:val="0"/>
          <w:marRight w:val="0"/>
          <w:marTop w:val="0"/>
          <w:marBottom w:val="0"/>
          <w:divBdr>
            <w:top w:val="none" w:sz="0" w:space="0" w:color="auto"/>
            <w:left w:val="none" w:sz="0" w:space="0" w:color="auto"/>
            <w:bottom w:val="none" w:sz="0" w:space="0" w:color="auto"/>
            <w:right w:val="none" w:sz="0" w:space="0" w:color="auto"/>
          </w:divBdr>
        </w:div>
      </w:divsChild>
    </w:div>
    <w:div w:id="343363527">
      <w:bodyDiv w:val="1"/>
      <w:marLeft w:val="0"/>
      <w:marRight w:val="0"/>
      <w:marTop w:val="0"/>
      <w:marBottom w:val="0"/>
      <w:divBdr>
        <w:top w:val="none" w:sz="0" w:space="0" w:color="auto"/>
        <w:left w:val="none" w:sz="0" w:space="0" w:color="auto"/>
        <w:bottom w:val="none" w:sz="0" w:space="0" w:color="auto"/>
        <w:right w:val="none" w:sz="0" w:space="0" w:color="auto"/>
      </w:divBdr>
      <w:divsChild>
        <w:div w:id="135611644">
          <w:marLeft w:val="0"/>
          <w:marRight w:val="0"/>
          <w:marTop w:val="0"/>
          <w:marBottom w:val="0"/>
          <w:divBdr>
            <w:top w:val="none" w:sz="0" w:space="0" w:color="auto"/>
            <w:left w:val="none" w:sz="0" w:space="0" w:color="auto"/>
            <w:bottom w:val="none" w:sz="0" w:space="0" w:color="auto"/>
            <w:right w:val="none" w:sz="0" w:space="0" w:color="auto"/>
          </w:divBdr>
          <w:divsChild>
            <w:div w:id="1742750902">
              <w:marLeft w:val="0"/>
              <w:marRight w:val="0"/>
              <w:marTop w:val="0"/>
              <w:marBottom w:val="0"/>
              <w:divBdr>
                <w:top w:val="none" w:sz="0" w:space="0" w:color="auto"/>
                <w:left w:val="none" w:sz="0" w:space="0" w:color="auto"/>
                <w:bottom w:val="none" w:sz="0" w:space="0" w:color="auto"/>
                <w:right w:val="none" w:sz="0" w:space="0" w:color="auto"/>
              </w:divBdr>
              <w:divsChild>
                <w:div w:id="1132870749">
                  <w:marLeft w:val="0"/>
                  <w:marRight w:val="0"/>
                  <w:marTop w:val="100"/>
                  <w:marBottom w:val="100"/>
                  <w:divBdr>
                    <w:top w:val="none" w:sz="0" w:space="0" w:color="auto"/>
                    <w:left w:val="none" w:sz="0" w:space="0" w:color="auto"/>
                    <w:bottom w:val="none" w:sz="0" w:space="0" w:color="auto"/>
                    <w:right w:val="none" w:sz="0" w:space="0" w:color="auto"/>
                  </w:divBdr>
                  <w:divsChild>
                    <w:div w:id="1146819760">
                      <w:marLeft w:val="0"/>
                      <w:marRight w:val="0"/>
                      <w:marTop w:val="0"/>
                      <w:marBottom w:val="0"/>
                      <w:divBdr>
                        <w:top w:val="none" w:sz="0" w:space="0" w:color="auto"/>
                        <w:left w:val="single" w:sz="2" w:space="7" w:color="000000"/>
                        <w:bottom w:val="none" w:sz="0" w:space="0" w:color="auto"/>
                        <w:right w:val="single" w:sz="2" w:space="7" w:color="000000"/>
                      </w:divBdr>
                      <w:divsChild>
                        <w:div w:id="444931589">
                          <w:marLeft w:val="0"/>
                          <w:marRight w:val="0"/>
                          <w:marTop w:val="0"/>
                          <w:marBottom w:val="0"/>
                          <w:divBdr>
                            <w:top w:val="none" w:sz="0" w:space="0" w:color="auto"/>
                            <w:left w:val="none" w:sz="0" w:space="0" w:color="auto"/>
                            <w:bottom w:val="none" w:sz="0" w:space="0" w:color="auto"/>
                            <w:right w:val="none" w:sz="0" w:space="0" w:color="auto"/>
                          </w:divBdr>
                          <w:divsChild>
                            <w:div w:id="338506796">
                              <w:marLeft w:val="0"/>
                              <w:marRight w:val="0"/>
                              <w:marTop w:val="0"/>
                              <w:marBottom w:val="0"/>
                              <w:divBdr>
                                <w:top w:val="none" w:sz="0" w:space="0" w:color="auto"/>
                                <w:left w:val="none" w:sz="0" w:space="0" w:color="auto"/>
                                <w:bottom w:val="none" w:sz="0" w:space="0" w:color="auto"/>
                                <w:right w:val="none" w:sz="0" w:space="0" w:color="auto"/>
                              </w:divBdr>
                              <w:divsChild>
                                <w:div w:id="246381620">
                                  <w:marLeft w:val="0"/>
                                  <w:marRight w:val="0"/>
                                  <w:marTop w:val="0"/>
                                  <w:marBottom w:val="0"/>
                                  <w:divBdr>
                                    <w:top w:val="single" w:sz="2" w:space="0" w:color="FFFFFF"/>
                                    <w:left w:val="none" w:sz="0" w:space="0" w:color="auto"/>
                                    <w:bottom w:val="single" w:sz="2" w:space="0" w:color="FFFFFF"/>
                                    <w:right w:val="none" w:sz="0" w:space="0" w:color="auto"/>
                                  </w:divBdr>
                                  <w:divsChild>
                                    <w:div w:id="1458377573">
                                      <w:marLeft w:val="0"/>
                                      <w:marRight w:val="0"/>
                                      <w:marTop w:val="0"/>
                                      <w:marBottom w:val="0"/>
                                      <w:divBdr>
                                        <w:top w:val="none" w:sz="0" w:space="0" w:color="auto"/>
                                        <w:left w:val="none" w:sz="0" w:space="0" w:color="auto"/>
                                        <w:bottom w:val="none" w:sz="0" w:space="0" w:color="auto"/>
                                        <w:right w:val="none" w:sz="0" w:space="0" w:color="auto"/>
                                      </w:divBdr>
                                      <w:divsChild>
                                        <w:div w:id="236213143">
                                          <w:marLeft w:val="0"/>
                                          <w:marRight w:val="0"/>
                                          <w:marTop w:val="0"/>
                                          <w:marBottom w:val="0"/>
                                          <w:divBdr>
                                            <w:top w:val="single" w:sz="2" w:space="0" w:color="BBBBBB"/>
                                            <w:left w:val="none" w:sz="0" w:space="0" w:color="auto"/>
                                            <w:bottom w:val="none" w:sz="0" w:space="0" w:color="auto"/>
                                            <w:right w:val="none" w:sz="0" w:space="0" w:color="auto"/>
                                          </w:divBdr>
                                          <w:divsChild>
                                            <w:div w:id="63992156">
                                              <w:marLeft w:val="0"/>
                                              <w:marRight w:val="0"/>
                                              <w:marTop w:val="0"/>
                                              <w:marBottom w:val="0"/>
                                              <w:divBdr>
                                                <w:top w:val="none" w:sz="0" w:space="0" w:color="auto"/>
                                                <w:left w:val="none" w:sz="0" w:space="0" w:color="auto"/>
                                                <w:bottom w:val="none" w:sz="0" w:space="0" w:color="auto"/>
                                                <w:right w:val="none" w:sz="0" w:space="0" w:color="auto"/>
                                              </w:divBdr>
                                              <w:divsChild>
                                                <w:div w:id="504788500">
                                                  <w:marLeft w:val="0"/>
                                                  <w:marRight w:val="0"/>
                                                  <w:marTop w:val="0"/>
                                                  <w:marBottom w:val="0"/>
                                                  <w:divBdr>
                                                    <w:top w:val="none" w:sz="0" w:space="0" w:color="auto"/>
                                                    <w:left w:val="none" w:sz="0" w:space="0" w:color="auto"/>
                                                    <w:bottom w:val="none" w:sz="0" w:space="0" w:color="auto"/>
                                                    <w:right w:val="none" w:sz="0" w:space="0" w:color="auto"/>
                                                  </w:divBdr>
                                                  <w:divsChild>
                                                    <w:div w:id="388459468">
                                                      <w:marLeft w:val="0"/>
                                                      <w:marRight w:val="0"/>
                                                      <w:marTop w:val="0"/>
                                                      <w:marBottom w:val="0"/>
                                                      <w:divBdr>
                                                        <w:top w:val="none" w:sz="0" w:space="0" w:color="auto"/>
                                                        <w:left w:val="none" w:sz="0" w:space="0" w:color="auto"/>
                                                        <w:bottom w:val="none" w:sz="0" w:space="0" w:color="auto"/>
                                                        <w:right w:val="none" w:sz="0" w:space="0" w:color="auto"/>
                                                      </w:divBdr>
                                                      <w:divsChild>
                                                        <w:div w:id="732656111">
                                                          <w:marLeft w:val="0"/>
                                                          <w:marRight w:val="0"/>
                                                          <w:marTop w:val="0"/>
                                                          <w:marBottom w:val="0"/>
                                                          <w:divBdr>
                                                            <w:top w:val="none" w:sz="0" w:space="0" w:color="auto"/>
                                                            <w:left w:val="none" w:sz="0" w:space="0" w:color="auto"/>
                                                            <w:bottom w:val="none" w:sz="0" w:space="0" w:color="auto"/>
                                                            <w:right w:val="none" w:sz="0" w:space="0" w:color="auto"/>
                                                          </w:divBdr>
                                                          <w:divsChild>
                                                            <w:div w:id="1667703278">
                                                              <w:marLeft w:val="0"/>
                                                              <w:marRight w:val="0"/>
                                                              <w:marTop w:val="0"/>
                                                              <w:marBottom w:val="0"/>
                                                              <w:divBdr>
                                                                <w:top w:val="none" w:sz="0" w:space="0" w:color="auto"/>
                                                                <w:left w:val="none" w:sz="0" w:space="0" w:color="auto"/>
                                                                <w:bottom w:val="none" w:sz="0" w:space="0" w:color="auto"/>
                                                                <w:right w:val="none" w:sz="0" w:space="0" w:color="auto"/>
                                                              </w:divBdr>
                                                              <w:divsChild>
                                                                <w:div w:id="1478913501">
                                                                  <w:marLeft w:val="0"/>
                                                                  <w:marRight w:val="0"/>
                                                                  <w:marTop w:val="0"/>
                                                                  <w:marBottom w:val="0"/>
                                                                  <w:divBdr>
                                                                    <w:top w:val="none" w:sz="0" w:space="0" w:color="auto"/>
                                                                    <w:left w:val="none" w:sz="0" w:space="0" w:color="auto"/>
                                                                    <w:bottom w:val="single" w:sz="2" w:space="0" w:color="807432"/>
                                                                    <w:right w:val="none" w:sz="0" w:space="0" w:color="auto"/>
                                                                  </w:divBdr>
                                                                  <w:divsChild>
                                                                    <w:div w:id="149293478">
                                                                      <w:marLeft w:val="13"/>
                                                                      <w:marRight w:val="0"/>
                                                                      <w:marTop w:val="7"/>
                                                                      <w:marBottom w:val="0"/>
                                                                      <w:divBdr>
                                                                        <w:top w:val="none" w:sz="0" w:space="0" w:color="auto"/>
                                                                        <w:left w:val="none" w:sz="0" w:space="0" w:color="auto"/>
                                                                        <w:bottom w:val="none" w:sz="0" w:space="0" w:color="auto"/>
                                                                        <w:right w:val="none" w:sz="0" w:space="0" w:color="auto"/>
                                                                      </w:divBdr>
                                                                    </w:div>
                                                                    <w:div w:id="414129950">
                                                                      <w:marLeft w:val="0"/>
                                                                      <w:marRight w:val="13"/>
                                                                      <w:marTop w:val="7"/>
                                                                      <w:marBottom w:val="0"/>
                                                                      <w:divBdr>
                                                                        <w:top w:val="none" w:sz="0" w:space="0" w:color="auto"/>
                                                                        <w:left w:val="none" w:sz="0" w:space="0" w:color="auto"/>
                                                                        <w:bottom w:val="none" w:sz="0" w:space="0" w:color="auto"/>
                                                                        <w:right w:val="none" w:sz="0" w:space="0" w:color="auto"/>
                                                                      </w:divBdr>
                                                                    </w:div>
                                                                    <w:div w:id="550337882">
                                                                      <w:marLeft w:val="0"/>
                                                                      <w:marRight w:val="13"/>
                                                                      <w:marTop w:val="7"/>
                                                                      <w:marBottom w:val="0"/>
                                                                      <w:divBdr>
                                                                        <w:top w:val="none" w:sz="0" w:space="0" w:color="auto"/>
                                                                        <w:left w:val="none" w:sz="0" w:space="0" w:color="auto"/>
                                                                        <w:bottom w:val="none" w:sz="0" w:space="0" w:color="auto"/>
                                                                        <w:right w:val="none" w:sz="0" w:space="0" w:color="auto"/>
                                                                      </w:divBdr>
                                                                    </w:div>
                                                                    <w:div w:id="622276172">
                                                                      <w:marLeft w:val="13"/>
                                                                      <w:marRight w:val="0"/>
                                                                      <w:marTop w:val="7"/>
                                                                      <w:marBottom w:val="0"/>
                                                                      <w:divBdr>
                                                                        <w:top w:val="none" w:sz="0" w:space="0" w:color="auto"/>
                                                                        <w:left w:val="none" w:sz="0" w:space="0" w:color="auto"/>
                                                                        <w:bottom w:val="none" w:sz="0" w:space="0" w:color="auto"/>
                                                                        <w:right w:val="none" w:sz="0" w:space="0" w:color="auto"/>
                                                                      </w:divBdr>
                                                                    </w:div>
                                                                    <w:div w:id="753550634">
                                                                      <w:marLeft w:val="0"/>
                                                                      <w:marRight w:val="13"/>
                                                                      <w:marTop w:val="7"/>
                                                                      <w:marBottom w:val="0"/>
                                                                      <w:divBdr>
                                                                        <w:top w:val="none" w:sz="0" w:space="0" w:color="auto"/>
                                                                        <w:left w:val="none" w:sz="0" w:space="0" w:color="auto"/>
                                                                        <w:bottom w:val="none" w:sz="0" w:space="0" w:color="auto"/>
                                                                        <w:right w:val="none" w:sz="0" w:space="0" w:color="auto"/>
                                                                      </w:divBdr>
                                                                    </w:div>
                                                                    <w:div w:id="765034320">
                                                                      <w:marLeft w:val="0"/>
                                                                      <w:marRight w:val="13"/>
                                                                      <w:marTop w:val="7"/>
                                                                      <w:marBottom w:val="0"/>
                                                                      <w:divBdr>
                                                                        <w:top w:val="none" w:sz="0" w:space="0" w:color="auto"/>
                                                                        <w:left w:val="none" w:sz="0" w:space="0" w:color="auto"/>
                                                                        <w:bottom w:val="none" w:sz="0" w:space="0" w:color="auto"/>
                                                                        <w:right w:val="none" w:sz="0" w:space="0" w:color="auto"/>
                                                                      </w:divBdr>
                                                                    </w:div>
                                                                    <w:div w:id="1149174126">
                                                                      <w:marLeft w:val="13"/>
                                                                      <w:marRight w:val="0"/>
                                                                      <w:marTop w:val="7"/>
                                                                      <w:marBottom w:val="0"/>
                                                                      <w:divBdr>
                                                                        <w:top w:val="none" w:sz="0" w:space="0" w:color="auto"/>
                                                                        <w:left w:val="none" w:sz="0" w:space="0" w:color="auto"/>
                                                                        <w:bottom w:val="none" w:sz="0" w:space="0" w:color="auto"/>
                                                                        <w:right w:val="none" w:sz="0" w:space="0" w:color="auto"/>
                                                                      </w:divBdr>
                                                                    </w:div>
                                                                    <w:div w:id="1171482815">
                                                                      <w:marLeft w:val="0"/>
                                                                      <w:marRight w:val="13"/>
                                                                      <w:marTop w:val="7"/>
                                                                      <w:marBottom w:val="0"/>
                                                                      <w:divBdr>
                                                                        <w:top w:val="none" w:sz="0" w:space="0" w:color="auto"/>
                                                                        <w:left w:val="none" w:sz="0" w:space="0" w:color="auto"/>
                                                                        <w:bottom w:val="none" w:sz="0" w:space="0" w:color="auto"/>
                                                                        <w:right w:val="none" w:sz="0" w:space="0" w:color="auto"/>
                                                                      </w:divBdr>
                                                                    </w:div>
                                                                    <w:div w:id="1507474654">
                                                                      <w:marLeft w:val="0"/>
                                                                      <w:marRight w:val="13"/>
                                                                      <w:marTop w:val="7"/>
                                                                      <w:marBottom w:val="0"/>
                                                                      <w:divBdr>
                                                                        <w:top w:val="none" w:sz="0" w:space="0" w:color="auto"/>
                                                                        <w:left w:val="none" w:sz="0" w:space="0" w:color="auto"/>
                                                                        <w:bottom w:val="none" w:sz="0" w:space="0" w:color="auto"/>
                                                                        <w:right w:val="none" w:sz="0" w:space="0" w:color="auto"/>
                                                                      </w:divBdr>
                                                                    </w:div>
                                                                    <w:div w:id="1678997170">
                                                                      <w:marLeft w:val="13"/>
                                                                      <w:marRight w:val="0"/>
                                                                      <w:marTop w:val="7"/>
                                                                      <w:marBottom w:val="0"/>
                                                                      <w:divBdr>
                                                                        <w:top w:val="none" w:sz="0" w:space="0" w:color="auto"/>
                                                                        <w:left w:val="none" w:sz="0" w:space="0" w:color="auto"/>
                                                                        <w:bottom w:val="none" w:sz="0" w:space="0" w:color="auto"/>
                                                                        <w:right w:val="none" w:sz="0" w:space="0" w:color="auto"/>
                                                                      </w:divBdr>
                                                                    </w:div>
                                                                    <w:div w:id="1808619919">
                                                                      <w:marLeft w:val="0"/>
                                                                      <w:marRight w:val="13"/>
                                                                      <w:marTop w:val="7"/>
                                                                      <w:marBottom w:val="0"/>
                                                                      <w:divBdr>
                                                                        <w:top w:val="none" w:sz="0" w:space="0" w:color="auto"/>
                                                                        <w:left w:val="none" w:sz="0" w:space="0" w:color="auto"/>
                                                                        <w:bottom w:val="none" w:sz="0" w:space="0" w:color="auto"/>
                                                                        <w:right w:val="none" w:sz="0" w:space="0" w:color="auto"/>
                                                                      </w:divBdr>
                                                                    </w:div>
                                                                    <w:div w:id="2051222207">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44089226">
      <w:bodyDiv w:val="1"/>
      <w:marLeft w:val="0"/>
      <w:marRight w:val="0"/>
      <w:marTop w:val="0"/>
      <w:marBottom w:val="0"/>
      <w:divBdr>
        <w:top w:val="none" w:sz="0" w:space="0" w:color="auto"/>
        <w:left w:val="none" w:sz="0" w:space="0" w:color="auto"/>
        <w:bottom w:val="none" w:sz="0" w:space="0" w:color="auto"/>
        <w:right w:val="none" w:sz="0" w:space="0" w:color="auto"/>
      </w:divBdr>
      <w:divsChild>
        <w:div w:id="808791837">
          <w:marLeft w:val="0"/>
          <w:marRight w:val="0"/>
          <w:marTop w:val="0"/>
          <w:marBottom w:val="0"/>
          <w:divBdr>
            <w:top w:val="none" w:sz="0" w:space="0" w:color="auto"/>
            <w:left w:val="none" w:sz="0" w:space="0" w:color="auto"/>
            <w:bottom w:val="none" w:sz="0" w:space="0" w:color="auto"/>
            <w:right w:val="none" w:sz="0" w:space="0" w:color="auto"/>
          </w:divBdr>
          <w:divsChild>
            <w:div w:id="763572736">
              <w:marLeft w:val="0"/>
              <w:marRight w:val="0"/>
              <w:marTop w:val="0"/>
              <w:marBottom w:val="0"/>
              <w:divBdr>
                <w:top w:val="none" w:sz="0" w:space="0" w:color="auto"/>
                <w:left w:val="none" w:sz="0" w:space="0" w:color="auto"/>
                <w:bottom w:val="none" w:sz="0" w:space="0" w:color="auto"/>
                <w:right w:val="none" w:sz="0" w:space="0" w:color="auto"/>
              </w:divBdr>
              <w:divsChild>
                <w:div w:id="1196848167">
                  <w:marLeft w:val="0"/>
                  <w:marRight w:val="0"/>
                  <w:marTop w:val="0"/>
                  <w:marBottom w:val="0"/>
                  <w:divBdr>
                    <w:top w:val="none" w:sz="0" w:space="0" w:color="auto"/>
                    <w:left w:val="none" w:sz="0" w:space="0" w:color="auto"/>
                    <w:bottom w:val="none" w:sz="0" w:space="0" w:color="auto"/>
                    <w:right w:val="none" w:sz="0" w:space="0" w:color="auto"/>
                  </w:divBdr>
                  <w:divsChild>
                    <w:div w:id="657853292">
                      <w:marLeft w:val="0"/>
                      <w:marRight w:val="0"/>
                      <w:marTop w:val="0"/>
                      <w:marBottom w:val="0"/>
                      <w:divBdr>
                        <w:top w:val="single" w:sz="4" w:space="2" w:color="C0C0C0"/>
                        <w:left w:val="single" w:sz="4" w:space="2" w:color="C0C0C0"/>
                        <w:bottom w:val="single" w:sz="4" w:space="2" w:color="C0C0C0"/>
                        <w:right w:val="single" w:sz="4" w:space="2" w:color="C0C0C0"/>
                      </w:divBdr>
                      <w:divsChild>
                        <w:div w:id="96020854">
                          <w:marLeft w:val="0"/>
                          <w:marRight w:val="0"/>
                          <w:marTop w:val="0"/>
                          <w:marBottom w:val="0"/>
                          <w:divBdr>
                            <w:top w:val="none" w:sz="0" w:space="0" w:color="auto"/>
                            <w:left w:val="none" w:sz="0" w:space="0" w:color="auto"/>
                            <w:bottom w:val="none" w:sz="0" w:space="0" w:color="auto"/>
                            <w:right w:val="none" w:sz="0" w:space="0" w:color="auto"/>
                          </w:divBdr>
                        </w:div>
                        <w:div w:id="159732799">
                          <w:marLeft w:val="0"/>
                          <w:marRight w:val="0"/>
                          <w:marTop w:val="0"/>
                          <w:marBottom w:val="0"/>
                          <w:divBdr>
                            <w:top w:val="none" w:sz="0" w:space="0" w:color="auto"/>
                            <w:left w:val="none" w:sz="0" w:space="0" w:color="auto"/>
                            <w:bottom w:val="none" w:sz="0" w:space="0" w:color="auto"/>
                            <w:right w:val="none" w:sz="0" w:space="0" w:color="auto"/>
                          </w:divBdr>
                        </w:div>
                        <w:div w:id="567226789">
                          <w:marLeft w:val="0"/>
                          <w:marRight w:val="0"/>
                          <w:marTop w:val="0"/>
                          <w:marBottom w:val="0"/>
                          <w:divBdr>
                            <w:top w:val="none" w:sz="0" w:space="0" w:color="auto"/>
                            <w:left w:val="none" w:sz="0" w:space="0" w:color="auto"/>
                            <w:bottom w:val="none" w:sz="0" w:space="0" w:color="auto"/>
                            <w:right w:val="none" w:sz="0" w:space="0" w:color="auto"/>
                          </w:divBdr>
                        </w:div>
                        <w:div w:id="737944484">
                          <w:marLeft w:val="0"/>
                          <w:marRight w:val="0"/>
                          <w:marTop w:val="0"/>
                          <w:marBottom w:val="0"/>
                          <w:divBdr>
                            <w:top w:val="none" w:sz="0" w:space="0" w:color="auto"/>
                            <w:left w:val="none" w:sz="0" w:space="0" w:color="auto"/>
                            <w:bottom w:val="none" w:sz="0" w:space="0" w:color="auto"/>
                            <w:right w:val="none" w:sz="0" w:space="0" w:color="auto"/>
                          </w:divBdr>
                        </w:div>
                        <w:div w:id="1343363453">
                          <w:marLeft w:val="0"/>
                          <w:marRight w:val="0"/>
                          <w:marTop w:val="0"/>
                          <w:marBottom w:val="0"/>
                          <w:divBdr>
                            <w:top w:val="none" w:sz="0" w:space="0" w:color="auto"/>
                            <w:left w:val="none" w:sz="0" w:space="0" w:color="auto"/>
                            <w:bottom w:val="none" w:sz="0" w:space="0" w:color="auto"/>
                            <w:right w:val="none" w:sz="0" w:space="0" w:color="auto"/>
                          </w:divBdr>
                        </w:div>
                        <w:div w:id="1499232907">
                          <w:marLeft w:val="0"/>
                          <w:marRight w:val="0"/>
                          <w:marTop w:val="0"/>
                          <w:marBottom w:val="0"/>
                          <w:divBdr>
                            <w:top w:val="none" w:sz="0" w:space="0" w:color="auto"/>
                            <w:left w:val="none" w:sz="0" w:space="0" w:color="auto"/>
                            <w:bottom w:val="none" w:sz="0" w:space="0" w:color="auto"/>
                            <w:right w:val="none" w:sz="0" w:space="0" w:color="auto"/>
                          </w:divBdr>
                        </w:div>
                        <w:div w:id="1525367159">
                          <w:marLeft w:val="0"/>
                          <w:marRight w:val="0"/>
                          <w:marTop w:val="0"/>
                          <w:marBottom w:val="0"/>
                          <w:divBdr>
                            <w:top w:val="none" w:sz="0" w:space="0" w:color="auto"/>
                            <w:left w:val="none" w:sz="0" w:space="0" w:color="auto"/>
                            <w:bottom w:val="none" w:sz="0" w:space="0" w:color="auto"/>
                            <w:right w:val="none" w:sz="0" w:space="0" w:color="auto"/>
                          </w:divBdr>
                        </w:div>
                        <w:div w:id="16364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089582">
      <w:bodyDiv w:val="1"/>
      <w:marLeft w:val="0"/>
      <w:marRight w:val="0"/>
      <w:marTop w:val="0"/>
      <w:marBottom w:val="0"/>
      <w:divBdr>
        <w:top w:val="none" w:sz="0" w:space="0" w:color="auto"/>
        <w:left w:val="none" w:sz="0" w:space="0" w:color="auto"/>
        <w:bottom w:val="none" w:sz="0" w:space="0" w:color="auto"/>
        <w:right w:val="none" w:sz="0" w:space="0" w:color="auto"/>
      </w:divBdr>
    </w:div>
    <w:div w:id="344550911">
      <w:bodyDiv w:val="1"/>
      <w:marLeft w:val="0"/>
      <w:marRight w:val="0"/>
      <w:marTop w:val="0"/>
      <w:marBottom w:val="0"/>
      <w:divBdr>
        <w:top w:val="none" w:sz="0" w:space="0" w:color="auto"/>
        <w:left w:val="none" w:sz="0" w:space="0" w:color="auto"/>
        <w:bottom w:val="none" w:sz="0" w:space="0" w:color="auto"/>
        <w:right w:val="none" w:sz="0" w:space="0" w:color="auto"/>
      </w:divBdr>
      <w:divsChild>
        <w:div w:id="303970545">
          <w:marLeft w:val="0"/>
          <w:marRight w:val="0"/>
          <w:marTop w:val="0"/>
          <w:marBottom w:val="0"/>
          <w:divBdr>
            <w:top w:val="none" w:sz="0" w:space="0" w:color="auto"/>
            <w:left w:val="none" w:sz="0" w:space="0" w:color="auto"/>
            <w:bottom w:val="none" w:sz="0" w:space="0" w:color="auto"/>
            <w:right w:val="none" w:sz="0" w:space="0" w:color="auto"/>
          </w:divBdr>
          <w:divsChild>
            <w:div w:id="1232081268">
              <w:marLeft w:val="0"/>
              <w:marRight w:val="0"/>
              <w:marTop w:val="0"/>
              <w:marBottom w:val="0"/>
              <w:divBdr>
                <w:top w:val="none" w:sz="0" w:space="0" w:color="auto"/>
                <w:left w:val="none" w:sz="0" w:space="0" w:color="auto"/>
                <w:bottom w:val="none" w:sz="0" w:space="0" w:color="auto"/>
                <w:right w:val="none" w:sz="0" w:space="0" w:color="auto"/>
              </w:divBdr>
              <w:divsChild>
                <w:div w:id="31391856">
                  <w:marLeft w:val="0"/>
                  <w:marRight w:val="0"/>
                  <w:marTop w:val="0"/>
                  <w:marBottom w:val="0"/>
                  <w:divBdr>
                    <w:top w:val="none" w:sz="0" w:space="0" w:color="auto"/>
                    <w:left w:val="none" w:sz="0" w:space="0" w:color="auto"/>
                    <w:bottom w:val="none" w:sz="0" w:space="0" w:color="auto"/>
                    <w:right w:val="none" w:sz="0" w:space="0" w:color="auto"/>
                  </w:divBdr>
                  <w:divsChild>
                    <w:div w:id="801000884">
                      <w:marLeft w:val="0"/>
                      <w:marRight w:val="0"/>
                      <w:marTop w:val="0"/>
                      <w:marBottom w:val="0"/>
                      <w:divBdr>
                        <w:top w:val="none" w:sz="0" w:space="0" w:color="auto"/>
                        <w:left w:val="none" w:sz="0" w:space="0" w:color="auto"/>
                        <w:bottom w:val="none" w:sz="0" w:space="0" w:color="auto"/>
                        <w:right w:val="none" w:sz="0" w:space="0" w:color="auto"/>
                      </w:divBdr>
                      <w:divsChild>
                        <w:div w:id="215169517">
                          <w:marLeft w:val="0"/>
                          <w:marRight w:val="0"/>
                          <w:marTop w:val="0"/>
                          <w:marBottom w:val="0"/>
                          <w:divBdr>
                            <w:top w:val="none" w:sz="0" w:space="0" w:color="auto"/>
                            <w:left w:val="none" w:sz="0" w:space="0" w:color="auto"/>
                            <w:bottom w:val="none" w:sz="0" w:space="0" w:color="auto"/>
                            <w:right w:val="none" w:sz="0" w:space="0" w:color="auto"/>
                          </w:divBdr>
                        </w:div>
                        <w:div w:id="417405404">
                          <w:marLeft w:val="0"/>
                          <w:marRight w:val="0"/>
                          <w:marTop w:val="0"/>
                          <w:marBottom w:val="0"/>
                          <w:divBdr>
                            <w:top w:val="none" w:sz="0" w:space="0" w:color="auto"/>
                            <w:left w:val="none" w:sz="0" w:space="0" w:color="auto"/>
                            <w:bottom w:val="none" w:sz="0" w:space="0" w:color="auto"/>
                            <w:right w:val="none" w:sz="0" w:space="0" w:color="auto"/>
                          </w:divBdr>
                        </w:div>
                        <w:div w:id="890269979">
                          <w:marLeft w:val="0"/>
                          <w:marRight w:val="0"/>
                          <w:marTop w:val="0"/>
                          <w:marBottom w:val="0"/>
                          <w:divBdr>
                            <w:top w:val="none" w:sz="0" w:space="0" w:color="auto"/>
                            <w:left w:val="none" w:sz="0" w:space="0" w:color="auto"/>
                            <w:bottom w:val="none" w:sz="0" w:space="0" w:color="auto"/>
                            <w:right w:val="none" w:sz="0" w:space="0" w:color="auto"/>
                          </w:divBdr>
                        </w:div>
                        <w:div w:id="1083406498">
                          <w:marLeft w:val="0"/>
                          <w:marRight w:val="0"/>
                          <w:marTop w:val="0"/>
                          <w:marBottom w:val="0"/>
                          <w:divBdr>
                            <w:top w:val="none" w:sz="0" w:space="0" w:color="auto"/>
                            <w:left w:val="none" w:sz="0" w:space="0" w:color="auto"/>
                            <w:bottom w:val="none" w:sz="0" w:space="0" w:color="auto"/>
                            <w:right w:val="none" w:sz="0" w:space="0" w:color="auto"/>
                          </w:divBdr>
                        </w:div>
                        <w:div w:id="1332487670">
                          <w:marLeft w:val="0"/>
                          <w:marRight w:val="0"/>
                          <w:marTop w:val="0"/>
                          <w:marBottom w:val="0"/>
                          <w:divBdr>
                            <w:top w:val="none" w:sz="0" w:space="0" w:color="auto"/>
                            <w:left w:val="none" w:sz="0" w:space="0" w:color="auto"/>
                            <w:bottom w:val="none" w:sz="0" w:space="0" w:color="auto"/>
                            <w:right w:val="none" w:sz="0" w:space="0" w:color="auto"/>
                          </w:divBdr>
                        </w:div>
                        <w:div w:id="1374964033">
                          <w:marLeft w:val="0"/>
                          <w:marRight w:val="0"/>
                          <w:marTop w:val="0"/>
                          <w:marBottom w:val="0"/>
                          <w:divBdr>
                            <w:top w:val="none" w:sz="0" w:space="0" w:color="auto"/>
                            <w:left w:val="none" w:sz="0" w:space="0" w:color="auto"/>
                            <w:bottom w:val="none" w:sz="0" w:space="0" w:color="auto"/>
                            <w:right w:val="none" w:sz="0" w:space="0" w:color="auto"/>
                          </w:divBdr>
                        </w:div>
                        <w:div w:id="1391079544">
                          <w:marLeft w:val="0"/>
                          <w:marRight w:val="0"/>
                          <w:marTop w:val="0"/>
                          <w:marBottom w:val="0"/>
                          <w:divBdr>
                            <w:top w:val="none" w:sz="0" w:space="0" w:color="auto"/>
                            <w:left w:val="none" w:sz="0" w:space="0" w:color="auto"/>
                            <w:bottom w:val="none" w:sz="0" w:space="0" w:color="auto"/>
                            <w:right w:val="none" w:sz="0" w:space="0" w:color="auto"/>
                          </w:divBdr>
                        </w:div>
                        <w:div w:id="1589080064">
                          <w:marLeft w:val="0"/>
                          <w:marRight w:val="0"/>
                          <w:marTop w:val="0"/>
                          <w:marBottom w:val="0"/>
                          <w:divBdr>
                            <w:top w:val="none" w:sz="0" w:space="0" w:color="auto"/>
                            <w:left w:val="none" w:sz="0" w:space="0" w:color="auto"/>
                            <w:bottom w:val="none" w:sz="0" w:space="0" w:color="auto"/>
                            <w:right w:val="none" w:sz="0" w:space="0" w:color="auto"/>
                          </w:divBdr>
                        </w:div>
                        <w:div w:id="1737390773">
                          <w:marLeft w:val="0"/>
                          <w:marRight w:val="0"/>
                          <w:marTop w:val="0"/>
                          <w:marBottom w:val="0"/>
                          <w:divBdr>
                            <w:top w:val="none" w:sz="0" w:space="0" w:color="auto"/>
                            <w:left w:val="none" w:sz="0" w:space="0" w:color="auto"/>
                            <w:bottom w:val="none" w:sz="0" w:space="0" w:color="auto"/>
                            <w:right w:val="none" w:sz="0" w:space="0" w:color="auto"/>
                          </w:divBdr>
                        </w:div>
                        <w:div w:id="1871643693">
                          <w:marLeft w:val="0"/>
                          <w:marRight w:val="0"/>
                          <w:marTop w:val="0"/>
                          <w:marBottom w:val="0"/>
                          <w:divBdr>
                            <w:top w:val="none" w:sz="0" w:space="0" w:color="auto"/>
                            <w:left w:val="none" w:sz="0" w:space="0" w:color="auto"/>
                            <w:bottom w:val="none" w:sz="0" w:space="0" w:color="auto"/>
                            <w:right w:val="none" w:sz="0" w:space="0" w:color="auto"/>
                          </w:divBdr>
                        </w:div>
                        <w:div w:id="196873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446362">
      <w:bodyDiv w:val="1"/>
      <w:marLeft w:val="0"/>
      <w:marRight w:val="0"/>
      <w:marTop w:val="0"/>
      <w:marBottom w:val="0"/>
      <w:divBdr>
        <w:top w:val="none" w:sz="0" w:space="0" w:color="auto"/>
        <w:left w:val="none" w:sz="0" w:space="0" w:color="auto"/>
        <w:bottom w:val="none" w:sz="0" w:space="0" w:color="auto"/>
        <w:right w:val="none" w:sz="0" w:space="0" w:color="auto"/>
      </w:divBdr>
    </w:div>
    <w:div w:id="346559892">
      <w:bodyDiv w:val="1"/>
      <w:marLeft w:val="0"/>
      <w:marRight w:val="0"/>
      <w:marTop w:val="0"/>
      <w:marBottom w:val="0"/>
      <w:divBdr>
        <w:top w:val="none" w:sz="0" w:space="0" w:color="auto"/>
        <w:left w:val="none" w:sz="0" w:space="0" w:color="auto"/>
        <w:bottom w:val="none" w:sz="0" w:space="0" w:color="auto"/>
        <w:right w:val="none" w:sz="0" w:space="0" w:color="auto"/>
      </w:divBdr>
      <w:divsChild>
        <w:div w:id="1896694513">
          <w:marLeft w:val="0"/>
          <w:marRight w:val="0"/>
          <w:marTop w:val="0"/>
          <w:marBottom w:val="0"/>
          <w:divBdr>
            <w:top w:val="none" w:sz="0" w:space="0" w:color="auto"/>
            <w:left w:val="none" w:sz="0" w:space="0" w:color="auto"/>
            <w:bottom w:val="none" w:sz="0" w:space="0" w:color="auto"/>
            <w:right w:val="none" w:sz="0" w:space="0" w:color="auto"/>
          </w:divBdr>
        </w:div>
        <w:div w:id="602957193">
          <w:marLeft w:val="0"/>
          <w:marRight w:val="0"/>
          <w:marTop w:val="0"/>
          <w:marBottom w:val="0"/>
          <w:divBdr>
            <w:top w:val="none" w:sz="0" w:space="0" w:color="auto"/>
            <w:left w:val="none" w:sz="0" w:space="0" w:color="auto"/>
            <w:bottom w:val="none" w:sz="0" w:space="0" w:color="auto"/>
            <w:right w:val="none" w:sz="0" w:space="0" w:color="auto"/>
          </w:divBdr>
        </w:div>
        <w:div w:id="1873565206">
          <w:marLeft w:val="0"/>
          <w:marRight w:val="0"/>
          <w:marTop w:val="0"/>
          <w:marBottom w:val="0"/>
          <w:divBdr>
            <w:top w:val="none" w:sz="0" w:space="0" w:color="auto"/>
            <w:left w:val="none" w:sz="0" w:space="0" w:color="auto"/>
            <w:bottom w:val="none" w:sz="0" w:space="0" w:color="auto"/>
            <w:right w:val="none" w:sz="0" w:space="0" w:color="auto"/>
          </w:divBdr>
        </w:div>
        <w:div w:id="947615342">
          <w:marLeft w:val="0"/>
          <w:marRight w:val="0"/>
          <w:marTop w:val="0"/>
          <w:marBottom w:val="0"/>
          <w:divBdr>
            <w:top w:val="none" w:sz="0" w:space="0" w:color="auto"/>
            <w:left w:val="none" w:sz="0" w:space="0" w:color="auto"/>
            <w:bottom w:val="none" w:sz="0" w:space="0" w:color="auto"/>
            <w:right w:val="none" w:sz="0" w:space="0" w:color="auto"/>
          </w:divBdr>
        </w:div>
        <w:div w:id="220480961">
          <w:marLeft w:val="0"/>
          <w:marRight w:val="0"/>
          <w:marTop w:val="0"/>
          <w:marBottom w:val="0"/>
          <w:divBdr>
            <w:top w:val="none" w:sz="0" w:space="0" w:color="auto"/>
            <w:left w:val="none" w:sz="0" w:space="0" w:color="auto"/>
            <w:bottom w:val="none" w:sz="0" w:space="0" w:color="auto"/>
            <w:right w:val="none" w:sz="0" w:space="0" w:color="auto"/>
          </w:divBdr>
        </w:div>
        <w:div w:id="290937693">
          <w:marLeft w:val="0"/>
          <w:marRight w:val="0"/>
          <w:marTop w:val="0"/>
          <w:marBottom w:val="0"/>
          <w:divBdr>
            <w:top w:val="none" w:sz="0" w:space="0" w:color="auto"/>
            <w:left w:val="none" w:sz="0" w:space="0" w:color="auto"/>
            <w:bottom w:val="none" w:sz="0" w:space="0" w:color="auto"/>
            <w:right w:val="none" w:sz="0" w:space="0" w:color="auto"/>
          </w:divBdr>
        </w:div>
      </w:divsChild>
    </w:div>
    <w:div w:id="346903623">
      <w:bodyDiv w:val="1"/>
      <w:marLeft w:val="0"/>
      <w:marRight w:val="0"/>
      <w:marTop w:val="0"/>
      <w:marBottom w:val="0"/>
      <w:divBdr>
        <w:top w:val="none" w:sz="0" w:space="0" w:color="auto"/>
        <w:left w:val="none" w:sz="0" w:space="0" w:color="auto"/>
        <w:bottom w:val="none" w:sz="0" w:space="0" w:color="auto"/>
        <w:right w:val="none" w:sz="0" w:space="0" w:color="auto"/>
      </w:divBdr>
      <w:divsChild>
        <w:div w:id="188027322">
          <w:marLeft w:val="0"/>
          <w:marRight w:val="0"/>
          <w:marTop w:val="0"/>
          <w:marBottom w:val="0"/>
          <w:divBdr>
            <w:top w:val="none" w:sz="0" w:space="0" w:color="auto"/>
            <w:left w:val="none" w:sz="0" w:space="0" w:color="auto"/>
            <w:bottom w:val="none" w:sz="0" w:space="0" w:color="auto"/>
            <w:right w:val="none" w:sz="0" w:space="0" w:color="auto"/>
          </w:divBdr>
          <w:divsChild>
            <w:div w:id="916086737">
              <w:marLeft w:val="0"/>
              <w:marRight w:val="0"/>
              <w:marTop w:val="0"/>
              <w:marBottom w:val="0"/>
              <w:divBdr>
                <w:top w:val="none" w:sz="0" w:space="0" w:color="auto"/>
                <w:left w:val="none" w:sz="0" w:space="0" w:color="auto"/>
                <w:bottom w:val="none" w:sz="0" w:space="0" w:color="auto"/>
                <w:right w:val="none" w:sz="0" w:space="0" w:color="auto"/>
              </w:divBdr>
            </w:div>
          </w:divsChild>
        </w:div>
        <w:div w:id="631179240">
          <w:marLeft w:val="0"/>
          <w:marRight w:val="0"/>
          <w:marTop w:val="0"/>
          <w:marBottom w:val="0"/>
          <w:divBdr>
            <w:top w:val="none" w:sz="0" w:space="0" w:color="auto"/>
            <w:left w:val="none" w:sz="0" w:space="0" w:color="auto"/>
            <w:bottom w:val="none" w:sz="0" w:space="0" w:color="auto"/>
            <w:right w:val="none" w:sz="0" w:space="0" w:color="auto"/>
          </w:divBdr>
          <w:divsChild>
            <w:div w:id="124549073">
              <w:marLeft w:val="0"/>
              <w:marRight w:val="0"/>
              <w:marTop w:val="0"/>
              <w:marBottom w:val="0"/>
              <w:divBdr>
                <w:top w:val="none" w:sz="0" w:space="0" w:color="auto"/>
                <w:left w:val="none" w:sz="0" w:space="0" w:color="auto"/>
                <w:bottom w:val="none" w:sz="0" w:space="0" w:color="auto"/>
                <w:right w:val="none" w:sz="0" w:space="0" w:color="auto"/>
              </w:divBdr>
            </w:div>
          </w:divsChild>
        </w:div>
        <w:div w:id="777994528">
          <w:marLeft w:val="0"/>
          <w:marRight w:val="0"/>
          <w:marTop w:val="0"/>
          <w:marBottom w:val="0"/>
          <w:divBdr>
            <w:top w:val="none" w:sz="0" w:space="0" w:color="auto"/>
            <w:left w:val="none" w:sz="0" w:space="0" w:color="auto"/>
            <w:bottom w:val="none" w:sz="0" w:space="0" w:color="auto"/>
            <w:right w:val="none" w:sz="0" w:space="0" w:color="auto"/>
          </w:divBdr>
          <w:divsChild>
            <w:div w:id="528379282">
              <w:marLeft w:val="0"/>
              <w:marRight w:val="0"/>
              <w:marTop w:val="0"/>
              <w:marBottom w:val="0"/>
              <w:divBdr>
                <w:top w:val="none" w:sz="0" w:space="0" w:color="auto"/>
                <w:left w:val="none" w:sz="0" w:space="0" w:color="auto"/>
                <w:bottom w:val="none" w:sz="0" w:space="0" w:color="auto"/>
                <w:right w:val="none" w:sz="0" w:space="0" w:color="auto"/>
              </w:divBdr>
            </w:div>
          </w:divsChild>
        </w:div>
        <w:div w:id="962153919">
          <w:marLeft w:val="0"/>
          <w:marRight w:val="0"/>
          <w:marTop w:val="0"/>
          <w:marBottom w:val="0"/>
          <w:divBdr>
            <w:top w:val="none" w:sz="0" w:space="0" w:color="auto"/>
            <w:left w:val="none" w:sz="0" w:space="0" w:color="auto"/>
            <w:bottom w:val="none" w:sz="0" w:space="0" w:color="auto"/>
            <w:right w:val="none" w:sz="0" w:space="0" w:color="auto"/>
          </w:divBdr>
          <w:divsChild>
            <w:div w:id="1355308147">
              <w:marLeft w:val="0"/>
              <w:marRight w:val="0"/>
              <w:marTop w:val="0"/>
              <w:marBottom w:val="0"/>
              <w:divBdr>
                <w:top w:val="none" w:sz="0" w:space="0" w:color="auto"/>
                <w:left w:val="none" w:sz="0" w:space="0" w:color="auto"/>
                <w:bottom w:val="none" w:sz="0" w:space="0" w:color="auto"/>
                <w:right w:val="none" w:sz="0" w:space="0" w:color="auto"/>
              </w:divBdr>
            </w:div>
          </w:divsChild>
        </w:div>
        <w:div w:id="1070536503">
          <w:marLeft w:val="0"/>
          <w:marRight w:val="0"/>
          <w:marTop w:val="0"/>
          <w:marBottom w:val="0"/>
          <w:divBdr>
            <w:top w:val="none" w:sz="0" w:space="0" w:color="auto"/>
            <w:left w:val="none" w:sz="0" w:space="0" w:color="auto"/>
            <w:bottom w:val="none" w:sz="0" w:space="0" w:color="auto"/>
            <w:right w:val="none" w:sz="0" w:space="0" w:color="auto"/>
          </w:divBdr>
          <w:divsChild>
            <w:div w:id="430512892">
              <w:marLeft w:val="0"/>
              <w:marRight w:val="0"/>
              <w:marTop w:val="0"/>
              <w:marBottom w:val="0"/>
              <w:divBdr>
                <w:top w:val="none" w:sz="0" w:space="0" w:color="auto"/>
                <w:left w:val="none" w:sz="0" w:space="0" w:color="auto"/>
                <w:bottom w:val="none" w:sz="0" w:space="0" w:color="auto"/>
                <w:right w:val="none" w:sz="0" w:space="0" w:color="auto"/>
              </w:divBdr>
            </w:div>
          </w:divsChild>
        </w:div>
        <w:div w:id="1365253883">
          <w:marLeft w:val="0"/>
          <w:marRight w:val="0"/>
          <w:marTop w:val="0"/>
          <w:marBottom w:val="0"/>
          <w:divBdr>
            <w:top w:val="none" w:sz="0" w:space="0" w:color="auto"/>
            <w:left w:val="none" w:sz="0" w:space="0" w:color="auto"/>
            <w:bottom w:val="none" w:sz="0" w:space="0" w:color="auto"/>
            <w:right w:val="none" w:sz="0" w:space="0" w:color="auto"/>
          </w:divBdr>
          <w:divsChild>
            <w:div w:id="1677416152">
              <w:marLeft w:val="0"/>
              <w:marRight w:val="0"/>
              <w:marTop w:val="0"/>
              <w:marBottom w:val="0"/>
              <w:divBdr>
                <w:top w:val="none" w:sz="0" w:space="0" w:color="auto"/>
                <w:left w:val="none" w:sz="0" w:space="0" w:color="auto"/>
                <w:bottom w:val="none" w:sz="0" w:space="0" w:color="auto"/>
                <w:right w:val="none" w:sz="0" w:space="0" w:color="auto"/>
              </w:divBdr>
            </w:div>
          </w:divsChild>
        </w:div>
        <w:div w:id="1426457851">
          <w:marLeft w:val="0"/>
          <w:marRight w:val="0"/>
          <w:marTop w:val="0"/>
          <w:marBottom w:val="0"/>
          <w:divBdr>
            <w:top w:val="none" w:sz="0" w:space="0" w:color="auto"/>
            <w:left w:val="none" w:sz="0" w:space="0" w:color="auto"/>
            <w:bottom w:val="none" w:sz="0" w:space="0" w:color="auto"/>
            <w:right w:val="none" w:sz="0" w:space="0" w:color="auto"/>
          </w:divBdr>
          <w:divsChild>
            <w:div w:id="239871928">
              <w:marLeft w:val="0"/>
              <w:marRight w:val="0"/>
              <w:marTop w:val="0"/>
              <w:marBottom w:val="0"/>
              <w:divBdr>
                <w:top w:val="none" w:sz="0" w:space="0" w:color="auto"/>
                <w:left w:val="none" w:sz="0" w:space="0" w:color="auto"/>
                <w:bottom w:val="none" w:sz="0" w:space="0" w:color="auto"/>
                <w:right w:val="none" w:sz="0" w:space="0" w:color="auto"/>
              </w:divBdr>
            </w:div>
          </w:divsChild>
        </w:div>
        <w:div w:id="1711033723">
          <w:marLeft w:val="0"/>
          <w:marRight w:val="0"/>
          <w:marTop w:val="0"/>
          <w:marBottom w:val="0"/>
          <w:divBdr>
            <w:top w:val="none" w:sz="0" w:space="0" w:color="auto"/>
            <w:left w:val="none" w:sz="0" w:space="0" w:color="auto"/>
            <w:bottom w:val="none" w:sz="0" w:space="0" w:color="auto"/>
            <w:right w:val="none" w:sz="0" w:space="0" w:color="auto"/>
          </w:divBdr>
          <w:divsChild>
            <w:div w:id="1710568601">
              <w:marLeft w:val="0"/>
              <w:marRight w:val="0"/>
              <w:marTop w:val="0"/>
              <w:marBottom w:val="0"/>
              <w:divBdr>
                <w:top w:val="none" w:sz="0" w:space="0" w:color="auto"/>
                <w:left w:val="none" w:sz="0" w:space="0" w:color="auto"/>
                <w:bottom w:val="none" w:sz="0" w:space="0" w:color="auto"/>
                <w:right w:val="none" w:sz="0" w:space="0" w:color="auto"/>
              </w:divBdr>
            </w:div>
          </w:divsChild>
        </w:div>
        <w:div w:id="1713504595">
          <w:marLeft w:val="0"/>
          <w:marRight w:val="0"/>
          <w:marTop w:val="0"/>
          <w:marBottom w:val="0"/>
          <w:divBdr>
            <w:top w:val="none" w:sz="0" w:space="0" w:color="auto"/>
            <w:left w:val="none" w:sz="0" w:space="0" w:color="auto"/>
            <w:bottom w:val="none" w:sz="0" w:space="0" w:color="auto"/>
            <w:right w:val="none" w:sz="0" w:space="0" w:color="auto"/>
          </w:divBdr>
          <w:divsChild>
            <w:div w:id="65899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0012">
      <w:bodyDiv w:val="1"/>
      <w:marLeft w:val="0"/>
      <w:marRight w:val="0"/>
      <w:marTop w:val="0"/>
      <w:marBottom w:val="0"/>
      <w:divBdr>
        <w:top w:val="none" w:sz="0" w:space="0" w:color="auto"/>
        <w:left w:val="none" w:sz="0" w:space="0" w:color="auto"/>
        <w:bottom w:val="none" w:sz="0" w:space="0" w:color="auto"/>
        <w:right w:val="none" w:sz="0" w:space="0" w:color="auto"/>
      </w:divBdr>
    </w:div>
    <w:div w:id="351302856">
      <w:bodyDiv w:val="1"/>
      <w:marLeft w:val="0"/>
      <w:marRight w:val="0"/>
      <w:marTop w:val="0"/>
      <w:marBottom w:val="0"/>
      <w:divBdr>
        <w:top w:val="none" w:sz="0" w:space="0" w:color="auto"/>
        <w:left w:val="none" w:sz="0" w:space="0" w:color="auto"/>
        <w:bottom w:val="none" w:sz="0" w:space="0" w:color="auto"/>
        <w:right w:val="none" w:sz="0" w:space="0" w:color="auto"/>
      </w:divBdr>
      <w:divsChild>
        <w:div w:id="1598706614">
          <w:marLeft w:val="0"/>
          <w:marRight w:val="0"/>
          <w:marTop w:val="0"/>
          <w:marBottom w:val="0"/>
          <w:divBdr>
            <w:top w:val="none" w:sz="0" w:space="0" w:color="auto"/>
            <w:left w:val="none" w:sz="0" w:space="0" w:color="auto"/>
            <w:bottom w:val="none" w:sz="0" w:space="0" w:color="auto"/>
            <w:right w:val="none" w:sz="0" w:space="0" w:color="auto"/>
          </w:divBdr>
          <w:divsChild>
            <w:div w:id="562833817">
              <w:marLeft w:val="0"/>
              <w:marRight w:val="0"/>
              <w:marTop w:val="0"/>
              <w:marBottom w:val="0"/>
              <w:divBdr>
                <w:top w:val="none" w:sz="0" w:space="0" w:color="auto"/>
                <w:left w:val="none" w:sz="0" w:space="0" w:color="auto"/>
                <w:bottom w:val="none" w:sz="0" w:space="0" w:color="auto"/>
                <w:right w:val="none" w:sz="0" w:space="0" w:color="auto"/>
              </w:divBdr>
              <w:divsChild>
                <w:div w:id="1977442255">
                  <w:marLeft w:val="0"/>
                  <w:marRight w:val="0"/>
                  <w:marTop w:val="0"/>
                  <w:marBottom w:val="0"/>
                  <w:divBdr>
                    <w:top w:val="none" w:sz="0" w:space="0" w:color="auto"/>
                    <w:left w:val="none" w:sz="0" w:space="0" w:color="auto"/>
                    <w:bottom w:val="none" w:sz="0" w:space="0" w:color="auto"/>
                    <w:right w:val="none" w:sz="0" w:space="0" w:color="auto"/>
                  </w:divBdr>
                  <w:divsChild>
                    <w:div w:id="56649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493310">
      <w:bodyDiv w:val="1"/>
      <w:marLeft w:val="0"/>
      <w:marRight w:val="0"/>
      <w:marTop w:val="0"/>
      <w:marBottom w:val="0"/>
      <w:divBdr>
        <w:top w:val="none" w:sz="0" w:space="0" w:color="auto"/>
        <w:left w:val="none" w:sz="0" w:space="0" w:color="auto"/>
        <w:bottom w:val="none" w:sz="0" w:space="0" w:color="auto"/>
        <w:right w:val="none" w:sz="0" w:space="0" w:color="auto"/>
      </w:divBdr>
      <w:divsChild>
        <w:div w:id="1416631534">
          <w:marLeft w:val="0"/>
          <w:marRight w:val="0"/>
          <w:marTop w:val="0"/>
          <w:marBottom w:val="0"/>
          <w:divBdr>
            <w:top w:val="none" w:sz="0" w:space="0" w:color="auto"/>
            <w:left w:val="none" w:sz="0" w:space="0" w:color="auto"/>
            <w:bottom w:val="none" w:sz="0" w:space="0" w:color="auto"/>
            <w:right w:val="none" w:sz="0" w:space="0" w:color="auto"/>
          </w:divBdr>
          <w:divsChild>
            <w:div w:id="1514563723">
              <w:marLeft w:val="0"/>
              <w:marRight w:val="0"/>
              <w:marTop w:val="0"/>
              <w:marBottom w:val="0"/>
              <w:divBdr>
                <w:top w:val="none" w:sz="0" w:space="0" w:color="auto"/>
                <w:left w:val="none" w:sz="0" w:space="0" w:color="auto"/>
                <w:bottom w:val="none" w:sz="0" w:space="0" w:color="auto"/>
                <w:right w:val="none" w:sz="0" w:space="0" w:color="auto"/>
              </w:divBdr>
              <w:divsChild>
                <w:div w:id="2051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649959">
          <w:marLeft w:val="0"/>
          <w:marRight w:val="0"/>
          <w:marTop w:val="0"/>
          <w:marBottom w:val="0"/>
          <w:divBdr>
            <w:top w:val="none" w:sz="0" w:space="0" w:color="auto"/>
            <w:left w:val="none" w:sz="0" w:space="0" w:color="auto"/>
            <w:bottom w:val="none" w:sz="0" w:space="0" w:color="auto"/>
            <w:right w:val="none" w:sz="0" w:space="0" w:color="auto"/>
          </w:divBdr>
          <w:divsChild>
            <w:div w:id="1425300566">
              <w:marLeft w:val="0"/>
              <w:marRight w:val="0"/>
              <w:marTop w:val="0"/>
              <w:marBottom w:val="0"/>
              <w:divBdr>
                <w:top w:val="none" w:sz="0" w:space="0" w:color="auto"/>
                <w:left w:val="none" w:sz="0" w:space="0" w:color="auto"/>
                <w:bottom w:val="none" w:sz="0" w:space="0" w:color="auto"/>
                <w:right w:val="none" w:sz="0" w:space="0" w:color="auto"/>
              </w:divBdr>
              <w:divsChild>
                <w:div w:id="1900480218">
                  <w:marLeft w:val="0"/>
                  <w:marRight w:val="0"/>
                  <w:marTop w:val="0"/>
                  <w:marBottom w:val="0"/>
                  <w:divBdr>
                    <w:top w:val="none" w:sz="0" w:space="0" w:color="auto"/>
                    <w:left w:val="none" w:sz="0" w:space="0" w:color="auto"/>
                    <w:bottom w:val="none" w:sz="0" w:space="0" w:color="auto"/>
                    <w:right w:val="none" w:sz="0" w:space="0" w:color="auto"/>
                  </w:divBdr>
                </w:div>
                <w:div w:id="197147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24688">
          <w:marLeft w:val="0"/>
          <w:marRight w:val="0"/>
          <w:marTop w:val="0"/>
          <w:marBottom w:val="0"/>
          <w:divBdr>
            <w:top w:val="none" w:sz="0" w:space="0" w:color="auto"/>
            <w:left w:val="none" w:sz="0" w:space="0" w:color="auto"/>
            <w:bottom w:val="none" w:sz="0" w:space="0" w:color="auto"/>
            <w:right w:val="none" w:sz="0" w:space="0" w:color="auto"/>
          </w:divBdr>
          <w:divsChild>
            <w:div w:id="2081050506">
              <w:marLeft w:val="0"/>
              <w:marRight w:val="0"/>
              <w:marTop w:val="0"/>
              <w:marBottom w:val="0"/>
              <w:divBdr>
                <w:top w:val="none" w:sz="0" w:space="0" w:color="auto"/>
                <w:left w:val="none" w:sz="0" w:space="0" w:color="auto"/>
                <w:bottom w:val="none" w:sz="0" w:space="0" w:color="auto"/>
                <w:right w:val="none" w:sz="0" w:space="0" w:color="auto"/>
              </w:divBdr>
              <w:divsChild>
                <w:div w:id="1017459629">
                  <w:marLeft w:val="0"/>
                  <w:marRight w:val="0"/>
                  <w:marTop w:val="0"/>
                  <w:marBottom w:val="0"/>
                  <w:divBdr>
                    <w:top w:val="none" w:sz="0" w:space="0" w:color="auto"/>
                    <w:left w:val="none" w:sz="0" w:space="0" w:color="auto"/>
                    <w:bottom w:val="none" w:sz="0" w:space="0" w:color="auto"/>
                    <w:right w:val="none" w:sz="0" w:space="0" w:color="auto"/>
                  </w:divBdr>
                </w:div>
                <w:div w:id="205268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42646">
          <w:marLeft w:val="0"/>
          <w:marRight w:val="0"/>
          <w:marTop w:val="0"/>
          <w:marBottom w:val="0"/>
          <w:divBdr>
            <w:top w:val="none" w:sz="0" w:space="0" w:color="auto"/>
            <w:left w:val="none" w:sz="0" w:space="0" w:color="auto"/>
            <w:bottom w:val="none" w:sz="0" w:space="0" w:color="auto"/>
            <w:right w:val="none" w:sz="0" w:space="0" w:color="auto"/>
          </w:divBdr>
          <w:divsChild>
            <w:div w:id="37049759">
              <w:marLeft w:val="0"/>
              <w:marRight w:val="0"/>
              <w:marTop w:val="0"/>
              <w:marBottom w:val="0"/>
              <w:divBdr>
                <w:top w:val="none" w:sz="0" w:space="0" w:color="auto"/>
                <w:left w:val="none" w:sz="0" w:space="0" w:color="auto"/>
                <w:bottom w:val="none" w:sz="0" w:space="0" w:color="auto"/>
                <w:right w:val="none" w:sz="0" w:space="0" w:color="auto"/>
              </w:divBdr>
              <w:divsChild>
                <w:div w:id="934364181">
                  <w:marLeft w:val="0"/>
                  <w:marRight w:val="0"/>
                  <w:marTop w:val="0"/>
                  <w:marBottom w:val="0"/>
                  <w:divBdr>
                    <w:top w:val="none" w:sz="0" w:space="0" w:color="auto"/>
                    <w:left w:val="none" w:sz="0" w:space="0" w:color="auto"/>
                    <w:bottom w:val="none" w:sz="0" w:space="0" w:color="auto"/>
                    <w:right w:val="none" w:sz="0" w:space="0" w:color="auto"/>
                  </w:divBdr>
                </w:div>
                <w:div w:id="7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256">
          <w:marLeft w:val="0"/>
          <w:marRight w:val="0"/>
          <w:marTop w:val="0"/>
          <w:marBottom w:val="0"/>
          <w:divBdr>
            <w:top w:val="none" w:sz="0" w:space="0" w:color="auto"/>
            <w:left w:val="none" w:sz="0" w:space="0" w:color="auto"/>
            <w:bottom w:val="none" w:sz="0" w:space="0" w:color="auto"/>
            <w:right w:val="none" w:sz="0" w:space="0" w:color="auto"/>
          </w:divBdr>
          <w:divsChild>
            <w:div w:id="123040164">
              <w:marLeft w:val="0"/>
              <w:marRight w:val="0"/>
              <w:marTop w:val="0"/>
              <w:marBottom w:val="0"/>
              <w:divBdr>
                <w:top w:val="none" w:sz="0" w:space="0" w:color="auto"/>
                <w:left w:val="none" w:sz="0" w:space="0" w:color="auto"/>
                <w:bottom w:val="none" w:sz="0" w:space="0" w:color="auto"/>
                <w:right w:val="none" w:sz="0" w:space="0" w:color="auto"/>
              </w:divBdr>
              <w:divsChild>
                <w:div w:id="1154756061">
                  <w:marLeft w:val="0"/>
                  <w:marRight w:val="0"/>
                  <w:marTop w:val="0"/>
                  <w:marBottom w:val="0"/>
                  <w:divBdr>
                    <w:top w:val="none" w:sz="0" w:space="0" w:color="auto"/>
                    <w:left w:val="none" w:sz="0" w:space="0" w:color="auto"/>
                    <w:bottom w:val="none" w:sz="0" w:space="0" w:color="auto"/>
                    <w:right w:val="none" w:sz="0" w:space="0" w:color="auto"/>
                  </w:divBdr>
                </w:div>
                <w:div w:id="3792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151703">
      <w:bodyDiv w:val="1"/>
      <w:marLeft w:val="0"/>
      <w:marRight w:val="0"/>
      <w:marTop w:val="0"/>
      <w:marBottom w:val="0"/>
      <w:divBdr>
        <w:top w:val="none" w:sz="0" w:space="0" w:color="auto"/>
        <w:left w:val="none" w:sz="0" w:space="0" w:color="auto"/>
        <w:bottom w:val="none" w:sz="0" w:space="0" w:color="auto"/>
        <w:right w:val="none" w:sz="0" w:space="0" w:color="auto"/>
      </w:divBdr>
    </w:div>
    <w:div w:id="352460714">
      <w:bodyDiv w:val="1"/>
      <w:marLeft w:val="0"/>
      <w:marRight w:val="0"/>
      <w:marTop w:val="0"/>
      <w:marBottom w:val="0"/>
      <w:divBdr>
        <w:top w:val="none" w:sz="0" w:space="0" w:color="auto"/>
        <w:left w:val="none" w:sz="0" w:space="0" w:color="auto"/>
        <w:bottom w:val="none" w:sz="0" w:space="0" w:color="auto"/>
        <w:right w:val="none" w:sz="0" w:space="0" w:color="auto"/>
      </w:divBdr>
      <w:divsChild>
        <w:div w:id="79261561">
          <w:marLeft w:val="0"/>
          <w:marRight w:val="0"/>
          <w:marTop w:val="0"/>
          <w:marBottom w:val="0"/>
          <w:divBdr>
            <w:top w:val="none" w:sz="0" w:space="0" w:color="auto"/>
            <w:left w:val="none" w:sz="0" w:space="0" w:color="auto"/>
            <w:bottom w:val="none" w:sz="0" w:space="0" w:color="auto"/>
            <w:right w:val="none" w:sz="0" w:space="0" w:color="auto"/>
          </w:divBdr>
          <w:divsChild>
            <w:div w:id="1354958155">
              <w:marLeft w:val="0"/>
              <w:marRight w:val="0"/>
              <w:marTop w:val="0"/>
              <w:marBottom w:val="0"/>
              <w:divBdr>
                <w:top w:val="none" w:sz="0" w:space="0" w:color="auto"/>
                <w:left w:val="none" w:sz="0" w:space="0" w:color="auto"/>
                <w:bottom w:val="none" w:sz="0" w:space="0" w:color="auto"/>
                <w:right w:val="none" w:sz="0" w:space="0" w:color="auto"/>
              </w:divBdr>
            </w:div>
          </w:divsChild>
        </w:div>
        <w:div w:id="100882558">
          <w:marLeft w:val="0"/>
          <w:marRight w:val="0"/>
          <w:marTop w:val="0"/>
          <w:marBottom w:val="0"/>
          <w:divBdr>
            <w:top w:val="none" w:sz="0" w:space="0" w:color="auto"/>
            <w:left w:val="none" w:sz="0" w:space="0" w:color="auto"/>
            <w:bottom w:val="none" w:sz="0" w:space="0" w:color="auto"/>
            <w:right w:val="none" w:sz="0" w:space="0" w:color="auto"/>
          </w:divBdr>
          <w:divsChild>
            <w:div w:id="730421534">
              <w:marLeft w:val="0"/>
              <w:marRight w:val="0"/>
              <w:marTop w:val="0"/>
              <w:marBottom w:val="0"/>
              <w:divBdr>
                <w:top w:val="none" w:sz="0" w:space="0" w:color="auto"/>
                <w:left w:val="none" w:sz="0" w:space="0" w:color="auto"/>
                <w:bottom w:val="none" w:sz="0" w:space="0" w:color="auto"/>
                <w:right w:val="none" w:sz="0" w:space="0" w:color="auto"/>
              </w:divBdr>
            </w:div>
          </w:divsChild>
        </w:div>
        <w:div w:id="111292741">
          <w:marLeft w:val="0"/>
          <w:marRight w:val="0"/>
          <w:marTop w:val="0"/>
          <w:marBottom w:val="0"/>
          <w:divBdr>
            <w:top w:val="none" w:sz="0" w:space="0" w:color="auto"/>
            <w:left w:val="none" w:sz="0" w:space="0" w:color="auto"/>
            <w:bottom w:val="none" w:sz="0" w:space="0" w:color="auto"/>
            <w:right w:val="none" w:sz="0" w:space="0" w:color="auto"/>
          </w:divBdr>
          <w:divsChild>
            <w:div w:id="868686927">
              <w:marLeft w:val="0"/>
              <w:marRight w:val="0"/>
              <w:marTop w:val="0"/>
              <w:marBottom w:val="0"/>
              <w:divBdr>
                <w:top w:val="none" w:sz="0" w:space="0" w:color="auto"/>
                <w:left w:val="none" w:sz="0" w:space="0" w:color="auto"/>
                <w:bottom w:val="none" w:sz="0" w:space="0" w:color="auto"/>
                <w:right w:val="none" w:sz="0" w:space="0" w:color="auto"/>
              </w:divBdr>
            </w:div>
          </w:divsChild>
        </w:div>
        <w:div w:id="242960840">
          <w:marLeft w:val="0"/>
          <w:marRight w:val="0"/>
          <w:marTop w:val="0"/>
          <w:marBottom w:val="0"/>
          <w:divBdr>
            <w:top w:val="none" w:sz="0" w:space="0" w:color="auto"/>
            <w:left w:val="none" w:sz="0" w:space="0" w:color="auto"/>
            <w:bottom w:val="none" w:sz="0" w:space="0" w:color="auto"/>
            <w:right w:val="none" w:sz="0" w:space="0" w:color="auto"/>
          </w:divBdr>
        </w:div>
        <w:div w:id="257980323">
          <w:marLeft w:val="0"/>
          <w:marRight w:val="0"/>
          <w:marTop w:val="0"/>
          <w:marBottom w:val="0"/>
          <w:divBdr>
            <w:top w:val="none" w:sz="0" w:space="0" w:color="auto"/>
            <w:left w:val="none" w:sz="0" w:space="0" w:color="auto"/>
            <w:bottom w:val="none" w:sz="0" w:space="0" w:color="auto"/>
            <w:right w:val="none" w:sz="0" w:space="0" w:color="auto"/>
          </w:divBdr>
        </w:div>
        <w:div w:id="299582432">
          <w:marLeft w:val="0"/>
          <w:marRight w:val="0"/>
          <w:marTop w:val="0"/>
          <w:marBottom w:val="0"/>
          <w:divBdr>
            <w:top w:val="none" w:sz="0" w:space="0" w:color="auto"/>
            <w:left w:val="none" w:sz="0" w:space="0" w:color="auto"/>
            <w:bottom w:val="none" w:sz="0" w:space="0" w:color="auto"/>
            <w:right w:val="none" w:sz="0" w:space="0" w:color="auto"/>
          </w:divBdr>
          <w:divsChild>
            <w:div w:id="904143788">
              <w:marLeft w:val="0"/>
              <w:marRight w:val="0"/>
              <w:marTop w:val="0"/>
              <w:marBottom w:val="0"/>
              <w:divBdr>
                <w:top w:val="none" w:sz="0" w:space="0" w:color="auto"/>
                <w:left w:val="none" w:sz="0" w:space="0" w:color="auto"/>
                <w:bottom w:val="none" w:sz="0" w:space="0" w:color="auto"/>
                <w:right w:val="none" w:sz="0" w:space="0" w:color="auto"/>
              </w:divBdr>
            </w:div>
          </w:divsChild>
        </w:div>
        <w:div w:id="301815760">
          <w:marLeft w:val="0"/>
          <w:marRight w:val="0"/>
          <w:marTop w:val="0"/>
          <w:marBottom w:val="0"/>
          <w:divBdr>
            <w:top w:val="none" w:sz="0" w:space="0" w:color="auto"/>
            <w:left w:val="none" w:sz="0" w:space="0" w:color="auto"/>
            <w:bottom w:val="none" w:sz="0" w:space="0" w:color="auto"/>
            <w:right w:val="none" w:sz="0" w:space="0" w:color="auto"/>
          </w:divBdr>
          <w:divsChild>
            <w:div w:id="106701547">
              <w:marLeft w:val="0"/>
              <w:marRight w:val="0"/>
              <w:marTop w:val="0"/>
              <w:marBottom w:val="0"/>
              <w:divBdr>
                <w:top w:val="none" w:sz="0" w:space="0" w:color="auto"/>
                <w:left w:val="none" w:sz="0" w:space="0" w:color="auto"/>
                <w:bottom w:val="none" w:sz="0" w:space="0" w:color="auto"/>
                <w:right w:val="none" w:sz="0" w:space="0" w:color="auto"/>
              </w:divBdr>
            </w:div>
          </w:divsChild>
        </w:div>
        <w:div w:id="395009078">
          <w:marLeft w:val="0"/>
          <w:marRight w:val="0"/>
          <w:marTop w:val="0"/>
          <w:marBottom w:val="0"/>
          <w:divBdr>
            <w:top w:val="none" w:sz="0" w:space="0" w:color="auto"/>
            <w:left w:val="none" w:sz="0" w:space="0" w:color="auto"/>
            <w:bottom w:val="none" w:sz="0" w:space="0" w:color="auto"/>
            <w:right w:val="none" w:sz="0" w:space="0" w:color="auto"/>
          </w:divBdr>
          <w:divsChild>
            <w:div w:id="1421876223">
              <w:marLeft w:val="0"/>
              <w:marRight w:val="0"/>
              <w:marTop w:val="0"/>
              <w:marBottom w:val="0"/>
              <w:divBdr>
                <w:top w:val="none" w:sz="0" w:space="0" w:color="auto"/>
                <w:left w:val="none" w:sz="0" w:space="0" w:color="auto"/>
                <w:bottom w:val="none" w:sz="0" w:space="0" w:color="auto"/>
                <w:right w:val="none" w:sz="0" w:space="0" w:color="auto"/>
              </w:divBdr>
            </w:div>
          </w:divsChild>
        </w:div>
        <w:div w:id="532042356">
          <w:marLeft w:val="0"/>
          <w:marRight w:val="0"/>
          <w:marTop w:val="0"/>
          <w:marBottom w:val="0"/>
          <w:divBdr>
            <w:top w:val="none" w:sz="0" w:space="0" w:color="auto"/>
            <w:left w:val="none" w:sz="0" w:space="0" w:color="auto"/>
            <w:bottom w:val="none" w:sz="0" w:space="0" w:color="auto"/>
            <w:right w:val="none" w:sz="0" w:space="0" w:color="auto"/>
          </w:divBdr>
          <w:divsChild>
            <w:div w:id="1133325252">
              <w:marLeft w:val="0"/>
              <w:marRight w:val="0"/>
              <w:marTop w:val="0"/>
              <w:marBottom w:val="0"/>
              <w:divBdr>
                <w:top w:val="none" w:sz="0" w:space="0" w:color="auto"/>
                <w:left w:val="none" w:sz="0" w:space="0" w:color="auto"/>
                <w:bottom w:val="none" w:sz="0" w:space="0" w:color="auto"/>
                <w:right w:val="none" w:sz="0" w:space="0" w:color="auto"/>
              </w:divBdr>
            </w:div>
          </w:divsChild>
        </w:div>
        <w:div w:id="561061469">
          <w:marLeft w:val="0"/>
          <w:marRight w:val="0"/>
          <w:marTop w:val="0"/>
          <w:marBottom w:val="0"/>
          <w:divBdr>
            <w:top w:val="none" w:sz="0" w:space="0" w:color="auto"/>
            <w:left w:val="none" w:sz="0" w:space="0" w:color="auto"/>
            <w:bottom w:val="none" w:sz="0" w:space="0" w:color="auto"/>
            <w:right w:val="none" w:sz="0" w:space="0" w:color="auto"/>
          </w:divBdr>
        </w:div>
        <w:div w:id="668487507">
          <w:marLeft w:val="0"/>
          <w:marRight w:val="0"/>
          <w:marTop w:val="0"/>
          <w:marBottom w:val="0"/>
          <w:divBdr>
            <w:top w:val="none" w:sz="0" w:space="0" w:color="auto"/>
            <w:left w:val="none" w:sz="0" w:space="0" w:color="auto"/>
            <w:bottom w:val="none" w:sz="0" w:space="0" w:color="auto"/>
            <w:right w:val="none" w:sz="0" w:space="0" w:color="auto"/>
          </w:divBdr>
          <w:divsChild>
            <w:div w:id="649796761">
              <w:marLeft w:val="0"/>
              <w:marRight w:val="0"/>
              <w:marTop w:val="0"/>
              <w:marBottom w:val="0"/>
              <w:divBdr>
                <w:top w:val="none" w:sz="0" w:space="0" w:color="auto"/>
                <w:left w:val="none" w:sz="0" w:space="0" w:color="auto"/>
                <w:bottom w:val="none" w:sz="0" w:space="0" w:color="auto"/>
                <w:right w:val="none" w:sz="0" w:space="0" w:color="auto"/>
              </w:divBdr>
            </w:div>
          </w:divsChild>
        </w:div>
        <w:div w:id="674459142">
          <w:marLeft w:val="0"/>
          <w:marRight w:val="0"/>
          <w:marTop w:val="0"/>
          <w:marBottom w:val="0"/>
          <w:divBdr>
            <w:top w:val="none" w:sz="0" w:space="0" w:color="auto"/>
            <w:left w:val="none" w:sz="0" w:space="0" w:color="auto"/>
            <w:bottom w:val="none" w:sz="0" w:space="0" w:color="auto"/>
            <w:right w:val="none" w:sz="0" w:space="0" w:color="auto"/>
          </w:divBdr>
        </w:div>
        <w:div w:id="773986036">
          <w:marLeft w:val="0"/>
          <w:marRight w:val="0"/>
          <w:marTop w:val="0"/>
          <w:marBottom w:val="0"/>
          <w:divBdr>
            <w:top w:val="none" w:sz="0" w:space="0" w:color="auto"/>
            <w:left w:val="none" w:sz="0" w:space="0" w:color="auto"/>
            <w:bottom w:val="none" w:sz="0" w:space="0" w:color="auto"/>
            <w:right w:val="none" w:sz="0" w:space="0" w:color="auto"/>
          </w:divBdr>
          <w:divsChild>
            <w:div w:id="1105153504">
              <w:marLeft w:val="0"/>
              <w:marRight w:val="0"/>
              <w:marTop w:val="0"/>
              <w:marBottom w:val="0"/>
              <w:divBdr>
                <w:top w:val="none" w:sz="0" w:space="0" w:color="auto"/>
                <w:left w:val="none" w:sz="0" w:space="0" w:color="auto"/>
                <w:bottom w:val="none" w:sz="0" w:space="0" w:color="auto"/>
                <w:right w:val="none" w:sz="0" w:space="0" w:color="auto"/>
              </w:divBdr>
            </w:div>
          </w:divsChild>
        </w:div>
        <w:div w:id="813133633">
          <w:marLeft w:val="0"/>
          <w:marRight w:val="0"/>
          <w:marTop w:val="0"/>
          <w:marBottom w:val="0"/>
          <w:divBdr>
            <w:top w:val="none" w:sz="0" w:space="0" w:color="auto"/>
            <w:left w:val="none" w:sz="0" w:space="0" w:color="auto"/>
            <w:bottom w:val="none" w:sz="0" w:space="0" w:color="auto"/>
            <w:right w:val="none" w:sz="0" w:space="0" w:color="auto"/>
          </w:divBdr>
          <w:divsChild>
            <w:div w:id="674262135">
              <w:marLeft w:val="0"/>
              <w:marRight w:val="0"/>
              <w:marTop w:val="0"/>
              <w:marBottom w:val="0"/>
              <w:divBdr>
                <w:top w:val="none" w:sz="0" w:space="0" w:color="auto"/>
                <w:left w:val="none" w:sz="0" w:space="0" w:color="auto"/>
                <w:bottom w:val="none" w:sz="0" w:space="0" w:color="auto"/>
                <w:right w:val="none" w:sz="0" w:space="0" w:color="auto"/>
              </w:divBdr>
            </w:div>
          </w:divsChild>
        </w:div>
        <w:div w:id="891960660">
          <w:marLeft w:val="0"/>
          <w:marRight w:val="0"/>
          <w:marTop w:val="0"/>
          <w:marBottom w:val="0"/>
          <w:divBdr>
            <w:top w:val="none" w:sz="0" w:space="0" w:color="auto"/>
            <w:left w:val="none" w:sz="0" w:space="0" w:color="auto"/>
            <w:bottom w:val="none" w:sz="0" w:space="0" w:color="auto"/>
            <w:right w:val="none" w:sz="0" w:space="0" w:color="auto"/>
          </w:divBdr>
        </w:div>
        <w:div w:id="925187697">
          <w:marLeft w:val="0"/>
          <w:marRight w:val="0"/>
          <w:marTop w:val="0"/>
          <w:marBottom w:val="0"/>
          <w:divBdr>
            <w:top w:val="none" w:sz="0" w:space="0" w:color="auto"/>
            <w:left w:val="none" w:sz="0" w:space="0" w:color="auto"/>
            <w:bottom w:val="none" w:sz="0" w:space="0" w:color="auto"/>
            <w:right w:val="none" w:sz="0" w:space="0" w:color="auto"/>
          </w:divBdr>
          <w:divsChild>
            <w:div w:id="261840540">
              <w:marLeft w:val="0"/>
              <w:marRight w:val="0"/>
              <w:marTop w:val="0"/>
              <w:marBottom w:val="0"/>
              <w:divBdr>
                <w:top w:val="none" w:sz="0" w:space="0" w:color="auto"/>
                <w:left w:val="none" w:sz="0" w:space="0" w:color="auto"/>
                <w:bottom w:val="none" w:sz="0" w:space="0" w:color="auto"/>
                <w:right w:val="none" w:sz="0" w:space="0" w:color="auto"/>
              </w:divBdr>
            </w:div>
          </w:divsChild>
        </w:div>
        <w:div w:id="969243294">
          <w:marLeft w:val="0"/>
          <w:marRight w:val="0"/>
          <w:marTop w:val="0"/>
          <w:marBottom w:val="0"/>
          <w:divBdr>
            <w:top w:val="none" w:sz="0" w:space="0" w:color="auto"/>
            <w:left w:val="none" w:sz="0" w:space="0" w:color="auto"/>
            <w:bottom w:val="none" w:sz="0" w:space="0" w:color="auto"/>
            <w:right w:val="none" w:sz="0" w:space="0" w:color="auto"/>
          </w:divBdr>
          <w:divsChild>
            <w:div w:id="2010936016">
              <w:marLeft w:val="0"/>
              <w:marRight w:val="0"/>
              <w:marTop w:val="0"/>
              <w:marBottom w:val="0"/>
              <w:divBdr>
                <w:top w:val="none" w:sz="0" w:space="0" w:color="auto"/>
                <w:left w:val="none" w:sz="0" w:space="0" w:color="auto"/>
                <w:bottom w:val="none" w:sz="0" w:space="0" w:color="auto"/>
                <w:right w:val="none" w:sz="0" w:space="0" w:color="auto"/>
              </w:divBdr>
            </w:div>
          </w:divsChild>
        </w:div>
        <w:div w:id="1001081352">
          <w:marLeft w:val="0"/>
          <w:marRight w:val="0"/>
          <w:marTop w:val="0"/>
          <w:marBottom w:val="0"/>
          <w:divBdr>
            <w:top w:val="none" w:sz="0" w:space="0" w:color="auto"/>
            <w:left w:val="none" w:sz="0" w:space="0" w:color="auto"/>
            <w:bottom w:val="none" w:sz="0" w:space="0" w:color="auto"/>
            <w:right w:val="none" w:sz="0" w:space="0" w:color="auto"/>
          </w:divBdr>
        </w:div>
        <w:div w:id="1059674021">
          <w:marLeft w:val="0"/>
          <w:marRight w:val="0"/>
          <w:marTop w:val="0"/>
          <w:marBottom w:val="0"/>
          <w:divBdr>
            <w:top w:val="none" w:sz="0" w:space="0" w:color="auto"/>
            <w:left w:val="none" w:sz="0" w:space="0" w:color="auto"/>
            <w:bottom w:val="none" w:sz="0" w:space="0" w:color="auto"/>
            <w:right w:val="none" w:sz="0" w:space="0" w:color="auto"/>
          </w:divBdr>
          <w:divsChild>
            <w:div w:id="1149833345">
              <w:marLeft w:val="0"/>
              <w:marRight w:val="0"/>
              <w:marTop w:val="0"/>
              <w:marBottom w:val="0"/>
              <w:divBdr>
                <w:top w:val="none" w:sz="0" w:space="0" w:color="auto"/>
                <w:left w:val="none" w:sz="0" w:space="0" w:color="auto"/>
                <w:bottom w:val="none" w:sz="0" w:space="0" w:color="auto"/>
                <w:right w:val="none" w:sz="0" w:space="0" w:color="auto"/>
              </w:divBdr>
            </w:div>
          </w:divsChild>
        </w:div>
        <w:div w:id="1271010783">
          <w:marLeft w:val="0"/>
          <w:marRight w:val="0"/>
          <w:marTop w:val="0"/>
          <w:marBottom w:val="0"/>
          <w:divBdr>
            <w:top w:val="none" w:sz="0" w:space="0" w:color="auto"/>
            <w:left w:val="none" w:sz="0" w:space="0" w:color="auto"/>
            <w:bottom w:val="none" w:sz="0" w:space="0" w:color="auto"/>
            <w:right w:val="none" w:sz="0" w:space="0" w:color="auto"/>
          </w:divBdr>
          <w:divsChild>
            <w:div w:id="42874012">
              <w:marLeft w:val="0"/>
              <w:marRight w:val="0"/>
              <w:marTop w:val="0"/>
              <w:marBottom w:val="0"/>
              <w:divBdr>
                <w:top w:val="none" w:sz="0" w:space="0" w:color="auto"/>
                <w:left w:val="none" w:sz="0" w:space="0" w:color="auto"/>
                <w:bottom w:val="none" w:sz="0" w:space="0" w:color="auto"/>
                <w:right w:val="none" w:sz="0" w:space="0" w:color="auto"/>
              </w:divBdr>
            </w:div>
          </w:divsChild>
        </w:div>
        <w:div w:id="1362050329">
          <w:marLeft w:val="0"/>
          <w:marRight w:val="0"/>
          <w:marTop w:val="0"/>
          <w:marBottom w:val="0"/>
          <w:divBdr>
            <w:top w:val="none" w:sz="0" w:space="0" w:color="auto"/>
            <w:left w:val="none" w:sz="0" w:space="0" w:color="auto"/>
            <w:bottom w:val="none" w:sz="0" w:space="0" w:color="auto"/>
            <w:right w:val="none" w:sz="0" w:space="0" w:color="auto"/>
          </w:divBdr>
          <w:divsChild>
            <w:div w:id="1490515538">
              <w:marLeft w:val="0"/>
              <w:marRight w:val="0"/>
              <w:marTop w:val="0"/>
              <w:marBottom w:val="0"/>
              <w:divBdr>
                <w:top w:val="none" w:sz="0" w:space="0" w:color="auto"/>
                <w:left w:val="none" w:sz="0" w:space="0" w:color="auto"/>
                <w:bottom w:val="none" w:sz="0" w:space="0" w:color="auto"/>
                <w:right w:val="none" w:sz="0" w:space="0" w:color="auto"/>
              </w:divBdr>
            </w:div>
          </w:divsChild>
        </w:div>
        <w:div w:id="1672633990">
          <w:marLeft w:val="0"/>
          <w:marRight w:val="0"/>
          <w:marTop w:val="0"/>
          <w:marBottom w:val="0"/>
          <w:divBdr>
            <w:top w:val="none" w:sz="0" w:space="0" w:color="auto"/>
            <w:left w:val="none" w:sz="0" w:space="0" w:color="auto"/>
            <w:bottom w:val="none" w:sz="0" w:space="0" w:color="auto"/>
            <w:right w:val="none" w:sz="0" w:space="0" w:color="auto"/>
          </w:divBdr>
          <w:divsChild>
            <w:div w:id="433405906">
              <w:marLeft w:val="0"/>
              <w:marRight w:val="0"/>
              <w:marTop w:val="0"/>
              <w:marBottom w:val="0"/>
              <w:divBdr>
                <w:top w:val="none" w:sz="0" w:space="0" w:color="auto"/>
                <w:left w:val="none" w:sz="0" w:space="0" w:color="auto"/>
                <w:bottom w:val="none" w:sz="0" w:space="0" w:color="auto"/>
                <w:right w:val="none" w:sz="0" w:space="0" w:color="auto"/>
              </w:divBdr>
            </w:div>
          </w:divsChild>
        </w:div>
        <w:div w:id="1708138019">
          <w:marLeft w:val="0"/>
          <w:marRight w:val="0"/>
          <w:marTop w:val="0"/>
          <w:marBottom w:val="0"/>
          <w:divBdr>
            <w:top w:val="none" w:sz="0" w:space="0" w:color="auto"/>
            <w:left w:val="none" w:sz="0" w:space="0" w:color="auto"/>
            <w:bottom w:val="none" w:sz="0" w:space="0" w:color="auto"/>
            <w:right w:val="none" w:sz="0" w:space="0" w:color="auto"/>
          </w:divBdr>
          <w:divsChild>
            <w:div w:id="253905184">
              <w:marLeft w:val="0"/>
              <w:marRight w:val="0"/>
              <w:marTop w:val="0"/>
              <w:marBottom w:val="0"/>
              <w:divBdr>
                <w:top w:val="none" w:sz="0" w:space="0" w:color="auto"/>
                <w:left w:val="none" w:sz="0" w:space="0" w:color="auto"/>
                <w:bottom w:val="none" w:sz="0" w:space="0" w:color="auto"/>
                <w:right w:val="none" w:sz="0" w:space="0" w:color="auto"/>
              </w:divBdr>
            </w:div>
          </w:divsChild>
        </w:div>
        <w:div w:id="1745446255">
          <w:marLeft w:val="0"/>
          <w:marRight w:val="0"/>
          <w:marTop w:val="0"/>
          <w:marBottom w:val="0"/>
          <w:divBdr>
            <w:top w:val="none" w:sz="0" w:space="0" w:color="auto"/>
            <w:left w:val="none" w:sz="0" w:space="0" w:color="auto"/>
            <w:bottom w:val="none" w:sz="0" w:space="0" w:color="auto"/>
            <w:right w:val="none" w:sz="0" w:space="0" w:color="auto"/>
          </w:divBdr>
          <w:divsChild>
            <w:div w:id="2076583775">
              <w:marLeft w:val="0"/>
              <w:marRight w:val="0"/>
              <w:marTop w:val="0"/>
              <w:marBottom w:val="0"/>
              <w:divBdr>
                <w:top w:val="none" w:sz="0" w:space="0" w:color="auto"/>
                <w:left w:val="none" w:sz="0" w:space="0" w:color="auto"/>
                <w:bottom w:val="none" w:sz="0" w:space="0" w:color="auto"/>
                <w:right w:val="none" w:sz="0" w:space="0" w:color="auto"/>
              </w:divBdr>
            </w:div>
          </w:divsChild>
        </w:div>
        <w:div w:id="1808936924">
          <w:marLeft w:val="0"/>
          <w:marRight w:val="0"/>
          <w:marTop w:val="0"/>
          <w:marBottom w:val="0"/>
          <w:divBdr>
            <w:top w:val="none" w:sz="0" w:space="0" w:color="auto"/>
            <w:left w:val="none" w:sz="0" w:space="0" w:color="auto"/>
            <w:bottom w:val="none" w:sz="0" w:space="0" w:color="auto"/>
            <w:right w:val="none" w:sz="0" w:space="0" w:color="auto"/>
          </w:divBdr>
          <w:divsChild>
            <w:div w:id="1350988641">
              <w:marLeft w:val="0"/>
              <w:marRight w:val="0"/>
              <w:marTop w:val="0"/>
              <w:marBottom w:val="0"/>
              <w:divBdr>
                <w:top w:val="none" w:sz="0" w:space="0" w:color="auto"/>
                <w:left w:val="none" w:sz="0" w:space="0" w:color="auto"/>
                <w:bottom w:val="none" w:sz="0" w:space="0" w:color="auto"/>
                <w:right w:val="none" w:sz="0" w:space="0" w:color="auto"/>
              </w:divBdr>
            </w:div>
          </w:divsChild>
        </w:div>
        <w:div w:id="1883252905">
          <w:marLeft w:val="0"/>
          <w:marRight w:val="0"/>
          <w:marTop w:val="0"/>
          <w:marBottom w:val="0"/>
          <w:divBdr>
            <w:top w:val="none" w:sz="0" w:space="0" w:color="auto"/>
            <w:left w:val="none" w:sz="0" w:space="0" w:color="auto"/>
            <w:bottom w:val="none" w:sz="0" w:space="0" w:color="auto"/>
            <w:right w:val="none" w:sz="0" w:space="0" w:color="auto"/>
          </w:divBdr>
          <w:divsChild>
            <w:div w:id="290668067">
              <w:marLeft w:val="0"/>
              <w:marRight w:val="0"/>
              <w:marTop w:val="0"/>
              <w:marBottom w:val="0"/>
              <w:divBdr>
                <w:top w:val="none" w:sz="0" w:space="0" w:color="auto"/>
                <w:left w:val="none" w:sz="0" w:space="0" w:color="auto"/>
                <w:bottom w:val="none" w:sz="0" w:space="0" w:color="auto"/>
                <w:right w:val="none" w:sz="0" w:space="0" w:color="auto"/>
              </w:divBdr>
            </w:div>
          </w:divsChild>
        </w:div>
        <w:div w:id="1909606746">
          <w:marLeft w:val="0"/>
          <w:marRight w:val="0"/>
          <w:marTop w:val="0"/>
          <w:marBottom w:val="0"/>
          <w:divBdr>
            <w:top w:val="none" w:sz="0" w:space="0" w:color="auto"/>
            <w:left w:val="none" w:sz="0" w:space="0" w:color="auto"/>
            <w:bottom w:val="none" w:sz="0" w:space="0" w:color="auto"/>
            <w:right w:val="none" w:sz="0" w:space="0" w:color="auto"/>
          </w:divBdr>
        </w:div>
        <w:div w:id="1994328017">
          <w:marLeft w:val="0"/>
          <w:marRight w:val="0"/>
          <w:marTop w:val="0"/>
          <w:marBottom w:val="0"/>
          <w:divBdr>
            <w:top w:val="none" w:sz="0" w:space="0" w:color="auto"/>
            <w:left w:val="none" w:sz="0" w:space="0" w:color="auto"/>
            <w:bottom w:val="none" w:sz="0" w:space="0" w:color="auto"/>
            <w:right w:val="none" w:sz="0" w:space="0" w:color="auto"/>
          </w:divBdr>
          <w:divsChild>
            <w:div w:id="770585590">
              <w:marLeft w:val="0"/>
              <w:marRight w:val="0"/>
              <w:marTop w:val="0"/>
              <w:marBottom w:val="0"/>
              <w:divBdr>
                <w:top w:val="none" w:sz="0" w:space="0" w:color="auto"/>
                <w:left w:val="none" w:sz="0" w:space="0" w:color="auto"/>
                <w:bottom w:val="none" w:sz="0" w:space="0" w:color="auto"/>
                <w:right w:val="none" w:sz="0" w:space="0" w:color="auto"/>
              </w:divBdr>
            </w:div>
          </w:divsChild>
        </w:div>
        <w:div w:id="1999920418">
          <w:marLeft w:val="0"/>
          <w:marRight w:val="0"/>
          <w:marTop w:val="0"/>
          <w:marBottom w:val="0"/>
          <w:divBdr>
            <w:top w:val="none" w:sz="0" w:space="0" w:color="auto"/>
            <w:left w:val="none" w:sz="0" w:space="0" w:color="auto"/>
            <w:bottom w:val="none" w:sz="0" w:space="0" w:color="auto"/>
            <w:right w:val="none" w:sz="0" w:space="0" w:color="auto"/>
          </w:divBdr>
          <w:divsChild>
            <w:div w:id="1972242682">
              <w:marLeft w:val="0"/>
              <w:marRight w:val="0"/>
              <w:marTop w:val="0"/>
              <w:marBottom w:val="0"/>
              <w:divBdr>
                <w:top w:val="none" w:sz="0" w:space="0" w:color="auto"/>
                <w:left w:val="none" w:sz="0" w:space="0" w:color="auto"/>
                <w:bottom w:val="none" w:sz="0" w:space="0" w:color="auto"/>
                <w:right w:val="none" w:sz="0" w:space="0" w:color="auto"/>
              </w:divBdr>
            </w:div>
          </w:divsChild>
        </w:div>
        <w:div w:id="2001232574">
          <w:marLeft w:val="0"/>
          <w:marRight w:val="0"/>
          <w:marTop w:val="0"/>
          <w:marBottom w:val="0"/>
          <w:divBdr>
            <w:top w:val="none" w:sz="0" w:space="0" w:color="auto"/>
            <w:left w:val="none" w:sz="0" w:space="0" w:color="auto"/>
            <w:bottom w:val="none" w:sz="0" w:space="0" w:color="auto"/>
            <w:right w:val="none" w:sz="0" w:space="0" w:color="auto"/>
          </w:divBdr>
        </w:div>
        <w:div w:id="2053384766">
          <w:marLeft w:val="0"/>
          <w:marRight w:val="0"/>
          <w:marTop w:val="0"/>
          <w:marBottom w:val="0"/>
          <w:divBdr>
            <w:top w:val="none" w:sz="0" w:space="0" w:color="auto"/>
            <w:left w:val="none" w:sz="0" w:space="0" w:color="auto"/>
            <w:bottom w:val="none" w:sz="0" w:space="0" w:color="auto"/>
            <w:right w:val="none" w:sz="0" w:space="0" w:color="auto"/>
          </w:divBdr>
          <w:divsChild>
            <w:div w:id="1940213035">
              <w:marLeft w:val="0"/>
              <w:marRight w:val="0"/>
              <w:marTop w:val="0"/>
              <w:marBottom w:val="0"/>
              <w:divBdr>
                <w:top w:val="none" w:sz="0" w:space="0" w:color="auto"/>
                <w:left w:val="none" w:sz="0" w:space="0" w:color="auto"/>
                <w:bottom w:val="none" w:sz="0" w:space="0" w:color="auto"/>
                <w:right w:val="none" w:sz="0" w:space="0" w:color="auto"/>
              </w:divBdr>
            </w:div>
          </w:divsChild>
        </w:div>
        <w:div w:id="2065712789">
          <w:marLeft w:val="0"/>
          <w:marRight w:val="0"/>
          <w:marTop w:val="0"/>
          <w:marBottom w:val="0"/>
          <w:divBdr>
            <w:top w:val="none" w:sz="0" w:space="0" w:color="auto"/>
            <w:left w:val="none" w:sz="0" w:space="0" w:color="auto"/>
            <w:bottom w:val="none" w:sz="0" w:space="0" w:color="auto"/>
            <w:right w:val="none" w:sz="0" w:space="0" w:color="auto"/>
          </w:divBdr>
        </w:div>
      </w:divsChild>
    </w:div>
    <w:div w:id="353069322">
      <w:bodyDiv w:val="1"/>
      <w:marLeft w:val="0"/>
      <w:marRight w:val="0"/>
      <w:marTop w:val="0"/>
      <w:marBottom w:val="0"/>
      <w:divBdr>
        <w:top w:val="none" w:sz="0" w:space="0" w:color="auto"/>
        <w:left w:val="none" w:sz="0" w:space="0" w:color="auto"/>
        <w:bottom w:val="none" w:sz="0" w:space="0" w:color="auto"/>
        <w:right w:val="none" w:sz="0" w:space="0" w:color="auto"/>
      </w:divBdr>
    </w:div>
    <w:div w:id="355934226">
      <w:bodyDiv w:val="1"/>
      <w:marLeft w:val="0"/>
      <w:marRight w:val="0"/>
      <w:marTop w:val="0"/>
      <w:marBottom w:val="0"/>
      <w:divBdr>
        <w:top w:val="none" w:sz="0" w:space="0" w:color="auto"/>
        <w:left w:val="none" w:sz="0" w:space="0" w:color="auto"/>
        <w:bottom w:val="none" w:sz="0" w:space="0" w:color="auto"/>
        <w:right w:val="none" w:sz="0" w:space="0" w:color="auto"/>
      </w:divBdr>
    </w:div>
    <w:div w:id="356658305">
      <w:bodyDiv w:val="1"/>
      <w:marLeft w:val="0"/>
      <w:marRight w:val="0"/>
      <w:marTop w:val="0"/>
      <w:marBottom w:val="0"/>
      <w:divBdr>
        <w:top w:val="none" w:sz="0" w:space="0" w:color="auto"/>
        <w:left w:val="none" w:sz="0" w:space="0" w:color="auto"/>
        <w:bottom w:val="none" w:sz="0" w:space="0" w:color="auto"/>
        <w:right w:val="none" w:sz="0" w:space="0" w:color="auto"/>
      </w:divBdr>
      <w:divsChild>
        <w:div w:id="221527525">
          <w:marLeft w:val="0"/>
          <w:marRight w:val="0"/>
          <w:marTop w:val="0"/>
          <w:marBottom w:val="0"/>
          <w:divBdr>
            <w:top w:val="none" w:sz="0" w:space="0" w:color="auto"/>
            <w:left w:val="none" w:sz="0" w:space="0" w:color="auto"/>
            <w:bottom w:val="none" w:sz="0" w:space="0" w:color="auto"/>
            <w:right w:val="none" w:sz="0" w:space="0" w:color="auto"/>
          </w:divBdr>
          <w:divsChild>
            <w:div w:id="182107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76768">
      <w:bodyDiv w:val="1"/>
      <w:marLeft w:val="0"/>
      <w:marRight w:val="0"/>
      <w:marTop w:val="0"/>
      <w:marBottom w:val="0"/>
      <w:divBdr>
        <w:top w:val="none" w:sz="0" w:space="0" w:color="auto"/>
        <w:left w:val="none" w:sz="0" w:space="0" w:color="auto"/>
        <w:bottom w:val="none" w:sz="0" w:space="0" w:color="auto"/>
        <w:right w:val="none" w:sz="0" w:space="0" w:color="auto"/>
      </w:divBdr>
      <w:divsChild>
        <w:div w:id="518861521">
          <w:marLeft w:val="0"/>
          <w:marRight w:val="0"/>
          <w:marTop w:val="0"/>
          <w:marBottom w:val="0"/>
          <w:divBdr>
            <w:top w:val="single" w:sz="24" w:space="0" w:color="FFFFFF"/>
            <w:left w:val="single" w:sz="24" w:space="20" w:color="FFFFFF"/>
            <w:bottom w:val="single" w:sz="24" w:space="16" w:color="FFFFFF"/>
            <w:right w:val="single" w:sz="24" w:space="20" w:color="FFFFFF"/>
          </w:divBdr>
        </w:div>
      </w:divsChild>
    </w:div>
    <w:div w:id="365063023">
      <w:bodyDiv w:val="1"/>
      <w:marLeft w:val="0"/>
      <w:marRight w:val="0"/>
      <w:marTop w:val="0"/>
      <w:marBottom w:val="0"/>
      <w:divBdr>
        <w:top w:val="none" w:sz="0" w:space="0" w:color="auto"/>
        <w:left w:val="none" w:sz="0" w:space="0" w:color="auto"/>
        <w:bottom w:val="none" w:sz="0" w:space="0" w:color="auto"/>
        <w:right w:val="none" w:sz="0" w:space="0" w:color="auto"/>
      </w:divBdr>
      <w:divsChild>
        <w:div w:id="167211690">
          <w:marLeft w:val="0"/>
          <w:marRight w:val="0"/>
          <w:marTop w:val="0"/>
          <w:marBottom w:val="0"/>
          <w:divBdr>
            <w:top w:val="none" w:sz="0" w:space="0" w:color="auto"/>
            <w:left w:val="none" w:sz="0" w:space="0" w:color="auto"/>
            <w:bottom w:val="none" w:sz="0" w:space="0" w:color="auto"/>
            <w:right w:val="none" w:sz="0" w:space="0" w:color="auto"/>
          </w:divBdr>
          <w:divsChild>
            <w:div w:id="533885480">
              <w:marLeft w:val="0"/>
              <w:marRight w:val="0"/>
              <w:marTop w:val="0"/>
              <w:marBottom w:val="0"/>
              <w:divBdr>
                <w:top w:val="none" w:sz="0" w:space="0" w:color="auto"/>
                <w:left w:val="none" w:sz="0" w:space="0" w:color="auto"/>
                <w:bottom w:val="none" w:sz="0" w:space="0" w:color="auto"/>
                <w:right w:val="none" w:sz="0" w:space="0" w:color="auto"/>
              </w:divBdr>
              <w:divsChild>
                <w:div w:id="549807012">
                  <w:marLeft w:val="0"/>
                  <w:marRight w:val="0"/>
                  <w:marTop w:val="0"/>
                  <w:marBottom w:val="0"/>
                  <w:divBdr>
                    <w:top w:val="none" w:sz="0" w:space="0" w:color="auto"/>
                    <w:left w:val="none" w:sz="0" w:space="0" w:color="auto"/>
                    <w:bottom w:val="none" w:sz="0" w:space="0" w:color="auto"/>
                    <w:right w:val="none" w:sz="0" w:space="0" w:color="auto"/>
                  </w:divBdr>
                </w:div>
                <w:div w:id="12592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1903">
          <w:marLeft w:val="0"/>
          <w:marRight w:val="0"/>
          <w:marTop w:val="0"/>
          <w:marBottom w:val="0"/>
          <w:divBdr>
            <w:top w:val="none" w:sz="0" w:space="0" w:color="auto"/>
            <w:left w:val="none" w:sz="0" w:space="0" w:color="auto"/>
            <w:bottom w:val="none" w:sz="0" w:space="0" w:color="auto"/>
            <w:right w:val="none" w:sz="0" w:space="0" w:color="auto"/>
          </w:divBdr>
          <w:divsChild>
            <w:div w:id="301615853">
              <w:marLeft w:val="0"/>
              <w:marRight w:val="0"/>
              <w:marTop w:val="0"/>
              <w:marBottom w:val="0"/>
              <w:divBdr>
                <w:top w:val="none" w:sz="0" w:space="0" w:color="auto"/>
                <w:left w:val="none" w:sz="0" w:space="0" w:color="auto"/>
                <w:bottom w:val="none" w:sz="0" w:space="0" w:color="auto"/>
                <w:right w:val="none" w:sz="0" w:space="0" w:color="auto"/>
              </w:divBdr>
              <w:divsChild>
                <w:div w:id="409354079">
                  <w:marLeft w:val="0"/>
                  <w:marRight w:val="0"/>
                  <w:marTop w:val="0"/>
                  <w:marBottom w:val="0"/>
                  <w:divBdr>
                    <w:top w:val="none" w:sz="0" w:space="0" w:color="auto"/>
                    <w:left w:val="none" w:sz="0" w:space="0" w:color="auto"/>
                    <w:bottom w:val="none" w:sz="0" w:space="0" w:color="auto"/>
                    <w:right w:val="none" w:sz="0" w:space="0" w:color="auto"/>
                  </w:divBdr>
                </w:div>
                <w:div w:id="1083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1781">
          <w:marLeft w:val="0"/>
          <w:marRight w:val="0"/>
          <w:marTop w:val="0"/>
          <w:marBottom w:val="0"/>
          <w:divBdr>
            <w:top w:val="none" w:sz="0" w:space="0" w:color="auto"/>
            <w:left w:val="none" w:sz="0" w:space="0" w:color="auto"/>
            <w:bottom w:val="none" w:sz="0" w:space="0" w:color="auto"/>
            <w:right w:val="none" w:sz="0" w:space="0" w:color="auto"/>
          </w:divBdr>
          <w:divsChild>
            <w:div w:id="329259547">
              <w:marLeft w:val="0"/>
              <w:marRight w:val="0"/>
              <w:marTop w:val="0"/>
              <w:marBottom w:val="0"/>
              <w:divBdr>
                <w:top w:val="none" w:sz="0" w:space="0" w:color="auto"/>
                <w:left w:val="none" w:sz="0" w:space="0" w:color="auto"/>
                <w:bottom w:val="none" w:sz="0" w:space="0" w:color="auto"/>
                <w:right w:val="none" w:sz="0" w:space="0" w:color="auto"/>
              </w:divBdr>
              <w:divsChild>
                <w:div w:id="483357657">
                  <w:marLeft w:val="0"/>
                  <w:marRight w:val="0"/>
                  <w:marTop w:val="0"/>
                  <w:marBottom w:val="0"/>
                  <w:divBdr>
                    <w:top w:val="none" w:sz="0" w:space="0" w:color="auto"/>
                    <w:left w:val="none" w:sz="0" w:space="0" w:color="auto"/>
                    <w:bottom w:val="none" w:sz="0" w:space="0" w:color="auto"/>
                    <w:right w:val="none" w:sz="0" w:space="0" w:color="auto"/>
                  </w:divBdr>
                </w:div>
                <w:div w:id="171850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696787">
          <w:marLeft w:val="0"/>
          <w:marRight w:val="0"/>
          <w:marTop w:val="0"/>
          <w:marBottom w:val="0"/>
          <w:divBdr>
            <w:top w:val="none" w:sz="0" w:space="0" w:color="auto"/>
            <w:left w:val="none" w:sz="0" w:space="0" w:color="auto"/>
            <w:bottom w:val="none" w:sz="0" w:space="0" w:color="auto"/>
            <w:right w:val="none" w:sz="0" w:space="0" w:color="auto"/>
          </w:divBdr>
          <w:divsChild>
            <w:div w:id="524485336">
              <w:marLeft w:val="0"/>
              <w:marRight w:val="0"/>
              <w:marTop w:val="0"/>
              <w:marBottom w:val="0"/>
              <w:divBdr>
                <w:top w:val="none" w:sz="0" w:space="0" w:color="auto"/>
                <w:left w:val="none" w:sz="0" w:space="0" w:color="auto"/>
                <w:bottom w:val="none" w:sz="0" w:space="0" w:color="auto"/>
                <w:right w:val="none" w:sz="0" w:space="0" w:color="auto"/>
              </w:divBdr>
              <w:divsChild>
                <w:div w:id="567619975">
                  <w:marLeft w:val="0"/>
                  <w:marRight w:val="0"/>
                  <w:marTop w:val="0"/>
                  <w:marBottom w:val="0"/>
                  <w:divBdr>
                    <w:top w:val="none" w:sz="0" w:space="0" w:color="auto"/>
                    <w:left w:val="none" w:sz="0" w:space="0" w:color="auto"/>
                    <w:bottom w:val="none" w:sz="0" w:space="0" w:color="auto"/>
                    <w:right w:val="none" w:sz="0" w:space="0" w:color="auto"/>
                  </w:divBdr>
                </w:div>
                <w:div w:id="11001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252599">
          <w:marLeft w:val="0"/>
          <w:marRight w:val="0"/>
          <w:marTop w:val="0"/>
          <w:marBottom w:val="0"/>
          <w:divBdr>
            <w:top w:val="none" w:sz="0" w:space="0" w:color="auto"/>
            <w:left w:val="none" w:sz="0" w:space="0" w:color="auto"/>
            <w:bottom w:val="none" w:sz="0" w:space="0" w:color="auto"/>
            <w:right w:val="none" w:sz="0" w:space="0" w:color="auto"/>
          </w:divBdr>
          <w:divsChild>
            <w:div w:id="907808022">
              <w:marLeft w:val="0"/>
              <w:marRight w:val="0"/>
              <w:marTop w:val="0"/>
              <w:marBottom w:val="0"/>
              <w:divBdr>
                <w:top w:val="none" w:sz="0" w:space="0" w:color="auto"/>
                <w:left w:val="none" w:sz="0" w:space="0" w:color="auto"/>
                <w:bottom w:val="none" w:sz="0" w:space="0" w:color="auto"/>
                <w:right w:val="none" w:sz="0" w:space="0" w:color="auto"/>
              </w:divBdr>
              <w:divsChild>
                <w:div w:id="367490047">
                  <w:marLeft w:val="0"/>
                  <w:marRight w:val="0"/>
                  <w:marTop w:val="0"/>
                  <w:marBottom w:val="0"/>
                  <w:divBdr>
                    <w:top w:val="none" w:sz="0" w:space="0" w:color="auto"/>
                    <w:left w:val="none" w:sz="0" w:space="0" w:color="auto"/>
                    <w:bottom w:val="none" w:sz="0" w:space="0" w:color="auto"/>
                    <w:right w:val="none" w:sz="0" w:space="0" w:color="auto"/>
                  </w:divBdr>
                </w:div>
                <w:div w:id="89315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5857">
          <w:marLeft w:val="0"/>
          <w:marRight w:val="0"/>
          <w:marTop w:val="0"/>
          <w:marBottom w:val="0"/>
          <w:divBdr>
            <w:top w:val="none" w:sz="0" w:space="0" w:color="auto"/>
            <w:left w:val="none" w:sz="0" w:space="0" w:color="auto"/>
            <w:bottom w:val="none" w:sz="0" w:space="0" w:color="auto"/>
            <w:right w:val="none" w:sz="0" w:space="0" w:color="auto"/>
          </w:divBdr>
          <w:divsChild>
            <w:div w:id="580867810">
              <w:marLeft w:val="0"/>
              <w:marRight w:val="0"/>
              <w:marTop w:val="0"/>
              <w:marBottom w:val="0"/>
              <w:divBdr>
                <w:top w:val="none" w:sz="0" w:space="0" w:color="auto"/>
                <w:left w:val="none" w:sz="0" w:space="0" w:color="auto"/>
                <w:bottom w:val="none" w:sz="0" w:space="0" w:color="auto"/>
                <w:right w:val="none" w:sz="0" w:space="0" w:color="auto"/>
              </w:divBdr>
              <w:divsChild>
                <w:div w:id="115608678">
                  <w:marLeft w:val="0"/>
                  <w:marRight w:val="0"/>
                  <w:marTop w:val="0"/>
                  <w:marBottom w:val="0"/>
                  <w:divBdr>
                    <w:top w:val="none" w:sz="0" w:space="0" w:color="auto"/>
                    <w:left w:val="none" w:sz="0" w:space="0" w:color="auto"/>
                    <w:bottom w:val="none" w:sz="0" w:space="0" w:color="auto"/>
                    <w:right w:val="none" w:sz="0" w:space="0" w:color="auto"/>
                  </w:divBdr>
                </w:div>
                <w:div w:id="113051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89261">
          <w:marLeft w:val="0"/>
          <w:marRight w:val="0"/>
          <w:marTop w:val="0"/>
          <w:marBottom w:val="0"/>
          <w:divBdr>
            <w:top w:val="none" w:sz="0" w:space="0" w:color="auto"/>
            <w:left w:val="none" w:sz="0" w:space="0" w:color="auto"/>
            <w:bottom w:val="none" w:sz="0" w:space="0" w:color="auto"/>
            <w:right w:val="none" w:sz="0" w:space="0" w:color="auto"/>
          </w:divBdr>
          <w:divsChild>
            <w:div w:id="699552575">
              <w:marLeft w:val="0"/>
              <w:marRight w:val="0"/>
              <w:marTop w:val="0"/>
              <w:marBottom w:val="0"/>
              <w:divBdr>
                <w:top w:val="none" w:sz="0" w:space="0" w:color="auto"/>
                <w:left w:val="none" w:sz="0" w:space="0" w:color="auto"/>
                <w:bottom w:val="none" w:sz="0" w:space="0" w:color="auto"/>
                <w:right w:val="none" w:sz="0" w:space="0" w:color="auto"/>
              </w:divBdr>
              <w:divsChild>
                <w:div w:id="662272948">
                  <w:marLeft w:val="0"/>
                  <w:marRight w:val="0"/>
                  <w:marTop w:val="0"/>
                  <w:marBottom w:val="0"/>
                  <w:divBdr>
                    <w:top w:val="none" w:sz="0" w:space="0" w:color="auto"/>
                    <w:left w:val="none" w:sz="0" w:space="0" w:color="auto"/>
                    <w:bottom w:val="none" w:sz="0" w:space="0" w:color="auto"/>
                    <w:right w:val="none" w:sz="0" w:space="0" w:color="auto"/>
                  </w:divBdr>
                </w:div>
                <w:div w:id="125948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4558">
          <w:marLeft w:val="0"/>
          <w:marRight w:val="0"/>
          <w:marTop w:val="0"/>
          <w:marBottom w:val="0"/>
          <w:divBdr>
            <w:top w:val="none" w:sz="0" w:space="0" w:color="auto"/>
            <w:left w:val="none" w:sz="0" w:space="0" w:color="auto"/>
            <w:bottom w:val="none" w:sz="0" w:space="0" w:color="auto"/>
            <w:right w:val="none" w:sz="0" w:space="0" w:color="auto"/>
          </w:divBdr>
          <w:divsChild>
            <w:div w:id="883059328">
              <w:marLeft w:val="0"/>
              <w:marRight w:val="0"/>
              <w:marTop w:val="0"/>
              <w:marBottom w:val="0"/>
              <w:divBdr>
                <w:top w:val="none" w:sz="0" w:space="0" w:color="auto"/>
                <w:left w:val="none" w:sz="0" w:space="0" w:color="auto"/>
                <w:bottom w:val="none" w:sz="0" w:space="0" w:color="auto"/>
                <w:right w:val="none" w:sz="0" w:space="0" w:color="auto"/>
              </w:divBdr>
              <w:divsChild>
                <w:div w:id="934482154">
                  <w:marLeft w:val="0"/>
                  <w:marRight w:val="0"/>
                  <w:marTop w:val="0"/>
                  <w:marBottom w:val="0"/>
                  <w:divBdr>
                    <w:top w:val="none" w:sz="0" w:space="0" w:color="auto"/>
                    <w:left w:val="none" w:sz="0" w:space="0" w:color="auto"/>
                    <w:bottom w:val="none" w:sz="0" w:space="0" w:color="auto"/>
                    <w:right w:val="none" w:sz="0" w:space="0" w:color="auto"/>
                  </w:divBdr>
                </w:div>
                <w:div w:id="19336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89597">
          <w:marLeft w:val="0"/>
          <w:marRight w:val="0"/>
          <w:marTop w:val="0"/>
          <w:marBottom w:val="0"/>
          <w:divBdr>
            <w:top w:val="none" w:sz="0" w:space="0" w:color="auto"/>
            <w:left w:val="none" w:sz="0" w:space="0" w:color="auto"/>
            <w:bottom w:val="none" w:sz="0" w:space="0" w:color="auto"/>
            <w:right w:val="none" w:sz="0" w:space="0" w:color="auto"/>
          </w:divBdr>
          <w:divsChild>
            <w:div w:id="1119181716">
              <w:marLeft w:val="0"/>
              <w:marRight w:val="0"/>
              <w:marTop w:val="0"/>
              <w:marBottom w:val="0"/>
              <w:divBdr>
                <w:top w:val="none" w:sz="0" w:space="0" w:color="auto"/>
                <w:left w:val="none" w:sz="0" w:space="0" w:color="auto"/>
                <w:bottom w:val="none" w:sz="0" w:space="0" w:color="auto"/>
                <w:right w:val="none" w:sz="0" w:space="0" w:color="auto"/>
              </w:divBdr>
              <w:divsChild>
                <w:div w:id="972979410">
                  <w:marLeft w:val="0"/>
                  <w:marRight w:val="0"/>
                  <w:marTop w:val="0"/>
                  <w:marBottom w:val="0"/>
                  <w:divBdr>
                    <w:top w:val="none" w:sz="0" w:space="0" w:color="auto"/>
                    <w:left w:val="none" w:sz="0" w:space="0" w:color="auto"/>
                    <w:bottom w:val="none" w:sz="0" w:space="0" w:color="auto"/>
                    <w:right w:val="none" w:sz="0" w:space="0" w:color="auto"/>
                  </w:divBdr>
                </w:div>
                <w:div w:id="151880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6104">
          <w:marLeft w:val="0"/>
          <w:marRight w:val="0"/>
          <w:marTop w:val="0"/>
          <w:marBottom w:val="0"/>
          <w:divBdr>
            <w:top w:val="none" w:sz="0" w:space="0" w:color="auto"/>
            <w:left w:val="none" w:sz="0" w:space="0" w:color="auto"/>
            <w:bottom w:val="none" w:sz="0" w:space="0" w:color="auto"/>
            <w:right w:val="none" w:sz="0" w:space="0" w:color="auto"/>
          </w:divBdr>
          <w:divsChild>
            <w:div w:id="1987470889">
              <w:marLeft w:val="0"/>
              <w:marRight w:val="0"/>
              <w:marTop w:val="0"/>
              <w:marBottom w:val="0"/>
              <w:divBdr>
                <w:top w:val="none" w:sz="0" w:space="0" w:color="auto"/>
                <w:left w:val="none" w:sz="0" w:space="0" w:color="auto"/>
                <w:bottom w:val="none" w:sz="0" w:space="0" w:color="auto"/>
                <w:right w:val="none" w:sz="0" w:space="0" w:color="auto"/>
              </w:divBdr>
              <w:divsChild>
                <w:div w:id="369915932">
                  <w:marLeft w:val="0"/>
                  <w:marRight w:val="0"/>
                  <w:marTop w:val="0"/>
                  <w:marBottom w:val="0"/>
                  <w:divBdr>
                    <w:top w:val="none" w:sz="0" w:space="0" w:color="auto"/>
                    <w:left w:val="none" w:sz="0" w:space="0" w:color="auto"/>
                    <w:bottom w:val="none" w:sz="0" w:space="0" w:color="auto"/>
                    <w:right w:val="none" w:sz="0" w:space="0" w:color="auto"/>
                  </w:divBdr>
                </w:div>
                <w:div w:id="135194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76872">
          <w:marLeft w:val="0"/>
          <w:marRight w:val="0"/>
          <w:marTop w:val="0"/>
          <w:marBottom w:val="0"/>
          <w:divBdr>
            <w:top w:val="none" w:sz="0" w:space="0" w:color="auto"/>
            <w:left w:val="none" w:sz="0" w:space="0" w:color="auto"/>
            <w:bottom w:val="none" w:sz="0" w:space="0" w:color="auto"/>
            <w:right w:val="none" w:sz="0" w:space="0" w:color="auto"/>
          </w:divBdr>
          <w:divsChild>
            <w:div w:id="1422143297">
              <w:marLeft w:val="0"/>
              <w:marRight w:val="0"/>
              <w:marTop w:val="0"/>
              <w:marBottom w:val="0"/>
              <w:divBdr>
                <w:top w:val="none" w:sz="0" w:space="0" w:color="auto"/>
                <w:left w:val="none" w:sz="0" w:space="0" w:color="auto"/>
                <w:bottom w:val="none" w:sz="0" w:space="0" w:color="auto"/>
                <w:right w:val="none" w:sz="0" w:space="0" w:color="auto"/>
              </w:divBdr>
              <w:divsChild>
                <w:div w:id="711660764">
                  <w:marLeft w:val="0"/>
                  <w:marRight w:val="0"/>
                  <w:marTop w:val="0"/>
                  <w:marBottom w:val="0"/>
                  <w:divBdr>
                    <w:top w:val="none" w:sz="0" w:space="0" w:color="auto"/>
                    <w:left w:val="none" w:sz="0" w:space="0" w:color="auto"/>
                    <w:bottom w:val="none" w:sz="0" w:space="0" w:color="auto"/>
                    <w:right w:val="none" w:sz="0" w:space="0" w:color="auto"/>
                  </w:divBdr>
                </w:div>
                <w:div w:id="199467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6309">
          <w:marLeft w:val="0"/>
          <w:marRight w:val="0"/>
          <w:marTop w:val="0"/>
          <w:marBottom w:val="0"/>
          <w:divBdr>
            <w:top w:val="none" w:sz="0" w:space="0" w:color="auto"/>
            <w:left w:val="none" w:sz="0" w:space="0" w:color="auto"/>
            <w:bottom w:val="none" w:sz="0" w:space="0" w:color="auto"/>
            <w:right w:val="none" w:sz="0" w:space="0" w:color="auto"/>
          </w:divBdr>
          <w:divsChild>
            <w:div w:id="2128310756">
              <w:marLeft w:val="0"/>
              <w:marRight w:val="0"/>
              <w:marTop w:val="0"/>
              <w:marBottom w:val="0"/>
              <w:divBdr>
                <w:top w:val="none" w:sz="0" w:space="0" w:color="auto"/>
                <w:left w:val="none" w:sz="0" w:space="0" w:color="auto"/>
                <w:bottom w:val="none" w:sz="0" w:space="0" w:color="auto"/>
                <w:right w:val="none" w:sz="0" w:space="0" w:color="auto"/>
              </w:divBdr>
              <w:divsChild>
                <w:div w:id="131484167">
                  <w:marLeft w:val="0"/>
                  <w:marRight w:val="0"/>
                  <w:marTop w:val="0"/>
                  <w:marBottom w:val="0"/>
                  <w:divBdr>
                    <w:top w:val="none" w:sz="0" w:space="0" w:color="auto"/>
                    <w:left w:val="none" w:sz="0" w:space="0" w:color="auto"/>
                    <w:bottom w:val="none" w:sz="0" w:space="0" w:color="auto"/>
                    <w:right w:val="none" w:sz="0" w:space="0" w:color="auto"/>
                  </w:divBdr>
                </w:div>
                <w:div w:id="168096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08903">
          <w:marLeft w:val="0"/>
          <w:marRight w:val="0"/>
          <w:marTop w:val="0"/>
          <w:marBottom w:val="0"/>
          <w:divBdr>
            <w:top w:val="none" w:sz="0" w:space="0" w:color="auto"/>
            <w:left w:val="none" w:sz="0" w:space="0" w:color="auto"/>
            <w:bottom w:val="none" w:sz="0" w:space="0" w:color="auto"/>
            <w:right w:val="none" w:sz="0" w:space="0" w:color="auto"/>
          </w:divBdr>
          <w:divsChild>
            <w:div w:id="1959333145">
              <w:marLeft w:val="0"/>
              <w:marRight w:val="0"/>
              <w:marTop w:val="0"/>
              <w:marBottom w:val="0"/>
              <w:divBdr>
                <w:top w:val="none" w:sz="0" w:space="0" w:color="auto"/>
                <w:left w:val="none" w:sz="0" w:space="0" w:color="auto"/>
                <w:bottom w:val="none" w:sz="0" w:space="0" w:color="auto"/>
                <w:right w:val="none" w:sz="0" w:space="0" w:color="auto"/>
              </w:divBdr>
              <w:divsChild>
                <w:div w:id="7918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6098">
          <w:marLeft w:val="0"/>
          <w:marRight w:val="0"/>
          <w:marTop w:val="0"/>
          <w:marBottom w:val="0"/>
          <w:divBdr>
            <w:top w:val="none" w:sz="0" w:space="0" w:color="auto"/>
            <w:left w:val="none" w:sz="0" w:space="0" w:color="auto"/>
            <w:bottom w:val="none" w:sz="0" w:space="0" w:color="auto"/>
            <w:right w:val="none" w:sz="0" w:space="0" w:color="auto"/>
          </w:divBdr>
          <w:divsChild>
            <w:div w:id="697658842">
              <w:marLeft w:val="0"/>
              <w:marRight w:val="0"/>
              <w:marTop w:val="0"/>
              <w:marBottom w:val="0"/>
              <w:divBdr>
                <w:top w:val="none" w:sz="0" w:space="0" w:color="auto"/>
                <w:left w:val="none" w:sz="0" w:space="0" w:color="auto"/>
                <w:bottom w:val="none" w:sz="0" w:space="0" w:color="auto"/>
                <w:right w:val="none" w:sz="0" w:space="0" w:color="auto"/>
              </w:divBdr>
              <w:divsChild>
                <w:div w:id="544489074">
                  <w:marLeft w:val="0"/>
                  <w:marRight w:val="0"/>
                  <w:marTop w:val="0"/>
                  <w:marBottom w:val="0"/>
                  <w:divBdr>
                    <w:top w:val="none" w:sz="0" w:space="0" w:color="auto"/>
                    <w:left w:val="none" w:sz="0" w:space="0" w:color="auto"/>
                    <w:bottom w:val="none" w:sz="0" w:space="0" w:color="auto"/>
                    <w:right w:val="none" w:sz="0" w:space="0" w:color="auto"/>
                  </w:divBdr>
                </w:div>
                <w:div w:id="213844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1866">
      <w:bodyDiv w:val="1"/>
      <w:marLeft w:val="0"/>
      <w:marRight w:val="0"/>
      <w:marTop w:val="0"/>
      <w:marBottom w:val="0"/>
      <w:divBdr>
        <w:top w:val="none" w:sz="0" w:space="0" w:color="auto"/>
        <w:left w:val="none" w:sz="0" w:space="0" w:color="auto"/>
        <w:bottom w:val="none" w:sz="0" w:space="0" w:color="auto"/>
        <w:right w:val="none" w:sz="0" w:space="0" w:color="auto"/>
      </w:divBdr>
    </w:div>
    <w:div w:id="366568229">
      <w:bodyDiv w:val="1"/>
      <w:marLeft w:val="0"/>
      <w:marRight w:val="0"/>
      <w:marTop w:val="0"/>
      <w:marBottom w:val="0"/>
      <w:divBdr>
        <w:top w:val="none" w:sz="0" w:space="0" w:color="auto"/>
        <w:left w:val="none" w:sz="0" w:space="0" w:color="auto"/>
        <w:bottom w:val="none" w:sz="0" w:space="0" w:color="auto"/>
        <w:right w:val="none" w:sz="0" w:space="0" w:color="auto"/>
      </w:divBdr>
    </w:div>
    <w:div w:id="367609196">
      <w:bodyDiv w:val="1"/>
      <w:marLeft w:val="0"/>
      <w:marRight w:val="0"/>
      <w:marTop w:val="0"/>
      <w:marBottom w:val="0"/>
      <w:divBdr>
        <w:top w:val="none" w:sz="0" w:space="0" w:color="auto"/>
        <w:left w:val="none" w:sz="0" w:space="0" w:color="auto"/>
        <w:bottom w:val="none" w:sz="0" w:space="0" w:color="auto"/>
        <w:right w:val="none" w:sz="0" w:space="0" w:color="auto"/>
      </w:divBdr>
      <w:divsChild>
        <w:div w:id="1820614663">
          <w:marLeft w:val="0"/>
          <w:marRight w:val="0"/>
          <w:marTop w:val="0"/>
          <w:marBottom w:val="0"/>
          <w:divBdr>
            <w:top w:val="none" w:sz="0" w:space="0" w:color="auto"/>
            <w:left w:val="none" w:sz="0" w:space="0" w:color="auto"/>
            <w:bottom w:val="none" w:sz="0" w:space="0" w:color="auto"/>
            <w:right w:val="none" w:sz="0" w:space="0" w:color="auto"/>
          </w:divBdr>
          <w:divsChild>
            <w:div w:id="102767841">
              <w:marLeft w:val="0"/>
              <w:marRight w:val="0"/>
              <w:marTop w:val="0"/>
              <w:marBottom w:val="0"/>
              <w:divBdr>
                <w:top w:val="none" w:sz="0" w:space="0" w:color="auto"/>
                <w:left w:val="none" w:sz="0" w:space="0" w:color="auto"/>
                <w:bottom w:val="none" w:sz="0" w:space="0" w:color="auto"/>
                <w:right w:val="none" w:sz="0" w:space="0" w:color="auto"/>
              </w:divBdr>
              <w:divsChild>
                <w:div w:id="1551575500">
                  <w:marLeft w:val="0"/>
                  <w:marRight w:val="0"/>
                  <w:marTop w:val="0"/>
                  <w:marBottom w:val="0"/>
                  <w:divBdr>
                    <w:top w:val="none" w:sz="0" w:space="0" w:color="auto"/>
                    <w:left w:val="none" w:sz="0" w:space="0" w:color="auto"/>
                    <w:bottom w:val="none" w:sz="0" w:space="0" w:color="auto"/>
                    <w:right w:val="none" w:sz="0" w:space="0" w:color="auto"/>
                  </w:divBdr>
                </w:div>
                <w:div w:id="1848522541">
                  <w:marLeft w:val="0"/>
                  <w:marRight w:val="0"/>
                  <w:marTop w:val="0"/>
                  <w:marBottom w:val="0"/>
                  <w:divBdr>
                    <w:top w:val="none" w:sz="0" w:space="0" w:color="auto"/>
                    <w:left w:val="none" w:sz="0" w:space="0" w:color="auto"/>
                    <w:bottom w:val="none" w:sz="0" w:space="0" w:color="auto"/>
                    <w:right w:val="none" w:sz="0" w:space="0" w:color="auto"/>
                  </w:divBdr>
                </w:div>
              </w:divsChild>
            </w:div>
            <w:div w:id="1396974227">
              <w:marLeft w:val="0"/>
              <w:marRight w:val="0"/>
              <w:marTop w:val="0"/>
              <w:marBottom w:val="0"/>
              <w:divBdr>
                <w:top w:val="none" w:sz="0" w:space="0" w:color="auto"/>
                <w:left w:val="none" w:sz="0" w:space="0" w:color="auto"/>
                <w:bottom w:val="none" w:sz="0" w:space="0" w:color="auto"/>
                <w:right w:val="none" w:sz="0" w:space="0" w:color="auto"/>
              </w:divBdr>
              <w:divsChild>
                <w:div w:id="560405405">
                  <w:marLeft w:val="0"/>
                  <w:marRight w:val="0"/>
                  <w:marTop w:val="0"/>
                  <w:marBottom w:val="0"/>
                  <w:divBdr>
                    <w:top w:val="none" w:sz="0" w:space="0" w:color="auto"/>
                    <w:left w:val="none" w:sz="0" w:space="0" w:color="auto"/>
                    <w:bottom w:val="none" w:sz="0" w:space="0" w:color="auto"/>
                    <w:right w:val="none" w:sz="0" w:space="0" w:color="auto"/>
                  </w:divBdr>
                </w:div>
                <w:div w:id="653608025">
                  <w:marLeft w:val="0"/>
                  <w:marRight w:val="0"/>
                  <w:marTop w:val="0"/>
                  <w:marBottom w:val="0"/>
                  <w:divBdr>
                    <w:top w:val="none" w:sz="0" w:space="0" w:color="auto"/>
                    <w:left w:val="none" w:sz="0" w:space="0" w:color="auto"/>
                    <w:bottom w:val="none" w:sz="0" w:space="0" w:color="auto"/>
                    <w:right w:val="none" w:sz="0" w:space="0" w:color="auto"/>
                  </w:divBdr>
                </w:div>
                <w:div w:id="718896238">
                  <w:marLeft w:val="0"/>
                  <w:marRight w:val="0"/>
                  <w:marTop w:val="0"/>
                  <w:marBottom w:val="0"/>
                  <w:divBdr>
                    <w:top w:val="none" w:sz="0" w:space="0" w:color="auto"/>
                    <w:left w:val="none" w:sz="0" w:space="0" w:color="auto"/>
                    <w:bottom w:val="none" w:sz="0" w:space="0" w:color="auto"/>
                    <w:right w:val="none" w:sz="0" w:space="0" w:color="auto"/>
                  </w:divBdr>
                </w:div>
                <w:div w:id="771975828">
                  <w:marLeft w:val="0"/>
                  <w:marRight w:val="0"/>
                  <w:marTop w:val="0"/>
                  <w:marBottom w:val="0"/>
                  <w:divBdr>
                    <w:top w:val="none" w:sz="0" w:space="0" w:color="auto"/>
                    <w:left w:val="none" w:sz="0" w:space="0" w:color="auto"/>
                    <w:bottom w:val="none" w:sz="0" w:space="0" w:color="auto"/>
                    <w:right w:val="none" w:sz="0" w:space="0" w:color="auto"/>
                  </w:divBdr>
                </w:div>
                <w:div w:id="1464614370">
                  <w:marLeft w:val="0"/>
                  <w:marRight w:val="0"/>
                  <w:marTop w:val="0"/>
                  <w:marBottom w:val="0"/>
                  <w:divBdr>
                    <w:top w:val="none" w:sz="0" w:space="0" w:color="auto"/>
                    <w:left w:val="none" w:sz="0" w:space="0" w:color="auto"/>
                    <w:bottom w:val="none" w:sz="0" w:space="0" w:color="auto"/>
                    <w:right w:val="none" w:sz="0" w:space="0" w:color="auto"/>
                  </w:divBdr>
                </w:div>
                <w:div w:id="1760250115">
                  <w:marLeft w:val="0"/>
                  <w:marRight w:val="0"/>
                  <w:marTop w:val="0"/>
                  <w:marBottom w:val="0"/>
                  <w:divBdr>
                    <w:top w:val="none" w:sz="0" w:space="0" w:color="auto"/>
                    <w:left w:val="none" w:sz="0" w:space="0" w:color="auto"/>
                    <w:bottom w:val="none" w:sz="0" w:space="0" w:color="auto"/>
                    <w:right w:val="none" w:sz="0" w:space="0" w:color="auto"/>
                  </w:divBdr>
                </w:div>
                <w:div w:id="1864393804">
                  <w:marLeft w:val="0"/>
                  <w:marRight w:val="0"/>
                  <w:marTop w:val="0"/>
                  <w:marBottom w:val="0"/>
                  <w:divBdr>
                    <w:top w:val="none" w:sz="0" w:space="0" w:color="auto"/>
                    <w:left w:val="none" w:sz="0" w:space="0" w:color="auto"/>
                    <w:bottom w:val="none" w:sz="0" w:space="0" w:color="auto"/>
                    <w:right w:val="none" w:sz="0" w:space="0" w:color="auto"/>
                  </w:divBdr>
                </w:div>
                <w:div w:id="2015378522">
                  <w:marLeft w:val="0"/>
                  <w:marRight w:val="0"/>
                  <w:marTop w:val="0"/>
                  <w:marBottom w:val="0"/>
                  <w:divBdr>
                    <w:top w:val="none" w:sz="0" w:space="0" w:color="auto"/>
                    <w:left w:val="none" w:sz="0" w:space="0" w:color="auto"/>
                    <w:bottom w:val="none" w:sz="0" w:space="0" w:color="auto"/>
                    <w:right w:val="none" w:sz="0" w:space="0" w:color="auto"/>
                  </w:divBdr>
                </w:div>
              </w:divsChild>
            </w:div>
            <w:div w:id="1474519797">
              <w:marLeft w:val="0"/>
              <w:marRight w:val="0"/>
              <w:marTop w:val="0"/>
              <w:marBottom w:val="0"/>
              <w:divBdr>
                <w:top w:val="none" w:sz="0" w:space="0" w:color="auto"/>
                <w:left w:val="none" w:sz="0" w:space="0" w:color="auto"/>
                <w:bottom w:val="none" w:sz="0" w:space="0" w:color="auto"/>
                <w:right w:val="none" w:sz="0" w:space="0" w:color="auto"/>
              </w:divBdr>
              <w:divsChild>
                <w:div w:id="244799474">
                  <w:marLeft w:val="0"/>
                  <w:marRight w:val="0"/>
                  <w:marTop w:val="0"/>
                  <w:marBottom w:val="0"/>
                  <w:divBdr>
                    <w:top w:val="none" w:sz="0" w:space="0" w:color="auto"/>
                    <w:left w:val="none" w:sz="0" w:space="0" w:color="auto"/>
                    <w:bottom w:val="none" w:sz="0" w:space="0" w:color="auto"/>
                    <w:right w:val="none" w:sz="0" w:space="0" w:color="auto"/>
                  </w:divBdr>
                </w:div>
                <w:div w:id="602154743">
                  <w:marLeft w:val="0"/>
                  <w:marRight w:val="0"/>
                  <w:marTop w:val="0"/>
                  <w:marBottom w:val="0"/>
                  <w:divBdr>
                    <w:top w:val="none" w:sz="0" w:space="0" w:color="auto"/>
                    <w:left w:val="none" w:sz="0" w:space="0" w:color="auto"/>
                    <w:bottom w:val="none" w:sz="0" w:space="0" w:color="auto"/>
                    <w:right w:val="none" w:sz="0" w:space="0" w:color="auto"/>
                  </w:divBdr>
                </w:div>
                <w:div w:id="613245342">
                  <w:marLeft w:val="0"/>
                  <w:marRight w:val="0"/>
                  <w:marTop w:val="0"/>
                  <w:marBottom w:val="0"/>
                  <w:divBdr>
                    <w:top w:val="none" w:sz="0" w:space="0" w:color="auto"/>
                    <w:left w:val="none" w:sz="0" w:space="0" w:color="auto"/>
                    <w:bottom w:val="none" w:sz="0" w:space="0" w:color="auto"/>
                    <w:right w:val="none" w:sz="0" w:space="0" w:color="auto"/>
                  </w:divBdr>
                </w:div>
                <w:div w:id="742797852">
                  <w:marLeft w:val="0"/>
                  <w:marRight w:val="0"/>
                  <w:marTop w:val="0"/>
                  <w:marBottom w:val="0"/>
                  <w:divBdr>
                    <w:top w:val="none" w:sz="0" w:space="0" w:color="auto"/>
                    <w:left w:val="none" w:sz="0" w:space="0" w:color="auto"/>
                    <w:bottom w:val="none" w:sz="0" w:space="0" w:color="auto"/>
                    <w:right w:val="none" w:sz="0" w:space="0" w:color="auto"/>
                  </w:divBdr>
                </w:div>
                <w:div w:id="2053993881">
                  <w:marLeft w:val="0"/>
                  <w:marRight w:val="0"/>
                  <w:marTop w:val="0"/>
                  <w:marBottom w:val="0"/>
                  <w:divBdr>
                    <w:top w:val="none" w:sz="0" w:space="0" w:color="auto"/>
                    <w:left w:val="none" w:sz="0" w:space="0" w:color="auto"/>
                    <w:bottom w:val="none" w:sz="0" w:space="0" w:color="auto"/>
                    <w:right w:val="none" w:sz="0" w:space="0" w:color="auto"/>
                  </w:divBdr>
                </w:div>
                <w:div w:id="2099055000">
                  <w:marLeft w:val="0"/>
                  <w:marRight w:val="0"/>
                  <w:marTop w:val="0"/>
                  <w:marBottom w:val="0"/>
                  <w:divBdr>
                    <w:top w:val="none" w:sz="0" w:space="0" w:color="auto"/>
                    <w:left w:val="none" w:sz="0" w:space="0" w:color="auto"/>
                    <w:bottom w:val="none" w:sz="0" w:space="0" w:color="auto"/>
                    <w:right w:val="none" w:sz="0" w:space="0" w:color="auto"/>
                  </w:divBdr>
                </w:div>
              </w:divsChild>
            </w:div>
            <w:div w:id="1733232083">
              <w:marLeft w:val="0"/>
              <w:marRight w:val="0"/>
              <w:marTop w:val="0"/>
              <w:marBottom w:val="0"/>
              <w:divBdr>
                <w:top w:val="none" w:sz="0" w:space="0" w:color="auto"/>
                <w:left w:val="none" w:sz="0" w:space="0" w:color="auto"/>
                <w:bottom w:val="none" w:sz="0" w:space="0" w:color="auto"/>
                <w:right w:val="none" w:sz="0" w:space="0" w:color="auto"/>
              </w:divBdr>
              <w:divsChild>
                <w:div w:id="745766470">
                  <w:marLeft w:val="0"/>
                  <w:marRight w:val="0"/>
                  <w:marTop w:val="0"/>
                  <w:marBottom w:val="0"/>
                  <w:divBdr>
                    <w:top w:val="none" w:sz="0" w:space="0" w:color="auto"/>
                    <w:left w:val="none" w:sz="0" w:space="0" w:color="auto"/>
                    <w:bottom w:val="none" w:sz="0" w:space="0" w:color="auto"/>
                    <w:right w:val="none" w:sz="0" w:space="0" w:color="auto"/>
                  </w:divBdr>
                </w:div>
                <w:div w:id="1667244112">
                  <w:marLeft w:val="0"/>
                  <w:marRight w:val="0"/>
                  <w:marTop w:val="0"/>
                  <w:marBottom w:val="0"/>
                  <w:divBdr>
                    <w:top w:val="none" w:sz="0" w:space="0" w:color="auto"/>
                    <w:left w:val="none" w:sz="0" w:space="0" w:color="auto"/>
                    <w:bottom w:val="none" w:sz="0" w:space="0" w:color="auto"/>
                    <w:right w:val="none" w:sz="0" w:space="0" w:color="auto"/>
                  </w:divBdr>
                </w:div>
              </w:divsChild>
            </w:div>
            <w:div w:id="1903246179">
              <w:marLeft w:val="0"/>
              <w:marRight w:val="0"/>
              <w:marTop w:val="0"/>
              <w:marBottom w:val="0"/>
              <w:divBdr>
                <w:top w:val="none" w:sz="0" w:space="0" w:color="auto"/>
                <w:left w:val="none" w:sz="0" w:space="0" w:color="auto"/>
                <w:bottom w:val="none" w:sz="0" w:space="0" w:color="auto"/>
                <w:right w:val="none" w:sz="0" w:space="0" w:color="auto"/>
              </w:divBdr>
              <w:divsChild>
                <w:div w:id="78718130">
                  <w:marLeft w:val="0"/>
                  <w:marRight w:val="0"/>
                  <w:marTop w:val="0"/>
                  <w:marBottom w:val="0"/>
                  <w:divBdr>
                    <w:top w:val="none" w:sz="0" w:space="0" w:color="auto"/>
                    <w:left w:val="none" w:sz="0" w:space="0" w:color="auto"/>
                    <w:bottom w:val="none" w:sz="0" w:space="0" w:color="auto"/>
                    <w:right w:val="none" w:sz="0" w:space="0" w:color="auto"/>
                  </w:divBdr>
                </w:div>
                <w:div w:id="771323495">
                  <w:marLeft w:val="0"/>
                  <w:marRight w:val="0"/>
                  <w:marTop w:val="0"/>
                  <w:marBottom w:val="0"/>
                  <w:divBdr>
                    <w:top w:val="none" w:sz="0" w:space="0" w:color="auto"/>
                    <w:left w:val="none" w:sz="0" w:space="0" w:color="auto"/>
                    <w:bottom w:val="none" w:sz="0" w:space="0" w:color="auto"/>
                    <w:right w:val="none" w:sz="0" w:space="0" w:color="auto"/>
                  </w:divBdr>
                </w:div>
                <w:div w:id="914167240">
                  <w:marLeft w:val="0"/>
                  <w:marRight w:val="0"/>
                  <w:marTop w:val="0"/>
                  <w:marBottom w:val="0"/>
                  <w:divBdr>
                    <w:top w:val="none" w:sz="0" w:space="0" w:color="auto"/>
                    <w:left w:val="none" w:sz="0" w:space="0" w:color="auto"/>
                    <w:bottom w:val="none" w:sz="0" w:space="0" w:color="auto"/>
                    <w:right w:val="none" w:sz="0" w:space="0" w:color="auto"/>
                  </w:divBdr>
                </w:div>
                <w:div w:id="1101144937">
                  <w:marLeft w:val="0"/>
                  <w:marRight w:val="0"/>
                  <w:marTop w:val="0"/>
                  <w:marBottom w:val="0"/>
                  <w:divBdr>
                    <w:top w:val="none" w:sz="0" w:space="0" w:color="auto"/>
                    <w:left w:val="none" w:sz="0" w:space="0" w:color="auto"/>
                    <w:bottom w:val="none" w:sz="0" w:space="0" w:color="auto"/>
                    <w:right w:val="none" w:sz="0" w:space="0" w:color="auto"/>
                  </w:divBdr>
                </w:div>
                <w:div w:id="202593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725114">
      <w:bodyDiv w:val="1"/>
      <w:marLeft w:val="0"/>
      <w:marRight w:val="0"/>
      <w:marTop w:val="0"/>
      <w:marBottom w:val="0"/>
      <w:divBdr>
        <w:top w:val="none" w:sz="0" w:space="0" w:color="auto"/>
        <w:left w:val="none" w:sz="0" w:space="0" w:color="auto"/>
        <w:bottom w:val="none" w:sz="0" w:space="0" w:color="auto"/>
        <w:right w:val="none" w:sz="0" w:space="0" w:color="auto"/>
      </w:divBdr>
    </w:div>
    <w:div w:id="368453911">
      <w:bodyDiv w:val="1"/>
      <w:marLeft w:val="0"/>
      <w:marRight w:val="0"/>
      <w:marTop w:val="0"/>
      <w:marBottom w:val="0"/>
      <w:divBdr>
        <w:top w:val="none" w:sz="0" w:space="0" w:color="auto"/>
        <w:left w:val="none" w:sz="0" w:space="0" w:color="auto"/>
        <w:bottom w:val="none" w:sz="0" w:space="0" w:color="auto"/>
        <w:right w:val="none" w:sz="0" w:space="0" w:color="auto"/>
      </w:divBdr>
    </w:div>
    <w:div w:id="369646732">
      <w:bodyDiv w:val="1"/>
      <w:marLeft w:val="0"/>
      <w:marRight w:val="0"/>
      <w:marTop w:val="0"/>
      <w:marBottom w:val="0"/>
      <w:divBdr>
        <w:top w:val="none" w:sz="0" w:space="0" w:color="auto"/>
        <w:left w:val="none" w:sz="0" w:space="0" w:color="auto"/>
        <w:bottom w:val="none" w:sz="0" w:space="0" w:color="auto"/>
        <w:right w:val="none" w:sz="0" w:space="0" w:color="auto"/>
      </w:divBdr>
    </w:div>
    <w:div w:id="369690493">
      <w:bodyDiv w:val="1"/>
      <w:marLeft w:val="0"/>
      <w:marRight w:val="0"/>
      <w:marTop w:val="0"/>
      <w:marBottom w:val="0"/>
      <w:divBdr>
        <w:top w:val="none" w:sz="0" w:space="0" w:color="auto"/>
        <w:left w:val="none" w:sz="0" w:space="0" w:color="auto"/>
        <w:bottom w:val="none" w:sz="0" w:space="0" w:color="auto"/>
        <w:right w:val="none" w:sz="0" w:space="0" w:color="auto"/>
      </w:divBdr>
    </w:div>
    <w:div w:id="370687815">
      <w:bodyDiv w:val="1"/>
      <w:marLeft w:val="0"/>
      <w:marRight w:val="0"/>
      <w:marTop w:val="0"/>
      <w:marBottom w:val="0"/>
      <w:divBdr>
        <w:top w:val="none" w:sz="0" w:space="0" w:color="auto"/>
        <w:left w:val="none" w:sz="0" w:space="0" w:color="auto"/>
        <w:bottom w:val="none" w:sz="0" w:space="0" w:color="auto"/>
        <w:right w:val="none" w:sz="0" w:space="0" w:color="auto"/>
      </w:divBdr>
      <w:divsChild>
        <w:div w:id="535777426">
          <w:marLeft w:val="0"/>
          <w:marRight w:val="0"/>
          <w:marTop w:val="0"/>
          <w:marBottom w:val="0"/>
          <w:divBdr>
            <w:top w:val="none" w:sz="0" w:space="0" w:color="auto"/>
            <w:left w:val="none" w:sz="0" w:space="0" w:color="auto"/>
            <w:bottom w:val="none" w:sz="0" w:space="0" w:color="auto"/>
            <w:right w:val="none" w:sz="0" w:space="0" w:color="auto"/>
          </w:divBdr>
          <w:divsChild>
            <w:div w:id="142351303">
              <w:marLeft w:val="0"/>
              <w:marRight w:val="0"/>
              <w:marTop w:val="0"/>
              <w:marBottom w:val="0"/>
              <w:divBdr>
                <w:top w:val="none" w:sz="0" w:space="0" w:color="auto"/>
                <w:left w:val="none" w:sz="0" w:space="0" w:color="auto"/>
                <w:bottom w:val="none" w:sz="0" w:space="0" w:color="auto"/>
                <w:right w:val="none" w:sz="0" w:space="0" w:color="auto"/>
              </w:divBdr>
              <w:divsChild>
                <w:div w:id="609315374">
                  <w:marLeft w:val="0"/>
                  <w:marRight w:val="200"/>
                  <w:marTop w:val="0"/>
                  <w:marBottom w:val="0"/>
                  <w:divBdr>
                    <w:top w:val="none" w:sz="0" w:space="0" w:color="auto"/>
                    <w:left w:val="none" w:sz="0" w:space="0" w:color="auto"/>
                    <w:bottom w:val="none" w:sz="0" w:space="0" w:color="auto"/>
                    <w:right w:val="none" w:sz="0" w:space="0" w:color="auto"/>
                  </w:divBdr>
                  <w:divsChild>
                    <w:div w:id="67002479">
                      <w:marLeft w:val="267"/>
                      <w:marRight w:val="0"/>
                      <w:marTop w:val="0"/>
                      <w:marBottom w:val="0"/>
                      <w:divBdr>
                        <w:top w:val="none" w:sz="0" w:space="0" w:color="auto"/>
                        <w:left w:val="none" w:sz="0" w:space="0" w:color="auto"/>
                        <w:bottom w:val="none" w:sz="0" w:space="0" w:color="auto"/>
                        <w:right w:val="none" w:sz="0" w:space="0" w:color="auto"/>
                      </w:divBdr>
                    </w:div>
                    <w:div w:id="379479931">
                      <w:marLeft w:val="267"/>
                      <w:marRight w:val="0"/>
                      <w:marTop w:val="0"/>
                      <w:marBottom w:val="0"/>
                      <w:divBdr>
                        <w:top w:val="none" w:sz="0" w:space="0" w:color="auto"/>
                        <w:left w:val="none" w:sz="0" w:space="0" w:color="auto"/>
                        <w:bottom w:val="none" w:sz="0" w:space="0" w:color="auto"/>
                        <w:right w:val="none" w:sz="0" w:space="0" w:color="auto"/>
                      </w:divBdr>
                    </w:div>
                    <w:div w:id="783619417">
                      <w:marLeft w:val="267"/>
                      <w:marRight w:val="0"/>
                      <w:marTop w:val="0"/>
                      <w:marBottom w:val="0"/>
                      <w:divBdr>
                        <w:top w:val="none" w:sz="0" w:space="0" w:color="auto"/>
                        <w:left w:val="none" w:sz="0" w:space="0" w:color="auto"/>
                        <w:bottom w:val="none" w:sz="0" w:space="0" w:color="auto"/>
                        <w:right w:val="none" w:sz="0" w:space="0" w:color="auto"/>
                      </w:divBdr>
                    </w:div>
                    <w:div w:id="827752387">
                      <w:marLeft w:val="267"/>
                      <w:marRight w:val="0"/>
                      <w:marTop w:val="0"/>
                      <w:marBottom w:val="0"/>
                      <w:divBdr>
                        <w:top w:val="none" w:sz="0" w:space="0" w:color="auto"/>
                        <w:left w:val="none" w:sz="0" w:space="0" w:color="auto"/>
                        <w:bottom w:val="none" w:sz="0" w:space="0" w:color="auto"/>
                        <w:right w:val="none" w:sz="0" w:space="0" w:color="auto"/>
                      </w:divBdr>
                    </w:div>
                    <w:div w:id="1704867648">
                      <w:marLeft w:val="267"/>
                      <w:marRight w:val="0"/>
                      <w:marTop w:val="0"/>
                      <w:marBottom w:val="0"/>
                      <w:divBdr>
                        <w:top w:val="none" w:sz="0" w:space="0" w:color="auto"/>
                        <w:left w:val="none" w:sz="0" w:space="0" w:color="auto"/>
                        <w:bottom w:val="none" w:sz="0" w:space="0" w:color="auto"/>
                        <w:right w:val="none" w:sz="0" w:space="0" w:color="auto"/>
                      </w:divBdr>
                    </w:div>
                    <w:div w:id="1874341096">
                      <w:marLeft w:val="0"/>
                      <w:marRight w:val="0"/>
                      <w:marTop w:val="0"/>
                      <w:marBottom w:val="0"/>
                      <w:divBdr>
                        <w:top w:val="dotted" w:sz="2" w:space="2" w:color="B2B2B2"/>
                        <w:left w:val="none" w:sz="0" w:space="0" w:color="auto"/>
                        <w:bottom w:val="none" w:sz="0" w:space="0" w:color="auto"/>
                        <w:right w:val="none" w:sz="0" w:space="0" w:color="auto"/>
                      </w:divBdr>
                      <w:divsChild>
                        <w:div w:id="571696758">
                          <w:marLeft w:val="0"/>
                          <w:marRight w:val="0"/>
                          <w:marTop w:val="0"/>
                          <w:marBottom w:val="0"/>
                          <w:divBdr>
                            <w:top w:val="none" w:sz="0" w:space="0" w:color="auto"/>
                            <w:left w:val="none" w:sz="0" w:space="0" w:color="auto"/>
                            <w:bottom w:val="none" w:sz="0" w:space="0" w:color="auto"/>
                            <w:right w:val="none" w:sz="0" w:space="0" w:color="auto"/>
                          </w:divBdr>
                        </w:div>
                      </w:divsChild>
                    </w:div>
                    <w:div w:id="210155771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5589">
      <w:bodyDiv w:val="1"/>
      <w:marLeft w:val="0"/>
      <w:marRight w:val="0"/>
      <w:marTop w:val="0"/>
      <w:marBottom w:val="0"/>
      <w:divBdr>
        <w:top w:val="none" w:sz="0" w:space="0" w:color="auto"/>
        <w:left w:val="none" w:sz="0" w:space="0" w:color="auto"/>
        <w:bottom w:val="none" w:sz="0" w:space="0" w:color="auto"/>
        <w:right w:val="none" w:sz="0" w:space="0" w:color="auto"/>
      </w:divBdr>
      <w:divsChild>
        <w:div w:id="1967545197">
          <w:marLeft w:val="0"/>
          <w:marRight w:val="0"/>
          <w:marTop w:val="0"/>
          <w:marBottom w:val="0"/>
          <w:divBdr>
            <w:top w:val="none" w:sz="0" w:space="0" w:color="auto"/>
            <w:left w:val="none" w:sz="0" w:space="0" w:color="auto"/>
            <w:bottom w:val="none" w:sz="0" w:space="0" w:color="auto"/>
            <w:right w:val="none" w:sz="0" w:space="0" w:color="auto"/>
          </w:divBdr>
        </w:div>
        <w:div w:id="401294089">
          <w:marLeft w:val="0"/>
          <w:marRight w:val="0"/>
          <w:marTop w:val="0"/>
          <w:marBottom w:val="0"/>
          <w:divBdr>
            <w:top w:val="none" w:sz="0" w:space="0" w:color="auto"/>
            <w:left w:val="none" w:sz="0" w:space="0" w:color="auto"/>
            <w:bottom w:val="none" w:sz="0" w:space="0" w:color="auto"/>
            <w:right w:val="none" w:sz="0" w:space="0" w:color="auto"/>
          </w:divBdr>
        </w:div>
        <w:div w:id="962225230">
          <w:marLeft w:val="0"/>
          <w:marRight w:val="0"/>
          <w:marTop w:val="0"/>
          <w:marBottom w:val="0"/>
          <w:divBdr>
            <w:top w:val="none" w:sz="0" w:space="0" w:color="auto"/>
            <w:left w:val="none" w:sz="0" w:space="0" w:color="auto"/>
            <w:bottom w:val="none" w:sz="0" w:space="0" w:color="auto"/>
            <w:right w:val="none" w:sz="0" w:space="0" w:color="auto"/>
          </w:divBdr>
        </w:div>
        <w:div w:id="771979265">
          <w:marLeft w:val="0"/>
          <w:marRight w:val="0"/>
          <w:marTop w:val="0"/>
          <w:marBottom w:val="0"/>
          <w:divBdr>
            <w:top w:val="none" w:sz="0" w:space="0" w:color="auto"/>
            <w:left w:val="none" w:sz="0" w:space="0" w:color="auto"/>
            <w:bottom w:val="none" w:sz="0" w:space="0" w:color="auto"/>
            <w:right w:val="none" w:sz="0" w:space="0" w:color="auto"/>
          </w:divBdr>
        </w:div>
        <w:div w:id="1598557194">
          <w:marLeft w:val="0"/>
          <w:marRight w:val="0"/>
          <w:marTop w:val="0"/>
          <w:marBottom w:val="0"/>
          <w:divBdr>
            <w:top w:val="none" w:sz="0" w:space="0" w:color="auto"/>
            <w:left w:val="none" w:sz="0" w:space="0" w:color="auto"/>
            <w:bottom w:val="none" w:sz="0" w:space="0" w:color="auto"/>
            <w:right w:val="none" w:sz="0" w:space="0" w:color="auto"/>
          </w:divBdr>
        </w:div>
        <w:div w:id="1544562333">
          <w:marLeft w:val="0"/>
          <w:marRight w:val="0"/>
          <w:marTop w:val="0"/>
          <w:marBottom w:val="0"/>
          <w:divBdr>
            <w:top w:val="none" w:sz="0" w:space="0" w:color="auto"/>
            <w:left w:val="none" w:sz="0" w:space="0" w:color="auto"/>
            <w:bottom w:val="none" w:sz="0" w:space="0" w:color="auto"/>
            <w:right w:val="none" w:sz="0" w:space="0" w:color="auto"/>
          </w:divBdr>
        </w:div>
        <w:div w:id="1589386854">
          <w:marLeft w:val="0"/>
          <w:marRight w:val="0"/>
          <w:marTop w:val="0"/>
          <w:marBottom w:val="0"/>
          <w:divBdr>
            <w:top w:val="none" w:sz="0" w:space="0" w:color="auto"/>
            <w:left w:val="none" w:sz="0" w:space="0" w:color="auto"/>
            <w:bottom w:val="none" w:sz="0" w:space="0" w:color="auto"/>
            <w:right w:val="none" w:sz="0" w:space="0" w:color="auto"/>
          </w:divBdr>
        </w:div>
        <w:div w:id="1180316699">
          <w:marLeft w:val="0"/>
          <w:marRight w:val="0"/>
          <w:marTop w:val="0"/>
          <w:marBottom w:val="0"/>
          <w:divBdr>
            <w:top w:val="none" w:sz="0" w:space="0" w:color="auto"/>
            <w:left w:val="none" w:sz="0" w:space="0" w:color="auto"/>
            <w:bottom w:val="none" w:sz="0" w:space="0" w:color="auto"/>
            <w:right w:val="none" w:sz="0" w:space="0" w:color="auto"/>
          </w:divBdr>
        </w:div>
        <w:div w:id="2061634841">
          <w:marLeft w:val="0"/>
          <w:marRight w:val="0"/>
          <w:marTop w:val="0"/>
          <w:marBottom w:val="0"/>
          <w:divBdr>
            <w:top w:val="none" w:sz="0" w:space="0" w:color="auto"/>
            <w:left w:val="none" w:sz="0" w:space="0" w:color="auto"/>
            <w:bottom w:val="none" w:sz="0" w:space="0" w:color="auto"/>
            <w:right w:val="none" w:sz="0" w:space="0" w:color="auto"/>
          </w:divBdr>
        </w:div>
        <w:div w:id="380055822">
          <w:marLeft w:val="0"/>
          <w:marRight w:val="0"/>
          <w:marTop w:val="0"/>
          <w:marBottom w:val="0"/>
          <w:divBdr>
            <w:top w:val="none" w:sz="0" w:space="0" w:color="auto"/>
            <w:left w:val="none" w:sz="0" w:space="0" w:color="auto"/>
            <w:bottom w:val="none" w:sz="0" w:space="0" w:color="auto"/>
            <w:right w:val="none" w:sz="0" w:space="0" w:color="auto"/>
          </w:divBdr>
        </w:div>
        <w:div w:id="1819758783">
          <w:marLeft w:val="0"/>
          <w:marRight w:val="0"/>
          <w:marTop w:val="0"/>
          <w:marBottom w:val="0"/>
          <w:divBdr>
            <w:top w:val="none" w:sz="0" w:space="0" w:color="auto"/>
            <w:left w:val="none" w:sz="0" w:space="0" w:color="auto"/>
            <w:bottom w:val="none" w:sz="0" w:space="0" w:color="auto"/>
            <w:right w:val="none" w:sz="0" w:space="0" w:color="auto"/>
          </w:divBdr>
        </w:div>
        <w:div w:id="1531643524">
          <w:marLeft w:val="0"/>
          <w:marRight w:val="0"/>
          <w:marTop w:val="0"/>
          <w:marBottom w:val="0"/>
          <w:divBdr>
            <w:top w:val="none" w:sz="0" w:space="0" w:color="auto"/>
            <w:left w:val="none" w:sz="0" w:space="0" w:color="auto"/>
            <w:bottom w:val="none" w:sz="0" w:space="0" w:color="auto"/>
            <w:right w:val="none" w:sz="0" w:space="0" w:color="auto"/>
          </w:divBdr>
        </w:div>
        <w:div w:id="2135714245">
          <w:marLeft w:val="0"/>
          <w:marRight w:val="0"/>
          <w:marTop w:val="0"/>
          <w:marBottom w:val="0"/>
          <w:divBdr>
            <w:top w:val="none" w:sz="0" w:space="0" w:color="auto"/>
            <w:left w:val="none" w:sz="0" w:space="0" w:color="auto"/>
            <w:bottom w:val="none" w:sz="0" w:space="0" w:color="auto"/>
            <w:right w:val="none" w:sz="0" w:space="0" w:color="auto"/>
          </w:divBdr>
        </w:div>
        <w:div w:id="1203593163">
          <w:marLeft w:val="0"/>
          <w:marRight w:val="0"/>
          <w:marTop w:val="0"/>
          <w:marBottom w:val="0"/>
          <w:divBdr>
            <w:top w:val="none" w:sz="0" w:space="0" w:color="auto"/>
            <w:left w:val="none" w:sz="0" w:space="0" w:color="auto"/>
            <w:bottom w:val="none" w:sz="0" w:space="0" w:color="auto"/>
            <w:right w:val="none" w:sz="0" w:space="0" w:color="auto"/>
          </w:divBdr>
        </w:div>
        <w:div w:id="253829922">
          <w:marLeft w:val="0"/>
          <w:marRight w:val="0"/>
          <w:marTop w:val="0"/>
          <w:marBottom w:val="0"/>
          <w:divBdr>
            <w:top w:val="none" w:sz="0" w:space="0" w:color="auto"/>
            <w:left w:val="none" w:sz="0" w:space="0" w:color="auto"/>
            <w:bottom w:val="none" w:sz="0" w:space="0" w:color="auto"/>
            <w:right w:val="none" w:sz="0" w:space="0" w:color="auto"/>
          </w:divBdr>
        </w:div>
        <w:div w:id="1334842952">
          <w:marLeft w:val="0"/>
          <w:marRight w:val="0"/>
          <w:marTop w:val="0"/>
          <w:marBottom w:val="0"/>
          <w:divBdr>
            <w:top w:val="none" w:sz="0" w:space="0" w:color="auto"/>
            <w:left w:val="none" w:sz="0" w:space="0" w:color="auto"/>
            <w:bottom w:val="none" w:sz="0" w:space="0" w:color="auto"/>
            <w:right w:val="none" w:sz="0" w:space="0" w:color="auto"/>
          </w:divBdr>
        </w:div>
        <w:div w:id="1401094154">
          <w:marLeft w:val="0"/>
          <w:marRight w:val="0"/>
          <w:marTop w:val="0"/>
          <w:marBottom w:val="0"/>
          <w:divBdr>
            <w:top w:val="none" w:sz="0" w:space="0" w:color="auto"/>
            <w:left w:val="none" w:sz="0" w:space="0" w:color="auto"/>
            <w:bottom w:val="none" w:sz="0" w:space="0" w:color="auto"/>
            <w:right w:val="none" w:sz="0" w:space="0" w:color="auto"/>
          </w:divBdr>
        </w:div>
        <w:div w:id="2038043073">
          <w:marLeft w:val="0"/>
          <w:marRight w:val="0"/>
          <w:marTop w:val="0"/>
          <w:marBottom w:val="0"/>
          <w:divBdr>
            <w:top w:val="none" w:sz="0" w:space="0" w:color="auto"/>
            <w:left w:val="none" w:sz="0" w:space="0" w:color="auto"/>
            <w:bottom w:val="none" w:sz="0" w:space="0" w:color="auto"/>
            <w:right w:val="none" w:sz="0" w:space="0" w:color="auto"/>
          </w:divBdr>
        </w:div>
      </w:divsChild>
    </w:div>
    <w:div w:id="374699913">
      <w:bodyDiv w:val="1"/>
      <w:marLeft w:val="0"/>
      <w:marRight w:val="0"/>
      <w:marTop w:val="0"/>
      <w:marBottom w:val="0"/>
      <w:divBdr>
        <w:top w:val="none" w:sz="0" w:space="0" w:color="auto"/>
        <w:left w:val="none" w:sz="0" w:space="0" w:color="auto"/>
        <w:bottom w:val="none" w:sz="0" w:space="0" w:color="auto"/>
        <w:right w:val="none" w:sz="0" w:space="0" w:color="auto"/>
      </w:divBdr>
    </w:div>
    <w:div w:id="374819564">
      <w:bodyDiv w:val="1"/>
      <w:marLeft w:val="0"/>
      <w:marRight w:val="0"/>
      <w:marTop w:val="0"/>
      <w:marBottom w:val="0"/>
      <w:divBdr>
        <w:top w:val="none" w:sz="0" w:space="0" w:color="auto"/>
        <w:left w:val="none" w:sz="0" w:space="0" w:color="auto"/>
        <w:bottom w:val="none" w:sz="0" w:space="0" w:color="auto"/>
        <w:right w:val="none" w:sz="0" w:space="0" w:color="auto"/>
      </w:divBdr>
    </w:div>
    <w:div w:id="374890337">
      <w:bodyDiv w:val="1"/>
      <w:marLeft w:val="0"/>
      <w:marRight w:val="0"/>
      <w:marTop w:val="0"/>
      <w:marBottom w:val="0"/>
      <w:divBdr>
        <w:top w:val="none" w:sz="0" w:space="0" w:color="auto"/>
        <w:left w:val="none" w:sz="0" w:space="0" w:color="auto"/>
        <w:bottom w:val="none" w:sz="0" w:space="0" w:color="auto"/>
        <w:right w:val="none" w:sz="0" w:space="0" w:color="auto"/>
      </w:divBdr>
      <w:divsChild>
        <w:div w:id="1721828336">
          <w:marLeft w:val="0"/>
          <w:marRight w:val="0"/>
          <w:marTop w:val="0"/>
          <w:marBottom w:val="0"/>
          <w:divBdr>
            <w:top w:val="none" w:sz="0" w:space="0" w:color="auto"/>
            <w:left w:val="none" w:sz="0" w:space="0" w:color="auto"/>
            <w:bottom w:val="none" w:sz="0" w:space="0" w:color="auto"/>
            <w:right w:val="none" w:sz="0" w:space="0" w:color="auto"/>
          </w:divBdr>
          <w:divsChild>
            <w:div w:id="1312633815">
              <w:marLeft w:val="0"/>
              <w:marRight w:val="0"/>
              <w:marTop w:val="0"/>
              <w:marBottom w:val="0"/>
              <w:divBdr>
                <w:top w:val="none" w:sz="0" w:space="0" w:color="auto"/>
                <w:left w:val="none" w:sz="0" w:space="0" w:color="auto"/>
                <w:bottom w:val="none" w:sz="0" w:space="0" w:color="auto"/>
                <w:right w:val="none" w:sz="0" w:space="0" w:color="auto"/>
              </w:divBdr>
              <w:divsChild>
                <w:div w:id="596868654">
                  <w:marLeft w:val="0"/>
                  <w:marRight w:val="0"/>
                  <w:marTop w:val="0"/>
                  <w:marBottom w:val="0"/>
                  <w:divBdr>
                    <w:top w:val="none" w:sz="0" w:space="0" w:color="auto"/>
                    <w:left w:val="none" w:sz="0" w:space="0" w:color="auto"/>
                    <w:bottom w:val="none" w:sz="0" w:space="0" w:color="auto"/>
                    <w:right w:val="none" w:sz="0" w:space="0" w:color="auto"/>
                  </w:divBdr>
                  <w:divsChild>
                    <w:div w:id="147328142">
                      <w:marLeft w:val="0"/>
                      <w:marRight w:val="0"/>
                      <w:marTop w:val="47"/>
                      <w:marBottom w:val="0"/>
                      <w:divBdr>
                        <w:top w:val="none" w:sz="0" w:space="0" w:color="auto"/>
                        <w:left w:val="none" w:sz="0" w:space="0" w:color="auto"/>
                        <w:bottom w:val="none" w:sz="0" w:space="0" w:color="auto"/>
                        <w:right w:val="none" w:sz="0" w:space="0" w:color="auto"/>
                      </w:divBdr>
                      <w:divsChild>
                        <w:div w:id="1326854978">
                          <w:marLeft w:val="0"/>
                          <w:marRight w:val="0"/>
                          <w:marTop w:val="0"/>
                          <w:marBottom w:val="0"/>
                          <w:divBdr>
                            <w:top w:val="none" w:sz="0" w:space="0" w:color="auto"/>
                            <w:left w:val="none" w:sz="0" w:space="0" w:color="auto"/>
                            <w:bottom w:val="none" w:sz="0" w:space="0" w:color="auto"/>
                            <w:right w:val="none" w:sz="0" w:space="0" w:color="auto"/>
                          </w:divBdr>
                        </w:div>
                      </w:divsChild>
                    </w:div>
                    <w:div w:id="311829894">
                      <w:marLeft w:val="0"/>
                      <w:marRight w:val="0"/>
                      <w:marTop w:val="13"/>
                      <w:marBottom w:val="0"/>
                      <w:divBdr>
                        <w:top w:val="none" w:sz="0" w:space="0" w:color="auto"/>
                        <w:left w:val="none" w:sz="0" w:space="0" w:color="auto"/>
                        <w:bottom w:val="none" w:sz="0" w:space="0" w:color="auto"/>
                        <w:right w:val="none" w:sz="0" w:space="0" w:color="auto"/>
                      </w:divBdr>
                      <w:divsChild>
                        <w:div w:id="395473915">
                          <w:marLeft w:val="0"/>
                          <w:marRight w:val="0"/>
                          <w:marTop w:val="0"/>
                          <w:marBottom w:val="0"/>
                          <w:divBdr>
                            <w:top w:val="none" w:sz="0" w:space="0" w:color="auto"/>
                            <w:left w:val="none" w:sz="0" w:space="0" w:color="auto"/>
                            <w:bottom w:val="none" w:sz="0" w:space="0" w:color="auto"/>
                            <w:right w:val="none" w:sz="0" w:space="0" w:color="auto"/>
                          </w:divBdr>
                        </w:div>
                      </w:divsChild>
                    </w:div>
                    <w:div w:id="396787092">
                      <w:marLeft w:val="0"/>
                      <w:marRight w:val="0"/>
                      <w:marTop w:val="13"/>
                      <w:marBottom w:val="0"/>
                      <w:divBdr>
                        <w:top w:val="none" w:sz="0" w:space="0" w:color="auto"/>
                        <w:left w:val="none" w:sz="0" w:space="0" w:color="auto"/>
                        <w:bottom w:val="none" w:sz="0" w:space="0" w:color="auto"/>
                        <w:right w:val="none" w:sz="0" w:space="0" w:color="auto"/>
                      </w:divBdr>
                    </w:div>
                    <w:div w:id="460730849">
                      <w:marLeft w:val="0"/>
                      <w:marRight w:val="0"/>
                      <w:marTop w:val="13"/>
                      <w:marBottom w:val="0"/>
                      <w:divBdr>
                        <w:top w:val="none" w:sz="0" w:space="0" w:color="auto"/>
                        <w:left w:val="none" w:sz="0" w:space="0" w:color="auto"/>
                        <w:bottom w:val="none" w:sz="0" w:space="0" w:color="auto"/>
                        <w:right w:val="none" w:sz="0" w:space="0" w:color="auto"/>
                      </w:divBdr>
                    </w:div>
                    <w:div w:id="988553306">
                      <w:marLeft w:val="0"/>
                      <w:marRight w:val="0"/>
                      <w:marTop w:val="13"/>
                      <w:marBottom w:val="0"/>
                      <w:divBdr>
                        <w:top w:val="none" w:sz="0" w:space="0" w:color="auto"/>
                        <w:left w:val="none" w:sz="0" w:space="0" w:color="auto"/>
                        <w:bottom w:val="none" w:sz="0" w:space="0" w:color="auto"/>
                        <w:right w:val="none" w:sz="0" w:space="0" w:color="auto"/>
                      </w:divBdr>
                    </w:div>
                    <w:div w:id="992564991">
                      <w:marLeft w:val="0"/>
                      <w:marRight w:val="0"/>
                      <w:marTop w:val="13"/>
                      <w:marBottom w:val="0"/>
                      <w:divBdr>
                        <w:top w:val="none" w:sz="0" w:space="0" w:color="auto"/>
                        <w:left w:val="none" w:sz="0" w:space="0" w:color="auto"/>
                        <w:bottom w:val="none" w:sz="0" w:space="0" w:color="auto"/>
                        <w:right w:val="none" w:sz="0" w:space="0" w:color="auto"/>
                      </w:divBdr>
                    </w:div>
                    <w:div w:id="1340353400">
                      <w:marLeft w:val="0"/>
                      <w:marRight w:val="0"/>
                      <w:marTop w:val="13"/>
                      <w:marBottom w:val="0"/>
                      <w:divBdr>
                        <w:top w:val="none" w:sz="0" w:space="0" w:color="auto"/>
                        <w:left w:val="none" w:sz="0" w:space="0" w:color="auto"/>
                        <w:bottom w:val="none" w:sz="0" w:space="0" w:color="auto"/>
                        <w:right w:val="none" w:sz="0" w:space="0" w:color="auto"/>
                      </w:divBdr>
                    </w:div>
                    <w:div w:id="1422801433">
                      <w:marLeft w:val="0"/>
                      <w:marRight w:val="0"/>
                      <w:marTop w:val="13"/>
                      <w:marBottom w:val="0"/>
                      <w:divBdr>
                        <w:top w:val="none" w:sz="0" w:space="0" w:color="auto"/>
                        <w:left w:val="none" w:sz="0" w:space="0" w:color="auto"/>
                        <w:bottom w:val="none" w:sz="0" w:space="0" w:color="auto"/>
                        <w:right w:val="none" w:sz="0" w:space="0" w:color="auto"/>
                      </w:divBdr>
                    </w:div>
                    <w:div w:id="1685323991">
                      <w:marLeft w:val="0"/>
                      <w:marRight w:val="0"/>
                      <w:marTop w:val="13"/>
                      <w:marBottom w:val="0"/>
                      <w:divBdr>
                        <w:top w:val="none" w:sz="0" w:space="0" w:color="auto"/>
                        <w:left w:val="none" w:sz="0" w:space="0" w:color="auto"/>
                        <w:bottom w:val="none" w:sz="0" w:space="0" w:color="auto"/>
                        <w:right w:val="none" w:sz="0" w:space="0" w:color="auto"/>
                      </w:divBdr>
                      <w:divsChild>
                        <w:div w:id="735202405">
                          <w:marLeft w:val="0"/>
                          <w:marRight w:val="0"/>
                          <w:marTop w:val="0"/>
                          <w:marBottom w:val="0"/>
                          <w:divBdr>
                            <w:top w:val="none" w:sz="0" w:space="0" w:color="auto"/>
                            <w:left w:val="none" w:sz="0" w:space="0" w:color="auto"/>
                            <w:bottom w:val="none" w:sz="0" w:space="0" w:color="auto"/>
                            <w:right w:val="none" w:sz="0" w:space="0" w:color="auto"/>
                          </w:divBdr>
                        </w:div>
                      </w:divsChild>
                    </w:div>
                    <w:div w:id="1959877142">
                      <w:marLeft w:val="0"/>
                      <w:marRight w:val="0"/>
                      <w:marTop w:val="13"/>
                      <w:marBottom w:val="0"/>
                      <w:divBdr>
                        <w:top w:val="none" w:sz="0" w:space="0" w:color="auto"/>
                        <w:left w:val="none" w:sz="0" w:space="0" w:color="auto"/>
                        <w:bottom w:val="none" w:sz="0" w:space="0" w:color="auto"/>
                        <w:right w:val="none" w:sz="0" w:space="0" w:color="auto"/>
                      </w:divBdr>
                      <w:divsChild>
                        <w:div w:id="183914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6586150">
      <w:bodyDiv w:val="1"/>
      <w:marLeft w:val="0"/>
      <w:marRight w:val="0"/>
      <w:marTop w:val="0"/>
      <w:marBottom w:val="0"/>
      <w:divBdr>
        <w:top w:val="none" w:sz="0" w:space="0" w:color="auto"/>
        <w:left w:val="none" w:sz="0" w:space="0" w:color="auto"/>
        <w:bottom w:val="none" w:sz="0" w:space="0" w:color="auto"/>
        <w:right w:val="none" w:sz="0" w:space="0" w:color="auto"/>
      </w:divBdr>
    </w:div>
    <w:div w:id="376784136">
      <w:bodyDiv w:val="1"/>
      <w:marLeft w:val="0"/>
      <w:marRight w:val="0"/>
      <w:marTop w:val="0"/>
      <w:marBottom w:val="0"/>
      <w:divBdr>
        <w:top w:val="none" w:sz="0" w:space="0" w:color="auto"/>
        <w:left w:val="none" w:sz="0" w:space="0" w:color="auto"/>
        <w:bottom w:val="none" w:sz="0" w:space="0" w:color="auto"/>
        <w:right w:val="none" w:sz="0" w:space="0" w:color="auto"/>
      </w:divBdr>
    </w:div>
    <w:div w:id="377898188">
      <w:bodyDiv w:val="1"/>
      <w:marLeft w:val="0"/>
      <w:marRight w:val="0"/>
      <w:marTop w:val="0"/>
      <w:marBottom w:val="0"/>
      <w:divBdr>
        <w:top w:val="none" w:sz="0" w:space="0" w:color="auto"/>
        <w:left w:val="none" w:sz="0" w:space="0" w:color="auto"/>
        <w:bottom w:val="none" w:sz="0" w:space="0" w:color="auto"/>
        <w:right w:val="none" w:sz="0" w:space="0" w:color="auto"/>
      </w:divBdr>
    </w:div>
    <w:div w:id="378163761">
      <w:bodyDiv w:val="1"/>
      <w:marLeft w:val="0"/>
      <w:marRight w:val="0"/>
      <w:marTop w:val="0"/>
      <w:marBottom w:val="0"/>
      <w:divBdr>
        <w:top w:val="none" w:sz="0" w:space="0" w:color="auto"/>
        <w:left w:val="none" w:sz="0" w:space="0" w:color="auto"/>
        <w:bottom w:val="none" w:sz="0" w:space="0" w:color="auto"/>
        <w:right w:val="none" w:sz="0" w:space="0" w:color="auto"/>
      </w:divBdr>
      <w:divsChild>
        <w:div w:id="542443551">
          <w:marLeft w:val="0"/>
          <w:marRight w:val="0"/>
          <w:marTop w:val="0"/>
          <w:marBottom w:val="0"/>
          <w:divBdr>
            <w:top w:val="none" w:sz="0" w:space="0" w:color="auto"/>
            <w:left w:val="none" w:sz="0" w:space="0" w:color="auto"/>
            <w:bottom w:val="none" w:sz="0" w:space="0" w:color="auto"/>
            <w:right w:val="none" w:sz="0" w:space="0" w:color="auto"/>
          </w:divBdr>
          <w:divsChild>
            <w:div w:id="2084444152">
              <w:marLeft w:val="0"/>
              <w:marRight w:val="0"/>
              <w:marTop w:val="0"/>
              <w:marBottom w:val="0"/>
              <w:divBdr>
                <w:top w:val="none" w:sz="0" w:space="0" w:color="auto"/>
                <w:left w:val="none" w:sz="0" w:space="0" w:color="auto"/>
                <w:bottom w:val="none" w:sz="0" w:space="0" w:color="auto"/>
                <w:right w:val="none" w:sz="0" w:space="0" w:color="auto"/>
              </w:divBdr>
              <w:divsChild>
                <w:div w:id="1935624971">
                  <w:marLeft w:val="0"/>
                  <w:marRight w:val="0"/>
                  <w:marTop w:val="0"/>
                  <w:marBottom w:val="0"/>
                  <w:divBdr>
                    <w:top w:val="none" w:sz="0" w:space="0" w:color="auto"/>
                    <w:left w:val="none" w:sz="0" w:space="0" w:color="auto"/>
                    <w:bottom w:val="none" w:sz="0" w:space="0" w:color="auto"/>
                    <w:right w:val="none" w:sz="0" w:space="0" w:color="auto"/>
                  </w:divBdr>
                  <w:divsChild>
                    <w:div w:id="1284188092">
                      <w:marLeft w:val="0"/>
                      <w:marRight w:val="0"/>
                      <w:marTop w:val="0"/>
                      <w:marBottom w:val="0"/>
                      <w:divBdr>
                        <w:top w:val="single" w:sz="2" w:space="1" w:color="C0C0C0"/>
                        <w:left w:val="single" w:sz="2" w:space="1" w:color="C0C0C0"/>
                        <w:bottom w:val="single" w:sz="2" w:space="1" w:color="C0C0C0"/>
                        <w:right w:val="single" w:sz="2" w:space="1" w:color="C0C0C0"/>
                      </w:divBdr>
                      <w:divsChild>
                        <w:div w:id="560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668178">
      <w:bodyDiv w:val="1"/>
      <w:marLeft w:val="0"/>
      <w:marRight w:val="0"/>
      <w:marTop w:val="0"/>
      <w:marBottom w:val="0"/>
      <w:divBdr>
        <w:top w:val="none" w:sz="0" w:space="0" w:color="auto"/>
        <w:left w:val="none" w:sz="0" w:space="0" w:color="auto"/>
        <w:bottom w:val="none" w:sz="0" w:space="0" w:color="auto"/>
        <w:right w:val="none" w:sz="0" w:space="0" w:color="auto"/>
      </w:divBdr>
    </w:div>
    <w:div w:id="379746554">
      <w:bodyDiv w:val="1"/>
      <w:marLeft w:val="0"/>
      <w:marRight w:val="0"/>
      <w:marTop w:val="0"/>
      <w:marBottom w:val="0"/>
      <w:divBdr>
        <w:top w:val="none" w:sz="0" w:space="0" w:color="auto"/>
        <w:left w:val="none" w:sz="0" w:space="0" w:color="auto"/>
        <w:bottom w:val="none" w:sz="0" w:space="0" w:color="auto"/>
        <w:right w:val="none" w:sz="0" w:space="0" w:color="auto"/>
      </w:divBdr>
    </w:div>
    <w:div w:id="380178376">
      <w:bodyDiv w:val="1"/>
      <w:marLeft w:val="0"/>
      <w:marRight w:val="0"/>
      <w:marTop w:val="0"/>
      <w:marBottom w:val="0"/>
      <w:divBdr>
        <w:top w:val="none" w:sz="0" w:space="0" w:color="auto"/>
        <w:left w:val="none" w:sz="0" w:space="0" w:color="auto"/>
        <w:bottom w:val="none" w:sz="0" w:space="0" w:color="auto"/>
        <w:right w:val="none" w:sz="0" w:space="0" w:color="auto"/>
      </w:divBdr>
      <w:divsChild>
        <w:div w:id="123886402">
          <w:marLeft w:val="0"/>
          <w:marRight w:val="0"/>
          <w:marTop w:val="0"/>
          <w:marBottom w:val="0"/>
          <w:divBdr>
            <w:top w:val="none" w:sz="0" w:space="0" w:color="auto"/>
            <w:left w:val="none" w:sz="0" w:space="0" w:color="auto"/>
            <w:bottom w:val="none" w:sz="0" w:space="0" w:color="auto"/>
            <w:right w:val="none" w:sz="0" w:space="0" w:color="auto"/>
          </w:divBdr>
          <w:divsChild>
            <w:div w:id="480077004">
              <w:marLeft w:val="0"/>
              <w:marRight w:val="0"/>
              <w:marTop w:val="0"/>
              <w:marBottom w:val="0"/>
              <w:divBdr>
                <w:top w:val="none" w:sz="0" w:space="0" w:color="auto"/>
                <w:left w:val="none" w:sz="0" w:space="0" w:color="auto"/>
                <w:bottom w:val="none" w:sz="0" w:space="0" w:color="auto"/>
                <w:right w:val="none" w:sz="0" w:space="0" w:color="auto"/>
              </w:divBdr>
              <w:divsChild>
                <w:div w:id="1089154976">
                  <w:marLeft w:val="0"/>
                  <w:marRight w:val="0"/>
                  <w:marTop w:val="0"/>
                  <w:marBottom w:val="0"/>
                  <w:divBdr>
                    <w:top w:val="none" w:sz="0" w:space="0" w:color="auto"/>
                    <w:left w:val="none" w:sz="0" w:space="0" w:color="auto"/>
                    <w:bottom w:val="none" w:sz="0" w:space="0" w:color="auto"/>
                    <w:right w:val="none" w:sz="0" w:space="0" w:color="auto"/>
                  </w:divBdr>
                  <w:divsChild>
                    <w:div w:id="6427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831865">
      <w:bodyDiv w:val="1"/>
      <w:marLeft w:val="0"/>
      <w:marRight w:val="0"/>
      <w:marTop w:val="0"/>
      <w:marBottom w:val="0"/>
      <w:divBdr>
        <w:top w:val="none" w:sz="0" w:space="0" w:color="auto"/>
        <w:left w:val="none" w:sz="0" w:space="0" w:color="auto"/>
        <w:bottom w:val="none" w:sz="0" w:space="0" w:color="auto"/>
        <w:right w:val="none" w:sz="0" w:space="0" w:color="auto"/>
      </w:divBdr>
      <w:divsChild>
        <w:div w:id="1396507966">
          <w:marLeft w:val="0"/>
          <w:marRight w:val="0"/>
          <w:marTop w:val="0"/>
          <w:marBottom w:val="0"/>
          <w:divBdr>
            <w:top w:val="none" w:sz="0" w:space="0" w:color="auto"/>
            <w:left w:val="none" w:sz="0" w:space="0" w:color="auto"/>
            <w:bottom w:val="none" w:sz="0" w:space="0" w:color="auto"/>
            <w:right w:val="none" w:sz="0" w:space="0" w:color="auto"/>
          </w:divBdr>
          <w:divsChild>
            <w:div w:id="971864885">
              <w:marLeft w:val="0"/>
              <w:marRight w:val="0"/>
              <w:marTop w:val="0"/>
              <w:marBottom w:val="0"/>
              <w:divBdr>
                <w:top w:val="none" w:sz="0" w:space="0" w:color="auto"/>
                <w:left w:val="none" w:sz="0" w:space="0" w:color="auto"/>
                <w:bottom w:val="none" w:sz="0" w:space="0" w:color="auto"/>
                <w:right w:val="none" w:sz="0" w:space="0" w:color="auto"/>
              </w:divBdr>
              <w:divsChild>
                <w:div w:id="274751900">
                  <w:marLeft w:val="0"/>
                  <w:marRight w:val="0"/>
                  <w:marTop w:val="0"/>
                  <w:marBottom w:val="0"/>
                  <w:divBdr>
                    <w:top w:val="none" w:sz="0" w:space="0" w:color="auto"/>
                    <w:left w:val="none" w:sz="0" w:space="0" w:color="auto"/>
                    <w:bottom w:val="none" w:sz="0" w:space="0" w:color="auto"/>
                    <w:right w:val="none" w:sz="0" w:space="0" w:color="auto"/>
                  </w:divBdr>
                  <w:divsChild>
                    <w:div w:id="665086923">
                      <w:marLeft w:val="0"/>
                      <w:marRight w:val="0"/>
                      <w:marTop w:val="0"/>
                      <w:marBottom w:val="0"/>
                      <w:divBdr>
                        <w:top w:val="none" w:sz="0" w:space="0" w:color="auto"/>
                        <w:left w:val="none" w:sz="0" w:space="0" w:color="auto"/>
                        <w:bottom w:val="none" w:sz="0" w:space="0" w:color="auto"/>
                        <w:right w:val="none" w:sz="0" w:space="0" w:color="auto"/>
                      </w:divBdr>
                    </w:div>
                    <w:div w:id="2142189732">
                      <w:marLeft w:val="0"/>
                      <w:marRight w:val="0"/>
                      <w:marTop w:val="0"/>
                      <w:marBottom w:val="0"/>
                      <w:divBdr>
                        <w:top w:val="none" w:sz="0" w:space="0" w:color="auto"/>
                        <w:left w:val="none" w:sz="0" w:space="0" w:color="auto"/>
                        <w:bottom w:val="none" w:sz="0" w:space="0" w:color="auto"/>
                        <w:right w:val="none" w:sz="0" w:space="0" w:color="auto"/>
                      </w:divBdr>
                    </w:div>
                    <w:div w:id="2108767280">
                      <w:marLeft w:val="0"/>
                      <w:marRight w:val="0"/>
                      <w:marTop w:val="0"/>
                      <w:marBottom w:val="0"/>
                      <w:divBdr>
                        <w:top w:val="none" w:sz="0" w:space="0" w:color="auto"/>
                        <w:left w:val="none" w:sz="0" w:space="0" w:color="auto"/>
                        <w:bottom w:val="none" w:sz="0" w:space="0" w:color="auto"/>
                        <w:right w:val="none" w:sz="0" w:space="0" w:color="auto"/>
                      </w:divBdr>
                    </w:div>
                    <w:div w:id="216478248">
                      <w:marLeft w:val="0"/>
                      <w:marRight w:val="0"/>
                      <w:marTop w:val="0"/>
                      <w:marBottom w:val="0"/>
                      <w:divBdr>
                        <w:top w:val="none" w:sz="0" w:space="0" w:color="auto"/>
                        <w:left w:val="none" w:sz="0" w:space="0" w:color="auto"/>
                        <w:bottom w:val="none" w:sz="0" w:space="0" w:color="auto"/>
                        <w:right w:val="none" w:sz="0" w:space="0" w:color="auto"/>
                      </w:divBdr>
                    </w:div>
                    <w:div w:id="877551820">
                      <w:marLeft w:val="0"/>
                      <w:marRight w:val="0"/>
                      <w:marTop w:val="0"/>
                      <w:marBottom w:val="0"/>
                      <w:divBdr>
                        <w:top w:val="none" w:sz="0" w:space="0" w:color="auto"/>
                        <w:left w:val="none" w:sz="0" w:space="0" w:color="auto"/>
                        <w:bottom w:val="none" w:sz="0" w:space="0" w:color="auto"/>
                        <w:right w:val="none" w:sz="0" w:space="0" w:color="auto"/>
                      </w:divBdr>
                    </w:div>
                    <w:div w:id="547380079">
                      <w:marLeft w:val="0"/>
                      <w:marRight w:val="0"/>
                      <w:marTop w:val="0"/>
                      <w:marBottom w:val="0"/>
                      <w:divBdr>
                        <w:top w:val="none" w:sz="0" w:space="0" w:color="auto"/>
                        <w:left w:val="none" w:sz="0" w:space="0" w:color="auto"/>
                        <w:bottom w:val="none" w:sz="0" w:space="0" w:color="auto"/>
                        <w:right w:val="none" w:sz="0" w:space="0" w:color="auto"/>
                      </w:divBdr>
                    </w:div>
                    <w:div w:id="1124925926">
                      <w:marLeft w:val="0"/>
                      <w:marRight w:val="0"/>
                      <w:marTop w:val="0"/>
                      <w:marBottom w:val="0"/>
                      <w:divBdr>
                        <w:top w:val="none" w:sz="0" w:space="0" w:color="auto"/>
                        <w:left w:val="none" w:sz="0" w:space="0" w:color="auto"/>
                        <w:bottom w:val="none" w:sz="0" w:space="0" w:color="auto"/>
                        <w:right w:val="none" w:sz="0" w:space="0" w:color="auto"/>
                      </w:divBdr>
                    </w:div>
                    <w:div w:id="1552767760">
                      <w:marLeft w:val="0"/>
                      <w:marRight w:val="0"/>
                      <w:marTop w:val="0"/>
                      <w:marBottom w:val="0"/>
                      <w:divBdr>
                        <w:top w:val="none" w:sz="0" w:space="0" w:color="auto"/>
                        <w:left w:val="none" w:sz="0" w:space="0" w:color="auto"/>
                        <w:bottom w:val="none" w:sz="0" w:space="0" w:color="auto"/>
                        <w:right w:val="none" w:sz="0" w:space="0" w:color="auto"/>
                      </w:divBdr>
                    </w:div>
                    <w:div w:id="94326543">
                      <w:marLeft w:val="0"/>
                      <w:marRight w:val="0"/>
                      <w:marTop w:val="0"/>
                      <w:marBottom w:val="0"/>
                      <w:divBdr>
                        <w:top w:val="none" w:sz="0" w:space="0" w:color="auto"/>
                        <w:left w:val="none" w:sz="0" w:space="0" w:color="auto"/>
                        <w:bottom w:val="none" w:sz="0" w:space="0" w:color="auto"/>
                        <w:right w:val="none" w:sz="0" w:space="0" w:color="auto"/>
                      </w:divBdr>
                    </w:div>
                    <w:div w:id="137460027">
                      <w:marLeft w:val="0"/>
                      <w:marRight w:val="0"/>
                      <w:marTop w:val="0"/>
                      <w:marBottom w:val="0"/>
                      <w:divBdr>
                        <w:top w:val="none" w:sz="0" w:space="0" w:color="auto"/>
                        <w:left w:val="none" w:sz="0" w:space="0" w:color="auto"/>
                        <w:bottom w:val="none" w:sz="0" w:space="0" w:color="auto"/>
                        <w:right w:val="none" w:sz="0" w:space="0" w:color="auto"/>
                      </w:divBdr>
                    </w:div>
                    <w:div w:id="1735280395">
                      <w:marLeft w:val="0"/>
                      <w:marRight w:val="0"/>
                      <w:marTop w:val="0"/>
                      <w:marBottom w:val="0"/>
                      <w:divBdr>
                        <w:top w:val="none" w:sz="0" w:space="0" w:color="auto"/>
                        <w:left w:val="none" w:sz="0" w:space="0" w:color="auto"/>
                        <w:bottom w:val="none" w:sz="0" w:space="0" w:color="auto"/>
                        <w:right w:val="none" w:sz="0" w:space="0" w:color="auto"/>
                      </w:divBdr>
                    </w:div>
                    <w:div w:id="553469638">
                      <w:marLeft w:val="0"/>
                      <w:marRight w:val="0"/>
                      <w:marTop w:val="0"/>
                      <w:marBottom w:val="0"/>
                      <w:divBdr>
                        <w:top w:val="none" w:sz="0" w:space="0" w:color="auto"/>
                        <w:left w:val="none" w:sz="0" w:space="0" w:color="auto"/>
                        <w:bottom w:val="none" w:sz="0" w:space="0" w:color="auto"/>
                        <w:right w:val="none" w:sz="0" w:space="0" w:color="auto"/>
                      </w:divBdr>
                    </w:div>
                    <w:div w:id="667291246">
                      <w:marLeft w:val="0"/>
                      <w:marRight w:val="0"/>
                      <w:marTop w:val="0"/>
                      <w:marBottom w:val="0"/>
                      <w:divBdr>
                        <w:top w:val="none" w:sz="0" w:space="0" w:color="auto"/>
                        <w:left w:val="none" w:sz="0" w:space="0" w:color="auto"/>
                        <w:bottom w:val="none" w:sz="0" w:space="0" w:color="auto"/>
                        <w:right w:val="none" w:sz="0" w:space="0" w:color="auto"/>
                      </w:divBdr>
                    </w:div>
                    <w:div w:id="303436693">
                      <w:marLeft w:val="0"/>
                      <w:marRight w:val="0"/>
                      <w:marTop w:val="0"/>
                      <w:marBottom w:val="0"/>
                      <w:divBdr>
                        <w:top w:val="none" w:sz="0" w:space="0" w:color="auto"/>
                        <w:left w:val="none" w:sz="0" w:space="0" w:color="auto"/>
                        <w:bottom w:val="none" w:sz="0" w:space="0" w:color="auto"/>
                        <w:right w:val="none" w:sz="0" w:space="0" w:color="auto"/>
                      </w:divBdr>
                    </w:div>
                    <w:div w:id="1104567815">
                      <w:marLeft w:val="0"/>
                      <w:marRight w:val="0"/>
                      <w:marTop w:val="0"/>
                      <w:marBottom w:val="0"/>
                      <w:divBdr>
                        <w:top w:val="none" w:sz="0" w:space="0" w:color="auto"/>
                        <w:left w:val="none" w:sz="0" w:space="0" w:color="auto"/>
                        <w:bottom w:val="none" w:sz="0" w:space="0" w:color="auto"/>
                        <w:right w:val="none" w:sz="0" w:space="0" w:color="auto"/>
                      </w:divBdr>
                    </w:div>
                    <w:div w:id="1662849157">
                      <w:marLeft w:val="0"/>
                      <w:marRight w:val="0"/>
                      <w:marTop w:val="0"/>
                      <w:marBottom w:val="0"/>
                      <w:divBdr>
                        <w:top w:val="none" w:sz="0" w:space="0" w:color="auto"/>
                        <w:left w:val="none" w:sz="0" w:space="0" w:color="auto"/>
                        <w:bottom w:val="none" w:sz="0" w:space="0" w:color="auto"/>
                        <w:right w:val="none" w:sz="0" w:space="0" w:color="auto"/>
                      </w:divBdr>
                    </w:div>
                    <w:div w:id="1514105678">
                      <w:marLeft w:val="0"/>
                      <w:marRight w:val="0"/>
                      <w:marTop w:val="0"/>
                      <w:marBottom w:val="0"/>
                      <w:divBdr>
                        <w:top w:val="none" w:sz="0" w:space="0" w:color="auto"/>
                        <w:left w:val="none" w:sz="0" w:space="0" w:color="auto"/>
                        <w:bottom w:val="none" w:sz="0" w:space="0" w:color="auto"/>
                        <w:right w:val="none" w:sz="0" w:space="0" w:color="auto"/>
                      </w:divBdr>
                    </w:div>
                    <w:div w:id="1095788987">
                      <w:marLeft w:val="0"/>
                      <w:marRight w:val="0"/>
                      <w:marTop w:val="0"/>
                      <w:marBottom w:val="0"/>
                      <w:divBdr>
                        <w:top w:val="none" w:sz="0" w:space="0" w:color="auto"/>
                        <w:left w:val="none" w:sz="0" w:space="0" w:color="auto"/>
                        <w:bottom w:val="none" w:sz="0" w:space="0" w:color="auto"/>
                        <w:right w:val="none" w:sz="0" w:space="0" w:color="auto"/>
                      </w:divBdr>
                    </w:div>
                    <w:div w:id="1498812442">
                      <w:marLeft w:val="0"/>
                      <w:marRight w:val="0"/>
                      <w:marTop w:val="0"/>
                      <w:marBottom w:val="0"/>
                      <w:divBdr>
                        <w:top w:val="none" w:sz="0" w:space="0" w:color="auto"/>
                        <w:left w:val="none" w:sz="0" w:space="0" w:color="auto"/>
                        <w:bottom w:val="none" w:sz="0" w:space="0" w:color="auto"/>
                        <w:right w:val="none" w:sz="0" w:space="0" w:color="auto"/>
                      </w:divBdr>
                    </w:div>
                    <w:div w:id="1299798444">
                      <w:marLeft w:val="0"/>
                      <w:marRight w:val="0"/>
                      <w:marTop w:val="0"/>
                      <w:marBottom w:val="0"/>
                      <w:divBdr>
                        <w:top w:val="none" w:sz="0" w:space="0" w:color="auto"/>
                        <w:left w:val="none" w:sz="0" w:space="0" w:color="auto"/>
                        <w:bottom w:val="none" w:sz="0" w:space="0" w:color="auto"/>
                        <w:right w:val="none" w:sz="0" w:space="0" w:color="auto"/>
                      </w:divBdr>
                    </w:div>
                    <w:div w:id="1110321607">
                      <w:marLeft w:val="0"/>
                      <w:marRight w:val="0"/>
                      <w:marTop w:val="0"/>
                      <w:marBottom w:val="0"/>
                      <w:divBdr>
                        <w:top w:val="none" w:sz="0" w:space="0" w:color="auto"/>
                        <w:left w:val="none" w:sz="0" w:space="0" w:color="auto"/>
                        <w:bottom w:val="none" w:sz="0" w:space="0" w:color="auto"/>
                        <w:right w:val="none" w:sz="0" w:space="0" w:color="auto"/>
                      </w:divBdr>
                    </w:div>
                    <w:div w:id="986087145">
                      <w:marLeft w:val="0"/>
                      <w:marRight w:val="0"/>
                      <w:marTop w:val="0"/>
                      <w:marBottom w:val="0"/>
                      <w:divBdr>
                        <w:top w:val="none" w:sz="0" w:space="0" w:color="auto"/>
                        <w:left w:val="none" w:sz="0" w:space="0" w:color="auto"/>
                        <w:bottom w:val="none" w:sz="0" w:space="0" w:color="auto"/>
                        <w:right w:val="none" w:sz="0" w:space="0" w:color="auto"/>
                      </w:divBdr>
                    </w:div>
                    <w:div w:id="1551189747">
                      <w:marLeft w:val="0"/>
                      <w:marRight w:val="0"/>
                      <w:marTop w:val="0"/>
                      <w:marBottom w:val="0"/>
                      <w:divBdr>
                        <w:top w:val="none" w:sz="0" w:space="0" w:color="auto"/>
                        <w:left w:val="none" w:sz="0" w:space="0" w:color="auto"/>
                        <w:bottom w:val="none" w:sz="0" w:space="0" w:color="auto"/>
                        <w:right w:val="none" w:sz="0" w:space="0" w:color="auto"/>
                      </w:divBdr>
                    </w:div>
                    <w:div w:id="109327337">
                      <w:marLeft w:val="0"/>
                      <w:marRight w:val="0"/>
                      <w:marTop w:val="0"/>
                      <w:marBottom w:val="0"/>
                      <w:divBdr>
                        <w:top w:val="none" w:sz="0" w:space="0" w:color="auto"/>
                        <w:left w:val="none" w:sz="0" w:space="0" w:color="auto"/>
                        <w:bottom w:val="none" w:sz="0" w:space="0" w:color="auto"/>
                        <w:right w:val="none" w:sz="0" w:space="0" w:color="auto"/>
                      </w:divBdr>
                    </w:div>
                    <w:div w:id="26345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294973">
      <w:bodyDiv w:val="1"/>
      <w:marLeft w:val="0"/>
      <w:marRight w:val="0"/>
      <w:marTop w:val="0"/>
      <w:marBottom w:val="0"/>
      <w:divBdr>
        <w:top w:val="none" w:sz="0" w:space="0" w:color="auto"/>
        <w:left w:val="none" w:sz="0" w:space="0" w:color="auto"/>
        <w:bottom w:val="none" w:sz="0" w:space="0" w:color="auto"/>
        <w:right w:val="none" w:sz="0" w:space="0" w:color="auto"/>
      </w:divBdr>
    </w:div>
    <w:div w:id="381825639">
      <w:bodyDiv w:val="1"/>
      <w:marLeft w:val="0"/>
      <w:marRight w:val="0"/>
      <w:marTop w:val="0"/>
      <w:marBottom w:val="0"/>
      <w:divBdr>
        <w:top w:val="none" w:sz="0" w:space="0" w:color="auto"/>
        <w:left w:val="none" w:sz="0" w:space="0" w:color="auto"/>
        <w:bottom w:val="none" w:sz="0" w:space="0" w:color="auto"/>
        <w:right w:val="none" w:sz="0" w:space="0" w:color="auto"/>
      </w:divBdr>
    </w:div>
    <w:div w:id="382096580">
      <w:bodyDiv w:val="1"/>
      <w:marLeft w:val="0"/>
      <w:marRight w:val="0"/>
      <w:marTop w:val="0"/>
      <w:marBottom w:val="0"/>
      <w:divBdr>
        <w:top w:val="none" w:sz="0" w:space="0" w:color="auto"/>
        <w:left w:val="none" w:sz="0" w:space="0" w:color="auto"/>
        <w:bottom w:val="none" w:sz="0" w:space="0" w:color="auto"/>
        <w:right w:val="none" w:sz="0" w:space="0" w:color="auto"/>
      </w:divBdr>
    </w:div>
    <w:div w:id="382293731">
      <w:bodyDiv w:val="1"/>
      <w:marLeft w:val="0"/>
      <w:marRight w:val="0"/>
      <w:marTop w:val="0"/>
      <w:marBottom w:val="0"/>
      <w:divBdr>
        <w:top w:val="none" w:sz="0" w:space="0" w:color="auto"/>
        <w:left w:val="none" w:sz="0" w:space="0" w:color="auto"/>
        <w:bottom w:val="none" w:sz="0" w:space="0" w:color="auto"/>
        <w:right w:val="none" w:sz="0" w:space="0" w:color="auto"/>
      </w:divBdr>
    </w:div>
    <w:div w:id="385033924">
      <w:bodyDiv w:val="1"/>
      <w:marLeft w:val="0"/>
      <w:marRight w:val="0"/>
      <w:marTop w:val="0"/>
      <w:marBottom w:val="0"/>
      <w:divBdr>
        <w:top w:val="none" w:sz="0" w:space="0" w:color="auto"/>
        <w:left w:val="none" w:sz="0" w:space="0" w:color="auto"/>
        <w:bottom w:val="none" w:sz="0" w:space="0" w:color="auto"/>
        <w:right w:val="none" w:sz="0" w:space="0" w:color="auto"/>
      </w:divBdr>
    </w:div>
    <w:div w:id="385297762">
      <w:bodyDiv w:val="1"/>
      <w:marLeft w:val="0"/>
      <w:marRight w:val="0"/>
      <w:marTop w:val="0"/>
      <w:marBottom w:val="0"/>
      <w:divBdr>
        <w:top w:val="none" w:sz="0" w:space="0" w:color="auto"/>
        <w:left w:val="none" w:sz="0" w:space="0" w:color="auto"/>
        <w:bottom w:val="none" w:sz="0" w:space="0" w:color="auto"/>
        <w:right w:val="none" w:sz="0" w:space="0" w:color="auto"/>
      </w:divBdr>
      <w:divsChild>
        <w:div w:id="1411076207">
          <w:marLeft w:val="0"/>
          <w:marRight w:val="0"/>
          <w:marTop w:val="0"/>
          <w:marBottom w:val="0"/>
          <w:divBdr>
            <w:top w:val="none" w:sz="0" w:space="0" w:color="auto"/>
            <w:left w:val="none" w:sz="0" w:space="0" w:color="auto"/>
            <w:bottom w:val="none" w:sz="0" w:space="0" w:color="auto"/>
            <w:right w:val="none" w:sz="0" w:space="0" w:color="auto"/>
          </w:divBdr>
        </w:div>
        <w:div w:id="1543709835">
          <w:marLeft w:val="0"/>
          <w:marRight w:val="0"/>
          <w:marTop w:val="0"/>
          <w:marBottom w:val="0"/>
          <w:divBdr>
            <w:top w:val="none" w:sz="0" w:space="0" w:color="auto"/>
            <w:left w:val="none" w:sz="0" w:space="0" w:color="auto"/>
            <w:bottom w:val="none" w:sz="0" w:space="0" w:color="auto"/>
            <w:right w:val="none" w:sz="0" w:space="0" w:color="auto"/>
          </w:divBdr>
        </w:div>
        <w:div w:id="1901742897">
          <w:marLeft w:val="0"/>
          <w:marRight w:val="0"/>
          <w:marTop w:val="0"/>
          <w:marBottom w:val="0"/>
          <w:divBdr>
            <w:top w:val="none" w:sz="0" w:space="0" w:color="auto"/>
            <w:left w:val="none" w:sz="0" w:space="0" w:color="auto"/>
            <w:bottom w:val="none" w:sz="0" w:space="0" w:color="auto"/>
            <w:right w:val="none" w:sz="0" w:space="0" w:color="auto"/>
          </w:divBdr>
        </w:div>
        <w:div w:id="1122336070">
          <w:marLeft w:val="0"/>
          <w:marRight w:val="0"/>
          <w:marTop w:val="0"/>
          <w:marBottom w:val="0"/>
          <w:divBdr>
            <w:top w:val="none" w:sz="0" w:space="0" w:color="auto"/>
            <w:left w:val="none" w:sz="0" w:space="0" w:color="auto"/>
            <w:bottom w:val="none" w:sz="0" w:space="0" w:color="auto"/>
            <w:right w:val="none" w:sz="0" w:space="0" w:color="auto"/>
          </w:divBdr>
        </w:div>
        <w:div w:id="384641238">
          <w:marLeft w:val="0"/>
          <w:marRight w:val="0"/>
          <w:marTop w:val="0"/>
          <w:marBottom w:val="0"/>
          <w:divBdr>
            <w:top w:val="none" w:sz="0" w:space="0" w:color="auto"/>
            <w:left w:val="none" w:sz="0" w:space="0" w:color="auto"/>
            <w:bottom w:val="none" w:sz="0" w:space="0" w:color="auto"/>
            <w:right w:val="none" w:sz="0" w:space="0" w:color="auto"/>
          </w:divBdr>
        </w:div>
        <w:div w:id="643122682">
          <w:marLeft w:val="0"/>
          <w:marRight w:val="0"/>
          <w:marTop w:val="0"/>
          <w:marBottom w:val="0"/>
          <w:divBdr>
            <w:top w:val="none" w:sz="0" w:space="0" w:color="auto"/>
            <w:left w:val="none" w:sz="0" w:space="0" w:color="auto"/>
            <w:bottom w:val="none" w:sz="0" w:space="0" w:color="auto"/>
            <w:right w:val="none" w:sz="0" w:space="0" w:color="auto"/>
          </w:divBdr>
        </w:div>
        <w:div w:id="701322428">
          <w:marLeft w:val="0"/>
          <w:marRight w:val="0"/>
          <w:marTop w:val="0"/>
          <w:marBottom w:val="0"/>
          <w:divBdr>
            <w:top w:val="none" w:sz="0" w:space="0" w:color="auto"/>
            <w:left w:val="none" w:sz="0" w:space="0" w:color="auto"/>
            <w:bottom w:val="none" w:sz="0" w:space="0" w:color="auto"/>
            <w:right w:val="none" w:sz="0" w:space="0" w:color="auto"/>
          </w:divBdr>
        </w:div>
        <w:div w:id="1619943473">
          <w:marLeft w:val="0"/>
          <w:marRight w:val="0"/>
          <w:marTop w:val="0"/>
          <w:marBottom w:val="0"/>
          <w:divBdr>
            <w:top w:val="none" w:sz="0" w:space="0" w:color="auto"/>
            <w:left w:val="none" w:sz="0" w:space="0" w:color="auto"/>
            <w:bottom w:val="none" w:sz="0" w:space="0" w:color="auto"/>
            <w:right w:val="none" w:sz="0" w:space="0" w:color="auto"/>
          </w:divBdr>
        </w:div>
        <w:div w:id="1859466482">
          <w:marLeft w:val="0"/>
          <w:marRight w:val="0"/>
          <w:marTop w:val="0"/>
          <w:marBottom w:val="0"/>
          <w:divBdr>
            <w:top w:val="none" w:sz="0" w:space="0" w:color="auto"/>
            <w:left w:val="none" w:sz="0" w:space="0" w:color="auto"/>
            <w:bottom w:val="none" w:sz="0" w:space="0" w:color="auto"/>
            <w:right w:val="none" w:sz="0" w:space="0" w:color="auto"/>
          </w:divBdr>
        </w:div>
        <w:div w:id="1374885954">
          <w:marLeft w:val="0"/>
          <w:marRight w:val="0"/>
          <w:marTop w:val="0"/>
          <w:marBottom w:val="0"/>
          <w:divBdr>
            <w:top w:val="none" w:sz="0" w:space="0" w:color="auto"/>
            <w:left w:val="none" w:sz="0" w:space="0" w:color="auto"/>
            <w:bottom w:val="none" w:sz="0" w:space="0" w:color="auto"/>
            <w:right w:val="none" w:sz="0" w:space="0" w:color="auto"/>
          </w:divBdr>
        </w:div>
        <w:div w:id="433089148">
          <w:marLeft w:val="0"/>
          <w:marRight w:val="0"/>
          <w:marTop w:val="0"/>
          <w:marBottom w:val="0"/>
          <w:divBdr>
            <w:top w:val="none" w:sz="0" w:space="0" w:color="auto"/>
            <w:left w:val="none" w:sz="0" w:space="0" w:color="auto"/>
            <w:bottom w:val="none" w:sz="0" w:space="0" w:color="auto"/>
            <w:right w:val="none" w:sz="0" w:space="0" w:color="auto"/>
          </w:divBdr>
        </w:div>
        <w:div w:id="1266962736">
          <w:marLeft w:val="0"/>
          <w:marRight w:val="0"/>
          <w:marTop w:val="0"/>
          <w:marBottom w:val="0"/>
          <w:divBdr>
            <w:top w:val="none" w:sz="0" w:space="0" w:color="auto"/>
            <w:left w:val="none" w:sz="0" w:space="0" w:color="auto"/>
            <w:bottom w:val="none" w:sz="0" w:space="0" w:color="auto"/>
            <w:right w:val="none" w:sz="0" w:space="0" w:color="auto"/>
          </w:divBdr>
        </w:div>
        <w:div w:id="1085766630">
          <w:marLeft w:val="0"/>
          <w:marRight w:val="0"/>
          <w:marTop w:val="0"/>
          <w:marBottom w:val="0"/>
          <w:divBdr>
            <w:top w:val="none" w:sz="0" w:space="0" w:color="auto"/>
            <w:left w:val="none" w:sz="0" w:space="0" w:color="auto"/>
            <w:bottom w:val="none" w:sz="0" w:space="0" w:color="auto"/>
            <w:right w:val="none" w:sz="0" w:space="0" w:color="auto"/>
          </w:divBdr>
        </w:div>
        <w:div w:id="1528905324">
          <w:marLeft w:val="0"/>
          <w:marRight w:val="0"/>
          <w:marTop w:val="0"/>
          <w:marBottom w:val="0"/>
          <w:divBdr>
            <w:top w:val="none" w:sz="0" w:space="0" w:color="auto"/>
            <w:left w:val="none" w:sz="0" w:space="0" w:color="auto"/>
            <w:bottom w:val="none" w:sz="0" w:space="0" w:color="auto"/>
            <w:right w:val="none" w:sz="0" w:space="0" w:color="auto"/>
          </w:divBdr>
        </w:div>
        <w:div w:id="1129974503">
          <w:marLeft w:val="0"/>
          <w:marRight w:val="0"/>
          <w:marTop w:val="0"/>
          <w:marBottom w:val="0"/>
          <w:divBdr>
            <w:top w:val="none" w:sz="0" w:space="0" w:color="auto"/>
            <w:left w:val="none" w:sz="0" w:space="0" w:color="auto"/>
            <w:bottom w:val="none" w:sz="0" w:space="0" w:color="auto"/>
            <w:right w:val="none" w:sz="0" w:space="0" w:color="auto"/>
          </w:divBdr>
        </w:div>
        <w:div w:id="1199006274">
          <w:marLeft w:val="0"/>
          <w:marRight w:val="0"/>
          <w:marTop w:val="0"/>
          <w:marBottom w:val="0"/>
          <w:divBdr>
            <w:top w:val="none" w:sz="0" w:space="0" w:color="auto"/>
            <w:left w:val="none" w:sz="0" w:space="0" w:color="auto"/>
            <w:bottom w:val="none" w:sz="0" w:space="0" w:color="auto"/>
            <w:right w:val="none" w:sz="0" w:space="0" w:color="auto"/>
          </w:divBdr>
        </w:div>
        <w:div w:id="341905953">
          <w:marLeft w:val="0"/>
          <w:marRight w:val="0"/>
          <w:marTop w:val="0"/>
          <w:marBottom w:val="0"/>
          <w:divBdr>
            <w:top w:val="none" w:sz="0" w:space="0" w:color="auto"/>
            <w:left w:val="none" w:sz="0" w:space="0" w:color="auto"/>
            <w:bottom w:val="none" w:sz="0" w:space="0" w:color="auto"/>
            <w:right w:val="none" w:sz="0" w:space="0" w:color="auto"/>
          </w:divBdr>
        </w:div>
        <w:div w:id="90469062">
          <w:marLeft w:val="0"/>
          <w:marRight w:val="0"/>
          <w:marTop w:val="0"/>
          <w:marBottom w:val="0"/>
          <w:divBdr>
            <w:top w:val="none" w:sz="0" w:space="0" w:color="auto"/>
            <w:left w:val="none" w:sz="0" w:space="0" w:color="auto"/>
            <w:bottom w:val="none" w:sz="0" w:space="0" w:color="auto"/>
            <w:right w:val="none" w:sz="0" w:space="0" w:color="auto"/>
          </w:divBdr>
        </w:div>
        <w:div w:id="1347516386">
          <w:marLeft w:val="0"/>
          <w:marRight w:val="0"/>
          <w:marTop w:val="0"/>
          <w:marBottom w:val="0"/>
          <w:divBdr>
            <w:top w:val="none" w:sz="0" w:space="0" w:color="auto"/>
            <w:left w:val="none" w:sz="0" w:space="0" w:color="auto"/>
            <w:bottom w:val="none" w:sz="0" w:space="0" w:color="auto"/>
            <w:right w:val="none" w:sz="0" w:space="0" w:color="auto"/>
          </w:divBdr>
        </w:div>
        <w:div w:id="997540322">
          <w:marLeft w:val="0"/>
          <w:marRight w:val="0"/>
          <w:marTop w:val="0"/>
          <w:marBottom w:val="0"/>
          <w:divBdr>
            <w:top w:val="none" w:sz="0" w:space="0" w:color="auto"/>
            <w:left w:val="none" w:sz="0" w:space="0" w:color="auto"/>
            <w:bottom w:val="none" w:sz="0" w:space="0" w:color="auto"/>
            <w:right w:val="none" w:sz="0" w:space="0" w:color="auto"/>
          </w:divBdr>
        </w:div>
        <w:div w:id="370302241">
          <w:marLeft w:val="0"/>
          <w:marRight w:val="0"/>
          <w:marTop w:val="0"/>
          <w:marBottom w:val="0"/>
          <w:divBdr>
            <w:top w:val="none" w:sz="0" w:space="0" w:color="auto"/>
            <w:left w:val="none" w:sz="0" w:space="0" w:color="auto"/>
            <w:bottom w:val="none" w:sz="0" w:space="0" w:color="auto"/>
            <w:right w:val="none" w:sz="0" w:space="0" w:color="auto"/>
          </w:divBdr>
        </w:div>
        <w:div w:id="1890457012">
          <w:marLeft w:val="0"/>
          <w:marRight w:val="0"/>
          <w:marTop w:val="0"/>
          <w:marBottom w:val="0"/>
          <w:divBdr>
            <w:top w:val="none" w:sz="0" w:space="0" w:color="auto"/>
            <w:left w:val="none" w:sz="0" w:space="0" w:color="auto"/>
            <w:bottom w:val="none" w:sz="0" w:space="0" w:color="auto"/>
            <w:right w:val="none" w:sz="0" w:space="0" w:color="auto"/>
          </w:divBdr>
        </w:div>
      </w:divsChild>
    </w:div>
    <w:div w:id="385303526">
      <w:bodyDiv w:val="1"/>
      <w:marLeft w:val="0"/>
      <w:marRight w:val="0"/>
      <w:marTop w:val="0"/>
      <w:marBottom w:val="0"/>
      <w:divBdr>
        <w:top w:val="none" w:sz="0" w:space="0" w:color="auto"/>
        <w:left w:val="none" w:sz="0" w:space="0" w:color="auto"/>
        <w:bottom w:val="none" w:sz="0" w:space="0" w:color="auto"/>
        <w:right w:val="none" w:sz="0" w:space="0" w:color="auto"/>
      </w:divBdr>
    </w:div>
    <w:div w:id="385494779">
      <w:bodyDiv w:val="1"/>
      <w:marLeft w:val="0"/>
      <w:marRight w:val="0"/>
      <w:marTop w:val="0"/>
      <w:marBottom w:val="0"/>
      <w:divBdr>
        <w:top w:val="none" w:sz="0" w:space="0" w:color="auto"/>
        <w:left w:val="none" w:sz="0" w:space="0" w:color="auto"/>
        <w:bottom w:val="none" w:sz="0" w:space="0" w:color="auto"/>
        <w:right w:val="none" w:sz="0" w:space="0" w:color="auto"/>
      </w:divBdr>
      <w:divsChild>
        <w:div w:id="1808356749">
          <w:marLeft w:val="0"/>
          <w:marRight w:val="0"/>
          <w:marTop w:val="0"/>
          <w:marBottom w:val="0"/>
          <w:divBdr>
            <w:top w:val="none" w:sz="0" w:space="0" w:color="auto"/>
            <w:left w:val="none" w:sz="0" w:space="0" w:color="auto"/>
            <w:bottom w:val="none" w:sz="0" w:space="0" w:color="auto"/>
            <w:right w:val="none" w:sz="0" w:space="0" w:color="auto"/>
          </w:divBdr>
          <w:divsChild>
            <w:div w:id="111942651">
              <w:marLeft w:val="0"/>
              <w:marRight w:val="0"/>
              <w:marTop w:val="0"/>
              <w:marBottom w:val="0"/>
              <w:divBdr>
                <w:top w:val="none" w:sz="0" w:space="0" w:color="auto"/>
                <w:left w:val="none" w:sz="0" w:space="0" w:color="auto"/>
                <w:bottom w:val="none" w:sz="0" w:space="0" w:color="auto"/>
                <w:right w:val="none" w:sz="0" w:space="0" w:color="auto"/>
              </w:divBdr>
              <w:divsChild>
                <w:div w:id="1521043294">
                  <w:marLeft w:val="0"/>
                  <w:marRight w:val="0"/>
                  <w:marTop w:val="100"/>
                  <w:marBottom w:val="100"/>
                  <w:divBdr>
                    <w:top w:val="none" w:sz="0" w:space="0" w:color="auto"/>
                    <w:left w:val="none" w:sz="0" w:space="0" w:color="auto"/>
                    <w:bottom w:val="none" w:sz="0" w:space="0" w:color="auto"/>
                    <w:right w:val="none" w:sz="0" w:space="0" w:color="auto"/>
                  </w:divBdr>
                  <w:divsChild>
                    <w:div w:id="1084379604">
                      <w:marLeft w:val="0"/>
                      <w:marRight w:val="0"/>
                      <w:marTop w:val="0"/>
                      <w:marBottom w:val="0"/>
                      <w:divBdr>
                        <w:top w:val="none" w:sz="0" w:space="0" w:color="auto"/>
                        <w:left w:val="single" w:sz="2" w:space="7" w:color="000000"/>
                        <w:bottom w:val="none" w:sz="0" w:space="0" w:color="auto"/>
                        <w:right w:val="single" w:sz="2" w:space="7" w:color="000000"/>
                      </w:divBdr>
                      <w:divsChild>
                        <w:div w:id="1790590638">
                          <w:marLeft w:val="0"/>
                          <w:marRight w:val="0"/>
                          <w:marTop w:val="0"/>
                          <w:marBottom w:val="0"/>
                          <w:divBdr>
                            <w:top w:val="none" w:sz="0" w:space="0" w:color="auto"/>
                            <w:left w:val="none" w:sz="0" w:space="0" w:color="auto"/>
                            <w:bottom w:val="none" w:sz="0" w:space="0" w:color="auto"/>
                            <w:right w:val="none" w:sz="0" w:space="0" w:color="auto"/>
                          </w:divBdr>
                          <w:divsChild>
                            <w:div w:id="400061301">
                              <w:marLeft w:val="0"/>
                              <w:marRight w:val="0"/>
                              <w:marTop w:val="0"/>
                              <w:marBottom w:val="0"/>
                              <w:divBdr>
                                <w:top w:val="none" w:sz="0" w:space="0" w:color="auto"/>
                                <w:left w:val="none" w:sz="0" w:space="0" w:color="auto"/>
                                <w:bottom w:val="none" w:sz="0" w:space="0" w:color="auto"/>
                                <w:right w:val="none" w:sz="0" w:space="0" w:color="auto"/>
                              </w:divBdr>
                              <w:divsChild>
                                <w:div w:id="709261144">
                                  <w:marLeft w:val="0"/>
                                  <w:marRight w:val="0"/>
                                  <w:marTop w:val="0"/>
                                  <w:marBottom w:val="0"/>
                                  <w:divBdr>
                                    <w:top w:val="single" w:sz="2" w:space="0" w:color="FFFFFF"/>
                                    <w:left w:val="none" w:sz="0" w:space="0" w:color="auto"/>
                                    <w:bottom w:val="single" w:sz="2" w:space="0" w:color="FFFFFF"/>
                                    <w:right w:val="none" w:sz="0" w:space="0" w:color="auto"/>
                                  </w:divBdr>
                                  <w:divsChild>
                                    <w:div w:id="1976328386">
                                      <w:marLeft w:val="0"/>
                                      <w:marRight w:val="0"/>
                                      <w:marTop w:val="0"/>
                                      <w:marBottom w:val="0"/>
                                      <w:divBdr>
                                        <w:top w:val="none" w:sz="0" w:space="0" w:color="auto"/>
                                        <w:left w:val="none" w:sz="0" w:space="0" w:color="auto"/>
                                        <w:bottom w:val="none" w:sz="0" w:space="0" w:color="auto"/>
                                        <w:right w:val="none" w:sz="0" w:space="0" w:color="auto"/>
                                      </w:divBdr>
                                      <w:divsChild>
                                        <w:div w:id="1155880015">
                                          <w:marLeft w:val="0"/>
                                          <w:marRight w:val="0"/>
                                          <w:marTop w:val="240"/>
                                          <w:marBottom w:val="0"/>
                                          <w:divBdr>
                                            <w:top w:val="single" w:sz="2" w:space="0" w:color="BBBBBB"/>
                                            <w:left w:val="none" w:sz="0" w:space="0" w:color="auto"/>
                                            <w:bottom w:val="none" w:sz="0" w:space="0" w:color="auto"/>
                                            <w:right w:val="none" w:sz="0" w:space="0" w:color="auto"/>
                                          </w:divBdr>
                                          <w:divsChild>
                                            <w:div w:id="1372999097">
                                              <w:marLeft w:val="0"/>
                                              <w:marRight w:val="0"/>
                                              <w:marTop w:val="0"/>
                                              <w:marBottom w:val="0"/>
                                              <w:divBdr>
                                                <w:top w:val="none" w:sz="0" w:space="0" w:color="auto"/>
                                                <w:left w:val="none" w:sz="0" w:space="0" w:color="auto"/>
                                                <w:bottom w:val="none" w:sz="0" w:space="0" w:color="auto"/>
                                                <w:right w:val="none" w:sz="0" w:space="0" w:color="auto"/>
                                              </w:divBdr>
                                              <w:divsChild>
                                                <w:div w:id="1646550371">
                                                  <w:marLeft w:val="0"/>
                                                  <w:marRight w:val="0"/>
                                                  <w:marTop w:val="0"/>
                                                  <w:marBottom w:val="0"/>
                                                  <w:divBdr>
                                                    <w:top w:val="none" w:sz="0" w:space="0" w:color="auto"/>
                                                    <w:left w:val="none" w:sz="0" w:space="0" w:color="auto"/>
                                                    <w:bottom w:val="none" w:sz="0" w:space="0" w:color="auto"/>
                                                    <w:right w:val="none" w:sz="0" w:space="0" w:color="auto"/>
                                                  </w:divBdr>
                                                  <w:divsChild>
                                                    <w:div w:id="1506901897">
                                                      <w:marLeft w:val="0"/>
                                                      <w:marRight w:val="0"/>
                                                      <w:marTop w:val="0"/>
                                                      <w:marBottom w:val="0"/>
                                                      <w:divBdr>
                                                        <w:top w:val="none" w:sz="0" w:space="0" w:color="auto"/>
                                                        <w:left w:val="none" w:sz="0" w:space="0" w:color="auto"/>
                                                        <w:bottom w:val="none" w:sz="0" w:space="0" w:color="auto"/>
                                                        <w:right w:val="none" w:sz="0" w:space="0" w:color="auto"/>
                                                      </w:divBdr>
                                                      <w:divsChild>
                                                        <w:div w:id="530847981">
                                                          <w:marLeft w:val="0"/>
                                                          <w:marRight w:val="0"/>
                                                          <w:marTop w:val="0"/>
                                                          <w:marBottom w:val="0"/>
                                                          <w:divBdr>
                                                            <w:top w:val="none" w:sz="0" w:space="0" w:color="auto"/>
                                                            <w:left w:val="none" w:sz="0" w:space="0" w:color="auto"/>
                                                            <w:bottom w:val="none" w:sz="0" w:space="0" w:color="auto"/>
                                                            <w:right w:val="none" w:sz="0" w:space="0" w:color="auto"/>
                                                          </w:divBdr>
                                                          <w:divsChild>
                                                            <w:div w:id="913007690">
                                                              <w:marLeft w:val="0"/>
                                                              <w:marRight w:val="0"/>
                                                              <w:marTop w:val="0"/>
                                                              <w:marBottom w:val="0"/>
                                                              <w:divBdr>
                                                                <w:top w:val="none" w:sz="0" w:space="0" w:color="auto"/>
                                                                <w:left w:val="none" w:sz="0" w:space="0" w:color="auto"/>
                                                                <w:bottom w:val="none" w:sz="0" w:space="0" w:color="auto"/>
                                                                <w:right w:val="none" w:sz="0" w:space="0" w:color="auto"/>
                                                              </w:divBdr>
                                                              <w:divsChild>
                                                                <w:div w:id="1551065480">
                                                                  <w:marLeft w:val="0"/>
                                                                  <w:marRight w:val="0"/>
                                                                  <w:marTop w:val="0"/>
                                                                  <w:marBottom w:val="0"/>
                                                                  <w:divBdr>
                                                                    <w:top w:val="single" w:sz="2" w:space="3" w:color="807432"/>
                                                                    <w:left w:val="none" w:sz="0" w:space="0" w:color="auto"/>
                                                                    <w:bottom w:val="single" w:sz="2" w:space="3" w:color="D7D1AF"/>
                                                                    <w:right w:val="none" w:sz="0" w:space="0" w:color="auto"/>
                                                                  </w:divBdr>
                                                                  <w:divsChild>
                                                                    <w:div w:id="493645347">
                                                                      <w:marLeft w:val="0"/>
                                                                      <w:marRight w:val="0"/>
                                                                      <w:marTop w:val="67"/>
                                                                      <w:marBottom w:val="0"/>
                                                                      <w:divBdr>
                                                                        <w:top w:val="none" w:sz="0" w:space="0" w:color="auto"/>
                                                                        <w:left w:val="none" w:sz="0" w:space="0" w:color="auto"/>
                                                                        <w:bottom w:val="none" w:sz="0" w:space="0" w:color="auto"/>
                                                                        <w:right w:val="none" w:sz="0" w:space="0" w:color="auto"/>
                                                                      </w:divBdr>
                                                                    </w:div>
                                                                    <w:div w:id="719590752">
                                                                      <w:marLeft w:val="0"/>
                                                                      <w:marRight w:val="0"/>
                                                                      <w:marTop w:val="0"/>
                                                                      <w:marBottom w:val="0"/>
                                                                      <w:divBdr>
                                                                        <w:top w:val="none" w:sz="0" w:space="0" w:color="auto"/>
                                                                        <w:left w:val="none" w:sz="0" w:space="0" w:color="auto"/>
                                                                        <w:bottom w:val="none" w:sz="0" w:space="0" w:color="auto"/>
                                                                        <w:right w:val="none" w:sz="0" w:space="0" w:color="auto"/>
                                                                      </w:divBdr>
                                                                      <w:divsChild>
                                                                        <w:div w:id="838926924">
                                                                          <w:marLeft w:val="0"/>
                                                                          <w:marRight w:val="13"/>
                                                                          <w:marTop w:val="7"/>
                                                                          <w:marBottom w:val="40"/>
                                                                          <w:divBdr>
                                                                            <w:top w:val="none" w:sz="0" w:space="0" w:color="auto"/>
                                                                            <w:left w:val="none" w:sz="0" w:space="0" w:color="auto"/>
                                                                            <w:bottom w:val="none" w:sz="0" w:space="0" w:color="auto"/>
                                                                            <w:right w:val="none" w:sz="0" w:space="0" w:color="auto"/>
                                                                          </w:divBdr>
                                                                        </w:div>
                                                                      </w:divsChild>
                                                                    </w:div>
                                                                    <w:div w:id="1155997609">
                                                                      <w:marLeft w:val="0"/>
                                                                      <w:marRight w:val="0"/>
                                                                      <w:marTop w:val="0"/>
                                                                      <w:marBottom w:val="0"/>
                                                                      <w:divBdr>
                                                                        <w:top w:val="none" w:sz="0" w:space="0" w:color="auto"/>
                                                                        <w:left w:val="none" w:sz="0" w:space="0" w:color="auto"/>
                                                                        <w:bottom w:val="none" w:sz="0" w:space="0" w:color="auto"/>
                                                                        <w:right w:val="none" w:sz="0" w:space="0" w:color="auto"/>
                                                                      </w:divBdr>
                                                                      <w:divsChild>
                                                                        <w:div w:id="1270626016">
                                                                          <w:marLeft w:val="0"/>
                                                                          <w:marRight w:val="0"/>
                                                                          <w:marTop w:val="0"/>
                                                                          <w:marBottom w:val="0"/>
                                                                          <w:divBdr>
                                                                            <w:top w:val="none" w:sz="0" w:space="0" w:color="auto"/>
                                                                            <w:left w:val="none" w:sz="0" w:space="0" w:color="auto"/>
                                                                            <w:bottom w:val="none" w:sz="0" w:space="0" w:color="auto"/>
                                                                            <w:right w:val="none" w:sz="0" w:space="0" w:color="auto"/>
                                                                          </w:divBdr>
                                                                        </w:div>
                                                                      </w:divsChild>
                                                                    </w:div>
                                                                    <w:div w:id="1529680538">
                                                                      <w:marLeft w:val="0"/>
                                                                      <w:marRight w:val="53"/>
                                                                      <w:marTop w:val="0"/>
                                                                      <w:marBottom w:val="0"/>
                                                                      <w:divBdr>
                                                                        <w:top w:val="none" w:sz="0" w:space="0" w:color="auto"/>
                                                                        <w:left w:val="none" w:sz="0" w:space="0" w:color="auto"/>
                                                                        <w:bottom w:val="none" w:sz="0" w:space="0" w:color="auto"/>
                                                                        <w:right w:val="none" w:sz="0" w:space="0" w:color="auto"/>
                                                                      </w:divBdr>
                                                                      <w:divsChild>
                                                                        <w:div w:id="281310505">
                                                                          <w:marLeft w:val="0"/>
                                                                          <w:marRight w:val="0"/>
                                                                          <w:marTop w:val="0"/>
                                                                          <w:marBottom w:val="0"/>
                                                                          <w:divBdr>
                                                                            <w:top w:val="none" w:sz="0" w:space="0" w:color="auto"/>
                                                                            <w:left w:val="none" w:sz="0" w:space="0" w:color="auto"/>
                                                                            <w:bottom w:val="none" w:sz="0" w:space="0" w:color="auto"/>
                                                                            <w:right w:val="none" w:sz="0" w:space="0" w:color="auto"/>
                                                                          </w:divBdr>
                                                                          <w:divsChild>
                                                                            <w:div w:id="199519490">
                                                                              <w:marLeft w:val="13"/>
                                                                              <w:marRight w:val="0"/>
                                                                              <w:marTop w:val="7"/>
                                                                              <w:marBottom w:val="0"/>
                                                                              <w:divBdr>
                                                                                <w:top w:val="none" w:sz="0" w:space="0" w:color="auto"/>
                                                                                <w:left w:val="none" w:sz="0" w:space="0" w:color="auto"/>
                                                                                <w:bottom w:val="none" w:sz="0" w:space="0" w:color="auto"/>
                                                                                <w:right w:val="none" w:sz="0" w:space="0" w:color="auto"/>
                                                                              </w:divBdr>
                                                                            </w:div>
                                                                            <w:div w:id="367069372">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 w:id="1940218034">
                                                                  <w:marLeft w:val="0"/>
                                                                  <w:marRight w:val="0"/>
                                                                  <w:marTop w:val="0"/>
                                                                  <w:marBottom w:val="0"/>
                                                                  <w:divBdr>
                                                                    <w:top w:val="none" w:sz="0" w:space="0" w:color="auto"/>
                                                                    <w:left w:val="none" w:sz="0" w:space="0" w:color="auto"/>
                                                                    <w:bottom w:val="single" w:sz="2" w:space="0" w:color="807432"/>
                                                                    <w:right w:val="none" w:sz="0" w:space="0" w:color="auto"/>
                                                                  </w:divBdr>
                                                                  <w:divsChild>
                                                                    <w:div w:id="3477176">
                                                                      <w:marLeft w:val="0"/>
                                                                      <w:marRight w:val="13"/>
                                                                      <w:marTop w:val="7"/>
                                                                      <w:marBottom w:val="0"/>
                                                                      <w:divBdr>
                                                                        <w:top w:val="none" w:sz="0" w:space="0" w:color="auto"/>
                                                                        <w:left w:val="none" w:sz="0" w:space="0" w:color="auto"/>
                                                                        <w:bottom w:val="none" w:sz="0" w:space="0" w:color="auto"/>
                                                                        <w:right w:val="none" w:sz="0" w:space="0" w:color="auto"/>
                                                                      </w:divBdr>
                                                                    </w:div>
                                                                    <w:div w:id="443381965">
                                                                      <w:marLeft w:val="13"/>
                                                                      <w:marRight w:val="0"/>
                                                                      <w:marTop w:val="7"/>
                                                                      <w:marBottom w:val="0"/>
                                                                      <w:divBdr>
                                                                        <w:top w:val="none" w:sz="0" w:space="0" w:color="auto"/>
                                                                        <w:left w:val="none" w:sz="0" w:space="0" w:color="auto"/>
                                                                        <w:bottom w:val="none" w:sz="0" w:space="0" w:color="auto"/>
                                                                        <w:right w:val="none" w:sz="0" w:space="0" w:color="auto"/>
                                                                      </w:divBdr>
                                                                    </w:div>
                                                                    <w:div w:id="521281372">
                                                                      <w:marLeft w:val="13"/>
                                                                      <w:marRight w:val="0"/>
                                                                      <w:marTop w:val="7"/>
                                                                      <w:marBottom w:val="0"/>
                                                                      <w:divBdr>
                                                                        <w:top w:val="none" w:sz="0" w:space="0" w:color="auto"/>
                                                                        <w:left w:val="none" w:sz="0" w:space="0" w:color="auto"/>
                                                                        <w:bottom w:val="none" w:sz="0" w:space="0" w:color="auto"/>
                                                                        <w:right w:val="none" w:sz="0" w:space="0" w:color="auto"/>
                                                                      </w:divBdr>
                                                                    </w:div>
                                                                    <w:div w:id="753546912">
                                                                      <w:marLeft w:val="0"/>
                                                                      <w:marRight w:val="13"/>
                                                                      <w:marTop w:val="7"/>
                                                                      <w:marBottom w:val="0"/>
                                                                      <w:divBdr>
                                                                        <w:top w:val="none" w:sz="0" w:space="0" w:color="auto"/>
                                                                        <w:left w:val="none" w:sz="0" w:space="0" w:color="auto"/>
                                                                        <w:bottom w:val="none" w:sz="0" w:space="0" w:color="auto"/>
                                                                        <w:right w:val="none" w:sz="0" w:space="0" w:color="auto"/>
                                                                      </w:divBdr>
                                                                    </w:div>
                                                                    <w:div w:id="807433930">
                                                                      <w:marLeft w:val="0"/>
                                                                      <w:marRight w:val="13"/>
                                                                      <w:marTop w:val="7"/>
                                                                      <w:marBottom w:val="0"/>
                                                                      <w:divBdr>
                                                                        <w:top w:val="none" w:sz="0" w:space="0" w:color="auto"/>
                                                                        <w:left w:val="none" w:sz="0" w:space="0" w:color="auto"/>
                                                                        <w:bottom w:val="none" w:sz="0" w:space="0" w:color="auto"/>
                                                                        <w:right w:val="none" w:sz="0" w:space="0" w:color="auto"/>
                                                                      </w:divBdr>
                                                                    </w:div>
                                                                    <w:div w:id="835071066">
                                                                      <w:marLeft w:val="0"/>
                                                                      <w:marRight w:val="13"/>
                                                                      <w:marTop w:val="7"/>
                                                                      <w:marBottom w:val="0"/>
                                                                      <w:divBdr>
                                                                        <w:top w:val="none" w:sz="0" w:space="0" w:color="auto"/>
                                                                        <w:left w:val="none" w:sz="0" w:space="0" w:color="auto"/>
                                                                        <w:bottom w:val="none" w:sz="0" w:space="0" w:color="auto"/>
                                                                        <w:right w:val="none" w:sz="0" w:space="0" w:color="auto"/>
                                                                      </w:divBdr>
                                                                    </w:div>
                                                                    <w:div w:id="966157410">
                                                                      <w:marLeft w:val="0"/>
                                                                      <w:marRight w:val="13"/>
                                                                      <w:marTop w:val="7"/>
                                                                      <w:marBottom w:val="0"/>
                                                                      <w:divBdr>
                                                                        <w:top w:val="none" w:sz="0" w:space="0" w:color="auto"/>
                                                                        <w:left w:val="none" w:sz="0" w:space="0" w:color="auto"/>
                                                                        <w:bottom w:val="none" w:sz="0" w:space="0" w:color="auto"/>
                                                                        <w:right w:val="none" w:sz="0" w:space="0" w:color="auto"/>
                                                                      </w:divBdr>
                                                                    </w:div>
                                                                    <w:div w:id="1032994395">
                                                                      <w:marLeft w:val="0"/>
                                                                      <w:marRight w:val="13"/>
                                                                      <w:marTop w:val="7"/>
                                                                      <w:marBottom w:val="0"/>
                                                                      <w:divBdr>
                                                                        <w:top w:val="none" w:sz="0" w:space="0" w:color="auto"/>
                                                                        <w:left w:val="none" w:sz="0" w:space="0" w:color="auto"/>
                                                                        <w:bottom w:val="none" w:sz="0" w:space="0" w:color="auto"/>
                                                                        <w:right w:val="none" w:sz="0" w:space="0" w:color="auto"/>
                                                                      </w:divBdr>
                                                                    </w:div>
                                                                    <w:div w:id="1119182046">
                                                                      <w:marLeft w:val="13"/>
                                                                      <w:marRight w:val="0"/>
                                                                      <w:marTop w:val="7"/>
                                                                      <w:marBottom w:val="0"/>
                                                                      <w:divBdr>
                                                                        <w:top w:val="none" w:sz="0" w:space="0" w:color="auto"/>
                                                                        <w:left w:val="none" w:sz="0" w:space="0" w:color="auto"/>
                                                                        <w:bottom w:val="none" w:sz="0" w:space="0" w:color="auto"/>
                                                                        <w:right w:val="none" w:sz="0" w:space="0" w:color="auto"/>
                                                                      </w:divBdr>
                                                                    </w:div>
                                                                    <w:div w:id="1128208685">
                                                                      <w:marLeft w:val="13"/>
                                                                      <w:marRight w:val="0"/>
                                                                      <w:marTop w:val="7"/>
                                                                      <w:marBottom w:val="0"/>
                                                                      <w:divBdr>
                                                                        <w:top w:val="none" w:sz="0" w:space="0" w:color="auto"/>
                                                                        <w:left w:val="none" w:sz="0" w:space="0" w:color="auto"/>
                                                                        <w:bottom w:val="none" w:sz="0" w:space="0" w:color="auto"/>
                                                                        <w:right w:val="none" w:sz="0" w:space="0" w:color="auto"/>
                                                                      </w:divBdr>
                                                                    </w:div>
                                                                    <w:div w:id="1155337835">
                                                                      <w:marLeft w:val="0"/>
                                                                      <w:marRight w:val="13"/>
                                                                      <w:marTop w:val="7"/>
                                                                      <w:marBottom w:val="0"/>
                                                                      <w:divBdr>
                                                                        <w:top w:val="none" w:sz="0" w:space="0" w:color="auto"/>
                                                                        <w:left w:val="none" w:sz="0" w:space="0" w:color="auto"/>
                                                                        <w:bottom w:val="none" w:sz="0" w:space="0" w:color="auto"/>
                                                                        <w:right w:val="none" w:sz="0" w:space="0" w:color="auto"/>
                                                                      </w:divBdr>
                                                                    </w:div>
                                                                    <w:div w:id="1686512846">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85876583">
      <w:bodyDiv w:val="1"/>
      <w:marLeft w:val="0"/>
      <w:marRight w:val="0"/>
      <w:marTop w:val="0"/>
      <w:marBottom w:val="0"/>
      <w:divBdr>
        <w:top w:val="none" w:sz="0" w:space="0" w:color="auto"/>
        <w:left w:val="none" w:sz="0" w:space="0" w:color="auto"/>
        <w:bottom w:val="none" w:sz="0" w:space="0" w:color="auto"/>
        <w:right w:val="none" w:sz="0" w:space="0" w:color="auto"/>
      </w:divBdr>
    </w:div>
    <w:div w:id="385879017">
      <w:bodyDiv w:val="1"/>
      <w:marLeft w:val="0"/>
      <w:marRight w:val="0"/>
      <w:marTop w:val="0"/>
      <w:marBottom w:val="0"/>
      <w:divBdr>
        <w:top w:val="none" w:sz="0" w:space="0" w:color="auto"/>
        <w:left w:val="none" w:sz="0" w:space="0" w:color="auto"/>
        <w:bottom w:val="none" w:sz="0" w:space="0" w:color="auto"/>
        <w:right w:val="none" w:sz="0" w:space="0" w:color="auto"/>
      </w:divBdr>
      <w:divsChild>
        <w:div w:id="565840363">
          <w:marLeft w:val="0"/>
          <w:marRight w:val="0"/>
          <w:marTop w:val="0"/>
          <w:marBottom w:val="0"/>
          <w:divBdr>
            <w:top w:val="none" w:sz="0" w:space="0" w:color="auto"/>
            <w:left w:val="none" w:sz="0" w:space="0" w:color="auto"/>
            <w:bottom w:val="none" w:sz="0" w:space="0" w:color="auto"/>
            <w:right w:val="none" w:sz="0" w:space="0" w:color="auto"/>
          </w:divBdr>
          <w:divsChild>
            <w:div w:id="1078985819">
              <w:marLeft w:val="0"/>
              <w:marRight w:val="0"/>
              <w:marTop w:val="0"/>
              <w:marBottom w:val="0"/>
              <w:divBdr>
                <w:top w:val="none" w:sz="0" w:space="0" w:color="auto"/>
                <w:left w:val="none" w:sz="0" w:space="0" w:color="auto"/>
                <w:bottom w:val="none" w:sz="0" w:space="0" w:color="auto"/>
                <w:right w:val="none" w:sz="0" w:space="0" w:color="auto"/>
              </w:divBdr>
              <w:divsChild>
                <w:div w:id="1406412811">
                  <w:marLeft w:val="0"/>
                  <w:marRight w:val="0"/>
                  <w:marTop w:val="0"/>
                  <w:marBottom w:val="0"/>
                  <w:divBdr>
                    <w:top w:val="none" w:sz="0" w:space="0" w:color="auto"/>
                    <w:left w:val="none" w:sz="0" w:space="0" w:color="auto"/>
                    <w:bottom w:val="none" w:sz="0" w:space="0" w:color="auto"/>
                    <w:right w:val="none" w:sz="0" w:space="0" w:color="auto"/>
                  </w:divBdr>
                  <w:divsChild>
                    <w:div w:id="1292400464">
                      <w:marLeft w:val="0"/>
                      <w:marRight w:val="0"/>
                      <w:marTop w:val="0"/>
                      <w:marBottom w:val="0"/>
                      <w:divBdr>
                        <w:top w:val="none" w:sz="0" w:space="0" w:color="auto"/>
                        <w:left w:val="none" w:sz="0" w:space="0" w:color="auto"/>
                        <w:bottom w:val="none" w:sz="0" w:space="0" w:color="auto"/>
                        <w:right w:val="none" w:sz="0" w:space="0" w:color="auto"/>
                      </w:divBdr>
                      <w:divsChild>
                        <w:div w:id="287979569">
                          <w:marLeft w:val="0"/>
                          <w:marRight w:val="0"/>
                          <w:marTop w:val="0"/>
                          <w:marBottom w:val="0"/>
                          <w:divBdr>
                            <w:top w:val="none" w:sz="0" w:space="0" w:color="auto"/>
                            <w:left w:val="none" w:sz="0" w:space="0" w:color="auto"/>
                            <w:bottom w:val="none" w:sz="0" w:space="0" w:color="auto"/>
                            <w:right w:val="none" w:sz="0" w:space="0" w:color="auto"/>
                          </w:divBdr>
                        </w:div>
                        <w:div w:id="401172604">
                          <w:marLeft w:val="0"/>
                          <w:marRight w:val="0"/>
                          <w:marTop w:val="0"/>
                          <w:marBottom w:val="0"/>
                          <w:divBdr>
                            <w:top w:val="none" w:sz="0" w:space="0" w:color="auto"/>
                            <w:left w:val="none" w:sz="0" w:space="0" w:color="auto"/>
                            <w:bottom w:val="none" w:sz="0" w:space="0" w:color="auto"/>
                            <w:right w:val="none" w:sz="0" w:space="0" w:color="auto"/>
                          </w:divBdr>
                        </w:div>
                        <w:div w:id="521672687">
                          <w:marLeft w:val="0"/>
                          <w:marRight w:val="0"/>
                          <w:marTop w:val="0"/>
                          <w:marBottom w:val="0"/>
                          <w:divBdr>
                            <w:top w:val="none" w:sz="0" w:space="0" w:color="auto"/>
                            <w:left w:val="none" w:sz="0" w:space="0" w:color="auto"/>
                            <w:bottom w:val="none" w:sz="0" w:space="0" w:color="auto"/>
                            <w:right w:val="none" w:sz="0" w:space="0" w:color="auto"/>
                          </w:divBdr>
                        </w:div>
                        <w:div w:id="1194347694">
                          <w:marLeft w:val="0"/>
                          <w:marRight w:val="0"/>
                          <w:marTop w:val="0"/>
                          <w:marBottom w:val="0"/>
                          <w:divBdr>
                            <w:top w:val="none" w:sz="0" w:space="0" w:color="auto"/>
                            <w:left w:val="none" w:sz="0" w:space="0" w:color="auto"/>
                            <w:bottom w:val="none" w:sz="0" w:space="0" w:color="auto"/>
                            <w:right w:val="none" w:sz="0" w:space="0" w:color="auto"/>
                          </w:divBdr>
                        </w:div>
                        <w:div w:id="1207722973">
                          <w:marLeft w:val="0"/>
                          <w:marRight w:val="0"/>
                          <w:marTop w:val="0"/>
                          <w:marBottom w:val="0"/>
                          <w:divBdr>
                            <w:top w:val="none" w:sz="0" w:space="0" w:color="auto"/>
                            <w:left w:val="none" w:sz="0" w:space="0" w:color="auto"/>
                            <w:bottom w:val="none" w:sz="0" w:space="0" w:color="auto"/>
                            <w:right w:val="none" w:sz="0" w:space="0" w:color="auto"/>
                          </w:divBdr>
                        </w:div>
                        <w:div w:id="1211187200">
                          <w:marLeft w:val="0"/>
                          <w:marRight w:val="0"/>
                          <w:marTop w:val="0"/>
                          <w:marBottom w:val="0"/>
                          <w:divBdr>
                            <w:top w:val="none" w:sz="0" w:space="0" w:color="auto"/>
                            <w:left w:val="none" w:sz="0" w:space="0" w:color="auto"/>
                            <w:bottom w:val="none" w:sz="0" w:space="0" w:color="auto"/>
                            <w:right w:val="none" w:sz="0" w:space="0" w:color="auto"/>
                          </w:divBdr>
                        </w:div>
                        <w:div w:id="1391224026">
                          <w:marLeft w:val="0"/>
                          <w:marRight w:val="0"/>
                          <w:marTop w:val="0"/>
                          <w:marBottom w:val="0"/>
                          <w:divBdr>
                            <w:top w:val="none" w:sz="0" w:space="0" w:color="auto"/>
                            <w:left w:val="none" w:sz="0" w:space="0" w:color="auto"/>
                            <w:bottom w:val="none" w:sz="0" w:space="0" w:color="auto"/>
                            <w:right w:val="none" w:sz="0" w:space="0" w:color="auto"/>
                          </w:divBdr>
                        </w:div>
                        <w:div w:id="1459639352">
                          <w:marLeft w:val="0"/>
                          <w:marRight w:val="0"/>
                          <w:marTop w:val="0"/>
                          <w:marBottom w:val="0"/>
                          <w:divBdr>
                            <w:top w:val="none" w:sz="0" w:space="0" w:color="auto"/>
                            <w:left w:val="none" w:sz="0" w:space="0" w:color="auto"/>
                            <w:bottom w:val="none" w:sz="0" w:space="0" w:color="auto"/>
                            <w:right w:val="none" w:sz="0" w:space="0" w:color="auto"/>
                          </w:divBdr>
                        </w:div>
                        <w:div w:id="1908685951">
                          <w:marLeft w:val="0"/>
                          <w:marRight w:val="0"/>
                          <w:marTop w:val="0"/>
                          <w:marBottom w:val="0"/>
                          <w:divBdr>
                            <w:top w:val="none" w:sz="0" w:space="0" w:color="auto"/>
                            <w:left w:val="none" w:sz="0" w:space="0" w:color="auto"/>
                            <w:bottom w:val="none" w:sz="0" w:space="0" w:color="auto"/>
                            <w:right w:val="none" w:sz="0" w:space="0" w:color="auto"/>
                          </w:divBdr>
                        </w:div>
                        <w:div w:id="1984114929">
                          <w:marLeft w:val="0"/>
                          <w:marRight w:val="0"/>
                          <w:marTop w:val="0"/>
                          <w:marBottom w:val="0"/>
                          <w:divBdr>
                            <w:top w:val="none" w:sz="0" w:space="0" w:color="auto"/>
                            <w:left w:val="none" w:sz="0" w:space="0" w:color="auto"/>
                            <w:bottom w:val="none" w:sz="0" w:space="0" w:color="auto"/>
                            <w:right w:val="none" w:sz="0" w:space="0" w:color="auto"/>
                          </w:divBdr>
                        </w:div>
                        <w:div w:id="206217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725490">
      <w:bodyDiv w:val="1"/>
      <w:marLeft w:val="0"/>
      <w:marRight w:val="0"/>
      <w:marTop w:val="0"/>
      <w:marBottom w:val="0"/>
      <w:divBdr>
        <w:top w:val="none" w:sz="0" w:space="0" w:color="auto"/>
        <w:left w:val="none" w:sz="0" w:space="0" w:color="auto"/>
        <w:bottom w:val="none" w:sz="0" w:space="0" w:color="auto"/>
        <w:right w:val="none" w:sz="0" w:space="0" w:color="auto"/>
      </w:divBdr>
      <w:divsChild>
        <w:div w:id="570434823">
          <w:marLeft w:val="0"/>
          <w:marRight w:val="0"/>
          <w:marTop w:val="0"/>
          <w:marBottom w:val="0"/>
          <w:divBdr>
            <w:top w:val="none" w:sz="0" w:space="0" w:color="auto"/>
            <w:left w:val="none" w:sz="0" w:space="0" w:color="auto"/>
            <w:bottom w:val="none" w:sz="0" w:space="0" w:color="auto"/>
            <w:right w:val="none" w:sz="0" w:space="0" w:color="auto"/>
          </w:divBdr>
        </w:div>
      </w:divsChild>
    </w:div>
    <w:div w:id="389814069">
      <w:bodyDiv w:val="1"/>
      <w:marLeft w:val="0"/>
      <w:marRight w:val="0"/>
      <w:marTop w:val="0"/>
      <w:marBottom w:val="0"/>
      <w:divBdr>
        <w:top w:val="none" w:sz="0" w:space="0" w:color="auto"/>
        <w:left w:val="none" w:sz="0" w:space="0" w:color="auto"/>
        <w:bottom w:val="none" w:sz="0" w:space="0" w:color="auto"/>
        <w:right w:val="none" w:sz="0" w:space="0" w:color="auto"/>
      </w:divBdr>
      <w:divsChild>
        <w:div w:id="934434789">
          <w:marLeft w:val="0"/>
          <w:marRight w:val="0"/>
          <w:marTop w:val="0"/>
          <w:marBottom w:val="0"/>
          <w:divBdr>
            <w:top w:val="none" w:sz="0" w:space="0" w:color="auto"/>
            <w:left w:val="none" w:sz="0" w:space="0" w:color="auto"/>
            <w:bottom w:val="none" w:sz="0" w:space="0" w:color="auto"/>
            <w:right w:val="none" w:sz="0" w:space="0" w:color="auto"/>
          </w:divBdr>
          <w:divsChild>
            <w:div w:id="1243102490">
              <w:marLeft w:val="0"/>
              <w:marRight w:val="0"/>
              <w:marTop w:val="0"/>
              <w:marBottom w:val="0"/>
              <w:divBdr>
                <w:top w:val="none" w:sz="0" w:space="0" w:color="auto"/>
                <w:left w:val="none" w:sz="0" w:space="0" w:color="auto"/>
                <w:bottom w:val="none" w:sz="0" w:space="0" w:color="auto"/>
                <w:right w:val="none" w:sz="0" w:space="0" w:color="auto"/>
              </w:divBdr>
              <w:divsChild>
                <w:div w:id="971130184">
                  <w:marLeft w:val="0"/>
                  <w:marRight w:val="0"/>
                  <w:marTop w:val="0"/>
                  <w:marBottom w:val="0"/>
                  <w:divBdr>
                    <w:top w:val="none" w:sz="0" w:space="0" w:color="auto"/>
                    <w:left w:val="none" w:sz="0" w:space="0" w:color="auto"/>
                    <w:bottom w:val="none" w:sz="0" w:space="0" w:color="auto"/>
                    <w:right w:val="none" w:sz="0" w:space="0" w:color="auto"/>
                  </w:divBdr>
                </w:div>
                <w:div w:id="208387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83409">
          <w:marLeft w:val="0"/>
          <w:marRight w:val="0"/>
          <w:marTop w:val="0"/>
          <w:marBottom w:val="0"/>
          <w:divBdr>
            <w:top w:val="none" w:sz="0" w:space="0" w:color="auto"/>
            <w:left w:val="none" w:sz="0" w:space="0" w:color="auto"/>
            <w:bottom w:val="none" w:sz="0" w:space="0" w:color="auto"/>
            <w:right w:val="none" w:sz="0" w:space="0" w:color="auto"/>
          </w:divBdr>
          <w:divsChild>
            <w:div w:id="1979265412">
              <w:marLeft w:val="0"/>
              <w:marRight w:val="0"/>
              <w:marTop w:val="0"/>
              <w:marBottom w:val="0"/>
              <w:divBdr>
                <w:top w:val="none" w:sz="0" w:space="0" w:color="auto"/>
                <w:left w:val="none" w:sz="0" w:space="0" w:color="auto"/>
                <w:bottom w:val="none" w:sz="0" w:space="0" w:color="auto"/>
                <w:right w:val="none" w:sz="0" w:space="0" w:color="auto"/>
              </w:divBdr>
              <w:divsChild>
                <w:div w:id="14656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69392">
          <w:marLeft w:val="0"/>
          <w:marRight w:val="0"/>
          <w:marTop w:val="0"/>
          <w:marBottom w:val="0"/>
          <w:divBdr>
            <w:top w:val="none" w:sz="0" w:space="0" w:color="auto"/>
            <w:left w:val="none" w:sz="0" w:space="0" w:color="auto"/>
            <w:bottom w:val="none" w:sz="0" w:space="0" w:color="auto"/>
            <w:right w:val="none" w:sz="0" w:space="0" w:color="auto"/>
          </w:divBdr>
          <w:divsChild>
            <w:div w:id="1470316194">
              <w:marLeft w:val="0"/>
              <w:marRight w:val="0"/>
              <w:marTop w:val="0"/>
              <w:marBottom w:val="0"/>
              <w:divBdr>
                <w:top w:val="none" w:sz="0" w:space="0" w:color="auto"/>
                <w:left w:val="none" w:sz="0" w:space="0" w:color="auto"/>
                <w:bottom w:val="none" w:sz="0" w:space="0" w:color="auto"/>
                <w:right w:val="none" w:sz="0" w:space="0" w:color="auto"/>
              </w:divBdr>
              <w:divsChild>
                <w:div w:id="944774746">
                  <w:marLeft w:val="0"/>
                  <w:marRight w:val="0"/>
                  <w:marTop w:val="0"/>
                  <w:marBottom w:val="0"/>
                  <w:divBdr>
                    <w:top w:val="none" w:sz="0" w:space="0" w:color="auto"/>
                    <w:left w:val="none" w:sz="0" w:space="0" w:color="auto"/>
                    <w:bottom w:val="none" w:sz="0" w:space="0" w:color="auto"/>
                    <w:right w:val="none" w:sz="0" w:space="0" w:color="auto"/>
                  </w:divBdr>
                </w:div>
                <w:div w:id="21305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807369">
      <w:bodyDiv w:val="1"/>
      <w:marLeft w:val="0"/>
      <w:marRight w:val="0"/>
      <w:marTop w:val="0"/>
      <w:marBottom w:val="0"/>
      <w:divBdr>
        <w:top w:val="none" w:sz="0" w:space="0" w:color="auto"/>
        <w:left w:val="none" w:sz="0" w:space="0" w:color="auto"/>
        <w:bottom w:val="none" w:sz="0" w:space="0" w:color="auto"/>
        <w:right w:val="none" w:sz="0" w:space="0" w:color="auto"/>
      </w:divBdr>
      <w:divsChild>
        <w:div w:id="262224841">
          <w:marLeft w:val="0"/>
          <w:marRight w:val="0"/>
          <w:marTop w:val="0"/>
          <w:marBottom w:val="0"/>
          <w:divBdr>
            <w:top w:val="none" w:sz="0" w:space="0" w:color="auto"/>
            <w:left w:val="none" w:sz="0" w:space="0" w:color="auto"/>
            <w:bottom w:val="none" w:sz="0" w:space="0" w:color="auto"/>
            <w:right w:val="none" w:sz="0" w:space="0" w:color="auto"/>
          </w:divBdr>
          <w:divsChild>
            <w:div w:id="2022470037">
              <w:marLeft w:val="0"/>
              <w:marRight w:val="0"/>
              <w:marTop w:val="0"/>
              <w:marBottom w:val="0"/>
              <w:divBdr>
                <w:top w:val="none" w:sz="0" w:space="0" w:color="auto"/>
                <w:left w:val="none" w:sz="0" w:space="0" w:color="auto"/>
                <w:bottom w:val="none" w:sz="0" w:space="0" w:color="auto"/>
                <w:right w:val="none" w:sz="0" w:space="0" w:color="auto"/>
              </w:divBdr>
              <w:divsChild>
                <w:div w:id="1702895605">
                  <w:marLeft w:val="0"/>
                  <w:marRight w:val="0"/>
                  <w:marTop w:val="0"/>
                  <w:marBottom w:val="0"/>
                  <w:divBdr>
                    <w:top w:val="none" w:sz="0" w:space="0" w:color="auto"/>
                    <w:left w:val="none" w:sz="0" w:space="0" w:color="auto"/>
                    <w:bottom w:val="none" w:sz="0" w:space="0" w:color="auto"/>
                    <w:right w:val="none" w:sz="0" w:space="0" w:color="auto"/>
                  </w:divBdr>
                  <w:divsChild>
                    <w:div w:id="1456024758">
                      <w:marLeft w:val="0"/>
                      <w:marRight w:val="0"/>
                      <w:marTop w:val="0"/>
                      <w:marBottom w:val="0"/>
                      <w:divBdr>
                        <w:top w:val="single" w:sz="4" w:space="2" w:color="C0C0C0"/>
                        <w:left w:val="single" w:sz="4" w:space="2" w:color="C0C0C0"/>
                        <w:bottom w:val="single" w:sz="4" w:space="2" w:color="C0C0C0"/>
                        <w:right w:val="single" w:sz="4" w:space="2" w:color="C0C0C0"/>
                      </w:divBdr>
                      <w:divsChild>
                        <w:div w:id="378551423">
                          <w:marLeft w:val="0"/>
                          <w:marRight w:val="0"/>
                          <w:marTop w:val="0"/>
                          <w:marBottom w:val="0"/>
                          <w:divBdr>
                            <w:top w:val="none" w:sz="0" w:space="0" w:color="auto"/>
                            <w:left w:val="none" w:sz="0" w:space="0" w:color="auto"/>
                            <w:bottom w:val="none" w:sz="0" w:space="0" w:color="auto"/>
                            <w:right w:val="none" w:sz="0" w:space="0" w:color="auto"/>
                          </w:divBdr>
                        </w:div>
                        <w:div w:id="861088543">
                          <w:marLeft w:val="0"/>
                          <w:marRight w:val="0"/>
                          <w:marTop w:val="0"/>
                          <w:marBottom w:val="0"/>
                          <w:divBdr>
                            <w:top w:val="none" w:sz="0" w:space="0" w:color="auto"/>
                            <w:left w:val="none" w:sz="0" w:space="0" w:color="auto"/>
                            <w:bottom w:val="none" w:sz="0" w:space="0" w:color="auto"/>
                            <w:right w:val="none" w:sz="0" w:space="0" w:color="auto"/>
                          </w:divBdr>
                        </w:div>
                        <w:div w:id="1887526696">
                          <w:marLeft w:val="0"/>
                          <w:marRight w:val="0"/>
                          <w:marTop w:val="0"/>
                          <w:marBottom w:val="0"/>
                          <w:divBdr>
                            <w:top w:val="none" w:sz="0" w:space="0" w:color="auto"/>
                            <w:left w:val="none" w:sz="0" w:space="0" w:color="auto"/>
                            <w:bottom w:val="none" w:sz="0" w:space="0" w:color="auto"/>
                            <w:right w:val="none" w:sz="0" w:space="0" w:color="auto"/>
                          </w:divBdr>
                        </w:div>
                        <w:div w:id="1934120632">
                          <w:marLeft w:val="0"/>
                          <w:marRight w:val="0"/>
                          <w:marTop w:val="0"/>
                          <w:marBottom w:val="0"/>
                          <w:divBdr>
                            <w:top w:val="none" w:sz="0" w:space="0" w:color="auto"/>
                            <w:left w:val="none" w:sz="0" w:space="0" w:color="auto"/>
                            <w:bottom w:val="none" w:sz="0" w:space="0" w:color="auto"/>
                            <w:right w:val="none" w:sz="0" w:space="0" w:color="auto"/>
                          </w:divBdr>
                        </w:div>
                        <w:div w:id="198812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886967">
      <w:bodyDiv w:val="1"/>
      <w:marLeft w:val="0"/>
      <w:marRight w:val="0"/>
      <w:marTop w:val="0"/>
      <w:marBottom w:val="0"/>
      <w:divBdr>
        <w:top w:val="none" w:sz="0" w:space="0" w:color="auto"/>
        <w:left w:val="none" w:sz="0" w:space="0" w:color="auto"/>
        <w:bottom w:val="none" w:sz="0" w:space="0" w:color="auto"/>
        <w:right w:val="none" w:sz="0" w:space="0" w:color="auto"/>
      </w:divBdr>
    </w:div>
    <w:div w:id="393701096">
      <w:bodyDiv w:val="1"/>
      <w:marLeft w:val="0"/>
      <w:marRight w:val="0"/>
      <w:marTop w:val="0"/>
      <w:marBottom w:val="0"/>
      <w:divBdr>
        <w:top w:val="none" w:sz="0" w:space="0" w:color="auto"/>
        <w:left w:val="none" w:sz="0" w:space="0" w:color="auto"/>
        <w:bottom w:val="none" w:sz="0" w:space="0" w:color="auto"/>
        <w:right w:val="none" w:sz="0" w:space="0" w:color="auto"/>
      </w:divBdr>
    </w:div>
    <w:div w:id="393771258">
      <w:bodyDiv w:val="1"/>
      <w:marLeft w:val="0"/>
      <w:marRight w:val="0"/>
      <w:marTop w:val="0"/>
      <w:marBottom w:val="0"/>
      <w:divBdr>
        <w:top w:val="none" w:sz="0" w:space="0" w:color="auto"/>
        <w:left w:val="none" w:sz="0" w:space="0" w:color="auto"/>
        <w:bottom w:val="none" w:sz="0" w:space="0" w:color="auto"/>
        <w:right w:val="none" w:sz="0" w:space="0" w:color="auto"/>
      </w:divBdr>
      <w:divsChild>
        <w:div w:id="1308054034">
          <w:marLeft w:val="0"/>
          <w:marRight w:val="0"/>
          <w:marTop w:val="0"/>
          <w:marBottom w:val="0"/>
          <w:divBdr>
            <w:top w:val="none" w:sz="0" w:space="0" w:color="auto"/>
            <w:left w:val="none" w:sz="0" w:space="0" w:color="auto"/>
            <w:bottom w:val="none" w:sz="0" w:space="0" w:color="auto"/>
            <w:right w:val="none" w:sz="0" w:space="0" w:color="auto"/>
          </w:divBdr>
          <w:divsChild>
            <w:div w:id="131105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23096">
      <w:bodyDiv w:val="1"/>
      <w:marLeft w:val="0"/>
      <w:marRight w:val="0"/>
      <w:marTop w:val="0"/>
      <w:marBottom w:val="0"/>
      <w:divBdr>
        <w:top w:val="none" w:sz="0" w:space="0" w:color="auto"/>
        <w:left w:val="none" w:sz="0" w:space="0" w:color="auto"/>
        <w:bottom w:val="none" w:sz="0" w:space="0" w:color="auto"/>
        <w:right w:val="none" w:sz="0" w:space="0" w:color="auto"/>
      </w:divBdr>
    </w:div>
    <w:div w:id="394476093">
      <w:bodyDiv w:val="1"/>
      <w:marLeft w:val="0"/>
      <w:marRight w:val="0"/>
      <w:marTop w:val="0"/>
      <w:marBottom w:val="0"/>
      <w:divBdr>
        <w:top w:val="none" w:sz="0" w:space="0" w:color="auto"/>
        <w:left w:val="none" w:sz="0" w:space="0" w:color="auto"/>
        <w:bottom w:val="none" w:sz="0" w:space="0" w:color="auto"/>
        <w:right w:val="none" w:sz="0" w:space="0" w:color="auto"/>
      </w:divBdr>
    </w:div>
    <w:div w:id="395783222">
      <w:bodyDiv w:val="1"/>
      <w:marLeft w:val="0"/>
      <w:marRight w:val="0"/>
      <w:marTop w:val="0"/>
      <w:marBottom w:val="0"/>
      <w:divBdr>
        <w:top w:val="none" w:sz="0" w:space="0" w:color="auto"/>
        <w:left w:val="none" w:sz="0" w:space="0" w:color="auto"/>
        <w:bottom w:val="none" w:sz="0" w:space="0" w:color="auto"/>
        <w:right w:val="none" w:sz="0" w:space="0" w:color="auto"/>
      </w:divBdr>
    </w:div>
    <w:div w:id="396054067">
      <w:bodyDiv w:val="1"/>
      <w:marLeft w:val="0"/>
      <w:marRight w:val="0"/>
      <w:marTop w:val="0"/>
      <w:marBottom w:val="0"/>
      <w:divBdr>
        <w:top w:val="none" w:sz="0" w:space="0" w:color="auto"/>
        <w:left w:val="none" w:sz="0" w:space="0" w:color="auto"/>
        <w:bottom w:val="none" w:sz="0" w:space="0" w:color="auto"/>
        <w:right w:val="none" w:sz="0" w:space="0" w:color="auto"/>
      </w:divBdr>
      <w:divsChild>
        <w:div w:id="204293519">
          <w:marLeft w:val="0"/>
          <w:marRight w:val="0"/>
          <w:marTop w:val="0"/>
          <w:marBottom w:val="0"/>
          <w:divBdr>
            <w:top w:val="none" w:sz="0" w:space="0" w:color="auto"/>
            <w:left w:val="none" w:sz="0" w:space="0" w:color="auto"/>
            <w:bottom w:val="none" w:sz="0" w:space="0" w:color="auto"/>
            <w:right w:val="none" w:sz="0" w:space="0" w:color="auto"/>
          </w:divBdr>
          <w:divsChild>
            <w:div w:id="1665009434">
              <w:marLeft w:val="0"/>
              <w:marRight w:val="0"/>
              <w:marTop w:val="0"/>
              <w:marBottom w:val="0"/>
              <w:divBdr>
                <w:top w:val="none" w:sz="0" w:space="0" w:color="auto"/>
                <w:left w:val="none" w:sz="0" w:space="0" w:color="auto"/>
                <w:bottom w:val="single" w:sz="6" w:space="30" w:color="555555"/>
                <w:right w:val="none" w:sz="0" w:space="0" w:color="auto"/>
              </w:divBdr>
              <w:divsChild>
                <w:div w:id="1317954871">
                  <w:marLeft w:val="0"/>
                  <w:marRight w:val="450"/>
                  <w:marTop w:val="0"/>
                  <w:marBottom w:val="0"/>
                  <w:divBdr>
                    <w:top w:val="none" w:sz="0" w:space="0" w:color="auto"/>
                    <w:left w:val="none" w:sz="0" w:space="0" w:color="auto"/>
                    <w:bottom w:val="none" w:sz="0" w:space="0" w:color="auto"/>
                    <w:right w:val="none" w:sz="0" w:space="0" w:color="auto"/>
                  </w:divBdr>
                </w:div>
                <w:div w:id="621421129">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 w:id="397672680">
      <w:bodyDiv w:val="1"/>
      <w:marLeft w:val="0"/>
      <w:marRight w:val="0"/>
      <w:marTop w:val="0"/>
      <w:marBottom w:val="0"/>
      <w:divBdr>
        <w:top w:val="none" w:sz="0" w:space="0" w:color="auto"/>
        <w:left w:val="none" w:sz="0" w:space="0" w:color="auto"/>
        <w:bottom w:val="none" w:sz="0" w:space="0" w:color="auto"/>
        <w:right w:val="none" w:sz="0" w:space="0" w:color="auto"/>
      </w:divBdr>
    </w:div>
    <w:div w:id="398214298">
      <w:bodyDiv w:val="1"/>
      <w:marLeft w:val="0"/>
      <w:marRight w:val="0"/>
      <w:marTop w:val="0"/>
      <w:marBottom w:val="0"/>
      <w:divBdr>
        <w:top w:val="none" w:sz="0" w:space="0" w:color="auto"/>
        <w:left w:val="none" w:sz="0" w:space="0" w:color="auto"/>
        <w:bottom w:val="none" w:sz="0" w:space="0" w:color="auto"/>
        <w:right w:val="none" w:sz="0" w:space="0" w:color="auto"/>
      </w:divBdr>
      <w:divsChild>
        <w:div w:id="879123967">
          <w:marLeft w:val="1190"/>
          <w:marRight w:val="0"/>
          <w:marTop w:val="1064"/>
          <w:marBottom w:val="0"/>
          <w:divBdr>
            <w:top w:val="single" w:sz="2" w:space="0" w:color="77A294"/>
            <w:left w:val="single" w:sz="2" w:space="0" w:color="77A294"/>
            <w:bottom w:val="single" w:sz="2" w:space="0" w:color="77A294"/>
            <w:right w:val="single" w:sz="2" w:space="0" w:color="77A294"/>
          </w:divBdr>
          <w:divsChild>
            <w:div w:id="1060325769">
              <w:marLeft w:val="0"/>
              <w:marRight w:val="0"/>
              <w:marTop w:val="0"/>
              <w:marBottom w:val="0"/>
              <w:divBdr>
                <w:top w:val="single" w:sz="2" w:space="0" w:color="77A294"/>
                <w:left w:val="single" w:sz="2" w:space="0" w:color="77A294"/>
                <w:bottom w:val="single" w:sz="2" w:space="0" w:color="77A294"/>
                <w:right w:val="single" w:sz="2" w:space="0" w:color="77A294"/>
              </w:divBdr>
              <w:divsChild>
                <w:div w:id="1418601316">
                  <w:marLeft w:val="0"/>
                  <w:marRight w:val="0"/>
                  <w:marTop w:val="31"/>
                  <w:marBottom w:val="0"/>
                  <w:divBdr>
                    <w:top w:val="single" w:sz="2" w:space="0" w:color="77A294"/>
                    <w:left w:val="single" w:sz="2" w:space="0" w:color="77A294"/>
                    <w:bottom w:val="single" w:sz="2" w:space="0" w:color="77A294"/>
                    <w:right w:val="single" w:sz="2" w:space="0" w:color="77A294"/>
                  </w:divBdr>
                  <w:divsChild>
                    <w:div w:id="148522868">
                      <w:marLeft w:val="0"/>
                      <w:marRight w:val="0"/>
                      <w:marTop w:val="0"/>
                      <w:marBottom w:val="0"/>
                      <w:divBdr>
                        <w:top w:val="single" w:sz="2" w:space="0" w:color="77A294"/>
                        <w:left w:val="single" w:sz="2" w:space="0" w:color="77A294"/>
                        <w:bottom w:val="single" w:sz="2" w:space="0" w:color="77A294"/>
                        <w:right w:val="single" w:sz="2" w:space="0" w:color="77A294"/>
                      </w:divBdr>
                      <w:divsChild>
                        <w:div w:id="1786264133">
                          <w:marLeft w:val="0"/>
                          <w:marRight w:val="0"/>
                          <w:marTop w:val="63"/>
                          <w:marBottom w:val="63"/>
                          <w:divBdr>
                            <w:top w:val="single" w:sz="2" w:space="0" w:color="77A294"/>
                            <w:left w:val="single" w:sz="2" w:space="0" w:color="77A294"/>
                            <w:bottom w:val="single" w:sz="2" w:space="0" w:color="77A294"/>
                            <w:right w:val="single" w:sz="2" w:space="0" w:color="77A294"/>
                          </w:divBdr>
                          <w:divsChild>
                            <w:div w:id="183352461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398283792">
      <w:bodyDiv w:val="1"/>
      <w:marLeft w:val="0"/>
      <w:marRight w:val="0"/>
      <w:marTop w:val="0"/>
      <w:marBottom w:val="0"/>
      <w:divBdr>
        <w:top w:val="none" w:sz="0" w:space="0" w:color="auto"/>
        <w:left w:val="none" w:sz="0" w:space="0" w:color="auto"/>
        <w:bottom w:val="none" w:sz="0" w:space="0" w:color="auto"/>
        <w:right w:val="none" w:sz="0" w:space="0" w:color="auto"/>
      </w:divBdr>
      <w:divsChild>
        <w:div w:id="1867257094">
          <w:marLeft w:val="0"/>
          <w:marRight w:val="0"/>
          <w:marTop w:val="0"/>
          <w:marBottom w:val="0"/>
          <w:divBdr>
            <w:top w:val="none" w:sz="0" w:space="0" w:color="auto"/>
            <w:left w:val="none" w:sz="0" w:space="0" w:color="auto"/>
            <w:bottom w:val="none" w:sz="0" w:space="0" w:color="auto"/>
            <w:right w:val="none" w:sz="0" w:space="0" w:color="auto"/>
          </w:divBdr>
          <w:divsChild>
            <w:div w:id="779643744">
              <w:marLeft w:val="0"/>
              <w:marRight w:val="0"/>
              <w:marTop w:val="0"/>
              <w:marBottom w:val="0"/>
              <w:divBdr>
                <w:top w:val="none" w:sz="0" w:space="0" w:color="auto"/>
                <w:left w:val="none" w:sz="0" w:space="0" w:color="auto"/>
                <w:bottom w:val="none" w:sz="0" w:space="0" w:color="auto"/>
                <w:right w:val="none" w:sz="0" w:space="0" w:color="auto"/>
              </w:divBdr>
              <w:divsChild>
                <w:div w:id="1838686054">
                  <w:marLeft w:val="0"/>
                  <w:marRight w:val="0"/>
                  <w:marTop w:val="0"/>
                  <w:marBottom w:val="0"/>
                  <w:divBdr>
                    <w:top w:val="none" w:sz="0" w:space="0" w:color="auto"/>
                    <w:left w:val="none" w:sz="0" w:space="0" w:color="auto"/>
                    <w:bottom w:val="none" w:sz="0" w:space="0" w:color="auto"/>
                    <w:right w:val="none" w:sz="0" w:space="0" w:color="auto"/>
                  </w:divBdr>
                  <w:divsChild>
                    <w:div w:id="1402755735">
                      <w:marLeft w:val="0"/>
                      <w:marRight w:val="0"/>
                      <w:marTop w:val="0"/>
                      <w:marBottom w:val="0"/>
                      <w:divBdr>
                        <w:top w:val="single" w:sz="2" w:space="1" w:color="C0C0C0"/>
                        <w:left w:val="single" w:sz="2" w:space="1" w:color="C0C0C0"/>
                        <w:bottom w:val="single" w:sz="2" w:space="1" w:color="C0C0C0"/>
                        <w:right w:val="single" w:sz="2" w:space="1" w:color="C0C0C0"/>
                      </w:divBdr>
                      <w:divsChild>
                        <w:div w:id="106969363">
                          <w:marLeft w:val="0"/>
                          <w:marRight w:val="0"/>
                          <w:marTop w:val="0"/>
                          <w:marBottom w:val="0"/>
                          <w:divBdr>
                            <w:top w:val="none" w:sz="0" w:space="0" w:color="auto"/>
                            <w:left w:val="none" w:sz="0" w:space="0" w:color="auto"/>
                            <w:bottom w:val="none" w:sz="0" w:space="0" w:color="auto"/>
                            <w:right w:val="none" w:sz="0" w:space="0" w:color="auto"/>
                          </w:divBdr>
                        </w:div>
                        <w:div w:id="437874568">
                          <w:marLeft w:val="0"/>
                          <w:marRight w:val="0"/>
                          <w:marTop w:val="0"/>
                          <w:marBottom w:val="0"/>
                          <w:divBdr>
                            <w:top w:val="none" w:sz="0" w:space="0" w:color="auto"/>
                            <w:left w:val="none" w:sz="0" w:space="0" w:color="auto"/>
                            <w:bottom w:val="none" w:sz="0" w:space="0" w:color="auto"/>
                            <w:right w:val="none" w:sz="0" w:space="0" w:color="auto"/>
                          </w:divBdr>
                        </w:div>
                        <w:div w:id="863520378">
                          <w:marLeft w:val="0"/>
                          <w:marRight w:val="0"/>
                          <w:marTop w:val="0"/>
                          <w:marBottom w:val="0"/>
                          <w:divBdr>
                            <w:top w:val="none" w:sz="0" w:space="0" w:color="auto"/>
                            <w:left w:val="none" w:sz="0" w:space="0" w:color="auto"/>
                            <w:bottom w:val="none" w:sz="0" w:space="0" w:color="auto"/>
                            <w:right w:val="none" w:sz="0" w:space="0" w:color="auto"/>
                          </w:divBdr>
                        </w:div>
                        <w:div w:id="1109163234">
                          <w:marLeft w:val="0"/>
                          <w:marRight w:val="0"/>
                          <w:marTop w:val="0"/>
                          <w:marBottom w:val="0"/>
                          <w:divBdr>
                            <w:top w:val="none" w:sz="0" w:space="0" w:color="auto"/>
                            <w:left w:val="none" w:sz="0" w:space="0" w:color="auto"/>
                            <w:bottom w:val="none" w:sz="0" w:space="0" w:color="auto"/>
                            <w:right w:val="none" w:sz="0" w:space="0" w:color="auto"/>
                          </w:divBdr>
                        </w:div>
                        <w:div w:id="1387997266">
                          <w:marLeft w:val="0"/>
                          <w:marRight w:val="0"/>
                          <w:marTop w:val="0"/>
                          <w:marBottom w:val="0"/>
                          <w:divBdr>
                            <w:top w:val="none" w:sz="0" w:space="0" w:color="auto"/>
                            <w:left w:val="none" w:sz="0" w:space="0" w:color="auto"/>
                            <w:bottom w:val="none" w:sz="0" w:space="0" w:color="auto"/>
                            <w:right w:val="none" w:sz="0" w:space="0" w:color="auto"/>
                          </w:divBdr>
                        </w:div>
                        <w:div w:id="1459371868">
                          <w:marLeft w:val="0"/>
                          <w:marRight w:val="0"/>
                          <w:marTop w:val="0"/>
                          <w:marBottom w:val="0"/>
                          <w:divBdr>
                            <w:top w:val="none" w:sz="0" w:space="0" w:color="auto"/>
                            <w:left w:val="none" w:sz="0" w:space="0" w:color="auto"/>
                            <w:bottom w:val="none" w:sz="0" w:space="0" w:color="auto"/>
                            <w:right w:val="none" w:sz="0" w:space="0" w:color="auto"/>
                          </w:divBdr>
                        </w:div>
                        <w:div w:id="16875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745066">
      <w:bodyDiv w:val="1"/>
      <w:marLeft w:val="0"/>
      <w:marRight w:val="0"/>
      <w:marTop w:val="0"/>
      <w:marBottom w:val="0"/>
      <w:divBdr>
        <w:top w:val="none" w:sz="0" w:space="0" w:color="auto"/>
        <w:left w:val="none" w:sz="0" w:space="0" w:color="auto"/>
        <w:bottom w:val="none" w:sz="0" w:space="0" w:color="auto"/>
        <w:right w:val="none" w:sz="0" w:space="0" w:color="auto"/>
      </w:divBdr>
    </w:div>
    <w:div w:id="400062525">
      <w:bodyDiv w:val="1"/>
      <w:marLeft w:val="0"/>
      <w:marRight w:val="0"/>
      <w:marTop w:val="0"/>
      <w:marBottom w:val="0"/>
      <w:divBdr>
        <w:top w:val="none" w:sz="0" w:space="0" w:color="auto"/>
        <w:left w:val="none" w:sz="0" w:space="0" w:color="auto"/>
        <w:bottom w:val="none" w:sz="0" w:space="0" w:color="auto"/>
        <w:right w:val="none" w:sz="0" w:space="0" w:color="auto"/>
      </w:divBdr>
      <w:divsChild>
        <w:div w:id="1571190974">
          <w:marLeft w:val="0"/>
          <w:marRight w:val="0"/>
          <w:marTop w:val="0"/>
          <w:marBottom w:val="0"/>
          <w:divBdr>
            <w:top w:val="none" w:sz="0" w:space="0" w:color="auto"/>
            <w:left w:val="none" w:sz="0" w:space="0" w:color="auto"/>
            <w:bottom w:val="none" w:sz="0" w:space="0" w:color="auto"/>
            <w:right w:val="none" w:sz="0" w:space="0" w:color="auto"/>
          </w:divBdr>
        </w:div>
        <w:div w:id="1163861587">
          <w:marLeft w:val="0"/>
          <w:marRight w:val="0"/>
          <w:marTop w:val="0"/>
          <w:marBottom w:val="0"/>
          <w:divBdr>
            <w:top w:val="none" w:sz="0" w:space="0" w:color="auto"/>
            <w:left w:val="none" w:sz="0" w:space="0" w:color="auto"/>
            <w:bottom w:val="none" w:sz="0" w:space="0" w:color="auto"/>
            <w:right w:val="none" w:sz="0" w:space="0" w:color="auto"/>
          </w:divBdr>
        </w:div>
        <w:div w:id="1592472662">
          <w:marLeft w:val="0"/>
          <w:marRight w:val="0"/>
          <w:marTop w:val="0"/>
          <w:marBottom w:val="0"/>
          <w:divBdr>
            <w:top w:val="none" w:sz="0" w:space="0" w:color="auto"/>
            <w:left w:val="none" w:sz="0" w:space="0" w:color="auto"/>
            <w:bottom w:val="none" w:sz="0" w:space="0" w:color="auto"/>
            <w:right w:val="none" w:sz="0" w:space="0" w:color="auto"/>
          </w:divBdr>
        </w:div>
        <w:div w:id="1601642576">
          <w:marLeft w:val="0"/>
          <w:marRight w:val="0"/>
          <w:marTop w:val="0"/>
          <w:marBottom w:val="0"/>
          <w:divBdr>
            <w:top w:val="none" w:sz="0" w:space="0" w:color="auto"/>
            <w:left w:val="none" w:sz="0" w:space="0" w:color="auto"/>
            <w:bottom w:val="none" w:sz="0" w:space="0" w:color="auto"/>
            <w:right w:val="none" w:sz="0" w:space="0" w:color="auto"/>
          </w:divBdr>
        </w:div>
        <w:div w:id="672757655">
          <w:marLeft w:val="0"/>
          <w:marRight w:val="0"/>
          <w:marTop w:val="0"/>
          <w:marBottom w:val="0"/>
          <w:divBdr>
            <w:top w:val="none" w:sz="0" w:space="0" w:color="auto"/>
            <w:left w:val="none" w:sz="0" w:space="0" w:color="auto"/>
            <w:bottom w:val="none" w:sz="0" w:space="0" w:color="auto"/>
            <w:right w:val="none" w:sz="0" w:space="0" w:color="auto"/>
          </w:divBdr>
        </w:div>
        <w:div w:id="74786151">
          <w:marLeft w:val="0"/>
          <w:marRight w:val="0"/>
          <w:marTop w:val="0"/>
          <w:marBottom w:val="0"/>
          <w:divBdr>
            <w:top w:val="none" w:sz="0" w:space="0" w:color="auto"/>
            <w:left w:val="none" w:sz="0" w:space="0" w:color="auto"/>
            <w:bottom w:val="none" w:sz="0" w:space="0" w:color="auto"/>
            <w:right w:val="none" w:sz="0" w:space="0" w:color="auto"/>
          </w:divBdr>
        </w:div>
        <w:div w:id="1677029395">
          <w:marLeft w:val="0"/>
          <w:marRight w:val="0"/>
          <w:marTop w:val="0"/>
          <w:marBottom w:val="0"/>
          <w:divBdr>
            <w:top w:val="none" w:sz="0" w:space="0" w:color="auto"/>
            <w:left w:val="none" w:sz="0" w:space="0" w:color="auto"/>
            <w:bottom w:val="none" w:sz="0" w:space="0" w:color="auto"/>
            <w:right w:val="none" w:sz="0" w:space="0" w:color="auto"/>
          </w:divBdr>
        </w:div>
        <w:div w:id="762844354">
          <w:marLeft w:val="0"/>
          <w:marRight w:val="0"/>
          <w:marTop w:val="0"/>
          <w:marBottom w:val="0"/>
          <w:divBdr>
            <w:top w:val="none" w:sz="0" w:space="0" w:color="auto"/>
            <w:left w:val="none" w:sz="0" w:space="0" w:color="auto"/>
            <w:bottom w:val="none" w:sz="0" w:space="0" w:color="auto"/>
            <w:right w:val="none" w:sz="0" w:space="0" w:color="auto"/>
          </w:divBdr>
        </w:div>
        <w:div w:id="1771706516">
          <w:marLeft w:val="0"/>
          <w:marRight w:val="0"/>
          <w:marTop w:val="0"/>
          <w:marBottom w:val="0"/>
          <w:divBdr>
            <w:top w:val="none" w:sz="0" w:space="0" w:color="auto"/>
            <w:left w:val="none" w:sz="0" w:space="0" w:color="auto"/>
            <w:bottom w:val="none" w:sz="0" w:space="0" w:color="auto"/>
            <w:right w:val="none" w:sz="0" w:space="0" w:color="auto"/>
          </w:divBdr>
        </w:div>
        <w:div w:id="1966035148">
          <w:marLeft w:val="0"/>
          <w:marRight w:val="0"/>
          <w:marTop w:val="0"/>
          <w:marBottom w:val="0"/>
          <w:divBdr>
            <w:top w:val="none" w:sz="0" w:space="0" w:color="auto"/>
            <w:left w:val="none" w:sz="0" w:space="0" w:color="auto"/>
            <w:bottom w:val="none" w:sz="0" w:space="0" w:color="auto"/>
            <w:right w:val="none" w:sz="0" w:space="0" w:color="auto"/>
          </w:divBdr>
        </w:div>
        <w:div w:id="1429547823">
          <w:marLeft w:val="0"/>
          <w:marRight w:val="0"/>
          <w:marTop w:val="0"/>
          <w:marBottom w:val="0"/>
          <w:divBdr>
            <w:top w:val="none" w:sz="0" w:space="0" w:color="auto"/>
            <w:left w:val="none" w:sz="0" w:space="0" w:color="auto"/>
            <w:bottom w:val="none" w:sz="0" w:space="0" w:color="auto"/>
            <w:right w:val="none" w:sz="0" w:space="0" w:color="auto"/>
          </w:divBdr>
        </w:div>
        <w:div w:id="1225142093">
          <w:marLeft w:val="0"/>
          <w:marRight w:val="0"/>
          <w:marTop w:val="0"/>
          <w:marBottom w:val="0"/>
          <w:divBdr>
            <w:top w:val="none" w:sz="0" w:space="0" w:color="auto"/>
            <w:left w:val="none" w:sz="0" w:space="0" w:color="auto"/>
            <w:bottom w:val="none" w:sz="0" w:space="0" w:color="auto"/>
            <w:right w:val="none" w:sz="0" w:space="0" w:color="auto"/>
          </w:divBdr>
        </w:div>
        <w:div w:id="599987664">
          <w:marLeft w:val="0"/>
          <w:marRight w:val="0"/>
          <w:marTop w:val="0"/>
          <w:marBottom w:val="0"/>
          <w:divBdr>
            <w:top w:val="none" w:sz="0" w:space="0" w:color="auto"/>
            <w:left w:val="none" w:sz="0" w:space="0" w:color="auto"/>
            <w:bottom w:val="none" w:sz="0" w:space="0" w:color="auto"/>
            <w:right w:val="none" w:sz="0" w:space="0" w:color="auto"/>
          </w:divBdr>
        </w:div>
        <w:div w:id="1647666075">
          <w:marLeft w:val="0"/>
          <w:marRight w:val="0"/>
          <w:marTop w:val="0"/>
          <w:marBottom w:val="0"/>
          <w:divBdr>
            <w:top w:val="none" w:sz="0" w:space="0" w:color="auto"/>
            <w:left w:val="none" w:sz="0" w:space="0" w:color="auto"/>
            <w:bottom w:val="none" w:sz="0" w:space="0" w:color="auto"/>
            <w:right w:val="none" w:sz="0" w:space="0" w:color="auto"/>
          </w:divBdr>
        </w:div>
        <w:div w:id="1527136631">
          <w:marLeft w:val="0"/>
          <w:marRight w:val="0"/>
          <w:marTop w:val="0"/>
          <w:marBottom w:val="0"/>
          <w:divBdr>
            <w:top w:val="none" w:sz="0" w:space="0" w:color="auto"/>
            <w:left w:val="none" w:sz="0" w:space="0" w:color="auto"/>
            <w:bottom w:val="none" w:sz="0" w:space="0" w:color="auto"/>
            <w:right w:val="none" w:sz="0" w:space="0" w:color="auto"/>
          </w:divBdr>
        </w:div>
        <w:div w:id="551885821">
          <w:marLeft w:val="0"/>
          <w:marRight w:val="0"/>
          <w:marTop w:val="0"/>
          <w:marBottom w:val="0"/>
          <w:divBdr>
            <w:top w:val="none" w:sz="0" w:space="0" w:color="auto"/>
            <w:left w:val="none" w:sz="0" w:space="0" w:color="auto"/>
            <w:bottom w:val="none" w:sz="0" w:space="0" w:color="auto"/>
            <w:right w:val="none" w:sz="0" w:space="0" w:color="auto"/>
          </w:divBdr>
        </w:div>
        <w:div w:id="1364789576">
          <w:marLeft w:val="0"/>
          <w:marRight w:val="0"/>
          <w:marTop w:val="0"/>
          <w:marBottom w:val="0"/>
          <w:divBdr>
            <w:top w:val="none" w:sz="0" w:space="0" w:color="auto"/>
            <w:left w:val="none" w:sz="0" w:space="0" w:color="auto"/>
            <w:bottom w:val="none" w:sz="0" w:space="0" w:color="auto"/>
            <w:right w:val="none" w:sz="0" w:space="0" w:color="auto"/>
          </w:divBdr>
        </w:div>
        <w:div w:id="305086702">
          <w:marLeft w:val="0"/>
          <w:marRight w:val="0"/>
          <w:marTop w:val="0"/>
          <w:marBottom w:val="0"/>
          <w:divBdr>
            <w:top w:val="none" w:sz="0" w:space="0" w:color="auto"/>
            <w:left w:val="none" w:sz="0" w:space="0" w:color="auto"/>
            <w:bottom w:val="none" w:sz="0" w:space="0" w:color="auto"/>
            <w:right w:val="none" w:sz="0" w:space="0" w:color="auto"/>
          </w:divBdr>
        </w:div>
      </w:divsChild>
    </w:div>
    <w:div w:id="400257366">
      <w:bodyDiv w:val="1"/>
      <w:marLeft w:val="0"/>
      <w:marRight w:val="0"/>
      <w:marTop w:val="0"/>
      <w:marBottom w:val="0"/>
      <w:divBdr>
        <w:top w:val="none" w:sz="0" w:space="0" w:color="auto"/>
        <w:left w:val="none" w:sz="0" w:space="0" w:color="auto"/>
        <w:bottom w:val="none" w:sz="0" w:space="0" w:color="auto"/>
        <w:right w:val="none" w:sz="0" w:space="0" w:color="auto"/>
      </w:divBdr>
    </w:div>
    <w:div w:id="401030466">
      <w:bodyDiv w:val="1"/>
      <w:marLeft w:val="0"/>
      <w:marRight w:val="0"/>
      <w:marTop w:val="0"/>
      <w:marBottom w:val="0"/>
      <w:divBdr>
        <w:top w:val="none" w:sz="0" w:space="0" w:color="auto"/>
        <w:left w:val="none" w:sz="0" w:space="0" w:color="auto"/>
        <w:bottom w:val="none" w:sz="0" w:space="0" w:color="auto"/>
        <w:right w:val="none" w:sz="0" w:space="0" w:color="auto"/>
      </w:divBdr>
    </w:div>
    <w:div w:id="402065938">
      <w:bodyDiv w:val="1"/>
      <w:marLeft w:val="0"/>
      <w:marRight w:val="0"/>
      <w:marTop w:val="0"/>
      <w:marBottom w:val="0"/>
      <w:divBdr>
        <w:top w:val="none" w:sz="0" w:space="0" w:color="auto"/>
        <w:left w:val="none" w:sz="0" w:space="0" w:color="auto"/>
        <w:bottom w:val="none" w:sz="0" w:space="0" w:color="auto"/>
        <w:right w:val="none" w:sz="0" w:space="0" w:color="auto"/>
      </w:divBdr>
    </w:div>
    <w:div w:id="402992571">
      <w:bodyDiv w:val="1"/>
      <w:marLeft w:val="0"/>
      <w:marRight w:val="0"/>
      <w:marTop w:val="0"/>
      <w:marBottom w:val="0"/>
      <w:divBdr>
        <w:top w:val="none" w:sz="0" w:space="0" w:color="auto"/>
        <w:left w:val="none" w:sz="0" w:space="0" w:color="auto"/>
        <w:bottom w:val="none" w:sz="0" w:space="0" w:color="auto"/>
        <w:right w:val="none" w:sz="0" w:space="0" w:color="auto"/>
      </w:divBdr>
      <w:divsChild>
        <w:div w:id="603150142">
          <w:marLeft w:val="0"/>
          <w:marRight w:val="0"/>
          <w:marTop w:val="0"/>
          <w:marBottom w:val="0"/>
          <w:divBdr>
            <w:top w:val="none" w:sz="0" w:space="0" w:color="auto"/>
            <w:left w:val="none" w:sz="0" w:space="0" w:color="auto"/>
            <w:bottom w:val="none" w:sz="0" w:space="0" w:color="auto"/>
            <w:right w:val="none" w:sz="0" w:space="0" w:color="auto"/>
          </w:divBdr>
          <w:divsChild>
            <w:div w:id="602230227">
              <w:marLeft w:val="0"/>
              <w:marRight w:val="0"/>
              <w:marTop w:val="0"/>
              <w:marBottom w:val="0"/>
              <w:divBdr>
                <w:top w:val="none" w:sz="0" w:space="0" w:color="auto"/>
                <w:left w:val="none" w:sz="0" w:space="0" w:color="auto"/>
                <w:bottom w:val="none" w:sz="0" w:space="0" w:color="auto"/>
                <w:right w:val="none" w:sz="0" w:space="0" w:color="auto"/>
              </w:divBdr>
              <w:divsChild>
                <w:div w:id="302740295">
                  <w:marLeft w:val="0"/>
                  <w:marRight w:val="0"/>
                  <w:marTop w:val="0"/>
                  <w:marBottom w:val="0"/>
                  <w:divBdr>
                    <w:top w:val="none" w:sz="0" w:space="0" w:color="auto"/>
                    <w:left w:val="none" w:sz="0" w:space="0" w:color="auto"/>
                    <w:bottom w:val="none" w:sz="0" w:space="0" w:color="auto"/>
                    <w:right w:val="none" w:sz="0" w:space="0" w:color="auto"/>
                  </w:divBdr>
                  <w:divsChild>
                    <w:div w:id="703556032">
                      <w:marLeft w:val="0"/>
                      <w:marRight w:val="0"/>
                      <w:marTop w:val="0"/>
                      <w:marBottom w:val="0"/>
                      <w:divBdr>
                        <w:top w:val="none" w:sz="0" w:space="0" w:color="auto"/>
                        <w:left w:val="none" w:sz="0" w:space="0" w:color="auto"/>
                        <w:bottom w:val="none" w:sz="0" w:space="0" w:color="auto"/>
                        <w:right w:val="none" w:sz="0" w:space="0" w:color="auto"/>
                      </w:divBdr>
                      <w:divsChild>
                        <w:div w:id="78643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5109877">
      <w:bodyDiv w:val="1"/>
      <w:marLeft w:val="0"/>
      <w:marRight w:val="0"/>
      <w:marTop w:val="0"/>
      <w:marBottom w:val="0"/>
      <w:divBdr>
        <w:top w:val="none" w:sz="0" w:space="0" w:color="auto"/>
        <w:left w:val="none" w:sz="0" w:space="0" w:color="auto"/>
        <w:bottom w:val="none" w:sz="0" w:space="0" w:color="auto"/>
        <w:right w:val="none" w:sz="0" w:space="0" w:color="auto"/>
      </w:divBdr>
      <w:divsChild>
        <w:div w:id="1105005473">
          <w:marLeft w:val="0"/>
          <w:marRight w:val="0"/>
          <w:marTop w:val="0"/>
          <w:marBottom w:val="0"/>
          <w:divBdr>
            <w:top w:val="none" w:sz="0" w:space="0" w:color="auto"/>
            <w:left w:val="none" w:sz="0" w:space="0" w:color="auto"/>
            <w:bottom w:val="none" w:sz="0" w:space="0" w:color="auto"/>
            <w:right w:val="none" w:sz="0" w:space="0" w:color="auto"/>
          </w:divBdr>
          <w:divsChild>
            <w:div w:id="446123308">
              <w:marLeft w:val="0"/>
              <w:marRight w:val="0"/>
              <w:marTop w:val="0"/>
              <w:marBottom w:val="0"/>
              <w:divBdr>
                <w:top w:val="none" w:sz="0" w:space="0" w:color="auto"/>
                <w:left w:val="none" w:sz="0" w:space="0" w:color="auto"/>
                <w:bottom w:val="none" w:sz="0" w:space="0" w:color="auto"/>
                <w:right w:val="none" w:sz="0" w:space="0" w:color="auto"/>
              </w:divBdr>
              <w:divsChild>
                <w:div w:id="1801336399">
                  <w:marLeft w:val="0"/>
                  <w:marRight w:val="450"/>
                  <w:marTop w:val="0"/>
                  <w:marBottom w:val="0"/>
                  <w:divBdr>
                    <w:top w:val="none" w:sz="0" w:space="0" w:color="auto"/>
                    <w:left w:val="none" w:sz="0" w:space="0" w:color="auto"/>
                    <w:bottom w:val="none" w:sz="0" w:space="0" w:color="auto"/>
                    <w:right w:val="none" w:sz="0" w:space="0" w:color="auto"/>
                  </w:divBdr>
                  <w:divsChild>
                    <w:div w:id="304049762">
                      <w:marLeft w:val="0"/>
                      <w:marRight w:val="0"/>
                      <w:marTop w:val="0"/>
                      <w:marBottom w:val="0"/>
                      <w:divBdr>
                        <w:top w:val="dotted" w:sz="6" w:space="4" w:color="B2B2B2"/>
                        <w:left w:val="none" w:sz="0" w:space="0" w:color="auto"/>
                        <w:bottom w:val="none" w:sz="0" w:space="0" w:color="auto"/>
                        <w:right w:val="none" w:sz="0" w:space="0" w:color="auto"/>
                      </w:divBdr>
                      <w:divsChild>
                        <w:div w:id="687171538">
                          <w:marLeft w:val="0"/>
                          <w:marRight w:val="0"/>
                          <w:marTop w:val="0"/>
                          <w:marBottom w:val="0"/>
                          <w:divBdr>
                            <w:top w:val="none" w:sz="0" w:space="0" w:color="auto"/>
                            <w:left w:val="none" w:sz="0" w:space="0" w:color="auto"/>
                            <w:bottom w:val="none" w:sz="0" w:space="0" w:color="auto"/>
                            <w:right w:val="none" w:sz="0" w:space="0" w:color="auto"/>
                          </w:divBdr>
                          <w:divsChild>
                            <w:div w:id="131787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39754">
                      <w:marLeft w:val="0"/>
                      <w:marRight w:val="0"/>
                      <w:marTop w:val="0"/>
                      <w:marBottom w:val="0"/>
                      <w:divBdr>
                        <w:top w:val="none" w:sz="0" w:space="0" w:color="auto"/>
                        <w:left w:val="none" w:sz="0" w:space="0" w:color="auto"/>
                        <w:bottom w:val="none" w:sz="0" w:space="0" w:color="auto"/>
                        <w:right w:val="none" w:sz="0" w:space="0" w:color="auto"/>
                      </w:divBdr>
                      <w:divsChild>
                        <w:div w:id="1277559045">
                          <w:marLeft w:val="0"/>
                          <w:marRight w:val="0"/>
                          <w:marTop w:val="0"/>
                          <w:marBottom w:val="0"/>
                          <w:divBdr>
                            <w:top w:val="none" w:sz="0" w:space="0" w:color="auto"/>
                            <w:left w:val="none" w:sz="0" w:space="0" w:color="auto"/>
                            <w:bottom w:val="none" w:sz="0" w:space="0" w:color="auto"/>
                            <w:right w:val="none" w:sz="0" w:space="0" w:color="auto"/>
                          </w:divBdr>
                        </w:div>
                        <w:div w:id="565186342">
                          <w:marLeft w:val="600"/>
                          <w:marRight w:val="0"/>
                          <w:marTop w:val="0"/>
                          <w:marBottom w:val="0"/>
                          <w:divBdr>
                            <w:top w:val="none" w:sz="0" w:space="0" w:color="auto"/>
                            <w:left w:val="none" w:sz="0" w:space="0" w:color="auto"/>
                            <w:bottom w:val="none" w:sz="0" w:space="0" w:color="auto"/>
                            <w:right w:val="none" w:sz="0" w:space="0" w:color="auto"/>
                          </w:divBdr>
                        </w:div>
                      </w:divsChild>
                    </w:div>
                    <w:div w:id="1781871956">
                      <w:marLeft w:val="0"/>
                      <w:marRight w:val="0"/>
                      <w:marTop w:val="0"/>
                      <w:marBottom w:val="0"/>
                      <w:divBdr>
                        <w:top w:val="none" w:sz="0" w:space="0" w:color="auto"/>
                        <w:left w:val="none" w:sz="0" w:space="0" w:color="auto"/>
                        <w:bottom w:val="none" w:sz="0" w:space="0" w:color="auto"/>
                        <w:right w:val="none" w:sz="0" w:space="0" w:color="auto"/>
                      </w:divBdr>
                      <w:divsChild>
                        <w:div w:id="1110008383">
                          <w:marLeft w:val="0"/>
                          <w:marRight w:val="0"/>
                          <w:marTop w:val="0"/>
                          <w:marBottom w:val="0"/>
                          <w:divBdr>
                            <w:top w:val="none" w:sz="0" w:space="0" w:color="auto"/>
                            <w:left w:val="none" w:sz="0" w:space="0" w:color="auto"/>
                            <w:bottom w:val="none" w:sz="0" w:space="0" w:color="auto"/>
                            <w:right w:val="none" w:sz="0" w:space="0" w:color="auto"/>
                          </w:divBdr>
                        </w:div>
                        <w:div w:id="64528090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578322">
      <w:bodyDiv w:val="1"/>
      <w:marLeft w:val="0"/>
      <w:marRight w:val="0"/>
      <w:marTop w:val="0"/>
      <w:marBottom w:val="0"/>
      <w:divBdr>
        <w:top w:val="none" w:sz="0" w:space="0" w:color="auto"/>
        <w:left w:val="none" w:sz="0" w:space="0" w:color="auto"/>
        <w:bottom w:val="none" w:sz="0" w:space="0" w:color="auto"/>
        <w:right w:val="none" w:sz="0" w:space="0" w:color="auto"/>
      </w:divBdr>
      <w:divsChild>
        <w:div w:id="1463381541">
          <w:marLeft w:val="0"/>
          <w:marRight w:val="0"/>
          <w:marTop w:val="0"/>
          <w:marBottom w:val="0"/>
          <w:divBdr>
            <w:top w:val="none" w:sz="0" w:space="0" w:color="auto"/>
            <w:left w:val="none" w:sz="0" w:space="0" w:color="auto"/>
            <w:bottom w:val="none" w:sz="0" w:space="0" w:color="auto"/>
            <w:right w:val="none" w:sz="0" w:space="0" w:color="auto"/>
          </w:divBdr>
          <w:divsChild>
            <w:div w:id="1989943734">
              <w:marLeft w:val="0"/>
              <w:marRight w:val="0"/>
              <w:marTop w:val="0"/>
              <w:marBottom w:val="0"/>
              <w:divBdr>
                <w:top w:val="none" w:sz="0" w:space="0" w:color="auto"/>
                <w:left w:val="none" w:sz="0" w:space="0" w:color="auto"/>
                <w:bottom w:val="none" w:sz="0" w:space="0" w:color="auto"/>
                <w:right w:val="none" w:sz="0" w:space="0" w:color="auto"/>
              </w:divBdr>
              <w:divsChild>
                <w:div w:id="1812206473">
                  <w:marLeft w:val="0"/>
                  <w:marRight w:val="0"/>
                  <w:marTop w:val="0"/>
                  <w:marBottom w:val="0"/>
                  <w:divBdr>
                    <w:top w:val="none" w:sz="0" w:space="0" w:color="auto"/>
                    <w:left w:val="none" w:sz="0" w:space="0" w:color="auto"/>
                    <w:bottom w:val="none" w:sz="0" w:space="0" w:color="auto"/>
                    <w:right w:val="none" w:sz="0" w:space="0" w:color="auto"/>
                  </w:divBdr>
                  <w:divsChild>
                    <w:div w:id="28843540">
                      <w:marLeft w:val="0"/>
                      <w:marRight w:val="0"/>
                      <w:marTop w:val="0"/>
                      <w:marBottom w:val="0"/>
                      <w:divBdr>
                        <w:top w:val="none" w:sz="0" w:space="0" w:color="auto"/>
                        <w:left w:val="none" w:sz="0" w:space="0" w:color="auto"/>
                        <w:bottom w:val="none" w:sz="0" w:space="0" w:color="auto"/>
                        <w:right w:val="none" w:sz="0" w:space="0" w:color="auto"/>
                      </w:divBdr>
                    </w:div>
                    <w:div w:id="127356396">
                      <w:marLeft w:val="0"/>
                      <w:marRight w:val="0"/>
                      <w:marTop w:val="0"/>
                      <w:marBottom w:val="0"/>
                      <w:divBdr>
                        <w:top w:val="none" w:sz="0" w:space="0" w:color="auto"/>
                        <w:left w:val="none" w:sz="0" w:space="0" w:color="auto"/>
                        <w:bottom w:val="none" w:sz="0" w:space="0" w:color="auto"/>
                        <w:right w:val="none" w:sz="0" w:space="0" w:color="auto"/>
                      </w:divBdr>
                    </w:div>
                    <w:div w:id="498354260">
                      <w:marLeft w:val="0"/>
                      <w:marRight w:val="0"/>
                      <w:marTop w:val="0"/>
                      <w:marBottom w:val="0"/>
                      <w:divBdr>
                        <w:top w:val="none" w:sz="0" w:space="0" w:color="auto"/>
                        <w:left w:val="none" w:sz="0" w:space="0" w:color="auto"/>
                        <w:bottom w:val="none" w:sz="0" w:space="0" w:color="auto"/>
                        <w:right w:val="none" w:sz="0" w:space="0" w:color="auto"/>
                      </w:divBdr>
                    </w:div>
                    <w:div w:id="507211756">
                      <w:marLeft w:val="0"/>
                      <w:marRight w:val="0"/>
                      <w:marTop w:val="0"/>
                      <w:marBottom w:val="0"/>
                      <w:divBdr>
                        <w:top w:val="dotted" w:sz="2" w:space="0" w:color="FF3333"/>
                        <w:left w:val="none" w:sz="0" w:space="0" w:color="auto"/>
                        <w:bottom w:val="dotted" w:sz="2" w:space="0" w:color="FF3333"/>
                        <w:right w:val="none" w:sz="0" w:space="0" w:color="auto"/>
                      </w:divBdr>
                    </w:div>
                    <w:div w:id="507986442">
                      <w:marLeft w:val="0"/>
                      <w:marRight w:val="0"/>
                      <w:marTop w:val="0"/>
                      <w:marBottom w:val="0"/>
                      <w:divBdr>
                        <w:top w:val="dotted" w:sz="2" w:space="0" w:color="FF3333"/>
                        <w:left w:val="none" w:sz="0" w:space="0" w:color="auto"/>
                        <w:bottom w:val="dotted" w:sz="2" w:space="0" w:color="FF3333"/>
                        <w:right w:val="none" w:sz="0" w:space="0" w:color="auto"/>
                      </w:divBdr>
                    </w:div>
                    <w:div w:id="614022702">
                      <w:marLeft w:val="0"/>
                      <w:marRight w:val="0"/>
                      <w:marTop w:val="0"/>
                      <w:marBottom w:val="0"/>
                      <w:divBdr>
                        <w:top w:val="dotted" w:sz="2" w:space="0" w:color="FF3333"/>
                        <w:left w:val="none" w:sz="0" w:space="0" w:color="auto"/>
                        <w:bottom w:val="dotted" w:sz="2" w:space="0" w:color="FF3333"/>
                        <w:right w:val="none" w:sz="0" w:space="0" w:color="auto"/>
                      </w:divBdr>
                    </w:div>
                    <w:div w:id="687146821">
                      <w:marLeft w:val="0"/>
                      <w:marRight w:val="0"/>
                      <w:marTop w:val="0"/>
                      <w:marBottom w:val="0"/>
                      <w:divBdr>
                        <w:top w:val="dotted" w:sz="2" w:space="0" w:color="FF3333"/>
                        <w:left w:val="none" w:sz="0" w:space="0" w:color="auto"/>
                        <w:bottom w:val="dotted" w:sz="2" w:space="0" w:color="FF3333"/>
                        <w:right w:val="none" w:sz="0" w:space="0" w:color="auto"/>
                      </w:divBdr>
                    </w:div>
                    <w:div w:id="774518200">
                      <w:marLeft w:val="0"/>
                      <w:marRight w:val="0"/>
                      <w:marTop w:val="0"/>
                      <w:marBottom w:val="0"/>
                      <w:divBdr>
                        <w:top w:val="dotted" w:sz="2" w:space="0" w:color="FF3333"/>
                        <w:left w:val="none" w:sz="0" w:space="0" w:color="auto"/>
                        <w:bottom w:val="dotted" w:sz="2" w:space="0" w:color="FF3333"/>
                        <w:right w:val="none" w:sz="0" w:space="0" w:color="auto"/>
                      </w:divBdr>
                    </w:div>
                    <w:div w:id="963078566">
                      <w:marLeft w:val="0"/>
                      <w:marRight w:val="0"/>
                      <w:marTop w:val="0"/>
                      <w:marBottom w:val="0"/>
                      <w:divBdr>
                        <w:top w:val="none" w:sz="0" w:space="0" w:color="auto"/>
                        <w:left w:val="none" w:sz="0" w:space="0" w:color="auto"/>
                        <w:bottom w:val="none" w:sz="0" w:space="0" w:color="auto"/>
                        <w:right w:val="none" w:sz="0" w:space="0" w:color="auto"/>
                      </w:divBdr>
                    </w:div>
                    <w:div w:id="1024288443">
                      <w:marLeft w:val="0"/>
                      <w:marRight w:val="0"/>
                      <w:marTop w:val="0"/>
                      <w:marBottom w:val="0"/>
                      <w:divBdr>
                        <w:top w:val="dotted" w:sz="2" w:space="0" w:color="FF3333"/>
                        <w:left w:val="none" w:sz="0" w:space="0" w:color="auto"/>
                        <w:bottom w:val="dotted" w:sz="2" w:space="0" w:color="FF3333"/>
                        <w:right w:val="none" w:sz="0" w:space="0" w:color="auto"/>
                      </w:divBdr>
                    </w:div>
                    <w:div w:id="1205211080">
                      <w:marLeft w:val="0"/>
                      <w:marRight w:val="0"/>
                      <w:marTop w:val="0"/>
                      <w:marBottom w:val="0"/>
                      <w:divBdr>
                        <w:top w:val="dotted" w:sz="2" w:space="0" w:color="FF3333"/>
                        <w:left w:val="none" w:sz="0" w:space="0" w:color="auto"/>
                        <w:bottom w:val="dotted" w:sz="2" w:space="0" w:color="FF3333"/>
                        <w:right w:val="none" w:sz="0" w:space="0" w:color="auto"/>
                      </w:divBdr>
                    </w:div>
                    <w:div w:id="1493066752">
                      <w:marLeft w:val="0"/>
                      <w:marRight w:val="0"/>
                      <w:marTop w:val="0"/>
                      <w:marBottom w:val="0"/>
                      <w:divBdr>
                        <w:top w:val="dotted" w:sz="2" w:space="0" w:color="FF3333"/>
                        <w:left w:val="none" w:sz="0" w:space="0" w:color="auto"/>
                        <w:bottom w:val="dotted" w:sz="2" w:space="0" w:color="FF3333"/>
                        <w:right w:val="none" w:sz="0" w:space="0" w:color="auto"/>
                      </w:divBdr>
                    </w:div>
                    <w:div w:id="1503157078">
                      <w:marLeft w:val="0"/>
                      <w:marRight w:val="0"/>
                      <w:marTop w:val="0"/>
                      <w:marBottom w:val="0"/>
                      <w:divBdr>
                        <w:top w:val="none" w:sz="0" w:space="0" w:color="auto"/>
                        <w:left w:val="none" w:sz="0" w:space="0" w:color="auto"/>
                        <w:bottom w:val="none" w:sz="0" w:space="0" w:color="auto"/>
                        <w:right w:val="none" w:sz="0" w:space="0" w:color="auto"/>
                      </w:divBdr>
                    </w:div>
                    <w:div w:id="1685011905">
                      <w:marLeft w:val="0"/>
                      <w:marRight w:val="0"/>
                      <w:marTop w:val="0"/>
                      <w:marBottom w:val="0"/>
                      <w:divBdr>
                        <w:top w:val="none" w:sz="0" w:space="0" w:color="auto"/>
                        <w:left w:val="none" w:sz="0" w:space="0" w:color="auto"/>
                        <w:bottom w:val="none" w:sz="0" w:space="0" w:color="auto"/>
                        <w:right w:val="none" w:sz="0" w:space="0" w:color="auto"/>
                      </w:divBdr>
                    </w:div>
                    <w:div w:id="1687830312">
                      <w:marLeft w:val="0"/>
                      <w:marRight w:val="0"/>
                      <w:marTop w:val="0"/>
                      <w:marBottom w:val="0"/>
                      <w:divBdr>
                        <w:top w:val="dotted" w:sz="2" w:space="0" w:color="FF3333"/>
                        <w:left w:val="none" w:sz="0" w:space="0" w:color="auto"/>
                        <w:bottom w:val="dotted" w:sz="2" w:space="0" w:color="FF3333"/>
                        <w:right w:val="none" w:sz="0" w:space="0" w:color="auto"/>
                      </w:divBdr>
                    </w:div>
                    <w:div w:id="1733963531">
                      <w:marLeft w:val="0"/>
                      <w:marRight w:val="0"/>
                      <w:marTop w:val="0"/>
                      <w:marBottom w:val="0"/>
                      <w:divBdr>
                        <w:top w:val="none" w:sz="0" w:space="0" w:color="auto"/>
                        <w:left w:val="none" w:sz="0" w:space="0" w:color="auto"/>
                        <w:bottom w:val="none" w:sz="0" w:space="0" w:color="auto"/>
                        <w:right w:val="none" w:sz="0" w:space="0" w:color="auto"/>
                      </w:divBdr>
                    </w:div>
                    <w:div w:id="2014604006">
                      <w:marLeft w:val="0"/>
                      <w:marRight w:val="0"/>
                      <w:marTop w:val="0"/>
                      <w:marBottom w:val="0"/>
                      <w:divBdr>
                        <w:top w:val="none" w:sz="0" w:space="0" w:color="auto"/>
                        <w:left w:val="none" w:sz="0" w:space="0" w:color="auto"/>
                        <w:bottom w:val="none" w:sz="0" w:space="0" w:color="auto"/>
                        <w:right w:val="none" w:sz="0" w:space="0" w:color="auto"/>
                      </w:divBdr>
                    </w:div>
                    <w:div w:id="209998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89722">
      <w:bodyDiv w:val="1"/>
      <w:marLeft w:val="0"/>
      <w:marRight w:val="0"/>
      <w:marTop w:val="0"/>
      <w:marBottom w:val="0"/>
      <w:divBdr>
        <w:top w:val="none" w:sz="0" w:space="0" w:color="auto"/>
        <w:left w:val="none" w:sz="0" w:space="0" w:color="auto"/>
        <w:bottom w:val="none" w:sz="0" w:space="0" w:color="auto"/>
        <w:right w:val="none" w:sz="0" w:space="0" w:color="auto"/>
      </w:divBdr>
    </w:div>
    <w:div w:id="410086207">
      <w:bodyDiv w:val="1"/>
      <w:marLeft w:val="0"/>
      <w:marRight w:val="0"/>
      <w:marTop w:val="0"/>
      <w:marBottom w:val="0"/>
      <w:divBdr>
        <w:top w:val="none" w:sz="0" w:space="0" w:color="auto"/>
        <w:left w:val="none" w:sz="0" w:space="0" w:color="auto"/>
        <w:bottom w:val="none" w:sz="0" w:space="0" w:color="auto"/>
        <w:right w:val="none" w:sz="0" w:space="0" w:color="auto"/>
      </w:divBdr>
      <w:divsChild>
        <w:div w:id="1439912936">
          <w:marLeft w:val="0"/>
          <w:marRight w:val="0"/>
          <w:marTop w:val="0"/>
          <w:marBottom w:val="0"/>
          <w:divBdr>
            <w:top w:val="none" w:sz="0" w:space="0" w:color="auto"/>
            <w:left w:val="none" w:sz="0" w:space="0" w:color="auto"/>
            <w:bottom w:val="none" w:sz="0" w:space="0" w:color="auto"/>
            <w:right w:val="none" w:sz="0" w:space="0" w:color="auto"/>
          </w:divBdr>
          <w:divsChild>
            <w:div w:id="321861882">
              <w:marLeft w:val="0"/>
              <w:marRight w:val="0"/>
              <w:marTop w:val="0"/>
              <w:marBottom w:val="0"/>
              <w:divBdr>
                <w:top w:val="none" w:sz="0" w:space="0" w:color="auto"/>
                <w:left w:val="none" w:sz="0" w:space="0" w:color="auto"/>
                <w:bottom w:val="none" w:sz="0" w:space="0" w:color="auto"/>
                <w:right w:val="none" w:sz="0" w:space="0" w:color="auto"/>
              </w:divBdr>
              <w:divsChild>
                <w:div w:id="870150573">
                  <w:marLeft w:val="0"/>
                  <w:marRight w:val="0"/>
                  <w:marTop w:val="0"/>
                  <w:marBottom w:val="0"/>
                  <w:divBdr>
                    <w:top w:val="none" w:sz="0" w:space="0" w:color="auto"/>
                    <w:left w:val="none" w:sz="0" w:space="0" w:color="auto"/>
                    <w:bottom w:val="none" w:sz="0" w:space="0" w:color="auto"/>
                    <w:right w:val="none" w:sz="0" w:space="0" w:color="auto"/>
                  </w:divBdr>
                  <w:divsChild>
                    <w:div w:id="176307579">
                      <w:marLeft w:val="0"/>
                      <w:marRight w:val="0"/>
                      <w:marTop w:val="0"/>
                      <w:marBottom w:val="0"/>
                      <w:divBdr>
                        <w:top w:val="none" w:sz="0" w:space="0" w:color="auto"/>
                        <w:left w:val="none" w:sz="0" w:space="0" w:color="auto"/>
                        <w:bottom w:val="none" w:sz="0" w:space="0" w:color="auto"/>
                        <w:right w:val="none" w:sz="0" w:space="0" w:color="auto"/>
                      </w:divBdr>
                      <w:divsChild>
                        <w:div w:id="830365545">
                          <w:marLeft w:val="0"/>
                          <w:marRight w:val="0"/>
                          <w:marTop w:val="0"/>
                          <w:marBottom w:val="0"/>
                          <w:divBdr>
                            <w:top w:val="none" w:sz="0" w:space="0" w:color="auto"/>
                            <w:left w:val="none" w:sz="0" w:space="0" w:color="auto"/>
                            <w:bottom w:val="none" w:sz="0" w:space="0" w:color="auto"/>
                            <w:right w:val="none" w:sz="0" w:space="0" w:color="auto"/>
                          </w:divBdr>
                        </w:div>
                        <w:div w:id="1096634491">
                          <w:marLeft w:val="0"/>
                          <w:marRight w:val="0"/>
                          <w:marTop w:val="0"/>
                          <w:marBottom w:val="0"/>
                          <w:divBdr>
                            <w:top w:val="none" w:sz="0" w:space="0" w:color="auto"/>
                            <w:left w:val="none" w:sz="0" w:space="0" w:color="auto"/>
                            <w:bottom w:val="none" w:sz="0" w:space="0" w:color="auto"/>
                            <w:right w:val="none" w:sz="0" w:space="0" w:color="auto"/>
                          </w:divBdr>
                        </w:div>
                        <w:div w:id="1199397369">
                          <w:marLeft w:val="0"/>
                          <w:marRight w:val="0"/>
                          <w:marTop w:val="0"/>
                          <w:marBottom w:val="0"/>
                          <w:divBdr>
                            <w:top w:val="none" w:sz="0" w:space="0" w:color="auto"/>
                            <w:left w:val="none" w:sz="0" w:space="0" w:color="auto"/>
                            <w:bottom w:val="none" w:sz="0" w:space="0" w:color="auto"/>
                            <w:right w:val="none" w:sz="0" w:space="0" w:color="auto"/>
                          </w:divBdr>
                        </w:div>
                        <w:div w:id="1360813458">
                          <w:marLeft w:val="0"/>
                          <w:marRight w:val="0"/>
                          <w:marTop w:val="0"/>
                          <w:marBottom w:val="0"/>
                          <w:divBdr>
                            <w:top w:val="none" w:sz="0" w:space="0" w:color="auto"/>
                            <w:left w:val="none" w:sz="0" w:space="0" w:color="auto"/>
                            <w:bottom w:val="none" w:sz="0" w:space="0" w:color="auto"/>
                            <w:right w:val="none" w:sz="0" w:space="0" w:color="auto"/>
                          </w:divBdr>
                        </w:div>
                        <w:div w:id="1361664166">
                          <w:marLeft w:val="0"/>
                          <w:marRight w:val="0"/>
                          <w:marTop w:val="0"/>
                          <w:marBottom w:val="0"/>
                          <w:divBdr>
                            <w:top w:val="none" w:sz="0" w:space="0" w:color="auto"/>
                            <w:left w:val="none" w:sz="0" w:space="0" w:color="auto"/>
                            <w:bottom w:val="none" w:sz="0" w:space="0" w:color="auto"/>
                            <w:right w:val="none" w:sz="0" w:space="0" w:color="auto"/>
                          </w:divBdr>
                        </w:div>
                        <w:div w:id="136447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052681">
      <w:bodyDiv w:val="1"/>
      <w:marLeft w:val="0"/>
      <w:marRight w:val="0"/>
      <w:marTop w:val="0"/>
      <w:marBottom w:val="0"/>
      <w:divBdr>
        <w:top w:val="none" w:sz="0" w:space="0" w:color="auto"/>
        <w:left w:val="none" w:sz="0" w:space="0" w:color="auto"/>
        <w:bottom w:val="none" w:sz="0" w:space="0" w:color="auto"/>
        <w:right w:val="none" w:sz="0" w:space="0" w:color="auto"/>
      </w:divBdr>
    </w:div>
    <w:div w:id="412093422">
      <w:bodyDiv w:val="1"/>
      <w:marLeft w:val="0"/>
      <w:marRight w:val="0"/>
      <w:marTop w:val="0"/>
      <w:marBottom w:val="0"/>
      <w:divBdr>
        <w:top w:val="none" w:sz="0" w:space="0" w:color="auto"/>
        <w:left w:val="none" w:sz="0" w:space="0" w:color="auto"/>
        <w:bottom w:val="none" w:sz="0" w:space="0" w:color="auto"/>
        <w:right w:val="none" w:sz="0" w:space="0" w:color="auto"/>
      </w:divBdr>
    </w:div>
    <w:div w:id="412628218">
      <w:bodyDiv w:val="1"/>
      <w:marLeft w:val="0"/>
      <w:marRight w:val="0"/>
      <w:marTop w:val="0"/>
      <w:marBottom w:val="0"/>
      <w:divBdr>
        <w:top w:val="none" w:sz="0" w:space="0" w:color="auto"/>
        <w:left w:val="none" w:sz="0" w:space="0" w:color="auto"/>
        <w:bottom w:val="none" w:sz="0" w:space="0" w:color="auto"/>
        <w:right w:val="none" w:sz="0" w:space="0" w:color="auto"/>
      </w:divBdr>
    </w:div>
    <w:div w:id="415132935">
      <w:bodyDiv w:val="1"/>
      <w:marLeft w:val="0"/>
      <w:marRight w:val="0"/>
      <w:marTop w:val="0"/>
      <w:marBottom w:val="0"/>
      <w:divBdr>
        <w:top w:val="none" w:sz="0" w:space="0" w:color="auto"/>
        <w:left w:val="none" w:sz="0" w:space="0" w:color="auto"/>
        <w:bottom w:val="none" w:sz="0" w:space="0" w:color="auto"/>
        <w:right w:val="none" w:sz="0" w:space="0" w:color="auto"/>
      </w:divBdr>
    </w:div>
    <w:div w:id="415438247">
      <w:bodyDiv w:val="1"/>
      <w:marLeft w:val="0"/>
      <w:marRight w:val="0"/>
      <w:marTop w:val="0"/>
      <w:marBottom w:val="0"/>
      <w:divBdr>
        <w:top w:val="none" w:sz="0" w:space="0" w:color="auto"/>
        <w:left w:val="none" w:sz="0" w:space="0" w:color="auto"/>
        <w:bottom w:val="none" w:sz="0" w:space="0" w:color="auto"/>
        <w:right w:val="none" w:sz="0" w:space="0" w:color="auto"/>
      </w:divBdr>
      <w:divsChild>
        <w:div w:id="1809933800">
          <w:marLeft w:val="0"/>
          <w:marRight w:val="0"/>
          <w:marTop w:val="0"/>
          <w:marBottom w:val="0"/>
          <w:divBdr>
            <w:top w:val="none" w:sz="0" w:space="0" w:color="auto"/>
            <w:left w:val="none" w:sz="0" w:space="0" w:color="auto"/>
            <w:bottom w:val="none" w:sz="0" w:space="0" w:color="auto"/>
            <w:right w:val="none" w:sz="0" w:space="0" w:color="auto"/>
          </w:divBdr>
          <w:divsChild>
            <w:div w:id="426577383">
              <w:marLeft w:val="0"/>
              <w:marRight w:val="0"/>
              <w:marTop w:val="0"/>
              <w:marBottom w:val="0"/>
              <w:divBdr>
                <w:top w:val="none" w:sz="0" w:space="0" w:color="auto"/>
                <w:left w:val="none" w:sz="0" w:space="0" w:color="auto"/>
                <w:bottom w:val="none" w:sz="0" w:space="0" w:color="auto"/>
                <w:right w:val="none" w:sz="0" w:space="0" w:color="auto"/>
              </w:divBdr>
              <w:divsChild>
                <w:div w:id="1522163813">
                  <w:marLeft w:val="0"/>
                  <w:marRight w:val="0"/>
                  <w:marTop w:val="0"/>
                  <w:marBottom w:val="0"/>
                  <w:divBdr>
                    <w:top w:val="none" w:sz="0" w:space="0" w:color="auto"/>
                    <w:left w:val="none" w:sz="0" w:space="0" w:color="auto"/>
                    <w:bottom w:val="none" w:sz="0" w:space="0" w:color="auto"/>
                    <w:right w:val="none" w:sz="0" w:space="0" w:color="auto"/>
                  </w:divBdr>
                  <w:divsChild>
                    <w:div w:id="945891470">
                      <w:marLeft w:val="0"/>
                      <w:marRight w:val="0"/>
                      <w:marTop w:val="0"/>
                      <w:marBottom w:val="0"/>
                      <w:divBdr>
                        <w:top w:val="single" w:sz="2" w:space="1" w:color="C0C0C0"/>
                        <w:left w:val="single" w:sz="2" w:space="1" w:color="C0C0C0"/>
                        <w:bottom w:val="single" w:sz="2" w:space="1" w:color="C0C0C0"/>
                        <w:right w:val="single" w:sz="2" w:space="1" w:color="C0C0C0"/>
                      </w:divBdr>
                      <w:divsChild>
                        <w:div w:id="702752396">
                          <w:marLeft w:val="0"/>
                          <w:marRight w:val="0"/>
                          <w:marTop w:val="0"/>
                          <w:marBottom w:val="0"/>
                          <w:divBdr>
                            <w:top w:val="none" w:sz="0" w:space="0" w:color="auto"/>
                            <w:left w:val="none" w:sz="0" w:space="0" w:color="auto"/>
                            <w:bottom w:val="none" w:sz="0" w:space="0" w:color="auto"/>
                            <w:right w:val="none" w:sz="0" w:space="0" w:color="auto"/>
                          </w:divBdr>
                        </w:div>
                        <w:div w:id="823619914">
                          <w:marLeft w:val="0"/>
                          <w:marRight w:val="0"/>
                          <w:marTop w:val="0"/>
                          <w:marBottom w:val="0"/>
                          <w:divBdr>
                            <w:top w:val="none" w:sz="0" w:space="0" w:color="auto"/>
                            <w:left w:val="none" w:sz="0" w:space="0" w:color="auto"/>
                            <w:bottom w:val="none" w:sz="0" w:space="0" w:color="auto"/>
                            <w:right w:val="none" w:sz="0" w:space="0" w:color="auto"/>
                          </w:divBdr>
                        </w:div>
                        <w:div w:id="827403786">
                          <w:marLeft w:val="0"/>
                          <w:marRight w:val="0"/>
                          <w:marTop w:val="0"/>
                          <w:marBottom w:val="0"/>
                          <w:divBdr>
                            <w:top w:val="none" w:sz="0" w:space="0" w:color="auto"/>
                            <w:left w:val="none" w:sz="0" w:space="0" w:color="auto"/>
                            <w:bottom w:val="none" w:sz="0" w:space="0" w:color="auto"/>
                            <w:right w:val="none" w:sz="0" w:space="0" w:color="auto"/>
                          </w:divBdr>
                        </w:div>
                        <w:div w:id="879128705">
                          <w:marLeft w:val="0"/>
                          <w:marRight w:val="0"/>
                          <w:marTop w:val="0"/>
                          <w:marBottom w:val="0"/>
                          <w:divBdr>
                            <w:top w:val="none" w:sz="0" w:space="0" w:color="auto"/>
                            <w:left w:val="none" w:sz="0" w:space="0" w:color="auto"/>
                            <w:bottom w:val="none" w:sz="0" w:space="0" w:color="auto"/>
                            <w:right w:val="none" w:sz="0" w:space="0" w:color="auto"/>
                          </w:divBdr>
                        </w:div>
                        <w:div w:id="1060639020">
                          <w:marLeft w:val="0"/>
                          <w:marRight w:val="0"/>
                          <w:marTop w:val="0"/>
                          <w:marBottom w:val="0"/>
                          <w:divBdr>
                            <w:top w:val="none" w:sz="0" w:space="0" w:color="auto"/>
                            <w:left w:val="none" w:sz="0" w:space="0" w:color="auto"/>
                            <w:bottom w:val="none" w:sz="0" w:space="0" w:color="auto"/>
                            <w:right w:val="none" w:sz="0" w:space="0" w:color="auto"/>
                          </w:divBdr>
                        </w:div>
                        <w:div w:id="1143889091">
                          <w:marLeft w:val="0"/>
                          <w:marRight w:val="0"/>
                          <w:marTop w:val="0"/>
                          <w:marBottom w:val="0"/>
                          <w:divBdr>
                            <w:top w:val="none" w:sz="0" w:space="0" w:color="auto"/>
                            <w:left w:val="none" w:sz="0" w:space="0" w:color="auto"/>
                            <w:bottom w:val="none" w:sz="0" w:space="0" w:color="auto"/>
                            <w:right w:val="none" w:sz="0" w:space="0" w:color="auto"/>
                          </w:divBdr>
                        </w:div>
                        <w:div w:id="1377049553">
                          <w:marLeft w:val="0"/>
                          <w:marRight w:val="0"/>
                          <w:marTop w:val="0"/>
                          <w:marBottom w:val="0"/>
                          <w:divBdr>
                            <w:top w:val="none" w:sz="0" w:space="0" w:color="auto"/>
                            <w:left w:val="none" w:sz="0" w:space="0" w:color="auto"/>
                            <w:bottom w:val="none" w:sz="0" w:space="0" w:color="auto"/>
                            <w:right w:val="none" w:sz="0" w:space="0" w:color="auto"/>
                          </w:divBdr>
                        </w:div>
                        <w:div w:id="161763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054369">
      <w:bodyDiv w:val="1"/>
      <w:marLeft w:val="0"/>
      <w:marRight w:val="0"/>
      <w:marTop w:val="0"/>
      <w:marBottom w:val="0"/>
      <w:divBdr>
        <w:top w:val="none" w:sz="0" w:space="0" w:color="auto"/>
        <w:left w:val="none" w:sz="0" w:space="0" w:color="auto"/>
        <w:bottom w:val="none" w:sz="0" w:space="0" w:color="auto"/>
        <w:right w:val="none" w:sz="0" w:space="0" w:color="auto"/>
      </w:divBdr>
    </w:div>
    <w:div w:id="416095532">
      <w:bodyDiv w:val="1"/>
      <w:marLeft w:val="0"/>
      <w:marRight w:val="0"/>
      <w:marTop w:val="0"/>
      <w:marBottom w:val="0"/>
      <w:divBdr>
        <w:top w:val="none" w:sz="0" w:space="0" w:color="auto"/>
        <w:left w:val="none" w:sz="0" w:space="0" w:color="auto"/>
        <w:bottom w:val="none" w:sz="0" w:space="0" w:color="auto"/>
        <w:right w:val="none" w:sz="0" w:space="0" w:color="auto"/>
      </w:divBdr>
      <w:divsChild>
        <w:div w:id="872499139">
          <w:marLeft w:val="0"/>
          <w:marRight w:val="0"/>
          <w:marTop w:val="0"/>
          <w:marBottom w:val="0"/>
          <w:divBdr>
            <w:top w:val="none" w:sz="0" w:space="0" w:color="auto"/>
            <w:left w:val="none" w:sz="0" w:space="0" w:color="auto"/>
            <w:bottom w:val="none" w:sz="0" w:space="0" w:color="auto"/>
            <w:right w:val="none" w:sz="0" w:space="0" w:color="auto"/>
          </w:divBdr>
          <w:divsChild>
            <w:div w:id="1507093596">
              <w:marLeft w:val="0"/>
              <w:marRight w:val="0"/>
              <w:marTop w:val="0"/>
              <w:marBottom w:val="0"/>
              <w:divBdr>
                <w:top w:val="none" w:sz="0" w:space="0" w:color="auto"/>
                <w:left w:val="none" w:sz="0" w:space="0" w:color="auto"/>
                <w:bottom w:val="none" w:sz="0" w:space="0" w:color="auto"/>
                <w:right w:val="none" w:sz="0" w:space="0" w:color="auto"/>
              </w:divBdr>
              <w:divsChild>
                <w:div w:id="1153641641">
                  <w:marLeft w:val="0"/>
                  <w:marRight w:val="0"/>
                  <w:marTop w:val="0"/>
                  <w:marBottom w:val="0"/>
                  <w:divBdr>
                    <w:top w:val="none" w:sz="0" w:space="0" w:color="auto"/>
                    <w:left w:val="none" w:sz="0" w:space="0" w:color="auto"/>
                    <w:bottom w:val="none" w:sz="0" w:space="0" w:color="auto"/>
                    <w:right w:val="none" w:sz="0" w:space="0" w:color="auto"/>
                  </w:divBdr>
                  <w:divsChild>
                    <w:div w:id="4896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334351">
      <w:bodyDiv w:val="1"/>
      <w:marLeft w:val="0"/>
      <w:marRight w:val="0"/>
      <w:marTop w:val="0"/>
      <w:marBottom w:val="0"/>
      <w:divBdr>
        <w:top w:val="none" w:sz="0" w:space="0" w:color="auto"/>
        <w:left w:val="none" w:sz="0" w:space="0" w:color="auto"/>
        <w:bottom w:val="none" w:sz="0" w:space="0" w:color="auto"/>
        <w:right w:val="none" w:sz="0" w:space="0" w:color="auto"/>
      </w:divBdr>
    </w:div>
    <w:div w:id="417798649">
      <w:bodyDiv w:val="1"/>
      <w:marLeft w:val="0"/>
      <w:marRight w:val="0"/>
      <w:marTop w:val="0"/>
      <w:marBottom w:val="0"/>
      <w:divBdr>
        <w:top w:val="none" w:sz="0" w:space="0" w:color="auto"/>
        <w:left w:val="none" w:sz="0" w:space="0" w:color="auto"/>
        <w:bottom w:val="none" w:sz="0" w:space="0" w:color="auto"/>
        <w:right w:val="none" w:sz="0" w:space="0" w:color="auto"/>
      </w:divBdr>
    </w:div>
    <w:div w:id="419059597">
      <w:bodyDiv w:val="1"/>
      <w:marLeft w:val="0"/>
      <w:marRight w:val="0"/>
      <w:marTop w:val="0"/>
      <w:marBottom w:val="0"/>
      <w:divBdr>
        <w:top w:val="none" w:sz="0" w:space="0" w:color="auto"/>
        <w:left w:val="none" w:sz="0" w:space="0" w:color="auto"/>
        <w:bottom w:val="none" w:sz="0" w:space="0" w:color="auto"/>
        <w:right w:val="none" w:sz="0" w:space="0" w:color="auto"/>
      </w:divBdr>
    </w:div>
    <w:div w:id="419133622">
      <w:bodyDiv w:val="1"/>
      <w:marLeft w:val="0"/>
      <w:marRight w:val="0"/>
      <w:marTop w:val="0"/>
      <w:marBottom w:val="0"/>
      <w:divBdr>
        <w:top w:val="none" w:sz="0" w:space="0" w:color="auto"/>
        <w:left w:val="none" w:sz="0" w:space="0" w:color="auto"/>
        <w:bottom w:val="none" w:sz="0" w:space="0" w:color="auto"/>
        <w:right w:val="none" w:sz="0" w:space="0" w:color="auto"/>
      </w:divBdr>
      <w:divsChild>
        <w:div w:id="1549028952">
          <w:marLeft w:val="0"/>
          <w:marRight w:val="0"/>
          <w:marTop w:val="0"/>
          <w:marBottom w:val="0"/>
          <w:divBdr>
            <w:top w:val="none" w:sz="0" w:space="0" w:color="auto"/>
            <w:left w:val="none" w:sz="0" w:space="0" w:color="auto"/>
            <w:bottom w:val="none" w:sz="0" w:space="0" w:color="auto"/>
            <w:right w:val="none" w:sz="0" w:space="0" w:color="auto"/>
          </w:divBdr>
          <w:divsChild>
            <w:div w:id="525170892">
              <w:marLeft w:val="0"/>
              <w:marRight w:val="0"/>
              <w:marTop w:val="0"/>
              <w:marBottom w:val="0"/>
              <w:divBdr>
                <w:top w:val="none" w:sz="0" w:space="0" w:color="auto"/>
                <w:left w:val="none" w:sz="0" w:space="0" w:color="auto"/>
                <w:bottom w:val="none" w:sz="0" w:space="0" w:color="auto"/>
                <w:right w:val="none" w:sz="0" w:space="0" w:color="auto"/>
              </w:divBdr>
              <w:divsChild>
                <w:div w:id="2023703441">
                  <w:marLeft w:val="0"/>
                  <w:marRight w:val="0"/>
                  <w:marTop w:val="0"/>
                  <w:marBottom w:val="0"/>
                  <w:divBdr>
                    <w:top w:val="none" w:sz="0" w:space="0" w:color="auto"/>
                    <w:left w:val="none" w:sz="0" w:space="0" w:color="auto"/>
                    <w:bottom w:val="none" w:sz="0" w:space="0" w:color="auto"/>
                    <w:right w:val="none" w:sz="0" w:space="0" w:color="auto"/>
                  </w:divBdr>
                  <w:divsChild>
                    <w:div w:id="2053269064">
                      <w:marLeft w:val="0"/>
                      <w:marRight w:val="0"/>
                      <w:marTop w:val="0"/>
                      <w:marBottom w:val="0"/>
                      <w:divBdr>
                        <w:top w:val="single" w:sz="2" w:space="1" w:color="C0C0C0"/>
                        <w:left w:val="single" w:sz="2" w:space="1" w:color="C0C0C0"/>
                        <w:bottom w:val="single" w:sz="2" w:space="1" w:color="C0C0C0"/>
                        <w:right w:val="single" w:sz="2" w:space="1" w:color="C0C0C0"/>
                      </w:divBdr>
                      <w:divsChild>
                        <w:div w:id="150827778">
                          <w:marLeft w:val="0"/>
                          <w:marRight w:val="0"/>
                          <w:marTop w:val="0"/>
                          <w:marBottom w:val="0"/>
                          <w:divBdr>
                            <w:top w:val="none" w:sz="0" w:space="0" w:color="auto"/>
                            <w:left w:val="none" w:sz="0" w:space="0" w:color="auto"/>
                            <w:bottom w:val="none" w:sz="0" w:space="0" w:color="auto"/>
                            <w:right w:val="none" w:sz="0" w:space="0" w:color="auto"/>
                          </w:divBdr>
                        </w:div>
                        <w:div w:id="248347288">
                          <w:marLeft w:val="0"/>
                          <w:marRight w:val="0"/>
                          <w:marTop w:val="0"/>
                          <w:marBottom w:val="0"/>
                          <w:divBdr>
                            <w:top w:val="none" w:sz="0" w:space="0" w:color="auto"/>
                            <w:left w:val="none" w:sz="0" w:space="0" w:color="auto"/>
                            <w:bottom w:val="none" w:sz="0" w:space="0" w:color="auto"/>
                            <w:right w:val="none" w:sz="0" w:space="0" w:color="auto"/>
                          </w:divBdr>
                        </w:div>
                        <w:div w:id="451094206">
                          <w:marLeft w:val="0"/>
                          <w:marRight w:val="0"/>
                          <w:marTop w:val="0"/>
                          <w:marBottom w:val="0"/>
                          <w:divBdr>
                            <w:top w:val="none" w:sz="0" w:space="0" w:color="auto"/>
                            <w:left w:val="none" w:sz="0" w:space="0" w:color="auto"/>
                            <w:bottom w:val="none" w:sz="0" w:space="0" w:color="auto"/>
                            <w:right w:val="none" w:sz="0" w:space="0" w:color="auto"/>
                          </w:divBdr>
                        </w:div>
                        <w:div w:id="1051538941">
                          <w:marLeft w:val="0"/>
                          <w:marRight w:val="0"/>
                          <w:marTop w:val="0"/>
                          <w:marBottom w:val="0"/>
                          <w:divBdr>
                            <w:top w:val="none" w:sz="0" w:space="0" w:color="auto"/>
                            <w:left w:val="none" w:sz="0" w:space="0" w:color="auto"/>
                            <w:bottom w:val="none" w:sz="0" w:space="0" w:color="auto"/>
                            <w:right w:val="none" w:sz="0" w:space="0" w:color="auto"/>
                          </w:divBdr>
                        </w:div>
                        <w:div w:id="1098598962">
                          <w:marLeft w:val="0"/>
                          <w:marRight w:val="0"/>
                          <w:marTop w:val="0"/>
                          <w:marBottom w:val="0"/>
                          <w:divBdr>
                            <w:top w:val="none" w:sz="0" w:space="0" w:color="auto"/>
                            <w:left w:val="none" w:sz="0" w:space="0" w:color="auto"/>
                            <w:bottom w:val="none" w:sz="0" w:space="0" w:color="auto"/>
                            <w:right w:val="none" w:sz="0" w:space="0" w:color="auto"/>
                          </w:divBdr>
                        </w:div>
                        <w:div w:id="1335836745">
                          <w:marLeft w:val="0"/>
                          <w:marRight w:val="0"/>
                          <w:marTop w:val="0"/>
                          <w:marBottom w:val="0"/>
                          <w:divBdr>
                            <w:top w:val="none" w:sz="0" w:space="0" w:color="auto"/>
                            <w:left w:val="none" w:sz="0" w:space="0" w:color="auto"/>
                            <w:bottom w:val="none" w:sz="0" w:space="0" w:color="auto"/>
                            <w:right w:val="none" w:sz="0" w:space="0" w:color="auto"/>
                          </w:divBdr>
                        </w:div>
                        <w:div w:id="1394230427">
                          <w:marLeft w:val="0"/>
                          <w:marRight w:val="0"/>
                          <w:marTop w:val="0"/>
                          <w:marBottom w:val="0"/>
                          <w:divBdr>
                            <w:top w:val="none" w:sz="0" w:space="0" w:color="auto"/>
                            <w:left w:val="none" w:sz="0" w:space="0" w:color="auto"/>
                            <w:bottom w:val="none" w:sz="0" w:space="0" w:color="auto"/>
                            <w:right w:val="none" w:sz="0" w:space="0" w:color="auto"/>
                          </w:divBdr>
                        </w:div>
                        <w:div w:id="1395809830">
                          <w:marLeft w:val="0"/>
                          <w:marRight w:val="0"/>
                          <w:marTop w:val="0"/>
                          <w:marBottom w:val="0"/>
                          <w:divBdr>
                            <w:top w:val="none" w:sz="0" w:space="0" w:color="auto"/>
                            <w:left w:val="none" w:sz="0" w:space="0" w:color="auto"/>
                            <w:bottom w:val="none" w:sz="0" w:space="0" w:color="auto"/>
                            <w:right w:val="none" w:sz="0" w:space="0" w:color="auto"/>
                          </w:divBdr>
                        </w:div>
                        <w:div w:id="1435052137">
                          <w:marLeft w:val="0"/>
                          <w:marRight w:val="0"/>
                          <w:marTop w:val="0"/>
                          <w:marBottom w:val="0"/>
                          <w:divBdr>
                            <w:top w:val="none" w:sz="0" w:space="0" w:color="auto"/>
                            <w:left w:val="none" w:sz="0" w:space="0" w:color="auto"/>
                            <w:bottom w:val="none" w:sz="0" w:space="0" w:color="auto"/>
                            <w:right w:val="none" w:sz="0" w:space="0" w:color="auto"/>
                          </w:divBdr>
                        </w:div>
                        <w:div w:id="1626546916">
                          <w:marLeft w:val="0"/>
                          <w:marRight w:val="0"/>
                          <w:marTop w:val="0"/>
                          <w:marBottom w:val="0"/>
                          <w:divBdr>
                            <w:top w:val="none" w:sz="0" w:space="0" w:color="auto"/>
                            <w:left w:val="none" w:sz="0" w:space="0" w:color="auto"/>
                            <w:bottom w:val="none" w:sz="0" w:space="0" w:color="auto"/>
                            <w:right w:val="none" w:sz="0" w:space="0" w:color="auto"/>
                          </w:divBdr>
                        </w:div>
                        <w:div w:id="176491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329164">
      <w:bodyDiv w:val="1"/>
      <w:marLeft w:val="0"/>
      <w:marRight w:val="0"/>
      <w:marTop w:val="0"/>
      <w:marBottom w:val="0"/>
      <w:divBdr>
        <w:top w:val="none" w:sz="0" w:space="0" w:color="auto"/>
        <w:left w:val="none" w:sz="0" w:space="0" w:color="auto"/>
        <w:bottom w:val="none" w:sz="0" w:space="0" w:color="auto"/>
        <w:right w:val="none" w:sz="0" w:space="0" w:color="auto"/>
      </w:divBdr>
      <w:divsChild>
        <w:div w:id="1817066067">
          <w:marLeft w:val="0"/>
          <w:marRight w:val="0"/>
          <w:marTop w:val="0"/>
          <w:marBottom w:val="0"/>
          <w:divBdr>
            <w:top w:val="none" w:sz="0" w:space="0" w:color="auto"/>
            <w:left w:val="none" w:sz="0" w:space="0" w:color="auto"/>
            <w:bottom w:val="none" w:sz="0" w:space="0" w:color="auto"/>
            <w:right w:val="none" w:sz="0" w:space="0" w:color="auto"/>
          </w:divBdr>
          <w:divsChild>
            <w:div w:id="803547758">
              <w:marLeft w:val="0"/>
              <w:marRight w:val="0"/>
              <w:marTop w:val="0"/>
              <w:marBottom w:val="0"/>
              <w:divBdr>
                <w:top w:val="none" w:sz="0" w:space="0" w:color="auto"/>
                <w:left w:val="none" w:sz="0" w:space="0" w:color="auto"/>
                <w:bottom w:val="none" w:sz="0" w:space="0" w:color="auto"/>
                <w:right w:val="none" w:sz="0" w:space="0" w:color="auto"/>
              </w:divBdr>
              <w:divsChild>
                <w:div w:id="136710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21088">
      <w:bodyDiv w:val="1"/>
      <w:marLeft w:val="0"/>
      <w:marRight w:val="0"/>
      <w:marTop w:val="0"/>
      <w:marBottom w:val="0"/>
      <w:divBdr>
        <w:top w:val="none" w:sz="0" w:space="0" w:color="auto"/>
        <w:left w:val="none" w:sz="0" w:space="0" w:color="auto"/>
        <w:bottom w:val="none" w:sz="0" w:space="0" w:color="auto"/>
        <w:right w:val="none" w:sz="0" w:space="0" w:color="auto"/>
      </w:divBdr>
    </w:div>
    <w:div w:id="419763465">
      <w:bodyDiv w:val="1"/>
      <w:marLeft w:val="0"/>
      <w:marRight w:val="0"/>
      <w:marTop w:val="0"/>
      <w:marBottom w:val="0"/>
      <w:divBdr>
        <w:top w:val="none" w:sz="0" w:space="0" w:color="auto"/>
        <w:left w:val="none" w:sz="0" w:space="0" w:color="auto"/>
        <w:bottom w:val="none" w:sz="0" w:space="0" w:color="auto"/>
        <w:right w:val="none" w:sz="0" w:space="0" w:color="auto"/>
      </w:divBdr>
    </w:div>
    <w:div w:id="420567457">
      <w:bodyDiv w:val="1"/>
      <w:marLeft w:val="0"/>
      <w:marRight w:val="0"/>
      <w:marTop w:val="0"/>
      <w:marBottom w:val="0"/>
      <w:divBdr>
        <w:top w:val="none" w:sz="0" w:space="0" w:color="auto"/>
        <w:left w:val="none" w:sz="0" w:space="0" w:color="auto"/>
        <w:bottom w:val="none" w:sz="0" w:space="0" w:color="auto"/>
        <w:right w:val="none" w:sz="0" w:space="0" w:color="auto"/>
      </w:divBdr>
    </w:div>
    <w:div w:id="421224114">
      <w:bodyDiv w:val="1"/>
      <w:marLeft w:val="0"/>
      <w:marRight w:val="0"/>
      <w:marTop w:val="0"/>
      <w:marBottom w:val="0"/>
      <w:divBdr>
        <w:top w:val="none" w:sz="0" w:space="0" w:color="auto"/>
        <w:left w:val="none" w:sz="0" w:space="0" w:color="auto"/>
        <w:bottom w:val="none" w:sz="0" w:space="0" w:color="auto"/>
        <w:right w:val="none" w:sz="0" w:space="0" w:color="auto"/>
      </w:divBdr>
      <w:divsChild>
        <w:div w:id="1155799289">
          <w:marLeft w:val="0"/>
          <w:marRight w:val="0"/>
          <w:marTop w:val="0"/>
          <w:marBottom w:val="0"/>
          <w:divBdr>
            <w:top w:val="none" w:sz="0" w:space="0" w:color="auto"/>
            <w:left w:val="none" w:sz="0" w:space="0" w:color="auto"/>
            <w:bottom w:val="none" w:sz="0" w:space="0" w:color="auto"/>
            <w:right w:val="none" w:sz="0" w:space="0" w:color="auto"/>
          </w:divBdr>
          <w:divsChild>
            <w:div w:id="948513967">
              <w:marLeft w:val="0"/>
              <w:marRight w:val="0"/>
              <w:marTop w:val="0"/>
              <w:marBottom w:val="0"/>
              <w:divBdr>
                <w:top w:val="none" w:sz="0" w:space="0" w:color="auto"/>
                <w:left w:val="none" w:sz="0" w:space="0" w:color="auto"/>
                <w:bottom w:val="none" w:sz="0" w:space="0" w:color="auto"/>
                <w:right w:val="none" w:sz="0" w:space="0" w:color="auto"/>
              </w:divBdr>
              <w:divsChild>
                <w:div w:id="333806527">
                  <w:marLeft w:val="0"/>
                  <w:marRight w:val="0"/>
                  <w:marTop w:val="0"/>
                  <w:marBottom w:val="0"/>
                  <w:divBdr>
                    <w:top w:val="none" w:sz="0" w:space="0" w:color="auto"/>
                    <w:left w:val="none" w:sz="0" w:space="0" w:color="auto"/>
                    <w:bottom w:val="none" w:sz="0" w:space="0" w:color="auto"/>
                    <w:right w:val="none" w:sz="0" w:space="0" w:color="auto"/>
                  </w:divBdr>
                  <w:divsChild>
                    <w:div w:id="163309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0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82757">
      <w:bodyDiv w:val="1"/>
      <w:marLeft w:val="0"/>
      <w:marRight w:val="0"/>
      <w:marTop w:val="0"/>
      <w:marBottom w:val="0"/>
      <w:divBdr>
        <w:top w:val="none" w:sz="0" w:space="0" w:color="auto"/>
        <w:left w:val="none" w:sz="0" w:space="0" w:color="auto"/>
        <w:bottom w:val="none" w:sz="0" w:space="0" w:color="auto"/>
        <w:right w:val="none" w:sz="0" w:space="0" w:color="auto"/>
      </w:divBdr>
    </w:div>
    <w:div w:id="424770987">
      <w:bodyDiv w:val="1"/>
      <w:marLeft w:val="0"/>
      <w:marRight w:val="0"/>
      <w:marTop w:val="0"/>
      <w:marBottom w:val="0"/>
      <w:divBdr>
        <w:top w:val="none" w:sz="0" w:space="0" w:color="auto"/>
        <w:left w:val="none" w:sz="0" w:space="0" w:color="auto"/>
        <w:bottom w:val="none" w:sz="0" w:space="0" w:color="auto"/>
        <w:right w:val="none" w:sz="0" w:space="0" w:color="auto"/>
      </w:divBdr>
    </w:div>
    <w:div w:id="426076791">
      <w:bodyDiv w:val="1"/>
      <w:marLeft w:val="0"/>
      <w:marRight w:val="0"/>
      <w:marTop w:val="0"/>
      <w:marBottom w:val="0"/>
      <w:divBdr>
        <w:top w:val="none" w:sz="0" w:space="0" w:color="auto"/>
        <w:left w:val="none" w:sz="0" w:space="0" w:color="auto"/>
        <w:bottom w:val="none" w:sz="0" w:space="0" w:color="auto"/>
        <w:right w:val="none" w:sz="0" w:space="0" w:color="auto"/>
      </w:divBdr>
    </w:div>
    <w:div w:id="427502867">
      <w:bodyDiv w:val="1"/>
      <w:marLeft w:val="0"/>
      <w:marRight w:val="0"/>
      <w:marTop w:val="0"/>
      <w:marBottom w:val="0"/>
      <w:divBdr>
        <w:top w:val="none" w:sz="0" w:space="0" w:color="auto"/>
        <w:left w:val="none" w:sz="0" w:space="0" w:color="auto"/>
        <w:bottom w:val="none" w:sz="0" w:space="0" w:color="auto"/>
        <w:right w:val="none" w:sz="0" w:space="0" w:color="auto"/>
      </w:divBdr>
    </w:div>
    <w:div w:id="430971543">
      <w:bodyDiv w:val="1"/>
      <w:marLeft w:val="0"/>
      <w:marRight w:val="0"/>
      <w:marTop w:val="0"/>
      <w:marBottom w:val="0"/>
      <w:divBdr>
        <w:top w:val="none" w:sz="0" w:space="0" w:color="auto"/>
        <w:left w:val="none" w:sz="0" w:space="0" w:color="auto"/>
        <w:bottom w:val="none" w:sz="0" w:space="0" w:color="auto"/>
        <w:right w:val="none" w:sz="0" w:space="0" w:color="auto"/>
      </w:divBdr>
    </w:div>
    <w:div w:id="431246792">
      <w:bodyDiv w:val="1"/>
      <w:marLeft w:val="0"/>
      <w:marRight w:val="0"/>
      <w:marTop w:val="0"/>
      <w:marBottom w:val="0"/>
      <w:divBdr>
        <w:top w:val="none" w:sz="0" w:space="0" w:color="auto"/>
        <w:left w:val="none" w:sz="0" w:space="0" w:color="auto"/>
        <w:bottom w:val="none" w:sz="0" w:space="0" w:color="auto"/>
        <w:right w:val="none" w:sz="0" w:space="0" w:color="auto"/>
      </w:divBdr>
      <w:divsChild>
        <w:div w:id="919405383">
          <w:marLeft w:val="0"/>
          <w:marRight w:val="0"/>
          <w:marTop w:val="0"/>
          <w:marBottom w:val="0"/>
          <w:divBdr>
            <w:top w:val="none" w:sz="0" w:space="0" w:color="auto"/>
            <w:left w:val="none" w:sz="0" w:space="0" w:color="auto"/>
            <w:bottom w:val="none" w:sz="0" w:space="0" w:color="auto"/>
            <w:right w:val="none" w:sz="0" w:space="0" w:color="auto"/>
          </w:divBdr>
        </w:div>
        <w:div w:id="1340347637">
          <w:marLeft w:val="0"/>
          <w:marRight w:val="0"/>
          <w:marTop w:val="0"/>
          <w:marBottom w:val="0"/>
          <w:divBdr>
            <w:top w:val="none" w:sz="0" w:space="0" w:color="auto"/>
            <w:left w:val="none" w:sz="0" w:space="0" w:color="auto"/>
            <w:bottom w:val="none" w:sz="0" w:space="0" w:color="auto"/>
            <w:right w:val="none" w:sz="0" w:space="0" w:color="auto"/>
          </w:divBdr>
        </w:div>
        <w:div w:id="300158255">
          <w:marLeft w:val="0"/>
          <w:marRight w:val="0"/>
          <w:marTop w:val="0"/>
          <w:marBottom w:val="0"/>
          <w:divBdr>
            <w:top w:val="none" w:sz="0" w:space="0" w:color="auto"/>
            <w:left w:val="none" w:sz="0" w:space="0" w:color="auto"/>
            <w:bottom w:val="none" w:sz="0" w:space="0" w:color="auto"/>
            <w:right w:val="none" w:sz="0" w:space="0" w:color="auto"/>
          </w:divBdr>
        </w:div>
        <w:div w:id="1493179541">
          <w:marLeft w:val="0"/>
          <w:marRight w:val="0"/>
          <w:marTop w:val="0"/>
          <w:marBottom w:val="0"/>
          <w:divBdr>
            <w:top w:val="none" w:sz="0" w:space="0" w:color="auto"/>
            <w:left w:val="none" w:sz="0" w:space="0" w:color="auto"/>
            <w:bottom w:val="none" w:sz="0" w:space="0" w:color="auto"/>
            <w:right w:val="none" w:sz="0" w:space="0" w:color="auto"/>
          </w:divBdr>
        </w:div>
        <w:div w:id="597564586">
          <w:marLeft w:val="0"/>
          <w:marRight w:val="0"/>
          <w:marTop w:val="0"/>
          <w:marBottom w:val="0"/>
          <w:divBdr>
            <w:top w:val="none" w:sz="0" w:space="0" w:color="auto"/>
            <w:left w:val="none" w:sz="0" w:space="0" w:color="auto"/>
            <w:bottom w:val="none" w:sz="0" w:space="0" w:color="auto"/>
            <w:right w:val="none" w:sz="0" w:space="0" w:color="auto"/>
          </w:divBdr>
        </w:div>
        <w:div w:id="1182862937">
          <w:marLeft w:val="0"/>
          <w:marRight w:val="0"/>
          <w:marTop w:val="0"/>
          <w:marBottom w:val="0"/>
          <w:divBdr>
            <w:top w:val="none" w:sz="0" w:space="0" w:color="auto"/>
            <w:left w:val="none" w:sz="0" w:space="0" w:color="auto"/>
            <w:bottom w:val="none" w:sz="0" w:space="0" w:color="auto"/>
            <w:right w:val="none" w:sz="0" w:space="0" w:color="auto"/>
          </w:divBdr>
        </w:div>
        <w:div w:id="2067029653">
          <w:marLeft w:val="0"/>
          <w:marRight w:val="0"/>
          <w:marTop w:val="0"/>
          <w:marBottom w:val="0"/>
          <w:divBdr>
            <w:top w:val="none" w:sz="0" w:space="0" w:color="auto"/>
            <w:left w:val="none" w:sz="0" w:space="0" w:color="auto"/>
            <w:bottom w:val="none" w:sz="0" w:space="0" w:color="auto"/>
            <w:right w:val="none" w:sz="0" w:space="0" w:color="auto"/>
          </w:divBdr>
        </w:div>
        <w:div w:id="646932967">
          <w:marLeft w:val="0"/>
          <w:marRight w:val="0"/>
          <w:marTop w:val="0"/>
          <w:marBottom w:val="0"/>
          <w:divBdr>
            <w:top w:val="none" w:sz="0" w:space="0" w:color="auto"/>
            <w:left w:val="none" w:sz="0" w:space="0" w:color="auto"/>
            <w:bottom w:val="none" w:sz="0" w:space="0" w:color="auto"/>
            <w:right w:val="none" w:sz="0" w:space="0" w:color="auto"/>
          </w:divBdr>
        </w:div>
        <w:div w:id="2097245580">
          <w:marLeft w:val="0"/>
          <w:marRight w:val="0"/>
          <w:marTop w:val="0"/>
          <w:marBottom w:val="0"/>
          <w:divBdr>
            <w:top w:val="none" w:sz="0" w:space="0" w:color="auto"/>
            <w:left w:val="none" w:sz="0" w:space="0" w:color="auto"/>
            <w:bottom w:val="none" w:sz="0" w:space="0" w:color="auto"/>
            <w:right w:val="none" w:sz="0" w:space="0" w:color="auto"/>
          </w:divBdr>
        </w:div>
        <w:div w:id="986318217">
          <w:marLeft w:val="0"/>
          <w:marRight w:val="0"/>
          <w:marTop w:val="0"/>
          <w:marBottom w:val="0"/>
          <w:divBdr>
            <w:top w:val="none" w:sz="0" w:space="0" w:color="auto"/>
            <w:left w:val="none" w:sz="0" w:space="0" w:color="auto"/>
            <w:bottom w:val="none" w:sz="0" w:space="0" w:color="auto"/>
            <w:right w:val="none" w:sz="0" w:space="0" w:color="auto"/>
          </w:divBdr>
        </w:div>
        <w:div w:id="1622612869">
          <w:marLeft w:val="0"/>
          <w:marRight w:val="0"/>
          <w:marTop w:val="0"/>
          <w:marBottom w:val="0"/>
          <w:divBdr>
            <w:top w:val="none" w:sz="0" w:space="0" w:color="auto"/>
            <w:left w:val="none" w:sz="0" w:space="0" w:color="auto"/>
            <w:bottom w:val="none" w:sz="0" w:space="0" w:color="auto"/>
            <w:right w:val="none" w:sz="0" w:space="0" w:color="auto"/>
          </w:divBdr>
        </w:div>
        <w:div w:id="1316421946">
          <w:marLeft w:val="0"/>
          <w:marRight w:val="0"/>
          <w:marTop w:val="0"/>
          <w:marBottom w:val="0"/>
          <w:divBdr>
            <w:top w:val="none" w:sz="0" w:space="0" w:color="auto"/>
            <w:left w:val="none" w:sz="0" w:space="0" w:color="auto"/>
            <w:bottom w:val="none" w:sz="0" w:space="0" w:color="auto"/>
            <w:right w:val="none" w:sz="0" w:space="0" w:color="auto"/>
          </w:divBdr>
        </w:div>
        <w:div w:id="518734855">
          <w:marLeft w:val="0"/>
          <w:marRight w:val="0"/>
          <w:marTop w:val="0"/>
          <w:marBottom w:val="0"/>
          <w:divBdr>
            <w:top w:val="none" w:sz="0" w:space="0" w:color="auto"/>
            <w:left w:val="none" w:sz="0" w:space="0" w:color="auto"/>
            <w:bottom w:val="none" w:sz="0" w:space="0" w:color="auto"/>
            <w:right w:val="none" w:sz="0" w:space="0" w:color="auto"/>
          </w:divBdr>
        </w:div>
        <w:div w:id="1868367745">
          <w:marLeft w:val="0"/>
          <w:marRight w:val="0"/>
          <w:marTop w:val="0"/>
          <w:marBottom w:val="0"/>
          <w:divBdr>
            <w:top w:val="none" w:sz="0" w:space="0" w:color="auto"/>
            <w:left w:val="none" w:sz="0" w:space="0" w:color="auto"/>
            <w:bottom w:val="none" w:sz="0" w:space="0" w:color="auto"/>
            <w:right w:val="none" w:sz="0" w:space="0" w:color="auto"/>
          </w:divBdr>
        </w:div>
        <w:div w:id="1845363395">
          <w:marLeft w:val="0"/>
          <w:marRight w:val="0"/>
          <w:marTop w:val="0"/>
          <w:marBottom w:val="0"/>
          <w:divBdr>
            <w:top w:val="none" w:sz="0" w:space="0" w:color="auto"/>
            <w:left w:val="none" w:sz="0" w:space="0" w:color="auto"/>
            <w:bottom w:val="none" w:sz="0" w:space="0" w:color="auto"/>
            <w:right w:val="none" w:sz="0" w:space="0" w:color="auto"/>
          </w:divBdr>
        </w:div>
        <w:div w:id="166289928">
          <w:marLeft w:val="0"/>
          <w:marRight w:val="0"/>
          <w:marTop w:val="0"/>
          <w:marBottom w:val="0"/>
          <w:divBdr>
            <w:top w:val="none" w:sz="0" w:space="0" w:color="auto"/>
            <w:left w:val="none" w:sz="0" w:space="0" w:color="auto"/>
            <w:bottom w:val="none" w:sz="0" w:space="0" w:color="auto"/>
            <w:right w:val="none" w:sz="0" w:space="0" w:color="auto"/>
          </w:divBdr>
        </w:div>
        <w:div w:id="1970669879">
          <w:marLeft w:val="0"/>
          <w:marRight w:val="0"/>
          <w:marTop w:val="0"/>
          <w:marBottom w:val="0"/>
          <w:divBdr>
            <w:top w:val="none" w:sz="0" w:space="0" w:color="auto"/>
            <w:left w:val="none" w:sz="0" w:space="0" w:color="auto"/>
            <w:bottom w:val="none" w:sz="0" w:space="0" w:color="auto"/>
            <w:right w:val="none" w:sz="0" w:space="0" w:color="auto"/>
          </w:divBdr>
        </w:div>
        <w:div w:id="542324766">
          <w:marLeft w:val="0"/>
          <w:marRight w:val="0"/>
          <w:marTop w:val="0"/>
          <w:marBottom w:val="0"/>
          <w:divBdr>
            <w:top w:val="none" w:sz="0" w:space="0" w:color="auto"/>
            <w:left w:val="none" w:sz="0" w:space="0" w:color="auto"/>
            <w:bottom w:val="none" w:sz="0" w:space="0" w:color="auto"/>
            <w:right w:val="none" w:sz="0" w:space="0" w:color="auto"/>
          </w:divBdr>
        </w:div>
        <w:div w:id="4023250">
          <w:marLeft w:val="0"/>
          <w:marRight w:val="0"/>
          <w:marTop w:val="0"/>
          <w:marBottom w:val="0"/>
          <w:divBdr>
            <w:top w:val="none" w:sz="0" w:space="0" w:color="auto"/>
            <w:left w:val="none" w:sz="0" w:space="0" w:color="auto"/>
            <w:bottom w:val="none" w:sz="0" w:space="0" w:color="auto"/>
            <w:right w:val="none" w:sz="0" w:space="0" w:color="auto"/>
          </w:divBdr>
        </w:div>
        <w:div w:id="511260738">
          <w:marLeft w:val="0"/>
          <w:marRight w:val="0"/>
          <w:marTop w:val="0"/>
          <w:marBottom w:val="0"/>
          <w:divBdr>
            <w:top w:val="none" w:sz="0" w:space="0" w:color="auto"/>
            <w:left w:val="none" w:sz="0" w:space="0" w:color="auto"/>
            <w:bottom w:val="none" w:sz="0" w:space="0" w:color="auto"/>
            <w:right w:val="none" w:sz="0" w:space="0" w:color="auto"/>
          </w:divBdr>
        </w:div>
        <w:div w:id="1417048557">
          <w:marLeft w:val="0"/>
          <w:marRight w:val="0"/>
          <w:marTop w:val="0"/>
          <w:marBottom w:val="0"/>
          <w:divBdr>
            <w:top w:val="none" w:sz="0" w:space="0" w:color="auto"/>
            <w:left w:val="none" w:sz="0" w:space="0" w:color="auto"/>
            <w:bottom w:val="none" w:sz="0" w:space="0" w:color="auto"/>
            <w:right w:val="none" w:sz="0" w:space="0" w:color="auto"/>
          </w:divBdr>
        </w:div>
        <w:div w:id="1205101896">
          <w:marLeft w:val="0"/>
          <w:marRight w:val="0"/>
          <w:marTop w:val="0"/>
          <w:marBottom w:val="0"/>
          <w:divBdr>
            <w:top w:val="none" w:sz="0" w:space="0" w:color="auto"/>
            <w:left w:val="none" w:sz="0" w:space="0" w:color="auto"/>
            <w:bottom w:val="none" w:sz="0" w:space="0" w:color="auto"/>
            <w:right w:val="none" w:sz="0" w:space="0" w:color="auto"/>
          </w:divBdr>
        </w:div>
      </w:divsChild>
    </w:div>
    <w:div w:id="432015601">
      <w:bodyDiv w:val="1"/>
      <w:marLeft w:val="0"/>
      <w:marRight w:val="0"/>
      <w:marTop w:val="0"/>
      <w:marBottom w:val="0"/>
      <w:divBdr>
        <w:top w:val="none" w:sz="0" w:space="0" w:color="auto"/>
        <w:left w:val="none" w:sz="0" w:space="0" w:color="auto"/>
        <w:bottom w:val="none" w:sz="0" w:space="0" w:color="auto"/>
        <w:right w:val="none" w:sz="0" w:space="0" w:color="auto"/>
      </w:divBdr>
    </w:div>
    <w:div w:id="433019507">
      <w:bodyDiv w:val="1"/>
      <w:marLeft w:val="0"/>
      <w:marRight w:val="0"/>
      <w:marTop w:val="0"/>
      <w:marBottom w:val="0"/>
      <w:divBdr>
        <w:top w:val="none" w:sz="0" w:space="0" w:color="auto"/>
        <w:left w:val="none" w:sz="0" w:space="0" w:color="auto"/>
        <w:bottom w:val="none" w:sz="0" w:space="0" w:color="auto"/>
        <w:right w:val="none" w:sz="0" w:space="0" w:color="auto"/>
      </w:divBdr>
    </w:div>
    <w:div w:id="433521792">
      <w:bodyDiv w:val="1"/>
      <w:marLeft w:val="0"/>
      <w:marRight w:val="0"/>
      <w:marTop w:val="0"/>
      <w:marBottom w:val="0"/>
      <w:divBdr>
        <w:top w:val="none" w:sz="0" w:space="0" w:color="auto"/>
        <w:left w:val="none" w:sz="0" w:space="0" w:color="auto"/>
        <w:bottom w:val="none" w:sz="0" w:space="0" w:color="auto"/>
        <w:right w:val="none" w:sz="0" w:space="0" w:color="auto"/>
      </w:divBdr>
      <w:divsChild>
        <w:div w:id="1660187977">
          <w:marLeft w:val="300"/>
          <w:marRight w:val="300"/>
          <w:marTop w:val="75"/>
          <w:marBottom w:val="75"/>
          <w:divBdr>
            <w:top w:val="none" w:sz="0" w:space="0" w:color="auto"/>
            <w:left w:val="none" w:sz="0" w:space="0" w:color="auto"/>
            <w:bottom w:val="none" w:sz="0" w:space="0" w:color="auto"/>
            <w:right w:val="none" w:sz="0" w:space="0" w:color="auto"/>
          </w:divBdr>
          <w:divsChild>
            <w:div w:id="1241016733">
              <w:marLeft w:val="0"/>
              <w:marRight w:val="0"/>
              <w:marTop w:val="0"/>
              <w:marBottom w:val="0"/>
              <w:divBdr>
                <w:top w:val="none" w:sz="0" w:space="0" w:color="auto"/>
                <w:left w:val="none" w:sz="0" w:space="0" w:color="auto"/>
                <w:bottom w:val="none" w:sz="0" w:space="0" w:color="auto"/>
                <w:right w:val="none" w:sz="0" w:space="0" w:color="auto"/>
              </w:divBdr>
              <w:divsChild>
                <w:div w:id="1773355335">
                  <w:marLeft w:val="0"/>
                  <w:marRight w:val="0"/>
                  <w:marTop w:val="0"/>
                  <w:marBottom w:val="0"/>
                  <w:divBdr>
                    <w:top w:val="none" w:sz="0" w:space="0" w:color="auto"/>
                    <w:left w:val="none" w:sz="0" w:space="0" w:color="auto"/>
                    <w:bottom w:val="none" w:sz="0" w:space="0" w:color="auto"/>
                    <w:right w:val="none" w:sz="0" w:space="0" w:color="auto"/>
                  </w:divBdr>
                  <w:divsChild>
                    <w:div w:id="59999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861532">
      <w:bodyDiv w:val="1"/>
      <w:marLeft w:val="0"/>
      <w:marRight w:val="0"/>
      <w:marTop w:val="0"/>
      <w:marBottom w:val="0"/>
      <w:divBdr>
        <w:top w:val="none" w:sz="0" w:space="0" w:color="auto"/>
        <w:left w:val="none" w:sz="0" w:space="0" w:color="auto"/>
        <w:bottom w:val="none" w:sz="0" w:space="0" w:color="auto"/>
        <w:right w:val="none" w:sz="0" w:space="0" w:color="auto"/>
      </w:divBdr>
      <w:divsChild>
        <w:div w:id="377826095">
          <w:marLeft w:val="0"/>
          <w:marRight w:val="0"/>
          <w:marTop w:val="0"/>
          <w:marBottom w:val="0"/>
          <w:divBdr>
            <w:top w:val="none" w:sz="0" w:space="0" w:color="auto"/>
            <w:left w:val="none" w:sz="0" w:space="0" w:color="auto"/>
            <w:bottom w:val="none" w:sz="0" w:space="0" w:color="auto"/>
            <w:right w:val="none" w:sz="0" w:space="0" w:color="auto"/>
          </w:divBdr>
          <w:divsChild>
            <w:div w:id="1521551678">
              <w:marLeft w:val="0"/>
              <w:marRight w:val="0"/>
              <w:marTop w:val="0"/>
              <w:marBottom w:val="0"/>
              <w:divBdr>
                <w:top w:val="none" w:sz="0" w:space="0" w:color="auto"/>
                <w:left w:val="none" w:sz="0" w:space="0" w:color="auto"/>
                <w:bottom w:val="none" w:sz="0" w:space="0" w:color="auto"/>
                <w:right w:val="none" w:sz="0" w:space="0" w:color="auto"/>
              </w:divBdr>
            </w:div>
            <w:div w:id="1629119010">
              <w:marLeft w:val="0"/>
              <w:marRight w:val="0"/>
              <w:marTop w:val="0"/>
              <w:marBottom w:val="0"/>
              <w:divBdr>
                <w:top w:val="none" w:sz="0" w:space="0" w:color="auto"/>
                <w:left w:val="none" w:sz="0" w:space="0" w:color="auto"/>
                <w:bottom w:val="none" w:sz="0" w:space="0" w:color="auto"/>
                <w:right w:val="none" w:sz="0" w:space="0" w:color="auto"/>
              </w:divBdr>
            </w:div>
          </w:divsChild>
        </w:div>
        <w:div w:id="404114472">
          <w:marLeft w:val="0"/>
          <w:marRight w:val="0"/>
          <w:marTop w:val="0"/>
          <w:marBottom w:val="0"/>
          <w:divBdr>
            <w:top w:val="none" w:sz="0" w:space="0" w:color="auto"/>
            <w:left w:val="none" w:sz="0" w:space="0" w:color="auto"/>
            <w:bottom w:val="none" w:sz="0" w:space="0" w:color="auto"/>
            <w:right w:val="none" w:sz="0" w:space="0" w:color="auto"/>
          </w:divBdr>
          <w:divsChild>
            <w:div w:id="1803308627">
              <w:marLeft w:val="0"/>
              <w:marRight w:val="0"/>
              <w:marTop w:val="0"/>
              <w:marBottom w:val="0"/>
              <w:divBdr>
                <w:top w:val="none" w:sz="0" w:space="0" w:color="auto"/>
                <w:left w:val="none" w:sz="0" w:space="0" w:color="auto"/>
                <w:bottom w:val="none" w:sz="0" w:space="0" w:color="auto"/>
                <w:right w:val="none" w:sz="0" w:space="0" w:color="auto"/>
              </w:divBdr>
            </w:div>
            <w:div w:id="1915434385">
              <w:marLeft w:val="0"/>
              <w:marRight w:val="0"/>
              <w:marTop w:val="0"/>
              <w:marBottom w:val="0"/>
              <w:divBdr>
                <w:top w:val="none" w:sz="0" w:space="0" w:color="auto"/>
                <w:left w:val="none" w:sz="0" w:space="0" w:color="auto"/>
                <w:bottom w:val="none" w:sz="0" w:space="0" w:color="auto"/>
                <w:right w:val="none" w:sz="0" w:space="0" w:color="auto"/>
              </w:divBdr>
            </w:div>
          </w:divsChild>
        </w:div>
        <w:div w:id="438070098">
          <w:marLeft w:val="0"/>
          <w:marRight w:val="0"/>
          <w:marTop w:val="0"/>
          <w:marBottom w:val="0"/>
          <w:divBdr>
            <w:top w:val="none" w:sz="0" w:space="0" w:color="auto"/>
            <w:left w:val="none" w:sz="0" w:space="0" w:color="auto"/>
            <w:bottom w:val="none" w:sz="0" w:space="0" w:color="auto"/>
            <w:right w:val="none" w:sz="0" w:space="0" w:color="auto"/>
          </w:divBdr>
        </w:div>
        <w:div w:id="731006197">
          <w:marLeft w:val="0"/>
          <w:marRight w:val="0"/>
          <w:marTop w:val="0"/>
          <w:marBottom w:val="0"/>
          <w:divBdr>
            <w:top w:val="none" w:sz="0" w:space="0" w:color="auto"/>
            <w:left w:val="none" w:sz="0" w:space="0" w:color="auto"/>
            <w:bottom w:val="none" w:sz="0" w:space="0" w:color="auto"/>
            <w:right w:val="none" w:sz="0" w:space="0" w:color="auto"/>
          </w:divBdr>
          <w:divsChild>
            <w:div w:id="692149692">
              <w:marLeft w:val="0"/>
              <w:marRight w:val="0"/>
              <w:marTop w:val="0"/>
              <w:marBottom w:val="0"/>
              <w:divBdr>
                <w:top w:val="none" w:sz="0" w:space="0" w:color="auto"/>
                <w:left w:val="none" w:sz="0" w:space="0" w:color="auto"/>
                <w:bottom w:val="none" w:sz="0" w:space="0" w:color="auto"/>
                <w:right w:val="none" w:sz="0" w:space="0" w:color="auto"/>
              </w:divBdr>
            </w:div>
            <w:div w:id="858275919">
              <w:marLeft w:val="0"/>
              <w:marRight w:val="0"/>
              <w:marTop w:val="0"/>
              <w:marBottom w:val="0"/>
              <w:divBdr>
                <w:top w:val="none" w:sz="0" w:space="0" w:color="auto"/>
                <w:left w:val="none" w:sz="0" w:space="0" w:color="auto"/>
                <w:bottom w:val="none" w:sz="0" w:space="0" w:color="auto"/>
                <w:right w:val="none" w:sz="0" w:space="0" w:color="auto"/>
              </w:divBdr>
            </w:div>
          </w:divsChild>
        </w:div>
        <w:div w:id="750272349">
          <w:marLeft w:val="0"/>
          <w:marRight w:val="0"/>
          <w:marTop w:val="0"/>
          <w:marBottom w:val="0"/>
          <w:divBdr>
            <w:top w:val="none" w:sz="0" w:space="0" w:color="auto"/>
            <w:left w:val="none" w:sz="0" w:space="0" w:color="auto"/>
            <w:bottom w:val="none" w:sz="0" w:space="0" w:color="auto"/>
            <w:right w:val="none" w:sz="0" w:space="0" w:color="auto"/>
          </w:divBdr>
          <w:divsChild>
            <w:div w:id="987051764">
              <w:marLeft w:val="0"/>
              <w:marRight w:val="0"/>
              <w:marTop w:val="0"/>
              <w:marBottom w:val="0"/>
              <w:divBdr>
                <w:top w:val="none" w:sz="0" w:space="0" w:color="auto"/>
                <w:left w:val="none" w:sz="0" w:space="0" w:color="auto"/>
                <w:bottom w:val="none" w:sz="0" w:space="0" w:color="auto"/>
                <w:right w:val="none" w:sz="0" w:space="0" w:color="auto"/>
              </w:divBdr>
            </w:div>
            <w:div w:id="1039547591">
              <w:marLeft w:val="0"/>
              <w:marRight w:val="0"/>
              <w:marTop w:val="0"/>
              <w:marBottom w:val="0"/>
              <w:divBdr>
                <w:top w:val="none" w:sz="0" w:space="0" w:color="auto"/>
                <w:left w:val="none" w:sz="0" w:space="0" w:color="auto"/>
                <w:bottom w:val="none" w:sz="0" w:space="0" w:color="auto"/>
                <w:right w:val="none" w:sz="0" w:space="0" w:color="auto"/>
              </w:divBdr>
            </w:div>
          </w:divsChild>
        </w:div>
        <w:div w:id="1339649330">
          <w:marLeft w:val="0"/>
          <w:marRight w:val="0"/>
          <w:marTop w:val="0"/>
          <w:marBottom w:val="0"/>
          <w:divBdr>
            <w:top w:val="none" w:sz="0" w:space="0" w:color="auto"/>
            <w:left w:val="none" w:sz="0" w:space="0" w:color="auto"/>
            <w:bottom w:val="none" w:sz="0" w:space="0" w:color="auto"/>
            <w:right w:val="none" w:sz="0" w:space="0" w:color="auto"/>
          </w:divBdr>
          <w:divsChild>
            <w:div w:id="761337645">
              <w:marLeft w:val="0"/>
              <w:marRight w:val="0"/>
              <w:marTop w:val="0"/>
              <w:marBottom w:val="0"/>
              <w:divBdr>
                <w:top w:val="none" w:sz="0" w:space="0" w:color="auto"/>
                <w:left w:val="none" w:sz="0" w:space="0" w:color="auto"/>
                <w:bottom w:val="none" w:sz="0" w:space="0" w:color="auto"/>
                <w:right w:val="none" w:sz="0" w:space="0" w:color="auto"/>
              </w:divBdr>
            </w:div>
            <w:div w:id="801656322">
              <w:marLeft w:val="0"/>
              <w:marRight w:val="0"/>
              <w:marTop w:val="0"/>
              <w:marBottom w:val="0"/>
              <w:divBdr>
                <w:top w:val="none" w:sz="0" w:space="0" w:color="auto"/>
                <w:left w:val="none" w:sz="0" w:space="0" w:color="auto"/>
                <w:bottom w:val="none" w:sz="0" w:space="0" w:color="auto"/>
                <w:right w:val="none" w:sz="0" w:space="0" w:color="auto"/>
              </w:divBdr>
            </w:div>
          </w:divsChild>
        </w:div>
        <w:div w:id="1697392454">
          <w:marLeft w:val="0"/>
          <w:marRight w:val="0"/>
          <w:marTop w:val="0"/>
          <w:marBottom w:val="0"/>
          <w:divBdr>
            <w:top w:val="none" w:sz="0" w:space="0" w:color="auto"/>
            <w:left w:val="none" w:sz="0" w:space="0" w:color="auto"/>
            <w:bottom w:val="none" w:sz="0" w:space="0" w:color="auto"/>
            <w:right w:val="none" w:sz="0" w:space="0" w:color="auto"/>
          </w:divBdr>
          <w:divsChild>
            <w:div w:id="1247493114">
              <w:marLeft w:val="0"/>
              <w:marRight w:val="0"/>
              <w:marTop w:val="0"/>
              <w:marBottom w:val="0"/>
              <w:divBdr>
                <w:top w:val="none" w:sz="0" w:space="0" w:color="auto"/>
                <w:left w:val="none" w:sz="0" w:space="0" w:color="auto"/>
                <w:bottom w:val="none" w:sz="0" w:space="0" w:color="auto"/>
                <w:right w:val="none" w:sz="0" w:space="0" w:color="auto"/>
              </w:divBdr>
            </w:div>
            <w:div w:id="208248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65340">
      <w:bodyDiv w:val="1"/>
      <w:marLeft w:val="0"/>
      <w:marRight w:val="0"/>
      <w:marTop w:val="0"/>
      <w:marBottom w:val="0"/>
      <w:divBdr>
        <w:top w:val="none" w:sz="0" w:space="0" w:color="auto"/>
        <w:left w:val="none" w:sz="0" w:space="0" w:color="auto"/>
        <w:bottom w:val="none" w:sz="0" w:space="0" w:color="auto"/>
        <w:right w:val="none" w:sz="0" w:space="0" w:color="auto"/>
      </w:divBdr>
      <w:divsChild>
        <w:div w:id="326832530">
          <w:marLeft w:val="0"/>
          <w:marRight w:val="0"/>
          <w:marTop w:val="0"/>
          <w:marBottom w:val="0"/>
          <w:divBdr>
            <w:top w:val="none" w:sz="0" w:space="0" w:color="auto"/>
            <w:left w:val="none" w:sz="0" w:space="0" w:color="auto"/>
            <w:bottom w:val="none" w:sz="0" w:space="0" w:color="auto"/>
            <w:right w:val="none" w:sz="0" w:space="0" w:color="auto"/>
          </w:divBdr>
        </w:div>
        <w:div w:id="235096231">
          <w:marLeft w:val="0"/>
          <w:marRight w:val="0"/>
          <w:marTop w:val="0"/>
          <w:marBottom w:val="0"/>
          <w:divBdr>
            <w:top w:val="none" w:sz="0" w:space="0" w:color="auto"/>
            <w:left w:val="none" w:sz="0" w:space="0" w:color="auto"/>
            <w:bottom w:val="none" w:sz="0" w:space="0" w:color="auto"/>
            <w:right w:val="none" w:sz="0" w:space="0" w:color="auto"/>
          </w:divBdr>
        </w:div>
        <w:div w:id="1055273170">
          <w:marLeft w:val="0"/>
          <w:marRight w:val="0"/>
          <w:marTop w:val="0"/>
          <w:marBottom w:val="0"/>
          <w:divBdr>
            <w:top w:val="none" w:sz="0" w:space="0" w:color="auto"/>
            <w:left w:val="none" w:sz="0" w:space="0" w:color="auto"/>
            <w:bottom w:val="none" w:sz="0" w:space="0" w:color="auto"/>
            <w:right w:val="none" w:sz="0" w:space="0" w:color="auto"/>
          </w:divBdr>
        </w:div>
        <w:div w:id="2009012786">
          <w:marLeft w:val="0"/>
          <w:marRight w:val="0"/>
          <w:marTop w:val="0"/>
          <w:marBottom w:val="0"/>
          <w:divBdr>
            <w:top w:val="none" w:sz="0" w:space="0" w:color="auto"/>
            <w:left w:val="none" w:sz="0" w:space="0" w:color="auto"/>
            <w:bottom w:val="none" w:sz="0" w:space="0" w:color="auto"/>
            <w:right w:val="none" w:sz="0" w:space="0" w:color="auto"/>
          </w:divBdr>
        </w:div>
        <w:div w:id="1119952106">
          <w:marLeft w:val="0"/>
          <w:marRight w:val="0"/>
          <w:marTop w:val="0"/>
          <w:marBottom w:val="0"/>
          <w:divBdr>
            <w:top w:val="none" w:sz="0" w:space="0" w:color="auto"/>
            <w:left w:val="none" w:sz="0" w:space="0" w:color="auto"/>
            <w:bottom w:val="none" w:sz="0" w:space="0" w:color="auto"/>
            <w:right w:val="none" w:sz="0" w:space="0" w:color="auto"/>
          </w:divBdr>
        </w:div>
        <w:div w:id="692222493">
          <w:marLeft w:val="0"/>
          <w:marRight w:val="0"/>
          <w:marTop w:val="0"/>
          <w:marBottom w:val="0"/>
          <w:divBdr>
            <w:top w:val="none" w:sz="0" w:space="0" w:color="auto"/>
            <w:left w:val="none" w:sz="0" w:space="0" w:color="auto"/>
            <w:bottom w:val="none" w:sz="0" w:space="0" w:color="auto"/>
            <w:right w:val="none" w:sz="0" w:space="0" w:color="auto"/>
          </w:divBdr>
        </w:div>
        <w:div w:id="679743781">
          <w:marLeft w:val="0"/>
          <w:marRight w:val="0"/>
          <w:marTop w:val="0"/>
          <w:marBottom w:val="0"/>
          <w:divBdr>
            <w:top w:val="none" w:sz="0" w:space="0" w:color="auto"/>
            <w:left w:val="none" w:sz="0" w:space="0" w:color="auto"/>
            <w:bottom w:val="none" w:sz="0" w:space="0" w:color="auto"/>
            <w:right w:val="none" w:sz="0" w:space="0" w:color="auto"/>
          </w:divBdr>
        </w:div>
        <w:div w:id="1943028844">
          <w:marLeft w:val="0"/>
          <w:marRight w:val="0"/>
          <w:marTop w:val="0"/>
          <w:marBottom w:val="0"/>
          <w:divBdr>
            <w:top w:val="none" w:sz="0" w:space="0" w:color="auto"/>
            <w:left w:val="none" w:sz="0" w:space="0" w:color="auto"/>
            <w:bottom w:val="none" w:sz="0" w:space="0" w:color="auto"/>
            <w:right w:val="none" w:sz="0" w:space="0" w:color="auto"/>
          </w:divBdr>
        </w:div>
        <w:div w:id="42754894">
          <w:marLeft w:val="0"/>
          <w:marRight w:val="0"/>
          <w:marTop w:val="0"/>
          <w:marBottom w:val="0"/>
          <w:divBdr>
            <w:top w:val="none" w:sz="0" w:space="0" w:color="auto"/>
            <w:left w:val="none" w:sz="0" w:space="0" w:color="auto"/>
            <w:bottom w:val="none" w:sz="0" w:space="0" w:color="auto"/>
            <w:right w:val="none" w:sz="0" w:space="0" w:color="auto"/>
          </w:divBdr>
        </w:div>
        <w:div w:id="125587781">
          <w:marLeft w:val="0"/>
          <w:marRight w:val="0"/>
          <w:marTop w:val="0"/>
          <w:marBottom w:val="0"/>
          <w:divBdr>
            <w:top w:val="none" w:sz="0" w:space="0" w:color="auto"/>
            <w:left w:val="none" w:sz="0" w:space="0" w:color="auto"/>
            <w:bottom w:val="none" w:sz="0" w:space="0" w:color="auto"/>
            <w:right w:val="none" w:sz="0" w:space="0" w:color="auto"/>
          </w:divBdr>
        </w:div>
        <w:div w:id="867597129">
          <w:marLeft w:val="0"/>
          <w:marRight w:val="0"/>
          <w:marTop w:val="0"/>
          <w:marBottom w:val="0"/>
          <w:divBdr>
            <w:top w:val="none" w:sz="0" w:space="0" w:color="auto"/>
            <w:left w:val="none" w:sz="0" w:space="0" w:color="auto"/>
            <w:bottom w:val="none" w:sz="0" w:space="0" w:color="auto"/>
            <w:right w:val="none" w:sz="0" w:space="0" w:color="auto"/>
          </w:divBdr>
        </w:div>
        <w:div w:id="364796896">
          <w:marLeft w:val="0"/>
          <w:marRight w:val="0"/>
          <w:marTop w:val="0"/>
          <w:marBottom w:val="0"/>
          <w:divBdr>
            <w:top w:val="none" w:sz="0" w:space="0" w:color="auto"/>
            <w:left w:val="none" w:sz="0" w:space="0" w:color="auto"/>
            <w:bottom w:val="none" w:sz="0" w:space="0" w:color="auto"/>
            <w:right w:val="none" w:sz="0" w:space="0" w:color="auto"/>
          </w:divBdr>
        </w:div>
        <w:div w:id="2142772304">
          <w:marLeft w:val="0"/>
          <w:marRight w:val="0"/>
          <w:marTop w:val="0"/>
          <w:marBottom w:val="0"/>
          <w:divBdr>
            <w:top w:val="none" w:sz="0" w:space="0" w:color="auto"/>
            <w:left w:val="none" w:sz="0" w:space="0" w:color="auto"/>
            <w:bottom w:val="none" w:sz="0" w:space="0" w:color="auto"/>
            <w:right w:val="none" w:sz="0" w:space="0" w:color="auto"/>
          </w:divBdr>
        </w:div>
        <w:div w:id="1124733728">
          <w:marLeft w:val="0"/>
          <w:marRight w:val="0"/>
          <w:marTop w:val="0"/>
          <w:marBottom w:val="0"/>
          <w:divBdr>
            <w:top w:val="none" w:sz="0" w:space="0" w:color="auto"/>
            <w:left w:val="none" w:sz="0" w:space="0" w:color="auto"/>
            <w:bottom w:val="none" w:sz="0" w:space="0" w:color="auto"/>
            <w:right w:val="none" w:sz="0" w:space="0" w:color="auto"/>
          </w:divBdr>
        </w:div>
        <w:div w:id="1858884782">
          <w:marLeft w:val="0"/>
          <w:marRight w:val="0"/>
          <w:marTop w:val="0"/>
          <w:marBottom w:val="0"/>
          <w:divBdr>
            <w:top w:val="none" w:sz="0" w:space="0" w:color="auto"/>
            <w:left w:val="none" w:sz="0" w:space="0" w:color="auto"/>
            <w:bottom w:val="none" w:sz="0" w:space="0" w:color="auto"/>
            <w:right w:val="none" w:sz="0" w:space="0" w:color="auto"/>
          </w:divBdr>
        </w:div>
        <w:div w:id="1194805697">
          <w:marLeft w:val="0"/>
          <w:marRight w:val="0"/>
          <w:marTop w:val="0"/>
          <w:marBottom w:val="0"/>
          <w:divBdr>
            <w:top w:val="none" w:sz="0" w:space="0" w:color="auto"/>
            <w:left w:val="none" w:sz="0" w:space="0" w:color="auto"/>
            <w:bottom w:val="none" w:sz="0" w:space="0" w:color="auto"/>
            <w:right w:val="none" w:sz="0" w:space="0" w:color="auto"/>
          </w:divBdr>
        </w:div>
        <w:div w:id="562760180">
          <w:marLeft w:val="0"/>
          <w:marRight w:val="0"/>
          <w:marTop w:val="0"/>
          <w:marBottom w:val="0"/>
          <w:divBdr>
            <w:top w:val="none" w:sz="0" w:space="0" w:color="auto"/>
            <w:left w:val="none" w:sz="0" w:space="0" w:color="auto"/>
            <w:bottom w:val="none" w:sz="0" w:space="0" w:color="auto"/>
            <w:right w:val="none" w:sz="0" w:space="0" w:color="auto"/>
          </w:divBdr>
        </w:div>
        <w:div w:id="1362705308">
          <w:marLeft w:val="0"/>
          <w:marRight w:val="0"/>
          <w:marTop w:val="0"/>
          <w:marBottom w:val="0"/>
          <w:divBdr>
            <w:top w:val="none" w:sz="0" w:space="0" w:color="auto"/>
            <w:left w:val="none" w:sz="0" w:space="0" w:color="auto"/>
            <w:bottom w:val="none" w:sz="0" w:space="0" w:color="auto"/>
            <w:right w:val="none" w:sz="0" w:space="0" w:color="auto"/>
          </w:divBdr>
        </w:div>
        <w:div w:id="650671752">
          <w:marLeft w:val="0"/>
          <w:marRight w:val="0"/>
          <w:marTop w:val="0"/>
          <w:marBottom w:val="0"/>
          <w:divBdr>
            <w:top w:val="none" w:sz="0" w:space="0" w:color="auto"/>
            <w:left w:val="none" w:sz="0" w:space="0" w:color="auto"/>
            <w:bottom w:val="none" w:sz="0" w:space="0" w:color="auto"/>
            <w:right w:val="none" w:sz="0" w:space="0" w:color="auto"/>
          </w:divBdr>
        </w:div>
        <w:div w:id="1045178975">
          <w:marLeft w:val="0"/>
          <w:marRight w:val="0"/>
          <w:marTop w:val="0"/>
          <w:marBottom w:val="0"/>
          <w:divBdr>
            <w:top w:val="none" w:sz="0" w:space="0" w:color="auto"/>
            <w:left w:val="none" w:sz="0" w:space="0" w:color="auto"/>
            <w:bottom w:val="none" w:sz="0" w:space="0" w:color="auto"/>
            <w:right w:val="none" w:sz="0" w:space="0" w:color="auto"/>
          </w:divBdr>
        </w:div>
        <w:div w:id="954560295">
          <w:marLeft w:val="0"/>
          <w:marRight w:val="0"/>
          <w:marTop w:val="0"/>
          <w:marBottom w:val="0"/>
          <w:divBdr>
            <w:top w:val="none" w:sz="0" w:space="0" w:color="auto"/>
            <w:left w:val="none" w:sz="0" w:space="0" w:color="auto"/>
            <w:bottom w:val="none" w:sz="0" w:space="0" w:color="auto"/>
            <w:right w:val="none" w:sz="0" w:space="0" w:color="auto"/>
          </w:divBdr>
        </w:div>
        <w:div w:id="249124980">
          <w:marLeft w:val="0"/>
          <w:marRight w:val="0"/>
          <w:marTop w:val="0"/>
          <w:marBottom w:val="0"/>
          <w:divBdr>
            <w:top w:val="none" w:sz="0" w:space="0" w:color="auto"/>
            <w:left w:val="none" w:sz="0" w:space="0" w:color="auto"/>
            <w:bottom w:val="none" w:sz="0" w:space="0" w:color="auto"/>
            <w:right w:val="none" w:sz="0" w:space="0" w:color="auto"/>
          </w:divBdr>
        </w:div>
      </w:divsChild>
    </w:div>
    <w:div w:id="435365943">
      <w:bodyDiv w:val="1"/>
      <w:marLeft w:val="0"/>
      <w:marRight w:val="0"/>
      <w:marTop w:val="0"/>
      <w:marBottom w:val="0"/>
      <w:divBdr>
        <w:top w:val="none" w:sz="0" w:space="0" w:color="auto"/>
        <w:left w:val="none" w:sz="0" w:space="0" w:color="auto"/>
        <w:bottom w:val="none" w:sz="0" w:space="0" w:color="auto"/>
        <w:right w:val="none" w:sz="0" w:space="0" w:color="auto"/>
      </w:divBdr>
      <w:divsChild>
        <w:div w:id="573466872">
          <w:marLeft w:val="0"/>
          <w:marRight w:val="0"/>
          <w:marTop w:val="100"/>
          <w:marBottom w:val="100"/>
          <w:divBdr>
            <w:top w:val="none" w:sz="0" w:space="0" w:color="auto"/>
            <w:left w:val="none" w:sz="0" w:space="0" w:color="auto"/>
            <w:bottom w:val="none" w:sz="0" w:space="0" w:color="auto"/>
            <w:right w:val="none" w:sz="0" w:space="0" w:color="auto"/>
          </w:divBdr>
          <w:divsChild>
            <w:div w:id="273756845">
              <w:marLeft w:val="0"/>
              <w:marRight w:val="0"/>
              <w:marTop w:val="0"/>
              <w:marBottom w:val="0"/>
              <w:divBdr>
                <w:top w:val="none" w:sz="0" w:space="0" w:color="auto"/>
                <w:left w:val="none" w:sz="0" w:space="0" w:color="auto"/>
                <w:bottom w:val="none" w:sz="0" w:space="0" w:color="auto"/>
                <w:right w:val="none" w:sz="0" w:space="0" w:color="auto"/>
              </w:divBdr>
              <w:divsChild>
                <w:div w:id="1561742935">
                  <w:marLeft w:val="0"/>
                  <w:marRight w:val="0"/>
                  <w:marTop w:val="0"/>
                  <w:marBottom w:val="0"/>
                  <w:divBdr>
                    <w:top w:val="none" w:sz="0" w:space="0" w:color="auto"/>
                    <w:left w:val="none" w:sz="0" w:space="0" w:color="auto"/>
                    <w:bottom w:val="none" w:sz="0" w:space="0" w:color="auto"/>
                    <w:right w:val="none" w:sz="0" w:space="0" w:color="auto"/>
                  </w:divBdr>
                  <w:divsChild>
                    <w:div w:id="207883327">
                      <w:marLeft w:val="1667"/>
                      <w:marRight w:val="333"/>
                      <w:marTop w:val="0"/>
                      <w:marBottom w:val="0"/>
                      <w:divBdr>
                        <w:top w:val="none" w:sz="0" w:space="0" w:color="auto"/>
                        <w:left w:val="none" w:sz="0" w:space="0" w:color="auto"/>
                        <w:bottom w:val="none" w:sz="0" w:space="0" w:color="auto"/>
                        <w:right w:val="none" w:sz="0" w:space="0" w:color="auto"/>
                      </w:divBdr>
                      <w:divsChild>
                        <w:div w:id="2145657415">
                          <w:marLeft w:val="-173"/>
                          <w:marRight w:val="-173"/>
                          <w:marTop w:val="0"/>
                          <w:marBottom w:val="360"/>
                          <w:divBdr>
                            <w:top w:val="none" w:sz="0" w:space="0" w:color="auto"/>
                            <w:left w:val="none" w:sz="0" w:space="0" w:color="auto"/>
                            <w:bottom w:val="none" w:sz="0" w:space="0" w:color="auto"/>
                            <w:right w:val="none" w:sz="0" w:space="0" w:color="auto"/>
                          </w:divBdr>
                          <w:divsChild>
                            <w:div w:id="513425873">
                              <w:marLeft w:val="0"/>
                              <w:marRight w:val="0"/>
                              <w:marTop w:val="144"/>
                              <w:marBottom w:val="144"/>
                              <w:divBdr>
                                <w:top w:val="none" w:sz="0" w:space="0" w:color="auto"/>
                                <w:left w:val="none" w:sz="0" w:space="0" w:color="auto"/>
                                <w:bottom w:val="none" w:sz="0" w:space="0" w:color="auto"/>
                                <w:right w:val="none" w:sz="0" w:space="0" w:color="auto"/>
                              </w:divBdr>
                              <w:divsChild>
                                <w:div w:id="92093408">
                                  <w:marLeft w:val="0"/>
                                  <w:marRight w:val="0"/>
                                  <w:marTop w:val="0"/>
                                  <w:marBottom w:val="0"/>
                                  <w:divBdr>
                                    <w:top w:val="none" w:sz="0" w:space="0" w:color="auto"/>
                                    <w:left w:val="none" w:sz="0" w:space="0" w:color="auto"/>
                                    <w:bottom w:val="none" w:sz="0" w:space="0" w:color="auto"/>
                                    <w:right w:val="none" w:sz="0" w:space="0" w:color="auto"/>
                                  </w:divBdr>
                                  <w:divsChild>
                                    <w:div w:id="840655946">
                                      <w:marLeft w:val="0"/>
                                      <w:marRight w:val="0"/>
                                      <w:marTop w:val="0"/>
                                      <w:marBottom w:val="0"/>
                                      <w:divBdr>
                                        <w:top w:val="none" w:sz="0" w:space="0" w:color="auto"/>
                                        <w:left w:val="none" w:sz="0" w:space="0" w:color="auto"/>
                                        <w:bottom w:val="none" w:sz="0" w:space="0" w:color="auto"/>
                                        <w:right w:val="none" w:sz="0" w:space="0" w:color="auto"/>
                                      </w:divBdr>
                                      <w:divsChild>
                                        <w:div w:id="577902975">
                                          <w:marLeft w:val="0"/>
                                          <w:marRight w:val="0"/>
                                          <w:marTop w:val="0"/>
                                          <w:marBottom w:val="0"/>
                                          <w:divBdr>
                                            <w:top w:val="none" w:sz="0" w:space="0" w:color="auto"/>
                                            <w:left w:val="none" w:sz="0" w:space="0" w:color="auto"/>
                                            <w:bottom w:val="none" w:sz="0" w:space="0" w:color="auto"/>
                                            <w:right w:val="none" w:sz="0" w:space="0" w:color="auto"/>
                                          </w:divBdr>
                                          <w:divsChild>
                                            <w:div w:id="8936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072442">
                                  <w:marLeft w:val="0"/>
                                  <w:marRight w:val="0"/>
                                  <w:marTop w:val="0"/>
                                  <w:marBottom w:val="0"/>
                                  <w:divBdr>
                                    <w:top w:val="none" w:sz="0" w:space="0" w:color="auto"/>
                                    <w:left w:val="none" w:sz="0" w:space="0" w:color="auto"/>
                                    <w:bottom w:val="none" w:sz="0" w:space="0" w:color="auto"/>
                                    <w:right w:val="none" w:sz="0" w:space="0" w:color="auto"/>
                                  </w:divBdr>
                                </w:div>
                                <w:div w:id="885066925">
                                  <w:marLeft w:val="0"/>
                                  <w:marRight w:val="0"/>
                                  <w:marTop w:val="0"/>
                                  <w:marBottom w:val="0"/>
                                  <w:divBdr>
                                    <w:top w:val="none" w:sz="0" w:space="0" w:color="auto"/>
                                    <w:left w:val="none" w:sz="0" w:space="0" w:color="auto"/>
                                    <w:bottom w:val="none" w:sz="0" w:space="0" w:color="auto"/>
                                    <w:right w:val="none" w:sz="0" w:space="0" w:color="auto"/>
                                  </w:divBdr>
                                  <w:divsChild>
                                    <w:div w:id="1888949824">
                                      <w:marLeft w:val="0"/>
                                      <w:marRight w:val="0"/>
                                      <w:marTop w:val="0"/>
                                      <w:marBottom w:val="0"/>
                                      <w:divBdr>
                                        <w:top w:val="none" w:sz="0" w:space="0" w:color="auto"/>
                                        <w:left w:val="none" w:sz="0" w:space="0" w:color="auto"/>
                                        <w:bottom w:val="none" w:sz="0" w:space="0" w:color="auto"/>
                                        <w:right w:val="none" w:sz="0" w:space="0" w:color="auto"/>
                                      </w:divBdr>
                                      <w:divsChild>
                                        <w:div w:id="8867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2090">
                                  <w:marLeft w:val="0"/>
                                  <w:marRight w:val="0"/>
                                  <w:marTop w:val="0"/>
                                  <w:marBottom w:val="0"/>
                                  <w:divBdr>
                                    <w:top w:val="none" w:sz="0" w:space="0" w:color="auto"/>
                                    <w:left w:val="none" w:sz="0" w:space="0" w:color="auto"/>
                                    <w:bottom w:val="none" w:sz="0" w:space="0" w:color="auto"/>
                                    <w:right w:val="none" w:sz="0" w:space="0" w:color="auto"/>
                                  </w:divBdr>
                                </w:div>
                                <w:div w:id="15864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025181">
      <w:bodyDiv w:val="1"/>
      <w:marLeft w:val="0"/>
      <w:marRight w:val="0"/>
      <w:marTop w:val="0"/>
      <w:marBottom w:val="0"/>
      <w:divBdr>
        <w:top w:val="none" w:sz="0" w:space="0" w:color="auto"/>
        <w:left w:val="none" w:sz="0" w:space="0" w:color="auto"/>
        <w:bottom w:val="none" w:sz="0" w:space="0" w:color="auto"/>
        <w:right w:val="none" w:sz="0" w:space="0" w:color="auto"/>
      </w:divBdr>
    </w:div>
    <w:div w:id="437026397">
      <w:bodyDiv w:val="1"/>
      <w:marLeft w:val="0"/>
      <w:marRight w:val="0"/>
      <w:marTop w:val="0"/>
      <w:marBottom w:val="0"/>
      <w:divBdr>
        <w:top w:val="none" w:sz="0" w:space="0" w:color="auto"/>
        <w:left w:val="none" w:sz="0" w:space="0" w:color="auto"/>
        <w:bottom w:val="none" w:sz="0" w:space="0" w:color="auto"/>
        <w:right w:val="none" w:sz="0" w:space="0" w:color="auto"/>
      </w:divBdr>
    </w:div>
    <w:div w:id="437603692">
      <w:bodyDiv w:val="1"/>
      <w:marLeft w:val="0"/>
      <w:marRight w:val="0"/>
      <w:marTop w:val="0"/>
      <w:marBottom w:val="0"/>
      <w:divBdr>
        <w:top w:val="none" w:sz="0" w:space="0" w:color="auto"/>
        <w:left w:val="none" w:sz="0" w:space="0" w:color="auto"/>
        <w:bottom w:val="none" w:sz="0" w:space="0" w:color="auto"/>
        <w:right w:val="none" w:sz="0" w:space="0" w:color="auto"/>
      </w:divBdr>
      <w:divsChild>
        <w:div w:id="1840150213">
          <w:marLeft w:val="0"/>
          <w:marRight w:val="0"/>
          <w:marTop w:val="0"/>
          <w:marBottom w:val="0"/>
          <w:divBdr>
            <w:top w:val="none" w:sz="0" w:space="0" w:color="auto"/>
            <w:left w:val="none" w:sz="0" w:space="0" w:color="auto"/>
            <w:bottom w:val="none" w:sz="0" w:space="0" w:color="auto"/>
            <w:right w:val="none" w:sz="0" w:space="0" w:color="auto"/>
          </w:divBdr>
          <w:divsChild>
            <w:div w:id="150092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872331">
      <w:bodyDiv w:val="1"/>
      <w:marLeft w:val="0"/>
      <w:marRight w:val="0"/>
      <w:marTop w:val="0"/>
      <w:marBottom w:val="0"/>
      <w:divBdr>
        <w:top w:val="none" w:sz="0" w:space="0" w:color="auto"/>
        <w:left w:val="none" w:sz="0" w:space="0" w:color="auto"/>
        <w:bottom w:val="none" w:sz="0" w:space="0" w:color="auto"/>
        <w:right w:val="none" w:sz="0" w:space="0" w:color="auto"/>
      </w:divBdr>
    </w:div>
    <w:div w:id="439377409">
      <w:bodyDiv w:val="1"/>
      <w:marLeft w:val="0"/>
      <w:marRight w:val="0"/>
      <w:marTop w:val="0"/>
      <w:marBottom w:val="0"/>
      <w:divBdr>
        <w:top w:val="none" w:sz="0" w:space="0" w:color="auto"/>
        <w:left w:val="none" w:sz="0" w:space="0" w:color="auto"/>
        <w:bottom w:val="none" w:sz="0" w:space="0" w:color="auto"/>
        <w:right w:val="none" w:sz="0" w:space="0" w:color="auto"/>
      </w:divBdr>
    </w:div>
    <w:div w:id="440302922">
      <w:bodyDiv w:val="1"/>
      <w:marLeft w:val="0"/>
      <w:marRight w:val="0"/>
      <w:marTop w:val="0"/>
      <w:marBottom w:val="0"/>
      <w:divBdr>
        <w:top w:val="none" w:sz="0" w:space="0" w:color="auto"/>
        <w:left w:val="none" w:sz="0" w:space="0" w:color="auto"/>
        <w:bottom w:val="none" w:sz="0" w:space="0" w:color="auto"/>
        <w:right w:val="none" w:sz="0" w:space="0" w:color="auto"/>
      </w:divBdr>
      <w:divsChild>
        <w:div w:id="2116097737">
          <w:marLeft w:val="0"/>
          <w:marRight w:val="0"/>
          <w:marTop w:val="0"/>
          <w:marBottom w:val="0"/>
          <w:divBdr>
            <w:top w:val="none" w:sz="0" w:space="0" w:color="auto"/>
            <w:left w:val="none" w:sz="0" w:space="0" w:color="auto"/>
            <w:bottom w:val="none" w:sz="0" w:space="0" w:color="auto"/>
            <w:right w:val="none" w:sz="0" w:space="0" w:color="auto"/>
          </w:divBdr>
          <w:divsChild>
            <w:div w:id="1048576474">
              <w:marLeft w:val="0"/>
              <w:marRight w:val="0"/>
              <w:marTop w:val="0"/>
              <w:marBottom w:val="0"/>
              <w:divBdr>
                <w:top w:val="none" w:sz="0" w:space="0" w:color="auto"/>
                <w:left w:val="none" w:sz="0" w:space="0" w:color="auto"/>
                <w:bottom w:val="none" w:sz="0" w:space="0" w:color="auto"/>
                <w:right w:val="none" w:sz="0" w:space="0" w:color="auto"/>
              </w:divBdr>
              <w:divsChild>
                <w:div w:id="1835293080">
                  <w:marLeft w:val="0"/>
                  <w:marRight w:val="0"/>
                  <w:marTop w:val="0"/>
                  <w:marBottom w:val="0"/>
                  <w:divBdr>
                    <w:top w:val="none" w:sz="0" w:space="0" w:color="auto"/>
                    <w:left w:val="none" w:sz="0" w:space="0" w:color="auto"/>
                    <w:bottom w:val="none" w:sz="0" w:space="0" w:color="auto"/>
                    <w:right w:val="none" w:sz="0" w:space="0" w:color="auto"/>
                  </w:divBdr>
                  <w:divsChild>
                    <w:div w:id="10258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499459">
      <w:bodyDiv w:val="1"/>
      <w:marLeft w:val="0"/>
      <w:marRight w:val="0"/>
      <w:marTop w:val="0"/>
      <w:marBottom w:val="0"/>
      <w:divBdr>
        <w:top w:val="none" w:sz="0" w:space="0" w:color="auto"/>
        <w:left w:val="none" w:sz="0" w:space="0" w:color="auto"/>
        <w:bottom w:val="none" w:sz="0" w:space="0" w:color="auto"/>
        <w:right w:val="none" w:sz="0" w:space="0" w:color="auto"/>
      </w:divBdr>
    </w:div>
    <w:div w:id="444420407">
      <w:bodyDiv w:val="1"/>
      <w:marLeft w:val="0"/>
      <w:marRight w:val="0"/>
      <w:marTop w:val="0"/>
      <w:marBottom w:val="0"/>
      <w:divBdr>
        <w:top w:val="none" w:sz="0" w:space="0" w:color="auto"/>
        <w:left w:val="none" w:sz="0" w:space="0" w:color="auto"/>
        <w:bottom w:val="none" w:sz="0" w:space="0" w:color="auto"/>
        <w:right w:val="none" w:sz="0" w:space="0" w:color="auto"/>
      </w:divBdr>
      <w:divsChild>
        <w:div w:id="2132280347">
          <w:marLeft w:val="0"/>
          <w:marRight w:val="0"/>
          <w:marTop w:val="0"/>
          <w:marBottom w:val="0"/>
          <w:divBdr>
            <w:top w:val="none" w:sz="0" w:space="0" w:color="auto"/>
            <w:left w:val="none" w:sz="0" w:space="0" w:color="auto"/>
            <w:bottom w:val="none" w:sz="0" w:space="0" w:color="auto"/>
            <w:right w:val="none" w:sz="0" w:space="0" w:color="auto"/>
          </w:divBdr>
          <w:divsChild>
            <w:div w:id="764688181">
              <w:marLeft w:val="0"/>
              <w:marRight w:val="0"/>
              <w:marTop w:val="0"/>
              <w:marBottom w:val="0"/>
              <w:divBdr>
                <w:top w:val="none" w:sz="0" w:space="0" w:color="auto"/>
                <w:left w:val="none" w:sz="0" w:space="0" w:color="auto"/>
                <w:bottom w:val="none" w:sz="0" w:space="0" w:color="auto"/>
                <w:right w:val="none" w:sz="0" w:space="0" w:color="auto"/>
              </w:divBdr>
              <w:divsChild>
                <w:div w:id="1311787211">
                  <w:marLeft w:val="0"/>
                  <w:marRight w:val="0"/>
                  <w:marTop w:val="0"/>
                  <w:marBottom w:val="0"/>
                  <w:divBdr>
                    <w:top w:val="none" w:sz="0" w:space="0" w:color="auto"/>
                    <w:left w:val="none" w:sz="0" w:space="0" w:color="auto"/>
                    <w:bottom w:val="none" w:sz="0" w:space="0" w:color="auto"/>
                    <w:right w:val="none" w:sz="0" w:space="0" w:color="auto"/>
                  </w:divBdr>
                  <w:divsChild>
                    <w:div w:id="901253600">
                      <w:marLeft w:val="0"/>
                      <w:marRight w:val="0"/>
                      <w:marTop w:val="0"/>
                      <w:marBottom w:val="0"/>
                      <w:divBdr>
                        <w:top w:val="none" w:sz="0" w:space="0" w:color="auto"/>
                        <w:left w:val="none" w:sz="0" w:space="0" w:color="auto"/>
                        <w:bottom w:val="none" w:sz="0" w:space="0" w:color="auto"/>
                        <w:right w:val="none" w:sz="0" w:space="0" w:color="auto"/>
                      </w:divBdr>
                      <w:divsChild>
                        <w:div w:id="404650170">
                          <w:marLeft w:val="0"/>
                          <w:marRight w:val="0"/>
                          <w:marTop w:val="0"/>
                          <w:marBottom w:val="0"/>
                          <w:divBdr>
                            <w:top w:val="none" w:sz="0" w:space="0" w:color="auto"/>
                            <w:left w:val="none" w:sz="0" w:space="0" w:color="auto"/>
                            <w:bottom w:val="none" w:sz="0" w:space="0" w:color="auto"/>
                            <w:right w:val="none" w:sz="0" w:space="0" w:color="auto"/>
                          </w:divBdr>
                        </w:div>
                        <w:div w:id="964696065">
                          <w:marLeft w:val="0"/>
                          <w:marRight w:val="0"/>
                          <w:marTop w:val="0"/>
                          <w:marBottom w:val="0"/>
                          <w:divBdr>
                            <w:top w:val="none" w:sz="0" w:space="0" w:color="auto"/>
                            <w:left w:val="none" w:sz="0" w:space="0" w:color="auto"/>
                            <w:bottom w:val="none" w:sz="0" w:space="0" w:color="auto"/>
                            <w:right w:val="none" w:sz="0" w:space="0" w:color="auto"/>
                          </w:divBdr>
                        </w:div>
                        <w:div w:id="1043746138">
                          <w:marLeft w:val="0"/>
                          <w:marRight w:val="0"/>
                          <w:marTop w:val="0"/>
                          <w:marBottom w:val="0"/>
                          <w:divBdr>
                            <w:top w:val="none" w:sz="0" w:space="0" w:color="auto"/>
                            <w:left w:val="none" w:sz="0" w:space="0" w:color="auto"/>
                            <w:bottom w:val="none" w:sz="0" w:space="0" w:color="auto"/>
                            <w:right w:val="none" w:sz="0" w:space="0" w:color="auto"/>
                          </w:divBdr>
                        </w:div>
                        <w:div w:id="165861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776356">
      <w:marLeft w:val="0"/>
      <w:marRight w:val="0"/>
      <w:marTop w:val="0"/>
      <w:marBottom w:val="0"/>
      <w:divBdr>
        <w:top w:val="none" w:sz="0" w:space="0" w:color="auto"/>
        <w:left w:val="none" w:sz="0" w:space="0" w:color="auto"/>
        <w:bottom w:val="none" w:sz="0" w:space="0" w:color="auto"/>
        <w:right w:val="none" w:sz="0" w:space="0" w:color="auto"/>
      </w:divBdr>
      <w:divsChild>
        <w:div w:id="1440878967">
          <w:marLeft w:val="0"/>
          <w:marRight w:val="0"/>
          <w:marTop w:val="0"/>
          <w:marBottom w:val="0"/>
          <w:divBdr>
            <w:top w:val="none" w:sz="0" w:space="0" w:color="auto"/>
            <w:left w:val="none" w:sz="0" w:space="0" w:color="auto"/>
            <w:bottom w:val="none" w:sz="0" w:space="0" w:color="auto"/>
            <w:right w:val="none" w:sz="0" w:space="0" w:color="auto"/>
          </w:divBdr>
          <w:divsChild>
            <w:div w:id="271867970">
              <w:marLeft w:val="0"/>
              <w:marRight w:val="0"/>
              <w:marTop w:val="0"/>
              <w:marBottom w:val="0"/>
              <w:divBdr>
                <w:top w:val="none" w:sz="0" w:space="0" w:color="auto"/>
                <w:left w:val="none" w:sz="0" w:space="0" w:color="auto"/>
                <w:bottom w:val="none" w:sz="0" w:space="0" w:color="auto"/>
                <w:right w:val="none" w:sz="0" w:space="0" w:color="auto"/>
              </w:divBdr>
              <w:divsChild>
                <w:div w:id="12459840">
                  <w:marLeft w:val="0"/>
                  <w:marRight w:val="0"/>
                  <w:marTop w:val="13"/>
                  <w:marBottom w:val="0"/>
                  <w:divBdr>
                    <w:top w:val="none" w:sz="0" w:space="0" w:color="auto"/>
                    <w:left w:val="none" w:sz="0" w:space="0" w:color="auto"/>
                    <w:bottom w:val="none" w:sz="0" w:space="0" w:color="auto"/>
                    <w:right w:val="none" w:sz="0" w:space="0" w:color="auto"/>
                  </w:divBdr>
                </w:div>
                <w:div w:id="151918122">
                  <w:marLeft w:val="0"/>
                  <w:marRight w:val="0"/>
                  <w:marTop w:val="13"/>
                  <w:marBottom w:val="0"/>
                  <w:divBdr>
                    <w:top w:val="none" w:sz="0" w:space="0" w:color="auto"/>
                    <w:left w:val="none" w:sz="0" w:space="0" w:color="auto"/>
                    <w:bottom w:val="none" w:sz="0" w:space="0" w:color="auto"/>
                    <w:right w:val="none" w:sz="0" w:space="0" w:color="auto"/>
                  </w:divBdr>
                  <w:divsChild>
                    <w:div w:id="282882426">
                      <w:marLeft w:val="0"/>
                      <w:marRight w:val="0"/>
                      <w:marTop w:val="0"/>
                      <w:marBottom w:val="0"/>
                      <w:divBdr>
                        <w:top w:val="none" w:sz="0" w:space="0" w:color="auto"/>
                        <w:left w:val="none" w:sz="0" w:space="0" w:color="auto"/>
                        <w:bottom w:val="none" w:sz="0" w:space="0" w:color="auto"/>
                        <w:right w:val="none" w:sz="0" w:space="0" w:color="auto"/>
                      </w:divBdr>
                    </w:div>
                  </w:divsChild>
                </w:div>
                <w:div w:id="214968173">
                  <w:marLeft w:val="0"/>
                  <w:marRight w:val="0"/>
                  <w:marTop w:val="13"/>
                  <w:marBottom w:val="0"/>
                  <w:divBdr>
                    <w:top w:val="none" w:sz="0" w:space="0" w:color="auto"/>
                    <w:left w:val="none" w:sz="0" w:space="0" w:color="auto"/>
                    <w:bottom w:val="none" w:sz="0" w:space="0" w:color="auto"/>
                    <w:right w:val="none" w:sz="0" w:space="0" w:color="auto"/>
                  </w:divBdr>
                  <w:divsChild>
                    <w:div w:id="1931040461">
                      <w:marLeft w:val="0"/>
                      <w:marRight w:val="0"/>
                      <w:marTop w:val="0"/>
                      <w:marBottom w:val="0"/>
                      <w:divBdr>
                        <w:top w:val="none" w:sz="0" w:space="0" w:color="auto"/>
                        <w:left w:val="none" w:sz="0" w:space="0" w:color="auto"/>
                        <w:bottom w:val="none" w:sz="0" w:space="0" w:color="auto"/>
                        <w:right w:val="none" w:sz="0" w:space="0" w:color="auto"/>
                      </w:divBdr>
                    </w:div>
                  </w:divsChild>
                </w:div>
                <w:div w:id="458842170">
                  <w:marLeft w:val="0"/>
                  <w:marRight w:val="0"/>
                  <w:marTop w:val="13"/>
                  <w:marBottom w:val="0"/>
                  <w:divBdr>
                    <w:top w:val="none" w:sz="0" w:space="0" w:color="auto"/>
                    <w:left w:val="none" w:sz="0" w:space="0" w:color="auto"/>
                    <w:bottom w:val="none" w:sz="0" w:space="0" w:color="auto"/>
                    <w:right w:val="none" w:sz="0" w:space="0" w:color="auto"/>
                  </w:divBdr>
                </w:div>
                <w:div w:id="571163405">
                  <w:marLeft w:val="0"/>
                  <w:marRight w:val="0"/>
                  <w:marTop w:val="13"/>
                  <w:marBottom w:val="0"/>
                  <w:divBdr>
                    <w:top w:val="none" w:sz="0" w:space="0" w:color="auto"/>
                    <w:left w:val="none" w:sz="0" w:space="0" w:color="auto"/>
                    <w:bottom w:val="none" w:sz="0" w:space="0" w:color="auto"/>
                    <w:right w:val="none" w:sz="0" w:space="0" w:color="auto"/>
                  </w:divBdr>
                  <w:divsChild>
                    <w:div w:id="1462460450">
                      <w:marLeft w:val="0"/>
                      <w:marRight w:val="0"/>
                      <w:marTop w:val="0"/>
                      <w:marBottom w:val="0"/>
                      <w:divBdr>
                        <w:top w:val="none" w:sz="0" w:space="0" w:color="auto"/>
                        <w:left w:val="none" w:sz="0" w:space="0" w:color="auto"/>
                        <w:bottom w:val="none" w:sz="0" w:space="0" w:color="auto"/>
                        <w:right w:val="none" w:sz="0" w:space="0" w:color="auto"/>
                      </w:divBdr>
                    </w:div>
                  </w:divsChild>
                </w:div>
                <w:div w:id="590431630">
                  <w:marLeft w:val="0"/>
                  <w:marRight w:val="0"/>
                  <w:marTop w:val="13"/>
                  <w:marBottom w:val="0"/>
                  <w:divBdr>
                    <w:top w:val="none" w:sz="0" w:space="0" w:color="auto"/>
                    <w:left w:val="none" w:sz="0" w:space="0" w:color="auto"/>
                    <w:bottom w:val="none" w:sz="0" w:space="0" w:color="auto"/>
                    <w:right w:val="none" w:sz="0" w:space="0" w:color="auto"/>
                  </w:divBdr>
                </w:div>
                <w:div w:id="690689976">
                  <w:marLeft w:val="0"/>
                  <w:marRight w:val="0"/>
                  <w:marTop w:val="13"/>
                  <w:marBottom w:val="0"/>
                  <w:divBdr>
                    <w:top w:val="none" w:sz="0" w:space="0" w:color="auto"/>
                    <w:left w:val="none" w:sz="0" w:space="0" w:color="auto"/>
                    <w:bottom w:val="none" w:sz="0" w:space="0" w:color="auto"/>
                    <w:right w:val="none" w:sz="0" w:space="0" w:color="auto"/>
                  </w:divBdr>
                </w:div>
                <w:div w:id="771902774">
                  <w:marLeft w:val="0"/>
                  <w:marRight w:val="0"/>
                  <w:marTop w:val="13"/>
                  <w:marBottom w:val="0"/>
                  <w:divBdr>
                    <w:top w:val="none" w:sz="0" w:space="0" w:color="auto"/>
                    <w:left w:val="none" w:sz="0" w:space="0" w:color="auto"/>
                    <w:bottom w:val="none" w:sz="0" w:space="0" w:color="auto"/>
                    <w:right w:val="none" w:sz="0" w:space="0" w:color="auto"/>
                  </w:divBdr>
                </w:div>
                <w:div w:id="804002378">
                  <w:marLeft w:val="0"/>
                  <w:marRight w:val="0"/>
                  <w:marTop w:val="13"/>
                  <w:marBottom w:val="0"/>
                  <w:divBdr>
                    <w:top w:val="none" w:sz="0" w:space="0" w:color="auto"/>
                    <w:left w:val="none" w:sz="0" w:space="0" w:color="auto"/>
                    <w:bottom w:val="none" w:sz="0" w:space="0" w:color="auto"/>
                    <w:right w:val="none" w:sz="0" w:space="0" w:color="auto"/>
                  </w:divBdr>
                </w:div>
                <w:div w:id="841775463">
                  <w:marLeft w:val="0"/>
                  <w:marRight w:val="0"/>
                  <w:marTop w:val="13"/>
                  <w:marBottom w:val="0"/>
                  <w:divBdr>
                    <w:top w:val="none" w:sz="0" w:space="0" w:color="auto"/>
                    <w:left w:val="none" w:sz="0" w:space="0" w:color="auto"/>
                    <w:bottom w:val="none" w:sz="0" w:space="0" w:color="auto"/>
                    <w:right w:val="none" w:sz="0" w:space="0" w:color="auto"/>
                  </w:divBdr>
                </w:div>
                <w:div w:id="866989280">
                  <w:marLeft w:val="0"/>
                  <w:marRight w:val="0"/>
                  <w:marTop w:val="13"/>
                  <w:marBottom w:val="0"/>
                  <w:divBdr>
                    <w:top w:val="none" w:sz="0" w:space="0" w:color="auto"/>
                    <w:left w:val="none" w:sz="0" w:space="0" w:color="auto"/>
                    <w:bottom w:val="none" w:sz="0" w:space="0" w:color="auto"/>
                    <w:right w:val="none" w:sz="0" w:space="0" w:color="auto"/>
                  </w:divBdr>
                </w:div>
                <w:div w:id="943077110">
                  <w:marLeft w:val="0"/>
                  <w:marRight w:val="0"/>
                  <w:marTop w:val="13"/>
                  <w:marBottom w:val="0"/>
                  <w:divBdr>
                    <w:top w:val="none" w:sz="0" w:space="0" w:color="auto"/>
                    <w:left w:val="none" w:sz="0" w:space="0" w:color="auto"/>
                    <w:bottom w:val="none" w:sz="0" w:space="0" w:color="auto"/>
                    <w:right w:val="none" w:sz="0" w:space="0" w:color="auto"/>
                  </w:divBdr>
                  <w:divsChild>
                    <w:div w:id="966620093">
                      <w:marLeft w:val="0"/>
                      <w:marRight w:val="0"/>
                      <w:marTop w:val="0"/>
                      <w:marBottom w:val="0"/>
                      <w:divBdr>
                        <w:top w:val="none" w:sz="0" w:space="0" w:color="auto"/>
                        <w:left w:val="none" w:sz="0" w:space="0" w:color="auto"/>
                        <w:bottom w:val="none" w:sz="0" w:space="0" w:color="auto"/>
                        <w:right w:val="none" w:sz="0" w:space="0" w:color="auto"/>
                      </w:divBdr>
                    </w:div>
                  </w:divsChild>
                </w:div>
                <w:div w:id="979849700">
                  <w:marLeft w:val="0"/>
                  <w:marRight w:val="0"/>
                  <w:marTop w:val="13"/>
                  <w:marBottom w:val="0"/>
                  <w:divBdr>
                    <w:top w:val="none" w:sz="0" w:space="0" w:color="auto"/>
                    <w:left w:val="none" w:sz="0" w:space="0" w:color="auto"/>
                    <w:bottom w:val="none" w:sz="0" w:space="0" w:color="auto"/>
                    <w:right w:val="none" w:sz="0" w:space="0" w:color="auto"/>
                  </w:divBdr>
                  <w:divsChild>
                    <w:div w:id="2103259775">
                      <w:marLeft w:val="0"/>
                      <w:marRight w:val="0"/>
                      <w:marTop w:val="0"/>
                      <w:marBottom w:val="0"/>
                      <w:divBdr>
                        <w:top w:val="none" w:sz="0" w:space="0" w:color="auto"/>
                        <w:left w:val="none" w:sz="0" w:space="0" w:color="auto"/>
                        <w:bottom w:val="none" w:sz="0" w:space="0" w:color="auto"/>
                        <w:right w:val="none" w:sz="0" w:space="0" w:color="auto"/>
                      </w:divBdr>
                    </w:div>
                  </w:divsChild>
                </w:div>
                <w:div w:id="982663811">
                  <w:marLeft w:val="0"/>
                  <w:marRight w:val="0"/>
                  <w:marTop w:val="13"/>
                  <w:marBottom w:val="0"/>
                  <w:divBdr>
                    <w:top w:val="none" w:sz="0" w:space="0" w:color="auto"/>
                    <w:left w:val="none" w:sz="0" w:space="0" w:color="auto"/>
                    <w:bottom w:val="none" w:sz="0" w:space="0" w:color="auto"/>
                    <w:right w:val="none" w:sz="0" w:space="0" w:color="auto"/>
                  </w:divBdr>
                </w:div>
                <w:div w:id="1029798669">
                  <w:marLeft w:val="0"/>
                  <w:marRight w:val="0"/>
                  <w:marTop w:val="13"/>
                  <w:marBottom w:val="0"/>
                  <w:divBdr>
                    <w:top w:val="none" w:sz="0" w:space="0" w:color="auto"/>
                    <w:left w:val="none" w:sz="0" w:space="0" w:color="auto"/>
                    <w:bottom w:val="none" w:sz="0" w:space="0" w:color="auto"/>
                    <w:right w:val="none" w:sz="0" w:space="0" w:color="auto"/>
                  </w:divBdr>
                  <w:divsChild>
                    <w:div w:id="145755008">
                      <w:marLeft w:val="0"/>
                      <w:marRight w:val="0"/>
                      <w:marTop w:val="0"/>
                      <w:marBottom w:val="0"/>
                      <w:divBdr>
                        <w:top w:val="none" w:sz="0" w:space="0" w:color="auto"/>
                        <w:left w:val="none" w:sz="0" w:space="0" w:color="auto"/>
                        <w:bottom w:val="none" w:sz="0" w:space="0" w:color="auto"/>
                        <w:right w:val="none" w:sz="0" w:space="0" w:color="auto"/>
                      </w:divBdr>
                    </w:div>
                  </w:divsChild>
                </w:div>
                <w:div w:id="1092628851">
                  <w:marLeft w:val="0"/>
                  <w:marRight w:val="0"/>
                  <w:marTop w:val="13"/>
                  <w:marBottom w:val="0"/>
                  <w:divBdr>
                    <w:top w:val="none" w:sz="0" w:space="0" w:color="auto"/>
                    <w:left w:val="none" w:sz="0" w:space="0" w:color="auto"/>
                    <w:bottom w:val="none" w:sz="0" w:space="0" w:color="auto"/>
                    <w:right w:val="none" w:sz="0" w:space="0" w:color="auto"/>
                  </w:divBdr>
                </w:div>
                <w:div w:id="1137451219">
                  <w:marLeft w:val="0"/>
                  <w:marRight w:val="0"/>
                  <w:marTop w:val="13"/>
                  <w:marBottom w:val="0"/>
                  <w:divBdr>
                    <w:top w:val="none" w:sz="0" w:space="0" w:color="auto"/>
                    <w:left w:val="none" w:sz="0" w:space="0" w:color="auto"/>
                    <w:bottom w:val="none" w:sz="0" w:space="0" w:color="auto"/>
                    <w:right w:val="none" w:sz="0" w:space="0" w:color="auto"/>
                  </w:divBdr>
                  <w:divsChild>
                    <w:div w:id="243690081">
                      <w:marLeft w:val="0"/>
                      <w:marRight w:val="0"/>
                      <w:marTop w:val="0"/>
                      <w:marBottom w:val="0"/>
                      <w:divBdr>
                        <w:top w:val="none" w:sz="0" w:space="0" w:color="auto"/>
                        <w:left w:val="none" w:sz="0" w:space="0" w:color="auto"/>
                        <w:bottom w:val="none" w:sz="0" w:space="0" w:color="auto"/>
                        <w:right w:val="none" w:sz="0" w:space="0" w:color="auto"/>
                      </w:divBdr>
                    </w:div>
                  </w:divsChild>
                </w:div>
                <w:div w:id="1202278233">
                  <w:marLeft w:val="0"/>
                  <w:marRight w:val="0"/>
                  <w:marTop w:val="13"/>
                  <w:marBottom w:val="0"/>
                  <w:divBdr>
                    <w:top w:val="none" w:sz="0" w:space="0" w:color="auto"/>
                    <w:left w:val="none" w:sz="0" w:space="0" w:color="auto"/>
                    <w:bottom w:val="none" w:sz="0" w:space="0" w:color="auto"/>
                    <w:right w:val="none" w:sz="0" w:space="0" w:color="auto"/>
                  </w:divBdr>
                </w:div>
                <w:div w:id="1277369489">
                  <w:marLeft w:val="0"/>
                  <w:marRight w:val="0"/>
                  <w:marTop w:val="13"/>
                  <w:marBottom w:val="0"/>
                  <w:divBdr>
                    <w:top w:val="none" w:sz="0" w:space="0" w:color="auto"/>
                    <w:left w:val="none" w:sz="0" w:space="0" w:color="auto"/>
                    <w:bottom w:val="none" w:sz="0" w:space="0" w:color="auto"/>
                    <w:right w:val="none" w:sz="0" w:space="0" w:color="auto"/>
                  </w:divBdr>
                </w:div>
                <w:div w:id="1344287941">
                  <w:marLeft w:val="0"/>
                  <w:marRight w:val="0"/>
                  <w:marTop w:val="13"/>
                  <w:marBottom w:val="0"/>
                  <w:divBdr>
                    <w:top w:val="none" w:sz="0" w:space="0" w:color="auto"/>
                    <w:left w:val="none" w:sz="0" w:space="0" w:color="auto"/>
                    <w:bottom w:val="none" w:sz="0" w:space="0" w:color="auto"/>
                    <w:right w:val="none" w:sz="0" w:space="0" w:color="auto"/>
                  </w:divBdr>
                  <w:divsChild>
                    <w:div w:id="115216797">
                      <w:marLeft w:val="0"/>
                      <w:marRight w:val="0"/>
                      <w:marTop w:val="0"/>
                      <w:marBottom w:val="0"/>
                      <w:divBdr>
                        <w:top w:val="none" w:sz="0" w:space="0" w:color="auto"/>
                        <w:left w:val="none" w:sz="0" w:space="0" w:color="auto"/>
                        <w:bottom w:val="none" w:sz="0" w:space="0" w:color="auto"/>
                        <w:right w:val="none" w:sz="0" w:space="0" w:color="auto"/>
                      </w:divBdr>
                    </w:div>
                  </w:divsChild>
                </w:div>
                <w:div w:id="1389913380">
                  <w:marLeft w:val="0"/>
                  <w:marRight w:val="0"/>
                  <w:marTop w:val="13"/>
                  <w:marBottom w:val="0"/>
                  <w:divBdr>
                    <w:top w:val="none" w:sz="0" w:space="0" w:color="auto"/>
                    <w:left w:val="none" w:sz="0" w:space="0" w:color="auto"/>
                    <w:bottom w:val="none" w:sz="0" w:space="0" w:color="auto"/>
                    <w:right w:val="none" w:sz="0" w:space="0" w:color="auto"/>
                  </w:divBdr>
                </w:div>
                <w:div w:id="1412970300">
                  <w:marLeft w:val="0"/>
                  <w:marRight w:val="0"/>
                  <w:marTop w:val="13"/>
                  <w:marBottom w:val="0"/>
                  <w:divBdr>
                    <w:top w:val="none" w:sz="0" w:space="0" w:color="auto"/>
                    <w:left w:val="none" w:sz="0" w:space="0" w:color="auto"/>
                    <w:bottom w:val="none" w:sz="0" w:space="0" w:color="auto"/>
                    <w:right w:val="none" w:sz="0" w:space="0" w:color="auto"/>
                  </w:divBdr>
                </w:div>
                <w:div w:id="1517311590">
                  <w:marLeft w:val="0"/>
                  <w:marRight w:val="0"/>
                  <w:marTop w:val="13"/>
                  <w:marBottom w:val="0"/>
                  <w:divBdr>
                    <w:top w:val="none" w:sz="0" w:space="0" w:color="auto"/>
                    <w:left w:val="none" w:sz="0" w:space="0" w:color="auto"/>
                    <w:bottom w:val="none" w:sz="0" w:space="0" w:color="auto"/>
                    <w:right w:val="none" w:sz="0" w:space="0" w:color="auto"/>
                  </w:divBdr>
                </w:div>
                <w:div w:id="1676759614">
                  <w:marLeft w:val="0"/>
                  <w:marRight w:val="0"/>
                  <w:marTop w:val="47"/>
                  <w:marBottom w:val="0"/>
                  <w:divBdr>
                    <w:top w:val="none" w:sz="0" w:space="0" w:color="auto"/>
                    <w:left w:val="none" w:sz="0" w:space="0" w:color="auto"/>
                    <w:bottom w:val="none" w:sz="0" w:space="0" w:color="auto"/>
                    <w:right w:val="none" w:sz="0" w:space="0" w:color="auto"/>
                  </w:divBdr>
                  <w:divsChild>
                    <w:div w:id="308554714">
                      <w:marLeft w:val="0"/>
                      <w:marRight w:val="0"/>
                      <w:marTop w:val="0"/>
                      <w:marBottom w:val="0"/>
                      <w:divBdr>
                        <w:top w:val="none" w:sz="0" w:space="0" w:color="auto"/>
                        <w:left w:val="none" w:sz="0" w:space="0" w:color="auto"/>
                        <w:bottom w:val="none" w:sz="0" w:space="0" w:color="auto"/>
                        <w:right w:val="none" w:sz="0" w:space="0" w:color="auto"/>
                      </w:divBdr>
                    </w:div>
                  </w:divsChild>
                </w:div>
                <w:div w:id="1684475848">
                  <w:marLeft w:val="0"/>
                  <w:marRight w:val="0"/>
                  <w:marTop w:val="13"/>
                  <w:marBottom w:val="0"/>
                  <w:divBdr>
                    <w:top w:val="none" w:sz="0" w:space="0" w:color="auto"/>
                    <w:left w:val="none" w:sz="0" w:space="0" w:color="auto"/>
                    <w:bottom w:val="none" w:sz="0" w:space="0" w:color="auto"/>
                    <w:right w:val="none" w:sz="0" w:space="0" w:color="auto"/>
                  </w:divBdr>
                  <w:divsChild>
                    <w:div w:id="603271741">
                      <w:marLeft w:val="0"/>
                      <w:marRight w:val="0"/>
                      <w:marTop w:val="0"/>
                      <w:marBottom w:val="0"/>
                      <w:divBdr>
                        <w:top w:val="none" w:sz="0" w:space="0" w:color="auto"/>
                        <w:left w:val="none" w:sz="0" w:space="0" w:color="auto"/>
                        <w:bottom w:val="none" w:sz="0" w:space="0" w:color="auto"/>
                        <w:right w:val="none" w:sz="0" w:space="0" w:color="auto"/>
                      </w:divBdr>
                    </w:div>
                  </w:divsChild>
                </w:div>
                <w:div w:id="1805346451">
                  <w:marLeft w:val="0"/>
                  <w:marRight w:val="0"/>
                  <w:marTop w:val="47"/>
                  <w:marBottom w:val="0"/>
                  <w:divBdr>
                    <w:top w:val="none" w:sz="0" w:space="0" w:color="auto"/>
                    <w:left w:val="none" w:sz="0" w:space="0" w:color="auto"/>
                    <w:bottom w:val="none" w:sz="0" w:space="0" w:color="auto"/>
                    <w:right w:val="none" w:sz="0" w:space="0" w:color="auto"/>
                  </w:divBdr>
                  <w:divsChild>
                    <w:div w:id="105737827">
                      <w:marLeft w:val="0"/>
                      <w:marRight w:val="0"/>
                      <w:marTop w:val="0"/>
                      <w:marBottom w:val="0"/>
                      <w:divBdr>
                        <w:top w:val="none" w:sz="0" w:space="0" w:color="auto"/>
                        <w:left w:val="none" w:sz="0" w:space="0" w:color="auto"/>
                        <w:bottom w:val="none" w:sz="0" w:space="0" w:color="auto"/>
                        <w:right w:val="none" w:sz="0" w:space="0" w:color="auto"/>
                      </w:divBdr>
                    </w:div>
                  </w:divsChild>
                </w:div>
                <w:div w:id="1821187863">
                  <w:marLeft w:val="0"/>
                  <w:marRight w:val="0"/>
                  <w:marTop w:val="47"/>
                  <w:marBottom w:val="0"/>
                  <w:divBdr>
                    <w:top w:val="none" w:sz="0" w:space="0" w:color="auto"/>
                    <w:left w:val="none" w:sz="0" w:space="0" w:color="auto"/>
                    <w:bottom w:val="none" w:sz="0" w:space="0" w:color="auto"/>
                    <w:right w:val="none" w:sz="0" w:space="0" w:color="auto"/>
                  </w:divBdr>
                  <w:divsChild>
                    <w:div w:id="94715814">
                      <w:marLeft w:val="0"/>
                      <w:marRight w:val="0"/>
                      <w:marTop w:val="0"/>
                      <w:marBottom w:val="0"/>
                      <w:divBdr>
                        <w:top w:val="none" w:sz="0" w:space="0" w:color="auto"/>
                        <w:left w:val="none" w:sz="0" w:space="0" w:color="auto"/>
                        <w:bottom w:val="none" w:sz="0" w:space="0" w:color="auto"/>
                        <w:right w:val="none" w:sz="0" w:space="0" w:color="auto"/>
                      </w:divBdr>
                    </w:div>
                  </w:divsChild>
                </w:div>
                <w:div w:id="2033455611">
                  <w:marLeft w:val="0"/>
                  <w:marRight w:val="0"/>
                  <w:marTop w:val="13"/>
                  <w:marBottom w:val="0"/>
                  <w:divBdr>
                    <w:top w:val="none" w:sz="0" w:space="0" w:color="auto"/>
                    <w:left w:val="none" w:sz="0" w:space="0" w:color="auto"/>
                    <w:bottom w:val="none" w:sz="0" w:space="0" w:color="auto"/>
                    <w:right w:val="none" w:sz="0" w:space="0" w:color="auto"/>
                  </w:divBdr>
                </w:div>
                <w:div w:id="2063943228">
                  <w:marLeft w:val="0"/>
                  <w:marRight w:val="0"/>
                  <w:marTop w:val="13"/>
                  <w:marBottom w:val="0"/>
                  <w:divBdr>
                    <w:top w:val="none" w:sz="0" w:space="0" w:color="auto"/>
                    <w:left w:val="none" w:sz="0" w:space="0" w:color="auto"/>
                    <w:bottom w:val="none" w:sz="0" w:space="0" w:color="auto"/>
                    <w:right w:val="none" w:sz="0" w:space="0" w:color="auto"/>
                  </w:divBdr>
                </w:div>
                <w:div w:id="2099786983">
                  <w:marLeft w:val="0"/>
                  <w:marRight w:val="0"/>
                  <w:marTop w:val="0"/>
                  <w:marBottom w:val="0"/>
                  <w:divBdr>
                    <w:top w:val="none" w:sz="0" w:space="0" w:color="auto"/>
                    <w:left w:val="none" w:sz="0" w:space="0" w:color="auto"/>
                    <w:bottom w:val="none" w:sz="0" w:space="0" w:color="auto"/>
                    <w:right w:val="none" w:sz="0" w:space="0" w:color="auto"/>
                  </w:divBdr>
                </w:div>
                <w:div w:id="211513092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447091662">
      <w:bodyDiv w:val="1"/>
      <w:marLeft w:val="0"/>
      <w:marRight w:val="0"/>
      <w:marTop w:val="0"/>
      <w:marBottom w:val="0"/>
      <w:divBdr>
        <w:top w:val="none" w:sz="0" w:space="0" w:color="auto"/>
        <w:left w:val="none" w:sz="0" w:space="0" w:color="auto"/>
        <w:bottom w:val="none" w:sz="0" w:space="0" w:color="auto"/>
        <w:right w:val="none" w:sz="0" w:space="0" w:color="auto"/>
      </w:divBdr>
    </w:div>
    <w:div w:id="447286430">
      <w:bodyDiv w:val="1"/>
      <w:marLeft w:val="0"/>
      <w:marRight w:val="0"/>
      <w:marTop w:val="0"/>
      <w:marBottom w:val="0"/>
      <w:divBdr>
        <w:top w:val="none" w:sz="0" w:space="0" w:color="auto"/>
        <w:left w:val="none" w:sz="0" w:space="0" w:color="auto"/>
        <w:bottom w:val="none" w:sz="0" w:space="0" w:color="auto"/>
        <w:right w:val="none" w:sz="0" w:space="0" w:color="auto"/>
      </w:divBdr>
      <w:divsChild>
        <w:div w:id="360514180">
          <w:marLeft w:val="0"/>
          <w:marRight w:val="0"/>
          <w:marTop w:val="0"/>
          <w:marBottom w:val="0"/>
          <w:divBdr>
            <w:top w:val="none" w:sz="0" w:space="0" w:color="auto"/>
            <w:left w:val="none" w:sz="0" w:space="0" w:color="auto"/>
            <w:bottom w:val="none" w:sz="0" w:space="0" w:color="auto"/>
            <w:right w:val="none" w:sz="0" w:space="0" w:color="auto"/>
          </w:divBdr>
          <w:divsChild>
            <w:div w:id="685667623">
              <w:marLeft w:val="0"/>
              <w:marRight w:val="0"/>
              <w:marTop w:val="0"/>
              <w:marBottom w:val="0"/>
              <w:divBdr>
                <w:top w:val="none" w:sz="0" w:space="0" w:color="auto"/>
                <w:left w:val="none" w:sz="0" w:space="0" w:color="auto"/>
                <w:bottom w:val="none" w:sz="0" w:space="0" w:color="auto"/>
                <w:right w:val="none" w:sz="0" w:space="0" w:color="auto"/>
              </w:divBdr>
              <w:divsChild>
                <w:div w:id="38413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938952">
      <w:bodyDiv w:val="1"/>
      <w:marLeft w:val="0"/>
      <w:marRight w:val="0"/>
      <w:marTop w:val="0"/>
      <w:marBottom w:val="0"/>
      <w:divBdr>
        <w:top w:val="none" w:sz="0" w:space="0" w:color="auto"/>
        <w:left w:val="none" w:sz="0" w:space="0" w:color="auto"/>
        <w:bottom w:val="none" w:sz="0" w:space="0" w:color="auto"/>
        <w:right w:val="none" w:sz="0" w:space="0" w:color="auto"/>
      </w:divBdr>
    </w:div>
    <w:div w:id="448167355">
      <w:bodyDiv w:val="1"/>
      <w:marLeft w:val="0"/>
      <w:marRight w:val="0"/>
      <w:marTop w:val="0"/>
      <w:marBottom w:val="0"/>
      <w:divBdr>
        <w:top w:val="none" w:sz="0" w:space="0" w:color="auto"/>
        <w:left w:val="none" w:sz="0" w:space="0" w:color="auto"/>
        <w:bottom w:val="none" w:sz="0" w:space="0" w:color="auto"/>
        <w:right w:val="none" w:sz="0" w:space="0" w:color="auto"/>
      </w:divBdr>
    </w:div>
    <w:div w:id="448746131">
      <w:bodyDiv w:val="1"/>
      <w:marLeft w:val="0"/>
      <w:marRight w:val="0"/>
      <w:marTop w:val="0"/>
      <w:marBottom w:val="0"/>
      <w:divBdr>
        <w:top w:val="none" w:sz="0" w:space="0" w:color="auto"/>
        <w:left w:val="none" w:sz="0" w:space="0" w:color="auto"/>
        <w:bottom w:val="none" w:sz="0" w:space="0" w:color="auto"/>
        <w:right w:val="none" w:sz="0" w:space="0" w:color="auto"/>
      </w:divBdr>
      <w:divsChild>
        <w:div w:id="1917125276">
          <w:marLeft w:val="0"/>
          <w:marRight w:val="0"/>
          <w:marTop w:val="0"/>
          <w:marBottom w:val="0"/>
          <w:divBdr>
            <w:top w:val="none" w:sz="0" w:space="0" w:color="auto"/>
            <w:left w:val="none" w:sz="0" w:space="0" w:color="auto"/>
            <w:bottom w:val="none" w:sz="0" w:space="0" w:color="auto"/>
            <w:right w:val="none" w:sz="0" w:space="0" w:color="auto"/>
          </w:divBdr>
          <w:divsChild>
            <w:div w:id="1782842418">
              <w:marLeft w:val="0"/>
              <w:marRight w:val="0"/>
              <w:marTop w:val="0"/>
              <w:marBottom w:val="0"/>
              <w:divBdr>
                <w:top w:val="none" w:sz="0" w:space="0" w:color="auto"/>
                <w:left w:val="none" w:sz="0" w:space="0" w:color="auto"/>
                <w:bottom w:val="none" w:sz="0" w:space="0" w:color="auto"/>
                <w:right w:val="none" w:sz="0" w:space="0" w:color="auto"/>
              </w:divBdr>
              <w:divsChild>
                <w:div w:id="1156722203">
                  <w:marLeft w:val="0"/>
                  <w:marRight w:val="0"/>
                  <w:marTop w:val="0"/>
                  <w:marBottom w:val="0"/>
                  <w:divBdr>
                    <w:top w:val="none" w:sz="0" w:space="0" w:color="auto"/>
                    <w:left w:val="none" w:sz="0" w:space="0" w:color="auto"/>
                    <w:bottom w:val="none" w:sz="0" w:space="0" w:color="auto"/>
                    <w:right w:val="none" w:sz="0" w:space="0" w:color="auto"/>
                  </w:divBdr>
                  <w:divsChild>
                    <w:div w:id="1910186742">
                      <w:marLeft w:val="0"/>
                      <w:marRight w:val="0"/>
                      <w:marTop w:val="0"/>
                      <w:marBottom w:val="0"/>
                      <w:divBdr>
                        <w:top w:val="single" w:sz="2" w:space="1" w:color="C0C0C0"/>
                        <w:left w:val="single" w:sz="2" w:space="1" w:color="C0C0C0"/>
                        <w:bottom w:val="single" w:sz="2" w:space="1" w:color="C0C0C0"/>
                        <w:right w:val="single" w:sz="2" w:space="1" w:color="C0C0C0"/>
                      </w:divBdr>
                      <w:divsChild>
                        <w:div w:id="162791">
                          <w:marLeft w:val="0"/>
                          <w:marRight w:val="0"/>
                          <w:marTop w:val="0"/>
                          <w:marBottom w:val="0"/>
                          <w:divBdr>
                            <w:top w:val="none" w:sz="0" w:space="0" w:color="auto"/>
                            <w:left w:val="none" w:sz="0" w:space="0" w:color="auto"/>
                            <w:bottom w:val="none" w:sz="0" w:space="0" w:color="auto"/>
                            <w:right w:val="none" w:sz="0" w:space="0" w:color="auto"/>
                          </w:divBdr>
                        </w:div>
                        <w:div w:id="96027618">
                          <w:marLeft w:val="0"/>
                          <w:marRight w:val="0"/>
                          <w:marTop w:val="0"/>
                          <w:marBottom w:val="0"/>
                          <w:divBdr>
                            <w:top w:val="none" w:sz="0" w:space="0" w:color="auto"/>
                            <w:left w:val="none" w:sz="0" w:space="0" w:color="auto"/>
                            <w:bottom w:val="none" w:sz="0" w:space="0" w:color="auto"/>
                            <w:right w:val="none" w:sz="0" w:space="0" w:color="auto"/>
                          </w:divBdr>
                        </w:div>
                        <w:div w:id="123424413">
                          <w:marLeft w:val="0"/>
                          <w:marRight w:val="0"/>
                          <w:marTop w:val="0"/>
                          <w:marBottom w:val="0"/>
                          <w:divBdr>
                            <w:top w:val="none" w:sz="0" w:space="0" w:color="auto"/>
                            <w:left w:val="none" w:sz="0" w:space="0" w:color="auto"/>
                            <w:bottom w:val="none" w:sz="0" w:space="0" w:color="auto"/>
                            <w:right w:val="none" w:sz="0" w:space="0" w:color="auto"/>
                          </w:divBdr>
                        </w:div>
                        <w:div w:id="206644325">
                          <w:marLeft w:val="0"/>
                          <w:marRight w:val="0"/>
                          <w:marTop w:val="0"/>
                          <w:marBottom w:val="0"/>
                          <w:divBdr>
                            <w:top w:val="none" w:sz="0" w:space="0" w:color="auto"/>
                            <w:left w:val="none" w:sz="0" w:space="0" w:color="auto"/>
                            <w:bottom w:val="none" w:sz="0" w:space="0" w:color="auto"/>
                            <w:right w:val="none" w:sz="0" w:space="0" w:color="auto"/>
                          </w:divBdr>
                        </w:div>
                        <w:div w:id="394011789">
                          <w:marLeft w:val="0"/>
                          <w:marRight w:val="0"/>
                          <w:marTop w:val="0"/>
                          <w:marBottom w:val="0"/>
                          <w:divBdr>
                            <w:top w:val="none" w:sz="0" w:space="0" w:color="auto"/>
                            <w:left w:val="none" w:sz="0" w:space="0" w:color="auto"/>
                            <w:bottom w:val="none" w:sz="0" w:space="0" w:color="auto"/>
                            <w:right w:val="none" w:sz="0" w:space="0" w:color="auto"/>
                          </w:divBdr>
                        </w:div>
                        <w:div w:id="427584535">
                          <w:marLeft w:val="0"/>
                          <w:marRight w:val="0"/>
                          <w:marTop w:val="0"/>
                          <w:marBottom w:val="0"/>
                          <w:divBdr>
                            <w:top w:val="none" w:sz="0" w:space="0" w:color="auto"/>
                            <w:left w:val="none" w:sz="0" w:space="0" w:color="auto"/>
                            <w:bottom w:val="none" w:sz="0" w:space="0" w:color="auto"/>
                            <w:right w:val="none" w:sz="0" w:space="0" w:color="auto"/>
                          </w:divBdr>
                        </w:div>
                        <w:div w:id="517886541">
                          <w:marLeft w:val="0"/>
                          <w:marRight w:val="0"/>
                          <w:marTop w:val="0"/>
                          <w:marBottom w:val="0"/>
                          <w:divBdr>
                            <w:top w:val="none" w:sz="0" w:space="0" w:color="auto"/>
                            <w:left w:val="none" w:sz="0" w:space="0" w:color="auto"/>
                            <w:bottom w:val="none" w:sz="0" w:space="0" w:color="auto"/>
                            <w:right w:val="none" w:sz="0" w:space="0" w:color="auto"/>
                          </w:divBdr>
                        </w:div>
                        <w:div w:id="596641547">
                          <w:marLeft w:val="0"/>
                          <w:marRight w:val="0"/>
                          <w:marTop w:val="0"/>
                          <w:marBottom w:val="0"/>
                          <w:divBdr>
                            <w:top w:val="none" w:sz="0" w:space="0" w:color="auto"/>
                            <w:left w:val="none" w:sz="0" w:space="0" w:color="auto"/>
                            <w:bottom w:val="none" w:sz="0" w:space="0" w:color="auto"/>
                            <w:right w:val="none" w:sz="0" w:space="0" w:color="auto"/>
                          </w:divBdr>
                        </w:div>
                        <w:div w:id="609900350">
                          <w:marLeft w:val="0"/>
                          <w:marRight w:val="0"/>
                          <w:marTop w:val="0"/>
                          <w:marBottom w:val="0"/>
                          <w:divBdr>
                            <w:top w:val="none" w:sz="0" w:space="0" w:color="auto"/>
                            <w:left w:val="none" w:sz="0" w:space="0" w:color="auto"/>
                            <w:bottom w:val="none" w:sz="0" w:space="0" w:color="auto"/>
                            <w:right w:val="none" w:sz="0" w:space="0" w:color="auto"/>
                          </w:divBdr>
                        </w:div>
                        <w:div w:id="615406653">
                          <w:marLeft w:val="0"/>
                          <w:marRight w:val="0"/>
                          <w:marTop w:val="0"/>
                          <w:marBottom w:val="0"/>
                          <w:divBdr>
                            <w:top w:val="none" w:sz="0" w:space="0" w:color="auto"/>
                            <w:left w:val="none" w:sz="0" w:space="0" w:color="auto"/>
                            <w:bottom w:val="none" w:sz="0" w:space="0" w:color="auto"/>
                            <w:right w:val="none" w:sz="0" w:space="0" w:color="auto"/>
                          </w:divBdr>
                        </w:div>
                        <w:div w:id="679550587">
                          <w:marLeft w:val="0"/>
                          <w:marRight w:val="0"/>
                          <w:marTop w:val="0"/>
                          <w:marBottom w:val="0"/>
                          <w:divBdr>
                            <w:top w:val="none" w:sz="0" w:space="0" w:color="auto"/>
                            <w:left w:val="none" w:sz="0" w:space="0" w:color="auto"/>
                            <w:bottom w:val="none" w:sz="0" w:space="0" w:color="auto"/>
                            <w:right w:val="none" w:sz="0" w:space="0" w:color="auto"/>
                          </w:divBdr>
                        </w:div>
                        <w:div w:id="832263391">
                          <w:marLeft w:val="0"/>
                          <w:marRight w:val="0"/>
                          <w:marTop w:val="0"/>
                          <w:marBottom w:val="0"/>
                          <w:divBdr>
                            <w:top w:val="none" w:sz="0" w:space="0" w:color="auto"/>
                            <w:left w:val="none" w:sz="0" w:space="0" w:color="auto"/>
                            <w:bottom w:val="none" w:sz="0" w:space="0" w:color="auto"/>
                            <w:right w:val="none" w:sz="0" w:space="0" w:color="auto"/>
                          </w:divBdr>
                        </w:div>
                        <w:div w:id="920796087">
                          <w:marLeft w:val="0"/>
                          <w:marRight w:val="0"/>
                          <w:marTop w:val="0"/>
                          <w:marBottom w:val="0"/>
                          <w:divBdr>
                            <w:top w:val="none" w:sz="0" w:space="0" w:color="auto"/>
                            <w:left w:val="none" w:sz="0" w:space="0" w:color="auto"/>
                            <w:bottom w:val="none" w:sz="0" w:space="0" w:color="auto"/>
                            <w:right w:val="none" w:sz="0" w:space="0" w:color="auto"/>
                          </w:divBdr>
                        </w:div>
                        <w:div w:id="973096970">
                          <w:marLeft w:val="0"/>
                          <w:marRight w:val="0"/>
                          <w:marTop w:val="0"/>
                          <w:marBottom w:val="0"/>
                          <w:divBdr>
                            <w:top w:val="none" w:sz="0" w:space="0" w:color="auto"/>
                            <w:left w:val="none" w:sz="0" w:space="0" w:color="auto"/>
                            <w:bottom w:val="none" w:sz="0" w:space="0" w:color="auto"/>
                            <w:right w:val="none" w:sz="0" w:space="0" w:color="auto"/>
                          </w:divBdr>
                        </w:div>
                        <w:div w:id="1000233503">
                          <w:marLeft w:val="0"/>
                          <w:marRight w:val="0"/>
                          <w:marTop w:val="0"/>
                          <w:marBottom w:val="0"/>
                          <w:divBdr>
                            <w:top w:val="none" w:sz="0" w:space="0" w:color="auto"/>
                            <w:left w:val="none" w:sz="0" w:space="0" w:color="auto"/>
                            <w:bottom w:val="none" w:sz="0" w:space="0" w:color="auto"/>
                            <w:right w:val="none" w:sz="0" w:space="0" w:color="auto"/>
                          </w:divBdr>
                        </w:div>
                        <w:div w:id="1009675770">
                          <w:marLeft w:val="0"/>
                          <w:marRight w:val="0"/>
                          <w:marTop w:val="0"/>
                          <w:marBottom w:val="0"/>
                          <w:divBdr>
                            <w:top w:val="none" w:sz="0" w:space="0" w:color="auto"/>
                            <w:left w:val="none" w:sz="0" w:space="0" w:color="auto"/>
                            <w:bottom w:val="none" w:sz="0" w:space="0" w:color="auto"/>
                            <w:right w:val="none" w:sz="0" w:space="0" w:color="auto"/>
                          </w:divBdr>
                        </w:div>
                        <w:div w:id="1013066352">
                          <w:marLeft w:val="0"/>
                          <w:marRight w:val="0"/>
                          <w:marTop w:val="0"/>
                          <w:marBottom w:val="0"/>
                          <w:divBdr>
                            <w:top w:val="none" w:sz="0" w:space="0" w:color="auto"/>
                            <w:left w:val="none" w:sz="0" w:space="0" w:color="auto"/>
                            <w:bottom w:val="none" w:sz="0" w:space="0" w:color="auto"/>
                            <w:right w:val="none" w:sz="0" w:space="0" w:color="auto"/>
                          </w:divBdr>
                        </w:div>
                        <w:div w:id="1036390084">
                          <w:marLeft w:val="0"/>
                          <w:marRight w:val="0"/>
                          <w:marTop w:val="0"/>
                          <w:marBottom w:val="0"/>
                          <w:divBdr>
                            <w:top w:val="none" w:sz="0" w:space="0" w:color="auto"/>
                            <w:left w:val="none" w:sz="0" w:space="0" w:color="auto"/>
                            <w:bottom w:val="none" w:sz="0" w:space="0" w:color="auto"/>
                            <w:right w:val="none" w:sz="0" w:space="0" w:color="auto"/>
                          </w:divBdr>
                        </w:div>
                        <w:div w:id="1105154790">
                          <w:marLeft w:val="0"/>
                          <w:marRight w:val="0"/>
                          <w:marTop w:val="0"/>
                          <w:marBottom w:val="0"/>
                          <w:divBdr>
                            <w:top w:val="none" w:sz="0" w:space="0" w:color="auto"/>
                            <w:left w:val="none" w:sz="0" w:space="0" w:color="auto"/>
                            <w:bottom w:val="none" w:sz="0" w:space="0" w:color="auto"/>
                            <w:right w:val="none" w:sz="0" w:space="0" w:color="auto"/>
                          </w:divBdr>
                        </w:div>
                        <w:div w:id="1108112700">
                          <w:marLeft w:val="0"/>
                          <w:marRight w:val="0"/>
                          <w:marTop w:val="0"/>
                          <w:marBottom w:val="0"/>
                          <w:divBdr>
                            <w:top w:val="none" w:sz="0" w:space="0" w:color="auto"/>
                            <w:left w:val="none" w:sz="0" w:space="0" w:color="auto"/>
                            <w:bottom w:val="none" w:sz="0" w:space="0" w:color="auto"/>
                            <w:right w:val="none" w:sz="0" w:space="0" w:color="auto"/>
                          </w:divBdr>
                        </w:div>
                        <w:div w:id="1138842965">
                          <w:marLeft w:val="0"/>
                          <w:marRight w:val="0"/>
                          <w:marTop w:val="0"/>
                          <w:marBottom w:val="0"/>
                          <w:divBdr>
                            <w:top w:val="none" w:sz="0" w:space="0" w:color="auto"/>
                            <w:left w:val="none" w:sz="0" w:space="0" w:color="auto"/>
                            <w:bottom w:val="none" w:sz="0" w:space="0" w:color="auto"/>
                            <w:right w:val="none" w:sz="0" w:space="0" w:color="auto"/>
                          </w:divBdr>
                        </w:div>
                        <w:div w:id="1141072029">
                          <w:marLeft w:val="0"/>
                          <w:marRight w:val="0"/>
                          <w:marTop w:val="0"/>
                          <w:marBottom w:val="0"/>
                          <w:divBdr>
                            <w:top w:val="none" w:sz="0" w:space="0" w:color="auto"/>
                            <w:left w:val="none" w:sz="0" w:space="0" w:color="auto"/>
                            <w:bottom w:val="none" w:sz="0" w:space="0" w:color="auto"/>
                            <w:right w:val="none" w:sz="0" w:space="0" w:color="auto"/>
                          </w:divBdr>
                        </w:div>
                        <w:div w:id="1191600810">
                          <w:marLeft w:val="0"/>
                          <w:marRight w:val="0"/>
                          <w:marTop w:val="0"/>
                          <w:marBottom w:val="0"/>
                          <w:divBdr>
                            <w:top w:val="none" w:sz="0" w:space="0" w:color="auto"/>
                            <w:left w:val="none" w:sz="0" w:space="0" w:color="auto"/>
                            <w:bottom w:val="none" w:sz="0" w:space="0" w:color="auto"/>
                            <w:right w:val="none" w:sz="0" w:space="0" w:color="auto"/>
                          </w:divBdr>
                        </w:div>
                        <w:div w:id="1263105745">
                          <w:marLeft w:val="0"/>
                          <w:marRight w:val="0"/>
                          <w:marTop w:val="0"/>
                          <w:marBottom w:val="0"/>
                          <w:divBdr>
                            <w:top w:val="none" w:sz="0" w:space="0" w:color="auto"/>
                            <w:left w:val="none" w:sz="0" w:space="0" w:color="auto"/>
                            <w:bottom w:val="none" w:sz="0" w:space="0" w:color="auto"/>
                            <w:right w:val="none" w:sz="0" w:space="0" w:color="auto"/>
                          </w:divBdr>
                        </w:div>
                        <w:div w:id="1393579020">
                          <w:marLeft w:val="0"/>
                          <w:marRight w:val="0"/>
                          <w:marTop w:val="0"/>
                          <w:marBottom w:val="0"/>
                          <w:divBdr>
                            <w:top w:val="none" w:sz="0" w:space="0" w:color="auto"/>
                            <w:left w:val="none" w:sz="0" w:space="0" w:color="auto"/>
                            <w:bottom w:val="none" w:sz="0" w:space="0" w:color="auto"/>
                            <w:right w:val="none" w:sz="0" w:space="0" w:color="auto"/>
                          </w:divBdr>
                        </w:div>
                        <w:div w:id="1397625948">
                          <w:marLeft w:val="0"/>
                          <w:marRight w:val="0"/>
                          <w:marTop w:val="0"/>
                          <w:marBottom w:val="0"/>
                          <w:divBdr>
                            <w:top w:val="none" w:sz="0" w:space="0" w:color="auto"/>
                            <w:left w:val="none" w:sz="0" w:space="0" w:color="auto"/>
                            <w:bottom w:val="none" w:sz="0" w:space="0" w:color="auto"/>
                            <w:right w:val="none" w:sz="0" w:space="0" w:color="auto"/>
                          </w:divBdr>
                        </w:div>
                        <w:div w:id="1420443319">
                          <w:marLeft w:val="0"/>
                          <w:marRight w:val="0"/>
                          <w:marTop w:val="0"/>
                          <w:marBottom w:val="0"/>
                          <w:divBdr>
                            <w:top w:val="none" w:sz="0" w:space="0" w:color="auto"/>
                            <w:left w:val="none" w:sz="0" w:space="0" w:color="auto"/>
                            <w:bottom w:val="none" w:sz="0" w:space="0" w:color="auto"/>
                            <w:right w:val="none" w:sz="0" w:space="0" w:color="auto"/>
                          </w:divBdr>
                        </w:div>
                        <w:div w:id="1423794361">
                          <w:marLeft w:val="0"/>
                          <w:marRight w:val="0"/>
                          <w:marTop w:val="0"/>
                          <w:marBottom w:val="0"/>
                          <w:divBdr>
                            <w:top w:val="none" w:sz="0" w:space="0" w:color="auto"/>
                            <w:left w:val="none" w:sz="0" w:space="0" w:color="auto"/>
                            <w:bottom w:val="none" w:sz="0" w:space="0" w:color="auto"/>
                            <w:right w:val="none" w:sz="0" w:space="0" w:color="auto"/>
                          </w:divBdr>
                        </w:div>
                        <w:div w:id="1460029735">
                          <w:marLeft w:val="0"/>
                          <w:marRight w:val="0"/>
                          <w:marTop w:val="0"/>
                          <w:marBottom w:val="0"/>
                          <w:divBdr>
                            <w:top w:val="none" w:sz="0" w:space="0" w:color="auto"/>
                            <w:left w:val="none" w:sz="0" w:space="0" w:color="auto"/>
                            <w:bottom w:val="none" w:sz="0" w:space="0" w:color="auto"/>
                            <w:right w:val="none" w:sz="0" w:space="0" w:color="auto"/>
                          </w:divBdr>
                        </w:div>
                        <w:div w:id="1555045943">
                          <w:marLeft w:val="0"/>
                          <w:marRight w:val="0"/>
                          <w:marTop w:val="0"/>
                          <w:marBottom w:val="0"/>
                          <w:divBdr>
                            <w:top w:val="none" w:sz="0" w:space="0" w:color="auto"/>
                            <w:left w:val="none" w:sz="0" w:space="0" w:color="auto"/>
                            <w:bottom w:val="none" w:sz="0" w:space="0" w:color="auto"/>
                            <w:right w:val="none" w:sz="0" w:space="0" w:color="auto"/>
                          </w:divBdr>
                        </w:div>
                        <w:div w:id="1555388992">
                          <w:marLeft w:val="0"/>
                          <w:marRight w:val="0"/>
                          <w:marTop w:val="0"/>
                          <w:marBottom w:val="0"/>
                          <w:divBdr>
                            <w:top w:val="none" w:sz="0" w:space="0" w:color="auto"/>
                            <w:left w:val="none" w:sz="0" w:space="0" w:color="auto"/>
                            <w:bottom w:val="none" w:sz="0" w:space="0" w:color="auto"/>
                            <w:right w:val="none" w:sz="0" w:space="0" w:color="auto"/>
                          </w:divBdr>
                        </w:div>
                        <w:div w:id="1614625879">
                          <w:marLeft w:val="0"/>
                          <w:marRight w:val="0"/>
                          <w:marTop w:val="0"/>
                          <w:marBottom w:val="0"/>
                          <w:divBdr>
                            <w:top w:val="none" w:sz="0" w:space="0" w:color="auto"/>
                            <w:left w:val="none" w:sz="0" w:space="0" w:color="auto"/>
                            <w:bottom w:val="none" w:sz="0" w:space="0" w:color="auto"/>
                            <w:right w:val="none" w:sz="0" w:space="0" w:color="auto"/>
                          </w:divBdr>
                        </w:div>
                        <w:div w:id="1686446154">
                          <w:marLeft w:val="0"/>
                          <w:marRight w:val="0"/>
                          <w:marTop w:val="0"/>
                          <w:marBottom w:val="0"/>
                          <w:divBdr>
                            <w:top w:val="none" w:sz="0" w:space="0" w:color="auto"/>
                            <w:left w:val="none" w:sz="0" w:space="0" w:color="auto"/>
                            <w:bottom w:val="none" w:sz="0" w:space="0" w:color="auto"/>
                            <w:right w:val="none" w:sz="0" w:space="0" w:color="auto"/>
                          </w:divBdr>
                        </w:div>
                        <w:div w:id="1719551333">
                          <w:marLeft w:val="0"/>
                          <w:marRight w:val="0"/>
                          <w:marTop w:val="0"/>
                          <w:marBottom w:val="0"/>
                          <w:divBdr>
                            <w:top w:val="none" w:sz="0" w:space="0" w:color="auto"/>
                            <w:left w:val="none" w:sz="0" w:space="0" w:color="auto"/>
                            <w:bottom w:val="none" w:sz="0" w:space="0" w:color="auto"/>
                            <w:right w:val="none" w:sz="0" w:space="0" w:color="auto"/>
                          </w:divBdr>
                        </w:div>
                        <w:div w:id="1772894644">
                          <w:marLeft w:val="0"/>
                          <w:marRight w:val="0"/>
                          <w:marTop w:val="0"/>
                          <w:marBottom w:val="0"/>
                          <w:divBdr>
                            <w:top w:val="none" w:sz="0" w:space="0" w:color="auto"/>
                            <w:left w:val="none" w:sz="0" w:space="0" w:color="auto"/>
                            <w:bottom w:val="none" w:sz="0" w:space="0" w:color="auto"/>
                            <w:right w:val="none" w:sz="0" w:space="0" w:color="auto"/>
                          </w:divBdr>
                        </w:div>
                        <w:div w:id="1886678999">
                          <w:marLeft w:val="0"/>
                          <w:marRight w:val="0"/>
                          <w:marTop w:val="0"/>
                          <w:marBottom w:val="0"/>
                          <w:divBdr>
                            <w:top w:val="none" w:sz="0" w:space="0" w:color="auto"/>
                            <w:left w:val="none" w:sz="0" w:space="0" w:color="auto"/>
                            <w:bottom w:val="none" w:sz="0" w:space="0" w:color="auto"/>
                            <w:right w:val="none" w:sz="0" w:space="0" w:color="auto"/>
                          </w:divBdr>
                        </w:div>
                        <w:div w:id="1891651505">
                          <w:marLeft w:val="0"/>
                          <w:marRight w:val="0"/>
                          <w:marTop w:val="0"/>
                          <w:marBottom w:val="0"/>
                          <w:divBdr>
                            <w:top w:val="none" w:sz="0" w:space="0" w:color="auto"/>
                            <w:left w:val="none" w:sz="0" w:space="0" w:color="auto"/>
                            <w:bottom w:val="none" w:sz="0" w:space="0" w:color="auto"/>
                            <w:right w:val="none" w:sz="0" w:space="0" w:color="auto"/>
                          </w:divBdr>
                        </w:div>
                        <w:div w:id="1909344173">
                          <w:marLeft w:val="0"/>
                          <w:marRight w:val="0"/>
                          <w:marTop w:val="0"/>
                          <w:marBottom w:val="0"/>
                          <w:divBdr>
                            <w:top w:val="none" w:sz="0" w:space="0" w:color="auto"/>
                            <w:left w:val="none" w:sz="0" w:space="0" w:color="auto"/>
                            <w:bottom w:val="none" w:sz="0" w:space="0" w:color="auto"/>
                            <w:right w:val="none" w:sz="0" w:space="0" w:color="auto"/>
                          </w:divBdr>
                        </w:div>
                        <w:div w:id="1971859692">
                          <w:marLeft w:val="0"/>
                          <w:marRight w:val="0"/>
                          <w:marTop w:val="0"/>
                          <w:marBottom w:val="0"/>
                          <w:divBdr>
                            <w:top w:val="none" w:sz="0" w:space="0" w:color="auto"/>
                            <w:left w:val="none" w:sz="0" w:space="0" w:color="auto"/>
                            <w:bottom w:val="none" w:sz="0" w:space="0" w:color="auto"/>
                            <w:right w:val="none" w:sz="0" w:space="0" w:color="auto"/>
                          </w:divBdr>
                        </w:div>
                        <w:div w:id="206402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129144">
      <w:bodyDiv w:val="1"/>
      <w:marLeft w:val="0"/>
      <w:marRight w:val="0"/>
      <w:marTop w:val="0"/>
      <w:marBottom w:val="0"/>
      <w:divBdr>
        <w:top w:val="none" w:sz="0" w:space="0" w:color="auto"/>
        <w:left w:val="none" w:sz="0" w:space="0" w:color="auto"/>
        <w:bottom w:val="none" w:sz="0" w:space="0" w:color="auto"/>
        <w:right w:val="none" w:sz="0" w:space="0" w:color="auto"/>
      </w:divBdr>
      <w:divsChild>
        <w:div w:id="536433143">
          <w:marLeft w:val="0"/>
          <w:marRight w:val="0"/>
          <w:marTop w:val="0"/>
          <w:marBottom w:val="0"/>
          <w:divBdr>
            <w:top w:val="none" w:sz="0" w:space="0" w:color="auto"/>
            <w:left w:val="none" w:sz="0" w:space="0" w:color="auto"/>
            <w:bottom w:val="none" w:sz="0" w:space="0" w:color="auto"/>
            <w:right w:val="none" w:sz="0" w:space="0" w:color="auto"/>
          </w:divBdr>
          <w:divsChild>
            <w:div w:id="1673869423">
              <w:marLeft w:val="0"/>
              <w:marRight w:val="0"/>
              <w:marTop w:val="0"/>
              <w:marBottom w:val="0"/>
              <w:divBdr>
                <w:top w:val="none" w:sz="0" w:space="0" w:color="auto"/>
                <w:left w:val="none" w:sz="0" w:space="0" w:color="auto"/>
                <w:bottom w:val="none" w:sz="0" w:space="0" w:color="auto"/>
                <w:right w:val="none" w:sz="0" w:space="0" w:color="auto"/>
              </w:divBdr>
              <w:divsChild>
                <w:div w:id="11687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00297">
      <w:bodyDiv w:val="1"/>
      <w:marLeft w:val="0"/>
      <w:marRight w:val="0"/>
      <w:marTop w:val="0"/>
      <w:marBottom w:val="0"/>
      <w:divBdr>
        <w:top w:val="none" w:sz="0" w:space="0" w:color="auto"/>
        <w:left w:val="none" w:sz="0" w:space="0" w:color="auto"/>
        <w:bottom w:val="none" w:sz="0" w:space="0" w:color="auto"/>
        <w:right w:val="none" w:sz="0" w:space="0" w:color="auto"/>
      </w:divBdr>
    </w:div>
    <w:div w:id="451873250">
      <w:bodyDiv w:val="1"/>
      <w:marLeft w:val="0"/>
      <w:marRight w:val="0"/>
      <w:marTop w:val="0"/>
      <w:marBottom w:val="0"/>
      <w:divBdr>
        <w:top w:val="none" w:sz="0" w:space="0" w:color="auto"/>
        <w:left w:val="none" w:sz="0" w:space="0" w:color="auto"/>
        <w:bottom w:val="none" w:sz="0" w:space="0" w:color="auto"/>
        <w:right w:val="none" w:sz="0" w:space="0" w:color="auto"/>
      </w:divBdr>
      <w:divsChild>
        <w:div w:id="868836123">
          <w:marLeft w:val="0"/>
          <w:marRight w:val="0"/>
          <w:marTop w:val="0"/>
          <w:marBottom w:val="0"/>
          <w:divBdr>
            <w:top w:val="none" w:sz="0" w:space="0" w:color="auto"/>
            <w:left w:val="none" w:sz="0" w:space="0" w:color="auto"/>
            <w:bottom w:val="none" w:sz="0" w:space="0" w:color="auto"/>
            <w:right w:val="none" w:sz="0" w:space="0" w:color="auto"/>
          </w:divBdr>
          <w:divsChild>
            <w:div w:id="831945668">
              <w:marLeft w:val="0"/>
              <w:marRight w:val="0"/>
              <w:marTop w:val="0"/>
              <w:marBottom w:val="0"/>
              <w:divBdr>
                <w:top w:val="none" w:sz="0" w:space="0" w:color="auto"/>
                <w:left w:val="none" w:sz="0" w:space="0" w:color="auto"/>
                <w:bottom w:val="none" w:sz="0" w:space="0" w:color="auto"/>
                <w:right w:val="none" w:sz="0" w:space="0" w:color="auto"/>
              </w:divBdr>
              <w:divsChild>
                <w:div w:id="898596120">
                  <w:marLeft w:val="0"/>
                  <w:marRight w:val="0"/>
                  <w:marTop w:val="0"/>
                  <w:marBottom w:val="0"/>
                  <w:divBdr>
                    <w:top w:val="none" w:sz="0" w:space="0" w:color="auto"/>
                    <w:left w:val="none" w:sz="0" w:space="0" w:color="auto"/>
                    <w:bottom w:val="none" w:sz="0" w:space="0" w:color="auto"/>
                    <w:right w:val="none" w:sz="0" w:space="0" w:color="auto"/>
                  </w:divBdr>
                  <w:divsChild>
                    <w:div w:id="1786463115">
                      <w:marLeft w:val="0"/>
                      <w:marRight w:val="0"/>
                      <w:marTop w:val="0"/>
                      <w:marBottom w:val="0"/>
                      <w:divBdr>
                        <w:top w:val="none" w:sz="0" w:space="0" w:color="auto"/>
                        <w:left w:val="none" w:sz="0" w:space="0" w:color="auto"/>
                        <w:bottom w:val="none" w:sz="0" w:space="0" w:color="auto"/>
                        <w:right w:val="none" w:sz="0" w:space="0" w:color="auto"/>
                      </w:divBdr>
                      <w:divsChild>
                        <w:div w:id="718700432">
                          <w:marLeft w:val="0"/>
                          <w:marRight w:val="0"/>
                          <w:marTop w:val="0"/>
                          <w:marBottom w:val="0"/>
                          <w:divBdr>
                            <w:top w:val="none" w:sz="0" w:space="0" w:color="auto"/>
                            <w:left w:val="none" w:sz="0" w:space="0" w:color="auto"/>
                            <w:bottom w:val="none" w:sz="0" w:space="0" w:color="auto"/>
                            <w:right w:val="none" w:sz="0" w:space="0" w:color="auto"/>
                          </w:divBdr>
                          <w:divsChild>
                            <w:div w:id="1808622793">
                              <w:marLeft w:val="0"/>
                              <w:marRight w:val="0"/>
                              <w:marTop w:val="0"/>
                              <w:marBottom w:val="0"/>
                              <w:divBdr>
                                <w:top w:val="none" w:sz="0" w:space="0" w:color="auto"/>
                                <w:left w:val="none" w:sz="0" w:space="0" w:color="auto"/>
                                <w:bottom w:val="none" w:sz="0" w:space="0" w:color="auto"/>
                                <w:right w:val="none" w:sz="0" w:space="0" w:color="auto"/>
                              </w:divBdr>
                              <w:divsChild>
                                <w:div w:id="1488547026">
                                  <w:marLeft w:val="0"/>
                                  <w:marRight w:val="0"/>
                                  <w:marTop w:val="20"/>
                                  <w:marBottom w:val="0"/>
                                  <w:divBdr>
                                    <w:top w:val="none" w:sz="0" w:space="0" w:color="auto"/>
                                    <w:left w:val="none" w:sz="0" w:space="0" w:color="auto"/>
                                    <w:bottom w:val="none" w:sz="0" w:space="0" w:color="auto"/>
                                    <w:right w:val="none" w:sz="0" w:space="0" w:color="auto"/>
                                  </w:divBdr>
                                  <w:divsChild>
                                    <w:div w:id="81226995">
                                      <w:marLeft w:val="0"/>
                                      <w:marRight w:val="0"/>
                                      <w:marTop w:val="0"/>
                                      <w:marBottom w:val="0"/>
                                      <w:divBdr>
                                        <w:top w:val="none" w:sz="0" w:space="0" w:color="auto"/>
                                        <w:left w:val="none" w:sz="0" w:space="0" w:color="auto"/>
                                        <w:bottom w:val="none" w:sz="0" w:space="0" w:color="auto"/>
                                        <w:right w:val="none" w:sz="0" w:space="0" w:color="auto"/>
                                      </w:divBdr>
                                      <w:divsChild>
                                        <w:div w:id="1594515159">
                                          <w:marLeft w:val="0"/>
                                          <w:marRight w:val="0"/>
                                          <w:marTop w:val="0"/>
                                          <w:marBottom w:val="0"/>
                                          <w:divBdr>
                                            <w:top w:val="none" w:sz="0" w:space="0" w:color="auto"/>
                                            <w:left w:val="none" w:sz="0" w:space="0" w:color="auto"/>
                                            <w:bottom w:val="none" w:sz="0" w:space="0" w:color="auto"/>
                                            <w:right w:val="none" w:sz="0" w:space="0" w:color="auto"/>
                                          </w:divBdr>
                                          <w:divsChild>
                                            <w:div w:id="119957997">
                                              <w:marLeft w:val="0"/>
                                              <w:marRight w:val="0"/>
                                              <w:marTop w:val="20"/>
                                              <w:marBottom w:val="0"/>
                                              <w:divBdr>
                                                <w:top w:val="none" w:sz="0" w:space="0" w:color="auto"/>
                                                <w:left w:val="none" w:sz="0" w:space="0" w:color="auto"/>
                                                <w:bottom w:val="none" w:sz="0" w:space="0" w:color="auto"/>
                                                <w:right w:val="none" w:sz="0" w:space="0" w:color="auto"/>
                                              </w:divBdr>
                                            </w:div>
                                          </w:divsChild>
                                        </w:div>
                                      </w:divsChild>
                                    </w:div>
                                    <w:div w:id="934094924">
                                      <w:marLeft w:val="0"/>
                                      <w:marRight w:val="0"/>
                                      <w:marTop w:val="0"/>
                                      <w:marBottom w:val="0"/>
                                      <w:divBdr>
                                        <w:top w:val="none" w:sz="0" w:space="0" w:color="auto"/>
                                        <w:left w:val="none" w:sz="0" w:space="0" w:color="auto"/>
                                        <w:bottom w:val="none" w:sz="0" w:space="0" w:color="auto"/>
                                        <w:right w:val="none" w:sz="0" w:space="0" w:color="auto"/>
                                      </w:divBdr>
                                      <w:divsChild>
                                        <w:div w:id="1200512138">
                                          <w:marLeft w:val="0"/>
                                          <w:marRight w:val="0"/>
                                          <w:marTop w:val="0"/>
                                          <w:marBottom w:val="0"/>
                                          <w:divBdr>
                                            <w:top w:val="none" w:sz="0" w:space="0" w:color="auto"/>
                                            <w:left w:val="none" w:sz="0" w:space="0" w:color="auto"/>
                                            <w:bottom w:val="none" w:sz="0" w:space="0" w:color="auto"/>
                                            <w:right w:val="none" w:sz="0" w:space="0" w:color="auto"/>
                                          </w:divBdr>
                                          <w:divsChild>
                                            <w:div w:id="1472820631">
                                              <w:marLeft w:val="0"/>
                                              <w:marRight w:val="0"/>
                                              <w:marTop w:val="20"/>
                                              <w:marBottom w:val="0"/>
                                              <w:divBdr>
                                                <w:top w:val="none" w:sz="0" w:space="0" w:color="auto"/>
                                                <w:left w:val="none" w:sz="0" w:space="0" w:color="auto"/>
                                                <w:bottom w:val="none" w:sz="0" w:space="0" w:color="auto"/>
                                                <w:right w:val="none" w:sz="0" w:space="0" w:color="auto"/>
                                              </w:divBdr>
                                            </w:div>
                                          </w:divsChild>
                                        </w:div>
                                      </w:divsChild>
                                    </w:div>
                                    <w:div w:id="1312175820">
                                      <w:marLeft w:val="0"/>
                                      <w:marRight w:val="0"/>
                                      <w:marTop w:val="0"/>
                                      <w:marBottom w:val="0"/>
                                      <w:divBdr>
                                        <w:top w:val="none" w:sz="0" w:space="0" w:color="auto"/>
                                        <w:left w:val="none" w:sz="0" w:space="0" w:color="auto"/>
                                        <w:bottom w:val="none" w:sz="0" w:space="0" w:color="auto"/>
                                        <w:right w:val="none" w:sz="0" w:space="0" w:color="auto"/>
                                      </w:divBdr>
                                      <w:divsChild>
                                        <w:div w:id="922300061">
                                          <w:marLeft w:val="0"/>
                                          <w:marRight w:val="0"/>
                                          <w:marTop w:val="0"/>
                                          <w:marBottom w:val="0"/>
                                          <w:divBdr>
                                            <w:top w:val="none" w:sz="0" w:space="0" w:color="auto"/>
                                            <w:left w:val="none" w:sz="0" w:space="0" w:color="auto"/>
                                            <w:bottom w:val="none" w:sz="0" w:space="0" w:color="auto"/>
                                            <w:right w:val="none" w:sz="0" w:space="0" w:color="auto"/>
                                          </w:divBdr>
                                          <w:divsChild>
                                            <w:div w:id="28262723">
                                              <w:marLeft w:val="0"/>
                                              <w:marRight w:val="0"/>
                                              <w:marTop w:val="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2141702">
      <w:bodyDiv w:val="1"/>
      <w:marLeft w:val="0"/>
      <w:marRight w:val="0"/>
      <w:marTop w:val="0"/>
      <w:marBottom w:val="0"/>
      <w:divBdr>
        <w:top w:val="none" w:sz="0" w:space="0" w:color="auto"/>
        <w:left w:val="none" w:sz="0" w:space="0" w:color="auto"/>
        <w:bottom w:val="none" w:sz="0" w:space="0" w:color="auto"/>
        <w:right w:val="none" w:sz="0" w:space="0" w:color="auto"/>
      </w:divBdr>
      <w:divsChild>
        <w:div w:id="1735540077">
          <w:marLeft w:val="0"/>
          <w:marRight w:val="0"/>
          <w:marTop w:val="0"/>
          <w:marBottom w:val="0"/>
          <w:divBdr>
            <w:top w:val="none" w:sz="0" w:space="0" w:color="auto"/>
            <w:left w:val="none" w:sz="0" w:space="0" w:color="auto"/>
            <w:bottom w:val="none" w:sz="0" w:space="0" w:color="auto"/>
            <w:right w:val="none" w:sz="0" w:space="0" w:color="auto"/>
          </w:divBdr>
        </w:div>
      </w:divsChild>
    </w:div>
    <w:div w:id="454058193">
      <w:bodyDiv w:val="1"/>
      <w:marLeft w:val="0"/>
      <w:marRight w:val="0"/>
      <w:marTop w:val="0"/>
      <w:marBottom w:val="0"/>
      <w:divBdr>
        <w:top w:val="none" w:sz="0" w:space="0" w:color="auto"/>
        <w:left w:val="none" w:sz="0" w:space="0" w:color="auto"/>
        <w:bottom w:val="none" w:sz="0" w:space="0" w:color="auto"/>
        <w:right w:val="none" w:sz="0" w:space="0" w:color="auto"/>
      </w:divBdr>
      <w:divsChild>
        <w:div w:id="32846927">
          <w:marLeft w:val="0"/>
          <w:marRight w:val="0"/>
          <w:marTop w:val="0"/>
          <w:marBottom w:val="0"/>
          <w:divBdr>
            <w:top w:val="none" w:sz="0" w:space="0" w:color="auto"/>
            <w:left w:val="none" w:sz="0" w:space="0" w:color="auto"/>
            <w:bottom w:val="none" w:sz="0" w:space="0" w:color="auto"/>
            <w:right w:val="none" w:sz="0" w:space="0" w:color="auto"/>
          </w:divBdr>
          <w:divsChild>
            <w:div w:id="1821195438">
              <w:marLeft w:val="0"/>
              <w:marRight w:val="0"/>
              <w:marTop w:val="0"/>
              <w:marBottom w:val="0"/>
              <w:divBdr>
                <w:top w:val="none" w:sz="0" w:space="0" w:color="auto"/>
                <w:left w:val="none" w:sz="0" w:space="0" w:color="auto"/>
                <w:bottom w:val="none" w:sz="0" w:space="0" w:color="auto"/>
                <w:right w:val="none" w:sz="0" w:space="0" w:color="auto"/>
              </w:divBdr>
            </w:div>
          </w:divsChild>
        </w:div>
        <w:div w:id="77022089">
          <w:marLeft w:val="0"/>
          <w:marRight w:val="0"/>
          <w:marTop w:val="0"/>
          <w:marBottom w:val="0"/>
          <w:divBdr>
            <w:top w:val="none" w:sz="0" w:space="0" w:color="auto"/>
            <w:left w:val="none" w:sz="0" w:space="0" w:color="auto"/>
            <w:bottom w:val="none" w:sz="0" w:space="0" w:color="auto"/>
            <w:right w:val="none" w:sz="0" w:space="0" w:color="auto"/>
          </w:divBdr>
        </w:div>
        <w:div w:id="145434186">
          <w:marLeft w:val="0"/>
          <w:marRight w:val="0"/>
          <w:marTop w:val="0"/>
          <w:marBottom w:val="0"/>
          <w:divBdr>
            <w:top w:val="none" w:sz="0" w:space="0" w:color="auto"/>
            <w:left w:val="none" w:sz="0" w:space="0" w:color="auto"/>
            <w:bottom w:val="none" w:sz="0" w:space="0" w:color="auto"/>
            <w:right w:val="none" w:sz="0" w:space="0" w:color="auto"/>
          </w:divBdr>
        </w:div>
        <w:div w:id="258295434">
          <w:marLeft w:val="0"/>
          <w:marRight w:val="0"/>
          <w:marTop w:val="0"/>
          <w:marBottom w:val="0"/>
          <w:divBdr>
            <w:top w:val="none" w:sz="0" w:space="0" w:color="auto"/>
            <w:left w:val="none" w:sz="0" w:space="0" w:color="auto"/>
            <w:bottom w:val="none" w:sz="0" w:space="0" w:color="auto"/>
            <w:right w:val="none" w:sz="0" w:space="0" w:color="auto"/>
          </w:divBdr>
        </w:div>
        <w:div w:id="424231975">
          <w:marLeft w:val="0"/>
          <w:marRight w:val="0"/>
          <w:marTop w:val="0"/>
          <w:marBottom w:val="0"/>
          <w:divBdr>
            <w:top w:val="none" w:sz="0" w:space="0" w:color="auto"/>
            <w:left w:val="none" w:sz="0" w:space="0" w:color="auto"/>
            <w:bottom w:val="none" w:sz="0" w:space="0" w:color="auto"/>
            <w:right w:val="none" w:sz="0" w:space="0" w:color="auto"/>
          </w:divBdr>
          <w:divsChild>
            <w:div w:id="1961912148">
              <w:marLeft w:val="0"/>
              <w:marRight w:val="0"/>
              <w:marTop w:val="0"/>
              <w:marBottom w:val="0"/>
              <w:divBdr>
                <w:top w:val="none" w:sz="0" w:space="0" w:color="auto"/>
                <w:left w:val="none" w:sz="0" w:space="0" w:color="auto"/>
                <w:bottom w:val="none" w:sz="0" w:space="0" w:color="auto"/>
                <w:right w:val="none" w:sz="0" w:space="0" w:color="auto"/>
              </w:divBdr>
            </w:div>
          </w:divsChild>
        </w:div>
        <w:div w:id="498008535">
          <w:marLeft w:val="0"/>
          <w:marRight w:val="0"/>
          <w:marTop w:val="0"/>
          <w:marBottom w:val="0"/>
          <w:divBdr>
            <w:top w:val="none" w:sz="0" w:space="0" w:color="auto"/>
            <w:left w:val="none" w:sz="0" w:space="0" w:color="auto"/>
            <w:bottom w:val="none" w:sz="0" w:space="0" w:color="auto"/>
            <w:right w:val="none" w:sz="0" w:space="0" w:color="auto"/>
          </w:divBdr>
          <w:divsChild>
            <w:div w:id="1030182225">
              <w:marLeft w:val="0"/>
              <w:marRight w:val="0"/>
              <w:marTop w:val="0"/>
              <w:marBottom w:val="0"/>
              <w:divBdr>
                <w:top w:val="none" w:sz="0" w:space="0" w:color="auto"/>
                <w:left w:val="none" w:sz="0" w:space="0" w:color="auto"/>
                <w:bottom w:val="none" w:sz="0" w:space="0" w:color="auto"/>
                <w:right w:val="none" w:sz="0" w:space="0" w:color="auto"/>
              </w:divBdr>
            </w:div>
          </w:divsChild>
        </w:div>
        <w:div w:id="511341142">
          <w:marLeft w:val="0"/>
          <w:marRight w:val="0"/>
          <w:marTop w:val="0"/>
          <w:marBottom w:val="0"/>
          <w:divBdr>
            <w:top w:val="none" w:sz="0" w:space="0" w:color="auto"/>
            <w:left w:val="none" w:sz="0" w:space="0" w:color="auto"/>
            <w:bottom w:val="none" w:sz="0" w:space="0" w:color="auto"/>
            <w:right w:val="none" w:sz="0" w:space="0" w:color="auto"/>
          </w:divBdr>
          <w:divsChild>
            <w:div w:id="1496384456">
              <w:marLeft w:val="0"/>
              <w:marRight w:val="0"/>
              <w:marTop w:val="0"/>
              <w:marBottom w:val="0"/>
              <w:divBdr>
                <w:top w:val="none" w:sz="0" w:space="0" w:color="auto"/>
                <w:left w:val="none" w:sz="0" w:space="0" w:color="auto"/>
                <w:bottom w:val="none" w:sz="0" w:space="0" w:color="auto"/>
                <w:right w:val="none" w:sz="0" w:space="0" w:color="auto"/>
              </w:divBdr>
            </w:div>
          </w:divsChild>
        </w:div>
        <w:div w:id="512382159">
          <w:marLeft w:val="0"/>
          <w:marRight w:val="0"/>
          <w:marTop w:val="0"/>
          <w:marBottom w:val="0"/>
          <w:divBdr>
            <w:top w:val="none" w:sz="0" w:space="0" w:color="auto"/>
            <w:left w:val="none" w:sz="0" w:space="0" w:color="auto"/>
            <w:bottom w:val="none" w:sz="0" w:space="0" w:color="auto"/>
            <w:right w:val="none" w:sz="0" w:space="0" w:color="auto"/>
          </w:divBdr>
          <w:divsChild>
            <w:div w:id="2069064726">
              <w:marLeft w:val="0"/>
              <w:marRight w:val="0"/>
              <w:marTop w:val="0"/>
              <w:marBottom w:val="0"/>
              <w:divBdr>
                <w:top w:val="none" w:sz="0" w:space="0" w:color="auto"/>
                <w:left w:val="none" w:sz="0" w:space="0" w:color="auto"/>
                <w:bottom w:val="none" w:sz="0" w:space="0" w:color="auto"/>
                <w:right w:val="none" w:sz="0" w:space="0" w:color="auto"/>
              </w:divBdr>
            </w:div>
          </w:divsChild>
        </w:div>
        <w:div w:id="571620896">
          <w:marLeft w:val="0"/>
          <w:marRight w:val="0"/>
          <w:marTop w:val="0"/>
          <w:marBottom w:val="0"/>
          <w:divBdr>
            <w:top w:val="none" w:sz="0" w:space="0" w:color="auto"/>
            <w:left w:val="none" w:sz="0" w:space="0" w:color="auto"/>
            <w:bottom w:val="none" w:sz="0" w:space="0" w:color="auto"/>
            <w:right w:val="none" w:sz="0" w:space="0" w:color="auto"/>
          </w:divBdr>
          <w:divsChild>
            <w:div w:id="1247543760">
              <w:marLeft w:val="0"/>
              <w:marRight w:val="0"/>
              <w:marTop w:val="0"/>
              <w:marBottom w:val="0"/>
              <w:divBdr>
                <w:top w:val="none" w:sz="0" w:space="0" w:color="auto"/>
                <w:left w:val="none" w:sz="0" w:space="0" w:color="auto"/>
                <w:bottom w:val="none" w:sz="0" w:space="0" w:color="auto"/>
                <w:right w:val="none" w:sz="0" w:space="0" w:color="auto"/>
              </w:divBdr>
            </w:div>
          </w:divsChild>
        </w:div>
        <w:div w:id="586504177">
          <w:marLeft w:val="0"/>
          <w:marRight w:val="0"/>
          <w:marTop w:val="0"/>
          <w:marBottom w:val="0"/>
          <w:divBdr>
            <w:top w:val="none" w:sz="0" w:space="0" w:color="auto"/>
            <w:left w:val="none" w:sz="0" w:space="0" w:color="auto"/>
            <w:bottom w:val="none" w:sz="0" w:space="0" w:color="auto"/>
            <w:right w:val="none" w:sz="0" w:space="0" w:color="auto"/>
          </w:divBdr>
          <w:divsChild>
            <w:div w:id="223878080">
              <w:marLeft w:val="0"/>
              <w:marRight w:val="0"/>
              <w:marTop w:val="0"/>
              <w:marBottom w:val="0"/>
              <w:divBdr>
                <w:top w:val="none" w:sz="0" w:space="0" w:color="auto"/>
                <w:left w:val="none" w:sz="0" w:space="0" w:color="auto"/>
                <w:bottom w:val="none" w:sz="0" w:space="0" w:color="auto"/>
                <w:right w:val="none" w:sz="0" w:space="0" w:color="auto"/>
              </w:divBdr>
            </w:div>
          </w:divsChild>
        </w:div>
        <w:div w:id="603683892">
          <w:marLeft w:val="0"/>
          <w:marRight w:val="0"/>
          <w:marTop w:val="0"/>
          <w:marBottom w:val="0"/>
          <w:divBdr>
            <w:top w:val="none" w:sz="0" w:space="0" w:color="auto"/>
            <w:left w:val="none" w:sz="0" w:space="0" w:color="auto"/>
            <w:bottom w:val="none" w:sz="0" w:space="0" w:color="auto"/>
            <w:right w:val="none" w:sz="0" w:space="0" w:color="auto"/>
          </w:divBdr>
        </w:div>
        <w:div w:id="677583836">
          <w:marLeft w:val="0"/>
          <w:marRight w:val="0"/>
          <w:marTop w:val="0"/>
          <w:marBottom w:val="0"/>
          <w:divBdr>
            <w:top w:val="none" w:sz="0" w:space="0" w:color="auto"/>
            <w:left w:val="none" w:sz="0" w:space="0" w:color="auto"/>
            <w:bottom w:val="none" w:sz="0" w:space="0" w:color="auto"/>
            <w:right w:val="none" w:sz="0" w:space="0" w:color="auto"/>
          </w:divBdr>
          <w:divsChild>
            <w:div w:id="786124803">
              <w:marLeft w:val="0"/>
              <w:marRight w:val="0"/>
              <w:marTop w:val="0"/>
              <w:marBottom w:val="0"/>
              <w:divBdr>
                <w:top w:val="none" w:sz="0" w:space="0" w:color="auto"/>
                <w:left w:val="none" w:sz="0" w:space="0" w:color="auto"/>
                <w:bottom w:val="none" w:sz="0" w:space="0" w:color="auto"/>
                <w:right w:val="none" w:sz="0" w:space="0" w:color="auto"/>
              </w:divBdr>
            </w:div>
          </w:divsChild>
        </w:div>
        <w:div w:id="680666053">
          <w:marLeft w:val="0"/>
          <w:marRight w:val="0"/>
          <w:marTop w:val="0"/>
          <w:marBottom w:val="0"/>
          <w:divBdr>
            <w:top w:val="none" w:sz="0" w:space="0" w:color="auto"/>
            <w:left w:val="none" w:sz="0" w:space="0" w:color="auto"/>
            <w:bottom w:val="none" w:sz="0" w:space="0" w:color="auto"/>
            <w:right w:val="none" w:sz="0" w:space="0" w:color="auto"/>
          </w:divBdr>
          <w:divsChild>
            <w:div w:id="872234997">
              <w:marLeft w:val="0"/>
              <w:marRight w:val="0"/>
              <w:marTop w:val="0"/>
              <w:marBottom w:val="0"/>
              <w:divBdr>
                <w:top w:val="none" w:sz="0" w:space="0" w:color="auto"/>
                <w:left w:val="none" w:sz="0" w:space="0" w:color="auto"/>
                <w:bottom w:val="none" w:sz="0" w:space="0" w:color="auto"/>
                <w:right w:val="none" w:sz="0" w:space="0" w:color="auto"/>
              </w:divBdr>
            </w:div>
          </w:divsChild>
        </w:div>
        <w:div w:id="751194361">
          <w:marLeft w:val="0"/>
          <w:marRight w:val="0"/>
          <w:marTop w:val="0"/>
          <w:marBottom w:val="0"/>
          <w:divBdr>
            <w:top w:val="none" w:sz="0" w:space="0" w:color="auto"/>
            <w:left w:val="none" w:sz="0" w:space="0" w:color="auto"/>
            <w:bottom w:val="none" w:sz="0" w:space="0" w:color="auto"/>
            <w:right w:val="none" w:sz="0" w:space="0" w:color="auto"/>
          </w:divBdr>
          <w:divsChild>
            <w:div w:id="1018043395">
              <w:marLeft w:val="0"/>
              <w:marRight w:val="0"/>
              <w:marTop w:val="0"/>
              <w:marBottom w:val="0"/>
              <w:divBdr>
                <w:top w:val="none" w:sz="0" w:space="0" w:color="auto"/>
                <w:left w:val="none" w:sz="0" w:space="0" w:color="auto"/>
                <w:bottom w:val="none" w:sz="0" w:space="0" w:color="auto"/>
                <w:right w:val="none" w:sz="0" w:space="0" w:color="auto"/>
              </w:divBdr>
            </w:div>
          </w:divsChild>
        </w:div>
        <w:div w:id="782311504">
          <w:marLeft w:val="0"/>
          <w:marRight w:val="0"/>
          <w:marTop w:val="0"/>
          <w:marBottom w:val="0"/>
          <w:divBdr>
            <w:top w:val="none" w:sz="0" w:space="0" w:color="auto"/>
            <w:left w:val="none" w:sz="0" w:space="0" w:color="auto"/>
            <w:bottom w:val="none" w:sz="0" w:space="0" w:color="auto"/>
            <w:right w:val="none" w:sz="0" w:space="0" w:color="auto"/>
          </w:divBdr>
          <w:divsChild>
            <w:div w:id="49891714">
              <w:marLeft w:val="0"/>
              <w:marRight w:val="0"/>
              <w:marTop w:val="0"/>
              <w:marBottom w:val="0"/>
              <w:divBdr>
                <w:top w:val="none" w:sz="0" w:space="0" w:color="auto"/>
                <w:left w:val="none" w:sz="0" w:space="0" w:color="auto"/>
                <w:bottom w:val="none" w:sz="0" w:space="0" w:color="auto"/>
                <w:right w:val="none" w:sz="0" w:space="0" w:color="auto"/>
              </w:divBdr>
            </w:div>
          </w:divsChild>
        </w:div>
        <w:div w:id="817650506">
          <w:marLeft w:val="0"/>
          <w:marRight w:val="0"/>
          <w:marTop w:val="0"/>
          <w:marBottom w:val="0"/>
          <w:divBdr>
            <w:top w:val="none" w:sz="0" w:space="0" w:color="auto"/>
            <w:left w:val="none" w:sz="0" w:space="0" w:color="auto"/>
            <w:bottom w:val="none" w:sz="0" w:space="0" w:color="auto"/>
            <w:right w:val="none" w:sz="0" w:space="0" w:color="auto"/>
          </w:divBdr>
          <w:divsChild>
            <w:div w:id="388189794">
              <w:marLeft w:val="0"/>
              <w:marRight w:val="0"/>
              <w:marTop w:val="0"/>
              <w:marBottom w:val="0"/>
              <w:divBdr>
                <w:top w:val="none" w:sz="0" w:space="0" w:color="auto"/>
                <w:left w:val="none" w:sz="0" w:space="0" w:color="auto"/>
                <w:bottom w:val="none" w:sz="0" w:space="0" w:color="auto"/>
                <w:right w:val="none" w:sz="0" w:space="0" w:color="auto"/>
              </w:divBdr>
            </w:div>
          </w:divsChild>
        </w:div>
        <w:div w:id="883250329">
          <w:marLeft w:val="0"/>
          <w:marRight w:val="0"/>
          <w:marTop w:val="0"/>
          <w:marBottom w:val="0"/>
          <w:divBdr>
            <w:top w:val="none" w:sz="0" w:space="0" w:color="auto"/>
            <w:left w:val="none" w:sz="0" w:space="0" w:color="auto"/>
            <w:bottom w:val="none" w:sz="0" w:space="0" w:color="auto"/>
            <w:right w:val="none" w:sz="0" w:space="0" w:color="auto"/>
          </w:divBdr>
          <w:divsChild>
            <w:div w:id="377359616">
              <w:marLeft w:val="0"/>
              <w:marRight w:val="0"/>
              <w:marTop w:val="0"/>
              <w:marBottom w:val="0"/>
              <w:divBdr>
                <w:top w:val="none" w:sz="0" w:space="0" w:color="auto"/>
                <w:left w:val="none" w:sz="0" w:space="0" w:color="auto"/>
                <w:bottom w:val="none" w:sz="0" w:space="0" w:color="auto"/>
                <w:right w:val="none" w:sz="0" w:space="0" w:color="auto"/>
              </w:divBdr>
            </w:div>
          </w:divsChild>
        </w:div>
        <w:div w:id="934482775">
          <w:marLeft w:val="0"/>
          <w:marRight w:val="0"/>
          <w:marTop w:val="0"/>
          <w:marBottom w:val="0"/>
          <w:divBdr>
            <w:top w:val="none" w:sz="0" w:space="0" w:color="auto"/>
            <w:left w:val="none" w:sz="0" w:space="0" w:color="auto"/>
            <w:bottom w:val="none" w:sz="0" w:space="0" w:color="auto"/>
            <w:right w:val="none" w:sz="0" w:space="0" w:color="auto"/>
          </w:divBdr>
          <w:divsChild>
            <w:div w:id="1971939824">
              <w:marLeft w:val="0"/>
              <w:marRight w:val="0"/>
              <w:marTop w:val="0"/>
              <w:marBottom w:val="0"/>
              <w:divBdr>
                <w:top w:val="none" w:sz="0" w:space="0" w:color="auto"/>
                <w:left w:val="none" w:sz="0" w:space="0" w:color="auto"/>
                <w:bottom w:val="none" w:sz="0" w:space="0" w:color="auto"/>
                <w:right w:val="none" w:sz="0" w:space="0" w:color="auto"/>
              </w:divBdr>
            </w:div>
          </w:divsChild>
        </w:div>
        <w:div w:id="964579427">
          <w:marLeft w:val="0"/>
          <w:marRight w:val="0"/>
          <w:marTop w:val="0"/>
          <w:marBottom w:val="0"/>
          <w:divBdr>
            <w:top w:val="none" w:sz="0" w:space="0" w:color="auto"/>
            <w:left w:val="none" w:sz="0" w:space="0" w:color="auto"/>
            <w:bottom w:val="none" w:sz="0" w:space="0" w:color="auto"/>
            <w:right w:val="none" w:sz="0" w:space="0" w:color="auto"/>
          </w:divBdr>
          <w:divsChild>
            <w:div w:id="1189837580">
              <w:marLeft w:val="0"/>
              <w:marRight w:val="0"/>
              <w:marTop w:val="0"/>
              <w:marBottom w:val="0"/>
              <w:divBdr>
                <w:top w:val="none" w:sz="0" w:space="0" w:color="auto"/>
                <w:left w:val="none" w:sz="0" w:space="0" w:color="auto"/>
                <w:bottom w:val="none" w:sz="0" w:space="0" w:color="auto"/>
                <w:right w:val="none" w:sz="0" w:space="0" w:color="auto"/>
              </w:divBdr>
            </w:div>
          </w:divsChild>
        </w:div>
        <w:div w:id="995766912">
          <w:marLeft w:val="0"/>
          <w:marRight w:val="0"/>
          <w:marTop w:val="0"/>
          <w:marBottom w:val="0"/>
          <w:divBdr>
            <w:top w:val="none" w:sz="0" w:space="0" w:color="auto"/>
            <w:left w:val="none" w:sz="0" w:space="0" w:color="auto"/>
            <w:bottom w:val="none" w:sz="0" w:space="0" w:color="auto"/>
            <w:right w:val="none" w:sz="0" w:space="0" w:color="auto"/>
          </w:divBdr>
          <w:divsChild>
            <w:div w:id="2064477253">
              <w:marLeft w:val="0"/>
              <w:marRight w:val="0"/>
              <w:marTop w:val="0"/>
              <w:marBottom w:val="0"/>
              <w:divBdr>
                <w:top w:val="none" w:sz="0" w:space="0" w:color="auto"/>
                <w:left w:val="none" w:sz="0" w:space="0" w:color="auto"/>
                <w:bottom w:val="none" w:sz="0" w:space="0" w:color="auto"/>
                <w:right w:val="none" w:sz="0" w:space="0" w:color="auto"/>
              </w:divBdr>
            </w:div>
          </w:divsChild>
        </w:div>
        <w:div w:id="1096486596">
          <w:marLeft w:val="0"/>
          <w:marRight w:val="0"/>
          <w:marTop w:val="0"/>
          <w:marBottom w:val="0"/>
          <w:divBdr>
            <w:top w:val="none" w:sz="0" w:space="0" w:color="auto"/>
            <w:left w:val="none" w:sz="0" w:space="0" w:color="auto"/>
            <w:bottom w:val="none" w:sz="0" w:space="0" w:color="auto"/>
            <w:right w:val="none" w:sz="0" w:space="0" w:color="auto"/>
          </w:divBdr>
          <w:divsChild>
            <w:div w:id="243690605">
              <w:marLeft w:val="0"/>
              <w:marRight w:val="0"/>
              <w:marTop w:val="0"/>
              <w:marBottom w:val="0"/>
              <w:divBdr>
                <w:top w:val="none" w:sz="0" w:space="0" w:color="auto"/>
                <w:left w:val="none" w:sz="0" w:space="0" w:color="auto"/>
                <w:bottom w:val="none" w:sz="0" w:space="0" w:color="auto"/>
                <w:right w:val="none" w:sz="0" w:space="0" w:color="auto"/>
              </w:divBdr>
            </w:div>
          </w:divsChild>
        </w:div>
        <w:div w:id="1098328871">
          <w:marLeft w:val="0"/>
          <w:marRight w:val="0"/>
          <w:marTop w:val="0"/>
          <w:marBottom w:val="0"/>
          <w:divBdr>
            <w:top w:val="none" w:sz="0" w:space="0" w:color="auto"/>
            <w:left w:val="none" w:sz="0" w:space="0" w:color="auto"/>
            <w:bottom w:val="none" w:sz="0" w:space="0" w:color="auto"/>
            <w:right w:val="none" w:sz="0" w:space="0" w:color="auto"/>
          </w:divBdr>
          <w:divsChild>
            <w:div w:id="291403062">
              <w:marLeft w:val="0"/>
              <w:marRight w:val="0"/>
              <w:marTop w:val="0"/>
              <w:marBottom w:val="0"/>
              <w:divBdr>
                <w:top w:val="none" w:sz="0" w:space="0" w:color="auto"/>
                <w:left w:val="none" w:sz="0" w:space="0" w:color="auto"/>
                <w:bottom w:val="none" w:sz="0" w:space="0" w:color="auto"/>
                <w:right w:val="none" w:sz="0" w:space="0" w:color="auto"/>
              </w:divBdr>
            </w:div>
          </w:divsChild>
        </w:div>
        <w:div w:id="1138570444">
          <w:marLeft w:val="0"/>
          <w:marRight w:val="0"/>
          <w:marTop w:val="0"/>
          <w:marBottom w:val="0"/>
          <w:divBdr>
            <w:top w:val="none" w:sz="0" w:space="0" w:color="auto"/>
            <w:left w:val="none" w:sz="0" w:space="0" w:color="auto"/>
            <w:bottom w:val="none" w:sz="0" w:space="0" w:color="auto"/>
            <w:right w:val="none" w:sz="0" w:space="0" w:color="auto"/>
          </w:divBdr>
          <w:divsChild>
            <w:div w:id="1817838193">
              <w:marLeft w:val="0"/>
              <w:marRight w:val="0"/>
              <w:marTop w:val="0"/>
              <w:marBottom w:val="0"/>
              <w:divBdr>
                <w:top w:val="none" w:sz="0" w:space="0" w:color="auto"/>
                <w:left w:val="none" w:sz="0" w:space="0" w:color="auto"/>
                <w:bottom w:val="none" w:sz="0" w:space="0" w:color="auto"/>
                <w:right w:val="none" w:sz="0" w:space="0" w:color="auto"/>
              </w:divBdr>
            </w:div>
          </w:divsChild>
        </w:div>
        <w:div w:id="1151866998">
          <w:marLeft w:val="0"/>
          <w:marRight w:val="0"/>
          <w:marTop w:val="0"/>
          <w:marBottom w:val="0"/>
          <w:divBdr>
            <w:top w:val="none" w:sz="0" w:space="0" w:color="auto"/>
            <w:left w:val="none" w:sz="0" w:space="0" w:color="auto"/>
            <w:bottom w:val="none" w:sz="0" w:space="0" w:color="auto"/>
            <w:right w:val="none" w:sz="0" w:space="0" w:color="auto"/>
          </w:divBdr>
          <w:divsChild>
            <w:div w:id="1297296482">
              <w:marLeft w:val="0"/>
              <w:marRight w:val="0"/>
              <w:marTop w:val="0"/>
              <w:marBottom w:val="0"/>
              <w:divBdr>
                <w:top w:val="none" w:sz="0" w:space="0" w:color="auto"/>
                <w:left w:val="none" w:sz="0" w:space="0" w:color="auto"/>
                <w:bottom w:val="none" w:sz="0" w:space="0" w:color="auto"/>
                <w:right w:val="none" w:sz="0" w:space="0" w:color="auto"/>
              </w:divBdr>
            </w:div>
          </w:divsChild>
        </w:div>
        <w:div w:id="1260330216">
          <w:marLeft w:val="0"/>
          <w:marRight w:val="0"/>
          <w:marTop w:val="0"/>
          <w:marBottom w:val="0"/>
          <w:divBdr>
            <w:top w:val="none" w:sz="0" w:space="0" w:color="auto"/>
            <w:left w:val="none" w:sz="0" w:space="0" w:color="auto"/>
            <w:bottom w:val="none" w:sz="0" w:space="0" w:color="auto"/>
            <w:right w:val="none" w:sz="0" w:space="0" w:color="auto"/>
          </w:divBdr>
          <w:divsChild>
            <w:div w:id="1456673982">
              <w:marLeft w:val="0"/>
              <w:marRight w:val="0"/>
              <w:marTop w:val="0"/>
              <w:marBottom w:val="0"/>
              <w:divBdr>
                <w:top w:val="none" w:sz="0" w:space="0" w:color="auto"/>
                <w:left w:val="none" w:sz="0" w:space="0" w:color="auto"/>
                <w:bottom w:val="none" w:sz="0" w:space="0" w:color="auto"/>
                <w:right w:val="none" w:sz="0" w:space="0" w:color="auto"/>
              </w:divBdr>
            </w:div>
          </w:divsChild>
        </w:div>
        <w:div w:id="1269002179">
          <w:marLeft w:val="0"/>
          <w:marRight w:val="0"/>
          <w:marTop w:val="0"/>
          <w:marBottom w:val="0"/>
          <w:divBdr>
            <w:top w:val="none" w:sz="0" w:space="0" w:color="auto"/>
            <w:left w:val="none" w:sz="0" w:space="0" w:color="auto"/>
            <w:bottom w:val="none" w:sz="0" w:space="0" w:color="auto"/>
            <w:right w:val="none" w:sz="0" w:space="0" w:color="auto"/>
          </w:divBdr>
          <w:divsChild>
            <w:div w:id="179394334">
              <w:marLeft w:val="0"/>
              <w:marRight w:val="0"/>
              <w:marTop w:val="0"/>
              <w:marBottom w:val="0"/>
              <w:divBdr>
                <w:top w:val="none" w:sz="0" w:space="0" w:color="auto"/>
                <w:left w:val="none" w:sz="0" w:space="0" w:color="auto"/>
                <w:bottom w:val="none" w:sz="0" w:space="0" w:color="auto"/>
                <w:right w:val="none" w:sz="0" w:space="0" w:color="auto"/>
              </w:divBdr>
            </w:div>
          </w:divsChild>
        </w:div>
        <w:div w:id="1449736809">
          <w:marLeft w:val="0"/>
          <w:marRight w:val="0"/>
          <w:marTop w:val="0"/>
          <w:marBottom w:val="0"/>
          <w:divBdr>
            <w:top w:val="none" w:sz="0" w:space="0" w:color="auto"/>
            <w:left w:val="none" w:sz="0" w:space="0" w:color="auto"/>
            <w:bottom w:val="none" w:sz="0" w:space="0" w:color="auto"/>
            <w:right w:val="none" w:sz="0" w:space="0" w:color="auto"/>
          </w:divBdr>
        </w:div>
        <w:div w:id="1514688019">
          <w:marLeft w:val="0"/>
          <w:marRight w:val="0"/>
          <w:marTop w:val="0"/>
          <w:marBottom w:val="0"/>
          <w:divBdr>
            <w:top w:val="none" w:sz="0" w:space="0" w:color="auto"/>
            <w:left w:val="none" w:sz="0" w:space="0" w:color="auto"/>
            <w:bottom w:val="none" w:sz="0" w:space="0" w:color="auto"/>
            <w:right w:val="none" w:sz="0" w:space="0" w:color="auto"/>
          </w:divBdr>
          <w:divsChild>
            <w:div w:id="1293712612">
              <w:marLeft w:val="0"/>
              <w:marRight w:val="0"/>
              <w:marTop w:val="0"/>
              <w:marBottom w:val="0"/>
              <w:divBdr>
                <w:top w:val="none" w:sz="0" w:space="0" w:color="auto"/>
                <w:left w:val="none" w:sz="0" w:space="0" w:color="auto"/>
                <w:bottom w:val="none" w:sz="0" w:space="0" w:color="auto"/>
                <w:right w:val="none" w:sz="0" w:space="0" w:color="auto"/>
              </w:divBdr>
            </w:div>
          </w:divsChild>
        </w:div>
        <w:div w:id="1538346924">
          <w:marLeft w:val="0"/>
          <w:marRight w:val="0"/>
          <w:marTop w:val="0"/>
          <w:marBottom w:val="0"/>
          <w:divBdr>
            <w:top w:val="none" w:sz="0" w:space="0" w:color="auto"/>
            <w:left w:val="none" w:sz="0" w:space="0" w:color="auto"/>
            <w:bottom w:val="none" w:sz="0" w:space="0" w:color="auto"/>
            <w:right w:val="none" w:sz="0" w:space="0" w:color="auto"/>
          </w:divBdr>
        </w:div>
        <w:div w:id="1545217431">
          <w:marLeft w:val="0"/>
          <w:marRight w:val="0"/>
          <w:marTop w:val="0"/>
          <w:marBottom w:val="0"/>
          <w:divBdr>
            <w:top w:val="none" w:sz="0" w:space="0" w:color="auto"/>
            <w:left w:val="none" w:sz="0" w:space="0" w:color="auto"/>
            <w:bottom w:val="none" w:sz="0" w:space="0" w:color="auto"/>
            <w:right w:val="none" w:sz="0" w:space="0" w:color="auto"/>
          </w:divBdr>
        </w:div>
        <w:div w:id="1587302604">
          <w:marLeft w:val="0"/>
          <w:marRight w:val="0"/>
          <w:marTop w:val="0"/>
          <w:marBottom w:val="0"/>
          <w:divBdr>
            <w:top w:val="none" w:sz="0" w:space="0" w:color="auto"/>
            <w:left w:val="none" w:sz="0" w:space="0" w:color="auto"/>
            <w:bottom w:val="none" w:sz="0" w:space="0" w:color="auto"/>
            <w:right w:val="none" w:sz="0" w:space="0" w:color="auto"/>
          </w:divBdr>
        </w:div>
        <w:div w:id="1762069634">
          <w:marLeft w:val="0"/>
          <w:marRight w:val="0"/>
          <w:marTop w:val="0"/>
          <w:marBottom w:val="0"/>
          <w:divBdr>
            <w:top w:val="none" w:sz="0" w:space="0" w:color="auto"/>
            <w:left w:val="none" w:sz="0" w:space="0" w:color="auto"/>
            <w:bottom w:val="none" w:sz="0" w:space="0" w:color="auto"/>
            <w:right w:val="none" w:sz="0" w:space="0" w:color="auto"/>
          </w:divBdr>
          <w:divsChild>
            <w:div w:id="721027829">
              <w:marLeft w:val="0"/>
              <w:marRight w:val="0"/>
              <w:marTop w:val="0"/>
              <w:marBottom w:val="0"/>
              <w:divBdr>
                <w:top w:val="none" w:sz="0" w:space="0" w:color="auto"/>
                <w:left w:val="none" w:sz="0" w:space="0" w:color="auto"/>
                <w:bottom w:val="none" w:sz="0" w:space="0" w:color="auto"/>
                <w:right w:val="none" w:sz="0" w:space="0" w:color="auto"/>
              </w:divBdr>
            </w:div>
          </w:divsChild>
        </w:div>
        <w:div w:id="1767968008">
          <w:marLeft w:val="0"/>
          <w:marRight w:val="0"/>
          <w:marTop w:val="0"/>
          <w:marBottom w:val="0"/>
          <w:divBdr>
            <w:top w:val="none" w:sz="0" w:space="0" w:color="auto"/>
            <w:left w:val="none" w:sz="0" w:space="0" w:color="auto"/>
            <w:bottom w:val="none" w:sz="0" w:space="0" w:color="auto"/>
            <w:right w:val="none" w:sz="0" w:space="0" w:color="auto"/>
          </w:divBdr>
          <w:divsChild>
            <w:div w:id="705180635">
              <w:marLeft w:val="0"/>
              <w:marRight w:val="0"/>
              <w:marTop w:val="0"/>
              <w:marBottom w:val="0"/>
              <w:divBdr>
                <w:top w:val="none" w:sz="0" w:space="0" w:color="auto"/>
                <w:left w:val="none" w:sz="0" w:space="0" w:color="auto"/>
                <w:bottom w:val="none" w:sz="0" w:space="0" w:color="auto"/>
                <w:right w:val="none" w:sz="0" w:space="0" w:color="auto"/>
              </w:divBdr>
            </w:div>
          </w:divsChild>
        </w:div>
        <w:div w:id="1888251840">
          <w:marLeft w:val="0"/>
          <w:marRight w:val="0"/>
          <w:marTop w:val="0"/>
          <w:marBottom w:val="0"/>
          <w:divBdr>
            <w:top w:val="none" w:sz="0" w:space="0" w:color="auto"/>
            <w:left w:val="none" w:sz="0" w:space="0" w:color="auto"/>
            <w:bottom w:val="none" w:sz="0" w:space="0" w:color="auto"/>
            <w:right w:val="none" w:sz="0" w:space="0" w:color="auto"/>
          </w:divBdr>
        </w:div>
        <w:div w:id="1920866353">
          <w:marLeft w:val="0"/>
          <w:marRight w:val="0"/>
          <w:marTop w:val="0"/>
          <w:marBottom w:val="0"/>
          <w:divBdr>
            <w:top w:val="none" w:sz="0" w:space="0" w:color="auto"/>
            <w:left w:val="none" w:sz="0" w:space="0" w:color="auto"/>
            <w:bottom w:val="none" w:sz="0" w:space="0" w:color="auto"/>
            <w:right w:val="none" w:sz="0" w:space="0" w:color="auto"/>
          </w:divBdr>
        </w:div>
        <w:div w:id="1939369463">
          <w:marLeft w:val="0"/>
          <w:marRight w:val="0"/>
          <w:marTop w:val="0"/>
          <w:marBottom w:val="0"/>
          <w:divBdr>
            <w:top w:val="none" w:sz="0" w:space="0" w:color="auto"/>
            <w:left w:val="none" w:sz="0" w:space="0" w:color="auto"/>
            <w:bottom w:val="none" w:sz="0" w:space="0" w:color="auto"/>
            <w:right w:val="none" w:sz="0" w:space="0" w:color="auto"/>
          </w:divBdr>
          <w:divsChild>
            <w:div w:id="2071222158">
              <w:marLeft w:val="0"/>
              <w:marRight w:val="0"/>
              <w:marTop w:val="0"/>
              <w:marBottom w:val="0"/>
              <w:divBdr>
                <w:top w:val="none" w:sz="0" w:space="0" w:color="auto"/>
                <w:left w:val="none" w:sz="0" w:space="0" w:color="auto"/>
                <w:bottom w:val="none" w:sz="0" w:space="0" w:color="auto"/>
                <w:right w:val="none" w:sz="0" w:space="0" w:color="auto"/>
              </w:divBdr>
            </w:div>
          </w:divsChild>
        </w:div>
        <w:div w:id="2005425449">
          <w:marLeft w:val="0"/>
          <w:marRight w:val="0"/>
          <w:marTop w:val="0"/>
          <w:marBottom w:val="0"/>
          <w:divBdr>
            <w:top w:val="none" w:sz="0" w:space="0" w:color="auto"/>
            <w:left w:val="none" w:sz="0" w:space="0" w:color="auto"/>
            <w:bottom w:val="none" w:sz="0" w:space="0" w:color="auto"/>
            <w:right w:val="none" w:sz="0" w:space="0" w:color="auto"/>
          </w:divBdr>
          <w:divsChild>
            <w:div w:id="86798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652700">
      <w:bodyDiv w:val="1"/>
      <w:marLeft w:val="0"/>
      <w:marRight w:val="0"/>
      <w:marTop w:val="0"/>
      <w:marBottom w:val="0"/>
      <w:divBdr>
        <w:top w:val="none" w:sz="0" w:space="0" w:color="auto"/>
        <w:left w:val="none" w:sz="0" w:space="0" w:color="auto"/>
        <w:bottom w:val="none" w:sz="0" w:space="0" w:color="auto"/>
        <w:right w:val="none" w:sz="0" w:space="0" w:color="auto"/>
      </w:divBdr>
      <w:divsChild>
        <w:div w:id="1965039008">
          <w:marLeft w:val="0"/>
          <w:marRight w:val="0"/>
          <w:marTop w:val="0"/>
          <w:marBottom w:val="0"/>
          <w:divBdr>
            <w:top w:val="none" w:sz="0" w:space="0" w:color="auto"/>
            <w:left w:val="none" w:sz="0" w:space="0" w:color="auto"/>
            <w:bottom w:val="none" w:sz="0" w:space="0" w:color="auto"/>
            <w:right w:val="none" w:sz="0" w:space="0" w:color="auto"/>
          </w:divBdr>
          <w:divsChild>
            <w:div w:id="1896047349">
              <w:marLeft w:val="0"/>
              <w:marRight w:val="0"/>
              <w:marTop w:val="0"/>
              <w:marBottom w:val="0"/>
              <w:divBdr>
                <w:top w:val="none" w:sz="0" w:space="0" w:color="auto"/>
                <w:left w:val="none" w:sz="0" w:space="0" w:color="auto"/>
                <w:bottom w:val="none" w:sz="0" w:space="0" w:color="auto"/>
                <w:right w:val="none" w:sz="0" w:space="0" w:color="auto"/>
              </w:divBdr>
              <w:divsChild>
                <w:div w:id="262496199">
                  <w:marLeft w:val="0"/>
                  <w:marRight w:val="0"/>
                  <w:marTop w:val="100"/>
                  <w:marBottom w:val="100"/>
                  <w:divBdr>
                    <w:top w:val="none" w:sz="0" w:space="0" w:color="auto"/>
                    <w:left w:val="none" w:sz="0" w:space="0" w:color="auto"/>
                    <w:bottom w:val="none" w:sz="0" w:space="0" w:color="auto"/>
                    <w:right w:val="none" w:sz="0" w:space="0" w:color="auto"/>
                  </w:divBdr>
                  <w:divsChild>
                    <w:div w:id="1729381818">
                      <w:marLeft w:val="0"/>
                      <w:marRight w:val="0"/>
                      <w:marTop w:val="0"/>
                      <w:marBottom w:val="0"/>
                      <w:divBdr>
                        <w:top w:val="none" w:sz="0" w:space="0" w:color="auto"/>
                        <w:left w:val="single" w:sz="2" w:space="7" w:color="000000"/>
                        <w:bottom w:val="none" w:sz="0" w:space="0" w:color="auto"/>
                        <w:right w:val="single" w:sz="2" w:space="7" w:color="000000"/>
                      </w:divBdr>
                      <w:divsChild>
                        <w:div w:id="1084112476">
                          <w:marLeft w:val="0"/>
                          <w:marRight w:val="0"/>
                          <w:marTop w:val="0"/>
                          <w:marBottom w:val="0"/>
                          <w:divBdr>
                            <w:top w:val="none" w:sz="0" w:space="0" w:color="auto"/>
                            <w:left w:val="none" w:sz="0" w:space="0" w:color="auto"/>
                            <w:bottom w:val="none" w:sz="0" w:space="0" w:color="auto"/>
                            <w:right w:val="none" w:sz="0" w:space="0" w:color="auto"/>
                          </w:divBdr>
                          <w:divsChild>
                            <w:div w:id="1649892820">
                              <w:marLeft w:val="0"/>
                              <w:marRight w:val="0"/>
                              <w:marTop w:val="0"/>
                              <w:marBottom w:val="0"/>
                              <w:divBdr>
                                <w:top w:val="none" w:sz="0" w:space="0" w:color="auto"/>
                                <w:left w:val="none" w:sz="0" w:space="0" w:color="auto"/>
                                <w:bottom w:val="none" w:sz="0" w:space="0" w:color="auto"/>
                                <w:right w:val="none" w:sz="0" w:space="0" w:color="auto"/>
                              </w:divBdr>
                              <w:divsChild>
                                <w:div w:id="748618031">
                                  <w:marLeft w:val="0"/>
                                  <w:marRight w:val="0"/>
                                  <w:marTop w:val="0"/>
                                  <w:marBottom w:val="0"/>
                                  <w:divBdr>
                                    <w:top w:val="single" w:sz="2" w:space="0" w:color="FFFFFF"/>
                                    <w:left w:val="none" w:sz="0" w:space="0" w:color="auto"/>
                                    <w:bottom w:val="single" w:sz="2" w:space="0" w:color="FFFFFF"/>
                                    <w:right w:val="none" w:sz="0" w:space="0" w:color="auto"/>
                                  </w:divBdr>
                                  <w:divsChild>
                                    <w:div w:id="192380448">
                                      <w:marLeft w:val="0"/>
                                      <w:marRight w:val="0"/>
                                      <w:marTop w:val="0"/>
                                      <w:marBottom w:val="0"/>
                                      <w:divBdr>
                                        <w:top w:val="none" w:sz="0" w:space="0" w:color="auto"/>
                                        <w:left w:val="none" w:sz="0" w:space="0" w:color="auto"/>
                                        <w:bottom w:val="none" w:sz="0" w:space="0" w:color="auto"/>
                                        <w:right w:val="none" w:sz="0" w:space="0" w:color="auto"/>
                                      </w:divBdr>
                                      <w:divsChild>
                                        <w:div w:id="1596017439">
                                          <w:marLeft w:val="0"/>
                                          <w:marRight w:val="0"/>
                                          <w:marTop w:val="0"/>
                                          <w:marBottom w:val="0"/>
                                          <w:divBdr>
                                            <w:top w:val="single" w:sz="2" w:space="0" w:color="BBBBBB"/>
                                            <w:left w:val="none" w:sz="0" w:space="0" w:color="auto"/>
                                            <w:bottom w:val="none" w:sz="0" w:space="0" w:color="auto"/>
                                            <w:right w:val="none" w:sz="0" w:space="0" w:color="auto"/>
                                          </w:divBdr>
                                          <w:divsChild>
                                            <w:div w:id="94980524">
                                              <w:marLeft w:val="0"/>
                                              <w:marRight w:val="0"/>
                                              <w:marTop w:val="0"/>
                                              <w:marBottom w:val="0"/>
                                              <w:divBdr>
                                                <w:top w:val="none" w:sz="0" w:space="0" w:color="auto"/>
                                                <w:left w:val="none" w:sz="0" w:space="0" w:color="auto"/>
                                                <w:bottom w:val="none" w:sz="0" w:space="0" w:color="auto"/>
                                                <w:right w:val="none" w:sz="0" w:space="0" w:color="auto"/>
                                              </w:divBdr>
                                              <w:divsChild>
                                                <w:div w:id="796291961">
                                                  <w:marLeft w:val="0"/>
                                                  <w:marRight w:val="0"/>
                                                  <w:marTop w:val="0"/>
                                                  <w:marBottom w:val="0"/>
                                                  <w:divBdr>
                                                    <w:top w:val="none" w:sz="0" w:space="0" w:color="auto"/>
                                                    <w:left w:val="none" w:sz="0" w:space="0" w:color="auto"/>
                                                    <w:bottom w:val="none" w:sz="0" w:space="0" w:color="auto"/>
                                                    <w:right w:val="none" w:sz="0" w:space="0" w:color="auto"/>
                                                  </w:divBdr>
                                                  <w:divsChild>
                                                    <w:div w:id="363866266">
                                                      <w:marLeft w:val="0"/>
                                                      <w:marRight w:val="0"/>
                                                      <w:marTop w:val="0"/>
                                                      <w:marBottom w:val="0"/>
                                                      <w:divBdr>
                                                        <w:top w:val="none" w:sz="0" w:space="0" w:color="auto"/>
                                                        <w:left w:val="none" w:sz="0" w:space="0" w:color="auto"/>
                                                        <w:bottom w:val="none" w:sz="0" w:space="0" w:color="auto"/>
                                                        <w:right w:val="none" w:sz="0" w:space="0" w:color="auto"/>
                                                      </w:divBdr>
                                                      <w:divsChild>
                                                        <w:div w:id="1754009338">
                                                          <w:marLeft w:val="0"/>
                                                          <w:marRight w:val="0"/>
                                                          <w:marTop w:val="0"/>
                                                          <w:marBottom w:val="0"/>
                                                          <w:divBdr>
                                                            <w:top w:val="none" w:sz="0" w:space="0" w:color="auto"/>
                                                            <w:left w:val="none" w:sz="0" w:space="0" w:color="auto"/>
                                                            <w:bottom w:val="none" w:sz="0" w:space="0" w:color="auto"/>
                                                            <w:right w:val="none" w:sz="0" w:space="0" w:color="auto"/>
                                                          </w:divBdr>
                                                          <w:divsChild>
                                                            <w:div w:id="2143108630">
                                                              <w:marLeft w:val="0"/>
                                                              <w:marRight w:val="0"/>
                                                              <w:marTop w:val="0"/>
                                                              <w:marBottom w:val="0"/>
                                                              <w:divBdr>
                                                                <w:top w:val="none" w:sz="0" w:space="0" w:color="auto"/>
                                                                <w:left w:val="none" w:sz="0" w:space="0" w:color="auto"/>
                                                                <w:bottom w:val="none" w:sz="0" w:space="0" w:color="auto"/>
                                                                <w:right w:val="none" w:sz="0" w:space="0" w:color="auto"/>
                                                              </w:divBdr>
                                                              <w:divsChild>
                                                                <w:div w:id="1947229310">
                                                                  <w:marLeft w:val="0"/>
                                                                  <w:marRight w:val="0"/>
                                                                  <w:marTop w:val="0"/>
                                                                  <w:marBottom w:val="0"/>
                                                                  <w:divBdr>
                                                                    <w:top w:val="single" w:sz="2" w:space="3" w:color="807432"/>
                                                                    <w:left w:val="none" w:sz="0" w:space="0" w:color="auto"/>
                                                                    <w:bottom w:val="single" w:sz="2" w:space="3" w:color="D7D1AF"/>
                                                                    <w:right w:val="none" w:sz="0" w:space="0" w:color="auto"/>
                                                                  </w:divBdr>
                                                                  <w:divsChild>
                                                                    <w:div w:id="778992812">
                                                                      <w:marLeft w:val="0"/>
                                                                      <w:marRight w:val="0"/>
                                                                      <w:marTop w:val="0"/>
                                                                      <w:marBottom w:val="0"/>
                                                                      <w:divBdr>
                                                                        <w:top w:val="none" w:sz="0" w:space="0" w:color="auto"/>
                                                                        <w:left w:val="none" w:sz="0" w:space="0" w:color="auto"/>
                                                                        <w:bottom w:val="none" w:sz="0" w:space="0" w:color="auto"/>
                                                                        <w:right w:val="none" w:sz="0" w:space="0" w:color="auto"/>
                                                                      </w:divBdr>
                                                                      <w:divsChild>
                                                                        <w:div w:id="806624973">
                                                                          <w:marLeft w:val="0"/>
                                                                          <w:marRight w:val="0"/>
                                                                          <w:marTop w:val="0"/>
                                                                          <w:marBottom w:val="0"/>
                                                                          <w:divBdr>
                                                                            <w:top w:val="none" w:sz="0" w:space="0" w:color="auto"/>
                                                                            <w:left w:val="none" w:sz="0" w:space="0" w:color="auto"/>
                                                                            <w:bottom w:val="none" w:sz="0" w:space="0" w:color="auto"/>
                                                                            <w:right w:val="none" w:sz="0" w:space="0" w:color="auto"/>
                                                                          </w:divBdr>
                                                                          <w:divsChild>
                                                                            <w:div w:id="1501584346">
                                                                              <w:marLeft w:val="0"/>
                                                                              <w:marRight w:val="13"/>
                                                                              <w:marTop w:val="7"/>
                                                                              <w:marBottom w:val="0"/>
                                                                              <w:divBdr>
                                                                                <w:top w:val="none" w:sz="0" w:space="0" w:color="auto"/>
                                                                                <w:left w:val="none" w:sz="0" w:space="0" w:color="auto"/>
                                                                                <w:bottom w:val="none" w:sz="0" w:space="0" w:color="auto"/>
                                                                                <w:right w:val="none" w:sz="0" w:space="0" w:color="auto"/>
                                                                              </w:divBdr>
                                                                            </w:div>
                                                                            <w:div w:id="1690720540">
                                                                              <w:marLeft w:val="13"/>
                                                                              <w:marRight w:val="0"/>
                                                                              <w:marTop w:val="7"/>
                                                                              <w:marBottom w:val="0"/>
                                                                              <w:divBdr>
                                                                                <w:top w:val="none" w:sz="0" w:space="0" w:color="auto"/>
                                                                                <w:left w:val="none" w:sz="0" w:space="0" w:color="auto"/>
                                                                                <w:bottom w:val="none" w:sz="0" w:space="0" w:color="auto"/>
                                                                                <w:right w:val="none" w:sz="0" w:space="0" w:color="auto"/>
                                                                              </w:divBdr>
                                                                            </w:div>
                                                                          </w:divsChild>
                                                                        </w:div>
                                                                      </w:divsChild>
                                                                    </w:div>
                                                                    <w:div w:id="823160509">
                                                                      <w:marLeft w:val="0"/>
                                                                      <w:marRight w:val="0"/>
                                                                      <w:marTop w:val="0"/>
                                                                      <w:marBottom w:val="0"/>
                                                                      <w:divBdr>
                                                                        <w:top w:val="none" w:sz="0" w:space="0" w:color="auto"/>
                                                                        <w:left w:val="none" w:sz="0" w:space="0" w:color="auto"/>
                                                                        <w:bottom w:val="none" w:sz="0" w:space="0" w:color="auto"/>
                                                                        <w:right w:val="none" w:sz="0" w:space="0" w:color="auto"/>
                                                                      </w:divBdr>
                                                                    </w:div>
                                                                    <w:div w:id="1740861450">
                                                                      <w:marLeft w:val="0"/>
                                                                      <w:marRight w:val="0"/>
                                                                      <w:marTop w:val="0"/>
                                                                      <w:marBottom w:val="0"/>
                                                                      <w:divBdr>
                                                                        <w:top w:val="none" w:sz="0" w:space="0" w:color="auto"/>
                                                                        <w:left w:val="none" w:sz="0" w:space="0" w:color="auto"/>
                                                                        <w:bottom w:val="none" w:sz="0" w:space="0" w:color="auto"/>
                                                                        <w:right w:val="none" w:sz="0" w:space="0" w:color="auto"/>
                                                                      </w:divBdr>
                                                                      <w:divsChild>
                                                                        <w:div w:id="1818035470">
                                                                          <w:marLeft w:val="0"/>
                                                                          <w:marRight w:val="13"/>
                                                                          <w:marTop w:val="7"/>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7721956">
      <w:bodyDiv w:val="1"/>
      <w:marLeft w:val="0"/>
      <w:marRight w:val="0"/>
      <w:marTop w:val="0"/>
      <w:marBottom w:val="0"/>
      <w:divBdr>
        <w:top w:val="none" w:sz="0" w:space="0" w:color="auto"/>
        <w:left w:val="none" w:sz="0" w:space="0" w:color="auto"/>
        <w:bottom w:val="none" w:sz="0" w:space="0" w:color="auto"/>
        <w:right w:val="none" w:sz="0" w:space="0" w:color="auto"/>
      </w:divBdr>
    </w:div>
    <w:div w:id="457726440">
      <w:bodyDiv w:val="1"/>
      <w:marLeft w:val="0"/>
      <w:marRight w:val="0"/>
      <w:marTop w:val="0"/>
      <w:marBottom w:val="0"/>
      <w:divBdr>
        <w:top w:val="none" w:sz="0" w:space="0" w:color="auto"/>
        <w:left w:val="none" w:sz="0" w:space="0" w:color="auto"/>
        <w:bottom w:val="none" w:sz="0" w:space="0" w:color="auto"/>
        <w:right w:val="none" w:sz="0" w:space="0" w:color="auto"/>
      </w:divBdr>
      <w:divsChild>
        <w:div w:id="292911660">
          <w:marLeft w:val="0"/>
          <w:marRight w:val="0"/>
          <w:marTop w:val="0"/>
          <w:marBottom w:val="0"/>
          <w:divBdr>
            <w:top w:val="none" w:sz="0" w:space="0" w:color="auto"/>
            <w:left w:val="none" w:sz="0" w:space="0" w:color="auto"/>
            <w:bottom w:val="none" w:sz="0" w:space="0" w:color="auto"/>
            <w:right w:val="none" w:sz="0" w:space="0" w:color="auto"/>
          </w:divBdr>
          <w:divsChild>
            <w:div w:id="256791488">
              <w:marLeft w:val="0"/>
              <w:marRight w:val="0"/>
              <w:marTop w:val="0"/>
              <w:marBottom w:val="0"/>
              <w:divBdr>
                <w:top w:val="none" w:sz="0" w:space="0" w:color="auto"/>
                <w:left w:val="none" w:sz="0" w:space="0" w:color="auto"/>
                <w:bottom w:val="none" w:sz="0" w:space="0" w:color="auto"/>
                <w:right w:val="none" w:sz="0" w:space="0" w:color="auto"/>
              </w:divBdr>
              <w:divsChild>
                <w:div w:id="599333876">
                  <w:marLeft w:val="0"/>
                  <w:marRight w:val="0"/>
                  <w:marTop w:val="0"/>
                  <w:marBottom w:val="0"/>
                  <w:divBdr>
                    <w:top w:val="none" w:sz="0" w:space="0" w:color="auto"/>
                    <w:left w:val="none" w:sz="0" w:space="0" w:color="auto"/>
                    <w:bottom w:val="none" w:sz="0" w:space="0" w:color="auto"/>
                    <w:right w:val="none" w:sz="0" w:space="0" w:color="auto"/>
                  </w:divBdr>
                </w:div>
                <w:div w:id="191681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569129">
      <w:bodyDiv w:val="1"/>
      <w:marLeft w:val="0"/>
      <w:marRight w:val="0"/>
      <w:marTop w:val="0"/>
      <w:marBottom w:val="0"/>
      <w:divBdr>
        <w:top w:val="none" w:sz="0" w:space="0" w:color="auto"/>
        <w:left w:val="none" w:sz="0" w:space="0" w:color="auto"/>
        <w:bottom w:val="none" w:sz="0" w:space="0" w:color="auto"/>
        <w:right w:val="none" w:sz="0" w:space="0" w:color="auto"/>
      </w:divBdr>
    </w:div>
    <w:div w:id="460878487">
      <w:bodyDiv w:val="1"/>
      <w:marLeft w:val="0"/>
      <w:marRight w:val="0"/>
      <w:marTop w:val="0"/>
      <w:marBottom w:val="0"/>
      <w:divBdr>
        <w:top w:val="none" w:sz="0" w:space="0" w:color="auto"/>
        <w:left w:val="none" w:sz="0" w:space="0" w:color="auto"/>
        <w:bottom w:val="none" w:sz="0" w:space="0" w:color="auto"/>
        <w:right w:val="none" w:sz="0" w:space="0" w:color="auto"/>
      </w:divBdr>
    </w:div>
    <w:div w:id="462386896">
      <w:bodyDiv w:val="1"/>
      <w:marLeft w:val="0"/>
      <w:marRight w:val="0"/>
      <w:marTop w:val="0"/>
      <w:marBottom w:val="0"/>
      <w:divBdr>
        <w:top w:val="none" w:sz="0" w:space="0" w:color="auto"/>
        <w:left w:val="none" w:sz="0" w:space="0" w:color="auto"/>
        <w:bottom w:val="none" w:sz="0" w:space="0" w:color="auto"/>
        <w:right w:val="none" w:sz="0" w:space="0" w:color="auto"/>
      </w:divBdr>
    </w:div>
    <w:div w:id="464006681">
      <w:bodyDiv w:val="1"/>
      <w:marLeft w:val="0"/>
      <w:marRight w:val="0"/>
      <w:marTop w:val="0"/>
      <w:marBottom w:val="0"/>
      <w:divBdr>
        <w:top w:val="none" w:sz="0" w:space="0" w:color="auto"/>
        <w:left w:val="none" w:sz="0" w:space="0" w:color="auto"/>
        <w:bottom w:val="none" w:sz="0" w:space="0" w:color="auto"/>
        <w:right w:val="none" w:sz="0" w:space="0" w:color="auto"/>
      </w:divBdr>
    </w:div>
    <w:div w:id="465045701">
      <w:bodyDiv w:val="1"/>
      <w:marLeft w:val="0"/>
      <w:marRight w:val="0"/>
      <w:marTop w:val="0"/>
      <w:marBottom w:val="0"/>
      <w:divBdr>
        <w:top w:val="none" w:sz="0" w:space="0" w:color="auto"/>
        <w:left w:val="none" w:sz="0" w:space="0" w:color="auto"/>
        <w:bottom w:val="none" w:sz="0" w:space="0" w:color="auto"/>
        <w:right w:val="none" w:sz="0" w:space="0" w:color="auto"/>
      </w:divBdr>
      <w:divsChild>
        <w:div w:id="427504573">
          <w:marLeft w:val="0"/>
          <w:marRight w:val="0"/>
          <w:marTop w:val="0"/>
          <w:marBottom w:val="0"/>
          <w:divBdr>
            <w:top w:val="none" w:sz="0" w:space="0" w:color="auto"/>
            <w:left w:val="none" w:sz="0" w:space="0" w:color="auto"/>
            <w:bottom w:val="none" w:sz="0" w:space="0" w:color="auto"/>
            <w:right w:val="none" w:sz="0" w:space="0" w:color="auto"/>
          </w:divBdr>
          <w:divsChild>
            <w:div w:id="79300142">
              <w:marLeft w:val="0"/>
              <w:marRight w:val="0"/>
              <w:marTop w:val="105"/>
              <w:marBottom w:val="0"/>
              <w:divBdr>
                <w:top w:val="none" w:sz="0" w:space="0" w:color="auto"/>
                <w:left w:val="none" w:sz="0" w:space="0" w:color="auto"/>
                <w:bottom w:val="none" w:sz="0" w:space="0" w:color="auto"/>
                <w:right w:val="none" w:sz="0" w:space="0" w:color="auto"/>
              </w:divBdr>
            </w:div>
          </w:divsChild>
        </w:div>
        <w:div w:id="1988314167">
          <w:marLeft w:val="0"/>
          <w:marRight w:val="0"/>
          <w:marTop w:val="0"/>
          <w:marBottom w:val="0"/>
          <w:divBdr>
            <w:top w:val="none" w:sz="0" w:space="0" w:color="auto"/>
            <w:left w:val="none" w:sz="0" w:space="0" w:color="auto"/>
            <w:bottom w:val="none" w:sz="0" w:space="0" w:color="auto"/>
            <w:right w:val="none" w:sz="0" w:space="0" w:color="auto"/>
          </w:divBdr>
          <w:divsChild>
            <w:div w:id="206132545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465200825">
      <w:bodyDiv w:val="1"/>
      <w:marLeft w:val="0"/>
      <w:marRight w:val="0"/>
      <w:marTop w:val="0"/>
      <w:marBottom w:val="0"/>
      <w:divBdr>
        <w:top w:val="none" w:sz="0" w:space="0" w:color="auto"/>
        <w:left w:val="none" w:sz="0" w:space="0" w:color="auto"/>
        <w:bottom w:val="none" w:sz="0" w:space="0" w:color="auto"/>
        <w:right w:val="none" w:sz="0" w:space="0" w:color="auto"/>
      </w:divBdr>
      <w:divsChild>
        <w:div w:id="92092029">
          <w:marLeft w:val="0"/>
          <w:marRight w:val="0"/>
          <w:marTop w:val="0"/>
          <w:marBottom w:val="0"/>
          <w:divBdr>
            <w:top w:val="none" w:sz="0" w:space="0" w:color="auto"/>
            <w:left w:val="none" w:sz="0" w:space="0" w:color="auto"/>
            <w:bottom w:val="none" w:sz="0" w:space="0" w:color="auto"/>
            <w:right w:val="none" w:sz="0" w:space="0" w:color="auto"/>
          </w:divBdr>
        </w:div>
        <w:div w:id="130708065">
          <w:marLeft w:val="0"/>
          <w:marRight w:val="0"/>
          <w:marTop w:val="0"/>
          <w:marBottom w:val="0"/>
          <w:divBdr>
            <w:top w:val="none" w:sz="0" w:space="0" w:color="auto"/>
            <w:left w:val="none" w:sz="0" w:space="0" w:color="auto"/>
            <w:bottom w:val="none" w:sz="0" w:space="0" w:color="auto"/>
            <w:right w:val="none" w:sz="0" w:space="0" w:color="auto"/>
          </w:divBdr>
        </w:div>
        <w:div w:id="374356189">
          <w:marLeft w:val="0"/>
          <w:marRight w:val="0"/>
          <w:marTop w:val="0"/>
          <w:marBottom w:val="0"/>
          <w:divBdr>
            <w:top w:val="none" w:sz="0" w:space="0" w:color="auto"/>
            <w:left w:val="none" w:sz="0" w:space="0" w:color="auto"/>
            <w:bottom w:val="none" w:sz="0" w:space="0" w:color="auto"/>
            <w:right w:val="none" w:sz="0" w:space="0" w:color="auto"/>
          </w:divBdr>
        </w:div>
        <w:div w:id="425730836">
          <w:marLeft w:val="0"/>
          <w:marRight w:val="0"/>
          <w:marTop w:val="0"/>
          <w:marBottom w:val="0"/>
          <w:divBdr>
            <w:top w:val="none" w:sz="0" w:space="0" w:color="auto"/>
            <w:left w:val="none" w:sz="0" w:space="0" w:color="auto"/>
            <w:bottom w:val="none" w:sz="0" w:space="0" w:color="auto"/>
            <w:right w:val="none" w:sz="0" w:space="0" w:color="auto"/>
          </w:divBdr>
        </w:div>
        <w:div w:id="444665043">
          <w:marLeft w:val="0"/>
          <w:marRight w:val="0"/>
          <w:marTop w:val="0"/>
          <w:marBottom w:val="0"/>
          <w:divBdr>
            <w:top w:val="none" w:sz="0" w:space="0" w:color="auto"/>
            <w:left w:val="none" w:sz="0" w:space="0" w:color="auto"/>
            <w:bottom w:val="none" w:sz="0" w:space="0" w:color="auto"/>
            <w:right w:val="none" w:sz="0" w:space="0" w:color="auto"/>
          </w:divBdr>
        </w:div>
        <w:div w:id="509680069">
          <w:marLeft w:val="0"/>
          <w:marRight w:val="0"/>
          <w:marTop w:val="0"/>
          <w:marBottom w:val="0"/>
          <w:divBdr>
            <w:top w:val="none" w:sz="0" w:space="0" w:color="auto"/>
            <w:left w:val="none" w:sz="0" w:space="0" w:color="auto"/>
            <w:bottom w:val="none" w:sz="0" w:space="0" w:color="auto"/>
            <w:right w:val="none" w:sz="0" w:space="0" w:color="auto"/>
          </w:divBdr>
        </w:div>
        <w:div w:id="517045417">
          <w:marLeft w:val="0"/>
          <w:marRight w:val="0"/>
          <w:marTop w:val="0"/>
          <w:marBottom w:val="0"/>
          <w:divBdr>
            <w:top w:val="none" w:sz="0" w:space="0" w:color="auto"/>
            <w:left w:val="none" w:sz="0" w:space="0" w:color="auto"/>
            <w:bottom w:val="none" w:sz="0" w:space="0" w:color="auto"/>
            <w:right w:val="none" w:sz="0" w:space="0" w:color="auto"/>
          </w:divBdr>
        </w:div>
        <w:div w:id="566378199">
          <w:marLeft w:val="0"/>
          <w:marRight w:val="0"/>
          <w:marTop w:val="0"/>
          <w:marBottom w:val="0"/>
          <w:divBdr>
            <w:top w:val="none" w:sz="0" w:space="0" w:color="auto"/>
            <w:left w:val="none" w:sz="0" w:space="0" w:color="auto"/>
            <w:bottom w:val="none" w:sz="0" w:space="0" w:color="auto"/>
            <w:right w:val="none" w:sz="0" w:space="0" w:color="auto"/>
          </w:divBdr>
        </w:div>
        <w:div w:id="616909349">
          <w:marLeft w:val="0"/>
          <w:marRight w:val="0"/>
          <w:marTop w:val="0"/>
          <w:marBottom w:val="0"/>
          <w:divBdr>
            <w:top w:val="none" w:sz="0" w:space="0" w:color="auto"/>
            <w:left w:val="none" w:sz="0" w:space="0" w:color="auto"/>
            <w:bottom w:val="none" w:sz="0" w:space="0" w:color="auto"/>
            <w:right w:val="none" w:sz="0" w:space="0" w:color="auto"/>
          </w:divBdr>
        </w:div>
        <w:div w:id="734471295">
          <w:marLeft w:val="0"/>
          <w:marRight w:val="0"/>
          <w:marTop w:val="0"/>
          <w:marBottom w:val="0"/>
          <w:divBdr>
            <w:top w:val="none" w:sz="0" w:space="0" w:color="auto"/>
            <w:left w:val="none" w:sz="0" w:space="0" w:color="auto"/>
            <w:bottom w:val="none" w:sz="0" w:space="0" w:color="auto"/>
            <w:right w:val="none" w:sz="0" w:space="0" w:color="auto"/>
          </w:divBdr>
        </w:div>
        <w:div w:id="790831072">
          <w:marLeft w:val="0"/>
          <w:marRight w:val="0"/>
          <w:marTop w:val="0"/>
          <w:marBottom w:val="0"/>
          <w:divBdr>
            <w:top w:val="none" w:sz="0" w:space="0" w:color="auto"/>
            <w:left w:val="none" w:sz="0" w:space="0" w:color="auto"/>
            <w:bottom w:val="none" w:sz="0" w:space="0" w:color="auto"/>
            <w:right w:val="none" w:sz="0" w:space="0" w:color="auto"/>
          </w:divBdr>
        </w:div>
        <w:div w:id="818107197">
          <w:marLeft w:val="0"/>
          <w:marRight w:val="0"/>
          <w:marTop w:val="0"/>
          <w:marBottom w:val="0"/>
          <w:divBdr>
            <w:top w:val="none" w:sz="0" w:space="0" w:color="auto"/>
            <w:left w:val="none" w:sz="0" w:space="0" w:color="auto"/>
            <w:bottom w:val="none" w:sz="0" w:space="0" w:color="auto"/>
            <w:right w:val="none" w:sz="0" w:space="0" w:color="auto"/>
          </w:divBdr>
        </w:div>
        <w:div w:id="910971636">
          <w:marLeft w:val="0"/>
          <w:marRight w:val="0"/>
          <w:marTop w:val="0"/>
          <w:marBottom w:val="0"/>
          <w:divBdr>
            <w:top w:val="none" w:sz="0" w:space="0" w:color="auto"/>
            <w:left w:val="none" w:sz="0" w:space="0" w:color="auto"/>
            <w:bottom w:val="none" w:sz="0" w:space="0" w:color="auto"/>
            <w:right w:val="none" w:sz="0" w:space="0" w:color="auto"/>
          </w:divBdr>
        </w:div>
        <w:div w:id="950629719">
          <w:marLeft w:val="0"/>
          <w:marRight w:val="0"/>
          <w:marTop w:val="0"/>
          <w:marBottom w:val="0"/>
          <w:divBdr>
            <w:top w:val="none" w:sz="0" w:space="0" w:color="auto"/>
            <w:left w:val="none" w:sz="0" w:space="0" w:color="auto"/>
            <w:bottom w:val="none" w:sz="0" w:space="0" w:color="auto"/>
            <w:right w:val="none" w:sz="0" w:space="0" w:color="auto"/>
          </w:divBdr>
        </w:div>
        <w:div w:id="998312736">
          <w:marLeft w:val="0"/>
          <w:marRight w:val="0"/>
          <w:marTop w:val="0"/>
          <w:marBottom w:val="0"/>
          <w:divBdr>
            <w:top w:val="none" w:sz="0" w:space="0" w:color="auto"/>
            <w:left w:val="none" w:sz="0" w:space="0" w:color="auto"/>
            <w:bottom w:val="none" w:sz="0" w:space="0" w:color="auto"/>
            <w:right w:val="none" w:sz="0" w:space="0" w:color="auto"/>
          </w:divBdr>
        </w:div>
        <w:div w:id="1010447442">
          <w:marLeft w:val="0"/>
          <w:marRight w:val="0"/>
          <w:marTop w:val="0"/>
          <w:marBottom w:val="0"/>
          <w:divBdr>
            <w:top w:val="none" w:sz="0" w:space="0" w:color="auto"/>
            <w:left w:val="none" w:sz="0" w:space="0" w:color="auto"/>
            <w:bottom w:val="none" w:sz="0" w:space="0" w:color="auto"/>
            <w:right w:val="none" w:sz="0" w:space="0" w:color="auto"/>
          </w:divBdr>
        </w:div>
        <w:div w:id="1101532634">
          <w:marLeft w:val="0"/>
          <w:marRight w:val="0"/>
          <w:marTop w:val="0"/>
          <w:marBottom w:val="0"/>
          <w:divBdr>
            <w:top w:val="none" w:sz="0" w:space="0" w:color="auto"/>
            <w:left w:val="none" w:sz="0" w:space="0" w:color="auto"/>
            <w:bottom w:val="none" w:sz="0" w:space="0" w:color="auto"/>
            <w:right w:val="none" w:sz="0" w:space="0" w:color="auto"/>
          </w:divBdr>
        </w:div>
        <w:div w:id="1157454867">
          <w:marLeft w:val="0"/>
          <w:marRight w:val="0"/>
          <w:marTop w:val="0"/>
          <w:marBottom w:val="0"/>
          <w:divBdr>
            <w:top w:val="none" w:sz="0" w:space="0" w:color="auto"/>
            <w:left w:val="none" w:sz="0" w:space="0" w:color="auto"/>
            <w:bottom w:val="none" w:sz="0" w:space="0" w:color="auto"/>
            <w:right w:val="none" w:sz="0" w:space="0" w:color="auto"/>
          </w:divBdr>
        </w:div>
        <w:div w:id="1185291674">
          <w:marLeft w:val="0"/>
          <w:marRight w:val="0"/>
          <w:marTop w:val="0"/>
          <w:marBottom w:val="0"/>
          <w:divBdr>
            <w:top w:val="none" w:sz="0" w:space="0" w:color="auto"/>
            <w:left w:val="none" w:sz="0" w:space="0" w:color="auto"/>
            <w:bottom w:val="none" w:sz="0" w:space="0" w:color="auto"/>
            <w:right w:val="none" w:sz="0" w:space="0" w:color="auto"/>
          </w:divBdr>
        </w:div>
        <w:div w:id="1192840238">
          <w:marLeft w:val="0"/>
          <w:marRight w:val="0"/>
          <w:marTop w:val="0"/>
          <w:marBottom w:val="0"/>
          <w:divBdr>
            <w:top w:val="none" w:sz="0" w:space="0" w:color="auto"/>
            <w:left w:val="none" w:sz="0" w:space="0" w:color="auto"/>
            <w:bottom w:val="none" w:sz="0" w:space="0" w:color="auto"/>
            <w:right w:val="none" w:sz="0" w:space="0" w:color="auto"/>
          </w:divBdr>
        </w:div>
        <w:div w:id="1244101020">
          <w:marLeft w:val="0"/>
          <w:marRight w:val="0"/>
          <w:marTop w:val="0"/>
          <w:marBottom w:val="0"/>
          <w:divBdr>
            <w:top w:val="none" w:sz="0" w:space="0" w:color="auto"/>
            <w:left w:val="none" w:sz="0" w:space="0" w:color="auto"/>
            <w:bottom w:val="none" w:sz="0" w:space="0" w:color="auto"/>
            <w:right w:val="none" w:sz="0" w:space="0" w:color="auto"/>
          </w:divBdr>
        </w:div>
        <w:div w:id="1303929700">
          <w:marLeft w:val="0"/>
          <w:marRight w:val="0"/>
          <w:marTop w:val="0"/>
          <w:marBottom w:val="0"/>
          <w:divBdr>
            <w:top w:val="none" w:sz="0" w:space="0" w:color="auto"/>
            <w:left w:val="none" w:sz="0" w:space="0" w:color="auto"/>
            <w:bottom w:val="none" w:sz="0" w:space="0" w:color="auto"/>
            <w:right w:val="none" w:sz="0" w:space="0" w:color="auto"/>
          </w:divBdr>
        </w:div>
        <w:div w:id="1306206490">
          <w:marLeft w:val="0"/>
          <w:marRight w:val="0"/>
          <w:marTop w:val="0"/>
          <w:marBottom w:val="0"/>
          <w:divBdr>
            <w:top w:val="none" w:sz="0" w:space="0" w:color="auto"/>
            <w:left w:val="none" w:sz="0" w:space="0" w:color="auto"/>
            <w:bottom w:val="none" w:sz="0" w:space="0" w:color="auto"/>
            <w:right w:val="none" w:sz="0" w:space="0" w:color="auto"/>
          </w:divBdr>
        </w:div>
        <w:div w:id="1337537778">
          <w:marLeft w:val="0"/>
          <w:marRight w:val="0"/>
          <w:marTop w:val="0"/>
          <w:marBottom w:val="0"/>
          <w:divBdr>
            <w:top w:val="none" w:sz="0" w:space="0" w:color="auto"/>
            <w:left w:val="none" w:sz="0" w:space="0" w:color="auto"/>
            <w:bottom w:val="none" w:sz="0" w:space="0" w:color="auto"/>
            <w:right w:val="none" w:sz="0" w:space="0" w:color="auto"/>
          </w:divBdr>
        </w:div>
        <w:div w:id="1361130679">
          <w:marLeft w:val="0"/>
          <w:marRight w:val="0"/>
          <w:marTop w:val="0"/>
          <w:marBottom w:val="0"/>
          <w:divBdr>
            <w:top w:val="none" w:sz="0" w:space="0" w:color="auto"/>
            <w:left w:val="none" w:sz="0" w:space="0" w:color="auto"/>
            <w:bottom w:val="none" w:sz="0" w:space="0" w:color="auto"/>
            <w:right w:val="none" w:sz="0" w:space="0" w:color="auto"/>
          </w:divBdr>
        </w:div>
        <w:div w:id="1368529442">
          <w:marLeft w:val="0"/>
          <w:marRight w:val="0"/>
          <w:marTop w:val="0"/>
          <w:marBottom w:val="0"/>
          <w:divBdr>
            <w:top w:val="none" w:sz="0" w:space="0" w:color="auto"/>
            <w:left w:val="none" w:sz="0" w:space="0" w:color="auto"/>
            <w:bottom w:val="none" w:sz="0" w:space="0" w:color="auto"/>
            <w:right w:val="none" w:sz="0" w:space="0" w:color="auto"/>
          </w:divBdr>
        </w:div>
        <w:div w:id="1405251784">
          <w:marLeft w:val="0"/>
          <w:marRight w:val="0"/>
          <w:marTop w:val="0"/>
          <w:marBottom w:val="0"/>
          <w:divBdr>
            <w:top w:val="none" w:sz="0" w:space="0" w:color="auto"/>
            <w:left w:val="none" w:sz="0" w:space="0" w:color="auto"/>
            <w:bottom w:val="none" w:sz="0" w:space="0" w:color="auto"/>
            <w:right w:val="none" w:sz="0" w:space="0" w:color="auto"/>
          </w:divBdr>
        </w:div>
        <w:div w:id="1430737987">
          <w:marLeft w:val="0"/>
          <w:marRight w:val="0"/>
          <w:marTop w:val="0"/>
          <w:marBottom w:val="0"/>
          <w:divBdr>
            <w:top w:val="none" w:sz="0" w:space="0" w:color="auto"/>
            <w:left w:val="none" w:sz="0" w:space="0" w:color="auto"/>
            <w:bottom w:val="none" w:sz="0" w:space="0" w:color="auto"/>
            <w:right w:val="none" w:sz="0" w:space="0" w:color="auto"/>
          </w:divBdr>
        </w:div>
        <w:div w:id="1543055540">
          <w:marLeft w:val="0"/>
          <w:marRight w:val="0"/>
          <w:marTop w:val="0"/>
          <w:marBottom w:val="0"/>
          <w:divBdr>
            <w:top w:val="none" w:sz="0" w:space="0" w:color="auto"/>
            <w:left w:val="none" w:sz="0" w:space="0" w:color="auto"/>
            <w:bottom w:val="none" w:sz="0" w:space="0" w:color="auto"/>
            <w:right w:val="none" w:sz="0" w:space="0" w:color="auto"/>
          </w:divBdr>
        </w:div>
        <w:div w:id="1634673340">
          <w:marLeft w:val="0"/>
          <w:marRight w:val="0"/>
          <w:marTop w:val="0"/>
          <w:marBottom w:val="0"/>
          <w:divBdr>
            <w:top w:val="none" w:sz="0" w:space="0" w:color="auto"/>
            <w:left w:val="none" w:sz="0" w:space="0" w:color="auto"/>
            <w:bottom w:val="none" w:sz="0" w:space="0" w:color="auto"/>
            <w:right w:val="none" w:sz="0" w:space="0" w:color="auto"/>
          </w:divBdr>
        </w:div>
        <w:div w:id="1679769912">
          <w:marLeft w:val="0"/>
          <w:marRight w:val="0"/>
          <w:marTop w:val="0"/>
          <w:marBottom w:val="0"/>
          <w:divBdr>
            <w:top w:val="none" w:sz="0" w:space="0" w:color="auto"/>
            <w:left w:val="none" w:sz="0" w:space="0" w:color="auto"/>
            <w:bottom w:val="none" w:sz="0" w:space="0" w:color="auto"/>
            <w:right w:val="none" w:sz="0" w:space="0" w:color="auto"/>
          </w:divBdr>
        </w:div>
        <w:div w:id="1691763222">
          <w:marLeft w:val="0"/>
          <w:marRight w:val="0"/>
          <w:marTop w:val="0"/>
          <w:marBottom w:val="0"/>
          <w:divBdr>
            <w:top w:val="none" w:sz="0" w:space="0" w:color="auto"/>
            <w:left w:val="none" w:sz="0" w:space="0" w:color="auto"/>
            <w:bottom w:val="none" w:sz="0" w:space="0" w:color="auto"/>
            <w:right w:val="none" w:sz="0" w:space="0" w:color="auto"/>
          </w:divBdr>
        </w:div>
        <w:div w:id="1748842846">
          <w:marLeft w:val="0"/>
          <w:marRight w:val="0"/>
          <w:marTop w:val="0"/>
          <w:marBottom w:val="0"/>
          <w:divBdr>
            <w:top w:val="none" w:sz="0" w:space="0" w:color="auto"/>
            <w:left w:val="none" w:sz="0" w:space="0" w:color="auto"/>
            <w:bottom w:val="none" w:sz="0" w:space="0" w:color="auto"/>
            <w:right w:val="none" w:sz="0" w:space="0" w:color="auto"/>
          </w:divBdr>
        </w:div>
        <w:div w:id="1831404868">
          <w:marLeft w:val="0"/>
          <w:marRight w:val="0"/>
          <w:marTop w:val="0"/>
          <w:marBottom w:val="0"/>
          <w:divBdr>
            <w:top w:val="none" w:sz="0" w:space="0" w:color="auto"/>
            <w:left w:val="none" w:sz="0" w:space="0" w:color="auto"/>
            <w:bottom w:val="none" w:sz="0" w:space="0" w:color="auto"/>
            <w:right w:val="none" w:sz="0" w:space="0" w:color="auto"/>
          </w:divBdr>
        </w:div>
        <w:div w:id="1920213163">
          <w:marLeft w:val="0"/>
          <w:marRight w:val="0"/>
          <w:marTop w:val="0"/>
          <w:marBottom w:val="0"/>
          <w:divBdr>
            <w:top w:val="none" w:sz="0" w:space="0" w:color="auto"/>
            <w:left w:val="none" w:sz="0" w:space="0" w:color="auto"/>
            <w:bottom w:val="none" w:sz="0" w:space="0" w:color="auto"/>
            <w:right w:val="none" w:sz="0" w:space="0" w:color="auto"/>
          </w:divBdr>
        </w:div>
        <w:div w:id="1929536455">
          <w:marLeft w:val="0"/>
          <w:marRight w:val="0"/>
          <w:marTop w:val="0"/>
          <w:marBottom w:val="0"/>
          <w:divBdr>
            <w:top w:val="none" w:sz="0" w:space="0" w:color="auto"/>
            <w:left w:val="none" w:sz="0" w:space="0" w:color="auto"/>
            <w:bottom w:val="none" w:sz="0" w:space="0" w:color="auto"/>
            <w:right w:val="none" w:sz="0" w:space="0" w:color="auto"/>
          </w:divBdr>
        </w:div>
        <w:div w:id="1997806669">
          <w:marLeft w:val="0"/>
          <w:marRight w:val="0"/>
          <w:marTop w:val="0"/>
          <w:marBottom w:val="0"/>
          <w:divBdr>
            <w:top w:val="none" w:sz="0" w:space="0" w:color="auto"/>
            <w:left w:val="none" w:sz="0" w:space="0" w:color="auto"/>
            <w:bottom w:val="none" w:sz="0" w:space="0" w:color="auto"/>
            <w:right w:val="none" w:sz="0" w:space="0" w:color="auto"/>
          </w:divBdr>
        </w:div>
        <w:div w:id="2046367268">
          <w:marLeft w:val="0"/>
          <w:marRight w:val="0"/>
          <w:marTop w:val="0"/>
          <w:marBottom w:val="0"/>
          <w:divBdr>
            <w:top w:val="none" w:sz="0" w:space="0" w:color="auto"/>
            <w:left w:val="none" w:sz="0" w:space="0" w:color="auto"/>
            <w:bottom w:val="none" w:sz="0" w:space="0" w:color="auto"/>
            <w:right w:val="none" w:sz="0" w:space="0" w:color="auto"/>
          </w:divBdr>
        </w:div>
        <w:div w:id="2102336350">
          <w:marLeft w:val="0"/>
          <w:marRight w:val="0"/>
          <w:marTop w:val="0"/>
          <w:marBottom w:val="0"/>
          <w:divBdr>
            <w:top w:val="none" w:sz="0" w:space="0" w:color="auto"/>
            <w:left w:val="none" w:sz="0" w:space="0" w:color="auto"/>
            <w:bottom w:val="none" w:sz="0" w:space="0" w:color="auto"/>
            <w:right w:val="none" w:sz="0" w:space="0" w:color="auto"/>
          </w:divBdr>
        </w:div>
        <w:div w:id="2135756766">
          <w:marLeft w:val="0"/>
          <w:marRight w:val="0"/>
          <w:marTop w:val="0"/>
          <w:marBottom w:val="0"/>
          <w:divBdr>
            <w:top w:val="none" w:sz="0" w:space="0" w:color="auto"/>
            <w:left w:val="none" w:sz="0" w:space="0" w:color="auto"/>
            <w:bottom w:val="none" w:sz="0" w:space="0" w:color="auto"/>
            <w:right w:val="none" w:sz="0" w:space="0" w:color="auto"/>
          </w:divBdr>
        </w:div>
      </w:divsChild>
    </w:div>
    <w:div w:id="465585858">
      <w:bodyDiv w:val="1"/>
      <w:marLeft w:val="0"/>
      <w:marRight w:val="0"/>
      <w:marTop w:val="0"/>
      <w:marBottom w:val="0"/>
      <w:divBdr>
        <w:top w:val="none" w:sz="0" w:space="0" w:color="auto"/>
        <w:left w:val="none" w:sz="0" w:space="0" w:color="auto"/>
        <w:bottom w:val="none" w:sz="0" w:space="0" w:color="auto"/>
        <w:right w:val="none" w:sz="0" w:space="0" w:color="auto"/>
      </w:divBdr>
    </w:div>
    <w:div w:id="465899293">
      <w:bodyDiv w:val="1"/>
      <w:marLeft w:val="0"/>
      <w:marRight w:val="0"/>
      <w:marTop w:val="0"/>
      <w:marBottom w:val="0"/>
      <w:divBdr>
        <w:top w:val="none" w:sz="0" w:space="0" w:color="auto"/>
        <w:left w:val="none" w:sz="0" w:space="0" w:color="auto"/>
        <w:bottom w:val="none" w:sz="0" w:space="0" w:color="auto"/>
        <w:right w:val="none" w:sz="0" w:space="0" w:color="auto"/>
      </w:divBdr>
    </w:div>
    <w:div w:id="466121139">
      <w:bodyDiv w:val="1"/>
      <w:marLeft w:val="0"/>
      <w:marRight w:val="0"/>
      <w:marTop w:val="0"/>
      <w:marBottom w:val="0"/>
      <w:divBdr>
        <w:top w:val="none" w:sz="0" w:space="0" w:color="auto"/>
        <w:left w:val="none" w:sz="0" w:space="0" w:color="auto"/>
        <w:bottom w:val="none" w:sz="0" w:space="0" w:color="auto"/>
        <w:right w:val="none" w:sz="0" w:space="0" w:color="auto"/>
      </w:divBdr>
      <w:divsChild>
        <w:div w:id="1482194159">
          <w:marLeft w:val="0"/>
          <w:marRight w:val="0"/>
          <w:marTop w:val="100"/>
          <w:marBottom w:val="100"/>
          <w:divBdr>
            <w:top w:val="none" w:sz="0" w:space="0" w:color="auto"/>
            <w:left w:val="none" w:sz="0" w:space="0" w:color="auto"/>
            <w:bottom w:val="none" w:sz="0" w:space="0" w:color="auto"/>
            <w:right w:val="none" w:sz="0" w:space="0" w:color="auto"/>
          </w:divBdr>
          <w:divsChild>
            <w:div w:id="74627161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67236775">
      <w:bodyDiv w:val="1"/>
      <w:marLeft w:val="0"/>
      <w:marRight w:val="0"/>
      <w:marTop w:val="0"/>
      <w:marBottom w:val="0"/>
      <w:divBdr>
        <w:top w:val="none" w:sz="0" w:space="0" w:color="auto"/>
        <w:left w:val="none" w:sz="0" w:space="0" w:color="auto"/>
        <w:bottom w:val="none" w:sz="0" w:space="0" w:color="auto"/>
        <w:right w:val="none" w:sz="0" w:space="0" w:color="auto"/>
      </w:divBdr>
    </w:div>
    <w:div w:id="468013600">
      <w:bodyDiv w:val="1"/>
      <w:marLeft w:val="0"/>
      <w:marRight w:val="0"/>
      <w:marTop w:val="0"/>
      <w:marBottom w:val="0"/>
      <w:divBdr>
        <w:top w:val="none" w:sz="0" w:space="0" w:color="auto"/>
        <w:left w:val="none" w:sz="0" w:space="0" w:color="auto"/>
        <w:bottom w:val="none" w:sz="0" w:space="0" w:color="auto"/>
        <w:right w:val="none" w:sz="0" w:space="0" w:color="auto"/>
      </w:divBdr>
    </w:div>
    <w:div w:id="468716536">
      <w:bodyDiv w:val="1"/>
      <w:marLeft w:val="0"/>
      <w:marRight w:val="0"/>
      <w:marTop w:val="0"/>
      <w:marBottom w:val="0"/>
      <w:divBdr>
        <w:top w:val="none" w:sz="0" w:space="0" w:color="auto"/>
        <w:left w:val="none" w:sz="0" w:space="0" w:color="auto"/>
        <w:bottom w:val="none" w:sz="0" w:space="0" w:color="auto"/>
        <w:right w:val="none" w:sz="0" w:space="0" w:color="auto"/>
      </w:divBdr>
    </w:div>
    <w:div w:id="469133205">
      <w:bodyDiv w:val="1"/>
      <w:marLeft w:val="0"/>
      <w:marRight w:val="0"/>
      <w:marTop w:val="0"/>
      <w:marBottom w:val="0"/>
      <w:divBdr>
        <w:top w:val="none" w:sz="0" w:space="0" w:color="auto"/>
        <w:left w:val="none" w:sz="0" w:space="0" w:color="auto"/>
        <w:bottom w:val="none" w:sz="0" w:space="0" w:color="auto"/>
        <w:right w:val="none" w:sz="0" w:space="0" w:color="auto"/>
      </w:divBdr>
    </w:div>
    <w:div w:id="469909298">
      <w:bodyDiv w:val="1"/>
      <w:marLeft w:val="0"/>
      <w:marRight w:val="0"/>
      <w:marTop w:val="0"/>
      <w:marBottom w:val="0"/>
      <w:divBdr>
        <w:top w:val="none" w:sz="0" w:space="0" w:color="auto"/>
        <w:left w:val="none" w:sz="0" w:space="0" w:color="auto"/>
        <w:bottom w:val="none" w:sz="0" w:space="0" w:color="auto"/>
        <w:right w:val="none" w:sz="0" w:space="0" w:color="auto"/>
      </w:divBdr>
    </w:div>
    <w:div w:id="470294042">
      <w:bodyDiv w:val="1"/>
      <w:marLeft w:val="0"/>
      <w:marRight w:val="0"/>
      <w:marTop w:val="0"/>
      <w:marBottom w:val="0"/>
      <w:divBdr>
        <w:top w:val="none" w:sz="0" w:space="0" w:color="auto"/>
        <w:left w:val="none" w:sz="0" w:space="0" w:color="auto"/>
        <w:bottom w:val="none" w:sz="0" w:space="0" w:color="auto"/>
        <w:right w:val="none" w:sz="0" w:space="0" w:color="auto"/>
      </w:divBdr>
    </w:div>
    <w:div w:id="470367746">
      <w:bodyDiv w:val="1"/>
      <w:marLeft w:val="0"/>
      <w:marRight w:val="0"/>
      <w:marTop w:val="0"/>
      <w:marBottom w:val="0"/>
      <w:divBdr>
        <w:top w:val="none" w:sz="0" w:space="0" w:color="auto"/>
        <w:left w:val="none" w:sz="0" w:space="0" w:color="auto"/>
        <w:bottom w:val="none" w:sz="0" w:space="0" w:color="auto"/>
        <w:right w:val="none" w:sz="0" w:space="0" w:color="auto"/>
      </w:divBdr>
    </w:div>
    <w:div w:id="470830257">
      <w:bodyDiv w:val="1"/>
      <w:marLeft w:val="0"/>
      <w:marRight w:val="0"/>
      <w:marTop w:val="0"/>
      <w:marBottom w:val="0"/>
      <w:divBdr>
        <w:top w:val="none" w:sz="0" w:space="0" w:color="auto"/>
        <w:left w:val="none" w:sz="0" w:space="0" w:color="auto"/>
        <w:bottom w:val="none" w:sz="0" w:space="0" w:color="auto"/>
        <w:right w:val="none" w:sz="0" w:space="0" w:color="auto"/>
      </w:divBdr>
    </w:div>
    <w:div w:id="471338006">
      <w:bodyDiv w:val="1"/>
      <w:marLeft w:val="0"/>
      <w:marRight w:val="0"/>
      <w:marTop w:val="0"/>
      <w:marBottom w:val="0"/>
      <w:divBdr>
        <w:top w:val="none" w:sz="0" w:space="0" w:color="auto"/>
        <w:left w:val="none" w:sz="0" w:space="0" w:color="auto"/>
        <w:bottom w:val="none" w:sz="0" w:space="0" w:color="auto"/>
        <w:right w:val="none" w:sz="0" w:space="0" w:color="auto"/>
      </w:divBdr>
    </w:div>
    <w:div w:id="471757409">
      <w:bodyDiv w:val="1"/>
      <w:marLeft w:val="0"/>
      <w:marRight w:val="0"/>
      <w:marTop w:val="0"/>
      <w:marBottom w:val="0"/>
      <w:divBdr>
        <w:top w:val="none" w:sz="0" w:space="0" w:color="auto"/>
        <w:left w:val="none" w:sz="0" w:space="0" w:color="auto"/>
        <w:bottom w:val="none" w:sz="0" w:space="0" w:color="auto"/>
        <w:right w:val="none" w:sz="0" w:space="0" w:color="auto"/>
      </w:divBdr>
    </w:div>
    <w:div w:id="472912668">
      <w:bodyDiv w:val="1"/>
      <w:marLeft w:val="0"/>
      <w:marRight w:val="0"/>
      <w:marTop w:val="0"/>
      <w:marBottom w:val="7"/>
      <w:divBdr>
        <w:top w:val="none" w:sz="0" w:space="0" w:color="auto"/>
        <w:left w:val="none" w:sz="0" w:space="0" w:color="auto"/>
        <w:bottom w:val="none" w:sz="0" w:space="0" w:color="auto"/>
        <w:right w:val="none" w:sz="0" w:space="0" w:color="auto"/>
      </w:divBdr>
      <w:divsChild>
        <w:div w:id="282807562">
          <w:marLeft w:val="0"/>
          <w:marRight w:val="0"/>
          <w:marTop w:val="0"/>
          <w:marBottom w:val="0"/>
          <w:divBdr>
            <w:top w:val="none" w:sz="0" w:space="0" w:color="auto"/>
            <w:left w:val="none" w:sz="0" w:space="0" w:color="auto"/>
            <w:bottom w:val="none" w:sz="0" w:space="0" w:color="auto"/>
            <w:right w:val="none" w:sz="0" w:space="0" w:color="auto"/>
          </w:divBdr>
          <w:divsChild>
            <w:div w:id="376973697">
              <w:marLeft w:val="0"/>
              <w:marRight w:val="0"/>
              <w:marTop w:val="0"/>
              <w:marBottom w:val="0"/>
              <w:divBdr>
                <w:top w:val="none" w:sz="0" w:space="0" w:color="auto"/>
                <w:left w:val="none" w:sz="0" w:space="0" w:color="auto"/>
                <w:bottom w:val="none" w:sz="0" w:space="0" w:color="auto"/>
                <w:right w:val="none" w:sz="0" w:space="0" w:color="auto"/>
              </w:divBdr>
              <w:divsChild>
                <w:div w:id="54595709">
                  <w:marLeft w:val="7"/>
                  <w:marRight w:val="7"/>
                  <w:marTop w:val="7"/>
                  <w:marBottom w:val="7"/>
                  <w:divBdr>
                    <w:top w:val="none" w:sz="0" w:space="0" w:color="auto"/>
                    <w:left w:val="none" w:sz="0" w:space="0" w:color="auto"/>
                    <w:bottom w:val="none" w:sz="0" w:space="0" w:color="auto"/>
                    <w:right w:val="none" w:sz="0" w:space="0" w:color="auto"/>
                  </w:divBdr>
                </w:div>
              </w:divsChild>
            </w:div>
            <w:div w:id="538132142">
              <w:marLeft w:val="0"/>
              <w:marRight w:val="0"/>
              <w:marTop w:val="0"/>
              <w:marBottom w:val="0"/>
              <w:divBdr>
                <w:top w:val="none" w:sz="0" w:space="0" w:color="auto"/>
                <w:left w:val="none" w:sz="0" w:space="0" w:color="auto"/>
                <w:bottom w:val="none" w:sz="0" w:space="0" w:color="auto"/>
                <w:right w:val="none" w:sz="0" w:space="0" w:color="auto"/>
              </w:divBdr>
            </w:div>
            <w:div w:id="922106221">
              <w:marLeft w:val="0"/>
              <w:marRight w:val="0"/>
              <w:marTop w:val="0"/>
              <w:marBottom w:val="0"/>
              <w:divBdr>
                <w:top w:val="none" w:sz="0" w:space="0" w:color="auto"/>
                <w:left w:val="none" w:sz="0" w:space="0" w:color="auto"/>
                <w:bottom w:val="none" w:sz="0" w:space="0" w:color="auto"/>
                <w:right w:val="none" w:sz="0" w:space="0" w:color="auto"/>
              </w:divBdr>
              <w:divsChild>
                <w:div w:id="1386951758">
                  <w:marLeft w:val="7"/>
                  <w:marRight w:val="7"/>
                  <w:marTop w:val="7"/>
                  <w:marBottom w:val="7"/>
                  <w:divBdr>
                    <w:top w:val="none" w:sz="0" w:space="0" w:color="auto"/>
                    <w:left w:val="none" w:sz="0" w:space="0" w:color="auto"/>
                    <w:bottom w:val="none" w:sz="0" w:space="0" w:color="auto"/>
                    <w:right w:val="none" w:sz="0" w:space="0" w:color="auto"/>
                  </w:divBdr>
                </w:div>
              </w:divsChild>
            </w:div>
            <w:div w:id="974720813">
              <w:marLeft w:val="0"/>
              <w:marRight w:val="0"/>
              <w:marTop w:val="0"/>
              <w:marBottom w:val="0"/>
              <w:divBdr>
                <w:top w:val="none" w:sz="0" w:space="0" w:color="auto"/>
                <w:left w:val="none" w:sz="0" w:space="0" w:color="auto"/>
                <w:bottom w:val="none" w:sz="0" w:space="0" w:color="auto"/>
                <w:right w:val="none" w:sz="0" w:space="0" w:color="auto"/>
              </w:divBdr>
            </w:div>
            <w:div w:id="975600838">
              <w:marLeft w:val="0"/>
              <w:marRight w:val="0"/>
              <w:marTop w:val="0"/>
              <w:marBottom w:val="0"/>
              <w:divBdr>
                <w:top w:val="none" w:sz="0" w:space="0" w:color="auto"/>
                <w:left w:val="none" w:sz="0" w:space="0" w:color="auto"/>
                <w:bottom w:val="none" w:sz="0" w:space="0" w:color="auto"/>
                <w:right w:val="none" w:sz="0" w:space="0" w:color="auto"/>
              </w:divBdr>
            </w:div>
            <w:div w:id="1015381121">
              <w:marLeft w:val="0"/>
              <w:marRight w:val="0"/>
              <w:marTop w:val="0"/>
              <w:marBottom w:val="0"/>
              <w:divBdr>
                <w:top w:val="none" w:sz="0" w:space="0" w:color="auto"/>
                <w:left w:val="none" w:sz="0" w:space="0" w:color="auto"/>
                <w:bottom w:val="none" w:sz="0" w:space="0" w:color="auto"/>
                <w:right w:val="none" w:sz="0" w:space="0" w:color="auto"/>
              </w:divBdr>
            </w:div>
            <w:div w:id="1469781143">
              <w:marLeft w:val="0"/>
              <w:marRight w:val="0"/>
              <w:marTop w:val="0"/>
              <w:marBottom w:val="0"/>
              <w:divBdr>
                <w:top w:val="none" w:sz="0" w:space="0" w:color="auto"/>
                <w:left w:val="none" w:sz="0" w:space="0" w:color="auto"/>
                <w:bottom w:val="none" w:sz="0" w:space="0" w:color="auto"/>
                <w:right w:val="none" w:sz="0" w:space="0" w:color="auto"/>
              </w:divBdr>
              <w:divsChild>
                <w:div w:id="1881894969">
                  <w:marLeft w:val="7"/>
                  <w:marRight w:val="7"/>
                  <w:marTop w:val="7"/>
                  <w:marBottom w:val="7"/>
                  <w:divBdr>
                    <w:top w:val="none" w:sz="0" w:space="0" w:color="auto"/>
                    <w:left w:val="none" w:sz="0" w:space="0" w:color="auto"/>
                    <w:bottom w:val="none" w:sz="0" w:space="0" w:color="auto"/>
                    <w:right w:val="none" w:sz="0" w:space="0" w:color="auto"/>
                  </w:divBdr>
                </w:div>
              </w:divsChild>
            </w:div>
            <w:div w:id="1825706982">
              <w:marLeft w:val="0"/>
              <w:marRight w:val="0"/>
              <w:marTop w:val="0"/>
              <w:marBottom w:val="0"/>
              <w:divBdr>
                <w:top w:val="none" w:sz="0" w:space="0" w:color="auto"/>
                <w:left w:val="none" w:sz="0" w:space="0" w:color="auto"/>
                <w:bottom w:val="none" w:sz="0" w:space="0" w:color="auto"/>
                <w:right w:val="none" w:sz="0" w:space="0" w:color="auto"/>
              </w:divBdr>
              <w:divsChild>
                <w:div w:id="1657302970">
                  <w:marLeft w:val="7"/>
                  <w:marRight w:val="7"/>
                  <w:marTop w:val="7"/>
                  <w:marBottom w:val="7"/>
                  <w:divBdr>
                    <w:top w:val="none" w:sz="0" w:space="0" w:color="auto"/>
                    <w:left w:val="none" w:sz="0" w:space="0" w:color="auto"/>
                    <w:bottom w:val="none" w:sz="0" w:space="0" w:color="auto"/>
                    <w:right w:val="none" w:sz="0" w:space="0" w:color="auto"/>
                  </w:divBdr>
                </w:div>
              </w:divsChild>
            </w:div>
          </w:divsChild>
        </w:div>
      </w:divsChild>
    </w:div>
    <w:div w:id="473916801">
      <w:bodyDiv w:val="1"/>
      <w:marLeft w:val="0"/>
      <w:marRight w:val="0"/>
      <w:marTop w:val="0"/>
      <w:marBottom w:val="0"/>
      <w:divBdr>
        <w:top w:val="none" w:sz="0" w:space="0" w:color="auto"/>
        <w:left w:val="none" w:sz="0" w:space="0" w:color="auto"/>
        <w:bottom w:val="none" w:sz="0" w:space="0" w:color="auto"/>
        <w:right w:val="none" w:sz="0" w:space="0" w:color="auto"/>
      </w:divBdr>
    </w:div>
    <w:div w:id="476264626">
      <w:bodyDiv w:val="1"/>
      <w:marLeft w:val="0"/>
      <w:marRight w:val="0"/>
      <w:marTop w:val="0"/>
      <w:marBottom w:val="0"/>
      <w:divBdr>
        <w:top w:val="none" w:sz="0" w:space="0" w:color="auto"/>
        <w:left w:val="none" w:sz="0" w:space="0" w:color="auto"/>
        <w:bottom w:val="none" w:sz="0" w:space="0" w:color="auto"/>
        <w:right w:val="none" w:sz="0" w:space="0" w:color="auto"/>
      </w:divBdr>
      <w:divsChild>
        <w:div w:id="1040712194">
          <w:marLeft w:val="300"/>
          <w:marRight w:val="300"/>
          <w:marTop w:val="75"/>
          <w:marBottom w:val="75"/>
          <w:divBdr>
            <w:top w:val="none" w:sz="0" w:space="0" w:color="auto"/>
            <w:left w:val="none" w:sz="0" w:space="0" w:color="auto"/>
            <w:bottom w:val="none" w:sz="0" w:space="0" w:color="auto"/>
            <w:right w:val="none" w:sz="0" w:space="0" w:color="auto"/>
          </w:divBdr>
          <w:divsChild>
            <w:div w:id="1812668680">
              <w:marLeft w:val="0"/>
              <w:marRight w:val="0"/>
              <w:marTop w:val="0"/>
              <w:marBottom w:val="0"/>
              <w:divBdr>
                <w:top w:val="none" w:sz="0" w:space="0" w:color="auto"/>
                <w:left w:val="none" w:sz="0" w:space="0" w:color="auto"/>
                <w:bottom w:val="none" w:sz="0" w:space="0" w:color="auto"/>
                <w:right w:val="none" w:sz="0" w:space="0" w:color="auto"/>
              </w:divBdr>
              <w:divsChild>
                <w:div w:id="2056347614">
                  <w:marLeft w:val="0"/>
                  <w:marRight w:val="0"/>
                  <w:marTop w:val="0"/>
                  <w:marBottom w:val="0"/>
                  <w:divBdr>
                    <w:top w:val="none" w:sz="0" w:space="0" w:color="auto"/>
                    <w:left w:val="none" w:sz="0" w:space="0" w:color="auto"/>
                    <w:bottom w:val="none" w:sz="0" w:space="0" w:color="auto"/>
                    <w:right w:val="none" w:sz="0" w:space="0" w:color="auto"/>
                  </w:divBdr>
                  <w:divsChild>
                    <w:div w:id="593787288">
                      <w:marLeft w:val="0"/>
                      <w:marRight w:val="0"/>
                      <w:marTop w:val="0"/>
                      <w:marBottom w:val="0"/>
                      <w:divBdr>
                        <w:top w:val="none" w:sz="0" w:space="0" w:color="auto"/>
                        <w:left w:val="none" w:sz="0" w:space="0" w:color="auto"/>
                        <w:bottom w:val="none" w:sz="0" w:space="0" w:color="auto"/>
                        <w:right w:val="none" w:sz="0" w:space="0" w:color="auto"/>
                      </w:divBdr>
                    </w:div>
                    <w:div w:id="193292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499039">
      <w:bodyDiv w:val="1"/>
      <w:marLeft w:val="0"/>
      <w:marRight w:val="0"/>
      <w:marTop w:val="0"/>
      <w:marBottom w:val="0"/>
      <w:divBdr>
        <w:top w:val="none" w:sz="0" w:space="0" w:color="auto"/>
        <w:left w:val="none" w:sz="0" w:space="0" w:color="auto"/>
        <w:bottom w:val="none" w:sz="0" w:space="0" w:color="auto"/>
        <w:right w:val="none" w:sz="0" w:space="0" w:color="auto"/>
      </w:divBdr>
      <w:divsChild>
        <w:div w:id="1870223030">
          <w:marLeft w:val="0"/>
          <w:marRight w:val="0"/>
          <w:marTop w:val="0"/>
          <w:marBottom w:val="0"/>
          <w:divBdr>
            <w:top w:val="none" w:sz="0" w:space="0" w:color="auto"/>
            <w:left w:val="none" w:sz="0" w:space="0" w:color="auto"/>
            <w:bottom w:val="none" w:sz="0" w:space="0" w:color="auto"/>
            <w:right w:val="none" w:sz="0" w:space="0" w:color="auto"/>
          </w:divBdr>
          <w:divsChild>
            <w:div w:id="965700552">
              <w:marLeft w:val="0"/>
              <w:marRight w:val="0"/>
              <w:marTop w:val="0"/>
              <w:marBottom w:val="0"/>
              <w:divBdr>
                <w:top w:val="none" w:sz="0" w:space="0" w:color="auto"/>
                <w:left w:val="none" w:sz="0" w:space="0" w:color="auto"/>
                <w:bottom w:val="none" w:sz="0" w:space="0" w:color="auto"/>
                <w:right w:val="none" w:sz="0" w:space="0" w:color="auto"/>
              </w:divBdr>
              <w:divsChild>
                <w:div w:id="1094745805">
                  <w:marLeft w:val="0"/>
                  <w:marRight w:val="0"/>
                  <w:marTop w:val="0"/>
                  <w:marBottom w:val="0"/>
                  <w:divBdr>
                    <w:top w:val="none" w:sz="0" w:space="0" w:color="auto"/>
                    <w:left w:val="none" w:sz="0" w:space="0" w:color="auto"/>
                    <w:bottom w:val="none" w:sz="0" w:space="0" w:color="auto"/>
                    <w:right w:val="none" w:sz="0" w:space="0" w:color="auto"/>
                  </w:divBdr>
                  <w:divsChild>
                    <w:div w:id="2016880427">
                      <w:marLeft w:val="0"/>
                      <w:marRight w:val="0"/>
                      <w:marTop w:val="0"/>
                      <w:marBottom w:val="0"/>
                      <w:divBdr>
                        <w:top w:val="none" w:sz="0" w:space="0" w:color="auto"/>
                        <w:left w:val="none" w:sz="0" w:space="0" w:color="auto"/>
                        <w:bottom w:val="none" w:sz="0" w:space="0" w:color="auto"/>
                        <w:right w:val="none" w:sz="0" w:space="0" w:color="auto"/>
                      </w:divBdr>
                      <w:divsChild>
                        <w:div w:id="267860235">
                          <w:marLeft w:val="0"/>
                          <w:marRight w:val="0"/>
                          <w:marTop w:val="0"/>
                          <w:marBottom w:val="0"/>
                          <w:divBdr>
                            <w:top w:val="none" w:sz="0" w:space="0" w:color="auto"/>
                            <w:left w:val="none" w:sz="0" w:space="0" w:color="auto"/>
                            <w:bottom w:val="none" w:sz="0" w:space="0" w:color="auto"/>
                            <w:right w:val="none" w:sz="0" w:space="0" w:color="auto"/>
                          </w:divBdr>
                        </w:div>
                        <w:div w:id="334767911">
                          <w:marLeft w:val="0"/>
                          <w:marRight w:val="0"/>
                          <w:marTop w:val="0"/>
                          <w:marBottom w:val="0"/>
                          <w:divBdr>
                            <w:top w:val="none" w:sz="0" w:space="0" w:color="auto"/>
                            <w:left w:val="none" w:sz="0" w:space="0" w:color="auto"/>
                            <w:bottom w:val="none" w:sz="0" w:space="0" w:color="auto"/>
                            <w:right w:val="none" w:sz="0" w:space="0" w:color="auto"/>
                          </w:divBdr>
                        </w:div>
                        <w:div w:id="445659050">
                          <w:marLeft w:val="0"/>
                          <w:marRight w:val="0"/>
                          <w:marTop w:val="0"/>
                          <w:marBottom w:val="0"/>
                          <w:divBdr>
                            <w:top w:val="none" w:sz="0" w:space="0" w:color="auto"/>
                            <w:left w:val="none" w:sz="0" w:space="0" w:color="auto"/>
                            <w:bottom w:val="none" w:sz="0" w:space="0" w:color="auto"/>
                            <w:right w:val="none" w:sz="0" w:space="0" w:color="auto"/>
                          </w:divBdr>
                        </w:div>
                        <w:div w:id="489443718">
                          <w:marLeft w:val="0"/>
                          <w:marRight w:val="0"/>
                          <w:marTop w:val="0"/>
                          <w:marBottom w:val="0"/>
                          <w:divBdr>
                            <w:top w:val="none" w:sz="0" w:space="0" w:color="auto"/>
                            <w:left w:val="none" w:sz="0" w:space="0" w:color="auto"/>
                            <w:bottom w:val="none" w:sz="0" w:space="0" w:color="auto"/>
                            <w:right w:val="none" w:sz="0" w:space="0" w:color="auto"/>
                          </w:divBdr>
                        </w:div>
                        <w:div w:id="621228564">
                          <w:marLeft w:val="0"/>
                          <w:marRight w:val="0"/>
                          <w:marTop w:val="0"/>
                          <w:marBottom w:val="0"/>
                          <w:divBdr>
                            <w:top w:val="none" w:sz="0" w:space="0" w:color="auto"/>
                            <w:left w:val="none" w:sz="0" w:space="0" w:color="auto"/>
                            <w:bottom w:val="none" w:sz="0" w:space="0" w:color="auto"/>
                            <w:right w:val="none" w:sz="0" w:space="0" w:color="auto"/>
                          </w:divBdr>
                        </w:div>
                        <w:div w:id="642200242">
                          <w:marLeft w:val="0"/>
                          <w:marRight w:val="0"/>
                          <w:marTop w:val="0"/>
                          <w:marBottom w:val="0"/>
                          <w:divBdr>
                            <w:top w:val="none" w:sz="0" w:space="0" w:color="auto"/>
                            <w:left w:val="none" w:sz="0" w:space="0" w:color="auto"/>
                            <w:bottom w:val="none" w:sz="0" w:space="0" w:color="auto"/>
                            <w:right w:val="none" w:sz="0" w:space="0" w:color="auto"/>
                          </w:divBdr>
                        </w:div>
                        <w:div w:id="954555283">
                          <w:marLeft w:val="0"/>
                          <w:marRight w:val="0"/>
                          <w:marTop w:val="0"/>
                          <w:marBottom w:val="0"/>
                          <w:divBdr>
                            <w:top w:val="none" w:sz="0" w:space="0" w:color="auto"/>
                            <w:left w:val="none" w:sz="0" w:space="0" w:color="auto"/>
                            <w:bottom w:val="none" w:sz="0" w:space="0" w:color="auto"/>
                            <w:right w:val="none" w:sz="0" w:space="0" w:color="auto"/>
                          </w:divBdr>
                        </w:div>
                        <w:div w:id="1069963498">
                          <w:marLeft w:val="0"/>
                          <w:marRight w:val="0"/>
                          <w:marTop w:val="0"/>
                          <w:marBottom w:val="0"/>
                          <w:divBdr>
                            <w:top w:val="none" w:sz="0" w:space="0" w:color="auto"/>
                            <w:left w:val="none" w:sz="0" w:space="0" w:color="auto"/>
                            <w:bottom w:val="none" w:sz="0" w:space="0" w:color="auto"/>
                            <w:right w:val="none" w:sz="0" w:space="0" w:color="auto"/>
                          </w:divBdr>
                        </w:div>
                        <w:div w:id="21050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573630">
      <w:bodyDiv w:val="1"/>
      <w:marLeft w:val="0"/>
      <w:marRight w:val="0"/>
      <w:marTop w:val="0"/>
      <w:marBottom w:val="0"/>
      <w:divBdr>
        <w:top w:val="none" w:sz="0" w:space="0" w:color="auto"/>
        <w:left w:val="none" w:sz="0" w:space="0" w:color="auto"/>
        <w:bottom w:val="none" w:sz="0" w:space="0" w:color="auto"/>
        <w:right w:val="none" w:sz="0" w:space="0" w:color="auto"/>
      </w:divBdr>
      <w:divsChild>
        <w:div w:id="439447390">
          <w:marLeft w:val="0"/>
          <w:marRight w:val="0"/>
          <w:marTop w:val="0"/>
          <w:marBottom w:val="0"/>
          <w:divBdr>
            <w:top w:val="none" w:sz="0" w:space="0" w:color="auto"/>
            <w:left w:val="none" w:sz="0" w:space="0" w:color="auto"/>
            <w:bottom w:val="none" w:sz="0" w:space="0" w:color="auto"/>
            <w:right w:val="none" w:sz="0" w:space="0" w:color="auto"/>
          </w:divBdr>
          <w:divsChild>
            <w:div w:id="1177187136">
              <w:marLeft w:val="0"/>
              <w:marRight w:val="0"/>
              <w:marTop w:val="0"/>
              <w:marBottom w:val="0"/>
              <w:divBdr>
                <w:top w:val="none" w:sz="0" w:space="0" w:color="auto"/>
                <w:left w:val="none" w:sz="0" w:space="0" w:color="auto"/>
                <w:bottom w:val="none" w:sz="0" w:space="0" w:color="auto"/>
                <w:right w:val="none" w:sz="0" w:space="0" w:color="auto"/>
              </w:divBdr>
              <w:divsChild>
                <w:div w:id="1292055564">
                  <w:marLeft w:val="0"/>
                  <w:marRight w:val="0"/>
                  <w:marTop w:val="0"/>
                  <w:marBottom w:val="0"/>
                  <w:divBdr>
                    <w:top w:val="none" w:sz="0" w:space="0" w:color="auto"/>
                    <w:left w:val="none" w:sz="0" w:space="0" w:color="auto"/>
                    <w:bottom w:val="none" w:sz="0" w:space="0" w:color="auto"/>
                    <w:right w:val="none" w:sz="0" w:space="0" w:color="auto"/>
                  </w:divBdr>
                  <w:divsChild>
                    <w:div w:id="2065788234">
                      <w:marLeft w:val="0"/>
                      <w:marRight w:val="0"/>
                      <w:marTop w:val="0"/>
                      <w:marBottom w:val="0"/>
                      <w:divBdr>
                        <w:top w:val="none" w:sz="0" w:space="0" w:color="auto"/>
                        <w:left w:val="none" w:sz="0" w:space="0" w:color="auto"/>
                        <w:bottom w:val="none" w:sz="0" w:space="0" w:color="auto"/>
                        <w:right w:val="none" w:sz="0" w:space="0" w:color="auto"/>
                      </w:divBdr>
                      <w:divsChild>
                        <w:div w:id="239750277">
                          <w:marLeft w:val="0"/>
                          <w:marRight w:val="0"/>
                          <w:marTop w:val="0"/>
                          <w:marBottom w:val="0"/>
                          <w:divBdr>
                            <w:top w:val="none" w:sz="0" w:space="0" w:color="auto"/>
                            <w:left w:val="none" w:sz="0" w:space="0" w:color="auto"/>
                            <w:bottom w:val="none" w:sz="0" w:space="0" w:color="auto"/>
                            <w:right w:val="none" w:sz="0" w:space="0" w:color="auto"/>
                          </w:divBdr>
                        </w:div>
                        <w:div w:id="531070547">
                          <w:marLeft w:val="0"/>
                          <w:marRight w:val="0"/>
                          <w:marTop w:val="0"/>
                          <w:marBottom w:val="0"/>
                          <w:divBdr>
                            <w:top w:val="none" w:sz="0" w:space="0" w:color="auto"/>
                            <w:left w:val="none" w:sz="0" w:space="0" w:color="auto"/>
                            <w:bottom w:val="none" w:sz="0" w:space="0" w:color="auto"/>
                            <w:right w:val="none" w:sz="0" w:space="0" w:color="auto"/>
                          </w:divBdr>
                        </w:div>
                        <w:div w:id="757597085">
                          <w:marLeft w:val="0"/>
                          <w:marRight w:val="0"/>
                          <w:marTop w:val="0"/>
                          <w:marBottom w:val="0"/>
                          <w:divBdr>
                            <w:top w:val="none" w:sz="0" w:space="0" w:color="auto"/>
                            <w:left w:val="none" w:sz="0" w:space="0" w:color="auto"/>
                            <w:bottom w:val="none" w:sz="0" w:space="0" w:color="auto"/>
                            <w:right w:val="none" w:sz="0" w:space="0" w:color="auto"/>
                          </w:divBdr>
                        </w:div>
                        <w:div w:id="777332388">
                          <w:marLeft w:val="0"/>
                          <w:marRight w:val="0"/>
                          <w:marTop w:val="0"/>
                          <w:marBottom w:val="0"/>
                          <w:divBdr>
                            <w:top w:val="none" w:sz="0" w:space="0" w:color="auto"/>
                            <w:left w:val="none" w:sz="0" w:space="0" w:color="auto"/>
                            <w:bottom w:val="none" w:sz="0" w:space="0" w:color="auto"/>
                            <w:right w:val="none" w:sz="0" w:space="0" w:color="auto"/>
                          </w:divBdr>
                        </w:div>
                        <w:div w:id="154980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547718">
      <w:bodyDiv w:val="1"/>
      <w:marLeft w:val="0"/>
      <w:marRight w:val="0"/>
      <w:marTop w:val="0"/>
      <w:marBottom w:val="0"/>
      <w:divBdr>
        <w:top w:val="none" w:sz="0" w:space="0" w:color="auto"/>
        <w:left w:val="none" w:sz="0" w:space="0" w:color="auto"/>
        <w:bottom w:val="none" w:sz="0" w:space="0" w:color="auto"/>
        <w:right w:val="none" w:sz="0" w:space="0" w:color="auto"/>
      </w:divBdr>
      <w:divsChild>
        <w:div w:id="1972511240">
          <w:marLeft w:val="0"/>
          <w:marRight w:val="0"/>
          <w:marTop w:val="0"/>
          <w:marBottom w:val="0"/>
          <w:divBdr>
            <w:top w:val="none" w:sz="0" w:space="0" w:color="auto"/>
            <w:left w:val="none" w:sz="0" w:space="0" w:color="auto"/>
            <w:bottom w:val="none" w:sz="0" w:space="0" w:color="auto"/>
            <w:right w:val="none" w:sz="0" w:space="0" w:color="auto"/>
          </w:divBdr>
          <w:divsChild>
            <w:div w:id="1388651562">
              <w:marLeft w:val="0"/>
              <w:marRight w:val="0"/>
              <w:marTop w:val="0"/>
              <w:marBottom w:val="0"/>
              <w:divBdr>
                <w:top w:val="none" w:sz="0" w:space="0" w:color="auto"/>
                <w:left w:val="none" w:sz="0" w:space="0" w:color="auto"/>
                <w:bottom w:val="none" w:sz="0" w:space="0" w:color="auto"/>
                <w:right w:val="none" w:sz="0" w:space="0" w:color="auto"/>
              </w:divBdr>
              <w:divsChild>
                <w:div w:id="175118657">
                  <w:marLeft w:val="0"/>
                  <w:marRight w:val="0"/>
                  <w:marTop w:val="0"/>
                  <w:marBottom w:val="0"/>
                  <w:divBdr>
                    <w:top w:val="none" w:sz="0" w:space="0" w:color="auto"/>
                    <w:left w:val="none" w:sz="0" w:space="0" w:color="auto"/>
                    <w:bottom w:val="none" w:sz="0" w:space="0" w:color="auto"/>
                    <w:right w:val="none" w:sz="0" w:space="0" w:color="auto"/>
                  </w:divBdr>
                  <w:divsChild>
                    <w:div w:id="12209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25376">
      <w:bodyDiv w:val="1"/>
      <w:marLeft w:val="0"/>
      <w:marRight w:val="0"/>
      <w:marTop w:val="0"/>
      <w:marBottom w:val="0"/>
      <w:divBdr>
        <w:top w:val="none" w:sz="0" w:space="0" w:color="auto"/>
        <w:left w:val="none" w:sz="0" w:space="0" w:color="auto"/>
        <w:bottom w:val="none" w:sz="0" w:space="0" w:color="auto"/>
        <w:right w:val="none" w:sz="0" w:space="0" w:color="auto"/>
      </w:divBdr>
    </w:div>
    <w:div w:id="485440381">
      <w:bodyDiv w:val="1"/>
      <w:marLeft w:val="0"/>
      <w:marRight w:val="0"/>
      <w:marTop w:val="0"/>
      <w:marBottom w:val="0"/>
      <w:divBdr>
        <w:top w:val="none" w:sz="0" w:space="0" w:color="auto"/>
        <w:left w:val="none" w:sz="0" w:space="0" w:color="auto"/>
        <w:bottom w:val="none" w:sz="0" w:space="0" w:color="auto"/>
        <w:right w:val="none" w:sz="0" w:space="0" w:color="auto"/>
      </w:divBdr>
    </w:div>
    <w:div w:id="485978355">
      <w:bodyDiv w:val="1"/>
      <w:marLeft w:val="0"/>
      <w:marRight w:val="0"/>
      <w:marTop w:val="0"/>
      <w:marBottom w:val="0"/>
      <w:divBdr>
        <w:top w:val="none" w:sz="0" w:space="0" w:color="auto"/>
        <w:left w:val="none" w:sz="0" w:space="0" w:color="auto"/>
        <w:bottom w:val="none" w:sz="0" w:space="0" w:color="auto"/>
        <w:right w:val="none" w:sz="0" w:space="0" w:color="auto"/>
      </w:divBdr>
    </w:div>
    <w:div w:id="489717097">
      <w:bodyDiv w:val="1"/>
      <w:marLeft w:val="0"/>
      <w:marRight w:val="0"/>
      <w:marTop w:val="0"/>
      <w:marBottom w:val="0"/>
      <w:divBdr>
        <w:top w:val="none" w:sz="0" w:space="0" w:color="auto"/>
        <w:left w:val="none" w:sz="0" w:space="0" w:color="auto"/>
        <w:bottom w:val="none" w:sz="0" w:space="0" w:color="auto"/>
        <w:right w:val="none" w:sz="0" w:space="0" w:color="auto"/>
      </w:divBdr>
    </w:div>
    <w:div w:id="490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7360565">
          <w:marLeft w:val="0"/>
          <w:marRight w:val="0"/>
          <w:marTop w:val="0"/>
          <w:marBottom w:val="0"/>
          <w:divBdr>
            <w:top w:val="none" w:sz="0" w:space="0" w:color="auto"/>
            <w:left w:val="none" w:sz="0" w:space="0" w:color="auto"/>
            <w:bottom w:val="none" w:sz="0" w:space="0" w:color="auto"/>
            <w:right w:val="none" w:sz="0" w:space="0" w:color="auto"/>
          </w:divBdr>
          <w:divsChild>
            <w:div w:id="815031932">
              <w:marLeft w:val="0"/>
              <w:marRight w:val="0"/>
              <w:marTop w:val="0"/>
              <w:marBottom w:val="0"/>
              <w:divBdr>
                <w:top w:val="none" w:sz="0" w:space="0" w:color="auto"/>
                <w:left w:val="none" w:sz="0" w:space="0" w:color="auto"/>
                <w:bottom w:val="none" w:sz="0" w:space="0" w:color="auto"/>
                <w:right w:val="none" w:sz="0" w:space="0" w:color="auto"/>
              </w:divBdr>
              <w:divsChild>
                <w:div w:id="727453962">
                  <w:marLeft w:val="0"/>
                  <w:marRight w:val="0"/>
                  <w:marTop w:val="0"/>
                  <w:marBottom w:val="0"/>
                  <w:divBdr>
                    <w:top w:val="none" w:sz="0" w:space="0" w:color="auto"/>
                    <w:left w:val="none" w:sz="0" w:space="0" w:color="auto"/>
                    <w:bottom w:val="none" w:sz="0" w:space="0" w:color="auto"/>
                    <w:right w:val="none" w:sz="0" w:space="0" w:color="auto"/>
                  </w:divBdr>
                  <w:divsChild>
                    <w:div w:id="929628304">
                      <w:marLeft w:val="0"/>
                      <w:marRight w:val="0"/>
                      <w:marTop w:val="0"/>
                      <w:marBottom w:val="0"/>
                      <w:divBdr>
                        <w:top w:val="none" w:sz="0" w:space="0" w:color="auto"/>
                        <w:left w:val="none" w:sz="0" w:space="0" w:color="auto"/>
                        <w:bottom w:val="none" w:sz="0" w:space="0" w:color="auto"/>
                        <w:right w:val="none" w:sz="0" w:space="0" w:color="auto"/>
                      </w:divBdr>
                      <w:divsChild>
                        <w:div w:id="531842366">
                          <w:marLeft w:val="0"/>
                          <w:marRight w:val="0"/>
                          <w:marTop w:val="0"/>
                          <w:marBottom w:val="0"/>
                          <w:divBdr>
                            <w:top w:val="none" w:sz="0" w:space="0" w:color="auto"/>
                            <w:left w:val="none" w:sz="0" w:space="0" w:color="auto"/>
                            <w:bottom w:val="none" w:sz="0" w:space="0" w:color="auto"/>
                            <w:right w:val="none" w:sz="0" w:space="0" w:color="auto"/>
                          </w:divBdr>
                        </w:div>
                        <w:div w:id="714163166">
                          <w:marLeft w:val="0"/>
                          <w:marRight w:val="0"/>
                          <w:marTop w:val="0"/>
                          <w:marBottom w:val="0"/>
                          <w:divBdr>
                            <w:top w:val="none" w:sz="0" w:space="0" w:color="auto"/>
                            <w:left w:val="none" w:sz="0" w:space="0" w:color="auto"/>
                            <w:bottom w:val="none" w:sz="0" w:space="0" w:color="auto"/>
                            <w:right w:val="none" w:sz="0" w:space="0" w:color="auto"/>
                          </w:divBdr>
                        </w:div>
                        <w:div w:id="1372875744">
                          <w:marLeft w:val="0"/>
                          <w:marRight w:val="0"/>
                          <w:marTop w:val="0"/>
                          <w:marBottom w:val="0"/>
                          <w:divBdr>
                            <w:top w:val="none" w:sz="0" w:space="0" w:color="auto"/>
                            <w:left w:val="none" w:sz="0" w:space="0" w:color="auto"/>
                            <w:bottom w:val="none" w:sz="0" w:space="0" w:color="auto"/>
                            <w:right w:val="none" w:sz="0" w:space="0" w:color="auto"/>
                          </w:divBdr>
                        </w:div>
                        <w:div w:id="209546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1794166">
      <w:bodyDiv w:val="1"/>
      <w:marLeft w:val="0"/>
      <w:marRight w:val="0"/>
      <w:marTop w:val="0"/>
      <w:marBottom w:val="0"/>
      <w:divBdr>
        <w:top w:val="none" w:sz="0" w:space="0" w:color="auto"/>
        <w:left w:val="none" w:sz="0" w:space="0" w:color="auto"/>
        <w:bottom w:val="none" w:sz="0" w:space="0" w:color="auto"/>
        <w:right w:val="none" w:sz="0" w:space="0" w:color="auto"/>
      </w:divBdr>
    </w:div>
    <w:div w:id="491799994">
      <w:bodyDiv w:val="1"/>
      <w:marLeft w:val="0"/>
      <w:marRight w:val="0"/>
      <w:marTop w:val="0"/>
      <w:marBottom w:val="0"/>
      <w:divBdr>
        <w:top w:val="none" w:sz="0" w:space="0" w:color="auto"/>
        <w:left w:val="none" w:sz="0" w:space="0" w:color="auto"/>
        <w:bottom w:val="none" w:sz="0" w:space="0" w:color="auto"/>
        <w:right w:val="none" w:sz="0" w:space="0" w:color="auto"/>
      </w:divBdr>
    </w:div>
    <w:div w:id="492185675">
      <w:bodyDiv w:val="1"/>
      <w:marLeft w:val="0"/>
      <w:marRight w:val="0"/>
      <w:marTop w:val="0"/>
      <w:marBottom w:val="0"/>
      <w:divBdr>
        <w:top w:val="none" w:sz="0" w:space="0" w:color="auto"/>
        <w:left w:val="none" w:sz="0" w:space="0" w:color="auto"/>
        <w:bottom w:val="none" w:sz="0" w:space="0" w:color="auto"/>
        <w:right w:val="none" w:sz="0" w:space="0" w:color="auto"/>
      </w:divBdr>
      <w:divsChild>
        <w:div w:id="2134470781">
          <w:marLeft w:val="0"/>
          <w:marRight w:val="0"/>
          <w:marTop w:val="0"/>
          <w:marBottom w:val="0"/>
          <w:divBdr>
            <w:top w:val="none" w:sz="0" w:space="0" w:color="auto"/>
            <w:left w:val="none" w:sz="0" w:space="0" w:color="auto"/>
            <w:bottom w:val="none" w:sz="0" w:space="0" w:color="auto"/>
            <w:right w:val="none" w:sz="0" w:space="0" w:color="auto"/>
          </w:divBdr>
          <w:divsChild>
            <w:div w:id="51004594">
              <w:marLeft w:val="0"/>
              <w:marRight w:val="0"/>
              <w:marTop w:val="0"/>
              <w:marBottom w:val="0"/>
              <w:divBdr>
                <w:top w:val="none" w:sz="0" w:space="0" w:color="auto"/>
                <w:left w:val="none" w:sz="0" w:space="0" w:color="auto"/>
                <w:bottom w:val="none" w:sz="0" w:space="0" w:color="auto"/>
                <w:right w:val="none" w:sz="0" w:space="0" w:color="auto"/>
              </w:divBdr>
              <w:divsChild>
                <w:div w:id="739716513">
                  <w:marLeft w:val="0"/>
                  <w:marRight w:val="0"/>
                  <w:marTop w:val="0"/>
                  <w:marBottom w:val="250"/>
                  <w:divBdr>
                    <w:top w:val="none" w:sz="0" w:space="0" w:color="auto"/>
                    <w:left w:val="none" w:sz="0" w:space="0" w:color="auto"/>
                    <w:bottom w:val="none" w:sz="0" w:space="0" w:color="auto"/>
                    <w:right w:val="none" w:sz="0" w:space="0" w:color="auto"/>
                  </w:divBdr>
                  <w:divsChild>
                    <w:div w:id="167479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254856">
      <w:bodyDiv w:val="1"/>
      <w:marLeft w:val="0"/>
      <w:marRight w:val="0"/>
      <w:marTop w:val="0"/>
      <w:marBottom w:val="0"/>
      <w:divBdr>
        <w:top w:val="none" w:sz="0" w:space="0" w:color="auto"/>
        <w:left w:val="none" w:sz="0" w:space="0" w:color="auto"/>
        <w:bottom w:val="none" w:sz="0" w:space="0" w:color="auto"/>
        <w:right w:val="none" w:sz="0" w:space="0" w:color="auto"/>
      </w:divBdr>
      <w:divsChild>
        <w:div w:id="109860004">
          <w:marLeft w:val="0"/>
          <w:marRight w:val="0"/>
          <w:marTop w:val="0"/>
          <w:marBottom w:val="0"/>
          <w:divBdr>
            <w:top w:val="none" w:sz="0" w:space="0" w:color="auto"/>
            <w:left w:val="none" w:sz="0" w:space="0" w:color="auto"/>
            <w:bottom w:val="none" w:sz="0" w:space="0" w:color="auto"/>
            <w:right w:val="none" w:sz="0" w:space="0" w:color="auto"/>
          </w:divBdr>
        </w:div>
        <w:div w:id="902788518">
          <w:marLeft w:val="0"/>
          <w:marRight w:val="0"/>
          <w:marTop w:val="0"/>
          <w:marBottom w:val="0"/>
          <w:divBdr>
            <w:top w:val="none" w:sz="0" w:space="0" w:color="auto"/>
            <w:left w:val="none" w:sz="0" w:space="0" w:color="auto"/>
            <w:bottom w:val="none" w:sz="0" w:space="0" w:color="auto"/>
            <w:right w:val="none" w:sz="0" w:space="0" w:color="auto"/>
          </w:divBdr>
        </w:div>
      </w:divsChild>
    </w:div>
    <w:div w:id="494338621">
      <w:bodyDiv w:val="1"/>
      <w:marLeft w:val="0"/>
      <w:marRight w:val="0"/>
      <w:marTop w:val="0"/>
      <w:marBottom w:val="0"/>
      <w:divBdr>
        <w:top w:val="none" w:sz="0" w:space="0" w:color="auto"/>
        <w:left w:val="none" w:sz="0" w:space="0" w:color="auto"/>
        <w:bottom w:val="none" w:sz="0" w:space="0" w:color="auto"/>
        <w:right w:val="none" w:sz="0" w:space="0" w:color="auto"/>
      </w:divBdr>
      <w:divsChild>
        <w:div w:id="768307776">
          <w:marLeft w:val="0"/>
          <w:marRight w:val="0"/>
          <w:marTop w:val="0"/>
          <w:marBottom w:val="0"/>
          <w:divBdr>
            <w:top w:val="none" w:sz="0" w:space="0" w:color="auto"/>
            <w:left w:val="none" w:sz="0" w:space="0" w:color="auto"/>
            <w:bottom w:val="none" w:sz="0" w:space="0" w:color="auto"/>
            <w:right w:val="none" w:sz="0" w:space="0" w:color="auto"/>
          </w:divBdr>
          <w:divsChild>
            <w:div w:id="115030528">
              <w:marLeft w:val="0"/>
              <w:marRight w:val="0"/>
              <w:marTop w:val="0"/>
              <w:marBottom w:val="0"/>
              <w:divBdr>
                <w:top w:val="none" w:sz="0" w:space="0" w:color="auto"/>
                <w:left w:val="none" w:sz="0" w:space="0" w:color="auto"/>
                <w:bottom w:val="none" w:sz="0" w:space="0" w:color="auto"/>
                <w:right w:val="none" w:sz="0" w:space="0" w:color="auto"/>
              </w:divBdr>
              <w:divsChild>
                <w:div w:id="11461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0126">
          <w:marLeft w:val="0"/>
          <w:marRight w:val="0"/>
          <w:marTop w:val="0"/>
          <w:marBottom w:val="0"/>
          <w:divBdr>
            <w:top w:val="none" w:sz="0" w:space="0" w:color="auto"/>
            <w:left w:val="none" w:sz="0" w:space="0" w:color="auto"/>
            <w:bottom w:val="none" w:sz="0" w:space="0" w:color="auto"/>
            <w:right w:val="none" w:sz="0" w:space="0" w:color="auto"/>
          </w:divBdr>
          <w:divsChild>
            <w:div w:id="1707753414">
              <w:marLeft w:val="0"/>
              <w:marRight w:val="0"/>
              <w:marTop w:val="0"/>
              <w:marBottom w:val="0"/>
              <w:divBdr>
                <w:top w:val="none" w:sz="0" w:space="0" w:color="auto"/>
                <w:left w:val="none" w:sz="0" w:space="0" w:color="auto"/>
                <w:bottom w:val="none" w:sz="0" w:space="0" w:color="auto"/>
                <w:right w:val="none" w:sz="0" w:space="0" w:color="auto"/>
              </w:divBdr>
              <w:divsChild>
                <w:div w:id="776293544">
                  <w:marLeft w:val="0"/>
                  <w:marRight w:val="0"/>
                  <w:marTop w:val="0"/>
                  <w:marBottom w:val="0"/>
                  <w:divBdr>
                    <w:top w:val="none" w:sz="0" w:space="0" w:color="auto"/>
                    <w:left w:val="none" w:sz="0" w:space="0" w:color="auto"/>
                    <w:bottom w:val="none" w:sz="0" w:space="0" w:color="auto"/>
                    <w:right w:val="none" w:sz="0" w:space="0" w:color="auto"/>
                  </w:divBdr>
                </w:div>
                <w:div w:id="15281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02189">
          <w:marLeft w:val="0"/>
          <w:marRight w:val="0"/>
          <w:marTop w:val="0"/>
          <w:marBottom w:val="0"/>
          <w:divBdr>
            <w:top w:val="none" w:sz="0" w:space="0" w:color="auto"/>
            <w:left w:val="none" w:sz="0" w:space="0" w:color="auto"/>
            <w:bottom w:val="none" w:sz="0" w:space="0" w:color="auto"/>
            <w:right w:val="none" w:sz="0" w:space="0" w:color="auto"/>
          </w:divBdr>
          <w:divsChild>
            <w:div w:id="382214916">
              <w:marLeft w:val="0"/>
              <w:marRight w:val="0"/>
              <w:marTop w:val="0"/>
              <w:marBottom w:val="0"/>
              <w:divBdr>
                <w:top w:val="none" w:sz="0" w:space="0" w:color="auto"/>
                <w:left w:val="none" w:sz="0" w:space="0" w:color="auto"/>
                <w:bottom w:val="none" w:sz="0" w:space="0" w:color="auto"/>
                <w:right w:val="none" w:sz="0" w:space="0" w:color="auto"/>
              </w:divBdr>
              <w:divsChild>
                <w:div w:id="1819686832">
                  <w:marLeft w:val="0"/>
                  <w:marRight w:val="0"/>
                  <w:marTop w:val="0"/>
                  <w:marBottom w:val="0"/>
                  <w:divBdr>
                    <w:top w:val="none" w:sz="0" w:space="0" w:color="auto"/>
                    <w:left w:val="none" w:sz="0" w:space="0" w:color="auto"/>
                    <w:bottom w:val="none" w:sz="0" w:space="0" w:color="auto"/>
                    <w:right w:val="none" w:sz="0" w:space="0" w:color="auto"/>
                  </w:divBdr>
                </w:div>
                <w:div w:id="6969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3744">
          <w:marLeft w:val="0"/>
          <w:marRight w:val="0"/>
          <w:marTop w:val="0"/>
          <w:marBottom w:val="0"/>
          <w:divBdr>
            <w:top w:val="none" w:sz="0" w:space="0" w:color="auto"/>
            <w:left w:val="none" w:sz="0" w:space="0" w:color="auto"/>
            <w:bottom w:val="none" w:sz="0" w:space="0" w:color="auto"/>
            <w:right w:val="none" w:sz="0" w:space="0" w:color="auto"/>
          </w:divBdr>
          <w:divsChild>
            <w:div w:id="1032417362">
              <w:marLeft w:val="0"/>
              <w:marRight w:val="0"/>
              <w:marTop w:val="0"/>
              <w:marBottom w:val="0"/>
              <w:divBdr>
                <w:top w:val="none" w:sz="0" w:space="0" w:color="auto"/>
                <w:left w:val="none" w:sz="0" w:space="0" w:color="auto"/>
                <w:bottom w:val="none" w:sz="0" w:space="0" w:color="auto"/>
                <w:right w:val="none" w:sz="0" w:space="0" w:color="auto"/>
              </w:divBdr>
              <w:divsChild>
                <w:div w:id="1547375868">
                  <w:marLeft w:val="0"/>
                  <w:marRight w:val="0"/>
                  <w:marTop w:val="0"/>
                  <w:marBottom w:val="0"/>
                  <w:divBdr>
                    <w:top w:val="none" w:sz="0" w:space="0" w:color="auto"/>
                    <w:left w:val="none" w:sz="0" w:space="0" w:color="auto"/>
                    <w:bottom w:val="none" w:sz="0" w:space="0" w:color="auto"/>
                    <w:right w:val="none" w:sz="0" w:space="0" w:color="auto"/>
                  </w:divBdr>
                </w:div>
                <w:div w:id="67623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4874">
          <w:marLeft w:val="0"/>
          <w:marRight w:val="0"/>
          <w:marTop w:val="0"/>
          <w:marBottom w:val="0"/>
          <w:divBdr>
            <w:top w:val="none" w:sz="0" w:space="0" w:color="auto"/>
            <w:left w:val="none" w:sz="0" w:space="0" w:color="auto"/>
            <w:bottom w:val="none" w:sz="0" w:space="0" w:color="auto"/>
            <w:right w:val="none" w:sz="0" w:space="0" w:color="auto"/>
          </w:divBdr>
          <w:divsChild>
            <w:div w:id="1076172696">
              <w:marLeft w:val="0"/>
              <w:marRight w:val="0"/>
              <w:marTop w:val="0"/>
              <w:marBottom w:val="0"/>
              <w:divBdr>
                <w:top w:val="none" w:sz="0" w:space="0" w:color="auto"/>
                <w:left w:val="none" w:sz="0" w:space="0" w:color="auto"/>
                <w:bottom w:val="none" w:sz="0" w:space="0" w:color="auto"/>
                <w:right w:val="none" w:sz="0" w:space="0" w:color="auto"/>
              </w:divBdr>
              <w:divsChild>
                <w:div w:id="1481074195">
                  <w:marLeft w:val="0"/>
                  <w:marRight w:val="0"/>
                  <w:marTop w:val="0"/>
                  <w:marBottom w:val="0"/>
                  <w:divBdr>
                    <w:top w:val="none" w:sz="0" w:space="0" w:color="auto"/>
                    <w:left w:val="none" w:sz="0" w:space="0" w:color="auto"/>
                    <w:bottom w:val="none" w:sz="0" w:space="0" w:color="auto"/>
                    <w:right w:val="none" w:sz="0" w:space="0" w:color="auto"/>
                  </w:divBdr>
                </w:div>
                <w:div w:id="38537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47320">
      <w:bodyDiv w:val="1"/>
      <w:marLeft w:val="0"/>
      <w:marRight w:val="0"/>
      <w:marTop w:val="0"/>
      <w:marBottom w:val="0"/>
      <w:divBdr>
        <w:top w:val="none" w:sz="0" w:space="0" w:color="auto"/>
        <w:left w:val="none" w:sz="0" w:space="0" w:color="auto"/>
        <w:bottom w:val="none" w:sz="0" w:space="0" w:color="auto"/>
        <w:right w:val="none" w:sz="0" w:space="0" w:color="auto"/>
      </w:divBdr>
      <w:divsChild>
        <w:div w:id="1385522187">
          <w:marLeft w:val="0"/>
          <w:marRight w:val="0"/>
          <w:marTop w:val="0"/>
          <w:marBottom w:val="0"/>
          <w:divBdr>
            <w:top w:val="none" w:sz="0" w:space="0" w:color="auto"/>
            <w:left w:val="none" w:sz="0" w:space="0" w:color="auto"/>
            <w:bottom w:val="none" w:sz="0" w:space="0" w:color="auto"/>
            <w:right w:val="none" w:sz="0" w:space="0" w:color="auto"/>
          </w:divBdr>
          <w:divsChild>
            <w:div w:id="900747952">
              <w:marLeft w:val="0"/>
              <w:marRight w:val="0"/>
              <w:marTop w:val="0"/>
              <w:marBottom w:val="0"/>
              <w:divBdr>
                <w:top w:val="none" w:sz="0" w:space="0" w:color="auto"/>
                <w:left w:val="none" w:sz="0" w:space="0" w:color="auto"/>
                <w:bottom w:val="none" w:sz="0" w:space="0" w:color="auto"/>
                <w:right w:val="none" w:sz="0" w:space="0" w:color="auto"/>
              </w:divBdr>
              <w:divsChild>
                <w:div w:id="879126313">
                  <w:marLeft w:val="0"/>
                  <w:marRight w:val="0"/>
                  <w:marTop w:val="100"/>
                  <w:marBottom w:val="0"/>
                  <w:divBdr>
                    <w:top w:val="none" w:sz="0" w:space="0" w:color="auto"/>
                    <w:left w:val="none" w:sz="0" w:space="0" w:color="auto"/>
                    <w:bottom w:val="none" w:sz="0" w:space="0" w:color="auto"/>
                    <w:right w:val="none" w:sz="0" w:space="0" w:color="auto"/>
                  </w:divBdr>
                  <w:divsChild>
                    <w:div w:id="853230615">
                      <w:marLeft w:val="0"/>
                      <w:marRight w:val="113"/>
                      <w:marTop w:val="0"/>
                      <w:marBottom w:val="0"/>
                      <w:divBdr>
                        <w:top w:val="none" w:sz="0" w:space="0" w:color="auto"/>
                        <w:left w:val="none" w:sz="0" w:space="0" w:color="auto"/>
                        <w:bottom w:val="none" w:sz="0" w:space="0" w:color="auto"/>
                        <w:right w:val="none" w:sz="0" w:space="0" w:color="auto"/>
                      </w:divBdr>
                      <w:divsChild>
                        <w:div w:id="315302208">
                          <w:marLeft w:val="0"/>
                          <w:marRight w:val="0"/>
                          <w:marTop w:val="0"/>
                          <w:marBottom w:val="67"/>
                          <w:divBdr>
                            <w:top w:val="none" w:sz="0" w:space="0" w:color="auto"/>
                            <w:left w:val="none" w:sz="0" w:space="0" w:color="auto"/>
                            <w:bottom w:val="none" w:sz="0" w:space="0" w:color="auto"/>
                            <w:right w:val="none" w:sz="0" w:space="0" w:color="auto"/>
                          </w:divBdr>
                          <w:divsChild>
                            <w:div w:id="1642269550">
                              <w:marLeft w:val="0"/>
                              <w:marRight w:val="0"/>
                              <w:marTop w:val="0"/>
                              <w:marBottom w:val="0"/>
                              <w:divBdr>
                                <w:top w:val="none" w:sz="0" w:space="0" w:color="auto"/>
                                <w:left w:val="none" w:sz="0" w:space="0" w:color="auto"/>
                                <w:bottom w:val="none" w:sz="0" w:space="0" w:color="auto"/>
                                <w:right w:val="none" w:sz="0" w:space="0" w:color="auto"/>
                              </w:divBdr>
                              <w:divsChild>
                                <w:div w:id="1523209001">
                                  <w:marLeft w:val="0"/>
                                  <w:marRight w:val="0"/>
                                  <w:marTop w:val="0"/>
                                  <w:marBottom w:val="0"/>
                                  <w:divBdr>
                                    <w:top w:val="none" w:sz="0" w:space="0" w:color="auto"/>
                                    <w:left w:val="none" w:sz="0" w:space="0" w:color="auto"/>
                                    <w:bottom w:val="none" w:sz="0" w:space="0" w:color="auto"/>
                                    <w:right w:val="none" w:sz="0" w:space="0" w:color="auto"/>
                                  </w:divBdr>
                                  <w:divsChild>
                                    <w:div w:id="1658999002">
                                      <w:marLeft w:val="0"/>
                                      <w:marRight w:val="0"/>
                                      <w:marTop w:val="0"/>
                                      <w:marBottom w:val="0"/>
                                      <w:divBdr>
                                        <w:top w:val="none" w:sz="0" w:space="0" w:color="auto"/>
                                        <w:left w:val="none" w:sz="0" w:space="0" w:color="auto"/>
                                        <w:bottom w:val="none" w:sz="0" w:space="0" w:color="auto"/>
                                        <w:right w:val="none" w:sz="0" w:space="0" w:color="auto"/>
                                      </w:divBdr>
                                      <w:divsChild>
                                        <w:div w:id="875192136">
                                          <w:marLeft w:val="0"/>
                                          <w:marRight w:val="0"/>
                                          <w:marTop w:val="0"/>
                                          <w:marBottom w:val="0"/>
                                          <w:divBdr>
                                            <w:top w:val="none" w:sz="0" w:space="0" w:color="auto"/>
                                            <w:left w:val="none" w:sz="0" w:space="0" w:color="auto"/>
                                            <w:bottom w:val="none" w:sz="0" w:space="0" w:color="auto"/>
                                            <w:right w:val="none" w:sz="0" w:space="0" w:color="auto"/>
                                          </w:divBdr>
                                          <w:divsChild>
                                            <w:div w:id="2007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7380058">
      <w:bodyDiv w:val="1"/>
      <w:marLeft w:val="0"/>
      <w:marRight w:val="0"/>
      <w:marTop w:val="0"/>
      <w:marBottom w:val="0"/>
      <w:divBdr>
        <w:top w:val="none" w:sz="0" w:space="0" w:color="auto"/>
        <w:left w:val="none" w:sz="0" w:space="0" w:color="auto"/>
        <w:bottom w:val="none" w:sz="0" w:space="0" w:color="auto"/>
        <w:right w:val="none" w:sz="0" w:space="0" w:color="auto"/>
      </w:divBdr>
      <w:divsChild>
        <w:div w:id="849098713">
          <w:marLeft w:val="0"/>
          <w:marRight w:val="0"/>
          <w:marTop w:val="0"/>
          <w:marBottom w:val="0"/>
          <w:divBdr>
            <w:top w:val="none" w:sz="0" w:space="0" w:color="auto"/>
            <w:left w:val="none" w:sz="0" w:space="0" w:color="auto"/>
            <w:bottom w:val="none" w:sz="0" w:space="0" w:color="auto"/>
            <w:right w:val="none" w:sz="0" w:space="0" w:color="auto"/>
          </w:divBdr>
          <w:divsChild>
            <w:div w:id="1027801870">
              <w:marLeft w:val="0"/>
              <w:marRight w:val="0"/>
              <w:marTop w:val="0"/>
              <w:marBottom w:val="0"/>
              <w:divBdr>
                <w:top w:val="none" w:sz="0" w:space="0" w:color="auto"/>
                <w:left w:val="none" w:sz="0" w:space="0" w:color="auto"/>
                <w:bottom w:val="none" w:sz="0" w:space="0" w:color="auto"/>
                <w:right w:val="none" w:sz="0" w:space="0" w:color="auto"/>
              </w:divBdr>
              <w:divsChild>
                <w:div w:id="2120637928">
                  <w:marLeft w:val="0"/>
                  <w:marRight w:val="0"/>
                  <w:marTop w:val="0"/>
                  <w:marBottom w:val="0"/>
                  <w:divBdr>
                    <w:top w:val="none" w:sz="0" w:space="0" w:color="auto"/>
                    <w:left w:val="none" w:sz="0" w:space="0" w:color="auto"/>
                    <w:bottom w:val="none" w:sz="0" w:space="0" w:color="auto"/>
                    <w:right w:val="none" w:sz="0" w:space="0" w:color="auto"/>
                  </w:divBdr>
                  <w:divsChild>
                    <w:div w:id="1537623512">
                      <w:marLeft w:val="0"/>
                      <w:marRight w:val="0"/>
                      <w:marTop w:val="0"/>
                      <w:marBottom w:val="0"/>
                      <w:divBdr>
                        <w:top w:val="none" w:sz="0" w:space="0" w:color="auto"/>
                        <w:left w:val="none" w:sz="0" w:space="0" w:color="auto"/>
                        <w:bottom w:val="none" w:sz="0" w:space="0" w:color="auto"/>
                        <w:right w:val="none" w:sz="0" w:space="0" w:color="auto"/>
                      </w:divBdr>
                      <w:divsChild>
                        <w:div w:id="30959485">
                          <w:marLeft w:val="0"/>
                          <w:marRight w:val="0"/>
                          <w:marTop w:val="0"/>
                          <w:marBottom w:val="0"/>
                          <w:divBdr>
                            <w:top w:val="none" w:sz="0" w:space="0" w:color="auto"/>
                            <w:left w:val="none" w:sz="0" w:space="0" w:color="auto"/>
                            <w:bottom w:val="none" w:sz="0" w:space="0" w:color="auto"/>
                            <w:right w:val="none" w:sz="0" w:space="0" w:color="auto"/>
                          </w:divBdr>
                        </w:div>
                        <w:div w:id="190806320">
                          <w:marLeft w:val="0"/>
                          <w:marRight w:val="0"/>
                          <w:marTop w:val="0"/>
                          <w:marBottom w:val="0"/>
                          <w:divBdr>
                            <w:top w:val="none" w:sz="0" w:space="0" w:color="auto"/>
                            <w:left w:val="none" w:sz="0" w:space="0" w:color="auto"/>
                            <w:bottom w:val="none" w:sz="0" w:space="0" w:color="auto"/>
                            <w:right w:val="none" w:sz="0" w:space="0" w:color="auto"/>
                          </w:divBdr>
                        </w:div>
                        <w:div w:id="1426460115">
                          <w:marLeft w:val="0"/>
                          <w:marRight w:val="0"/>
                          <w:marTop w:val="0"/>
                          <w:marBottom w:val="0"/>
                          <w:divBdr>
                            <w:top w:val="none" w:sz="0" w:space="0" w:color="auto"/>
                            <w:left w:val="none" w:sz="0" w:space="0" w:color="auto"/>
                            <w:bottom w:val="none" w:sz="0" w:space="0" w:color="auto"/>
                            <w:right w:val="none" w:sz="0" w:space="0" w:color="auto"/>
                          </w:divBdr>
                        </w:div>
                        <w:div w:id="173080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500792">
      <w:bodyDiv w:val="1"/>
      <w:marLeft w:val="0"/>
      <w:marRight w:val="0"/>
      <w:marTop w:val="0"/>
      <w:marBottom w:val="0"/>
      <w:divBdr>
        <w:top w:val="none" w:sz="0" w:space="0" w:color="auto"/>
        <w:left w:val="none" w:sz="0" w:space="0" w:color="auto"/>
        <w:bottom w:val="none" w:sz="0" w:space="0" w:color="auto"/>
        <w:right w:val="none" w:sz="0" w:space="0" w:color="auto"/>
      </w:divBdr>
    </w:div>
    <w:div w:id="499854771">
      <w:bodyDiv w:val="1"/>
      <w:marLeft w:val="0"/>
      <w:marRight w:val="0"/>
      <w:marTop w:val="0"/>
      <w:marBottom w:val="0"/>
      <w:divBdr>
        <w:top w:val="none" w:sz="0" w:space="0" w:color="auto"/>
        <w:left w:val="none" w:sz="0" w:space="0" w:color="auto"/>
        <w:bottom w:val="none" w:sz="0" w:space="0" w:color="auto"/>
        <w:right w:val="none" w:sz="0" w:space="0" w:color="auto"/>
      </w:divBdr>
    </w:div>
    <w:div w:id="501508371">
      <w:bodyDiv w:val="1"/>
      <w:marLeft w:val="0"/>
      <w:marRight w:val="0"/>
      <w:marTop w:val="0"/>
      <w:marBottom w:val="0"/>
      <w:divBdr>
        <w:top w:val="none" w:sz="0" w:space="0" w:color="auto"/>
        <w:left w:val="none" w:sz="0" w:space="0" w:color="auto"/>
        <w:bottom w:val="none" w:sz="0" w:space="0" w:color="auto"/>
        <w:right w:val="none" w:sz="0" w:space="0" w:color="auto"/>
      </w:divBdr>
    </w:div>
    <w:div w:id="501745193">
      <w:bodyDiv w:val="1"/>
      <w:marLeft w:val="0"/>
      <w:marRight w:val="0"/>
      <w:marTop w:val="0"/>
      <w:marBottom w:val="0"/>
      <w:divBdr>
        <w:top w:val="none" w:sz="0" w:space="0" w:color="auto"/>
        <w:left w:val="none" w:sz="0" w:space="0" w:color="auto"/>
        <w:bottom w:val="none" w:sz="0" w:space="0" w:color="auto"/>
        <w:right w:val="none" w:sz="0" w:space="0" w:color="auto"/>
      </w:divBdr>
      <w:divsChild>
        <w:div w:id="1946116455">
          <w:marLeft w:val="0"/>
          <w:marRight w:val="0"/>
          <w:marTop w:val="0"/>
          <w:marBottom w:val="0"/>
          <w:divBdr>
            <w:top w:val="none" w:sz="0" w:space="0" w:color="auto"/>
            <w:left w:val="none" w:sz="0" w:space="0" w:color="auto"/>
            <w:bottom w:val="none" w:sz="0" w:space="0" w:color="auto"/>
            <w:right w:val="none" w:sz="0" w:space="0" w:color="auto"/>
          </w:divBdr>
        </w:div>
        <w:div w:id="1354455300">
          <w:marLeft w:val="0"/>
          <w:marRight w:val="0"/>
          <w:marTop w:val="0"/>
          <w:marBottom w:val="0"/>
          <w:divBdr>
            <w:top w:val="none" w:sz="0" w:space="0" w:color="auto"/>
            <w:left w:val="none" w:sz="0" w:space="0" w:color="auto"/>
            <w:bottom w:val="none" w:sz="0" w:space="0" w:color="auto"/>
            <w:right w:val="none" w:sz="0" w:space="0" w:color="auto"/>
          </w:divBdr>
        </w:div>
        <w:div w:id="305474862">
          <w:marLeft w:val="0"/>
          <w:marRight w:val="0"/>
          <w:marTop w:val="0"/>
          <w:marBottom w:val="0"/>
          <w:divBdr>
            <w:top w:val="none" w:sz="0" w:space="0" w:color="auto"/>
            <w:left w:val="none" w:sz="0" w:space="0" w:color="auto"/>
            <w:bottom w:val="none" w:sz="0" w:space="0" w:color="auto"/>
            <w:right w:val="none" w:sz="0" w:space="0" w:color="auto"/>
          </w:divBdr>
        </w:div>
        <w:div w:id="1209952905">
          <w:marLeft w:val="0"/>
          <w:marRight w:val="0"/>
          <w:marTop w:val="0"/>
          <w:marBottom w:val="0"/>
          <w:divBdr>
            <w:top w:val="none" w:sz="0" w:space="0" w:color="auto"/>
            <w:left w:val="none" w:sz="0" w:space="0" w:color="auto"/>
            <w:bottom w:val="none" w:sz="0" w:space="0" w:color="auto"/>
            <w:right w:val="none" w:sz="0" w:space="0" w:color="auto"/>
          </w:divBdr>
        </w:div>
        <w:div w:id="941373825">
          <w:marLeft w:val="0"/>
          <w:marRight w:val="0"/>
          <w:marTop w:val="0"/>
          <w:marBottom w:val="0"/>
          <w:divBdr>
            <w:top w:val="none" w:sz="0" w:space="0" w:color="auto"/>
            <w:left w:val="none" w:sz="0" w:space="0" w:color="auto"/>
            <w:bottom w:val="none" w:sz="0" w:space="0" w:color="auto"/>
            <w:right w:val="none" w:sz="0" w:space="0" w:color="auto"/>
          </w:divBdr>
        </w:div>
        <w:div w:id="449126181">
          <w:marLeft w:val="0"/>
          <w:marRight w:val="0"/>
          <w:marTop w:val="0"/>
          <w:marBottom w:val="0"/>
          <w:divBdr>
            <w:top w:val="none" w:sz="0" w:space="0" w:color="auto"/>
            <w:left w:val="none" w:sz="0" w:space="0" w:color="auto"/>
            <w:bottom w:val="none" w:sz="0" w:space="0" w:color="auto"/>
            <w:right w:val="none" w:sz="0" w:space="0" w:color="auto"/>
          </w:divBdr>
        </w:div>
        <w:div w:id="1904367476">
          <w:marLeft w:val="0"/>
          <w:marRight w:val="0"/>
          <w:marTop w:val="0"/>
          <w:marBottom w:val="0"/>
          <w:divBdr>
            <w:top w:val="none" w:sz="0" w:space="0" w:color="auto"/>
            <w:left w:val="none" w:sz="0" w:space="0" w:color="auto"/>
            <w:bottom w:val="none" w:sz="0" w:space="0" w:color="auto"/>
            <w:right w:val="none" w:sz="0" w:space="0" w:color="auto"/>
          </w:divBdr>
        </w:div>
        <w:div w:id="420683565">
          <w:marLeft w:val="0"/>
          <w:marRight w:val="0"/>
          <w:marTop w:val="0"/>
          <w:marBottom w:val="0"/>
          <w:divBdr>
            <w:top w:val="none" w:sz="0" w:space="0" w:color="auto"/>
            <w:left w:val="none" w:sz="0" w:space="0" w:color="auto"/>
            <w:bottom w:val="none" w:sz="0" w:space="0" w:color="auto"/>
            <w:right w:val="none" w:sz="0" w:space="0" w:color="auto"/>
          </w:divBdr>
        </w:div>
        <w:div w:id="179204295">
          <w:marLeft w:val="0"/>
          <w:marRight w:val="0"/>
          <w:marTop w:val="0"/>
          <w:marBottom w:val="0"/>
          <w:divBdr>
            <w:top w:val="none" w:sz="0" w:space="0" w:color="auto"/>
            <w:left w:val="none" w:sz="0" w:space="0" w:color="auto"/>
            <w:bottom w:val="none" w:sz="0" w:space="0" w:color="auto"/>
            <w:right w:val="none" w:sz="0" w:space="0" w:color="auto"/>
          </w:divBdr>
        </w:div>
      </w:divsChild>
    </w:div>
    <w:div w:id="502623325">
      <w:bodyDiv w:val="1"/>
      <w:marLeft w:val="0"/>
      <w:marRight w:val="0"/>
      <w:marTop w:val="0"/>
      <w:marBottom w:val="0"/>
      <w:divBdr>
        <w:top w:val="none" w:sz="0" w:space="0" w:color="auto"/>
        <w:left w:val="none" w:sz="0" w:space="0" w:color="auto"/>
        <w:bottom w:val="none" w:sz="0" w:space="0" w:color="auto"/>
        <w:right w:val="none" w:sz="0" w:space="0" w:color="auto"/>
      </w:divBdr>
    </w:div>
    <w:div w:id="504824546">
      <w:bodyDiv w:val="1"/>
      <w:marLeft w:val="0"/>
      <w:marRight w:val="0"/>
      <w:marTop w:val="0"/>
      <w:marBottom w:val="0"/>
      <w:divBdr>
        <w:top w:val="none" w:sz="0" w:space="0" w:color="auto"/>
        <w:left w:val="none" w:sz="0" w:space="0" w:color="auto"/>
        <w:bottom w:val="none" w:sz="0" w:space="0" w:color="auto"/>
        <w:right w:val="none" w:sz="0" w:space="0" w:color="auto"/>
      </w:divBdr>
    </w:div>
    <w:div w:id="505094582">
      <w:bodyDiv w:val="1"/>
      <w:marLeft w:val="0"/>
      <w:marRight w:val="0"/>
      <w:marTop w:val="0"/>
      <w:marBottom w:val="0"/>
      <w:divBdr>
        <w:top w:val="none" w:sz="0" w:space="0" w:color="auto"/>
        <w:left w:val="none" w:sz="0" w:space="0" w:color="auto"/>
        <w:bottom w:val="none" w:sz="0" w:space="0" w:color="auto"/>
        <w:right w:val="none" w:sz="0" w:space="0" w:color="auto"/>
      </w:divBdr>
    </w:div>
    <w:div w:id="506751737">
      <w:bodyDiv w:val="1"/>
      <w:marLeft w:val="0"/>
      <w:marRight w:val="0"/>
      <w:marTop w:val="0"/>
      <w:marBottom w:val="0"/>
      <w:divBdr>
        <w:top w:val="none" w:sz="0" w:space="0" w:color="auto"/>
        <w:left w:val="none" w:sz="0" w:space="0" w:color="auto"/>
        <w:bottom w:val="none" w:sz="0" w:space="0" w:color="auto"/>
        <w:right w:val="none" w:sz="0" w:space="0" w:color="auto"/>
      </w:divBdr>
    </w:div>
    <w:div w:id="507911427">
      <w:bodyDiv w:val="1"/>
      <w:marLeft w:val="0"/>
      <w:marRight w:val="0"/>
      <w:marTop w:val="0"/>
      <w:marBottom w:val="0"/>
      <w:divBdr>
        <w:top w:val="none" w:sz="0" w:space="0" w:color="auto"/>
        <w:left w:val="none" w:sz="0" w:space="0" w:color="auto"/>
        <w:bottom w:val="none" w:sz="0" w:space="0" w:color="auto"/>
        <w:right w:val="none" w:sz="0" w:space="0" w:color="auto"/>
      </w:divBdr>
    </w:div>
    <w:div w:id="510797693">
      <w:bodyDiv w:val="1"/>
      <w:marLeft w:val="0"/>
      <w:marRight w:val="0"/>
      <w:marTop w:val="0"/>
      <w:marBottom w:val="0"/>
      <w:divBdr>
        <w:top w:val="none" w:sz="0" w:space="0" w:color="auto"/>
        <w:left w:val="none" w:sz="0" w:space="0" w:color="auto"/>
        <w:bottom w:val="none" w:sz="0" w:space="0" w:color="auto"/>
        <w:right w:val="none" w:sz="0" w:space="0" w:color="auto"/>
      </w:divBdr>
    </w:div>
    <w:div w:id="513881601">
      <w:bodyDiv w:val="1"/>
      <w:marLeft w:val="0"/>
      <w:marRight w:val="0"/>
      <w:marTop w:val="0"/>
      <w:marBottom w:val="0"/>
      <w:divBdr>
        <w:top w:val="none" w:sz="0" w:space="0" w:color="auto"/>
        <w:left w:val="none" w:sz="0" w:space="0" w:color="auto"/>
        <w:bottom w:val="none" w:sz="0" w:space="0" w:color="auto"/>
        <w:right w:val="none" w:sz="0" w:space="0" w:color="auto"/>
      </w:divBdr>
    </w:div>
    <w:div w:id="514342113">
      <w:bodyDiv w:val="1"/>
      <w:marLeft w:val="0"/>
      <w:marRight w:val="0"/>
      <w:marTop w:val="0"/>
      <w:marBottom w:val="0"/>
      <w:divBdr>
        <w:top w:val="none" w:sz="0" w:space="0" w:color="auto"/>
        <w:left w:val="none" w:sz="0" w:space="0" w:color="auto"/>
        <w:bottom w:val="none" w:sz="0" w:space="0" w:color="auto"/>
        <w:right w:val="none" w:sz="0" w:space="0" w:color="auto"/>
      </w:divBdr>
    </w:div>
    <w:div w:id="514466037">
      <w:bodyDiv w:val="1"/>
      <w:marLeft w:val="0"/>
      <w:marRight w:val="0"/>
      <w:marTop w:val="0"/>
      <w:marBottom w:val="0"/>
      <w:divBdr>
        <w:top w:val="none" w:sz="0" w:space="0" w:color="auto"/>
        <w:left w:val="none" w:sz="0" w:space="0" w:color="auto"/>
        <w:bottom w:val="none" w:sz="0" w:space="0" w:color="auto"/>
        <w:right w:val="none" w:sz="0" w:space="0" w:color="auto"/>
      </w:divBdr>
    </w:div>
    <w:div w:id="514854421">
      <w:bodyDiv w:val="1"/>
      <w:marLeft w:val="0"/>
      <w:marRight w:val="0"/>
      <w:marTop w:val="0"/>
      <w:marBottom w:val="0"/>
      <w:divBdr>
        <w:top w:val="none" w:sz="0" w:space="0" w:color="auto"/>
        <w:left w:val="none" w:sz="0" w:space="0" w:color="auto"/>
        <w:bottom w:val="none" w:sz="0" w:space="0" w:color="auto"/>
        <w:right w:val="none" w:sz="0" w:space="0" w:color="auto"/>
      </w:divBdr>
    </w:div>
    <w:div w:id="515190144">
      <w:bodyDiv w:val="1"/>
      <w:marLeft w:val="0"/>
      <w:marRight w:val="0"/>
      <w:marTop w:val="0"/>
      <w:marBottom w:val="0"/>
      <w:divBdr>
        <w:top w:val="none" w:sz="0" w:space="0" w:color="auto"/>
        <w:left w:val="none" w:sz="0" w:space="0" w:color="auto"/>
        <w:bottom w:val="none" w:sz="0" w:space="0" w:color="auto"/>
        <w:right w:val="none" w:sz="0" w:space="0" w:color="auto"/>
      </w:divBdr>
    </w:div>
    <w:div w:id="515341446">
      <w:bodyDiv w:val="1"/>
      <w:marLeft w:val="0"/>
      <w:marRight w:val="0"/>
      <w:marTop w:val="0"/>
      <w:marBottom w:val="0"/>
      <w:divBdr>
        <w:top w:val="none" w:sz="0" w:space="0" w:color="auto"/>
        <w:left w:val="none" w:sz="0" w:space="0" w:color="auto"/>
        <w:bottom w:val="none" w:sz="0" w:space="0" w:color="auto"/>
        <w:right w:val="none" w:sz="0" w:space="0" w:color="auto"/>
      </w:divBdr>
    </w:div>
    <w:div w:id="515849484">
      <w:bodyDiv w:val="1"/>
      <w:marLeft w:val="0"/>
      <w:marRight w:val="0"/>
      <w:marTop w:val="0"/>
      <w:marBottom w:val="0"/>
      <w:divBdr>
        <w:top w:val="none" w:sz="0" w:space="0" w:color="auto"/>
        <w:left w:val="none" w:sz="0" w:space="0" w:color="auto"/>
        <w:bottom w:val="none" w:sz="0" w:space="0" w:color="auto"/>
        <w:right w:val="none" w:sz="0" w:space="0" w:color="auto"/>
      </w:divBdr>
    </w:div>
    <w:div w:id="516578405">
      <w:bodyDiv w:val="1"/>
      <w:marLeft w:val="0"/>
      <w:marRight w:val="0"/>
      <w:marTop w:val="0"/>
      <w:marBottom w:val="0"/>
      <w:divBdr>
        <w:top w:val="none" w:sz="0" w:space="0" w:color="auto"/>
        <w:left w:val="none" w:sz="0" w:space="0" w:color="auto"/>
        <w:bottom w:val="none" w:sz="0" w:space="0" w:color="auto"/>
        <w:right w:val="none" w:sz="0" w:space="0" w:color="auto"/>
      </w:divBdr>
      <w:divsChild>
        <w:div w:id="950281079">
          <w:marLeft w:val="0"/>
          <w:marRight w:val="0"/>
          <w:marTop w:val="0"/>
          <w:marBottom w:val="0"/>
          <w:divBdr>
            <w:top w:val="none" w:sz="0" w:space="0" w:color="auto"/>
            <w:left w:val="none" w:sz="0" w:space="0" w:color="auto"/>
            <w:bottom w:val="none" w:sz="0" w:space="0" w:color="auto"/>
            <w:right w:val="none" w:sz="0" w:space="0" w:color="auto"/>
          </w:divBdr>
          <w:divsChild>
            <w:div w:id="1199127674">
              <w:marLeft w:val="0"/>
              <w:marRight w:val="0"/>
              <w:marTop w:val="0"/>
              <w:marBottom w:val="0"/>
              <w:divBdr>
                <w:top w:val="none" w:sz="0" w:space="0" w:color="auto"/>
                <w:left w:val="none" w:sz="0" w:space="0" w:color="auto"/>
                <w:bottom w:val="none" w:sz="0" w:space="0" w:color="auto"/>
                <w:right w:val="none" w:sz="0" w:space="0" w:color="auto"/>
              </w:divBdr>
              <w:divsChild>
                <w:div w:id="1390229299">
                  <w:marLeft w:val="0"/>
                  <w:marRight w:val="0"/>
                  <w:marTop w:val="0"/>
                  <w:marBottom w:val="0"/>
                  <w:divBdr>
                    <w:top w:val="none" w:sz="0" w:space="0" w:color="auto"/>
                    <w:left w:val="none" w:sz="0" w:space="0" w:color="auto"/>
                    <w:bottom w:val="none" w:sz="0" w:space="0" w:color="auto"/>
                    <w:right w:val="none" w:sz="0" w:space="0" w:color="auto"/>
                  </w:divBdr>
                  <w:divsChild>
                    <w:div w:id="1070880639">
                      <w:marLeft w:val="0"/>
                      <w:marRight w:val="0"/>
                      <w:marTop w:val="0"/>
                      <w:marBottom w:val="0"/>
                      <w:divBdr>
                        <w:top w:val="none" w:sz="0" w:space="0" w:color="auto"/>
                        <w:left w:val="none" w:sz="0" w:space="0" w:color="auto"/>
                        <w:bottom w:val="none" w:sz="0" w:space="0" w:color="auto"/>
                        <w:right w:val="none" w:sz="0" w:space="0" w:color="auto"/>
                      </w:divBdr>
                      <w:divsChild>
                        <w:div w:id="74523483">
                          <w:marLeft w:val="0"/>
                          <w:marRight w:val="0"/>
                          <w:marTop w:val="0"/>
                          <w:marBottom w:val="0"/>
                          <w:divBdr>
                            <w:top w:val="none" w:sz="0" w:space="0" w:color="auto"/>
                            <w:left w:val="none" w:sz="0" w:space="0" w:color="auto"/>
                            <w:bottom w:val="none" w:sz="0" w:space="0" w:color="auto"/>
                            <w:right w:val="none" w:sz="0" w:space="0" w:color="auto"/>
                          </w:divBdr>
                        </w:div>
                        <w:div w:id="985158731">
                          <w:marLeft w:val="0"/>
                          <w:marRight w:val="0"/>
                          <w:marTop w:val="0"/>
                          <w:marBottom w:val="0"/>
                          <w:divBdr>
                            <w:top w:val="none" w:sz="0" w:space="0" w:color="auto"/>
                            <w:left w:val="none" w:sz="0" w:space="0" w:color="auto"/>
                            <w:bottom w:val="none" w:sz="0" w:space="0" w:color="auto"/>
                            <w:right w:val="none" w:sz="0" w:space="0" w:color="auto"/>
                          </w:divBdr>
                        </w:div>
                        <w:div w:id="1910578663">
                          <w:marLeft w:val="0"/>
                          <w:marRight w:val="0"/>
                          <w:marTop w:val="0"/>
                          <w:marBottom w:val="0"/>
                          <w:divBdr>
                            <w:top w:val="none" w:sz="0" w:space="0" w:color="auto"/>
                            <w:left w:val="none" w:sz="0" w:space="0" w:color="auto"/>
                            <w:bottom w:val="none" w:sz="0" w:space="0" w:color="auto"/>
                            <w:right w:val="none" w:sz="0" w:space="0" w:color="auto"/>
                          </w:divBdr>
                        </w:div>
                        <w:div w:id="191196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356636">
      <w:bodyDiv w:val="1"/>
      <w:marLeft w:val="0"/>
      <w:marRight w:val="0"/>
      <w:marTop w:val="0"/>
      <w:marBottom w:val="0"/>
      <w:divBdr>
        <w:top w:val="none" w:sz="0" w:space="0" w:color="auto"/>
        <w:left w:val="none" w:sz="0" w:space="0" w:color="auto"/>
        <w:bottom w:val="none" w:sz="0" w:space="0" w:color="auto"/>
        <w:right w:val="none" w:sz="0" w:space="0" w:color="auto"/>
      </w:divBdr>
    </w:div>
    <w:div w:id="521674634">
      <w:bodyDiv w:val="1"/>
      <w:marLeft w:val="0"/>
      <w:marRight w:val="0"/>
      <w:marTop w:val="0"/>
      <w:marBottom w:val="0"/>
      <w:divBdr>
        <w:top w:val="none" w:sz="0" w:space="0" w:color="auto"/>
        <w:left w:val="none" w:sz="0" w:space="0" w:color="auto"/>
        <w:bottom w:val="none" w:sz="0" w:space="0" w:color="auto"/>
        <w:right w:val="none" w:sz="0" w:space="0" w:color="auto"/>
      </w:divBdr>
    </w:div>
    <w:div w:id="521746508">
      <w:bodyDiv w:val="1"/>
      <w:marLeft w:val="0"/>
      <w:marRight w:val="0"/>
      <w:marTop w:val="0"/>
      <w:marBottom w:val="0"/>
      <w:divBdr>
        <w:top w:val="none" w:sz="0" w:space="0" w:color="auto"/>
        <w:left w:val="none" w:sz="0" w:space="0" w:color="auto"/>
        <w:bottom w:val="none" w:sz="0" w:space="0" w:color="auto"/>
        <w:right w:val="none" w:sz="0" w:space="0" w:color="auto"/>
      </w:divBdr>
      <w:divsChild>
        <w:div w:id="1407535473">
          <w:marLeft w:val="0"/>
          <w:marRight w:val="0"/>
          <w:marTop w:val="0"/>
          <w:marBottom w:val="0"/>
          <w:divBdr>
            <w:top w:val="none" w:sz="0" w:space="0" w:color="auto"/>
            <w:left w:val="none" w:sz="0" w:space="0" w:color="auto"/>
            <w:bottom w:val="none" w:sz="0" w:space="0" w:color="auto"/>
            <w:right w:val="none" w:sz="0" w:space="0" w:color="auto"/>
          </w:divBdr>
          <w:divsChild>
            <w:div w:id="765424944">
              <w:marLeft w:val="0"/>
              <w:marRight w:val="0"/>
              <w:marTop w:val="0"/>
              <w:marBottom w:val="0"/>
              <w:divBdr>
                <w:top w:val="none" w:sz="0" w:space="0" w:color="auto"/>
                <w:left w:val="none" w:sz="0" w:space="0" w:color="auto"/>
                <w:bottom w:val="none" w:sz="0" w:space="0" w:color="auto"/>
                <w:right w:val="none" w:sz="0" w:space="0" w:color="auto"/>
              </w:divBdr>
              <w:divsChild>
                <w:div w:id="547766237">
                  <w:marLeft w:val="0"/>
                  <w:marRight w:val="0"/>
                  <w:marTop w:val="0"/>
                  <w:marBottom w:val="0"/>
                  <w:divBdr>
                    <w:top w:val="none" w:sz="0" w:space="0" w:color="auto"/>
                    <w:left w:val="none" w:sz="0" w:space="0" w:color="auto"/>
                    <w:bottom w:val="none" w:sz="0" w:space="0" w:color="auto"/>
                    <w:right w:val="none" w:sz="0" w:space="0" w:color="auto"/>
                  </w:divBdr>
                  <w:divsChild>
                    <w:div w:id="16469906">
                      <w:marLeft w:val="0"/>
                      <w:marRight w:val="0"/>
                      <w:marTop w:val="13"/>
                      <w:marBottom w:val="0"/>
                      <w:divBdr>
                        <w:top w:val="none" w:sz="0" w:space="0" w:color="auto"/>
                        <w:left w:val="none" w:sz="0" w:space="0" w:color="auto"/>
                        <w:bottom w:val="none" w:sz="0" w:space="0" w:color="auto"/>
                        <w:right w:val="none" w:sz="0" w:space="0" w:color="auto"/>
                      </w:divBdr>
                      <w:divsChild>
                        <w:div w:id="1528444752">
                          <w:marLeft w:val="0"/>
                          <w:marRight w:val="0"/>
                          <w:marTop w:val="0"/>
                          <w:marBottom w:val="0"/>
                          <w:divBdr>
                            <w:top w:val="none" w:sz="0" w:space="0" w:color="auto"/>
                            <w:left w:val="none" w:sz="0" w:space="0" w:color="auto"/>
                            <w:bottom w:val="none" w:sz="0" w:space="0" w:color="auto"/>
                            <w:right w:val="none" w:sz="0" w:space="0" w:color="auto"/>
                          </w:divBdr>
                        </w:div>
                      </w:divsChild>
                    </w:div>
                    <w:div w:id="143354753">
                      <w:marLeft w:val="0"/>
                      <w:marRight w:val="0"/>
                      <w:marTop w:val="13"/>
                      <w:marBottom w:val="0"/>
                      <w:divBdr>
                        <w:top w:val="none" w:sz="0" w:space="0" w:color="auto"/>
                        <w:left w:val="none" w:sz="0" w:space="0" w:color="auto"/>
                        <w:bottom w:val="none" w:sz="0" w:space="0" w:color="auto"/>
                        <w:right w:val="none" w:sz="0" w:space="0" w:color="auto"/>
                      </w:divBdr>
                      <w:divsChild>
                        <w:div w:id="1000498717">
                          <w:marLeft w:val="0"/>
                          <w:marRight w:val="0"/>
                          <w:marTop w:val="0"/>
                          <w:marBottom w:val="0"/>
                          <w:divBdr>
                            <w:top w:val="none" w:sz="0" w:space="0" w:color="auto"/>
                            <w:left w:val="none" w:sz="0" w:space="0" w:color="auto"/>
                            <w:bottom w:val="none" w:sz="0" w:space="0" w:color="auto"/>
                            <w:right w:val="none" w:sz="0" w:space="0" w:color="auto"/>
                          </w:divBdr>
                        </w:div>
                      </w:divsChild>
                    </w:div>
                    <w:div w:id="176313801">
                      <w:marLeft w:val="0"/>
                      <w:marRight w:val="0"/>
                      <w:marTop w:val="13"/>
                      <w:marBottom w:val="0"/>
                      <w:divBdr>
                        <w:top w:val="none" w:sz="0" w:space="0" w:color="auto"/>
                        <w:left w:val="none" w:sz="0" w:space="0" w:color="auto"/>
                        <w:bottom w:val="none" w:sz="0" w:space="0" w:color="auto"/>
                        <w:right w:val="none" w:sz="0" w:space="0" w:color="auto"/>
                      </w:divBdr>
                    </w:div>
                    <w:div w:id="323435201">
                      <w:marLeft w:val="0"/>
                      <w:marRight w:val="0"/>
                      <w:marTop w:val="13"/>
                      <w:marBottom w:val="0"/>
                      <w:divBdr>
                        <w:top w:val="none" w:sz="0" w:space="0" w:color="auto"/>
                        <w:left w:val="none" w:sz="0" w:space="0" w:color="auto"/>
                        <w:bottom w:val="none" w:sz="0" w:space="0" w:color="auto"/>
                        <w:right w:val="none" w:sz="0" w:space="0" w:color="auto"/>
                      </w:divBdr>
                    </w:div>
                    <w:div w:id="361630333">
                      <w:marLeft w:val="0"/>
                      <w:marRight w:val="0"/>
                      <w:marTop w:val="13"/>
                      <w:marBottom w:val="0"/>
                      <w:divBdr>
                        <w:top w:val="none" w:sz="0" w:space="0" w:color="auto"/>
                        <w:left w:val="none" w:sz="0" w:space="0" w:color="auto"/>
                        <w:bottom w:val="none" w:sz="0" w:space="0" w:color="auto"/>
                        <w:right w:val="none" w:sz="0" w:space="0" w:color="auto"/>
                      </w:divBdr>
                    </w:div>
                    <w:div w:id="452601443">
                      <w:marLeft w:val="0"/>
                      <w:marRight w:val="0"/>
                      <w:marTop w:val="13"/>
                      <w:marBottom w:val="0"/>
                      <w:divBdr>
                        <w:top w:val="none" w:sz="0" w:space="0" w:color="auto"/>
                        <w:left w:val="none" w:sz="0" w:space="0" w:color="auto"/>
                        <w:bottom w:val="none" w:sz="0" w:space="0" w:color="auto"/>
                        <w:right w:val="none" w:sz="0" w:space="0" w:color="auto"/>
                      </w:divBdr>
                      <w:divsChild>
                        <w:div w:id="836846337">
                          <w:marLeft w:val="0"/>
                          <w:marRight w:val="0"/>
                          <w:marTop w:val="0"/>
                          <w:marBottom w:val="0"/>
                          <w:divBdr>
                            <w:top w:val="none" w:sz="0" w:space="0" w:color="auto"/>
                            <w:left w:val="none" w:sz="0" w:space="0" w:color="auto"/>
                            <w:bottom w:val="none" w:sz="0" w:space="0" w:color="auto"/>
                            <w:right w:val="none" w:sz="0" w:space="0" w:color="auto"/>
                          </w:divBdr>
                        </w:div>
                      </w:divsChild>
                    </w:div>
                    <w:div w:id="637691064">
                      <w:marLeft w:val="0"/>
                      <w:marRight w:val="0"/>
                      <w:marTop w:val="13"/>
                      <w:marBottom w:val="0"/>
                      <w:divBdr>
                        <w:top w:val="none" w:sz="0" w:space="0" w:color="auto"/>
                        <w:left w:val="none" w:sz="0" w:space="0" w:color="auto"/>
                        <w:bottom w:val="none" w:sz="0" w:space="0" w:color="auto"/>
                        <w:right w:val="none" w:sz="0" w:space="0" w:color="auto"/>
                      </w:divBdr>
                      <w:divsChild>
                        <w:div w:id="1735157678">
                          <w:marLeft w:val="0"/>
                          <w:marRight w:val="0"/>
                          <w:marTop w:val="0"/>
                          <w:marBottom w:val="0"/>
                          <w:divBdr>
                            <w:top w:val="none" w:sz="0" w:space="0" w:color="auto"/>
                            <w:left w:val="none" w:sz="0" w:space="0" w:color="auto"/>
                            <w:bottom w:val="none" w:sz="0" w:space="0" w:color="auto"/>
                            <w:right w:val="none" w:sz="0" w:space="0" w:color="auto"/>
                          </w:divBdr>
                        </w:div>
                      </w:divsChild>
                    </w:div>
                    <w:div w:id="850070514">
                      <w:marLeft w:val="0"/>
                      <w:marRight w:val="0"/>
                      <w:marTop w:val="13"/>
                      <w:marBottom w:val="0"/>
                      <w:divBdr>
                        <w:top w:val="none" w:sz="0" w:space="0" w:color="auto"/>
                        <w:left w:val="none" w:sz="0" w:space="0" w:color="auto"/>
                        <w:bottom w:val="none" w:sz="0" w:space="0" w:color="auto"/>
                        <w:right w:val="none" w:sz="0" w:space="0" w:color="auto"/>
                      </w:divBdr>
                    </w:div>
                    <w:div w:id="852576148">
                      <w:marLeft w:val="0"/>
                      <w:marRight w:val="0"/>
                      <w:marTop w:val="13"/>
                      <w:marBottom w:val="0"/>
                      <w:divBdr>
                        <w:top w:val="none" w:sz="0" w:space="0" w:color="auto"/>
                        <w:left w:val="none" w:sz="0" w:space="0" w:color="auto"/>
                        <w:bottom w:val="none" w:sz="0" w:space="0" w:color="auto"/>
                        <w:right w:val="none" w:sz="0" w:space="0" w:color="auto"/>
                      </w:divBdr>
                    </w:div>
                    <w:div w:id="1043676623">
                      <w:marLeft w:val="0"/>
                      <w:marRight w:val="0"/>
                      <w:marTop w:val="47"/>
                      <w:marBottom w:val="0"/>
                      <w:divBdr>
                        <w:top w:val="none" w:sz="0" w:space="0" w:color="auto"/>
                        <w:left w:val="none" w:sz="0" w:space="0" w:color="auto"/>
                        <w:bottom w:val="none" w:sz="0" w:space="0" w:color="auto"/>
                        <w:right w:val="none" w:sz="0" w:space="0" w:color="auto"/>
                      </w:divBdr>
                      <w:divsChild>
                        <w:div w:id="1956860552">
                          <w:marLeft w:val="0"/>
                          <w:marRight w:val="0"/>
                          <w:marTop w:val="0"/>
                          <w:marBottom w:val="0"/>
                          <w:divBdr>
                            <w:top w:val="none" w:sz="0" w:space="0" w:color="auto"/>
                            <w:left w:val="none" w:sz="0" w:space="0" w:color="auto"/>
                            <w:bottom w:val="none" w:sz="0" w:space="0" w:color="auto"/>
                            <w:right w:val="none" w:sz="0" w:space="0" w:color="auto"/>
                          </w:divBdr>
                        </w:div>
                      </w:divsChild>
                    </w:div>
                    <w:div w:id="1117061562">
                      <w:marLeft w:val="0"/>
                      <w:marRight w:val="0"/>
                      <w:marTop w:val="13"/>
                      <w:marBottom w:val="0"/>
                      <w:divBdr>
                        <w:top w:val="none" w:sz="0" w:space="0" w:color="auto"/>
                        <w:left w:val="none" w:sz="0" w:space="0" w:color="auto"/>
                        <w:bottom w:val="none" w:sz="0" w:space="0" w:color="auto"/>
                        <w:right w:val="none" w:sz="0" w:space="0" w:color="auto"/>
                      </w:divBdr>
                    </w:div>
                    <w:div w:id="1123575291">
                      <w:marLeft w:val="0"/>
                      <w:marRight w:val="0"/>
                      <w:marTop w:val="13"/>
                      <w:marBottom w:val="0"/>
                      <w:divBdr>
                        <w:top w:val="none" w:sz="0" w:space="0" w:color="auto"/>
                        <w:left w:val="none" w:sz="0" w:space="0" w:color="auto"/>
                        <w:bottom w:val="none" w:sz="0" w:space="0" w:color="auto"/>
                        <w:right w:val="none" w:sz="0" w:space="0" w:color="auto"/>
                      </w:divBdr>
                    </w:div>
                    <w:div w:id="1174341542">
                      <w:marLeft w:val="0"/>
                      <w:marRight w:val="0"/>
                      <w:marTop w:val="13"/>
                      <w:marBottom w:val="0"/>
                      <w:divBdr>
                        <w:top w:val="none" w:sz="0" w:space="0" w:color="auto"/>
                        <w:left w:val="none" w:sz="0" w:space="0" w:color="auto"/>
                        <w:bottom w:val="none" w:sz="0" w:space="0" w:color="auto"/>
                        <w:right w:val="none" w:sz="0" w:space="0" w:color="auto"/>
                      </w:divBdr>
                      <w:divsChild>
                        <w:div w:id="1214464487">
                          <w:marLeft w:val="0"/>
                          <w:marRight w:val="0"/>
                          <w:marTop w:val="0"/>
                          <w:marBottom w:val="0"/>
                          <w:divBdr>
                            <w:top w:val="none" w:sz="0" w:space="0" w:color="auto"/>
                            <w:left w:val="none" w:sz="0" w:space="0" w:color="auto"/>
                            <w:bottom w:val="none" w:sz="0" w:space="0" w:color="auto"/>
                            <w:right w:val="none" w:sz="0" w:space="0" w:color="auto"/>
                          </w:divBdr>
                        </w:div>
                      </w:divsChild>
                    </w:div>
                    <w:div w:id="1463768831">
                      <w:marLeft w:val="0"/>
                      <w:marRight w:val="0"/>
                      <w:marTop w:val="13"/>
                      <w:marBottom w:val="0"/>
                      <w:divBdr>
                        <w:top w:val="none" w:sz="0" w:space="0" w:color="auto"/>
                        <w:left w:val="none" w:sz="0" w:space="0" w:color="auto"/>
                        <w:bottom w:val="none" w:sz="0" w:space="0" w:color="auto"/>
                        <w:right w:val="none" w:sz="0" w:space="0" w:color="auto"/>
                      </w:divBdr>
                    </w:div>
                    <w:div w:id="1523400840">
                      <w:marLeft w:val="0"/>
                      <w:marRight w:val="0"/>
                      <w:marTop w:val="13"/>
                      <w:marBottom w:val="0"/>
                      <w:divBdr>
                        <w:top w:val="none" w:sz="0" w:space="0" w:color="auto"/>
                        <w:left w:val="none" w:sz="0" w:space="0" w:color="auto"/>
                        <w:bottom w:val="none" w:sz="0" w:space="0" w:color="auto"/>
                        <w:right w:val="none" w:sz="0" w:space="0" w:color="auto"/>
                      </w:divBdr>
                    </w:div>
                    <w:div w:id="180022745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521894165">
      <w:bodyDiv w:val="1"/>
      <w:marLeft w:val="0"/>
      <w:marRight w:val="0"/>
      <w:marTop w:val="0"/>
      <w:marBottom w:val="0"/>
      <w:divBdr>
        <w:top w:val="none" w:sz="0" w:space="0" w:color="auto"/>
        <w:left w:val="none" w:sz="0" w:space="0" w:color="auto"/>
        <w:bottom w:val="none" w:sz="0" w:space="0" w:color="auto"/>
        <w:right w:val="none" w:sz="0" w:space="0" w:color="auto"/>
      </w:divBdr>
      <w:divsChild>
        <w:div w:id="97019905">
          <w:marLeft w:val="0"/>
          <w:marRight w:val="0"/>
          <w:marTop w:val="0"/>
          <w:marBottom w:val="0"/>
          <w:divBdr>
            <w:top w:val="none" w:sz="0" w:space="0" w:color="auto"/>
            <w:left w:val="none" w:sz="0" w:space="0" w:color="auto"/>
            <w:bottom w:val="none" w:sz="0" w:space="0" w:color="auto"/>
            <w:right w:val="none" w:sz="0" w:space="0" w:color="auto"/>
          </w:divBdr>
          <w:divsChild>
            <w:div w:id="1573612635">
              <w:marLeft w:val="0"/>
              <w:marRight w:val="0"/>
              <w:marTop w:val="0"/>
              <w:marBottom w:val="0"/>
              <w:divBdr>
                <w:top w:val="none" w:sz="0" w:space="0" w:color="auto"/>
                <w:left w:val="none" w:sz="0" w:space="0" w:color="auto"/>
                <w:bottom w:val="none" w:sz="0" w:space="0" w:color="auto"/>
                <w:right w:val="none" w:sz="0" w:space="0" w:color="auto"/>
              </w:divBdr>
              <w:divsChild>
                <w:div w:id="534663346">
                  <w:marLeft w:val="0"/>
                  <w:marRight w:val="0"/>
                  <w:marTop w:val="0"/>
                  <w:marBottom w:val="0"/>
                  <w:divBdr>
                    <w:top w:val="none" w:sz="0" w:space="0" w:color="auto"/>
                    <w:left w:val="none" w:sz="0" w:space="0" w:color="auto"/>
                    <w:bottom w:val="none" w:sz="0" w:space="0" w:color="auto"/>
                    <w:right w:val="none" w:sz="0" w:space="0" w:color="auto"/>
                  </w:divBdr>
                  <w:divsChild>
                    <w:div w:id="1021319851">
                      <w:marLeft w:val="0"/>
                      <w:marRight w:val="0"/>
                      <w:marTop w:val="0"/>
                      <w:marBottom w:val="0"/>
                      <w:divBdr>
                        <w:top w:val="single" w:sz="2" w:space="1" w:color="C0C0C0"/>
                        <w:left w:val="single" w:sz="2" w:space="1" w:color="C0C0C0"/>
                        <w:bottom w:val="single" w:sz="2" w:space="1" w:color="C0C0C0"/>
                        <w:right w:val="single" w:sz="2" w:space="1" w:color="C0C0C0"/>
                      </w:divBdr>
                      <w:divsChild>
                        <w:div w:id="15542350">
                          <w:marLeft w:val="0"/>
                          <w:marRight w:val="0"/>
                          <w:marTop w:val="0"/>
                          <w:marBottom w:val="0"/>
                          <w:divBdr>
                            <w:top w:val="none" w:sz="0" w:space="0" w:color="auto"/>
                            <w:left w:val="none" w:sz="0" w:space="0" w:color="auto"/>
                            <w:bottom w:val="none" w:sz="0" w:space="0" w:color="auto"/>
                            <w:right w:val="none" w:sz="0" w:space="0" w:color="auto"/>
                          </w:divBdr>
                        </w:div>
                        <w:div w:id="208617247">
                          <w:marLeft w:val="0"/>
                          <w:marRight w:val="0"/>
                          <w:marTop w:val="0"/>
                          <w:marBottom w:val="0"/>
                          <w:divBdr>
                            <w:top w:val="none" w:sz="0" w:space="0" w:color="auto"/>
                            <w:left w:val="none" w:sz="0" w:space="0" w:color="auto"/>
                            <w:bottom w:val="none" w:sz="0" w:space="0" w:color="auto"/>
                            <w:right w:val="none" w:sz="0" w:space="0" w:color="auto"/>
                          </w:divBdr>
                        </w:div>
                        <w:div w:id="283003042">
                          <w:marLeft w:val="0"/>
                          <w:marRight w:val="0"/>
                          <w:marTop w:val="0"/>
                          <w:marBottom w:val="0"/>
                          <w:divBdr>
                            <w:top w:val="none" w:sz="0" w:space="0" w:color="auto"/>
                            <w:left w:val="none" w:sz="0" w:space="0" w:color="auto"/>
                            <w:bottom w:val="none" w:sz="0" w:space="0" w:color="auto"/>
                            <w:right w:val="none" w:sz="0" w:space="0" w:color="auto"/>
                          </w:divBdr>
                        </w:div>
                        <w:div w:id="362898302">
                          <w:marLeft w:val="0"/>
                          <w:marRight w:val="0"/>
                          <w:marTop w:val="0"/>
                          <w:marBottom w:val="0"/>
                          <w:divBdr>
                            <w:top w:val="none" w:sz="0" w:space="0" w:color="auto"/>
                            <w:left w:val="none" w:sz="0" w:space="0" w:color="auto"/>
                            <w:bottom w:val="none" w:sz="0" w:space="0" w:color="auto"/>
                            <w:right w:val="none" w:sz="0" w:space="0" w:color="auto"/>
                          </w:divBdr>
                        </w:div>
                        <w:div w:id="83750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943469">
      <w:bodyDiv w:val="1"/>
      <w:marLeft w:val="0"/>
      <w:marRight w:val="0"/>
      <w:marTop w:val="0"/>
      <w:marBottom w:val="0"/>
      <w:divBdr>
        <w:top w:val="none" w:sz="0" w:space="0" w:color="auto"/>
        <w:left w:val="none" w:sz="0" w:space="0" w:color="auto"/>
        <w:bottom w:val="none" w:sz="0" w:space="0" w:color="auto"/>
        <w:right w:val="none" w:sz="0" w:space="0" w:color="auto"/>
      </w:divBdr>
    </w:div>
    <w:div w:id="524248301">
      <w:bodyDiv w:val="1"/>
      <w:marLeft w:val="0"/>
      <w:marRight w:val="0"/>
      <w:marTop w:val="0"/>
      <w:marBottom w:val="0"/>
      <w:divBdr>
        <w:top w:val="none" w:sz="0" w:space="0" w:color="auto"/>
        <w:left w:val="none" w:sz="0" w:space="0" w:color="auto"/>
        <w:bottom w:val="none" w:sz="0" w:space="0" w:color="auto"/>
        <w:right w:val="none" w:sz="0" w:space="0" w:color="auto"/>
      </w:divBdr>
      <w:divsChild>
        <w:div w:id="271401948">
          <w:marLeft w:val="0"/>
          <w:marRight w:val="0"/>
          <w:marTop w:val="0"/>
          <w:marBottom w:val="0"/>
          <w:divBdr>
            <w:top w:val="none" w:sz="0" w:space="0" w:color="auto"/>
            <w:left w:val="none" w:sz="0" w:space="0" w:color="auto"/>
            <w:bottom w:val="none" w:sz="0" w:space="0" w:color="auto"/>
            <w:right w:val="none" w:sz="0" w:space="0" w:color="auto"/>
          </w:divBdr>
        </w:div>
        <w:div w:id="1511676708">
          <w:marLeft w:val="0"/>
          <w:marRight w:val="0"/>
          <w:marTop w:val="0"/>
          <w:marBottom w:val="0"/>
          <w:divBdr>
            <w:top w:val="none" w:sz="0" w:space="0" w:color="auto"/>
            <w:left w:val="none" w:sz="0" w:space="0" w:color="auto"/>
            <w:bottom w:val="none" w:sz="0" w:space="0" w:color="auto"/>
            <w:right w:val="none" w:sz="0" w:space="0" w:color="auto"/>
          </w:divBdr>
        </w:div>
        <w:div w:id="416751875">
          <w:marLeft w:val="0"/>
          <w:marRight w:val="0"/>
          <w:marTop w:val="0"/>
          <w:marBottom w:val="0"/>
          <w:divBdr>
            <w:top w:val="none" w:sz="0" w:space="0" w:color="auto"/>
            <w:left w:val="none" w:sz="0" w:space="0" w:color="auto"/>
            <w:bottom w:val="none" w:sz="0" w:space="0" w:color="auto"/>
            <w:right w:val="none" w:sz="0" w:space="0" w:color="auto"/>
          </w:divBdr>
        </w:div>
        <w:div w:id="1887251599">
          <w:marLeft w:val="0"/>
          <w:marRight w:val="0"/>
          <w:marTop w:val="0"/>
          <w:marBottom w:val="0"/>
          <w:divBdr>
            <w:top w:val="none" w:sz="0" w:space="0" w:color="auto"/>
            <w:left w:val="none" w:sz="0" w:space="0" w:color="auto"/>
            <w:bottom w:val="none" w:sz="0" w:space="0" w:color="auto"/>
            <w:right w:val="none" w:sz="0" w:space="0" w:color="auto"/>
          </w:divBdr>
        </w:div>
        <w:div w:id="1983462931">
          <w:marLeft w:val="0"/>
          <w:marRight w:val="0"/>
          <w:marTop w:val="0"/>
          <w:marBottom w:val="0"/>
          <w:divBdr>
            <w:top w:val="none" w:sz="0" w:space="0" w:color="auto"/>
            <w:left w:val="none" w:sz="0" w:space="0" w:color="auto"/>
            <w:bottom w:val="none" w:sz="0" w:space="0" w:color="auto"/>
            <w:right w:val="none" w:sz="0" w:space="0" w:color="auto"/>
          </w:divBdr>
        </w:div>
        <w:div w:id="174921471">
          <w:marLeft w:val="0"/>
          <w:marRight w:val="0"/>
          <w:marTop w:val="0"/>
          <w:marBottom w:val="0"/>
          <w:divBdr>
            <w:top w:val="none" w:sz="0" w:space="0" w:color="auto"/>
            <w:left w:val="none" w:sz="0" w:space="0" w:color="auto"/>
            <w:bottom w:val="none" w:sz="0" w:space="0" w:color="auto"/>
            <w:right w:val="none" w:sz="0" w:space="0" w:color="auto"/>
          </w:divBdr>
        </w:div>
        <w:div w:id="947617400">
          <w:marLeft w:val="0"/>
          <w:marRight w:val="0"/>
          <w:marTop w:val="0"/>
          <w:marBottom w:val="0"/>
          <w:divBdr>
            <w:top w:val="none" w:sz="0" w:space="0" w:color="auto"/>
            <w:left w:val="none" w:sz="0" w:space="0" w:color="auto"/>
            <w:bottom w:val="none" w:sz="0" w:space="0" w:color="auto"/>
            <w:right w:val="none" w:sz="0" w:space="0" w:color="auto"/>
          </w:divBdr>
        </w:div>
        <w:div w:id="2010020769">
          <w:marLeft w:val="0"/>
          <w:marRight w:val="0"/>
          <w:marTop w:val="0"/>
          <w:marBottom w:val="0"/>
          <w:divBdr>
            <w:top w:val="none" w:sz="0" w:space="0" w:color="auto"/>
            <w:left w:val="none" w:sz="0" w:space="0" w:color="auto"/>
            <w:bottom w:val="none" w:sz="0" w:space="0" w:color="auto"/>
            <w:right w:val="none" w:sz="0" w:space="0" w:color="auto"/>
          </w:divBdr>
        </w:div>
        <w:div w:id="16391801">
          <w:marLeft w:val="0"/>
          <w:marRight w:val="0"/>
          <w:marTop w:val="0"/>
          <w:marBottom w:val="0"/>
          <w:divBdr>
            <w:top w:val="none" w:sz="0" w:space="0" w:color="auto"/>
            <w:left w:val="none" w:sz="0" w:space="0" w:color="auto"/>
            <w:bottom w:val="none" w:sz="0" w:space="0" w:color="auto"/>
            <w:right w:val="none" w:sz="0" w:space="0" w:color="auto"/>
          </w:divBdr>
        </w:div>
        <w:div w:id="541677727">
          <w:marLeft w:val="0"/>
          <w:marRight w:val="0"/>
          <w:marTop w:val="0"/>
          <w:marBottom w:val="0"/>
          <w:divBdr>
            <w:top w:val="none" w:sz="0" w:space="0" w:color="auto"/>
            <w:left w:val="none" w:sz="0" w:space="0" w:color="auto"/>
            <w:bottom w:val="none" w:sz="0" w:space="0" w:color="auto"/>
            <w:right w:val="none" w:sz="0" w:space="0" w:color="auto"/>
          </w:divBdr>
        </w:div>
        <w:div w:id="1579830272">
          <w:marLeft w:val="0"/>
          <w:marRight w:val="0"/>
          <w:marTop w:val="0"/>
          <w:marBottom w:val="0"/>
          <w:divBdr>
            <w:top w:val="none" w:sz="0" w:space="0" w:color="auto"/>
            <w:left w:val="none" w:sz="0" w:space="0" w:color="auto"/>
            <w:bottom w:val="none" w:sz="0" w:space="0" w:color="auto"/>
            <w:right w:val="none" w:sz="0" w:space="0" w:color="auto"/>
          </w:divBdr>
        </w:div>
        <w:div w:id="948270889">
          <w:marLeft w:val="0"/>
          <w:marRight w:val="0"/>
          <w:marTop w:val="0"/>
          <w:marBottom w:val="0"/>
          <w:divBdr>
            <w:top w:val="none" w:sz="0" w:space="0" w:color="auto"/>
            <w:left w:val="none" w:sz="0" w:space="0" w:color="auto"/>
            <w:bottom w:val="none" w:sz="0" w:space="0" w:color="auto"/>
            <w:right w:val="none" w:sz="0" w:space="0" w:color="auto"/>
          </w:divBdr>
        </w:div>
        <w:div w:id="17002598">
          <w:marLeft w:val="0"/>
          <w:marRight w:val="0"/>
          <w:marTop w:val="0"/>
          <w:marBottom w:val="0"/>
          <w:divBdr>
            <w:top w:val="none" w:sz="0" w:space="0" w:color="auto"/>
            <w:left w:val="none" w:sz="0" w:space="0" w:color="auto"/>
            <w:bottom w:val="none" w:sz="0" w:space="0" w:color="auto"/>
            <w:right w:val="none" w:sz="0" w:space="0" w:color="auto"/>
          </w:divBdr>
        </w:div>
        <w:div w:id="437605726">
          <w:marLeft w:val="0"/>
          <w:marRight w:val="0"/>
          <w:marTop w:val="0"/>
          <w:marBottom w:val="0"/>
          <w:divBdr>
            <w:top w:val="none" w:sz="0" w:space="0" w:color="auto"/>
            <w:left w:val="none" w:sz="0" w:space="0" w:color="auto"/>
            <w:bottom w:val="none" w:sz="0" w:space="0" w:color="auto"/>
            <w:right w:val="none" w:sz="0" w:space="0" w:color="auto"/>
          </w:divBdr>
        </w:div>
        <w:div w:id="111944798">
          <w:marLeft w:val="0"/>
          <w:marRight w:val="0"/>
          <w:marTop w:val="0"/>
          <w:marBottom w:val="0"/>
          <w:divBdr>
            <w:top w:val="none" w:sz="0" w:space="0" w:color="auto"/>
            <w:left w:val="none" w:sz="0" w:space="0" w:color="auto"/>
            <w:bottom w:val="none" w:sz="0" w:space="0" w:color="auto"/>
            <w:right w:val="none" w:sz="0" w:space="0" w:color="auto"/>
          </w:divBdr>
        </w:div>
        <w:div w:id="1136991190">
          <w:marLeft w:val="0"/>
          <w:marRight w:val="0"/>
          <w:marTop w:val="0"/>
          <w:marBottom w:val="0"/>
          <w:divBdr>
            <w:top w:val="none" w:sz="0" w:space="0" w:color="auto"/>
            <w:left w:val="none" w:sz="0" w:space="0" w:color="auto"/>
            <w:bottom w:val="none" w:sz="0" w:space="0" w:color="auto"/>
            <w:right w:val="none" w:sz="0" w:space="0" w:color="auto"/>
          </w:divBdr>
        </w:div>
        <w:div w:id="1640957843">
          <w:marLeft w:val="0"/>
          <w:marRight w:val="0"/>
          <w:marTop w:val="0"/>
          <w:marBottom w:val="0"/>
          <w:divBdr>
            <w:top w:val="none" w:sz="0" w:space="0" w:color="auto"/>
            <w:left w:val="none" w:sz="0" w:space="0" w:color="auto"/>
            <w:bottom w:val="none" w:sz="0" w:space="0" w:color="auto"/>
            <w:right w:val="none" w:sz="0" w:space="0" w:color="auto"/>
          </w:divBdr>
        </w:div>
        <w:div w:id="379330398">
          <w:marLeft w:val="0"/>
          <w:marRight w:val="0"/>
          <w:marTop w:val="0"/>
          <w:marBottom w:val="0"/>
          <w:divBdr>
            <w:top w:val="none" w:sz="0" w:space="0" w:color="auto"/>
            <w:left w:val="none" w:sz="0" w:space="0" w:color="auto"/>
            <w:bottom w:val="none" w:sz="0" w:space="0" w:color="auto"/>
            <w:right w:val="none" w:sz="0" w:space="0" w:color="auto"/>
          </w:divBdr>
        </w:div>
        <w:div w:id="1733768949">
          <w:marLeft w:val="0"/>
          <w:marRight w:val="0"/>
          <w:marTop w:val="0"/>
          <w:marBottom w:val="0"/>
          <w:divBdr>
            <w:top w:val="none" w:sz="0" w:space="0" w:color="auto"/>
            <w:left w:val="none" w:sz="0" w:space="0" w:color="auto"/>
            <w:bottom w:val="none" w:sz="0" w:space="0" w:color="auto"/>
            <w:right w:val="none" w:sz="0" w:space="0" w:color="auto"/>
          </w:divBdr>
        </w:div>
        <w:div w:id="1684472045">
          <w:marLeft w:val="0"/>
          <w:marRight w:val="0"/>
          <w:marTop w:val="0"/>
          <w:marBottom w:val="0"/>
          <w:divBdr>
            <w:top w:val="none" w:sz="0" w:space="0" w:color="auto"/>
            <w:left w:val="none" w:sz="0" w:space="0" w:color="auto"/>
            <w:bottom w:val="none" w:sz="0" w:space="0" w:color="auto"/>
            <w:right w:val="none" w:sz="0" w:space="0" w:color="auto"/>
          </w:divBdr>
        </w:div>
        <w:div w:id="92479812">
          <w:marLeft w:val="0"/>
          <w:marRight w:val="0"/>
          <w:marTop w:val="0"/>
          <w:marBottom w:val="0"/>
          <w:divBdr>
            <w:top w:val="none" w:sz="0" w:space="0" w:color="auto"/>
            <w:left w:val="none" w:sz="0" w:space="0" w:color="auto"/>
            <w:bottom w:val="none" w:sz="0" w:space="0" w:color="auto"/>
            <w:right w:val="none" w:sz="0" w:space="0" w:color="auto"/>
          </w:divBdr>
        </w:div>
        <w:div w:id="1099717733">
          <w:marLeft w:val="0"/>
          <w:marRight w:val="0"/>
          <w:marTop w:val="0"/>
          <w:marBottom w:val="0"/>
          <w:divBdr>
            <w:top w:val="none" w:sz="0" w:space="0" w:color="auto"/>
            <w:left w:val="none" w:sz="0" w:space="0" w:color="auto"/>
            <w:bottom w:val="none" w:sz="0" w:space="0" w:color="auto"/>
            <w:right w:val="none" w:sz="0" w:space="0" w:color="auto"/>
          </w:divBdr>
        </w:div>
        <w:div w:id="999888485">
          <w:marLeft w:val="0"/>
          <w:marRight w:val="0"/>
          <w:marTop w:val="0"/>
          <w:marBottom w:val="0"/>
          <w:divBdr>
            <w:top w:val="none" w:sz="0" w:space="0" w:color="auto"/>
            <w:left w:val="none" w:sz="0" w:space="0" w:color="auto"/>
            <w:bottom w:val="none" w:sz="0" w:space="0" w:color="auto"/>
            <w:right w:val="none" w:sz="0" w:space="0" w:color="auto"/>
          </w:divBdr>
        </w:div>
        <w:div w:id="731543855">
          <w:marLeft w:val="0"/>
          <w:marRight w:val="0"/>
          <w:marTop w:val="0"/>
          <w:marBottom w:val="0"/>
          <w:divBdr>
            <w:top w:val="none" w:sz="0" w:space="0" w:color="auto"/>
            <w:left w:val="none" w:sz="0" w:space="0" w:color="auto"/>
            <w:bottom w:val="none" w:sz="0" w:space="0" w:color="auto"/>
            <w:right w:val="none" w:sz="0" w:space="0" w:color="auto"/>
          </w:divBdr>
        </w:div>
      </w:divsChild>
    </w:div>
    <w:div w:id="524754206">
      <w:bodyDiv w:val="1"/>
      <w:marLeft w:val="0"/>
      <w:marRight w:val="0"/>
      <w:marTop w:val="0"/>
      <w:marBottom w:val="0"/>
      <w:divBdr>
        <w:top w:val="none" w:sz="0" w:space="0" w:color="auto"/>
        <w:left w:val="none" w:sz="0" w:space="0" w:color="auto"/>
        <w:bottom w:val="none" w:sz="0" w:space="0" w:color="auto"/>
        <w:right w:val="none" w:sz="0" w:space="0" w:color="auto"/>
      </w:divBdr>
    </w:div>
    <w:div w:id="526260080">
      <w:bodyDiv w:val="1"/>
      <w:marLeft w:val="0"/>
      <w:marRight w:val="0"/>
      <w:marTop w:val="0"/>
      <w:marBottom w:val="0"/>
      <w:divBdr>
        <w:top w:val="none" w:sz="0" w:space="0" w:color="auto"/>
        <w:left w:val="none" w:sz="0" w:space="0" w:color="auto"/>
        <w:bottom w:val="none" w:sz="0" w:space="0" w:color="auto"/>
        <w:right w:val="none" w:sz="0" w:space="0" w:color="auto"/>
      </w:divBdr>
      <w:divsChild>
        <w:div w:id="252203541">
          <w:marLeft w:val="0"/>
          <w:marRight w:val="0"/>
          <w:marTop w:val="0"/>
          <w:marBottom w:val="0"/>
          <w:divBdr>
            <w:top w:val="none" w:sz="0" w:space="0" w:color="auto"/>
            <w:left w:val="none" w:sz="0" w:space="0" w:color="auto"/>
            <w:bottom w:val="none" w:sz="0" w:space="0" w:color="auto"/>
            <w:right w:val="none" w:sz="0" w:space="0" w:color="auto"/>
          </w:divBdr>
          <w:divsChild>
            <w:div w:id="1561164425">
              <w:marLeft w:val="0"/>
              <w:marRight w:val="0"/>
              <w:marTop w:val="0"/>
              <w:marBottom w:val="0"/>
              <w:divBdr>
                <w:top w:val="none" w:sz="0" w:space="0" w:color="auto"/>
                <w:left w:val="none" w:sz="0" w:space="0" w:color="auto"/>
                <w:bottom w:val="none" w:sz="0" w:space="0" w:color="auto"/>
                <w:right w:val="none" w:sz="0" w:space="0" w:color="auto"/>
              </w:divBdr>
              <w:divsChild>
                <w:div w:id="513762046">
                  <w:marLeft w:val="0"/>
                  <w:marRight w:val="0"/>
                  <w:marTop w:val="0"/>
                  <w:marBottom w:val="0"/>
                  <w:divBdr>
                    <w:top w:val="none" w:sz="0" w:space="0" w:color="auto"/>
                    <w:left w:val="none" w:sz="0" w:space="0" w:color="auto"/>
                    <w:bottom w:val="none" w:sz="0" w:space="0" w:color="auto"/>
                    <w:right w:val="none" w:sz="0" w:space="0" w:color="auto"/>
                  </w:divBdr>
                  <w:divsChild>
                    <w:div w:id="2091154088">
                      <w:marLeft w:val="0"/>
                      <w:marRight w:val="0"/>
                      <w:marTop w:val="0"/>
                      <w:marBottom w:val="0"/>
                      <w:divBdr>
                        <w:top w:val="none" w:sz="0" w:space="0" w:color="auto"/>
                        <w:left w:val="none" w:sz="0" w:space="0" w:color="auto"/>
                        <w:bottom w:val="none" w:sz="0" w:space="0" w:color="auto"/>
                        <w:right w:val="none" w:sz="0" w:space="0" w:color="auto"/>
                      </w:divBdr>
                      <w:divsChild>
                        <w:div w:id="1283145494">
                          <w:marLeft w:val="0"/>
                          <w:marRight w:val="0"/>
                          <w:marTop w:val="0"/>
                          <w:marBottom w:val="0"/>
                          <w:divBdr>
                            <w:top w:val="none" w:sz="0" w:space="0" w:color="auto"/>
                            <w:left w:val="none" w:sz="0" w:space="0" w:color="auto"/>
                            <w:bottom w:val="none" w:sz="0" w:space="0" w:color="auto"/>
                            <w:right w:val="none" w:sz="0" w:space="0" w:color="auto"/>
                          </w:divBdr>
                        </w:div>
                        <w:div w:id="1006979518">
                          <w:marLeft w:val="0"/>
                          <w:marRight w:val="0"/>
                          <w:marTop w:val="0"/>
                          <w:marBottom w:val="0"/>
                          <w:divBdr>
                            <w:top w:val="none" w:sz="0" w:space="0" w:color="auto"/>
                            <w:left w:val="none" w:sz="0" w:space="0" w:color="auto"/>
                            <w:bottom w:val="none" w:sz="0" w:space="0" w:color="auto"/>
                            <w:right w:val="none" w:sz="0" w:space="0" w:color="auto"/>
                          </w:divBdr>
                        </w:div>
                        <w:div w:id="335109451">
                          <w:marLeft w:val="0"/>
                          <w:marRight w:val="0"/>
                          <w:marTop w:val="0"/>
                          <w:marBottom w:val="0"/>
                          <w:divBdr>
                            <w:top w:val="none" w:sz="0" w:space="0" w:color="auto"/>
                            <w:left w:val="none" w:sz="0" w:space="0" w:color="auto"/>
                            <w:bottom w:val="none" w:sz="0" w:space="0" w:color="auto"/>
                            <w:right w:val="none" w:sz="0" w:space="0" w:color="auto"/>
                          </w:divBdr>
                        </w:div>
                        <w:div w:id="898056567">
                          <w:marLeft w:val="0"/>
                          <w:marRight w:val="0"/>
                          <w:marTop w:val="0"/>
                          <w:marBottom w:val="0"/>
                          <w:divBdr>
                            <w:top w:val="none" w:sz="0" w:space="0" w:color="auto"/>
                            <w:left w:val="none" w:sz="0" w:space="0" w:color="auto"/>
                            <w:bottom w:val="none" w:sz="0" w:space="0" w:color="auto"/>
                            <w:right w:val="none" w:sz="0" w:space="0" w:color="auto"/>
                          </w:divBdr>
                        </w:div>
                        <w:div w:id="79183548">
                          <w:marLeft w:val="0"/>
                          <w:marRight w:val="0"/>
                          <w:marTop w:val="0"/>
                          <w:marBottom w:val="0"/>
                          <w:divBdr>
                            <w:top w:val="none" w:sz="0" w:space="0" w:color="auto"/>
                            <w:left w:val="none" w:sz="0" w:space="0" w:color="auto"/>
                            <w:bottom w:val="none" w:sz="0" w:space="0" w:color="auto"/>
                            <w:right w:val="none" w:sz="0" w:space="0" w:color="auto"/>
                          </w:divBdr>
                        </w:div>
                        <w:div w:id="1585336471">
                          <w:marLeft w:val="0"/>
                          <w:marRight w:val="0"/>
                          <w:marTop w:val="0"/>
                          <w:marBottom w:val="0"/>
                          <w:divBdr>
                            <w:top w:val="none" w:sz="0" w:space="0" w:color="auto"/>
                            <w:left w:val="none" w:sz="0" w:space="0" w:color="auto"/>
                            <w:bottom w:val="none" w:sz="0" w:space="0" w:color="auto"/>
                            <w:right w:val="none" w:sz="0" w:space="0" w:color="auto"/>
                          </w:divBdr>
                        </w:div>
                        <w:div w:id="1054961249">
                          <w:marLeft w:val="0"/>
                          <w:marRight w:val="0"/>
                          <w:marTop w:val="0"/>
                          <w:marBottom w:val="0"/>
                          <w:divBdr>
                            <w:top w:val="none" w:sz="0" w:space="0" w:color="auto"/>
                            <w:left w:val="none" w:sz="0" w:space="0" w:color="auto"/>
                            <w:bottom w:val="none" w:sz="0" w:space="0" w:color="auto"/>
                            <w:right w:val="none" w:sz="0" w:space="0" w:color="auto"/>
                          </w:divBdr>
                        </w:div>
                        <w:div w:id="496309625">
                          <w:marLeft w:val="0"/>
                          <w:marRight w:val="0"/>
                          <w:marTop w:val="0"/>
                          <w:marBottom w:val="0"/>
                          <w:divBdr>
                            <w:top w:val="none" w:sz="0" w:space="0" w:color="auto"/>
                            <w:left w:val="none" w:sz="0" w:space="0" w:color="auto"/>
                            <w:bottom w:val="none" w:sz="0" w:space="0" w:color="auto"/>
                            <w:right w:val="none" w:sz="0" w:space="0" w:color="auto"/>
                          </w:divBdr>
                        </w:div>
                        <w:div w:id="1114595872">
                          <w:marLeft w:val="0"/>
                          <w:marRight w:val="0"/>
                          <w:marTop w:val="0"/>
                          <w:marBottom w:val="0"/>
                          <w:divBdr>
                            <w:top w:val="none" w:sz="0" w:space="0" w:color="auto"/>
                            <w:left w:val="none" w:sz="0" w:space="0" w:color="auto"/>
                            <w:bottom w:val="none" w:sz="0" w:space="0" w:color="auto"/>
                            <w:right w:val="none" w:sz="0" w:space="0" w:color="auto"/>
                          </w:divBdr>
                        </w:div>
                        <w:div w:id="407384243">
                          <w:marLeft w:val="0"/>
                          <w:marRight w:val="0"/>
                          <w:marTop w:val="0"/>
                          <w:marBottom w:val="0"/>
                          <w:divBdr>
                            <w:top w:val="none" w:sz="0" w:space="0" w:color="auto"/>
                            <w:left w:val="none" w:sz="0" w:space="0" w:color="auto"/>
                            <w:bottom w:val="none" w:sz="0" w:space="0" w:color="auto"/>
                            <w:right w:val="none" w:sz="0" w:space="0" w:color="auto"/>
                          </w:divBdr>
                        </w:div>
                        <w:div w:id="1205868996">
                          <w:marLeft w:val="0"/>
                          <w:marRight w:val="0"/>
                          <w:marTop w:val="0"/>
                          <w:marBottom w:val="0"/>
                          <w:divBdr>
                            <w:top w:val="none" w:sz="0" w:space="0" w:color="auto"/>
                            <w:left w:val="none" w:sz="0" w:space="0" w:color="auto"/>
                            <w:bottom w:val="none" w:sz="0" w:space="0" w:color="auto"/>
                            <w:right w:val="none" w:sz="0" w:space="0" w:color="auto"/>
                          </w:divBdr>
                        </w:div>
                        <w:div w:id="1920867777">
                          <w:marLeft w:val="0"/>
                          <w:marRight w:val="0"/>
                          <w:marTop w:val="0"/>
                          <w:marBottom w:val="0"/>
                          <w:divBdr>
                            <w:top w:val="none" w:sz="0" w:space="0" w:color="auto"/>
                            <w:left w:val="none" w:sz="0" w:space="0" w:color="auto"/>
                            <w:bottom w:val="none" w:sz="0" w:space="0" w:color="auto"/>
                            <w:right w:val="none" w:sz="0" w:space="0" w:color="auto"/>
                          </w:divBdr>
                        </w:div>
                        <w:div w:id="284115188">
                          <w:marLeft w:val="0"/>
                          <w:marRight w:val="0"/>
                          <w:marTop w:val="0"/>
                          <w:marBottom w:val="0"/>
                          <w:divBdr>
                            <w:top w:val="none" w:sz="0" w:space="0" w:color="auto"/>
                            <w:left w:val="none" w:sz="0" w:space="0" w:color="auto"/>
                            <w:bottom w:val="none" w:sz="0" w:space="0" w:color="auto"/>
                            <w:right w:val="none" w:sz="0" w:space="0" w:color="auto"/>
                          </w:divBdr>
                        </w:div>
                        <w:div w:id="2040473989">
                          <w:marLeft w:val="0"/>
                          <w:marRight w:val="0"/>
                          <w:marTop w:val="0"/>
                          <w:marBottom w:val="0"/>
                          <w:divBdr>
                            <w:top w:val="none" w:sz="0" w:space="0" w:color="auto"/>
                            <w:left w:val="none" w:sz="0" w:space="0" w:color="auto"/>
                            <w:bottom w:val="none" w:sz="0" w:space="0" w:color="auto"/>
                            <w:right w:val="none" w:sz="0" w:space="0" w:color="auto"/>
                          </w:divBdr>
                        </w:div>
                        <w:div w:id="141881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648521">
      <w:bodyDiv w:val="1"/>
      <w:marLeft w:val="0"/>
      <w:marRight w:val="0"/>
      <w:marTop w:val="0"/>
      <w:marBottom w:val="0"/>
      <w:divBdr>
        <w:top w:val="none" w:sz="0" w:space="0" w:color="auto"/>
        <w:left w:val="none" w:sz="0" w:space="0" w:color="auto"/>
        <w:bottom w:val="none" w:sz="0" w:space="0" w:color="auto"/>
        <w:right w:val="none" w:sz="0" w:space="0" w:color="auto"/>
      </w:divBdr>
      <w:divsChild>
        <w:div w:id="70933590">
          <w:marLeft w:val="0"/>
          <w:marRight w:val="0"/>
          <w:marTop w:val="0"/>
          <w:marBottom w:val="0"/>
          <w:divBdr>
            <w:top w:val="none" w:sz="0" w:space="0" w:color="auto"/>
            <w:left w:val="none" w:sz="0" w:space="0" w:color="auto"/>
            <w:bottom w:val="none" w:sz="0" w:space="0" w:color="auto"/>
            <w:right w:val="none" w:sz="0" w:space="0" w:color="auto"/>
          </w:divBdr>
          <w:divsChild>
            <w:div w:id="590042838">
              <w:marLeft w:val="0"/>
              <w:marRight w:val="0"/>
              <w:marTop w:val="0"/>
              <w:marBottom w:val="0"/>
              <w:divBdr>
                <w:top w:val="none" w:sz="0" w:space="0" w:color="auto"/>
                <w:left w:val="none" w:sz="0" w:space="0" w:color="auto"/>
                <w:bottom w:val="none" w:sz="0" w:space="0" w:color="auto"/>
                <w:right w:val="none" w:sz="0" w:space="0" w:color="auto"/>
              </w:divBdr>
            </w:div>
          </w:divsChild>
        </w:div>
        <w:div w:id="79914279">
          <w:marLeft w:val="0"/>
          <w:marRight w:val="0"/>
          <w:marTop w:val="0"/>
          <w:marBottom w:val="0"/>
          <w:divBdr>
            <w:top w:val="none" w:sz="0" w:space="0" w:color="auto"/>
            <w:left w:val="none" w:sz="0" w:space="0" w:color="auto"/>
            <w:bottom w:val="none" w:sz="0" w:space="0" w:color="auto"/>
            <w:right w:val="none" w:sz="0" w:space="0" w:color="auto"/>
          </w:divBdr>
          <w:divsChild>
            <w:div w:id="1283611401">
              <w:marLeft w:val="0"/>
              <w:marRight w:val="0"/>
              <w:marTop w:val="0"/>
              <w:marBottom w:val="0"/>
              <w:divBdr>
                <w:top w:val="none" w:sz="0" w:space="0" w:color="auto"/>
                <w:left w:val="none" w:sz="0" w:space="0" w:color="auto"/>
                <w:bottom w:val="none" w:sz="0" w:space="0" w:color="auto"/>
                <w:right w:val="none" w:sz="0" w:space="0" w:color="auto"/>
              </w:divBdr>
            </w:div>
          </w:divsChild>
        </w:div>
        <w:div w:id="110826629">
          <w:marLeft w:val="0"/>
          <w:marRight w:val="0"/>
          <w:marTop w:val="0"/>
          <w:marBottom w:val="0"/>
          <w:divBdr>
            <w:top w:val="none" w:sz="0" w:space="0" w:color="auto"/>
            <w:left w:val="none" w:sz="0" w:space="0" w:color="auto"/>
            <w:bottom w:val="none" w:sz="0" w:space="0" w:color="auto"/>
            <w:right w:val="none" w:sz="0" w:space="0" w:color="auto"/>
          </w:divBdr>
          <w:divsChild>
            <w:div w:id="1288269288">
              <w:marLeft w:val="0"/>
              <w:marRight w:val="0"/>
              <w:marTop w:val="0"/>
              <w:marBottom w:val="0"/>
              <w:divBdr>
                <w:top w:val="none" w:sz="0" w:space="0" w:color="auto"/>
                <w:left w:val="none" w:sz="0" w:space="0" w:color="auto"/>
                <w:bottom w:val="none" w:sz="0" w:space="0" w:color="auto"/>
                <w:right w:val="none" w:sz="0" w:space="0" w:color="auto"/>
              </w:divBdr>
            </w:div>
          </w:divsChild>
        </w:div>
        <w:div w:id="184707949">
          <w:marLeft w:val="0"/>
          <w:marRight w:val="0"/>
          <w:marTop w:val="0"/>
          <w:marBottom w:val="0"/>
          <w:divBdr>
            <w:top w:val="none" w:sz="0" w:space="0" w:color="auto"/>
            <w:left w:val="none" w:sz="0" w:space="0" w:color="auto"/>
            <w:bottom w:val="none" w:sz="0" w:space="0" w:color="auto"/>
            <w:right w:val="none" w:sz="0" w:space="0" w:color="auto"/>
          </w:divBdr>
          <w:divsChild>
            <w:div w:id="622075362">
              <w:marLeft w:val="0"/>
              <w:marRight w:val="0"/>
              <w:marTop w:val="0"/>
              <w:marBottom w:val="0"/>
              <w:divBdr>
                <w:top w:val="none" w:sz="0" w:space="0" w:color="auto"/>
                <w:left w:val="none" w:sz="0" w:space="0" w:color="auto"/>
                <w:bottom w:val="none" w:sz="0" w:space="0" w:color="auto"/>
                <w:right w:val="none" w:sz="0" w:space="0" w:color="auto"/>
              </w:divBdr>
            </w:div>
          </w:divsChild>
        </w:div>
        <w:div w:id="247348199">
          <w:marLeft w:val="0"/>
          <w:marRight w:val="0"/>
          <w:marTop w:val="0"/>
          <w:marBottom w:val="0"/>
          <w:divBdr>
            <w:top w:val="none" w:sz="0" w:space="0" w:color="auto"/>
            <w:left w:val="none" w:sz="0" w:space="0" w:color="auto"/>
            <w:bottom w:val="none" w:sz="0" w:space="0" w:color="auto"/>
            <w:right w:val="none" w:sz="0" w:space="0" w:color="auto"/>
          </w:divBdr>
          <w:divsChild>
            <w:div w:id="1944799744">
              <w:marLeft w:val="0"/>
              <w:marRight w:val="0"/>
              <w:marTop w:val="0"/>
              <w:marBottom w:val="0"/>
              <w:divBdr>
                <w:top w:val="none" w:sz="0" w:space="0" w:color="auto"/>
                <w:left w:val="none" w:sz="0" w:space="0" w:color="auto"/>
                <w:bottom w:val="none" w:sz="0" w:space="0" w:color="auto"/>
                <w:right w:val="none" w:sz="0" w:space="0" w:color="auto"/>
              </w:divBdr>
            </w:div>
          </w:divsChild>
        </w:div>
        <w:div w:id="448664605">
          <w:marLeft w:val="0"/>
          <w:marRight w:val="0"/>
          <w:marTop w:val="0"/>
          <w:marBottom w:val="0"/>
          <w:divBdr>
            <w:top w:val="none" w:sz="0" w:space="0" w:color="auto"/>
            <w:left w:val="none" w:sz="0" w:space="0" w:color="auto"/>
            <w:bottom w:val="none" w:sz="0" w:space="0" w:color="auto"/>
            <w:right w:val="none" w:sz="0" w:space="0" w:color="auto"/>
          </w:divBdr>
          <w:divsChild>
            <w:div w:id="29690608">
              <w:marLeft w:val="0"/>
              <w:marRight w:val="0"/>
              <w:marTop w:val="0"/>
              <w:marBottom w:val="0"/>
              <w:divBdr>
                <w:top w:val="none" w:sz="0" w:space="0" w:color="auto"/>
                <w:left w:val="none" w:sz="0" w:space="0" w:color="auto"/>
                <w:bottom w:val="none" w:sz="0" w:space="0" w:color="auto"/>
                <w:right w:val="none" w:sz="0" w:space="0" w:color="auto"/>
              </w:divBdr>
            </w:div>
          </w:divsChild>
        </w:div>
        <w:div w:id="522129194">
          <w:marLeft w:val="0"/>
          <w:marRight w:val="0"/>
          <w:marTop w:val="0"/>
          <w:marBottom w:val="0"/>
          <w:divBdr>
            <w:top w:val="none" w:sz="0" w:space="0" w:color="auto"/>
            <w:left w:val="none" w:sz="0" w:space="0" w:color="auto"/>
            <w:bottom w:val="none" w:sz="0" w:space="0" w:color="auto"/>
            <w:right w:val="none" w:sz="0" w:space="0" w:color="auto"/>
          </w:divBdr>
          <w:divsChild>
            <w:div w:id="787237287">
              <w:marLeft w:val="0"/>
              <w:marRight w:val="0"/>
              <w:marTop w:val="0"/>
              <w:marBottom w:val="0"/>
              <w:divBdr>
                <w:top w:val="none" w:sz="0" w:space="0" w:color="auto"/>
                <w:left w:val="none" w:sz="0" w:space="0" w:color="auto"/>
                <w:bottom w:val="none" w:sz="0" w:space="0" w:color="auto"/>
                <w:right w:val="none" w:sz="0" w:space="0" w:color="auto"/>
              </w:divBdr>
            </w:div>
          </w:divsChild>
        </w:div>
        <w:div w:id="655651159">
          <w:marLeft w:val="0"/>
          <w:marRight w:val="0"/>
          <w:marTop w:val="0"/>
          <w:marBottom w:val="0"/>
          <w:divBdr>
            <w:top w:val="none" w:sz="0" w:space="0" w:color="auto"/>
            <w:left w:val="none" w:sz="0" w:space="0" w:color="auto"/>
            <w:bottom w:val="none" w:sz="0" w:space="0" w:color="auto"/>
            <w:right w:val="none" w:sz="0" w:space="0" w:color="auto"/>
          </w:divBdr>
          <w:divsChild>
            <w:div w:id="606426482">
              <w:marLeft w:val="0"/>
              <w:marRight w:val="0"/>
              <w:marTop w:val="0"/>
              <w:marBottom w:val="0"/>
              <w:divBdr>
                <w:top w:val="none" w:sz="0" w:space="0" w:color="auto"/>
                <w:left w:val="none" w:sz="0" w:space="0" w:color="auto"/>
                <w:bottom w:val="none" w:sz="0" w:space="0" w:color="auto"/>
                <w:right w:val="none" w:sz="0" w:space="0" w:color="auto"/>
              </w:divBdr>
            </w:div>
          </w:divsChild>
        </w:div>
        <w:div w:id="669405280">
          <w:marLeft w:val="0"/>
          <w:marRight w:val="0"/>
          <w:marTop w:val="0"/>
          <w:marBottom w:val="0"/>
          <w:divBdr>
            <w:top w:val="none" w:sz="0" w:space="0" w:color="auto"/>
            <w:left w:val="none" w:sz="0" w:space="0" w:color="auto"/>
            <w:bottom w:val="none" w:sz="0" w:space="0" w:color="auto"/>
            <w:right w:val="none" w:sz="0" w:space="0" w:color="auto"/>
          </w:divBdr>
          <w:divsChild>
            <w:div w:id="379597919">
              <w:marLeft w:val="0"/>
              <w:marRight w:val="0"/>
              <w:marTop w:val="0"/>
              <w:marBottom w:val="0"/>
              <w:divBdr>
                <w:top w:val="none" w:sz="0" w:space="0" w:color="auto"/>
                <w:left w:val="none" w:sz="0" w:space="0" w:color="auto"/>
                <w:bottom w:val="none" w:sz="0" w:space="0" w:color="auto"/>
                <w:right w:val="none" w:sz="0" w:space="0" w:color="auto"/>
              </w:divBdr>
            </w:div>
          </w:divsChild>
        </w:div>
        <w:div w:id="933511723">
          <w:marLeft w:val="0"/>
          <w:marRight w:val="0"/>
          <w:marTop w:val="0"/>
          <w:marBottom w:val="0"/>
          <w:divBdr>
            <w:top w:val="none" w:sz="0" w:space="0" w:color="auto"/>
            <w:left w:val="none" w:sz="0" w:space="0" w:color="auto"/>
            <w:bottom w:val="none" w:sz="0" w:space="0" w:color="auto"/>
            <w:right w:val="none" w:sz="0" w:space="0" w:color="auto"/>
          </w:divBdr>
          <w:divsChild>
            <w:div w:id="794298780">
              <w:marLeft w:val="0"/>
              <w:marRight w:val="0"/>
              <w:marTop w:val="0"/>
              <w:marBottom w:val="0"/>
              <w:divBdr>
                <w:top w:val="none" w:sz="0" w:space="0" w:color="auto"/>
                <w:left w:val="none" w:sz="0" w:space="0" w:color="auto"/>
                <w:bottom w:val="none" w:sz="0" w:space="0" w:color="auto"/>
                <w:right w:val="none" w:sz="0" w:space="0" w:color="auto"/>
              </w:divBdr>
            </w:div>
          </w:divsChild>
        </w:div>
        <w:div w:id="950894197">
          <w:marLeft w:val="0"/>
          <w:marRight w:val="0"/>
          <w:marTop w:val="0"/>
          <w:marBottom w:val="0"/>
          <w:divBdr>
            <w:top w:val="none" w:sz="0" w:space="0" w:color="auto"/>
            <w:left w:val="none" w:sz="0" w:space="0" w:color="auto"/>
            <w:bottom w:val="none" w:sz="0" w:space="0" w:color="auto"/>
            <w:right w:val="none" w:sz="0" w:space="0" w:color="auto"/>
          </w:divBdr>
          <w:divsChild>
            <w:div w:id="1491480647">
              <w:marLeft w:val="0"/>
              <w:marRight w:val="0"/>
              <w:marTop w:val="0"/>
              <w:marBottom w:val="0"/>
              <w:divBdr>
                <w:top w:val="none" w:sz="0" w:space="0" w:color="auto"/>
                <w:left w:val="none" w:sz="0" w:space="0" w:color="auto"/>
                <w:bottom w:val="none" w:sz="0" w:space="0" w:color="auto"/>
                <w:right w:val="none" w:sz="0" w:space="0" w:color="auto"/>
              </w:divBdr>
            </w:div>
          </w:divsChild>
        </w:div>
        <w:div w:id="1006861876">
          <w:marLeft w:val="0"/>
          <w:marRight w:val="0"/>
          <w:marTop w:val="0"/>
          <w:marBottom w:val="0"/>
          <w:divBdr>
            <w:top w:val="none" w:sz="0" w:space="0" w:color="auto"/>
            <w:left w:val="none" w:sz="0" w:space="0" w:color="auto"/>
            <w:bottom w:val="none" w:sz="0" w:space="0" w:color="auto"/>
            <w:right w:val="none" w:sz="0" w:space="0" w:color="auto"/>
          </w:divBdr>
          <w:divsChild>
            <w:div w:id="1204248321">
              <w:marLeft w:val="0"/>
              <w:marRight w:val="0"/>
              <w:marTop w:val="0"/>
              <w:marBottom w:val="0"/>
              <w:divBdr>
                <w:top w:val="none" w:sz="0" w:space="0" w:color="auto"/>
                <w:left w:val="none" w:sz="0" w:space="0" w:color="auto"/>
                <w:bottom w:val="none" w:sz="0" w:space="0" w:color="auto"/>
                <w:right w:val="none" w:sz="0" w:space="0" w:color="auto"/>
              </w:divBdr>
            </w:div>
          </w:divsChild>
        </w:div>
        <w:div w:id="1088622821">
          <w:marLeft w:val="0"/>
          <w:marRight w:val="0"/>
          <w:marTop w:val="0"/>
          <w:marBottom w:val="0"/>
          <w:divBdr>
            <w:top w:val="none" w:sz="0" w:space="0" w:color="auto"/>
            <w:left w:val="none" w:sz="0" w:space="0" w:color="auto"/>
            <w:bottom w:val="none" w:sz="0" w:space="0" w:color="auto"/>
            <w:right w:val="none" w:sz="0" w:space="0" w:color="auto"/>
          </w:divBdr>
          <w:divsChild>
            <w:div w:id="1298535053">
              <w:marLeft w:val="0"/>
              <w:marRight w:val="0"/>
              <w:marTop w:val="0"/>
              <w:marBottom w:val="0"/>
              <w:divBdr>
                <w:top w:val="none" w:sz="0" w:space="0" w:color="auto"/>
                <w:left w:val="none" w:sz="0" w:space="0" w:color="auto"/>
                <w:bottom w:val="none" w:sz="0" w:space="0" w:color="auto"/>
                <w:right w:val="none" w:sz="0" w:space="0" w:color="auto"/>
              </w:divBdr>
            </w:div>
          </w:divsChild>
        </w:div>
        <w:div w:id="1116095353">
          <w:marLeft w:val="0"/>
          <w:marRight w:val="0"/>
          <w:marTop w:val="0"/>
          <w:marBottom w:val="0"/>
          <w:divBdr>
            <w:top w:val="none" w:sz="0" w:space="0" w:color="auto"/>
            <w:left w:val="none" w:sz="0" w:space="0" w:color="auto"/>
            <w:bottom w:val="none" w:sz="0" w:space="0" w:color="auto"/>
            <w:right w:val="none" w:sz="0" w:space="0" w:color="auto"/>
          </w:divBdr>
          <w:divsChild>
            <w:div w:id="1886526134">
              <w:marLeft w:val="0"/>
              <w:marRight w:val="0"/>
              <w:marTop w:val="0"/>
              <w:marBottom w:val="0"/>
              <w:divBdr>
                <w:top w:val="none" w:sz="0" w:space="0" w:color="auto"/>
                <w:left w:val="none" w:sz="0" w:space="0" w:color="auto"/>
                <w:bottom w:val="none" w:sz="0" w:space="0" w:color="auto"/>
                <w:right w:val="none" w:sz="0" w:space="0" w:color="auto"/>
              </w:divBdr>
            </w:div>
          </w:divsChild>
        </w:div>
        <w:div w:id="1206791128">
          <w:marLeft w:val="0"/>
          <w:marRight w:val="0"/>
          <w:marTop w:val="0"/>
          <w:marBottom w:val="0"/>
          <w:divBdr>
            <w:top w:val="none" w:sz="0" w:space="0" w:color="auto"/>
            <w:left w:val="none" w:sz="0" w:space="0" w:color="auto"/>
            <w:bottom w:val="none" w:sz="0" w:space="0" w:color="auto"/>
            <w:right w:val="none" w:sz="0" w:space="0" w:color="auto"/>
          </w:divBdr>
          <w:divsChild>
            <w:div w:id="770007372">
              <w:marLeft w:val="0"/>
              <w:marRight w:val="0"/>
              <w:marTop w:val="0"/>
              <w:marBottom w:val="0"/>
              <w:divBdr>
                <w:top w:val="none" w:sz="0" w:space="0" w:color="auto"/>
                <w:left w:val="none" w:sz="0" w:space="0" w:color="auto"/>
                <w:bottom w:val="none" w:sz="0" w:space="0" w:color="auto"/>
                <w:right w:val="none" w:sz="0" w:space="0" w:color="auto"/>
              </w:divBdr>
            </w:div>
          </w:divsChild>
        </w:div>
        <w:div w:id="1475292886">
          <w:marLeft w:val="0"/>
          <w:marRight w:val="0"/>
          <w:marTop w:val="0"/>
          <w:marBottom w:val="0"/>
          <w:divBdr>
            <w:top w:val="none" w:sz="0" w:space="0" w:color="auto"/>
            <w:left w:val="none" w:sz="0" w:space="0" w:color="auto"/>
            <w:bottom w:val="none" w:sz="0" w:space="0" w:color="auto"/>
            <w:right w:val="none" w:sz="0" w:space="0" w:color="auto"/>
          </w:divBdr>
          <w:divsChild>
            <w:div w:id="278494052">
              <w:marLeft w:val="0"/>
              <w:marRight w:val="0"/>
              <w:marTop w:val="0"/>
              <w:marBottom w:val="0"/>
              <w:divBdr>
                <w:top w:val="none" w:sz="0" w:space="0" w:color="auto"/>
                <w:left w:val="none" w:sz="0" w:space="0" w:color="auto"/>
                <w:bottom w:val="none" w:sz="0" w:space="0" w:color="auto"/>
                <w:right w:val="none" w:sz="0" w:space="0" w:color="auto"/>
              </w:divBdr>
            </w:div>
          </w:divsChild>
        </w:div>
        <w:div w:id="1521628940">
          <w:marLeft w:val="0"/>
          <w:marRight w:val="0"/>
          <w:marTop w:val="0"/>
          <w:marBottom w:val="0"/>
          <w:divBdr>
            <w:top w:val="none" w:sz="0" w:space="0" w:color="auto"/>
            <w:left w:val="none" w:sz="0" w:space="0" w:color="auto"/>
            <w:bottom w:val="none" w:sz="0" w:space="0" w:color="auto"/>
            <w:right w:val="none" w:sz="0" w:space="0" w:color="auto"/>
          </w:divBdr>
          <w:divsChild>
            <w:div w:id="799417132">
              <w:marLeft w:val="0"/>
              <w:marRight w:val="0"/>
              <w:marTop w:val="0"/>
              <w:marBottom w:val="0"/>
              <w:divBdr>
                <w:top w:val="none" w:sz="0" w:space="0" w:color="auto"/>
                <w:left w:val="none" w:sz="0" w:space="0" w:color="auto"/>
                <w:bottom w:val="none" w:sz="0" w:space="0" w:color="auto"/>
                <w:right w:val="none" w:sz="0" w:space="0" w:color="auto"/>
              </w:divBdr>
            </w:div>
          </w:divsChild>
        </w:div>
        <w:div w:id="1527864172">
          <w:marLeft w:val="0"/>
          <w:marRight w:val="0"/>
          <w:marTop w:val="0"/>
          <w:marBottom w:val="0"/>
          <w:divBdr>
            <w:top w:val="none" w:sz="0" w:space="0" w:color="auto"/>
            <w:left w:val="none" w:sz="0" w:space="0" w:color="auto"/>
            <w:bottom w:val="none" w:sz="0" w:space="0" w:color="auto"/>
            <w:right w:val="none" w:sz="0" w:space="0" w:color="auto"/>
          </w:divBdr>
          <w:divsChild>
            <w:div w:id="658388945">
              <w:marLeft w:val="0"/>
              <w:marRight w:val="0"/>
              <w:marTop w:val="0"/>
              <w:marBottom w:val="0"/>
              <w:divBdr>
                <w:top w:val="none" w:sz="0" w:space="0" w:color="auto"/>
                <w:left w:val="none" w:sz="0" w:space="0" w:color="auto"/>
                <w:bottom w:val="none" w:sz="0" w:space="0" w:color="auto"/>
                <w:right w:val="none" w:sz="0" w:space="0" w:color="auto"/>
              </w:divBdr>
            </w:div>
          </w:divsChild>
        </w:div>
        <w:div w:id="1567566729">
          <w:marLeft w:val="0"/>
          <w:marRight w:val="0"/>
          <w:marTop w:val="0"/>
          <w:marBottom w:val="0"/>
          <w:divBdr>
            <w:top w:val="none" w:sz="0" w:space="0" w:color="auto"/>
            <w:left w:val="none" w:sz="0" w:space="0" w:color="auto"/>
            <w:bottom w:val="none" w:sz="0" w:space="0" w:color="auto"/>
            <w:right w:val="none" w:sz="0" w:space="0" w:color="auto"/>
          </w:divBdr>
          <w:divsChild>
            <w:div w:id="1791587509">
              <w:marLeft w:val="0"/>
              <w:marRight w:val="0"/>
              <w:marTop w:val="0"/>
              <w:marBottom w:val="0"/>
              <w:divBdr>
                <w:top w:val="none" w:sz="0" w:space="0" w:color="auto"/>
                <w:left w:val="none" w:sz="0" w:space="0" w:color="auto"/>
                <w:bottom w:val="none" w:sz="0" w:space="0" w:color="auto"/>
                <w:right w:val="none" w:sz="0" w:space="0" w:color="auto"/>
              </w:divBdr>
            </w:div>
          </w:divsChild>
        </w:div>
        <w:div w:id="1602254591">
          <w:marLeft w:val="0"/>
          <w:marRight w:val="0"/>
          <w:marTop w:val="0"/>
          <w:marBottom w:val="0"/>
          <w:divBdr>
            <w:top w:val="none" w:sz="0" w:space="0" w:color="auto"/>
            <w:left w:val="none" w:sz="0" w:space="0" w:color="auto"/>
            <w:bottom w:val="none" w:sz="0" w:space="0" w:color="auto"/>
            <w:right w:val="none" w:sz="0" w:space="0" w:color="auto"/>
          </w:divBdr>
          <w:divsChild>
            <w:div w:id="1872381259">
              <w:marLeft w:val="0"/>
              <w:marRight w:val="0"/>
              <w:marTop w:val="0"/>
              <w:marBottom w:val="0"/>
              <w:divBdr>
                <w:top w:val="none" w:sz="0" w:space="0" w:color="auto"/>
                <w:left w:val="none" w:sz="0" w:space="0" w:color="auto"/>
                <w:bottom w:val="none" w:sz="0" w:space="0" w:color="auto"/>
                <w:right w:val="none" w:sz="0" w:space="0" w:color="auto"/>
              </w:divBdr>
            </w:div>
          </w:divsChild>
        </w:div>
        <w:div w:id="1613786087">
          <w:marLeft w:val="0"/>
          <w:marRight w:val="0"/>
          <w:marTop w:val="0"/>
          <w:marBottom w:val="0"/>
          <w:divBdr>
            <w:top w:val="none" w:sz="0" w:space="0" w:color="auto"/>
            <w:left w:val="none" w:sz="0" w:space="0" w:color="auto"/>
            <w:bottom w:val="none" w:sz="0" w:space="0" w:color="auto"/>
            <w:right w:val="none" w:sz="0" w:space="0" w:color="auto"/>
          </w:divBdr>
          <w:divsChild>
            <w:div w:id="158887973">
              <w:marLeft w:val="0"/>
              <w:marRight w:val="0"/>
              <w:marTop w:val="0"/>
              <w:marBottom w:val="0"/>
              <w:divBdr>
                <w:top w:val="none" w:sz="0" w:space="0" w:color="auto"/>
                <w:left w:val="none" w:sz="0" w:space="0" w:color="auto"/>
                <w:bottom w:val="none" w:sz="0" w:space="0" w:color="auto"/>
                <w:right w:val="none" w:sz="0" w:space="0" w:color="auto"/>
              </w:divBdr>
            </w:div>
          </w:divsChild>
        </w:div>
        <w:div w:id="1830291128">
          <w:marLeft w:val="0"/>
          <w:marRight w:val="0"/>
          <w:marTop w:val="0"/>
          <w:marBottom w:val="0"/>
          <w:divBdr>
            <w:top w:val="none" w:sz="0" w:space="0" w:color="auto"/>
            <w:left w:val="none" w:sz="0" w:space="0" w:color="auto"/>
            <w:bottom w:val="none" w:sz="0" w:space="0" w:color="auto"/>
            <w:right w:val="none" w:sz="0" w:space="0" w:color="auto"/>
          </w:divBdr>
          <w:divsChild>
            <w:div w:id="1707025513">
              <w:marLeft w:val="0"/>
              <w:marRight w:val="0"/>
              <w:marTop w:val="0"/>
              <w:marBottom w:val="0"/>
              <w:divBdr>
                <w:top w:val="none" w:sz="0" w:space="0" w:color="auto"/>
                <w:left w:val="none" w:sz="0" w:space="0" w:color="auto"/>
                <w:bottom w:val="none" w:sz="0" w:space="0" w:color="auto"/>
                <w:right w:val="none" w:sz="0" w:space="0" w:color="auto"/>
              </w:divBdr>
            </w:div>
          </w:divsChild>
        </w:div>
        <w:div w:id="1893803731">
          <w:marLeft w:val="0"/>
          <w:marRight w:val="0"/>
          <w:marTop w:val="0"/>
          <w:marBottom w:val="0"/>
          <w:divBdr>
            <w:top w:val="none" w:sz="0" w:space="0" w:color="auto"/>
            <w:left w:val="none" w:sz="0" w:space="0" w:color="auto"/>
            <w:bottom w:val="none" w:sz="0" w:space="0" w:color="auto"/>
            <w:right w:val="none" w:sz="0" w:space="0" w:color="auto"/>
          </w:divBdr>
          <w:divsChild>
            <w:div w:id="1121455818">
              <w:marLeft w:val="0"/>
              <w:marRight w:val="0"/>
              <w:marTop w:val="0"/>
              <w:marBottom w:val="0"/>
              <w:divBdr>
                <w:top w:val="none" w:sz="0" w:space="0" w:color="auto"/>
                <w:left w:val="none" w:sz="0" w:space="0" w:color="auto"/>
                <w:bottom w:val="none" w:sz="0" w:space="0" w:color="auto"/>
                <w:right w:val="none" w:sz="0" w:space="0" w:color="auto"/>
              </w:divBdr>
            </w:div>
          </w:divsChild>
        </w:div>
        <w:div w:id="1904215460">
          <w:marLeft w:val="0"/>
          <w:marRight w:val="0"/>
          <w:marTop w:val="0"/>
          <w:marBottom w:val="0"/>
          <w:divBdr>
            <w:top w:val="none" w:sz="0" w:space="0" w:color="auto"/>
            <w:left w:val="none" w:sz="0" w:space="0" w:color="auto"/>
            <w:bottom w:val="none" w:sz="0" w:space="0" w:color="auto"/>
            <w:right w:val="none" w:sz="0" w:space="0" w:color="auto"/>
          </w:divBdr>
          <w:divsChild>
            <w:div w:id="1186558803">
              <w:marLeft w:val="0"/>
              <w:marRight w:val="0"/>
              <w:marTop w:val="0"/>
              <w:marBottom w:val="0"/>
              <w:divBdr>
                <w:top w:val="none" w:sz="0" w:space="0" w:color="auto"/>
                <w:left w:val="none" w:sz="0" w:space="0" w:color="auto"/>
                <w:bottom w:val="none" w:sz="0" w:space="0" w:color="auto"/>
                <w:right w:val="none" w:sz="0" w:space="0" w:color="auto"/>
              </w:divBdr>
            </w:div>
          </w:divsChild>
        </w:div>
        <w:div w:id="2017800164">
          <w:marLeft w:val="0"/>
          <w:marRight w:val="0"/>
          <w:marTop w:val="0"/>
          <w:marBottom w:val="0"/>
          <w:divBdr>
            <w:top w:val="none" w:sz="0" w:space="0" w:color="auto"/>
            <w:left w:val="none" w:sz="0" w:space="0" w:color="auto"/>
            <w:bottom w:val="none" w:sz="0" w:space="0" w:color="auto"/>
            <w:right w:val="none" w:sz="0" w:space="0" w:color="auto"/>
          </w:divBdr>
          <w:divsChild>
            <w:div w:id="953443118">
              <w:marLeft w:val="0"/>
              <w:marRight w:val="0"/>
              <w:marTop w:val="0"/>
              <w:marBottom w:val="0"/>
              <w:divBdr>
                <w:top w:val="none" w:sz="0" w:space="0" w:color="auto"/>
                <w:left w:val="none" w:sz="0" w:space="0" w:color="auto"/>
                <w:bottom w:val="none" w:sz="0" w:space="0" w:color="auto"/>
                <w:right w:val="none" w:sz="0" w:space="0" w:color="auto"/>
              </w:divBdr>
            </w:div>
          </w:divsChild>
        </w:div>
        <w:div w:id="2122338517">
          <w:marLeft w:val="0"/>
          <w:marRight w:val="0"/>
          <w:marTop w:val="0"/>
          <w:marBottom w:val="0"/>
          <w:divBdr>
            <w:top w:val="none" w:sz="0" w:space="0" w:color="auto"/>
            <w:left w:val="none" w:sz="0" w:space="0" w:color="auto"/>
            <w:bottom w:val="none" w:sz="0" w:space="0" w:color="auto"/>
            <w:right w:val="none" w:sz="0" w:space="0" w:color="auto"/>
          </w:divBdr>
          <w:divsChild>
            <w:div w:id="166431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88679">
      <w:bodyDiv w:val="1"/>
      <w:marLeft w:val="0"/>
      <w:marRight w:val="0"/>
      <w:marTop w:val="0"/>
      <w:marBottom w:val="0"/>
      <w:divBdr>
        <w:top w:val="none" w:sz="0" w:space="0" w:color="auto"/>
        <w:left w:val="none" w:sz="0" w:space="0" w:color="auto"/>
        <w:bottom w:val="none" w:sz="0" w:space="0" w:color="auto"/>
        <w:right w:val="none" w:sz="0" w:space="0" w:color="auto"/>
      </w:divBdr>
      <w:divsChild>
        <w:div w:id="355816631">
          <w:marLeft w:val="0"/>
          <w:marRight w:val="0"/>
          <w:marTop w:val="0"/>
          <w:marBottom w:val="0"/>
          <w:divBdr>
            <w:top w:val="none" w:sz="0" w:space="0" w:color="auto"/>
            <w:left w:val="none" w:sz="0" w:space="0" w:color="auto"/>
            <w:bottom w:val="none" w:sz="0" w:space="0" w:color="auto"/>
            <w:right w:val="none" w:sz="0" w:space="0" w:color="auto"/>
          </w:divBdr>
          <w:divsChild>
            <w:div w:id="394400780">
              <w:marLeft w:val="0"/>
              <w:marRight w:val="0"/>
              <w:marTop w:val="0"/>
              <w:marBottom w:val="0"/>
              <w:divBdr>
                <w:top w:val="none" w:sz="0" w:space="0" w:color="auto"/>
                <w:left w:val="none" w:sz="0" w:space="0" w:color="auto"/>
                <w:bottom w:val="none" w:sz="0" w:space="0" w:color="auto"/>
                <w:right w:val="none" w:sz="0" w:space="0" w:color="auto"/>
              </w:divBdr>
              <w:divsChild>
                <w:div w:id="1294365431">
                  <w:marLeft w:val="0"/>
                  <w:marRight w:val="0"/>
                  <w:marTop w:val="0"/>
                  <w:marBottom w:val="0"/>
                  <w:divBdr>
                    <w:top w:val="none" w:sz="0" w:space="0" w:color="auto"/>
                    <w:left w:val="none" w:sz="0" w:space="0" w:color="auto"/>
                    <w:bottom w:val="none" w:sz="0" w:space="0" w:color="auto"/>
                    <w:right w:val="none" w:sz="0" w:space="0" w:color="auto"/>
                  </w:divBdr>
                  <w:divsChild>
                    <w:div w:id="208418208">
                      <w:marLeft w:val="0"/>
                      <w:marRight w:val="0"/>
                      <w:marTop w:val="0"/>
                      <w:marBottom w:val="0"/>
                      <w:divBdr>
                        <w:top w:val="none" w:sz="0" w:space="0" w:color="auto"/>
                        <w:left w:val="none" w:sz="0" w:space="0" w:color="auto"/>
                        <w:bottom w:val="none" w:sz="0" w:space="0" w:color="auto"/>
                        <w:right w:val="none" w:sz="0" w:space="0" w:color="auto"/>
                      </w:divBdr>
                      <w:divsChild>
                        <w:div w:id="140386720">
                          <w:marLeft w:val="0"/>
                          <w:marRight w:val="0"/>
                          <w:marTop w:val="0"/>
                          <w:marBottom w:val="0"/>
                          <w:divBdr>
                            <w:top w:val="none" w:sz="0" w:space="0" w:color="auto"/>
                            <w:left w:val="none" w:sz="0" w:space="0" w:color="auto"/>
                            <w:bottom w:val="none" w:sz="0" w:space="0" w:color="auto"/>
                            <w:right w:val="none" w:sz="0" w:space="0" w:color="auto"/>
                          </w:divBdr>
                        </w:div>
                      </w:divsChild>
                    </w:div>
                    <w:div w:id="277101453">
                      <w:marLeft w:val="0"/>
                      <w:marRight w:val="0"/>
                      <w:marTop w:val="0"/>
                      <w:marBottom w:val="0"/>
                      <w:divBdr>
                        <w:top w:val="none" w:sz="0" w:space="0" w:color="auto"/>
                        <w:left w:val="none" w:sz="0" w:space="0" w:color="auto"/>
                        <w:bottom w:val="none" w:sz="0" w:space="0" w:color="auto"/>
                        <w:right w:val="none" w:sz="0" w:space="0" w:color="auto"/>
                      </w:divBdr>
                      <w:divsChild>
                        <w:div w:id="86998152">
                          <w:marLeft w:val="267"/>
                          <w:marRight w:val="0"/>
                          <w:marTop w:val="0"/>
                          <w:marBottom w:val="0"/>
                          <w:divBdr>
                            <w:top w:val="none" w:sz="0" w:space="0" w:color="auto"/>
                            <w:left w:val="none" w:sz="0" w:space="0" w:color="auto"/>
                            <w:bottom w:val="none" w:sz="0" w:space="0" w:color="auto"/>
                            <w:right w:val="none" w:sz="0" w:space="0" w:color="auto"/>
                          </w:divBdr>
                        </w:div>
                      </w:divsChild>
                    </w:div>
                    <w:div w:id="987319757">
                      <w:marLeft w:val="0"/>
                      <w:marRight w:val="0"/>
                      <w:marTop w:val="0"/>
                      <w:marBottom w:val="0"/>
                      <w:divBdr>
                        <w:top w:val="none" w:sz="0" w:space="0" w:color="auto"/>
                        <w:left w:val="none" w:sz="0" w:space="0" w:color="auto"/>
                        <w:bottom w:val="none" w:sz="0" w:space="0" w:color="auto"/>
                        <w:right w:val="none" w:sz="0" w:space="0" w:color="auto"/>
                      </w:divBdr>
                      <w:divsChild>
                        <w:div w:id="1084644320">
                          <w:marLeft w:val="267"/>
                          <w:marRight w:val="0"/>
                          <w:marTop w:val="0"/>
                          <w:marBottom w:val="0"/>
                          <w:divBdr>
                            <w:top w:val="none" w:sz="0" w:space="0" w:color="auto"/>
                            <w:left w:val="none" w:sz="0" w:space="0" w:color="auto"/>
                            <w:bottom w:val="none" w:sz="0" w:space="0" w:color="auto"/>
                            <w:right w:val="none" w:sz="0" w:space="0" w:color="auto"/>
                          </w:divBdr>
                        </w:div>
                      </w:divsChild>
                    </w:div>
                    <w:div w:id="1344623974">
                      <w:marLeft w:val="0"/>
                      <w:marRight w:val="0"/>
                      <w:marTop w:val="0"/>
                      <w:marBottom w:val="0"/>
                      <w:divBdr>
                        <w:top w:val="none" w:sz="0" w:space="0" w:color="auto"/>
                        <w:left w:val="none" w:sz="0" w:space="0" w:color="auto"/>
                        <w:bottom w:val="none" w:sz="0" w:space="0" w:color="auto"/>
                        <w:right w:val="none" w:sz="0" w:space="0" w:color="auto"/>
                      </w:divBdr>
                      <w:divsChild>
                        <w:div w:id="645550595">
                          <w:marLeft w:val="267"/>
                          <w:marRight w:val="0"/>
                          <w:marTop w:val="0"/>
                          <w:marBottom w:val="0"/>
                          <w:divBdr>
                            <w:top w:val="none" w:sz="0" w:space="0" w:color="auto"/>
                            <w:left w:val="none" w:sz="0" w:space="0" w:color="auto"/>
                            <w:bottom w:val="none" w:sz="0" w:space="0" w:color="auto"/>
                            <w:right w:val="none" w:sz="0" w:space="0" w:color="auto"/>
                          </w:divBdr>
                        </w:div>
                      </w:divsChild>
                    </w:div>
                    <w:div w:id="1509517643">
                      <w:marLeft w:val="0"/>
                      <w:marRight w:val="0"/>
                      <w:marTop w:val="0"/>
                      <w:marBottom w:val="0"/>
                      <w:divBdr>
                        <w:top w:val="none" w:sz="0" w:space="0" w:color="auto"/>
                        <w:left w:val="none" w:sz="0" w:space="0" w:color="auto"/>
                        <w:bottom w:val="none" w:sz="0" w:space="0" w:color="auto"/>
                        <w:right w:val="none" w:sz="0" w:space="0" w:color="auto"/>
                      </w:divBdr>
                      <w:divsChild>
                        <w:div w:id="1542355325">
                          <w:marLeft w:val="267"/>
                          <w:marRight w:val="0"/>
                          <w:marTop w:val="0"/>
                          <w:marBottom w:val="0"/>
                          <w:divBdr>
                            <w:top w:val="none" w:sz="0" w:space="0" w:color="auto"/>
                            <w:left w:val="none" w:sz="0" w:space="0" w:color="auto"/>
                            <w:bottom w:val="none" w:sz="0" w:space="0" w:color="auto"/>
                            <w:right w:val="none" w:sz="0" w:space="0" w:color="auto"/>
                          </w:divBdr>
                        </w:div>
                      </w:divsChild>
                    </w:div>
                    <w:div w:id="2033530899">
                      <w:marLeft w:val="0"/>
                      <w:marRight w:val="0"/>
                      <w:marTop w:val="0"/>
                      <w:marBottom w:val="0"/>
                      <w:divBdr>
                        <w:top w:val="none" w:sz="0" w:space="0" w:color="auto"/>
                        <w:left w:val="none" w:sz="0" w:space="0" w:color="auto"/>
                        <w:bottom w:val="none" w:sz="0" w:space="0" w:color="auto"/>
                        <w:right w:val="none" w:sz="0" w:space="0" w:color="auto"/>
                      </w:divBdr>
                      <w:divsChild>
                        <w:div w:id="1559971855">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456749">
      <w:bodyDiv w:val="1"/>
      <w:marLeft w:val="0"/>
      <w:marRight w:val="0"/>
      <w:marTop w:val="0"/>
      <w:marBottom w:val="0"/>
      <w:divBdr>
        <w:top w:val="none" w:sz="0" w:space="0" w:color="auto"/>
        <w:left w:val="none" w:sz="0" w:space="0" w:color="auto"/>
        <w:bottom w:val="none" w:sz="0" w:space="0" w:color="auto"/>
        <w:right w:val="none" w:sz="0" w:space="0" w:color="auto"/>
      </w:divBdr>
    </w:div>
    <w:div w:id="532228893">
      <w:bodyDiv w:val="1"/>
      <w:marLeft w:val="0"/>
      <w:marRight w:val="0"/>
      <w:marTop w:val="0"/>
      <w:marBottom w:val="0"/>
      <w:divBdr>
        <w:top w:val="none" w:sz="0" w:space="0" w:color="auto"/>
        <w:left w:val="none" w:sz="0" w:space="0" w:color="auto"/>
        <w:bottom w:val="none" w:sz="0" w:space="0" w:color="auto"/>
        <w:right w:val="none" w:sz="0" w:space="0" w:color="auto"/>
      </w:divBdr>
      <w:divsChild>
        <w:div w:id="1286689979">
          <w:marLeft w:val="0"/>
          <w:marRight w:val="0"/>
          <w:marTop w:val="0"/>
          <w:marBottom w:val="0"/>
          <w:divBdr>
            <w:top w:val="none" w:sz="0" w:space="0" w:color="auto"/>
            <w:left w:val="none" w:sz="0" w:space="0" w:color="auto"/>
            <w:bottom w:val="none" w:sz="0" w:space="0" w:color="auto"/>
            <w:right w:val="none" w:sz="0" w:space="0" w:color="auto"/>
          </w:divBdr>
          <w:divsChild>
            <w:div w:id="34502169">
              <w:marLeft w:val="0"/>
              <w:marRight w:val="0"/>
              <w:marTop w:val="0"/>
              <w:marBottom w:val="0"/>
              <w:divBdr>
                <w:top w:val="none" w:sz="0" w:space="0" w:color="auto"/>
                <w:left w:val="none" w:sz="0" w:space="0" w:color="auto"/>
                <w:bottom w:val="none" w:sz="0" w:space="0" w:color="auto"/>
                <w:right w:val="none" w:sz="0" w:space="0" w:color="auto"/>
              </w:divBdr>
              <w:divsChild>
                <w:div w:id="365328119">
                  <w:marLeft w:val="0"/>
                  <w:marRight w:val="0"/>
                  <w:marTop w:val="0"/>
                  <w:marBottom w:val="0"/>
                  <w:divBdr>
                    <w:top w:val="none" w:sz="0" w:space="0" w:color="auto"/>
                    <w:left w:val="none" w:sz="0" w:space="0" w:color="auto"/>
                    <w:bottom w:val="none" w:sz="0" w:space="0" w:color="auto"/>
                    <w:right w:val="none" w:sz="0" w:space="0" w:color="auto"/>
                  </w:divBdr>
                  <w:divsChild>
                    <w:div w:id="80108528">
                      <w:marLeft w:val="0"/>
                      <w:marRight w:val="0"/>
                      <w:marTop w:val="0"/>
                      <w:marBottom w:val="0"/>
                      <w:divBdr>
                        <w:top w:val="none" w:sz="0" w:space="0" w:color="auto"/>
                        <w:left w:val="none" w:sz="0" w:space="0" w:color="auto"/>
                        <w:bottom w:val="none" w:sz="0" w:space="0" w:color="auto"/>
                        <w:right w:val="none" w:sz="0" w:space="0" w:color="auto"/>
                      </w:divBdr>
                    </w:div>
                    <w:div w:id="569266295">
                      <w:marLeft w:val="0"/>
                      <w:marRight w:val="0"/>
                      <w:marTop w:val="0"/>
                      <w:marBottom w:val="0"/>
                      <w:divBdr>
                        <w:top w:val="none" w:sz="0" w:space="0" w:color="auto"/>
                        <w:left w:val="none" w:sz="0" w:space="0" w:color="auto"/>
                        <w:bottom w:val="none" w:sz="0" w:space="0" w:color="auto"/>
                        <w:right w:val="none" w:sz="0" w:space="0" w:color="auto"/>
                      </w:divBdr>
                    </w:div>
                    <w:div w:id="692614383">
                      <w:marLeft w:val="0"/>
                      <w:marRight w:val="0"/>
                      <w:marTop w:val="0"/>
                      <w:marBottom w:val="0"/>
                      <w:divBdr>
                        <w:top w:val="none" w:sz="0" w:space="0" w:color="auto"/>
                        <w:left w:val="none" w:sz="0" w:space="0" w:color="auto"/>
                        <w:bottom w:val="none" w:sz="0" w:space="0" w:color="auto"/>
                        <w:right w:val="none" w:sz="0" w:space="0" w:color="auto"/>
                      </w:divBdr>
                    </w:div>
                    <w:div w:id="759451371">
                      <w:marLeft w:val="0"/>
                      <w:marRight w:val="0"/>
                      <w:marTop w:val="0"/>
                      <w:marBottom w:val="0"/>
                      <w:divBdr>
                        <w:top w:val="none" w:sz="0" w:space="0" w:color="auto"/>
                        <w:left w:val="none" w:sz="0" w:space="0" w:color="auto"/>
                        <w:bottom w:val="none" w:sz="0" w:space="0" w:color="auto"/>
                        <w:right w:val="none" w:sz="0" w:space="0" w:color="auto"/>
                      </w:divBdr>
                    </w:div>
                    <w:div w:id="839852709">
                      <w:marLeft w:val="0"/>
                      <w:marRight w:val="0"/>
                      <w:marTop w:val="0"/>
                      <w:marBottom w:val="0"/>
                      <w:divBdr>
                        <w:top w:val="none" w:sz="0" w:space="0" w:color="auto"/>
                        <w:left w:val="none" w:sz="0" w:space="0" w:color="auto"/>
                        <w:bottom w:val="none" w:sz="0" w:space="0" w:color="auto"/>
                        <w:right w:val="none" w:sz="0" w:space="0" w:color="auto"/>
                      </w:divBdr>
                    </w:div>
                    <w:div w:id="12691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89594">
      <w:bodyDiv w:val="1"/>
      <w:marLeft w:val="0"/>
      <w:marRight w:val="0"/>
      <w:marTop w:val="0"/>
      <w:marBottom w:val="0"/>
      <w:divBdr>
        <w:top w:val="none" w:sz="0" w:space="0" w:color="auto"/>
        <w:left w:val="none" w:sz="0" w:space="0" w:color="auto"/>
        <w:bottom w:val="none" w:sz="0" w:space="0" w:color="auto"/>
        <w:right w:val="none" w:sz="0" w:space="0" w:color="auto"/>
      </w:divBdr>
    </w:div>
    <w:div w:id="537396707">
      <w:bodyDiv w:val="1"/>
      <w:marLeft w:val="0"/>
      <w:marRight w:val="0"/>
      <w:marTop w:val="0"/>
      <w:marBottom w:val="0"/>
      <w:divBdr>
        <w:top w:val="none" w:sz="0" w:space="0" w:color="auto"/>
        <w:left w:val="none" w:sz="0" w:space="0" w:color="auto"/>
        <w:bottom w:val="none" w:sz="0" w:space="0" w:color="auto"/>
        <w:right w:val="none" w:sz="0" w:space="0" w:color="auto"/>
      </w:divBdr>
    </w:div>
    <w:div w:id="538512643">
      <w:bodyDiv w:val="1"/>
      <w:marLeft w:val="0"/>
      <w:marRight w:val="0"/>
      <w:marTop w:val="0"/>
      <w:marBottom w:val="0"/>
      <w:divBdr>
        <w:top w:val="none" w:sz="0" w:space="0" w:color="auto"/>
        <w:left w:val="none" w:sz="0" w:space="0" w:color="auto"/>
        <w:bottom w:val="none" w:sz="0" w:space="0" w:color="auto"/>
        <w:right w:val="none" w:sz="0" w:space="0" w:color="auto"/>
      </w:divBdr>
    </w:div>
    <w:div w:id="542257029">
      <w:bodyDiv w:val="1"/>
      <w:marLeft w:val="0"/>
      <w:marRight w:val="0"/>
      <w:marTop w:val="0"/>
      <w:marBottom w:val="0"/>
      <w:divBdr>
        <w:top w:val="none" w:sz="0" w:space="0" w:color="auto"/>
        <w:left w:val="none" w:sz="0" w:space="0" w:color="auto"/>
        <w:bottom w:val="none" w:sz="0" w:space="0" w:color="auto"/>
        <w:right w:val="none" w:sz="0" w:space="0" w:color="auto"/>
      </w:divBdr>
      <w:divsChild>
        <w:div w:id="1319847318">
          <w:marLeft w:val="0"/>
          <w:marRight w:val="0"/>
          <w:marTop w:val="0"/>
          <w:marBottom w:val="0"/>
          <w:divBdr>
            <w:top w:val="none" w:sz="0" w:space="0" w:color="auto"/>
            <w:left w:val="none" w:sz="0" w:space="0" w:color="auto"/>
            <w:bottom w:val="none" w:sz="0" w:space="0" w:color="auto"/>
            <w:right w:val="none" w:sz="0" w:space="0" w:color="auto"/>
          </w:divBdr>
          <w:divsChild>
            <w:div w:id="1880166790">
              <w:marLeft w:val="0"/>
              <w:marRight w:val="0"/>
              <w:marTop w:val="0"/>
              <w:marBottom w:val="0"/>
              <w:divBdr>
                <w:top w:val="none" w:sz="0" w:space="0" w:color="auto"/>
                <w:left w:val="none" w:sz="0" w:space="0" w:color="auto"/>
                <w:bottom w:val="none" w:sz="0" w:space="0" w:color="auto"/>
                <w:right w:val="none" w:sz="0" w:space="0" w:color="auto"/>
              </w:divBdr>
              <w:divsChild>
                <w:div w:id="587810320">
                  <w:marLeft w:val="0"/>
                  <w:marRight w:val="0"/>
                  <w:marTop w:val="0"/>
                  <w:marBottom w:val="0"/>
                  <w:divBdr>
                    <w:top w:val="none" w:sz="0" w:space="0" w:color="auto"/>
                    <w:left w:val="none" w:sz="0" w:space="0" w:color="auto"/>
                    <w:bottom w:val="none" w:sz="0" w:space="0" w:color="auto"/>
                    <w:right w:val="none" w:sz="0" w:space="0" w:color="auto"/>
                  </w:divBdr>
                  <w:divsChild>
                    <w:div w:id="1996565855">
                      <w:marLeft w:val="0"/>
                      <w:marRight w:val="0"/>
                      <w:marTop w:val="0"/>
                      <w:marBottom w:val="0"/>
                      <w:divBdr>
                        <w:top w:val="none" w:sz="0" w:space="0" w:color="auto"/>
                        <w:left w:val="none" w:sz="0" w:space="0" w:color="auto"/>
                        <w:bottom w:val="none" w:sz="0" w:space="0" w:color="auto"/>
                        <w:right w:val="none" w:sz="0" w:space="0" w:color="auto"/>
                      </w:divBdr>
                      <w:divsChild>
                        <w:div w:id="86578638">
                          <w:marLeft w:val="0"/>
                          <w:marRight w:val="0"/>
                          <w:marTop w:val="0"/>
                          <w:marBottom w:val="0"/>
                          <w:divBdr>
                            <w:top w:val="none" w:sz="0" w:space="0" w:color="auto"/>
                            <w:left w:val="none" w:sz="0" w:space="0" w:color="auto"/>
                            <w:bottom w:val="none" w:sz="0" w:space="0" w:color="auto"/>
                            <w:right w:val="none" w:sz="0" w:space="0" w:color="auto"/>
                          </w:divBdr>
                        </w:div>
                        <w:div w:id="382675457">
                          <w:marLeft w:val="0"/>
                          <w:marRight w:val="0"/>
                          <w:marTop w:val="0"/>
                          <w:marBottom w:val="0"/>
                          <w:divBdr>
                            <w:top w:val="none" w:sz="0" w:space="0" w:color="auto"/>
                            <w:left w:val="none" w:sz="0" w:space="0" w:color="auto"/>
                            <w:bottom w:val="none" w:sz="0" w:space="0" w:color="auto"/>
                            <w:right w:val="none" w:sz="0" w:space="0" w:color="auto"/>
                          </w:divBdr>
                        </w:div>
                        <w:div w:id="827939055">
                          <w:marLeft w:val="0"/>
                          <w:marRight w:val="0"/>
                          <w:marTop w:val="0"/>
                          <w:marBottom w:val="0"/>
                          <w:divBdr>
                            <w:top w:val="none" w:sz="0" w:space="0" w:color="auto"/>
                            <w:left w:val="none" w:sz="0" w:space="0" w:color="auto"/>
                            <w:bottom w:val="none" w:sz="0" w:space="0" w:color="auto"/>
                            <w:right w:val="none" w:sz="0" w:space="0" w:color="auto"/>
                          </w:divBdr>
                        </w:div>
                        <w:div w:id="1048333733">
                          <w:marLeft w:val="0"/>
                          <w:marRight w:val="0"/>
                          <w:marTop w:val="0"/>
                          <w:marBottom w:val="0"/>
                          <w:divBdr>
                            <w:top w:val="none" w:sz="0" w:space="0" w:color="auto"/>
                            <w:left w:val="none" w:sz="0" w:space="0" w:color="auto"/>
                            <w:bottom w:val="none" w:sz="0" w:space="0" w:color="auto"/>
                            <w:right w:val="none" w:sz="0" w:space="0" w:color="auto"/>
                          </w:divBdr>
                        </w:div>
                        <w:div w:id="1225532308">
                          <w:marLeft w:val="0"/>
                          <w:marRight w:val="0"/>
                          <w:marTop w:val="0"/>
                          <w:marBottom w:val="0"/>
                          <w:divBdr>
                            <w:top w:val="none" w:sz="0" w:space="0" w:color="auto"/>
                            <w:left w:val="none" w:sz="0" w:space="0" w:color="auto"/>
                            <w:bottom w:val="none" w:sz="0" w:space="0" w:color="auto"/>
                            <w:right w:val="none" w:sz="0" w:space="0" w:color="auto"/>
                          </w:divBdr>
                        </w:div>
                        <w:div w:id="1263151095">
                          <w:marLeft w:val="0"/>
                          <w:marRight w:val="0"/>
                          <w:marTop w:val="0"/>
                          <w:marBottom w:val="0"/>
                          <w:divBdr>
                            <w:top w:val="none" w:sz="0" w:space="0" w:color="auto"/>
                            <w:left w:val="none" w:sz="0" w:space="0" w:color="auto"/>
                            <w:bottom w:val="none" w:sz="0" w:space="0" w:color="auto"/>
                            <w:right w:val="none" w:sz="0" w:space="0" w:color="auto"/>
                          </w:divBdr>
                        </w:div>
                        <w:div w:id="1301232440">
                          <w:marLeft w:val="0"/>
                          <w:marRight w:val="0"/>
                          <w:marTop w:val="0"/>
                          <w:marBottom w:val="0"/>
                          <w:divBdr>
                            <w:top w:val="none" w:sz="0" w:space="0" w:color="auto"/>
                            <w:left w:val="none" w:sz="0" w:space="0" w:color="auto"/>
                            <w:bottom w:val="none" w:sz="0" w:space="0" w:color="auto"/>
                            <w:right w:val="none" w:sz="0" w:space="0" w:color="auto"/>
                          </w:divBdr>
                        </w:div>
                        <w:div w:id="1334799650">
                          <w:marLeft w:val="0"/>
                          <w:marRight w:val="0"/>
                          <w:marTop w:val="0"/>
                          <w:marBottom w:val="0"/>
                          <w:divBdr>
                            <w:top w:val="none" w:sz="0" w:space="0" w:color="auto"/>
                            <w:left w:val="none" w:sz="0" w:space="0" w:color="auto"/>
                            <w:bottom w:val="none" w:sz="0" w:space="0" w:color="auto"/>
                            <w:right w:val="none" w:sz="0" w:space="0" w:color="auto"/>
                          </w:divBdr>
                        </w:div>
                        <w:div w:id="1526015871">
                          <w:marLeft w:val="0"/>
                          <w:marRight w:val="0"/>
                          <w:marTop w:val="0"/>
                          <w:marBottom w:val="0"/>
                          <w:divBdr>
                            <w:top w:val="none" w:sz="0" w:space="0" w:color="auto"/>
                            <w:left w:val="none" w:sz="0" w:space="0" w:color="auto"/>
                            <w:bottom w:val="none" w:sz="0" w:space="0" w:color="auto"/>
                            <w:right w:val="none" w:sz="0" w:space="0" w:color="auto"/>
                          </w:divBdr>
                        </w:div>
                        <w:div w:id="2025477750">
                          <w:marLeft w:val="0"/>
                          <w:marRight w:val="0"/>
                          <w:marTop w:val="0"/>
                          <w:marBottom w:val="0"/>
                          <w:divBdr>
                            <w:top w:val="none" w:sz="0" w:space="0" w:color="auto"/>
                            <w:left w:val="none" w:sz="0" w:space="0" w:color="auto"/>
                            <w:bottom w:val="none" w:sz="0" w:space="0" w:color="auto"/>
                            <w:right w:val="none" w:sz="0" w:space="0" w:color="auto"/>
                          </w:divBdr>
                        </w:div>
                        <w:div w:id="2081712357">
                          <w:marLeft w:val="0"/>
                          <w:marRight w:val="0"/>
                          <w:marTop w:val="0"/>
                          <w:marBottom w:val="0"/>
                          <w:divBdr>
                            <w:top w:val="none" w:sz="0" w:space="0" w:color="auto"/>
                            <w:left w:val="none" w:sz="0" w:space="0" w:color="auto"/>
                            <w:bottom w:val="none" w:sz="0" w:space="0" w:color="auto"/>
                            <w:right w:val="none" w:sz="0" w:space="0" w:color="auto"/>
                          </w:divBdr>
                        </w:div>
                        <w:div w:id="21313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639419">
      <w:bodyDiv w:val="1"/>
      <w:marLeft w:val="0"/>
      <w:marRight w:val="0"/>
      <w:marTop w:val="0"/>
      <w:marBottom w:val="0"/>
      <w:divBdr>
        <w:top w:val="none" w:sz="0" w:space="0" w:color="auto"/>
        <w:left w:val="none" w:sz="0" w:space="0" w:color="auto"/>
        <w:bottom w:val="none" w:sz="0" w:space="0" w:color="auto"/>
        <w:right w:val="none" w:sz="0" w:space="0" w:color="auto"/>
      </w:divBdr>
      <w:divsChild>
        <w:div w:id="405691499">
          <w:marLeft w:val="0"/>
          <w:marRight w:val="0"/>
          <w:marTop w:val="0"/>
          <w:marBottom w:val="0"/>
          <w:divBdr>
            <w:top w:val="none" w:sz="0" w:space="0" w:color="auto"/>
            <w:left w:val="none" w:sz="0" w:space="0" w:color="auto"/>
            <w:bottom w:val="none" w:sz="0" w:space="0" w:color="auto"/>
            <w:right w:val="none" w:sz="0" w:space="0" w:color="auto"/>
          </w:divBdr>
          <w:divsChild>
            <w:div w:id="376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8138">
      <w:bodyDiv w:val="1"/>
      <w:marLeft w:val="0"/>
      <w:marRight w:val="0"/>
      <w:marTop w:val="0"/>
      <w:marBottom w:val="0"/>
      <w:divBdr>
        <w:top w:val="none" w:sz="0" w:space="0" w:color="auto"/>
        <w:left w:val="none" w:sz="0" w:space="0" w:color="auto"/>
        <w:bottom w:val="none" w:sz="0" w:space="0" w:color="auto"/>
        <w:right w:val="none" w:sz="0" w:space="0" w:color="auto"/>
      </w:divBdr>
    </w:div>
    <w:div w:id="545920150">
      <w:bodyDiv w:val="1"/>
      <w:marLeft w:val="0"/>
      <w:marRight w:val="0"/>
      <w:marTop w:val="0"/>
      <w:marBottom w:val="0"/>
      <w:divBdr>
        <w:top w:val="none" w:sz="0" w:space="0" w:color="auto"/>
        <w:left w:val="none" w:sz="0" w:space="0" w:color="auto"/>
        <w:bottom w:val="none" w:sz="0" w:space="0" w:color="auto"/>
        <w:right w:val="none" w:sz="0" w:space="0" w:color="auto"/>
      </w:divBdr>
      <w:divsChild>
        <w:div w:id="41053699">
          <w:marLeft w:val="0"/>
          <w:marRight w:val="0"/>
          <w:marTop w:val="0"/>
          <w:marBottom w:val="0"/>
          <w:divBdr>
            <w:top w:val="none" w:sz="0" w:space="0" w:color="auto"/>
            <w:left w:val="none" w:sz="0" w:space="0" w:color="auto"/>
            <w:bottom w:val="none" w:sz="0" w:space="0" w:color="auto"/>
            <w:right w:val="none" w:sz="0" w:space="0" w:color="auto"/>
          </w:divBdr>
          <w:divsChild>
            <w:div w:id="862012157">
              <w:marLeft w:val="0"/>
              <w:marRight w:val="0"/>
              <w:marTop w:val="0"/>
              <w:marBottom w:val="0"/>
              <w:divBdr>
                <w:top w:val="none" w:sz="0" w:space="0" w:color="auto"/>
                <w:left w:val="none" w:sz="0" w:space="0" w:color="auto"/>
                <w:bottom w:val="none" w:sz="0" w:space="0" w:color="auto"/>
                <w:right w:val="none" w:sz="0" w:space="0" w:color="auto"/>
              </w:divBdr>
              <w:divsChild>
                <w:div w:id="104008226">
                  <w:marLeft w:val="0"/>
                  <w:marRight w:val="0"/>
                  <w:marTop w:val="0"/>
                  <w:marBottom w:val="0"/>
                  <w:divBdr>
                    <w:top w:val="none" w:sz="0" w:space="0" w:color="auto"/>
                    <w:left w:val="none" w:sz="0" w:space="0" w:color="auto"/>
                    <w:bottom w:val="none" w:sz="0" w:space="0" w:color="auto"/>
                    <w:right w:val="none" w:sz="0" w:space="0" w:color="auto"/>
                  </w:divBdr>
                  <w:divsChild>
                    <w:div w:id="1776517062">
                      <w:marLeft w:val="0"/>
                      <w:marRight w:val="0"/>
                      <w:marTop w:val="0"/>
                      <w:marBottom w:val="0"/>
                      <w:divBdr>
                        <w:top w:val="single" w:sz="2" w:space="1" w:color="C0C0C0"/>
                        <w:left w:val="single" w:sz="2" w:space="1" w:color="C0C0C0"/>
                        <w:bottom w:val="single" w:sz="2" w:space="1" w:color="C0C0C0"/>
                        <w:right w:val="single" w:sz="2" w:space="1" w:color="C0C0C0"/>
                      </w:divBdr>
                      <w:divsChild>
                        <w:div w:id="89013093">
                          <w:marLeft w:val="0"/>
                          <w:marRight w:val="0"/>
                          <w:marTop w:val="0"/>
                          <w:marBottom w:val="0"/>
                          <w:divBdr>
                            <w:top w:val="none" w:sz="0" w:space="0" w:color="auto"/>
                            <w:left w:val="none" w:sz="0" w:space="0" w:color="auto"/>
                            <w:bottom w:val="none" w:sz="0" w:space="0" w:color="auto"/>
                            <w:right w:val="none" w:sz="0" w:space="0" w:color="auto"/>
                          </w:divBdr>
                        </w:div>
                        <w:div w:id="230582270">
                          <w:marLeft w:val="0"/>
                          <w:marRight w:val="0"/>
                          <w:marTop w:val="0"/>
                          <w:marBottom w:val="0"/>
                          <w:divBdr>
                            <w:top w:val="none" w:sz="0" w:space="0" w:color="auto"/>
                            <w:left w:val="none" w:sz="0" w:space="0" w:color="auto"/>
                            <w:bottom w:val="none" w:sz="0" w:space="0" w:color="auto"/>
                            <w:right w:val="none" w:sz="0" w:space="0" w:color="auto"/>
                          </w:divBdr>
                        </w:div>
                        <w:div w:id="288558772">
                          <w:marLeft w:val="0"/>
                          <w:marRight w:val="0"/>
                          <w:marTop w:val="0"/>
                          <w:marBottom w:val="0"/>
                          <w:divBdr>
                            <w:top w:val="none" w:sz="0" w:space="0" w:color="auto"/>
                            <w:left w:val="none" w:sz="0" w:space="0" w:color="auto"/>
                            <w:bottom w:val="none" w:sz="0" w:space="0" w:color="auto"/>
                            <w:right w:val="none" w:sz="0" w:space="0" w:color="auto"/>
                          </w:divBdr>
                        </w:div>
                        <w:div w:id="350957836">
                          <w:marLeft w:val="0"/>
                          <w:marRight w:val="0"/>
                          <w:marTop w:val="0"/>
                          <w:marBottom w:val="0"/>
                          <w:divBdr>
                            <w:top w:val="none" w:sz="0" w:space="0" w:color="auto"/>
                            <w:left w:val="none" w:sz="0" w:space="0" w:color="auto"/>
                            <w:bottom w:val="none" w:sz="0" w:space="0" w:color="auto"/>
                            <w:right w:val="none" w:sz="0" w:space="0" w:color="auto"/>
                          </w:divBdr>
                        </w:div>
                        <w:div w:id="408581753">
                          <w:marLeft w:val="0"/>
                          <w:marRight w:val="0"/>
                          <w:marTop w:val="0"/>
                          <w:marBottom w:val="0"/>
                          <w:divBdr>
                            <w:top w:val="none" w:sz="0" w:space="0" w:color="auto"/>
                            <w:left w:val="none" w:sz="0" w:space="0" w:color="auto"/>
                            <w:bottom w:val="none" w:sz="0" w:space="0" w:color="auto"/>
                            <w:right w:val="none" w:sz="0" w:space="0" w:color="auto"/>
                          </w:divBdr>
                        </w:div>
                        <w:div w:id="479075469">
                          <w:marLeft w:val="0"/>
                          <w:marRight w:val="0"/>
                          <w:marTop w:val="0"/>
                          <w:marBottom w:val="0"/>
                          <w:divBdr>
                            <w:top w:val="none" w:sz="0" w:space="0" w:color="auto"/>
                            <w:left w:val="none" w:sz="0" w:space="0" w:color="auto"/>
                            <w:bottom w:val="none" w:sz="0" w:space="0" w:color="auto"/>
                            <w:right w:val="none" w:sz="0" w:space="0" w:color="auto"/>
                          </w:divBdr>
                        </w:div>
                        <w:div w:id="522786675">
                          <w:marLeft w:val="0"/>
                          <w:marRight w:val="0"/>
                          <w:marTop w:val="0"/>
                          <w:marBottom w:val="0"/>
                          <w:divBdr>
                            <w:top w:val="none" w:sz="0" w:space="0" w:color="auto"/>
                            <w:left w:val="none" w:sz="0" w:space="0" w:color="auto"/>
                            <w:bottom w:val="none" w:sz="0" w:space="0" w:color="auto"/>
                            <w:right w:val="none" w:sz="0" w:space="0" w:color="auto"/>
                          </w:divBdr>
                        </w:div>
                        <w:div w:id="550385333">
                          <w:marLeft w:val="0"/>
                          <w:marRight w:val="0"/>
                          <w:marTop w:val="0"/>
                          <w:marBottom w:val="0"/>
                          <w:divBdr>
                            <w:top w:val="none" w:sz="0" w:space="0" w:color="auto"/>
                            <w:left w:val="none" w:sz="0" w:space="0" w:color="auto"/>
                            <w:bottom w:val="none" w:sz="0" w:space="0" w:color="auto"/>
                            <w:right w:val="none" w:sz="0" w:space="0" w:color="auto"/>
                          </w:divBdr>
                        </w:div>
                        <w:div w:id="556015786">
                          <w:marLeft w:val="0"/>
                          <w:marRight w:val="0"/>
                          <w:marTop w:val="0"/>
                          <w:marBottom w:val="0"/>
                          <w:divBdr>
                            <w:top w:val="none" w:sz="0" w:space="0" w:color="auto"/>
                            <w:left w:val="none" w:sz="0" w:space="0" w:color="auto"/>
                            <w:bottom w:val="none" w:sz="0" w:space="0" w:color="auto"/>
                            <w:right w:val="none" w:sz="0" w:space="0" w:color="auto"/>
                          </w:divBdr>
                        </w:div>
                        <w:div w:id="627273233">
                          <w:marLeft w:val="0"/>
                          <w:marRight w:val="0"/>
                          <w:marTop w:val="0"/>
                          <w:marBottom w:val="0"/>
                          <w:divBdr>
                            <w:top w:val="none" w:sz="0" w:space="0" w:color="auto"/>
                            <w:left w:val="none" w:sz="0" w:space="0" w:color="auto"/>
                            <w:bottom w:val="none" w:sz="0" w:space="0" w:color="auto"/>
                            <w:right w:val="none" w:sz="0" w:space="0" w:color="auto"/>
                          </w:divBdr>
                        </w:div>
                        <w:div w:id="669063718">
                          <w:marLeft w:val="0"/>
                          <w:marRight w:val="0"/>
                          <w:marTop w:val="0"/>
                          <w:marBottom w:val="0"/>
                          <w:divBdr>
                            <w:top w:val="none" w:sz="0" w:space="0" w:color="auto"/>
                            <w:left w:val="none" w:sz="0" w:space="0" w:color="auto"/>
                            <w:bottom w:val="none" w:sz="0" w:space="0" w:color="auto"/>
                            <w:right w:val="none" w:sz="0" w:space="0" w:color="auto"/>
                          </w:divBdr>
                        </w:div>
                        <w:div w:id="734282526">
                          <w:marLeft w:val="0"/>
                          <w:marRight w:val="0"/>
                          <w:marTop w:val="0"/>
                          <w:marBottom w:val="0"/>
                          <w:divBdr>
                            <w:top w:val="none" w:sz="0" w:space="0" w:color="auto"/>
                            <w:left w:val="none" w:sz="0" w:space="0" w:color="auto"/>
                            <w:bottom w:val="none" w:sz="0" w:space="0" w:color="auto"/>
                            <w:right w:val="none" w:sz="0" w:space="0" w:color="auto"/>
                          </w:divBdr>
                        </w:div>
                        <w:div w:id="748117337">
                          <w:marLeft w:val="0"/>
                          <w:marRight w:val="0"/>
                          <w:marTop w:val="0"/>
                          <w:marBottom w:val="0"/>
                          <w:divBdr>
                            <w:top w:val="none" w:sz="0" w:space="0" w:color="auto"/>
                            <w:left w:val="none" w:sz="0" w:space="0" w:color="auto"/>
                            <w:bottom w:val="none" w:sz="0" w:space="0" w:color="auto"/>
                            <w:right w:val="none" w:sz="0" w:space="0" w:color="auto"/>
                          </w:divBdr>
                        </w:div>
                        <w:div w:id="786000160">
                          <w:marLeft w:val="0"/>
                          <w:marRight w:val="0"/>
                          <w:marTop w:val="0"/>
                          <w:marBottom w:val="0"/>
                          <w:divBdr>
                            <w:top w:val="none" w:sz="0" w:space="0" w:color="auto"/>
                            <w:left w:val="none" w:sz="0" w:space="0" w:color="auto"/>
                            <w:bottom w:val="none" w:sz="0" w:space="0" w:color="auto"/>
                            <w:right w:val="none" w:sz="0" w:space="0" w:color="auto"/>
                          </w:divBdr>
                        </w:div>
                        <w:div w:id="851334167">
                          <w:marLeft w:val="0"/>
                          <w:marRight w:val="0"/>
                          <w:marTop w:val="0"/>
                          <w:marBottom w:val="0"/>
                          <w:divBdr>
                            <w:top w:val="none" w:sz="0" w:space="0" w:color="auto"/>
                            <w:left w:val="none" w:sz="0" w:space="0" w:color="auto"/>
                            <w:bottom w:val="none" w:sz="0" w:space="0" w:color="auto"/>
                            <w:right w:val="none" w:sz="0" w:space="0" w:color="auto"/>
                          </w:divBdr>
                        </w:div>
                        <w:div w:id="856694769">
                          <w:marLeft w:val="0"/>
                          <w:marRight w:val="0"/>
                          <w:marTop w:val="0"/>
                          <w:marBottom w:val="0"/>
                          <w:divBdr>
                            <w:top w:val="none" w:sz="0" w:space="0" w:color="auto"/>
                            <w:left w:val="none" w:sz="0" w:space="0" w:color="auto"/>
                            <w:bottom w:val="none" w:sz="0" w:space="0" w:color="auto"/>
                            <w:right w:val="none" w:sz="0" w:space="0" w:color="auto"/>
                          </w:divBdr>
                        </w:div>
                        <w:div w:id="934048476">
                          <w:marLeft w:val="0"/>
                          <w:marRight w:val="0"/>
                          <w:marTop w:val="0"/>
                          <w:marBottom w:val="0"/>
                          <w:divBdr>
                            <w:top w:val="none" w:sz="0" w:space="0" w:color="auto"/>
                            <w:left w:val="none" w:sz="0" w:space="0" w:color="auto"/>
                            <w:bottom w:val="none" w:sz="0" w:space="0" w:color="auto"/>
                            <w:right w:val="none" w:sz="0" w:space="0" w:color="auto"/>
                          </w:divBdr>
                        </w:div>
                        <w:div w:id="956176103">
                          <w:marLeft w:val="0"/>
                          <w:marRight w:val="0"/>
                          <w:marTop w:val="0"/>
                          <w:marBottom w:val="0"/>
                          <w:divBdr>
                            <w:top w:val="none" w:sz="0" w:space="0" w:color="auto"/>
                            <w:left w:val="none" w:sz="0" w:space="0" w:color="auto"/>
                            <w:bottom w:val="none" w:sz="0" w:space="0" w:color="auto"/>
                            <w:right w:val="none" w:sz="0" w:space="0" w:color="auto"/>
                          </w:divBdr>
                        </w:div>
                        <w:div w:id="1111782672">
                          <w:marLeft w:val="0"/>
                          <w:marRight w:val="0"/>
                          <w:marTop w:val="0"/>
                          <w:marBottom w:val="0"/>
                          <w:divBdr>
                            <w:top w:val="none" w:sz="0" w:space="0" w:color="auto"/>
                            <w:left w:val="none" w:sz="0" w:space="0" w:color="auto"/>
                            <w:bottom w:val="none" w:sz="0" w:space="0" w:color="auto"/>
                            <w:right w:val="none" w:sz="0" w:space="0" w:color="auto"/>
                          </w:divBdr>
                        </w:div>
                        <w:div w:id="1299843560">
                          <w:marLeft w:val="0"/>
                          <w:marRight w:val="0"/>
                          <w:marTop w:val="0"/>
                          <w:marBottom w:val="0"/>
                          <w:divBdr>
                            <w:top w:val="none" w:sz="0" w:space="0" w:color="auto"/>
                            <w:left w:val="none" w:sz="0" w:space="0" w:color="auto"/>
                            <w:bottom w:val="none" w:sz="0" w:space="0" w:color="auto"/>
                            <w:right w:val="none" w:sz="0" w:space="0" w:color="auto"/>
                          </w:divBdr>
                        </w:div>
                        <w:div w:id="1471629721">
                          <w:marLeft w:val="0"/>
                          <w:marRight w:val="0"/>
                          <w:marTop w:val="0"/>
                          <w:marBottom w:val="0"/>
                          <w:divBdr>
                            <w:top w:val="none" w:sz="0" w:space="0" w:color="auto"/>
                            <w:left w:val="none" w:sz="0" w:space="0" w:color="auto"/>
                            <w:bottom w:val="none" w:sz="0" w:space="0" w:color="auto"/>
                            <w:right w:val="none" w:sz="0" w:space="0" w:color="auto"/>
                          </w:divBdr>
                        </w:div>
                        <w:div w:id="1627543580">
                          <w:marLeft w:val="0"/>
                          <w:marRight w:val="0"/>
                          <w:marTop w:val="0"/>
                          <w:marBottom w:val="0"/>
                          <w:divBdr>
                            <w:top w:val="none" w:sz="0" w:space="0" w:color="auto"/>
                            <w:left w:val="none" w:sz="0" w:space="0" w:color="auto"/>
                            <w:bottom w:val="none" w:sz="0" w:space="0" w:color="auto"/>
                            <w:right w:val="none" w:sz="0" w:space="0" w:color="auto"/>
                          </w:divBdr>
                        </w:div>
                        <w:div w:id="190902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884771">
      <w:bodyDiv w:val="1"/>
      <w:marLeft w:val="0"/>
      <w:marRight w:val="0"/>
      <w:marTop w:val="0"/>
      <w:marBottom w:val="0"/>
      <w:divBdr>
        <w:top w:val="none" w:sz="0" w:space="0" w:color="auto"/>
        <w:left w:val="none" w:sz="0" w:space="0" w:color="auto"/>
        <w:bottom w:val="none" w:sz="0" w:space="0" w:color="auto"/>
        <w:right w:val="none" w:sz="0" w:space="0" w:color="auto"/>
      </w:divBdr>
    </w:div>
    <w:div w:id="549003569">
      <w:bodyDiv w:val="1"/>
      <w:marLeft w:val="0"/>
      <w:marRight w:val="0"/>
      <w:marTop w:val="0"/>
      <w:marBottom w:val="0"/>
      <w:divBdr>
        <w:top w:val="none" w:sz="0" w:space="0" w:color="auto"/>
        <w:left w:val="none" w:sz="0" w:space="0" w:color="auto"/>
        <w:bottom w:val="none" w:sz="0" w:space="0" w:color="auto"/>
        <w:right w:val="none" w:sz="0" w:space="0" w:color="auto"/>
      </w:divBdr>
    </w:div>
    <w:div w:id="553933203">
      <w:bodyDiv w:val="1"/>
      <w:marLeft w:val="0"/>
      <w:marRight w:val="0"/>
      <w:marTop w:val="0"/>
      <w:marBottom w:val="0"/>
      <w:divBdr>
        <w:top w:val="none" w:sz="0" w:space="0" w:color="auto"/>
        <w:left w:val="none" w:sz="0" w:space="0" w:color="auto"/>
        <w:bottom w:val="none" w:sz="0" w:space="0" w:color="auto"/>
        <w:right w:val="none" w:sz="0" w:space="0" w:color="auto"/>
      </w:divBdr>
    </w:div>
    <w:div w:id="554967476">
      <w:bodyDiv w:val="1"/>
      <w:marLeft w:val="0"/>
      <w:marRight w:val="0"/>
      <w:marTop w:val="0"/>
      <w:marBottom w:val="0"/>
      <w:divBdr>
        <w:top w:val="none" w:sz="0" w:space="0" w:color="auto"/>
        <w:left w:val="none" w:sz="0" w:space="0" w:color="auto"/>
        <w:bottom w:val="none" w:sz="0" w:space="0" w:color="auto"/>
        <w:right w:val="none" w:sz="0" w:space="0" w:color="auto"/>
      </w:divBdr>
    </w:div>
    <w:div w:id="555363663">
      <w:bodyDiv w:val="1"/>
      <w:marLeft w:val="0"/>
      <w:marRight w:val="0"/>
      <w:marTop w:val="0"/>
      <w:marBottom w:val="0"/>
      <w:divBdr>
        <w:top w:val="none" w:sz="0" w:space="0" w:color="auto"/>
        <w:left w:val="none" w:sz="0" w:space="0" w:color="auto"/>
        <w:bottom w:val="none" w:sz="0" w:space="0" w:color="auto"/>
        <w:right w:val="none" w:sz="0" w:space="0" w:color="auto"/>
      </w:divBdr>
      <w:divsChild>
        <w:div w:id="1117456038">
          <w:marLeft w:val="0"/>
          <w:marRight w:val="0"/>
          <w:marTop w:val="0"/>
          <w:marBottom w:val="0"/>
          <w:divBdr>
            <w:top w:val="none" w:sz="0" w:space="0" w:color="auto"/>
            <w:left w:val="none" w:sz="0" w:space="0" w:color="auto"/>
            <w:bottom w:val="none" w:sz="0" w:space="0" w:color="auto"/>
            <w:right w:val="none" w:sz="0" w:space="0" w:color="auto"/>
          </w:divBdr>
          <w:divsChild>
            <w:div w:id="1804496078">
              <w:marLeft w:val="0"/>
              <w:marRight w:val="0"/>
              <w:marTop w:val="0"/>
              <w:marBottom w:val="0"/>
              <w:divBdr>
                <w:top w:val="none" w:sz="0" w:space="0" w:color="auto"/>
                <w:left w:val="none" w:sz="0" w:space="0" w:color="auto"/>
                <w:bottom w:val="none" w:sz="0" w:space="0" w:color="auto"/>
                <w:right w:val="none" w:sz="0" w:space="0" w:color="auto"/>
              </w:divBdr>
              <w:divsChild>
                <w:div w:id="1688020647">
                  <w:marLeft w:val="0"/>
                  <w:marRight w:val="450"/>
                  <w:marTop w:val="0"/>
                  <w:marBottom w:val="0"/>
                  <w:divBdr>
                    <w:top w:val="none" w:sz="0" w:space="0" w:color="auto"/>
                    <w:left w:val="none" w:sz="0" w:space="0" w:color="auto"/>
                    <w:bottom w:val="none" w:sz="0" w:space="0" w:color="auto"/>
                    <w:right w:val="none" w:sz="0" w:space="0" w:color="auto"/>
                  </w:divBdr>
                  <w:divsChild>
                    <w:div w:id="1476725593">
                      <w:marLeft w:val="0"/>
                      <w:marRight w:val="0"/>
                      <w:marTop w:val="0"/>
                      <w:marBottom w:val="0"/>
                      <w:divBdr>
                        <w:top w:val="dotted" w:sz="6" w:space="4" w:color="B2B2B2"/>
                        <w:left w:val="none" w:sz="0" w:space="0" w:color="auto"/>
                        <w:bottom w:val="none" w:sz="0" w:space="0" w:color="auto"/>
                        <w:right w:val="none" w:sz="0" w:space="0" w:color="auto"/>
                      </w:divBdr>
                      <w:divsChild>
                        <w:div w:id="1935162338">
                          <w:marLeft w:val="0"/>
                          <w:marRight w:val="0"/>
                          <w:marTop w:val="0"/>
                          <w:marBottom w:val="0"/>
                          <w:divBdr>
                            <w:top w:val="none" w:sz="0" w:space="0" w:color="auto"/>
                            <w:left w:val="none" w:sz="0" w:space="0" w:color="auto"/>
                            <w:bottom w:val="none" w:sz="0" w:space="0" w:color="auto"/>
                            <w:right w:val="none" w:sz="0" w:space="0" w:color="auto"/>
                          </w:divBdr>
                          <w:divsChild>
                            <w:div w:id="201938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99966">
                      <w:marLeft w:val="0"/>
                      <w:marRight w:val="0"/>
                      <w:marTop w:val="0"/>
                      <w:marBottom w:val="0"/>
                      <w:divBdr>
                        <w:top w:val="none" w:sz="0" w:space="0" w:color="auto"/>
                        <w:left w:val="none" w:sz="0" w:space="0" w:color="auto"/>
                        <w:bottom w:val="none" w:sz="0" w:space="0" w:color="auto"/>
                        <w:right w:val="none" w:sz="0" w:space="0" w:color="auto"/>
                      </w:divBdr>
                      <w:divsChild>
                        <w:div w:id="1841894358">
                          <w:marLeft w:val="0"/>
                          <w:marRight w:val="0"/>
                          <w:marTop w:val="0"/>
                          <w:marBottom w:val="0"/>
                          <w:divBdr>
                            <w:top w:val="none" w:sz="0" w:space="0" w:color="auto"/>
                            <w:left w:val="none" w:sz="0" w:space="0" w:color="auto"/>
                            <w:bottom w:val="none" w:sz="0" w:space="0" w:color="auto"/>
                            <w:right w:val="none" w:sz="0" w:space="0" w:color="auto"/>
                          </w:divBdr>
                        </w:div>
                        <w:div w:id="162092942">
                          <w:marLeft w:val="600"/>
                          <w:marRight w:val="0"/>
                          <w:marTop w:val="0"/>
                          <w:marBottom w:val="0"/>
                          <w:divBdr>
                            <w:top w:val="none" w:sz="0" w:space="0" w:color="auto"/>
                            <w:left w:val="none" w:sz="0" w:space="0" w:color="auto"/>
                            <w:bottom w:val="none" w:sz="0" w:space="0" w:color="auto"/>
                            <w:right w:val="none" w:sz="0" w:space="0" w:color="auto"/>
                          </w:divBdr>
                        </w:div>
                      </w:divsChild>
                    </w:div>
                    <w:div w:id="1975326411">
                      <w:marLeft w:val="0"/>
                      <w:marRight w:val="0"/>
                      <w:marTop w:val="0"/>
                      <w:marBottom w:val="0"/>
                      <w:divBdr>
                        <w:top w:val="none" w:sz="0" w:space="0" w:color="auto"/>
                        <w:left w:val="none" w:sz="0" w:space="0" w:color="auto"/>
                        <w:bottom w:val="none" w:sz="0" w:space="0" w:color="auto"/>
                        <w:right w:val="none" w:sz="0" w:space="0" w:color="auto"/>
                      </w:divBdr>
                      <w:divsChild>
                        <w:div w:id="1763260100">
                          <w:marLeft w:val="0"/>
                          <w:marRight w:val="0"/>
                          <w:marTop w:val="0"/>
                          <w:marBottom w:val="0"/>
                          <w:divBdr>
                            <w:top w:val="none" w:sz="0" w:space="0" w:color="auto"/>
                            <w:left w:val="none" w:sz="0" w:space="0" w:color="auto"/>
                            <w:bottom w:val="none" w:sz="0" w:space="0" w:color="auto"/>
                            <w:right w:val="none" w:sz="0" w:space="0" w:color="auto"/>
                          </w:divBdr>
                        </w:div>
                        <w:div w:id="86511580">
                          <w:marLeft w:val="600"/>
                          <w:marRight w:val="0"/>
                          <w:marTop w:val="0"/>
                          <w:marBottom w:val="0"/>
                          <w:divBdr>
                            <w:top w:val="none" w:sz="0" w:space="0" w:color="auto"/>
                            <w:left w:val="none" w:sz="0" w:space="0" w:color="auto"/>
                            <w:bottom w:val="none" w:sz="0" w:space="0" w:color="auto"/>
                            <w:right w:val="none" w:sz="0" w:space="0" w:color="auto"/>
                          </w:divBdr>
                        </w:div>
                      </w:divsChild>
                    </w:div>
                    <w:div w:id="168644579">
                      <w:marLeft w:val="0"/>
                      <w:marRight w:val="0"/>
                      <w:marTop w:val="0"/>
                      <w:marBottom w:val="0"/>
                      <w:divBdr>
                        <w:top w:val="none" w:sz="0" w:space="0" w:color="auto"/>
                        <w:left w:val="none" w:sz="0" w:space="0" w:color="auto"/>
                        <w:bottom w:val="none" w:sz="0" w:space="0" w:color="auto"/>
                        <w:right w:val="none" w:sz="0" w:space="0" w:color="auto"/>
                      </w:divBdr>
                      <w:divsChild>
                        <w:div w:id="110131461">
                          <w:marLeft w:val="0"/>
                          <w:marRight w:val="0"/>
                          <w:marTop w:val="0"/>
                          <w:marBottom w:val="0"/>
                          <w:divBdr>
                            <w:top w:val="none" w:sz="0" w:space="0" w:color="auto"/>
                            <w:left w:val="none" w:sz="0" w:space="0" w:color="auto"/>
                            <w:bottom w:val="none" w:sz="0" w:space="0" w:color="auto"/>
                            <w:right w:val="none" w:sz="0" w:space="0" w:color="auto"/>
                          </w:divBdr>
                        </w:div>
                        <w:div w:id="1802382763">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860589">
      <w:bodyDiv w:val="1"/>
      <w:marLeft w:val="0"/>
      <w:marRight w:val="0"/>
      <w:marTop w:val="0"/>
      <w:marBottom w:val="0"/>
      <w:divBdr>
        <w:top w:val="none" w:sz="0" w:space="0" w:color="auto"/>
        <w:left w:val="none" w:sz="0" w:space="0" w:color="auto"/>
        <w:bottom w:val="none" w:sz="0" w:space="0" w:color="auto"/>
        <w:right w:val="none" w:sz="0" w:space="0" w:color="auto"/>
      </w:divBdr>
    </w:div>
    <w:div w:id="558131670">
      <w:bodyDiv w:val="1"/>
      <w:marLeft w:val="0"/>
      <w:marRight w:val="0"/>
      <w:marTop w:val="0"/>
      <w:marBottom w:val="0"/>
      <w:divBdr>
        <w:top w:val="none" w:sz="0" w:space="0" w:color="auto"/>
        <w:left w:val="none" w:sz="0" w:space="0" w:color="auto"/>
        <w:bottom w:val="none" w:sz="0" w:space="0" w:color="auto"/>
        <w:right w:val="none" w:sz="0" w:space="0" w:color="auto"/>
      </w:divBdr>
    </w:div>
    <w:div w:id="560337002">
      <w:bodyDiv w:val="1"/>
      <w:marLeft w:val="0"/>
      <w:marRight w:val="0"/>
      <w:marTop w:val="0"/>
      <w:marBottom w:val="0"/>
      <w:divBdr>
        <w:top w:val="none" w:sz="0" w:space="0" w:color="auto"/>
        <w:left w:val="none" w:sz="0" w:space="0" w:color="auto"/>
        <w:bottom w:val="none" w:sz="0" w:space="0" w:color="auto"/>
        <w:right w:val="none" w:sz="0" w:space="0" w:color="auto"/>
      </w:divBdr>
      <w:divsChild>
        <w:div w:id="1638682070">
          <w:marLeft w:val="0"/>
          <w:marRight w:val="0"/>
          <w:marTop w:val="0"/>
          <w:marBottom w:val="0"/>
          <w:divBdr>
            <w:top w:val="none" w:sz="0" w:space="0" w:color="auto"/>
            <w:left w:val="none" w:sz="0" w:space="0" w:color="auto"/>
            <w:bottom w:val="none" w:sz="0" w:space="0" w:color="auto"/>
            <w:right w:val="none" w:sz="0" w:space="0" w:color="auto"/>
          </w:divBdr>
          <w:divsChild>
            <w:div w:id="996113079">
              <w:marLeft w:val="0"/>
              <w:marRight w:val="0"/>
              <w:marTop w:val="0"/>
              <w:marBottom w:val="0"/>
              <w:divBdr>
                <w:top w:val="none" w:sz="0" w:space="0" w:color="auto"/>
                <w:left w:val="none" w:sz="0" w:space="0" w:color="auto"/>
                <w:bottom w:val="none" w:sz="0" w:space="0" w:color="auto"/>
                <w:right w:val="none" w:sz="0" w:space="0" w:color="auto"/>
              </w:divBdr>
              <w:divsChild>
                <w:div w:id="1607998741">
                  <w:marLeft w:val="0"/>
                  <w:marRight w:val="0"/>
                  <w:marTop w:val="0"/>
                  <w:marBottom w:val="0"/>
                  <w:divBdr>
                    <w:top w:val="none" w:sz="0" w:space="0" w:color="auto"/>
                    <w:left w:val="none" w:sz="0" w:space="0" w:color="auto"/>
                    <w:bottom w:val="none" w:sz="0" w:space="0" w:color="auto"/>
                    <w:right w:val="none" w:sz="0" w:space="0" w:color="auto"/>
                  </w:divBdr>
                  <w:divsChild>
                    <w:div w:id="117652143">
                      <w:marLeft w:val="0"/>
                      <w:marRight w:val="0"/>
                      <w:marTop w:val="13"/>
                      <w:marBottom w:val="0"/>
                      <w:divBdr>
                        <w:top w:val="none" w:sz="0" w:space="0" w:color="auto"/>
                        <w:left w:val="none" w:sz="0" w:space="0" w:color="auto"/>
                        <w:bottom w:val="none" w:sz="0" w:space="0" w:color="auto"/>
                        <w:right w:val="none" w:sz="0" w:space="0" w:color="auto"/>
                      </w:divBdr>
                    </w:div>
                    <w:div w:id="117915637">
                      <w:marLeft w:val="0"/>
                      <w:marRight w:val="0"/>
                      <w:marTop w:val="13"/>
                      <w:marBottom w:val="0"/>
                      <w:divBdr>
                        <w:top w:val="none" w:sz="0" w:space="0" w:color="auto"/>
                        <w:left w:val="none" w:sz="0" w:space="0" w:color="auto"/>
                        <w:bottom w:val="none" w:sz="0" w:space="0" w:color="auto"/>
                        <w:right w:val="none" w:sz="0" w:space="0" w:color="auto"/>
                      </w:divBdr>
                    </w:div>
                    <w:div w:id="377633699">
                      <w:marLeft w:val="0"/>
                      <w:marRight w:val="0"/>
                      <w:marTop w:val="47"/>
                      <w:marBottom w:val="0"/>
                      <w:divBdr>
                        <w:top w:val="none" w:sz="0" w:space="0" w:color="auto"/>
                        <w:left w:val="none" w:sz="0" w:space="0" w:color="auto"/>
                        <w:bottom w:val="none" w:sz="0" w:space="0" w:color="auto"/>
                        <w:right w:val="none" w:sz="0" w:space="0" w:color="auto"/>
                      </w:divBdr>
                    </w:div>
                    <w:div w:id="583760806">
                      <w:marLeft w:val="0"/>
                      <w:marRight w:val="0"/>
                      <w:marTop w:val="13"/>
                      <w:marBottom w:val="0"/>
                      <w:divBdr>
                        <w:top w:val="none" w:sz="0" w:space="0" w:color="auto"/>
                        <w:left w:val="none" w:sz="0" w:space="0" w:color="auto"/>
                        <w:bottom w:val="none" w:sz="0" w:space="0" w:color="auto"/>
                        <w:right w:val="none" w:sz="0" w:space="0" w:color="auto"/>
                      </w:divBdr>
                    </w:div>
                    <w:div w:id="859701462">
                      <w:marLeft w:val="0"/>
                      <w:marRight w:val="0"/>
                      <w:marTop w:val="13"/>
                      <w:marBottom w:val="0"/>
                      <w:divBdr>
                        <w:top w:val="none" w:sz="0" w:space="0" w:color="auto"/>
                        <w:left w:val="none" w:sz="0" w:space="0" w:color="auto"/>
                        <w:bottom w:val="none" w:sz="0" w:space="0" w:color="auto"/>
                        <w:right w:val="none" w:sz="0" w:space="0" w:color="auto"/>
                      </w:divBdr>
                      <w:divsChild>
                        <w:div w:id="1910728052">
                          <w:marLeft w:val="0"/>
                          <w:marRight w:val="0"/>
                          <w:marTop w:val="0"/>
                          <w:marBottom w:val="0"/>
                          <w:divBdr>
                            <w:top w:val="none" w:sz="0" w:space="0" w:color="auto"/>
                            <w:left w:val="none" w:sz="0" w:space="0" w:color="auto"/>
                            <w:bottom w:val="none" w:sz="0" w:space="0" w:color="auto"/>
                            <w:right w:val="none" w:sz="0" w:space="0" w:color="auto"/>
                          </w:divBdr>
                        </w:div>
                      </w:divsChild>
                    </w:div>
                    <w:div w:id="883638463">
                      <w:marLeft w:val="0"/>
                      <w:marRight w:val="0"/>
                      <w:marTop w:val="47"/>
                      <w:marBottom w:val="0"/>
                      <w:divBdr>
                        <w:top w:val="none" w:sz="0" w:space="0" w:color="auto"/>
                        <w:left w:val="none" w:sz="0" w:space="0" w:color="auto"/>
                        <w:bottom w:val="none" w:sz="0" w:space="0" w:color="auto"/>
                        <w:right w:val="none" w:sz="0" w:space="0" w:color="auto"/>
                      </w:divBdr>
                    </w:div>
                    <w:div w:id="916011516">
                      <w:marLeft w:val="0"/>
                      <w:marRight w:val="0"/>
                      <w:marTop w:val="47"/>
                      <w:marBottom w:val="0"/>
                      <w:divBdr>
                        <w:top w:val="none" w:sz="0" w:space="0" w:color="auto"/>
                        <w:left w:val="none" w:sz="0" w:space="0" w:color="auto"/>
                        <w:bottom w:val="none" w:sz="0" w:space="0" w:color="auto"/>
                        <w:right w:val="none" w:sz="0" w:space="0" w:color="auto"/>
                      </w:divBdr>
                      <w:divsChild>
                        <w:div w:id="2038578959">
                          <w:marLeft w:val="0"/>
                          <w:marRight w:val="0"/>
                          <w:marTop w:val="0"/>
                          <w:marBottom w:val="0"/>
                          <w:divBdr>
                            <w:top w:val="none" w:sz="0" w:space="0" w:color="auto"/>
                            <w:left w:val="none" w:sz="0" w:space="0" w:color="auto"/>
                            <w:bottom w:val="none" w:sz="0" w:space="0" w:color="auto"/>
                            <w:right w:val="none" w:sz="0" w:space="0" w:color="auto"/>
                          </w:divBdr>
                        </w:div>
                      </w:divsChild>
                    </w:div>
                    <w:div w:id="1002002126">
                      <w:marLeft w:val="0"/>
                      <w:marRight w:val="0"/>
                      <w:marTop w:val="13"/>
                      <w:marBottom w:val="0"/>
                      <w:divBdr>
                        <w:top w:val="none" w:sz="0" w:space="0" w:color="auto"/>
                        <w:left w:val="none" w:sz="0" w:space="0" w:color="auto"/>
                        <w:bottom w:val="none" w:sz="0" w:space="0" w:color="auto"/>
                        <w:right w:val="none" w:sz="0" w:space="0" w:color="auto"/>
                      </w:divBdr>
                    </w:div>
                    <w:div w:id="1106274122">
                      <w:marLeft w:val="0"/>
                      <w:marRight w:val="0"/>
                      <w:marTop w:val="13"/>
                      <w:marBottom w:val="0"/>
                      <w:divBdr>
                        <w:top w:val="none" w:sz="0" w:space="0" w:color="auto"/>
                        <w:left w:val="none" w:sz="0" w:space="0" w:color="auto"/>
                        <w:bottom w:val="none" w:sz="0" w:space="0" w:color="auto"/>
                        <w:right w:val="none" w:sz="0" w:space="0" w:color="auto"/>
                      </w:divBdr>
                    </w:div>
                    <w:div w:id="1182166850">
                      <w:marLeft w:val="0"/>
                      <w:marRight w:val="0"/>
                      <w:marTop w:val="13"/>
                      <w:marBottom w:val="0"/>
                      <w:divBdr>
                        <w:top w:val="none" w:sz="0" w:space="0" w:color="auto"/>
                        <w:left w:val="none" w:sz="0" w:space="0" w:color="auto"/>
                        <w:bottom w:val="none" w:sz="0" w:space="0" w:color="auto"/>
                        <w:right w:val="none" w:sz="0" w:space="0" w:color="auto"/>
                      </w:divBdr>
                      <w:divsChild>
                        <w:div w:id="647441239">
                          <w:marLeft w:val="0"/>
                          <w:marRight w:val="0"/>
                          <w:marTop w:val="0"/>
                          <w:marBottom w:val="0"/>
                          <w:divBdr>
                            <w:top w:val="none" w:sz="0" w:space="0" w:color="auto"/>
                            <w:left w:val="none" w:sz="0" w:space="0" w:color="auto"/>
                            <w:bottom w:val="none" w:sz="0" w:space="0" w:color="auto"/>
                            <w:right w:val="none" w:sz="0" w:space="0" w:color="auto"/>
                          </w:divBdr>
                        </w:div>
                      </w:divsChild>
                    </w:div>
                    <w:div w:id="1204902393">
                      <w:marLeft w:val="0"/>
                      <w:marRight w:val="0"/>
                      <w:marTop w:val="47"/>
                      <w:marBottom w:val="0"/>
                      <w:divBdr>
                        <w:top w:val="none" w:sz="0" w:space="0" w:color="auto"/>
                        <w:left w:val="none" w:sz="0" w:space="0" w:color="auto"/>
                        <w:bottom w:val="none" w:sz="0" w:space="0" w:color="auto"/>
                        <w:right w:val="none" w:sz="0" w:space="0" w:color="auto"/>
                      </w:divBdr>
                      <w:divsChild>
                        <w:div w:id="983966160">
                          <w:marLeft w:val="0"/>
                          <w:marRight w:val="0"/>
                          <w:marTop w:val="0"/>
                          <w:marBottom w:val="0"/>
                          <w:divBdr>
                            <w:top w:val="none" w:sz="0" w:space="0" w:color="auto"/>
                            <w:left w:val="none" w:sz="0" w:space="0" w:color="auto"/>
                            <w:bottom w:val="none" w:sz="0" w:space="0" w:color="auto"/>
                            <w:right w:val="none" w:sz="0" w:space="0" w:color="auto"/>
                          </w:divBdr>
                        </w:div>
                      </w:divsChild>
                    </w:div>
                    <w:div w:id="1526365883">
                      <w:marLeft w:val="0"/>
                      <w:marRight w:val="0"/>
                      <w:marTop w:val="13"/>
                      <w:marBottom w:val="0"/>
                      <w:divBdr>
                        <w:top w:val="none" w:sz="0" w:space="0" w:color="auto"/>
                        <w:left w:val="none" w:sz="0" w:space="0" w:color="auto"/>
                        <w:bottom w:val="none" w:sz="0" w:space="0" w:color="auto"/>
                        <w:right w:val="none" w:sz="0" w:space="0" w:color="auto"/>
                      </w:divBdr>
                    </w:div>
                    <w:div w:id="2108304040">
                      <w:marLeft w:val="0"/>
                      <w:marRight w:val="0"/>
                      <w:marTop w:val="13"/>
                      <w:marBottom w:val="0"/>
                      <w:divBdr>
                        <w:top w:val="none" w:sz="0" w:space="0" w:color="auto"/>
                        <w:left w:val="none" w:sz="0" w:space="0" w:color="auto"/>
                        <w:bottom w:val="none" w:sz="0" w:space="0" w:color="auto"/>
                        <w:right w:val="none" w:sz="0" w:space="0" w:color="auto"/>
                      </w:divBdr>
                      <w:divsChild>
                        <w:div w:id="1272976632">
                          <w:marLeft w:val="0"/>
                          <w:marRight w:val="0"/>
                          <w:marTop w:val="0"/>
                          <w:marBottom w:val="0"/>
                          <w:divBdr>
                            <w:top w:val="none" w:sz="0" w:space="0" w:color="auto"/>
                            <w:left w:val="none" w:sz="0" w:space="0" w:color="auto"/>
                            <w:bottom w:val="none" w:sz="0" w:space="0" w:color="auto"/>
                            <w:right w:val="none" w:sz="0" w:space="0" w:color="auto"/>
                          </w:divBdr>
                        </w:div>
                      </w:divsChild>
                    </w:div>
                    <w:div w:id="214600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342897">
      <w:bodyDiv w:val="1"/>
      <w:marLeft w:val="0"/>
      <w:marRight w:val="0"/>
      <w:marTop w:val="0"/>
      <w:marBottom w:val="0"/>
      <w:divBdr>
        <w:top w:val="none" w:sz="0" w:space="0" w:color="auto"/>
        <w:left w:val="none" w:sz="0" w:space="0" w:color="auto"/>
        <w:bottom w:val="none" w:sz="0" w:space="0" w:color="auto"/>
        <w:right w:val="none" w:sz="0" w:space="0" w:color="auto"/>
      </w:divBdr>
      <w:divsChild>
        <w:div w:id="414715869">
          <w:marLeft w:val="0"/>
          <w:marRight w:val="0"/>
          <w:marTop w:val="0"/>
          <w:marBottom w:val="0"/>
          <w:divBdr>
            <w:top w:val="none" w:sz="0" w:space="0" w:color="auto"/>
            <w:left w:val="none" w:sz="0" w:space="0" w:color="auto"/>
            <w:bottom w:val="none" w:sz="0" w:space="0" w:color="auto"/>
            <w:right w:val="none" w:sz="0" w:space="0" w:color="auto"/>
          </w:divBdr>
          <w:divsChild>
            <w:div w:id="1718621883">
              <w:marLeft w:val="0"/>
              <w:marRight w:val="0"/>
              <w:marTop w:val="0"/>
              <w:marBottom w:val="0"/>
              <w:divBdr>
                <w:top w:val="none" w:sz="0" w:space="0" w:color="auto"/>
                <w:left w:val="none" w:sz="0" w:space="0" w:color="auto"/>
                <w:bottom w:val="none" w:sz="0" w:space="0" w:color="auto"/>
                <w:right w:val="none" w:sz="0" w:space="0" w:color="auto"/>
              </w:divBdr>
              <w:divsChild>
                <w:div w:id="2074085462">
                  <w:marLeft w:val="0"/>
                  <w:marRight w:val="0"/>
                  <w:marTop w:val="0"/>
                  <w:marBottom w:val="0"/>
                  <w:divBdr>
                    <w:top w:val="none" w:sz="0" w:space="0" w:color="auto"/>
                    <w:left w:val="none" w:sz="0" w:space="0" w:color="auto"/>
                    <w:bottom w:val="none" w:sz="0" w:space="0" w:color="auto"/>
                    <w:right w:val="none" w:sz="0" w:space="0" w:color="auto"/>
                  </w:divBdr>
                  <w:divsChild>
                    <w:div w:id="222179655">
                      <w:marLeft w:val="0"/>
                      <w:marRight w:val="0"/>
                      <w:marTop w:val="0"/>
                      <w:marBottom w:val="0"/>
                      <w:divBdr>
                        <w:top w:val="none" w:sz="0" w:space="0" w:color="auto"/>
                        <w:left w:val="none" w:sz="0" w:space="0" w:color="auto"/>
                        <w:bottom w:val="none" w:sz="0" w:space="0" w:color="auto"/>
                        <w:right w:val="none" w:sz="0" w:space="0" w:color="auto"/>
                      </w:divBdr>
                      <w:divsChild>
                        <w:div w:id="669217421">
                          <w:marLeft w:val="0"/>
                          <w:marRight w:val="0"/>
                          <w:marTop w:val="0"/>
                          <w:marBottom w:val="0"/>
                          <w:divBdr>
                            <w:top w:val="none" w:sz="0" w:space="0" w:color="auto"/>
                            <w:left w:val="none" w:sz="0" w:space="0" w:color="auto"/>
                            <w:bottom w:val="none" w:sz="0" w:space="0" w:color="auto"/>
                            <w:right w:val="none" w:sz="0" w:space="0" w:color="auto"/>
                          </w:divBdr>
                        </w:div>
                        <w:div w:id="676154709">
                          <w:marLeft w:val="0"/>
                          <w:marRight w:val="0"/>
                          <w:marTop w:val="0"/>
                          <w:marBottom w:val="0"/>
                          <w:divBdr>
                            <w:top w:val="none" w:sz="0" w:space="0" w:color="auto"/>
                            <w:left w:val="none" w:sz="0" w:space="0" w:color="auto"/>
                            <w:bottom w:val="none" w:sz="0" w:space="0" w:color="auto"/>
                            <w:right w:val="none" w:sz="0" w:space="0" w:color="auto"/>
                          </w:divBdr>
                        </w:div>
                        <w:div w:id="1104113172">
                          <w:marLeft w:val="0"/>
                          <w:marRight w:val="0"/>
                          <w:marTop w:val="0"/>
                          <w:marBottom w:val="0"/>
                          <w:divBdr>
                            <w:top w:val="none" w:sz="0" w:space="0" w:color="auto"/>
                            <w:left w:val="none" w:sz="0" w:space="0" w:color="auto"/>
                            <w:bottom w:val="none" w:sz="0" w:space="0" w:color="auto"/>
                            <w:right w:val="none" w:sz="0" w:space="0" w:color="auto"/>
                          </w:divBdr>
                        </w:div>
                        <w:div w:id="1629969745">
                          <w:marLeft w:val="0"/>
                          <w:marRight w:val="0"/>
                          <w:marTop w:val="0"/>
                          <w:marBottom w:val="0"/>
                          <w:divBdr>
                            <w:top w:val="none" w:sz="0" w:space="0" w:color="auto"/>
                            <w:left w:val="none" w:sz="0" w:space="0" w:color="auto"/>
                            <w:bottom w:val="none" w:sz="0" w:space="0" w:color="auto"/>
                            <w:right w:val="none" w:sz="0" w:space="0" w:color="auto"/>
                          </w:divBdr>
                        </w:div>
                        <w:div w:id="1674339622">
                          <w:marLeft w:val="0"/>
                          <w:marRight w:val="0"/>
                          <w:marTop w:val="0"/>
                          <w:marBottom w:val="0"/>
                          <w:divBdr>
                            <w:top w:val="none" w:sz="0" w:space="0" w:color="auto"/>
                            <w:left w:val="none" w:sz="0" w:space="0" w:color="auto"/>
                            <w:bottom w:val="none" w:sz="0" w:space="0" w:color="auto"/>
                            <w:right w:val="none" w:sz="0" w:space="0" w:color="auto"/>
                          </w:divBdr>
                        </w:div>
                        <w:div w:id="19798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874667">
      <w:bodyDiv w:val="1"/>
      <w:marLeft w:val="0"/>
      <w:marRight w:val="0"/>
      <w:marTop w:val="0"/>
      <w:marBottom w:val="0"/>
      <w:divBdr>
        <w:top w:val="none" w:sz="0" w:space="0" w:color="auto"/>
        <w:left w:val="none" w:sz="0" w:space="0" w:color="auto"/>
        <w:bottom w:val="none" w:sz="0" w:space="0" w:color="auto"/>
        <w:right w:val="none" w:sz="0" w:space="0" w:color="auto"/>
      </w:divBdr>
      <w:divsChild>
        <w:div w:id="1448043658">
          <w:marLeft w:val="0"/>
          <w:marRight w:val="0"/>
          <w:marTop w:val="0"/>
          <w:marBottom w:val="0"/>
          <w:divBdr>
            <w:top w:val="none" w:sz="0" w:space="0" w:color="auto"/>
            <w:left w:val="none" w:sz="0" w:space="0" w:color="auto"/>
            <w:bottom w:val="none" w:sz="0" w:space="0" w:color="auto"/>
            <w:right w:val="none" w:sz="0" w:space="0" w:color="auto"/>
          </w:divBdr>
          <w:divsChild>
            <w:div w:id="882520760">
              <w:marLeft w:val="0"/>
              <w:marRight w:val="0"/>
              <w:marTop w:val="0"/>
              <w:marBottom w:val="0"/>
              <w:divBdr>
                <w:top w:val="none" w:sz="0" w:space="0" w:color="auto"/>
                <w:left w:val="none" w:sz="0" w:space="0" w:color="auto"/>
                <w:bottom w:val="none" w:sz="0" w:space="0" w:color="auto"/>
                <w:right w:val="none" w:sz="0" w:space="0" w:color="auto"/>
              </w:divBdr>
              <w:divsChild>
                <w:div w:id="96098909">
                  <w:marLeft w:val="0"/>
                  <w:marRight w:val="0"/>
                  <w:marTop w:val="0"/>
                  <w:marBottom w:val="0"/>
                  <w:divBdr>
                    <w:top w:val="none" w:sz="0" w:space="0" w:color="auto"/>
                    <w:left w:val="none" w:sz="0" w:space="0" w:color="auto"/>
                    <w:bottom w:val="none" w:sz="0" w:space="0" w:color="auto"/>
                    <w:right w:val="none" w:sz="0" w:space="0" w:color="auto"/>
                  </w:divBdr>
                  <w:divsChild>
                    <w:div w:id="552815461">
                      <w:marLeft w:val="0"/>
                      <w:marRight w:val="0"/>
                      <w:marTop w:val="0"/>
                      <w:marBottom w:val="0"/>
                      <w:divBdr>
                        <w:top w:val="none" w:sz="0" w:space="0" w:color="auto"/>
                        <w:left w:val="none" w:sz="0" w:space="0" w:color="auto"/>
                        <w:bottom w:val="none" w:sz="0" w:space="0" w:color="auto"/>
                        <w:right w:val="none" w:sz="0" w:space="0" w:color="auto"/>
                      </w:divBdr>
                      <w:divsChild>
                        <w:div w:id="1239905896">
                          <w:marLeft w:val="0"/>
                          <w:marRight w:val="0"/>
                          <w:marTop w:val="0"/>
                          <w:marBottom w:val="0"/>
                          <w:divBdr>
                            <w:top w:val="none" w:sz="0" w:space="0" w:color="auto"/>
                            <w:left w:val="none" w:sz="0" w:space="0" w:color="auto"/>
                            <w:bottom w:val="none" w:sz="0" w:space="0" w:color="auto"/>
                            <w:right w:val="none" w:sz="0" w:space="0" w:color="auto"/>
                          </w:divBdr>
                          <w:divsChild>
                            <w:div w:id="13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5260739">
      <w:bodyDiv w:val="1"/>
      <w:marLeft w:val="0"/>
      <w:marRight w:val="0"/>
      <w:marTop w:val="0"/>
      <w:marBottom w:val="0"/>
      <w:divBdr>
        <w:top w:val="none" w:sz="0" w:space="0" w:color="auto"/>
        <w:left w:val="none" w:sz="0" w:space="0" w:color="auto"/>
        <w:bottom w:val="none" w:sz="0" w:space="0" w:color="auto"/>
        <w:right w:val="none" w:sz="0" w:space="0" w:color="auto"/>
      </w:divBdr>
      <w:divsChild>
        <w:div w:id="441002856">
          <w:marLeft w:val="0"/>
          <w:marRight w:val="0"/>
          <w:marTop w:val="0"/>
          <w:marBottom w:val="0"/>
          <w:divBdr>
            <w:top w:val="none" w:sz="0" w:space="0" w:color="auto"/>
            <w:left w:val="none" w:sz="0" w:space="0" w:color="auto"/>
            <w:bottom w:val="none" w:sz="0" w:space="0" w:color="auto"/>
            <w:right w:val="none" w:sz="0" w:space="0" w:color="auto"/>
          </w:divBdr>
        </w:div>
        <w:div w:id="1501583453">
          <w:marLeft w:val="0"/>
          <w:marRight w:val="0"/>
          <w:marTop w:val="0"/>
          <w:marBottom w:val="0"/>
          <w:divBdr>
            <w:top w:val="none" w:sz="0" w:space="0" w:color="auto"/>
            <w:left w:val="none" w:sz="0" w:space="0" w:color="auto"/>
            <w:bottom w:val="none" w:sz="0" w:space="0" w:color="auto"/>
            <w:right w:val="none" w:sz="0" w:space="0" w:color="auto"/>
          </w:divBdr>
        </w:div>
        <w:div w:id="665523706">
          <w:marLeft w:val="0"/>
          <w:marRight w:val="0"/>
          <w:marTop w:val="0"/>
          <w:marBottom w:val="0"/>
          <w:divBdr>
            <w:top w:val="none" w:sz="0" w:space="0" w:color="auto"/>
            <w:left w:val="none" w:sz="0" w:space="0" w:color="auto"/>
            <w:bottom w:val="none" w:sz="0" w:space="0" w:color="auto"/>
            <w:right w:val="none" w:sz="0" w:space="0" w:color="auto"/>
          </w:divBdr>
        </w:div>
        <w:div w:id="1065302577">
          <w:marLeft w:val="0"/>
          <w:marRight w:val="0"/>
          <w:marTop w:val="0"/>
          <w:marBottom w:val="0"/>
          <w:divBdr>
            <w:top w:val="none" w:sz="0" w:space="0" w:color="auto"/>
            <w:left w:val="none" w:sz="0" w:space="0" w:color="auto"/>
            <w:bottom w:val="none" w:sz="0" w:space="0" w:color="auto"/>
            <w:right w:val="none" w:sz="0" w:space="0" w:color="auto"/>
          </w:divBdr>
        </w:div>
        <w:div w:id="2037927407">
          <w:marLeft w:val="0"/>
          <w:marRight w:val="0"/>
          <w:marTop w:val="0"/>
          <w:marBottom w:val="0"/>
          <w:divBdr>
            <w:top w:val="none" w:sz="0" w:space="0" w:color="auto"/>
            <w:left w:val="none" w:sz="0" w:space="0" w:color="auto"/>
            <w:bottom w:val="none" w:sz="0" w:space="0" w:color="auto"/>
            <w:right w:val="none" w:sz="0" w:space="0" w:color="auto"/>
          </w:divBdr>
        </w:div>
        <w:div w:id="1154250315">
          <w:marLeft w:val="0"/>
          <w:marRight w:val="0"/>
          <w:marTop w:val="0"/>
          <w:marBottom w:val="0"/>
          <w:divBdr>
            <w:top w:val="none" w:sz="0" w:space="0" w:color="auto"/>
            <w:left w:val="none" w:sz="0" w:space="0" w:color="auto"/>
            <w:bottom w:val="none" w:sz="0" w:space="0" w:color="auto"/>
            <w:right w:val="none" w:sz="0" w:space="0" w:color="auto"/>
          </w:divBdr>
        </w:div>
        <w:div w:id="1848598112">
          <w:marLeft w:val="0"/>
          <w:marRight w:val="0"/>
          <w:marTop w:val="0"/>
          <w:marBottom w:val="0"/>
          <w:divBdr>
            <w:top w:val="none" w:sz="0" w:space="0" w:color="auto"/>
            <w:left w:val="none" w:sz="0" w:space="0" w:color="auto"/>
            <w:bottom w:val="none" w:sz="0" w:space="0" w:color="auto"/>
            <w:right w:val="none" w:sz="0" w:space="0" w:color="auto"/>
          </w:divBdr>
        </w:div>
        <w:div w:id="812798777">
          <w:marLeft w:val="0"/>
          <w:marRight w:val="0"/>
          <w:marTop w:val="0"/>
          <w:marBottom w:val="0"/>
          <w:divBdr>
            <w:top w:val="none" w:sz="0" w:space="0" w:color="auto"/>
            <w:left w:val="none" w:sz="0" w:space="0" w:color="auto"/>
            <w:bottom w:val="none" w:sz="0" w:space="0" w:color="auto"/>
            <w:right w:val="none" w:sz="0" w:space="0" w:color="auto"/>
          </w:divBdr>
        </w:div>
        <w:div w:id="1991664769">
          <w:marLeft w:val="0"/>
          <w:marRight w:val="0"/>
          <w:marTop w:val="0"/>
          <w:marBottom w:val="0"/>
          <w:divBdr>
            <w:top w:val="none" w:sz="0" w:space="0" w:color="auto"/>
            <w:left w:val="none" w:sz="0" w:space="0" w:color="auto"/>
            <w:bottom w:val="none" w:sz="0" w:space="0" w:color="auto"/>
            <w:right w:val="none" w:sz="0" w:space="0" w:color="auto"/>
          </w:divBdr>
        </w:div>
        <w:div w:id="1629508693">
          <w:marLeft w:val="0"/>
          <w:marRight w:val="0"/>
          <w:marTop w:val="0"/>
          <w:marBottom w:val="0"/>
          <w:divBdr>
            <w:top w:val="none" w:sz="0" w:space="0" w:color="auto"/>
            <w:left w:val="none" w:sz="0" w:space="0" w:color="auto"/>
            <w:bottom w:val="none" w:sz="0" w:space="0" w:color="auto"/>
            <w:right w:val="none" w:sz="0" w:space="0" w:color="auto"/>
          </w:divBdr>
        </w:div>
        <w:div w:id="1858303171">
          <w:marLeft w:val="0"/>
          <w:marRight w:val="0"/>
          <w:marTop w:val="0"/>
          <w:marBottom w:val="0"/>
          <w:divBdr>
            <w:top w:val="none" w:sz="0" w:space="0" w:color="auto"/>
            <w:left w:val="none" w:sz="0" w:space="0" w:color="auto"/>
            <w:bottom w:val="none" w:sz="0" w:space="0" w:color="auto"/>
            <w:right w:val="none" w:sz="0" w:space="0" w:color="auto"/>
          </w:divBdr>
        </w:div>
        <w:div w:id="1817527679">
          <w:marLeft w:val="0"/>
          <w:marRight w:val="0"/>
          <w:marTop w:val="0"/>
          <w:marBottom w:val="0"/>
          <w:divBdr>
            <w:top w:val="none" w:sz="0" w:space="0" w:color="auto"/>
            <w:left w:val="none" w:sz="0" w:space="0" w:color="auto"/>
            <w:bottom w:val="none" w:sz="0" w:space="0" w:color="auto"/>
            <w:right w:val="none" w:sz="0" w:space="0" w:color="auto"/>
          </w:divBdr>
        </w:div>
        <w:div w:id="640235276">
          <w:marLeft w:val="0"/>
          <w:marRight w:val="0"/>
          <w:marTop w:val="0"/>
          <w:marBottom w:val="0"/>
          <w:divBdr>
            <w:top w:val="none" w:sz="0" w:space="0" w:color="auto"/>
            <w:left w:val="none" w:sz="0" w:space="0" w:color="auto"/>
            <w:bottom w:val="none" w:sz="0" w:space="0" w:color="auto"/>
            <w:right w:val="none" w:sz="0" w:space="0" w:color="auto"/>
          </w:divBdr>
        </w:div>
        <w:div w:id="341901756">
          <w:marLeft w:val="0"/>
          <w:marRight w:val="0"/>
          <w:marTop w:val="0"/>
          <w:marBottom w:val="0"/>
          <w:divBdr>
            <w:top w:val="none" w:sz="0" w:space="0" w:color="auto"/>
            <w:left w:val="none" w:sz="0" w:space="0" w:color="auto"/>
            <w:bottom w:val="none" w:sz="0" w:space="0" w:color="auto"/>
            <w:right w:val="none" w:sz="0" w:space="0" w:color="auto"/>
          </w:divBdr>
        </w:div>
      </w:divsChild>
    </w:div>
    <w:div w:id="565721948">
      <w:bodyDiv w:val="1"/>
      <w:marLeft w:val="0"/>
      <w:marRight w:val="0"/>
      <w:marTop w:val="0"/>
      <w:marBottom w:val="0"/>
      <w:divBdr>
        <w:top w:val="none" w:sz="0" w:space="0" w:color="auto"/>
        <w:left w:val="none" w:sz="0" w:space="0" w:color="auto"/>
        <w:bottom w:val="none" w:sz="0" w:space="0" w:color="auto"/>
        <w:right w:val="none" w:sz="0" w:space="0" w:color="auto"/>
      </w:divBdr>
      <w:divsChild>
        <w:div w:id="1095250231">
          <w:marLeft w:val="0"/>
          <w:marRight w:val="0"/>
          <w:marTop w:val="0"/>
          <w:marBottom w:val="0"/>
          <w:divBdr>
            <w:top w:val="none" w:sz="0" w:space="0" w:color="auto"/>
            <w:left w:val="none" w:sz="0" w:space="0" w:color="auto"/>
            <w:bottom w:val="none" w:sz="0" w:space="0" w:color="auto"/>
            <w:right w:val="none" w:sz="0" w:space="0" w:color="auto"/>
          </w:divBdr>
          <w:divsChild>
            <w:div w:id="378895797">
              <w:marLeft w:val="0"/>
              <w:marRight w:val="0"/>
              <w:marTop w:val="0"/>
              <w:marBottom w:val="0"/>
              <w:divBdr>
                <w:top w:val="none" w:sz="0" w:space="0" w:color="auto"/>
                <w:left w:val="none" w:sz="0" w:space="0" w:color="auto"/>
                <w:bottom w:val="none" w:sz="0" w:space="0" w:color="auto"/>
                <w:right w:val="none" w:sz="0" w:space="0" w:color="auto"/>
              </w:divBdr>
              <w:divsChild>
                <w:div w:id="178738768">
                  <w:marLeft w:val="0"/>
                  <w:marRight w:val="0"/>
                  <w:marTop w:val="0"/>
                  <w:marBottom w:val="0"/>
                  <w:divBdr>
                    <w:top w:val="none" w:sz="0" w:space="0" w:color="auto"/>
                    <w:left w:val="none" w:sz="0" w:space="0" w:color="auto"/>
                    <w:bottom w:val="none" w:sz="0" w:space="0" w:color="auto"/>
                    <w:right w:val="none" w:sz="0" w:space="0" w:color="auto"/>
                  </w:divBdr>
                </w:div>
                <w:div w:id="202638305">
                  <w:marLeft w:val="0"/>
                  <w:marRight w:val="0"/>
                  <w:marTop w:val="0"/>
                  <w:marBottom w:val="0"/>
                  <w:divBdr>
                    <w:top w:val="none" w:sz="0" w:space="0" w:color="auto"/>
                    <w:left w:val="none" w:sz="0" w:space="0" w:color="auto"/>
                    <w:bottom w:val="none" w:sz="0" w:space="0" w:color="auto"/>
                    <w:right w:val="none" w:sz="0" w:space="0" w:color="auto"/>
                  </w:divBdr>
                </w:div>
                <w:div w:id="341009268">
                  <w:marLeft w:val="0"/>
                  <w:marRight w:val="0"/>
                  <w:marTop w:val="0"/>
                  <w:marBottom w:val="0"/>
                  <w:divBdr>
                    <w:top w:val="none" w:sz="0" w:space="0" w:color="auto"/>
                    <w:left w:val="none" w:sz="0" w:space="0" w:color="auto"/>
                    <w:bottom w:val="none" w:sz="0" w:space="0" w:color="auto"/>
                    <w:right w:val="none" w:sz="0" w:space="0" w:color="auto"/>
                  </w:divBdr>
                </w:div>
                <w:div w:id="945231051">
                  <w:marLeft w:val="0"/>
                  <w:marRight w:val="0"/>
                  <w:marTop w:val="0"/>
                  <w:marBottom w:val="0"/>
                  <w:divBdr>
                    <w:top w:val="none" w:sz="0" w:space="0" w:color="auto"/>
                    <w:left w:val="none" w:sz="0" w:space="0" w:color="auto"/>
                    <w:bottom w:val="none" w:sz="0" w:space="0" w:color="auto"/>
                    <w:right w:val="none" w:sz="0" w:space="0" w:color="auto"/>
                  </w:divBdr>
                </w:div>
                <w:div w:id="1157915074">
                  <w:marLeft w:val="0"/>
                  <w:marRight w:val="0"/>
                  <w:marTop w:val="0"/>
                  <w:marBottom w:val="0"/>
                  <w:divBdr>
                    <w:top w:val="none" w:sz="0" w:space="0" w:color="auto"/>
                    <w:left w:val="none" w:sz="0" w:space="0" w:color="auto"/>
                    <w:bottom w:val="none" w:sz="0" w:space="0" w:color="auto"/>
                    <w:right w:val="none" w:sz="0" w:space="0" w:color="auto"/>
                  </w:divBdr>
                </w:div>
                <w:div w:id="1767188604">
                  <w:marLeft w:val="0"/>
                  <w:marRight w:val="0"/>
                  <w:marTop w:val="0"/>
                  <w:marBottom w:val="0"/>
                  <w:divBdr>
                    <w:top w:val="none" w:sz="0" w:space="0" w:color="auto"/>
                    <w:left w:val="none" w:sz="0" w:space="0" w:color="auto"/>
                    <w:bottom w:val="none" w:sz="0" w:space="0" w:color="auto"/>
                    <w:right w:val="none" w:sz="0" w:space="0" w:color="auto"/>
                  </w:divBdr>
                </w:div>
                <w:div w:id="1859001553">
                  <w:marLeft w:val="0"/>
                  <w:marRight w:val="0"/>
                  <w:marTop w:val="0"/>
                  <w:marBottom w:val="0"/>
                  <w:divBdr>
                    <w:top w:val="none" w:sz="0" w:space="0" w:color="auto"/>
                    <w:left w:val="none" w:sz="0" w:space="0" w:color="auto"/>
                    <w:bottom w:val="none" w:sz="0" w:space="0" w:color="auto"/>
                    <w:right w:val="none" w:sz="0" w:space="0" w:color="auto"/>
                  </w:divBdr>
                </w:div>
                <w:div w:id="2079087419">
                  <w:marLeft w:val="0"/>
                  <w:marRight w:val="0"/>
                  <w:marTop w:val="0"/>
                  <w:marBottom w:val="0"/>
                  <w:divBdr>
                    <w:top w:val="none" w:sz="0" w:space="0" w:color="auto"/>
                    <w:left w:val="none" w:sz="0" w:space="0" w:color="auto"/>
                    <w:bottom w:val="none" w:sz="0" w:space="0" w:color="auto"/>
                    <w:right w:val="none" w:sz="0" w:space="0" w:color="auto"/>
                  </w:divBdr>
                  <w:divsChild>
                    <w:div w:id="1939361327">
                      <w:marLeft w:val="0"/>
                      <w:marRight w:val="0"/>
                      <w:marTop w:val="0"/>
                      <w:marBottom w:val="0"/>
                      <w:divBdr>
                        <w:top w:val="none" w:sz="0" w:space="0" w:color="auto"/>
                        <w:left w:val="none" w:sz="0" w:space="0" w:color="auto"/>
                        <w:bottom w:val="none" w:sz="0" w:space="0" w:color="auto"/>
                        <w:right w:val="none" w:sz="0" w:space="0" w:color="auto"/>
                      </w:divBdr>
                      <w:divsChild>
                        <w:div w:id="100547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76247">
              <w:marLeft w:val="0"/>
              <w:marRight w:val="0"/>
              <w:marTop w:val="0"/>
              <w:marBottom w:val="0"/>
              <w:divBdr>
                <w:top w:val="none" w:sz="0" w:space="0" w:color="auto"/>
                <w:left w:val="none" w:sz="0" w:space="0" w:color="auto"/>
                <w:bottom w:val="none" w:sz="0" w:space="0" w:color="auto"/>
                <w:right w:val="none" w:sz="0" w:space="0" w:color="auto"/>
              </w:divBdr>
              <w:divsChild>
                <w:div w:id="18369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4704">
      <w:bodyDiv w:val="1"/>
      <w:marLeft w:val="0"/>
      <w:marRight w:val="0"/>
      <w:marTop w:val="0"/>
      <w:marBottom w:val="0"/>
      <w:divBdr>
        <w:top w:val="none" w:sz="0" w:space="0" w:color="auto"/>
        <w:left w:val="none" w:sz="0" w:space="0" w:color="auto"/>
        <w:bottom w:val="none" w:sz="0" w:space="0" w:color="auto"/>
        <w:right w:val="none" w:sz="0" w:space="0" w:color="auto"/>
      </w:divBdr>
    </w:div>
    <w:div w:id="567962160">
      <w:bodyDiv w:val="1"/>
      <w:marLeft w:val="0"/>
      <w:marRight w:val="0"/>
      <w:marTop w:val="0"/>
      <w:marBottom w:val="0"/>
      <w:divBdr>
        <w:top w:val="none" w:sz="0" w:space="0" w:color="auto"/>
        <w:left w:val="none" w:sz="0" w:space="0" w:color="auto"/>
        <w:bottom w:val="none" w:sz="0" w:space="0" w:color="auto"/>
        <w:right w:val="none" w:sz="0" w:space="0" w:color="auto"/>
      </w:divBdr>
    </w:div>
    <w:div w:id="570165277">
      <w:bodyDiv w:val="1"/>
      <w:marLeft w:val="0"/>
      <w:marRight w:val="0"/>
      <w:marTop w:val="0"/>
      <w:marBottom w:val="0"/>
      <w:divBdr>
        <w:top w:val="none" w:sz="0" w:space="0" w:color="auto"/>
        <w:left w:val="none" w:sz="0" w:space="0" w:color="auto"/>
        <w:bottom w:val="none" w:sz="0" w:space="0" w:color="auto"/>
        <w:right w:val="none" w:sz="0" w:space="0" w:color="auto"/>
      </w:divBdr>
      <w:divsChild>
        <w:div w:id="626740620">
          <w:marLeft w:val="0"/>
          <w:marRight w:val="0"/>
          <w:marTop w:val="0"/>
          <w:marBottom w:val="0"/>
          <w:divBdr>
            <w:top w:val="none" w:sz="0" w:space="0" w:color="auto"/>
            <w:left w:val="none" w:sz="0" w:space="0" w:color="auto"/>
            <w:bottom w:val="none" w:sz="0" w:space="0" w:color="auto"/>
            <w:right w:val="none" w:sz="0" w:space="0" w:color="auto"/>
          </w:divBdr>
        </w:div>
        <w:div w:id="275139265">
          <w:marLeft w:val="0"/>
          <w:marRight w:val="0"/>
          <w:marTop w:val="0"/>
          <w:marBottom w:val="0"/>
          <w:divBdr>
            <w:top w:val="none" w:sz="0" w:space="0" w:color="auto"/>
            <w:left w:val="none" w:sz="0" w:space="0" w:color="auto"/>
            <w:bottom w:val="none" w:sz="0" w:space="0" w:color="auto"/>
            <w:right w:val="none" w:sz="0" w:space="0" w:color="auto"/>
          </w:divBdr>
        </w:div>
        <w:div w:id="1516378054">
          <w:marLeft w:val="0"/>
          <w:marRight w:val="0"/>
          <w:marTop w:val="0"/>
          <w:marBottom w:val="0"/>
          <w:divBdr>
            <w:top w:val="none" w:sz="0" w:space="0" w:color="auto"/>
            <w:left w:val="none" w:sz="0" w:space="0" w:color="auto"/>
            <w:bottom w:val="none" w:sz="0" w:space="0" w:color="auto"/>
            <w:right w:val="none" w:sz="0" w:space="0" w:color="auto"/>
          </w:divBdr>
        </w:div>
        <w:div w:id="527567890">
          <w:marLeft w:val="0"/>
          <w:marRight w:val="0"/>
          <w:marTop w:val="0"/>
          <w:marBottom w:val="0"/>
          <w:divBdr>
            <w:top w:val="none" w:sz="0" w:space="0" w:color="auto"/>
            <w:left w:val="none" w:sz="0" w:space="0" w:color="auto"/>
            <w:bottom w:val="none" w:sz="0" w:space="0" w:color="auto"/>
            <w:right w:val="none" w:sz="0" w:space="0" w:color="auto"/>
          </w:divBdr>
        </w:div>
      </w:divsChild>
    </w:div>
    <w:div w:id="570392220">
      <w:bodyDiv w:val="1"/>
      <w:marLeft w:val="0"/>
      <w:marRight w:val="0"/>
      <w:marTop w:val="0"/>
      <w:marBottom w:val="0"/>
      <w:divBdr>
        <w:top w:val="none" w:sz="0" w:space="0" w:color="auto"/>
        <w:left w:val="none" w:sz="0" w:space="0" w:color="auto"/>
        <w:bottom w:val="none" w:sz="0" w:space="0" w:color="auto"/>
        <w:right w:val="none" w:sz="0" w:space="0" w:color="auto"/>
      </w:divBdr>
      <w:divsChild>
        <w:div w:id="1416633478">
          <w:marLeft w:val="0"/>
          <w:marRight w:val="0"/>
          <w:marTop w:val="0"/>
          <w:marBottom w:val="0"/>
          <w:divBdr>
            <w:top w:val="none" w:sz="0" w:space="0" w:color="auto"/>
            <w:left w:val="none" w:sz="0" w:space="0" w:color="auto"/>
            <w:bottom w:val="none" w:sz="0" w:space="0" w:color="auto"/>
            <w:right w:val="none" w:sz="0" w:space="0" w:color="auto"/>
          </w:divBdr>
          <w:divsChild>
            <w:div w:id="1022709921">
              <w:marLeft w:val="0"/>
              <w:marRight w:val="0"/>
              <w:marTop w:val="0"/>
              <w:marBottom w:val="0"/>
              <w:divBdr>
                <w:top w:val="none" w:sz="0" w:space="0" w:color="auto"/>
                <w:left w:val="none" w:sz="0" w:space="0" w:color="auto"/>
                <w:bottom w:val="none" w:sz="0" w:space="0" w:color="auto"/>
                <w:right w:val="none" w:sz="0" w:space="0" w:color="auto"/>
              </w:divBdr>
              <w:divsChild>
                <w:div w:id="14788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359770">
          <w:marLeft w:val="0"/>
          <w:marRight w:val="0"/>
          <w:marTop w:val="0"/>
          <w:marBottom w:val="0"/>
          <w:divBdr>
            <w:top w:val="none" w:sz="0" w:space="0" w:color="auto"/>
            <w:left w:val="none" w:sz="0" w:space="0" w:color="auto"/>
            <w:bottom w:val="none" w:sz="0" w:space="0" w:color="auto"/>
            <w:right w:val="none" w:sz="0" w:space="0" w:color="auto"/>
          </w:divBdr>
          <w:divsChild>
            <w:div w:id="1049567828">
              <w:marLeft w:val="0"/>
              <w:marRight w:val="0"/>
              <w:marTop w:val="0"/>
              <w:marBottom w:val="0"/>
              <w:divBdr>
                <w:top w:val="none" w:sz="0" w:space="0" w:color="auto"/>
                <w:left w:val="none" w:sz="0" w:space="0" w:color="auto"/>
                <w:bottom w:val="none" w:sz="0" w:space="0" w:color="auto"/>
                <w:right w:val="none" w:sz="0" w:space="0" w:color="auto"/>
              </w:divBdr>
              <w:divsChild>
                <w:div w:id="1648780561">
                  <w:marLeft w:val="0"/>
                  <w:marRight w:val="0"/>
                  <w:marTop w:val="0"/>
                  <w:marBottom w:val="0"/>
                  <w:divBdr>
                    <w:top w:val="none" w:sz="0" w:space="0" w:color="auto"/>
                    <w:left w:val="none" w:sz="0" w:space="0" w:color="auto"/>
                    <w:bottom w:val="none" w:sz="0" w:space="0" w:color="auto"/>
                    <w:right w:val="none" w:sz="0" w:space="0" w:color="auto"/>
                  </w:divBdr>
                </w:div>
                <w:div w:id="134809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82089">
          <w:marLeft w:val="0"/>
          <w:marRight w:val="0"/>
          <w:marTop w:val="0"/>
          <w:marBottom w:val="0"/>
          <w:divBdr>
            <w:top w:val="none" w:sz="0" w:space="0" w:color="auto"/>
            <w:left w:val="none" w:sz="0" w:space="0" w:color="auto"/>
            <w:bottom w:val="none" w:sz="0" w:space="0" w:color="auto"/>
            <w:right w:val="none" w:sz="0" w:space="0" w:color="auto"/>
          </w:divBdr>
          <w:divsChild>
            <w:div w:id="1739937896">
              <w:marLeft w:val="0"/>
              <w:marRight w:val="0"/>
              <w:marTop w:val="0"/>
              <w:marBottom w:val="0"/>
              <w:divBdr>
                <w:top w:val="none" w:sz="0" w:space="0" w:color="auto"/>
                <w:left w:val="none" w:sz="0" w:space="0" w:color="auto"/>
                <w:bottom w:val="none" w:sz="0" w:space="0" w:color="auto"/>
                <w:right w:val="none" w:sz="0" w:space="0" w:color="auto"/>
              </w:divBdr>
              <w:divsChild>
                <w:div w:id="1655061573">
                  <w:marLeft w:val="0"/>
                  <w:marRight w:val="0"/>
                  <w:marTop w:val="0"/>
                  <w:marBottom w:val="0"/>
                  <w:divBdr>
                    <w:top w:val="none" w:sz="0" w:space="0" w:color="auto"/>
                    <w:left w:val="none" w:sz="0" w:space="0" w:color="auto"/>
                    <w:bottom w:val="none" w:sz="0" w:space="0" w:color="auto"/>
                    <w:right w:val="none" w:sz="0" w:space="0" w:color="auto"/>
                  </w:divBdr>
                </w:div>
                <w:div w:id="9722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73493">
          <w:marLeft w:val="0"/>
          <w:marRight w:val="0"/>
          <w:marTop w:val="0"/>
          <w:marBottom w:val="0"/>
          <w:divBdr>
            <w:top w:val="none" w:sz="0" w:space="0" w:color="auto"/>
            <w:left w:val="none" w:sz="0" w:space="0" w:color="auto"/>
            <w:bottom w:val="none" w:sz="0" w:space="0" w:color="auto"/>
            <w:right w:val="none" w:sz="0" w:space="0" w:color="auto"/>
          </w:divBdr>
          <w:divsChild>
            <w:div w:id="1471363965">
              <w:marLeft w:val="0"/>
              <w:marRight w:val="0"/>
              <w:marTop w:val="0"/>
              <w:marBottom w:val="0"/>
              <w:divBdr>
                <w:top w:val="none" w:sz="0" w:space="0" w:color="auto"/>
                <w:left w:val="none" w:sz="0" w:space="0" w:color="auto"/>
                <w:bottom w:val="none" w:sz="0" w:space="0" w:color="auto"/>
                <w:right w:val="none" w:sz="0" w:space="0" w:color="auto"/>
              </w:divBdr>
              <w:divsChild>
                <w:div w:id="374544937">
                  <w:marLeft w:val="0"/>
                  <w:marRight w:val="0"/>
                  <w:marTop w:val="0"/>
                  <w:marBottom w:val="0"/>
                  <w:divBdr>
                    <w:top w:val="none" w:sz="0" w:space="0" w:color="auto"/>
                    <w:left w:val="none" w:sz="0" w:space="0" w:color="auto"/>
                    <w:bottom w:val="none" w:sz="0" w:space="0" w:color="auto"/>
                    <w:right w:val="none" w:sz="0" w:space="0" w:color="auto"/>
                  </w:divBdr>
                </w:div>
                <w:div w:id="6984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433047">
      <w:bodyDiv w:val="1"/>
      <w:marLeft w:val="0"/>
      <w:marRight w:val="0"/>
      <w:marTop w:val="0"/>
      <w:marBottom w:val="0"/>
      <w:divBdr>
        <w:top w:val="none" w:sz="0" w:space="0" w:color="auto"/>
        <w:left w:val="none" w:sz="0" w:space="0" w:color="auto"/>
        <w:bottom w:val="none" w:sz="0" w:space="0" w:color="auto"/>
        <w:right w:val="none" w:sz="0" w:space="0" w:color="auto"/>
      </w:divBdr>
      <w:divsChild>
        <w:div w:id="503517620">
          <w:marLeft w:val="0"/>
          <w:marRight w:val="0"/>
          <w:marTop w:val="0"/>
          <w:marBottom w:val="0"/>
          <w:divBdr>
            <w:top w:val="none" w:sz="0" w:space="0" w:color="auto"/>
            <w:left w:val="none" w:sz="0" w:space="0" w:color="auto"/>
            <w:bottom w:val="none" w:sz="0" w:space="0" w:color="auto"/>
            <w:right w:val="none" w:sz="0" w:space="0" w:color="auto"/>
          </w:divBdr>
          <w:divsChild>
            <w:div w:id="1633440301">
              <w:marLeft w:val="0"/>
              <w:marRight w:val="0"/>
              <w:marTop w:val="0"/>
              <w:marBottom w:val="0"/>
              <w:divBdr>
                <w:top w:val="none" w:sz="0" w:space="0" w:color="auto"/>
                <w:left w:val="none" w:sz="0" w:space="0" w:color="auto"/>
                <w:bottom w:val="none" w:sz="0" w:space="0" w:color="auto"/>
                <w:right w:val="none" w:sz="0" w:space="0" w:color="auto"/>
              </w:divBdr>
              <w:divsChild>
                <w:div w:id="1830558487">
                  <w:marLeft w:val="0"/>
                  <w:marRight w:val="450"/>
                  <w:marTop w:val="0"/>
                  <w:marBottom w:val="0"/>
                  <w:divBdr>
                    <w:top w:val="none" w:sz="0" w:space="0" w:color="auto"/>
                    <w:left w:val="none" w:sz="0" w:space="0" w:color="auto"/>
                    <w:bottom w:val="none" w:sz="0" w:space="0" w:color="auto"/>
                    <w:right w:val="none" w:sz="0" w:space="0" w:color="auto"/>
                  </w:divBdr>
                  <w:divsChild>
                    <w:div w:id="644049808">
                      <w:marLeft w:val="0"/>
                      <w:marRight w:val="0"/>
                      <w:marTop w:val="0"/>
                      <w:marBottom w:val="0"/>
                      <w:divBdr>
                        <w:top w:val="dotted" w:sz="6" w:space="4" w:color="B2B2B2"/>
                        <w:left w:val="none" w:sz="0" w:space="0" w:color="auto"/>
                        <w:bottom w:val="none" w:sz="0" w:space="0" w:color="auto"/>
                        <w:right w:val="none" w:sz="0" w:space="0" w:color="auto"/>
                      </w:divBdr>
                      <w:divsChild>
                        <w:div w:id="1400905100">
                          <w:marLeft w:val="0"/>
                          <w:marRight w:val="0"/>
                          <w:marTop w:val="0"/>
                          <w:marBottom w:val="0"/>
                          <w:divBdr>
                            <w:top w:val="none" w:sz="0" w:space="0" w:color="auto"/>
                            <w:left w:val="none" w:sz="0" w:space="0" w:color="auto"/>
                            <w:bottom w:val="none" w:sz="0" w:space="0" w:color="auto"/>
                            <w:right w:val="none" w:sz="0" w:space="0" w:color="auto"/>
                          </w:divBdr>
                          <w:divsChild>
                            <w:div w:id="166292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694063">
                      <w:marLeft w:val="0"/>
                      <w:marRight w:val="0"/>
                      <w:marTop w:val="0"/>
                      <w:marBottom w:val="0"/>
                      <w:divBdr>
                        <w:top w:val="none" w:sz="0" w:space="0" w:color="auto"/>
                        <w:left w:val="none" w:sz="0" w:space="0" w:color="auto"/>
                        <w:bottom w:val="none" w:sz="0" w:space="0" w:color="auto"/>
                        <w:right w:val="none" w:sz="0" w:space="0" w:color="auto"/>
                      </w:divBdr>
                      <w:divsChild>
                        <w:div w:id="758067951">
                          <w:marLeft w:val="0"/>
                          <w:marRight w:val="0"/>
                          <w:marTop w:val="0"/>
                          <w:marBottom w:val="0"/>
                          <w:divBdr>
                            <w:top w:val="none" w:sz="0" w:space="0" w:color="auto"/>
                            <w:left w:val="none" w:sz="0" w:space="0" w:color="auto"/>
                            <w:bottom w:val="none" w:sz="0" w:space="0" w:color="auto"/>
                            <w:right w:val="none" w:sz="0" w:space="0" w:color="auto"/>
                          </w:divBdr>
                        </w:div>
                        <w:div w:id="160582717">
                          <w:marLeft w:val="600"/>
                          <w:marRight w:val="0"/>
                          <w:marTop w:val="0"/>
                          <w:marBottom w:val="0"/>
                          <w:divBdr>
                            <w:top w:val="none" w:sz="0" w:space="0" w:color="auto"/>
                            <w:left w:val="none" w:sz="0" w:space="0" w:color="auto"/>
                            <w:bottom w:val="none" w:sz="0" w:space="0" w:color="auto"/>
                            <w:right w:val="none" w:sz="0" w:space="0" w:color="auto"/>
                          </w:divBdr>
                        </w:div>
                      </w:divsChild>
                    </w:div>
                    <w:div w:id="1640762974">
                      <w:marLeft w:val="0"/>
                      <w:marRight w:val="0"/>
                      <w:marTop w:val="0"/>
                      <w:marBottom w:val="0"/>
                      <w:divBdr>
                        <w:top w:val="none" w:sz="0" w:space="0" w:color="auto"/>
                        <w:left w:val="none" w:sz="0" w:space="0" w:color="auto"/>
                        <w:bottom w:val="none" w:sz="0" w:space="0" w:color="auto"/>
                        <w:right w:val="none" w:sz="0" w:space="0" w:color="auto"/>
                      </w:divBdr>
                      <w:divsChild>
                        <w:div w:id="1159612679">
                          <w:marLeft w:val="0"/>
                          <w:marRight w:val="0"/>
                          <w:marTop w:val="0"/>
                          <w:marBottom w:val="0"/>
                          <w:divBdr>
                            <w:top w:val="none" w:sz="0" w:space="0" w:color="auto"/>
                            <w:left w:val="none" w:sz="0" w:space="0" w:color="auto"/>
                            <w:bottom w:val="none" w:sz="0" w:space="0" w:color="auto"/>
                            <w:right w:val="none" w:sz="0" w:space="0" w:color="auto"/>
                          </w:divBdr>
                        </w:div>
                        <w:div w:id="731926696">
                          <w:marLeft w:val="600"/>
                          <w:marRight w:val="0"/>
                          <w:marTop w:val="0"/>
                          <w:marBottom w:val="0"/>
                          <w:divBdr>
                            <w:top w:val="none" w:sz="0" w:space="0" w:color="auto"/>
                            <w:left w:val="none" w:sz="0" w:space="0" w:color="auto"/>
                            <w:bottom w:val="none" w:sz="0" w:space="0" w:color="auto"/>
                            <w:right w:val="none" w:sz="0" w:space="0" w:color="auto"/>
                          </w:divBdr>
                        </w:div>
                      </w:divsChild>
                    </w:div>
                    <w:div w:id="869301113">
                      <w:marLeft w:val="0"/>
                      <w:marRight w:val="0"/>
                      <w:marTop w:val="0"/>
                      <w:marBottom w:val="0"/>
                      <w:divBdr>
                        <w:top w:val="none" w:sz="0" w:space="0" w:color="auto"/>
                        <w:left w:val="none" w:sz="0" w:space="0" w:color="auto"/>
                        <w:bottom w:val="none" w:sz="0" w:space="0" w:color="auto"/>
                        <w:right w:val="none" w:sz="0" w:space="0" w:color="auto"/>
                      </w:divBdr>
                      <w:divsChild>
                        <w:div w:id="1232156134">
                          <w:marLeft w:val="0"/>
                          <w:marRight w:val="0"/>
                          <w:marTop w:val="0"/>
                          <w:marBottom w:val="0"/>
                          <w:divBdr>
                            <w:top w:val="none" w:sz="0" w:space="0" w:color="auto"/>
                            <w:left w:val="none" w:sz="0" w:space="0" w:color="auto"/>
                            <w:bottom w:val="none" w:sz="0" w:space="0" w:color="auto"/>
                            <w:right w:val="none" w:sz="0" w:space="0" w:color="auto"/>
                          </w:divBdr>
                        </w:div>
                        <w:div w:id="109440292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236260">
      <w:bodyDiv w:val="1"/>
      <w:marLeft w:val="0"/>
      <w:marRight w:val="0"/>
      <w:marTop w:val="0"/>
      <w:marBottom w:val="0"/>
      <w:divBdr>
        <w:top w:val="none" w:sz="0" w:space="0" w:color="auto"/>
        <w:left w:val="none" w:sz="0" w:space="0" w:color="auto"/>
        <w:bottom w:val="none" w:sz="0" w:space="0" w:color="auto"/>
        <w:right w:val="none" w:sz="0" w:space="0" w:color="auto"/>
      </w:divBdr>
    </w:div>
    <w:div w:id="572004483">
      <w:bodyDiv w:val="1"/>
      <w:marLeft w:val="0"/>
      <w:marRight w:val="0"/>
      <w:marTop w:val="0"/>
      <w:marBottom w:val="0"/>
      <w:divBdr>
        <w:top w:val="none" w:sz="0" w:space="0" w:color="auto"/>
        <w:left w:val="none" w:sz="0" w:space="0" w:color="auto"/>
        <w:bottom w:val="none" w:sz="0" w:space="0" w:color="auto"/>
        <w:right w:val="none" w:sz="0" w:space="0" w:color="auto"/>
      </w:divBdr>
    </w:div>
    <w:div w:id="574630788">
      <w:bodyDiv w:val="1"/>
      <w:marLeft w:val="0"/>
      <w:marRight w:val="0"/>
      <w:marTop w:val="0"/>
      <w:marBottom w:val="0"/>
      <w:divBdr>
        <w:top w:val="none" w:sz="0" w:space="0" w:color="auto"/>
        <w:left w:val="none" w:sz="0" w:space="0" w:color="auto"/>
        <w:bottom w:val="none" w:sz="0" w:space="0" w:color="auto"/>
        <w:right w:val="none" w:sz="0" w:space="0" w:color="auto"/>
      </w:divBdr>
    </w:div>
    <w:div w:id="575210417">
      <w:bodyDiv w:val="1"/>
      <w:marLeft w:val="0"/>
      <w:marRight w:val="0"/>
      <w:marTop w:val="0"/>
      <w:marBottom w:val="0"/>
      <w:divBdr>
        <w:top w:val="none" w:sz="0" w:space="0" w:color="auto"/>
        <w:left w:val="none" w:sz="0" w:space="0" w:color="auto"/>
        <w:bottom w:val="none" w:sz="0" w:space="0" w:color="auto"/>
        <w:right w:val="none" w:sz="0" w:space="0" w:color="auto"/>
      </w:divBdr>
    </w:div>
    <w:div w:id="575359434">
      <w:bodyDiv w:val="1"/>
      <w:marLeft w:val="0"/>
      <w:marRight w:val="0"/>
      <w:marTop w:val="0"/>
      <w:marBottom w:val="0"/>
      <w:divBdr>
        <w:top w:val="none" w:sz="0" w:space="0" w:color="auto"/>
        <w:left w:val="none" w:sz="0" w:space="0" w:color="auto"/>
        <w:bottom w:val="none" w:sz="0" w:space="0" w:color="auto"/>
        <w:right w:val="none" w:sz="0" w:space="0" w:color="auto"/>
      </w:divBdr>
    </w:div>
    <w:div w:id="575818708">
      <w:bodyDiv w:val="1"/>
      <w:marLeft w:val="0"/>
      <w:marRight w:val="0"/>
      <w:marTop w:val="0"/>
      <w:marBottom w:val="0"/>
      <w:divBdr>
        <w:top w:val="none" w:sz="0" w:space="0" w:color="auto"/>
        <w:left w:val="none" w:sz="0" w:space="0" w:color="auto"/>
        <w:bottom w:val="none" w:sz="0" w:space="0" w:color="auto"/>
        <w:right w:val="none" w:sz="0" w:space="0" w:color="auto"/>
      </w:divBdr>
    </w:div>
    <w:div w:id="576784604">
      <w:bodyDiv w:val="1"/>
      <w:marLeft w:val="0"/>
      <w:marRight w:val="0"/>
      <w:marTop w:val="0"/>
      <w:marBottom w:val="0"/>
      <w:divBdr>
        <w:top w:val="none" w:sz="0" w:space="0" w:color="auto"/>
        <w:left w:val="none" w:sz="0" w:space="0" w:color="auto"/>
        <w:bottom w:val="none" w:sz="0" w:space="0" w:color="auto"/>
        <w:right w:val="none" w:sz="0" w:space="0" w:color="auto"/>
      </w:divBdr>
    </w:div>
    <w:div w:id="577521474">
      <w:bodyDiv w:val="1"/>
      <w:marLeft w:val="0"/>
      <w:marRight w:val="0"/>
      <w:marTop w:val="0"/>
      <w:marBottom w:val="0"/>
      <w:divBdr>
        <w:top w:val="none" w:sz="0" w:space="0" w:color="auto"/>
        <w:left w:val="none" w:sz="0" w:space="0" w:color="auto"/>
        <w:bottom w:val="none" w:sz="0" w:space="0" w:color="auto"/>
        <w:right w:val="none" w:sz="0" w:space="0" w:color="auto"/>
      </w:divBdr>
    </w:div>
    <w:div w:id="578441012">
      <w:bodyDiv w:val="1"/>
      <w:marLeft w:val="0"/>
      <w:marRight w:val="0"/>
      <w:marTop w:val="0"/>
      <w:marBottom w:val="0"/>
      <w:divBdr>
        <w:top w:val="none" w:sz="0" w:space="0" w:color="auto"/>
        <w:left w:val="none" w:sz="0" w:space="0" w:color="auto"/>
        <w:bottom w:val="none" w:sz="0" w:space="0" w:color="auto"/>
        <w:right w:val="none" w:sz="0" w:space="0" w:color="auto"/>
      </w:divBdr>
      <w:divsChild>
        <w:div w:id="1269309583">
          <w:marLeft w:val="0"/>
          <w:marRight w:val="0"/>
          <w:marTop w:val="0"/>
          <w:marBottom w:val="0"/>
          <w:divBdr>
            <w:top w:val="none" w:sz="0" w:space="0" w:color="auto"/>
            <w:left w:val="none" w:sz="0" w:space="0" w:color="auto"/>
            <w:bottom w:val="none" w:sz="0" w:space="0" w:color="auto"/>
            <w:right w:val="none" w:sz="0" w:space="0" w:color="auto"/>
          </w:divBdr>
          <w:divsChild>
            <w:div w:id="1537087378">
              <w:marLeft w:val="0"/>
              <w:marRight w:val="0"/>
              <w:marTop w:val="0"/>
              <w:marBottom w:val="0"/>
              <w:divBdr>
                <w:top w:val="none" w:sz="0" w:space="0" w:color="auto"/>
                <w:left w:val="none" w:sz="0" w:space="0" w:color="auto"/>
                <w:bottom w:val="none" w:sz="0" w:space="0" w:color="auto"/>
                <w:right w:val="none" w:sz="0" w:space="0" w:color="auto"/>
              </w:divBdr>
              <w:divsChild>
                <w:div w:id="1941864242">
                  <w:marLeft w:val="0"/>
                  <w:marRight w:val="0"/>
                  <w:marTop w:val="0"/>
                  <w:marBottom w:val="0"/>
                  <w:divBdr>
                    <w:top w:val="none" w:sz="0" w:space="0" w:color="auto"/>
                    <w:left w:val="none" w:sz="0" w:space="0" w:color="auto"/>
                    <w:bottom w:val="none" w:sz="0" w:space="0" w:color="auto"/>
                    <w:right w:val="none" w:sz="0" w:space="0" w:color="auto"/>
                  </w:divBdr>
                  <w:divsChild>
                    <w:div w:id="714238743">
                      <w:marLeft w:val="0"/>
                      <w:marRight w:val="0"/>
                      <w:marTop w:val="0"/>
                      <w:marBottom w:val="0"/>
                      <w:divBdr>
                        <w:top w:val="none" w:sz="0" w:space="0" w:color="auto"/>
                        <w:left w:val="none" w:sz="0" w:space="0" w:color="auto"/>
                        <w:bottom w:val="none" w:sz="0" w:space="0" w:color="auto"/>
                        <w:right w:val="none" w:sz="0" w:space="0" w:color="auto"/>
                      </w:divBdr>
                      <w:divsChild>
                        <w:div w:id="314457035">
                          <w:marLeft w:val="0"/>
                          <w:marRight w:val="0"/>
                          <w:marTop w:val="0"/>
                          <w:marBottom w:val="0"/>
                          <w:divBdr>
                            <w:top w:val="none" w:sz="0" w:space="0" w:color="auto"/>
                            <w:left w:val="none" w:sz="0" w:space="0" w:color="auto"/>
                            <w:bottom w:val="none" w:sz="0" w:space="0" w:color="auto"/>
                            <w:right w:val="none" w:sz="0" w:space="0" w:color="auto"/>
                          </w:divBdr>
                        </w:div>
                        <w:div w:id="1498307119">
                          <w:marLeft w:val="0"/>
                          <w:marRight w:val="0"/>
                          <w:marTop w:val="0"/>
                          <w:marBottom w:val="0"/>
                          <w:divBdr>
                            <w:top w:val="none" w:sz="0" w:space="0" w:color="auto"/>
                            <w:left w:val="none" w:sz="0" w:space="0" w:color="auto"/>
                            <w:bottom w:val="none" w:sz="0" w:space="0" w:color="auto"/>
                            <w:right w:val="none" w:sz="0" w:space="0" w:color="auto"/>
                          </w:divBdr>
                        </w:div>
                        <w:div w:id="1717318186">
                          <w:marLeft w:val="0"/>
                          <w:marRight w:val="0"/>
                          <w:marTop w:val="0"/>
                          <w:marBottom w:val="0"/>
                          <w:divBdr>
                            <w:top w:val="none" w:sz="0" w:space="0" w:color="auto"/>
                            <w:left w:val="none" w:sz="0" w:space="0" w:color="auto"/>
                            <w:bottom w:val="none" w:sz="0" w:space="0" w:color="auto"/>
                            <w:right w:val="none" w:sz="0" w:space="0" w:color="auto"/>
                          </w:divBdr>
                        </w:div>
                        <w:div w:id="1802991800">
                          <w:marLeft w:val="0"/>
                          <w:marRight w:val="0"/>
                          <w:marTop w:val="0"/>
                          <w:marBottom w:val="0"/>
                          <w:divBdr>
                            <w:top w:val="none" w:sz="0" w:space="0" w:color="auto"/>
                            <w:left w:val="none" w:sz="0" w:space="0" w:color="auto"/>
                            <w:bottom w:val="none" w:sz="0" w:space="0" w:color="auto"/>
                            <w:right w:val="none" w:sz="0" w:space="0" w:color="auto"/>
                          </w:divBdr>
                        </w:div>
                        <w:div w:id="1827281888">
                          <w:marLeft w:val="0"/>
                          <w:marRight w:val="0"/>
                          <w:marTop w:val="0"/>
                          <w:marBottom w:val="0"/>
                          <w:divBdr>
                            <w:top w:val="none" w:sz="0" w:space="0" w:color="auto"/>
                            <w:left w:val="none" w:sz="0" w:space="0" w:color="auto"/>
                            <w:bottom w:val="none" w:sz="0" w:space="0" w:color="auto"/>
                            <w:right w:val="none" w:sz="0" w:space="0" w:color="auto"/>
                          </w:divBdr>
                        </w:div>
                        <w:div w:id="185159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559164">
      <w:bodyDiv w:val="1"/>
      <w:marLeft w:val="0"/>
      <w:marRight w:val="0"/>
      <w:marTop w:val="0"/>
      <w:marBottom w:val="0"/>
      <w:divBdr>
        <w:top w:val="none" w:sz="0" w:space="0" w:color="auto"/>
        <w:left w:val="none" w:sz="0" w:space="0" w:color="auto"/>
        <w:bottom w:val="none" w:sz="0" w:space="0" w:color="auto"/>
        <w:right w:val="none" w:sz="0" w:space="0" w:color="auto"/>
      </w:divBdr>
    </w:div>
    <w:div w:id="580410284">
      <w:bodyDiv w:val="1"/>
      <w:marLeft w:val="0"/>
      <w:marRight w:val="0"/>
      <w:marTop w:val="0"/>
      <w:marBottom w:val="0"/>
      <w:divBdr>
        <w:top w:val="none" w:sz="0" w:space="0" w:color="auto"/>
        <w:left w:val="none" w:sz="0" w:space="0" w:color="auto"/>
        <w:bottom w:val="none" w:sz="0" w:space="0" w:color="auto"/>
        <w:right w:val="none" w:sz="0" w:space="0" w:color="auto"/>
      </w:divBdr>
    </w:div>
    <w:div w:id="584535222">
      <w:bodyDiv w:val="1"/>
      <w:marLeft w:val="0"/>
      <w:marRight w:val="0"/>
      <w:marTop w:val="0"/>
      <w:marBottom w:val="0"/>
      <w:divBdr>
        <w:top w:val="none" w:sz="0" w:space="0" w:color="auto"/>
        <w:left w:val="none" w:sz="0" w:space="0" w:color="auto"/>
        <w:bottom w:val="none" w:sz="0" w:space="0" w:color="auto"/>
        <w:right w:val="none" w:sz="0" w:space="0" w:color="auto"/>
      </w:divBdr>
    </w:div>
    <w:div w:id="586813952">
      <w:bodyDiv w:val="1"/>
      <w:marLeft w:val="0"/>
      <w:marRight w:val="0"/>
      <w:marTop w:val="0"/>
      <w:marBottom w:val="0"/>
      <w:divBdr>
        <w:top w:val="none" w:sz="0" w:space="0" w:color="auto"/>
        <w:left w:val="none" w:sz="0" w:space="0" w:color="auto"/>
        <w:bottom w:val="none" w:sz="0" w:space="0" w:color="auto"/>
        <w:right w:val="none" w:sz="0" w:space="0" w:color="auto"/>
      </w:divBdr>
    </w:div>
    <w:div w:id="589394422">
      <w:bodyDiv w:val="1"/>
      <w:marLeft w:val="0"/>
      <w:marRight w:val="0"/>
      <w:marTop w:val="0"/>
      <w:marBottom w:val="0"/>
      <w:divBdr>
        <w:top w:val="none" w:sz="0" w:space="0" w:color="auto"/>
        <w:left w:val="none" w:sz="0" w:space="0" w:color="auto"/>
        <w:bottom w:val="none" w:sz="0" w:space="0" w:color="auto"/>
        <w:right w:val="none" w:sz="0" w:space="0" w:color="auto"/>
      </w:divBdr>
    </w:div>
    <w:div w:id="589849289">
      <w:bodyDiv w:val="1"/>
      <w:marLeft w:val="0"/>
      <w:marRight w:val="0"/>
      <w:marTop w:val="0"/>
      <w:marBottom w:val="0"/>
      <w:divBdr>
        <w:top w:val="none" w:sz="0" w:space="0" w:color="auto"/>
        <w:left w:val="none" w:sz="0" w:space="0" w:color="auto"/>
        <w:bottom w:val="none" w:sz="0" w:space="0" w:color="auto"/>
        <w:right w:val="none" w:sz="0" w:space="0" w:color="auto"/>
      </w:divBdr>
    </w:div>
    <w:div w:id="591209631">
      <w:bodyDiv w:val="1"/>
      <w:marLeft w:val="0"/>
      <w:marRight w:val="0"/>
      <w:marTop w:val="0"/>
      <w:marBottom w:val="0"/>
      <w:divBdr>
        <w:top w:val="none" w:sz="0" w:space="0" w:color="auto"/>
        <w:left w:val="none" w:sz="0" w:space="0" w:color="auto"/>
        <w:bottom w:val="none" w:sz="0" w:space="0" w:color="auto"/>
        <w:right w:val="none" w:sz="0" w:space="0" w:color="auto"/>
      </w:divBdr>
      <w:divsChild>
        <w:div w:id="574054424">
          <w:marLeft w:val="0"/>
          <w:marRight w:val="0"/>
          <w:marTop w:val="0"/>
          <w:marBottom w:val="0"/>
          <w:divBdr>
            <w:top w:val="none" w:sz="0" w:space="0" w:color="auto"/>
            <w:left w:val="none" w:sz="0" w:space="0" w:color="auto"/>
            <w:bottom w:val="none" w:sz="0" w:space="0" w:color="auto"/>
            <w:right w:val="none" w:sz="0" w:space="0" w:color="auto"/>
          </w:divBdr>
          <w:divsChild>
            <w:div w:id="189033090">
              <w:marLeft w:val="0"/>
              <w:marRight w:val="0"/>
              <w:marTop w:val="0"/>
              <w:marBottom w:val="0"/>
              <w:divBdr>
                <w:top w:val="none" w:sz="0" w:space="0" w:color="auto"/>
                <w:left w:val="none" w:sz="0" w:space="0" w:color="auto"/>
                <w:bottom w:val="none" w:sz="0" w:space="0" w:color="auto"/>
                <w:right w:val="none" w:sz="0" w:space="0" w:color="auto"/>
              </w:divBdr>
              <w:divsChild>
                <w:div w:id="1883203631">
                  <w:marLeft w:val="0"/>
                  <w:marRight w:val="0"/>
                  <w:marTop w:val="0"/>
                  <w:marBottom w:val="0"/>
                  <w:divBdr>
                    <w:top w:val="none" w:sz="0" w:space="0" w:color="auto"/>
                    <w:left w:val="none" w:sz="0" w:space="0" w:color="auto"/>
                    <w:bottom w:val="none" w:sz="0" w:space="0" w:color="auto"/>
                    <w:right w:val="none" w:sz="0" w:space="0" w:color="auto"/>
                  </w:divBdr>
                  <w:divsChild>
                    <w:div w:id="286855108">
                      <w:marLeft w:val="0"/>
                      <w:marRight w:val="0"/>
                      <w:marTop w:val="0"/>
                      <w:marBottom w:val="0"/>
                      <w:divBdr>
                        <w:top w:val="none" w:sz="0" w:space="0" w:color="auto"/>
                        <w:left w:val="none" w:sz="0" w:space="0" w:color="auto"/>
                        <w:bottom w:val="none" w:sz="0" w:space="0" w:color="auto"/>
                        <w:right w:val="none" w:sz="0" w:space="0" w:color="auto"/>
                      </w:divBdr>
                      <w:divsChild>
                        <w:div w:id="223419163">
                          <w:marLeft w:val="0"/>
                          <w:marRight w:val="0"/>
                          <w:marTop w:val="0"/>
                          <w:marBottom w:val="0"/>
                          <w:divBdr>
                            <w:top w:val="none" w:sz="0" w:space="0" w:color="auto"/>
                            <w:left w:val="none" w:sz="0" w:space="0" w:color="auto"/>
                            <w:bottom w:val="none" w:sz="0" w:space="0" w:color="auto"/>
                            <w:right w:val="none" w:sz="0" w:space="0" w:color="auto"/>
                          </w:divBdr>
                        </w:div>
                        <w:div w:id="728961359">
                          <w:marLeft w:val="0"/>
                          <w:marRight w:val="0"/>
                          <w:marTop w:val="0"/>
                          <w:marBottom w:val="0"/>
                          <w:divBdr>
                            <w:top w:val="none" w:sz="0" w:space="0" w:color="auto"/>
                            <w:left w:val="none" w:sz="0" w:space="0" w:color="auto"/>
                            <w:bottom w:val="none" w:sz="0" w:space="0" w:color="auto"/>
                            <w:right w:val="none" w:sz="0" w:space="0" w:color="auto"/>
                          </w:divBdr>
                        </w:div>
                        <w:div w:id="1541160601">
                          <w:marLeft w:val="0"/>
                          <w:marRight w:val="0"/>
                          <w:marTop w:val="0"/>
                          <w:marBottom w:val="0"/>
                          <w:divBdr>
                            <w:top w:val="none" w:sz="0" w:space="0" w:color="auto"/>
                            <w:left w:val="none" w:sz="0" w:space="0" w:color="auto"/>
                            <w:bottom w:val="none" w:sz="0" w:space="0" w:color="auto"/>
                            <w:right w:val="none" w:sz="0" w:space="0" w:color="auto"/>
                          </w:divBdr>
                        </w:div>
                        <w:div w:id="1595088599">
                          <w:marLeft w:val="0"/>
                          <w:marRight w:val="0"/>
                          <w:marTop w:val="0"/>
                          <w:marBottom w:val="0"/>
                          <w:divBdr>
                            <w:top w:val="none" w:sz="0" w:space="0" w:color="auto"/>
                            <w:left w:val="none" w:sz="0" w:space="0" w:color="auto"/>
                            <w:bottom w:val="none" w:sz="0" w:space="0" w:color="auto"/>
                            <w:right w:val="none" w:sz="0" w:space="0" w:color="auto"/>
                          </w:divBdr>
                        </w:div>
                        <w:div w:id="1679233214">
                          <w:marLeft w:val="0"/>
                          <w:marRight w:val="0"/>
                          <w:marTop w:val="0"/>
                          <w:marBottom w:val="0"/>
                          <w:divBdr>
                            <w:top w:val="none" w:sz="0" w:space="0" w:color="auto"/>
                            <w:left w:val="none" w:sz="0" w:space="0" w:color="auto"/>
                            <w:bottom w:val="none" w:sz="0" w:space="0" w:color="auto"/>
                            <w:right w:val="none" w:sz="0" w:space="0" w:color="auto"/>
                          </w:divBdr>
                        </w:div>
                        <w:div w:id="2060590052">
                          <w:marLeft w:val="0"/>
                          <w:marRight w:val="0"/>
                          <w:marTop w:val="0"/>
                          <w:marBottom w:val="0"/>
                          <w:divBdr>
                            <w:top w:val="none" w:sz="0" w:space="0" w:color="auto"/>
                            <w:left w:val="none" w:sz="0" w:space="0" w:color="auto"/>
                            <w:bottom w:val="none" w:sz="0" w:space="0" w:color="auto"/>
                            <w:right w:val="none" w:sz="0" w:space="0" w:color="auto"/>
                          </w:divBdr>
                        </w:div>
                        <w:div w:id="21311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76191">
      <w:bodyDiv w:val="1"/>
      <w:marLeft w:val="0"/>
      <w:marRight w:val="0"/>
      <w:marTop w:val="0"/>
      <w:marBottom w:val="0"/>
      <w:divBdr>
        <w:top w:val="none" w:sz="0" w:space="0" w:color="auto"/>
        <w:left w:val="none" w:sz="0" w:space="0" w:color="auto"/>
        <w:bottom w:val="none" w:sz="0" w:space="0" w:color="auto"/>
        <w:right w:val="none" w:sz="0" w:space="0" w:color="auto"/>
      </w:divBdr>
      <w:divsChild>
        <w:div w:id="1383561395">
          <w:marLeft w:val="0"/>
          <w:marRight w:val="0"/>
          <w:marTop w:val="0"/>
          <w:marBottom w:val="0"/>
          <w:divBdr>
            <w:top w:val="none" w:sz="0" w:space="0" w:color="auto"/>
            <w:left w:val="none" w:sz="0" w:space="0" w:color="auto"/>
            <w:bottom w:val="none" w:sz="0" w:space="0" w:color="auto"/>
            <w:right w:val="none" w:sz="0" w:space="0" w:color="auto"/>
          </w:divBdr>
          <w:divsChild>
            <w:div w:id="1960985433">
              <w:marLeft w:val="0"/>
              <w:marRight w:val="0"/>
              <w:marTop w:val="0"/>
              <w:marBottom w:val="0"/>
              <w:divBdr>
                <w:top w:val="none" w:sz="0" w:space="0" w:color="auto"/>
                <w:left w:val="none" w:sz="0" w:space="0" w:color="auto"/>
                <w:bottom w:val="none" w:sz="0" w:space="0" w:color="auto"/>
                <w:right w:val="none" w:sz="0" w:space="0" w:color="auto"/>
              </w:divBdr>
              <w:divsChild>
                <w:div w:id="8588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476468">
      <w:bodyDiv w:val="1"/>
      <w:marLeft w:val="0"/>
      <w:marRight w:val="0"/>
      <w:marTop w:val="0"/>
      <w:marBottom w:val="0"/>
      <w:divBdr>
        <w:top w:val="none" w:sz="0" w:space="0" w:color="auto"/>
        <w:left w:val="none" w:sz="0" w:space="0" w:color="auto"/>
        <w:bottom w:val="none" w:sz="0" w:space="0" w:color="auto"/>
        <w:right w:val="none" w:sz="0" w:space="0" w:color="auto"/>
      </w:divBdr>
    </w:div>
    <w:div w:id="591821261">
      <w:bodyDiv w:val="1"/>
      <w:marLeft w:val="0"/>
      <w:marRight w:val="0"/>
      <w:marTop w:val="0"/>
      <w:marBottom w:val="0"/>
      <w:divBdr>
        <w:top w:val="none" w:sz="0" w:space="0" w:color="auto"/>
        <w:left w:val="none" w:sz="0" w:space="0" w:color="auto"/>
        <w:bottom w:val="none" w:sz="0" w:space="0" w:color="auto"/>
        <w:right w:val="none" w:sz="0" w:space="0" w:color="auto"/>
      </w:divBdr>
      <w:divsChild>
        <w:div w:id="1877502491">
          <w:marLeft w:val="0"/>
          <w:marRight w:val="0"/>
          <w:marTop w:val="0"/>
          <w:marBottom w:val="0"/>
          <w:divBdr>
            <w:top w:val="none" w:sz="0" w:space="0" w:color="auto"/>
            <w:left w:val="none" w:sz="0" w:space="0" w:color="auto"/>
            <w:bottom w:val="none" w:sz="0" w:space="0" w:color="auto"/>
            <w:right w:val="none" w:sz="0" w:space="0" w:color="auto"/>
          </w:divBdr>
          <w:divsChild>
            <w:div w:id="350106534">
              <w:marLeft w:val="0"/>
              <w:marRight w:val="0"/>
              <w:marTop w:val="0"/>
              <w:marBottom w:val="0"/>
              <w:divBdr>
                <w:top w:val="none" w:sz="0" w:space="0" w:color="auto"/>
                <w:left w:val="none" w:sz="0" w:space="0" w:color="auto"/>
                <w:bottom w:val="none" w:sz="0" w:space="0" w:color="auto"/>
                <w:right w:val="none" w:sz="0" w:space="0" w:color="auto"/>
              </w:divBdr>
              <w:divsChild>
                <w:div w:id="1895003031">
                  <w:marLeft w:val="0"/>
                  <w:marRight w:val="0"/>
                  <w:marTop w:val="0"/>
                  <w:marBottom w:val="0"/>
                  <w:divBdr>
                    <w:top w:val="none" w:sz="0" w:space="0" w:color="auto"/>
                    <w:left w:val="none" w:sz="0" w:space="0" w:color="auto"/>
                    <w:bottom w:val="none" w:sz="0" w:space="0" w:color="auto"/>
                    <w:right w:val="none" w:sz="0" w:space="0" w:color="auto"/>
                  </w:divBdr>
                  <w:divsChild>
                    <w:div w:id="9458366">
                      <w:marLeft w:val="0"/>
                      <w:marRight w:val="0"/>
                      <w:marTop w:val="47"/>
                      <w:marBottom w:val="0"/>
                      <w:divBdr>
                        <w:top w:val="none" w:sz="0" w:space="0" w:color="auto"/>
                        <w:left w:val="none" w:sz="0" w:space="0" w:color="auto"/>
                        <w:bottom w:val="none" w:sz="0" w:space="0" w:color="auto"/>
                        <w:right w:val="none" w:sz="0" w:space="0" w:color="auto"/>
                      </w:divBdr>
                      <w:divsChild>
                        <w:div w:id="1459640186">
                          <w:marLeft w:val="0"/>
                          <w:marRight w:val="0"/>
                          <w:marTop w:val="0"/>
                          <w:marBottom w:val="0"/>
                          <w:divBdr>
                            <w:top w:val="none" w:sz="0" w:space="0" w:color="auto"/>
                            <w:left w:val="none" w:sz="0" w:space="0" w:color="auto"/>
                            <w:bottom w:val="none" w:sz="0" w:space="0" w:color="auto"/>
                            <w:right w:val="none" w:sz="0" w:space="0" w:color="auto"/>
                          </w:divBdr>
                        </w:div>
                      </w:divsChild>
                    </w:div>
                    <w:div w:id="283998472">
                      <w:marLeft w:val="0"/>
                      <w:marRight w:val="0"/>
                      <w:marTop w:val="13"/>
                      <w:marBottom w:val="0"/>
                      <w:divBdr>
                        <w:top w:val="none" w:sz="0" w:space="0" w:color="auto"/>
                        <w:left w:val="none" w:sz="0" w:space="0" w:color="auto"/>
                        <w:bottom w:val="none" w:sz="0" w:space="0" w:color="auto"/>
                        <w:right w:val="none" w:sz="0" w:space="0" w:color="auto"/>
                      </w:divBdr>
                      <w:divsChild>
                        <w:div w:id="627590613">
                          <w:marLeft w:val="0"/>
                          <w:marRight w:val="0"/>
                          <w:marTop w:val="0"/>
                          <w:marBottom w:val="0"/>
                          <w:divBdr>
                            <w:top w:val="none" w:sz="0" w:space="0" w:color="auto"/>
                            <w:left w:val="none" w:sz="0" w:space="0" w:color="auto"/>
                            <w:bottom w:val="none" w:sz="0" w:space="0" w:color="auto"/>
                            <w:right w:val="none" w:sz="0" w:space="0" w:color="auto"/>
                          </w:divBdr>
                        </w:div>
                      </w:divsChild>
                    </w:div>
                    <w:div w:id="336470926">
                      <w:marLeft w:val="0"/>
                      <w:marRight w:val="0"/>
                      <w:marTop w:val="13"/>
                      <w:marBottom w:val="0"/>
                      <w:divBdr>
                        <w:top w:val="none" w:sz="0" w:space="0" w:color="auto"/>
                        <w:left w:val="none" w:sz="0" w:space="0" w:color="auto"/>
                        <w:bottom w:val="none" w:sz="0" w:space="0" w:color="auto"/>
                        <w:right w:val="none" w:sz="0" w:space="0" w:color="auto"/>
                      </w:divBdr>
                    </w:div>
                    <w:div w:id="353728431">
                      <w:marLeft w:val="0"/>
                      <w:marRight w:val="0"/>
                      <w:marTop w:val="13"/>
                      <w:marBottom w:val="0"/>
                      <w:divBdr>
                        <w:top w:val="none" w:sz="0" w:space="0" w:color="auto"/>
                        <w:left w:val="none" w:sz="0" w:space="0" w:color="auto"/>
                        <w:bottom w:val="none" w:sz="0" w:space="0" w:color="auto"/>
                        <w:right w:val="none" w:sz="0" w:space="0" w:color="auto"/>
                      </w:divBdr>
                    </w:div>
                    <w:div w:id="625353315">
                      <w:marLeft w:val="0"/>
                      <w:marRight w:val="0"/>
                      <w:marTop w:val="13"/>
                      <w:marBottom w:val="0"/>
                      <w:divBdr>
                        <w:top w:val="none" w:sz="0" w:space="0" w:color="auto"/>
                        <w:left w:val="none" w:sz="0" w:space="0" w:color="auto"/>
                        <w:bottom w:val="none" w:sz="0" w:space="0" w:color="auto"/>
                        <w:right w:val="none" w:sz="0" w:space="0" w:color="auto"/>
                      </w:divBdr>
                    </w:div>
                    <w:div w:id="883833512">
                      <w:marLeft w:val="0"/>
                      <w:marRight w:val="0"/>
                      <w:marTop w:val="13"/>
                      <w:marBottom w:val="0"/>
                      <w:divBdr>
                        <w:top w:val="none" w:sz="0" w:space="0" w:color="auto"/>
                        <w:left w:val="none" w:sz="0" w:space="0" w:color="auto"/>
                        <w:bottom w:val="none" w:sz="0" w:space="0" w:color="auto"/>
                        <w:right w:val="none" w:sz="0" w:space="0" w:color="auto"/>
                      </w:divBdr>
                    </w:div>
                    <w:div w:id="948776941">
                      <w:marLeft w:val="0"/>
                      <w:marRight w:val="0"/>
                      <w:marTop w:val="13"/>
                      <w:marBottom w:val="0"/>
                      <w:divBdr>
                        <w:top w:val="none" w:sz="0" w:space="0" w:color="auto"/>
                        <w:left w:val="none" w:sz="0" w:space="0" w:color="auto"/>
                        <w:bottom w:val="none" w:sz="0" w:space="0" w:color="auto"/>
                        <w:right w:val="none" w:sz="0" w:space="0" w:color="auto"/>
                      </w:divBdr>
                      <w:divsChild>
                        <w:div w:id="889999340">
                          <w:marLeft w:val="0"/>
                          <w:marRight w:val="0"/>
                          <w:marTop w:val="0"/>
                          <w:marBottom w:val="0"/>
                          <w:divBdr>
                            <w:top w:val="none" w:sz="0" w:space="0" w:color="auto"/>
                            <w:left w:val="none" w:sz="0" w:space="0" w:color="auto"/>
                            <w:bottom w:val="none" w:sz="0" w:space="0" w:color="auto"/>
                            <w:right w:val="none" w:sz="0" w:space="0" w:color="auto"/>
                          </w:divBdr>
                        </w:div>
                      </w:divsChild>
                    </w:div>
                    <w:div w:id="1252279637">
                      <w:marLeft w:val="0"/>
                      <w:marRight w:val="0"/>
                      <w:marTop w:val="13"/>
                      <w:marBottom w:val="0"/>
                      <w:divBdr>
                        <w:top w:val="none" w:sz="0" w:space="0" w:color="auto"/>
                        <w:left w:val="none" w:sz="0" w:space="0" w:color="auto"/>
                        <w:bottom w:val="none" w:sz="0" w:space="0" w:color="auto"/>
                        <w:right w:val="none" w:sz="0" w:space="0" w:color="auto"/>
                      </w:divBdr>
                    </w:div>
                    <w:div w:id="1344629124">
                      <w:marLeft w:val="0"/>
                      <w:marRight w:val="0"/>
                      <w:marTop w:val="13"/>
                      <w:marBottom w:val="0"/>
                      <w:divBdr>
                        <w:top w:val="none" w:sz="0" w:space="0" w:color="auto"/>
                        <w:left w:val="none" w:sz="0" w:space="0" w:color="auto"/>
                        <w:bottom w:val="none" w:sz="0" w:space="0" w:color="auto"/>
                        <w:right w:val="none" w:sz="0" w:space="0" w:color="auto"/>
                      </w:divBdr>
                      <w:divsChild>
                        <w:div w:id="327057282">
                          <w:marLeft w:val="0"/>
                          <w:marRight w:val="0"/>
                          <w:marTop w:val="0"/>
                          <w:marBottom w:val="0"/>
                          <w:divBdr>
                            <w:top w:val="none" w:sz="0" w:space="0" w:color="auto"/>
                            <w:left w:val="none" w:sz="0" w:space="0" w:color="auto"/>
                            <w:bottom w:val="none" w:sz="0" w:space="0" w:color="auto"/>
                            <w:right w:val="none" w:sz="0" w:space="0" w:color="auto"/>
                          </w:divBdr>
                        </w:div>
                      </w:divsChild>
                    </w:div>
                    <w:div w:id="1650791502">
                      <w:marLeft w:val="0"/>
                      <w:marRight w:val="0"/>
                      <w:marTop w:val="13"/>
                      <w:marBottom w:val="0"/>
                      <w:divBdr>
                        <w:top w:val="none" w:sz="0" w:space="0" w:color="auto"/>
                        <w:left w:val="none" w:sz="0" w:space="0" w:color="auto"/>
                        <w:bottom w:val="none" w:sz="0" w:space="0" w:color="auto"/>
                        <w:right w:val="none" w:sz="0" w:space="0" w:color="auto"/>
                      </w:divBdr>
                    </w:div>
                    <w:div w:id="1665470433">
                      <w:marLeft w:val="0"/>
                      <w:marRight w:val="0"/>
                      <w:marTop w:val="13"/>
                      <w:marBottom w:val="0"/>
                      <w:divBdr>
                        <w:top w:val="none" w:sz="0" w:space="0" w:color="auto"/>
                        <w:left w:val="none" w:sz="0" w:space="0" w:color="auto"/>
                        <w:bottom w:val="none" w:sz="0" w:space="0" w:color="auto"/>
                        <w:right w:val="none" w:sz="0" w:space="0" w:color="auto"/>
                      </w:divBdr>
                    </w:div>
                    <w:div w:id="1736852869">
                      <w:marLeft w:val="0"/>
                      <w:marRight w:val="0"/>
                      <w:marTop w:val="13"/>
                      <w:marBottom w:val="0"/>
                      <w:divBdr>
                        <w:top w:val="none" w:sz="0" w:space="0" w:color="auto"/>
                        <w:left w:val="none" w:sz="0" w:space="0" w:color="auto"/>
                        <w:bottom w:val="none" w:sz="0" w:space="0" w:color="auto"/>
                        <w:right w:val="none" w:sz="0" w:space="0" w:color="auto"/>
                      </w:divBdr>
                    </w:div>
                    <w:div w:id="1816335140">
                      <w:marLeft w:val="0"/>
                      <w:marRight w:val="0"/>
                      <w:marTop w:val="13"/>
                      <w:marBottom w:val="0"/>
                      <w:divBdr>
                        <w:top w:val="none" w:sz="0" w:space="0" w:color="auto"/>
                        <w:left w:val="none" w:sz="0" w:space="0" w:color="auto"/>
                        <w:bottom w:val="none" w:sz="0" w:space="0" w:color="auto"/>
                        <w:right w:val="none" w:sz="0" w:space="0" w:color="auto"/>
                      </w:divBdr>
                      <w:divsChild>
                        <w:div w:id="5946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856401">
      <w:bodyDiv w:val="1"/>
      <w:marLeft w:val="0"/>
      <w:marRight w:val="0"/>
      <w:marTop w:val="0"/>
      <w:marBottom w:val="0"/>
      <w:divBdr>
        <w:top w:val="none" w:sz="0" w:space="0" w:color="auto"/>
        <w:left w:val="none" w:sz="0" w:space="0" w:color="auto"/>
        <w:bottom w:val="none" w:sz="0" w:space="0" w:color="auto"/>
        <w:right w:val="none" w:sz="0" w:space="0" w:color="auto"/>
      </w:divBdr>
    </w:div>
    <w:div w:id="593246870">
      <w:bodyDiv w:val="1"/>
      <w:marLeft w:val="0"/>
      <w:marRight w:val="0"/>
      <w:marTop w:val="0"/>
      <w:marBottom w:val="0"/>
      <w:divBdr>
        <w:top w:val="none" w:sz="0" w:space="0" w:color="auto"/>
        <w:left w:val="none" w:sz="0" w:space="0" w:color="auto"/>
        <w:bottom w:val="none" w:sz="0" w:space="0" w:color="auto"/>
        <w:right w:val="none" w:sz="0" w:space="0" w:color="auto"/>
      </w:divBdr>
    </w:div>
    <w:div w:id="593367113">
      <w:bodyDiv w:val="1"/>
      <w:marLeft w:val="0"/>
      <w:marRight w:val="0"/>
      <w:marTop w:val="0"/>
      <w:marBottom w:val="0"/>
      <w:divBdr>
        <w:top w:val="none" w:sz="0" w:space="0" w:color="auto"/>
        <w:left w:val="none" w:sz="0" w:space="0" w:color="auto"/>
        <w:bottom w:val="none" w:sz="0" w:space="0" w:color="auto"/>
        <w:right w:val="none" w:sz="0" w:space="0" w:color="auto"/>
      </w:divBdr>
    </w:div>
    <w:div w:id="594215802">
      <w:bodyDiv w:val="1"/>
      <w:marLeft w:val="0"/>
      <w:marRight w:val="0"/>
      <w:marTop w:val="0"/>
      <w:marBottom w:val="0"/>
      <w:divBdr>
        <w:top w:val="none" w:sz="0" w:space="0" w:color="auto"/>
        <w:left w:val="none" w:sz="0" w:space="0" w:color="auto"/>
        <w:bottom w:val="none" w:sz="0" w:space="0" w:color="auto"/>
        <w:right w:val="none" w:sz="0" w:space="0" w:color="auto"/>
      </w:divBdr>
    </w:div>
    <w:div w:id="595164946">
      <w:bodyDiv w:val="1"/>
      <w:marLeft w:val="0"/>
      <w:marRight w:val="0"/>
      <w:marTop w:val="0"/>
      <w:marBottom w:val="0"/>
      <w:divBdr>
        <w:top w:val="none" w:sz="0" w:space="0" w:color="auto"/>
        <w:left w:val="none" w:sz="0" w:space="0" w:color="auto"/>
        <w:bottom w:val="none" w:sz="0" w:space="0" w:color="auto"/>
        <w:right w:val="none" w:sz="0" w:space="0" w:color="auto"/>
      </w:divBdr>
    </w:div>
    <w:div w:id="595401088">
      <w:bodyDiv w:val="1"/>
      <w:marLeft w:val="0"/>
      <w:marRight w:val="0"/>
      <w:marTop w:val="0"/>
      <w:marBottom w:val="0"/>
      <w:divBdr>
        <w:top w:val="none" w:sz="0" w:space="0" w:color="auto"/>
        <w:left w:val="none" w:sz="0" w:space="0" w:color="auto"/>
        <w:bottom w:val="none" w:sz="0" w:space="0" w:color="auto"/>
        <w:right w:val="none" w:sz="0" w:space="0" w:color="auto"/>
      </w:divBdr>
    </w:div>
    <w:div w:id="596789565">
      <w:bodyDiv w:val="1"/>
      <w:marLeft w:val="0"/>
      <w:marRight w:val="0"/>
      <w:marTop w:val="0"/>
      <w:marBottom w:val="0"/>
      <w:divBdr>
        <w:top w:val="none" w:sz="0" w:space="0" w:color="auto"/>
        <w:left w:val="none" w:sz="0" w:space="0" w:color="auto"/>
        <w:bottom w:val="none" w:sz="0" w:space="0" w:color="auto"/>
        <w:right w:val="none" w:sz="0" w:space="0" w:color="auto"/>
      </w:divBdr>
    </w:div>
    <w:div w:id="597757255">
      <w:bodyDiv w:val="1"/>
      <w:marLeft w:val="0"/>
      <w:marRight w:val="0"/>
      <w:marTop w:val="0"/>
      <w:marBottom w:val="0"/>
      <w:divBdr>
        <w:top w:val="none" w:sz="0" w:space="0" w:color="auto"/>
        <w:left w:val="none" w:sz="0" w:space="0" w:color="auto"/>
        <w:bottom w:val="none" w:sz="0" w:space="0" w:color="auto"/>
        <w:right w:val="none" w:sz="0" w:space="0" w:color="auto"/>
      </w:divBdr>
    </w:div>
    <w:div w:id="597910897">
      <w:bodyDiv w:val="1"/>
      <w:marLeft w:val="0"/>
      <w:marRight w:val="0"/>
      <w:marTop w:val="0"/>
      <w:marBottom w:val="0"/>
      <w:divBdr>
        <w:top w:val="none" w:sz="0" w:space="0" w:color="auto"/>
        <w:left w:val="none" w:sz="0" w:space="0" w:color="auto"/>
        <w:bottom w:val="none" w:sz="0" w:space="0" w:color="auto"/>
        <w:right w:val="none" w:sz="0" w:space="0" w:color="auto"/>
      </w:divBdr>
    </w:div>
    <w:div w:id="598761877">
      <w:bodyDiv w:val="1"/>
      <w:marLeft w:val="0"/>
      <w:marRight w:val="0"/>
      <w:marTop w:val="0"/>
      <w:marBottom w:val="0"/>
      <w:divBdr>
        <w:top w:val="none" w:sz="0" w:space="0" w:color="auto"/>
        <w:left w:val="none" w:sz="0" w:space="0" w:color="auto"/>
        <w:bottom w:val="none" w:sz="0" w:space="0" w:color="auto"/>
        <w:right w:val="none" w:sz="0" w:space="0" w:color="auto"/>
      </w:divBdr>
      <w:divsChild>
        <w:div w:id="1209495584">
          <w:marLeft w:val="0"/>
          <w:marRight w:val="0"/>
          <w:marTop w:val="0"/>
          <w:marBottom w:val="0"/>
          <w:divBdr>
            <w:top w:val="none" w:sz="0" w:space="0" w:color="auto"/>
            <w:left w:val="none" w:sz="0" w:space="0" w:color="auto"/>
            <w:bottom w:val="none" w:sz="0" w:space="0" w:color="auto"/>
            <w:right w:val="none" w:sz="0" w:space="0" w:color="auto"/>
          </w:divBdr>
          <w:divsChild>
            <w:div w:id="19006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33093">
      <w:bodyDiv w:val="1"/>
      <w:marLeft w:val="0"/>
      <w:marRight w:val="0"/>
      <w:marTop w:val="0"/>
      <w:marBottom w:val="0"/>
      <w:divBdr>
        <w:top w:val="none" w:sz="0" w:space="0" w:color="auto"/>
        <w:left w:val="none" w:sz="0" w:space="0" w:color="auto"/>
        <w:bottom w:val="none" w:sz="0" w:space="0" w:color="auto"/>
        <w:right w:val="none" w:sz="0" w:space="0" w:color="auto"/>
      </w:divBdr>
      <w:divsChild>
        <w:div w:id="860777570">
          <w:marLeft w:val="0"/>
          <w:marRight w:val="0"/>
          <w:marTop w:val="0"/>
          <w:marBottom w:val="0"/>
          <w:divBdr>
            <w:top w:val="none" w:sz="0" w:space="0" w:color="auto"/>
            <w:left w:val="none" w:sz="0" w:space="0" w:color="auto"/>
            <w:bottom w:val="none" w:sz="0" w:space="0" w:color="auto"/>
            <w:right w:val="none" w:sz="0" w:space="0" w:color="auto"/>
          </w:divBdr>
          <w:divsChild>
            <w:div w:id="1554389876">
              <w:marLeft w:val="0"/>
              <w:marRight w:val="0"/>
              <w:marTop w:val="0"/>
              <w:marBottom w:val="0"/>
              <w:divBdr>
                <w:top w:val="none" w:sz="0" w:space="0" w:color="auto"/>
                <w:left w:val="none" w:sz="0" w:space="0" w:color="auto"/>
                <w:bottom w:val="none" w:sz="0" w:space="0" w:color="auto"/>
                <w:right w:val="none" w:sz="0" w:space="0" w:color="auto"/>
              </w:divBdr>
              <w:divsChild>
                <w:div w:id="1569456280">
                  <w:marLeft w:val="0"/>
                  <w:marRight w:val="0"/>
                  <w:marTop w:val="0"/>
                  <w:marBottom w:val="0"/>
                  <w:divBdr>
                    <w:top w:val="none" w:sz="0" w:space="0" w:color="auto"/>
                    <w:left w:val="none" w:sz="0" w:space="0" w:color="auto"/>
                    <w:bottom w:val="none" w:sz="0" w:space="0" w:color="auto"/>
                    <w:right w:val="none" w:sz="0" w:space="0" w:color="auto"/>
                  </w:divBdr>
                  <w:divsChild>
                    <w:div w:id="1147239088">
                      <w:marLeft w:val="0"/>
                      <w:marRight w:val="0"/>
                      <w:marTop w:val="0"/>
                      <w:marBottom w:val="0"/>
                      <w:divBdr>
                        <w:top w:val="none" w:sz="0" w:space="0" w:color="auto"/>
                        <w:left w:val="none" w:sz="0" w:space="0" w:color="auto"/>
                        <w:bottom w:val="none" w:sz="0" w:space="0" w:color="auto"/>
                        <w:right w:val="none" w:sz="0" w:space="0" w:color="auto"/>
                      </w:divBdr>
                      <w:divsChild>
                        <w:div w:id="467626293">
                          <w:marLeft w:val="0"/>
                          <w:marRight w:val="0"/>
                          <w:marTop w:val="0"/>
                          <w:marBottom w:val="0"/>
                          <w:divBdr>
                            <w:top w:val="none" w:sz="0" w:space="0" w:color="auto"/>
                            <w:left w:val="none" w:sz="0" w:space="0" w:color="auto"/>
                            <w:bottom w:val="none" w:sz="0" w:space="0" w:color="auto"/>
                            <w:right w:val="none" w:sz="0" w:space="0" w:color="auto"/>
                          </w:divBdr>
                        </w:div>
                        <w:div w:id="738286577">
                          <w:marLeft w:val="0"/>
                          <w:marRight w:val="0"/>
                          <w:marTop w:val="0"/>
                          <w:marBottom w:val="0"/>
                          <w:divBdr>
                            <w:top w:val="none" w:sz="0" w:space="0" w:color="auto"/>
                            <w:left w:val="none" w:sz="0" w:space="0" w:color="auto"/>
                            <w:bottom w:val="none" w:sz="0" w:space="0" w:color="auto"/>
                            <w:right w:val="none" w:sz="0" w:space="0" w:color="auto"/>
                          </w:divBdr>
                        </w:div>
                        <w:div w:id="817889814">
                          <w:marLeft w:val="0"/>
                          <w:marRight w:val="0"/>
                          <w:marTop w:val="0"/>
                          <w:marBottom w:val="0"/>
                          <w:divBdr>
                            <w:top w:val="none" w:sz="0" w:space="0" w:color="auto"/>
                            <w:left w:val="none" w:sz="0" w:space="0" w:color="auto"/>
                            <w:bottom w:val="none" w:sz="0" w:space="0" w:color="auto"/>
                            <w:right w:val="none" w:sz="0" w:space="0" w:color="auto"/>
                          </w:divBdr>
                        </w:div>
                        <w:div w:id="862401854">
                          <w:marLeft w:val="0"/>
                          <w:marRight w:val="0"/>
                          <w:marTop w:val="0"/>
                          <w:marBottom w:val="0"/>
                          <w:divBdr>
                            <w:top w:val="none" w:sz="0" w:space="0" w:color="auto"/>
                            <w:left w:val="none" w:sz="0" w:space="0" w:color="auto"/>
                            <w:bottom w:val="none" w:sz="0" w:space="0" w:color="auto"/>
                            <w:right w:val="none" w:sz="0" w:space="0" w:color="auto"/>
                          </w:divBdr>
                        </w:div>
                        <w:div w:id="13477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3803287">
      <w:bodyDiv w:val="1"/>
      <w:marLeft w:val="0"/>
      <w:marRight w:val="0"/>
      <w:marTop w:val="0"/>
      <w:marBottom w:val="0"/>
      <w:divBdr>
        <w:top w:val="none" w:sz="0" w:space="0" w:color="auto"/>
        <w:left w:val="none" w:sz="0" w:space="0" w:color="auto"/>
        <w:bottom w:val="none" w:sz="0" w:space="0" w:color="auto"/>
        <w:right w:val="none" w:sz="0" w:space="0" w:color="auto"/>
      </w:divBdr>
      <w:divsChild>
        <w:div w:id="1972397885">
          <w:marLeft w:val="0"/>
          <w:marRight w:val="0"/>
          <w:marTop w:val="0"/>
          <w:marBottom w:val="0"/>
          <w:divBdr>
            <w:top w:val="none" w:sz="0" w:space="0" w:color="auto"/>
            <w:left w:val="none" w:sz="0" w:space="0" w:color="auto"/>
            <w:bottom w:val="none" w:sz="0" w:space="0" w:color="auto"/>
            <w:right w:val="none" w:sz="0" w:space="0" w:color="auto"/>
          </w:divBdr>
          <w:divsChild>
            <w:div w:id="1831558267">
              <w:marLeft w:val="0"/>
              <w:marRight w:val="0"/>
              <w:marTop w:val="0"/>
              <w:marBottom w:val="0"/>
              <w:divBdr>
                <w:top w:val="none" w:sz="0" w:space="0" w:color="auto"/>
                <w:left w:val="none" w:sz="0" w:space="0" w:color="auto"/>
                <w:bottom w:val="none" w:sz="0" w:space="0" w:color="auto"/>
                <w:right w:val="none" w:sz="0" w:space="0" w:color="auto"/>
              </w:divBdr>
              <w:divsChild>
                <w:div w:id="1044326822">
                  <w:marLeft w:val="0"/>
                  <w:marRight w:val="0"/>
                  <w:marTop w:val="0"/>
                  <w:marBottom w:val="0"/>
                  <w:divBdr>
                    <w:top w:val="none" w:sz="0" w:space="0" w:color="auto"/>
                    <w:left w:val="none" w:sz="0" w:space="0" w:color="auto"/>
                    <w:bottom w:val="none" w:sz="0" w:space="0" w:color="auto"/>
                    <w:right w:val="none" w:sz="0" w:space="0" w:color="auto"/>
                  </w:divBdr>
                </w:div>
                <w:div w:id="1393194812">
                  <w:marLeft w:val="0"/>
                  <w:marRight w:val="0"/>
                  <w:marTop w:val="0"/>
                  <w:marBottom w:val="0"/>
                  <w:divBdr>
                    <w:top w:val="none" w:sz="0" w:space="0" w:color="auto"/>
                    <w:left w:val="none" w:sz="0" w:space="0" w:color="auto"/>
                    <w:bottom w:val="none" w:sz="0" w:space="0" w:color="auto"/>
                    <w:right w:val="none" w:sz="0" w:space="0" w:color="auto"/>
                  </w:divBdr>
                  <w:divsChild>
                    <w:div w:id="529730179">
                      <w:marLeft w:val="120"/>
                      <w:marRight w:val="120"/>
                      <w:marTop w:val="120"/>
                      <w:marBottom w:val="120"/>
                      <w:divBdr>
                        <w:top w:val="none" w:sz="0" w:space="0" w:color="auto"/>
                        <w:left w:val="none" w:sz="0" w:space="0" w:color="auto"/>
                        <w:bottom w:val="none" w:sz="0" w:space="0" w:color="auto"/>
                        <w:right w:val="none" w:sz="0" w:space="0" w:color="auto"/>
                      </w:divBdr>
                      <w:divsChild>
                        <w:div w:id="945308417">
                          <w:marLeft w:val="0"/>
                          <w:marRight w:val="0"/>
                          <w:marTop w:val="0"/>
                          <w:marBottom w:val="0"/>
                          <w:divBdr>
                            <w:top w:val="none" w:sz="0" w:space="0" w:color="auto"/>
                            <w:left w:val="none" w:sz="0" w:space="0" w:color="auto"/>
                            <w:bottom w:val="none" w:sz="0" w:space="0" w:color="auto"/>
                            <w:right w:val="none" w:sz="0" w:space="0" w:color="auto"/>
                          </w:divBdr>
                          <w:divsChild>
                            <w:div w:id="16800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04940">
      <w:bodyDiv w:val="1"/>
      <w:marLeft w:val="0"/>
      <w:marRight w:val="0"/>
      <w:marTop w:val="0"/>
      <w:marBottom w:val="0"/>
      <w:divBdr>
        <w:top w:val="none" w:sz="0" w:space="0" w:color="auto"/>
        <w:left w:val="none" w:sz="0" w:space="0" w:color="auto"/>
        <w:bottom w:val="none" w:sz="0" w:space="0" w:color="auto"/>
        <w:right w:val="none" w:sz="0" w:space="0" w:color="auto"/>
      </w:divBdr>
      <w:divsChild>
        <w:div w:id="1857311137">
          <w:marLeft w:val="0"/>
          <w:marRight w:val="0"/>
          <w:marTop w:val="0"/>
          <w:marBottom w:val="0"/>
          <w:divBdr>
            <w:top w:val="none" w:sz="0" w:space="0" w:color="auto"/>
            <w:left w:val="none" w:sz="0" w:space="0" w:color="auto"/>
            <w:bottom w:val="none" w:sz="0" w:space="0" w:color="auto"/>
            <w:right w:val="none" w:sz="0" w:space="0" w:color="auto"/>
          </w:divBdr>
          <w:divsChild>
            <w:div w:id="632489614">
              <w:marLeft w:val="0"/>
              <w:marRight w:val="0"/>
              <w:marTop w:val="0"/>
              <w:marBottom w:val="0"/>
              <w:divBdr>
                <w:top w:val="none" w:sz="0" w:space="0" w:color="auto"/>
                <w:left w:val="none" w:sz="0" w:space="0" w:color="auto"/>
                <w:bottom w:val="none" w:sz="0" w:space="0" w:color="auto"/>
                <w:right w:val="none" w:sz="0" w:space="0" w:color="auto"/>
              </w:divBdr>
              <w:divsChild>
                <w:div w:id="826749476">
                  <w:marLeft w:val="0"/>
                  <w:marRight w:val="0"/>
                  <w:marTop w:val="0"/>
                  <w:marBottom w:val="0"/>
                  <w:divBdr>
                    <w:top w:val="none" w:sz="0" w:space="0" w:color="auto"/>
                    <w:left w:val="none" w:sz="0" w:space="0" w:color="auto"/>
                    <w:bottom w:val="none" w:sz="0" w:space="0" w:color="auto"/>
                    <w:right w:val="none" w:sz="0" w:space="0" w:color="auto"/>
                  </w:divBdr>
                  <w:divsChild>
                    <w:div w:id="120348303">
                      <w:marLeft w:val="0"/>
                      <w:marRight w:val="0"/>
                      <w:marTop w:val="0"/>
                      <w:marBottom w:val="0"/>
                      <w:divBdr>
                        <w:top w:val="none" w:sz="0" w:space="0" w:color="auto"/>
                        <w:left w:val="none" w:sz="0" w:space="0" w:color="auto"/>
                        <w:bottom w:val="none" w:sz="0" w:space="0" w:color="auto"/>
                        <w:right w:val="none" w:sz="0" w:space="0" w:color="auto"/>
                      </w:divBdr>
                      <w:divsChild>
                        <w:div w:id="626204748">
                          <w:marLeft w:val="0"/>
                          <w:marRight w:val="0"/>
                          <w:marTop w:val="0"/>
                          <w:marBottom w:val="0"/>
                          <w:divBdr>
                            <w:top w:val="none" w:sz="0" w:space="0" w:color="auto"/>
                            <w:left w:val="none" w:sz="0" w:space="0" w:color="auto"/>
                            <w:bottom w:val="none" w:sz="0" w:space="0" w:color="auto"/>
                            <w:right w:val="none" w:sz="0" w:space="0" w:color="auto"/>
                          </w:divBdr>
                        </w:div>
                        <w:div w:id="1422263464">
                          <w:marLeft w:val="0"/>
                          <w:marRight w:val="0"/>
                          <w:marTop w:val="0"/>
                          <w:marBottom w:val="0"/>
                          <w:divBdr>
                            <w:top w:val="none" w:sz="0" w:space="0" w:color="auto"/>
                            <w:left w:val="none" w:sz="0" w:space="0" w:color="auto"/>
                            <w:bottom w:val="none" w:sz="0" w:space="0" w:color="auto"/>
                            <w:right w:val="none" w:sz="0" w:space="0" w:color="auto"/>
                          </w:divBdr>
                        </w:div>
                        <w:div w:id="1599757394">
                          <w:marLeft w:val="0"/>
                          <w:marRight w:val="0"/>
                          <w:marTop w:val="0"/>
                          <w:marBottom w:val="0"/>
                          <w:divBdr>
                            <w:top w:val="none" w:sz="0" w:space="0" w:color="auto"/>
                            <w:left w:val="none" w:sz="0" w:space="0" w:color="auto"/>
                            <w:bottom w:val="none" w:sz="0" w:space="0" w:color="auto"/>
                            <w:right w:val="none" w:sz="0" w:space="0" w:color="auto"/>
                          </w:divBdr>
                        </w:div>
                        <w:div w:id="170952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580458">
      <w:bodyDiv w:val="1"/>
      <w:marLeft w:val="0"/>
      <w:marRight w:val="0"/>
      <w:marTop w:val="0"/>
      <w:marBottom w:val="0"/>
      <w:divBdr>
        <w:top w:val="none" w:sz="0" w:space="0" w:color="auto"/>
        <w:left w:val="none" w:sz="0" w:space="0" w:color="auto"/>
        <w:bottom w:val="none" w:sz="0" w:space="0" w:color="auto"/>
        <w:right w:val="none" w:sz="0" w:space="0" w:color="auto"/>
      </w:divBdr>
      <w:divsChild>
        <w:div w:id="1566145636">
          <w:marLeft w:val="0"/>
          <w:marRight w:val="0"/>
          <w:marTop w:val="0"/>
          <w:marBottom w:val="0"/>
          <w:divBdr>
            <w:top w:val="none" w:sz="0" w:space="0" w:color="auto"/>
            <w:left w:val="none" w:sz="0" w:space="0" w:color="auto"/>
            <w:bottom w:val="none" w:sz="0" w:space="0" w:color="auto"/>
            <w:right w:val="none" w:sz="0" w:space="0" w:color="auto"/>
          </w:divBdr>
          <w:divsChild>
            <w:div w:id="767503899">
              <w:marLeft w:val="0"/>
              <w:marRight w:val="0"/>
              <w:marTop w:val="0"/>
              <w:marBottom w:val="0"/>
              <w:divBdr>
                <w:top w:val="none" w:sz="0" w:space="0" w:color="auto"/>
                <w:left w:val="none" w:sz="0" w:space="0" w:color="auto"/>
                <w:bottom w:val="none" w:sz="0" w:space="0" w:color="auto"/>
                <w:right w:val="none" w:sz="0" w:space="0" w:color="auto"/>
              </w:divBdr>
              <w:divsChild>
                <w:div w:id="1937013172">
                  <w:marLeft w:val="0"/>
                  <w:marRight w:val="0"/>
                  <w:marTop w:val="0"/>
                  <w:marBottom w:val="0"/>
                  <w:divBdr>
                    <w:top w:val="none" w:sz="0" w:space="0" w:color="auto"/>
                    <w:left w:val="none" w:sz="0" w:space="0" w:color="auto"/>
                    <w:bottom w:val="none" w:sz="0" w:space="0" w:color="auto"/>
                    <w:right w:val="none" w:sz="0" w:space="0" w:color="auto"/>
                  </w:divBdr>
                  <w:divsChild>
                    <w:div w:id="1664697669">
                      <w:marLeft w:val="0"/>
                      <w:marRight w:val="0"/>
                      <w:marTop w:val="0"/>
                      <w:marBottom w:val="0"/>
                      <w:divBdr>
                        <w:top w:val="none" w:sz="0" w:space="0" w:color="auto"/>
                        <w:left w:val="none" w:sz="0" w:space="0" w:color="auto"/>
                        <w:bottom w:val="none" w:sz="0" w:space="0" w:color="auto"/>
                        <w:right w:val="none" w:sz="0" w:space="0" w:color="auto"/>
                      </w:divBdr>
                      <w:divsChild>
                        <w:div w:id="118767790">
                          <w:marLeft w:val="0"/>
                          <w:marRight w:val="0"/>
                          <w:marTop w:val="0"/>
                          <w:marBottom w:val="0"/>
                          <w:divBdr>
                            <w:top w:val="none" w:sz="0" w:space="0" w:color="auto"/>
                            <w:left w:val="none" w:sz="0" w:space="0" w:color="auto"/>
                            <w:bottom w:val="none" w:sz="0" w:space="0" w:color="auto"/>
                            <w:right w:val="none" w:sz="0" w:space="0" w:color="auto"/>
                          </w:divBdr>
                        </w:div>
                        <w:div w:id="213154960">
                          <w:marLeft w:val="0"/>
                          <w:marRight w:val="0"/>
                          <w:marTop w:val="0"/>
                          <w:marBottom w:val="0"/>
                          <w:divBdr>
                            <w:top w:val="none" w:sz="0" w:space="0" w:color="auto"/>
                            <w:left w:val="none" w:sz="0" w:space="0" w:color="auto"/>
                            <w:bottom w:val="none" w:sz="0" w:space="0" w:color="auto"/>
                            <w:right w:val="none" w:sz="0" w:space="0" w:color="auto"/>
                          </w:divBdr>
                        </w:div>
                        <w:div w:id="290092557">
                          <w:marLeft w:val="0"/>
                          <w:marRight w:val="0"/>
                          <w:marTop w:val="0"/>
                          <w:marBottom w:val="0"/>
                          <w:divBdr>
                            <w:top w:val="none" w:sz="0" w:space="0" w:color="auto"/>
                            <w:left w:val="none" w:sz="0" w:space="0" w:color="auto"/>
                            <w:bottom w:val="none" w:sz="0" w:space="0" w:color="auto"/>
                            <w:right w:val="none" w:sz="0" w:space="0" w:color="auto"/>
                          </w:divBdr>
                        </w:div>
                        <w:div w:id="494611156">
                          <w:marLeft w:val="0"/>
                          <w:marRight w:val="0"/>
                          <w:marTop w:val="0"/>
                          <w:marBottom w:val="0"/>
                          <w:divBdr>
                            <w:top w:val="none" w:sz="0" w:space="0" w:color="auto"/>
                            <w:left w:val="none" w:sz="0" w:space="0" w:color="auto"/>
                            <w:bottom w:val="none" w:sz="0" w:space="0" w:color="auto"/>
                            <w:right w:val="none" w:sz="0" w:space="0" w:color="auto"/>
                          </w:divBdr>
                        </w:div>
                        <w:div w:id="537592976">
                          <w:marLeft w:val="0"/>
                          <w:marRight w:val="0"/>
                          <w:marTop w:val="0"/>
                          <w:marBottom w:val="0"/>
                          <w:divBdr>
                            <w:top w:val="none" w:sz="0" w:space="0" w:color="auto"/>
                            <w:left w:val="none" w:sz="0" w:space="0" w:color="auto"/>
                            <w:bottom w:val="none" w:sz="0" w:space="0" w:color="auto"/>
                            <w:right w:val="none" w:sz="0" w:space="0" w:color="auto"/>
                          </w:divBdr>
                        </w:div>
                        <w:div w:id="573321289">
                          <w:marLeft w:val="0"/>
                          <w:marRight w:val="0"/>
                          <w:marTop w:val="0"/>
                          <w:marBottom w:val="0"/>
                          <w:divBdr>
                            <w:top w:val="none" w:sz="0" w:space="0" w:color="auto"/>
                            <w:left w:val="none" w:sz="0" w:space="0" w:color="auto"/>
                            <w:bottom w:val="none" w:sz="0" w:space="0" w:color="auto"/>
                            <w:right w:val="none" w:sz="0" w:space="0" w:color="auto"/>
                          </w:divBdr>
                        </w:div>
                        <w:div w:id="597295513">
                          <w:marLeft w:val="0"/>
                          <w:marRight w:val="0"/>
                          <w:marTop w:val="0"/>
                          <w:marBottom w:val="0"/>
                          <w:divBdr>
                            <w:top w:val="none" w:sz="0" w:space="0" w:color="auto"/>
                            <w:left w:val="none" w:sz="0" w:space="0" w:color="auto"/>
                            <w:bottom w:val="none" w:sz="0" w:space="0" w:color="auto"/>
                            <w:right w:val="none" w:sz="0" w:space="0" w:color="auto"/>
                          </w:divBdr>
                        </w:div>
                        <w:div w:id="1332490192">
                          <w:marLeft w:val="0"/>
                          <w:marRight w:val="0"/>
                          <w:marTop w:val="0"/>
                          <w:marBottom w:val="0"/>
                          <w:divBdr>
                            <w:top w:val="none" w:sz="0" w:space="0" w:color="auto"/>
                            <w:left w:val="none" w:sz="0" w:space="0" w:color="auto"/>
                            <w:bottom w:val="none" w:sz="0" w:space="0" w:color="auto"/>
                            <w:right w:val="none" w:sz="0" w:space="0" w:color="auto"/>
                          </w:divBdr>
                        </w:div>
                        <w:div w:id="1396588217">
                          <w:marLeft w:val="0"/>
                          <w:marRight w:val="0"/>
                          <w:marTop w:val="0"/>
                          <w:marBottom w:val="0"/>
                          <w:divBdr>
                            <w:top w:val="none" w:sz="0" w:space="0" w:color="auto"/>
                            <w:left w:val="none" w:sz="0" w:space="0" w:color="auto"/>
                            <w:bottom w:val="none" w:sz="0" w:space="0" w:color="auto"/>
                            <w:right w:val="none" w:sz="0" w:space="0" w:color="auto"/>
                          </w:divBdr>
                        </w:div>
                        <w:div w:id="1431775579">
                          <w:marLeft w:val="0"/>
                          <w:marRight w:val="0"/>
                          <w:marTop w:val="0"/>
                          <w:marBottom w:val="0"/>
                          <w:divBdr>
                            <w:top w:val="none" w:sz="0" w:space="0" w:color="auto"/>
                            <w:left w:val="none" w:sz="0" w:space="0" w:color="auto"/>
                            <w:bottom w:val="none" w:sz="0" w:space="0" w:color="auto"/>
                            <w:right w:val="none" w:sz="0" w:space="0" w:color="auto"/>
                          </w:divBdr>
                        </w:div>
                        <w:div w:id="19943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470741">
      <w:bodyDiv w:val="1"/>
      <w:marLeft w:val="0"/>
      <w:marRight w:val="0"/>
      <w:marTop w:val="0"/>
      <w:marBottom w:val="0"/>
      <w:divBdr>
        <w:top w:val="none" w:sz="0" w:space="0" w:color="auto"/>
        <w:left w:val="none" w:sz="0" w:space="0" w:color="auto"/>
        <w:bottom w:val="none" w:sz="0" w:space="0" w:color="auto"/>
        <w:right w:val="none" w:sz="0" w:space="0" w:color="auto"/>
      </w:divBdr>
    </w:div>
    <w:div w:id="607545788">
      <w:bodyDiv w:val="1"/>
      <w:marLeft w:val="0"/>
      <w:marRight w:val="0"/>
      <w:marTop w:val="0"/>
      <w:marBottom w:val="0"/>
      <w:divBdr>
        <w:top w:val="none" w:sz="0" w:space="0" w:color="auto"/>
        <w:left w:val="none" w:sz="0" w:space="0" w:color="auto"/>
        <w:bottom w:val="none" w:sz="0" w:space="0" w:color="auto"/>
        <w:right w:val="none" w:sz="0" w:space="0" w:color="auto"/>
      </w:divBdr>
    </w:div>
    <w:div w:id="608393171">
      <w:bodyDiv w:val="1"/>
      <w:marLeft w:val="0"/>
      <w:marRight w:val="0"/>
      <w:marTop w:val="0"/>
      <w:marBottom w:val="0"/>
      <w:divBdr>
        <w:top w:val="none" w:sz="0" w:space="0" w:color="auto"/>
        <w:left w:val="none" w:sz="0" w:space="0" w:color="auto"/>
        <w:bottom w:val="none" w:sz="0" w:space="0" w:color="auto"/>
        <w:right w:val="none" w:sz="0" w:space="0" w:color="auto"/>
      </w:divBdr>
      <w:divsChild>
        <w:div w:id="1877110539">
          <w:marLeft w:val="0"/>
          <w:marRight w:val="0"/>
          <w:marTop w:val="0"/>
          <w:marBottom w:val="0"/>
          <w:divBdr>
            <w:top w:val="none" w:sz="0" w:space="0" w:color="auto"/>
            <w:left w:val="none" w:sz="0" w:space="0" w:color="auto"/>
            <w:bottom w:val="none" w:sz="0" w:space="0" w:color="auto"/>
            <w:right w:val="none" w:sz="0" w:space="0" w:color="auto"/>
          </w:divBdr>
          <w:divsChild>
            <w:div w:id="1758406565">
              <w:marLeft w:val="0"/>
              <w:marRight w:val="0"/>
              <w:marTop w:val="0"/>
              <w:marBottom w:val="0"/>
              <w:divBdr>
                <w:top w:val="none" w:sz="0" w:space="0" w:color="auto"/>
                <w:left w:val="none" w:sz="0" w:space="0" w:color="auto"/>
                <w:bottom w:val="none" w:sz="0" w:space="0" w:color="auto"/>
                <w:right w:val="none" w:sz="0" w:space="0" w:color="auto"/>
              </w:divBdr>
              <w:divsChild>
                <w:div w:id="51728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45442">
      <w:bodyDiv w:val="1"/>
      <w:marLeft w:val="0"/>
      <w:marRight w:val="0"/>
      <w:marTop w:val="0"/>
      <w:marBottom w:val="0"/>
      <w:divBdr>
        <w:top w:val="none" w:sz="0" w:space="0" w:color="auto"/>
        <w:left w:val="none" w:sz="0" w:space="0" w:color="auto"/>
        <w:bottom w:val="none" w:sz="0" w:space="0" w:color="auto"/>
        <w:right w:val="none" w:sz="0" w:space="0" w:color="auto"/>
      </w:divBdr>
      <w:divsChild>
        <w:div w:id="1600482606">
          <w:marLeft w:val="0"/>
          <w:marRight w:val="0"/>
          <w:marTop w:val="100"/>
          <w:marBottom w:val="0"/>
          <w:divBdr>
            <w:top w:val="none" w:sz="0" w:space="0" w:color="auto"/>
            <w:left w:val="none" w:sz="0" w:space="0" w:color="auto"/>
            <w:bottom w:val="none" w:sz="0" w:space="0" w:color="auto"/>
            <w:right w:val="none" w:sz="0" w:space="0" w:color="auto"/>
          </w:divBdr>
          <w:divsChild>
            <w:div w:id="124354291">
              <w:marLeft w:val="0"/>
              <w:marRight w:val="0"/>
              <w:marTop w:val="100"/>
              <w:marBottom w:val="200"/>
              <w:divBdr>
                <w:top w:val="none" w:sz="0" w:space="0" w:color="auto"/>
                <w:left w:val="none" w:sz="0" w:space="0" w:color="auto"/>
                <w:bottom w:val="none" w:sz="0" w:space="0" w:color="auto"/>
                <w:right w:val="none" w:sz="0" w:space="0" w:color="auto"/>
              </w:divBdr>
              <w:divsChild>
                <w:div w:id="106317562">
                  <w:marLeft w:val="0"/>
                  <w:marRight w:val="0"/>
                  <w:marTop w:val="0"/>
                  <w:marBottom w:val="67"/>
                  <w:divBdr>
                    <w:top w:val="none" w:sz="0" w:space="0" w:color="auto"/>
                    <w:left w:val="none" w:sz="0" w:space="0" w:color="auto"/>
                    <w:bottom w:val="none" w:sz="0" w:space="0" w:color="auto"/>
                    <w:right w:val="none" w:sz="0" w:space="0" w:color="auto"/>
                  </w:divBdr>
                  <w:divsChild>
                    <w:div w:id="740829237">
                      <w:marLeft w:val="0"/>
                      <w:marRight w:val="0"/>
                      <w:marTop w:val="0"/>
                      <w:marBottom w:val="67"/>
                      <w:divBdr>
                        <w:top w:val="none" w:sz="0" w:space="0" w:color="auto"/>
                        <w:left w:val="none" w:sz="0" w:space="0" w:color="auto"/>
                        <w:bottom w:val="none" w:sz="0" w:space="0" w:color="auto"/>
                        <w:right w:val="none" w:sz="0" w:space="0" w:color="auto"/>
                      </w:divBdr>
                    </w:div>
                  </w:divsChild>
                </w:div>
              </w:divsChild>
            </w:div>
          </w:divsChild>
        </w:div>
      </w:divsChild>
    </w:div>
    <w:div w:id="611985151">
      <w:bodyDiv w:val="1"/>
      <w:marLeft w:val="0"/>
      <w:marRight w:val="0"/>
      <w:marTop w:val="0"/>
      <w:marBottom w:val="0"/>
      <w:divBdr>
        <w:top w:val="none" w:sz="0" w:space="0" w:color="auto"/>
        <w:left w:val="none" w:sz="0" w:space="0" w:color="auto"/>
        <w:bottom w:val="none" w:sz="0" w:space="0" w:color="auto"/>
        <w:right w:val="none" w:sz="0" w:space="0" w:color="auto"/>
      </w:divBdr>
      <w:divsChild>
        <w:div w:id="342366190">
          <w:marLeft w:val="0"/>
          <w:marRight w:val="0"/>
          <w:marTop w:val="0"/>
          <w:marBottom w:val="0"/>
          <w:divBdr>
            <w:top w:val="none" w:sz="0" w:space="0" w:color="auto"/>
            <w:left w:val="none" w:sz="0" w:space="0" w:color="auto"/>
            <w:bottom w:val="none" w:sz="0" w:space="0" w:color="auto"/>
            <w:right w:val="none" w:sz="0" w:space="0" w:color="auto"/>
          </w:divBdr>
        </w:div>
      </w:divsChild>
    </w:div>
    <w:div w:id="612635804">
      <w:bodyDiv w:val="1"/>
      <w:marLeft w:val="0"/>
      <w:marRight w:val="0"/>
      <w:marTop w:val="0"/>
      <w:marBottom w:val="0"/>
      <w:divBdr>
        <w:top w:val="none" w:sz="0" w:space="0" w:color="auto"/>
        <w:left w:val="none" w:sz="0" w:space="0" w:color="auto"/>
        <w:bottom w:val="none" w:sz="0" w:space="0" w:color="auto"/>
        <w:right w:val="none" w:sz="0" w:space="0" w:color="auto"/>
      </w:divBdr>
    </w:div>
    <w:div w:id="613288332">
      <w:marLeft w:val="0"/>
      <w:marRight w:val="0"/>
      <w:marTop w:val="0"/>
      <w:marBottom w:val="0"/>
      <w:divBdr>
        <w:top w:val="none" w:sz="0" w:space="0" w:color="auto"/>
        <w:left w:val="none" w:sz="0" w:space="0" w:color="auto"/>
        <w:bottom w:val="none" w:sz="0" w:space="0" w:color="auto"/>
        <w:right w:val="none" w:sz="0" w:space="0" w:color="auto"/>
      </w:divBdr>
      <w:divsChild>
        <w:div w:id="639461439">
          <w:marLeft w:val="0"/>
          <w:marRight w:val="0"/>
          <w:marTop w:val="0"/>
          <w:marBottom w:val="0"/>
          <w:divBdr>
            <w:top w:val="none" w:sz="0" w:space="0" w:color="auto"/>
            <w:left w:val="none" w:sz="0" w:space="0" w:color="auto"/>
            <w:bottom w:val="none" w:sz="0" w:space="0" w:color="auto"/>
            <w:right w:val="none" w:sz="0" w:space="0" w:color="auto"/>
          </w:divBdr>
        </w:div>
        <w:div w:id="1510169661">
          <w:marLeft w:val="0"/>
          <w:marRight w:val="0"/>
          <w:marTop w:val="0"/>
          <w:marBottom w:val="0"/>
          <w:divBdr>
            <w:top w:val="none" w:sz="0" w:space="0" w:color="auto"/>
            <w:left w:val="none" w:sz="0" w:space="0" w:color="auto"/>
            <w:bottom w:val="none" w:sz="0" w:space="0" w:color="auto"/>
            <w:right w:val="none" w:sz="0" w:space="0" w:color="auto"/>
          </w:divBdr>
        </w:div>
        <w:div w:id="1519154081">
          <w:marLeft w:val="0"/>
          <w:marRight w:val="0"/>
          <w:marTop w:val="0"/>
          <w:marBottom w:val="0"/>
          <w:divBdr>
            <w:top w:val="none" w:sz="0" w:space="0" w:color="auto"/>
            <w:left w:val="none" w:sz="0" w:space="0" w:color="auto"/>
            <w:bottom w:val="none" w:sz="0" w:space="0" w:color="auto"/>
            <w:right w:val="none" w:sz="0" w:space="0" w:color="auto"/>
          </w:divBdr>
        </w:div>
        <w:div w:id="1792044015">
          <w:marLeft w:val="0"/>
          <w:marRight w:val="0"/>
          <w:marTop w:val="0"/>
          <w:marBottom w:val="0"/>
          <w:divBdr>
            <w:top w:val="none" w:sz="0" w:space="0" w:color="auto"/>
            <w:left w:val="none" w:sz="0" w:space="0" w:color="auto"/>
            <w:bottom w:val="none" w:sz="0" w:space="0" w:color="auto"/>
            <w:right w:val="none" w:sz="0" w:space="0" w:color="auto"/>
          </w:divBdr>
        </w:div>
      </w:divsChild>
    </w:div>
    <w:div w:id="613487441">
      <w:bodyDiv w:val="1"/>
      <w:marLeft w:val="0"/>
      <w:marRight w:val="0"/>
      <w:marTop w:val="0"/>
      <w:marBottom w:val="0"/>
      <w:divBdr>
        <w:top w:val="none" w:sz="0" w:space="0" w:color="auto"/>
        <w:left w:val="none" w:sz="0" w:space="0" w:color="auto"/>
        <w:bottom w:val="none" w:sz="0" w:space="0" w:color="auto"/>
        <w:right w:val="none" w:sz="0" w:space="0" w:color="auto"/>
      </w:divBdr>
      <w:divsChild>
        <w:div w:id="1032655919">
          <w:marLeft w:val="0"/>
          <w:marRight w:val="0"/>
          <w:marTop w:val="0"/>
          <w:marBottom w:val="0"/>
          <w:divBdr>
            <w:top w:val="none" w:sz="0" w:space="0" w:color="auto"/>
            <w:left w:val="none" w:sz="0" w:space="0" w:color="auto"/>
            <w:bottom w:val="none" w:sz="0" w:space="0" w:color="auto"/>
            <w:right w:val="none" w:sz="0" w:space="0" w:color="auto"/>
          </w:divBdr>
          <w:divsChild>
            <w:div w:id="391731434">
              <w:marLeft w:val="0"/>
              <w:marRight w:val="0"/>
              <w:marTop w:val="0"/>
              <w:marBottom w:val="0"/>
              <w:divBdr>
                <w:top w:val="none" w:sz="0" w:space="0" w:color="auto"/>
                <w:left w:val="none" w:sz="0" w:space="0" w:color="auto"/>
                <w:bottom w:val="none" w:sz="0" w:space="0" w:color="auto"/>
                <w:right w:val="none" w:sz="0" w:space="0" w:color="auto"/>
              </w:divBdr>
              <w:divsChild>
                <w:div w:id="134127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772102">
          <w:marLeft w:val="0"/>
          <w:marRight w:val="0"/>
          <w:marTop w:val="0"/>
          <w:marBottom w:val="0"/>
          <w:divBdr>
            <w:top w:val="none" w:sz="0" w:space="0" w:color="auto"/>
            <w:left w:val="none" w:sz="0" w:space="0" w:color="auto"/>
            <w:bottom w:val="none" w:sz="0" w:space="0" w:color="auto"/>
            <w:right w:val="none" w:sz="0" w:space="0" w:color="auto"/>
          </w:divBdr>
          <w:divsChild>
            <w:div w:id="1468166536">
              <w:marLeft w:val="0"/>
              <w:marRight w:val="0"/>
              <w:marTop w:val="0"/>
              <w:marBottom w:val="0"/>
              <w:divBdr>
                <w:top w:val="none" w:sz="0" w:space="0" w:color="auto"/>
                <w:left w:val="none" w:sz="0" w:space="0" w:color="auto"/>
                <w:bottom w:val="none" w:sz="0" w:space="0" w:color="auto"/>
                <w:right w:val="none" w:sz="0" w:space="0" w:color="auto"/>
              </w:divBdr>
              <w:divsChild>
                <w:div w:id="1800955554">
                  <w:marLeft w:val="0"/>
                  <w:marRight w:val="0"/>
                  <w:marTop w:val="0"/>
                  <w:marBottom w:val="0"/>
                  <w:divBdr>
                    <w:top w:val="none" w:sz="0" w:space="0" w:color="auto"/>
                    <w:left w:val="none" w:sz="0" w:space="0" w:color="auto"/>
                    <w:bottom w:val="none" w:sz="0" w:space="0" w:color="auto"/>
                    <w:right w:val="none" w:sz="0" w:space="0" w:color="auto"/>
                  </w:divBdr>
                </w:div>
                <w:div w:id="5185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6515">
          <w:marLeft w:val="0"/>
          <w:marRight w:val="0"/>
          <w:marTop w:val="0"/>
          <w:marBottom w:val="0"/>
          <w:divBdr>
            <w:top w:val="none" w:sz="0" w:space="0" w:color="auto"/>
            <w:left w:val="none" w:sz="0" w:space="0" w:color="auto"/>
            <w:bottom w:val="none" w:sz="0" w:space="0" w:color="auto"/>
            <w:right w:val="none" w:sz="0" w:space="0" w:color="auto"/>
          </w:divBdr>
          <w:divsChild>
            <w:div w:id="1573928709">
              <w:marLeft w:val="0"/>
              <w:marRight w:val="0"/>
              <w:marTop w:val="0"/>
              <w:marBottom w:val="0"/>
              <w:divBdr>
                <w:top w:val="none" w:sz="0" w:space="0" w:color="auto"/>
                <w:left w:val="none" w:sz="0" w:space="0" w:color="auto"/>
                <w:bottom w:val="none" w:sz="0" w:space="0" w:color="auto"/>
                <w:right w:val="none" w:sz="0" w:space="0" w:color="auto"/>
              </w:divBdr>
              <w:divsChild>
                <w:div w:id="270288542">
                  <w:marLeft w:val="0"/>
                  <w:marRight w:val="0"/>
                  <w:marTop w:val="0"/>
                  <w:marBottom w:val="0"/>
                  <w:divBdr>
                    <w:top w:val="none" w:sz="0" w:space="0" w:color="auto"/>
                    <w:left w:val="none" w:sz="0" w:space="0" w:color="auto"/>
                    <w:bottom w:val="none" w:sz="0" w:space="0" w:color="auto"/>
                    <w:right w:val="none" w:sz="0" w:space="0" w:color="auto"/>
                  </w:divBdr>
                </w:div>
                <w:div w:id="80323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574589">
          <w:marLeft w:val="0"/>
          <w:marRight w:val="0"/>
          <w:marTop w:val="0"/>
          <w:marBottom w:val="0"/>
          <w:divBdr>
            <w:top w:val="none" w:sz="0" w:space="0" w:color="auto"/>
            <w:left w:val="none" w:sz="0" w:space="0" w:color="auto"/>
            <w:bottom w:val="none" w:sz="0" w:space="0" w:color="auto"/>
            <w:right w:val="none" w:sz="0" w:space="0" w:color="auto"/>
          </w:divBdr>
          <w:divsChild>
            <w:div w:id="642588906">
              <w:marLeft w:val="0"/>
              <w:marRight w:val="0"/>
              <w:marTop w:val="0"/>
              <w:marBottom w:val="0"/>
              <w:divBdr>
                <w:top w:val="none" w:sz="0" w:space="0" w:color="auto"/>
                <w:left w:val="none" w:sz="0" w:space="0" w:color="auto"/>
                <w:bottom w:val="none" w:sz="0" w:space="0" w:color="auto"/>
                <w:right w:val="none" w:sz="0" w:space="0" w:color="auto"/>
              </w:divBdr>
              <w:divsChild>
                <w:div w:id="595938630">
                  <w:marLeft w:val="0"/>
                  <w:marRight w:val="0"/>
                  <w:marTop w:val="0"/>
                  <w:marBottom w:val="0"/>
                  <w:divBdr>
                    <w:top w:val="none" w:sz="0" w:space="0" w:color="auto"/>
                    <w:left w:val="none" w:sz="0" w:space="0" w:color="auto"/>
                    <w:bottom w:val="none" w:sz="0" w:space="0" w:color="auto"/>
                    <w:right w:val="none" w:sz="0" w:space="0" w:color="auto"/>
                  </w:divBdr>
                </w:div>
                <w:div w:id="50143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89485">
          <w:marLeft w:val="0"/>
          <w:marRight w:val="0"/>
          <w:marTop w:val="0"/>
          <w:marBottom w:val="0"/>
          <w:divBdr>
            <w:top w:val="none" w:sz="0" w:space="0" w:color="auto"/>
            <w:left w:val="none" w:sz="0" w:space="0" w:color="auto"/>
            <w:bottom w:val="none" w:sz="0" w:space="0" w:color="auto"/>
            <w:right w:val="none" w:sz="0" w:space="0" w:color="auto"/>
          </w:divBdr>
          <w:divsChild>
            <w:div w:id="599148517">
              <w:marLeft w:val="0"/>
              <w:marRight w:val="0"/>
              <w:marTop w:val="0"/>
              <w:marBottom w:val="0"/>
              <w:divBdr>
                <w:top w:val="none" w:sz="0" w:space="0" w:color="auto"/>
                <w:left w:val="none" w:sz="0" w:space="0" w:color="auto"/>
                <w:bottom w:val="none" w:sz="0" w:space="0" w:color="auto"/>
                <w:right w:val="none" w:sz="0" w:space="0" w:color="auto"/>
              </w:divBdr>
              <w:divsChild>
                <w:div w:id="1096443784">
                  <w:marLeft w:val="0"/>
                  <w:marRight w:val="0"/>
                  <w:marTop w:val="0"/>
                  <w:marBottom w:val="0"/>
                  <w:divBdr>
                    <w:top w:val="none" w:sz="0" w:space="0" w:color="auto"/>
                    <w:left w:val="none" w:sz="0" w:space="0" w:color="auto"/>
                    <w:bottom w:val="none" w:sz="0" w:space="0" w:color="auto"/>
                    <w:right w:val="none" w:sz="0" w:space="0" w:color="auto"/>
                  </w:divBdr>
                </w:div>
                <w:div w:id="18210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5723">
          <w:marLeft w:val="0"/>
          <w:marRight w:val="0"/>
          <w:marTop w:val="0"/>
          <w:marBottom w:val="0"/>
          <w:divBdr>
            <w:top w:val="none" w:sz="0" w:space="0" w:color="auto"/>
            <w:left w:val="none" w:sz="0" w:space="0" w:color="auto"/>
            <w:bottom w:val="none" w:sz="0" w:space="0" w:color="auto"/>
            <w:right w:val="none" w:sz="0" w:space="0" w:color="auto"/>
          </w:divBdr>
          <w:divsChild>
            <w:div w:id="675882634">
              <w:marLeft w:val="0"/>
              <w:marRight w:val="0"/>
              <w:marTop w:val="0"/>
              <w:marBottom w:val="0"/>
              <w:divBdr>
                <w:top w:val="none" w:sz="0" w:space="0" w:color="auto"/>
                <w:left w:val="none" w:sz="0" w:space="0" w:color="auto"/>
                <w:bottom w:val="none" w:sz="0" w:space="0" w:color="auto"/>
                <w:right w:val="none" w:sz="0" w:space="0" w:color="auto"/>
              </w:divBdr>
              <w:divsChild>
                <w:div w:id="257905108">
                  <w:marLeft w:val="0"/>
                  <w:marRight w:val="0"/>
                  <w:marTop w:val="0"/>
                  <w:marBottom w:val="0"/>
                  <w:divBdr>
                    <w:top w:val="none" w:sz="0" w:space="0" w:color="auto"/>
                    <w:left w:val="none" w:sz="0" w:space="0" w:color="auto"/>
                    <w:bottom w:val="none" w:sz="0" w:space="0" w:color="auto"/>
                    <w:right w:val="none" w:sz="0" w:space="0" w:color="auto"/>
                  </w:divBdr>
                </w:div>
                <w:div w:id="149259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73673">
      <w:bodyDiv w:val="1"/>
      <w:marLeft w:val="0"/>
      <w:marRight w:val="0"/>
      <w:marTop w:val="0"/>
      <w:marBottom w:val="0"/>
      <w:divBdr>
        <w:top w:val="none" w:sz="0" w:space="0" w:color="auto"/>
        <w:left w:val="none" w:sz="0" w:space="0" w:color="auto"/>
        <w:bottom w:val="none" w:sz="0" w:space="0" w:color="auto"/>
        <w:right w:val="none" w:sz="0" w:space="0" w:color="auto"/>
      </w:divBdr>
      <w:divsChild>
        <w:div w:id="834029654">
          <w:marLeft w:val="0"/>
          <w:marRight w:val="0"/>
          <w:marTop w:val="0"/>
          <w:marBottom w:val="0"/>
          <w:divBdr>
            <w:top w:val="none" w:sz="0" w:space="0" w:color="auto"/>
            <w:left w:val="none" w:sz="0" w:space="0" w:color="auto"/>
            <w:bottom w:val="none" w:sz="0" w:space="0" w:color="auto"/>
            <w:right w:val="none" w:sz="0" w:space="0" w:color="auto"/>
          </w:divBdr>
          <w:divsChild>
            <w:div w:id="1111827209">
              <w:marLeft w:val="0"/>
              <w:marRight w:val="0"/>
              <w:marTop w:val="0"/>
              <w:marBottom w:val="0"/>
              <w:divBdr>
                <w:top w:val="none" w:sz="0" w:space="0" w:color="auto"/>
                <w:left w:val="none" w:sz="0" w:space="0" w:color="auto"/>
                <w:bottom w:val="none" w:sz="0" w:space="0" w:color="auto"/>
                <w:right w:val="none" w:sz="0" w:space="0" w:color="auto"/>
              </w:divBdr>
              <w:divsChild>
                <w:div w:id="2121802242">
                  <w:marLeft w:val="0"/>
                  <w:marRight w:val="0"/>
                  <w:marTop w:val="100"/>
                  <w:marBottom w:val="100"/>
                  <w:divBdr>
                    <w:top w:val="none" w:sz="0" w:space="0" w:color="auto"/>
                    <w:left w:val="none" w:sz="0" w:space="0" w:color="auto"/>
                    <w:bottom w:val="none" w:sz="0" w:space="0" w:color="auto"/>
                    <w:right w:val="none" w:sz="0" w:space="0" w:color="auto"/>
                  </w:divBdr>
                  <w:divsChild>
                    <w:div w:id="1443037761">
                      <w:marLeft w:val="0"/>
                      <w:marRight w:val="0"/>
                      <w:marTop w:val="0"/>
                      <w:marBottom w:val="0"/>
                      <w:divBdr>
                        <w:top w:val="none" w:sz="0" w:space="0" w:color="auto"/>
                        <w:left w:val="single" w:sz="2" w:space="8" w:color="000000"/>
                        <w:bottom w:val="none" w:sz="0" w:space="0" w:color="auto"/>
                        <w:right w:val="single" w:sz="2" w:space="8" w:color="000000"/>
                      </w:divBdr>
                      <w:divsChild>
                        <w:div w:id="1652366180">
                          <w:marLeft w:val="0"/>
                          <w:marRight w:val="0"/>
                          <w:marTop w:val="0"/>
                          <w:marBottom w:val="0"/>
                          <w:divBdr>
                            <w:top w:val="none" w:sz="0" w:space="0" w:color="auto"/>
                            <w:left w:val="none" w:sz="0" w:space="0" w:color="auto"/>
                            <w:bottom w:val="none" w:sz="0" w:space="0" w:color="auto"/>
                            <w:right w:val="none" w:sz="0" w:space="0" w:color="auto"/>
                          </w:divBdr>
                          <w:divsChild>
                            <w:div w:id="1632514614">
                              <w:marLeft w:val="0"/>
                              <w:marRight w:val="0"/>
                              <w:marTop w:val="0"/>
                              <w:marBottom w:val="0"/>
                              <w:divBdr>
                                <w:top w:val="none" w:sz="0" w:space="0" w:color="auto"/>
                                <w:left w:val="none" w:sz="0" w:space="0" w:color="auto"/>
                                <w:bottom w:val="none" w:sz="0" w:space="0" w:color="auto"/>
                                <w:right w:val="none" w:sz="0" w:space="0" w:color="auto"/>
                              </w:divBdr>
                              <w:divsChild>
                                <w:div w:id="1238829453">
                                  <w:marLeft w:val="0"/>
                                  <w:marRight w:val="0"/>
                                  <w:marTop w:val="0"/>
                                  <w:marBottom w:val="0"/>
                                  <w:divBdr>
                                    <w:top w:val="single" w:sz="2" w:space="0" w:color="FFFFFF"/>
                                    <w:left w:val="none" w:sz="0" w:space="0" w:color="auto"/>
                                    <w:bottom w:val="single" w:sz="2" w:space="0" w:color="FFFFFF"/>
                                    <w:right w:val="none" w:sz="0" w:space="0" w:color="auto"/>
                                  </w:divBdr>
                                  <w:divsChild>
                                    <w:div w:id="651178193">
                                      <w:marLeft w:val="0"/>
                                      <w:marRight w:val="0"/>
                                      <w:marTop w:val="0"/>
                                      <w:marBottom w:val="0"/>
                                      <w:divBdr>
                                        <w:top w:val="none" w:sz="0" w:space="0" w:color="auto"/>
                                        <w:left w:val="none" w:sz="0" w:space="0" w:color="auto"/>
                                        <w:bottom w:val="none" w:sz="0" w:space="0" w:color="auto"/>
                                        <w:right w:val="none" w:sz="0" w:space="0" w:color="auto"/>
                                      </w:divBdr>
                                      <w:divsChild>
                                        <w:div w:id="978413242">
                                          <w:marLeft w:val="0"/>
                                          <w:marRight w:val="0"/>
                                          <w:marTop w:val="0"/>
                                          <w:marBottom w:val="0"/>
                                          <w:divBdr>
                                            <w:top w:val="single" w:sz="2" w:space="0" w:color="BBBBBB"/>
                                            <w:left w:val="none" w:sz="0" w:space="0" w:color="auto"/>
                                            <w:bottom w:val="none" w:sz="0" w:space="0" w:color="auto"/>
                                            <w:right w:val="none" w:sz="0" w:space="0" w:color="auto"/>
                                          </w:divBdr>
                                          <w:divsChild>
                                            <w:div w:id="232741909">
                                              <w:marLeft w:val="0"/>
                                              <w:marRight w:val="0"/>
                                              <w:marTop w:val="0"/>
                                              <w:marBottom w:val="0"/>
                                              <w:divBdr>
                                                <w:top w:val="none" w:sz="0" w:space="0" w:color="auto"/>
                                                <w:left w:val="none" w:sz="0" w:space="0" w:color="auto"/>
                                                <w:bottom w:val="none" w:sz="0" w:space="0" w:color="auto"/>
                                                <w:right w:val="none" w:sz="0" w:space="0" w:color="auto"/>
                                              </w:divBdr>
                                              <w:divsChild>
                                                <w:div w:id="146868505">
                                                  <w:marLeft w:val="0"/>
                                                  <w:marRight w:val="0"/>
                                                  <w:marTop w:val="0"/>
                                                  <w:marBottom w:val="0"/>
                                                  <w:divBdr>
                                                    <w:top w:val="none" w:sz="0" w:space="0" w:color="auto"/>
                                                    <w:left w:val="none" w:sz="0" w:space="0" w:color="auto"/>
                                                    <w:bottom w:val="none" w:sz="0" w:space="0" w:color="auto"/>
                                                    <w:right w:val="none" w:sz="0" w:space="0" w:color="auto"/>
                                                  </w:divBdr>
                                                  <w:divsChild>
                                                    <w:div w:id="1061249444">
                                                      <w:marLeft w:val="0"/>
                                                      <w:marRight w:val="0"/>
                                                      <w:marTop w:val="0"/>
                                                      <w:marBottom w:val="0"/>
                                                      <w:divBdr>
                                                        <w:top w:val="none" w:sz="0" w:space="0" w:color="auto"/>
                                                        <w:left w:val="none" w:sz="0" w:space="0" w:color="auto"/>
                                                        <w:bottom w:val="none" w:sz="0" w:space="0" w:color="auto"/>
                                                        <w:right w:val="none" w:sz="0" w:space="0" w:color="auto"/>
                                                      </w:divBdr>
                                                      <w:divsChild>
                                                        <w:div w:id="403533783">
                                                          <w:marLeft w:val="0"/>
                                                          <w:marRight w:val="0"/>
                                                          <w:marTop w:val="0"/>
                                                          <w:marBottom w:val="0"/>
                                                          <w:divBdr>
                                                            <w:top w:val="none" w:sz="0" w:space="0" w:color="auto"/>
                                                            <w:left w:val="none" w:sz="0" w:space="0" w:color="auto"/>
                                                            <w:bottom w:val="none" w:sz="0" w:space="0" w:color="auto"/>
                                                            <w:right w:val="none" w:sz="0" w:space="0" w:color="auto"/>
                                                          </w:divBdr>
                                                          <w:divsChild>
                                                            <w:div w:id="290404643">
                                                              <w:marLeft w:val="0"/>
                                                              <w:marRight w:val="0"/>
                                                              <w:marTop w:val="0"/>
                                                              <w:marBottom w:val="0"/>
                                                              <w:divBdr>
                                                                <w:top w:val="none" w:sz="0" w:space="0" w:color="auto"/>
                                                                <w:left w:val="none" w:sz="0" w:space="0" w:color="auto"/>
                                                                <w:bottom w:val="none" w:sz="0" w:space="0" w:color="auto"/>
                                                                <w:right w:val="none" w:sz="0" w:space="0" w:color="auto"/>
                                                              </w:divBdr>
                                                              <w:divsChild>
                                                                <w:div w:id="6476287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17878130">
      <w:bodyDiv w:val="1"/>
      <w:marLeft w:val="0"/>
      <w:marRight w:val="0"/>
      <w:marTop w:val="0"/>
      <w:marBottom w:val="0"/>
      <w:divBdr>
        <w:top w:val="none" w:sz="0" w:space="0" w:color="auto"/>
        <w:left w:val="none" w:sz="0" w:space="0" w:color="auto"/>
        <w:bottom w:val="none" w:sz="0" w:space="0" w:color="auto"/>
        <w:right w:val="none" w:sz="0" w:space="0" w:color="auto"/>
      </w:divBdr>
    </w:div>
    <w:div w:id="622200360">
      <w:bodyDiv w:val="1"/>
      <w:marLeft w:val="0"/>
      <w:marRight w:val="0"/>
      <w:marTop w:val="0"/>
      <w:marBottom w:val="0"/>
      <w:divBdr>
        <w:top w:val="none" w:sz="0" w:space="0" w:color="auto"/>
        <w:left w:val="none" w:sz="0" w:space="0" w:color="auto"/>
        <w:bottom w:val="none" w:sz="0" w:space="0" w:color="auto"/>
        <w:right w:val="none" w:sz="0" w:space="0" w:color="auto"/>
      </w:divBdr>
    </w:div>
    <w:div w:id="623118644">
      <w:bodyDiv w:val="1"/>
      <w:marLeft w:val="0"/>
      <w:marRight w:val="0"/>
      <w:marTop w:val="0"/>
      <w:marBottom w:val="0"/>
      <w:divBdr>
        <w:top w:val="none" w:sz="0" w:space="0" w:color="auto"/>
        <w:left w:val="none" w:sz="0" w:space="0" w:color="auto"/>
        <w:bottom w:val="none" w:sz="0" w:space="0" w:color="auto"/>
        <w:right w:val="none" w:sz="0" w:space="0" w:color="auto"/>
      </w:divBdr>
      <w:divsChild>
        <w:div w:id="804129063">
          <w:marLeft w:val="0"/>
          <w:marRight w:val="0"/>
          <w:marTop w:val="0"/>
          <w:marBottom w:val="0"/>
          <w:divBdr>
            <w:top w:val="none" w:sz="0" w:space="0" w:color="auto"/>
            <w:left w:val="none" w:sz="0" w:space="0" w:color="auto"/>
            <w:bottom w:val="none" w:sz="0" w:space="0" w:color="auto"/>
            <w:right w:val="none" w:sz="0" w:space="0" w:color="auto"/>
          </w:divBdr>
          <w:divsChild>
            <w:div w:id="786435081">
              <w:marLeft w:val="0"/>
              <w:marRight w:val="0"/>
              <w:marTop w:val="0"/>
              <w:marBottom w:val="0"/>
              <w:divBdr>
                <w:top w:val="none" w:sz="0" w:space="0" w:color="auto"/>
                <w:left w:val="none" w:sz="0" w:space="0" w:color="auto"/>
                <w:bottom w:val="none" w:sz="0" w:space="0" w:color="auto"/>
                <w:right w:val="none" w:sz="0" w:space="0" w:color="auto"/>
              </w:divBdr>
              <w:divsChild>
                <w:div w:id="224879737">
                  <w:marLeft w:val="0"/>
                  <w:marRight w:val="0"/>
                  <w:marTop w:val="0"/>
                  <w:marBottom w:val="0"/>
                  <w:divBdr>
                    <w:top w:val="none" w:sz="0" w:space="0" w:color="auto"/>
                    <w:left w:val="none" w:sz="0" w:space="0" w:color="auto"/>
                    <w:bottom w:val="none" w:sz="0" w:space="0" w:color="auto"/>
                    <w:right w:val="none" w:sz="0" w:space="0" w:color="auto"/>
                  </w:divBdr>
                  <w:divsChild>
                    <w:div w:id="49082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121409">
      <w:bodyDiv w:val="1"/>
      <w:marLeft w:val="0"/>
      <w:marRight w:val="0"/>
      <w:marTop w:val="0"/>
      <w:marBottom w:val="0"/>
      <w:divBdr>
        <w:top w:val="none" w:sz="0" w:space="0" w:color="auto"/>
        <w:left w:val="none" w:sz="0" w:space="0" w:color="auto"/>
        <w:bottom w:val="none" w:sz="0" w:space="0" w:color="auto"/>
        <w:right w:val="none" w:sz="0" w:space="0" w:color="auto"/>
      </w:divBdr>
      <w:divsChild>
        <w:div w:id="1455833325">
          <w:marLeft w:val="0"/>
          <w:marRight w:val="0"/>
          <w:marTop w:val="0"/>
          <w:marBottom w:val="0"/>
          <w:divBdr>
            <w:top w:val="none" w:sz="0" w:space="0" w:color="auto"/>
            <w:left w:val="none" w:sz="0" w:space="0" w:color="auto"/>
            <w:bottom w:val="none" w:sz="0" w:space="0" w:color="auto"/>
            <w:right w:val="none" w:sz="0" w:space="0" w:color="auto"/>
          </w:divBdr>
          <w:divsChild>
            <w:div w:id="1349480845">
              <w:marLeft w:val="0"/>
              <w:marRight w:val="0"/>
              <w:marTop w:val="0"/>
              <w:marBottom w:val="0"/>
              <w:divBdr>
                <w:top w:val="none" w:sz="0" w:space="0" w:color="auto"/>
                <w:left w:val="none" w:sz="0" w:space="0" w:color="auto"/>
                <w:bottom w:val="none" w:sz="0" w:space="0" w:color="auto"/>
                <w:right w:val="none" w:sz="0" w:space="0" w:color="auto"/>
              </w:divBdr>
            </w:div>
          </w:divsChild>
        </w:div>
        <w:div w:id="1584603001">
          <w:marLeft w:val="0"/>
          <w:marRight w:val="0"/>
          <w:marTop w:val="0"/>
          <w:marBottom w:val="0"/>
          <w:divBdr>
            <w:top w:val="none" w:sz="0" w:space="0" w:color="auto"/>
            <w:left w:val="none" w:sz="0" w:space="0" w:color="auto"/>
            <w:bottom w:val="none" w:sz="0" w:space="0" w:color="auto"/>
            <w:right w:val="none" w:sz="0" w:space="0" w:color="auto"/>
          </w:divBdr>
        </w:div>
      </w:divsChild>
    </w:div>
    <w:div w:id="623851240">
      <w:bodyDiv w:val="1"/>
      <w:marLeft w:val="0"/>
      <w:marRight w:val="0"/>
      <w:marTop w:val="0"/>
      <w:marBottom w:val="0"/>
      <w:divBdr>
        <w:top w:val="none" w:sz="0" w:space="0" w:color="auto"/>
        <w:left w:val="none" w:sz="0" w:space="0" w:color="auto"/>
        <w:bottom w:val="none" w:sz="0" w:space="0" w:color="auto"/>
        <w:right w:val="none" w:sz="0" w:space="0" w:color="auto"/>
      </w:divBdr>
    </w:div>
    <w:div w:id="624045322">
      <w:bodyDiv w:val="1"/>
      <w:marLeft w:val="0"/>
      <w:marRight w:val="0"/>
      <w:marTop w:val="0"/>
      <w:marBottom w:val="0"/>
      <w:divBdr>
        <w:top w:val="none" w:sz="0" w:space="0" w:color="auto"/>
        <w:left w:val="none" w:sz="0" w:space="0" w:color="auto"/>
        <w:bottom w:val="none" w:sz="0" w:space="0" w:color="auto"/>
        <w:right w:val="none" w:sz="0" w:space="0" w:color="auto"/>
      </w:divBdr>
    </w:div>
    <w:div w:id="624820867">
      <w:bodyDiv w:val="1"/>
      <w:marLeft w:val="0"/>
      <w:marRight w:val="0"/>
      <w:marTop w:val="0"/>
      <w:marBottom w:val="0"/>
      <w:divBdr>
        <w:top w:val="none" w:sz="0" w:space="0" w:color="auto"/>
        <w:left w:val="none" w:sz="0" w:space="0" w:color="auto"/>
        <w:bottom w:val="none" w:sz="0" w:space="0" w:color="auto"/>
        <w:right w:val="none" w:sz="0" w:space="0" w:color="auto"/>
      </w:divBdr>
      <w:divsChild>
        <w:div w:id="51924415">
          <w:marLeft w:val="0"/>
          <w:marRight w:val="0"/>
          <w:marTop w:val="0"/>
          <w:marBottom w:val="0"/>
          <w:divBdr>
            <w:top w:val="none" w:sz="0" w:space="0" w:color="auto"/>
            <w:left w:val="none" w:sz="0" w:space="0" w:color="auto"/>
            <w:bottom w:val="none" w:sz="0" w:space="0" w:color="auto"/>
            <w:right w:val="none" w:sz="0" w:space="0" w:color="auto"/>
          </w:divBdr>
        </w:div>
        <w:div w:id="178155748">
          <w:marLeft w:val="0"/>
          <w:marRight w:val="0"/>
          <w:marTop w:val="0"/>
          <w:marBottom w:val="0"/>
          <w:divBdr>
            <w:top w:val="none" w:sz="0" w:space="0" w:color="auto"/>
            <w:left w:val="none" w:sz="0" w:space="0" w:color="auto"/>
            <w:bottom w:val="none" w:sz="0" w:space="0" w:color="auto"/>
            <w:right w:val="none" w:sz="0" w:space="0" w:color="auto"/>
          </w:divBdr>
          <w:divsChild>
            <w:div w:id="1378821400">
              <w:marLeft w:val="0"/>
              <w:marRight w:val="0"/>
              <w:marTop w:val="0"/>
              <w:marBottom w:val="0"/>
              <w:divBdr>
                <w:top w:val="none" w:sz="0" w:space="0" w:color="auto"/>
                <w:left w:val="none" w:sz="0" w:space="0" w:color="auto"/>
                <w:bottom w:val="none" w:sz="0" w:space="0" w:color="auto"/>
                <w:right w:val="none" w:sz="0" w:space="0" w:color="auto"/>
              </w:divBdr>
            </w:div>
          </w:divsChild>
        </w:div>
        <w:div w:id="374083119">
          <w:marLeft w:val="0"/>
          <w:marRight w:val="0"/>
          <w:marTop w:val="0"/>
          <w:marBottom w:val="0"/>
          <w:divBdr>
            <w:top w:val="none" w:sz="0" w:space="0" w:color="auto"/>
            <w:left w:val="none" w:sz="0" w:space="0" w:color="auto"/>
            <w:bottom w:val="none" w:sz="0" w:space="0" w:color="auto"/>
            <w:right w:val="none" w:sz="0" w:space="0" w:color="auto"/>
          </w:divBdr>
        </w:div>
        <w:div w:id="566107797">
          <w:marLeft w:val="0"/>
          <w:marRight w:val="0"/>
          <w:marTop w:val="0"/>
          <w:marBottom w:val="0"/>
          <w:divBdr>
            <w:top w:val="none" w:sz="0" w:space="0" w:color="auto"/>
            <w:left w:val="none" w:sz="0" w:space="0" w:color="auto"/>
            <w:bottom w:val="none" w:sz="0" w:space="0" w:color="auto"/>
            <w:right w:val="none" w:sz="0" w:space="0" w:color="auto"/>
          </w:divBdr>
          <w:divsChild>
            <w:div w:id="849635716">
              <w:marLeft w:val="0"/>
              <w:marRight w:val="0"/>
              <w:marTop w:val="0"/>
              <w:marBottom w:val="0"/>
              <w:divBdr>
                <w:top w:val="none" w:sz="0" w:space="0" w:color="auto"/>
                <w:left w:val="none" w:sz="0" w:space="0" w:color="auto"/>
                <w:bottom w:val="none" w:sz="0" w:space="0" w:color="auto"/>
                <w:right w:val="none" w:sz="0" w:space="0" w:color="auto"/>
              </w:divBdr>
            </w:div>
          </w:divsChild>
        </w:div>
        <w:div w:id="707490869">
          <w:marLeft w:val="0"/>
          <w:marRight w:val="0"/>
          <w:marTop w:val="0"/>
          <w:marBottom w:val="0"/>
          <w:divBdr>
            <w:top w:val="none" w:sz="0" w:space="0" w:color="auto"/>
            <w:left w:val="none" w:sz="0" w:space="0" w:color="auto"/>
            <w:bottom w:val="none" w:sz="0" w:space="0" w:color="auto"/>
            <w:right w:val="none" w:sz="0" w:space="0" w:color="auto"/>
          </w:divBdr>
          <w:divsChild>
            <w:div w:id="1699965667">
              <w:marLeft w:val="0"/>
              <w:marRight w:val="0"/>
              <w:marTop w:val="0"/>
              <w:marBottom w:val="0"/>
              <w:divBdr>
                <w:top w:val="none" w:sz="0" w:space="0" w:color="auto"/>
                <w:left w:val="none" w:sz="0" w:space="0" w:color="auto"/>
                <w:bottom w:val="none" w:sz="0" w:space="0" w:color="auto"/>
                <w:right w:val="none" w:sz="0" w:space="0" w:color="auto"/>
              </w:divBdr>
            </w:div>
          </w:divsChild>
        </w:div>
        <w:div w:id="794443076">
          <w:marLeft w:val="0"/>
          <w:marRight w:val="0"/>
          <w:marTop w:val="0"/>
          <w:marBottom w:val="0"/>
          <w:divBdr>
            <w:top w:val="none" w:sz="0" w:space="0" w:color="auto"/>
            <w:left w:val="none" w:sz="0" w:space="0" w:color="auto"/>
            <w:bottom w:val="none" w:sz="0" w:space="0" w:color="auto"/>
            <w:right w:val="none" w:sz="0" w:space="0" w:color="auto"/>
          </w:divBdr>
          <w:divsChild>
            <w:div w:id="1140802142">
              <w:marLeft w:val="0"/>
              <w:marRight w:val="0"/>
              <w:marTop w:val="0"/>
              <w:marBottom w:val="0"/>
              <w:divBdr>
                <w:top w:val="none" w:sz="0" w:space="0" w:color="auto"/>
                <w:left w:val="none" w:sz="0" w:space="0" w:color="auto"/>
                <w:bottom w:val="none" w:sz="0" w:space="0" w:color="auto"/>
                <w:right w:val="none" w:sz="0" w:space="0" w:color="auto"/>
              </w:divBdr>
            </w:div>
          </w:divsChild>
        </w:div>
        <w:div w:id="809982798">
          <w:marLeft w:val="0"/>
          <w:marRight w:val="0"/>
          <w:marTop w:val="0"/>
          <w:marBottom w:val="0"/>
          <w:divBdr>
            <w:top w:val="none" w:sz="0" w:space="0" w:color="auto"/>
            <w:left w:val="none" w:sz="0" w:space="0" w:color="auto"/>
            <w:bottom w:val="none" w:sz="0" w:space="0" w:color="auto"/>
            <w:right w:val="none" w:sz="0" w:space="0" w:color="auto"/>
          </w:divBdr>
          <w:divsChild>
            <w:div w:id="1852838944">
              <w:marLeft w:val="0"/>
              <w:marRight w:val="0"/>
              <w:marTop w:val="0"/>
              <w:marBottom w:val="0"/>
              <w:divBdr>
                <w:top w:val="none" w:sz="0" w:space="0" w:color="auto"/>
                <w:left w:val="none" w:sz="0" w:space="0" w:color="auto"/>
                <w:bottom w:val="none" w:sz="0" w:space="0" w:color="auto"/>
                <w:right w:val="none" w:sz="0" w:space="0" w:color="auto"/>
              </w:divBdr>
            </w:div>
          </w:divsChild>
        </w:div>
        <w:div w:id="832449061">
          <w:marLeft w:val="0"/>
          <w:marRight w:val="0"/>
          <w:marTop w:val="0"/>
          <w:marBottom w:val="0"/>
          <w:divBdr>
            <w:top w:val="none" w:sz="0" w:space="0" w:color="auto"/>
            <w:left w:val="none" w:sz="0" w:space="0" w:color="auto"/>
            <w:bottom w:val="none" w:sz="0" w:space="0" w:color="auto"/>
            <w:right w:val="none" w:sz="0" w:space="0" w:color="auto"/>
          </w:divBdr>
        </w:div>
        <w:div w:id="1371104136">
          <w:marLeft w:val="0"/>
          <w:marRight w:val="0"/>
          <w:marTop w:val="0"/>
          <w:marBottom w:val="0"/>
          <w:divBdr>
            <w:top w:val="none" w:sz="0" w:space="0" w:color="auto"/>
            <w:left w:val="none" w:sz="0" w:space="0" w:color="auto"/>
            <w:bottom w:val="none" w:sz="0" w:space="0" w:color="auto"/>
            <w:right w:val="none" w:sz="0" w:space="0" w:color="auto"/>
          </w:divBdr>
        </w:div>
        <w:div w:id="1500461634">
          <w:marLeft w:val="0"/>
          <w:marRight w:val="0"/>
          <w:marTop w:val="0"/>
          <w:marBottom w:val="0"/>
          <w:divBdr>
            <w:top w:val="none" w:sz="0" w:space="0" w:color="auto"/>
            <w:left w:val="none" w:sz="0" w:space="0" w:color="auto"/>
            <w:bottom w:val="none" w:sz="0" w:space="0" w:color="auto"/>
            <w:right w:val="none" w:sz="0" w:space="0" w:color="auto"/>
          </w:divBdr>
          <w:divsChild>
            <w:div w:id="871384021">
              <w:marLeft w:val="0"/>
              <w:marRight w:val="0"/>
              <w:marTop w:val="0"/>
              <w:marBottom w:val="0"/>
              <w:divBdr>
                <w:top w:val="none" w:sz="0" w:space="0" w:color="auto"/>
                <w:left w:val="none" w:sz="0" w:space="0" w:color="auto"/>
                <w:bottom w:val="none" w:sz="0" w:space="0" w:color="auto"/>
                <w:right w:val="none" w:sz="0" w:space="0" w:color="auto"/>
              </w:divBdr>
            </w:div>
          </w:divsChild>
        </w:div>
        <w:div w:id="1543981664">
          <w:marLeft w:val="0"/>
          <w:marRight w:val="0"/>
          <w:marTop w:val="0"/>
          <w:marBottom w:val="0"/>
          <w:divBdr>
            <w:top w:val="none" w:sz="0" w:space="0" w:color="auto"/>
            <w:left w:val="none" w:sz="0" w:space="0" w:color="auto"/>
            <w:bottom w:val="none" w:sz="0" w:space="0" w:color="auto"/>
            <w:right w:val="none" w:sz="0" w:space="0" w:color="auto"/>
          </w:divBdr>
          <w:divsChild>
            <w:div w:id="384719344">
              <w:marLeft w:val="0"/>
              <w:marRight w:val="0"/>
              <w:marTop w:val="0"/>
              <w:marBottom w:val="0"/>
              <w:divBdr>
                <w:top w:val="none" w:sz="0" w:space="0" w:color="auto"/>
                <w:left w:val="none" w:sz="0" w:space="0" w:color="auto"/>
                <w:bottom w:val="none" w:sz="0" w:space="0" w:color="auto"/>
                <w:right w:val="none" w:sz="0" w:space="0" w:color="auto"/>
              </w:divBdr>
            </w:div>
          </w:divsChild>
        </w:div>
        <w:div w:id="1640063497">
          <w:marLeft w:val="0"/>
          <w:marRight w:val="0"/>
          <w:marTop w:val="0"/>
          <w:marBottom w:val="0"/>
          <w:divBdr>
            <w:top w:val="none" w:sz="0" w:space="0" w:color="auto"/>
            <w:left w:val="none" w:sz="0" w:space="0" w:color="auto"/>
            <w:bottom w:val="none" w:sz="0" w:space="0" w:color="auto"/>
            <w:right w:val="none" w:sz="0" w:space="0" w:color="auto"/>
          </w:divBdr>
          <w:divsChild>
            <w:div w:id="56518018">
              <w:marLeft w:val="0"/>
              <w:marRight w:val="0"/>
              <w:marTop w:val="0"/>
              <w:marBottom w:val="0"/>
              <w:divBdr>
                <w:top w:val="none" w:sz="0" w:space="0" w:color="auto"/>
                <w:left w:val="none" w:sz="0" w:space="0" w:color="auto"/>
                <w:bottom w:val="none" w:sz="0" w:space="0" w:color="auto"/>
                <w:right w:val="none" w:sz="0" w:space="0" w:color="auto"/>
              </w:divBdr>
            </w:div>
          </w:divsChild>
        </w:div>
        <w:div w:id="1648978026">
          <w:marLeft w:val="0"/>
          <w:marRight w:val="0"/>
          <w:marTop w:val="0"/>
          <w:marBottom w:val="0"/>
          <w:divBdr>
            <w:top w:val="none" w:sz="0" w:space="0" w:color="auto"/>
            <w:left w:val="none" w:sz="0" w:space="0" w:color="auto"/>
            <w:bottom w:val="none" w:sz="0" w:space="0" w:color="auto"/>
            <w:right w:val="none" w:sz="0" w:space="0" w:color="auto"/>
          </w:divBdr>
          <w:divsChild>
            <w:div w:id="537357913">
              <w:marLeft w:val="0"/>
              <w:marRight w:val="0"/>
              <w:marTop w:val="0"/>
              <w:marBottom w:val="0"/>
              <w:divBdr>
                <w:top w:val="none" w:sz="0" w:space="0" w:color="auto"/>
                <w:left w:val="none" w:sz="0" w:space="0" w:color="auto"/>
                <w:bottom w:val="none" w:sz="0" w:space="0" w:color="auto"/>
                <w:right w:val="none" w:sz="0" w:space="0" w:color="auto"/>
              </w:divBdr>
            </w:div>
          </w:divsChild>
        </w:div>
        <w:div w:id="1649357929">
          <w:marLeft w:val="0"/>
          <w:marRight w:val="0"/>
          <w:marTop w:val="0"/>
          <w:marBottom w:val="0"/>
          <w:divBdr>
            <w:top w:val="none" w:sz="0" w:space="0" w:color="auto"/>
            <w:left w:val="none" w:sz="0" w:space="0" w:color="auto"/>
            <w:bottom w:val="none" w:sz="0" w:space="0" w:color="auto"/>
            <w:right w:val="none" w:sz="0" w:space="0" w:color="auto"/>
          </w:divBdr>
          <w:divsChild>
            <w:div w:id="82650134">
              <w:marLeft w:val="0"/>
              <w:marRight w:val="0"/>
              <w:marTop w:val="0"/>
              <w:marBottom w:val="0"/>
              <w:divBdr>
                <w:top w:val="none" w:sz="0" w:space="0" w:color="auto"/>
                <w:left w:val="none" w:sz="0" w:space="0" w:color="auto"/>
                <w:bottom w:val="none" w:sz="0" w:space="0" w:color="auto"/>
                <w:right w:val="none" w:sz="0" w:space="0" w:color="auto"/>
              </w:divBdr>
            </w:div>
          </w:divsChild>
        </w:div>
        <w:div w:id="1826122560">
          <w:marLeft w:val="0"/>
          <w:marRight w:val="0"/>
          <w:marTop w:val="0"/>
          <w:marBottom w:val="0"/>
          <w:divBdr>
            <w:top w:val="none" w:sz="0" w:space="0" w:color="auto"/>
            <w:left w:val="none" w:sz="0" w:space="0" w:color="auto"/>
            <w:bottom w:val="none" w:sz="0" w:space="0" w:color="auto"/>
            <w:right w:val="none" w:sz="0" w:space="0" w:color="auto"/>
          </w:divBdr>
          <w:divsChild>
            <w:div w:id="737484078">
              <w:marLeft w:val="0"/>
              <w:marRight w:val="0"/>
              <w:marTop w:val="0"/>
              <w:marBottom w:val="0"/>
              <w:divBdr>
                <w:top w:val="none" w:sz="0" w:space="0" w:color="auto"/>
                <w:left w:val="none" w:sz="0" w:space="0" w:color="auto"/>
                <w:bottom w:val="none" w:sz="0" w:space="0" w:color="auto"/>
                <w:right w:val="none" w:sz="0" w:space="0" w:color="auto"/>
              </w:divBdr>
            </w:div>
          </w:divsChild>
        </w:div>
        <w:div w:id="1988437699">
          <w:marLeft w:val="0"/>
          <w:marRight w:val="0"/>
          <w:marTop w:val="0"/>
          <w:marBottom w:val="0"/>
          <w:divBdr>
            <w:top w:val="none" w:sz="0" w:space="0" w:color="auto"/>
            <w:left w:val="none" w:sz="0" w:space="0" w:color="auto"/>
            <w:bottom w:val="none" w:sz="0" w:space="0" w:color="auto"/>
            <w:right w:val="none" w:sz="0" w:space="0" w:color="auto"/>
          </w:divBdr>
          <w:divsChild>
            <w:div w:id="774835838">
              <w:marLeft w:val="0"/>
              <w:marRight w:val="0"/>
              <w:marTop w:val="0"/>
              <w:marBottom w:val="0"/>
              <w:divBdr>
                <w:top w:val="none" w:sz="0" w:space="0" w:color="auto"/>
                <w:left w:val="none" w:sz="0" w:space="0" w:color="auto"/>
                <w:bottom w:val="none" w:sz="0" w:space="0" w:color="auto"/>
                <w:right w:val="none" w:sz="0" w:space="0" w:color="auto"/>
              </w:divBdr>
            </w:div>
          </w:divsChild>
        </w:div>
        <w:div w:id="2081519148">
          <w:marLeft w:val="0"/>
          <w:marRight w:val="0"/>
          <w:marTop w:val="0"/>
          <w:marBottom w:val="0"/>
          <w:divBdr>
            <w:top w:val="none" w:sz="0" w:space="0" w:color="auto"/>
            <w:left w:val="none" w:sz="0" w:space="0" w:color="auto"/>
            <w:bottom w:val="none" w:sz="0" w:space="0" w:color="auto"/>
            <w:right w:val="none" w:sz="0" w:space="0" w:color="auto"/>
          </w:divBdr>
          <w:divsChild>
            <w:div w:id="126669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3750">
      <w:bodyDiv w:val="1"/>
      <w:marLeft w:val="0"/>
      <w:marRight w:val="0"/>
      <w:marTop w:val="0"/>
      <w:marBottom w:val="0"/>
      <w:divBdr>
        <w:top w:val="none" w:sz="0" w:space="0" w:color="auto"/>
        <w:left w:val="none" w:sz="0" w:space="0" w:color="auto"/>
        <w:bottom w:val="none" w:sz="0" w:space="0" w:color="auto"/>
        <w:right w:val="none" w:sz="0" w:space="0" w:color="auto"/>
      </w:divBdr>
      <w:divsChild>
        <w:div w:id="682440145">
          <w:marLeft w:val="0"/>
          <w:marRight w:val="0"/>
          <w:marTop w:val="0"/>
          <w:marBottom w:val="0"/>
          <w:divBdr>
            <w:top w:val="none" w:sz="0" w:space="0" w:color="auto"/>
            <w:left w:val="none" w:sz="0" w:space="0" w:color="auto"/>
            <w:bottom w:val="none" w:sz="0" w:space="0" w:color="auto"/>
            <w:right w:val="none" w:sz="0" w:space="0" w:color="auto"/>
          </w:divBdr>
          <w:divsChild>
            <w:div w:id="1059013668">
              <w:marLeft w:val="0"/>
              <w:marRight w:val="0"/>
              <w:marTop w:val="0"/>
              <w:marBottom w:val="0"/>
              <w:divBdr>
                <w:top w:val="none" w:sz="0" w:space="0" w:color="auto"/>
                <w:left w:val="none" w:sz="0" w:space="0" w:color="auto"/>
                <w:bottom w:val="none" w:sz="0" w:space="0" w:color="auto"/>
                <w:right w:val="none" w:sz="0" w:space="0" w:color="auto"/>
              </w:divBdr>
              <w:divsChild>
                <w:div w:id="1366253326">
                  <w:marLeft w:val="0"/>
                  <w:marRight w:val="0"/>
                  <w:marTop w:val="0"/>
                  <w:marBottom w:val="0"/>
                  <w:divBdr>
                    <w:top w:val="none" w:sz="0" w:space="0" w:color="auto"/>
                    <w:left w:val="none" w:sz="0" w:space="0" w:color="auto"/>
                    <w:bottom w:val="none" w:sz="0" w:space="0" w:color="auto"/>
                    <w:right w:val="none" w:sz="0" w:space="0" w:color="auto"/>
                  </w:divBdr>
                  <w:divsChild>
                    <w:div w:id="907810666">
                      <w:marLeft w:val="0"/>
                      <w:marRight w:val="0"/>
                      <w:marTop w:val="0"/>
                      <w:marBottom w:val="0"/>
                      <w:divBdr>
                        <w:top w:val="none" w:sz="0" w:space="0" w:color="auto"/>
                        <w:left w:val="none" w:sz="0" w:space="0" w:color="auto"/>
                        <w:bottom w:val="none" w:sz="0" w:space="0" w:color="auto"/>
                        <w:right w:val="none" w:sz="0" w:space="0" w:color="auto"/>
                      </w:divBdr>
                      <w:divsChild>
                        <w:div w:id="180141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785124">
      <w:bodyDiv w:val="1"/>
      <w:marLeft w:val="0"/>
      <w:marRight w:val="0"/>
      <w:marTop w:val="0"/>
      <w:marBottom w:val="0"/>
      <w:divBdr>
        <w:top w:val="none" w:sz="0" w:space="0" w:color="auto"/>
        <w:left w:val="none" w:sz="0" w:space="0" w:color="auto"/>
        <w:bottom w:val="none" w:sz="0" w:space="0" w:color="auto"/>
        <w:right w:val="none" w:sz="0" w:space="0" w:color="auto"/>
      </w:divBdr>
    </w:div>
    <w:div w:id="629626414">
      <w:bodyDiv w:val="1"/>
      <w:marLeft w:val="0"/>
      <w:marRight w:val="0"/>
      <w:marTop w:val="0"/>
      <w:marBottom w:val="0"/>
      <w:divBdr>
        <w:top w:val="none" w:sz="0" w:space="0" w:color="auto"/>
        <w:left w:val="none" w:sz="0" w:space="0" w:color="auto"/>
        <w:bottom w:val="none" w:sz="0" w:space="0" w:color="auto"/>
        <w:right w:val="none" w:sz="0" w:space="0" w:color="auto"/>
      </w:divBdr>
    </w:div>
    <w:div w:id="630211427">
      <w:bodyDiv w:val="1"/>
      <w:marLeft w:val="0"/>
      <w:marRight w:val="0"/>
      <w:marTop w:val="0"/>
      <w:marBottom w:val="0"/>
      <w:divBdr>
        <w:top w:val="none" w:sz="0" w:space="0" w:color="auto"/>
        <w:left w:val="none" w:sz="0" w:space="0" w:color="auto"/>
        <w:bottom w:val="none" w:sz="0" w:space="0" w:color="auto"/>
        <w:right w:val="none" w:sz="0" w:space="0" w:color="auto"/>
      </w:divBdr>
      <w:divsChild>
        <w:div w:id="1732725289">
          <w:marLeft w:val="0"/>
          <w:marRight w:val="0"/>
          <w:marTop w:val="0"/>
          <w:marBottom w:val="0"/>
          <w:divBdr>
            <w:top w:val="none" w:sz="0" w:space="0" w:color="auto"/>
            <w:left w:val="none" w:sz="0" w:space="0" w:color="auto"/>
            <w:bottom w:val="none" w:sz="0" w:space="0" w:color="auto"/>
            <w:right w:val="none" w:sz="0" w:space="0" w:color="auto"/>
          </w:divBdr>
        </w:div>
        <w:div w:id="355083565">
          <w:marLeft w:val="0"/>
          <w:marRight w:val="0"/>
          <w:marTop w:val="0"/>
          <w:marBottom w:val="0"/>
          <w:divBdr>
            <w:top w:val="none" w:sz="0" w:space="0" w:color="auto"/>
            <w:left w:val="none" w:sz="0" w:space="0" w:color="auto"/>
            <w:bottom w:val="none" w:sz="0" w:space="0" w:color="auto"/>
            <w:right w:val="none" w:sz="0" w:space="0" w:color="auto"/>
          </w:divBdr>
        </w:div>
        <w:div w:id="1313022192">
          <w:marLeft w:val="0"/>
          <w:marRight w:val="0"/>
          <w:marTop w:val="0"/>
          <w:marBottom w:val="0"/>
          <w:divBdr>
            <w:top w:val="none" w:sz="0" w:space="0" w:color="auto"/>
            <w:left w:val="none" w:sz="0" w:space="0" w:color="auto"/>
            <w:bottom w:val="none" w:sz="0" w:space="0" w:color="auto"/>
            <w:right w:val="none" w:sz="0" w:space="0" w:color="auto"/>
          </w:divBdr>
        </w:div>
        <w:div w:id="868101974">
          <w:marLeft w:val="0"/>
          <w:marRight w:val="0"/>
          <w:marTop w:val="0"/>
          <w:marBottom w:val="0"/>
          <w:divBdr>
            <w:top w:val="none" w:sz="0" w:space="0" w:color="auto"/>
            <w:left w:val="none" w:sz="0" w:space="0" w:color="auto"/>
            <w:bottom w:val="none" w:sz="0" w:space="0" w:color="auto"/>
            <w:right w:val="none" w:sz="0" w:space="0" w:color="auto"/>
          </w:divBdr>
        </w:div>
        <w:div w:id="333921545">
          <w:marLeft w:val="0"/>
          <w:marRight w:val="0"/>
          <w:marTop w:val="0"/>
          <w:marBottom w:val="0"/>
          <w:divBdr>
            <w:top w:val="none" w:sz="0" w:space="0" w:color="auto"/>
            <w:left w:val="none" w:sz="0" w:space="0" w:color="auto"/>
            <w:bottom w:val="none" w:sz="0" w:space="0" w:color="auto"/>
            <w:right w:val="none" w:sz="0" w:space="0" w:color="auto"/>
          </w:divBdr>
        </w:div>
        <w:div w:id="469589798">
          <w:marLeft w:val="0"/>
          <w:marRight w:val="0"/>
          <w:marTop w:val="0"/>
          <w:marBottom w:val="0"/>
          <w:divBdr>
            <w:top w:val="none" w:sz="0" w:space="0" w:color="auto"/>
            <w:left w:val="none" w:sz="0" w:space="0" w:color="auto"/>
            <w:bottom w:val="none" w:sz="0" w:space="0" w:color="auto"/>
            <w:right w:val="none" w:sz="0" w:space="0" w:color="auto"/>
          </w:divBdr>
        </w:div>
        <w:div w:id="1371220947">
          <w:marLeft w:val="0"/>
          <w:marRight w:val="0"/>
          <w:marTop w:val="0"/>
          <w:marBottom w:val="0"/>
          <w:divBdr>
            <w:top w:val="none" w:sz="0" w:space="0" w:color="auto"/>
            <w:left w:val="none" w:sz="0" w:space="0" w:color="auto"/>
            <w:bottom w:val="none" w:sz="0" w:space="0" w:color="auto"/>
            <w:right w:val="none" w:sz="0" w:space="0" w:color="auto"/>
          </w:divBdr>
        </w:div>
        <w:div w:id="1435129193">
          <w:marLeft w:val="0"/>
          <w:marRight w:val="0"/>
          <w:marTop w:val="0"/>
          <w:marBottom w:val="0"/>
          <w:divBdr>
            <w:top w:val="none" w:sz="0" w:space="0" w:color="auto"/>
            <w:left w:val="none" w:sz="0" w:space="0" w:color="auto"/>
            <w:bottom w:val="none" w:sz="0" w:space="0" w:color="auto"/>
            <w:right w:val="none" w:sz="0" w:space="0" w:color="auto"/>
          </w:divBdr>
        </w:div>
        <w:div w:id="1328434732">
          <w:marLeft w:val="0"/>
          <w:marRight w:val="0"/>
          <w:marTop w:val="0"/>
          <w:marBottom w:val="0"/>
          <w:divBdr>
            <w:top w:val="none" w:sz="0" w:space="0" w:color="auto"/>
            <w:left w:val="none" w:sz="0" w:space="0" w:color="auto"/>
            <w:bottom w:val="none" w:sz="0" w:space="0" w:color="auto"/>
            <w:right w:val="none" w:sz="0" w:space="0" w:color="auto"/>
          </w:divBdr>
        </w:div>
        <w:div w:id="311297185">
          <w:marLeft w:val="0"/>
          <w:marRight w:val="0"/>
          <w:marTop w:val="0"/>
          <w:marBottom w:val="0"/>
          <w:divBdr>
            <w:top w:val="none" w:sz="0" w:space="0" w:color="auto"/>
            <w:left w:val="none" w:sz="0" w:space="0" w:color="auto"/>
            <w:bottom w:val="none" w:sz="0" w:space="0" w:color="auto"/>
            <w:right w:val="none" w:sz="0" w:space="0" w:color="auto"/>
          </w:divBdr>
        </w:div>
        <w:div w:id="577400861">
          <w:marLeft w:val="0"/>
          <w:marRight w:val="0"/>
          <w:marTop w:val="0"/>
          <w:marBottom w:val="0"/>
          <w:divBdr>
            <w:top w:val="none" w:sz="0" w:space="0" w:color="auto"/>
            <w:left w:val="none" w:sz="0" w:space="0" w:color="auto"/>
            <w:bottom w:val="none" w:sz="0" w:space="0" w:color="auto"/>
            <w:right w:val="none" w:sz="0" w:space="0" w:color="auto"/>
          </w:divBdr>
        </w:div>
        <w:div w:id="582488889">
          <w:marLeft w:val="0"/>
          <w:marRight w:val="0"/>
          <w:marTop w:val="0"/>
          <w:marBottom w:val="0"/>
          <w:divBdr>
            <w:top w:val="none" w:sz="0" w:space="0" w:color="auto"/>
            <w:left w:val="none" w:sz="0" w:space="0" w:color="auto"/>
            <w:bottom w:val="none" w:sz="0" w:space="0" w:color="auto"/>
            <w:right w:val="none" w:sz="0" w:space="0" w:color="auto"/>
          </w:divBdr>
        </w:div>
        <w:div w:id="309990028">
          <w:marLeft w:val="0"/>
          <w:marRight w:val="0"/>
          <w:marTop w:val="0"/>
          <w:marBottom w:val="0"/>
          <w:divBdr>
            <w:top w:val="none" w:sz="0" w:space="0" w:color="auto"/>
            <w:left w:val="none" w:sz="0" w:space="0" w:color="auto"/>
            <w:bottom w:val="none" w:sz="0" w:space="0" w:color="auto"/>
            <w:right w:val="none" w:sz="0" w:space="0" w:color="auto"/>
          </w:divBdr>
        </w:div>
        <w:div w:id="347562332">
          <w:marLeft w:val="0"/>
          <w:marRight w:val="0"/>
          <w:marTop w:val="0"/>
          <w:marBottom w:val="0"/>
          <w:divBdr>
            <w:top w:val="none" w:sz="0" w:space="0" w:color="auto"/>
            <w:left w:val="none" w:sz="0" w:space="0" w:color="auto"/>
            <w:bottom w:val="none" w:sz="0" w:space="0" w:color="auto"/>
            <w:right w:val="none" w:sz="0" w:space="0" w:color="auto"/>
          </w:divBdr>
        </w:div>
        <w:div w:id="1017389591">
          <w:marLeft w:val="0"/>
          <w:marRight w:val="0"/>
          <w:marTop w:val="0"/>
          <w:marBottom w:val="0"/>
          <w:divBdr>
            <w:top w:val="none" w:sz="0" w:space="0" w:color="auto"/>
            <w:left w:val="none" w:sz="0" w:space="0" w:color="auto"/>
            <w:bottom w:val="none" w:sz="0" w:space="0" w:color="auto"/>
            <w:right w:val="none" w:sz="0" w:space="0" w:color="auto"/>
          </w:divBdr>
        </w:div>
        <w:div w:id="1519274939">
          <w:marLeft w:val="0"/>
          <w:marRight w:val="0"/>
          <w:marTop w:val="0"/>
          <w:marBottom w:val="0"/>
          <w:divBdr>
            <w:top w:val="none" w:sz="0" w:space="0" w:color="auto"/>
            <w:left w:val="none" w:sz="0" w:space="0" w:color="auto"/>
            <w:bottom w:val="none" w:sz="0" w:space="0" w:color="auto"/>
            <w:right w:val="none" w:sz="0" w:space="0" w:color="auto"/>
          </w:divBdr>
        </w:div>
        <w:div w:id="1953780043">
          <w:marLeft w:val="0"/>
          <w:marRight w:val="0"/>
          <w:marTop w:val="0"/>
          <w:marBottom w:val="0"/>
          <w:divBdr>
            <w:top w:val="none" w:sz="0" w:space="0" w:color="auto"/>
            <w:left w:val="none" w:sz="0" w:space="0" w:color="auto"/>
            <w:bottom w:val="none" w:sz="0" w:space="0" w:color="auto"/>
            <w:right w:val="none" w:sz="0" w:space="0" w:color="auto"/>
          </w:divBdr>
        </w:div>
        <w:div w:id="1071386850">
          <w:marLeft w:val="0"/>
          <w:marRight w:val="0"/>
          <w:marTop w:val="0"/>
          <w:marBottom w:val="0"/>
          <w:divBdr>
            <w:top w:val="none" w:sz="0" w:space="0" w:color="auto"/>
            <w:left w:val="none" w:sz="0" w:space="0" w:color="auto"/>
            <w:bottom w:val="none" w:sz="0" w:space="0" w:color="auto"/>
            <w:right w:val="none" w:sz="0" w:space="0" w:color="auto"/>
          </w:divBdr>
        </w:div>
        <w:div w:id="736703712">
          <w:marLeft w:val="0"/>
          <w:marRight w:val="0"/>
          <w:marTop w:val="0"/>
          <w:marBottom w:val="0"/>
          <w:divBdr>
            <w:top w:val="none" w:sz="0" w:space="0" w:color="auto"/>
            <w:left w:val="none" w:sz="0" w:space="0" w:color="auto"/>
            <w:bottom w:val="none" w:sz="0" w:space="0" w:color="auto"/>
            <w:right w:val="none" w:sz="0" w:space="0" w:color="auto"/>
          </w:divBdr>
        </w:div>
        <w:div w:id="73403664">
          <w:marLeft w:val="0"/>
          <w:marRight w:val="0"/>
          <w:marTop w:val="0"/>
          <w:marBottom w:val="0"/>
          <w:divBdr>
            <w:top w:val="none" w:sz="0" w:space="0" w:color="auto"/>
            <w:left w:val="none" w:sz="0" w:space="0" w:color="auto"/>
            <w:bottom w:val="none" w:sz="0" w:space="0" w:color="auto"/>
            <w:right w:val="none" w:sz="0" w:space="0" w:color="auto"/>
          </w:divBdr>
        </w:div>
        <w:div w:id="866213994">
          <w:marLeft w:val="0"/>
          <w:marRight w:val="0"/>
          <w:marTop w:val="0"/>
          <w:marBottom w:val="0"/>
          <w:divBdr>
            <w:top w:val="none" w:sz="0" w:space="0" w:color="auto"/>
            <w:left w:val="none" w:sz="0" w:space="0" w:color="auto"/>
            <w:bottom w:val="none" w:sz="0" w:space="0" w:color="auto"/>
            <w:right w:val="none" w:sz="0" w:space="0" w:color="auto"/>
          </w:divBdr>
        </w:div>
        <w:div w:id="1863860663">
          <w:marLeft w:val="0"/>
          <w:marRight w:val="0"/>
          <w:marTop w:val="0"/>
          <w:marBottom w:val="0"/>
          <w:divBdr>
            <w:top w:val="none" w:sz="0" w:space="0" w:color="auto"/>
            <w:left w:val="none" w:sz="0" w:space="0" w:color="auto"/>
            <w:bottom w:val="none" w:sz="0" w:space="0" w:color="auto"/>
            <w:right w:val="none" w:sz="0" w:space="0" w:color="auto"/>
          </w:divBdr>
        </w:div>
        <w:div w:id="753089494">
          <w:marLeft w:val="0"/>
          <w:marRight w:val="0"/>
          <w:marTop w:val="0"/>
          <w:marBottom w:val="0"/>
          <w:divBdr>
            <w:top w:val="none" w:sz="0" w:space="0" w:color="auto"/>
            <w:left w:val="none" w:sz="0" w:space="0" w:color="auto"/>
            <w:bottom w:val="none" w:sz="0" w:space="0" w:color="auto"/>
            <w:right w:val="none" w:sz="0" w:space="0" w:color="auto"/>
          </w:divBdr>
        </w:div>
      </w:divsChild>
    </w:div>
    <w:div w:id="631404789">
      <w:bodyDiv w:val="1"/>
      <w:marLeft w:val="0"/>
      <w:marRight w:val="0"/>
      <w:marTop w:val="0"/>
      <w:marBottom w:val="0"/>
      <w:divBdr>
        <w:top w:val="none" w:sz="0" w:space="0" w:color="auto"/>
        <w:left w:val="none" w:sz="0" w:space="0" w:color="auto"/>
        <w:bottom w:val="none" w:sz="0" w:space="0" w:color="auto"/>
        <w:right w:val="none" w:sz="0" w:space="0" w:color="auto"/>
      </w:divBdr>
      <w:divsChild>
        <w:div w:id="1775831472">
          <w:marLeft w:val="0"/>
          <w:marRight w:val="0"/>
          <w:marTop w:val="0"/>
          <w:marBottom w:val="0"/>
          <w:divBdr>
            <w:top w:val="none" w:sz="0" w:space="0" w:color="auto"/>
            <w:left w:val="none" w:sz="0" w:space="0" w:color="auto"/>
            <w:bottom w:val="none" w:sz="0" w:space="0" w:color="auto"/>
            <w:right w:val="none" w:sz="0" w:space="0" w:color="auto"/>
          </w:divBdr>
          <w:divsChild>
            <w:div w:id="1035546627">
              <w:marLeft w:val="0"/>
              <w:marRight w:val="0"/>
              <w:marTop w:val="0"/>
              <w:marBottom w:val="0"/>
              <w:divBdr>
                <w:top w:val="none" w:sz="0" w:space="0" w:color="auto"/>
                <w:left w:val="none" w:sz="0" w:space="0" w:color="auto"/>
                <w:bottom w:val="none" w:sz="0" w:space="0" w:color="auto"/>
                <w:right w:val="none" w:sz="0" w:space="0" w:color="auto"/>
              </w:divBdr>
              <w:divsChild>
                <w:div w:id="1812752560">
                  <w:marLeft w:val="0"/>
                  <w:marRight w:val="0"/>
                  <w:marTop w:val="0"/>
                  <w:marBottom w:val="0"/>
                  <w:divBdr>
                    <w:top w:val="none" w:sz="0" w:space="0" w:color="auto"/>
                    <w:left w:val="none" w:sz="0" w:space="0" w:color="auto"/>
                    <w:bottom w:val="none" w:sz="0" w:space="0" w:color="auto"/>
                    <w:right w:val="none" w:sz="0" w:space="0" w:color="auto"/>
                  </w:divBdr>
                  <w:divsChild>
                    <w:div w:id="1825274164">
                      <w:marLeft w:val="0"/>
                      <w:marRight w:val="0"/>
                      <w:marTop w:val="0"/>
                      <w:marBottom w:val="0"/>
                      <w:divBdr>
                        <w:top w:val="none" w:sz="0" w:space="0" w:color="auto"/>
                        <w:left w:val="none" w:sz="0" w:space="0" w:color="auto"/>
                        <w:bottom w:val="none" w:sz="0" w:space="0" w:color="auto"/>
                        <w:right w:val="none" w:sz="0" w:space="0" w:color="auto"/>
                      </w:divBdr>
                      <w:divsChild>
                        <w:div w:id="185994657">
                          <w:marLeft w:val="0"/>
                          <w:marRight w:val="0"/>
                          <w:marTop w:val="0"/>
                          <w:marBottom w:val="0"/>
                          <w:divBdr>
                            <w:top w:val="none" w:sz="0" w:space="0" w:color="auto"/>
                            <w:left w:val="none" w:sz="0" w:space="0" w:color="auto"/>
                            <w:bottom w:val="none" w:sz="0" w:space="0" w:color="auto"/>
                            <w:right w:val="none" w:sz="0" w:space="0" w:color="auto"/>
                          </w:divBdr>
                        </w:div>
                        <w:div w:id="985357141">
                          <w:marLeft w:val="0"/>
                          <w:marRight w:val="0"/>
                          <w:marTop w:val="0"/>
                          <w:marBottom w:val="0"/>
                          <w:divBdr>
                            <w:top w:val="none" w:sz="0" w:space="0" w:color="auto"/>
                            <w:left w:val="none" w:sz="0" w:space="0" w:color="auto"/>
                            <w:bottom w:val="none" w:sz="0" w:space="0" w:color="auto"/>
                            <w:right w:val="none" w:sz="0" w:space="0" w:color="auto"/>
                          </w:divBdr>
                        </w:div>
                        <w:div w:id="138617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448812">
      <w:bodyDiv w:val="1"/>
      <w:marLeft w:val="0"/>
      <w:marRight w:val="0"/>
      <w:marTop w:val="0"/>
      <w:marBottom w:val="0"/>
      <w:divBdr>
        <w:top w:val="none" w:sz="0" w:space="0" w:color="auto"/>
        <w:left w:val="none" w:sz="0" w:space="0" w:color="auto"/>
        <w:bottom w:val="none" w:sz="0" w:space="0" w:color="auto"/>
        <w:right w:val="none" w:sz="0" w:space="0" w:color="auto"/>
      </w:divBdr>
      <w:divsChild>
        <w:div w:id="1058480678">
          <w:marLeft w:val="0"/>
          <w:marRight w:val="0"/>
          <w:marTop w:val="0"/>
          <w:marBottom w:val="0"/>
          <w:divBdr>
            <w:top w:val="none" w:sz="0" w:space="0" w:color="auto"/>
            <w:left w:val="none" w:sz="0" w:space="0" w:color="auto"/>
            <w:bottom w:val="none" w:sz="0" w:space="0" w:color="auto"/>
            <w:right w:val="none" w:sz="0" w:space="0" w:color="auto"/>
          </w:divBdr>
          <w:divsChild>
            <w:div w:id="601227656">
              <w:marLeft w:val="0"/>
              <w:marRight w:val="0"/>
              <w:marTop w:val="0"/>
              <w:marBottom w:val="0"/>
              <w:divBdr>
                <w:top w:val="none" w:sz="0" w:space="0" w:color="auto"/>
                <w:left w:val="none" w:sz="0" w:space="0" w:color="auto"/>
                <w:bottom w:val="none" w:sz="0" w:space="0" w:color="auto"/>
                <w:right w:val="none" w:sz="0" w:space="0" w:color="auto"/>
              </w:divBdr>
              <w:divsChild>
                <w:div w:id="1915780292">
                  <w:marLeft w:val="0"/>
                  <w:marRight w:val="0"/>
                  <w:marTop w:val="0"/>
                  <w:marBottom w:val="0"/>
                  <w:divBdr>
                    <w:top w:val="none" w:sz="0" w:space="0" w:color="auto"/>
                    <w:left w:val="none" w:sz="0" w:space="0" w:color="auto"/>
                    <w:bottom w:val="none" w:sz="0" w:space="0" w:color="auto"/>
                    <w:right w:val="none" w:sz="0" w:space="0" w:color="auto"/>
                  </w:divBdr>
                  <w:divsChild>
                    <w:div w:id="1905334370">
                      <w:marLeft w:val="0"/>
                      <w:marRight w:val="0"/>
                      <w:marTop w:val="0"/>
                      <w:marBottom w:val="0"/>
                      <w:divBdr>
                        <w:top w:val="none" w:sz="0" w:space="0" w:color="auto"/>
                        <w:left w:val="none" w:sz="0" w:space="0" w:color="auto"/>
                        <w:bottom w:val="none" w:sz="0" w:space="0" w:color="auto"/>
                        <w:right w:val="none" w:sz="0" w:space="0" w:color="auto"/>
                      </w:divBdr>
                      <w:divsChild>
                        <w:div w:id="578443533">
                          <w:marLeft w:val="0"/>
                          <w:marRight w:val="0"/>
                          <w:marTop w:val="0"/>
                          <w:marBottom w:val="0"/>
                          <w:divBdr>
                            <w:top w:val="none" w:sz="0" w:space="0" w:color="auto"/>
                            <w:left w:val="none" w:sz="0" w:space="0" w:color="auto"/>
                            <w:bottom w:val="none" w:sz="0" w:space="0" w:color="auto"/>
                            <w:right w:val="none" w:sz="0" w:space="0" w:color="auto"/>
                          </w:divBdr>
                        </w:div>
                        <w:div w:id="1280915844">
                          <w:marLeft w:val="0"/>
                          <w:marRight w:val="0"/>
                          <w:marTop w:val="0"/>
                          <w:marBottom w:val="0"/>
                          <w:divBdr>
                            <w:top w:val="none" w:sz="0" w:space="0" w:color="auto"/>
                            <w:left w:val="none" w:sz="0" w:space="0" w:color="auto"/>
                            <w:bottom w:val="none" w:sz="0" w:space="0" w:color="auto"/>
                            <w:right w:val="none" w:sz="0" w:space="0" w:color="auto"/>
                          </w:divBdr>
                        </w:div>
                        <w:div w:id="1321040574">
                          <w:marLeft w:val="0"/>
                          <w:marRight w:val="0"/>
                          <w:marTop w:val="0"/>
                          <w:marBottom w:val="0"/>
                          <w:divBdr>
                            <w:top w:val="none" w:sz="0" w:space="0" w:color="auto"/>
                            <w:left w:val="none" w:sz="0" w:space="0" w:color="auto"/>
                            <w:bottom w:val="none" w:sz="0" w:space="0" w:color="auto"/>
                            <w:right w:val="none" w:sz="0" w:space="0" w:color="auto"/>
                          </w:divBdr>
                        </w:div>
                        <w:div w:id="164045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218177">
      <w:bodyDiv w:val="1"/>
      <w:marLeft w:val="0"/>
      <w:marRight w:val="0"/>
      <w:marTop w:val="0"/>
      <w:marBottom w:val="0"/>
      <w:divBdr>
        <w:top w:val="none" w:sz="0" w:space="0" w:color="auto"/>
        <w:left w:val="none" w:sz="0" w:space="0" w:color="auto"/>
        <w:bottom w:val="none" w:sz="0" w:space="0" w:color="auto"/>
        <w:right w:val="none" w:sz="0" w:space="0" w:color="auto"/>
      </w:divBdr>
      <w:divsChild>
        <w:div w:id="24720719">
          <w:marLeft w:val="0"/>
          <w:marRight w:val="0"/>
          <w:marTop w:val="0"/>
          <w:marBottom w:val="0"/>
          <w:divBdr>
            <w:top w:val="none" w:sz="0" w:space="0" w:color="auto"/>
            <w:left w:val="none" w:sz="0" w:space="0" w:color="auto"/>
            <w:bottom w:val="none" w:sz="0" w:space="0" w:color="auto"/>
            <w:right w:val="none" w:sz="0" w:space="0" w:color="auto"/>
          </w:divBdr>
          <w:divsChild>
            <w:div w:id="1822187804">
              <w:marLeft w:val="0"/>
              <w:marRight w:val="0"/>
              <w:marTop w:val="0"/>
              <w:marBottom w:val="0"/>
              <w:divBdr>
                <w:top w:val="none" w:sz="0" w:space="0" w:color="auto"/>
                <w:left w:val="none" w:sz="0" w:space="0" w:color="auto"/>
                <w:bottom w:val="none" w:sz="0" w:space="0" w:color="auto"/>
                <w:right w:val="none" w:sz="0" w:space="0" w:color="auto"/>
              </w:divBdr>
              <w:divsChild>
                <w:div w:id="136821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073791">
          <w:marLeft w:val="0"/>
          <w:marRight w:val="0"/>
          <w:marTop w:val="0"/>
          <w:marBottom w:val="0"/>
          <w:divBdr>
            <w:top w:val="none" w:sz="0" w:space="0" w:color="auto"/>
            <w:left w:val="none" w:sz="0" w:space="0" w:color="auto"/>
            <w:bottom w:val="none" w:sz="0" w:space="0" w:color="auto"/>
            <w:right w:val="none" w:sz="0" w:space="0" w:color="auto"/>
          </w:divBdr>
          <w:divsChild>
            <w:div w:id="1779131461">
              <w:marLeft w:val="0"/>
              <w:marRight w:val="0"/>
              <w:marTop w:val="0"/>
              <w:marBottom w:val="0"/>
              <w:divBdr>
                <w:top w:val="none" w:sz="0" w:space="0" w:color="auto"/>
                <w:left w:val="none" w:sz="0" w:space="0" w:color="auto"/>
                <w:bottom w:val="none" w:sz="0" w:space="0" w:color="auto"/>
                <w:right w:val="none" w:sz="0" w:space="0" w:color="auto"/>
              </w:divBdr>
              <w:divsChild>
                <w:div w:id="924874533">
                  <w:marLeft w:val="0"/>
                  <w:marRight w:val="0"/>
                  <w:marTop w:val="0"/>
                  <w:marBottom w:val="0"/>
                  <w:divBdr>
                    <w:top w:val="none" w:sz="0" w:space="0" w:color="auto"/>
                    <w:left w:val="none" w:sz="0" w:space="0" w:color="auto"/>
                    <w:bottom w:val="none" w:sz="0" w:space="0" w:color="auto"/>
                    <w:right w:val="none" w:sz="0" w:space="0" w:color="auto"/>
                  </w:divBdr>
                </w:div>
                <w:div w:id="2047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274129">
          <w:marLeft w:val="0"/>
          <w:marRight w:val="0"/>
          <w:marTop w:val="0"/>
          <w:marBottom w:val="0"/>
          <w:divBdr>
            <w:top w:val="none" w:sz="0" w:space="0" w:color="auto"/>
            <w:left w:val="none" w:sz="0" w:space="0" w:color="auto"/>
            <w:bottom w:val="none" w:sz="0" w:space="0" w:color="auto"/>
            <w:right w:val="none" w:sz="0" w:space="0" w:color="auto"/>
          </w:divBdr>
          <w:divsChild>
            <w:div w:id="390156888">
              <w:marLeft w:val="0"/>
              <w:marRight w:val="0"/>
              <w:marTop w:val="0"/>
              <w:marBottom w:val="0"/>
              <w:divBdr>
                <w:top w:val="none" w:sz="0" w:space="0" w:color="auto"/>
                <w:left w:val="none" w:sz="0" w:space="0" w:color="auto"/>
                <w:bottom w:val="none" w:sz="0" w:space="0" w:color="auto"/>
                <w:right w:val="none" w:sz="0" w:space="0" w:color="auto"/>
              </w:divBdr>
              <w:divsChild>
                <w:div w:id="1092361373">
                  <w:marLeft w:val="0"/>
                  <w:marRight w:val="0"/>
                  <w:marTop w:val="0"/>
                  <w:marBottom w:val="0"/>
                  <w:divBdr>
                    <w:top w:val="none" w:sz="0" w:space="0" w:color="auto"/>
                    <w:left w:val="none" w:sz="0" w:space="0" w:color="auto"/>
                    <w:bottom w:val="none" w:sz="0" w:space="0" w:color="auto"/>
                    <w:right w:val="none" w:sz="0" w:space="0" w:color="auto"/>
                  </w:divBdr>
                </w:div>
                <w:div w:id="118759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05872">
          <w:marLeft w:val="0"/>
          <w:marRight w:val="0"/>
          <w:marTop w:val="0"/>
          <w:marBottom w:val="0"/>
          <w:divBdr>
            <w:top w:val="none" w:sz="0" w:space="0" w:color="auto"/>
            <w:left w:val="none" w:sz="0" w:space="0" w:color="auto"/>
            <w:bottom w:val="none" w:sz="0" w:space="0" w:color="auto"/>
            <w:right w:val="none" w:sz="0" w:space="0" w:color="auto"/>
          </w:divBdr>
          <w:divsChild>
            <w:div w:id="456417292">
              <w:marLeft w:val="0"/>
              <w:marRight w:val="0"/>
              <w:marTop w:val="0"/>
              <w:marBottom w:val="0"/>
              <w:divBdr>
                <w:top w:val="none" w:sz="0" w:space="0" w:color="auto"/>
                <w:left w:val="none" w:sz="0" w:space="0" w:color="auto"/>
                <w:bottom w:val="none" w:sz="0" w:space="0" w:color="auto"/>
                <w:right w:val="none" w:sz="0" w:space="0" w:color="auto"/>
              </w:divBdr>
              <w:divsChild>
                <w:div w:id="1426685499">
                  <w:marLeft w:val="0"/>
                  <w:marRight w:val="0"/>
                  <w:marTop w:val="0"/>
                  <w:marBottom w:val="0"/>
                  <w:divBdr>
                    <w:top w:val="none" w:sz="0" w:space="0" w:color="auto"/>
                    <w:left w:val="none" w:sz="0" w:space="0" w:color="auto"/>
                    <w:bottom w:val="none" w:sz="0" w:space="0" w:color="auto"/>
                    <w:right w:val="none" w:sz="0" w:space="0" w:color="auto"/>
                  </w:divBdr>
                </w:div>
                <w:div w:id="127147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20751">
          <w:marLeft w:val="0"/>
          <w:marRight w:val="0"/>
          <w:marTop w:val="0"/>
          <w:marBottom w:val="0"/>
          <w:divBdr>
            <w:top w:val="none" w:sz="0" w:space="0" w:color="auto"/>
            <w:left w:val="none" w:sz="0" w:space="0" w:color="auto"/>
            <w:bottom w:val="none" w:sz="0" w:space="0" w:color="auto"/>
            <w:right w:val="none" w:sz="0" w:space="0" w:color="auto"/>
          </w:divBdr>
          <w:divsChild>
            <w:div w:id="861167913">
              <w:marLeft w:val="0"/>
              <w:marRight w:val="0"/>
              <w:marTop w:val="0"/>
              <w:marBottom w:val="0"/>
              <w:divBdr>
                <w:top w:val="none" w:sz="0" w:space="0" w:color="auto"/>
                <w:left w:val="none" w:sz="0" w:space="0" w:color="auto"/>
                <w:bottom w:val="none" w:sz="0" w:space="0" w:color="auto"/>
                <w:right w:val="none" w:sz="0" w:space="0" w:color="auto"/>
              </w:divBdr>
              <w:divsChild>
                <w:div w:id="786394525">
                  <w:marLeft w:val="0"/>
                  <w:marRight w:val="0"/>
                  <w:marTop w:val="0"/>
                  <w:marBottom w:val="0"/>
                  <w:divBdr>
                    <w:top w:val="none" w:sz="0" w:space="0" w:color="auto"/>
                    <w:left w:val="none" w:sz="0" w:space="0" w:color="auto"/>
                    <w:bottom w:val="none" w:sz="0" w:space="0" w:color="auto"/>
                    <w:right w:val="none" w:sz="0" w:space="0" w:color="auto"/>
                  </w:divBdr>
                </w:div>
                <w:div w:id="121453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389799">
          <w:marLeft w:val="0"/>
          <w:marRight w:val="0"/>
          <w:marTop w:val="0"/>
          <w:marBottom w:val="0"/>
          <w:divBdr>
            <w:top w:val="none" w:sz="0" w:space="0" w:color="auto"/>
            <w:left w:val="none" w:sz="0" w:space="0" w:color="auto"/>
            <w:bottom w:val="none" w:sz="0" w:space="0" w:color="auto"/>
            <w:right w:val="none" w:sz="0" w:space="0" w:color="auto"/>
          </w:divBdr>
          <w:divsChild>
            <w:div w:id="1261179332">
              <w:marLeft w:val="0"/>
              <w:marRight w:val="0"/>
              <w:marTop w:val="0"/>
              <w:marBottom w:val="0"/>
              <w:divBdr>
                <w:top w:val="none" w:sz="0" w:space="0" w:color="auto"/>
                <w:left w:val="none" w:sz="0" w:space="0" w:color="auto"/>
                <w:bottom w:val="none" w:sz="0" w:space="0" w:color="auto"/>
                <w:right w:val="none" w:sz="0" w:space="0" w:color="auto"/>
              </w:divBdr>
              <w:divsChild>
                <w:div w:id="2007394020">
                  <w:marLeft w:val="0"/>
                  <w:marRight w:val="0"/>
                  <w:marTop w:val="0"/>
                  <w:marBottom w:val="0"/>
                  <w:divBdr>
                    <w:top w:val="none" w:sz="0" w:space="0" w:color="auto"/>
                    <w:left w:val="none" w:sz="0" w:space="0" w:color="auto"/>
                    <w:bottom w:val="none" w:sz="0" w:space="0" w:color="auto"/>
                    <w:right w:val="none" w:sz="0" w:space="0" w:color="auto"/>
                  </w:divBdr>
                </w:div>
                <w:div w:id="162465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112748">
          <w:marLeft w:val="0"/>
          <w:marRight w:val="0"/>
          <w:marTop w:val="0"/>
          <w:marBottom w:val="0"/>
          <w:divBdr>
            <w:top w:val="none" w:sz="0" w:space="0" w:color="auto"/>
            <w:left w:val="none" w:sz="0" w:space="0" w:color="auto"/>
            <w:bottom w:val="none" w:sz="0" w:space="0" w:color="auto"/>
            <w:right w:val="none" w:sz="0" w:space="0" w:color="auto"/>
          </w:divBdr>
          <w:divsChild>
            <w:div w:id="824393221">
              <w:marLeft w:val="0"/>
              <w:marRight w:val="0"/>
              <w:marTop w:val="0"/>
              <w:marBottom w:val="0"/>
              <w:divBdr>
                <w:top w:val="none" w:sz="0" w:space="0" w:color="auto"/>
                <w:left w:val="none" w:sz="0" w:space="0" w:color="auto"/>
                <w:bottom w:val="none" w:sz="0" w:space="0" w:color="auto"/>
                <w:right w:val="none" w:sz="0" w:space="0" w:color="auto"/>
              </w:divBdr>
              <w:divsChild>
                <w:div w:id="912550281">
                  <w:marLeft w:val="0"/>
                  <w:marRight w:val="0"/>
                  <w:marTop w:val="0"/>
                  <w:marBottom w:val="0"/>
                  <w:divBdr>
                    <w:top w:val="none" w:sz="0" w:space="0" w:color="auto"/>
                    <w:left w:val="none" w:sz="0" w:space="0" w:color="auto"/>
                    <w:bottom w:val="none" w:sz="0" w:space="0" w:color="auto"/>
                    <w:right w:val="none" w:sz="0" w:space="0" w:color="auto"/>
                  </w:divBdr>
                </w:div>
                <w:div w:id="127717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25999">
          <w:marLeft w:val="0"/>
          <w:marRight w:val="0"/>
          <w:marTop w:val="0"/>
          <w:marBottom w:val="0"/>
          <w:divBdr>
            <w:top w:val="none" w:sz="0" w:space="0" w:color="auto"/>
            <w:left w:val="none" w:sz="0" w:space="0" w:color="auto"/>
            <w:bottom w:val="none" w:sz="0" w:space="0" w:color="auto"/>
            <w:right w:val="none" w:sz="0" w:space="0" w:color="auto"/>
          </w:divBdr>
          <w:divsChild>
            <w:div w:id="1691182331">
              <w:marLeft w:val="0"/>
              <w:marRight w:val="0"/>
              <w:marTop w:val="0"/>
              <w:marBottom w:val="0"/>
              <w:divBdr>
                <w:top w:val="none" w:sz="0" w:space="0" w:color="auto"/>
                <w:left w:val="none" w:sz="0" w:space="0" w:color="auto"/>
                <w:bottom w:val="none" w:sz="0" w:space="0" w:color="auto"/>
                <w:right w:val="none" w:sz="0" w:space="0" w:color="auto"/>
              </w:divBdr>
              <w:divsChild>
                <w:div w:id="1793941637">
                  <w:marLeft w:val="0"/>
                  <w:marRight w:val="0"/>
                  <w:marTop w:val="0"/>
                  <w:marBottom w:val="0"/>
                  <w:divBdr>
                    <w:top w:val="none" w:sz="0" w:space="0" w:color="auto"/>
                    <w:left w:val="none" w:sz="0" w:space="0" w:color="auto"/>
                    <w:bottom w:val="none" w:sz="0" w:space="0" w:color="auto"/>
                    <w:right w:val="none" w:sz="0" w:space="0" w:color="auto"/>
                  </w:divBdr>
                </w:div>
                <w:div w:id="212901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92018">
          <w:marLeft w:val="0"/>
          <w:marRight w:val="0"/>
          <w:marTop w:val="0"/>
          <w:marBottom w:val="0"/>
          <w:divBdr>
            <w:top w:val="none" w:sz="0" w:space="0" w:color="auto"/>
            <w:left w:val="none" w:sz="0" w:space="0" w:color="auto"/>
            <w:bottom w:val="none" w:sz="0" w:space="0" w:color="auto"/>
            <w:right w:val="none" w:sz="0" w:space="0" w:color="auto"/>
          </w:divBdr>
          <w:divsChild>
            <w:div w:id="1142888145">
              <w:marLeft w:val="0"/>
              <w:marRight w:val="0"/>
              <w:marTop w:val="0"/>
              <w:marBottom w:val="0"/>
              <w:divBdr>
                <w:top w:val="none" w:sz="0" w:space="0" w:color="auto"/>
                <w:left w:val="none" w:sz="0" w:space="0" w:color="auto"/>
                <w:bottom w:val="none" w:sz="0" w:space="0" w:color="auto"/>
                <w:right w:val="none" w:sz="0" w:space="0" w:color="auto"/>
              </w:divBdr>
              <w:divsChild>
                <w:div w:id="473254082">
                  <w:marLeft w:val="0"/>
                  <w:marRight w:val="0"/>
                  <w:marTop w:val="0"/>
                  <w:marBottom w:val="0"/>
                  <w:divBdr>
                    <w:top w:val="none" w:sz="0" w:space="0" w:color="auto"/>
                    <w:left w:val="none" w:sz="0" w:space="0" w:color="auto"/>
                    <w:bottom w:val="none" w:sz="0" w:space="0" w:color="auto"/>
                    <w:right w:val="none" w:sz="0" w:space="0" w:color="auto"/>
                  </w:divBdr>
                </w:div>
                <w:div w:id="175377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234842">
      <w:bodyDiv w:val="1"/>
      <w:marLeft w:val="0"/>
      <w:marRight w:val="0"/>
      <w:marTop w:val="0"/>
      <w:marBottom w:val="0"/>
      <w:divBdr>
        <w:top w:val="none" w:sz="0" w:space="0" w:color="auto"/>
        <w:left w:val="none" w:sz="0" w:space="0" w:color="auto"/>
        <w:bottom w:val="none" w:sz="0" w:space="0" w:color="auto"/>
        <w:right w:val="none" w:sz="0" w:space="0" w:color="auto"/>
      </w:divBdr>
    </w:div>
    <w:div w:id="641547108">
      <w:bodyDiv w:val="1"/>
      <w:marLeft w:val="0"/>
      <w:marRight w:val="0"/>
      <w:marTop w:val="0"/>
      <w:marBottom w:val="0"/>
      <w:divBdr>
        <w:top w:val="none" w:sz="0" w:space="0" w:color="auto"/>
        <w:left w:val="none" w:sz="0" w:space="0" w:color="auto"/>
        <w:bottom w:val="none" w:sz="0" w:space="0" w:color="auto"/>
        <w:right w:val="none" w:sz="0" w:space="0" w:color="auto"/>
      </w:divBdr>
    </w:div>
    <w:div w:id="642079135">
      <w:bodyDiv w:val="1"/>
      <w:marLeft w:val="0"/>
      <w:marRight w:val="0"/>
      <w:marTop w:val="0"/>
      <w:marBottom w:val="0"/>
      <w:divBdr>
        <w:top w:val="none" w:sz="0" w:space="0" w:color="auto"/>
        <w:left w:val="none" w:sz="0" w:space="0" w:color="auto"/>
        <w:bottom w:val="none" w:sz="0" w:space="0" w:color="auto"/>
        <w:right w:val="none" w:sz="0" w:space="0" w:color="auto"/>
      </w:divBdr>
    </w:div>
    <w:div w:id="642269759">
      <w:bodyDiv w:val="1"/>
      <w:marLeft w:val="0"/>
      <w:marRight w:val="0"/>
      <w:marTop w:val="0"/>
      <w:marBottom w:val="0"/>
      <w:divBdr>
        <w:top w:val="none" w:sz="0" w:space="0" w:color="auto"/>
        <w:left w:val="none" w:sz="0" w:space="0" w:color="auto"/>
        <w:bottom w:val="none" w:sz="0" w:space="0" w:color="auto"/>
        <w:right w:val="none" w:sz="0" w:space="0" w:color="auto"/>
      </w:divBdr>
    </w:div>
    <w:div w:id="642777104">
      <w:bodyDiv w:val="1"/>
      <w:marLeft w:val="0"/>
      <w:marRight w:val="0"/>
      <w:marTop w:val="0"/>
      <w:marBottom w:val="0"/>
      <w:divBdr>
        <w:top w:val="none" w:sz="0" w:space="0" w:color="auto"/>
        <w:left w:val="none" w:sz="0" w:space="0" w:color="auto"/>
        <w:bottom w:val="none" w:sz="0" w:space="0" w:color="auto"/>
        <w:right w:val="none" w:sz="0" w:space="0" w:color="auto"/>
      </w:divBdr>
    </w:div>
    <w:div w:id="642852336">
      <w:bodyDiv w:val="1"/>
      <w:marLeft w:val="0"/>
      <w:marRight w:val="0"/>
      <w:marTop w:val="0"/>
      <w:marBottom w:val="0"/>
      <w:divBdr>
        <w:top w:val="none" w:sz="0" w:space="0" w:color="auto"/>
        <w:left w:val="none" w:sz="0" w:space="0" w:color="auto"/>
        <w:bottom w:val="none" w:sz="0" w:space="0" w:color="auto"/>
        <w:right w:val="none" w:sz="0" w:space="0" w:color="auto"/>
      </w:divBdr>
      <w:divsChild>
        <w:div w:id="1916356177">
          <w:marLeft w:val="0"/>
          <w:marRight w:val="0"/>
          <w:marTop w:val="0"/>
          <w:marBottom w:val="0"/>
          <w:divBdr>
            <w:top w:val="none" w:sz="0" w:space="0" w:color="auto"/>
            <w:left w:val="none" w:sz="0" w:space="0" w:color="auto"/>
            <w:bottom w:val="none" w:sz="0" w:space="0" w:color="auto"/>
            <w:right w:val="none" w:sz="0" w:space="0" w:color="auto"/>
          </w:divBdr>
          <w:divsChild>
            <w:div w:id="515115865">
              <w:marLeft w:val="0"/>
              <w:marRight w:val="0"/>
              <w:marTop w:val="0"/>
              <w:marBottom w:val="0"/>
              <w:divBdr>
                <w:top w:val="none" w:sz="0" w:space="0" w:color="auto"/>
                <w:left w:val="none" w:sz="0" w:space="0" w:color="auto"/>
                <w:bottom w:val="none" w:sz="0" w:space="0" w:color="auto"/>
                <w:right w:val="none" w:sz="0" w:space="0" w:color="auto"/>
              </w:divBdr>
              <w:divsChild>
                <w:div w:id="1437755256">
                  <w:marLeft w:val="0"/>
                  <w:marRight w:val="0"/>
                  <w:marTop w:val="0"/>
                  <w:marBottom w:val="0"/>
                  <w:divBdr>
                    <w:top w:val="none" w:sz="0" w:space="0" w:color="auto"/>
                    <w:left w:val="none" w:sz="0" w:space="0" w:color="auto"/>
                    <w:bottom w:val="none" w:sz="0" w:space="0" w:color="auto"/>
                    <w:right w:val="none" w:sz="0" w:space="0" w:color="auto"/>
                  </w:divBdr>
                  <w:divsChild>
                    <w:div w:id="766582174">
                      <w:marLeft w:val="0"/>
                      <w:marRight w:val="0"/>
                      <w:marTop w:val="0"/>
                      <w:marBottom w:val="0"/>
                      <w:divBdr>
                        <w:top w:val="single" w:sz="2" w:space="1" w:color="C0C0C0"/>
                        <w:left w:val="single" w:sz="2" w:space="1" w:color="C0C0C0"/>
                        <w:bottom w:val="single" w:sz="2" w:space="1" w:color="C0C0C0"/>
                        <w:right w:val="single" w:sz="2" w:space="1" w:color="C0C0C0"/>
                      </w:divBdr>
                      <w:divsChild>
                        <w:div w:id="31086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852481">
      <w:bodyDiv w:val="1"/>
      <w:marLeft w:val="0"/>
      <w:marRight w:val="0"/>
      <w:marTop w:val="0"/>
      <w:marBottom w:val="0"/>
      <w:divBdr>
        <w:top w:val="none" w:sz="0" w:space="0" w:color="auto"/>
        <w:left w:val="none" w:sz="0" w:space="0" w:color="auto"/>
        <w:bottom w:val="none" w:sz="0" w:space="0" w:color="auto"/>
        <w:right w:val="none" w:sz="0" w:space="0" w:color="auto"/>
      </w:divBdr>
    </w:div>
    <w:div w:id="643436495">
      <w:bodyDiv w:val="1"/>
      <w:marLeft w:val="0"/>
      <w:marRight w:val="0"/>
      <w:marTop w:val="0"/>
      <w:marBottom w:val="0"/>
      <w:divBdr>
        <w:top w:val="none" w:sz="0" w:space="0" w:color="auto"/>
        <w:left w:val="none" w:sz="0" w:space="0" w:color="auto"/>
        <w:bottom w:val="none" w:sz="0" w:space="0" w:color="auto"/>
        <w:right w:val="none" w:sz="0" w:space="0" w:color="auto"/>
      </w:divBdr>
    </w:div>
    <w:div w:id="643857785">
      <w:bodyDiv w:val="1"/>
      <w:marLeft w:val="0"/>
      <w:marRight w:val="0"/>
      <w:marTop w:val="0"/>
      <w:marBottom w:val="0"/>
      <w:divBdr>
        <w:top w:val="none" w:sz="0" w:space="0" w:color="auto"/>
        <w:left w:val="none" w:sz="0" w:space="0" w:color="auto"/>
        <w:bottom w:val="none" w:sz="0" w:space="0" w:color="auto"/>
        <w:right w:val="none" w:sz="0" w:space="0" w:color="auto"/>
      </w:divBdr>
    </w:div>
    <w:div w:id="648479714">
      <w:bodyDiv w:val="1"/>
      <w:marLeft w:val="0"/>
      <w:marRight w:val="0"/>
      <w:marTop w:val="0"/>
      <w:marBottom w:val="0"/>
      <w:divBdr>
        <w:top w:val="none" w:sz="0" w:space="0" w:color="auto"/>
        <w:left w:val="none" w:sz="0" w:space="0" w:color="auto"/>
        <w:bottom w:val="none" w:sz="0" w:space="0" w:color="auto"/>
        <w:right w:val="none" w:sz="0" w:space="0" w:color="auto"/>
      </w:divBdr>
    </w:div>
    <w:div w:id="649212396">
      <w:bodyDiv w:val="1"/>
      <w:marLeft w:val="0"/>
      <w:marRight w:val="0"/>
      <w:marTop w:val="0"/>
      <w:marBottom w:val="0"/>
      <w:divBdr>
        <w:top w:val="none" w:sz="0" w:space="0" w:color="auto"/>
        <w:left w:val="none" w:sz="0" w:space="0" w:color="auto"/>
        <w:bottom w:val="none" w:sz="0" w:space="0" w:color="auto"/>
        <w:right w:val="none" w:sz="0" w:space="0" w:color="auto"/>
      </w:divBdr>
    </w:div>
    <w:div w:id="649557345">
      <w:bodyDiv w:val="1"/>
      <w:marLeft w:val="0"/>
      <w:marRight w:val="0"/>
      <w:marTop w:val="0"/>
      <w:marBottom w:val="0"/>
      <w:divBdr>
        <w:top w:val="none" w:sz="0" w:space="0" w:color="auto"/>
        <w:left w:val="none" w:sz="0" w:space="0" w:color="auto"/>
        <w:bottom w:val="none" w:sz="0" w:space="0" w:color="auto"/>
        <w:right w:val="none" w:sz="0" w:space="0" w:color="auto"/>
      </w:divBdr>
    </w:div>
    <w:div w:id="650452707">
      <w:bodyDiv w:val="1"/>
      <w:marLeft w:val="0"/>
      <w:marRight w:val="0"/>
      <w:marTop w:val="0"/>
      <w:marBottom w:val="0"/>
      <w:divBdr>
        <w:top w:val="none" w:sz="0" w:space="0" w:color="auto"/>
        <w:left w:val="none" w:sz="0" w:space="0" w:color="auto"/>
        <w:bottom w:val="none" w:sz="0" w:space="0" w:color="auto"/>
        <w:right w:val="none" w:sz="0" w:space="0" w:color="auto"/>
      </w:divBdr>
    </w:div>
    <w:div w:id="653222819">
      <w:bodyDiv w:val="1"/>
      <w:marLeft w:val="0"/>
      <w:marRight w:val="0"/>
      <w:marTop w:val="0"/>
      <w:marBottom w:val="0"/>
      <w:divBdr>
        <w:top w:val="none" w:sz="0" w:space="0" w:color="auto"/>
        <w:left w:val="none" w:sz="0" w:space="0" w:color="auto"/>
        <w:bottom w:val="none" w:sz="0" w:space="0" w:color="auto"/>
        <w:right w:val="none" w:sz="0" w:space="0" w:color="auto"/>
      </w:divBdr>
      <w:divsChild>
        <w:div w:id="597521077">
          <w:marLeft w:val="300"/>
          <w:marRight w:val="300"/>
          <w:marTop w:val="75"/>
          <w:marBottom w:val="75"/>
          <w:divBdr>
            <w:top w:val="none" w:sz="0" w:space="0" w:color="auto"/>
            <w:left w:val="none" w:sz="0" w:space="0" w:color="auto"/>
            <w:bottom w:val="none" w:sz="0" w:space="0" w:color="auto"/>
            <w:right w:val="none" w:sz="0" w:space="0" w:color="auto"/>
          </w:divBdr>
          <w:divsChild>
            <w:div w:id="365444631">
              <w:marLeft w:val="300"/>
              <w:marRight w:val="300"/>
              <w:marTop w:val="75"/>
              <w:marBottom w:val="75"/>
              <w:divBdr>
                <w:top w:val="none" w:sz="0" w:space="0" w:color="auto"/>
                <w:left w:val="none" w:sz="0" w:space="0" w:color="auto"/>
                <w:bottom w:val="none" w:sz="0" w:space="0" w:color="auto"/>
                <w:right w:val="none" w:sz="0" w:space="0" w:color="auto"/>
              </w:divBdr>
              <w:divsChild>
                <w:div w:id="1999066285">
                  <w:marLeft w:val="300"/>
                  <w:marRight w:val="300"/>
                  <w:marTop w:val="75"/>
                  <w:marBottom w:val="75"/>
                  <w:divBdr>
                    <w:top w:val="none" w:sz="0" w:space="0" w:color="auto"/>
                    <w:left w:val="none" w:sz="0" w:space="0" w:color="auto"/>
                    <w:bottom w:val="none" w:sz="0" w:space="0" w:color="auto"/>
                    <w:right w:val="none" w:sz="0" w:space="0" w:color="auto"/>
                  </w:divBdr>
                  <w:divsChild>
                    <w:div w:id="1338733949">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654335231">
      <w:bodyDiv w:val="1"/>
      <w:marLeft w:val="0"/>
      <w:marRight w:val="0"/>
      <w:marTop w:val="0"/>
      <w:marBottom w:val="0"/>
      <w:divBdr>
        <w:top w:val="none" w:sz="0" w:space="0" w:color="auto"/>
        <w:left w:val="none" w:sz="0" w:space="0" w:color="auto"/>
        <w:bottom w:val="none" w:sz="0" w:space="0" w:color="auto"/>
        <w:right w:val="none" w:sz="0" w:space="0" w:color="auto"/>
      </w:divBdr>
      <w:divsChild>
        <w:div w:id="891311024">
          <w:marLeft w:val="0"/>
          <w:marRight w:val="0"/>
          <w:marTop w:val="100"/>
          <w:marBottom w:val="100"/>
          <w:divBdr>
            <w:top w:val="none" w:sz="0" w:space="0" w:color="auto"/>
            <w:left w:val="none" w:sz="0" w:space="0" w:color="auto"/>
            <w:bottom w:val="none" w:sz="0" w:space="0" w:color="auto"/>
            <w:right w:val="none" w:sz="0" w:space="0" w:color="auto"/>
          </w:divBdr>
          <w:divsChild>
            <w:div w:id="158665727">
              <w:marLeft w:val="0"/>
              <w:marRight w:val="0"/>
              <w:marTop w:val="0"/>
              <w:marBottom w:val="0"/>
              <w:divBdr>
                <w:top w:val="single" w:sz="48" w:space="0" w:color="47727C"/>
                <w:left w:val="none" w:sz="0" w:space="0" w:color="auto"/>
                <w:bottom w:val="none" w:sz="0" w:space="0" w:color="auto"/>
                <w:right w:val="none" w:sz="0" w:space="0" w:color="auto"/>
              </w:divBdr>
              <w:divsChild>
                <w:div w:id="288509037">
                  <w:marLeft w:val="-6000"/>
                  <w:marRight w:val="0"/>
                  <w:marTop w:val="0"/>
                  <w:marBottom w:val="0"/>
                  <w:divBdr>
                    <w:top w:val="none" w:sz="0" w:space="0" w:color="auto"/>
                    <w:left w:val="none" w:sz="0" w:space="0" w:color="auto"/>
                    <w:bottom w:val="none" w:sz="0" w:space="0" w:color="auto"/>
                    <w:right w:val="none" w:sz="0" w:space="0" w:color="auto"/>
                  </w:divBdr>
                  <w:divsChild>
                    <w:div w:id="425274795">
                      <w:marLeft w:val="356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037612">
      <w:bodyDiv w:val="1"/>
      <w:marLeft w:val="0"/>
      <w:marRight w:val="0"/>
      <w:marTop w:val="0"/>
      <w:marBottom w:val="0"/>
      <w:divBdr>
        <w:top w:val="none" w:sz="0" w:space="0" w:color="auto"/>
        <w:left w:val="none" w:sz="0" w:space="0" w:color="auto"/>
        <w:bottom w:val="none" w:sz="0" w:space="0" w:color="auto"/>
        <w:right w:val="none" w:sz="0" w:space="0" w:color="auto"/>
      </w:divBdr>
      <w:divsChild>
        <w:div w:id="1580020974">
          <w:marLeft w:val="0"/>
          <w:marRight w:val="0"/>
          <w:marTop w:val="0"/>
          <w:marBottom w:val="0"/>
          <w:divBdr>
            <w:top w:val="none" w:sz="0" w:space="0" w:color="auto"/>
            <w:left w:val="none" w:sz="0" w:space="0" w:color="auto"/>
            <w:bottom w:val="none" w:sz="0" w:space="0" w:color="auto"/>
            <w:right w:val="none" w:sz="0" w:space="0" w:color="auto"/>
          </w:divBdr>
          <w:divsChild>
            <w:div w:id="1695567963">
              <w:marLeft w:val="0"/>
              <w:marRight w:val="0"/>
              <w:marTop w:val="0"/>
              <w:marBottom w:val="0"/>
              <w:divBdr>
                <w:top w:val="none" w:sz="0" w:space="0" w:color="auto"/>
                <w:left w:val="none" w:sz="0" w:space="0" w:color="auto"/>
                <w:bottom w:val="none" w:sz="0" w:space="0" w:color="auto"/>
                <w:right w:val="none" w:sz="0" w:space="0" w:color="auto"/>
              </w:divBdr>
              <w:divsChild>
                <w:div w:id="2088769136">
                  <w:marLeft w:val="0"/>
                  <w:marRight w:val="0"/>
                  <w:marTop w:val="0"/>
                  <w:marBottom w:val="0"/>
                  <w:divBdr>
                    <w:top w:val="none" w:sz="0" w:space="0" w:color="auto"/>
                    <w:left w:val="none" w:sz="0" w:space="0" w:color="auto"/>
                    <w:bottom w:val="none" w:sz="0" w:space="0" w:color="auto"/>
                    <w:right w:val="none" w:sz="0" w:space="0" w:color="auto"/>
                  </w:divBdr>
                  <w:divsChild>
                    <w:div w:id="240452374">
                      <w:marLeft w:val="0"/>
                      <w:marRight w:val="0"/>
                      <w:marTop w:val="0"/>
                      <w:marBottom w:val="0"/>
                      <w:divBdr>
                        <w:top w:val="none" w:sz="0" w:space="0" w:color="auto"/>
                        <w:left w:val="none" w:sz="0" w:space="0" w:color="auto"/>
                        <w:bottom w:val="none" w:sz="0" w:space="0" w:color="auto"/>
                        <w:right w:val="none" w:sz="0" w:space="0" w:color="auto"/>
                      </w:divBdr>
                      <w:divsChild>
                        <w:div w:id="11763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421071">
      <w:bodyDiv w:val="1"/>
      <w:marLeft w:val="0"/>
      <w:marRight w:val="0"/>
      <w:marTop w:val="0"/>
      <w:marBottom w:val="0"/>
      <w:divBdr>
        <w:top w:val="none" w:sz="0" w:space="0" w:color="auto"/>
        <w:left w:val="none" w:sz="0" w:space="0" w:color="auto"/>
        <w:bottom w:val="none" w:sz="0" w:space="0" w:color="auto"/>
        <w:right w:val="none" w:sz="0" w:space="0" w:color="auto"/>
      </w:divBdr>
      <w:divsChild>
        <w:div w:id="1433696279">
          <w:marLeft w:val="0"/>
          <w:marRight w:val="0"/>
          <w:marTop w:val="0"/>
          <w:marBottom w:val="0"/>
          <w:divBdr>
            <w:top w:val="none" w:sz="0" w:space="0" w:color="auto"/>
            <w:left w:val="none" w:sz="0" w:space="0" w:color="auto"/>
            <w:bottom w:val="none" w:sz="0" w:space="0" w:color="auto"/>
            <w:right w:val="none" w:sz="0" w:space="0" w:color="auto"/>
          </w:divBdr>
          <w:divsChild>
            <w:div w:id="1951354404">
              <w:marLeft w:val="0"/>
              <w:marRight w:val="0"/>
              <w:marTop w:val="0"/>
              <w:marBottom w:val="0"/>
              <w:divBdr>
                <w:top w:val="none" w:sz="0" w:space="0" w:color="auto"/>
                <w:left w:val="none" w:sz="0" w:space="0" w:color="auto"/>
                <w:bottom w:val="none" w:sz="0" w:space="0" w:color="auto"/>
                <w:right w:val="none" w:sz="0" w:space="0" w:color="auto"/>
              </w:divBdr>
              <w:divsChild>
                <w:div w:id="744767852">
                  <w:marLeft w:val="0"/>
                  <w:marRight w:val="450"/>
                  <w:marTop w:val="0"/>
                  <w:marBottom w:val="0"/>
                  <w:divBdr>
                    <w:top w:val="none" w:sz="0" w:space="0" w:color="auto"/>
                    <w:left w:val="none" w:sz="0" w:space="0" w:color="auto"/>
                    <w:bottom w:val="none" w:sz="0" w:space="0" w:color="auto"/>
                    <w:right w:val="none" w:sz="0" w:space="0" w:color="auto"/>
                  </w:divBdr>
                  <w:divsChild>
                    <w:div w:id="1420566926">
                      <w:marLeft w:val="0"/>
                      <w:marRight w:val="0"/>
                      <w:marTop w:val="0"/>
                      <w:marBottom w:val="0"/>
                      <w:divBdr>
                        <w:top w:val="dotted" w:sz="6" w:space="4" w:color="B2B2B2"/>
                        <w:left w:val="none" w:sz="0" w:space="0" w:color="auto"/>
                        <w:bottom w:val="none" w:sz="0" w:space="0" w:color="auto"/>
                        <w:right w:val="none" w:sz="0" w:space="0" w:color="auto"/>
                      </w:divBdr>
                      <w:divsChild>
                        <w:div w:id="1385760847">
                          <w:marLeft w:val="0"/>
                          <w:marRight w:val="0"/>
                          <w:marTop w:val="0"/>
                          <w:marBottom w:val="0"/>
                          <w:divBdr>
                            <w:top w:val="none" w:sz="0" w:space="0" w:color="auto"/>
                            <w:left w:val="none" w:sz="0" w:space="0" w:color="auto"/>
                            <w:bottom w:val="none" w:sz="0" w:space="0" w:color="auto"/>
                            <w:right w:val="none" w:sz="0" w:space="0" w:color="auto"/>
                          </w:divBdr>
                          <w:divsChild>
                            <w:div w:id="193096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655996">
                      <w:marLeft w:val="0"/>
                      <w:marRight w:val="0"/>
                      <w:marTop w:val="0"/>
                      <w:marBottom w:val="0"/>
                      <w:divBdr>
                        <w:top w:val="none" w:sz="0" w:space="0" w:color="auto"/>
                        <w:left w:val="none" w:sz="0" w:space="0" w:color="auto"/>
                        <w:bottom w:val="none" w:sz="0" w:space="0" w:color="auto"/>
                        <w:right w:val="none" w:sz="0" w:space="0" w:color="auto"/>
                      </w:divBdr>
                      <w:divsChild>
                        <w:div w:id="1254703804">
                          <w:marLeft w:val="0"/>
                          <w:marRight w:val="0"/>
                          <w:marTop w:val="0"/>
                          <w:marBottom w:val="0"/>
                          <w:divBdr>
                            <w:top w:val="none" w:sz="0" w:space="0" w:color="auto"/>
                            <w:left w:val="none" w:sz="0" w:space="0" w:color="auto"/>
                            <w:bottom w:val="none" w:sz="0" w:space="0" w:color="auto"/>
                            <w:right w:val="none" w:sz="0" w:space="0" w:color="auto"/>
                          </w:divBdr>
                        </w:div>
                        <w:div w:id="926621445">
                          <w:marLeft w:val="600"/>
                          <w:marRight w:val="0"/>
                          <w:marTop w:val="0"/>
                          <w:marBottom w:val="0"/>
                          <w:divBdr>
                            <w:top w:val="none" w:sz="0" w:space="0" w:color="auto"/>
                            <w:left w:val="none" w:sz="0" w:space="0" w:color="auto"/>
                            <w:bottom w:val="none" w:sz="0" w:space="0" w:color="auto"/>
                            <w:right w:val="none" w:sz="0" w:space="0" w:color="auto"/>
                          </w:divBdr>
                        </w:div>
                      </w:divsChild>
                    </w:div>
                    <w:div w:id="1295017849">
                      <w:marLeft w:val="0"/>
                      <w:marRight w:val="0"/>
                      <w:marTop w:val="0"/>
                      <w:marBottom w:val="0"/>
                      <w:divBdr>
                        <w:top w:val="none" w:sz="0" w:space="0" w:color="auto"/>
                        <w:left w:val="none" w:sz="0" w:space="0" w:color="auto"/>
                        <w:bottom w:val="none" w:sz="0" w:space="0" w:color="auto"/>
                        <w:right w:val="none" w:sz="0" w:space="0" w:color="auto"/>
                      </w:divBdr>
                      <w:divsChild>
                        <w:div w:id="161434618">
                          <w:marLeft w:val="0"/>
                          <w:marRight w:val="0"/>
                          <w:marTop w:val="0"/>
                          <w:marBottom w:val="0"/>
                          <w:divBdr>
                            <w:top w:val="none" w:sz="0" w:space="0" w:color="auto"/>
                            <w:left w:val="none" w:sz="0" w:space="0" w:color="auto"/>
                            <w:bottom w:val="none" w:sz="0" w:space="0" w:color="auto"/>
                            <w:right w:val="none" w:sz="0" w:space="0" w:color="auto"/>
                          </w:divBdr>
                        </w:div>
                        <w:div w:id="1186023051">
                          <w:marLeft w:val="600"/>
                          <w:marRight w:val="0"/>
                          <w:marTop w:val="0"/>
                          <w:marBottom w:val="0"/>
                          <w:divBdr>
                            <w:top w:val="none" w:sz="0" w:space="0" w:color="auto"/>
                            <w:left w:val="none" w:sz="0" w:space="0" w:color="auto"/>
                            <w:bottom w:val="none" w:sz="0" w:space="0" w:color="auto"/>
                            <w:right w:val="none" w:sz="0" w:space="0" w:color="auto"/>
                          </w:divBdr>
                        </w:div>
                      </w:divsChild>
                    </w:div>
                    <w:div w:id="706174283">
                      <w:marLeft w:val="0"/>
                      <w:marRight w:val="0"/>
                      <w:marTop w:val="0"/>
                      <w:marBottom w:val="0"/>
                      <w:divBdr>
                        <w:top w:val="none" w:sz="0" w:space="0" w:color="auto"/>
                        <w:left w:val="none" w:sz="0" w:space="0" w:color="auto"/>
                        <w:bottom w:val="none" w:sz="0" w:space="0" w:color="auto"/>
                        <w:right w:val="none" w:sz="0" w:space="0" w:color="auto"/>
                      </w:divBdr>
                      <w:divsChild>
                        <w:div w:id="1187479440">
                          <w:marLeft w:val="0"/>
                          <w:marRight w:val="0"/>
                          <w:marTop w:val="0"/>
                          <w:marBottom w:val="0"/>
                          <w:divBdr>
                            <w:top w:val="none" w:sz="0" w:space="0" w:color="auto"/>
                            <w:left w:val="none" w:sz="0" w:space="0" w:color="auto"/>
                            <w:bottom w:val="none" w:sz="0" w:space="0" w:color="auto"/>
                            <w:right w:val="none" w:sz="0" w:space="0" w:color="auto"/>
                          </w:divBdr>
                        </w:div>
                        <w:div w:id="1586572305">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764801">
      <w:bodyDiv w:val="1"/>
      <w:marLeft w:val="0"/>
      <w:marRight w:val="0"/>
      <w:marTop w:val="0"/>
      <w:marBottom w:val="0"/>
      <w:divBdr>
        <w:top w:val="none" w:sz="0" w:space="0" w:color="auto"/>
        <w:left w:val="none" w:sz="0" w:space="0" w:color="auto"/>
        <w:bottom w:val="none" w:sz="0" w:space="0" w:color="auto"/>
        <w:right w:val="none" w:sz="0" w:space="0" w:color="auto"/>
      </w:divBdr>
    </w:div>
    <w:div w:id="658389754">
      <w:bodyDiv w:val="1"/>
      <w:marLeft w:val="0"/>
      <w:marRight w:val="0"/>
      <w:marTop w:val="0"/>
      <w:marBottom w:val="0"/>
      <w:divBdr>
        <w:top w:val="none" w:sz="0" w:space="0" w:color="auto"/>
        <w:left w:val="none" w:sz="0" w:space="0" w:color="auto"/>
        <w:bottom w:val="none" w:sz="0" w:space="0" w:color="auto"/>
        <w:right w:val="none" w:sz="0" w:space="0" w:color="auto"/>
      </w:divBdr>
      <w:divsChild>
        <w:div w:id="1696691226">
          <w:marLeft w:val="0"/>
          <w:marRight w:val="0"/>
          <w:marTop w:val="0"/>
          <w:marBottom w:val="0"/>
          <w:divBdr>
            <w:top w:val="none" w:sz="0" w:space="0" w:color="auto"/>
            <w:left w:val="none" w:sz="0" w:space="0" w:color="auto"/>
            <w:bottom w:val="none" w:sz="0" w:space="0" w:color="auto"/>
            <w:right w:val="none" w:sz="0" w:space="0" w:color="auto"/>
          </w:divBdr>
        </w:div>
        <w:div w:id="1654211340">
          <w:marLeft w:val="0"/>
          <w:marRight w:val="0"/>
          <w:marTop w:val="0"/>
          <w:marBottom w:val="0"/>
          <w:divBdr>
            <w:top w:val="none" w:sz="0" w:space="0" w:color="auto"/>
            <w:left w:val="none" w:sz="0" w:space="0" w:color="auto"/>
            <w:bottom w:val="none" w:sz="0" w:space="0" w:color="auto"/>
            <w:right w:val="none" w:sz="0" w:space="0" w:color="auto"/>
          </w:divBdr>
        </w:div>
        <w:div w:id="1709143513">
          <w:marLeft w:val="0"/>
          <w:marRight w:val="0"/>
          <w:marTop w:val="0"/>
          <w:marBottom w:val="0"/>
          <w:divBdr>
            <w:top w:val="none" w:sz="0" w:space="0" w:color="auto"/>
            <w:left w:val="none" w:sz="0" w:space="0" w:color="auto"/>
            <w:bottom w:val="none" w:sz="0" w:space="0" w:color="auto"/>
            <w:right w:val="none" w:sz="0" w:space="0" w:color="auto"/>
          </w:divBdr>
        </w:div>
        <w:div w:id="1492328460">
          <w:marLeft w:val="0"/>
          <w:marRight w:val="0"/>
          <w:marTop w:val="0"/>
          <w:marBottom w:val="0"/>
          <w:divBdr>
            <w:top w:val="none" w:sz="0" w:space="0" w:color="auto"/>
            <w:left w:val="none" w:sz="0" w:space="0" w:color="auto"/>
            <w:bottom w:val="none" w:sz="0" w:space="0" w:color="auto"/>
            <w:right w:val="none" w:sz="0" w:space="0" w:color="auto"/>
          </w:divBdr>
        </w:div>
        <w:div w:id="1559055090">
          <w:marLeft w:val="0"/>
          <w:marRight w:val="0"/>
          <w:marTop w:val="0"/>
          <w:marBottom w:val="0"/>
          <w:divBdr>
            <w:top w:val="none" w:sz="0" w:space="0" w:color="auto"/>
            <w:left w:val="none" w:sz="0" w:space="0" w:color="auto"/>
            <w:bottom w:val="none" w:sz="0" w:space="0" w:color="auto"/>
            <w:right w:val="none" w:sz="0" w:space="0" w:color="auto"/>
          </w:divBdr>
        </w:div>
        <w:div w:id="1845704751">
          <w:marLeft w:val="0"/>
          <w:marRight w:val="0"/>
          <w:marTop w:val="0"/>
          <w:marBottom w:val="0"/>
          <w:divBdr>
            <w:top w:val="none" w:sz="0" w:space="0" w:color="auto"/>
            <w:left w:val="none" w:sz="0" w:space="0" w:color="auto"/>
            <w:bottom w:val="none" w:sz="0" w:space="0" w:color="auto"/>
            <w:right w:val="none" w:sz="0" w:space="0" w:color="auto"/>
          </w:divBdr>
        </w:div>
        <w:div w:id="1110323559">
          <w:marLeft w:val="0"/>
          <w:marRight w:val="0"/>
          <w:marTop w:val="0"/>
          <w:marBottom w:val="0"/>
          <w:divBdr>
            <w:top w:val="none" w:sz="0" w:space="0" w:color="auto"/>
            <w:left w:val="none" w:sz="0" w:space="0" w:color="auto"/>
            <w:bottom w:val="none" w:sz="0" w:space="0" w:color="auto"/>
            <w:right w:val="none" w:sz="0" w:space="0" w:color="auto"/>
          </w:divBdr>
        </w:div>
        <w:div w:id="1711879363">
          <w:marLeft w:val="0"/>
          <w:marRight w:val="0"/>
          <w:marTop w:val="0"/>
          <w:marBottom w:val="0"/>
          <w:divBdr>
            <w:top w:val="none" w:sz="0" w:space="0" w:color="auto"/>
            <w:left w:val="none" w:sz="0" w:space="0" w:color="auto"/>
            <w:bottom w:val="none" w:sz="0" w:space="0" w:color="auto"/>
            <w:right w:val="none" w:sz="0" w:space="0" w:color="auto"/>
          </w:divBdr>
        </w:div>
        <w:div w:id="994839366">
          <w:marLeft w:val="0"/>
          <w:marRight w:val="0"/>
          <w:marTop w:val="0"/>
          <w:marBottom w:val="0"/>
          <w:divBdr>
            <w:top w:val="none" w:sz="0" w:space="0" w:color="auto"/>
            <w:left w:val="none" w:sz="0" w:space="0" w:color="auto"/>
            <w:bottom w:val="none" w:sz="0" w:space="0" w:color="auto"/>
            <w:right w:val="none" w:sz="0" w:space="0" w:color="auto"/>
          </w:divBdr>
        </w:div>
        <w:div w:id="324482129">
          <w:marLeft w:val="0"/>
          <w:marRight w:val="0"/>
          <w:marTop w:val="0"/>
          <w:marBottom w:val="0"/>
          <w:divBdr>
            <w:top w:val="none" w:sz="0" w:space="0" w:color="auto"/>
            <w:left w:val="none" w:sz="0" w:space="0" w:color="auto"/>
            <w:bottom w:val="none" w:sz="0" w:space="0" w:color="auto"/>
            <w:right w:val="none" w:sz="0" w:space="0" w:color="auto"/>
          </w:divBdr>
        </w:div>
        <w:div w:id="444424026">
          <w:marLeft w:val="0"/>
          <w:marRight w:val="0"/>
          <w:marTop w:val="0"/>
          <w:marBottom w:val="0"/>
          <w:divBdr>
            <w:top w:val="none" w:sz="0" w:space="0" w:color="auto"/>
            <w:left w:val="none" w:sz="0" w:space="0" w:color="auto"/>
            <w:bottom w:val="none" w:sz="0" w:space="0" w:color="auto"/>
            <w:right w:val="none" w:sz="0" w:space="0" w:color="auto"/>
          </w:divBdr>
        </w:div>
        <w:div w:id="865601994">
          <w:marLeft w:val="0"/>
          <w:marRight w:val="0"/>
          <w:marTop w:val="0"/>
          <w:marBottom w:val="0"/>
          <w:divBdr>
            <w:top w:val="none" w:sz="0" w:space="0" w:color="auto"/>
            <w:left w:val="none" w:sz="0" w:space="0" w:color="auto"/>
            <w:bottom w:val="none" w:sz="0" w:space="0" w:color="auto"/>
            <w:right w:val="none" w:sz="0" w:space="0" w:color="auto"/>
          </w:divBdr>
        </w:div>
        <w:div w:id="1724065052">
          <w:marLeft w:val="0"/>
          <w:marRight w:val="0"/>
          <w:marTop w:val="0"/>
          <w:marBottom w:val="0"/>
          <w:divBdr>
            <w:top w:val="none" w:sz="0" w:space="0" w:color="auto"/>
            <w:left w:val="none" w:sz="0" w:space="0" w:color="auto"/>
            <w:bottom w:val="none" w:sz="0" w:space="0" w:color="auto"/>
            <w:right w:val="none" w:sz="0" w:space="0" w:color="auto"/>
          </w:divBdr>
        </w:div>
        <w:div w:id="1830440362">
          <w:marLeft w:val="0"/>
          <w:marRight w:val="0"/>
          <w:marTop w:val="0"/>
          <w:marBottom w:val="0"/>
          <w:divBdr>
            <w:top w:val="none" w:sz="0" w:space="0" w:color="auto"/>
            <w:left w:val="none" w:sz="0" w:space="0" w:color="auto"/>
            <w:bottom w:val="none" w:sz="0" w:space="0" w:color="auto"/>
            <w:right w:val="none" w:sz="0" w:space="0" w:color="auto"/>
          </w:divBdr>
        </w:div>
        <w:div w:id="1156072608">
          <w:marLeft w:val="0"/>
          <w:marRight w:val="0"/>
          <w:marTop w:val="0"/>
          <w:marBottom w:val="0"/>
          <w:divBdr>
            <w:top w:val="none" w:sz="0" w:space="0" w:color="auto"/>
            <w:left w:val="none" w:sz="0" w:space="0" w:color="auto"/>
            <w:bottom w:val="none" w:sz="0" w:space="0" w:color="auto"/>
            <w:right w:val="none" w:sz="0" w:space="0" w:color="auto"/>
          </w:divBdr>
        </w:div>
        <w:div w:id="8143559">
          <w:marLeft w:val="0"/>
          <w:marRight w:val="0"/>
          <w:marTop w:val="0"/>
          <w:marBottom w:val="0"/>
          <w:divBdr>
            <w:top w:val="none" w:sz="0" w:space="0" w:color="auto"/>
            <w:left w:val="none" w:sz="0" w:space="0" w:color="auto"/>
            <w:bottom w:val="none" w:sz="0" w:space="0" w:color="auto"/>
            <w:right w:val="none" w:sz="0" w:space="0" w:color="auto"/>
          </w:divBdr>
        </w:div>
        <w:div w:id="1045367737">
          <w:marLeft w:val="0"/>
          <w:marRight w:val="0"/>
          <w:marTop w:val="0"/>
          <w:marBottom w:val="0"/>
          <w:divBdr>
            <w:top w:val="none" w:sz="0" w:space="0" w:color="auto"/>
            <w:left w:val="none" w:sz="0" w:space="0" w:color="auto"/>
            <w:bottom w:val="none" w:sz="0" w:space="0" w:color="auto"/>
            <w:right w:val="none" w:sz="0" w:space="0" w:color="auto"/>
          </w:divBdr>
        </w:div>
        <w:div w:id="718017006">
          <w:marLeft w:val="0"/>
          <w:marRight w:val="0"/>
          <w:marTop w:val="0"/>
          <w:marBottom w:val="0"/>
          <w:divBdr>
            <w:top w:val="none" w:sz="0" w:space="0" w:color="auto"/>
            <w:left w:val="none" w:sz="0" w:space="0" w:color="auto"/>
            <w:bottom w:val="none" w:sz="0" w:space="0" w:color="auto"/>
            <w:right w:val="none" w:sz="0" w:space="0" w:color="auto"/>
          </w:divBdr>
        </w:div>
        <w:div w:id="1475223405">
          <w:marLeft w:val="0"/>
          <w:marRight w:val="0"/>
          <w:marTop w:val="0"/>
          <w:marBottom w:val="0"/>
          <w:divBdr>
            <w:top w:val="none" w:sz="0" w:space="0" w:color="auto"/>
            <w:left w:val="none" w:sz="0" w:space="0" w:color="auto"/>
            <w:bottom w:val="none" w:sz="0" w:space="0" w:color="auto"/>
            <w:right w:val="none" w:sz="0" w:space="0" w:color="auto"/>
          </w:divBdr>
        </w:div>
        <w:div w:id="1392266660">
          <w:marLeft w:val="0"/>
          <w:marRight w:val="0"/>
          <w:marTop w:val="0"/>
          <w:marBottom w:val="0"/>
          <w:divBdr>
            <w:top w:val="none" w:sz="0" w:space="0" w:color="auto"/>
            <w:left w:val="none" w:sz="0" w:space="0" w:color="auto"/>
            <w:bottom w:val="none" w:sz="0" w:space="0" w:color="auto"/>
            <w:right w:val="none" w:sz="0" w:space="0" w:color="auto"/>
          </w:divBdr>
        </w:div>
      </w:divsChild>
    </w:div>
    <w:div w:id="660041568">
      <w:bodyDiv w:val="1"/>
      <w:marLeft w:val="0"/>
      <w:marRight w:val="0"/>
      <w:marTop w:val="0"/>
      <w:marBottom w:val="0"/>
      <w:divBdr>
        <w:top w:val="none" w:sz="0" w:space="0" w:color="auto"/>
        <w:left w:val="none" w:sz="0" w:space="0" w:color="auto"/>
        <w:bottom w:val="none" w:sz="0" w:space="0" w:color="auto"/>
        <w:right w:val="none" w:sz="0" w:space="0" w:color="auto"/>
      </w:divBdr>
      <w:divsChild>
        <w:div w:id="1080444497">
          <w:marLeft w:val="0"/>
          <w:marRight w:val="0"/>
          <w:marTop w:val="0"/>
          <w:marBottom w:val="0"/>
          <w:divBdr>
            <w:top w:val="none" w:sz="0" w:space="0" w:color="auto"/>
            <w:left w:val="none" w:sz="0" w:space="0" w:color="auto"/>
            <w:bottom w:val="none" w:sz="0" w:space="0" w:color="auto"/>
            <w:right w:val="none" w:sz="0" w:space="0" w:color="auto"/>
          </w:divBdr>
          <w:divsChild>
            <w:div w:id="615336920">
              <w:marLeft w:val="0"/>
              <w:marRight w:val="0"/>
              <w:marTop w:val="0"/>
              <w:marBottom w:val="0"/>
              <w:divBdr>
                <w:top w:val="none" w:sz="0" w:space="0" w:color="auto"/>
                <w:left w:val="none" w:sz="0" w:space="0" w:color="auto"/>
                <w:bottom w:val="none" w:sz="0" w:space="0" w:color="auto"/>
                <w:right w:val="none" w:sz="0" w:space="0" w:color="auto"/>
              </w:divBdr>
              <w:divsChild>
                <w:div w:id="1987473000">
                  <w:marLeft w:val="0"/>
                  <w:marRight w:val="0"/>
                  <w:marTop w:val="0"/>
                  <w:marBottom w:val="0"/>
                  <w:divBdr>
                    <w:top w:val="none" w:sz="0" w:space="0" w:color="auto"/>
                    <w:left w:val="none" w:sz="0" w:space="0" w:color="auto"/>
                    <w:bottom w:val="none" w:sz="0" w:space="0" w:color="auto"/>
                    <w:right w:val="none" w:sz="0" w:space="0" w:color="auto"/>
                  </w:divBdr>
                  <w:divsChild>
                    <w:div w:id="27072504">
                      <w:marLeft w:val="0"/>
                      <w:marRight w:val="0"/>
                      <w:marTop w:val="0"/>
                      <w:marBottom w:val="0"/>
                      <w:divBdr>
                        <w:top w:val="none" w:sz="0" w:space="0" w:color="auto"/>
                        <w:left w:val="none" w:sz="0" w:space="0" w:color="auto"/>
                        <w:bottom w:val="none" w:sz="0" w:space="0" w:color="auto"/>
                        <w:right w:val="none" w:sz="0" w:space="0" w:color="auto"/>
                      </w:divBdr>
                    </w:div>
                    <w:div w:id="236089465">
                      <w:marLeft w:val="0"/>
                      <w:marRight w:val="0"/>
                      <w:marTop w:val="0"/>
                      <w:marBottom w:val="0"/>
                      <w:divBdr>
                        <w:top w:val="none" w:sz="0" w:space="0" w:color="auto"/>
                        <w:left w:val="none" w:sz="0" w:space="0" w:color="auto"/>
                        <w:bottom w:val="none" w:sz="0" w:space="0" w:color="auto"/>
                        <w:right w:val="none" w:sz="0" w:space="0" w:color="auto"/>
                      </w:divBdr>
                    </w:div>
                    <w:div w:id="690492120">
                      <w:marLeft w:val="0"/>
                      <w:marRight w:val="0"/>
                      <w:marTop w:val="0"/>
                      <w:marBottom w:val="0"/>
                      <w:divBdr>
                        <w:top w:val="none" w:sz="0" w:space="0" w:color="auto"/>
                        <w:left w:val="none" w:sz="0" w:space="0" w:color="auto"/>
                        <w:bottom w:val="none" w:sz="0" w:space="0" w:color="auto"/>
                        <w:right w:val="none" w:sz="0" w:space="0" w:color="auto"/>
                      </w:divBdr>
                    </w:div>
                    <w:div w:id="1197037931">
                      <w:marLeft w:val="0"/>
                      <w:marRight w:val="0"/>
                      <w:marTop w:val="0"/>
                      <w:marBottom w:val="0"/>
                      <w:divBdr>
                        <w:top w:val="none" w:sz="0" w:space="0" w:color="auto"/>
                        <w:left w:val="none" w:sz="0" w:space="0" w:color="auto"/>
                        <w:bottom w:val="none" w:sz="0" w:space="0" w:color="auto"/>
                        <w:right w:val="none" w:sz="0" w:space="0" w:color="auto"/>
                      </w:divBdr>
                    </w:div>
                    <w:div w:id="207561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739188">
      <w:bodyDiv w:val="1"/>
      <w:marLeft w:val="0"/>
      <w:marRight w:val="0"/>
      <w:marTop w:val="0"/>
      <w:marBottom w:val="0"/>
      <w:divBdr>
        <w:top w:val="none" w:sz="0" w:space="0" w:color="auto"/>
        <w:left w:val="none" w:sz="0" w:space="0" w:color="auto"/>
        <w:bottom w:val="none" w:sz="0" w:space="0" w:color="auto"/>
        <w:right w:val="none" w:sz="0" w:space="0" w:color="auto"/>
      </w:divBdr>
    </w:div>
    <w:div w:id="662587292">
      <w:bodyDiv w:val="1"/>
      <w:marLeft w:val="0"/>
      <w:marRight w:val="0"/>
      <w:marTop w:val="0"/>
      <w:marBottom w:val="0"/>
      <w:divBdr>
        <w:top w:val="none" w:sz="0" w:space="0" w:color="auto"/>
        <w:left w:val="none" w:sz="0" w:space="0" w:color="auto"/>
        <w:bottom w:val="none" w:sz="0" w:space="0" w:color="auto"/>
        <w:right w:val="none" w:sz="0" w:space="0" w:color="auto"/>
      </w:divBdr>
    </w:div>
    <w:div w:id="662779594">
      <w:bodyDiv w:val="1"/>
      <w:marLeft w:val="0"/>
      <w:marRight w:val="0"/>
      <w:marTop w:val="0"/>
      <w:marBottom w:val="0"/>
      <w:divBdr>
        <w:top w:val="none" w:sz="0" w:space="0" w:color="auto"/>
        <w:left w:val="none" w:sz="0" w:space="0" w:color="auto"/>
        <w:bottom w:val="none" w:sz="0" w:space="0" w:color="auto"/>
        <w:right w:val="none" w:sz="0" w:space="0" w:color="auto"/>
      </w:divBdr>
    </w:div>
    <w:div w:id="663630484">
      <w:bodyDiv w:val="1"/>
      <w:marLeft w:val="0"/>
      <w:marRight w:val="0"/>
      <w:marTop w:val="0"/>
      <w:marBottom w:val="0"/>
      <w:divBdr>
        <w:top w:val="none" w:sz="0" w:space="0" w:color="auto"/>
        <w:left w:val="none" w:sz="0" w:space="0" w:color="auto"/>
        <w:bottom w:val="none" w:sz="0" w:space="0" w:color="auto"/>
        <w:right w:val="none" w:sz="0" w:space="0" w:color="auto"/>
      </w:divBdr>
    </w:div>
    <w:div w:id="663701875">
      <w:bodyDiv w:val="1"/>
      <w:marLeft w:val="0"/>
      <w:marRight w:val="0"/>
      <w:marTop w:val="0"/>
      <w:marBottom w:val="0"/>
      <w:divBdr>
        <w:top w:val="none" w:sz="0" w:space="0" w:color="auto"/>
        <w:left w:val="none" w:sz="0" w:space="0" w:color="auto"/>
        <w:bottom w:val="none" w:sz="0" w:space="0" w:color="auto"/>
        <w:right w:val="none" w:sz="0" w:space="0" w:color="auto"/>
      </w:divBdr>
    </w:div>
    <w:div w:id="665284772">
      <w:bodyDiv w:val="1"/>
      <w:marLeft w:val="0"/>
      <w:marRight w:val="0"/>
      <w:marTop w:val="0"/>
      <w:marBottom w:val="0"/>
      <w:divBdr>
        <w:top w:val="none" w:sz="0" w:space="0" w:color="auto"/>
        <w:left w:val="none" w:sz="0" w:space="0" w:color="auto"/>
        <w:bottom w:val="none" w:sz="0" w:space="0" w:color="auto"/>
        <w:right w:val="none" w:sz="0" w:space="0" w:color="auto"/>
      </w:divBdr>
      <w:divsChild>
        <w:div w:id="1533423607">
          <w:marLeft w:val="0"/>
          <w:marRight w:val="0"/>
          <w:marTop w:val="0"/>
          <w:marBottom w:val="0"/>
          <w:divBdr>
            <w:top w:val="none" w:sz="0" w:space="0" w:color="auto"/>
            <w:left w:val="none" w:sz="0" w:space="0" w:color="auto"/>
            <w:bottom w:val="none" w:sz="0" w:space="0" w:color="auto"/>
            <w:right w:val="none" w:sz="0" w:space="0" w:color="auto"/>
          </w:divBdr>
          <w:divsChild>
            <w:div w:id="622275873">
              <w:marLeft w:val="0"/>
              <w:marRight w:val="0"/>
              <w:marTop w:val="0"/>
              <w:marBottom w:val="0"/>
              <w:divBdr>
                <w:top w:val="none" w:sz="0" w:space="0" w:color="auto"/>
                <w:left w:val="none" w:sz="0" w:space="0" w:color="auto"/>
                <w:bottom w:val="none" w:sz="0" w:space="0" w:color="auto"/>
                <w:right w:val="none" w:sz="0" w:space="0" w:color="auto"/>
              </w:divBdr>
              <w:divsChild>
                <w:div w:id="2143230445">
                  <w:marLeft w:val="0"/>
                  <w:marRight w:val="0"/>
                  <w:marTop w:val="100"/>
                  <w:marBottom w:val="100"/>
                  <w:divBdr>
                    <w:top w:val="none" w:sz="0" w:space="0" w:color="auto"/>
                    <w:left w:val="none" w:sz="0" w:space="0" w:color="auto"/>
                    <w:bottom w:val="none" w:sz="0" w:space="0" w:color="auto"/>
                    <w:right w:val="none" w:sz="0" w:space="0" w:color="auto"/>
                  </w:divBdr>
                  <w:divsChild>
                    <w:div w:id="1741751063">
                      <w:marLeft w:val="0"/>
                      <w:marRight w:val="0"/>
                      <w:marTop w:val="0"/>
                      <w:marBottom w:val="0"/>
                      <w:divBdr>
                        <w:top w:val="none" w:sz="0" w:space="0" w:color="auto"/>
                        <w:left w:val="single" w:sz="2" w:space="7" w:color="000000"/>
                        <w:bottom w:val="none" w:sz="0" w:space="0" w:color="auto"/>
                        <w:right w:val="single" w:sz="2" w:space="7" w:color="000000"/>
                      </w:divBdr>
                      <w:divsChild>
                        <w:div w:id="2100832972">
                          <w:marLeft w:val="0"/>
                          <w:marRight w:val="0"/>
                          <w:marTop w:val="0"/>
                          <w:marBottom w:val="0"/>
                          <w:divBdr>
                            <w:top w:val="none" w:sz="0" w:space="0" w:color="auto"/>
                            <w:left w:val="none" w:sz="0" w:space="0" w:color="auto"/>
                            <w:bottom w:val="none" w:sz="0" w:space="0" w:color="auto"/>
                            <w:right w:val="none" w:sz="0" w:space="0" w:color="auto"/>
                          </w:divBdr>
                          <w:divsChild>
                            <w:div w:id="1885366209">
                              <w:marLeft w:val="0"/>
                              <w:marRight w:val="0"/>
                              <w:marTop w:val="0"/>
                              <w:marBottom w:val="0"/>
                              <w:divBdr>
                                <w:top w:val="none" w:sz="0" w:space="0" w:color="auto"/>
                                <w:left w:val="none" w:sz="0" w:space="0" w:color="auto"/>
                                <w:bottom w:val="none" w:sz="0" w:space="0" w:color="auto"/>
                                <w:right w:val="none" w:sz="0" w:space="0" w:color="auto"/>
                              </w:divBdr>
                              <w:divsChild>
                                <w:div w:id="1915317489">
                                  <w:marLeft w:val="0"/>
                                  <w:marRight w:val="0"/>
                                  <w:marTop w:val="0"/>
                                  <w:marBottom w:val="0"/>
                                  <w:divBdr>
                                    <w:top w:val="single" w:sz="2" w:space="0" w:color="FFFFFF"/>
                                    <w:left w:val="none" w:sz="0" w:space="0" w:color="auto"/>
                                    <w:bottom w:val="single" w:sz="2" w:space="0" w:color="FFFFFF"/>
                                    <w:right w:val="none" w:sz="0" w:space="0" w:color="auto"/>
                                  </w:divBdr>
                                  <w:divsChild>
                                    <w:div w:id="1377269458">
                                      <w:marLeft w:val="0"/>
                                      <w:marRight w:val="0"/>
                                      <w:marTop w:val="0"/>
                                      <w:marBottom w:val="0"/>
                                      <w:divBdr>
                                        <w:top w:val="none" w:sz="0" w:space="0" w:color="auto"/>
                                        <w:left w:val="none" w:sz="0" w:space="0" w:color="auto"/>
                                        <w:bottom w:val="none" w:sz="0" w:space="0" w:color="auto"/>
                                        <w:right w:val="none" w:sz="0" w:space="0" w:color="auto"/>
                                      </w:divBdr>
                                      <w:divsChild>
                                        <w:div w:id="1791246292">
                                          <w:marLeft w:val="0"/>
                                          <w:marRight w:val="0"/>
                                          <w:marTop w:val="0"/>
                                          <w:marBottom w:val="0"/>
                                          <w:divBdr>
                                            <w:top w:val="single" w:sz="2" w:space="0" w:color="BBBBBB"/>
                                            <w:left w:val="none" w:sz="0" w:space="0" w:color="auto"/>
                                            <w:bottom w:val="none" w:sz="0" w:space="0" w:color="auto"/>
                                            <w:right w:val="none" w:sz="0" w:space="0" w:color="auto"/>
                                          </w:divBdr>
                                          <w:divsChild>
                                            <w:div w:id="281881149">
                                              <w:marLeft w:val="0"/>
                                              <w:marRight w:val="0"/>
                                              <w:marTop w:val="0"/>
                                              <w:marBottom w:val="0"/>
                                              <w:divBdr>
                                                <w:top w:val="none" w:sz="0" w:space="0" w:color="auto"/>
                                                <w:left w:val="none" w:sz="0" w:space="0" w:color="auto"/>
                                                <w:bottom w:val="none" w:sz="0" w:space="0" w:color="auto"/>
                                                <w:right w:val="none" w:sz="0" w:space="0" w:color="auto"/>
                                              </w:divBdr>
                                              <w:divsChild>
                                                <w:div w:id="2101103602">
                                                  <w:marLeft w:val="0"/>
                                                  <w:marRight w:val="0"/>
                                                  <w:marTop w:val="0"/>
                                                  <w:marBottom w:val="0"/>
                                                  <w:divBdr>
                                                    <w:top w:val="none" w:sz="0" w:space="0" w:color="auto"/>
                                                    <w:left w:val="none" w:sz="0" w:space="0" w:color="auto"/>
                                                    <w:bottom w:val="none" w:sz="0" w:space="0" w:color="auto"/>
                                                    <w:right w:val="none" w:sz="0" w:space="0" w:color="auto"/>
                                                  </w:divBdr>
                                                  <w:divsChild>
                                                    <w:div w:id="86005542">
                                                      <w:marLeft w:val="0"/>
                                                      <w:marRight w:val="0"/>
                                                      <w:marTop w:val="0"/>
                                                      <w:marBottom w:val="0"/>
                                                      <w:divBdr>
                                                        <w:top w:val="none" w:sz="0" w:space="0" w:color="auto"/>
                                                        <w:left w:val="none" w:sz="0" w:space="0" w:color="auto"/>
                                                        <w:bottom w:val="none" w:sz="0" w:space="0" w:color="auto"/>
                                                        <w:right w:val="none" w:sz="0" w:space="0" w:color="auto"/>
                                                      </w:divBdr>
                                                      <w:divsChild>
                                                        <w:div w:id="933321901">
                                                          <w:marLeft w:val="0"/>
                                                          <w:marRight w:val="0"/>
                                                          <w:marTop w:val="0"/>
                                                          <w:marBottom w:val="0"/>
                                                          <w:divBdr>
                                                            <w:top w:val="none" w:sz="0" w:space="0" w:color="auto"/>
                                                            <w:left w:val="none" w:sz="0" w:space="0" w:color="auto"/>
                                                            <w:bottom w:val="none" w:sz="0" w:space="0" w:color="auto"/>
                                                            <w:right w:val="none" w:sz="0" w:space="0" w:color="auto"/>
                                                          </w:divBdr>
                                                          <w:divsChild>
                                                            <w:div w:id="1669939940">
                                                              <w:marLeft w:val="0"/>
                                                              <w:marRight w:val="0"/>
                                                              <w:marTop w:val="0"/>
                                                              <w:marBottom w:val="0"/>
                                                              <w:divBdr>
                                                                <w:top w:val="none" w:sz="0" w:space="0" w:color="auto"/>
                                                                <w:left w:val="none" w:sz="0" w:space="0" w:color="auto"/>
                                                                <w:bottom w:val="none" w:sz="0" w:space="0" w:color="auto"/>
                                                                <w:right w:val="none" w:sz="0" w:space="0" w:color="auto"/>
                                                              </w:divBdr>
                                                              <w:divsChild>
                                                                <w:div w:id="1027222613">
                                                                  <w:marLeft w:val="0"/>
                                                                  <w:marRight w:val="0"/>
                                                                  <w:marTop w:val="0"/>
                                                                  <w:marBottom w:val="0"/>
                                                                  <w:divBdr>
                                                                    <w:top w:val="single" w:sz="2" w:space="3" w:color="807432"/>
                                                                    <w:left w:val="none" w:sz="0" w:space="0" w:color="auto"/>
                                                                    <w:bottom w:val="single" w:sz="2" w:space="3" w:color="D7D1AF"/>
                                                                    <w:right w:val="none" w:sz="0" w:space="0" w:color="auto"/>
                                                                  </w:divBdr>
                                                                  <w:divsChild>
                                                                    <w:div w:id="133179012">
                                                                      <w:marLeft w:val="0"/>
                                                                      <w:marRight w:val="0"/>
                                                                      <w:marTop w:val="0"/>
                                                                      <w:marBottom w:val="0"/>
                                                                      <w:divBdr>
                                                                        <w:top w:val="none" w:sz="0" w:space="0" w:color="auto"/>
                                                                        <w:left w:val="none" w:sz="0" w:space="0" w:color="auto"/>
                                                                        <w:bottom w:val="none" w:sz="0" w:space="0" w:color="auto"/>
                                                                        <w:right w:val="none" w:sz="0" w:space="0" w:color="auto"/>
                                                                      </w:divBdr>
                                                                    </w:div>
                                                                    <w:div w:id="312568395">
                                                                      <w:marLeft w:val="0"/>
                                                                      <w:marRight w:val="0"/>
                                                                      <w:marTop w:val="0"/>
                                                                      <w:marBottom w:val="0"/>
                                                                      <w:divBdr>
                                                                        <w:top w:val="none" w:sz="0" w:space="0" w:color="auto"/>
                                                                        <w:left w:val="none" w:sz="0" w:space="0" w:color="auto"/>
                                                                        <w:bottom w:val="none" w:sz="0" w:space="0" w:color="auto"/>
                                                                        <w:right w:val="none" w:sz="0" w:space="0" w:color="auto"/>
                                                                      </w:divBdr>
                                                                      <w:divsChild>
                                                                        <w:div w:id="751657044">
                                                                          <w:marLeft w:val="0"/>
                                                                          <w:marRight w:val="13"/>
                                                                          <w:marTop w:val="7"/>
                                                                          <w:marBottom w:val="40"/>
                                                                          <w:divBdr>
                                                                            <w:top w:val="none" w:sz="0" w:space="0" w:color="auto"/>
                                                                            <w:left w:val="none" w:sz="0" w:space="0" w:color="auto"/>
                                                                            <w:bottom w:val="none" w:sz="0" w:space="0" w:color="auto"/>
                                                                            <w:right w:val="none" w:sz="0" w:space="0" w:color="auto"/>
                                                                          </w:divBdr>
                                                                        </w:div>
                                                                      </w:divsChild>
                                                                    </w:div>
                                                                    <w:div w:id="312756084">
                                                                      <w:marLeft w:val="0"/>
                                                                      <w:marRight w:val="0"/>
                                                                      <w:marTop w:val="0"/>
                                                                      <w:marBottom w:val="0"/>
                                                                      <w:divBdr>
                                                                        <w:top w:val="none" w:sz="0" w:space="0" w:color="auto"/>
                                                                        <w:left w:val="none" w:sz="0" w:space="0" w:color="auto"/>
                                                                        <w:bottom w:val="none" w:sz="0" w:space="0" w:color="auto"/>
                                                                        <w:right w:val="none" w:sz="0" w:space="0" w:color="auto"/>
                                                                      </w:divBdr>
                                                                      <w:divsChild>
                                                                        <w:div w:id="1959990868">
                                                                          <w:marLeft w:val="0"/>
                                                                          <w:marRight w:val="0"/>
                                                                          <w:marTop w:val="0"/>
                                                                          <w:marBottom w:val="0"/>
                                                                          <w:divBdr>
                                                                            <w:top w:val="none" w:sz="0" w:space="0" w:color="auto"/>
                                                                            <w:left w:val="none" w:sz="0" w:space="0" w:color="auto"/>
                                                                            <w:bottom w:val="none" w:sz="0" w:space="0" w:color="auto"/>
                                                                            <w:right w:val="none" w:sz="0" w:space="0" w:color="auto"/>
                                                                          </w:divBdr>
                                                                          <w:divsChild>
                                                                            <w:div w:id="373585257">
                                                                              <w:marLeft w:val="13"/>
                                                                              <w:marRight w:val="0"/>
                                                                              <w:marTop w:val="7"/>
                                                                              <w:marBottom w:val="0"/>
                                                                              <w:divBdr>
                                                                                <w:top w:val="none" w:sz="0" w:space="0" w:color="auto"/>
                                                                                <w:left w:val="none" w:sz="0" w:space="0" w:color="auto"/>
                                                                                <w:bottom w:val="none" w:sz="0" w:space="0" w:color="auto"/>
                                                                                <w:right w:val="none" w:sz="0" w:space="0" w:color="auto"/>
                                                                              </w:divBdr>
                                                                            </w:div>
                                                                            <w:div w:id="1668366795">
                                                                              <w:marLeft w:val="0"/>
                                                                              <w:marRight w:val="13"/>
                                                                              <w:marTop w:val="7"/>
                                                                              <w:marBottom w:val="0"/>
                                                                              <w:divBdr>
                                                                                <w:top w:val="none" w:sz="0" w:space="0" w:color="auto"/>
                                                                                <w:left w:val="none" w:sz="0" w:space="0" w:color="auto"/>
                                                                                <w:bottom w:val="none" w:sz="0" w:space="0" w:color="auto"/>
                                                                                <w:right w:val="none" w:sz="0" w:space="0" w:color="auto"/>
                                                                              </w:divBdr>
                                                                            </w:div>
                                                                          </w:divsChild>
                                                                        </w:div>
                                                                      </w:divsChild>
                                                                    </w:div>
                                                                    <w:div w:id="1173301866">
                                                                      <w:marLeft w:val="0"/>
                                                                      <w:marRight w:val="0"/>
                                                                      <w:marTop w:val="0"/>
                                                                      <w:marBottom w:val="0"/>
                                                                      <w:divBdr>
                                                                        <w:top w:val="none" w:sz="0" w:space="0" w:color="auto"/>
                                                                        <w:left w:val="none" w:sz="0" w:space="0" w:color="auto"/>
                                                                        <w:bottom w:val="none" w:sz="0" w:space="0" w:color="auto"/>
                                                                        <w:right w:val="none" w:sz="0" w:space="0" w:color="auto"/>
                                                                      </w:divBdr>
                                                                    </w:div>
                                                                  </w:divsChild>
                                                                </w:div>
                                                                <w:div w:id="1846549211">
                                                                  <w:marLeft w:val="0"/>
                                                                  <w:marRight w:val="0"/>
                                                                  <w:marTop w:val="0"/>
                                                                  <w:marBottom w:val="0"/>
                                                                  <w:divBdr>
                                                                    <w:top w:val="none" w:sz="0" w:space="0" w:color="auto"/>
                                                                    <w:left w:val="none" w:sz="0" w:space="0" w:color="auto"/>
                                                                    <w:bottom w:val="single" w:sz="2" w:space="0" w:color="807432"/>
                                                                    <w:right w:val="none" w:sz="0" w:space="0" w:color="auto"/>
                                                                  </w:divBdr>
                                                                  <w:divsChild>
                                                                    <w:div w:id="154760563">
                                                                      <w:marLeft w:val="0"/>
                                                                      <w:marRight w:val="13"/>
                                                                      <w:marTop w:val="7"/>
                                                                      <w:marBottom w:val="0"/>
                                                                      <w:divBdr>
                                                                        <w:top w:val="none" w:sz="0" w:space="0" w:color="auto"/>
                                                                        <w:left w:val="none" w:sz="0" w:space="0" w:color="auto"/>
                                                                        <w:bottom w:val="none" w:sz="0" w:space="0" w:color="auto"/>
                                                                        <w:right w:val="none" w:sz="0" w:space="0" w:color="auto"/>
                                                                      </w:divBdr>
                                                                    </w:div>
                                                                    <w:div w:id="591667165">
                                                                      <w:marLeft w:val="13"/>
                                                                      <w:marRight w:val="0"/>
                                                                      <w:marTop w:val="7"/>
                                                                      <w:marBottom w:val="0"/>
                                                                      <w:divBdr>
                                                                        <w:top w:val="none" w:sz="0" w:space="0" w:color="auto"/>
                                                                        <w:left w:val="none" w:sz="0" w:space="0" w:color="auto"/>
                                                                        <w:bottom w:val="none" w:sz="0" w:space="0" w:color="auto"/>
                                                                        <w:right w:val="none" w:sz="0" w:space="0" w:color="auto"/>
                                                                      </w:divBdr>
                                                                    </w:div>
                                                                    <w:div w:id="1028919094">
                                                                      <w:marLeft w:val="13"/>
                                                                      <w:marRight w:val="0"/>
                                                                      <w:marTop w:val="7"/>
                                                                      <w:marBottom w:val="0"/>
                                                                      <w:divBdr>
                                                                        <w:top w:val="none" w:sz="0" w:space="0" w:color="auto"/>
                                                                        <w:left w:val="none" w:sz="0" w:space="0" w:color="auto"/>
                                                                        <w:bottom w:val="none" w:sz="0" w:space="0" w:color="auto"/>
                                                                        <w:right w:val="none" w:sz="0" w:space="0" w:color="auto"/>
                                                                      </w:divBdr>
                                                                    </w:div>
                                                                    <w:div w:id="1438988479">
                                                                      <w:marLeft w:val="0"/>
                                                                      <w:marRight w:val="13"/>
                                                                      <w:marTop w:val="7"/>
                                                                      <w:marBottom w:val="0"/>
                                                                      <w:divBdr>
                                                                        <w:top w:val="none" w:sz="0" w:space="0" w:color="auto"/>
                                                                        <w:left w:val="none" w:sz="0" w:space="0" w:color="auto"/>
                                                                        <w:bottom w:val="none" w:sz="0" w:space="0" w:color="auto"/>
                                                                        <w:right w:val="none" w:sz="0" w:space="0" w:color="auto"/>
                                                                      </w:divBdr>
                                                                    </w:div>
                                                                    <w:div w:id="1902790757">
                                                                      <w:marLeft w:val="0"/>
                                                                      <w:marRight w:val="13"/>
                                                                      <w:marTop w:val="7"/>
                                                                      <w:marBottom w:val="0"/>
                                                                      <w:divBdr>
                                                                        <w:top w:val="none" w:sz="0" w:space="0" w:color="auto"/>
                                                                        <w:left w:val="none" w:sz="0" w:space="0" w:color="auto"/>
                                                                        <w:bottom w:val="none" w:sz="0" w:space="0" w:color="auto"/>
                                                                        <w:right w:val="none" w:sz="0" w:space="0" w:color="auto"/>
                                                                      </w:divBdr>
                                                                    </w:div>
                                                                    <w:div w:id="2005281600">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68213265">
      <w:bodyDiv w:val="1"/>
      <w:marLeft w:val="0"/>
      <w:marRight w:val="0"/>
      <w:marTop w:val="0"/>
      <w:marBottom w:val="0"/>
      <w:divBdr>
        <w:top w:val="none" w:sz="0" w:space="0" w:color="auto"/>
        <w:left w:val="none" w:sz="0" w:space="0" w:color="auto"/>
        <w:bottom w:val="none" w:sz="0" w:space="0" w:color="auto"/>
        <w:right w:val="none" w:sz="0" w:space="0" w:color="auto"/>
      </w:divBdr>
    </w:div>
    <w:div w:id="669984352">
      <w:bodyDiv w:val="1"/>
      <w:marLeft w:val="0"/>
      <w:marRight w:val="0"/>
      <w:marTop w:val="0"/>
      <w:marBottom w:val="0"/>
      <w:divBdr>
        <w:top w:val="none" w:sz="0" w:space="0" w:color="auto"/>
        <w:left w:val="none" w:sz="0" w:space="0" w:color="auto"/>
        <w:bottom w:val="none" w:sz="0" w:space="0" w:color="auto"/>
        <w:right w:val="none" w:sz="0" w:space="0" w:color="auto"/>
      </w:divBdr>
    </w:div>
    <w:div w:id="673534403">
      <w:bodyDiv w:val="1"/>
      <w:marLeft w:val="0"/>
      <w:marRight w:val="0"/>
      <w:marTop w:val="0"/>
      <w:marBottom w:val="0"/>
      <w:divBdr>
        <w:top w:val="none" w:sz="0" w:space="0" w:color="auto"/>
        <w:left w:val="none" w:sz="0" w:space="0" w:color="auto"/>
        <w:bottom w:val="none" w:sz="0" w:space="0" w:color="auto"/>
        <w:right w:val="none" w:sz="0" w:space="0" w:color="auto"/>
      </w:divBdr>
    </w:div>
    <w:div w:id="674261553">
      <w:bodyDiv w:val="1"/>
      <w:marLeft w:val="0"/>
      <w:marRight w:val="0"/>
      <w:marTop w:val="0"/>
      <w:marBottom w:val="0"/>
      <w:divBdr>
        <w:top w:val="none" w:sz="0" w:space="0" w:color="auto"/>
        <w:left w:val="none" w:sz="0" w:space="0" w:color="auto"/>
        <w:bottom w:val="none" w:sz="0" w:space="0" w:color="auto"/>
        <w:right w:val="none" w:sz="0" w:space="0" w:color="auto"/>
      </w:divBdr>
      <w:divsChild>
        <w:div w:id="1607805279">
          <w:marLeft w:val="0"/>
          <w:marRight w:val="0"/>
          <w:marTop w:val="0"/>
          <w:marBottom w:val="0"/>
          <w:divBdr>
            <w:top w:val="none" w:sz="0" w:space="0" w:color="auto"/>
            <w:left w:val="none" w:sz="0" w:space="0" w:color="auto"/>
            <w:bottom w:val="none" w:sz="0" w:space="0" w:color="auto"/>
            <w:right w:val="none" w:sz="0" w:space="0" w:color="auto"/>
          </w:divBdr>
          <w:divsChild>
            <w:div w:id="1979215232">
              <w:marLeft w:val="0"/>
              <w:marRight w:val="0"/>
              <w:marTop w:val="0"/>
              <w:marBottom w:val="0"/>
              <w:divBdr>
                <w:top w:val="none" w:sz="0" w:space="0" w:color="auto"/>
                <w:left w:val="none" w:sz="0" w:space="0" w:color="auto"/>
                <w:bottom w:val="none" w:sz="0" w:space="0" w:color="auto"/>
                <w:right w:val="none" w:sz="0" w:space="0" w:color="auto"/>
              </w:divBdr>
              <w:divsChild>
                <w:div w:id="721950541">
                  <w:marLeft w:val="0"/>
                  <w:marRight w:val="450"/>
                  <w:marTop w:val="0"/>
                  <w:marBottom w:val="0"/>
                  <w:divBdr>
                    <w:top w:val="none" w:sz="0" w:space="0" w:color="auto"/>
                    <w:left w:val="none" w:sz="0" w:space="0" w:color="auto"/>
                    <w:bottom w:val="none" w:sz="0" w:space="0" w:color="auto"/>
                    <w:right w:val="none" w:sz="0" w:space="0" w:color="auto"/>
                  </w:divBdr>
                  <w:divsChild>
                    <w:div w:id="1060010263">
                      <w:marLeft w:val="0"/>
                      <w:marRight w:val="0"/>
                      <w:marTop w:val="0"/>
                      <w:marBottom w:val="0"/>
                      <w:divBdr>
                        <w:top w:val="dotted" w:sz="6" w:space="4" w:color="B2B2B2"/>
                        <w:left w:val="none" w:sz="0" w:space="0" w:color="auto"/>
                        <w:bottom w:val="none" w:sz="0" w:space="0" w:color="auto"/>
                        <w:right w:val="none" w:sz="0" w:space="0" w:color="auto"/>
                      </w:divBdr>
                      <w:divsChild>
                        <w:div w:id="616760739">
                          <w:marLeft w:val="0"/>
                          <w:marRight w:val="0"/>
                          <w:marTop w:val="0"/>
                          <w:marBottom w:val="0"/>
                          <w:divBdr>
                            <w:top w:val="none" w:sz="0" w:space="0" w:color="auto"/>
                            <w:left w:val="none" w:sz="0" w:space="0" w:color="auto"/>
                            <w:bottom w:val="none" w:sz="0" w:space="0" w:color="auto"/>
                            <w:right w:val="none" w:sz="0" w:space="0" w:color="auto"/>
                          </w:divBdr>
                          <w:divsChild>
                            <w:div w:id="136767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477176">
                      <w:marLeft w:val="0"/>
                      <w:marRight w:val="0"/>
                      <w:marTop w:val="0"/>
                      <w:marBottom w:val="0"/>
                      <w:divBdr>
                        <w:top w:val="none" w:sz="0" w:space="0" w:color="auto"/>
                        <w:left w:val="none" w:sz="0" w:space="0" w:color="auto"/>
                        <w:bottom w:val="none" w:sz="0" w:space="0" w:color="auto"/>
                        <w:right w:val="none" w:sz="0" w:space="0" w:color="auto"/>
                      </w:divBdr>
                      <w:divsChild>
                        <w:div w:id="477961063">
                          <w:marLeft w:val="0"/>
                          <w:marRight w:val="0"/>
                          <w:marTop w:val="0"/>
                          <w:marBottom w:val="0"/>
                          <w:divBdr>
                            <w:top w:val="none" w:sz="0" w:space="0" w:color="auto"/>
                            <w:left w:val="none" w:sz="0" w:space="0" w:color="auto"/>
                            <w:bottom w:val="none" w:sz="0" w:space="0" w:color="auto"/>
                            <w:right w:val="none" w:sz="0" w:space="0" w:color="auto"/>
                          </w:divBdr>
                        </w:div>
                        <w:div w:id="1272935628">
                          <w:marLeft w:val="600"/>
                          <w:marRight w:val="0"/>
                          <w:marTop w:val="0"/>
                          <w:marBottom w:val="0"/>
                          <w:divBdr>
                            <w:top w:val="none" w:sz="0" w:space="0" w:color="auto"/>
                            <w:left w:val="none" w:sz="0" w:space="0" w:color="auto"/>
                            <w:bottom w:val="none" w:sz="0" w:space="0" w:color="auto"/>
                            <w:right w:val="none" w:sz="0" w:space="0" w:color="auto"/>
                          </w:divBdr>
                        </w:div>
                      </w:divsChild>
                    </w:div>
                    <w:div w:id="1557736537">
                      <w:marLeft w:val="0"/>
                      <w:marRight w:val="0"/>
                      <w:marTop w:val="0"/>
                      <w:marBottom w:val="0"/>
                      <w:divBdr>
                        <w:top w:val="none" w:sz="0" w:space="0" w:color="auto"/>
                        <w:left w:val="none" w:sz="0" w:space="0" w:color="auto"/>
                        <w:bottom w:val="none" w:sz="0" w:space="0" w:color="auto"/>
                        <w:right w:val="none" w:sz="0" w:space="0" w:color="auto"/>
                      </w:divBdr>
                      <w:divsChild>
                        <w:div w:id="637489426">
                          <w:marLeft w:val="0"/>
                          <w:marRight w:val="0"/>
                          <w:marTop w:val="0"/>
                          <w:marBottom w:val="0"/>
                          <w:divBdr>
                            <w:top w:val="none" w:sz="0" w:space="0" w:color="auto"/>
                            <w:left w:val="none" w:sz="0" w:space="0" w:color="auto"/>
                            <w:bottom w:val="none" w:sz="0" w:space="0" w:color="auto"/>
                            <w:right w:val="none" w:sz="0" w:space="0" w:color="auto"/>
                          </w:divBdr>
                        </w:div>
                        <w:div w:id="1290236832">
                          <w:marLeft w:val="600"/>
                          <w:marRight w:val="0"/>
                          <w:marTop w:val="0"/>
                          <w:marBottom w:val="0"/>
                          <w:divBdr>
                            <w:top w:val="none" w:sz="0" w:space="0" w:color="auto"/>
                            <w:left w:val="none" w:sz="0" w:space="0" w:color="auto"/>
                            <w:bottom w:val="none" w:sz="0" w:space="0" w:color="auto"/>
                            <w:right w:val="none" w:sz="0" w:space="0" w:color="auto"/>
                          </w:divBdr>
                        </w:div>
                      </w:divsChild>
                    </w:div>
                    <w:div w:id="1775589310">
                      <w:marLeft w:val="0"/>
                      <w:marRight w:val="0"/>
                      <w:marTop w:val="0"/>
                      <w:marBottom w:val="0"/>
                      <w:divBdr>
                        <w:top w:val="none" w:sz="0" w:space="0" w:color="auto"/>
                        <w:left w:val="none" w:sz="0" w:space="0" w:color="auto"/>
                        <w:bottom w:val="none" w:sz="0" w:space="0" w:color="auto"/>
                        <w:right w:val="none" w:sz="0" w:space="0" w:color="auto"/>
                      </w:divBdr>
                      <w:divsChild>
                        <w:div w:id="2016111822">
                          <w:marLeft w:val="0"/>
                          <w:marRight w:val="0"/>
                          <w:marTop w:val="0"/>
                          <w:marBottom w:val="0"/>
                          <w:divBdr>
                            <w:top w:val="none" w:sz="0" w:space="0" w:color="auto"/>
                            <w:left w:val="none" w:sz="0" w:space="0" w:color="auto"/>
                            <w:bottom w:val="none" w:sz="0" w:space="0" w:color="auto"/>
                            <w:right w:val="none" w:sz="0" w:space="0" w:color="auto"/>
                          </w:divBdr>
                        </w:div>
                        <w:div w:id="91659236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041117">
      <w:bodyDiv w:val="1"/>
      <w:marLeft w:val="0"/>
      <w:marRight w:val="0"/>
      <w:marTop w:val="0"/>
      <w:marBottom w:val="0"/>
      <w:divBdr>
        <w:top w:val="none" w:sz="0" w:space="0" w:color="auto"/>
        <w:left w:val="none" w:sz="0" w:space="0" w:color="auto"/>
        <w:bottom w:val="none" w:sz="0" w:space="0" w:color="auto"/>
        <w:right w:val="none" w:sz="0" w:space="0" w:color="auto"/>
      </w:divBdr>
      <w:divsChild>
        <w:div w:id="1953197578">
          <w:marLeft w:val="0"/>
          <w:marRight w:val="0"/>
          <w:marTop w:val="0"/>
          <w:marBottom w:val="0"/>
          <w:divBdr>
            <w:top w:val="none" w:sz="0" w:space="0" w:color="auto"/>
            <w:left w:val="none" w:sz="0" w:space="0" w:color="auto"/>
            <w:bottom w:val="none" w:sz="0" w:space="0" w:color="auto"/>
            <w:right w:val="none" w:sz="0" w:space="0" w:color="auto"/>
          </w:divBdr>
        </w:div>
        <w:div w:id="393357830">
          <w:marLeft w:val="0"/>
          <w:marRight w:val="0"/>
          <w:marTop w:val="0"/>
          <w:marBottom w:val="0"/>
          <w:divBdr>
            <w:top w:val="none" w:sz="0" w:space="0" w:color="auto"/>
            <w:left w:val="none" w:sz="0" w:space="0" w:color="auto"/>
            <w:bottom w:val="none" w:sz="0" w:space="0" w:color="auto"/>
            <w:right w:val="none" w:sz="0" w:space="0" w:color="auto"/>
          </w:divBdr>
        </w:div>
        <w:div w:id="993029106">
          <w:marLeft w:val="0"/>
          <w:marRight w:val="0"/>
          <w:marTop w:val="0"/>
          <w:marBottom w:val="0"/>
          <w:divBdr>
            <w:top w:val="none" w:sz="0" w:space="0" w:color="auto"/>
            <w:left w:val="none" w:sz="0" w:space="0" w:color="auto"/>
            <w:bottom w:val="none" w:sz="0" w:space="0" w:color="auto"/>
            <w:right w:val="none" w:sz="0" w:space="0" w:color="auto"/>
          </w:divBdr>
        </w:div>
        <w:div w:id="1446343319">
          <w:marLeft w:val="0"/>
          <w:marRight w:val="0"/>
          <w:marTop w:val="0"/>
          <w:marBottom w:val="0"/>
          <w:divBdr>
            <w:top w:val="none" w:sz="0" w:space="0" w:color="auto"/>
            <w:left w:val="none" w:sz="0" w:space="0" w:color="auto"/>
            <w:bottom w:val="none" w:sz="0" w:space="0" w:color="auto"/>
            <w:right w:val="none" w:sz="0" w:space="0" w:color="auto"/>
          </w:divBdr>
        </w:div>
        <w:div w:id="892735449">
          <w:marLeft w:val="0"/>
          <w:marRight w:val="0"/>
          <w:marTop w:val="0"/>
          <w:marBottom w:val="0"/>
          <w:divBdr>
            <w:top w:val="none" w:sz="0" w:space="0" w:color="auto"/>
            <w:left w:val="none" w:sz="0" w:space="0" w:color="auto"/>
            <w:bottom w:val="none" w:sz="0" w:space="0" w:color="auto"/>
            <w:right w:val="none" w:sz="0" w:space="0" w:color="auto"/>
          </w:divBdr>
        </w:div>
        <w:div w:id="8531367">
          <w:marLeft w:val="0"/>
          <w:marRight w:val="0"/>
          <w:marTop w:val="0"/>
          <w:marBottom w:val="0"/>
          <w:divBdr>
            <w:top w:val="none" w:sz="0" w:space="0" w:color="auto"/>
            <w:left w:val="none" w:sz="0" w:space="0" w:color="auto"/>
            <w:bottom w:val="none" w:sz="0" w:space="0" w:color="auto"/>
            <w:right w:val="none" w:sz="0" w:space="0" w:color="auto"/>
          </w:divBdr>
        </w:div>
        <w:div w:id="1909680511">
          <w:marLeft w:val="0"/>
          <w:marRight w:val="0"/>
          <w:marTop w:val="0"/>
          <w:marBottom w:val="0"/>
          <w:divBdr>
            <w:top w:val="none" w:sz="0" w:space="0" w:color="auto"/>
            <w:left w:val="none" w:sz="0" w:space="0" w:color="auto"/>
            <w:bottom w:val="none" w:sz="0" w:space="0" w:color="auto"/>
            <w:right w:val="none" w:sz="0" w:space="0" w:color="auto"/>
          </w:divBdr>
        </w:div>
        <w:div w:id="1248885462">
          <w:marLeft w:val="0"/>
          <w:marRight w:val="0"/>
          <w:marTop w:val="0"/>
          <w:marBottom w:val="0"/>
          <w:divBdr>
            <w:top w:val="none" w:sz="0" w:space="0" w:color="auto"/>
            <w:left w:val="none" w:sz="0" w:space="0" w:color="auto"/>
            <w:bottom w:val="none" w:sz="0" w:space="0" w:color="auto"/>
            <w:right w:val="none" w:sz="0" w:space="0" w:color="auto"/>
          </w:divBdr>
        </w:div>
        <w:div w:id="12345869">
          <w:marLeft w:val="0"/>
          <w:marRight w:val="0"/>
          <w:marTop w:val="0"/>
          <w:marBottom w:val="0"/>
          <w:divBdr>
            <w:top w:val="none" w:sz="0" w:space="0" w:color="auto"/>
            <w:left w:val="none" w:sz="0" w:space="0" w:color="auto"/>
            <w:bottom w:val="none" w:sz="0" w:space="0" w:color="auto"/>
            <w:right w:val="none" w:sz="0" w:space="0" w:color="auto"/>
          </w:divBdr>
        </w:div>
        <w:div w:id="887381601">
          <w:marLeft w:val="0"/>
          <w:marRight w:val="0"/>
          <w:marTop w:val="0"/>
          <w:marBottom w:val="0"/>
          <w:divBdr>
            <w:top w:val="none" w:sz="0" w:space="0" w:color="auto"/>
            <w:left w:val="none" w:sz="0" w:space="0" w:color="auto"/>
            <w:bottom w:val="none" w:sz="0" w:space="0" w:color="auto"/>
            <w:right w:val="none" w:sz="0" w:space="0" w:color="auto"/>
          </w:divBdr>
        </w:div>
        <w:div w:id="1425423095">
          <w:marLeft w:val="0"/>
          <w:marRight w:val="0"/>
          <w:marTop w:val="0"/>
          <w:marBottom w:val="0"/>
          <w:divBdr>
            <w:top w:val="none" w:sz="0" w:space="0" w:color="auto"/>
            <w:left w:val="none" w:sz="0" w:space="0" w:color="auto"/>
            <w:bottom w:val="none" w:sz="0" w:space="0" w:color="auto"/>
            <w:right w:val="none" w:sz="0" w:space="0" w:color="auto"/>
          </w:divBdr>
        </w:div>
        <w:div w:id="1062677488">
          <w:marLeft w:val="0"/>
          <w:marRight w:val="0"/>
          <w:marTop w:val="0"/>
          <w:marBottom w:val="0"/>
          <w:divBdr>
            <w:top w:val="none" w:sz="0" w:space="0" w:color="auto"/>
            <w:left w:val="none" w:sz="0" w:space="0" w:color="auto"/>
            <w:bottom w:val="none" w:sz="0" w:space="0" w:color="auto"/>
            <w:right w:val="none" w:sz="0" w:space="0" w:color="auto"/>
          </w:divBdr>
        </w:div>
        <w:div w:id="791290131">
          <w:marLeft w:val="0"/>
          <w:marRight w:val="0"/>
          <w:marTop w:val="0"/>
          <w:marBottom w:val="0"/>
          <w:divBdr>
            <w:top w:val="none" w:sz="0" w:space="0" w:color="auto"/>
            <w:left w:val="none" w:sz="0" w:space="0" w:color="auto"/>
            <w:bottom w:val="none" w:sz="0" w:space="0" w:color="auto"/>
            <w:right w:val="none" w:sz="0" w:space="0" w:color="auto"/>
          </w:divBdr>
        </w:div>
        <w:div w:id="1783841548">
          <w:marLeft w:val="0"/>
          <w:marRight w:val="0"/>
          <w:marTop w:val="0"/>
          <w:marBottom w:val="0"/>
          <w:divBdr>
            <w:top w:val="none" w:sz="0" w:space="0" w:color="auto"/>
            <w:left w:val="none" w:sz="0" w:space="0" w:color="auto"/>
            <w:bottom w:val="none" w:sz="0" w:space="0" w:color="auto"/>
            <w:right w:val="none" w:sz="0" w:space="0" w:color="auto"/>
          </w:divBdr>
        </w:div>
        <w:div w:id="1339432081">
          <w:marLeft w:val="0"/>
          <w:marRight w:val="0"/>
          <w:marTop w:val="0"/>
          <w:marBottom w:val="0"/>
          <w:divBdr>
            <w:top w:val="none" w:sz="0" w:space="0" w:color="auto"/>
            <w:left w:val="none" w:sz="0" w:space="0" w:color="auto"/>
            <w:bottom w:val="none" w:sz="0" w:space="0" w:color="auto"/>
            <w:right w:val="none" w:sz="0" w:space="0" w:color="auto"/>
          </w:divBdr>
        </w:div>
        <w:div w:id="166334737">
          <w:marLeft w:val="0"/>
          <w:marRight w:val="0"/>
          <w:marTop w:val="0"/>
          <w:marBottom w:val="0"/>
          <w:divBdr>
            <w:top w:val="none" w:sz="0" w:space="0" w:color="auto"/>
            <w:left w:val="none" w:sz="0" w:space="0" w:color="auto"/>
            <w:bottom w:val="none" w:sz="0" w:space="0" w:color="auto"/>
            <w:right w:val="none" w:sz="0" w:space="0" w:color="auto"/>
          </w:divBdr>
        </w:div>
        <w:div w:id="921833506">
          <w:marLeft w:val="0"/>
          <w:marRight w:val="0"/>
          <w:marTop w:val="0"/>
          <w:marBottom w:val="0"/>
          <w:divBdr>
            <w:top w:val="none" w:sz="0" w:space="0" w:color="auto"/>
            <w:left w:val="none" w:sz="0" w:space="0" w:color="auto"/>
            <w:bottom w:val="none" w:sz="0" w:space="0" w:color="auto"/>
            <w:right w:val="none" w:sz="0" w:space="0" w:color="auto"/>
          </w:divBdr>
        </w:div>
        <w:div w:id="1761369826">
          <w:marLeft w:val="0"/>
          <w:marRight w:val="0"/>
          <w:marTop w:val="0"/>
          <w:marBottom w:val="0"/>
          <w:divBdr>
            <w:top w:val="none" w:sz="0" w:space="0" w:color="auto"/>
            <w:left w:val="none" w:sz="0" w:space="0" w:color="auto"/>
            <w:bottom w:val="none" w:sz="0" w:space="0" w:color="auto"/>
            <w:right w:val="none" w:sz="0" w:space="0" w:color="auto"/>
          </w:divBdr>
        </w:div>
      </w:divsChild>
    </w:div>
    <w:div w:id="679508256">
      <w:bodyDiv w:val="1"/>
      <w:marLeft w:val="0"/>
      <w:marRight w:val="0"/>
      <w:marTop w:val="0"/>
      <w:marBottom w:val="0"/>
      <w:divBdr>
        <w:top w:val="none" w:sz="0" w:space="0" w:color="auto"/>
        <w:left w:val="none" w:sz="0" w:space="0" w:color="auto"/>
        <w:bottom w:val="none" w:sz="0" w:space="0" w:color="auto"/>
        <w:right w:val="none" w:sz="0" w:space="0" w:color="auto"/>
      </w:divBdr>
      <w:divsChild>
        <w:div w:id="2090614666">
          <w:marLeft w:val="2850"/>
          <w:marRight w:val="0"/>
          <w:marTop w:val="2850"/>
          <w:marBottom w:val="0"/>
          <w:divBdr>
            <w:top w:val="single" w:sz="2" w:space="0" w:color="77A294"/>
            <w:left w:val="single" w:sz="2" w:space="0" w:color="77A294"/>
            <w:bottom w:val="single" w:sz="2" w:space="0" w:color="77A294"/>
            <w:right w:val="single" w:sz="2" w:space="0" w:color="77A294"/>
          </w:divBdr>
          <w:divsChild>
            <w:div w:id="517427436">
              <w:marLeft w:val="0"/>
              <w:marRight w:val="0"/>
              <w:marTop w:val="0"/>
              <w:marBottom w:val="0"/>
              <w:divBdr>
                <w:top w:val="single" w:sz="2" w:space="0" w:color="77A294"/>
                <w:left w:val="single" w:sz="2" w:space="0" w:color="77A294"/>
                <w:bottom w:val="single" w:sz="2" w:space="0" w:color="77A294"/>
                <w:right w:val="single" w:sz="2" w:space="0" w:color="77A294"/>
              </w:divBdr>
              <w:divsChild>
                <w:div w:id="900093799">
                  <w:marLeft w:val="0"/>
                  <w:marRight w:val="0"/>
                  <w:marTop w:val="75"/>
                  <w:marBottom w:val="0"/>
                  <w:divBdr>
                    <w:top w:val="single" w:sz="2" w:space="0" w:color="77A294"/>
                    <w:left w:val="single" w:sz="2" w:space="0" w:color="77A294"/>
                    <w:bottom w:val="single" w:sz="2" w:space="0" w:color="77A294"/>
                    <w:right w:val="single" w:sz="2" w:space="0" w:color="77A294"/>
                  </w:divBdr>
                  <w:divsChild>
                    <w:div w:id="1978756268">
                      <w:marLeft w:val="0"/>
                      <w:marRight w:val="0"/>
                      <w:marTop w:val="0"/>
                      <w:marBottom w:val="0"/>
                      <w:divBdr>
                        <w:top w:val="single" w:sz="2" w:space="0" w:color="77A294"/>
                        <w:left w:val="single" w:sz="2" w:space="0" w:color="77A294"/>
                        <w:bottom w:val="single" w:sz="2" w:space="0" w:color="77A294"/>
                        <w:right w:val="single" w:sz="2" w:space="0" w:color="77A294"/>
                      </w:divBdr>
                      <w:divsChild>
                        <w:div w:id="21825925">
                          <w:marLeft w:val="0"/>
                          <w:marRight w:val="0"/>
                          <w:marTop w:val="150"/>
                          <w:marBottom w:val="150"/>
                          <w:divBdr>
                            <w:top w:val="single" w:sz="2" w:space="0" w:color="77A294"/>
                            <w:left w:val="single" w:sz="2" w:space="0" w:color="77A294"/>
                            <w:bottom w:val="single" w:sz="2" w:space="0" w:color="77A294"/>
                            <w:right w:val="single" w:sz="2" w:space="0" w:color="77A294"/>
                          </w:divBdr>
                          <w:divsChild>
                            <w:div w:id="380402895">
                              <w:marLeft w:val="0"/>
                              <w:marRight w:val="300"/>
                              <w:marTop w:val="0"/>
                              <w:marBottom w:val="0"/>
                              <w:divBdr>
                                <w:top w:val="none" w:sz="0" w:space="0" w:color="auto"/>
                                <w:left w:val="none" w:sz="0" w:space="0" w:color="auto"/>
                                <w:bottom w:val="none" w:sz="0" w:space="0" w:color="auto"/>
                                <w:right w:val="none" w:sz="0" w:space="0" w:color="auto"/>
                              </w:divBdr>
                            </w:div>
                            <w:div w:id="134848338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2942255">
                          <w:marLeft w:val="0"/>
                          <w:marRight w:val="0"/>
                          <w:marTop w:val="150"/>
                          <w:marBottom w:val="150"/>
                          <w:divBdr>
                            <w:top w:val="single" w:sz="2" w:space="0" w:color="77A294"/>
                            <w:left w:val="single" w:sz="2" w:space="0" w:color="77A294"/>
                            <w:bottom w:val="single" w:sz="2" w:space="0" w:color="77A294"/>
                            <w:right w:val="single" w:sz="2" w:space="0" w:color="77A294"/>
                          </w:divBdr>
                          <w:divsChild>
                            <w:div w:id="159662255">
                              <w:marLeft w:val="0"/>
                              <w:marRight w:val="0"/>
                              <w:marTop w:val="0"/>
                              <w:marBottom w:val="0"/>
                              <w:divBdr>
                                <w:top w:val="single" w:sz="2" w:space="0" w:color="77A294"/>
                                <w:left w:val="single" w:sz="2" w:space="0" w:color="77A294"/>
                                <w:bottom w:val="single" w:sz="2" w:space="0" w:color="77A294"/>
                                <w:right w:val="single" w:sz="2" w:space="0" w:color="77A294"/>
                              </w:divBdr>
                            </w:div>
                            <w:div w:id="1143233276">
                              <w:marLeft w:val="0"/>
                              <w:marRight w:val="300"/>
                              <w:marTop w:val="0"/>
                              <w:marBottom w:val="0"/>
                              <w:divBdr>
                                <w:top w:val="none" w:sz="0" w:space="0" w:color="auto"/>
                                <w:left w:val="none" w:sz="0" w:space="0" w:color="auto"/>
                                <w:bottom w:val="none" w:sz="0" w:space="0" w:color="auto"/>
                                <w:right w:val="none" w:sz="0" w:space="0" w:color="auto"/>
                              </w:divBdr>
                            </w:div>
                          </w:divsChild>
                        </w:div>
                        <w:div w:id="173569746">
                          <w:marLeft w:val="0"/>
                          <w:marRight w:val="0"/>
                          <w:marTop w:val="150"/>
                          <w:marBottom w:val="150"/>
                          <w:divBdr>
                            <w:top w:val="single" w:sz="2" w:space="0" w:color="77A294"/>
                            <w:left w:val="single" w:sz="2" w:space="0" w:color="77A294"/>
                            <w:bottom w:val="single" w:sz="2" w:space="0" w:color="77A294"/>
                            <w:right w:val="single" w:sz="2" w:space="0" w:color="77A294"/>
                          </w:divBdr>
                          <w:divsChild>
                            <w:div w:id="339086382">
                              <w:marLeft w:val="0"/>
                              <w:marRight w:val="0"/>
                              <w:marTop w:val="0"/>
                              <w:marBottom w:val="0"/>
                              <w:divBdr>
                                <w:top w:val="single" w:sz="2" w:space="0" w:color="77A294"/>
                                <w:left w:val="single" w:sz="2" w:space="0" w:color="77A294"/>
                                <w:bottom w:val="single" w:sz="2" w:space="0" w:color="77A294"/>
                                <w:right w:val="single" w:sz="2" w:space="0" w:color="77A294"/>
                              </w:divBdr>
                            </w:div>
                            <w:div w:id="528105984">
                              <w:marLeft w:val="0"/>
                              <w:marRight w:val="300"/>
                              <w:marTop w:val="0"/>
                              <w:marBottom w:val="0"/>
                              <w:divBdr>
                                <w:top w:val="none" w:sz="0" w:space="0" w:color="auto"/>
                                <w:left w:val="none" w:sz="0" w:space="0" w:color="auto"/>
                                <w:bottom w:val="none" w:sz="0" w:space="0" w:color="auto"/>
                                <w:right w:val="none" w:sz="0" w:space="0" w:color="auto"/>
                              </w:divBdr>
                            </w:div>
                          </w:divsChild>
                        </w:div>
                        <w:div w:id="212036539">
                          <w:marLeft w:val="0"/>
                          <w:marRight w:val="0"/>
                          <w:marTop w:val="150"/>
                          <w:marBottom w:val="150"/>
                          <w:divBdr>
                            <w:top w:val="single" w:sz="2" w:space="0" w:color="77A294"/>
                            <w:left w:val="single" w:sz="2" w:space="0" w:color="77A294"/>
                            <w:bottom w:val="single" w:sz="2" w:space="0" w:color="77A294"/>
                            <w:right w:val="single" w:sz="2" w:space="0" w:color="77A294"/>
                          </w:divBdr>
                          <w:divsChild>
                            <w:div w:id="1526097223">
                              <w:marLeft w:val="0"/>
                              <w:marRight w:val="300"/>
                              <w:marTop w:val="0"/>
                              <w:marBottom w:val="0"/>
                              <w:divBdr>
                                <w:top w:val="none" w:sz="0" w:space="0" w:color="auto"/>
                                <w:left w:val="none" w:sz="0" w:space="0" w:color="auto"/>
                                <w:bottom w:val="none" w:sz="0" w:space="0" w:color="auto"/>
                                <w:right w:val="none" w:sz="0" w:space="0" w:color="auto"/>
                              </w:divBdr>
                            </w:div>
                            <w:div w:id="201341238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36987622">
                          <w:marLeft w:val="0"/>
                          <w:marRight w:val="0"/>
                          <w:marTop w:val="150"/>
                          <w:marBottom w:val="150"/>
                          <w:divBdr>
                            <w:top w:val="single" w:sz="2" w:space="0" w:color="77A294"/>
                            <w:left w:val="single" w:sz="2" w:space="0" w:color="77A294"/>
                            <w:bottom w:val="single" w:sz="2" w:space="0" w:color="77A294"/>
                            <w:right w:val="single" w:sz="2" w:space="0" w:color="77A294"/>
                          </w:divBdr>
                          <w:divsChild>
                            <w:div w:id="624846661">
                              <w:marLeft w:val="0"/>
                              <w:marRight w:val="0"/>
                              <w:marTop w:val="0"/>
                              <w:marBottom w:val="0"/>
                              <w:divBdr>
                                <w:top w:val="single" w:sz="2" w:space="0" w:color="77A294"/>
                                <w:left w:val="single" w:sz="2" w:space="0" w:color="77A294"/>
                                <w:bottom w:val="single" w:sz="2" w:space="0" w:color="77A294"/>
                                <w:right w:val="single" w:sz="2" w:space="0" w:color="77A294"/>
                              </w:divBdr>
                            </w:div>
                            <w:div w:id="650445525">
                              <w:marLeft w:val="0"/>
                              <w:marRight w:val="300"/>
                              <w:marTop w:val="0"/>
                              <w:marBottom w:val="0"/>
                              <w:divBdr>
                                <w:top w:val="none" w:sz="0" w:space="0" w:color="auto"/>
                                <w:left w:val="none" w:sz="0" w:space="0" w:color="auto"/>
                                <w:bottom w:val="none" w:sz="0" w:space="0" w:color="auto"/>
                                <w:right w:val="none" w:sz="0" w:space="0" w:color="auto"/>
                              </w:divBdr>
                            </w:div>
                          </w:divsChild>
                        </w:div>
                        <w:div w:id="304361596">
                          <w:marLeft w:val="0"/>
                          <w:marRight w:val="0"/>
                          <w:marTop w:val="150"/>
                          <w:marBottom w:val="150"/>
                          <w:divBdr>
                            <w:top w:val="single" w:sz="2" w:space="0" w:color="77A294"/>
                            <w:left w:val="single" w:sz="2" w:space="0" w:color="77A294"/>
                            <w:bottom w:val="single" w:sz="2" w:space="0" w:color="77A294"/>
                            <w:right w:val="single" w:sz="2" w:space="0" w:color="77A294"/>
                          </w:divBdr>
                          <w:divsChild>
                            <w:div w:id="568534837">
                              <w:marLeft w:val="0"/>
                              <w:marRight w:val="300"/>
                              <w:marTop w:val="0"/>
                              <w:marBottom w:val="0"/>
                              <w:divBdr>
                                <w:top w:val="none" w:sz="0" w:space="0" w:color="auto"/>
                                <w:left w:val="none" w:sz="0" w:space="0" w:color="auto"/>
                                <w:bottom w:val="none" w:sz="0" w:space="0" w:color="auto"/>
                                <w:right w:val="none" w:sz="0" w:space="0" w:color="auto"/>
                              </w:divBdr>
                            </w:div>
                            <w:div w:id="98443061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88039954">
                          <w:marLeft w:val="0"/>
                          <w:marRight w:val="0"/>
                          <w:marTop w:val="150"/>
                          <w:marBottom w:val="150"/>
                          <w:divBdr>
                            <w:top w:val="single" w:sz="2" w:space="0" w:color="77A294"/>
                            <w:left w:val="single" w:sz="2" w:space="0" w:color="77A294"/>
                            <w:bottom w:val="single" w:sz="2" w:space="0" w:color="77A294"/>
                            <w:right w:val="single" w:sz="2" w:space="0" w:color="77A294"/>
                          </w:divBdr>
                          <w:divsChild>
                            <w:div w:id="443502041">
                              <w:marLeft w:val="0"/>
                              <w:marRight w:val="0"/>
                              <w:marTop w:val="0"/>
                              <w:marBottom w:val="0"/>
                              <w:divBdr>
                                <w:top w:val="single" w:sz="2" w:space="0" w:color="77A294"/>
                                <w:left w:val="single" w:sz="2" w:space="0" w:color="77A294"/>
                                <w:bottom w:val="single" w:sz="2" w:space="0" w:color="77A294"/>
                                <w:right w:val="single" w:sz="2" w:space="0" w:color="77A294"/>
                              </w:divBdr>
                            </w:div>
                            <w:div w:id="1523978458">
                              <w:marLeft w:val="0"/>
                              <w:marRight w:val="300"/>
                              <w:marTop w:val="0"/>
                              <w:marBottom w:val="0"/>
                              <w:divBdr>
                                <w:top w:val="none" w:sz="0" w:space="0" w:color="auto"/>
                                <w:left w:val="none" w:sz="0" w:space="0" w:color="auto"/>
                                <w:bottom w:val="none" w:sz="0" w:space="0" w:color="auto"/>
                                <w:right w:val="none" w:sz="0" w:space="0" w:color="auto"/>
                              </w:divBdr>
                            </w:div>
                          </w:divsChild>
                        </w:div>
                        <w:div w:id="616063096">
                          <w:marLeft w:val="0"/>
                          <w:marRight w:val="0"/>
                          <w:marTop w:val="150"/>
                          <w:marBottom w:val="150"/>
                          <w:divBdr>
                            <w:top w:val="single" w:sz="2" w:space="0" w:color="77A294"/>
                            <w:left w:val="single" w:sz="2" w:space="0" w:color="77A294"/>
                            <w:bottom w:val="single" w:sz="2" w:space="0" w:color="77A294"/>
                            <w:right w:val="single" w:sz="2" w:space="0" w:color="77A294"/>
                          </w:divBdr>
                          <w:divsChild>
                            <w:div w:id="1028676887">
                              <w:marLeft w:val="0"/>
                              <w:marRight w:val="300"/>
                              <w:marTop w:val="0"/>
                              <w:marBottom w:val="0"/>
                              <w:divBdr>
                                <w:top w:val="none" w:sz="0" w:space="0" w:color="auto"/>
                                <w:left w:val="none" w:sz="0" w:space="0" w:color="auto"/>
                                <w:bottom w:val="none" w:sz="0" w:space="0" w:color="auto"/>
                                <w:right w:val="none" w:sz="0" w:space="0" w:color="auto"/>
                              </w:divBdr>
                            </w:div>
                            <w:div w:id="128607964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65934493">
                          <w:marLeft w:val="0"/>
                          <w:marRight w:val="0"/>
                          <w:marTop w:val="150"/>
                          <w:marBottom w:val="150"/>
                          <w:divBdr>
                            <w:top w:val="single" w:sz="2" w:space="0" w:color="77A294"/>
                            <w:left w:val="single" w:sz="2" w:space="0" w:color="77A294"/>
                            <w:bottom w:val="single" w:sz="2" w:space="0" w:color="77A294"/>
                            <w:right w:val="single" w:sz="2" w:space="0" w:color="77A294"/>
                          </w:divBdr>
                          <w:divsChild>
                            <w:div w:id="538858950">
                              <w:marLeft w:val="0"/>
                              <w:marRight w:val="300"/>
                              <w:marTop w:val="0"/>
                              <w:marBottom w:val="0"/>
                              <w:divBdr>
                                <w:top w:val="none" w:sz="0" w:space="0" w:color="auto"/>
                                <w:left w:val="none" w:sz="0" w:space="0" w:color="auto"/>
                                <w:bottom w:val="none" w:sz="0" w:space="0" w:color="auto"/>
                                <w:right w:val="none" w:sz="0" w:space="0" w:color="auto"/>
                              </w:divBdr>
                            </w:div>
                            <w:div w:id="85014200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23869293">
                          <w:marLeft w:val="0"/>
                          <w:marRight w:val="0"/>
                          <w:marTop w:val="150"/>
                          <w:marBottom w:val="150"/>
                          <w:divBdr>
                            <w:top w:val="single" w:sz="2" w:space="0" w:color="77A294"/>
                            <w:left w:val="single" w:sz="2" w:space="0" w:color="77A294"/>
                            <w:bottom w:val="single" w:sz="2" w:space="0" w:color="77A294"/>
                            <w:right w:val="single" w:sz="2" w:space="0" w:color="77A294"/>
                          </w:divBdr>
                          <w:divsChild>
                            <w:div w:id="904921437">
                              <w:marLeft w:val="0"/>
                              <w:marRight w:val="0"/>
                              <w:marTop w:val="0"/>
                              <w:marBottom w:val="0"/>
                              <w:divBdr>
                                <w:top w:val="single" w:sz="2" w:space="0" w:color="77A294"/>
                                <w:left w:val="single" w:sz="2" w:space="0" w:color="77A294"/>
                                <w:bottom w:val="single" w:sz="2" w:space="0" w:color="77A294"/>
                                <w:right w:val="single" w:sz="2" w:space="0" w:color="77A294"/>
                              </w:divBdr>
                            </w:div>
                            <w:div w:id="1487086052">
                              <w:marLeft w:val="0"/>
                              <w:marRight w:val="300"/>
                              <w:marTop w:val="0"/>
                              <w:marBottom w:val="0"/>
                              <w:divBdr>
                                <w:top w:val="none" w:sz="0" w:space="0" w:color="auto"/>
                                <w:left w:val="none" w:sz="0" w:space="0" w:color="auto"/>
                                <w:bottom w:val="none" w:sz="0" w:space="0" w:color="auto"/>
                                <w:right w:val="none" w:sz="0" w:space="0" w:color="auto"/>
                              </w:divBdr>
                            </w:div>
                          </w:divsChild>
                        </w:div>
                        <w:div w:id="791020270">
                          <w:marLeft w:val="0"/>
                          <w:marRight w:val="0"/>
                          <w:marTop w:val="150"/>
                          <w:marBottom w:val="150"/>
                          <w:divBdr>
                            <w:top w:val="single" w:sz="2" w:space="0" w:color="77A294"/>
                            <w:left w:val="single" w:sz="2" w:space="0" w:color="77A294"/>
                            <w:bottom w:val="single" w:sz="2" w:space="0" w:color="77A294"/>
                            <w:right w:val="single" w:sz="2" w:space="0" w:color="77A294"/>
                          </w:divBdr>
                          <w:divsChild>
                            <w:div w:id="35547073">
                              <w:marLeft w:val="0"/>
                              <w:marRight w:val="300"/>
                              <w:marTop w:val="0"/>
                              <w:marBottom w:val="0"/>
                              <w:divBdr>
                                <w:top w:val="none" w:sz="0" w:space="0" w:color="auto"/>
                                <w:left w:val="none" w:sz="0" w:space="0" w:color="auto"/>
                                <w:bottom w:val="none" w:sz="0" w:space="0" w:color="auto"/>
                                <w:right w:val="none" w:sz="0" w:space="0" w:color="auto"/>
                              </w:divBdr>
                            </w:div>
                            <w:div w:id="202358493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97259722">
                          <w:marLeft w:val="0"/>
                          <w:marRight w:val="0"/>
                          <w:marTop w:val="150"/>
                          <w:marBottom w:val="150"/>
                          <w:divBdr>
                            <w:top w:val="single" w:sz="2" w:space="0" w:color="77A294"/>
                            <w:left w:val="single" w:sz="2" w:space="0" w:color="77A294"/>
                            <w:bottom w:val="single" w:sz="2" w:space="0" w:color="77A294"/>
                            <w:right w:val="single" w:sz="2" w:space="0" w:color="77A294"/>
                          </w:divBdr>
                          <w:divsChild>
                            <w:div w:id="517352099">
                              <w:marLeft w:val="0"/>
                              <w:marRight w:val="300"/>
                              <w:marTop w:val="0"/>
                              <w:marBottom w:val="0"/>
                              <w:divBdr>
                                <w:top w:val="none" w:sz="0" w:space="0" w:color="auto"/>
                                <w:left w:val="none" w:sz="0" w:space="0" w:color="auto"/>
                                <w:bottom w:val="none" w:sz="0" w:space="0" w:color="auto"/>
                                <w:right w:val="none" w:sz="0" w:space="0" w:color="auto"/>
                              </w:divBdr>
                            </w:div>
                            <w:div w:id="134991166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86331810">
                          <w:marLeft w:val="0"/>
                          <w:marRight w:val="0"/>
                          <w:marTop w:val="150"/>
                          <w:marBottom w:val="150"/>
                          <w:divBdr>
                            <w:top w:val="single" w:sz="2" w:space="0" w:color="77A294"/>
                            <w:left w:val="single" w:sz="2" w:space="0" w:color="77A294"/>
                            <w:bottom w:val="single" w:sz="2" w:space="0" w:color="77A294"/>
                            <w:right w:val="single" w:sz="2" w:space="0" w:color="77A294"/>
                          </w:divBdr>
                          <w:divsChild>
                            <w:div w:id="281306444">
                              <w:marLeft w:val="0"/>
                              <w:marRight w:val="0"/>
                              <w:marTop w:val="0"/>
                              <w:marBottom w:val="0"/>
                              <w:divBdr>
                                <w:top w:val="single" w:sz="2" w:space="0" w:color="77A294"/>
                                <w:left w:val="single" w:sz="2" w:space="0" w:color="77A294"/>
                                <w:bottom w:val="single" w:sz="2" w:space="0" w:color="77A294"/>
                                <w:right w:val="single" w:sz="2" w:space="0" w:color="77A294"/>
                              </w:divBdr>
                            </w:div>
                            <w:div w:id="409352850">
                              <w:marLeft w:val="0"/>
                              <w:marRight w:val="300"/>
                              <w:marTop w:val="0"/>
                              <w:marBottom w:val="0"/>
                              <w:divBdr>
                                <w:top w:val="none" w:sz="0" w:space="0" w:color="auto"/>
                                <w:left w:val="none" w:sz="0" w:space="0" w:color="auto"/>
                                <w:bottom w:val="none" w:sz="0" w:space="0" w:color="auto"/>
                                <w:right w:val="none" w:sz="0" w:space="0" w:color="auto"/>
                              </w:divBdr>
                            </w:div>
                          </w:divsChild>
                        </w:div>
                        <w:div w:id="905644996">
                          <w:marLeft w:val="0"/>
                          <w:marRight w:val="0"/>
                          <w:marTop w:val="150"/>
                          <w:marBottom w:val="150"/>
                          <w:divBdr>
                            <w:top w:val="single" w:sz="2" w:space="0" w:color="77A294"/>
                            <w:left w:val="single" w:sz="2" w:space="0" w:color="77A294"/>
                            <w:bottom w:val="single" w:sz="2" w:space="0" w:color="77A294"/>
                            <w:right w:val="single" w:sz="2" w:space="0" w:color="77A294"/>
                          </w:divBdr>
                        </w:div>
                        <w:div w:id="938219969">
                          <w:marLeft w:val="0"/>
                          <w:marRight w:val="0"/>
                          <w:marTop w:val="150"/>
                          <w:marBottom w:val="150"/>
                          <w:divBdr>
                            <w:top w:val="single" w:sz="2" w:space="0" w:color="77A294"/>
                            <w:left w:val="single" w:sz="2" w:space="0" w:color="77A294"/>
                            <w:bottom w:val="single" w:sz="2" w:space="0" w:color="77A294"/>
                            <w:right w:val="single" w:sz="2" w:space="0" w:color="77A294"/>
                          </w:divBdr>
                          <w:divsChild>
                            <w:div w:id="120732429">
                              <w:marLeft w:val="0"/>
                              <w:marRight w:val="0"/>
                              <w:marTop w:val="0"/>
                              <w:marBottom w:val="0"/>
                              <w:divBdr>
                                <w:top w:val="single" w:sz="2" w:space="0" w:color="77A294"/>
                                <w:left w:val="single" w:sz="2" w:space="0" w:color="77A294"/>
                                <w:bottom w:val="single" w:sz="2" w:space="0" w:color="77A294"/>
                                <w:right w:val="single" w:sz="2" w:space="0" w:color="77A294"/>
                              </w:divBdr>
                            </w:div>
                            <w:div w:id="1983078550">
                              <w:marLeft w:val="0"/>
                              <w:marRight w:val="300"/>
                              <w:marTop w:val="0"/>
                              <w:marBottom w:val="0"/>
                              <w:divBdr>
                                <w:top w:val="none" w:sz="0" w:space="0" w:color="auto"/>
                                <w:left w:val="none" w:sz="0" w:space="0" w:color="auto"/>
                                <w:bottom w:val="none" w:sz="0" w:space="0" w:color="auto"/>
                                <w:right w:val="none" w:sz="0" w:space="0" w:color="auto"/>
                              </w:divBdr>
                            </w:div>
                          </w:divsChild>
                        </w:div>
                        <w:div w:id="1047222789">
                          <w:marLeft w:val="0"/>
                          <w:marRight w:val="0"/>
                          <w:marTop w:val="150"/>
                          <w:marBottom w:val="150"/>
                          <w:divBdr>
                            <w:top w:val="single" w:sz="2" w:space="0" w:color="77A294"/>
                            <w:left w:val="single" w:sz="2" w:space="0" w:color="77A294"/>
                            <w:bottom w:val="single" w:sz="2" w:space="0" w:color="77A294"/>
                            <w:right w:val="single" w:sz="2" w:space="0" w:color="77A294"/>
                          </w:divBdr>
                          <w:divsChild>
                            <w:div w:id="491339505">
                              <w:marLeft w:val="0"/>
                              <w:marRight w:val="300"/>
                              <w:marTop w:val="0"/>
                              <w:marBottom w:val="0"/>
                              <w:divBdr>
                                <w:top w:val="none" w:sz="0" w:space="0" w:color="auto"/>
                                <w:left w:val="none" w:sz="0" w:space="0" w:color="auto"/>
                                <w:bottom w:val="none" w:sz="0" w:space="0" w:color="auto"/>
                                <w:right w:val="none" w:sz="0" w:space="0" w:color="auto"/>
                              </w:divBdr>
                            </w:div>
                            <w:div w:id="74614865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88191175">
                          <w:marLeft w:val="0"/>
                          <w:marRight w:val="0"/>
                          <w:marTop w:val="150"/>
                          <w:marBottom w:val="150"/>
                          <w:divBdr>
                            <w:top w:val="single" w:sz="2" w:space="0" w:color="77A294"/>
                            <w:left w:val="single" w:sz="2" w:space="0" w:color="77A294"/>
                            <w:bottom w:val="single" w:sz="2" w:space="0" w:color="77A294"/>
                            <w:right w:val="single" w:sz="2" w:space="0" w:color="77A294"/>
                          </w:divBdr>
                          <w:divsChild>
                            <w:div w:id="643776958">
                              <w:marLeft w:val="0"/>
                              <w:marRight w:val="0"/>
                              <w:marTop w:val="0"/>
                              <w:marBottom w:val="0"/>
                              <w:divBdr>
                                <w:top w:val="single" w:sz="2" w:space="0" w:color="77A294"/>
                                <w:left w:val="single" w:sz="2" w:space="0" w:color="77A294"/>
                                <w:bottom w:val="single" w:sz="2" w:space="0" w:color="77A294"/>
                                <w:right w:val="single" w:sz="2" w:space="0" w:color="77A294"/>
                              </w:divBdr>
                            </w:div>
                            <w:div w:id="830801985">
                              <w:marLeft w:val="0"/>
                              <w:marRight w:val="300"/>
                              <w:marTop w:val="0"/>
                              <w:marBottom w:val="0"/>
                              <w:divBdr>
                                <w:top w:val="none" w:sz="0" w:space="0" w:color="auto"/>
                                <w:left w:val="none" w:sz="0" w:space="0" w:color="auto"/>
                                <w:bottom w:val="none" w:sz="0" w:space="0" w:color="auto"/>
                                <w:right w:val="none" w:sz="0" w:space="0" w:color="auto"/>
                              </w:divBdr>
                            </w:div>
                          </w:divsChild>
                        </w:div>
                        <w:div w:id="1108085818">
                          <w:marLeft w:val="0"/>
                          <w:marRight w:val="0"/>
                          <w:marTop w:val="150"/>
                          <w:marBottom w:val="150"/>
                          <w:divBdr>
                            <w:top w:val="single" w:sz="2" w:space="0" w:color="77A294"/>
                            <w:left w:val="single" w:sz="2" w:space="0" w:color="77A294"/>
                            <w:bottom w:val="single" w:sz="2" w:space="0" w:color="77A294"/>
                            <w:right w:val="single" w:sz="2" w:space="0" w:color="77A294"/>
                          </w:divBdr>
                          <w:divsChild>
                            <w:div w:id="874780679">
                              <w:marLeft w:val="0"/>
                              <w:marRight w:val="300"/>
                              <w:marTop w:val="0"/>
                              <w:marBottom w:val="0"/>
                              <w:divBdr>
                                <w:top w:val="none" w:sz="0" w:space="0" w:color="auto"/>
                                <w:left w:val="none" w:sz="0" w:space="0" w:color="auto"/>
                                <w:bottom w:val="none" w:sz="0" w:space="0" w:color="auto"/>
                                <w:right w:val="none" w:sz="0" w:space="0" w:color="auto"/>
                              </w:divBdr>
                            </w:div>
                            <w:div w:id="162680941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76847835">
                          <w:marLeft w:val="0"/>
                          <w:marRight w:val="0"/>
                          <w:marTop w:val="150"/>
                          <w:marBottom w:val="150"/>
                          <w:divBdr>
                            <w:top w:val="single" w:sz="2" w:space="0" w:color="77A294"/>
                            <w:left w:val="single" w:sz="2" w:space="0" w:color="77A294"/>
                            <w:bottom w:val="single" w:sz="2" w:space="0" w:color="77A294"/>
                            <w:right w:val="single" w:sz="2" w:space="0" w:color="77A294"/>
                          </w:divBdr>
                          <w:divsChild>
                            <w:div w:id="449937150">
                              <w:marLeft w:val="0"/>
                              <w:marRight w:val="0"/>
                              <w:marTop w:val="0"/>
                              <w:marBottom w:val="0"/>
                              <w:divBdr>
                                <w:top w:val="single" w:sz="2" w:space="0" w:color="77A294"/>
                                <w:left w:val="single" w:sz="2" w:space="0" w:color="77A294"/>
                                <w:bottom w:val="single" w:sz="2" w:space="0" w:color="77A294"/>
                                <w:right w:val="single" w:sz="2" w:space="0" w:color="77A294"/>
                              </w:divBdr>
                            </w:div>
                            <w:div w:id="731465440">
                              <w:marLeft w:val="0"/>
                              <w:marRight w:val="300"/>
                              <w:marTop w:val="0"/>
                              <w:marBottom w:val="0"/>
                              <w:divBdr>
                                <w:top w:val="none" w:sz="0" w:space="0" w:color="auto"/>
                                <w:left w:val="none" w:sz="0" w:space="0" w:color="auto"/>
                                <w:bottom w:val="none" w:sz="0" w:space="0" w:color="auto"/>
                                <w:right w:val="none" w:sz="0" w:space="0" w:color="auto"/>
                              </w:divBdr>
                            </w:div>
                          </w:divsChild>
                        </w:div>
                        <w:div w:id="1181505413">
                          <w:marLeft w:val="0"/>
                          <w:marRight w:val="0"/>
                          <w:marTop w:val="150"/>
                          <w:marBottom w:val="150"/>
                          <w:divBdr>
                            <w:top w:val="single" w:sz="2" w:space="0" w:color="77A294"/>
                            <w:left w:val="single" w:sz="2" w:space="0" w:color="77A294"/>
                            <w:bottom w:val="single" w:sz="2" w:space="0" w:color="77A294"/>
                            <w:right w:val="single" w:sz="2" w:space="0" w:color="77A294"/>
                          </w:divBdr>
                          <w:divsChild>
                            <w:div w:id="647780826">
                              <w:marLeft w:val="0"/>
                              <w:marRight w:val="0"/>
                              <w:marTop w:val="0"/>
                              <w:marBottom w:val="0"/>
                              <w:divBdr>
                                <w:top w:val="single" w:sz="2" w:space="0" w:color="77A294"/>
                                <w:left w:val="single" w:sz="2" w:space="0" w:color="77A294"/>
                                <w:bottom w:val="single" w:sz="2" w:space="0" w:color="77A294"/>
                                <w:right w:val="single" w:sz="2" w:space="0" w:color="77A294"/>
                              </w:divBdr>
                            </w:div>
                            <w:div w:id="677078538">
                              <w:marLeft w:val="0"/>
                              <w:marRight w:val="300"/>
                              <w:marTop w:val="0"/>
                              <w:marBottom w:val="0"/>
                              <w:divBdr>
                                <w:top w:val="none" w:sz="0" w:space="0" w:color="auto"/>
                                <w:left w:val="none" w:sz="0" w:space="0" w:color="auto"/>
                                <w:bottom w:val="none" w:sz="0" w:space="0" w:color="auto"/>
                                <w:right w:val="none" w:sz="0" w:space="0" w:color="auto"/>
                              </w:divBdr>
                            </w:div>
                          </w:divsChild>
                        </w:div>
                        <w:div w:id="1220288171">
                          <w:marLeft w:val="0"/>
                          <w:marRight w:val="0"/>
                          <w:marTop w:val="150"/>
                          <w:marBottom w:val="150"/>
                          <w:divBdr>
                            <w:top w:val="single" w:sz="2" w:space="0" w:color="77A294"/>
                            <w:left w:val="single" w:sz="2" w:space="0" w:color="77A294"/>
                            <w:bottom w:val="single" w:sz="2" w:space="0" w:color="77A294"/>
                            <w:right w:val="single" w:sz="2" w:space="0" w:color="77A294"/>
                          </w:divBdr>
                          <w:divsChild>
                            <w:div w:id="353726777">
                              <w:marLeft w:val="0"/>
                              <w:marRight w:val="300"/>
                              <w:marTop w:val="0"/>
                              <w:marBottom w:val="0"/>
                              <w:divBdr>
                                <w:top w:val="none" w:sz="0" w:space="0" w:color="auto"/>
                                <w:left w:val="none" w:sz="0" w:space="0" w:color="auto"/>
                                <w:bottom w:val="none" w:sz="0" w:space="0" w:color="auto"/>
                                <w:right w:val="none" w:sz="0" w:space="0" w:color="auto"/>
                              </w:divBdr>
                            </w:div>
                            <w:div w:id="111713716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64000096">
                          <w:marLeft w:val="0"/>
                          <w:marRight w:val="0"/>
                          <w:marTop w:val="150"/>
                          <w:marBottom w:val="150"/>
                          <w:divBdr>
                            <w:top w:val="single" w:sz="2" w:space="0" w:color="77A294"/>
                            <w:left w:val="single" w:sz="2" w:space="0" w:color="77A294"/>
                            <w:bottom w:val="single" w:sz="2" w:space="0" w:color="77A294"/>
                            <w:right w:val="single" w:sz="2" w:space="0" w:color="77A294"/>
                          </w:divBdr>
                          <w:divsChild>
                            <w:div w:id="1138765122">
                              <w:marLeft w:val="0"/>
                              <w:marRight w:val="0"/>
                              <w:marTop w:val="0"/>
                              <w:marBottom w:val="0"/>
                              <w:divBdr>
                                <w:top w:val="single" w:sz="2" w:space="0" w:color="77A294"/>
                                <w:left w:val="single" w:sz="2" w:space="0" w:color="77A294"/>
                                <w:bottom w:val="single" w:sz="2" w:space="0" w:color="77A294"/>
                                <w:right w:val="single" w:sz="2" w:space="0" w:color="77A294"/>
                              </w:divBdr>
                            </w:div>
                            <w:div w:id="1452212873">
                              <w:marLeft w:val="0"/>
                              <w:marRight w:val="300"/>
                              <w:marTop w:val="0"/>
                              <w:marBottom w:val="0"/>
                              <w:divBdr>
                                <w:top w:val="none" w:sz="0" w:space="0" w:color="auto"/>
                                <w:left w:val="none" w:sz="0" w:space="0" w:color="auto"/>
                                <w:bottom w:val="none" w:sz="0" w:space="0" w:color="auto"/>
                                <w:right w:val="none" w:sz="0" w:space="0" w:color="auto"/>
                              </w:divBdr>
                            </w:div>
                          </w:divsChild>
                        </w:div>
                        <w:div w:id="1382898426">
                          <w:marLeft w:val="0"/>
                          <w:marRight w:val="0"/>
                          <w:marTop w:val="150"/>
                          <w:marBottom w:val="150"/>
                          <w:divBdr>
                            <w:top w:val="single" w:sz="2" w:space="0" w:color="77A294"/>
                            <w:left w:val="single" w:sz="2" w:space="0" w:color="77A294"/>
                            <w:bottom w:val="single" w:sz="2" w:space="0" w:color="77A294"/>
                            <w:right w:val="single" w:sz="2" w:space="0" w:color="77A294"/>
                          </w:divBdr>
                          <w:divsChild>
                            <w:div w:id="1344043250">
                              <w:marLeft w:val="0"/>
                              <w:marRight w:val="0"/>
                              <w:marTop w:val="0"/>
                              <w:marBottom w:val="0"/>
                              <w:divBdr>
                                <w:top w:val="single" w:sz="2" w:space="0" w:color="77A294"/>
                                <w:left w:val="single" w:sz="2" w:space="0" w:color="77A294"/>
                                <w:bottom w:val="single" w:sz="2" w:space="0" w:color="77A294"/>
                                <w:right w:val="single" w:sz="2" w:space="0" w:color="77A294"/>
                              </w:divBdr>
                            </w:div>
                            <w:div w:id="1951009845">
                              <w:marLeft w:val="0"/>
                              <w:marRight w:val="300"/>
                              <w:marTop w:val="0"/>
                              <w:marBottom w:val="0"/>
                              <w:divBdr>
                                <w:top w:val="none" w:sz="0" w:space="0" w:color="auto"/>
                                <w:left w:val="none" w:sz="0" w:space="0" w:color="auto"/>
                                <w:bottom w:val="none" w:sz="0" w:space="0" w:color="auto"/>
                                <w:right w:val="none" w:sz="0" w:space="0" w:color="auto"/>
                              </w:divBdr>
                            </w:div>
                          </w:divsChild>
                        </w:div>
                        <w:div w:id="1491673818">
                          <w:marLeft w:val="0"/>
                          <w:marRight w:val="0"/>
                          <w:marTop w:val="150"/>
                          <w:marBottom w:val="150"/>
                          <w:divBdr>
                            <w:top w:val="single" w:sz="2" w:space="0" w:color="77A294"/>
                            <w:left w:val="single" w:sz="2" w:space="0" w:color="77A294"/>
                            <w:bottom w:val="single" w:sz="2" w:space="0" w:color="77A294"/>
                            <w:right w:val="single" w:sz="2" w:space="0" w:color="77A294"/>
                          </w:divBdr>
                          <w:divsChild>
                            <w:div w:id="935869875">
                              <w:marLeft w:val="0"/>
                              <w:marRight w:val="0"/>
                              <w:marTop w:val="0"/>
                              <w:marBottom w:val="0"/>
                              <w:divBdr>
                                <w:top w:val="single" w:sz="2" w:space="0" w:color="77A294"/>
                                <w:left w:val="single" w:sz="2" w:space="0" w:color="77A294"/>
                                <w:bottom w:val="single" w:sz="2" w:space="0" w:color="77A294"/>
                                <w:right w:val="single" w:sz="2" w:space="0" w:color="77A294"/>
                              </w:divBdr>
                            </w:div>
                            <w:div w:id="2042971359">
                              <w:marLeft w:val="0"/>
                              <w:marRight w:val="300"/>
                              <w:marTop w:val="0"/>
                              <w:marBottom w:val="0"/>
                              <w:divBdr>
                                <w:top w:val="none" w:sz="0" w:space="0" w:color="auto"/>
                                <w:left w:val="none" w:sz="0" w:space="0" w:color="auto"/>
                                <w:bottom w:val="none" w:sz="0" w:space="0" w:color="auto"/>
                                <w:right w:val="none" w:sz="0" w:space="0" w:color="auto"/>
                              </w:divBdr>
                            </w:div>
                          </w:divsChild>
                        </w:div>
                        <w:div w:id="1560048139">
                          <w:marLeft w:val="0"/>
                          <w:marRight w:val="0"/>
                          <w:marTop w:val="150"/>
                          <w:marBottom w:val="150"/>
                          <w:divBdr>
                            <w:top w:val="single" w:sz="2" w:space="0" w:color="77A294"/>
                            <w:left w:val="single" w:sz="2" w:space="0" w:color="77A294"/>
                            <w:bottom w:val="single" w:sz="2" w:space="0" w:color="77A294"/>
                            <w:right w:val="single" w:sz="2" w:space="0" w:color="77A294"/>
                          </w:divBdr>
                          <w:divsChild>
                            <w:div w:id="1220819023">
                              <w:marLeft w:val="0"/>
                              <w:marRight w:val="0"/>
                              <w:marTop w:val="0"/>
                              <w:marBottom w:val="0"/>
                              <w:divBdr>
                                <w:top w:val="single" w:sz="2" w:space="0" w:color="77A294"/>
                                <w:left w:val="single" w:sz="2" w:space="0" w:color="77A294"/>
                                <w:bottom w:val="single" w:sz="2" w:space="0" w:color="77A294"/>
                                <w:right w:val="single" w:sz="2" w:space="0" w:color="77A294"/>
                              </w:divBdr>
                            </w:div>
                            <w:div w:id="1438790138">
                              <w:marLeft w:val="0"/>
                              <w:marRight w:val="300"/>
                              <w:marTop w:val="0"/>
                              <w:marBottom w:val="0"/>
                              <w:divBdr>
                                <w:top w:val="none" w:sz="0" w:space="0" w:color="auto"/>
                                <w:left w:val="none" w:sz="0" w:space="0" w:color="auto"/>
                                <w:bottom w:val="none" w:sz="0" w:space="0" w:color="auto"/>
                                <w:right w:val="none" w:sz="0" w:space="0" w:color="auto"/>
                              </w:divBdr>
                            </w:div>
                          </w:divsChild>
                        </w:div>
                        <w:div w:id="1673994037">
                          <w:marLeft w:val="0"/>
                          <w:marRight w:val="0"/>
                          <w:marTop w:val="150"/>
                          <w:marBottom w:val="150"/>
                          <w:divBdr>
                            <w:top w:val="single" w:sz="2" w:space="0" w:color="77A294"/>
                            <w:left w:val="single" w:sz="2" w:space="0" w:color="77A294"/>
                            <w:bottom w:val="single" w:sz="2" w:space="0" w:color="77A294"/>
                            <w:right w:val="single" w:sz="2" w:space="0" w:color="77A294"/>
                          </w:divBdr>
                          <w:divsChild>
                            <w:div w:id="175703695">
                              <w:marLeft w:val="0"/>
                              <w:marRight w:val="300"/>
                              <w:marTop w:val="0"/>
                              <w:marBottom w:val="0"/>
                              <w:divBdr>
                                <w:top w:val="none" w:sz="0" w:space="0" w:color="auto"/>
                                <w:left w:val="none" w:sz="0" w:space="0" w:color="auto"/>
                                <w:bottom w:val="none" w:sz="0" w:space="0" w:color="auto"/>
                                <w:right w:val="none" w:sz="0" w:space="0" w:color="auto"/>
                              </w:divBdr>
                            </w:div>
                            <w:div w:id="51223095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78536722">
                          <w:marLeft w:val="0"/>
                          <w:marRight w:val="0"/>
                          <w:marTop w:val="150"/>
                          <w:marBottom w:val="150"/>
                          <w:divBdr>
                            <w:top w:val="single" w:sz="2" w:space="0" w:color="77A294"/>
                            <w:left w:val="single" w:sz="2" w:space="0" w:color="77A294"/>
                            <w:bottom w:val="single" w:sz="2" w:space="0" w:color="77A294"/>
                            <w:right w:val="single" w:sz="2" w:space="0" w:color="77A294"/>
                          </w:divBdr>
                          <w:divsChild>
                            <w:div w:id="1518275518">
                              <w:marLeft w:val="0"/>
                              <w:marRight w:val="0"/>
                              <w:marTop w:val="0"/>
                              <w:marBottom w:val="0"/>
                              <w:divBdr>
                                <w:top w:val="single" w:sz="2" w:space="0" w:color="77A294"/>
                                <w:left w:val="single" w:sz="2" w:space="0" w:color="77A294"/>
                                <w:bottom w:val="single" w:sz="2" w:space="0" w:color="77A294"/>
                                <w:right w:val="single" w:sz="2" w:space="0" w:color="77A294"/>
                              </w:divBdr>
                            </w:div>
                            <w:div w:id="2020497403">
                              <w:marLeft w:val="0"/>
                              <w:marRight w:val="300"/>
                              <w:marTop w:val="0"/>
                              <w:marBottom w:val="0"/>
                              <w:divBdr>
                                <w:top w:val="none" w:sz="0" w:space="0" w:color="auto"/>
                                <w:left w:val="none" w:sz="0" w:space="0" w:color="auto"/>
                                <w:bottom w:val="none" w:sz="0" w:space="0" w:color="auto"/>
                                <w:right w:val="none" w:sz="0" w:space="0" w:color="auto"/>
                              </w:divBdr>
                            </w:div>
                          </w:divsChild>
                        </w:div>
                        <w:div w:id="1803419888">
                          <w:marLeft w:val="0"/>
                          <w:marRight w:val="0"/>
                          <w:marTop w:val="150"/>
                          <w:marBottom w:val="150"/>
                          <w:divBdr>
                            <w:top w:val="single" w:sz="2" w:space="0" w:color="77A294"/>
                            <w:left w:val="single" w:sz="2" w:space="0" w:color="77A294"/>
                            <w:bottom w:val="single" w:sz="2" w:space="0" w:color="77A294"/>
                            <w:right w:val="single" w:sz="2" w:space="0" w:color="77A294"/>
                          </w:divBdr>
                          <w:divsChild>
                            <w:div w:id="40205325">
                              <w:marLeft w:val="0"/>
                              <w:marRight w:val="0"/>
                              <w:marTop w:val="0"/>
                              <w:marBottom w:val="0"/>
                              <w:divBdr>
                                <w:top w:val="single" w:sz="2" w:space="0" w:color="77A294"/>
                                <w:left w:val="single" w:sz="2" w:space="0" w:color="77A294"/>
                                <w:bottom w:val="single" w:sz="2" w:space="0" w:color="77A294"/>
                                <w:right w:val="single" w:sz="2" w:space="0" w:color="77A294"/>
                              </w:divBdr>
                            </w:div>
                            <w:div w:id="1389693125">
                              <w:marLeft w:val="0"/>
                              <w:marRight w:val="300"/>
                              <w:marTop w:val="0"/>
                              <w:marBottom w:val="0"/>
                              <w:divBdr>
                                <w:top w:val="none" w:sz="0" w:space="0" w:color="auto"/>
                                <w:left w:val="none" w:sz="0" w:space="0" w:color="auto"/>
                                <w:bottom w:val="none" w:sz="0" w:space="0" w:color="auto"/>
                                <w:right w:val="none" w:sz="0" w:space="0" w:color="auto"/>
                              </w:divBdr>
                            </w:div>
                          </w:divsChild>
                        </w:div>
                        <w:div w:id="1832134826">
                          <w:marLeft w:val="0"/>
                          <w:marRight w:val="0"/>
                          <w:marTop w:val="150"/>
                          <w:marBottom w:val="150"/>
                          <w:divBdr>
                            <w:top w:val="single" w:sz="2" w:space="0" w:color="77A294"/>
                            <w:left w:val="single" w:sz="2" w:space="0" w:color="77A294"/>
                            <w:bottom w:val="single" w:sz="2" w:space="0" w:color="77A294"/>
                            <w:right w:val="single" w:sz="2" w:space="0" w:color="77A294"/>
                          </w:divBdr>
                          <w:divsChild>
                            <w:div w:id="139618632">
                              <w:marLeft w:val="0"/>
                              <w:marRight w:val="0"/>
                              <w:marTop w:val="0"/>
                              <w:marBottom w:val="0"/>
                              <w:divBdr>
                                <w:top w:val="single" w:sz="2" w:space="0" w:color="77A294"/>
                                <w:left w:val="single" w:sz="2" w:space="0" w:color="77A294"/>
                                <w:bottom w:val="single" w:sz="2" w:space="0" w:color="77A294"/>
                                <w:right w:val="single" w:sz="2" w:space="0" w:color="77A294"/>
                              </w:divBdr>
                            </w:div>
                            <w:div w:id="329449869">
                              <w:marLeft w:val="0"/>
                              <w:marRight w:val="300"/>
                              <w:marTop w:val="0"/>
                              <w:marBottom w:val="0"/>
                              <w:divBdr>
                                <w:top w:val="none" w:sz="0" w:space="0" w:color="auto"/>
                                <w:left w:val="none" w:sz="0" w:space="0" w:color="auto"/>
                                <w:bottom w:val="none" w:sz="0" w:space="0" w:color="auto"/>
                                <w:right w:val="none" w:sz="0" w:space="0" w:color="auto"/>
                              </w:divBdr>
                            </w:div>
                          </w:divsChild>
                        </w:div>
                        <w:div w:id="1990939315">
                          <w:marLeft w:val="0"/>
                          <w:marRight w:val="0"/>
                          <w:marTop w:val="150"/>
                          <w:marBottom w:val="150"/>
                          <w:divBdr>
                            <w:top w:val="single" w:sz="2" w:space="0" w:color="77A294"/>
                            <w:left w:val="single" w:sz="2" w:space="0" w:color="77A294"/>
                            <w:bottom w:val="single" w:sz="2" w:space="0" w:color="77A294"/>
                            <w:right w:val="single" w:sz="2" w:space="0" w:color="77A294"/>
                          </w:divBdr>
                          <w:divsChild>
                            <w:div w:id="835074167">
                              <w:marLeft w:val="0"/>
                              <w:marRight w:val="300"/>
                              <w:marTop w:val="0"/>
                              <w:marBottom w:val="0"/>
                              <w:divBdr>
                                <w:top w:val="none" w:sz="0" w:space="0" w:color="auto"/>
                                <w:left w:val="none" w:sz="0" w:space="0" w:color="auto"/>
                                <w:bottom w:val="none" w:sz="0" w:space="0" w:color="auto"/>
                                <w:right w:val="none" w:sz="0" w:space="0" w:color="auto"/>
                              </w:divBdr>
                            </w:div>
                            <w:div w:id="12001194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679967042">
      <w:bodyDiv w:val="1"/>
      <w:marLeft w:val="0"/>
      <w:marRight w:val="0"/>
      <w:marTop w:val="0"/>
      <w:marBottom w:val="0"/>
      <w:divBdr>
        <w:top w:val="none" w:sz="0" w:space="0" w:color="auto"/>
        <w:left w:val="none" w:sz="0" w:space="0" w:color="auto"/>
        <w:bottom w:val="none" w:sz="0" w:space="0" w:color="auto"/>
        <w:right w:val="none" w:sz="0" w:space="0" w:color="auto"/>
      </w:divBdr>
      <w:divsChild>
        <w:div w:id="32466680">
          <w:marLeft w:val="0"/>
          <w:marRight w:val="0"/>
          <w:marTop w:val="0"/>
          <w:marBottom w:val="0"/>
          <w:divBdr>
            <w:top w:val="none" w:sz="0" w:space="0" w:color="auto"/>
            <w:left w:val="none" w:sz="0" w:space="0" w:color="auto"/>
            <w:bottom w:val="none" w:sz="0" w:space="0" w:color="auto"/>
            <w:right w:val="none" w:sz="0" w:space="0" w:color="auto"/>
          </w:divBdr>
          <w:divsChild>
            <w:div w:id="727194132">
              <w:marLeft w:val="0"/>
              <w:marRight w:val="0"/>
              <w:marTop w:val="0"/>
              <w:marBottom w:val="0"/>
              <w:divBdr>
                <w:top w:val="none" w:sz="0" w:space="0" w:color="auto"/>
                <w:left w:val="none" w:sz="0" w:space="0" w:color="auto"/>
                <w:bottom w:val="none" w:sz="0" w:space="0" w:color="auto"/>
                <w:right w:val="none" w:sz="0" w:space="0" w:color="auto"/>
              </w:divBdr>
            </w:div>
          </w:divsChild>
        </w:div>
        <w:div w:id="64647049">
          <w:marLeft w:val="0"/>
          <w:marRight w:val="0"/>
          <w:marTop w:val="0"/>
          <w:marBottom w:val="0"/>
          <w:divBdr>
            <w:top w:val="none" w:sz="0" w:space="0" w:color="auto"/>
            <w:left w:val="none" w:sz="0" w:space="0" w:color="auto"/>
            <w:bottom w:val="none" w:sz="0" w:space="0" w:color="auto"/>
            <w:right w:val="none" w:sz="0" w:space="0" w:color="auto"/>
          </w:divBdr>
          <w:divsChild>
            <w:div w:id="1661617424">
              <w:marLeft w:val="0"/>
              <w:marRight w:val="0"/>
              <w:marTop w:val="0"/>
              <w:marBottom w:val="0"/>
              <w:divBdr>
                <w:top w:val="none" w:sz="0" w:space="0" w:color="auto"/>
                <w:left w:val="none" w:sz="0" w:space="0" w:color="auto"/>
                <w:bottom w:val="none" w:sz="0" w:space="0" w:color="auto"/>
                <w:right w:val="none" w:sz="0" w:space="0" w:color="auto"/>
              </w:divBdr>
            </w:div>
          </w:divsChild>
        </w:div>
        <w:div w:id="100420829">
          <w:marLeft w:val="0"/>
          <w:marRight w:val="0"/>
          <w:marTop w:val="0"/>
          <w:marBottom w:val="0"/>
          <w:divBdr>
            <w:top w:val="none" w:sz="0" w:space="0" w:color="auto"/>
            <w:left w:val="none" w:sz="0" w:space="0" w:color="auto"/>
            <w:bottom w:val="none" w:sz="0" w:space="0" w:color="auto"/>
            <w:right w:val="none" w:sz="0" w:space="0" w:color="auto"/>
          </w:divBdr>
          <w:divsChild>
            <w:div w:id="877427921">
              <w:marLeft w:val="0"/>
              <w:marRight w:val="0"/>
              <w:marTop w:val="0"/>
              <w:marBottom w:val="0"/>
              <w:divBdr>
                <w:top w:val="none" w:sz="0" w:space="0" w:color="auto"/>
                <w:left w:val="none" w:sz="0" w:space="0" w:color="auto"/>
                <w:bottom w:val="none" w:sz="0" w:space="0" w:color="auto"/>
                <w:right w:val="none" w:sz="0" w:space="0" w:color="auto"/>
              </w:divBdr>
            </w:div>
          </w:divsChild>
        </w:div>
        <w:div w:id="113453538">
          <w:marLeft w:val="0"/>
          <w:marRight w:val="0"/>
          <w:marTop w:val="0"/>
          <w:marBottom w:val="0"/>
          <w:divBdr>
            <w:top w:val="none" w:sz="0" w:space="0" w:color="auto"/>
            <w:left w:val="none" w:sz="0" w:space="0" w:color="auto"/>
            <w:bottom w:val="none" w:sz="0" w:space="0" w:color="auto"/>
            <w:right w:val="none" w:sz="0" w:space="0" w:color="auto"/>
          </w:divBdr>
        </w:div>
        <w:div w:id="131219412">
          <w:marLeft w:val="0"/>
          <w:marRight w:val="0"/>
          <w:marTop w:val="0"/>
          <w:marBottom w:val="0"/>
          <w:divBdr>
            <w:top w:val="none" w:sz="0" w:space="0" w:color="auto"/>
            <w:left w:val="none" w:sz="0" w:space="0" w:color="auto"/>
            <w:bottom w:val="none" w:sz="0" w:space="0" w:color="auto"/>
            <w:right w:val="none" w:sz="0" w:space="0" w:color="auto"/>
          </w:divBdr>
          <w:divsChild>
            <w:div w:id="838009406">
              <w:marLeft w:val="0"/>
              <w:marRight w:val="0"/>
              <w:marTop w:val="0"/>
              <w:marBottom w:val="0"/>
              <w:divBdr>
                <w:top w:val="none" w:sz="0" w:space="0" w:color="auto"/>
                <w:left w:val="none" w:sz="0" w:space="0" w:color="auto"/>
                <w:bottom w:val="none" w:sz="0" w:space="0" w:color="auto"/>
                <w:right w:val="none" w:sz="0" w:space="0" w:color="auto"/>
              </w:divBdr>
            </w:div>
          </w:divsChild>
        </w:div>
        <w:div w:id="152650541">
          <w:marLeft w:val="0"/>
          <w:marRight w:val="0"/>
          <w:marTop w:val="0"/>
          <w:marBottom w:val="0"/>
          <w:divBdr>
            <w:top w:val="none" w:sz="0" w:space="0" w:color="auto"/>
            <w:left w:val="none" w:sz="0" w:space="0" w:color="auto"/>
            <w:bottom w:val="none" w:sz="0" w:space="0" w:color="auto"/>
            <w:right w:val="none" w:sz="0" w:space="0" w:color="auto"/>
          </w:divBdr>
          <w:divsChild>
            <w:div w:id="300618560">
              <w:marLeft w:val="0"/>
              <w:marRight w:val="0"/>
              <w:marTop w:val="0"/>
              <w:marBottom w:val="0"/>
              <w:divBdr>
                <w:top w:val="none" w:sz="0" w:space="0" w:color="auto"/>
                <w:left w:val="none" w:sz="0" w:space="0" w:color="auto"/>
                <w:bottom w:val="none" w:sz="0" w:space="0" w:color="auto"/>
                <w:right w:val="none" w:sz="0" w:space="0" w:color="auto"/>
              </w:divBdr>
            </w:div>
          </w:divsChild>
        </w:div>
        <w:div w:id="162741959">
          <w:marLeft w:val="0"/>
          <w:marRight w:val="0"/>
          <w:marTop w:val="0"/>
          <w:marBottom w:val="0"/>
          <w:divBdr>
            <w:top w:val="none" w:sz="0" w:space="0" w:color="auto"/>
            <w:left w:val="none" w:sz="0" w:space="0" w:color="auto"/>
            <w:bottom w:val="none" w:sz="0" w:space="0" w:color="auto"/>
            <w:right w:val="none" w:sz="0" w:space="0" w:color="auto"/>
          </w:divBdr>
          <w:divsChild>
            <w:div w:id="49692266">
              <w:marLeft w:val="0"/>
              <w:marRight w:val="0"/>
              <w:marTop w:val="0"/>
              <w:marBottom w:val="0"/>
              <w:divBdr>
                <w:top w:val="none" w:sz="0" w:space="0" w:color="auto"/>
                <w:left w:val="none" w:sz="0" w:space="0" w:color="auto"/>
                <w:bottom w:val="none" w:sz="0" w:space="0" w:color="auto"/>
                <w:right w:val="none" w:sz="0" w:space="0" w:color="auto"/>
              </w:divBdr>
            </w:div>
          </w:divsChild>
        </w:div>
        <w:div w:id="213465729">
          <w:marLeft w:val="0"/>
          <w:marRight w:val="0"/>
          <w:marTop w:val="0"/>
          <w:marBottom w:val="0"/>
          <w:divBdr>
            <w:top w:val="none" w:sz="0" w:space="0" w:color="auto"/>
            <w:left w:val="none" w:sz="0" w:space="0" w:color="auto"/>
            <w:bottom w:val="none" w:sz="0" w:space="0" w:color="auto"/>
            <w:right w:val="none" w:sz="0" w:space="0" w:color="auto"/>
          </w:divBdr>
          <w:divsChild>
            <w:div w:id="540366147">
              <w:marLeft w:val="0"/>
              <w:marRight w:val="0"/>
              <w:marTop w:val="0"/>
              <w:marBottom w:val="0"/>
              <w:divBdr>
                <w:top w:val="none" w:sz="0" w:space="0" w:color="auto"/>
                <w:left w:val="none" w:sz="0" w:space="0" w:color="auto"/>
                <w:bottom w:val="none" w:sz="0" w:space="0" w:color="auto"/>
                <w:right w:val="none" w:sz="0" w:space="0" w:color="auto"/>
              </w:divBdr>
            </w:div>
          </w:divsChild>
        </w:div>
        <w:div w:id="224225963">
          <w:marLeft w:val="0"/>
          <w:marRight w:val="0"/>
          <w:marTop w:val="0"/>
          <w:marBottom w:val="0"/>
          <w:divBdr>
            <w:top w:val="none" w:sz="0" w:space="0" w:color="auto"/>
            <w:left w:val="none" w:sz="0" w:space="0" w:color="auto"/>
            <w:bottom w:val="none" w:sz="0" w:space="0" w:color="auto"/>
            <w:right w:val="none" w:sz="0" w:space="0" w:color="auto"/>
          </w:divBdr>
        </w:div>
        <w:div w:id="240023171">
          <w:marLeft w:val="0"/>
          <w:marRight w:val="0"/>
          <w:marTop w:val="0"/>
          <w:marBottom w:val="0"/>
          <w:divBdr>
            <w:top w:val="none" w:sz="0" w:space="0" w:color="auto"/>
            <w:left w:val="none" w:sz="0" w:space="0" w:color="auto"/>
            <w:bottom w:val="none" w:sz="0" w:space="0" w:color="auto"/>
            <w:right w:val="none" w:sz="0" w:space="0" w:color="auto"/>
          </w:divBdr>
          <w:divsChild>
            <w:div w:id="969867725">
              <w:marLeft w:val="0"/>
              <w:marRight w:val="0"/>
              <w:marTop w:val="0"/>
              <w:marBottom w:val="0"/>
              <w:divBdr>
                <w:top w:val="none" w:sz="0" w:space="0" w:color="auto"/>
                <w:left w:val="none" w:sz="0" w:space="0" w:color="auto"/>
                <w:bottom w:val="none" w:sz="0" w:space="0" w:color="auto"/>
                <w:right w:val="none" w:sz="0" w:space="0" w:color="auto"/>
              </w:divBdr>
            </w:div>
          </w:divsChild>
        </w:div>
        <w:div w:id="302734727">
          <w:marLeft w:val="0"/>
          <w:marRight w:val="0"/>
          <w:marTop w:val="0"/>
          <w:marBottom w:val="0"/>
          <w:divBdr>
            <w:top w:val="none" w:sz="0" w:space="0" w:color="auto"/>
            <w:left w:val="none" w:sz="0" w:space="0" w:color="auto"/>
            <w:bottom w:val="none" w:sz="0" w:space="0" w:color="auto"/>
            <w:right w:val="none" w:sz="0" w:space="0" w:color="auto"/>
          </w:divBdr>
          <w:divsChild>
            <w:div w:id="1603146517">
              <w:marLeft w:val="0"/>
              <w:marRight w:val="0"/>
              <w:marTop w:val="0"/>
              <w:marBottom w:val="0"/>
              <w:divBdr>
                <w:top w:val="none" w:sz="0" w:space="0" w:color="auto"/>
                <w:left w:val="none" w:sz="0" w:space="0" w:color="auto"/>
                <w:bottom w:val="none" w:sz="0" w:space="0" w:color="auto"/>
                <w:right w:val="none" w:sz="0" w:space="0" w:color="auto"/>
              </w:divBdr>
            </w:div>
          </w:divsChild>
        </w:div>
        <w:div w:id="333456212">
          <w:marLeft w:val="0"/>
          <w:marRight w:val="0"/>
          <w:marTop w:val="0"/>
          <w:marBottom w:val="0"/>
          <w:divBdr>
            <w:top w:val="none" w:sz="0" w:space="0" w:color="auto"/>
            <w:left w:val="none" w:sz="0" w:space="0" w:color="auto"/>
            <w:bottom w:val="none" w:sz="0" w:space="0" w:color="auto"/>
            <w:right w:val="none" w:sz="0" w:space="0" w:color="auto"/>
          </w:divBdr>
          <w:divsChild>
            <w:div w:id="1805922264">
              <w:marLeft w:val="0"/>
              <w:marRight w:val="0"/>
              <w:marTop w:val="0"/>
              <w:marBottom w:val="0"/>
              <w:divBdr>
                <w:top w:val="none" w:sz="0" w:space="0" w:color="auto"/>
                <w:left w:val="none" w:sz="0" w:space="0" w:color="auto"/>
                <w:bottom w:val="none" w:sz="0" w:space="0" w:color="auto"/>
                <w:right w:val="none" w:sz="0" w:space="0" w:color="auto"/>
              </w:divBdr>
            </w:div>
          </w:divsChild>
        </w:div>
        <w:div w:id="340205082">
          <w:marLeft w:val="0"/>
          <w:marRight w:val="0"/>
          <w:marTop w:val="0"/>
          <w:marBottom w:val="0"/>
          <w:divBdr>
            <w:top w:val="none" w:sz="0" w:space="0" w:color="auto"/>
            <w:left w:val="none" w:sz="0" w:space="0" w:color="auto"/>
            <w:bottom w:val="none" w:sz="0" w:space="0" w:color="auto"/>
            <w:right w:val="none" w:sz="0" w:space="0" w:color="auto"/>
          </w:divBdr>
        </w:div>
        <w:div w:id="346713627">
          <w:marLeft w:val="0"/>
          <w:marRight w:val="0"/>
          <w:marTop w:val="0"/>
          <w:marBottom w:val="0"/>
          <w:divBdr>
            <w:top w:val="none" w:sz="0" w:space="0" w:color="auto"/>
            <w:left w:val="none" w:sz="0" w:space="0" w:color="auto"/>
            <w:bottom w:val="none" w:sz="0" w:space="0" w:color="auto"/>
            <w:right w:val="none" w:sz="0" w:space="0" w:color="auto"/>
          </w:divBdr>
          <w:divsChild>
            <w:div w:id="1749573269">
              <w:marLeft w:val="0"/>
              <w:marRight w:val="0"/>
              <w:marTop w:val="0"/>
              <w:marBottom w:val="0"/>
              <w:divBdr>
                <w:top w:val="none" w:sz="0" w:space="0" w:color="auto"/>
                <w:left w:val="none" w:sz="0" w:space="0" w:color="auto"/>
                <w:bottom w:val="none" w:sz="0" w:space="0" w:color="auto"/>
                <w:right w:val="none" w:sz="0" w:space="0" w:color="auto"/>
              </w:divBdr>
            </w:div>
          </w:divsChild>
        </w:div>
        <w:div w:id="350575262">
          <w:marLeft w:val="0"/>
          <w:marRight w:val="0"/>
          <w:marTop w:val="0"/>
          <w:marBottom w:val="0"/>
          <w:divBdr>
            <w:top w:val="none" w:sz="0" w:space="0" w:color="auto"/>
            <w:left w:val="none" w:sz="0" w:space="0" w:color="auto"/>
            <w:bottom w:val="none" w:sz="0" w:space="0" w:color="auto"/>
            <w:right w:val="none" w:sz="0" w:space="0" w:color="auto"/>
          </w:divBdr>
        </w:div>
        <w:div w:id="363873345">
          <w:marLeft w:val="0"/>
          <w:marRight w:val="0"/>
          <w:marTop w:val="0"/>
          <w:marBottom w:val="0"/>
          <w:divBdr>
            <w:top w:val="none" w:sz="0" w:space="0" w:color="auto"/>
            <w:left w:val="none" w:sz="0" w:space="0" w:color="auto"/>
            <w:bottom w:val="none" w:sz="0" w:space="0" w:color="auto"/>
            <w:right w:val="none" w:sz="0" w:space="0" w:color="auto"/>
          </w:divBdr>
          <w:divsChild>
            <w:div w:id="327682820">
              <w:marLeft w:val="0"/>
              <w:marRight w:val="0"/>
              <w:marTop w:val="0"/>
              <w:marBottom w:val="0"/>
              <w:divBdr>
                <w:top w:val="none" w:sz="0" w:space="0" w:color="auto"/>
                <w:left w:val="none" w:sz="0" w:space="0" w:color="auto"/>
                <w:bottom w:val="none" w:sz="0" w:space="0" w:color="auto"/>
                <w:right w:val="none" w:sz="0" w:space="0" w:color="auto"/>
              </w:divBdr>
            </w:div>
          </w:divsChild>
        </w:div>
        <w:div w:id="402916812">
          <w:marLeft w:val="0"/>
          <w:marRight w:val="0"/>
          <w:marTop w:val="0"/>
          <w:marBottom w:val="0"/>
          <w:divBdr>
            <w:top w:val="none" w:sz="0" w:space="0" w:color="auto"/>
            <w:left w:val="none" w:sz="0" w:space="0" w:color="auto"/>
            <w:bottom w:val="none" w:sz="0" w:space="0" w:color="auto"/>
            <w:right w:val="none" w:sz="0" w:space="0" w:color="auto"/>
          </w:divBdr>
          <w:divsChild>
            <w:div w:id="1818109448">
              <w:marLeft w:val="0"/>
              <w:marRight w:val="0"/>
              <w:marTop w:val="0"/>
              <w:marBottom w:val="0"/>
              <w:divBdr>
                <w:top w:val="none" w:sz="0" w:space="0" w:color="auto"/>
                <w:left w:val="none" w:sz="0" w:space="0" w:color="auto"/>
                <w:bottom w:val="none" w:sz="0" w:space="0" w:color="auto"/>
                <w:right w:val="none" w:sz="0" w:space="0" w:color="auto"/>
              </w:divBdr>
            </w:div>
          </w:divsChild>
        </w:div>
        <w:div w:id="455946807">
          <w:marLeft w:val="0"/>
          <w:marRight w:val="0"/>
          <w:marTop w:val="0"/>
          <w:marBottom w:val="0"/>
          <w:divBdr>
            <w:top w:val="none" w:sz="0" w:space="0" w:color="auto"/>
            <w:left w:val="none" w:sz="0" w:space="0" w:color="auto"/>
            <w:bottom w:val="none" w:sz="0" w:space="0" w:color="auto"/>
            <w:right w:val="none" w:sz="0" w:space="0" w:color="auto"/>
          </w:divBdr>
        </w:div>
        <w:div w:id="470251305">
          <w:marLeft w:val="0"/>
          <w:marRight w:val="0"/>
          <w:marTop w:val="0"/>
          <w:marBottom w:val="0"/>
          <w:divBdr>
            <w:top w:val="none" w:sz="0" w:space="0" w:color="auto"/>
            <w:left w:val="none" w:sz="0" w:space="0" w:color="auto"/>
            <w:bottom w:val="none" w:sz="0" w:space="0" w:color="auto"/>
            <w:right w:val="none" w:sz="0" w:space="0" w:color="auto"/>
          </w:divBdr>
        </w:div>
        <w:div w:id="481241551">
          <w:marLeft w:val="0"/>
          <w:marRight w:val="0"/>
          <w:marTop w:val="0"/>
          <w:marBottom w:val="0"/>
          <w:divBdr>
            <w:top w:val="none" w:sz="0" w:space="0" w:color="auto"/>
            <w:left w:val="none" w:sz="0" w:space="0" w:color="auto"/>
            <w:bottom w:val="none" w:sz="0" w:space="0" w:color="auto"/>
            <w:right w:val="none" w:sz="0" w:space="0" w:color="auto"/>
          </w:divBdr>
          <w:divsChild>
            <w:div w:id="821580236">
              <w:marLeft w:val="0"/>
              <w:marRight w:val="0"/>
              <w:marTop w:val="0"/>
              <w:marBottom w:val="0"/>
              <w:divBdr>
                <w:top w:val="none" w:sz="0" w:space="0" w:color="auto"/>
                <w:left w:val="none" w:sz="0" w:space="0" w:color="auto"/>
                <w:bottom w:val="none" w:sz="0" w:space="0" w:color="auto"/>
                <w:right w:val="none" w:sz="0" w:space="0" w:color="auto"/>
              </w:divBdr>
            </w:div>
          </w:divsChild>
        </w:div>
        <w:div w:id="485510764">
          <w:marLeft w:val="0"/>
          <w:marRight w:val="0"/>
          <w:marTop w:val="0"/>
          <w:marBottom w:val="0"/>
          <w:divBdr>
            <w:top w:val="none" w:sz="0" w:space="0" w:color="auto"/>
            <w:left w:val="none" w:sz="0" w:space="0" w:color="auto"/>
            <w:bottom w:val="none" w:sz="0" w:space="0" w:color="auto"/>
            <w:right w:val="none" w:sz="0" w:space="0" w:color="auto"/>
          </w:divBdr>
          <w:divsChild>
            <w:div w:id="2079550432">
              <w:marLeft w:val="0"/>
              <w:marRight w:val="0"/>
              <w:marTop w:val="0"/>
              <w:marBottom w:val="0"/>
              <w:divBdr>
                <w:top w:val="none" w:sz="0" w:space="0" w:color="auto"/>
                <w:left w:val="none" w:sz="0" w:space="0" w:color="auto"/>
                <w:bottom w:val="none" w:sz="0" w:space="0" w:color="auto"/>
                <w:right w:val="none" w:sz="0" w:space="0" w:color="auto"/>
              </w:divBdr>
            </w:div>
          </w:divsChild>
        </w:div>
        <w:div w:id="487136796">
          <w:marLeft w:val="0"/>
          <w:marRight w:val="0"/>
          <w:marTop w:val="0"/>
          <w:marBottom w:val="0"/>
          <w:divBdr>
            <w:top w:val="none" w:sz="0" w:space="0" w:color="auto"/>
            <w:left w:val="none" w:sz="0" w:space="0" w:color="auto"/>
            <w:bottom w:val="none" w:sz="0" w:space="0" w:color="auto"/>
            <w:right w:val="none" w:sz="0" w:space="0" w:color="auto"/>
          </w:divBdr>
          <w:divsChild>
            <w:div w:id="944072151">
              <w:marLeft w:val="0"/>
              <w:marRight w:val="0"/>
              <w:marTop w:val="0"/>
              <w:marBottom w:val="0"/>
              <w:divBdr>
                <w:top w:val="none" w:sz="0" w:space="0" w:color="auto"/>
                <w:left w:val="none" w:sz="0" w:space="0" w:color="auto"/>
                <w:bottom w:val="none" w:sz="0" w:space="0" w:color="auto"/>
                <w:right w:val="none" w:sz="0" w:space="0" w:color="auto"/>
              </w:divBdr>
            </w:div>
          </w:divsChild>
        </w:div>
        <w:div w:id="499857168">
          <w:marLeft w:val="0"/>
          <w:marRight w:val="0"/>
          <w:marTop w:val="0"/>
          <w:marBottom w:val="0"/>
          <w:divBdr>
            <w:top w:val="none" w:sz="0" w:space="0" w:color="auto"/>
            <w:left w:val="none" w:sz="0" w:space="0" w:color="auto"/>
            <w:bottom w:val="none" w:sz="0" w:space="0" w:color="auto"/>
            <w:right w:val="none" w:sz="0" w:space="0" w:color="auto"/>
          </w:divBdr>
          <w:divsChild>
            <w:div w:id="2139950252">
              <w:marLeft w:val="0"/>
              <w:marRight w:val="0"/>
              <w:marTop w:val="0"/>
              <w:marBottom w:val="0"/>
              <w:divBdr>
                <w:top w:val="none" w:sz="0" w:space="0" w:color="auto"/>
                <w:left w:val="none" w:sz="0" w:space="0" w:color="auto"/>
                <w:bottom w:val="none" w:sz="0" w:space="0" w:color="auto"/>
                <w:right w:val="none" w:sz="0" w:space="0" w:color="auto"/>
              </w:divBdr>
            </w:div>
          </w:divsChild>
        </w:div>
        <w:div w:id="536353587">
          <w:marLeft w:val="0"/>
          <w:marRight w:val="0"/>
          <w:marTop w:val="0"/>
          <w:marBottom w:val="0"/>
          <w:divBdr>
            <w:top w:val="none" w:sz="0" w:space="0" w:color="auto"/>
            <w:left w:val="none" w:sz="0" w:space="0" w:color="auto"/>
            <w:bottom w:val="none" w:sz="0" w:space="0" w:color="auto"/>
            <w:right w:val="none" w:sz="0" w:space="0" w:color="auto"/>
          </w:divBdr>
          <w:divsChild>
            <w:div w:id="604658111">
              <w:marLeft w:val="0"/>
              <w:marRight w:val="0"/>
              <w:marTop w:val="0"/>
              <w:marBottom w:val="0"/>
              <w:divBdr>
                <w:top w:val="none" w:sz="0" w:space="0" w:color="auto"/>
                <w:left w:val="none" w:sz="0" w:space="0" w:color="auto"/>
                <w:bottom w:val="none" w:sz="0" w:space="0" w:color="auto"/>
                <w:right w:val="none" w:sz="0" w:space="0" w:color="auto"/>
              </w:divBdr>
            </w:div>
          </w:divsChild>
        </w:div>
        <w:div w:id="555776590">
          <w:marLeft w:val="0"/>
          <w:marRight w:val="0"/>
          <w:marTop w:val="0"/>
          <w:marBottom w:val="0"/>
          <w:divBdr>
            <w:top w:val="none" w:sz="0" w:space="0" w:color="auto"/>
            <w:left w:val="none" w:sz="0" w:space="0" w:color="auto"/>
            <w:bottom w:val="none" w:sz="0" w:space="0" w:color="auto"/>
            <w:right w:val="none" w:sz="0" w:space="0" w:color="auto"/>
          </w:divBdr>
        </w:div>
        <w:div w:id="606621535">
          <w:marLeft w:val="0"/>
          <w:marRight w:val="0"/>
          <w:marTop w:val="0"/>
          <w:marBottom w:val="0"/>
          <w:divBdr>
            <w:top w:val="none" w:sz="0" w:space="0" w:color="auto"/>
            <w:left w:val="none" w:sz="0" w:space="0" w:color="auto"/>
            <w:bottom w:val="none" w:sz="0" w:space="0" w:color="auto"/>
            <w:right w:val="none" w:sz="0" w:space="0" w:color="auto"/>
          </w:divBdr>
          <w:divsChild>
            <w:div w:id="262301380">
              <w:marLeft w:val="0"/>
              <w:marRight w:val="0"/>
              <w:marTop w:val="0"/>
              <w:marBottom w:val="0"/>
              <w:divBdr>
                <w:top w:val="none" w:sz="0" w:space="0" w:color="auto"/>
                <w:left w:val="none" w:sz="0" w:space="0" w:color="auto"/>
                <w:bottom w:val="none" w:sz="0" w:space="0" w:color="auto"/>
                <w:right w:val="none" w:sz="0" w:space="0" w:color="auto"/>
              </w:divBdr>
            </w:div>
          </w:divsChild>
        </w:div>
        <w:div w:id="629745307">
          <w:marLeft w:val="0"/>
          <w:marRight w:val="0"/>
          <w:marTop w:val="0"/>
          <w:marBottom w:val="0"/>
          <w:divBdr>
            <w:top w:val="none" w:sz="0" w:space="0" w:color="auto"/>
            <w:left w:val="none" w:sz="0" w:space="0" w:color="auto"/>
            <w:bottom w:val="none" w:sz="0" w:space="0" w:color="auto"/>
            <w:right w:val="none" w:sz="0" w:space="0" w:color="auto"/>
          </w:divBdr>
          <w:divsChild>
            <w:div w:id="1745252798">
              <w:marLeft w:val="0"/>
              <w:marRight w:val="0"/>
              <w:marTop w:val="0"/>
              <w:marBottom w:val="0"/>
              <w:divBdr>
                <w:top w:val="none" w:sz="0" w:space="0" w:color="auto"/>
                <w:left w:val="none" w:sz="0" w:space="0" w:color="auto"/>
                <w:bottom w:val="none" w:sz="0" w:space="0" w:color="auto"/>
                <w:right w:val="none" w:sz="0" w:space="0" w:color="auto"/>
              </w:divBdr>
            </w:div>
          </w:divsChild>
        </w:div>
        <w:div w:id="700587795">
          <w:marLeft w:val="0"/>
          <w:marRight w:val="0"/>
          <w:marTop w:val="0"/>
          <w:marBottom w:val="0"/>
          <w:divBdr>
            <w:top w:val="none" w:sz="0" w:space="0" w:color="auto"/>
            <w:left w:val="none" w:sz="0" w:space="0" w:color="auto"/>
            <w:bottom w:val="none" w:sz="0" w:space="0" w:color="auto"/>
            <w:right w:val="none" w:sz="0" w:space="0" w:color="auto"/>
          </w:divBdr>
          <w:divsChild>
            <w:div w:id="179438730">
              <w:marLeft w:val="0"/>
              <w:marRight w:val="0"/>
              <w:marTop w:val="0"/>
              <w:marBottom w:val="0"/>
              <w:divBdr>
                <w:top w:val="none" w:sz="0" w:space="0" w:color="auto"/>
                <w:left w:val="none" w:sz="0" w:space="0" w:color="auto"/>
                <w:bottom w:val="none" w:sz="0" w:space="0" w:color="auto"/>
                <w:right w:val="none" w:sz="0" w:space="0" w:color="auto"/>
              </w:divBdr>
            </w:div>
          </w:divsChild>
        </w:div>
        <w:div w:id="709885961">
          <w:marLeft w:val="0"/>
          <w:marRight w:val="0"/>
          <w:marTop w:val="0"/>
          <w:marBottom w:val="0"/>
          <w:divBdr>
            <w:top w:val="none" w:sz="0" w:space="0" w:color="auto"/>
            <w:left w:val="none" w:sz="0" w:space="0" w:color="auto"/>
            <w:bottom w:val="none" w:sz="0" w:space="0" w:color="auto"/>
            <w:right w:val="none" w:sz="0" w:space="0" w:color="auto"/>
          </w:divBdr>
        </w:div>
        <w:div w:id="862091496">
          <w:marLeft w:val="0"/>
          <w:marRight w:val="0"/>
          <w:marTop w:val="0"/>
          <w:marBottom w:val="0"/>
          <w:divBdr>
            <w:top w:val="none" w:sz="0" w:space="0" w:color="auto"/>
            <w:left w:val="none" w:sz="0" w:space="0" w:color="auto"/>
            <w:bottom w:val="none" w:sz="0" w:space="0" w:color="auto"/>
            <w:right w:val="none" w:sz="0" w:space="0" w:color="auto"/>
          </w:divBdr>
          <w:divsChild>
            <w:div w:id="979308940">
              <w:marLeft w:val="0"/>
              <w:marRight w:val="0"/>
              <w:marTop w:val="0"/>
              <w:marBottom w:val="0"/>
              <w:divBdr>
                <w:top w:val="none" w:sz="0" w:space="0" w:color="auto"/>
                <w:left w:val="none" w:sz="0" w:space="0" w:color="auto"/>
                <w:bottom w:val="none" w:sz="0" w:space="0" w:color="auto"/>
                <w:right w:val="none" w:sz="0" w:space="0" w:color="auto"/>
              </w:divBdr>
            </w:div>
          </w:divsChild>
        </w:div>
        <w:div w:id="909462830">
          <w:marLeft w:val="0"/>
          <w:marRight w:val="0"/>
          <w:marTop w:val="0"/>
          <w:marBottom w:val="0"/>
          <w:divBdr>
            <w:top w:val="none" w:sz="0" w:space="0" w:color="auto"/>
            <w:left w:val="none" w:sz="0" w:space="0" w:color="auto"/>
            <w:bottom w:val="none" w:sz="0" w:space="0" w:color="auto"/>
            <w:right w:val="none" w:sz="0" w:space="0" w:color="auto"/>
          </w:divBdr>
        </w:div>
        <w:div w:id="1014114198">
          <w:marLeft w:val="0"/>
          <w:marRight w:val="0"/>
          <w:marTop w:val="0"/>
          <w:marBottom w:val="0"/>
          <w:divBdr>
            <w:top w:val="none" w:sz="0" w:space="0" w:color="auto"/>
            <w:left w:val="none" w:sz="0" w:space="0" w:color="auto"/>
            <w:bottom w:val="none" w:sz="0" w:space="0" w:color="auto"/>
            <w:right w:val="none" w:sz="0" w:space="0" w:color="auto"/>
          </w:divBdr>
        </w:div>
        <w:div w:id="1028870503">
          <w:marLeft w:val="0"/>
          <w:marRight w:val="0"/>
          <w:marTop w:val="0"/>
          <w:marBottom w:val="0"/>
          <w:divBdr>
            <w:top w:val="none" w:sz="0" w:space="0" w:color="auto"/>
            <w:left w:val="none" w:sz="0" w:space="0" w:color="auto"/>
            <w:bottom w:val="none" w:sz="0" w:space="0" w:color="auto"/>
            <w:right w:val="none" w:sz="0" w:space="0" w:color="auto"/>
          </w:divBdr>
          <w:divsChild>
            <w:div w:id="1227716548">
              <w:marLeft w:val="0"/>
              <w:marRight w:val="0"/>
              <w:marTop w:val="0"/>
              <w:marBottom w:val="0"/>
              <w:divBdr>
                <w:top w:val="none" w:sz="0" w:space="0" w:color="auto"/>
                <w:left w:val="none" w:sz="0" w:space="0" w:color="auto"/>
                <w:bottom w:val="none" w:sz="0" w:space="0" w:color="auto"/>
                <w:right w:val="none" w:sz="0" w:space="0" w:color="auto"/>
              </w:divBdr>
            </w:div>
          </w:divsChild>
        </w:div>
        <w:div w:id="1052776538">
          <w:marLeft w:val="0"/>
          <w:marRight w:val="0"/>
          <w:marTop w:val="0"/>
          <w:marBottom w:val="0"/>
          <w:divBdr>
            <w:top w:val="none" w:sz="0" w:space="0" w:color="auto"/>
            <w:left w:val="none" w:sz="0" w:space="0" w:color="auto"/>
            <w:bottom w:val="none" w:sz="0" w:space="0" w:color="auto"/>
            <w:right w:val="none" w:sz="0" w:space="0" w:color="auto"/>
          </w:divBdr>
          <w:divsChild>
            <w:div w:id="665863728">
              <w:marLeft w:val="0"/>
              <w:marRight w:val="0"/>
              <w:marTop w:val="0"/>
              <w:marBottom w:val="0"/>
              <w:divBdr>
                <w:top w:val="none" w:sz="0" w:space="0" w:color="auto"/>
                <w:left w:val="none" w:sz="0" w:space="0" w:color="auto"/>
                <w:bottom w:val="none" w:sz="0" w:space="0" w:color="auto"/>
                <w:right w:val="none" w:sz="0" w:space="0" w:color="auto"/>
              </w:divBdr>
            </w:div>
          </w:divsChild>
        </w:div>
        <w:div w:id="1184394430">
          <w:marLeft w:val="0"/>
          <w:marRight w:val="0"/>
          <w:marTop w:val="0"/>
          <w:marBottom w:val="0"/>
          <w:divBdr>
            <w:top w:val="none" w:sz="0" w:space="0" w:color="auto"/>
            <w:left w:val="none" w:sz="0" w:space="0" w:color="auto"/>
            <w:bottom w:val="none" w:sz="0" w:space="0" w:color="auto"/>
            <w:right w:val="none" w:sz="0" w:space="0" w:color="auto"/>
          </w:divBdr>
          <w:divsChild>
            <w:div w:id="1475299128">
              <w:marLeft w:val="0"/>
              <w:marRight w:val="0"/>
              <w:marTop w:val="0"/>
              <w:marBottom w:val="0"/>
              <w:divBdr>
                <w:top w:val="none" w:sz="0" w:space="0" w:color="auto"/>
                <w:left w:val="none" w:sz="0" w:space="0" w:color="auto"/>
                <w:bottom w:val="none" w:sz="0" w:space="0" w:color="auto"/>
                <w:right w:val="none" w:sz="0" w:space="0" w:color="auto"/>
              </w:divBdr>
            </w:div>
          </w:divsChild>
        </w:div>
        <w:div w:id="1184781826">
          <w:marLeft w:val="0"/>
          <w:marRight w:val="0"/>
          <w:marTop w:val="0"/>
          <w:marBottom w:val="0"/>
          <w:divBdr>
            <w:top w:val="none" w:sz="0" w:space="0" w:color="auto"/>
            <w:left w:val="none" w:sz="0" w:space="0" w:color="auto"/>
            <w:bottom w:val="none" w:sz="0" w:space="0" w:color="auto"/>
            <w:right w:val="none" w:sz="0" w:space="0" w:color="auto"/>
          </w:divBdr>
          <w:divsChild>
            <w:div w:id="457457510">
              <w:marLeft w:val="0"/>
              <w:marRight w:val="0"/>
              <w:marTop w:val="0"/>
              <w:marBottom w:val="0"/>
              <w:divBdr>
                <w:top w:val="none" w:sz="0" w:space="0" w:color="auto"/>
                <w:left w:val="none" w:sz="0" w:space="0" w:color="auto"/>
                <w:bottom w:val="none" w:sz="0" w:space="0" w:color="auto"/>
                <w:right w:val="none" w:sz="0" w:space="0" w:color="auto"/>
              </w:divBdr>
            </w:div>
          </w:divsChild>
        </w:div>
        <w:div w:id="1227843223">
          <w:marLeft w:val="0"/>
          <w:marRight w:val="0"/>
          <w:marTop w:val="0"/>
          <w:marBottom w:val="0"/>
          <w:divBdr>
            <w:top w:val="none" w:sz="0" w:space="0" w:color="auto"/>
            <w:left w:val="none" w:sz="0" w:space="0" w:color="auto"/>
            <w:bottom w:val="none" w:sz="0" w:space="0" w:color="auto"/>
            <w:right w:val="none" w:sz="0" w:space="0" w:color="auto"/>
          </w:divBdr>
          <w:divsChild>
            <w:div w:id="2146241992">
              <w:marLeft w:val="0"/>
              <w:marRight w:val="0"/>
              <w:marTop w:val="0"/>
              <w:marBottom w:val="0"/>
              <w:divBdr>
                <w:top w:val="none" w:sz="0" w:space="0" w:color="auto"/>
                <w:left w:val="none" w:sz="0" w:space="0" w:color="auto"/>
                <w:bottom w:val="none" w:sz="0" w:space="0" w:color="auto"/>
                <w:right w:val="none" w:sz="0" w:space="0" w:color="auto"/>
              </w:divBdr>
            </w:div>
          </w:divsChild>
        </w:div>
        <w:div w:id="1231961149">
          <w:marLeft w:val="0"/>
          <w:marRight w:val="0"/>
          <w:marTop w:val="0"/>
          <w:marBottom w:val="0"/>
          <w:divBdr>
            <w:top w:val="none" w:sz="0" w:space="0" w:color="auto"/>
            <w:left w:val="none" w:sz="0" w:space="0" w:color="auto"/>
            <w:bottom w:val="none" w:sz="0" w:space="0" w:color="auto"/>
            <w:right w:val="none" w:sz="0" w:space="0" w:color="auto"/>
          </w:divBdr>
        </w:div>
        <w:div w:id="1238399143">
          <w:marLeft w:val="0"/>
          <w:marRight w:val="0"/>
          <w:marTop w:val="0"/>
          <w:marBottom w:val="0"/>
          <w:divBdr>
            <w:top w:val="none" w:sz="0" w:space="0" w:color="auto"/>
            <w:left w:val="none" w:sz="0" w:space="0" w:color="auto"/>
            <w:bottom w:val="none" w:sz="0" w:space="0" w:color="auto"/>
            <w:right w:val="none" w:sz="0" w:space="0" w:color="auto"/>
          </w:divBdr>
          <w:divsChild>
            <w:div w:id="165364996">
              <w:marLeft w:val="0"/>
              <w:marRight w:val="0"/>
              <w:marTop w:val="0"/>
              <w:marBottom w:val="0"/>
              <w:divBdr>
                <w:top w:val="none" w:sz="0" w:space="0" w:color="auto"/>
                <w:left w:val="none" w:sz="0" w:space="0" w:color="auto"/>
                <w:bottom w:val="none" w:sz="0" w:space="0" w:color="auto"/>
                <w:right w:val="none" w:sz="0" w:space="0" w:color="auto"/>
              </w:divBdr>
            </w:div>
          </w:divsChild>
        </w:div>
        <w:div w:id="1255624647">
          <w:marLeft w:val="0"/>
          <w:marRight w:val="0"/>
          <w:marTop w:val="0"/>
          <w:marBottom w:val="0"/>
          <w:divBdr>
            <w:top w:val="none" w:sz="0" w:space="0" w:color="auto"/>
            <w:left w:val="none" w:sz="0" w:space="0" w:color="auto"/>
            <w:bottom w:val="none" w:sz="0" w:space="0" w:color="auto"/>
            <w:right w:val="none" w:sz="0" w:space="0" w:color="auto"/>
          </w:divBdr>
        </w:div>
        <w:div w:id="1280340176">
          <w:marLeft w:val="0"/>
          <w:marRight w:val="0"/>
          <w:marTop w:val="0"/>
          <w:marBottom w:val="0"/>
          <w:divBdr>
            <w:top w:val="none" w:sz="0" w:space="0" w:color="auto"/>
            <w:left w:val="none" w:sz="0" w:space="0" w:color="auto"/>
            <w:bottom w:val="none" w:sz="0" w:space="0" w:color="auto"/>
            <w:right w:val="none" w:sz="0" w:space="0" w:color="auto"/>
          </w:divBdr>
          <w:divsChild>
            <w:div w:id="1642493055">
              <w:marLeft w:val="0"/>
              <w:marRight w:val="0"/>
              <w:marTop w:val="0"/>
              <w:marBottom w:val="0"/>
              <w:divBdr>
                <w:top w:val="none" w:sz="0" w:space="0" w:color="auto"/>
                <w:left w:val="none" w:sz="0" w:space="0" w:color="auto"/>
                <w:bottom w:val="none" w:sz="0" w:space="0" w:color="auto"/>
                <w:right w:val="none" w:sz="0" w:space="0" w:color="auto"/>
              </w:divBdr>
            </w:div>
          </w:divsChild>
        </w:div>
        <w:div w:id="1338390187">
          <w:marLeft w:val="0"/>
          <w:marRight w:val="0"/>
          <w:marTop w:val="0"/>
          <w:marBottom w:val="0"/>
          <w:divBdr>
            <w:top w:val="none" w:sz="0" w:space="0" w:color="auto"/>
            <w:left w:val="none" w:sz="0" w:space="0" w:color="auto"/>
            <w:bottom w:val="none" w:sz="0" w:space="0" w:color="auto"/>
            <w:right w:val="none" w:sz="0" w:space="0" w:color="auto"/>
          </w:divBdr>
          <w:divsChild>
            <w:div w:id="461919597">
              <w:marLeft w:val="0"/>
              <w:marRight w:val="0"/>
              <w:marTop w:val="0"/>
              <w:marBottom w:val="0"/>
              <w:divBdr>
                <w:top w:val="none" w:sz="0" w:space="0" w:color="auto"/>
                <w:left w:val="none" w:sz="0" w:space="0" w:color="auto"/>
                <w:bottom w:val="none" w:sz="0" w:space="0" w:color="auto"/>
                <w:right w:val="none" w:sz="0" w:space="0" w:color="auto"/>
              </w:divBdr>
            </w:div>
          </w:divsChild>
        </w:div>
        <w:div w:id="1343125093">
          <w:marLeft w:val="0"/>
          <w:marRight w:val="0"/>
          <w:marTop w:val="0"/>
          <w:marBottom w:val="0"/>
          <w:divBdr>
            <w:top w:val="none" w:sz="0" w:space="0" w:color="auto"/>
            <w:left w:val="none" w:sz="0" w:space="0" w:color="auto"/>
            <w:bottom w:val="none" w:sz="0" w:space="0" w:color="auto"/>
            <w:right w:val="none" w:sz="0" w:space="0" w:color="auto"/>
          </w:divBdr>
          <w:divsChild>
            <w:div w:id="1566984519">
              <w:marLeft w:val="0"/>
              <w:marRight w:val="0"/>
              <w:marTop w:val="0"/>
              <w:marBottom w:val="0"/>
              <w:divBdr>
                <w:top w:val="none" w:sz="0" w:space="0" w:color="auto"/>
                <w:left w:val="none" w:sz="0" w:space="0" w:color="auto"/>
                <w:bottom w:val="none" w:sz="0" w:space="0" w:color="auto"/>
                <w:right w:val="none" w:sz="0" w:space="0" w:color="auto"/>
              </w:divBdr>
            </w:div>
          </w:divsChild>
        </w:div>
        <w:div w:id="1356495049">
          <w:marLeft w:val="0"/>
          <w:marRight w:val="0"/>
          <w:marTop w:val="0"/>
          <w:marBottom w:val="0"/>
          <w:divBdr>
            <w:top w:val="none" w:sz="0" w:space="0" w:color="auto"/>
            <w:left w:val="none" w:sz="0" w:space="0" w:color="auto"/>
            <w:bottom w:val="none" w:sz="0" w:space="0" w:color="auto"/>
            <w:right w:val="none" w:sz="0" w:space="0" w:color="auto"/>
          </w:divBdr>
          <w:divsChild>
            <w:div w:id="1848211283">
              <w:marLeft w:val="0"/>
              <w:marRight w:val="0"/>
              <w:marTop w:val="0"/>
              <w:marBottom w:val="0"/>
              <w:divBdr>
                <w:top w:val="none" w:sz="0" w:space="0" w:color="auto"/>
                <w:left w:val="none" w:sz="0" w:space="0" w:color="auto"/>
                <w:bottom w:val="none" w:sz="0" w:space="0" w:color="auto"/>
                <w:right w:val="none" w:sz="0" w:space="0" w:color="auto"/>
              </w:divBdr>
            </w:div>
          </w:divsChild>
        </w:div>
        <w:div w:id="1360933982">
          <w:marLeft w:val="0"/>
          <w:marRight w:val="0"/>
          <w:marTop w:val="0"/>
          <w:marBottom w:val="0"/>
          <w:divBdr>
            <w:top w:val="none" w:sz="0" w:space="0" w:color="auto"/>
            <w:left w:val="none" w:sz="0" w:space="0" w:color="auto"/>
            <w:bottom w:val="none" w:sz="0" w:space="0" w:color="auto"/>
            <w:right w:val="none" w:sz="0" w:space="0" w:color="auto"/>
          </w:divBdr>
          <w:divsChild>
            <w:div w:id="1407919596">
              <w:marLeft w:val="0"/>
              <w:marRight w:val="0"/>
              <w:marTop w:val="0"/>
              <w:marBottom w:val="0"/>
              <w:divBdr>
                <w:top w:val="none" w:sz="0" w:space="0" w:color="auto"/>
                <w:left w:val="none" w:sz="0" w:space="0" w:color="auto"/>
                <w:bottom w:val="none" w:sz="0" w:space="0" w:color="auto"/>
                <w:right w:val="none" w:sz="0" w:space="0" w:color="auto"/>
              </w:divBdr>
            </w:div>
          </w:divsChild>
        </w:div>
        <w:div w:id="1431587750">
          <w:marLeft w:val="0"/>
          <w:marRight w:val="0"/>
          <w:marTop w:val="0"/>
          <w:marBottom w:val="0"/>
          <w:divBdr>
            <w:top w:val="none" w:sz="0" w:space="0" w:color="auto"/>
            <w:left w:val="none" w:sz="0" w:space="0" w:color="auto"/>
            <w:bottom w:val="none" w:sz="0" w:space="0" w:color="auto"/>
            <w:right w:val="none" w:sz="0" w:space="0" w:color="auto"/>
          </w:divBdr>
          <w:divsChild>
            <w:div w:id="507063518">
              <w:marLeft w:val="0"/>
              <w:marRight w:val="0"/>
              <w:marTop w:val="0"/>
              <w:marBottom w:val="0"/>
              <w:divBdr>
                <w:top w:val="none" w:sz="0" w:space="0" w:color="auto"/>
                <w:left w:val="none" w:sz="0" w:space="0" w:color="auto"/>
                <w:bottom w:val="none" w:sz="0" w:space="0" w:color="auto"/>
                <w:right w:val="none" w:sz="0" w:space="0" w:color="auto"/>
              </w:divBdr>
            </w:div>
          </w:divsChild>
        </w:div>
        <w:div w:id="1504396642">
          <w:marLeft w:val="0"/>
          <w:marRight w:val="0"/>
          <w:marTop w:val="0"/>
          <w:marBottom w:val="0"/>
          <w:divBdr>
            <w:top w:val="none" w:sz="0" w:space="0" w:color="auto"/>
            <w:left w:val="none" w:sz="0" w:space="0" w:color="auto"/>
            <w:bottom w:val="none" w:sz="0" w:space="0" w:color="auto"/>
            <w:right w:val="none" w:sz="0" w:space="0" w:color="auto"/>
          </w:divBdr>
          <w:divsChild>
            <w:div w:id="509413162">
              <w:marLeft w:val="0"/>
              <w:marRight w:val="0"/>
              <w:marTop w:val="0"/>
              <w:marBottom w:val="0"/>
              <w:divBdr>
                <w:top w:val="none" w:sz="0" w:space="0" w:color="auto"/>
                <w:left w:val="none" w:sz="0" w:space="0" w:color="auto"/>
                <w:bottom w:val="none" w:sz="0" w:space="0" w:color="auto"/>
                <w:right w:val="none" w:sz="0" w:space="0" w:color="auto"/>
              </w:divBdr>
            </w:div>
          </w:divsChild>
        </w:div>
        <w:div w:id="1535121741">
          <w:marLeft w:val="0"/>
          <w:marRight w:val="0"/>
          <w:marTop w:val="0"/>
          <w:marBottom w:val="0"/>
          <w:divBdr>
            <w:top w:val="none" w:sz="0" w:space="0" w:color="auto"/>
            <w:left w:val="none" w:sz="0" w:space="0" w:color="auto"/>
            <w:bottom w:val="none" w:sz="0" w:space="0" w:color="auto"/>
            <w:right w:val="none" w:sz="0" w:space="0" w:color="auto"/>
          </w:divBdr>
        </w:div>
        <w:div w:id="1578980793">
          <w:marLeft w:val="0"/>
          <w:marRight w:val="0"/>
          <w:marTop w:val="0"/>
          <w:marBottom w:val="0"/>
          <w:divBdr>
            <w:top w:val="none" w:sz="0" w:space="0" w:color="auto"/>
            <w:left w:val="none" w:sz="0" w:space="0" w:color="auto"/>
            <w:bottom w:val="none" w:sz="0" w:space="0" w:color="auto"/>
            <w:right w:val="none" w:sz="0" w:space="0" w:color="auto"/>
          </w:divBdr>
          <w:divsChild>
            <w:div w:id="1572352279">
              <w:marLeft w:val="0"/>
              <w:marRight w:val="0"/>
              <w:marTop w:val="0"/>
              <w:marBottom w:val="0"/>
              <w:divBdr>
                <w:top w:val="none" w:sz="0" w:space="0" w:color="auto"/>
                <w:left w:val="none" w:sz="0" w:space="0" w:color="auto"/>
                <w:bottom w:val="none" w:sz="0" w:space="0" w:color="auto"/>
                <w:right w:val="none" w:sz="0" w:space="0" w:color="auto"/>
              </w:divBdr>
            </w:div>
          </w:divsChild>
        </w:div>
        <w:div w:id="1581061302">
          <w:marLeft w:val="0"/>
          <w:marRight w:val="0"/>
          <w:marTop w:val="0"/>
          <w:marBottom w:val="0"/>
          <w:divBdr>
            <w:top w:val="none" w:sz="0" w:space="0" w:color="auto"/>
            <w:left w:val="none" w:sz="0" w:space="0" w:color="auto"/>
            <w:bottom w:val="none" w:sz="0" w:space="0" w:color="auto"/>
            <w:right w:val="none" w:sz="0" w:space="0" w:color="auto"/>
          </w:divBdr>
        </w:div>
        <w:div w:id="1605527610">
          <w:marLeft w:val="0"/>
          <w:marRight w:val="0"/>
          <w:marTop w:val="0"/>
          <w:marBottom w:val="0"/>
          <w:divBdr>
            <w:top w:val="none" w:sz="0" w:space="0" w:color="auto"/>
            <w:left w:val="none" w:sz="0" w:space="0" w:color="auto"/>
            <w:bottom w:val="none" w:sz="0" w:space="0" w:color="auto"/>
            <w:right w:val="none" w:sz="0" w:space="0" w:color="auto"/>
          </w:divBdr>
          <w:divsChild>
            <w:div w:id="1781995451">
              <w:marLeft w:val="0"/>
              <w:marRight w:val="0"/>
              <w:marTop w:val="0"/>
              <w:marBottom w:val="0"/>
              <w:divBdr>
                <w:top w:val="none" w:sz="0" w:space="0" w:color="auto"/>
                <w:left w:val="none" w:sz="0" w:space="0" w:color="auto"/>
                <w:bottom w:val="none" w:sz="0" w:space="0" w:color="auto"/>
                <w:right w:val="none" w:sz="0" w:space="0" w:color="auto"/>
              </w:divBdr>
            </w:div>
          </w:divsChild>
        </w:div>
        <w:div w:id="1656640357">
          <w:marLeft w:val="0"/>
          <w:marRight w:val="0"/>
          <w:marTop w:val="0"/>
          <w:marBottom w:val="0"/>
          <w:divBdr>
            <w:top w:val="none" w:sz="0" w:space="0" w:color="auto"/>
            <w:left w:val="none" w:sz="0" w:space="0" w:color="auto"/>
            <w:bottom w:val="none" w:sz="0" w:space="0" w:color="auto"/>
            <w:right w:val="none" w:sz="0" w:space="0" w:color="auto"/>
          </w:divBdr>
        </w:div>
        <w:div w:id="1797487824">
          <w:marLeft w:val="0"/>
          <w:marRight w:val="0"/>
          <w:marTop w:val="0"/>
          <w:marBottom w:val="0"/>
          <w:divBdr>
            <w:top w:val="none" w:sz="0" w:space="0" w:color="auto"/>
            <w:left w:val="none" w:sz="0" w:space="0" w:color="auto"/>
            <w:bottom w:val="none" w:sz="0" w:space="0" w:color="auto"/>
            <w:right w:val="none" w:sz="0" w:space="0" w:color="auto"/>
          </w:divBdr>
        </w:div>
        <w:div w:id="1935240875">
          <w:marLeft w:val="0"/>
          <w:marRight w:val="0"/>
          <w:marTop w:val="0"/>
          <w:marBottom w:val="0"/>
          <w:divBdr>
            <w:top w:val="none" w:sz="0" w:space="0" w:color="auto"/>
            <w:left w:val="none" w:sz="0" w:space="0" w:color="auto"/>
            <w:bottom w:val="none" w:sz="0" w:space="0" w:color="auto"/>
            <w:right w:val="none" w:sz="0" w:space="0" w:color="auto"/>
          </w:divBdr>
          <w:divsChild>
            <w:div w:id="1042557584">
              <w:marLeft w:val="0"/>
              <w:marRight w:val="0"/>
              <w:marTop w:val="0"/>
              <w:marBottom w:val="0"/>
              <w:divBdr>
                <w:top w:val="none" w:sz="0" w:space="0" w:color="auto"/>
                <w:left w:val="none" w:sz="0" w:space="0" w:color="auto"/>
                <w:bottom w:val="none" w:sz="0" w:space="0" w:color="auto"/>
                <w:right w:val="none" w:sz="0" w:space="0" w:color="auto"/>
              </w:divBdr>
            </w:div>
          </w:divsChild>
        </w:div>
        <w:div w:id="1958751691">
          <w:marLeft w:val="0"/>
          <w:marRight w:val="0"/>
          <w:marTop w:val="0"/>
          <w:marBottom w:val="0"/>
          <w:divBdr>
            <w:top w:val="none" w:sz="0" w:space="0" w:color="auto"/>
            <w:left w:val="none" w:sz="0" w:space="0" w:color="auto"/>
            <w:bottom w:val="none" w:sz="0" w:space="0" w:color="auto"/>
            <w:right w:val="none" w:sz="0" w:space="0" w:color="auto"/>
          </w:divBdr>
        </w:div>
        <w:div w:id="2006392104">
          <w:marLeft w:val="0"/>
          <w:marRight w:val="0"/>
          <w:marTop w:val="0"/>
          <w:marBottom w:val="0"/>
          <w:divBdr>
            <w:top w:val="none" w:sz="0" w:space="0" w:color="auto"/>
            <w:left w:val="none" w:sz="0" w:space="0" w:color="auto"/>
            <w:bottom w:val="none" w:sz="0" w:space="0" w:color="auto"/>
            <w:right w:val="none" w:sz="0" w:space="0" w:color="auto"/>
          </w:divBdr>
          <w:divsChild>
            <w:div w:id="633174561">
              <w:marLeft w:val="0"/>
              <w:marRight w:val="0"/>
              <w:marTop w:val="0"/>
              <w:marBottom w:val="0"/>
              <w:divBdr>
                <w:top w:val="none" w:sz="0" w:space="0" w:color="auto"/>
                <w:left w:val="none" w:sz="0" w:space="0" w:color="auto"/>
                <w:bottom w:val="none" w:sz="0" w:space="0" w:color="auto"/>
                <w:right w:val="none" w:sz="0" w:space="0" w:color="auto"/>
              </w:divBdr>
            </w:div>
          </w:divsChild>
        </w:div>
        <w:div w:id="2029677589">
          <w:marLeft w:val="0"/>
          <w:marRight w:val="0"/>
          <w:marTop w:val="0"/>
          <w:marBottom w:val="0"/>
          <w:divBdr>
            <w:top w:val="none" w:sz="0" w:space="0" w:color="auto"/>
            <w:left w:val="none" w:sz="0" w:space="0" w:color="auto"/>
            <w:bottom w:val="none" w:sz="0" w:space="0" w:color="auto"/>
            <w:right w:val="none" w:sz="0" w:space="0" w:color="auto"/>
          </w:divBdr>
          <w:divsChild>
            <w:div w:id="2044016437">
              <w:marLeft w:val="0"/>
              <w:marRight w:val="0"/>
              <w:marTop w:val="0"/>
              <w:marBottom w:val="0"/>
              <w:divBdr>
                <w:top w:val="none" w:sz="0" w:space="0" w:color="auto"/>
                <w:left w:val="none" w:sz="0" w:space="0" w:color="auto"/>
                <w:bottom w:val="none" w:sz="0" w:space="0" w:color="auto"/>
                <w:right w:val="none" w:sz="0" w:space="0" w:color="auto"/>
              </w:divBdr>
            </w:div>
          </w:divsChild>
        </w:div>
        <w:div w:id="2069301745">
          <w:marLeft w:val="0"/>
          <w:marRight w:val="0"/>
          <w:marTop w:val="0"/>
          <w:marBottom w:val="0"/>
          <w:divBdr>
            <w:top w:val="none" w:sz="0" w:space="0" w:color="auto"/>
            <w:left w:val="none" w:sz="0" w:space="0" w:color="auto"/>
            <w:bottom w:val="none" w:sz="0" w:space="0" w:color="auto"/>
            <w:right w:val="none" w:sz="0" w:space="0" w:color="auto"/>
          </w:divBdr>
          <w:divsChild>
            <w:div w:id="177466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65399">
      <w:bodyDiv w:val="1"/>
      <w:marLeft w:val="0"/>
      <w:marRight w:val="0"/>
      <w:marTop w:val="0"/>
      <w:marBottom w:val="0"/>
      <w:divBdr>
        <w:top w:val="none" w:sz="0" w:space="0" w:color="auto"/>
        <w:left w:val="none" w:sz="0" w:space="0" w:color="auto"/>
        <w:bottom w:val="none" w:sz="0" w:space="0" w:color="auto"/>
        <w:right w:val="none" w:sz="0" w:space="0" w:color="auto"/>
      </w:divBdr>
      <w:divsChild>
        <w:div w:id="1556115979">
          <w:marLeft w:val="0"/>
          <w:marRight w:val="0"/>
          <w:marTop w:val="0"/>
          <w:marBottom w:val="0"/>
          <w:divBdr>
            <w:top w:val="none" w:sz="0" w:space="0" w:color="auto"/>
            <w:left w:val="none" w:sz="0" w:space="0" w:color="auto"/>
            <w:bottom w:val="none" w:sz="0" w:space="0" w:color="auto"/>
            <w:right w:val="none" w:sz="0" w:space="0" w:color="auto"/>
          </w:divBdr>
          <w:divsChild>
            <w:div w:id="816648719">
              <w:marLeft w:val="0"/>
              <w:marRight w:val="0"/>
              <w:marTop w:val="0"/>
              <w:marBottom w:val="0"/>
              <w:divBdr>
                <w:top w:val="none" w:sz="0" w:space="0" w:color="auto"/>
                <w:left w:val="none" w:sz="0" w:space="0" w:color="auto"/>
                <w:bottom w:val="none" w:sz="0" w:space="0" w:color="auto"/>
                <w:right w:val="none" w:sz="0" w:space="0" w:color="auto"/>
              </w:divBdr>
              <w:divsChild>
                <w:div w:id="333607338">
                  <w:marLeft w:val="0"/>
                  <w:marRight w:val="0"/>
                  <w:marTop w:val="0"/>
                  <w:marBottom w:val="0"/>
                  <w:divBdr>
                    <w:top w:val="none" w:sz="0" w:space="0" w:color="auto"/>
                    <w:left w:val="none" w:sz="0" w:space="0" w:color="auto"/>
                    <w:bottom w:val="none" w:sz="0" w:space="0" w:color="auto"/>
                    <w:right w:val="none" w:sz="0" w:space="0" w:color="auto"/>
                  </w:divBdr>
                  <w:divsChild>
                    <w:div w:id="242421982">
                      <w:marLeft w:val="0"/>
                      <w:marRight w:val="0"/>
                      <w:marTop w:val="0"/>
                      <w:marBottom w:val="0"/>
                      <w:divBdr>
                        <w:top w:val="none" w:sz="0" w:space="0" w:color="auto"/>
                        <w:left w:val="none" w:sz="0" w:space="0" w:color="auto"/>
                        <w:bottom w:val="none" w:sz="0" w:space="0" w:color="auto"/>
                        <w:right w:val="none" w:sz="0" w:space="0" w:color="auto"/>
                      </w:divBdr>
                      <w:divsChild>
                        <w:div w:id="81033354">
                          <w:marLeft w:val="0"/>
                          <w:marRight w:val="0"/>
                          <w:marTop w:val="0"/>
                          <w:marBottom w:val="0"/>
                          <w:divBdr>
                            <w:top w:val="none" w:sz="0" w:space="0" w:color="auto"/>
                            <w:left w:val="none" w:sz="0" w:space="0" w:color="auto"/>
                            <w:bottom w:val="none" w:sz="0" w:space="0" w:color="auto"/>
                            <w:right w:val="none" w:sz="0" w:space="0" w:color="auto"/>
                          </w:divBdr>
                        </w:div>
                        <w:div w:id="109009485">
                          <w:marLeft w:val="0"/>
                          <w:marRight w:val="0"/>
                          <w:marTop w:val="0"/>
                          <w:marBottom w:val="0"/>
                          <w:divBdr>
                            <w:top w:val="none" w:sz="0" w:space="0" w:color="auto"/>
                            <w:left w:val="none" w:sz="0" w:space="0" w:color="auto"/>
                            <w:bottom w:val="none" w:sz="0" w:space="0" w:color="auto"/>
                            <w:right w:val="none" w:sz="0" w:space="0" w:color="auto"/>
                          </w:divBdr>
                        </w:div>
                        <w:div w:id="194853570">
                          <w:marLeft w:val="0"/>
                          <w:marRight w:val="0"/>
                          <w:marTop w:val="0"/>
                          <w:marBottom w:val="0"/>
                          <w:divBdr>
                            <w:top w:val="none" w:sz="0" w:space="0" w:color="auto"/>
                            <w:left w:val="none" w:sz="0" w:space="0" w:color="auto"/>
                            <w:bottom w:val="none" w:sz="0" w:space="0" w:color="auto"/>
                            <w:right w:val="none" w:sz="0" w:space="0" w:color="auto"/>
                          </w:divBdr>
                        </w:div>
                        <w:div w:id="438062594">
                          <w:marLeft w:val="0"/>
                          <w:marRight w:val="0"/>
                          <w:marTop w:val="0"/>
                          <w:marBottom w:val="0"/>
                          <w:divBdr>
                            <w:top w:val="none" w:sz="0" w:space="0" w:color="auto"/>
                            <w:left w:val="none" w:sz="0" w:space="0" w:color="auto"/>
                            <w:bottom w:val="none" w:sz="0" w:space="0" w:color="auto"/>
                            <w:right w:val="none" w:sz="0" w:space="0" w:color="auto"/>
                          </w:divBdr>
                        </w:div>
                        <w:div w:id="749959853">
                          <w:marLeft w:val="0"/>
                          <w:marRight w:val="0"/>
                          <w:marTop w:val="0"/>
                          <w:marBottom w:val="0"/>
                          <w:divBdr>
                            <w:top w:val="none" w:sz="0" w:space="0" w:color="auto"/>
                            <w:left w:val="none" w:sz="0" w:space="0" w:color="auto"/>
                            <w:bottom w:val="none" w:sz="0" w:space="0" w:color="auto"/>
                            <w:right w:val="none" w:sz="0" w:space="0" w:color="auto"/>
                          </w:divBdr>
                        </w:div>
                        <w:div w:id="876241465">
                          <w:marLeft w:val="0"/>
                          <w:marRight w:val="0"/>
                          <w:marTop w:val="0"/>
                          <w:marBottom w:val="0"/>
                          <w:divBdr>
                            <w:top w:val="none" w:sz="0" w:space="0" w:color="auto"/>
                            <w:left w:val="none" w:sz="0" w:space="0" w:color="auto"/>
                            <w:bottom w:val="none" w:sz="0" w:space="0" w:color="auto"/>
                            <w:right w:val="none" w:sz="0" w:space="0" w:color="auto"/>
                          </w:divBdr>
                        </w:div>
                        <w:div w:id="961568970">
                          <w:marLeft w:val="0"/>
                          <w:marRight w:val="0"/>
                          <w:marTop w:val="0"/>
                          <w:marBottom w:val="0"/>
                          <w:divBdr>
                            <w:top w:val="none" w:sz="0" w:space="0" w:color="auto"/>
                            <w:left w:val="none" w:sz="0" w:space="0" w:color="auto"/>
                            <w:bottom w:val="none" w:sz="0" w:space="0" w:color="auto"/>
                            <w:right w:val="none" w:sz="0" w:space="0" w:color="auto"/>
                          </w:divBdr>
                        </w:div>
                        <w:div w:id="1017393679">
                          <w:marLeft w:val="0"/>
                          <w:marRight w:val="0"/>
                          <w:marTop w:val="0"/>
                          <w:marBottom w:val="0"/>
                          <w:divBdr>
                            <w:top w:val="none" w:sz="0" w:space="0" w:color="auto"/>
                            <w:left w:val="none" w:sz="0" w:space="0" w:color="auto"/>
                            <w:bottom w:val="none" w:sz="0" w:space="0" w:color="auto"/>
                            <w:right w:val="none" w:sz="0" w:space="0" w:color="auto"/>
                          </w:divBdr>
                        </w:div>
                        <w:div w:id="1115560385">
                          <w:marLeft w:val="0"/>
                          <w:marRight w:val="0"/>
                          <w:marTop w:val="0"/>
                          <w:marBottom w:val="0"/>
                          <w:divBdr>
                            <w:top w:val="none" w:sz="0" w:space="0" w:color="auto"/>
                            <w:left w:val="none" w:sz="0" w:space="0" w:color="auto"/>
                            <w:bottom w:val="none" w:sz="0" w:space="0" w:color="auto"/>
                            <w:right w:val="none" w:sz="0" w:space="0" w:color="auto"/>
                          </w:divBdr>
                        </w:div>
                        <w:div w:id="1176731587">
                          <w:marLeft w:val="0"/>
                          <w:marRight w:val="0"/>
                          <w:marTop w:val="0"/>
                          <w:marBottom w:val="0"/>
                          <w:divBdr>
                            <w:top w:val="none" w:sz="0" w:space="0" w:color="auto"/>
                            <w:left w:val="none" w:sz="0" w:space="0" w:color="auto"/>
                            <w:bottom w:val="none" w:sz="0" w:space="0" w:color="auto"/>
                            <w:right w:val="none" w:sz="0" w:space="0" w:color="auto"/>
                          </w:divBdr>
                        </w:div>
                        <w:div w:id="1188182965">
                          <w:marLeft w:val="0"/>
                          <w:marRight w:val="0"/>
                          <w:marTop w:val="0"/>
                          <w:marBottom w:val="0"/>
                          <w:divBdr>
                            <w:top w:val="none" w:sz="0" w:space="0" w:color="auto"/>
                            <w:left w:val="none" w:sz="0" w:space="0" w:color="auto"/>
                            <w:bottom w:val="none" w:sz="0" w:space="0" w:color="auto"/>
                            <w:right w:val="none" w:sz="0" w:space="0" w:color="auto"/>
                          </w:divBdr>
                        </w:div>
                        <w:div w:id="1255894956">
                          <w:marLeft w:val="0"/>
                          <w:marRight w:val="0"/>
                          <w:marTop w:val="0"/>
                          <w:marBottom w:val="0"/>
                          <w:divBdr>
                            <w:top w:val="none" w:sz="0" w:space="0" w:color="auto"/>
                            <w:left w:val="none" w:sz="0" w:space="0" w:color="auto"/>
                            <w:bottom w:val="none" w:sz="0" w:space="0" w:color="auto"/>
                            <w:right w:val="none" w:sz="0" w:space="0" w:color="auto"/>
                          </w:divBdr>
                        </w:div>
                        <w:div w:id="1357847761">
                          <w:marLeft w:val="0"/>
                          <w:marRight w:val="0"/>
                          <w:marTop w:val="0"/>
                          <w:marBottom w:val="0"/>
                          <w:divBdr>
                            <w:top w:val="none" w:sz="0" w:space="0" w:color="auto"/>
                            <w:left w:val="none" w:sz="0" w:space="0" w:color="auto"/>
                            <w:bottom w:val="none" w:sz="0" w:space="0" w:color="auto"/>
                            <w:right w:val="none" w:sz="0" w:space="0" w:color="auto"/>
                          </w:divBdr>
                        </w:div>
                        <w:div w:id="1443108506">
                          <w:marLeft w:val="0"/>
                          <w:marRight w:val="0"/>
                          <w:marTop w:val="0"/>
                          <w:marBottom w:val="0"/>
                          <w:divBdr>
                            <w:top w:val="none" w:sz="0" w:space="0" w:color="auto"/>
                            <w:left w:val="none" w:sz="0" w:space="0" w:color="auto"/>
                            <w:bottom w:val="none" w:sz="0" w:space="0" w:color="auto"/>
                            <w:right w:val="none" w:sz="0" w:space="0" w:color="auto"/>
                          </w:divBdr>
                        </w:div>
                        <w:div w:id="1500656771">
                          <w:marLeft w:val="0"/>
                          <w:marRight w:val="0"/>
                          <w:marTop w:val="0"/>
                          <w:marBottom w:val="0"/>
                          <w:divBdr>
                            <w:top w:val="none" w:sz="0" w:space="0" w:color="auto"/>
                            <w:left w:val="none" w:sz="0" w:space="0" w:color="auto"/>
                            <w:bottom w:val="none" w:sz="0" w:space="0" w:color="auto"/>
                            <w:right w:val="none" w:sz="0" w:space="0" w:color="auto"/>
                          </w:divBdr>
                        </w:div>
                        <w:div w:id="1539047599">
                          <w:marLeft w:val="0"/>
                          <w:marRight w:val="0"/>
                          <w:marTop w:val="0"/>
                          <w:marBottom w:val="0"/>
                          <w:divBdr>
                            <w:top w:val="none" w:sz="0" w:space="0" w:color="auto"/>
                            <w:left w:val="none" w:sz="0" w:space="0" w:color="auto"/>
                            <w:bottom w:val="none" w:sz="0" w:space="0" w:color="auto"/>
                            <w:right w:val="none" w:sz="0" w:space="0" w:color="auto"/>
                          </w:divBdr>
                        </w:div>
                        <w:div w:id="1650210246">
                          <w:marLeft w:val="0"/>
                          <w:marRight w:val="0"/>
                          <w:marTop w:val="0"/>
                          <w:marBottom w:val="0"/>
                          <w:divBdr>
                            <w:top w:val="none" w:sz="0" w:space="0" w:color="auto"/>
                            <w:left w:val="none" w:sz="0" w:space="0" w:color="auto"/>
                            <w:bottom w:val="none" w:sz="0" w:space="0" w:color="auto"/>
                            <w:right w:val="none" w:sz="0" w:space="0" w:color="auto"/>
                          </w:divBdr>
                        </w:div>
                        <w:div w:id="1732730611">
                          <w:marLeft w:val="0"/>
                          <w:marRight w:val="0"/>
                          <w:marTop w:val="0"/>
                          <w:marBottom w:val="0"/>
                          <w:divBdr>
                            <w:top w:val="none" w:sz="0" w:space="0" w:color="auto"/>
                            <w:left w:val="none" w:sz="0" w:space="0" w:color="auto"/>
                            <w:bottom w:val="none" w:sz="0" w:space="0" w:color="auto"/>
                            <w:right w:val="none" w:sz="0" w:space="0" w:color="auto"/>
                          </w:divBdr>
                        </w:div>
                        <w:div w:id="1890149585">
                          <w:marLeft w:val="0"/>
                          <w:marRight w:val="0"/>
                          <w:marTop w:val="0"/>
                          <w:marBottom w:val="0"/>
                          <w:divBdr>
                            <w:top w:val="none" w:sz="0" w:space="0" w:color="auto"/>
                            <w:left w:val="none" w:sz="0" w:space="0" w:color="auto"/>
                            <w:bottom w:val="none" w:sz="0" w:space="0" w:color="auto"/>
                            <w:right w:val="none" w:sz="0" w:space="0" w:color="auto"/>
                          </w:divBdr>
                        </w:div>
                        <w:div w:id="21049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247055">
      <w:bodyDiv w:val="1"/>
      <w:marLeft w:val="0"/>
      <w:marRight w:val="0"/>
      <w:marTop w:val="0"/>
      <w:marBottom w:val="0"/>
      <w:divBdr>
        <w:top w:val="none" w:sz="0" w:space="0" w:color="auto"/>
        <w:left w:val="none" w:sz="0" w:space="0" w:color="auto"/>
        <w:bottom w:val="none" w:sz="0" w:space="0" w:color="auto"/>
        <w:right w:val="none" w:sz="0" w:space="0" w:color="auto"/>
      </w:divBdr>
      <w:divsChild>
        <w:div w:id="1121922829">
          <w:marLeft w:val="0"/>
          <w:marRight w:val="0"/>
          <w:marTop w:val="0"/>
          <w:marBottom w:val="0"/>
          <w:divBdr>
            <w:top w:val="none" w:sz="0" w:space="0" w:color="auto"/>
            <w:left w:val="none" w:sz="0" w:space="0" w:color="auto"/>
            <w:bottom w:val="none" w:sz="0" w:space="0" w:color="auto"/>
            <w:right w:val="none" w:sz="0" w:space="0" w:color="auto"/>
          </w:divBdr>
          <w:divsChild>
            <w:div w:id="920408248">
              <w:marLeft w:val="0"/>
              <w:marRight w:val="0"/>
              <w:marTop w:val="0"/>
              <w:marBottom w:val="0"/>
              <w:divBdr>
                <w:top w:val="none" w:sz="0" w:space="0" w:color="auto"/>
                <w:left w:val="none" w:sz="0" w:space="0" w:color="auto"/>
                <w:bottom w:val="none" w:sz="0" w:space="0" w:color="auto"/>
                <w:right w:val="none" w:sz="0" w:space="0" w:color="auto"/>
              </w:divBdr>
              <w:divsChild>
                <w:div w:id="369233862">
                  <w:marLeft w:val="0"/>
                  <w:marRight w:val="0"/>
                  <w:marTop w:val="0"/>
                  <w:marBottom w:val="0"/>
                  <w:divBdr>
                    <w:top w:val="none" w:sz="0" w:space="0" w:color="auto"/>
                    <w:left w:val="none" w:sz="0" w:space="0" w:color="auto"/>
                    <w:bottom w:val="none" w:sz="0" w:space="0" w:color="auto"/>
                    <w:right w:val="none" w:sz="0" w:space="0" w:color="auto"/>
                  </w:divBdr>
                  <w:divsChild>
                    <w:div w:id="424421980">
                      <w:marLeft w:val="0"/>
                      <w:marRight w:val="0"/>
                      <w:marTop w:val="0"/>
                      <w:marBottom w:val="0"/>
                      <w:divBdr>
                        <w:top w:val="single" w:sz="4" w:space="1" w:color="C0C0C0"/>
                        <w:left w:val="single" w:sz="4" w:space="1" w:color="C0C0C0"/>
                        <w:bottom w:val="single" w:sz="4" w:space="1" w:color="C0C0C0"/>
                        <w:right w:val="single" w:sz="4" w:space="1" w:color="C0C0C0"/>
                      </w:divBdr>
                      <w:divsChild>
                        <w:div w:id="27028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3596">
      <w:bodyDiv w:val="1"/>
      <w:marLeft w:val="0"/>
      <w:marRight w:val="0"/>
      <w:marTop w:val="0"/>
      <w:marBottom w:val="0"/>
      <w:divBdr>
        <w:top w:val="none" w:sz="0" w:space="0" w:color="auto"/>
        <w:left w:val="none" w:sz="0" w:space="0" w:color="auto"/>
        <w:bottom w:val="none" w:sz="0" w:space="0" w:color="auto"/>
        <w:right w:val="none" w:sz="0" w:space="0" w:color="auto"/>
      </w:divBdr>
      <w:divsChild>
        <w:div w:id="954335253">
          <w:marLeft w:val="0"/>
          <w:marRight w:val="0"/>
          <w:marTop w:val="0"/>
          <w:marBottom w:val="0"/>
          <w:divBdr>
            <w:top w:val="none" w:sz="0" w:space="0" w:color="auto"/>
            <w:left w:val="none" w:sz="0" w:space="0" w:color="auto"/>
            <w:bottom w:val="none" w:sz="0" w:space="0" w:color="auto"/>
            <w:right w:val="none" w:sz="0" w:space="0" w:color="auto"/>
          </w:divBdr>
          <w:divsChild>
            <w:div w:id="669523171">
              <w:marLeft w:val="0"/>
              <w:marRight w:val="0"/>
              <w:marTop w:val="0"/>
              <w:marBottom w:val="0"/>
              <w:divBdr>
                <w:top w:val="none" w:sz="0" w:space="0" w:color="auto"/>
                <w:left w:val="none" w:sz="0" w:space="0" w:color="auto"/>
                <w:bottom w:val="none" w:sz="0" w:space="0" w:color="auto"/>
                <w:right w:val="none" w:sz="0" w:space="0" w:color="auto"/>
              </w:divBdr>
              <w:divsChild>
                <w:div w:id="1469132861">
                  <w:marLeft w:val="0"/>
                  <w:marRight w:val="450"/>
                  <w:marTop w:val="0"/>
                  <w:marBottom w:val="0"/>
                  <w:divBdr>
                    <w:top w:val="none" w:sz="0" w:space="0" w:color="auto"/>
                    <w:left w:val="none" w:sz="0" w:space="0" w:color="auto"/>
                    <w:bottom w:val="none" w:sz="0" w:space="0" w:color="auto"/>
                    <w:right w:val="none" w:sz="0" w:space="0" w:color="auto"/>
                  </w:divBdr>
                  <w:divsChild>
                    <w:div w:id="1323047647">
                      <w:marLeft w:val="0"/>
                      <w:marRight w:val="0"/>
                      <w:marTop w:val="0"/>
                      <w:marBottom w:val="0"/>
                      <w:divBdr>
                        <w:top w:val="dotted" w:sz="6" w:space="4" w:color="B2B2B2"/>
                        <w:left w:val="none" w:sz="0" w:space="0" w:color="auto"/>
                        <w:bottom w:val="none" w:sz="0" w:space="0" w:color="auto"/>
                        <w:right w:val="none" w:sz="0" w:space="0" w:color="auto"/>
                      </w:divBdr>
                      <w:divsChild>
                        <w:div w:id="875196893">
                          <w:marLeft w:val="0"/>
                          <w:marRight w:val="0"/>
                          <w:marTop w:val="0"/>
                          <w:marBottom w:val="0"/>
                          <w:divBdr>
                            <w:top w:val="none" w:sz="0" w:space="0" w:color="auto"/>
                            <w:left w:val="none" w:sz="0" w:space="0" w:color="auto"/>
                            <w:bottom w:val="none" w:sz="0" w:space="0" w:color="auto"/>
                            <w:right w:val="none" w:sz="0" w:space="0" w:color="auto"/>
                          </w:divBdr>
                          <w:divsChild>
                            <w:div w:id="158761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384613">
                      <w:marLeft w:val="0"/>
                      <w:marRight w:val="0"/>
                      <w:marTop w:val="0"/>
                      <w:marBottom w:val="0"/>
                      <w:divBdr>
                        <w:top w:val="none" w:sz="0" w:space="0" w:color="auto"/>
                        <w:left w:val="none" w:sz="0" w:space="0" w:color="auto"/>
                        <w:bottom w:val="none" w:sz="0" w:space="0" w:color="auto"/>
                        <w:right w:val="none" w:sz="0" w:space="0" w:color="auto"/>
                      </w:divBdr>
                      <w:divsChild>
                        <w:div w:id="1609964383">
                          <w:marLeft w:val="0"/>
                          <w:marRight w:val="0"/>
                          <w:marTop w:val="0"/>
                          <w:marBottom w:val="0"/>
                          <w:divBdr>
                            <w:top w:val="none" w:sz="0" w:space="0" w:color="auto"/>
                            <w:left w:val="none" w:sz="0" w:space="0" w:color="auto"/>
                            <w:bottom w:val="none" w:sz="0" w:space="0" w:color="auto"/>
                            <w:right w:val="none" w:sz="0" w:space="0" w:color="auto"/>
                          </w:divBdr>
                        </w:div>
                        <w:div w:id="770121975">
                          <w:marLeft w:val="600"/>
                          <w:marRight w:val="0"/>
                          <w:marTop w:val="0"/>
                          <w:marBottom w:val="0"/>
                          <w:divBdr>
                            <w:top w:val="none" w:sz="0" w:space="0" w:color="auto"/>
                            <w:left w:val="none" w:sz="0" w:space="0" w:color="auto"/>
                            <w:bottom w:val="none" w:sz="0" w:space="0" w:color="auto"/>
                            <w:right w:val="none" w:sz="0" w:space="0" w:color="auto"/>
                          </w:divBdr>
                        </w:div>
                      </w:divsChild>
                    </w:div>
                    <w:div w:id="2146458966">
                      <w:marLeft w:val="0"/>
                      <w:marRight w:val="0"/>
                      <w:marTop w:val="0"/>
                      <w:marBottom w:val="0"/>
                      <w:divBdr>
                        <w:top w:val="none" w:sz="0" w:space="0" w:color="auto"/>
                        <w:left w:val="none" w:sz="0" w:space="0" w:color="auto"/>
                        <w:bottom w:val="none" w:sz="0" w:space="0" w:color="auto"/>
                        <w:right w:val="none" w:sz="0" w:space="0" w:color="auto"/>
                      </w:divBdr>
                      <w:divsChild>
                        <w:div w:id="723942542">
                          <w:marLeft w:val="0"/>
                          <w:marRight w:val="0"/>
                          <w:marTop w:val="0"/>
                          <w:marBottom w:val="0"/>
                          <w:divBdr>
                            <w:top w:val="none" w:sz="0" w:space="0" w:color="auto"/>
                            <w:left w:val="none" w:sz="0" w:space="0" w:color="auto"/>
                            <w:bottom w:val="none" w:sz="0" w:space="0" w:color="auto"/>
                            <w:right w:val="none" w:sz="0" w:space="0" w:color="auto"/>
                          </w:divBdr>
                        </w:div>
                        <w:div w:id="2138715486">
                          <w:marLeft w:val="600"/>
                          <w:marRight w:val="0"/>
                          <w:marTop w:val="0"/>
                          <w:marBottom w:val="0"/>
                          <w:divBdr>
                            <w:top w:val="none" w:sz="0" w:space="0" w:color="auto"/>
                            <w:left w:val="none" w:sz="0" w:space="0" w:color="auto"/>
                            <w:bottom w:val="none" w:sz="0" w:space="0" w:color="auto"/>
                            <w:right w:val="none" w:sz="0" w:space="0" w:color="auto"/>
                          </w:divBdr>
                        </w:div>
                      </w:divsChild>
                    </w:div>
                    <w:div w:id="1624189341">
                      <w:marLeft w:val="0"/>
                      <w:marRight w:val="0"/>
                      <w:marTop w:val="0"/>
                      <w:marBottom w:val="0"/>
                      <w:divBdr>
                        <w:top w:val="none" w:sz="0" w:space="0" w:color="auto"/>
                        <w:left w:val="none" w:sz="0" w:space="0" w:color="auto"/>
                        <w:bottom w:val="none" w:sz="0" w:space="0" w:color="auto"/>
                        <w:right w:val="none" w:sz="0" w:space="0" w:color="auto"/>
                      </w:divBdr>
                      <w:divsChild>
                        <w:div w:id="1507089875">
                          <w:marLeft w:val="0"/>
                          <w:marRight w:val="0"/>
                          <w:marTop w:val="0"/>
                          <w:marBottom w:val="0"/>
                          <w:divBdr>
                            <w:top w:val="none" w:sz="0" w:space="0" w:color="auto"/>
                            <w:left w:val="none" w:sz="0" w:space="0" w:color="auto"/>
                            <w:bottom w:val="none" w:sz="0" w:space="0" w:color="auto"/>
                            <w:right w:val="none" w:sz="0" w:space="0" w:color="auto"/>
                          </w:divBdr>
                        </w:div>
                        <w:div w:id="322901940">
                          <w:marLeft w:val="600"/>
                          <w:marRight w:val="0"/>
                          <w:marTop w:val="0"/>
                          <w:marBottom w:val="0"/>
                          <w:divBdr>
                            <w:top w:val="none" w:sz="0" w:space="0" w:color="auto"/>
                            <w:left w:val="none" w:sz="0" w:space="0" w:color="auto"/>
                            <w:bottom w:val="none" w:sz="0" w:space="0" w:color="auto"/>
                            <w:right w:val="none" w:sz="0" w:space="0" w:color="auto"/>
                          </w:divBdr>
                        </w:div>
                      </w:divsChild>
                    </w:div>
                    <w:div w:id="602955076">
                      <w:marLeft w:val="0"/>
                      <w:marRight w:val="0"/>
                      <w:marTop w:val="0"/>
                      <w:marBottom w:val="0"/>
                      <w:divBdr>
                        <w:top w:val="none" w:sz="0" w:space="0" w:color="auto"/>
                        <w:left w:val="none" w:sz="0" w:space="0" w:color="auto"/>
                        <w:bottom w:val="none" w:sz="0" w:space="0" w:color="auto"/>
                        <w:right w:val="none" w:sz="0" w:space="0" w:color="auto"/>
                      </w:divBdr>
                      <w:divsChild>
                        <w:div w:id="1835343081">
                          <w:marLeft w:val="0"/>
                          <w:marRight w:val="0"/>
                          <w:marTop w:val="0"/>
                          <w:marBottom w:val="0"/>
                          <w:divBdr>
                            <w:top w:val="none" w:sz="0" w:space="0" w:color="auto"/>
                            <w:left w:val="none" w:sz="0" w:space="0" w:color="auto"/>
                            <w:bottom w:val="none" w:sz="0" w:space="0" w:color="auto"/>
                            <w:right w:val="none" w:sz="0" w:space="0" w:color="auto"/>
                          </w:divBdr>
                        </w:div>
                        <w:div w:id="883369073">
                          <w:marLeft w:val="600"/>
                          <w:marRight w:val="0"/>
                          <w:marTop w:val="0"/>
                          <w:marBottom w:val="0"/>
                          <w:divBdr>
                            <w:top w:val="none" w:sz="0" w:space="0" w:color="auto"/>
                            <w:left w:val="none" w:sz="0" w:space="0" w:color="auto"/>
                            <w:bottom w:val="none" w:sz="0" w:space="0" w:color="auto"/>
                            <w:right w:val="none" w:sz="0" w:space="0" w:color="auto"/>
                          </w:divBdr>
                        </w:div>
                      </w:divsChild>
                    </w:div>
                    <w:div w:id="1838112676">
                      <w:marLeft w:val="0"/>
                      <w:marRight w:val="0"/>
                      <w:marTop w:val="0"/>
                      <w:marBottom w:val="0"/>
                      <w:divBdr>
                        <w:top w:val="none" w:sz="0" w:space="0" w:color="auto"/>
                        <w:left w:val="none" w:sz="0" w:space="0" w:color="auto"/>
                        <w:bottom w:val="none" w:sz="0" w:space="0" w:color="auto"/>
                        <w:right w:val="none" w:sz="0" w:space="0" w:color="auto"/>
                      </w:divBdr>
                      <w:divsChild>
                        <w:div w:id="557206634">
                          <w:marLeft w:val="0"/>
                          <w:marRight w:val="0"/>
                          <w:marTop w:val="0"/>
                          <w:marBottom w:val="0"/>
                          <w:divBdr>
                            <w:top w:val="none" w:sz="0" w:space="0" w:color="auto"/>
                            <w:left w:val="none" w:sz="0" w:space="0" w:color="auto"/>
                            <w:bottom w:val="none" w:sz="0" w:space="0" w:color="auto"/>
                            <w:right w:val="none" w:sz="0" w:space="0" w:color="auto"/>
                          </w:divBdr>
                        </w:div>
                        <w:div w:id="506361413">
                          <w:marLeft w:val="600"/>
                          <w:marRight w:val="0"/>
                          <w:marTop w:val="0"/>
                          <w:marBottom w:val="0"/>
                          <w:divBdr>
                            <w:top w:val="none" w:sz="0" w:space="0" w:color="auto"/>
                            <w:left w:val="none" w:sz="0" w:space="0" w:color="auto"/>
                            <w:bottom w:val="none" w:sz="0" w:space="0" w:color="auto"/>
                            <w:right w:val="none" w:sz="0" w:space="0" w:color="auto"/>
                          </w:divBdr>
                        </w:div>
                      </w:divsChild>
                    </w:div>
                    <w:div w:id="787546372">
                      <w:marLeft w:val="0"/>
                      <w:marRight w:val="0"/>
                      <w:marTop w:val="0"/>
                      <w:marBottom w:val="0"/>
                      <w:divBdr>
                        <w:top w:val="none" w:sz="0" w:space="0" w:color="auto"/>
                        <w:left w:val="none" w:sz="0" w:space="0" w:color="auto"/>
                        <w:bottom w:val="none" w:sz="0" w:space="0" w:color="auto"/>
                        <w:right w:val="none" w:sz="0" w:space="0" w:color="auto"/>
                      </w:divBdr>
                      <w:divsChild>
                        <w:div w:id="1162820894">
                          <w:marLeft w:val="0"/>
                          <w:marRight w:val="0"/>
                          <w:marTop w:val="0"/>
                          <w:marBottom w:val="0"/>
                          <w:divBdr>
                            <w:top w:val="none" w:sz="0" w:space="0" w:color="auto"/>
                            <w:left w:val="none" w:sz="0" w:space="0" w:color="auto"/>
                            <w:bottom w:val="none" w:sz="0" w:space="0" w:color="auto"/>
                            <w:right w:val="none" w:sz="0" w:space="0" w:color="auto"/>
                          </w:divBdr>
                        </w:div>
                        <w:div w:id="1073313478">
                          <w:marLeft w:val="600"/>
                          <w:marRight w:val="0"/>
                          <w:marTop w:val="0"/>
                          <w:marBottom w:val="0"/>
                          <w:divBdr>
                            <w:top w:val="none" w:sz="0" w:space="0" w:color="auto"/>
                            <w:left w:val="none" w:sz="0" w:space="0" w:color="auto"/>
                            <w:bottom w:val="none" w:sz="0" w:space="0" w:color="auto"/>
                            <w:right w:val="none" w:sz="0" w:space="0" w:color="auto"/>
                          </w:divBdr>
                        </w:div>
                      </w:divsChild>
                    </w:div>
                    <w:div w:id="957105886">
                      <w:marLeft w:val="0"/>
                      <w:marRight w:val="0"/>
                      <w:marTop w:val="0"/>
                      <w:marBottom w:val="0"/>
                      <w:divBdr>
                        <w:top w:val="none" w:sz="0" w:space="0" w:color="auto"/>
                        <w:left w:val="none" w:sz="0" w:space="0" w:color="auto"/>
                        <w:bottom w:val="none" w:sz="0" w:space="0" w:color="auto"/>
                        <w:right w:val="none" w:sz="0" w:space="0" w:color="auto"/>
                      </w:divBdr>
                      <w:divsChild>
                        <w:div w:id="2117171136">
                          <w:marLeft w:val="0"/>
                          <w:marRight w:val="0"/>
                          <w:marTop w:val="0"/>
                          <w:marBottom w:val="0"/>
                          <w:divBdr>
                            <w:top w:val="none" w:sz="0" w:space="0" w:color="auto"/>
                            <w:left w:val="none" w:sz="0" w:space="0" w:color="auto"/>
                            <w:bottom w:val="none" w:sz="0" w:space="0" w:color="auto"/>
                            <w:right w:val="none" w:sz="0" w:space="0" w:color="auto"/>
                          </w:divBdr>
                        </w:div>
                        <w:div w:id="613708135">
                          <w:marLeft w:val="600"/>
                          <w:marRight w:val="0"/>
                          <w:marTop w:val="0"/>
                          <w:marBottom w:val="0"/>
                          <w:divBdr>
                            <w:top w:val="none" w:sz="0" w:space="0" w:color="auto"/>
                            <w:left w:val="none" w:sz="0" w:space="0" w:color="auto"/>
                            <w:bottom w:val="none" w:sz="0" w:space="0" w:color="auto"/>
                            <w:right w:val="none" w:sz="0" w:space="0" w:color="auto"/>
                          </w:divBdr>
                        </w:div>
                      </w:divsChild>
                    </w:div>
                    <w:div w:id="1777554966">
                      <w:marLeft w:val="0"/>
                      <w:marRight w:val="0"/>
                      <w:marTop w:val="0"/>
                      <w:marBottom w:val="0"/>
                      <w:divBdr>
                        <w:top w:val="none" w:sz="0" w:space="0" w:color="auto"/>
                        <w:left w:val="none" w:sz="0" w:space="0" w:color="auto"/>
                        <w:bottom w:val="none" w:sz="0" w:space="0" w:color="auto"/>
                        <w:right w:val="none" w:sz="0" w:space="0" w:color="auto"/>
                      </w:divBdr>
                      <w:divsChild>
                        <w:div w:id="1092818635">
                          <w:marLeft w:val="0"/>
                          <w:marRight w:val="0"/>
                          <w:marTop w:val="0"/>
                          <w:marBottom w:val="0"/>
                          <w:divBdr>
                            <w:top w:val="none" w:sz="0" w:space="0" w:color="auto"/>
                            <w:left w:val="none" w:sz="0" w:space="0" w:color="auto"/>
                            <w:bottom w:val="none" w:sz="0" w:space="0" w:color="auto"/>
                            <w:right w:val="none" w:sz="0" w:space="0" w:color="auto"/>
                          </w:divBdr>
                        </w:div>
                        <w:div w:id="143470127">
                          <w:marLeft w:val="600"/>
                          <w:marRight w:val="0"/>
                          <w:marTop w:val="0"/>
                          <w:marBottom w:val="0"/>
                          <w:divBdr>
                            <w:top w:val="none" w:sz="0" w:space="0" w:color="auto"/>
                            <w:left w:val="none" w:sz="0" w:space="0" w:color="auto"/>
                            <w:bottom w:val="none" w:sz="0" w:space="0" w:color="auto"/>
                            <w:right w:val="none" w:sz="0" w:space="0" w:color="auto"/>
                          </w:divBdr>
                        </w:div>
                      </w:divsChild>
                    </w:div>
                    <w:div w:id="868645822">
                      <w:marLeft w:val="0"/>
                      <w:marRight w:val="0"/>
                      <w:marTop w:val="0"/>
                      <w:marBottom w:val="0"/>
                      <w:divBdr>
                        <w:top w:val="none" w:sz="0" w:space="0" w:color="auto"/>
                        <w:left w:val="none" w:sz="0" w:space="0" w:color="auto"/>
                        <w:bottom w:val="none" w:sz="0" w:space="0" w:color="auto"/>
                        <w:right w:val="none" w:sz="0" w:space="0" w:color="auto"/>
                      </w:divBdr>
                      <w:divsChild>
                        <w:div w:id="603269174">
                          <w:marLeft w:val="0"/>
                          <w:marRight w:val="0"/>
                          <w:marTop w:val="0"/>
                          <w:marBottom w:val="0"/>
                          <w:divBdr>
                            <w:top w:val="none" w:sz="0" w:space="0" w:color="auto"/>
                            <w:left w:val="none" w:sz="0" w:space="0" w:color="auto"/>
                            <w:bottom w:val="none" w:sz="0" w:space="0" w:color="auto"/>
                            <w:right w:val="none" w:sz="0" w:space="0" w:color="auto"/>
                          </w:divBdr>
                        </w:div>
                        <w:div w:id="60642535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975066">
      <w:bodyDiv w:val="1"/>
      <w:marLeft w:val="0"/>
      <w:marRight w:val="0"/>
      <w:marTop w:val="0"/>
      <w:marBottom w:val="0"/>
      <w:divBdr>
        <w:top w:val="none" w:sz="0" w:space="0" w:color="auto"/>
        <w:left w:val="none" w:sz="0" w:space="0" w:color="auto"/>
        <w:bottom w:val="none" w:sz="0" w:space="0" w:color="auto"/>
        <w:right w:val="none" w:sz="0" w:space="0" w:color="auto"/>
      </w:divBdr>
    </w:div>
    <w:div w:id="683244053">
      <w:bodyDiv w:val="1"/>
      <w:marLeft w:val="0"/>
      <w:marRight w:val="0"/>
      <w:marTop w:val="0"/>
      <w:marBottom w:val="0"/>
      <w:divBdr>
        <w:top w:val="none" w:sz="0" w:space="0" w:color="auto"/>
        <w:left w:val="none" w:sz="0" w:space="0" w:color="auto"/>
        <w:bottom w:val="none" w:sz="0" w:space="0" w:color="auto"/>
        <w:right w:val="none" w:sz="0" w:space="0" w:color="auto"/>
      </w:divBdr>
    </w:div>
    <w:div w:id="684675802">
      <w:bodyDiv w:val="1"/>
      <w:marLeft w:val="0"/>
      <w:marRight w:val="0"/>
      <w:marTop w:val="0"/>
      <w:marBottom w:val="0"/>
      <w:divBdr>
        <w:top w:val="none" w:sz="0" w:space="0" w:color="auto"/>
        <w:left w:val="none" w:sz="0" w:space="0" w:color="auto"/>
        <w:bottom w:val="none" w:sz="0" w:space="0" w:color="auto"/>
        <w:right w:val="none" w:sz="0" w:space="0" w:color="auto"/>
      </w:divBdr>
    </w:div>
    <w:div w:id="685910516">
      <w:bodyDiv w:val="1"/>
      <w:marLeft w:val="0"/>
      <w:marRight w:val="0"/>
      <w:marTop w:val="0"/>
      <w:marBottom w:val="0"/>
      <w:divBdr>
        <w:top w:val="none" w:sz="0" w:space="0" w:color="auto"/>
        <w:left w:val="none" w:sz="0" w:space="0" w:color="auto"/>
        <w:bottom w:val="none" w:sz="0" w:space="0" w:color="auto"/>
        <w:right w:val="none" w:sz="0" w:space="0" w:color="auto"/>
      </w:divBdr>
    </w:div>
    <w:div w:id="686715441">
      <w:bodyDiv w:val="1"/>
      <w:marLeft w:val="0"/>
      <w:marRight w:val="0"/>
      <w:marTop w:val="0"/>
      <w:marBottom w:val="0"/>
      <w:divBdr>
        <w:top w:val="none" w:sz="0" w:space="0" w:color="auto"/>
        <w:left w:val="none" w:sz="0" w:space="0" w:color="auto"/>
        <w:bottom w:val="none" w:sz="0" w:space="0" w:color="auto"/>
        <w:right w:val="none" w:sz="0" w:space="0" w:color="auto"/>
      </w:divBdr>
    </w:div>
    <w:div w:id="688794367">
      <w:bodyDiv w:val="1"/>
      <w:marLeft w:val="0"/>
      <w:marRight w:val="0"/>
      <w:marTop w:val="0"/>
      <w:marBottom w:val="0"/>
      <w:divBdr>
        <w:top w:val="none" w:sz="0" w:space="0" w:color="auto"/>
        <w:left w:val="none" w:sz="0" w:space="0" w:color="auto"/>
        <w:bottom w:val="none" w:sz="0" w:space="0" w:color="auto"/>
        <w:right w:val="none" w:sz="0" w:space="0" w:color="auto"/>
      </w:divBdr>
    </w:div>
    <w:div w:id="688795153">
      <w:bodyDiv w:val="1"/>
      <w:marLeft w:val="0"/>
      <w:marRight w:val="0"/>
      <w:marTop w:val="0"/>
      <w:marBottom w:val="0"/>
      <w:divBdr>
        <w:top w:val="none" w:sz="0" w:space="0" w:color="auto"/>
        <w:left w:val="none" w:sz="0" w:space="0" w:color="auto"/>
        <w:bottom w:val="none" w:sz="0" w:space="0" w:color="auto"/>
        <w:right w:val="none" w:sz="0" w:space="0" w:color="auto"/>
      </w:divBdr>
    </w:div>
    <w:div w:id="689185380">
      <w:bodyDiv w:val="1"/>
      <w:marLeft w:val="0"/>
      <w:marRight w:val="0"/>
      <w:marTop w:val="0"/>
      <w:marBottom w:val="0"/>
      <w:divBdr>
        <w:top w:val="none" w:sz="0" w:space="0" w:color="auto"/>
        <w:left w:val="none" w:sz="0" w:space="0" w:color="auto"/>
        <w:bottom w:val="none" w:sz="0" w:space="0" w:color="auto"/>
        <w:right w:val="none" w:sz="0" w:space="0" w:color="auto"/>
      </w:divBdr>
      <w:divsChild>
        <w:div w:id="523062250">
          <w:marLeft w:val="0"/>
          <w:marRight w:val="0"/>
          <w:marTop w:val="0"/>
          <w:marBottom w:val="0"/>
          <w:divBdr>
            <w:top w:val="none" w:sz="0" w:space="0" w:color="auto"/>
            <w:left w:val="none" w:sz="0" w:space="0" w:color="auto"/>
            <w:bottom w:val="none" w:sz="0" w:space="0" w:color="auto"/>
            <w:right w:val="none" w:sz="0" w:space="0" w:color="auto"/>
          </w:divBdr>
        </w:div>
        <w:div w:id="1587152519">
          <w:marLeft w:val="0"/>
          <w:marRight w:val="0"/>
          <w:marTop w:val="0"/>
          <w:marBottom w:val="0"/>
          <w:divBdr>
            <w:top w:val="none" w:sz="0" w:space="0" w:color="auto"/>
            <w:left w:val="none" w:sz="0" w:space="0" w:color="auto"/>
            <w:bottom w:val="none" w:sz="0" w:space="0" w:color="auto"/>
            <w:right w:val="none" w:sz="0" w:space="0" w:color="auto"/>
          </w:divBdr>
        </w:div>
        <w:div w:id="2108959165">
          <w:marLeft w:val="0"/>
          <w:marRight w:val="0"/>
          <w:marTop w:val="0"/>
          <w:marBottom w:val="0"/>
          <w:divBdr>
            <w:top w:val="none" w:sz="0" w:space="0" w:color="auto"/>
            <w:left w:val="none" w:sz="0" w:space="0" w:color="auto"/>
            <w:bottom w:val="none" w:sz="0" w:space="0" w:color="auto"/>
            <w:right w:val="none" w:sz="0" w:space="0" w:color="auto"/>
          </w:divBdr>
        </w:div>
        <w:div w:id="968240199">
          <w:marLeft w:val="0"/>
          <w:marRight w:val="0"/>
          <w:marTop w:val="0"/>
          <w:marBottom w:val="0"/>
          <w:divBdr>
            <w:top w:val="none" w:sz="0" w:space="0" w:color="auto"/>
            <w:left w:val="none" w:sz="0" w:space="0" w:color="auto"/>
            <w:bottom w:val="none" w:sz="0" w:space="0" w:color="auto"/>
            <w:right w:val="none" w:sz="0" w:space="0" w:color="auto"/>
          </w:divBdr>
        </w:div>
        <w:div w:id="657879135">
          <w:marLeft w:val="0"/>
          <w:marRight w:val="0"/>
          <w:marTop w:val="0"/>
          <w:marBottom w:val="0"/>
          <w:divBdr>
            <w:top w:val="none" w:sz="0" w:space="0" w:color="auto"/>
            <w:left w:val="none" w:sz="0" w:space="0" w:color="auto"/>
            <w:bottom w:val="none" w:sz="0" w:space="0" w:color="auto"/>
            <w:right w:val="none" w:sz="0" w:space="0" w:color="auto"/>
          </w:divBdr>
        </w:div>
      </w:divsChild>
    </w:div>
    <w:div w:id="689647287">
      <w:bodyDiv w:val="1"/>
      <w:marLeft w:val="0"/>
      <w:marRight w:val="0"/>
      <w:marTop w:val="0"/>
      <w:marBottom w:val="0"/>
      <w:divBdr>
        <w:top w:val="none" w:sz="0" w:space="0" w:color="auto"/>
        <w:left w:val="none" w:sz="0" w:space="0" w:color="auto"/>
        <w:bottom w:val="none" w:sz="0" w:space="0" w:color="auto"/>
        <w:right w:val="none" w:sz="0" w:space="0" w:color="auto"/>
      </w:divBdr>
    </w:div>
    <w:div w:id="690110007">
      <w:bodyDiv w:val="1"/>
      <w:marLeft w:val="0"/>
      <w:marRight w:val="0"/>
      <w:marTop w:val="0"/>
      <w:marBottom w:val="0"/>
      <w:divBdr>
        <w:top w:val="none" w:sz="0" w:space="0" w:color="auto"/>
        <w:left w:val="none" w:sz="0" w:space="0" w:color="auto"/>
        <w:bottom w:val="none" w:sz="0" w:space="0" w:color="auto"/>
        <w:right w:val="none" w:sz="0" w:space="0" w:color="auto"/>
      </w:divBdr>
    </w:div>
    <w:div w:id="690953225">
      <w:bodyDiv w:val="1"/>
      <w:marLeft w:val="0"/>
      <w:marRight w:val="0"/>
      <w:marTop w:val="0"/>
      <w:marBottom w:val="0"/>
      <w:divBdr>
        <w:top w:val="none" w:sz="0" w:space="0" w:color="auto"/>
        <w:left w:val="none" w:sz="0" w:space="0" w:color="auto"/>
        <w:bottom w:val="none" w:sz="0" w:space="0" w:color="auto"/>
        <w:right w:val="none" w:sz="0" w:space="0" w:color="auto"/>
      </w:divBdr>
      <w:divsChild>
        <w:div w:id="764689637">
          <w:marLeft w:val="0"/>
          <w:marRight w:val="0"/>
          <w:marTop w:val="0"/>
          <w:marBottom w:val="0"/>
          <w:divBdr>
            <w:top w:val="none" w:sz="0" w:space="0" w:color="auto"/>
            <w:left w:val="none" w:sz="0" w:space="0" w:color="auto"/>
            <w:bottom w:val="none" w:sz="0" w:space="0" w:color="auto"/>
            <w:right w:val="none" w:sz="0" w:space="0" w:color="auto"/>
          </w:divBdr>
          <w:divsChild>
            <w:div w:id="1111626140">
              <w:marLeft w:val="0"/>
              <w:marRight w:val="0"/>
              <w:marTop w:val="0"/>
              <w:marBottom w:val="0"/>
              <w:divBdr>
                <w:top w:val="none" w:sz="0" w:space="0" w:color="auto"/>
                <w:left w:val="none" w:sz="0" w:space="0" w:color="auto"/>
                <w:bottom w:val="none" w:sz="0" w:space="0" w:color="auto"/>
                <w:right w:val="none" w:sz="0" w:space="0" w:color="auto"/>
              </w:divBdr>
              <w:divsChild>
                <w:div w:id="1247614495">
                  <w:marLeft w:val="0"/>
                  <w:marRight w:val="0"/>
                  <w:marTop w:val="0"/>
                  <w:marBottom w:val="0"/>
                  <w:divBdr>
                    <w:top w:val="none" w:sz="0" w:space="0" w:color="auto"/>
                    <w:left w:val="none" w:sz="0" w:space="0" w:color="auto"/>
                    <w:bottom w:val="none" w:sz="0" w:space="0" w:color="auto"/>
                    <w:right w:val="none" w:sz="0" w:space="0" w:color="auto"/>
                  </w:divBdr>
                  <w:divsChild>
                    <w:div w:id="1557737714">
                      <w:marLeft w:val="0"/>
                      <w:marRight w:val="0"/>
                      <w:marTop w:val="0"/>
                      <w:marBottom w:val="0"/>
                      <w:divBdr>
                        <w:top w:val="single" w:sz="2" w:space="1" w:color="C0C0C0"/>
                        <w:left w:val="single" w:sz="2" w:space="1" w:color="C0C0C0"/>
                        <w:bottom w:val="single" w:sz="2" w:space="1" w:color="C0C0C0"/>
                        <w:right w:val="single" w:sz="2" w:space="1" w:color="C0C0C0"/>
                      </w:divBdr>
                      <w:divsChild>
                        <w:div w:id="62993943">
                          <w:marLeft w:val="0"/>
                          <w:marRight w:val="0"/>
                          <w:marTop w:val="0"/>
                          <w:marBottom w:val="0"/>
                          <w:divBdr>
                            <w:top w:val="none" w:sz="0" w:space="0" w:color="auto"/>
                            <w:left w:val="none" w:sz="0" w:space="0" w:color="auto"/>
                            <w:bottom w:val="none" w:sz="0" w:space="0" w:color="auto"/>
                            <w:right w:val="none" w:sz="0" w:space="0" w:color="auto"/>
                          </w:divBdr>
                        </w:div>
                        <w:div w:id="91361400">
                          <w:marLeft w:val="0"/>
                          <w:marRight w:val="0"/>
                          <w:marTop w:val="0"/>
                          <w:marBottom w:val="0"/>
                          <w:divBdr>
                            <w:top w:val="none" w:sz="0" w:space="0" w:color="auto"/>
                            <w:left w:val="none" w:sz="0" w:space="0" w:color="auto"/>
                            <w:bottom w:val="none" w:sz="0" w:space="0" w:color="auto"/>
                            <w:right w:val="none" w:sz="0" w:space="0" w:color="auto"/>
                          </w:divBdr>
                        </w:div>
                        <w:div w:id="137966982">
                          <w:marLeft w:val="0"/>
                          <w:marRight w:val="0"/>
                          <w:marTop w:val="0"/>
                          <w:marBottom w:val="0"/>
                          <w:divBdr>
                            <w:top w:val="none" w:sz="0" w:space="0" w:color="auto"/>
                            <w:left w:val="none" w:sz="0" w:space="0" w:color="auto"/>
                            <w:bottom w:val="none" w:sz="0" w:space="0" w:color="auto"/>
                            <w:right w:val="none" w:sz="0" w:space="0" w:color="auto"/>
                          </w:divBdr>
                        </w:div>
                        <w:div w:id="243222845">
                          <w:marLeft w:val="0"/>
                          <w:marRight w:val="0"/>
                          <w:marTop w:val="0"/>
                          <w:marBottom w:val="0"/>
                          <w:divBdr>
                            <w:top w:val="none" w:sz="0" w:space="0" w:color="auto"/>
                            <w:left w:val="none" w:sz="0" w:space="0" w:color="auto"/>
                            <w:bottom w:val="none" w:sz="0" w:space="0" w:color="auto"/>
                            <w:right w:val="none" w:sz="0" w:space="0" w:color="auto"/>
                          </w:divBdr>
                        </w:div>
                        <w:div w:id="360207500">
                          <w:marLeft w:val="0"/>
                          <w:marRight w:val="0"/>
                          <w:marTop w:val="0"/>
                          <w:marBottom w:val="0"/>
                          <w:divBdr>
                            <w:top w:val="none" w:sz="0" w:space="0" w:color="auto"/>
                            <w:left w:val="none" w:sz="0" w:space="0" w:color="auto"/>
                            <w:bottom w:val="none" w:sz="0" w:space="0" w:color="auto"/>
                            <w:right w:val="none" w:sz="0" w:space="0" w:color="auto"/>
                          </w:divBdr>
                        </w:div>
                        <w:div w:id="757868572">
                          <w:marLeft w:val="0"/>
                          <w:marRight w:val="0"/>
                          <w:marTop w:val="0"/>
                          <w:marBottom w:val="0"/>
                          <w:divBdr>
                            <w:top w:val="none" w:sz="0" w:space="0" w:color="auto"/>
                            <w:left w:val="none" w:sz="0" w:space="0" w:color="auto"/>
                            <w:bottom w:val="none" w:sz="0" w:space="0" w:color="auto"/>
                            <w:right w:val="none" w:sz="0" w:space="0" w:color="auto"/>
                          </w:divBdr>
                        </w:div>
                        <w:div w:id="862478953">
                          <w:marLeft w:val="0"/>
                          <w:marRight w:val="0"/>
                          <w:marTop w:val="0"/>
                          <w:marBottom w:val="0"/>
                          <w:divBdr>
                            <w:top w:val="none" w:sz="0" w:space="0" w:color="auto"/>
                            <w:left w:val="none" w:sz="0" w:space="0" w:color="auto"/>
                            <w:bottom w:val="none" w:sz="0" w:space="0" w:color="auto"/>
                            <w:right w:val="none" w:sz="0" w:space="0" w:color="auto"/>
                          </w:divBdr>
                        </w:div>
                        <w:div w:id="994601738">
                          <w:marLeft w:val="0"/>
                          <w:marRight w:val="0"/>
                          <w:marTop w:val="0"/>
                          <w:marBottom w:val="0"/>
                          <w:divBdr>
                            <w:top w:val="none" w:sz="0" w:space="0" w:color="auto"/>
                            <w:left w:val="none" w:sz="0" w:space="0" w:color="auto"/>
                            <w:bottom w:val="none" w:sz="0" w:space="0" w:color="auto"/>
                            <w:right w:val="none" w:sz="0" w:space="0" w:color="auto"/>
                          </w:divBdr>
                        </w:div>
                        <w:div w:id="1052998217">
                          <w:marLeft w:val="0"/>
                          <w:marRight w:val="0"/>
                          <w:marTop w:val="0"/>
                          <w:marBottom w:val="0"/>
                          <w:divBdr>
                            <w:top w:val="none" w:sz="0" w:space="0" w:color="auto"/>
                            <w:left w:val="none" w:sz="0" w:space="0" w:color="auto"/>
                            <w:bottom w:val="none" w:sz="0" w:space="0" w:color="auto"/>
                            <w:right w:val="none" w:sz="0" w:space="0" w:color="auto"/>
                          </w:divBdr>
                        </w:div>
                        <w:div w:id="1056127666">
                          <w:marLeft w:val="0"/>
                          <w:marRight w:val="0"/>
                          <w:marTop w:val="0"/>
                          <w:marBottom w:val="0"/>
                          <w:divBdr>
                            <w:top w:val="none" w:sz="0" w:space="0" w:color="auto"/>
                            <w:left w:val="none" w:sz="0" w:space="0" w:color="auto"/>
                            <w:bottom w:val="none" w:sz="0" w:space="0" w:color="auto"/>
                            <w:right w:val="none" w:sz="0" w:space="0" w:color="auto"/>
                          </w:divBdr>
                        </w:div>
                        <w:div w:id="1182158915">
                          <w:marLeft w:val="0"/>
                          <w:marRight w:val="0"/>
                          <w:marTop w:val="0"/>
                          <w:marBottom w:val="0"/>
                          <w:divBdr>
                            <w:top w:val="none" w:sz="0" w:space="0" w:color="auto"/>
                            <w:left w:val="none" w:sz="0" w:space="0" w:color="auto"/>
                            <w:bottom w:val="none" w:sz="0" w:space="0" w:color="auto"/>
                            <w:right w:val="none" w:sz="0" w:space="0" w:color="auto"/>
                          </w:divBdr>
                        </w:div>
                        <w:div w:id="1182888855">
                          <w:marLeft w:val="0"/>
                          <w:marRight w:val="0"/>
                          <w:marTop w:val="0"/>
                          <w:marBottom w:val="0"/>
                          <w:divBdr>
                            <w:top w:val="none" w:sz="0" w:space="0" w:color="auto"/>
                            <w:left w:val="none" w:sz="0" w:space="0" w:color="auto"/>
                            <w:bottom w:val="none" w:sz="0" w:space="0" w:color="auto"/>
                            <w:right w:val="none" w:sz="0" w:space="0" w:color="auto"/>
                          </w:divBdr>
                        </w:div>
                        <w:div w:id="1197816160">
                          <w:marLeft w:val="0"/>
                          <w:marRight w:val="0"/>
                          <w:marTop w:val="0"/>
                          <w:marBottom w:val="0"/>
                          <w:divBdr>
                            <w:top w:val="none" w:sz="0" w:space="0" w:color="auto"/>
                            <w:left w:val="none" w:sz="0" w:space="0" w:color="auto"/>
                            <w:bottom w:val="none" w:sz="0" w:space="0" w:color="auto"/>
                            <w:right w:val="none" w:sz="0" w:space="0" w:color="auto"/>
                          </w:divBdr>
                        </w:div>
                        <w:div w:id="1297948358">
                          <w:marLeft w:val="0"/>
                          <w:marRight w:val="0"/>
                          <w:marTop w:val="0"/>
                          <w:marBottom w:val="0"/>
                          <w:divBdr>
                            <w:top w:val="none" w:sz="0" w:space="0" w:color="auto"/>
                            <w:left w:val="none" w:sz="0" w:space="0" w:color="auto"/>
                            <w:bottom w:val="none" w:sz="0" w:space="0" w:color="auto"/>
                            <w:right w:val="none" w:sz="0" w:space="0" w:color="auto"/>
                          </w:divBdr>
                        </w:div>
                        <w:div w:id="1569338405">
                          <w:marLeft w:val="0"/>
                          <w:marRight w:val="0"/>
                          <w:marTop w:val="0"/>
                          <w:marBottom w:val="0"/>
                          <w:divBdr>
                            <w:top w:val="none" w:sz="0" w:space="0" w:color="auto"/>
                            <w:left w:val="none" w:sz="0" w:space="0" w:color="auto"/>
                            <w:bottom w:val="none" w:sz="0" w:space="0" w:color="auto"/>
                            <w:right w:val="none" w:sz="0" w:space="0" w:color="auto"/>
                          </w:divBdr>
                        </w:div>
                        <w:div w:id="1812165401">
                          <w:marLeft w:val="0"/>
                          <w:marRight w:val="0"/>
                          <w:marTop w:val="0"/>
                          <w:marBottom w:val="0"/>
                          <w:divBdr>
                            <w:top w:val="none" w:sz="0" w:space="0" w:color="auto"/>
                            <w:left w:val="none" w:sz="0" w:space="0" w:color="auto"/>
                            <w:bottom w:val="none" w:sz="0" w:space="0" w:color="auto"/>
                            <w:right w:val="none" w:sz="0" w:space="0" w:color="auto"/>
                          </w:divBdr>
                        </w:div>
                        <w:div w:id="20984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002370">
      <w:bodyDiv w:val="1"/>
      <w:marLeft w:val="0"/>
      <w:marRight w:val="0"/>
      <w:marTop w:val="0"/>
      <w:marBottom w:val="0"/>
      <w:divBdr>
        <w:top w:val="none" w:sz="0" w:space="0" w:color="auto"/>
        <w:left w:val="none" w:sz="0" w:space="0" w:color="auto"/>
        <w:bottom w:val="none" w:sz="0" w:space="0" w:color="auto"/>
        <w:right w:val="none" w:sz="0" w:space="0" w:color="auto"/>
      </w:divBdr>
      <w:divsChild>
        <w:div w:id="12727130">
          <w:marLeft w:val="0"/>
          <w:marRight w:val="0"/>
          <w:marTop w:val="0"/>
          <w:marBottom w:val="0"/>
          <w:divBdr>
            <w:top w:val="none" w:sz="0" w:space="0" w:color="auto"/>
            <w:left w:val="none" w:sz="0" w:space="0" w:color="auto"/>
            <w:bottom w:val="none" w:sz="0" w:space="0" w:color="auto"/>
            <w:right w:val="none" w:sz="0" w:space="0" w:color="auto"/>
          </w:divBdr>
          <w:divsChild>
            <w:div w:id="527373046">
              <w:marLeft w:val="0"/>
              <w:marRight w:val="0"/>
              <w:marTop w:val="0"/>
              <w:marBottom w:val="0"/>
              <w:divBdr>
                <w:top w:val="none" w:sz="0" w:space="0" w:color="auto"/>
                <w:left w:val="none" w:sz="0" w:space="0" w:color="auto"/>
                <w:bottom w:val="none" w:sz="0" w:space="0" w:color="auto"/>
                <w:right w:val="none" w:sz="0" w:space="0" w:color="auto"/>
              </w:divBdr>
              <w:divsChild>
                <w:div w:id="2140763612">
                  <w:marLeft w:val="0"/>
                  <w:marRight w:val="0"/>
                  <w:marTop w:val="100"/>
                  <w:marBottom w:val="0"/>
                  <w:divBdr>
                    <w:top w:val="none" w:sz="0" w:space="0" w:color="auto"/>
                    <w:left w:val="none" w:sz="0" w:space="0" w:color="auto"/>
                    <w:bottom w:val="none" w:sz="0" w:space="0" w:color="auto"/>
                    <w:right w:val="none" w:sz="0" w:space="0" w:color="auto"/>
                  </w:divBdr>
                  <w:divsChild>
                    <w:div w:id="822544701">
                      <w:marLeft w:val="0"/>
                      <w:marRight w:val="113"/>
                      <w:marTop w:val="0"/>
                      <w:marBottom w:val="0"/>
                      <w:divBdr>
                        <w:top w:val="none" w:sz="0" w:space="0" w:color="auto"/>
                        <w:left w:val="none" w:sz="0" w:space="0" w:color="auto"/>
                        <w:bottom w:val="none" w:sz="0" w:space="0" w:color="auto"/>
                        <w:right w:val="none" w:sz="0" w:space="0" w:color="auto"/>
                      </w:divBdr>
                      <w:divsChild>
                        <w:div w:id="2059894751">
                          <w:marLeft w:val="0"/>
                          <w:marRight w:val="0"/>
                          <w:marTop w:val="0"/>
                          <w:marBottom w:val="67"/>
                          <w:divBdr>
                            <w:top w:val="none" w:sz="0" w:space="0" w:color="auto"/>
                            <w:left w:val="none" w:sz="0" w:space="0" w:color="auto"/>
                            <w:bottom w:val="none" w:sz="0" w:space="0" w:color="auto"/>
                            <w:right w:val="none" w:sz="0" w:space="0" w:color="auto"/>
                          </w:divBdr>
                          <w:divsChild>
                            <w:div w:id="1742558384">
                              <w:marLeft w:val="0"/>
                              <w:marRight w:val="0"/>
                              <w:marTop w:val="0"/>
                              <w:marBottom w:val="0"/>
                              <w:divBdr>
                                <w:top w:val="none" w:sz="0" w:space="0" w:color="auto"/>
                                <w:left w:val="none" w:sz="0" w:space="0" w:color="auto"/>
                                <w:bottom w:val="none" w:sz="0" w:space="0" w:color="auto"/>
                                <w:right w:val="none" w:sz="0" w:space="0" w:color="auto"/>
                              </w:divBdr>
                              <w:divsChild>
                                <w:div w:id="1312980747">
                                  <w:marLeft w:val="0"/>
                                  <w:marRight w:val="0"/>
                                  <w:marTop w:val="0"/>
                                  <w:marBottom w:val="0"/>
                                  <w:divBdr>
                                    <w:top w:val="none" w:sz="0" w:space="0" w:color="auto"/>
                                    <w:left w:val="none" w:sz="0" w:space="0" w:color="auto"/>
                                    <w:bottom w:val="none" w:sz="0" w:space="0" w:color="auto"/>
                                    <w:right w:val="none" w:sz="0" w:space="0" w:color="auto"/>
                                  </w:divBdr>
                                  <w:divsChild>
                                    <w:div w:id="185606812">
                                      <w:marLeft w:val="0"/>
                                      <w:marRight w:val="0"/>
                                      <w:marTop w:val="0"/>
                                      <w:marBottom w:val="0"/>
                                      <w:divBdr>
                                        <w:top w:val="none" w:sz="0" w:space="0" w:color="auto"/>
                                        <w:left w:val="none" w:sz="0" w:space="0" w:color="auto"/>
                                        <w:bottom w:val="none" w:sz="0" w:space="0" w:color="auto"/>
                                        <w:right w:val="none" w:sz="0" w:space="0" w:color="auto"/>
                                      </w:divBdr>
                                      <w:divsChild>
                                        <w:div w:id="1709186921">
                                          <w:marLeft w:val="0"/>
                                          <w:marRight w:val="0"/>
                                          <w:marTop w:val="0"/>
                                          <w:marBottom w:val="0"/>
                                          <w:divBdr>
                                            <w:top w:val="none" w:sz="0" w:space="0" w:color="auto"/>
                                            <w:left w:val="none" w:sz="0" w:space="0" w:color="auto"/>
                                            <w:bottom w:val="none" w:sz="0" w:space="0" w:color="auto"/>
                                            <w:right w:val="none" w:sz="0" w:space="0" w:color="auto"/>
                                          </w:divBdr>
                                          <w:divsChild>
                                            <w:div w:id="19215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3270173">
      <w:bodyDiv w:val="1"/>
      <w:marLeft w:val="0"/>
      <w:marRight w:val="0"/>
      <w:marTop w:val="0"/>
      <w:marBottom w:val="0"/>
      <w:divBdr>
        <w:top w:val="none" w:sz="0" w:space="0" w:color="auto"/>
        <w:left w:val="none" w:sz="0" w:space="0" w:color="auto"/>
        <w:bottom w:val="none" w:sz="0" w:space="0" w:color="auto"/>
        <w:right w:val="none" w:sz="0" w:space="0" w:color="auto"/>
      </w:divBdr>
    </w:div>
    <w:div w:id="694624129">
      <w:bodyDiv w:val="1"/>
      <w:marLeft w:val="0"/>
      <w:marRight w:val="0"/>
      <w:marTop w:val="0"/>
      <w:marBottom w:val="0"/>
      <w:divBdr>
        <w:top w:val="none" w:sz="0" w:space="0" w:color="auto"/>
        <w:left w:val="none" w:sz="0" w:space="0" w:color="auto"/>
        <w:bottom w:val="none" w:sz="0" w:space="0" w:color="auto"/>
        <w:right w:val="none" w:sz="0" w:space="0" w:color="auto"/>
      </w:divBdr>
    </w:div>
    <w:div w:id="694885638">
      <w:bodyDiv w:val="1"/>
      <w:marLeft w:val="0"/>
      <w:marRight w:val="0"/>
      <w:marTop w:val="0"/>
      <w:marBottom w:val="0"/>
      <w:divBdr>
        <w:top w:val="none" w:sz="0" w:space="0" w:color="auto"/>
        <w:left w:val="none" w:sz="0" w:space="0" w:color="auto"/>
        <w:bottom w:val="none" w:sz="0" w:space="0" w:color="auto"/>
        <w:right w:val="none" w:sz="0" w:space="0" w:color="auto"/>
      </w:divBdr>
    </w:div>
    <w:div w:id="696734268">
      <w:bodyDiv w:val="1"/>
      <w:marLeft w:val="0"/>
      <w:marRight w:val="0"/>
      <w:marTop w:val="0"/>
      <w:marBottom w:val="0"/>
      <w:divBdr>
        <w:top w:val="none" w:sz="0" w:space="0" w:color="auto"/>
        <w:left w:val="none" w:sz="0" w:space="0" w:color="auto"/>
        <w:bottom w:val="none" w:sz="0" w:space="0" w:color="auto"/>
        <w:right w:val="none" w:sz="0" w:space="0" w:color="auto"/>
      </w:divBdr>
      <w:divsChild>
        <w:div w:id="427893597">
          <w:marLeft w:val="0"/>
          <w:marRight w:val="0"/>
          <w:marTop w:val="0"/>
          <w:marBottom w:val="0"/>
          <w:divBdr>
            <w:top w:val="none" w:sz="0" w:space="0" w:color="auto"/>
            <w:left w:val="none" w:sz="0" w:space="0" w:color="auto"/>
            <w:bottom w:val="none" w:sz="0" w:space="0" w:color="auto"/>
            <w:right w:val="none" w:sz="0" w:space="0" w:color="auto"/>
          </w:divBdr>
        </w:div>
        <w:div w:id="1119374320">
          <w:marLeft w:val="0"/>
          <w:marRight w:val="0"/>
          <w:marTop w:val="0"/>
          <w:marBottom w:val="0"/>
          <w:divBdr>
            <w:top w:val="none" w:sz="0" w:space="0" w:color="auto"/>
            <w:left w:val="none" w:sz="0" w:space="0" w:color="auto"/>
            <w:bottom w:val="none" w:sz="0" w:space="0" w:color="auto"/>
            <w:right w:val="none" w:sz="0" w:space="0" w:color="auto"/>
          </w:divBdr>
        </w:div>
        <w:div w:id="1389495542">
          <w:marLeft w:val="0"/>
          <w:marRight w:val="0"/>
          <w:marTop w:val="0"/>
          <w:marBottom w:val="0"/>
          <w:divBdr>
            <w:top w:val="none" w:sz="0" w:space="0" w:color="auto"/>
            <w:left w:val="none" w:sz="0" w:space="0" w:color="auto"/>
            <w:bottom w:val="none" w:sz="0" w:space="0" w:color="auto"/>
            <w:right w:val="none" w:sz="0" w:space="0" w:color="auto"/>
          </w:divBdr>
        </w:div>
        <w:div w:id="1611162533">
          <w:marLeft w:val="0"/>
          <w:marRight w:val="0"/>
          <w:marTop w:val="0"/>
          <w:marBottom w:val="0"/>
          <w:divBdr>
            <w:top w:val="none" w:sz="0" w:space="0" w:color="auto"/>
            <w:left w:val="none" w:sz="0" w:space="0" w:color="auto"/>
            <w:bottom w:val="none" w:sz="0" w:space="0" w:color="auto"/>
            <w:right w:val="none" w:sz="0" w:space="0" w:color="auto"/>
          </w:divBdr>
        </w:div>
        <w:div w:id="1244996252">
          <w:marLeft w:val="0"/>
          <w:marRight w:val="0"/>
          <w:marTop w:val="0"/>
          <w:marBottom w:val="0"/>
          <w:divBdr>
            <w:top w:val="none" w:sz="0" w:space="0" w:color="auto"/>
            <w:left w:val="none" w:sz="0" w:space="0" w:color="auto"/>
            <w:bottom w:val="none" w:sz="0" w:space="0" w:color="auto"/>
            <w:right w:val="none" w:sz="0" w:space="0" w:color="auto"/>
          </w:divBdr>
        </w:div>
        <w:div w:id="1061367941">
          <w:marLeft w:val="0"/>
          <w:marRight w:val="0"/>
          <w:marTop w:val="0"/>
          <w:marBottom w:val="0"/>
          <w:divBdr>
            <w:top w:val="none" w:sz="0" w:space="0" w:color="auto"/>
            <w:left w:val="none" w:sz="0" w:space="0" w:color="auto"/>
            <w:bottom w:val="none" w:sz="0" w:space="0" w:color="auto"/>
            <w:right w:val="none" w:sz="0" w:space="0" w:color="auto"/>
          </w:divBdr>
        </w:div>
        <w:div w:id="1653564853">
          <w:marLeft w:val="0"/>
          <w:marRight w:val="0"/>
          <w:marTop w:val="0"/>
          <w:marBottom w:val="0"/>
          <w:divBdr>
            <w:top w:val="none" w:sz="0" w:space="0" w:color="auto"/>
            <w:left w:val="none" w:sz="0" w:space="0" w:color="auto"/>
            <w:bottom w:val="none" w:sz="0" w:space="0" w:color="auto"/>
            <w:right w:val="none" w:sz="0" w:space="0" w:color="auto"/>
          </w:divBdr>
        </w:div>
        <w:div w:id="30081676">
          <w:marLeft w:val="0"/>
          <w:marRight w:val="0"/>
          <w:marTop w:val="0"/>
          <w:marBottom w:val="0"/>
          <w:divBdr>
            <w:top w:val="none" w:sz="0" w:space="0" w:color="auto"/>
            <w:left w:val="none" w:sz="0" w:space="0" w:color="auto"/>
            <w:bottom w:val="none" w:sz="0" w:space="0" w:color="auto"/>
            <w:right w:val="none" w:sz="0" w:space="0" w:color="auto"/>
          </w:divBdr>
        </w:div>
        <w:div w:id="843085235">
          <w:marLeft w:val="0"/>
          <w:marRight w:val="0"/>
          <w:marTop w:val="0"/>
          <w:marBottom w:val="0"/>
          <w:divBdr>
            <w:top w:val="none" w:sz="0" w:space="0" w:color="auto"/>
            <w:left w:val="none" w:sz="0" w:space="0" w:color="auto"/>
            <w:bottom w:val="none" w:sz="0" w:space="0" w:color="auto"/>
            <w:right w:val="none" w:sz="0" w:space="0" w:color="auto"/>
          </w:divBdr>
        </w:div>
        <w:div w:id="2132164703">
          <w:marLeft w:val="0"/>
          <w:marRight w:val="0"/>
          <w:marTop w:val="0"/>
          <w:marBottom w:val="0"/>
          <w:divBdr>
            <w:top w:val="none" w:sz="0" w:space="0" w:color="auto"/>
            <w:left w:val="none" w:sz="0" w:space="0" w:color="auto"/>
            <w:bottom w:val="none" w:sz="0" w:space="0" w:color="auto"/>
            <w:right w:val="none" w:sz="0" w:space="0" w:color="auto"/>
          </w:divBdr>
        </w:div>
        <w:div w:id="421073332">
          <w:marLeft w:val="0"/>
          <w:marRight w:val="0"/>
          <w:marTop w:val="0"/>
          <w:marBottom w:val="0"/>
          <w:divBdr>
            <w:top w:val="none" w:sz="0" w:space="0" w:color="auto"/>
            <w:left w:val="none" w:sz="0" w:space="0" w:color="auto"/>
            <w:bottom w:val="none" w:sz="0" w:space="0" w:color="auto"/>
            <w:right w:val="none" w:sz="0" w:space="0" w:color="auto"/>
          </w:divBdr>
        </w:div>
        <w:div w:id="931470431">
          <w:marLeft w:val="0"/>
          <w:marRight w:val="0"/>
          <w:marTop w:val="0"/>
          <w:marBottom w:val="0"/>
          <w:divBdr>
            <w:top w:val="none" w:sz="0" w:space="0" w:color="auto"/>
            <w:left w:val="none" w:sz="0" w:space="0" w:color="auto"/>
            <w:bottom w:val="none" w:sz="0" w:space="0" w:color="auto"/>
            <w:right w:val="none" w:sz="0" w:space="0" w:color="auto"/>
          </w:divBdr>
        </w:div>
        <w:div w:id="1763867723">
          <w:marLeft w:val="0"/>
          <w:marRight w:val="0"/>
          <w:marTop w:val="0"/>
          <w:marBottom w:val="0"/>
          <w:divBdr>
            <w:top w:val="none" w:sz="0" w:space="0" w:color="auto"/>
            <w:left w:val="none" w:sz="0" w:space="0" w:color="auto"/>
            <w:bottom w:val="none" w:sz="0" w:space="0" w:color="auto"/>
            <w:right w:val="none" w:sz="0" w:space="0" w:color="auto"/>
          </w:divBdr>
        </w:div>
        <w:div w:id="2057463118">
          <w:marLeft w:val="0"/>
          <w:marRight w:val="0"/>
          <w:marTop w:val="0"/>
          <w:marBottom w:val="0"/>
          <w:divBdr>
            <w:top w:val="none" w:sz="0" w:space="0" w:color="auto"/>
            <w:left w:val="none" w:sz="0" w:space="0" w:color="auto"/>
            <w:bottom w:val="none" w:sz="0" w:space="0" w:color="auto"/>
            <w:right w:val="none" w:sz="0" w:space="0" w:color="auto"/>
          </w:divBdr>
        </w:div>
        <w:div w:id="196285409">
          <w:marLeft w:val="0"/>
          <w:marRight w:val="0"/>
          <w:marTop w:val="0"/>
          <w:marBottom w:val="0"/>
          <w:divBdr>
            <w:top w:val="none" w:sz="0" w:space="0" w:color="auto"/>
            <w:left w:val="none" w:sz="0" w:space="0" w:color="auto"/>
            <w:bottom w:val="none" w:sz="0" w:space="0" w:color="auto"/>
            <w:right w:val="none" w:sz="0" w:space="0" w:color="auto"/>
          </w:divBdr>
        </w:div>
        <w:div w:id="464736618">
          <w:marLeft w:val="0"/>
          <w:marRight w:val="0"/>
          <w:marTop w:val="0"/>
          <w:marBottom w:val="0"/>
          <w:divBdr>
            <w:top w:val="none" w:sz="0" w:space="0" w:color="auto"/>
            <w:left w:val="none" w:sz="0" w:space="0" w:color="auto"/>
            <w:bottom w:val="none" w:sz="0" w:space="0" w:color="auto"/>
            <w:right w:val="none" w:sz="0" w:space="0" w:color="auto"/>
          </w:divBdr>
        </w:div>
        <w:div w:id="1813330815">
          <w:marLeft w:val="0"/>
          <w:marRight w:val="0"/>
          <w:marTop w:val="0"/>
          <w:marBottom w:val="0"/>
          <w:divBdr>
            <w:top w:val="none" w:sz="0" w:space="0" w:color="auto"/>
            <w:left w:val="none" w:sz="0" w:space="0" w:color="auto"/>
            <w:bottom w:val="none" w:sz="0" w:space="0" w:color="auto"/>
            <w:right w:val="none" w:sz="0" w:space="0" w:color="auto"/>
          </w:divBdr>
        </w:div>
        <w:div w:id="561598426">
          <w:marLeft w:val="0"/>
          <w:marRight w:val="0"/>
          <w:marTop w:val="0"/>
          <w:marBottom w:val="0"/>
          <w:divBdr>
            <w:top w:val="none" w:sz="0" w:space="0" w:color="auto"/>
            <w:left w:val="none" w:sz="0" w:space="0" w:color="auto"/>
            <w:bottom w:val="none" w:sz="0" w:space="0" w:color="auto"/>
            <w:right w:val="none" w:sz="0" w:space="0" w:color="auto"/>
          </w:divBdr>
        </w:div>
        <w:div w:id="86463733">
          <w:marLeft w:val="0"/>
          <w:marRight w:val="0"/>
          <w:marTop w:val="0"/>
          <w:marBottom w:val="0"/>
          <w:divBdr>
            <w:top w:val="none" w:sz="0" w:space="0" w:color="auto"/>
            <w:left w:val="none" w:sz="0" w:space="0" w:color="auto"/>
            <w:bottom w:val="none" w:sz="0" w:space="0" w:color="auto"/>
            <w:right w:val="none" w:sz="0" w:space="0" w:color="auto"/>
          </w:divBdr>
        </w:div>
        <w:div w:id="1621375399">
          <w:marLeft w:val="0"/>
          <w:marRight w:val="0"/>
          <w:marTop w:val="0"/>
          <w:marBottom w:val="0"/>
          <w:divBdr>
            <w:top w:val="none" w:sz="0" w:space="0" w:color="auto"/>
            <w:left w:val="none" w:sz="0" w:space="0" w:color="auto"/>
            <w:bottom w:val="none" w:sz="0" w:space="0" w:color="auto"/>
            <w:right w:val="none" w:sz="0" w:space="0" w:color="auto"/>
          </w:divBdr>
        </w:div>
        <w:div w:id="1602765255">
          <w:marLeft w:val="0"/>
          <w:marRight w:val="0"/>
          <w:marTop w:val="0"/>
          <w:marBottom w:val="0"/>
          <w:divBdr>
            <w:top w:val="none" w:sz="0" w:space="0" w:color="auto"/>
            <w:left w:val="none" w:sz="0" w:space="0" w:color="auto"/>
            <w:bottom w:val="none" w:sz="0" w:space="0" w:color="auto"/>
            <w:right w:val="none" w:sz="0" w:space="0" w:color="auto"/>
          </w:divBdr>
        </w:div>
        <w:div w:id="2020816276">
          <w:marLeft w:val="0"/>
          <w:marRight w:val="0"/>
          <w:marTop w:val="0"/>
          <w:marBottom w:val="0"/>
          <w:divBdr>
            <w:top w:val="none" w:sz="0" w:space="0" w:color="auto"/>
            <w:left w:val="none" w:sz="0" w:space="0" w:color="auto"/>
            <w:bottom w:val="none" w:sz="0" w:space="0" w:color="auto"/>
            <w:right w:val="none" w:sz="0" w:space="0" w:color="auto"/>
          </w:divBdr>
        </w:div>
        <w:div w:id="2128304419">
          <w:marLeft w:val="0"/>
          <w:marRight w:val="0"/>
          <w:marTop w:val="0"/>
          <w:marBottom w:val="0"/>
          <w:divBdr>
            <w:top w:val="none" w:sz="0" w:space="0" w:color="auto"/>
            <w:left w:val="none" w:sz="0" w:space="0" w:color="auto"/>
            <w:bottom w:val="none" w:sz="0" w:space="0" w:color="auto"/>
            <w:right w:val="none" w:sz="0" w:space="0" w:color="auto"/>
          </w:divBdr>
        </w:div>
        <w:div w:id="798956794">
          <w:marLeft w:val="0"/>
          <w:marRight w:val="0"/>
          <w:marTop w:val="0"/>
          <w:marBottom w:val="0"/>
          <w:divBdr>
            <w:top w:val="none" w:sz="0" w:space="0" w:color="auto"/>
            <w:left w:val="none" w:sz="0" w:space="0" w:color="auto"/>
            <w:bottom w:val="none" w:sz="0" w:space="0" w:color="auto"/>
            <w:right w:val="none" w:sz="0" w:space="0" w:color="auto"/>
          </w:divBdr>
        </w:div>
        <w:div w:id="972179323">
          <w:marLeft w:val="0"/>
          <w:marRight w:val="0"/>
          <w:marTop w:val="0"/>
          <w:marBottom w:val="0"/>
          <w:divBdr>
            <w:top w:val="none" w:sz="0" w:space="0" w:color="auto"/>
            <w:left w:val="none" w:sz="0" w:space="0" w:color="auto"/>
            <w:bottom w:val="none" w:sz="0" w:space="0" w:color="auto"/>
            <w:right w:val="none" w:sz="0" w:space="0" w:color="auto"/>
          </w:divBdr>
        </w:div>
        <w:div w:id="1531256464">
          <w:marLeft w:val="0"/>
          <w:marRight w:val="0"/>
          <w:marTop w:val="0"/>
          <w:marBottom w:val="0"/>
          <w:divBdr>
            <w:top w:val="none" w:sz="0" w:space="0" w:color="auto"/>
            <w:left w:val="none" w:sz="0" w:space="0" w:color="auto"/>
            <w:bottom w:val="none" w:sz="0" w:space="0" w:color="auto"/>
            <w:right w:val="none" w:sz="0" w:space="0" w:color="auto"/>
          </w:divBdr>
        </w:div>
        <w:div w:id="164051523">
          <w:marLeft w:val="0"/>
          <w:marRight w:val="0"/>
          <w:marTop w:val="0"/>
          <w:marBottom w:val="0"/>
          <w:divBdr>
            <w:top w:val="none" w:sz="0" w:space="0" w:color="auto"/>
            <w:left w:val="none" w:sz="0" w:space="0" w:color="auto"/>
            <w:bottom w:val="none" w:sz="0" w:space="0" w:color="auto"/>
            <w:right w:val="none" w:sz="0" w:space="0" w:color="auto"/>
          </w:divBdr>
        </w:div>
        <w:div w:id="1127967379">
          <w:marLeft w:val="0"/>
          <w:marRight w:val="0"/>
          <w:marTop w:val="0"/>
          <w:marBottom w:val="0"/>
          <w:divBdr>
            <w:top w:val="none" w:sz="0" w:space="0" w:color="auto"/>
            <w:left w:val="none" w:sz="0" w:space="0" w:color="auto"/>
            <w:bottom w:val="none" w:sz="0" w:space="0" w:color="auto"/>
            <w:right w:val="none" w:sz="0" w:space="0" w:color="auto"/>
          </w:divBdr>
        </w:div>
      </w:divsChild>
    </w:div>
    <w:div w:id="698817276">
      <w:bodyDiv w:val="1"/>
      <w:marLeft w:val="0"/>
      <w:marRight w:val="0"/>
      <w:marTop w:val="0"/>
      <w:marBottom w:val="0"/>
      <w:divBdr>
        <w:top w:val="none" w:sz="0" w:space="0" w:color="auto"/>
        <w:left w:val="none" w:sz="0" w:space="0" w:color="auto"/>
        <w:bottom w:val="none" w:sz="0" w:space="0" w:color="auto"/>
        <w:right w:val="none" w:sz="0" w:space="0" w:color="auto"/>
      </w:divBdr>
    </w:div>
    <w:div w:id="701127052">
      <w:bodyDiv w:val="1"/>
      <w:marLeft w:val="0"/>
      <w:marRight w:val="0"/>
      <w:marTop w:val="0"/>
      <w:marBottom w:val="0"/>
      <w:divBdr>
        <w:top w:val="none" w:sz="0" w:space="0" w:color="auto"/>
        <w:left w:val="none" w:sz="0" w:space="0" w:color="auto"/>
        <w:bottom w:val="none" w:sz="0" w:space="0" w:color="auto"/>
        <w:right w:val="none" w:sz="0" w:space="0" w:color="auto"/>
      </w:divBdr>
      <w:divsChild>
        <w:div w:id="984310021">
          <w:marLeft w:val="300"/>
          <w:marRight w:val="300"/>
          <w:marTop w:val="75"/>
          <w:marBottom w:val="75"/>
          <w:divBdr>
            <w:top w:val="none" w:sz="0" w:space="0" w:color="auto"/>
            <w:left w:val="none" w:sz="0" w:space="0" w:color="auto"/>
            <w:bottom w:val="none" w:sz="0" w:space="0" w:color="auto"/>
            <w:right w:val="none" w:sz="0" w:space="0" w:color="auto"/>
          </w:divBdr>
          <w:divsChild>
            <w:div w:id="1592352923">
              <w:marLeft w:val="300"/>
              <w:marRight w:val="300"/>
              <w:marTop w:val="75"/>
              <w:marBottom w:val="75"/>
              <w:divBdr>
                <w:top w:val="none" w:sz="0" w:space="0" w:color="auto"/>
                <w:left w:val="none" w:sz="0" w:space="0" w:color="auto"/>
                <w:bottom w:val="none" w:sz="0" w:space="0" w:color="auto"/>
                <w:right w:val="none" w:sz="0" w:space="0" w:color="auto"/>
              </w:divBdr>
              <w:divsChild>
                <w:div w:id="498614372">
                  <w:marLeft w:val="300"/>
                  <w:marRight w:val="300"/>
                  <w:marTop w:val="75"/>
                  <w:marBottom w:val="75"/>
                  <w:divBdr>
                    <w:top w:val="none" w:sz="0" w:space="0" w:color="auto"/>
                    <w:left w:val="none" w:sz="0" w:space="0" w:color="auto"/>
                    <w:bottom w:val="none" w:sz="0" w:space="0" w:color="auto"/>
                    <w:right w:val="none" w:sz="0" w:space="0" w:color="auto"/>
                  </w:divBdr>
                  <w:divsChild>
                    <w:div w:id="941453377">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702219325">
      <w:bodyDiv w:val="1"/>
      <w:marLeft w:val="0"/>
      <w:marRight w:val="0"/>
      <w:marTop w:val="0"/>
      <w:marBottom w:val="0"/>
      <w:divBdr>
        <w:top w:val="none" w:sz="0" w:space="0" w:color="auto"/>
        <w:left w:val="none" w:sz="0" w:space="0" w:color="auto"/>
        <w:bottom w:val="none" w:sz="0" w:space="0" w:color="auto"/>
        <w:right w:val="none" w:sz="0" w:space="0" w:color="auto"/>
      </w:divBdr>
      <w:divsChild>
        <w:div w:id="7409339">
          <w:marLeft w:val="0"/>
          <w:marRight w:val="0"/>
          <w:marTop w:val="0"/>
          <w:marBottom w:val="0"/>
          <w:divBdr>
            <w:top w:val="none" w:sz="0" w:space="0" w:color="auto"/>
            <w:left w:val="none" w:sz="0" w:space="0" w:color="auto"/>
            <w:bottom w:val="none" w:sz="0" w:space="0" w:color="auto"/>
            <w:right w:val="none" w:sz="0" w:space="0" w:color="auto"/>
          </w:divBdr>
        </w:div>
        <w:div w:id="10496898">
          <w:marLeft w:val="0"/>
          <w:marRight w:val="0"/>
          <w:marTop w:val="0"/>
          <w:marBottom w:val="0"/>
          <w:divBdr>
            <w:top w:val="none" w:sz="0" w:space="0" w:color="auto"/>
            <w:left w:val="none" w:sz="0" w:space="0" w:color="auto"/>
            <w:bottom w:val="none" w:sz="0" w:space="0" w:color="auto"/>
            <w:right w:val="none" w:sz="0" w:space="0" w:color="auto"/>
          </w:divBdr>
          <w:divsChild>
            <w:div w:id="279461849">
              <w:marLeft w:val="0"/>
              <w:marRight w:val="0"/>
              <w:marTop w:val="0"/>
              <w:marBottom w:val="0"/>
              <w:divBdr>
                <w:top w:val="none" w:sz="0" w:space="0" w:color="auto"/>
                <w:left w:val="none" w:sz="0" w:space="0" w:color="auto"/>
                <w:bottom w:val="none" w:sz="0" w:space="0" w:color="auto"/>
                <w:right w:val="none" w:sz="0" w:space="0" w:color="auto"/>
              </w:divBdr>
            </w:div>
          </w:divsChild>
        </w:div>
        <w:div w:id="82728861">
          <w:marLeft w:val="0"/>
          <w:marRight w:val="0"/>
          <w:marTop w:val="0"/>
          <w:marBottom w:val="0"/>
          <w:divBdr>
            <w:top w:val="none" w:sz="0" w:space="0" w:color="auto"/>
            <w:left w:val="none" w:sz="0" w:space="0" w:color="auto"/>
            <w:bottom w:val="none" w:sz="0" w:space="0" w:color="auto"/>
            <w:right w:val="none" w:sz="0" w:space="0" w:color="auto"/>
          </w:divBdr>
          <w:divsChild>
            <w:div w:id="1625456469">
              <w:marLeft w:val="0"/>
              <w:marRight w:val="0"/>
              <w:marTop w:val="0"/>
              <w:marBottom w:val="0"/>
              <w:divBdr>
                <w:top w:val="none" w:sz="0" w:space="0" w:color="auto"/>
                <w:left w:val="none" w:sz="0" w:space="0" w:color="auto"/>
                <w:bottom w:val="none" w:sz="0" w:space="0" w:color="auto"/>
                <w:right w:val="none" w:sz="0" w:space="0" w:color="auto"/>
              </w:divBdr>
            </w:div>
          </w:divsChild>
        </w:div>
        <w:div w:id="134222740">
          <w:marLeft w:val="0"/>
          <w:marRight w:val="0"/>
          <w:marTop w:val="0"/>
          <w:marBottom w:val="0"/>
          <w:divBdr>
            <w:top w:val="none" w:sz="0" w:space="0" w:color="auto"/>
            <w:left w:val="none" w:sz="0" w:space="0" w:color="auto"/>
            <w:bottom w:val="none" w:sz="0" w:space="0" w:color="auto"/>
            <w:right w:val="none" w:sz="0" w:space="0" w:color="auto"/>
          </w:divBdr>
          <w:divsChild>
            <w:div w:id="725304468">
              <w:marLeft w:val="0"/>
              <w:marRight w:val="0"/>
              <w:marTop w:val="0"/>
              <w:marBottom w:val="0"/>
              <w:divBdr>
                <w:top w:val="none" w:sz="0" w:space="0" w:color="auto"/>
                <w:left w:val="none" w:sz="0" w:space="0" w:color="auto"/>
                <w:bottom w:val="none" w:sz="0" w:space="0" w:color="auto"/>
                <w:right w:val="none" w:sz="0" w:space="0" w:color="auto"/>
              </w:divBdr>
            </w:div>
          </w:divsChild>
        </w:div>
        <w:div w:id="136533971">
          <w:marLeft w:val="0"/>
          <w:marRight w:val="0"/>
          <w:marTop w:val="0"/>
          <w:marBottom w:val="0"/>
          <w:divBdr>
            <w:top w:val="none" w:sz="0" w:space="0" w:color="auto"/>
            <w:left w:val="none" w:sz="0" w:space="0" w:color="auto"/>
            <w:bottom w:val="none" w:sz="0" w:space="0" w:color="auto"/>
            <w:right w:val="none" w:sz="0" w:space="0" w:color="auto"/>
          </w:divBdr>
          <w:divsChild>
            <w:div w:id="2100830787">
              <w:marLeft w:val="0"/>
              <w:marRight w:val="0"/>
              <w:marTop w:val="0"/>
              <w:marBottom w:val="0"/>
              <w:divBdr>
                <w:top w:val="none" w:sz="0" w:space="0" w:color="auto"/>
                <w:left w:val="none" w:sz="0" w:space="0" w:color="auto"/>
                <w:bottom w:val="none" w:sz="0" w:space="0" w:color="auto"/>
                <w:right w:val="none" w:sz="0" w:space="0" w:color="auto"/>
              </w:divBdr>
            </w:div>
          </w:divsChild>
        </w:div>
        <w:div w:id="187379265">
          <w:marLeft w:val="0"/>
          <w:marRight w:val="0"/>
          <w:marTop w:val="0"/>
          <w:marBottom w:val="0"/>
          <w:divBdr>
            <w:top w:val="none" w:sz="0" w:space="0" w:color="auto"/>
            <w:left w:val="none" w:sz="0" w:space="0" w:color="auto"/>
            <w:bottom w:val="none" w:sz="0" w:space="0" w:color="auto"/>
            <w:right w:val="none" w:sz="0" w:space="0" w:color="auto"/>
          </w:divBdr>
          <w:divsChild>
            <w:div w:id="586579083">
              <w:marLeft w:val="0"/>
              <w:marRight w:val="0"/>
              <w:marTop w:val="0"/>
              <w:marBottom w:val="0"/>
              <w:divBdr>
                <w:top w:val="none" w:sz="0" w:space="0" w:color="auto"/>
                <w:left w:val="none" w:sz="0" w:space="0" w:color="auto"/>
                <w:bottom w:val="none" w:sz="0" w:space="0" w:color="auto"/>
                <w:right w:val="none" w:sz="0" w:space="0" w:color="auto"/>
              </w:divBdr>
            </w:div>
          </w:divsChild>
        </w:div>
        <w:div w:id="208542215">
          <w:marLeft w:val="0"/>
          <w:marRight w:val="0"/>
          <w:marTop w:val="0"/>
          <w:marBottom w:val="0"/>
          <w:divBdr>
            <w:top w:val="none" w:sz="0" w:space="0" w:color="auto"/>
            <w:left w:val="none" w:sz="0" w:space="0" w:color="auto"/>
            <w:bottom w:val="none" w:sz="0" w:space="0" w:color="auto"/>
            <w:right w:val="none" w:sz="0" w:space="0" w:color="auto"/>
          </w:divBdr>
        </w:div>
        <w:div w:id="227612828">
          <w:marLeft w:val="0"/>
          <w:marRight w:val="0"/>
          <w:marTop w:val="0"/>
          <w:marBottom w:val="0"/>
          <w:divBdr>
            <w:top w:val="none" w:sz="0" w:space="0" w:color="auto"/>
            <w:left w:val="none" w:sz="0" w:space="0" w:color="auto"/>
            <w:bottom w:val="none" w:sz="0" w:space="0" w:color="auto"/>
            <w:right w:val="none" w:sz="0" w:space="0" w:color="auto"/>
          </w:divBdr>
          <w:divsChild>
            <w:div w:id="244457521">
              <w:marLeft w:val="0"/>
              <w:marRight w:val="0"/>
              <w:marTop w:val="0"/>
              <w:marBottom w:val="0"/>
              <w:divBdr>
                <w:top w:val="none" w:sz="0" w:space="0" w:color="auto"/>
                <w:left w:val="none" w:sz="0" w:space="0" w:color="auto"/>
                <w:bottom w:val="none" w:sz="0" w:space="0" w:color="auto"/>
                <w:right w:val="none" w:sz="0" w:space="0" w:color="auto"/>
              </w:divBdr>
            </w:div>
          </w:divsChild>
        </w:div>
        <w:div w:id="235895000">
          <w:marLeft w:val="0"/>
          <w:marRight w:val="0"/>
          <w:marTop w:val="0"/>
          <w:marBottom w:val="0"/>
          <w:divBdr>
            <w:top w:val="none" w:sz="0" w:space="0" w:color="auto"/>
            <w:left w:val="none" w:sz="0" w:space="0" w:color="auto"/>
            <w:bottom w:val="none" w:sz="0" w:space="0" w:color="auto"/>
            <w:right w:val="none" w:sz="0" w:space="0" w:color="auto"/>
          </w:divBdr>
          <w:divsChild>
            <w:div w:id="1563785742">
              <w:marLeft w:val="0"/>
              <w:marRight w:val="0"/>
              <w:marTop w:val="0"/>
              <w:marBottom w:val="0"/>
              <w:divBdr>
                <w:top w:val="none" w:sz="0" w:space="0" w:color="auto"/>
                <w:left w:val="none" w:sz="0" w:space="0" w:color="auto"/>
                <w:bottom w:val="none" w:sz="0" w:space="0" w:color="auto"/>
                <w:right w:val="none" w:sz="0" w:space="0" w:color="auto"/>
              </w:divBdr>
            </w:div>
          </w:divsChild>
        </w:div>
        <w:div w:id="242449756">
          <w:marLeft w:val="0"/>
          <w:marRight w:val="0"/>
          <w:marTop w:val="0"/>
          <w:marBottom w:val="0"/>
          <w:divBdr>
            <w:top w:val="none" w:sz="0" w:space="0" w:color="auto"/>
            <w:left w:val="none" w:sz="0" w:space="0" w:color="auto"/>
            <w:bottom w:val="none" w:sz="0" w:space="0" w:color="auto"/>
            <w:right w:val="none" w:sz="0" w:space="0" w:color="auto"/>
          </w:divBdr>
          <w:divsChild>
            <w:div w:id="1185441409">
              <w:marLeft w:val="0"/>
              <w:marRight w:val="0"/>
              <w:marTop w:val="0"/>
              <w:marBottom w:val="0"/>
              <w:divBdr>
                <w:top w:val="none" w:sz="0" w:space="0" w:color="auto"/>
                <w:left w:val="none" w:sz="0" w:space="0" w:color="auto"/>
                <w:bottom w:val="none" w:sz="0" w:space="0" w:color="auto"/>
                <w:right w:val="none" w:sz="0" w:space="0" w:color="auto"/>
              </w:divBdr>
            </w:div>
          </w:divsChild>
        </w:div>
        <w:div w:id="248463206">
          <w:marLeft w:val="0"/>
          <w:marRight w:val="0"/>
          <w:marTop w:val="0"/>
          <w:marBottom w:val="0"/>
          <w:divBdr>
            <w:top w:val="none" w:sz="0" w:space="0" w:color="auto"/>
            <w:left w:val="none" w:sz="0" w:space="0" w:color="auto"/>
            <w:bottom w:val="none" w:sz="0" w:space="0" w:color="auto"/>
            <w:right w:val="none" w:sz="0" w:space="0" w:color="auto"/>
          </w:divBdr>
          <w:divsChild>
            <w:div w:id="1675110673">
              <w:marLeft w:val="0"/>
              <w:marRight w:val="0"/>
              <w:marTop w:val="0"/>
              <w:marBottom w:val="0"/>
              <w:divBdr>
                <w:top w:val="none" w:sz="0" w:space="0" w:color="auto"/>
                <w:left w:val="none" w:sz="0" w:space="0" w:color="auto"/>
                <w:bottom w:val="none" w:sz="0" w:space="0" w:color="auto"/>
                <w:right w:val="none" w:sz="0" w:space="0" w:color="auto"/>
              </w:divBdr>
            </w:div>
          </w:divsChild>
        </w:div>
        <w:div w:id="295990092">
          <w:marLeft w:val="0"/>
          <w:marRight w:val="0"/>
          <w:marTop w:val="0"/>
          <w:marBottom w:val="0"/>
          <w:divBdr>
            <w:top w:val="none" w:sz="0" w:space="0" w:color="auto"/>
            <w:left w:val="none" w:sz="0" w:space="0" w:color="auto"/>
            <w:bottom w:val="none" w:sz="0" w:space="0" w:color="auto"/>
            <w:right w:val="none" w:sz="0" w:space="0" w:color="auto"/>
          </w:divBdr>
          <w:divsChild>
            <w:div w:id="1287540482">
              <w:marLeft w:val="0"/>
              <w:marRight w:val="0"/>
              <w:marTop w:val="0"/>
              <w:marBottom w:val="0"/>
              <w:divBdr>
                <w:top w:val="none" w:sz="0" w:space="0" w:color="auto"/>
                <w:left w:val="none" w:sz="0" w:space="0" w:color="auto"/>
                <w:bottom w:val="none" w:sz="0" w:space="0" w:color="auto"/>
                <w:right w:val="none" w:sz="0" w:space="0" w:color="auto"/>
              </w:divBdr>
            </w:div>
          </w:divsChild>
        </w:div>
        <w:div w:id="318851494">
          <w:marLeft w:val="0"/>
          <w:marRight w:val="0"/>
          <w:marTop w:val="0"/>
          <w:marBottom w:val="0"/>
          <w:divBdr>
            <w:top w:val="none" w:sz="0" w:space="0" w:color="auto"/>
            <w:left w:val="none" w:sz="0" w:space="0" w:color="auto"/>
            <w:bottom w:val="none" w:sz="0" w:space="0" w:color="auto"/>
            <w:right w:val="none" w:sz="0" w:space="0" w:color="auto"/>
          </w:divBdr>
          <w:divsChild>
            <w:div w:id="2083065634">
              <w:marLeft w:val="0"/>
              <w:marRight w:val="0"/>
              <w:marTop w:val="0"/>
              <w:marBottom w:val="0"/>
              <w:divBdr>
                <w:top w:val="none" w:sz="0" w:space="0" w:color="auto"/>
                <w:left w:val="none" w:sz="0" w:space="0" w:color="auto"/>
                <w:bottom w:val="none" w:sz="0" w:space="0" w:color="auto"/>
                <w:right w:val="none" w:sz="0" w:space="0" w:color="auto"/>
              </w:divBdr>
            </w:div>
          </w:divsChild>
        </w:div>
        <w:div w:id="340743989">
          <w:marLeft w:val="0"/>
          <w:marRight w:val="0"/>
          <w:marTop w:val="0"/>
          <w:marBottom w:val="0"/>
          <w:divBdr>
            <w:top w:val="none" w:sz="0" w:space="0" w:color="auto"/>
            <w:left w:val="none" w:sz="0" w:space="0" w:color="auto"/>
            <w:bottom w:val="none" w:sz="0" w:space="0" w:color="auto"/>
            <w:right w:val="none" w:sz="0" w:space="0" w:color="auto"/>
          </w:divBdr>
          <w:divsChild>
            <w:div w:id="710304765">
              <w:marLeft w:val="0"/>
              <w:marRight w:val="0"/>
              <w:marTop w:val="0"/>
              <w:marBottom w:val="0"/>
              <w:divBdr>
                <w:top w:val="none" w:sz="0" w:space="0" w:color="auto"/>
                <w:left w:val="none" w:sz="0" w:space="0" w:color="auto"/>
                <w:bottom w:val="none" w:sz="0" w:space="0" w:color="auto"/>
                <w:right w:val="none" w:sz="0" w:space="0" w:color="auto"/>
              </w:divBdr>
            </w:div>
          </w:divsChild>
        </w:div>
        <w:div w:id="367681667">
          <w:marLeft w:val="0"/>
          <w:marRight w:val="0"/>
          <w:marTop w:val="0"/>
          <w:marBottom w:val="0"/>
          <w:divBdr>
            <w:top w:val="none" w:sz="0" w:space="0" w:color="auto"/>
            <w:left w:val="none" w:sz="0" w:space="0" w:color="auto"/>
            <w:bottom w:val="none" w:sz="0" w:space="0" w:color="auto"/>
            <w:right w:val="none" w:sz="0" w:space="0" w:color="auto"/>
          </w:divBdr>
          <w:divsChild>
            <w:div w:id="793909667">
              <w:marLeft w:val="0"/>
              <w:marRight w:val="0"/>
              <w:marTop w:val="0"/>
              <w:marBottom w:val="0"/>
              <w:divBdr>
                <w:top w:val="none" w:sz="0" w:space="0" w:color="auto"/>
                <w:left w:val="none" w:sz="0" w:space="0" w:color="auto"/>
                <w:bottom w:val="none" w:sz="0" w:space="0" w:color="auto"/>
                <w:right w:val="none" w:sz="0" w:space="0" w:color="auto"/>
              </w:divBdr>
            </w:div>
          </w:divsChild>
        </w:div>
        <w:div w:id="373115886">
          <w:marLeft w:val="0"/>
          <w:marRight w:val="0"/>
          <w:marTop w:val="0"/>
          <w:marBottom w:val="0"/>
          <w:divBdr>
            <w:top w:val="none" w:sz="0" w:space="0" w:color="auto"/>
            <w:left w:val="none" w:sz="0" w:space="0" w:color="auto"/>
            <w:bottom w:val="none" w:sz="0" w:space="0" w:color="auto"/>
            <w:right w:val="none" w:sz="0" w:space="0" w:color="auto"/>
          </w:divBdr>
          <w:divsChild>
            <w:div w:id="120081147">
              <w:marLeft w:val="0"/>
              <w:marRight w:val="0"/>
              <w:marTop w:val="0"/>
              <w:marBottom w:val="0"/>
              <w:divBdr>
                <w:top w:val="none" w:sz="0" w:space="0" w:color="auto"/>
                <w:left w:val="none" w:sz="0" w:space="0" w:color="auto"/>
                <w:bottom w:val="none" w:sz="0" w:space="0" w:color="auto"/>
                <w:right w:val="none" w:sz="0" w:space="0" w:color="auto"/>
              </w:divBdr>
            </w:div>
          </w:divsChild>
        </w:div>
        <w:div w:id="402871134">
          <w:marLeft w:val="0"/>
          <w:marRight w:val="0"/>
          <w:marTop w:val="0"/>
          <w:marBottom w:val="0"/>
          <w:divBdr>
            <w:top w:val="none" w:sz="0" w:space="0" w:color="auto"/>
            <w:left w:val="none" w:sz="0" w:space="0" w:color="auto"/>
            <w:bottom w:val="none" w:sz="0" w:space="0" w:color="auto"/>
            <w:right w:val="none" w:sz="0" w:space="0" w:color="auto"/>
          </w:divBdr>
        </w:div>
        <w:div w:id="427775626">
          <w:marLeft w:val="0"/>
          <w:marRight w:val="0"/>
          <w:marTop w:val="0"/>
          <w:marBottom w:val="0"/>
          <w:divBdr>
            <w:top w:val="none" w:sz="0" w:space="0" w:color="auto"/>
            <w:left w:val="none" w:sz="0" w:space="0" w:color="auto"/>
            <w:bottom w:val="none" w:sz="0" w:space="0" w:color="auto"/>
            <w:right w:val="none" w:sz="0" w:space="0" w:color="auto"/>
          </w:divBdr>
          <w:divsChild>
            <w:div w:id="186022764">
              <w:marLeft w:val="0"/>
              <w:marRight w:val="0"/>
              <w:marTop w:val="0"/>
              <w:marBottom w:val="0"/>
              <w:divBdr>
                <w:top w:val="none" w:sz="0" w:space="0" w:color="auto"/>
                <w:left w:val="none" w:sz="0" w:space="0" w:color="auto"/>
                <w:bottom w:val="none" w:sz="0" w:space="0" w:color="auto"/>
                <w:right w:val="none" w:sz="0" w:space="0" w:color="auto"/>
              </w:divBdr>
            </w:div>
          </w:divsChild>
        </w:div>
        <w:div w:id="441416665">
          <w:marLeft w:val="0"/>
          <w:marRight w:val="0"/>
          <w:marTop w:val="0"/>
          <w:marBottom w:val="0"/>
          <w:divBdr>
            <w:top w:val="none" w:sz="0" w:space="0" w:color="auto"/>
            <w:left w:val="none" w:sz="0" w:space="0" w:color="auto"/>
            <w:bottom w:val="none" w:sz="0" w:space="0" w:color="auto"/>
            <w:right w:val="none" w:sz="0" w:space="0" w:color="auto"/>
          </w:divBdr>
        </w:div>
        <w:div w:id="467937636">
          <w:marLeft w:val="0"/>
          <w:marRight w:val="0"/>
          <w:marTop w:val="0"/>
          <w:marBottom w:val="0"/>
          <w:divBdr>
            <w:top w:val="none" w:sz="0" w:space="0" w:color="auto"/>
            <w:left w:val="none" w:sz="0" w:space="0" w:color="auto"/>
            <w:bottom w:val="none" w:sz="0" w:space="0" w:color="auto"/>
            <w:right w:val="none" w:sz="0" w:space="0" w:color="auto"/>
          </w:divBdr>
          <w:divsChild>
            <w:div w:id="79913861">
              <w:marLeft w:val="0"/>
              <w:marRight w:val="0"/>
              <w:marTop w:val="0"/>
              <w:marBottom w:val="0"/>
              <w:divBdr>
                <w:top w:val="none" w:sz="0" w:space="0" w:color="auto"/>
                <w:left w:val="none" w:sz="0" w:space="0" w:color="auto"/>
                <w:bottom w:val="none" w:sz="0" w:space="0" w:color="auto"/>
                <w:right w:val="none" w:sz="0" w:space="0" w:color="auto"/>
              </w:divBdr>
            </w:div>
          </w:divsChild>
        </w:div>
        <w:div w:id="480999582">
          <w:marLeft w:val="0"/>
          <w:marRight w:val="0"/>
          <w:marTop w:val="0"/>
          <w:marBottom w:val="0"/>
          <w:divBdr>
            <w:top w:val="none" w:sz="0" w:space="0" w:color="auto"/>
            <w:left w:val="none" w:sz="0" w:space="0" w:color="auto"/>
            <w:bottom w:val="none" w:sz="0" w:space="0" w:color="auto"/>
            <w:right w:val="none" w:sz="0" w:space="0" w:color="auto"/>
          </w:divBdr>
        </w:div>
        <w:div w:id="519662450">
          <w:marLeft w:val="0"/>
          <w:marRight w:val="0"/>
          <w:marTop w:val="0"/>
          <w:marBottom w:val="0"/>
          <w:divBdr>
            <w:top w:val="none" w:sz="0" w:space="0" w:color="auto"/>
            <w:left w:val="none" w:sz="0" w:space="0" w:color="auto"/>
            <w:bottom w:val="none" w:sz="0" w:space="0" w:color="auto"/>
            <w:right w:val="none" w:sz="0" w:space="0" w:color="auto"/>
          </w:divBdr>
        </w:div>
        <w:div w:id="541405288">
          <w:marLeft w:val="0"/>
          <w:marRight w:val="0"/>
          <w:marTop w:val="0"/>
          <w:marBottom w:val="0"/>
          <w:divBdr>
            <w:top w:val="none" w:sz="0" w:space="0" w:color="auto"/>
            <w:left w:val="none" w:sz="0" w:space="0" w:color="auto"/>
            <w:bottom w:val="none" w:sz="0" w:space="0" w:color="auto"/>
            <w:right w:val="none" w:sz="0" w:space="0" w:color="auto"/>
          </w:divBdr>
          <w:divsChild>
            <w:div w:id="1951668263">
              <w:marLeft w:val="0"/>
              <w:marRight w:val="0"/>
              <w:marTop w:val="0"/>
              <w:marBottom w:val="0"/>
              <w:divBdr>
                <w:top w:val="none" w:sz="0" w:space="0" w:color="auto"/>
                <w:left w:val="none" w:sz="0" w:space="0" w:color="auto"/>
                <w:bottom w:val="none" w:sz="0" w:space="0" w:color="auto"/>
                <w:right w:val="none" w:sz="0" w:space="0" w:color="auto"/>
              </w:divBdr>
            </w:div>
          </w:divsChild>
        </w:div>
        <w:div w:id="589196759">
          <w:marLeft w:val="0"/>
          <w:marRight w:val="0"/>
          <w:marTop w:val="0"/>
          <w:marBottom w:val="0"/>
          <w:divBdr>
            <w:top w:val="none" w:sz="0" w:space="0" w:color="auto"/>
            <w:left w:val="none" w:sz="0" w:space="0" w:color="auto"/>
            <w:bottom w:val="none" w:sz="0" w:space="0" w:color="auto"/>
            <w:right w:val="none" w:sz="0" w:space="0" w:color="auto"/>
          </w:divBdr>
          <w:divsChild>
            <w:div w:id="1381322261">
              <w:marLeft w:val="0"/>
              <w:marRight w:val="0"/>
              <w:marTop w:val="0"/>
              <w:marBottom w:val="0"/>
              <w:divBdr>
                <w:top w:val="none" w:sz="0" w:space="0" w:color="auto"/>
                <w:left w:val="none" w:sz="0" w:space="0" w:color="auto"/>
                <w:bottom w:val="none" w:sz="0" w:space="0" w:color="auto"/>
                <w:right w:val="none" w:sz="0" w:space="0" w:color="auto"/>
              </w:divBdr>
            </w:div>
          </w:divsChild>
        </w:div>
        <w:div w:id="646326518">
          <w:marLeft w:val="0"/>
          <w:marRight w:val="0"/>
          <w:marTop w:val="0"/>
          <w:marBottom w:val="0"/>
          <w:divBdr>
            <w:top w:val="none" w:sz="0" w:space="0" w:color="auto"/>
            <w:left w:val="none" w:sz="0" w:space="0" w:color="auto"/>
            <w:bottom w:val="none" w:sz="0" w:space="0" w:color="auto"/>
            <w:right w:val="none" w:sz="0" w:space="0" w:color="auto"/>
          </w:divBdr>
          <w:divsChild>
            <w:div w:id="791484672">
              <w:marLeft w:val="0"/>
              <w:marRight w:val="0"/>
              <w:marTop w:val="0"/>
              <w:marBottom w:val="0"/>
              <w:divBdr>
                <w:top w:val="none" w:sz="0" w:space="0" w:color="auto"/>
                <w:left w:val="none" w:sz="0" w:space="0" w:color="auto"/>
                <w:bottom w:val="none" w:sz="0" w:space="0" w:color="auto"/>
                <w:right w:val="none" w:sz="0" w:space="0" w:color="auto"/>
              </w:divBdr>
            </w:div>
          </w:divsChild>
        </w:div>
        <w:div w:id="654527241">
          <w:marLeft w:val="0"/>
          <w:marRight w:val="0"/>
          <w:marTop w:val="0"/>
          <w:marBottom w:val="0"/>
          <w:divBdr>
            <w:top w:val="none" w:sz="0" w:space="0" w:color="auto"/>
            <w:left w:val="none" w:sz="0" w:space="0" w:color="auto"/>
            <w:bottom w:val="none" w:sz="0" w:space="0" w:color="auto"/>
            <w:right w:val="none" w:sz="0" w:space="0" w:color="auto"/>
          </w:divBdr>
          <w:divsChild>
            <w:div w:id="181630768">
              <w:marLeft w:val="0"/>
              <w:marRight w:val="0"/>
              <w:marTop w:val="0"/>
              <w:marBottom w:val="0"/>
              <w:divBdr>
                <w:top w:val="none" w:sz="0" w:space="0" w:color="auto"/>
                <w:left w:val="none" w:sz="0" w:space="0" w:color="auto"/>
                <w:bottom w:val="none" w:sz="0" w:space="0" w:color="auto"/>
                <w:right w:val="none" w:sz="0" w:space="0" w:color="auto"/>
              </w:divBdr>
            </w:div>
          </w:divsChild>
        </w:div>
        <w:div w:id="712120337">
          <w:marLeft w:val="0"/>
          <w:marRight w:val="0"/>
          <w:marTop w:val="0"/>
          <w:marBottom w:val="0"/>
          <w:divBdr>
            <w:top w:val="none" w:sz="0" w:space="0" w:color="auto"/>
            <w:left w:val="none" w:sz="0" w:space="0" w:color="auto"/>
            <w:bottom w:val="none" w:sz="0" w:space="0" w:color="auto"/>
            <w:right w:val="none" w:sz="0" w:space="0" w:color="auto"/>
          </w:divBdr>
          <w:divsChild>
            <w:div w:id="1615021349">
              <w:marLeft w:val="0"/>
              <w:marRight w:val="0"/>
              <w:marTop w:val="0"/>
              <w:marBottom w:val="0"/>
              <w:divBdr>
                <w:top w:val="none" w:sz="0" w:space="0" w:color="auto"/>
                <w:left w:val="none" w:sz="0" w:space="0" w:color="auto"/>
                <w:bottom w:val="none" w:sz="0" w:space="0" w:color="auto"/>
                <w:right w:val="none" w:sz="0" w:space="0" w:color="auto"/>
              </w:divBdr>
            </w:div>
          </w:divsChild>
        </w:div>
        <w:div w:id="741489816">
          <w:marLeft w:val="0"/>
          <w:marRight w:val="0"/>
          <w:marTop w:val="0"/>
          <w:marBottom w:val="0"/>
          <w:divBdr>
            <w:top w:val="none" w:sz="0" w:space="0" w:color="auto"/>
            <w:left w:val="none" w:sz="0" w:space="0" w:color="auto"/>
            <w:bottom w:val="none" w:sz="0" w:space="0" w:color="auto"/>
            <w:right w:val="none" w:sz="0" w:space="0" w:color="auto"/>
          </w:divBdr>
          <w:divsChild>
            <w:div w:id="1450782387">
              <w:marLeft w:val="0"/>
              <w:marRight w:val="0"/>
              <w:marTop w:val="0"/>
              <w:marBottom w:val="0"/>
              <w:divBdr>
                <w:top w:val="none" w:sz="0" w:space="0" w:color="auto"/>
                <w:left w:val="none" w:sz="0" w:space="0" w:color="auto"/>
                <w:bottom w:val="none" w:sz="0" w:space="0" w:color="auto"/>
                <w:right w:val="none" w:sz="0" w:space="0" w:color="auto"/>
              </w:divBdr>
            </w:div>
          </w:divsChild>
        </w:div>
        <w:div w:id="742533027">
          <w:marLeft w:val="0"/>
          <w:marRight w:val="0"/>
          <w:marTop w:val="0"/>
          <w:marBottom w:val="0"/>
          <w:divBdr>
            <w:top w:val="none" w:sz="0" w:space="0" w:color="auto"/>
            <w:left w:val="none" w:sz="0" w:space="0" w:color="auto"/>
            <w:bottom w:val="none" w:sz="0" w:space="0" w:color="auto"/>
            <w:right w:val="none" w:sz="0" w:space="0" w:color="auto"/>
          </w:divBdr>
        </w:div>
        <w:div w:id="756444488">
          <w:marLeft w:val="0"/>
          <w:marRight w:val="0"/>
          <w:marTop w:val="0"/>
          <w:marBottom w:val="0"/>
          <w:divBdr>
            <w:top w:val="none" w:sz="0" w:space="0" w:color="auto"/>
            <w:left w:val="none" w:sz="0" w:space="0" w:color="auto"/>
            <w:bottom w:val="none" w:sz="0" w:space="0" w:color="auto"/>
            <w:right w:val="none" w:sz="0" w:space="0" w:color="auto"/>
          </w:divBdr>
        </w:div>
        <w:div w:id="827984704">
          <w:marLeft w:val="0"/>
          <w:marRight w:val="0"/>
          <w:marTop w:val="0"/>
          <w:marBottom w:val="0"/>
          <w:divBdr>
            <w:top w:val="none" w:sz="0" w:space="0" w:color="auto"/>
            <w:left w:val="none" w:sz="0" w:space="0" w:color="auto"/>
            <w:bottom w:val="none" w:sz="0" w:space="0" w:color="auto"/>
            <w:right w:val="none" w:sz="0" w:space="0" w:color="auto"/>
          </w:divBdr>
          <w:divsChild>
            <w:div w:id="1548026971">
              <w:marLeft w:val="0"/>
              <w:marRight w:val="0"/>
              <w:marTop w:val="0"/>
              <w:marBottom w:val="0"/>
              <w:divBdr>
                <w:top w:val="none" w:sz="0" w:space="0" w:color="auto"/>
                <w:left w:val="none" w:sz="0" w:space="0" w:color="auto"/>
                <w:bottom w:val="none" w:sz="0" w:space="0" w:color="auto"/>
                <w:right w:val="none" w:sz="0" w:space="0" w:color="auto"/>
              </w:divBdr>
            </w:div>
          </w:divsChild>
        </w:div>
        <w:div w:id="907347605">
          <w:marLeft w:val="0"/>
          <w:marRight w:val="0"/>
          <w:marTop w:val="0"/>
          <w:marBottom w:val="0"/>
          <w:divBdr>
            <w:top w:val="none" w:sz="0" w:space="0" w:color="auto"/>
            <w:left w:val="none" w:sz="0" w:space="0" w:color="auto"/>
            <w:bottom w:val="none" w:sz="0" w:space="0" w:color="auto"/>
            <w:right w:val="none" w:sz="0" w:space="0" w:color="auto"/>
          </w:divBdr>
          <w:divsChild>
            <w:div w:id="426854016">
              <w:marLeft w:val="0"/>
              <w:marRight w:val="0"/>
              <w:marTop w:val="0"/>
              <w:marBottom w:val="0"/>
              <w:divBdr>
                <w:top w:val="none" w:sz="0" w:space="0" w:color="auto"/>
                <w:left w:val="none" w:sz="0" w:space="0" w:color="auto"/>
                <w:bottom w:val="none" w:sz="0" w:space="0" w:color="auto"/>
                <w:right w:val="none" w:sz="0" w:space="0" w:color="auto"/>
              </w:divBdr>
            </w:div>
          </w:divsChild>
        </w:div>
        <w:div w:id="909655131">
          <w:marLeft w:val="0"/>
          <w:marRight w:val="0"/>
          <w:marTop w:val="0"/>
          <w:marBottom w:val="0"/>
          <w:divBdr>
            <w:top w:val="none" w:sz="0" w:space="0" w:color="auto"/>
            <w:left w:val="none" w:sz="0" w:space="0" w:color="auto"/>
            <w:bottom w:val="none" w:sz="0" w:space="0" w:color="auto"/>
            <w:right w:val="none" w:sz="0" w:space="0" w:color="auto"/>
          </w:divBdr>
          <w:divsChild>
            <w:div w:id="812480432">
              <w:marLeft w:val="0"/>
              <w:marRight w:val="0"/>
              <w:marTop w:val="0"/>
              <w:marBottom w:val="0"/>
              <w:divBdr>
                <w:top w:val="none" w:sz="0" w:space="0" w:color="auto"/>
                <w:left w:val="none" w:sz="0" w:space="0" w:color="auto"/>
                <w:bottom w:val="none" w:sz="0" w:space="0" w:color="auto"/>
                <w:right w:val="none" w:sz="0" w:space="0" w:color="auto"/>
              </w:divBdr>
            </w:div>
          </w:divsChild>
        </w:div>
        <w:div w:id="919371759">
          <w:marLeft w:val="0"/>
          <w:marRight w:val="0"/>
          <w:marTop w:val="0"/>
          <w:marBottom w:val="0"/>
          <w:divBdr>
            <w:top w:val="none" w:sz="0" w:space="0" w:color="auto"/>
            <w:left w:val="none" w:sz="0" w:space="0" w:color="auto"/>
            <w:bottom w:val="none" w:sz="0" w:space="0" w:color="auto"/>
            <w:right w:val="none" w:sz="0" w:space="0" w:color="auto"/>
          </w:divBdr>
        </w:div>
        <w:div w:id="919680246">
          <w:marLeft w:val="0"/>
          <w:marRight w:val="0"/>
          <w:marTop w:val="0"/>
          <w:marBottom w:val="0"/>
          <w:divBdr>
            <w:top w:val="none" w:sz="0" w:space="0" w:color="auto"/>
            <w:left w:val="none" w:sz="0" w:space="0" w:color="auto"/>
            <w:bottom w:val="none" w:sz="0" w:space="0" w:color="auto"/>
            <w:right w:val="none" w:sz="0" w:space="0" w:color="auto"/>
          </w:divBdr>
        </w:div>
        <w:div w:id="953252456">
          <w:marLeft w:val="0"/>
          <w:marRight w:val="0"/>
          <w:marTop w:val="0"/>
          <w:marBottom w:val="0"/>
          <w:divBdr>
            <w:top w:val="none" w:sz="0" w:space="0" w:color="auto"/>
            <w:left w:val="none" w:sz="0" w:space="0" w:color="auto"/>
            <w:bottom w:val="none" w:sz="0" w:space="0" w:color="auto"/>
            <w:right w:val="none" w:sz="0" w:space="0" w:color="auto"/>
          </w:divBdr>
          <w:divsChild>
            <w:div w:id="1709142746">
              <w:marLeft w:val="0"/>
              <w:marRight w:val="0"/>
              <w:marTop w:val="0"/>
              <w:marBottom w:val="0"/>
              <w:divBdr>
                <w:top w:val="none" w:sz="0" w:space="0" w:color="auto"/>
                <w:left w:val="none" w:sz="0" w:space="0" w:color="auto"/>
                <w:bottom w:val="none" w:sz="0" w:space="0" w:color="auto"/>
                <w:right w:val="none" w:sz="0" w:space="0" w:color="auto"/>
              </w:divBdr>
            </w:div>
          </w:divsChild>
        </w:div>
        <w:div w:id="961502596">
          <w:marLeft w:val="0"/>
          <w:marRight w:val="0"/>
          <w:marTop w:val="0"/>
          <w:marBottom w:val="0"/>
          <w:divBdr>
            <w:top w:val="none" w:sz="0" w:space="0" w:color="auto"/>
            <w:left w:val="none" w:sz="0" w:space="0" w:color="auto"/>
            <w:bottom w:val="none" w:sz="0" w:space="0" w:color="auto"/>
            <w:right w:val="none" w:sz="0" w:space="0" w:color="auto"/>
          </w:divBdr>
        </w:div>
        <w:div w:id="970017488">
          <w:marLeft w:val="0"/>
          <w:marRight w:val="0"/>
          <w:marTop w:val="0"/>
          <w:marBottom w:val="0"/>
          <w:divBdr>
            <w:top w:val="none" w:sz="0" w:space="0" w:color="auto"/>
            <w:left w:val="none" w:sz="0" w:space="0" w:color="auto"/>
            <w:bottom w:val="none" w:sz="0" w:space="0" w:color="auto"/>
            <w:right w:val="none" w:sz="0" w:space="0" w:color="auto"/>
          </w:divBdr>
          <w:divsChild>
            <w:div w:id="1492406005">
              <w:marLeft w:val="0"/>
              <w:marRight w:val="0"/>
              <w:marTop w:val="0"/>
              <w:marBottom w:val="0"/>
              <w:divBdr>
                <w:top w:val="none" w:sz="0" w:space="0" w:color="auto"/>
                <w:left w:val="none" w:sz="0" w:space="0" w:color="auto"/>
                <w:bottom w:val="none" w:sz="0" w:space="0" w:color="auto"/>
                <w:right w:val="none" w:sz="0" w:space="0" w:color="auto"/>
              </w:divBdr>
            </w:div>
          </w:divsChild>
        </w:div>
        <w:div w:id="1054694329">
          <w:marLeft w:val="0"/>
          <w:marRight w:val="0"/>
          <w:marTop w:val="0"/>
          <w:marBottom w:val="0"/>
          <w:divBdr>
            <w:top w:val="none" w:sz="0" w:space="0" w:color="auto"/>
            <w:left w:val="none" w:sz="0" w:space="0" w:color="auto"/>
            <w:bottom w:val="none" w:sz="0" w:space="0" w:color="auto"/>
            <w:right w:val="none" w:sz="0" w:space="0" w:color="auto"/>
          </w:divBdr>
          <w:divsChild>
            <w:div w:id="1569683686">
              <w:marLeft w:val="0"/>
              <w:marRight w:val="0"/>
              <w:marTop w:val="0"/>
              <w:marBottom w:val="0"/>
              <w:divBdr>
                <w:top w:val="none" w:sz="0" w:space="0" w:color="auto"/>
                <w:left w:val="none" w:sz="0" w:space="0" w:color="auto"/>
                <w:bottom w:val="none" w:sz="0" w:space="0" w:color="auto"/>
                <w:right w:val="none" w:sz="0" w:space="0" w:color="auto"/>
              </w:divBdr>
            </w:div>
          </w:divsChild>
        </w:div>
        <w:div w:id="1085421729">
          <w:marLeft w:val="0"/>
          <w:marRight w:val="0"/>
          <w:marTop w:val="0"/>
          <w:marBottom w:val="0"/>
          <w:divBdr>
            <w:top w:val="none" w:sz="0" w:space="0" w:color="auto"/>
            <w:left w:val="none" w:sz="0" w:space="0" w:color="auto"/>
            <w:bottom w:val="none" w:sz="0" w:space="0" w:color="auto"/>
            <w:right w:val="none" w:sz="0" w:space="0" w:color="auto"/>
          </w:divBdr>
        </w:div>
        <w:div w:id="1127774612">
          <w:marLeft w:val="0"/>
          <w:marRight w:val="0"/>
          <w:marTop w:val="0"/>
          <w:marBottom w:val="0"/>
          <w:divBdr>
            <w:top w:val="none" w:sz="0" w:space="0" w:color="auto"/>
            <w:left w:val="none" w:sz="0" w:space="0" w:color="auto"/>
            <w:bottom w:val="none" w:sz="0" w:space="0" w:color="auto"/>
            <w:right w:val="none" w:sz="0" w:space="0" w:color="auto"/>
          </w:divBdr>
          <w:divsChild>
            <w:div w:id="276331770">
              <w:marLeft w:val="0"/>
              <w:marRight w:val="0"/>
              <w:marTop w:val="0"/>
              <w:marBottom w:val="0"/>
              <w:divBdr>
                <w:top w:val="none" w:sz="0" w:space="0" w:color="auto"/>
                <w:left w:val="none" w:sz="0" w:space="0" w:color="auto"/>
                <w:bottom w:val="none" w:sz="0" w:space="0" w:color="auto"/>
                <w:right w:val="none" w:sz="0" w:space="0" w:color="auto"/>
              </w:divBdr>
            </w:div>
          </w:divsChild>
        </w:div>
        <w:div w:id="1165432862">
          <w:marLeft w:val="0"/>
          <w:marRight w:val="0"/>
          <w:marTop w:val="0"/>
          <w:marBottom w:val="0"/>
          <w:divBdr>
            <w:top w:val="none" w:sz="0" w:space="0" w:color="auto"/>
            <w:left w:val="none" w:sz="0" w:space="0" w:color="auto"/>
            <w:bottom w:val="none" w:sz="0" w:space="0" w:color="auto"/>
            <w:right w:val="none" w:sz="0" w:space="0" w:color="auto"/>
          </w:divBdr>
          <w:divsChild>
            <w:div w:id="1954551047">
              <w:marLeft w:val="0"/>
              <w:marRight w:val="0"/>
              <w:marTop w:val="0"/>
              <w:marBottom w:val="0"/>
              <w:divBdr>
                <w:top w:val="none" w:sz="0" w:space="0" w:color="auto"/>
                <w:left w:val="none" w:sz="0" w:space="0" w:color="auto"/>
                <w:bottom w:val="none" w:sz="0" w:space="0" w:color="auto"/>
                <w:right w:val="none" w:sz="0" w:space="0" w:color="auto"/>
              </w:divBdr>
            </w:div>
          </w:divsChild>
        </w:div>
        <w:div w:id="1211305727">
          <w:marLeft w:val="0"/>
          <w:marRight w:val="0"/>
          <w:marTop w:val="0"/>
          <w:marBottom w:val="0"/>
          <w:divBdr>
            <w:top w:val="none" w:sz="0" w:space="0" w:color="auto"/>
            <w:left w:val="none" w:sz="0" w:space="0" w:color="auto"/>
            <w:bottom w:val="none" w:sz="0" w:space="0" w:color="auto"/>
            <w:right w:val="none" w:sz="0" w:space="0" w:color="auto"/>
          </w:divBdr>
          <w:divsChild>
            <w:div w:id="1343629130">
              <w:marLeft w:val="0"/>
              <w:marRight w:val="0"/>
              <w:marTop w:val="0"/>
              <w:marBottom w:val="0"/>
              <w:divBdr>
                <w:top w:val="none" w:sz="0" w:space="0" w:color="auto"/>
                <w:left w:val="none" w:sz="0" w:space="0" w:color="auto"/>
                <w:bottom w:val="none" w:sz="0" w:space="0" w:color="auto"/>
                <w:right w:val="none" w:sz="0" w:space="0" w:color="auto"/>
              </w:divBdr>
            </w:div>
          </w:divsChild>
        </w:div>
        <w:div w:id="1226329841">
          <w:marLeft w:val="0"/>
          <w:marRight w:val="0"/>
          <w:marTop w:val="0"/>
          <w:marBottom w:val="0"/>
          <w:divBdr>
            <w:top w:val="none" w:sz="0" w:space="0" w:color="auto"/>
            <w:left w:val="none" w:sz="0" w:space="0" w:color="auto"/>
            <w:bottom w:val="none" w:sz="0" w:space="0" w:color="auto"/>
            <w:right w:val="none" w:sz="0" w:space="0" w:color="auto"/>
          </w:divBdr>
        </w:div>
        <w:div w:id="1251305545">
          <w:marLeft w:val="0"/>
          <w:marRight w:val="0"/>
          <w:marTop w:val="0"/>
          <w:marBottom w:val="0"/>
          <w:divBdr>
            <w:top w:val="none" w:sz="0" w:space="0" w:color="auto"/>
            <w:left w:val="none" w:sz="0" w:space="0" w:color="auto"/>
            <w:bottom w:val="none" w:sz="0" w:space="0" w:color="auto"/>
            <w:right w:val="none" w:sz="0" w:space="0" w:color="auto"/>
          </w:divBdr>
          <w:divsChild>
            <w:div w:id="1089081944">
              <w:marLeft w:val="0"/>
              <w:marRight w:val="0"/>
              <w:marTop w:val="0"/>
              <w:marBottom w:val="0"/>
              <w:divBdr>
                <w:top w:val="none" w:sz="0" w:space="0" w:color="auto"/>
                <w:left w:val="none" w:sz="0" w:space="0" w:color="auto"/>
                <w:bottom w:val="none" w:sz="0" w:space="0" w:color="auto"/>
                <w:right w:val="none" w:sz="0" w:space="0" w:color="auto"/>
              </w:divBdr>
            </w:div>
          </w:divsChild>
        </w:div>
        <w:div w:id="1317340585">
          <w:marLeft w:val="0"/>
          <w:marRight w:val="0"/>
          <w:marTop w:val="0"/>
          <w:marBottom w:val="0"/>
          <w:divBdr>
            <w:top w:val="none" w:sz="0" w:space="0" w:color="auto"/>
            <w:left w:val="none" w:sz="0" w:space="0" w:color="auto"/>
            <w:bottom w:val="none" w:sz="0" w:space="0" w:color="auto"/>
            <w:right w:val="none" w:sz="0" w:space="0" w:color="auto"/>
          </w:divBdr>
        </w:div>
        <w:div w:id="1335381928">
          <w:marLeft w:val="0"/>
          <w:marRight w:val="0"/>
          <w:marTop w:val="0"/>
          <w:marBottom w:val="0"/>
          <w:divBdr>
            <w:top w:val="none" w:sz="0" w:space="0" w:color="auto"/>
            <w:left w:val="none" w:sz="0" w:space="0" w:color="auto"/>
            <w:bottom w:val="none" w:sz="0" w:space="0" w:color="auto"/>
            <w:right w:val="none" w:sz="0" w:space="0" w:color="auto"/>
          </w:divBdr>
        </w:div>
        <w:div w:id="1348604568">
          <w:marLeft w:val="0"/>
          <w:marRight w:val="0"/>
          <w:marTop w:val="0"/>
          <w:marBottom w:val="0"/>
          <w:divBdr>
            <w:top w:val="none" w:sz="0" w:space="0" w:color="auto"/>
            <w:left w:val="none" w:sz="0" w:space="0" w:color="auto"/>
            <w:bottom w:val="none" w:sz="0" w:space="0" w:color="auto"/>
            <w:right w:val="none" w:sz="0" w:space="0" w:color="auto"/>
          </w:divBdr>
          <w:divsChild>
            <w:div w:id="2121484375">
              <w:marLeft w:val="0"/>
              <w:marRight w:val="0"/>
              <w:marTop w:val="0"/>
              <w:marBottom w:val="0"/>
              <w:divBdr>
                <w:top w:val="none" w:sz="0" w:space="0" w:color="auto"/>
                <w:left w:val="none" w:sz="0" w:space="0" w:color="auto"/>
                <w:bottom w:val="none" w:sz="0" w:space="0" w:color="auto"/>
                <w:right w:val="none" w:sz="0" w:space="0" w:color="auto"/>
              </w:divBdr>
            </w:div>
          </w:divsChild>
        </w:div>
        <w:div w:id="1364095900">
          <w:marLeft w:val="0"/>
          <w:marRight w:val="0"/>
          <w:marTop w:val="0"/>
          <w:marBottom w:val="0"/>
          <w:divBdr>
            <w:top w:val="none" w:sz="0" w:space="0" w:color="auto"/>
            <w:left w:val="none" w:sz="0" w:space="0" w:color="auto"/>
            <w:bottom w:val="none" w:sz="0" w:space="0" w:color="auto"/>
            <w:right w:val="none" w:sz="0" w:space="0" w:color="auto"/>
          </w:divBdr>
        </w:div>
        <w:div w:id="1387071923">
          <w:marLeft w:val="0"/>
          <w:marRight w:val="0"/>
          <w:marTop w:val="0"/>
          <w:marBottom w:val="0"/>
          <w:divBdr>
            <w:top w:val="none" w:sz="0" w:space="0" w:color="auto"/>
            <w:left w:val="none" w:sz="0" w:space="0" w:color="auto"/>
            <w:bottom w:val="none" w:sz="0" w:space="0" w:color="auto"/>
            <w:right w:val="none" w:sz="0" w:space="0" w:color="auto"/>
          </w:divBdr>
        </w:div>
        <w:div w:id="1393887362">
          <w:marLeft w:val="0"/>
          <w:marRight w:val="0"/>
          <w:marTop w:val="0"/>
          <w:marBottom w:val="0"/>
          <w:divBdr>
            <w:top w:val="none" w:sz="0" w:space="0" w:color="auto"/>
            <w:left w:val="none" w:sz="0" w:space="0" w:color="auto"/>
            <w:bottom w:val="none" w:sz="0" w:space="0" w:color="auto"/>
            <w:right w:val="none" w:sz="0" w:space="0" w:color="auto"/>
          </w:divBdr>
          <w:divsChild>
            <w:div w:id="315841167">
              <w:marLeft w:val="0"/>
              <w:marRight w:val="0"/>
              <w:marTop w:val="0"/>
              <w:marBottom w:val="0"/>
              <w:divBdr>
                <w:top w:val="none" w:sz="0" w:space="0" w:color="auto"/>
                <w:left w:val="none" w:sz="0" w:space="0" w:color="auto"/>
                <w:bottom w:val="none" w:sz="0" w:space="0" w:color="auto"/>
                <w:right w:val="none" w:sz="0" w:space="0" w:color="auto"/>
              </w:divBdr>
            </w:div>
          </w:divsChild>
        </w:div>
        <w:div w:id="1421609305">
          <w:marLeft w:val="0"/>
          <w:marRight w:val="0"/>
          <w:marTop w:val="0"/>
          <w:marBottom w:val="0"/>
          <w:divBdr>
            <w:top w:val="none" w:sz="0" w:space="0" w:color="auto"/>
            <w:left w:val="none" w:sz="0" w:space="0" w:color="auto"/>
            <w:bottom w:val="none" w:sz="0" w:space="0" w:color="auto"/>
            <w:right w:val="none" w:sz="0" w:space="0" w:color="auto"/>
          </w:divBdr>
          <w:divsChild>
            <w:div w:id="1395616657">
              <w:marLeft w:val="0"/>
              <w:marRight w:val="0"/>
              <w:marTop w:val="0"/>
              <w:marBottom w:val="0"/>
              <w:divBdr>
                <w:top w:val="none" w:sz="0" w:space="0" w:color="auto"/>
                <w:left w:val="none" w:sz="0" w:space="0" w:color="auto"/>
                <w:bottom w:val="none" w:sz="0" w:space="0" w:color="auto"/>
                <w:right w:val="none" w:sz="0" w:space="0" w:color="auto"/>
              </w:divBdr>
            </w:div>
          </w:divsChild>
        </w:div>
        <w:div w:id="1427194917">
          <w:marLeft w:val="0"/>
          <w:marRight w:val="0"/>
          <w:marTop w:val="0"/>
          <w:marBottom w:val="0"/>
          <w:divBdr>
            <w:top w:val="none" w:sz="0" w:space="0" w:color="auto"/>
            <w:left w:val="none" w:sz="0" w:space="0" w:color="auto"/>
            <w:bottom w:val="none" w:sz="0" w:space="0" w:color="auto"/>
            <w:right w:val="none" w:sz="0" w:space="0" w:color="auto"/>
          </w:divBdr>
          <w:divsChild>
            <w:div w:id="839850945">
              <w:marLeft w:val="0"/>
              <w:marRight w:val="0"/>
              <w:marTop w:val="0"/>
              <w:marBottom w:val="0"/>
              <w:divBdr>
                <w:top w:val="none" w:sz="0" w:space="0" w:color="auto"/>
                <w:left w:val="none" w:sz="0" w:space="0" w:color="auto"/>
                <w:bottom w:val="none" w:sz="0" w:space="0" w:color="auto"/>
                <w:right w:val="none" w:sz="0" w:space="0" w:color="auto"/>
              </w:divBdr>
            </w:div>
          </w:divsChild>
        </w:div>
        <w:div w:id="1461990950">
          <w:marLeft w:val="0"/>
          <w:marRight w:val="0"/>
          <w:marTop w:val="0"/>
          <w:marBottom w:val="0"/>
          <w:divBdr>
            <w:top w:val="none" w:sz="0" w:space="0" w:color="auto"/>
            <w:left w:val="none" w:sz="0" w:space="0" w:color="auto"/>
            <w:bottom w:val="none" w:sz="0" w:space="0" w:color="auto"/>
            <w:right w:val="none" w:sz="0" w:space="0" w:color="auto"/>
          </w:divBdr>
          <w:divsChild>
            <w:div w:id="1776554521">
              <w:marLeft w:val="0"/>
              <w:marRight w:val="0"/>
              <w:marTop w:val="0"/>
              <w:marBottom w:val="0"/>
              <w:divBdr>
                <w:top w:val="none" w:sz="0" w:space="0" w:color="auto"/>
                <w:left w:val="none" w:sz="0" w:space="0" w:color="auto"/>
                <w:bottom w:val="none" w:sz="0" w:space="0" w:color="auto"/>
                <w:right w:val="none" w:sz="0" w:space="0" w:color="auto"/>
              </w:divBdr>
            </w:div>
          </w:divsChild>
        </w:div>
        <w:div w:id="1528758934">
          <w:marLeft w:val="0"/>
          <w:marRight w:val="0"/>
          <w:marTop w:val="0"/>
          <w:marBottom w:val="0"/>
          <w:divBdr>
            <w:top w:val="none" w:sz="0" w:space="0" w:color="auto"/>
            <w:left w:val="none" w:sz="0" w:space="0" w:color="auto"/>
            <w:bottom w:val="none" w:sz="0" w:space="0" w:color="auto"/>
            <w:right w:val="none" w:sz="0" w:space="0" w:color="auto"/>
          </w:divBdr>
        </w:div>
        <w:div w:id="1549487642">
          <w:marLeft w:val="0"/>
          <w:marRight w:val="0"/>
          <w:marTop w:val="0"/>
          <w:marBottom w:val="0"/>
          <w:divBdr>
            <w:top w:val="none" w:sz="0" w:space="0" w:color="auto"/>
            <w:left w:val="none" w:sz="0" w:space="0" w:color="auto"/>
            <w:bottom w:val="none" w:sz="0" w:space="0" w:color="auto"/>
            <w:right w:val="none" w:sz="0" w:space="0" w:color="auto"/>
          </w:divBdr>
        </w:div>
        <w:div w:id="1571378075">
          <w:marLeft w:val="0"/>
          <w:marRight w:val="0"/>
          <w:marTop w:val="0"/>
          <w:marBottom w:val="0"/>
          <w:divBdr>
            <w:top w:val="none" w:sz="0" w:space="0" w:color="auto"/>
            <w:left w:val="none" w:sz="0" w:space="0" w:color="auto"/>
            <w:bottom w:val="none" w:sz="0" w:space="0" w:color="auto"/>
            <w:right w:val="none" w:sz="0" w:space="0" w:color="auto"/>
          </w:divBdr>
        </w:div>
        <w:div w:id="1600530297">
          <w:marLeft w:val="0"/>
          <w:marRight w:val="0"/>
          <w:marTop w:val="0"/>
          <w:marBottom w:val="0"/>
          <w:divBdr>
            <w:top w:val="none" w:sz="0" w:space="0" w:color="auto"/>
            <w:left w:val="none" w:sz="0" w:space="0" w:color="auto"/>
            <w:bottom w:val="none" w:sz="0" w:space="0" w:color="auto"/>
            <w:right w:val="none" w:sz="0" w:space="0" w:color="auto"/>
          </w:divBdr>
          <w:divsChild>
            <w:div w:id="1363675129">
              <w:marLeft w:val="0"/>
              <w:marRight w:val="0"/>
              <w:marTop w:val="0"/>
              <w:marBottom w:val="0"/>
              <w:divBdr>
                <w:top w:val="none" w:sz="0" w:space="0" w:color="auto"/>
                <w:left w:val="none" w:sz="0" w:space="0" w:color="auto"/>
                <w:bottom w:val="none" w:sz="0" w:space="0" w:color="auto"/>
                <w:right w:val="none" w:sz="0" w:space="0" w:color="auto"/>
              </w:divBdr>
            </w:div>
          </w:divsChild>
        </w:div>
        <w:div w:id="1603490712">
          <w:marLeft w:val="0"/>
          <w:marRight w:val="0"/>
          <w:marTop w:val="0"/>
          <w:marBottom w:val="0"/>
          <w:divBdr>
            <w:top w:val="none" w:sz="0" w:space="0" w:color="auto"/>
            <w:left w:val="none" w:sz="0" w:space="0" w:color="auto"/>
            <w:bottom w:val="none" w:sz="0" w:space="0" w:color="auto"/>
            <w:right w:val="none" w:sz="0" w:space="0" w:color="auto"/>
          </w:divBdr>
          <w:divsChild>
            <w:div w:id="218791383">
              <w:marLeft w:val="0"/>
              <w:marRight w:val="0"/>
              <w:marTop w:val="0"/>
              <w:marBottom w:val="0"/>
              <w:divBdr>
                <w:top w:val="none" w:sz="0" w:space="0" w:color="auto"/>
                <w:left w:val="none" w:sz="0" w:space="0" w:color="auto"/>
                <w:bottom w:val="none" w:sz="0" w:space="0" w:color="auto"/>
                <w:right w:val="none" w:sz="0" w:space="0" w:color="auto"/>
              </w:divBdr>
            </w:div>
          </w:divsChild>
        </w:div>
        <w:div w:id="1608998003">
          <w:marLeft w:val="0"/>
          <w:marRight w:val="0"/>
          <w:marTop w:val="0"/>
          <w:marBottom w:val="0"/>
          <w:divBdr>
            <w:top w:val="none" w:sz="0" w:space="0" w:color="auto"/>
            <w:left w:val="none" w:sz="0" w:space="0" w:color="auto"/>
            <w:bottom w:val="none" w:sz="0" w:space="0" w:color="auto"/>
            <w:right w:val="none" w:sz="0" w:space="0" w:color="auto"/>
          </w:divBdr>
          <w:divsChild>
            <w:div w:id="1206261821">
              <w:marLeft w:val="0"/>
              <w:marRight w:val="0"/>
              <w:marTop w:val="0"/>
              <w:marBottom w:val="0"/>
              <w:divBdr>
                <w:top w:val="none" w:sz="0" w:space="0" w:color="auto"/>
                <w:left w:val="none" w:sz="0" w:space="0" w:color="auto"/>
                <w:bottom w:val="none" w:sz="0" w:space="0" w:color="auto"/>
                <w:right w:val="none" w:sz="0" w:space="0" w:color="auto"/>
              </w:divBdr>
            </w:div>
          </w:divsChild>
        </w:div>
        <w:div w:id="1629358026">
          <w:marLeft w:val="0"/>
          <w:marRight w:val="0"/>
          <w:marTop w:val="0"/>
          <w:marBottom w:val="0"/>
          <w:divBdr>
            <w:top w:val="none" w:sz="0" w:space="0" w:color="auto"/>
            <w:left w:val="none" w:sz="0" w:space="0" w:color="auto"/>
            <w:bottom w:val="none" w:sz="0" w:space="0" w:color="auto"/>
            <w:right w:val="none" w:sz="0" w:space="0" w:color="auto"/>
          </w:divBdr>
          <w:divsChild>
            <w:div w:id="856499308">
              <w:marLeft w:val="0"/>
              <w:marRight w:val="0"/>
              <w:marTop w:val="0"/>
              <w:marBottom w:val="0"/>
              <w:divBdr>
                <w:top w:val="none" w:sz="0" w:space="0" w:color="auto"/>
                <w:left w:val="none" w:sz="0" w:space="0" w:color="auto"/>
                <w:bottom w:val="none" w:sz="0" w:space="0" w:color="auto"/>
                <w:right w:val="none" w:sz="0" w:space="0" w:color="auto"/>
              </w:divBdr>
            </w:div>
          </w:divsChild>
        </w:div>
        <w:div w:id="1660571916">
          <w:marLeft w:val="0"/>
          <w:marRight w:val="0"/>
          <w:marTop w:val="0"/>
          <w:marBottom w:val="0"/>
          <w:divBdr>
            <w:top w:val="none" w:sz="0" w:space="0" w:color="auto"/>
            <w:left w:val="none" w:sz="0" w:space="0" w:color="auto"/>
            <w:bottom w:val="none" w:sz="0" w:space="0" w:color="auto"/>
            <w:right w:val="none" w:sz="0" w:space="0" w:color="auto"/>
          </w:divBdr>
          <w:divsChild>
            <w:div w:id="1814517301">
              <w:marLeft w:val="0"/>
              <w:marRight w:val="0"/>
              <w:marTop w:val="0"/>
              <w:marBottom w:val="0"/>
              <w:divBdr>
                <w:top w:val="none" w:sz="0" w:space="0" w:color="auto"/>
                <w:left w:val="none" w:sz="0" w:space="0" w:color="auto"/>
                <w:bottom w:val="none" w:sz="0" w:space="0" w:color="auto"/>
                <w:right w:val="none" w:sz="0" w:space="0" w:color="auto"/>
              </w:divBdr>
            </w:div>
          </w:divsChild>
        </w:div>
        <w:div w:id="1661498322">
          <w:marLeft w:val="0"/>
          <w:marRight w:val="0"/>
          <w:marTop w:val="0"/>
          <w:marBottom w:val="0"/>
          <w:divBdr>
            <w:top w:val="none" w:sz="0" w:space="0" w:color="auto"/>
            <w:left w:val="none" w:sz="0" w:space="0" w:color="auto"/>
            <w:bottom w:val="none" w:sz="0" w:space="0" w:color="auto"/>
            <w:right w:val="none" w:sz="0" w:space="0" w:color="auto"/>
          </w:divBdr>
          <w:divsChild>
            <w:div w:id="1394350518">
              <w:marLeft w:val="0"/>
              <w:marRight w:val="0"/>
              <w:marTop w:val="0"/>
              <w:marBottom w:val="0"/>
              <w:divBdr>
                <w:top w:val="none" w:sz="0" w:space="0" w:color="auto"/>
                <w:left w:val="none" w:sz="0" w:space="0" w:color="auto"/>
                <w:bottom w:val="none" w:sz="0" w:space="0" w:color="auto"/>
                <w:right w:val="none" w:sz="0" w:space="0" w:color="auto"/>
              </w:divBdr>
            </w:div>
          </w:divsChild>
        </w:div>
        <w:div w:id="1668827865">
          <w:marLeft w:val="0"/>
          <w:marRight w:val="0"/>
          <w:marTop w:val="0"/>
          <w:marBottom w:val="0"/>
          <w:divBdr>
            <w:top w:val="none" w:sz="0" w:space="0" w:color="auto"/>
            <w:left w:val="none" w:sz="0" w:space="0" w:color="auto"/>
            <w:bottom w:val="none" w:sz="0" w:space="0" w:color="auto"/>
            <w:right w:val="none" w:sz="0" w:space="0" w:color="auto"/>
          </w:divBdr>
          <w:divsChild>
            <w:div w:id="310135632">
              <w:marLeft w:val="0"/>
              <w:marRight w:val="0"/>
              <w:marTop w:val="0"/>
              <w:marBottom w:val="0"/>
              <w:divBdr>
                <w:top w:val="none" w:sz="0" w:space="0" w:color="auto"/>
                <w:left w:val="none" w:sz="0" w:space="0" w:color="auto"/>
                <w:bottom w:val="none" w:sz="0" w:space="0" w:color="auto"/>
                <w:right w:val="none" w:sz="0" w:space="0" w:color="auto"/>
              </w:divBdr>
            </w:div>
          </w:divsChild>
        </w:div>
        <w:div w:id="1677339521">
          <w:marLeft w:val="0"/>
          <w:marRight w:val="0"/>
          <w:marTop w:val="0"/>
          <w:marBottom w:val="0"/>
          <w:divBdr>
            <w:top w:val="none" w:sz="0" w:space="0" w:color="auto"/>
            <w:left w:val="none" w:sz="0" w:space="0" w:color="auto"/>
            <w:bottom w:val="none" w:sz="0" w:space="0" w:color="auto"/>
            <w:right w:val="none" w:sz="0" w:space="0" w:color="auto"/>
          </w:divBdr>
          <w:divsChild>
            <w:div w:id="2066679948">
              <w:marLeft w:val="0"/>
              <w:marRight w:val="0"/>
              <w:marTop w:val="0"/>
              <w:marBottom w:val="0"/>
              <w:divBdr>
                <w:top w:val="none" w:sz="0" w:space="0" w:color="auto"/>
                <w:left w:val="none" w:sz="0" w:space="0" w:color="auto"/>
                <w:bottom w:val="none" w:sz="0" w:space="0" w:color="auto"/>
                <w:right w:val="none" w:sz="0" w:space="0" w:color="auto"/>
              </w:divBdr>
            </w:div>
          </w:divsChild>
        </w:div>
        <w:div w:id="1722711096">
          <w:marLeft w:val="0"/>
          <w:marRight w:val="0"/>
          <w:marTop w:val="0"/>
          <w:marBottom w:val="0"/>
          <w:divBdr>
            <w:top w:val="none" w:sz="0" w:space="0" w:color="auto"/>
            <w:left w:val="none" w:sz="0" w:space="0" w:color="auto"/>
            <w:bottom w:val="none" w:sz="0" w:space="0" w:color="auto"/>
            <w:right w:val="none" w:sz="0" w:space="0" w:color="auto"/>
          </w:divBdr>
          <w:divsChild>
            <w:div w:id="759257474">
              <w:marLeft w:val="0"/>
              <w:marRight w:val="0"/>
              <w:marTop w:val="0"/>
              <w:marBottom w:val="0"/>
              <w:divBdr>
                <w:top w:val="none" w:sz="0" w:space="0" w:color="auto"/>
                <w:left w:val="none" w:sz="0" w:space="0" w:color="auto"/>
                <w:bottom w:val="none" w:sz="0" w:space="0" w:color="auto"/>
                <w:right w:val="none" w:sz="0" w:space="0" w:color="auto"/>
              </w:divBdr>
            </w:div>
          </w:divsChild>
        </w:div>
        <w:div w:id="1731154514">
          <w:marLeft w:val="0"/>
          <w:marRight w:val="0"/>
          <w:marTop w:val="0"/>
          <w:marBottom w:val="0"/>
          <w:divBdr>
            <w:top w:val="none" w:sz="0" w:space="0" w:color="auto"/>
            <w:left w:val="none" w:sz="0" w:space="0" w:color="auto"/>
            <w:bottom w:val="none" w:sz="0" w:space="0" w:color="auto"/>
            <w:right w:val="none" w:sz="0" w:space="0" w:color="auto"/>
          </w:divBdr>
          <w:divsChild>
            <w:div w:id="90861862">
              <w:marLeft w:val="0"/>
              <w:marRight w:val="0"/>
              <w:marTop w:val="0"/>
              <w:marBottom w:val="0"/>
              <w:divBdr>
                <w:top w:val="none" w:sz="0" w:space="0" w:color="auto"/>
                <w:left w:val="none" w:sz="0" w:space="0" w:color="auto"/>
                <w:bottom w:val="none" w:sz="0" w:space="0" w:color="auto"/>
                <w:right w:val="none" w:sz="0" w:space="0" w:color="auto"/>
              </w:divBdr>
            </w:div>
          </w:divsChild>
        </w:div>
        <w:div w:id="1748577098">
          <w:marLeft w:val="0"/>
          <w:marRight w:val="0"/>
          <w:marTop w:val="0"/>
          <w:marBottom w:val="0"/>
          <w:divBdr>
            <w:top w:val="none" w:sz="0" w:space="0" w:color="auto"/>
            <w:left w:val="none" w:sz="0" w:space="0" w:color="auto"/>
            <w:bottom w:val="none" w:sz="0" w:space="0" w:color="auto"/>
            <w:right w:val="none" w:sz="0" w:space="0" w:color="auto"/>
          </w:divBdr>
          <w:divsChild>
            <w:div w:id="726220557">
              <w:marLeft w:val="0"/>
              <w:marRight w:val="0"/>
              <w:marTop w:val="0"/>
              <w:marBottom w:val="0"/>
              <w:divBdr>
                <w:top w:val="none" w:sz="0" w:space="0" w:color="auto"/>
                <w:left w:val="none" w:sz="0" w:space="0" w:color="auto"/>
                <w:bottom w:val="none" w:sz="0" w:space="0" w:color="auto"/>
                <w:right w:val="none" w:sz="0" w:space="0" w:color="auto"/>
              </w:divBdr>
            </w:div>
          </w:divsChild>
        </w:div>
        <w:div w:id="1805738011">
          <w:marLeft w:val="0"/>
          <w:marRight w:val="0"/>
          <w:marTop w:val="0"/>
          <w:marBottom w:val="0"/>
          <w:divBdr>
            <w:top w:val="none" w:sz="0" w:space="0" w:color="auto"/>
            <w:left w:val="none" w:sz="0" w:space="0" w:color="auto"/>
            <w:bottom w:val="none" w:sz="0" w:space="0" w:color="auto"/>
            <w:right w:val="none" w:sz="0" w:space="0" w:color="auto"/>
          </w:divBdr>
          <w:divsChild>
            <w:div w:id="1203712857">
              <w:marLeft w:val="0"/>
              <w:marRight w:val="0"/>
              <w:marTop w:val="0"/>
              <w:marBottom w:val="0"/>
              <w:divBdr>
                <w:top w:val="none" w:sz="0" w:space="0" w:color="auto"/>
                <w:left w:val="none" w:sz="0" w:space="0" w:color="auto"/>
                <w:bottom w:val="none" w:sz="0" w:space="0" w:color="auto"/>
                <w:right w:val="none" w:sz="0" w:space="0" w:color="auto"/>
              </w:divBdr>
            </w:div>
          </w:divsChild>
        </w:div>
        <w:div w:id="1829782970">
          <w:marLeft w:val="0"/>
          <w:marRight w:val="0"/>
          <w:marTop w:val="0"/>
          <w:marBottom w:val="0"/>
          <w:divBdr>
            <w:top w:val="none" w:sz="0" w:space="0" w:color="auto"/>
            <w:left w:val="none" w:sz="0" w:space="0" w:color="auto"/>
            <w:bottom w:val="none" w:sz="0" w:space="0" w:color="auto"/>
            <w:right w:val="none" w:sz="0" w:space="0" w:color="auto"/>
          </w:divBdr>
        </w:div>
        <w:div w:id="1839080269">
          <w:marLeft w:val="0"/>
          <w:marRight w:val="0"/>
          <w:marTop w:val="0"/>
          <w:marBottom w:val="0"/>
          <w:divBdr>
            <w:top w:val="none" w:sz="0" w:space="0" w:color="auto"/>
            <w:left w:val="none" w:sz="0" w:space="0" w:color="auto"/>
            <w:bottom w:val="none" w:sz="0" w:space="0" w:color="auto"/>
            <w:right w:val="none" w:sz="0" w:space="0" w:color="auto"/>
          </w:divBdr>
          <w:divsChild>
            <w:div w:id="1147551828">
              <w:marLeft w:val="0"/>
              <w:marRight w:val="0"/>
              <w:marTop w:val="0"/>
              <w:marBottom w:val="0"/>
              <w:divBdr>
                <w:top w:val="none" w:sz="0" w:space="0" w:color="auto"/>
                <w:left w:val="none" w:sz="0" w:space="0" w:color="auto"/>
                <w:bottom w:val="none" w:sz="0" w:space="0" w:color="auto"/>
                <w:right w:val="none" w:sz="0" w:space="0" w:color="auto"/>
              </w:divBdr>
            </w:div>
          </w:divsChild>
        </w:div>
        <w:div w:id="1877044622">
          <w:marLeft w:val="0"/>
          <w:marRight w:val="0"/>
          <w:marTop w:val="0"/>
          <w:marBottom w:val="0"/>
          <w:divBdr>
            <w:top w:val="none" w:sz="0" w:space="0" w:color="auto"/>
            <w:left w:val="none" w:sz="0" w:space="0" w:color="auto"/>
            <w:bottom w:val="none" w:sz="0" w:space="0" w:color="auto"/>
            <w:right w:val="none" w:sz="0" w:space="0" w:color="auto"/>
          </w:divBdr>
        </w:div>
        <w:div w:id="1887790359">
          <w:marLeft w:val="0"/>
          <w:marRight w:val="0"/>
          <w:marTop w:val="0"/>
          <w:marBottom w:val="0"/>
          <w:divBdr>
            <w:top w:val="none" w:sz="0" w:space="0" w:color="auto"/>
            <w:left w:val="none" w:sz="0" w:space="0" w:color="auto"/>
            <w:bottom w:val="none" w:sz="0" w:space="0" w:color="auto"/>
            <w:right w:val="none" w:sz="0" w:space="0" w:color="auto"/>
          </w:divBdr>
          <w:divsChild>
            <w:div w:id="227499201">
              <w:marLeft w:val="0"/>
              <w:marRight w:val="0"/>
              <w:marTop w:val="0"/>
              <w:marBottom w:val="0"/>
              <w:divBdr>
                <w:top w:val="none" w:sz="0" w:space="0" w:color="auto"/>
                <w:left w:val="none" w:sz="0" w:space="0" w:color="auto"/>
                <w:bottom w:val="none" w:sz="0" w:space="0" w:color="auto"/>
                <w:right w:val="none" w:sz="0" w:space="0" w:color="auto"/>
              </w:divBdr>
            </w:div>
          </w:divsChild>
        </w:div>
        <w:div w:id="1902475913">
          <w:marLeft w:val="0"/>
          <w:marRight w:val="0"/>
          <w:marTop w:val="0"/>
          <w:marBottom w:val="0"/>
          <w:divBdr>
            <w:top w:val="none" w:sz="0" w:space="0" w:color="auto"/>
            <w:left w:val="none" w:sz="0" w:space="0" w:color="auto"/>
            <w:bottom w:val="none" w:sz="0" w:space="0" w:color="auto"/>
            <w:right w:val="none" w:sz="0" w:space="0" w:color="auto"/>
          </w:divBdr>
          <w:divsChild>
            <w:div w:id="1730109279">
              <w:marLeft w:val="0"/>
              <w:marRight w:val="0"/>
              <w:marTop w:val="0"/>
              <w:marBottom w:val="0"/>
              <w:divBdr>
                <w:top w:val="none" w:sz="0" w:space="0" w:color="auto"/>
                <w:left w:val="none" w:sz="0" w:space="0" w:color="auto"/>
                <w:bottom w:val="none" w:sz="0" w:space="0" w:color="auto"/>
                <w:right w:val="none" w:sz="0" w:space="0" w:color="auto"/>
              </w:divBdr>
            </w:div>
          </w:divsChild>
        </w:div>
        <w:div w:id="1905406028">
          <w:marLeft w:val="0"/>
          <w:marRight w:val="0"/>
          <w:marTop w:val="0"/>
          <w:marBottom w:val="0"/>
          <w:divBdr>
            <w:top w:val="none" w:sz="0" w:space="0" w:color="auto"/>
            <w:left w:val="none" w:sz="0" w:space="0" w:color="auto"/>
            <w:bottom w:val="none" w:sz="0" w:space="0" w:color="auto"/>
            <w:right w:val="none" w:sz="0" w:space="0" w:color="auto"/>
          </w:divBdr>
          <w:divsChild>
            <w:div w:id="810168623">
              <w:marLeft w:val="0"/>
              <w:marRight w:val="0"/>
              <w:marTop w:val="0"/>
              <w:marBottom w:val="0"/>
              <w:divBdr>
                <w:top w:val="none" w:sz="0" w:space="0" w:color="auto"/>
                <w:left w:val="none" w:sz="0" w:space="0" w:color="auto"/>
                <w:bottom w:val="none" w:sz="0" w:space="0" w:color="auto"/>
                <w:right w:val="none" w:sz="0" w:space="0" w:color="auto"/>
              </w:divBdr>
            </w:div>
          </w:divsChild>
        </w:div>
        <w:div w:id="1910194207">
          <w:marLeft w:val="0"/>
          <w:marRight w:val="0"/>
          <w:marTop w:val="0"/>
          <w:marBottom w:val="0"/>
          <w:divBdr>
            <w:top w:val="none" w:sz="0" w:space="0" w:color="auto"/>
            <w:left w:val="none" w:sz="0" w:space="0" w:color="auto"/>
            <w:bottom w:val="none" w:sz="0" w:space="0" w:color="auto"/>
            <w:right w:val="none" w:sz="0" w:space="0" w:color="auto"/>
          </w:divBdr>
        </w:div>
        <w:div w:id="1964924149">
          <w:marLeft w:val="0"/>
          <w:marRight w:val="0"/>
          <w:marTop w:val="0"/>
          <w:marBottom w:val="0"/>
          <w:divBdr>
            <w:top w:val="none" w:sz="0" w:space="0" w:color="auto"/>
            <w:left w:val="none" w:sz="0" w:space="0" w:color="auto"/>
            <w:bottom w:val="none" w:sz="0" w:space="0" w:color="auto"/>
            <w:right w:val="none" w:sz="0" w:space="0" w:color="auto"/>
          </w:divBdr>
          <w:divsChild>
            <w:div w:id="135295017">
              <w:marLeft w:val="0"/>
              <w:marRight w:val="0"/>
              <w:marTop w:val="0"/>
              <w:marBottom w:val="0"/>
              <w:divBdr>
                <w:top w:val="none" w:sz="0" w:space="0" w:color="auto"/>
                <w:left w:val="none" w:sz="0" w:space="0" w:color="auto"/>
                <w:bottom w:val="none" w:sz="0" w:space="0" w:color="auto"/>
                <w:right w:val="none" w:sz="0" w:space="0" w:color="auto"/>
              </w:divBdr>
            </w:div>
          </w:divsChild>
        </w:div>
        <w:div w:id="1969165559">
          <w:marLeft w:val="0"/>
          <w:marRight w:val="0"/>
          <w:marTop w:val="0"/>
          <w:marBottom w:val="0"/>
          <w:divBdr>
            <w:top w:val="none" w:sz="0" w:space="0" w:color="auto"/>
            <w:left w:val="none" w:sz="0" w:space="0" w:color="auto"/>
            <w:bottom w:val="none" w:sz="0" w:space="0" w:color="auto"/>
            <w:right w:val="none" w:sz="0" w:space="0" w:color="auto"/>
          </w:divBdr>
          <w:divsChild>
            <w:div w:id="1647710102">
              <w:marLeft w:val="0"/>
              <w:marRight w:val="0"/>
              <w:marTop w:val="0"/>
              <w:marBottom w:val="0"/>
              <w:divBdr>
                <w:top w:val="none" w:sz="0" w:space="0" w:color="auto"/>
                <w:left w:val="none" w:sz="0" w:space="0" w:color="auto"/>
                <w:bottom w:val="none" w:sz="0" w:space="0" w:color="auto"/>
                <w:right w:val="none" w:sz="0" w:space="0" w:color="auto"/>
              </w:divBdr>
            </w:div>
          </w:divsChild>
        </w:div>
        <w:div w:id="1981030487">
          <w:marLeft w:val="0"/>
          <w:marRight w:val="0"/>
          <w:marTop w:val="0"/>
          <w:marBottom w:val="0"/>
          <w:divBdr>
            <w:top w:val="none" w:sz="0" w:space="0" w:color="auto"/>
            <w:left w:val="none" w:sz="0" w:space="0" w:color="auto"/>
            <w:bottom w:val="none" w:sz="0" w:space="0" w:color="auto"/>
            <w:right w:val="none" w:sz="0" w:space="0" w:color="auto"/>
          </w:divBdr>
          <w:divsChild>
            <w:div w:id="1869637866">
              <w:marLeft w:val="0"/>
              <w:marRight w:val="0"/>
              <w:marTop w:val="0"/>
              <w:marBottom w:val="0"/>
              <w:divBdr>
                <w:top w:val="none" w:sz="0" w:space="0" w:color="auto"/>
                <w:left w:val="none" w:sz="0" w:space="0" w:color="auto"/>
                <w:bottom w:val="none" w:sz="0" w:space="0" w:color="auto"/>
                <w:right w:val="none" w:sz="0" w:space="0" w:color="auto"/>
              </w:divBdr>
            </w:div>
          </w:divsChild>
        </w:div>
        <w:div w:id="1984039549">
          <w:marLeft w:val="0"/>
          <w:marRight w:val="0"/>
          <w:marTop w:val="0"/>
          <w:marBottom w:val="0"/>
          <w:divBdr>
            <w:top w:val="none" w:sz="0" w:space="0" w:color="auto"/>
            <w:left w:val="none" w:sz="0" w:space="0" w:color="auto"/>
            <w:bottom w:val="none" w:sz="0" w:space="0" w:color="auto"/>
            <w:right w:val="none" w:sz="0" w:space="0" w:color="auto"/>
          </w:divBdr>
          <w:divsChild>
            <w:div w:id="367416492">
              <w:marLeft w:val="0"/>
              <w:marRight w:val="0"/>
              <w:marTop w:val="0"/>
              <w:marBottom w:val="0"/>
              <w:divBdr>
                <w:top w:val="none" w:sz="0" w:space="0" w:color="auto"/>
                <w:left w:val="none" w:sz="0" w:space="0" w:color="auto"/>
                <w:bottom w:val="none" w:sz="0" w:space="0" w:color="auto"/>
                <w:right w:val="none" w:sz="0" w:space="0" w:color="auto"/>
              </w:divBdr>
            </w:div>
          </w:divsChild>
        </w:div>
        <w:div w:id="1994481074">
          <w:marLeft w:val="0"/>
          <w:marRight w:val="0"/>
          <w:marTop w:val="0"/>
          <w:marBottom w:val="0"/>
          <w:divBdr>
            <w:top w:val="none" w:sz="0" w:space="0" w:color="auto"/>
            <w:left w:val="none" w:sz="0" w:space="0" w:color="auto"/>
            <w:bottom w:val="none" w:sz="0" w:space="0" w:color="auto"/>
            <w:right w:val="none" w:sz="0" w:space="0" w:color="auto"/>
          </w:divBdr>
          <w:divsChild>
            <w:div w:id="323553537">
              <w:marLeft w:val="0"/>
              <w:marRight w:val="0"/>
              <w:marTop w:val="0"/>
              <w:marBottom w:val="0"/>
              <w:divBdr>
                <w:top w:val="none" w:sz="0" w:space="0" w:color="auto"/>
                <w:left w:val="none" w:sz="0" w:space="0" w:color="auto"/>
                <w:bottom w:val="none" w:sz="0" w:space="0" w:color="auto"/>
                <w:right w:val="none" w:sz="0" w:space="0" w:color="auto"/>
              </w:divBdr>
            </w:div>
          </w:divsChild>
        </w:div>
        <w:div w:id="1998458973">
          <w:marLeft w:val="0"/>
          <w:marRight w:val="0"/>
          <w:marTop w:val="0"/>
          <w:marBottom w:val="0"/>
          <w:divBdr>
            <w:top w:val="none" w:sz="0" w:space="0" w:color="auto"/>
            <w:left w:val="none" w:sz="0" w:space="0" w:color="auto"/>
            <w:bottom w:val="none" w:sz="0" w:space="0" w:color="auto"/>
            <w:right w:val="none" w:sz="0" w:space="0" w:color="auto"/>
          </w:divBdr>
          <w:divsChild>
            <w:div w:id="1751727852">
              <w:marLeft w:val="0"/>
              <w:marRight w:val="0"/>
              <w:marTop w:val="0"/>
              <w:marBottom w:val="0"/>
              <w:divBdr>
                <w:top w:val="none" w:sz="0" w:space="0" w:color="auto"/>
                <w:left w:val="none" w:sz="0" w:space="0" w:color="auto"/>
                <w:bottom w:val="none" w:sz="0" w:space="0" w:color="auto"/>
                <w:right w:val="none" w:sz="0" w:space="0" w:color="auto"/>
              </w:divBdr>
            </w:div>
          </w:divsChild>
        </w:div>
        <w:div w:id="2037074290">
          <w:marLeft w:val="0"/>
          <w:marRight w:val="0"/>
          <w:marTop w:val="0"/>
          <w:marBottom w:val="0"/>
          <w:divBdr>
            <w:top w:val="none" w:sz="0" w:space="0" w:color="auto"/>
            <w:left w:val="none" w:sz="0" w:space="0" w:color="auto"/>
            <w:bottom w:val="none" w:sz="0" w:space="0" w:color="auto"/>
            <w:right w:val="none" w:sz="0" w:space="0" w:color="auto"/>
          </w:divBdr>
          <w:divsChild>
            <w:div w:id="210075420">
              <w:marLeft w:val="0"/>
              <w:marRight w:val="0"/>
              <w:marTop w:val="0"/>
              <w:marBottom w:val="0"/>
              <w:divBdr>
                <w:top w:val="none" w:sz="0" w:space="0" w:color="auto"/>
                <w:left w:val="none" w:sz="0" w:space="0" w:color="auto"/>
                <w:bottom w:val="none" w:sz="0" w:space="0" w:color="auto"/>
                <w:right w:val="none" w:sz="0" w:space="0" w:color="auto"/>
              </w:divBdr>
            </w:div>
          </w:divsChild>
        </w:div>
        <w:div w:id="2040430452">
          <w:marLeft w:val="0"/>
          <w:marRight w:val="0"/>
          <w:marTop w:val="0"/>
          <w:marBottom w:val="0"/>
          <w:divBdr>
            <w:top w:val="none" w:sz="0" w:space="0" w:color="auto"/>
            <w:left w:val="none" w:sz="0" w:space="0" w:color="auto"/>
            <w:bottom w:val="none" w:sz="0" w:space="0" w:color="auto"/>
            <w:right w:val="none" w:sz="0" w:space="0" w:color="auto"/>
          </w:divBdr>
          <w:divsChild>
            <w:div w:id="977342058">
              <w:marLeft w:val="0"/>
              <w:marRight w:val="0"/>
              <w:marTop w:val="0"/>
              <w:marBottom w:val="0"/>
              <w:divBdr>
                <w:top w:val="none" w:sz="0" w:space="0" w:color="auto"/>
                <w:left w:val="none" w:sz="0" w:space="0" w:color="auto"/>
                <w:bottom w:val="none" w:sz="0" w:space="0" w:color="auto"/>
                <w:right w:val="none" w:sz="0" w:space="0" w:color="auto"/>
              </w:divBdr>
            </w:div>
          </w:divsChild>
        </w:div>
        <w:div w:id="2062053139">
          <w:marLeft w:val="0"/>
          <w:marRight w:val="0"/>
          <w:marTop w:val="0"/>
          <w:marBottom w:val="0"/>
          <w:divBdr>
            <w:top w:val="none" w:sz="0" w:space="0" w:color="auto"/>
            <w:left w:val="none" w:sz="0" w:space="0" w:color="auto"/>
            <w:bottom w:val="none" w:sz="0" w:space="0" w:color="auto"/>
            <w:right w:val="none" w:sz="0" w:space="0" w:color="auto"/>
          </w:divBdr>
          <w:divsChild>
            <w:div w:id="1199391945">
              <w:marLeft w:val="0"/>
              <w:marRight w:val="0"/>
              <w:marTop w:val="0"/>
              <w:marBottom w:val="0"/>
              <w:divBdr>
                <w:top w:val="none" w:sz="0" w:space="0" w:color="auto"/>
                <w:left w:val="none" w:sz="0" w:space="0" w:color="auto"/>
                <w:bottom w:val="none" w:sz="0" w:space="0" w:color="auto"/>
                <w:right w:val="none" w:sz="0" w:space="0" w:color="auto"/>
              </w:divBdr>
            </w:div>
          </w:divsChild>
        </w:div>
        <w:div w:id="2126390584">
          <w:marLeft w:val="0"/>
          <w:marRight w:val="0"/>
          <w:marTop w:val="0"/>
          <w:marBottom w:val="0"/>
          <w:divBdr>
            <w:top w:val="none" w:sz="0" w:space="0" w:color="auto"/>
            <w:left w:val="none" w:sz="0" w:space="0" w:color="auto"/>
            <w:bottom w:val="none" w:sz="0" w:space="0" w:color="auto"/>
            <w:right w:val="none" w:sz="0" w:space="0" w:color="auto"/>
          </w:divBdr>
          <w:divsChild>
            <w:div w:id="1439252855">
              <w:marLeft w:val="0"/>
              <w:marRight w:val="0"/>
              <w:marTop w:val="0"/>
              <w:marBottom w:val="0"/>
              <w:divBdr>
                <w:top w:val="none" w:sz="0" w:space="0" w:color="auto"/>
                <w:left w:val="none" w:sz="0" w:space="0" w:color="auto"/>
                <w:bottom w:val="none" w:sz="0" w:space="0" w:color="auto"/>
                <w:right w:val="none" w:sz="0" w:space="0" w:color="auto"/>
              </w:divBdr>
            </w:div>
          </w:divsChild>
        </w:div>
        <w:div w:id="2132360539">
          <w:marLeft w:val="0"/>
          <w:marRight w:val="0"/>
          <w:marTop w:val="0"/>
          <w:marBottom w:val="0"/>
          <w:divBdr>
            <w:top w:val="none" w:sz="0" w:space="0" w:color="auto"/>
            <w:left w:val="none" w:sz="0" w:space="0" w:color="auto"/>
            <w:bottom w:val="none" w:sz="0" w:space="0" w:color="auto"/>
            <w:right w:val="none" w:sz="0" w:space="0" w:color="auto"/>
          </w:divBdr>
        </w:div>
        <w:div w:id="2132507047">
          <w:marLeft w:val="0"/>
          <w:marRight w:val="0"/>
          <w:marTop w:val="0"/>
          <w:marBottom w:val="0"/>
          <w:divBdr>
            <w:top w:val="none" w:sz="0" w:space="0" w:color="auto"/>
            <w:left w:val="none" w:sz="0" w:space="0" w:color="auto"/>
            <w:bottom w:val="none" w:sz="0" w:space="0" w:color="auto"/>
            <w:right w:val="none" w:sz="0" w:space="0" w:color="auto"/>
          </w:divBdr>
          <w:divsChild>
            <w:div w:id="270016764">
              <w:marLeft w:val="0"/>
              <w:marRight w:val="0"/>
              <w:marTop w:val="0"/>
              <w:marBottom w:val="0"/>
              <w:divBdr>
                <w:top w:val="none" w:sz="0" w:space="0" w:color="auto"/>
                <w:left w:val="none" w:sz="0" w:space="0" w:color="auto"/>
                <w:bottom w:val="none" w:sz="0" w:space="0" w:color="auto"/>
                <w:right w:val="none" w:sz="0" w:space="0" w:color="auto"/>
              </w:divBdr>
            </w:div>
          </w:divsChild>
        </w:div>
        <w:div w:id="2138864137">
          <w:marLeft w:val="0"/>
          <w:marRight w:val="0"/>
          <w:marTop w:val="0"/>
          <w:marBottom w:val="0"/>
          <w:divBdr>
            <w:top w:val="none" w:sz="0" w:space="0" w:color="auto"/>
            <w:left w:val="none" w:sz="0" w:space="0" w:color="auto"/>
            <w:bottom w:val="none" w:sz="0" w:space="0" w:color="auto"/>
            <w:right w:val="none" w:sz="0" w:space="0" w:color="auto"/>
          </w:divBdr>
          <w:divsChild>
            <w:div w:id="8527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86008">
      <w:bodyDiv w:val="1"/>
      <w:marLeft w:val="0"/>
      <w:marRight w:val="0"/>
      <w:marTop w:val="0"/>
      <w:marBottom w:val="0"/>
      <w:divBdr>
        <w:top w:val="none" w:sz="0" w:space="0" w:color="auto"/>
        <w:left w:val="none" w:sz="0" w:space="0" w:color="auto"/>
        <w:bottom w:val="none" w:sz="0" w:space="0" w:color="auto"/>
        <w:right w:val="none" w:sz="0" w:space="0" w:color="auto"/>
      </w:divBdr>
      <w:divsChild>
        <w:div w:id="329791353">
          <w:marLeft w:val="0"/>
          <w:marRight w:val="0"/>
          <w:marTop w:val="0"/>
          <w:marBottom w:val="0"/>
          <w:divBdr>
            <w:top w:val="none" w:sz="0" w:space="0" w:color="auto"/>
            <w:left w:val="none" w:sz="0" w:space="0" w:color="auto"/>
            <w:bottom w:val="none" w:sz="0" w:space="0" w:color="auto"/>
            <w:right w:val="none" w:sz="0" w:space="0" w:color="auto"/>
          </w:divBdr>
          <w:divsChild>
            <w:div w:id="2075928703">
              <w:marLeft w:val="-2928"/>
              <w:marRight w:val="0"/>
              <w:marTop w:val="0"/>
              <w:marBottom w:val="144"/>
              <w:divBdr>
                <w:top w:val="none" w:sz="0" w:space="0" w:color="auto"/>
                <w:left w:val="none" w:sz="0" w:space="0" w:color="auto"/>
                <w:bottom w:val="none" w:sz="0" w:space="0" w:color="auto"/>
                <w:right w:val="none" w:sz="0" w:space="0" w:color="auto"/>
              </w:divBdr>
              <w:divsChild>
                <w:div w:id="794176995">
                  <w:marLeft w:val="2928"/>
                  <w:marRight w:val="0"/>
                  <w:marTop w:val="720"/>
                  <w:marBottom w:val="0"/>
                  <w:divBdr>
                    <w:top w:val="single" w:sz="6" w:space="0" w:color="AAAAAA"/>
                    <w:left w:val="single" w:sz="6" w:space="0" w:color="AAAAAA"/>
                    <w:bottom w:val="single" w:sz="6" w:space="0" w:color="AAAAAA"/>
                    <w:right w:val="none" w:sz="0" w:space="0" w:color="auto"/>
                  </w:divBdr>
                  <w:divsChild>
                    <w:div w:id="19554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214736">
      <w:bodyDiv w:val="1"/>
      <w:marLeft w:val="0"/>
      <w:marRight w:val="0"/>
      <w:marTop w:val="0"/>
      <w:marBottom w:val="0"/>
      <w:divBdr>
        <w:top w:val="none" w:sz="0" w:space="0" w:color="auto"/>
        <w:left w:val="none" w:sz="0" w:space="0" w:color="auto"/>
        <w:bottom w:val="none" w:sz="0" w:space="0" w:color="auto"/>
        <w:right w:val="none" w:sz="0" w:space="0" w:color="auto"/>
      </w:divBdr>
      <w:divsChild>
        <w:div w:id="505676245">
          <w:marLeft w:val="0"/>
          <w:marRight w:val="0"/>
          <w:marTop w:val="0"/>
          <w:marBottom w:val="0"/>
          <w:divBdr>
            <w:top w:val="none" w:sz="0" w:space="0" w:color="auto"/>
            <w:left w:val="none" w:sz="0" w:space="0" w:color="auto"/>
            <w:bottom w:val="none" w:sz="0" w:space="0" w:color="auto"/>
            <w:right w:val="none" w:sz="0" w:space="0" w:color="auto"/>
          </w:divBdr>
          <w:divsChild>
            <w:div w:id="1447500919">
              <w:marLeft w:val="0"/>
              <w:marRight w:val="0"/>
              <w:marTop w:val="0"/>
              <w:marBottom w:val="0"/>
              <w:divBdr>
                <w:top w:val="none" w:sz="0" w:space="0" w:color="auto"/>
                <w:left w:val="none" w:sz="0" w:space="0" w:color="auto"/>
                <w:bottom w:val="none" w:sz="0" w:space="0" w:color="auto"/>
                <w:right w:val="none" w:sz="0" w:space="0" w:color="auto"/>
              </w:divBdr>
            </w:div>
          </w:divsChild>
        </w:div>
        <w:div w:id="576403583">
          <w:marLeft w:val="0"/>
          <w:marRight w:val="0"/>
          <w:marTop w:val="0"/>
          <w:marBottom w:val="0"/>
          <w:divBdr>
            <w:top w:val="none" w:sz="0" w:space="0" w:color="auto"/>
            <w:left w:val="none" w:sz="0" w:space="0" w:color="auto"/>
            <w:bottom w:val="none" w:sz="0" w:space="0" w:color="auto"/>
            <w:right w:val="none" w:sz="0" w:space="0" w:color="auto"/>
          </w:divBdr>
          <w:divsChild>
            <w:div w:id="493762865">
              <w:marLeft w:val="0"/>
              <w:marRight w:val="0"/>
              <w:marTop w:val="0"/>
              <w:marBottom w:val="0"/>
              <w:divBdr>
                <w:top w:val="none" w:sz="0" w:space="0" w:color="auto"/>
                <w:left w:val="none" w:sz="0" w:space="0" w:color="auto"/>
                <w:bottom w:val="none" w:sz="0" w:space="0" w:color="auto"/>
                <w:right w:val="none" w:sz="0" w:space="0" w:color="auto"/>
              </w:divBdr>
            </w:div>
          </w:divsChild>
        </w:div>
        <w:div w:id="1191262012">
          <w:marLeft w:val="0"/>
          <w:marRight w:val="0"/>
          <w:marTop w:val="0"/>
          <w:marBottom w:val="0"/>
          <w:divBdr>
            <w:top w:val="none" w:sz="0" w:space="0" w:color="auto"/>
            <w:left w:val="none" w:sz="0" w:space="0" w:color="auto"/>
            <w:bottom w:val="none" w:sz="0" w:space="0" w:color="auto"/>
            <w:right w:val="none" w:sz="0" w:space="0" w:color="auto"/>
          </w:divBdr>
          <w:divsChild>
            <w:div w:id="1052079561">
              <w:marLeft w:val="0"/>
              <w:marRight w:val="0"/>
              <w:marTop w:val="0"/>
              <w:marBottom w:val="0"/>
              <w:divBdr>
                <w:top w:val="none" w:sz="0" w:space="0" w:color="auto"/>
                <w:left w:val="none" w:sz="0" w:space="0" w:color="auto"/>
                <w:bottom w:val="none" w:sz="0" w:space="0" w:color="auto"/>
                <w:right w:val="none" w:sz="0" w:space="0" w:color="auto"/>
              </w:divBdr>
            </w:div>
          </w:divsChild>
        </w:div>
        <w:div w:id="1373459872">
          <w:marLeft w:val="0"/>
          <w:marRight w:val="0"/>
          <w:marTop w:val="0"/>
          <w:marBottom w:val="0"/>
          <w:divBdr>
            <w:top w:val="none" w:sz="0" w:space="0" w:color="auto"/>
            <w:left w:val="none" w:sz="0" w:space="0" w:color="auto"/>
            <w:bottom w:val="none" w:sz="0" w:space="0" w:color="auto"/>
            <w:right w:val="none" w:sz="0" w:space="0" w:color="auto"/>
          </w:divBdr>
          <w:divsChild>
            <w:div w:id="2070616795">
              <w:marLeft w:val="0"/>
              <w:marRight w:val="0"/>
              <w:marTop w:val="0"/>
              <w:marBottom w:val="0"/>
              <w:divBdr>
                <w:top w:val="none" w:sz="0" w:space="0" w:color="auto"/>
                <w:left w:val="none" w:sz="0" w:space="0" w:color="auto"/>
                <w:bottom w:val="none" w:sz="0" w:space="0" w:color="auto"/>
                <w:right w:val="none" w:sz="0" w:space="0" w:color="auto"/>
              </w:divBdr>
            </w:div>
          </w:divsChild>
        </w:div>
        <w:div w:id="1634094977">
          <w:marLeft w:val="0"/>
          <w:marRight w:val="0"/>
          <w:marTop w:val="0"/>
          <w:marBottom w:val="0"/>
          <w:divBdr>
            <w:top w:val="none" w:sz="0" w:space="0" w:color="auto"/>
            <w:left w:val="none" w:sz="0" w:space="0" w:color="auto"/>
            <w:bottom w:val="none" w:sz="0" w:space="0" w:color="auto"/>
            <w:right w:val="none" w:sz="0" w:space="0" w:color="auto"/>
          </w:divBdr>
          <w:divsChild>
            <w:div w:id="426730902">
              <w:marLeft w:val="0"/>
              <w:marRight w:val="0"/>
              <w:marTop w:val="0"/>
              <w:marBottom w:val="0"/>
              <w:divBdr>
                <w:top w:val="none" w:sz="0" w:space="0" w:color="auto"/>
                <w:left w:val="none" w:sz="0" w:space="0" w:color="auto"/>
                <w:bottom w:val="none" w:sz="0" w:space="0" w:color="auto"/>
                <w:right w:val="none" w:sz="0" w:space="0" w:color="auto"/>
              </w:divBdr>
            </w:div>
          </w:divsChild>
        </w:div>
        <w:div w:id="1959608230">
          <w:marLeft w:val="0"/>
          <w:marRight w:val="0"/>
          <w:marTop w:val="0"/>
          <w:marBottom w:val="0"/>
          <w:divBdr>
            <w:top w:val="none" w:sz="0" w:space="0" w:color="auto"/>
            <w:left w:val="none" w:sz="0" w:space="0" w:color="auto"/>
            <w:bottom w:val="none" w:sz="0" w:space="0" w:color="auto"/>
            <w:right w:val="none" w:sz="0" w:space="0" w:color="auto"/>
          </w:divBdr>
          <w:divsChild>
            <w:div w:id="20842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1969">
      <w:bodyDiv w:val="1"/>
      <w:marLeft w:val="0"/>
      <w:marRight w:val="0"/>
      <w:marTop w:val="0"/>
      <w:marBottom w:val="0"/>
      <w:divBdr>
        <w:top w:val="none" w:sz="0" w:space="0" w:color="auto"/>
        <w:left w:val="none" w:sz="0" w:space="0" w:color="auto"/>
        <w:bottom w:val="none" w:sz="0" w:space="0" w:color="auto"/>
        <w:right w:val="none" w:sz="0" w:space="0" w:color="auto"/>
      </w:divBdr>
    </w:div>
    <w:div w:id="707993642">
      <w:bodyDiv w:val="1"/>
      <w:marLeft w:val="0"/>
      <w:marRight w:val="0"/>
      <w:marTop w:val="0"/>
      <w:marBottom w:val="0"/>
      <w:divBdr>
        <w:top w:val="none" w:sz="0" w:space="0" w:color="auto"/>
        <w:left w:val="none" w:sz="0" w:space="0" w:color="auto"/>
        <w:bottom w:val="none" w:sz="0" w:space="0" w:color="auto"/>
        <w:right w:val="none" w:sz="0" w:space="0" w:color="auto"/>
      </w:divBdr>
      <w:divsChild>
        <w:div w:id="981076643">
          <w:marLeft w:val="0"/>
          <w:marRight w:val="0"/>
          <w:marTop w:val="0"/>
          <w:marBottom w:val="0"/>
          <w:divBdr>
            <w:top w:val="none" w:sz="0" w:space="0" w:color="auto"/>
            <w:left w:val="none" w:sz="0" w:space="0" w:color="auto"/>
            <w:bottom w:val="none" w:sz="0" w:space="0" w:color="auto"/>
            <w:right w:val="none" w:sz="0" w:space="0" w:color="auto"/>
          </w:divBdr>
          <w:divsChild>
            <w:div w:id="6122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4793">
      <w:bodyDiv w:val="1"/>
      <w:marLeft w:val="0"/>
      <w:marRight w:val="0"/>
      <w:marTop w:val="0"/>
      <w:marBottom w:val="0"/>
      <w:divBdr>
        <w:top w:val="none" w:sz="0" w:space="0" w:color="auto"/>
        <w:left w:val="none" w:sz="0" w:space="0" w:color="auto"/>
        <w:bottom w:val="none" w:sz="0" w:space="0" w:color="auto"/>
        <w:right w:val="none" w:sz="0" w:space="0" w:color="auto"/>
      </w:divBdr>
      <w:divsChild>
        <w:div w:id="841165087">
          <w:marLeft w:val="0"/>
          <w:marRight w:val="0"/>
          <w:marTop w:val="0"/>
          <w:marBottom w:val="0"/>
          <w:divBdr>
            <w:top w:val="none" w:sz="0" w:space="0" w:color="auto"/>
            <w:left w:val="none" w:sz="0" w:space="0" w:color="auto"/>
            <w:bottom w:val="none" w:sz="0" w:space="0" w:color="auto"/>
            <w:right w:val="none" w:sz="0" w:space="0" w:color="auto"/>
          </w:divBdr>
          <w:divsChild>
            <w:div w:id="49117144">
              <w:marLeft w:val="0"/>
              <w:marRight w:val="0"/>
              <w:marTop w:val="0"/>
              <w:marBottom w:val="0"/>
              <w:divBdr>
                <w:top w:val="none" w:sz="0" w:space="0" w:color="auto"/>
                <w:left w:val="none" w:sz="0" w:space="0" w:color="auto"/>
                <w:bottom w:val="none" w:sz="0" w:space="0" w:color="auto"/>
                <w:right w:val="none" w:sz="0" w:space="0" w:color="auto"/>
              </w:divBdr>
              <w:divsChild>
                <w:div w:id="1131435458">
                  <w:marLeft w:val="0"/>
                  <w:marRight w:val="0"/>
                  <w:marTop w:val="0"/>
                  <w:marBottom w:val="0"/>
                  <w:divBdr>
                    <w:top w:val="none" w:sz="0" w:space="0" w:color="auto"/>
                    <w:left w:val="none" w:sz="0" w:space="0" w:color="auto"/>
                    <w:bottom w:val="none" w:sz="0" w:space="0" w:color="auto"/>
                    <w:right w:val="none" w:sz="0" w:space="0" w:color="auto"/>
                  </w:divBdr>
                  <w:divsChild>
                    <w:div w:id="1299265628">
                      <w:marLeft w:val="0"/>
                      <w:marRight w:val="0"/>
                      <w:marTop w:val="0"/>
                      <w:marBottom w:val="0"/>
                      <w:divBdr>
                        <w:top w:val="none" w:sz="0" w:space="0" w:color="auto"/>
                        <w:left w:val="none" w:sz="0" w:space="0" w:color="auto"/>
                        <w:bottom w:val="none" w:sz="0" w:space="0" w:color="auto"/>
                        <w:right w:val="none" w:sz="0" w:space="0" w:color="auto"/>
                      </w:divBdr>
                      <w:divsChild>
                        <w:div w:id="19828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614088">
      <w:bodyDiv w:val="1"/>
      <w:marLeft w:val="0"/>
      <w:marRight w:val="0"/>
      <w:marTop w:val="0"/>
      <w:marBottom w:val="0"/>
      <w:divBdr>
        <w:top w:val="none" w:sz="0" w:space="0" w:color="auto"/>
        <w:left w:val="none" w:sz="0" w:space="0" w:color="auto"/>
        <w:bottom w:val="none" w:sz="0" w:space="0" w:color="auto"/>
        <w:right w:val="none" w:sz="0" w:space="0" w:color="auto"/>
      </w:divBdr>
    </w:div>
    <w:div w:id="713505967">
      <w:bodyDiv w:val="1"/>
      <w:marLeft w:val="0"/>
      <w:marRight w:val="0"/>
      <w:marTop w:val="0"/>
      <w:marBottom w:val="0"/>
      <w:divBdr>
        <w:top w:val="none" w:sz="0" w:space="0" w:color="auto"/>
        <w:left w:val="none" w:sz="0" w:space="0" w:color="auto"/>
        <w:bottom w:val="none" w:sz="0" w:space="0" w:color="auto"/>
        <w:right w:val="none" w:sz="0" w:space="0" w:color="auto"/>
      </w:divBdr>
    </w:div>
    <w:div w:id="714890926">
      <w:bodyDiv w:val="1"/>
      <w:marLeft w:val="0"/>
      <w:marRight w:val="0"/>
      <w:marTop w:val="0"/>
      <w:marBottom w:val="0"/>
      <w:divBdr>
        <w:top w:val="none" w:sz="0" w:space="0" w:color="auto"/>
        <w:left w:val="none" w:sz="0" w:space="0" w:color="auto"/>
        <w:bottom w:val="none" w:sz="0" w:space="0" w:color="auto"/>
        <w:right w:val="none" w:sz="0" w:space="0" w:color="auto"/>
      </w:divBdr>
    </w:div>
    <w:div w:id="715350892">
      <w:bodyDiv w:val="1"/>
      <w:marLeft w:val="0"/>
      <w:marRight w:val="0"/>
      <w:marTop w:val="0"/>
      <w:marBottom w:val="0"/>
      <w:divBdr>
        <w:top w:val="none" w:sz="0" w:space="0" w:color="auto"/>
        <w:left w:val="none" w:sz="0" w:space="0" w:color="auto"/>
        <w:bottom w:val="none" w:sz="0" w:space="0" w:color="auto"/>
        <w:right w:val="none" w:sz="0" w:space="0" w:color="auto"/>
      </w:divBdr>
      <w:divsChild>
        <w:div w:id="818305472">
          <w:marLeft w:val="0"/>
          <w:marRight w:val="0"/>
          <w:marTop w:val="0"/>
          <w:marBottom w:val="0"/>
          <w:divBdr>
            <w:top w:val="none" w:sz="0" w:space="0" w:color="auto"/>
            <w:left w:val="none" w:sz="0" w:space="0" w:color="auto"/>
            <w:bottom w:val="none" w:sz="0" w:space="0" w:color="auto"/>
            <w:right w:val="none" w:sz="0" w:space="0" w:color="auto"/>
          </w:divBdr>
          <w:divsChild>
            <w:div w:id="190240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96828">
      <w:bodyDiv w:val="1"/>
      <w:marLeft w:val="0"/>
      <w:marRight w:val="0"/>
      <w:marTop w:val="0"/>
      <w:marBottom w:val="0"/>
      <w:divBdr>
        <w:top w:val="none" w:sz="0" w:space="0" w:color="auto"/>
        <w:left w:val="none" w:sz="0" w:space="0" w:color="auto"/>
        <w:bottom w:val="none" w:sz="0" w:space="0" w:color="auto"/>
        <w:right w:val="none" w:sz="0" w:space="0" w:color="auto"/>
      </w:divBdr>
    </w:div>
    <w:div w:id="717313725">
      <w:bodyDiv w:val="1"/>
      <w:marLeft w:val="0"/>
      <w:marRight w:val="0"/>
      <w:marTop w:val="0"/>
      <w:marBottom w:val="0"/>
      <w:divBdr>
        <w:top w:val="none" w:sz="0" w:space="0" w:color="auto"/>
        <w:left w:val="none" w:sz="0" w:space="0" w:color="auto"/>
        <w:bottom w:val="none" w:sz="0" w:space="0" w:color="auto"/>
        <w:right w:val="none" w:sz="0" w:space="0" w:color="auto"/>
      </w:divBdr>
      <w:divsChild>
        <w:div w:id="1902013659">
          <w:marLeft w:val="0"/>
          <w:marRight w:val="0"/>
          <w:marTop w:val="0"/>
          <w:marBottom w:val="0"/>
          <w:divBdr>
            <w:top w:val="none" w:sz="0" w:space="0" w:color="auto"/>
            <w:left w:val="none" w:sz="0" w:space="0" w:color="auto"/>
            <w:bottom w:val="none" w:sz="0" w:space="0" w:color="auto"/>
            <w:right w:val="none" w:sz="0" w:space="0" w:color="auto"/>
          </w:divBdr>
          <w:divsChild>
            <w:div w:id="1334453143">
              <w:marLeft w:val="0"/>
              <w:marRight w:val="0"/>
              <w:marTop w:val="0"/>
              <w:marBottom w:val="0"/>
              <w:divBdr>
                <w:top w:val="none" w:sz="0" w:space="0" w:color="auto"/>
                <w:left w:val="none" w:sz="0" w:space="0" w:color="auto"/>
                <w:bottom w:val="none" w:sz="0" w:space="0" w:color="auto"/>
                <w:right w:val="none" w:sz="0" w:space="0" w:color="auto"/>
              </w:divBdr>
            </w:div>
            <w:div w:id="1533954873">
              <w:marLeft w:val="0"/>
              <w:marRight w:val="0"/>
              <w:marTop w:val="0"/>
              <w:marBottom w:val="0"/>
              <w:divBdr>
                <w:top w:val="none" w:sz="0" w:space="0" w:color="auto"/>
                <w:left w:val="none" w:sz="0" w:space="0" w:color="auto"/>
                <w:bottom w:val="none" w:sz="0" w:space="0" w:color="auto"/>
                <w:right w:val="none" w:sz="0" w:space="0" w:color="auto"/>
              </w:divBdr>
            </w:div>
            <w:div w:id="18635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15096">
      <w:bodyDiv w:val="1"/>
      <w:marLeft w:val="0"/>
      <w:marRight w:val="0"/>
      <w:marTop w:val="0"/>
      <w:marBottom w:val="0"/>
      <w:divBdr>
        <w:top w:val="none" w:sz="0" w:space="0" w:color="auto"/>
        <w:left w:val="none" w:sz="0" w:space="0" w:color="auto"/>
        <w:bottom w:val="none" w:sz="0" w:space="0" w:color="auto"/>
        <w:right w:val="none" w:sz="0" w:space="0" w:color="auto"/>
      </w:divBdr>
      <w:divsChild>
        <w:div w:id="92673293">
          <w:marLeft w:val="0"/>
          <w:marRight w:val="0"/>
          <w:marTop w:val="0"/>
          <w:marBottom w:val="0"/>
          <w:divBdr>
            <w:top w:val="none" w:sz="0" w:space="0" w:color="auto"/>
            <w:left w:val="none" w:sz="0" w:space="0" w:color="auto"/>
            <w:bottom w:val="none" w:sz="0" w:space="0" w:color="auto"/>
            <w:right w:val="none" w:sz="0" w:space="0" w:color="auto"/>
          </w:divBdr>
          <w:divsChild>
            <w:div w:id="2092240166">
              <w:marLeft w:val="0"/>
              <w:marRight w:val="0"/>
              <w:marTop w:val="0"/>
              <w:marBottom w:val="0"/>
              <w:divBdr>
                <w:top w:val="none" w:sz="0" w:space="0" w:color="auto"/>
                <w:left w:val="none" w:sz="0" w:space="0" w:color="auto"/>
                <w:bottom w:val="none" w:sz="0" w:space="0" w:color="auto"/>
                <w:right w:val="none" w:sz="0" w:space="0" w:color="auto"/>
              </w:divBdr>
              <w:divsChild>
                <w:div w:id="1214586865">
                  <w:marLeft w:val="0"/>
                  <w:marRight w:val="0"/>
                  <w:marTop w:val="0"/>
                  <w:marBottom w:val="0"/>
                  <w:divBdr>
                    <w:top w:val="none" w:sz="0" w:space="0" w:color="auto"/>
                    <w:left w:val="none" w:sz="0" w:space="0" w:color="auto"/>
                    <w:bottom w:val="none" w:sz="0" w:space="0" w:color="auto"/>
                    <w:right w:val="none" w:sz="0" w:space="0" w:color="auto"/>
                  </w:divBdr>
                  <w:divsChild>
                    <w:div w:id="2097047047">
                      <w:marLeft w:val="0"/>
                      <w:marRight w:val="0"/>
                      <w:marTop w:val="0"/>
                      <w:marBottom w:val="0"/>
                      <w:divBdr>
                        <w:top w:val="single" w:sz="2" w:space="1" w:color="C0C0C0"/>
                        <w:left w:val="single" w:sz="2" w:space="1" w:color="C0C0C0"/>
                        <w:bottom w:val="single" w:sz="2" w:space="1" w:color="C0C0C0"/>
                        <w:right w:val="single" w:sz="2" w:space="1" w:color="C0C0C0"/>
                      </w:divBdr>
                      <w:divsChild>
                        <w:div w:id="517426385">
                          <w:marLeft w:val="0"/>
                          <w:marRight w:val="0"/>
                          <w:marTop w:val="0"/>
                          <w:marBottom w:val="0"/>
                          <w:divBdr>
                            <w:top w:val="none" w:sz="0" w:space="0" w:color="auto"/>
                            <w:left w:val="none" w:sz="0" w:space="0" w:color="auto"/>
                            <w:bottom w:val="none" w:sz="0" w:space="0" w:color="auto"/>
                            <w:right w:val="none" w:sz="0" w:space="0" w:color="auto"/>
                          </w:divBdr>
                        </w:div>
                        <w:div w:id="836310452">
                          <w:marLeft w:val="0"/>
                          <w:marRight w:val="0"/>
                          <w:marTop w:val="0"/>
                          <w:marBottom w:val="0"/>
                          <w:divBdr>
                            <w:top w:val="none" w:sz="0" w:space="0" w:color="auto"/>
                            <w:left w:val="none" w:sz="0" w:space="0" w:color="auto"/>
                            <w:bottom w:val="none" w:sz="0" w:space="0" w:color="auto"/>
                            <w:right w:val="none" w:sz="0" w:space="0" w:color="auto"/>
                          </w:divBdr>
                        </w:div>
                        <w:div w:id="980034120">
                          <w:marLeft w:val="0"/>
                          <w:marRight w:val="0"/>
                          <w:marTop w:val="0"/>
                          <w:marBottom w:val="0"/>
                          <w:divBdr>
                            <w:top w:val="none" w:sz="0" w:space="0" w:color="auto"/>
                            <w:left w:val="none" w:sz="0" w:space="0" w:color="auto"/>
                            <w:bottom w:val="none" w:sz="0" w:space="0" w:color="auto"/>
                            <w:right w:val="none" w:sz="0" w:space="0" w:color="auto"/>
                          </w:divBdr>
                        </w:div>
                        <w:div w:id="103048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531256">
      <w:bodyDiv w:val="1"/>
      <w:marLeft w:val="0"/>
      <w:marRight w:val="0"/>
      <w:marTop w:val="0"/>
      <w:marBottom w:val="0"/>
      <w:divBdr>
        <w:top w:val="none" w:sz="0" w:space="0" w:color="auto"/>
        <w:left w:val="none" w:sz="0" w:space="0" w:color="auto"/>
        <w:bottom w:val="none" w:sz="0" w:space="0" w:color="auto"/>
        <w:right w:val="none" w:sz="0" w:space="0" w:color="auto"/>
      </w:divBdr>
    </w:div>
    <w:div w:id="728455264">
      <w:bodyDiv w:val="1"/>
      <w:marLeft w:val="0"/>
      <w:marRight w:val="0"/>
      <w:marTop w:val="0"/>
      <w:marBottom w:val="0"/>
      <w:divBdr>
        <w:top w:val="none" w:sz="0" w:space="0" w:color="auto"/>
        <w:left w:val="none" w:sz="0" w:space="0" w:color="auto"/>
        <w:bottom w:val="none" w:sz="0" w:space="0" w:color="auto"/>
        <w:right w:val="none" w:sz="0" w:space="0" w:color="auto"/>
      </w:divBdr>
      <w:divsChild>
        <w:div w:id="468137137">
          <w:marLeft w:val="0"/>
          <w:marRight w:val="0"/>
          <w:marTop w:val="0"/>
          <w:marBottom w:val="0"/>
          <w:divBdr>
            <w:top w:val="none" w:sz="0" w:space="0" w:color="auto"/>
            <w:left w:val="none" w:sz="0" w:space="0" w:color="auto"/>
            <w:bottom w:val="none" w:sz="0" w:space="0" w:color="auto"/>
            <w:right w:val="none" w:sz="0" w:space="0" w:color="auto"/>
          </w:divBdr>
          <w:divsChild>
            <w:div w:id="2111002981">
              <w:marLeft w:val="0"/>
              <w:marRight w:val="0"/>
              <w:marTop w:val="0"/>
              <w:marBottom w:val="0"/>
              <w:divBdr>
                <w:top w:val="none" w:sz="0" w:space="0" w:color="auto"/>
                <w:left w:val="none" w:sz="0" w:space="0" w:color="auto"/>
                <w:bottom w:val="none" w:sz="0" w:space="0" w:color="auto"/>
                <w:right w:val="none" w:sz="0" w:space="0" w:color="auto"/>
              </w:divBdr>
            </w:div>
          </w:divsChild>
        </w:div>
        <w:div w:id="888609952">
          <w:marLeft w:val="0"/>
          <w:marRight w:val="0"/>
          <w:marTop w:val="0"/>
          <w:marBottom w:val="0"/>
          <w:divBdr>
            <w:top w:val="none" w:sz="0" w:space="0" w:color="auto"/>
            <w:left w:val="none" w:sz="0" w:space="0" w:color="auto"/>
            <w:bottom w:val="none" w:sz="0" w:space="0" w:color="auto"/>
            <w:right w:val="none" w:sz="0" w:space="0" w:color="auto"/>
          </w:divBdr>
          <w:divsChild>
            <w:div w:id="2006665072">
              <w:marLeft w:val="0"/>
              <w:marRight w:val="0"/>
              <w:marTop w:val="0"/>
              <w:marBottom w:val="0"/>
              <w:divBdr>
                <w:top w:val="none" w:sz="0" w:space="0" w:color="auto"/>
                <w:left w:val="none" w:sz="0" w:space="0" w:color="auto"/>
                <w:bottom w:val="none" w:sz="0" w:space="0" w:color="auto"/>
                <w:right w:val="none" w:sz="0" w:space="0" w:color="auto"/>
              </w:divBdr>
            </w:div>
          </w:divsChild>
        </w:div>
        <w:div w:id="1576865550">
          <w:marLeft w:val="0"/>
          <w:marRight w:val="0"/>
          <w:marTop w:val="0"/>
          <w:marBottom w:val="0"/>
          <w:divBdr>
            <w:top w:val="none" w:sz="0" w:space="0" w:color="auto"/>
            <w:left w:val="none" w:sz="0" w:space="0" w:color="auto"/>
            <w:bottom w:val="none" w:sz="0" w:space="0" w:color="auto"/>
            <w:right w:val="none" w:sz="0" w:space="0" w:color="auto"/>
          </w:divBdr>
          <w:divsChild>
            <w:div w:id="1230917747">
              <w:marLeft w:val="0"/>
              <w:marRight w:val="0"/>
              <w:marTop w:val="0"/>
              <w:marBottom w:val="0"/>
              <w:divBdr>
                <w:top w:val="none" w:sz="0" w:space="0" w:color="auto"/>
                <w:left w:val="none" w:sz="0" w:space="0" w:color="auto"/>
                <w:bottom w:val="none" w:sz="0" w:space="0" w:color="auto"/>
                <w:right w:val="none" w:sz="0" w:space="0" w:color="auto"/>
              </w:divBdr>
            </w:div>
          </w:divsChild>
        </w:div>
        <w:div w:id="1926838736">
          <w:marLeft w:val="0"/>
          <w:marRight w:val="0"/>
          <w:marTop w:val="0"/>
          <w:marBottom w:val="0"/>
          <w:divBdr>
            <w:top w:val="none" w:sz="0" w:space="0" w:color="auto"/>
            <w:left w:val="none" w:sz="0" w:space="0" w:color="auto"/>
            <w:bottom w:val="none" w:sz="0" w:space="0" w:color="auto"/>
            <w:right w:val="none" w:sz="0" w:space="0" w:color="auto"/>
          </w:divBdr>
          <w:divsChild>
            <w:div w:id="12281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76270">
      <w:bodyDiv w:val="1"/>
      <w:marLeft w:val="0"/>
      <w:marRight w:val="0"/>
      <w:marTop w:val="0"/>
      <w:marBottom w:val="0"/>
      <w:divBdr>
        <w:top w:val="none" w:sz="0" w:space="0" w:color="auto"/>
        <w:left w:val="none" w:sz="0" w:space="0" w:color="auto"/>
        <w:bottom w:val="none" w:sz="0" w:space="0" w:color="auto"/>
        <w:right w:val="none" w:sz="0" w:space="0" w:color="auto"/>
      </w:divBdr>
      <w:divsChild>
        <w:div w:id="211767176">
          <w:marLeft w:val="0"/>
          <w:marRight w:val="0"/>
          <w:marTop w:val="0"/>
          <w:marBottom w:val="0"/>
          <w:divBdr>
            <w:top w:val="none" w:sz="0" w:space="0" w:color="auto"/>
            <w:left w:val="none" w:sz="0" w:space="0" w:color="auto"/>
            <w:bottom w:val="none" w:sz="0" w:space="0" w:color="auto"/>
            <w:right w:val="none" w:sz="0" w:space="0" w:color="auto"/>
          </w:divBdr>
        </w:div>
      </w:divsChild>
    </w:div>
    <w:div w:id="730691537">
      <w:bodyDiv w:val="1"/>
      <w:marLeft w:val="0"/>
      <w:marRight w:val="0"/>
      <w:marTop w:val="0"/>
      <w:marBottom w:val="0"/>
      <w:divBdr>
        <w:top w:val="none" w:sz="0" w:space="0" w:color="auto"/>
        <w:left w:val="none" w:sz="0" w:space="0" w:color="auto"/>
        <w:bottom w:val="none" w:sz="0" w:space="0" w:color="auto"/>
        <w:right w:val="none" w:sz="0" w:space="0" w:color="auto"/>
      </w:divBdr>
      <w:divsChild>
        <w:div w:id="1011954781">
          <w:marLeft w:val="0"/>
          <w:marRight w:val="0"/>
          <w:marTop w:val="0"/>
          <w:marBottom w:val="0"/>
          <w:divBdr>
            <w:top w:val="none" w:sz="0" w:space="0" w:color="auto"/>
            <w:left w:val="none" w:sz="0" w:space="0" w:color="auto"/>
            <w:bottom w:val="none" w:sz="0" w:space="0" w:color="auto"/>
            <w:right w:val="none" w:sz="0" w:space="0" w:color="auto"/>
          </w:divBdr>
        </w:div>
        <w:div w:id="718089081">
          <w:marLeft w:val="0"/>
          <w:marRight w:val="0"/>
          <w:marTop w:val="0"/>
          <w:marBottom w:val="0"/>
          <w:divBdr>
            <w:top w:val="none" w:sz="0" w:space="0" w:color="auto"/>
            <w:left w:val="none" w:sz="0" w:space="0" w:color="auto"/>
            <w:bottom w:val="none" w:sz="0" w:space="0" w:color="auto"/>
            <w:right w:val="none" w:sz="0" w:space="0" w:color="auto"/>
          </w:divBdr>
        </w:div>
        <w:div w:id="89590785">
          <w:marLeft w:val="0"/>
          <w:marRight w:val="0"/>
          <w:marTop w:val="0"/>
          <w:marBottom w:val="0"/>
          <w:divBdr>
            <w:top w:val="none" w:sz="0" w:space="0" w:color="auto"/>
            <w:left w:val="none" w:sz="0" w:space="0" w:color="auto"/>
            <w:bottom w:val="none" w:sz="0" w:space="0" w:color="auto"/>
            <w:right w:val="none" w:sz="0" w:space="0" w:color="auto"/>
          </w:divBdr>
        </w:div>
        <w:div w:id="303852352">
          <w:marLeft w:val="0"/>
          <w:marRight w:val="0"/>
          <w:marTop w:val="0"/>
          <w:marBottom w:val="0"/>
          <w:divBdr>
            <w:top w:val="none" w:sz="0" w:space="0" w:color="auto"/>
            <w:left w:val="none" w:sz="0" w:space="0" w:color="auto"/>
            <w:bottom w:val="none" w:sz="0" w:space="0" w:color="auto"/>
            <w:right w:val="none" w:sz="0" w:space="0" w:color="auto"/>
          </w:divBdr>
        </w:div>
        <w:div w:id="1694844760">
          <w:marLeft w:val="0"/>
          <w:marRight w:val="0"/>
          <w:marTop w:val="0"/>
          <w:marBottom w:val="0"/>
          <w:divBdr>
            <w:top w:val="none" w:sz="0" w:space="0" w:color="auto"/>
            <w:left w:val="none" w:sz="0" w:space="0" w:color="auto"/>
            <w:bottom w:val="none" w:sz="0" w:space="0" w:color="auto"/>
            <w:right w:val="none" w:sz="0" w:space="0" w:color="auto"/>
          </w:divBdr>
        </w:div>
        <w:div w:id="2146193194">
          <w:marLeft w:val="0"/>
          <w:marRight w:val="0"/>
          <w:marTop w:val="0"/>
          <w:marBottom w:val="0"/>
          <w:divBdr>
            <w:top w:val="none" w:sz="0" w:space="0" w:color="auto"/>
            <w:left w:val="none" w:sz="0" w:space="0" w:color="auto"/>
            <w:bottom w:val="none" w:sz="0" w:space="0" w:color="auto"/>
            <w:right w:val="none" w:sz="0" w:space="0" w:color="auto"/>
          </w:divBdr>
        </w:div>
        <w:div w:id="1295872444">
          <w:marLeft w:val="0"/>
          <w:marRight w:val="0"/>
          <w:marTop w:val="0"/>
          <w:marBottom w:val="0"/>
          <w:divBdr>
            <w:top w:val="none" w:sz="0" w:space="0" w:color="auto"/>
            <w:left w:val="none" w:sz="0" w:space="0" w:color="auto"/>
            <w:bottom w:val="none" w:sz="0" w:space="0" w:color="auto"/>
            <w:right w:val="none" w:sz="0" w:space="0" w:color="auto"/>
          </w:divBdr>
        </w:div>
        <w:div w:id="1415935077">
          <w:marLeft w:val="0"/>
          <w:marRight w:val="0"/>
          <w:marTop w:val="0"/>
          <w:marBottom w:val="0"/>
          <w:divBdr>
            <w:top w:val="none" w:sz="0" w:space="0" w:color="auto"/>
            <w:left w:val="none" w:sz="0" w:space="0" w:color="auto"/>
            <w:bottom w:val="none" w:sz="0" w:space="0" w:color="auto"/>
            <w:right w:val="none" w:sz="0" w:space="0" w:color="auto"/>
          </w:divBdr>
        </w:div>
        <w:div w:id="1256404632">
          <w:marLeft w:val="0"/>
          <w:marRight w:val="0"/>
          <w:marTop w:val="0"/>
          <w:marBottom w:val="0"/>
          <w:divBdr>
            <w:top w:val="none" w:sz="0" w:space="0" w:color="auto"/>
            <w:left w:val="none" w:sz="0" w:space="0" w:color="auto"/>
            <w:bottom w:val="none" w:sz="0" w:space="0" w:color="auto"/>
            <w:right w:val="none" w:sz="0" w:space="0" w:color="auto"/>
          </w:divBdr>
        </w:div>
        <w:div w:id="49810511">
          <w:marLeft w:val="0"/>
          <w:marRight w:val="0"/>
          <w:marTop w:val="0"/>
          <w:marBottom w:val="0"/>
          <w:divBdr>
            <w:top w:val="none" w:sz="0" w:space="0" w:color="auto"/>
            <w:left w:val="none" w:sz="0" w:space="0" w:color="auto"/>
            <w:bottom w:val="none" w:sz="0" w:space="0" w:color="auto"/>
            <w:right w:val="none" w:sz="0" w:space="0" w:color="auto"/>
          </w:divBdr>
        </w:div>
        <w:div w:id="1529220093">
          <w:marLeft w:val="0"/>
          <w:marRight w:val="0"/>
          <w:marTop w:val="0"/>
          <w:marBottom w:val="0"/>
          <w:divBdr>
            <w:top w:val="none" w:sz="0" w:space="0" w:color="auto"/>
            <w:left w:val="none" w:sz="0" w:space="0" w:color="auto"/>
            <w:bottom w:val="none" w:sz="0" w:space="0" w:color="auto"/>
            <w:right w:val="none" w:sz="0" w:space="0" w:color="auto"/>
          </w:divBdr>
        </w:div>
        <w:div w:id="1026717429">
          <w:marLeft w:val="0"/>
          <w:marRight w:val="0"/>
          <w:marTop w:val="0"/>
          <w:marBottom w:val="0"/>
          <w:divBdr>
            <w:top w:val="none" w:sz="0" w:space="0" w:color="auto"/>
            <w:left w:val="none" w:sz="0" w:space="0" w:color="auto"/>
            <w:bottom w:val="none" w:sz="0" w:space="0" w:color="auto"/>
            <w:right w:val="none" w:sz="0" w:space="0" w:color="auto"/>
          </w:divBdr>
        </w:div>
        <w:div w:id="550305823">
          <w:marLeft w:val="0"/>
          <w:marRight w:val="0"/>
          <w:marTop w:val="0"/>
          <w:marBottom w:val="0"/>
          <w:divBdr>
            <w:top w:val="none" w:sz="0" w:space="0" w:color="auto"/>
            <w:left w:val="none" w:sz="0" w:space="0" w:color="auto"/>
            <w:bottom w:val="none" w:sz="0" w:space="0" w:color="auto"/>
            <w:right w:val="none" w:sz="0" w:space="0" w:color="auto"/>
          </w:divBdr>
        </w:div>
        <w:div w:id="1770395693">
          <w:marLeft w:val="0"/>
          <w:marRight w:val="0"/>
          <w:marTop w:val="0"/>
          <w:marBottom w:val="0"/>
          <w:divBdr>
            <w:top w:val="none" w:sz="0" w:space="0" w:color="auto"/>
            <w:left w:val="none" w:sz="0" w:space="0" w:color="auto"/>
            <w:bottom w:val="none" w:sz="0" w:space="0" w:color="auto"/>
            <w:right w:val="none" w:sz="0" w:space="0" w:color="auto"/>
          </w:divBdr>
        </w:div>
        <w:div w:id="1872570647">
          <w:marLeft w:val="0"/>
          <w:marRight w:val="0"/>
          <w:marTop w:val="0"/>
          <w:marBottom w:val="0"/>
          <w:divBdr>
            <w:top w:val="none" w:sz="0" w:space="0" w:color="auto"/>
            <w:left w:val="none" w:sz="0" w:space="0" w:color="auto"/>
            <w:bottom w:val="none" w:sz="0" w:space="0" w:color="auto"/>
            <w:right w:val="none" w:sz="0" w:space="0" w:color="auto"/>
          </w:divBdr>
        </w:div>
        <w:div w:id="1756704261">
          <w:marLeft w:val="0"/>
          <w:marRight w:val="0"/>
          <w:marTop w:val="0"/>
          <w:marBottom w:val="0"/>
          <w:divBdr>
            <w:top w:val="none" w:sz="0" w:space="0" w:color="auto"/>
            <w:left w:val="none" w:sz="0" w:space="0" w:color="auto"/>
            <w:bottom w:val="none" w:sz="0" w:space="0" w:color="auto"/>
            <w:right w:val="none" w:sz="0" w:space="0" w:color="auto"/>
          </w:divBdr>
        </w:div>
        <w:div w:id="1876037780">
          <w:marLeft w:val="0"/>
          <w:marRight w:val="0"/>
          <w:marTop w:val="0"/>
          <w:marBottom w:val="0"/>
          <w:divBdr>
            <w:top w:val="none" w:sz="0" w:space="0" w:color="auto"/>
            <w:left w:val="none" w:sz="0" w:space="0" w:color="auto"/>
            <w:bottom w:val="none" w:sz="0" w:space="0" w:color="auto"/>
            <w:right w:val="none" w:sz="0" w:space="0" w:color="auto"/>
          </w:divBdr>
        </w:div>
        <w:div w:id="231700232">
          <w:marLeft w:val="0"/>
          <w:marRight w:val="0"/>
          <w:marTop w:val="0"/>
          <w:marBottom w:val="0"/>
          <w:divBdr>
            <w:top w:val="none" w:sz="0" w:space="0" w:color="auto"/>
            <w:left w:val="none" w:sz="0" w:space="0" w:color="auto"/>
            <w:bottom w:val="none" w:sz="0" w:space="0" w:color="auto"/>
            <w:right w:val="none" w:sz="0" w:space="0" w:color="auto"/>
          </w:divBdr>
        </w:div>
        <w:div w:id="855579556">
          <w:marLeft w:val="0"/>
          <w:marRight w:val="0"/>
          <w:marTop w:val="0"/>
          <w:marBottom w:val="0"/>
          <w:divBdr>
            <w:top w:val="none" w:sz="0" w:space="0" w:color="auto"/>
            <w:left w:val="none" w:sz="0" w:space="0" w:color="auto"/>
            <w:bottom w:val="none" w:sz="0" w:space="0" w:color="auto"/>
            <w:right w:val="none" w:sz="0" w:space="0" w:color="auto"/>
          </w:divBdr>
        </w:div>
        <w:div w:id="399256808">
          <w:marLeft w:val="0"/>
          <w:marRight w:val="0"/>
          <w:marTop w:val="0"/>
          <w:marBottom w:val="0"/>
          <w:divBdr>
            <w:top w:val="none" w:sz="0" w:space="0" w:color="auto"/>
            <w:left w:val="none" w:sz="0" w:space="0" w:color="auto"/>
            <w:bottom w:val="none" w:sz="0" w:space="0" w:color="auto"/>
            <w:right w:val="none" w:sz="0" w:space="0" w:color="auto"/>
          </w:divBdr>
        </w:div>
        <w:div w:id="1139221919">
          <w:marLeft w:val="0"/>
          <w:marRight w:val="0"/>
          <w:marTop w:val="0"/>
          <w:marBottom w:val="0"/>
          <w:divBdr>
            <w:top w:val="none" w:sz="0" w:space="0" w:color="auto"/>
            <w:left w:val="none" w:sz="0" w:space="0" w:color="auto"/>
            <w:bottom w:val="none" w:sz="0" w:space="0" w:color="auto"/>
            <w:right w:val="none" w:sz="0" w:space="0" w:color="auto"/>
          </w:divBdr>
        </w:div>
        <w:div w:id="446004699">
          <w:marLeft w:val="0"/>
          <w:marRight w:val="0"/>
          <w:marTop w:val="0"/>
          <w:marBottom w:val="0"/>
          <w:divBdr>
            <w:top w:val="none" w:sz="0" w:space="0" w:color="auto"/>
            <w:left w:val="none" w:sz="0" w:space="0" w:color="auto"/>
            <w:bottom w:val="none" w:sz="0" w:space="0" w:color="auto"/>
            <w:right w:val="none" w:sz="0" w:space="0" w:color="auto"/>
          </w:divBdr>
        </w:div>
      </w:divsChild>
    </w:div>
    <w:div w:id="730887134">
      <w:bodyDiv w:val="1"/>
      <w:marLeft w:val="0"/>
      <w:marRight w:val="0"/>
      <w:marTop w:val="0"/>
      <w:marBottom w:val="0"/>
      <w:divBdr>
        <w:top w:val="none" w:sz="0" w:space="0" w:color="auto"/>
        <w:left w:val="none" w:sz="0" w:space="0" w:color="auto"/>
        <w:bottom w:val="none" w:sz="0" w:space="0" w:color="auto"/>
        <w:right w:val="none" w:sz="0" w:space="0" w:color="auto"/>
      </w:divBdr>
    </w:div>
    <w:div w:id="731582656">
      <w:bodyDiv w:val="1"/>
      <w:marLeft w:val="0"/>
      <w:marRight w:val="0"/>
      <w:marTop w:val="0"/>
      <w:marBottom w:val="0"/>
      <w:divBdr>
        <w:top w:val="none" w:sz="0" w:space="0" w:color="auto"/>
        <w:left w:val="none" w:sz="0" w:space="0" w:color="auto"/>
        <w:bottom w:val="none" w:sz="0" w:space="0" w:color="auto"/>
        <w:right w:val="none" w:sz="0" w:space="0" w:color="auto"/>
      </w:divBdr>
      <w:divsChild>
        <w:div w:id="1867667843">
          <w:marLeft w:val="0"/>
          <w:marRight w:val="0"/>
          <w:marTop w:val="0"/>
          <w:marBottom w:val="0"/>
          <w:divBdr>
            <w:top w:val="none" w:sz="0" w:space="0" w:color="auto"/>
            <w:left w:val="none" w:sz="0" w:space="0" w:color="auto"/>
            <w:bottom w:val="none" w:sz="0" w:space="0" w:color="auto"/>
            <w:right w:val="none" w:sz="0" w:space="0" w:color="auto"/>
          </w:divBdr>
          <w:divsChild>
            <w:div w:id="1195771117">
              <w:marLeft w:val="0"/>
              <w:marRight w:val="0"/>
              <w:marTop w:val="0"/>
              <w:marBottom w:val="0"/>
              <w:divBdr>
                <w:top w:val="none" w:sz="0" w:space="0" w:color="auto"/>
                <w:left w:val="none" w:sz="0" w:space="0" w:color="auto"/>
                <w:bottom w:val="none" w:sz="0" w:space="0" w:color="auto"/>
                <w:right w:val="none" w:sz="0" w:space="0" w:color="auto"/>
              </w:divBdr>
              <w:divsChild>
                <w:div w:id="1915816015">
                  <w:marLeft w:val="0"/>
                  <w:marRight w:val="0"/>
                  <w:marTop w:val="0"/>
                  <w:marBottom w:val="0"/>
                  <w:divBdr>
                    <w:top w:val="none" w:sz="0" w:space="0" w:color="auto"/>
                    <w:left w:val="none" w:sz="0" w:space="0" w:color="auto"/>
                    <w:bottom w:val="none" w:sz="0" w:space="0" w:color="auto"/>
                    <w:right w:val="none" w:sz="0" w:space="0" w:color="auto"/>
                  </w:divBdr>
                  <w:divsChild>
                    <w:div w:id="1382827006">
                      <w:marLeft w:val="0"/>
                      <w:marRight w:val="0"/>
                      <w:marTop w:val="0"/>
                      <w:marBottom w:val="0"/>
                      <w:divBdr>
                        <w:top w:val="none" w:sz="0" w:space="0" w:color="auto"/>
                        <w:left w:val="none" w:sz="0" w:space="0" w:color="auto"/>
                        <w:bottom w:val="none" w:sz="0" w:space="0" w:color="auto"/>
                        <w:right w:val="none" w:sz="0" w:space="0" w:color="auto"/>
                      </w:divBdr>
                      <w:divsChild>
                        <w:div w:id="11348132">
                          <w:marLeft w:val="0"/>
                          <w:marRight w:val="0"/>
                          <w:marTop w:val="0"/>
                          <w:marBottom w:val="0"/>
                          <w:divBdr>
                            <w:top w:val="none" w:sz="0" w:space="0" w:color="auto"/>
                            <w:left w:val="none" w:sz="0" w:space="0" w:color="auto"/>
                            <w:bottom w:val="none" w:sz="0" w:space="0" w:color="auto"/>
                            <w:right w:val="none" w:sz="0" w:space="0" w:color="auto"/>
                          </w:divBdr>
                        </w:div>
                        <w:div w:id="405957202">
                          <w:marLeft w:val="0"/>
                          <w:marRight w:val="0"/>
                          <w:marTop w:val="0"/>
                          <w:marBottom w:val="0"/>
                          <w:divBdr>
                            <w:top w:val="none" w:sz="0" w:space="0" w:color="auto"/>
                            <w:left w:val="none" w:sz="0" w:space="0" w:color="auto"/>
                            <w:bottom w:val="none" w:sz="0" w:space="0" w:color="auto"/>
                            <w:right w:val="none" w:sz="0" w:space="0" w:color="auto"/>
                          </w:divBdr>
                        </w:div>
                        <w:div w:id="754474114">
                          <w:marLeft w:val="0"/>
                          <w:marRight w:val="0"/>
                          <w:marTop w:val="0"/>
                          <w:marBottom w:val="0"/>
                          <w:divBdr>
                            <w:top w:val="none" w:sz="0" w:space="0" w:color="auto"/>
                            <w:left w:val="none" w:sz="0" w:space="0" w:color="auto"/>
                            <w:bottom w:val="none" w:sz="0" w:space="0" w:color="auto"/>
                            <w:right w:val="none" w:sz="0" w:space="0" w:color="auto"/>
                          </w:divBdr>
                        </w:div>
                        <w:div w:id="856501254">
                          <w:marLeft w:val="0"/>
                          <w:marRight w:val="0"/>
                          <w:marTop w:val="0"/>
                          <w:marBottom w:val="0"/>
                          <w:divBdr>
                            <w:top w:val="none" w:sz="0" w:space="0" w:color="auto"/>
                            <w:left w:val="none" w:sz="0" w:space="0" w:color="auto"/>
                            <w:bottom w:val="none" w:sz="0" w:space="0" w:color="auto"/>
                            <w:right w:val="none" w:sz="0" w:space="0" w:color="auto"/>
                          </w:divBdr>
                        </w:div>
                        <w:div w:id="1124689226">
                          <w:marLeft w:val="0"/>
                          <w:marRight w:val="0"/>
                          <w:marTop w:val="0"/>
                          <w:marBottom w:val="0"/>
                          <w:divBdr>
                            <w:top w:val="none" w:sz="0" w:space="0" w:color="auto"/>
                            <w:left w:val="none" w:sz="0" w:space="0" w:color="auto"/>
                            <w:bottom w:val="none" w:sz="0" w:space="0" w:color="auto"/>
                            <w:right w:val="none" w:sz="0" w:space="0" w:color="auto"/>
                          </w:divBdr>
                        </w:div>
                        <w:div w:id="1334645906">
                          <w:marLeft w:val="0"/>
                          <w:marRight w:val="0"/>
                          <w:marTop w:val="0"/>
                          <w:marBottom w:val="0"/>
                          <w:divBdr>
                            <w:top w:val="none" w:sz="0" w:space="0" w:color="auto"/>
                            <w:left w:val="none" w:sz="0" w:space="0" w:color="auto"/>
                            <w:bottom w:val="none" w:sz="0" w:space="0" w:color="auto"/>
                            <w:right w:val="none" w:sz="0" w:space="0" w:color="auto"/>
                          </w:divBdr>
                        </w:div>
                        <w:div w:id="1648047617">
                          <w:marLeft w:val="0"/>
                          <w:marRight w:val="0"/>
                          <w:marTop w:val="0"/>
                          <w:marBottom w:val="0"/>
                          <w:divBdr>
                            <w:top w:val="none" w:sz="0" w:space="0" w:color="auto"/>
                            <w:left w:val="none" w:sz="0" w:space="0" w:color="auto"/>
                            <w:bottom w:val="none" w:sz="0" w:space="0" w:color="auto"/>
                            <w:right w:val="none" w:sz="0" w:space="0" w:color="auto"/>
                          </w:divBdr>
                        </w:div>
                        <w:div w:id="2019506239">
                          <w:marLeft w:val="0"/>
                          <w:marRight w:val="0"/>
                          <w:marTop w:val="0"/>
                          <w:marBottom w:val="0"/>
                          <w:divBdr>
                            <w:top w:val="none" w:sz="0" w:space="0" w:color="auto"/>
                            <w:left w:val="none" w:sz="0" w:space="0" w:color="auto"/>
                            <w:bottom w:val="none" w:sz="0" w:space="0" w:color="auto"/>
                            <w:right w:val="none" w:sz="0" w:space="0" w:color="auto"/>
                          </w:divBdr>
                        </w:div>
                        <w:div w:id="20902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853687">
      <w:bodyDiv w:val="1"/>
      <w:marLeft w:val="0"/>
      <w:marRight w:val="0"/>
      <w:marTop w:val="0"/>
      <w:marBottom w:val="0"/>
      <w:divBdr>
        <w:top w:val="none" w:sz="0" w:space="0" w:color="auto"/>
        <w:left w:val="none" w:sz="0" w:space="0" w:color="auto"/>
        <w:bottom w:val="none" w:sz="0" w:space="0" w:color="auto"/>
        <w:right w:val="none" w:sz="0" w:space="0" w:color="auto"/>
      </w:divBdr>
    </w:div>
    <w:div w:id="736171520">
      <w:bodyDiv w:val="1"/>
      <w:marLeft w:val="0"/>
      <w:marRight w:val="0"/>
      <w:marTop w:val="0"/>
      <w:marBottom w:val="0"/>
      <w:divBdr>
        <w:top w:val="none" w:sz="0" w:space="0" w:color="auto"/>
        <w:left w:val="none" w:sz="0" w:space="0" w:color="auto"/>
        <w:bottom w:val="none" w:sz="0" w:space="0" w:color="auto"/>
        <w:right w:val="none" w:sz="0" w:space="0" w:color="auto"/>
      </w:divBdr>
    </w:div>
    <w:div w:id="736589531">
      <w:bodyDiv w:val="1"/>
      <w:marLeft w:val="0"/>
      <w:marRight w:val="0"/>
      <w:marTop w:val="0"/>
      <w:marBottom w:val="0"/>
      <w:divBdr>
        <w:top w:val="none" w:sz="0" w:space="0" w:color="auto"/>
        <w:left w:val="none" w:sz="0" w:space="0" w:color="auto"/>
        <w:bottom w:val="none" w:sz="0" w:space="0" w:color="auto"/>
        <w:right w:val="none" w:sz="0" w:space="0" w:color="auto"/>
      </w:divBdr>
      <w:divsChild>
        <w:div w:id="21830570">
          <w:marLeft w:val="0"/>
          <w:marRight w:val="0"/>
          <w:marTop w:val="0"/>
          <w:marBottom w:val="0"/>
          <w:divBdr>
            <w:top w:val="none" w:sz="0" w:space="0" w:color="auto"/>
            <w:left w:val="none" w:sz="0" w:space="0" w:color="auto"/>
            <w:bottom w:val="none" w:sz="0" w:space="0" w:color="auto"/>
            <w:right w:val="none" w:sz="0" w:space="0" w:color="auto"/>
          </w:divBdr>
          <w:divsChild>
            <w:div w:id="1896162727">
              <w:marLeft w:val="0"/>
              <w:marRight w:val="0"/>
              <w:marTop w:val="0"/>
              <w:marBottom w:val="0"/>
              <w:divBdr>
                <w:top w:val="none" w:sz="0" w:space="0" w:color="auto"/>
                <w:left w:val="none" w:sz="0" w:space="0" w:color="auto"/>
                <w:bottom w:val="none" w:sz="0" w:space="0" w:color="auto"/>
                <w:right w:val="none" w:sz="0" w:space="0" w:color="auto"/>
              </w:divBdr>
            </w:div>
          </w:divsChild>
        </w:div>
        <w:div w:id="48959653">
          <w:marLeft w:val="0"/>
          <w:marRight w:val="0"/>
          <w:marTop w:val="0"/>
          <w:marBottom w:val="0"/>
          <w:divBdr>
            <w:top w:val="none" w:sz="0" w:space="0" w:color="auto"/>
            <w:left w:val="none" w:sz="0" w:space="0" w:color="auto"/>
            <w:bottom w:val="none" w:sz="0" w:space="0" w:color="auto"/>
            <w:right w:val="none" w:sz="0" w:space="0" w:color="auto"/>
          </w:divBdr>
          <w:divsChild>
            <w:div w:id="843322703">
              <w:marLeft w:val="0"/>
              <w:marRight w:val="0"/>
              <w:marTop w:val="0"/>
              <w:marBottom w:val="0"/>
              <w:divBdr>
                <w:top w:val="none" w:sz="0" w:space="0" w:color="auto"/>
                <w:left w:val="none" w:sz="0" w:space="0" w:color="auto"/>
                <w:bottom w:val="none" w:sz="0" w:space="0" w:color="auto"/>
                <w:right w:val="none" w:sz="0" w:space="0" w:color="auto"/>
              </w:divBdr>
            </w:div>
          </w:divsChild>
        </w:div>
        <w:div w:id="50469688">
          <w:marLeft w:val="0"/>
          <w:marRight w:val="0"/>
          <w:marTop w:val="0"/>
          <w:marBottom w:val="0"/>
          <w:divBdr>
            <w:top w:val="none" w:sz="0" w:space="0" w:color="auto"/>
            <w:left w:val="none" w:sz="0" w:space="0" w:color="auto"/>
            <w:bottom w:val="none" w:sz="0" w:space="0" w:color="auto"/>
            <w:right w:val="none" w:sz="0" w:space="0" w:color="auto"/>
          </w:divBdr>
        </w:div>
        <w:div w:id="87577699">
          <w:marLeft w:val="0"/>
          <w:marRight w:val="0"/>
          <w:marTop w:val="0"/>
          <w:marBottom w:val="0"/>
          <w:divBdr>
            <w:top w:val="none" w:sz="0" w:space="0" w:color="auto"/>
            <w:left w:val="none" w:sz="0" w:space="0" w:color="auto"/>
            <w:bottom w:val="none" w:sz="0" w:space="0" w:color="auto"/>
            <w:right w:val="none" w:sz="0" w:space="0" w:color="auto"/>
          </w:divBdr>
          <w:divsChild>
            <w:div w:id="494999707">
              <w:marLeft w:val="0"/>
              <w:marRight w:val="0"/>
              <w:marTop w:val="0"/>
              <w:marBottom w:val="0"/>
              <w:divBdr>
                <w:top w:val="none" w:sz="0" w:space="0" w:color="auto"/>
                <w:left w:val="none" w:sz="0" w:space="0" w:color="auto"/>
                <w:bottom w:val="none" w:sz="0" w:space="0" w:color="auto"/>
                <w:right w:val="none" w:sz="0" w:space="0" w:color="auto"/>
              </w:divBdr>
            </w:div>
          </w:divsChild>
        </w:div>
        <w:div w:id="90860748">
          <w:marLeft w:val="0"/>
          <w:marRight w:val="0"/>
          <w:marTop w:val="0"/>
          <w:marBottom w:val="0"/>
          <w:divBdr>
            <w:top w:val="none" w:sz="0" w:space="0" w:color="auto"/>
            <w:left w:val="none" w:sz="0" w:space="0" w:color="auto"/>
            <w:bottom w:val="none" w:sz="0" w:space="0" w:color="auto"/>
            <w:right w:val="none" w:sz="0" w:space="0" w:color="auto"/>
          </w:divBdr>
          <w:divsChild>
            <w:div w:id="1019282192">
              <w:marLeft w:val="0"/>
              <w:marRight w:val="0"/>
              <w:marTop w:val="0"/>
              <w:marBottom w:val="0"/>
              <w:divBdr>
                <w:top w:val="none" w:sz="0" w:space="0" w:color="auto"/>
                <w:left w:val="none" w:sz="0" w:space="0" w:color="auto"/>
                <w:bottom w:val="none" w:sz="0" w:space="0" w:color="auto"/>
                <w:right w:val="none" w:sz="0" w:space="0" w:color="auto"/>
              </w:divBdr>
            </w:div>
          </w:divsChild>
        </w:div>
        <w:div w:id="95902575">
          <w:marLeft w:val="0"/>
          <w:marRight w:val="0"/>
          <w:marTop w:val="0"/>
          <w:marBottom w:val="0"/>
          <w:divBdr>
            <w:top w:val="none" w:sz="0" w:space="0" w:color="auto"/>
            <w:left w:val="none" w:sz="0" w:space="0" w:color="auto"/>
            <w:bottom w:val="none" w:sz="0" w:space="0" w:color="auto"/>
            <w:right w:val="none" w:sz="0" w:space="0" w:color="auto"/>
          </w:divBdr>
          <w:divsChild>
            <w:div w:id="1070274348">
              <w:marLeft w:val="0"/>
              <w:marRight w:val="0"/>
              <w:marTop w:val="0"/>
              <w:marBottom w:val="0"/>
              <w:divBdr>
                <w:top w:val="none" w:sz="0" w:space="0" w:color="auto"/>
                <w:left w:val="none" w:sz="0" w:space="0" w:color="auto"/>
                <w:bottom w:val="none" w:sz="0" w:space="0" w:color="auto"/>
                <w:right w:val="none" w:sz="0" w:space="0" w:color="auto"/>
              </w:divBdr>
            </w:div>
          </w:divsChild>
        </w:div>
        <w:div w:id="167183850">
          <w:marLeft w:val="0"/>
          <w:marRight w:val="0"/>
          <w:marTop w:val="0"/>
          <w:marBottom w:val="0"/>
          <w:divBdr>
            <w:top w:val="none" w:sz="0" w:space="0" w:color="auto"/>
            <w:left w:val="none" w:sz="0" w:space="0" w:color="auto"/>
            <w:bottom w:val="none" w:sz="0" w:space="0" w:color="auto"/>
            <w:right w:val="none" w:sz="0" w:space="0" w:color="auto"/>
          </w:divBdr>
          <w:divsChild>
            <w:div w:id="2112237378">
              <w:marLeft w:val="0"/>
              <w:marRight w:val="0"/>
              <w:marTop w:val="0"/>
              <w:marBottom w:val="0"/>
              <w:divBdr>
                <w:top w:val="none" w:sz="0" w:space="0" w:color="auto"/>
                <w:left w:val="none" w:sz="0" w:space="0" w:color="auto"/>
                <w:bottom w:val="none" w:sz="0" w:space="0" w:color="auto"/>
                <w:right w:val="none" w:sz="0" w:space="0" w:color="auto"/>
              </w:divBdr>
            </w:div>
          </w:divsChild>
        </w:div>
        <w:div w:id="185412605">
          <w:marLeft w:val="0"/>
          <w:marRight w:val="0"/>
          <w:marTop w:val="0"/>
          <w:marBottom w:val="0"/>
          <w:divBdr>
            <w:top w:val="none" w:sz="0" w:space="0" w:color="auto"/>
            <w:left w:val="none" w:sz="0" w:space="0" w:color="auto"/>
            <w:bottom w:val="none" w:sz="0" w:space="0" w:color="auto"/>
            <w:right w:val="none" w:sz="0" w:space="0" w:color="auto"/>
          </w:divBdr>
        </w:div>
        <w:div w:id="222839989">
          <w:marLeft w:val="0"/>
          <w:marRight w:val="0"/>
          <w:marTop w:val="0"/>
          <w:marBottom w:val="0"/>
          <w:divBdr>
            <w:top w:val="none" w:sz="0" w:space="0" w:color="auto"/>
            <w:left w:val="none" w:sz="0" w:space="0" w:color="auto"/>
            <w:bottom w:val="none" w:sz="0" w:space="0" w:color="auto"/>
            <w:right w:val="none" w:sz="0" w:space="0" w:color="auto"/>
          </w:divBdr>
        </w:div>
        <w:div w:id="244538934">
          <w:marLeft w:val="0"/>
          <w:marRight w:val="0"/>
          <w:marTop w:val="0"/>
          <w:marBottom w:val="0"/>
          <w:divBdr>
            <w:top w:val="none" w:sz="0" w:space="0" w:color="auto"/>
            <w:left w:val="none" w:sz="0" w:space="0" w:color="auto"/>
            <w:bottom w:val="none" w:sz="0" w:space="0" w:color="auto"/>
            <w:right w:val="none" w:sz="0" w:space="0" w:color="auto"/>
          </w:divBdr>
          <w:divsChild>
            <w:div w:id="1596206901">
              <w:marLeft w:val="0"/>
              <w:marRight w:val="0"/>
              <w:marTop w:val="0"/>
              <w:marBottom w:val="0"/>
              <w:divBdr>
                <w:top w:val="none" w:sz="0" w:space="0" w:color="auto"/>
                <w:left w:val="none" w:sz="0" w:space="0" w:color="auto"/>
                <w:bottom w:val="none" w:sz="0" w:space="0" w:color="auto"/>
                <w:right w:val="none" w:sz="0" w:space="0" w:color="auto"/>
              </w:divBdr>
            </w:div>
          </w:divsChild>
        </w:div>
        <w:div w:id="253827474">
          <w:marLeft w:val="0"/>
          <w:marRight w:val="0"/>
          <w:marTop w:val="0"/>
          <w:marBottom w:val="0"/>
          <w:divBdr>
            <w:top w:val="none" w:sz="0" w:space="0" w:color="auto"/>
            <w:left w:val="none" w:sz="0" w:space="0" w:color="auto"/>
            <w:bottom w:val="none" w:sz="0" w:space="0" w:color="auto"/>
            <w:right w:val="none" w:sz="0" w:space="0" w:color="auto"/>
          </w:divBdr>
          <w:divsChild>
            <w:div w:id="671839347">
              <w:marLeft w:val="0"/>
              <w:marRight w:val="0"/>
              <w:marTop w:val="0"/>
              <w:marBottom w:val="0"/>
              <w:divBdr>
                <w:top w:val="none" w:sz="0" w:space="0" w:color="auto"/>
                <w:left w:val="none" w:sz="0" w:space="0" w:color="auto"/>
                <w:bottom w:val="none" w:sz="0" w:space="0" w:color="auto"/>
                <w:right w:val="none" w:sz="0" w:space="0" w:color="auto"/>
              </w:divBdr>
            </w:div>
          </w:divsChild>
        </w:div>
        <w:div w:id="255941214">
          <w:marLeft w:val="0"/>
          <w:marRight w:val="0"/>
          <w:marTop w:val="0"/>
          <w:marBottom w:val="0"/>
          <w:divBdr>
            <w:top w:val="none" w:sz="0" w:space="0" w:color="auto"/>
            <w:left w:val="none" w:sz="0" w:space="0" w:color="auto"/>
            <w:bottom w:val="none" w:sz="0" w:space="0" w:color="auto"/>
            <w:right w:val="none" w:sz="0" w:space="0" w:color="auto"/>
          </w:divBdr>
          <w:divsChild>
            <w:div w:id="2007395039">
              <w:marLeft w:val="0"/>
              <w:marRight w:val="0"/>
              <w:marTop w:val="0"/>
              <w:marBottom w:val="0"/>
              <w:divBdr>
                <w:top w:val="none" w:sz="0" w:space="0" w:color="auto"/>
                <w:left w:val="none" w:sz="0" w:space="0" w:color="auto"/>
                <w:bottom w:val="none" w:sz="0" w:space="0" w:color="auto"/>
                <w:right w:val="none" w:sz="0" w:space="0" w:color="auto"/>
              </w:divBdr>
            </w:div>
          </w:divsChild>
        </w:div>
        <w:div w:id="258683468">
          <w:marLeft w:val="0"/>
          <w:marRight w:val="0"/>
          <w:marTop w:val="0"/>
          <w:marBottom w:val="0"/>
          <w:divBdr>
            <w:top w:val="none" w:sz="0" w:space="0" w:color="auto"/>
            <w:left w:val="none" w:sz="0" w:space="0" w:color="auto"/>
            <w:bottom w:val="none" w:sz="0" w:space="0" w:color="auto"/>
            <w:right w:val="none" w:sz="0" w:space="0" w:color="auto"/>
          </w:divBdr>
          <w:divsChild>
            <w:div w:id="1867062611">
              <w:marLeft w:val="0"/>
              <w:marRight w:val="0"/>
              <w:marTop w:val="0"/>
              <w:marBottom w:val="0"/>
              <w:divBdr>
                <w:top w:val="none" w:sz="0" w:space="0" w:color="auto"/>
                <w:left w:val="none" w:sz="0" w:space="0" w:color="auto"/>
                <w:bottom w:val="none" w:sz="0" w:space="0" w:color="auto"/>
                <w:right w:val="none" w:sz="0" w:space="0" w:color="auto"/>
              </w:divBdr>
            </w:div>
          </w:divsChild>
        </w:div>
        <w:div w:id="286858937">
          <w:marLeft w:val="0"/>
          <w:marRight w:val="0"/>
          <w:marTop w:val="0"/>
          <w:marBottom w:val="0"/>
          <w:divBdr>
            <w:top w:val="none" w:sz="0" w:space="0" w:color="auto"/>
            <w:left w:val="none" w:sz="0" w:space="0" w:color="auto"/>
            <w:bottom w:val="none" w:sz="0" w:space="0" w:color="auto"/>
            <w:right w:val="none" w:sz="0" w:space="0" w:color="auto"/>
          </w:divBdr>
          <w:divsChild>
            <w:div w:id="1831095085">
              <w:marLeft w:val="0"/>
              <w:marRight w:val="0"/>
              <w:marTop w:val="0"/>
              <w:marBottom w:val="0"/>
              <w:divBdr>
                <w:top w:val="none" w:sz="0" w:space="0" w:color="auto"/>
                <w:left w:val="none" w:sz="0" w:space="0" w:color="auto"/>
                <w:bottom w:val="none" w:sz="0" w:space="0" w:color="auto"/>
                <w:right w:val="none" w:sz="0" w:space="0" w:color="auto"/>
              </w:divBdr>
            </w:div>
          </w:divsChild>
        </w:div>
        <w:div w:id="357003381">
          <w:marLeft w:val="0"/>
          <w:marRight w:val="0"/>
          <w:marTop w:val="0"/>
          <w:marBottom w:val="0"/>
          <w:divBdr>
            <w:top w:val="none" w:sz="0" w:space="0" w:color="auto"/>
            <w:left w:val="none" w:sz="0" w:space="0" w:color="auto"/>
            <w:bottom w:val="none" w:sz="0" w:space="0" w:color="auto"/>
            <w:right w:val="none" w:sz="0" w:space="0" w:color="auto"/>
          </w:divBdr>
        </w:div>
        <w:div w:id="395082816">
          <w:marLeft w:val="0"/>
          <w:marRight w:val="0"/>
          <w:marTop w:val="0"/>
          <w:marBottom w:val="0"/>
          <w:divBdr>
            <w:top w:val="none" w:sz="0" w:space="0" w:color="auto"/>
            <w:left w:val="none" w:sz="0" w:space="0" w:color="auto"/>
            <w:bottom w:val="none" w:sz="0" w:space="0" w:color="auto"/>
            <w:right w:val="none" w:sz="0" w:space="0" w:color="auto"/>
          </w:divBdr>
          <w:divsChild>
            <w:div w:id="805857685">
              <w:marLeft w:val="0"/>
              <w:marRight w:val="0"/>
              <w:marTop w:val="0"/>
              <w:marBottom w:val="0"/>
              <w:divBdr>
                <w:top w:val="none" w:sz="0" w:space="0" w:color="auto"/>
                <w:left w:val="none" w:sz="0" w:space="0" w:color="auto"/>
                <w:bottom w:val="none" w:sz="0" w:space="0" w:color="auto"/>
                <w:right w:val="none" w:sz="0" w:space="0" w:color="auto"/>
              </w:divBdr>
            </w:div>
          </w:divsChild>
        </w:div>
        <w:div w:id="424617071">
          <w:marLeft w:val="0"/>
          <w:marRight w:val="0"/>
          <w:marTop w:val="0"/>
          <w:marBottom w:val="0"/>
          <w:divBdr>
            <w:top w:val="none" w:sz="0" w:space="0" w:color="auto"/>
            <w:left w:val="none" w:sz="0" w:space="0" w:color="auto"/>
            <w:bottom w:val="none" w:sz="0" w:space="0" w:color="auto"/>
            <w:right w:val="none" w:sz="0" w:space="0" w:color="auto"/>
          </w:divBdr>
          <w:divsChild>
            <w:div w:id="970671233">
              <w:marLeft w:val="0"/>
              <w:marRight w:val="0"/>
              <w:marTop w:val="0"/>
              <w:marBottom w:val="0"/>
              <w:divBdr>
                <w:top w:val="none" w:sz="0" w:space="0" w:color="auto"/>
                <w:left w:val="none" w:sz="0" w:space="0" w:color="auto"/>
                <w:bottom w:val="none" w:sz="0" w:space="0" w:color="auto"/>
                <w:right w:val="none" w:sz="0" w:space="0" w:color="auto"/>
              </w:divBdr>
            </w:div>
          </w:divsChild>
        </w:div>
        <w:div w:id="439885415">
          <w:marLeft w:val="0"/>
          <w:marRight w:val="0"/>
          <w:marTop w:val="0"/>
          <w:marBottom w:val="0"/>
          <w:divBdr>
            <w:top w:val="none" w:sz="0" w:space="0" w:color="auto"/>
            <w:left w:val="none" w:sz="0" w:space="0" w:color="auto"/>
            <w:bottom w:val="none" w:sz="0" w:space="0" w:color="auto"/>
            <w:right w:val="none" w:sz="0" w:space="0" w:color="auto"/>
          </w:divBdr>
        </w:div>
        <w:div w:id="441607555">
          <w:marLeft w:val="0"/>
          <w:marRight w:val="0"/>
          <w:marTop w:val="0"/>
          <w:marBottom w:val="0"/>
          <w:divBdr>
            <w:top w:val="none" w:sz="0" w:space="0" w:color="auto"/>
            <w:left w:val="none" w:sz="0" w:space="0" w:color="auto"/>
            <w:bottom w:val="none" w:sz="0" w:space="0" w:color="auto"/>
            <w:right w:val="none" w:sz="0" w:space="0" w:color="auto"/>
          </w:divBdr>
        </w:div>
        <w:div w:id="444540210">
          <w:marLeft w:val="0"/>
          <w:marRight w:val="0"/>
          <w:marTop w:val="0"/>
          <w:marBottom w:val="0"/>
          <w:divBdr>
            <w:top w:val="none" w:sz="0" w:space="0" w:color="auto"/>
            <w:left w:val="none" w:sz="0" w:space="0" w:color="auto"/>
            <w:bottom w:val="none" w:sz="0" w:space="0" w:color="auto"/>
            <w:right w:val="none" w:sz="0" w:space="0" w:color="auto"/>
          </w:divBdr>
        </w:div>
        <w:div w:id="458181308">
          <w:marLeft w:val="0"/>
          <w:marRight w:val="0"/>
          <w:marTop w:val="0"/>
          <w:marBottom w:val="0"/>
          <w:divBdr>
            <w:top w:val="none" w:sz="0" w:space="0" w:color="auto"/>
            <w:left w:val="none" w:sz="0" w:space="0" w:color="auto"/>
            <w:bottom w:val="none" w:sz="0" w:space="0" w:color="auto"/>
            <w:right w:val="none" w:sz="0" w:space="0" w:color="auto"/>
          </w:divBdr>
          <w:divsChild>
            <w:div w:id="1883519030">
              <w:marLeft w:val="0"/>
              <w:marRight w:val="0"/>
              <w:marTop w:val="0"/>
              <w:marBottom w:val="0"/>
              <w:divBdr>
                <w:top w:val="none" w:sz="0" w:space="0" w:color="auto"/>
                <w:left w:val="none" w:sz="0" w:space="0" w:color="auto"/>
                <w:bottom w:val="none" w:sz="0" w:space="0" w:color="auto"/>
                <w:right w:val="none" w:sz="0" w:space="0" w:color="auto"/>
              </w:divBdr>
            </w:div>
          </w:divsChild>
        </w:div>
        <w:div w:id="482695699">
          <w:marLeft w:val="0"/>
          <w:marRight w:val="0"/>
          <w:marTop w:val="0"/>
          <w:marBottom w:val="0"/>
          <w:divBdr>
            <w:top w:val="none" w:sz="0" w:space="0" w:color="auto"/>
            <w:left w:val="none" w:sz="0" w:space="0" w:color="auto"/>
            <w:bottom w:val="none" w:sz="0" w:space="0" w:color="auto"/>
            <w:right w:val="none" w:sz="0" w:space="0" w:color="auto"/>
          </w:divBdr>
          <w:divsChild>
            <w:div w:id="1785416847">
              <w:marLeft w:val="0"/>
              <w:marRight w:val="0"/>
              <w:marTop w:val="0"/>
              <w:marBottom w:val="0"/>
              <w:divBdr>
                <w:top w:val="none" w:sz="0" w:space="0" w:color="auto"/>
                <w:left w:val="none" w:sz="0" w:space="0" w:color="auto"/>
                <w:bottom w:val="none" w:sz="0" w:space="0" w:color="auto"/>
                <w:right w:val="none" w:sz="0" w:space="0" w:color="auto"/>
              </w:divBdr>
            </w:div>
          </w:divsChild>
        </w:div>
        <w:div w:id="482738315">
          <w:marLeft w:val="0"/>
          <w:marRight w:val="0"/>
          <w:marTop w:val="0"/>
          <w:marBottom w:val="0"/>
          <w:divBdr>
            <w:top w:val="none" w:sz="0" w:space="0" w:color="auto"/>
            <w:left w:val="none" w:sz="0" w:space="0" w:color="auto"/>
            <w:bottom w:val="none" w:sz="0" w:space="0" w:color="auto"/>
            <w:right w:val="none" w:sz="0" w:space="0" w:color="auto"/>
          </w:divBdr>
          <w:divsChild>
            <w:div w:id="950547153">
              <w:marLeft w:val="0"/>
              <w:marRight w:val="0"/>
              <w:marTop w:val="0"/>
              <w:marBottom w:val="0"/>
              <w:divBdr>
                <w:top w:val="none" w:sz="0" w:space="0" w:color="auto"/>
                <w:left w:val="none" w:sz="0" w:space="0" w:color="auto"/>
                <w:bottom w:val="none" w:sz="0" w:space="0" w:color="auto"/>
                <w:right w:val="none" w:sz="0" w:space="0" w:color="auto"/>
              </w:divBdr>
            </w:div>
          </w:divsChild>
        </w:div>
        <w:div w:id="503514773">
          <w:marLeft w:val="0"/>
          <w:marRight w:val="0"/>
          <w:marTop w:val="0"/>
          <w:marBottom w:val="0"/>
          <w:divBdr>
            <w:top w:val="none" w:sz="0" w:space="0" w:color="auto"/>
            <w:left w:val="none" w:sz="0" w:space="0" w:color="auto"/>
            <w:bottom w:val="none" w:sz="0" w:space="0" w:color="auto"/>
            <w:right w:val="none" w:sz="0" w:space="0" w:color="auto"/>
          </w:divBdr>
          <w:divsChild>
            <w:div w:id="782767433">
              <w:marLeft w:val="0"/>
              <w:marRight w:val="0"/>
              <w:marTop w:val="0"/>
              <w:marBottom w:val="0"/>
              <w:divBdr>
                <w:top w:val="none" w:sz="0" w:space="0" w:color="auto"/>
                <w:left w:val="none" w:sz="0" w:space="0" w:color="auto"/>
                <w:bottom w:val="none" w:sz="0" w:space="0" w:color="auto"/>
                <w:right w:val="none" w:sz="0" w:space="0" w:color="auto"/>
              </w:divBdr>
            </w:div>
          </w:divsChild>
        </w:div>
        <w:div w:id="509373753">
          <w:marLeft w:val="0"/>
          <w:marRight w:val="0"/>
          <w:marTop w:val="0"/>
          <w:marBottom w:val="0"/>
          <w:divBdr>
            <w:top w:val="none" w:sz="0" w:space="0" w:color="auto"/>
            <w:left w:val="none" w:sz="0" w:space="0" w:color="auto"/>
            <w:bottom w:val="none" w:sz="0" w:space="0" w:color="auto"/>
            <w:right w:val="none" w:sz="0" w:space="0" w:color="auto"/>
          </w:divBdr>
        </w:div>
        <w:div w:id="542718407">
          <w:marLeft w:val="0"/>
          <w:marRight w:val="0"/>
          <w:marTop w:val="0"/>
          <w:marBottom w:val="0"/>
          <w:divBdr>
            <w:top w:val="none" w:sz="0" w:space="0" w:color="auto"/>
            <w:left w:val="none" w:sz="0" w:space="0" w:color="auto"/>
            <w:bottom w:val="none" w:sz="0" w:space="0" w:color="auto"/>
            <w:right w:val="none" w:sz="0" w:space="0" w:color="auto"/>
          </w:divBdr>
          <w:divsChild>
            <w:div w:id="1379666885">
              <w:marLeft w:val="0"/>
              <w:marRight w:val="0"/>
              <w:marTop w:val="0"/>
              <w:marBottom w:val="0"/>
              <w:divBdr>
                <w:top w:val="none" w:sz="0" w:space="0" w:color="auto"/>
                <w:left w:val="none" w:sz="0" w:space="0" w:color="auto"/>
                <w:bottom w:val="none" w:sz="0" w:space="0" w:color="auto"/>
                <w:right w:val="none" w:sz="0" w:space="0" w:color="auto"/>
              </w:divBdr>
            </w:div>
          </w:divsChild>
        </w:div>
        <w:div w:id="552549238">
          <w:marLeft w:val="0"/>
          <w:marRight w:val="0"/>
          <w:marTop w:val="0"/>
          <w:marBottom w:val="0"/>
          <w:divBdr>
            <w:top w:val="none" w:sz="0" w:space="0" w:color="auto"/>
            <w:left w:val="none" w:sz="0" w:space="0" w:color="auto"/>
            <w:bottom w:val="none" w:sz="0" w:space="0" w:color="auto"/>
            <w:right w:val="none" w:sz="0" w:space="0" w:color="auto"/>
          </w:divBdr>
          <w:divsChild>
            <w:div w:id="1000498597">
              <w:marLeft w:val="0"/>
              <w:marRight w:val="0"/>
              <w:marTop w:val="0"/>
              <w:marBottom w:val="0"/>
              <w:divBdr>
                <w:top w:val="none" w:sz="0" w:space="0" w:color="auto"/>
                <w:left w:val="none" w:sz="0" w:space="0" w:color="auto"/>
                <w:bottom w:val="none" w:sz="0" w:space="0" w:color="auto"/>
                <w:right w:val="none" w:sz="0" w:space="0" w:color="auto"/>
              </w:divBdr>
            </w:div>
          </w:divsChild>
        </w:div>
        <w:div w:id="592515846">
          <w:marLeft w:val="0"/>
          <w:marRight w:val="0"/>
          <w:marTop w:val="0"/>
          <w:marBottom w:val="0"/>
          <w:divBdr>
            <w:top w:val="none" w:sz="0" w:space="0" w:color="auto"/>
            <w:left w:val="none" w:sz="0" w:space="0" w:color="auto"/>
            <w:bottom w:val="none" w:sz="0" w:space="0" w:color="auto"/>
            <w:right w:val="none" w:sz="0" w:space="0" w:color="auto"/>
          </w:divBdr>
          <w:divsChild>
            <w:div w:id="95487548">
              <w:marLeft w:val="0"/>
              <w:marRight w:val="0"/>
              <w:marTop w:val="0"/>
              <w:marBottom w:val="0"/>
              <w:divBdr>
                <w:top w:val="none" w:sz="0" w:space="0" w:color="auto"/>
                <w:left w:val="none" w:sz="0" w:space="0" w:color="auto"/>
                <w:bottom w:val="none" w:sz="0" w:space="0" w:color="auto"/>
                <w:right w:val="none" w:sz="0" w:space="0" w:color="auto"/>
              </w:divBdr>
            </w:div>
          </w:divsChild>
        </w:div>
        <w:div w:id="610015487">
          <w:marLeft w:val="0"/>
          <w:marRight w:val="0"/>
          <w:marTop w:val="0"/>
          <w:marBottom w:val="0"/>
          <w:divBdr>
            <w:top w:val="none" w:sz="0" w:space="0" w:color="auto"/>
            <w:left w:val="none" w:sz="0" w:space="0" w:color="auto"/>
            <w:bottom w:val="none" w:sz="0" w:space="0" w:color="auto"/>
            <w:right w:val="none" w:sz="0" w:space="0" w:color="auto"/>
          </w:divBdr>
          <w:divsChild>
            <w:div w:id="59209707">
              <w:marLeft w:val="0"/>
              <w:marRight w:val="0"/>
              <w:marTop w:val="0"/>
              <w:marBottom w:val="0"/>
              <w:divBdr>
                <w:top w:val="none" w:sz="0" w:space="0" w:color="auto"/>
                <w:left w:val="none" w:sz="0" w:space="0" w:color="auto"/>
                <w:bottom w:val="none" w:sz="0" w:space="0" w:color="auto"/>
                <w:right w:val="none" w:sz="0" w:space="0" w:color="auto"/>
              </w:divBdr>
            </w:div>
          </w:divsChild>
        </w:div>
        <w:div w:id="618530694">
          <w:marLeft w:val="0"/>
          <w:marRight w:val="0"/>
          <w:marTop w:val="0"/>
          <w:marBottom w:val="0"/>
          <w:divBdr>
            <w:top w:val="none" w:sz="0" w:space="0" w:color="auto"/>
            <w:left w:val="none" w:sz="0" w:space="0" w:color="auto"/>
            <w:bottom w:val="none" w:sz="0" w:space="0" w:color="auto"/>
            <w:right w:val="none" w:sz="0" w:space="0" w:color="auto"/>
          </w:divBdr>
          <w:divsChild>
            <w:div w:id="1999457600">
              <w:marLeft w:val="0"/>
              <w:marRight w:val="0"/>
              <w:marTop w:val="0"/>
              <w:marBottom w:val="0"/>
              <w:divBdr>
                <w:top w:val="none" w:sz="0" w:space="0" w:color="auto"/>
                <w:left w:val="none" w:sz="0" w:space="0" w:color="auto"/>
                <w:bottom w:val="none" w:sz="0" w:space="0" w:color="auto"/>
                <w:right w:val="none" w:sz="0" w:space="0" w:color="auto"/>
              </w:divBdr>
            </w:div>
          </w:divsChild>
        </w:div>
        <w:div w:id="631790385">
          <w:marLeft w:val="0"/>
          <w:marRight w:val="0"/>
          <w:marTop w:val="0"/>
          <w:marBottom w:val="0"/>
          <w:divBdr>
            <w:top w:val="none" w:sz="0" w:space="0" w:color="auto"/>
            <w:left w:val="none" w:sz="0" w:space="0" w:color="auto"/>
            <w:bottom w:val="none" w:sz="0" w:space="0" w:color="auto"/>
            <w:right w:val="none" w:sz="0" w:space="0" w:color="auto"/>
          </w:divBdr>
          <w:divsChild>
            <w:div w:id="1941448434">
              <w:marLeft w:val="0"/>
              <w:marRight w:val="0"/>
              <w:marTop w:val="0"/>
              <w:marBottom w:val="0"/>
              <w:divBdr>
                <w:top w:val="none" w:sz="0" w:space="0" w:color="auto"/>
                <w:left w:val="none" w:sz="0" w:space="0" w:color="auto"/>
                <w:bottom w:val="none" w:sz="0" w:space="0" w:color="auto"/>
                <w:right w:val="none" w:sz="0" w:space="0" w:color="auto"/>
              </w:divBdr>
            </w:div>
          </w:divsChild>
        </w:div>
        <w:div w:id="634720693">
          <w:marLeft w:val="0"/>
          <w:marRight w:val="0"/>
          <w:marTop w:val="0"/>
          <w:marBottom w:val="0"/>
          <w:divBdr>
            <w:top w:val="none" w:sz="0" w:space="0" w:color="auto"/>
            <w:left w:val="none" w:sz="0" w:space="0" w:color="auto"/>
            <w:bottom w:val="none" w:sz="0" w:space="0" w:color="auto"/>
            <w:right w:val="none" w:sz="0" w:space="0" w:color="auto"/>
          </w:divBdr>
        </w:div>
        <w:div w:id="644512404">
          <w:marLeft w:val="0"/>
          <w:marRight w:val="0"/>
          <w:marTop w:val="0"/>
          <w:marBottom w:val="0"/>
          <w:divBdr>
            <w:top w:val="none" w:sz="0" w:space="0" w:color="auto"/>
            <w:left w:val="none" w:sz="0" w:space="0" w:color="auto"/>
            <w:bottom w:val="none" w:sz="0" w:space="0" w:color="auto"/>
            <w:right w:val="none" w:sz="0" w:space="0" w:color="auto"/>
          </w:divBdr>
        </w:div>
        <w:div w:id="659315157">
          <w:marLeft w:val="0"/>
          <w:marRight w:val="0"/>
          <w:marTop w:val="0"/>
          <w:marBottom w:val="0"/>
          <w:divBdr>
            <w:top w:val="none" w:sz="0" w:space="0" w:color="auto"/>
            <w:left w:val="none" w:sz="0" w:space="0" w:color="auto"/>
            <w:bottom w:val="none" w:sz="0" w:space="0" w:color="auto"/>
            <w:right w:val="none" w:sz="0" w:space="0" w:color="auto"/>
          </w:divBdr>
        </w:div>
        <w:div w:id="745297572">
          <w:marLeft w:val="0"/>
          <w:marRight w:val="0"/>
          <w:marTop w:val="0"/>
          <w:marBottom w:val="0"/>
          <w:divBdr>
            <w:top w:val="none" w:sz="0" w:space="0" w:color="auto"/>
            <w:left w:val="none" w:sz="0" w:space="0" w:color="auto"/>
            <w:bottom w:val="none" w:sz="0" w:space="0" w:color="auto"/>
            <w:right w:val="none" w:sz="0" w:space="0" w:color="auto"/>
          </w:divBdr>
        </w:div>
        <w:div w:id="799766491">
          <w:marLeft w:val="0"/>
          <w:marRight w:val="0"/>
          <w:marTop w:val="0"/>
          <w:marBottom w:val="0"/>
          <w:divBdr>
            <w:top w:val="none" w:sz="0" w:space="0" w:color="auto"/>
            <w:left w:val="none" w:sz="0" w:space="0" w:color="auto"/>
            <w:bottom w:val="none" w:sz="0" w:space="0" w:color="auto"/>
            <w:right w:val="none" w:sz="0" w:space="0" w:color="auto"/>
          </w:divBdr>
          <w:divsChild>
            <w:div w:id="24253843">
              <w:marLeft w:val="0"/>
              <w:marRight w:val="0"/>
              <w:marTop w:val="0"/>
              <w:marBottom w:val="0"/>
              <w:divBdr>
                <w:top w:val="none" w:sz="0" w:space="0" w:color="auto"/>
                <w:left w:val="none" w:sz="0" w:space="0" w:color="auto"/>
                <w:bottom w:val="none" w:sz="0" w:space="0" w:color="auto"/>
                <w:right w:val="none" w:sz="0" w:space="0" w:color="auto"/>
              </w:divBdr>
            </w:div>
          </w:divsChild>
        </w:div>
        <w:div w:id="866984139">
          <w:marLeft w:val="0"/>
          <w:marRight w:val="0"/>
          <w:marTop w:val="0"/>
          <w:marBottom w:val="0"/>
          <w:divBdr>
            <w:top w:val="none" w:sz="0" w:space="0" w:color="auto"/>
            <w:left w:val="none" w:sz="0" w:space="0" w:color="auto"/>
            <w:bottom w:val="none" w:sz="0" w:space="0" w:color="auto"/>
            <w:right w:val="none" w:sz="0" w:space="0" w:color="auto"/>
          </w:divBdr>
          <w:divsChild>
            <w:div w:id="368729659">
              <w:marLeft w:val="0"/>
              <w:marRight w:val="0"/>
              <w:marTop w:val="0"/>
              <w:marBottom w:val="0"/>
              <w:divBdr>
                <w:top w:val="none" w:sz="0" w:space="0" w:color="auto"/>
                <w:left w:val="none" w:sz="0" w:space="0" w:color="auto"/>
                <w:bottom w:val="none" w:sz="0" w:space="0" w:color="auto"/>
                <w:right w:val="none" w:sz="0" w:space="0" w:color="auto"/>
              </w:divBdr>
            </w:div>
          </w:divsChild>
        </w:div>
        <w:div w:id="872809165">
          <w:marLeft w:val="0"/>
          <w:marRight w:val="0"/>
          <w:marTop w:val="0"/>
          <w:marBottom w:val="0"/>
          <w:divBdr>
            <w:top w:val="none" w:sz="0" w:space="0" w:color="auto"/>
            <w:left w:val="none" w:sz="0" w:space="0" w:color="auto"/>
            <w:bottom w:val="none" w:sz="0" w:space="0" w:color="auto"/>
            <w:right w:val="none" w:sz="0" w:space="0" w:color="auto"/>
          </w:divBdr>
        </w:div>
        <w:div w:id="895893567">
          <w:marLeft w:val="0"/>
          <w:marRight w:val="0"/>
          <w:marTop w:val="0"/>
          <w:marBottom w:val="0"/>
          <w:divBdr>
            <w:top w:val="none" w:sz="0" w:space="0" w:color="auto"/>
            <w:left w:val="none" w:sz="0" w:space="0" w:color="auto"/>
            <w:bottom w:val="none" w:sz="0" w:space="0" w:color="auto"/>
            <w:right w:val="none" w:sz="0" w:space="0" w:color="auto"/>
          </w:divBdr>
          <w:divsChild>
            <w:div w:id="1105225006">
              <w:marLeft w:val="0"/>
              <w:marRight w:val="0"/>
              <w:marTop w:val="0"/>
              <w:marBottom w:val="0"/>
              <w:divBdr>
                <w:top w:val="none" w:sz="0" w:space="0" w:color="auto"/>
                <w:left w:val="none" w:sz="0" w:space="0" w:color="auto"/>
                <w:bottom w:val="none" w:sz="0" w:space="0" w:color="auto"/>
                <w:right w:val="none" w:sz="0" w:space="0" w:color="auto"/>
              </w:divBdr>
            </w:div>
          </w:divsChild>
        </w:div>
        <w:div w:id="919828423">
          <w:marLeft w:val="0"/>
          <w:marRight w:val="0"/>
          <w:marTop w:val="0"/>
          <w:marBottom w:val="0"/>
          <w:divBdr>
            <w:top w:val="none" w:sz="0" w:space="0" w:color="auto"/>
            <w:left w:val="none" w:sz="0" w:space="0" w:color="auto"/>
            <w:bottom w:val="none" w:sz="0" w:space="0" w:color="auto"/>
            <w:right w:val="none" w:sz="0" w:space="0" w:color="auto"/>
          </w:divBdr>
          <w:divsChild>
            <w:div w:id="1372614995">
              <w:marLeft w:val="0"/>
              <w:marRight w:val="0"/>
              <w:marTop w:val="0"/>
              <w:marBottom w:val="0"/>
              <w:divBdr>
                <w:top w:val="none" w:sz="0" w:space="0" w:color="auto"/>
                <w:left w:val="none" w:sz="0" w:space="0" w:color="auto"/>
                <w:bottom w:val="none" w:sz="0" w:space="0" w:color="auto"/>
                <w:right w:val="none" w:sz="0" w:space="0" w:color="auto"/>
              </w:divBdr>
            </w:div>
          </w:divsChild>
        </w:div>
        <w:div w:id="926381947">
          <w:marLeft w:val="0"/>
          <w:marRight w:val="0"/>
          <w:marTop w:val="0"/>
          <w:marBottom w:val="0"/>
          <w:divBdr>
            <w:top w:val="none" w:sz="0" w:space="0" w:color="auto"/>
            <w:left w:val="none" w:sz="0" w:space="0" w:color="auto"/>
            <w:bottom w:val="none" w:sz="0" w:space="0" w:color="auto"/>
            <w:right w:val="none" w:sz="0" w:space="0" w:color="auto"/>
          </w:divBdr>
          <w:divsChild>
            <w:div w:id="1159425887">
              <w:marLeft w:val="0"/>
              <w:marRight w:val="0"/>
              <w:marTop w:val="0"/>
              <w:marBottom w:val="0"/>
              <w:divBdr>
                <w:top w:val="none" w:sz="0" w:space="0" w:color="auto"/>
                <w:left w:val="none" w:sz="0" w:space="0" w:color="auto"/>
                <w:bottom w:val="none" w:sz="0" w:space="0" w:color="auto"/>
                <w:right w:val="none" w:sz="0" w:space="0" w:color="auto"/>
              </w:divBdr>
            </w:div>
          </w:divsChild>
        </w:div>
        <w:div w:id="928580405">
          <w:marLeft w:val="0"/>
          <w:marRight w:val="0"/>
          <w:marTop w:val="0"/>
          <w:marBottom w:val="0"/>
          <w:divBdr>
            <w:top w:val="none" w:sz="0" w:space="0" w:color="auto"/>
            <w:left w:val="none" w:sz="0" w:space="0" w:color="auto"/>
            <w:bottom w:val="none" w:sz="0" w:space="0" w:color="auto"/>
            <w:right w:val="none" w:sz="0" w:space="0" w:color="auto"/>
          </w:divBdr>
          <w:divsChild>
            <w:div w:id="1476144903">
              <w:marLeft w:val="0"/>
              <w:marRight w:val="0"/>
              <w:marTop w:val="0"/>
              <w:marBottom w:val="0"/>
              <w:divBdr>
                <w:top w:val="none" w:sz="0" w:space="0" w:color="auto"/>
                <w:left w:val="none" w:sz="0" w:space="0" w:color="auto"/>
                <w:bottom w:val="none" w:sz="0" w:space="0" w:color="auto"/>
                <w:right w:val="none" w:sz="0" w:space="0" w:color="auto"/>
              </w:divBdr>
            </w:div>
          </w:divsChild>
        </w:div>
        <w:div w:id="960957913">
          <w:marLeft w:val="0"/>
          <w:marRight w:val="0"/>
          <w:marTop w:val="0"/>
          <w:marBottom w:val="0"/>
          <w:divBdr>
            <w:top w:val="none" w:sz="0" w:space="0" w:color="auto"/>
            <w:left w:val="none" w:sz="0" w:space="0" w:color="auto"/>
            <w:bottom w:val="none" w:sz="0" w:space="0" w:color="auto"/>
            <w:right w:val="none" w:sz="0" w:space="0" w:color="auto"/>
          </w:divBdr>
        </w:div>
        <w:div w:id="977998210">
          <w:marLeft w:val="0"/>
          <w:marRight w:val="0"/>
          <w:marTop w:val="0"/>
          <w:marBottom w:val="0"/>
          <w:divBdr>
            <w:top w:val="none" w:sz="0" w:space="0" w:color="auto"/>
            <w:left w:val="none" w:sz="0" w:space="0" w:color="auto"/>
            <w:bottom w:val="none" w:sz="0" w:space="0" w:color="auto"/>
            <w:right w:val="none" w:sz="0" w:space="0" w:color="auto"/>
          </w:divBdr>
          <w:divsChild>
            <w:div w:id="1342391315">
              <w:marLeft w:val="0"/>
              <w:marRight w:val="0"/>
              <w:marTop w:val="0"/>
              <w:marBottom w:val="0"/>
              <w:divBdr>
                <w:top w:val="none" w:sz="0" w:space="0" w:color="auto"/>
                <w:left w:val="none" w:sz="0" w:space="0" w:color="auto"/>
                <w:bottom w:val="none" w:sz="0" w:space="0" w:color="auto"/>
                <w:right w:val="none" w:sz="0" w:space="0" w:color="auto"/>
              </w:divBdr>
            </w:div>
          </w:divsChild>
        </w:div>
        <w:div w:id="991176119">
          <w:marLeft w:val="0"/>
          <w:marRight w:val="0"/>
          <w:marTop w:val="0"/>
          <w:marBottom w:val="0"/>
          <w:divBdr>
            <w:top w:val="none" w:sz="0" w:space="0" w:color="auto"/>
            <w:left w:val="none" w:sz="0" w:space="0" w:color="auto"/>
            <w:bottom w:val="none" w:sz="0" w:space="0" w:color="auto"/>
            <w:right w:val="none" w:sz="0" w:space="0" w:color="auto"/>
          </w:divBdr>
        </w:div>
        <w:div w:id="1014922947">
          <w:marLeft w:val="0"/>
          <w:marRight w:val="0"/>
          <w:marTop w:val="0"/>
          <w:marBottom w:val="0"/>
          <w:divBdr>
            <w:top w:val="none" w:sz="0" w:space="0" w:color="auto"/>
            <w:left w:val="none" w:sz="0" w:space="0" w:color="auto"/>
            <w:bottom w:val="none" w:sz="0" w:space="0" w:color="auto"/>
            <w:right w:val="none" w:sz="0" w:space="0" w:color="auto"/>
          </w:divBdr>
          <w:divsChild>
            <w:div w:id="1377584064">
              <w:marLeft w:val="0"/>
              <w:marRight w:val="0"/>
              <w:marTop w:val="0"/>
              <w:marBottom w:val="0"/>
              <w:divBdr>
                <w:top w:val="none" w:sz="0" w:space="0" w:color="auto"/>
                <w:left w:val="none" w:sz="0" w:space="0" w:color="auto"/>
                <w:bottom w:val="none" w:sz="0" w:space="0" w:color="auto"/>
                <w:right w:val="none" w:sz="0" w:space="0" w:color="auto"/>
              </w:divBdr>
            </w:div>
          </w:divsChild>
        </w:div>
        <w:div w:id="1050348206">
          <w:marLeft w:val="0"/>
          <w:marRight w:val="0"/>
          <w:marTop w:val="0"/>
          <w:marBottom w:val="0"/>
          <w:divBdr>
            <w:top w:val="none" w:sz="0" w:space="0" w:color="auto"/>
            <w:left w:val="none" w:sz="0" w:space="0" w:color="auto"/>
            <w:bottom w:val="none" w:sz="0" w:space="0" w:color="auto"/>
            <w:right w:val="none" w:sz="0" w:space="0" w:color="auto"/>
          </w:divBdr>
          <w:divsChild>
            <w:div w:id="1671593197">
              <w:marLeft w:val="0"/>
              <w:marRight w:val="0"/>
              <w:marTop w:val="0"/>
              <w:marBottom w:val="0"/>
              <w:divBdr>
                <w:top w:val="none" w:sz="0" w:space="0" w:color="auto"/>
                <w:left w:val="none" w:sz="0" w:space="0" w:color="auto"/>
                <w:bottom w:val="none" w:sz="0" w:space="0" w:color="auto"/>
                <w:right w:val="none" w:sz="0" w:space="0" w:color="auto"/>
              </w:divBdr>
            </w:div>
          </w:divsChild>
        </w:div>
        <w:div w:id="1074429533">
          <w:marLeft w:val="0"/>
          <w:marRight w:val="0"/>
          <w:marTop w:val="0"/>
          <w:marBottom w:val="0"/>
          <w:divBdr>
            <w:top w:val="none" w:sz="0" w:space="0" w:color="auto"/>
            <w:left w:val="none" w:sz="0" w:space="0" w:color="auto"/>
            <w:bottom w:val="none" w:sz="0" w:space="0" w:color="auto"/>
            <w:right w:val="none" w:sz="0" w:space="0" w:color="auto"/>
          </w:divBdr>
          <w:divsChild>
            <w:div w:id="504634839">
              <w:marLeft w:val="0"/>
              <w:marRight w:val="0"/>
              <w:marTop w:val="0"/>
              <w:marBottom w:val="0"/>
              <w:divBdr>
                <w:top w:val="none" w:sz="0" w:space="0" w:color="auto"/>
                <w:left w:val="none" w:sz="0" w:space="0" w:color="auto"/>
                <w:bottom w:val="none" w:sz="0" w:space="0" w:color="auto"/>
                <w:right w:val="none" w:sz="0" w:space="0" w:color="auto"/>
              </w:divBdr>
            </w:div>
          </w:divsChild>
        </w:div>
        <w:div w:id="1112431235">
          <w:marLeft w:val="0"/>
          <w:marRight w:val="0"/>
          <w:marTop w:val="0"/>
          <w:marBottom w:val="0"/>
          <w:divBdr>
            <w:top w:val="none" w:sz="0" w:space="0" w:color="auto"/>
            <w:left w:val="none" w:sz="0" w:space="0" w:color="auto"/>
            <w:bottom w:val="none" w:sz="0" w:space="0" w:color="auto"/>
            <w:right w:val="none" w:sz="0" w:space="0" w:color="auto"/>
          </w:divBdr>
          <w:divsChild>
            <w:div w:id="1459910933">
              <w:marLeft w:val="0"/>
              <w:marRight w:val="0"/>
              <w:marTop w:val="0"/>
              <w:marBottom w:val="0"/>
              <w:divBdr>
                <w:top w:val="none" w:sz="0" w:space="0" w:color="auto"/>
                <w:left w:val="none" w:sz="0" w:space="0" w:color="auto"/>
                <w:bottom w:val="none" w:sz="0" w:space="0" w:color="auto"/>
                <w:right w:val="none" w:sz="0" w:space="0" w:color="auto"/>
              </w:divBdr>
            </w:div>
          </w:divsChild>
        </w:div>
        <w:div w:id="1119762119">
          <w:marLeft w:val="0"/>
          <w:marRight w:val="0"/>
          <w:marTop w:val="0"/>
          <w:marBottom w:val="0"/>
          <w:divBdr>
            <w:top w:val="none" w:sz="0" w:space="0" w:color="auto"/>
            <w:left w:val="none" w:sz="0" w:space="0" w:color="auto"/>
            <w:bottom w:val="none" w:sz="0" w:space="0" w:color="auto"/>
            <w:right w:val="none" w:sz="0" w:space="0" w:color="auto"/>
          </w:divBdr>
        </w:div>
        <w:div w:id="1122072883">
          <w:marLeft w:val="0"/>
          <w:marRight w:val="0"/>
          <w:marTop w:val="0"/>
          <w:marBottom w:val="0"/>
          <w:divBdr>
            <w:top w:val="none" w:sz="0" w:space="0" w:color="auto"/>
            <w:left w:val="none" w:sz="0" w:space="0" w:color="auto"/>
            <w:bottom w:val="none" w:sz="0" w:space="0" w:color="auto"/>
            <w:right w:val="none" w:sz="0" w:space="0" w:color="auto"/>
          </w:divBdr>
        </w:div>
        <w:div w:id="1134517954">
          <w:marLeft w:val="0"/>
          <w:marRight w:val="0"/>
          <w:marTop w:val="0"/>
          <w:marBottom w:val="0"/>
          <w:divBdr>
            <w:top w:val="none" w:sz="0" w:space="0" w:color="auto"/>
            <w:left w:val="none" w:sz="0" w:space="0" w:color="auto"/>
            <w:bottom w:val="none" w:sz="0" w:space="0" w:color="auto"/>
            <w:right w:val="none" w:sz="0" w:space="0" w:color="auto"/>
          </w:divBdr>
        </w:div>
        <w:div w:id="1136526593">
          <w:marLeft w:val="0"/>
          <w:marRight w:val="0"/>
          <w:marTop w:val="0"/>
          <w:marBottom w:val="0"/>
          <w:divBdr>
            <w:top w:val="none" w:sz="0" w:space="0" w:color="auto"/>
            <w:left w:val="none" w:sz="0" w:space="0" w:color="auto"/>
            <w:bottom w:val="none" w:sz="0" w:space="0" w:color="auto"/>
            <w:right w:val="none" w:sz="0" w:space="0" w:color="auto"/>
          </w:divBdr>
        </w:div>
        <w:div w:id="1158109317">
          <w:marLeft w:val="0"/>
          <w:marRight w:val="0"/>
          <w:marTop w:val="0"/>
          <w:marBottom w:val="0"/>
          <w:divBdr>
            <w:top w:val="none" w:sz="0" w:space="0" w:color="auto"/>
            <w:left w:val="none" w:sz="0" w:space="0" w:color="auto"/>
            <w:bottom w:val="none" w:sz="0" w:space="0" w:color="auto"/>
            <w:right w:val="none" w:sz="0" w:space="0" w:color="auto"/>
          </w:divBdr>
          <w:divsChild>
            <w:div w:id="1957516999">
              <w:marLeft w:val="0"/>
              <w:marRight w:val="0"/>
              <w:marTop w:val="0"/>
              <w:marBottom w:val="0"/>
              <w:divBdr>
                <w:top w:val="none" w:sz="0" w:space="0" w:color="auto"/>
                <w:left w:val="none" w:sz="0" w:space="0" w:color="auto"/>
                <w:bottom w:val="none" w:sz="0" w:space="0" w:color="auto"/>
                <w:right w:val="none" w:sz="0" w:space="0" w:color="auto"/>
              </w:divBdr>
            </w:div>
          </w:divsChild>
        </w:div>
        <w:div w:id="1179392937">
          <w:marLeft w:val="0"/>
          <w:marRight w:val="0"/>
          <w:marTop w:val="0"/>
          <w:marBottom w:val="0"/>
          <w:divBdr>
            <w:top w:val="none" w:sz="0" w:space="0" w:color="auto"/>
            <w:left w:val="none" w:sz="0" w:space="0" w:color="auto"/>
            <w:bottom w:val="none" w:sz="0" w:space="0" w:color="auto"/>
            <w:right w:val="none" w:sz="0" w:space="0" w:color="auto"/>
          </w:divBdr>
          <w:divsChild>
            <w:div w:id="375936011">
              <w:marLeft w:val="0"/>
              <w:marRight w:val="0"/>
              <w:marTop w:val="0"/>
              <w:marBottom w:val="0"/>
              <w:divBdr>
                <w:top w:val="none" w:sz="0" w:space="0" w:color="auto"/>
                <w:left w:val="none" w:sz="0" w:space="0" w:color="auto"/>
                <w:bottom w:val="none" w:sz="0" w:space="0" w:color="auto"/>
                <w:right w:val="none" w:sz="0" w:space="0" w:color="auto"/>
              </w:divBdr>
            </w:div>
          </w:divsChild>
        </w:div>
        <w:div w:id="1184006017">
          <w:marLeft w:val="0"/>
          <w:marRight w:val="0"/>
          <w:marTop w:val="0"/>
          <w:marBottom w:val="0"/>
          <w:divBdr>
            <w:top w:val="none" w:sz="0" w:space="0" w:color="auto"/>
            <w:left w:val="none" w:sz="0" w:space="0" w:color="auto"/>
            <w:bottom w:val="none" w:sz="0" w:space="0" w:color="auto"/>
            <w:right w:val="none" w:sz="0" w:space="0" w:color="auto"/>
          </w:divBdr>
        </w:div>
        <w:div w:id="1207107866">
          <w:marLeft w:val="0"/>
          <w:marRight w:val="0"/>
          <w:marTop w:val="0"/>
          <w:marBottom w:val="0"/>
          <w:divBdr>
            <w:top w:val="none" w:sz="0" w:space="0" w:color="auto"/>
            <w:left w:val="none" w:sz="0" w:space="0" w:color="auto"/>
            <w:bottom w:val="none" w:sz="0" w:space="0" w:color="auto"/>
            <w:right w:val="none" w:sz="0" w:space="0" w:color="auto"/>
          </w:divBdr>
          <w:divsChild>
            <w:div w:id="430514076">
              <w:marLeft w:val="0"/>
              <w:marRight w:val="0"/>
              <w:marTop w:val="0"/>
              <w:marBottom w:val="0"/>
              <w:divBdr>
                <w:top w:val="none" w:sz="0" w:space="0" w:color="auto"/>
                <w:left w:val="none" w:sz="0" w:space="0" w:color="auto"/>
                <w:bottom w:val="none" w:sz="0" w:space="0" w:color="auto"/>
                <w:right w:val="none" w:sz="0" w:space="0" w:color="auto"/>
              </w:divBdr>
            </w:div>
          </w:divsChild>
        </w:div>
        <w:div w:id="1228761350">
          <w:marLeft w:val="0"/>
          <w:marRight w:val="0"/>
          <w:marTop w:val="0"/>
          <w:marBottom w:val="0"/>
          <w:divBdr>
            <w:top w:val="none" w:sz="0" w:space="0" w:color="auto"/>
            <w:left w:val="none" w:sz="0" w:space="0" w:color="auto"/>
            <w:bottom w:val="none" w:sz="0" w:space="0" w:color="auto"/>
            <w:right w:val="none" w:sz="0" w:space="0" w:color="auto"/>
          </w:divBdr>
          <w:divsChild>
            <w:div w:id="1849785661">
              <w:marLeft w:val="0"/>
              <w:marRight w:val="0"/>
              <w:marTop w:val="0"/>
              <w:marBottom w:val="0"/>
              <w:divBdr>
                <w:top w:val="none" w:sz="0" w:space="0" w:color="auto"/>
                <w:left w:val="none" w:sz="0" w:space="0" w:color="auto"/>
                <w:bottom w:val="none" w:sz="0" w:space="0" w:color="auto"/>
                <w:right w:val="none" w:sz="0" w:space="0" w:color="auto"/>
              </w:divBdr>
            </w:div>
          </w:divsChild>
        </w:div>
        <w:div w:id="1245527201">
          <w:marLeft w:val="0"/>
          <w:marRight w:val="0"/>
          <w:marTop w:val="0"/>
          <w:marBottom w:val="0"/>
          <w:divBdr>
            <w:top w:val="none" w:sz="0" w:space="0" w:color="auto"/>
            <w:left w:val="none" w:sz="0" w:space="0" w:color="auto"/>
            <w:bottom w:val="none" w:sz="0" w:space="0" w:color="auto"/>
            <w:right w:val="none" w:sz="0" w:space="0" w:color="auto"/>
          </w:divBdr>
        </w:div>
        <w:div w:id="1246265100">
          <w:marLeft w:val="0"/>
          <w:marRight w:val="0"/>
          <w:marTop w:val="0"/>
          <w:marBottom w:val="0"/>
          <w:divBdr>
            <w:top w:val="none" w:sz="0" w:space="0" w:color="auto"/>
            <w:left w:val="none" w:sz="0" w:space="0" w:color="auto"/>
            <w:bottom w:val="none" w:sz="0" w:space="0" w:color="auto"/>
            <w:right w:val="none" w:sz="0" w:space="0" w:color="auto"/>
          </w:divBdr>
        </w:div>
        <w:div w:id="1255240515">
          <w:marLeft w:val="0"/>
          <w:marRight w:val="0"/>
          <w:marTop w:val="0"/>
          <w:marBottom w:val="0"/>
          <w:divBdr>
            <w:top w:val="none" w:sz="0" w:space="0" w:color="auto"/>
            <w:left w:val="none" w:sz="0" w:space="0" w:color="auto"/>
            <w:bottom w:val="none" w:sz="0" w:space="0" w:color="auto"/>
            <w:right w:val="none" w:sz="0" w:space="0" w:color="auto"/>
          </w:divBdr>
          <w:divsChild>
            <w:div w:id="1402874401">
              <w:marLeft w:val="0"/>
              <w:marRight w:val="0"/>
              <w:marTop w:val="0"/>
              <w:marBottom w:val="0"/>
              <w:divBdr>
                <w:top w:val="none" w:sz="0" w:space="0" w:color="auto"/>
                <w:left w:val="none" w:sz="0" w:space="0" w:color="auto"/>
                <w:bottom w:val="none" w:sz="0" w:space="0" w:color="auto"/>
                <w:right w:val="none" w:sz="0" w:space="0" w:color="auto"/>
              </w:divBdr>
            </w:div>
          </w:divsChild>
        </w:div>
        <w:div w:id="1281379336">
          <w:marLeft w:val="0"/>
          <w:marRight w:val="0"/>
          <w:marTop w:val="0"/>
          <w:marBottom w:val="0"/>
          <w:divBdr>
            <w:top w:val="none" w:sz="0" w:space="0" w:color="auto"/>
            <w:left w:val="none" w:sz="0" w:space="0" w:color="auto"/>
            <w:bottom w:val="none" w:sz="0" w:space="0" w:color="auto"/>
            <w:right w:val="none" w:sz="0" w:space="0" w:color="auto"/>
          </w:divBdr>
          <w:divsChild>
            <w:div w:id="2054963103">
              <w:marLeft w:val="0"/>
              <w:marRight w:val="0"/>
              <w:marTop w:val="0"/>
              <w:marBottom w:val="0"/>
              <w:divBdr>
                <w:top w:val="none" w:sz="0" w:space="0" w:color="auto"/>
                <w:left w:val="none" w:sz="0" w:space="0" w:color="auto"/>
                <w:bottom w:val="none" w:sz="0" w:space="0" w:color="auto"/>
                <w:right w:val="none" w:sz="0" w:space="0" w:color="auto"/>
              </w:divBdr>
            </w:div>
          </w:divsChild>
        </w:div>
        <w:div w:id="1283074022">
          <w:marLeft w:val="0"/>
          <w:marRight w:val="0"/>
          <w:marTop w:val="0"/>
          <w:marBottom w:val="0"/>
          <w:divBdr>
            <w:top w:val="none" w:sz="0" w:space="0" w:color="auto"/>
            <w:left w:val="none" w:sz="0" w:space="0" w:color="auto"/>
            <w:bottom w:val="none" w:sz="0" w:space="0" w:color="auto"/>
            <w:right w:val="none" w:sz="0" w:space="0" w:color="auto"/>
          </w:divBdr>
          <w:divsChild>
            <w:div w:id="1358851272">
              <w:marLeft w:val="0"/>
              <w:marRight w:val="0"/>
              <w:marTop w:val="0"/>
              <w:marBottom w:val="0"/>
              <w:divBdr>
                <w:top w:val="none" w:sz="0" w:space="0" w:color="auto"/>
                <w:left w:val="none" w:sz="0" w:space="0" w:color="auto"/>
                <w:bottom w:val="none" w:sz="0" w:space="0" w:color="auto"/>
                <w:right w:val="none" w:sz="0" w:space="0" w:color="auto"/>
              </w:divBdr>
            </w:div>
          </w:divsChild>
        </w:div>
        <w:div w:id="1293560163">
          <w:marLeft w:val="0"/>
          <w:marRight w:val="0"/>
          <w:marTop w:val="0"/>
          <w:marBottom w:val="0"/>
          <w:divBdr>
            <w:top w:val="none" w:sz="0" w:space="0" w:color="auto"/>
            <w:left w:val="none" w:sz="0" w:space="0" w:color="auto"/>
            <w:bottom w:val="none" w:sz="0" w:space="0" w:color="auto"/>
            <w:right w:val="none" w:sz="0" w:space="0" w:color="auto"/>
          </w:divBdr>
          <w:divsChild>
            <w:div w:id="943265422">
              <w:marLeft w:val="0"/>
              <w:marRight w:val="0"/>
              <w:marTop w:val="0"/>
              <w:marBottom w:val="0"/>
              <w:divBdr>
                <w:top w:val="none" w:sz="0" w:space="0" w:color="auto"/>
                <w:left w:val="none" w:sz="0" w:space="0" w:color="auto"/>
                <w:bottom w:val="none" w:sz="0" w:space="0" w:color="auto"/>
                <w:right w:val="none" w:sz="0" w:space="0" w:color="auto"/>
              </w:divBdr>
            </w:div>
          </w:divsChild>
        </w:div>
        <w:div w:id="1300647231">
          <w:marLeft w:val="0"/>
          <w:marRight w:val="0"/>
          <w:marTop w:val="0"/>
          <w:marBottom w:val="0"/>
          <w:divBdr>
            <w:top w:val="none" w:sz="0" w:space="0" w:color="auto"/>
            <w:left w:val="none" w:sz="0" w:space="0" w:color="auto"/>
            <w:bottom w:val="none" w:sz="0" w:space="0" w:color="auto"/>
            <w:right w:val="none" w:sz="0" w:space="0" w:color="auto"/>
          </w:divBdr>
          <w:divsChild>
            <w:div w:id="1848862145">
              <w:marLeft w:val="0"/>
              <w:marRight w:val="0"/>
              <w:marTop w:val="0"/>
              <w:marBottom w:val="0"/>
              <w:divBdr>
                <w:top w:val="none" w:sz="0" w:space="0" w:color="auto"/>
                <w:left w:val="none" w:sz="0" w:space="0" w:color="auto"/>
                <w:bottom w:val="none" w:sz="0" w:space="0" w:color="auto"/>
                <w:right w:val="none" w:sz="0" w:space="0" w:color="auto"/>
              </w:divBdr>
            </w:div>
          </w:divsChild>
        </w:div>
        <w:div w:id="1302032993">
          <w:marLeft w:val="0"/>
          <w:marRight w:val="0"/>
          <w:marTop w:val="0"/>
          <w:marBottom w:val="0"/>
          <w:divBdr>
            <w:top w:val="none" w:sz="0" w:space="0" w:color="auto"/>
            <w:left w:val="none" w:sz="0" w:space="0" w:color="auto"/>
            <w:bottom w:val="none" w:sz="0" w:space="0" w:color="auto"/>
            <w:right w:val="none" w:sz="0" w:space="0" w:color="auto"/>
          </w:divBdr>
          <w:divsChild>
            <w:div w:id="1432047640">
              <w:marLeft w:val="0"/>
              <w:marRight w:val="0"/>
              <w:marTop w:val="0"/>
              <w:marBottom w:val="0"/>
              <w:divBdr>
                <w:top w:val="none" w:sz="0" w:space="0" w:color="auto"/>
                <w:left w:val="none" w:sz="0" w:space="0" w:color="auto"/>
                <w:bottom w:val="none" w:sz="0" w:space="0" w:color="auto"/>
                <w:right w:val="none" w:sz="0" w:space="0" w:color="auto"/>
              </w:divBdr>
            </w:div>
          </w:divsChild>
        </w:div>
        <w:div w:id="1323779292">
          <w:marLeft w:val="0"/>
          <w:marRight w:val="0"/>
          <w:marTop w:val="0"/>
          <w:marBottom w:val="0"/>
          <w:divBdr>
            <w:top w:val="none" w:sz="0" w:space="0" w:color="auto"/>
            <w:left w:val="none" w:sz="0" w:space="0" w:color="auto"/>
            <w:bottom w:val="none" w:sz="0" w:space="0" w:color="auto"/>
            <w:right w:val="none" w:sz="0" w:space="0" w:color="auto"/>
          </w:divBdr>
          <w:divsChild>
            <w:div w:id="1224826425">
              <w:marLeft w:val="0"/>
              <w:marRight w:val="0"/>
              <w:marTop w:val="0"/>
              <w:marBottom w:val="0"/>
              <w:divBdr>
                <w:top w:val="none" w:sz="0" w:space="0" w:color="auto"/>
                <w:left w:val="none" w:sz="0" w:space="0" w:color="auto"/>
                <w:bottom w:val="none" w:sz="0" w:space="0" w:color="auto"/>
                <w:right w:val="none" w:sz="0" w:space="0" w:color="auto"/>
              </w:divBdr>
            </w:div>
          </w:divsChild>
        </w:div>
        <w:div w:id="1330064434">
          <w:marLeft w:val="0"/>
          <w:marRight w:val="0"/>
          <w:marTop w:val="0"/>
          <w:marBottom w:val="0"/>
          <w:divBdr>
            <w:top w:val="none" w:sz="0" w:space="0" w:color="auto"/>
            <w:left w:val="none" w:sz="0" w:space="0" w:color="auto"/>
            <w:bottom w:val="none" w:sz="0" w:space="0" w:color="auto"/>
            <w:right w:val="none" w:sz="0" w:space="0" w:color="auto"/>
          </w:divBdr>
        </w:div>
        <w:div w:id="1351253899">
          <w:marLeft w:val="0"/>
          <w:marRight w:val="0"/>
          <w:marTop w:val="0"/>
          <w:marBottom w:val="0"/>
          <w:divBdr>
            <w:top w:val="none" w:sz="0" w:space="0" w:color="auto"/>
            <w:left w:val="none" w:sz="0" w:space="0" w:color="auto"/>
            <w:bottom w:val="none" w:sz="0" w:space="0" w:color="auto"/>
            <w:right w:val="none" w:sz="0" w:space="0" w:color="auto"/>
          </w:divBdr>
          <w:divsChild>
            <w:div w:id="1117605255">
              <w:marLeft w:val="0"/>
              <w:marRight w:val="0"/>
              <w:marTop w:val="0"/>
              <w:marBottom w:val="0"/>
              <w:divBdr>
                <w:top w:val="none" w:sz="0" w:space="0" w:color="auto"/>
                <w:left w:val="none" w:sz="0" w:space="0" w:color="auto"/>
                <w:bottom w:val="none" w:sz="0" w:space="0" w:color="auto"/>
                <w:right w:val="none" w:sz="0" w:space="0" w:color="auto"/>
              </w:divBdr>
            </w:div>
          </w:divsChild>
        </w:div>
        <w:div w:id="1377777775">
          <w:marLeft w:val="0"/>
          <w:marRight w:val="0"/>
          <w:marTop w:val="0"/>
          <w:marBottom w:val="0"/>
          <w:divBdr>
            <w:top w:val="none" w:sz="0" w:space="0" w:color="auto"/>
            <w:left w:val="none" w:sz="0" w:space="0" w:color="auto"/>
            <w:bottom w:val="none" w:sz="0" w:space="0" w:color="auto"/>
            <w:right w:val="none" w:sz="0" w:space="0" w:color="auto"/>
          </w:divBdr>
          <w:divsChild>
            <w:div w:id="2136606002">
              <w:marLeft w:val="0"/>
              <w:marRight w:val="0"/>
              <w:marTop w:val="0"/>
              <w:marBottom w:val="0"/>
              <w:divBdr>
                <w:top w:val="none" w:sz="0" w:space="0" w:color="auto"/>
                <w:left w:val="none" w:sz="0" w:space="0" w:color="auto"/>
                <w:bottom w:val="none" w:sz="0" w:space="0" w:color="auto"/>
                <w:right w:val="none" w:sz="0" w:space="0" w:color="auto"/>
              </w:divBdr>
            </w:div>
          </w:divsChild>
        </w:div>
        <w:div w:id="1398473519">
          <w:marLeft w:val="0"/>
          <w:marRight w:val="0"/>
          <w:marTop w:val="0"/>
          <w:marBottom w:val="0"/>
          <w:divBdr>
            <w:top w:val="none" w:sz="0" w:space="0" w:color="auto"/>
            <w:left w:val="none" w:sz="0" w:space="0" w:color="auto"/>
            <w:bottom w:val="none" w:sz="0" w:space="0" w:color="auto"/>
            <w:right w:val="none" w:sz="0" w:space="0" w:color="auto"/>
          </w:divBdr>
          <w:divsChild>
            <w:div w:id="1105879736">
              <w:marLeft w:val="0"/>
              <w:marRight w:val="0"/>
              <w:marTop w:val="0"/>
              <w:marBottom w:val="0"/>
              <w:divBdr>
                <w:top w:val="none" w:sz="0" w:space="0" w:color="auto"/>
                <w:left w:val="none" w:sz="0" w:space="0" w:color="auto"/>
                <w:bottom w:val="none" w:sz="0" w:space="0" w:color="auto"/>
                <w:right w:val="none" w:sz="0" w:space="0" w:color="auto"/>
              </w:divBdr>
            </w:div>
          </w:divsChild>
        </w:div>
        <w:div w:id="1436750314">
          <w:marLeft w:val="0"/>
          <w:marRight w:val="0"/>
          <w:marTop w:val="0"/>
          <w:marBottom w:val="0"/>
          <w:divBdr>
            <w:top w:val="none" w:sz="0" w:space="0" w:color="auto"/>
            <w:left w:val="none" w:sz="0" w:space="0" w:color="auto"/>
            <w:bottom w:val="none" w:sz="0" w:space="0" w:color="auto"/>
            <w:right w:val="none" w:sz="0" w:space="0" w:color="auto"/>
          </w:divBdr>
        </w:div>
        <w:div w:id="1442608726">
          <w:marLeft w:val="0"/>
          <w:marRight w:val="0"/>
          <w:marTop w:val="0"/>
          <w:marBottom w:val="0"/>
          <w:divBdr>
            <w:top w:val="none" w:sz="0" w:space="0" w:color="auto"/>
            <w:left w:val="none" w:sz="0" w:space="0" w:color="auto"/>
            <w:bottom w:val="none" w:sz="0" w:space="0" w:color="auto"/>
            <w:right w:val="none" w:sz="0" w:space="0" w:color="auto"/>
          </w:divBdr>
          <w:divsChild>
            <w:div w:id="1316447114">
              <w:marLeft w:val="0"/>
              <w:marRight w:val="0"/>
              <w:marTop w:val="0"/>
              <w:marBottom w:val="0"/>
              <w:divBdr>
                <w:top w:val="none" w:sz="0" w:space="0" w:color="auto"/>
                <w:left w:val="none" w:sz="0" w:space="0" w:color="auto"/>
                <w:bottom w:val="none" w:sz="0" w:space="0" w:color="auto"/>
                <w:right w:val="none" w:sz="0" w:space="0" w:color="auto"/>
              </w:divBdr>
            </w:div>
          </w:divsChild>
        </w:div>
        <w:div w:id="1445878924">
          <w:marLeft w:val="0"/>
          <w:marRight w:val="0"/>
          <w:marTop w:val="0"/>
          <w:marBottom w:val="0"/>
          <w:divBdr>
            <w:top w:val="none" w:sz="0" w:space="0" w:color="auto"/>
            <w:left w:val="none" w:sz="0" w:space="0" w:color="auto"/>
            <w:bottom w:val="none" w:sz="0" w:space="0" w:color="auto"/>
            <w:right w:val="none" w:sz="0" w:space="0" w:color="auto"/>
          </w:divBdr>
          <w:divsChild>
            <w:div w:id="1741631827">
              <w:marLeft w:val="0"/>
              <w:marRight w:val="0"/>
              <w:marTop w:val="0"/>
              <w:marBottom w:val="0"/>
              <w:divBdr>
                <w:top w:val="none" w:sz="0" w:space="0" w:color="auto"/>
                <w:left w:val="none" w:sz="0" w:space="0" w:color="auto"/>
                <w:bottom w:val="none" w:sz="0" w:space="0" w:color="auto"/>
                <w:right w:val="none" w:sz="0" w:space="0" w:color="auto"/>
              </w:divBdr>
            </w:div>
          </w:divsChild>
        </w:div>
        <w:div w:id="1476799526">
          <w:marLeft w:val="0"/>
          <w:marRight w:val="0"/>
          <w:marTop w:val="0"/>
          <w:marBottom w:val="0"/>
          <w:divBdr>
            <w:top w:val="none" w:sz="0" w:space="0" w:color="auto"/>
            <w:left w:val="none" w:sz="0" w:space="0" w:color="auto"/>
            <w:bottom w:val="none" w:sz="0" w:space="0" w:color="auto"/>
            <w:right w:val="none" w:sz="0" w:space="0" w:color="auto"/>
          </w:divBdr>
          <w:divsChild>
            <w:div w:id="2110930881">
              <w:marLeft w:val="0"/>
              <w:marRight w:val="0"/>
              <w:marTop w:val="0"/>
              <w:marBottom w:val="0"/>
              <w:divBdr>
                <w:top w:val="none" w:sz="0" w:space="0" w:color="auto"/>
                <w:left w:val="none" w:sz="0" w:space="0" w:color="auto"/>
                <w:bottom w:val="none" w:sz="0" w:space="0" w:color="auto"/>
                <w:right w:val="none" w:sz="0" w:space="0" w:color="auto"/>
              </w:divBdr>
            </w:div>
          </w:divsChild>
        </w:div>
        <w:div w:id="1495728526">
          <w:marLeft w:val="0"/>
          <w:marRight w:val="0"/>
          <w:marTop w:val="0"/>
          <w:marBottom w:val="0"/>
          <w:divBdr>
            <w:top w:val="none" w:sz="0" w:space="0" w:color="auto"/>
            <w:left w:val="none" w:sz="0" w:space="0" w:color="auto"/>
            <w:bottom w:val="none" w:sz="0" w:space="0" w:color="auto"/>
            <w:right w:val="none" w:sz="0" w:space="0" w:color="auto"/>
          </w:divBdr>
          <w:divsChild>
            <w:div w:id="327904249">
              <w:marLeft w:val="0"/>
              <w:marRight w:val="0"/>
              <w:marTop w:val="0"/>
              <w:marBottom w:val="0"/>
              <w:divBdr>
                <w:top w:val="none" w:sz="0" w:space="0" w:color="auto"/>
                <w:left w:val="none" w:sz="0" w:space="0" w:color="auto"/>
                <w:bottom w:val="none" w:sz="0" w:space="0" w:color="auto"/>
                <w:right w:val="none" w:sz="0" w:space="0" w:color="auto"/>
              </w:divBdr>
            </w:div>
          </w:divsChild>
        </w:div>
        <w:div w:id="1523861317">
          <w:marLeft w:val="0"/>
          <w:marRight w:val="0"/>
          <w:marTop w:val="0"/>
          <w:marBottom w:val="0"/>
          <w:divBdr>
            <w:top w:val="none" w:sz="0" w:space="0" w:color="auto"/>
            <w:left w:val="none" w:sz="0" w:space="0" w:color="auto"/>
            <w:bottom w:val="none" w:sz="0" w:space="0" w:color="auto"/>
            <w:right w:val="none" w:sz="0" w:space="0" w:color="auto"/>
          </w:divBdr>
          <w:divsChild>
            <w:div w:id="1352075197">
              <w:marLeft w:val="0"/>
              <w:marRight w:val="0"/>
              <w:marTop w:val="0"/>
              <w:marBottom w:val="0"/>
              <w:divBdr>
                <w:top w:val="none" w:sz="0" w:space="0" w:color="auto"/>
                <w:left w:val="none" w:sz="0" w:space="0" w:color="auto"/>
                <w:bottom w:val="none" w:sz="0" w:space="0" w:color="auto"/>
                <w:right w:val="none" w:sz="0" w:space="0" w:color="auto"/>
              </w:divBdr>
            </w:div>
          </w:divsChild>
        </w:div>
        <w:div w:id="1560089163">
          <w:marLeft w:val="0"/>
          <w:marRight w:val="0"/>
          <w:marTop w:val="0"/>
          <w:marBottom w:val="0"/>
          <w:divBdr>
            <w:top w:val="none" w:sz="0" w:space="0" w:color="auto"/>
            <w:left w:val="none" w:sz="0" w:space="0" w:color="auto"/>
            <w:bottom w:val="none" w:sz="0" w:space="0" w:color="auto"/>
            <w:right w:val="none" w:sz="0" w:space="0" w:color="auto"/>
          </w:divBdr>
          <w:divsChild>
            <w:div w:id="1708094584">
              <w:marLeft w:val="0"/>
              <w:marRight w:val="0"/>
              <w:marTop w:val="0"/>
              <w:marBottom w:val="0"/>
              <w:divBdr>
                <w:top w:val="none" w:sz="0" w:space="0" w:color="auto"/>
                <w:left w:val="none" w:sz="0" w:space="0" w:color="auto"/>
                <w:bottom w:val="none" w:sz="0" w:space="0" w:color="auto"/>
                <w:right w:val="none" w:sz="0" w:space="0" w:color="auto"/>
              </w:divBdr>
            </w:div>
          </w:divsChild>
        </w:div>
        <w:div w:id="1565027345">
          <w:marLeft w:val="0"/>
          <w:marRight w:val="0"/>
          <w:marTop w:val="0"/>
          <w:marBottom w:val="0"/>
          <w:divBdr>
            <w:top w:val="none" w:sz="0" w:space="0" w:color="auto"/>
            <w:left w:val="none" w:sz="0" w:space="0" w:color="auto"/>
            <w:bottom w:val="none" w:sz="0" w:space="0" w:color="auto"/>
            <w:right w:val="none" w:sz="0" w:space="0" w:color="auto"/>
          </w:divBdr>
          <w:divsChild>
            <w:div w:id="348681313">
              <w:marLeft w:val="0"/>
              <w:marRight w:val="0"/>
              <w:marTop w:val="0"/>
              <w:marBottom w:val="0"/>
              <w:divBdr>
                <w:top w:val="none" w:sz="0" w:space="0" w:color="auto"/>
                <w:left w:val="none" w:sz="0" w:space="0" w:color="auto"/>
                <w:bottom w:val="none" w:sz="0" w:space="0" w:color="auto"/>
                <w:right w:val="none" w:sz="0" w:space="0" w:color="auto"/>
              </w:divBdr>
            </w:div>
          </w:divsChild>
        </w:div>
        <w:div w:id="1572891298">
          <w:marLeft w:val="0"/>
          <w:marRight w:val="0"/>
          <w:marTop w:val="0"/>
          <w:marBottom w:val="0"/>
          <w:divBdr>
            <w:top w:val="none" w:sz="0" w:space="0" w:color="auto"/>
            <w:left w:val="none" w:sz="0" w:space="0" w:color="auto"/>
            <w:bottom w:val="none" w:sz="0" w:space="0" w:color="auto"/>
            <w:right w:val="none" w:sz="0" w:space="0" w:color="auto"/>
          </w:divBdr>
          <w:divsChild>
            <w:div w:id="158928979">
              <w:marLeft w:val="0"/>
              <w:marRight w:val="0"/>
              <w:marTop w:val="0"/>
              <w:marBottom w:val="0"/>
              <w:divBdr>
                <w:top w:val="none" w:sz="0" w:space="0" w:color="auto"/>
                <w:left w:val="none" w:sz="0" w:space="0" w:color="auto"/>
                <w:bottom w:val="none" w:sz="0" w:space="0" w:color="auto"/>
                <w:right w:val="none" w:sz="0" w:space="0" w:color="auto"/>
              </w:divBdr>
            </w:div>
          </w:divsChild>
        </w:div>
        <w:div w:id="1574242460">
          <w:marLeft w:val="0"/>
          <w:marRight w:val="0"/>
          <w:marTop w:val="0"/>
          <w:marBottom w:val="0"/>
          <w:divBdr>
            <w:top w:val="none" w:sz="0" w:space="0" w:color="auto"/>
            <w:left w:val="none" w:sz="0" w:space="0" w:color="auto"/>
            <w:bottom w:val="none" w:sz="0" w:space="0" w:color="auto"/>
            <w:right w:val="none" w:sz="0" w:space="0" w:color="auto"/>
          </w:divBdr>
          <w:divsChild>
            <w:div w:id="589386283">
              <w:marLeft w:val="0"/>
              <w:marRight w:val="0"/>
              <w:marTop w:val="0"/>
              <w:marBottom w:val="0"/>
              <w:divBdr>
                <w:top w:val="none" w:sz="0" w:space="0" w:color="auto"/>
                <w:left w:val="none" w:sz="0" w:space="0" w:color="auto"/>
                <w:bottom w:val="none" w:sz="0" w:space="0" w:color="auto"/>
                <w:right w:val="none" w:sz="0" w:space="0" w:color="auto"/>
              </w:divBdr>
            </w:div>
          </w:divsChild>
        </w:div>
        <w:div w:id="1645356506">
          <w:marLeft w:val="0"/>
          <w:marRight w:val="0"/>
          <w:marTop w:val="0"/>
          <w:marBottom w:val="0"/>
          <w:divBdr>
            <w:top w:val="none" w:sz="0" w:space="0" w:color="auto"/>
            <w:left w:val="none" w:sz="0" w:space="0" w:color="auto"/>
            <w:bottom w:val="none" w:sz="0" w:space="0" w:color="auto"/>
            <w:right w:val="none" w:sz="0" w:space="0" w:color="auto"/>
          </w:divBdr>
        </w:div>
        <w:div w:id="1646592444">
          <w:marLeft w:val="0"/>
          <w:marRight w:val="0"/>
          <w:marTop w:val="0"/>
          <w:marBottom w:val="0"/>
          <w:divBdr>
            <w:top w:val="none" w:sz="0" w:space="0" w:color="auto"/>
            <w:left w:val="none" w:sz="0" w:space="0" w:color="auto"/>
            <w:bottom w:val="none" w:sz="0" w:space="0" w:color="auto"/>
            <w:right w:val="none" w:sz="0" w:space="0" w:color="auto"/>
          </w:divBdr>
          <w:divsChild>
            <w:div w:id="2118980261">
              <w:marLeft w:val="0"/>
              <w:marRight w:val="0"/>
              <w:marTop w:val="0"/>
              <w:marBottom w:val="0"/>
              <w:divBdr>
                <w:top w:val="none" w:sz="0" w:space="0" w:color="auto"/>
                <w:left w:val="none" w:sz="0" w:space="0" w:color="auto"/>
                <w:bottom w:val="none" w:sz="0" w:space="0" w:color="auto"/>
                <w:right w:val="none" w:sz="0" w:space="0" w:color="auto"/>
              </w:divBdr>
            </w:div>
          </w:divsChild>
        </w:div>
        <w:div w:id="1656646802">
          <w:marLeft w:val="0"/>
          <w:marRight w:val="0"/>
          <w:marTop w:val="0"/>
          <w:marBottom w:val="0"/>
          <w:divBdr>
            <w:top w:val="none" w:sz="0" w:space="0" w:color="auto"/>
            <w:left w:val="none" w:sz="0" w:space="0" w:color="auto"/>
            <w:bottom w:val="none" w:sz="0" w:space="0" w:color="auto"/>
            <w:right w:val="none" w:sz="0" w:space="0" w:color="auto"/>
          </w:divBdr>
          <w:divsChild>
            <w:div w:id="583493982">
              <w:marLeft w:val="0"/>
              <w:marRight w:val="0"/>
              <w:marTop w:val="0"/>
              <w:marBottom w:val="0"/>
              <w:divBdr>
                <w:top w:val="none" w:sz="0" w:space="0" w:color="auto"/>
                <w:left w:val="none" w:sz="0" w:space="0" w:color="auto"/>
                <w:bottom w:val="none" w:sz="0" w:space="0" w:color="auto"/>
                <w:right w:val="none" w:sz="0" w:space="0" w:color="auto"/>
              </w:divBdr>
            </w:div>
          </w:divsChild>
        </w:div>
        <w:div w:id="1680884828">
          <w:marLeft w:val="0"/>
          <w:marRight w:val="0"/>
          <w:marTop w:val="0"/>
          <w:marBottom w:val="0"/>
          <w:divBdr>
            <w:top w:val="none" w:sz="0" w:space="0" w:color="auto"/>
            <w:left w:val="none" w:sz="0" w:space="0" w:color="auto"/>
            <w:bottom w:val="none" w:sz="0" w:space="0" w:color="auto"/>
            <w:right w:val="none" w:sz="0" w:space="0" w:color="auto"/>
          </w:divBdr>
          <w:divsChild>
            <w:div w:id="298390121">
              <w:marLeft w:val="0"/>
              <w:marRight w:val="0"/>
              <w:marTop w:val="0"/>
              <w:marBottom w:val="0"/>
              <w:divBdr>
                <w:top w:val="none" w:sz="0" w:space="0" w:color="auto"/>
                <w:left w:val="none" w:sz="0" w:space="0" w:color="auto"/>
                <w:bottom w:val="none" w:sz="0" w:space="0" w:color="auto"/>
                <w:right w:val="none" w:sz="0" w:space="0" w:color="auto"/>
              </w:divBdr>
            </w:div>
          </w:divsChild>
        </w:div>
        <w:div w:id="1696692577">
          <w:marLeft w:val="0"/>
          <w:marRight w:val="0"/>
          <w:marTop w:val="0"/>
          <w:marBottom w:val="0"/>
          <w:divBdr>
            <w:top w:val="none" w:sz="0" w:space="0" w:color="auto"/>
            <w:left w:val="none" w:sz="0" w:space="0" w:color="auto"/>
            <w:bottom w:val="none" w:sz="0" w:space="0" w:color="auto"/>
            <w:right w:val="none" w:sz="0" w:space="0" w:color="auto"/>
          </w:divBdr>
          <w:divsChild>
            <w:div w:id="1630474814">
              <w:marLeft w:val="0"/>
              <w:marRight w:val="0"/>
              <w:marTop w:val="0"/>
              <w:marBottom w:val="0"/>
              <w:divBdr>
                <w:top w:val="none" w:sz="0" w:space="0" w:color="auto"/>
                <w:left w:val="none" w:sz="0" w:space="0" w:color="auto"/>
                <w:bottom w:val="none" w:sz="0" w:space="0" w:color="auto"/>
                <w:right w:val="none" w:sz="0" w:space="0" w:color="auto"/>
              </w:divBdr>
            </w:div>
          </w:divsChild>
        </w:div>
        <w:div w:id="1732197352">
          <w:marLeft w:val="0"/>
          <w:marRight w:val="0"/>
          <w:marTop w:val="0"/>
          <w:marBottom w:val="0"/>
          <w:divBdr>
            <w:top w:val="none" w:sz="0" w:space="0" w:color="auto"/>
            <w:left w:val="none" w:sz="0" w:space="0" w:color="auto"/>
            <w:bottom w:val="none" w:sz="0" w:space="0" w:color="auto"/>
            <w:right w:val="none" w:sz="0" w:space="0" w:color="auto"/>
          </w:divBdr>
          <w:divsChild>
            <w:div w:id="2052803892">
              <w:marLeft w:val="0"/>
              <w:marRight w:val="0"/>
              <w:marTop w:val="0"/>
              <w:marBottom w:val="0"/>
              <w:divBdr>
                <w:top w:val="none" w:sz="0" w:space="0" w:color="auto"/>
                <w:left w:val="none" w:sz="0" w:space="0" w:color="auto"/>
                <w:bottom w:val="none" w:sz="0" w:space="0" w:color="auto"/>
                <w:right w:val="none" w:sz="0" w:space="0" w:color="auto"/>
              </w:divBdr>
            </w:div>
          </w:divsChild>
        </w:div>
        <w:div w:id="1742174375">
          <w:marLeft w:val="0"/>
          <w:marRight w:val="0"/>
          <w:marTop w:val="0"/>
          <w:marBottom w:val="0"/>
          <w:divBdr>
            <w:top w:val="none" w:sz="0" w:space="0" w:color="auto"/>
            <w:left w:val="none" w:sz="0" w:space="0" w:color="auto"/>
            <w:bottom w:val="none" w:sz="0" w:space="0" w:color="auto"/>
            <w:right w:val="none" w:sz="0" w:space="0" w:color="auto"/>
          </w:divBdr>
          <w:divsChild>
            <w:div w:id="188494851">
              <w:marLeft w:val="0"/>
              <w:marRight w:val="0"/>
              <w:marTop w:val="0"/>
              <w:marBottom w:val="0"/>
              <w:divBdr>
                <w:top w:val="none" w:sz="0" w:space="0" w:color="auto"/>
                <w:left w:val="none" w:sz="0" w:space="0" w:color="auto"/>
                <w:bottom w:val="none" w:sz="0" w:space="0" w:color="auto"/>
                <w:right w:val="none" w:sz="0" w:space="0" w:color="auto"/>
              </w:divBdr>
            </w:div>
          </w:divsChild>
        </w:div>
        <w:div w:id="1788235669">
          <w:marLeft w:val="0"/>
          <w:marRight w:val="0"/>
          <w:marTop w:val="0"/>
          <w:marBottom w:val="0"/>
          <w:divBdr>
            <w:top w:val="none" w:sz="0" w:space="0" w:color="auto"/>
            <w:left w:val="none" w:sz="0" w:space="0" w:color="auto"/>
            <w:bottom w:val="none" w:sz="0" w:space="0" w:color="auto"/>
            <w:right w:val="none" w:sz="0" w:space="0" w:color="auto"/>
          </w:divBdr>
          <w:divsChild>
            <w:div w:id="832720117">
              <w:marLeft w:val="0"/>
              <w:marRight w:val="0"/>
              <w:marTop w:val="0"/>
              <w:marBottom w:val="0"/>
              <w:divBdr>
                <w:top w:val="none" w:sz="0" w:space="0" w:color="auto"/>
                <w:left w:val="none" w:sz="0" w:space="0" w:color="auto"/>
                <w:bottom w:val="none" w:sz="0" w:space="0" w:color="auto"/>
                <w:right w:val="none" w:sz="0" w:space="0" w:color="auto"/>
              </w:divBdr>
            </w:div>
          </w:divsChild>
        </w:div>
        <w:div w:id="1798254932">
          <w:marLeft w:val="0"/>
          <w:marRight w:val="0"/>
          <w:marTop w:val="0"/>
          <w:marBottom w:val="0"/>
          <w:divBdr>
            <w:top w:val="none" w:sz="0" w:space="0" w:color="auto"/>
            <w:left w:val="none" w:sz="0" w:space="0" w:color="auto"/>
            <w:bottom w:val="none" w:sz="0" w:space="0" w:color="auto"/>
            <w:right w:val="none" w:sz="0" w:space="0" w:color="auto"/>
          </w:divBdr>
          <w:divsChild>
            <w:div w:id="614947115">
              <w:marLeft w:val="0"/>
              <w:marRight w:val="0"/>
              <w:marTop w:val="0"/>
              <w:marBottom w:val="0"/>
              <w:divBdr>
                <w:top w:val="none" w:sz="0" w:space="0" w:color="auto"/>
                <w:left w:val="none" w:sz="0" w:space="0" w:color="auto"/>
                <w:bottom w:val="none" w:sz="0" w:space="0" w:color="auto"/>
                <w:right w:val="none" w:sz="0" w:space="0" w:color="auto"/>
              </w:divBdr>
            </w:div>
          </w:divsChild>
        </w:div>
        <w:div w:id="1823571592">
          <w:marLeft w:val="0"/>
          <w:marRight w:val="0"/>
          <w:marTop w:val="0"/>
          <w:marBottom w:val="0"/>
          <w:divBdr>
            <w:top w:val="none" w:sz="0" w:space="0" w:color="auto"/>
            <w:left w:val="none" w:sz="0" w:space="0" w:color="auto"/>
            <w:bottom w:val="none" w:sz="0" w:space="0" w:color="auto"/>
            <w:right w:val="none" w:sz="0" w:space="0" w:color="auto"/>
          </w:divBdr>
          <w:divsChild>
            <w:div w:id="556628543">
              <w:marLeft w:val="0"/>
              <w:marRight w:val="0"/>
              <w:marTop w:val="0"/>
              <w:marBottom w:val="0"/>
              <w:divBdr>
                <w:top w:val="none" w:sz="0" w:space="0" w:color="auto"/>
                <w:left w:val="none" w:sz="0" w:space="0" w:color="auto"/>
                <w:bottom w:val="none" w:sz="0" w:space="0" w:color="auto"/>
                <w:right w:val="none" w:sz="0" w:space="0" w:color="auto"/>
              </w:divBdr>
            </w:div>
          </w:divsChild>
        </w:div>
        <w:div w:id="1826050657">
          <w:marLeft w:val="0"/>
          <w:marRight w:val="0"/>
          <w:marTop w:val="0"/>
          <w:marBottom w:val="0"/>
          <w:divBdr>
            <w:top w:val="none" w:sz="0" w:space="0" w:color="auto"/>
            <w:left w:val="none" w:sz="0" w:space="0" w:color="auto"/>
            <w:bottom w:val="none" w:sz="0" w:space="0" w:color="auto"/>
            <w:right w:val="none" w:sz="0" w:space="0" w:color="auto"/>
          </w:divBdr>
          <w:divsChild>
            <w:div w:id="83652145">
              <w:marLeft w:val="0"/>
              <w:marRight w:val="0"/>
              <w:marTop w:val="0"/>
              <w:marBottom w:val="0"/>
              <w:divBdr>
                <w:top w:val="none" w:sz="0" w:space="0" w:color="auto"/>
                <w:left w:val="none" w:sz="0" w:space="0" w:color="auto"/>
                <w:bottom w:val="none" w:sz="0" w:space="0" w:color="auto"/>
                <w:right w:val="none" w:sz="0" w:space="0" w:color="auto"/>
              </w:divBdr>
            </w:div>
          </w:divsChild>
        </w:div>
        <w:div w:id="1836919627">
          <w:marLeft w:val="0"/>
          <w:marRight w:val="0"/>
          <w:marTop w:val="0"/>
          <w:marBottom w:val="0"/>
          <w:divBdr>
            <w:top w:val="none" w:sz="0" w:space="0" w:color="auto"/>
            <w:left w:val="none" w:sz="0" w:space="0" w:color="auto"/>
            <w:bottom w:val="none" w:sz="0" w:space="0" w:color="auto"/>
            <w:right w:val="none" w:sz="0" w:space="0" w:color="auto"/>
          </w:divBdr>
          <w:divsChild>
            <w:div w:id="1037582814">
              <w:marLeft w:val="0"/>
              <w:marRight w:val="0"/>
              <w:marTop w:val="0"/>
              <w:marBottom w:val="0"/>
              <w:divBdr>
                <w:top w:val="none" w:sz="0" w:space="0" w:color="auto"/>
                <w:left w:val="none" w:sz="0" w:space="0" w:color="auto"/>
                <w:bottom w:val="none" w:sz="0" w:space="0" w:color="auto"/>
                <w:right w:val="none" w:sz="0" w:space="0" w:color="auto"/>
              </w:divBdr>
            </w:div>
          </w:divsChild>
        </w:div>
        <w:div w:id="1846239808">
          <w:marLeft w:val="0"/>
          <w:marRight w:val="0"/>
          <w:marTop w:val="0"/>
          <w:marBottom w:val="0"/>
          <w:divBdr>
            <w:top w:val="none" w:sz="0" w:space="0" w:color="auto"/>
            <w:left w:val="none" w:sz="0" w:space="0" w:color="auto"/>
            <w:bottom w:val="none" w:sz="0" w:space="0" w:color="auto"/>
            <w:right w:val="none" w:sz="0" w:space="0" w:color="auto"/>
          </w:divBdr>
          <w:divsChild>
            <w:div w:id="238828968">
              <w:marLeft w:val="0"/>
              <w:marRight w:val="0"/>
              <w:marTop w:val="0"/>
              <w:marBottom w:val="0"/>
              <w:divBdr>
                <w:top w:val="none" w:sz="0" w:space="0" w:color="auto"/>
                <w:left w:val="none" w:sz="0" w:space="0" w:color="auto"/>
                <w:bottom w:val="none" w:sz="0" w:space="0" w:color="auto"/>
                <w:right w:val="none" w:sz="0" w:space="0" w:color="auto"/>
              </w:divBdr>
            </w:div>
          </w:divsChild>
        </w:div>
        <w:div w:id="1855849913">
          <w:marLeft w:val="0"/>
          <w:marRight w:val="0"/>
          <w:marTop w:val="0"/>
          <w:marBottom w:val="0"/>
          <w:divBdr>
            <w:top w:val="none" w:sz="0" w:space="0" w:color="auto"/>
            <w:left w:val="none" w:sz="0" w:space="0" w:color="auto"/>
            <w:bottom w:val="none" w:sz="0" w:space="0" w:color="auto"/>
            <w:right w:val="none" w:sz="0" w:space="0" w:color="auto"/>
          </w:divBdr>
          <w:divsChild>
            <w:div w:id="1866751816">
              <w:marLeft w:val="0"/>
              <w:marRight w:val="0"/>
              <w:marTop w:val="0"/>
              <w:marBottom w:val="0"/>
              <w:divBdr>
                <w:top w:val="none" w:sz="0" w:space="0" w:color="auto"/>
                <w:left w:val="none" w:sz="0" w:space="0" w:color="auto"/>
                <w:bottom w:val="none" w:sz="0" w:space="0" w:color="auto"/>
                <w:right w:val="none" w:sz="0" w:space="0" w:color="auto"/>
              </w:divBdr>
            </w:div>
          </w:divsChild>
        </w:div>
        <w:div w:id="1897467592">
          <w:marLeft w:val="0"/>
          <w:marRight w:val="0"/>
          <w:marTop w:val="0"/>
          <w:marBottom w:val="0"/>
          <w:divBdr>
            <w:top w:val="none" w:sz="0" w:space="0" w:color="auto"/>
            <w:left w:val="none" w:sz="0" w:space="0" w:color="auto"/>
            <w:bottom w:val="none" w:sz="0" w:space="0" w:color="auto"/>
            <w:right w:val="none" w:sz="0" w:space="0" w:color="auto"/>
          </w:divBdr>
          <w:divsChild>
            <w:div w:id="829440331">
              <w:marLeft w:val="0"/>
              <w:marRight w:val="0"/>
              <w:marTop w:val="0"/>
              <w:marBottom w:val="0"/>
              <w:divBdr>
                <w:top w:val="none" w:sz="0" w:space="0" w:color="auto"/>
                <w:left w:val="none" w:sz="0" w:space="0" w:color="auto"/>
                <w:bottom w:val="none" w:sz="0" w:space="0" w:color="auto"/>
                <w:right w:val="none" w:sz="0" w:space="0" w:color="auto"/>
              </w:divBdr>
            </w:div>
          </w:divsChild>
        </w:div>
        <w:div w:id="1908952035">
          <w:marLeft w:val="0"/>
          <w:marRight w:val="0"/>
          <w:marTop w:val="0"/>
          <w:marBottom w:val="0"/>
          <w:divBdr>
            <w:top w:val="none" w:sz="0" w:space="0" w:color="auto"/>
            <w:left w:val="none" w:sz="0" w:space="0" w:color="auto"/>
            <w:bottom w:val="none" w:sz="0" w:space="0" w:color="auto"/>
            <w:right w:val="none" w:sz="0" w:space="0" w:color="auto"/>
          </w:divBdr>
          <w:divsChild>
            <w:div w:id="1955403137">
              <w:marLeft w:val="0"/>
              <w:marRight w:val="0"/>
              <w:marTop w:val="0"/>
              <w:marBottom w:val="0"/>
              <w:divBdr>
                <w:top w:val="none" w:sz="0" w:space="0" w:color="auto"/>
                <w:left w:val="none" w:sz="0" w:space="0" w:color="auto"/>
                <w:bottom w:val="none" w:sz="0" w:space="0" w:color="auto"/>
                <w:right w:val="none" w:sz="0" w:space="0" w:color="auto"/>
              </w:divBdr>
            </w:div>
          </w:divsChild>
        </w:div>
        <w:div w:id="1927228646">
          <w:marLeft w:val="0"/>
          <w:marRight w:val="0"/>
          <w:marTop w:val="0"/>
          <w:marBottom w:val="0"/>
          <w:divBdr>
            <w:top w:val="none" w:sz="0" w:space="0" w:color="auto"/>
            <w:left w:val="none" w:sz="0" w:space="0" w:color="auto"/>
            <w:bottom w:val="none" w:sz="0" w:space="0" w:color="auto"/>
            <w:right w:val="none" w:sz="0" w:space="0" w:color="auto"/>
          </w:divBdr>
        </w:div>
        <w:div w:id="1952469133">
          <w:marLeft w:val="0"/>
          <w:marRight w:val="0"/>
          <w:marTop w:val="0"/>
          <w:marBottom w:val="0"/>
          <w:divBdr>
            <w:top w:val="none" w:sz="0" w:space="0" w:color="auto"/>
            <w:left w:val="none" w:sz="0" w:space="0" w:color="auto"/>
            <w:bottom w:val="none" w:sz="0" w:space="0" w:color="auto"/>
            <w:right w:val="none" w:sz="0" w:space="0" w:color="auto"/>
          </w:divBdr>
          <w:divsChild>
            <w:div w:id="1580408770">
              <w:marLeft w:val="0"/>
              <w:marRight w:val="0"/>
              <w:marTop w:val="0"/>
              <w:marBottom w:val="0"/>
              <w:divBdr>
                <w:top w:val="none" w:sz="0" w:space="0" w:color="auto"/>
                <w:left w:val="none" w:sz="0" w:space="0" w:color="auto"/>
                <w:bottom w:val="none" w:sz="0" w:space="0" w:color="auto"/>
                <w:right w:val="none" w:sz="0" w:space="0" w:color="auto"/>
              </w:divBdr>
            </w:div>
          </w:divsChild>
        </w:div>
        <w:div w:id="1973559108">
          <w:marLeft w:val="0"/>
          <w:marRight w:val="0"/>
          <w:marTop w:val="0"/>
          <w:marBottom w:val="0"/>
          <w:divBdr>
            <w:top w:val="none" w:sz="0" w:space="0" w:color="auto"/>
            <w:left w:val="none" w:sz="0" w:space="0" w:color="auto"/>
            <w:bottom w:val="none" w:sz="0" w:space="0" w:color="auto"/>
            <w:right w:val="none" w:sz="0" w:space="0" w:color="auto"/>
          </w:divBdr>
          <w:divsChild>
            <w:div w:id="1000039918">
              <w:marLeft w:val="0"/>
              <w:marRight w:val="0"/>
              <w:marTop w:val="0"/>
              <w:marBottom w:val="0"/>
              <w:divBdr>
                <w:top w:val="none" w:sz="0" w:space="0" w:color="auto"/>
                <w:left w:val="none" w:sz="0" w:space="0" w:color="auto"/>
                <w:bottom w:val="none" w:sz="0" w:space="0" w:color="auto"/>
                <w:right w:val="none" w:sz="0" w:space="0" w:color="auto"/>
              </w:divBdr>
            </w:div>
          </w:divsChild>
        </w:div>
        <w:div w:id="1981572974">
          <w:marLeft w:val="0"/>
          <w:marRight w:val="0"/>
          <w:marTop w:val="0"/>
          <w:marBottom w:val="0"/>
          <w:divBdr>
            <w:top w:val="none" w:sz="0" w:space="0" w:color="auto"/>
            <w:left w:val="none" w:sz="0" w:space="0" w:color="auto"/>
            <w:bottom w:val="none" w:sz="0" w:space="0" w:color="auto"/>
            <w:right w:val="none" w:sz="0" w:space="0" w:color="auto"/>
          </w:divBdr>
        </w:div>
        <w:div w:id="2003503881">
          <w:marLeft w:val="0"/>
          <w:marRight w:val="0"/>
          <w:marTop w:val="0"/>
          <w:marBottom w:val="0"/>
          <w:divBdr>
            <w:top w:val="none" w:sz="0" w:space="0" w:color="auto"/>
            <w:left w:val="none" w:sz="0" w:space="0" w:color="auto"/>
            <w:bottom w:val="none" w:sz="0" w:space="0" w:color="auto"/>
            <w:right w:val="none" w:sz="0" w:space="0" w:color="auto"/>
          </w:divBdr>
          <w:divsChild>
            <w:div w:id="1272128004">
              <w:marLeft w:val="0"/>
              <w:marRight w:val="0"/>
              <w:marTop w:val="0"/>
              <w:marBottom w:val="0"/>
              <w:divBdr>
                <w:top w:val="none" w:sz="0" w:space="0" w:color="auto"/>
                <w:left w:val="none" w:sz="0" w:space="0" w:color="auto"/>
                <w:bottom w:val="none" w:sz="0" w:space="0" w:color="auto"/>
                <w:right w:val="none" w:sz="0" w:space="0" w:color="auto"/>
              </w:divBdr>
            </w:div>
          </w:divsChild>
        </w:div>
        <w:div w:id="2014722844">
          <w:marLeft w:val="0"/>
          <w:marRight w:val="0"/>
          <w:marTop w:val="0"/>
          <w:marBottom w:val="0"/>
          <w:divBdr>
            <w:top w:val="none" w:sz="0" w:space="0" w:color="auto"/>
            <w:left w:val="none" w:sz="0" w:space="0" w:color="auto"/>
            <w:bottom w:val="none" w:sz="0" w:space="0" w:color="auto"/>
            <w:right w:val="none" w:sz="0" w:space="0" w:color="auto"/>
          </w:divBdr>
          <w:divsChild>
            <w:div w:id="1773279470">
              <w:marLeft w:val="0"/>
              <w:marRight w:val="0"/>
              <w:marTop w:val="0"/>
              <w:marBottom w:val="0"/>
              <w:divBdr>
                <w:top w:val="none" w:sz="0" w:space="0" w:color="auto"/>
                <w:left w:val="none" w:sz="0" w:space="0" w:color="auto"/>
                <w:bottom w:val="none" w:sz="0" w:space="0" w:color="auto"/>
                <w:right w:val="none" w:sz="0" w:space="0" w:color="auto"/>
              </w:divBdr>
            </w:div>
          </w:divsChild>
        </w:div>
        <w:div w:id="2025327208">
          <w:marLeft w:val="0"/>
          <w:marRight w:val="0"/>
          <w:marTop w:val="0"/>
          <w:marBottom w:val="0"/>
          <w:divBdr>
            <w:top w:val="none" w:sz="0" w:space="0" w:color="auto"/>
            <w:left w:val="none" w:sz="0" w:space="0" w:color="auto"/>
            <w:bottom w:val="none" w:sz="0" w:space="0" w:color="auto"/>
            <w:right w:val="none" w:sz="0" w:space="0" w:color="auto"/>
          </w:divBdr>
          <w:divsChild>
            <w:div w:id="827282624">
              <w:marLeft w:val="0"/>
              <w:marRight w:val="0"/>
              <w:marTop w:val="0"/>
              <w:marBottom w:val="0"/>
              <w:divBdr>
                <w:top w:val="none" w:sz="0" w:space="0" w:color="auto"/>
                <w:left w:val="none" w:sz="0" w:space="0" w:color="auto"/>
                <w:bottom w:val="none" w:sz="0" w:space="0" w:color="auto"/>
                <w:right w:val="none" w:sz="0" w:space="0" w:color="auto"/>
              </w:divBdr>
            </w:div>
          </w:divsChild>
        </w:div>
        <w:div w:id="2033147288">
          <w:marLeft w:val="0"/>
          <w:marRight w:val="0"/>
          <w:marTop w:val="0"/>
          <w:marBottom w:val="0"/>
          <w:divBdr>
            <w:top w:val="none" w:sz="0" w:space="0" w:color="auto"/>
            <w:left w:val="none" w:sz="0" w:space="0" w:color="auto"/>
            <w:bottom w:val="none" w:sz="0" w:space="0" w:color="auto"/>
            <w:right w:val="none" w:sz="0" w:space="0" w:color="auto"/>
          </w:divBdr>
          <w:divsChild>
            <w:div w:id="278991793">
              <w:marLeft w:val="0"/>
              <w:marRight w:val="0"/>
              <w:marTop w:val="0"/>
              <w:marBottom w:val="0"/>
              <w:divBdr>
                <w:top w:val="none" w:sz="0" w:space="0" w:color="auto"/>
                <w:left w:val="none" w:sz="0" w:space="0" w:color="auto"/>
                <w:bottom w:val="none" w:sz="0" w:space="0" w:color="auto"/>
                <w:right w:val="none" w:sz="0" w:space="0" w:color="auto"/>
              </w:divBdr>
            </w:div>
          </w:divsChild>
        </w:div>
        <w:div w:id="2046519232">
          <w:marLeft w:val="0"/>
          <w:marRight w:val="0"/>
          <w:marTop w:val="0"/>
          <w:marBottom w:val="0"/>
          <w:divBdr>
            <w:top w:val="none" w:sz="0" w:space="0" w:color="auto"/>
            <w:left w:val="none" w:sz="0" w:space="0" w:color="auto"/>
            <w:bottom w:val="none" w:sz="0" w:space="0" w:color="auto"/>
            <w:right w:val="none" w:sz="0" w:space="0" w:color="auto"/>
          </w:divBdr>
        </w:div>
        <w:div w:id="2064597950">
          <w:marLeft w:val="0"/>
          <w:marRight w:val="0"/>
          <w:marTop w:val="0"/>
          <w:marBottom w:val="0"/>
          <w:divBdr>
            <w:top w:val="none" w:sz="0" w:space="0" w:color="auto"/>
            <w:left w:val="none" w:sz="0" w:space="0" w:color="auto"/>
            <w:bottom w:val="none" w:sz="0" w:space="0" w:color="auto"/>
            <w:right w:val="none" w:sz="0" w:space="0" w:color="auto"/>
          </w:divBdr>
          <w:divsChild>
            <w:div w:id="1656564729">
              <w:marLeft w:val="0"/>
              <w:marRight w:val="0"/>
              <w:marTop w:val="0"/>
              <w:marBottom w:val="0"/>
              <w:divBdr>
                <w:top w:val="none" w:sz="0" w:space="0" w:color="auto"/>
                <w:left w:val="none" w:sz="0" w:space="0" w:color="auto"/>
                <w:bottom w:val="none" w:sz="0" w:space="0" w:color="auto"/>
                <w:right w:val="none" w:sz="0" w:space="0" w:color="auto"/>
              </w:divBdr>
            </w:div>
          </w:divsChild>
        </w:div>
        <w:div w:id="2070305776">
          <w:marLeft w:val="0"/>
          <w:marRight w:val="0"/>
          <w:marTop w:val="0"/>
          <w:marBottom w:val="0"/>
          <w:divBdr>
            <w:top w:val="none" w:sz="0" w:space="0" w:color="auto"/>
            <w:left w:val="none" w:sz="0" w:space="0" w:color="auto"/>
            <w:bottom w:val="none" w:sz="0" w:space="0" w:color="auto"/>
            <w:right w:val="none" w:sz="0" w:space="0" w:color="auto"/>
          </w:divBdr>
        </w:div>
        <w:div w:id="2070613622">
          <w:marLeft w:val="0"/>
          <w:marRight w:val="0"/>
          <w:marTop w:val="0"/>
          <w:marBottom w:val="0"/>
          <w:divBdr>
            <w:top w:val="none" w:sz="0" w:space="0" w:color="auto"/>
            <w:left w:val="none" w:sz="0" w:space="0" w:color="auto"/>
            <w:bottom w:val="none" w:sz="0" w:space="0" w:color="auto"/>
            <w:right w:val="none" w:sz="0" w:space="0" w:color="auto"/>
          </w:divBdr>
        </w:div>
        <w:div w:id="2140956837">
          <w:marLeft w:val="0"/>
          <w:marRight w:val="0"/>
          <w:marTop w:val="0"/>
          <w:marBottom w:val="0"/>
          <w:divBdr>
            <w:top w:val="none" w:sz="0" w:space="0" w:color="auto"/>
            <w:left w:val="none" w:sz="0" w:space="0" w:color="auto"/>
            <w:bottom w:val="none" w:sz="0" w:space="0" w:color="auto"/>
            <w:right w:val="none" w:sz="0" w:space="0" w:color="auto"/>
          </w:divBdr>
          <w:divsChild>
            <w:div w:id="114111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0182">
      <w:bodyDiv w:val="1"/>
      <w:marLeft w:val="0"/>
      <w:marRight w:val="0"/>
      <w:marTop w:val="0"/>
      <w:marBottom w:val="0"/>
      <w:divBdr>
        <w:top w:val="none" w:sz="0" w:space="0" w:color="auto"/>
        <w:left w:val="none" w:sz="0" w:space="0" w:color="auto"/>
        <w:bottom w:val="none" w:sz="0" w:space="0" w:color="auto"/>
        <w:right w:val="none" w:sz="0" w:space="0" w:color="auto"/>
      </w:divBdr>
      <w:divsChild>
        <w:div w:id="1892495352">
          <w:marLeft w:val="0"/>
          <w:marRight w:val="0"/>
          <w:marTop w:val="0"/>
          <w:marBottom w:val="0"/>
          <w:divBdr>
            <w:top w:val="none" w:sz="0" w:space="0" w:color="auto"/>
            <w:left w:val="none" w:sz="0" w:space="0" w:color="auto"/>
            <w:bottom w:val="none" w:sz="0" w:space="0" w:color="auto"/>
            <w:right w:val="none" w:sz="0" w:space="0" w:color="auto"/>
          </w:divBdr>
        </w:div>
        <w:div w:id="257325355">
          <w:marLeft w:val="0"/>
          <w:marRight w:val="0"/>
          <w:marTop w:val="0"/>
          <w:marBottom w:val="0"/>
          <w:divBdr>
            <w:top w:val="none" w:sz="0" w:space="0" w:color="auto"/>
            <w:left w:val="none" w:sz="0" w:space="0" w:color="auto"/>
            <w:bottom w:val="none" w:sz="0" w:space="0" w:color="auto"/>
            <w:right w:val="none" w:sz="0" w:space="0" w:color="auto"/>
          </w:divBdr>
        </w:div>
        <w:div w:id="2063091193">
          <w:marLeft w:val="0"/>
          <w:marRight w:val="0"/>
          <w:marTop w:val="0"/>
          <w:marBottom w:val="0"/>
          <w:divBdr>
            <w:top w:val="none" w:sz="0" w:space="0" w:color="auto"/>
            <w:left w:val="none" w:sz="0" w:space="0" w:color="auto"/>
            <w:bottom w:val="none" w:sz="0" w:space="0" w:color="auto"/>
            <w:right w:val="none" w:sz="0" w:space="0" w:color="auto"/>
          </w:divBdr>
        </w:div>
        <w:div w:id="2131511730">
          <w:marLeft w:val="0"/>
          <w:marRight w:val="0"/>
          <w:marTop w:val="0"/>
          <w:marBottom w:val="0"/>
          <w:divBdr>
            <w:top w:val="none" w:sz="0" w:space="0" w:color="auto"/>
            <w:left w:val="none" w:sz="0" w:space="0" w:color="auto"/>
            <w:bottom w:val="none" w:sz="0" w:space="0" w:color="auto"/>
            <w:right w:val="none" w:sz="0" w:space="0" w:color="auto"/>
          </w:divBdr>
        </w:div>
        <w:div w:id="1293363709">
          <w:marLeft w:val="0"/>
          <w:marRight w:val="0"/>
          <w:marTop w:val="0"/>
          <w:marBottom w:val="0"/>
          <w:divBdr>
            <w:top w:val="none" w:sz="0" w:space="0" w:color="auto"/>
            <w:left w:val="none" w:sz="0" w:space="0" w:color="auto"/>
            <w:bottom w:val="none" w:sz="0" w:space="0" w:color="auto"/>
            <w:right w:val="none" w:sz="0" w:space="0" w:color="auto"/>
          </w:divBdr>
        </w:div>
        <w:div w:id="1242519501">
          <w:marLeft w:val="0"/>
          <w:marRight w:val="0"/>
          <w:marTop w:val="0"/>
          <w:marBottom w:val="0"/>
          <w:divBdr>
            <w:top w:val="none" w:sz="0" w:space="0" w:color="auto"/>
            <w:left w:val="none" w:sz="0" w:space="0" w:color="auto"/>
            <w:bottom w:val="none" w:sz="0" w:space="0" w:color="auto"/>
            <w:right w:val="none" w:sz="0" w:space="0" w:color="auto"/>
          </w:divBdr>
        </w:div>
        <w:div w:id="1278097617">
          <w:marLeft w:val="0"/>
          <w:marRight w:val="0"/>
          <w:marTop w:val="0"/>
          <w:marBottom w:val="0"/>
          <w:divBdr>
            <w:top w:val="none" w:sz="0" w:space="0" w:color="auto"/>
            <w:left w:val="none" w:sz="0" w:space="0" w:color="auto"/>
            <w:bottom w:val="none" w:sz="0" w:space="0" w:color="auto"/>
            <w:right w:val="none" w:sz="0" w:space="0" w:color="auto"/>
          </w:divBdr>
        </w:div>
        <w:div w:id="1065183252">
          <w:marLeft w:val="0"/>
          <w:marRight w:val="0"/>
          <w:marTop w:val="0"/>
          <w:marBottom w:val="0"/>
          <w:divBdr>
            <w:top w:val="none" w:sz="0" w:space="0" w:color="auto"/>
            <w:left w:val="none" w:sz="0" w:space="0" w:color="auto"/>
            <w:bottom w:val="none" w:sz="0" w:space="0" w:color="auto"/>
            <w:right w:val="none" w:sz="0" w:space="0" w:color="auto"/>
          </w:divBdr>
        </w:div>
        <w:div w:id="942808043">
          <w:marLeft w:val="0"/>
          <w:marRight w:val="0"/>
          <w:marTop w:val="0"/>
          <w:marBottom w:val="0"/>
          <w:divBdr>
            <w:top w:val="none" w:sz="0" w:space="0" w:color="auto"/>
            <w:left w:val="none" w:sz="0" w:space="0" w:color="auto"/>
            <w:bottom w:val="none" w:sz="0" w:space="0" w:color="auto"/>
            <w:right w:val="none" w:sz="0" w:space="0" w:color="auto"/>
          </w:divBdr>
        </w:div>
        <w:div w:id="1897932654">
          <w:marLeft w:val="0"/>
          <w:marRight w:val="0"/>
          <w:marTop w:val="0"/>
          <w:marBottom w:val="0"/>
          <w:divBdr>
            <w:top w:val="none" w:sz="0" w:space="0" w:color="auto"/>
            <w:left w:val="none" w:sz="0" w:space="0" w:color="auto"/>
            <w:bottom w:val="none" w:sz="0" w:space="0" w:color="auto"/>
            <w:right w:val="none" w:sz="0" w:space="0" w:color="auto"/>
          </w:divBdr>
        </w:div>
        <w:div w:id="1140028988">
          <w:marLeft w:val="0"/>
          <w:marRight w:val="0"/>
          <w:marTop w:val="0"/>
          <w:marBottom w:val="0"/>
          <w:divBdr>
            <w:top w:val="none" w:sz="0" w:space="0" w:color="auto"/>
            <w:left w:val="none" w:sz="0" w:space="0" w:color="auto"/>
            <w:bottom w:val="none" w:sz="0" w:space="0" w:color="auto"/>
            <w:right w:val="none" w:sz="0" w:space="0" w:color="auto"/>
          </w:divBdr>
        </w:div>
        <w:div w:id="971709034">
          <w:marLeft w:val="0"/>
          <w:marRight w:val="0"/>
          <w:marTop w:val="0"/>
          <w:marBottom w:val="0"/>
          <w:divBdr>
            <w:top w:val="none" w:sz="0" w:space="0" w:color="auto"/>
            <w:left w:val="none" w:sz="0" w:space="0" w:color="auto"/>
            <w:bottom w:val="none" w:sz="0" w:space="0" w:color="auto"/>
            <w:right w:val="none" w:sz="0" w:space="0" w:color="auto"/>
          </w:divBdr>
        </w:div>
        <w:div w:id="1356466816">
          <w:marLeft w:val="0"/>
          <w:marRight w:val="0"/>
          <w:marTop w:val="0"/>
          <w:marBottom w:val="0"/>
          <w:divBdr>
            <w:top w:val="none" w:sz="0" w:space="0" w:color="auto"/>
            <w:left w:val="none" w:sz="0" w:space="0" w:color="auto"/>
            <w:bottom w:val="none" w:sz="0" w:space="0" w:color="auto"/>
            <w:right w:val="none" w:sz="0" w:space="0" w:color="auto"/>
          </w:divBdr>
        </w:div>
        <w:div w:id="2029329010">
          <w:marLeft w:val="0"/>
          <w:marRight w:val="0"/>
          <w:marTop w:val="0"/>
          <w:marBottom w:val="0"/>
          <w:divBdr>
            <w:top w:val="none" w:sz="0" w:space="0" w:color="auto"/>
            <w:left w:val="none" w:sz="0" w:space="0" w:color="auto"/>
            <w:bottom w:val="none" w:sz="0" w:space="0" w:color="auto"/>
            <w:right w:val="none" w:sz="0" w:space="0" w:color="auto"/>
          </w:divBdr>
        </w:div>
      </w:divsChild>
    </w:div>
    <w:div w:id="738671605">
      <w:bodyDiv w:val="1"/>
      <w:marLeft w:val="0"/>
      <w:marRight w:val="0"/>
      <w:marTop w:val="0"/>
      <w:marBottom w:val="0"/>
      <w:divBdr>
        <w:top w:val="none" w:sz="0" w:space="0" w:color="auto"/>
        <w:left w:val="none" w:sz="0" w:space="0" w:color="auto"/>
        <w:bottom w:val="none" w:sz="0" w:space="0" w:color="auto"/>
        <w:right w:val="none" w:sz="0" w:space="0" w:color="auto"/>
      </w:divBdr>
    </w:div>
    <w:div w:id="738677356">
      <w:bodyDiv w:val="1"/>
      <w:marLeft w:val="0"/>
      <w:marRight w:val="0"/>
      <w:marTop w:val="0"/>
      <w:marBottom w:val="0"/>
      <w:divBdr>
        <w:top w:val="none" w:sz="0" w:space="0" w:color="auto"/>
        <w:left w:val="none" w:sz="0" w:space="0" w:color="auto"/>
        <w:bottom w:val="none" w:sz="0" w:space="0" w:color="auto"/>
        <w:right w:val="none" w:sz="0" w:space="0" w:color="auto"/>
      </w:divBdr>
      <w:divsChild>
        <w:div w:id="1733847655">
          <w:marLeft w:val="0"/>
          <w:marRight w:val="0"/>
          <w:marTop w:val="0"/>
          <w:marBottom w:val="0"/>
          <w:divBdr>
            <w:top w:val="none" w:sz="0" w:space="0" w:color="auto"/>
            <w:left w:val="none" w:sz="0" w:space="0" w:color="auto"/>
            <w:bottom w:val="none" w:sz="0" w:space="0" w:color="auto"/>
            <w:right w:val="none" w:sz="0" w:space="0" w:color="auto"/>
          </w:divBdr>
          <w:divsChild>
            <w:div w:id="7587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252538">
      <w:bodyDiv w:val="1"/>
      <w:marLeft w:val="0"/>
      <w:marRight w:val="0"/>
      <w:marTop w:val="0"/>
      <w:marBottom w:val="0"/>
      <w:divBdr>
        <w:top w:val="none" w:sz="0" w:space="0" w:color="auto"/>
        <w:left w:val="none" w:sz="0" w:space="0" w:color="auto"/>
        <w:bottom w:val="none" w:sz="0" w:space="0" w:color="auto"/>
        <w:right w:val="none" w:sz="0" w:space="0" w:color="auto"/>
      </w:divBdr>
      <w:divsChild>
        <w:div w:id="1100176218">
          <w:marLeft w:val="0"/>
          <w:marRight w:val="0"/>
          <w:marTop w:val="0"/>
          <w:marBottom w:val="0"/>
          <w:divBdr>
            <w:top w:val="none" w:sz="0" w:space="0" w:color="auto"/>
            <w:left w:val="none" w:sz="0" w:space="0" w:color="auto"/>
            <w:bottom w:val="none" w:sz="0" w:space="0" w:color="auto"/>
            <w:right w:val="none" w:sz="0" w:space="0" w:color="auto"/>
          </w:divBdr>
          <w:divsChild>
            <w:div w:id="1670138733">
              <w:marLeft w:val="0"/>
              <w:marRight w:val="0"/>
              <w:marTop w:val="0"/>
              <w:marBottom w:val="0"/>
              <w:divBdr>
                <w:top w:val="none" w:sz="0" w:space="0" w:color="auto"/>
                <w:left w:val="none" w:sz="0" w:space="0" w:color="auto"/>
                <w:bottom w:val="none" w:sz="0" w:space="0" w:color="auto"/>
                <w:right w:val="none" w:sz="0" w:space="0" w:color="auto"/>
              </w:divBdr>
              <w:divsChild>
                <w:div w:id="381903574">
                  <w:marLeft w:val="0"/>
                  <w:marRight w:val="0"/>
                  <w:marTop w:val="0"/>
                  <w:marBottom w:val="0"/>
                  <w:divBdr>
                    <w:top w:val="none" w:sz="0" w:space="0" w:color="auto"/>
                    <w:left w:val="none" w:sz="0" w:space="0" w:color="auto"/>
                    <w:bottom w:val="none" w:sz="0" w:space="0" w:color="auto"/>
                    <w:right w:val="none" w:sz="0" w:space="0" w:color="auto"/>
                  </w:divBdr>
                  <w:divsChild>
                    <w:div w:id="995033098">
                      <w:marLeft w:val="0"/>
                      <w:marRight w:val="0"/>
                      <w:marTop w:val="0"/>
                      <w:marBottom w:val="0"/>
                      <w:divBdr>
                        <w:top w:val="none" w:sz="0" w:space="0" w:color="auto"/>
                        <w:left w:val="none" w:sz="0" w:space="0" w:color="auto"/>
                        <w:bottom w:val="none" w:sz="0" w:space="0" w:color="auto"/>
                        <w:right w:val="none" w:sz="0" w:space="0" w:color="auto"/>
                      </w:divBdr>
                      <w:divsChild>
                        <w:div w:id="4932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372961">
      <w:bodyDiv w:val="1"/>
      <w:marLeft w:val="0"/>
      <w:marRight w:val="0"/>
      <w:marTop w:val="0"/>
      <w:marBottom w:val="0"/>
      <w:divBdr>
        <w:top w:val="none" w:sz="0" w:space="0" w:color="auto"/>
        <w:left w:val="none" w:sz="0" w:space="0" w:color="auto"/>
        <w:bottom w:val="none" w:sz="0" w:space="0" w:color="auto"/>
        <w:right w:val="none" w:sz="0" w:space="0" w:color="auto"/>
      </w:divBdr>
      <w:divsChild>
        <w:div w:id="99372939">
          <w:marLeft w:val="0"/>
          <w:marRight w:val="0"/>
          <w:marTop w:val="0"/>
          <w:marBottom w:val="0"/>
          <w:divBdr>
            <w:top w:val="none" w:sz="0" w:space="0" w:color="auto"/>
            <w:left w:val="none" w:sz="0" w:space="0" w:color="auto"/>
            <w:bottom w:val="none" w:sz="0" w:space="0" w:color="auto"/>
            <w:right w:val="none" w:sz="0" w:space="0" w:color="auto"/>
          </w:divBdr>
          <w:divsChild>
            <w:div w:id="228618495">
              <w:marLeft w:val="0"/>
              <w:marRight w:val="0"/>
              <w:marTop w:val="0"/>
              <w:marBottom w:val="0"/>
              <w:divBdr>
                <w:top w:val="none" w:sz="0" w:space="0" w:color="auto"/>
                <w:left w:val="none" w:sz="0" w:space="0" w:color="auto"/>
                <w:bottom w:val="none" w:sz="0" w:space="0" w:color="auto"/>
                <w:right w:val="none" w:sz="0" w:space="0" w:color="auto"/>
              </w:divBdr>
              <w:divsChild>
                <w:div w:id="85927969">
                  <w:marLeft w:val="0"/>
                  <w:marRight w:val="0"/>
                  <w:marTop w:val="100"/>
                  <w:marBottom w:val="0"/>
                  <w:divBdr>
                    <w:top w:val="none" w:sz="0" w:space="0" w:color="auto"/>
                    <w:left w:val="none" w:sz="0" w:space="0" w:color="auto"/>
                    <w:bottom w:val="none" w:sz="0" w:space="0" w:color="auto"/>
                    <w:right w:val="none" w:sz="0" w:space="0" w:color="auto"/>
                  </w:divBdr>
                  <w:divsChild>
                    <w:div w:id="929775200">
                      <w:marLeft w:val="0"/>
                      <w:marRight w:val="113"/>
                      <w:marTop w:val="0"/>
                      <w:marBottom w:val="0"/>
                      <w:divBdr>
                        <w:top w:val="none" w:sz="0" w:space="0" w:color="auto"/>
                        <w:left w:val="none" w:sz="0" w:space="0" w:color="auto"/>
                        <w:bottom w:val="none" w:sz="0" w:space="0" w:color="auto"/>
                        <w:right w:val="none" w:sz="0" w:space="0" w:color="auto"/>
                      </w:divBdr>
                      <w:divsChild>
                        <w:div w:id="48920235">
                          <w:marLeft w:val="0"/>
                          <w:marRight w:val="0"/>
                          <w:marTop w:val="0"/>
                          <w:marBottom w:val="67"/>
                          <w:divBdr>
                            <w:top w:val="none" w:sz="0" w:space="0" w:color="auto"/>
                            <w:left w:val="none" w:sz="0" w:space="0" w:color="auto"/>
                            <w:bottom w:val="none" w:sz="0" w:space="0" w:color="auto"/>
                            <w:right w:val="none" w:sz="0" w:space="0" w:color="auto"/>
                          </w:divBdr>
                          <w:divsChild>
                            <w:div w:id="51081024">
                              <w:marLeft w:val="0"/>
                              <w:marRight w:val="0"/>
                              <w:marTop w:val="0"/>
                              <w:marBottom w:val="0"/>
                              <w:divBdr>
                                <w:top w:val="none" w:sz="0" w:space="0" w:color="auto"/>
                                <w:left w:val="none" w:sz="0" w:space="0" w:color="auto"/>
                                <w:bottom w:val="none" w:sz="0" w:space="0" w:color="auto"/>
                                <w:right w:val="none" w:sz="0" w:space="0" w:color="auto"/>
                              </w:divBdr>
                              <w:divsChild>
                                <w:div w:id="1846093533">
                                  <w:marLeft w:val="0"/>
                                  <w:marRight w:val="0"/>
                                  <w:marTop w:val="0"/>
                                  <w:marBottom w:val="0"/>
                                  <w:divBdr>
                                    <w:top w:val="none" w:sz="0" w:space="0" w:color="auto"/>
                                    <w:left w:val="none" w:sz="0" w:space="0" w:color="auto"/>
                                    <w:bottom w:val="none" w:sz="0" w:space="0" w:color="auto"/>
                                    <w:right w:val="none" w:sz="0" w:space="0" w:color="auto"/>
                                  </w:divBdr>
                                  <w:divsChild>
                                    <w:div w:id="109203574">
                                      <w:marLeft w:val="0"/>
                                      <w:marRight w:val="0"/>
                                      <w:marTop w:val="0"/>
                                      <w:marBottom w:val="0"/>
                                      <w:divBdr>
                                        <w:top w:val="none" w:sz="0" w:space="0" w:color="auto"/>
                                        <w:left w:val="none" w:sz="0" w:space="0" w:color="auto"/>
                                        <w:bottom w:val="none" w:sz="0" w:space="0" w:color="auto"/>
                                        <w:right w:val="none" w:sz="0" w:space="0" w:color="auto"/>
                                      </w:divBdr>
                                      <w:divsChild>
                                        <w:div w:id="1599678443">
                                          <w:marLeft w:val="0"/>
                                          <w:marRight w:val="0"/>
                                          <w:marTop w:val="0"/>
                                          <w:marBottom w:val="0"/>
                                          <w:divBdr>
                                            <w:top w:val="none" w:sz="0" w:space="0" w:color="auto"/>
                                            <w:left w:val="none" w:sz="0" w:space="0" w:color="auto"/>
                                            <w:bottom w:val="none" w:sz="0" w:space="0" w:color="auto"/>
                                            <w:right w:val="none" w:sz="0" w:space="0" w:color="auto"/>
                                          </w:divBdr>
                                          <w:divsChild>
                                            <w:div w:id="63988988">
                                              <w:marLeft w:val="0"/>
                                              <w:marRight w:val="0"/>
                                              <w:marTop w:val="0"/>
                                              <w:marBottom w:val="0"/>
                                              <w:divBdr>
                                                <w:top w:val="none" w:sz="0" w:space="0" w:color="auto"/>
                                                <w:left w:val="none" w:sz="0" w:space="0" w:color="auto"/>
                                                <w:bottom w:val="none" w:sz="0" w:space="0" w:color="auto"/>
                                                <w:right w:val="none" w:sz="0" w:space="0" w:color="auto"/>
                                              </w:divBdr>
                                            </w:div>
                                            <w:div w:id="113212869">
                                              <w:marLeft w:val="0"/>
                                              <w:marRight w:val="0"/>
                                              <w:marTop w:val="0"/>
                                              <w:marBottom w:val="0"/>
                                              <w:divBdr>
                                                <w:top w:val="none" w:sz="0" w:space="0" w:color="auto"/>
                                                <w:left w:val="none" w:sz="0" w:space="0" w:color="auto"/>
                                                <w:bottom w:val="none" w:sz="0" w:space="0" w:color="auto"/>
                                                <w:right w:val="none" w:sz="0" w:space="0" w:color="auto"/>
                                              </w:divBdr>
                                            </w:div>
                                            <w:div w:id="227960511">
                                              <w:marLeft w:val="0"/>
                                              <w:marRight w:val="0"/>
                                              <w:marTop w:val="0"/>
                                              <w:marBottom w:val="0"/>
                                              <w:divBdr>
                                                <w:top w:val="none" w:sz="0" w:space="0" w:color="auto"/>
                                                <w:left w:val="none" w:sz="0" w:space="0" w:color="auto"/>
                                                <w:bottom w:val="none" w:sz="0" w:space="0" w:color="auto"/>
                                                <w:right w:val="none" w:sz="0" w:space="0" w:color="auto"/>
                                              </w:divBdr>
                                            </w:div>
                                            <w:div w:id="602151534">
                                              <w:marLeft w:val="0"/>
                                              <w:marRight w:val="0"/>
                                              <w:marTop w:val="0"/>
                                              <w:marBottom w:val="0"/>
                                              <w:divBdr>
                                                <w:top w:val="none" w:sz="0" w:space="0" w:color="auto"/>
                                                <w:left w:val="none" w:sz="0" w:space="0" w:color="auto"/>
                                                <w:bottom w:val="none" w:sz="0" w:space="0" w:color="auto"/>
                                                <w:right w:val="none" w:sz="0" w:space="0" w:color="auto"/>
                                              </w:divBdr>
                                            </w:div>
                                            <w:div w:id="1303190380">
                                              <w:marLeft w:val="0"/>
                                              <w:marRight w:val="0"/>
                                              <w:marTop w:val="0"/>
                                              <w:marBottom w:val="0"/>
                                              <w:divBdr>
                                                <w:top w:val="none" w:sz="0" w:space="0" w:color="auto"/>
                                                <w:left w:val="none" w:sz="0" w:space="0" w:color="auto"/>
                                                <w:bottom w:val="none" w:sz="0" w:space="0" w:color="auto"/>
                                                <w:right w:val="none" w:sz="0" w:space="0" w:color="auto"/>
                                              </w:divBdr>
                                            </w:div>
                                            <w:div w:id="1540166016">
                                              <w:marLeft w:val="0"/>
                                              <w:marRight w:val="0"/>
                                              <w:marTop w:val="0"/>
                                              <w:marBottom w:val="0"/>
                                              <w:divBdr>
                                                <w:top w:val="none" w:sz="0" w:space="0" w:color="auto"/>
                                                <w:left w:val="none" w:sz="0" w:space="0" w:color="auto"/>
                                                <w:bottom w:val="none" w:sz="0" w:space="0" w:color="auto"/>
                                                <w:right w:val="none" w:sz="0" w:space="0" w:color="auto"/>
                                              </w:divBdr>
                                            </w:div>
                                            <w:div w:id="1824850303">
                                              <w:marLeft w:val="0"/>
                                              <w:marRight w:val="0"/>
                                              <w:marTop w:val="0"/>
                                              <w:marBottom w:val="0"/>
                                              <w:divBdr>
                                                <w:top w:val="none" w:sz="0" w:space="0" w:color="auto"/>
                                                <w:left w:val="none" w:sz="0" w:space="0" w:color="auto"/>
                                                <w:bottom w:val="none" w:sz="0" w:space="0" w:color="auto"/>
                                                <w:right w:val="none" w:sz="0" w:space="0" w:color="auto"/>
                                              </w:divBdr>
                                            </w:div>
                                            <w:div w:id="20632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0836421">
      <w:bodyDiv w:val="1"/>
      <w:marLeft w:val="0"/>
      <w:marRight w:val="0"/>
      <w:marTop w:val="0"/>
      <w:marBottom w:val="0"/>
      <w:divBdr>
        <w:top w:val="none" w:sz="0" w:space="0" w:color="auto"/>
        <w:left w:val="none" w:sz="0" w:space="0" w:color="auto"/>
        <w:bottom w:val="none" w:sz="0" w:space="0" w:color="auto"/>
        <w:right w:val="none" w:sz="0" w:space="0" w:color="auto"/>
      </w:divBdr>
    </w:div>
    <w:div w:id="742218400">
      <w:bodyDiv w:val="1"/>
      <w:marLeft w:val="0"/>
      <w:marRight w:val="0"/>
      <w:marTop w:val="0"/>
      <w:marBottom w:val="0"/>
      <w:divBdr>
        <w:top w:val="none" w:sz="0" w:space="0" w:color="auto"/>
        <w:left w:val="none" w:sz="0" w:space="0" w:color="auto"/>
        <w:bottom w:val="none" w:sz="0" w:space="0" w:color="auto"/>
        <w:right w:val="none" w:sz="0" w:space="0" w:color="auto"/>
      </w:divBdr>
    </w:div>
    <w:div w:id="742331971">
      <w:bodyDiv w:val="1"/>
      <w:marLeft w:val="0"/>
      <w:marRight w:val="0"/>
      <w:marTop w:val="0"/>
      <w:marBottom w:val="0"/>
      <w:divBdr>
        <w:top w:val="none" w:sz="0" w:space="0" w:color="auto"/>
        <w:left w:val="none" w:sz="0" w:space="0" w:color="auto"/>
        <w:bottom w:val="none" w:sz="0" w:space="0" w:color="auto"/>
        <w:right w:val="none" w:sz="0" w:space="0" w:color="auto"/>
      </w:divBdr>
    </w:div>
    <w:div w:id="742990033">
      <w:bodyDiv w:val="1"/>
      <w:marLeft w:val="0"/>
      <w:marRight w:val="0"/>
      <w:marTop w:val="0"/>
      <w:marBottom w:val="0"/>
      <w:divBdr>
        <w:top w:val="none" w:sz="0" w:space="0" w:color="auto"/>
        <w:left w:val="none" w:sz="0" w:space="0" w:color="auto"/>
        <w:bottom w:val="none" w:sz="0" w:space="0" w:color="auto"/>
        <w:right w:val="none" w:sz="0" w:space="0" w:color="auto"/>
      </w:divBdr>
    </w:div>
    <w:div w:id="743338129">
      <w:bodyDiv w:val="1"/>
      <w:marLeft w:val="0"/>
      <w:marRight w:val="0"/>
      <w:marTop w:val="0"/>
      <w:marBottom w:val="0"/>
      <w:divBdr>
        <w:top w:val="none" w:sz="0" w:space="0" w:color="auto"/>
        <w:left w:val="none" w:sz="0" w:space="0" w:color="auto"/>
        <w:bottom w:val="none" w:sz="0" w:space="0" w:color="auto"/>
        <w:right w:val="none" w:sz="0" w:space="0" w:color="auto"/>
      </w:divBdr>
      <w:divsChild>
        <w:div w:id="1917785414">
          <w:marLeft w:val="0"/>
          <w:marRight w:val="0"/>
          <w:marTop w:val="0"/>
          <w:marBottom w:val="0"/>
          <w:divBdr>
            <w:top w:val="none" w:sz="0" w:space="0" w:color="auto"/>
            <w:left w:val="none" w:sz="0" w:space="0" w:color="auto"/>
            <w:bottom w:val="none" w:sz="0" w:space="0" w:color="auto"/>
            <w:right w:val="none" w:sz="0" w:space="0" w:color="auto"/>
          </w:divBdr>
          <w:divsChild>
            <w:div w:id="446850999">
              <w:marLeft w:val="0"/>
              <w:marRight w:val="0"/>
              <w:marTop w:val="0"/>
              <w:marBottom w:val="0"/>
              <w:divBdr>
                <w:top w:val="none" w:sz="0" w:space="0" w:color="auto"/>
                <w:left w:val="none" w:sz="0" w:space="0" w:color="auto"/>
                <w:bottom w:val="none" w:sz="0" w:space="0" w:color="auto"/>
                <w:right w:val="none" w:sz="0" w:space="0" w:color="auto"/>
              </w:divBdr>
              <w:divsChild>
                <w:div w:id="212161933">
                  <w:marLeft w:val="0"/>
                  <w:marRight w:val="0"/>
                  <w:marTop w:val="0"/>
                  <w:marBottom w:val="0"/>
                  <w:divBdr>
                    <w:top w:val="none" w:sz="0" w:space="0" w:color="auto"/>
                    <w:left w:val="none" w:sz="0" w:space="0" w:color="auto"/>
                    <w:bottom w:val="none" w:sz="0" w:space="0" w:color="auto"/>
                    <w:right w:val="none" w:sz="0" w:space="0" w:color="auto"/>
                  </w:divBdr>
                  <w:divsChild>
                    <w:div w:id="813064859">
                      <w:marLeft w:val="0"/>
                      <w:marRight w:val="0"/>
                      <w:marTop w:val="0"/>
                      <w:marBottom w:val="0"/>
                      <w:divBdr>
                        <w:top w:val="single" w:sz="4" w:space="2" w:color="C0C0C0"/>
                        <w:left w:val="single" w:sz="4" w:space="2" w:color="C0C0C0"/>
                        <w:bottom w:val="single" w:sz="4" w:space="2" w:color="C0C0C0"/>
                        <w:right w:val="single" w:sz="4" w:space="2" w:color="C0C0C0"/>
                      </w:divBdr>
                      <w:divsChild>
                        <w:div w:id="132795869">
                          <w:marLeft w:val="0"/>
                          <w:marRight w:val="0"/>
                          <w:marTop w:val="0"/>
                          <w:marBottom w:val="0"/>
                          <w:divBdr>
                            <w:top w:val="none" w:sz="0" w:space="0" w:color="auto"/>
                            <w:left w:val="none" w:sz="0" w:space="0" w:color="auto"/>
                            <w:bottom w:val="none" w:sz="0" w:space="0" w:color="auto"/>
                            <w:right w:val="none" w:sz="0" w:space="0" w:color="auto"/>
                          </w:divBdr>
                        </w:div>
                        <w:div w:id="135683053">
                          <w:marLeft w:val="0"/>
                          <w:marRight w:val="0"/>
                          <w:marTop w:val="0"/>
                          <w:marBottom w:val="0"/>
                          <w:divBdr>
                            <w:top w:val="none" w:sz="0" w:space="0" w:color="auto"/>
                            <w:left w:val="none" w:sz="0" w:space="0" w:color="auto"/>
                            <w:bottom w:val="none" w:sz="0" w:space="0" w:color="auto"/>
                            <w:right w:val="none" w:sz="0" w:space="0" w:color="auto"/>
                          </w:divBdr>
                        </w:div>
                        <w:div w:id="182134511">
                          <w:marLeft w:val="0"/>
                          <w:marRight w:val="0"/>
                          <w:marTop w:val="0"/>
                          <w:marBottom w:val="0"/>
                          <w:divBdr>
                            <w:top w:val="none" w:sz="0" w:space="0" w:color="auto"/>
                            <w:left w:val="none" w:sz="0" w:space="0" w:color="auto"/>
                            <w:bottom w:val="none" w:sz="0" w:space="0" w:color="auto"/>
                            <w:right w:val="none" w:sz="0" w:space="0" w:color="auto"/>
                          </w:divBdr>
                        </w:div>
                        <w:div w:id="401682811">
                          <w:marLeft w:val="0"/>
                          <w:marRight w:val="0"/>
                          <w:marTop w:val="0"/>
                          <w:marBottom w:val="0"/>
                          <w:divBdr>
                            <w:top w:val="none" w:sz="0" w:space="0" w:color="auto"/>
                            <w:left w:val="none" w:sz="0" w:space="0" w:color="auto"/>
                            <w:bottom w:val="none" w:sz="0" w:space="0" w:color="auto"/>
                            <w:right w:val="none" w:sz="0" w:space="0" w:color="auto"/>
                          </w:divBdr>
                        </w:div>
                        <w:div w:id="604188648">
                          <w:marLeft w:val="0"/>
                          <w:marRight w:val="0"/>
                          <w:marTop w:val="0"/>
                          <w:marBottom w:val="0"/>
                          <w:divBdr>
                            <w:top w:val="none" w:sz="0" w:space="0" w:color="auto"/>
                            <w:left w:val="none" w:sz="0" w:space="0" w:color="auto"/>
                            <w:bottom w:val="none" w:sz="0" w:space="0" w:color="auto"/>
                            <w:right w:val="none" w:sz="0" w:space="0" w:color="auto"/>
                          </w:divBdr>
                        </w:div>
                        <w:div w:id="792285203">
                          <w:marLeft w:val="0"/>
                          <w:marRight w:val="0"/>
                          <w:marTop w:val="0"/>
                          <w:marBottom w:val="0"/>
                          <w:divBdr>
                            <w:top w:val="none" w:sz="0" w:space="0" w:color="auto"/>
                            <w:left w:val="none" w:sz="0" w:space="0" w:color="auto"/>
                            <w:bottom w:val="none" w:sz="0" w:space="0" w:color="auto"/>
                            <w:right w:val="none" w:sz="0" w:space="0" w:color="auto"/>
                          </w:divBdr>
                        </w:div>
                        <w:div w:id="908999090">
                          <w:marLeft w:val="0"/>
                          <w:marRight w:val="0"/>
                          <w:marTop w:val="0"/>
                          <w:marBottom w:val="0"/>
                          <w:divBdr>
                            <w:top w:val="none" w:sz="0" w:space="0" w:color="auto"/>
                            <w:left w:val="none" w:sz="0" w:space="0" w:color="auto"/>
                            <w:bottom w:val="none" w:sz="0" w:space="0" w:color="auto"/>
                            <w:right w:val="none" w:sz="0" w:space="0" w:color="auto"/>
                          </w:divBdr>
                        </w:div>
                        <w:div w:id="1051073225">
                          <w:marLeft w:val="0"/>
                          <w:marRight w:val="0"/>
                          <w:marTop w:val="0"/>
                          <w:marBottom w:val="0"/>
                          <w:divBdr>
                            <w:top w:val="none" w:sz="0" w:space="0" w:color="auto"/>
                            <w:left w:val="none" w:sz="0" w:space="0" w:color="auto"/>
                            <w:bottom w:val="none" w:sz="0" w:space="0" w:color="auto"/>
                            <w:right w:val="none" w:sz="0" w:space="0" w:color="auto"/>
                          </w:divBdr>
                        </w:div>
                        <w:div w:id="1157845632">
                          <w:marLeft w:val="0"/>
                          <w:marRight w:val="0"/>
                          <w:marTop w:val="0"/>
                          <w:marBottom w:val="0"/>
                          <w:divBdr>
                            <w:top w:val="none" w:sz="0" w:space="0" w:color="auto"/>
                            <w:left w:val="none" w:sz="0" w:space="0" w:color="auto"/>
                            <w:bottom w:val="none" w:sz="0" w:space="0" w:color="auto"/>
                            <w:right w:val="none" w:sz="0" w:space="0" w:color="auto"/>
                          </w:divBdr>
                        </w:div>
                        <w:div w:id="1159232680">
                          <w:marLeft w:val="0"/>
                          <w:marRight w:val="0"/>
                          <w:marTop w:val="0"/>
                          <w:marBottom w:val="0"/>
                          <w:divBdr>
                            <w:top w:val="none" w:sz="0" w:space="0" w:color="auto"/>
                            <w:left w:val="none" w:sz="0" w:space="0" w:color="auto"/>
                            <w:bottom w:val="none" w:sz="0" w:space="0" w:color="auto"/>
                            <w:right w:val="none" w:sz="0" w:space="0" w:color="auto"/>
                          </w:divBdr>
                        </w:div>
                        <w:div w:id="1203403067">
                          <w:marLeft w:val="0"/>
                          <w:marRight w:val="0"/>
                          <w:marTop w:val="0"/>
                          <w:marBottom w:val="0"/>
                          <w:divBdr>
                            <w:top w:val="none" w:sz="0" w:space="0" w:color="auto"/>
                            <w:left w:val="none" w:sz="0" w:space="0" w:color="auto"/>
                            <w:bottom w:val="none" w:sz="0" w:space="0" w:color="auto"/>
                            <w:right w:val="none" w:sz="0" w:space="0" w:color="auto"/>
                          </w:divBdr>
                        </w:div>
                        <w:div w:id="1213729507">
                          <w:marLeft w:val="0"/>
                          <w:marRight w:val="0"/>
                          <w:marTop w:val="0"/>
                          <w:marBottom w:val="0"/>
                          <w:divBdr>
                            <w:top w:val="none" w:sz="0" w:space="0" w:color="auto"/>
                            <w:left w:val="none" w:sz="0" w:space="0" w:color="auto"/>
                            <w:bottom w:val="none" w:sz="0" w:space="0" w:color="auto"/>
                            <w:right w:val="none" w:sz="0" w:space="0" w:color="auto"/>
                          </w:divBdr>
                        </w:div>
                        <w:div w:id="1223252053">
                          <w:marLeft w:val="0"/>
                          <w:marRight w:val="0"/>
                          <w:marTop w:val="0"/>
                          <w:marBottom w:val="0"/>
                          <w:divBdr>
                            <w:top w:val="none" w:sz="0" w:space="0" w:color="auto"/>
                            <w:left w:val="none" w:sz="0" w:space="0" w:color="auto"/>
                            <w:bottom w:val="none" w:sz="0" w:space="0" w:color="auto"/>
                            <w:right w:val="none" w:sz="0" w:space="0" w:color="auto"/>
                          </w:divBdr>
                        </w:div>
                        <w:div w:id="1448885682">
                          <w:marLeft w:val="0"/>
                          <w:marRight w:val="0"/>
                          <w:marTop w:val="0"/>
                          <w:marBottom w:val="0"/>
                          <w:divBdr>
                            <w:top w:val="none" w:sz="0" w:space="0" w:color="auto"/>
                            <w:left w:val="none" w:sz="0" w:space="0" w:color="auto"/>
                            <w:bottom w:val="none" w:sz="0" w:space="0" w:color="auto"/>
                            <w:right w:val="none" w:sz="0" w:space="0" w:color="auto"/>
                          </w:divBdr>
                        </w:div>
                        <w:div w:id="1585414029">
                          <w:marLeft w:val="0"/>
                          <w:marRight w:val="0"/>
                          <w:marTop w:val="0"/>
                          <w:marBottom w:val="0"/>
                          <w:divBdr>
                            <w:top w:val="none" w:sz="0" w:space="0" w:color="auto"/>
                            <w:left w:val="none" w:sz="0" w:space="0" w:color="auto"/>
                            <w:bottom w:val="none" w:sz="0" w:space="0" w:color="auto"/>
                            <w:right w:val="none" w:sz="0" w:space="0" w:color="auto"/>
                          </w:divBdr>
                        </w:div>
                        <w:div w:id="1664359378">
                          <w:marLeft w:val="0"/>
                          <w:marRight w:val="0"/>
                          <w:marTop w:val="0"/>
                          <w:marBottom w:val="0"/>
                          <w:divBdr>
                            <w:top w:val="none" w:sz="0" w:space="0" w:color="auto"/>
                            <w:left w:val="none" w:sz="0" w:space="0" w:color="auto"/>
                            <w:bottom w:val="none" w:sz="0" w:space="0" w:color="auto"/>
                            <w:right w:val="none" w:sz="0" w:space="0" w:color="auto"/>
                          </w:divBdr>
                        </w:div>
                        <w:div w:id="1813059270">
                          <w:marLeft w:val="0"/>
                          <w:marRight w:val="0"/>
                          <w:marTop w:val="0"/>
                          <w:marBottom w:val="0"/>
                          <w:divBdr>
                            <w:top w:val="none" w:sz="0" w:space="0" w:color="auto"/>
                            <w:left w:val="none" w:sz="0" w:space="0" w:color="auto"/>
                            <w:bottom w:val="none" w:sz="0" w:space="0" w:color="auto"/>
                            <w:right w:val="none" w:sz="0" w:space="0" w:color="auto"/>
                          </w:divBdr>
                        </w:div>
                        <w:div w:id="1960456124">
                          <w:marLeft w:val="0"/>
                          <w:marRight w:val="0"/>
                          <w:marTop w:val="0"/>
                          <w:marBottom w:val="0"/>
                          <w:divBdr>
                            <w:top w:val="none" w:sz="0" w:space="0" w:color="auto"/>
                            <w:left w:val="none" w:sz="0" w:space="0" w:color="auto"/>
                            <w:bottom w:val="none" w:sz="0" w:space="0" w:color="auto"/>
                            <w:right w:val="none" w:sz="0" w:space="0" w:color="auto"/>
                          </w:divBdr>
                        </w:div>
                        <w:div w:id="1987392051">
                          <w:marLeft w:val="0"/>
                          <w:marRight w:val="0"/>
                          <w:marTop w:val="0"/>
                          <w:marBottom w:val="0"/>
                          <w:divBdr>
                            <w:top w:val="none" w:sz="0" w:space="0" w:color="auto"/>
                            <w:left w:val="none" w:sz="0" w:space="0" w:color="auto"/>
                            <w:bottom w:val="none" w:sz="0" w:space="0" w:color="auto"/>
                            <w:right w:val="none" w:sz="0" w:space="0" w:color="auto"/>
                          </w:divBdr>
                        </w:div>
                        <w:div w:id="2118331237">
                          <w:marLeft w:val="0"/>
                          <w:marRight w:val="0"/>
                          <w:marTop w:val="0"/>
                          <w:marBottom w:val="0"/>
                          <w:divBdr>
                            <w:top w:val="none" w:sz="0" w:space="0" w:color="auto"/>
                            <w:left w:val="none" w:sz="0" w:space="0" w:color="auto"/>
                            <w:bottom w:val="none" w:sz="0" w:space="0" w:color="auto"/>
                            <w:right w:val="none" w:sz="0" w:space="0" w:color="auto"/>
                          </w:divBdr>
                        </w:div>
                        <w:div w:id="2123332414">
                          <w:marLeft w:val="0"/>
                          <w:marRight w:val="0"/>
                          <w:marTop w:val="0"/>
                          <w:marBottom w:val="0"/>
                          <w:divBdr>
                            <w:top w:val="none" w:sz="0" w:space="0" w:color="auto"/>
                            <w:left w:val="none" w:sz="0" w:space="0" w:color="auto"/>
                            <w:bottom w:val="none" w:sz="0" w:space="0" w:color="auto"/>
                            <w:right w:val="none" w:sz="0" w:space="0" w:color="auto"/>
                          </w:divBdr>
                        </w:div>
                        <w:div w:id="212901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38384">
      <w:bodyDiv w:val="1"/>
      <w:marLeft w:val="0"/>
      <w:marRight w:val="0"/>
      <w:marTop w:val="0"/>
      <w:marBottom w:val="0"/>
      <w:divBdr>
        <w:top w:val="none" w:sz="0" w:space="0" w:color="auto"/>
        <w:left w:val="none" w:sz="0" w:space="0" w:color="auto"/>
        <w:bottom w:val="none" w:sz="0" w:space="0" w:color="auto"/>
        <w:right w:val="none" w:sz="0" w:space="0" w:color="auto"/>
      </w:divBdr>
    </w:div>
    <w:div w:id="745225827">
      <w:bodyDiv w:val="1"/>
      <w:marLeft w:val="0"/>
      <w:marRight w:val="0"/>
      <w:marTop w:val="0"/>
      <w:marBottom w:val="0"/>
      <w:divBdr>
        <w:top w:val="none" w:sz="0" w:space="0" w:color="auto"/>
        <w:left w:val="none" w:sz="0" w:space="0" w:color="auto"/>
        <w:bottom w:val="none" w:sz="0" w:space="0" w:color="auto"/>
        <w:right w:val="none" w:sz="0" w:space="0" w:color="auto"/>
      </w:divBdr>
      <w:divsChild>
        <w:div w:id="866989058">
          <w:marLeft w:val="0"/>
          <w:marRight w:val="0"/>
          <w:marTop w:val="0"/>
          <w:marBottom w:val="0"/>
          <w:divBdr>
            <w:top w:val="none" w:sz="0" w:space="0" w:color="auto"/>
            <w:left w:val="none" w:sz="0" w:space="0" w:color="auto"/>
            <w:bottom w:val="none" w:sz="0" w:space="0" w:color="auto"/>
            <w:right w:val="none" w:sz="0" w:space="0" w:color="auto"/>
          </w:divBdr>
        </w:div>
        <w:div w:id="736905061">
          <w:marLeft w:val="0"/>
          <w:marRight w:val="0"/>
          <w:marTop w:val="0"/>
          <w:marBottom w:val="0"/>
          <w:divBdr>
            <w:top w:val="none" w:sz="0" w:space="0" w:color="auto"/>
            <w:left w:val="none" w:sz="0" w:space="0" w:color="auto"/>
            <w:bottom w:val="none" w:sz="0" w:space="0" w:color="auto"/>
            <w:right w:val="none" w:sz="0" w:space="0" w:color="auto"/>
          </w:divBdr>
        </w:div>
        <w:div w:id="82651042">
          <w:marLeft w:val="0"/>
          <w:marRight w:val="0"/>
          <w:marTop w:val="0"/>
          <w:marBottom w:val="0"/>
          <w:divBdr>
            <w:top w:val="none" w:sz="0" w:space="0" w:color="auto"/>
            <w:left w:val="none" w:sz="0" w:space="0" w:color="auto"/>
            <w:bottom w:val="none" w:sz="0" w:space="0" w:color="auto"/>
            <w:right w:val="none" w:sz="0" w:space="0" w:color="auto"/>
          </w:divBdr>
        </w:div>
        <w:div w:id="568930203">
          <w:marLeft w:val="0"/>
          <w:marRight w:val="0"/>
          <w:marTop w:val="0"/>
          <w:marBottom w:val="0"/>
          <w:divBdr>
            <w:top w:val="none" w:sz="0" w:space="0" w:color="auto"/>
            <w:left w:val="none" w:sz="0" w:space="0" w:color="auto"/>
            <w:bottom w:val="none" w:sz="0" w:space="0" w:color="auto"/>
            <w:right w:val="none" w:sz="0" w:space="0" w:color="auto"/>
          </w:divBdr>
        </w:div>
        <w:div w:id="538009063">
          <w:marLeft w:val="0"/>
          <w:marRight w:val="0"/>
          <w:marTop w:val="0"/>
          <w:marBottom w:val="0"/>
          <w:divBdr>
            <w:top w:val="none" w:sz="0" w:space="0" w:color="auto"/>
            <w:left w:val="none" w:sz="0" w:space="0" w:color="auto"/>
            <w:bottom w:val="none" w:sz="0" w:space="0" w:color="auto"/>
            <w:right w:val="none" w:sz="0" w:space="0" w:color="auto"/>
          </w:divBdr>
        </w:div>
        <w:div w:id="1175462499">
          <w:marLeft w:val="0"/>
          <w:marRight w:val="0"/>
          <w:marTop w:val="0"/>
          <w:marBottom w:val="0"/>
          <w:divBdr>
            <w:top w:val="none" w:sz="0" w:space="0" w:color="auto"/>
            <w:left w:val="none" w:sz="0" w:space="0" w:color="auto"/>
            <w:bottom w:val="none" w:sz="0" w:space="0" w:color="auto"/>
            <w:right w:val="none" w:sz="0" w:space="0" w:color="auto"/>
          </w:divBdr>
        </w:div>
        <w:div w:id="986200418">
          <w:marLeft w:val="0"/>
          <w:marRight w:val="0"/>
          <w:marTop w:val="0"/>
          <w:marBottom w:val="0"/>
          <w:divBdr>
            <w:top w:val="none" w:sz="0" w:space="0" w:color="auto"/>
            <w:left w:val="none" w:sz="0" w:space="0" w:color="auto"/>
            <w:bottom w:val="none" w:sz="0" w:space="0" w:color="auto"/>
            <w:right w:val="none" w:sz="0" w:space="0" w:color="auto"/>
          </w:divBdr>
        </w:div>
        <w:div w:id="349987427">
          <w:marLeft w:val="0"/>
          <w:marRight w:val="0"/>
          <w:marTop w:val="0"/>
          <w:marBottom w:val="0"/>
          <w:divBdr>
            <w:top w:val="none" w:sz="0" w:space="0" w:color="auto"/>
            <w:left w:val="none" w:sz="0" w:space="0" w:color="auto"/>
            <w:bottom w:val="none" w:sz="0" w:space="0" w:color="auto"/>
            <w:right w:val="none" w:sz="0" w:space="0" w:color="auto"/>
          </w:divBdr>
        </w:div>
        <w:div w:id="578639819">
          <w:marLeft w:val="0"/>
          <w:marRight w:val="0"/>
          <w:marTop w:val="0"/>
          <w:marBottom w:val="0"/>
          <w:divBdr>
            <w:top w:val="none" w:sz="0" w:space="0" w:color="auto"/>
            <w:left w:val="none" w:sz="0" w:space="0" w:color="auto"/>
            <w:bottom w:val="none" w:sz="0" w:space="0" w:color="auto"/>
            <w:right w:val="none" w:sz="0" w:space="0" w:color="auto"/>
          </w:divBdr>
        </w:div>
        <w:div w:id="155463774">
          <w:marLeft w:val="0"/>
          <w:marRight w:val="0"/>
          <w:marTop w:val="0"/>
          <w:marBottom w:val="0"/>
          <w:divBdr>
            <w:top w:val="none" w:sz="0" w:space="0" w:color="auto"/>
            <w:left w:val="none" w:sz="0" w:space="0" w:color="auto"/>
            <w:bottom w:val="none" w:sz="0" w:space="0" w:color="auto"/>
            <w:right w:val="none" w:sz="0" w:space="0" w:color="auto"/>
          </w:divBdr>
        </w:div>
      </w:divsChild>
    </w:div>
    <w:div w:id="746922844">
      <w:bodyDiv w:val="1"/>
      <w:marLeft w:val="0"/>
      <w:marRight w:val="0"/>
      <w:marTop w:val="0"/>
      <w:marBottom w:val="0"/>
      <w:divBdr>
        <w:top w:val="none" w:sz="0" w:space="0" w:color="auto"/>
        <w:left w:val="none" w:sz="0" w:space="0" w:color="auto"/>
        <w:bottom w:val="none" w:sz="0" w:space="0" w:color="auto"/>
        <w:right w:val="none" w:sz="0" w:space="0" w:color="auto"/>
      </w:divBdr>
    </w:div>
    <w:div w:id="747270431">
      <w:bodyDiv w:val="1"/>
      <w:marLeft w:val="0"/>
      <w:marRight w:val="0"/>
      <w:marTop w:val="0"/>
      <w:marBottom w:val="0"/>
      <w:divBdr>
        <w:top w:val="none" w:sz="0" w:space="0" w:color="auto"/>
        <w:left w:val="none" w:sz="0" w:space="0" w:color="auto"/>
        <w:bottom w:val="none" w:sz="0" w:space="0" w:color="auto"/>
        <w:right w:val="none" w:sz="0" w:space="0" w:color="auto"/>
      </w:divBdr>
      <w:divsChild>
        <w:div w:id="1080785990">
          <w:marLeft w:val="0"/>
          <w:marRight w:val="0"/>
          <w:marTop w:val="0"/>
          <w:marBottom w:val="0"/>
          <w:divBdr>
            <w:top w:val="none" w:sz="0" w:space="0" w:color="auto"/>
            <w:left w:val="none" w:sz="0" w:space="0" w:color="auto"/>
            <w:bottom w:val="none" w:sz="0" w:space="0" w:color="auto"/>
            <w:right w:val="none" w:sz="0" w:space="0" w:color="auto"/>
          </w:divBdr>
          <w:divsChild>
            <w:div w:id="554974167">
              <w:marLeft w:val="-225"/>
              <w:marRight w:val="-225"/>
              <w:marTop w:val="0"/>
              <w:marBottom w:val="0"/>
              <w:divBdr>
                <w:top w:val="none" w:sz="0" w:space="0" w:color="auto"/>
                <w:left w:val="none" w:sz="0" w:space="0" w:color="auto"/>
                <w:bottom w:val="none" w:sz="0" w:space="0" w:color="auto"/>
                <w:right w:val="none" w:sz="0" w:space="0" w:color="auto"/>
              </w:divBdr>
              <w:divsChild>
                <w:div w:id="2142992663">
                  <w:marLeft w:val="0"/>
                  <w:marRight w:val="0"/>
                  <w:marTop w:val="0"/>
                  <w:marBottom w:val="0"/>
                  <w:divBdr>
                    <w:top w:val="none" w:sz="0" w:space="0" w:color="auto"/>
                    <w:left w:val="none" w:sz="0" w:space="0" w:color="auto"/>
                    <w:bottom w:val="none" w:sz="0" w:space="0" w:color="auto"/>
                    <w:right w:val="none" w:sz="0" w:space="0" w:color="auto"/>
                  </w:divBdr>
                  <w:divsChild>
                    <w:div w:id="2030451709">
                      <w:marLeft w:val="0"/>
                      <w:marRight w:val="0"/>
                      <w:marTop w:val="0"/>
                      <w:marBottom w:val="300"/>
                      <w:divBdr>
                        <w:top w:val="none" w:sz="0" w:space="0" w:color="auto"/>
                        <w:left w:val="none" w:sz="0" w:space="0" w:color="auto"/>
                        <w:bottom w:val="none" w:sz="0" w:space="0" w:color="auto"/>
                        <w:right w:val="none" w:sz="0" w:space="0" w:color="auto"/>
                      </w:divBdr>
                      <w:divsChild>
                        <w:div w:id="2049646721">
                          <w:marLeft w:val="0"/>
                          <w:marRight w:val="0"/>
                          <w:marTop w:val="0"/>
                          <w:marBottom w:val="0"/>
                          <w:divBdr>
                            <w:top w:val="none" w:sz="0" w:space="0" w:color="auto"/>
                            <w:left w:val="none" w:sz="0" w:space="0" w:color="auto"/>
                            <w:bottom w:val="none" w:sz="0" w:space="0" w:color="auto"/>
                            <w:right w:val="none" w:sz="0" w:space="0" w:color="auto"/>
                          </w:divBdr>
                          <w:divsChild>
                            <w:div w:id="1323193583">
                              <w:marLeft w:val="0"/>
                              <w:marRight w:val="0"/>
                              <w:marTop w:val="0"/>
                              <w:marBottom w:val="0"/>
                              <w:divBdr>
                                <w:top w:val="none" w:sz="0" w:space="0" w:color="auto"/>
                                <w:left w:val="none" w:sz="0" w:space="0" w:color="auto"/>
                                <w:bottom w:val="none" w:sz="0" w:space="0" w:color="auto"/>
                                <w:right w:val="none" w:sz="0" w:space="0" w:color="auto"/>
                              </w:divBdr>
                              <w:divsChild>
                                <w:div w:id="1669794552">
                                  <w:marLeft w:val="0"/>
                                  <w:marRight w:val="0"/>
                                  <w:marTop w:val="0"/>
                                  <w:marBottom w:val="0"/>
                                  <w:divBdr>
                                    <w:top w:val="none" w:sz="0" w:space="0" w:color="auto"/>
                                    <w:left w:val="none" w:sz="0" w:space="0" w:color="auto"/>
                                    <w:bottom w:val="none" w:sz="0" w:space="0" w:color="auto"/>
                                    <w:right w:val="none" w:sz="0" w:space="0" w:color="auto"/>
                                  </w:divBdr>
                                  <w:divsChild>
                                    <w:div w:id="1112817871">
                                      <w:marLeft w:val="0"/>
                                      <w:marRight w:val="0"/>
                                      <w:marTop w:val="105"/>
                                      <w:marBottom w:val="0"/>
                                      <w:divBdr>
                                        <w:top w:val="none" w:sz="0" w:space="0" w:color="auto"/>
                                        <w:left w:val="none" w:sz="0" w:space="0" w:color="auto"/>
                                        <w:bottom w:val="none" w:sz="0" w:space="0" w:color="auto"/>
                                        <w:right w:val="none" w:sz="0" w:space="0" w:color="auto"/>
                                      </w:divBdr>
                                    </w:div>
                                    <w:div w:id="1409418924">
                                      <w:marLeft w:val="0"/>
                                      <w:marRight w:val="0"/>
                                      <w:marTop w:val="105"/>
                                      <w:marBottom w:val="0"/>
                                      <w:divBdr>
                                        <w:top w:val="none" w:sz="0" w:space="0" w:color="auto"/>
                                        <w:left w:val="none" w:sz="0" w:space="0" w:color="auto"/>
                                        <w:bottom w:val="none" w:sz="0" w:space="0" w:color="auto"/>
                                        <w:right w:val="none" w:sz="0" w:space="0" w:color="auto"/>
                                      </w:divBdr>
                                    </w:div>
                                    <w:div w:id="130100830">
                                      <w:marLeft w:val="0"/>
                                      <w:marRight w:val="0"/>
                                      <w:marTop w:val="105"/>
                                      <w:marBottom w:val="0"/>
                                      <w:divBdr>
                                        <w:top w:val="none" w:sz="0" w:space="0" w:color="auto"/>
                                        <w:left w:val="none" w:sz="0" w:space="0" w:color="auto"/>
                                        <w:bottom w:val="none" w:sz="0" w:space="0" w:color="auto"/>
                                        <w:right w:val="none" w:sz="0" w:space="0" w:color="auto"/>
                                      </w:divBdr>
                                    </w:div>
                                    <w:div w:id="1346322621">
                                      <w:marLeft w:val="0"/>
                                      <w:marRight w:val="0"/>
                                      <w:marTop w:val="105"/>
                                      <w:marBottom w:val="0"/>
                                      <w:divBdr>
                                        <w:top w:val="none" w:sz="0" w:space="0" w:color="auto"/>
                                        <w:left w:val="none" w:sz="0" w:space="0" w:color="auto"/>
                                        <w:bottom w:val="none" w:sz="0" w:space="0" w:color="auto"/>
                                        <w:right w:val="none" w:sz="0" w:space="0" w:color="auto"/>
                                      </w:divBdr>
                                    </w:div>
                                    <w:div w:id="1958876301">
                                      <w:marLeft w:val="0"/>
                                      <w:marRight w:val="0"/>
                                      <w:marTop w:val="105"/>
                                      <w:marBottom w:val="0"/>
                                      <w:divBdr>
                                        <w:top w:val="none" w:sz="0" w:space="0" w:color="auto"/>
                                        <w:left w:val="none" w:sz="0" w:space="0" w:color="auto"/>
                                        <w:bottom w:val="none" w:sz="0" w:space="0" w:color="auto"/>
                                        <w:right w:val="none" w:sz="0" w:space="0" w:color="auto"/>
                                      </w:divBdr>
                                      <w:divsChild>
                                        <w:div w:id="464854965">
                                          <w:marLeft w:val="0"/>
                                          <w:marRight w:val="0"/>
                                          <w:marTop w:val="0"/>
                                          <w:marBottom w:val="0"/>
                                          <w:divBdr>
                                            <w:top w:val="none" w:sz="0" w:space="0" w:color="auto"/>
                                            <w:left w:val="none" w:sz="0" w:space="0" w:color="auto"/>
                                            <w:bottom w:val="none" w:sz="0" w:space="0" w:color="auto"/>
                                            <w:right w:val="none" w:sz="0" w:space="0" w:color="auto"/>
                                          </w:divBdr>
                                        </w:div>
                                        <w:div w:id="37123737">
                                          <w:marLeft w:val="0"/>
                                          <w:marRight w:val="0"/>
                                          <w:marTop w:val="0"/>
                                          <w:marBottom w:val="0"/>
                                          <w:divBdr>
                                            <w:top w:val="none" w:sz="0" w:space="0" w:color="auto"/>
                                            <w:left w:val="none" w:sz="0" w:space="0" w:color="auto"/>
                                            <w:bottom w:val="none" w:sz="0" w:space="0" w:color="auto"/>
                                            <w:right w:val="none" w:sz="0" w:space="0" w:color="auto"/>
                                          </w:divBdr>
                                        </w:div>
                                      </w:divsChild>
                                    </w:div>
                                    <w:div w:id="979921287">
                                      <w:marLeft w:val="0"/>
                                      <w:marRight w:val="0"/>
                                      <w:marTop w:val="0"/>
                                      <w:marBottom w:val="0"/>
                                      <w:divBdr>
                                        <w:top w:val="none" w:sz="0" w:space="0" w:color="auto"/>
                                        <w:left w:val="none" w:sz="0" w:space="0" w:color="auto"/>
                                        <w:bottom w:val="none" w:sz="0" w:space="0" w:color="auto"/>
                                        <w:right w:val="none" w:sz="0" w:space="0" w:color="auto"/>
                                      </w:divBdr>
                                      <w:divsChild>
                                        <w:div w:id="511257751">
                                          <w:marLeft w:val="0"/>
                                          <w:marRight w:val="0"/>
                                          <w:marTop w:val="45"/>
                                          <w:marBottom w:val="0"/>
                                          <w:divBdr>
                                            <w:top w:val="none" w:sz="0" w:space="0" w:color="auto"/>
                                            <w:left w:val="none" w:sz="0" w:space="0" w:color="auto"/>
                                            <w:bottom w:val="none" w:sz="0" w:space="0" w:color="auto"/>
                                            <w:right w:val="none" w:sz="0" w:space="0" w:color="auto"/>
                                          </w:divBdr>
                                          <w:divsChild>
                                            <w:div w:id="174241084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94763785">
                                      <w:marLeft w:val="0"/>
                                      <w:marRight w:val="0"/>
                                      <w:marTop w:val="0"/>
                                      <w:marBottom w:val="0"/>
                                      <w:divBdr>
                                        <w:top w:val="none" w:sz="0" w:space="0" w:color="auto"/>
                                        <w:left w:val="none" w:sz="0" w:space="0" w:color="auto"/>
                                        <w:bottom w:val="none" w:sz="0" w:space="0" w:color="auto"/>
                                        <w:right w:val="none" w:sz="0" w:space="0" w:color="auto"/>
                                      </w:divBdr>
                                      <w:divsChild>
                                        <w:div w:id="1257787320">
                                          <w:marLeft w:val="0"/>
                                          <w:marRight w:val="0"/>
                                          <w:marTop w:val="45"/>
                                          <w:marBottom w:val="0"/>
                                          <w:divBdr>
                                            <w:top w:val="none" w:sz="0" w:space="0" w:color="auto"/>
                                            <w:left w:val="none" w:sz="0" w:space="0" w:color="auto"/>
                                            <w:bottom w:val="none" w:sz="0" w:space="0" w:color="auto"/>
                                            <w:right w:val="none" w:sz="0" w:space="0" w:color="auto"/>
                                          </w:divBdr>
                                          <w:divsChild>
                                            <w:div w:id="3906184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87394250">
                                      <w:marLeft w:val="0"/>
                                      <w:marRight w:val="0"/>
                                      <w:marTop w:val="0"/>
                                      <w:marBottom w:val="0"/>
                                      <w:divBdr>
                                        <w:top w:val="none" w:sz="0" w:space="0" w:color="auto"/>
                                        <w:left w:val="none" w:sz="0" w:space="0" w:color="auto"/>
                                        <w:bottom w:val="none" w:sz="0" w:space="0" w:color="auto"/>
                                        <w:right w:val="none" w:sz="0" w:space="0" w:color="auto"/>
                                      </w:divBdr>
                                      <w:divsChild>
                                        <w:div w:id="1725637886">
                                          <w:marLeft w:val="0"/>
                                          <w:marRight w:val="0"/>
                                          <w:marTop w:val="45"/>
                                          <w:marBottom w:val="0"/>
                                          <w:divBdr>
                                            <w:top w:val="none" w:sz="0" w:space="0" w:color="auto"/>
                                            <w:left w:val="none" w:sz="0" w:space="0" w:color="auto"/>
                                            <w:bottom w:val="none" w:sz="0" w:space="0" w:color="auto"/>
                                            <w:right w:val="none" w:sz="0" w:space="0" w:color="auto"/>
                                          </w:divBdr>
                                          <w:divsChild>
                                            <w:div w:id="707798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773356540">
                                      <w:marLeft w:val="0"/>
                                      <w:marRight w:val="0"/>
                                      <w:marTop w:val="30"/>
                                      <w:marBottom w:val="0"/>
                                      <w:divBdr>
                                        <w:top w:val="none" w:sz="0" w:space="0" w:color="auto"/>
                                        <w:left w:val="none" w:sz="0" w:space="0" w:color="auto"/>
                                        <w:bottom w:val="none" w:sz="0" w:space="0" w:color="auto"/>
                                        <w:right w:val="none" w:sz="0" w:space="0" w:color="auto"/>
                                      </w:divBdr>
                                    </w:div>
                                    <w:div w:id="267543266">
                                      <w:marLeft w:val="0"/>
                                      <w:marRight w:val="0"/>
                                      <w:marTop w:val="30"/>
                                      <w:marBottom w:val="0"/>
                                      <w:divBdr>
                                        <w:top w:val="none" w:sz="0" w:space="0" w:color="auto"/>
                                        <w:left w:val="none" w:sz="0" w:space="0" w:color="auto"/>
                                        <w:bottom w:val="none" w:sz="0" w:space="0" w:color="auto"/>
                                        <w:right w:val="none" w:sz="0" w:space="0" w:color="auto"/>
                                      </w:divBdr>
                                    </w:div>
                                    <w:div w:id="580988349">
                                      <w:marLeft w:val="0"/>
                                      <w:marRight w:val="0"/>
                                      <w:marTop w:val="30"/>
                                      <w:marBottom w:val="0"/>
                                      <w:divBdr>
                                        <w:top w:val="none" w:sz="0" w:space="0" w:color="auto"/>
                                        <w:left w:val="none" w:sz="0" w:space="0" w:color="auto"/>
                                        <w:bottom w:val="none" w:sz="0" w:space="0" w:color="auto"/>
                                        <w:right w:val="none" w:sz="0" w:space="0" w:color="auto"/>
                                      </w:divBdr>
                                    </w:div>
                                    <w:div w:id="1029068543">
                                      <w:marLeft w:val="0"/>
                                      <w:marRight w:val="0"/>
                                      <w:marTop w:val="30"/>
                                      <w:marBottom w:val="0"/>
                                      <w:divBdr>
                                        <w:top w:val="none" w:sz="0" w:space="0" w:color="auto"/>
                                        <w:left w:val="none" w:sz="0" w:space="0" w:color="auto"/>
                                        <w:bottom w:val="none" w:sz="0" w:space="0" w:color="auto"/>
                                        <w:right w:val="none" w:sz="0" w:space="0" w:color="auto"/>
                                      </w:divBdr>
                                    </w:div>
                                    <w:div w:id="411437245">
                                      <w:marLeft w:val="0"/>
                                      <w:marRight w:val="0"/>
                                      <w:marTop w:val="30"/>
                                      <w:marBottom w:val="0"/>
                                      <w:divBdr>
                                        <w:top w:val="none" w:sz="0" w:space="0" w:color="auto"/>
                                        <w:left w:val="none" w:sz="0" w:space="0" w:color="auto"/>
                                        <w:bottom w:val="none" w:sz="0" w:space="0" w:color="auto"/>
                                        <w:right w:val="none" w:sz="0" w:space="0" w:color="auto"/>
                                      </w:divBdr>
                                    </w:div>
                                    <w:div w:id="1471050748">
                                      <w:marLeft w:val="0"/>
                                      <w:marRight w:val="0"/>
                                      <w:marTop w:val="30"/>
                                      <w:marBottom w:val="0"/>
                                      <w:divBdr>
                                        <w:top w:val="none" w:sz="0" w:space="0" w:color="auto"/>
                                        <w:left w:val="none" w:sz="0" w:space="0" w:color="auto"/>
                                        <w:bottom w:val="none" w:sz="0" w:space="0" w:color="auto"/>
                                        <w:right w:val="none" w:sz="0" w:space="0" w:color="auto"/>
                                      </w:divBdr>
                                    </w:div>
                                    <w:div w:id="2138798038">
                                      <w:marLeft w:val="0"/>
                                      <w:marRight w:val="0"/>
                                      <w:marTop w:val="30"/>
                                      <w:marBottom w:val="0"/>
                                      <w:divBdr>
                                        <w:top w:val="none" w:sz="0" w:space="0" w:color="auto"/>
                                        <w:left w:val="none" w:sz="0" w:space="0" w:color="auto"/>
                                        <w:bottom w:val="none" w:sz="0" w:space="0" w:color="auto"/>
                                        <w:right w:val="none" w:sz="0" w:space="0" w:color="auto"/>
                                      </w:divBdr>
                                      <w:divsChild>
                                        <w:div w:id="1058093674">
                                          <w:marLeft w:val="0"/>
                                          <w:marRight w:val="0"/>
                                          <w:marTop w:val="0"/>
                                          <w:marBottom w:val="0"/>
                                          <w:divBdr>
                                            <w:top w:val="none" w:sz="0" w:space="0" w:color="auto"/>
                                            <w:left w:val="none" w:sz="0" w:space="0" w:color="auto"/>
                                            <w:bottom w:val="none" w:sz="0" w:space="0" w:color="auto"/>
                                            <w:right w:val="none" w:sz="0" w:space="0" w:color="auto"/>
                                          </w:divBdr>
                                        </w:div>
                                      </w:divsChild>
                                    </w:div>
                                    <w:div w:id="2098869014">
                                      <w:marLeft w:val="0"/>
                                      <w:marRight w:val="0"/>
                                      <w:marTop w:val="30"/>
                                      <w:marBottom w:val="0"/>
                                      <w:divBdr>
                                        <w:top w:val="none" w:sz="0" w:space="0" w:color="auto"/>
                                        <w:left w:val="none" w:sz="0" w:space="0" w:color="auto"/>
                                        <w:bottom w:val="none" w:sz="0" w:space="0" w:color="auto"/>
                                        <w:right w:val="none" w:sz="0" w:space="0" w:color="auto"/>
                                      </w:divBdr>
                                    </w:div>
                                    <w:div w:id="1683895813">
                                      <w:marLeft w:val="0"/>
                                      <w:marRight w:val="0"/>
                                      <w:marTop w:val="30"/>
                                      <w:marBottom w:val="0"/>
                                      <w:divBdr>
                                        <w:top w:val="none" w:sz="0" w:space="0" w:color="auto"/>
                                        <w:left w:val="none" w:sz="0" w:space="0" w:color="auto"/>
                                        <w:bottom w:val="none" w:sz="0" w:space="0" w:color="auto"/>
                                        <w:right w:val="none" w:sz="0" w:space="0" w:color="auto"/>
                                      </w:divBdr>
                                    </w:div>
                                    <w:div w:id="1678193325">
                                      <w:marLeft w:val="0"/>
                                      <w:marRight w:val="0"/>
                                      <w:marTop w:val="30"/>
                                      <w:marBottom w:val="0"/>
                                      <w:divBdr>
                                        <w:top w:val="none" w:sz="0" w:space="0" w:color="auto"/>
                                        <w:left w:val="none" w:sz="0" w:space="0" w:color="auto"/>
                                        <w:bottom w:val="none" w:sz="0" w:space="0" w:color="auto"/>
                                        <w:right w:val="none" w:sz="0" w:space="0" w:color="auto"/>
                                      </w:divBdr>
                                    </w:div>
                                    <w:div w:id="721098882">
                                      <w:marLeft w:val="0"/>
                                      <w:marRight w:val="0"/>
                                      <w:marTop w:val="30"/>
                                      <w:marBottom w:val="0"/>
                                      <w:divBdr>
                                        <w:top w:val="none" w:sz="0" w:space="0" w:color="auto"/>
                                        <w:left w:val="none" w:sz="0" w:space="0" w:color="auto"/>
                                        <w:bottom w:val="none" w:sz="0" w:space="0" w:color="auto"/>
                                        <w:right w:val="none" w:sz="0" w:space="0" w:color="auto"/>
                                      </w:divBdr>
                                    </w:div>
                                    <w:div w:id="823207824">
                                      <w:marLeft w:val="0"/>
                                      <w:marRight w:val="0"/>
                                      <w:marTop w:val="30"/>
                                      <w:marBottom w:val="0"/>
                                      <w:divBdr>
                                        <w:top w:val="none" w:sz="0" w:space="0" w:color="auto"/>
                                        <w:left w:val="none" w:sz="0" w:space="0" w:color="auto"/>
                                        <w:bottom w:val="none" w:sz="0" w:space="0" w:color="auto"/>
                                        <w:right w:val="none" w:sz="0" w:space="0" w:color="auto"/>
                                      </w:divBdr>
                                    </w:div>
                                    <w:div w:id="1706565624">
                                      <w:marLeft w:val="0"/>
                                      <w:marRight w:val="0"/>
                                      <w:marTop w:val="30"/>
                                      <w:marBottom w:val="0"/>
                                      <w:divBdr>
                                        <w:top w:val="none" w:sz="0" w:space="0" w:color="auto"/>
                                        <w:left w:val="none" w:sz="0" w:space="0" w:color="auto"/>
                                        <w:bottom w:val="none" w:sz="0" w:space="0" w:color="auto"/>
                                        <w:right w:val="none" w:sz="0" w:space="0" w:color="auto"/>
                                      </w:divBdr>
                                    </w:div>
                                    <w:div w:id="344676025">
                                      <w:marLeft w:val="0"/>
                                      <w:marRight w:val="0"/>
                                      <w:marTop w:val="30"/>
                                      <w:marBottom w:val="0"/>
                                      <w:divBdr>
                                        <w:top w:val="none" w:sz="0" w:space="0" w:color="auto"/>
                                        <w:left w:val="none" w:sz="0" w:space="0" w:color="auto"/>
                                        <w:bottom w:val="none" w:sz="0" w:space="0" w:color="auto"/>
                                        <w:right w:val="none" w:sz="0" w:space="0" w:color="auto"/>
                                      </w:divBdr>
                                      <w:divsChild>
                                        <w:div w:id="115222565">
                                          <w:marLeft w:val="0"/>
                                          <w:marRight w:val="0"/>
                                          <w:marTop w:val="0"/>
                                          <w:marBottom w:val="0"/>
                                          <w:divBdr>
                                            <w:top w:val="none" w:sz="0" w:space="0" w:color="auto"/>
                                            <w:left w:val="none" w:sz="0" w:space="0" w:color="auto"/>
                                            <w:bottom w:val="none" w:sz="0" w:space="0" w:color="auto"/>
                                            <w:right w:val="none" w:sz="0" w:space="0" w:color="auto"/>
                                          </w:divBdr>
                                        </w:div>
                                      </w:divsChild>
                                    </w:div>
                                    <w:div w:id="349530243">
                                      <w:marLeft w:val="0"/>
                                      <w:marRight w:val="0"/>
                                      <w:marTop w:val="30"/>
                                      <w:marBottom w:val="0"/>
                                      <w:divBdr>
                                        <w:top w:val="none" w:sz="0" w:space="0" w:color="auto"/>
                                        <w:left w:val="none" w:sz="0" w:space="0" w:color="auto"/>
                                        <w:bottom w:val="none" w:sz="0" w:space="0" w:color="auto"/>
                                        <w:right w:val="none" w:sz="0" w:space="0" w:color="auto"/>
                                      </w:divBdr>
                                    </w:div>
                                    <w:div w:id="2114936720">
                                      <w:marLeft w:val="0"/>
                                      <w:marRight w:val="0"/>
                                      <w:marTop w:val="30"/>
                                      <w:marBottom w:val="0"/>
                                      <w:divBdr>
                                        <w:top w:val="none" w:sz="0" w:space="0" w:color="auto"/>
                                        <w:left w:val="none" w:sz="0" w:space="0" w:color="auto"/>
                                        <w:bottom w:val="none" w:sz="0" w:space="0" w:color="auto"/>
                                        <w:right w:val="none" w:sz="0" w:space="0" w:color="auto"/>
                                      </w:divBdr>
                                    </w:div>
                                    <w:div w:id="734086527">
                                      <w:marLeft w:val="0"/>
                                      <w:marRight w:val="0"/>
                                      <w:marTop w:val="30"/>
                                      <w:marBottom w:val="0"/>
                                      <w:divBdr>
                                        <w:top w:val="none" w:sz="0" w:space="0" w:color="auto"/>
                                        <w:left w:val="none" w:sz="0" w:space="0" w:color="auto"/>
                                        <w:bottom w:val="none" w:sz="0" w:space="0" w:color="auto"/>
                                        <w:right w:val="none" w:sz="0" w:space="0" w:color="auto"/>
                                      </w:divBdr>
                                    </w:div>
                                    <w:div w:id="931671130">
                                      <w:marLeft w:val="0"/>
                                      <w:marRight w:val="0"/>
                                      <w:marTop w:val="30"/>
                                      <w:marBottom w:val="0"/>
                                      <w:divBdr>
                                        <w:top w:val="none" w:sz="0" w:space="0" w:color="auto"/>
                                        <w:left w:val="none" w:sz="0" w:space="0" w:color="auto"/>
                                        <w:bottom w:val="none" w:sz="0" w:space="0" w:color="auto"/>
                                        <w:right w:val="none" w:sz="0" w:space="0" w:color="auto"/>
                                      </w:divBdr>
                                    </w:div>
                                    <w:div w:id="351302222">
                                      <w:marLeft w:val="0"/>
                                      <w:marRight w:val="0"/>
                                      <w:marTop w:val="30"/>
                                      <w:marBottom w:val="0"/>
                                      <w:divBdr>
                                        <w:top w:val="none" w:sz="0" w:space="0" w:color="auto"/>
                                        <w:left w:val="none" w:sz="0" w:space="0" w:color="auto"/>
                                        <w:bottom w:val="none" w:sz="0" w:space="0" w:color="auto"/>
                                        <w:right w:val="none" w:sz="0" w:space="0" w:color="auto"/>
                                      </w:divBdr>
                                    </w:div>
                                    <w:div w:id="845173249">
                                      <w:marLeft w:val="0"/>
                                      <w:marRight w:val="0"/>
                                      <w:marTop w:val="30"/>
                                      <w:marBottom w:val="0"/>
                                      <w:divBdr>
                                        <w:top w:val="none" w:sz="0" w:space="0" w:color="auto"/>
                                        <w:left w:val="none" w:sz="0" w:space="0" w:color="auto"/>
                                        <w:bottom w:val="none" w:sz="0" w:space="0" w:color="auto"/>
                                        <w:right w:val="none" w:sz="0" w:space="0" w:color="auto"/>
                                      </w:divBdr>
                                    </w:div>
                                    <w:div w:id="82192169">
                                      <w:marLeft w:val="0"/>
                                      <w:marRight w:val="0"/>
                                      <w:marTop w:val="30"/>
                                      <w:marBottom w:val="0"/>
                                      <w:divBdr>
                                        <w:top w:val="none" w:sz="0" w:space="0" w:color="auto"/>
                                        <w:left w:val="none" w:sz="0" w:space="0" w:color="auto"/>
                                        <w:bottom w:val="none" w:sz="0" w:space="0" w:color="auto"/>
                                        <w:right w:val="none" w:sz="0" w:space="0" w:color="auto"/>
                                      </w:divBdr>
                                      <w:divsChild>
                                        <w:div w:id="328145211">
                                          <w:marLeft w:val="0"/>
                                          <w:marRight w:val="0"/>
                                          <w:marTop w:val="0"/>
                                          <w:marBottom w:val="0"/>
                                          <w:divBdr>
                                            <w:top w:val="none" w:sz="0" w:space="0" w:color="auto"/>
                                            <w:left w:val="none" w:sz="0" w:space="0" w:color="auto"/>
                                            <w:bottom w:val="none" w:sz="0" w:space="0" w:color="auto"/>
                                            <w:right w:val="none" w:sz="0" w:space="0" w:color="auto"/>
                                          </w:divBdr>
                                        </w:div>
                                      </w:divsChild>
                                    </w:div>
                                    <w:div w:id="1396585045">
                                      <w:marLeft w:val="0"/>
                                      <w:marRight w:val="0"/>
                                      <w:marTop w:val="30"/>
                                      <w:marBottom w:val="0"/>
                                      <w:divBdr>
                                        <w:top w:val="none" w:sz="0" w:space="0" w:color="auto"/>
                                        <w:left w:val="none" w:sz="0" w:space="0" w:color="auto"/>
                                        <w:bottom w:val="none" w:sz="0" w:space="0" w:color="auto"/>
                                        <w:right w:val="none" w:sz="0" w:space="0" w:color="auto"/>
                                      </w:divBdr>
                                    </w:div>
                                    <w:div w:id="1940868311">
                                      <w:marLeft w:val="0"/>
                                      <w:marRight w:val="0"/>
                                      <w:marTop w:val="30"/>
                                      <w:marBottom w:val="0"/>
                                      <w:divBdr>
                                        <w:top w:val="none" w:sz="0" w:space="0" w:color="auto"/>
                                        <w:left w:val="none" w:sz="0" w:space="0" w:color="auto"/>
                                        <w:bottom w:val="none" w:sz="0" w:space="0" w:color="auto"/>
                                        <w:right w:val="none" w:sz="0" w:space="0" w:color="auto"/>
                                      </w:divBdr>
                                    </w:div>
                                    <w:div w:id="2011909341">
                                      <w:marLeft w:val="0"/>
                                      <w:marRight w:val="0"/>
                                      <w:marTop w:val="30"/>
                                      <w:marBottom w:val="0"/>
                                      <w:divBdr>
                                        <w:top w:val="none" w:sz="0" w:space="0" w:color="auto"/>
                                        <w:left w:val="none" w:sz="0" w:space="0" w:color="auto"/>
                                        <w:bottom w:val="none" w:sz="0" w:space="0" w:color="auto"/>
                                        <w:right w:val="none" w:sz="0" w:space="0" w:color="auto"/>
                                      </w:divBdr>
                                    </w:div>
                                    <w:div w:id="1496722200">
                                      <w:marLeft w:val="0"/>
                                      <w:marRight w:val="0"/>
                                      <w:marTop w:val="30"/>
                                      <w:marBottom w:val="0"/>
                                      <w:divBdr>
                                        <w:top w:val="none" w:sz="0" w:space="0" w:color="auto"/>
                                        <w:left w:val="none" w:sz="0" w:space="0" w:color="auto"/>
                                        <w:bottom w:val="none" w:sz="0" w:space="0" w:color="auto"/>
                                        <w:right w:val="none" w:sz="0" w:space="0" w:color="auto"/>
                                      </w:divBdr>
                                    </w:div>
                                    <w:div w:id="1602028595">
                                      <w:marLeft w:val="0"/>
                                      <w:marRight w:val="0"/>
                                      <w:marTop w:val="30"/>
                                      <w:marBottom w:val="0"/>
                                      <w:divBdr>
                                        <w:top w:val="none" w:sz="0" w:space="0" w:color="auto"/>
                                        <w:left w:val="none" w:sz="0" w:space="0" w:color="auto"/>
                                        <w:bottom w:val="none" w:sz="0" w:space="0" w:color="auto"/>
                                        <w:right w:val="none" w:sz="0" w:space="0" w:color="auto"/>
                                      </w:divBdr>
                                    </w:div>
                                    <w:div w:id="285702188">
                                      <w:marLeft w:val="0"/>
                                      <w:marRight w:val="0"/>
                                      <w:marTop w:val="30"/>
                                      <w:marBottom w:val="0"/>
                                      <w:divBdr>
                                        <w:top w:val="none" w:sz="0" w:space="0" w:color="auto"/>
                                        <w:left w:val="none" w:sz="0" w:space="0" w:color="auto"/>
                                        <w:bottom w:val="none" w:sz="0" w:space="0" w:color="auto"/>
                                        <w:right w:val="none" w:sz="0" w:space="0" w:color="auto"/>
                                      </w:divBdr>
                                    </w:div>
                                    <w:div w:id="765539980">
                                      <w:marLeft w:val="0"/>
                                      <w:marRight w:val="0"/>
                                      <w:marTop w:val="30"/>
                                      <w:marBottom w:val="0"/>
                                      <w:divBdr>
                                        <w:top w:val="none" w:sz="0" w:space="0" w:color="auto"/>
                                        <w:left w:val="none" w:sz="0" w:space="0" w:color="auto"/>
                                        <w:bottom w:val="none" w:sz="0" w:space="0" w:color="auto"/>
                                        <w:right w:val="none" w:sz="0" w:space="0" w:color="auto"/>
                                      </w:divBdr>
                                      <w:divsChild>
                                        <w:div w:id="15424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7919575">
      <w:bodyDiv w:val="1"/>
      <w:marLeft w:val="0"/>
      <w:marRight w:val="0"/>
      <w:marTop w:val="0"/>
      <w:marBottom w:val="0"/>
      <w:divBdr>
        <w:top w:val="none" w:sz="0" w:space="0" w:color="auto"/>
        <w:left w:val="none" w:sz="0" w:space="0" w:color="auto"/>
        <w:bottom w:val="none" w:sz="0" w:space="0" w:color="auto"/>
        <w:right w:val="none" w:sz="0" w:space="0" w:color="auto"/>
      </w:divBdr>
    </w:div>
    <w:div w:id="748311810">
      <w:bodyDiv w:val="1"/>
      <w:marLeft w:val="0"/>
      <w:marRight w:val="0"/>
      <w:marTop w:val="0"/>
      <w:marBottom w:val="0"/>
      <w:divBdr>
        <w:top w:val="none" w:sz="0" w:space="0" w:color="auto"/>
        <w:left w:val="none" w:sz="0" w:space="0" w:color="auto"/>
        <w:bottom w:val="none" w:sz="0" w:space="0" w:color="auto"/>
        <w:right w:val="none" w:sz="0" w:space="0" w:color="auto"/>
      </w:divBdr>
    </w:div>
    <w:div w:id="750007842">
      <w:bodyDiv w:val="1"/>
      <w:marLeft w:val="0"/>
      <w:marRight w:val="0"/>
      <w:marTop w:val="0"/>
      <w:marBottom w:val="0"/>
      <w:divBdr>
        <w:top w:val="none" w:sz="0" w:space="0" w:color="auto"/>
        <w:left w:val="none" w:sz="0" w:space="0" w:color="auto"/>
        <w:bottom w:val="none" w:sz="0" w:space="0" w:color="auto"/>
        <w:right w:val="none" w:sz="0" w:space="0" w:color="auto"/>
      </w:divBdr>
    </w:div>
    <w:div w:id="750781772">
      <w:bodyDiv w:val="1"/>
      <w:marLeft w:val="0"/>
      <w:marRight w:val="0"/>
      <w:marTop w:val="0"/>
      <w:marBottom w:val="0"/>
      <w:divBdr>
        <w:top w:val="none" w:sz="0" w:space="0" w:color="auto"/>
        <w:left w:val="none" w:sz="0" w:space="0" w:color="auto"/>
        <w:bottom w:val="none" w:sz="0" w:space="0" w:color="auto"/>
        <w:right w:val="none" w:sz="0" w:space="0" w:color="auto"/>
      </w:divBdr>
    </w:div>
    <w:div w:id="751468000">
      <w:bodyDiv w:val="1"/>
      <w:marLeft w:val="0"/>
      <w:marRight w:val="0"/>
      <w:marTop w:val="0"/>
      <w:marBottom w:val="0"/>
      <w:divBdr>
        <w:top w:val="none" w:sz="0" w:space="0" w:color="auto"/>
        <w:left w:val="none" w:sz="0" w:space="0" w:color="auto"/>
        <w:bottom w:val="none" w:sz="0" w:space="0" w:color="auto"/>
        <w:right w:val="none" w:sz="0" w:space="0" w:color="auto"/>
      </w:divBdr>
      <w:divsChild>
        <w:div w:id="645209421">
          <w:marLeft w:val="0"/>
          <w:marRight w:val="67"/>
          <w:marTop w:val="0"/>
          <w:marBottom w:val="0"/>
          <w:divBdr>
            <w:top w:val="none" w:sz="0" w:space="0" w:color="auto"/>
            <w:left w:val="none" w:sz="0" w:space="0" w:color="auto"/>
            <w:bottom w:val="none" w:sz="0" w:space="0" w:color="auto"/>
            <w:right w:val="none" w:sz="0" w:space="0" w:color="auto"/>
          </w:divBdr>
          <w:divsChild>
            <w:div w:id="988944944">
              <w:marLeft w:val="13"/>
              <w:marRight w:val="13"/>
              <w:marTop w:val="13"/>
              <w:marBottom w:val="13"/>
              <w:divBdr>
                <w:top w:val="none" w:sz="0" w:space="0" w:color="auto"/>
                <w:left w:val="none" w:sz="0" w:space="0" w:color="auto"/>
                <w:bottom w:val="none" w:sz="0" w:space="0" w:color="auto"/>
                <w:right w:val="none" w:sz="0" w:space="0" w:color="auto"/>
              </w:divBdr>
              <w:divsChild>
                <w:div w:id="607587677">
                  <w:marLeft w:val="0"/>
                  <w:marRight w:val="0"/>
                  <w:marTop w:val="0"/>
                  <w:marBottom w:val="0"/>
                  <w:divBdr>
                    <w:top w:val="none" w:sz="0" w:space="0" w:color="auto"/>
                    <w:left w:val="none" w:sz="0" w:space="0" w:color="auto"/>
                    <w:bottom w:val="none" w:sz="0" w:space="0" w:color="auto"/>
                    <w:right w:val="none" w:sz="0" w:space="0" w:color="auto"/>
                  </w:divBdr>
                  <w:divsChild>
                    <w:div w:id="95637286">
                      <w:marLeft w:val="0"/>
                      <w:marRight w:val="0"/>
                      <w:marTop w:val="0"/>
                      <w:marBottom w:val="0"/>
                      <w:divBdr>
                        <w:top w:val="none" w:sz="0" w:space="0" w:color="auto"/>
                        <w:left w:val="none" w:sz="0" w:space="0" w:color="auto"/>
                        <w:bottom w:val="none" w:sz="0" w:space="0" w:color="auto"/>
                        <w:right w:val="none" w:sz="0" w:space="0" w:color="auto"/>
                      </w:divBdr>
                    </w:div>
                    <w:div w:id="190382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584498">
      <w:bodyDiv w:val="1"/>
      <w:marLeft w:val="0"/>
      <w:marRight w:val="0"/>
      <w:marTop w:val="0"/>
      <w:marBottom w:val="0"/>
      <w:divBdr>
        <w:top w:val="none" w:sz="0" w:space="0" w:color="auto"/>
        <w:left w:val="none" w:sz="0" w:space="0" w:color="auto"/>
        <w:bottom w:val="none" w:sz="0" w:space="0" w:color="auto"/>
        <w:right w:val="none" w:sz="0" w:space="0" w:color="auto"/>
      </w:divBdr>
    </w:div>
    <w:div w:id="751779843">
      <w:bodyDiv w:val="1"/>
      <w:marLeft w:val="0"/>
      <w:marRight w:val="0"/>
      <w:marTop w:val="0"/>
      <w:marBottom w:val="0"/>
      <w:divBdr>
        <w:top w:val="none" w:sz="0" w:space="0" w:color="auto"/>
        <w:left w:val="none" w:sz="0" w:space="0" w:color="auto"/>
        <w:bottom w:val="none" w:sz="0" w:space="0" w:color="auto"/>
        <w:right w:val="none" w:sz="0" w:space="0" w:color="auto"/>
      </w:divBdr>
      <w:divsChild>
        <w:div w:id="522286069">
          <w:marLeft w:val="0"/>
          <w:marRight w:val="0"/>
          <w:marTop w:val="0"/>
          <w:marBottom w:val="0"/>
          <w:divBdr>
            <w:top w:val="none" w:sz="0" w:space="0" w:color="auto"/>
            <w:left w:val="none" w:sz="0" w:space="0" w:color="auto"/>
            <w:bottom w:val="none" w:sz="0" w:space="0" w:color="auto"/>
            <w:right w:val="none" w:sz="0" w:space="0" w:color="auto"/>
          </w:divBdr>
        </w:div>
        <w:div w:id="568688344">
          <w:marLeft w:val="0"/>
          <w:marRight w:val="0"/>
          <w:marTop w:val="0"/>
          <w:marBottom w:val="0"/>
          <w:divBdr>
            <w:top w:val="none" w:sz="0" w:space="0" w:color="auto"/>
            <w:left w:val="none" w:sz="0" w:space="0" w:color="auto"/>
            <w:bottom w:val="none" w:sz="0" w:space="0" w:color="auto"/>
            <w:right w:val="none" w:sz="0" w:space="0" w:color="auto"/>
          </w:divBdr>
        </w:div>
        <w:div w:id="1525051349">
          <w:marLeft w:val="0"/>
          <w:marRight w:val="0"/>
          <w:marTop w:val="0"/>
          <w:marBottom w:val="0"/>
          <w:divBdr>
            <w:top w:val="none" w:sz="0" w:space="0" w:color="auto"/>
            <w:left w:val="none" w:sz="0" w:space="0" w:color="auto"/>
            <w:bottom w:val="none" w:sz="0" w:space="0" w:color="auto"/>
            <w:right w:val="none" w:sz="0" w:space="0" w:color="auto"/>
          </w:divBdr>
        </w:div>
        <w:div w:id="1688557751">
          <w:marLeft w:val="0"/>
          <w:marRight w:val="0"/>
          <w:marTop w:val="0"/>
          <w:marBottom w:val="0"/>
          <w:divBdr>
            <w:top w:val="none" w:sz="0" w:space="0" w:color="auto"/>
            <w:left w:val="none" w:sz="0" w:space="0" w:color="auto"/>
            <w:bottom w:val="none" w:sz="0" w:space="0" w:color="auto"/>
            <w:right w:val="none" w:sz="0" w:space="0" w:color="auto"/>
          </w:divBdr>
        </w:div>
        <w:div w:id="1984382184">
          <w:marLeft w:val="0"/>
          <w:marRight w:val="0"/>
          <w:marTop w:val="0"/>
          <w:marBottom w:val="0"/>
          <w:divBdr>
            <w:top w:val="none" w:sz="0" w:space="0" w:color="auto"/>
            <w:left w:val="none" w:sz="0" w:space="0" w:color="auto"/>
            <w:bottom w:val="none" w:sz="0" w:space="0" w:color="auto"/>
            <w:right w:val="none" w:sz="0" w:space="0" w:color="auto"/>
          </w:divBdr>
        </w:div>
        <w:div w:id="207451386">
          <w:marLeft w:val="0"/>
          <w:marRight w:val="0"/>
          <w:marTop w:val="0"/>
          <w:marBottom w:val="0"/>
          <w:divBdr>
            <w:top w:val="none" w:sz="0" w:space="0" w:color="auto"/>
            <w:left w:val="none" w:sz="0" w:space="0" w:color="auto"/>
            <w:bottom w:val="none" w:sz="0" w:space="0" w:color="auto"/>
            <w:right w:val="none" w:sz="0" w:space="0" w:color="auto"/>
          </w:divBdr>
        </w:div>
        <w:div w:id="1484394063">
          <w:marLeft w:val="0"/>
          <w:marRight w:val="0"/>
          <w:marTop w:val="0"/>
          <w:marBottom w:val="0"/>
          <w:divBdr>
            <w:top w:val="none" w:sz="0" w:space="0" w:color="auto"/>
            <w:left w:val="none" w:sz="0" w:space="0" w:color="auto"/>
            <w:bottom w:val="none" w:sz="0" w:space="0" w:color="auto"/>
            <w:right w:val="none" w:sz="0" w:space="0" w:color="auto"/>
          </w:divBdr>
        </w:div>
        <w:div w:id="1781291530">
          <w:marLeft w:val="0"/>
          <w:marRight w:val="0"/>
          <w:marTop w:val="0"/>
          <w:marBottom w:val="0"/>
          <w:divBdr>
            <w:top w:val="none" w:sz="0" w:space="0" w:color="auto"/>
            <w:left w:val="none" w:sz="0" w:space="0" w:color="auto"/>
            <w:bottom w:val="none" w:sz="0" w:space="0" w:color="auto"/>
            <w:right w:val="none" w:sz="0" w:space="0" w:color="auto"/>
          </w:divBdr>
        </w:div>
        <w:div w:id="1163936320">
          <w:marLeft w:val="0"/>
          <w:marRight w:val="0"/>
          <w:marTop w:val="0"/>
          <w:marBottom w:val="0"/>
          <w:divBdr>
            <w:top w:val="none" w:sz="0" w:space="0" w:color="auto"/>
            <w:left w:val="none" w:sz="0" w:space="0" w:color="auto"/>
            <w:bottom w:val="none" w:sz="0" w:space="0" w:color="auto"/>
            <w:right w:val="none" w:sz="0" w:space="0" w:color="auto"/>
          </w:divBdr>
        </w:div>
        <w:div w:id="753479933">
          <w:marLeft w:val="0"/>
          <w:marRight w:val="0"/>
          <w:marTop w:val="0"/>
          <w:marBottom w:val="0"/>
          <w:divBdr>
            <w:top w:val="none" w:sz="0" w:space="0" w:color="auto"/>
            <w:left w:val="none" w:sz="0" w:space="0" w:color="auto"/>
            <w:bottom w:val="none" w:sz="0" w:space="0" w:color="auto"/>
            <w:right w:val="none" w:sz="0" w:space="0" w:color="auto"/>
          </w:divBdr>
        </w:div>
        <w:div w:id="43142675">
          <w:marLeft w:val="0"/>
          <w:marRight w:val="0"/>
          <w:marTop w:val="0"/>
          <w:marBottom w:val="0"/>
          <w:divBdr>
            <w:top w:val="none" w:sz="0" w:space="0" w:color="auto"/>
            <w:left w:val="none" w:sz="0" w:space="0" w:color="auto"/>
            <w:bottom w:val="none" w:sz="0" w:space="0" w:color="auto"/>
            <w:right w:val="none" w:sz="0" w:space="0" w:color="auto"/>
          </w:divBdr>
        </w:div>
        <w:div w:id="1267153100">
          <w:marLeft w:val="0"/>
          <w:marRight w:val="0"/>
          <w:marTop w:val="0"/>
          <w:marBottom w:val="0"/>
          <w:divBdr>
            <w:top w:val="none" w:sz="0" w:space="0" w:color="auto"/>
            <w:left w:val="none" w:sz="0" w:space="0" w:color="auto"/>
            <w:bottom w:val="none" w:sz="0" w:space="0" w:color="auto"/>
            <w:right w:val="none" w:sz="0" w:space="0" w:color="auto"/>
          </w:divBdr>
        </w:div>
        <w:div w:id="180121271">
          <w:marLeft w:val="0"/>
          <w:marRight w:val="0"/>
          <w:marTop w:val="0"/>
          <w:marBottom w:val="0"/>
          <w:divBdr>
            <w:top w:val="none" w:sz="0" w:space="0" w:color="auto"/>
            <w:left w:val="none" w:sz="0" w:space="0" w:color="auto"/>
            <w:bottom w:val="none" w:sz="0" w:space="0" w:color="auto"/>
            <w:right w:val="none" w:sz="0" w:space="0" w:color="auto"/>
          </w:divBdr>
        </w:div>
        <w:div w:id="2026247680">
          <w:marLeft w:val="0"/>
          <w:marRight w:val="0"/>
          <w:marTop w:val="0"/>
          <w:marBottom w:val="0"/>
          <w:divBdr>
            <w:top w:val="none" w:sz="0" w:space="0" w:color="auto"/>
            <w:left w:val="none" w:sz="0" w:space="0" w:color="auto"/>
            <w:bottom w:val="none" w:sz="0" w:space="0" w:color="auto"/>
            <w:right w:val="none" w:sz="0" w:space="0" w:color="auto"/>
          </w:divBdr>
        </w:div>
        <w:div w:id="195118830">
          <w:marLeft w:val="0"/>
          <w:marRight w:val="0"/>
          <w:marTop w:val="0"/>
          <w:marBottom w:val="0"/>
          <w:divBdr>
            <w:top w:val="none" w:sz="0" w:space="0" w:color="auto"/>
            <w:left w:val="none" w:sz="0" w:space="0" w:color="auto"/>
            <w:bottom w:val="none" w:sz="0" w:space="0" w:color="auto"/>
            <w:right w:val="none" w:sz="0" w:space="0" w:color="auto"/>
          </w:divBdr>
        </w:div>
      </w:divsChild>
    </w:div>
    <w:div w:id="752241708">
      <w:bodyDiv w:val="1"/>
      <w:marLeft w:val="0"/>
      <w:marRight w:val="0"/>
      <w:marTop w:val="0"/>
      <w:marBottom w:val="98"/>
      <w:divBdr>
        <w:top w:val="none" w:sz="0" w:space="0" w:color="auto"/>
        <w:left w:val="none" w:sz="0" w:space="0" w:color="auto"/>
        <w:bottom w:val="none" w:sz="0" w:space="0" w:color="auto"/>
        <w:right w:val="none" w:sz="0" w:space="0" w:color="auto"/>
      </w:divBdr>
      <w:divsChild>
        <w:div w:id="972827712">
          <w:marLeft w:val="0"/>
          <w:marRight w:val="0"/>
          <w:marTop w:val="0"/>
          <w:marBottom w:val="0"/>
          <w:divBdr>
            <w:top w:val="none" w:sz="0" w:space="0" w:color="auto"/>
            <w:left w:val="none" w:sz="0" w:space="0" w:color="auto"/>
            <w:bottom w:val="none" w:sz="0" w:space="0" w:color="auto"/>
            <w:right w:val="none" w:sz="0" w:space="0" w:color="auto"/>
          </w:divBdr>
        </w:div>
        <w:div w:id="1249072239">
          <w:marLeft w:val="0"/>
          <w:marRight w:val="0"/>
          <w:marTop w:val="0"/>
          <w:marBottom w:val="0"/>
          <w:divBdr>
            <w:top w:val="none" w:sz="0" w:space="0" w:color="auto"/>
            <w:left w:val="none" w:sz="0" w:space="0" w:color="auto"/>
            <w:bottom w:val="single" w:sz="2" w:space="0" w:color="509F9F"/>
            <w:right w:val="none" w:sz="0" w:space="0" w:color="auto"/>
          </w:divBdr>
        </w:div>
      </w:divsChild>
    </w:div>
    <w:div w:id="752314910">
      <w:bodyDiv w:val="1"/>
      <w:marLeft w:val="0"/>
      <w:marRight w:val="0"/>
      <w:marTop w:val="0"/>
      <w:marBottom w:val="0"/>
      <w:divBdr>
        <w:top w:val="none" w:sz="0" w:space="0" w:color="auto"/>
        <w:left w:val="none" w:sz="0" w:space="0" w:color="auto"/>
        <w:bottom w:val="none" w:sz="0" w:space="0" w:color="auto"/>
        <w:right w:val="none" w:sz="0" w:space="0" w:color="auto"/>
      </w:divBdr>
      <w:divsChild>
        <w:div w:id="759523029">
          <w:marLeft w:val="0"/>
          <w:marRight w:val="0"/>
          <w:marTop w:val="0"/>
          <w:marBottom w:val="0"/>
          <w:divBdr>
            <w:top w:val="none" w:sz="0" w:space="0" w:color="auto"/>
            <w:left w:val="none" w:sz="0" w:space="0" w:color="auto"/>
            <w:bottom w:val="none" w:sz="0" w:space="0" w:color="auto"/>
            <w:right w:val="none" w:sz="0" w:space="0" w:color="auto"/>
          </w:divBdr>
          <w:divsChild>
            <w:div w:id="267012412">
              <w:marLeft w:val="0"/>
              <w:marRight w:val="0"/>
              <w:marTop w:val="0"/>
              <w:marBottom w:val="0"/>
              <w:divBdr>
                <w:top w:val="none" w:sz="0" w:space="0" w:color="auto"/>
                <w:left w:val="none" w:sz="0" w:space="0" w:color="auto"/>
                <w:bottom w:val="none" w:sz="0" w:space="0" w:color="auto"/>
                <w:right w:val="none" w:sz="0" w:space="0" w:color="auto"/>
              </w:divBdr>
              <w:divsChild>
                <w:div w:id="1065303415">
                  <w:marLeft w:val="0"/>
                  <w:marRight w:val="0"/>
                  <w:marTop w:val="0"/>
                  <w:marBottom w:val="0"/>
                  <w:divBdr>
                    <w:top w:val="none" w:sz="0" w:space="0" w:color="auto"/>
                    <w:left w:val="none" w:sz="0" w:space="0" w:color="auto"/>
                    <w:bottom w:val="none" w:sz="0" w:space="0" w:color="auto"/>
                    <w:right w:val="none" w:sz="0" w:space="0" w:color="auto"/>
                  </w:divBdr>
                  <w:divsChild>
                    <w:div w:id="1261986731">
                      <w:marLeft w:val="0"/>
                      <w:marRight w:val="0"/>
                      <w:marTop w:val="0"/>
                      <w:marBottom w:val="0"/>
                      <w:divBdr>
                        <w:top w:val="single" w:sz="4" w:space="2" w:color="C0C0C0"/>
                        <w:left w:val="single" w:sz="4" w:space="2" w:color="C0C0C0"/>
                        <w:bottom w:val="single" w:sz="4" w:space="2" w:color="C0C0C0"/>
                        <w:right w:val="single" w:sz="4" w:space="2" w:color="C0C0C0"/>
                      </w:divBdr>
                      <w:divsChild>
                        <w:div w:id="365519777">
                          <w:marLeft w:val="0"/>
                          <w:marRight w:val="0"/>
                          <w:marTop w:val="0"/>
                          <w:marBottom w:val="0"/>
                          <w:divBdr>
                            <w:top w:val="none" w:sz="0" w:space="0" w:color="auto"/>
                            <w:left w:val="none" w:sz="0" w:space="0" w:color="auto"/>
                            <w:bottom w:val="none" w:sz="0" w:space="0" w:color="auto"/>
                            <w:right w:val="none" w:sz="0" w:space="0" w:color="auto"/>
                          </w:divBdr>
                        </w:div>
                        <w:div w:id="407579637">
                          <w:marLeft w:val="0"/>
                          <w:marRight w:val="0"/>
                          <w:marTop w:val="0"/>
                          <w:marBottom w:val="0"/>
                          <w:divBdr>
                            <w:top w:val="none" w:sz="0" w:space="0" w:color="auto"/>
                            <w:left w:val="none" w:sz="0" w:space="0" w:color="auto"/>
                            <w:bottom w:val="none" w:sz="0" w:space="0" w:color="auto"/>
                            <w:right w:val="none" w:sz="0" w:space="0" w:color="auto"/>
                          </w:divBdr>
                        </w:div>
                        <w:div w:id="1767188263">
                          <w:marLeft w:val="0"/>
                          <w:marRight w:val="0"/>
                          <w:marTop w:val="0"/>
                          <w:marBottom w:val="0"/>
                          <w:divBdr>
                            <w:top w:val="none" w:sz="0" w:space="0" w:color="auto"/>
                            <w:left w:val="none" w:sz="0" w:space="0" w:color="auto"/>
                            <w:bottom w:val="none" w:sz="0" w:space="0" w:color="auto"/>
                            <w:right w:val="none" w:sz="0" w:space="0" w:color="auto"/>
                          </w:divBdr>
                        </w:div>
                        <w:div w:id="1866602218">
                          <w:marLeft w:val="0"/>
                          <w:marRight w:val="0"/>
                          <w:marTop w:val="0"/>
                          <w:marBottom w:val="0"/>
                          <w:divBdr>
                            <w:top w:val="none" w:sz="0" w:space="0" w:color="auto"/>
                            <w:left w:val="none" w:sz="0" w:space="0" w:color="auto"/>
                            <w:bottom w:val="none" w:sz="0" w:space="0" w:color="auto"/>
                            <w:right w:val="none" w:sz="0" w:space="0" w:color="auto"/>
                          </w:divBdr>
                        </w:div>
                        <w:div w:id="207022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715034">
      <w:bodyDiv w:val="1"/>
      <w:marLeft w:val="0"/>
      <w:marRight w:val="0"/>
      <w:marTop w:val="0"/>
      <w:marBottom w:val="0"/>
      <w:divBdr>
        <w:top w:val="none" w:sz="0" w:space="0" w:color="auto"/>
        <w:left w:val="none" w:sz="0" w:space="0" w:color="auto"/>
        <w:bottom w:val="none" w:sz="0" w:space="0" w:color="auto"/>
        <w:right w:val="none" w:sz="0" w:space="0" w:color="auto"/>
      </w:divBdr>
      <w:divsChild>
        <w:div w:id="327944817">
          <w:marLeft w:val="0"/>
          <w:marRight w:val="0"/>
          <w:marTop w:val="0"/>
          <w:marBottom w:val="0"/>
          <w:divBdr>
            <w:top w:val="none" w:sz="0" w:space="0" w:color="auto"/>
            <w:left w:val="none" w:sz="0" w:space="0" w:color="auto"/>
            <w:bottom w:val="none" w:sz="0" w:space="0" w:color="auto"/>
            <w:right w:val="none" w:sz="0" w:space="0" w:color="auto"/>
          </w:divBdr>
          <w:divsChild>
            <w:div w:id="1488742338">
              <w:marLeft w:val="0"/>
              <w:marRight w:val="0"/>
              <w:marTop w:val="0"/>
              <w:marBottom w:val="0"/>
              <w:divBdr>
                <w:top w:val="none" w:sz="0" w:space="0" w:color="auto"/>
                <w:left w:val="none" w:sz="0" w:space="0" w:color="auto"/>
                <w:bottom w:val="none" w:sz="0" w:space="0" w:color="auto"/>
                <w:right w:val="none" w:sz="0" w:space="0" w:color="auto"/>
              </w:divBdr>
            </w:div>
          </w:divsChild>
        </w:div>
        <w:div w:id="329061887">
          <w:marLeft w:val="0"/>
          <w:marRight w:val="0"/>
          <w:marTop w:val="0"/>
          <w:marBottom w:val="0"/>
          <w:divBdr>
            <w:top w:val="none" w:sz="0" w:space="0" w:color="auto"/>
            <w:left w:val="none" w:sz="0" w:space="0" w:color="auto"/>
            <w:bottom w:val="none" w:sz="0" w:space="0" w:color="auto"/>
            <w:right w:val="none" w:sz="0" w:space="0" w:color="auto"/>
          </w:divBdr>
          <w:divsChild>
            <w:div w:id="178203808">
              <w:marLeft w:val="0"/>
              <w:marRight w:val="0"/>
              <w:marTop w:val="0"/>
              <w:marBottom w:val="0"/>
              <w:divBdr>
                <w:top w:val="none" w:sz="0" w:space="0" w:color="auto"/>
                <w:left w:val="none" w:sz="0" w:space="0" w:color="auto"/>
                <w:bottom w:val="none" w:sz="0" w:space="0" w:color="auto"/>
                <w:right w:val="none" w:sz="0" w:space="0" w:color="auto"/>
              </w:divBdr>
            </w:div>
          </w:divsChild>
        </w:div>
        <w:div w:id="2067071363">
          <w:marLeft w:val="0"/>
          <w:marRight w:val="0"/>
          <w:marTop w:val="0"/>
          <w:marBottom w:val="0"/>
          <w:divBdr>
            <w:top w:val="none" w:sz="0" w:space="0" w:color="auto"/>
            <w:left w:val="none" w:sz="0" w:space="0" w:color="auto"/>
            <w:bottom w:val="none" w:sz="0" w:space="0" w:color="auto"/>
            <w:right w:val="none" w:sz="0" w:space="0" w:color="auto"/>
          </w:divBdr>
          <w:divsChild>
            <w:div w:id="4011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326187">
      <w:bodyDiv w:val="1"/>
      <w:marLeft w:val="0"/>
      <w:marRight w:val="0"/>
      <w:marTop w:val="0"/>
      <w:marBottom w:val="0"/>
      <w:divBdr>
        <w:top w:val="none" w:sz="0" w:space="0" w:color="auto"/>
        <w:left w:val="none" w:sz="0" w:space="0" w:color="auto"/>
        <w:bottom w:val="none" w:sz="0" w:space="0" w:color="auto"/>
        <w:right w:val="none" w:sz="0" w:space="0" w:color="auto"/>
      </w:divBdr>
    </w:div>
    <w:div w:id="755709305">
      <w:bodyDiv w:val="1"/>
      <w:marLeft w:val="0"/>
      <w:marRight w:val="0"/>
      <w:marTop w:val="0"/>
      <w:marBottom w:val="0"/>
      <w:divBdr>
        <w:top w:val="none" w:sz="0" w:space="0" w:color="auto"/>
        <w:left w:val="none" w:sz="0" w:space="0" w:color="auto"/>
        <w:bottom w:val="none" w:sz="0" w:space="0" w:color="auto"/>
        <w:right w:val="none" w:sz="0" w:space="0" w:color="auto"/>
      </w:divBdr>
      <w:divsChild>
        <w:div w:id="1007056468">
          <w:marLeft w:val="0"/>
          <w:marRight w:val="0"/>
          <w:marTop w:val="0"/>
          <w:marBottom w:val="0"/>
          <w:divBdr>
            <w:top w:val="none" w:sz="0" w:space="0" w:color="auto"/>
            <w:left w:val="none" w:sz="0" w:space="0" w:color="auto"/>
            <w:bottom w:val="none" w:sz="0" w:space="0" w:color="auto"/>
            <w:right w:val="none" w:sz="0" w:space="0" w:color="auto"/>
          </w:divBdr>
          <w:divsChild>
            <w:div w:id="79398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07709">
      <w:bodyDiv w:val="1"/>
      <w:marLeft w:val="0"/>
      <w:marRight w:val="0"/>
      <w:marTop w:val="0"/>
      <w:marBottom w:val="0"/>
      <w:divBdr>
        <w:top w:val="none" w:sz="0" w:space="0" w:color="auto"/>
        <w:left w:val="none" w:sz="0" w:space="0" w:color="auto"/>
        <w:bottom w:val="none" w:sz="0" w:space="0" w:color="auto"/>
        <w:right w:val="none" w:sz="0" w:space="0" w:color="auto"/>
      </w:divBdr>
    </w:div>
    <w:div w:id="756706612">
      <w:bodyDiv w:val="1"/>
      <w:marLeft w:val="0"/>
      <w:marRight w:val="0"/>
      <w:marTop w:val="0"/>
      <w:marBottom w:val="0"/>
      <w:divBdr>
        <w:top w:val="none" w:sz="0" w:space="0" w:color="auto"/>
        <w:left w:val="none" w:sz="0" w:space="0" w:color="auto"/>
        <w:bottom w:val="none" w:sz="0" w:space="0" w:color="auto"/>
        <w:right w:val="none" w:sz="0" w:space="0" w:color="auto"/>
      </w:divBdr>
      <w:divsChild>
        <w:div w:id="765804620">
          <w:marLeft w:val="0"/>
          <w:marRight w:val="0"/>
          <w:marTop w:val="0"/>
          <w:marBottom w:val="0"/>
          <w:divBdr>
            <w:top w:val="none" w:sz="0" w:space="0" w:color="auto"/>
            <w:left w:val="none" w:sz="0" w:space="0" w:color="auto"/>
            <w:bottom w:val="none" w:sz="0" w:space="0" w:color="auto"/>
            <w:right w:val="none" w:sz="0" w:space="0" w:color="auto"/>
          </w:divBdr>
        </w:div>
      </w:divsChild>
    </w:div>
    <w:div w:id="763309123">
      <w:bodyDiv w:val="1"/>
      <w:marLeft w:val="0"/>
      <w:marRight w:val="0"/>
      <w:marTop w:val="0"/>
      <w:marBottom w:val="0"/>
      <w:divBdr>
        <w:top w:val="none" w:sz="0" w:space="0" w:color="auto"/>
        <w:left w:val="none" w:sz="0" w:space="0" w:color="auto"/>
        <w:bottom w:val="none" w:sz="0" w:space="0" w:color="auto"/>
        <w:right w:val="none" w:sz="0" w:space="0" w:color="auto"/>
      </w:divBdr>
    </w:div>
    <w:div w:id="763494785">
      <w:bodyDiv w:val="1"/>
      <w:marLeft w:val="0"/>
      <w:marRight w:val="0"/>
      <w:marTop w:val="0"/>
      <w:marBottom w:val="0"/>
      <w:divBdr>
        <w:top w:val="none" w:sz="0" w:space="0" w:color="auto"/>
        <w:left w:val="none" w:sz="0" w:space="0" w:color="auto"/>
        <w:bottom w:val="none" w:sz="0" w:space="0" w:color="auto"/>
        <w:right w:val="none" w:sz="0" w:space="0" w:color="auto"/>
      </w:divBdr>
    </w:div>
    <w:div w:id="763719900">
      <w:bodyDiv w:val="1"/>
      <w:marLeft w:val="0"/>
      <w:marRight w:val="0"/>
      <w:marTop w:val="0"/>
      <w:marBottom w:val="0"/>
      <w:divBdr>
        <w:top w:val="none" w:sz="0" w:space="0" w:color="auto"/>
        <w:left w:val="none" w:sz="0" w:space="0" w:color="auto"/>
        <w:bottom w:val="none" w:sz="0" w:space="0" w:color="auto"/>
        <w:right w:val="none" w:sz="0" w:space="0" w:color="auto"/>
      </w:divBdr>
    </w:div>
    <w:div w:id="765031322">
      <w:bodyDiv w:val="1"/>
      <w:marLeft w:val="0"/>
      <w:marRight w:val="0"/>
      <w:marTop w:val="0"/>
      <w:marBottom w:val="0"/>
      <w:divBdr>
        <w:top w:val="none" w:sz="0" w:space="0" w:color="auto"/>
        <w:left w:val="none" w:sz="0" w:space="0" w:color="auto"/>
        <w:bottom w:val="none" w:sz="0" w:space="0" w:color="auto"/>
        <w:right w:val="none" w:sz="0" w:space="0" w:color="auto"/>
      </w:divBdr>
      <w:divsChild>
        <w:div w:id="330304094">
          <w:marLeft w:val="0"/>
          <w:marRight w:val="0"/>
          <w:marTop w:val="0"/>
          <w:marBottom w:val="0"/>
          <w:divBdr>
            <w:top w:val="none" w:sz="0" w:space="0" w:color="auto"/>
            <w:left w:val="none" w:sz="0" w:space="0" w:color="auto"/>
            <w:bottom w:val="none" w:sz="0" w:space="0" w:color="auto"/>
            <w:right w:val="none" w:sz="0" w:space="0" w:color="auto"/>
          </w:divBdr>
        </w:div>
        <w:div w:id="1018239222">
          <w:marLeft w:val="0"/>
          <w:marRight w:val="0"/>
          <w:marTop w:val="0"/>
          <w:marBottom w:val="0"/>
          <w:divBdr>
            <w:top w:val="none" w:sz="0" w:space="0" w:color="auto"/>
            <w:left w:val="none" w:sz="0" w:space="0" w:color="auto"/>
            <w:bottom w:val="none" w:sz="0" w:space="0" w:color="auto"/>
            <w:right w:val="none" w:sz="0" w:space="0" w:color="auto"/>
          </w:divBdr>
        </w:div>
        <w:div w:id="867529920">
          <w:marLeft w:val="0"/>
          <w:marRight w:val="0"/>
          <w:marTop w:val="0"/>
          <w:marBottom w:val="0"/>
          <w:divBdr>
            <w:top w:val="none" w:sz="0" w:space="0" w:color="auto"/>
            <w:left w:val="none" w:sz="0" w:space="0" w:color="auto"/>
            <w:bottom w:val="none" w:sz="0" w:space="0" w:color="auto"/>
            <w:right w:val="none" w:sz="0" w:space="0" w:color="auto"/>
          </w:divBdr>
        </w:div>
        <w:div w:id="101613293">
          <w:marLeft w:val="0"/>
          <w:marRight w:val="0"/>
          <w:marTop w:val="0"/>
          <w:marBottom w:val="0"/>
          <w:divBdr>
            <w:top w:val="none" w:sz="0" w:space="0" w:color="auto"/>
            <w:left w:val="none" w:sz="0" w:space="0" w:color="auto"/>
            <w:bottom w:val="none" w:sz="0" w:space="0" w:color="auto"/>
            <w:right w:val="none" w:sz="0" w:space="0" w:color="auto"/>
          </w:divBdr>
        </w:div>
        <w:div w:id="1712029312">
          <w:marLeft w:val="0"/>
          <w:marRight w:val="0"/>
          <w:marTop w:val="0"/>
          <w:marBottom w:val="0"/>
          <w:divBdr>
            <w:top w:val="none" w:sz="0" w:space="0" w:color="auto"/>
            <w:left w:val="none" w:sz="0" w:space="0" w:color="auto"/>
            <w:bottom w:val="none" w:sz="0" w:space="0" w:color="auto"/>
            <w:right w:val="none" w:sz="0" w:space="0" w:color="auto"/>
          </w:divBdr>
        </w:div>
        <w:div w:id="325212647">
          <w:marLeft w:val="0"/>
          <w:marRight w:val="0"/>
          <w:marTop w:val="0"/>
          <w:marBottom w:val="0"/>
          <w:divBdr>
            <w:top w:val="none" w:sz="0" w:space="0" w:color="auto"/>
            <w:left w:val="none" w:sz="0" w:space="0" w:color="auto"/>
            <w:bottom w:val="none" w:sz="0" w:space="0" w:color="auto"/>
            <w:right w:val="none" w:sz="0" w:space="0" w:color="auto"/>
          </w:divBdr>
        </w:div>
        <w:div w:id="379868558">
          <w:marLeft w:val="0"/>
          <w:marRight w:val="0"/>
          <w:marTop w:val="0"/>
          <w:marBottom w:val="0"/>
          <w:divBdr>
            <w:top w:val="none" w:sz="0" w:space="0" w:color="auto"/>
            <w:left w:val="none" w:sz="0" w:space="0" w:color="auto"/>
            <w:bottom w:val="none" w:sz="0" w:space="0" w:color="auto"/>
            <w:right w:val="none" w:sz="0" w:space="0" w:color="auto"/>
          </w:divBdr>
        </w:div>
        <w:div w:id="1255017797">
          <w:marLeft w:val="0"/>
          <w:marRight w:val="0"/>
          <w:marTop w:val="0"/>
          <w:marBottom w:val="0"/>
          <w:divBdr>
            <w:top w:val="none" w:sz="0" w:space="0" w:color="auto"/>
            <w:left w:val="none" w:sz="0" w:space="0" w:color="auto"/>
            <w:bottom w:val="none" w:sz="0" w:space="0" w:color="auto"/>
            <w:right w:val="none" w:sz="0" w:space="0" w:color="auto"/>
          </w:divBdr>
        </w:div>
      </w:divsChild>
    </w:div>
    <w:div w:id="766002497">
      <w:bodyDiv w:val="1"/>
      <w:marLeft w:val="0"/>
      <w:marRight w:val="0"/>
      <w:marTop w:val="0"/>
      <w:marBottom w:val="0"/>
      <w:divBdr>
        <w:top w:val="none" w:sz="0" w:space="0" w:color="auto"/>
        <w:left w:val="none" w:sz="0" w:space="0" w:color="auto"/>
        <w:bottom w:val="none" w:sz="0" w:space="0" w:color="auto"/>
        <w:right w:val="none" w:sz="0" w:space="0" w:color="auto"/>
      </w:divBdr>
      <w:divsChild>
        <w:div w:id="998844980">
          <w:marLeft w:val="0"/>
          <w:marRight w:val="0"/>
          <w:marTop w:val="0"/>
          <w:marBottom w:val="0"/>
          <w:divBdr>
            <w:top w:val="none" w:sz="0" w:space="0" w:color="auto"/>
            <w:left w:val="none" w:sz="0" w:space="0" w:color="auto"/>
            <w:bottom w:val="none" w:sz="0" w:space="0" w:color="auto"/>
            <w:right w:val="none" w:sz="0" w:space="0" w:color="auto"/>
          </w:divBdr>
          <w:divsChild>
            <w:div w:id="334461081">
              <w:marLeft w:val="0"/>
              <w:marRight w:val="0"/>
              <w:marTop w:val="0"/>
              <w:marBottom w:val="0"/>
              <w:divBdr>
                <w:top w:val="none" w:sz="0" w:space="0" w:color="auto"/>
                <w:left w:val="none" w:sz="0" w:space="0" w:color="auto"/>
                <w:bottom w:val="none" w:sz="0" w:space="0" w:color="auto"/>
                <w:right w:val="none" w:sz="0" w:space="0" w:color="auto"/>
              </w:divBdr>
              <w:divsChild>
                <w:div w:id="1741750566">
                  <w:marLeft w:val="0"/>
                  <w:marRight w:val="0"/>
                  <w:marTop w:val="0"/>
                  <w:marBottom w:val="0"/>
                  <w:divBdr>
                    <w:top w:val="none" w:sz="0" w:space="0" w:color="auto"/>
                    <w:left w:val="none" w:sz="0" w:space="0" w:color="auto"/>
                    <w:bottom w:val="none" w:sz="0" w:space="0" w:color="auto"/>
                    <w:right w:val="none" w:sz="0" w:space="0" w:color="auto"/>
                  </w:divBdr>
                  <w:divsChild>
                    <w:div w:id="1582983114">
                      <w:marLeft w:val="0"/>
                      <w:marRight w:val="0"/>
                      <w:marTop w:val="0"/>
                      <w:marBottom w:val="0"/>
                      <w:divBdr>
                        <w:top w:val="none" w:sz="0" w:space="0" w:color="auto"/>
                        <w:left w:val="none" w:sz="0" w:space="0" w:color="auto"/>
                        <w:bottom w:val="none" w:sz="0" w:space="0" w:color="auto"/>
                        <w:right w:val="none" w:sz="0" w:space="0" w:color="auto"/>
                      </w:divBdr>
                      <w:divsChild>
                        <w:div w:id="766074435">
                          <w:marLeft w:val="0"/>
                          <w:marRight w:val="0"/>
                          <w:marTop w:val="0"/>
                          <w:marBottom w:val="0"/>
                          <w:divBdr>
                            <w:top w:val="none" w:sz="0" w:space="0" w:color="auto"/>
                            <w:left w:val="none" w:sz="0" w:space="0" w:color="auto"/>
                            <w:bottom w:val="none" w:sz="0" w:space="0" w:color="auto"/>
                            <w:right w:val="none" w:sz="0" w:space="0" w:color="auto"/>
                          </w:divBdr>
                        </w:div>
                        <w:div w:id="1468664902">
                          <w:marLeft w:val="0"/>
                          <w:marRight w:val="0"/>
                          <w:marTop w:val="0"/>
                          <w:marBottom w:val="0"/>
                          <w:divBdr>
                            <w:top w:val="none" w:sz="0" w:space="0" w:color="auto"/>
                            <w:left w:val="none" w:sz="0" w:space="0" w:color="auto"/>
                            <w:bottom w:val="none" w:sz="0" w:space="0" w:color="auto"/>
                            <w:right w:val="none" w:sz="0" w:space="0" w:color="auto"/>
                          </w:divBdr>
                        </w:div>
                        <w:div w:id="1581213095">
                          <w:marLeft w:val="0"/>
                          <w:marRight w:val="0"/>
                          <w:marTop w:val="0"/>
                          <w:marBottom w:val="0"/>
                          <w:divBdr>
                            <w:top w:val="none" w:sz="0" w:space="0" w:color="auto"/>
                            <w:left w:val="none" w:sz="0" w:space="0" w:color="auto"/>
                            <w:bottom w:val="none" w:sz="0" w:space="0" w:color="auto"/>
                            <w:right w:val="none" w:sz="0" w:space="0" w:color="auto"/>
                          </w:divBdr>
                        </w:div>
                        <w:div w:id="164615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508959">
      <w:bodyDiv w:val="1"/>
      <w:marLeft w:val="0"/>
      <w:marRight w:val="0"/>
      <w:marTop w:val="0"/>
      <w:marBottom w:val="0"/>
      <w:divBdr>
        <w:top w:val="none" w:sz="0" w:space="0" w:color="auto"/>
        <w:left w:val="none" w:sz="0" w:space="0" w:color="auto"/>
        <w:bottom w:val="none" w:sz="0" w:space="0" w:color="auto"/>
        <w:right w:val="none" w:sz="0" w:space="0" w:color="auto"/>
      </w:divBdr>
    </w:div>
    <w:div w:id="769398896">
      <w:bodyDiv w:val="1"/>
      <w:marLeft w:val="0"/>
      <w:marRight w:val="0"/>
      <w:marTop w:val="0"/>
      <w:marBottom w:val="0"/>
      <w:divBdr>
        <w:top w:val="none" w:sz="0" w:space="0" w:color="auto"/>
        <w:left w:val="none" w:sz="0" w:space="0" w:color="auto"/>
        <w:bottom w:val="none" w:sz="0" w:space="0" w:color="auto"/>
        <w:right w:val="none" w:sz="0" w:space="0" w:color="auto"/>
      </w:divBdr>
      <w:divsChild>
        <w:div w:id="115681036">
          <w:marLeft w:val="0"/>
          <w:marRight w:val="0"/>
          <w:marTop w:val="0"/>
          <w:marBottom w:val="0"/>
          <w:divBdr>
            <w:top w:val="none" w:sz="0" w:space="0" w:color="auto"/>
            <w:left w:val="none" w:sz="0" w:space="0" w:color="auto"/>
            <w:bottom w:val="none" w:sz="0" w:space="0" w:color="auto"/>
            <w:right w:val="none" w:sz="0" w:space="0" w:color="auto"/>
          </w:divBdr>
          <w:divsChild>
            <w:div w:id="1684168731">
              <w:marLeft w:val="0"/>
              <w:marRight w:val="0"/>
              <w:marTop w:val="0"/>
              <w:marBottom w:val="0"/>
              <w:divBdr>
                <w:top w:val="none" w:sz="0" w:space="0" w:color="auto"/>
                <w:left w:val="none" w:sz="0" w:space="0" w:color="auto"/>
                <w:bottom w:val="none" w:sz="0" w:space="0" w:color="auto"/>
                <w:right w:val="none" w:sz="0" w:space="0" w:color="auto"/>
              </w:divBdr>
            </w:div>
          </w:divsChild>
        </w:div>
        <w:div w:id="231548230">
          <w:marLeft w:val="0"/>
          <w:marRight w:val="0"/>
          <w:marTop w:val="0"/>
          <w:marBottom w:val="0"/>
          <w:divBdr>
            <w:top w:val="none" w:sz="0" w:space="0" w:color="auto"/>
            <w:left w:val="none" w:sz="0" w:space="0" w:color="auto"/>
            <w:bottom w:val="none" w:sz="0" w:space="0" w:color="auto"/>
            <w:right w:val="none" w:sz="0" w:space="0" w:color="auto"/>
          </w:divBdr>
        </w:div>
        <w:div w:id="248580645">
          <w:marLeft w:val="0"/>
          <w:marRight w:val="0"/>
          <w:marTop w:val="0"/>
          <w:marBottom w:val="0"/>
          <w:divBdr>
            <w:top w:val="none" w:sz="0" w:space="0" w:color="auto"/>
            <w:left w:val="none" w:sz="0" w:space="0" w:color="auto"/>
            <w:bottom w:val="none" w:sz="0" w:space="0" w:color="auto"/>
            <w:right w:val="none" w:sz="0" w:space="0" w:color="auto"/>
          </w:divBdr>
        </w:div>
        <w:div w:id="272252650">
          <w:marLeft w:val="0"/>
          <w:marRight w:val="0"/>
          <w:marTop w:val="0"/>
          <w:marBottom w:val="0"/>
          <w:divBdr>
            <w:top w:val="none" w:sz="0" w:space="0" w:color="auto"/>
            <w:left w:val="none" w:sz="0" w:space="0" w:color="auto"/>
            <w:bottom w:val="none" w:sz="0" w:space="0" w:color="auto"/>
            <w:right w:val="none" w:sz="0" w:space="0" w:color="auto"/>
          </w:divBdr>
        </w:div>
        <w:div w:id="322779324">
          <w:marLeft w:val="0"/>
          <w:marRight w:val="0"/>
          <w:marTop w:val="0"/>
          <w:marBottom w:val="0"/>
          <w:divBdr>
            <w:top w:val="none" w:sz="0" w:space="0" w:color="auto"/>
            <w:left w:val="none" w:sz="0" w:space="0" w:color="auto"/>
            <w:bottom w:val="none" w:sz="0" w:space="0" w:color="auto"/>
            <w:right w:val="none" w:sz="0" w:space="0" w:color="auto"/>
          </w:divBdr>
          <w:divsChild>
            <w:div w:id="1112017968">
              <w:marLeft w:val="0"/>
              <w:marRight w:val="0"/>
              <w:marTop w:val="0"/>
              <w:marBottom w:val="0"/>
              <w:divBdr>
                <w:top w:val="none" w:sz="0" w:space="0" w:color="auto"/>
                <w:left w:val="none" w:sz="0" w:space="0" w:color="auto"/>
                <w:bottom w:val="none" w:sz="0" w:space="0" w:color="auto"/>
                <w:right w:val="none" w:sz="0" w:space="0" w:color="auto"/>
              </w:divBdr>
            </w:div>
          </w:divsChild>
        </w:div>
        <w:div w:id="405962164">
          <w:marLeft w:val="0"/>
          <w:marRight w:val="0"/>
          <w:marTop w:val="0"/>
          <w:marBottom w:val="0"/>
          <w:divBdr>
            <w:top w:val="none" w:sz="0" w:space="0" w:color="auto"/>
            <w:left w:val="none" w:sz="0" w:space="0" w:color="auto"/>
            <w:bottom w:val="none" w:sz="0" w:space="0" w:color="auto"/>
            <w:right w:val="none" w:sz="0" w:space="0" w:color="auto"/>
          </w:divBdr>
          <w:divsChild>
            <w:div w:id="1608809668">
              <w:marLeft w:val="0"/>
              <w:marRight w:val="0"/>
              <w:marTop w:val="0"/>
              <w:marBottom w:val="0"/>
              <w:divBdr>
                <w:top w:val="none" w:sz="0" w:space="0" w:color="auto"/>
                <w:left w:val="none" w:sz="0" w:space="0" w:color="auto"/>
                <w:bottom w:val="none" w:sz="0" w:space="0" w:color="auto"/>
                <w:right w:val="none" w:sz="0" w:space="0" w:color="auto"/>
              </w:divBdr>
            </w:div>
          </w:divsChild>
        </w:div>
        <w:div w:id="513959847">
          <w:marLeft w:val="0"/>
          <w:marRight w:val="0"/>
          <w:marTop w:val="0"/>
          <w:marBottom w:val="0"/>
          <w:divBdr>
            <w:top w:val="none" w:sz="0" w:space="0" w:color="auto"/>
            <w:left w:val="none" w:sz="0" w:space="0" w:color="auto"/>
            <w:bottom w:val="none" w:sz="0" w:space="0" w:color="auto"/>
            <w:right w:val="none" w:sz="0" w:space="0" w:color="auto"/>
          </w:divBdr>
          <w:divsChild>
            <w:div w:id="306712241">
              <w:marLeft w:val="0"/>
              <w:marRight w:val="0"/>
              <w:marTop w:val="0"/>
              <w:marBottom w:val="0"/>
              <w:divBdr>
                <w:top w:val="none" w:sz="0" w:space="0" w:color="auto"/>
                <w:left w:val="none" w:sz="0" w:space="0" w:color="auto"/>
                <w:bottom w:val="none" w:sz="0" w:space="0" w:color="auto"/>
                <w:right w:val="none" w:sz="0" w:space="0" w:color="auto"/>
              </w:divBdr>
            </w:div>
          </w:divsChild>
        </w:div>
        <w:div w:id="520974802">
          <w:marLeft w:val="0"/>
          <w:marRight w:val="0"/>
          <w:marTop w:val="0"/>
          <w:marBottom w:val="0"/>
          <w:divBdr>
            <w:top w:val="none" w:sz="0" w:space="0" w:color="auto"/>
            <w:left w:val="none" w:sz="0" w:space="0" w:color="auto"/>
            <w:bottom w:val="none" w:sz="0" w:space="0" w:color="auto"/>
            <w:right w:val="none" w:sz="0" w:space="0" w:color="auto"/>
          </w:divBdr>
          <w:divsChild>
            <w:div w:id="1573736164">
              <w:marLeft w:val="0"/>
              <w:marRight w:val="0"/>
              <w:marTop w:val="0"/>
              <w:marBottom w:val="0"/>
              <w:divBdr>
                <w:top w:val="none" w:sz="0" w:space="0" w:color="auto"/>
                <w:left w:val="none" w:sz="0" w:space="0" w:color="auto"/>
                <w:bottom w:val="none" w:sz="0" w:space="0" w:color="auto"/>
                <w:right w:val="none" w:sz="0" w:space="0" w:color="auto"/>
              </w:divBdr>
            </w:div>
          </w:divsChild>
        </w:div>
        <w:div w:id="617376396">
          <w:marLeft w:val="0"/>
          <w:marRight w:val="0"/>
          <w:marTop w:val="0"/>
          <w:marBottom w:val="0"/>
          <w:divBdr>
            <w:top w:val="none" w:sz="0" w:space="0" w:color="auto"/>
            <w:left w:val="none" w:sz="0" w:space="0" w:color="auto"/>
            <w:bottom w:val="none" w:sz="0" w:space="0" w:color="auto"/>
            <w:right w:val="none" w:sz="0" w:space="0" w:color="auto"/>
          </w:divBdr>
        </w:div>
        <w:div w:id="649748819">
          <w:marLeft w:val="0"/>
          <w:marRight w:val="0"/>
          <w:marTop w:val="0"/>
          <w:marBottom w:val="0"/>
          <w:divBdr>
            <w:top w:val="none" w:sz="0" w:space="0" w:color="auto"/>
            <w:left w:val="none" w:sz="0" w:space="0" w:color="auto"/>
            <w:bottom w:val="none" w:sz="0" w:space="0" w:color="auto"/>
            <w:right w:val="none" w:sz="0" w:space="0" w:color="auto"/>
          </w:divBdr>
          <w:divsChild>
            <w:div w:id="388696075">
              <w:marLeft w:val="0"/>
              <w:marRight w:val="0"/>
              <w:marTop w:val="0"/>
              <w:marBottom w:val="0"/>
              <w:divBdr>
                <w:top w:val="none" w:sz="0" w:space="0" w:color="auto"/>
                <w:left w:val="none" w:sz="0" w:space="0" w:color="auto"/>
                <w:bottom w:val="none" w:sz="0" w:space="0" w:color="auto"/>
                <w:right w:val="none" w:sz="0" w:space="0" w:color="auto"/>
              </w:divBdr>
            </w:div>
          </w:divsChild>
        </w:div>
        <w:div w:id="824473167">
          <w:marLeft w:val="0"/>
          <w:marRight w:val="0"/>
          <w:marTop w:val="0"/>
          <w:marBottom w:val="0"/>
          <w:divBdr>
            <w:top w:val="none" w:sz="0" w:space="0" w:color="auto"/>
            <w:left w:val="none" w:sz="0" w:space="0" w:color="auto"/>
            <w:bottom w:val="none" w:sz="0" w:space="0" w:color="auto"/>
            <w:right w:val="none" w:sz="0" w:space="0" w:color="auto"/>
          </w:divBdr>
          <w:divsChild>
            <w:div w:id="750808213">
              <w:marLeft w:val="0"/>
              <w:marRight w:val="0"/>
              <w:marTop w:val="0"/>
              <w:marBottom w:val="0"/>
              <w:divBdr>
                <w:top w:val="none" w:sz="0" w:space="0" w:color="auto"/>
                <w:left w:val="none" w:sz="0" w:space="0" w:color="auto"/>
                <w:bottom w:val="none" w:sz="0" w:space="0" w:color="auto"/>
                <w:right w:val="none" w:sz="0" w:space="0" w:color="auto"/>
              </w:divBdr>
            </w:div>
          </w:divsChild>
        </w:div>
        <w:div w:id="1156456499">
          <w:marLeft w:val="0"/>
          <w:marRight w:val="0"/>
          <w:marTop w:val="0"/>
          <w:marBottom w:val="0"/>
          <w:divBdr>
            <w:top w:val="none" w:sz="0" w:space="0" w:color="auto"/>
            <w:left w:val="none" w:sz="0" w:space="0" w:color="auto"/>
            <w:bottom w:val="none" w:sz="0" w:space="0" w:color="auto"/>
            <w:right w:val="none" w:sz="0" w:space="0" w:color="auto"/>
          </w:divBdr>
          <w:divsChild>
            <w:div w:id="79257812">
              <w:marLeft w:val="0"/>
              <w:marRight w:val="0"/>
              <w:marTop w:val="0"/>
              <w:marBottom w:val="0"/>
              <w:divBdr>
                <w:top w:val="none" w:sz="0" w:space="0" w:color="auto"/>
                <w:left w:val="none" w:sz="0" w:space="0" w:color="auto"/>
                <w:bottom w:val="none" w:sz="0" w:space="0" w:color="auto"/>
                <w:right w:val="none" w:sz="0" w:space="0" w:color="auto"/>
              </w:divBdr>
            </w:div>
          </w:divsChild>
        </w:div>
        <w:div w:id="1165515046">
          <w:marLeft w:val="0"/>
          <w:marRight w:val="0"/>
          <w:marTop w:val="0"/>
          <w:marBottom w:val="0"/>
          <w:divBdr>
            <w:top w:val="none" w:sz="0" w:space="0" w:color="auto"/>
            <w:left w:val="none" w:sz="0" w:space="0" w:color="auto"/>
            <w:bottom w:val="none" w:sz="0" w:space="0" w:color="auto"/>
            <w:right w:val="none" w:sz="0" w:space="0" w:color="auto"/>
          </w:divBdr>
          <w:divsChild>
            <w:div w:id="2125615235">
              <w:marLeft w:val="0"/>
              <w:marRight w:val="0"/>
              <w:marTop w:val="0"/>
              <w:marBottom w:val="0"/>
              <w:divBdr>
                <w:top w:val="none" w:sz="0" w:space="0" w:color="auto"/>
                <w:left w:val="none" w:sz="0" w:space="0" w:color="auto"/>
                <w:bottom w:val="none" w:sz="0" w:space="0" w:color="auto"/>
                <w:right w:val="none" w:sz="0" w:space="0" w:color="auto"/>
              </w:divBdr>
            </w:div>
          </w:divsChild>
        </w:div>
        <w:div w:id="1166895869">
          <w:marLeft w:val="0"/>
          <w:marRight w:val="0"/>
          <w:marTop w:val="0"/>
          <w:marBottom w:val="0"/>
          <w:divBdr>
            <w:top w:val="none" w:sz="0" w:space="0" w:color="auto"/>
            <w:left w:val="none" w:sz="0" w:space="0" w:color="auto"/>
            <w:bottom w:val="none" w:sz="0" w:space="0" w:color="auto"/>
            <w:right w:val="none" w:sz="0" w:space="0" w:color="auto"/>
          </w:divBdr>
          <w:divsChild>
            <w:div w:id="1126050534">
              <w:marLeft w:val="0"/>
              <w:marRight w:val="0"/>
              <w:marTop w:val="0"/>
              <w:marBottom w:val="0"/>
              <w:divBdr>
                <w:top w:val="none" w:sz="0" w:space="0" w:color="auto"/>
                <w:left w:val="none" w:sz="0" w:space="0" w:color="auto"/>
                <w:bottom w:val="none" w:sz="0" w:space="0" w:color="auto"/>
                <w:right w:val="none" w:sz="0" w:space="0" w:color="auto"/>
              </w:divBdr>
            </w:div>
          </w:divsChild>
        </w:div>
        <w:div w:id="1240604192">
          <w:marLeft w:val="0"/>
          <w:marRight w:val="0"/>
          <w:marTop w:val="0"/>
          <w:marBottom w:val="0"/>
          <w:divBdr>
            <w:top w:val="none" w:sz="0" w:space="0" w:color="auto"/>
            <w:left w:val="none" w:sz="0" w:space="0" w:color="auto"/>
            <w:bottom w:val="none" w:sz="0" w:space="0" w:color="auto"/>
            <w:right w:val="none" w:sz="0" w:space="0" w:color="auto"/>
          </w:divBdr>
          <w:divsChild>
            <w:div w:id="234441845">
              <w:marLeft w:val="0"/>
              <w:marRight w:val="0"/>
              <w:marTop w:val="0"/>
              <w:marBottom w:val="0"/>
              <w:divBdr>
                <w:top w:val="none" w:sz="0" w:space="0" w:color="auto"/>
                <w:left w:val="none" w:sz="0" w:space="0" w:color="auto"/>
                <w:bottom w:val="none" w:sz="0" w:space="0" w:color="auto"/>
                <w:right w:val="none" w:sz="0" w:space="0" w:color="auto"/>
              </w:divBdr>
            </w:div>
          </w:divsChild>
        </w:div>
        <w:div w:id="1420101846">
          <w:marLeft w:val="0"/>
          <w:marRight w:val="0"/>
          <w:marTop w:val="0"/>
          <w:marBottom w:val="0"/>
          <w:divBdr>
            <w:top w:val="none" w:sz="0" w:space="0" w:color="auto"/>
            <w:left w:val="none" w:sz="0" w:space="0" w:color="auto"/>
            <w:bottom w:val="none" w:sz="0" w:space="0" w:color="auto"/>
            <w:right w:val="none" w:sz="0" w:space="0" w:color="auto"/>
          </w:divBdr>
        </w:div>
        <w:div w:id="1473864634">
          <w:marLeft w:val="0"/>
          <w:marRight w:val="0"/>
          <w:marTop w:val="0"/>
          <w:marBottom w:val="0"/>
          <w:divBdr>
            <w:top w:val="none" w:sz="0" w:space="0" w:color="auto"/>
            <w:left w:val="none" w:sz="0" w:space="0" w:color="auto"/>
            <w:bottom w:val="none" w:sz="0" w:space="0" w:color="auto"/>
            <w:right w:val="none" w:sz="0" w:space="0" w:color="auto"/>
          </w:divBdr>
          <w:divsChild>
            <w:div w:id="1881555344">
              <w:marLeft w:val="0"/>
              <w:marRight w:val="0"/>
              <w:marTop w:val="0"/>
              <w:marBottom w:val="0"/>
              <w:divBdr>
                <w:top w:val="none" w:sz="0" w:space="0" w:color="auto"/>
                <w:left w:val="none" w:sz="0" w:space="0" w:color="auto"/>
                <w:bottom w:val="none" w:sz="0" w:space="0" w:color="auto"/>
                <w:right w:val="none" w:sz="0" w:space="0" w:color="auto"/>
              </w:divBdr>
            </w:div>
          </w:divsChild>
        </w:div>
        <w:div w:id="1509325788">
          <w:marLeft w:val="0"/>
          <w:marRight w:val="0"/>
          <w:marTop w:val="0"/>
          <w:marBottom w:val="0"/>
          <w:divBdr>
            <w:top w:val="none" w:sz="0" w:space="0" w:color="auto"/>
            <w:left w:val="none" w:sz="0" w:space="0" w:color="auto"/>
            <w:bottom w:val="none" w:sz="0" w:space="0" w:color="auto"/>
            <w:right w:val="none" w:sz="0" w:space="0" w:color="auto"/>
          </w:divBdr>
        </w:div>
        <w:div w:id="1521358862">
          <w:marLeft w:val="0"/>
          <w:marRight w:val="0"/>
          <w:marTop w:val="0"/>
          <w:marBottom w:val="0"/>
          <w:divBdr>
            <w:top w:val="none" w:sz="0" w:space="0" w:color="auto"/>
            <w:left w:val="none" w:sz="0" w:space="0" w:color="auto"/>
            <w:bottom w:val="none" w:sz="0" w:space="0" w:color="auto"/>
            <w:right w:val="none" w:sz="0" w:space="0" w:color="auto"/>
          </w:divBdr>
          <w:divsChild>
            <w:div w:id="69353976">
              <w:marLeft w:val="0"/>
              <w:marRight w:val="0"/>
              <w:marTop w:val="0"/>
              <w:marBottom w:val="0"/>
              <w:divBdr>
                <w:top w:val="none" w:sz="0" w:space="0" w:color="auto"/>
                <w:left w:val="none" w:sz="0" w:space="0" w:color="auto"/>
                <w:bottom w:val="none" w:sz="0" w:space="0" w:color="auto"/>
                <w:right w:val="none" w:sz="0" w:space="0" w:color="auto"/>
              </w:divBdr>
            </w:div>
          </w:divsChild>
        </w:div>
        <w:div w:id="1646085176">
          <w:marLeft w:val="0"/>
          <w:marRight w:val="0"/>
          <w:marTop w:val="0"/>
          <w:marBottom w:val="0"/>
          <w:divBdr>
            <w:top w:val="none" w:sz="0" w:space="0" w:color="auto"/>
            <w:left w:val="none" w:sz="0" w:space="0" w:color="auto"/>
            <w:bottom w:val="none" w:sz="0" w:space="0" w:color="auto"/>
            <w:right w:val="none" w:sz="0" w:space="0" w:color="auto"/>
          </w:divBdr>
          <w:divsChild>
            <w:div w:id="915743982">
              <w:marLeft w:val="0"/>
              <w:marRight w:val="0"/>
              <w:marTop w:val="0"/>
              <w:marBottom w:val="0"/>
              <w:divBdr>
                <w:top w:val="none" w:sz="0" w:space="0" w:color="auto"/>
                <w:left w:val="none" w:sz="0" w:space="0" w:color="auto"/>
                <w:bottom w:val="none" w:sz="0" w:space="0" w:color="auto"/>
                <w:right w:val="none" w:sz="0" w:space="0" w:color="auto"/>
              </w:divBdr>
            </w:div>
          </w:divsChild>
        </w:div>
        <w:div w:id="1668943461">
          <w:marLeft w:val="0"/>
          <w:marRight w:val="0"/>
          <w:marTop w:val="0"/>
          <w:marBottom w:val="0"/>
          <w:divBdr>
            <w:top w:val="none" w:sz="0" w:space="0" w:color="auto"/>
            <w:left w:val="none" w:sz="0" w:space="0" w:color="auto"/>
            <w:bottom w:val="none" w:sz="0" w:space="0" w:color="auto"/>
            <w:right w:val="none" w:sz="0" w:space="0" w:color="auto"/>
          </w:divBdr>
          <w:divsChild>
            <w:div w:id="2028368052">
              <w:marLeft w:val="0"/>
              <w:marRight w:val="0"/>
              <w:marTop w:val="0"/>
              <w:marBottom w:val="0"/>
              <w:divBdr>
                <w:top w:val="none" w:sz="0" w:space="0" w:color="auto"/>
                <w:left w:val="none" w:sz="0" w:space="0" w:color="auto"/>
                <w:bottom w:val="none" w:sz="0" w:space="0" w:color="auto"/>
                <w:right w:val="none" w:sz="0" w:space="0" w:color="auto"/>
              </w:divBdr>
            </w:div>
          </w:divsChild>
        </w:div>
        <w:div w:id="1756241399">
          <w:marLeft w:val="0"/>
          <w:marRight w:val="0"/>
          <w:marTop w:val="0"/>
          <w:marBottom w:val="0"/>
          <w:divBdr>
            <w:top w:val="none" w:sz="0" w:space="0" w:color="auto"/>
            <w:left w:val="none" w:sz="0" w:space="0" w:color="auto"/>
            <w:bottom w:val="none" w:sz="0" w:space="0" w:color="auto"/>
            <w:right w:val="none" w:sz="0" w:space="0" w:color="auto"/>
          </w:divBdr>
          <w:divsChild>
            <w:div w:id="1105227319">
              <w:marLeft w:val="0"/>
              <w:marRight w:val="0"/>
              <w:marTop w:val="0"/>
              <w:marBottom w:val="0"/>
              <w:divBdr>
                <w:top w:val="none" w:sz="0" w:space="0" w:color="auto"/>
                <w:left w:val="none" w:sz="0" w:space="0" w:color="auto"/>
                <w:bottom w:val="none" w:sz="0" w:space="0" w:color="auto"/>
                <w:right w:val="none" w:sz="0" w:space="0" w:color="auto"/>
              </w:divBdr>
            </w:div>
          </w:divsChild>
        </w:div>
        <w:div w:id="1790778385">
          <w:marLeft w:val="0"/>
          <w:marRight w:val="0"/>
          <w:marTop w:val="0"/>
          <w:marBottom w:val="0"/>
          <w:divBdr>
            <w:top w:val="none" w:sz="0" w:space="0" w:color="auto"/>
            <w:left w:val="none" w:sz="0" w:space="0" w:color="auto"/>
            <w:bottom w:val="none" w:sz="0" w:space="0" w:color="auto"/>
            <w:right w:val="none" w:sz="0" w:space="0" w:color="auto"/>
          </w:divBdr>
          <w:divsChild>
            <w:div w:id="1349867749">
              <w:marLeft w:val="0"/>
              <w:marRight w:val="0"/>
              <w:marTop w:val="0"/>
              <w:marBottom w:val="0"/>
              <w:divBdr>
                <w:top w:val="none" w:sz="0" w:space="0" w:color="auto"/>
                <w:left w:val="none" w:sz="0" w:space="0" w:color="auto"/>
                <w:bottom w:val="none" w:sz="0" w:space="0" w:color="auto"/>
                <w:right w:val="none" w:sz="0" w:space="0" w:color="auto"/>
              </w:divBdr>
            </w:div>
          </w:divsChild>
        </w:div>
        <w:div w:id="2033073921">
          <w:marLeft w:val="0"/>
          <w:marRight w:val="0"/>
          <w:marTop w:val="0"/>
          <w:marBottom w:val="0"/>
          <w:divBdr>
            <w:top w:val="none" w:sz="0" w:space="0" w:color="auto"/>
            <w:left w:val="none" w:sz="0" w:space="0" w:color="auto"/>
            <w:bottom w:val="none" w:sz="0" w:space="0" w:color="auto"/>
            <w:right w:val="none" w:sz="0" w:space="0" w:color="auto"/>
          </w:divBdr>
          <w:divsChild>
            <w:div w:id="124468028">
              <w:marLeft w:val="0"/>
              <w:marRight w:val="0"/>
              <w:marTop w:val="0"/>
              <w:marBottom w:val="0"/>
              <w:divBdr>
                <w:top w:val="none" w:sz="0" w:space="0" w:color="auto"/>
                <w:left w:val="none" w:sz="0" w:space="0" w:color="auto"/>
                <w:bottom w:val="none" w:sz="0" w:space="0" w:color="auto"/>
                <w:right w:val="none" w:sz="0" w:space="0" w:color="auto"/>
              </w:divBdr>
            </w:div>
          </w:divsChild>
        </w:div>
        <w:div w:id="2077120081">
          <w:marLeft w:val="0"/>
          <w:marRight w:val="0"/>
          <w:marTop w:val="0"/>
          <w:marBottom w:val="0"/>
          <w:divBdr>
            <w:top w:val="none" w:sz="0" w:space="0" w:color="auto"/>
            <w:left w:val="none" w:sz="0" w:space="0" w:color="auto"/>
            <w:bottom w:val="none" w:sz="0" w:space="0" w:color="auto"/>
            <w:right w:val="none" w:sz="0" w:space="0" w:color="auto"/>
          </w:divBdr>
          <w:divsChild>
            <w:div w:id="618413704">
              <w:marLeft w:val="0"/>
              <w:marRight w:val="0"/>
              <w:marTop w:val="0"/>
              <w:marBottom w:val="0"/>
              <w:divBdr>
                <w:top w:val="none" w:sz="0" w:space="0" w:color="auto"/>
                <w:left w:val="none" w:sz="0" w:space="0" w:color="auto"/>
                <w:bottom w:val="none" w:sz="0" w:space="0" w:color="auto"/>
                <w:right w:val="none" w:sz="0" w:space="0" w:color="auto"/>
              </w:divBdr>
            </w:div>
          </w:divsChild>
        </w:div>
        <w:div w:id="2097943730">
          <w:marLeft w:val="0"/>
          <w:marRight w:val="0"/>
          <w:marTop w:val="0"/>
          <w:marBottom w:val="0"/>
          <w:divBdr>
            <w:top w:val="none" w:sz="0" w:space="0" w:color="auto"/>
            <w:left w:val="none" w:sz="0" w:space="0" w:color="auto"/>
            <w:bottom w:val="none" w:sz="0" w:space="0" w:color="auto"/>
            <w:right w:val="none" w:sz="0" w:space="0" w:color="auto"/>
          </w:divBdr>
          <w:divsChild>
            <w:div w:id="142965451">
              <w:marLeft w:val="0"/>
              <w:marRight w:val="0"/>
              <w:marTop w:val="0"/>
              <w:marBottom w:val="0"/>
              <w:divBdr>
                <w:top w:val="none" w:sz="0" w:space="0" w:color="auto"/>
                <w:left w:val="none" w:sz="0" w:space="0" w:color="auto"/>
                <w:bottom w:val="none" w:sz="0" w:space="0" w:color="auto"/>
                <w:right w:val="none" w:sz="0" w:space="0" w:color="auto"/>
              </w:divBdr>
            </w:div>
          </w:divsChild>
        </w:div>
        <w:div w:id="2130780900">
          <w:marLeft w:val="0"/>
          <w:marRight w:val="0"/>
          <w:marTop w:val="0"/>
          <w:marBottom w:val="0"/>
          <w:divBdr>
            <w:top w:val="none" w:sz="0" w:space="0" w:color="auto"/>
            <w:left w:val="none" w:sz="0" w:space="0" w:color="auto"/>
            <w:bottom w:val="none" w:sz="0" w:space="0" w:color="auto"/>
            <w:right w:val="none" w:sz="0" w:space="0" w:color="auto"/>
          </w:divBdr>
        </w:div>
      </w:divsChild>
    </w:div>
    <w:div w:id="770852863">
      <w:bodyDiv w:val="1"/>
      <w:marLeft w:val="0"/>
      <w:marRight w:val="0"/>
      <w:marTop w:val="0"/>
      <w:marBottom w:val="0"/>
      <w:divBdr>
        <w:top w:val="none" w:sz="0" w:space="0" w:color="auto"/>
        <w:left w:val="none" w:sz="0" w:space="0" w:color="auto"/>
        <w:bottom w:val="none" w:sz="0" w:space="0" w:color="auto"/>
        <w:right w:val="none" w:sz="0" w:space="0" w:color="auto"/>
      </w:divBdr>
    </w:div>
    <w:div w:id="771586585">
      <w:bodyDiv w:val="1"/>
      <w:marLeft w:val="0"/>
      <w:marRight w:val="0"/>
      <w:marTop w:val="0"/>
      <w:marBottom w:val="0"/>
      <w:divBdr>
        <w:top w:val="none" w:sz="0" w:space="0" w:color="auto"/>
        <w:left w:val="none" w:sz="0" w:space="0" w:color="auto"/>
        <w:bottom w:val="none" w:sz="0" w:space="0" w:color="auto"/>
        <w:right w:val="none" w:sz="0" w:space="0" w:color="auto"/>
      </w:divBdr>
      <w:divsChild>
        <w:div w:id="1248924301">
          <w:marLeft w:val="0"/>
          <w:marRight w:val="0"/>
          <w:marTop w:val="0"/>
          <w:marBottom w:val="0"/>
          <w:divBdr>
            <w:top w:val="none" w:sz="0" w:space="0" w:color="auto"/>
            <w:left w:val="none" w:sz="0" w:space="0" w:color="auto"/>
            <w:bottom w:val="none" w:sz="0" w:space="0" w:color="auto"/>
            <w:right w:val="none" w:sz="0" w:space="0" w:color="auto"/>
          </w:divBdr>
          <w:divsChild>
            <w:div w:id="87654221">
              <w:marLeft w:val="267"/>
              <w:marRight w:val="4800"/>
              <w:marTop w:val="1067"/>
              <w:marBottom w:val="0"/>
              <w:divBdr>
                <w:top w:val="single" w:sz="2" w:space="6" w:color="EEEEEE"/>
                <w:left w:val="single" w:sz="2" w:space="6" w:color="EEEEEE"/>
                <w:bottom w:val="single" w:sz="2" w:space="6" w:color="EEEEEE"/>
                <w:right w:val="single" w:sz="2" w:space="6" w:color="EEEEEE"/>
              </w:divBdr>
              <w:divsChild>
                <w:div w:id="248580808">
                  <w:marLeft w:val="0"/>
                  <w:marRight w:val="0"/>
                  <w:marTop w:val="0"/>
                  <w:marBottom w:val="0"/>
                  <w:divBdr>
                    <w:top w:val="none" w:sz="0" w:space="0" w:color="auto"/>
                    <w:left w:val="none" w:sz="0" w:space="0" w:color="auto"/>
                    <w:bottom w:val="none" w:sz="0" w:space="0" w:color="auto"/>
                    <w:right w:val="none" w:sz="0" w:space="0" w:color="auto"/>
                  </w:divBdr>
                  <w:divsChild>
                    <w:div w:id="53815467">
                      <w:marLeft w:val="0"/>
                      <w:marRight w:val="0"/>
                      <w:marTop w:val="0"/>
                      <w:marBottom w:val="0"/>
                      <w:divBdr>
                        <w:top w:val="none" w:sz="0" w:space="0" w:color="auto"/>
                        <w:left w:val="none" w:sz="0" w:space="0" w:color="auto"/>
                        <w:bottom w:val="none" w:sz="0" w:space="0" w:color="auto"/>
                        <w:right w:val="none" w:sz="0" w:space="0" w:color="auto"/>
                      </w:divBdr>
                    </w:div>
                    <w:div w:id="1029917885">
                      <w:marLeft w:val="0"/>
                      <w:marRight w:val="0"/>
                      <w:marTop w:val="0"/>
                      <w:marBottom w:val="0"/>
                      <w:divBdr>
                        <w:top w:val="none" w:sz="0" w:space="0" w:color="auto"/>
                        <w:left w:val="none" w:sz="0" w:space="0" w:color="auto"/>
                        <w:bottom w:val="none" w:sz="0" w:space="0" w:color="auto"/>
                        <w:right w:val="none" w:sz="0" w:space="0" w:color="auto"/>
                      </w:divBdr>
                    </w:div>
                    <w:div w:id="1149175702">
                      <w:marLeft w:val="0"/>
                      <w:marRight w:val="0"/>
                      <w:marTop w:val="0"/>
                      <w:marBottom w:val="0"/>
                      <w:divBdr>
                        <w:top w:val="none" w:sz="0" w:space="0" w:color="auto"/>
                        <w:left w:val="none" w:sz="0" w:space="0" w:color="auto"/>
                        <w:bottom w:val="none" w:sz="0" w:space="0" w:color="auto"/>
                        <w:right w:val="none" w:sz="0" w:space="0" w:color="auto"/>
                      </w:divBdr>
                    </w:div>
                  </w:divsChild>
                </w:div>
                <w:div w:id="1140614728">
                  <w:marLeft w:val="0"/>
                  <w:marRight w:val="0"/>
                  <w:marTop w:val="0"/>
                  <w:marBottom w:val="0"/>
                  <w:divBdr>
                    <w:top w:val="none" w:sz="0" w:space="0" w:color="auto"/>
                    <w:left w:val="none" w:sz="0" w:space="0" w:color="auto"/>
                    <w:bottom w:val="none" w:sz="0" w:space="0" w:color="auto"/>
                    <w:right w:val="none" w:sz="0" w:space="0" w:color="auto"/>
                  </w:divBdr>
                  <w:divsChild>
                    <w:div w:id="790634459">
                      <w:marLeft w:val="0"/>
                      <w:marRight w:val="0"/>
                      <w:marTop w:val="0"/>
                      <w:marBottom w:val="0"/>
                      <w:divBdr>
                        <w:top w:val="none" w:sz="0" w:space="0" w:color="auto"/>
                        <w:left w:val="none" w:sz="0" w:space="0" w:color="auto"/>
                        <w:bottom w:val="none" w:sz="0" w:space="0" w:color="auto"/>
                        <w:right w:val="none" w:sz="0" w:space="0" w:color="auto"/>
                      </w:divBdr>
                    </w:div>
                    <w:div w:id="1025597412">
                      <w:marLeft w:val="0"/>
                      <w:marRight w:val="0"/>
                      <w:marTop w:val="0"/>
                      <w:marBottom w:val="0"/>
                      <w:divBdr>
                        <w:top w:val="none" w:sz="0" w:space="0" w:color="auto"/>
                        <w:left w:val="none" w:sz="0" w:space="0" w:color="auto"/>
                        <w:bottom w:val="none" w:sz="0" w:space="0" w:color="auto"/>
                        <w:right w:val="none" w:sz="0" w:space="0" w:color="auto"/>
                      </w:divBdr>
                      <w:divsChild>
                        <w:div w:id="764769853">
                          <w:marLeft w:val="67"/>
                          <w:marRight w:val="67"/>
                          <w:marTop w:val="67"/>
                          <w:marBottom w:val="67"/>
                          <w:divBdr>
                            <w:top w:val="single" w:sz="2" w:space="1" w:color="DDDDDD"/>
                            <w:left w:val="single" w:sz="2" w:space="0" w:color="DDDDDD"/>
                            <w:bottom w:val="single" w:sz="2" w:space="0" w:color="DDDDDD"/>
                            <w:right w:val="single" w:sz="2" w:space="0" w:color="DDDDDD"/>
                          </w:divBdr>
                        </w:div>
                      </w:divsChild>
                    </w:div>
                  </w:divsChild>
                </w:div>
              </w:divsChild>
            </w:div>
          </w:divsChild>
        </w:div>
      </w:divsChild>
    </w:div>
    <w:div w:id="772214804">
      <w:bodyDiv w:val="1"/>
      <w:marLeft w:val="0"/>
      <w:marRight w:val="0"/>
      <w:marTop w:val="0"/>
      <w:marBottom w:val="0"/>
      <w:divBdr>
        <w:top w:val="none" w:sz="0" w:space="0" w:color="auto"/>
        <w:left w:val="none" w:sz="0" w:space="0" w:color="auto"/>
        <w:bottom w:val="none" w:sz="0" w:space="0" w:color="auto"/>
        <w:right w:val="none" w:sz="0" w:space="0" w:color="auto"/>
      </w:divBdr>
    </w:div>
    <w:div w:id="772631104">
      <w:marLeft w:val="0"/>
      <w:marRight w:val="0"/>
      <w:marTop w:val="0"/>
      <w:marBottom w:val="0"/>
      <w:divBdr>
        <w:top w:val="none" w:sz="0" w:space="0" w:color="auto"/>
        <w:left w:val="none" w:sz="0" w:space="0" w:color="auto"/>
        <w:bottom w:val="none" w:sz="0" w:space="0" w:color="auto"/>
        <w:right w:val="none" w:sz="0" w:space="0" w:color="auto"/>
      </w:divBdr>
      <w:divsChild>
        <w:div w:id="38239749">
          <w:marLeft w:val="0"/>
          <w:marRight w:val="0"/>
          <w:marTop w:val="0"/>
          <w:marBottom w:val="0"/>
          <w:divBdr>
            <w:top w:val="none" w:sz="0" w:space="0" w:color="auto"/>
            <w:left w:val="none" w:sz="0" w:space="0" w:color="auto"/>
            <w:bottom w:val="none" w:sz="0" w:space="0" w:color="auto"/>
            <w:right w:val="none" w:sz="0" w:space="0" w:color="auto"/>
          </w:divBdr>
        </w:div>
        <w:div w:id="415245730">
          <w:marLeft w:val="0"/>
          <w:marRight w:val="0"/>
          <w:marTop w:val="0"/>
          <w:marBottom w:val="0"/>
          <w:divBdr>
            <w:top w:val="none" w:sz="0" w:space="0" w:color="auto"/>
            <w:left w:val="none" w:sz="0" w:space="0" w:color="auto"/>
            <w:bottom w:val="none" w:sz="0" w:space="0" w:color="auto"/>
            <w:right w:val="none" w:sz="0" w:space="0" w:color="auto"/>
          </w:divBdr>
        </w:div>
        <w:div w:id="966397059">
          <w:marLeft w:val="0"/>
          <w:marRight w:val="0"/>
          <w:marTop w:val="0"/>
          <w:marBottom w:val="0"/>
          <w:divBdr>
            <w:top w:val="none" w:sz="0" w:space="0" w:color="auto"/>
            <w:left w:val="none" w:sz="0" w:space="0" w:color="auto"/>
            <w:bottom w:val="none" w:sz="0" w:space="0" w:color="auto"/>
            <w:right w:val="none" w:sz="0" w:space="0" w:color="auto"/>
          </w:divBdr>
        </w:div>
        <w:div w:id="1444033754">
          <w:marLeft w:val="0"/>
          <w:marRight w:val="0"/>
          <w:marTop w:val="0"/>
          <w:marBottom w:val="0"/>
          <w:divBdr>
            <w:top w:val="none" w:sz="0" w:space="0" w:color="auto"/>
            <w:left w:val="none" w:sz="0" w:space="0" w:color="auto"/>
            <w:bottom w:val="none" w:sz="0" w:space="0" w:color="auto"/>
            <w:right w:val="none" w:sz="0" w:space="0" w:color="auto"/>
          </w:divBdr>
        </w:div>
      </w:divsChild>
    </w:div>
    <w:div w:id="773939795">
      <w:bodyDiv w:val="1"/>
      <w:marLeft w:val="0"/>
      <w:marRight w:val="0"/>
      <w:marTop w:val="0"/>
      <w:marBottom w:val="0"/>
      <w:divBdr>
        <w:top w:val="none" w:sz="0" w:space="0" w:color="auto"/>
        <w:left w:val="none" w:sz="0" w:space="0" w:color="auto"/>
        <w:bottom w:val="none" w:sz="0" w:space="0" w:color="auto"/>
        <w:right w:val="none" w:sz="0" w:space="0" w:color="auto"/>
      </w:divBdr>
      <w:divsChild>
        <w:div w:id="1406610931">
          <w:marLeft w:val="0"/>
          <w:marRight w:val="0"/>
          <w:marTop w:val="0"/>
          <w:marBottom w:val="0"/>
          <w:divBdr>
            <w:top w:val="none" w:sz="0" w:space="0" w:color="auto"/>
            <w:left w:val="none" w:sz="0" w:space="0" w:color="auto"/>
            <w:bottom w:val="none" w:sz="0" w:space="0" w:color="auto"/>
            <w:right w:val="none" w:sz="0" w:space="0" w:color="auto"/>
          </w:divBdr>
        </w:div>
        <w:div w:id="1795515112">
          <w:marLeft w:val="0"/>
          <w:marRight w:val="0"/>
          <w:marTop w:val="0"/>
          <w:marBottom w:val="0"/>
          <w:divBdr>
            <w:top w:val="none" w:sz="0" w:space="0" w:color="auto"/>
            <w:left w:val="none" w:sz="0" w:space="0" w:color="auto"/>
            <w:bottom w:val="none" w:sz="0" w:space="0" w:color="auto"/>
            <w:right w:val="none" w:sz="0" w:space="0" w:color="auto"/>
          </w:divBdr>
        </w:div>
        <w:div w:id="295262882">
          <w:marLeft w:val="0"/>
          <w:marRight w:val="0"/>
          <w:marTop w:val="0"/>
          <w:marBottom w:val="0"/>
          <w:divBdr>
            <w:top w:val="none" w:sz="0" w:space="0" w:color="auto"/>
            <w:left w:val="none" w:sz="0" w:space="0" w:color="auto"/>
            <w:bottom w:val="none" w:sz="0" w:space="0" w:color="auto"/>
            <w:right w:val="none" w:sz="0" w:space="0" w:color="auto"/>
          </w:divBdr>
        </w:div>
        <w:div w:id="536813777">
          <w:marLeft w:val="0"/>
          <w:marRight w:val="0"/>
          <w:marTop w:val="0"/>
          <w:marBottom w:val="0"/>
          <w:divBdr>
            <w:top w:val="none" w:sz="0" w:space="0" w:color="auto"/>
            <w:left w:val="none" w:sz="0" w:space="0" w:color="auto"/>
            <w:bottom w:val="none" w:sz="0" w:space="0" w:color="auto"/>
            <w:right w:val="none" w:sz="0" w:space="0" w:color="auto"/>
          </w:divBdr>
        </w:div>
        <w:div w:id="1969815994">
          <w:marLeft w:val="0"/>
          <w:marRight w:val="0"/>
          <w:marTop w:val="0"/>
          <w:marBottom w:val="0"/>
          <w:divBdr>
            <w:top w:val="none" w:sz="0" w:space="0" w:color="auto"/>
            <w:left w:val="none" w:sz="0" w:space="0" w:color="auto"/>
            <w:bottom w:val="none" w:sz="0" w:space="0" w:color="auto"/>
            <w:right w:val="none" w:sz="0" w:space="0" w:color="auto"/>
          </w:divBdr>
        </w:div>
        <w:div w:id="1099374877">
          <w:marLeft w:val="0"/>
          <w:marRight w:val="0"/>
          <w:marTop w:val="0"/>
          <w:marBottom w:val="0"/>
          <w:divBdr>
            <w:top w:val="none" w:sz="0" w:space="0" w:color="auto"/>
            <w:left w:val="none" w:sz="0" w:space="0" w:color="auto"/>
            <w:bottom w:val="none" w:sz="0" w:space="0" w:color="auto"/>
            <w:right w:val="none" w:sz="0" w:space="0" w:color="auto"/>
          </w:divBdr>
        </w:div>
        <w:div w:id="1420326799">
          <w:marLeft w:val="0"/>
          <w:marRight w:val="0"/>
          <w:marTop w:val="0"/>
          <w:marBottom w:val="0"/>
          <w:divBdr>
            <w:top w:val="none" w:sz="0" w:space="0" w:color="auto"/>
            <w:left w:val="none" w:sz="0" w:space="0" w:color="auto"/>
            <w:bottom w:val="none" w:sz="0" w:space="0" w:color="auto"/>
            <w:right w:val="none" w:sz="0" w:space="0" w:color="auto"/>
          </w:divBdr>
        </w:div>
        <w:div w:id="1397128388">
          <w:marLeft w:val="0"/>
          <w:marRight w:val="0"/>
          <w:marTop w:val="0"/>
          <w:marBottom w:val="0"/>
          <w:divBdr>
            <w:top w:val="none" w:sz="0" w:space="0" w:color="auto"/>
            <w:left w:val="none" w:sz="0" w:space="0" w:color="auto"/>
            <w:bottom w:val="none" w:sz="0" w:space="0" w:color="auto"/>
            <w:right w:val="none" w:sz="0" w:space="0" w:color="auto"/>
          </w:divBdr>
        </w:div>
        <w:div w:id="645160775">
          <w:marLeft w:val="0"/>
          <w:marRight w:val="0"/>
          <w:marTop w:val="0"/>
          <w:marBottom w:val="0"/>
          <w:divBdr>
            <w:top w:val="none" w:sz="0" w:space="0" w:color="auto"/>
            <w:left w:val="none" w:sz="0" w:space="0" w:color="auto"/>
            <w:bottom w:val="none" w:sz="0" w:space="0" w:color="auto"/>
            <w:right w:val="none" w:sz="0" w:space="0" w:color="auto"/>
          </w:divBdr>
        </w:div>
        <w:div w:id="1397700063">
          <w:marLeft w:val="0"/>
          <w:marRight w:val="0"/>
          <w:marTop w:val="0"/>
          <w:marBottom w:val="0"/>
          <w:divBdr>
            <w:top w:val="none" w:sz="0" w:space="0" w:color="auto"/>
            <w:left w:val="none" w:sz="0" w:space="0" w:color="auto"/>
            <w:bottom w:val="none" w:sz="0" w:space="0" w:color="auto"/>
            <w:right w:val="none" w:sz="0" w:space="0" w:color="auto"/>
          </w:divBdr>
        </w:div>
        <w:div w:id="1193882556">
          <w:marLeft w:val="0"/>
          <w:marRight w:val="0"/>
          <w:marTop w:val="0"/>
          <w:marBottom w:val="0"/>
          <w:divBdr>
            <w:top w:val="none" w:sz="0" w:space="0" w:color="auto"/>
            <w:left w:val="none" w:sz="0" w:space="0" w:color="auto"/>
            <w:bottom w:val="none" w:sz="0" w:space="0" w:color="auto"/>
            <w:right w:val="none" w:sz="0" w:space="0" w:color="auto"/>
          </w:divBdr>
        </w:div>
        <w:div w:id="1316225975">
          <w:marLeft w:val="0"/>
          <w:marRight w:val="0"/>
          <w:marTop w:val="0"/>
          <w:marBottom w:val="0"/>
          <w:divBdr>
            <w:top w:val="none" w:sz="0" w:space="0" w:color="auto"/>
            <w:left w:val="none" w:sz="0" w:space="0" w:color="auto"/>
            <w:bottom w:val="none" w:sz="0" w:space="0" w:color="auto"/>
            <w:right w:val="none" w:sz="0" w:space="0" w:color="auto"/>
          </w:divBdr>
        </w:div>
        <w:div w:id="481892465">
          <w:marLeft w:val="0"/>
          <w:marRight w:val="0"/>
          <w:marTop w:val="0"/>
          <w:marBottom w:val="0"/>
          <w:divBdr>
            <w:top w:val="none" w:sz="0" w:space="0" w:color="auto"/>
            <w:left w:val="none" w:sz="0" w:space="0" w:color="auto"/>
            <w:bottom w:val="none" w:sz="0" w:space="0" w:color="auto"/>
            <w:right w:val="none" w:sz="0" w:space="0" w:color="auto"/>
          </w:divBdr>
        </w:div>
        <w:div w:id="810172351">
          <w:marLeft w:val="0"/>
          <w:marRight w:val="0"/>
          <w:marTop w:val="0"/>
          <w:marBottom w:val="0"/>
          <w:divBdr>
            <w:top w:val="none" w:sz="0" w:space="0" w:color="auto"/>
            <w:left w:val="none" w:sz="0" w:space="0" w:color="auto"/>
            <w:bottom w:val="none" w:sz="0" w:space="0" w:color="auto"/>
            <w:right w:val="none" w:sz="0" w:space="0" w:color="auto"/>
          </w:divBdr>
        </w:div>
      </w:divsChild>
    </w:div>
    <w:div w:id="774399170">
      <w:bodyDiv w:val="1"/>
      <w:marLeft w:val="0"/>
      <w:marRight w:val="0"/>
      <w:marTop w:val="67"/>
      <w:marBottom w:val="0"/>
      <w:divBdr>
        <w:top w:val="none" w:sz="0" w:space="0" w:color="auto"/>
        <w:left w:val="none" w:sz="0" w:space="0" w:color="auto"/>
        <w:bottom w:val="none" w:sz="0" w:space="0" w:color="auto"/>
        <w:right w:val="none" w:sz="0" w:space="0" w:color="auto"/>
      </w:divBdr>
      <w:divsChild>
        <w:div w:id="1077093913">
          <w:marLeft w:val="0"/>
          <w:marRight w:val="0"/>
          <w:marTop w:val="100"/>
          <w:marBottom w:val="100"/>
          <w:divBdr>
            <w:top w:val="none" w:sz="0" w:space="0" w:color="auto"/>
            <w:left w:val="none" w:sz="0" w:space="0" w:color="auto"/>
            <w:bottom w:val="none" w:sz="0" w:space="0" w:color="auto"/>
            <w:right w:val="none" w:sz="0" w:space="0" w:color="auto"/>
          </w:divBdr>
          <w:divsChild>
            <w:div w:id="453989297">
              <w:marLeft w:val="1307"/>
              <w:marRight w:val="0"/>
              <w:marTop w:val="0"/>
              <w:marBottom w:val="0"/>
              <w:divBdr>
                <w:top w:val="none" w:sz="0" w:space="0" w:color="auto"/>
                <w:left w:val="none" w:sz="0" w:space="0" w:color="auto"/>
                <w:bottom w:val="none" w:sz="0" w:space="0" w:color="auto"/>
                <w:right w:val="none" w:sz="0" w:space="0" w:color="auto"/>
              </w:divBdr>
              <w:divsChild>
                <w:div w:id="232935055">
                  <w:marLeft w:val="0"/>
                  <w:marRight w:val="0"/>
                  <w:marTop w:val="120"/>
                  <w:marBottom w:val="120"/>
                  <w:divBdr>
                    <w:top w:val="none" w:sz="0" w:space="0" w:color="auto"/>
                    <w:left w:val="none" w:sz="0" w:space="0" w:color="auto"/>
                    <w:bottom w:val="none" w:sz="0" w:space="0" w:color="auto"/>
                    <w:right w:val="none" w:sz="0" w:space="0" w:color="auto"/>
                  </w:divBdr>
                  <w:divsChild>
                    <w:div w:id="619995540">
                      <w:marLeft w:val="0"/>
                      <w:marRight w:val="0"/>
                      <w:marTop w:val="0"/>
                      <w:marBottom w:val="0"/>
                      <w:divBdr>
                        <w:top w:val="none" w:sz="0" w:space="0" w:color="auto"/>
                        <w:left w:val="none" w:sz="0" w:space="0" w:color="auto"/>
                        <w:bottom w:val="none" w:sz="0" w:space="0" w:color="auto"/>
                        <w:right w:val="none" w:sz="0" w:space="0" w:color="auto"/>
                      </w:divBdr>
                    </w:div>
                    <w:div w:id="1380086478">
                      <w:marLeft w:val="0"/>
                      <w:marRight w:val="0"/>
                      <w:marTop w:val="0"/>
                      <w:marBottom w:val="0"/>
                      <w:divBdr>
                        <w:top w:val="none" w:sz="0" w:space="0" w:color="auto"/>
                        <w:left w:val="none" w:sz="0" w:space="0" w:color="auto"/>
                        <w:bottom w:val="none" w:sz="0" w:space="0" w:color="auto"/>
                        <w:right w:val="none" w:sz="0" w:space="0" w:color="auto"/>
                      </w:divBdr>
                    </w:div>
                    <w:div w:id="1746025751">
                      <w:marLeft w:val="0"/>
                      <w:marRight w:val="0"/>
                      <w:marTop w:val="0"/>
                      <w:marBottom w:val="0"/>
                      <w:divBdr>
                        <w:top w:val="none" w:sz="0" w:space="0" w:color="auto"/>
                        <w:left w:val="none" w:sz="0" w:space="0" w:color="auto"/>
                        <w:bottom w:val="none" w:sz="0" w:space="0" w:color="auto"/>
                        <w:right w:val="none" w:sz="0" w:space="0" w:color="auto"/>
                      </w:divBdr>
                    </w:div>
                  </w:divsChild>
                </w:div>
                <w:div w:id="438381805">
                  <w:marLeft w:val="0"/>
                  <w:marRight w:val="0"/>
                  <w:marTop w:val="120"/>
                  <w:marBottom w:val="120"/>
                  <w:divBdr>
                    <w:top w:val="none" w:sz="0" w:space="0" w:color="auto"/>
                    <w:left w:val="none" w:sz="0" w:space="0" w:color="auto"/>
                    <w:bottom w:val="none" w:sz="0" w:space="0" w:color="auto"/>
                    <w:right w:val="none" w:sz="0" w:space="0" w:color="auto"/>
                  </w:divBdr>
                  <w:divsChild>
                    <w:div w:id="206338978">
                      <w:marLeft w:val="0"/>
                      <w:marRight w:val="0"/>
                      <w:marTop w:val="0"/>
                      <w:marBottom w:val="0"/>
                      <w:divBdr>
                        <w:top w:val="none" w:sz="0" w:space="0" w:color="auto"/>
                        <w:left w:val="none" w:sz="0" w:space="0" w:color="auto"/>
                        <w:bottom w:val="none" w:sz="0" w:space="0" w:color="auto"/>
                        <w:right w:val="none" w:sz="0" w:space="0" w:color="auto"/>
                      </w:divBdr>
                    </w:div>
                    <w:div w:id="462235811">
                      <w:marLeft w:val="0"/>
                      <w:marRight w:val="0"/>
                      <w:marTop w:val="0"/>
                      <w:marBottom w:val="0"/>
                      <w:divBdr>
                        <w:top w:val="none" w:sz="0" w:space="0" w:color="auto"/>
                        <w:left w:val="none" w:sz="0" w:space="0" w:color="auto"/>
                        <w:bottom w:val="none" w:sz="0" w:space="0" w:color="auto"/>
                        <w:right w:val="none" w:sz="0" w:space="0" w:color="auto"/>
                      </w:divBdr>
                    </w:div>
                  </w:divsChild>
                </w:div>
                <w:div w:id="913858254">
                  <w:marLeft w:val="0"/>
                  <w:marRight w:val="0"/>
                  <w:marTop w:val="120"/>
                  <w:marBottom w:val="120"/>
                  <w:divBdr>
                    <w:top w:val="none" w:sz="0" w:space="0" w:color="auto"/>
                    <w:left w:val="none" w:sz="0" w:space="0" w:color="auto"/>
                    <w:bottom w:val="none" w:sz="0" w:space="0" w:color="auto"/>
                    <w:right w:val="none" w:sz="0" w:space="0" w:color="auto"/>
                  </w:divBdr>
                  <w:divsChild>
                    <w:div w:id="40446153">
                      <w:marLeft w:val="0"/>
                      <w:marRight w:val="0"/>
                      <w:marTop w:val="0"/>
                      <w:marBottom w:val="0"/>
                      <w:divBdr>
                        <w:top w:val="none" w:sz="0" w:space="0" w:color="auto"/>
                        <w:left w:val="none" w:sz="0" w:space="0" w:color="auto"/>
                        <w:bottom w:val="none" w:sz="0" w:space="0" w:color="auto"/>
                        <w:right w:val="none" w:sz="0" w:space="0" w:color="auto"/>
                      </w:divBdr>
                    </w:div>
                    <w:div w:id="1690644406">
                      <w:marLeft w:val="0"/>
                      <w:marRight w:val="0"/>
                      <w:marTop w:val="0"/>
                      <w:marBottom w:val="0"/>
                      <w:divBdr>
                        <w:top w:val="none" w:sz="0" w:space="0" w:color="auto"/>
                        <w:left w:val="none" w:sz="0" w:space="0" w:color="auto"/>
                        <w:bottom w:val="none" w:sz="0" w:space="0" w:color="auto"/>
                        <w:right w:val="none" w:sz="0" w:space="0" w:color="auto"/>
                      </w:divBdr>
                    </w:div>
                    <w:div w:id="1773696781">
                      <w:marLeft w:val="0"/>
                      <w:marRight w:val="0"/>
                      <w:marTop w:val="0"/>
                      <w:marBottom w:val="0"/>
                      <w:divBdr>
                        <w:top w:val="none" w:sz="0" w:space="0" w:color="auto"/>
                        <w:left w:val="none" w:sz="0" w:space="0" w:color="auto"/>
                        <w:bottom w:val="none" w:sz="0" w:space="0" w:color="auto"/>
                        <w:right w:val="none" w:sz="0" w:space="0" w:color="auto"/>
                      </w:divBdr>
                    </w:div>
                  </w:divsChild>
                </w:div>
                <w:div w:id="931164416">
                  <w:marLeft w:val="0"/>
                  <w:marRight w:val="0"/>
                  <w:marTop w:val="120"/>
                  <w:marBottom w:val="120"/>
                  <w:divBdr>
                    <w:top w:val="none" w:sz="0" w:space="0" w:color="auto"/>
                    <w:left w:val="none" w:sz="0" w:space="0" w:color="auto"/>
                    <w:bottom w:val="none" w:sz="0" w:space="0" w:color="auto"/>
                    <w:right w:val="none" w:sz="0" w:space="0" w:color="auto"/>
                  </w:divBdr>
                  <w:divsChild>
                    <w:div w:id="266886880">
                      <w:marLeft w:val="0"/>
                      <w:marRight w:val="0"/>
                      <w:marTop w:val="0"/>
                      <w:marBottom w:val="0"/>
                      <w:divBdr>
                        <w:top w:val="none" w:sz="0" w:space="0" w:color="auto"/>
                        <w:left w:val="none" w:sz="0" w:space="0" w:color="auto"/>
                        <w:bottom w:val="none" w:sz="0" w:space="0" w:color="auto"/>
                        <w:right w:val="none" w:sz="0" w:space="0" w:color="auto"/>
                      </w:divBdr>
                    </w:div>
                    <w:div w:id="1127434255">
                      <w:marLeft w:val="0"/>
                      <w:marRight w:val="0"/>
                      <w:marTop w:val="0"/>
                      <w:marBottom w:val="0"/>
                      <w:divBdr>
                        <w:top w:val="none" w:sz="0" w:space="0" w:color="auto"/>
                        <w:left w:val="none" w:sz="0" w:space="0" w:color="auto"/>
                        <w:bottom w:val="none" w:sz="0" w:space="0" w:color="auto"/>
                        <w:right w:val="none" w:sz="0" w:space="0" w:color="auto"/>
                      </w:divBdr>
                    </w:div>
                    <w:div w:id="1741639066">
                      <w:marLeft w:val="0"/>
                      <w:marRight w:val="0"/>
                      <w:marTop w:val="0"/>
                      <w:marBottom w:val="0"/>
                      <w:divBdr>
                        <w:top w:val="none" w:sz="0" w:space="0" w:color="auto"/>
                        <w:left w:val="none" w:sz="0" w:space="0" w:color="auto"/>
                        <w:bottom w:val="none" w:sz="0" w:space="0" w:color="auto"/>
                        <w:right w:val="none" w:sz="0" w:space="0" w:color="auto"/>
                      </w:divBdr>
                    </w:div>
                  </w:divsChild>
                </w:div>
                <w:div w:id="1048532501">
                  <w:marLeft w:val="0"/>
                  <w:marRight w:val="0"/>
                  <w:marTop w:val="120"/>
                  <w:marBottom w:val="120"/>
                  <w:divBdr>
                    <w:top w:val="none" w:sz="0" w:space="0" w:color="auto"/>
                    <w:left w:val="none" w:sz="0" w:space="0" w:color="auto"/>
                    <w:bottom w:val="none" w:sz="0" w:space="0" w:color="auto"/>
                    <w:right w:val="none" w:sz="0" w:space="0" w:color="auto"/>
                  </w:divBdr>
                  <w:divsChild>
                    <w:div w:id="764420253">
                      <w:marLeft w:val="0"/>
                      <w:marRight w:val="0"/>
                      <w:marTop w:val="0"/>
                      <w:marBottom w:val="0"/>
                      <w:divBdr>
                        <w:top w:val="none" w:sz="0" w:space="0" w:color="auto"/>
                        <w:left w:val="none" w:sz="0" w:space="0" w:color="auto"/>
                        <w:bottom w:val="none" w:sz="0" w:space="0" w:color="auto"/>
                        <w:right w:val="none" w:sz="0" w:space="0" w:color="auto"/>
                      </w:divBdr>
                    </w:div>
                    <w:div w:id="1162697297">
                      <w:marLeft w:val="0"/>
                      <w:marRight w:val="0"/>
                      <w:marTop w:val="0"/>
                      <w:marBottom w:val="0"/>
                      <w:divBdr>
                        <w:top w:val="none" w:sz="0" w:space="0" w:color="auto"/>
                        <w:left w:val="none" w:sz="0" w:space="0" w:color="auto"/>
                        <w:bottom w:val="none" w:sz="0" w:space="0" w:color="auto"/>
                        <w:right w:val="none" w:sz="0" w:space="0" w:color="auto"/>
                      </w:divBdr>
                    </w:div>
                    <w:div w:id="1952667335">
                      <w:marLeft w:val="0"/>
                      <w:marRight w:val="0"/>
                      <w:marTop w:val="0"/>
                      <w:marBottom w:val="0"/>
                      <w:divBdr>
                        <w:top w:val="none" w:sz="0" w:space="0" w:color="auto"/>
                        <w:left w:val="none" w:sz="0" w:space="0" w:color="auto"/>
                        <w:bottom w:val="none" w:sz="0" w:space="0" w:color="auto"/>
                        <w:right w:val="none" w:sz="0" w:space="0" w:color="auto"/>
                      </w:divBdr>
                    </w:div>
                  </w:divsChild>
                </w:div>
                <w:div w:id="1154492204">
                  <w:marLeft w:val="0"/>
                  <w:marRight w:val="0"/>
                  <w:marTop w:val="120"/>
                  <w:marBottom w:val="120"/>
                  <w:divBdr>
                    <w:top w:val="none" w:sz="0" w:space="0" w:color="auto"/>
                    <w:left w:val="none" w:sz="0" w:space="0" w:color="auto"/>
                    <w:bottom w:val="none" w:sz="0" w:space="0" w:color="auto"/>
                    <w:right w:val="none" w:sz="0" w:space="0" w:color="auto"/>
                  </w:divBdr>
                  <w:divsChild>
                    <w:div w:id="434640062">
                      <w:marLeft w:val="0"/>
                      <w:marRight w:val="0"/>
                      <w:marTop w:val="0"/>
                      <w:marBottom w:val="0"/>
                      <w:divBdr>
                        <w:top w:val="none" w:sz="0" w:space="0" w:color="auto"/>
                        <w:left w:val="none" w:sz="0" w:space="0" w:color="auto"/>
                        <w:bottom w:val="none" w:sz="0" w:space="0" w:color="auto"/>
                        <w:right w:val="none" w:sz="0" w:space="0" w:color="auto"/>
                      </w:divBdr>
                    </w:div>
                    <w:div w:id="1090005341">
                      <w:marLeft w:val="0"/>
                      <w:marRight w:val="0"/>
                      <w:marTop w:val="0"/>
                      <w:marBottom w:val="0"/>
                      <w:divBdr>
                        <w:top w:val="none" w:sz="0" w:space="0" w:color="auto"/>
                        <w:left w:val="none" w:sz="0" w:space="0" w:color="auto"/>
                        <w:bottom w:val="none" w:sz="0" w:space="0" w:color="auto"/>
                        <w:right w:val="none" w:sz="0" w:space="0" w:color="auto"/>
                      </w:divBdr>
                    </w:div>
                    <w:div w:id="1898323601">
                      <w:marLeft w:val="0"/>
                      <w:marRight w:val="0"/>
                      <w:marTop w:val="0"/>
                      <w:marBottom w:val="0"/>
                      <w:divBdr>
                        <w:top w:val="none" w:sz="0" w:space="0" w:color="auto"/>
                        <w:left w:val="none" w:sz="0" w:space="0" w:color="auto"/>
                        <w:bottom w:val="none" w:sz="0" w:space="0" w:color="auto"/>
                        <w:right w:val="none" w:sz="0" w:space="0" w:color="auto"/>
                      </w:divBdr>
                    </w:div>
                    <w:div w:id="2034303696">
                      <w:marLeft w:val="0"/>
                      <w:marRight w:val="0"/>
                      <w:marTop w:val="0"/>
                      <w:marBottom w:val="0"/>
                      <w:divBdr>
                        <w:top w:val="none" w:sz="0" w:space="0" w:color="auto"/>
                        <w:left w:val="none" w:sz="0" w:space="0" w:color="auto"/>
                        <w:bottom w:val="none" w:sz="0" w:space="0" w:color="auto"/>
                        <w:right w:val="none" w:sz="0" w:space="0" w:color="auto"/>
                      </w:divBdr>
                    </w:div>
                  </w:divsChild>
                </w:div>
                <w:div w:id="1680155435">
                  <w:marLeft w:val="0"/>
                  <w:marRight w:val="0"/>
                  <w:marTop w:val="120"/>
                  <w:marBottom w:val="120"/>
                  <w:divBdr>
                    <w:top w:val="none" w:sz="0" w:space="0" w:color="auto"/>
                    <w:left w:val="none" w:sz="0" w:space="0" w:color="auto"/>
                    <w:bottom w:val="none" w:sz="0" w:space="0" w:color="auto"/>
                    <w:right w:val="none" w:sz="0" w:space="0" w:color="auto"/>
                  </w:divBdr>
                  <w:divsChild>
                    <w:div w:id="13770376">
                      <w:marLeft w:val="0"/>
                      <w:marRight w:val="0"/>
                      <w:marTop w:val="0"/>
                      <w:marBottom w:val="0"/>
                      <w:divBdr>
                        <w:top w:val="none" w:sz="0" w:space="0" w:color="auto"/>
                        <w:left w:val="none" w:sz="0" w:space="0" w:color="auto"/>
                        <w:bottom w:val="none" w:sz="0" w:space="0" w:color="auto"/>
                        <w:right w:val="none" w:sz="0" w:space="0" w:color="auto"/>
                      </w:divBdr>
                    </w:div>
                    <w:div w:id="62719646">
                      <w:marLeft w:val="0"/>
                      <w:marRight w:val="0"/>
                      <w:marTop w:val="0"/>
                      <w:marBottom w:val="0"/>
                      <w:divBdr>
                        <w:top w:val="none" w:sz="0" w:space="0" w:color="auto"/>
                        <w:left w:val="none" w:sz="0" w:space="0" w:color="auto"/>
                        <w:bottom w:val="none" w:sz="0" w:space="0" w:color="auto"/>
                        <w:right w:val="none" w:sz="0" w:space="0" w:color="auto"/>
                      </w:divBdr>
                    </w:div>
                    <w:div w:id="1784643519">
                      <w:marLeft w:val="0"/>
                      <w:marRight w:val="0"/>
                      <w:marTop w:val="0"/>
                      <w:marBottom w:val="0"/>
                      <w:divBdr>
                        <w:top w:val="none" w:sz="0" w:space="0" w:color="auto"/>
                        <w:left w:val="none" w:sz="0" w:space="0" w:color="auto"/>
                        <w:bottom w:val="none" w:sz="0" w:space="0" w:color="auto"/>
                        <w:right w:val="none" w:sz="0" w:space="0" w:color="auto"/>
                      </w:divBdr>
                    </w:div>
                  </w:divsChild>
                </w:div>
                <w:div w:id="1802183960">
                  <w:marLeft w:val="0"/>
                  <w:marRight w:val="0"/>
                  <w:marTop w:val="120"/>
                  <w:marBottom w:val="120"/>
                  <w:divBdr>
                    <w:top w:val="none" w:sz="0" w:space="0" w:color="auto"/>
                    <w:left w:val="none" w:sz="0" w:space="0" w:color="auto"/>
                    <w:bottom w:val="none" w:sz="0" w:space="0" w:color="auto"/>
                    <w:right w:val="none" w:sz="0" w:space="0" w:color="auto"/>
                  </w:divBdr>
                  <w:divsChild>
                    <w:div w:id="156580754">
                      <w:marLeft w:val="0"/>
                      <w:marRight w:val="0"/>
                      <w:marTop w:val="0"/>
                      <w:marBottom w:val="0"/>
                      <w:divBdr>
                        <w:top w:val="none" w:sz="0" w:space="0" w:color="auto"/>
                        <w:left w:val="none" w:sz="0" w:space="0" w:color="auto"/>
                        <w:bottom w:val="none" w:sz="0" w:space="0" w:color="auto"/>
                        <w:right w:val="none" w:sz="0" w:space="0" w:color="auto"/>
                      </w:divBdr>
                    </w:div>
                    <w:div w:id="699548161">
                      <w:marLeft w:val="0"/>
                      <w:marRight w:val="0"/>
                      <w:marTop w:val="0"/>
                      <w:marBottom w:val="0"/>
                      <w:divBdr>
                        <w:top w:val="none" w:sz="0" w:space="0" w:color="auto"/>
                        <w:left w:val="none" w:sz="0" w:space="0" w:color="auto"/>
                        <w:bottom w:val="none" w:sz="0" w:space="0" w:color="auto"/>
                        <w:right w:val="none" w:sz="0" w:space="0" w:color="auto"/>
                      </w:divBdr>
                    </w:div>
                    <w:div w:id="931738965">
                      <w:marLeft w:val="0"/>
                      <w:marRight w:val="0"/>
                      <w:marTop w:val="0"/>
                      <w:marBottom w:val="0"/>
                      <w:divBdr>
                        <w:top w:val="none" w:sz="0" w:space="0" w:color="auto"/>
                        <w:left w:val="none" w:sz="0" w:space="0" w:color="auto"/>
                        <w:bottom w:val="none" w:sz="0" w:space="0" w:color="auto"/>
                        <w:right w:val="none" w:sz="0" w:space="0" w:color="auto"/>
                      </w:divBdr>
                    </w:div>
                  </w:divsChild>
                </w:div>
                <w:div w:id="1925064180">
                  <w:marLeft w:val="0"/>
                  <w:marRight w:val="0"/>
                  <w:marTop w:val="120"/>
                  <w:marBottom w:val="120"/>
                  <w:divBdr>
                    <w:top w:val="none" w:sz="0" w:space="0" w:color="auto"/>
                    <w:left w:val="none" w:sz="0" w:space="0" w:color="auto"/>
                    <w:bottom w:val="none" w:sz="0" w:space="0" w:color="auto"/>
                    <w:right w:val="none" w:sz="0" w:space="0" w:color="auto"/>
                  </w:divBdr>
                  <w:divsChild>
                    <w:div w:id="159777672">
                      <w:marLeft w:val="0"/>
                      <w:marRight w:val="0"/>
                      <w:marTop w:val="0"/>
                      <w:marBottom w:val="0"/>
                      <w:divBdr>
                        <w:top w:val="none" w:sz="0" w:space="0" w:color="auto"/>
                        <w:left w:val="none" w:sz="0" w:space="0" w:color="auto"/>
                        <w:bottom w:val="none" w:sz="0" w:space="0" w:color="auto"/>
                        <w:right w:val="none" w:sz="0" w:space="0" w:color="auto"/>
                      </w:divBdr>
                    </w:div>
                    <w:div w:id="219563409">
                      <w:marLeft w:val="0"/>
                      <w:marRight w:val="0"/>
                      <w:marTop w:val="0"/>
                      <w:marBottom w:val="0"/>
                      <w:divBdr>
                        <w:top w:val="none" w:sz="0" w:space="0" w:color="auto"/>
                        <w:left w:val="none" w:sz="0" w:space="0" w:color="auto"/>
                        <w:bottom w:val="none" w:sz="0" w:space="0" w:color="auto"/>
                        <w:right w:val="none" w:sz="0" w:space="0" w:color="auto"/>
                      </w:divBdr>
                    </w:div>
                    <w:div w:id="173824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255177">
      <w:bodyDiv w:val="1"/>
      <w:marLeft w:val="0"/>
      <w:marRight w:val="0"/>
      <w:marTop w:val="0"/>
      <w:marBottom w:val="0"/>
      <w:divBdr>
        <w:top w:val="none" w:sz="0" w:space="0" w:color="auto"/>
        <w:left w:val="none" w:sz="0" w:space="0" w:color="auto"/>
        <w:bottom w:val="none" w:sz="0" w:space="0" w:color="auto"/>
        <w:right w:val="none" w:sz="0" w:space="0" w:color="auto"/>
      </w:divBdr>
    </w:div>
    <w:div w:id="775440729">
      <w:bodyDiv w:val="1"/>
      <w:marLeft w:val="0"/>
      <w:marRight w:val="0"/>
      <w:marTop w:val="0"/>
      <w:marBottom w:val="0"/>
      <w:divBdr>
        <w:top w:val="none" w:sz="0" w:space="0" w:color="auto"/>
        <w:left w:val="none" w:sz="0" w:space="0" w:color="auto"/>
        <w:bottom w:val="none" w:sz="0" w:space="0" w:color="auto"/>
        <w:right w:val="none" w:sz="0" w:space="0" w:color="auto"/>
      </w:divBdr>
      <w:divsChild>
        <w:div w:id="1382241637">
          <w:marLeft w:val="0"/>
          <w:marRight w:val="0"/>
          <w:marTop w:val="0"/>
          <w:marBottom w:val="0"/>
          <w:divBdr>
            <w:top w:val="none" w:sz="0" w:space="0" w:color="auto"/>
            <w:left w:val="none" w:sz="0" w:space="0" w:color="auto"/>
            <w:bottom w:val="none" w:sz="0" w:space="0" w:color="auto"/>
            <w:right w:val="none" w:sz="0" w:space="0" w:color="auto"/>
          </w:divBdr>
          <w:divsChild>
            <w:div w:id="996302056">
              <w:marLeft w:val="0"/>
              <w:marRight w:val="0"/>
              <w:marTop w:val="0"/>
              <w:marBottom w:val="0"/>
              <w:divBdr>
                <w:top w:val="none" w:sz="0" w:space="0" w:color="auto"/>
                <w:left w:val="none" w:sz="0" w:space="0" w:color="auto"/>
                <w:bottom w:val="none" w:sz="0" w:space="0" w:color="auto"/>
                <w:right w:val="none" w:sz="0" w:space="0" w:color="auto"/>
              </w:divBdr>
              <w:divsChild>
                <w:div w:id="1436710388">
                  <w:marLeft w:val="0"/>
                  <w:marRight w:val="0"/>
                  <w:marTop w:val="0"/>
                  <w:marBottom w:val="0"/>
                  <w:divBdr>
                    <w:top w:val="none" w:sz="0" w:space="0" w:color="auto"/>
                    <w:left w:val="none" w:sz="0" w:space="0" w:color="auto"/>
                    <w:bottom w:val="none" w:sz="0" w:space="0" w:color="auto"/>
                    <w:right w:val="none" w:sz="0" w:space="0" w:color="auto"/>
                  </w:divBdr>
                  <w:divsChild>
                    <w:div w:id="744105502">
                      <w:marLeft w:val="0"/>
                      <w:marRight w:val="0"/>
                      <w:marTop w:val="0"/>
                      <w:marBottom w:val="0"/>
                      <w:divBdr>
                        <w:top w:val="none" w:sz="0" w:space="0" w:color="auto"/>
                        <w:left w:val="none" w:sz="0" w:space="0" w:color="auto"/>
                        <w:bottom w:val="none" w:sz="0" w:space="0" w:color="auto"/>
                        <w:right w:val="none" w:sz="0" w:space="0" w:color="auto"/>
                      </w:divBdr>
                      <w:divsChild>
                        <w:div w:id="171842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3108">
      <w:bodyDiv w:val="1"/>
      <w:marLeft w:val="0"/>
      <w:marRight w:val="0"/>
      <w:marTop w:val="0"/>
      <w:marBottom w:val="0"/>
      <w:divBdr>
        <w:top w:val="none" w:sz="0" w:space="0" w:color="auto"/>
        <w:left w:val="none" w:sz="0" w:space="0" w:color="auto"/>
        <w:bottom w:val="none" w:sz="0" w:space="0" w:color="auto"/>
        <w:right w:val="none" w:sz="0" w:space="0" w:color="auto"/>
      </w:divBdr>
      <w:divsChild>
        <w:div w:id="877284125">
          <w:marLeft w:val="0"/>
          <w:marRight w:val="0"/>
          <w:marTop w:val="0"/>
          <w:marBottom w:val="0"/>
          <w:divBdr>
            <w:top w:val="none" w:sz="0" w:space="0" w:color="auto"/>
            <w:left w:val="none" w:sz="0" w:space="0" w:color="auto"/>
            <w:bottom w:val="none" w:sz="0" w:space="0" w:color="auto"/>
            <w:right w:val="none" w:sz="0" w:space="0" w:color="auto"/>
          </w:divBdr>
          <w:divsChild>
            <w:div w:id="50539498">
              <w:marLeft w:val="0"/>
              <w:marRight w:val="0"/>
              <w:marTop w:val="0"/>
              <w:marBottom w:val="0"/>
              <w:divBdr>
                <w:top w:val="none" w:sz="0" w:space="0" w:color="auto"/>
                <w:left w:val="none" w:sz="0" w:space="0" w:color="auto"/>
                <w:bottom w:val="none" w:sz="0" w:space="0" w:color="auto"/>
                <w:right w:val="none" w:sz="0" w:space="0" w:color="auto"/>
              </w:divBdr>
              <w:divsChild>
                <w:div w:id="1863203617">
                  <w:marLeft w:val="0"/>
                  <w:marRight w:val="0"/>
                  <w:marTop w:val="0"/>
                  <w:marBottom w:val="0"/>
                  <w:divBdr>
                    <w:top w:val="none" w:sz="0" w:space="0" w:color="auto"/>
                    <w:left w:val="none" w:sz="0" w:space="0" w:color="auto"/>
                    <w:bottom w:val="none" w:sz="0" w:space="0" w:color="auto"/>
                    <w:right w:val="none" w:sz="0" w:space="0" w:color="auto"/>
                  </w:divBdr>
                  <w:divsChild>
                    <w:div w:id="726104424">
                      <w:marLeft w:val="0"/>
                      <w:marRight w:val="0"/>
                      <w:marTop w:val="47"/>
                      <w:marBottom w:val="0"/>
                      <w:divBdr>
                        <w:top w:val="none" w:sz="0" w:space="0" w:color="auto"/>
                        <w:left w:val="none" w:sz="0" w:space="0" w:color="auto"/>
                        <w:bottom w:val="none" w:sz="0" w:space="0" w:color="auto"/>
                        <w:right w:val="none" w:sz="0" w:space="0" w:color="auto"/>
                      </w:divBdr>
                      <w:divsChild>
                        <w:div w:id="1159272741">
                          <w:marLeft w:val="0"/>
                          <w:marRight w:val="0"/>
                          <w:marTop w:val="0"/>
                          <w:marBottom w:val="0"/>
                          <w:divBdr>
                            <w:top w:val="none" w:sz="0" w:space="0" w:color="auto"/>
                            <w:left w:val="none" w:sz="0" w:space="0" w:color="auto"/>
                            <w:bottom w:val="none" w:sz="0" w:space="0" w:color="auto"/>
                            <w:right w:val="none" w:sz="0" w:space="0" w:color="auto"/>
                          </w:divBdr>
                        </w:div>
                      </w:divsChild>
                    </w:div>
                    <w:div w:id="871577607">
                      <w:marLeft w:val="0"/>
                      <w:marRight w:val="0"/>
                      <w:marTop w:val="13"/>
                      <w:marBottom w:val="0"/>
                      <w:divBdr>
                        <w:top w:val="none" w:sz="0" w:space="0" w:color="auto"/>
                        <w:left w:val="none" w:sz="0" w:space="0" w:color="auto"/>
                        <w:bottom w:val="none" w:sz="0" w:space="0" w:color="auto"/>
                        <w:right w:val="none" w:sz="0" w:space="0" w:color="auto"/>
                      </w:divBdr>
                      <w:divsChild>
                        <w:div w:id="621421732">
                          <w:marLeft w:val="0"/>
                          <w:marRight w:val="0"/>
                          <w:marTop w:val="0"/>
                          <w:marBottom w:val="0"/>
                          <w:divBdr>
                            <w:top w:val="none" w:sz="0" w:space="0" w:color="auto"/>
                            <w:left w:val="none" w:sz="0" w:space="0" w:color="auto"/>
                            <w:bottom w:val="none" w:sz="0" w:space="0" w:color="auto"/>
                            <w:right w:val="none" w:sz="0" w:space="0" w:color="auto"/>
                          </w:divBdr>
                        </w:div>
                      </w:divsChild>
                    </w:div>
                    <w:div w:id="1060440201">
                      <w:marLeft w:val="0"/>
                      <w:marRight w:val="0"/>
                      <w:marTop w:val="13"/>
                      <w:marBottom w:val="0"/>
                      <w:divBdr>
                        <w:top w:val="none" w:sz="0" w:space="0" w:color="auto"/>
                        <w:left w:val="none" w:sz="0" w:space="0" w:color="auto"/>
                        <w:bottom w:val="none" w:sz="0" w:space="0" w:color="auto"/>
                        <w:right w:val="none" w:sz="0" w:space="0" w:color="auto"/>
                      </w:divBdr>
                    </w:div>
                    <w:div w:id="1456145584">
                      <w:marLeft w:val="0"/>
                      <w:marRight w:val="0"/>
                      <w:marTop w:val="13"/>
                      <w:marBottom w:val="0"/>
                      <w:divBdr>
                        <w:top w:val="none" w:sz="0" w:space="0" w:color="auto"/>
                        <w:left w:val="none" w:sz="0" w:space="0" w:color="auto"/>
                        <w:bottom w:val="none" w:sz="0" w:space="0" w:color="auto"/>
                        <w:right w:val="none" w:sz="0" w:space="0" w:color="auto"/>
                      </w:divBdr>
                    </w:div>
                    <w:div w:id="1671249529">
                      <w:marLeft w:val="0"/>
                      <w:marRight w:val="0"/>
                      <w:marTop w:val="13"/>
                      <w:marBottom w:val="0"/>
                      <w:divBdr>
                        <w:top w:val="none" w:sz="0" w:space="0" w:color="auto"/>
                        <w:left w:val="none" w:sz="0" w:space="0" w:color="auto"/>
                        <w:bottom w:val="none" w:sz="0" w:space="0" w:color="auto"/>
                        <w:right w:val="none" w:sz="0" w:space="0" w:color="auto"/>
                      </w:divBdr>
                      <w:divsChild>
                        <w:div w:id="1255479333">
                          <w:marLeft w:val="0"/>
                          <w:marRight w:val="0"/>
                          <w:marTop w:val="0"/>
                          <w:marBottom w:val="0"/>
                          <w:divBdr>
                            <w:top w:val="none" w:sz="0" w:space="0" w:color="auto"/>
                            <w:left w:val="none" w:sz="0" w:space="0" w:color="auto"/>
                            <w:bottom w:val="none" w:sz="0" w:space="0" w:color="auto"/>
                            <w:right w:val="none" w:sz="0" w:space="0" w:color="auto"/>
                          </w:divBdr>
                        </w:div>
                      </w:divsChild>
                    </w:div>
                    <w:div w:id="1841508694">
                      <w:marLeft w:val="0"/>
                      <w:marRight w:val="0"/>
                      <w:marTop w:val="13"/>
                      <w:marBottom w:val="0"/>
                      <w:divBdr>
                        <w:top w:val="none" w:sz="0" w:space="0" w:color="auto"/>
                        <w:left w:val="none" w:sz="0" w:space="0" w:color="auto"/>
                        <w:bottom w:val="none" w:sz="0" w:space="0" w:color="auto"/>
                        <w:right w:val="none" w:sz="0" w:space="0" w:color="auto"/>
                      </w:divBdr>
                    </w:div>
                    <w:div w:id="1844667131">
                      <w:marLeft w:val="0"/>
                      <w:marRight w:val="0"/>
                      <w:marTop w:val="13"/>
                      <w:marBottom w:val="0"/>
                      <w:divBdr>
                        <w:top w:val="none" w:sz="0" w:space="0" w:color="auto"/>
                        <w:left w:val="none" w:sz="0" w:space="0" w:color="auto"/>
                        <w:bottom w:val="none" w:sz="0" w:space="0" w:color="auto"/>
                        <w:right w:val="none" w:sz="0" w:space="0" w:color="auto"/>
                      </w:divBdr>
                      <w:divsChild>
                        <w:div w:id="2024935865">
                          <w:marLeft w:val="0"/>
                          <w:marRight w:val="0"/>
                          <w:marTop w:val="0"/>
                          <w:marBottom w:val="0"/>
                          <w:divBdr>
                            <w:top w:val="none" w:sz="0" w:space="0" w:color="auto"/>
                            <w:left w:val="none" w:sz="0" w:space="0" w:color="auto"/>
                            <w:bottom w:val="none" w:sz="0" w:space="0" w:color="auto"/>
                            <w:right w:val="none" w:sz="0" w:space="0" w:color="auto"/>
                          </w:divBdr>
                        </w:div>
                      </w:divsChild>
                    </w:div>
                    <w:div w:id="1924296661">
                      <w:marLeft w:val="0"/>
                      <w:marRight w:val="0"/>
                      <w:marTop w:val="13"/>
                      <w:marBottom w:val="0"/>
                      <w:divBdr>
                        <w:top w:val="none" w:sz="0" w:space="0" w:color="auto"/>
                        <w:left w:val="none" w:sz="0" w:space="0" w:color="auto"/>
                        <w:bottom w:val="none" w:sz="0" w:space="0" w:color="auto"/>
                        <w:right w:val="none" w:sz="0" w:space="0" w:color="auto"/>
                      </w:divBdr>
                    </w:div>
                    <w:div w:id="2019768346">
                      <w:marLeft w:val="0"/>
                      <w:marRight w:val="0"/>
                      <w:marTop w:val="13"/>
                      <w:marBottom w:val="0"/>
                      <w:divBdr>
                        <w:top w:val="none" w:sz="0" w:space="0" w:color="auto"/>
                        <w:left w:val="none" w:sz="0" w:space="0" w:color="auto"/>
                        <w:bottom w:val="none" w:sz="0" w:space="0" w:color="auto"/>
                        <w:right w:val="none" w:sz="0" w:space="0" w:color="auto"/>
                      </w:divBdr>
                    </w:div>
                    <w:div w:id="2055226566">
                      <w:marLeft w:val="0"/>
                      <w:marRight w:val="0"/>
                      <w:marTop w:val="13"/>
                      <w:marBottom w:val="0"/>
                      <w:divBdr>
                        <w:top w:val="none" w:sz="0" w:space="0" w:color="auto"/>
                        <w:left w:val="none" w:sz="0" w:space="0" w:color="auto"/>
                        <w:bottom w:val="none" w:sz="0" w:space="0" w:color="auto"/>
                        <w:right w:val="none" w:sz="0" w:space="0" w:color="auto"/>
                      </w:divBdr>
                      <w:divsChild>
                        <w:div w:id="1214925205">
                          <w:marLeft w:val="0"/>
                          <w:marRight w:val="0"/>
                          <w:marTop w:val="0"/>
                          <w:marBottom w:val="0"/>
                          <w:divBdr>
                            <w:top w:val="none" w:sz="0" w:space="0" w:color="auto"/>
                            <w:left w:val="none" w:sz="0" w:space="0" w:color="auto"/>
                            <w:bottom w:val="none" w:sz="0" w:space="0" w:color="auto"/>
                            <w:right w:val="none" w:sz="0" w:space="0" w:color="auto"/>
                          </w:divBdr>
                        </w:div>
                      </w:divsChild>
                    </w:div>
                    <w:div w:id="212615157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779375550">
      <w:bodyDiv w:val="1"/>
      <w:marLeft w:val="0"/>
      <w:marRight w:val="0"/>
      <w:marTop w:val="0"/>
      <w:marBottom w:val="0"/>
      <w:divBdr>
        <w:top w:val="none" w:sz="0" w:space="0" w:color="auto"/>
        <w:left w:val="none" w:sz="0" w:space="0" w:color="auto"/>
        <w:bottom w:val="none" w:sz="0" w:space="0" w:color="auto"/>
        <w:right w:val="none" w:sz="0" w:space="0" w:color="auto"/>
      </w:divBdr>
    </w:div>
    <w:div w:id="779491440">
      <w:bodyDiv w:val="1"/>
      <w:marLeft w:val="0"/>
      <w:marRight w:val="0"/>
      <w:marTop w:val="0"/>
      <w:marBottom w:val="0"/>
      <w:divBdr>
        <w:top w:val="none" w:sz="0" w:space="0" w:color="auto"/>
        <w:left w:val="none" w:sz="0" w:space="0" w:color="auto"/>
        <w:bottom w:val="none" w:sz="0" w:space="0" w:color="auto"/>
        <w:right w:val="none" w:sz="0" w:space="0" w:color="auto"/>
      </w:divBdr>
      <w:divsChild>
        <w:div w:id="1609658370">
          <w:marLeft w:val="0"/>
          <w:marRight w:val="0"/>
          <w:marTop w:val="0"/>
          <w:marBottom w:val="0"/>
          <w:divBdr>
            <w:top w:val="none" w:sz="0" w:space="0" w:color="auto"/>
            <w:left w:val="none" w:sz="0" w:space="0" w:color="auto"/>
            <w:bottom w:val="none" w:sz="0" w:space="0" w:color="auto"/>
            <w:right w:val="none" w:sz="0" w:space="0" w:color="auto"/>
          </w:divBdr>
          <w:divsChild>
            <w:div w:id="1642923201">
              <w:marLeft w:val="0"/>
              <w:marRight w:val="0"/>
              <w:marTop w:val="0"/>
              <w:marBottom w:val="0"/>
              <w:divBdr>
                <w:top w:val="none" w:sz="0" w:space="0" w:color="auto"/>
                <w:left w:val="none" w:sz="0" w:space="0" w:color="auto"/>
                <w:bottom w:val="none" w:sz="0" w:space="0" w:color="auto"/>
                <w:right w:val="none" w:sz="0" w:space="0" w:color="auto"/>
              </w:divBdr>
              <w:divsChild>
                <w:div w:id="1629388615">
                  <w:marLeft w:val="0"/>
                  <w:marRight w:val="0"/>
                  <w:marTop w:val="0"/>
                  <w:marBottom w:val="0"/>
                  <w:divBdr>
                    <w:top w:val="none" w:sz="0" w:space="0" w:color="auto"/>
                    <w:left w:val="none" w:sz="0" w:space="0" w:color="auto"/>
                    <w:bottom w:val="none" w:sz="0" w:space="0" w:color="auto"/>
                    <w:right w:val="none" w:sz="0" w:space="0" w:color="auto"/>
                  </w:divBdr>
                  <w:divsChild>
                    <w:div w:id="804544621">
                      <w:marLeft w:val="0"/>
                      <w:marRight w:val="0"/>
                      <w:marTop w:val="0"/>
                      <w:marBottom w:val="0"/>
                      <w:divBdr>
                        <w:top w:val="single" w:sz="2" w:space="1" w:color="C0C0C0"/>
                        <w:left w:val="single" w:sz="2" w:space="1" w:color="C0C0C0"/>
                        <w:bottom w:val="single" w:sz="2" w:space="1" w:color="C0C0C0"/>
                        <w:right w:val="single" w:sz="2" w:space="1" w:color="C0C0C0"/>
                      </w:divBdr>
                      <w:divsChild>
                        <w:div w:id="174655154">
                          <w:marLeft w:val="0"/>
                          <w:marRight w:val="0"/>
                          <w:marTop w:val="0"/>
                          <w:marBottom w:val="0"/>
                          <w:divBdr>
                            <w:top w:val="none" w:sz="0" w:space="0" w:color="auto"/>
                            <w:left w:val="none" w:sz="0" w:space="0" w:color="auto"/>
                            <w:bottom w:val="none" w:sz="0" w:space="0" w:color="auto"/>
                            <w:right w:val="none" w:sz="0" w:space="0" w:color="auto"/>
                          </w:divBdr>
                        </w:div>
                        <w:div w:id="221798254">
                          <w:marLeft w:val="0"/>
                          <w:marRight w:val="0"/>
                          <w:marTop w:val="0"/>
                          <w:marBottom w:val="0"/>
                          <w:divBdr>
                            <w:top w:val="none" w:sz="0" w:space="0" w:color="auto"/>
                            <w:left w:val="none" w:sz="0" w:space="0" w:color="auto"/>
                            <w:bottom w:val="none" w:sz="0" w:space="0" w:color="auto"/>
                            <w:right w:val="none" w:sz="0" w:space="0" w:color="auto"/>
                          </w:divBdr>
                        </w:div>
                        <w:div w:id="839003346">
                          <w:marLeft w:val="0"/>
                          <w:marRight w:val="0"/>
                          <w:marTop w:val="0"/>
                          <w:marBottom w:val="0"/>
                          <w:divBdr>
                            <w:top w:val="none" w:sz="0" w:space="0" w:color="auto"/>
                            <w:left w:val="none" w:sz="0" w:space="0" w:color="auto"/>
                            <w:bottom w:val="none" w:sz="0" w:space="0" w:color="auto"/>
                            <w:right w:val="none" w:sz="0" w:space="0" w:color="auto"/>
                          </w:divBdr>
                        </w:div>
                        <w:div w:id="1903910126">
                          <w:marLeft w:val="0"/>
                          <w:marRight w:val="0"/>
                          <w:marTop w:val="0"/>
                          <w:marBottom w:val="0"/>
                          <w:divBdr>
                            <w:top w:val="none" w:sz="0" w:space="0" w:color="auto"/>
                            <w:left w:val="none" w:sz="0" w:space="0" w:color="auto"/>
                            <w:bottom w:val="none" w:sz="0" w:space="0" w:color="auto"/>
                            <w:right w:val="none" w:sz="0" w:space="0" w:color="auto"/>
                          </w:divBdr>
                        </w:div>
                        <w:div w:id="192737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219626">
      <w:bodyDiv w:val="1"/>
      <w:marLeft w:val="0"/>
      <w:marRight w:val="0"/>
      <w:marTop w:val="0"/>
      <w:marBottom w:val="0"/>
      <w:divBdr>
        <w:top w:val="none" w:sz="0" w:space="0" w:color="auto"/>
        <w:left w:val="none" w:sz="0" w:space="0" w:color="auto"/>
        <w:bottom w:val="none" w:sz="0" w:space="0" w:color="auto"/>
        <w:right w:val="none" w:sz="0" w:space="0" w:color="auto"/>
      </w:divBdr>
      <w:divsChild>
        <w:div w:id="425543127">
          <w:marLeft w:val="0"/>
          <w:marRight w:val="0"/>
          <w:marTop w:val="0"/>
          <w:marBottom w:val="0"/>
          <w:divBdr>
            <w:top w:val="none" w:sz="0" w:space="0" w:color="auto"/>
            <w:left w:val="none" w:sz="0" w:space="0" w:color="auto"/>
            <w:bottom w:val="none" w:sz="0" w:space="0" w:color="auto"/>
            <w:right w:val="none" w:sz="0" w:space="0" w:color="auto"/>
          </w:divBdr>
        </w:div>
        <w:div w:id="1827936249">
          <w:marLeft w:val="0"/>
          <w:marRight w:val="0"/>
          <w:marTop w:val="0"/>
          <w:marBottom w:val="0"/>
          <w:divBdr>
            <w:top w:val="none" w:sz="0" w:space="0" w:color="auto"/>
            <w:left w:val="none" w:sz="0" w:space="0" w:color="auto"/>
            <w:bottom w:val="none" w:sz="0" w:space="0" w:color="auto"/>
            <w:right w:val="none" w:sz="0" w:space="0" w:color="auto"/>
          </w:divBdr>
        </w:div>
      </w:divsChild>
    </w:div>
    <w:div w:id="780801522">
      <w:bodyDiv w:val="1"/>
      <w:marLeft w:val="0"/>
      <w:marRight w:val="0"/>
      <w:marTop w:val="0"/>
      <w:marBottom w:val="0"/>
      <w:divBdr>
        <w:top w:val="none" w:sz="0" w:space="0" w:color="auto"/>
        <w:left w:val="none" w:sz="0" w:space="0" w:color="auto"/>
        <w:bottom w:val="none" w:sz="0" w:space="0" w:color="auto"/>
        <w:right w:val="none" w:sz="0" w:space="0" w:color="auto"/>
      </w:divBdr>
      <w:divsChild>
        <w:div w:id="139469757">
          <w:marLeft w:val="0"/>
          <w:marRight w:val="0"/>
          <w:marTop w:val="0"/>
          <w:marBottom w:val="0"/>
          <w:divBdr>
            <w:top w:val="none" w:sz="0" w:space="0" w:color="auto"/>
            <w:left w:val="none" w:sz="0" w:space="0" w:color="auto"/>
            <w:bottom w:val="none" w:sz="0" w:space="0" w:color="auto"/>
            <w:right w:val="none" w:sz="0" w:space="0" w:color="auto"/>
          </w:divBdr>
          <w:divsChild>
            <w:div w:id="1187869821">
              <w:marLeft w:val="0"/>
              <w:marRight w:val="0"/>
              <w:marTop w:val="0"/>
              <w:marBottom w:val="0"/>
              <w:divBdr>
                <w:top w:val="none" w:sz="0" w:space="0" w:color="auto"/>
                <w:left w:val="none" w:sz="0" w:space="0" w:color="auto"/>
                <w:bottom w:val="none" w:sz="0" w:space="0" w:color="auto"/>
                <w:right w:val="none" w:sz="0" w:space="0" w:color="auto"/>
              </w:divBdr>
              <w:divsChild>
                <w:div w:id="1116484737">
                  <w:marLeft w:val="0"/>
                  <w:marRight w:val="0"/>
                  <w:marTop w:val="0"/>
                  <w:marBottom w:val="0"/>
                  <w:divBdr>
                    <w:top w:val="none" w:sz="0" w:space="0" w:color="auto"/>
                    <w:left w:val="none" w:sz="0" w:space="0" w:color="auto"/>
                    <w:bottom w:val="none" w:sz="0" w:space="0" w:color="auto"/>
                    <w:right w:val="none" w:sz="0" w:space="0" w:color="auto"/>
                  </w:divBdr>
                  <w:divsChild>
                    <w:div w:id="27804688">
                      <w:marLeft w:val="0"/>
                      <w:marRight w:val="0"/>
                      <w:marTop w:val="0"/>
                      <w:marBottom w:val="0"/>
                      <w:divBdr>
                        <w:top w:val="none" w:sz="0" w:space="0" w:color="auto"/>
                        <w:left w:val="none" w:sz="0" w:space="0" w:color="auto"/>
                        <w:bottom w:val="none" w:sz="0" w:space="0" w:color="auto"/>
                        <w:right w:val="none" w:sz="0" w:space="0" w:color="auto"/>
                      </w:divBdr>
                    </w:div>
                    <w:div w:id="137498229">
                      <w:marLeft w:val="0"/>
                      <w:marRight w:val="0"/>
                      <w:marTop w:val="0"/>
                      <w:marBottom w:val="0"/>
                      <w:divBdr>
                        <w:top w:val="none" w:sz="0" w:space="0" w:color="auto"/>
                        <w:left w:val="none" w:sz="0" w:space="0" w:color="auto"/>
                        <w:bottom w:val="none" w:sz="0" w:space="0" w:color="auto"/>
                        <w:right w:val="none" w:sz="0" w:space="0" w:color="auto"/>
                      </w:divBdr>
                    </w:div>
                    <w:div w:id="169103045">
                      <w:marLeft w:val="0"/>
                      <w:marRight w:val="0"/>
                      <w:marTop w:val="0"/>
                      <w:marBottom w:val="0"/>
                      <w:divBdr>
                        <w:top w:val="none" w:sz="0" w:space="0" w:color="auto"/>
                        <w:left w:val="none" w:sz="0" w:space="0" w:color="auto"/>
                        <w:bottom w:val="none" w:sz="0" w:space="0" w:color="auto"/>
                        <w:right w:val="none" w:sz="0" w:space="0" w:color="auto"/>
                      </w:divBdr>
                    </w:div>
                    <w:div w:id="507522820">
                      <w:marLeft w:val="0"/>
                      <w:marRight w:val="0"/>
                      <w:marTop w:val="0"/>
                      <w:marBottom w:val="0"/>
                      <w:divBdr>
                        <w:top w:val="none" w:sz="0" w:space="0" w:color="auto"/>
                        <w:left w:val="none" w:sz="0" w:space="0" w:color="auto"/>
                        <w:bottom w:val="none" w:sz="0" w:space="0" w:color="auto"/>
                        <w:right w:val="none" w:sz="0" w:space="0" w:color="auto"/>
                      </w:divBdr>
                    </w:div>
                    <w:div w:id="591162251">
                      <w:marLeft w:val="0"/>
                      <w:marRight w:val="0"/>
                      <w:marTop w:val="0"/>
                      <w:marBottom w:val="0"/>
                      <w:divBdr>
                        <w:top w:val="none" w:sz="0" w:space="0" w:color="auto"/>
                        <w:left w:val="none" w:sz="0" w:space="0" w:color="auto"/>
                        <w:bottom w:val="none" w:sz="0" w:space="0" w:color="auto"/>
                        <w:right w:val="none" w:sz="0" w:space="0" w:color="auto"/>
                      </w:divBdr>
                    </w:div>
                    <w:div w:id="710610233">
                      <w:marLeft w:val="0"/>
                      <w:marRight w:val="0"/>
                      <w:marTop w:val="0"/>
                      <w:marBottom w:val="0"/>
                      <w:divBdr>
                        <w:top w:val="none" w:sz="0" w:space="0" w:color="auto"/>
                        <w:left w:val="none" w:sz="0" w:space="0" w:color="auto"/>
                        <w:bottom w:val="none" w:sz="0" w:space="0" w:color="auto"/>
                        <w:right w:val="none" w:sz="0" w:space="0" w:color="auto"/>
                      </w:divBdr>
                    </w:div>
                    <w:div w:id="1103889326">
                      <w:marLeft w:val="0"/>
                      <w:marRight w:val="0"/>
                      <w:marTop w:val="0"/>
                      <w:marBottom w:val="0"/>
                      <w:divBdr>
                        <w:top w:val="none" w:sz="0" w:space="0" w:color="auto"/>
                        <w:left w:val="none" w:sz="0" w:space="0" w:color="auto"/>
                        <w:bottom w:val="none" w:sz="0" w:space="0" w:color="auto"/>
                        <w:right w:val="none" w:sz="0" w:space="0" w:color="auto"/>
                      </w:divBdr>
                    </w:div>
                    <w:div w:id="1278025013">
                      <w:marLeft w:val="0"/>
                      <w:marRight w:val="0"/>
                      <w:marTop w:val="0"/>
                      <w:marBottom w:val="0"/>
                      <w:divBdr>
                        <w:top w:val="none" w:sz="0" w:space="0" w:color="auto"/>
                        <w:left w:val="none" w:sz="0" w:space="0" w:color="auto"/>
                        <w:bottom w:val="none" w:sz="0" w:space="0" w:color="auto"/>
                        <w:right w:val="none" w:sz="0" w:space="0" w:color="auto"/>
                      </w:divBdr>
                    </w:div>
                    <w:div w:id="1391461613">
                      <w:marLeft w:val="0"/>
                      <w:marRight w:val="0"/>
                      <w:marTop w:val="0"/>
                      <w:marBottom w:val="0"/>
                      <w:divBdr>
                        <w:top w:val="none" w:sz="0" w:space="0" w:color="auto"/>
                        <w:left w:val="none" w:sz="0" w:space="0" w:color="auto"/>
                        <w:bottom w:val="none" w:sz="0" w:space="0" w:color="auto"/>
                        <w:right w:val="none" w:sz="0" w:space="0" w:color="auto"/>
                      </w:divBdr>
                    </w:div>
                    <w:div w:id="202304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338546">
      <w:bodyDiv w:val="1"/>
      <w:marLeft w:val="0"/>
      <w:marRight w:val="0"/>
      <w:marTop w:val="0"/>
      <w:marBottom w:val="0"/>
      <w:divBdr>
        <w:top w:val="none" w:sz="0" w:space="0" w:color="auto"/>
        <w:left w:val="none" w:sz="0" w:space="0" w:color="auto"/>
        <w:bottom w:val="none" w:sz="0" w:space="0" w:color="auto"/>
        <w:right w:val="none" w:sz="0" w:space="0" w:color="auto"/>
      </w:divBdr>
    </w:div>
    <w:div w:id="781802490">
      <w:bodyDiv w:val="1"/>
      <w:marLeft w:val="0"/>
      <w:marRight w:val="0"/>
      <w:marTop w:val="0"/>
      <w:marBottom w:val="0"/>
      <w:divBdr>
        <w:top w:val="none" w:sz="0" w:space="0" w:color="auto"/>
        <w:left w:val="none" w:sz="0" w:space="0" w:color="auto"/>
        <w:bottom w:val="none" w:sz="0" w:space="0" w:color="auto"/>
        <w:right w:val="none" w:sz="0" w:space="0" w:color="auto"/>
      </w:divBdr>
      <w:divsChild>
        <w:div w:id="740714531">
          <w:marLeft w:val="0"/>
          <w:marRight w:val="0"/>
          <w:marTop w:val="0"/>
          <w:marBottom w:val="0"/>
          <w:divBdr>
            <w:top w:val="none" w:sz="0" w:space="0" w:color="auto"/>
            <w:left w:val="none" w:sz="0" w:space="0" w:color="auto"/>
            <w:bottom w:val="none" w:sz="0" w:space="0" w:color="auto"/>
            <w:right w:val="none" w:sz="0" w:space="0" w:color="auto"/>
          </w:divBdr>
          <w:divsChild>
            <w:div w:id="1934586549">
              <w:marLeft w:val="0"/>
              <w:marRight w:val="0"/>
              <w:marTop w:val="0"/>
              <w:marBottom w:val="0"/>
              <w:divBdr>
                <w:top w:val="none" w:sz="0" w:space="0" w:color="auto"/>
                <w:left w:val="none" w:sz="0" w:space="0" w:color="auto"/>
                <w:bottom w:val="none" w:sz="0" w:space="0" w:color="auto"/>
                <w:right w:val="none" w:sz="0" w:space="0" w:color="auto"/>
              </w:divBdr>
              <w:divsChild>
                <w:div w:id="2059740776">
                  <w:marLeft w:val="0"/>
                  <w:marRight w:val="0"/>
                  <w:marTop w:val="0"/>
                  <w:marBottom w:val="0"/>
                  <w:divBdr>
                    <w:top w:val="none" w:sz="0" w:space="0" w:color="auto"/>
                    <w:left w:val="none" w:sz="0" w:space="0" w:color="auto"/>
                    <w:bottom w:val="none" w:sz="0" w:space="0" w:color="auto"/>
                    <w:right w:val="none" w:sz="0" w:space="0" w:color="auto"/>
                  </w:divBdr>
                  <w:divsChild>
                    <w:div w:id="377706859">
                      <w:marLeft w:val="0"/>
                      <w:marRight w:val="0"/>
                      <w:marTop w:val="0"/>
                      <w:marBottom w:val="0"/>
                      <w:divBdr>
                        <w:top w:val="none" w:sz="0" w:space="0" w:color="auto"/>
                        <w:left w:val="none" w:sz="0" w:space="0" w:color="auto"/>
                        <w:bottom w:val="none" w:sz="0" w:space="0" w:color="auto"/>
                        <w:right w:val="none" w:sz="0" w:space="0" w:color="auto"/>
                      </w:divBdr>
                      <w:divsChild>
                        <w:div w:id="27069868">
                          <w:marLeft w:val="0"/>
                          <w:marRight w:val="0"/>
                          <w:marTop w:val="0"/>
                          <w:marBottom w:val="0"/>
                          <w:divBdr>
                            <w:top w:val="none" w:sz="0" w:space="0" w:color="auto"/>
                            <w:left w:val="none" w:sz="0" w:space="0" w:color="auto"/>
                            <w:bottom w:val="none" w:sz="0" w:space="0" w:color="auto"/>
                            <w:right w:val="none" w:sz="0" w:space="0" w:color="auto"/>
                          </w:divBdr>
                        </w:div>
                        <w:div w:id="693848431">
                          <w:marLeft w:val="0"/>
                          <w:marRight w:val="0"/>
                          <w:marTop w:val="0"/>
                          <w:marBottom w:val="0"/>
                          <w:divBdr>
                            <w:top w:val="none" w:sz="0" w:space="0" w:color="auto"/>
                            <w:left w:val="none" w:sz="0" w:space="0" w:color="auto"/>
                            <w:bottom w:val="none" w:sz="0" w:space="0" w:color="auto"/>
                            <w:right w:val="none" w:sz="0" w:space="0" w:color="auto"/>
                          </w:divBdr>
                        </w:div>
                        <w:div w:id="1003120468">
                          <w:marLeft w:val="0"/>
                          <w:marRight w:val="0"/>
                          <w:marTop w:val="0"/>
                          <w:marBottom w:val="0"/>
                          <w:divBdr>
                            <w:top w:val="none" w:sz="0" w:space="0" w:color="auto"/>
                            <w:left w:val="none" w:sz="0" w:space="0" w:color="auto"/>
                            <w:bottom w:val="none" w:sz="0" w:space="0" w:color="auto"/>
                            <w:right w:val="none" w:sz="0" w:space="0" w:color="auto"/>
                          </w:divBdr>
                        </w:div>
                        <w:div w:id="1100678857">
                          <w:marLeft w:val="0"/>
                          <w:marRight w:val="0"/>
                          <w:marTop w:val="0"/>
                          <w:marBottom w:val="0"/>
                          <w:divBdr>
                            <w:top w:val="none" w:sz="0" w:space="0" w:color="auto"/>
                            <w:left w:val="none" w:sz="0" w:space="0" w:color="auto"/>
                            <w:bottom w:val="none" w:sz="0" w:space="0" w:color="auto"/>
                            <w:right w:val="none" w:sz="0" w:space="0" w:color="auto"/>
                          </w:divBdr>
                        </w:div>
                        <w:div w:id="1401706255">
                          <w:marLeft w:val="0"/>
                          <w:marRight w:val="0"/>
                          <w:marTop w:val="0"/>
                          <w:marBottom w:val="0"/>
                          <w:divBdr>
                            <w:top w:val="none" w:sz="0" w:space="0" w:color="auto"/>
                            <w:left w:val="none" w:sz="0" w:space="0" w:color="auto"/>
                            <w:bottom w:val="none" w:sz="0" w:space="0" w:color="auto"/>
                            <w:right w:val="none" w:sz="0" w:space="0" w:color="auto"/>
                          </w:divBdr>
                        </w:div>
                        <w:div w:id="192853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918670">
      <w:bodyDiv w:val="1"/>
      <w:marLeft w:val="0"/>
      <w:marRight w:val="0"/>
      <w:marTop w:val="0"/>
      <w:marBottom w:val="0"/>
      <w:divBdr>
        <w:top w:val="none" w:sz="0" w:space="0" w:color="auto"/>
        <w:left w:val="none" w:sz="0" w:space="0" w:color="auto"/>
        <w:bottom w:val="none" w:sz="0" w:space="0" w:color="auto"/>
        <w:right w:val="none" w:sz="0" w:space="0" w:color="auto"/>
      </w:divBdr>
      <w:divsChild>
        <w:div w:id="1037706847">
          <w:marLeft w:val="0"/>
          <w:marRight w:val="0"/>
          <w:marTop w:val="0"/>
          <w:marBottom w:val="0"/>
          <w:divBdr>
            <w:top w:val="none" w:sz="0" w:space="0" w:color="auto"/>
            <w:left w:val="none" w:sz="0" w:space="0" w:color="auto"/>
            <w:bottom w:val="none" w:sz="0" w:space="0" w:color="auto"/>
            <w:right w:val="none" w:sz="0" w:space="0" w:color="auto"/>
          </w:divBdr>
          <w:divsChild>
            <w:div w:id="1988779540">
              <w:marLeft w:val="0"/>
              <w:marRight w:val="0"/>
              <w:marTop w:val="0"/>
              <w:marBottom w:val="0"/>
              <w:divBdr>
                <w:top w:val="none" w:sz="0" w:space="0" w:color="auto"/>
                <w:left w:val="none" w:sz="0" w:space="0" w:color="auto"/>
                <w:bottom w:val="none" w:sz="0" w:space="0" w:color="auto"/>
                <w:right w:val="none" w:sz="0" w:space="0" w:color="auto"/>
              </w:divBdr>
              <w:divsChild>
                <w:div w:id="1677074784">
                  <w:marLeft w:val="0"/>
                  <w:marRight w:val="0"/>
                  <w:marTop w:val="0"/>
                  <w:marBottom w:val="0"/>
                  <w:divBdr>
                    <w:top w:val="none" w:sz="0" w:space="0" w:color="auto"/>
                    <w:left w:val="none" w:sz="0" w:space="0" w:color="auto"/>
                    <w:bottom w:val="none" w:sz="0" w:space="0" w:color="auto"/>
                    <w:right w:val="none" w:sz="0" w:space="0" w:color="auto"/>
                  </w:divBdr>
                  <w:divsChild>
                    <w:div w:id="956452791">
                      <w:marLeft w:val="0"/>
                      <w:marRight w:val="0"/>
                      <w:marTop w:val="0"/>
                      <w:marBottom w:val="0"/>
                      <w:divBdr>
                        <w:top w:val="none" w:sz="0" w:space="0" w:color="auto"/>
                        <w:left w:val="none" w:sz="0" w:space="0" w:color="auto"/>
                        <w:bottom w:val="none" w:sz="0" w:space="0" w:color="auto"/>
                        <w:right w:val="none" w:sz="0" w:space="0" w:color="auto"/>
                      </w:divBdr>
                    </w:div>
                    <w:div w:id="1284340901">
                      <w:marLeft w:val="0"/>
                      <w:marRight w:val="0"/>
                      <w:marTop w:val="0"/>
                      <w:marBottom w:val="0"/>
                      <w:divBdr>
                        <w:top w:val="none" w:sz="0" w:space="0" w:color="auto"/>
                        <w:left w:val="none" w:sz="0" w:space="0" w:color="auto"/>
                        <w:bottom w:val="none" w:sz="0" w:space="0" w:color="auto"/>
                        <w:right w:val="none" w:sz="0" w:space="0" w:color="auto"/>
                      </w:divBdr>
                    </w:div>
                    <w:div w:id="1762410870">
                      <w:marLeft w:val="0"/>
                      <w:marRight w:val="0"/>
                      <w:marTop w:val="0"/>
                      <w:marBottom w:val="0"/>
                      <w:divBdr>
                        <w:top w:val="none" w:sz="0" w:space="0" w:color="auto"/>
                        <w:left w:val="none" w:sz="0" w:space="0" w:color="auto"/>
                        <w:bottom w:val="none" w:sz="0" w:space="0" w:color="auto"/>
                        <w:right w:val="none" w:sz="0" w:space="0" w:color="auto"/>
                      </w:divBdr>
                    </w:div>
                    <w:div w:id="187079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578083">
      <w:bodyDiv w:val="1"/>
      <w:marLeft w:val="0"/>
      <w:marRight w:val="0"/>
      <w:marTop w:val="0"/>
      <w:marBottom w:val="0"/>
      <w:divBdr>
        <w:top w:val="none" w:sz="0" w:space="0" w:color="auto"/>
        <w:left w:val="none" w:sz="0" w:space="0" w:color="auto"/>
        <w:bottom w:val="none" w:sz="0" w:space="0" w:color="auto"/>
        <w:right w:val="none" w:sz="0" w:space="0" w:color="auto"/>
      </w:divBdr>
    </w:div>
    <w:div w:id="785588298">
      <w:bodyDiv w:val="1"/>
      <w:marLeft w:val="0"/>
      <w:marRight w:val="0"/>
      <w:marTop w:val="0"/>
      <w:marBottom w:val="0"/>
      <w:divBdr>
        <w:top w:val="none" w:sz="0" w:space="0" w:color="auto"/>
        <w:left w:val="none" w:sz="0" w:space="0" w:color="auto"/>
        <w:bottom w:val="none" w:sz="0" w:space="0" w:color="auto"/>
        <w:right w:val="none" w:sz="0" w:space="0" w:color="auto"/>
      </w:divBdr>
    </w:div>
    <w:div w:id="785929077">
      <w:bodyDiv w:val="1"/>
      <w:marLeft w:val="0"/>
      <w:marRight w:val="0"/>
      <w:marTop w:val="0"/>
      <w:marBottom w:val="0"/>
      <w:divBdr>
        <w:top w:val="none" w:sz="0" w:space="0" w:color="auto"/>
        <w:left w:val="none" w:sz="0" w:space="0" w:color="auto"/>
        <w:bottom w:val="none" w:sz="0" w:space="0" w:color="auto"/>
        <w:right w:val="none" w:sz="0" w:space="0" w:color="auto"/>
      </w:divBdr>
      <w:divsChild>
        <w:div w:id="218784419">
          <w:marLeft w:val="0"/>
          <w:marRight w:val="0"/>
          <w:marTop w:val="0"/>
          <w:marBottom w:val="0"/>
          <w:divBdr>
            <w:top w:val="none" w:sz="0" w:space="0" w:color="auto"/>
            <w:left w:val="none" w:sz="0" w:space="0" w:color="auto"/>
            <w:bottom w:val="none" w:sz="0" w:space="0" w:color="auto"/>
            <w:right w:val="none" w:sz="0" w:space="0" w:color="auto"/>
          </w:divBdr>
          <w:divsChild>
            <w:div w:id="957032234">
              <w:marLeft w:val="0"/>
              <w:marRight w:val="0"/>
              <w:marTop w:val="0"/>
              <w:marBottom w:val="0"/>
              <w:divBdr>
                <w:top w:val="none" w:sz="0" w:space="0" w:color="auto"/>
                <w:left w:val="none" w:sz="0" w:space="0" w:color="auto"/>
                <w:bottom w:val="none" w:sz="0" w:space="0" w:color="auto"/>
                <w:right w:val="none" w:sz="0" w:space="0" w:color="auto"/>
              </w:divBdr>
              <w:divsChild>
                <w:div w:id="1749616488">
                  <w:marLeft w:val="0"/>
                  <w:marRight w:val="0"/>
                  <w:marTop w:val="0"/>
                  <w:marBottom w:val="0"/>
                  <w:divBdr>
                    <w:top w:val="none" w:sz="0" w:space="0" w:color="auto"/>
                    <w:left w:val="none" w:sz="0" w:space="0" w:color="auto"/>
                    <w:bottom w:val="none" w:sz="0" w:space="0" w:color="auto"/>
                    <w:right w:val="none" w:sz="0" w:space="0" w:color="auto"/>
                  </w:divBdr>
                  <w:divsChild>
                    <w:div w:id="1681464772">
                      <w:marLeft w:val="0"/>
                      <w:marRight w:val="0"/>
                      <w:marTop w:val="0"/>
                      <w:marBottom w:val="0"/>
                      <w:divBdr>
                        <w:top w:val="none" w:sz="0" w:space="0" w:color="auto"/>
                        <w:left w:val="none" w:sz="0" w:space="0" w:color="auto"/>
                        <w:bottom w:val="none" w:sz="0" w:space="0" w:color="auto"/>
                        <w:right w:val="none" w:sz="0" w:space="0" w:color="auto"/>
                      </w:divBdr>
                      <w:divsChild>
                        <w:div w:id="2782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316946">
      <w:bodyDiv w:val="1"/>
      <w:marLeft w:val="0"/>
      <w:marRight w:val="0"/>
      <w:marTop w:val="0"/>
      <w:marBottom w:val="0"/>
      <w:divBdr>
        <w:top w:val="none" w:sz="0" w:space="0" w:color="auto"/>
        <w:left w:val="none" w:sz="0" w:space="0" w:color="auto"/>
        <w:bottom w:val="none" w:sz="0" w:space="0" w:color="auto"/>
        <w:right w:val="none" w:sz="0" w:space="0" w:color="auto"/>
      </w:divBdr>
    </w:div>
    <w:div w:id="786580060">
      <w:bodyDiv w:val="1"/>
      <w:marLeft w:val="0"/>
      <w:marRight w:val="0"/>
      <w:marTop w:val="0"/>
      <w:marBottom w:val="0"/>
      <w:divBdr>
        <w:top w:val="none" w:sz="0" w:space="0" w:color="auto"/>
        <w:left w:val="none" w:sz="0" w:space="0" w:color="auto"/>
        <w:bottom w:val="none" w:sz="0" w:space="0" w:color="auto"/>
        <w:right w:val="none" w:sz="0" w:space="0" w:color="auto"/>
      </w:divBdr>
    </w:div>
    <w:div w:id="786704426">
      <w:bodyDiv w:val="1"/>
      <w:marLeft w:val="105"/>
      <w:marRight w:val="105"/>
      <w:marTop w:val="15"/>
      <w:marBottom w:val="0"/>
      <w:divBdr>
        <w:top w:val="none" w:sz="0" w:space="0" w:color="auto"/>
        <w:left w:val="none" w:sz="0" w:space="0" w:color="auto"/>
        <w:bottom w:val="none" w:sz="0" w:space="0" w:color="auto"/>
        <w:right w:val="none" w:sz="0" w:space="0" w:color="auto"/>
      </w:divBdr>
      <w:divsChild>
        <w:div w:id="661007010">
          <w:marLeft w:val="0"/>
          <w:marRight w:val="0"/>
          <w:marTop w:val="120"/>
          <w:marBottom w:val="0"/>
          <w:divBdr>
            <w:top w:val="none" w:sz="0" w:space="0" w:color="auto"/>
            <w:left w:val="none" w:sz="0" w:space="0" w:color="auto"/>
            <w:bottom w:val="none" w:sz="0" w:space="0" w:color="auto"/>
            <w:right w:val="none" w:sz="0" w:space="0" w:color="auto"/>
          </w:divBdr>
        </w:div>
      </w:divsChild>
    </w:div>
    <w:div w:id="788208390">
      <w:bodyDiv w:val="1"/>
      <w:marLeft w:val="0"/>
      <w:marRight w:val="0"/>
      <w:marTop w:val="0"/>
      <w:marBottom w:val="0"/>
      <w:divBdr>
        <w:top w:val="none" w:sz="0" w:space="0" w:color="auto"/>
        <w:left w:val="none" w:sz="0" w:space="0" w:color="auto"/>
        <w:bottom w:val="none" w:sz="0" w:space="0" w:color="auto"/>
        <w:right w:val="none" w:sz="0" w:space="0" w:color="auto"/>
      </w:divBdr>
      <w:divsChild>
        <w:div w:id="1125613518">
          <w:marLeft w:val="0"/>
          <w:marRight w:val="0"/>
          <w:marTop w:val="0"/>
          <w:marBottom w:val="0"/>
          <w:divBdr>
            <w:top w:val="none" w:sz="0" w:space="0" w:color="auto"/>
            <w:left w:val="none" w:sz="0" w:space="0" w:color="auto"/>
            <w:bottom w:val="none" w:sz="0" w:space="0" w:color="auto"/>
            <w:right w:val="none" w:sz="0" w:space="0" w:color="auto"/>
          </w:divBdr>
          <w:divsChild>
            <w:div w:id="835152969">
              <w:marLeft w:val="0"/>
              <w:marRight w:val="0"/>
              <w:marTop w:val="0"/>
              <w:marBottom w:val="0"/>
              <w:divBdr>
                <w:top w:val="none" w:sz="0" w:space="0" w:color="auto"/>
                <w:left w:val="none" w:sz="0" w:space="0" w:color="auto"/>
                <w:bottom w:val="none" w:sz="0" w:space="0" w:color="auto"/>
                <w:right w:val="none" w:sz="0" w:space="0" w:color="auto"/>
              </w:divBdr>
              <w:divsChild>
                <w:div w:id="948900770">
                  <w:marLeft w:val="0"/>
                  <w:marRight w:val="0"/>
                  <w:marTop w:val="0"/>
                  <w:marBottom w:val="0"/>
                  <w:divBdr>
                    <w:top w:val="none" w:sz="0" w:space="0" w:color="auto"/>
                    <w:left w:val="none" w:sz="0" w:space="0" w:color="auto"/>
                    <w:bottom w:val="none" w:sz="0" w:space="0" w:color="auto"/>
                    <w:right w:val="none" w:sz="0" w:space="0" w:color="auto"/>
                  </w:divBdr>
                  <w:divsChild>
                    <w:div w:id="1202092172">
                      <w:marLeft w:val="0"/>
                      <w:marRight w:val="0"/>
                      <w:marTop w:val="0"/>
                      <w:marBottom w:val="0"/>
                      <w:divBdr>
                        <w:top w:val="none" w:sz="0" w:space="0" w:color="auto"/>
                        <w:left w:val="none" w:sz="0" w:space="0" w:color="auto"/>
                        <w:bottom w:val="none" w:sz="0" w:space="0" w:color="auto"/>
                        <w:right w:val="none" w:sz="0" w:space="0" w:color="auto"/>
                      </w:divBdr>
                      <w:divsChild>
                        <w:div w:id="120555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595007">
      <w:bodyDiv w:val="1"/>
      <w:marLeft w:val="0"/>
      <w:marRight w:val="0"/>
      <w:marTop w:val="0"/>
      <w:marBottom w:val="0"/>
      <w:divBdr>
        <w:top w:val="none" w:sz="0" w:space="0" w:color="auto"/>
        <w:left w:val="none" w:sz="0" w:space="0" w:color="auto"/>
        <w:bottom w:val="none" w:sz="0" w:space="0" w:color="auto"/>
        <w:right w:val="none" w:sz="0" w:space="0" w:color="auto"/>
      </w:divBdr>
      <w:divsChild>
        <w:div w:id="410353053">
          <w:marLeft w:val="0"/>
          <w:marRight w:val="0"/>
          <w:marTop w:val="0"/>
          <w:marBottom w:val="0"/>
          <w:divBdr>
            <w:top w:val="none" w:sz="0" w:space="0" w:color="auto"/>
            <w:left w:val="none" w:sz="0" w:space="0" w:color="auto"/>
            <w:bottom w:val="none" w:sz="0" w:space="0" w:color="auto"/>
            <w:right w:val="none" w:sz="0" w:space="0" w:color="auto"/>
          </w:divBdr>
        </w:div>
      </w:divsChild>
    </w:div>
    <w:div w:id="789739832">
      <w:bodyDiv w:val="1"/>
      <w:marLeft w:val="0"/>
      <w:marRight w:val="0"/>
      <w:marTop w:val="0"/>
      <w:marBottom w:val="0"/>
      <w:divBdr>
        <w:top w:val="none" w:sz="0" w:space="0" w:color="auto"/>
        <w:left w:val="none" w:sz="0" w:space="0" w:color="auto"/>
        <w:bottom w:val="none" w:sz="0" w:space="0" w:color="auto"/>
        <w:right w:val="none" w:sz="0" w:space="0" w:color="auto"/>
      </w:divBdr>
      <w:divsChild>
        <w:div w:id="1915118457">
          <w:marLeft w:val="0"/>
          <w:marRight w:val="0"/>
          <w:marTop w:val="0"/>
          <w:marBottom w:val="0"/>
          <w:divBdr>
            <w:top w:val="none" w:sz="0" w:space="0" w:color="auto"/>
            <w:left w:val="none" w:sz="0" w:space="0" w:color="auto"/>
            <w:bottom w:val="none" w:sz="0" w:space="0" w:color="auto"/>
            <w:right w:val="none" w:sz="0" w:space="0" w:color="auto"/>
          </w:divBdr>
          <w:divsChild>
            <w:div w:id="236479975">
              <w:marLeft w:val="0"/>
              <w:marRight w:val="0"/>
              <w:marTop w:val="0"/>
              <w:marBottom w:val="0"/>
              <w:divBdr>
                <w:top w:val="none" w:sz="0" w:space="0" w:color="auto"/>
                <w:left w:val="none" w:sz="0" w:space="0" w:color="auto"/>
                <w:bottom w:val="none" w:sz="0" w:space="0" w:color="auto"/>
                <w:right w:val="none" w:sz="0" w:space="0" w:color="auto"/>
              </w:divBdr>
              <w:divsChild>
                <w:div w:id="425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2681">
      <w:bodyDiv w:val="1"/>
      <w:marLeft w:val="0"/>
      <w:marRight w:val="0"/>
      <w:marTop w:val="0"/>
      <w:marBottom w:val="0"/>
      <w:divBdr>
        <w:top w:val="none" w:sz="0" w:space="0" w:color="auto"/>
        <w:left w:val="none" w:sz="0" w:space="0" w:color="auto"/>
        <w:bottom w:val="none" w:sz="0" w:space="0" w:color="auto"/>
        <w:right w:val="none" w:sz="0" w:space="0" w:color="auto"/>
      </w:divBdr>
    </w:div>
    <w:div w:id="794249094">
      <w:bodyDiv w:val="1"/>
      <w:marLeft w:val="0"/>
      <w:marRight w:val="0"/>
      <w:marTop w:val="0"/>
      <w:marBottom w:val="0"/>
      <w:divBdr>
        <w:top w:val="none" w:sz="0" w:space="0" w:color="auto"/>
        <w:left w:val="none" w:sz="0" w:space="0" w:color="auto"/>
        <w:bottom w:val="none" w:sz="0" w:space="0" w:color="auto"/>
        <w:right w:val="none" w:sz="0" w:space="0" w:color="auto"/>
      </w:divBdr>
      <w:divsChild>
        <w:div w:id="894777844">
          <w:marLeft w:val="0"/>
          <w:marRight w:val="0"/>
          <w:marTop w:val="0"/>
          <w:marBottom w:val="0"/>
          <w:divBdr>
            <w:top w:val="none" w:sz="0" w:space="0" w:color="auto"/>
            <w:left w:val="none" w:sz="0" w:space="0" w:color="auto"/>
            <w:bottom w:val="none" w:sz="0" w:space="0" w:color="auto"/>
            <w:right w:val="none" w:sz="0" w:space="0" w:color="auto"/>
          </w:divBdr>
        </w:div>
        <w:div w:id="1786079250">
          <w:marLeft w:val="0"/>
          <w:marRight w:val="0"/>
          <w:marTop w:val="0"/>
          <w:marBottom w:val="0"/>
          <w:divBdr>
            <w:top w:val="none" w:sz="0" w:space="0" w:color="auto"/>
            <w:left w:val="none" w:sz="0" w:space="0" w:color="auto"/>
            <w:bottom w:val="none" w:sz="0" w:space="0" w:color="auto"/>
            <w:right w:val="none" w:sz="0" w:space="0" w:color="auto"/>
          </w:divBdr>
        </w:div>
        <w:div w:id="286277342">
          <w:marLeft w:val="0"/>
          <w:marRight w:val="0"/>
          <w:marTop w:val="0"/>
          <w:marBottom w:val="0"/>
          <w:divBdr>
            <w:top w:val="none" w:sz="0" w:space="0" w:color="auto"/>
            <w:left w:val="none" w:sz="0" w:space="0" w:color="auto"/>
            <w:bottom w:val="none" w:sz="0" w:space="0" w:color="auto"/>
            <w:right w:val="none" w:sz="0" w:space="0" w:color="auto"/>
          </w:divBdr>
        </w:div>
        <w:div w:id="1884055636">
          <w:marLeft w:val="0"/>
          <w:marRight w:val="0"/>
          <w:marTop w:val="0"/>
          <w:marBottom w:val="0"/>
          <w:divBdr>
            <w:top w:val="none" w:sz="0" w:space="0" w:color="auto"/>
            <w:left w:val="none" w:sz="0" w:space="0" w:color="auto"/>
            <w:bottom w:val="none" w:sz="0" w:space="0" w:color="auto"/>
            <w:right w:val="none" w:sz="0" w:space="0" w:color="auto"/>
          </w:divBdr>
        </w:div>
        <w:div w:id="2131513915">
          <w:marLeft w:val="0"/>
          <w:marRight w:val="0"/>
          <w:marTop w:val="0"/>
          <w:marBottom w:val="0"/>
          <w:divBdr>
            <w:top w:val="none" w:sz="0" w:space="0" w:color="auto"/>
            <w:left w:val="none" w:sz="0" w:space="0" w:color="auto"/>
            <w:bottom w:val="none" w:sz="0" w:space="0" w:color="auto"/>
            <w:right w:val="none" w:sz="0" w:space="0" w:color="auto"/>
          </w:divBdr>
        </w:div>
        <w:div w:id="1214346418">
          <w:marLeft w:val="0"/>
          <w:marRight w:val="0"/>
          <w:marTop w:val="0"/>
          <w:marBottom w:val="0"/>
          <w:divBdr>
            <w:top w:val="none" w:sz="0" w:space="0" w:color="auto"/>
            <w:left w:val="none" w:sz="0" w:space="0" w:color="auto"/>
            <w:bottom w:val="none" w:sz="0" w:space="0" w:color="auto"/>
            <w:right w:val="none" w:sz="0" w:space="0" w:color="auto"/>
          </w:divBdr>
        </w:div>
        <w:div w:id="1896697017">
          <w:marLeft w:val="0"/>
          <w:marRight w:val="0"/>
          <w:marTop w:val="0"/>
          <w:marBottom w:val="0"/>
          <w:divBdr>
            <w:top w:val="none" w:sz="0" w:space="0" w:color="auto"/>
            <w:left w:val="none" w:sz="0" w:space="0" w:color="auto"/>
            <w:bottom w:val="none" w:sz="0" w:space="0" w:color="auto"/>
            <w:right w:val="none" w:sz="0" w:space="0" w:color="auto"/>
          </w:divBdr>
        </w:div>
        <w:div w:id="2144737061">
          <w:marLeft w:val="0"/>
          <w:marRight w:val="0"/>
          <w:marTop w:val="0"/>
          <w:marBottom w:val="0"/>
          <w:divBdr>
            <w:top w:val="none" w:sz="0" w:space="0" w:color="auto"/>
            <w:left w:val="none" w:sz="0" w:space="0" w:color="auto"/>
            <w:bottom w:val="none" w:sz="0" w:space="0" w:color="auto"/>
            <w:right w:val="none" w:sz="0" w:space="0" w:color="auto"/>
          </w:divBdr>
        </w:div>
        <w:div w:id="2097433076">
          <w:marLeft w:val="0"/>
          <w:marRight w:val="0"/>
          <w:marTop w:val="0"/>
          <w:marBottom w:val="0"/>
          <w:divBdr>
            <w:top w:val="none" w:sz="0" w:space="0" w:color="auto"/>
            <w:left w:val="none" w:sz="0" w:space="0" w:color="auto"/>
            <w:bottom w:val="none" w:sz="0" w:space="0" w:color="auto"/>
            <w:right w:val="none" w:sz="0" w:space="0" w:color="auto"/>
          </w:divBdr>
        </w:div>
        <w:div w:id="883634374">
          <w:marLeft w:val="0"/>
          <w:marRight w:val="0"/>
          <w:marTop w:val="0"/>
          <w:marBottom w:val="0"/>
          <w:divBdr>
            <w:top w:val="none" w:sz="0" w:space="0" w:color="auto"/>
            <w:left w:val="none" w:sz="0" w:space="0" w:color="auto"/>
            <w:bottom w:val="none" w:sz="0" w:space="0" w:color="auto"/>
            <w:right w:val="none" w:sz="0" w:space="0" w:color="auto"/>
          </w:divBdr>
        </w:div>
        <w:div w:id="766468174">
          <w:marLeft w:val="0"/>
          <w:marRight w:val="0"/>
          <w:marTop w:val="0"/>
          <w:marBottom w:val="0"/>
          <w:divBdr>
            <w:top w:val="none" w:sz="0" w:space="0" w:color="auto"/>
            <w:left w:val="none" w:sz="0" w:space="0" w:color="auto"/>
            <w:bottom w:val="none" w:sz="0" w:space="0" w:color="auto"/>
            <w:right w:val="none" w:sz="0" w:space="0" w:color="auto"/>
          </w:divBdr>
        </w:div>
        <w:div w:id="696738245">
          <w:marLeft w:val="0"/>
          <w:marRight w:val="0"/>
          <w:marTop w:val="0"/>
          <w:marBottom w:val="0"/>
          <w:divBdr>
            <w:top w:val="none" w:sz="0" w:space="0" w:color="auto"/>
            <w:left w:val="none" w:sz="0" w:space="0" w:color="auto"/>
            <w:bottom w:val="none" w:sz="0" w:space="0" w:color="auto"/>
            <w:right w:val="none" w:sz="0" w:space="0" w:color="auto"/>
          </w:divBdr>
        </w:div>
        <w:div w:id="1536229764">
          <w:marLeft w:val="0"/>
          <w:marRight w:val="0"/>
          <w:marTop w:val="0"/>
          <w:marBottom w:val="0"/>
          <w:divBdr>
            <w:top w:val="none" w:sz="0" w:space="0" w:color="auto"/>
            <w:left w:val="none" w:sz="0" w:space="0" w:color="auto"/>
            <w:bottom w:val="none" w:sz="0" w:space="0" w:color="auto"/>
            <w:right w:val="none" w:sz="0" w:space="0" w:color="auto"/>
          </w:divBdr>
        </w:div>
        <w:div w:id="890464877">
          <w:marLeft w:val="0"/>
          <w:marRight w:val="0"/>
          <w:marTop w:val="0"/>
          <w:marBottom w:val="0"/>
          <w:divBdr>
            <w:top w:val="none" w:sz="0" w:space="0" w:color="auto"/>
            <w:left w:val="none" w:sz="0" w:space="0" w:color="auto"/>
            <w:bottom w:val="none" w:sz="0" w:space="0" w:color="auto"/>
            <w:right w:val="none" w:sz="0" w:space="0" w:color="auto"/>
          </w:divBdr>
        </w:div>
        <w:div w:id="124810833">
          <w:marLeft w:val="0"/>
          <w:marRight w:val="0"/>
          <w:marTop w:val="0"/>
          <w:marBottom w:val="0"/>
          <w:divBdr>
            <w:top w:val="none" w:sz="0" w:space="0" w:color="auto"/>
            <w:left w:val="none" w:sz="0" w:space="0" w:color="auto"/>
            <w:bottom w:val="none" w:sz="0" w:space="0" w:color="auto"/>
            <w:right w:val="none" w:sz="0" w:space="0" w:color="auto"/>
          </w:divBdr>
        </w:div>
        <w:div w:id="855774924">
          <w:marLeft w:val="0"/>
          <w:marRight w:val="0"/>
          <w:marTop w:val="0"/>
          <w:marBottom w:val="0"/>
          <w:divBdr>
            <w:top w:val="none" w:sz="0" w:space="0" w:color="auto"/>
            <w:left w:val="none" w:sz="0" w:space="0" w:color="auto"/>
            <w:bottom w:val="none" w:sz="0" w:space="0" w:color="auto"/>
            <w:right w:val="none" w:sz="0" w:space="0" w:color="auto"/>
          </w:divBdr>
        </w:div>
        <w:div w:id="255405509">
          <w:marLeft w:val="0"/>
          <w:marRight w:val="0"/>
          <w:marTop w:val="0"/>
          <w:marBottom w:val="0"/>
          <w:divBdr>
            <w:top w:val="none" w:sz="0" w:space="0" w:color="auto"/>
            <w:left w:val="none" w:sz="0" w:space="0" w:color="auto"/>
            <w:bottom w:val="none" w:sz="0" w:space="0" w:color="auto"/>
            <w:right w:val="none" w:sz="0" w:space="0" w:color="auto"/>
          </w:divBdr>
        </w:div>
        <w:div w:id="2111777340">
          <w:marLeft w:val="0"/>
          <w:marRight w:val="0"/>
          <w:marTop w:val="0"/>
          <w:marBottom w:val="0"/>
          <w:divBdr>
            <w:top w:val="none" w:sz="0" w:space="0" w:color="auto"/>
            <w:left w:val="none" w:sz="0" w:space="0" w:color="auto"/>
            <w:bottom w:val="none" w:sz="0" w:space="0" w:color="auto"/>
            <w:right w:val="none" w:sz="0" w:space="0" w:color="auto"/>
          </w:divBdr>
        </w:div>
        <w:div w:id="1663653892">
          <w:marLeft w:val="0"/>
          <w:marRight w:val="0"/>
          <w:marTop w:val="0"/>
          <w:marBottom w:val="0"/>
          <w:divBdr>
            <w:top w:val="none" w:sz="0" w:space="0" w:color="auto"/>
            <w:left w:val="none" w:sz="0" w:space="0" w:color="auto"/>
            <w:bottom w:val="none" w:sz="0" w:space="0" w:color="auto"/>
            <w:right w:val="none" w:sz="0" w:space="0" w:color="auto"/>
          </w:divBdr>
        </w:div>
        <w:div w:id="558057343">
          <w:marLeft w:val="0"/>
          <w:marRight w:val="0"/>
          <w:marTop w:val="0"/>
          <w:marBottom w:val="0"/>
          <w:divBdr>
            <w:top w:val="none" w:sz="0" w:space="0" w:color="auto"/>
            <w:left w:val="none" w:sz="0" w:space="0" w:color="auto"/>
            <w:bottom w:val="none" w:sz="0" w:space="0" w:color="auto"/>
            <w:right w:val="none" w:sz="0" w:space="0" w:color="auto"/>
          </w:divBdr>
        </w:div>
        <w:div w:id="1596355512">
          <w:marLeft w:val="0"/>
          <w:marRight w:val="0"/>
          <w:marTop w:val="0"/>
          <w:marBottom w:val="0"/>
          <w:divBdr>
            <w:top w:val="none" w:sz="0" w:space="0" w:color="auto"/>
            <w:left w:val="none" w:sz="0" w:space="0" w:color="auto"/>
            <w:bottom w:val="none" w:sz="0" w:space="0" w:color="auto"/>
            <w:right w:val="none" w:sz="0" w:space="0" w:color="auto"/>
          </w:divBdr>
        </w:div>
        <w:div w:id="2013413970">
          <w:marLeft w:val="0"/>
          <w:marRight w:val="0"/>
          <w:marTop w:val="0"/>
          <w:marBottom w:val="0"/>
          <w:divBdr>
            <w:top w:val="none" w:sz="0" w:space="0" w:color="auto"/>
            <w:left w:val="none" w:sz="0" w:space="0" w:color="auto"/>
            <w:bottom w:val="none" w:sz="0" w:space="0" w:color="auto"/>
            <w:right w:val="none" w:sz="0" w:space="0" w:color="auto"/>
          </w:divBdr>
        </w:div>
        <w:div w:id="1430927324">
          <w:marLeft w:val="0"/>
          <w:marRight w:val="0"/>
          <w:marTop w:val="0"/>
          <w:marBottom w:val="0"/>
          <w:divBdr>
            <w:top w:val="none" w:sz="0" w:space="0" w:color="auto"/>
            <w:left w:val="none" w:sz="0" w:space="0" w:color="auto"/>
            <w:bottom w:val="none" w:sz="0" w:space="0" w:color="auto"/>
            <w:right w:val="none" w:sz="0" w:space="0" w:color="auto"/>
          </w:divBdr>
        </w:div>
        <w:div w:id="80030314">
          <w:marLeft w:val="0"/>
          <w:marRight w:val="0"/>
          <w:marTop w:val="0"/>
          <w:marBottom w:val="0"/>
          <w:divBdr>
            <w:top w:val="none" w:sz="0" w:space="0" w:color="auto"/>
            <w:left w:val="none" w:sz="0" w:space="0" w:color="auto"/>
            <w:bottom w:val="none" w:sz="0" w:space="0" w:color="auto"/>
            <w:right w:val="none" w:sz="0" w:space="0" w:color="auto"/>
          </w:divBdr>
        </w:div>
      </w:divsChild>
    </w:div>
    <w:div w:id="795758344">
      <w:bodyDiv w:val="1"/>
      <w:marLeft w:val="0"/>
      <w:marRight w:val="0"/>
      <w:marTop w:val="0"/>
      <w:marBottom w:val="0"/>
      <w:divBdr>
        <w:top w:val="none" w:sz="0" w:space="0" w:color="auto"/>
        <w:left w:val="none" w:sz="0" w:space="0" w:color="auto"/>
        <w:bottom w:val="none" w:sz="0" w:space="0" w:color="auto"/>
        <w:right w:val="none" w:sz="0" w:space="0" w:color="auto"/>
      </w:divBdr>
    </w:div>
    <w:div w:id="801194668">
      <w:bodyDiv w:val="1"/>
      <w:marLeft w:val="0"/>
      <w:marRight w:val="0"/>
      <w:marTop w:val="0"/>
      <w:marBottom w:val="0"/>
      <w:divBdr>
        <w:top w:val="none" w:sz="0" w:space="0" w:color="auto"/>
        <w:left w:val="none" w:sz="0" w:space="0" w:color="auto"/>
        <w:bottom w:val="none" w:sz="0" w:space="0" w:color="auto"/>
        <w:right w:val="none" w:sz="0" w:space="0" w:color="auto"/>
      </w:divBdr>
    </w:div>
    <w:div w:id="804736820">
      <w:bodyDiv w:val="1"/>
      <w:marLeft w:val="0"/>
      <w:marRight w:val="0"/>
      <w:marTop w:val="0"/>
      <w:marBottom w:val="0"/>
      <w:divBdr>
        <w:top w:val="none" w:sz="0" w:space="0" w:color="auto"/>
        <w:left w:val="none" w:sz="0" w:space="0" w:color="auto"/>
        <w:bottom w:val="none" w:sz="0" w:space="0" w:color="auto"/>
        <w:right w:val="none" w:sz="0" w:space="0" w:color="auto"/>
      </w:divBdr>
      <w:divsChild>
        <w:div w:id="1824157995">
          <w:marLeft w:val="0"/>
          <w:marRight w:val="0"/>
          <w:marTop w:val="0"/>
          <w:marBottom w:val="0"/>
          <w:divBdr>
            <w:top w:val="none" w:sz="0" w:space="0" w:color="auto"/>
            <w:left w:val="none" w:sz="0" w:space="0" w:color="auto"/>
            <w:bottom w:val="none" w:sz="0" w:space="0" w:color="auto"/>
            <w:right w:val="none" w:sz="0" w:space="0" w:color="auto"/>
          </w:divBdr>
          <w:divsChild>
            <w:div w:id="248078145">
              <w:marLeft w:val="0"/>
              <w:marRight w:val="0"/>
              <w:marTop w:val="0"/>
              <w:marBottom w:val="0"/>
              <w:divBdr>
                <w:top w:val="none" w:sz="0" w:space="0" w:color="auto"/>
                <w:left w:val="none" w:sz="0" w:space="0" w:color="auto"/>
                <w:bottom w:val="none" w:sz="0" w:space="0" w:color="auto"/>
                <w:right w:val="none" w:sz="0" w:space="0" w:color="auto"/>
              </w:divBdr>
              <w:divsChild>
                <w:div w:id="2036156852">
                  <w:marLeft w:val="0"/>
                  <w:marRight w:val="0"/>
                  <w:marTop w:val="0"/>
                  <w:marBottom w:val="0"/>
                  <w:divBdr>
                    <w:top w:val="none" w:sz="0" w:space="0" w:color="auto"/>
                    <w:left w:val="none" w:sz="0" w:space="0" w:color="auto"/>
                    <w:bottom w:val="none" w:sz="0" w:space="0" w:color="auto"/>
                    <w:right w:val="none" w:sz="0" w:space="0" w:color="auto"/>
                  </w:divBdr>
                  <w:divsChild>
                    <w:div w:id="110364650">
                      <w:marLeft w:val="0"/>
                      <w:marRight w:val="0"/>
                      <w:marTop w:val="13"/>
                      <w:marBottom w:val="0"/>
                      <w:divBdr>
                        <w:top w:val="none" w:sz="0" w:space="0" w:color="auto"/>
                        <w:left w:val="none" w:sz="0" w:space="0" w:color="auto"/>
                        <w:bottom w:val="none" w:sz="0" w:space="0" w:color="auto"/>
                        <w:right w:val="none" w:sz="0" w:space="0" w:color="auto"/>
                      </w:divBdr>
                      <w:divsChild>
                        <w:div w:id="274868827">
                          <w:marLeft w:val="0"/>
                          <w:marRight w:val="0"/>
                          <w:marTop w:val="0"/>
                          <w:marBottom w:val="0"/>
                          <w:divBdr>
                            <w:top w:val="none" w:sz="0" w:space="0" w:color="auto"/>
                            <w:left w:val="none" w:sz="0" w:space="0" w:color="auto"/>
                            <w:bottom w:val="none" w:sz="0" w:space="0" w:color="auto"/>
                            <w:right w:val="none" w:sz="0" w:space="0" w:color="auto"/>
                          </w:divBdr>
                        </w:div>
                      </w:divsChild>
                    </w:div>
                    <w:div w:id="134102950">
                      <w:marLeft w:val="0"/>
                      <w:marRight w:val="0"/>
                      <w:marTop w:val="13"/>
                      <w:marBottom w:val="0"/>
                      <w:divBdr>
                        <w:top w:val="none" w:sz="0" w:space="0" w:color="auto"/>
                        <w:left w:val="none" w:sz="0" w:space="0" w:color="auto"/>
                        <w:bottom w:val="none" w:sz="0" w:space="0" w:color="auto"/>
                        <w:right w:val="none" w:sz="0" w:space="0" w:color="auto"/>
                      </w:divBdr>
                      <w:divsChild>
                        <w:div w:id="1057818201">
                          <w:marLeft w:val="0"/>
                          <w:marRight w:val="0"/>
                          <w:marTop w:val="0"/>
                          <w:marBottom w:val="0"/>
                          <w:divBdr>
                            <w:top w:val="none" w:sz="0" w:space="0" w:color="auto"/>
                            <w:left w:val="none" w:sz="0" w:space="0" w:color="auto"/>
                            <w:bottom w:val="none" w:sz="0" w:space="0" w:color="auto"/>
                            <w:right w:val="none" w:sz="0" w:space="0" w:color="auto"/>
                          </w:divBdr>
                        </w:div>
                      </w:divsChild>
                    </w:div>
                    <w:div w:id="478695765">
                      <w:marLeft w:val="0"/>
                      <w:marRight w:val="0"/>
                      <w:marTop w:val="13"/>
                      <w:marBottom w:val="0"/>
                      <w:divBdr>
                        <w:top w:val="none" w:sz="0" w:space="0" w:color="auto"/>
                        <w:left w:val="none" w:sz="0" w:space="0" w:color="auto"/>
                        <w:bottom w:val="none" w:sz="0" w:space="0" w:color="auto"/>
                        <w:right w:val="none" w:sz="0" w:space="0" w:color="auto"/>
                      </w:divBdr>
                    </w:div>
                    <w:div w:id="502472462">
                      <w:marLeft w:val="0"/>
                      <w:marRight w:val="0"/>
                      <w:marTop w:val="13"/>
                      <w:marBottom w:val="0"/>
                      <w:divBdr>
                        <w:top w:val="none" w:sz="0" w:space="0" w:color="auto"/>
                        <w:left w:val="none" w:sz="0" w:space="0" w:color="auto"/>
                        <w:bottom w:val="none" w:sz="0" w:space="0" w:color="auto"/>
                        <w:right w:val="none" w:sz="0" w:space="0" w:color="auto"/>
                      </w:divBdr>
                    </w:div>
                    <w:div w:id="576860653">
                      <w:marLeft w:val="0"/>
                      <w:marRight w:val="0"/>
                      <w:marTop w:val="13"/>
                      <w:marBottom w:val="0"/>
                      <w:divBdr>
                        <w:top w:val="none" w:sz="0" w:space="0" w:color="auto"/>
                        <w:left w:val="none" w:sz="0" w:space="0" w:color="auto"/>
                        <w:bottom w:val="none" w:sz="0" w:space="0" w:color="auto"/>
                        <w:right w:val="none" w:sz="0" w:space="0" w:color="auto"/>
                      </w:divBdr>
                    </w:div>
                    <w:div w:id="952370251">
                      <w:marLeft w:val="0"/>
                      <w:marRight w:val="0"/>
                      <w:marTop w:val="13"/>
                      <w:marBottom w:val="0"/>
                      <w:divBdr>
                        <w:top w:val="none" w:sz="0" w:space="0" w:color="auto"/>
                        <w:left w:val="none" w:sz="0" w:space="0" w:color="auto"/>
                        <w:bottom w:val="none" w:sz="0" w:space="0" w:color="auto"/>
                        <w:right w:val="none" w:sz="0" w:space="0" w:color="auto"/>
                      </w:divBdr>
                    </w:div>
                    <w:div w:id="1074819494">
                      <w:marLeft w:val="0"/>
                      <w:marRight w:val="0"/>
                      <w:marTop w:val="13"/>
                      <w:marBottom w:val="0"/>
                      <w:divBdr>
                        <w:top w:val="none" w:sz="0" w:space="0" w:color="auto"/>
                        <w:left w:val="none" w:sz="0" w:space="0" w:color="auto"/>
                        <w:bottom w:val="none" w:sz="0" w:space="0" w:color="auto"/>
                        <w:right w:val="none" w:sz="0" w:space="0" w:color="auto"/>
                      </w:divBdr>
                    </w:div>
                    <w:div w:id="1145703998">
                      <w:marLeft w:val="0"/>
                      <w:marRight w:val="0"/>
                      <w:marTop w:val="13"/>
                      <w:marBottom w:val="0"/>
                      <w:divBdr>
                        <w:top w:val="none" w:sz="0" w:space="0" w:color="auto"/>
                        <w:left w:val="none" w:sz="0" w:space="0" w:color="auto"/>
                        <w:bottom w:val="none" w:sz="0" w:space="0" w:color="auto"/>
                        <w:right w:val="none" w:sz="0" w:space="0" w:color="auto"/>
                      </w:divBdr>
                      <w:divsChild>
                        <w:div w:id="591476938">
                          <w:marLeft w:val="0"/>
                          <w:marRight w:val="0"/>
                          <w:marTop w:val="0"/>
                          <w:marBottom w:val="0"/>
                          <w:divBdr>
                            <w:top w:val="none" w:sz="0" w:space="0" w:color="auto"/>
                            <w:left w:val="none" w:sz="0" w:space="0" w:color="auto"/>
                            <w:bottom w:val="none" w:sz="0" w:space="0" w:color="auto"/>
                            <w:right w:val="none" w:sz="0" w:space="0" w:color="auto"/>
                          </w:divBdr>
                        </w:div>
                      </w:divsChild>
                    </w:div>
                    <w:div w:id="1422145868">
                      <w:marLeft w:val="0"/>
                      <w:marRight w:val="0"/>
                      <w:marTop w:val="13"/>
                      <w:marBottom w:val="0"/>
                      <w:divBdr>
                        <w:top w:val="none" w:sz="0" w:space="0" w:color="auto"/>
                        <w:left w:val="none" w:sz="0" w:space="0" w:color="auto"/>
                        <w:bottom w:val="none" w:sz="0" w:space="0" w:color="auto"/>
                        <w:right w:val="none" w:sz="0" w:space="0" w:color="auto"/>
                      </w:divBdr>
                      <w:divsChild>
                        <w:div w:id="974262722">
                          <w:marLeft w:val="0"/>
                          <w:marRight w:val="0"/>
                          <w:marTop w:val="0"/>
                          <w:marBottom w:val="0"/>
                          <w:divBdr>
                            <w:top w:val="none" w:sz="0" w:space="0" w:color="auto"/>
                            <w:left w:val="none" w:sz="0" w:space="0" w:color="auto"/>
                            <w:bottom w:val="none" w:sz="0" w:space="0" w:color="auto"/>
                            <w:right w:val="none" w:sz="0" w:space="0" w:color="auto"/>
                          </w:divBdr>
                        </w:div>
                      </w:divsChild>
                    </w:div>
                    <w:div w:id="1459182964">
                      <w:marLeft w:val="0"/>
                      <w:marRight w:val="0"/>
                      <w:marTop w:val="13"/>
                      <w:marBottom w:val="0"/>
                      <w:divBdr>
                        <w:top w:val="none" w:sz="0" w:space="0" w:color="auto"/>
                        <w:left w:val="none" w:sz="0" w:space="0" w:color="auto"/>
                        <w:bottom w:val="none" w:sz="0" w:space="0" w:color="auto"/>
                        <w:right w:val="none" w:sz="0" w:space="0" w:color="auto"/>
                      </w:divBdr>
                    </w:div>
                    <w:div w:id="1552425553">
                      <w:marLeft w:val="0"/>
                      <w:marRight w:val="0"/>
                      <w:marTop w:val="13"/>
                      <w:marBottom w:val="0"/>
                      <w:divBdr>
                        <w:top w:val="none" w:sz="0" w:space="0" w:color="auto"/>
                        <w:left w:val="none" w:sz="0" w:space="0" w:color="auto"/>
                        <w:bottom w:val="none" w:sz="0" w:space="0" w:color="auto"/>
                        <w:right w:val="none" w:sz="0" w:space="0" w:color="auto"/>
                      </w:divBdr>
                    </w:div>
                    <w:div w:id="1608927218">
                      <w:marLeft w:val="0"/>
                      <w:marRight w:val="0"/>
                      <w:marTop w:val="13"/>
                      <w:marBottom w:val="0"/>
                      <w:divBdr>
                        <w:top w:val="none" w:sz="0" w:space="0" w:color="auto"/>
                        <w:left w:val="none" w:sz="0" w:space="0" w:color="auto"/>
                        <w:bottom w:val="none" w:sz="0" w:space="0" w:color="auto"/>
                        <w:right w:val="none" w:sz="0" w:space="0" w:color="auto"/>
                      </w:divBdr>
                    </w:div>
                    <w:div w:id="1658992913">
                      <w:marLeft w:val="0"/>
                      <w:marRight w:val="0"/>
                      <w:marTop w:val="47"/>
                      <w:marBottom w:val="0"/>
                      <w:divBdr>
                        <w:top w:val="none" w:sz="0" w:space="0" w:color="auto"/>
                        <w:left w:val="none" w:sz="0" w:space="0" w:color="auto"/>
                        <w:bottom w:val="none" w:sz="0" w:space="0" w:color="auto"/>
                        <w:right w:val="none" w:sz="0" w:space="0" w:color="auto"/>
                      </w:divBdr>
                      <w:divsChild>
                        <w:div w:id="51121169">
                          <w:marLeft w:val="0"/>
                          <w:marRight w:val="0"/>
                          <w:marTop w:val="0"/>
                          <w:marBottom w:val="0"/>
                          <w:divBdr>
                            <w:top w:val="none" w:sz="0" w:space="0" w:color="auto"/>
                            <w:left w:val="none" w:sz="0" w:space="0" w:color="auto"/>
                            <w:bottom w:val="none" w:sz="0" w:space="0" w:color="auto"/>
                            <w:right w:val="none" w:sz="0" w:space="0" w:color="auto"/>
                          </w:divBdr>
                        </w:div>
                      </w:divsChild>
                    </w:div>
                    <w:div w:id="1794247422">
                      <w:marLeft w:val="0"/>
                      <w:marRight w:val="0"/>
                      <w:marTop w:val="13"/>
                      <w:marBottom w:val="0"/>
                      <w:divBdr>
                        <w:top w:val="none" w:sz="0" w:space="0" w:color="auto"/>
                        <w:left w:val="none" w:sz="0" w:space="0" w:color="auto"/>
                        <w:bottom w:val="none" w:sz="0" w:space="0" w:color="auto"/>
                        <w:right w:val="none" w:sz="0" w:space="0" w:color="auto"/>
                      </w:divBdr>
                    </w:div>
                    <w:div w:id="1844931384">
                      <w:marLeft w:val="0"/>
                      <w:marRight w:val="0"/>
                      <w:marTop w:val="13"/>
                      <w:marBottom w:val="0"/>
                      <w:divBdr>
                        <w:top w:val="none" w:sz="0" w:space="0" w:color="auto"/>
                        <w:left w:val="none" w:sz="0" w:space="0" w:color="auto"/>
                        <w:bottom w:val="none" w:sz="0" w:space="0" w:color="auto"/>
                        <w:right w:val="none" w:sz="0" w:space="0" w:color="auto"/>
                      </w:divBdr>
                      <w:divsChild>
                        <w:div w:id="1009916669">
                          <w:marLeft w:val="0"/>
                          <w:marRight w:val="0"/>
                          <w:marTop w:val="0"/>
                          <w:marBottom w:val="0"/>
                          <w:divBdr>
                            <w:top w:val="none" w:sz="0" w:space="0" w:color="auto"/>
                            <w:left w:val="none" w:sz="0" w:space="0" w:color="auto"/>
                            <w:bottom w:val="none" w:sz="0" w:space="0" w:color="auto"/>
                            <w:right w:val="none" w:sz="0" w:space="0" w:color="auto"/>
                          </w:divBdr>
                        </w:div>
                      </w:divsChild>
                    </w:div>
                    <w:div w:id="207646801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805319319">
      <w:bodyDiv w:val="1"/>
      <w:marLeft w:val="0"/>
      <w:marRight w:val="0"/>
      <w:marTop w:val="0"/>
      <w:marBottom w:val="0"/>
      <w:divBdr>
        <w:top w:val="none" w:sz="0" w:space="0" w:color="auto"/>
        <w:left w:val="none" w:sz="0" w:space="0" w:color="auto"/>
        <w:bottom w:val="none" w:sz="0" w:space="0" w:color="auto"/>
        <w:right w:val="none" w:sz="0" w:space="0" w:color="auto"/>
      </w:divBdr>
    </w:div>
    <w:div w:id="807208895">
      <w:bodyDiv w:val="1"/>
      <w:marLeft w:val="0"/>
      <w:marRight w:val="0"/>
      <w:marTop w:val="0"/>
      <w:marBottom w:val="0"/>
      <w:divBdr>
        <w:top w:val="none" w:sz="0" w:space="0" w:color="auto"/>
        <w:left w:val="none" w:sz="0" w:space="0" w:color="auto"/>
        <w:bottom w:val="none" w:sz="0" w:space="0" w:color="auto"/>
        <w:right w:val="none" w:sz="0" w:space="0" w:color="auto"/>
      </w:divBdr>
      <w:divsChild>
        <w:div w:id="1802846517">
          <w:marLeft w:val="0"/>
          <w:marRight w:val="0"/>
          <w:marTop w:val="0"/>
          <w:marBottom w:val="0"/>
          <w:divBdr>
            <w:top w:val="none" w:sz="0" w:space="0" w:color="auto"/>
            <w:left w:val="none" w:sz="0" w:space="0" w:color="auto"/>
            <w:bottom w:val="none" w:sz="0" w:space="0" w:color="auto"/>
            <w:right w:val="none" w:sz="0" w:space="0" w:color="auto"/>
          </w:divBdr>
          <w:divsChild>
            <w:div w:id="264196892">
              <w:marLeft w:val="0"/>
              <w:marRight w:val="0"/>
              <w:marTop w:val="0"/>
              <w:marBottom w:val="0"/>
              <w:divBdr>
                <w:top w:val="none" w:sz="0" w:space="0" w:color="auto"/>
                <w:left w:val="none" w:sz="0" w:space="0" w:color="auto"/>
                <w:bottom w:val="none" w:sz="0" w:space="0" w:color="auto"/>
                <w:right w:val="none" w:sz="0" w:space="0" w:color="auto"/>
              </w:divBdr>
              <w:divsChild>
                <w:div w:id="2122605078">
                  <w:marLeft w:val="0"/>
                  <w:marRight w:val="0"/>
                  <w:marTop w:val="100"/>
                  <w:marBottom w:val="0"/>
                  <w:divBdr>
                    <w:top w:val="none" w:sz="0" w:space="0" w:color="auto"/>
                    <w:left w:val="none" w:sz="0" w:space="0" w:color="auto"/>
                    <w:bottom w:val="none" w:sz="0" w:space="0" w:color="auto"/>
                    <w:right w:val="none" w:sz="0" w:space="0" w:color="auto"/>
                  </w:divBdr>
                  <w:divsChild>
                    <w:div w:id="823426917">
                      <w:marLeft w:val="0"/>
                      <w:marRight w:val="113"/>
                      <w:marTop w:val="0"/>
                      <w:marBottom w:val="0"/>
                      <w:divBdr>
                        <w:top w:val="none" w:sz="0" w:space="0" w:color="auto"/>
                        <w:left w:val="none" w:sz="0" w:space="0" w:color="auto"/>
                        <w:bottom w:val="none" w:sz="0" w:space="0" w:color="auto"/>
                        <w:right w:val="none" w:sz="0" w:space="0" w:color="auto"/>
                      </w:divBdr>
                      <w:divsChild>
                        <w:div w:id="1959950779">
                          <w:marLeft w:val="0"/>
                          <w:marRight w:val="0"/>
                          <w:marTop w:val="0"/>
                          <w:marBottom w:val="67"/>
                          <w:divBdr>
                            <w:top w:val="none" w:sz="0" w:space="0" w:color="auto"/>
                            <w:left w:val="none" w:sz="0" w:space="0" w:color="auto"/>
                            <w:bottom w:val="none" w:sz="0" w:space="0" w:color="auto"/>
                            <w:right w:val="none" w:sz="0" w:space="0" w:color="auto"/>
                          </w:divBdr>
                          <w:divsChild>
                            <w:div w:id="44334856">
                              <w:marLeft w:val="0"/>
                              <w:marRight w:val="0"/>
                              <w:marTop w:val="0"/>
                              <w:marBottom w:val="0"/>
                              <w:divBdr>
                                <w:top w:val="none" w:sz="0" w:space="0" w:color="auto"/>
                                <w:left w:val="none" w:sz="0" w:space="0" w:color="auto"/>
                                <w:bottom w:val="none" w:sz="0" w:space="0" w:color="auto"/>
                                <w:right w:val="none" w:sz="0" w:space="0" w:color="auto"/>
                              </w:divBdr>
                              <w:divsChild>
                                <w:div w:id="49035878">
                                  <w:marLeft w:val="0"/>
                                  <w:marRight w:val="0"/>
                                  <w:marTop w:val="0"/>
                                  <w:marBottom w:val="0"/>
                                  <w:divBdr>
                                    <w:top w:val="none" w:sz="0" w:space="0" w:color="auto"/>
                                    <w:left w:val="none" w:sz="0" w:space="0" w:color="auto"/>
                                    <w:bottom w:val="none" w:sz="0" w:space="0" w:color="auto"/>
                                    <w:right w:val="none" w:sz="0" w:space="0" w:color="auto"/>
                                  </w:divBdr>
                                  <w:divsChild>
                                    <w:div w:id="1745033871">
                                      <w:marLeft w:val="0"/>
                                      <w:marRight w:val="0"/>
                                      <w:marTop w:val="0"/>
                                      <w:marBottom w:val="0"/>
                                      <w:divBdr>
                                        <w:top w:val="none" w:sz="0" w:space="0" w:color="auto"/>
                                        <w:left w:val="none" w:sz="0" w:space="0" w:color="auto"/>
                                        <w:bottom w:val="none" w:sz="0" w:space="0" w:color="auto"/>
                                        <w:right w:val="none" w:sz="0" w:space="0" w:color="auto"/>
                                      </w:divBdr>
                                      <w:divsChild>
                                        <w:div w:id="1130973182">
                                          <w:marLeft w:val="0"/>
                                          <w:marRight w:val="0"/>
                                          <w:marTop w:val="0"/>
                                          <w:marBottom w:val="0"/>
                                          <w:divBdr>
                                            <w:top w:val="none" w:sz="0" w:space="0" w:color="auto"/>
                                            <w:left w:val="none" w:sz="0" w:space="0" w:color="auto"/>
                                            <w:bottom w:val="none" w:sz="0" w:space="0" w:color="auto"/>
                                            <w:right w:val="none" w:sz="0" w:space="0" w:color="auto"/>
                                          </w:divBdr>
                                          <w:divsChild>
                                            <w:div w:id="144322111">
                                              <w:marLeft w:val="0"/>
                                              <w:marRight w:val="0"/>
                                              <w:marTop w:val="0"/>
                                              <w:marBottom w:val="0"/>
                                              <w:divBdr>
                                                <w:top w:val="none" w:sz="0" w:space="0" w:color="auto"/>
                                                <w:left w:val="none" w:sz="0" w:space="0" w:color="auto"/>
                                                <w:bottom w:val="none" w:sz="0" w:space="0" w:color="auto"/>
                                                <w:right w:val="none" w:sz="0" w:space="0" w:color="auto"/>
                                              </w:divBdr>
                                            </w:div>
                                            <w:div w:id="149834049">
                                              <w:marLeft w:val="0"/>
                                              <w:marRight w:val="0"/>
                                              <w:marTop w:val="0"/>
                                              <w:marBottom w:val="0"/>
                                              <w:divBdr>
                                                <w:top w:val="none" w:sz="0" w:space="0" w:color="auto"/>
                                                <w:left w:val="none" w:sz="0" w:space="0" w:color="auto"/>
                                                <w:bottom w:val="none" w:sz="0" w:space="0" w:color="auto"/>
                                                <w:right w:val="none" w:sz="0" w:space="0" w:color="auto"/>
                                              </w:divBdr>
                                            </w:div>
                                            <w:div w:id="179052950">
                                              <w:marLeft w:val="0"/>
                                              <w:marRight w:val="0"/>
                                              <w:marTop w:val="0"/>
                                              <w:marBottom w:val="0"/>
                                              <w:divBdr>
                                                <w:top w:val="none" w:sz="0" w:space="0" w:color="auto"/>
                                                <w:left w:val="none" w:sz="0" w:space="0" w:color="auto"/>
                                                <w:bottom w:val="none" w:sz="0" w:space="0" w:color="auto"/>
                                                <w:right w:val="none" w:sz="0" w:space="0" w:color="auto"/>
                                              </w:divBdr>
                                            </w:div>
                                            <w:div w:id="214246760">
                                              <w:marLeft w:val="0"/>
                                              <w:marRight w:val="0"/>
                                              <w:marTop w:val="0"/>
                                              <w:marBottom w:val="0"/>
                                              <w:divBdr>
                                                <w:top w:val="none" w:sz="0" w:space="0" w:color="auto"/>
                                                <w:left w:val="none" w:sz="0" w:space="0" w:color="auto"/>
                                                <w:bottom w:val="none" w:sz="0" w:space="0" w:color="auto"/>
                                                <w:right w:val="none" w:sz="0" w:space="0" w:color="auto"/>
                                              </w:divBdr>
                                            </w:div>
                                            <w:div w:id="260720419">
                                              <w:marLeft w:val="0"/>
                                              <w:marRight w:val="0"/>
                                              <w:marTop w:val="0"/>
                                              <w:marBottom w:val="0"/>
                                              <w:divBdr>
                                                <w:top w:val="none" w:sz="0" w:space="0" w:color="auto"/>
                                                <w:left w:val="none" w:sz="0" w:space="0" w:color="auto"/>
                                                <w:bottom w:val="none" w:sz="0" w:space="0" w:color="auto"/>
                                                <w:right w:val="none" w:sz="0" w:space="0" w:color="auto"/>
                                              </w:divBdr>
                                            </w:div>
                                            <w:div w:id="265886065">
                                              <w:marLeft w:val="0"/>
                                              <w:marRight w:val="0"/>
                                              <w:marTop w:val="0"/>
                                              <w:marBottom w:val="0"/>
                                              <w:divBdr>
                                                <w:top w:val="none" w:sz="0" w:space="0" w:color="auto"/>
                                                <w:left w:val="none" w:sz="0" w:space="0" w:color="auto"/>
                                                <w:bottom w:val="none" w:sz="0" w:space="0" w:color="auto"/>
                                                <w:right w:val="none" w:sz="0" w:space="0" w:color="auto"/>
                                              </w:divBdr>
                                            </w:div>
                                            <w:div w:id="309597448">
                                              <w:marLeft w:val="0"/>
                                              <w:marRight w:val="0"/>
                                              <w:marTop w:val="0"/>
                                              <w:marBottom w:val="0"/>
                                              <w:divBdr>
                                                <w:top w:val="none" w:sz="0" w:space="0" w:color="auto"/>
                                                <w:left w:val="none" w:sz="0" w:space="0" w:color="auto"/>
                                                <w:bottom w:val="none" w:sz="0" w:space="0" w:color="auto"/>
                                                <w:right w:val="none" w:sz="0" w:space="0" w:color="auto"/>
                                              </w:divBdr>
                                            </w:div>
                                            <w:div w:id="342629529">
                                              <w:marLeft w:val="0"/>
                                              <w:marRight w:val="0"/>
                                              <w:marTop w:val="0"/>
                                              <w:marBottom w:val="0"/>
                                              <w:divBdr>
                                                <w:top w:val="none" w:sz="0" w:space="0" w:color="auto"/>
                                                <w:left w:val="none" w:sz="0" w:space="0" w:color="auto"/>
                                                <w:bottom w:val="none" w:sz="0" w:space="0" w:color="auto"/>
                                                <w:right w:val="none" w:sz="0" w:space="0" w:color="auto"/>
                                              </w:divBdr>
                                            </w:div>
                                            <w:div w:id="841772391">
                                              <w:marLeft w:val="0"/>
                                              <w:marRight w:val="0"/>
                                              <w:marTop w:val="0"/>
                                              <w:marBottom w:val="0"/>
                                              <w:divBdr>
                                                <w:top w:val="none" w:sz="0" w:space="0" w:color="auto"/>
                                                <w:left w:val="none" w:sz="0" w:space="0" w:color="auto"/>
                                                <w:bottom w:val="none" w:sz="0" w:space="0" w:color="auto"/>
                                                <w:right w:val="none" w:sz="0" w:space="0" w:color="auto"/>
                                              </w:divBdr>
                                            </w:div>
                                            <w:div w:id="885485609">
                                              <w:marLeft w:val="0"/>
                                              <w:marRight w:val="0"/>
                                              <w:marTop w:val="0"/>
                                              <w:marBottom w:val="0"/>
                                              <w:divBdr>
                                                <w:top w:val="none" w:sz="0" w:space="0" w:color="auto"/>
                                                <w:left w:val="none" w:sz="0" w:space="0" w:color="auto"/>
                                                <w:bottom w:val="none" w:sz="0" w:space="0" w:color="auto"/>
                                                <w:right w:val="none" w:sz="0" w:space="0" w:color="auto"/>
                                              </w:divBdr>
                                            </w:div>
                                            <w:div w:id="924073485">
                                              <w:marLeft w:val="0"/>
                                              <w:marRight w:val="0"/>
                                              <w:marTop w:val="0"/>
                                              <w:marBottom w:val="0"/>
                                              <w:divBdr>
                                                <w:top w:val="none" w:sz="0" w:space="0" w:color="auto"/>
                                                <w:left w:val="none" w:sz="0" w:space="0" w:color="auto"/>
                                                <w:bottom w:val="none" w:sz="0" w:space="0" w:color="auto"/>
                                                <w:right w:val="none" w:sz="0" w:space="0" w:color="auto"/>
                                              </w:divBdr>
                                            </w:div>
                                            <w:div w:id="999504884">
                                              <w:marLeft w:val="0"/>
                                              <w:marRight w:val="0"/>
                                              <w:marTop w:val="0"/>
                                              <w:marBottom w:val="0"/>
                                              <w:divBdr>
                                                <w:top w:val="none" w:sz="0" w:space="0" w:color="auto"/>
                                                <w:left w:val="none" w:sz="0" w:space="0" w:color="auto"/>
                                                <w:bottom w:val="none" w:sz="0" w:space="0" w:color="auto"/>
                                                <w:right w:val="none" w:sz="0" w:space="0" w:color="auto"/>
                                              </w:divBdr>
                                            </w:div>
                                            <w:div w:id="1440030442">
                                              <w:marLeft w:val="0"/>
                                              <w:marRight w:val="0"/>
                                              <w:marTop w:val="0"/>
                                              <w:marBottom w:val="0"/>
                                              <w:divBdr>
                                                <w:top w:val="none" w:sz="0" w:space="0" w:color="auto"/>
                                                <w:left w:val="none" w:sz="0" w:space="0" w:color="auto"/>
                                                <w:bottom w:val="none" w:sz="0" w:space="0" w:color="auto"/>
                                                <w:right w:val="none" w:sz="0" w:space="0" w:color="auto"/>
                                              </w:divBdr>
                                            </w:div>
                                            <w:div w:id="1809087541">
                                              <w:marLeft w:val="0"/>
                                              <w:marRight w:val="0"/>
                                              <w:marTop w:val="0"/>
                                              <w:marBottom w:val="0"/>
                                              <w:divBdr>
                                                <w:top w:val="none" w:sz="0" w:space="0" w:color="auto"/>
                                                <w:left w:val="none" w:sz="0" w:space="0" w:color="auto"/>
                                                <w:bottom w:val="none" w:sz="0" w:space="0" w:color="auto"/>
                                                <w:right w:val="none" w:sz="0" w:space="0" w:color="auto"/>
                                              </w:divBdr>
                                            </w:div>
                                            <w:div w:id="186987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090652">
      <w:bodyDiv w:val="1"/>
      <w:marLeft w:val="0"/>
      <w:marRight w:val="0"/>
      <w:marTop w:val="0"/>
      <w:marBottom w:val="0"/>
      <w:divBdr>
        <w:top w:val="none" w:sz="0" w:space="0" w:color="auto"/>
        <w:left w:val="none" w:sz="0" w:space="0" w:color="auto"/>
        <w:bottom w:val="none" w:sz="0" w:space="0" w:color="auto"/>
        <w:right w:val="none" w:sz="0" w:space="0" w:color="auto"/>
      </w:divBdr>
      <w:divsChild>
        <w:div w:id="173152016">
          <w:marLeft w:val="0"/>
          <w:marRight w:val="0"/>
          <w:marTop w:val="0"/>
          <w:marBottom w:val="0"/>
          <w:divBdr>
            <w:top w:val="none" w:sz="0" w:space="0" w:color="auto"/>
            <w:left w:val="none" w:sz="0" w:space="0" w:color="auto"/>
            <w:bottom w:val="none" w:sz="0" w:space="0" w:color="auto"/>
            <w:right w:val="none" w:sz="0" w:space="0" w:color="auto"/>
          </w:divBdr>
          <w:divsChild>
            <w:div w:id="877738045">
              <w:marLeft w:val="0"/>
              <w:marRight w:val="0"/>
              <w:marTop w:val="0"/>
              <w:marBottom w:val="0"/>
              <w:divBdr>
                <w:top w:val="none" w:sz="0" w:space="0" w:color="auto"/>
                <w:left w:val="none" w:sz="0" w:space="0" w:color="auto"/>
                <w:bottom w:val="none" w:sz="0" w:space="0" w:color="auto"/>
                <w:right w:val="none" w:sz="0" w:space="0" w:color="auto"/>
              </w:divBdr>
            </w:div>
          </w:divsChild>
        </w:div>
        <w:div w:id="183397545">
          <w:marLeft w:val="0"/>
          <w:marRight w:val="0"/>
          <w:marTop w:val="0"/>
          <w:marBottom w:val="0"/>
          <w:divBdr>
            <w:top w:val="none" w:sz="0" w:space="0" w:color="auto"/>
            <w:left w:val="none" w:sz="0" w:space="0" w:color="auto"/>
            <w:bottom w:val="none" w:sz="0" w:space="0" w:color="auto"/>
            <w:right w:val="none" w:sz="0" w:space="0" w:color="auto"/>
          </w:divBdr>
          <w:divsChild>
            <w:div w:id="1042440506">
              <w:marLeft w:val="0"/>
              <w:marRight w:val="0"/>
              <w:marTop w:val="0"/>
              <w:marBottom w:val="0"/>
              <w:divBdr>
                <w:top w:val="none" w:sz="0" w:space="0" w:color="auto"/>
                <w:left w:val="none" w:sz="0" w:space="0" w:color="auto"/>
                <w:bottom w:val="none" w:sz="0" w:space="0" w:color="auto"/>
                <w:right w:val="none" w:sz="0" w:space="0" w:color="auto"/>
              </w:divBdr>
            </w:div>
          </w:divsChild>
        </w:div>
        <w:div w:id="183591730">
          <w:marLeft w:val="0"/>
          <w:marRight w:val="0"/>
          <w:marTop w:val="0"/>
          <w:marBottom w:val="0"/>
          <w:divBdr>
            <w:top w:val="none" w:sz="0" w:space="0" w:color="auto"/>
            <w:left w:val="none" w:sz="0" w:space="0" w:color="auto"/>
            <w:bottom w:val="none" w:sz="0" w:space="0" w:color="auto"/>
            <w:right w:val="none" w:sz="0" w:space="0" w:color="auto"/>
          </w:divBdr>
          <w:divsChild>
            <w:div w:id="345451340">
              <w:marLeft w:val="0"/>
              <w:marRight w:val="0"/>
              <w:marTop w:val="0"/>
              <w:marBottom w:val="0"/>
              <w:divBdr>
                <w:top w:val="none" w:sz="0" w:space="0" w:color="auto"/>
                <w:left w:val="none" w:sz="0" w:space="0" w:color="auto"/>
                <w:bottom w:val="none" w:sz="0" w:space="0" w:color="auto"/>
                <w:right w:val="none" w:sz="0" w:space="0" w:color="auto"/>
              </w:divBdr>
            </w:div>
          </w:divsChild>
        </w:div>
        <w:div w:id="603658406">
          <w:marLeft w:val="0"/>
          <w:marRight w:val="0"/>
          <w:marTop w:val="0"/>
          <w:marBottom w:val="0"/>
          <w:divBdr>
            <w:top w:val="none" w:sz="0" w:space="0" w:color="auto"/>
            <w:left w:val="none" w:sz="0" w:space="0" w:color="auto"/>
            <w:bottom w:val="none" w:sz="0" w:space="0" w:color="auto"/>
            <w:right w:val="none" w:sz="0" w:space="0" w:color="auto"/>
          </w:divBdr>
          <w:divsChild>
            <w:div w:id="1030911756">
              <w:marLeft w:val="0"/>
              <w:marRight w:val="0"/>
              <w:marTop w:val="0"/>
              <w:marBottom w:val="0"/>
              <w:divBdr>
                <w:top w:val="none" w:sz="0" w:space="0" w:color="auto"/>
                <w:left w:val="none" w:sz="0" w:space="0" w:color="auto"/>
                <w:bottom w:val="none" w:sz="0" w:space="0" w:color="auto"/>
                <w:right w:val="none" w:sz="0" w:space="0" w:color="auto"/>
              </w:divBdr>
            </w:div>
          </w:divsChild>
        </w:div>
        <w:div w:id="861820688">
          <w:marLeft w:val="0"/>
          <w:marRight w:val="0"/>
          <w:marTop w:val="0"/>
          <w:marBottom w:val="0"/>
          <w:divBdr>
            <w:top w:val="none" w:sz="0" w:space="0" w:color="auto"/>
            <w:left w:val="none" w:sz="0" w:space="0" w:color="auto"/>
            <w:bottom w:val="none" w:sz="0" w:space="0" w:color="auto"/>
            <w:right w:val="none" w:sz="0" w:space="0" w:color="auto"/>
          </w:divBdr>
          <w:divsChild>
            <w:div w:id="2126192934">
              <w:marLeft w:val="0"/>
              <w:marRight w:val="0"/>
              <w:marTop w:val="0"/>
              <w:marBottom w:val="0"/>
              <w:divBdr>
                <w:top w:val="none" w:sz="0" w:space="0" w:color="auto"/>
                <w:left w:val="none" w:sz="0" w:space="0" w:color="auto"/>
                <w:bottom w:val="none" w:sz="0" w:space="0" w:color="auto"/>
                <w:right w:val="none" w:sz="0" w:space="0" w:color="auto"/>
              </w:divBdr>
            </w:div>
          </w:divsChild>
        </w:div>
        <w:div w:id="1741440325">
          <w:marLeft w:val="0"/>
          <w:marRight w:val="0"/>
          <w:marTop w:val="0"/>
          <w:marBottom w:val="0"/>
          <w:divBdr>
            <w:top w:val="none" w:sz="0" w:space="0" w:color="auto"/>
            <w:left w:val="none" w:sz="0" w:space="0" w:color="auto"/>
            <w:bottom w:val="none" w:sz="0" w:space="0" w:color="auto"/>
            <w:right w:val="none" w:sz="0" w:space="0" w:color="auto"/>
          </w:divBdr>
          <w:divsChild>
            <w:div w:id="1253858156">
              <w:marLeft w:val="0"/>
              <w:marRight w:val="0"/>
              <w:marTop w:val="0"/>
              <w:marBottom w:val="0"/>
              <w:divBdr>
                <w:top w:val="none" w:sz="0" w:space="0" w:color="auto"/>
                <w:left w:val="none" w:sz="0" w:space="0" w:color="auto"/>
                <w:bottom w:val="none" w:sz="0" w:space="0" w:color="auto"/>
                <w:right w:val="none" w:sz="0" w:space="0" w:color="auto"/>
              </w:divBdr>
            </w:div>
          </w:divsChild>
        </w:div>
        <w:div w:id="1742865347">
          <w:marLeft w:val="0"/>
          <w:marRight w:val="0"/>
          <w:marTop w:val="0"/>
          <w:marBottom w:val="0"/>
          <w:divBdr>
            <w:top w:val="none" w:sz="0" w:space="0" w:color="auto"/>
            <w:left w:val="none" w:sz="0" w:space="0" w:color="auto"/>
            <w:bottom w:val="none" w:sz="0" w:space="0" w:color="auto"/>
            <w:right w:val="none" w:sz="0" w:space="0" w:color="auto"/>
          </w:divBdr>
          <w:divsChild>
            <w:div w:id="1568566132">
              <w:marLeft w:val="0"/>
              <w:marRight w:val="0"/>
              <w:marTop w:val="0"/>
              <w:marBottom w:val="0"/>
              <w:divBdr>
                <w:top w:val="none" w:sz="0" w:space="0" w:color="auto"/>
                <w:left w:val="none" w:sz="0" w:space="0" w:color="auto"/>
                <w:bottom w:val="none" w:sz="0" w:space="0" w:color="auto"/>
                <w:right w:val="none" w:sz="0" w:space="0" w:color="auto"/>
              </w:divBdr>
            </w:div>
          </w:divsChild>
        </w:div>
        <w:div w:id="1882013332">
          <w:marLeft w:val="0"/>
          <w:marRight w:val="0"/>
          <w:marTop w:val="0"/>
          <w:marBottom w:val="0"/>
          <w:divBdr>
            <w:top w:val="none" w:sz="0" w:space="0" w:color="auto"/>
            <w:left w:val="none" w:sz="0" w:space="0" w:color="auto"/>
            <w:bottom w:val="none" w:sz="0" w:space="0" w:color="auto"/>
            <w:right w:val="none" w:sz="0" w:space="0" w:color="auto"/>
          </w:divBdr>
          <w:divsChild>
            <w:div w:id="55890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589069">
      <w:bodyDiv w:val="1"/>
      <w:marLeft w:val="0"/>
      <w:marRight w:val="0"/>
      <w:marTop w:val="0"/>
      <w:marBottom w:val="0"/>
      <w:divBdr>
        <w:top w:val="none" w:sz="0" w:space="0" w:color="auto"/>
        <w:left w:val="none" w:sz="0" w:space="0" w:color="auto"/>
        <w:bottom w:val="none" w:sz="0" w:space="0" w:color="auto"/>
        <w:right w:val="none" w:sz="0" w:space="0" w:color="auto"/>
      </w:divBdr>
      <w:divsChild>
        <w:div w:id="440338928">
          <w:marLeft w:val="0"/>
          <w:marRight w:val="0"/>
          <w:marTop w:val="0"/>
          <w:marBottom w:val="0"/>
          <w:divBdr>
            <w:top w:val="none" w:sz="0" w:space="0" w:color="auto"/>
            <w:left w:val="none" w:sz="0" w:space="0" w:color="auto"/>
            <w:bottom w:val="none" w:sz="0" w:space="0" w:color="auto"/>
            <w:right w:val="none" w:sz="0" w:space="0" w:color="auto"/>
          </w:divBdr>
        </w:div>
      </w:divsChild>
    </w:div>
    <w:div w:id="812329917">
      <w:bodyDiv w:val="1"/>
      <w:marLeft w:val="0"/>
      <w:marRight w:val="0"/>
      <w:marTop w:val="0"/>
      <w:marBottom w:val="0"/>
      <w:divBdr>
        <w:top w:val="none" w:sz="0" w:space="0" w:color="auto"/>
        <w:left w:val="none" w:sz="0" w:space="0" w:color="auto"/>
        <w:bottom w:val="none" w:sz="0" w:space="0" w:color="auto"/>
        <w:right w:val="none" w:sz="0" w:space="0" w:color="auto"/>
      </w:divBdr>
    </w:div>
    <w:div w:id="813062674">
      <w:bodyDiv w:val="1"/>
      <w:marLeft w:val="0"/>
      <w:marRight w:val="0"/>
      <w:marTop w:val="0"/>
      <w:marBottom w:val="0"/>
      <w:divBdr>
        <w:top w:val="none" w:sz="0" w:space="0" w:color="auto"/>
        <w:left w:val="none" w:sz="0" w:space="0" w:color="auto"/>
        <w:bottom w:val="none" w:sz="0" w:space="0" w:color="auto"/>
        <w:right w:val="none" w:sz="0" w:space="0" w:color="auto"/>
      </w:divBdr>
      <w:divsChild>
        <w:div w:id="1843622784">
          <w:marLeft w:val="0"/>
          <w:marRight w:val="0"/>
          <w:marTop w:val="0"/>
          <w:marBottom w:val="0"/>
          <w:divBdr>
            <w:top w:val="none" w:sz="0" w:space="0" w:color="auto"/>
            <w:left w:val="none" w:sz="0" w:space="0" w:color="auto"/>
            <w:bottom w:val="none" w:sz="0" w:space="0" w:color="auto"/>
            <w:right w:val="none" w:sz="0" w:space="0" w:color="auto"/>
          </w:divBdr>
        </w:div>
        <w:div w:id="746224297">
          <w:marLeft w:val="0"/>
          <w:marRight w:val="0"/>
          <w:marTop w:val="0"/>
          <w:marBottom w:val="0"/>
          <w:divBdr>
            <w:top w:val="none" w:sz="0" w:space="0" w:color="auto"/>
            <w:left w:val="none" w:sz="0" w:space="0" w:color="auto"/>
            <w:bottom w:val="none" w:sz="0" w:space="0" w:color="auto"/>
            <w:right w:val="none" w:sz="0" w:space="0" w:color="auto"/>
          </w:divBdr>
        </w:div>
        <w:div w:id="135143632">
          <w:marLeft w:val="0"/>
          <w:marRight w:val="0"/>
          <w:marTop w:val="0"/>
          <w:marBottom w:val="0"/>
          <w:divBdr>
            <w:top w:val="none" w:sz="0" w:space="0" w:color="auto"/>
            <w:left w:val="none" w:sz="0" w:space="0" w:color="auto"/>
            <w:bottom w:val="none" w:sz="0" w:space="0" w:color="auto"/>
            <w:right w:val="none" w:sz="0" w:space="0" w:color="auto"/>
          </w:divBdr>
        </w:div>
        <w:div w:id="653340037">
          <w:marLeft w:val="0"/>
          <w:marRight w:val="0"/>
          <w:marTop w:val="0"/>
          <w:marBottom w:val="0"/>
          <w:divBdr>
            <w:top w:val="none" w:sz="0" w:space="0" w:color="auto"/>
            <w:left w:val="none" w:sz="0" w:space="0" w:color="auto"/>
            <w:bottom w:val="none" w:sz="0" w:space="0" w:color="auto"/>
            <w:right w:val="none" w:sz="0" w:space="0" w:color="auto"/>
          </w:divBdr>
        </w:div>
        <w:div w:id="27410662">
          <w:marLeft w:val="0"/>
          <w:marRight w:val="0"/>
          <w:marTop w:val="0"/>
          <w:marBottom w:val="0"/>
          <w:divBdr>
            <w:top w:val="none" w:sz="0" w:space="0" w:color="auto"/>
            <w:left w:val="none" w:sz="0" w:space="0" w:color="auto"/>
            <w:bottom w:val="none" w:sz="0" w:space="0" w:color="auto"/>
            <w:right w:val="none" w:sz="0" w:space="0" w:color="auto"/>
          </w:divBdr>
        </w:div>
        <w:div w:id="1069960326">
          <w:marLeft w:val="0"/>
          <w:marRight w:val="0"/>
          <w:marTop w:val="0"/>
          <w:marBottom w:val="0"/>
          <w:divBdr>
            <w:top w:val="none" w:sz="0" w:space="0" w:color="auto"/>
            <w:left w:val="none" w:sz="0" w:space="0" w:color="auto"/>
            <w:bottom w:val="none" w:sz="0" w:space="0" w:color="auto"/>
            <w:right w:val="none" w:sz="0" w:space="0" w:color="auto"/>
          </w:divBdr>
        </w:div>
        <w:div w:id="836463483">
          <w:marLeft w:val="0"/>
          <w:marRight w:val="0"/>
          <w:marTop w:val="0"/>
          <w:marBottom w:val="0"/>
          <w:divBdr>
            <w:top w:val="none" w:sz="0" w:space="0" w:color="auto"/>
            <w:left w:val="none" w:sz="0" w:space="0" w:color="auto"/>
            <w:bottom w:val="none" w:sz="0" w:space="0" w:color="auto"/>
            <w:right w:val="none" w:sz="0" w:space="0" w:color="auto"/>
          </w:divBdr>
        </w:div>
        <w:div w:id="487984407">
          <w:marLeft w:val="0"/>
          <w:marRight w:val="0"/>
          <w:marTop w:val="0"/>
          <w:marBottom w:val="0"/>
          <w:divBdr>
            <w:top w:val="none" w:sz="0" w:space="0" w:color="auto"/>
            <w:left w:val="none" w:sz="0" w:space="0" w:color="auto"/>
            <w:bottom w:val="none" w:sz="0" w:space="0" w:color="auto"/>
            <w:right w:val="none" w:sz="0" w:space="0" w:color="auto"/>
          </w:divBdr>
        </w:div>
        <w:div w:id="1079063481">
          <w:marLeft w:val="0"/>
          <w:marRight w:val="0"/>
          <w:marTop w:val="0"/>
          <w:marBottom w:val="0"/>
          <w:divBdr>
            <w:top w:val="none" w:sz="0" w:space="0" w:color="auto"/>
            <w:left w:val="none" w:sz="0" w:space="0" w:color="auto"/>
            <w:bottom w:val="none" w:sz="0" w:space="0" w:color="auto"/>
            <w:right w:val="none" w:sz="0" w:space="0" w:color="auto"/>
          </w:divBdr>
        </w:div>
        <w:div w:id="2126345052">
          <w:marLeft w:val="0"/>
          <w:marRight w:val="0"/>
          <w:marTop w:val="0"/>
          <w:marBottom w:val="0"/>
          <w:divBdr>
            <w:top w:val="none" w:sz="0" w:space="0" w:color="auto"/>
            <w:left w:val="none" w:sz="0" w:space="0" w:color="auto"/>
            <w:bottom w:val="none" w:sz="0" w:space="0" w:color="auto"/>
            <w:right w:val="none" w:sz="0" w:space="0" w:color="auto"/>
          </w:divBdr>
        </w:div>
        <w:div w:id="844900071">
          <w:marLeft w:val="0"/>
          <w:marRight w:val="0"/>
          <w:marTop w:val="0"/>
          <w:marBottom w:val="0"/>
          <w:divBdr>
            <w:top w:val="none" w:sz="0" w:space="0" w:color="auto"/>
            <w:left w:val="none" w:sz="0" w:space="0" w:color="auto"/>
            <w:bottom w:val="none" w:sz="0" w:space="0" w:color="auto"/>
            <w:right w:val="none" w:sz="0" w:space="0" w:color="auto"/>
          </w:divBdr>
        </w:div>
        <w:div w:id="2022513042">
          <w:marLeft w:val="0"/>
          <w:marRight w:val="0"/>
          <w:marTop w:val="0"/>
          <w:marBottom w:val="0"/>
          <w:divBdr>
            <w:top w:val="none" w:sz="0" w:space="0" w:color="auto"/>
            <w:left w:val="none" w:sz="0" w:space="0" w:color="auto"/>
            <w:bottom w:val="none" w:sz="0" w:space="0" w:color="auto"/>
            <w:right w:val="none" w:sz="0" w:space="0" w:color="auto"/>
          </w:divBdr>
        </w:div>
        <w:div w:id="845939909">
          <w:marLeft w:val="0"/>
          <w:marRight w:val="0"/>
          <w:marTop w:val="0"/>
          <w:marBottom w:val="0"/>
          <w:divBdr>
            <w:top w:val="none" w:sz="0" w:space="0" w:color="auto"/>
            <w:left w:val="none" w:sz="0" w:space="0" w:color="auto"/>
            <w:bottom w:val="none" w:sz="0" w:space="0" w:color="auto"/>
            <w:right w:val="none" w:sz="0" w:space="0" w:color="auto"/>
          </w:divBdr>
        </w:div>
        <w:div w:id="780151665">
          <w:marLeft w:val="0"/>
          <w:marRight w:val="0"/>
          <w:marTop w:val="0"/>
          <w:marBottom w:val="0"/>
          <w:divBdr>
            <w:top w:val="none" w:sz="0" w:space="0" w:color="auto"/>
            <w:left w:val="none" w:sz="0" w:space="0" w:color="auto"/>
            <w:bottom w:val="none" w:sz="0" w:space="0" w:color="auto"/>
            <w:right w:val="none" w:sz="0" w:space="0" w:color="auto"/>
          </w:divBdr>
        </w:div>
      </w:divsChild>
    </w:div>
    <w:div w:id="813133545">
      <w:bodyDiv w:val="1"/>
      <w:marLeft w:val="0"/>
      <w:marRight w:val="0"/>
      <w:marTop w:val="0"/>
      <w:marBottom w:val="0"/>
      <w:divBdr>
        <w:top w:val="none" w:sz="0" w:space="0" w:color="auto"/>
        <w:left w:val="none" w:sz="0" w:space="0" w:color="auto"/>
        <w:bottom w:val="none" w:sz="0" w:space="0" w:color="auto"/>
        <w:right w:val="none" w:sz="0" w:space="0" w:color="auto"/>
      </w:divBdr>
      <w:divsChild>
        <w:div w:id="1441338030">
          <w:marLeft w:val="300"/>
          <w:marRight w:val="300"/>
          <w:marTop w:val="75"/>
          <w:marBottom w:val="75"/>
          <w:divBdr>
            <w:top w:val="none" w:sz="0" w:space="0" w:color="auto"/>
            <w:left w:val="none" w:sz="0" w:space="0" w:color="auto"/>
            <w:bottom w:val="none" w:sz="0" w:space="0" w:color="auto"/>
            <w:right w:val="none" w:sz="0" w:space="0" w:color="auto"/>
          </w:divBdr>
          <w:divsChild>
            <w:div w:id="744301876">
              <w:marLeft w:val="0"/>
              <w:marRight w:val="0"/>
              <w:marTop w:val="0"/>
              <w:marBottom w:val="0"/>
              <w:divBdr>
                <w:top w:val="none" w:sz="0" w:space="0" w:color="auto"/>
                <w:left w:val="none" w:sz="0" w:space="0" w:color="auto"/>
                <w:bottom w:val="none" w:sz="0" w:space="0" w:color="auto"/>
                <w:right w:val="none" w:sz="0" w:space="0" w:color="auto"/>
              </w:divBdr>
              <w:divsChild>
                <w:div w:id="1654065314">
                  <w:marLeft w:val="0"/>
                  <w:marRight w:val="0"/>
                  <w:marTop w:val="0"/>
                  <w:marBottom w:val="0"/>
                  <w:divBdr>
                    <w:top w:val="none" w:sz="0" w:space="0" w:color="auto"/>
                    <w:left w:val="none" w:sz="0" w:space="0" w:color="auto"/>
                    <w:bottom w:val="none" w:sz="0" w:space="0" w:color="auto"/>
                    <w:right w:val="none" w:sz="0" w:space="0" w:color="auto"/>
                  </w:divBdr>
                  <w:divsChild>
                    <w:div w:id="7939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334186">
      <w:bodyDiv w:val="1"/>
      <w:marLeft w:val="0"/>
      <w:marRight w:val="0"/>
      <w:marTop w:val="0"/>
      <w:marBottom w:val="0"/>
      <w:divBdr>
        <w:top w:val="none" w:sz="0" w:space="0" w:color="auto"/>
        <w:left w:val="none" w:sz="0" w:space="0" w:color="auto"/>
        <w:bottom w:val="none" w:sz="0" w:space="0" w:color="auto"/>
        <w:right w:val="none" w:sz="0" w:space="0" w:color="auto"/>
      </w:divBdr>
    </w:div>
    <w:div w:id="813523533">
      <w:bodyDiv w:val="1"/>
      <w:marLeft w:val="0"/>
      <w:marRight w:val="0"/>
      <w:marTop w:val="0"/>
      <w:marBottom w:val="0"/>
      <w:divBdr>
        <w:top w:val="none" w:sz="0" w:space="0" w:color="auto"/>
        <w:left w:val="none" w:sz="0" w:space="0" w:color="auto"/>
        <w:bottom w:val="none" w:sz="0" w:space="0" w:color="auto"/>
        <w:right w:val="none" w:sz="0" w:space="0" w:color="auto"/>
      </w:divBdr>
    </w:div>
    <w:div w:id="814569808">
      <w:bodyDiv w:val="1"/>
      <w:marLeft w:val="0"/>
      <w:marRight w:val="0"/>
      <w:marTop w:val="0"/>
      <w:marBottom w:val="0"/>
      <w:divBdr>
        <w:top w:val="none" w:sz="0" w:space="0" w:color="auto"/>
        <w:left w:val="none" w:sz="0" w:space="0" w:color="auto"/>
        <w:bottom w:val="none" w:sz="0" w:space="0" w:color="auto"/>
        <w:right w:val="none" w:sz="0" w:space="0" w:color="auto"/>
      </w:divBdr>
    </w:div>
    <w:div w:id="817109047">
      <w:bodyDiv w:val="1"/>
      <w:marLeft w:val="0"/>
      <w:marRight w:val="0"/>
      <w:marTop w:val="0"/>
      <w:marBottom w:val="0"/>
      <w:divBdr>
        <w:top w:val="none" w:sz="0" w:space="0" w:color="auto"/>
        <w:left w:val="none" w:sz="0" w:space="0" w:color="auto"/>
        <w:bottom w:val="none" w:sz="0" w:space="0" w:color="auto"/>
        <w:right w:val="none" w:sz="0" w:space="0" w:color="auto"/>
      </w:divBdr>
      <w:divsChild>
        <w:div w:id="1287127760">
          <w:marLeft w:val="0"/>
          <w:marRight w:val="0"/>
          <w:marTop w:val="0"/>
          <w:marBottom w:val="0"/>
          <w:divBdr>
            <w:top w:val="none" w:sz="0" w:space="0" w:color="auto"/>
            <w:left w:val="none" w:sz="0" w:space="0" w:color="auto"/>
            <w:bottom w:val="none" w:sz="0" w:space="0" w:color="auto"/>
            <w:right w:val="none" w:sz="0" w:space="0" w:color="auto"/>
          </w:divBdr>
        </w:div>
        <w:div w:id="1810513293">
          <w:marLeft w:val="0"/>
          <w:marRight w:val="0"/>
          <w:marTop w:val="0"/>
          <w:marBottom w:val="0"/>
          <w:divBdr>
            <w:top w:val="none" w:sz="0" w:space="0" w:color="auto"/>
            <w:left w:val="none" w:sz="0" w:space="0" w:color="auto"/>
            <w:bottom w:val="none" w:sz="0" w:space="0" w:color="auto"/>
            <w:right w:val="none" w:sz="0" w:space="0" w:color="auto"/>
          </w:divBdr>
        </w:div>
        <w:div w:id="1869828433">
          <w:marLeft w:val="0"/>
          <w:marRight w:val="0"/>
          <w:marTop w:val="0"/>
          <w:marBottom w:val="0"/>
          <w:divBdr>
            <w:top w:val="none" w:sz="0" w:space="0" w:color="auto"/>
            <w:left w:val="none" w:sz="0" w:space="0" w:color="auto"/>
            <w:bottom w:val="none" w:sz="0" w:space="0" w:color="auto"/>
            <w:right w:val="none" w:sz="0" w:space="0" w:color="auto"/>
          </w:divBdr>
        </w:div>
        <w:div w:id="644775196">
          <w:marLeft w:val="0"/>
          <w:marRight w:val="0"/>
          <w:marTop w:val="0"/>
          <w:marBottom w:val="0"/>
          <w:divBdr>
            <w:top w:val="none" w:sz="0" w:space="0" w:color="auto"/>
            <w:left w:val="none" w:sz="0" w:space="0" w:color="auto"/>
            <w:bottom w:val="none" w:sz="0" w:space="0" w:color="auto"/>
            <w:right w:val="none" w:sz="0" w:space="0" w:color="auto"/>
          </w:divBdr>
        </w:div>
        <w:div w:id="1240864687">
          <w:marLeft w:val="0"/>
          <w:marRight w:val="0"/>
          <w:marTop w:val="0"/>
          <w:marBottom w:val="0"/>
          <w:divBdr>
            <w:top w:val="none" w:sz="0" w:space="0" w:color="auto"/>
            <w:left w:val="none" w:sz="0" w:space="0" w:color="auto"/>
            <w:bottom w:val="none" w:sz="0" w:space="0" w:color="auto"/>
            <w:right w:val="none" w:sz="0" w:space="0" w:color="auto"/>
          </w:divBdr>
        </w:div>
        <w:div w:id="623388421">
          <w:marLeft w:val="0"/>
          <w:marRight w:val="0"/>
          <w:marTop w:val="0"/>
          <w:marBottom w:val="0"/>
          <w:divBdr>
            <w:top w:val="none" w:sz="0" w:space="0" w:color="auto"/>
            <w:left w:val="none" w:sz="0" w:space="0" w:color="auto"/>
            <w:bottom w:val="none" w:sz="0" w:space="0" w:color="auto"/>
            <w:right w:val="none" w:sz="0" w:space="0" w:color="auto"/>
          </w:divBdr>
        </w:div>
        <w:div w:id="18553384">
          <w:marLeft w:val="0"/>
          <w:marRight w:val="0"/>
          <w:marTop w:val="0"/>
          <w:marBottom w:val="0"/>
          <w:divBdr>
            <w:top w:val="none" w:sz="0" w:space="0" w:color="auto"/>
            <w:left w:val="none" w:sz="0" w:space="0" w:color="auto"/>
            <w:bottom w:val="none" w:sz="0" w:space="0" w:color="auto"/>
            <w:right w:val="none" w:sz="0" w:space="0" w:color="auto"/>
          </w:divBdr>
        </w:div>
        <w:div w:id="1841701391">
          <w:marLeft w:val="0"/>
          <w:marRight w:val="0"/>
          <w:marTop w:val="0"/>
          <w:marBottom w:val="0"/>
          <w:divBdr>
            <w:top w:val="none" w:sz="0" w:space="0" w:color="auto"/>
            <w:left w:val="none" w:sz="0" w:space="0" w:color="auto"/>
            <w:bottom w:val="none" w:sz="0" w:space="0" w:color="auto"/>
            <w:right w:val="none" w:sz="0" w:space="0" w:color="auto"/>
          </w:divBdr>
        </w:div>
        <w:div w:id="964508664">
          <w:marLeft w:val="0"/>
          <w:marRight w:val="0"/>
          <w:marTop w:val="0"/>
          <w:marBottom w:val="0"/>
          <w:divBdr>
            <w:top w:val="none" w:sz="0" w:space="0" w:color="auto"/>
            <w:left w:val="none" w:sz="0" w:space="0" w:color="auto"/>
            <w:bottom w:val="none" w:sz="0" w:space="0" w:color="auto"/>
            <w:right w:val="none" w:sz="0" w:space="0" w:color="auto"/>
          </w:divBdr>
        </w:div>
        <w:div w:id="768309079">
          <w:marLeft w:val="0"/>
          <w:marRight w:val="0"/>
          <w:marTop w:val="0"/>
          <w:marBottom w:val="0"/>
          <w:divBdr>
            <w:top w:val="none" w:sz="0" w:space="0" w:color="auto"/>
            <w:left w:val="none" w:sz="0" w:space="0" w:color="auto"/>
            <w:bottom w:val="none" w:sz="0" w:space="0" w:color="auto"/>
            <w:right w:val="none" w:sz="0" w:space="0" w:color="auto"/>
          </w:divBdr>
        </w:div>
        <w:div w:id="1779834999">
          <w:marLeft w:val="0"/>
          <w:marRight w:val="0"/>
          <w:marTop w:val="0"/>
          <w:marBottom w:val="0"/>
          <w:divBdr>
            <w:top w:val="none" w:sz="0" w:space="0" w:color="auto"/>
            <w:left w:val="none" w:sz="0" w:space="0" w:color="auto"/>
            <w:bottom w:val="none" w:sz="0" w:space="0" w:color="auto"/>
            <w:right w:val="none" w:sz="0" w:space="0" w:color="auto"/>
          </w:divBdr>
        </w:div>
        <w:div w:id="87965129">
          <w:marLeft w:val="0"/>
          <w:marRight w:val="0"/>
          <w:marTop w:val="0"/>
          <w:marBottom w:val="0"/>
          <w:divBdr>
            <w:top w:val="none" w:sz="0" w:space="0" w:color="auto"/>
            <w:left w:val="none" w:sz="0" w:space="0" w:color="auto"/>
            <w:bottom w:val="none" w:sz="0" w:space="0" w:color="auto"/>
            <w:right w:val="none" w:sz="0" w:space="0" w:color="auto"/>
          </w:divBdr>
        </w:div>
        <w:div w:id="1711108401">
          <w:marLeft w:val="0"/>
          <w:marRight w:val="0"/>
          <w:marTop w:val="0"/>
          <w:marBottom w:val="0"/>
          <w:divBdr>
            <w:top w:val="none" w:sz="0" w:space="0" w:color="auto"/>
            <w:left w:val="none" w:sz="0" w:space="0" w:color="auto"/>
            <w:bottom w:val="none" w:sz="0" w:space="0" w:color="auto"/>
            <w:right w:val="none" w:sz="0" w:space="0" w:color="auto"/>
          </w:divBdr>
        </w:div>
        <w:div w:id="322199340">
          <w:marLeft w:val="0"/>
          <w:marRight w:val="0"/>
          <w:marTop w:val="0"/>
          <w:marBottom w:val="0"/>
          <w:divBdr>
            <w:top w:val="none" w:sz="0" w:space="0" w:color="auto"/>
            <w:left w:val="none" w:sz="0" w:space="0" w:color="auto"/>
            <w:bottom w:val="none" w:sz="0" w:space="0" w:color="auto"/>
            <w:right w:val="none" w:sz="0" w:space="0" w:color="auto"/>
          </w:divBdr>
        </w:div>
        <w:div w:id="801926443">
          <w:marLeft w:val="0"/>
          <w:marRight w:val="0"/>
          <w:marTop w:val="0"/>
          <w:marBottom w:val="0"/>
          <w:divBdr>
            <w:top w:val="none" w:sz="0" w:space="0" w:color="auto"/>
            <w:left w:val="none" w:sz="0" w:space="0" w:color="auto"/>
            <w:bottom w:val="none" w:sz="0" w:space="0" w:color="auto"/>
            <w:right w:val="none" w:sz="0" w:space="0" w:color="auto"/>
          </w:divBdr>
        </w:div>
        <w:div w:id="714041039">
          <w:marLeft w:val="0"/>
          <w:marRight w:val="0"/>
          <w:marTop w:val="0"/>
          <w:marBottom w:val="0"/>
          <w:divBdr>
            <w:top w:val="none" w:sz="0" w:space="0" w:color="auto"/>
            <w:left w:val="none" w:sz="0" w:space="0" w:color="auto"/>
            <w:bottom w:val="none" w:sz="0" w:space="0" w:color="auto"/>
            <w:right w:val="none" w:sz="0" w:space="0" w:color="auto"/>
          </w:divBdr>
        </w:div>
        <w:div w:id="786587159">
          <w:marLeft w:val="0"/>
          <w:marRight w:val="0"/>
          <w:marTop w:val="0"/>
          <w:marBottom w:val="0"/>
          <w:divBdr>
            <w:top w:val="none" w:sz="0" w:space="0" w:color="auto"/>
            <w:left w:val="none" w:sz="0" w:space="0" w:color="auto"/>
            <w:bottom w:val="none" w:sz="0" w:space="0" w:color="auto"/>
            <w:right w:val="none" w:sz="0" w:space="0" w:color="auto"/>
          </w:divBdr>
        </w:div>
        <w:div w:id="1193763150">
          <w:marLeft w:val="0"/>
          <w:marRight w:val="0"/>
          <w:marTop w:val="0"/>
          <w:marBottom w:val="0"/>
          <w:divBdr>
            <w:top w:val="none" w:sz="0" w:space="0" w:color="auto"/>
            <w:left w:val="none" w:sz="0" w:space="0" w:color="auto"/>
            <w:bottom w:val="none" w:sz="0" w:space="0" w:color="auto"/>
            <w:right w:val="none" w:sz="0" w:space="0" w:color="auto"/>
          </w:divBdr>
        </w:div>
        <w:div w:id="464390881">
          <w:marLeft w:val="0"/>
          <w:marRight w:val="0"/>
          <w:marTop w:val="0"/>
          <w:marBottom w:val="0"/>
          <w:divBdr>
            <w:top w:val="none" w:sz="0" w:space="0" w:color="auto"/>
            <w:left w:val="none" w:sz="0" w:space="0" w:color="auto"/>
            <w:bottom w:val="none" w:sz="0" w:space="0" w:color="auto"/>
            <w:right w:val="none" w:sz="0" w:space="0" w:color="auto"/>
          </w:divBdr>
        </w:div>
        <w:div w:id="1595357059">
          <w:marLeft w:val="0"/>
          <w:marRight w:val="0"/>
          <w:marTop w:val="0"/>
          <w:marBottom w:val="0"/>
          <w:divBdr>
            <w:top w:val="none" w:sz="0" w:space="0" w:color="auto"/>
            <w:left w:val="none" w:sz="0" w:space="0" w:color="auto"/>
            <w:bottom w:val="none" w:sz="0" w:space="0" w:color="auto"/>
            <w:right w:val="none" w:sz="0" w:space="0" w:color="auto"/>
          </w:divBdr>
        </w:div>
        <w:div w:id="696934493">
          <w:marLeft w:val="0"/>
          <w:marRight w:val="0"/>
          <w:marTop w:val="0"/>
          <w:marBottom w:val="0"/>
          <w:divBdr>
            <w:top w:val="none" w:sz="0" w:space="0" w:color="auto"/>
            <w:left w:val="none" w:sz="0" w:space="0" w:color="auto"/>
            <w:bottom w:val="none" w:sz="0" w:space="0" w:color="auto"/>
            <w:right w:val="none" w:sz="0" w:space="0" w:color="auto"/>
          </w:divBdr>
        </w:div>
        <w:div w:id="1678656232">
          <w:marLeft w:val="0"/>
          <w:marRight w:val="0"/>
          <w:marTop w:val="0"/>
          <w:marBottom w:val="0"/>
          <w:divBdr>
            <w:top w:val="none" w:sz="0" w:space="0" w:color="auto"/>
            <w:left w:val="none" w:sz="0" w:space="0" w:color="auto"/>
            <w:bottom w:val="none" w:sz="0" w:space="0" w:color="auto"/>
            <w:right w:val="none" w:sz="0" w:space="0" w:color="auto"/>
          </w:divBdr>
        </w:div>
        <w:div w:id="1287392456">
          <w:marLeft w:val="0"/>
          <w:marRight w:val="0"/>
          <w:marTop w:val="0"/>
          <w:marBottom w:val="0"/>
          <w:divBdr>
            <w:top w:val="none" w:sz="0" w:space="0" w:color="auto"/>
            <w:left w:val="none" w:sz="0" w:space="0" w:color="auto"/>
            <w:bottom w:val="none" w:sz="0" w:space="0" w:color="auto"/>
            <w:right w:val="none" w:sz="0" w:space="0" w:color="auto"/>
          </w:divBdr>
        </w:div>
        <w:div w:id="1364794270">
          <w:marLeft w:val="0"/>
          <w:marRight w:val="0"/>
          <w:marTop w:val="0"/>
          <w:marBottom w:val="0"/>
          <w:divBdr>
            <w:top w:val="none" w:sz="0" w:space="0" w:color="auto"/>
            <w:left w:val="none" w:sz="0" w:space="0" w:color="auto"/>
            <w:bottom w:val="none" w:sz="0" w:space="0" w:color="auto"/>
            <w:right w:val="none" w:sz="0" w:space="0" w:color="auto"/>
          </w:divBdr>
        </w:div>
        <w:div w:id="501818999">
          <w:marLeft w:val="0"/>
          <w:marRight w:val="0"/>
          <w:marTop w:val="0"/>
          <w:marBottom w:val="0"/>
          <w:divBdr>
            <w:top w:val="none" w:sz="0" w:space="0" w:color="auto"/>
            <w:left w:val="none" w:sz="0" w:space="0" w:color="auto"/>
            <w:bottom w:val="none" w:sz="0" w:space="0" w:color="auto"/>
            <w:right w:val="none" w:sz="0" w:space="0" w:color="auto"/>
          </w:divBdr>
        </w:div>
        <w:div w:id="640887531">
          <w:marLeft w:val="0"/>
          <w:marRight w:val="0"/>
          <w:marTop w:val="0"/>
          <w:marBottom w:val="0"/>
          <w:divBdr>
            <w:top w:val="none" w:sz="0" w:space="0" w:color="auto"/>
            <w:left w:val="none" w:sz="0" w:space="0" w:color="auto"/>
            <w:bottom w:val="none" w:sz="0" w:space="0" w:color="auto"/>
            <w:right w:val="none" w:sz="0" w:space="0" w:color="auto"/>
          </w:divBdr>
        </w:div>
        <w:div w:id="2122601734">
          <w:marLeft w:val="0"/>
          <w:marRight w:val="0"/>
          <w:marTop w:val="0"/>
          <w:marBottom w:val="0"/>
          <w:divBdr>
            <w:top w:val="none" w:sz="0" w:space="0" w:color="auto"/>
            <w:left w:val="none" w:sz="0" w:space="0" w:color="auto"/>
            <w:bottom w:val="none" w:sz="0" w:space="0" w:color="auto"/>
            <w:right w:val="none" w:sz="0" w:space="0" w:color="auto"/>
          </w:divBdr>
        </w:div>
        <w:div w:id="1737510752">
          <w:marLeft w:val="0"/>
          <w:marRight w:val="0"/>
          <w:marTop w:val="0"/>
          <w:marBottom w:val="0"/>
          <w:divBdr>
            <w:top w:val="none" w:sz="0" w:space="0" w:color="auto"/>
            <w:left w:val="none" w:sz="0" w:space="0" w:color="auto"/>
            <w:bottom w:val="none" w:sz="0" w:space="0" w:color="auto"/>
            <w:right w:val="none" w:sz="0" w:space="0" w:color="auto"/>
          </w:divBdr>
        </w:div>
      </w:divsChild>
    </w:div>
    <w:div w:id="817382346">
      <w:bodyDiv w:val="1"/>
      <w:marLeft w:val="0"/>
      <w:marRight w:val="0"/>
      <w:marTop w:val="0"/>
      <w:marBottom w:val="0"/>
      <w:divBdr>
        <w:top w:val="none" w:sz="0" w:space="0" w:color="auto"/>
        <w:left w:val="none" w:sz="0" w:space="0" w:color="auto"/>
        <w:bottom w:val="none" w:sz="0" w:space="0" w:color="auto"/>
        <w:right w:val="none" w:sz="0" w:space="0" w:color="auto"/>
      </w:divBdr>
    </w:div>
    <w:div w:id="818304813">
      <w:bodyDiv w:val="1"/>
      <w:marLeft w:val="0"/>
      <w:marRight w:val="0"/>
      <w:marTop w:val="0"/>
      <w:marBottom w:val="0"/>
      <w:divBdr>
        <w:top w:val="none" w:sz="0" w:space="0" w:color="auto"/>
        <w:left w:val="none" w:sz="0" w:space="0" w:color="auto"/>
        <w:bottom w:val="none" w:sz="0" w:space="0" w:color="auto"/>
        <w:right w:val="none" w:sz="0" w:space="0" w:color="auto"/>
      </w:divBdr>
      <w:divsChild>
        <w:div w:id="785392257">
          <w:marLeft w:val="0"/>
          <w:marRight w:val="0"/>
          <w:marTop w:val="0"/>
          <w:marBottom w:val="0"/>
          <w:divBdr>
            <w:top w:val="none" w:sz="0" w:space="0" w:color="auto"/>
            <w:left w:val="none" w:sz="0" w:space="0" w:color="auto"/>
            <w:bottom w:val="none" w:sz="0" w:space="0" w:color="auto"/>
            <w:right w:val="none" w:sz="0" w:space="0" w:color="auto"/>
          </w:divBdr>
          <w:divsChild>
            <w:div w:id="1362901611">
              <w:marLeft w:val="0"/>
              <w:marRight w:val="0"/>
              <w:marTop w:val="0"/>
              <w:marBottom w:val="0"/>
              <w:divBdr>
                <w:top w:val="none" w:sz="0" w:space="0" w:color="auto"/>
                <w:left w:val="none" w:sz="0" w:space="0" w:color="auto"/>
                <w:bottom w:val="none" w:sz="0" w:space="0" w:color="auto"/>
                <w:right w:val="none" w:sz="0" w:space="0" w:color="auto"/>
              </w:divBdr>
              <w:divsChild>
                <w:div w:id="627660638">
                  <w:marLeft w:val="0"/>
                  <w:marRight w:val="0"/>
                  <w:marTop w:val="0"/>
                  <w:marBottom w:val="0"/>
                  <w:divBdr>
                    <w:top w:val="none" w:sz="0" w:space="0" w:color="auto"/>
                    <w:left w:val="none" w:sz="0" w:space="0" w:color="auto"/>
                    <w:bottom w:val="none" w:sz="0" w:space="0" w:color="auto"/>
                    <w:right w:val="none" w:sz="0" w:space="0" w:color="auto"/>
                  </w:divBdr>
                  <w:divsChild>
                    <w:div w:id="54545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808903">
      <w:bodyDiv w:val="1"/>
      <w:marLeft w:val="0"/>
      <w:marRight w:val="0"/>
      <w:marTop w:val="0"/>
      <w:marBottom w:val="0"/>
      <w:divBdr>
        <w:top w:val="none" w:sz="0" w:space="0" w:color="auto"/>
        <w:left w:val="none" w:sz="0" w:space="0" w:color="auto"/>
        <w:bottom w:val="none" w:sz="0" w:space="0" w:color="auto"/>
        <w:right w:val="none" w:sz="0" w:space="0" w:color="auto"/>
      </w:divBdr>
    </w:div>
    <w:div w:id="818811873">
      <w:bodyDiv w:val="1"/>
      <w:marLeft w:val="0"/>
      <w:marRight w:val="0"/>
      <w:marTop w:val="0"/>
      <w:marBottom w:val="0"/>
      <w:divBdr>
        <w:top w:val="none" w:sz="0" w:space="0" w:color="auto"/>
        <w:left w:val="none" w:sz="0" w:space="0" w:color="auto"/>
        <w:bottom w:val="none" w:sz="0" w:space="0" w:color="auto"/>
        <w:right w:val="none" w:sz="0" w:space="0" w:color="auto"/>
      </w:divBdr>
    </w:div>
    <w:div w:id="819150445">
      <w:bodyDiv w:val="1"/>
      <w:marLeft w:val="0"/>
      <w:marRight w:val="0"/>
      <w:marTop w:val="0"/>
      <w:marBottom w:val="0"/>
      <w:divBdr>
        <w:top w:val="none" w:sz="0" w:space="0" w:color="auto"/>
        <w:left w:val="none" w:sz="0" w:space="0" w:color="auto"/>
        <w:bottom w:val="none" w:sz="0" w:space="0" w:color="auto"/>
        <w:right w:val="none" w:sz="0" w:space="0" w:color="auto"/>
      </w:divBdr>
    </w:div>
    <w:div w:id="819544421">
      <w:bodyDiv w:val="1"/>
      <w:marLeft w:val="0"/>
      <w:marRight w:val="0"/>
      <w:marTop w:val="0"/>
      <w:marBottom w:val="0"/>
      <w:divBdr>
        <w:top w:val="none" w:sz="0" w:space="0" w:color="auto"/>
        <w:left w:val="none" w:sz="0" w:space="0" w:color="auto"/>
        <w:bottom w:val="none" w:sz="0" w:space="0" w:color="auto"/>
        <w:right w:val="none" w:sz="0" w:space="0" w:color="auto"/>
      </w:divBdr>
      <w:divsChild>
        <w:div w:id="1228223883">
          <w:marLeft w:val="0"/>
          <w:marRight w:val="0"/>
          <w:marTop w:val="0"/>
          <w:marBottom w:val="0"/>
          <w:divBdr>
            <w:top w:val="none" w:sz="0" w:space="0" w:color="auto"/>
            <w:left w:val="none" w:sz="0" w:space="0" w:color="auto"/>
            <w:bottom w:val="none" w:sz="0" w:space="0" w:color="auto"/>
            <w:right w:val="none" w:sz="0" w:space="0" w:color="auto"/>
          </w:divBdr>
        </w:div>
      </w:divsChild>
    </w:div>
    <w:div w:id="820653605">
      <w:bodyDiv w:val="1"/>
      <w:marLeft w:val="0"/>
      <w:marRight w:val="0"/>
      <w:marTop w:val="0"/>
      <w:marBottom w:val="0"/>
      <w:divBdr>
        <w:top w:val="none" w:sz="0" w:space="0" w:color="auto"/>
        <w:left w:val="none" w:sz="0" w:space="0" w:color="auto"/>
        <w:bottom w:val="none" w:sz="0" w:space="0" w:color="auto"/>
        <w:right w:val="none" w:sz="0" w:space="0" w:color="auto"/>
      </w:divBdr>
      <w:divsChild>
        <w:div w:id="393282617">
          <w:marLeft w:val="0"/>
          <w:marRight w:val="0"/>
          <w:marTop w:val="0"/>
          <w:marBottom w:val="0"/>
          <w:divBdr>
            <w:top w:val="none" w:sz="0" w:space="0" w:color="auto"/>
            <w:left w:val="none" w:sz="0" w:space="0" w:color="auto"/>
            <w:bottom w:val="none" w:sz="0" w:space="0" w:color="auto"/>
            <w:right w:val="none" w:sz="0" w:space="0" w:color="auto"/>
          </w:divBdr>
          <w:divsChild>
            <w:div w:id="1925794191">
              <w:marLeft w:val="0"/>
              <w:marRight w:val="0"/>
              <w:marTop w:val="0"/>
              <w:marBottom w:val="0"/>
              <w:divBdr>
                <w:top w:val="none" w:sz="0" w:space="0" w:color="auto"/>
                <w:left w:val="none" w:sz="0" w:space="0" w:color="auto"/>
                <w:bottom w:val="none" w:sz="0" w:space="0" w:color="auto"/>
                <w:right w:val="none" w:sz="0" w:space="0" w:color="auto"/>
              </w:divBdr>
              <w:divsChild>
                <w:div w:id="12392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91157">
          <w:marLeft w:val="0"/>
          <w:marRight w:val="0"/>
          <w:marTop w:val="0"/>
          <w:marBottom w:val="0"/>
          <w:divBdr>
            <w:top w:val="none" w:sz="0" w:space="0" w:color="auto"/>
            <w:left w:val="none" w:sz="0" w:space="0" w:color="auto"/>
            <w:bottom w:val="none" w:sz="0" w:space="0" w:color="auto"/>
            <w:right w:val="none" w:sz="0" w:space="0" w:color="auto"/>
          </w:divBdr>
          <w:divsChild>
            <w:div w:id="71853967">
              <w:marLeft w:val="0"/>
              <w:marRight w:val="0"/>
              <w:marTop w:val="0"/>
              <w:marBottom w:val="0"/>
              <w:divBdr>
                <w:top w:val="none" w:sz="0" w:space="0" w:color="auto"/>
                <w:left w:val="none" w:sz="0" w:space="0" w:color="auto"/>
                <w:bottom w:val="none" w:sz="0" w:space="0" w:color="auto"/>
                <w:right w:val="none" w:sz="0" w:space="0" w:color="auto"/>
              </w:divBdr>
              <w:divsChild>
                <w:div w:id="420567435">
                  <w:marLeft w:val="0"/>
                  <w:marRight w:val="0"/>
                  <w:marTop w:val="0"/>
                  <w:marBottom w:val="0"/>
                  <w:divBdr>
                    <w:top w:val="none" w:sz="0" w:space="0" w:color="auto"/>
                    <w:left w:val="none" w:sz="0" w:space="0" w:color="auto"/>
                    <w:bottom w:val="none" w:sz="0" w:space="0" w:color="auto"/>
                    <w:right w:val="none" w:sz="0" w:space="0" w:color="auto"/>
                  </w:divBdr>
                </w:div>
                <w:div w:id="117900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53274">
          <w:marLeft w:val="0"/>
          <w:marRight w:val="0"/>
          <w:marTop w:val="0"/>
          <w:marBottom w:val="0"/>
          <w:divBdr>
            <w:top w:val="none" w:sz="0" w:space="0" w:color="auto"/>
            <w:left w:val="none" w:sz="0" w:space="0" w:color="auto"/>
            <w:bottom w:val="none" w:sz="0" w:space="0" w:color="auto"/>
            <w:right w:val="none" w:sz="0" w:space="0" w:color="auto"/>
          </w:divBdr>
          <w:divsChild>
            <w:div w:id="1668745207">
              <w:marLeft w:val="0"/>
              <w:marRight w:val="0"/>
              <w:marTop w:val="0"/>
              <w:marBottom w:val="0"/>
              <w:divBdr>
                <w:top w:val="none" w:sz="0" w:space="0" w:color="auto"/>
                <w:left w:val="none" w:sz="0" w:space="0" w:color="auto"/>
                <w:bottom w:val="none" w:sz="0" w:space="0" w:color="auto"/>
                <w:right w:val="none" w:sz="0" w:space="0" w:color="auto"/>
              </w:divBdr>
              <w:divsChild>
                <w:div w:id="2038383393">
                  <w:marLeft w:val="0"/>
                  <w:marRight w:val="0"/>
                  <w:marTop w:val="0"/>
                  <w:marBottom w:val="0"/>
                  <w:divBdr>
                    <w:top w:val="none" w:sz="0" w:space="0" w:color="auto"/>
                    <w:left w:val="none" w:sz="0" w:space="0" w:color="auto"/>
                    <w:bottom w:val="none" w:sz="0" w:space="0" w:color="auto"/>
                    <w:right w:val="none" w:sz="0" w:space="0" w:color="auto"/>
                  </w:divBdr>
                </w:div>
                <w:div w:id="152555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182">
          <w:marLeft w:val="0"/>
          <w:marRight w:val="0"/>
          <w:marTop w:val="0"/>
          <w:marBottom w:val="0"/>
          <w:divBdr>
            <w:top w:val="none" w:sz="0" w:space="0" w:color="auto"/>
            <w:left w:val="none" w:sz="0" w:space="0" w:color="auto"/>
            <w:bottom w:val="none" w:sz="0" w:space="0" w:color="auto"/>
            <w:right w:val="none" w:sz="0" w:space="0" w:color="auto"/>
          </w:divBdr>
          <w:divsChild>
            <w:div w:id="968629403">
              <w:marLeft w:val="0"/>
              <w:marRight w:val="0"/>
              <w:marTop w:val="0"/>
              <w:marBottom w:val="0"/>
              <w:divBdr>
                <w:top w:val="none" w:sz="0" w:space="0" w:color="auto"/>
                <w:left w:val="none" w:sz="0" w:space="0" w:color="auto"/>
                <w:bottom w:val="none" w:sz="0" w:space="0" w:color="auto"/>
                <w:right w:val="none" w:sz="0" w:space="0" w:color="auto"/>
              </w:divBdr>
              <w:divsChild>
                <w:div w:id="1640725712">
                  <w:marLeft w:val="0"/>
                  <w:marRight w:val="0"/>
                  <w:marTop w:val="0"/>
                  <w:marBottom w:val="0"/>
                  <w:divBdr>
                    <w:top w:val="none" w:sz="0" w:space="0" w:color="auto"/>
                    <w:left w:val="none" w:sz="0" w:space="0" w:color="auto"/>
                    <w:bottom w:val="none" w:sz="0" w:space="0" w:color="auto"/>
                    <w:right w:val="none" w:sz="0" w:space="0" w:color="auto"/>
                  </w:divBdr>
                </w:div>
                <w:div w:id="15289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9236">
      <w:bodyDiv w:val="1"/>
      <w:marLeft w:val="0"/>
      <w:marRight w:val="0"/>
      <w:marTop w:val="0"/>
      <w:marBottom w:val="0"/>
      <w:divBdr>
        <w:top w:val="none" w:sz="0" w:space="0" w:color="auto"/>
        <w:left w:val="none" w:sz="0" w:space="0" w:color="auto"/>
        <w:bottom w:val="none" w:sz="0" w:space="0" w:color="auto"/>
        <w:right w:val="none" w:sz="0" w:space="0" w:color="auto"/>
      </w:divBdr>
    </w:div>
    <w:div w:id="822619306">
      <w:bodyDiv w:val="1"/>
      <w:marLeft w:val="0"/>
      <w:marRight w:val="0"/>
      <w:marTop w:val="0"/>
      <w:marBottom w:val="0"/>
      <w:divBdr>
        <w:top w:val="none" w:sz="0" w:space="0" w:color="auto"/>
        <w:left w:val="none" w:sz="0" w:space="0" w:color="auto"/>
        <w:bottom w:val="none" w:sz="0" w:space="0" w:color="auto"/>
        <w:right w:val="none" w:sz="0" w:space="0" w:color="auto"/>
      </w:divBdr>
    </w:div>
    <w:div w:id="823933765">
      <w:bodyDiv w:val="1"/>
      <w:marLeft w:val="0"/>
      <w:marRight w:val="0"/>
      <w:marTop w:val="0"/>
      <w:marBottom w:val="0"/>
      <w:divBdr>
        <w:top w:val="none" w:sz="0" w:space="0" w:color="auto"/>
        <w:left w:val="none" w:sz="0" w:space="0" w:color="auto"/>
        <w:bottom w:val="none" w:sz="0" w:space="0" w:color="auto"/>
        <w:right w:val="none" w:sz="0" w:space="0" w:color="auto"/>
      </w:divBdr>
      <w:divsChild>
        <w:div w:id="1989093256">
          <w:marLeft w:val="0"/>
          <w:marRight w:val="0"/>
          <w:marTop w:val="0"/>
          <w:marBottom w:val="0"/>
          <w:divBdr>
            <w:top w:val="none" w:sz="0" w:space="0" w:color="auto"/>
            <w:left w:val="none" w:sz="0" w:space="0" w:color="auto"/>
            <w:bottom w:val="none" w:sz="0" w:space="0" w:color="auto"/>
            <w:right w:val="none" w:sz="0" w:space="0" w:color="auto"/>
          </w:divBdr>
          <w:divsChild>
            <w:div w:id="478570620">
              <w:marLeft w:val="0"/>
              <w:marRight w:val="0"/>
              <w:marTop w:val="0"/>
              <w:marBottom w:val="0"/>
              <w:divBdr>
                <w:top w:val="none" w:sz="0" w:space="0" w:color="auto"/>
                <w:left w:val="none" w:sz="0" w:space="0" w:color="auto"/>
                <w:bottom w:val="none" w:sz="0" w:space="0" w:color="auto"/>
                <w:right w:val="none" w:sz="0" w:space="0" w:color="auto"/>
              </w:divBdr>
              <w:divsChild>
                <w:div w:id="846989914">
                  <w:marLeft w:val="0"/>
                  <w:marRight w:val="0"/>
                  <w:marTop w:val="225"/>
                  <w:marBottom w:val="0"/>
                  <w:divBdr>
                    <w:top w:val="none" w:sz="0" w:space="0" w:color="auto"/>
                    <w:left w:val="none" w:sz="0" w:space="0" w:color="auto"/>
                    <w:bottom w:val="none" w:sz="0" w:space="0" w:color="auto"/>
                    <w:right w:val="none" w:sz="0" w:space="0" w:color="auto"/>
                  </w:divBdr>
                  <w:divsChild>
                    <w:div w:id="1917011864">
                      <w:marLeft w:val="0"/>
                      <w:marRight w:val="255"/>
                      <w:marTop w:val="0"/>
                      <w:marBottom w:val="0"/>
                      <w:divBdr>
                        <w:top w:val="none" w:sz="0" w:space="0" w:color="auto"/>
                        <w:left w:val="none" w:sz="0" w:space="0" w:color="auto"/>
                        <w:bottom w:val="none" w:sz="0" w:space="0" w:color="auto"/>
                        <w:right w:val="none" w:sz="0" w:space="0" w:color="auto"/>
                      </w:divBdr>
                      <w:divsChild>
                        <w:div w:id="969440955">
                          <w:marLeft w:val="0"/>
                          <w:marRight w:val="0"/>
                          <w:marTop w:val="0"/>
                          <w:marBottom w:val="150"/>
                          <w:divBdr>
                            <w:top w:val="none" w:sz="0" w:space="0" w:color="auto"/>
                            <w:left w:val="none" w:sz="0" w:space="0" w:color="auto"/>
                            <w:bottom w:val="none" w:sz="0" w:space="0" w:color="auto"/>
                            <w:right w:val="none" w:sz="0" w:space="0" w:color="auto"/>
                          </w:divBdr>
                          <w:divsChild>
                            <w:div w:id="1105149914">
                              <w:marLeft w:val="0"/>
                              <w:marRight w:val="0"/>
                              <w:marTop w:val="0"/>
                              <w:marBottom w:val="0"/>
                              <w:divBdr>
                                <w:top w:val="none" w:sz="0" w:space="0" w:color="auto"/>
                                <w:left w:val="none" w:sz="0" w:space="0" w:color="auto"/>
                                <w:bottom w:val="none" w:sz="0" w:space="0" w:color="auto"/>
                                <w:right w:val="none" w:sz="0" w:space="0" w:color="auto"/>
                              </w:divBdr>
                              <w:divsChild>
                                <w:div w:id="1939217191">
                                  <w:marLeft w:val="0"/>
                                  <w:marRight w:val="0"/>
                                  <w:marTop w:val="0"/>
                                  <w:marBottom w:val="0"/>
                                  <w:divBdr>
                                    <w:top w:val="none" w:sz="0" w:space="0" w:color="auto"/>
                                    <w:left w:val="none" w:sz="0" w:space="0" w:color="auto"/>
                                    <w:bottom w:val="none" w:sz="0" w:space="0" w:color="auto"/>
                                    <w:right w:val="none" w:sz="0" w:space="0" w:color="auto"/>
                                  </w:divBdr>
                                  <w:divsChild>
                                    <w:div w:id="2100903426">
                                      <w:marLeft w:val="0"/>
                                      <w:marRight w:val="0"/>
                                      <w:marTop w:val="0"/>
                                      <w:marBottom w:val="0"/>
                                      <w:divBdr>
                                        <w:top w:val="none" w:sz="0" w:space="0" w:color="auto"/>
                                        <w:left w:val="none" w:sz="0" w:space="0" w:color="auto"/>
                                        <w:bottom w:val="none" w:sz="0" w:space="0" w:color="auto"/>
                                        <w:right w:val="none" w:sz="0" w:space="0" w:color="auto"/>
                                      </w:divBdr>
                                      <w:divsChild>
                                        <w:div w:id="100613748">
                                          <w:marLeft w:val="0"/>
                                          <w:marRight w:val="0"/>
                                          <w:marTop w:val="0"/>
                                          <w:marBottom w:val="150"/>
                                          <w:divBdr>
                                            <w:top w:val="none" w:sz="0" w:space="0" w:color="auto"/>
                                            <w:left w:val="none" w:sz="0" w:space="0" w:color="auto"/>
                                            <w:bottom w:val="none" w:sz="0" w:space="0" w:color="auto"/>
                                            <w:right w:val="none" w:sz="0" w:space="0" w:color="auto"/>
                                          </w:divBdr>
                                        </w:div>
                                        <w:div w:id="1579286731">
                                          <w:marLeft w:val="0"/>
                                          <w:marRight w:val="0"/>
                                          <w:marTop w:val="0"/>
                                          <w:marBottom w:val="150"/>
                                          <w:divBdr>
                                            <w:top w:val="none" w:sz="0" w:space="0" w:color="auto"/>
                                            <w:left w:val="none" w:sz="0" w:space="0" w:color="auto"/>
                                            <w:bottom w:val="none" w:sz="0" w:space="0" w:color="auto"/>
                                            <w:right w:val="none" w:sz="0" w:space="0" w:color="auto"/>
                                          </w:divBdr>
                                        </w:div>
                                        <w:div w:id="1866556479">
                                          <w:marLeft w:val="0"/>
                                          <w:marRight w:val="0"/>
                                          <w:marTop w:val="0"/>
                                          <w:marBottom w:val="150"/>
                                          <w:divBdr>
                                            <w:top w:val="none" w:sz="0" w:space="0" w:color="auto"/>
                                            <w:left w:val="none" w:sz="0" w:space="0" w:color="auto"/>
                                            <w:bottom w:val="none" w:sz="0" w:space="0" w:color="auto"/>
                                            <w:right w:val="none" w:sz="0" w:space="0" w:color="auto"/>
                                          </w:divBdr>
                                        </w:div>
                                        <w:div w:id="21111263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5247994">
      <w:bodyDiv w:val="1"/>
      <w:marLeft w:val="0"/>
      <w:marRight w:val="0"/>
      <w:marTop w:val="0"/>
      <w:marBottom w:val="0"/>
      <w:divBdr>
        <w:top w:val="none" w:sz="0" w:space="0" w:color="auto"/>
        <w:left w:val="none" w:sz="0" w:space="0" w:color="auto"/>
        <w:bottom w:val="none" w:sz="0" w:space="0" w:color="auto"/>
        <w:right w:val="none" w:sz="0" w:space="0" w:color="auto"/>
      </w:divBdr>
    </w:div>
    <w:div w:id="826240402">
      <w:bodyDiv w:val="1"/>
      <w:marLeft w:val="0"/>
      <w:marRight w:val="0"/>
      <w:marTop w:val="0"/>
      <w:marBottom w:val="0"/>
      <w:divBdr>
        <w:top w:val="none" w:sz="0" w:space="0" w:color="auto"/>
        <w:left w:val="none" w:sz="0" w:space="0" w:color="auto"/>
        <w:bottom w:val="none" w:sz="0" w:space="0" w:color="auto"/>
        <w:right w:val="none" w:sz="0" w:space="0" w:color="auto"/>
      </w:divBdr>
      <w:divsChild>
        <w:div w:id="878854224">
          <w:marLeft w:val="0"/>
          <w:marRight w:val="0"/>
          <w:marTop w:val="0"/>
          <w:marBottom w:val="0"/>
          <w:divBdr>
            <w:top w:val="none" w:sz="0" w:space="0" w:color="auto"/>
            <w:left w:val="none" w:sz="0" w:space="0" w:color="auto"/>
            <w:bottom w:val="none" w:sz="0" w:space="0" w:color="auto"/>
            <w:right w:val="none" w:sz="0" w:space="0" w:color="auto"/>
          </w:divBdr>
        </w:div>
        <w:div w:id="1664240206">
          <w:marLeft w:val="0"/>
          <w:marRight w:val="0"/>
          <w:marTop w:val="0"/>
          <w:marBottom w:val="0"/>
          <w:divBdr>
            <w:top w:val="none" w:sz="0" w:space="0" w:color="auto"/>
            <w:left w:val="none" w:sz="0" w:space="0" w:color="auto"/>
            <w:bottom w:val="none" w:sz="0" w:space="0" w:color="auto"/>
            <w:right w:val="none" w:sz="0" w:space="0" w:color="auto"/>
          </w:divBdr>
        </w:div>
      </w:divsChild>
    </w:div>
    <w:div w:id="826438007">
      <w:bodyDiv w:val="1"/>
      <w:marLeft w:val="0"/>
      <w:marRight w:val="0"/>
      <w:marTop w:val="0"/>
      <w:marBottom w:val="0"/>
      <w:divBdr>
        <w:top w:val="none" w:sz="0" w:space="0" w:color="auto"/>
        <w:left w:val="none" w:sz="0" w:space="0" w:color="auto"/>
        <w:bottom w:val="none" w:sz="0" w:space="0" w:color="auto"/>
        <w:right w:val="none" w:sz="0" w:space="0" w:color="auto"/>
      </w:divBdr>
      <w:divsChild>
        <w:div w:id="1344236536">
          <w:marLeft w:val="0"/>
          <w:marRight w:val="0"/>
          <w:marTop w:val="0"/>
          <w:marBottom w:val="0"/>
          <w:divBdr>
            <w:top w:val="none" w:sz="0" w:space="0" w:color="auto"/>
            <w:left w:val="none" w:sz="0" w:space="0" w:color="auto"/>
            <w:bottom w:val="none" w:sz="0" w:space="0" w:color="auto"/>
            <w:right w:val="none" w:sz="0" w:space="0" w:color="auto"/>
          </w:divBdr>
          <w:divsChild>
            <w:div w:id="942417868">
              <w:marLeft w:val="0"/>
              <w:marRight w:val="0"/>
              <w:marTop w:val="0"/>
              <w:marBottom w:val="0"/>
              <w:divBdr>
                <w:top w:val="none" w:sz="0" w:space="0" w:color="auto"/>
                <w:left w:val="none" w:sz="0" w:space="0" w:color="auto"/>
                <w:bottom w:val="none" w:sz="0" w:space="0" w:color="auto"/>
                <w:right w:val="none" w:sz="0" w:space="0" w:color="auto"/>
              </w:divBdr>
              <w:divsChild>
                <w:div w:id="1515654143">
                  <w:marLeft w:val="0"/>
                  <w:marRight w:val="0"/>
                  <w:marTop w:val="0"/>
                  <w:marBottom w:val="0"/>
                  <w:divBdr>
                    <w:top w:val="none" w:sz="0" w:space="0" w:color="auto"/>
                    <w:left w:val="none" w:sz="0" w:space="0" w:color="auto"/>
                    <w:bottom w:val="none" w:sz="0" w:space="0" w:color="auto"/>
                    <w:right w:val="none" w:sz="0" w:space="0" w:color="auto"/>
                  </w:divBdr>
                  <w:divsChild>
                    <w:div w:id="1779138067">
                      <w:marLeft w:val="0"/>
                      <w:marRight w:val="0"/>
                      <w:marTop w:val="0"/>
                      <w:marBottom w:val="0"/>
                      <w:divBdr>
                        <w:top w:val="none" w:sz="0" w:space="0" w:color="auto"/>
                        <w:left w:val="none" w:sz="0" w:space="0" w:color="auto"/>
                        <w:bottom w:val="none" w:sz="0" w:space="0" w:color="auto"/>
                        <w:right w:val="none" w:sz="0" w:space="0" w:color="auto"/>
                      </w:divBdr>
                      <w:divsChild>
                        <w:div w:id="18569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559758">
      <w:bodyDiv w:val="1"/>
      <w:marLeft w:val="0"/>
      <w:marRight w:val="0"/>
      <w:marTop w:val="0"/>
      <w:marBottom w:val="0"/>
      <w:divBdr>
        <w:top w:val="none" w:sz="0" w:space="0" w:color="auto"/>
        <w:left w:val="none" w:sz="0" w:space="0" w:color="auto"/>
        <w:bottom w:val="none" w:sz="0" w:space="0" w:color="auto"/>
        <w:right w:val="none" w:sz="0" w:space="0" w:color="auto"/>
      </w:divBdr>
      <w:divsChild>
        <w:div w:id="746003823">
          <w:marLeft w:val="0"/>
          <w:marRight w:val="0"/>
          <w:marTop w:val="0"/>
          <w:marBottom w:val="0"/>
          <w:divBdr>
            <w:top w:val="none" w:sz="0" w:space="0" w:color="auto"/>
            <w:left w:val="none" w:sz="0" w:space="0" w:color="auto"/>
            <w:bottom w:val="none" w:sz="0" w:space="0" w:color="auto"/>
            <w:right w:val="none" w:sz="0" w:space="0" w:color="auto"/>
          </w:divBdr>
          <w:divsChild>
            <w:div w:id="620722142">
              <w:marLeft w:val="0"/>
              <w:marRight w:val="0"/>
              <w:marTop w:val="0"/>
              <w:marBottom w:val="0"/>
              <w:divBdr>
                <w:top w:val="none" w:sz="0" w:space="0" w:color="auto"/>
                <w:left w:val="none" w:sz="0" w:space="0" w:color="auto"/>
                <w:bottom w:val="none" w:sz="0" w:space="0" w:color="auto"/>
                <w:right w:val="none" w:sz="0" w:space="0" w:color="auto"/>
              </w:divBdr>
              <w:divsChild>
                <w:div w:id="1522744649">
                  <w:marLeft w:val="0"/>
                  <w:marRight w:val="0"/>
                  <w:marTop w:val="0"/>
                  <w:marBottom w:val="0"/>
                  <w:divBdr>
                    <w:top w:val="none" w:sz="0" w:space="0" w:color="auto"/>
                    <w:left w:val="none" w:sz="0" w:space="0" w:color="auto"/>
                    <w:bottom w:val="none" w:sz="0" w:space="0" w:color="auto"/>
                    <w:right w:val="none" w:sz="0" w:space="0" w:color="auto"/>
                  </w:divBdr>
                  <w:divsChild>
                    <w:div w:id="309672106">
                      <w:marLeft w:val="0"/>
                      <w:marRight w:val="0"/>
                      <w:marTop w:val="0"/>
                      <w:marBottom w:val="0"/>
                      <w:divBdr>
                        <w:top w:val="none" w:sz="0" w:space="0" w:color="auto"/>
                        <w:left w:val="none" w:sz="0" w:space="0" w:color="auto"/>
                        <w:bottom w:val="none" w:sz="0" w:space="0" w:color="auto"/>
                        <w:right w:val="none" w:sz="0" w:space="0" w:color="auto"/>
                      </w:divBdr>
                      <w:divsChild>
                        <w:div w:id="725639536">
                          <w:marLeft w:val="0"/>
                          <w:marRight w:val="0"/>
                          <w:marTop w:val="0"/>
                          <w:marBottom w:val="0"/>
                          <w:divBdr>
                            <w:top w:val="none" w:sz="0" w:space="0" w:color="auto"/>
                            <w:left w:val="none" w:sz="0" w:space="0" w:color="auto"/>
                            <w:bottom w:val="none" w:sz="0" w:space="0" w:color="auto"/>
                            <w:right w:val="none" w:sz="0" w:space="0" w:color="auto"/>
                          </w:divBdr>
                        </w:div>
                        <w:div w:id="731540826">
                          <w:marLeft w:val="0"/>
                          <w:marRight w:val="0"/>
                          <w:marTop w:val="0"/>
                          <w:marBottom w:val="0"/>
                          <w:divBdr>
                            <w:top w:val="none" w:sz="0" w:space="0" w:color="auto"/>
                            <w:left w:val="none" w:sz="0" w:space="0" w:color="auto"/>
                            <w:bottom w:val="none" w:sz="0" w:space="0" w:color="auto"/>
                            <w:right w:val="none" w:sz="0" w:space="0" w:color="auto"/>
                          </w:divBdr>
                        </w:div>
                        <w:div w:id="943421760">
                          <w:marLeft w:val="0"/>
                          <w:marRight w:val="0"/>
                          <w:marTop w:val="0"/>
                          <w:marBottom w:val="0"/>
                          <w:divBdr>
                            <w:top w:val="none" w:sz="0" w:space="0" w:color="auto"/>
                            <w:left w:val="none" w:sz="0" w:space="0" w:color="auto"/>
                            <w:bottom w:val="none" w:sz="0" w:space="0" w:color="auto"/>
                            <w:right w:val="none" w:sz="0" w:space="0" w:color="auto"/>
                          </w:divBdr>
                        </w:div>
                        <w:div w:id="114065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743745">
      <w:bodyDiv w:val="1"/>
      <w:marLeft w:val="0"/>
      <w:marRight w:val="0"/>
      <w:marTop w:val="0"/>
      <w:marBottom w:val="0"/>
      <w:divBdr>
        <w:top w:val="none" w:sz="0" w:space="0" w:color="auto"/>
        <w:left w:val="none" w:sz="0" w:space="0" w:color="auto"/>
        <w:bottom w:val="none" w:sz="0" w:space="0" w:color="auto"/>
        <w:right w:val="none" w:sz="0" w:space="0" w:color="auto"/>
      </w:divBdr>
      <w:divsChild>
        <w:div w:id="1207331378">
          <w:marLeft w:val="0"/>
          <w:marRight w:val="0"/>
          <w:marTop w:val="0"/>
          <w:marBottom w:val="0"/>
          <w:divBdr>
            <w:top w:val="none" w:sz="0" w:space="0" w:color="auto"/>
            <w:left w:val="none" w:sz="0" w:space="0" w:color="auto"/>
            <w:bottom w:val="none" w:sz="0" w:space="0" w:color="auto"/>
            <w:right w:val="none" w:sz="0" w:space="0" w:color="auto"/>
          </w:divBdr>
          <w:divsChild>
            <w:div w:id="1607538141">
              <w:marLeft w:val="0"/>
              <w:marRight w:val="0"/>
              <w:marTop w:val="0"/>
              <w:marBottom w:val="0"/>
              <w:divBdr>
                <w:top w:val="none" w:sz="0" w:space="0" w:color="auto"/>
                <w:left w:val="none" w:sz="0" w:space="0" w:color="auto"/>
                <w:bottom w:val="none" w:sz="0" w:space="0" w:color="auto"/>
                <w:right w:val="none" w:sz="0" w:space="0" w:color="auto"/>
              </w:divBdr>
              <w:divsChild>
                <w:div w:id="1349023321">
                  <w:marLeft w:val="0"/>
                  <w:marRight w:val="0"/>
                  <w:marTop w:val="0"/>
                  <w:marBottom w:val="0"/>
                  <w:divBdr>
                    <w:top w:val="none" w:sz="0" w:space="0" w:color="auto"/>
                    <w:left w:val="none" w:sz="0" w:space="0" w:color="auto"/>
                    <w:bottom w:val="none" w:sz="0" w:space="0" w:color="auto"/>
                    <w:right w:val="none" w:sz="0" w:space="0" w:color="auto"/>
                  </w:divBdr>
                  <w:divsChild>
                    <w:div w:id="721951134">
                      <w:marLeft w:val="0"/>
                      <w:marRight w:val="0"/>
                      <w:marTop w:val="0"/>
                      <w:marBottom w:val="0"/>
                      <w:divBdr>
                        <w:top w:val="none" w:sz="0" w:space="0" w:color="auto"/>
                        <w:left w:val="none" w:sz="0" w:space="0" w:color="auto"/>
                        <w:bottom w:val="none" w:sz="0" w:space="0" w:color="auto"/>
                        <w:right w:val="none" w:sz="0" w:space="0" w:color="auto"/>
                      </w:divBdr>
                      <w:divsChild>
                        <w:div w:id="841311683">
                          <w:marLeft w:val="0"/>
                          <w:marRight w:val="0"/>
                          <w:marTop w:val="0"/>
                          <w:marBottom w:val="0"/>
                          <w:divBdr>
                            <w:top w:val="none" w:sz="0" w:space="0" w:color="auto"/>
                            <w:left w:val="none" w:sz="0" w:space="0" w:color="auto"/>
                            <w:bottom w:val="none" w:sz="0" w:space="0" w:color="auto"/>
                            <w:right w:val="none" w:sz="0" w:space="0" w:color="auto"/>
                          </w:divBdr>
                        </w:div>
                        <w:div w:id="1149205263">
                          <w:marLeft w:val="0"/>
                          <w:marRight w:val="0"/>
                          <w:marTop w:val="0"/>
                          <w:marBottom w:val="0"/>
                          <w:divBdr>
                            <w:top w:val="none" w:sz="0" w:space="0" w:color="auto"/>
                            <w:left w:val="none" w:sz="0" w:space="0" w:color="auto"/>
                            <w:bottom w:val="none" w:sz="0" w:space="0" w:color="auto"/>
                            <w:right w:val="none" w:sz="0" w:space="0" w:color="auto"/>
                          </w:divBdr>
                        </w:div>
                        <w:div w:id="214461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794450">
      <w:bodyDiv w:val="1"/>
      <w:marLeft w:val="0"/>
      <w:marRight w:val="0"/>
      <w:marTop w:val="0"/>
      <w:marBottom w:val="0"/>
      <w:divBdr>
        <w:top w:val="none" w:sz="0" w:space="0" w:color="auto"/>
        <w:left w:val="none" w:sz="0" w:space="0" w:color="auto"/>
        <w:bottom w:val="none" w:sz="0" w:space="0" w:color="auto"/>
        <w:right w:val="none" w:sz="0" w:space="0" w:color="auto"/>
      </w:divBdr>
      <w:divsChild>
        <w:div w:id="1106656465">
          <w:marLeft w:val="0"/>
          <w:marRight w:val="0"/>
          <w:marTop w:val="0"/>
          <w:marBottom w:val="0"/>
          <w:divBdr>
            <w:top w:val="none" w:sz="0" w:space="0" w:color="auto"/>
            <w:left w:val="none" w:sz="0" w:space="0" w:color="auto"/>
            <w:bottom w:val="none" w:sz="0" w:space="0" w:color="auto"/>
            <w:right w:val="none" w:sz="0" w:space="0" w:color="auto"/>
          </w:divBdr>
          <w:divsChild>
            <w:div w:id="2097895989">
              <w:marLeft w:val="0"/>
              <w:marRight w:val="0"/>
              <w:marTop w:val="0"/>
              <w:marBottom w:val="0"/>
              <w:divBdr>
                <w:top w:val="none" w:sz="0" w:space="0" w:color="auto"/>
                <w:left w:val="none" w:sz="0" w:space="0" w:color="auto"/>
                <w:bottom w:val="none" w:sz="0" w:space="0" w:color="auto"/>
                <w:right w:val="none" w:sz="0" w:space="0" w:color="auto"/>
              </w:divBdr>
              <w:divsChild>
                <w:div w:id="981344565">
                  <w:marLeft w:val="0"/>
                  <w:marRight w:val="0"/>
                  <w:marTop w:val="0"/>
                  <w:marBottom w:val="0"/>
                  <w:divBdr>
                    <w:top w:val="none" w:sz="0" w:space="0" w:color="auto"/>
                    <w:left w:val="none" w:sz="0" w:space="0" w:color="auto"/>
                    <w:bottom w:val="none" w:sz="0" w:space="0" w:color="auto"/>
                    <w:right w:val="none" w:sz="0" w:space="0" w:color="auto"/>
                  </w:divBdr>
                  <w:divsChild>
                    <w:div w:id="2111780539">
                      <w:marLeft w:val="0"/>
                      <w:marRight w:val="0"/>
                      <w:marTop w:val="0"/>
                      <w:marBottom w:val="0"/>
                      <w:divBdr>
                        <w:top w:val="none" w:sz="0" w:space="0" w:color="auto"/>
                        <w:left w:val="none" w:sz="0" w:space="0" w:color="auto"/>
                        <w:bottom w:val="none" w:sz="0" w:space="0" w:color="auto"/>
                        <w:right w:val="none" w:sz="0" w:space="0" w:color="auto"/>
                      </w:divBdr>
                      <w:divsChild>
                        <w:div w:id="128781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569965">
      <w:bodyDiv w:val="1"/>
      <w:marLeft w:val="0"/>
      <w:marRight w:val="0"/>
      <w:marTop w:val="0"/>
      <w:marBottom w:val="0"/>
      <w:divBdr>
        <w:top w:val="none" w:sz="0" w:space="0" w:color="auto"/>
        <w:left w:val="none" w:sz="0" w:space="0" w:color="auto"/>
        <w:bottom w:val="none" w:sz="0" w:space="0" w:color="auto"/>
        <w:right w:val="none" w:sz="0" w:space="0" w:color="auto"/>
      </w:divBdr>
      <w:divsChild>
        <w:div w:id="1837186674">
          <w:marLeft w:val="0"/>
          <w:marRight w:val="0"/>
          <w:marTop w:val="0"/>
          <w:marBottom w:val="0"/>
          <w:divBdr>
            <w:top w:val="none" w:sz="0" w:space="0" w:color="auto"/>
            <w:left w:val="none" w:sz="0" w:space="0" w:color="auto"/>
            <w:bottom w:val="none" w:sz="0" w:space="0" w:color="auto"/>
            <w:right w:val="none" w:sz="0" w:space="0" w:color="auto"/>
          </w:divBdr>
          <w:divsChild>
            <w:div w:id="1940403200">
              <w:marLeft w:val="0"/>
              <w:marRight w:val="0"/>
              <w:marTop w:val="0"/>
              <w:marBottom w:val="0"/>
              <w:divBdr>
                <w:top w:val="none" w:sz="0" w:space="0" w:color="auto"/>
                <w:left w:val="none" w:sz="0" w:space="0" w:color="auto"/>
                <w:bottom w:val="none" w:sz="0" w:space="0" w:color="auto"/>
                <w:right w:val="none" w:sz="0" w:space="0" w:color="auto"/>
              </w:divBdr>
              <w:divsChild>
                <w:div w:id="142162286">
                  <w:marLeft w:val="0"/>
                  <w:marRight w:val="0"/>
                  <w:marTop w:val="0"/>
                  <w:marBottom w:val="0"/>
                  <w:divBdr>
                    <w:top w:val="none" w:sz="0" w:space="0" w:color="auto"/>
                    <w:left w:val="none" w:sz="0" w:space="0" w:color="auto"/>
                    <w:bottom w:val="none" w:sz="0" w:space="0" w:color="auto"/>
                    <w:right w:val="none" w:sz="0" w:space="0" w:color="auto"/>
                  </w:divBdr>
                </w:div>
                <w:div w:id="15346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167082">
          <w:marLeft w:val="0"/>
          <w:marRight w:val="0"/>
          <w:marTop w:val="0"/>
          <w:marBottom w:val="0"/>
          <w:divBdr>
            <w:top w:val="none" w:sz="0" w:space="0" w:color="auto"/>
            <w:left w:val="none" w:sz="0" w:space="0" w:color="auto"/>
            <w:bottom w:val="none" w:sz="0" w:space="0" w:color="auto"/>
            <w:right w:val="none" w:sz="0" w:space="0" w:color="auto"/>
          </w:divBdr>
          <w:divsChild>
            <w:div w:id="837696900">
              <w:marLeft w:val="0"/>
              <w:marRight w:val="0"/>
              <w:marTop w:val="0"/>
              <w:marBottom w:val="0"/>
              <w:divBdr>
                <w:top w:val="none" w:sz="0" w:space="0" w:color="auto"/>
                <w:left w:val="none" w:sz="0" w:space="0" w:color="auto"/>
                <w:bottom w:val="none" w:sz="0" w:space="0" w:color="auto"/>
                <w:right w:val="none" w:sz="0" w:space="0" w:color="auto"/>
              </w:divBdr>
              <w:divsChild>
                <w:div w:id="869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417242">
      <w:bodyDiv w:val="1"/>
      <w:marLeft w:val="0"/>
      <w:marRight w:val="0"/>
      <w:marTop w:val="0"/>
      <w:marBottom w:val="0"/>
      <w:divBdr>
        <w:top w:val="none" w:sz="0" w:space="0" w:color="auto"/>
        <w:left w:val="none" w:sz="0" w:space="0" w:color="auto"/>
        <w:bottom w:val="none" w:sz="0" w:space="0" w:color="auto"/>
        <w:right w:val="none" w:sz="0" w:space="0" w:color="auto"/>
      </w:divBdr>
    </w:div>
    <w:div w:id="834958606">
      <w:bodyDiv w:val="1"/>
      <w:marLeft w:val="0"/>
      <w:marRight w:val="0"/>
      <w:marTop w:val="0"/>
      <w:marBottom w:val="0"/>
      <w:divBdr>
        <w:top w:val="none" w:sz="0" w:space="0" w:color="auto"/>
        <w:left w:val="none" w:sz="0" w:space="0" w:color="auto"/>
        <w:bottom w:val="none" w:sz="0" w:space="0" w:color="auto"/>
        <w:right w:val="none" w:sz="0" w:space="0" w:color="auto"/>
      </w:divBdr>
    </w:div>
    <w:div w:id="837303766">
      <w:bodyDiv w:val="1"/>
      <w:marLeft w:val="0"/>
      <w:marRight w:val="0"/>
      <w:marTop w:val="0"/>
      <w:marBottom w:val="0"/>
      <w:divBdr>
        <w:top w:val="none" w:sz="0" w:space="0" w:color="auto"/>
        <w:left w:val="none" w:sz="0" w:space="0" w:color="auto"/>
        <w:bottom w:val="none" w:sz="0" w:space="0" w:color="auto"/>
        <w:right w:val="none" w:sz="0" w:space="0" w:color="auto"/>
      </w:divBdr>
      <w:divsChild>
        <w:div w:id="490026930">
          <w:marLeft w:val="0"/>
          <w:marRight w:val="0"/>
          <w:marTop w:val="0"/>
          <w:marBottom w:val="0"/>
          <w:divBdr>
            <w:top w:val="none" w:sz="0" w:space="0" w:color="auto"/>
            <w:left w:val="none" w:sz="0" w:space="0" w:color="auto"/>
            <w:bottom w:val="none" w:sz="0" w:space="0" w:color="auto"/>
            <w:right w:val="none" w:sz="0" w:space="0" w:color="auto"/>
          </w:divBdr>
          <w:divsChild>
            <w:div w:id="530075431">
              <w:marLeft w:val="0"/>
              <w:marRight w:val="0"/>
              <w:marTop w:val="0"/>
              <w:marBottom w:val="0"/>
              <w:divBdr>
                <w:top w:val="none" w:sz="0" w:space="0" w:color="auto"/>
                <w:left w:val="none" w:sz="0" w:space="0" w:color="auto"/>
                <w:bottom w:val="none" w:sz="0" w:space="0" w:color="auto"/>
                <w:right w:val="none" w:sz="0" w:space="0" w:color="auto"/>
              </w:divBdr>
              <w:divsChild>
                <w:div w:id="1917546761">
                  <w:marLeft w:val="0"/>
                  <w:marRight w:val="0"/>
                  <w:marTop w:val="0"/>
                  <w:marBottom w:val="0"/>
                  <w:divBdr>
                    <w:top w:val="none" w:sz="0" w:space="0" w:color="auto"/>
                    <w:left w:val="none" w:sz="0" w:space="0" w:color="auto"/>
                    <w:bottom w:val="none" w:sz="0" w:space="0" w:color="auto"/>
                    <w:right w:val="none" w:sz="0" w:space="0" w:color="auto"/>
                  </w:divBdr>
                  <w:divsChild>
                    <w:div w:id="1463881378">
                      <w:marLeft w:val="0"/>
                      <w:marRight w:val="0"/>
                      <w:marTop w:val="0"/>
                      <w:marBottom w:val="0"/>
                      <w:divBdr>
                        <w:top w:val="none" w:sz="0" w:space="0" w:color="auto"/>
                        <w:left w:val="none" w:sz="0" w:space="0" w:color="auto"/>
                        <w:bottom w:val="none" w:sz="0" w:space="0" w:color="auto"/>
                        <w:right w:val="none" w:sz="0" w:space="0" w:color="auto"/>
                      </w:divBdr>
                      <w:divsChild>
                        <w:div w:id="20164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887679">
      <w:bodyDiv w:val="1"/>
      <w:marLeft w:val="0"/>
      <w:marRight w:val="0"/>
      <w:marTop w:val="0"/>
      <w:marBottom w:val="0"/>
      <w:divBdr>
        <w:top w:val="none" w:sz="0" w:space="0" w:color="auto"/>
        <w:left w:val="none" w:sz="0" w:space="0" w:color="auto"/>
        <w:bottom w:val="none" w:sz="0" w:space="0" w:color="auto"/>
        <w:right w:val="none" w:sz="0" w:space="0" w:color="auto"/>
      </w:divBdr>
    </w:div>
    <w:div w:id="839078712">
      <w:bodyDiv w:val="1"/>
      <w:marLeft w:val="0"/>
      <w:marRight w:val="0"/>
      <w:marTop w:val="0"/>
      <w:marBottom w:val="0"/>
      <w:divBdr>
        <w:top w:val="none" w:sz="0" w:space="0" w:color="auto"/>
        <w:left w:val="none" w:sz="0" w:space="0" w:color="auto"/>
        <w:bottom w:val="none" w:sz="0" w:space="0" w:color="auto"/>
        <w:right w:val="none" w:sz="0" w:space="0" w:color="auto"/>
      </w:divBdr>
    </w:div>
    <w:div w:id="839395488">
      <w:bodyDiv w:val="1"/>
      <w:marLeft w:val="0"/>
      <w:marRight w:val="0"/>
      <w:marTop w:val="0"/>
      <w:marBottom w:val="0"/>
      <w:divBdr>
        <w:top w:val="none" w:sz="0" w:space="0" w:color="auto"/>
        <w:left w:val="none" w:sz="0" w:space="0" w:color="auto"/>
        <w:bottom w:val="none" w:sz="0" w:space="0" w:color="auto"/>
        <w:right w:val="none" w:sz="0" w:space="0" w:color="auto"/>
      </w:divBdr>
      <w:divsChild>
        <w:div w:id="205996465">
          <w:marLeft w:val="0"/>
          <w:marRight w:val="0"/>
          <w:marTop w:val="0"/>
          <w:marBottom w:val="0"/>
          <w:divBdr>
            <w:top w:val="none" w:sz="0" w:space="0" w:color="auto"/>
            <w:left w:val="none" w:sz="0" w:space="0" w:color="auto"/>
            <w:bottom w:val="none" w:sz="0" w:space="0" w:color="auto"/>
            <w:right w:val="none" w:sz="0" w:space="0" w:color="auto"/>
          </w:divBdr>
          <w:divsChild>
            <w:div w:id="1874999620">
              <w:marLeft w:val="0"/>
              <w:marRight w:val="0"/>
              <w:marTop w:val="0"/>
              <w:marBottom w:val="0"/>
              <w:divBdr>
                <w:top w:val="none" w:sz="0" w:space="0" w:color="auto"/>
                <w:left w:val="none" w:sz="0" w:space="0" w:color="auto"/>
                <w:bottom w:val="none" w:sz="0" w:space="0" w:color="auto"/>
                <w:right w:val="none" w:sz="0" w:space="0" w:color="auto"/>
              </w:divBdr>
              <w:divsChild>
                <w:div w:id="2106227233">
                  <w:marLeft w:val="0"/>
                  <w:marRight w:val="0"/>
                  <w:marTop w:val="0"/>
                  <w:marBottom w:val="0"/>
                  <w:divBdr>
                    <w:top w:val="none" w:sz="0" w:space="0" w:color="auto"/>
                    <w:left w:val="none" w:sz="0" w:space="0" w:color="auto"/>
                    <w:bottom w:val="none" w:sz="0" w:space="0" w:color="auto"/>
                    <w:right w:val="none" w:sz="0" w:space="0" w:color="auto"/>
                  </w:divBdr>
                  <w:divsChild>
                    <w:div w:id="8961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68989">
      <w:bodyDiv w:val="1"/>
      <w:marLeft w:val="0"/>
      <w:marRight w:val="0"/>
      <w:marTop w:val="0"/>
      <w:marBottom w:val="0"/>
      <w:divBdr>
        <w:top w:val="none" w:sz="0" w:space="0" w:color="auto"/>
        <w:left w:val="none" w:sz="0" w:space="0" w:color="auto"/>
        <w:bottom w:val="none" w:sz="0" w:space="0" w:color="auto"/>
        <w:right w:val="none" w:sz="0" w:space="0" w:color="auto"/>
      </w:divBdr>
    </w:div>
    <w:div w:id="840697574">
      <w:bodyDiv w:val="1"/>
      <w:marLeft w:val="0"/>
      <w:marRight w:val="0"/>
      <w:marTop w:val="0"/>
      <w:marBottom w:val="0"/>
      <w:divBdr>
        <w:top w:val="none" w:sz="0" w:space="0" w:color="auto"/>
        <w:left w:val="none" w:sz="0" w:space="0" w:color="auto"/>
        <w:bottom w:val="none" w:sz="0" w:space="0" w:color="auto"/>
        <w:right w:val="none" w:sz="0" w:space="0" w:color="auto"/>
      </w:divBdr>
    </w:div>
    <w:div w:id="841165675">
      <w:bodyDiv w:val="1"/>
      <w:marLeft w:val="0"/>
      <w:marRight w:val="0"/>
      <w:marTop w:val="0"/>
      <w:marBottom w:val="0"/>
      <w:divBdr>
        <w:top w:val="none" w:sz="0" w:space="0" w:color="auto"/>
        <w:left w:val="none" w:sz="0" w:space="0" w:color="auto"/>
        <w:bottom w:val="none" w:sz="0" w:space="0" w:color="auto"/>
        <w:right w:val="none" w:sz="0" w:space="0" w:color="auto"/>
      </w:divBdr>
    </w:div>
    <w:div w:id="843515559">
      <w:bodyDiv w:val="1"/>
      <w:marLeft w:val="0"/>
      <w:marRight w:val="0"/>
      <w:marTop w:val="0"/>
      <w:marBottom w:val="0"/>
      <w:divBdr>
        <w:top w:val="none" w:sz="0" w:space="0" w:color="auto"/>
        <w:left w:val="none" w:sz="0" w:space="0" w:color="auto"/>
        <w:bottom w:val="none" w:sz="0" w:space="0" w:color="auto"/>
        <w:right w:val="none" w:sz="0" w:space="0" w:color="auto"/>
      </w:divBdr>
    </w:div>
    <w:div w:id="845510604">
      <w:bodyDiv w:val="1"/>
      <w:marLeft w:val="0"/>
      <w:marRight w:val="0"/>
      <w:marTop w:val="0"/>
      <w:marBottom w:val="0"/>
      <w:divBdr>
        <w:top w:val="none" w:sz="0" w:space="0" w:color="auto"/>
        <w:left w:val="none" w:sz="0" w:space="0" w:color="auto"/>
        <w:bottom w:val="none" w:sz="0" w:space="0" w:color="auto"/>
        <w:right w:val="none" w:sz="0" w:space="0" w:color="auto"/>
      </w:divBdr>
      <w:divsChild>
        <w:div w:id="1145900614">
          <w:marLeft w:val="0"/>
          <w:marRight w:val="0"/>
          <w:marTop w:val="0"/>
          <w:marBottom w:val="0"/>
          <w:divBdr>
            <w:top w:val="none" w:sz="0" w:space="0" w:color="auto"/>
            <w:left w:val="none" w:sz="0" w:space="0" w:color="auto"/>
            <w:bottom w:val="none" w:sz="0" w:space="0" w:color="auto"/>
            <w:right w:val="none" w:sz="0" w:space="0" w:color="auto"/>
          </w:divBdr>
          <w:divsChild>
            <w:div w:id="288629514">
              <w:marLeft w:val="0"/>
              <w:marRight w:val="0"/>
              <w:marTop w:val="0"/>
              <w:marBottom w:val="0"/>
              <w:divBdr>
                <w:top w:val="none" w:sz="0" w:space="0" w:color="auto"/>
                <w:left w:val="none" w:sz="0" w:space="0" w:color="auto"/>
                <w:bottom w:val="none" w:sz="0" w:space="0" w:color="auto"/>
                <w:right w:val="none" w:sz="0" w:space="0" w:color="auto"/>
              </w:divBdr>
              <w:divsChild>
                <w:div w:id="1612081964">
                  <w:marLeft w:val="0"/>
                  <w:marRight w:val="0"/>
                  <w:marTop w:val="0"/>
                  <w:marBottom w:val="0"/>
                  <w:divBdr>
                    <w:top w:val="none" w:sz="0" w:space="0" w:color="auto"/>
                    <w:left w:val="none" w:sz="0" w:space="0" w:color="auto"/>
                    <w:bottom w:val="none" w:sz="0" w:space="0" w:color="auto"/>
                    <w:right w:val="none" w:sz="0" w:space="0" w:color="auto"/>
                  </w:divBdr>
                  <w:divsChild>
                    <w:div w:id="222915988">
                      <w:marLeft w:val="0"/>
                      <w:marRight w:val="0"/>
                      <w:marTop w:val="0"/>
                      <w:marBottom w:val="0"/>
                      <w:divBdr>
                        <w:top w:val="none" w:sz="0" w:space="0" w:color="auto"/>
                        <w:left w:val="none" w:sz="0" w:space="0" w:color="auto"/>
                        <w:bottom w:val="none" w:sz="0" w:space="0" w:color="auto"/>
                        <w:right w:val="none" w:sz="0" w:space="0" w:color="auto"/>
                      </w:divBdr>
                      <w:divsChild>
                        <w:div w:id="152531864">
                          <w:marLeft w:val="0"/>
                          <w:marRight w:val="0"/>
                          <w:marTop w:val="0"/>
                          <w:marBottom w:val="0"/>
                          <w:divBdr>
                            <w:top w:val="none" w:sz="0" w:space="0" w:color="auto"/>
                            <w:left w:val="none" w:sz="0" w:space="0" w:color="auto"/>
                            <w:bottom w:val="none" w:sz="0" w:space="0" w:color="auto"/>
                            <w:right w:val="none" w:sz="0" w:space="0" w:color="auto"/>
                          </w:divBdr>
                        </w:div>
                        <w:div w:id="154612065">
                          <w:marLeft w:val="0"/>
                          <w:marRight w:val="0"/>
                          <w:marTop w:val="0"/>
                          <w:marBottom w:val="0"/>
                          <w:divBdr>
                            <w:top w:val="none" w:sz="0" w:space="0" w:color="auto"/>
                            <w:left w:val="none" w:sz="0" w:space="0" w:color="auto"/>
                            <w:bottom w:val="none" w:sz="0" w:space="0" w:color="auto"/>
                            <w:right w:val="none" w:sz="0" w:space="0" w:color="auto"/>
                          </w:divBdr>
                        </w:div>
                        <w:div w:id="211112990">
                          <w:marLeft w:val="0"/>
                          <w:marRight w:val="0"/>
                          <w:marTop w:val="0"/>
                          <w:marBottom w:val="0"/>
                          <w:divBdr>
                            <w:top w:val="none" w:sz="0" w:space="0" w:color="auto"/>
                            <w:left w:val="none" w:sz="0" w:space="0" w:color="auto"/>
                            <w:bottom w:val="none" w:sz="0" w:space="0" w:color="auto"/>
                            <w:right w:val="none" w:sz="0" w:space="0" w:color="auto"/>
                          </w:divBdr>
                        </w:div>
                        <w:div w:id="459108980">
                          <w:marLeft w:val="0"/>
                          <w:marRight w:val="0"/>
                          <w:marTop w:val="0"/>
                          <w:marBottom w:val="0"/>
                          <w:divBdr>
                            <w:top w:val="none" w:sz="0" w:space="0" w:color="auto"/>
                            <w:left w:val="none" w:sz="0" w:space="0" w:color="auto"/>
                            <w:bottom w:val="none" w:sz="0" w:space="0" w:color="auto"/>
                            <w:right w:val="none" w:sz="0" w:space="0" w:color="auto"/>
                          </w:divBdr>
                        </w:div>
                        <w:div w:id="747389880">
                          <w:marLeft w:val="0"/>
                          <w:marRight w:val="0"/>
                          <w:marTop w:val="0"/>
                          <w:marBottom w:val="0"/>
                          <w:divBdr>
                            <w:top w:val="none" w:sz="0" w:space="0" w:color="auto"/>
                            <w:left w:val="none" w:sz="0" w:space="0" w:color="auto"/>
                            <w:bottom w:val="none" w:sz="0" w:space="0" w:color="auto"/>
                            <w:right w:val="none" w:sz="0" w:space="0" w:color="auto"/>
                          </w:divBdr>
                        </w:div>
                        <w:div w:id="800926076">
                          <w:marLeft w:val="0"/>
                          <w:marRight w:val="0"/>
                          <w:marTop w:val="0"/>
                          <w:marBottom w:val="0"/>
                          <w:divBdr>
                            <w:top w:val="none" w:sz="0" w:space="0" w:color="auto"/>
                            <w:left w:val="none" w:sz="0" w:space="0" w:color="auto"/>
                            <w:bottom w:val="none" w:sz="0" w:space="0" w:color="auto"/>
                            <w:right w:val="none" w:sz="0" w:space="0" w:color="auto"/>
                          </w:divBdr>
                        </w:div>
                        <w:div w:id="868837751">
                          <w:marLeft w:val="0"/>
                          <w:marRight w:val="0"/>
                          <w:marTop w:val="0"/>
                          <w:marBottom w:val="0"/>
                          <w:divBdr>
                            <w:top w:val="none" w:sz="0" w:space="0" w:color="auto"/>
                            <w:left w:val="none" w:sz="0" w:space="0" w:color="auto"/>
                            <w:bottom w:val="none" w:sz="0" w:space="0" w:color="auto"/>
                            <w:right w:val="none" w:sz="0" w:space="0" w:color="auto"/>
                          </w:divBdr>
                        </w:div>
                        <w:div w:id="1051421474">
                          <w:marLeft w:val="0"/>
                          <w:marRight w:val="0"/>
                          <w:marTop w:val="0"/>
                          <w:marBottom w:val="0"/>
                          <w:divBdr>
                            <w:top w:val="none" w:sz="0" w:space="0" w:color="auto"/>
                            <w:left w:val="none" w:sz="0" w:space="0" w:color="auto"/>
                            <w:bottom w:val="none" w:sz="0" w:space="0" w:color="auto"/>
                            <w:right w:val="none" w:sz="0" w:space="0" w:color="auto"/>
                          </w:divBdr>
                        </w:div>
                        <w:div w:id="165066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211215">
      <w:bodyDiv w:val="1"/>
      <w:marLeft w:val="0"/>
      <w:marRight w:val="0"/>
      <w:marTop w:val="0"/>
      <w:marBottom w:val="0"/>
      <w:divBdr>
        <w:top w:val="none" w:sz="0" w:space="0" w:color="auto"/>
        <w:left w:val="none" w:sz="0" w:space="0" w:color="auto"/>
        <w:bottom w:val="none" w:sz="0" w:space="0" w:color="auto"/>
        <w:right w:val="none" w:sz="0" w:space="0" w:color="auto"/>
      </w:divBdr>
      <w:divsChild>
        <w:div w:id="7487991">
          <w:marLeft w:val="0"/>
          <w:marRight w:val="0"/>
          <w:marTop w:val="0"/>
          <w:marBottom w:val="0"/>
          <w:divBdr>
            <w:top w:val="none" w:sz="0" w:space="0" w:color="auto"/>
            <w:left w:val="none" w:sz="0" w:space="0" w:color="auto"/>
            <w:bottom w:val="none" w:sz="0" w:space="0" w:color="auto"/>
            <w:right w:val="none" w:sz="0" w:space="0" w:color="auto"/>
          </w:divBdr>
          <w:divsChild>
            <w:div w:id="1875194924">
              <w:marLeft w:val="0"/>
              <w:marRight w:val="0"/>
              <w:marTop w:val="0"/>
              <w:marBottom w:val="0"/>
              <w:divBdr>
                <w:top w:val="none" w:sz="0" w:space="0" w:color="auto"/>
                <w:left w:val="none" w:sz="0" w:space="0" w:color="auto"/>
                <w:bottom w:val="none" w:sz="0" w:space="0" w:color="auto"/>
                <w:right w:val="none" w:sz="0" w:space="0" w:color="auto"/>
              </w:divBdr>
              <w:divsChild>
                <w:div w:id="1929536308">
                  <w:marLeft w:val="0"/>
                  <w:marRight w:val="0"/>
                  <w:marTop w:val="0"/>
                  <w:marBottom w:val="0"/>
                  <w:divBdr>
                    <w:top w:val="none" w:sz="0" w:space="0" w:color="auto"/>
                    <w:left w:val="none" w:sz="0" w:space="0" w:color="auto"/>
                    <w:bottom w:val="none" w:sz="0" w:space="0" w:color="auto"/>
                    <w:right w:val="none" w:sz="0" w:space="0" w:color="auto"/>
                  </w:divBdr>
                  <w:divsChild>
                    <w:div w:id="1589924756">
                      <w:marLeft w:val="0"/>
                      <w:marRight w:val="0"/>
                      <w:marTop w:val="0"/>
                      <w:marBottom w:val="0"/>
                      <w:divBdr>
                        <w:top w:val="none" w:sz="0" w:space="0" w:color="auto"/>
                        <w:left w:val="none" w:sz="0" w:space="0" w:color="auto"/>
                        <w:bottom w:val="none" w:sz="0" w:space="0" w:color="auto"/>
                        <w:right w:val="none" w:sz="0" w:space="0" w:color="auto"/>
                      </w:divBdr>
                      <w:divsChild>
                        <w:div w:id="6514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477906">
      <w:bodyDiv w:val="1"/>
      <w:marLeft w:val="0"/>
      <w:marRight w:val="0"/>
      <w:marTop w:val="0"/>
      <w:marBottom w:val="0"/>
      <w:divBdr>
        <w:top w:val="none" w:sz="0" w:space="0" w:color="auto"/>
        <w:left w:val="none" w:sz="0" w:space="0" w:color="auto"/>
        <w:bottom w:val="none" w:sz="0" w:space="0" w:color="auto"/>
        <w:right w:val="none" w:sz="0" w:space="0" w:color="auto"/>
      </w:divBdr>
    </w:div>
    <w:div w:id="846792122">
      <w:bodyDiv w:val="1"/>
      <w:marLeft w:val="0"/>
      <w:marRight w:val="0"/>
      <w:marTop w:val="0"/>
      <w:marBottom w:val="0"/>
      <w:divBdr>
        <w:top w:val="none" w:sz="0" w:space="0" w:color="auto"/>
        <w:left w:val="none" w:sz="0" w:space="0" w:color="auto"/>
        <w:bottom w:val="none" w:sz="0" w:space="0" w:color="auto"/>
        <w:right w:val="none" w:sz="0" w:space="0" w:color="auto"/>
      </w:divBdr>
    </w:div>
    <w:div w:id="847911964">
      <w:bodyDiv w:val="1"/>
      <w:marLeft w:val="0"/>
      <w:marRight w:val="0"/>
      <w:marTop w:val="0"/>
      <w:marBottom w:val="0"/>
      <w:divBdr>
        <w:top w:val="none" w:sz="0" w:space="0" w:color="auto"/>
        <w:left w:val="none" w:sz="0" w:space="0" w:color="auto"/>
        <w:bottom w:val="none" w:sz="0" w:space="0" w:color="auto"/>
        <w:right w:val="none" w:sz="0" w:space="0" w:color="auto"/>
      </w:divBdr>
    </w:div>
    <w:div w:id="849024823">
      <w:bodyDiv w:val="1"/>
      <w:marLeft w:val="0"/>
      <w:marRight w:val="0"/>
      <w:marTop w:val="0"/>
      <w:marBottom w:val="0"/>
      <w:divBdr>
        <w:top w:val="none" w:sz="0" w:space="0" w:color="auto"/>
        <w:left w:val="none" w:sz="0" w:space="0" w:color="auto"/>
        <w:bottom w:val="none" w:sz="0" w:space="0" w:color="auto"/>
        <w:right w:val="none" w:sz="0" w:space="0" w:color="auto"/>
      </w:divBdr>
      <w:divsChild>
        <w:div w:id="2066950368">
          <w:marLeft w:val="0"/>
          <w:marRight w:val="0"/>
          <w:marTop w:val="0"/>
          <w:marBottom w:val="0"/>
          <w:divBdr>
            <w:top w:val="none" w:sz="0" w:space="0" w:color="auto"/>
            <w:left w:val="none" w:sz="0" w:space="0" w:color="auto"/>
            <w:bottom w:val="none" w:sz="0" w:space="0" w:color="auto"/>
            <w:right w:val="none" w:sz="0" w:space="0" w:color="auto"/>
          </w:divBdr>
          <w:divsChild>
            <w:div w:id="1926299694">
              <w:marLeft w:val="0"/>
              <w:marRight w:val="0"/>
              <w:marTop w:val="0"/>
              <w:marBottom w:val="0"/>
              <w:divBdr>
                <w:top w:val="none" w:sz="0" w:space="0" w:color="auto"/>
                <w:left w:val="none" w:sz="0" w:space="0" w:color="auto"/>
                <w:bottom w:val="none" w:sz="0" w:space="0" w:color="auto"/>
                <w:right w:val="none" w:sz="0" w:space="0" w:color="auto"/>
              </w:divBdr>
              <w:divsChild>
                <w:div w:id="1472018205">
                  <w:marLeft w:val="0"/>
                  <w:marRight w:val="0"/>
                  <w:marTop w:val="0"/>
                  <w:marBottom w:val="0"/>
                  <w:divBdr>
                    <w:top w:val="none" w:sz="0" w:space="0" w:color="auto"/>
                    <w:left w:val="none" w:sz="0" w:space="0" w:color="auto"/>
                    <w:bottom w:val="none" w:sz="0" w:space="0" w:color="auto"/>
                    <w:right w:val="none" w:sz="0" w:space="0" w:color="auto"/>
                  </w:divBdr>
                  <w:divsChild>
                    <w:div w:id="1028337459">
                      <w:marLeft w:val="0"/>
                      <w:marRight w:val="0"/>
                      <w:marTop w:val="0"/>
                      <w:marBottom w:val="0"/>
                      <w:divBdr>
                        <w:top w:val="none" w:sz="0" w:space="0" w:color="auto"/>
                        <w:left w:val="none" w:sz="0" w:space="0" w:color="auto"/>
                        <w:bottom w:val="none" w:sz="0" w:space="0" w:color="auto"/>
                        <w:right w:val="none" w:sz="0" w:space="0" w:color="auto"/>
                      </w:divBdr>
                      <w:divsChild>
                        <w:div w:id="65959322">
                          <w:marLeft w:val="0"/>
                          <w:marRight w:val="0"/>
                          <w:marTop w:val="0"/>
                          <w:marBottom w:val="0"/>
                          <w:divBdr>
                            <w:top w:val="none" w:sz="0" w:space="0" w:color="auto"/>
                            <w:left w:val="none" w:sz="0" w:space="0" w:color="auto"/>
                            <w:bottom w:val="none" w:sz="0" w:space="0" w:color="auto"/>
                            <w:right w:val="none" w:sz="0" w:space="0" w:color="auto"/>
                          </w:divBdr>
                          <w:divsChild>
                            <w:div w:id="202256511">
                              <w:marLeft w:val="0"/>
                              <w:marRight w:val="0"/>
                              <w:marTop w:val="0"/>
                              <w:marBottom w:val="240"/>
                              <w:divBdr>
                                <w:top w:val="none" w:sz="0" w:space="0" w:color="auto"/>
                                <w:left w:val="none" w:sz="0" w:space="0" w:color="auto"/>
                                <w:bottom w:val="none" w:sz="0" w:space="0" w:color="auto"/>
                                <w:right w:val="none" w:sz="0" w:space="0" w:color="auto"/>
                              </w:divBdr>
                              <w:divsChild>
                                <w:div w:id="736172466">
                                  <w:marLeft w:val="0"/>
                                  <w:marRight w:val="0"/>
                                  <w:marTop w:val="0"/>
                                  <w:marBottom w:val="0"/>
                                  <w:divBdr>
                                    <w:top w:val="none" w:sz="0" w:space="0" w:color="auto"/>
                                    <w:left w:val="none" w:sz="0" w:space="0" w:color="auto"/>
                                    <w:bottom w:val="single" w:sz="6" w:space="4" w:color="788791"/>
                                    <w:right w:val="none" w:sz="0" w:space="0" w:color="auto"/>
                                  </w:divBdr>
                                  <w:divsChild>
                                    <w:div w:id="1693871837">
                                      <w:marLeft w:val="0"/>
                                      <w:marRight w:val="0"/>
                                      <w:marTop w:val="0"/>
                                      <w:marBottom w:val="0"/>
                                      <w:divBdr>
                                        <w:top w:val="none" w:sz="0" w:space="0" w:color="auto"/>
                                        <w:left w:val="none" w:sz="0" w:space="0" w:color="auto"/>
                                        <w:bottom w:val="none" w:sz="0" w:space="0" w:color="auto"/>
                                        <w:right w:val="none" w:sz="0" w:space="0" w:color="auto"/>
                                      </w:divBdr>
                                    </w:div>
                                    <w:div w:id="1349794334">
                                      <w:marLeft w:val="0"/>
                                      <w:marRight w:val="0"/>
                                      <w:marTop w:val="0"/>
                                      <w:marBottom w:val="0"/>
                                      <w:divBdr>
                                        <w:top w:val="none" w:sz="0" w:space="0" w:color="auto"/>
                                        <w:left w:val="none" w:sz="0" w:space="0" w:color="auto"/>
                                        <w:bottom w:val="none" w:sz="0" w:space="0" w:color="auto"/>
                                        <w:right w:val="none" w:sz="0" w:space="0" w:color="auto"/>
                                      </w:divBdr>
                                    </w:div>
                                    <w:div w:id="674261072">
                                      <w:marLeft w:val="0"/>
                                      <w:marRight w:val="0"/>
                                      <w:marTop w:val="0"/>
                                      <w:marBottom w:val="0"/>
                                      <w:divBdr>
                                        <w:top w:val="none" w:sz="0" w:space="0" w:color="auto"/>
                                        <w:left w:val="none" w:sz="0" w:space="0" w:color="auto"/>
                                        <w:bottom w:val="none" w:sz="0" w:space="0" w:color="auto"/>
                                        <w:right w:val="none" w:sz="0" w:space="0" w:color="auto"/>
                                      </w:divBdr>
                                      <w:divsChild>
                                        <w:div w:id="141849269">
                                          <w:marLeft w:val="0"/>
                                          <w:marRight w:val="0"/>
                                          <w:marTop w:val="0"/>
                                          <w:marBottom w:val="0"/>
                                          <w:divBdr>
                                            <w:top w:val="none" w:sz="0" w:space="0" w:color="auto"/>
                                            <w:left w:val="none" w:sz="0" w:space="0" w:color="auto"/>
                                            <w:bottom w:val="none" w:sz="0" w:space="0" w:color="auto"/>
                                            <w:right w:val="none" w:sz="0" w:space="0" w:color="auto"/>
                                          </w:divBdr>
                                          <w:divsChild>
                                            <w:div w:id="482241337">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 w:id="698625693">
                                  <w:marLeft w:val="0"/>
                                  <w:marRight w:val="0"/>
                                  <w:marTop w:val="0"/>
                                  <w:marBottom w:val="0"/>
                                  <w:divBdr>
                                    <w:top w:val="none" w:sz="0" w:space="0" w:color="auto"/>
                                    <w:left w:val="none" w:sz="0" w:space="0" w:color="auto"/>
                                    <w:bottom w:val="single" w:sz="6" w:space="4" w:color="788791"/>
                                    <w:right w:val="none" w:sz="0" w:space="0" w:color="auto"/>
                                  </w:divBdr>
                                  <w:divsChild>
                                    <w:div w:id="1225264061">
                                      <w:marLeft w:val="0"/>
                                      <w:marRight w:val="0"/>
                                      <w:marTop w:val="0"/>
                                      <w:marBottom w:val="0"/>
                                      <w:divBdr>
                                        <w:top w:val="none" w:sz="0" w:space="0" w:color="auto"/>
                                        <w:left w:val="none" w:sz="0" w:space="0" w:color="auto"/>
                                        <w:bottom w:val="none" w:sz="0" w:space="0" w:color="auto"/>
                                        <w:right w:val="none" w:sz="0" w:space="0" w:color="auto"/>
                                      </w:divBdr>
                                    </w:div>
                                    <w:div w:id="1645968190">
                                      <w:marLeft w:val="0"/>
                                      <w:marRight w:val="0"/>
                                      <w:marTop w:val="0"/>
                                      <w:marBottom w:val="0"/>
                                      <w:divBdr>
                                        <w:top w:val="none" w:sz="0" w:space="0" w:color="auto"/>
                                        <w:left w:val="none" w:sz="0" w:space="0" w:color="auto"/>
                                        <w:bottom w:val="none" w:sz="0" w:space="0" w:color="auto"/>
                                        <w:right w:val="none" w:sz="0" w:space="0" w:color="auto"/>
                                      </w:divBdr>
                                    </w:div>
                                    <w:div w:id="70667422">
                                      <w:marLeft w:val="0"/>
                                      <w:marRight w:val="0"/>
                                      <w:marTop w:val="0"/>
                                      <w:marBottom w:val="0"/>
                                      <w:divBdr>
                                        <w:top w:val="none" w:sz="0" w:space="0" w:color="auto"/>
                                        <w:left w:val="none" w:sz="0" w:space="0" w:color="auto"/>
                                        <w:bottom w:val="none" w:sz="0" w:space="0" w:color="auto"/>
                                        <w:right w:val="none" w:sz="0" w:space="0" w:color="auto"/>
                                      </w:divBdr>
                                      <w:divsChild>
                                        <w:div w:id="189225253">
                                          <w:marLeft w:val="0"/>
                                          <w:marRight w:val="0"/>
                                          <w:marTop w:val="0"/>
                                          <w:marBottom w:val="0"/>
                                          <w:divBdr>
                                            <w:top w:val="none" w:sz="0" w:space="0" w:color="auto"/>
                                            <w:left w:val="none" w:sz="0" w:space="0" w:color="auto"/>
                                            <w:bottom w:val="none" w:sz="0" w:space="0" w:color="auto"/>
                                            <w:right w:val="none" w:sz="0" w:space="0" w:color="auto"/>
                                          </w:divBdr>
                                          <w:divsChild>
                                            <w:div w:id="466436521">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 w:id="704596017">
                                  <w:marLeft w:val="0"/>
                                  <w:marRight w:val="0"/>
                                  <w:marTop w:val="0"/>
                                  <w:marBottom w:val="0"/>
                                  <w:divBdr>
                                    <w:top w:val="none" w:sz="0" w:space="0" w:color="auto"/>
                                    <w:left w:val="none" w:sz="0" w:space="0" w:color="auto"/>
                                    <w:bottom w:val="none" w:sz="0" w:space="0" w:color="auto"/>
                                    <w:right w:val="none" w:sz="0" w:space="0" w:color="auto"/>
                                  </w:divBdr>
                                  <w:divsChild>
                                    <w:div w:id="1076979728">
                                      <w:marLeft w:val="150"/>
                                      <w:marRight w:val="150"/>
                                      <w:marTop w:val="150"/>
                                      <w:marBottom w:val="150"/>
                                      <w:divBdr>
                                        <w:top w:val="none" w:sz="0" w:space="0" w:color="auto"/>
                                        <w:left w:val="none" w:sz="0" w:space="0" w:color="auto"/>
                                        <w:bottom w:val="none" w:sz="0" w:space="0" w:color="auto"/>
                                        <w:right w:val="none" w:sz="0" w:space="0" w:color="auto"/>
                                      </w:divBdr>
                                    </w:div>
                                    <w:div w:id="294406734">
                                      <w:marLeft w:val="0"/>
                                      <w:marRight w:val="2100"/>
                                      <w:marTop w:val="0"/>
                                      <w:marBottom w:val="0"/>
                                      <w:divBdr>
                                        <w:top w:val="none" w:sz="0" w:space="0" w:color="auto"/>
                                        <w:left w:val="none" w:sz="0" w:space="0" w:color="auto"/>
                                        <w:bottom w:val="none" w:sz="0" w:space="0" w:color="auto"/>
                                        <w:right w:val="none" w:sz="0" w:space="0" w:color="auto"/>
                                      </w:divBdr>
                                      <w:divsChild>
                                        <w:div w:id="130747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724462">
      <w:bodyDiv w:val="1"/>
      <w:marLeft w:val="0"/>
      <w:marRight w:val="0"/>
      <w:marTop w:val="0"/>
      <w:marBottom w:val="0"/>
      <w:divBdr>
        <w:top w:val="none" w:sz="0" w:space="0" w:color="auto"/>
        <w:left w:val="none" w:sz="0" w:space="0" w:color="auto"/>
        <w:bottom w:val="none" w:sz="0" w:space="0" w:color="auto"/>
        <w:right w:val="none" w:sz="0" w:space="0" w:color="auto"/>
      </w:divBdr>
      <w:divsChild>
        <w:div w:id="207188291">
          <w:marLeft w:val="0"/>
          <w:marRight w:val="0"/>
          <w:marTop w:val="0"/>
          <w:marBottom w:val="0"/>
          <w:divBdr>
            <w:top w:val="none" w:sz="0" w:space="0" w:color="auto"/>
            <w:left w:val="none" w:sz="0" w:space="0" w:color="auto"/>
            <w:bottom w:val="none" w:sz="0" w:space="0" w:color="auto"/>
            <w:right w:val="none" w:sz="0" w:space="0" w:color="auto"/>
          </w:divBdr>
          <w:divsChild>
            <w:div w:id="1005519218">
              <w:marLeft w:val="0"/>
              <w:marRight w:val="0"/>
              <w:marTop w:val="0"/>
              <w:marBottom w:val="0"/>
              <w:divBdr>
                <w:top w:val="none" w:sz="0" w:space="0" w:color="auto"/>
                <w:left w:val="none" w:sz="0" w:space="0" w:color="auto"/>
                <w:bottom w:val="none" w:sz="0" w:space="0" w:color="auto"/>
                <w:right w:val="none" w:sz="0" w:space="0" w:color="auto"/>
              </w:divBdr>
              <w:divsChild>
                <w:div w:id="1207376692">
                  <w:marLeft w:val="0"/>
                  <w:marRight w:val="450"/>
                  <w:marTop w:val="0"/>
                  <w:marBottom w:val="0"/>
                  <w:divBdr>
                    <w:top w:val="none" w:sz="0" w:space="0" w:color="auto"/>
                    <w:left w:val="none" w:sz="0" w:space="0" w:color="auto"/>
                    <w:bottom w:val="none" w:sz="0" w:space="0" w:color="auto"/>
                    <w:right w:val="none" w:sz="0" w:space="0" w:color="auto"/>
                  </w:divBdr>
                  <w:divsChild>
                    <w:div w:id="1615022033">
                      <w:marLeft w:val="0"/>
                      <w:marRight w:val="0"/>
                      <w:marTop w:val="0"/>
                      <w:marBottom w:val="0"/>
                      <w:divBdr>
                        <w:top w:val="dotted" w:sz="6" w:space="4" w:color="B2B2B2"/>
                        <w:left w:val="none" w:sz="0" w:space="0" w:color="auto"/>
                        <w:bottom w:val="none" w:sz="0" w:space="0" w:color="auto"/>
                        <w:right w:val="none" w:sz="0" w:space="0" w:color="auto"/>
                      </w:divBdr>
                      <w:divsChild>
                        <w:div w:id="103506430">
                          <w:marLeft w:val="0"/>
                          <w:marRight w:val="0"/>
                          <w:marTop w:val="0"/>
                          <w:marBottom w:val="0"/>
                          <w:divBdr>
                            <w:top w:val="none" w:sz="0" w:space="0" w:color="auto"/>
                            <w:left w:val="none" w:sz="0" w:space="0" w:color="auto"/>
                            <w:bottom w:val="none" w:sz="0" w:space="0" w:color="auto"/>
                            <w:right w:val="none" w:sz="0" w:space="0" w:color="auto"/>
                          </w:divBdr>
                          <w:divsChild>
                            <w:div w:id="27591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454727">
                      <w:marLeft w:val="0"/>
                      <w:marRight w:val="0"/>
                      <w:marTop w:val="0"/>
                      <w:marBottom w:val="0"/>
                      <w:divBdr>
                        <w:top w:val="none" w:sz="0" w:space="0" w:color="auto"/>
                        <w:left w:val="none" w:sz="0" w:space="0" w:color="auto"/>
                        <w:bottom w:val="none" w:sz="0" w:space="0" w:color="auto"/>
                        <w:right w:val="none" w:sz="0" w:space="0" w:color="auto"/>
                      </w:divBdr>
                      <w:divsChild>
                        <w:div w:id="828863384">
                          <w:marLeft w:val="0"/>
                          <w:marRight w:val="0"/>
                          <w:marTop w:val="0"/>
                          <w:marBottom w:val="0"/>
                          <w:divBdr>
                            <w:top w:val="none" w:sz="0" w:space="0" w:color="auto"/>
                            <w:left w:val="none" w:sz="0" w:space="0" w:color="auto"/>
                            <w:bottom w:val="none" w:sz="0" w:space="0" w:color="auto"/>
                            <w:right w:val="none" w:sz="0" w:space="0" w:color="auto"/>
                          </w:divBdr>
                        </w:div>
                        <w:div w:id="1141270963">
                          <w:marLeft w:val="600"/>
                          <w:marRight w:val="0"/>
                          <w:marTop w:val="0"/>
                          <w:marBottom w:val="0"/>
                          <w:divBdr>
                            <w:top w:val="none" w:sz="0" w:space="0" w:color="auto"/>
                            <w:left w:val="none" w:sz="0" w:space="0" w:color="auto"/>
                            <w:bottom w:val="none" w:sz="0" w:space="0" w:color="auto"/>
                            <w:right w:val="none" w:sz="0" w:space="0" w:color="auto"/>
                          </w:divBdr>
                        </w:div>
                      </w:divsChild>
                    </w:div>
                    <w:div w:id="1840537966">
                      <w:marLeft w:val="0"/>
                      <w:marRight w:val="0"/>
                      <w:marTop w:val="0"/>
                      <w:marBottom w:val="0"/>
                      <w:divBdr>
                        <w:top w:val="none" w:sz="0" w:space="0" w:color="auto"/>
                        <w:left w:val="none" w:sz="0" w:space="0" w:color="auto"/>
                        <w:bottom w:val="none" w:sz="0" w:space="0" w:color="auto"/>
                        <w:right w:val="none" w:sz="0" w:space="0" w:color="auto"/>
                      </w:divBdr>
                      <w:divsChild>
                        <w:div w:id="2001930981">
                          <w:marLeft w:val="0"/>
                          <w:marRight w:val="0"/>
                          <w:marTop w:val="0"/>
                          <w:marBottom w:val="0"/>
                          <w:divBdr>
                            <w:top w:val="none" w:sz="0" w:space="0" w:color="auto"/>
                            <w:left w:val="none" w:sz="0" w:space="0" w:color="auto"/>
                            <w:bottom w:val="none" w:sz="0" w:space="0" w:color="auto"/>
                            <w:right w:val="none" w:sz="0" w:space="0" w:color="auto"/>
                          </w:divBdr>
                        </w:div>
                        <w:div w:id="176310210">
                          <w:marLeft w:val="600"/>
                          <w:marRight w:val="0"/>
                          <w:marTop w:val="0"/>
                          <w:marBottom w:val="0"/>
                          <w:divBdr>
                            <w:top w:val="none" w:sz="0" w:space="0" w:color="auto"/>
                            <w:left w:val="none" w:sz="0" w:space="0" w:color="auto"/>
                            <w:bottom w:val="none" w:sz="0" w:space="0" w:color="auto"/>
                            <w:right w:val="none" w:sz="0" w:space="0" w:color="auto"/>
                          </w:divBdr>
                        </w:div>
                      </w:divsChild>
                    </w:div>
                    <w:div w:id="1293906792">
                      <w:marLeft w:val="0"/>
                      <w:marRight w:val="0"/>
                      <w:marTop w:val="0"/>
                      <w:marBottom w:val="0"/>
                      <w:divBdr>
                        <w:top w:val="none" w:sz="0" w:space="0" w:color="auto"/>
                        <w:left w:val="none" w:sz="0" w:space="0" w:color="auto"/>
                        <w:bottom w:val="none" w:sz="0" w:space="0" w:color="auto"/>
                        <w:right w:val="none" w:sz="0" w:space="0" w:color="auto"/>
                      </w:divBdr>
                      <w:divsChild>
                        <w:div w:id="1735622375">
                          <w:marLeft w:val="0"/>
                          <w:marRight w:val="0"/>
                          <w:marTop w:val="0"/>
                          <w:marBottom w:val="0"/>
                          <w:divBdr>
                            <w:top w:val="none" w:sz="0" w:space="0" w:color="auto"/>
                            <w:left w:val="none" w:sz="0" w:space="0" w:color="auto"/>
                            <w:bottom w:val="none" w:sz="0" w:space="0" w:color="auto"/>
                            <w:right w:val="none" w:sz="0" w:space="0" w:color="auto"/>
                          </w:divBdr>
                        </w:div>
                        <w:div w:id="183714959">
                          <w:marLeft w:val="600"/>
                          <w:marRight w:val="0"/>
                          <w:marTop w:val="0"/>
                          <w:marBottom w:val="0"/>
                          <w:divBdr>
                            <w:top w:val="none" w:sz="0" w:space="0" w:color="auto"/>
                            <w:left w:val="none" w:sz="0" w:space="0" w:color="auto"/>
                            <w:bottom w:val="none" w:sz="0" w:space="0" w:color="auto"/>
                            <w:right w:val="none" w:sz="0" w:space="0" w:color="auto"/>
                          </w:divBdr>
                        </w:div>
                      </w:divsChild>
                    </w:div>
                    <w:div w:id="976378106">
                      <w:marLeft w:val="0"/>
                      <w:marRight w:val="0"/>
                      <w:marTop w:val="0"/>
                      <w:marBottom w:val="0"/>
                      <w:divBdr>
                        <w:top w:val="none" w:sz="0" w:space="0" w:color="auto"/>
                        <w:left w:val="none" w:sz="0" w:space="0" w:color="auto"/>
                        <w:bottom w:val="none" w:sz="0" w:space="0" w:color="auto"/>
                        <w:right w:val="none" w:sz="0" w:space="0" w:color="auto"/>
                      </w:divBdr>
                      <w:divsChild>
                        <w:div w:id="307976221">
                          <w:marLeft w:val="0"/>
                          <w:marRight w:val="0"/>
                          <w:marTop w:val="0"/>
                          <w:marBottom w:val="0"/>
                          <w:divBdr>
                            <w:top w:val="none" w:sz="0" w:space="0" w:color="auto"/>
                            <w:left w:val="none" w:sz="0" w:space="0" w:color="auto"/>
                            <w:bottom w:val="none" w:sz="0" w:space="0" w:color="auto"/>
                            <w:right w:val="none" w:sz="0" w:space="0" w:color="auto"/>
                          </w:divBdr>
                        </w:div>
                        <w:div w:id="1811483503">
                          <w:marLeft w:val="600"/>
                          <w:marRight w:val="0"/>
                          <w:marTop w:val="0"/>
                          <w:marBottom w:val="0"/>
                          <w:divBdr>
                            <w:top w:val="none" w:sz="0" w:space="0" w:color="auto"/>
                            <w:left w:val="none" w:sz="0" w:space="0" w:color="auto"/>
                            <w:bottom w:val="none" w:sz="0" w:space="0" w:color="auto"/>
                            <w:right w:val="none" w:sz="0" w:space="0" w:color="auto"/>
                          </w:divBdr>
                        </w:div>
                      </w:divsChild>
                    </w:div>
                    <w:div w:id="1346634259">
                      <w:marLeft w:val="0"/>
                      <w:marRight w:val="0"/>
                      <w:marTop w:val="0"/>
                      <w:marBottom w:val="0"/>
                      <w:divBdr>
                        <w:top w:val="none" w:sz="0" w:space="0" w:color="auto"/>
                        <w:left w:val="none" w:sz="0" w:space="0" w:color="auto"/>
                        <w:bottom w:val="none" w:sz="0" w:space="0" w:color="auto"/>
                        <w:right w:val="none" w:sz="0" w:space="0" w:color="auto"/>
                      </w:divBdr>
                      <w:divsChild>
                        <w:div w:id="429080806">
                          <w:marLeft w:val="0"/>
                          <w:marRight w:val="0"/>
                          <w:marTop w:val="0"/>
                          <w:marBottom w:val="0"/>
                          <w:divBdr>
                            <w:top w:val="none" w:sz="0" w:space="0" w:color="auto"/>
                            <w:left w:val="none" w:sz="0" w:space="0" w:color="auto"/>
                            <w:bottom w:val="none" w:sz="0" w:space="0" w:color="auto"/>
                            <w:right w:val="none" w:sz="0" w:space="0" w:color="auto"/>
                          </w:divBdr>
                        </w:div>
                        <w:div w:id="1506046986">
                          <w:marLeft w:val="600"/>
                          <w:marRight w:val="0"/>
                          <w:marTop w:val="0"/>
                          <w:marBottom w:val="0"/>
                          <w:divBdr>
                            <w:top w:val="none" w:sz="0" w:space="0" w:color="auto"/>
                            <w:left w:val="none" w:sz="0" w:space="0" w:color="auto"/>
                            <w:bottom w:val="none" w:sz="0" w:space="0" w:color="auto"/>
                            <w:right w:val="none" w:sz="0" w:space="0" w:color="auto"/>
                          </w:divBdr>
                        </w:div>
                      </w:divsChild>
                    </w:div>
                    <w:div w:id="1377926148">
                      <w:marLeft w:val="0"/>
                      <w:marRight w:val="0"/>
                      <w:marTop w:val="0"/>
                      <w:marBottom w:val="0"/>
                      <w:divBdr>
                        <w:top w:val="none" w:sz="0" w:space="0" w:color="auto"/>
                        <w:left w:val="none" w:sz="0" w:space="0" w:color="auto"/>
                        <w:bottom w:val="none" w:sz="0" w:space="0" w:color="auto"/>
                        <w:right w:val="none" w:sz="0" w:space="0" w:color="auto"/>
                      </w:divBdr>
                      <w:divsChild>
                        <w:div w:id="245962722">
                          <w:marLeft w:val="0"/>
                          <w:marRight w:val="0"/>
                          <w:marTop w:val="0"/>
                          <w:marBottom w:val="0"/>
                          <w:divBdr>
                            <w:top w:val="none" w:sz="0" w:space="0" w:color="auto"/>
                            <w:left w:val="none" w:sz="0" w:space="0" w:color="auto"/>
                            <w:bottom w:val="none" w:sz="0" w:space="0" w:color="auto"/>
                            <w:right w:val="none" w:sz="0" w:space="0" w:color="auto"/>
                          </w:divBdr>
                        </w:div>
                        <w:div w:id="1290740654">
                          <w:marLeft w:val="600"/>
                          <w:marRight w:val="0"/>
                          <w:marTop w:val="0"/>
                          <w:marBottom w:val="0"/>
                          <w:divBdr>
                            <w:top w:val="none" w:sz="0" w:space="0" w:color="auto"/>
                            <w:left w:val="none" w:sz="0" w:space="0" w:color="auto"/>
                            <w:bottom w:val="none" w:sz="0" w:space="0" w:color="auto"/>
                            <w:right w:val="none" w:sz="0" w:space="0" w:color="auto"/>
                          </w:divBdr>
                        </w:div>
                      </w:divsChild>
                    </w:div>
                    <w:div w:id="281303136">
                      <w:marLeft w:val="0"/>
                      <w:marRight w:val="0"/>
                      <w:marTop w:val="0"/>
                      <w:marBottom w:val="0"/>
                      <w:divBdr>
                        <w:top w:val="none" w:sz="0" w:space="0" w:color="auto"/>
                        <w:left w:val="none" w:sz="0" w:space="0" w:color="auto"/>
                        <w:bottom w:val="none" w:sz="0" w:space="0" w:color="auto"/>
                        <w:right w:val="none" w:sz="0" w:space="0" w:color="auto"/>
                      </w:divBdr>
                      <w:divsChild>
                        <w:div w:id="1162160523">
                          <w:marLeft w:val="0"/>
                          <w:marRight w:val="0"/>
                          <w:marTop w:val="0"/>
                          <w:marBottom w:val="0"/>
                          <w:divBdr>
                            <w:top w:val="none" w:sz="0" w:space="0" w:color="auto"/>
                            <w:left w:val="none" w:sz="0" w:space="0" w:color="auto"/>
                            <w:bottom w:val="none" w:sz="0" w:space="0" w:color="auto"/>
                            <w:right w:val="none" w:sz="0" w:space="0" w:color="auto"/>
                          </w:divBdr>
                        </w:div>
                        <w:div w:id="1527866469">
                          <w:marLeft w:val="600"/>
                          <w:marRight w:val="0"/>
                          <w:marTop w:val="0"/>
                          <w:marBottom w:val="0"/>
                          <w:divBdr>
                            <w:top w:val="none" w:sz="0" w:space="0" w:color="auto"/>
                            <w:left w:val="none" w:sz="0" w:space="0" w:color="auto"/>
                            <w:bottom w:val="none" w:sz="0" w:space="0" w:color="auto"/>
                            <w:right w:val="none" w:sz="0" w:space="0" w:color="auto"/>
                          </w:divBdr>
                        </w:div>
                      </w:divsChild>
                    </w:div>
                    <w:div w:id="1617447123">
                      <w:marLeft w:val="0"/>
                      <w:marRight w:val="0"/>
                      <w:marTop w:val="0"/>
                      <w:marBottom w:val="0"/>
                      <w:divBdr>
                        <w:top w:val="none" w:sz="0" w:space="0" w:color="auto"/>
                        <w:left w:val="none" w:sz="0" w:space="0" w:color="auto"/>
                        <w:bottom w:val="none" w:sz="0" w:space="0" w:color="auto"/>
                        <w:right w:val="none" w:sz="0" w:space="0" w:color="auto"/>
                      </w:divBdr>
                      <w:divsChild>
                        <w:div w:id="57095663">
                          <w:marLeft w:val="0"/>
                          <w:marRight w:val="0"/>
                          <w:marTop w:val="0"/>
                          <w:marBottom w:val="0"/>
                          <w:divBdr>
                            <w:top w:val="none" w:sz="0" w:space="0" w:color="auto"/>
                            <w:left w:val="none" w:sz="0" w:space="0" w:color="auto"/>
                            <w:bottom w:val="none" w:sz="0" w:space="0" w:color="auto"/>
                            <w:right w:val="none" w:sz="0" w:space="0" w:color="auto"/>
                          </w:divBdr>
                        </w:div>
                        <w:div w:id="516889004">
                          <w:marLeft w:val="600"/>
                          <w:marRight w:val="0"/>
                          <w:marTop w:val="0"/>
                          <w:marBottom w:val="0"/>
                          <w:divBdr>
                            <w:top w:val="none" w:sz="0" w:space="0" w:color="auto"/>
                            <w:left w:val="none" w:sz="0" w:space="0" w:color="auto"/>
                            <w:bottom w:val="none" w:sz="0" w:space="0" w:color="auto"/>
                            <w:right w:val="none" w:sz="0" w:space="0" w:color="auto"/>
                          </w:divBdr>
                        </w:div>
                      </w:divsChild>
                    </w:div>
                    <w:div w:id="485782484">
                      <w:marLeft w:val="0"/>
                      <w:marRight w:val="0"/>
                      <w:marTop w:val="0"/>
                      <w:marBottom w:val="0"/>
                      <w:divBdr>
                        <w:top w:val="none" w:sz="0" w:space="0" w:color="auto"/>
                        <w:left w:val="none" w:sz="0" w:space="0" w:color="auto"/>
                        <w:bottom w:val="none" w:sz="0" w:space="0" w:color="auto"/>
                        <w:right w:val="none" w:sz="0" w:space="0" w:color="auto"/>
                      </w:divBdr>
                      <w:divsChild>
                        <w:div w:id="1627662888">
                          <w:marLeft w:val="0"/>
                          <w:marRight w:val="0"/>
                          <w:marTop w:val="0"/>
                          <w:marBottom w:val="0"/>
                          <w:divBdr>
                            <w:top w:val="none" w:sz="0" w:space="0" w:color="auto"/>
                            <w:left w:val="none" w:sz="0" w:space="0" w:color="auto"/>
                            <w:bottom w:val="none" w:sz="0" w:space="0" w:color="auto"/>
                            <w:right w:val="none" w:sz="0" w:space="0" w:color="auto"/>
                          </w:divBdr>
                        </w:div>
                        <w:div w:id="135256439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650434">
      <w:bodyDiv w:val="1"/>
      <w:marLeft w:val="0"/>
      <w:marRight w:val="0"/>
      <w:marTop w:val="0"/>
      <w:marBottom w:val="0"/>
      <w:divBdr>
        <w:top w:val="none" w:sz="0" w:space="0" w:color="auto"/>
        <w:left w:val="none" w:sz="0" w:space="0" w:color="auto"/>
        <w:bottom w:val="none" w:sz="0" w:space="0" w:color="auto"/>
        <w:right w:val="none" w:sz="0" w:space="0" w:color="auto"/>
      </w:divBdr>
    </w:div>
    <w:div w:id="856042634">
      <w:bodyDiv w:val="1"/>
      <w:marLeft w:val="0"/>
      <w:marRight w:val="0"/>
      <w:marTop w:val="0"/>
      <w:marBottom w:val="0"/>
      <w:divBdr>
        <w:top w:val="none" w:sz="0" w:space="0" w:color="auto"/>
        <w:left w:val="none" w:sz="0" w:space="0" w:color="auto"/>
        <w:bottom w:val="none" w:sz="0" w:space="0" w:color="auto"/>
        <w:right w:val="none" w:sz="0" w:space="0" w:color="auto"/>
      </w:divBdr>
    </w:div>
    <w:div w:id="856192200">
      <w:bodyDiv w:val="1"/>
      <w:marLeft w:val="0"/>
      <w:marRight w:val="0"/>
      <w:marTop w:val="0"/>
      <w:marBottom w:val="0"/>
      <w:divBdr>
        <w:top w:val="none" w:sz="0" w:space="0" w:color="auto"/>
        <w:left w:val="none" w:sz="0" w:space="0" w:color="auto"/>
        <w:bottom w:val="none" w:sz="0" w:space="0" w:color="auto"/>
        <w:right w:val="none" w:sz="0" w:space="0" w:color="auto"/>
      </w:divBdr>
    </w:div>
    <w:div w:id="857424176">
      <w:bodyDiv w:val="1"/>
      <w:marLeft w:val="0"/>
      <w:marRight w:val="0"/>
      <w:marTop w:val="0"/>
      <w:marBottom w:val="0"/>
      <w:divBdr>
        <w:top w:val="none" w:sz="0" w:space="0" w:color="auto"/>
        <w:left w:val="none" w:sz="0" w:space="0" w:color="auto"/>
        <w:bottom w:val="none" w:sz="0" w:space="0" w:color="auto"/>
        <w:right w:val="none" w:sz="0" w:space="0" w:color="auto"/>
      </w:divBdr>
    </w:div>
    <w:div w:id="858202119">
      <w:bodyDiv w:val="1"/>
      <w:marLeft w:val="0"/>
      <w:marRight w:val="0"/>
      <w:marTop w:val="0"/>
      <w:marBottom w:val="0"/>
      <w:divBdr>
        <w:top w:val="none" w:sz="0" w:space="0" w:color="auto"/>
        <w:left w:val="none" w:sz="0" w:space="0" w:color="auto"/>
        <w:bottom w:val="none" w:sz="0" w:space="0" w:color="auto"/>
        <w:right w:val="none" w:sz="0" w:space="0" w:color="auto"/>
      </w:divBdr>
    </w:div>
    <w:div w:id="858470768">
      <w:bodyDiv w:val="1"/>
      <w:marLeft w:val="0"/>
      <w:marRight w:val="0"/>
      <w:marTop w:val="0"/>
      <w:marBottom w:val="0"/>
      <w:divBdr>
        <w:top w:val="none" w:sz="0" w:space="0" w:color="auto"/>
        <w:left w:val="none" w:sz="0" w:space="0" w:color="auto"/>
        <w:bottom w:val="none" w:sz="0" w:space="0" w:color="auto"/>
        <w:right w:val="none" w:sz="0" w:space="0" w:color="auto"/>
      </w:divBdr>
    </w:div>
    <w:div w:id="859008305">
      <w:bodyDiv w:val="1"/>
      <w:marLeft w:val="0"/>
      <w:marRight w:val="0"/>
      <w:marTop w:val="0"/>
      <w:marBottom w:val="0"/>
      <w:divBdr>
        <w:top w:val="none" w:sz="0" w:space="0" w:color="auto"/>
        <w:left w:val="none" w:sz="0" w:space="0" w:color="auto"/>
        <w:bottom w:val="none" w:sz="0" w:space="0" w:color="auto"/>
        <w:right w:val="none" w:sz="0" w:space="0" w:color="auto"/>
      </w:divBdr>
      <w:divsChild>
        <w:div w:id="16597665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0006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59274411">
      <w:bodyDiv w:val="1"/>
      <w:marLeft w:val="0"/>
      <w:marRight w:val="0"/>
      <w:marTop w:val="0"/>
      <w:marBottom w:val="0"/>
      <w:divBdr>
        <w:top w:val="none" w:sz="0" w:space="0" w:color="auto"/>
        <w:left w:val="none" w:sz="0" w:space="0" w:color="auto"/>
        <w:bottom w:val="none" w:sz="0" w:space="0" w:color="auto"/>
        <w:right w:val="none" w:sz="0" w:space="0" w:color="auto"/>
      </w:divBdr>
      <w:divsChild>
        <w:div w:id="79378824">
          <w:marLeft w:val="0"/>
          <w:marRight w:val="0"/>
          <w:marTop w:val="0"/>
          <w:marBottom w:val="0"/>
          <w:divBdr>
            <w:top w:val="none" w:sz="0" w:space="0" w:color="auto"/>
            <w:left w:val="none" w:sz="0" w:space="0" w:color="auto"/>
            <w:bottom w:val="none" w:sz="0" w:space="0" w:color="auto"/>
            <w:right w:val="none" w:sz="0" w:space="0" w:color="auto"/>
          </w:divBdr>
          <w:divsChild>
            <w:div w:id="290404506">
              <w:marLeft w:val="0"/>
              <w:marRight w:val="0"/>
              <w:marTop w:val="0"/>
              <w:marBottom w:val="0"/>
              <w:divBdr>
                <w:top w:val="none" w:sz="0" w:space="0" w:color="auto"/>
                <w:left w:val="none" w:sz="0" w:space="0" w:color="auto"/>
                <w:bottom w:val="none" w:sz="0" w:space="0" w:color="auto"/>
                <w:right w:val="none" w:sz="0" w:space="0" w:color="auto"/>
              </w:divBdr>
              <w:divsChild>
                <w:div w:id="73093273">
                  <w:marLeft w:val="0"/>
                  <w:marRight w:val="0"/>
                  <w:marTop w:val="0"/>
                  <w:marBottom w:val="0"/>
                  <w:divBdr>
                    <w:top w:val="none" w:sz="0" w:space="0" w:color="auto"/>
                    <w:left w:val="none" w:sz="0" w:space="0" w:color="auto"/>
                    <w:bottom w:val="none" w:sz="0" w:space="0" w:color="auto"/>
                    <w:right w:val="none" w:sz="0" w:space="0" w:color="auto"/>
                  </w:divBdr>
                  <w:divsChild>
                    <w:div w:id="260336218">
                      <w:marLeft w:val="0"/>
                      <w:marRight w:val="0"/>
                      <w:marTop w:val="13"/>
                      <w:marBottom w:val="0"/>
                      <w:divBdr>
                        <w:top w:val="none" w:sz="0" w:space="0" w:color="auto"/>
                        <w:left w:val="none" w:sz="0" w:space="0" w:color="auto"/>
                        <w:bottom w:val="none" w:sz="0" w:space="0" w:color="auto"/>
                        <w:right w:val="none" w:sz="0" w:space="0" w:color="auto"/>
                      </w:divBdr>
                    </w:div>
                    <w:div w:id="465316758">
                      <w:marLeft w:val="0"/>
                      <w:marRight w:val="0"/>
                      <w:marTop w:val="13"/>
                      <w:marBottom w:val="0"/>
                      <w:divBdr>
                        <w:top w:val="none" w:sz="0" w:space="0" w:color="auto"/>
                        <w:left w:val="none" w:sz="0" w:space="0" w:color="auto"/>
                        <w:bottom w:val="none" w:sz="0" w:space="0" w:color="auto"/>
                        <w:right w:val="none" w:sz="0" w:space="0" w:color="auto"/>
                      </w:divBdr>
                    </w:div>
                    <w:div w:id="470710767">
                      <w:marLeft w:val="0"/>
                      <w:marRight w:val="0"/>
                      <w:marTop w:val="13"/>
                      <w:marBottom w:val="0"/>
                      <w:divBdr>
                        <w:top w:val="none" w:sz="0" w:space="0" w:color="auto"/>
                        <w:left w:val="none" w:sz="0" w:space="0" w:color="auto"/>
                        <w:bottom w:val="none" w:sz="0" w:space="0" w:color="auto"/>
                        <w:right w:val="none" w:sz="0" w:space="0" w:color="auto"/>
                      </w:divBdr>
                      <w:divsChild>
                        <w:div w:id="1544294949">
                          <w:marLeft w:val="0"/>
                          <w:marRight w:val="0"/>
                          <w:marTop w:val="0"/>
                          <w:marBottom w:val="0"/>
                          <w:divBdr>
                            <w:top w:val="none" w:sz="0" w:space="0" w:color="auto"/>
                            <w:left w:val="none" w:sz="0" w:space="0" w:color="auto"/>
                            <w:bottom w:val="none" w:sz="0" w:space="0" w:color="auto"/>
                            <w:right w:val="none" w:sz="0" w:space="0" w:color="auto"/>
                          </w:divBdr>
                        </w:div>
                      </w:divsChild>
                    </w:div>
                    <w:div w:id="708452932">
                      <w:marLeft w:val="0"/>
                      <w:marRight w:val="0"/>
                      <w:marTop w:val="13"/>
                      <w:marBottom w:val="0"/>
                      <w:divBdr>
                        <w:top w:val="none" w:sz="0" w:space="0" w:color="auto"/>
                        <w:left w:val="none" w:sz="0" w:space="0" w:color="auto"/>
                        <w:bottom w:val="none" w:sz="0" w:space="0" w:color="auto"/>
                        <w:right w:val="none" w:sz="0" w:space="0" w:color="auto"/>
                      </w:divBdr>
                      <w:divsChild>
                        <w:div w:id="1730419081">
                          <w:marLeft w:val="0"/>
                          <w:marRight w:val="0"/>
                          <w:marTop w:val="0"/>
                          <w:marBottom w:val="0"/>
                          <w:divBdr>
                            <w:top w:val="none" w:sz="0" w:space="0" w:color="auto"/>
                            <w:left w:val="none" w:sz="0" w:space="0" w:color="auto"/>
                            <w:bottom w:val="none" w:sz="0" w:space="0" w:color="auto"/>
                            <w:right w:val="none" w:sz="0" w:space="0" w:color="auto"/>
                          </w:divBdr>
                        </w:div>
                      </w:divsChild>
                    </w:div>
                    <w:div w:id="943460973">
                      <w:marLeft w:val="0"/>
                      <w:marRight w:val="0"/>
                      <w:marTop w:val="47"/>
                      <w:marBottom w:val="0"/>
                      <w:divBdr>
                        <w:top w:val="none" w:sz="0" w:space="0" w:color="auto"/>
                        <w:left w:val="none" w:sz="0" w:space="0" w:color="auto"/>
                        <w:bottom w:val="none" w:sz="0" w:space="0" w:color="auto"/>
                        <w:right w:val="none" w:sz="0" w:space="0" w:color="auto"/>
                      </w:divBdr>
                      <w:divsChild>
                        <w:div w:id="1069768038">
                          <w:marLeft w:val="0"/>
                          <w:marRight w:val="0"/>
                          <w:marTop w:val="0"/>
                          <w:marBottom w:val="0"/>
                          <w:divBdr>
                            <w:top w:val="none" w:sz="0" w:space="0" w:color="auto"/>
                            <w:left w:val="none" w:sz="0" w:space="0" w:color="auto"/>
                            <w:bottom w:val="none" w:sz="0" w:space="0" w:color="auto"/>
                            <w:right w:val="none" w:sz="0" w:space="0" w:color="auto"/>
                          </w:divBdr>
                        </w:div>
                      </w:divsChild>
                    </w:div>
                    <w:div w:id="954100179">
                      <w:marLeft w:val="0"/>
                      <w:marRight w:val="0"/>
                      <w:marTop w:val="13"/>
                      <w:marBottom w:val="0"/>
                      <w:divBdr>
                        <w:top w:val="none" w:sz="0" w:space="0" w:color="auto"/>
                        <w:left w:val="none" w:sz="0" w:space="0" w:color="auto"/>
                        <w:bottom w:val="none" w:sz="0" w:space="0" w:color="auto"/>
                        <w:right w:val="none" w:sz="0" w:space="0" w:color="auto"/>
                      </w:divBdr>
                    </w:div>
                    <w:div w:id="1079600309">
                      <w:marLeft w:val="0"/>
                      <w:marRight w:val="0"/>
                      <w:marTop w:val="13"/>
                      <w:marBottom w:val="0"/>
                      <w:divBdr>
                        <w:top w:val="none" w:sz="0" w:space="0" w:color="auto"/>
                        <w:left w:val="none" w:sz="0" w:space="0" w:color="auto"/>
                        <w:bottom w:val="none" w:sz="0" w:space="0" w:color="auto"/>
                        <w:right w:val="none" w:sz="0" w:space="0" w:color="auto"/>
                      </w:divBdr>
                      <w:divsChild>
                        <w:div w:id="410398224">
                          <w:marLeft w:val="0"/>
                          <w:marRight w:val="0"/>
                          <w:marTop w:val="0"/>
                          <w:marBottom w:val="0"/>
                          <w:divBdr>
                            <w:top w:val="none" w:sz="0" w:space="0" w:color="auto"/>
                            <w:left w:val="none" w:sz="0" w:space="0" w:color="auto"/>
                            <w:bottom w:val="none" w:sz="0" w:space="0" w:color="auto"/>
                            <w:right w:val="none" w:sz="0" w:space="0" w:color="auto"/>
                          </w:divBdr>
                        </w:div>
                      </w:divsChild>
                    </w:div>
                    <w:div w:id="1210458991">
                      <w:marLeft w:val="0"/>
                      <w:marRight w:val="0"/>
                      <w:marTop w:val="13"/>
                      <w:marBottom w:val="0"/>
                      <w:divBdr>
                        <w:top w:val="none" w:sz="0" w:space="0" w:color="auto"/>
                        <w:left w:val="none" w:sz="0" w:space="0" w:color="auto"/>
                        <w:bottom w:val="none" w:sz="0" w:space="0" w:color="auto"/>
                        <w:right w:val="none" w:sz="0" w:space="0" w:color="auto"/>
                      </w:divBdr>
                      <w:divsChild>
                        <w:div w:id="939489654">
                          <w:marLeft w:val="0"/>
                          <w:marRight w:val="0"/>
                          <w:marTop w:val="0"/>
                          <w:marBottom w:val="0"/>
                          <w:divBdr>
                            <w:top w:val="none" w:sz="0" w:space="0" w:color="auto"/>
                            <w:left w:val="none" w:sz="0" w:space="0" w:color="auto"/>
                            <w:bottom w:val="none" w:sz="0" w:space="0" w:color="auto"/>
                            <w:right w:val="none" w:sz="0" w:space="0" w:color="auto"/>
                          </w:divBdr>
                        </w:div>
                      </w:divsChild>
                    </w:div>
                    <w:div w:id="1624582287">
                      <w:marLeft w:val="0"/>
                      <w:marRight w:val="0"/>
                      <w:marTop w:val="13"/>
                      <w:marBottom w:val="0"/>
                      <w:divBdr>
                        <w:top w:val="none" w:sz="0" w:space="0" w:color="auto"/>
                        <w:left w:val="none" w:sz="0" w:space="0" w:color="auto"/>
                        <w:bottom w:val="none" w:sz="0" w:space="0" w:color="auto"/>
                        <w:right w:val="none" w:sz="0" w:space="0" w:color="auto"/>
                      </w:divBdr>
                    </w:div>
                    <w:div w:id="2017611555">
                      <w:marLeft w:val="0"/>
                      <w:marRight w:val="0"/>
                      <w:marTop w:val="13"/>
                      <w:marBottom w:val="0"/>
                      <w:divBdr>
                        <w:top w:val="none" w:sz="0" w:space="0" w:color="auto"/>
                        <w:left w:val="none" w:sz="0" w:space="0" w:color="auto"/>
                        <w:bottom w:val="none" w:sz="0" w:space="0" w:color="auto"/>
                        <w:right w:val="none" w:sz="0" w:space="0" w:color="auto"/>
                      </w:divBdr>
                    </w:div>
                    <w:div w:id="205765353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859322124">
      <w:bodyDiv w:val="1"/>
      <w:marLeft w:val="0"/>
      <w:marRight w:val="0"/>
      <w:marTop w:val="0"/>
      <w:marBottom w:val="0"/>
      <w:divBdr>
        <w:top w:val="none" w:sz="0" w:space="0" w:color="auto"/>
        <w:left w:val="none" w:sz="0" w:space="0" w:color="auto"/>
        <w:bottom w:val="none" w:sz="0" w:space="0" w:color="auto"/>
        <w:right w:val="none" w:sz="0" w:space="0" w:color="auto"/>
      </w:divBdr>
    </w:div>
    <w:div w:id="864488888">
      <w:bodyDiv w:val="1"/>
      <w:marLeft w:val="0"/>
      <w:marRight w:val="0"/>
      <w:marTop w:val="0"/>
      <w:marBottom w:val="0"/>
      <w:divBdr>
        <w:top w:val="none" w:sz="0" w:space="0" w:color="auto"/>
        <w:left w:val="none" w:sz="0" w:space="0" w:color="auto"/>
        <w:bottom w:val="none" w:sz="0" w:space="0" w:color="auto"/>
        <w:right w:val="none" w:sz="0" w:space="0" w:color="auto"/>
      </w:divBdr>
      <w:divsChild>
        <w:div w:id="793596728">
          <w:marLeft w:val="0"/>
          <w:marRight w:val="0"/>
          <w:marTop w:val="0"/>
          <w:marBottom w:val="0"/>
          <w:divBdr>
            <w:top w:val="none" w:sz="0" w:space="0" w:color="auto"/>
            <w:left w:val="none" w:sz="0" w:space="0" w:color="auto"/>
            <w:bottom w:val="none" w:sz="0" w:space="0" w:color="auto"/>
            <w:right w:val="none" w:sz="0" w:space="0" w:color="auto"/>
          </w:divBdr>
          <w:divsChild>
            <w:div w:id="978342799">
              <w:marLeft w:val="0"/>
              <w:marRight w:val="0"/>
              <w:marTop w:val="0"/>
              <w:marBottom w:val="0"/>
              <w:divBdr>
                <w:top w:val="none" w:sz="0" w:space="0" w:color="auto"/>
                <w:left w:val="none" w:sz="0" w:space="0" w:color="auto"/>
                <w:bottom w:val="none" w:sz="0" w:space="0" w:color="auto"/>
                <w:right w:val="none" w:sz="0" w:space="0" w:color="auto"/>
              </w:divBdr>
              <w:divsChild>
                <w:div w:id="1007097475">
                  <w:marLeft w:val="0"/>
                  <w:marRight w:val="0"/>
                  <w:marTop w:val="0"/>
                  <w:marBottom w:val="0"/>
                  <w:divBdr>
                    <w:top w:val="none" w:sz="0" w:space="0" w:color="auto"/>
                    <w:left w:val="none" w:sz="0" w:space="0" w:color="auto"/>
                    <w:bottom w:val="none" w:sz="0" w:space="0" w:color="auto"/>
                    <w:right w:val="none" w:sz="0" w:space="0" w:color="auto"/>
                  </w:divBdr>
                  <w:divsChild>
                    <w:div w:id="2125805043">
                      <w:marLeft w:val="0"/>
                      <w:marRight w:val="0"/>
                      <w:marTop w:val="0"/>
                      <w:marBottom w:val="0"/>
                      <w:divBdr>
                        <w:top w:val="none" w:sz="0" w:space="0" w:color="auto"/>
                        <w:left w:val="none" w:sz="0" w:space="0" w:color="auto"/>
                        <w:bottom w:val="none" w:sz="0" w:space="0" w:color="auto"/>
                        <w:right w:val="none" w:sz="0" w:space="0" w:color="auto"/>
                      </w:divBdr>
                      <w:divsChild>
                        <w:div w:id="249780717">
                          <w:marLeft w:val="0"/>
                          <w:marRight w:val="0"/>
                          <w:marTop w:val="0"/>
                          <w:marBottom w:val="0"/>
                          <w:divBdr>
                            <w:top w:val="none" w:sz="0" w:space="0" w:color="auto"/>
                            <w:left w:val="none" w:sz="0" w:space="0" w:color="auto"/>
                            <w:bottom w:val="none" w:sz="0" w:space="0" w:color="auto"/>
                            <w:right w:val="none" w:sz="0" w:space="0" w:color="auto"/>
                          </w:divBdr>
                        </w:div>
                        <w:div w:id="281226000">
                          <w:marLeft w:val="0"/>
                          <w:marRight w:val="0"/>
                          <w:marTop w:val="0"/>
                          <w:marBottom w:val="0"/>
                          <w:divBdr>
                            <w:top w:val="none" w:sz="0" w:space="0" w:color="auto"/>
                            <w:left w:val="none" w:sz="0" w:space="0" w:color="auto"/>
                            <w:bottom w:val="none" w:sz="0" w:space="0" w:color="auto"/>
                            <w:right w:val="none" w:sz="0" w:space="0" w:color="auto"/>
                          </w:divBdr>
                        </w:div>
                        <w:div w:id="813371887">
                          <w:marLeft w:val="0"/>
                          <w:marRight w:val="0"/>
                          <w:marTop w:val="0"/>
                          <w:marBottom w:val="0"/>
                          <w:divBdr>
                            <w:top w:val="none" w:sz="0" w:space="0" w:color="auto"/>
                            <w:left w:val="none" w:sz="0" w:space="0" w:color="auto"/>
                            <w:bottom w:val="none" w:sz="0" w:space="0" w:color="auto"/>
                            <w:right w:val="none" w:sz="0" w:space="0" w:color="auto"/>
                          </w:divBdr>
                        </w:div>
                        <w:div w:id="1065957598">
                          <w:marLeft w:val="0"/>
                          <w:marRight w:val="0"/>
                          <w:marTop w:val="0"/>
                          <w:marBottom w:val="0"/>
                          <w:divBdr>
                            <w:top w:val="none" w:sz="0" w:space="0" w:color="auto"/>
                            <w:left w:val="none" w:sz="0" w:space="0" w:color="auto"/>
                            <w:bottom w:val="none" w:sz="0" w:space="0" w:color="auto"/>
                            <w:right w:val="none" w:sz="0" w:space="0" w:color="auto"/>
                          </w:divBdr>
                        </w:div>
                        <w:div w:id="15407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415082">
      <w:bodyDiv w:val="1"/>
      <w:marLeft w:val="0"/>
      <w:marRight w:val="0"/>
      <w:marTop w:val="0"/>
      <w:marBottom w:val="0"/>
      <w:divBdr>
        <w:top w:val="none" w:sz="0" w:space="0" w:color="auto"/>
        <w:left w:val="none" w:sz="0" w:space="0" w:color="auto"/>
        <w:bottom w:val="none" w:sz="0" w:space="0" w:color="auto"/>
        <w:right w:val="none" w:sz="0" w:space="0" w:color="auto"/>
      </w:divBdr>
    </w:div>
    <w:div w:id="870459635">
      <w:bodyDiv w:val="1"/>
      <w:marLeft w:val="0"/>
      <w:marRight w:val="0"/>
      <w:marTop w:val="0"/>
      <w:marBottom w:val="0"/>
      <w:divBdr>
        <w:top w:val="none" w:sz="0" w:space="0" w:color="auto"/>
        <w:left w:val="none" w:sz="0" w:space="0" w:color="auto"/>
        <w:bottom w:val="none" w:sz="0" w:space="0" w:color="auto"/>
        <w:right w:val="none" w:sz="0" w:space="0" w:color="auto"/>
      </w:divBdr>
      <w:divsChild>
        <w:div w:id="1832527883">
          <w:marLeft w:val="0"/>
          <w:marRight w:val="0"/>
          <w:marTop w:val="0"/>
          <w:marBottom w:val="0"/>
          <w:divBdr>
            <w:top w:val="none" w:sz="0" w:space="0" w:color="auto"/>
            <w:left w:val="none" w:sz="0" w:space="0" w:color="auto"/>
            <w:bottom w:val="none" w:sz="0" w:space="0" w:color="auto"/>
            <w:right w:val="none" w:sz="0" w:space="0" w:color="auto"/>
          </w:divBdr>
          <w:divsChild>
            <w:div w:id="448472022">
              <w:marLeft w:val="0"/>
              <w:marRight w:val="0"/>
              <w:marTop w:val="0"/>
              <w:marBottom w:val="0"/>
              <w:divBdr>
                <w:top w:val="none" w:sz="0" w:space="0" w:color="auto"/>
                <w:left w:val="none" w:sz="0" w:space="0" w:color="auto"/>
                <w:bottom w:val="none" w:sz="0" w:space="0" w:color="auto"/>
                <w:right w:val="none" w:sz="0" w:space="0" w:color="auto"/>
              </w:divBdr>
              <w:divsChild>
                <w:div w:id="1729911675">
                  <w:marLeft w:val="0"/>
                  <w:marRight w:val="0"/>
                  <w:marTop w:val="0"/>
                  <w:marBottom w:val="0"/>
                  <w:divBdr>
                    <w:top w:val="none" w:sz="0" w:space="0" w:color="auto"/>
                    <w:left w:val="none" w:sz="0" w:space="0" w:color="auto"/>
                    <w:bottom w:val="none" w:sz="0" w:space="0" w:color="auto"/>
                    <w:right w:val="none" w:sz="0" w:space="0" w:color="auto"/>
                  </w:divBdr>
                  <w:divsChild>
                    <w:div w:id="985403192">
                      <w:marLeft w:val="0"/>
                      <w:marRight w:val="0"/>
                      <w:marTop w:val="0"/>
                      <w:marBottom w:val="0"/>
                      <w:divBdr>
                        <w:top w:val="none" w:sz="0" w:space="0" w:color="auto"/>
                        <w:left w:val="none" w:sz="0" w:space="0" w:color="auto"/>
                        <w:bottom w:val="none" w:sz="0" w:space="0" w:color="auto"/>
                        <w:right w:val="none" w:sz="0" w:space="0" w:color="auto"/>
                      </w:divBdr>
                      <w:divsChild>
                        <w:div w:id="117988799">
                          <w:marLeft w:val="0"/>
                          <w:marRight w:val="0"/>
                          <w:marTop w:val="0"/>
                          <w:marBottom w:val="0"/>
                          <w:divBdr>
                            <w:top w:val="none" w:sz="0" w:space="0" w:color="auto"/>
                            <w:left w:val="none" w:sz="0" w:space="0" w:color="auto"/>
                            <w:bottom w:val="none" w:sz="0" w:space="0" w:color="auto"/>
                            <w:right w:val="none" w:sz="0" w:space="0" w:color="auto"/>
                          </w:divBdr>
                        </w:div>
                        <w:div w:id="187791688">
                          <w:marLeft w:val="0"/>
                          <w:marRight w:val="0"/>
                          <w:marTop w:val="0"/>
                          <w:marBottom w:val="0"/>
                          <w:divBdr>
                            <w:top w:val="none" w:sz="0" w:space="0" w:color="auto"/>
                            <w:left w:val="none" w:sz="0" w:space="0" w:color="auto"/>
                            <w:bottom w:val="none" w:sz="0" w:space="0" w:color="auto"/>
                            <w:right w:val="none" w:sz="0" w:space="0" w:color="auto"/>
                          </w:divBdr>
                        </w:div>
                        <w:div w:id="515274384">
                          <w:marLeft w:val="0"/>
                          <w:marRight w:val="0"/>
                          <w:marTop w:val="0"/>
                          <w:marBottom w:val="0"/>
                          <w:divBdr>
                            <w:top w:val="none" w:sz="0" w:space="0" w:color="auto"/>
                            <w:left w:val="none" w:sz="0" w:space="0" w:color="auto"/>
                            <w:bottom w:val="none" w:sz="0" w:space="0" w:color="auto"/>
                            <w:right w:val="none" w:sz="0" w:space="0" w:color="auto"/>
                          </w:divBdr>
                        </w:div>
                        <w:div w:id="556085747">
                          <w:marLeft w:val="0"/>
                          <w:marRight w:val="0"/>
                          <w:marTop w:val="0"/>
                          <w:marBottom w:val="0"/>
                          <w:divBdr>
                            <w:top w:val="none" w:sz="0" w:space="0" w:color="auto"/>
                            <w:left w:val="none" w:sz="0" w:space="0" w:color="auto"/>
                            <w:bottom w:val="none" w:sz="0" w:space="0" w:color="auto"/>
                            <w:right w:val="none" w:sz="0" w:space="0" w:color="auto"/>
                          </w:divBdr>
                        </w:div>
                        <w:div w:id="557522817">
                          <w:marLeft w:val="0"/>
                          <w:marRight w:val="0"/>
                          <w:marTop w:val="0"/>
                          <w:marBottom w:val="0"/>
                          <w:divBdr>
                            <w:top w:val="none" w:sz="0" w:space="0" w:color="auto"/>
                            <w:left w:val="none" w:sz="0" w:space="0" w:color="auto"/>
                            <w:bottom w:val="none" w:sz="0" w:space="0" w:color="auto"/>
                            <w:right w:val="none" w:sz="0" w:space="0" w:color="auto"/>
                          </w:divBdr>
                        </w:div>
                        <w:div w:id="670915240">
                          <w:marLeft w:val="0"/>
                          <w:marRight w:val="0"/>
                          <w:marTop w:val="0"/>
                          <w:marBottom w:val="0"/>
                          <w:divBdr>
                            <w:top w:val="none" w:sz="0" w:space="0" w:color="auto"/>
                            <w:left w:val="none" w:sz="0" w:space="0" w:color="auto"/>
                            <w:bottom w:val="none" w:sz="0" w:space="0" w:color="auto"/>
                            <w:right w:val="none" w:sz="0" w:space="0" w:color="auto"/>
                          </w:divBdr>
                        </w:div>
                        <w:div w:id="701830202">
                          <w:marLeft w:val="0"/>
                          <w:marRight w:val="0"/>
                          <w:marTop w:val="0"/>
                          <w:marBottom w:val="0"/>
                          <w:divBdr>
                            <w:top w:val="none" w:sz="0" w:space="0" w:color="auto"/>
                            <w:left w:val="none" w:sz="0" w:space="0" w:color="auto"/>
                            <w:bottom w:val="none" w:sz="0" w:space="0" w:color="auto"/>
                            <w:right w:val="none" w:sz="0" w:space="0" w:color="auto"/>
                          </w:divBdr>
                        </w:div>
                        <w:div w:id="782043054">
                          <w:marLeft w:val="0"/>
                          <w:marRight w:val="0"/>
                          <w:marTop w:val="0"/>
                          <w:marBottom w:val="0"/>
                          <w:divBdr>
                            <w:top w:val="none" w:sz="0" w:space="0" w:color="auto"/>
                            <w:left w:val="none" w:sz="0" w:space="0" w:color="auto"/>
                            <w:bottom w:val="none" w:sz="0" w:space="0" w:color="auto"/>
                            <w:right w:val="none" w:sz="0" w:space="0" w:color="auto"/>
                          </w:divBdr>
                        </w:div>
                        <w:div w:id="1176725488">
                          <w:marLeft w:val="0"/>
                          <w:marRight w:val="0"/>
                          <w:marTop w:val="0"/>
                          <w:marBottom w:val="0"/>
                          <w:divBdr>
                            <w:top w:val="none" w:sz="0" w:space="0" w:color="auto"/>
                            <w:left w:val="none" w:sz="0" w:space="0" w:color="auto"/>
                            <w:bottom w:val="none" w:sz="0" w:space="0" w:color="auto"/>
                            <w:right w:val="none" w:sz="0" w:space="0" w:color="auto"/>
                          </w:divBdr>
                        </w:div>
                        <w:div w:id="1551771401">
                          <w:marLeft w:val="0"/>
                          <w:marRight w:val="0"/>
                          <w:marTop w:val="0"/>
                          <w:marBottom w:val="0"/>
                          <w:divBdr>
                            <w:top w:val="none" w:sz="0" w:space="0" w:color="auto"/>
                            <w:left w:val="none" w:sz="0" w:space="0" w:color="auto"/>
                            <w:bottom w:val="none" w:sz="0" w:space="0" w:color="auto"/>
                            <w:right w:val="none" w:sz="0" w:space="0" w:color="auto"/>
                          </w:divBdr>
                        </w:div>
                        <w:div w:id="1746027896">
                          <w:marLeft w:val="0"/>
                          <w:marRight w:val="0"/>
                          <w:marTop w:val="0"/>
                          <w:marBottom w:val="0"/>
                          <w:divBdr>
                            <w:top w:val="none" w:sz="0" w:space="0" w:color="auto"/>
                            <w:left w:val="none" w:sz="0" w:space="0" w:color="auto"/>
                            <w:bottom w:val="none" w:sz="0" w:space="0" w:color="auto"/>
                            <w:right w:val="none" w:sz="0" w:space="0" w:color="auto"/>
                          </w:divBdr>
                        </w:div>
                        <w:div w:id="1995527410">
                          <w:marLeft w:val="0"/>
                          <w:marRight w:val="0"/>
                          <w:marTop w:val="0"/>
                          <w:marBottom w:val="0"/>
                          <w:divBdr>
                            <w:top w:val="none" w:sz="0" w:space="0" w:color="auto"/>
                            <w:left w:val="none" w:sz="0" w:space="0" w:color="auto"/>
                            <w:bottom w:val="none" w:sz="0" w:space="0" w:color="auto"/>
                            <w:right w:val="none" w:sz="0" w:space="0" w:color="auto"/>
                          </w:divBdr>
                        </w:div>
                        <w:div w:id="2015063986">
                          <w:marLeft w:val="0"/>
                          <w:marRight w:val="0"/>
                          <w:marTop w:val="0"/>
                          <w:marBottom w:val="0"/>
                          <w:divBdr>
                            <w:top w:val="none" w:sz="0" w:space="0" w:color="auto"/>
                            <w:left w:val="none" w:sz="0" w:space="0" w:color="auto"/>
                            <w:bottom w:val="none" w:sz="0" w:space="0" w:color="auto"/>
                            <w:right w:val="none" w:sz="0" w:space="0" w:color="auto"/>
                          </w:divBdr>
                        </w:div>
                        <w:div w:id="20300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033631">
      <w:bodyDiv w:val="1"/>
      <w:marLeft w:val="0"/>
      <w:marRight w:val="0"/>
      <w:marTop w:val="0"/>
      <w:marBottom w:val="0"/>
      <w:divBdr>
        <w:top w:val="none" w:sz="0" w:space="0" w:color="auto"/>
        <w:left w:val="none" w:sz="0" w:space="0" w:color="auto"/>
        <w:bottom w:val="none" w:sz="0" w:space="0" w:color="auto"/>
        <w:right w:val="none" w:sz="0" w:space="0" w:color="auto"/>
      </w:divBdr>
    </w:div>
    <w:div w:id="872376601">
      <w:bodyDiv w:val="1"/>
      <w:marLeft w:val="0"/>
      <w:marRight w:val="0"/>
      <w:marTop w:val="0"/>
      <w:marBottom w:val="0"/>
      <w:divBdr>
        <w:top w:val="none" w:sz="0" w:space="0" w:color="auto"/>
        <w:left w:val="none" w:sz="0" w:space="0" w:color="auto"/>
        <w:bottom w:val="none" w:sz="0" w:space="0" w:color="auto"/>
        <w:right w:val="none" w:sz="0" w:space="0" w:color="auto"/>
      </w:divBdr>
    </w:div>
    <w:div w:id="873465540">
      <w:bodyDiv w:val="1"/>
      <w:marLeft w:val="0"/>
      <w:marRight w:val="0"/>
      <w:marTop w:val="0"/>
      <w:marBottom w:val="0"/>
      <w:divBdr>
        <w:top w:val="none" w:sz="0" w:space="0" w:color="auto"/>
        <w:left w:val="none" w:sz="0" w:space="0" w:color="auto"/>
        <w:bottom w:val="none" w:sz="0" w:space="0" w:color="auto"/>
        <w:right w:val="none" w:sz="0" w:space="0" w:color="auto"/>
      </w:divBdr>
      <w:divsChild>
        <w:div w:id="1576470346">
          <w:marLeft w:val="0"/>
          <w:marRight w:val="0"/>
          <w:marTop w:val="0"/>
          <w:marBottom w:val="0"/>
          <w:divBdr>
            <w:top w:val="none" w:sz="0" w:space="0" w:color="auto"/>
            <w:left w:val="none" w:sz="0" w:space="0" w:color="auto"/>
            <w:bottom w:val="none" w:sz="0" w:space="0" w:color="auto"/>
            <w:right w:val="none" w:sz="0" w:space="0" w:color="auto"/>
          </w:divBdr>
        </w:div>
      </w:divsChild>
    </w:div>
    <w:div w:id="873883302">
      <w:bodyDiv w:val="1"/>
      <w:marLeft w:val="0"/>
      <w:marRight w:val="0"/>
      <w:marTop w:val="0"/>
      <w:marBottom w:val="0"/>
      <w:divBdr>
        <w:top w:val="none" w:sz="0" w:space="0" w:color="auto"/>
        <w:left w:val="none" w:sz="0" w:space="0" w:color="auto"/>
        <w:bottom w:val="none" w:sz="0" w:space="0" w:color="auto"/>
        <w:right w:val="none" w:sz="0" w:space="0" w:color="auto"/>
      </w:divBdr>
      <w:divsChild>
        <w:div w:id="62140771">
          <w:marLeft w:val="0"/>
          <w:marRight w:val="0"/>
          <w:marTop w:val="0"/>
          <w:marBottom w:val="0"/>
          <w:divBdr>
            <w:top w:val="none" w:sz="0" w:space="0" w:color="auto"/>
            <w:left w:val="none" w:sz="0" w:space="0" w:color="auto"/>
            <w:bottom w:val="none" w:sz="0" w:space="0" w:color="auto"/>
            <w:right w:val="none" w:sz="0" w:space="0" w:color="auto"/>
          </w:divBdr>
          <w:divsChild>
            <w:div w:id="603924920">
              <w:marLeft w:val="0"/>
              <w:marRight w:val="0"/>
              <w:marTop w:val="0"/>
              <w:marBottom w:val="0"/>
              <w:divBdr>
                <w:top w:val="none" w:sz="0" w:space="0" w:color="auto"/>
                <w:left w:val="none" w:sz="0" w:space="0" w:color="auto"/>
                <w:bottom w:val="none" w:sz="0" w:space="0" w:color="auto"/>
                <w:right w:val="none" w:sz="0" w:space="0" w:color="auto"/>
              </w:divBdr>
              <w:divsChild>
                <w:div w:id="2503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48178">
      <w:bodyDiv w:val="1"/>
      <w:marLeft w:val="0"/>
      <w:marRight w:val="0"/>
      <w:marTop w:val="0"/>
      <w:marBottom w:val="0"/>
      <w:divBdr>
        <w:top w:val="none" w:sz="0" w:space="0" w:color="auto"/>
        <w:left w:val="none" w:sz="0" w:space="0" w:color="auto"/>
        <w:bottom w:val="none" w:sz="0" w:space="0" w:color="auto"/>
        <w:right w:val="none" w:sz="0" w:space="0" w:color="auto"/>
      </w:divBdr>
      <w:divsChild>
        <w:div w:id="361059689">
          <w:marLeft w:val="0"/>
          <w:marRight w:val="0"/>
          <w:marTop w:val="0"/>
          <w:marBottom w:val="0"/>
          <w:divBdr>
            <w:top w:val="none" w:sz="0" w:space="0" w:color="auto"/>
            <w:left w:val="none" w:sz="0" w:space="0" w:color="auto"/>
            <w:bottom w:val="none" w:sz="0" w:space="0" w:color="auto"/>
            <w:right w:val="none" w:sz="0" w:space="0" w:color="auto"/>
          </w:divBdr>
          <w:divsChild>
            <w:div w:id="1024017226">
              <w:marLeft w:val="0"/>
              <w:marRight w:val="0"/>
              <w:marTop w:val="0"/>
              <w:marBottom w:val="0"/>
              <w:divBdr>
                <w:top w:val="none" w:sz="0" w:space="0" w:color="auto"/>
                <w:left w:val="none" w:sz="0" w:space="0" w:color="auto"/>
                <w:bottom w:val="none" w:sz="0" w:space="0" w:color="auto"/>
                <w:right w:val="none" w:sz="0" w:space="0" w:color="auto"/>
              </w:divBdr>
              <w:divsChild>
                <w:div w:id="496111989">
                  <w:marLeft w:val="0"/>
                  <w:marRight w:val="0"/>
                  <w:marTop w:val="0"/>
                  <w:marBottom w:val="0"/>
                  <w:divBdr>
                    <w:top w:val="none" w:sz="0" w:space="0" w:color="auto"/>
                    <w:left w:val="none" w:sz="0" w:space="0" w:color="auto"/>
                    <w:bottom w:val="none" w:sz="0" w:space="0" w:color="auto"/>
                    <w:right w:val="none" w:sz="0" w:space="0" w:color="auto"/>
                  </w:divBdr>
                  <w:divsChild>
                    <w:div w:id="187185700">
                      <w:marLeft w:val="47"/>
                      <w:marRight w:val="47"/>
                      <w:marTop w:val="47"/>
                      <w:marBottom w:val="47"/>
                      <w:divBdr>
                        <w:top w:val="none" w:sz="0" w:space="0" w:color="auto"/>
                        <w:left w:val="none" w:sz="0" w:space="0" w:color="auto"/>
                        <w:bottom w:val="none" w:sz="0" w:space="0" w:color="auto"/>
                        <w:right w:val="none" w:sz="0" w:space="0" w:color="auto"/>
                      </w:divBdr>
                      <w:divsChild>
                        <w:div w:id="366806280">
                          <w:marLeft w:val="0"/>
                          <w:marRight w:val="0"/>
                          <w:marTop w:val="0"/>
                          <w:marBottom w:val="47"/>
                          <w:divBdr>
                            <w:top w:val="none" w:sz="0" w:space="0" w:color="auto"/>
                            <w:left w:val="none" w:sz="0" w:space="0" w:color="auto"/>
                            <w:bottom w:val="none" w:sz="0" w:space="0" w:color="auto"/>
                            <w:right w:val="none" w:sz="0" w:space="0" w:color="auto"/>
                          </w:divBdr>
                          <w:divsChild>
                            <w:div w:id="194998681">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167785">
      <w:bodyDiv w:val="1"/>
      <w:marLeft w:val="0"/>
      <w:marRight w:val="0"/>
      <w:marTop w:val="0"/>
      <w:marBottom w:val="0"/>
      <w:divBdr>
        <w:top w:val="none" w:sz="0" w:space="0" w:color="auto"/>
        <w:left w:val="none" w:sz="0" w:space="0" w:color="auto"/>
        <w:bottom w:val="none" w:sz="0" w:space="0" w:color="auto"/>
        <w:right w:val="none" w:sz="0" w:space="0" w:color="auto"/>
      </w:divBdr>
      <w:divsChild>
        <w:div w:id="564923054">
          <w:marLeft w:val="0"/>
          <w:marRight w:val="0"/>
          <w:marTop w:val="0"/>
          <w:marBottom w:val="0"/>
          <w:divBdr>
            <w:top w:val="none" w:sz="0" w:space="0" w:color="auto"/>
            <w:left w:val="none" w:sz="0" w:space="0" w:color="auto"/>
            <w:bottom w:val="none" w:sz="0" w:space="0" w:color="auto"/>
            <w:right w:val="none" w:sz="0" w:space="0" w:color="auto"/>
          </w:divBdr>
          <w:divsChild>
            <w:div w:id="165691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3521">
      <w:bodyDiv w:val="1"/>
      <w:marLeft w:val="0"/>
      <w:marRight w:val="0"/>
      <w:marTop w:val="0"/>
      <w:marBottom w:val="0"/>
      <w:divBdr>
        <w:top w:val="none" w:sz="0" w:space="0" w:color="auto"/>
        <w:left w:val="none" w:sz="0" w:space="0" w:color="auto"/>
        <w:bottom w:val="none" w:sz="0" w:space="0" w:color="auto"/>
        <w:right w:val="none" w:sz="0" w:space="0" w:color="auto"/>
      </w:divBdr>
    </w:div>
    <w:div w:id="875896597">
      <w:bodyDiv w:val="1"/>
      <w:marLeft w:val="0"/>
      <w:marRight w:val="0"/>
      <w:marTop w:val="0"/>
      <w:marBottom w:val="0"/>
      <w:divBdr>
        <w:top w:val="none" w:sz="0" w:space="0" w:color="auto"/>
        <w:left w:val="none" w:sz="0" w:space="0" w:color="auto"/>
        <w:bottom w:val="none" w:sz="0" w:space="0" w:color="auto"/>
        <w:right w:val="none" w:sz="0" w:space="0" w:color="auto"/>
      </w:divBdr>
    </w:div>
    <w:div w:id="877742616">
      <w:bodyDiv w:val="1"/>
      <w:marLeft w:val="0"/>
      <w:marRight w:val="0"/>
      <w:marTop w:val="0"/>
      <w:marBottom w:val="0"/>
      <w:divBdr>
        <w:top w:val="none" w:sz="0" w:space="0" w:color="auto"/>
        <w:left w:val="none" w:sz="0" w:space="0" w:color="auto"/>
        <w:bottom w:val="none" w:sz="0" w:space="0" w:color="auto"/>
        <w:right w:val="none" w:sz="0" w:space="0" w:color="auto"/>
      </w:divBdr>
    </w:div>
    <w:div w:id="878590124">
      <w:bodyDiv w:val="1"/>
      <w:marLeft w:val="0"/>
      <w:marRight w:val="0"/>
      <w:marTop w:val="0"/>
      <w:marBottom w:val="0"/>
      <w:divBdr>
        <w:top w:val="none" w:sz="0" w:space="0" w:color="auto"/>
        <w:left w:val="none" w:sz="0" w:space="0" w:color="auto"/>
        <w:bottom w:val="none" w:sz="0" w:space="0" w:color="auto"/>
        <w:right w:val="none" w:sz="0" w:space="0" w:color="auto"/>
      </w:divBdr>
      <w:divsChild>
        <w:div w:id="156380421">
          <w:marLeft w:val="0"/>
          <w:marRight w:val="0"/>
          <w:marTop w:val="0"/>
          <w:marBottom w:val="0"/>
          <w:divBdr>
            <w:top w:val="none" w:sz="0" w:space="0" w:color="auto"/>
            <w:left w:val="none" w:sz="0" w:space="0" w:color="auto"/>
            <w:bottom w:val="none" w:sz="0" w:space="0" w:color="auto"/>
            <w:right w:val="none" w:sz="0" w:space="0" w:color="auto"/>
          </w:divBdr>
        </w:div>
        <w:div w:id="469709918">
          <w:marLeft w:val="0"/>
          <w:marRight w:val="0"/>
          <w:marTop w:val="0"/>
          <w:marBottom w:val="0"/>
          <w:divBdr>
            <w:top w:val="none" w:sz="0" w:space="0" w:color="auto"/>
            <w:left w:val="none" w:sz="0" w:space="0" w:color="auto"/>
            <w:bottom w:val="none" w:sz="0" w:space="0" w:color="auto"/>
            <w:right w:val="none" w:sz="0" w:space="0" w:color="auto"/>
          </w:divBdr>
        </w:div>
        <w:div w:id="676081599">
          <w:marLeft w:val="0"/>
          <w:marRight w:val="0"/>
          <w:marTop w:val="0"/>
          <w:marBottom w:val="0"/>
          <w:divBdr>
            <w:top w:val="none" w:sz="0" w:space="0" w:color="auto"/>
            <w:left w:val="none" w:sz="0" w:space="0" w:color="auto"/>
            <w:bottom w:val="none" w:sz="0" w:space="0" w:color="auto"/>
            <w:right w:val="none" w:sz="0" w:space="0" w:color="auto"/>
          </w:divBdr>
        </w:div>
        <w:div w:id="713235376">
          <w:marLeft w:val="0"/>
          <w:marRight w:val="0"/>
          <w:marTop w:val="0"/>
          <w:marBottom w:val="0"/>
          <w:divBdr>
            <w:top w:val="none" w:sz="0" w:space="0" w:color="auto"/>
            <w:left w:val="none" w:sz="0" w:space="0" w:color="auto"/>
            <w:bottom w:val="none" w:sz="0" w:space="0" w:color="auto"/>
            <w:right w:val="none" w:sz="0" w:space="0" w:color="auto"/>
          </w:divBdr>
        </w:div>
        <w:div w:id="982345955">
          <w:marLeft w:val="0"/>
          <w:marRight w:val="0"/>
          <w:marTop w:val="0"/>
          <w:marBottom w:val="0"/>
          <w:divBdr>
            <w:top w:val="none" w:sz="0" w:space="0" w:color="auto"/>
            <w:left w:val="none" w:sz="0" w:space="0" w:color="auto"/>
            <w:bottom w:val="none" w:sz="0" w:space="0" w:color="auto"/>
            <w:right w:val="none" w:sz="0" w:space="0" w:color="auto"/>
          </w:divBdr>
        </w:div>
        <w:div w:id="1465584178">
          <w:marLeft w:val="0"/>
          <w:marRight w:val="0"/>
          <w:marTop w:val="0"/>
          <w:marBottom w:val="0"/>
          <w:divBdr>
            <w:top w:val="none" w:sz="0" w:space="0" w:color="auto"/>
            <w:left w:val="none" w:sz="0" w:space="0" w:color="auto"/>
            <w:bottom w:val="none" w:sz="0" w:space="0" w:color="auto"/>
            <w:right w:val="none" w:sz="0" w:space="0" w:color="auto"/>
          </w:divBdr>
        </w:div>
        <w:div w:id="1708599098">
          <w:marLeft w:val="0"/>
          <w:marRight w:val="0"/>
          <w:marTop w:val="0"/>
          <w:marBottom w:val="0"/>
          <w:divBdr>
            <w:top w:val="none" w:sz="0" w:space="0" w:color="auto"/>
            <w:left w:val="none" w:sz="0" w:space="0" w:color="auto"/>
            <w:bottom w:val="none" w:sz="0" w:space="0" w:color="auto"/>
            <w:right w:val="none" w:sz="0" w:space="0" w:color="auto"/>
          </w:divBdr>
        </w:div>
        <w:div w:id="1720549098">
          <w:marLeft w:val="0"/>
          <w:marRight w:val="0"/>
          <w:marTop w:val="0"/>
          <w:marBottom w:val="0"/>
          <w:divBdr>
            <w:top w:val="none" w:sz="0" w:space="0" w:color="auto"/>
            <w:left w:val="none" w:sz="0" w:space="0" w:color="auto"/>
            <w:bottom w:val="none" w:sz="0" w:space="0" w:color="auto"/>
            <w:right w:val="none" w:sz="0" w:space="0" w:color="auto"/>
          </w:divBdr>
        </w:div>
      </w:divsChild>
    </w:div>
    <w:div w:id="881786970">
      <w:bodyDiv w:val="1"/>
      <w:marLeft w:val="0"/>
      <w:marRight w:val="0"/>
      <w:marTop w:val="0"/>
      <w:marBottom w:val="0"/>
      <w:divBdr>
        <w:top w:val="none" w:sz="0" w:space="0" w:color="auto"/>
        <w:left w:val="none" w:sz="0" w:space="0" w:color="auto"/>
        <w:bottom w:val="none" w:sz="0" w:space="0" w:color="auto"/>
        <w:right w:val="none" w:sz="0" w:space="0" w:color="auto"/>
      </w:divBdr>
    </w:div>
    <w:div w:id="883980022">
      <w:bodyDiv w:val="1"/>
      <w:marLeft w:val="0"/>
      <w:marRight w:val="0"/>
      <w:marTop w:val="0"/>
      <w:marBottom w:val="0"/>
      <w:divBdr>
        <w:top w:val="none" w:sz="0" w:space="0" w:color="auto"/>
        <w:left w:val="none" w:sz="0" w:space="0" w:color="auto"/>
        <w:bottom w:val="none" w:sz="0" w:space="0" w:color="auto"/>
        <w:right w:val="none" w:sz="0" w:space="0" w:color="auto"/>
      </w:divBdr>
    </w:div>
    <w:div w:id="884829936">
      <w:bodyDiv w:val="1"/>
      <w:marLeft w:val="0"/>
      <w:marRight w:val="0"/>
      <w:marTop w:val="0"/>
      <w:marBottom w:val="0"/>
      <w:divBdr>
        <w:top w:val="none" w:sz="0" w:space="0" w:color="auto"/>
        <w:left w:val="none" w:sz="0" w:space="0" w:color="auto"/>
        <w:bottom w:val="none" w:sz="0" w:space="0" w:color="auto"/>
        <w:right w:val="none" w:sz="0" w:space="0" w:color="auto"/>
      </w:divBdr>
    </w:div>
    <w:div w:id="887691509">
      <w:bodyDiv w:val="1"/>
      <w:marLeft w:val="0"/>
      <w:marRight w:val="0"/>
      <w:marTop w:val="0"/>
      <w:marBottom w:val="0"/>
      <w:divBdr>
        <w:top w:val="none" w:sz="0" w:space="0" w:color="auto"/>
        <w:left w:val="none" w:sz="0" w:space="0" w:color="auto"/>
        <w:bottom w:val="none" w:sz="0" w:space="0" w:color="auto"/>
        <w:right w:val="none" w:sz="0" w:space="0" w:color="auto"/>
      </w:divBdr>
      <w:divsChild>
        <w:div w:id="919752364">
          <w:marLeft w:val="0"/>
          <w:marRight w:val="0"/>
          <w:marTop w:val="0"/>
          <w:marBottom w:val="0"/>
          <w:divBdr>
            <w:top w:val="none" w:sz="0" w:space="0" w:color="auto"/>
            <w:left w:val="none" w:sz="0" w:space="0" w:color="auto"/>
            <w:bottom w:val="none" w:sz="0" w:space="0" w:color="auto"/>
            <w:right w:val="none" w:sz="0" w:space="0" w:color="auto"/>
          </w:divBdr>
          <w:divsChild>
            <w:div w:id="254637132">
              <w:marLeft w:val="0"/>
              <w:marRight w:val="0"/>
              <w:marTop w:val="0"/>
              <w:marBottom w:val="0"/>
              <w:divBdr>
                <w:top w:val="none" w:sz="0" w:space="0" w:color="auto"/>
                <w:left w:val="none" w:sz="0" w:space="0" w:color="auto"/>
                <w:bottom w:val="none" w:sz="0" w:space="0" w:color="auto"/>
                <w:right w:val="none" w:sz="0" w:space="0" w:color="auto"/>
              </w:divBdr>
              <w:divsChild>
                <w:div w:id="170460714">
                  <w:marLeft w:val="0"/>
                  <w:marRight w:val="0"/>
                  <w:marTop w:val="0"/>
                  <w:marBottom w:val="0"/>
                  <w:divBdr>
                    <w:top w:val="none" w:sz="0" w:space="0" w:color="auto"/>
                    <w:left w:val="none" w:sz="0" w:space="0" w:color="auto"/>
                    <w:bottom w:val="none" w:sz="0" w:space="0" w:color="auto"/>
                    <w:right w:val="none" w:sz="0" w:space="0" w:color="auto"/>
                  </w:divBdr>
                  <w:divsChild>
                    <w:div w:id="1712613710">
                      <w:marLeft w:val="0"/>
                      <w:marRight w:val="0"/>
                      <w:marTop w:val="0"/>
                      <w:marBottom w:val="0"/>
                      <w:divBdr>
                        <w:top w:val="none" w:sz="0" w:space="0" w:color="auto"/>
                        <w:left w:val="none" w:sz="0" w:space="0" w:color="auto"/>
                        <w:bottom w:val="none" w:sz="0" w:space="0" w:color="auto"/>
                        <w:right w:val="none" w:sz="0" w:space="0" w:color="auto"/>
                      </w:divBdr>
                      <w:divsChild>
                        <w:div w:id="42028973">
                          <w:marLeft w:val="0"/>
                          <w:marRight w:val="0"/>
                          <w:marTop w:val="0"/>
                          <w:marBottom w:val="0"/>
                          <w:divBdr>
                            <w:top w:val="none" w:sz="0" w:space="0" w:color="auto"/>
                            <w:left w:val="none" w:sz="0" w:space="0" w:color="auto"/>
                            <w:bottom w:val="none" w:sz="0" w:space="0" w:color="auto"/>
                            <w:right w:val="none" w:sz="0" w:space="0" w:color="auto"/>
                          </w:divBdr>
                        </w:div>
                        <w:div w:id="324669780">
                          <w:marLeft w:val="0"/>
                          <w:marRight w:val="0"/>
                          <w:marTop w:val="0"/>
                          <w:marBottom w:val="0"/>
                          <w:divBdr>
                            <w:top w:val="none" w:sz="0" w:space="0" w:color="auto"/>
                            <w:left w:val="none" w:sz="0" w:space="0" w:color="auto"/>
                            <w:bottom w:val="none" w:sz="0" w:space="0" w:color="auto"/>
                            <w:right w:val="none" w:sz="0" w:space="0" w:color="auto"/>
                          </w:divBdr>
                        </w:div>
                        <w:div w:id="800850528">
                          <w:marLeft w:val="0"/>
                          <w:marRight w:val="0"/>
                          <w:marTop w:val="0"/>
                          <w:marBottom w:val="0"/>
                          <w:divBdr>
                            <w:top w:val="none" w:sz="0" w:space="0" w:color="auto"/>
                            <w:left w:val="none" w:sz="0" w:space="0" w:color="auto"/>
                            <w:bottom w:val="none" w:sz="0" w:space="0" w:color="auto"/>
                            <w:right w:val="none" w:sz="0" w:space="0" w:color="auto"/>
                          </w:divBdr>
                        </w:div>
                        <w:div w:id="11978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843346">
      <w:bodyDiv w:val="1"/>
      <w:marLeft w:val="0"/>
      <w:marRight w:val="0"/>
      <w:marTop w:val="0"/>
      <w:marBottom w:val="0"/>
      <w:divBdr>
        <w:top w:val="none" w:sz="0" w:space="0" w:color="auto"/>
        <w:left w:val="none" w:sz="0" w:space="0" w:color="auto"/>
        <w:bottom w:val="none" w:sz="0" w:space="0" w:color="auto"/>
        <w:right w:val="none" w:sz="0" w:space="0" w:color="auto"/>
      </w:divBdr>
    </w:div>
    <w:div w:id="889420711">
      <w:bodyDiv w:val="1"/>
      <w:marLeft w:val="0"/>
      <w:marRight w:val="0"/>
      <w:marTop w:val="0"/>
      <w:marBottom w:val="0"/>
      <w:divBdr>
        <w:top w:val="none" w:sz="0" w:space="0" w:color="auto"/>
        <w:left w:val="none" w:sz="0" w:space="0" w:color="auto"/>
        <w:bottom w:val="none" w:sz="0" w:space="0" w:color="auto"/>
        <w:right w:val="none" w:sz="0" w:space="0" w:color="auto"/>
      </w:divBdr>
    </w:div>
    <w:div w:id="895239750">
      <w:bodyDiv w:val="1"/>
      <w:marLeft w:val="0"/>
      <w:marRight w:val="0"/>
      <w:marTop w:val="0"/>
      <w:marBottom w:val="0"/>
      <w:divBdr>
        <w:top w:val="none" w:sz="0" w:space="0" w:color="auto"/>
        <w:left w:val="none" w:sz="0" w:space="0" w:color="auto"/>
        <w:bottom w:val="none" w:sz="0" w:space="0" w:color="auto"/>
        <w:right w:val="none" w:sz="0" w:space="0" w:color="auto"/>
      </w:divBdr>
      <w:divsChild>
        <w:div w:id="557858748">
          <w:marLeft w:val="0"/>
          <w:marRight w:val="0"/>
          <w:marTop w:val="0"/>
          <w:marBottom w:val="0"/>
          <w:divBdr>
            <w:top w:val="none" w:sz="0" w:space="0" w:color="auto"/>
            <w:left w:val="none" w:sz="0" w:space="0" w:color="auto"/>
            <w:bottom w:val="none" w:sz="0" w:space="0" w:color="auto"/>
            <w:right w:val="none" w:sz="0" w:space="0" w:color="auto"/>
          </w:divBdr>
        </w:div>
      </w:divsChild>
    </w:div>
    <w:div w:id="895967434">
      <w:bodyDiv w:val="1"/>
      <w:marLeft w:val="0"/>
      <w:marRight w:val="0"/>
      <w:marTop w:val="0"/>
      <w:marBottom w:val="0"/>
      <w:divBdr>
        <w:top w:val="none" w:sz="0" w:space="0" w:color="auto"/>
        <w:left w:val="none" w:sz="0" w:space="0" w:color="auto"/>
        <w:bottom w:val="none" w:sz="0" w:space="0" w:color="auto"/>
        <w:right w:val="none" w:sz="0" w:space="0" w:color="auto"/>
      </w:divBdr>
    </w:div>
    <w:div w:id="899023124">
      <w:bodyDiv w:val="1"/>
      <w:marLeft w:val="0"/>
      <w:marRight w:val="0"/>
      <w:marTop w:val="0"/>
      <w:marBottom w:val="0"/>
      <w:divBdr>
        <w:top w:val="none" w:sz="0" w:space="0" w:color="auto"/>
        <w:left w:val="none" w:sz="0" w:space="0" w:color="auto"/>
        <w:bottom w:val="none" w:sz="0" w:space="0" w:color="auto"/>
        <w:right w:val="none" w:sz="0" w:space="0" w:color="auto"/>
      </w:divBdr>
      <w:divsChild>
        <w:div w:id="1846088136">
          <w:marLeft w:val="0"/>
          <w:marRight w:val="0"/>
          <w:marTop w:val="0"/>
          <w:marBottom w:val="0"/>
          <w:divBdr>
            <w:top w:val="none" w:sz="0" w:space="0" w:color="auto"/>
            <w:left w:val="none" w:sz="0" w:space="0" w:color="auto"/>
            <w:bottom w:val="none" w:sz="0" w:space="0" w:color="auto"/>
            <w:right w:val="none" w:sz="0" w:space="0" w:color="auto"/>
          </w:divBdr>
          <w:divsChild>
            <w:div w:id="894926656">
              <w:marLeft w:val="0"/>
              <w:marRight w:val="0"/>
              <w:marTop w:val="0"/>
              <w:marBottom w:val="0"/>
              <w:divBdr>
                <w:top w:val="none" w:sz="0" w:space="0" w:color="auto"/>
                <w:left w:val="none" w:sz="0" w:space="0" w:color="auto"/>
                <w:bottom w:val="none" w:sz="0" w:space="0" w:color="auto"/>
                <w:right w:val="none" w:sz="0" w:space="0" w:color="auto"/>
              </w:divBdr>
              <w:divsChild>
                <w:div w:id="1092433325">
                  <w:marLeft w:val="0"/>
                  <w:marRight w:val="0"/>
                  <w:marTop w:val="0"/>
                  <w:marBottom w:val="0"/>
                  <w:divBdr>
                    <w:top w:val="none" w:sz="0" w:space="0" w:color="auto"/>
                    <w:left w:val="none" w:sz="0" w:space="0" w:color="auto"/>
                    <w:bottom w:val="none" w:sz="0" w:space="0" w:color="auto"/>
                    <w:right w:val="none" w:sz="0" w:space="0" w:color="auto"/>
                  </w:divBdr>
                  <w:divsChild>
                    <w:div w:id="34351277">
                      <w:marLeft w:val="0"/>
                      <w:marRight w:val="0"/>
                      <w:marTop w:val="13"/>
                      <w:marBottom w:val="0"/>
                      <w:divBdr>
                        <w:top w:val="none" w:sz="0" w:space="0" w:color="auto"/>
                        <w:left w:val="none" w:sz="0" w:space="0" w:color="auto"/>
                        <w:bottom w:val="none" w:sz="0" w:space="0" w:color="auto"/>
                        <w:right w:val="none" w:sz="0" w:space="0" w:color="auto"/>
                      </w:divBdr>
                      <w:divsChild>
                        <w:div w:id="116727400">
                          <w:marLeft w:val="0"/>
                          <w:marRight w:val="0"/>
                          <w:marTop w:val="0"/>
                          <w:marBottom w:val="0"/>
                          <w:divBdr>
                            <w:top w:val="none" w:sz="0" w:space="0" w:color="auto"/>
                            <w:left w:val="none" w:sz="0" w:space="0" w:color="auto"/>
                            <w:bottom w:val="none" w:sz="0" w:space="0" w:color="auto"/>
                            <w:right w:val="none" w:sz="0" w:space="0" w:color="auto"/>
                          </w:divBdr>
                        </w:div>
                      </w:divsChild>
                    </w:div>
                    <w:div w:id="115686028">
                      <w:marLeft w:val="0"/>
                      <w:marRight w:val="0"/>
                      <w:marTop w:val="13"/>
                      <w:marBottom w:val="0"/>
                      <w:divBdr>
                        <w:top w:val="none" w:sz="0" w:space="0" w:color="auto"/>
                        <w:left w:val="none" w:sz="0" w:space="0" w:color="auto"/>
                        <w:bottom w:val="none" w:sz="0" w:space="0" w:color="auto"/>
                        <w:right w:val="none" w:sz="0" w:space="0" w:color="auto"/>
                      </w:divBdr>
                    </w:div>
                    <w:div w:id="272326668">
                      <w:marLeft w:val="0"/>
                      <w:marRight w:val="0"/>
                      <w:marTop w:val="47"/>
                      <w:marBottom w:val="0"/>
                      <w:divBdr>
                        <w:top w:val="none" w:sz="0" w:space="0" w:color="auto"/>
                        <w:left w:val="none" w:sz="0" w:space="0" w:color="auto"/>
                        <w:bottom w:val="none" w:sz="0" w:space="0" w:color="auto"/>
                        <w:right w:val="none" w:sz="0" w:space="0" w:color="auto"/>
                      </w:divBdr>
                      <w:divsChild>
                        <w:div w:id="1393851671">
                          <w:marLeft w:val="0"/>
                          <w:marRight w:val="0"/>
                          <w:marTop w:val="0"/>
                          <w:marBottom w:val="0"/>
                          <w:divBdr>
                            <w:top w:val="none" w:sz="0" w:space="0" w:color="auto"/>
                            <w:left w:val="none" w:sz="0" w:space="0" w:color="auto"/>
                            <w:bottom w:val="none" w:sz="0" w:space="0" w:color="auto"/>
                            <w:right w:val="none" w:sz="0" w:space="0" w:color="auto"/>
                          </w:divBdr>
                        </w:div>
                      </w:divsChild>
                    </w:div>
                    <w:div w:id="303433136">
                      <w:marLeft w:val="0"/>
                      <w:marRight w:val="0"/>
                      <w:marTop w:val="13"/>
                      <w:marBottom w:val="0"/>
                      <w:divBdr>
                        <w:top w:val="none" w:sz="0" w:space="0" w:color="auto"/>
                        <w:left w:val="none" w:sz="0" w:space="0" w:color="auto"/>
                        <w:bottom w:val="none" w:sz="0" w:space="0" w:color="auto"/>
                        <w:right w:val="none" w:sz="0" w:space="0" w:color="auto"/>
                      </w:divBdr>
                    </w:div>
                    <w:div w:id="600996281">
                      <w:marLeft w:val="0"/>
                      <w:marRight w:val="0"/>
                      <w:marTop w:val="13"/>
                      <w:marBottom w:val="0"/>
                      <w:divBdr>
                        <w:top w:val="none" w:sz="0" w:space="0" w:color="auto"/>
                        <w:left w:val="none" w:sz="0" w:space="0" w:color="auto"/>
                        <w:bottom w:val="none" w:sz="0" w:space="0" w:color="auto"/>
                        <w:right w:val="none" w:sz="0" w:space="0" w:color="auto"/>
                      </w:divBdr>
                    </w:div>
                    <w:div w:id="899485393">
                      <w:marLeft w:val="0"/>
                      <w:marRight w:val="0"/>
                      <w:marTop w:val="13"/>
                      <w:marBottom w:val="0"/>
                      <w:divBdr>
                        <w:top w:val="none" w:sz="0" w:space="0" w:color="auto"/>
                        <w:left w:val="none" w:sz="0" w:space="0" w:color="auto"/>
                        <w:bottom w:val="none" w:sz="0" w:space="0" w:color="auto"/>
                        <w:right w:val="none" w:sz="0" w:space="0" w:color="auto"/>
                      </w:divBdr>
                    </w:div>
                    <w:div w:id="935333385">
                      <w:marLeft w:val="0"/>
                      <w:marRight w:val="0"/>
                      <w:marTop w:val="13"/>
                      <w:marBottom w:val="0"/>
                      <w:divBdr>
                        <w:top w:val="none" w:sz="0" w:space="0" w:color="auto"/>
                        <w:left w:val="none" w:sz="0" w:space="0" w:color="auto"/>
                        <w:bottom w:val="none" w:sz="0" w:space="0" w:color="auto"/>
                        <w:right w:val="none" w:sz="0" w:space="0" w:color="auto"/>
                      </w:divBdr>
                      <w:divsChild>
                        <w:div w:id="1135224222">
                          <w:marLeft w:val="0"/>
                          <w:marRight w:val="0"/>
                          <w:marTop w:val="0"/>
                          <w:marBottom w:val="0"/>
                          <w:divBdr>
                            <w:top w:val="none" w:sz="0" w:space="0" w:color="auto"/>
                            <w:left w:val="none" w:sz="0" w:space="0" w:color="auto"/>
                            <w:bottom w:val="none" w:sz="0" w:space="0" w:color="auto"/>
                            <w:right w:val="none" w:sz="0" w:space="0" w:color="auto"/>
                          </w:divBdr>
                        </w:div>
                      </w:divsChild>
                    </w:div>
                    <w:div w:id="1103719303">
                      <w:marLeft w:val="0"/>
                      <w:marRight w:val="0"/>
                      <w:marTop w:val="13"/>
                      <w:marBottom w:val="0"/>
                      <w:divBdr>
                        <w:top w:val="none" w:sz="0" w:space="0" w:color="auto"/>
                        <w:left w:val="none" w:sz="0" w:space="0" w:color="auto"/>
                        <w:bottom w:val="none" w:sz="0" w:space="0" w:color="auto"/>
                        <w:right w:val="none" w:sz="0" w:space="0" w:color="auto"/>
                      </w:divBdr>
                    </w:div>
                    <w:div w:id="1633249955">
                      <w:marLeft w:val="0"/>
                      <w:marRight w:val="0"/>
                      <w:marTop w:val="13"/>
                      <w:marBottom w:val="0"/>
                      <w:divBdr>
                        <w:top w:val="none" w:sz="0" w:space="0" w:color="auto"/>
                        <w:left w:val="none" w:sz="0" w:space="0" w:color="auto"/>
                        <w:bottom w:val="none" w:sz="0" w:space="0" w:color="auto"/>
                        <w:right w:val="none" w:sz="0" w:space="0" w:color="auto"/>
                      </w:divBdr>
                      <w:divsChild>
                        <w:div w:id="1373844486">
                          <w:marLeft w:val="0"/>
                          <w:marRight w:val="0"/>
                          <w:marTop w:val="0"/>
                          <w:marBottom w:val="0"/>
                          <w:divBdr>
                            <w:top w:val="none" w:sz="0" w:space="0" w:color="auto"/>
                            <w:left w:val="none" w:sz="0" w:space="0" w:color="auto"/>
                            <w:bottom w:val="none" w:sz="0" w:space="0" w:color="auto"/>
                            <w:right w:val="none" w:sz="0" w:space="0" w:color="auto"/>
                          </w:divBdr>
                        </w:div>
                      </w:divsChild>
                    </w:div>
                    <w:div w:id="180473806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900484696">
      <w:bodyDiv w:val="1"/>
      <w:marLeft w:val="0"/>
      <w:marRight w:val="0"/>
      <w:marTop w:val="0"/>
      <w:marBottom w:val="0"/>
      <w:divBdr>
        <w:top w:val="none" w:sz="0" w:space="0" w:color="auto"/>
        <w:left w:val="none" w:sz="0" w:space="0" w:color="auto"/>
        <w:bottom w:val="none" w:sz="0" w:space="0" w:color="auto"/>
        <w:right w:val="none" w:sz="0" w:space="0" w:color="auto"/>
      </w:divBdr>
      <w:divsChild>
        <w:div w:id="364913838">
          <w:marLeft w:val="0"/>
          <w:marRight w:val="0"/>
          <w:marTop w:val="0"/>
          <w:marBottom w:val="0"/>
          <w:divBdr>
            <w:top w:val="none" w:sz="0" w:space="0" w:color="auto"/>
            <w:left w:val="none" w:sz="0" w:space="0" w:color="auto"/>
            <w:bottom w:val="none" w:sz="0" w:space="0" w:color="auto"/>
            <w:right w:val="none" w:sz="0" w:space="0" w:color="auto"/>
          </w:divBdr>
          <w:divsChild>
            <w:div w:id="1948076695">
              <w:marLeft w:val="0"/>
              <w:marRight w:val="0"/>
              <w:marTop w:val="0"/>
              <w:marBottom w:val="0"/>
              <w:divBdr>
                <w:top w:val="none" w:sz="0" w:space="0" w:color="auto"/>
                <w:left w:val="none" w:sz="0" w:space="0" w:color="auto"/>
                <w:bottom w:val="none" w:sz="0" w:space="0" w:color="auto"/>
                <w:right w:val="none" w:sz="0" w:space="0" w:color="auto"/>
              </w:divBdr>
              <w:divsChild>
                <w:div w:id="697002101">
                  <w:marLeft w:val="0"/>
                  <w:marRight w:val="450"/>
                  <w:marTop w:val="0"/>
                  <w:marBottom w:val="0"/>
                  <w:divBdr>
                    <w:top w:val="none" w:sz="0" w:space="0" w:color="auto"/>
                    <w:left w:val="none" w:sz="0" w:space="0" w:color="auto"/>
                    <w:bottom w:val="none" w:sz="0" w:space="0" w:color="auto"/>
                    <w:right w:val="none" w:sz="0" w:space="0" w:color="auto"/>
                  </w:divBdr>
                  <w:divsChild>
                    <w:div w:id="361439797">
                      <w:marLeft w:val="0"/>
                      <w:marRight w:val="0"/>
                      <w:marTop w:val="0"/>
                      <w:marBottom w:val="0"/>
                      <w:divBdr>
                        <w:top w:val="dotted" w:sz="6" w:space="4" w:color="B2B2B2"/>
                        <w:left w:val="none" w:sz="0" w:space="0" w:color="auto"/>
                        <w:bottom w:val="none" w:sz="0" w:space="0" w:color="auto"/>
                        <w:right w:val="none" w:sz="0" w:space="0" w:color="auto"/>
                      </w:divBdr>
                      <w:divsChild>
                        <w:div w:id="1016929432">
                          <w:marLeft w:val="0"/>
                          <w:marRight w:val="0"/>
                          <w:marTop w:val="0"/>
                          <w:marBottom w:val="0"/>
                          <w:divBdr>
                            <w:top w:val="none" w:sz="0" w:space="0" w:color="auto"/>
                            <w:left w:val="none" w:sz="0" w:space="0" w:color="auto"/>
                            <w:bottom w:val="none" w:sz="0" w:space="0" w:color="auto"/>
                            <w:right w:val="none" w:sz="0" w:space="0" w:color="auto"/>
                          </w:divBdr>
                          <w:divsChild>
                            <w:div w:id="205588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999936">
                      <w:marLeft w:val="0"/>
                      <w:marRight w:val="0"/>
                      <w:marTop w:val="0"/>
                      <w:marBottom w:val="0"/>
                      <w:divBdr>
                        <w:top w:val="none" w:sz="0" w:space="0" w:color="auto"/>
                        <w:left w:val="none" w:sz="0" w:space="0" w:color="auto"/>
                        <w:bottom w:val="none" w:sz="0" w:space="0" w:color="auto"/>
                        <w:right w:val="none" w:sz="0" w:space="0" w:color="auto"/>
                      </w:divBdr>
                      <w:divsChild>
                        <w:div w:id="1726023336">
                          <w:marLeft w:val="0"/>
                          <w:marRight w:val="0"/>
                          <w:marTop w:val="0"/>
                          <w:marBottom w:val="0"/>
                          <w:divBdr>
                            <w:top w:val="none" w:sz="0" w:space="0" w:color="auto"/>
                            <w:left w:val="none" w:sz="0" w:space="0" w:color="auto"/>
                            <w:bottom w:val="none" w:sz="0" w:space="0" w:color="auto"/>
                            <w:right w:val="none" w:sz="0" w:space="0" w:color="auto"/>
                          </w:divBdr>
                        </w:div>
                        <w:div w:id="1941061747">
                          <w:marLeft w:val="600"/>
                          <w:marRight w:val="0"/>
                          <w:marTop w:val="0"/>
                          <w:marBottom w:val="0"/>
                          <w:divBdr>
                            <w:top w:val="none" w:sz="0" w:space="0" w:color="auto"/>
                            <w:left w:val="none" w:sz="0" w:space="0" w:color="auto"/>
                            <w:bottom w:val="none" w:sz="0" w:space="0" w:color="auto"/>
                            <w:right w:val="none" w:sz="0" w:space="0" w:color="auto"/>
                          </w:divBdr>
                        </w:div>
                      </w:divsChild>
                    </w:div>
                    <w:div w:id="1288972395">
                      <w:marLeft w:val="0"/>
                      <w:marRight w:val="0"/>
                      <w:marTop w:val="0"/>
                      <w:marBottom w:val="0"/>
                      <w:divBdr>
                        <w:top w:val="none" w:sz="0" w:space="0" w:color="auto"/>
                        <w:left w:val="none" w:sz="0" w:space="0" w:color="auto"/>
                        <w:bottom w:val="none" w:sz="0" w:space="0" w:color="auto"/>
                        <w:right w:val="none" w:sz="0" w:space="0" w:color="auto"/>
                      </w:divBdr>
                      <w:divsChild>
                        <w:div w:id="1449927343">
                          <w:marLeft w:val="0"/>
                          <w:marRight w:val="0"/>
                          <w:marTop w:val="0"/>
                          <w:marBottom w:val="0"/>
                          <w:divBdr>
                            <w:top w:val="none" w:sz="0" w:space="0" w:color="auto"/>
                            <w:left w:val="none" w:sz="0" w:space="0" w:color="auto"/>
                            <w:bottom w:val="none" w:sz="0" w:space="0" w:color="auto"/>
                            <w:right w:val="none" w:sz="0" w:space="0" w:color="auto"/>
                          </w:divBdr>
                        </w:div>
                        <w:div w:id="62234923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54893">
      <w:bodyDiv w:val="1"/>
      <w:marLeft w:val="0"/>
      <w:marRight w:val="0"/>
      <w:marTop w:val="0"/>
      <w:marBottom w:val="0"/>
      <w:divBdr>
        <w:top w:val="none" w:sz="0" w:space="0" w:color="auto"/>
        <w:left w:val="none" w:sz="0" w:space="0" w:color="auto"/>
        <w:bottom w:val="none" w:sz="0" w:space="0" w:color="auto"/>
        <w:right w:val="none" w:sz="0" w:space="0" w:color="auto"/>
      </w:divBdr>
      <w:divsChild>
        <w:div w:id="527565599">
          <w:marLeft w:val="0"/>
          <w:marRight w:val="0"/>
          <w:marTop w:val="0"/>
          <w:marBottom w:val="0"/>
          <w:divBdr>
            <w:top w:val="none" w:sz="0" w:space="0" w:color="auto"/>
            <w:left w:val="none" w:sz="0" w:space="0" w:color="auto"/>
            <w:bottom w:val="none" w:sz="0" w:space="0" w:color="auto"/>
            <w:right w:val="none" w:sz="0" w:space="0" w:color="auto"/>
          </w:divBdr>
          <w:divsChild>
            <w:div w:id="792292293">
              <w:marLeft w:val="0"/>
              <w:marRight w:val="0"/>
              <w:marTop w:val="130"/>
              <w:marBottom w:val="0"/>
              <w:divBdr>
                <w:top w:val="single" w:sz="2" w:space="3" w:color="999999"/>
                <w:left w:val="single" w:sz="2" w:space="3" w:color="999999"/>
                <w:bottom w:val="single" w:sz="2" w:space="0" w:color="999999"/>
                <w:right w:val="single" w:sz="2" w:space="0" w:color="999999"/>
              </w:divBdr>
              <w:divsChild>
                <w:div w:id="600070945">
                  <w:marLeft w:val="0"/>
                  <w:marRight w:val="0"/>
                  <w:marTop w:val="0"/>
                  <w:marBottom w:val="0"/>
                  <w:divBdr>
                    <w:top w:val="none" w:sz="0" w:space="0" w:color="auto"/>
                    <w:left w:val="none" w:sz="0" w:space="0" w:color="auto"/>
                    <w:bottom w:val="none" w:sz="0" w:space="0" w:color="auto"/>
                    <w:right w:val="none" w:sz="0" w:space="0" w:color="auto"/>
                  </w:divBdr>
                  <w:divsChild>
                    <w:div w:id="715130245">
                      <w:marLeft w:val="0"/>
                      <w:marRight w:val="0"/>
                      <w:marTop w:val="0"/>
                      <w:marBottom w:val="0"/>
                      <w:divBdr>
                        <w:top w:val="none" w:sz="0" w:space="0" w:color="auto"/>
                        <w:left w:val="none" w:sz="0" w:space="0" w:color="auto"/>
                        <w:bottom w:val="none" w:sz="0" w:space="0" w:color="auto"/>
                        <w:right w:val="none" w:sz="0" w:space="0" w:color="auto"/>
                      </w:divBdr>
                    </w:div>
                    <w:div w:id="13883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178112">
      <w:bodyDiv w:val="1"/>
      <w:marLeft w:val="0"/>
      <w:marRight w:val="0"/>
      <w:marTop w:val="0"/>
      <w:marBottom w:val="0"/>
      <w:divBdr>
        <w:top w:val="none" w:sz="0" w:space="0" w:color="auto"/>
        <w:left w:val="none" w:sz="0" w:space="0" w:color="auto"/>
        <w:bottom w:val="none" w:sz="0" w:space="0" w:color="auto"/>
        <w:right w:val="none" w:sz="0" w:space="0" w:color="auto"/>
      </w:divBdr>
    </w:div>
    <w:div w:id="905069224">
      <w:bodyDiv w:val="1"/>
      <w:marLeft w:val="0"/>
      <w:marRight w:val="0"/>
      <w:marTop w:val="0"/>
      <w:marBottom w:val="0"/>
      <w:divBdr>
        <w:top w:val="none" w:sz="0" w:space="0" w:color="auto"/>
        <w:left w:val="none" w:sz="0" w:space="0" w:color="auto"/>
        <w:bottom w:val="none" w:sz="0" w:space="0" w:color="auto"/>
        <w:right w:val="none" w:sz="0" w:space="0" w:color="auto"/>
      </w:divBdr>
      <w:divsChild>
        <w:div w:id="1603301111">
          <w:marLeft w:val="0"/>
          <w:marRight w:val="0"/>
          <w:marTop w:val="0"/>
          <w:marBottom w:val="0"/>
          <w:divBdr>
            <w:top w:val="none" w:sz="0" w:space="0" w:color="auto"/>
            <w:left w:val="none" w:sz="0" w:space="0" w:color="auto"/>
            <w:bottom w:val="none" w:sz="0" w:space="0" w:color="auto"/>
            <w:right w:val="none" w:sz="0" w:space="0" w:color="auto"/>
          </w:divBdr>
          <w:divsChild>
            <w:div w:id="1714305911">
              <w:marLeft w:val="0"/>
              <w:marRight w:val="0"/>
              <w:marTop w:val="0"/>
              <w:marBottom w:val="0"/>
              <w:divBdr>
                <w:top w:val="none" w:sz="0" w:space="0" w:color="auto"/>
                <w:left w:val="none" w:sz="0" w:space="0" w:color="auto"/>
                <w:bottom w:val="none" w:sz="0" w:space="0" w:color="auto"/>
                <w:right w:val="none" w:sz="0" w:space="0" w:color="auto"/>
              </w:divBdr>
              <w:divsChild>
                <w:div w:id="1774131304">
                  <w:marLeft w:val="0"/>
                  <w:marRight w:val="0"/>
                  <w:marTop w:val="0"/>
                  <w:marBottom w:val="0"/>
                  <w:divBdr>
                    <w:top w:val="none" w:sz="0" w:space="0" w:color="auto"/>
                    <w:left w:val="none" w:sz="0" w:space="0" w:color="auto"/>
                    <w:bottom w:val="none" w:sz="0" w:space="0" w:color="auto"/>
                    <w:right w:val="none" w:sz="0" w:space="0" w:color="auto"/>
                  </w:divBdr>
                  <w:divsChild>
                    <w:div w:id="543756001">
                      <w:marLeft w:val="0"/>
                      <w:marRight w:val="0"/>
                      <w:marTop w:val="0"/>
                      <w:marBottom w:val="0"/>
                      <w:divBdr>
                        <w:top w:val="none" w:sz="0" w:space="0" w:color="auto"/>
                        <w:left w:val="none" w:sz="0" w:space="0" w:color="auto"/>
                        <w:bottom w:val="none" w:sz="0" w:space="0" w:color="auto"/>
                        <w:right w:val="none" w:sz="0" w:space="0" w:color="auto"/>
                      </w:divBdr>
                      <w:divsChild>
                        <w:div w:id="219561469">
                          <w:marLeft w:val="0"/>
                          <w:marRight w:val="0"/>
                          <w:marTop w:val="0"/>
                          <w:marBottom w:val="0"/>
                          <w:divBdr>
                            <w:top w:val="none" w:sz="0" w:space="0" w:color="auto"/>
                            <w:left w:val="none" w:sz="0" w:space="0" w:color="auto"/>
                            <w:bottom w:val="none" w:sz="0" w:space="0" w:color="auto"/>
                            <w:right w:val="none" w:sz="0" w:space="0" w:color="auto"/>
                          </w:divBdr>
                        </w:div>
                        <w:div w:id="1332756204">
                          <w:marLeft w:val="0"/>
                          <w:marRight w:val="0"/>
                          <w:marTop w:val="0"/>
                          <w:marBottom w:val="0"/>
                          <w:divBdr>
                            <w:top w:val="none" w:sz="0" w:space="0" w:color="auto"/>
                            <w:left w:val="none" w:sz="0" w:space="0" w:color="auto"/>
                            <w:bottom w:val="none" w:sz="0" w:space="0" w:color="auto"/>
                            <w:right w:val="none" w:sz="0" w:space="0" w:color="auto"/>
                          </w:divBdr>
                        </w:div>
                        <w:div w:id="1797985173">
                          <w:marLeft w:val="0"/>
                          <w:marRight w:val="0"/>
                          <w:marTop w:val="0"/>
                          <w:marBottom w:val="0"/>
                          <w:divBdr>
                            <w:top w:val="none" w:sz="0" w:space="0" w:color="auto"/>
                            <w:left w:val="none" w:sz="0" w:space="0" w:color="auto"/>
                            <w:bottom w:val="none" w:sz="0" w:space="0" w:color="auto"/>
                            <w:right w:val="none" w:sz="0" w:space="0" w:color="auto"/>
                          </w:divBdr>
                        </w:div>
                        <w:div w:id="180283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608093">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4">
          <w:marLeft w:val="0"/>
          <w:marRight w:val="0"/>
          <w:marTop w:val="0"/>
          <w:marBottom w:val="0"/>
          <w:divBdr>
            <w:top w:val="none" w:sz="0" w:space="0" w:color="auto"/>
            <w:left w:val="none" w:sz="0" w:space="0" w:color="auto"/>
            <w:bottom w:val="none" w:sz="0" w:space="0" w:color="auto"/>
            <w:right w:val="none" w:sz="0" w:space="0" w:color="auto"/>
          </w:divBdr>
          <w:divsChild>
            <w:div w:id="1824853748">
              <w:marLeft w:val="0"/>
              <w:marRight w:val="0"/>
              <w:marTop w:val="0"/>
              <w:marBottom w:val="0"/>
              <w:divBdr>
                <w:top w:val="none" w:sz="0" w:space="0" w:color="auto"/>
                <w:left w:val="none" w:sz="0" w:space="0" w:color="auto"/>
                <w:bottom w:val="none" w:sz="0" w:space="0" w:color="auto"/>
                <w:right w:val="none" w:sz="0" w:space="0" w:color="auto"/>
              </w:divBdr>
              <w:divsChild>
                <w:div w:id="1807383527">
                  <w:marLeft w:val="0"/>
                  <w:marRight w:val="0"/>
                  <w:marTop w:val="100"/>
                  <w:marBottom w:val="0"/>
                  <w:divBdr>
                    <w:top w:val="none" w:sz="0" w:space="0" w:color="auto"/>
                    <w:left w:val="none" w:sz="0" w:space="0" w:color="auto"/>
                    <w:bottom w:val="none" w:sz="0" w:space="0" w:color="auto"/>
                    <w:right w:val="none" w:sz="0" w:space="0" w:color="auto"/>
                  </w:divBdr>
                  <w:divsChild>
                    <w:div w:id="1394230213">
                      <w:marLeft w:val="0"/>
                      <w:marRight w:val="113"/>
                      <w:marTop w:val="0"/>
                      <w:marBottom w:val="0"/>
                      <w:divBdr>
                        <w:top w:val="none" w:sz="0" w:space="0" w:color="auto"/>
                        <w:left w:val="none" w:sz="0" w:space="0" w:color="auto"/>
                        <w:bottom w:val="none" w:sz="0" w:space="0" w:color="auto"/>
                        <w:right w:val="none" w:sz="0" w:space="0" w:color="auto"/>
                      </w:divBdr>
                      <w:divsChild>
                        <w:div w:id="1202598084">
                          <w:marLeft w:val="0"/>
                          <w:marRight w:val="0"/>
                          <w:marTop w:val="0"/>
                          <w:marBottom w:val="67"/>
                          <w:divBdr>
                            <w:top w:val="none" w:sz="0" w:space="0" w:color="auto"/>
                            <w:left w:val="none" w:sz="0" w:space="0" w:color="auto"/>
                            <w:bottom w:val="none" w:sz="0" w:space="0" w:color="auto"/>
                            <w:right w:val="none" w:sz="0" w:space="0" w:color="auto"/>
                          </w:divBdr>
                          <w:divsChild>
                            <w:div w:id="1291520262">
                              <w:marLeft w:val="0"/>
                              <w:marRight w:val="0"/>
                              <w:marTop w:val="0"/>
                              <w:marBottom w:val="0"/>
                              <w:divBdr>
                                <w:top w:val="none" w:sz="0" w:space="0" w:color="auto"/>
                                <w:left w:val="none" w:sz="0" w:space="0" w:color="auto"/>
                                <w:bottom w:val="none" w:sz="0" w:space="0" w:color="auto"/>
                                <w:right w:val="none" w:sz="0" w:space="0" w:color="auto"/>
                              </w:divBdr>
                              <w:divsChild>
                                <w:div w:id="585575192">
                                  <w:marLeft w:val="0"/>
                                  <w:marRight w:val="0"/>
                                  <w:marTop w:val="0"/>
                                  <w:marBottom w:val="0"/>
                                  <w:divBdr>
                                    <w:top w:val="none" w:sz="0" w:space="0" w:color="auto"/>
                                    <w:left w:val="none" w:sz="0" w:space="0" w:color="auto"/>
                                    <w:bottom w:val="none" w:sz="0" w:space="0" w:color="auto"/>
                                    <w:right w:val="none" w:sz="0" w:space="0" w:color="auto"/>
                                  </w:divBdr>
                                  <w:divsChild>
                                    <w:div w:id="958218482">
                                      <w:marLeft w:val="0"/>
                                      <w:marRight w:val="0"/>
                                      <w:marTop w:val="0"/>
                                      <w:marBottom w:val="0"/>
                                      <w:divBdr>
                                        <w:top w:val="none" w:sz="0" w:space="0" w:color="auto"/>
                                        <w:left w:val="none" w:sz="0" w:space="0" w:color="auto"/>
                                        <w:bottom w:val="none" w:sz="0" w:space="0" w:color="auto"/>
                                        <w:right w:val="none" w:sz="0" w:space="0" w:color="auto"/>
                                      </w:divBdr>
                                      <w:divsChild>
                                        <w:div w:id="1202786697">
                                          <w:marLeft w:val="0"/>
                                          <w:marRight w:val="0"/>
                                          <w:marTop w:val="0"/>
                                          <w:marBottom w:val="0"/>
                                          <w:divBdr>
                                            <w:top w:val="none" w:sz="0" w:space="0" w:color="auto"/>
                                            <w:left w:val="none" w:sz="0" w:space="0" w:color="auto"/>
                                            <w:bottom w:val="none" w:sz="0" w:space="0" w:color="auto"/>
                                            <w:right w:val="none" w:sz="0" w:space="0" w:color="auto"/>
                                          </w:divBdr>
                                          <w:divsChild>
                                            <w:div w:id="134743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006385">
      <w:bodyDiv w:val="1"/>
      <w:marLeft w:val="0"/>
      <w:marRight w:val="0"/>
      <w:marTop w:val="0"/>
      <w:marBottom w:val="0"/>
      <w:divBdr>
        <w:top w:val="none" w:sz="0" w:space="0" w:color="auto"/>
        <w:left w:val="none" w:sz="0" w:space="0" w:color="auto"/>
        <w:bottom w:val="none" w:sz="0" w:space="0" w:color="auto"/>
        <w:right w:val="none" w:sz="0" w:space="0" w:color="auto"/>
      </w:divBdr>
    </w:div>
    <w:div w:id="908808464">
      <w:bodyDiv w:val="1"/>
      <w:marLeft w:val="0"/>
      <w:marRight w:val="0"/>
      <w:marTop w:val="0"/>
      <w:marBottom w:val="0"/>
      <w:divBdr>
        <w:top w:val="none" w:sz="0" w:space="0" w:color="auto"/>
        <w:left w:val="none" w:sz="0" w:space="0" w:color="auto"/>
        <w:bottom w:val="none" w:sz="0" w:space="0" w:color="auto"/>
        <w:right w:val="none" w:sz="0" w:space="0" w:color="auto"/>
      </w:divBdr>
    </w:div>
    <w:div w:id="908885806">
      <w:bodyDiv w:val="1"/>
      <w:marLeft w:val="0"/>
      <w:marRight w:val="0"/>
      <w:marTop w:val="0"/>
      <w:marBottom w:val="0"/>
      <w:divBdr>
        <w:top w:val="none" w:sz="0" w:space="0" w:color="auto"/>
        <w:left w:val="none" w:sz="0" w:space="0" w:color="auto"/>
        <w:bottom w:val="none" w:sz="0" w:space="0" w:color="auto"/>
        <w:right w:val="none" w:sz="0" w:space="0" w:color="auto"/>
      </w:divBdr>
      <w:divsChild>
        <w:div w:id="1690521133">
          <w:marLeft w:val="0"/>
          <w:marRight w:val="0"/>
          <w:marTop w:val="0"/>
          <w:marBottom w:val="0"/>
          <w:divBdr>
            <w:top w:val="none" w:sz="0" w:space="0" w:color="auto"/>
            <w:left w:val="none" w:sz="0" w:space="0" w:color="auto"/>
            <w:bottom w:val="none" w:sz="0" w:space="0" w:color="auto"/>
            <w:right w:val="none" w:sz="0" w:space="0" w:color="auto"/>
          </w:divBdr>
          <w:divsChild>
            <w:div w:id="1055086707">
              <w:marLeft w:val="0"/>
              <w:marRight w:val="0"/>
              <w:marTop w:val="0"/>
              <w:marBottom w:val="0"/>
              <w:divBdr>
                <w:top w:val="none" w:sz="0" w:space="0" w:color="auto"/>
                <w:left w:val="none" w:sz="0" w:space="0" w:color="auto"/>
                <w:bottom w:val="none" w:sz="0" w:space="0" w:color="auto"/>
                <w:right w:val="none" w:sz="0" w:space="0" w:color="auto"/>
              </w:divBdr>
              <w:divsChild>
                <w:div w:id="1740707963">
                  <w:marLeft w:val="0"/>
                  <w:marRight w:val="0"/>
                  <w:marTop w:val="0"/>
                  <w:marBottom w:val="0"/>
                  <w:divBdr>
                    <w:top w:val="none" w:sz="0" w:space="0" w:color="auto"/>
                    <w:left w:val="none" w:sz="0" w:space="0" w:color="auto"/>
                    <w:bottom w:val="none" w:sz="0" w:space="0" w:color="auto"/>
                    <w:right w:val="none" w:sz="0" w:space="0" w:color="auto"/>
                  </w:divBdr>
                  <w:divsChild>
                    <w:div w:id="685519147">
                      <w:marLeft w:val="0"/>
                      <w:marRight w:val="0"/>
                      <w:marTop w:val="0"/>
                      <w:marBottom w:val="0"/>
                      <w:divBdr>
                        <w:top w:val="none" w:sz="0" w:space="0" w:color="auto"/>
                        <w:left w:val="none" w:sz="0" w:space="0" w:color="auto"/>
                        <w:bottom w:val="none" w:sz="0" w:space="0" w:color="auto"/>
                        <w:right w:val="none" w:sz="0" w:space="0" w:color="auto"/>
                      </w:divBdr>
                      <w:divsChild>
                        <w:div w:id="214696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042943">
      <w:bodyDiv w:val="1"/>
      <w:marLeft w:val="0"/>
      <w:marRight w:val="0"/>
      <w:marTop w:val="0"/>
      <w:marBottom w:val="0"/>
      <w:divBdr>
        <w:top w:val="none" w:sz="0" w:space="0" w:color="auto"/>
        <w:left w:val="none" w:sz="0" w:space="0" w:color="auto"/>
        <w:bottom w:val="none" w:sz="0" w:space="0" w:color="auto"/>
        <w:right w:val="none" w:sz="0" w:space="0" w:color="auto"/>
      </w:divBdr>
    </w:div>
    <w:div w:id="911085697">
      <w:bodyDiv w:val="1"/>
      <w:marLeft w:val="0"/>
      <w:marRight w:val="0"/>
      <w:marTop w:val="0"/>
      <w:marBottom w:val="0"/>
      <w:divBdr>
        <w:top w:val="none" w:sz="0" w:space="0" w:color="auto"/>
        <w:left w:val="none" w:sz="0" w:space="0" w:color="auto"/>
        <w:bottom w:val="none" w:sz="0" w:space="0" w:color="auto"/>
        <w:right w:val="none" w:sz="0" w:space="0" w:color="auto"/>
      </w:divBdr>
    </w:div>
    <w:div w:id="911155303">
      <w:bodyDiv w:val="1"/>
      <w:marLeft w:val="0"/>
      <w:marRight w:val="0"/>
      <w:marTop w:val="0"/>
      <w:marBottom w:val="0"/>
      <w:divBdr>
        <w:top w:val="none" w:sz="0" w:space="0" w:color="auto"/>
        <w:left w:val="none" w:sz="0" w:space="0" w:color="auto"/>
        <w:bottom w:val="none" w:sz="0" w:space="0" w:color="auto"/>
        <w:right w:val="none" w:sz="0" w:space="0" w:color="auto"/>
      </w:divBdr>
    </w:div>
    <w:div w:id="911626045">
      <w:bodyDiv w:val="1"/>
      <w:marLeft w:val="0"/>
      <w:marRight w:val="0"/>
      <w:marTop w:val="0"/>
      <w:marBottom w:val="0"/>
      <w:divBdr>
        <w:top w:val="none" w:sz="0" w:space="0" w:color="auto"/>
        <w:left w:val="none" w:sz="0" w:space="0" w:color="auto"/>
        <w:bottom w:val="none" w:sz="0" w:space="0" w:color="auto"/>
        <w:right w:val="none" w:sz="0" w:space="0" w:color="auto"/>
      </w:divBdr>
    </w:div>
    <w:div w:id="911961479">
      <w:bodyDiv w:val="1"/>
      <w:marLeft w:val="0"/>
      <w:marRight w:val="0"/>
      <w:marTop w:val="0"/>
      <w:marBottom w:val="0"/>
      <w:divBdr>
        <w:top w:val="none" w:sz="0" w:space="0" w:color="auto"/>
        <w:left w:val="none" w:sz="0" w:space="0" w:color="auto"/>
        <w:bottom w:val="none" w:sz="0" w:space="0" w:color="auto"/>
        <w:right w:val="none" w:sz="0" w:space="0" w:color="auto"/>
      </w:divBdr>
    </w:div>
    <w:div w:id="913274750">
      <w:bodyDiv w:val="1"/>
      <w:marLeft w:val="0"/>
      <w:marRight w:val="0"/>
      <w:marTop w:val="0"/>
      <w:marBottom w:val="0"/>
      <w:divBdr>
        <w:top w:val="none" w:sz="0" w:space="0" w:color="auto"/>
        <w:left w:val="none" w:sz="0" w:space="0" w:color="auto"/>
        <w:bottom w:val="none" w:sz="0" w:space="0" w:color="auto"/>
        <w:right w:val="none" w:sz="0" w:space="0" w:color="auto"/>
      </w:divBdr>
    </w:div>
    <w:div w:id="913468191">
      <w:bodyDiv w:val="1"/>
      <w:marLeft w:val="0"/>
      <w:marRight w:val="0"/>
      <w:marTop w:val="0"/>
      <w:marBottom w:val="0"/>
      <w:divBdr>
        <w:top w:val="none" w:sz="0" w:space="0" w:color="auto"/>
        <w:left w:val="none" w:sz="0" w:space="0" w:color="auto"/>
        <w:bottom w:val="none" w:sz="0" w:space="0" w:color="auto"/>
        <w:right w:val="none" w:sz="0" w:space="0" w:color="auto"/>
      </w:divBdr>
    </w:div>
    <w:div w:id="913665983">
      <w:bodyDiv w:val="1"/>
      <w:marLeft w:val="0"/>
      <w:marRight w:val="0"/>
      <w:marTop w:val="0"/>
      <w:marBottom w:val="0"/>
      <w:divBdr>
        <w:top w:val="none" w:sz="0" w:space="0" w:color="auto"/>
        <w:left w:val="none" w:sz="0" w:space="0" w:color="auto"/>
        <w:bottom w:val="none" w:sz="0" w:space="0" w:color="auto"/>
        <w:right w:val="none" w:sz="0" w:space="0" w:color="auto"/>
      </w:divBdr>
    </w:div>
    <w:div w:id="913899987">
      <w:bodyDiv w:val="1"/>
      <w:marLeft w:val="0"/>
      <w:marRight w:val="0"/>
      <w:marTop w:val="0"/>
      <w:marBottom w:val="0"/>
      <w:divBdr>
        <w:top w:val="none" w:sz="0" w:space="0" w:color="auto"/>
        <w:left w:val="none" w:sz="0" w:space="0" w:color="auto"/>
        <w:bottom w:val="none" w:sz="0" w:space="0" w:color="auto"/>
        <w:right w:val="none" w:sz="0" w:space="0" w:color="auto"/>
      </w:divBdr>
      <w:divsChild>
        <w:div w:id="2054881431">
          <w:marLeft w:val="0"/>
          <w:marRight w:val="0"/>
          <w:marTop w:val="0"/>
          <w:marBottom w:val="0"/>
          <w:divBdr>
            <w:top w:val="none" w:sz="0" w:space="0" w:color="auto"/>
            <w:left w:val="none" w:sz="0" w:space="0" w:color="auto"/>
            <w:bottom w:val="none" w:sz="0" w:space="0" w:color="auto"/>
            <w:right w:val="none" w:sz="0" w:space="0" w:color="auto"/>
          </w:divBdr>
          <w:divsChild>
            <w:div w:id="47844202">
              <w:marLeft w:val="0"/>
              <w:marRight w:val="0"/>
              <w:marTop w:val="0"/>
              <w:marBottom w:val="0"/>
              <w:divBdr>
                <w:top w:val="none" w:sz="0" w:space="0" w:color="auto"/>
                <w:left w:val="none" w:sz="0" w:space="0" w:color="auto"/>
                <w:bottom w:val="none" w:sz="0" w:space="0" w:color="auto"/>
                <w:right w:val="none" w:sz="0" w:space="0" w:color="auto"/>
              </w:divBdr>
              <w:divsChild>
                <w:div w:id="178311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4340">
          <w:marLeft w:val="0"/>
          <w:marRight w:val="0"/>
          <w:marTop w:val="0"/>
          <w:marBottom w:val="0"/>
          <w:divBdr>
            <w:top w:val="none" w:sz="0" w:space="0" w:color="auto"/>
            <w:left w:val="none" w:sz="0" w:space="0" w:color="auto"/>
            <w:bottom w:val="none" w:sz="0" w:space="0" w:color="auto"/>
            <w:right w:val="none" w:sz="0" w:space="0" w:color="auto"/>
          </w:divBdr>
          <w:divsChild>
            <w:div w:id="1407650229">
              <w:marLeft w:val="0"/>
              <w:marRight w:val="0"/>
              <w:marTop w:val="0"/>
              <w:marBottom w:val="0"/>
              <w:divBdr>
                <w:top w:val="none" w:sz="0" w:space="0" w:color="auto"/>
                <w:left w:val="none" w:sz="0" w:space="0" w:color="auto"/>
                <w:bottom w:val="none" w:sz="0" w:space="0" w:color="auto"/>
                <w:right w:val="none" w:sz="0" w:space="0" w:color="auto"/>
              </w:divBdr>
              <w:divsChild>
                <w:div w:id="537862273">
                  <w:marLeft w:val="0"/>
                  <w:marRight w:val="0"/>
                  <w:marTop w:val="0"/>
                  <w:marBottom w:val="0"/>
                  <w:divBdr>
                    <w:top w:val="none" w:sz="0" w:space="0" w:color="auto"/>
                    <w:left w:val="none" w:sz="0" w:space="0" w:color="auto"/>
                    <w:bottom w:val="none" w:sz="0" w:space="0" w:color="auto"/>
                    <w:right w:val="none" w:sz="0" w:space="0" w:color="auto"/>
                  </w:divBdr>
                </w:div>
                <w:div w:id="1213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049383">
          <w:marLeft w:val="0"/>
          <w:marRight w:val="0"/>
          <w:marTop w:val="0"/>
          <w:marBottom w:val="0"/>
          <w:divBdr>
            <w:top w:val="none" w:sz="0" w:space="0" w:color="auto"/>
            <w:left w:val="none" w:sz="0" w:space="0" w:color="auto"/>
            <w:bottom w:val="none" w:sz="0" w:space="0" w:color="auto"/>
            <w:right w:val="none" w:sz="0" w:space="0" w:color="auto"/>
          </w:divBdr>
          <w:divsChild>
            <w:div w:id="2052682928">
              <w:marLeft w:val="0"/>
              <w:marRight w:val="0"/>
              <w:marTop w:val="0"/>
              <w:marBottom w:val="0"/>
              <w:divBdr>
                <w:top w:val="none" w:sz="0" w:space="0" w:color="auto"/>
                <w:left w:val="none" w:sz="0" w:space="0" w:color="auto"/>
                <w:bottom w:val="none" w:sz="0" w:space="0" w:color="auto"/>
                <w:right w:val="none" w:sz="0" w:space="0" w:color="auto"/>
              </w:divBdr>
              <w:divsChild>
                <w:div w:id="259022464">
                  <w:marLeft w:val="0"/>
                  <w:marRight w:val="0"/>
                  <w:marTop w:val="0"/>
                  <w:marBottom w:val="0"/>
                  <w:divBdr>
                    <w:top w:val="none" w:sz="0" w:space="0" w:color="auto"/>
                    <w:left w:val="none" w:sz="0" w:space="0" w:color="auto"/>
                    <w:bottom w:val="none" w:sz="0" w:space="0" w:color="auto"/>
                    <w:right w:val="none" w:sz="0" w:space="0" w:color="auto"/>
                  </w:divBdr>
                </w:div>
                <w:div w:id="20974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365557">
          <w:marLeft w:val="0"/>
          <w:marRight w:val="0"/>
          <w:marTop w:val="0"/>
          <w:marBottom w:val="0"/>
          <w:divBdr>
            <w:top w:val="none" w:sz="0" w:space="0" w:color="auto"/>
            <w:left w:val="none" w:sz="0" w:space="0" w:color="auto"/>
            <w:bottom w:val="none" w:sz="0" w:space="0" w:color="auto"/>
            <w:right w:val="none" w:sz="0" w:space="0" w:color="auto"/>
          </w:divBdr>
          <w:divsChild>
            <w:div w:id="719741863">
              <w:marLeft w:val="0"/>
              <w:marRight w:val="0"/>
              <w:marTop w:val="0"/>
              <w:marBottom w:val="0"/>
              <w:divBdr>
                <w:top w:val="none" w:sz="0" w:space="0" w:color="auto"/>
                <w:left w:val="none" w:sz="0" w:space="0" w:color="auto"/>
                <w:bottom w:val="none" w:sz="0" w:space="0" w:color="auto"/>
                <w:right w:val="none" w:sz="0" w:space="0" w:color="auto"/>
              </w:divBdr>
              <w:divsChild>
                <w:div w:id="1010447577">
                  <w:marLeft w:val="0"/>
                  <w:marRight w:val="0"/>
                  <w:marTop w:val="0"/>
                  <w:marBottom w:val="0"/>
                  <w:divBdr>
                    <w:top w:val="none" w:sz="0" w:space="0" w:color="auto"/>
                    <w:left w:val="none" w:sz="0" w:space="0" w:color="auto"/>
                    <w:bottom w:val="none" w:sz="0" w:space="0" w:color="auto"/>
                    <w:right w:val="none" w:sz="0" w:space="0" w:color="auto"/>
                  </w:divBdr>
                </w:div>
                <w:div w:id="2327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278">
          <w:marLeft w:val="0"/>
          <w:marRight w:val="0"/>
          <w:marTop w:val="0"/>
          <w:marBottom w:val="0"/>
          <w:divBdr>
            <w:top w:val="none" w:sz="0" w:space="0" w:color="auto"/>
            <w:left w:val="none" w:sz="0" w:space="0" w:color="auto"/>
            <w:bottom w:val="none" w:sz="0" w:space="0" w:color="auto"/>
            <w:right w:val="none" w:sz="0" w:space="0" w:color="auto"/>
          </w:divBdr>
          <w:divsChild>
            <w:div w:id="192546983">
              <w:marLeft w:val="0"/>
              <w:marRight w:val="0"/>
              <w:marTop w:val="0"/>
              <w:marBottom w:val="0"/>
              <w:divBdr>
                <w:top w:val="none" w:sz="0" w:space="0" w:color="auto"/>
                <w:left w:val="none" w:sz="0" w:space="0" w:color="auto"/>
                <w:bottom w:val="none" w:sz="0" w:space="0" w:color="auto"/>
                <w:right w:val="none" w:sz="0" w:space="0" w:color="auto"/>
              </w:divBdr>
              <w:divsChild>
                <w:div w:id="1948728360">
                  <w:marLeft w:val="0"/>
                  <w:marRight w:val="0"/>
                  <w:marTop w:val="0"/>
                  <w:marBottom w:val="0"/>
                  <w:divBdr>
                    <w:top w:val="none" w:sz="0" w:space="0" w:color="auto"/>
                    <w:left w:val="none" w:sz="0" w:space="0" w:color="auto"/>
                    <w:bottom w:val="none" w:sz="0" w:space="0" w:color="auto"/>
                    <w:right w:val="none" w:sz="0" w:space="0" w:color="auto"/>
                  </w:divBdr>
                </w:div>
                <w:div w:id="148786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4695">
      <w:bodyDiv w:val="1"/>
      <w:marLeft w:val="0"/>
      <w:marRight w:val="0"/>
      <w:marTop w:val="0"/>
      <w:marBottom w:val="0"/>
      <w:divBdr>
        <w:top w:val="none" w:sz="0" w:space="0" w:color="auto"/>
        <w:left w:val="none" w:sz="0" w:space="0" w:color="auto"/>
        <w:bottom w:val="none" w:sz="0" w:space="0" w:color="auto"/>
        <w:right w:val="none" w:sz="0" w:space="0" w:color="auto"/>
      </w:divBdr>
    </w:div>
    <w:div w:id="914751785">
      <w:bodyDiv w:val="1"/>
      <w:marLeft w:val="0"/>
      <w:marRight w:val="0"/>
      <w:marTop w:val="0"/>
      <w:marBottom w:val="0"/>
      <w:divBdr>
        <w:top w:val="none" w:sz="0" w:space="0" w:color="auto"/>
        <w:left w:val="none" w:sz="0" w:space="0" w:color="auto"/>
        <w:bottom w:val="none" w:sz="0" w:space="0" w:color="auto"/>
        <w:right w:val="none" w:sz="0" w:space="0" w:color="auto"/>
      </w:divBdr>
      <w:divsChild>
        <w:div w:id="2021277612">
          <w:marLeft w:val="0"/>
          <w:marRight w:val="0"/>
          <w:marTop w:val="0"/>
          <w:marBottom w:val="0"/>
          <w:divBdr>
            <w:top w:val="none" w:sz="0" w:space="0" w:color="auto"/>
            <w:left w:val="none" w:sz="0" w:space="0" w:color="auto"/>
            <w:bottom w:val="none" w:sz="0" w:space="0" w:color="auto"/>
            <w:right w:val="none" w:sz="0" w:space="0" w:color="auto"/>
          </w:divBdr>
          <w:divsChild>
            <w:div w:id="1292370790">
              <w:marLeft w:val="0"/>
              <w:marRight w:val="0"/>
              <w:marTop w:val="0"/>
              <w:marBottom w:val="0"/>
              <w:divBdr>
                <w:top w:val="none" w:sz="0" w:space="0" w:color="auto"/>
                <w:left w:val="none" w:sz="0" w:space="0" w:color="auto"/>
                <w:bottom w:val="none" w:sz="0" w:space="0" w:color="auto"/>
                <w:right w:val="none" w:sz="0" w:space="0" w:color="auto"/>
              </w:divBdr>
              <w:divsChild>
                <w:div w:id="47730699">
                  <w:marLeft w:val="0"/>
                  <w:marRight w:val="0"/>
                  <w:marTop w:val="0"/>
                  <w:marBottom w:val="0"/>
                  <w:divBdr>
                    <w:top w:val="none" w:sz="0" w:space="0" w:color="auto"/>
                    <w:left w:val="none" w:sz="0" w:space="0" w:color="auto"/>
                    <w:bottom w:val="none" w:sz="0" w:space="0" w:color="auto"/>
                    <w:right w:val="none" w:sz="0" w:space="0" w:color="auto"/>
                  </w:divBdr>
                  <w:divsChild>
                    <w:div w:id="438990483">
                      <w:marLeft w:val="0"/>
                      <w:marRight w:val="0"/>
                      <w:marTop w:val="0"/>
                      <w:marBottom w:val="0"/>
                      <w:divBdr>
                        <w:top w:val="none" w:sz="0" w:space="0" w:color="auto"/>
                        <w:left w:val="none" w:sz="0" w:space="0" w:color="auto"/>
                        <w:bottom w:val="none" w:sz="0" w:space="0" w:color="auto"/>
                        <w:right w:val="none" w:sz="0" w:space="0" w:color="auto"/>
                      </w:divBdr>
                      <w:divsChild>
                        <w:div w:id="214001415">
                          <w:marLeft w:val="0"/>
                          <w:marRight w:val="0"/>
                          <w:marTop w:val="0"/>
                          <w:marBottom w:val="0"/>
                          <w:divBdr>
                            <w:top w:val="none" w:sz="0" w:space="0" w:color="auto"/>
                            <w:left w:val="none" w:sz="0" w:space="0" w:color="auto"/>
                            <w:bottom w:val="none" w:sz="0" w:space="0" w:color="auto"/>
                            <w:right w:val="none" w:sz="0" w:space="0" w:color="auto"/>
                          </w:divBdr>
                        </w:div>
                        <w:div w:id="267782889">
                          <w:marLeft w:val="0"/>
                          <w:marRight w:val="0"/>
                          <w:marTop w:val="0"/>
                          <w:marBottom w:val="0"/>
                          <w:divBdr>
                            <w:top w:val="none" w:sz="0" w:space="0" w:color="auto"/>
                            <w:left w:val="none" w:sz="0" w:space="0" w:color="auto"/>
                            <w:bottom w:val="none" w:sz="0" w:space="0" w:color="auto"/>
                            <w:right w:val="none" w:sz="0" w:space="0" w:color="auto"/>
                          </w:divBdr>
                        </w:div>
                        <w:div w:id="272517145">
                          <w:marLeft w:val="0"/>
                          <w:marRight w:val="0"/>
                          <w:marTop w:val="0"/>
                          <w:marBottom w:val="0"/>
                          <w:divBdr>
                            <w:top w:val="none" w:sz="0" w:space="0" w:color="auto"/>
                            <w:left w:val="none" w:sz="0" w:space="0" w:color="auto"/>
                            <w:bottom w:val="none" w:sz="0" w:space="0" w:color="auto"/>
                            <w:right w:val="none" w:sz="0" w:space="0" w:color="auto"/>
                          </w:divBdr>
                        </w:div>
                        <w:div w:id="636107065">
                          <w:marLeft w:val="0"/>
                          <w:marRight w:val="0"/>
                          <w:marTop w:val="0"/>
                          <w:marBottom w:val="0"/>
                          <w:divBdr>
                            <w:top w:val="none" w:sz="0" w:space="0" w:color="auto"/>
                            <w:left w:val="none" w:sz="0" w:space="0" w:color="auto"/>
                            <w:bottom w:val="none" w:sz="0" w:space="0" w:color="auto"/>
                            <w:right w:val="none" w:sz="0" w:space="0" w:color="auto"/>
                          </w:divBdr>
                        </w:div>
                        <w:div w:id="164994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517678">
      <w:bodyDiv w:val="1"/>
      <w:marLeft w:val="0"/>
      <w:marRight w:val="0"/>
      <w:marTop w:val="0"/>
      <w:marBottom w:val="0"/>
      <w:divBdr>
        <w:top w:val="none" w:sz="0" w:space="0" w:color="auto"/>
        <w:left w:val="none" w:sz="0" w:space="0" w:color="auto"/>
        <w:bottom w:val="none" w:sz="0" w:space="0" w:color="auto"/>
        <w:right w:val="none" w:sz="0" w:space="0" w:color="auto"/>
      </w:divBdr>
    </w:div>
    <w:div w:id="921835603">
      <w:bodyDiv w:val="1"/>
      <w:marLeft w:val="0"/>
      <w:marRight w:val="0"/>
      <w:marTop w:val="0"/>
      <w:marBottom w:val="0"/>
      <w:divBdr>
        <w:top w:val="none" w:sz="0" w:space="0" w:color="auto"/>
        <w:left w:val="none" w:sz="0" w:space="0" w:color="auto"/>
        <w:bottom w:val="none" w:sz="0" w:space="0" w:color="auto"/>
        <w:right w:val="none" w:sz="0" w:space="0" w:color="auto"/>
      </w:divBdr>
      <w:divsChild>
        <w:div w:id="571933204">
          <w:marLeft w:val="0"/>
          <w:marRight w:val="0"/>
          <w:marTop w:val="0"/>
          <w:marBottom w:val="0"/>
          <w:divBdr>
            <w:top w:val="none" w:sz="0" w:space="0" w:color="auto"/>
            <w:left w:val="none" w:sz="0" w:space="0" w:color="auto"/>
            <w:bottom w:val="none" w:sz="0" w:space="0" w:color="auto"/>
            <w:right w:val="none" w:sz="0" w:space="0" w:color="auto"/>
          </w:divBdr>
          <w:divsChild>
            <w:div w:id="1794861084">
              <w:marLeft w:val="0"/>
              <w:marRight w:val="0"/>
              <w:marTop w:val="0"/>
              <w:marBottom w:val="0"/>
              <w:divBdr>
                <w:top w:val="none" w:sz="0" w:space="0" w:color="auto"/>
                <w:left w:val="none" w:sz="0" w:space="0" w:color="auto"/>
                <w:bottom w:val="none" w:sz="0" w:space="0" w:color="auto"/>
                <w:right w:val="none" w:sz="0" w:space="0" w:color="auto"/>
              </w:divBdr>
              <w:divsChild>
                <w:div w:id="538125258">
                  <w:marLeft w:val="0"/>
                  <w:marRight w:val="0"/>
                  <w:marTop w:val="0"/>
                  <w:marBottom w:val="0"/>
                  <w:divBdr>
                    <w:top w:val="none" w:sz="0" w:space="0" w:color="auto"/>
                    <w:left w:val="none" w:sz="0" w:space="0" w:color="auto"/>
                    <w:bottom w:val="none" w:sz="0" w:space="0" w:color="auto"/>
                    <w:right w:val="none" w:sz="0" w:space="0" w:color="auto"/>
                  </w:divBdr>
                </w:div>
                <w:div w:id="1141465352">
                  <w:marLeft w:val="0"/>
                  <w:marRight w:val="0"/>
                  <w:marTop w:val="0"/>
                  <w:marBottom w:val="0"/>
                  <w:divBdr>
                    <w:top w:val="none" w:sz="0" w:space="0" w:color="auto"/>
                    <w:left w:val="none" w:sz="0" w:space="0" w:color="auto"/>
                    <w:bottom w:val="none" w:sz="0" w:space="0" w:color="auto"/>
                    <w:right w:val="none" w:sz="0" w:space="0" w:color="auto"/>
                  </w:divBdr>
                </w:div>
                <w:div w:id="178449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568479">
      <w:bodyDiv w:val="1"/>
      <w:marLeft w:val="0"/>
      <w:marRight w:val="0"/>
      <w:marTop w:val="0"/>
      <w:marBottom w:val="0"/>
      <w:divBdr>
        <w:top w:val="none" w:sz="0" w:space="0" w:color="auto"/>
        <w:left w:val="none" w:sz="0" w:space="0" w:color="auto"/>
        <w:bottom w:val="none" w:sz="0" w:space="0" w:color="auto"/>
        <w:right w:val="none" w:sz="0" w:space="0" w:color="auto"/>
      </w:divBdr>
    </w:div>
    <w:div w:id="922762210">
      <w:bodyDiv w:val="1"/>
      <w:marLeft w:val="0"/>
      <w:marRight w:val="0"/>
      <w:marTop w:val="0"/>
      <w:marBottom w:val="0"/>
      <w:divBdr>
        <w:top w:val="none" w:sz="0" w:space="0" w:color="auto"/>
        <w:left w:val="none" w:sz="0" w:space="0" w:color="auto"/>
        <w:bottom w:val="none" w:sz="0" w:space="0" w:color="auto"/>
        <w:right w:val="none" w:sz="0" w:space="0" w:color="auto"/>
      </w:divBdr>
      <w:divsChild>
        <w:div w:id="1431655718">
          <w:marLeft w:val="0"/>
          <w:marRight w:val="0"/>
          <w:marTop w:val="0"/>
          <w:marBottom w:val="0"/>
          <w:divBdr>
            <w:top w:val="none" w:sz="0" w:space="0" w:color="auto"/>
            <w:left w:val="none" w:sz="0" w:space="0" w:color="auto"/>
            <w:bottom w:val="none" w:sz="0" w:space="0" w:color="auto"/>
            <w:right w:val="none" w:sz="0" w:space="0" w:color="auto"/>
          </w:divBdr>
          <w:divsChild>
            <w:div w:id="1093165989">
              <w:marLeft w:val="0"/>
              <w:marRight w:val="0"/>
              <w:marTop w:val="0"/>
              <w:marBottom w:val="0"/>
              <w:divBdr>
                <w:top w:val="none" w:sz="0" w:space="0" w:color="auto"/>
                <w:left w:val="none" w:sz="0" w:space="0" w:color="auto"/>
                <w:bottom w:val="none" w:sz="0" w:space="0" w:color="auto"/>
                <w:right w:val="none" w:sz="0" w:space="0" w:color="auto"/>
              </w:divBdr>
              <w:divsChild>
                <w:div w:id="1389958324">
                  <w:marLeft w:val="0"/>
                  <w:marRight w:val="0"/>
                  <w:marTop w:val="0"/>
                  <w:marBottom w:val="0"/>
                  <w:divBdr>
                    <w:top w:val="none" w:sz="0" w:space="0" w:color="auto"/>
                    <w:left w:val="none" w:sz="0" w:space="0" w:color="auto"/>
                    <w:bottom w:val="none" w:sz="0" w:space="0" w:color="auto"/>
                    <w:right w:val="none" w:sz="0" w:space="0" w:color="auto"/>
                  </w:divBdr>
                  <w:divsChild>
                    <w:div w:id="860626251">
                      <w:marLeft w:val="0"/>
                      <w:marRight w:val="0"/>
                      <w:marTop w:val="0"/>
                      <w:marBottom w:val="0"/>
                      <w:divBdr>
                        <w:top w:val="single" w:sz="4" w:space="2" w:color="C0C0C0"/>
                        <w:left w:val="single" w:sz="4" w:space="2" w:color="C0C0C0"/>
                        <w:bottom w:val="single" w:sz="4" w:space="2" w:color="C0C0C0"/>
                        <w:right w:val="single" w:sz="4" w:space="2" w:color="C0C0C0"/>
                      </w:divBdr>
                      <w:divsChild>
                        <w:div w:id="75789346">
                          <w:marLeft w:val="0"/>
                          <w:marRight w:val="0"/>
                          <w:marTop w:val="0"/>
                          <w:marBottom w:val="0"/>
                          <w:divBdr>
                            <w:top w:val="none" w:sz="0" w:space="0" w:color="auto"/>
                            <w:left w:val="none" w:sz="0" w:space="0" w:color="auto"/>
                            <w:bottom w:val="none" w:sz="0" w:space="0" w:color="auto"/>
                            <w:right w:val="none" w:sz="0" w:space="0" w:color="auto"/>
                          </w:divBdr>
                        </w:div>
                        <w:div w:id="262424962">
                          <w:marLeft w:val="0"/>
                          <w:marRight w:val="0"/>
                          <w:marTop w:val="0"/>
                          <w:marBottom w:val="0"/>
                          <w:divBdr>
                            <w:top w:val="none" w:sz="0" w:space="0" w:color="auto"/>
                            <w:left w:val="none" w:sz="0" w:space="0" w:color="auto"/>
                            <w:bottom w:val="none" w:sz="0" w:space="0" w:color="auto"/>
                            <w:right w:val="none" w:sz="0" w:space="0" w:color="auto"/>
                          </w:divBdr>
                        </w:div>
                        <w:div w:id="292174021">
                          <w:marLeft w:val="0"/>
                          <w:marRight w:val="0"/>
                          <w:marTop w:val="0"/>
                          <w:marBottom w:val="0"/>
                          <w:divBdr>
                            <w:top w:val="none" w:sz="0" w:space="0" w:color="auto"/>
                            <w:left w:val="none" w:sz="0" w:space="0" w:color="auto"/>
                            <w:bottom w:val="none" w:sz="0" w:space="0" w:color="auto"/>
                            <w:right w:val="none" w:sz="0" w:space="0" w:color="auto"/>
                          </w:divBdr>
                        </w:div>
                        <w:div w:id="391273860">
                          <w:marLeft w:val="0"/>
                          <w:marRight w:val="0"/>
                          <w:marTop w:val="0"/>
                          <w:marBottom w:val="0"/>
                          <w:divBdr>
                            <w:top w:val="none" w:sz="0" w:space="0" w:color="auto"/>
                            <w:left w:val="none" w:sz="0" w:space="0" w:color="auto"/>
                            <w:bottom w:val="none" w:sz="0" w:space="0" w:color="auto"/>
                            <w:right w:val="none" w:sz="0" w:space="0" w:color="auto"/>
                          </w:divBdr>
                        </w:div>
                        <w:div w:id="549267848">
                          <w:marLeft w:val="0"/>
                          <w:marRight w:val="0"/>
                          <w:marTop w:val="0"/>
                          <w:marBottom w:val="0"/>
                          <w:divBdr>
                            <w:top w:val="none" w:sz="0" w:space="0" w:color="auto"/>
                            <w:left w:val="none" w:sz="0" w:space="0" w:color="auto"/>
                            <w:bottom w:val="none" w:sz="0" w:space="0" w:color="auto"/>
                            <w:right w:val="none" w:sz="0" w:space="0" w:color="auto"/>
                          </w:divBdr>
                        </w:div>
                        <w:div w:id="590310962">
                          <w:marLeft w:val="0"/>
                          <w:marRight w:val="0"/>
                          <w:marTop w:val="0"/>
                          <w:marBottom w:val="0"/>
                          <w:divBdr>
                            <w:top w:val="none" w:sz="0" w:space="0" w:color="auto"/>
                            <w:left w:val="none" w:sz="0" w:space="0" w:color="auto"/>
                            <w:bottom w:val="none" w:sz="0" w:space="0" w:color="auto"/>
                            <w:right w:val="none" w:sz="0" w:space="0" w:color="auto"/>
                          </w:divBdr>
                        </w:div>
                        <w:div w:id="642346859">
                          <w:marLeft w:val="0"/>
                          <w:marRight w:val="0"/>
                          <w:marTop w:val="0"/>
                          <w:marBottom w:val="0"/>
                          <w:divBdr>
                            <w:top w:val="none" w:sz="0" w:space="0" w:color="auto"/>
                            <w:left w:val="none" w:sz="0" w:space="0" w:color="auto"/>
                            <w:bottom w:val="none" w:sz="0" w:space="0" w:color="auto"/>
                            <w:right w:val="none" w:sz="0" w:space="0" w:color="auto"/>
                          </w:divBdr>
                        </w:div>
                        <w:div w:id="694044366">
                          <w:marLeft w:val="0"/>
                          <w:marRight w:val="0"/>
                          <w:marTop w:val="0"/>
                          <w:marBottom w:val="0"/>
                          <w:divBdr>
                            <w:top w:val="none" w:sz="0" w:space="0" w:color="auto"/>
                            <w:left w:val="none" w:sz="0" w:space="0" w:color="auto"/>
                            <w:bottom w:val="none" w:sz="0" w:space="0" w:color="auto"/>
                            <w:right w:val="none" w:sz="0" w:space="0" w:color="auto"/>
                          </w:divBdr>
                        </w:div>
                        <w:div w:id="794715097">
                          <w:marLeft w:val="0"/>
                          <w:marRight w:val="0"/>
                          <w:marTop w:val="0"/>
                          <w:marBottom w:val="0"/>
                          <w:divBdr>
                            <w:top w:val="none" w:sz="0" w:space="0" w:color="auto"/>
                            <w:left w:val="none" w:sz="0" w:space="0" w:color="auto"/>
                            <w:bottom w:val="none" w:sz="0" w:space="0" w:color="auto"/>
                            <w:right w:val="none" w:sz="0" w:space="0" w:color="auto"/>
                          </w:divBdr>
                        </w:div>
                        <w:div w:id="995911477">
                          <w:marLeft w:val="0"/>
                          <w:marRight w:val="0"/>
                          <w:marTop w:val="0"/>
                          <w:marBottom w:val="0"/>
                          <w:divBdr>
                            <w:top w:val="none" w:sz="0" w:space="0" w:color="auto"/>
                            <w:left w:val="none" w:sz="0" w:space="0" w:color="auto"/>
                            <w:bottom w:val="none" w:sz="0" w:space="0" w:color="auto"/>
                            <w:right w:val="none" w:sz="0" w:space="0" w:color="auto"/>
                          </w:divBdr>
                        </w:div>
                        <w:div w:id="1110592833">
                          <w:marLeft w:val="0"/>
                          <w:marRight w:val="0"/>
                          <w:marTop w:val="0"/>
                          <w:marBottom w:val="0"/>
                          <w:divBdr>
                            <w:top w:val="none" w:sz="0" w:space="0" w:color="auto"/>
                            <w:left w:val="none" w:sz="0" w:space="0" w:color="auto"/>
                            <w:bottom w:val="none" w:sz="0" w:space="0" w:color="auto"/>
                            <w:right w:val="none" w:sz="0" w:space="0" w:color="auto"/>
                          </w:divBdr>
                        </w:div>
                        <w:div w:id="1166433267">
                          <w:marLeft w:val="0"/>
                          <w:marRight w:val="0"/>
                          <w:marTop w:val="0"/>
                          <w:marBottom w:val="0"/>
                          <w:divBdr>
                            <w:top w:val="none" w:sz="0" w:space="0" w:color="auto"/>
                            <w:left w:val="none" w:sz="0" w:space="0" w:color="auto"/>
                            <w:bottom w:val="none" w:sz="0" w:space="0" w:color="auto"/>
                            <w:right w:val="none" w:sz="0" w:space="0" w:color="auto"/>
                          </w:divBdr>
                        </w:div>
                        <w:div w:id="1373732527">
                          <w:marLeft w:val="0"/>
                          <w:marRight w:val="0"/>
                          <w:marTop w:val="0"/>
                          <w:marBottom w:val="0"/>
                          <w:divBdr>
                            <w:top w:val="none" w:sz="0" w:space="0" w:color="auto"/>
                            <w:left w:val="none" w:sz="0" w:space="0" w:color="auto"/>
                            <w:bottom w:val="none" w:sz="0" w:space="0" w:color="auto"/>
                            <w:right w:val="none" w:sz="0" w:space="0" w:color="auto"/>
                          </w:divBdr>
                        </w:div>
                        <w:div w:id="1401755160">
                          <w:marLeft w:val="0"/>
                          <w:marRight w:val="0"/>
                          <w:marTop w:val="0"/>
                          <w:marBottom w:val="0"/>
                          <w:divBdr>
                            <w:top w:val="none" w:sz="0" w:space="0" w:color="auto"/>
                            <w:left w:val="none" w:sz="0" w:space="0" w:color="auto"/>
                            <w:bottom w:val="none" w:sz="0" w:space="0" w:color="auto"/>
                            <w:right w:val="none" w:sz="0" w:space="0" w:color="auto"/>
                          </w:divBdr>
                        </w:div>
                        <w:div w:id="1833789098">
                          <w:marLeft w:val="0"/>
                          <w:marRight w:val="0"/>
                          <w:marTop w:val="0"/>
                          <w:marBottom w:val="0"/>
                          <w:divBdr>
                            <w:top w:val="none" w:sz="0" w:space="0" w:color="auto"/>
                            <w:left w:val="none" w:sz="0" w:space="0" w:color="auto"/>
                            <w:bottom w:val="none" w:sz="0" w:space="0" w:color="auto"/>
                            <w:right w:val="none" w:sz="0" w:space="0" w:color="auto"/>
                          </w:divBdr>
                        </w:div>
                        <w:div w:id="1854108108">
                          <w:marLeft w:val="0"/>
                          <w:marRight w:val="0"/>
                          <w:marTop w:val="0"/>
                          <w:marBottom w:val="0"/>
                          <w:divBdr>
                            <w:top w:val="none" w:sz="0" w:space="0" w:color="auto"/>
                            <w:left w:val="none" w:sz="0" w:space="0" w:color="auto"/>
                            <w:bottom w:val="none" w:sz="0" w:space="0" w:color="auto"/>
                            <w:right w:val="none" w:sz="0" w:space="0" w:color="auto"/>
                          </w:divBdr>
                        </w:div>
                        <w:div w:id="192553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076832">
      <w:bodyDiv w:val="1"/>
      <w:marLeft w:val="0"/>
      <w:marRight w:val="0"/>
      <w:marTop w:val="0"/>
      <w:marBottom w:val="0"/>
      <w:divBdr>
        <w:top w:val="none" w:sz="0" w:space="0" w:color="auto"/>
        <w:left w:val="none" w:sz="0" w:space="0" w:color="auto"/>
        <w:bottom w:val="none" w:sz="0" w:space="0" w:color="auto"/>
        <w:right w:val="none" w:sz="0" w:space="0" w:color="auto"/>
      </w:divBdr>
    </w:div>
    <w:div w:id="926118010">
      <w:bodyDiv w:val="1"/>
      <w:marLeft w:val="0"/>
      <w:marRight w:val="0"/>
      <w:marTop w:val="0"/>
      <w:marBottom w:val="0"/>
      <w:divBdr>
        <w:top w:val="none" w:sz="0" w:space="0" w:color="auto"/>
        <w:left w:val="none" w:sz="0" w:space="0" w:color="auto"/>
        <w:bottom w:val="none" w:sz="0" w:space="0" w:color="auto"/>
        <w:right w:val="none" w:sz="0" w:space="0" w:color="auto"/>
      </w:divBdr>
    </w:div>
    <w:div w:id="928470302">
      <w:bodyDiv w:val="1"/>
      <w:marLeft w:val="0"/>
      <w:marRight w:val="0"/>
      <w:marTop w:val="0"/>
      <w:marBottom w:val="0"/>
      <w:divBdr>
        <w:top w:val="none" w:sz="0" w:space="0" w:color="auto"/>
        <w:left w:val="none" w:sz="0" w:space="0" w:color="auto"/>
        <w:bottom w:val="none" w:sz="0" w:space="0" w:color="auto"/>
        <w:right w:val="none" w:sz="0" w:space="0" w:color="auto"/>
      </w:divBdr>
      <w:divsChild>
        <w:div w:id="288442308">
          <w:marLeft w:val="0"/>
          <w:marRight w:val="0"/>
          <w:marTop w:val="0"/>
          <w:marBottom w:val="0"/>
          <w:divBdr>
            <w:top w:val="none" w:sz="0" w:space="0" w:color="auto"/>
            <w:left w:val="none" w:sz="0" w:space="0" w:color="auto"/>
            <w:bottom w:val="none" w:sz="0" w:space="0" w:color="auto"/>
            <w:right w:val="none" w:sz="0" w:space="0" w:color="auto"/>
          </w:divBdr>
          <w:divsChild>
            <w:div w:id="1903054300">
              <w:marLeft w:val="0"/>
              <w:marRight w:val="0"/>
              <w:marTop w:val="0"/>
              <w:marBottom w:val="0"/>
              <w:divBdr>
                <w:top w:val="none" w:sz="0" w:space="0" w:color="auto"/>
                <w:left w:val="none" w:sz="0" w:space="0" w:color="auto"/>
                <w:bottom w:val="none" w:sz="0" w:space="0" w:color="auto"/>
                <w:right w:val="none" w:sz="0" w:space="0" w:color="auto"/>
              </w:divBdr>
              <w:divsChild>
                <w:div w:id="476269335">
                  <w:marLeft w:val="0"/>
                  <w:marRight w:val="0"/>
                  <w:marTop w:val="0"/>
                  <w:marBottom w:val="0"/>
                  <w:divBdr>
                    <w:top w:val="none" w:sz="0" w:space="0" w:color="auto"/>
                    <w:left w:val="none" w:sz="0" w:space="0" w:color="auto"/>
                    <w:bottom w:val="none" w:sz="0" w:space="0" w:color="auto"/>
                    <w:right w:val="none" w:sz="0" w:space="0" w:color="auto"/>
                  </w:divBdr>
                </w:div>
                <w:div w:id="12071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87721">
          <w:marLeft w:val="0"/>
          <w:marRight w:val="0"/>
          <w:marTop w:val="0"/>
          <w:marBottom w:val="0"/>
          <w:divBdr>
            <w:top w:val="none" w:sz="0" w:space="0" w:color="auto"/>
            <w:left w:val="none" w:sz="0" w:space="0" w:color="auto"/>
            <w:bottom w:val="none" w:sz="0" w:space="0" w:color="auto"/>
            <w:right w:val="none" w:sz="0" w:space="0" w:color="auto"/>
          </w:divBdr>
          <w:divsChild>
            <w:div w:id="1214197715">
              <w:marLeft w:val="0"/>
              <w:marRight w:val="0"/>
              <w:marTop w:val="0"/>
              <w:marBottom w:val="0"/>
              <w:divBdr>
                <w:top w:val="none" w:sz="0" w:space="0" w:color="auto"/>
                <w:left w:val="none" w:sz="0" w:space="0" w:color="auto"/>
                <w:bottom w:val="none" w:sz="0" w:space="0" w:color="auto"/>
                <w:right w:val="none" w:sz="0" w:space="0" w:color="auto"/>
              </w:divBdr>
              <w:divsChild>
                <w:div w:id="96358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07040">
      <w:bodyDiv w:val="1"/>
      <w:marLeft w:val="0"/>
      <w:marRight w:val="0"/>
      <w:marTop w:val="0"/>
      <w:marBottom w:val="0"/>
      <w:divBdr>
        <w:top w:val="none" w:sz="0" w:space="0" w:color="auto"/>
        <w:left w:val="none" w:sz="0" w:space="0" w:color="auto"/>
        <w:bottom w:val="none" w:sz="0" w:space="0" w:color="auto"/>
        <w:right w:val="none" w:sz="0" w:space="0" w:color="auto"/>
      </w:divBdr>
      <w:divsChild>
        <w:div w:id="1041976343">
          <w:marLeft w:val="0"/>
          <w:marRight w:val="0"/>
          <w:marTop w:val="0"/>
          <w:marBottom w:val="0"/>
          <w:divBdr>
            <w:top w:val="none" w:sz="0" w:space="0" w:color="auto"/>
            <w:left w:val="none" w:sz="0" w:space="0" w:color="auto"/>
            <w:bottom w:val="none" w:sz="0" w:space="0" w:color="auto"/>
            <w:right w:val="none" w:sz="0" w:space="0" w:color="auto"/>
          </w:divBdr>
          <w:divsChild>
            <w:div w:id="962074097">
              <w:marLeft w:val="0"/>
              <w:marRight w:val="0"/>
              <w:marTop w:val="0"/>
              <w:marBottom w:val="0"/>
              <w:divBdr>
                <w:top w:val="none" w:sz="0" w:space="0" w:color="auto"/>
                <w:left w:val="none" w:sz="0" w:space="0" w:color="auto"/>
                <w:bottom w:val="none" w:sz="0" w:space="0" w:color="auto"/>
                <w:right w:val="none" w:sz="0" w:space="0" w:color="auto"/>
              </w:divBdr>
              <w:divsChild>
                <w:div w:id="1756239882">
                  <w:marLeft w:val="0"/>
                  <w:marRight w:val="0"/>
                  <w:marTop w:val="0"/>
                  <w:marBottom w:val="0"/>
                  <w:divBdr>
                    <w:top w:val="none" w:sz="0" w:space="0" w:color="auto"/>
                    <w:left w:val="none" w:sz="0" w:space="0" w:color="auto"/>
                    <w:bottom w:val="none" w:sz="0" w:space="0" w:color="auto"/>
                    <w:right w:val="none" w:sz="0" w:space="0" w:color="auto"/>
                  </w:divBdr>
                  <w:divsChild>
                    <w:div w:id="1941793916">
                      <w:marLeft w:val="0"/>
                      <w:marRight w:val="0"/>
                      <w:marTop w:val="0"/>
                      <w:marBottom w:val="0"/>
                      <w:divBdr>
                        <w:top w:val="single" w:sz="4" w:space="2" w:color="C0C0C0"/>
                        <w:left w:val="single" w:sz="4" w:space="2" w:color="C0C0C0"/>
                        <w:bottom w:val="single" w:sz="4" w:space="2" w:color="C0C0C0"/>
                        <w:right w:val="single" w:sz="4" w:space="2" w:color="C0C0C0"/>
                      </w:divBdr>
                      <w:divsChild>
                        <w:div w:id="281543692">
                          <w:marLeft w:val="0"/>
                          <w:marRight w:val="0"/>
                          <w:marTop w:val="0"/>
                          <w:marBottom w:val="0"/>
                          <w:divBdr>
                            <w:top w:val="none" w:sz="0" w:space="0" w:color="auto"/>
                            <w:left w:val="none" w:sz="0" w:space="0" w:color="auto"/>
                            <w:bottom w:val="none" w:sz="0" w:space="0" w:color="auto"/>
                            <w:right w:val="none" w:sz="0" w:space="0" w:color="auto"/>
                          </w:divBdr>
                        </w:div>
                        <w:div w:id="306008214">
                          <w:marLeft w:val="0"/>
                          <w:marRight w:val="0"/>
                          <w:marTop w:val="0"/>
                          <w:marBottom w:val="0"/>
                          <w:divBdr>
                            <w:top w:val="none" w:sz="0" w:space="0" w:color="auto"/>
                            <w:left w:val="none" w:sz="0" w:space="0" w:color="auto"/>
                            <w:bottom w:val="none" w:sz="0" w:space="0" w:color="auto"/>
                            <w:right w:val="none" w:sz="0" w:space="0" w:color="auto"/>
                          </w:divBdr>
                        </w:div>
                        <w:div w:id="477915791">
                          <w:marLeft w:val="0"/>
                          <w:marRight w:val="0"/>
                          <w:marTop w:val="0"/>
                          <w:marBottom w:val="0"/>
                          <w:divBdr>
                            <w:top w:val="none" w:sz="0" w:space="0" w:color="auto"/>
                            <w:left w:val="none" w:sz="0" w:space="0" w:color="auto"/>
                            <w:bottom w:val="none" w:sz="0" w:space="0" w:color="auto"/>
                            <w:right w:val="none" w:sz="0" w:space="0" w:color="auto"/>
                          </w:divBdr>
                        </w:div>
                        <w:div w:id="554852944">
                          <w:marLeft w:val="0"/>
                          <w:marRight w:val="0"/>
                          <w:marTop w:val="0"/>
                          <w:marBottom w:val="0"/>
                          <w:divBdr>
                            <w:top w:val="none" w:sz="0" w:space="0" w:color="auto"/>
                            <w:left w:val="none" w:sz="0" w:space="0" w:color="auto"/>
                            <w:bottom w:val="none" w:sz="0" w:space="0" w:color="auto"/>
                            <w:right w:val="none" w:sz="0" w:space="0" w:color="auto"/>
                          </w:divBdr>
                        </w:div>
                        <w:div w:id="575363107">
                          <w:marLeft w:val="0"/>
                          <w:marRight w:val="0"/>
                          <w:marTop w:val="0"/>
                          <w:marBottom w:val="0"/>
                          <w:divBdr>
                            <w:top w:val="none" w:sz="0" w:space="0" w:color="auto"/>
                            <w:left w:val="none" w:sz="0" w:space="0" w:color="auto"/>
                            <w:bottom w:val="none" w:sz="0" w:space="0" w:color="auto"/>
                            <w:right w:val="none" w:sz="0" w:space="0" w:color="auto"/>
                          </w:divBdr>
                        </w:div>
                        <w:div w:id="681669594">
                          <w:marLeft w:val="0"/>
                          <w:marRight w:val="0"/>
                          <w:marTop w:val="0"/>
                          <w:marBottom w:val="0"/>
                          <w:divBdr>
                            <w:top w:val="none" w:sz="0" w:space="0" w:color="auto"/>
                            <w:left w:val="none" w:sz="0" w:space="0" w:color="auto"/>
                            <w:bottom w:val="none" w:sz="0" w:space="0" w:color="auto"/>
                            <w:right w:val="none" w:sz="0" w:space="0" w:color="auto"/>
                          </w:divBdr>
                        </w:div>
                        <w:div w:id="750354076">
                          <w:marLeft w:val="0"/>
                          <w:marRight w:val="0"/>
                          <w:marTop w:val="0"/>
                          <w:marBottom w:val="0"/>
                          <w:divBdr>
                            <w:top w:val="none" w:sz="0" w:space="0" w:color="auto"/>
                            <w:left w:val="none" w:sz="0" w:space="0" w:color="auto"/>
                            <w:bottom w:val="none" w:sz="0" w:space="0" w:color="auto"/>
                            <w:right w:val="none" w:sz="0" w:space="0" w:color="auto"/>
                          </w:divBdr>
                        </w:div>
                        <w:div w:id="778571164">
                          <w:marLeft w:val="0"/>
                          <w:marRight w:val="0"/>
                          <w:marTop w:val="0"/>
                          <w:marBottom w:val="0"/>
                          <w:divBdr>
                            <w:top w:val="none" w:sz="0" w:space="0" w:color="auto"/>
                            <w:left w:val="none" w:sz="0" w:space="0" w:color="auto"/>
                            <w:bottom w:val="none" w:sz="0" w:space="0" w:color="auto"/>
                            <w:right w:val="none" w:sz="0" w:space="0" w:color="auto"/>
                          </w:divBdr>
                        </w:div>
                        <w:div w:id="883173295">
                          <w:marLeft w:val="0"/>
                          <w:marRight w:val="0"/>
                          <w:marTop w:val="0"/>
                          <w:marBottom w:val="0"/>
                          <w:divBdr>
                            <w:top w:val="none" w:sz="0" w:space="0" w:color="auto"/>
                            <w:left w:val="none" w:sz="0" w:space="0" w:color="auto"/>
                            <w:bottom w:val="none" w:sz="0" w:space="0" w:color="auto"/>
                            <w:right w:val="none" w:sz="0" w:space="0" w:color="auto"/>
                          </w:divBdr>
                        </w:div>
                        <w:div w:id="962155308">
                          <w:marLeft w:val="0"/>
                          <w:marRight w:val="0"/>
                          <w:marTop w:val="0"/>
                          <w:marBottom w:val="0"/>
                          <w:divBdr>
                            <w:top w:val="none" w:sz="0" w:space="0" w:color="auto"/>
                            <w:left w:val="none" w:sz="0" w:space="0" w:color="auto"/>
                            <w:bottom w:val="none" w:sz="0" w:space="0" w:color="auto"/>
                            <w:right w:val="none" w:sz="0" w:space="0" w:color="auto"/>
                          </w:divBdr>
                        </w:div>
                        <w:div w:id="1259828100">
                          <w:marLeft w:val="0"/>
                          <w:marRight w:val="0"/>
                          <w:marTop w:val="0"/>
                          <w:marBottom w:val="0"/>
                          <w:divBdr>
                            <w:top w:val="none" w:sz="0" w:space="0" w:color="auto"/>
                            <w:left w:val="none" w:sz="0" w:space="0" w:color="auto"/>
                            <w:bottom w:val="none" w:sz="0" w:space="0" w:color="auto"/>
                            <w:right w:val="none" w:sz="0" w:space="0" w:color="auto"/>
                          </w:divBdr>
                        </w:div>
                        <w:div w:id="1330213695">
                          <w:marLeft w:val="0"/>
                          <w:marRight w:val="0"/>
                          <w:marTop w:val="0"/>
                          <w:marBottom w:val="0"/>
                          <w:divBdr>
                            <w:top w:val="none" w:sz="0" w:space="0" w:color="auto"/>
                            <w:left w:val="none" w:sz="0" w:space="0" w:color="auto"/>
                            <w:bottom w:val="none" w:sz="0" w:space="0" w:color="auto"/>
                            <w:right w:val="none" w:sz="0" w:space="0" w:color="auto"/>
                          </w:divBdr>
                        </w:div>
                        <w:div w:id="1491599607">
                          <w:marLeft w:val="0"/>
                          <w:marRight w:val="0"/>
                          <w:marTop w:val="0"/>
                          <w:marBottom w:val="0"/>
                          <w:divBdr>
                            <w:top w:val="none" w:sz="0" w:space="0" w:color="auto"/>
                            <w:left w:val="none" w:sz="0" w:space="0" w:color="auto"/>
                            <w:bottom w:val="none" w:sz="0" w:space="0" w:color="auto"/>
                            <w:right w:val="none" w:sz="0" w:space="0" w:color="auto"/>
                          </w:divBdr>
                        </w:div>
                        <w:div w:id="1543667554">
                          <w:marLeft w:val="0"/>
                          <w:marRight w:val="0"/>
                          <w:marTop w:val="0"/>
                          <w:marBottom w:val="0"/>
                          <w:divBdr>
                            <w:top w:val="none" w:sz="0" w:space="0" w:color="auto"/>
                            <w:left w:val="none" w:sz="0" w:space="0" w:color="auto"/>
                            <w:bottom w:val="none" w:sz="0" w:space="0" w:color="auto"/>
                            <w:right w:val="none" w:sz="0" w:space="0" w:color="auto"/>
                          </w:divBdr>
                        </w:div>
                        <w:div w:id="1552771068">
                          <w:marLeft w:val="0"/>
                          <w:marRight w:val="0"/>
                          <w:marTop w:val="0"/>
                          <w:marBottom w:val="0"/>
                          <w:divBdr>
                            <w:top w:val="none" w:sz="0" w:space="0" w:color="auto"/>
                            <w:left w:val="none" w:sz="0" w:space="0" w:color="auto"/>
                            <w:bottom w:val="none" w:sz="0" w:space="0" w:color="auto"/>
                            <w:right w:val="none" w:sz="0" w:space="0" w:color="auto"/>
                          </w:divBdr>
                        </w:div>
                        <w:div w:id="1730614187">
                          <w:marLeft w:val="0"/>
                          <w:marRight w:val="0"/>
                          <w:marTop w:val="0"/>
                          <w:marBottom w:val="0"/>
                          <w:divBdr>
                            <w:top w:val="none" w:sz="0" w:space="0" w:color="auto"/>
                            <w:left w:val="none" w:sz="0" w:space="0" w:color="auto"/>
                            <w:bottom w:val="none" w:sz="0" w:space="0" w:color="auto"/>
                            <w:right w:val="none" w:sz="0" w:space="0" w:color="auto"/>
                          </w:divBdr>
                        </w:div>
                        <w:div w:id="1779985029">
                          <w:marLeft w:val="0"/>
                          <w:marRight w:val="0"/>
                          <w:marTop w:val="0"/>
                          <w:marBottom w:val="0"/>
                          <w:divBdr>
                            <w:top w:val="none" w:sz="0" w:space="0" w:color="auto"/>
                            <w:left w:val="none" w:sz="0" w:space="0" w:color="auto"/>
                            <w:bottom w:val="none" w:sz="0" w:space="0" w:color="auto"/>
                            <w:right w:val="none" w:sz="0" w:space="0" w:color="auto"/>
                          </w:divBdr>
                        </w:div>
                        <w:div w:id="1854680804">
                          <w:marLeft w:val="0"/>
                          <w:marRight w:val="0"/>
                          <w:marTop w:val="0"/>
                          <w:marBottom w:val="0"/>
                          <w:divBdr>
                            <w:top w:val="none" w:sz="0" w:space="0" w:color="auto"/>
                            <w:left w:val="none" w:sz="0" w:space="0" w:color="auto"/>
                            <w:bottom w:val="none" w:sz="0" w:space="0" w:color="auto"/>
                            <w:right w:val="none" w:sz="0" w:space="0" w:color="auto"/>
                          </w:divBdr>
                        </w:div>
                        <w:div w:id="1918316877">
                          <w:marLeft w:val="0"/>
                          <w:marRight w:val="0"/>
                          <w:marTop w:val="0"/>
                          <w:marBottom w:val="0"/>
                          <w:divBdr>
                            <w:top w:val="none" w:sz="0" w:space="0" w:color="auto"/>
                            <w:left w:val="none" w:sz="0" w:space="0" w:color="auto"/>
                            <w:bottom w:val="none" w:sz="0" w:space="0" w:color="auto"/>
                            <w:right w:val="none" w:sz="0" w:space="0" w:color="auto"/>
                          </w:divBdr>
                        </w:div>
                        <w:div w:id="1978683145">
                          <w:marLeft w:val="0"/>
                          <w:marRight w:val="0"/>
                          <w:marTop w:val="0"/>
                          <w:marBottom w:val="0"/>
                          <w:divBdr>
                            <w:top w:val="none" w:sz="0" w:space="0" w:color="auto"/>
                            <w:left w:val="none" w:sz="0" w:space="0" w:color="auto"/>
                            <w:bottom w:val="none" w:sz="0" w:space="0" w:color="auto"/>
                            <w:right w:val="none" w:sz="0" w:space="0" w:color="auto"/>
                          </w:divBdr>
                        </w:div>
                        <w:div w:id="2011322982">
                          <w:marLeft w:val="0"/>
                          <w:marRight w:val="0"/>
                          <w:marTop w:val="0"/>
                          <w:marBottom w:val="0"/>
                          <w:divBdr>
                            <w:top w:val="none" w:sz="0" w:space="0" w:color="auto"/>
                            <w:left w:val="none" w:sz="0" w:space="0" w:color="auto"/>
                            <w:bottom w:val="none" w:sz="0" w:space="0" w:color="auto"/>
                            <w:right w:val="none" w:sz="0" w:space="0" w:color="auto"/>
                          </w:divBdr>
                        </w:div>
                        <w:div w:id="20864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697358">
      <w:bodyDiv w:val="1"/>
      <w:marLeft w:val="0"/>
      <w:marRight w:val="0"/>
      <w:marTop w:val="0"/>
      <w:marBottom w:val="0"/>
      <w:divBdr>
        <w:top w:val="none" w:sz="0" w:space="0" w:color="auto"/>
        <w:left w:val="none" w:sz="0" w:space="0" w:color="auto"/>
        <w:bottom w:val="none" w:sz="0" w:space="0" w:color="auto"/>
        <w:right w:val="none" w:sz="0" w:space="0" w:color="auto"/>
      </w:divBdr>
    </w:div>
    <w:div w:id="930042494">
      <w:bodyDiv w:val="1"/>
      <w:marLeft w:val="0"/>
      <w:marRight w:val="0"/>
      <w:marTop w:val="0"/>
      <w:marBottom w:val="0"/>
      <w:divBdr>
        <w:top w:val="none" w:sz="0" w:space="0" w:color="auto"/>
        <w:left w:val="none" w:sz="0" w:space="0" w:color="auto"/>
        <w:bottom w:val="none" w:sz="0" w:space="0" w:color="auto"/>
        <w:right w:val="none" w:sz="0" w:space="0" w:color="auto"/>
      </w:divBdr>
      <w:divsChild>
        <w:div w:id="678656060">
          <w:marLeft w:val="0"/>
          <w:marRight w:val="0"/>
          <w:marTop w:val="0"/>
          <w:marBottom w:val="0"/>
          <w:divBdr>
            <w:top w:val="none" w:sz="0" w:space="0" w:color="auto"/>
            <w:left w:val="none" w:sz="0" w:space="0" w:color="auto"/>
            <w:bottom w:val="none" w:sz="0" w:space="0" w:color="auto"/>
            <w:right w:val="none" w:sz="0" w:space="0" w:color="auto"/>
          </w:divBdr>
        </w:div>
        <w:div w:id="2129621118">
          <w:marLeft w:val="0"/>
          <w:marRight w:val="0"/>
          <w:marTop w:val="0"/>
          <w:marBottom w:val="0"/>
          <w:divBdr>
            <w:top w:val="none" w:sz="0" w:space="0" w:color="auto"/>
            <w:left w:val="none" w:sz="0" w:space="0" w:color="auto"/>
            <w:bottom w:val="none" w:sz="0" w:space="0" w:color="auto"/>
            <w:right w:val="none" w:sz="0" w:space="0" w:color="auto"/>
          </w:divBdr>
          <w:divsChild>
            <w:div w:id="2040354298">
              <w:marLeft w:val="0"/>
              <w:marRight w:val="0"/>
              <w:marTop w:val="0"/>
              <w:marBottom w:val="0"/>
              <w:divBdr>
                <w:top w:val="none" w:sz="0" w:space="0" w:color="auto"/>
                <w:left w:val="none" w:sz="0" w:space="0" w:color="auto"/>
                <w:bottom w:val="none" w:sz="0" w:space="0" w:color="auto"/>
                <w:right w:val="none" w:sz="0" w:space="0" w:color="auto"/>
              </w:divBdr>
              <w:divsChild>
                <w:div w:id="800685048">
                  <w:marLeft w:val="0"/>
                  <w:marRight w:val="0"/>
                  <w:marTop w:val="0"/>
                  <w:marBottom w:val="0"/>
                  <w:divBdr>
                    <w:top w:val="none" w:sz="0" w:space="0" w:color="auto"/>
                    <w:left w:val="none" w:sz="0" w:space="0" w:color="auto"/>
                    <w:bottom w:val="none" w:sz="0" w:space="0" w:color="auto"/>
                    <w:right w:val="none" w:sz="0" w:space="0" w:color="auto"/>
                  </w:divBdr>
                </w:div>
              </w:divsChild>
            </w:div>
            <w:div w:id="2083329395">
              <w:marLeft w:val="0"/>
              <w:marRight w:val="0"/>
              <w:marTop w:val="0"/>
              <w:marBottom w:val="0"/>
              <w:divBdr>
                <w:top w:val="none" w:sz="0" w:space="0" w:color="auto"/>
                <w:left w:val="none" w:sz="0" w:space="0" w:color="auto"/>
                <w:bottom w:val="none" w:sz="0" w:space="0" w:color="auto"/>
                <w:right w:val="none" w:sz="0" w:space="0" w:color="auto"/>
              </w:divBdr>
              <w:divsChild>
                <w:div w:id="784883118">
                  <w:marLeft w:val="0"/>
                  <w:marRight w:val="0"/>
                  <w:marTop w:val="0"/>
                  <w:marBottom w:val="0"/>
                  <w:divBdr>
                    <w:top w:val="none" w:sz="0" w:space="0" w:color="auto"/>
                    <w:left w:val="none" w:sz="0" w:space="0" w:color="auto"/>
                    <w:bottom w:val="none" w:sz="0" w:space="0" w:color="auto"/>
                    <w:right w:val="none" w:sz="0" w:space="0" w:color="auto"/>
                  </w:divBdr>
                  <w:divsChild>
                    <w:div w:id="1114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50467">
              <w:marLeft w:val="0"/>
              <w:marRight w:val="0"/>
              <w:marTop w:val="0"/>
              <w:marBottom w:val="0"/>
              <w:divBdr>
                <w:top w:val="none" w:sz="0" w:space="0" w:color="auto"/>
                <w:left w:val="none" w:sz="0" w:space="0" w:color="auto"/>
                <w:bottom w:val="none" w:sz="0" w:space="0" w:color="auto"/>
                <w:right w:val="none" w:sz="0" w:space="0" w:color="auto"/>
              </w:divBdr>
              <w:divsChild>
                <w:div w:id="210614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171">
      <w:bodyDiv w:val="1"/>
      <w:marLeft w:val="0"/>
      <w:marRight w:val="0"/>
      <w:marTop w:val="0"/>
      <w:marBottom w:val="0"/>
      <w:divBdr>
        <w:top w:val="none" w:sz="0" w:space="0" w:color="auto"/>
        <w:left w:val="none" w:sz="0" w:space="0" w:color="auto"/>
        <w:bottom w:val="none" w:sz="0" w:space="0" w:color="auto"/>
        <w:right w:val="none" w:sz="0" w:space="0" w:color="auto"/>
      </w:divBdr>
      <w:divsChild>
        <w:div w:id="1509246562">
          <w:marLeft w:val="0"/>
          <w:marRight w:val="0"/>
          <w:marTop w:val="0"/>
          <w:marBottom w:val="0"/>
          <w:divBdr>
            <w:top w:val="none" w:sz="0" w:space="0" w:color="auto"/>
            <w:left w:val="none" w:sz="0" w:space="0" w:color="auto"/>
            <w:bottom w:val="none" w:sz="0" w:space="0" w:color="auto"/>
            <w:right w:val="none" w:sz="0" w:space="0" w:color="auto"/>
          </w:divBdr>
          <w:divsChild>
            <w:div w:id="1918587428">
              <w:marLeft w:val="0"/>
              <w:marRight w:val="0"/>
              <w:marTop w:val="0"/>
              <w:marBottom w:val="0"/>
              <w:divBdr>
                <w:top w:val="none" w:sz="0" w:space="0" w:color="auto"/>
                <w:left w:val="none" w:sz="0" w:space="0" w:color="auto"/>
                <w:bottom w:val="none" w:sz="0" w:space="0" w:color="auto"/>
                <w:right w:val="none" w:sz="0" w:space="0" w:color="auto"/>
              </w:divBdr>
              <w:divsChild>
                <w:div w:id="157311429">
                  <w:marLeft w:val="0"/>
                  <w:marRight w:val="0"/>
                  <w:marTop w:val="100"/>
                  <w:marBottom w:val="0"/>
                  <w:divBdr>
                    <w:top w:val="none" w:sz="0" w:space="0" w:color="auto"/>
                    <w:left w:val="none" w:sz="0" w:space="0" w:color="auto"/>
                    <w:bottom w:val="none" w:sz="0" w:space="0" w:color="auto"/>
                    <w:right w:val="none" w:sz="0" w:space="0" w:color="auto"/>
                  </w:divBdr>
                  <w:divsChild>
                    <w:div w:id="1557202611">
                      <w:marLeft w:val="0"/>
                      <w:marRight w:val="113"/>
                      <w:marTop w:val="0"/>
                      <w:marBottom w:val="0"/>
                      <w:divBdr>
                        <w:top w:val="none" w:sz="0" w:space="0" w:color="auto"/>
                        <w:left w:val="none" w:sz="0" w:space="0" w:color="auto"/>
                        <w:bottom w:val="none" w:sz="0" w:space="0" w:color="auto"/>
                        <w:right w:val="none" w:sz="0" w:space="0" w:color="auto"/>
                      </w:divBdr>
                      <w:divsChild>
                        <w:div w:id="2134446877">
                          <w:marLeft w:val="0"/>
                          <w:marRight w:val="0"/>
                          <w:marTop w:val="0"/>
                          <w:marBottom w:val="67"/>
                          <w:divBdr>
                            <w:top w:val="none" w:sz="0" w:space="0" w:color="auto"/>
                            <w:left w:val="none" w:sz="0" w:space="0" w:color="auto"/>
                            <w:bottom w:val="none" w:sz="0" w:space="0" w:color="auto"/>
                            <w:right w:val="none" w:sz="0" w:space="0" w:color="auto"/>
                          </w:divBdr>
                          <w:divsChild>
                            <w:div w:id="421679230">
                              <w:marLeft w:val="0"/>
                              <w:marRight w:val="0"/>
                              <w:marTop w:val="0"/>
                              <w:marBottom w:val="0"/>
                              <w:divBdr>
                                <w:top w:val="none" w:sz="0" w:space="0" w:color="auto"/>
                                <w:left w:val="none" w:sz="0" w:space="0" w:color="auto"/>
                                <w:bottom w:val="none" w:sz="0" w:space="0" w:color="auto"/>
                                <w:right w:val="none" w:sz="0" w:space="0" w:color="auto"/>
                              </w:divBdr>
                              <w:divsChild>
                                <w:div w:id="73819270">
                                  <w:marLeft w:val="0"/>
                                  <w:marRight w:val="0"/>
                                  <w:marTop w:val="0"/>
                                  <w:marBottom w:val="0"/>
                                  <w:divBdr>
                                    <w:top w:val="none" w:sz="0" w:space="0" w:color="auto"/>
                                    <w:left w:val="none" w:sz="0" w:space="0" w:color="auto"/>
                                    <w:bottom w:val="none" w:sz="0" w:space="0" w:color="auto"/>
                                    <w:right w:val="none" w:sz="0" w:space="0" w:color="auto"/>
                                  </w:divBdr>
                                  <w:divsChild>
                                    <w:div w:id="919411924">
                                      <w:marLeft w:val="0"/>
                                      <w:marRight w:val="0"/>
                                      <w:marTop w:val="0"/>
                                      <w:marBottom w:val="0"/>
                                      <w:divBdr>
                                        <w:top w:val="none" w:sz="0" w:space="0" w:color="auto"/>
                                        <w:left w:val="none" w:sz="0" w:space="0" w:color="auto"/>
                                        <w:bottom w:val="none" w:sz="0" w:space="0" w:color="auto"/>
                                        <w:right w:val="none" w:sz="0" w:space="0" w:color="auto"/>
                                      </w:divBdr>
                                      <w:divsChild>
                                        <w:div w:id="1703287217">
                                          <w:marLeft w:val="0"/>
                                          <w:marRight w:val="0"/>
                                          <w:marTop w:val="0"/>
                                          <w:marBottom w:val="0"/>
                                          <w:divBdr>
                                            <w:top w:val="none" w:sz="0" w:space="0" w:color="auto"/>
                                            <w:left w:val="none" w:sz="0" w:space="0" w:color="auto"/>
                                            <w:bottom w:val="none" w:sz="0" w:space="0" w:color="auto"/>
                                            <w:right w:val="none" w:sz="0" w:space="0" w:color="auto"/>
                                          </w:divBdr>
                                          <w:divsChild>
                                            <w:div w:id="173809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2862065">
      <w:bodyDiv w:val="1"/>
      <w:marLeft w:val="0"/>
      <w:marRight w:val="0"/>
      <w:marTop w:val="0"/>
      <w:marBottom w:val="0"/>
      <w:divBdr>
        <w:top w:val="none" w:sz="0" w:space="0" w:color="auto"/>
        <w:left w:val="none" w:sz="0" w:space="0" w:color="auto"/>
        <w:bottom w:val="none" w:sz="0" w:space="0" w:color="auto"/>
        <w:right w:val="none" w:sz="0" w:space="0" w:color="auto"/>
      </w:divBdr>
      <w:divsChild>
        <w:div w:id="952175722">
          <w:marLeft w:val="0"/>
          <w:marRight w:val="0"/>
          <w:marTop w:val="0"/>
          <w:marBottom w:val="0"/>
          <w:divBdr>
            <w:top w:val="none" w:sz="0" w:space="0" w:color="auto"/>
            <w:left w:val="none" w:sz="0" w:space="0" w:color="auto"/>
            <w:bottom w:val="none" w:sz="0" w:space="0" w:color="auto"/>
            <w:right w:val="none" w:sz="0" w:space="0" w:color="auto"/>
          </w:divBdr>
          <w:divsChild>
            <w:div w:id="907108977">
              <w:marLeft w:val="0"/>
              <w:marRight w:val="0"/>
              <w:marTop w:val="0"/>
              <w:marBottom w:val="0"/>
              <w:divBdr>
                <w:top w:val="none" w:sz="0" w:space="0" w:color="auto"/>
                <w:left w:val="none" w:sz="0" w:space="0" w:color="auto"/>
                <w:bottom w:val="none" w:sz="0" w:space="0" w:color="auto"/>
                <w:right w:val="none" w:sz="0" w:space="0" w:color="auto"/>
              </w:divBdr>
              <w:divsChild>
                <w:div w:id="2069299678">
                  <w:marLeft w:val="0"/>
                  <w:marRight w:val="0"/>
                  <w:marTop w:val="0"/>
                  <w:marBottom w:val="0"/>
                  <w:divBdr>
                    <w:top w:val="none" w:sz="0" w:space="0" w:color="auto"/>
                    <w:left w:val="none" w:sz="0" w:space="0" w:color="auto"/>
                    <w:bottom w:val="none" w:sz="0" w:space="0" w:color="auto"/>
                    <w:right w:val="none" w:sz="0" w:space="0" w:color="auto"/>
                  </w:divBdr>
                  <w:divsChild>
                    <w:div w:id="160045641">
                      <w:marLeft w:val="0"/>
                      <w:marRight w:val="0"/>
                      <w:marTop w:val="0"/>
                      <w:marBottom w:val="0"/>
                      <w:divBdr>
                        <w:top w:val="none" w:sz="0" w:space="0" w:color="auto"/>
                        <w:left w:val="none" w:sz="0" w:space="0" w:color="auto"/>
                        <w:bottom w:val="none" w:sz="0" w:space="0" w:color="auto"/>
                        <w:right w:val="none" w:sz="0" w:space="0" w:color="auto"/>
                      </w:divBdr>
                      <w:divsChild>
                        <w:div w:id="65052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905138">
      <w:bodyDiv w:val="1"/>
      <w:marLeft w:val="0"/>
      <w:marRight w:val="0"/>
      <w:marTop w:val="0"/>
      <w:marBottom w:val="0"/>
      <w:divBdr>
        <w:top w:val="none" w:sz="0" w:space="0" w:color="auto"/>
        <w:left w:val="none" w:sz="0" w:space="0" w:color="auto"/>
        <w:bottom w:val="none" w:sz="0" w:space="0" w:color="auto"/>
        <w:right w:val="none" w:sz="0" w:space="0" w:color="auto"/>
      </w:divBdr>
      <w:divsChild>
        <w:div w:id="208566987">
          <w:marLeft w:val="0"/>
          <w:marRight w:val="0"/>
          <w:marTop w:val="0"/>
          <w:marBottom w:val="0"/>
          <w:divBdr>
            <w:top w:val="none" w:sz="0" w:space="0" w:color="auto"/>
            <w:left w:val="none" w:sz="0" w:space="0" w:color="auto"/>
            <w:bottom w:val="none" w:sz="0" w:space="0" w:color="auto"/>
            <w:right w:val="none" w:sz="0" w:space="0" w:color="auto"/>
          </w:divBdr>
        </w:div>
        <w:div w:id="1690258801">
          <w:marLeft w:val="0"/>
          <w:marRight w:val="0"/>
          <w:marTop w:val="0"/>
          <w:marBottom w:val="0"/>
          <w:divBdr>
            <w:top w:val="none" w:sz="0" w:space="0" w:color="auto"/>
            <w:left w:val="none" w:sz="0" w:space="0" w:color="auto"/>
            <w:bottom w:val="none" w:sz="0" w:space="0" w:color="auto"/>
            <w:right w:val="none" w:sz="0" w:space="0" w:color="auto"/>
          </w:divBdr>
        </w:div>
        <w:div w:id="266667014">
          <w:marLeft w:val="0"/>
          <w:marRight w:val="0"/>
          <w:marTop w:val="0"/>
          <w:marBottom w:val="0"/>
          <w:divBdr>
            <w:top w:val="none" w:sz="0" w:space="0" w:color="auto"/>
            <w:left w:val="none" w:sz="0" w:space="0" w:color="auto"/>
            <w:bottom w:val="none" w:sz="0" w:space="0" w:color="auto"/>
            <w:right w:val="none" w:sz="0" w:space="0" w:color="auto"/>
          </w:divBdr>
        </w:div>
        <w:div w:id="1611812333">
          <w:marLeft w:val="0"/>
          <w:marRight w:val="0"/>
          <w:marTop w:val="0"/>
          <w:marBottom w:val="0"/>
          <w:divBdr>
            <w:top w:val="none" w:sz="0" w:space="0" w:color="auto"/>
            <w:left w:val="none" w:sz="0" w:space="0" w:color="auto"/>
            <w:bottom w:val="none" w:sz="0" w:space="0" w:color="auto"/>
            <w:right w:val="none" w:sz="0" w:space="0" w:color="auto"/>
          </w:divBdr>
        </w:div>
        <w:div w:id="244069815">
          <w:marLeft w:val="0"/>
          <w:marRight w:val="0"/>
          <w:marTop w:val="0"/>
          <w:marBottom w:val="0"/>
          <w:divBdr>
            <w:top w:val="none" w:sz="0" w:space="0" w:color="auto"/>
            <w:left w:val="none" w:sz="0" w:space="0" w:color="auto"/>
            <w:bottom w:val="none" w:sz="0" w:space="0" w:color="auto"/>
            <w:right w:val="none" w:sz="0" w:space="0" w:color="auto"/>
          </w:divBdr>
        </w:div>
        <w:div w:id="1405496241">
          <w:marLeft w:val="0"/>
          <w:marRight w:val="0"/>
          <w:marTop w:val="0"/>
          <w:marBottom w:val="0"/>
          <w:divBdr>
            <w:top w:val="none" w:sz="0" w:space="0" w:color="auto"/>
            <w:left w:val="none" w:sz="0" w:space="0" w:color="auto"/>
            <w:bottom w:val="none" w:sz="0" w:space="0" w:color="auto"/>
            <w:right w:val="none" w:sz="0" w:space="0" w:color="auto"/>
          </w:divBdr>
        </w:div>
        <w:div w:id="948899488">
          <w:marLeft w:val="0"/>
          <w:marRight w:val="0"/>
          <w:marTop w:val="0"/>
          <w:marBottom w:val="0"/>
          <w:divBdr>
            <w:top w:val="none" w:sz="0" w:space="0" w:color="auto"/>
            <w:left w:val="none" w:sz="0" w:space="0" w:color="auto"/>
            <w:bottom w:val="none" w:sz="0" w:space="0" w:color="auto"/>
            <w:right w:val="none" w:sz="0" w:space="0" w:color="auto"/>
          </w:divBdr>
        </w:div>
        <w:div w:id="753823220">
          <w:marLeft w:val="0"/>
          <w:marRight w:val="0"/>
          <w:marTop w:val="0"/>
          <w:marBottom w:val="0"/>
          <w:divBdr>
            <w:top w:val="none" w:sz="0" w:space="0" w:color="auto"/>
            <w:left w:val="none" w:sz="0" w:space="0" w:color="auto"/>
            <w:bottom w:val="none" w:sz="0" w:space="0" w:color="auto"/>
            <w:right w:val="none" w:sz="0" w:space="0" w:color="auto"/>
          </w:divBdr>
        </w:div>
        <w:div w:id="1484810933">
          <w:marLeft w:val="0"/>
          <w:marRight w:val="0"/>
          <w:marTop w:val="0"/>
          <w:marBottom w:val="0"/>
          <w:divBdr>
            <w:top w:val="none" w:sz="0" w:space="0" w:color="auto"/>
            <w:left w:val="none" w:sz="0" w:space="0" w:color="auto"/>
            <w:bottom w:val="none" w:sz="0" w:space="0" w:color="auto"/>
            <w:right w:val="none" w:sz="0" w:space="0" w:color="auto"/>
          </w:divBdr>
        </w:div>
      </w:divsChild>
    </w:div>
    <w:div w:id="933518491">
      <w:bodyDiv w:val="1"/>
      <w:marLeft w:val="0"/>
      <w:marRight w:val="0"/>
      <w:marTop w:val="0"/>
      <w:marBottom w:val="0"/>
      <w:divBdr>
        <w:top w:val="none" w:sz="0" w:space="0" w:color="auto"/>
        <w:left w:val="none" w:sz="0" w:space="0" w:color="auto"/>
        <w:bottom w:val="none" w:sz="0" w:space="0" w:color="auto"/>
        <w:right w:val="none" w:sz="0" w:space="0" w:color="auto"/>
      </w:divBdr>
      <w:divsChild>
        <w:div w:id="1307928144">
          <w:marLeft w:val="0"/>
          <w:marRight w:val="0"/>
          <w:marTop w:val="0"/>
          <w:marBottom w:val="0"/>
          <w:divBdr>
            <w:top w:val="none" w:sz="0" w:space="0" w:color="auto"/>
            <w:left w:val="none" w:sz="0" w:space="0" w:color="auto"/>
            <w:bottom w:val="none" w:sz="0" w:space="0" w:color="auto"/>
            <w:right w:val="none" w:sz="0" w:space="0" w:color="auto"/>
          </w:divBdr>
          <w:divsChild>
            <w:div w:id="1378042233">
              <w:marLeft w:val="0"/>
              <w:marRight w:val="0"/>
              <w:marTop w:val="0"/>
              <w:marBottom w:val="0"/>
              <w:divBdr>
                <w:top w:val="none" w:sz="0" w:space="0" w:color="auto"/>
                <w:left w:val="none" w:sz="0" w:space="0" w:color="auto"/>
                <w:bottom w:val="none" w:sz="0" w:space="0" w:color="auto"/>
                <w:right w:val="none" w:sz="0" w:space="0" w:color="auto"/>
              </w:divBdr>
              <w:divsChild>
                <w:div w:id="1261992527">
                  <w:marLeft w:val="0"/>
                  <w:marRight w:val="0"/>
                  <w:marTop w:val="0"/>
                  <w:marBottom w:val="0"/>
                  <w:divBdr>
                    <w:top w:val="none" w:sz="0" w:space="0" w:color="auto"/>
                    <w:left w:val="none" w:sz="0" w:space="0" w:color="auto"/>
                    <w:bottom w:val="none" w:sz="0" w:space="0" w:color="auto"/>
                    <w:right w:val="none" w:sz="0" w:space="0" w:color="auto"/>
                  </w:divBdr>
                  <w:divsChild>
                    <w:div w:id="2112507691">
                      <w:marLeft w:val="0"/>
                      <w:marRight w:val="0"/>
                      <w:marTop w:val="0"/>
                      <w:marBottom w:val="0"/>
                      <w:divBdr>
                        <w:top w:val="single" w:sz="2" w:space="1" w:color="C0C0C0"/>
                        <w:left w:val="single" w:sz="2" w:space="1" w:color="C0C0C0"/>
                        <w:bottom w:val="single" w:sz="2" w:space="1" w:color="C0C0C0"/>
                        <w:right w:val="single" w:sz="2" w:space="1" w:color="C0C0C0"/>
                      </w:divBdr>
                      <w:divsChild>
                        <w:div w:id="854344035">
                          <w:marLeft w:val="0"/>
                          <w:marRight w:val="0"/>
                          <w:marTop w:val="0"/>
                          <w:marBottom w:val="0"/>
                          <w:divBdr>
                            <w:top w:val="none" w:sz="0" w:space="0" w:color="auto"/>
                            <w:left w:val="none" w:sz="0" w:space="0" w:color="auto"/>
                            <w:bottom w:val="none" w:sz="0" w:space="0" w:color="auto"/>
                            <w:right w:val="none" w:sz="0" w:space="0" w:color="auto"/>
                          </w:divBdr>
                        </w:div>
                        <w:div w:id="198419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246978">
      <w:bodyDiv w:val="1"/>
      <w:marLeft w:val="0"/>
      <w:marRight w:val="0"/>
      <w:marTop w:val="0"/>
      <w:marBottom w:val="0"/>
      <w:divBdr>
        <w:top w:val="none" w:sz="0" w:space="0" w:color="auto"/>
        <w:left w:val="none" w:sz="0" w:space="0" w:color="auto"/>
        <w:bottom w:val="none" w:sz="0" w:space="0" w:color="auto"/>
        <w:right w:val="none" w:sz="0" w:space="0" w:color="auto"/>
      </w:divBdr>
    </w:div>
    <w:div w:id="936911440">
      <w:bodyDiv w:val="1"/>
      <w:marLeft w:val="0"/>
      <w:marRight w:val="0"/>
      <w:marTop w:val="0"/>
      <w:marBottom w:val="0"/>
      <w:divBdr>
        <w:top w:val="none" w:sz="0" w:space="0" w:color="auto"/>
        <w:left w:val="none" w:sz="0" w:space="0" w:color="auto"/>
        <w:bottom w:val="none" w:sz="0" w:space="0" w:color="auto"/>
        <w:right w:val="none" w:sz="0" w:space="0" w:color="auto"/>
      </w:divBdr>
    </w:div>
    <w:div w:id="938752735">
      <w:bodyDiv w:val="1"/>
      <w:marLeft w:val="0"/>
      <w:marRight w:val="0"/>
      <w:marTop w:val="0"/>
      <w:marBottom w:val="0"/>
      <w:divBdr>
        <w:top w:val="none" w:sz="0" w:space="0" w:color="auto"/>
        <w:left w:val="none" w:sz="0" w:space="0" w:color="auto"/>
        <w:bottom w:val="none" w:sz="0" w:space="0" w:color="auto"/>
        <w:right w:val="none" w:sz="0" w:space="0" w:color="auto"/>
      </w:divBdr>
    </w:div>
    <w:div w:id="939534220">
      <w:bodyDiv w:val="1"/>
      <w:marLeft w:val="0"/>
      <w:marRight w:val="0"/>
      <w:marTop w:val="0"/>
      <w:marBottom w:val="0"/>
      <w:divBdr>
        <w:top w:val="none" w:sz="0" w:space="0" w:color="auto"/>
        <w:left w:val="none" w:sz="0" w:space="0" w:color="auto"/>
        <w:bottom w:val="none" w:sz="0" w:space="0" w:color="auto"/>
        <w:right w:val="none" w:sz="0" w:space="0" w:color="auto"/>
      </w:divBdr>
      <w:divsChild>
        <w:div w:id="2127698684">
          <w:marLeft w:val="0"/>
          <w:marRight w:val="0"/>
          <w:marTop w:val="0"/>
          <w:marBottom w:val="0"/>
          <w:divBdr>
            <w:top w:val="none" w:sz="0" w:space="0" w:color="auto"/>
            <w:left w:val="none" w:sz="0" w:space="0" w:color="auto"/>
            <w:bottom w:val="none" w:sz="0" w:space="0" w:color="auto"/>
            <w:right w:val="none" w:sz="0" w:space="0" w:color="auto"/>
          </w:divBdr>
          <w:divsChild>
            <w:div w:id="60372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245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48">
          <w:marLeft w:val="0"/>
          <w:marRight w:val="0"/>
          <w:marTop w:val="0"/>
          <w:marBottom w:val="0"/>
          <w:divBdr>
            <w:top w:val="none" w:sz="0" w:space="0" w:color="auto"/>
            <w:left w:val="none" w:sz="0" w:space="0" w:color="auto"/>
            <w:bottom w:val="none" w:sz="0" w:space="0" w:color="auto"/>
            <w:right w:val="none" w:sz="0" w:space="0" w:color="auto"/>
          </w:divBdr>
        </w:div>
      </w:divsChild>
    </w:div>
    <w:div w:id="942223317">
      <w:bodyDiv w:val="1"/>
      <w:marLeft w:val="0"/>
      <w:marRight w:val="0"/>
      <w:marTop w:val="0"/>
      <w:marBottom w:val="0"/>
      <w:divBdr>
        <w:top w:val="none" w:sz="0" w:space="0" w:color="auto"/>
        <w:left w:val="none" w:sz="0" w:space="0" w:color="auto"/>
        <w:bottom w:val="none" w:sz="0" w:space="0" w:color="auto"/>
        <w:right w:val="none" w:sz="0" w:space="0" w:color="auto"/>
      </w:divBdr>
    </w:div>
    <w:div w:id="942491431">
      <w:bodyDiv w:val="1"/>
      <w:marLeft w:val="0"/>
      <w:marRight w:val="0"/>
      <w:marTop w:val="0"/>
      <w:marBottom w:val="0"/>
      <w:divBdr>
        <w:top w:val="none" w:sz="0" w:space="0" w:color="auto"/>
        <w:left w:val="none" w:sz="0" w:space="0" w:color="auto"/>
        <w:bottom w:val="none" w:sz="0" w:space="0" w:color="auto"/>
        <w:right w:val="none" w:sz="0" w:space="0" w:color="auto"/>
      </w:divBdr>
      <w:divsChild>
        <w:div w:id="354112095">
          <w:marLeft w:val="0"/>
          <w:marRight w:val="0"/>
          <w:marTop w:val="0"/>
          <w:marBottom w:val="0"/>
          <w:divBdr>
            <w:top w:val="none" w:sz="0" w:space="0" w:color="auto"/>
            <w:left w:val="none" w:sz="0" w:space="0" w:color="auto"/>
            <w:bottom w:val="none" w:sz="0" w:space="0" w:color="auto"/>
            <w:right w:val="none" w:sz="0" w:space="0" w:color="auto"/>
          </w:divBdr>
        </w:div>
      </w:divsChild>
    </w:div>
    <w:div w:id="943880174">
      <w:bodyDiv w:val="1"/>
      <w:marLeft w:val="75"/>
      <w:marRight w:val="75"/>
      <w:marTop w:val="0"/>
      <w:marBottom w:val="0"/>
      <w:divBdr>
        <w:top w:val="none" w:sz="0" w:space="0" w:color="auto"/>
        <w:left w:val="none" w:sz="0" w:space="0" w:color="auto"/>
        <w:bottom w:val="none" w:sz="0" w:space="0" w:color="auto"/>
        <w:right w:val="none" w:sz="0" w:space="0" w:color="auto"/>
      </w:divBdr>
      <w:divsChild>
        <w:div w:id="319239567">
          <w:marLeft w:val="0"/>
          <w:marRight w:val="0"/>
          <w:marTop w:val="0"/>
          <w:marBottom w:val="0"/>
          <w:divBdr>
            <w:top w:val="none" w:sz="0" w:space="0" w:color="auto"/>
            <w:left w:val="single" w:sz="6" w:space="0" w:color="ECECEC"/>
            <w:bottom w:val="single" w:sz="6" w:space="8" w:color="ECECEC"/>
            <w:right w:val="single" w:sz="6" w:space="0" w:color="ECECEC"/>
          </w:divBdr>
          <w:divsChild>
            <w:div w:id="587076967">
              <w:marLeft w:val="0"/>
              <w:marRight w:val="0"/>
              <w:marTop w:val="0"/>
              <w:marBottom w:val="0"/>
              <w:divBdr>
                <w:top w:val="none" w:sz="0" w:space="0" w:color="auto"/>
                <w:left w:val="none" w:sz="0" w:space="0" w:color="auto"/>
                <w:bottom w:val="none" w:sz="0" w:space="0" w:color="auto"/>
                <w:right w:val="none" w:sz="0" w:space="0" w:color="auto"/>
              </w:divBdr>
              <w:divsChild>
                <w:div w:id="1595624881">
                  <w:marLeft w:val="0"/>
                  <w:marRight w:val="0"/>
                  <w:marTop w:val="0"/>
                  <w:marBottom w:val="0"/>
                  <w:divBdr>
                    <w:top w:val="none" w:sz="0" w:space="0" w:color="auto"/>
                    <w:left w:val="none" w:sz="0" w:space="0" w:color="auto"/>
                    <w:bottom w:val="none" w:sz="0" w:space="0" w:color="auto"/>
                    <w:right w:val="none" w:sz="0" w:space="0" w:color="auto"/>
                  </w:divBdr>
                  <w:divsChild>
                    <w:div w:id="947152639">
                      <w:marLeft w:val="0"/>
                      <w:marRight w:val="0"/>
                      <w:marTop w:val="0"/>
                      <w:marBottom w:val="0"/>
                      <w:divBdr>
                        <w:top w:val="none" w:sz="0" w:space="0" w:color="auto"/>
                        <w:left w:val="none" w:sz="0" w:space="0" w:color="auto"/>
                        <w:bottom w:val="none" w:sz="0" w:space="0" w:color="auto"/>
                        <w:right w:val="none" w:sz="0" w:space="0" w:color="auto"/>
                      </w:divBdr>
                    </w:div>
                    <w:div w:id="151344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2697">
      <w:bodyDiv w:val="1"/>
      <w:marLeft w:val="0"/>
      <w:marRight w:val="0"/>
      <w:marTop w:val="0"/>
      <w:marBottom w:val="0"/>
      <w:divBdr>
        <w:top w:val="none" w:sz="0" w:space="0" w:color="auto"/>
        <w:left w:val="none" w:sz="0" w:space="0" w:color="auto"/>
        <w:bottom w:val="none" w:sz="0" w:space="0" w:color="auto"/>
        <w:right w:val="none" w:sz="0" w:space="0" w:color="auto"/>
      </w:divBdr>
      <w:divsChild>
        <w:div w:id="540828153">
          <w:marLeft w:val="0"/>
          <w:marRight w:val="0"/>
          <w:marTop w:val="0"/>
          <w:marBottom w:val="0"/>
          <w:divBdr>
            <w:top w:val="none" w:sz="0" w:space="0" w:color="auto"/>
            <w:left w:val="none" w:sz="0" w:space="0" w:color="auto"/>
            <w:bottom w:val="none" w:sz="0" w:space="0" w:color="auto"/>
            <w:right w:val="none" w:sz="0" w:space="0" w:color="auto"/>
          </w:divBdr>
          <w:divsChild>
            <w:div w:id="657617759">
              <w:marLeft w:val="0"/>
              <w:marRight w:val="0"/>
              <w:marTop w:val="0"/>
              <w:marBottom w:val="0"/>
              <w:divBdr>
                <w:top w:val="none" w:sz="0" w:space="0" w:color="auto"/>
                <w:left w:val="none" w:sz="0" w:space="0" w:color="auto"/>
                <w:bottom w:val="none" w:sz="0" w:space="0" w:color="auto"/>
                <w:right w:val="none" w:sz="0" w:space="0" w:color="auto"/>
              </w:divBdr>
              <w:divsChild>
                <w:div w:id="975916465">
                  <w:marLeft w:val="0"/>
                  <w:marRight w:val="0"/>
                  <w:marTop w:val="0"/>
                  <w:marBottom w:val="0"/>
                  <w:divBdr>
                    <w:top w:val="none" w:sz="0" w:space="0" w:color="auto"/>
                    <w:left w:val="none" w:sz="0" w:space="0" w:color="auto"/>
                    <w:bottom w:val="none" w:sz="0" w:space="0" w:color="auto"/>
                    <w:right w:val="none" w:sz="0" w:space="0" w:color="auto"/>
                  </w:divBdr>
                  <w:divsChild>
                    <w:div w:id="2914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113856">
      <w:bodyDiv w:val="1"/>
      <w:marLeft w:val="0"/>
      <w:marRight w:val="0"/>
      <w:marTop w:val="0"/>
      <w:marBottom w:val="0"/>
      <w:divBdr>
        <w:top w:val="none" w:sz="0" w:space="0" w:color="auto"/>
        <w:left w:val="none" w:sz="0" w:space="0" w:color="auto"/>
        <w:bottom w:val="none" w:sz="0" w:space="0" w:color="auto"/>
        <w:right w:val="none" w:sz="0" w:space="0" w:color="auto"/>
      </w:divBdr>
    </w:div>
    <w:div w:id="947077535">
      <w:bodyDiv w:val="1"/>
      <w:marLeft w:val="0"/>
      <w:marRight w:val="0"/>
      <w:marTop w:val="0"/>
      <w:marBottom w:val="0"/>
      <w:divBdr>
        <w:top w:val="none" w:sz="0" w:space="0" w:color="auto"/>
        <w:left w:val="none" w:sz="0" w:space="0" w:color="auto"/>
        <w:bottom w:val="none" w:sz="0" w:space="0" w:color="auto"/>
        <w:right w:val="none" w:sz="0" w:space="0" w:color="auto"/>
      </w:divBdr>
      <w:divsChild>
        <w:div w:id="719209018">
          <w:marLeft w:val="0"/>
          <w:marRight w:val="0"/>
          <w:marTop w:val="0"/>
          <w:marBottom w:val="0"/>
          <w:divBdr>
            <w:top w:val="none" w:sz="0" w:space="0" w:color="auto"/>
            <w:left w:val="none" w:sz="0" w:space="0" w:color="auto"/>
            <w:bottom w:val="none" w:sz="0" w:space="0" w:color="auto"/>
            <w:right w:val="none" w:sz="0" w:space="0" w:color="auto"/>
          </w:divBdr>
          <w:divsChild>
            <w:div w:id="2119442088">
              <w:marLeft w:val="0"/>
              <w:marRight w:val="0"/>
              <w:marTop w:val="0"/>
              <w:marBottom w:val="0"/>
              <w:divBdr>
                <w:top w:val="none" w:sz="0" w:space="0" w:color="auto"/>
                <w:left w:val="none" w:sz="0" w:space="0" w:color="auto"/>
                <w:bottom w:val="none" w:sz="0" w:space="0" w:color="auto"/>
                <w:right w:val="none" w:sz="0" w:space="0" w:color="auto"/>
              </w:divBdr>
              <w:divsChild>
                <w:div w:id="1319308819">
                  <w:marLeft w:val="0"/>
                  <w:marRight w:val="0"/>
                  <w:marTop w:val="0"/>
                  <w:marBottom w:val="0"/>
                  <w:divBdr>
                    <w:top w:val="none" w:sz="0" w:space="0" w:color="auto"/>
                    <w:left w:val="none" w:sz="0" w:space="0" w:color="auto"/>
                    <w:bottom w:val="none" w:sz="0" w:space="0" w:color="auto"/>
                    <w:right w:val="none" w:sz="0" w:space="0" w:color="auto"/>
                  </w:divBdr>
                  <w:divsChild>
                    <w:div w:id="413401640">
                      <w:marLeft w:val="0"/>
                      <w:marRight w:val="0"/>
                      <w:marTop w:val="0"/>
                      <w:marBottom w:val="0"/>
                      <w:divBdr>
                        <w:top w:val="none" w:sz="0" w:space="0" w:color="auto"/>
                        <w:left w:val="none" w:sz="0" w:space="0" w:color="auto"/>
                        <w:bottom w:val="none" w:sz="0" w:space="0" w:color="auto"/>
                        <w:right w:val="none" w:sz="0" w:space="0" w:color="auto"/>
                      </w:divBdr>
                      <w:divsChild>
                        <w:div w:id="1815179693">
                          <w:marLeft w:val="0"/>
                          <w:marRight w:val="0"/>
                          <w:marTop w:val="0"/>
                          <w:marBottom w:val="0"/>
                          <w:divBdr>
                            <w:top w:val="none" w:sz="0" w:space="0" w:color="auto"/>
                            <w:left w:val="none" w:sz="0" w:space="0" w:color="auto"/>
                            <w:bottom w:val="none" w:sz="0" w:space="0" w:color="auto"/>
                            <w:right w:val="none" w:sz="0" w:space="0" w:color="auto"/>
                          </w:divBdr>
                          <w:divsChild>
                            <w:div w:id="504320604">
                              <w:marLeft w:val="0"/>
                              <w:marRight w:val="0"/>
                              <w:marTop w:val="0"/>
                              <w:marBottom w:val="0"/>
                              <w:divBdr>
                                <w:top w:val="none" w:sz="0" w:space="0" w:color="auto"/>
                                <w:left w:val="none" w:sz="0" w:space="0" w:color="auto"/>
                                <w:bottom w:val="none" w:sz="0" w:space="0" w:color="auto"/>
                                <w:right w:val="none" w:sz="0" w:space="0" w:color="auto"/>
                              </w:divBdr>
                              <w:divsChild>
                                <w:div w:id="289745194">
                                  <w:marLeft w:val="0"/>
                                  <w:marRight w:val="0"/>
                                  <w:marTop w:val="0"/>
                                  <w:marBottom w:val="0"/>
                                  <w:divBdr>
                                    <w:top w:val="none" w:sz="0" w:space="0" w:color="auto"/>
                                    <w:left w:val="none" w:sz="0" w:space="0" w:color="auto"/>
                                    <w:bottom w:val="none" w:sz="0" w:space="0" w:color="auto"/>
                                    <w:right w:val="none" w:sz="0" w:space="0" w:color="auto"/>
                                  </w:divBdr>
                                </w:div>
                              </w:divsChild>
                            </w:div>
                            <w:div w:id="940379096">
                              <w:marLeft w:val="0"/>
                              <w:marRight w:val="0"/>
                              <w:marTop w:val="0"/>
                              <w:marBottom w:val="0"/>
                              <w:divBdr>
                                <w:top w:val="none" w:sz="0" w:space="0" w:color="auto"/>
                                <w:left w:val="none" w:sz="0" w:space="0" w:color="auto"/>
                                <w:bottom w:val="none" w:sz="0" w:space="0" w:color="auto"/>
                                <w:right w:val="none" w:sz="0" w:space="0" w:color="auto"/>
                              </w:divBdr>
                              <w:divsChild>
                                <w:div w:id="1156536453">
                                  <w:marLeft w:val="0"/>
                                  <w:marRight w:val="0"/>
                                  <w:marTop w:val="0"/>
                                  <w:marBottom w:val="0"/>
                                  <w:divBdr>
                                    <w:top w:val="none" w:sz="0" w:space="0" w:color="auto"/>
                                    <w:left w:val="none" w:sz="0" w:space="0" w:color="auto"/>
                                    <w:bottom w:val="none" w:sz="0" w:space="0" w:color="auto"/>
                                    <w:right w:val="none" w:sz="0" w:space="0" w:color="auto"/>
                                  </w:divBdr>
                                </w:div>
                                <w:div w:id="2068256815">
                                  <w:marLeft w:val="0"/>
                                  <w:marRight w:val="0"/>
                                  <w:marTop w:val="0"/>
                                  <w:marBottom w:val="0"/>
                                  <w:divBdr>
                                    <w:top w:val="none" w:sz="0" w:space="0" w:color="auto"/>
                                    <w:left w:val="none" w:sz="0" w:space="0" w:color="auto"/>
                                    <w:bottom w:val="none" w:sz="0" w:space="0" w:color="auto"/>
                                    <w:right w:val="none" w:sz="0" w:space="0" w:color="auto"/>
                                  </w:divBdr>
                                </w:div>
                                <w:div w:id="1279678978">
                                  <w:marLeft w:val="0"/>
                                  <w:marRight w:val="0"/>
                                  <w:marTop w:val="0"/>
                                  <w:marBottom w:val="0"/>
                                  <w:divBdr>
                                    <w:top w:val="none" w:sz="0" w:space="0" w:color="auto"/>
                                    <w:left w:val="none" w:sz="0" w:space="0" w:color="auto"/>
                                    <w:bottom w:val="none" w:sz="0" w:space="0" w:color="auto"/>
                                    <w:right w:val="none" w:sz="0" w:space="0" w:color="auto"/>
                                  </w:divBdr>
                                </w:div>
                                <w:div w:id="576015717">
                                  <w:marLeft w:val="0"/>
                                  <w:marRight w:val="0"/>
                                  <w:marTop w:val="0"/>
                                  <w:marBottom w:val="0"/>
                                  <w:divBdr>
                                    <w:top w:val="none" w:sz="0" w:space="0" w:color="auto"/>
                                    <w:left w:val="none" w:sz="0" w:space="0" w:color="auto"/>
                                    <w:bottom w:val="none" w:sz="0" w:space="0" w:color="auto"/>
                                    <w:right w:val="none" w:sz="0" w:space="0" w:color="auto"/>
                                  </w:divBdr>
                                </w:div>
                                <w:div w:id="723717469">
                                  <w:marLeft w:val="0"/>
                                  <w:marRight w:val="0"/>
                                  <w:marTop w:val="0"/>
                                  <w:marBottom w:val="0"/>
                                  <w:divBdr>
                                    <w:top w:val="none" w:sz="0" w:space="0" w:color="auto"/>
                                    <w:left w:val="none" w:sz="0" w:space="0" w:color="auto"/>
                                    <w:bottom w:val="none" w:sz="0" w:space="0" w:color="auto"/>
                                    <w:right w:val="none" w:sz="0" w:space="0" w:color="auto"/>
                                  </w:divBdr>
                                </w:div>
                                <w:div w:id="892424090">
                                  <w:marLeft w:val="0"/>
                                  <w:marRight w:val="0"/>
                                  <w:marTop w:val="0"/>
                                  <w:marBottom w:val="0"/>
                                  <w:divBdr>
                                    <w:top w:val="none" w:sz="0" w:space="0" w:color="auto"/>
                                    <w:left w:val="none" w:sz="0" w:space="0" w:color="auto"/>
                                    <w:bottom w:val="none" w:sz="0" w:space="0" w:color="auto"/>
                                    <w:right w:val="none" w:sz="0" w:space="0" w:color="auto"/>
                                  </w:divBdr>
                                </w:div>
                                <w:div w:id="1560936468">
                                  <w:marLeft w:val="0"/>
                                  <w:marRight w:val="0"/>
                                  <w:marTop w:val="0"/>
                                  <w:marBottom w:val="0"/>
                                  <w:divBdr>
                                    <w:top w:val="none" w:sz="0" w:space="0" w:color="auto"/>
                                    <w:left w:val="none" w:sz="0" w:space="0" w:color="auto"/>
                                    <w:bottom w:val="none" w:sz="0" w:space="0" w:color="auto"/>
                                    <w:right w:val="none" w:sz="0" w:space="0" w:color="auto"/>
                                  </w:divBdr>
                                </w:div>
                                <w:div w:id="2024890202">
                                  <w:marLeft w:val="0"/>
                                  <w:marRight w:val="0"/>
                                  <w:marTop w:val="0"/>
                                  <w:marBottom w:val="0"/>
                                  <w:divBdr>
                                    <w:top w:val="none" w:sz="0" w:space="0" w:color="auto"/>
                                    <w:left w:val="none" w:sz="0" w:space="0" w:color="auto"/>
                                    <w:bottom w:val="none" w:sz="0" w:space="0" w:color="auto"/>
                                    <w:right w:val="none" w:sz="0" w:space="0" w:color="auto"/>
                                  </w:divBdr>
                                </w:div>
                                <w:div w:id="783890118">
                                  <w:marLeft w:val="0"/>
                                  <w:marRight w:val="0"/>
                                  <w:marTop w:val="0"/>
                                  <w:marBottom w:val="0"/>
                                  <w:divBdr>
                                    <w:top w:val="none" w:sz="0" w:space="0" w:color="auto"/>
                                    <w:left w:val="none" w:sz="0" w:space="0" w:color="auto"/>
                                    <w:bottom w:val="none" w:sz="0" w:space="0" w:color="auto"/>
                                    <w:right w:val="none" w:sz="0" w:space="0" w:color="auto"/>
                                  </w:divBdr>
                                </w:div>
                                <w:div w:id="1610503536">
                                  <w:marLeft w:val="0"/>
                                  <w:marRight w:val="0"/>
                                  <w:marTop w:val="0"/>
                                  <w:marBottom w:val="0"/>
                                  <w:divBdr>
                                    <w:top w:val="none" w:sz="0" w:space="0" w:color="auto"/>
                                    <w:left w:val="none" w:sz="0" w:space="0" w:color="auto"/>
                                    <w:bottom w:val="none" w:sz="0" w:space="0" w:color="auto"/>
                                    <w:right w:val="none" w:sz="0" w:space="0" w:color="auto"/>
                                  </w:divBdr>
                                </w:div>
                                <w:div w:id="959609094">
                                  <w:marLeft w:val="0"/>
                                  <w:marRight w:val="0"/>
                                  <w:marTop w:val="0"/>
                                  <w:marBottom w:val="0"/>
                                  <w:divBdr>
                                    <w:top w:val="none" w:sz="0" w:space="0" w:color="auto"/>
                                    <w:left w:val="none" w:sz="0" w:space="0" w:color="auto"/>
                                    <w:bottom w:val="none" w:sz="0" w:space="0" w:color="auto"/>
                                    <w:right w:val="none" w:sz="0" w:space="0" w:color="auto"/>
                                  </w:divBdr>
                                </w:div>
                                <w:div w:id="2085178705">
                                  <w:marLeft w:val="0"/>
                                  <w:marRight w:val="0"/>
                                  <w:marTop w:val="0"/>
                                  <w:marBottom w:val="0"/>
                                  <w:divBdr>
                                    <w:top w:val="none" w:sz="0" w:space="0" w:color="auto"/>
                                    <w:left w:val="none" w:sz="0" w:space="0" w:color="auto"/>
                                    <w:bottom w:val="none" w:sz="0" w:space="0" w:color="auto"/>
                                    <w:right w:val="none" w:sz="0" w:space="0" w:color="auto"/>
                                  </w:divBdr>
                                  <w:divsChild>
                                    <w:div w:id="159780631">
                                      <w:marLeft w:val="0"/>
                                      <w:marRight w:val="0"/>
                                      <w:marTop w:val="0"/>
                                      <w:marBottom w:val="0"/>
                                      <w:divBdr>
                                        <w:top w:val="none" w:sz="0" w:space="0" w:color="auto"/>
                                        <w:left w:val="none" w:sz="0" w:space="0" w:color="auto"/>
                                        <w:bottom w:val="none" w:sz="0" w:space="0" w:color="auto"/>
                                        <w:right w:val="none" w:sz="0" w:space="0" w:color="auto"/>
                                      </w:divBdr>
                                    </w:div>
                                    <w:div w:id="2145462873">
                                      <w:marLeft w:val="0"/>
                                      <w:marRight w:val="0"/>
                                      <w:marTop w:val="0"/>
                                      <w:marBottom w:val="0"/>
                                      <w:divBdr>
                                        <w:top w:val="none" w:sz="0" w:space="0" w:color="auto"/>
                                        <w:left w:val="none" w:sz="0" w:space="0" w:color="auto"/>
                                        <w:bottom w:val="none" w:sz="0" w:space="0" w:color="auto"/>
                                        <w:right w:val="none" w:sz="0" w:space="0" w:color="auto"/>
                                      </w:divBdr>
                                    </w:div>
                                    <w:div w:id="625620315">
                                      <w:marLeft w:val="0"/>
                                      <w:marRight w:val="0"/>
                                      <w:marTop w:val="0"/>
                                      <w:marBottom w:val="0"/>
                                      <w:divBdr>
                                        <w:top w:val="none" w:sz="0" w:space="0" w:color="auto"/>
                                        <w:left w:val="none" w:sz="0" w:space="0" w:color="auto"/>
                                        <w:bottom w:val="none" w:sz="0" w:space="0" w:color="auto"/>
                                        <w:right w:val="none" w:sz="0" w:space="0" w:color="auto"/>
                                      </w:divBdr>
                                    </w:div>
                                    <w:div w:id="97793664">
                                      <w:marLeft w:val="0"/>
                                      <w:marRight w:val="0"/>
                                      <w:marTop w:val="0"/>
                                      <w:marBottom w:val="0"/>
                                      <w:divBdr>
                                        <w:top w:val="none" w:sz="0" w:space="0" w:color="auto"/>
                                        <w:left w:val="none" w:sz="0" w:space="0" w:color="auto"/>
                                        <w:bottom w:val="none" w:sz="0" w:space="0" w:color="auto"/>
                                        <w:right w:val="none" w:sz="0" w:space="0" w:color="auto"/>
                                      </w:divBdr>
                                    </w:div>
                                    <w:div w:id="1998801794">
                                      <w:marLeft w:val="0"/>
                                      <w:marRight w:val="0"/>
                                      <w:marTop w:val="0"/>
                                      <w:marBottom w:val="0"/>
                                      <w:divBdr>
                                        <w:top w:val="none" w:sz="0" w:space="0" w:color="auto"/>
                                        <w:left w:val="none" w:sz="0" w:space="0" w:color="auto"/>
                                        <w:bottom w:val="none" w:sz="0" w:space="0" w:color="auto"/>
                                        <w:right w:val="none" w:sz="0" w:space="0" w:color="auto"/>
                                      </w:divBdr>
                                    </w:div>
                                    <w:div w:id="1384788086">
                                      <w:marLeft w:val="0"/>
                                      <w:marRight w:val="0"/>
                                      <w:marTop w:val="0"/>
                                      <w:marBottom w:val="0"/>
                                      <w:divBdr>
                                        <w:top w:val="none" w:sz="0" w:space="0" w:color="auto"/>
                                        <w:left w:val="none" w:sz="0" w:space="0" w:color="auto"/>
                                        <w:bottom w:val="none" w:sz="0" w:space="0" w:color="auto"/>
                                        <w:right w:val="none" w:sz="0" w:space="0" w:color="auto"/>
                                      </w:divBdr>
                                    </w:div>
                                    <w:div w:id="1112237691">
                                      <w:marLeft w:val="0"/>
                                      <w:marRight w:val="0"/>
                                      <w:marTop w:val="0"/>
                                      <w:marBottom w:val="0"/>
                                      <w:divBdr>
                                        <w:top w:val="none" w:sz="0" w:space="0" w:color="auto"/>
                                        <w:left w:val="none" w:sz="0" w:space="0" w:color="auto"/>
                                        <w:bottom w:val="none" w:sz="0" w:space="0" w:color="auto"/>
                                        <w:right w:val="none" w:sz="0" w:space="0" w:color="auto"/>
                                      </w:divBdr>
                                    </w:div>
                                    <w:div w:id="347221632">
                                      <w:marLeft w:val="0"/>
                                      <w:marRight w:val="0"/>
                                      <w:marTop w:val="0"/>
                                      <w:marBottom w:val="0"/>
                                      <w:divBdr>
                                        <w:top w:val="none" w:sz="0" w:space="0" w:color="auto"/>
                                        <w:left w:val="none" w:sz="0" w:space="0" w:color="auto"/>
                                        <w:bottom w:val="none" w:sz="0" w:space="0" w:color="auto"/>
                                        <w:right w:val="none" w:sz="0" w:space="0" w:color="auto"/>
                                      </w:divBdr>
                                    </w:div>
                                    <w:div w:id="1735926169">
                                      <w:marLeft w:val="0"/>
                                      <w:marRight w:val="0"/>
                                      <w:marTop w:val="0"/>
                                      <w:marBottom w:val="0"/>
                                      <w:divBdr>
                                        <w:top w:val="none" w:sz="0" w:space="0" w:color="auto"/>
                                        <w:left w:val="none" w:sz="0" w:space="0" w:color="auto"/>
                                        <w:bottom w:val="none" w:sz="0" w:space="0" w:color="auto"/>
                                        <w:right w:val="none" w:sz="0" w:space="0" w:color="auto"/>
                                      </w:divBdr>
                                    </w:div>
                                    <w:div w:id="21443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8320220">
      <w:bodyDiv w:val="1"/>
      <w:marLeft w:val="0"/>
      <w:marRight w:val="0"/>
      <w:marTop w:val="0"/>
      <w:marBottom w:val="0"/>
      <w:divBdr>
        <w:top w:val="none" w:sz="0" w:space="0" w:color="auto"/>
        <w:left w:val="none" w:sz="0" w:space="0" w:color="auto"/>
        <w:bottom w:val="none" w:sz="0" w:space="0" w:color="auto"/>
        <w:right w:val="none" w:sz="0" w:space="0" w:color="auto"/>
      </w:divBdr>
    </w:div>
    <w:div w:id="948468976">
      <w:bodyDiv w:val="1"/>
      <w:marLeft w:val="0"/>
      <w:marRight w:val="0"/>
      <w:marTop w:val="0"/>
      <w:marBottom w:val="0"/>
      <w:divBdr>
        <w:top w:val="none" w:sz="0" w:space="0" w:color="auto"/>
        <w:left w:val="none" w:sz="0" w:space="0" w:color="auto"/>
        <w:bottom w:val="none" w:sz="0" w:space="0" w:color="auto"/>
        <w:right w:val="none" w:sz="0" w:space="0" w:color="auto"/>
      </w:divBdr>
    </w:div>
    <w:div w:id="951129438">
      <w:bodyDiv w:val="1"/>
      <w:marLeft w:val="0"/>
      <w:marRight w:val="0"/>
      <w:marTop w:val="0"/>
      <w:marBottom w:val="0"/>
      <w:divBdr>
        <w:top w:val="none" w:sz="0" w:space="0" w:color="auto"/>
        <w:left w:val="none" w:sz="0" w:space="0" w:color="auto"/>
        <w:bottom w:val="none" w:sz="0" w:space="0" w:color="auto"/>
        <w:right w:val="none" w:sz="0" w:space="0" w:color="auto"/>
      </w:divBdr>
      <w:divsChild>
        <w:div w:id="119694952">
          <w:marLeft w:val="0"/>
          <w:marRight w:val="0"/>
          <w:marTop w:val="0"/>
          <w:marBottom w:val="0"/>
          <w:divBdr>
            <w:top w:val="none" w:sz="0" w:space="0" w:color="auto"/>
            <w:left w:val="none" w:sz="0" w:space="0" w:color="auto"/>
            <w:bottom w:val="none" w:sz="0" w:space="0" w:color="auto"/>
            <w:right w:val="none" w:sz="0" w:space="0" w:color="auto"/>
          </w:divBdr>
          <w:divsChild>
            <w:div w:id="49110002">
              <w:marLeft w:val="0"/>
              <w:marRight w:val="0"/>
              <w:marTop w:val="0"/>
              <w:marBottom w:val="0"/>
              <w:divBdr>
                <w:top w:val="none" w:sz="0" w:space="0" w:color="auto"/>
                <w:left w:val="none" w:sz="0" w:space="0" w:color="auto"/>
                <w:bottom w:val="none" w:sz="0" w:space="0" w:color="auto"/>
                <w:right w:val="none" w:sz="0" w:space="0" w:color="auto"/>
              </w:divBdr>
            </w:div>
          </w:divsChild>
        </w:div>
        <w:div w:id="132724515">
          <w:marLeft w:val="0"/>
          <w:marRight w:val="0"/>
          <w:marTop w:val="0"/>
          <w:marBottom w:val="0"/>
          <w:divBdr>
            <w:top w:val="none" w:sz="0" w:space="0" w:color="auto"/>
            <w:left w:val="none" w:sz="0" w:space="0" w:color="auto"/>
            <w:bottom w:val="none" w:sz="0" w:space="0" w:color="auto"/>
            <w:right w:val="none" w:sz="0" w:space="0" w:color="auto"/>
          </w:divBdr>
          <w:divsChild>
            <w:div w:id="1887721181">
              <w:marLeft w:val="0"/>
              <w:marRight w:val="0"/>
              <w:marTop w:val="0"/>
              <w:marBottom w:val="0"/>
              <w:divBdr>
                <w:top w:val="none" w:sz="0" w:space="0" w:color="auto"/>
                <w:left w:val="none" w:sz="0" w:space="0" w:color="auto"/>
                <w:bottom w:val="none" w:sz="0" w:space="0" w:color="auto"/>
                <w:right w:val="none" w:sz="0" w:space="0" w:color="auto"/>
              </w:divBdr>
            </w:div>
          </w:divsChild>
        </w:div>
        <w:div w:id="219220048">
          <w:marLeft w:val="0"/>
          <w:marRight w:val="0"/>
          <w:marTop w:val="0"/>
          <w:marBottom w:val="0"/>
          <w:divBdr>
            <w:top w:val="none" w:sz="0" w:space="0" w:color="auto"/>
            <w:left w:val="none" w:sz="0" w:space="0" w:color="auto"/>
            <w:bottom w:val="none" w:sz="0" w:space="0" w:color="auto"/>
            <w:right w:val="none" w:sz="0" w:space="0" w:color="auto"/>
          </w:divBdr>
          <w:divsChild>
            <w:div w:id="964968913">
              <w:marLeft w:val="0"/>
              <w:marRight w:val="0"/>
              <w:marTop w:val="0"/>
              <w:marBottom w:val="0"/>
              <w:divBdr>
                <w:top w:val="none" w:sz="0" w:space="0" w:color="auto"/>
                <w:left w:val="none" w:sz="0" w:space="0" w:color="auto"/>
                <w:bottom w:val="none" w:sz="0" w:space="0" w:color="auto"/>
                <w:right w:val="none" w:sz="0" w:space="0" w:color="auto"/>
              </w:divBdr>
            </w:div>
          </w:divsChild>
        </w:div>
        <w:div w:id="310868507">
          <w:marLeft w:val="0"/>
          <w:marRight w:val="0"/>
          <w:marTop w:val="0"/>
          <w:marBottom w:val="0"/>
          <w:divBdr>
            <w:top w:val="none" w:sz="0" w:space="0" w:color="auto"/>
            <w:left w:val="none" w:sz="0" w:space="0" w:color="auto"/>
            <w:bottom w:val="none" w:sz="0" w:space="0" w:color="auto"/>
            <w:right w:val="none" w:sz="0" w:space="0" w:color="auto"/>
          </w:divBdr>
          <w:divsChild>
            <w:div w:id="706028677">
              <w:marLeft w:val="0"/>
              <w:marRight w:val="0"/>
              <w:marTop w:val="0"/>
              <w:marBottom w:val="0"/>
              <w:divBdr>
                <w:top w:val="none" w:sz="0" w:space="0" w:color="auto"/>
                <w:left w:val="none" w:sz="0" w:space="0" w:color="auto"/>
                <w:bottom w:val="none" w:sz="0" w:space="0" w:color="auto"/>
                <w:right w:val="none" w:sz="0" w:space="0" w:color="auto"/>
              </w:divBdr>
            </w:div>
          </w:divsChild>
        </w:div>
        <w:div w:id="457142776">
          <w:marLeft w:val="0"/>
          <w:marRight w:val="0"/>
          <w:marTop w:val="0"/>
          <w:marBottom w:val="0"/>
          <w:divBdr>
            <w:top w:val="none" w:sz="0" w:space="0" w:color="auto"/>
            <w:left w:val="none" w:sz="0" w:space="0" w:color="auto"/>
            <w:bottom w:val="none" w:sz="0" w:space="0" w:color="auto"/>
            <w:right w:val="none" w:sz="0" w:space="0" w:color="auto"/>
          </w:divBdr>
          <w:divsChild>
            <w:div w:id="716778046">
              <w:marLeft w:val="0"/>
              <w:marRight w:val="0"/>
              <w:marTop w:val="0"/>
              <w:marBottom w:val="0"/>
              <w:divBdr>
                <w:top w:val="none" w:sz="0" w:space="0" w:color="auto"/>
                <w:left w:val="none" w:sz="0" w:space="0" w:color="auto"/>
                <w:bottom w:val="none" w:sz="0" w:space="0" w:color="auto"/>
                <w:right w:val="none" w:sz="0" w:space="0" w:color="auto"/>
              </w:divBdr>
            </w:div>
          </w:divsChild>
        </w:div>
        <w:div w:id="532495470">
          <w:marLeft w:val="0"/>
          <w:marRight w:val="0"/>
          <w:marTop w:val="0"/>
          <w:marBottom w:val="0"/>
          <w:divBdr>
            <w:top w:val="none" w:sz="0" w:space="0" w:color="auto"/>
            <w:left w:val="none" w:sz="0" w:space="0" w:color="auto"/>
            <w:bottom w:val="none" w:sz="0" w:space="0" w:color="auto"/>
            <w:right w:val="none" w:sz="0" w:space="0" w:color="auto"/>
          </w:divBdr>
        </w:div>
        <w:div w:id="1300307961">
          <w:marLeft w:val="0"/>
          <w:marRight w:val="0"/>
          <w:marTop w:val="0"/>
          <w:marBottom w:val="0"/>
          <w:divBdr>
            <w:top w:val="none" w:sz="0" w:space="0" w:color="auto"/>
            <w:left w:val="none" w:sz="0" w:space="0" w:color="auto"/>
            <w:bottom w:val="none" w:sz="0" w:space="0" w:color="auto"/>
            <w:right w:val="none" w:sz="0" w:space="0" w:color="auto"/>
          </w:divBdr>
          <w:divsChild>
            <w:div w:id="754863879">
              <w:marLeft w:val="0"/>
              <w:marRight w:val="0"/>
              <w:marTop w:val="0"/>
              <w:marBottom w:val="0"/>
              <w:divBdr>
                <w:top w:val="none" w:sz="0" w:space="0" w:color="auto"/>
                <w:left w:val="none" w:sz="0" w:space="0" w:color="auto"/>
                <w:bottom w:val="none" w:sz="0" w:space="0" w:color="auto"/>
                <w:right w:val="none" w:sz="0" w:space="0" w:color="auto"/>
              </w:divBdr>
            </w:div>
          </w:divsChild>
        </w:div>
        <w:div w:id="1374580902">
          <w:marLeft w:val="0"/>
          <w:marRight w:val="0"/>
          <w:marTop w:val="0"/>
          <w:marBottom w:val="0"/>
          <w:divBdr>
            <w:top w:val="none" w:sz="0" w:space="0" w:color="auto"/>
            <w:left w:val="none" w:sz="0" w:space="0" w:color="auto"/>
            <w:bottom w:val="none" w:sz="0" w:space="0" w:color="auto"/>
            <w:right w:val="none" w:sz="0" w:space="0" w:color="auto"/>
          </w:divBdr>
          <w:divsChild>
            <w:div w:id="1756896273">
              <w:marLeft w:val="0"/>
              <w:marRight w:val="0"/>
              <w:marTop w:val="0"/>
              <w:marBottom w:val="0"/>
              <w:divBdr>
                <w:top w:val="none" w:sz="0" w:space="0" w:color="auto"/>
                <w:left w:val="none" w:sz="0" w:space="0" w:color="auto"/>
                <w:bottom w:val="none" w:sz="0" w:space="0" w:color="auto"/>
                <w:right w:val="none" w:sz="0" w:space="0" w:color="auto"/>
              </w:divBdr>
            </w:div>
          </w:divsChild>
        </w:div>
        <w:div w:id="1375038001">
          <w:marLeft w:val="0"/>
          <w:marRight w:val="0"/>
          <w:marTop w:val="0"/>
          <w:marBottom w:val="0"/>
          <w:divBdr>
            <w:top w:val="none" w:sz="0" w:space="0" w:color="auto"/>
            <w:left w:val="none" w:sz="0" w:space="0" w:color="auto"/>
            <w:bottom w:val="none" w:sz="0" w:space="0" w:color="auto"/>
            <w:right w:val="none" w:sz="0" w:space="0" w:color="auto"/>
          </w:divBdr>
          <w:divsChild>
            <w:div w:id="481233753">
              <w:marLeft w:val="0"/>
              <w:marRight w:val="0"/>
              <w:marTop w:val="0"/>
              <w:marBottom w:val="0"/>
              <w:divBdr>
                <w:top w:val="none" w:sz="0" w:space="0" w:color="auto"/>
                <w:left w:val="none" w:sz="0" w:space="0" w:color="auto"/>
                <w:bottom w:val="none" w:sz="0" w:space="0" w:color="auto"/>
                <w:right w:val="none" w:sz="0" w:space="0" w:color="auto"/>
              </w:divBdr>
            </w:div>
          </w:divsChild>
        </w:div>
        <w:div w:id="1495416520">
          <w:marLeft w:val="0"/>
          <w:marRight w:val="0"/>
          <w:marTop w:val="0"/>
          <w:marBottom w:val="0"/>
          <w:divBdr>
            <w:top w:val="none" w:sz="0" w:space="0" w:color="auto"/>
            <w:left w:val="none" w:sz="0" w:space="0" w:color="auto"/>
            <w:bottom w:val="none" w:sz="0" w:space="0" w:color="auto"/>
            <w:right w:val="none" w:sz="0" w:space="0" w:color="auto"/>
          </w:divBdr>
          <w:divsChild>
            <w:div w:id="665059500">
              <w:marLeft w:val="0"/>
              <w:marRight w:val="0"/>
              <w:marTop w:val="0"/>
              <w:marBottom w:val="0"/>
              <w:divBdr>
                <w:top w:val="none" w:sz="0" w:space="0" w:color="auto"/>
                <w:left w:val="none" w:sz="0" w:space="0" w:color="auto"/>
                <w:bottom w:val="none" w:sz="0" w:space="0" w:color="auto"/>
                <w:right w:val="none" w:sz="0" w:space="0" w:color="auto"/>
              </w:divBdr>
            </w:div>
          </w:divsChild>
        </w:div>
        <w:div w:id="1647853774">
          <w:marLeft w:val="0"/>
          <w:marRight w:val="0"/>
          <w:marTop w:val="0"/>
          <w:marBottom w:val="0"/>
          <w:divBdr>
            <w:top w:val="none" w:sz="0" w:space="0" w:color="auto"/>
            <w:left w:val="none" w:sz="0" w:space="0" w:color="auto"/>
            <w:bottom w:val="none" w:sz="0" w:space="0" w:color="auto"/>
            <w:right w:val="none" w:sz="0" w:space="0" w:color="auto"/>
          </w:divBdr>
          <w:divsChild>
            <w:div w:id="1090850593">
              <w:marLeft w:val="0"/>
              <w:marRight w:val="0"/>
              <w:marTop w:val="0"/>
              <w:marBottom w:val="0"/>
              <w:divBdr>
                <w:top w:val="none" w:sz="0" w:space="0" w:color="auto"/>
                <w:left w:val="none" w:sz="0" w:space="0" w:color="auto"/>
                <w:bottom w:val="none" w:sz="0" w:space="0" w:color="auto"/>
                <w:right w:val="none" w:sz="0" w:space="0" w:color="auto"/>
              </w:divBdr>
            </w:div>
          </w:divsChild>
        </w:div>
        <w:div w:id="1702052813">
          <w:marLeft w:val="0"/>
          <w:marRight w:val="0"/>
          <w:marTop w:val="0"/>
          <w:marBottom w:val="0"/>
          <w:divBdr>
            <w:top w:val="none" w:sz="0" w:space="0" w:color="auto"/>
            <w:left w:val="none" w:sz="0" w:space="0" w:color="auto"/>
            <w:bottom w:val="none" w:sz="0" w:space="0" w:color="auto"/>
            <w:right w:val="none" w:sz="0" w:space="0" w:color="auto"/>
          </w:divBdr>
          <w:divsChild>
            <w:div w:id="935134725">
              <w:marLeft w:val="0"/>
              <w:marRight w:val="0"/>
              <w:marTop w:val="0"/>
              <w:marBottom w:val="0"/>
              <w:divBdr>
                <w:top w:val="none" w:sz="0" w:space="0" w:color="auto"/>
                <w:left w:val="none" w:sz="0" w:space="0" w:color="auto"/>
                <w:bottom w:val="none" w:sz="0" w:space="0" w:color="auto"/>
                <w:right w:val="none" w:sz="0" w:space="0" w:color="auto"/>
              </w:divBdr>
            </w:div>
          </w:divsChild>
        </w:div>
        <w:div w:id="1720862349">
          <w:marLeft w:val="0"/>
          <w:marRight w:val="0"/>
          <w:marTop w:val="0"/>
          <w:marBottom w:val="0"/>
          <w:divBdr>
            <w:top w:val="none" w:sz="0" w:space="0" w:color="auto"/>
            <w:left w:val="none" w:sz="0" w:space="0" w:color="auto"/>
            <w:bottom w:val="none" w:sz="0" w:space="0" w:color="auto"/>
            <w:right w:val="none" w:sz="0" w:space="0" w:color="auto"/>
          </w:divBdr>
          <w:divsChild>
            <w:div w:id="1623224357">
              <w:marLeft w:val="0"/>
              <w:marRight w:val="0"/>
              <w:marTop w:val="0"/>
              <w:marBottom w:val="0"/>
              <w:divBdr>
                <w:top w:val="none" w:sz="0" w:space="0" w:color="auto"/>
                <w:left w:val="none" w:sz="0" w:space="0" w:color="auto"/>
                <w:bottom w:val="none" w:sz="0" w:space="0" w:color="auto"/>
                <w:right w:val="none" w:sz="0" w:space="0" w:color="auto"/>
              </w:divBdr>
            </w:div>
          </w:divsChild>
        </w:div>
        <w:div w:id="1743527640">
          <w:marLeft w:val="0"/>
          <w:marRight w:val="0"/>
          <w:marTop w:val="0"/>
          <w:marBottom w:val="0"/>
          <w:divBdr>
            <w:top w:val="none" w:sz="0" w:space="0" w:color="auto"/>
            <w:left w:val="none" w:sz="0" w:space="0" w:color="auto"/>
            <w:bottom w:val="none" w:sz="0" w:space="0" w:color="auto"/>
            <w:right w:val="none" w:sz="0" w:space="0" w:color="auto"/>
          </w:divBdr>
        </w:div>
        <w:div w:id="1949968104">
          <w:marLeft w:val="0"/>
          <w:marRight w:val="0"/>
          <w:marTop w:val="0"/>
          <w:marBottom w:val="0"/>
          <w:divBdr>
            <w:top w:val="none" w:sz="0" w:space="0" w:color="auto"/>
            <w:left w:val="none" w:sz="0" w:space="0" w:color="auto"/>
            <w:bottom w:val="none" w:sz="0" w:space="0" w:color="auto"/>
            <w:right w:val="none" w:sz="0" w:space="0" w:color="auto"/>
          </w:divBdr>
          <w:divsChild>
            <w:div w:id="1696998819">
              <w:marLeft w:val="0"/>
              <w:marRight w:val="0"/>
              <w:marTop w:val="0"/>
              <w:marBottom w:val="0"/>
              <w:divBdr>
                <w:top w:val="none" w:sz="0" w:space="0" w:color="auto"/>
                <w:left w:val="none" w:sz="0" w:space="0" w:color="auto"/>
                <w:bottom w:val="none" w:sz="0" w:space="0" w:color="auto"/>
                <w:right w:val="none" w:sz="0" w:space="0" w:color="auto"/>
              </w:divBdr>
            </w:div>
          </w:divsChild>
        </w:div>
        <w:div w:id="2008433954">
          <w:marLeft w:val="0"/>
          <w:marRight w:val="0"/>
          <w:marTop w:val="0"/>
          <w:marBottom w:val="0"/>
          <w:divBdr>
            <w:top w:val="none" w:sz="0" w:space="0" w:color="auto"/>
            <w:left w:val="none" w:sz="0" w:space="0" w:color="auto"/>
            <w:bottom w:val="none" w:sz="0" w:space="0" w:color="auto"/>
            <w:right w:val="none" w:sz="0" w:space="0" w:color="auto"/>
          </w:divBdr>
        </w:div>
        <w:div w:id="2078822262">
          <w:marLeft w:val="0"/>
          <w:marRight w:val="0"/>
          <w:marTop w:val="0"/>
          <w:marBottom w:val="0"/>
          <w:divBdr>
            <w:top w:val="none" w:sz="0" w:space="0" w:color="auto"/>
            <w:left w:val="none" w:sz="0" w:space="0" w:color="auto"/>
            <w:bottom w:val="none" w:sz="0" w:space="0" w:color="auto"/>
            <w:right w:val="none" w:sz="0" w:space="0" w:color="auto"/>
          </w:divBdr>
        </w:div>
      </w:divsChild>
    </w:div>
    <w:div w:id="952247323">
      <w:bodyDiv w:val="1"/>
      <w:marLeft w:val="0"/>
      <w:marRight w:val="0"/>
      <w:marTop w:val="0"/>
      <w:marBottom w:val="0"/>
      <w:divBdr>
        <w:top w:val="none" w:sz="0" w:space="0" w:color="auto"/>
        <w:left w:val="none" w:sz="0" w:space="0" w:color="auto"/>
        <w:bottom w:val="none" w:sz="0" w:space="0" w:color="auto"/>
        <w:right w:val="none" w:sz="0" w:space="0" w:color="auto"/>
      </w:divBdr>
    </w:div>
    <w:div w:id="953096929">
      <w:bodyDiv w:val="1"/>
      <w:marLeft w:val="0"/>
      <w:marRight w:val="0"/>
      <w:marTop w:val="0"/>
      <w:marBottom w:val="0"/>
      <w:divBdr>
        <w:top w:val="none" w:sz="0" w:space="0" w:color="auto"/>
        <w:left w:val="none" w:sz="0" w:space="0" w:color="auto"/>
        <w:bottom w:val="none" w:sz="0" w:space="0" w:color="auto"/>
        <w:right w:val="none" w:sz="0" w:space="0" w:color="auto"/>
      </w:divBdr>
    </w:div>
    <w:div w:id="953633122">
      <w:bodyDiv w:val="1"/>
      <w:marLeft w:val="0"/>
      <w:marRight w:val="0"/>
      <w:marTop w:val="0"/>
      <w:marBottom w:val="0"/>
      <w:divBdr>
        <w:top w:val="none" w:sz="0" w:space="0" w:color="auto"/>
        <w:left w:val="none" w:sz="0" w:space="0" w:color="auto"/>
        <w:bottom w:val="none" w:sz="0" w:space="0" w:color="auto"/>
        <w:right w:val="none" w:sz="0" w:space="0" w:color="auto"/>
      </w:divBdr>
    </w:div>
    <w:div w:id="954167185">
      <w:bodyDiv w:val="1"/>
      <w:marLeft w:val="0"/>
      <w:marRight w:val="0"/>
      <w:marTop w:val="0"/>
      <w:marBottom w:val="0"/>
      <w:divBdr>
        <w:top w:val="none" w:sz="0" w:space="0" w:color="auto"/>
        <w:left w:val="none" w:sz="0" w:space="0" w:color="auto"/>
        <w:bottom w:val="none" w:sz="0" w:space="0" w:color="auto"/>
        <w:right w:val="none" w:sz="0" w:space="0" w:color="auto"/>
      </w:divBdr>
      <w:divsChild>
        <w:div w:id="393436128">
          <w:marLeft w:val="0"/>
          <w:marRight w:val="0"/>
          <w:marTop w:val="0"/>
          <w:marBottom w:val="0"/>
          <w:divBdr>
            <w:top w:val="none" w:sz="0" w:space="0" w:color="auto"/>
            <w:left w:val="none" w:sz="0" w:space="0" w:color="auto"/>
            <w:bottom w:val="none" w:sz="0" w:space="0" w:color="auto"/>
            <w:right w:val="none" w:sz="0" w:space="0" w:color="auto"/>
          </w:divBdr>
        </w:div>
        <w:div w:id="1119300011">
          <w:marLeft w:val="0"/>
          <w:marRight w:val="0"/>
          <w:marTop w:val="0"/>
          <w:marBottom w:val="0"/>
          <w:divBdr>
            <w:top w:val="none" w:sz="0" w:space="0" w:color="auto"/>
            <w:left w:val="none" w:sz="0" w:space="0" w:color="auto"/>
            <w:bottom w:val="none" w:sz="0" w:space="0" w:color="auto"/>
            <w:right w:val="none" w:sz="0" w:space="0" w:color="auto"/>
          </w:divBdr>
        </w:div>
        <w:div w:id="282198797">
          <w:marLeft w:val="0"/>
          <w:marRight w:val="0"/>
          <w:marTop w:val="0"/>
          <w:marBottom w:val="0"/>
          <w:divBdr>
            <w:top w:val="none" w:sz="0" w:space="0" w:color="auto"/>
            <w:left w:val="none" w:sz="0" w:space="0" w:color="auto"/>
            <w:bottom w:val="none" w:sz="0" w:space="0" w:color="auto"/>
            <w:right w:val="none" w:sz="0" w:space="0" w:color="auto"/>
          </w:divBdr>
        </w:div>
        <w:div w:id="358089011">
          <w:marLeft w:val="0"/>
          <w:marRight w:val="0"/>
          <w:marTop w:val="0"/>
          <w:marBottom w:val="0"/>
          <w:divBdr>
            <w:top w:val="none" w:sz="0" w:space="0" w:color="auto"/>
            <w:left w:val="none" w:sz="0" w:space="0" w:color="auto"/>
            <w:bottom w:val="none" w:sz="0" w:space="0" w:color="auto"/>
            <w:right w:val="none" w:sz="0" w:space="0" w:color="auto"/>
          </w:divBdr>
        </w:div>
        <w:div w:id="55705690">
          <w:marLeft w:val="0"/>
          <w:marRight w:val="0"/>
          <w:marTop w:val="0"/>
          <w:marBottom w:val="0"/>
          <w:divBdr>
            <w:top w:val="none" w:sz="0" w:space="0" w:color="auto"/>
            <w:left w:val="none" w:sz="0" w:space="0" w:color="auto"/>
            <w:bottom w:val="none" w:sz="0" w:space="0" w:color="auto"/>
            <w:right w:val="none" w:sz="0" w:space="0" w:color="auto"/>
          </w:divBdr>
        </w:div>
        <w:div w:id="1947731770">
          <w:marLeft w:val="0"/>
          <w:marRight w:val="0"/>
          <w:marTop w:val="0"/>
          <w:marBottom w:val="0"/>
          <w:divBdr>
            <w:top w:val="none" w:sz="0" w:space="0" w:color="auto"/>
            <w:left w:val="none" w:sz="0" w:space="0" w:color="auto"/>
            <w:bottom w:val="none" w:sz="0" w:space="0" w:color="auto"/>
            <w:right w:val="none" w:sz="0" w:space="0" w:color="auto"/>
          </w:divBdr>
        </w:div>
        <w:div w:id="1451708165">
          <w:marLeft w:val="0"/>
          <w:marRight w:val="0"/>
          <w:marTop w:val="0"/>
          <w:marBottom w:val="0"/>
          <w:divBdr>
            <w:top w:val="none" w:sz="0" w:space="0" w:color="auto"/>
            <w:left w:val="none" w:sz="0" w:space="0" w:color="auto"/>
            <w:bottom w:val="none" w:sz="0" w:space="0" w:color="auto"/>
            <w:right w:val="none" w:sz="0" w:space="0" w:color="auto"/>
          </w:divBdr>
        </w:div>
        <w:div w:id="273245380">
          <w:marLeft w:val="0"/>
          <w:marRight w:val="0"/>
          <w:marTop w:val="0"/>
          <w:marBottom w:val="0"/>
          <w:divBdr>
            <w:top w:val="none" w:sz="0" w:space="0" w:color="auto"/>
            <w:left w:val="none" w:sz="0" w:space="0" w:color="auto"/>
            <w:bottom w:val="none" w:sz="0" w:space="0" w:color="auto"/>
            <w:right w:val="none" w:sz="0" w:space="0" w:color="auto"/>
          </w:divBdr>
        </w:div>
        <w:div w:id="1511065542">
          <w:marLeft w:val="0"/>
          <w:marRight w:val="0"/>
          <w:marTop w:val="0"/>
          <w:marBottom w:val="0"/>
          <w:divBdr>
            <w:top w:val="none" w:sz="0" w:space="0" w:color="auto"/>
            <w:left w:val="none" w:sz="0" w:space="0" w:color="auto"/>
            <w:bottom w:val="none" w:sz="0" w:space="0" w:color="auto"/>
            <w:right w:val="none" w:sz="0" w:space="0" w:color="auto"/>
          </w:divBdr>
        </w:div>
        <w:div w:id="962805335">
          <w:marLeft w:val="0"/>
          <w:marRight w:val="0"/>
          <w:marTop w:val="0"/>
          <w:marBottom w:val="0"/>
          <w:divBdr>
            <w:top w:val="none" w:sz="0" w:space="0" w:color="auto"/>
            <w:left w:val="none" w:sz="0" w:space="0" w:color="auto"/>
            <w:bottom w:val="none" w:sz="0" w:space="0" w:color="auto"/>
            <w:right w:val="none" w:sz="0" w:space="0" w:color="auto"/>
          </w:divBdr>
        </w:div>
        <w:div w:id="963386880">
          <w:marLeft w:val="0"/>
          <w:marRight w:val="0"/>
          <w:marTop w:val="0"/>
          <w:marBottom w:val="0"/>
          <w:divBdr>
            <w:top w:val="none" w:sz="0" w:space="0" w:color="auto"/>
            <w:left w:val="none" w:sz="0" w:space="0" w:color="auto"/>
            <w:bottom w:val="none" w:sz="0" w:space="0" w:color="auto"/>
            <w:right w:val="none" w:sz="0" w:space="0" w:color="auto"/>
          </w:divBdr>
        </w:div>
        <w:div w:id="1984037459">
          <w:marLeft w:val="0"/>
          <w:marRight w:val="0"/>
          <w:marTop w:val="0"/>
          <w:marBottom w:val="0"/>
          <w:divBdr>
            <w:top w:val="none" w:sz="0" w:space="0" w:color="auto"/>
            <w:left w:val="none" w:sz="0" w:space="0" w:color="auto"/>
            <w:bottom w:val="none" w:sz="0" w:space="0" w:color="auto"/>
            <w:right w:val="none" w:sz="0" w:space="0" w:color="auto"/>
          </w:divBdr>
        </w:div>
        <w:div w:id="749084479">
          <w:marLeft w:val="0"/>
          <w:marRight w:val="0"/>
          <w:marTop w:val="0"/>
          <w:marBottom w:val="0"/>
          <w:divBdr>
            <w:top w:val="none" w:sz="0" w:space="0" w:color="auto"/>
            <w:left w:val="none" w:sz="0" w:space="0" w:color="auto"/>
            <w:bottom w:val="none" w:sz="0" w:space="0" w:color="auto"/>
            <w:right w:val="none" w:sz="0" w:space="0" w:color="auto"/>
          </w:divBdr>
        </w:div>
      </w:divsChild>
    </w:div>
    <w:div w:id="954408170">
      <w:bodyDiv w:val="1"/>
      <w:marLeft w:val="0"/>
      <w:marRight w:val="0"/>
      <w:marTop w:val="0"/>
      <w:marBottom w:val="0"/>
      <w:divBdr>
        <w:top w:val="none" w:sz="0" w:space="0" w:color="auto"/>
        <w:left w:val="none" w:sz="0" w:space="0" w:color="auto"/>
        <w:bottom w:val="none" w:sz="0" w:space="0" w:color="auto"/>
        <w:right w:val="none" w:sz="0" w:space="0" w:color="auto"/>
      </w:divBdr>
      <w:divsChild>
        <w:div w:id="23292046">
          <w:marLeft w:val="0"/>
          <w:marRight w:val="0"/>
          <w:marTop w:val="0"/>
          <w:marBottom w:val="0"/>
          <w:divBdr>
            <w:top w:val="none" w:sz="0" w:space="0" w:color="auto"/>
            <w:left w:val="none" w:sz="0" w:space="0" w:color="auto"/>
            <w:bottom w:val="none" w:sz="0" w:space="0" w:color="auto"/>
            <w:right w:val="none" w:sz="0" w:space="0" w:color="auto"/>
          </w:divBdr>
          <w:divsChild>
            <w:div w:id="917011098">
              <w:marLeft w:val="0"/>
              <w:marRight w:val="0"/>
              <w:marTop w:val="0"/>
              <w:marBottom w:val="0"/>
              <w:divBdr>
                <w:top w:val="none" w:sz="0" w:space="0" w:color="auto"/>
                <w:left w:val="none" w:sz="0" w:space="0" w:color="auto"/>
                <w:bottom w:val="none" w:sz="0" w:space="0" w:color="auto"/>
                <w:right w:val="none" w:sz="0" w:space="0" w:color="auto"/>
              </w:divBdr>
            </w:div>
          </w:divsChild>
        </w:div>
        <w:div w:id="63991666">
          <w:marLeft w:val="0"/>
          <w:marRight w:val="0"/>
          <w:marTop w:val="0"/>
          <w:marBottom w:val="0"/>
          <w:divBdr>
            <w:top w:val="none" w:sz="0" w:space="0" w:color="auto"/>
            <w:left w:val="none" w:sz="0" w:space="0" w:color="auto"/>
            <w:bottom w:val="none" w:sz="0" w:space="0" w:color="auto"/>
            <w:right w:val="none" w:sz="0" w:space="0" w:color="auto"/>
          </w:divBdr>
          <w:divsChild>
            <w:div w:id="345639503">
              <w:marLeft w:val="0"/>
              <w:marRight w:val="0"/>
              <w:marTop w:val="0"/>
              <w:marBottom w:val="0"/>
              <w:divBdr>
                <w:top w:val="none" w:sz="0" w:space="0" w:color="auto"/>
                <w:left w:val="none" w:sz="0" w:space="0" w:color="auto"/>
                <w:bottom w:val="none" w:sz="0" w:space="0" w:color="auto"/>
                <w:right w:val="none" w:sz="0" w:space="0" w:color="auto"/>
              </w:divBdr>
            </w:div>
          </w:divsChild>
        </w:div>
        <w:div w:id="75715825">
          <w:marLeft w:val="0"/>
          <w:marRight w:val="0"/>
          <w:marTop w:val="0"/>
          <w:marBottom w:val="0"/>
          <w:divBdr>
            <w:top w:val="none" w:sz="0" w:space="0" w:color="auto"/>
            <w:left w:val="none" w:sz="0" w:space="0" w:color="auto"/>
            <w:bottom w:val="none" w:sz="0" w:space="0" w:color="auto"/>
            <w:right w:val="none" w:sz="0" w:space="0" w:color="auto"/>
          </w:divBdr>
          <w:divsChild>
            <w:div w:id="124547373">
              <w:marLeft w:val="0"/>
              <w:marRight w:val="0"/>
              <w:marTop w:val="0"/>
              <w:marBottom w:val="0"/>
              <w:divBdr>
                <w:top w:val="none" w:sz="0" w:space="0" w:color="auto"/>
                <w:left w:val="none" w:sz="0" w:space="0" w:color="auto"/>
                <w:bottom w:val="none" w:sz="0" w:space="0" w:color="auto"/>
                <w:right w:val="none" w:sz="0" w:space="0" w:color="auto"/>
              </w:divBdr>
            </w:div>
          </w:divsChild>
        </w:div>
        <w:div w:id="151532609">
          <w:marLeft w:val="0"/>
          <w:marRight w:val="0"/>
          <w:marTop w:val="0"/>
          <w:marBottom w:val="0"/>
          <w:divBdr>
            <w:top w:val="none" w:sz="0" w:space="0" w:color="auto"/>
            <w:left w:val="none" w:sz="0" w:space="0" w:color="auto"/>
            <w:bottom w:val="none" w:sz="0" w:space="0" w:color="auto"/>
            <w:right w:val="none" w:sz="0" w:space="0" w:color="auto"/>
          </w:divBdr>
          <w:divsChild>
            <w:div w:id="2072075374">
              <w:marLeft w:val="0"/>
              <w:marRight w:val="0"/>
              <w:marTop w:val="0"/>
              <w:marBottom w:val="0"/>
              <w:divBdr>
                <w:top w:val="none" w:sz="0" w:space="0" w:color="auto"/>
                <w:left w:val="none" w:sz="0" w:space="0" w:color="auto"/>
                <w:bottom w:val="none" w:sz="0" w:space="0" w:color="auto"/>
                <w:right w:val="none" w:sz="0" w:space="0" w:color="auto"/>
              </w:divBdr>
            </w:div>
          </w:divsChild>
        </w:div>
        <w:div w:id="154495546">
          <w:marLeft w:val="0"/>
          <w:marRight w:val="0"/>
          <w:marTop w:val="0"/>
          <w:marBottom w:val="0"/>
          <w:divBdr>
            <w:top w:val="none" w:sz="0" w:space="0" w:color="auto"/>
            <w:left w:val="none" w:sz="0" w:space="0" w:color="auto"/>
            <w:bottom w:val="none" w:sz="0" w:space="0" w:color="auto"/>
            <w:right w:val="none" w:sz="0" w:space="0" w:color="auto"/>
          </w:divBdr>
          <w:divsChild>
            <w:div w:id="46298784">
              <w:marLeft w:val="0"/>
              <w:marRight w:val="0"/>
              <w:marTop w:val="0"/>
              <w:marBottom w:val="0"/>
              <w:divBdr>
                <w:top w:val="none" w:sz="0" w:space="0" w:color="auto"/>
                <w:left w:val="none" w:sz="0" w:space="0" w:color="auto"/>
                <w:bottom w:val="none" w:sz="0" w:space="0" w:color="auto"/>
                <w:right w:val="none" w:sz="0" w:space="0" w:color="auto"/>
              </w:divBdr>
            </w:div>
          </w:divsChild>
        </w:div>
        <w:div w:id="201023728">
          <w:marLeft w:val="0"/>
          <w:marRight w:val="0"/>
          <w:marTop w:val="0"/>
          <w:marBottom w:val="0"/>
          <w:divBdr>
            <w:top w:val="none" w:sz="0" w:space="0" w:color="auto"/>
            <w:left w:val="none" w:sz="0" w:space="0" w:color="auto"/>
            <w:bottom w:val="none" w:sz="0" w:space="0" w:color="auto"/>
            <w:right w:val="none" w:sz="0" w:space="0" w:color="auto"/>
          </w:divBdr>
          <w:divsChild>
            <w:div w:id="1346783210">
              <w:marLeft w:val="0"/>
              <w:marRight w:val="0"/>
              <w:marTop w:val="0"/>
              <w:marBottom w:val="0"/>
              <w:divBdr>
                <w:top w:val="none" w:sz="0" w:space="0" w:color="auto"/>
                <w:left w:val="none" w:sz="0" w:space="0" w:color="auto"/>
                <w:bottom w:val="none" w:sz="0" w:space="0" w:color="auto"/>
                <w:right w:val="none" w:sz="0" w:space="0" w:color="auto"/>
              </w:divBdr>
            </w:div>
          </w:divsChild>
        </w:div>
        <w:div w:id="203716482">
          <w:marLeft w:val="0"/>
          <w:marRight w:val="0"/>
          <w:marTop w:val="0"/>
          <w:marBottom w:val="0"/>
          <w:divBdr>
            <w:top w:val="none" w:sz="0" w:space="0" w:color="auto"/>
            <w:left w:val="none" w:sz="0" w:space="0" w:color="auto"/>
            <w:bottom w:val="none" w:sz="0" w:space="0" w:color="auto"/>
            <w:right w:val="none" w:sz="0" w:space="0" w:color="auto"/>
          </w:divBdr>
          <w:divsChild>
            <w:div w:id="2110731555">
              <w:marLeft w:val="0"/>
              <w:marRight w:val="0"/>
              <w:marTop w:val="0"/>
              <w:marBottom w:val="0"/>
              <w:divBdr>
                <w:top w:val="none" w:sz="0" w:space="0" w:color="auto"/>
                <w:left w:val="none" w:sz="0" w:space="0" w:color="auto"/>
                <w:bottom w:val="none" w:sz="0" w:space="0" w:color="auto"/>
                <w:right w:val="none" w:sz="0" w:space="0" w:color="auto"/>
              </w:divBdr>
            </w:div>
          </w:divsChild>
        </w:div>
        <w:div w:id="205485867">
          <w:marLeft w:val="0"/>
          <w:marRight w:val="0"/>
          <w:marTop w:val="0"/>
          <w:marBottom w:val="0"/>
          <w:divBdr>
            <w:top w:val="none" w:sz="0" w:space="0" w:color="auto"/>
            <w:left w:val="none" w:sz="0" w:space="0" w:color="auto"/>
            <w:bottom w:val="none" w:sz="0" w:space="0" w:color="auto"/>
            <w:right w:val="none" w:sz="0" w:space="0" w:color="auto"/>
          </w:divBdr>
          <w:divsChild>
            <w:div w:id="1246842886">
              <w:marLeft w:val="0"/>
              <w:marRight w:val="0"/>
              <w:marTop w:val="0"/>
              <w:marBottom w:val="0"/>
              <w:divBdr>
                <w:top w:val="none" w:sz="0" w:space="0" w:color="auto"/>
                <w:left w:val="none" w:sz="0" w:space="0" w:color="auto"/>
                <w:bottom w:val="none" w:sz="0" w:space="0" w:color="auto"/>
                <w:right w:val="none" w:sz="0" w:space="0" w:color="auto"/>
              </w:divBdr>
            </w:div>
          </w:divsChild>
        </w:div>
        <w:div w:id="209919830">
          <w:marLeft w:val="0"/>
          <w:marRight w:val="0"/>
          <w:marTop w:val="0"/>
          <w:marBottom w:val="0"/>
          <w:divBdr>
            <w:top w:val="none" w:sz="0" w:space="0" w:color="auto"/>
            <w:left w:val="none" w:sz="0" w:space="0" w:color="auto"/>
            <w:bottom w:val="none" w:sz="0" w:space="0" w:color="auto"/>
            <w:right w:val="none" w:sz="0" w:space="0" w:color="auto"/>
          </w:divBdr>
          <w:divsChild>
            <w:div w:id="1495990826">
              <w:marLeft w:val="0"/>
              <w:marRight w:val="0"/>
              <w:marTop w:val="0"/>
              <w:marBottom w:val="0"/>
              <w:divBdr>
                <w:top w:val="none" w:sz="0" w:space="0" w:color="auto"/>
                <w:left w:val="none" w:sz="0" w:space="0" w:color="auto"/>
                <w:bottom w:val="none" w:sz="0" w:space="0" w:color="auto"/>
                <w:right w:val="none" w:sz="0" w:space="0" w:color="auto"/>
              </w:divBdr>
            </w:div>
          </w:divsChild>
        </w:div>
        <w:div w:id="248319156">
          <w:marLeft w:val="0"/>
          <w:marRight w:val="0"/>
          <w:marTop w:val="0"/>
          <w:marBottom w:val="0"/>
          <w:divBdr>
            <w:top w:val="none" w:sz="0" w:space="0" w:color="auto"/>
            <w:left w:val="none" w:sz="0" w:space="0" w:color="auto"/>
            <w:bottom w:val="none" w:sz="0" w:space="0" w:color="auto"/>
            <w:right w:val="none" w:sz="0" w:space="0" w:color="auto"/>
          </w:divBdr>
        </w:div>
        <w:div w:id="258877986">
          <w:marLeft w:val="0"/>
          <w:marRight w:val="0"/>
          <w:marTop w:val="0"/>
          <w:marBottom w:val="0"/>
          <w:divBdr>
            <w:top w:val="none" w:sz="0" w:space="0" w:color="auto"/>
            <w:left w:val="none" w:sz="0" w:space="0" w:color="auto"/>
            <w:bottom w:val="none" w:sz="0" w:space="0" w:color="auto"/>
            <w:right w:val="none" w:sz="0" w:space="0" w:color="auto"/>
          </w:divBdr>
          <w:divsChild>
            <w:div w:id="1513840203">
              <w:marLeft w:val="0"/>
              <w:marRight w:val="0"/>
              <w:marTop w:val="0"/>
              <w:marBottom w:val="0"/>
              <w:divBdr>
                <w:top w:val="none" w:sz="0" w:space="0" w:color="auto"/>
                <w:left w:val="none" w:sz="0" w:space="0" w:color="auto"/>
                <w:bottom w:val="none" w:sz="0" w:space="0" w:color="auto"/>
                <w:right w:val="none" w:sz="0" w:space="0" w:color="auto"/>
              </w:divBdr>
            </w:div>
          </w:divsChild>
        </w:div>
        <w:div w:id="332605597">
          <w:marLeft w:val="0"/>
          <w:marRight w:val="0"/>
          <w:marTop w:val="0"/>
          <w:marBottom w:val="0"/>
          <w:divBdr>
            <w:top w:val="none" w:sz="0" w:space="0" w:color="auto"/>
            <w:left w:val="none" w:sz="0" w:space="0" w:color="auto"/>
            <w:bottom w:val="none" w:sz="0" w:space="0" w:color="auto"/>
            <w:right w:val="none" w:sz="0" w:space="0" w:color="auto"/>
          </w:divBdr>
          <w:divsChild>
            <w:div w:id="1510485873">
              <w:marLeft w:val="0"/>
              <w:marRight w:val="0"/>
              <w:marTop w:val="0"/>
              <w:marBottom w:val="0"/>
              <w:divBdr>
                <w:top w:val="none" w:sz="0" w:space="0" w:color="auto"/>
                <w:left w:val="none" w:sz="0" w:space="0" w:color="auto"/>
                <w:bottom w:val="none" w:sz="0" w:space="0" w:color="auto"/>
                <w:right w:val="none" w:sz="0" w:space="0" w:color="auto"/>
              </w:divBdr>
            </w:div>
          </w:divsChild>
        </w:div>
        <w:div w:id="344357465">
          <w:marLeft w:val="0"/>
          <w:marRight w:val="0"/>
          <w:marTop w:val="0"/>
          <w:marBottom w:val="0"/>
          <w:divBdr>
            <w:top w:val="none" w:sz="0" w:space="0" w:color="auto"/>
            <w:left w:val="none" w:sz="0" w:space="0" w:color="auto"/>
            <w:bottom w:val="none" w:sz="0" w:space="0" w:color="auto"/>
            <w:right w:val="none" w:sz="0" w:space="0" w:color="auto"/>
          </w:divBdr>
          <w:divsChild>
            <w:div w:id="1152481462">
              <w:marLeft w:val="0"/>
              <w:marRight w:val="0"/>
              <w:marTop w:val="0"/>
              <w:marBottom w:val="0"/>
              <w:divBdr>
                <w:top w:val="none" w:sz="0" w:space="0" w:color="auto"/>
                <w:left w:val="none" w:sz="0" w:space="0" w:color="auto"/>
                <w:bottom w:val="none" w:sz="0" w:space="0" w:color="auto"/>
                <w:right w:val="none" w:sz="0" w:space="0" w:color="auto"/>
              </w:divBdr>
            </w:div>
          </w:divsChild>
        </w:div>
        <w:div w:id="396905141">
          <w:marLeft w:val="0"/>
          <w:marRight w:val="0"/>
          <w:marTop w:val="0"/>
          <w:marBottom w:val="0"/>
          <w:divBdr>
            <w:top w:val="none" w:sz="0" w:space="0" w:color="auto"/>
            <w:left w:val="none" w:sz="0" w:space="0" w:color="auto"/>
            <w:bottom w:val="none" w:sz="0" w:space="0" w:color="auto"/>
            <w:right w:val="none" w:sz="0" w:space="0" w:color="auto"/>
          </w:divBdr>
        </w:div>
        <w:div w:id="444931719">
          <w:marLeft w:val="0"/>
          <w:marRight w:val="0"/>
          <w:marTop w:val="0"/>
          <w:marBottom w:val="0"/>
          <w:divBdr>
            <w:top w:val="none" w:sz="0" w:space="0" w:color="auto"/>
            <w:left w:val="none" w:sz="0" w:space="0" w:color="auto"/>
            <w:bottom w:val="none" w:sz="0" w:space="0" w:color="auto"/>
            <w:right w:val="none" w:sz="0" w:space="0" w:color="auto"/>
          </w:divBdr>
          <w:divsChild>
            <w:div w:id="57628015">
              <w:marLeft w:val="0"/>
              <w:marRight w:val="0"/>
              <w:marTop w:val="0"/>
              <w:marBottom w:val="0"/>
              <w:divBdr>
                <w:top w:val="none" w:sz="0" w:space="0" w:color="auto"/>
                <w:left w:val="none" w:sz="0" w:space="0" w:color="auto"/>
                <w:bottom w:val="none" w:sz="0" w:space="0" w:color="auto"/>
                <w:right w:val="none" w:sz="0" w:space="0" w:color="auto"/>
              </w:divBdr>
            </w:div>
          </w:divsChild>
        </w:div>
        <w:div w:id="460000810">
          <w:marLeft w:val="0"/>
          <w:marRight w:val="0"/>
          <w:marTop w:val="0"/>
          <w:marBottom w:val="0"/>
          <w:divBdr>
            <w:top w:val="none" w:sz="0" w:space="0" w:color="auto"/>
            <w:left w:val="none" w:sz="0" w:space="0" w:color="auto"/>
            <w:bottom w:val="none" w:sz="0" w:space="0" w:color="auto"/>
            <w:right w:val="none" w:sz="0" w:space="0" w:color="auto"/>
          </w:divBdr>
          <w:divsChild>
            <w:div w:id="1660687959">
              <w:marLeft w:val="0"/>
              <w:marRight w:val="0"/>
              <w:marTop w:val="0"/>
              <w:marBottom w:val="0"/>
              <w:divBdr>
                <w:top w:val="none" w:sz="0" w:space="0" w:color="auto"/>
                <w:left w:val="none" w:sz="0" w:space="0" w:color="auto"/>
                <w:bottom w:val="none" w:sz="0" w:space="0" w:color="auto"/>
                <w:right w:val="none" w:sz="0" w:space="0" w:color="auto"/>
              </w:divBdr>
            </w:div>
          </w:divsChild>
        </w:div>
        <w:div w:id="498228578">
          <w:marLeft w:val="0"/>
          <w:marRight w:val="0"/>
          <w:marTop w:val="0"/>
          <w:marBottom w:val="0"/>
          <w:divBdr>
            <w:top w:val="none" w:sz="0" w:space="0" w:color="auto"/>
            <w:left w:val="none" w:sz="0" w:space="0" w:color="auto"/>
            <w:bottom w:val="none" w:sz="0" w:space="0" w:color="auto"/>
            <w:right w:val="none" w:sz="0" w:space="0" w:color="auto"/>
          </w:divBdr>
          <w:divsChild>
            <w:div w:id="785199772">
              <w:marLeft w:val="0"/>
              <w:marRight w:val="0"/>
              <w:marTop w:val="0"/>
              <w:marBottom w:val="0"/>
              <w:divBdr>
                <w:top w:val="none" w:sz="0" w:space="0" w:color="auto"/>
                <w:left w:val="none" w:sz="0" w:space="0" w:color="auto"/>
                <w:bottom w:val="none" w:sz="0" w:space="0" w:color="auto"/>
                <w:right w:val="none" w:sz="0" w:space="0" w:color="auto"/>
              </w:divBdr>
            </w:div>
          </w:divsChild>
        </w:div>
        <w:div w:id="509413637">
          <w:marLeft w:val="0"/>
          <w:marRight w:val="0"/>
          <w:marTop w:val="0"/>
          <w:marBottom w:val="0"/>
          <w:divBdr>
            <w:top w:val="none" w:sz="0" w:space="0" w:color="auto"/>
            <w:left w:val="none" w:sz="0" w:space="0" w:color="auto"/>
            <w:bottom w:val="none" w:sz="0" w:space="0" w:color="auto"/>
            <w:right w:val="none" w:sz="0" w:space="0" w:color="auto"/>
          </w:divBdr>
        </w:div>
        <w:div w:id="512501254">
          <w:marLeft w:val="0"/>
          <w:marRight w:val="0"/>
          <w:marTop w:val="0"/>
          <w:marBottom w:val="0"/>
          <w:divBdr>
            <w:top w:val="none" w:sz="0" w:space="0" w:color="auto"/>
            <w:left w:val="none" w:sz="0" w:space="0" w:color="auto"/>
            <w:bottom w:val="none" w:sz="0" w:space="0" w:color="auto"/>
            <w:right w:val="none" w:sz="0" w:space="0" w:color="auto"/>
          </w:divBdr>
          <w:divsChild>
            <w:div w:id="1285234891">
              <w:marLeft w:val="0"/>
              <w:marRight w:val="0"/>
              <w:marTop w:val="0"/>
              <w:marBottom w:val="0"/>
              <w:divBdr>
                <w:top w:val="none" w:sz="0" w:space="0" w:color="auto"/>
                <w:left w:val="none" w:sz="0" w:space="0" w:color="auto"/>
                <w:bottom w:val="none" w:sz="0" w:space="0" w:color="auto"/>
                <w:right w:val="none" w:sz="0" w:space="0" w:color="auto"/>
              </w:divBdr>
            </w:div>
          </w:divsChild>
        </w:div>
        <w:div w:id="513229014">
          <w:marLeft w:val="0"/>
          <w:marRight w:val="0"/>
          <w:marTop w:val="0"/>
          <w:marBottom w:val="0"/>
          <w:divBdr>
            <w:top w:val="none" w:sz="0" w:space="0" w:color="auto"/>
            <w:left w:val="none" w:sz="0" w:space="0" w:color="auto"/>
            <w:bottom w:val="none" w:sz="0" w:space="0" w:color="auto"/>
            <w:right w:val="none" w:sz="0" w:space="0" w:color="auto"/>
          </w:divBdr>
        </w:div>
        <w:div w:id="548960372">
          <w:marLeft w:val="0"/>
          <w:marRight w:val="0"/>
          <w:marTop w:val="0"/>
          <w:marBottom w:val="0"/>
          <w:divBdr>
            <w:top w:val="none" w:sz="0" w:space="0" w:color="auto"/>
            <w:left w:val="none" w:sz="0" w:space="0" w:color="auto"/>
            <w:bottom w:val="none" w:sz="0" w:space="0" w:color="auto"/>
            <w:right w:val="none" w:sz="0" w:space="0" w:color="auto"/>
          </w:divBdr>
          <w:divsChild>
            <w:div w:id="1320619553">
              <w:marLeft w:val="0"/>
              <w:marRight w:val="0"/>
              <w:marTop w:val="0"/>
              <w:marBottom w:val="0"/>
              <w:divBdr>
                <w:top w:val="none" w:sz="0" w:space="0" w:color="auto"/>
                <w:left w:val="none" w:sz="0" w:space="0" w:color="auto"/>
                <w:bottom w:val="none" w:sz="0" w:space="0" w:color="auto"/>
                <w:right w:val="none" w:sz="0" w:space="0" w:color="auto"/>
              </w:divBdr>
            </w:div>
          </w:divsChild>
        </w:div>
        <w:div w:id="568228830">
          <w:marLeft w:val="0"/>
          <w:marRight w:val="0"/>
          <w:marTop w:val="0"/>
          <w:marBottom w:val="0"/>
          <w:divBdr>
            <w:top w:val="none" w:sz="0" w:space="0" w:color="auto"/>
            <w:left w:val="none" w:sz="0" w:space="0" w:color="auto"/>
            <w:bottom w:val="none" w:sz="0" w:space="0" w:color="auto"/>
            <w:right w:val="none" w:sz="0" w:space="0" w:color="auto"/>
          </w:divBdr>
          <w:divsChild>
            <w:div w:id="627855316">
              <w:marLeft w:val="0"/>
              <w:marRight w:val="0"/>
              <w:marTop w:val="0"/>
              <w:marBottom w:val="0"/>
              <w:divBdr>
                <w:top w:val="none" w:sz="0" w:space="0" w:color="auto"/>
                <w:left w:val="none" w:sz="0" w:space="0" w:color="auto"/>
                <w:bottom w:val="none" w:sz="0" w:space="0" w:color="auto"/>
                <w:right w:val="none" w:sz="0" w:space="0" w:color="auto"/>
              </w:divBdr>
            </w:div>
          </w:divsChild>
        </w:div>
        <w:div w:id="665016911">
          <w:marLeft w:val="0"/>
          <w:marRight w:val="0"/>
          <w:marTop w:val="0"/>
          <w:marBottom w:val="0"/>
          <w:divBdr>
            <w:top w:val="none" w:sz="0" w:space="0" w:color="auto"/>
            <w:left w:val="none" w:sz="0" w:space="0" w:color="auto"/>
            <w:bottom w:val="none" w:sz="0" w:space="0" w:color="auto"/>
            <w:right w:val="none" w:sz="0" w:space="0" w:color="auto"/>
          </w:divBdr>
          <w:divsChild>
            <w:div w:id="2107536380">
              <w:marLeft w:val="0"/>
              <w:marRight w:val="0"/>
              <w:marTop w:val="0"/>
              <w:marBottom w:val="0"/>
              <w:divBdr>
                <w:top w:val="none" w:sz="0" w:space="0" w:color="auto"/>
                <w:left w:val="none" w:sz="0" w:space="0" w:color="auto"/>
                <w:bottom w:val="none" w:sz="0" w:space="0" w:color="auto"/>
                <w:right w:val="none" w:sz="0" w:space="0" w:color="auto"/>
              </w:divBdr>
            </w:div>
          </w:divsChild>
        </w:div>
        <w:div w:id="690499343">
          <w:marLeft w:val="0"/>
          <w:marRight w:val="0"/>
          <w:marTop w:val="0"/>
          <w:marBottom w:val="0"/>
          <w:divBdr>
            <w:top w:val="none" w:sz="0" w:space="0" w:color="auto"/>
            <w:left w:val="none" w:sz="0" w:space="0" w:color="auto"/>
            <w:bottom w:val="none" w:sz="0" w:space="0" w:color="auto"/>
            <w:right w:val="none" w:sz="0" w:space="0" w:color="auto"/>
          </w:divBdr>
          <w:divsChild>
            <w:div w:id="1944916534">
              <w:marLeft w:val="0"/>
              <w:marRight w:val="0"/>
              <w:marTop w:val="0"/>
              <w:marBottom w:val="0"/>
              <w:divBdr>
                <w:top w:val="none" w:sz="0" w:space="0" w:color="auto"/>
                <w:left w:val="none" w:sz="0" w:space="0" w:color="auto"/>
                <w:bottom w:val="none" w:sz="0" w:space="0" w:color="auto"/>
                <w:right w:val="none" w:sz="0" w:space="0" w:color="auto"/>
              </w:divBdr>
            </w:div>
          </w:divsChild>
        </w:div>
        <w:div w:id="694959507">
          <w:marLeft w:val="0"/>
          <w:marRight w:val="0"/>
          <w:marTop w:val="0"/>
          <w:marBottom w:val="0"/>
          <w:divBdr>
            <w:top w:val="none" w:sz="0" w:space="0" w:color="auto"/>
            <w:left w:val="none" w:sz="0" w:space="0" w:color="auto"/>
            <w:bottom w:val="none" w:sz="0" w:space="0" w:color="auto"/>
            <w:right w:val="none" w:sz="0" w:space="0" w:color="auto"/>
          </w:divBdr>
          <w:divsChild>
            <w:div w:id="1260019580">
              <w:marLeft w:val="0"/>
              <w:marRight w:val="0"/>
              <w:marTop w:val="0"/>
              <w:marBottom w:val="0"/>
              <w:divBdr>
                <w:top w:val="none" w:sz="0" w:space="0" w:color="auto"/>
                <w:left w:val="none" w:sz="0" w:space="0" w:color="auto"/>
                <w:bottom w:val="none" w:sz="0" w:space="0" w:color="auto"/>
                <w:right w:val="none" w:sz="0" w:space="0" w:color="auto"/>
              </w:divBdr>
            </w:div>
          </w:divsChild>
        </w:div>
        <w:div w:id="723333806">
          <w:marLeft w:val="0"/>
          <w:marRight w:val="0"/>
          <w:marTop w:val="0"/>
          <w:marBottom w:val="0"/>
          <w:divBdr>
            <w:top w:val="none" w:sz="0" w:space="0" w:color="auto"/>
            <w:left w:val="none" w:sz="0" w:space="0" w:color="auto"/>
            <w:bottom w:val="none" w:sz="0" w:space="0" w:color="auto"/>
            <w:right w:val="none" w:sz="0" w:space="0" w:color="auto"/>
          </w:divBdr>
          <w:divsChild>
            <w:div w:id="1549760888">
              <w:marLeft w:val="0"/>
              <w:marRight w:val="0"/>
              <w:marTop w:val="0"/>
              <w:marBottom w:val="0"/>
              <w:divBdr>
                <w:top w:val="none" w:sz="0" w:space="0" w:color="auto"/>
                <w:left w:val="none" w:sz="0" w:space="0" w:color="auto"/>
                <w:bottom w:val="none" w:sz="0" w:space="0" w:color="auto"/>
                <w:right w:val="none" w:sz="0" w:space="0" w:color="auto"/>
              </w:divBdr>
            </w:div>
          </w:divsChild>
        </w:div>
        <w:div w:id="729111267">
          <w:marLeft w:val="0"/>
          <w:marRight w:val="0"/>
          <w:marTop w:val="0"/>
          <w:marBottom w:val="0"/>
          <w:divBdr>
            <w:top w:val="none" w:sz="0" w:space="0" w:color="auto"/>
            <w:left w:val="none" w:sz="0" w:space="0" w:color="auto"/>
            <w:bottom w:val="none" w:sz="0" w:space="0" w:color="auto"/>
            <w:right w:val="none" w:sz="0" w:space="0" w:color="auto"/>
          </w:divBdr>
          <w:divsChild>
            <w:div w:id="1000889235">
              <w:marLeft w:val="0"/>
              <w:marRight w:val="0"/>
              <w:marTop w:val="0"/>
              <w:marBottom w:val="0"/>
              <w:divBdr>
                <w:top w:val="none" w:sz="0" w:space="0" w:color="auto"/>
                <w:left w:val="none" w:sz="0" w:space="0" w:color="auto"/>
                <w:bottom w:val="none" w:sz="0" w:space="0" w:color="auto"/>
                <w:right w:val="none" w:sz="0" w:space="0" w:color="auto"/>
              </w:divBdr>
            </w:div>
          </w:divsChild>
        </w:div>
        <w:div w:id="780876582">
          <w:marLeft w:val="0"/>
          <w:marRight w:val="0"/>
          <w:marTop w:val="0"/>
          <w:marBottom w:val="0"/>
          <w:divBdr>
            <w:top w:val="none" w:sz="0" w:space="0" w:color="auto"/>
            <w:left w:val="none" w:sz="0" w:space="0" w:color="auto"/>
            <w:bottom w:val="none" w:sz="0" w:space="0" w:color="auto"/>
            <w:right w:val="none" w:sz="0" w:space="0" w:color="auto"/>
          </w:divBdr>
          <w:divsChild>
            <w:div w:id="698507015">
              <w:marLeft w:val="0"/>
              <w:marRight w:val="0"/>
              <w:marTop w:val="0"/>
              <w:marBottom w:val="0"/>
              <w:divBdr>
                <w:top w:val="none" w:sz="0" w:space="0" w:color="auto"/>
                <w:left w:val="none" w:sz="0" w:space="0" w:color="auto"/>
                <w:bottom w:val="none" w:sz="0" w:space="0" w:color="auto"/>
                <w:right w:val="none" w:sz="0" w:space="0" w:color="auto"/>
              </w:divBdr>
            </w:div>
          </w:divsChild>
        </w:div>
        <w:div w:id="808942335">
          <w:marLeft w:val="0"/>
          <w:marRight w:val="0"/>
          <w:marTop w:val="0"/>
          <w:marBottom w:val="0"/>
          <w:divBdr>
            <w:top w:val="none" w:sz="0" w:space="0" w:color="auto"/>
            <w:left w:val="none" w:sz="0" w:space="0" w:color="auto"/>
            <w:bottom w:val="none" w:sz="0" w:space="0" w:color="auto"/>
            <w:right w:val="none" w:sz="0" w:space="0" w:color="auto"/>
          </w:divBdr>
          <w:divsChild>
            <w:div w:id="690650392">
              <w:marLeft w:val="0"/>
              <w:marRight w:val="0"/>
              <w:marTop w:val="0"/>
              <w:marBottom w:val="0"/>
              <w:divBdr>
                <w:top w:val="none" w:sz="0" w:space="0" w:color="auto"/>
                <w:left w:val="none" w:sz="0" w:space="0" w:color="auto"/>
                <w:bottom w:val="none" w:sz="0" w:space="0" w:color="auto"/>
                <w:right w:val="none" w:sz="0" w:space="0" w:color="auto"/>
              </w:divBdr>
            </w:div>
          </w:divsChild>
        </w:div>
        <w:div w:id="816187127">
          <w:marLeft w:val="0"/>
          <w:marRight w:val="0"/>
          <w:marTop w:val="0"/>
          <w:marBottom w:val="0"/>
          <w:divBdr>
            <w:top w:val="none" w:sz="0" w:space="0" w:color="auto"/>
            <w:left w:val="none" w:sz="0" w:space="0" w:color="auto"/>
            <w:bottom w:val="none" w:sz="0" w:space="0" w:color="auto"/>
            <w:right w:val="none" w:sz="0" w:space="0" w:color="auto"/>
          </w:divBdr>
        </w:div>
        <w:div w:id="824394549">
          <w:marLeft w:val="0"/>
          <w:marRight w:val="0"/>
          <w:marTop w:val="0"/>
          <w:marBottom w:val="0"/>
          <w:divBdr>
            <w:top w:val="none" w:sz="0" w:space="0" w:color="auto"/>
            <w:left w:val="none" w:sz="0" w:space="0" w:color="auto"/>
            <w:bottom w:val="none" w:sz="0" w:space="0" w:color="auto"/>
            <w:right w:val="none" w:sz="0" w:space="0" w:color="auto"/>
          </w:divBdr>
        </w:div>
        <w:div w:id="840320364">
          <w:marLeft w:val="0"/>
          <w:marRight w:val="0"/>
          <w:marTop w:val="0"/>
          <w:marBottom w:val="0"/>
          <w:divBdr>
            <w:top w:val="none" w:sz="0" w:space="0" w:color="auto"/>
            <w:left w:val="none" w:sz="0" w:space="0" w:color="auto"/>
            <w:bottom w:val="none" w:sz="0" w:space="0" w:color="auto"/>
            <w:right w:val="none" w:sz="0" w:space="0" w:color="auto"/>
          </w:divBdr>
        </w:div>
        <w:div w:id="848831520">
          <w:marLeft w:val="0"/>
          <w:marRight w:val="0"/>
          <w:marTop w:val="0"/>
          <w:marBottom w:val="0"/>
          <w:divBdr>
            <w:top w:val="none" w:sz="0" w:space="0" w:color="auto"/>
            <w:left w:val="none" w:sz="0" w:space="0" w:color="auto"/>
            <w:bottom w:val="none" w:sz="0" w:space="0" w:color="auto"/>
            <w:right w:val="none" w:sz="0" w:space="0" w:color="auto"/>
          </w:divBdr>
        </w:div>
        <w:div w:id="859204358">
          <w:marLeft w:val="0"/>
          <w:marRight w:val="0"/>
          <w:marTop w:val="0"/>
          <w:marBottom w:val="0"/>
          <w:divBdr>
            <w:top w:val="none" w:sz="0" w:space="0" w:color="auto"/>
            <w:left w:val="none" w:sz="0" w:space="0" w:color="auto"/>
            <w:bottom w:val="none" w:sz="0" w:space="0" w:color="auto"/>
            <w:right w:val="none" w:sz="0" w:space="0" w:color="auto"/>
          </w:divBdr>
          <w:divsChild>
            <w:div w:id="1375694680">
              <w:marLeft w:val="0"/>
              <w:marRight w:val="0"/>
              <w:marTop w:val="0"/>
              <w:marBottom w:val="0"/>
              <w:divBdr>
                <w:top w:val="none" w:sz="0" w:space="0" w:color="auto"/>
                <w:left w:val="none" w:sz="0" w:space="0" w:color="auto"/>
                <w:bottom w:val="none" w:sz="0" w:space="0" w:color="auto"/>
                <w:right w:val="none" w:sz="0" w:space="0" w:color="auto"/>
              </w:divBdr>
            </w:div>
          </w:divsChild>
        </w:div>
        <w:div w:id="901915454">
          <w:marLeft w:val="0"/>
          <w:marRight w:val="0"/>
          <w:marTop w:val="0"/>
          <w:marBottom w:val="0"/>
          <w:divBdr>
            <w:top w:val="none" w:sz="0" w:space="0" w:color="auto"/>
            <w:left w:val="none" w:sz="0" w:space="0" w:color="auto"/>
            <w:bottom w:val="none" w:sz="0" w:space="0" w:color="auto"/>
            <w:right w:val="none" w:sz="0" w:space="0" w:color="auto"/>
          </w:divBdr>
          <w:divsChild>
            <w:div w:id="2023509609">
              <w:marLeft w:val="0"/>
              <w:marRight w:val="0"/>
              <w:marTop w:val="0"/>
              <w:marBottom w:val="0"/>
              <w:divBdr>
                <w:top w:val="none" w:sz="0" w:space="0" w:color="auto"/>
                <w:left w:val="none" w:sz="0" w:space="0" w:color="auto"/>
                <w:bottom w:val="none" w:sz="0" w:space="0" w:color="auto"/>
                <w:right w:val="none" w:sz="0" w:space="0" w:color="auto"/>
              </w:divBdr>
            </w:div>
          </w:divsChild>
        </w:div>
        <w:div w:id="927739756">
          <w:marLeft w:val="0"/>
          <w:marRight w:val="0"/>
          <w:marTop w:val="0"/>
          <w:marBottom w:val="0"/>
          <w:divBdr>
            <w:top w:val="none" w:sz="0" w:space="0" w:color="auto"/>
            <w:left w:val="none" w:sz="0" w:space="0" w:color="auto"/>
            <w:bottom w:val="none" w:sz="0" w:space="0" w:color="auto"/>
            <w:right w:val="none" w:sz="0" w:space="0" w:color="auto"/>
          </w:divBdr>
          <w:divsChild>
            <w:div w:id="340006915">
              <w:marLeft w:val="0"/>
              <w:marRight w:val="0"/>
              <w:marTop w:val="0"/>
              <w:marBottom w:val="0"/>
              <w:divBdr>
                <w:top w:val="none" w:sz="0" w:space="0" w:color="auto"/>
                <w:left w:val="none" w:sz="0" w:space="0" w:color="auto"/>
                <w:bottom w:val="none" w:sz="0" w:space="0" w:color="auto"/>
                <w:right w:val="none" w:sz="0" w:space="0" w:color="auto"/>
              </w:divBdr>
            </w:div>
          </w:divsChild>
        </w:div>
        <w:div w:id="981615849">
          <w:marLeft w:val="0"/>
          <w:marRight w:val="0"/>
          <w:marTop w:val="0"/>
          <w:marBottom w:val="0"/>
          <w:divBdr>
            <w:top w:val="none" w:sz="0" w:space="0" w:color="auto"/>
            <w:left w:val="none" w:sz="0" w:space="0" w:color="auto"/>
            <w:bottom w:val="none" w:sz="0" w:space="0" w:color="auto"/>
            <w:right w:val="none" w:sz="0" w:space="0" w:color="auto"/>
          </w:divBdr>
          <w:divsChild>
            <w:div w:id="1342243141">
              <w:marLeft w:val="0"/>
              <w:marRight w:val="0"/>
              <w:marTop w:val="0"/>
              <w:marBottom w:val="0"/>
              <w:divBdr>
                <w:top w:val="none" w:sz="0" w:space="0" w:color="auto"/>
                <w:left w:val="none" w:sz="0" w:space="0" w:color="auto"/>
                <w:bottom w:val="none" w:sz="0" w:space="0" w:color="auto"/>
                <w:right w:val="none" w:sz="0" w:space="0" w:color="auto"/>
              </w:divBdr>
            </w:div>
          </w:divsChild>
        </w:div>
        <w:div w:id="981885501">
          <w:marLeft w:val="0"/>
          <w:marRight w:val="0"/>
          <w:marTop w:val="0"/>
          <w:marBottom w:val="0"/>
          <w:divBdr>
            <w:top w:val="none" w:sz="0" w:space="0" w:color="auto"/>
            <w:left w:val="none" w:sz="0" w:space="0" w:color="auto"/>
            <w:bottom w:val="none" w:sz="0" w:space="0" w:color="auto"/>
            <w:right w:val="none" w:sz="0" w:space="0" w:color="auto"/>
          </w:divBdr>
          <w:divsChild>
            <w:div w:id="1758405179">
              <w:marLeft w:val="0"/>
              <w:marRight w:val="0"/>
              <w:marTop w:val="0"/>
              <w:marBottom w:val="0"/>
              <w:divBdr>
                <w:top w:val="none" w:sz="0" w:space="0" w:color="auto"/>
                <w:left w:val="none" w:sz="0" w:space="0" w:color="auto"/>
                <w:bottom w:val="none" w:sz="0" w:space="0" w:color="auto"/>
                <w:right w:val="none" w:sz="0" w:space="0" w:color="auto"/>
              </w:divBdr>
            </w:div>
          </w:divsChild>
        </w:div>
        <w:div w:id="995181518">
          <w:marLeft w:val="0"/>
          <w:marRight w:val="0"/>
          <w:marTop w:val="0"/>
          <w:marBottom w:val="0"/>
          <w:divBdr>
            <w:top w:val="none" w:sz="0" w:space="0" w:color="auto"/>
            <w:left w:val="none" w:sz="0" w:space="0" w:color="auto"/>
            <w:bottom w:val="none" w:sz="0" w:space="0" w:color="auto"/>
            <w:right w:val="none" w:sz="0" w:space="0" w:color="auto"/>
          </w:divBdr>
          <w:divsChild>
            <w:div w:id="900478764">
              <w:marLeft w:val="0"/>
              <w:marRight w:val="0"/>
              <w:marTop w:val="0"/>
              <w:marBottom w:val="0"/>
              <w:divBdr>
                <w:top w:val="none" w:sz="0" w:space="0" w:color="auto"/>
                <w:left w:val="none" w:sz="0" w:space="0" w:color="auto"/>
                <w:bottom w:val="none" w:sz="0" w:space="0" w:color="auto"/>
                <w:right w:val="none" w:sz="0" w:space="0" w:color="auto"/>
              </w:divBdr>
            </w:div>
          </w:divsChild>
        </w:div>
        <w:div w:id="1001349106">
          <w:marLeft w:val="0"/>
          <w:marRight w:val="0"/>
          <w:marTop w:val="0"/>
          <w:marBottom w:val="0"/>
          <w:divBdr>
            <w:top w:val="none" w:sz="0" w:space="0" w:color="auto"/>
            <w:left w:val="none" w:sz="0" w:space="0" w:color="auto"/>
            <w:bottom w:val="none" w:sz="0" w:space="0" w:color="auto"/>
            <w:right w:val="none" w:sz="0" w:space="0" w:color="auto"/>
          </w:divBdr>
          <w:divsChild>
            <w:div w:id="703403811">
              <w:marLeft w:val="0"/>
              <w:marRight w:val="0"/>
              <w:marTop w:val="0"/>
              <w:marBottom w:val="0"/>
              <w:divBdr>
                <w:top w:val="none" w:sz="0" w:space="0" w:color="auto"/>
                <w:left w:val="none" w:sz="0" w:space="0" w:color="auto"/>
                <w:bottom w:val="none" w:sz="0" w:space="0" w:color="auto"/>
                <w:right w:val="none" w:sz="0" w:space="0" w:color="auto"/>
              </w:divBdr>
            </w:div>
          </w:divsChild>
        </w:div>
        <w:div w:id="1020736579">
          <w:marLeft w:val="0"/>
          <w:marRight w:val="0"/>
          <w:marTop w:val="0"/>
          <w:marBottom w:val="0"/>
          <w:divBdr>
            <w:top w:val="none" w:sz="0" w:space="0" w:color="auto"/>
            <w:left w:val="none" w:sz="0" w:space="0" w:color="auto"/>
            <w:bottom w:val="none" w:sz="0" w:space="0" w:color="auto"/>
            <w:right w:val="none" w:sz="0" w:space="0" w:color="auto"/>
          </w:divBdr>
          <w:divsChild>
            <w:div w:id="1501233944">
              <w:marLeft w:val="0"/>
              <w:marRight w:val="0"/>
              <w:marTop w:val="0"/>
              <w:marBottom w:val="0"/>
              <w:divBdr>
                <w:top w:val="none" w:sz="0" w:space="0" w:color="auto"/>
                <w:left w:val="none" w:sz="0" w:space="0" w:color="auto"/>
                <w:bottom w:val="none" w:sz="0" w:space="0" w:color="auto"/>
                <w:right w:val="none" w:sz="0" w:space="0" w:color="auto"/>
              </w:divBdr>
            </w:div>
          </w:divsChild>
        </w:div>
        <w:div w:id="1032338977">
          <w:marLeft w:val="0"/>
          <w:marRight w:val="0"/>
          <w:marTop w:val="0"/>
          <w:marBottom w:val="0"/>
          <w:divBdr>
            <w:top w:val="none" w:sz="0" w:space="0" w:color="auto"/>
            <w:left w:val="none" w:sz="0" w:space="0" w:color="auto"/>
            <w:bottom w:val="none" w:sz="0" w:space="0" w:color="auto"/>
            <w:right w:val="none" w:sz="0" w:space="0" w:color="auto"/>
          </w:divBdr>
          <w:divsChild>
            <w:div w:id="1513564084">
              <w:marLeft w:val="0"/>
              <w:marRight w:val="0"/>
              <w:marTop w:val="0"/>
              <w:marBottom w:val="0"/>
              <w:divBdr>
                <w:top w:val="none" w:sz="0" w:space="0" w:color="auto"/>
                <w:left w:val="none" w:sz="0" w:space="0" w:color="auto"/>
                <w:bottom w:val="none" w:sz="0" w:space="0" w:color="auto"/>
                <w:right w:val="none" w:sz="0" w:space="0" w:color="auto"/>
              </w:divBdr>
            </w:div>
          </w:divsChild>
        </w:div>
        <w:div w:id="1033119150">
          <w:marLeft w:val="0"/>
          <w:marRight w:val="0"/>
          <w:marTop w:val="0"/>
          <w:marBottom w:val="0"/>
          <w:divBdr>
            <w:top w:val="none" w:sz="0" w:space="0" w:color="auto"/>
            <w:left w:val="none" w:sz="0" w:space="0" w:color="auto"/>
            <w:bottom w:val="none" w:sz="0" w:space="0" w:color="auto"/>
            <w:right w:val="none" w:sz="0" w:space="0" w:color="auto"/>
          </w:divBdr>
          <w:divsChild>
            <w:div w:id="673845000">
              <w:marLeft w:val="0"/>
              <w:marRight w:val="0"/>
              <w:marTop w:val="0"/>
              <w:marBottom w:val="0"/>
              <w:divBdr>
                <w:top w:val="none" w:sz="0" w:space="0" w:color="auto"/>
                <w:left w:val="none" w:sz="0" w:space="0" w:color="auto"/>
                <w:bottom w:val="none" w:sz="0" w:space="0" w:color="auto"/>
                <w:right w:val="none" w:sz="0" w:space="0" w:color="auto"/>
              </w:divBdr>
            </w:div>
          </w:divsChild>
        </w:div>
        <w:div w:id="1042173245">
          <w:marLeft w:val="0"/>
          <w:marRight w:val="0"/>
          <w:marTop w:val="0"/>
          <w:marBottom w:val="0"/>
          <w:divBdr>
            <w:top w:val="none" w:sz="0" w:space="0" w:color="auto"/>
            <w:left w:val="none" w:sz="0" w:space="0" w:color="auto"/>
            <w:bottom w:val="none" w:sz="0" w:space="0" w:color="auto"/>
            <w:right w:val="none" w:sz="0" w:space="0" w:color="auto"/>
          </w:divBdr>
          <w:divsChild>
            <w:div w:id="799810347">
              <w:marLeft w:val="0"/>
              <w:marRight w:val="0"/>
              <w:marTop w:val="0"/>
              <w:marBottom w:val="0"/>
              <w:divBdr>
                <w:top w:val="none" w:sz="0" w:space="0" w:color="auto"/>
                <w:left w:val="none" w:sz="0" w:space="0" w:color="auto"/>
                <w:bottom w:val="none" w:sz="0" w:space="0" w:color="auto"/>
                <w:right w:val="none" w:sz="0" w:space="0" w:color="auto"/>
              </w:divBdr>
            </w:div>
          </w:divsChild>
        </w:div>
        <w:div w:id="1053312668">
          <w:marLeft w:val="0"/>
          <w:marRight w:val="0"/>
          <w:marTop w:val="0"/>
          <w:marBottom w:val="0"/>
          <w:divBdr>
            <w:top w:val="none" w:sz="0" w:space="0" w:color="auto"/>
            <w:left w:val="none" w:sz="0" w:space="0" w:color="auto"/>
            <w:bottom w:val="none" w:sz="0" w:space="0" w:color="auto"/>
            <w:right w:val="none" w:sz="0" w:space="0" w:color="auto"/>
          </w:divBdr>
          <w:divsChild>
            <w:div w:id="1353150123">
              <w:marLeft w:val="0"/>
              <w:marRight w:val="0"/>
              <w:marTop w:val="0"/>
              <w:marBottom w:val="0"/>
              <w:divBdr>
                <w:top w:val="none" w:sz="0" w:space="0" w:color="auto"/>
                <w:left w:val="none" w:sz="0" w:space="0" w:color="auto"/>
                <w:bottom w:val="none" w:sz="0" w:space="0" w:color="auto"/>
                <w:right w:val="none" w:sz="0" w:space="0" w:color="auto"/>
              </w:divBdr>
            </w:div>
          </w:divsChild>
        </w:div>
        <w:div w:id="1081175528">
          <w:marLeft w:val="0"/>
          <w:marRight w:val="0"/>
          <w:marTop w:val="0"/>
          <w:marBottom w:val="0"/>
          <w:divBdr>
            <w:top w:val="none" w:sz="0" w:space="0" w:color="auto"/>
            <w:left w:val="none" w:sz="0" w:space="0" w:color="auto"/>
            <w:bottom w:val="none" w:sz="0" w:space="0" w:color="auto"/>
            <w:right w:val="none" w:sz="0" w:space="0" w:color="auto"/>
          </w:divBdr>
        </w:div>
        <w:div w:id="1115564724">
          <w:marLeft w:val="0"/>
          <w:marRight w:val="0"/>
          <w:marTop w:val="0"/>
          <w:marBottom w:val="0"/>
          <w:divBdr>
            <w:top w:val="none" w:sz="0" w:space="0" w:color="auto"/>
            <w:left w:val="none" w:sz="0" w:space="0" w:color="auto"/>
            <w:bottom w:val="none" w:sz="0" w:space="0" w:color="auto"/>
            <w:right w:val="none" w:sz="0" w:space="0" w:color="auto"/>
          </w:divBdr>
          <w:divsChild>
            <w:div w:id="1796295403">
              <w:marLeft w:val="0"/>
              <w:marRight w:val="0"/>
              <w:marTop w:val="0"/>
              <w:marBottom w:val="0"/>
              <w:divBdr>
                <w:top w:val="none" w:sz="0" w:space="0" w:color="auto"/>
                <w:left w:val="none" w:sz="0" w:space="0" w:color="auto"/>
                <w:bottom w:val="none" w:sz="0" w:space="0" w:color="auto"/>
                <w:right w:val="none" w:sz="0" w:space="0" w:color="auto"/>
              </w:divBdr>
            </w:div>
          </w:divsChild>
        </w:div>
        <w:div w:id="1118067082">
          <w:marLeft w:val="0"/>
          <w:marRight w:val="0"/>
          <w:marTop w:val="0"/>
          <w:marBottom w:val="0"/>
          <w:divBdr>
            <w:top w:val="none" w:sz="0" w:space="0" w:color="auto"/>
            <w:left w:val="none" w:sz="0" w:space="0" w:color="auto"/>
            <w:bottom w:val="none" w:sz="0" w:space="0" w:color="auto"/>
            <w:right w:val="none" w:sz="0" w:space="0" w:color="auto"/>
          </w:divBdr>
          <w:divsChild>
            <w:div w:id="388892617">
              <w:marLeft w:val="0"/>
              <w:marRight w:val="0"/>
              <w:marTop w:val="0"/>
              <w:marBottom w:val="0"/>
              <w:divBdr>
                <w:top w:val="none" w:sz="0" w:space="0" w:color="auto"/>
                <w:left w:val="none" w:sz="0" w:space="0" w:color="auto"/>
                <w:bottom w:val="none" w:sz="0" w:space="0" w:color="auto"/>
                <w:right w:val="none" w:sz="0" w:space="0" w:color="auto"/>
              </w:divBdr>
            </w:div>
          </w:divsChild>
        </w:div>
        <w:div w:id="1134445340">
          <w:marLeft w:val="0"/>
          <w:marRight w:val="0"/>
          <w:marTop w:val="0"/>
          <w:marBottom w:val="0"/>
          <w:divBdr>
            <w:top w:val="none" w:sz="0" w:space="0" w:color="auto"/>
            <w:left w:val="none" w:sz="0" w:space="0" w:color="auto"/>
            <w:bottom w:val="none" w:sz="0" w:space="0" w:color="auto"/>
            <w:right w:val="none" w:sz="0" w:space="0" w:color="auto"/>
          </w:divBdr>
          <w:divsChild>
            <w:div w:id="1582370312">
              <w:marLeft w:val="0"/>
              <w:marRight w:val="0"/>
              <w:marTop w:val="0"/>
              <w:marBottom w:val="0"/>
              <w:divBdr>
                <w:top w:val="none" w:sz="0" w:space="0" w:color="auto"/>
                <w:left w:val="none" w:sz="0" w:space="0" w:color="auto"/>
                <w:bottom w:val="none" w:sz="0" w:space="0" w:color="auto"/>
                <w:right w:val="none" w:sz="0" w:space="0" w:color="auto"/>
              </w:divBdr>
            </w:div>
          </w:divsChild>
        </w:div>
        <w:div w:id="1151092554">
          <w:marLeft w:val="0"/>
          <w:marRight w:val="0"/>
          <w:marTop w:val="0"/>
          <w:marBottom w:val="0"/>
          <w:divBdr>
            <w:top w:val="none" w:sz="0" w:space="0" w:color="auto"/>
            <w:left w:val="none" w:sz="0" w:space="0" w:color="auto"/>
            <w:bottom w:val="none" w:sz="0" w:space="0" w:color="auto"/>
            <w:right w:val="none" w:sz="0" w:space="0" w:color="auto"/>
          </w:divBdr>
          <w:divsChild>
            <w:div w:id="85661472">
              <w:marLeft w:val="0"/>
              <w:marRight w:val="0"/>
              <w:marTop w:val="0"/>
              <w:marBottom w:val="0"/>
              <w:divBdr>
                <w:top w:val="none" w:sz="0" w:space="0" w:color="auto"/>
                <w:left w:val="none" w:sz="0" w:space="0" w:color="auto"/>
                <w:bottom w:val="none" w:sz="0" w:space="0" w:color="auto"/>
                <w:right w:val="none" w:sz="0" w:space="0" w:color="auto"/>
              </w:divBdr>
            </w:div>
          </w:divsChild>
        </w:div>
        <w:div w:id="1171674053">
          <w:marLeft w:val="0"/>
          <w:marRight w:val="0"/>
          <w:marTop w:val="0"/>
          <w:marBottom w:val="0"/>
          <w:divBdr>
            <w:top w:val="none" w:sz="0" w:space="0" w:color="auto"/>
            <w:left w:val="none" w:sz="0" w:space="0" w:color="auto"/>
            <w:bottom w:val="none" w:sz="0" w:space="0" w:color="auto"/>
            <w:right w:val="none" w:sz="0" w:space="0" w:color="auto"/>
          </w:divBdr>
          <w:divsChild>
            <w:div w:id="2141875877">
              <w:marLeft w:val="0"/>
              <w:marRight w:val="0"/>
              <w:marTop w:val="0"/>
              <w:marBottom w:val="0"/>
              <w:divBdr>
                <w:top w:val="none" w:sz="0" w:space="0" w:color="auto"/>
                <w:left w:val="none" w:sz="0" w:space="0" w:color="auto"/>
                <w:bottom w:val="none" w:sz="0" w:space="0" w:color="auto"/>
                <w:right w:val="none" w:sz="0" w:space="0" w:color="auto"/>
              </w:divBdr>
            </w:div>
          </w:divsChild>
        </w:div>
        <w:div w:id="1181044681">
          <w:marLeft w:val="0"/>
          <w:marRight w:val="0"/>
          <w:marTop w:val="0"/>
          <w:marBottom w:val="0"/>
          <w:divBdr>
            <w:top w:val="none" w:sz="0" w:space="0" w:color="auto"/>
            <w:left w:val="none" w:sz="0" w:space="0" w:color="auto"/>
            <w:bottom w:val="none" w:sz="0" w:space="0" w:color="auto"/>
            <w:right w:val="none" w:sz="0" w:space="0" w:color="auto"/>
          </w:divBdr>
          <w:divsChild>
            <w:div w:id="1352997458">
              <w:marLeft w:val="0"/>
              <w:marRight w:val="0"/>
              <w:marTop w:val="0"/>
              <w:marBottom w:val="0"/>
              <w:divBdr>
                <w:top w:val="none" w:sz="0" w:space="0" w:color="auto"/>
                <w:left w:val="none" w:sz="0" w:space="0" w:color="auto"/>
                <w:bottom w:val="none" w:sz="0" w:space="0" w:color="auto"/>
                <w:right w:val="none" w:sz="0" w:space="0" w:color="auto"/>
              </w:divBdr>
            </w:div>
          </w:divsChild>
        </w:div>
        <w:div w:id="1185172712">
          <w:marLeft w:val="0"/>
          <w:marRight w:val="0"/>
          <w:marTop w:val="0"/>
          <w:marBottom w:val="0"/>
          <w:divBdr>
            <w:top w:val="none" w:sz="0" w:space="0" w:color="auto"/>
            <w:left w:val="none" w:sz="0" w:space="0" w:color="auto"/>
            <w:bottom w:val="none" w:sz="0" w:space="0" w:color="auto"/>
            <w:right w:val="none" w:sz="0" w:space="0" w:color="auto"/>
          </w:divBdr>
          <w:divsChild>
            <w:div w:id="108210230">
              <w:marLeft w:val="0"/>
              <w:marRight w:val="0"/>
              <w:marTop w:val="0"/>
              <w:marBottom w:val="0"/>
              <w:divBdr>
                <w:top w:val="none" w:sz="0" w:space="0" w:color="auto"/>
                <w:left w:val="none" w:sz="0" w:space="0" w:color="auto"/>
                <w:bottom w:val="none" w:sz="0" w:space="0" w:color="auto"/>
                <w:right w:val="none" w:sz="0" w:space="0" w:color="auto"/>
              </w:divBdr>
            </w:div>
          </w:divsChild>
        </w:div>
        <w:div w:id="1241065967">
          <w:marLeft w:val="0"/>
          <w:marRight w:val="0"/>
          <w:marTop w:val="0"/>
          <w:marBottom w:val="0"/>
          <w:divBdr>
            <w:top w:val="none" w:sz="0" w:space="0" w:color="auto"/>
            <w:left w:val="none" w:sz="0" w:space="0" w:color="auto"/>
            <w:bottom w:val="none" w:sz="0" w:space="0" w:color="auto"/>
            <w:right w:val="none" w:sz="0" w:space="0" w:color="auto"/>
          </w:divBdr>
          <w:divsChild>
            <w:div w:id="2016227560">
              <w:marLeft w:val="0"/>
              <w:marRight w:val="0"/>
              <w:marTop w:val="0"/>
              <w:marBottom w:val="0"/>
              <w:divBdr>
                <w:top w:val="none" w:sz="0" w:space="0" w:color="auto"/>
                <w:left w:val="none" w:sz="0" w:space="0" w:color="auto"/>
                <w:bottom w:val="none" w:sz="0" w:space="0" w:color="auto"/>
                <w:right w:val="none" w:sz="0" w:space="0" w:color="auto"/>
              </w:divBdr>
            </w:div>
          </w:divsChild>
        </w:div>
        <w:div w:id="1268541116">
          <w:marLeft w:val="0"/>
          <w:marRight w:val="0"/>
          <w:marTop w:val="0"/>
          <w:marBottom w:val="0"/>
          <w:divBdr>
            <w:top w:val="none" w:sz="0" w:space="0" w:color="auto"/>
            <w:left w:val="none" w:sz="0" w:space="0" w:color="auto"/>
            <w:bottom w:val="none" w:sz="0" w:space="0" w:color="auto"/>
            <w:right w:val="none" w:sz="0" w:space="0" w:color="auto"/>
          </w:divBdr>
          <w:divsChild>
            <w:div w:id="1886789866">
              <w:marLeft w:val="0"/>
              <w:marRight w:val="0"/>
              <w:marTop w:val="0"/>
              <w:marBottom w:val="0"/>
              <w:divBdr>
                <w:top w:val="none" w:sz="0" w:space="0" w:color="auto"/>
                <w:left w:val="none" w:sz="0" w:space="0" w:color="auto"/>
                <w:bottom w:val="none" w:sz="0" w:space="0" w:color="auto"/>
                <w:right w:val="none" w:sz="0" w:space="0" w:color="auto"/>
              </w:divBdr>
            </w:div>
          </w:divsChild>
        </w:div>
        <w:div w:id="1290360348">
          <w:marLeft w:val="0"/>
          <w:marRight w:val="0"/>
          <w:marTop w:val="0"/>
          <w:marBottom w:val="0"/>
          <w:divBdr>
            <w:top w:val="none" w:sz="0" w:space="0" w:color="auto"/>
            <w:left w:val="none" w:sz="0" w:space="0" w:color="auto"/>
            <w:bottom w:val="none" w:sz="0" w:space="0" w:color="auto"/>
            <w:right w:val="none" w:sz="0" w:space="0" w:color="auto"/>
          </w:divBdr>
          <w:divsChild>
            <w:div w:id="227156222">
              <w:marLeft w:val="0"/>
              <w:marRight w:val="0"/>
              <w:marTop w:val="0"/>
              <w:marBottom w:val="0"/>
              <w:divBdr>
                <w:top w:val="none" w:sz="0" w:space="0" w:color="auto"/>
                <w:left w:val="none" w:sz="0" w:space="0" w:color="auto"/>
                <w:bottom w:val="none" w:sz="0" w:space="0" w:color="auto"/>
                <w:right w:val="none" w:sz="0" w:space="0" w:color="auto"/>
              </w:divBdr>
            </w:div>
          </w:divsChild>
        </w:div>
        <w:div w:id="1318798199">
          <w:marLeft w:val="0"/>
          <w:marRight w:val="0"/>
          <w:marTop w:val="0"/>
          <w:marBottom w:val="0"/>
          <w:divBdr>
            <w:top w:val="none" w:sz="0" w:space="0" w:color="auto"/>
            <w:left w:val="none" w:sz="0" w:space="0" w:color="auto"/>
            <w:bottom w:val="none" w:sz="0" w:space="0" w:color="auto"/>
            <w:right w:val="none" w:sz="0" w:space="0" w:color="auto"/>
          </w:divBdr>
        </w:div>
        <w:div w:id="1336884783">
          <w:marLeft w:val="0"/>
          <w:marRight w:val="0"/>
          <w:marTop w:val="0"/>
          <w:marBottom w:val="0"/>
          <w:divBdr>
            <w:top w:val="none" w:sz="0" w:space="0" w:color="auto"/>
            <w:left w:val="none" w:sz="0" w:space="0" w:color="auto"/>
            <w:bottom w:val="none" w:sz="0" w:space="0" w:color="auto"/>
            <w:right w:val="none" w:sz="0" w:space="0" w:color="auto"/>
          </w:divBdr>
          <w:divsChild>
            <w:div w:id="11884876">
              <w:marLeft w:val="0"/>
              <w:marRight w:val="0"/>
              <w:marTop w:val="0"/>
              <w:marBottom w:val="0"/>
              <w:divBdr>
                <w:top w:val="none" w:sz="0" w:space="0" w:color="auto"/>
                <w:left w:val="none" w:sz="0" w:space="0" w:color="auto"/>
                <w:bottom w:val="none" w:sz="0" w:space="0" w:color="auto"/>
                <w:right w:val="none" w:sz="0" w:space="0" w:color="auto"/>
              </w:divBdr>
            </w:div>
          </w:divsChild>
        </w:div>
        <w:div w:id="1343121093">
          <w:marLeft w:val="0"/>
          <w:marRight w:val="0"/>
          <w:marTop w:val="0"/>
          <w:marBottom w:val="0"/>
          <w:divBdr>
            <w:top w:val="none" w:sz="0" w:space="0" w:color="auto"/>
            <w:left w:val="none" w:sz="0" w:space="0" w:color="auto"/>
            <w:bottom w:val="none" w:sz="0" w:space="0" w:color="auto"/>
            <w:right w:val="none" w:sz="0" w:space="0" w:color="auto"/>
          </w:divBdr>
        </w:div>
        <w:div w:id="1368410959">
          <w:marLeft w:val="0"/>
          <w:marRight w:val="0"/>
          <w:marTop w:val="0"/>
          <w:marBottom w:val="0"/>
          <w:divBdr>
            <w:top w:val="none" w:sz="0" w:space="0" w:color="auto"/>
            <w:left w:val="none" w:sz="0" w:space="0" w:color="auto"/>
            <w:bottom w:val="none" w:sz="0" w:space="0" w:color="auto"/>
            <w:right w:val="none" w:sz="0" w:space="0" w:color="auto"/>
          </w:divBdr>
        </w:div>
        <w:div w:id="1369984504">
          <w:marLeft w:val="0"/>
          <w:marRight w:val="0"/>
          <w:marTop w:val="0"/>
          <w:marBottom w:val="0"/>
          <w:divBdr>
            <w:top w:val="none" w:sz="0" w:space="0" w:color="auto"/>
            <w:left w:val="none" w:sz="0" w:space="0" w:color="auto"/>
            <w:bottom w:val="none" w:sz="0" w:space="0" w:color="auto"/>
            <w:right w:val="none" w:sz="0" w:space="0" w:color="auto"/>
          </w:divBdr>
          <w:divsChild>
            <w:div w:id="743264647">
              <w:marLeft w:val="0"/>
              <w:marRight w:val="0"/>
              <w:marTop w:val="0"/>
              <w:marBottom w:val="0"/>
              <w:divBdr>
                <w:top w:val="none" w:sz="0" w:space="0" w:color="auto"/>
                <w:left w:val="none" w:sz="0" w:space="0" w:color="auto"/>
                <w:bottom w:val="none" w:sz="0" w:space="0" w:color="auto"/>
                <w:right w:val="none" w:sz="0" w:space="0" w:color="auto"/>
              </w:divBdr>
            </w:div>
          </w:divsChild>
        </w:div>
        <w:div w:id="1411584523">
          <w:marLeft w:val="0"/>
          <w:marRight w:val="0"/>
          <w:marTop w:val="0"/>
          <w:marBottom w:val="0"/>
          <w:divBdr>
            <w:top w:val="none" w:sz="0" w:space="0" w:color="auto"/>
            <w:left w:val="none" w:sz="0" w:space="0" w:color="auto"/>
            <w:bottom w:val="none" w:sz="0" w:space="0" w:color="auto"/>
            <w:right w:val="none" w:sz="0" w:space="0" w:color="auto"/>
          </w:divBdr>
          <w:divsChild>
            <w:div w:id="1951165229">
              <w:marLeft w:val="0"/>
              <w:marRight w:val="0"/>
              <w:marTop w:val="0"/>
              <w:marBottom w:val="0"/>
              <w:divBdr>
                <w:top w:val="none" w:sz="0" w:space="0" w:color="auto"/>
                <w:left w:val="none" w:sz="0" w:space="0" w:color="auto"/>
                <w:bottom w:val="none" w:sz="0" w:space="0" w:color="auto"/>
                <w:right w:val="none" w:sz="0" w:space="0" w:color="auto"/>
              </w:divBdr>
            </w:div>
          </w:divsChild>
        </w:div>
        <w:div w:id="1417824504">
          <w:marLeft w:val="0"/>
          <w:marRight w:val="0"/>
          <w:marTop w:val="0"/>
          <w:marBottom w:val="0"/>
          <w:divBdr>
            <w:top w:val="none" w:sz="0" w:space="0" w:color="auto"/>
            <w:left w:val="none" w:sz="0" w:space="0" w:color="auto"/>
            <w:bottom w:val="none" w:sz="0" w:space="0" w:color="auto"/>
            <w:right w:val="none" w:sz="0" w:space="0" w:color="auto"/>
          </w:divBdr>
        </w:div>
        <w:div w:id="1462578525">
          <w:marLeft w:val="0"/>
          <w:marRight w:val="0"/>
          <w:marTop w:val="0"/>
          <w:marBottom w:val="0"/>
          <w:divBdr>
            <w:top w:val="none" w:sz="0" w:space="0" w:color="auto"/>
            <w:left w:val="none" w:sz="0" w:space="0" w:color="auto"/>
            <w:bottom w:val="none" w:sz="0" w:space="0" w:color="auto"/>
            <w:right w:val="none" w:sz="0" w:space="0" w:color="auto"/>
          </w:divBdr>
          <w:divsChild>
            <w:div w:id="2012104528">
              <w:marLeft w:val="0"/>
              <w:marRight w:val="0"/>
              <w:marTop w:val="0"/>
              <w:marBottom w:val="0"/>
              <w:divBdr>
                <w:top w:val="none" w:sz="0" w:space="0" w:color="auto"/>
                <w:left w:val="none" w:sz="0" w:space="0" w:color="auto"/>
                <w:bottom w:val="none" w:sz="0" w:space="0" w:color="auto"/>
                <w:right w:val="none" w:sz="0" w:space="0" w:color="auto"/>
              </w:divBdr>
            </w:div>
          </w:divsChild>
        </w:div>
        <w:div w:id="1473326800">
          <w:marLeft w:val="0"/>
          <w:marRight w:val="0"/>
          <w:marTop w:val="0"/>
          <w:marBottom w:val="0"/>
          <w:divBdr>
            <w:top w:val="none" w:sz="0" w:space="0" w:color="auto"/>
            <w:left w:val="none" w:sz="0" w:space="0" w:color="auto"/>
            <w:bottom w:val="none" w:sz="0" w:space="0" w:color="auto"/>
            <w:right w:val="none" w:sz="0" w:space="0" w:color="auto"/>
          </w:divBdr>
          <w:divsChild>
            <w:div w:id="1692336130">
              <w:marLeft w:val="0"/>
              <w:marRight w:val="0"/>
              <w:marTop w:val="0"/>
              <w:marBottom w:val="0"/>
              <w:divBdr>
                <w:top w:val="none" w:sz="0" w:space="0" w:color="auto"/>
                <w:left w:val="none" w:sz="0" w:space="0" w:color="auto"/>
                <w:bottom w:val="none" w:sz="0" w:space="0" w:color="auto"/>
                <w:right w:val="none" w:sz="0" w:space="0" w:color="auto"/>
              </w:divBdr>
            </w:div>
          </w:divsChild>
        </w:div>
        <w:div w:id="1473331759">
          <w:marLeft w:val="0"/>
          <w:marRight w:val="0"/>
          <w:marTop w:val="0"/>
          <w:marBottom w:val="0"/>
          <w:divBdr>
            <w:top w:val="none" w:sz="0" w:space="0" w:color="auto"/>
            <w:left w:val="none" w:sz="0" w:space="0" w:color="auto"/>
            <w:bottom w:val="none" w:sz="0" w:space="0" w:color="auto"/>
            <w:right w:val="none" w:sz="0" w:space="0" w:color="auto"/>
          </w:divBdr>
        </w:div>
        <w:div w:id="1520238735">
          <w:marLeft w:val="0"/>
          <w:marRight w:val="0"/>
          <w:marTop w:val="0"/>
          <w:marBottom w:val="0"/>
          <w:divBdr>
            <w:top w:val="none" w:sz="0" w:space="0" w:color="auto"/>
            <w:left w:val="none" w:sz="0" w:space="0" w:color="auto"/>
            <w:bottom w:val="none" w:sz="0" w:space="0" w:color="auto"/>
            <w:right w:val="none" w:sz="0" w:space="0" w:color="auto"/>
          </w:divBdr>
          <w:divsChild>
            <w:div w:id="614865931">
              <w:marLeft w:val="0"/>
              <w:marRight w:val="0"/>
              <w:marTop w:val="0"/>
              <w:marBottom w:val="0"/>
              <w:divBdr>
                <w:top w:val="none" w:sz="0" w:space="0" w:color="auto"/>
                <w:left w:val="none" w:sz="0" w:space="0" w:color="auto"/>
                <w:bottom w:val="none" w:sz="0" w:space="0" w:color="auto"/>
                <w:right w:val="none" w:sz="0" w:space="0" w:color="auto"/>
              </w:divBdr>
            </w:div>
          </w:divsChild>
        </w:div>
        <w:div w:id="1673483936">
          <w:marLeft w:val="0"/>
          <w:marRight w:val="0"/>
          <w:marTop w:val="0"/>
          <w:marBottom w:val="0"/>
          <w:divBdr>
            <w:top w:val="none" w:sz="0" w:space="0" w:color="auto"/>
            <w:left w:val="none" w:sz="0" w:space="0" w:color="auto"/>
            <w:bottom w:val="none" w:sz="0" w:space="0" w:color="auto"/>
            <w:right w:val="none" w:sz="0" w:space="0" w:color="auto"/>
          </w:divBdr>
          <w:divsChild>
            <w:div w:id="703404887">
              <w:marLeft w:val="0"/>
              <w:marRight w:val="0"/>
              <w:marTop w:val="0"/>
              <w:marBottom w:val="0"/>
              <w:divBdr>
                <w:top w:val="none" w:sz="0" w:space="0" w:color="auto"/>
                <w:left w:val="none" w:sz="0" w:space="0" w:color="auto"/>
                <w:bottom w:val="none" w:sz="0" w:space="0" w:color="auto"/>
                <w:right w:val="none" w:sz="0" w:space="0" w:color="auto"/>
              </w:divBdr>
            </w:div>
          </w:divsChild>
        </w:div>
        <w:div w:id="1678387314">
          <w:marLeft w:val="0"/>
          <w:marRight w:val="0"/>
          <w:marTop w:val="0"/>
          <w:marBottom w:val="0"/>
          <w:divBdr>
            <w:top w:val="none" w:sz="0" w:space="0" w:color="auto"/>
            <w:left w:val="none" w:sz="0" w:space="0" w:color="auto"/>
            <w:bottom w:val="none" w:sz="0" w:space="0" w:color="auto"/>
            <w:right w:val="none" w:sz="0" w:space="0" w:color="auto"/>
          </w:divBdr>
          <w:divsChild>
            <w:div w:id="2067100993">
              <w:marLeft w:val="0"/>
              <w:marRight w:val="0"/>
              <w:marTop w:val="0"/>
              <w:marBottom w:val="0"/>
              <w:divBdr>
                <w:top w:val="none" w:sz="0" w:space="0" w:color="auto"/>
                <w:left w:val="none" w:sz="0" w:space="0" w:color="auto"/>
                <w:bottom w:val="none" w:sz="0" w:space="0" w:color="auto"/>
                <w:right w:val="none" w:sz="0" w:space="0" w:color="auto"/>
              </w:divBdr>
            </w:div>
          </w:divsChild>
        </w:div>
        <w:div w:id="1688680436">
          <w:marLeft w:val="0"/>
          <w:marRight w:val="0"/>
          <w:marTop w:val="0"/>
          <w:marBottom w:val="0"/>
          <w:divBdr>
            <w:top w:val="none" w:sz="0" w:space="0" w:color="auto"/>
            <w:left w:val="none" w:sz="0" w:space="0" w:color="auto"/>
            <w:bottom w:val="none" w:sz="0" w:space="0" w:color="auto"/>
            <w:right w:val="none" w:sz="0" w:space="0" w:color="auto"/>
          </w:divBdr>
        </w:div>
        <w:div w:id="1697580653">
          <w:marLeft w:val="0"/>
          <w:marRight w:val="0"/>
          <w:marTop w:val="0"/>
          <w:marBottom w:val="0"/>
          <w:divBdr>
            <w:top w:val="none" w:sz="0" w:space="0" w:color="auto"/>
            <w:left w:val="none" w:sz="0" w:space="0" w:color="auto"/>
            <w:bottom w:val="none" w:sz="0" w:space="0" w:color="auto"/>
            <w:right w:val="none" w:sz="0" w:space="0" w:color="auto"/>
          </w:divBdr>
        </w:div>
        <w:div w:id="1715696850">
          <w:marLeft w:val="0"/>
          <w:marRight w:val="0"/>
          <w:marTop w:val="0"/>
          <w:marBottom w:val="0"/>
          <w:divBdr>
            <w:top w:val="none" w:sz="0" w:space="0" w:color="auto"/>
            <w:left w:val="none" w:sz="0" w:space="0" w:color="auto"/>
            <w:bottom w:val="none" w:sz="0" w:space="0" w:color="auto"/>
            <w:right w:val="none" w:sz="0" w:space="0" w:color="auto"/>
          </w:divBdr>
        </w:div>
        <w:div w:id="1717311810">
          <w:marLeft w:val="0"/>
          <w:marRight w:val="0"/>
          <w:marTop w:val="0"/>
          <w:marBottom w:val="0"/>
          <w:divBdr>
            <w:top w:val="none" w:sz="0" w:space="0" w:color="auto"/>
            <w:left w:val="none" w:sz="0" w:space="0" w:color="auto"/>
            <w:bottom w:val="none" w:sz="0" w:space="0" w:color="auto"/>
            <w:right w:val="none" w:sz="0" w:space="0" w:color="auto"/>
          </w:divBdr>
          <w:divsChild>
            <w:div w:id="19548905">
              <w:marLeft w:val="0"/>
              <w:marRight w:val="0"/>
              <w:marTop w:val="0"/>
              <w:marBottom w:val="0"/>
              <w:divBdr>
                <w:top w:val="none" w:sz="0" w:space="0" w:color="auto"/>
                <w:left w:val="none" w:sz="0" w:space="0" w:color="auto"/>
                <w:bottom w:val="none" w:sz="0" w:space="0" w:color="auto"/>
                <w:right w:val="none" w:sz="0" w:space="0" w:color="auto"/>
              </w:divBdr>
            </w:div>
          </w:divsChild>
        </w:div>
        <w:div w:id="1776943520">
          <w:marLeft w:val="0"/>
          <w:marRight w:val="0"/>
          <w:marTop w:val="0"/>
          <w:marBottom w:val="0"/>
          <w:divBdr>
            <w:top w:val="none" w:sz="0" w:space="0" w:color="auto"/>
            <w:left w:val="none" w:sz="0" w:space="0" w:color="auto"/>
            <w:bottom w:val="none" w:sz="0" w:space="0" w:color="auto"/>
            <w:right w:val="none" w:sz="0" w:space="0" w:color="auto"/>
          </w:divBdr>
          <w:divsChild>
            <w:div w:id="2030065933">
              <w:marLeft w:val="0"/>
              <w:marRight w:val="0"/>
              <w:marTop w:val="0"/>
              <w:marBottom w:val="0"/>
              <w:divBdr>
                <w:top w:val="none" w:sz="0" w:space="0" w:color="auto"/>
                <w:left w:val="none" w:sz="0" w:space="0" w:color="auto"/>
                <w:bottom w:val="none" w:sz="0" w:space="0" w:color="auto"/>
                <w:right w:val="none" w:sz="0" w:space="0" w:color="auto"/>
              </w:divBdr>
            </w:div>
          </w:divsChild>
        </w:div>
        <w:div w:id="1782534305">
          <w:marLeft w:val="0"/>
          <w:marRight w:val="0"/>
          <w:marTop w:val="0"/>
          <w:marBottom w:val="0"/>
          <w:divBdr>
            <w:top w:val="none" w:sz="0" w:space="0" w:color="auto"/>
            <w:left w:val="none" w:sz="0" w:space="0" w:color="auto"/>
            <w:bottom w:val="none" w:sz="0" w:space="0" w:color="auto"/>
            <w:right w:val="none" w:sz="0" w:space="0" w:color="auto"/>
          </w:divBdr>
          <w:divsChild>
            <w:div w:id="1185678926">
              <w:marLeft w:val="0"/>
              <w:marRight w:val="0"/>
              <w:marTop w:val="0"/>
              <w:marBottom w:val="0"/>
              <w:divBdr>
                <w:top w:val="none" w:sz="0" w:space="0" w:color="auto"/>
                <w:left w:val="none" w:sz="0" w:space="0" w:color="auto"/>
                <w:bottom w:val="none" w:sz="0" w:space="0" w:color="auto"/>
                <w:right w:val="none" w:sz="0" w:space="0" w:color="auto"/>
              </w:divBdr>
            </w:div>
          </w:divsChild>
        </w:div>
        <w:div w:id="1792170290">
          <w:marLeft w:val="0"/>
          <w:marRight w:val="0"/>
          <w:marTop w:val="0"/>
          <w:marBottom w:val="0"/>
          <w:divBdr>
            <w:top w:val="none" w:sz="0" w:space="0" w:color="auto"/>
            <w:left w:val="none" w:sz="0" w:space="0" w:color="auto"/>
            <w:bottom w:val="none" w:sz="0" w:space="0" w:color="auto"/>
            <w:right w:val="none" w:sz="0" w:space="0" w:color="auto"/>
          </w:divBdr>
        </w:div>
        <w:div w:id="1834950337">
          <w:marLeft w:val="0"/>
          <w:marRight w:val="0"/>
          <w:marTop w:val="0"/>
          <w:marBottom w:val="0"/>
          <w:divBdr>
            <w:top w:val="none" w:sz="0" w:space="0" w:color="auto"/>
            <w:left w:val="none" w:sz="0" w:space="0" w:color="auto"/>
            <w:bottom w:val="none" w:sz="0" w:space="0" w:color="auto"/>
            <w:right w:val="none" w:sz="0" w:space="0" w:color="auto"/>
          </w:divBdr>
          <w:divsChild>
            <w:div w:id="1798255572">
              <w:marLeft w:val="0"/>
              <w:marRight w:val="0"/>
              <w:marTop w:val="0"/>
              <w:marBottom w:val="0"/>
              <w:divBdr>
                <w:top w:val="none" w:sz="0" w:space="0" w:color="auto"/>
                <w:left w:val="none" w:sz="0" w:space="0" w:color="auto"/>
                <w:bottom w:val="none" w:sz="0" w:space="0" w:color="auto"/>
                <w:right w:val="none" w:sz="0" w:space="0" w:color="auto"/>
              </w:divBdr>
            </w:div>
          </w:divsChild>
        </w:div>
        <w:div w:id="1835562972">
          <w:marLeft w:val="0"/>
          <w:marRight w:val="0"/>
          <w:marTop w:val="0"/>
          <w:marBottom w:val="0"/>
          <w:divBdr>
            <w:top w:val="none" w:sz="0" w:space="0" w:color="auto"/>
            <w:left w:val="none" w:sz="0" w:space="0" w:color="auto"/>
            <w:bottom w:val="none" w:sz="0" w:space="0" w:color="auto"/>
            <w:right w:val="none" w:sz="0" w:space="0" w:color="auto"/>
          </w:divBdr>
          <w:divsChild>
            <w:div w:id="2031030763">
              <w:marLeft w:val="0"/>
              <w:marRight w:val="0"/>
              <w:marTop w:val="0"/>
              <w:marBottom w:val="0"/>
              <w:divBdr>
                <w:top w:val="none" w:sz="0" w:space="0" w:color="auto"/>
                <w:left w:val="none" w:sz="0" w:space="0" w:color="auto"/>
                <w:bottom w:val="none" w:sz="0" w:space="0" w:color="auto"/>
                <w:right w:val="none" w:sz="0" w:space="0" w:color="auto"/>
              </w:divBdr>
            </w:div>
          </w:divsChild>
        </w:div>
        <w:div w:id="1838885927">
          <w:marLeft w:val="0"/>
          <w:marRight w:val="0"/>
          <w:marTop w:val="0"/>
          <w:marBottom w:val="0"/>
          <w:divBdr>
            <w:top w:val="none" w:sz="0" w:space="0" w:color="auto"/>
            <w:left w:val="none" w:sz="0" w:space="0" w:color="auto"/>
            <w:bottom w:val="none" w:sz="0" w:space="0" w:color="auto"/>
            <w:right w:val="none" w:sz="0" w:space="0" w:color="auto"/>
          </w:divBdr>
        </w:div>
        <w:div w:id="1843814727">
          <w:marLeft w:val="0"/>
          <w:marRight w:val="0"/>
          <w:marTop w:val="0"/>
          <w:marBottom w:val="0"/>
          <w:divBdr>
            <w:top w:val="none" w:sz="0" w:space="0" w:color="auto"/>
            <w:left w:val="none" w:sz="0" w:space="0" w:color="auto"/>
            <w:bottom w:val="none" w:sz="0" w:space="0" w:color="auto"/>
            <w:right w:val="none" w:sz="0" w:space="0" w:color="auto"/>
          </w:divBdr>
        </w:div>
        <w:div w:id="1918633085">
          <w:marLeft w:val="0"/>
          <w:marRight w:val="0"/>
          <w:marTop w:val="0"/>
          <w:marBottom w:val="0"/>
          <w:divBdr>
            <w:top w:val="none" w:sz="0" w:space="0" w:color="auto"/>
            <w:left w:val="none" w:sz="0" w:space="0" w:color="auto"/>
            <w:bottom w:val="none" w:sz="0" w:space="0" w:color="auto"/>
            <w:right w:val="none" w:sz="0" w:space="0" w:color="auto"/>
          </w:divBdr>
        </w:div>
        <w:div w:id="1926331807">
          <w:marLeft w:val="0"/>
          <w:marRight w:val="0"/>
          <w:marTop w:val="0"/>
          <w:marBottom w:val="0"/>
          <w:divBdr>
            <w:top w:val="none" w:sz="0" w:space="0" w:color="auto"/>
            <w:left w:val="none" w:sz="0" w:space="0" w:color="auto"/>
            <w:bottom w:val="none" w:sz="0" w:space="0" w:color="auto"/>
            <w:right w:val="none" w:sz="0" w:space="0" w:color="auto"/>
          </w:divBdr>
          <w:divsChild>
            <w:div w:id="1718892818">
              <w:marLeft w:val="0"/>
              <w:marRight w:val="0"/>
              <w:marTop w:val="0"/>
              <w:marBottom w:val="0"/>
              <w:divBdr>
                <w:top w:val="none" w:sz="0" w:space="0" w:color="auto"/>
                <w:left w:val="none" w:sz="0" w:space="0" w:color="auto"/>
                <w:bottom w:val="none" w:sz="0" w:space="0" w:color="auto"/>
                <w:right w:val="none" w:sz="0" w:space="0" w:color="auto"/>
              </w:divBdr>
            </w:div>
          </w:divsChild>
        </w:div>
        <w:div w:id="1934164191">
          <w:marLeft w:val="0"/>
          <w:marRight w:val="0"/>
          <w:marTop w:val="0"/>
          <w:marBottom w:val="0"/>
          <w:divBdr>
            <w:top w:val="none" w:sz="0" w:space="0" w:color="auto"/>
            <w:left w:val="none" w:sz="0" w:space="0" w:color="auto"/>
            <w:bottom w:val="none" w:sz="0" w:space="0" w:color="auto"/>
            <w:right w:val="none" w:sz="0" w:space="0" w:color="auto"/>
          </w:divBdr>
          <w:divsChild>
            <w:div w:id="659192507">
              <w:marLeft w:val="0"/>
              <w:marRight w:val="0"/>
              <w:marTop w:val="0"/>
              <w:marBottom w:val="0"/>
              <w:divBdr>
                <w:top w:val="none" w:sz="0" w:space="0" w:color="auto"/>
                <w:left w:val="none" w:sz="0" w:space="0" w:color="auto"/>
                <w:bottom w:val="none" w:sz="0" w:space="0" w:color="auto"/>
                <w:right w:val="none" w:sz="0" w:space="0" w:color="auto"/>
              </w:divBdr>
            </w:div>
          </w:divsChild>
        </w:div>
        <w:div w:id="2015496553">
          <w:marLeft w:val="0"/>
          <w:marRight w:val="0"/>
          <w:marTop w:val="0"/>
          <w:marBottom w:val="0"/>
          <w:divBdr>
            <w:top w:val="none" w:sz="0" w:space="0" w:color="auto"/>
            <w:left w:val="none" w:sz="0" w:space="0" w:color="auto"/>
            <w:bottom w:val="none" w:sz="0" w:space="0" w:color="auto"/>
            <w:right w:val="none" w:sz="0" w:space="0" w:color="auto"/>
          </w:divBdr>
          <w:divsChild>
            <w:div w:id="709915132">
              <w:marLeft w:val="0"/>
              <w:marRight w:val="0"/>
              <w:marTop w:val="0"/>
              <w:marBottom w:val="0"/>
              <w:divBdr>
                <w:top w:val="none" w:sz="0" w:space="0" w:color="auto"/>
                <w:left w:val="none" w:sz="0" w:space="0" w:color="auto"/>
                <w:bottom w:val="none" w:sz="0" w:space="0" w:color="auto"/>
                <w:right w:val="none" w:sz="0" w:space="0" w:color="auto"/>
              </w:divBdr>
            </w:div>
          </w:divsChild>
        </w:div>
        <w:div w:id="2090618209">
          <w:marLeft w:val="0"/>
          <w:marRight w:val="0"/>
          <w:marTop w:val="0"/>
          <w:marBottom w:val="0"/>
          <w:divBdr>
            <w:top w:val="none" w:sz="0" w:space="0" w:color="auto"/>
            <w:left w:val="none" w:sz="0" w:space="0" w:color="auto"/>
            <w:bottom w:val="none" w:sz="0" w:space="0" w:color="auto"/>
            <w:right w:val="none" w:sz="0" w:space="0" w:color="auto"/>
          </w:divBdr>
        </w:div>
        <w:div w:id="2122871804">
          <w:marLeft w:val="0"/>
          <w:marRight w:val="0"/>
          <w:marTop w:val="0"/>
          <w:marBottom w:val="0"/>
          <w:divBdr>
            <w:top w:val="none" w:sz="0" w:space="0" w:color="auto"/>
            <w:left w:val="none" w:sz="0" w:space="0" w:color="auto"/>
            <w:bottom w:val="none" w:sz="0" w:space="0" w:color="auto"/>
            <w:right w:val="none" w:sz="0" w:space="0" w:color="auto"/>
          </w:divBdr>
        </w:div>
        <w:div w:id="2126582621">
          <w:marLeft w:val="0"/>
          <w:marRight w:val="0"/>
          <w:marTop w:val="0"/>
          <w:marBottom w:val="0"/>
          <w:divBdr>
            <w:top w:val="none" w:sz="0" w:space="0" w:color="auto"/>
            <w:left w:val="none" w:sz="0" w:space="0" w:color="auto"/>
            <w:bottom w:val="none" w:sz="0" w:space="0" w:color="auto"/>
            <w:right w:val="none" w:sz="0" w:space="0" w:color="auto"/>
          </w:divBdr>
          <w:divsChild>
            <w:div w:id="419066194">
              <w:marLeft w:val="0"/>
              <w:marRight w:val="0"/>
              <w:marTop w:val="0"/>
              <w:marBottom w:val="0"/>
              <w:divBdr>
                <w:top w:val="none" w:sz="0" w:space="0" w:color="auto"/>
                <w:left w:val="none" w:sz="0" w:space="0" w:color="auto"/>
                <w:bottom w:val="none" w:sz="0" w:space="0" w:color="auto"/>
                <w:right w:val="none" w:sz="0" w:space="0" w:color="auto"/>
              </w:divBdr>
            </w:div>
          </w:divsChild>
        </w:div>
        <w:div w:id="2131438824">
          <w:marLeft w:val="0"/>
          <w:marRight w:val="0"/>
          <w:marTop w:val="0"/>
          <w:marBottom w:val="0"/>
          <w:divBdr>
            <w:top w:val="none" w:sz="0" w:space="0" w:color="auto"/>
            <w:left w:val="none" w:sz="0" w:space="0" w:color="auto"/>
            <w:bottom w:val="none" w:sz="0" w:space="0" w:color="auto"/>
            <w:right w:val="none" w:sz="0" w:space="0" w:color="auto"/>
          </w:divBdr>
        </w:div>
        <w:div w:id="2146729345">
          <w:marLeft w:val="0"/>
          <w:marRight w:val="0"/>
          <w:marTop w:val="0"/>
          <w:marBottom w:val="0"/>
          <w:divBdr>
            <w:top w:val="none" w:sz="0" w:space="0" w:color="auto"/>
            <w:left w:val="none" w:sz="0" w:space="0" w:color="auto"/>
            <w:bottom w:val="none" w:sz="0" w:space="0" w:color="auto"/>
            <w:right w:val="none" w:sz="0" w:space="0" w:color="auto"/>
          </w:divBdr>
          <w:divsChild>
            <w:div w:id="70163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028189">
      <w:bodyDiv w:val="1"/>
      <w:marLeft w:val="0"/>
      <w:marRight w:val="0"/>
      <w:marTop w:val="0"/>
      <w:marBottom w:val="0"/>
      <w:divBdr>
        <w:top w:val="none" w:sz="0" w:space="0" w:color="auto"/>
        <w:left w:val="none" w:sz="0" w:space="0" w:color="auto"/>
        <w:bottom w:val="none" w:sz="0" w:space="0" w:color="auto"/>
        <w:right w:val="none" w:sz="0" w:space="0" w:color="auto"/>
      </w:divBdr>
      <w:divsChild>
        <w:div w:id="1786926584">
          <w:marLeft w:val="0"/>
          <w:marRight w:val="0"/>
          <w:marTop w:val="0"/>
          <w:marBottom w:val="0"/>
          <w:divBdr>
            <w:top w:val="none" w:sz="0" w:space="0" w:color="auto"/>
            <w:left w:val="none" w:sz="0" w:space="0" w:color="auto"/>
            <w:bottom w:val="none" w:sz="0" w:space="0" w:color="auto"/>
            <w:right w:val="none" w:sz="0" w:space="0" w:color="auto"/>
          </w:divBdr>
        </w:div>
      </w:divsChild>
    </w:div>
    <w:div w:id="957219678">
      <w:bodyDiv w:val="1"/>
      <w:marLeft w:val="0"/>
      <w:marRight w:val="0"/>
      <w:marTop w:val="0"/>
      <w:marBottom w:val="0"/>
      <w:divBdr>
        <w:top w:val="none" w:sz="0" w:space="0" w:color="auto"/>
        <w:left w:val="none" w:sz="0" w:space="0" w:color="auto"/>
        <w:bottom w:val="none" w:sz="0" w:space="0" w:color="auto"/>
        <w:right w:val="none" w:sz="0" w:space="0" w:color="auto"/>
      </w:divBdr>
      <w:divsChild>
        <w:div w:id="1309213080">
          <w:marLeft w:val="0"/>
          <w:marRight w:val="0"/>
          <w:marTop w:val="0"/>
          <w:marBottom w:val="0"/>
          <w:divBdr>
            <w:top w:val="none" w:sz="0" w:space="0" w:color="auto"/>
            <w:left w:val="none" w:sz="0" w:space="0" w:color="auto"/>
            <w:bottom w:val="none" w:sz="0" w:space="0" w:color="auto"/>
            <w:right w:val="none" w:sz="0" w:space="0" w:color="auto"/>
          </w:divBdr>
          <w:divsChild>
            <w:div w:id="2076388854">
              <w:marLeft w:val="0"/>
              <w:marRight w:val="0"/>
              <w:marTop w:val="0"/>
              <w:marBottom w:val="0"/>
              <w:divBdr>
                <w:top w:val="none" w:sz="0" w:space="0" w:color="auto"/>
                <w:left w:val="none" w:sz="0" w:space="0" w:color="auto"/>
                <w:bottom w:val="none" w:sz="0" w:space="0" w:color="auto"/>
                <w:right w:val="none" w:sz="0" w:space="0" w:color="auto"/>
              </w:divBdr>
              <w:divsChild>
                <w:div w:id="167873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416937">
      <w:bodyDiv w:val="1"/>
      <w:marLeft w:val="0"/>
      <w:marRight w:val="0"/>
      <w:marTop w:val="0"/>
      <w:marBottom w:val="0"/>
      <w:divBdr>
        <w:top w:val="none" w:sz="0" w:space="0" w:color="auto"/>
        <w:left w:val="none" w:sz="0" w:space="0" w:color="auto"/>
        <w:bottom w:val="none" w:sz="0" w:space="0" w:color="auto"/>
        <w:right w:val="none" w:sz="0" w:space="0" w:color="auto"/>
      </w:divBdr>
    </w:div>
    <w:div w:id="960303175">
      <w:bodyDiv w:val="1"/>
      <w:marLeft w:val="0"/>
      <w:marRight w:val="0"/>
      <w:marTop w:val="0"/>
      <w:marBottom w:val="0"/>
      <w:divBdr>
        <w:top w:val="none" w:sz="0" w:space="0" w:color="auto"/>
        <w:left w:val="none" w:sz="0" w:space="0" w:color="auto"/>
        <w:bottom w:val="none" w:sz="0" w:space="0" w:color="auto"/>
        <w:right w:val="none" w:sz="0" w:space="0" w:color="auto"/>
      </w:divBdr>
      <w:divsChild>
        <w:div w:id="1680619899">
          <w:marLeft w:val="0"/>
          <w:marRight w:val="0"/>
          <w:marTop w:val="0"/>
          <w:marBottom w:val="0"/>
          <w:divBdr>
            <w:top w:val="none" w:sz="0" w:space="0" w:color="auto"/>
            <w:left w:val="none" w:sz="0" w:space="0" w:color="auto"/>
            <w:bottom w:val="none" w:sz="0" w:space="0" w:color="auto"/>
            <w:right w:val="none" w:sz="0" w:space="0" w:color="auto"/>
          </w:divBdr>
          <w:divsChild>
            <w:div w:id="225919307">
              <w:marLeft w:val="0"/>
              <w:marRight w:val="0"/>
              <w:marTop w:val="0"/>
              <w:marBottom w:val="0"/>
              <w:divBdr>
                <w:top w:val="none" w:sz="0" w:space="0" w:color="auto"/>
                <w:left w:val="none" w:sz="0" w:space="0" w:color="auto"/>
                <w:bottom w:val="none" w:sz="0" w:space="0" w:color="auto"/>
                <w:right w:val="none" w:sz="0" w:space="0" w:color="auto"/>
              </w:divBdr>
              <w:divsChild>
                <w:div w:id="2109353367">
                  <w:marLeft w:val="0"/>
                  <w:marRight w:val="0"/>
                  <w:marTop w:val="0"/>
                  <w:marBottom w:val="0"/>
                  <w:divBdr>
                    <w:top w:val="none" w:sz="0" w:space="0" w:color="auto"/>
                    <w:left w:val="none" w:sz="0" w:space="0" w:color="auto"/>
                    <w:bottom w:val="none" w:sz="0" w:space="0" w:color="auto"/>
                    <w:right w:val="none" w:sz="0" w:space="0" w:color="auto"/>
                  </w:divBdr>
                  <w:divsChild>
                    <w:div w:id="1991522174">
                      <w:marLeft w:val="0"/>
                      <w:marRight w:val="0"/>
                      <w:marTop w:val="0"/>
                      <w:marBottom w:val="0"/>
                      <w:divBdr>
                        <w:top w:val="none" w:sz="0" w:space="0" w:color="auto"/>
                        <w:left w:val="none" w:sz="0" w:space="0" w:color="auto"/>
                        <w:bottom w:val="none" w:sz="0" w:space="0" w:color="auto"/>
                        <w:right w:val="none" w:sz="0" w:space="0" w:color="auto"/>
                      </w:divBdr>
                      <w:divsChild>
                        <w:div w:id="125315410">
                          <w:marLeft w:val="0"/>
                          <w:marRight w:val="0"/>
                          <w:marTop w:val="0"/>
                          <w:marBottom w:val="0"/>
                          <w:divBdr>
                            <w:top w:val="none" w:sz="0" w:space="0" w:color="auto"/>
                            <w:left w:val="none" w:sz="0" w:space="0" w:color="auto"/>
                            <w:bottom w:val="none" w:sz="0" w:space="0" w:color="auto"/>
                            <w:right w:val="none" w:sz="0" w:space="0" w:color="auto"/>
                          </w:divBdr>
                        </w:div>
                        <w:div w:id="178936085">
                          <w:marLeft w:val="0"/>
                          <w:marRight w:val="0"/>
                          <w:marTop w:val="0"/>
                          <w:marBottom w:val="0"/>
                          <w:divBdr>
                            <w:top w:val="none" w:sz="0" w:space="0" w:color="auto"/>
                            <w:left w:val="none" w:sz="0" w:space="0" w:color="auto"/>
                            <w:bottom w:val="none" w:sz="0" w:space="0" w:color="auto"/>
                            <w:right w:val="none" w:sz="0" w:space="0" w:color="auto"/>
                          </w:divBdr>
                        </w:div>
                        <w:div w:id="442463600">
                          <w:marLeft w:val="0"/>
                          <w:marRight w:val="0"/>
                          <w:marTop w:val="0"/>
                          <w:marBottom w:val="0"/>
                          <w:divBdr>
                            <w:top w:val="none" w:sz="0" w:space="0" w:color="auto"/>
                            <w:left w:val="none" w:sz="0" w:space="0" w:color="auto"/>
                            <w:bottom w:val="none" w:sz="0" w:space="0" w:color="auto"/>
                            <w:right w:val="none" w:sz="0" w:space="0" w:color="auto"/>
                          </w:divBdr>
                        </w:div>
                        <w:div w:id="1100682491">
                          <w:marLeft w:val="0"/>
                          <w:marRight w:val="0"/>
                          <w:marTop w:val="0"/>
                          <w:marBottom w:val="0"/>
                          <w:divBdr>
                            <w:top w:val="none" w:sz="0" w:space="0" w:color="auto"/>
                            <w:left w:val="none" w:sz="0" w:space="0" w:color="auto"/>
                            <w:bottom w:val="none" w:sz="0" w:space="0" w:color="auto"/>
                            <w:right w:val="none" w:sz="0" w:space="0" w:color="auto"/>
                          </w:divBdr>
                        </w:div>
                        <w:div w:id="1165172058">
                          <w:marLeft w:val="0"/>
                          <w:marRight w:val="0"/>
                          <w:marTop w:val="0"/>
                          <w:marBottom w:val="0"/>
                          <w:divBdr>
                            <w:top w:val="none" w:sz="0" w:space="0" w:color="auto"/>
                            <w:left w:val="none" w:sz="0" w:space="0" w:color="auto"/>
                            <w:bottom w:val="none" w:sz="0" w:space="0" w:color="auto"/>
                            <w:right w:val="none" w:sz="0" w:space="0" w:color="auto"/>
                          </w:divBdr>
                        </w:div>
                        <w:div w:id="1418988203">
                          <w:marLeft w:val="0"/>
                          <w:marRight w:val="0"/>
                          <w:marTop w:val="0"/>
                          <w:marBottom w:val="0"/>
                          <w:divBdr>
                            <w:top w:val="none" w:sz="0" w:space="0" w:color="auto"/>
                            <w:left w:val="none" w:sz="0" w:space="0" w:color="auto"/>
                            <w:bottom w:val="none" w:sz="0" w:space="0" w:color="auto"/>
                            <w:right w:val="none" w:sz="0" w:space="0" w:color="auto"/>
                          </w:divBdr>
                        </w:div>
                        <w:div w:id="181293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231122">
      <w:bodyDiv w:val="1"/>
      <w:marLeft w:val="0"/>
      <w:marRight w:val="0"/>
      <w:marTop w:val="0"/>
      <w:marBottom w:val="0"/>
      <w:divBdr>
        <w:top w:val="none" w:sz="0" w:space="0" w:color="auto"/>
        <w:left w:val="none" w:sz="0" w:space="0" w:color="auto"/>
        <w:bottom w:val="none" w:sz="0" w:space="0" w:color="auto"/>
        <w:right w:val="none" w:sz="0" w:space="0" w:color="auto"/>
      </w:divBdr>
      <w:divsChild>
        <w:div w:id="233127324">
          <w:marLeft w:val="0"/>
          <w:marRight w:val="0"/>
          <w:marTop w:val="0"/>
          <w:marBottom w:val="0"/>
          <w:divBdr>
            <w:top w:val="none" w:sz="0" w:space="0" w:color="auto"/>
            <w:left w:val="none" w:sz="0" w:space="0" w:color="auto"/>
            <w:bottom w:val="none" w:sz="0" w:space="0" w:color="auto"/>
            <w:right w:val="none" w:sz="0" w:space="0" w:color="auto"/>
          </w:divBdr>
        </w:div>
        <w:div w:id="651715306">
          <w:marLeft w:val="0"/>
          <w:marRight w:val="0"/>
          <w:marTop w:val="0"/>
          <w:marBottom w:val="0"/>
          <w:divBdr>
            <w:top w:val="none" w:sz="0" w:space="0" w:color="auto"/>
            <w:left w:val="none" w:sz="0" w:space="0" w:color="auto"/>
            <w:bottom w:val="none" w:sz="0" w:space="0" w:color="auto"/>
            <w:right w:val="none" w:sz="0" w:space="0" w:color="auto"/>
          </w:divBdr>
        </w:div>
        <w:div w:id="811798960">
          <w:marLeft w:val="0"/>
          <w:marRight w:val="0"/>
          <w:marTop w:val="0"/>
          <w:marBottom w:val="0"/>
          <w:divBdr>
            <w:top w:val="none" w:sz="0" w:space="0" w:color="auto"/>
            <w:left w:val="none" w:sz="0" w:space="0" w:color="auto"/>
            <w:bottom w:val="none" w:sz="0" w:space="0" w:color="auto"/>
            <w:right w:val="none" w:sz="0" w:space="0" w:color="auto"/>
          </w:divBdr>
        </w:div>
        <w:div w:id="1150713051">
          <w:marLeft w:val="0"/>
          <w:marRight w:val="0"/>
          <w:marTop w:val="0"/>
          <w:marBottom w:val="0"/>
          <w:divBdr>
            <w:top w:val="none" w:sz="0" w:space="0" w:color="auto"/>
            <w:left w:val="none" w:sz="0" w:space="0" w:color="auto"/>
            <w:bottom w:val="none" w:sz="0" w:space="0" w:color="auto"/>
            <w:right w:val="none" w:sz="0" w:space="0" w:color="auto"/>
          </w:divBdr>
        </w:div>
        <w:div w:id="1357386887">
          <w:marLeft w:val="0"/>
          <w:marRight w:val="0"/>
          <w:marTop w:val="0"/>
          <w:marBottom w:val="0"/>
          <w:divBdr>
            <w:top w:val="none" w:sz="0" w:space="0" w:color="auto"/>
            <w:left w:val="none" w:sz="0" w:space="0" w:color="auto"/>
            <w:bottom w:val="none" w:sz="0" w:space="0" w:color="auto"/>
            <w:right w:val="none" w:sz="0" w:space="0" w:color="auto"/>
          </w:divBdr>
        </w:div>
        <w:div w:id="1692879118">
          <w:marLeft w:val="0"/>
          <w:marRight w:val="0"/>
          <w:marTop w:val="0"/>
          <w:marBottom w:val="0"/>
          <w:divBdr>
            <w:top w:val="none" w:sz="0" w:space="0" w:color="auto"/>
            <w:left w:val="none" w:sz="0" w:space="0" w:color="auto"/>
            <w:bottom w:val="none" w:sz="0" w:space="0" w:color="auto"/>
            <w:right w:val="none" w:sz="0" w:space="0" w:color="auto"/>
          </w:divBdr>
        </w:div>
      </w:divsChild>
    </w:div>
    <w:div w:id="963072785">
      <w:bodyDiv w:val="1"/>
      <w:marLeft w:val="0"/>
      <w:marRight w:val="0"/>
      <w:marTop w:val="0"/>
      <w:marBottom w:val="0"/>
      <w:divBdr>
        <w:top w:val="none" w:sz="0" w:space="0" w:color="auto"/>
        <w:left w:val="none" w:sz="0" w:space="0" w:color="auto"/>
        <w:bottom w:val="none" w:sz="0" w:space="0" w:color="auto"/>
        <w:right w:val="none" w:sz="0" w:space="0" w:color="auto"/>
      </w:divBdr>
    </w:div>
    <w:div w:id="965621689">
      <w:bodyDiv w:val="1"/>
      <w:marLeft w:val="0"/>
      <w:marRight w:val="0"/>
      <w:marTop w:val="0"/>
      <w:marBottom w:val="0"/>
      <w:divBdr>
        <w:top w:val="none" w:sz="0" w:space="0" w:color="auto"/>
        <w:left w:val="none" w:sz="0" w:space="0" w:color="auto"/>
        <w:bottom w:val="none" w:sz="0" w:space="0" w:color="auto"/>
        <w:right w:val="none" w:sz="0" w:space="0" w:color="auto"/>
      </w:divBdr>
    </w:div>
    <w:div w:id="965702505">
      <w:bodyDiv w:val="1"/>
      <w:marLeft w:val="0"/>
      <w:marRight w:val="0"/>
      <w:marTop w:val="0"/>
      <w:marBottom w:val="0"/>
      <w:divBdr>
        <w:top w:val="none" w:sz="0" w:space="0" w:color="auto"/>
        <w:left w:val="none" w:sz="0" w:space="0" w:color="auto"/>
        <w:bottom w:val="none" w:sz="0" w:space="0" w:color="auto"/>
        <w:right w:val="none" w:sz="0" w:space="0" w:color="auto"/>
      </w:divBdr>
      <w:divsChild>
        <w:div w:id="825436244">
          <w:marLeft w:val="0"/>
          <w:marRight w:val="0"/>
          <w:marTop w:val="0"/>
          <w:marBottom w:val="0"/>
          <w:divBdr>
            <w:top w:val="none" w:sz="0" w:space="0" w:color="auto"/>
            <w:left w:val="none" w:sz="0" w:space="0" w:color="auto"/>
            <w:bottom w:val="none" w:sz="0" w:space="0" w:color="auto"/>
            <w:right w:val="none" w:sz="0" w:space="0" w:color="auto"/>
          </w:divBdr>
          <w:divsChild>
            <w:div w:id="596838535">
              <w:marLeft w:val="0"/>
              <w:marRight w:val="0"/>
              <w:marTop w:val="0"/>
              <w:marBottom w:val="0"/>
              <w:divBdr>
                <w:top w:val="none" w:sz="0" w:space="0" w:color="auto"/>
                <w:left w:val="none" w:sz="0" w:space="0" w:color="auto"/>
                <w:bottom w:val="none" w:sz="0" w:space="0" w:color="auto"/>
                <w:right w:val="none" w:sz="0" w:space="0" w:color="auto"/>
              </w:divBdr>
              <w:divsChild>
                <w:div w:id="1370648331">
                  <w:marLeft w:val="0"/>
                  <w:marRight w:val="0"/>
                  <w:marTop w:val="0"/>
                  <w:marBottom w:val="0"/>
                  <w:divBdr>
                    <w:top w:val="none" w:sz="0" w:space="0" w:color="auto"/>
                    <w:left w:val="none" w:sz="0" w:space="0" w:color="auto"/>
                    <w:bottom w:val="none" w:sz="0" w:space="0" w:color="auto"/>
                    <w:right w:val="none" w:sz="0" w:space="0" w:color="auto"/>
                  </w:divBdr>
                  <w:divsChild>
                    <w:div w:id="631401725">
                      <w:marLeft w:val="0"/>
                      <w:marRight w:val="0"/>
                      <w:marTop w:val="0"/>
                      <w:marBottom w:val="0"/>
                      <w:divBdr>
                        <w:top w:val="none" w:sz="0" w:space="0" w:color="auto"/>
                        <w:left w:val="none" w:sz="0" w:space="0" w:color="auto"/>
                        <w:bottom w:val="none" w:sz="0" w:space="0" w:color="auto"/>
                        <w:right w:val="none" w:sz="0" w:space="0" w:color="auto"/>
                      </w:divBdr>
                    </w:div>
                    <w:div w:id="801964338">
                      <w:marLeft w:val="0"/>
                      <w:marRight w:val="0"/>
                      <w:marTop w:val="0"/>
                      <w:marBottom w:val="0"/>
                      <w:divBdr>
                        <w:top w:val="none" w:sz="0" w:space="0" w:color="auto"/>
                        <w:left w:val="none" w:sz="0" w:space="0" w:color="auto"/>
                        <w:bottom w:val="none" w:sz="0" w:space="0" w:color="auto"/>
                        <w:right w:val="none" w:sz="0" w:space="0" w:color="auto"/>
                      </w:divBdr>
                    </w:div>
                    <w:div w:id="966158284">
                      <w:marLeft w:val="0"/>
                      <w:marRight w:val="0"/>
                      <w:marTop w:val="0"/>
                      <w:marBottom w:val="0"/>
                      <w:divBdr>
                        <w:top w:val="none" w:sz="0" w:space="0" w:color="auto"/>
                        <w:left w:val="none" w:sz="0" w:space="0" w:color="auto"/>
                        <w:bottom w:val="none" w:sz="0" w:space="0" w:color="auto"/>
                        <w:right w:val="none" w:sz="0" w:space="0" w:color="auto"/>
                      </w:divBdr>
                    </w:div>
                    <w:div w:id="973213666">
                      <w:marLeft w:val="0"/>
                      <w:marRight w:val="0"/>
                      <w:marTop w:val="0"/>
                      <w:marBottom w:val="0"/>
                      <w:divBdr>
                        <w:top w:val="none" w:sz="0" w:space="0" w:color="auto"/>
                        <w:left w:val="none" w:sz="0" w:space="0" w:color="auto"/>
                        <w:bottom w:val="none" w:sz="0" w:space="0" w:color="auto"/>
                        <w:right w:val="none" w:sz="0" w:space="0" w:color="auto"/>
                      </w:divBdr>
                    </w:div>
                    <w:div w:id="1190724766">
                      <w:marLeft w:val="0"/>
                      <w:marRight w:val="0"/>
                      <w:marTop w:val="0"/>
                      <w:marBottom w:val="0"/>
                      <w:divBdr>
                        <w:top w:val="none" w:sz="0" w:space="0" w:color="auto"/>
                        <w:left w:val="none" w:sz="0" w:space="0" w:color="auto"/>
                        <w:bottom w:val="none" w:sz="0" w:space="0" w:color="auto"/>
                        <w:right w:val="none" w:sz="0" w:space="0" w:color="auto"/>
                      </w:divBdr>
                    </w:div>
                    <w:div w:id="1236473222">
                      <w:marLeft w:val="0"/>
                      <w:marRight w:val="0"/>
                      <w:marTop w:val="0"/>
                      <w:marBottom w:val="0"/>
                      <w:divBdr>
                        <w:top w:val="none" w:sz="0" w:space="0" w:color="auto"/>
                        <w:left w:val="none" w:sz="0" w:space="0" w:color="auto"/>
                        <w:bottom w:val="none" w:sz="0" w:space="0" w:color="auto"/>
                        <w:right w:val="none" w:sz="0" w:space="0" w:color="auto"/>
                      </w:divBdr>
                    </w:div>
                    <w:div w:id="1362052013">
                      <w:marLeft w:val="0"/>
                      <w:marRight w:val="0"/>
                      <w:marTop w:val="0"/>
                      <w:marBottom w:val="0"/>
                      <w:divBdr>
                        <w:top w:val="none" w:sz="0" w:space="0" w:color="auto"/>
                        <w:left w:val="none" w:sz="0" w:space="0" w:color="auto"/>
                        <w:bottom w:val="none" w:sz="0" w:space="0" w:color="auto"/>
                        <w:right w:val="none" w:sz="0" w:space="0" w:color="auto"/>
                      </w:divBdr>
                    </w:div>
                    <w:div w:id="1809660476">
                      <w:marLeft w:val="0"/>
                      <w:marRight w:val="0"/>
                      <w:marTop w:val="0"/>
                      <w:marBottom w:val="0"/>
                      <w:divBdr>
                        <w:top w:val="none" w:sz="0" w:space="0" w:color="auto"/>
                        <w:left w:val="none" w:sz="0" w:space="0" w:color="auto"/>
                        <w:bottom w:val="none" w:sz="0" w:space="0" w:color="auto"/>
                        <w:right w:val="none" w:sz="0" w:space="0" w:color="auto"/>
                      </w:divBdr>
                    </w:div>
                    <w:div w:id="1944146741">
                      <w:marLeft w:val="0"/>
                      <w:marRight w:val="0"/>
                      <w:marTop w:val="0"/>
                      <w:marBottom w:val="0"/>
                      <w:divBdr>
                        <w:top w:val="none" w:sz="0" w:space="0" w:color="auto"/>
                        <w:left w:val="none" w:sz="0" w:space="0" w:color="auto"/>
                        <w:bottom w:val="none" w:sz="0" w:space="0" w:color="auto"/>
                        <w:right w:val="none" w:sz="0" w:space="0" w:color="auto"/>
                      </w:divBdr>
                    </w:div>
                    <w:div w:id="213898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976795">
      <w:bodyDiv w:val="1"/>
      <w:marLeft w:val="0"/>
      <w:marRight w:val="0"/>
      <w:marTop w:val="0"/>
      <w:marBottom w:val="0"/>
      <w:divBdr>
        <w:top w:val="none" w:sz="0" w:space="0" w:color="auto"/>
        <w:left w:val="none" w:sz="0" w:space="0" w:color="auto"/>
        <w:bottom w:val="none" w:sz="0" w:space="0" w:color="auto"/>
        <w:right w:val="none" w:sz="0" w:space="0" w:color="auto"/>
      </w:divBdr>
    </w:div>
    <w:div w:id="968626514">
      <w:bodyDiv w:val="1"/>
      <w:marLeft w:val="0"/>
      <w:marRight w:val="0"/>
      <w:marTop w:val="0"/>
      <w:marBottom w:val="0"/>
      <w:divBdr>
        <w:top w:val="none" w:sz="0" w:space="0" w:color="auto"/>
        <w:left w:val="none" w:sz="0" w:space="0" w:color="auto"/>
        <w:bottom w:val="none" w:sz="0" w:space="0" w:color="auto"/>
        <w:right w:val="none" w:sz="0" w:space="0" w:color="auto"/>
      </w:divBdr>
    </w:div>
    <w:div w:id="969357805">
      <w:bodyDiv w:val="1"/>
      <w:marLeft w:val="0"/>
      <w:marRight w:val="0"/>
      <w:marTop w:val="0"/>
      <w:marBottom w:val="0"/>
      <w:divBdr>
        <w:top w:val="none" w:sz="0" w:space="0" w:color="auto"/>
        <w:left w:val="none" w:sz="0" w:space="0" w:color="auto"/>
        <w:bottom w:val="none" w:sz="0" w:space="0" w:color="auto"/>
        <w:right w:val="none" w:sz="0" w:space="0" w:color="auto"/>
      </w:divBdr>
    </w:div>
    <w:div w:id="972637167">
      <w:bodyDiv w:val="1"/>
      <w:marLeft w:val="0"/>
      <w:marRight w:val="0"/>
      <w:marTop w:val="0"/>
      <w:marBottom w:val="0"/>
      <w:divBdr>
        <w:top w:val="none" w:sz="0" w:space="0" w:color="auto"/>
        <w:left w:val="none" w:sz="0" w:space="0" w:color="auto"/>
        <w:bottom w:val="none" w:sz="0" w:space="0" w:color="auto"/>
        <w:right w:val="none" w:sz="0" w:space="0" w:color="auto"/>
      </w:divBdr>
      <w:divsChild>
        <w:div w:id="378550364">
          <w:marLeft w:val="0"/>
          <w:marRight w:val="0"/>
          <w:marTop w:val="0"/>
          <w:marBottom w:val="0"/>
          <w:divBdr>
            <w:top w:val="none" w:sz="0" w:space="0" w:color="auto"/>
            <w:left w:val="none" w:sz="0" w:space="0" w:color="auto"/>
            <w:bottom w:val="none" w:sz="0" w:space="0" w:color="auto"/>
            <w:right w:val="none" w:sz="0" w:space="0" w:color="auto"/>
          </w:divBdr>
          <w:divsChild>
            <w:div w:id="34887632">
              <w:marLeft w:val="0"/>
              <w:marRight w:val="0"/>
              <w:marTop w:val="0"/>
              <w:marBottom w:val="0"/>
              <w:divBdr>
                <w:top w:val="none" w:sz="0" w:space="0" w:color="auto"/>
                <w:left w:val="none" w:sz="0" w:space="0" w:color="auto"/>
                <w:bottom w:val="none" w:sz="0" w:space="0" w:color="auto"/>
                <w:right w:val="none" w:sz="0" w:space="0" w:color="auto"/>
              </w:divBdr>
            </w:div>
            <w:div w:id="903612476">
              <w:marLeft w:val="0"/>
              <w:marRight w:val="0"/>
              <w:marTop w:val="0"/>
              <w:marBottom w:val="0"/>
              <w:divBdr>
                <w:top w:val="none" w:sz="0" w:space="0" w:color="auto"/>
                <w:left w:val="none" w:sz="0" w:space="0" w:color="auto"/>
                <w:bottom w:val="none" w:sz="0" w:space="0" w:color="auto"/>
                <w:right w:val="none" w:sz="0" w:space="0" w:color="auto"/>
              </w:divBdr>
            </w:div>
            <w:div w:id="1796485967">
              <w:marLeft w:val="0"/>
              <w:marRight w:val="0"/>
              <w:marTop w:val="0"/>
              <w:marBottom w:val="0"/>
              <w:divBdr>
                <w:top w:val="none" w:sz="0" w:space="0" w:color="auto"/>
                <w:left w:val="none" w:sz="0" w:space="0" w:color="auto"/>
                <w:bottom w:val="none" w:sz="0" w:space="0" w:color="auto"/>
                <w:right w:val="none" w:sz="0" w:space="0" w:color="auto"/>
              </w:divBdr>
            </w:div>
            <w:div w:id="1962806998">
              <w:marLeft w:val="0"/>
              <w:marRight w:val="0"/>
              <w:marTop w:val="0"/>
              <w:marBottom w:val="0"/>
              <w:divBdr>
                <w:top w:val="none" w:sz="0" w:space="0" w:color="auto"/>
                <w:left w:val="none" w:sz="0" w:space="0" w:color="auto"/>
                <w:bottom w:val="none" w:sz="0" w:space="0" w:color="auto"/>
                <w:right w:val="none" w:sz="0" w:space="0" w:color="auto"/>
              </w:divBdr>
            </w:div>
            <w:div w:id="19703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678331">
      <w:bodyDiv w:val="1"/>
      <w:marLeft w:val="0"/>
      <w:marRight w:val="0"/>
      <w:marTop w:val="0"/>
      <w:marBottom w:val="0"/>
      <w:divBdr>
        <w:top w:val="none" w:sz="0" w:space="0" w:color="auto"/>
        <w:left w:val="none" w:sz="0" w:space="0" w:color="auto"/>
        <w:bottom w:val="none" w:sz="0" w:space="0" w:color="auto"/>
        <w:right w:val="none" w:sz="0" w:space="0" w:color="auto"/>
      </w:divBdr>
      <w:divsChild>
        <w:div w:id="1160196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177444">
          <w:marLeft w:val="0"/>
          <w:marRight w:val="0"/>
          <w:marTop w:val="0"/>
          <w:marBottom w:val="0"/>
          <w:divBdr>
            <w:top w:val="none" w:sz="0" w:space="0" w:color="auto"/>
            <w:left w:val="none" w:sz="0" w:space="0" w:color="auto"/>
            <w:bottom w:val="none" w:sz="0" w:space="0" w:color="auto"/>
            <w:right w:val="none" w:sz="0" w:space="0" w:color="auto"/>
          </w:divBdr>
        </w:div>
      </w:divsChild>
    </w:div>
    <w:div w:id="975068795">
      <w:bodyDiv w:val="1"/>
      <w:marLeft w:val="0"/>
      <w:marRight w:val="0"/>
      <w:marTop w:val="0"/>
      <w:marBottom w:val="0"/>
      <w:divBdr>
        <w:top w:val="none" w:sz="0" w:space="0" w:color="auto"/>
        <w:left w:val="none" w:sz="0" w:space="0" w:color="auto"/>
        <w:bottom w:val="none" w:sz="0" w:space="0" w:color="auto"/>
        <w:right w:val="none" w:sz="0" w:space="0" w:color="auto"/>
      </w:divBdr>
      <w:divsChild>
        <w:div w:id="865101412">
          <w:marLeft w:val="0"/>
          <w:marRight w:val="0"/>
          <w:marTop w:val="0"/>
          <w:marBottom w:val="0"/>
          <w:divBdr>
            <w:top w:val="none" w:sz="0" w:space="0" w:color="auto"/>
            <w:left w:val="none" w:sz="0" w:space="0" w:color="auto"/>
            <w:bottom w:val="none" w:sz="0" w:space="0" w:color="auto"/>
            <w:right w:val="none" w:sz="0" w:space="0" w:color="auto"/>
          </w:divBdr>
          <w:divsChild>
            <w:div w:id="759982139">
              <w:marLeft w:val="0"/>
              <w:marRight w:val="0"/>
              <w:marTop w:val="0"/>
              <w:marBottom w:val="0"/>
              <w:divBdr>
                <w:top w:val="none" w:sz="0" w:space="0" w:color="auto"/>
                <w:left w:val="none" w:sz="0" w:space="0" w:color="auto"/>
                <w:bottom w:val="none" w:sz="0" w:space="0" w:color="auto"/>
                <w:right w:val="none" w:sz="0" w:space="0" w:color="auto"/>
              </w:divBdr>
              <w:divsChild>
                <w:div w:id="205796095">
                  <w:marLeft w:val="0"/>
                  <w:marRight w:val="0"/>
                  <w:marTop w:val="0"/>
                  <w:marBottom w:val="0"/>
                  <w:divBdr>
                    <w:top w:val="none" w:sz="0" w:space="0" w:color="auto"/>
                    <w:left w:val="none" w:sz="0" w:space="0" w:color="auto"/>
                    <w:bottom w:val="none" w:sz="0" w:space="0" w:color="auto"/>
                    <w:right w:val="none" w:sz="0" w:space="0" w:color="auto"/>
                  </w:divBdr>
                </w:div>
                <w:div w:id="1019967841">
                  <w:marLeft w:val="0"/>
                  <w:marRight w:val="0"/>
                  <w:marTop w:val="0"/>
                  <w:marBottom w:val="0"/>
                  <w:divBdr>
                    <w:top w:val="none" w:sz="0" w:space="0" w:color="auto"/>
                    <w:left w:val="none" w:sz="0" w:space="0" w:color="auto"/>
                    <w:bottom w:val="none" w:sz="0" w:space="0" w:color="auto"/>
                    <w:right w:val="none" w:sz="0" w:space="0" w:color="auto"/>
                  </w:divBdr>
                </w:div>
                <w:div w:id="195632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032252">
      <w:bodyDiv w:val="1"/>
      <w:marLeft w:val="0"/>
      <w:marRight w:val="0"/>
      <w:marTop w:val="0"/>
      <w:marBottom w:val="0"/>
      <w:divBdr>
        <w:top w:val="none" w:sz="0" w:space="0" w:color="auto"/>
        <w:left w:val="none" w:sz="0" w:space="0" w:color="auto"/>
        <w:bottom w:val="none" w:sz="0" w:space="0" w:color="auto"/>
        <w:right w:val="none" w:sz="0" w:space="0" w:color="auto"/>
      </w:divBdr>
    </w:div>
    <w:div w:id="982002312">
      <w:bodyDiv w:val="1"/>
      <w:marLeft w:val="0"/>
      <w:marRight w:val="0"/>
      <w:marTop w:val="0"/>
      <w:marBottom w:val="0"/>
      <w:divBdr>
        <w:top w:val="none" w:sz="0" w:space="0" w:color="auto"/>
        <w:left w:val="none" w:sz="0" w:space="0" w:color="auto"/>
        <w:bottom w:val="none" w:sz="0" w:space="0" w:color="auto"/>
        <w:right w:val="none" w:sz="0" w:space="0" w:color="auto"/>
      </w:divBdr>
    </w:div>
    <w:div w:id="988094847">
      <w:bodyDiv w:val="1"/>
      <w:marLeft w:val="0"/>
      <w:marRight w:val="0"/>
      <w:marTop w:val="0"/>
      <w:marBottom w:val="0"/>
      <w:divBdr>
        <w:top w:val="none" w:sz="0" w:space="0" w:color="auto"/>
        <w:left w:val="none" w:sz="0" w:space="0" w:color="auto"/>
        <w:bottom w:val="none" w:sz="0" w:space="0" w:color="auto"/>
        <w:right w:val="none" w:sz="0" w:space="0" w:color="auto"/>
      </w:divBdr>
      <w:divsChild>
        <w:div w:id="1287614513">
          <w:marLeft w:val="0"/>
          <w:marRight w:val="0"/>
          <w:marTop w:val="0"/>
          <w:marBottom w:val="0"/>
          <w:divBdr>
            <w:top w:val="none" w:sz="0" w:space="0" w:color="auto"/>
            <w:left w:val="none" w:sz="0" w:space="0" w:color="auto"/>
            <w:bottom w:val="none" w:sz="0" w:space="0" w:color="auto"/>
            <w:right w:val="none" w:sz="0" w:space="0" w:color="auto"/>
          </w:divBdr>
          <w:divsChild>
            <w:div w:id="729495778">
              <w:marLeft w:val="0"/>
              <w:marRight w:val="0"/>
              <w:marTop w:val="0"/>
              <w:marBottom w:val="0"/>
              <w:divBdr>
                <w:top w:val="none" w:sz="0" w:space="0" w:color="auto"/>
                <w:left w:val="none" w:sz="0" w:space="0" w:color="auto"/>
                <w:bottom w:val="none" w:sz="0" w:space="0" w:color="auto"/>
                <w:right w:val="none" w:sz="0" w:space="0" w:color="auto"/>
              </w:divBdr>
              <w:divsChild>
                <w:div w:id="126045988">
                  <w:marLeft w:val="0"/>
                  <w:marRight w:val="0"/>
                  <w:marTop w:val="0"/>
                  <w:marBottom w:val="0"/>
                  <w:divBdr>
                    <w:top w:val="none" w:sz="0" w:space="0" w:color="auto"/>
                    <w:left w:val="none" w:sz="0" w:space="0" w:color="auto"/>
                    <w:bottom w:val="none" w:sz="0" w:space="0" w:color="auto"/>
                    <w:right w:val="none" w:sz="0" w:space="0" w:color="auto"/>
                  </w:divBdr>
                  <w:divsChild>
                    <w:div w:id="567688653">
                      <w:marLeft w:val="0"/>
                      <w:marRight w:val="0"/>
                      <w:marTop w:val="0"/>
                      <w:marBottom w:val="0"/>
                      <w:divBdr>
                        <w:top w:val="single" w:sz="4" w:space="2" w:color="C0C0C0"/>
                        <w:left w:val="single" w:sz="4" w:space="2" w:color="C0C0C0"/>
                        <w:bottom w:val="single" w:sz="4" w:space="2" w:color="C0C0C0"/>
                        <w:right w:val="single" w:sz="4" w:space="2" w:color="C0C0C0"/>
                      </w:divBdr>
                      <w:divsChild>
                        <w:div w:id="12118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8940668">
      <w:bodyDiv w:val="1"/>
      <w:marLeft w:val="0"/>
      <w:marRight w:val="0"/>
      <w:marTop w:val="0"/>
      <w:marBottom w:val="0"/>
      <w:divBdr>
        <w:top w:val="none" w:sz="0" w:space="0" w:color="auto"/>
        <w:left w:val="none" w:sz="0" w:space="0" w:color="auto"/>
        <w:bottom w:val="none" w:sz="0" w:space="0" w:color="auto"/>
        <w:right w:val="none" w:sz="0" w:space="0" w:color="auto"/>
      </w:divBdr>
    </w:div>
    <w:div w:id="989287808">
      <w:bodyDiv w:val="1"/>
      <w:marLeft w:val="0"/>
      <w:marRight w:val="0"/>
      <w:marTop w:val="0"/>
      <w:marBottom w:val="0"/>
      <w:divBdr>
        <w:top w:val="none" w:sz="0" w:space="0" w:color="auto"/>
        <w:left w:val="none" w:sz="0" w:space="0" w:color="auto"/>
        <w:bottom w:val="none" w:sz="0" w:space="0" w:color="auto"/>
        <w:right w:val="none" w:sz="0" w:space="0" w:color="auto"/>
      </w:divBdr>
      <w:divsChild>
        <w:div w:id="26836662">
          <w:marLeft w:val="0"/>
          <w:marRight w:val="0"/>
          <w:marTop w:val="0"/>
          <w:marBottom w:val="0"/>
          <w:divBdr>
            <w:top w:val="none" w:sz="0" w:space="0" w:color="auto"/>
            <w:left w:val="none" w:sz="0" w:space="0" w:color="auto"/>
            <w:bottom w:val="none" w:sz="0" w:space="0" w:color="auto"/>
            <w:right w:val="none" w:sz="0" w:space="0" w:color="auto"/>
          </w:divBdr>
          <w:divsChild>
            <w:div w:id="1024208569">
              <w:marLeft w:val="0"/>
              <w:marRight w:val="0"/>
              <w:marTop w:val="0"/>
              <w:marBottom w:val="0"/>
              <w:divBdr>
                <w:top w:val="none" w:sz="0" w:space="0" w:color="auto"/>
                <w:left w:val="none" w:sz="0" w:space="0" w:color="auto"/>
                <w:bottom w:val="none" w:sz="0" w:space="0" w:color="auto"/>
                <w:right w:val="none" w:sz="0" w:space="0" w:color="auto"/>
              </w:divBdr>
              <w:divsChild>
                <w:div w:id="1746339652">
                  <w:marLeft w:val="0"/>
                  <w:marRight w:val="0"/>
                  <w:marTop w:val="0"/>
                  <w:marBottom w:val="0"/>
                  <w:divBdr>
                    <w:top w:val="none" w:sz="0" w:space="0" w:color="auto"/>
                    <w:left w:val="none" w:sz="0" w:space="0" w:color="auto"/>
                    <w:bottom w:val="none" w:sz="0" w:space="0" w:color="auto"/>
                    <w:right w:val="none" w:sz="0" w:space="0" w:color="auto"/>
                  </w:divBdr>
                  <w:divsChild>
                    <w:div w:id="2091657401">
                      <w:marLeft w:val="0"/>
                      <w:marRight w:val="0"/>
                      <w:marTop w:val="0"/>
                      <w:marBottom w:val="0"/>
                      <w:divBdr>
                        <w:top w:val="none" w:sz="0" w:space="0" w:color="auto"/>
                        <w:left w:val="none" w:sz="0" w:space="0" w:color="auto"/>
                        <w:bottom w:val="none" w:sz="0" w:space="0" w:color="auto"/>
                        <w:right w:val="none" w:sz="0" w:space="0" w:color="auto"/>
                      </w:divBdr>
                      <w:divsChild>
                        <w:div w:id="139730950">
                          <w:marLeft w:val="0"/>
                          <w:marRight w:val="0"/>
                          <w:marTop w:val="0"/>
                          <w:marBottom w:val="0"/>
                          <w:divBdr>
                            <w:top w:val="none" w:sz="0" w:space="0" w:color="auto"/>
                            <w:left w:val="none" w:sz="0" w:space="0" w:color="auto"/>
                            <w:bottom w:val="none" w:sz="0" w:space="0" w:color="auto"/>
                            <w:right w:val="none" w:sz="0" w:space="0" w:color="auto"/>
                          </w:divBdr>
                        </w:div>
                        <w:div w:id="250088704">
                          <w:marLeft w:val="0"/>
                          <w:marRight w:val="0"/>
                          <w:marTop w:val="0"/>
                          <w:marBottom w:val="0"/>
                          <w:divBdr>
                            <w:top w:val="none" w:sz="0" w:space="0" w:color="auto"/>
                            <w:left w:val="none" w:sz="0" w:space="0" w:color="auto"/>
                            <w:bottom w:val="none" w:sz="0" w:space="0" w:color="auto"/>
                            <w:right w:val="none" w:sz="0" w:space="0" w:color="auto"/>
                          </w:divBdr>
                        </w:div>
                        <w:div w:id="145327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751448">
      <w:bodyDiv w:val="1"/>
      <w:marLeft w:val="0"/>
      <w:marRight w:val="0"/>
      <w:marTop w:val="0"/>
      <w:marBottom w:val="0"/>
      <w:divBdr>
        <w:top w:val="none" w:sz="0" w:space="0" w:color="auto"/>
        <w:left w:val="none" w:sz="0" w:space="0" w:color="auto"/>
        <w:bottom w:val="none" w:sz="0" w:space="0" w:color="auto"/>
        <w:right w:val="none" w:sz="0" w:space="0" w:color="auto"/>
      </w:divBdr>
    </w:div>
    <w:div w:id="990016459">
      <w:bodyDiv w:val="1"/>
      <w:marLeft w:val="0"/>
      <w:marRight w:val="0"/>
      <w:marTop w:val="0"/>
      <w:marBottom w:val="0"/>
      <w:divBdr>
        <w:top w:val="none" w:sz="0" w:space="0" w:color="auto"/>
        <w:left w:val="none" w:sz="0" w:space="0" w:color="auto"/>
        <w:bottom w:val="none" w:sz="0" w:space="0" w:color="auto"/>
        <w:right w:val="none" w:sz="0" w:space="0" w:color="auto"/>
      </w:divBdr>
      <w:divsChild>
        <w:div w:id="1060404781">
          <w:marLeft w:val="0"/>
          <w:marRight w:val="0"/>
          <w:marTop w:val="0"/>
          <w:marBottom w:val="0"/>
          <w:divBdr>
            <w:top w:val="none" w:sz="0" w:space="0" w:color="auto"/>
            <w:left w:val="none" w:sz="0" w:space="0" w:color="auto"/>
            <w:bottom w:val="none" w:sz="0" w:space="0" w:color="auto"/>
            <w:right w:val="none" w:sz="0" w:space="0" w:color="auto"/>
          </w:divBdr>
          <w:divsChild>
            <w:div w:id="780491741">
              <w:marLeft w:val="0"/>
              <w:marRight w:val="0"/>
              <w:marTop w:val="0"/>
              <w:marBottom w:val="0"/>
              <w:divBdr>
                <w:top w:val="none" w:sz="0" w:space="0" w:color="auto"/>
                <w:left w:val="none" w:sz="0" w:space="0" w:color="auto"/>
                <w:bottom w:val="none" w:sz="0" w:space="0" w:color="auto"/>
                <w:right w:val="none" w:sz="0" w:space="0" w:color="auto"/>
              </w:divBdr>
              <w:divsChild>
                <w:div w:id="1429694262">
                  <w:marLeft w:val="0"/>
                  <w:marRight w:val="0"/>
                  <w:marTop w:val="0"/>
                  <w:marBottom w:val="0"/>
                  <w:divBdr>
                    <w:top w:val="none" w:sz="0" w:space="0" w:color="auto"/>
                    <w:left w:val="none" w:sz="0" w:space="0" w:color="auto"/>
                    <w:bottom w:val="none" w:sz="0" w:space="0" w:color="auto"/>
                    <w:right w:val="none" w:sz="0" w:space="0" w:color="auto"/>
                  </w:divBdr>
                  <w:divsChild>
                    <w:div w:id="31224288">
                      <w:marLeft w:val="0"/>
                      <w:marRight w:val="0"/>
                      <w:marTop w:val="0"/>
                      <w:marBottom w:val="0"/>
                      <w:divBdr>
                        <w:top w:val="none" w:sz="0" w:space="0" w:color="auto"/>
                        <w:left w:val="none" w:sz="0" w:space="0" w:color="auto"/>
                        <w:bottom w:val="none" w:sz="0" w:space="0" w:color="auto"/>
                        <w:right w:val="none" w:sz="0" w:space="0" w:color="auto"/>
                      </w:divBdr>
                      <w:divsChild>
                        <w:div w:id="178979987">
                          <w:marLeft w:val="0"/>
                          <w:marRight w:val="0"/>
                          <w:marTop w:val="0"/>
                          <w:marBottom w:val="0"/>
                          <w:divBdr>
                            <w:top w:val="none" w:sz="0" w:space="0" w:color="auto"/>
                            <w:left w:val="none" w:sz="0" w:space="0" w:color="auto"/>
                            <w:bottom w:val="none" w:sz="0" w:space="0" w:color="auto"/>
                            <w:right w:val="none" w:sz="0" w:space="0" w:color="auto"/>
                          </w:divBdr>
                        </w:div>
                        <w:div w:id="314530721">
                          <w:marLeft w:val="0"/>
                          <w:marRight w:val="0"/>
                          <w:marTop w:val="0"/>
                          <w:marBottom w:val="0"/>
                          <w:divBdr>
                            <w:top w:val="none" w:sz="0" w:space="0" w:color="auto"/>
                            <w:left w:val="none" w:sz="0" w:space="0" w:color="auto"/>
                            <w:bottom w:val="none" w:sz="0" w:space="0" w:color="auto"/>
                            <w:right w:val="none" w:sz="0" w:space="0" w:color="auto"/>
                          </w:divBdr>
                        </w:div>
                        <w:div w:id="1016931851">
                          <w:marLeft w:val="0"/>
                          <w:marRight w:val="0"/>
                          <w:marTop w:val="0"/>
                          <w:marBottom w:val="0"/>
                          <w:divBdr>
                            <w:top w:val="none" w:sz="0" w:space="0" w:color="auto"/>
                            <w:left w:val="none" w:sz="0" w:space="0" w:color="auto"/>
                            <w:bottom w:val="none" w:sz="0" w:space="0" w:color="auto"/>
                            <w:right w:val="none" w:sz="0" w:space="0" w:color="auto"/>
                          </w:divBdr>
                        </w:div>
                        <w:div w:id="1398279711">
                          <w:marLeft w:val="0"/>
                          <w:marRight w:val="0"/>
                          <w:marTop w:val="0"/>
                          <w:marBottom w:val="0"/>
                          <w:divBdr>
                            <w:top w:val="none" w:sz="0" w:space="0" w:color="auto"/>
                            <w:left w:val="none" w:sz="0" w:space="0" w:color="auto"/>
                            <w:bottom w:val="none" w:sz="0" w:space="0" w:color="auto"/>
                            <w:right w:val="none" w:sz="0" w:space="0" w:color="auto"/>
                          </w:divBdr>
                        </w:div>
                        <w:div w:id="1727993648">
                          <w:marLeft w:val="0"/>
                          <w:marRight w:val="0"/>
                          <w:marTop w:val="0"/>
                          <w:marBottom w:val="0"/>
                          <w:divBdr>
                            <w:top w:val="none" w:sz="0" w:space="0" w:color="auto"/>
                            <w:left w:val="none" w:sz="0" w:space="0" w:color="auto"/>
                            <w:bottom w:val="none" w:sz="0" w:space="0" w:color="auto"/>
                            <w:right w:val="none" w:sz="0" w:space="0" w:color="auto"/>
                          </w:divBdr>
                        </w:div>
                        <w:div w:id="1976324802">
                          <w:marLeft w:val="0"/>
                          <w:marRight w:val="0"/>
                          <w:marTop w:val="0"/>
                          <w:marBottom w:val="0"/>
                          <w:divBdr>
                            <w:top w:val="none" w:sz="0" w:space="0" w:color="auto"/>
                            <w:left w:val="none" w:sz="0" w:space="0" w:color="auto"/>
                            <w:bottom w:val="none" w:sz="0" w:space="0" w:color="auto"/>
                            <w:right w:val="none" w:sz="0" w:space="0" w:color="auto"/>
                          </w:divBdr>
                        </w:div>
                        <w:div w:id="210607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176437">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939874409">
          <w:marLeft w:val="0"/>
          <w:marRight w:val="0"/>
          <w:marTop w:val="0"/>
          <w:marBottom w:val="67"/>
          <w:divBdr>
            <w:top w:val="none" w:sz="0" w:space="0" w:color="auto"/>
            <w:left w:val="none" w:sz="0" w:space="0" w:color="auto"/>
            <w:bottom w:val="none" w:sz="0" w:space="0" w:color="auto"/>
            <w:right w:val="none" w:sz="0" w:space="0" w:color="auto"/>
          </w:divBdr>
          <w:divsChild>
            <w:div w:id="1768382690">
              <w:marLeft w:val="267"/>
              <w:marRight w:val="0"/>
              <w:marTop w:val="0"/>
              <w:marBottom w:val="0"/>
              <w:divBdr>
                <w:top w:val="none" w:sz="0" w:space="0" w:color="auto"/>
                <w:left w:val="none" w:sz="0" w:space="0" w:color="auto"/>
                <w:bottom w:val="none" w:sz="0" w:space="0" w:color="auto"/>
                <w:right w:val="none" w:sz="0" w:space="0" w:color="auto"/>
              </w:divBdr>
              <w:divsChild>
                <w:div w:id="757868833">
                  <w:marLeft w:val="0"/>
                  <w:marRight w:val="0"/>
                  <w:marTop w:val="0"/>
                  <w:marBottom w:val="0"/>
                  <w:divBdr>
                    <w:top w:val="none" w:sz="0" w:space="0" w:color="auto"/>
                    <w:left w:val="none" w:sz="0" w:space="0" w:color="auto"/>
                    <w:bottom w:val="none" w:sz="0" w:space="0" w:color="auto"/>
                    <w:right w:val="none" w:sz="0" w:space="0" w:color="auto"/>
                  </w:divBdr>
                  <w:divsChild>
                    <w:div w:id="405959366">
                      <w:marLeft w:val="0"/>
                      <w:marRight w:val="0"/>
                      <w:marTop w:val="0"/>
                      <w:marBottom w:val="0"/>
                      <w:divBdr>
                        <w:top w:val="none" w:sz="0" w:space="0" w:color="auto"/>
                        <w:left w:val="none" w:sz="0" w:space="0" w:color="auto"/>
                        <w:bottom w:val="none" w:sz="0" w:space="0" w:color="auto"/>
                        <w:right w:val="none" w:sz="0" w:space="0" w:color="auto"/>
                      </w:divBdr>
                      <w:divsChild>
                        <w:div w:id="394205470">
                          <w:marLeft w:val="0"/>
                          <w:marRight w:val="0"/>
                          <w:marTop w:val="0"/>
                          <w:marBottom w:val="0"/>
                          <w:divBdr>
                            <w:top w:val="none" w:sz="0" w:space="0" w:color="auto"/>
                            <w:left w:val="none" w:sz="0" w:space="0" w:color="auto"/>
                            <w:bottom w:val="none" w:sz="0" w:space="0" w:color="auto"/>
                            <w:right w:val="none" w:sz="0" w:space="0" w:color="auto"/>
                          </w:divBdr>
                          <w:divsChild>
                            <w:div w:id="140294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255560">
      <w:bodyDiv w:val="1"/>
      <w:marLeft w:val="0"/>
      <w:marRight w:val="0"/>
      <w:marTop w:val="0"/>
      <w:marBottom w:val="0"/>
      <w:divBdr>
        <w:top w:val="none" w:sz="0" w:space="0" w:color="auto"/>
        <w:left w:val="none" w:sz="0" w:space="0" w:color="auto"/>
        <w:bottom w:val="none" w:sz="0" w:space="0" w:color="auto"/>
        <w:right w:val="none" w:sz="0" w:space="0" w:color="auto"/>
      </w:divBdr>
      <w:divsChild>
        <w:div w:id="86510691">
          <w:marLeft w:val="0"/>
          <w:marRight w:val="0"/>
          <w:marTop w:val="0"/>
          <w:marBottom w:val="0"/>
          <w:divBdr>
            <w:top w:val="none" w:sz="0" w:space="0" w:color="auto"/>
            <w:left w:val="none" w:sz="0" w:space="0" w:color="auto"/>
            <w:bottom w:val="none" w:sz="0" w:space="0" w:color="auto"/>
            <w:right w:val="none" w:sz="0" w:space="0" w:color="auto"/>
          </w:divBdr>
          <w:divsChild>
            <w:div w:id="1322736833">
              <w:marLeft w:val="0"/>
              <w:marRight w:val="0"/>
              <w:marTop w:val="0"/>
              <w:marBottom w:val="0"/>
              <w:divBdr>
                <w:top w:val="none" w:sz="0" w:space="0" w:color="auto"/>
                <w:left w:val="none" w:sz="0" w:space="0" w:color="auto"/>
                <w:bottom w:val="none" w:sz="0" w:space="0" w:color="auto"/>
                <w:right w:val="none" w:sz="0" w:space="0" w:color="auto"/>
              </w:divBdr>
              <w:divsChild>
                <w:div w:id="1309819410">
                  <w:marLeft w:val="0"/>
                  <w:marRight w:val="0"/>
                  <w:marTop w:val="0"/>
                  <w:marBottom w:val="0"/>
                  <w:divBdr>
                    <w:top w:val="none" w:sz="0" w:space="0" w:color="auto"/>
                    <w:left w:val="none" w:sz="0" w:space="0" w:color="auto"/>
                    <w:bottom w:val="none" w:sz="0" w:space="0" w:color="auto"/>
                    <w:right w:val="none" w:sz="0" w:space="0" w:color="auto"/>
                  </w:divBdr>
                  <w:divsChild>
                    <w:div w:id="2009361227">
                      <w:marLeft w:val="0"/>
                      <w:marRight w:val="0"/>
                      <w:marTop w:val="0"/>
                      <w:marBottom w:val="0"/>
                      <w:divBdr>
                        <w:top w:val="none" w:sz="0" w:space="0" w:color="auto"/>
                        <w:left w:val="none" w:sz="0" w:space="0" w:color="auto"/>
                        <w:bottom w:val="none" w:sz="0" w:space="0" w:color="auto"/>
                        <w:right w:val="none" w:sz="0" w:space="0" w:color="auto"/>
                      </w:divBdr>
                      <w:divsChild>
                        <w:div w:id="15869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759482">
      <w:bodyDiv w:val="1"/>
      <w:marLeft w:val="0"/>
      <w:marRight w:val="0"/>
      <w:marTop w:val="0"/>
      <w:marBottom w:val="0"/>
      <w:divBdr>
        <w:top w:val="none" w:sz="0" w:space="0" w:color="auto"/>
        <w:left w:val="none" w:sz="0" w:space="0" w:color="auto"/>
        <w:bottom w:val="none" w:sz="0" w:space="0" w:color="auto"/>
        <w:right w:val="none" w:sz="0" w:space="0" w:color="auto"/>
      </w:divBdr>
      <w:divsChild>
        <w:div w:id="1919359446">
          <w:marLeft w:val="0"/>
          <w:marRight w:val="0"/>
          <w:marTop w:val="0"/>
          <w:marBottom w:val="0"/>
          <w:divBdr>
            <w:top w:val="none" w:sz="0" w:space="0" w:color="auto"/>
            <w:left w:val="none" w:sz="0" w:space="0" w:color="auto"/>
            <w:bottom w:val="none" w:sz="0" w:space="0" w:color="auto"/>
            <w:right w:val="none" w:sz="0" w:space="0" w:color="auto"/>
          </w:divBdr>
          <w:divsChild>
            <w:div w:id="2019043223">
              <w:marLeft w:val="0"/>
              <w:marRight w:val="0"/>
              <w:marTop w:val="0"/>
              <w:marBottom w:val="0"/>
              <w:divBdr>
                <w:top w:val="none" w:sz="0" w:space="0" w:color="auto"/>
                <w:left w:val="none" w:sz="0" w:space="0" w:color="auto"/>
                <w:bottom w:val="none" w:sz="0" w:space="0" w:color="auto"/>
                <w:right w:val="none" w:sz="0" w:space="0" w:color="auto"/>
              </w:divBdr>
              <w:divsChild>
                <w:div w:id="1536653433">
                  <w:marLeft w:val="0"/>
                  <w:marRight w:val="0"/>
                  <w:marTop w:val="0"/>
                  <w:marBottom w:val="0"/>
                  <w:divBdr>
                    <w:top w:val="none" w:sz="0" w:space="0" w:color="auto"/>
                    <w:left w:val="none" w:sz="0" w:space="0" w:color="auto"/>
                    <w:bottom w:val="none" w:sz="0" w:space="0" w:color="auto"/>
                    <w:right w:val="none" w:sz="0" w:space="0" w:color="auto"/>
                  </w:divBdr>
                  <w:divsChild>
                    <w:div w:id="1142845981">
                      <w:marLeft w:val="0"/>
                      <w:marRight w:val="0"/>
                      <w:marTop w:val="0"/>
                      <w:marBottom w:val="0"/>
                      <w:divBdr>
                        <w:top w:val="none" w:sz="0" w:space="0" w:color="auto"/>
                        <w:left w:val="none" w:sz="0" w:space="0" w:color="auto"/>
                        <w:bottom w:val="none" w:sz="0" w:space="0" w:color="auto"/>
                        <w:right w:val="none" w:sz="0" w:space="0" w:color="auto"/>
                      </w:divBdr>
                      <w:divsChild>
                        <w:div w:id="149909601">
                          <w:marLeft w:val="0"/>
                          <w:marRight w:val="0"/>
                          <w:marTop w:val="0"/>
                          <w:marBottom w:val="0"/>
                          <w:divBdr>
                            <w:top w:val="none" w:sz="0" w:space="0" w:color="auto"/>
                            <w:left w:val="none" w:sz="0" w:space="0" w:color="auto"/>
                            <w:bottom w:val="none" w:sz="0" w:space="0" w:color="auto"/>
                            <w:right w:val="none" w:sz="0" w:space="0" w:color="auto"/>
                          </w:divBdr>
                        </w:div>
                        <w:div w:id="1013800728">
                          <w:marLeft w:val="0"/>
                          <w:marRight w:val="0"/>
                          <w:marTop w:val="0"/>
                          <w:marBottom w:val="0"/>
                          <w:divBdr>
                            <w:top w:val="none" w:sz="0" w:space="0" w:color="auto"/>
                            <w:left w:val="none" w:sz="0" w:space="0" w:color="auto"/>
                            <w:bottom w:val="none" w:sz="0" w:space="0" w:color="auto"/>
                            <w:right w:val="none" w:sz="0" w:space="0" w:color="auto"/>
                          </w:divBdr>
                        </w:div>
                        <w:div w:id="1071387348">
                          <w:marLeft w:val="0"/>
                          <w:marRight w:val="0"/>
                          <w:marTop w:val="0"/>
                          <w:marBottom w:val="0"/>
                          <w:divBdr>
                            <w:top w:val="none" w:sz="0" w:space="0" w:color="auto"/>
                            <w:left w:val="none" w:sz="0" w:space="0" w:color="auto"/>
                            <w:bottom w:val="none" w:sz="0" w:space="0" w:color="auto"/>
                            <w:right w:val="none" w:sz="0" w:space="0" w:color="auto"/>
                          </w:divBdr>
                        </w:div>
                        <w:div w:id="1385762829">
                          <w:marLeft w:val="0"/>
                          <w:marRight w:val="0"/>
                          <w:marTop w:val="0"/>
                          <w:marBottom w:val="0"/>
                          <w:divBdr>
                            <w:top w:val="none" w:sz="0" w:space="0" w:color="auto"/>
                            <w:left w:val="none" w:sz="0" w:space="0" w:color="auto"/>
                            <w:bottom w:val="none" w:sz="0" w:space="0" w:color="auto"/>
                            <w:right w:val="none" w:sz="0" w:space="0" w:color="auto"/>
                          </w:divBdr>
                        </w:div>
                        <w:div w:id="14085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6348437">
      <w:bodyDiv w:val="1"/>
      <w:marLeft w:val="0"/>
      <w:marRight w:val="0"/>
      <w:marTop w:val="0"/>
      <w:marBottom w:val="0"/>
      <w:divBdr>
        <w:top w:val="none" w:sz="0" w:space="0" w:color="auto"/>
        <w:left w:val="none" w:sz="0" w:space="0" w:color="auto"/>
        <w:bottom w:val="none" w:sz="0" w:space="0" w:color="auto"/>
        <w:right w:val="none" w:sz="0" w:space="0" w:color="auto"/>
      </w:divBdr>
      <w:divsChild>
        <w:div w:id="1583249124">
          <w:marLeft w:val="0"/>
          <w:marRight w:val="0"/>
          <w:marTop w:val="0"/>
          <w:marBottom w:val="0"/>
          <w:divBdr>
            <w:top w:val="none" w:sz="0" w:space="0" w:color="auto"/>
            <w:left w:val="none" w:sz="0" w:space="0" w:color="auto"/>
            <w:bottom w:val="none" w:sz="0" w:space="0" w:color="auto"/>
            <w:right w:val="none" w:sz="0" w:space="0" w:color="auto"/>
          </w:divBdr>
          <w:divsChild>
            <w:div w:id="1666324754">
              <w:marLeft w:val="0"/>
              <w:marRight w:val="0"/>
              <w:marTop w:val="0"/>
              <w:marBottom w:val="0"/>
              <w:divBdr>
                <w:top w:val="none" w:sz="0" w:space="0" w:color="auto"/>
                <w:left w:val="none" w:sz="0" w:space="0" w:color="auto"/>
                <w:bottom w:val="none" w:sz="0" w:space="0" w:color="auto"/>
                <w:right w:val="none" w:sz="0" w:space="0" w:color="auto"/>
              </w:divBdr>
              <w:divsChild>
                <w:div w:id="67728161">
                  <w:marLeft w:val="0"/>
                  <w:marRight w:val="0"/>
                  <w:marTop w:val="100"/>
                  <w:marBottom w:val="0"/>
                  <w:divBdr>
                    <w:top w:val="none" w:sz="0" w:space="0" w:color="auto"/>
                    <w:left w:val="none" w:sz="0" w:space="0" w:color="auto"/>
                    <w:bottom w:val="none" w:sz="0" w:space="0" w:color="auto"/>
                    <w:right w:val="none" w:sz="0" w:space="0" w:color="auto"/>
                  </w:divBdr>
                  <w:divsChild>
                    <w:div w:id="1538161973">
                      <w:marLeft w:val="0"/>
                      <w:marRight w:val="113"/>
                      <w:marTop w:val="0"/>
                      <w:marBottom w:val="0"/>
                      <w:divBdr>
                        <w:top w:val="none" w:sz="0" w:space="0" w:color="auto"/>
                        <w:left w:val="none" w:sz="0" w:space="0" w:color="auto"/>
                        <w:bottom w:val="none" w:sz="0" w:space="0" w:color="auto"/>
                        <w:right w:val="none" w:sz="0" w:space="0" w:color="auto"/>
                      </w:divBdr>
                      <w:divsChild>
                        <w:div w:id="2031030179">
                          <w:marLeft w:val="0"/>
                          <w:marRight w:val="0"/>
                          <w:marTop w:val="0"/>
                          <w:marBottom w:val="67"/>
                          <w:divBdr>
                            <w:top w:val="none" w:sz="0" w:space="0" w:color="auto"/>
                            <w:left w:val="none" w:sz="0" w:space="0" w:color="auto"/>
                            <w:bottom w:val="none" w:sz="0" w:space="0" w:color="auto"/>
                            <w:right w:val="none" w:sz="0" w:space="0" w:color="auto"/>
                          </w:divBdr>
                          <w:divsChild>
                            <w:div w:id="1316296071">
                              <w:marLeft w:val="0"/>
                              <w:marRight w:val="0"/>
                              <w:marTop w:val="0"/>
                              <w:marBottom w:val="0"/>
                              <w:divBdr>
                                <w:top w:val="none" w:sz="0" w:space="0" w:color="auto"/>
                                <w:left w:val="none" w:sz="0" w:space="0" w:color="auto"/>
                                <w:bottom w:val="none" w:sz="0" w:space="0" w:color="auto"/>
                                <w:right w:val="none" w:sz="0" w:space="0" w:color="auto"/>
                              </w:divBdr>
                              <w:divsChild>
                                <w:div w:id="1484930885">
                                  <w:marLeft w:val="0"/>
                                  <w:marRight w:val="0"/>
                                  <w:marTop w:val="0"/>
                                  <w:marBottom w:val="0"/>
                                  <w:divBdr>
                                    <w:top w:val="none" w:sz="0" w:space="0" w:color="auto"/>
                                    <w:left w:val="none" w:sz="0" w:space="0" w:color="auto"/>
                                    <w:bottom w:val="none" w:sz="0" w:space="0" w:color="auto"/>
                                    <w:right w:val="none" w:sz="0" w:space="0" w:color="auto"/>
                                  </w:divBdr>
                                  <w:divsChild>
                                    <w:div w:id="1415318634">
                                      <w:marLeft w:val="0"/>
                                      <w:marRight w:val="0"/>
                                      <w:marTop w:val="0"/>
                                      <w:marBottom w:val="0"/>
                                      <w:divBdr>
                                        <w:top w:val="none" w:sz="0" w:space="0" w:color="auto"/>
                                        <w:left w:val="none" w:sz="0" w:space="0" w:color="auto"/>
                                        <w:bottom w:val="none" w:sz="0" w:space="0" w:color="auto"/>
                                        <w:right w:val="none" w:sz="0" w:space="0" w:color="auto"/>
                                      </w:divBdr>
                                      <w:divsChild>
                                        <w:div w:id="1682316135">
                                          <w:marLeft w:val="0"/>
                                          <w:marRight w:val="0"/>
                                          <w:marTop w:val="0"/>
                                          <w:marBottom w:val="0"/>
                                          <w:divBdr>
                                            <w:top w:val="none" w:sz="0" w:space="0" w:color="auto"/>
                                            <w:left w:val="none" w:sz="0" w:space="0" w:color="auto"/>
                                            <w:bottom w:val="none" w:sz="0" w:space="0" w:color="auto"/>
                                            <w:right w:val="none" w:sz="0" w:space="0" w:color="auto"/>
                                          </w:divBdr>
                                          <w:divsChild>
                                            <w:div w:id="9303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6611944">
      <w:bodyDiv w:val="1"/>
      <w:marLeft w:val="0"/>
      <w:marRight w:val="0"/>
      <w:marTop w:val="0"/>
      <w:marBottom w:val="0"/>
      <w:divBdr>
        <w:top w:val="none" w:sz="0" w:space="0" w:color="auto"/>
        <w:left w:val="none" w:sz="0" w:space="0" w:color="auto"/>
        <w:bottom w:val="none" w:sz="0" w:space="0" w:color="auto"/>
        <w:right w:val="none" w:sz="0" w:space="0" w:color="auto"/>
      </w:divBdr>
    </w:div>
    <w:div w:id="998391086">
      <w:bodyDiv w:val="1"/>
      <w:marLeft w:val="0"/>
      <w:marRight w:val="0"/>
      <w:marTop w:val="0"/>
      <w:marBottom w:val="0"/>
      <w:divBdr>
        <w:top w:val="none" w:sz="0" w:space="0" w:color="auto"/>
        <w:left w:val="none" w:sz="0" w:space="0" w:color="auto"/>
        <w:bottom w:val="none" w:sz="0" w:space="0" w:color="auto"/>
        <w:right w:val="none" w:sz="0" w:space="0" w:color="auto"/>
      </w:divBdr>
      <w:divsChild>
        <w:div w:id="1252815074">
          <w:marLeft w:val="0"/>
          <w:marRight w:val="0"/>
          <w:marTop w:val="0"/>
          <w:marBottom w:val="0"/>
          <w:divBdr>
            <w:top w:val="none" w:sz="0" w:space="0" w:color="auto"/>
            <w:left w:val="none" w:sz="0" w:space="0" w:color="auto"/>
            <w:bottom w:val="none" w:sz="0" w:space="0" w:color="auto"/>
            <w:right w:val="none" w:sz="0" w:space="0" w:color="auto"/>
          </w:divBdr>
          <w:divsChild>
            <w:div w:id="29962012">
              <w:marLeft w:val="0"/>
              <w:marRight w:val="0"/>
              <w:marTop w:val="0"/>
              <w:marBottom w:val="0"/>
              <w:divBdr>
                <w:top w:val="none" w:sz="0" w:space="0" w:color="auto"/>
                <w:left w:val="none" w:sz="0" w:space="0" w:color="auto"/>
                <w:bottom w:val="none" w:sz="0" w:space="0" w:color="auto"/>
                <w:right w:val="none" w:sz="0" w:space="0" w:color="auto"/>
              </w:divBdr>
            </w:div>
            <w:div w:id="995110848">
              <w:marLeft w:val="0"/>
              <w:marRight w:val="0"/>
              <w:marTop w:val="0"/>
              <w:marBottom w:val="0"/>
              <w:divBdr>
                <w:top w:val="none" w:sz="0" w:space="0" w:color="auto"/>
                <w:left w:val="none" w:sz="0" w:space="0" w:color="auto"/>
                <w:bottom w:val="none" w:sz="0" w:space="0" w:color="auto"/>
                <w:right w:val="none" w:sz="0" w:space="0" w:color="auto"/>
              </w:divBdr>
            </w:div>
            <w:div w:id="1107115452">
              <w:marLeft w:val="0"/>
              <w:marRight w:val="0"/>
              <w:marTop w:val="0"/>
              <w:marBottom w:val="0"/>
              <w:divBdr>
                <w:top w:val="none" w:sz="0" w:space="0" w:color="auto"/>
                <w:left w:val="none" w:sz="0" w:space="0" w:color="auto"/>
                <w:bottom w:val="none" w:sz="0" w:space="0" w:color="auto"/>
                <w:right w:val="none" w:sz="0" w:space="0" w:color="auto"/>
              </w:divBdr>
            </w:div>
            <w:div w:id="1761947047">
              <w:marLeft w:val="0"/>
              <w:marRight w:val="0"/>
              <w:marTop w:val="0"/>
              <w:marBottom w:val="0"/>
              <w:divBdr>
                <w:top w:val="none" w:sz="0" w:space="0" w:color="auto"/>
                <w:left w:val="none" w:sz="0" w:space="0" w:color="auto"/>
                <w:bottom w:val="none" w:sz="0" w:space="0" w:color="auto"/>
                <w:right w:val="none" w:sz="0" w:space="0" w:color="auto"/>
              </w:divBdr>
            </w:div>
            <w:div w:id="1942759955">
              <w:marLeft w:val="0"/>
              <w:marRight w:val="0"/>
              <w:marTop w:val="0"/>
              <w:marBottom w:val="0"/>
              <w:divBdr>
                <w:top w:val="none" w:sz="0" w:space="0" w:color="auto"/>
                <w:left w:val="none" w:sz="0" w:space="0" w:color="auto"/>
                <w:bottom w:val="none" w:sz="0" w:space="0" w:color="auto"/>
                <w:right w:val="none" w:sz="0" w:space="0" w:color="auto"/>
              </w:divBdr>
            </w:div>
            <w:div w:id="209100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47828">
      <w:bodyDiv w:val="1"/>
      <w:marLeft w:val="0"/>
      <w:marRight w:val="0"/>
      <w:marTop w:val="0"/>
      <w:marBottom w:val="0"/>
      <w:divBdr>
        <w:top w:val="none" w:sz="0" w:space="0" w:color="auto"/>
        <w:left w:val="none" w:sz="0" w:space="0" w:color="auto"/>
        <w:bottom w:val="none" w:sz="0" w:space="0" w:color="auto"/>
        <w:right w:val="none" w:sz="0" w:space="0" w:color="auto"/>
      </w:divBdr>
      <w:divsChild>
        <w:div w:id="1869021849">
          <w:marLeft w:val="0"/>
          <w:marRight w:val="0"/>
          <w:marTop w:val="0"/>
          <w:marBottom w:val="0"/>
          <w:divBdr>
            <w:top w:val="none" w:sz="0" w:space="0" w:color="auto"/>
            <w:left w:val="none" w:sz="0" w:space="0" w:color="auto"/>
            <w:bottom w:val="none" w:sz="0" w:space="0" w:color="auto"/>
            <w:right w:val="none" w:sz="0" w:space="0" w:color="auto"/>
          </w:divBdr>
        </w:div>
      </w:divsChild>
    </w:div>
    <w:div w:id="1000693846">
      <w:bodyDiv w:val="1"/>
      <w:marLeft w:val="0"/>
      <w:marRight w:val="0"/>
      <w:marTop w:val="0"/>
      <w:marBottom w:val="0"/>
      <w:divBdr>
        <w:top w:val="none" w:sz="0" w:space="0" w:color="auto"/>
        <w:left w:val="none" w:sz="0" w:space="0" w:color="auto"/>
        <w:bottom w:val="none" w:sz="0" w:space="0" w:color="auto"/>
        <w:right w:val="none" w:sz="0" w:space="0" w:color="auto"/>
      </w:divBdr>
    </w:div>
    <w:div w:id="1001853848">
      <w:bodyDiv w:val="1"/>
      <w:marLeft w:val="0"/>
      <w:marRight w:val="0"/>
      <w:marTop w:val="0"/>
      <w:marBottom w:val="0"/>
      <w:divBdr>
        <w:top w:val="none" w:sz="0" w:space="0" w:color="auto"/>
        <w:left w:val="none" w:sz="0" w:space="0" w:color="auto"/>
        <w:bottom w:val="none" w:sz="0" w:space="0" w:color="auto"/>
        <w:right w:val="none" w:sz="0" w:space="0" w:color="auto"/>
      </w:divBdr>
      <w:divsChild>
        <w:div w:id="673997979">
          <w:marLeft w:val="0"/>
          <w:marRight w:val="0"/>
          <w:marTop w:val="0"/>
          <w:marBottom w:val="0"/>
          <w:divBdr>
            <w:top w:val="none" w:sz="0" w:space="0" w:color="auto"/>
            <w:left w:val="none" w:sz="0" w:space="0" w:color="auto"/>
            <w:bottom w:val="none" w:sz="0" w:space="0" w:color="auto"/>
            <w:right w:val="none" w:sz="0" w:space="0" w:color="auto"/>
          </w:divBdr>
          <w:divsChild>
            <w:div w:id="1136222109">
              <w:marLeft w:val="0"/>
              <w:marRight w:val="0"/>
              <w:marTop w:val="0"/>
              <w:marBottom w:val="0"/>
              <w:divBdr>
                <w:top w:val="none" w:sz="0" w:space="0" w:color="auto"/>
                <w:left w:val="none" w:sz="0" w:space="0" w:color="auto"/>
                <w:bottom w:val="none" w:sz="0" w:space="0" w:color="auto"/>
                <w:right w:val="none" w:sz="0" w:space="0" w:color="auto"/>
              </w:divBdr>
              <w:divsChild>
                <w:div w:id="88067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17961">
          <w:marLeft w:val="0"/>
          <w:marRight w:val="0"/>
          <w:marTop w:val="0"/>
          <w:marBottom w:val="0"/>
          <w:divBdr>
            <w:top w:val="none" w:sz="0" w:space="0" w:color="auto"/>
            <w:left w:val="none" w:sz="0" w:space="0" w:color="auto"/>
            <w:bottom w:val="none" w:sz="0" w:space="0" w:color="auto"/>
            <w:right w:val="none" w:sz="0" w:space="0" w:color="auto"/>
          </w:divBdr>
          <w:divsChild>
            <w:div w:id="709108340">
              <w:marLeft w:val="0"/>
              <w:marRight w:val="0"/>
              <w:marTop w:val="0"/>
              <w:marBottom w:val="0"/>
              <w:divBdr>
                <w:top w:val="none" w:sz="0" w:space="0" w:color="auto"/>
                <w:left w:val="none" w:sz="0" w:space="0" w:color="auto"/>
                <w:bottom w:val="none" w:sz="0" w:space="0" w:color="auto"/>
                <w:right w:val="none" w:sz="0" w:space="0" w:color="auto"/>
              </w:divBdr>
              <w:divsChild>
                <w:div w:id="987512378">
                  <w:marLeft w:val="0"/>
                  <w:marRight w:val="0"/>
                  <w:marTop w:val="0"/>
                  <w:marBottom w:val="0"/>
                  <w:divBdr>
                    <w:top w:val="none" w:sz="0" w:space="0" w:color="auto"/>
                    <w:left w:val="none" w:sz="0" w:space="0" w:color="auto"/>
                    <w:bottom w:val="none" w:sz="0" w:space="0" w:color="auto"/>
                    <w:right w:val="none" w:sz="0" w:space="0" w:color="auto"/>
                  </w:divBdr>
                </w:div>
                <w:div w:id="13891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469520">
      <w:bodyDiv w:val="1"/>
      <w:marLeft w:val="0"/>
      <w:marRight w:val="0"/>
      <w:marTop w:val="0"/>
      <w:marBottom w:val="0"/>
      <w:divBdr>
        <w:top w:val="none" w:sz="0" w:space="0" w:color="auto"/>
        <w:left w:val="none" w:sz="0" w:space="0" w:color="auto"/>
        <w:bottom w:val="none" w:sz="0" w:space="0" w:color="auto"/>
        <w:right w:val="none" w:sz="0" w:space="0" w:color="auto"/>
      </w:divBdr>
      <w:divsChild>
        <w:div w:id="1152984893">
          <w:marLeft w:val="0"/>
          <w:marRight w:val="0"/>
          <w:marTop w:val="0"/>
          <w:marBottom w:val="0"/>
          <w:divBdr>
            <w:top w:val="none" w:sz="0" w:space="0" w:color="auto"/>
            <w:left w:val="none" w:sz="0" w:space="0" w:color="auto"/>
            <w:bottom w:val="none" w:sz="0" w:space="0" w:color="auto"/>
            <w:right w:val="none" w:sz="0" w:space="0" w:color="auto"/>
          </w:divBdr>
          <w:divsChild>
            <w:div w:id="68163110">
              <w:marLeft w:val="0"/>
              <w:marRight w:val="0"/>
              <w:marTop w:val="0"/>
              <w:marBottom w:val="0"/>
              <w:divBdr>
                <w:top w:val="none" w:sz="0" w:space="0" w:color="auto"/>
                <w:left w:val="none" w:sz="0" w:space="0" w:color="auto"/>
                <w:bottom w:val="none" w:sz="0" w:space="0" w:color="auto"/>
                <w:right w:val="none" w:sz="0" w:space="0" w:color="auto"/>
              </w:divBdr>
              <w:divsChild>
                <w:div w:id="214630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413743">
          <w:marLeft w:val="0"/>
          <w:marRight w:val="0"/>
          <w:marTop w:val="0"/>
          <w:marBottom w:val="0"/>
          <w:divBdr>
            <w:top w:val="none" w:sz="0" w:space="0" w:color="auto"/>
            <w:left w:val="none" w:sz="0" w:space="0" w:color="auto"/>
            <w:bottom w:val="none" w:sz="0" w:space="0" w:color="auto"/>
            <w:right w:val="none" w:sz="0" w:space="0" w:color="auto"/>
          </w:divBdr>
          <w:divsChild>
            <w:div w:id="1230113847">
              <w:marLeft w:val="0"/>
              <w:marRight w:val="0"/>
              <w:marTop w:val="0"/>
              <w:marBottom w:val="0"/>
              <w:divBdr>
                <w:top w:val="none" w:sz="0" w:space="0" w:color="auto"/>
                <w:left w:val="none" w:sz="0" w:space="0" w:color="auto"/>
                <w:bottom w:val="none" w:sz="0" w:space="0" w:color="auto"/>
                <w:right w:val="none" w:sz="0" w:space="0" w:color="auto"/>
              </w:divBdr>
              <w:divsChild>
                <w:div w:id="1963145882">
                  <w:marLeft w:val="0"/>
                  <w:marRight w:val="0"/>
                  <w:marTop w:val="0"/>
                  <w:marBottom w:val="0"/>
                  <w:divBdr>
                    <w:top w:val="none" w:sz="0" w:space="0" w:color="auto"/>
                    <w:left w:val="none" w:sz="0" w:space="0" w:color="auto"/>
                    <w:bottom w:val="none" w:sz="0" w:space="0" w:color="auto"/>
                    <w:right w:val="none" w:sz="0" w:space="0" w:color="auto"/>
                  </w:divBdr>
                </w:div>
                <w:div w:id="127089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91224">
          <w:marLeft w:val="0"/>
          <w:marRight w:val="0"/>
          <w:marTop w:val="0"/>
          <w:marBottom w:val="0"/>
          <w:divBdr>
            <w:top w:val="none" w:sz="0" w:space="0" w:color="auto"/>
            <w:left w:val="none" w:sz="0" w:space="0" w:color="auto"/>
            <w:bottom w:val="none" w:sz="0" w:space="0" w:color="auto"/>
            <w:right w:val="none" w:sz="0" w:space="0" w:color="auto"/>
          </w:divBdr>
          <w:divsChild>
            <w:div w:id="1376545376">
              <w:marLeft w:val="0"/>
              <w:marRight w:val="0"/>
              <w:marTop w:val="0"/>
              <w:marBottom w:val="0"/>
              <w:divBdr>
                <w:top w:val="none" w:sz="0" w:space="0" w:color="auto"/>
                <w:left w:val="none" w:sz="0" w:space="0" w:color="auto"/>
                <w:bottom w:val="none" w:sz="0" w:space="0" w:color="auto"/>
                <w:right w:val="none" w:sz="0" w:space="0" w:color="auto"/>
              </w:divBdr>
              <w:divsChild>
                <w:div w:id="581841278">
                  <w:marLeft w:val="0"/>
                  <w:marRight w:val="0"/>
                  <w:marTop w:val="0"/>
                  <w:marBottom w:val="0"/>
                  <w:divBdr>
                    <w:top w:val="none" w:sz="0" w:space="0" w:color="auto"/>
                    <w:left w:val="none" w:sz="0" w:space="0" w:color="auto"/>
                    <w:bottom w:val="none" w:sz="0" w:space="0" w:color="auto"/>
                    <w:right w:val="none" w:sz="0" w:space="0" w:color="auto"/>
                  </w:divBdr>
                </w:div>
                <w:div w:id="13440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9074">
          <w:marLeft w:val="0"/>
          <w:marRight w:val="0"/>
          <w:marTop w:val="0"/>
          <w:marBottom w:val="0"/>
          <w:divBdr>
            <w:top w:val="none" w:sz="0" w:space="0" w:color="auto"/>
            <w:left w:val="none" w:sz="0" w:space="0" w:color="auto"/>
            <w:bottom w:val="none" w:sz="0" w:space="0" w:color="auto"/>
            <w:right w:val="none" w:sz="0" w:space="0" w:color="auto"/>
          </w:divBdr>
          <w:divsChild>
            <w:div w:id="1298757888">
              <w:marLeft w:val="0"/>
              <w:marRight w:val="0"/>
              <w:marTop w:val="0"/>
              <w:marBottom w:val="0"/>
              <w:divBdr>
                <w:top w:val="none" w:sz="0" w:space="0" w:color="auto"/>
                <w:left w:val="none" w:sz="0" w:space="0" w:color="auto"/>
                <w:bottom w:val="none" w:sz="0" w:space="0" w:color="auto"/>
                <w:right w:val="none" w:sz="0" w:space="0" w:color="auto"/>
              </w:divBdr>
              <w:divsChild>
                <w:div w:id="1264800492">
                  <w:marLeft w:val="0"/>
                  <w:marRight w:val="0"/>
                  <w:marTop w:val="0"/>
                  <w:marBottom w:val="0"/>
                  <w:divBdr>
                    <w:top w:val="none" w:sz="0" w:space="0" w:color="auto"/>
                    <w:left w:val="none" w:sz="0" w:space="0" w:color="auto"/>
                    <w:bottom w:val="none" w:sz="0" w:space="0" w:color="auto"/>
                    <w:right w:val="none" w:sz="0" w:space="0" w:color="auto"/>
                  </w:divBdr>
                </w:div>
                <w:div w:id="11531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13996">
      <w:bodyDiv w:val="1"/>
      <w:marLeft w:val="0"/>
      <w:marRight w:val="0"/>
      <w:marTop w:val="0"/>
      <w:marBottom w:val="0"/>
      <w:divBdr>
        <w:top w:val="none" w:sz="0" w:space="0" w:color="auto"/>
        <w:left w:val="none" w:sz="0" w:space="0" w:color="auto"/>
        <w:bottom w:val="none" w:sz="0" w:space="0" w:color="auto"/>
        <w:right w:val="none" w:sz="0" w:space="0" w:color="auto"/>
      </w:divBdr>
    </w:div>
    <w:div w:id="1004623748">
      <w:bodyDiv w:val="1"/>
      <w:marLeft w:val="0"/>
      <w:marRight w:val="0"/>
      <w:marTop w:val="0"/>
      <w:marBottom w:val="0"/>
      <w:divBdr>
        <w:top w:val="none" w:sz="0" w:space="0" w:color="auto"/>
        <w:left w:val="none" w:sz="0" w:space="0" w:color="auto"/>
        <w:bottom w:val="none" w:sz="0" w:space="0" w:color="auto"/>
        <w:right w:val="none" w:sz="0" w:space="0" w:color="auto"/>
      </w:divBdr>
    </w:div>
    <w:div w:id="1005548110">
      <w:bodyDiv w:val="1"/>
      <w:marLeft w:val="0"/>
      <w:marRight w:val="0"/>
      <w:marTop w:val="0"/>
      <w:marBottom w:val="0"/>
      <w:divBdr>
        <w:top w:val="none" w:sz="0" w:space="0" w:color="auto"/>
        <w:left w:val="none" w:sz="0" w:space="0" w:color="auto"/>
        <w:bottom w:val="none" w:sz="0" w:space="0" w:color="auto"/>
        <w:right w:val="none" w:sz="0" w:space="0" w:color="auto"/>
      </w:divBdr>
    </w:div>
    <w:div w:id="1006055522">
      <w:bodyDiv w:val="1"/>
      <w:marLeft w:val="0"/>
      <w:marRight w:val="0"/>
      <w:marTop w:val="0"/>
      <w:marBottom w:val="0"/>
      <w:divBdr>
        <w:top w:val="none" w:sz="0" w:space="0" w:color="auto"/>
        <w:left w:val="none" w:sz="0" w:space="0" w:color="auto"/>
        <w:bottom w:val="none" w:sz="0" w:space="0" w:color="auto"/>
        <w:right w:val="none" w:sz="0" w:space="0" w:color="auto"/>
      </w:divBdr>
    </w:div>
    <w:div w:id="1006589908">
      <w:bodyDiv w:val="1"/>
      <w:marLeft w:val="0"/>
      <w:marRight w:val="0"/>
      <w:marTop w:val="0"/>
      <w:marBottom w:val="0"/>
      <w:divBdr>
        <w:top w:val="none" w:sz="0" w:space="0" w:color="auto"/>
        <w:left w:val="none" w:sz="0" w:space="0" w:color="auto"/>
        <w:bottom w:val="none" w:sz="0" w:space="0" w:color="auto"/>
        <w:right w:val="none" w:sz="0" w:space="0" w:color="auto"/>
      </w:divBdr>
      <w:divsChild>
        <w:div w:id="1881550462">
          <w:marLeft w:val="0"/>
          <w:marRight w:val="0"/>
          <w:marTop w:val="0"/>
          <w:marBottom w:val="0"/>
          <w:divBdr>
            <w:top w:val="none" w:sz="0" w:space="0" w:color="auto"/>
            <w:left w:val="none" w:sz="0" w:space="0" w:color="auto"/>
            <w:bottom w:val="none" w:sz="0" w:space="0" w:color="auto"/>
            <w:right w:val="none" w:sz="0" w:space="0" w:color="auto"/>
          </w:divBdr>
          <w:divsChild>
            <w:div w:id="993027379">
              <w:marLeft w:val="0"/>
              <w:marRight w:val="0"/>
              <w:marTop w:val="0"/>
              <w:marBottom w:val="0"/>
              <w:divBdr>
                <w:top w:val="none" w:sz="0" w:space="0" w:color="auto"/>
                <w:left w:val="none" w:sz="0" w:space="0" w:color="auto"/>
                <w:bottom w:val="none" w:sz="0" w:space="0" w:color="auto"/>
                <w:right w:val="none" w:sz="0" w:space="0" w:color="auto"/>
              </w:divBdr>
              <w:divsChild>
                <w:div w:id="850723555">
                  <w:marLeft w:val="0"/>
                  <w:marRight w:val="0"/>
                  <w:marTop w:val="0"/>
                  <w:marBottom w:val="0"/>
                  <w:divBdr>
                    <w:top w:val="none" w:sz="0" w:space="0" w:color="auto"/>
                    <w:left w:val="none" w:sz="0" w:space="0" w:color="auto"/>
                    <w:bottom w:val="none" w:sz="0" w:space="0" w:color="auto"/>
                    <w:right w:val="none" w:sz="0" w:space="0" w:color="auto"/>
                  </w:divBdr>
                  <w:divsChild>
                    <w:div w:id="888228503">
                      <w:marLeft w:val="0"/>
                      <w:marRight w:val="0"/>
                      <w:marTop w:val="0"/>
                      <w:marBottom w:val="0"/>
                      <w:divBdr>
                        <w:top w:val="single" w:sz="4" w:space="1" w:color="C0C0C0"/>
                        <w:left w:val="single" w:sz="4" w:space="1" w:color="C0C0C0"/>
                        <w:bottom w:val="single" w:sz="4" w:space="1" w:color="C0C0C0"/>
                        <w:right w:val="single" w:sz="4" w:space="1" w:color="C0C0C0"/>
                      </w:divBdr>
                      <w:divsChild>
                        <w:div w:id="89018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634915">
      <w:bodyDiv w:val="1"/>
      <w:marLeft w:val="0"/>
      <w:marRight w:val="0"/>
      <w:marTop w:val="0"/>
      <w:marBottom w:val="0"/>
      <w:divBdr>
        <w:top w:val="none" w:sz="0" w:space="0" w:color="auto"/>
        <w:left w:val="none" w:sz="0" w:space="0" w:color="auto"/>
        <w:bottom w:val="none" w:sz="0" w:space="0" w:color="auto"/>
        <w:right w:val="none" w:sz="0" w:space="0" w:color="auto"/>
      </w:divBdr>
    </w:div>
    <w:div w:id="1007824123">
      <w:bodyDiv w:val="1"/>
      <w:marLeft w:val="0"/>
      <w:marRight w:val="0"/>
      <w:marTop w:val="0"/>
      <w:marBottom w:val="0"/>
      <w:divBdr>
        <w:top w:val="none" w:sz="0" w:space="0" w:color="auto"/>
        <w:left w:val="none" w:sz="0" w:space="0" w:color="auto"/>
        <w:bottom w:val="none" w:sz="0" w:space="0" w:color="auto"/>
        <w:right w:val="none" w:sz="0" w:space="0" w:color="auto"/>
      </w:divBdr>
      <w:divsChild>
        <w:div w:id="1502937460">
          <w:marLeft w:val="0"/>
          <w:marRight w:val="0"/>
          <w:marTop w:val="0"/>
          <w:marBottom w:val="0"/>
          <w:divBdr>
            <w:top w:val="none" w:sz="0" w:space="0" w:color="auto"/>
            <w:left w:val="none" w:sz="0" w:space="0" w:color="auto"/>
            <w:bottom w:val="none" w:sz="0" w:space="0" w:color="auto"/>
            <w:right w:val="none" w:sz="0" w:space="0" w:color="auto"/>
          </w:divBdr>
          <w:divsChild>
            <w:div w:id="344208880">
              <w:marLeft w:val="0"/>
              <w:marRight w:val="0"/>
              <w:marTop w:val="0"/>
              <w:marBottom w:val="0"/>
              <w:divBdr>
                <w:top w:val="none" w:sz="0" w:space="0" w:color="auto"/>
                <w:left w:val="none" w:sz="0" w:space="0" w:color="auto"/>
                <w:bottom w:val="none" w:sz="0" w:space="0" w:color="auto"/>
                <w:right w:val="none" w:sz="0" w:space="0" w:color="auto"/>
              </w:divBdr>
              <w:divsChild>
                <w:div w:id="15886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02755">
      <w:bodyDiv w:val="1"/>
      <w:marLeft w:val="0"/>
      <w:marRight w:val="0"/>
      <w:marTop w:val="0"/>
      <w:marBottom w:val="0"/>
      <w:divBdr>
        <w:top w:val="none" w:sz="0" w:space="0" w:color="auto"/>
        <w:left w:val="none" w:sz="0" w:space="0" w:color="auto"/>
        <w:bottom w:val="none" w:sz="0" w:space="0" w:color="auto"/>
        <w:right w:val="none" w:sz="0" w:space="0" w:color="auto"/>
      </w:divBdr>
      <w:divsChild>
        <w:div w:id="700978326">
          <w:marLeft w:val="0"/>
          <w:marRight w:val="0"/>
          <w:marTop w:val="0"/>
          <w:marBottom w:val="0"/>
          <w:divBdr>
            <w:top w:val="none" w:sz="0" w:space="0" w:color="auto"/>
            <w:left w:val="none" w:sz="0" w:space="0" w:color="auto"/>
            <w:bottom w:val="none" w:sz="0" w:space="0" w:color="auto"/>
            <w:right w:val="none" w:sz="0" w:space="0" w:color="auto"/>
          </w:divBdr>
          <w:divsChild>
            <w:div w:id="2078624384">
              <w:marLeft w:val="0"/>
              <w:marRight w:val="0"/>
              <w:marTop w:val="0"/>
              <w:marBottom w:val="0"/>
              <w:divBdr>
                <w:top w:val="none" w:sz="0" w:space="0" w:color="auto"/>
                <w:left w:val="none" w:sz="0" w:space="0" w:color="auto"/>
                <w:bottom w:val="none" w:sz="0" w:space="0" w:color="auto"/>
                <w:right w:val="none" w:sz="0" w:space="0" w:color="auto"/>
              </w:divBdr>
              <w:divsChild>
                <w:div w:id="2015498825">
                  <w:marLeft w:val="0"/>
                  <w:marRight w:val="0"/>
                  <w:marTop w:val="0"/>
                  <w:marBottom w:val="0"/>
                  <w:divBdr>
                    <w:top w:val="none" w:sz="0" w:space="0" w:color="auto"/>
                    <w:left w:val="none" w:sz="0" w:space="0" w:color="auto"/>
                    <w:bottom w:val="none" w:sz="0" w:space="0" w:color="auto"/>
                    <w:right w:val="none" w:sz="0" w:space="0" w:color="auto"/>
                  </w:divBdr>
                  <w:divsChild>
                    <w:div w:id="12852206">
                      <w:marLeft w:val="0"/>
                      <w:marRight w:val="0"/>
                      <w:marTop w:val="0"/>
                      <w:marBottom w:val="0"/>
                      <w:divBdr>
                        <w:top w:val="none" w:sz="0" w:space="0" w:color="auto"/>
                        <w:left w:val="none" w:sz="0" w:space="0" w:color="auto"/>
                        <w:bottom w:val="none" w:sz="0" w:space="0" w:color="auto"/>
                        <w:right w:val="none" w:sz="0" w:space="0" w:color="auto"/>
                      </w:divBdr>
                    </w:div>
                    <w:div w:id="25182200">
                      <w:marLeft w:val="0"/>
                      <w:marRight w:val="0"/>
                      <w:marTop w:val="0"/>
                      <w:marBottom w:val="0"/>
                      <w:divBdr>
                        <w:top w:val="none" w:sz="0" w:space="0" w:color="auto"/>
                        <w:left w:val="none" w:sz="0" w:space="0" w:color="auto"/>
                        <w:bottom w:val="none" w:sz="0" w:space="0" w:color="auto"/>
                        <w:right w:val="none" w:sz="0" w:space="0" w:color="auto"/>
                      </w:divBdr>
                    </w:div>
                    <w:div w:id="89394012">
                      <w:marLeft w:val="0"/>
                      <w:marRight w:val="0"/>
                      <w:marTop w:val="0"/>
                      <w:marBottom w:val="0"/>
                      <w:divBdr>
                        <w:top w:val="none" w:sz="0" w:space="0" w:color="auto"/>
                        <w:left w:val="none" w:sz="0" w:space="0" w:color="auto"/>
                        <w:bottom w:val="none" w:sz="0" w:space="0" w:color="auto"/>
                        <w:right w:val="none" w:sz="0" w:space="0" w:color="auto"/>
                      </w:divBdr>
                    </w:div>
                    <w:div w:id="145440748">
                      <w:marLeft w:val="0"/>
                      <w:marRight w:val="0"/>
                      <w:marTop w:val="0"/>
                      <w:marBottom w:val="0"/>
                      <w:divBdr>
                        <w:top w:val="none" w:sz="0" w:space="0" w:color="auto"/>
                        <w:left w:val="none" w:sz="0" w:space="0" w:color="auto"/>
                        <w:bottom w:val="none" w:sz="0" w:space="0" w:color="auto"/>
                        <w:right w:val="none" w:sz="0" w:space="0" w:color="auto"/>
                      </w:divBdr>
                    </w:div>
                    <w:div w:id="154036422">
                      <w:marLeft w:val="0"/>
                      <w:marRight w:val="0"/>
                      <w:marTop w:val="0"/>
                      <w:marBottom w:val="0"/>
                      <w:divBdr>
                        <w:top w:val="none" w:sz="0" w:space="0" w:color="auto"/>
                        <w:left w:val="none" w:sz="0" w:space="0" w:color="auto"/>
                        <w:bottom w:val="none" w:sz="0" w:space="0" w:color="auto"/>
                        <w:right w:val="none" w:sz="0" w:space="0" w:color="auto"/>
                      </w:divBdr>
                    </w:div>
                    <w:div w:id="277950284">
                      <w:marLeft w:val="0"/>
                      <w:marRight w:val="0"/>
                      <w:marTop w:val="0"/>
                      <w:marBottom w:val="0"/>
                      <w:divBdr>
                        <w:top w:val="none" w:sz="0" w:space="0" w:color="auto"/>
                        <w:left w:val="none" w:sz="0" w:space="0" w:color="auto"/>
                        <w:bottom w:val="none" w:sz="0" w:space="0" w:color="auto"/>
                        <w:right w:val="none" w:sz="0" w:space="0" w:color="auto"/>
                      </w:divBdr>
                    </w:div>
                    <w:div w:id="303586874">
                      <w:marLeft w:val="0"/>
                      <w:marRight w:val="0"/>
                      <w:marTop w:val="0"/>
                      <w:marBottom w:val="0"/>
                      <w:divBdr>
                        <w:top w:val="none" w:sz="0" w:space="0" w:color="auto"/>
                        <w:left w:val="none" w:sz="0" w:space="0" w:color="auto"/>
                        <w:bottom w:val="none" w:sz="0" w:space="0" w:color="auto"/>
                        <w:right w:val="none" w:sz="0" w:space="0" w:color="auto"/>
                      </w:divBdr>
                    </w:div>
                    <w:div w:id="358431254">
                      <w:marLeft w:val="0"/>
                      <w:marRight w:val="0"/>
                      <w:marTop w:val="0"/>
                      <w:marBottom w:val="0"/>
                      <w:divBdr>
                        <w:top w:val="none" w:sz="0" w:space="0" w:color="auto"/>
                        <w:left w:val="none" w:sz="0" w:space="0" w:color="auto"/>
                        <w:bottom w:val="none" w:sz="0" w:space="0" w:color="auto"/>
                        <w:right w:val="none" w:sz="0" w:space="0" w:color="auto"/>
                      </w:divBdr>
                    </w:div>
                    <w:div w:id="389379611">
                      <w:marLeft w:val="0"/>
                      <w:marRight w:val="0"/>
                      <w:marTop w:val="0"/>
                      <w:marBottom w:val="0"/>
                      <w:divBdr>
                        <w:top w:val="none" w:sz="0" w:space="0" w:color="auto"/>
                        <w:left w:val="none" w:sz="0" w:space="0" w:color="auto"/>
                        <w:bottom w:val="none" w:sz="0" w:space="0" w:color="auto"/>
                        <w:right w:val="none" w:sz="0" w:space="0" w:color="auto"/>
                      </w:divBdr>
                    </w:div>
                    <w:div w:id="427891874">
                      <w:marLeft w:val="0"/>
                      <w:marRight w:val="0"/>
                      <w:marTop w:val="0"/>
                      <w:marBottom w:val="0"/>
                      <w:divBdr>
                        <w:top w:val="none" w:sz="0" w:space="0" w:color="auto"/>
                        <w:left w:val="none" w:sz="0" w:space="0" w:color="auto"/>
                        <w:bottom w:val="none" w:sz="0" w:space="0" w:color="auto"/>
                        <w:right w:val="none" w:sz="0" w:space="0" w:color="auto"/>
                      </w:divBdr>
                    </w:div>
                    <w:div w:id="615256027">
                      <w:marLeft w:val="0"/>
                      <w:marRight w:val="0"/>
                      <w:marTop w:val="0"/>
                      <w:marBottom w:val="0"/>
                      <w:divBdr>
                        <w:top w:val="none" w:sz="0" w:space="0" w:color="auto"/>
                        <w:left w:val="none" w:sz="0" w:space="0" w:color="auto"/>
                        <w:bottom w:val="none" w:sz="0" w:space="0" w:color="auto"/>
                        <w:right w:val="none" w:sz="0" w:space="0" w:color="auto"/>
                      </w:divBdr>
                    </w:div>
                    <w:div w:id="667564388">
                      <w:marLeft w:val="0"/>
                      <w:marRight w:val="0"/>
                      <w:marTop w:val="0"/>
                      <w:marBottom w:val="0"/>
                      <w:divBdr>
                        <w:top w:val="none" w:sz="0" w:space="0" w:color="auto"/>
                        <w:left w:val="none" w:sz="0" w:space="0" w:color="auto"/>
                        <w:bottom w:val="none" w:sz="0" w:space="0" w:color="auto"/>
                        <w:right w:val="none" w:sz="0" w:space="0" w:color="auto"/>
                      </w:divBdr>
                    </w:div>
                    <w:div w:id="1080099754">
                      <w:marLeft w:val="0"/>
                      <w:marRight w:val="0"/>
                      <w:marTop w:val="0"/>
                      <w:marBottom w:val="0"/>
                      <w:divBdr>
                        <w:top w:val="none" w:sz="0" w:space="0" w:color="auto"/>
                        <w:left w:val="none" w:sz="0" w:space="0" w:color="auto"/>
                        <w:bottom w:val="none" w:sz="0" w:space="0" w:color="auto"/>
                        <w:right w:val="none" w:sz="0" w:space="0" w:color="auto"/>
                      </w:divBdr>
                    </w:div>
                    <w:div w:id="1149781568">
                      <w:marLeft w:val="0"/>
                      <w:marRight w:val="0"/>
                      <w:marTop w:val="0"/>
                      <w:marBottom w:val="0"/>
                      <w:divBdr>
                        <w:top w:val="none" w:sz="0" w:space="0" w:color="auto"/>
                        <w:left w:val="none" w:sz="0" w:space="0" w:color="auto"/>
                        <w:bottom w:val="none" w:sz="0" w:space="0" w:color="auto"/>
                        <w:right w:val="none" w:sz="0" w:space="0" w:color="auto"/>
                      </w:divBdr>
                    </w:div>
                    <w:div w:id="1167474809">
                      <w:marLeft w:val="0"/>
                      <w:marRight w:val="0"/>
                      <w:marTop w:val="0"/>
                      <w:marBottom w:val="0"/>
                      <w:divBdr>
                        <w:top w:val="none" w:sz="0" w:space="0" w:color="auto"/>
                        <w:left w:val="none" w:sz="0" w:space="0" w:color="auto"/>
                        <w:bottom w:val="none" w:sz="0" w:space="0" w:color="auto"/>
                        <w:right w:val="none" w:sz="0" w:space="0" w:color="auto"/>
                      </w:divBdr>
                    </w:div>
                    <w:div w:id="1347711794">
                      <w:marLeft w:val="0"/>
                      <w:marRight w:val="0"/>
                      <w:marTop w:val="0"/>
                      <w:marBottom w:val="0"/>
                      <w:divBdr>
                        <w:top w:val="none" w:sz="0" w:space="0" w:color="auto"/>
                        <w:left w:val="none" w:sz="0" w:space="0" w:color="auto"/>
                        <w:bottom w:val="none" w:sz="0" w:space="0" w:color="auto"/>
                        <w:right w:val="none" w:sz="0" w:space="0" w:color="auto"/>
                      </w:divBdr>
                    </w:div>
                    <w:div w:id="1377853324">
                      <w:marLeft w:val="0"/>
                      <w:marRight w:val="0"/>
                      <w:marTop w:val="0"/>
                      <w:marBottom w:val="0"/>
                      <w:divBdr>
                        <w:top w:val="none" w:sz="0" w:space="0" w:color="auto"/>
                        <w:left w:val="none" w:sz="0" w:space="0" w:color="auto"/>
                        <w:bottom w:val="none" w:sz="0" w:space="0" w:color="auto"/>
                        <w:right w:val="none" w:sz="0" w:space="0" w:color="auto"/>
                      </w:divBdr>
                    </w:div>
                    <w:div w:id="1385366959">
                      <w:marLeft w:val="0"/>
                      <w:marRight w:val="0"/>
                      <w:marTop w:val="0"/>
                      <w:marBottom w:val="0"/>
                      <w:divBdr>
                        <w:top w:val="none" w:sz="0" w:space="0" w:color="auto"/>
                        <w:left w:val="none" w:sz="0" w:space="0" w:color="auto"/>
                        <w:bottom w:val="none" w:sz="0" w:space="0" w:color="auto"/>
                        <w:right w:val="none" w:sz="0" w:space="0" w:color="auto"/>
                      </w:divBdr>
                    </w:div>
                    <w:div w:id="1735010963">
                      <w:marLeft w:val="0"/>
                      <w:marRight w:val="0"/>
                      <w:marTop w:val="0"/>
                      <w:marBottom w:val="0"/>
                      <w:divBdr>
                        <w:top w:val="none" w:sz="0" w:space="0" w:color="auto"/>
                        <w:left w:val="none" w:sz="0" w:space="0" w:color="auto"/>
                        <w:bottom w:val="none" w:sz="0" w:space="0" w:color="auto"/>
                        <w:right w:val="none" w:sz="0" w:space="0" w:color="auto"/>
                      </w:divBdr>
                    </w:div>
                    <w:div w:id="1761170349">
                      <w:marLeft w:val="0"/>
                      <w:marRight w:val="0"/>
                      <w:marTop w:val="0"/>
                      <w:marBottom w:val="0"/>
                      <w:divBdr>
                        <w:top w:val="none" w:sz="0" w:space="0" w:color="auto"/>
                        <w:left w:val="none" w:sz="0" w:space="0" w:color="auto"/>
                        <w:bottom w:val="none" w:sz="0" w:space="0" w:color="auto"/>
                        <w:right w:val="none" w:sz="0" w:space="0" w:color="auto"/>
                      </w:divBdr>
                    </w:div>
                    <w:div w:id="1851676352">
                      <w:marLeft w:val="0"/>
                      <w:marRight w:val="0"/>
                      <w:marTop w:val="0"/>
                      <w:marBottom w:val="0"/>
                      <w:divBdr>
                        <w:top w:val="none" w:sz="0" w:space="0" w:color="auto"/>
                        <w:left w:val="none" w:sz="0" w:space="0" w:color="auto"/>
                        <w:bottom w:val="none" w:sz="0" w:space="0" w:color="auto"/>
                        <w:right w:val="none" w:sz="0" w:space="0" w:color="auto"/>
                      </w:divBdr>
                    </w:div>
                    <w:div w:id="206309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065360">
      <w:bodyDiv w:val="1"/>
      <w:marLeft w:val="0"/>
      <w:marRight w:val="0"/>
      <w:marTop w:val="0"/>
      <w:marBottom w:val="0"/>
      <w:divBdr>
        <w:top w:val="none" w:sz="0" w:space="0" w:color="auto"/>
        <w:left w:val="none" w:sz="0" w:space="0" w:color="auto"/>
        <w:bottom w:val="none" w:sz="0" w:space="0" w:color="auto"/>
        <w:right w:val="none" w:sz="0" w:space="0" w:color="auto"/>
      </w:divBdr>
    </w:div>
    <w:div w:id="1012955387">
      <w:bodyDiv w:val="1"/>
      <w:marLeft w:val="0"/>
      <w:marRight w:val="0"/>
      <w:marTop w:val="0"/>
      <w:marBottom w:val="0"/>
      <w:divBdr>
        <w:top w:val="none" w:sz="0" w:space="0" w:color="auto"/>
        <w:left w:val="none" w:sz="0" w:space="0" w:color="auto"/>
        <w:bottom w:val="none" w:sz="0" w:space="0" w:color="auto"/>
        <w:right w:val="none" w:sz="0" w:space="0" w:color="auto"/>
      </w:divBdr>
      <w:divsChild>
        <w:div w:id="2146241008">
          <w:marLeft w:val="0"/>
          <w:marRight w:val="0"/>
          <w:marTop w:val="0"/>
          <w:marBottom w:val="0"/>
          <w:divBdr>
            <w:top w:val="none" w:sz="0" w:space="0" w:color="auto"/>
            <w:left w:val="none" w:sz="0" w:space="0" w:color="auto"/>
            <w:bottom w:val="none" w:sz="0" w:space="0" w:color="auto"/>
            <w:right w:val="none" w:sz="0" w:space="0" w:color="auto"/>
          </w:divBdr>
        </w:div>
        <w:div w:id="251666906">
          <w:marLeft w:val="0"/>
          <w:marRight w:val="0"/>
          <w:marTop w:val="0"/>
          <w:marBottom w:val="0"/>
          <w:divBdr>
            <w:top w:val="none" w:sz="0" w:space="0" w:color="auto"/>
            <w:left w:val="none" w:sz="0" w:space="0" w:color="auto"/>
            <w:bottom w:val="none" w:sz="0" w:space="0" w:color="auto"/>
            <w:right w:val="none" w:sz="0" w:space="0" w:color="auto"/>
          </w:divBdr>
          <w:divsChild>
            <w:div w:id="1292051250">
              <w:marLeft w:val="0"/>
              <w:marRight w:val="0"/>
              <w:marTop w:val="0"/>
              <w:marBottom w:val="0"/>
              <w:divBdr>
                <w:top w:val="none" w:sz="0" w:space="0" w:color="auto"/>
                <w:left w:val="none" w:sz="0" w:space="0" w:color="auto"/>
                <w:bottom w:val="none" w:sz="0" w:space="0" w:color="auto"/>
                <w:right w:val="none" w:sz="0" w:space="0" w:color="auto"/>
              </w:divBdr>
            </w:div>
            <w:div w:id="811099315">
              <w:marLeft w:val="0"/>
              <w:marRight w:val="0"/>
              <w:marTop w:val="0"/>
              <w:marBottom w:val="0"/>
              <w:divBdr>
                <w:top w:val="none" w:sz="0" w:space="0" w:color="auto"/>
                <w:left w:val="none" w:sz="0" w:space="0" w:color="auto"/>
                <w:bottom w:val="none" w:sz="0" w:space="0" w:color="auto"/>
                <w:right w:val="none" w:sz="0" w:space="0" w:color="auto"/>
              </w:divBdr>
              <w:divsChild>
                <w:div w:id="378751312">
                  <w:marLeft w:val="0"/>
                  <w:marRight w:val="0"/>
                  <w:marTop w:val="0"/>
                  <w:marBottom w:val="0"/>
                  <w:divBdr>
                    <w:top w:val="none" w:sz="0" w:space="0" w:color="auto"/>
                    <w:left w:val="none" w:sz="0" w:space="0" w:color="auto"/>
                    <w:bottom w:val="none" w:sz="0" w:space="0" w:color="auto"/>
                    <w:right w:val="none" w:sz="0" w:space="0" w:color="auto"/>
                  </w:divBdr>
                  <w:divsChild>
                    <w:div w:id="1028137230">
                      <w:marLeft w:val="0"/>
                      <w:marRight w:val="0"/>
                      <w:marTop w:val="0"/>
                      <w:marBottom w:val="0"/>
                      <w:divBdr>
                        <w:top w:val="none" w:sz="0" w:space="0" w:color="auto"/>
                        <w:left w:val="none" w:sz="0" w:space="0" w:color="auto"/>
                        <w:bottom w:val="none" w:sz="0" w:space="0" w:color="auto"/>
                        <w:right w:val="none" w:sz="0" w:space="0" w:color="auto"/>
                      </w:divBdr>
                    </w:div>
                    <w:div w:id="7691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61077">
              <w:marLeft w:val="0"/>
              <w:marRight w:val="0"/>
              <w:marTop w:val="0"/>
              <w:marBottom w:val="0"/>
              <w:divBdr>
                <w:top w:val="none" w:sz="0" w:space="0" w:color="auto"/>
                <w:left w:val="none" w:sz="0" w:space="0" w:color="auto"/>
                <w:bottom w:val="none" w:sz="0" w:space="0" w:color="auto"/>
                <w:right w:val="none" w:sz="0" w:space="0" w:color="auto"/>
              </w:divBdr>
              <w:divsChild>
                <w:div w:id="1674338282">
                  <w:marLeft w:val="0"/>
                  <w:marRight w:val="0"/>
                  <w:marTop w:val="0"/>
                  <w:marBottom w:val="0"/>
                  <w:divBdr>
                    <w:top w:val="none" w:sz="0" w:space="0" w:color="auto"/>
                    <w:left w:val="none" w:sz="0" w:space="0" w:color="auto"/>
                    <w:bottom w:val="none" w:sz="0" w:space="0" w:color="auto"/>
                    <w:right w:val="none" w:sz="0" w:space="0" w:color="auto"/>
                  </w:divBdr>
                  <w:divsChild>
                    <w:div w:id="1454595717">
                      <w:marLeft w:val="0"/>
                      <w:marRight w:val="0"/>
                      <w:marTop w:val="0"/>
                      <w:marBottom w:val="0"/>
                      <w:divBdr>
                        <w:top w:val="none" w:sz="0" w:space="0" w:color="auto"/>
                        <w:left w:val="none" w:sz="0" w:space="0" w:color="auto"/>
                        <w:bottom w:val="none" w:sz="0" w:space="0" w:color="auto"/>
                        <w:right w:val="none" w:sz="0" w:space="0" w:color="auto"/>
                      </w:divBdr>
                    </w:div>
                    <w:div w:id="107728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08184">
              <w:marLeft w:val="0"/>
              <w:marRight w:val="0"/>
              <w:marTop w:val="0"/>
              <w:marBottom w:val="0"/>
              <w:divBdr>
                <w:top w:val="none" w:sz="0" w:space="0" w:color="auto"/>
                <w:left w:val="none" w:sz="0" w:space="0" w:color="auto"/>
                <w:bottom w:val="none" w:sz="0" w:space="0" w:color="auto"/>
                <w:right w:val="none" w:sz="0" w:space="0" w:color="auto"/>
              </w:divBdr>
              <w:divsChild>
                <w:div w:id="1201941953">
                  <w:marLeft w:val="0"/>
                  <w:marRight w:val="0"/>
                  <w:marTop w:val="0"/>
                  <w:marBottom w:val="0"/>
                  <w:divBdr>
                    <w:top w:val="none" w:sz="0" w:space="0" w:color="auto"/>
                    <w:left w:val="none" w:sz="0" w:space="0" w:color="auto"/>
                    <w:bottom w:val="none" w:sz="0" w:space="0" w:color="auto"/>
                    <w:right w:val="none" w:sz="0" w:space="0" w:color="auto"/>
                  </w:divBdr>
                  <w:divsChild>
                    <w:div w:id="1448624870">
                      <w:marLeft w:val="0"/>
                      <w:marRight w:val="0"/>
                      <w:marTop w:val="0"/>
                      <w:marBottom w:val="0"/>
                      <w:divBdr>
                        <w:top w:val="none" w:sz="0" w:space="0" w:color="auto"/>
                        <w:left w:val="none" w:sz="0" w:space="0" w:color="auto"/>
                        <w:bottom w:val="none" w:sz="0" w:space="0" w:color="auto"/>
                        <w:right w:val="none" w:sz="0" w:space="0" w:color="auto"/>
                      </w:divBdr>
                    </w:div>
                    <w:div w:id="4490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861485">
              <w:marLeft w:val="0"/>
              <w:marRight w:val="0"/>
              <w:marTop w:val="0"/>
              <w:marBottom w:val="0"/>
              <w:divBdr>
                <w:top w:val="none" w:sz="0" w:space="0" w:color="auto"/>
                <w:left w:val="none" w:sz="0" w:space="0" w:color="auto"/>
                <w:bottom w:val="none" w:sz="0" w:space="0" w:color="auto"/>
                <w:right w:val="none" w:sz="0" w:space="0" w:color="auto"/>
              </w:divBdr>
              <w:divsChild>
                <w:div w:id="1222523440">
                  <w:marLeft w:val="0"/>
                  <w:marRight w:val="0"/>
                  <w:marTop w:val="0"/>
                  <w:marBottom w:val="0"/>
                  <w:divBdr>
                    <w:top w:val="none" w:sz="0" w:space="0" w:color="auto"/>
                    <w:left w:val="none" w:sz="0" w:space="0" w:color="auto"/>
                    <w:bottom w:val="none" w:sz="0" w:space="0" w:color="auto"/>
                    <w:right w:val="none" w:sz="0" w:space="0" w:color="auto"/>
                  </w:divBdr>
                  <w:divsChild>
                    <w:div w:id="395518618">
                      <w:marLeft w:val="0"/>
                      <w:marRight w:val="0"/>
                      <w:marTop w:val="0"/>
                      <w:marBottom w:val="0"/>
                      <w:divBdr>
                        <w:top w:val="none" w:sz="0" w:space="0" w:color="auto"/>
                        <w:left w:val="none" w:sz="0" w:space="0" w:color="auto"/>
                        <w:bottom w:val="none" w:sz="0" w:space="0" w:color="auto"/>
                        <w:right w:val="none" w:sz="0" w:space="0" w:color="auto"/>
                      </w:divBdr>
                    </w:div>
                    <w:div w:id="189773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19550">
              <w:marLeft w:val="0"/>
              <w:marRight w:val="0"/>
              <w:marTop w:val="0"/>
              <w:marBottom w:val="0"/>
              <w:divBdr>
                <w:top w:val="none" w:sz="0" w:space="0" w:color="auto"/>
                <w:left w:val="none" w:sz="0" w:space="0" w:color="auto"/>
                <w:bottom w:val="none" w:sz="0" w:space="0" w:color="auto"/>
                <w:right w:val="none" w:sz="0" w:space="0" w:color="auto"/>
              </w:divBdr>
              <w:divsChild>
                <w:div w:id="1388407366">
                  <w:marLeft w:val="0"/>
                  <w:marRight w:val="0"/>
                  <w:marTop w:val="0"/>
                  <w:marBottom w:val="0"/>
                  <w:divBdr>
                    <w:top w:val="none" w:sz="0" w:space="0" w:color="auto"/>
                    <w:left w:val="none" w:sz="0" w:space="0" w:color="auto"/>
                    <w:bottom w:val="none" w:sz="0" w:space="0" w:color="auto"/>
                    <w:right w:val="none" w:sz="0" w:space="0" w:color="auto"/>
                  </w:divBdr>
                  <w:divsChild>
                    <w:div w:id="405691947">
                      <w:marLeft w:val="0"/>
                      <w:marRight w:val="0"/>
                      <w:marTop w:val="0"/>
                      <w:marBottom w:val="0"/>
                      <w:divBdr>
                        <w:top w:val="none" w:sz="0" w:space="0" w:color="auto"/>
                        <w:left w:val="none" w:sz="0" w:space="0" w:color="auto"/>
                        <w:bottom w:val="none" w:sz="0" w:space="0" w:color="auto"/>
                        <w:right w:val="none" w:sz="0" w:space="0" w:color="auto"/>
                      </w:divBdr>
                    </w:div>
                    <w:div w:id="125790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61067">
              <w:marLeft w:val="0"/>
              <w:marRight w:val="0"/>
              <w:marTop w:val="0"/>
              <w:marBottom w:val="0"/>
              <w:divBdr>
                <w:top w:val="none" w:sz="0" w:space="0" w:color="auto"/>
                <w:left w:val="none" w:sz="0" w:space="0" w:color="auto"/>
                <w:bottom w:val="none" w:sz="0" w:space="0" w:color="auto"/>
                <w:right w:val="none" w:sz="0" w:space="0" w:color="auto"/>
              </w:divBdr>
              <w:divsChild>
                <w:div w:id="293871571">
                  <w:marLeft w:val="0"/>
                  <w:marRight w:val="0"/>
                  <w:marTop w:val="0"/>
                  <w:marBottom w:val="0"/>
                  <w:divBdr>
                    <w:top w:val="none" w:sz="0" w:space="0" w:color="auto"/>
                    <w:left w:val="none" w:sz="0" w:space="0" w:color="auto"/>
                    <w:bottom w:val="none" w:sz="0" w:space="0" w:color="auto"/>
                    <w:right w:val="none" w:sz="0" w:space="0" w:color="auto"/>
                  </w:divBdr>
                  <w:divsChild>
                    <w:div w:id="1833790755">
                      <w:marLeft w:val="0"/>
                      <w:marRight w:val="0"/>
                      <w:marTop w:val="0"/>
                      <w:marBottom w:val="0"/>
                      <w:divBdr>
                        <w:top w:val="none" w:sz="0" w:space="0" w:color="auto"/>
                        <w:left w:val="none" w:sz="0" w:space="0" w:color="auto"/>
                        <w:bottom w:val="none" w:sz="0" w:space="0" w:color="auto"/>
                        <w:right w:val="none" w:sz="0" w:space="0" w:color="auto"/>
                      </w:divBdr>
                    </w:div>
                    <w:div w:id="28030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52775">
              <w:marLeft w:val="0"/>
              <w:marRight w:val="0"/>
              <w:marTop w:val="0"/>
              <w:marBottom w:val="0"/>
              <w:divBdr>
                <w:top w:val="none" w:sz="0" w:space="0" w:color="auto"/>
                <w:left w:val="none" w:sz="0" w:space="0" w:color="auto"/>
                <w:bottom w:val="none" w:sz="0" w:space="0" w:color="auto"/>
                <w:right w:val="none" w:sz="0" w:space="0" w:color="auto"/>
              </w:divBdr>
              <w:divsChild>
                <w:div w:id="1009213116">
                  <w:marLeft w:val="0"/>
                  <w:marRight w:val="0"/>
                  <w:marTop w:val="0"/>
                  <w:marBottom w:val="0"/>
                  <w:divBdr>
                    <w:top w:val="none" w:sz="0" w:space="0" w:color="auto"/>
                    <w:left w:val="none" w:sz="0" w:space="0" w:color="auto"/>
                    <w:bottom w:val="none" w:sz="0" w:space="0" w:color="auto"/>
                    <w:right w:val="none" w:sz="0" w:space="0" w:color="auto"/>
                  </w:divBdr>
                  <w:divsChild>
                    <w:div w:id="236945185">
                      <w:marLeft w:val="0"/>
                      <w:marRight w:val="0"/>
                      <w:marTop w:val="0"/>
                      <w:marBottom w:val="0"/>
                      <w:divBdr>
                        <w:top w:val="none" w:sz="0" w:space="0" w:color="auto"/>
                        <w:left w:val="none" w:sz="0" w:space="0" w:color="auto"/>
                        <w:bottom w:val="none" w:sz="0" w:space="0" w:color="auto"/>
                        <w:right w:val="none" w:sz="0" w:space="0" w:color="auto"/>
                      </w:divBdr>
                    </w:div>
                    <w:div w:id="9115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54374">
              <w:marLeft w:val="0"/>
              <w:marRight w:val="0"/>
              <w:marTop w:val="0"/>
              <w:marBottom w:val="0"/>
              <w:divBdr>
                <w:top w:val="none" w:sz="0" w:space="0" w:color="auto"/>
                <w:left w:val="none" w:sz="0" w:space="0" w:color="auto"/>
                <w:bottom w:val="none" w:sz="0" w:space="0" w:color="auto"/>
                <w:right w:val="none" w:sz="0" w:space="0" w:color="auto"/>
              </w:divBdr>
              <w:divsChild>
                <w:div w:id="2112432739">
                  <w:marLeft w:val="0"/>
                  <w:marRight w:val="0"/>
                  <w:marTop w:val="0"/>
                  <w:marBottom w:val="0"/>
                  <w:divBdr>
                    <w:top w:val="none" w:sz="0" w:space="0" w:color="auto"/>
                    <w:left w:val="none" w:sz="0" w:space="0" w:color="auto"/>
                    <w:bottom w:val="none" w:sz="0" w:space="0" w:color="auto"/>
                    <w:right w:val="none" w:sz="0" w:space="0" w:color="auto"/>
                  </w:divBdr>
                  <w:divsChild>
                    <w:div w:id="308873765">
                      <w:marLeft w:val="0"/>
                      <w:marRight w:val="0"/>
                      <w:marTop w:val="0"/>
                      <w:marBottom w:val="0"/>
                      <w:divBdr>
                        <w:top w:val="none" w:sz="0" w:space="0" w:color="auto"/>
                        <w:left w:val="none" w:sz="0" w:space="0" w:color="auto"/>
                        <w:bottom w:val="none" w:sz="0" w:space="0" w:color="auto"/>
                        <w:right w:val="none" w:sz="0" w:space="0" w:color="auto"/>
                      </w:divBdr>
                    </w:div>
                    <w:div w:id="115233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841409">
              <w:marLeft w:val="0"/>
              <w:marRight w:val="0"/>
              <w:marTop w:val="0"/>
              <w:marBottom w:val="0"/>
              <w:divBdr>
                <w:top w:val="none" w:sz="0" w:space="0" w:color="auto"/>
                <w:left w:val="none" w:sz="0" w:space="0" w:color="auto"/>
                <w:bottom w:val="none" w:sz="0" w:space="0" w:color="auto"/>
                <w:right w:val="none" w:sz="0" w:space="0" w:color="auto"/>
              </w:divBdr>
              <w:divsChild>
                <w:div w:id="461315919">
                  <w:marLeft w:val="0"/>
                  <w:marRight w:val="0"/>
                  <w:marTop w:val="0"/>
                  <w:marBottom w:val="0"/>
                  <w:divBdr>
                    <w:top w:val="none" w:sz="0" w:space="0" w:color="auto"/>
                    <w:left w:val="none" w:sz="0" w:space="0" w:color="auto"/>
                    <w:bottom w:val="none" w:sz="0" w:space="0" w:color="auto"/>
                    <w:right w:val="none" w:sz="0" w:space="0" w:color="auto"/>
                  </w:divBdr>
                  <w:divsChild>
                    <w:div w:id="2009404934">
                      <w:marLeft w:val="0"/>
                      <w:marRight w:val="0"/>
                      <w:marTop w:val="0"/>
                      <w:marBottom w:val="0"/>
                      <w:divBdr>
                        <w:top w:val="none" w:sz="0" w:space="0" w:color="auto"/>
                        <w:left w:val="none" w:sz="0" w:space="0" w:color="auto"/>
                        <w:bottom w:val="none" w:sz="0" w:space="0" w:color="auto"/>
                        <w:right w:val="none" w:sz="0" w:space="0" w:color="auto"/>
                      </w:divBdr>
                    </w:div>
                    <w:div w:id="2027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036009">
              <w:marLeft w:val="0"/>
              <w:marRight w:val="0"/>
              <w:marTop w:val="0"/>
              <w:marBottom w:val="0"/>
              <w:divBdr>
                <w:top w:val="none" w:sz="0" w:space="0" w:color="auto"/>
                <w:left w:val="none" w:sz="0" w:space="0" w:color="auto"/>
                <w:bottom w:val="none" w:sz="0" w:space="0" w:color="auto"/>
                <w:right w:val="none" w:sz="0" w:space="0" w:color="auto"/>
              </w:divBdr>
              <w:divsChild>
                <w:div w:id="956185051">
                  <w:marLeft w:val="0"/>
                  <w:marRight w:val="0"/>
                  <w:marTop w:val="0"/>
                  <w:marBottom w:val="0"/>
                  <w:divBdr>
                    <w:top w:val="none" w:sz="0" w:space="0" w:color="auto"/>
                    <w:left w:val="none" w:sz="0" w:space="0" w:color="auto"/>
                    <w:bottom w:val="none" w:sz="0" w:space="0" w:color="auto"/>
                    <w:right w:val="none" w:sz="0" w:space="0" w:color="auto"/>
                  </w:divBdr>
                  <w:divsChild>
                    <w:div w:id="372391256">
                      <w:marLeft w:val="0"/>
                      <w:marRight w:val="0"/>
                      <w:marTop w:val="0"/>
                      <w:marBottom w:val="0"/>
                      <w:divBdr>
                        <w:top w:val="none" w:sz="0" w:space="0" w:color="auto"/>
                        <w:left w:val="none" w:sz="0" w:space="0" w:color="auto"/>
                        <w:bottom w:val="none" w:sz="0" w:space="0" w:color="auto"/>
                        <w:right w:val="none" w:sz="0" w:space="0" w:color="auto"/>
                      </w:divBdr>
                    </w:div>
                    <w:div w:id="20486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4381">
              <w:marLeft w:val="0"/>
              <w:marRight w:val="0"/>
              <w:marTop w:val="0"/>
              <w:marBottom w:val="0"/>
              <w:divBdr>
                <w:top w:val="none" w:sz="0" w:space="0" w:color="auto"/>
                <w:left w:val="none" w:sz="0" w:space="0" w:color="auto"/>
                <w:bottom w:val="none" w:sz="0" w:space="0" w:color="auto"/>
                <w:right w:val="none" w:sz="0" w:space="0" w:color="auto"/>
              </w:divBdr>
              <w:divsChild>
                <w:div w:id="2046833349">
                  <w:marLeft w:val="0"/>
                  <w:marRight w:val="0"/>
                  <w:marTop w:val="0"/>
                  <w:marBottom w:val="0"/>
                  <w:divBdr>
                    <w:top w:val="none" w:sz="0" w:space="0" w:color="auto"/>
                    <w:left w:val="none" w:sz="0" w:space="0" w:color="auto"/>
                    <w:bottom w:val="none" w:sz="0" w:space="0" w:color="auto"/>
                    <w:right w:val="none" w:sz="0" w:space="0" w:color="auto"/>
                  </w:divBdr>
                  <w:divsChild>
                    <w:div w:id="1752309116">
                      <w:marLeft w:val="0"/>
                      <w:marRight w:val="0"/>
                      <w:marTop w:val="0"/>
                      <w:marBottom w:val="0"/>
                      <w:divBdr>
                        <w:top w:val="none" w:sz="0" w:space="0" w:color="auto"/>
                        <w:left w:val="none" w:sz="0" w:space="0" w:color="auto"/>
                        <w:bottom w:val="none" w:sz="0" w:space="0" w:color="auto"/>
                        <w:right w:val="none" w:sz="0" w:space="0" w:color="auto"/>
                      </w:divBdr>
                    </w:div>
                    <w:div w:id="6742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040019">
      <w:bodyDiv w:val="1"/>
      <w:marLeft w:val="0"/>
      <w:marRight w:val="0"/>
      <w:marTop w:val="0"/>
      <w:marBottom w:val="0"/>
      <w:divBdr>
        <w:top w:val="none" w:sz="0" w:space="0" w:color="auto"/>
        <w:left w:val="none" w:sz="0" w:space="0" w:color="auto"/>
        <w:bottom w:val="none" w:sz="0" w:space="0" w:color="auto"/>
        <w:right w:val="none" w:sz="0" w:space="0" w:color="auto"/>
      </w:divBdr>
      <w:divsChild>
        <w:div w:id="1883666465">
          <w:marLeft w:val="0"/>
          <w:marRight w:val="0"/>
          <w:marTop w:val="0"/>
          <w:marBottom w:val="0"/>
          <w:divBdr>
            <w:top w:val="none" w:sz="0" w:space="0" w:color="auto"/>
            <w:left w:val="none" w:sz="0" w:space="0" w:color="auto"/>
            <w:bottom w:val="none" w:sz="0" w:space="0" w:color="auto"/>
            <w:right w:val="none" w:sz="0" w:space="0" w:color="auto"/>
          </w:divBdr>
        </w:div>
      </w:divsChild>
    </w:div>
    <w:div w:id="1015500110">
      <w:bodyDiv w:val="1"/>
      <w:marLeft w:val="0"/>
      <w:marRight w:val="0"/>
      <w:marTop w:val="0"/>
      <w:marBottom w:val="0"/>
      <w:divBdr>
        <w:top w:val="none" w:sz="0" w:space="0" w:color="auto"/>
        <w:left w:val="none" w:sz="0" w:space="0" w:color="auto"/>
        <w:bottom w:val="none" w:sz="0" w:space="0" w:color="auto"/>
        <w:right w:val="none" w:sz="0" w:space="0" w:color="auto"/>
      </w:divBdr>
      <w:divsChild>
        <w:div w:id="292954201">
          <w:marLeft w:val="0"/>
          <w:marRight w:val="0"/>
          <w:marTop w:val="0"/>
          <w:marBottom w:val="0"/>
          <w:divBdr>
            <w:top w:val="none" w:sz="0" w:space="0" w:color="auto"/>
            <w:left w:val="none" w:sz="0" w:space="0" w:color="auto"/>
            <w:bottom w:val="none" w:sz="0" w:space="0" w:color="auto"/>
            <w:right w:val="none" w:sz="0" w:space="0" w:color="auto"/>
          </w:divBdr>
        </w:div>
        <w:div w:id="2138865331">
          <w:marLeft w:val="0"/>
          <w:marRight w:val="0"/>
          <w:marTop w:val="0"/>
          <w:marBottom w:val="0"/>
          <w:divBdr>
            <w:top w:val="none" w:sz="0" w:space="0" w:color="auto"/>
            <w:left w:val="none" w:sz="0" w:space="0" w:color="auto"/>
            <w:bottom w:val="none" w:sz="0" w:space="0" w:color="auto"/>
            <w:right w:val="none" w:sz="0" w:space="0" w:color="auto"/>
          </w:divBdr>
        </w:div>
        <w:div w:id="1460413236">
          <w:marLeft w:val="0"/>
          <w:marRight w:val="0"/>
          <w:marTop w:val="0"/>
          <w:marBottom w:val="0"/>
          <w:divBdr>
            <w:top w:val="none" w:sz="0" w:space="0" w:color="auto"/>
            <w:left w:val="none" w:sz="0" w:space="0" w:color="auto"/>
            <w:bottom w:val="none" w:sz="0" w:space="0" w:color="auto"/>
            <w:right w:val="none" w:sz="0" w:space="0" w:color="auto"/>
          </w:divBdr>
        </w:div>
        <w:div w:id="181630579">
          <w:marLeft w:val="0"/>
          <w:marRight w:val="0"/>
          <w:marTop w:val="0"/>
          <w:marBottom w:val="0"/>
          <w:divBdr>
            <w:top w:val="none" w:sz="0" w:space="0" w:color="auto"/>
            <w:left w:val="none" w:sz="0" w:space="0" w:color="auto"/>
            <w:bottom w:val="none" w:sz="0" w:space="0" w:color="auto"/>
            <w:right w:val="none" w:sz="0" w:space="0" w:color="auto"/>
          </w:divBdr>
        </w:div>
      </w:divsChild>
    </w:div>
    <w:div w:id="1016031639">
      <w:bodyDiv w:val="1"/>
      <w:marLeft w:val="0"/>
      <w:marRight w:val="0"/>
      <w:marTop w:val="0"/>
      <w:marBottom w:val="0"/>
      <w:divBdr>
        <w:top w:val="none" w:sz="0" w:space="0" w:color="auto"/>
        <w:left w:val="none" w:sz="0" w:space="0" w:color="auto"/>
        <w:bottom w:val="none" w:sz="0" w:space="0" w:color="auto"/>
        <w:right w:val="none" w:sz="0" w:space="0" w:color="auto"/>
      </w:divBdr>
      <w:divsChild>
        <w:div w:id="1441871240">
          <w:marLeft w:val="0"/>
          <w:marRight w:val="0"/>
          <w:marTop w:val="0"/>
          <w:marBottom w:val="0"/>
          <w:divBdr>
            <w:top w:val="none" w:sz="0" w:space="0" w:color="auto"/>
            <w:left w:val="none" w:sz="0" w:space="0" w:color="auto"/>
            <w:bottom w:val="none" w:sz="0" w:space="0" w:color="auto"/>
            <w:right w:val="none" w:sz="0" w:space="0" w:color="auto"/>
          </w:divBdr>
          <w:divsChild>
            <w:div w:id="1331982509">
              <w:marLeft w:val="0"/>
              <w:marRight w:val="0"/>
              <w:marTop w:val="0"/>
              <w:marBottom w:val="0"/>
              <w:divBdr>
                <w:top w:val="none" w:sz="0" w:space="0" w:color="auto"/>
                <w:left w:val="none" w:sz="0" w:space="0" w:color="auto"/>
                <w:bottom w:val="none" w:sz="0" w:space="0" w:color="auto"/>
                <w:right w:val="none" w:sz="0" w:space="0" w:color="auto"/>
              </w:divBdr>
              <w:divsChild>
                <w:div w:id="2025548359">
                  <w:marLeft w:val="0"/>
                  <w:marRight w:val="0"/>
                  <w:marTop w:val="0"/>
                  <w:marBottom w:val="0"/>
                  <w:divBdr>
                    <w:top w:val="none" w:sz="0" w:space="0" w:color="auto"/>
                    <w:left w:val="none" w:sz="0" w:space="0" w:color="auto"/>
                    <w:bottom w:val="none" w:sz="0" w:space="0" w:color="auto"/>
                    <w:right w:val="none" w:sz="0" w:space="0" w:color="auto"/>
                  </w:divBdr>
                  <w:divsChild>
                    <w:div w:id="145360127">
                      <w:marLeft w:val="0"/>
                      <w:marRight w:val="0"/>
                      <w:marTop w:val="13"/>
                      <w:marBottom w:val="0"/>
                      <w:divBdr>
                        <w:top w:val="none" w:sz="0" w:space="0" w:color="auto"/>
                        <w:left w:val="none" w:sz="0" w:space="0" w:color="auto"/>
                        <w:bottom w:val="none" w:sz="0" w:space="0" w:color="auto"/>
                        <w:right w:val="none" w:sz="0" w:space="0" w:color="auto"/>
                      </w:divBdr>
                    </w:div>
                    <w:div w:id="158470230">
                      <w:marLeft w:val="0"/>
                      <w:marRight w:val="0"/>
                      <w:marTop w:val="47"/>
                      <w:marBottom w:val="0"/>
                      <w:divBdr>
                        <w:top w:val="none" w:sz="0" w:space="0" w:color="auto"/>
                        <w:left w:val="none" w:sz="0" w:space="0" w:color="auto"/>
                        <w:bottom w:val="none" w:sz="0" w:space="0" w:color="auto"/>
                        <w:right w:val="none" w:sz="0" w:space="0" w:color="auto"/>
                      </w:divBdr>
                      <w:divsChild>
                        <w:div w:id="241646423">
                          <w:marLeft w:val="0"/>
                          <w:marRight w:val="0"/>
                          <w:marTop w:val="0"/>
                          <w:marBottom w:val="0"/>
                          <w:divBdr>
                            <w:top w:val="none" w:sz="0" w:space="0" w:color="auto"/>
                            <w:left w:val="none" w:sz="0" w:space="0" w:color="auto"/>
                            <w:bottom w:val="none" w:sz="0" w:space="0" w:color="auto"/>
                            <w:right w:val="none" w:sz="0" w:space="0" w:color="auto"/>
                          </w:divBdr>
                        </w:div>
                      </w:divsChild>
                    </w:div>
                    <w:div w:id="296230470">
                      <w:marLeft w:val="0"/>
                      <w:marRight w:val="0"/>
                      <w:marTop w:val="13"/>
                      <w:marBottom w:val="0"/>
                      <w:divBdr>
                        <w:top w:val="none" w:sz="0" w:space="0" w:color="auto"/>
                        <w:left w:val="none" w:sz="0" w:space="0" w:color="auto"/>
                        <w:bottom w:val="none" w:sz="0" w:space="0" w:color="auto"/>
                        <w:right w:val="none" w:sz="0" w:space="0" w:color="auto"/>
                      </w:divBdr>
                    </w:div>
                    <w:div w:id="468204930">
                      <w:marLeft w:val="0"/>
                      <w:marRight w:val="0"/>
                      <w:marTop w:val="13"/>
                      <w:marBottom w:val="0"/>
                      <w:divBdr>
                        <w:top w:val="none" w:sz="0" w:space="0" w:color="auto"/>
                        <w:left w:val="none" w:sz="0" w:space="0" w:color="auto"/>
                        <w:bottom w:val="none" w:sz="0" w:space="0" w:color="auto"/>
                        <w:right w:val="none" w:sz="0" w:space="0" w:color="auto"/>
                      </w:divBdr>
                      <w:divsChild>
                        <w:div w:id="1956129395">
                          <w:marLeft w:val="0"/>
                          <w:marRight w:val="0"/>
                          <w:marTop w:val="0"/>
                          <w:marBottom w:val="0"/>
                          <w:divBdr>
                            <w:top w:val="none" w:sz="0" w:space="0" w:color="auto"/>
                            <w:left w:val="none" w:sz="0" w:space="0" w:color="auto"/>
                            <w:bottom w:val="none" w:sz="0" w:space="0" w:color="auto"/>
                            <w:right w:val="none" w:sz="0" w:space="0" w:color="auto"/>
                          </w:divBdr>
                        </w:div>
                      </w:divsChild>
                    </w:div>
                    <w:div w:id="530265988">
                      <w:marLeft w:val="0"/>
                      <w:marRight w:val="0"/>
                      <w:marTop w:val="47"/>
                      <w:marBottom w:val="0"/>
                      <w:divBdr>
                        <w:top w:val="none" w:sz="0" w:space="0" w:color="auto"/>
                        <w:left w:val="none" w:sz="0" w:space="0" w:color="auto"/>
                        <w:bottom w:val="none" w:sz="0" w:space="0" w:color="auto"/>
                        <w:right w:val="none" w:sz="0" w:space="0" w:color="auto"/>
                      </w:divBdr>
                      <w:divsChild>
                        <w:div w:id="2113359064">
                          <w:marLeft w:val="0"/>
                          <w:marRight w:val="0"/>
                          <w:marTop w:val="0"/>
                          <w:marBottom w:val="0"/>
                          <w:divBdr>
                            <w:top w:val="none" w:sz="0" w:space="0" w:color="auto"/>
                            <w:left w:val="none" w:sz="0" w:space="0" w:color="auto"/>
                            <w:bottom w:val="none" w:sz="0" w:space="0" w:color="auto"/>
                            <w:right w:val="none" w:sz="0" w:space="0" w:color="auto"/>
                          </w:divBdr>
                        </w:div>
                      </w:divsChild>
                    </w:div>
                    <w:div w:id="696807994">
                      <w:marLeft w:val="0"/>
                      <w:marRight w:val="0"/>
                      <w:marTop w:val="13"/>
                      <w:marBottom w:val="0"/>
                      <w:divBdr>
                        <w:top w:val="none" w:sz="0" w:space="0" w:color="auto"/>
                        <w:left w:val="none" w:sz="0" w:space="0" w:color="auto"/>
                        <w:bottom w:val="none" w:sz="0" w:space="0" w:color="auto"/>
                        <w:right w:val="none" w:sz="0" w:space="0" w:color="auto"/>
                      </w:divBdr>
                    </w:div>
                    <w:div w:id="913244620">
                      <w:marLeft w:val="0"/>
                      <w:marRight w:val="0"/>
                      <w:marTop w:val="13"/>
                      <w:marBottom w:val="0"/>
                      <w:divBdr>
                        <w:top w:val="none" w:sz="0" w:space="0" w:color="auto"/>
                        <w:left w:val="none" w:sz="0" w:space="0" w:color="auto"/>
                        <w:bottom w:val="none" w:sz="0" w:space="0" w:color="auto"/>
                        <w:right w:val="none" w:sz="0" w:space="0" w:color="auto"/>
                      </w:divBdr>
                    </w:div>
                    <w:div w:id="928538385">
                      <w:marLeft w:val="0"/>
                      <w:marRight w:val="0"/>
                      <w:marTop w:val="13"/>
                      <w:marBottom w:val="0"/>
                      <w:divBdr>
                        <w:top w:val="none" w:sz="0" w:space="0" w:color="auto"/>
                        <w:left w:val="none" w:sz="0" w:space="0" w:color="auto"/>
                        <w:bottom w:val="none" w:sz="0" w:space="0" w:color="auto"/>
                        <w:right w:val="none" w:sz="0" w:space="0" w:color="auto"/>
                      </w:divBdr>
                      <w:divsChild>
                        <w:div w:id="1567647356">
                          <w:marLeft w:val="0"/>
                          <w:marRight w:val="0"/>
                          <w:marTop w:val="0"/>
                          <w:marBottom w:val="0"/>
                          <w:divBdr>
                            <w:top w:val="none" w:sz="0" w:space="0" w:color="auto"/>
                            <w:left w:val="none" w:sz="0" w:space="0" w:color="auto"/>
                            <w:bottom w:val="none" w:sz="0" w:space="0" w:color="auto"/>
                            <w:right w:val="none" w:sz="0" w:space="0" w:color="auto"/>
                          </w:divBdr>
                        </w:div>
                      </w:divsChild>
                    </w:div>
                    <w:div w:id="963006085">
                      <w:marLeft w:val="0"/>
                      <w:marRight w:val="0"/>
                      <w:marTop w:val="47"/>
                      <w:marBottom w:val="0"/>
                      <w:divBdr>
                        <w:top w:val="none" w:sz="0" w:space="0" w:color="auto"/>
                        <w:left w:val="none" w:sz="0" w:space="0" w:color="auto"/>
                        <w:bottom w:val="none" w:sz="0" w:space="0" w:color="auto"/>
                        <w:right w:val="none" w:sz="0" w:space="0" w:color="auto"/>
                      </w:divBdr>
                    </w:div>
                    <w:div w:id="965161400">
                      <w:marLeft w:val="0"/>
                      <w:marRight w:val="0"/>
                      <w:marTop w:val="13"/>
                      <w:marBottom w:val="0"/>
                      <w:divBdr>
                        <w:top w:val="none" w:sz="0" w:space="0" w:color="auto"/>
                        <w:left w:val="none" w:sz="0" w:space="0" w:color="auto"/>
                        <w:bottom w:val="none" w:sz="0" w:space="0" w:color="auto"/>
                        <w:right w:val="none" w:sz="0" w:space="0" w:color="auto"/>
                      </w:divBdr>
                      <w:divsChild>
                        <w:div w:id="808935262">
                          <w:marLeft w:val="0"/>
                          <w:marRight w:val="0"/>
                          <w:marTop w:val="0"/>
                          <w:marBottom w:val="0"/>
                          <w:divBdr>
                            <w:top w:val="none" w:sz="0" w:space="0" w:color="auto"/>
                            <w:left w:val="none" w:sz="0" w:space="0" w:color="auto"/>
                            <w:bottom w:val="none" w:sz="0" w:space="0" w:color="auto"/>
                            <w:right w:val="none" w:sz="0" w:space="0" w:color="auto"/>
                          </w:divBdr>
                        </w:div>
                      </w:divsChild>
                    </w:div>
                    <w:div w:id="995109219">
                      <w:marLeft w:val="0"/>
                      <w:marRight w:val="0"/>
                      <w:marTop w:val="13"/>
                      <w:marBottom w:val="0"/>
                      <w:divBdr>
                        <w:top w:val="none" w:sz="0" w:space="0" w:color="auto"/>
                        <w:left w:val="none" w:sz="0" w:space="0" w:color="auto"/>
                        <w:bottom w:val="none" w:sz="0" w:space="0" w:color="auto"/>
                        <w:right w:val="none" w:sz="0" w:space="0" w:color="auto"/>
                      </w:divBdr>
                    </w:div>
                    <w:div w:id="1011489962">
                      <w:marLeft w:val="0"/>
                      <w:marRight w:val="0"/>
                      <w:marTop w:val="13"/>
                      <w:marBottom w:val="0"/>
                      <w:divBdr>
                        <w:top w:val="none" w:sz="0" w:space="0" w:color="auto"/>
                        <w:left w:val="none" w:sz="0" w:space="0" w:color="auto"/>
                        <w:bottom w:val="none" w:sz="0" w:space="0" w:color="auto"/>
                        <w:right w:val="none" w:sz="0" w:space="0" w:color="auto"/>
                      </w:divBdr>
                    </w:div>
                    <w:div w:id="1123229491">
                      <w:marLeft w:val="0"/>
                      <w:marRight w:val="0"/>
                      <w:marTop w:val="13"/>
                      <w:marBottom w:val="0"/>
                      <w:divBdr>
                        <w:top w:val="none" w:sz="0" w:space="0" w:color="auto"/>
                        <w:left w:val="none" w:sz="0" w:space="0" w:color="auto"/>
                        <w:bottom w:val="none" w:sz="0" w:space="0" w:color="auto"/>
                        <w:right w:val="none" w:sz="0" w:space="0" w:color="auto"/>
                      </w:divBdr>
                    </w:div>
                    <w:div w:id="1147286448">
                      <w:marLeft w:val="0"/>
                      <w:marRight w:val="0"/>
                      <w:marTop w:val="13"/>
                      <w:marBottom w:val="0"/>
                      <w:divBdr>
                        <w:top w:val="none" w:sz="0" w:space="0" w:color="auto"/>
                        <w:left w:val="none" w:sz="0" w:space="0" w:color="auto"/>
                        <w:bottom w:val="none" w:sz="0" w:space="0" w:color="auto"/>
                        <w:right w:val="none" w:sz="0" w:space="0" w:color="auto"/>
                      </w:divBdr>
                    </w:div>
                    <w:div w:id="1217475572">
                      <w:marLeft w:val="0"/>
                      <w:marRight w:val="0"/>
                      <w:marTop w:val="13"/>
                      <w:marBottom w:val="0"/>
                      <w:divBdr>
                        <w:top w:val="none" w:sz="0" w:space="0" w:color="auto"/>
                        <w:left w:val="none" w:sz="0" w:space="0" w:color="auto"/>
                        <w:bottom w:val="none" w:sz="0" w:space="0" w:color="auto"/>
                        <w:right w:val="none" w:sz="0" w:space="0" w:color="auto"/>
                      </w:divBdr>
                    </w:div>
                    <w:div w:id="1267890157">
                      <w:marLeft w:val="0"/>
                      <w:marRight w:val="0"/>
                      <w:marTop w:val="47"/>
                      <w:marBottom w:val="0"/>
                      <w:divBdr>
                        <w:top w:val="none" w:sz="0" w:space="0" w:color="auto"/>
                        <w:left w:val="none" w:sz="0" w:space="0" w:color="auto"/>
                        <w:bottom w:val="none" w:sz="0" w:space="0" w:color="auto"/>
                        <w:right w:val="none" w:sz="0" w:space="0" w:color="auto"/>
                      </w:divBdr>
                      <w:divsChild>
                        <w:div w:id="1503424969">
                          <w:marLeft w:val="0"/>
                          <w:marRight w:val="0"/>
                          <w:marTop w:val="0"/>
                          <w:marBottom w:val="0"/>
                          <w:divBdr>
                            <w:top w:val="none" w:sz="0" w:space="0" w:color="auto"/>
                            <w:left w:val="none" w:sz="0" w:space="0" w:color="auto"/>
                            <w:bottom w:val="none" w:sz="0" w:space="0" w:color="auto"/>
                            <w:right w:val="none" w:sz="0" w:space="0" w:color="auto"/>
                          </w:divBdr>
                        </w:div>
                      </w:divsChild>
                    </w:div>
                    <w:div w:id="1375619792">
                      <w:marLeft w:val="0"/>
                      <w:marRight w:val="0"/>
                      <w:marTop w:val="13"/>
                      <w:marBottom w:val="0"/>
                      <w:divBdr>
                        <w:top w:val="none" w:sz="0" w:space="0" w:color="auto"/>
                        <w:left w:val="none" w:sz="0" w:space="0" w:color="auto"/>
                        <w:bottom w:val="none" w:sz="0" w:space="0" w:color="auto"/>
                        <w:right w:val="none" w:sz="0" w:space="0" w:color="auto"/>
                      </w:divBdr>
                    </w:div>
                    <w:div w:id="1530754166">
                      <w:marLeft w:val="0"/>
                      <w:marRight w:val="0"/>
                      <w:marTop w:val="13"/>
                      <w:marBottom w:val="0"/>
                      <w:divBdr>
                        <w:top w:val="none" w:sz="0" w:space="0" w:color="auto"/>
                        <w:left w:val="none" w:sz="0" w:space="0" w:color="auto"/>
                        <w:bottom w:val="none" w:sz="0" w:space="0" w:color="auto"/>
                        <w:right w:val="none" w:sz="0" w:space="0" w:color="auto"/>
                      </w:divBdr>
                      <w:divsChild>
                        <w:div w:id="744759761">
                          <w:marLeft w:val="0"/>
                          <w:marRight w:val="0"/>
                          <w:marTop w:val="0"/>
                          <w:marBottom w:val="0"/>
                          <w:divBdr>
                            <w:top w:val="none" w:sz="0" w:space="0" w:color="auto"/>
                            <w:left w:val="none" w:sz="0" w:space="0" w:color="auto"/>
                            <w:bottom w:val="none" w:sz="0" w:space="0" w:color="auto"/>
                            <w:right w:val="none" w:sz="0" w:space="0" w:color="auto"/>
                          </w:divBdr>
                        </w:div>
                      </w:divsChild>
                    </w:div>
                    <w:div w:id="1612009091">
                      <w:marLeft w:val="0"/>
                      <w:marRight w:val="0"/>
                      <w:marTop w:val="47"/>
                      <w:marBottom w:val="0"/>
                      <w:divBdr>
                        <w:top w:val="none" w:sz="0" w:space="0" w:color="auto"/>
                        <w:left w:val="none" w:sz="0" w:space="0" w:color="auto"/>
                        <w:bottom w:val="none" w:sz="0" w:space="0" w:color="auto"/>
                        <w:right w:val="none" w:sz="0" w:space="0" w:color="auto"/>
                      </w:divBdr>
                    </w:div>
                    <w:div w:id="1774469473">
                      <w:marLeft w:val="0"/>
                      <w:marRight w:val="0"/>
                      <w:marTop w:val="13"/>
                      <w:marBottom w:val="0"/>
                      <w:divBdr>
                        <w:top w:val="none" w:sz="0" w:space="0" w:color="auto"/>
                        <w:left w:val="none" w:sz="0" w:space="0" w:color="auto"/>
                        <w:bottom w:val="none" w:sz="0" w:space="0" w:color="auto"/>
                        <w:right w:val="none" w:sz="0" w:space="0" w:color="auto"/>
                      </w:divBdr>
                      <w:divsChild>
                        <w:div w:id="1082335484">
                          <w:marLeft w:val="0"/>
                          <w:marRight w:val="0"/>
                          <w:marTop w:val="0"/>
                          <w:marBottom w:val="0"/>
                          <w:divBdr>
                            <w:top w:val="none" w:sz="0" w:space="0" w:color="auto"/>
                            <w:left w:val="none" w:sz="0" w:space="0" w:color="auto"/>
                            <w:bottom w:val="none" w:sz="0" w:space="0" w:color="auto"/>
                            <w:right w:val="none" w:sz="0" w:space="0" w:color="auto"/>
                          </w:divBdr>
                        </w:div>
                      </w:divsChild>
                    </w:div>
                    <w:div w:id="1811287233">
                      <w:marLeft w:val="0"/>
                      <w:marRight w:val="0"/>
                      <w:marTop w:val="13"/>
                      <w:marBottom w:val="0"/>
                      <w:divBdr>
                        <w:top w:val="none" w:sz="0" w:space="0" w:color="auto"/>
                        <w:left w:val="none" w:sz="0" w:space="0" w:color="auto"/>
                        <w:bottom w:val="none" w:sz="0" w:space="0" w:color="auto"/>
                        <w:right w:val="none" w:sz="0" w:space="0" w:color="auto"/>
                      </w:divBdr>
                    </w:div>
                    <w:div w:id="1815636886">
                      <w:marLeft w:val="0"/>
                      <w:marRight w:val="0"/>
                      <w:marTop w:val="13"/>
                      <w:marBottom w:val="0"/>
                      <w:divBdr>
                        <w:top w:val="none" w:sz="0" w:space="0" w:color="auto"/>
                        <w:left w:val="none" w:sz="0" w:space="0" w:color="auto"/>
                        <w:bottom w:val="none" w:sz="0" w:space="0" w:color="auto"/>
                        <w:right w:val="none" w:sz="0" w:space="0" w:color="auto"/>
                      </w:divBdr>
                    </w:div>
                    <w:div w:id="1989086824">
                      <w:marLeft w:val="0"/>
                      <w:marRight w:val="0"/>
                      <w:marTop w:val="13"/>
                      <w:marBottom w:val="0"/>
                      <w:divBdr>
                        <w:top w:val="none" w:sz="0" w:space="0" w:color="auto"/>
                        <w:left w:val="none" w:sz="0" w:space="0" w:color="auto"/>
                        <w:bottom w:val="none" w:sz="0" w:space="0" w:color="auto"/>
                        <w:right w:val="none" w:sz="0" w:space="0" w:color="auto"/>
                      </w:divBdr>
                      <w:divsChild>
                        <w:div w:id="174668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079575">
      <w:bodyDiv w:val="1"/>
      <w:marLeft w:val="0"/>
      <w:marRight w:val="0"/>
      <w:marTop w:val="0"/>
      <w:marBottom w:val="0"/>
      <w:divBdr>
        <w:top w:val="none" w:sz="0" w:space="0" w:color="auto"/>
        <w:left w:val="none" w:sz="0" w:space="0" w:color="auto"/>
        <w:bottom w:val="none" w:sz="0" w:space="0" w:color="auto"/>
        <w:right w:val="none" w:sz="0" w:space="0" w:color="auto"/>
      </w:divBdr>
    </w:div>
    <w:div w:id="1018654881">
      <w:bodyDiv w:val="1"/>
      <w:marLeft w:val="0"/>
      <w:marRight w:val="0"/>
      <w:marTop w:val="0"/>
      <w:marBottom w:val="0"/>
      <w:divBdr>
        <w:top w:val="none" w:sz="0" w:space="0" w:color="auto"/>
        <w:left w:val="none" w:sz="0" w:space="0" w:color="auto"/>
        <w:bottom w:val="none" w:sz="0" w:space="0" w:color="auto"/>
        <w:right w:val="none" w:sz="0" w:space="0" w:color="auto"/>
      </w:divBdr>
      <w:divsChild>
        <w:div w:id="305358237">
          <w:marLeft w:val="0"/>
          <w:marRight w:val="0"/>
          <w:marTop w:val="0"/>
          <w:marBottom w:val="0"/>
          <w:divBdr>
            <w:top w:val="none" w:sz="0" w:space="0" w:color="auto"/>
            <w:left w:val="none" w:sz="0" w:space="0" w:color="auto"/>
            <w:bottom w:val="none" w:sz="0" w:space="0" w:color="auto"/>
            <w:right w:val="none" w:sz="0" w:space="0" w:color="auto"/>
          </w:divBdr>
        </w:div>
        <w:div w:id="1571185362">
          <w:marLeft w:val="0"/>
          <w:marRight w:val="0"/>
          <w:marTop w:val="0"/>
          <w:marBottom w:val="0"/>
          <w:divBdr>
            <w:top w:val="none" w:sz="0" w:space="0" w:color="auto"/>
            <w:left w:val="none" w:sz="0" w:space="0" w:color="auto"/>
            <w:bottom w:val="none" w:sz="0" w:space="0" w:color="auto"/>
            <w:right w:val="none" w:sz="0" w:space="0" w:color="auto"/>
          </w:divBdr>
        </w:div>
      </w:divsChild>
    </w:div>
    <w:div w:id="1023440126">
      <w:bodyDiv w:val="1"/>
      <w:marLeft w:val="0"/>
      <w:marRight w:val="0"/>
      <w:marTop w:val="0"/>
      <w:marBottom w:val="0"/>
      <w:divBdr>
        <w:top w:val="none" w:sz="0" w:space="0" w:color="auto"/>
        <w:left w:val="none" w:sz="0" w:space="0" w:color="auto"/>
        <w:bottom w:val="none" w:sz="0" w:space="0" w:color="auto"/>
        <w:right w:val="none" w:sz="0" w:space="0" w:color="auto"/>
      </w:divBdr>
    </w:div>
    <w:div w:id="1023747822">
      <w:bodyDiv w:val="1"/>
      <w:marLeft w:val="0"/>
      <w:marRight w:val="0"/>
      <w:marTop w:val="0"/>
      <w:marBottom w:val="0"/>
      <w:divBdr>
        <w:top w:val="none" w:sz="0" w:space="0" w:color="auto"/>
        <w:left w:val="none" w:sz="0" w:space="0" w:color="auto"/>
        <w:bottom w:val="none" w:sz="0" w:space="0" w:color="auto"/>
        <w:right w:val="none" w:sz="0" w:space="0" w:color="auto"/>
      </w:divBdr>
      <w:divsChild>
        <w:div w:id="22554922">
          <w:marLeft w:val="0"/>
          <w:marRight w:val="0"/>
          <w:marTop w:val="0"/>
          <w:marBottom w:val="0"/>
          <w:divBdr>
            <w:top w:val="none" w:sz="0" w:space="0" w:color="auto"/>
            <w:left w:val="none" w:sz="0" w:space="0" w:color="auto"/>
            <w:bottom w:val="none" w:sz="0" w:space="0" w:color="auto"/>
            <w:right w:val="none" w:sz="0" w:space="0" w:color="auto"/>
          </w:divBdr>
          <w:divsChild>
            <w:div w:id="1327441069">
              <w:marLeft w:val="0"/>
              <w:marRight w:val="0"/>
              <w:marTop w:val="0"/>
              <w:marBottom w:val="0"/>
              <w:divBdr>
                <w:top w:val="none" w:sz="0" w:space="0" w:color="auto"/>
                <w:left w:val="none" w:sz="0" w:space="0" w:color="auto"/>
                <w:bottom w:val="none" w:sz="0" w:space="0" w:color="auto"/>
                <w:right w:val="none" w:sz="0" w:space="0" w:color="auto"/>
              </w:divBdr>
              <w:divsChild>
                <w:div w:id="1947807399">
                  <w:marLeft w:val="0"/>
                  <w:marRight w:val="0"/>
                  <w:marTop w:val="0"/>
                  <w:marBottom w:val="0"/>
                  <w:divBdr>
                    <w:top w:val="none" w:sz="0" w:space="0" w:color="auto"/>
                    <w:left w:val="none" w:sz="0" w:space="0" w:color="auto"/>
                    <w:bottom w:val="none" w:sz="0" w:space="0" w:color="auto"/>
                    <w:right w:val="none" w:sz="0" w:space="0" w:color="auto"/>
                  </w:divBdr>
                  <w:divsChild>
                    <w:div w:id="2001689055">
                      <w:marLeft w:val="0"/>
                      <w:marRight w:val="0"/>
                      <w:marTop w:val="0"/>
                      <w:marBottom w:val="0"/>
                      <w:divBdr>
                        <w:top w:val="none" w:sz="0" w:space="0" w:color="auto"/>
                        <w:left w:val="none" w:sz="0" w:space="0" w:color="auto"/>
                        <w:bottom w:val="none" w:sz="0" w:space="0" w:color="auto"/>
                        <w:right w:val="none" w:sz="0" w:space="0" w:color="auto"/>
                      </w:divBdr>
                      <w:divsChild>
                        <w:div w:id="452141528">
                          <w:marLeft w:val="0"/>
                          <w:marRight w:val="0"/>
                          <w:marTop w:val="0"/>
                          <w:marBottom w:val="0"/>
                          <w:divBdr>
                            <w:top w:val="none" w:sz="0" w:space="0" w:color="auto"/>
                            <w:left w:val="none" w:sz="0" w:space="0" w:color="auto"/>
                            <w:bottom w:val="none" w:sz="0" w:space="0" w:color="auto"/>
                            <w:right w:val="none" w:sz="0" w:space="0" w:color="auto"/>
                          </w:divBdr>
                        </w:div>
                        <w:div w:id="514080522">
                          <w:marLeft w:val="0"/>
                          <w:marRight w:val="0"/>
                          <w:marTop w:val="0"/>
                          <w:marBottom w:val="0"/>
                          <w:divBdr>
                            <w:top w:val="none" w:sz="0" w:space="0" w:color="auto"/>
                            <w:left w:val="none" w:sz="0" w:space="0" w:color="auto"/>
                            <w:bottom w:val="none" w:sz="0" w:space="0" w:color="auto"/>
                            <w:right w:val="none" w:sz="0" w:space="0" w:color="auto"/>
                          </w:divBdr>
                        </w:div>
                        <w:div w:id="602301742">
                          <w:marLeft w:val="0"/>
                          <w:marRight w:val="0"/>
                          <w:marTop w:val="0"/>
                          <w:marBottom w:val="0"/>
                          <w:divBdr>
                            <w:top w:val="none" w:sz="0" w:space="0" w:color="auto"/>
                            <w:left w:val="none" w:sz="0" w:space="0" w:color="auto"/>
                            <w:bottom w:val="none" w:sz="0" w:space="0" w:color="auto"/>
                            <w:right w:val="none" w:sz="0" w:space="0" w:color="auto"/>
                          </w:divBdr>
                        </w:div>
                        <w:div w:id="720056132">
                          <w:marLeft w:val="0"/>
                          <w:marRight w:val="0"/>
                          <w:marTop w:val="0"/>
                          <w:marBottom w:val="0"/>
                          <w:divBdr>
                            <w:top w:val="none" w:sz="0" w:space="0" w:color="auto"/>
                            <w:left w:val="none" w:sz="0" w:space="0" w:color="auto"/>
                            <w:bottom w:val="none" w:sz="0" w:space="0" w:color="auto"/>
                            <w:right w:val="none" w:sz="0" w:space="0" w:color="auto"/>
                          </w:divBdr>
                        </w:div>
                        <w:div w:id="1308780324">
                          <w:marLeft w:val="0"/>
                          <w:marRight w:val="0"/>
                          <w:marTop w:val="0"/>
                          <w:marBottom w:val="0"/>
                          <w:divBdr>
                            <w:top w:val="none" w:sz="0" w:space="0" w:color="auto"/>
                            <w:left w:val="none" w:sz="0" w:space="0" w:color="auto"/>
                            <w:bottom w:val="none" w:sz="0" w:space="0" w:color="auto"/>
                            <w:right w:val="none" w:sz="0" w:space="0" w:color="auto"/>
                          </w:divBdr>
                        </w:div>
                        <w:div w:id="1674798164">
                          <w:marLeft w:val="0"/>
                          <w:marRight w:val="0"/>
                          <w:marTop w:val="0"/>
                          <w:marBottom w:val="0"/>
                          <w:divBdr>
                            <w:top w:val="none" w:sz="0" w:space="0" w:color="auto"/>
                            <w:left w:val="none" w:sz="0" w:space="0" w:color="auto"/>
                            <w:bottom w:val="none" w:sz="0" w:space="0" w:color="auto"/>
                            <w:right w:val="none" w:sz="0" w:space="0" w:color="auto"/>
                          </w:divBdr>
                        </w:div>
                        <w:div w:id="1746761256">
                          <w:marLeft w:val="0"/>
                          <w:marRight w:val="0"/>
                          <w:marTop w:val="0"/>
                          <w:marBottom w:val="0"/>
                          <w:divBdr>
                            <w:top w:val="none" w:sz="0" w:space="0" w:color="auto"/>
                            <w:left w:val="none" w:sz="0" w:space="0" w:color="auto"/>
                            <w:bottom w:val="none" w:sz="0" w:space="0" w:color="auto"/>
                            <w:right w:val="none" w:sz="0" w:space="0" w:color="auto"/>
                          </w:divBdr>
                        </w:div>
                        <w:div w:id="2093503645">
                          <w:marLeft w:val="0"/>
                          <w:marRight w:val="0"/>
                          <w:marTop w:val="0"/>
                          <w:marBottom w:val="0"/>
                          <w:divBdr>
                            <w:top w:val="none" w:sz="0" w:space="0" w:color="auto"/>
                            <w:left w:val="none" w:sz="0" w:space="0" w:color="auto"/>
                            <w:bottom w:val="none" w:sz="0" w:space="0" w:color="auto"/>
                            <w:right w:val="none" w:sz="0" w:space="0" w:color="auto"/>
                          </w:divBdr>
                        </w:div>
                        <w:div w:id="21348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673247">
      <w:bodyDiv w:val="1"/>
      <w:marLeft w:val="0"/>
      <w:marRight w:val="0"/>
      <w:marTop w:val="0"/>
      <w:marBottom w:val="0"/>
      <w:divBdr>
        <w:top w:val="none" w:sz="0" w:space="0" w:color="auto"/>
        <w:left w:val="none" w:sz="0" w:space="0" w:color="auto"/>
        <w:bottom w:val="none" w:sz="0" w:space="0" w:color="auto"/>
        <w:right w:val="none" w:sz="0" w:space="0" w:color="auto"/>
      </w:divBdr>
    </w:div>
    <w:div w:id="1028216085">
      <w:bodyDiv w:val="1"/>
      <w:marLeft w:val="0"/>
      <w:marRight w:val="0"/>
      <w:marTop w:val="0"/>
      <w:marBottom w:val="0"/>
      <w:divBdr>
        <w:top w:val="none" w:sz="0" w:space="0" w:color="auto"/>
        <w:left w:val="none" w:sz="0" w:space="0" w:color="auto"/>
        <w:bottom w:val="none" w:sz="0" w:space="0" w:color="auto"/>
        <w:right w:val="none" w:sz="0" w:space="0" w:color="auto"/>
      </w:divBdr>
    </w:div>
    <w:div w:id="1028603729">
      <w:bodyDiv w:val="1"/>
      <w:marLeft w:val="0"/>
      <w:marRight w:val="0"/>
      <w:marTop w:val="0"/>
      <w:marBottom w:val="0"/>
      <w:divBdr>
        <w:top w:val="none" w:sz="0" w:space="0" w:color="auto"/>
        <w:left w:val="none" w:sz="0" w:space="0" w:color="auto"/>
        <w:bottom w:val="none" w:sz="0" w:space="0" w:color="auto"/>
        <w:right w:val="none" w:sz="0" w:space="0" w:color="auto"/>
      </w:divBdr>
      <w:divsChild>
        <w:div w:id="794251334">
          <w:marLeft w:val="0"/>
          <w:marRight w:val="0"/>
          <w:marTop w:val="0"/>
          <w:marBottom w:val="0"/>
          <w:divBdr>
            <w:top w:val="none" w:sz="0" w:space="0" w:color="auto"/>
            <w:left w:val="none" w:sz="0" w:space="0" w:color="auto"/>
            <w:bottom w:val="none" w:sz="0" w:space="0" w:color="auto"/>
            <w:right w:val="none" w:sz="0" w:space="0" w:color="auto"/>
          </w:divBdr>
          <w:divsChild>
            <w:div w:id="58290358">
              <w:marLeft w:val="0"/>
              <w:marRight w:val="0"/>
              <w:marTop w:val="0"/>
              <w:marBottom w:val="0"/>
              <w:divBdr>
                <w:top w:val="none" w:sz="0" w:space="0" w:color="auto"/>
                <w:left w:val="none" w:sz="0" w:space="0" w:color="auto"/>
                <w:bottom w:val="none" w:sz="0" w:space="0" w:color="auto"/>
                <w:right w:val="none" w:sz="0" w:space="0" w:color="auto"/>
              </w:divBdr>
              <w:divsChild>
                <w:div w:id="797181172">
                  <w:marLeft w:val="0"/>
                  <w:marRight w:val="0"/>
                  <w:marTop w:val="0"/>
                  <w:marBottom w:val="0"/>
                  <w:divBdr>
                    <w:top w:val="none" w:sz="0" w:space="0" w:color="auto"/>
                    <w:left w:val="none" w:sz="0" w:space="0" w:color="auto"/>
                    <w:bottom w:val="none" w:sz="0" w:space="0" w:color="auto"/>
                    <w:right w:val="none" w:sz="0" w:space="0" w:color="auto"/>
                  </w:divBdr>
                  <w:divsChild>
                    <w:div w:id="2363539">
                      <w:marLeft w:val="0"/>
                      <w:marRight w:val="0"/>
                      <w:marTop w:val="13"/>
                      <w:marBottom w:val="0"/>
                      <w:divBdr>
                        <w:top w:val="none" w:sz="0" w:space="0" w:color="auto"/>
                        <w:left w:val="none" w:sz="0" w:space="0" w:color="auto"/>
                        <w:bottom w:val="none" w:sz="0" w:space="0" w:color="auto"/>
                        <w:right w:val="none" w:sz="0" w:space="0" w:color="auto"/>
                      </w:divBdr>
                      <w:divsChild>
                        <w:div w:id="292299048">
                          <w:marLeft w:val="0"/>
                          <w:marRight w:val="0"/>
                          <w:marTop w:val="0"/>
                          <w:marBottom w:val="0"/>
                          <w:divBdr>
                            <w:top w:val="none" w:sz="0" w:space="0" w:color="auto"/>
                            <w:left w:val="none" w:sz="0" w:space="0" w:color="auto"/>
                            <w:bottom w:val="none" w:sz="0" w:space="0" w:color="auto"/>
                            <w:right w:val="none" w:sz="0" w:space="0" w:color="auto"/>
                          </w:divBdr>
                        </w:div>
                      </w:divsChild>
                    </w:div>
                    <w:div w:id="984626165">
                      <w:marLeft w:val="0"/>
                      <w:marRight w:val="0"/>
                      <w:marTop w:val="13"/>
                      <w:marBottom w:val="0"/>
                      <w:divBdr>
                        <w:top w:val="none" w:sz="0" w:space="0" w:color="auto"/>
                        <w:left w:val="none" w:sz="0" w:space="0" w:color="auto"/>
                        <w:bottom w:val="none" w:sz="0" w:space="0" w:color="auto"/>
                        <w:right w:val="none" w:sz="0" w:space="0" w:color="auto"/>
                      </w:divBdr>
                      <w:divsChild>
                        <w:div w:id="21832418">
                          <w:marLeft w:val="0"/>
                          <w:marRight w:val="0"/>
                          <w:marTop w:val="0"/>
                          <w:marBottom w:val="0"/>
                          <w:divBdr>
                            <w:top w:val="none" w:sz="0" w:space="0" w:color="auto"/>
                            <w:left w:val="none" w:sz="0" w:space="0" w:color="auto"/>
                            <w:bottom w:val="none" w:sz="0" w:space="0" w:color="auto"/>
                            <w:right w:val="none" w:sz="0" w:space="0" w:color="auto"/>
                          </w:divBdr>
                        </w:div>
                      </w:divsChild>
                    </w:div>
                    <w:div w:id="1330408247">
                      <w:marLeft w:val="0"/>
                      <w:marRight w:val="0"/>
                      <w:marTop w:val="13"/>
                      <w:marBottom w:val="0"/>
                      <w:divBdr>
                        <w:top w:val="none" w:sz="0" w:space="0" w:color="auto"/>
                        <w:left w:val="none" w:sz="0" w:space="0" w:color="auto"/>
                        <w:bottom w:val="none" w:sz="0" w:space="0" w:color="auto"/>
                        <w:right w:val="none" w:sz="0" w:space="0" w:color="auto"/>
                      </w:divBdr>
                    </w:div>
                    <w:div w:id="1422676701">
                      <w:marLeft w:val="0"/>
                      <w:marRight w:val="0"/>
                      <w:marTop w:val="13"/>
                      <w:marBottom w:val="0"/>
                      <w:divBdr>
                        <w:top w:val="none" w:sz="0" w:space="0" w:color="auto"/>
                        <w:left w:val="none" w:sz="0" w:space="0" w:color="auto"/>
                        <w:bottom w:val="none" w:sz="0" w:space="0" w:color="auto"/>
                        <w:right w:val="none" w:sz="0" w:space="0" w:color="auto"/>
                      </w:divBdr>
                    </w:div>
                    <w:div w:id="1695645142">
                      <w:marLeft w:val="0"/>
                      <w:marRight w:val="0"/>
                      <w:marTop w:val="13"/>
                      <w:marBottom w:val="0"/>
                      <w:divBdr>
                        <w:top w:val="none" w:sz="0" w:space="0" w:color="auto"/>
                        <w:left w:val="none" w:sz="0" w:space="0" w:color="auto"/>
                        <w:bottom w:val="none" w:sz="0" w:space="0" w:color="auto"/>
                        <w:right w:val="none" w:sz="0" w:space="0" w:color="auto"/>
                      </w:divBdr>
                    </w:div>
                    <w:div w:id="1887184188">
                      <w:marLeft w:val="0"/>
                      <w:marRight w:val="0"/>
                      <w:marTop w:val="47"/>
                      <w:marBottom w:val="0"/>
                      <w:divBdr>
                        <w:top w:val="none" w:sz="0" w:space="0" w:color="auto"/>
                        <w:left w:val="none" w:sz="0" w:space="0" w:color="auto"/>
                        <w:bottom w:val="none" w:sz="0" w:space="0" w:color="auto"/>
                        <w:right w:val="none" w:sz="0" w:space="0" w:color="auto"/>
                      </w:divBdr>
                      <w:divsChild>
                        <w:div w:id="222133630">
                          <w:marLeft w:val="0"/>
                          <w:marRight w:val="0"/>
                          <w:marTop w:val="0"/>
                          <w:marBottom w:val="0"/>
                          <w:divBdr>
                            <w:top w:val="none" w:sz="0" w:space="0" w:color="auto"/>
                            <w:left w:val="none" w:sz="0" w:space="0" w:color="auto"/>
                            <w:bottom w:val="none" w:sz="0" w:space="0" w:color="auto"/>
                            <w:right w:val="none" w:sz="0" w:space="0" w:color="auto"/>
                          </w:divBdr>
                        </w:div>
                      </w:divsChild>
                    </w:div>
                    <w:div w:id="1978758076">
                      <w:marLeft w:val="0"/>
                      <w:marRight w:val="0"/>
                      <w:marTop w:val="13"/>
                      <w:marBottom w:val="0"/>
                      <w:divBdr>
                        <w:top w:val="none" w:sz="0" w:space="0" w:color="auto"/>
                        <w:left w:val="none" w:sz="0" w:space="0" w:color="auto"/>
                        <w:bottom w:val="none" w:sz="0" w:space="0" w:color="auto"/>
                        <w:right w:val="none" w:sz="0" w:space="0" w:color="auto"/>
                      </w:divBdr>
                    </w:div>
                    <w:div w:id="2024817867">
                      <w:marLeft w:val="0"/>
                      <w:marRight w:val="0"/>
                      <w:marTop w:val="13"/>
                      <w:marBottom w:val="0"/>
                      <w:divBdr>
                        <w:top w:val="none" w:sz="0" w:space="0" w:color="auto"/>
                        <w:left w:val="none" w:sz="0" w:space="0" w:color="auto"/>
                        <w:bottom w:val="none" w:sz="0" w:space="0" w:color="auto"/>
                        <w:right w:val="none" w:sz="0" w:space="0" w:color="auto"/>
                      </w:divBdr>
                      <w:divsChild>
                        <w:div w:id="59737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179216">
      <w:bodyDiv w:val="1"/>
      <w:marLeft w:val="0"/>
      <w:marRight w:val="0"/>
      <w:marTop w:val="0"/>
      <w:marBottom w:val="0"/>
      <w:divBdr>
        <w:top w:val="none" w:sz="0" w:space="0" w:color="auto"/>
        <w:left w:val="none" w:sz="0" w:space="0" w:color="auto"/>
        <w:bottom w:val="none" w:sz="0" w:space="0" w:color="auto"/>
        <w:right w:val="none" w:sz="0" w:space="0" w:color="auto"/>
      </w:divBdr>
    </w:div>
    <w:div w:id="1030447168">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24812278">
          <w:marLeft w:val="0"/>
          <w:marRight w:val="0"/>
          <w:marTop w:val="0"/>
          <w:marBottom w:val="67"/>
          <w:divBdr>
            <w:top w:val="none" w:sz="0" w:space="0" w:color="auto"/>
            <w:left w:val="none" w:sz="0" w:space="0" w:color="auto"/>
            <w:bottom w:val="none" w:sz="0" w:space="0" w:color="auto"/>
            <w:right w:val="none" w:sz="0" w:space="0" w:color="auto"/>
          </w:divBdr>
          <w:divsChild>
            <w:div w:id="784351166">
              <w:marLeft w:val="267"/>
              <w:marRight w:val="0"/>
              <w:marTop w:val="0"/>
              <w:marBottom w:val="0"/>
              <w:divBdr>
                <w:top w:val="none" w:sz="0" w:space="0" w:color="auto"/>
                <w:left w:val="none" w:sz="0" w:space="0" w:color="auto"/>
                <w:bottom w:val="none" w:sz="0" w:space="0" w:color="auto"/>
                <w:right w:val="none" w:sz="0" w:space="0" w:color="auto"/>
              </w:divBdr>
              <w:divsChild>
                <w:div w:id="2066562257">
                  <w:marLeft w:val="0"/>
                  <w:marRight w:val="0"/>
                  <w:marTop w:val="0"/>
                  <w:marBottom w:val="0"/>
                  <w:divBdr>
                    <w:top w:val="none" w:sz="0" w:space="0" w:color="auto"/>
                    <w:left w:val="none" w:sz="0" w:space="0" w:color="auto"/>
                    <w:bottom w:val="none" w:sz="0" w:space="0" w:color="auto"/>
                    <w:right w:val="none" w:sz="0" w:space="0" w:color="auto"/>
                  </w:divBdr>
                  <w:divsChild>
                    <w:div w:id="1467626820">
                      <w:marLeft w:val="0"/>
                      <w:marRight w:val="0"/>
                      <w:marTop w:val="0"/>
                      <w:marBottom w:val="0"/>
                      <w:divBdr>
                        <w:top w:val="none" w:sz="0" w:space="0" w:color="auto"/>
                        <w:left w:val="none" w:sz="0" w:space="0" w:color="auto"/>
                        <w:bottom w:val="none" w:sz="0" w:space="0" w:color="auto"/>
                        <w:right w:val="none" w:sz="0" w:space="0" w:color="auto"/>
                      </w:divBdr>
                      <w:divsChild>
                        <w:div w:id="146478934">
                          <w:marLeft w:val="0"/>
                          <w:marRight w:val="0"/>
                          <w:marTop w:val="0"/>
                          <w:marBottom w:val="7"/>
                          <w:divBdr>
                            <w:top w:val="none" w:sz="0" w:space="0" w:color="auto"/>
                            <w:left w:val="none" w:sz="0" w:space="0" w:color="auto"/>
                            <w:bottom w:val="none" w:sz="0" w:space="0" w:color="auto"/>
                            <w:right w:val="none" w:sz="0" w:space="0" w:color="auto"/>
                          </w:divBdr>
                        </w:div>
                        <w:div w:id="972633227">
                          <w:marLeft w:val="0"/>
                          <w:marRight w:val="0"/>
                          <w:marTop w:val="0"/>
                          <w:marBottom w:val="0"/>
                          <w:divBdr>
                            <w:top w:val="none" w:sz="0" w:space="0" w:color="auto"/>
                            <w:left w:val="none" w:sz="0" w:space="0" w:color="auto"/>
                            <w:bottom w:val="none" w:sz="0" w:space="0" w:color="auto"/>
                            <w:right w:val="none" w:sz="0" w:space="0" w:color="auto"/>
                          </w:divBdr>
                          <w:divsChild>
                            <w:div w:id="761410405">
                              <w:marLeft w:val="0"/>
                              <w:marRight w:val="0"/>
                              <w:marTop w:val="0"/>
                              <w:marBottom w:val="0"/>
                              <w:divBdr>
                                <w:top w:val="none" w:sz="0" w:space="0" w:color="auto"/>
                                <w:left w:val="none" w:sz="0" w:space="0" w:color="auto"/>
                                <w:bottom w:val="none" w:sz="0" w:space="0" w:color="auto"/>
                                <w:right w:val="none" w:sz="0" w:space="0" w:color="auto"/>
                              </w:divBdr>
                            </w:div>
                            <w:div w:id="912394875">
                              <w:marLeft w:val="0"/>
                              <w:marRight w:val="0"/>
                              <w:marTop w:val="0"/>
                              <w:marBottom w:val="0"/>
                              <w:divBdr>
                                <w:top w:val="none" w:sz="0" w:space="0" w:color="auto"/>
                                <w:left w:val="none" w:sz="0" w:space="0" w:color="auto"/>
                                <w:bottom w:val="none" w:sz="0" w:space="0" w:color="auto"/>
                                <w:right w:val="none" w:sz="0" w:space="0" w:color="auto"/>
                              </w:divBdr>
                            </w:div>
                            <w:div w:id="1908953389">
                              <w:marLeft w:val="0"/>
                              <w:marRight w:val="0"/>
                              <w:marTop w:val="0"/>
                              <w:marBottom w:val="0"/>
                              <w:divBdr>
                                <w:top w:val="none" w:sz="0" w:space="0" w:color="auto"/>
                                <w:left w:val="none" w:sz="0" w:space="0" w:color="auto"/>
                                <w:bottom w:val="none" w:sz="0" w:space="0" w:color="auto"/>
                                <w:right w:val="none" w:sz="0" w:space="0" w:color="auto"/>
                              </w:divBdr>
                            </w:div>
                          </w:divsChild>
                        </w:div>
                        <w:div w:id="1046904294">
                          <w:marLeft w:val="0"/>
                          <w:marRight w:val="0"/>
                          <w:marTop w:val="0"/>
                          <w:marBottom w:val="0"/>
                          <w:divBdr>
                            <w:top w:val="single" w:sz="2" w:space="1" w:color="555555"/>
                            <w:left w:val="single" w:sz="2" w:space="3" w:color="555555"/>
                            <w:bottom w:val="single" w:sz="2" w:space="1" w:color="FFFFFF"/>
                            <w:right w:val="single" w:sz="2" w:space="1" w:color="555555"/>
                          </w:divBdr>
                        </w:div>
                      </w:divsChild>
                    </w:div>
                  </w:divsChild>
                </w:div>
              </w:divsChild>
            </w:div>
          </w:divsChild>
        </w:div>
      </w:divsChild>
    </w:div>
    <w:div w:id="1030840197">
      <w:bodyDiv w:val="1"/>
      <w:marLeft w:val="0"/>
      <w:marRight w:val="0"/>
      <w:marTop w:val="0"/>
      <w:marBottom w:val="0"/>
      <w:divBdr>
        <w:top w:val="none" w:sz="0" w:space="0" w:color="auto"/>
        <w:left w:val="none" w:sz="0" w:space="0" w:color="auto"/>
        <w:bottom w:val="none" w:sz="0" w:space="0" w:color="auto"/>
        <w:right w:val="none" w:sz="0" w:space="0" w:color="auto"/>
      </w:divBdr>
      <w:divsChild>
        <w:div w:id="1035348192">
          <w:marLeft w:val="0"/>
          <w:marRight w:val="0"/>
          <w:marTop w:val="0"/>
          <w:marBottom w:val="0"/>
          <w:divBdr>
            <w:top w:val="none" w:sz="0" w:space="0" w:color="auto"/>
            <w:left w:val="none" w:sz="0" w:space="0" w:color="auto"/>
            <w:bottom w:val="none" w:sz="0" w:space="0" w:color="auto"/>
            <w:right w:val="none" w:sz="0" w:space="0" w:color="auto"/>
          </w:divBdr>
          <w:divsChild>
            <w:div w:id="220558769">
              <w:marLeft w:val="0"/>
              <w:marRight w:val="0"/>
              <w:marTop w:val="0"/>
              <w:marBottom w:val="0"/>
              <w:divBdr>
                <w:top w:val="none" w:sz="0" w:space="0" w:color="auto"/>
                <w:left w:val="none" w:sz="0" w:space="0" w:color="auto"/>
                <w:bottom w:val="none" w:sz="0" w:space="0" w:color="auto"/>
                <w:right w:val="none" w:sz="0" w:space="0" w:color="auto"/>
              </w:divBdr>
              <w:divsChild>
                <w:div w:id="1848014780">
                  <w:marLeft w:val="0"/>
                  <w:marRight w:val="0"/>
                  <w:marTop w:val="0"/>
                  <w:marBottom w:val="0"/>
                  <w:divBdr>
                    <w:top w:val="none" w:sz="0" w:space="0" w:color="auto"/>
                    <w:left w:val="none" w:sz="0" w:space="0" w:color="auto"/>
                    <w:bottom w:val="none" w:sz="0" w:space="0" w:color="auto"/>
                    <w:right w:val="none" w:sz="0" w:space="0" w:color="auto"/>
                  </w:divBdr>
                  <w:divsChild>
                    <w:div w:id="490951777">
                      <w:marLeft w:val="0"/>
                      <w:marRight w:val="0"/>
                      <w:marTop w:val="13"/>
                      <w:marBottom w:val="0"/>
                      <w:divBdr>
                        <w:top w:val="none" w:sz="0" w:space="0" w:color="auto"/>
                        <w:left w:val="none" w:sz="0" w:space="0" w:color="auto"/>
                        <w:bottom w:val="none" w:sz="0" w:space="0" w:color="auto"/>
                        <w:right w:val="none" w:sz="0" w:space="0" w:color="auto"/>
                      </w:divBdr>
                    </w:div>
                    <w:div w:id="592737118">
                      <w:marLeft w:val="0"/>
                      <w:marRight w:val="0"/>
                      <w:marTop w:val="13"/>
                      <w:marBottom w:val="0"/>
                      <w:divBdr>
                        <w:top w:val="none" w:sz="0" w:space="0" w:color="auto"/>
                        <w:left w:val="none" w:sz="0" w:space="0" w:color="auto"/>
                        <w:bottom w:val="none" w:sz="0" w:space="0" w:color="auto"/>
                        <w:right w:val="none" w:sz="0" w:space="0" w:color="auto"/>
                      </w:divBdr>
                    </w:div>
                    <w:div w:id="610011558">
                      <w:marLeft w:val="0"/>
                      <w:marRight w:val="0"/>
                      <w:marTop w:val="13"/>
                      <w:marBottom w:val="0"/>
                      <w:divBdr>
                        <w:top w:val="none" w:sz="0" w:space="0" w:color="auto"/>
                        <w:left w:val="none" w:sz="0" w:space="0" w:color="auto"/>
                        <w:bottom w:val="none" w:sz="0" w:space="0" w:color="auto"/>
                        <w:right w:val="none" w:sz="0" w:space="0" w:color="auto"/>
                      </w:divBdr>
                      <w:divsChild>
                        <w:div w:id="238055116">
                          <w:marLeft w:val="0"/>
                          <w:marRight w:val="0"/>
                          <w:marTop w:val="0"/>
                          <w:marBottom w:val="0"/>
                          <w:divBdr>
                            <w:top w:val="none" w:sz="0" w:space="0" w:color="auto"/>
                            <w:left w:val="none" w:sz="0" w:space="0" w:color="auto"/>
                            <w:bottom w:val="none" w:sz="0" w:space="0" w:color="auto"/>
                            <w:right w:val="none" w:sz="0" w:space="0" w:color="auto"/>
                          </w:divBdr>
                        </w:div>
                      </w:divsChild>
                    </w:div>
                    <w:div w:id="646397145">
                      <w:marLeft w:val="0"/>
                      <w:marRight w:val="0"/>
                      <w:marTop w:val="13"/>
                      <w:marBottom w:val="0"/>
                      <w:divBdr>
                        <w:top w:val="none" w:sz="0" w:space="0" w:color="auto"/>
                        <w:left w:val="none" w:sz="0" w:space="0" w:color="auto"/>
                        <w:bottom w:val="none" w:sz="0" w:space="0" w:color="auto"/>
                        <w:right w:val="none" w:sz="0" w:space="0" w:color="auto"/>
                      </w:divBdr>
                    </w:div>
                    <w:div w:id="762652782">
                      <w:marLeft w:val="0"/>
                      <w:marRight w:val="0"/>
                      <w:marTop w:val="13"/>
                      <w:marBottom w:val="0"/>
                      <w:divBdr>
                        <w:top w:val="none" w:sz="0" w:space="0" w:color="auto"/>
                        <w:left w:val="none" w:sz="0" w:space="0" w:color="auto"/>
                        <w:bottom w:val="none" w:sz="0" w:space="0" w:color="auto"/>
                        <w:right w:val="none" w:sz="0" w:space="0" w:color="auto"/>
                      </w:divBdr>
                      <w:divsChild>
                        <w:div w:id="637876636">
                          <w:marLeft w:val="0"/>
                          <w:marRight w:val="0"/>
                          <w:marTop w:val="0"/>
                          <w:marBottom w:val="0"/>
                          <w:divBdr>
                            <w:top w:val="none" w:sz="0" w:space="0" w:color="auto"/>
                            <w:left w:val="none" w:sz="0" w:space="0" w:color="auto"/>
                            <w:bottom w:val="none" w:sz="0" w:space="0" w:color="auto"/>
                            <w:right w:val="none" w:sz="0" w:space="0" w:color="auto"/>
                          </w:divBdr>
                        </w:div>
                      </w:divsChild>
                    </w:div>
                    <w:div w:id="811949792">
                      <w:marLeft w:val="0"/>
                      <w:marRight w:val="0"/>
                      <w:marTop w:val="13"/>
                      <w:marBottom w:val="0"/>
                      <w:divBdr>
                        <w:top w:val="none" w:sz="0" w:space="0" w:color="auto"/>
                        <w:left w:val="none" w:sz="0" w:space="0" w:color="auto"/>
                        <w:bottom w:val="none" w:sz="0" w:space="0" w:color="auto"/>
                        <w:right w:val="none" w:sz="0" w:space="0" w:color="auto"/>
                      </w:divBdr>
                    </w:div>
                    <w:div w:id="976910896">
                      <w:marLeft w:val="0"/>
                      <w:marRight w:val="0"/>
                      <w:marTop w:val="13"/>
                      <w:marBottom w:val="0"/>
                      <w:divBdr>
                        <w:top w:val="none" w:sz="0" w:space="0" w:color="auto"/>
                        <w:left w:val="none" w:sz="0" w:space="0" w:color="auto"/>
                        <w:bottom w:val="none" w:sz="0" w:space="0" w:color="auto"/>
                        <w:right w:val="none" w:sz="0" w:space="0" w:color="auto"/>
                      </w:divBdr>
                      <w:divsChild>
                        <w:div w:id="201139301">
                          <w:marLeft w:val="0"/>
                          <w:marRight w:val="0"/>
                          <w:marTop w:val="0"/>
                          <w:marBottom w:val="0"/>
                          <w:divBdr>
                            <w:top w:val="none" w:sz="0" w:space="0" w:color="auto"/>
                            <w:left w:val="none" w:sz="0" w:space="0" w:color="auto"/>
                            <w:bottom w:val="none" w:sz="0" w:space="0" w:color="auto"/>
                            <w:right w:val="none" w:sz="0" w:space="0" w:color="auto"/>
                          </w:divBdr>
                        </w:div>
                      </w:divsChild>
                    </w:div>
                    <w:div w:id="1091005026">
                      <w:marLeft w:val="0"/>
                      <w:marRight w:val="0"/>
                      <w:marTop w:val="47"/>
                      <w:marBottom w:val="0"/>
                      <w:divBdr>
                        <w:top w:val="none" w:sz="0" w:space="0" w:color="auto"/>
                        <w:left w:val="none" w:sz="0" w:space="0" w:color="auto"/>
                        <w:bottom w:val="none" w:sz="0" w:space="0" w:color="auto"/>
                        <w:right w:val="none" w:sz="0" w:space="0" w:color="auto"/>
                      </w:divBdr>
                      <w:divsChild>
                        <w:div w:id="2113088740">
                          <w:marLeft w:val="0"/>
                          <w:marRight w:val="0"/>
                          <w:marTop w:val="0"/>
                          <w:marBottom w:val="0"/>
                          <w:divBdr>
                            <w:top w:val="none" w:sz="0" w:space="0" w:color="auto"/>
                            <w:left w:val="none" w:sz="0" w:space="0" w:color="auto"/>
                            <w:bottom w:val="none" w:sz="0" w:space="0" w:color="auto"/>
                            <w:right w:val="none" w:sz="0" w:space="0" w:color="auto"/>
                          </w:divBdr>
                        </w:div>
                      </w:divsChild>
                    </w:div>
                    <w:div w:id="1102992734">
                      <w:marLeft w:val="0"/>
                      <w:marRight w:val="0"/>
                      <w:marTop w:val="13"/>
                      <w:marBottom w:val="0"/>
                      <w:divBdr>
                        <w:top w:val="none" w:sz="0" w:space="0" w:color="auto"/>
                        <w:left w:val="none" w:sz="0" w:space="0" w:color="auto"/>
                        <w:bottom w:val="none" w:sz="0" w:space="0" w:color="auto"/>
                        <w:right w:val="none" w:sz="0" w:space="0" w:color="auto"/>
                      </w:divBdr>
                    </w:div>
                    <w:div w:id="1263682806">
                      <w:marLeft w:val="0"/>
                      <w:marRight w:val="0"/>
                      <w:marTop w:val="13"/>
                      <w:marBottom w:val="0"/>
                      <w:divBdr>
                        <w:top w:val="none" w:sz="0" w:space="0" w:color="auto"/>
                        <w:left w:val="none" w:sz="0" w:space="0" w:color="auto"/>
                        <w:bottom w:val="none" w:sz="0" w:space="0" w:color="auto"/>
                        <w:right w:val="none" w:sz="0" w:space="0" w:color="auto"/>
                      </w:divBdr>
                    </w:div>
                    <w:div w:id="1509521745">
                      <w:marLeft w:val="0"/>
                      <w:marRight w:val="0"/>
                      <w:marTop w:val="13"/>
                      <w:marBottom w:val="0"/>
                      <w:divBdr>
                        <w:top w:val="none" w:sz="0" w:space="0" w:color="auto"/>
                        <w:left w:val="none" w:sz="0" w:space="0" w:color="auto"/>
                        <w:bottom w:val="none" w:sz="0" w:space="0" w:color="auto"/>
                        <w:right w:val="none" w:sz="0" w:space="0" w:color="auto"/>
                      </w:divBdr>
                      <w:divsChild>
                        <w:div w:id="140156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311706">
      <w:bodyDiv w:val="1"/>
      <w:marLeft w:val="0"/>
      <w:marRight w:val="0"/>
      <w:marTop w:val="0"/>
      <w:marBottom w:val="0"/>
      <w:divBdr>
        <w:top w:val="none" w:sz="0" w:space="0" w:color="auto"/>
        <w:left w:val="none" w:sz="0" w:space="0" w:color="auto"/>
        <w:bottom w:val="none" w:sz="0" w:space="0" w:color="auto"/>
        <w:right w:val="none" w:sz="0" w:space="0" w:color="auto"/>
      </w:divBdr>
    </w:div>
    <w:div w:id="1036738292">
      <w:bodyDiv w:val="1"/>
      <w:marLeft w:val="0"/>
      <w:marRight w:val="0"/>
      <w:marTop w:val="0"/>
      <w:marBottom w:val="0"/>
      <w:divBdr>
        <w:top w:val="none" w:sz="0" w:space="0" w:color="auto"/>
        <w:left w:val="none" w:sz="0" w:space="0" w:color="auto"/>
        <w:bottom w:val="none" w:sz="0" w:space="0" w:color="auto"/>
        <w:right w:val="none" w:sz="0" w:space="0" w:color="auto"/>
      </w:divBdr>
    </w:div>
    <w:div w:id="1038625410">
      <w:bodyDiv w:val="1"/>
      <w:marLeft w:val="0"/>
      <w:marRight w:val="0"/>
      <w:marTop w:val="0"/>
      <w:marBottom w:val="0"/>
      <w:divBdr>
        <w:top w:val="none" w:sz="0" w:space="0" w:color="auto"/>
        <w:left w:val="none" w:sz="0" w:space="0" w:color="auto"/>
        <w:bottom w:val="none" w:sz="0" w:space="0" w:color="auto"/>
        <w:right w:val="none" w:sz="0" w:space="0" w:color="auto"/>
      </w:divBdr>
      <w:divsChild>
        <w:div w:id="910190791">
          <w:marLeft w:val="0"/>
          <w:marRight w:val="0"/>
          <w:marTop w:val="0"/>
          <w:marBottom w:val="0"/>
          <w:divBdr>
            <w:top w:val="none" w:sz="0" w:space="0" w:color="auto"/>
            <w:left w:val="none" w:sz="0" w:space="0" w:color="auto"/>
            <w:bottom w:val="none" w:sz="0" w:space="0" w:color="auto"/>
            <w:right w:val="none" w:sz="0" w:space="0" w:color="auto"/>
          </w:divBdr>
          <w:divsChild>
            <w:div w:id="1010138592">
              <w:marLeft w:val="0"/>
              <w:marRight w:val="0"/>
              <w:marTop w:val="0"/>
              <w:marBottom w:val="0"/>
              <w:divBdr>
                <w:top w:val="none" w:sz="0" w:space="0" w:color="auto"/>
                <w:left w:val="none" w:sz="0" w:space="0" w:color="auto"/>
                <w:bottom w:val="none" w:sz="0" w:space="0" w:color="auto"/>
                <w:right w:val="none" w:sz="0" w:space="0" w:color="auto"/>
              </w:divBdr>
              <w:divsChild>
                <w:div w:id="1562131015">
                  <w:marLeft w:val="0"/>
                  <w:marRight w:val="0"/>
                  <w:marTop w:val="0"/>
                  <w:marBottom w:val="0"/>
                  <w:divBdr>
                    <w:top w:val="none" w:sz="0" w:space="0" w:color="auto"/>
                    <w:left w:val="none" w:sz="0" w:space="0" w:color="auto"/>
                    <w:bottom w:val="none" w:sz="0" w:space="0" w:color="auto"/>
                    <w:right w:val="none" w:sz="0" w:space="0" w:color="auto"/>
                  </w:divBdr>
                  <w:divsChild>
                    <w:div w:id="9927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63369">
      <w:bodyDiv w:val="1"/>
      <w:marLeft w:val="0"/>
      <w:marRight w:val="0"/>
      <w:marTop w:val="0"/>
      <w:marBottom w:val="0"/>
      <w:divBdr>
        <w:top w:val="none" w:sz="0" w:space="0" w:color="auto"/>
        <w:left w:val="none" w:sz="0" w:space="0" w:color="auto"/>
        <w:bottom w:val="none" w:sz="0" w:space="0" w:color="auto"/>
        <w:right w:val="none" w:sz="0" w:space="0" w:color="auto"/>
      </w:divBdr>
    </w:div>
    <w:div w:id="1040134512">
      <w:bodyDiv w:val="1"/>
      <w:marLeft w:val="0"/>
      <w:marRight w:val="0"/>
      <w:marTop w:val="0"/>
      <w:marBottom w:val="0"/>
      <w:divBdr>
        <w:top w:val="none" w:sz="0" w:space="0" w:color="auto"/>
        <w:left w:val="none" w:sz="0" w:space="0" w:color="auto"/>
        <w:bottom w:val="none" w:sz="0" w:space="0" w:color="auto"/>
        <w:right w:val="none" w:sz="0" w:space="0" w:color="auto"/>
      </w:divBdr>
      <w:divsChild>
        <w:div w:id="140313715">
          <w:marLeft w:val="0"/>
          <w:marRight w:val="0"/>
          <w:marTop w:val="0"/>
          <w:marBottom w:val="0"/>
          <w:divBdr>
            <w:top w:val="none" w:sz="0" w:space="0" w:color="auto"/>
            <w:left w:val="none" w:sz="0" w:space="0" w:color="auto"/>
            <w:bottom w:val="none" w:sz="0" w:space="0" w:color="auto"/>
            <w:right w:val="none" w:sz="0" w:space="0" w:color="auto"/>
          </w:divBdr>
          <w:divsChild>
            <w:div w:id="1051538939">
              <w:marLeft w:val="0"/>
              <w:marRight w:val="0"/>
              <w:marTop w:val="0"/>
              <w:marBottom w:val="0"/>
              <w:divBdr>
                <w:top w:val="none" w:sz="0" w:space="0" w:color="auto"/>
                <w:left w:val="none" w:sz="0" w:space="0" w:color="auto"/>
                <w:bottom w:val="none" w:sz="0" w:space="0" w:color="auto"/>
                <w:right w:val="none" w:sz="0" w:space="0" w:color="auto"/>
              </w:divBdr>
              <w:divsChild>
                <w:div w:id="492569218">
                  <w:marLeft w:val="0"/>
                  <w:marRight w:val="0"/>
                  <w:marTop w:val="0"/>
                  <w:marBottom w:val="0"/>
                  <w:divBdr>
                    <w:top w:val="none" w:sz="0" w:space="0" w:color="auto"/>
                    <w:left w:val="none" w:sz="0" w:space="0" w:color="auto"/>
                    <w:bottom w:val="none" w:sz="0" w:space="0" w:color="auto"/>
                    <w:right w:val="none" w:sz="0" w:space="0" w:color="auto"/>
                  </w:divBdr>
                  <w:divsChild>
                    <w:div w:id="47152430">
                      <w:marLeft w:val="0"/>
                      <w:marRight w:val="0"/>
                      <w:marTop w:val="13"/>
                      <w:marBottom w:val="0"/>
                      <w:divBdr>
                        <w:top w:val="none" w:sz="0" w:space="0" w:color="auto"/>
                        <w:left w:val="none" w:sz="0" w:space="0" w:color="auto"/>
                        <w:bottom w:val="none" w:sz="0" w:space="0" w:color="auto"/>
                        <w:right w:val="none" w:sz="0" w:space="0" w:color="auto"/>
                      </w:divBdr>
                      <w:divsChild>
                        <w:div w:id="1166945460">
                          <w:marLeft w:val="0"/>
                          <w:marRight w:val="0"/>
                          <w:marTop w:val="0"/>
                          <w:marBottom w:val="0"/>
                          <w:divBdr>
                            <w:top w:val="none" w:sz="0" w:space="0" w:color="auto"/>
                            <w:left w:val="none" w:sz="0" w:space="0" w:color="auto"/>
                            <w:bottom w:val="none" w:sz="0" w:space="0" w:color="auto"/>
                            <w:right w:val="none" w:sz="0" w:space="0" w:color="auto"/>
                          </w:divBdr>
                        </w:div>
                      </w:divsChild>
                    </w:div>
                    <w:div w:id="97529333">
                      <w:marLeft w:val="0"/>
                      <w:marRight w:val="0"/>
                      <w:marTop w:val="13"/>
                      <w:marBottom w:val="0"/>
                      <w:divBdr>
                        <w:top w:val="none" w:sz="0" w:space="0" w:color="auto"/>
                        <w:left w:val="none" w:sz="0" w:space="0" w:color="auto"/>
                        <w:bottom w:val="none" w:sz="0" w:space="0" w:color="auto"/>
                        <w:right w:val="none" w:sz="0" w:space="0" w:color="auto"/>
                      </w:divBdr>
                      <w:divsChild>
                        <w:div w:id="1413507263">
                          <w:marLeft w:val="0"/>
                          <w:marRight w:val="0"/>
                          <w:marTop w:val="0"/>
                          <w:marBottom w:val="0"/>
                          <w:divBdr>
                            <w:top w:val="none" w:sz="0" w:space="0" w:color="auto"/>
                            <w:left w:val="none" w:sz="0" w:space="0" w:color="auto"/>
                            <w:bottom w:val="none" w:sz="0" w:space="0" w:color="auto"/>
                            <w:right w:val="none" w:sz="0" w:space="0" w:color="auto"/>
                          </w:divBdr>
                        </w:div>
                      </w:divsChild>
                    </w:div>
                    <w:div w:id="115637901">
                      <w:marLeft w:val="0"/>
                      <w:marRight w:val="0"/>
                      <w:marTop w:val="13"/>
                      <w:marBottom w:val="0"/>
                      <w:divBdr>
                        <w:top w:val="none" w:sz="0" w:space="0" w:color="auto"/>
                        <w:left w:val="none" w:sz="0" w:space="0" w:color="auto"/>
                        <w:bottom w:val="none" w:sz="0" w:space="0" w:color="auto"/>
                        <w:right w:val="none" w:sz="0" w:space="0" w:color="auto"/>
                      </w:divBdr>
                      <w:divsChild>
                        <w:div w:id="469444401">
                          <w:marLeft w:val="0"/>
                          <w:marRight w:val="0"/>
                          <w:marTop w:val="0"/>
                          <w:marBottom w:val="0"/>
                          <w:divBdr>
                            <w:top w:val="none" w:sz="0" w:space="0" w:color="auto"/>
                            <w:left w:val="none" w:sz="0" w:space="0" w:color="auto"/>
                            <w:bottom w:val="none" w:sz="0" w:space="0" w:color="auto"/>
                            <w:right w:val="none" w:sz="0" w:space="0" w:color="auto"/>
                          </w:divBdr>
                        </w:div>
                      </w:divsChild>
                    </w:div>
                    <w:div w:id="139929187">
                      <w:marLeft w:val="0"/>
                      <w:marRight w:val="0"/>
                      <w:marTop w:val="13"/>
                      <w:marBottom w:val="0"/>
                      <w:divBdr>
                        <w:top w:val="none" w:sz="0" w:space="0" w:color="auto"/>
                        <w:left w:val="none" w:sz="0" w:space="0" w:color="auto"/>
                        <w:bottom w:val="none" w:sz="0" w:space="0" w:color="auto"/>
                        <w:right w:val="none" w:sz="0" w:space="0" w:color="auto"/>
                      </w:divBdr>
                    </w:div>
                    <w:div w:id="162622356">
                      <w:marLeft w:val="0"/>
                      <w:marRight w:val="0"/>
                      <w:marTop w:val="13"/>
                      <w:marBottom w:val="0"/>
                      <w:divBdr>
                        <w:top w:val="none" w:sz="0" w:space="0" w:color="auto"/>
                        <w:left w:val="none" w:sz="0" w:space="0" w:color="auto"/>
                        <w:bottom w:val="none" w:sz="0" w:space="0" w:color="auto"/>
                        <w:right w:val="none" w:sz="0" w:space="0" w:color="auto"/>
                      </w:divBdr>
                    </w:div>
                    <w:div w:id="167645829">
                      <w:marLeft w:val="0"/>
                      <w:marRight w:val="0"/>
                      <w:marTop w:val="13"/>
                      <w:marBottom w:val="0"/>
                      <w:divBdr>
                        <w:top w:val="none" w:sz="0" w:space="0" w:color="auto"/>
                        <w:left w:val="none" w:sz="0" w:space="0" w:color="auto"/>
                        <w:bottom w:val="none" w:sz="0" w:space="0" w:color="auto"/>
                        <w:right w:val="none" w:sz="0" w:space="0" w:color="auto"/>
                      </w:divBdr>
                    </w:div>
                    <w:div w:id="193424798">
                      <w:marLeft w:val="0"/>
                      <w:marRight w:val="0"/>
                      <w:marTop w:val="13"/>
                      <w:marBottom w:val="0"/>
                      <w:divBdr>
                        <w:top w:val="none" w:sz="0" w:space="0" w:color="auto"/>
                        <w:left w:val="none" w:sz="0" w:space="0" w:color="auto"/>
                        <w:bottom w:val="none" w:sz="0" w:space="0" w:color="auto"/>
                        <w:right w:val="none" w:sz="0" w:space="0" w:color="auto"/>
                      </w:divBdr>
                    </w:div>
                    <w:div w:id="194972220">
                      <w:marLeft w:val="0"/>
                      <w:marRight w:val="0"/>
                      <w:marTop w:val="13"/>
                      <w:marBottom w:val="0"/>
                      <w:divBdr>
                        <w:top w:val="none" w:sz="0" w:space="0" w:color="auto"/>
                        <w:left w:val="none" w:sz="0" w:space="0" w:color="auto"/>
                        <w:bottom w:val="none" w:sz="0" w:space="0" w:color="auto"/>
                        <w:right w:val="none" w:sz="0" w:space="0" w:color="auto"/>
                      </w:divBdr>
                      <w:divsChild>
                        <w:div w:id="2064324363">
                          <w:marLeft w:val="0"/>
                          <w:marRight w:val="0"/>
                          <w:marTop w:val="0"/>
                          <w:marBottom w:val="0"/>
                          <w:divBdr>
                            <w:top w:val="none" w:sz="0" w:space="0" w:color="auto"/>
                            <w:left w:val="none" w:sz="0" w:space="0" w:color="auto"/>
                            <w:bottom w:val="none" w:sz="0" w:space="0" w:color="auto"/>
                            <w:right w:val="none" w:sz="0" w:space="0" w:color="auto"/>
                          </w:divBdr>
                        </w:div>
                      </w:divsChild>
                    </w:div>
                    <w:div w:id="198594443">
                      <w:marLeft w:val="0"/>
                      <w:marRight w:val="0"/>
                      <w:marTop w:val="13"/>
                      <w:marBottom w:val="0"/>
                      <w:divBdr>
                        <w:top w:val="none" w:sz="0" w:space="0" w:color="auto"/>
                        <w:left w:val="none" w:sz="0" w:space="0" w:color="auto"/>
                        <w:bottom w:val="none" w:sz="0" w:space="0" w:color="auto"/>
                        <w:right w:val="none" w:sz="0" w:space="0" w:color="auto"/>
                      </w:divBdr>
                    </w:div>
                    <w:div w:id="238638888">
                      <w:marLeft w:val="0"/>
                      <w:marRight w:val="0"/>
                      <w:marTop w:val="13"/>
                      <w:marBottom w:val="0"/>
                      <w:divBdr>
                        <w:top w:val="none" w:sz="0" w:space="0" w:color="auto"/>
                        <w:left w:val="none" w:sz="0" w:space="0" w:color="auto"/>
                        <w:bottom w:val="none" w:sz="0" w:space="0" w:color="auto"/>
                        <w:right w:val="none" w:sz="0" w:space="0" w:color="auto"/>
                      </w:divBdr>
                      <w:divsChild>
                        <w:div w:id="996999842">
                          <w:marLeft w:val="0"/>
                          <w:marRight w:val="0"/>
                          <w:marTop w:val="0"/>
                          <w:marBottom w:val="0"/>
                          <w:divBdr>
                            <w:top w:val="none" w:sz="0" w:space="0" w:color="auto"/>
                            <w:left w:val="none" w:sz="0" w:space="0" w:color="auto"/>
                            <w:bottom w:val="none" w:sz="0" w:space="0" w:color="auto"/>
                            <w:right w:val="none" w:sz="0" w:space="0" w:color="auto"/>
                          </w:divBdr>
                          <w:divsChild>
                            <w:div w:id="91975806">
                              <w:marLeft w:val="0"/>
                              <w:marRight w:val="0"/>
                              <w:marTop w:val="20"/>
                              <w:marBottom w:val="0"/>
                              <w:divBdr>
                                <w:top w:val="none" w:sz="0" w:space="0" w:color="auto"/>
                                <w:left w:val="none" w:sz="0" w:space="0" w:color="auto"/>
                                <w:bottom w:val="none" w:sz="0" w:space="0" w:color="auto"/>
                                <w:right w:val="none" w:sz="0" w:space="0" w:color="auto"/>
                              </w:divBdr>
                              <w:divsChild>
                                <w:div w:id="174498971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65390960">
                          <w:marLeft w:val="0"/>
                          <w:marRight w:val="0"/>
                          <w:marTop w:val="0"/>
                          <w:marBottom w:val="0"/>
                          <w:divBdr>
                            <w:top w:val="none" w:sz="0" w:space="0" w:color="auto"/>
                            <w:left w:val="none" w:sz="0" w:space="0" w:color="auto"/>
                            <w:bottom w:val="none" w:sz="0" w:space="0" w:color="auto"/>
                            <w:right w:val="none" w:sz="0" w:space="0" w:color="auto"/>
                          </w:divBdr>
                          <w:divsChild>
                            <w:div w:id="253249176">
                              <w:marLeft w:val="0"/>
                              <w:marRight w:val="0"/>
                              <w:marTop w:val="20"/>
                              <w:marBottom w:val="0"/>
                              <w:divBdr>
                                <w:top w:val="none" w:sz="0" w:space="0" w:color="auto"/>
                                <w:left w:val="none" w:sz="0" w:space="0" w:color="auto"/>
                                <w:bottom w:val="none" w:sz="0" w:space="0" w:color="auto"/>
                                <w:right w:val="none" w:sz="0" w:space="0" w:color="auto"/>
                              </w:divBdr>
                              <w:divsChild>
                                <w:div w:id="34178146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806580136">
                          <w:marLeft w:val="0"/>
                          <w:marRight w:val="0"/>
                          <w:marTop w:val="0"/>
                          <w:marBottom w:val="0"/>
                          <w:divBdr>
                            <w:top w:val="none" w:sz="0" w:space="0" w:color="auto"/>
                            <w:left w:val="none" w:sz="0" w:space="0" w:color="auto"/>
                            <w:bottom w:val="none" w:sz="0" w:space="0" w:color="auto"/>
                            <w:right w:val="none" w:sz="0" w:space="0" w:color="auto"/>
                          </w:divBdr>
                          <w:divsChild>
                            <w:div w:id="299117283">
                              <w:marLeft w:val="0"/>
                              <w:marRight w:val="0"/>
                              <w:marTop w:val="20"/>
                              <w:marBottom w:val="0"/>
                              <w:divBdr>
                                <w:top w:val="none" w:sz="0" w:space="0" w:color="auto"/>
                                <w:left w:val="none" w:sz="0" w:space="0" w:color="auto"/>
                                <w:bottom w:val="none" w:sz="0" w:space="0" w:color="auto"/>
                                <w:right w:val="none" w:sz="0" w:space="0" w:color="auto"/>
                              </w:divBdr>
                              <w:divsChild>
                                <w:div w:id="23844244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241107926">
                      <w:marLeft w:val="0"/>
                      <w:marRight w:val="0"/>
                      <w:marTop w:val="13"/>
                      <w:marBottom w:val="0"/>
                      <w:divBdr>
                        <w:top w:val="none" w:sz="0" w:space="0" w:color="auto"/>
                        <w:left w:val="none" w:sz="0" w:space="0" w:color="auto"/>
                        <w:bottom w:val="none" w:sz="0" w:space="0" w:color="auto"/>
                        <w:right w:val="none" w:sz="0" w:space="0" w:color="auto"/>
                      </w:divBdr>
                    </w:div>
                    <w:div w:id="244657919">
                      <w:marLeft w:val="0"/>
                      <w:marRight w:val="0"/>
                      <w:marTop w:val="13"/>
                      <w:marBottom w:val="0"/>
                      <w:divBdr>
                        <w:top w:val="none" w:sz="0" w:space="0" w:color="auto"/>
                        <w:left w:val="none" w:sz="0" w:space="0" w:color="auto"/>
                        <w:bottom w:val="none" w:sz="0" w:space="0" w:color="auto"/>
                        <w:right w:val="none" w:sz="0" w:space="0" w:color="auto"/>
                      </w:divBdr>
                    </w:div>
                    <w:div w:id="279847695">
                      <w:marLeft w:val="0"/>
                      <w:marRight w:val="0"/>
                      <w:marTop w:val="13"/>
                      <w:marBottom w:val="0"/>
                      <w:divBdr>
                        <w:top w:val="none" w:sz="0" w:space="0" w:color="auto"/>
                        <w:left w:val="none" w:sz="0" w:space="0" w:color="auto"/>
                        <w:bottom w:val="none" w:sz="0" w:space="0" w:color="auto"/>
                        <w:right w:val="none" w:sz="0" w:space="0" w:color="auto"/>
                      </w:divBdr>
                    </w:div>
                    <w:div w:id="300118835">
                      <w:marLeft w:val="0"/>
                      <w:marRight w:val="0"/>
                      <w:marTop w:val="13"/>
                      <w:marBottom w:val="0"/>
                      <w:divBdr>
                        <w:top w:val="none" w:sz="0" w:space="0" w:color="auto"/>
                        <w:left w:val="none" w:sz="0" w:space="0" w:color="auto"/>
                        <w:bottom w:val="none" w:sz="0" w:space="0" w:color="auto"/>
                        <w:right w:val="none" w:sz="0" w:space="0" w:color="auto"/>
                      </w:divBdr>
                      <w:divsChild>
                        <w:div w:id="1858614142">
                          <w:marLeft w:val="0"/>
                          <w:marRight w:val="0"/>
                          <w:marTop w:val="0"/>
                          <w:marBottom w:val="0"/>
                          <w:divBdr>
                            <w:top w:val="none" w:sz="0" w:space="0" w:color="auto"/>
                            <w:left w:val="none" w:sz="0" w:space="0" w:color="auto"/>
                            <w:bottom w:val="none" w:sz="0" w:space="0" w:color="auto"/>
                            <w:right w:val="none" w:sz="0" w:space="0" w:color="auto"/>
                          </w:divBdr>
                        </w:div>
                      </w:divsChild>
                    </w:div>
                    <w:div w:id="312178750">
                      <w:marLeft w:val="0"/>
                      <w:marRight w:val="0"/>
                      <w:marTop w:val="13"/>
                      <w:marBottom w:val="0"/>
                      <w:divBdr>
                        <w:top w:val="none" w:sz="0" w:space="0" w:color="auto"/>
                        <w:left w:val="none" w:sz="0" w:space="0" w:color="auto"/>
                        <w:bottom w:val="none" w:sz="0" w:space="0" w:color="auto"/>
                        <w:right w:val="none" w:sz="0" w:space="0" w:color="auto"/>
                      </w:divBdr>
                    </w:div>
                    <w:div w:id="314652219">
                      <w:marLeft w:val="0"/>
                      <w:marRight w:val="0"/>
                      <w:marTop w:val="13"/>
                      <w:marBottom w:val="0"/>
                      <w:divBdr>
                        <w:top w:val="none" w:sz="0" w:space="0" w:color="auto"/>
                        <w:left w:val="none" w:sz="0" w:space="0" w:color="auto"/>
                        <w:bottom w:val="none" w:sz="0" w:space="0" w:color="auto"/>
                        <w:right w:val="none" w:sz="0" w:space="0" w:color="auto"/>
                      </w:divBdr>
                      <w:divsChild>
                        <w:div w:id="400447051">
                          <w:marLeft w:val="0"/>
                          <w:marRight w:val="0"/>
                          <w:marTop w:val="0"/>
                          <w:marBottom w:val="0"/>
                          <w:divBdr>
                            <w:top w:val="none" w:sz="0" w:space="0" w:color="auto"/>
                            <w:left w:val="none" w:sz="0" w:space="0" w:color="auto"/>
                            <w:bottom w:val="none" w:sz="0" w:space="0" w:color="auto"/>
                            <w:right w:val="none" w:sz="0" w:space="0" w:color="auto"/>
                          </w:divBdr>
                          <w:divsChild>
                            <w:div w:id="1918903950">
                              <w:marLeft w:val="0"/>
                              <w:marRight w:val="0"/>
                              <w:marTop w:val="20"/>
                              <w:marBottom w:val="0"/>
                              <w:divBdr>
                                <w:top w:val="none" w:sz="0" w:space="0" w:color="auto"/>
                                <w:left w:val="none" w:sz="0" w:space="0" w:color="auto"/>
                                <w:bottom w:val="none" w:sz="0" w:space="0" w:color="auto"/>
                                <w:right w:val="none" w:sz="0" w:space="0" w:color="auto"/>
                              </w:divBdr>
                              <w:divsChild>
                                <w:div w:id="18144434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562106011">
                          <w:marLeft w:val="0"/>
                          <w:marRight w:val="0"/>
                          <w:marTop w:val="0"/>
                          <w:marBottom w:val="0"/>
                          <w:divBdr>
                            <w:top w:val="none" w:sz="0" w:space="0" w:color="auto"/>
                            <w:left w:val="none" w:sz="0" w:space="0" w:color="auto"/>
                            <w:bottom w:val="none" w:sz="0" w:space="0" w:color="auto"/>
                            <w:right w:val="none" w:sz="0" w:space="0" w:color="auto"/>
                          </w:divBdr>
                          <w:divsChild>
                            <w:div w:id="163209020">
                              <w:marLeft w:val="0"/>
                              <w:marRight w:val="0"/>
                              <w:marTop w:val="20"/>
                              <w:marBottom w:val="0"/>
                              <w:divBdr>
                                <w:top w:val="none" w:sz="0" w:space="0" w:color="auto"/>
                                <w:left w:val="none" w:sz="0" w:space="0" w:color="auto"/>
                                <w:bottom w:val="none" w:sz="0" w:space="0" w:color="auto"/>
                                <w:right w:val="none" w:sz="0" w:space="0" w:color="auto"/>
                              </w:divBdr>
                              <w:divsChild>
                                <w:div w:id="181216753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536965455">
                          <w:marLeft w:val="0"/>
                          <w:marRight w:val="0"/>
                          <w:marTop w:val="0"/>
                          <w:marBottom w:val="0"/>
                          <w:divBdr>
                            <w:top w:val="none" w:sz="0" w:space="0" w:color="auto"/>
                            <w:left w:val="none" w:sz="0" w:space="0" w:color="auto"/>
                            <w:bottom w:val="none" w:sz="0" w:space="0" w:color="auto"/>
                            <w:right w:val="none" w:sz="0" w:space="0" w:color="auto"/>
                          </w:divBdr>
                          <w:divsChild>
                            <w:div w:id="1656763842">
                              <w:marLeft w:val="0"/>
                              <w:marRight w:val="0"/>
                              <w:marTop w:val="20"/>
                              <w:marBottom w:val="0"/>
                              <w:divBdr>
                                <w:top w:val="none" w:sz="0" w:space="0" w:color="auto"/>
                                <w:left w:val="none" w:sz="0" w:space="0" w:color="auto"/>
                                <w:bottom w:val="none" w:sz="0" w:space="0" w:color="auto"/>
                                <w:right w:val="none" w:sz="0" w:space="0" w:color="auto"/>
                              </w:divBdr>
                              <w:divsChild>
                                <w:div w:id="146704807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324167790">
                      <w:marLeft w:val="0"/>
                      <w:marRight w:val="0"/>
                      <w:marTop w:val="13"/>
                      <w:marBottom w:val="0"/>
                      <w:divBdr>
                        <w:top w:val="none" w:sz="0" w:space="0" w:color="auto"/>
                        <w:left w:val="none" w:sz="0" w:space="0" w:color="auto"/>
                        <w:bottom w:val="none" w:sz="0" w:space="0" w:color="auto"/>
                        <w:right w:val="none" w:sz="0" w:space="0" w:color="auto"/>
                      </w:divBdr>
                    </w:div>
                    <w:div w:id="338629183">
                      <w:marLeft w:val="0"/>
                      <w:marRight w:val="0"/>
                      <w:marTop w:val="13"/>
                      <w:marBottom w:val="0"/>
                      <w:divBdr>
                        <w:top w:val="none" w:sz="0" w:space="0" w:color="auto"/>
                        <w:left w:val="none" w:sz="0" w:space="0" w:color="auto"/>
                        <w:bottom w:val="none" w:sz="0" w:space="0" w:color="auto"/>
                        <w:right w:val="none" w:sz="0" w:space="0" w:color="auto"/>
                      </w:divBdr>
                    </w:div>
                    <w:div w:id="350373765">
                      <w:marLeft w:val="0"/>
                      <w:marRight w:val="0"/>
                      <w:marTop w:val="13"/>
                      <w:marBottom w:val="0"/>
                      <w:divBdr>
                        <w:top w:val="none" w:sz="0" w:space="0" w:color="auto"/>
                        <w:left w:val="none" w:sz="0" w:space="0" w:color="auto"/>
                        <w:bottom w:val="none" w:sz="0" w:space="0" w:color="auto"/>
                        <w:right w:val="none" w:sz="0" w:space="0" w:color="auto"/>
                      </w:divBdr>
                    </w:div>
                    <w:div w:id="387846289">
                      <w:marLeft w:val="0"/>
                      <w:marRight w:val="0"/>
                      <w:marTop w:val="13"/>
                      <w:marBottom w:val="0"/>
                      <w:divBdr>
                        <w:top w:val="none" w:sz="0" w:space="0" w:color="auto"/>
                        <w:left w:val="none" w:sz="0" w:space="0" w:color="auto"/>
                        <w:bottom w:val="none" w:sz="0" w:space="0" w:color="auto"/>
                        <w:right w:val="none" w:sz="0" w:space="0" w:color="auto"/>
                      </w:divBdr>
                    </w:div>
                    <w:div w:id="392854849">
                      <w:marLeft w:val="0"/>
                      <w:marRight w:val="0"/>
                      <w:marTop w:val="13"/>
                      <w:marBottom w:val="0"/>
                      <w:divBdr>
                        <w:top w:val="none" w:sz="0" w:space="0" w:color="auto"/>
                        <w:left w:val="none" w:sz="0" w:space="0" w:color="auto"/>
                        <w:bottom w:val="none" w:sz="0" w:space="0" w:color="auto"/>
                        <w:right w:val="none" w:sz="0" w:space="0" w:color="auto"/>
                      </w:divBdr>
                      <w:divsChild>
                        <w:div w:id="1438912754">
                          <w:marLeft w:val="0"/>
                          <w:marRight w:val="0"/>
                          <w:marTop w:val="0"/>
                          <w:marBottom w:val="0"/>
                          <w:divBdr>
                            <w:top w:val="none" w:sz="0" w:space="0" w:color="auto"/>
                            <w:left w:val="none" w:sz="0" w:space="0" w:color="auto"/>
                            <w:bottom w:val="none" w:sz="0" w:space="0" w:color="auto"/>
                            <w:right w:val="none" w:sz="0" w:space="0" w:color="auto"/>
                          </w:divBdr>
                          <w:divsChild>
                            <w:div w:id="393282055">
                              <w:marLeft w:val="0"/>
                              <w:marRight w:val="0"/>
                              <w:marTop w:val="20"/>
                              <w:marBottom w:val="0"/>
                              <w:divBdr>
                                <w:top w:val="none" w:sz="0" w:space="0" w:color="auto"/>
                                <w:left w:val="none" w:sz="0" w:space="0" w:color="auto"/>
                                <w:bottom w:val="none" w:sz="0" w:space="0" w:color="auto"/>
                                <w:right w:val="none" w:sz="0" w:space="0" w:color="auto"/>
                              </w:divBdr>
                              <w:divsChild>
                                <w:div w:id="49056490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710957644">
                          <w:marLeft w:val="0"/>
                          <w:marRight w:val="0"/>
                          <w:marTop w:val="0"/>
                          <w:marBottom w:val="0"/>
                          <w:divBdr>
                            <w:top w:val="none" w:sz="0" w:space="0" w:color="auto"/>
                            <w:left w:val="none" w:sz="0" w:space="0" w:color="auto"/>
                            <w:bottom w:val="none" w:sz="0" w:space="0" w:color="auto"/>
                            <w:right w:val="none" w:sz="0" w:space="0" w:color="auto"/>
                          </w:divBdr>
                          <w:divsChild>
                            <w:div w:id="1762676637">
                              <w:marLeft w:val="0"/>
                              <w:marRight w:val="0"/>
                              <w:marTop w:val="20"/>
                              <w:marBottom w:val="0"/>
                              <w:divBdr>
                                <w:top w:val="none" w:sz="0" w:space="0" w:color="auto"/>
                                <w:left w:val="none" w:sz="0" w:space="0" w:color="auto"/>
                                <w:bottom w:val="none" w:sz="0" w:space="0" w:color="auto"/>
                                <w:right w:val="none" w:sz="0" w:space="0" w:color="auto"/>
                              </w:divBdr>
                              <w:divsChild>
                                <w:div w:id="14764102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060275736">
                          <w:marLeft w:val="0"/>
                          <w:marRight w:val="0"/>
                          <w:marTop w:val="0"/>
                          <w:marBottom w:val="0"/>
                          <w:divBdr>
                            <w:top w:val="none" w:sz="0" w:space="0" w:color="auto"/>
                            <w:left w:val="none" w:sz="0" w:space="0" w:color="auto"/>
                            <w:bottom w:val="none" w:sz="0" w:space="0" w:color="auto"/>
                            <w:right w:val="none" w:sz="0" w:space="0" w:color="auto"/>
                          </w:divBdr>
                          <w:divsChild>
                            <w:div w:id="1601404039">
                              <w:marLeft w:val="0"/>
                              <w:marRight w:val="0"/>
                              <w:marTop w:val="20"/>
                              <w:marBottom w:val="0"/>
                              <w:divBdr>
                                <w:top w:val="none" w:sz="0" w:space="0" w:color="auto"/>
                                <w:left w:val="none" w:sz="0" w:space="0" w:color="auto"/>
                                <w:bottom w:val="none" w:sz="0" w:space="0" w:color="auto"/>
                                <w:right w:val="none" w:sz="0" w:space="0" w:color="auto"/>
                              </w:divBdr>
                              <w:divsChild>
                                <w:div w:id="181294273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472917569">
                      <w:marLeft w:val="0"/>
                      <w:marRight w:val="0"/>
                      <w:marTop w:val="13"/>
                      <w:marBottom w:val="0"/>
                      <w:divBdr>
                        <w:top w:val="none" w:sz="0" w:space="0" w:color="auto"/>
                        <w:left w:val="none" w:sz="0" w:space="0" w:color="auto"/>
                        <w:bottom w:val="none" w:sz="0" w:space="0" w:color="auto"/>
                        <w:right w:val="none" w:sz="0" w:space="0" w:color="auto"/>
                      </w:divBdr>
                      <w:divsChild>
                        <w:div w:id="393742400">
                          <w:marLeft w:val="0"/>
                          <w:marRight w:val="0"/>
                          <w:marTop w:val="0"/>
                          <w:marBottom w:val="0"/>
                          <w:divBdr>
                            <w:top w:val="none" w:sz="0" w:space="0" w:color="auto"/>
                            <w:left w:val="none" w:sz="0" w:space="0" w:color="auto"/>
                            <w:bottom w:val="none" w:sz="0" w:space="0" w:color="auto"/>
                            <w:right w:val="none" w:sz="0" w:space="0" w:color="auto"/>
                          </w:divBdr>
                        </w:div>
                      </w:divsChild>
                    </w:div>
                    <w:div w:id="476849000">
                      <w:marLeft w:val="0"/>
                      <w:marRight w:val="0"/>
                      <w:marTop w:val="13"/>
                      <w:marBottom w:val="0"/>
                      <w:divBdr>
                        <w:top w:val="none" w:sz="0" w:space="0" w:color="auto"/>
                        <w:left w:val="none" w:sz="0" w:space="0" w:color="auto"/>
                        <w:bottom w:val="none" w:sz="0" w:space="0" w:color="auto"/>
                        <w:right w:val="none" w:sz="0" w:space="0" w:color="auto"/>
                      </w:divBdr>
                      <w:divsChild>
                        <w:div w:id="706760136">
                          <w:marLeft w:val="0"/>
                          <w:marRight w:val="0"/>
                          <w:marTop w:val="0"/>
                          <w:marBottom w:val="0"/>
                          <w:divBdr>
                            <w:top w:val="none" w:sz="0" w:space="0" w:color="auto"/>
                            <w:left w:val="none" w:sz="0" w:space="0" w:color="auto"/>
                            <w:bottom w:val="none" w:sz="0" w:space="0" w:color="auto"/>
                            <w:right w:val="none" w:sz="0" w:space="0" w:color="auto"/>
                          </w:divBdr>
                        </w:div>
                      </w:divsChild>
                    </w:div>
                    <w:div w:id="497161190">
                      <w:marLeft w:val="0"/>
                      <w:marRight w:val="0"/>
                      <w:marTop w:val="13"/>
                      <w:marBottom w:val="0"/>
                      <w:divBdr>
                        <w:top w:val="none" w:sz="0" w:space="0" w:color="auto"/>
                        <w:left w:val="none" w:sz="0" w:space="0" w:color="auto"/>
                        <w:bottom w:val="none" w:sz="0" w:space="0" w:color="auto"/>
                        <w:right w:val="none" w:sz="0" w:space="0" w:color="auto"/>
                      </w:divBdr>
                    </w:div>
                    <w:div w:id="497312244">
                      <w:marLeft w:val="0"/>
                      <w:marRight w:val="0"/>
                      <w:marTop w:val="13"/>
                      <w:marBottom w:val="0"/>
                      <w:divBdr>
                        <w:top w:val="none" w:sz="0" w:space="0" w:color="auto"/>
                        <w:left w:val="none" w:sz="0" w:space="0" w:color="auto"/>
                        <w:bottom w:val="none" w:sz="0" w:space="0" w:color="auto"/>
                        <w:right w:val="none" w:sz="0" w:space="0" w:color="auto"/>
                      </w:divBdr>
                      <w:divsChild>
                        <w:div w:id="73283208">
                          <w:marLeft w:val="0"/>
                          <w:marRight w:val="0"/>
                          <w:marTop w:val="0"/>
                          <w:marBottom w:val="0"/>
                          <w:divBdr>
                            <w:top w:val="none" w:sz="0" w:space="0" w:color="auto"/>
                            <w:left w:val="none" w:sz="0" w:space="0" w:color="auto"/>
                            <w:bottom w:val="none" w:sz="0" w:space="0" w:color="auto"/>
                            <w:right w:val="none" w:sz="0" w:space="0" w:color="auto"/>
                          </w:divBdr>
                        </w:div>
                      </w:divsChild>
                    </w:div>
                    <w:div w:id="523329030">
                      <w:marLeft w:val="0"/>
                      <w:marRight w:val="0"/>
                      <w:marTop w:val="13"/>
                      <w:marBottom w:val="0"/>
                      <w:divBdr>
                        <w:top w:val="none" w:sz="0" w:space="0" w:color="auto"/>
                        <w:left w:val="none" w:sz="0" w:space="0" w:color="auto"/>
                        <w:bottom w:val="none" w:sz="0" w:space="0" w:color="auto"/>
                        <w:right w:val="none" w:sz="0" w:space="0" w:color="auto"/>
                      </w:divBdr>
                    </w:div>
                    <w:div w:id="529536111">
                      <w:marLeft w:val="0"/>
                      <w:marRight w:val="0"/>
                      <w:marTop w:val="13"/>
                      <w:marBottom w:val="0"/>
                      <w:divBdr>
                        <w:top w:val="none" w:sz="0" w:space="0" w:color="auto"/>
                        <w:left w:val="none" w:sz="0" w:space="0" w:color="auto"/>
                        <w:bottom w:val="none" w:sz="0" w:space="0" w:color="auto"/>
                        <w:right w:val="none" w:sz="0" w:space="0" w:color="auto"/>
                      </w:divBdr>
                    </w:div>
                    <w:div w:id="589385630">
                      <w:marLeft w:val="0"/>
                      <w:marRight w:val="0"/>
                      <w:marTop w:val="13"/>
                      <w:marBottom w:val="0"/>
                      <w:divBdr>
                        <w:top w:val="none" w:sz="0" w:space="0" w:color="auto"/>
                        <w:left w:val="none" w:sz="0" w:space="0" w:color="auto"/>
                        <w:bottom w:val="none" w:sz="0" w:space="0" w:color="auto"/>
                        <w:right w:val="none" w:sz="0" w:space="0" w:color="auto"/>
                      </w:divBdr>
                    </w:div>
                    <w:div w:id="591548927">
                      <w:marLeft w:val="0"/>
                      <w:marRight w:val="0"/>
                      <w:marTop w:val="47"/>
                      <w:marBottom w:val="0"/>
                      <w:divBdr>
                        <w:top w:val="none" w:sz="0" w:space="0" w:color="auto"/>
                        <w:left w:val="none" w:sz="0" w:space="0" w:color="auto"/>
                        <w:bottom w:val="none" w:sz="0" w:space="0" w:color="auto"/>
                        <w:right w:val="none" w:sz="0" w:space="0" w:color="auto"/>
                      </w:divBdr>
                      <w:divsChild>
                        <w:div w:id="190151626">
                          <w:marLeft w:val="0"/>
                          <w:marRight w:val="0"/>
                          <w:marTop w:val="0"/>
                          <w:marBottom w:val="0"/>
                          <w:divBdr>
                            <w:top w:val="none" w:sz="0" w:space="0" w:color="auto"/>
                            <w:left w:val="none" w:sz="0" w:space="0" w:color="auto"/>
                            <w:bottom w:val="none" w:sz="0" w:space="0" w:color="auto"/>
                            <w:right w:val="none" w:sz="0" w:space="0" w:color="auto"/>
                          </w:divBdr>
                        </w:div>
                      </w:divsChild>
                    </w:div>
                    <w:div w:id="618298016">
                      <w:marLeft w:val="0"/>
                      <w:marRight w:val="0"/>
                      <w:marTop w:val="13"/>
                      <w:marBottom w:val="0"/>
                      <w:divBdr>
                        <w:top w:val="none" w:sz="0" w:space="0" w:color="auto"/>
                        <w:left w:val="none" w:sz="0" w:space="0" w:color="auto"/>
                        <w:bottom w:val="none" w:sz="0" w:space="0" w:color="auto"/>
                        <w:right w:val="none" w:sz="0" w:space="0" w:color="auto"/>
                      </w:divBdr>
                    </w:div>
                    <w:div w:id="629550966">
                      <w:marLeft w:val="0"/>
                      <w:marRight w:val="0"/>
                      <w:marTop w:val="13"/>
                      <w:marBottom w:val="0"/>
                      <w:divBdr>
                        <w:top w:val="none" w:sz="0" w:space="0" w:color="auto"/>
                        <w:left w:val="none" w:sz="0" w:space="0" w:color="auto"/>
                        <w:bottom w:val="none" w:sz="0" w:space="0" w:color="auto"/>
                        <w:right w:val="none" w:sz="0" w:space="0" w:color="auto"/>
                      </w:divBdr>
                    </w:div>
                    <w:div w:id="644894878">
                      <w:marLeft w:val="0"/>
                      <w:marRight w:val="0"/>
                      <w:marTop w:val="13"/>
                      <w:marBottom w:val="0"/>
                      <w:divBdr>
                        <w:top w:val="none" w:sz="0" w:space="0" w:color="auto"/>
                        <w:left w:val="none" w:sz="0" w:space="0" w:color="auto"/>
                        <w:bottom w:val="none" w:sz="0" w:space="0" w:color="auto"/>
                        <w:right w:val="none" w:sz="0" w:space="0" w:color="auto"/>
                      </w:divBdr>
                      <w:divsChild>
                        <w:div w:id="665938982">
                          <w:marLeft w:val="0"/>
                          <w:marRight w:val="0"/>
                          <w:marTop w:val="0"/>
                          <w:marBottom w:val="0"/>
                          <w:divBdr>
                            <w:top w:val="none" w:sz="0" w:space="0" w:color="auto"/>
                            <w:left w:val="none" w:sz="0" w:space="0" w:color="auto"/>
                            <w:bottom w:val="none" w:sz="0" w:space="0" w:color="auto"/>
                            <w:right w:val="none" w:sz="0" w:space="0" w:color="auto"/>
                          </w:divBdr>
                        </w:div>
                      </w:divsChild>
                    </w:div>
                    <w:div w:id="645015595">
                      <w:marLeft w:val="0"/>
                      <w:marRight w:val="0"/>
                      <w:marTop w:val="13"/>
                      <w:marBottom w:val="0"/>
                      <w:divBdr>
                        <w:top w:val="none" w:sz="0" w:space="0" w:color="auto"/>
                        <w:left w:val="none" w:sz="0" w:space="0" w:color="auto"/>
                        <w:bottom w:val="none" w:sz="0" w:space="0" w:color="auto"/>
                        <w:right w:val="none" w:sz="0" w:space="0" w:color="auto"/>
                      </w:divBdr>
                    </w:div>
                    <w:div w:id="649866920">
                      <w:marLeft w:val="0"/>
                      <w:marRight w:val="0"/>
                      <w:marTop w:val="13"/>
                      <w:marBottom w:val="0"/>
                      <w:divBdr>
                        <w:top w:val="none" w:sz="0" w:space="0" w:color="auto"/>
                        <w:left w:val="none" w:sz="0" w:space="0" w:color="auto"/>
                        <w:bottom w:val="none" w:sz="0" w:space="0" w:color="auto"/>
                        <w:right w:val="none" w:sz="0" w:space="0" w:color="auto"/>
                      </w:divBdr>
                      <w:divsChild>
                        <w:div w:id="322464983">
                          <w:marLeft w:val="0"/>
                          <w:marRight w:val="0"/>
                          <w:marTop w:val="0"/>
                          <w:marBottom w:val="0"/>
                          <w:divBdr>
                            <w:top w:val="none" w:sz="0" w:space="0" w:color="auto"/>
                            <w:left w:val="none" w:sz="0" w:space="0" w:color="auto"/>
                            <w:bottom w:val="none" w:sz="0" w:space="0" w:color="auto"/>
                            <w:right w:val="none" w:sz="0" w:space="0" w:color="auto"/>
                          </w:divBdr>
                        </w:div>
                      </w:divsChild>
                    </w:div>
                    <w:div w:id="652831575">
                      <w:marLeft w:val="0"/>
                      <w:marRight w:val="0"/>
                      <w:marTop w:val="13"/>
                      <w:marBottom w:val="0"/>
                      <w:divBdr>
                        <w:top w:val="none" w:sz="0" w:space="0" w:color="auto"/>
                        <w:left w:val="none" w:sz="0" w:space="0" w:color="auto"/>
                        <w:bottom w:val="none" w:sz="0" w:space="0" w:color="auto"/>
                        <w:right w:val="none" w:sz="0" w:space="0" w:color="auto"/>
                      </w:divBdr>
                    </w:div>
                    <w:div w:id="699937417">
                      <w:marLeft w:val="0"/>
                      <w:marRight w:val="0"/>
                      <w:marTop w:val="47"/>
                      <w:marBottom w:val="0"/>
                      <w:divBdr>
                        <w:top w:val="none" w:sz="0" w:space="0" w:color="auto"/>
                        <w:left w:val="none" w:sz="0" w:space="0" w:color="auto"/>
                        <w:bottom w:val="none" w:sz="0" w:space="0" w:color="auto"/>
                        <w:right w:val="none" w:sz="0" w:space="0" w:color="auto"/>
                      </w:divBdr>
                      <w:divsChild>
                        <w:div w:id="1353914487">
                          <w:marLeft w:val="0"/>
                          <w:marRight w:val="0"/>
                          <w:marTop w:val="0"/>
                          <w:marBottom w:val="0"/>
                          <w:divBdr>
                            <w:top w:val="none" w:sz="0" w:space="0" w:color="auto"/>
                            <w:left w:val="none" w:sz="0" w:space="0" w:color="auto"/>
                            <w:bottom w:val="none" w:sz="0" w:space="0" w:color="auto"/>
                            <w:right w:val="none" w:sz="0" w:space="0" w:color="auto"/>
                          </w:divBdr>
                        </w:div>
                      </w:divsChild>
                    </w:div>
                    <w:div w:id="705831092">
                      <w:marLeft w:val="0"/>
                      <w:marRight w:val="0"/>
                      <w:marTop w:val="13"/>
                      <w:marBottom w:val="0"/>
                      <w:divBdr>
                        <w:top w:val="none" w:sz="0" w:space="0" w:color="auto"/>
                        <w:left w:val="none" w:sz="0" w:space="0" w:color="auto"/>
                        <w:bottom w:val="none" w:sz="0" w:space="0" w:color="auto"/>
                        <w:right w:val="none" w:sz="0" w:space="0" w:color="auto"/>
                      </w:divBdr>
                      <w:divsChild>
                        <w:div w:id="430055938">
                          <w:marLeft w:val="0"/>
                          <w:marRight w:val="0"/>
                          <w:marTop w:val="0"/>
                          <w:marBottom w:val="0"/>
                          <w:divBdr>
                            <w:top w:val="none" w:sz="0" w:space="0" w:color="auto"/>
                            <w:left w:val="none" w:sz="0" w:space="0" w:color="auto"/>
                            <w:bottom w:val="none" w:sz="0" w:space="0" w:color="auto"/>
                            <w:right w:val="none" w:sz="0" w:space="0" w:color="auto"/>
                          </w:divBdr>
                        </w:div>
                      </w:divsChild>
                    </w:div>
                    <w:div w:id="711157220">
                      <w:marLeft w:val="0"/>
                      <w:marRight w:val="0"/>
                      <w:marTop w:val="13"/>
                      <w:marBottom w:val="0"/>
                      <w:divBdr>
                        <w:top w:val="none" w:sz="0" w:space="0" w:color="auto"/>
                        <w:left w:val="none" w:sz="0" w:space="0" w:color="auto"/>
                        <w:bottom w:val="none" w:sz="0" w:space="0" w:color="auto"/>
                        <w:right w:val="none" w:sz="0" w:space="0" w:color="auto"/>
                      </w:divBdr>
                      <w:divsChild>
                        <w:div w:id="2077820793">
                          <w:marLeft w:val="0"/>
                          <w:marRight w:val="0"/>
                          <w:marTop w:val="0"/>
                          <w:marBottom w:val="0"/>
                          <w:divBdr>
                            <w:top w:val="none" w:sz="0" w:space="0" w:color="auto"/>
                            <w:left w:val="none" w:sz="0" w:space="0" w:color="auto"/>
                            <w:bottom w:val="none" w:sz="0" w:space="0" w:color="auto"/>
                            <w:right w:val="none" w:sz="0" w:space="0" w:color="auto"/>
                          </w:divBdr>
                        </w:div>
                      </w:divsChild>
                    </w:div>
                    <w:div w:id="744767456">
                      <w:marLeft w:val="0"/>
                      <w:marRight w:val="0"/>
                      <w:marTop w:val="13"/>
                      <w:marBottom w:val="0"/>
                      <w:divBdr>
                        <w:top w:val="none" w:sz="0" w:space="0" w:color="auto"/>
                        <w:left w:val="none" w:sz="0" w:space="0" w:color="auto"/>
                        <w:bottom w:val="none" w:sz="0" w:space="0" w:color="auto"/>
                        <w:right w:val="none" w:sz="0" w:space="0" w:color="auto"/>
                      </w:divBdr>
                    </w:div>
                    <w:div w:id="779180397">
                      <w:marLeft w:val="0"/>
                      <w:marRight w:val="0"/>
                      <w:marTop w:val="13"/>
                      <w:marBottom w:val="0"/>
                      <w:divBdr>
                        <w:top w:val="none" w:sz="0" w:space="0" w:color="auto"/>
                        <w:left w:val="none" w:sz="0" w:space="0" w:color="auto"/>
                        <w:bottom w:val="none" w:sz="0" w:space="0" w:color="auto"/>
                        <w:right w:val="none" w:sz="0" w:space="0" w:color="auto"/>
                      </w:divBdr>
                    </w:div>
                    <w:div w:id="785124957">
                      <w:marLeft w:val="0"/>
                      <w:marRight w:val="0"/>
                      <w:marTop w:val="13"/>
                      <w:marBottom w:val="0"/>
                      <w:divBdr>
                        <w:top w:val="none" w:sz="0" w:space="0" w:color="auto"/>
                        <w:left w:val="none" w:sz="0" w:space="0" w:color="auto"/>
                        <w:bottom w:val="none" w:sz="0" w:space="0" w:color="auto"/>
                        <w:right w:val="none" w:sz="0" w:space="0" w:color="auto"/>
                      </w:divBdr>
                    </w:div>
                    <w:div w:id="812678217">
                      <w:marLeft w:val="0"/>
                      <w:marRight w:val="0"/>
                      <w:marTop w:val="13"/>
                      <w:marBottom w:val="0"/>
                      <w:divBdr>
                        <w:top w:val="none" w:sz="0" w:space="0" w:color="auto"/>
                        <w:left w:val="none" w:sz="0" w:space="0" w:color="auto"/>
                        <w:bottom w:val="none" w:sz="0" w:space="0" w:color="auto"/>
                        <w:right w:val="none" w:sz="0" w:space="0" w:color="auto"/>
                      </w:divBdr>
                    </w:div>
                    <w:div w:id="841816755">
                      <w:marLeft w:val="0"/>
                      <w:marRight w:val="0"/>
                      <w:marTop w:val="13"/>
                      <w:marBottom w:val="0"/>
                      <w:divBdr>
                        <w:top w:val="none" w:sz="0" w:space="0" w:color="auto"/>
                        <w:left w:val="none" w:sz="0" w:space="0" w:color="auto"/>
                        <w:bottom w:val="none" w:sz="0" w:space="0" w:color="auto"/>
                        <w:right w:val="none" w:sz="0" w:space="0" w:color="auto"/>
                      </w:divBdr>
                    </w:div>
                    <w:div w:id="844054320">
                      <w:marLeft w:val="0"/>
                      <w:marRight w:val="0"/>
                      <w:marTop w:val="13"/>
                      <w:marBottom w:val="0"/>
                      <w:divBdr>
                        <w:top w:val="none" w:sz="0" w:space="0" w:color="auto"/>
                        <w:left w:val="none" w:sz="0" w:space="0" w:color="auto"/>
                        <w:bottom w:val="none" w:sz="0" w:space="0" w:color="auto"/>
                        <w:right w:val="none" w:sz="0" w:space="0" w:color="auto"/>
                      </w:divBdr>
                    </w:div>
                    <w:div w:id="852186745">
                      <w:marLeft w:val="0"/>
                      <w:marRight w:val="0"/>
                      <w:marTop w:val="13"/>
                      <w:marBottom w:val="0"/>
                      <w:divBdr>
                        <w:top w:val="none" w:sz="0" w:space="0" w:color="auto"/>
                        <w:left w:val="none" w:sz="0" w:space="0" w:color="auto"/>
                        <w:bottom w:val="none" w:sz="0" w:space="0" w:color="auto"/>
                        <w:right w:val="none" w:sz="0" w:space="0" w:color="auto"/>
                      </w:divBdr>
                    </w:div>
                    <w:div w:id="877550347">
                      <w:marLeft w:val="0"/>
                      <w:marRight w:val="0"/>
                      <w:marTop w:val="47"/>
                      <w:marBottom w:val="0"/>
                      <w:divBdr>
                        <w:top w:val="none" w:sz="0" w:space="0" w:color="auto"/>
                        <w:left w:val="none" w:sz="0" w:space="0" w:color="auto"/>
                        <w:bottom w:val="none" w:sz="0" w:space="0" w:color="auto"/>
                        <w:right w:val="none" w:sz="0" w:space="0" w:color="auto"/>
                      </w:divBdr>
                      <w:divsChild>
                        <w:div w:id="1376125446">
                          <w:marLeft w:val="0"/>
                          <w:marRight w:val="0"/>
                          <w:marTop w:val="0"/>
                          <w:marBottom w:val="0"/>
                          <w:divBdr>
                            <w:top w:val="none" w:sz="0" w:space="0" w:color="auto"/>
                            <w:left w:val="none" w:sz="0" w:space="0" w:color="auto"/>
                            <w:bottom w:val="none" w:sz="0" w:space="0" w:color="auto"/>
                            <w:right w:val="none" w:sz="0" w:space="0" w:color="auto"/>
                          </w:divBdr>
                        </w:div>
                      </w:divsChild>
                    </w:div>
                    <w:div w:id="910429053">
                      <w:marLeft w:val="0"/>
                      <w:marRight w:val="0"/>
                      <w:marTop w:val="13"/>
                      <w:marBottom w:val="0"/>
                      <w:divBdr>
                        <w:top w:val="none" w:sz="0" w:space="0" w:color="auto"/>
                        <w:left w:val="none" w:sz="0" w:space="0" w:color="auto"/>
                        <w:bottom w:val="none" w:sz="0" w:space="0" w:color="auto"/>
                        <w:right w:val="none" w:sz="0" w:space="0" w:color="auto"/>
                      </w:divBdr>
                    </w:div>
                    <w:div w:id="981807998">
                      <w:marLeft w:val="0"/>
                      <w:marRight w:val="0"/>
                      <w:marTop w:val="13"/>
                      <w:marBottom w:val="0"/>
                      <w:divBdr>
                        <w:top w:val="none" w:sz="0" w:space="0" w:color="auto"/>
                        <w:left w:val="none" w:sz="0" w:space="0" w:color="auto"/>
                        <w:bottom w:val="none" w:sz="0" w:space="0" w:color="auto"/>
                        <w:right w:val="none" w:sz="0" w:space="0" w:color="auto"/>
                      </w:divBdr>
                    </w:div>
                    <w:div w:id="981886988">
                      <w:marLeft w:val="0"/>
                      <w:marRight w:val="0"/>
                      <w:marTop w:val="13"/>
                      <w:marBottom w:val="0"/>
                      <w:divBdr>
                        <w:top w:val="none" w:sz="0" w:space="0" w:color="auto"/>
                        <w:left w:val="none" w:sz="0" w:space="0" w:color="auto"/>
                        <w:bottom w:val="none" w:sz="0" w:space="0" w:color="auto"/>
                        <w:right w:val="none" w:sz="0" w:space="0" w:color="auto"/>
                      </w:divBdr>
                    </w:div>
                    <w:div w:id="1008295307">
                      <w:marLeft w:val="0"/>
                      <w:marRight w:val="0"/>
                      <w:marTop w:val="13"/>
                      <w:marBottom w:val="0"/>
                      <w:divBdr>
                        <w:top w:val="none" w:sz="0" w:space="0" w:color="auto"/>
                        <w:left w:val="none" w:sz="0" w:space="0" w:color="auto"/>
                        <w:bottom w:val="none" w:sz="0" w:space="0" w:color="auto"/>
                        <w:right w:val="none" w:sz="0" w:space="0" w:color="auto"/>
                      </w:divBdr>
                    </w:div>
                    <w:div w:id="1013528051">
                      <w:marLeft w:val="0"/>
                      <w:marRight w:val="0"/>
                      <w:marTop w:val="47"/>
                      <w:marBottom w:val="0"/>
                      <w:divBdr>
                        <w:top w:val="none" w:sz="0" w:space="0" w:color="auto"/>
                        <w:left w:val="none" w:sz="0" w:space="0" w:color="auto"/>
                        <w:bottom w:val="none" w:sz="0" w:space="0" w:color="auto"/>
                        <w:right w:val="none" w:sz="0" w:space="0" w:color="auto"/>
                      </w:divBdr>
                      <w:divsChild>
                        <w:div w:id="270549909">
                          <w:marLeft w:val="0"/>
                          <w:marRight w:val="0"/>
                          <w:marTop w:val="0"/>
                          <w:marBottom w:val="0"/>
                          <w:divBdr>
                            <w:top w:val="none" w:sz="0" w:space="0" w:color="auto"/>
                            <w:left w:val="none" w:sz="0" w:space="0" w:color="auto"/>
                            <w:bottom w:val="none" w:sz="0" w:space="0" w:color="auto"/>
                            <w:right w:val="none" w:sz="0" w:space="0" w:color="auto"/>
                          </w:divBdr>
                        </w:div>
                      </w:divsChild>
                    </w:div>
                    <w:div w:id="1026372347">
                      <w:marLeft w:val="0"/>
                      <w:marRight w:val="0"/>
                      <w:marTop w:val="13"/>
                      <w:marBottom w:val="0"/>
                      <w:divBdr>
                        <w:top w:val="none" w:sz="0" w:space="0" w:color="auto"/>
                        <w:left w:val="none" w:sz="0" w:space="0" w:color="auto"/>
                        <w:bottom w:val="none" w:sz="0" w:space="0" w:color="auto"/>
                        <w:right w:val="none" w:sz="0" w:space="0" w:color="auto"/>
                      </w:divBdr>
                    </w:div>
                    <w:div w:id="1043559622">
                      <w:marLeft w:val="0"/>
                      <w:marRight w:val="0"/>
                      <w:marTop w:val="13"/>
                      <w:marBottom w:val="0"/>
                      <w:divBdr>
                        <w:top w:val="none" w:sz="0" w:space="0" w:color="auto"/>
                        <w:left w:val="none" w:sz="0" w:space="0" w:color="auto"/>
                        <w:bottom w:val="none" w:sz="0" w:space="0" w:color="auto"/>
                        <w:right w:val="none" w:sz="0" w:space="0" w:color="auto"/>
                      </w:divBdr>
                      <w:divsChild>
                        <w:div w:id="874536925">
                          <w:marLeft w:val="0"/>
                          <w:marRight w:val="0"/>
                          <w:marTop w:val="0"/>
                          <w:marBottom w:val="0"/>
                          <w:divBdr>
                            <w:top w:val="none" w:sz="0" w:space="0" w:color="auto"/>
                            <w:left w:val="none" w:sz="0" w:space="0" w:color="auto"/>
                            <w:bottom w:val="none" w:sz="0" w:space="0" w:color="auto"/>
                            <w:right w:val="none" w:sz="0" w:space="0" w:color="auto"/>
                          </w:divBdr>
                        </w:div>
                      </w:divsChild>
                    </w:div>
                    <w:div w:id="1067652215">
                      <w:marLeft w:val="0"/>
                      <w:marRight w:val="0"/>
                      <w:marTop w:val="13"/>
                      <w:marBottom w:val="0"/>
                      <w:divBdr>
                        <w:top w:val="none" w:sz="0" w:space="0" w:color="auto"/>
                        <w:left w:val="none" w:sz="0" w:space="0" w:color="auto"/>
                        <w:bottom w:val="none" w:sz="0" w:space="0" w:color="auto"/>
                        <w:right w:val="none" w:sz="0" w:space="0" w:color="auto"/>
                      </w:divBdr>
                    </w:div>
                    <w:div w:id="1086346817">
                      <w:marLeft w:val="0"/>
                      <w:marRight w:val="0"/>
                      <w:marTop w:val="13"/>
                      <w:marBottom w:val="0"/>
                      <w:divBdr>
                        <w:top w:val="none" w:sz="0" w:space="0" w:color="auto"/>
                        <w:left w:val="none" w:sz="0" w:space="0" w:color="auto"/>
                        <w:bottom w:val="none" w:sz="0" w:space="0" w:color="auto"/>
                        <w:right w:val="none" w:sz="0" w:space="0" w:color="auto"/>
                      </w:divBdr>
                    </w:div>
                    <w:div w:id="1088815751">
                      <w:marLeft w:val="0"/>
                      <w:marRight w:val="0"/>
                      <w:marTop w:val="13"/>
                      <w:marBottom w:val="0"/>
                      <w:divBdr>
                        <w:top w:val="none" w:sz="0" w:space="0" w:color="auto"/>
                        <w:left w:val="none" w:sz="0" w:space="0" w:color="auto"/>
                        <w:bottom w:val="none" w:sz="0" w:space="0" w:color="auto"/>
                        <w:right w:val="none" w:sz="0" w:space="0" w:color="auto"/>
                      </w:divBdr>
                      <w:divsChild>
                        <w:div w:id="1271473246">
                          <w:marLeft w:val="0"/>
                          <w:marRight w:val="0"/>
                          <w:marTop w:val="0"/>
                          <w:marBottom w:val="0"/>
                          <w:divBdr>
                            <w:top w:val="none" w:sz="0" w:space="0" w:color="auto"/>
                            <w:left w:val="none" w:sz="0" w:space="0" w:color="auto"/>
                            <w:bottom w:val="none" w:sz="0" w:space="0" w:color="auto"/>
                            <w:right w:val="none" w:sz="0" w:space="0" w:color="auto"/>
                          </w:divBdr>
                        </w:div>
                      </w:divsChild>
                    </w:div>
                    <w:div w:id="1092361211">
                      <w:marLeft w:val="0"/>
                      <w:marRight w:val="0"/>
                      <w:marTop w:val="13"/>
                      <w:marBottom w:val="0"/>
                      <w:divBdr>
                        <w:top w:val="none" w:sz="0" w:space="0" w:color="auto"/>
                        <w:left w:val="none" w:sz="0" w:space="0" w:color="auto"/>
                        <w:bottom w:val="none" w:sz="0" w:space="0" w:color="auto"/>
                        <w:right w:val="none" w:sz="0" w:space="0" w:color="auto"/>
                      </w:divBdr>
                      <w:divsChild>
                        <w:div w:id="1796295070">
                          <w:marLeft w:val="0"/>
                          <w:marRight w:val="0"/>
                          <w:marTop w:val="0"/>
                          <w:marBottom w:val="0"/>
                          <w:divBdr>
                            <w:top w:val="none" w:sz="0" w:space="0" w:color="auto"/>
                            <w:left w:val="none" w:sz="0" w:space="0" w:color="auto"/>
                            <w:bottom w:val="none" w:sz="0" w:space="0" w:color="auto"/>
                            <w:right w:val="none" w:sz="0" w:space="0" w:color="auto"/>
                          </w:divBdr>
                        </w:div>
                      </w:divsChild>
                    </w:div>
                    <w:div w:id="1130905522">
                      <w:marLeft w:val="0"/>
                      <w:marRight w:val="0"/>
                      <w:marTop w:val="13"/>
                      <w:marBottom w:val="0"/>
                      <w:divBdr>
                        <w:top w:val="none" w:sz="0" w:space="0" w:color="auto"/>
                        <w:left w:val="none" w:sz="0" w:space="0" w:color="auto"/>
                        <w:bottom w:val="none" w:sz="0" w:space="0" w:color="auto"/>
                        <w:right w:val="none" w:sz="0" w:space="0" w:color="auto"/>
                      </w:divBdr>
                      <w:divsChild>
                        <w:div w:id="359161798">
                          <w:marLeft w:val="0"/>
                          <w:marRight w:val="0"/>
                          <w:marTop w:val="0"/>
                          <w:marBottom w:val="0"/>
                          <w:divBdr>
                            <w:top w:val="none" w:sz="0" w:space="0" w:color="auto"/>
                            <w:left w:val="none" w:sz="0" w:space="0" w:color="auto"/>
                            <w:bottom w:val="none" w:sz="0" w:space="0" w:color="auto"/>
                            <w:right w:val="none" w:sz="0" w:space="0" w:color="auto"/>
                          </w:divBdr>
                        </w:div>
                      </w:divsChild>
                    </w:div>
                    <w:div w:id="1134714045">
                      <w:marLeft w:val="0"/>
                      <w:marRight w:val="0"/>
                      <w:marTop w:val="13"/>
                      <w:marBottom w:val="0"/>
                      <w:divBdr>
                        <w:top w:val="none" w:sz="0" w:space="0" w:color="auto"/>
                        <w:left w:val="none" w:sz="0" w:space="0" w:color="auto"/>
                        <w:bottom w:val="none" w:sz="0" w:space="0" w:color="auto"/>
                        <w:right w:val="none" w:sz="0" w:space="0" w:color="auto"/>
                      </w:divBdr>
                      <w:divsChild>
                        <w:div w:id="2037729313">
                          <w:marLeft w:val="0"/>
                          <w:marRight w:val="0"/>
                          <w:marTop w:val="0"/>
                          <w:marBottom w:val="0"/>
                          <w:divBdr>
                            <w:top w:val="none" w:sz="0" w:space="0" w:color="auto"/>
                            <w:left w:val="none" w:sz="0" w:space="0" w:color="auto"/>
                            <w:bottom w:val="none" w:sz="0" w:space="0" w:color="auto"/>
                            <w:right w:val="none" w:sz="0" w:space="0" w:color="auto"/>
                          </w:divBdr>
                        </w:div>
                      </w:divsChild>
                    </w:div>
                    <w:div w:id="1135678264">
                      <w:marLeft w:val="0"/>
                      <w:marRight w:val="0"/>
                      <w:marTop w:val="13"/>
                      <w:marBottom w:val="0"/>
                      <w:divBdr>
                        <w:top w:val="none" w:sz="0" w:space="0" w:color="auto"/>
                        <w:left w:val="none" w:sz="0" w:space="0" w:color="auto"/>
                        <w:bottom w:val="none" w:sz="0" w:space="0" w:color="auto"/>
                        <w:right w:val="none" w:sz="0" w:space="0" w:color="auto"/>
                      </w:divBdr>
                      <w:divsChild>
                        <w:div w:id="921065044">
                          <w:marLeft w:val="0"/>
                          <w:marRight w:val="0"/>
                          <w:marTop w:val="0"/>
                          <w:marBottom w:val="0"/>
                          <w:divBdr>
                            <w:top w:val="none" w:sz="0" w:space="0" w:color="auto"/>
                            <w:left w:val="none" w:sz="0" w:space="0" w:color="auto"/>
                            <w:bottom w:val="none" w:sz="0" w:space="0" w:color="auto"/>
                            <w:right w:val="none" w:sz="0" w:space="0" w:color="auto"/>
                          </w:divBdr>
                          <w:divsChild>
                            <w:div w:id="1627002296">
                              <w:marLeft w:val="0"/>
                              <w:marRight w:val="0"/>
                              <w:marTop w:val="20"/>
                              <w:marBottom w:val="0"/>
                              <w:divBdr>
                                <w:top w:val="none" w:sz="0" w:space="0" w:color="auto"/>
                                <w:left w:val="none" w:sz="0" w:space="0" w:color="auto"/>
                                <w:bottom w:val="none" w:sz="0" w:space="0" w:color="auto"/>
                                <w:right w:val="none" w:sz="0" w:space="0" w:color="auto"/>
                              </w:divBdr>
                              <w:divsChild>
                                <w:div w:id="17604397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94477916">
                          <w:marLeft w:val="0"/>
                          <w:marRight w:val="0"/>
                          <w:marTop w:val="0"/>
                          <w:marBottom w:val="0"/>
                          <w:divBdr>
                            <w:top w:val="none" w:sz="0" w:space="0" w:color="auto"/>
                            <w:left w:val="none" w:sz="0" w:space="0" w:color="auto"/>
                            <w:bottom w:val="none" w:sz="0" w:space="0" w:color="auto"/>
                            <w:right w:val="none" w:sz="0" w:space="0" w:color="auto"/>
                          </w:divBdr>
                          <w:divsChild>
                            <w:div w:id="557133929">
                              <w:marLeft w:val="0"/>
                              <w:marRight w:val="0"/>
                              <w:marTop w:val="20"/>
                              <w:marBottom w:val="0"/>
                              <w:divBdr>
                                <w:top w:val="none" w:sz="0" w:space="0" w:color="auto"/>
                                <w:left w:val="none" w:sz="0" w:space="0" w:color="auto"/>
                                <w:bottom w:val="none" w:sz="0" w:space="0" w:color="auto"/>
                                <w:right w:val="none" w:sz="0" w:space="0" w:color="auto"/>
                              </w:divBdr>
                              <w:divsChild>
                                <w:div w:id="192317372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34973531">
                          <w:marLeft w:val="0"/>
                          <w:marRight w:val="0"/>
                          <w:marTop w:val="0"/>
                          <w:marBottom w:val="0"/>
                          <w:divBdr>
                            <w:top w:val="none" w:sz="0" w:space="0" w:color="auto"/>
                            <w:left w:val="none" w:sz="0" w:space="0" w:color="auto"/>
                            <w:bottom w:val="none" w:sz="0" w:space="0" w:color="auto"/>
                            <w:right w:val="none" w:sz="0" w:space="0" w:color="auto"/>
                          </w:divBdr>
                          <w:divsChild>
                            <w:div w:id="726027521">
                              <w:marLeft w:val="0"/>
                              <w:marRight w:val="0"/>
                              <w:marTop w:val="20"/>
                              <w:marBottom w:val="0"/>
                              <w:divBdr>
                                <w:top w:val="none" w:sz="0" w:space="0" w:color="auto"/>
                                <w:left w:val="none" w:sz="0" w:space="0" w:color="auto"/>
                                <w:bottom w:val="none" w:sz="0" w:space="0" w:color="auto"/>
                                <w:right w:val="none" w:sz="0" w:space="0" w:color="auto"/>
                              </w:divBdr>
                              <w:divsChild>
                                <w:div w:id="120247249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154225606">
                      <w:marLeft w:val="0"/>
                      <w:marRight w:val="0"/>
                      <w:marTop w:val="13"/>
                      <w:marBottom w:val="0"/>
                      <w:divBdr>
                        <w:top w:val="none" w:sz="0" w:space="0" w:color="auto"/>
                        <w:left w:val="none" w:sz="0" w:space="0" w:color="auto"/>
                        <w:bottom w:val="none" w:sz="0" w:space="0" w:color="auto"/>
                        <w:right w:val="none" w:sz="0" w:space="0" w:color="auto"/>
                      </w:divBdr>
                      <w:divsChild>
                        <w:div w:id="916936929">
                          <w:marLeft w:val="0"/>
                          <w:marRight w:val="0"/>
                          <w:marTop w:val="0"/>
                          <w:marBottom w:val="0"/>
                          <w:divBdr>
                            <w:top w:val="none" w:sz="0" w:space="0" w:color="auto"/>
                            <w:left w:val="none" w:sz="0" w:space="0" w:color="auto"/>
                            <w:bottom w:val="none" w:sz="0" w:space="0" w:color="auto"/>
                            <w:right w:val="none" w:sz="0" w:space="0" w:color="auto"/>
                          </w:divBdr>
                        </w:div>
                      </w:divsChild>
                    </w:div>
                    <w:div w:id="1182821206">
                      <w:marLeft w:val="0"/>
                      <w:marRight w:val="0"/>
                      <w:marTop w:val="13"/>
                      <w:marBottom w:val="0"/>
                      <w:divBdr>
                        <w:top w:val="none" w:sz="0" w:space="0" w:color="auto"/>
                        <w:left w:val="none" w:sz="0" w:space="0" w:color="auto"/>
                        <w:bottom w:val="none" w:sz="0" w:space="0" w:color="auto"/>
                        <w:right w:val="none" w:sz="0" w:space="0" w:color="auto"/>
                      </w:divBdr>
                    </w:div>
                    <w:div w:id="1190489686">
                      <w:marLeft w:val="0"/>
                      <w:marRight w:val="0"/>
                      <w:marTop w:val="13"/>
                      <w:marBottom w:val="0"/>
                      <w:divBdr>
                        <w:top w:val="none" w:sz="0" w:space="0" w:color="auto"/>
                        <w:left w:val="none" w:sz="0" w:space="0" w:color="auto"/>
                        <w:bottom w:val="none" w:sz="0" w:space="0" w:color="auto"/>
                        <w:right w:val="none" w:sz="0" w:space="0" w:color="auto"/>
                      </w:divBdr>
                    </w:div>
                    <w:div w:id="1196576274">
                      <w:marLeft w:val="0"/>
                      <w:marRight w:val="0"/>
                      <w:marTop w:val="47"/>
                      <w:marBottom w:val="0"/>
                      <w:divBdr>
                        <w:top w:val="none" w:sz="0" w:space="0" w:color="auto"/>
                        <w:left w:val="none" w:sz="0" w:space="0" w:color="auto"/>
                        <w:bottom w:val="none" w:sz="0" w:space="0" w:color="auto"/>
                        <w:right w:val="none" w:sz="0" w:space="0" w:color="auto"/>
                      </w:divBdr>
                      <w:divsChild>
                        <w:div w:id="2147384107">
                          <w:marLeft w:val="0"/>
                          <w:marRight w:val="0"/>
                          <w:marTop w:val="0"/>
                          <w:marBottom w:val="0"/>
                          <w:divBdr>
                            <w:top w:val="none" w:sz="0" w:space="0" w:color="auto"/>
                            <w:left w:val="none" w:sz="0" w:space="0" w:color="auto"/>
                            <w:bottom w:val="none" w:sz="0" w:space="0" w:color="auto"/>
                            <w:right w:val="none" w:sz="0" w:space="0" w:color="auto"/>
                          </w:divBdr>
                        </w:div>
                      </w:divsChild>
                    </w:div>
                    <w:div w:id="1198276029">
                      <w:marLeft w:val="0"/>
                      <w:marRight w:val="0"/>
                      <w:marTop w:val="13"/>
                      <w:marBottom w:val="0"/>
                      <w:divBdr>
                        <w:top w:val="none" w:sz="0" w:space="0" w:color="auto"/>
                        <w:left w:val="none" w:sz="0" w:space="0" w:color="auto"/>
                        <w:bottom w:val="none" w:sz="0" w:space="0" w:color="auto"/>
                        <w:right w:val="none" w:sz="0" w:space="0" w:color="auto"/>
                      </w:divBdr>
                    </w:div>
                    <w:div w:id="1231890572">
                      <w:marLeft w:val="0"/>
                      <w:marRight w:val="0"/>
                      <w:marTop w:val="13"/>
                      <w:marBottom w:val="0"/>
                      <w:divBdr>
                        <w:top w:val="none" w:sz="0" w:space="0" w:color="auto"/>
                        <w:left w:val="none" w:sz="0" w:space="0" w:color="auto"/>
                        <w:bottom w:val="none" w:sz="0" w:space="0" w:color="auto"/>
                        <w:right w:val="none" w:sz="0" w:space="0" w:color="auto"/>
                      </w:divBdr>
                      <w:divsChild>
                        <w:div w:id="785464893">
                          <w:marLeft w:val="0"/>
                          <w:marRight w:val="0"/>
                          <w:marTop w:val="0"/>
                          <w:marBottom w:val="0"/>
                          <w:divBdr>
                            <w:top w:val="none" w:sz="0" w:space="0" w:color="auto"/>
                            <w:left w:val="none" w:sz="0" w:space="0" w:color="auto"/>
                            <w:bottom w:val="none" w:sz="0" w:space="0" w:color="auto"/>
                            <w:right w:val="none" w:sz="0" w:space="0" w:color="auto"/>
                          </w:divBdr>
                        </w:div>
                      </w:divsChild>
                    </w:div>
                    <w:div w:id="1254586544">
                      <w:marLeft w:val="0"/>
                      <w:marRight w:val="0"/>
                      <w:marTop w:val="13"/>
                      <w:marBottom w:val="0"/>
                      <w:divBdr>
                        <w:top w:val="none" w:sz="0" w:space="0" w:color="auto"/>
                        <w:left w:val="none" w:sz="0" w:space="0" w:color="auto"/>
                        <w:bottom w:val="none" w:sz="0" w:space="0" w:color="auto"/>
                        <w:right w:val="none" w:sz="0" w:space="0" w:color="auto"/>
                      </w:divBdr>
                    </w:div>
                    <w:div w:id="1271862416">
                      <w:marLeft w:val="0"/>
                      <w:marRight w:val="0"/>
                      <w:marTop w:val="13"/>
                      <w:marBottom w:val="0"/>
                      <w:divBdr>
                        <w:top w:val="none" w:sz="0" w:space="0" w:color="auto"/>
                        <w:left w:val="none" w:sz="0" w:space="0" w:color="auto"/>
                        <w:bottom w:val="none" w:sz="0" w:space="0" w:color="auto"/>
                        <w:right w:val="none" w:sz="0" w:space="0" w:color="auto"/>
                      </w:divBdr>
                      <w:divsChild>
                        <w:div w:id="1425875672">
                          <w:marLeft w:val="0"/>
                          <w:marRight w:val="0"/>
                          <w:marTop w:val="0"/>
                          <w:marBottom w:val="0"/>
                          <w:divBdr>
                            <w:top w:val="none" w:sz="0" w:space="0" w:color="auto"/>
                            <w:left w:val="none" w:sz="0" w:space="0" w:color="auto"/>
                            <w:bottom w:val="none" w:sz="0" w:space="0" w:color="auto"/>
                            <w:right w:val="none" w:sz="0" w:space="0" w:color="auto"/>
                          </w:divBdr>
                        </w:div>
                      </w:divsChild>
                    </w:div>
                    <w:div w:id="1280796212">
                      <w:marLeft w:val="0"/>
                      <w:marRight w:val="0"/>
                      <w:marTop w:val="13"/>
                      <w:marBottom w:val="0"/>
                      <w:divBdr>
                        <w:top w:val="none" w:sz="0" w:space="0" w:color="auto"/>
                        <w:left w:val="none" w:sz="0" w:space="0" w:color="auto"/>
                        <w:bottom w:val="none" w:sz="0" w:space="0" w:color="auto"/>
                        <w:right w:val="none" w:sz="0" w:space="0" w:color="auto"/>
                      </w:divBdr>
                      <w:divsChild>
                        <w:div w:id="303194174">
                          <w:marLeft w:val="0"/>
                          <w:marRight w:val="0"/>
                          <w:marTop w:val="0"/>
                          <w:marBottom w:val="0"/>
                          <w:divBdr>
                            <w:top w:val="none" w:sz="0" w:space="0" w:color="auto"/>
                            <w:left w:val="none" w:sz="0" w:space="0" w:color="auto"/>
                            <w:bottom w:val="none" w:sz="0" w:space="0" w:color="auto"/>
                            <w:right w:val="none" w:sz="0" w:space="0" w:color="auto"/>
                          </w:divBdr>
                        </w:div>
                      </w:divsChild>
                    </w:div>
                    <w:div w:id="1281645036">
                      <w:marLeft w:val="0"/>
                      <w:marRight w:val="0"/>
                      <w:marTop w:val="13"/>
                      <w:marBottom w:val="0"/>
                      <w:divBdr>
                        <w:top w:val="none" w:sz="0" w:space="0" w:color="auto"/>
                        <w:left w:val="none" w:sz="0" w:space="0" w:color="auto"/>
                        <w:bottom w:val="none" w:sz="0" w:space="0" w:color="auto"/>
                        <w:right w:val="none" w:sz="0" w:space="0" w:color="auto"/>
                      </w:divBdr>
                      <w:divsChild>
                        <w:div w:id="1915891480">
                          <w:marLeft w:val="0"/>
                          <w:marRight w:val="0"/>
                          <w:marTop w:val="0"/>
                          <w:marBottom w:val="0"/>
                          <w:divBdr>
                            <w:top w:val="none" w:sz="0" w:space="0" w:color="auto"/>
                            <w:left w:val="none" w:sz="0" w:space="0" w:color="auto"/>
                            <w:bottom w:val="none" w:sz="0" w:space="0" w:color="auto"/>
                            <w:right w:val="none" w:sz="0" w:space="0" w:color="auto"/>
                          </w:divBdr>
                        </w:div>
                      </w:divsChild>
                    </w:div>
                    <w:div w:id="1305818848">
                      <w:marLeft w:val="0"/>
                      <w:marRight w:val="0"/>
                      <w:marTop w:val="47"/>
                      <w:marBottom w:val="0"/>
                      <w:divBdr>
                        <w:top w:val="none" w:sz="0" w:space="0" w:color="auto"/>
                        <w:left w:val="none" w:sz="0" w:space="0" w:color="auto"/>
                        <w:bottom w:val="none" w:sz="0" w:space="0" w:color="auto"/>
                        <w:right w:val="none" w:sz="0" w:space="0" w:color="auto"/>
                      </w:divBdr>
                      <w:divsChild>
                        <w:div w:id="444159738">
                          <w:marLeft w:val="0"/>
                          <w:marRight w:val="0"/>
                          <w:marTop w:val="0"/>
                          <w:marBottom w:val="0"/>
                          <w:divBdr>
                            <w:top w:val="none" w:sz="0" w:space="0" w:color="auto"/>
                            <w:left w:val="none" w:sz="0" w:space="0" w:color="auto"/>
                            <w:bottom w:val="none" w:sz="0" w:space="0" w:color="auto"/>
                            <w:right w:val="none" w:sz="0" w:space="0" w:color="auto"/>
                          </w:divBdr>
                        </w:div>
                      </w:divsChild>
                    </w:div>
                    <w:div w:id="1312710060">
                      <w:marLeft w:val="0"/>
                      <w:marRight w:val="0"/>
                      <w:marTop w:val="47"/>
                      <w:marBottom w:val="0"/>
                      <w:divBdr>
                        <w:top w:val="none" w:sz="0" w:space="0" w:color="auto"/>
                        <w:left w:val="none" w:sz="0" w:space="0" w:color="auto"/>
                        <w:bottom w:val="none" w:sz="0" w:space="0" w:color="auto"/>
                        <w:right w:val="none" w:sz="0" w:space="0" w:color="auto"/>
                      </w:divBdr>
                      <w:divsChild>
                        <w:div w:id="671177346">
                          <w:marLeft w:val="0"/>
                          <w:marRight w:val="0"/>
                          <w:marTop w:val="0"/>
                          <w:marBottom w:val="0"/>
                          <w:divBdr>
                            <w:top w:val="none" w:sz="0" w:space="0" w:color="auto"/>
                            <w:left w:val="none" w:sz="0" w:space="0" w:color="auto"/>
                            <w:bottom w:val="none" w:sz="0" w:space="0" w:color="auto"/>
                            <w:right w:val="none" w:sz="0" w:space="0" w:color="auto"/>
                          </w:divBdr>
                        </w:div>
                      </w:divsChild>
                    </w:div>
                    <w:div w:id="1321616705">
                      <w:marLeft w:val="0"/>
                      <w:marRight w:val="0"/>
                      <w:marTop w:val="47"/>
                      <w:marBottom w:val="0"/>
                      <w:divBdr>
                        <w:top w:val="none" w:sz="0" w:space="0" w:color="auto"/>
                        <w:left w:val="none" w:sz="0" w:space="0" w:color="auto"/>
                        <w:bottom w:val="none" w:sz="0" w:space="0" w:color="auto"/>
                        <w:right w:val="none" w:sz="0" w:space="0" w:color="auto"/>
                      </w:divBdr>
                      <w:divsChild>
                        <w:div w:id="335694522">
                          <w:marLeft w:val="0"/>
                          <w:marRight w:val="0"/>
                          <w:marTop w:val="0"/>
                          <w:marBottom w:val="0"/>
                          <w:divBdr>
                            <w:top w:val="none" w:sz="0" w:space="0" w:color="auto"/>
                            <w:left w:val="none" w:sz="0" w:space="0" w:color="auto"/>
                            <w:bottom w:val="none" w:sz="0" w:space="0" w:color="auto"/>
                            <w:right w:val="none" w:sz="0" w:space="0" w:color="auto"/>
                          </w:divBdr>
                        </w:div>
                      </w:divsChild>
                    </w:div>
                    <w:div w:id="1354845738">
                      <w:marLeft w:val="0"/>
                      <w:marRight w:val="0"/>
                      <w:marTop w:val="13"/>
                      <w:marBottom w:val="0"/>
                      <w:divBdr>
                        <w:top w:val="none" w:sz="0" w:space="0" w:color="auto"/>
                        <w:left w:val="none" w:sz="0" w:space="0" w:color="auto"/>
                        <w:bottom w:val="none" w:sz="0" w:space="0" w:color="auto"/>
                        <w:right w:val="none" w:sz="0" w:space="0" w:color="auto"/>
                      </w:divBdr>
                      <w:divsChild>
                        <w:div w:id="2138137799">
                          <w:marLeft w:val="0"/>
                          <w:marRight w:val="0"/>
                          <w:marTop w:val="0"/>
                          <w:marBottom w:val="0"/>
                          <w:divBdr>
                            <w:top w:val="none" w:sz="0" w:space="0" w:color="auto"/>
                            <w:left w:val="none" w:sz="0" w:space="0" w:color="auto"/>
                            <w:bottom w:val="none" w:sz="0" w:space="0" w:color="auto"/>
                            <w:right w:val="none" w:sz="0" w:space="0" w:color="auto"/>
                          </w:divBdr>
                        </w:div>
                      </w:divsChild>
                    </w:div>
                    <w:div w:id="1357734225">
                      <w:marLeft w:val="0"/>
                      <w:marRight w:val="0"/>
                      <w:marTop w:val="13"/>
                      <w:marBottom w:val="0"/>
                      <w:divBdr>
                        <w:top w:val="none" w:sz="0" w:space="0" w:color="auto"/>
                        <w:left w:val="none" w:sz="0" w:space="0" w:color="auto"/>
                        <w:bottom w:val="none" w:sz="0" w:space="0" w:color="auto"/>
                        <w:right w:val="none" w:sz="0" w:space="0" w:color="auto"/>
                      </w:divBdr>
                    </w:div>
                    <w:div w:id="1364162839">
                      <w:marLeft w:val="0"/>
                      <w:marRight w:val="0"/>
                      <w:marTop w:val="47"/>
                      <w:marBottom w:val="0"/>
                      <w:divBdr>
                        <w:top w:val="none" w:sz="0" w:space="0" w:color="auto"/>
                        <w:left w:val="none" w:sz="0" w:space="0" w:color="auto"/>
                        <w:bottom w:val="none" w:sz="0" w:space="0" w:color="auto"/>
                        <w:right w:val="none" w:sz="0" w:space="0" w:color="auto"/>
                      </w:divBdr>
                      <w:divsChild>
                        <w:div w:id="2110152379">
                          <w:marLeft w:val="0"/>
                          <w:marRight w:val="0"/>
                          <w:marTop w:val="0"/>
                          <w:marBottom w:val="0"/>
                          <w:divBdr>
                            <w:top w:val="none" w:sz="0" w:space="0" w:color="auto"/>
                            <w:left w:val="none" w:sz="0" w:space="0" w:color="auto"/>
                            <w:bottom w:val="none" w:sz="0" w:space="0" w:color="auto"/>
                            <w:right w:val="none" w:sz="0" w:space="0" w:color="auto"/>
                          </w:divBdr>
                        </w:div>
                      </w:divsChild>
                    </w:div>
                    <w:div w:id="1421489744">
                      <w:marLeft w:val="0"/>
                      <w:marRight w:val="0"/>
                      <w:marTop w:val="13"/>
                      <w:marBottom w:val="0"/>
                      <w:divBdr>
                        <w:top w:val="none" w:sz="0" w:space="0" w:color="auto"/>
                        <w:left w:val="none" w:sz="0" w:space="0" w:color="auto"/>
                        <w:bottom w:val="none" w:sz="0" w:space="0" w:color="auto"/>
                        <w:right w:val="none" w:sz="0" w:space="0" w:color="auto"/>
                      </w:divBdr>
                      <w:divsChild>
                        <w:div w:id="1333073026">
                          <w:marLeft w:val="0"/>
                          <w:marRight w:val="0"/>
                          <w:marTop w:val="0"/>
                          <w:marBottom w:val="0"/>
                          <w:divBdr>
                            <w:top w:val="none" w:sz="0" w:space="0" w:color="auto"/>
                            <w:left w:val="none" w:sz="0" w:space="0" w:color="auto"/>
                            <w:bottom w:val="none" w:sz="0" w:space="0" w:color="auto"/>
                            <w:right w:val="none" w:sz="0" w:space="0" w:color="auto"/>
                          </w:divBdr>
                        </w:div>
                      </w:divsChild>
                    </w:div>
                    <w:div w:id="1451126208">
                      <w:marLeft w:val="0"/>
                      <w:marRight w:val="0"/>
                      <w:marTop w:val="13"/>
                      <w:marBottom w:val="0"/>
                      <w:divBdr>
                        <w:top w:val="none" w:sz="0" w:space="0" w:color="auto"/>
                        <w:left w:val="none" w:sz="0" w:space="0" w:color="auto"/>
                        <w:bottom w:val="none" w:sz="0" w:space="0" w:color="auto"/>
                        <w:right w:val="none" w:sz="0" w:space="0" w:color="auto"/>
                      </w:divBdr>
                      <w:divsChild>
                        <w:div w:id="1090349546">
                          <w:marLeft w:val="0"/>
                          <w:marRight w:val="0"/>
                          <w:marTop w:val="0"/>
                          <w:marBottom w:val="0"/>
                          <w:divBdr>
                            <w:top w:val="none" w:sz="0" w:space="0" w:color="auto"/>
                            <w:left w:val="none" w:sz="0" w:space="0" w:color="auto"/>
                            <w:bottom w:val="none" w:sz="0" w:space="0" w:color="auto"/>
                            <w:right w:val="none" w:sz="0" w:space="0" w:color="auto"/>
                          </w:divBdr>
                        </w:div>
                      </w:divsChild>
                    </w:div>
                    <w:div w:id="1456438614">
                      <w:marLeft w:val="0"/>
                      <w:marRight w:val="0"/>
                      <w:marTop w:val="13"/>
                      <w:marBottom w:val="0"/>
                      <w:divBdr>
                        <w:top w:val="none" w:sz="0" w:space="0" w:color="auto"/>
                        <w:left w:val="none" w:sz="0" w:space="0" w:color="auto"/>
                        <w:bottom w:val="none" w:sz="0" w:space="0" w:color="auto"/>
                        <w:right w:val="none" w:sz="0" w:space="0" w:color="auto"/>
                      </w:divBdr>
                      <w:divsChild>
                        <w:div w:id="1734692565">
                          <w:marLeft w:val="0"/>
                          <w:marRight w:val="0"/>
                          <w:marTop w:val="0"/>
                          <w:marBottom w:val="0"/>
                          <w:divBdr>
                            <w:top w:val="none" w:sz="0" w:space="0" w:color="auto"/>
                            <w:left w:val="none" w:sz="0" w:space="0" w:color="auto"/>
                            <w:bottom w:val="none" w:sz="0" w:space="0" w:color="auto"/>
                            <w:right w:val="none" w:sz="0" w:space="0" w:color="auto"/>
                          </w:divBdr>
                        </w:div>
                      </w:divsChild>
                    </w:div>
                    <w:div w:id="1462646935">
                      <w:marLeft w:val="0"/>
                      <w:marRight w:val="0"/>
                      <w:marTop w:val="13"/>
                      <w:marBottom w:val="0"/>
                      <w:divBdr>
                        <w:top w:val="none" w:sz="0" w:space="0" w:color="auto"/>
                        <w:left w:val="none" w:sz="0" w:space="0" w:color="auto"/>
                        <w:bottom w:val="none" w:sz="0" w:space="0" w:color="auto"/>
                        <w:right w:val="none" w:sz="0" w:space="0" w:color="auto"/>
                      </w:divBdr>
                      <w:divsChild>
                        <w:div w:id="1105492442">
                          <w:marLeft w:val="0"/>
                          <w:marRight w:val="0"/>
                          <w:marTop w:val="0"/>
                          <w:marBottom w:val="0"/>
                          <w:divBdr>
                            <w:top w:val="none" w:sz="0" w:space="0" w:color="auto"/>
                            <w:left w:val="none" w:sz="0" w:space="0" w:color="auto"/>
                            <w:bottom w:val="none" w:sz="0" w:space="0" w:color="auto"/>
                            <w:right w:val="none" w:sz="0" w:space="0" w:color="auto"/>
                          </w:divBdr>
                        </w:div>
                      </w:divsChild>
                    </w:div>
                    <w:div w:id="1466044646">
                      <w:marLeft w:val="0"/>
                      <w:marRight w:val="0"/>
                      <w:marTop w:val="13"/>
                      <w:marBottom w:val="0"/>
                      <w:divBdr>
                        <w:top w:val="none" w:sz="0" w:space="0" w:color="auto"/>
                        <w:left w:val="none" w:sz="0" w:space="0" w:color="auto"/>
                        <w:bottom w:val="none" w:sz="0" w:space="0" w:color="auto"/>
                        <w:right w:val="none" w:sz="0" w:space="0" w:color="auto"/>
                      </w:divBdr>
                    </w:div>
                    <w:div w:id="1475684930">
                      <w:marLeft w:val="0"/>
                      <w:marRight w:val="0"/>
                      <w:marTop w:val="13"/>
                      <w:marBottom w:val="0"/>
                      <w:divBdr>
                        <w:top w:val="none" w:sz="0" w:space="0" w:color="auto"/>
                        <w:left w:val="none" w:sz="0" w:space="0" w:color="auto"/>
                        <w:bottom w:val="none" w:sz="0" w:space="0" w:color="auto"/>
                        <w:right w:val="none" w:sz="0" w:space="0" w:color="auto"/>
                      </w:divBdr>
                      <w:divsChild>
                        <w:div w:id="1246496420">
                          <w:marLeft w:val="0"/>
                          <w:marRight w:val="0"/>
                          <w:marTop w:val="0"/>
                          <w:marBottom w:val="0"/>
                          <w:divBdr>
                            <w:top w:val="none" w:sz="0" w:space="0" w:color="auto"/>
                            <w:left w:val="none" w:sz="0" w:space="0" w:color="auto"/>
                            <w:bottom w:val="none" w:sz="0" w:space="0" w:color="auto"/>
                            <w:right w:val="none" w:sz="0" w:space="0" w:color="auto"/>
                          </w:divBdr>
                        </w:div>
                      </w:divsChild>
                    </w:div>
                    <w:div w:id="1480267033">
                      <w:marLeft w:val="0"/>
                      <w:marRight w:val="0"/>
                      <w:marTop w:val="13"/>
                      <w:marBottom w:val="0"/>
                      <w:divBdr>
                        <w:top w:val="none" w:sz="0" w:space="0" w:color="auto"/>
                        <w:left w:val="none" w:sz="0" w:space="0" w:color="auto"/>
                        <w:bottom w:val="none" w:sz="0" w:space="0" w:color="auto"/>
                        <w:right w:val="none" w:sz="0" w:space="0" w:color="auto"/>
                      </w:divBdr>
                    </w:div>
                    <w:div w:id="1492672927">
                      <w:marLeft w:val="0"/>
                      <w:marRight w:val="0"/>
                      <w:marTop w:val="13"/>
                      <w:marBottom w:val="0"/>
                      <w:divBdr>
                        <w:top w:val="none" w:sz="0" w:space="0" w:color="auto"/>
                        <w:left w:val="none" w:sz="0" w:space="0" w:color="auto"/>
                        <w:bottom w:val="none" w:sz="0" w:space="0" w:color="auto"/>
                        <w:right w:val="none" w:sz="0" w:space="0" w:color="auto"/>
                      </w:divBdr>
                    </w:div>
                    <w:div w:id="1503662333">
                      <w:marLeft w:val="0"/>
                      <w:marRight w:val="0"/>
                      <w:marTop w:val="13"/>
                      <w:marBottom w:val="0"/>
                      <w:divBdr>
                        <w:top w:val="none" w:sz="0" w:space="0" w:color="auto"/>
                        <w:left w:val="none" w:sz="0" w:space="0" w:color="auto"/>
                        <w:bottom w:val="none" w:sz="0" w:space="0" w:color="auto"/>
                        <w:right w:val="none" w:sz="0" w:space="0" w:color="auto"/>
                      </w:divBdr>
                    </w:div>
                    <w:div w:id="1515076773">
                      <w:marLeft w:val="0"/>
                      <w:marRight w:val="0"/>
                      <w:marTop w:val="13"/>
                      <w:marBottom w:val="0"/>
                      <w:divBdr>
                        <w:top w:val="none" w:sz="0" w:space="0" w:color="auto"/>
                        <w:left w:val="none" w:sz="0" w:space="0" w:color="auto"/>
                        <w:bottom w:val="none" w:sz="0" w:space="0" w:color="auto"/>
                        <w:right w:val="none" w:sz="0" w:space="0" w:color="auto"/>
                      </w:divBdr>
                      <w:divsChild>
                        <w:div w:id="918095699">
                          <w:marLeft w:val="0"/>
                          <w:marRight w:val="0"/>
                          <w:marTop w:val="0"/>
                          <w:marBottom w:val="0"/>
                          <w:divBdr>
                            <w:top w:val="none" w:sz="0" w:space="0" w:color="auto"/>
                            <w:left w:val="none" w:sz="0" w:space="0" w:color="auto"/>
                            <w:bottom w:val="none" w:sz="0" w:space="0" w:color="auto"/>
                            <w:right w:val="none" w:sz="0" w:space="0" w:color="auto"/>
                          </w:divBdr>
                          <w:divsChild>
                            <w:div w:id="1795446881">
                              <w:marLeft w:val="0"/>
                              <w:marRight w:val="0"/>
                              <w:marTop w:val="20"/>
                              <w:marBottom w:val="0"/>
                              <w:divBdr>
                                <w:top w:val="none" w:sz="0" w:space="0" w:color="auto"/>
                                <w:left w:val="none" w:sz="0" w:space="0" w:color="auto"/>
                                <w:bottom w:val="none" w:sz="0" w:space="0" w:color="auto"/>
                                <w:right w:val="none" w:sz="0" w:space="0" w:color="auto"/>
                              </w:divBdr>
                              <w:divsChild>
                                <w:div w:id="105231638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382745767">
                          <w:marLeft w:val="0"/>
                          <w:marRight w:val="0"/>
                          <w:marTop w:val="0"/>
                          <w:marBottom w:val="0"/>
                          <w:divBdr>
                            <w:top w:val="none" w:sz="0" w:space="0" w:color="auto"/>
                            <w:left w:val="none" w:sz="0" w:space="0" w:color="auto"/>
                            <w:bottom w:val="none" w:sz="0" w:space="0" w:color="auto"/>
                            <w:right w:val="none" w:sz="0" w:space="0" w:color="auto"/>
                          </w:divBdr>
                          <w:divsChild>
                            <w:div w:id="894505240">
                              <w:marLeft w:val="0"/>
                              <w:marRight w:val="0"/>
                              <w:marTop w:val="20"/>
                              <w:marBottom w:val="0"/>
                              <w:divBdr>
                                <w:top w:val="none" w:sz="0" w:space="0" w:color="auto"/>
                                <w:left w:val="none" w:sz="0" w:space="0" w:color="auto"/>
                                <w:bottom w:val="none" w:sz="0" w:space="0" w:color="auto"/>
                                <w:right w:val="none" w:sz="0" w:space="0" w:color="auto"/>
                              </w:divBdr>
                              <w:divsChild>
                                <w:div w:id="75845120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077900516">
                          <w:marLeft w:val="0"/>
                          <w:marRight w:val="0"/>
                          <w:marTop w:val="0"/>
                          <w:marBottom w:val="0"/>
                          <w:divBdr>
                            <w:top w:val="none" w:sz="0" w:space="0" w:color="auto"/>
                            <w:left w:val="none" w:sz="0" w:space="0" w:color="auto"/>
                            <w:bottom w:val="none" w:sz="0" w:space="0" w:color="auto"/>
                            <w:right w:val="none" w:sz="0" w:space="0" w:color="auto"/>
                          </w:divBdr>
                          <w:divsChild>
                            <w:div w:id="394016241">
                              <w:marLeft w:val="0"/>
                              <w:marRight w:val="0"/>
                              <w:marTop w:val="20"/>
                              <w:marBottom w:val="0"/>
                              <w:divBdr>
                                <w:top w:val="none" w:sz="0" w:space="0" w:color="auto"/>
                                <w:left w:val="none" w:sz="0" w:space="0" w:color="auto"/>
                                <w:bottom w:val="none" w:sz="0" w:space="0" w:color="auto"/>
                                <w:right w:val="none" w:sz="0" w:space="0" w:color="auto"/>
                              </w:divBdr>
                              <w:divsChild>
                                <w:div w:id="27906698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515848238">
                      <w:marLeft w:val="0"/>
                      <w:marRight w:val="0"/>
                      <w:marTop w:val="13"/>
                      <w:marBottom w:val="0"/>
                      <w:divBdr>
                        <w:top w:val="none" w:sz="0" w:space="0" w:color="auto"/>
                        <w:left w:val="none" w:sz="0" w:space="0" w:color="auto"/>
                        <w:bottom w:val="none" w:sz="0" w:space="0" w:color="auto"/>
                        <w:right w:val="none" w:sz="0" w:space="0" w:color="auto"/>
                      </w:divBdr>
                    </w:div>
                    <w:div w:id="1533763063">
                      <w:marLeft w:val="0"/>
                      <w:marRight w:val="0"/>
                      <w:marTop w:val="13"/>
                      <w:marBottom w:val="0"/>
                      <w:divBdr>
                        <w:top w:val="none" w:sz="0" w:space="0" w:color="auto"/>
                        <w:left w:val="none" w:sz="0" w:space="0" w:color="auto"/>
                        <w:bottom w:val="none" w:sz="0" w:space="0" w:color="auto"/>
                        <w:right w:val="none" w:sz="0" w:space="0" w:color="auto"/>
                      </w:divBdr>
                    </w:div>
                    <w:div w:id="1535191855">
                      <w:marLeft w:val="0"/>
                      <w:marRight w:val="0"/>
                      <w:marTop w:val="13"/>
                      <w:marBottom w:val="0"/>
                      <w:divBdr>
                        <w:top w:val="none" w:sz="0" w:space="0" w:color="auto"/>
                        <w:left w:val="none" w:sz="0" w:space="0" w:color="auto"/>
                        <w:bottom w:val="none" w:sz="0" w:space="0" w:color="auto"/>
                        <w:right w:val="none" w:sz="0" w:space="0" w:color="auto"/>
                      </w:divBdr>
                      <w:divsChild>
                        <w:div w:id="1024752284">
                          <w:marLeft w:val="0"/>
                          <w:marRight w:val="0"/>
                          <w:marTop w:val="0"/>
                          <w:marBottom w:val="0"/>
                          <w:divBdr>
                            <w:top w:val="none" w:sz="0" w:space="0" w:color="auto"/>
                            <w:left w:val="none" w:sz="0" w:space="0" w:color="auto"/>
                            <w:bottom w:val="none" w:sz="0" w:space="0" w:color="auto"/>
                            <w:right w:val="none" w:sz="0" w:space="0" w:color="auto"/>
                          </w:divBdr>
                        </w:div>
                      </w:divsChild>
                    </w:div>
                    <w:div w:id="1569262649">
                      <w:marLeft w:val="0"/>
                      <w:marRight w:val="0"/>
                      <w:marTop w:val="47"/>
                      <w:marBottom w:val="0"/>
                      <w:divBdr>
                        <w:top w:val="none" w:sz="0" w:space="0" w:color="auto"/>
                        <w:left w:val="none" w:sz="0" w:space="0" w:color="auto"/>
                        <w:bottom w:val="none" w:sz="0" w:space="0" w:color="auto"/>
                        <w:right w:val="none" w:sz="0" w:space="0" w:color="auto"/>
                      </w:divBdr>
                      <w:divsChild>
                        <w:div w:id="78143844">
                          <w:marLeft w:val="0"/>
                          <w:marRight w:val="0"/>
                          <w:marTop w:val="0"/>
                          <w:marBottom w:val="0"/>
                          <w:divBdr>
                            <w:top w:val="none" w:sz="0" w:space="0" w:color="auto"/>
                            <w:left w:val="none" w:sz="0" w:space="0" w:color="auto"/>
                            <w:bottom w:val="none" w:sz="0" w:space="0" w:color="auto"/>
                            <w:right w:val="none" w:sz="0" w:space="0" w:color="auto"/>
                          </w:divBdr>
                        </w:div>
                      </w:divsChild>
                    </w:div>
                    <w:div w:id="1576207023">
                      <w:marLeft w:val="0"/>
                      <w:marRight w:val="0"/>
                      <w:marTop w:val="13"/>
                      <w:marBottom w:val="0"/>
                      <w:divBdr>
                        <w:top w:val="none" w:sz="0" w:space="0" w:color="auto"/>
                        <w:left w:val="none" w:sz="0" w:space="0" w:color="auto"/>
                        <w:bottom w:val="none" w:sz="0" w:space="0" w:color="auto"/>
                        <w:right w:val="none" w:sz="0" w:space="0" w:color="auto"/>
                      </w:divBdr>
                    </w:div>
                    <w:div w:id="1583296630">
                      <w:marLeft w:val="0"/>
                      <w:marRight w:val="0"/>
                      <w:marTop w:val="13"/>
                      <w:marBottom w:val="0"/>
                      <w:divBdr>
                        <w:top w:val="none" w:sz="0" w:space="0" w:color="auto"/>
                        <w:left w:val="none" w:sz="0" w:space="0" w:color="auto"/>
                        <w:bottom w:val="none" w:sz="0" w:space="0" w:color="auto"/>
                        <w:right w:val="none" w:sz="0" w:space="0" w:color="auto"/>
                      </w:divBdr>
                      <w:divsChild>
                        <w:div w:id="645552614">
                          <w:marLeft w:val="0"/>
                          <w:marRight w:val="0"/>
                          <w:marTop w:val="0"/>
                          <w:marBottom w:val="0"/>
                          <w:divBdr>
                            <w:top w:val="none" w:sz="0" w:space="0" w:color="auto"/>
                            <w:left w:val="none" w:sz="0" w:space="0" w:color="auto"/>
                            <w:bottom w:val="none" w:sz="0" w:space="0" w:color="auto"/>
                            <w:right w:val="none" w:sz="0" w:space="0" w:color="auto"/>
                          </w:divBdr>
                        </w:div>
                      </w:divsChild>
                    </w:div>
                    <w:div w:id="1583641962">
                      <w:marLeft w:val="0"/>
                      <w:marRight w:val="0"/>
                      <w:marTop w:val="13"/>
                      <w:marBottom w:val="0"/>
                      <w:divBdr>
                        <w:top w:val="none" w:sz="0" w:space="0" w:color="auto"/>
                        <w:left w:val="none" w:sz="0" w:space="0" w:color="auto"/>
                        <w:bottom w:val="none" w:sz="0" w:space="0" w:color="auto"/>
                        <w:right w:val="none" w:sz="0" w:space="0" w:color="auto"/>
                      </w:divBdr>
                    </w:div>
                    <w:div w:id="1614508184">
                      <w:marLeft w:val="0"/>
                      <w:marRight w:val="0"/>
                      <w:marTop w:val="47"/>
                      <w:marBottom w:val="0"/>
                      <w:divBdr>
                        <w:top w:val="none" w:sz="0" w:space="0" w:color="auto"/>
                        <w:left w:val="none" w:sz="0" w:space="0" w:color="auto"/>
                        <w:bottom w:val="none" w:sz="0" w:space="0" w:color="auto"/>
                        <w:right w:val="none" w:sz="0" w:space="0" w:color="auto"/>
                      </w:divBdr>
                      <w:divsChild>
                        <w:div w:id="1593930142">
                          <w:marLeft w:val="0"/>
                          <w:marRight w:val="0"/>
                          <w:marTop w:val="0"/>
                          <w:marBottom w:val="0"/>
                          <w:divBdr>
                            <w:top w:val="none" w:sz="0" w:space="0" w:color="auto"/>
                            <w:left w:val="none" w:sz="0" w:space="0" w:color="auto"/>
                            <w:bottom w:val="none" w:sz="0" w:space="0" w:color="auto"/>
                            <w:right w:val="none" w:sz="0" w:space="0" w:color="auto"/>
                          </w:divBdr>
                        </w:div>
                      </w:divsChild>
                    </w:div>
                    <w:div w:id="1627081261">
                      <w:marLeft w:val="0"/>
                      <w:marRight w:val="0"/>
                      <w:marTop w:val="13"/>
                      <w:marBottom w:val="0"/>
                      <w:divBdr>
                        <w:top w:val="none" w:sz="0" w:space="0" w:color="auto"/>
                        <w:left w:val="none" w:sz="0" w:space="0" w:color="auto"/>
                        <w:bottom w:val="none" w:sz="0" w:space="0" w:color="auto"/>
                        <w:right w:val="none" w:sz="0" w:space="0" w:color="auto"/>
                      </w:divBdr>
                    </w:div>
                    <w:div w:id="1726485767">
                      <w:marLeft w:val="0"/>
                      <w:marRight w:val="0"/>
                      <w:marTop w:val="13"/>
                      <w:marBottom w:val="0"/>
                      <w:divBdr>
                        <w:top w:val="none" w:sz="0" w:space="0" w:color="auto"/>
                        <w:left w:val="none" w:sz="0" w:space="0" w:color="auto"/>
                        <w:bottom w:val="none" w:sz="0" w:space="0" w:color="auto"/>
                        <w:right w:val="none" w:sz="0" w:space="0" w:color="auto"/>
                      </w:divBdr>
                    </w:div>
                    <w:div w:id="1770850602">
                      <w:marLeft w:val="0"/>
                      <w:marRight w:val="0"/>
                      <w:marTop w:val="13"/>
                      <w:marBottom w:val="0"/>
                      <w:divBdr>
                        <w:top w:val="none" w:sz="0" w:space="0" w:color="auto"/>
                        <w:left w:val="none" w:sz="0" w:space="0" w:color="auto"/>
                        <w:bottom w:val="none" w:sz="0" w:space="0" w:color="auto"/>
                        <w:right w:val="none" w:sz="0" w:space="0" w:color="auto"/>
                      </w:divBdr>
                    </w:div>
                    <w:div w:id="1806388188">
                      <w:marLeft w:val="0"/>
                      <w:marRight w:val="0"/>
                      <w:marTop w:val="13"/>
                      <w:marBottom w:val="0"/>
                      <w:divBdr>
                        <w:top w:val="none" w:sz="0" w:space="0" w:color="auto"/>
                        <w:left w:val="none" w:sz="0" w:space="0" w:color="auto"/>
                        <w:bottom w:val="none" w:sz="0" w:space="0" w:color="auto"/>
                        <w:right w:val="none" w:sz="0" w:space="0" w:color="auto"/>
                      </w:divBdr>
                    </w:div>
                    <w:div w:id="1808471761">
                      <w:marLeft w:val="0"/>
                      <w:marRight w:val="0"/>
                      <w:marTop w:val="13"/>
                      <w:marBottom w:val="0"/>
                      <w:divBdr>
                        <w:top w:val="none" w:sz="0" w:space="0" w:color="auto"/>
                        <w:left w:val="none" w:sz="0" w:space="0" w:color="auto"/>
                        <w:bottom w:val="none" w:sz="0" w:space="0" w:color="auto"/>
                        <w:right w:val="none" w:sz="0" w:space="0" w:color="auto"/>
                      </w:divBdr>
                      <w:divsChild>
                        <w:div w:id="827474478">
                          <w:marLeft w:val="0"/>
                          <w:marRight w:val="0"/>
                          <w:marTop w:val="0"/>
                          <w:marBottom w:val="0"/>
                          <w:divBdr>
                            <w:top w:val="none" w:sz="0" w:space="0" w:color="auto"/>
                            <w:left w:val="none" w:sz="0" w:space="0" w:color="auto"/>
                            <w:bottom w:val="none" w:sz="0" w:space="0" w:color="auto"/>
                            <w:right w:val="none" w:sz="0" w:space="0" w:color="auto"/>
                          </w:divBdr>
                        </w:div>
                      </w:divsChild>
                    </w:div>
                    <w:div w:id="1812139893">
                      <w:marLeft w:val="0"/>
                      <w:marRight w:val="0"/>
                      <w:marTop w:val="13"/>
                      <w:marBottom w:val="0"/>
                      <w:divBdr>
                        <w:top w:val="none" w:sz="0" w:space="0" w:color="auto"/>
                        <w:left w:val="none" w:sz="0" w:space="0" w:color="auto"/>
                        <w:bottom w:val="none" w:sz="0" w:space="0" w:color="auto"/>
                        <w:right w:val="none" w:sz="0" w:space="0" w:color="auto"/>
                      </w:divBdr>
                      <w:divsChild>
                        <w:div w:id="81724869">
                          <w:marLeft w:val="0"/>
                          <w:marRight w:val="0"/>
                          <w:marTop w:val="0"/>
                          <w:marBottom w:val="0"/>
                          <w:divBdr>
                            <w:top w:val="none" w:sz="0" w:space="0" w:color="auto"/>
                            <w:left w:val="none" w:sz="0" w:space="0" w:color="auto"/>
                            <w:bottom w:val="none" w:sz="0" w:space="0" w:color="auto"/>
                            <w:right w:val="none" w:sz="0" w:space="0" w:color="auto"/>
                          </w:divBdr>
                        </w:div>
                      </w:divsChild>
                    </w:div>
                    <w:div w:id="1814132782">
                      <w:marLeft w:val="0"/>
                      <w:marRight w:val="0"/>
                      <w:marTop w:val="13"/>
                      <w:marBottom w:val="0"/>
                      <w:divBdr>
                        <w:top w:val="none" w:sz="0" w:space="0" w:color="auto"/>
                        <w:left w:val="none" w:sz="0" w:space="0" w:color="auto"/>
                        <w:bottom w:val="none" w:sz="0" w:space="0" w:color="auto"/>
                        <w:right w:val="none" w:sz="0" w:space="0" w:color="auto"/>
                      </w:divBdr>
                    </w:div>
                    <w:div w:id="1843280570">
                      <w:marLeft w:val="0"/>
                      <w:marRight w:val="0"/>
                      <w:marTop w:val="13"/>
                      <w:marBottom w:val="0"/>
                      <w:divBdr>
                        <w:top w:val="none" w:sz="0" w:space="0" w:color="auto"/>
                        <w:left w:val="none" w:sz="0" w:space="0" w:color="auto"/>
                        <w:bottom w:val="none" w:sz="0" w:space="0" w:color="auto"/>
                        <w:right w:val="none" w:sz="0" w:space="0" w:color="auto"/>
                      </w:divBdr>
                    </w:div>
                    <w:div w:id="1847667255">
                      <w:marLeft w:val="0"/>
                      <w:marRight w:val="0"/>
                      <w:marTop w:val="13"/>
                      <w:marBottom w:val="0"/>
                      <w:divBdr>
                        <w:top w:val="none" w:sz="0" w:space="0" w:color="auto"/>
                        <w:left w:val="none" w:sz="0" w:space="0" w:color="auto"/>
                        <w:bottom w:val="none" w:sz="0" w:space="0" w:color="auto"/>
                        <w:right w:val="none" w:sz="0" w:space="0" w:color="auto"/>
                      </w:divBdr>
                    </w:div>
                    <w:div w:id="1864511270">
                      <w:marLeft w:val="0"/>
                      <w:marRight w:val="0"/>
                      <w:marTop w:val="13"/>
                      <w:marBottom w:val="0"/>
                      <w:divBdr>
                        <w:top w:val="none" w:sz="0" w:space="0" w:color="auto"/>
                        <w:left w:val="none" w:sz="0" w:space="0" w:color="auto"/>
                        <w:bottom w:val="none" w:sz="0" w:space="0" w:color="auto"/>
                        <w:right w:val="none" w:sz="0" w:space="0" w:color="auto"/>
                      </w:divBdr>
                    </w:div>
                    <w:div w:id="1869491846">
                      <w:marLeft w:val="0"/>
                      <w:marRight w:val="0"/>
                      <w:marTop w:val="13"/>
                      <w:marBottom w:val="0"/>
                      <w:divBdr>
                        <w:top w:val="none" w:sz="0" w:space="0" w:color="auto"/>
                        <w:left w:val="none" w:sz="0" w:space="0" w:color="auto"/>
                        <w:bottom w:val="none" w:sz="0" w:space="0" w:color="auto"/>
                        <w:right w:val="none" w:sz="0" w:space="0" w:color="auto"/>
                      </w:divBdr>
                      <w:divsChild>
                        <w:div w:id="2090225756">
                          <w:marLeft w:val="0"/>
                          <w:marRight w:val="0"/>
                          <w:marTop w:val="0"/>
                          <w:marBottom w:val="0"/>
                          <w:divBdr>
                            <w:top w:val="none" w:sz="0" w:space="0" w:color="auto"/>
                            <w:left w:val="none" w:sz="0" w:space="0" w:color="auto"/>
                            <w:bottom w:val="none" w:sz="0" w:space="0" w:color="auto"/>
                            <w:right w:val="none" w:sz="0" w:space="0" w:color="auto"/>
                          </w:divBdr>
                        </w:div>
                      </w:divsChild>
                    </w:div>
                    <w:div w:id="1876457820">
                      <w:marLeft w:val="0"/>
                      <w:marRight w:val="0"/>
                      <w:marTop w:val="13"/>
                      <w:marBottom w:val="0"/>
                      <w:divBdr>
                        <w:top w:val="none" w:sz="0" w:space="0" w:color="auto"/>
                        <w:left w:val="none" w:sz="0" w:space="0" w:color="auto"/>
                        <w:bottom w:val="none" w:sz="0" w:space="0" w:color="auto"/>
                        <w:right w:val="none" w:sz="0" w:space="0" w:color="auto"/>
                      </w:divBdr>
                      <w:divsChild>
                        <w:div w:id="635574894">
                          <w:marLeft w:val="0"/>
                          <w:marRight w:val="0"/>
                          <w:marTop w:val="0"/>
                          <w:marBottom w:val="0"/>
                          <w:divBdr>
                            <w:top w:val="none" w:sz="0" w:space="0" w:color="auto"/>
                            <w:left w:val="none" w:sz="0" w:space="0" w:color="auto"/>
                            <w:bottom w:val="none" w:sz="0" w:space="0" w:color="auto"/>
                            <w:right w:val="none" w:sz="0" w:space="0" w:color="auto"/>
                          </w:divBdr>
                        </w:div>
                      </w:divsChild>
                    </w:div>
                    <w:div w:id="1893611077">
                      <w:marLeft w:val="0"/>
                      <w:marRight w:val="0"/>
                      <w:marTop w:val="13"/>
                      <w:marBottom w:val="0"/>
                      <w:divBdr>
                        <w:top w:val="none" w:sz="0" w:space="0" w:color="auto"/>
                        <w:left w:val="none" w:sz="0" w:space="0" w:color="auto"/>
                        <w:bottom w:val="none" w:sz="0" w:space="0" w:color="auto"/>
                        <w:right w:val="none" w:sz="0" w:space="0" w:color="auto"/>
                      </w:divBdr>
                    </w:div>
                    <w:div w:id="1943956218">
                      <w:marLeft w:val="0"/>
                      <w:marRight w:val="0"/>
                      <w:marTop w:val="13"/>
                      <w:marBottom w:val="0"/>
                      <w:divBdr>
                        <w:top w:val="none" w:sz="0" w:space="0" w:color="auto"/>
                        <w:left w:val="none" w:sz="0" w:space="0" w:color="auto"/>
                        <w:bottom w:val="none" w:sz="0" w:space="0" w:color="auto"/>
                        <w:right w:val="none" w:sz="0" w:space="0" w:color="auto"/>
                      </w:divBdr>
                    </w:div>
                    <w:div w:id="1952589618">
                      <w:marLeft w:val="0"/>
                      <w:marRight w:val="0"/>
                      <w:marTop w:val="13"/>
                      <w:marBottom w:val="0"/>
                      <w:divBdr>
                        <w:top w:val="none" w:sz="0" w:space="0" w:color="auto"/>
                        <w:left w:val="none" w:sz="0" w:space="0" w:color="auto"/>
                        <w:bottom w:val="none" w:sz="0" w:space="0" w:color="auto"/>
                        <w:right w:val="none" w:sz="0" w:space="0" w:color="auto"/>
                      </w:divBdr>
                    </w:div>
                    <w:div w:id="1973905187">
                      <w:marLeft w:val="0"/>
                      <w:marRight w:val="0"/>
                      <w:marTop w:val="13"/>
                      <w:marBottom w:val="0"/>
                      <w:divBdr>
                        <w:top w:val="none" w:sz="0" w:space="0" w:color="auto"/>
                        <w:left w:val="none" w:sz="0" w:space="0" w:color="auto"/>
                        <w:bottom w:val="none" w:sz="0" w:space="0" w:color="auto"/>
                        <w:right w:val="none" w:sz="0" w:space="0" w:color="auto"/>
                      </w:divBdr>
                      <w:divsChild>
                        <w:div w:id="1335450723">
                          <w:marLeft w:val="0"/>
                          <w:marRight w:val="0"/>
                          <w:marTop w:val="0"/>
                          <w:marBottom w:val="0"/>
                          <w:divBdr>
                            <w:top w:val="none" w:sz="0" w:space="0" w:color="auto"/>
                            <w:left w:val="none" w:sz="0" w:space="0" w:color="auto"/>
                            <w:bottom w:val="none" w:sz="0" w:space="0" w:color="auto"/>
                            <w:right w:val="none" w:sz="0" w:space="0" w:color="auto"/>
                          </w:divBdr>
                        </w:div>
                      </w:divsChild>
                    </w:div>
                    <w:div w:id="1974751879">
                      <w:marLeft w:val="0"/>
                      <w:marRight w:val="0"/>
                      <w:marTop w:val="13"/>
                      <w:marBottom w:val="0"/>
                      <w:divBdr>
                        <w:top w:val="none" w:sz="0" w:space="0" w:color="auto"/>
                        <w:left w:val="none" w:sz="0" w:space="0" w:color="auto"/>
                        <w:bottom w:val="none" w:sz="0" w:space="0" w:color="auto"/>
                        <w:right w:val="none" w:sz="0" w:space="0" w:color="auto"/>
                      </w:divBdr>
                    </w:div>
                    <w:div w:id="1997302057">
                      <w:marLeft w:val="0"/>
                      <w:marRight w:val="0"/>
                      <w:marTop w:val="13"/>
                      <w:marBottom w:val="0"/>
                      <w:divBdr>
                        <w:top w:val="none" w:sz="0" w:space="0" w:color="auto"/>
                        <w:left w:val="none" w:sz="0" w:space="0" w:color="auto"/>
                        <w:bottom w:val="none" w:sz="0" w:space="0" w:color="auto"/>
                        <w:right w:val="none" w:sz="0" w:space="0" w:color="auto"/>
                      </w:divBdr>
                    </w:div>
                    <w:div w:id="2010985566">
                      <w:marLeft w:val="0"/>
                      <w:marRight w:val="0"/>
                      <w:marTop w:val="13"/>
                      <w:marBottom w:val="0"/>
                      <w:divBdr>
                        <w:top w:val="none" w:sz="0" w:space="0" w:color="auto"/>
                        <w:left w:val="none" w:sz="0" w:space="0" w:color="auto"/>
                        <w:bottom w:val="none" w:sz="0" w:space="0" w:color="auto"/>
                        <w:right w:val="none" w:sz="0" w:space="0" w:color="auto"/>
                      </w:divBdr>
                    </w:div>
                    <w:div w:id="2021197224">
                      <w:marLeft w:val="0"/>
                      <w:marRight w:val="0"/>
                      <w:marTop w:val="13"/>
                      <w:marBottom w:val="0"/>
                      <w:divBdr>
                        <w:top w:val="none" w:sz="0" w:space="0" w:color="auto"/>
                        <w:left w:val="none" w:sz="0" w:space="0" w:color="auto"/>
                        <w:bottom w:val="none" w:sz="0" w:space="0" w:color="auto"/>
                        <w:right w:val="none" w:sz="0" w:space="0" w:color="auto"/>
                      </w:divBdr>
                    </w:div>
                    <w:div w:id="2065059166">
                      <w:marLeft w:val="0"/>
                      <w:marRight w:val="0"/>
                      <w:marTop w:val="13"/>
                      <w:marBottom w:val="0"/>
                      <w:divBdr>
                        <w:top w:val="none" w:sz="0" w:space="0" w:color="auto"/>
                        <w:left w:val="none" w:sz="0" w:space="0" w:color="auto"/>
                        <w:bottom w:val="none" w:sz="0" w:space="0" w:color="auto"/>
                        <w:right w:val="none" w:sz="0" w:space="0" w:color="auto"/>
                      </w:divBdr>
                    </w:div>
                    <w:div w:id="2070153403">
                      <w:marLeft w:val="0"/>
                      <w:marRight w:val="0"/>
                      <w:marTop w:val="13"/>
                      <w:marBottom w:val="0"/>
                      <w:divBdr>
                        <w:top w:val="none" w:sz="0" w:space="0" w:color="auto"/>
                        <w:left w:val="none" w:sz="0" w:space="0" w:color="auto"/>
                        <w:bottom w:val="none" w:sz="0" w:space="0" w:color="auto"/>
                        <w:right w:val="none" w:sz="0" w:space="0" w:color="auto"/>
                      </w:divBdr>
                      <w:divsChild>
                        <w:div w:id="1358702985">
                          <w:marLeft w:val="0"/>
                          <w:marRight w:val="0"/>
                          <w:marTop w:val="0"/>
                          <w:marBottom w:val="0"/>
                          <w:divBdr>
                            <w:top w:val="none" w:sz="0" w:space="0" w:color="auto"/>
                            <w:left w:val="none" w:sz="0" w:space="0" w:color="auto"/>
                            <w:bottom w:val="none" w:sz="0" w:space="0" w:color="auto"/>
                            <w:right w:val="none" w:sz="0" w:space="0" w:color="auto"/>
                          </w:divBdr>
                        </w:div>
                      </w:divsChild>
                    </w:div>
                    <w:div w:id="2080132606">
                      <w:marLeft w:val="0"/>
                      <w:marRight w:val="0"/>
                      <w:marTop w:val="13"/>
                      <w:marBottom w:val="0"/>
                      <w:divBdr>
                        <w:top w:val="none" w:sz="0" w:space="0" w:color="auto"/>
                        <w:left w:val="none" w:sz="0" w:space="0" w:color="auto"/>
                        <w:bottom w:val="none" w:sz="0" w:space="0" w:color="auto"/>
                        <w:right w:val="none" w:sz="0" w:space="0" w:color="auto"/>
                      </w:divBdr>
                      <w:divsChild>
                        <w:div w:id="16855534">
                          <w:marLeft w:val="0"/>
                          <w:marRight w:val="0"/>
                          <w:marTop w:val="0"/>
                          <w:marBottom w:val="0"/>
                          <w:divBdr>
                            <w:top w:val="none" w:sz="0" w:space="0" w:color="auto"/>
                            <w:left w:val="none" w:sz="0" w:space="0" w:color="auto"/>
                            <w:bottom w:val="none" w:sz="0" w:space="0" w:color="auto"/>
                            <w:right w:val="none" w:sz="0" w:space="0" w:color="auto"/>
                          </w:divBdr>
                        </w:div>
                      </w:divsChild>
                    </w:div>
                    <w:div w:id="2080865091">
                      <w:marLeft w:val="0"/>
                      <w:marRight w:val="0"/>
                      <w:marTop w:val="13"/>
                      <w:marBottom w:val="0"/>
                      <w:divBdr>
                        <w:top w:val="none" w:sz="0" w:space="0" w:color="auto"/>
                        <w:left w:val="none" w:sz="0" w:space="0" w:color="auto"/>
                        <w:bottom w:val="none" w:sz="0" w:space="0" w:color="auto"/>
                        <w:right w:val="none" w:sz="0" w:space="0" w:color="auto"/>
                      </w:divBdr>
                    </w:div>
                    <w:div w:id="2098206757">
                      <w:marLeft w:val="0"/>
                      <w:marRight w:val="0"/>
                      <w:marTop w:val="13"/>
                      <w:marBottom w:val="0"/>
                      <w:divBdr>
                        <w:top w:val="none" w:sz="0" w:space="0" w:color="auto"/>
                        <w:left w:val="none" w:sz="0" w:space="0" w:color="auto"/>
                        <w:bottom w:val="none" w:sz="0" w:space="0" w:color="auto"/>
                        <w:right w:val="none" w:sz="0" w:space="0" w:color="auto"/>
                      </w:divBdr>
                      <w:divsChild>
                        <w:div w:id="274138776">
                          <w:marLeft w:val="0"/>
                          <w:marRight w:val="0"/>
                          <w:marTop w:val="0"/>
                          <w:marBottom w:val="0"/>
                          <w:divBdr>
                            <w:top w:val="none" w:sz="0" w:space="0" w:color="auto"/>
                            <w:left w:val="none" w:sz="0" w:space="0" w:color="auto"/>
                            <w:bottom w:val="none" w:sz="0" w:space="0" w:color="auto"/>
                            <w:right w:val="none" w:sz="0" w:space="0" w:color="auto"/>
                          </w:divBdr>
                        </w:div>
                      </w:divsChild>
                    </w:div>
                    <w:div w:id="2110154188">
                      <w:marLeft w:val="0"/>
                      <w:marRight w:val="0"/>
                      <w:marTop w:val="13"/>
                      <w:marBottom w:val="0"/>
                      <w:divBdr>
                        <w:top w:val="none" w:sz="0" w:space="0" w:color="auto"/>
                        <w:left w:val="none" w:sz="0" w:space="0" w:color="auto"/>
                        <w:bottom w:val="none" w:sz="0" w:space="0" w:color="auto"/>
                        <w:right w:val="none" w:sz="0" w:space="0" w:color="auto"/>
                      </w:divBdr>
                    </w:div>
                    <w:div w:id="2133553379">
                      <w:marLeft w:val="0"/>
                      <w:marRight w:val="0"/>
                      <w:marTop w:val="13"/>
                      <w:marBottom w:val="0"/>
                      <w:divBdr>
                        <w:top w:val="none" w:sz="0" w:space="0" w:color="auto"/>
                        <w:left w:val="none" w:sz="0" w:space="0" w:color="auto"/>
                        <w:bottom w:val="none" w:sz="0" w:space="0" w:color="auto"/>
                        <w:right w:val="none" w:sz="0" w:space="0" w:color="auto"/>
                      </w:divBdr>
                    </w:div>
                    <w:div w:id="2146728287">
                      <w:marLeft w:val="0"/>
                      <w:marRight w:val="0"/>
                      <w:marTop w:val="13"/>
                      <w:marBottom w:val="0"/>
                      <w:divBdr>
                        <w:top w:val="none" w:sz="0" w:space="0" w:color="auto"/>
                        <w:left w:val="none" w:sz="0" w:space="0" w:color="auto"/>
                        <w:bottom w:val="none" w:sz="0" w:space="0" w:color="auto"/>
                        <w:right w:val="none" w:sz="0" w:space="0" w:color="auto"/>
                      </w:divBdr>
                      <w:divsChild>
                        <w:div w:id="16441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478419">
      <w:bodyDiv w:val="1"/>
      <w:marLeft w:val="0"/>
      <w:marRight w:val="0"/>
      <w:marTop w:val="0"/>
      <w:marBottom w:val="0"/>
      <w:divBdr>
        <w:top w:val="none" w:sz="0" w:space="0" w:color="auto"/>
        <w:left w:val="none" w:sz="0" w:space="0" w:color="auto"/>
        <w:bottom w:val="none" w:sz="0" w:space="0" w:color="auto"/>
        <w:right w:val="none" w:sz="0" w:space="0" w:color="auto"/>
      </w:divBdr>
    </w:div>
    <w:div w:id="1042049993">
      <w:bodyDiv w:val="1"/>
      <w:marLeft w:val="0"/>
      <w:marRight w:val="0"/>
      <w:marTop w:val="0"/>
      <w:marBottom w:val="0"/>
      <w:divBdr>
        <w:top w:val="none" w:sz="0" w:space="0" w:color="auto"/>
        <w:left w:val="none" w:sz="0" w:space="0" w:color="auto"/>
        <w:bottom w:val="none" w:sz="0" w:space="0" w:color="auto"/>
        <w:right w:val="none" w:sz="0" w:space="0" w:color="auto"/>
      </w:divBdr>
    </w:div>
    <w:div w:id="1042250930">
      <w:bodyDiv w:val="1"/>
      <w:marLeft w:val="0"/>
      <w:marRight w:val="0"/>
      <w:marTop w:val="0"/>
      <w:marBottom w:val="0"/>
      <w:divBdr>
        <w:top w:val="none" w:sz="0" w:space="0" w:color="auto"/>
        <w:left w:val="none" w:sz="0" w:space="0" w:color="auto"/>
        <w:bottom w:val="none" w:sz="0" w:space="0" w:color="auto"/>
        <w:right w:val="none" w:sz="0" w:space="0" w:color="auto"/>
      </w:divBdr>
    </w:div>
    <w:div w:id="1044526933">
      <w:bodyDiv w:val="1"/>
      <w:marLeft w:val="0"/>
      <w:marRight w:val="0"/>
      <w:marTop w:val="0"/>
      <w:marBottom w:val="0"/>
      <w:divBdr>
        <w:top w:val="none" w:sz="0" w:space="0" w:color="auto"/>
        <w:left w:val="none" w:sz="0" w:space="0" w:color="auto"/>
        <w:bottom w:val="none" w:sz="0" w:space="0" w:color="auto"/>
        <w:right w:val="none" w:sz="0" w:space="0" w:color="auto"/>
      </w:divBdr>
      <w:divsChild>
        <w:div w:id="1134444166">
          <w:marLeft w:val="0"/>
          <w:marRight w:val="0"/>
          <w:marTop w:val="0"/>
          <w:marBottom w:val="0"/>
          <w:divBdr>
            <w:top w:val="none" w:sz="0" w:space="0" w:color="auto"/>
            <w:left w:val="none" w:sz="0" w:space="0" w:color="auto"/>
            <w:bottom w:val="none" w:sz="0" w:space="0" w:color="auto"/>
            <w:right w:val="none" w:sz="0" w:space="0" w:color="auto"/>
          </w:divBdr>
          <w:divsChild>
            <w:div w:id="988290345">
              <w:marLeft w:val="0"/>
              <w:marRight w:val="0"/>
              <w:marTop w:val="0"/>
              <w:marBottom w:val="0"/>
              <w:divBdr>
                <w:top w:val="none" w:sz="0" w:space="0" w:color="auto"/>
                <w:left w:val="none" w:sz="0" w:space="0" w:color="auto"/>
                <w:bottom w:val="none" w:sz="0" w:space="0" w:color="auto"/>
                <w:right w:val="none" w:sz="0" w:space="0" w:color="auto"/>
              </w:divBdr>
              <w:divsChild>
                <w:div w:id="1975528005">
                  <w:marLeft w:val="0"/>
                  <w:marRight w:val="0"/>
                  <w:marTop w:val="0"/>
                  <w:marBottom w:val="0"/>
                  <w:divBdr>
                    <w:top w:val="none" w:sz="0" w:space="0" w:color="auto"/>
                    <w:left w:val="none" w:sz="0" w:space="0" w:color="auto"/>
                    <w:bottom w:val="none" w:sz="0" w:space="0" w:color="auto"/>
                    <w:right w:val="none" w:sz="0" w:space="0" w:color="auto"/>
                  </w:divBdr>
                  <w:divsChild>
                    <w:div w:id="259875052">
                      <w:marLeft w:val="0"/>
                      <w:marRight w:val="0"/>
                      <w:marTop w:val="0"/>
                      <w:marBottom w:val="0"/>
                      <w:divBdr>
                        <w:top w:val="none" w:sz="0" w:space="0" w:color="auto"/>
                        <w:left w:val="none" w:sz="0" w:space="0" w:color="auto"/>
                        <w:bottom w:val="none" w:sz="0" w:space="0" w:color="auto"/>
                        <w:right w:val="none" w:sz="0" w:space="0" w:color="auto"/>
                      </w:divBdr>
                    </w:div>
                    <w:div w:id="493254582">
                      <w:marLeft w:val="0"/>
                      <w:marRight w:val="0"/>
                      <w:marTop w:val="0"/>
                      <w:marBottom w:val="0"/>
                      <w:divBdr>
                        <w:top w:val="none" w:sz="0" w:space="0" w:color="auto"/>
                        <w:left w:val="none" w:sz="0" w:space="0" w:color="auto"/>
                        <w:bottom w:val="none" w:sz="0" w:space="0" w:color="auto"/>
                        <w:right w:val="none" w:sz="0" w:space="0" w:color="auto"/>
                      </w:divBdr>
                    </w:div>
                    <w:div w:id="713190084">
                      <w:marLeft w:val="0"/>
                      <w:marRight w:val="0"/>
                      <w:marTop w:val="0"/>
                      <w:marBottom w:val="0"/>
                      <w:divBdr>
                        <w:top w:val="none" w:sz="0" w:space="0" w:color="auto"/>
                        <w:left w:val="none" w:sz="0" w:space="0" w:color="auto"/>
                        <w:bottom w:val="none" w:sz="0" w:space="0" w:color="auto"/>
                        <w:right w:val="none" w:sz="0" w:space="0" w:color="auto"/>
                      </w:divBdr>
                    </w:div>
                    <w:div w:id="773551106">
                      <w:marLeft w:val="0"/>
                      <w:marRight w:val="0"/>
                      <w:marTop w:val="0"/>
                      <w:marBottom w:val="0"/>
                      <w:divBdr>
                        <w:top w:val="none" w:sz="0" w:space="0" w:color="auto"/>
                        <w:left w:val="none" w:sz="0" w:space="0" w:color="auto"/>
                        <w:bottom w:val="none" w:sz="0" w:space="0" w:color="auto"/>
                        <w:right w:val="none" w:sz="0" w:space="0" w:color="auto"/>
                      </w:divBdr>
                    </w:div>
                    <w:div w:id="1539273566">
                      <w:marLeft w:val="0"/>
                      <w:marRight w:val="0"/>
                      <w:marTop w:val="0"/>
                      <w:marBottom w:val="0"/>
                      <w:divBdr>
                        <w:top w:val="none" w:sz="0" w:space="0" w:color="auto"/>
                        <w:left w:val="none" w:sz="0" w:space="0" w:color="auto"/>
                        <w:bottom w:val="none" w:sz="0" w:space="0" w:color="auto"/>
                        <w:right w:val="none" w:sz="0" w:space="0" w:color="auto"/>
                      </w:divBdr>
                    </w:div>
                    <w:div w:id="1595896870">
                      <w:marLeft w:val="0"/>
                      <w:marRight w:val="0"/>
                      <w:marTop w:val="0"/>
                      <w:marBottom w:val="0"/>
                      <w:divBdr>
                        <w:top w:val="none" w:sz="0" w:space="0" w:color="auto"/>
                        <w:left w:val="none" w:sz="0" w:space="0" w:color="auto"/>
                        <w:bottom w:val="none" w:sz="0" w:space="0" w:color="auto"/>
                        <w:right w:val="none" w:sz="0" w:space="0" w:color="auto"/>
                      </w:divBdr>
                    </w:div>
                    <w:div w:id="1605503501">
                      <w:marLeft w:val="0"/>
                      <w:marRight w:val="0"/>
                      <w:marTop w:val="0"/>
                      <w:marBottom w:val="0"/>
                      <w:divBdr>
                        <w:top w:val="none" w:sz="0" w:space="0" w:color="auto"/>
                        <w:left w:val="none" w:sz="0" w:space="0" w:color="auto"/>
                        <w:bottom w:val="none" w:sz="0" w:space="0" w:color="auto"/>
                        <w:right w:val="none" w:sz="0" w:space="0" w:color="auto"/>
                      </w:divBdr>
                    </w:div>
                    <w:div w:id="1677728088">
                      <w:marLeft w:val="0"/>
                      <w:marRight w:val="0"/>
                      <w:marTop w:val="0"/>
                      <w:marBottom w:val="0"/>
                      <w:divBdr>
                        <w:top w:val="none" w:sz="0" w:space="0" w:color="auto"/>
                        <w:left w:val="none" w:sz="0" w:space="0" w:color="auto"/>
                        <w:bottom w:val="none" w:sz="0" w:space="0" w:color="auto"/>
                        <w:right w:val="none" w:sz="0" w:space="0" w:color="auto"/>
                      </w:divBdr>
                    </w:div>
                    <w:div w:id="1734964995">
                      <w:marLeft w:val="0"/>
                      <w:marRight w:val="0"/>
                      <w:marTop w:val="0"/>
                      <w:marBottom w:val="0"/>
                      <w:divBdr>
                        <w:top w:val="none" w:sz="0" w:space="0" w:color="auto"/>
                        <w:left w:val="none" w:sz="0" w:space="0" w:color="auto"/>
                        <w:bottom w:val="none" w:sz="0" w:space="0" w:color="auto"/>
                        <w:right w:val="none" w:sz="0" w:space="0" w:color="auto"/>
                      </w:divBdr>
                    </w:div>
                    <w:div w:id="19573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985576">
      <w:bodyDiv w:val="1"/>
      <w:marLeft w:val="0"/>
      <w:marRight w:val="0"/>
      <w:marTop w:val="0"/>
      <w:marBottom w:val="0"/>
      <w:divBdr>
        <w:top w:val="none" w:sz="0" w:space="0" w:color="auto"/>
        <w:left w:val="none" w:sz="0" w:space="0" w:color="auto"/>
        <w:bottom w:val="none" w:sz="0" w:space="0" w:color="auto"/>
        <w:right w:val="none" w:sz="0" w:space="0" w:color="auto"/>
      </w:divBdr>
    </w:div>
    <w:div w:id="1046295049">
      <w:bodyDiv w:val="1"/>
      <w:marLeft w:val="0"/>
      <w:marRight w:val="0"/>
      <w:marTop w:val="0"/>
      <w:marBottom w:val="0"/>
      <w:divBdr>
        <w:top w:val="none" w:sz="0" w:space="0" w:color="auto"/>
        <w:left w:val="none" w:sz="0" w:space="0" w:color="auto"/>
        <w:bottom w:val="none" w:sz="0" w:space="0" w:color="auto"/>
        <w:right w:val="none" w:sz="0" w:space="0" w:color="auto"/>
      </w:divBdr>
      <w:divsChild>
        <w:div w:id="1751079989">
          <w:marLeft w:val="0"/>
          <w:marRight w:val="0"/>
          <w:marTop w:val="0"/>
          <w:marBottom w:val="0"/>
          <w:divBdr>
            <w:top w:val="none" w:sz="0" w:space="0" w:color="auto"/>
            <w:left w:val="none" w:sz="0" w:space="0" w:color="auto"/>
            <w:bottom w:val="none" w:sz="0" w:space="0" w:color="auto"/>
            <w:right w:val="none" w:sz="0" w:space="0" w:color="auto"/>
          </w:divBdr>
        </w:div>
        <w:div w:id="1850871552">
          <w:marLeft w:val="0"/>
          <w:marRight w:val="0"/>
          <w:marTop w:val="0"/>
          <w:marBottom w:val="0"/>
          <w:divBdr>
            <w:top w:val="none" w:sz="0" w:space="0" w:color="auto"/>
            <w:left w:val="none" w:sz="0" w:space="0" w:color="auto"/>
            <w:bottom w:val="none" w:sz="0" w:space="0" w:color="auto"/>
            <w:right w:val="none" w:sz="0" w:space="0" w:color="auto"/>
          </w:divBdr>
        </w:div>
        <w:div w:id="2003583078">
          <w:marLeft w:val="0"/>
          <w:marRight w:val="0"/>
          <w:marTop w:val="0"/>
          <w:marBottom w:val="0"/>
          <w:divBdr>
            <w:top w:val="none" w:sz="0" w:space="0" w:color="auto"/>
            <w:left w:val="none" w:sz="0" w:space="0" w:color="auto"/>
            <w:bottom w:val="none" w:sz="0" w:space="0" w:color="auto"/>
            <w:right w:val="none" w:sz="0" w:space="0" w:color="auto"/>
          </w:divBdr>
        </w:div>
        <w:div w:id="376778642">
          <w:marLeft w:val="0"/>
          <w:marRight w:val="0"/>
          <w:marTop w:val="0"/>
          <w:marBottom w:val="0"/>
          <w:divBdr>
            <w:top w:val="none" w:sz="0" w:space="0" w:color="auto"/>
            <w:left w:val="none" w:sz="0" w:space="0" w:color="auto"/>
            <w:bottom w:val="none" w:sz="0" w:space="0" w:color="auto"/>
            <w:right w:val="none" w:sz="0" w:space="0" w:color="auto"/>
          </w:divBdr>
        </w:div>
        <w:div w:id="323898459">
          <w:marLeft w:val="0"/>
          <w:marRight w:val="0"/>
          <w:marTop w:val="0"/>
          <w:marBottom w:val="0"/>
          <w:divBdr>
            <w:top w:val="none" w:sz="0" w:space="0" w:color="auto"/>
            <w:left w:val="none" w:sz="0" w:space="0" w:color="auto"/>
            <w:bottom w:val="none" w:sz="0" w:space="0" w:color="auto"/>
            <w:right w:val="none" w:sz="0" w:space="0" w:color="auto"/>
          </w:divBdr>
        </w:div>
        <w:div w:id="1734084620">
          <w:marLeft w:val="0"/>
          <w:marRight w:val="0"/>
          <w:marTop w:val="0"/>
          <w:marBottom w:val="0"/>
          <w:divBdr>
            <w:top w:val="none" w:sz="0" w:space="0" w:color="auto"/>
            <w:left w:val="none" w:sz="0" w:space="0" w:color="auto"/>
            <w:bottom w:val="none" w:sz="0" w:space="0" w:color="auto"/>
            <w:right w:val="none" w:sz="0" w:space="0" w:color="auto"/>
          </w:divBdr>
        </w:div>
        <w:div w:id="1005009951">
          <w:marLeft w:val="0"/>
          <w:marRight w:val="0"/>
          <w:marTop w:val="0"/>
          <w:marBottom w:val="0"/>
          <w:divBdr>
            <w:top w:val="none" w:sz="0" w:space="0" w:color="auto"/>
            <w:left w:val="none" w:sz="0" w:space="0" w:color="auto"/>
            <w:bottom w:val="none" w:sz="0" w:space="0" w:color="auto"/>
            <w:right w:val="none" w:sz="0" w:space="0" w:color="auto"/>
          </w:divBdr>
        </w:div>
        <w:div w:id="255984414">
          <w:marLeft w:val="0"/>
          <w:marRight w:val="0"/>
          <w:marTop w:val="0"/>
          <w:marBottom w:val="0"/>
          <w:divBdr>
            <w:top w:val="none" w:sz="0" w:space="0" w:color="auto"/>
            <w:left w:val="none" w:sz="0" w:space="0" w:color="auto"/>
            <w:bottom w:val="none" w:sz="0" w:space="0" w:color="auto"/>
            <w:right w:val="none" w:sz="0" w:space="0" w:color="auto"/>
          </w:divBdr>
        </w:div>
        <w:div w:id="784883954">
          <w:marLeft w:val="0"/>
          <w:marRight w:val="0"/>
          <w:marTop w:val="0"/>
          <w:marBottom w:val="0"/>
          <w:divBdr>
            <w:top w:val="none" w:sz="0" w:space="0" w:color="auto"/>
            <w:left w:val="none" w:sz="0" w:space="0" w:color="auto"/>
            <w:bottom w:val="none" w:sz="0" w:space="0" w:color="auto"/>
            <w:right w:val="none" w:sz="0" w:space="0" w:color="auto"/>
          </w:divBdr>
        </w:div>
        <w:div w:id="1535580351">
          <w:marLeft w:val="0"/>
          <w:marRight w:val="0"/>
          <w:marTop w:val="0"/>
          <w:marBottom w:val="0"/>
          <w:divBdr>
            <w:top w:val="none" w:sz="0" w:space="0" w:color="auto"/>
            <w:left w:val="none" w:sz="0" w:space="0" w:color="auto"/>
            <w:bottom w:val="none" w:sz="0" w:space="0" w:color="auto"/>
            <w:right w:val="none" w:sz="0" w:space="0" w:color="auto"/>
          </w:divBdr>
        </w:div>
        <w:div w:id="1557087688">
          <w:marLeft w:val="0"/>
          <w:marRight w:val="0"/>
          <w:marTop w:val="0"/>
          <w:marBottom w:val="0"/>
          <w:divBdr>
            <w:top w:val="none" w:sz="0" w:space="0" w:color="auto"/>
            <w:left w:val="none" w:sz="0" w:space="0" w:color="auto"/>
            <w:bottom w:val="none" w:sz="0" w:space="0" w:color="auto"/>
            <w:right w:val="none" w:sz="0" w:space="0" w:color="auto"/>
          </w:divBdr>
        </w:div>
        <w:div w:id="767391376">
          <w:marLeft w:val="0"/>
          <w:marRight w:val="0"/>
          <w:marTop w:val="0"/>
          <w:marBottom w:val="0"/>
          <w:divBdr>
            <w:top w:val="none" w:sz="0" w:space="0" w:color="auto"/>
            <w:left w:val="none" w:sz="0" w:space="0" w:color="auto"/>
            <w:bottom w:val="none" w:sz="0" w:space="0" w:color="auto"/>
            <w:right w:val="none" w:sz="0" w:space="0" w:color="auto"/>
          </w:divBdr>
        </w:div>
        <w:div w:id="278143844">
          <w:marLeft w:val="0"/>
          <w:marRight w:val="0"/>
          <w:marTop w:val="0"/>
          <w:marBottom w:val="0"/>
          <w:divBdr>
            <w:top w:val="none" w:sz="0" w:space="0" w:color="auto"/>
            <w:left w:val="none" w:sz="0" w:space="0" w:color="auto"/>
            <w:bottom w:val="none" w:sz="0" w:space="0" w:color="auto"/>
            <w:right w:val="none" w:sz="0" w:space="0" w:color="auto"/>
          </w:divBdr>
        </w:div>
        <w:div w:id="1004747675">
          <w:marLeft w:val="0"/>
          <w:marRight w:val="0"/>
          <w:marTop w:val="0"/>
          <w:marBottom w:val="0"/>
          <w:divBdr>
            <w:top w:val="none" w:sz="0" w:space="0" w:color="auto"/>
            <w:left w:val="none" w:sz="0" w:space="0" w:color="auto"/>
            <w:bottom w:val="none" w:sz="0" w:space="0" w:color="auto"/>
            <w:right w:val="none" w:sz="0" w:space="0" w:color="auto"/>
          </w:divBdr>
        </w:div>
        <w:div w:id="1192572152">
          <w:marLeft w:val="0"/>
          <w:marRight w:val="0"/>
          <w:marTop w:val="0"/>
          <w:marBottom w:val="0"/>
          <w:divBdr>
            <w:top w:val="none" w:sz="0" w:space="0" w:color="auto"/>
            <w:left w:val="none" w:sz="0" w:space="0" w:color="auto"/>
            <w:bottom w:val="none" w:sz="0" w:space="0" w:color="auto"/>
            <w:right w:val="none" w:sz="0" w:space="0" w:color="auto"/>
          </w:divBdr>
        </w:div>
        <w:div w:id="761997578">
          <w:marLeft w:val="0"/>
          <w:marRight w:val="0"/>
          <w:marTop w:val="0"/>
          <w:marBottom w:val="0"/>
          <w:divBdr>
            <w:top w:val="none" w:sz="0" w:space="0" w:color="auto"/>
            <w:left w:val="none" w:sz="0" w:space="0" w:color="auto"/>
            <w:bottom w:val="none" w:sz="0" w:space="0" w:color="auto"/>
            <w:right w:val="none" w:sz="0" w:space="0" w:color="auto"/>
          </w:divBdr>
        </w:div>
        <w:div w:id="1829440592">
          <w:marLeft w:val="0"/>
          <w:marRight w:val="0"/>
          <w:marTop w:val="0"/>
          <w:marBottom w:val="0"/>
          <w:divBdr>
            <w:top w:val="none" w:sz="0" w:space="0" w:color="auto"/>
            <w:left w:val="none" w:sz="0" w:space="0" w:color="auto"/>
            <w:bottom w:val="none" w:sz="0" w:space="0" w:color="auto"/>
            <w:right w:val="none" w:sz="0" w:space="0" w:color="auto"/>
          </w:divBdr>
        </w:div>
        <w:div w:id="1739548790">
          <w:marLeft w:val="0"/>
          <w:marRight w:val="0"/>
          <w:marTop w:val="0"/>
          <w:marBottom w:val="0"/>
          <w:divBdr>
            <w:top w:val="none" w:sz="0" w:space="0" w:color="auto"/>
            <w:left w:val="none" w:sz="0" w:space="0" w:color="auto"/>
            <w:bottom w:val="none" w:sz="0" w:space="0" w:color="auto"/>
            <w:right w:val="none" w:sz="0" w:space="0" w:color="auto"/>
          </w:divBdr>
        </w:div>
        <w:div w:id="553347996">
          <w:marLeft w:val="0"/>
          <w:marRight w:val="0"/>
          <w:marTop w:val="0"/>
          <w:marBottom w:val="0"/>
          <w:divBdr>
            <w:top w:val="none" w:sz="0" w:space="0" w:color="auto"/>
            <w:left w:val="none" w:sz="0" w:space="0" w:color="auto"/>
            <w:bottom w:val="none" w:sz="0" w:space="0" w:color="auto"/>
            <w:right w:val="none" w:sz="0" w:space="0" w:color="auto"/>
          </w:divBdr>
        </w:div>
        <w:div w:id="1878008443">
          <w:marLeft w:val="0"/>
          <w:marRight w:val="0"/>
          <w:marTop w:val="0"/>
          <w:marBottom w:val="0"/>
          <w:divBdr>
            <w:top w:val="none" w:sz="0" w:space="0" w:color="auto"/>
            <w:left w:val="none" w:sz="0" w:space="0" w:color="auto"/>
            <w:bottom w:val="none" w:sz="0" w:space="0" w:color="auto"/>
            <w:right w:val="none" w:sz="0" w:space="0" w:color="auto"/>
          </w:divBdr>
        </w:div>
        <w:div w:id="1658606400">
          <w:marLeft w:val="0"/>
          <w:marRight w:val="0"/>
          <w:marTop w:val="0"/>
          <w:marBottom w:val="0"/>
          <w:divBdr>
            <w:top w:val="none" w:sz="0" w:space="0" w:color="auto"/>
            <w:left w:val="none" w:sz="0" w:space="0" w:color="auto"/>
            <w:bottom w:val="none" w:sz="0" w:space="0" w:color="auto"/>
            <w:right w:val="none" w:sz="0" w:space="0" w:color="auto"/>
          </w:divBdr>
        </w:div>
        <w:div w:id="1828742865">
          <w:marLeft w:val="0"/>
          <w:marRight w:val="0"/>
          <w:marTop w:val="0"/>
          <w:marBottom w:val="0"/>
          <w:divBdr>
            <w:top w:val="none" w:sz="0" w:space="0" w:color="auto"/>
            <w:left w:val="none" w:sz="0" w:space="0" w:color="auto"/>
            <w:bottom w:val="none" w:sz="0" w:space="0" w:color="auto"/>
            <w:right w:val="none" w:sz="0" w:space="0" w:color="auto"/>
          </w:divBdr>
        </w:div>
        <w:div w:id="1988852158">
          <w:marLeft w:val="0"/>
          <w:marRight w:val="0"/>
          <w:marTop w:val="0"/>
          <w:marBottom w:val="0"/>
          <w:divBdr>
            <w:top w:val="none" w:sz="0" w:space="0" w:color="auto"/>
            <w:left w:val="none" w:sz="0" w:space="0" w:color="auto"/>
            <w:bottom w:val="none" w:sz="0" w:space="0" w:color="auto"/>
            <w:right w:val="none" w:sz="0" w:space="0" w:color="auto"/>
          </w:divBdr>
        </w:div>
        <w:div w:id="235361481">
          <w:marLeft w:val="0"/>
          <w:marRight w:val="0"/>
          <w:marTop w:val="0"/>
          <w:marBottom w:val="0"/>
          <w:divBdr>
            <w:top w:val="none" w:sz="0" w:space="0" w:color="auto"/>
            <w:left w:val="none" w:sz="0" w:space="0" w:color="auto"/>
            <w:bottom w:val="none" w:sz="0" w:space="0" w:color="auto"/>
            <w:right w:val="none" w:sz="0" w:space="0" w:color="auto"/>
          </w:divBdr>
        </w:div>
      </w:divsChild>
    </w:div>
    <w:div w:id="1052534684">
      <w:bodyDiv w:val="1"/>
      <w:marLeft w:val="0"/>
      <w:marRight w:val="0"/>
      <w:marTop w:val="0"/>
      <w:marBottom w:val="0"/>
      <w:divBdr>
        <w:top w:val="none" w:sz="0" w:space="0" w:color="auto"/>
        <w:left w:val="none" w:sz="0" w:space="0" w:color="auto"/>
        <w:bottom w:val="none" w:sz="0" w:space="0" w:color="auto"/>
        <w:right w:val="none" w:sz="0" w:space="0" w:color="auto"/>
      </w:divBdr>
      <w:divsChild>
        <w:div w:id="1561671936">
          <w:marLeft w:val="0"/>
          <w:marRight w:val="0"/>
          <w:marTop w:val="0"/>
          <w:marBottom w:val="0"/>
          <w:divBdr>
            <w:top w:val="none" w:sz="0" w:space="0" w:color="auto"/>
            <w:left w:val="none" w:sz="0" w:space="0" w:color="auto"/>
            <w:bottom w:val="none" w:sz="0" w:space="0" w:color="auto"/>
            <w:right w:val="none" w:sz="0" w:space="0" w:color="auto"/>
          </w:divBdr>
          <w:divsChild>
            <w:div w:id="389381688">
              <w:marLeft w:val="0"/>
              <w:marRight w:val="0"/>
              <w:marTop w:val="0"/>
              <w:marBottom w:val="0"/>
              <w:divBdr>
                <w:top w:val="none" w:sz="0" w:space="0" w:color="auto"/>
                <w:left w:val="none" w:sz="0" w:space="0" w:color="auto"/>
                <w:bottom w:val="none" w:sz="0" w:space="0" w:color="auto"/>
                <w:right w:val="none" w:sz="0" w:space="0" w:color="auto"/>
              </w:divBdr>
              <w:divsChild>
                <w:div w:id="1492452866">
                  <w:marLeft w:val="0"/>
                  <w:marRight w:val="0"/>
                  <w:marTop w:val="0"/>
                  <w:marBottom w:val="0"/>
                  <w:divBdr>
                    <w:top w:val="none" w:sz="0" w:space="0" w:color="auto"/>
                    <w:left w:val="none" w:sz="0" w:space="0" w:color="auto"/>
                    <w:bottom w:val="none" w:sz="0" w:space="0" w:color="auto"/>
                    <w:right w:val="none" w:sz="0" w:space="0" w:color="auto"/>
                  </w:divBdr>
                  <w:divsChild>
                    <w:div w:id="1037900414">
                      <w:marLeft w:val="0"/>
                      <w:marRight w:val="0"/>
                      <w:marTop w:val="0"/>
                      <w:marBottom w:val="0"/>
                      <w:divBdr>
                        <w:top w:val="single" w:sz="4" w:space="2" w:color="C0C0C0"/>
                        <w:left w:val="single" w:sz="4" w:space="2" w:color="C0C0C0"/>
                        <w:bottom w:val="single" w:sz="4" w:space="2" w:color="C0C0C0"/>
                        <w:right w:val="single" w:sz="4" w:space="2" w:color="C0C0C0"/>
                      </w:divBdr>
                      <w:divsChild>
                        <w:div w:id="475148483">
                          <w:marLeft w:val="0"/>
                          <w:marRight w:val="0"/>
                          <w:marTop w:val="0"/>
                          <w:marBottom w:val="0"/>
                          <w:divBdr>
                            <w:top w:val="none" w:sz="0" w:space="0" w:color="auto"/>
                            <w:left w:val="none" w:sz="0" w:space="0" w:color="auto"/>
                            <w:bottom w:val="none" w:sz="0" w:space="0" w:color="auto"/>
                            <w:right w:val="none" w:sz="0" w:space="0" w:color="auto"/>
                          </w:divBdr>
                        </w:div>
                        <w:div w:id="799806401">
                          <w:marLeft w:val="0"/>
                          <w:marRight w:val="0"/>
                          <w:marTop w:val="0"/>
                          <w:marBottom w:val="0"/>
                          <w:divBdr>
                            <w:top w:val="none" w:sz="0" w:space="0" w:color="auto"/>
                            <w:left w:val="none" w:sz="0" w:space="0" w:color="auto"/>
                            <w:bottom w:val="none" w:sz="0" w:space="0" w:color="auto"/>
                            <w:right w:val="none" w:sz="0" w:space="0" w:color="auto"/>
                          </w:divBdr>
                        </w:div>
                        <w:div w:id="1031220392">
                          <w:marLeft w:val="0"/>
                          <w:marRight w:val="0"/>
                          <w:marTop w:val="0"/>
                          <w:marBottom w:val="0"/>
                          <w:divBdr>
                            <w:top w:val="none" w:sz="0" w:space="0" w:color="auto"/>
                            <w:left w:val="none" w:sz="0" w:space="0" w:color="auto"/>
                            <w:bottom w:val="none" w:sz="0" w:space="0" w:color="auto"/>
                            <w:right w:val="none" w:sz="0" w:space="0" w:color="auto"/>
                          </w:divBdr>
                        </w:div>
                        <w:div w:id="1109349201">
                          <w:marLeft w:val="0"/>
                          <w:marRight w:val="0"/>
                          <w:marTop w:val="0"/>
                          <w:marBottom w:val="0"/>
                          <w:divBdr>
                            <w:top w:val="none" w:sz="0" w:space="0" w:color="auto"/>
                            <w:left w:val="none" w:sz="0" w:space="0" w:color="auto"/>
                            <w:bottom w:val="none" w:sz="0" w:space="0" w:color="auto"/>
                            <w:right w:val="none" w:sz="0" w:space="0" w:color="auto"/>
                          </w:divBdr>
                        </w:div>
                        <w:div w:id="1281953061">
                          <w:marLeft w:val="0"/>
                          <w:marRight w:val="0"/>
                          <w:marTop w:val="0"/>
                          <w:marBottom w:val="0"/>
                          <w:divBdr>
                            <w:top w:val="none" w:sz="0" w:space="0" w:color="auto"/>
                            <w:left w:val="none" w:sz="0" w:space="0" w:color="auto"/>
                            <w:bottom w:val="none" w:sz="0" w:space="0" w:color="auto"/>
                            <w:right w:val="none" w:sz="0" w:space="0" w:color="auto"/>
                          </w:divBdr>
                        </w:div>
                        <w:div w:id="1339885326">
                          <w:marLeft w:val="0"/>
                          <w:marRight w:val="0"/>
                          <w:marTop w:val="0"/>
                          <w:marBottom w:val="0"/>
                          <w:divBdr>
                            <w:top w:val="none" w:sz="0" w:space="0" w:color="auto"/>
                            <w:left w:val="none" w:sz="0" w:space="0" w:color="auto"/>
                            <w:bottom w:val="none" w:sz="0" w:space="0" w:color="auto"/>
                            <w:right w:val="none" w:sz="0" w:space="0" w:color="auto"/>
                          </w:divBdr>
                        </w:div>
                        <w:div w:id="159142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3771777">
      <w:bodyDiv w:val="1"/>
      <w:marLeft w:val="0"/>
      <w:marRight w:val="0"/>
      <w:marTop w:val="0"/>
      <w:marBottom w:val="0"/>
      <w:divBdr>
        <w:top w:val="none" w:sz="0" w:space="0" w:color="auto"/>
        <w:left w:val="none" w:sz="0" w:space="0" w:color="auto"/>
        <w:bottom w:val="none" w:sz="0" w:space="0" w:color="auto"/>
        <w:right w:val="none" w:sz="0" w:space="0" w:color="auto"/>
      </w:divBdr>
      <w:divsChild>
        <w:div w:id="1146165415">
          <w:marLeft w:val="0"/>
          <w:marRight w:val="0"/>
          <w:marTop w:val="0"/>
          <w:marBottom w:val="0"/>
          <w:divBdr>
            <w:top w:val="none" w:sz="0" w:space="0" w:color="auto"/>
            <w:left w:val="none" w:sz="0" w:space="0" w:color="auto"/>
            <w:bottom w:val="none" w:sz="0" w:space="0" w:color="auto"/>
            <w:right w:val="none" w:sz="0" w:space="0" w:color="auto"/>
          </w:divBdr>
          <w:divsChild>
            <w:div w:id="35931660">
              <w:marLeft w:val="0"/>
              <w:marRight w:val="0"/>
              <w:marTop w:val="0"/>
              <w:marBottom w:val="0"/>
              <w:divBdr>
                <w:top w:val="none" w:sz="0" w:space="0" w:color="auto"/>
                <w:left w:val="none" w:sz="0" w:space="0" w:color="auto"/>
                <w:bottom w:val="none" w:sz="0" w:space="0" w:color="auto"/>
                <w:right w:val="none" w:sz="0" w:space="0" w:color="auto"/>
              </w:divBdr>
              <w:divsChild>
                <w:div w:id="784807156">
                  <w:marLeft w:val="0"/>
                  <w:marRight w:val="0"/>
                  <w:marTop w:val="0"/>
                  <w:marBottom w:val="0"/>
                  <w:divBdr>
                    <w:top w:val="none" w:sz="0" w:space="0" w:color="auto"/>
                    <w:left w:val="none" w:sz="0" w:space="0" w:color="auto"/>
                    <w:bottom w:val="none" w:sz="0" w:space="0" w:color="auto"/>
                    <w:right w:val="none" w:sz="0" w:space="0" w:color="auto"/>
                  </w:divBdr>
                  <w:divsChild>
                    <w:div w:id="677729824">
                      <w:marLeft w:val="0"/>
                      <w:marRight w:val="0"/>
                      <w:marTop w:val="0"/>
                      <w:marBottom w:val="0"/>
                      <w:divBdr>
                        <w:top w:val="none" w:sz="0" w:space="0" w:color="auto"/>
                        <w:left w:val="none" w:sz="0" w:space="0" w:color="auto"/>
                        <w:bottom w:val="none" w:sz="0" w:space="0" w:color="auto"/>
                        <w:right w:val="none" w:sz="0" w:space="0" w:color="auto"/>
                      </w:divBdr>
                      <w:divsChild>
                        <w:div w:id="116918045">
                          <w:marLeft w:val="0"/>
                          <w:marRight w:val="0"/>
                          <w:marTop w:val="0"/>
                          <w:marBottom w:val="0"/>
                          <w:divBdr>
                            <w:top w:val="none" w:sz="0" w:space="0" w:color="auto"/>
                            <w:left w:val="none" w:sz="0" w:space="0" w:color="auto"/>
                            <w:bottom w:val="none" w:sz="0" w:space="0" w:color="auto"/>
                            <w:right w:val="none" w:sz="0" w:space="0" w:color="auto"/>
                          </w:divBdr>
                          <w:divsChild>
                            <w:div w:id="223830473">
                              <w:marLeft w:val="0"/>
                              <w:marRight w:val="0"/>
                              <w:marTop w:val="0"/>
                              <w:marBottom w:val="0"/>
                              <w:divBdr>
                                <w:top w:val="none" w:sz="0" w:space="0" w:color="auto"/>
                                <w:left w:val="none" w:sz="0" w:space="0" w:color="auto"/>
                                <w:bottom w:val="none" w:sz="0" w:space="0" w:color="auto"/>
                                <w:right w:val="none" w:sz="0" w:space="0" w:color="auto"/>
                              </w:divBdr>
                              <w:divsChild>
                                <w:div w:id="140464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448777">
                          <w:marLeft w:val="0"/>
                          <w:marRight w:val="0"/>
                          <w:marTop w:val="0"/>
                          <w:marBottom w:val="0"/>
                          <w:divBdr>
                            <w:top w:val="none" w:sz="0" w:space="0" w:color="auto"/>
                            <w:left w:val="none" w:sz="0" w:space="0" w:color="auto"/>
                            <w:bottom w:val="none" w:sz="0" w:space="0" w:color="auto"/>
                            <w:right w:val="none" w:sz="0" w:space="0" w:color="auto"/>
                          </w:divBdr>
                          <w:divsChild>
                            <w:div w:id="1826772627">
                              <w:marLeft w:val="0"/>
                              <w:marRight w:val="0"/>
                              <w:marTop w:val="0"/>
                              <w:marBottom w:val="0"/>
                              <w:divBdr>
                                <w:top w:val="none" w:sz="0" w:space="0" w:color="auto"/>
                                <w:left w:val="none" w:sz="0" w:space="0" w:color="auto"/>
                                <w:bottom w:val="none" w:sz="0" w:space="0" w:color="auto"/>
                                <w:right w:val="none" w:sz="0" w:space="0" w:color="auto"/>
                              </w:divBdr>
                            </w:div>
                            <w:div w:id="142187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324053">
          <w:marLeft w:val="0"/>
          <w:marRight w:val="0"/>
          <w:marTop w:val="0"/>
          <w:marBottom w:val="0"/>
          <w:divBdr>
            <w:top w:val="none" w:sz="0" w:space="0" w:color="auto"/>
            <w:left w:val="none" w:sz="0" w:space="0" w:color="auto"/>
            <w:bottom w:val="none" w:sz="0" w:space="0" w:color="auto"/>
            <w:right w:val="none" w:sz="0" w:space="0" w:color="auto"/>
          </w:divBdr>
          <w:divsChild>
            <w:div w:id="413745757">
              <w:marLeft w:val="0"/>
              <w:marRight w:val="0"/>
              <w:marTop w:val="0"/>
              <w:marBottom w:val="0"/>
              <w:divBdr>
                <w:top w:val="none" w:sz="0" w:space="0" w:color="auto"/>
                <w:left w:val="none" w:sz="0" w:space="0" w:color="auto"/>
                <w:bottom w:val="none" w:sz="0" w:space="0" w:color="auto"/>
                <w:right w:val="none" w:sz="0" w:space="0" w:color="auto"/>
              </w:divBdr>
              <w:divsChild>
                <w:div w:id="1919243013">
                  <w:marLeft w:val="0"/>
                  <w:marRight w:val="0"/>
                  <w:marTop w:val="0"/>
                  <w:marBottom w:val="0"/>
                  <w:divBdr>
                    <w:top w:val="none" w:sz="0" w:space="0" w:color="auto"/>
                    <w:left w:val="none" w:sz="0" w:space="0" w:color="auto"/>
                    <w:bottom w:val="none" w:sz="0" w:space="0" w:color="auto"/>
                    <w:right w:val="none" w:sz="0" w:space="0" w:color="auto"/>
                  </w:divBdr>
                  <w:divsChild>
                    <w:div w:id="1306158437">
                      <w:marLeft w:val="0"/>
                      <w:marRight w:val="0"/>
                      <w:marTop w:val="0"/>
                      <w:marBottom w:val="0"/>
                      <w:divBdr>
                        <w:top w:val="none" w:sz="0" w:space="0" w:color="auto"/>
                        <w:left w:val="none" w:sz="0" w:space="0" w:color="auto"/>
                        <w:bottom w:val="none" w:sz="0" w:space="0" w:color="auto"/>
                        <w:right w:val="none" w:sz="0" w:space="0" w:color="auto"/>
                      </w:divBdr>
                    </w:div>
                  </w:divsChild>
                </w:div>
                <w:div w:id="1742217952">
                  <w:marLeft w:val="0"/>
                  <w:marRight w:val="0"/>
                  <w:marTop w:val="0"/>
                  <w:marBottom w:val="0"/>
                  <w:divBdr>
                    <w:top w:val="none" w:sz="0" w:space="0" w:color="auto"/>
                    <w:left w:val="none" w:sz="0" w:space="0" w:color="auto"/>
                    <w:bottom w:val="none" w:sz="0" w:space="0" w:color="auto"/>
                    <w:right w:val="none" w:sz="0" w:space="0" w:color="auto"/>
                  </w:divBdr>
                </w:div>
                <w:div w:id="1796018057">
                  <w:marLeft w:val="0"/>
                  <w:marRight w:val="0"/>
                  <w:marTop w:val="0"/>
                  <w:marBottom w:val="0"/>
                  <w:divBdr>
                    <w:top w:val="none" w:sz="0" w:space="0" w:color="auto"/>
                    <w:left w:val="none" w:sz="0" w:space="0" w:color="auto"/>
                    <w:bottom w:val="none" w:sz="0" w:space="0" w:color="auto"/>
                    <w:right w:val="none" w:sz="0" w:space="0" w:color="auto"/>
                  </w:divBdr>
                </w:div>
              </w:divsChild>
            </w:div>
            <w:div w:id="685442412">
              <w:marLeft w:val="0"/>
              <w:marRight w:val="0"/>
              <w:marTop w:val="0"/>
              <w:marBottom w:val="0"/>
              <w:divBdr>
                <w:top w:val="none" w:sz="0" w:space="0" w:color="auto"/>
                <w:left w:val="none" w:sz="0" w:space="0" w:color="auto"/>
                <w:bottom w:val="none" w:sz="0" w:space="0" w:color="auto"/>
                <w:right w:val="none" w:sz="0" w:space="0" w:color="auto"/>
              </w:divBdr>
              <w:divsChild>
                <w:div w:id="1814907517">
                  <w:marLeft w:val="0"/>
                  <w:marRight w:val="0"/>
                  <w:marTop w:val="0"/>
                  <w:marBottom w:val="0"/>
                  <w:divBdr>
                    <w:top w:val="none" w:sz="0" w:space="0" w:color="auto"/>
                    <w:left w:val="none" w:sz="0" w:space="0" w:color="auto"/>
                    <w:bottom w:val="none" w:sz="0" w:space="0" w:color="auto"/>
                    <w:right w:val="none" w:sz="0" w:space="0" w:color="auto"/>
                  </w:divBdr>
                  <w:divsChild>
                    <w:div w:id="194426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54600">
      <w:bodyDiv w:val="1"/>
      <w:marLeft w:val="0"/>
      <w:marRight w:val="0"/>
      <w:marTop w:val="0"/>
      <w:marBottom w:val="0"/>
      <w:divBdr>
        <w:top w:val="none" w:sz="0" w:space="0" w:color="auto"/>
        <w:left w:val="none" w:sz="0" w:space="0" w:color="auto"/>
        <w:bottom w:val="none" w:sz="0" w:space="0" w:color="auto"/>
        <w:right w:val="none" w:sz="0" w:space="0" w:color="auto"/>
      </w:divBdr>
      <w:divsChild>
        <w:div w:id="1273392555">
          <w:marLeft w:val="0"/>
          <w:marRight w:val="0"/>
          <w:marTop w:val="0"/>
          <w:marBottom w:val="0"/>
          <w:divBdr>
            <w:top w:val="none" w:sz="0" w:space="0" w:color="auto"/>
            <w:left w:val="none" w:sz="0" w:space="0" w:color="auto"/>
            <w:bottom w:val="none" w:sz="0" w:space="0" w:color="auto"/>
            <w:right w:val="none" w:sz="0" w:space="0" w:color="auto"/>
          </w:divBdr>
          <w:divsChild>
            <w:div w:id="1279797933">
              <w:marLeft w:val="0"/>
              <w:marRight w:val="0"/>
              <w:marTop w:val="0"/>
              <w:marBottom w:val="0"/>
              <w:divBdr>
                <w:top w:val="none" w:sz="0" w:space="0" w:color="auto"/>
                <w:left w:val="none" w:sz="0" w:space="0" w:color="auto"/>
                <w:bottom w:val="none" w:sz="0" w:space="0" w:color="auto"/>
                <w:right w:val="none" w:sz="0" w:space="0" w:color="auto"/>
              </w:divBdr>
              <w:divsChild>
                <w:div w:id="9993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040264">
          <w:marLeft w:val="0"/>
          <w:marRight w:val="0"/>
          <w:marTop w:val="0"/>
          <w:marBottom w:val="0"/>
          <w:divBdr>
            <w:top w:val="none" w:sz="0" w:space="0" w:color="auto"/>
            <w:left w:val="none" w:sz="0" w:space="0" w:color="auto"/>
            <w:bottom w:val="none" w:sz="0" w:space="0" w:color="auto"/>
            <w:right w:val="none" w:sz="0" w:space="0" w:color="auto"/>
          </w:divBdr>
          <w:divsChild>
            <w:div w:id="959141652">
              <w:marLeft w:val="0"/>
              <w:marRight w:val="0"/>
              <w:marTop w:val="0"/>
              <w:marBottom w:val="0"/>
              <w:divBdr>
                <w:top w:val="none" w:sz="0" w:space="0" w:color="auto"/>
                <w:left w:val="none" w:sz="0" w:space="0" w:color="auto"/>
                <w:bottom w:val="none" w:sz="0" w:space="0" w:color="auto"/>
                <w:right w:val="none" w:sz="0" w:space="0" w:color="auto"/>
              </w:divBdr>
              <w:divsChild>
                <w:div w:id="1502695160">
                  <w:marLeft w:val="0"/>
                  <w:marRight w:val="0"/>
                  <w:marTop w:val="0"/>
                  <w:marBottom w:val="0"/>
                  <w:divBdr>
                    <w:top w:val="none" w:sz="0" w:space="0" w:color="auto"/>
                    <w:left w:val="none" w:sz="0" w:space="0" w:color="auto"/>
                    <w:bottom w:val="none" w:sz="0" w:space="0" w:color="auto"/>
                    <w:right w:val="none" w:sz="0" w:space="0" w:color="auto"/>
                  </w:divBdr>
                </w:div>
                <w:div w:id="21928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86661">
          <w:marLeft w:val="0"/>
          <w:marRight w:val="0"/>
          <w:marTop w:val="0"/>
          <w:marBottom w:val="0"/>
          <w:divBdr>
            <w:top w:val="none" w:sz="0" w:space="0" w:color="auto"/>
            <w:left w:val="none" w:sz="0" w:space="0" w:color="auto"/>
            <w:bottom w:val="none" w:sz="0" w:space="0" w:color="auto"/>
            <w:right w:val="none" w:sz="0" w:space="0" w:color="auto"/>
          </w:divBdr>
          <w:divsChild>
            <w:div w:id="2092849323">
              <w:marLeft w:val="0"/>
              <w:marRight w:val="0"/>
              <w:marTop w:val="0"/>
              <w:marBottom w:val="0"/>
              <w:divBdr>
                <w:top w:val="none" w:sz="0" w:space="0" w:color="auto"/>
                <w:left w:val="none" w:sz="0" w:space="0" w:color="auto"/>
                <w:bottom w:val="none" w:sz="0" w:space="0" w:color="auto"/>
                <w:right w:val="none" w:sz="0" w:space="0" w:color="auto"/>
              </w:divBdr>
              <w:divsChild>
                <w:div w:id="1239291202">
                  <w:marLeft w:val="0"/>
                  <w:marRight w:val="0"/>
                  <w:marTop w:val="0"/>
                  <w:marBottom w:val="0"/>
                  <w:divBdr>
                    <w:top w:val="none" w:sz="0" w:space="0" w:color="auto"/>
                    <w:left w:val="none" w:sz="0" w:space="0" w:color="auto"/>
                    <w:bottom w:val="none" w:sz="0" w:space="0" w:color="auto"/>
                    <w:right w:val="none" w:sz="0" w:space="0" w:color="auto"/>
                  </w:divBdr>
                </w:div>
                <w:div w:id="29124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7048">
          <w:marLeft w:val="0"/>
          <w:marRight w:val="0"/>
          <w:marTop w:val="0"/>
          <w:marBottom w:val="0"/>
          <w:divBdr>
            <w:top w:val="none" w:sz="0" w:space="0" w:color="auto"/>
            <w:left w:val="none" w:sz="0" w:space="0" w:color="auto"/>
            <w:bottom w:val="none" w:sz="0" w:space="0" w:color="auto"/>
            <w:right w:val="none" w:sz="0" w:space="0" w:color="auto"/>
          </w:divBdr>
          <w:divsChild>
            <w:div w:id="1497767717">
              <w:marLeft w:val="0"/>
              <w:marRight w:val="0"/>
              <w:marTop w:val="0"/>
              <w:marBottom w:val="0"/>
              <w:divBdr>
                <w:top w:val="none" w:sz="0" w:space="0" w:color="auto"/>
                <w:left w:val="none" w:sz="0" w:space="0" w:color="auto"/>
                <w:bottom w:val="none" w:sz="0" w:space="0" w:color="auto"/>
                <w:right w:val="none" w:sz="0" w:space="0" w:color="auto"/>
              </w:divBdr>
              <w:divsChild>
                <w:div w:id="1363899922">
                  <w:marLeft w:val="0"/>
                  <w:marRight w:val="0"/>
                  <w:marTop w:val="0"/>
                  <w:marBottom w:val="0"/>
                  <w:divBdr>
                    <w:top w:val="none" w:sz="0" w:space="0" w:color="auto"/>
                    <w:left w:val="none" w:sz="0" w:space="0" w:color="auto"/>
                    <w:bottom w:val="none" w:sz="0" w:space="0" w:color="auto"/>
                    <w:right w:val="none" w:sz="0" w:space="0" w:color="auto"/>
                  </w:divBdr>
                </w:div>
                <w:div w:id="120933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8747">
          <w:marLeft w:val="0"/>
          <w:marRight w:val="0"/>
          <w:marTop w:val="0"/>
          <w:marBottom w:val="0"/>
          <w:divBdr>
            <w:top w:val="none" w:sz="0" w:space="0" w:color="auto"/>
            <w:left w:val="none" w:sz="0" w:space="0" w:color="auto"/>
            <w:bottom w:val="none" w:sz="0" w:space="0" w:color="auto"/>
            <w:right w:val="none" w:sz="0" w:space="0" w:color="auto"/>
          </w:divBdr>
          <w:divsChild>
            <w:div w:id="1450509498">
              <w:marLeft w:val="0"/>
              <w:marRight w:val="0"/>
              <w:marTop w:val="0"/>
              <w:marBottom w:val="0"/>
              <w:divBdr>
                <w:top w:val="none" w:sz="0" w:space="0" w:color="auto"/>
                <w:left w:val="none" w:sz="0" w:space="0" w:color="auto"/>
                <w:bottom w:val="none" w:sz="0" w:space="0" w:color="auto"/>
                <w:right w:val="none" w:sz="0" w:space="0" w:color="auto"/>
              </w:divBdr>
              <w:divsChild>
                <w:div w:id="975455143">
                  <w:marLeft w:val="0"/>
                  <w:marRight w:val="0"/>
                  <w:marTop w:val="0"/>
                  <w:marBottom w:val="0"/>
                  <w:divBdr>
                    <w:top w:val="none" w:sz="0" w:space="0" w:color="auto"/>
                    <w:left w:val="none" w:sz="0" w:space="0" w:color="auto"/>
                    <w:bottom w:val="none" w:sz="0" w:space="0" w:color="auto"/>
                    <w:right w:val="none" w:sz="0" w:space="0" w:color="auto"/>
                  </w:divBdr>
                </w:div>
                <w:div w:id="177027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49909">
          <w:marLeft w:val="0"/>
          <w:marRight w:val="0"/>
          <w:marTop w:val="0"/>
          <w:marBottom w:val="0"/>
          <w:divBdr>
            <w:top w:val="none" w:sz="0" w:space="0" w:color="auto"/>
            <w:left w:val="none" w:sz="0" w:space="0" w:color="auto"/>
            <w:bottom w:val="none" w:sz="0" w:space="0" w:color="auto"/>
            <w:right w:val="none" w:sz="0" w:space="0" w:color="auto"/>
          </w:divBdr>
          <w:divsChild>
            <w:div w:id="859587389">
              <w:marLeft w:val="0"/>
              <w:marRight w:val="0"/>
              <w:marTop w:val="0"/>
              <w:marBottom w:val="0"/>
              <w:divBdr>
                <w:top w:val="none" w:sz="0" w:space="0" w:color="auto"/>
                <w:left w:val="none" w:sz="0" w:space="0" w:color="auto"/>
                <w:bottom w:val="none" w:sz="0" w:space="0" w:color="auto"/>
                <w:right w:val="none" w:sz="0" w:space="0" w:color="auto"/>
              </w:divBdr>
              <w:divsChild>
                <w:div w:id="1965307787">
                  <w:marLeft w:val="0"/>
                  <w:marRight w:val="0"/>
                  <w:marTop w:val="0"/>
                  <w:marBottom w:val="0"/>
                  <w:divBdr>
                    <w:top w:val="none" w:sz="0" w:space="0" w:color="auto"/>
                    <w:left w:val="none" w:sz="0" w:space="0" w:color="auto"/>
                    <w:bottom w:val="none" w:sz="0" w:space="0" w:color="auto"/>
                    <w:right w:val="none" w:sz="0" w:space="0" w:color="auto"/>
                  </w:divBdr>
                </w:div>
                <w:div w:id="191084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8488">
          <w:marLeft w:val="0"/>
          <w:marRight w:val="0"/>
          <w:marTop w:val="0"/>
          <w:marBottom w:val="0"/>
          <w:divBdr>
            <w:top w:val="none" w:sz="0" w:space="0" w:color="auto"/>
            <w:left w:val="none" w:sz="0" w:space="0" w:color="auto"/>
            <w:bottom w:val="none" w:sz="0" w:space="0" w:color="auto"/>
            <w:right w:val="none" w:sz="0" w:space="0" w:color="auto"/>
          </w:divBdr>
          <w:divsChild>
            <w:div w:id="1246764141">
              <w:marLeft w:val="0"/>
              <w:marRight w:val="0"/>
              <w:marTop w:val="0"/>
              <w:marBottom w:val="0"/>
              <w:divBdr>
                <w:top w:val="none" w:sz="0" w:space="0" w:color="auto"/>
                <w:left w:val="none" w:sz="0" w:space="0" w:color="auto"/>
                <w:bottom w:val="none" w:sz="0" w:space="0" w:color="auto"/>
                <w:right w:val="none" w:sz="0" w:space="0" w:color="auto"/>
              </w:divBdr>
              <w:divsChild>
                <w:div w:id="1829127669">
                  <w:marLeft w:val="0"/>
                  <w:marRight w:val="0"/>
                  <w:marTop w:val="0"/>
                  <w:marBottom w:val="0"/>
                  <w:divBdr>
                    <w:top w:val="none" w:sz="0" w:space="0" w:color="auto"/>
                    <w:left w:val="none" w:sz="0" w:space="0" w:color="auto"/>
                    <w:bottom w:val="none" w:sz="0" w:space="0" w:color="auto"/>
                    <w:right w:val="none" w:sz="0" w:space="0" w:color="auto"/>
                  </w:divBdr>
                </w:div>
                <w:div w:id="18376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52371">
          <w:marLeft w:val="0"/>
          <w:marRight w:val="0"/>
          <w:marTop w:val="0"/>
          <w:marBottom w:val="0"/>
          <w:divBdr>
            <w:top w:val="none" w:sz="0" w:space="0" w:color="auto"/>
            <w:left w:val="none" w:sz="0" w:space="0" w:color="auto"/>
            <w:bottom w:val="none" w:sz="0" w:space="0" w:color="auto"/>
            <w:right w:val="none" w:sz="0" w:space="0" w:color="auto"/>
          </w:divBdr>
          <w:divsChild>
            <w:div w:id="26949957">
              <w:marLeft w:val="0"/>
              <w:marRight w:val="0"/>
              <w:marTop w:val="0"/>
              <w:marBottom w:val="0"/>
              <w:divBdr>
                <w:top w:val="none" w:sz="0" w:space="0" w:color="auto"/>
                <w:left w:val="none" w:sz="0" w:space="0" w:color="auto"/>
                <w:bottom w:val="none" w:sz="0" w:space="0" w:color="auto"/>
                <w:right w:val="none" w:sz="0" w:space="0" w:color="auto"/>
              </w:divBdr>
              <w:divsChild>
                <w:div w:id="307785360">
                  <w:marLeft w:val="0"/>
                  <w:marRight w:val="0"/>
                  <w:marTop w:val="0"/>
                  <w:marBottom w:val="0"/>
                  <w:divBdr>
                    <w:top w:val="none" w:sz="0" w:space="0" w:color="auto"/>
                    <w:left w:val="none" w:sz="0" w:space="0" w:color="auto"/>
                    <w:bottom w:val="none" w:sz="0" w:space="0" w:color="auto"/>
                    <w:right w:val="none" w:sz="0" w:space="0" w:color="auto"/>
                  </w:divBdr>
                </w:div>
                <w:div w:id="117611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98005">
      <w:bodyDiv w:val="1"/>
      <w:marLeft w:val="0"/>
      <w:marRight w:val="0"/>
      <w:marTop w:val="0"/>
      <w:marBottom w:val="0"/>
      <w:divBdr>
        <w:top w:val="none" w:sz="0" w:space="0" w:color="auto"/>
        <w:left w:val="none" w:sz="0" w:space="0" w:color="auto"/>
        <w:bottom w:val="none" w:sz="0" w:space="0" w:color="auto"/>
        <w:right w:val="none" w:sz="0" w:space="0" w:color="auto"/>
      </w:divBdr>
    </w:div>
    <w:div w:id="1057779801">
      <w:bodyDiv w:val="1"/>
      <w:marLeft w:val="0"/>
      <w:marRight w:val="0"/>
      <w:marTop w:val="0"/>
      <w:marBottom w:val="0"/>
      <w:divBdr>
        <w:top w:val="none" w:sz="0" w:space="0" w:color="auto"/>
        <w:left w:val="none" w:sz="0" w:space="0" w:color="auto"/>
        <w:bottom w:val="none" w:sz="0" w:space="0" w:color="auto"/>
        <w:right w:val="none" w:sz="0" w:space="0" w:color="auto"/>
      </w:divBdr>
    </w:div>
    <w:div w:id="1059549174">
      <w:bodyDiv w:val="1"/>
      <w:marLeft w:val="0"/>
      <w:marRight w:val="0"/>
      <w:marTop w:val="0"/>
      <w:marBottom w:val="0"/>
      <w:divBdr>
        <w:top w:val="none" w:sz="0" w:space="0" w:color="auto"/>
        <w:left w:val="none" w:sz="0" w:space="0" w:color="auto"/>
        <w:bottom w:val="none" w:sz="0" w:space="0" w:color="auto"/>
        <w:right w:val="none" w:sz="0" w:space="0" w:color="auto"/>
      </w:divBdr>
      <w:divsChild>
        <w:div w:id="1797094578">
          <w:marLeft w:val="0"/>
          <w:marRight w:val="0"/>
          <w:marTop w:val="0"/>
          <w:marBottom w:val="0"/>
          <w:divBdr>
            <w:top w:val="none" w:sz="0" w:space="0" w:color="auto"/>
            <w:left w:val="none" w:sz="0" w:space="0" w:color="auto"/>
            <w:bottom w:val="none" w:sz="0" w:space="0" w:color="auto"/>
            <w:right w:val="none" w:sz="0" w:space="0" w:color="auto"/>
          </w:divBdr>
          <w:divsChild>
            <w:div w:id="504904491">
              <w:marLeft w:val="0"/>
              <w:marRight w:val="0"/>
              <w:marTop w:val="0"/>
              <w:marBottom w:val="0"/>
              <w:divBdr>
                <w:top w:val="none" w:sz="0" w:space="0" w:color="auto"/>
                <w:left w:val="none" w:sz="0" w:space="0" w:color="auto"/>
                <w:bottom w:val="none" w:sz="0" w:space="0" w:color="auto"/>
                <w:right w:val="none" w:sz="0" w:space="0" w:color="auto"/>
              </w:divBdr>
              <w:divsChild>
                <w:div w:id="17030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20495">
          <w:marLeft w:val="0"/>
          <w:marRight w:val="0"/>
          <w:marTop w:val="0"/>
          <w:marBottom w:val="0"/>
          <w:divBdr>
            <w:top w:val="none" w:sz="0" w:space="0" w:color="auto"/>
            <w:left w:val="none" w:sz="0" w:space="0" w:color="auto"/>
            <w:bottom w:val="none" w:sz="0" w:space="0" w:color="auto"/>
            <w:right w:val="none" w:sz="0" w:space="0" w:color="auto"/>
          </w:divBdr>
          <w:divsChild>
            <w:div w:id="1092896704">
              <w:marLeft w:val="0"/>
              <w:marRight w:val="0"/>
              <w:marTop w:val="0"/>
              <w:marBottom w:val="0"/>
              <w:divBdr>
                <w:top w:val="none" w:sz="0" w:space="0" w:color="auto"/>
                <w:left w:val="none" w:sz="0" w:space="0" w:color="auto"/>
                <w:bottom w:val="none" w:sz="0" w:space="0" w:color="auto"/>
                <w:right w:val="none" w:sz="0" w:space="0" w:color="auto"/>
              </w:divBdr>
              <w:divsChild>
                <w:div w:id="1943342644">
                  <w:marLeft w:val="0"/>
                  <w:marRight w:val="0"/>
                  <w:marTop w:val="0"/>
                  <w:marBottom w:val="0"/>
                  <w:divBdr>
                    <w:top w:val="none" w:sz="0" w:space="0" w:color="auto"/>
                    <w:left w:val="none" w:sz="0" w:space="0" w:color="auto"/>
                    <w:bottom w:val="none" w:sz="0" w:space="0" w:color="auto"/>
                    <w:right w:val="none" w:sz="0" w:space="0" w:color="auto"/>
                  </w:divBdr>
                </w:div>
                <w:div w:id="196060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38420">
          <w:marLeft w:val="0"/>
          <w:marRight w:val="0"/>
          <w:marTop w:val="0"/>
          <w:marBottom w:val="0"/>
          <w:divBdr>
            <w:top w:val="none" w:sz="0" w:space="0" w:color="auto"/>
            <w:left w:val="none" w:sz="0" w:space="0" w:color="auto"/>
            <w:bottom w:val="none" w:sz="0" w:space="0" w:color="auto"/>
            <w:right w:val="none" w:sz="0" w:space="0" w:color="auto"/>
          </w:divBdr>
          <w:divsChild>
            <w:div w:id="1382901836">
              <w:marLeft w:val="0"/>
              <w:marRight w:val="0"/>
              <w:marTop w:val="0"/>
              <w:marBottom w:val="0"/>
              <w:divBdr>
                <w:top w:val="none" w:sz="0" w:space="0" w:color="auto"/>
                <w:left w:val="none" w:sz="0" w:space="0" w:color="auto"/>
                <w:bottom w:val="none" w:sz="0" w:space="0" w:color="auto"/>
                <w:right w:val="none" w:sz="0" w:space="0" w:color="auto"/>
              </w:divBdr>
              <w:divsChild>
                <w:div w:id="735516941">
                  <w:marLeft w:val="0"/>
                  <w:marRight w:val="0"/>
                  <w:marTop w:val="0"/>
                  <w:marBottom w:val="0"/>
                  <w:divBdr>
                    <w:top w:val="none" w:sz="0" w:space="0" w:color="auto"/>
                    <w:left w:val="none" w:sz="0" w:space="0" w:color="auto"/>
                    <w:bottom w:val="none" w:sz="0" w:space="0" w:color="auto"/>
                    <w:right w:val="none" w:sz="0" w:space="0" w:color="auto"/>
                  </w:divBdr>
                </w:div>
                <w:div w:id="60897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681269">
      <w:bodyDiv w:val="1"/>
      <w:marLeft w:val="0"/>
      <w:marRight w:val="0"/>
      <w:marTop w:val="0"/>
      <w:marBottom w:val="0"/>
      <w:divBdr>
        <w:top w:val="none" w:sz="0" w:space="0" w:color="auto"/>
        <w:left w:val="none" w:sz="0" w:space="0" w:color="auto"/>
        <w:bottom w:val="none" w:sz="0" w:space="0" w:color="auto"/>
        <w:right w:val="none" w:sz="0" w:space="0" w:color="auto"/>
      </w:divBdr>
    </w:div>
    <w:div w:id="1064715187">
      <w:bodyDiv w:val="1"/>
      <w:marLeft w:val="0"/>
      <w:marRight w:val="0"/>
      <w:marTop w:val="0"/>
      <w:marBottom w:val="0"/>
      <w:divBdr>
        <w:top w:val="none" w:sz="0" w:space="0" w:color="auto"/>
        <w:left w:val="none" w:sz="0" w:space="0" w:color="auto"/>
        <w:bottom w:val="none" w:sz="0" w:space="0" w:color="auto"/>
        <w:right w:val="none" w:sz="0" w:space="0" w:color="auto"/>
      </w:divBdr>
      <w:divsChild>
        <w:div w:id="1989163991">
          <w:marLeft w:val="0"/>
          <w:marRight w:val="0"/>
          <w:marTop w:val="0"/>
          <w:marBottom w:val="0"/>
          <w:divBdr>
            <w:top w:val="none" w:sz="0" w:space="0" w:color="auto"/>
            <w:left w:val="none" w:sz="0" w:space="0" w:color="auto"/>
            <w:bottom w:val="none" w:sz="0" w:space="0" w:color="auto"/>
            <w:right w:val="none" w:sz="0" w:space="0" w:color="auto"/>
          </w:divBdr>
        </w:div>
        <w:div w:id="1157108928">
          <w:marLeft w:val="0"/>
          <w:marRight w:val="0"/>
          <w:marTop w:val="0"/>
          <w:marBottom w:val="0"/>
          <w:divBdr>
            <w:top w:val="none" w:sz="0" w:space="0" w:color="auto"/>
            <w:left w:val="none" w:sz="0" w:space="0" w:color="auto"/>
            <w:bottom w:val="none" w:sz="0" w:space="0" w:color="auto"/>
            <w:right w:val="none" w:sz="0" w:space="0" w:color="auto"/>
          </w:divBdr>
        </w:div>
        <w:div w:id="394931415">
          <w:marLeft w:val="0"/>
          <w:marRight w:val="0"/>
          <w:marTop w:val="0"/>
          <w:marBottom w:val="0"/>
          <w:divBdr>
            <w:top w:val="none" w:sz="0" w:space="0" w:color="auto"/>
            <w:left w:val="none" w:sz="0" w:space="0" w:color="auto"/>
            <w:bottom w:val="none" w:sz="0" w:space="0" w:color="auto"/>
            <w:right w:val="none" w:sz="0" w:space="0" w:color="auto"/>
          </w:divBdr>
        </w:div>
        <w:div w:id="1152672120">
          <w:marLeft w:val="0"/>
          <w:marRight w:val="0"/>
          <w:marTop w:val="0"/>
          <w:marBottom w:val="0"/>
          <w:divBdr>
            <w:top w:val="none" w:sz="0" w:space="0" w:color="auto"/>
            <w:left w:val="none" w:sz="0" w:space="0" w:color="auto"/>
            <w:bottom w:val="none" w:sz="0" w:space="0" w:color="auto"/>
            <w:right w:val="none" w:sz="0" w:space="0" w:color="auto"/>
          </w:divBdr>
        </w:div>
        <w:div w:id="1886134350">
          <w:marLeft w:val="0"/>
          <w:marRight w:val="0"/>
          <w:marTop w:val="0"/>
          <w:marBottom w:val="0"/>
          <w:divBdr>
            <w:top w:val="none" w:sz="0" w:space="0" w:color="auto"/>
            <w:left w:val="none" w:sz="0" w:space="0" w:color="auto"/>
            <w:bottom w:val="none" w:sz="0" w:space="0" w:color="auto"/>
            <w:right w:val="none" w:sz="0" w:space="0" w:color="auto"/>
          </w:divBdr>
        </w:div>
        <w:div w:id="1637442797">
          <w:marLeft w:val="0"/>
          <w:marRight w:val="0"/>
          <w:marTop w:val="0"/>
          <w:marBottom w:val="0"/>
          <w:divBdr>
            <w:top w:val="none" w:sz="0" w:space="0" w:color="auto"/>
            <w:left w:val="none" w:sz="0" w:space="0" w:color="auto"/>
            <w:bottom w:val="none" w:sz="0" w:space="0" w:color="auto"/>
            <w:right w:val="none" w:sz="0" w:space="0" w:color="auto"/>
          </w:divBdr>
        </w:div>
        <w:div w:id="137842210">
          <w:marLeft w:val="0"/>
          <w:marRight w:val="0"/>
          <w:marTop w:val="0"/>
          <w:marBottom w:val="0"/>
          <w:divBdr>
            <w:top w:val="none" w:sz="0" w:space="0" w:color="auto"/>
            <w:left w:val="none" w:sz="0" w:space="0" w:color="auto"/>
            <w:bottom w:val="none" w:sz="0" w:space="0" w:color="auto"/>
            <w:right w:val="none" w:sz="0" w:space="0" w:color="auto"/>
          </w:divBdr>
        </w:div>
        <w:div w:id="467019950">
          <w:marLeft w:val="0"/>
          <w:marRight w:val="0"/>
          <w:marTop w:val="0"/>
          <w:marBottom w:val="0"/>
          <w:divBdr>
            <w:top w:val="none" w:sz="0" w:space="0" w:color="auto"/>
            <w:left w:val="none" w:sz="0" w:space="0" w:color="auto"/>
            <w:bottom w:val="none" w:sz="0" w:space="0" w:color="auto"/>
            <w:right w:val="none" w:sz="0" w:space="0" w:color="auto"/>
          </w:divBdr>
        </w:div>
        <w:div w:id="988483389">
          <w:marLeft w:val="0"/>
          <w:marRight w:val="0"/>
          <w:marTop w:val="0"/>
          <w:marBottom w:val="0"/>
          <w:divBdr>
            <w:top w:val="none" w:sz="0" w:space="0" w:color="auto"/>
            <w:left w:val="none" w:sz="0" w:space="0" w:color="auto"/>
            <w:bottom w:val="none" w:sz="0" w:space="0" w:color="auto"/>
            <w:right w:val="none" w:sz="0" w:space="0" w:color="auto"/>
          </w:divBdr>
        </w:div>
        <w:div w:id="552887256">
          <w:marLeft w:val="0"/>
          <w:marRight w:val="0"/>
          <w:marTop w:val="0"/>
          <w:marBottom w:val="0"/>
          <w:divBdr>
            <w:top w:val="none" w:sz="0" w:space="0" w:color="auto"/>
            <w:left w:val="none" w:sz="0" w:space="0" w:color="auto"/>
            <w:bottom w:val="none" w:sz="0" w:space="0" w:color="auto"/>
            <w:right w:val="none" w:sz="0" w:space="0" w:color="auto"/>
          </w:divBdr>
        </w:div>
        <w:div w:id="1870681177">
          <w:marLeft w:val="0"/>
          <w:marRight w:val="0"/>
          <w:marTop w:val="0"/>
          <w:marBottom w:val="0"/>
          <w:divBdr>
            <w:top w:val="none" w:sz="0" w:space="0" w:color="auto"/>
            <w:left w:val="none" w:sz="0" w:space="0" w:color="auto"/>
            <w:bottom w:val="none" w:sz="0" w:space="0" w:color="auto"/>
            <w:right w:val="none" w:sz="0" w:space="0" w:color="auto"/>
          </w:divBdr>
        </w:div>
        <w:div w:id="38939114">
          <w:marLeft w:val="0"/>
          <w:marRight w:val="0"/>
          <w:marTop w:val="0"/>
          <w:marBottom w:val="0"/>
          <w:divBdr>
            <w:top w:val="none" w:sz="0" w:space="0" w:color="auto"/>
            <w:left w:val="none" w:sz="0" w:space="0" w:color="auto"/>
            <w:bottom w:val="none" w:sz="0" w:space="0" w:color="auto"/>
            <w:right w:val="none" w:sz="0" w:space="0" w:color="auto"/>
          </w:divBdr>
        </w:div>
        <w:div w:id="362244568">
          <w:marLeft w:val="0"/>
          <w:marRight w:val="0"/>
          <w:marTop w:val="0"/>
          <w:marBottom w:val="0"/>
          <w:divBdr>
            <w:top w:val="none" w:sz="0" w:space="0" w:color="auto"/>
            <w:left w:val="none" w:sz="0" w:space="0" w:color="auto"/>
            <w:bottom w:val="none" w:sz="0" w:space="0" w:color="auto"/>
            <w:right w:val="none" w:sz="0" w:space="0" w:color="auto"/>
          </w:divBdr>
        </w:div>
        <w:div w:id="651065238">
          <w:marLeft w:val="0"/>
          <w:marRight w:val="0"/>
          <w:marTop w:val="0"/>
          <w:marBottom w:val="0"/>
          <w:divBdr>
            <w:top w:val="none" w:sz="0" w:space="0" w:color="auto"/>
            <w:left w:val="none" w:sz="0" w:space="0" w:color="auto"/>
            <w:bottom w:val="none" w:sz="0" w:space="0" w:color="auto"/>
            <w:right w:val="none" w:sz="0" w:space="0" w:color="auto"/>
          </w:divBdr>
        </w:div>
        <w:div w:id="1837573618">
          <w:marLeft w:val="0"/>
          <w:marRight w:val="0"/>
          <w:marTop w:val="0"/>
          <w:marBottom w:val="0"/>
          <w:divBdr>
            <w:top w:val="none" w:sz="0" w:space="0" w:color="auto"/>
            <w:left w:val="none" w:sz="0" w:space="0" w:color="auto"/>
            <w:bottom w:val="none" w:sz="0" w:space="0" w:color="auto"/>
            <w:right w:val="none" w:sz="0" w:space="0" w:color="auto"/>
          </w:divBdr>
        </w:div>
        <w:div w:id="1428306179">
          <w:marLeft w:val="0"/>
          <w:marRight w:val="0"/>
          <w:marTop w:val="0"/>
          <w:marBottom w:val="0"/>
          <w:divBdr>
            <w:top w:val="none" w:sz="0" w:space="0" w:color="auto"/>
            <w:left w:val="none" w:sz="0" w:space="0" w:color="auto"/>
            <w:bottom w:val="none" w:sz="0" w:space="0" w:color="auto"/>
            <w:right w:val="none" w:sz="0" w:space="0" w:color="auto"/>
          </w:divBdr>
        </w:div>
        <w:div w:id="1109661461">
          <w:marLeft w:val="0"/>
          <w:marRight w:val="0"/>
          <w:marTop w:val="0"/>
          <w:marBottom w:val="0"/>
          <w:divBdr>
            <w:top w:val="none" w:sz="0" w:space="0" w:color="auto"/>
            <w:left w:val="none" w:sz="0" w:space="0" w:color="auto"/>
            <w:bottom w:val="none" w:sz="0" w:space="0" w:color="auto"/>
            <w:right w:val="none" w:sz="0" w:space="0" w:color="auto"/>
          </w:divBdr>
        </w:div>
        <w:div w:id="87967408">
          <w:marLeft w:val="0"/>
          <w:marRight w:val="0"/>
          <w:marTop w:val="0"/>
          <w:marBottom w:val="0"/>
          <w:divBdr>
            <w:top w:val="none" w:sz="0" w:space="0" w:color="auto"/>
            <w:left w:val="none" w:sz="0" w:space="0" w:color="auto"/>
            <w:bottom w:val="none" w:sz="0" w:space="0" w:color="auto"/>
            <w:right w:val="none" w:sz="0" w:space="0" w:color="auto"/>
          </w:divBdr>
        </w:div>
        <w:div w:id="1764571107">
          <w:marLeft w:val="0"/>
          <w:marRight w:val="0"/>
          <w:marTop w:val="0"/>
          <w:marBottom w:val="0"/>
          <w:divBdr>
            <w:top w:val="none" w:sz="0" w:space="0" w:color="auto"/>
            <w:left w:val="none" w:sz="0" w:space="0" w:color="auto"/>
            <w:bottom w:val="none" w:sz="0" w:space="0" w:color="auto"/>
            <w:right w:val="none" w:sz="0" w:space="0" w:color="auto"/>
          </w:divBdr>
        </w:div>
        <w:div w:id="398942417">
          <w:marLeft w:val="0"/>
          <w:marRight w:val="0"/>
          <w:marTop w:val="0"/>
          <w:marBottom w:val="0"/>
          <w:divBdr>
            <w:top w:val="none" w:sz="0" w:space="0" w:color="auto"/>
            <w:left w:val="none" w:sz="0" w:space="0" w:color="auto"/>
            <w:bottom w:val="none" w:sz="0" w:space="0" w:color="auto"/>
            <w:right w:val="none" w:sz="0" w:space="0" w:color="auto"/>
          </w:divBdr>
        </w:div>
        <w:div w:id="1249273110">
          <w:marLeft w:val="0"/>
          <w:marRight w:val="0"/>
          <w:marTop w:val="0"/>
          <w:marBottom w:val="0"/>
          <w:divBdr>
            <w:top w:val="none" w:sz="0" w:space="0" w:color="auto"/>
            <w:left w:val="none" w:sz="0" w:space="0" w:color="auto"/>
            <w:bottom w:val="none" w:sz="0" w:space="0" w:color="auto"/>
            <w:right w:val="none" w:sz="0" w:space="0" w:color="auto"/>
          </w:divBdr>
        </w:div>
        <w:div w:id="295110913">
          <w:marLeft w:val="0"/>
          <w:marRight w:val="0"/>
          <w:marTop w:val="0"/>
          <w:marBottom w:val="0"/>
          <w:divBdr>
            <w:top w:val="none" w:sz="0" w:space="0" w:color="auto"/>
            <w:left w:val="none" w:sz="0" w:space="0" w:color="auto"/>
            <w:bottom w:val="none" w:sz="0" w:space="0" w:color="auto"/>
            <w:right w:val="none" w:sz="0" w:space="0" w:color="auto"/>
          </w:divBdr>
        </w:div>
        <w:div w:id="1941644389">
          <w:marLeft w:val="0"/>
          <w:marRight w:val="0"/>
          <w:marTop w:val="0"/>
          <w:marBottom w:val="0"/>
          <w:divBdr>
            <w:top w:val="none" w:sz="0" w:space="0" w:color="auto"/>
            <w:left w:val="none" w:sz="0" w:space="0" w:color="auto"/>
            <w:bottom w:val="none" w:sz="0" w:space="0" w:color="auto"/>
            <w:right w:val="none" w:sz="0" w:space="0" w:color="auto"/>
          </w:divBdr>
        </w:div>
        <w:div w:id="1423185700">
          <w:marLeft w:val="0"/>
          <w:marRight w:val="0"/>
          <w:marTop w:val="0"/>
          <w:marBottom w:val="0"/>
          <w:divBdr>
            <w:top w:val="none" w:sz="0" w:space="0" w:color="auto"/>
            <w:left w:val="none" w:sz="0" w:space="0" w:color="auto"/>
            <w:bottom w:val="none" w:sz="0" w:space="0" w:color="auto"/>
            <w:right w:val="none" w:sz="0" w:space="0" w:color="auto"/>
          </w:divBdr>
        </w:div>
      </w:divsChild>
    </w:div>
    <w:div w:id="1064916082">
      <w:bodyDiv w:val="1"/>
      <w:marLeft w:val="0"/>
      <w:marRight w:val="0"/>
      <w:marTop w:val="0"/>
      <w:marBottom w:val="0"/>
      <w:divBdr>
        <w:top w:val="none" w:sz="0" w:space="0" w:color="auto"/>
        <w:left w:val="none" w:sz="0" w:space="0" w:color="auto"/>
        <w:bottom w:val="none" w:sz="0" w:space="0" w:color="auto"/>
        <w:right w:val="none" w:sz="0" w:space="0" w:color="auto"/>
      </w:divBdr>
    </w:div>
    <w:div w:id="1065446912">
      <w:bodyDiv w:val="1"/>
      <w:marLeft w:val="0"/>
      <w:marRight w:val="0"/>
      <w:marTop w:val="0"/>
      <w:marBottom w:val="0"/>
      <w:divBdr>
        <w:top w:val="none" w:sz="0" w:space="0" w:color="auto"/>
        <w:left w:val="none" w:sz="0" w:space="0" w:color="auto"/>
        <w:bottom w:val="none" w:sz="0" w:space="0" w:color="auto"/>
        <w:right w:val="none" w:sz="0" w:space="0" w:color="auto"/>
      </w:divBdr>
    </w:div>
    <w:div w:id="1066026625">
      <w:bodyDiv w:val="1"/>
      <w:marLeft w:val="0"/>
      <w:marRight w:val="0"/>
      <w:marTop w:val="0"/>
      <w:marBottom w:val="0"/>
      <w:divBdr>
        <w:top w:val="none" w:sz="0" w:space="0" w:color="auto"/>
        <w:left w:val="none" w:sz="0" w:space="0" w:color="auto"/>
        <w:bottom w:val="none" w:sz="0" w:space="0" w:color="auto"/>
        <w:right w:val="none" w:sz="0" w:space="0" w:color="auto"/>
      </w:divBdr>
      <w:divsChild>
        <w:div w:id="77023145">
          <w:marLeft w:val="0"/>
          <w:marRight w:val="0"/>
          <w:marTop w:val="0"/>
          <w:marBottom w:val="0"/>
          <w:divBdr>
            <w:top w:val="none" w:sz="0" w:space="0" w:color="auto"/>
            <w:left w:val="none" w:sz="0" w:space="0" w:color="auto"/>
            <w:bottom w:val="none" w:sz="0" w:space="0" w:color="auto"/>
            <w:right w:val="none" w:sz="0" w:space="0" w:color="auto"/>
          </w:divBdr>
          <w:divsChild>
            <w:div w:id="1276905069">
              <w:marLeft w:val="0"/>
              <w:marRight w:val="0"/>
              <w:marTop w:val="0"/>
              <w:marBottom w:val="0"/>
              <w:divBdr>
                <w:top w:val="none" w:sz="0" w:space="0" w:color="auto"/>
                <w:left w:val="none" w:sz="0" w:space="0" w:color="auto"/>
                <w:bottom w:val="none" w:sz="0" w:space="0" w:color="auto"/>
                <w:right w:val="none" w:sz="0" w:space="0" w:color="auto"/>
              </w:divBdr>
              <w:divsChild>
                <w:div w:id="919749265">
                  <w:marLeft w:val="0"/>
                  <w:marRight w:val="0"/>
                  <w:marTop w:val="0"/>
                  <w:marBottom w:val="0"/>
                  <w:divBdr>
                    <w:top w:val="none" w:sz="0" w:space="0" w:color="auto"/>
                    <w:left w:val="none" w:sz="0" w:space="0" w:color="auto"/>
                    <w:bottom w:val="none" w:sz="0" w:space="0" w:color="auto"/>
                    <w:right w:val="none" w:sz="0" w:space="0" w:color="auto"/>
                  </w:divBdr>
                  <w:divsChild>
                    <w:div w:id="1126313745">
                      <w:marLeft w:val="0"/>
                      <w:marRight w:val="0"/>
                      <w:marTop w:val="0"/>
                      <w:marBottom w:val="0"/>
                      <w:divBdr>
                        <w:top w:val="none" w:sz="0" w:space="0" w:color="auto"/>
                        <w:left w:val="none" w:sz="0" w:space="0" w:color="auto"/>
                        <w:bottom w:val="none" w:sz="0" w:space="0" w:color="auto"/>
                        <w:right w:val="none" w:sz="0" w:space="0" w:color="auto"/>
                      </w:divBdr>
                      <w:divsChild>
                        <w:div w:id="33981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338334">
      <w:bodyDiv w:val="1"/>
      <w:marLeft w:val="0"/>
      <w:marRight w:val="0"/>
      <w:marTop w:val="0"/>
      <w:marBottom w:val="0"/>
      <w:divBdr>
        <w:top w:val="none" w:sz="0" w:space="0" w:color="auto"/>
        <w:left w:val="none" w:sz="0" w:space="0" w:color="auto"/>
        <w:bottom w:val="none" w:sz="0" w:space="0" w:color="auto"/>
        <w:right w:val="none" w:sz="0" w:space="0" w:color="auto"/>
      </w:divBdr>
      <w:divsChild>
        <w:div w:id="1360085081">
          <w:marLeft w:val="0"/>
          <w:marRight w:val="0"/>
          <w:marTop w:val="0"/>
          <w:marBottom w:val="0"/>
          <w:divBdr>
            <w:top w:val="none" w:sz="0" w:space="0" w:color="auto"/>
            <w:left w:val="none" w:sz="0" w:space="0" w:color="auto"/>
            <w:bottom w:val="none" w:sz="0" w:space="0" w:color="auto"/>
            <w:right w:val="none" w:sz="0" w:space="0" w:color="auto"/>
          </w:divBdr>
          <w:divsChild>
            <w:div w:id="295917663">
              <w:marLeft w:val="0"/>
              <w:marRight w:val="0"/>
              <w:marTop w:val="0"/>
              <w:marBottom w:val="0"/>
              <w:divBdr>
                <w:top w:val="none" w:sz="0" w:space="0" w:color="auto"/>
                <w:left w:val="none" w:sz="0" w:space="0" w:color="auto"/>
                <w:bottom w:val="none" w:sz="0" w:space="0" w:color="auto"/>
                <w:right w:val="none" w:sz="0" w:space="0" w:color="auto"/>
              </w:divBdr>
              <w:divsChild>
                <w:div w:id="1186209538">
                  <w:marLeft w:val="0"/>
                  <w:marRight w:val="0"/>
                  <w:marTop w:val="0"/>
                  <w:marBottom w:val="0"/>
                  <w:divBdr>
                    <w:top w:val="none" w:sz="0" w:space="0" w:color="auto"/>
                    <w:left w:val="none" w:sz="0" w:space="0" w:color="auto"/>
                    <w:bottom w:val="none" w:sz="0" w:space="0" w:color="auto"/>
                    <w:right w:val="none" w:sz="0" w:space="0" w:color="auto"/>
                  </w:divBdr>
                  <w:divsChild>
                    <w:div w:id="812985372">
                      <w:marLeft w:val="0"/>
                      <w:marRight w:val="0"/>
                      <w:marTop w:val="0"/>
                      <w:marBottom w:val="0"/>
                      <w:divBdr>
                        <w:top w:val="none" w:sz="0" w:space="0" w:color="auto"/>
                        <w:left w:val="none" w:sz="0" w:space="0" w:color="auto"/>
                        <w:bottom w:val="none" w:sz="0" w:space="0" w:color="auto"/>
                        <w:right w:val="none" w:sz="0" w:space="0" w:color="auto"/>
                      </w:divBdr>
                      <w:divsChild>
                        <w:div w:id="74646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7194049">
      <w:bodyDiv w:val="1"/>
      <w:marLeft w:val="0"/>
      <w:marRight w:val="0"/>
      <w:marTop w:val="0"/>
      <w:marBottom w:val="0"/>
      <w:divBdr>
        <w:top w:val="none" w:sz="0" w:space="0" w:color="auto"/>
        <w:left w:val="none" w:sz="0" w:space="0" w:color="auto"/>
        <w:bottom w:val="none" w:sz="0" w:space="0" w:color="auto"/>
        <w:right w:val="none" w:sz="0" w:space="0" w:color="auto"/>
      </w:divBdr>
      <w:divsChild>
        <w:div w:id="551693086">
          <w:marLeft w:val="0"/>
          <w:marRight w:val="0"/>
          <w:marTop w:val="0"/>
          <w:marBottom w:val="0"/>
          <w:divBdr>
            <w:top w:val="none" w:sz="0" w:space="0" w:color="auto"/>
            <w:left w:val="none" w:sz="0" w:space="0" w:color="auto"/>
            <w:bottom w:val="none" w:sz="0" w:space="0" w:color="auto"/>
            <w:right w:val="none" w:sz="0" w:space="0" w:color="auto"/>
          </w:divBdr>
          <w:divsChild>
            <w:div w:id="693923385">
              <w:marLeft w:val="-225"/>
              <w:marRight w:val="-225"/>
              <w:marTop w:val="0"/>
              <w:marBottom w:val="0"/>
              <w:divBdr>
                <w:top w:val="none" w:sz="0" w:space="0" w:color="auto"/>
                <w:left w:val="none" w:sz="0" w:space="0" w:color="auto"/>
                <w:bottom w:val="none" w:sz="0" w:space="0" w:color="auto"/>
                <w:right w:val="none" w:sz="0" w:space="0" w:color="auto"/>
              </w:divBdr>
              <w:divsChild>
                <w:div w:id="724371668">
                  <w:marLeft w:val="0"/>
                  <w:marRight w:val="0"/>
                  <w:marTop w:val="0"/>
                  <w:marBottom w:val="0"/>
                  <w:divBdr>
                    <w:top w:val="none" w:sz="0" w:space="0" w:color="auto"/>
                    <w:left w:val="none" w:sz="0" w:space="0" w:color="auto"/>
                    <w:bottom w:val="none" w:sz="0" w:space="0" w:color="auto"/>
                    <w:right w:val="none" w:sz="0" w:space="0" w:color="auto"/>
                  </w:divBdr>
                  <w:divsChild>
                    <w:div w:id="297995212">
                      <w:marLeft w:val="0"/>
                      <w:marRight w:val="0"/>
                      <w:marTop w:val="0"/>
                      <w:marBottom w:val="300"/>
                      <w:divBdr>
                        <w:top w:val="none" w:sz="0" w:space="0" w:color="auto"/>
                        <w:left w:val="none" w:sz="0" w:space="0" w:color="auto"/>
                        <w:bottom w:val="none" w:sz="0" w:space="0" w:color="auto"/>
                        <w:right w:val="none" w:sz="0" w:space="0" w:color="auto"/>
                      </w:divBdr>
                      <w:divsChild>
                        <w:div w:id="1165315008">
                          <w:marLeft w:val="0"/>
                          <w:marRight w:val="0"/>
                          <w:marTop w:val="0"/>
                          <w:marBottom w:val="0"/>
                          <w:divBdr>
                            <w:top w:val="none" w:sz="0" w:space="0" w:color="auto"/>
                            <w:left w:val="none" w:sz="0" w:space="0" w:color="auto"/>
                            <w:bottom w:val="none" w:sz="0" w:space="0" w:color="auto"/>
                            <w:right w:val="none" w:sz="0" w:space="0" w:color="auto"/>
                          </w:divBdr>
                          <w:divsChild>
                            <w:div w:id="1349718472">
                              <w:marLeft w:val="0"/>
                              <w:marRight w:val="0"/>
                              <w:marTop w:val="0"/>
                              <w:marBottom w:val="0"/>
                              <w:divBdr>
                                <w:top w:val="none" w:sz="0" w:space="0" w:color="auto"/>
                                <w:left w:val="none" w:sz="0" w:space="0" w:color="auto"/>
                                <w:bottom w:val="none" w:sz="0" w:space="0" w:color="auto"/>
                                <w:right w:val="none" w:sz="0" w:space="0" w:color="auto"/>
                              </w:divBdr>
                              <w:divsChild>
                                <w:div w:id="1101488951">
                                  <w:marLeft w:val="0"/>
                                  <w:marRight w:val="0"/>
                                  <w:marTop w:val="0"/>
                                  <w:marBottom w:val="0"/>
                                  <w:divBdr>
                                    <w:top w:val="none" w:sz="0" w:space="0" w:color="auto"/>
                                    <w:left w:val="none" w:sz="0" w:space="0" w:color="auto"/>
                                    <w:bottom w:val="none" w:sz="0" w:space="0" w:color="auto"/>
                                    <w:right w:val="none" w:sz="0" w:space="0" w:color="auto"/>
                                  </w:divBdr>
                                  <w:divsChild>
                                    <w:div w:id="96560878">
                                      <w:marLeft w:val="0"/>
                                      <w:marRight w:val="0"/>
                                      <w:marTop w:val="105"/>
                                      <w:marBottom w:val="0"/>
                                      <w:divBdr>
                                        <w:top w:val="none" w:sz="0" w:space="0" w:color="auto"/>
                                        <w:left w:val="none" w:sz="0" w:space="0" w:color="auto"/>
                                        <w:bottom w:val="none" w:sz="0" w:space="0" w:color="auto"/>
                                        <w:right w:val="none" w:sz="0" w:space="0" w:color="auto"/>
                                      </w:divBdr>
                                    </w:div>
                                    <w:div w:id="1456362195">
                                      <w:marLeft w:val="0"/>
                                      <w:marRight w:val="0"/>
                                      <w:marTop w:val="0"/>
                                      <w:marBottom w:val="0"/>
                                      <w:divBdr>
                                        <w:top w:val="none" w:sz="0" w:space="0" w:color="auto"/>
                                        <w:left w:val="none" w:sz="0" w:space="0" w:color="auto"/>
                                        <w:bottom w:val="none" w:sz="0" w:space="0" w:color="auto"/>
                                        <w:right w:val="none" w:sz="0" w:space="0" w:color="auto"/>
                                      </w:divBdr>
                                      <w:divsChild>
                                        <w:div w:id="1484657174">
                                          <w:marLeft w:val="0"/>
                                          <w:marRight w:val="0"/>
                                          <w:marTop w:val="45"/>
                                          <w:marBottom w:val="0"/>
                                          <w:divBdr>
                                            <w:top w:val="none" w:sz="0" w:space="0" w:color="auto"/>
                                            <w:left w:val="none" w:sz="0" w:space="0" w:color="auto"/>
                                            <w:bottom w:val="none" w:sz="0" w:space="0" w:color="auto"/>
                                            <w:right w:val="none" w:sz="0" w:space="0" w:color="auto"/>
                                          </w:divBdr>
                                          <w:divsChild>
                                            <w:div w:id="141747891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26905021">
                                      <w:marLeft w:val="0"/>
                                      <w:marRight w:val="0"/>
                                      <w:marTop w:val="30"/>
                                      <w:marBottom w:val="0"/>
                                      <w:divBdr>
                                        <w:top w:val="none" w:sz="0" w:space="0" w:color="auto"/>
                                        <w:left w:val="none" w:sz="0" w:space="0" w:color="auto"/>
                                        <w:bottom w:val="none" w:sz="0" w:space="0" w:color="auto"/>
                                        <w:right w:val="none" w:sz="0" w:space="0" w:color="auto"/>
                                      </w:divBdr>
                                    </w:div>
                                    <w:div w:id="1688604832">
                                      <w:marLeft w:val="0"/>
                                      <w:marRight w:val="0"/>
                                      <w:marTop w:val="30"/>
                                      <w:marBottom w:val="0"/>
                                      <w:divBdr>
                                        <w:top w:val="none" w:sz="0" w:space="0" w:color="auto"/>
                                        <w:left w:val="none" w:sz="0" w:space="0" w:color="auto"/>
                                        <w:bottom w:val="none" w:sz="0" w:space="0" w:color="auto"/>
                                        <w:right w:val="none" w:sz="0" w:space="0" w:color="auto"/>
                                      </w:divBdr>
                                    </w:div>
                                    <w:div w:id="1418287582">
                                      <w:marLeft w:val="0"/>
                                      <w:marRight w:val="0"/>
                                      <w:marTop w:val="30"/>
                                      <w:marBottom w:val="0"/>
                                      <w:divBdr>
                                        <w:top w:val="none" w:sz="0" w:space="0" w:color="auto"/>
                                        <w:left w:val="none" w:sz="0" w:space="0" w:color="auto"/>
                                        <w:bottom w:val="none" w:sz="0" w:space="0" w:color="auto"/>
                                        <w:right w:val="none" w:sz="0" w:space="0" w:color="auto"/>
                                      </w:divBdr>
                                    </w:div>
                                    <w:div w:id="759450549">
                                      <w:marLeft w:val="0"/>
                                      <w:marRight w:val="0"/>
                                      <w:marTop w:val="30"/>
                                      <w:marBottom w:val="0"/>
                                      <w:divBdr>
                                        <w:top w:val="none" w:sz="0" w:space="0" w:color="auto"/>
                                        <w:left w:val="none" w:sz="0" w:space="0" w:color="auto"/>
                                        <w:bottom w:val="none" w:sz="0" w:space="0" w:color="auto"/>
                                        <w:right w:val="none" w:sz="0" w:space="0" w:color="auto"/>
                                      </w:divBdr>
                                    </w:div>
                                    <w:div w:id="1998069280">
                                      <w:marLeft w:val="0"/>
                                      <w:marRight w:val="0"/>
                                      <w:marTop w:val="30"/>
                                      <w:marBottom w:val="0"/>
                                      <w:divBdr>
                                        <w:top w:val="none" w:sz="0" w:space="0" w:color="auto"/>
                                        <w:left w:val="none" w:sz="0" w:space="0" w:color="auto"/>
                                        <w:bottom w:val="none" w:sz="0" w:space="0" w:color="auto"/>
                                        <w:right w:val="none" w:sz="0" w:space="0" w:color="auto"/>
                                      </w:divBdr>
                                    </w:div>
                                    <w:div w:id="1011642467">
                                      <w:marLeft w:val="0"/>
                                      <w:marRight w:val="0"/>
                                      <w:marTop w:val="30"/>
                                      <w:marBottom w:val="0"/>
                                      <w:divBdr>
                                        <w:top w:val="none" w:sz="0" w:space="0" w:color="auto"/>
                                        <w:left w:val="none" w:sz="0" w:space="0" w:color="auto"/>
                                        <w:bottom w:val="none" w:sz="0" w:space="0" w:color="auto"/>
                                        <w:right w:val="none" w:sz="0" w:space="0" w:color="auto"/>
                                      </w:divBdr>
                                    </w:div>
                                    <w:div w:id="800728311">
                                      <w:marLeft w:val="0"/>
                                      <w:marRight w:val="0"/>
                                      <w:marTop w:val="30"/>
                                      <w:marBottom w:val="0"/>
                                      <w:divBdr>
                                        <w:top w:val="none" w:sz="0" w:space="0" w:color="auto"/>
                                        <w:left w:val="none" w:sz="0" w:space="0" w:color="auto"/>
                                        <w:bottom w:val="none" w:sz="0" w:space="0" w:color="auto"/>
                                        <w:right w:val="none" w:sz="0" w:space="0" w:color="auto"/>
                                      </w:divBdr>
                                      <w:divsChild>
                                        <w:div w:id="562833422">
                                          <w:marLeft w:val="0"/>
                                          <w:marRight w:val="0"/>
                                          <w:marTop w:val="0"/>
                                          <w:marBottom w:val="0"/>
                                          <w:divBdr>
                                            <w:top w:val="none" w:sz="0" w:space="0" w:color="auto"/>
                                            <w:left w:val="none" w:sz="0" w:space="0" w:color="auto"/>
                                            <w:bottom w:val="none" w:sz="0" w:space="0" w:color="auto"/>
                                            <w:right w:val="none" w:sz="0" w:space="0" w:color="auto"/>
                                          </w:divBdr>
                                        </w:div>
                                      </w:divsChild>
                                    </w:div>
                                    <w:div w:id="803473079">
                                      <w:marLeft w:val="0"/>
                                      <w:marRight w:val="0"/>
                                      <w:marTop w:val="30"/>
                                      <w:marBottom w:val="0"/>
                                      <w:divBdr>
                                        <w:top w:val="none" w:sz="0" w:space="0" w:color="auto"/>
                                        <w:left w:val="none" w:sz="0" w:space="0" w:color="auto"/>
                                        <w:bottom w:val="none" w:sz="0" w:space="0" w:color="auto"/>
                                        <w:right w:val="none" w:sz="0" w:space="0" w:color="auto"/>
                                      </w:divBdr>
                                    </w:div>
                                    <w:div w:id="519854496">
                                      <w:marLeft w:val="0"/>
                                      <w:marRight w:val="0"/>
                                      <w:marTop w:val="30"/>
                                      <w:marBottom w:val="0"/>
                                      <w:divBdr>
                                        <w:top w:val="none" w:sz="0" w:space="0" w:color="auto"/>
                                        <w:left w:val="none" w:sz="0" w:space="0" w:color="auto"/>
                                        <w:bottom w:val="none" w:sz="0" w:space="0" w:color="auto"/>
                                        <w:right w:val="none" w:sz="0" w:space="0" w:color="auto"/>
                                      </w:divBdr>
                                    </w:div>
                                    <w:div w:id="2094544151">
                                      <w:marLeft w:val="0"/>
                                      <w:marRight w:val="0"/>
                                      <w:marTop w:val="30"/>
                                      <w:marBottom w:val="0"/>
                                      <w:divBdr>
                                        <w:top w:val="none" w:sz="0" w:space="0" w:color="auto"/>
                                        <w:left w:val="none" w:sz="0" w:space="0" w:color="auto"/>
                                        <w:bottom w:val="none" w:sz="0" w:space="0" w:color="auto"/>
                                        <w:right w:val="none" w:sz="0" w:space="0" w:color="auto"/>
                                      </w:divBdr>
                                    </w:div>
                                    <w:div w:id="1357854828">
                                      <w:marLeft w:val="0"/>
                                      <w:marRight w:val="0"/>
                                      <w:marTop w:val="30"/>
                                      <w:marBottom w:val="0"/>
                                      <w:divBdr>
                                        <w:top w:val="none" w:sz="0" w:space="0" w:color="auto"/>
                                        <w:left w:val="none" w:sz="0" w:space="0" w:color="auto"/>
                                        <w:bottom w:val="none" w:sz="0" w:space="0" w:color="auto"/>
                                        <w:right w:val="none" w:sz="0" w:space="0" w:color="auto"/>
                                      </w:divBdr>
                                    </w:div>
                                    <w:div w:id="523599179">
                                      <w:marLeft w:val="0"/>
                                      <w:marRight w:val="0"/>
                                      <w:marTop w:val="30"/>
                                      <w:marBottom w:val="0"/>
                                      <w:divBdr>
                                        <w:top w:val="none" w:sz="0" w:space="0" w:color="auto"/>
                                        <w:left w:val="none" w:sz="0" w:space="0" w:color="auto"/>
                                        <w:bottom w:val="none" w:sz="0" w:space="0" w:color="auto"/>
                                        <w:right w:val="none" w:sz="0" w:space="0" w:color="auto"/>
                                      </w:divBdr>
                                    </w:div>
                                    <w:div w:id="1177890563">
                                      <w:marLeft w:val="0"/>
                                      <w:marRight w:val="0"/>
                                      <w:marTop w:val="30"/>
                                      <w:marBottom w:val="0"/>
                                      <w:divBdr>
                                        <w:top w:val="none" w:sz="0" w:space="0" w:color="auto"/>
                                        <w:left w:val="none" w:sz="0" w:space="0" w:color="auto"/>
                                        <w:bottom w:val="none" w:sz="0" w:space="0" w:color="auto"/>
                                        <w:right w:val="none" w:sz="0" w:space="0" w:color="auto"/>
                                      </w:divBdr>
                                    </w:div>
                                    <w:div w:id="1725568399">
                                      <w:marLeft w:val="0"/>
                                      <w:marRight w:val="0"/>
                                      <w:marTop w:val="30"/>
                                      <w:marBottom w:val="0"/>
                                      <w:divBdr>
                                        <w:top w:val="none" w:sz="0" w:space="0" w:color="auto"/>
                                        <w:left w:val="none" w:sz="0" w:space="0" w:color="auto"/>
                                        <w:bottom w:val="none" w:sz="0" w:space="0" w:color="auto"/>
                                        <w:right w:val="none" w:sz="0" w:space="0" w:color="auto"/>
                                      </w:divBdr>
                                      <w:divsChild>
                                        <w:div w:id="501743975">
                                          <w:marLeft w:val="0"/>
                                          <w:marRight w:val="0"/>
                                          <w:marTop w:val="0"/>
                                          <w:marBottom w:val="0"/>
                                          <w:divBdr>
                                            <w:top w:val="none" w:sz="0" w:space="0" w:color="auto"/>
                                            <w:left w:val="none" w:sz="0" w:space="0" w:color="auto"/>
                                            <w:bottom w:val="none" w:sz="0" w:space="0" w:color="auto"/>
                                            <w:right w:val="none" w:sz="0" w:space="0" w:color="auto"/>
                                          </w:divBdr>
                                        </w:div>
                                      </w:divsChild>
                                    </w:div>
                                    <w:div w:id="387152336">
                                      <w:marLeft w:val="0"/>
                                      <w:marRight w:val="0"/>
                                      <w:marTop w:val="30"/>
                                      <w:marBottom w:val="0"/>
                                      <w:divBdr>
                                        <w:top w:val="none" w:sz="0" w:space="0" w:color="auto"/>
                                        <w:left w:val="none" w:sz="0" w:space="0" w:color="auto"/>
                                        <w:bottom w:val="none" w:sz="0" w:space="0" w:color="auto"/>
                                        <w:right w:val="none" w:sz="0" w:space="0" w:color="auto"/>
                                      </w:divBdr>
                                    </w:div>
                                    <w:div w:id="1567640875">
                                      <w:marLeft w:val="0"/>
                                      <w:marRight w:val="0"/>
                                      <w:marTop w:val="30"/>
                                      <w:marBottom w:val="0"/>
                                      <w:divBdr>
                                        <w:top w:val="none" w:sz="0" w:space="0" w:color="auto"/>
                                        <w:left w:val="none" w:sz="0" w:space="0" w:color="auto"/>
                                        <w:bottom w:val="none" w:sz="0" w:space="0" w:color="auto"/>
                                        <w:right w:val="none" w:sz="0" w:space="0" w:color="auto"/>
                                      </w:divBdr>
                                    </w:div>
                                    <w:div w:id="262886045">
                                      <w:marLeft w:val="0"/>
                                      <w:marRight w:val="0"/>
                                      <w:marTop w:val="30"/>
                                      <w:marBottom w:val="0"/>
                                      <w:divBdr>
                                        <w:top w:val="none" w:sz="0" w:space="0" w:color="auto"/>
                                        <w:left w:val="none" w:sz="0" w:space="0" w:color="auto"/>
                                        <w:bottom w:val="none" w:sz="0" w:space="0" w:color="auto"/>
                                        <w:right w:val="none" w:sz="0" w:space="0" w:color="auto"/>
                                      </w:divBdr>
                                    </w:div>
                                    <w:div w:id="1669401324">
                                      <w:marLeft w:val="0"/>
                                      <w:marRight w:val="0"/>
                                      <w:marTop w:val="30"/>
                                      <w:marBottom w:val="0"/>
                                      <w:divBdr>
                                        <w:top w:val="none" w:sz="0" w:space="0" w:color="auto"/>
                                        <w:left w:val="none" w:sz="0" w:space="0" w:color="auto"/>
                                        <w:bottom w:val="none" w:sz="0" w:space="0" w:color="auto"/>
                                        <w:right w:val="none" w:sz="0" w:space="0" w:color="auto"/>
                                      </w:divBdr>
                                    </w:div>
                                    <w:div w:id="50085217">
                                      <w:marLeft w:val="0"/>
                                      <w:marRight w:val="0"/>
                                      <w:marTop w:val="30"/>
                                      <w:marBottom w:val="0"/>
                                      <w:divBdr>
                                        <w:top w:val="none" w:sz="0" w:space="0" w:color="auto"/>
                                        <w:left w:val="none" w:sz="0" w:space="0" w:color="auto"/>
                                        <w:bottom w:val="none" w:sz="0" w:space="0" w:color="auto"/>
                                        <w:right w:val="none" w:sz="0" w:space="0" w:color="auto"/>
                                      </w:divBdr>
                                    </w:div>
                                    <w:div w:id="1021585919">
                                      <w:marLeft w:val="0"/>
                                      <w:marRight w:val="0"/>
                                      <w:marTop w:val="30"/>
                                      <w:marBottom w:val="0"/>
                                      <w:divBdr>
                                        <w:top w:val="none" w:sz="0" w:space="0" w:color="auto"/>
                                        <w:left w:val="none" w:sz="0" w:space="0" w:color="auto"/>
                                        <w:bottom w:val="none" w:sz="0" w:space="0" w:color="auto"/>
                                        <w:right w:val="none" w:sz="0" w:space="0" w:color="auto"/>
                                      </w:divBdr>
                                    </w:div>
                                    <w:div w:id="518587093">
                                      <w:marLeft w:val="0"/>
                                      <w:marRight w:val="0"/>
                                      <w:marTop w:val="30"/>
                                      <w:marBottom w:val="0"/>
                                      <w:divBdr>
                                        <w:top w:val="none" w:sz="0" w:space="0" w:color="auto"/>
                                        <w:left w:val="none" w:sz="0" w:space="0" w:color="auto"/>
                                        <w:bottom w:val="none" w:sz="0" w:space="0" w:color="auto"/>
                                        <w:right w:val="none" w:sz="0" w:space="0" w:color="auto"/>
                                      </w:divBdr>
                                      <w:divsChild>
                                        <w:div w:id="105974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697144">
      <w:bodyDiv w:val="1"/>
      <w:marLeft w:val="0"/>
      <w:marRight w:val="0"/>
      <w:marTop w:val="0"/>
      <w:marBottom w:val="0"/>
      <w:divBdr>
        <w:top w:val="none" w:sz="0" w:space="0" w:color="auto"/>
        <w:left w:val="none" w:sz="0" w:space="0" w:color="auto"/>
        <w:bottom w:val="none" w:sz="0" w:space="0" w:color="auto"/>
        <w:right w:val="none" w:sz="0" w:space="0" w:color="auto"/>
      </w:divBdr>
      <w:divsChild>
        <w:div w:id="791827419">
          <w:marLeft w:val="0"/>
          <w:marRight w:val="0"/>
          <w:marTop w:val="0"/>
          <w:marBottom w:val="0"/>
          <w:divBdr>
            <w:top w:val="none" w:sz="0" w:space="0" w:color="auto"/>
            <w:left w:val="none" w:sz="0" w:space="0" w:color="auto"/>
            <w:bottom w:val="none" w:sz="0" w:space="0" w:color="auto"/>
            <w:right w:val="none" w:sz="0" w:space="0" w:color="auto"/>
          </w:divBdr>
        </w:div>
        <w:div w:id="435560949">
          <w:marLeft w:val="0"/>
          <w:marRight w:val="0"/>
          <w:marTop w:val="0"/>
          <w:marBottom w:val="0"/>
          <w:divBdr>
            <w:top w:val="none" w:sz="0" w:space="0" w:color="auto"/>
            <w:left w:val="none" w:sz="0" w:space="0" w:color="auto"/>
            <w:bottom w:val="none" w:sz="0" w:space="0" w:color="auto"/>
            <w:right w:val="none" w:sz="0" w:space="0" w:color="auto"/>
          </w:divBdr>
        </w:div>
        <w:div w:id="132648575">
          <w:marLeft w:val="0"/>
          <w:marRight w:val="0"/>
          <w:marTop w:val="0"/>
          <w:marBottom w:val="0"/>
          <w:divBdr>
            <w:top w:val="none" w:sz="0" w:space="0" w:color="auto"/>
            <w:left w:val="none" w:sz="0" w:space="0" w:color="auto"/>
            <w:bottom w:val="none" w:sz="0" w:space="0" w:color="auto"/>
            <w:right w:val="none" w:sz="0" w:space="0" w:color="auto"/>
          </w:divBdr>
        </w:div>
        <w:div w:id="1279676845">
          <w:marLeft w:val="0"/>
          <w:marRight w:val="0"/>
          <w:marTop w:val="0"/>
          <w:marBottom w:val="0"/>
          <w:divBdr>
            <w:top w:val="none" w:sz="0" w:space="0" w:color="auto"/>
            <w:left w:val="none" w:sz="0" w:space="0" w:color="auto"/>
            <w:bottom w:val="none" w:sz="0" w:space="0" w:color="auto"/>
            <w:right w:val="none" w:sz="0" w:space="0" w:color="auto"/>
          </w:divBdr>
        </w:div>
        <w:div w:id="1659841298">
          <w:marLeft w:val="0"/>
          <w:marRight w:val="0"/>
          <w:marTop w:val="0"/>
          <w:marBottom w:val="0"/>
          <w:divBdr>
            <w:top w:val="none" w:sz="0" w:space="0" w:color="auto"/>
            <w:left w:val="none" w:sz="0" w:space="0" w:color="auto"/>
            <w:bottom w:val="none" w:sz="0" w:space="0" w:color="auto"/>
            <w:right w:val="none" w:sz="0" w:space="0" w:color="auto"/>
          </w:divBdr>
        </w:div>
        <w:div w:id="1018233909">
          <w:marLeft w:val="0"/>
          <w:marRight w:val="0"/>
          <w:marTop w:val="0"/>
          <w:marBottom w:val="0"/>
          <w:divBdr>
            <w:top w:val="none" w:sz="0" w:space="0" w:color="auto"/>
            <w:left w:val="none" w:sz="0" w:space="0" w:color="auto"/>
            <w:bottom w:val="none" w:sz="0" w:space="0" w:color="auto"/>
            <w:right w:val="none" w:sz="0" w:space="0" w:color="auto"/>
          </w:divBdr>
        </w:div>
        <w:div w:id="500894656">
          <w:marLeft w:val="0"/>
          <w:marRight w:val="0"/>
          <w:marTop w:val="0"/>
          <w:marBottom w:val="0"/>
          <w:divBdr>
            <w:top w:val="none" w:sz="0" w:space="0" w:color="auto"/>
            <w:left w:val="none" w:sz="0" w:space="0" w:color="auto"/>
            <w:bottom w:val="none" w:sz="0" w:space="0" w:color="auto"/>
            <w:right w:val="none" w:sz="0" w:space="0" w:color="auto"/>
          </w:divBdr>
        </w:div>
        <w:div w:id="294800191">
          <w:marLeft w:val="0"/>
          <w:marRight w:val="0"/>
          <w:marTop w:val="0"/>
          <w:marBottom w:val="0"/>
          <w:divBdr>
            <w:top w:val="none" w:sz="0" w:space="0" w:color="auto"/>
            <w:left w:val="none" w:sz="0" w:space="0" w:color="auto"/>
            <w:bottom w:val="none" w:sz="0" w:space="0" w:color="auto"/>
            <w:right w:val="none" w:sz="0" w:space="0" w:color="auto"/>
          </w:divBdr>
        </w:div>
      </w:divsChild>
    </w:div>
    <w:div w:id="1069965778">
      <w:bodyDiv w:val="1"/>
      <w:marLeft w:val="0"/>
      <w:marRight w:val="0"/>
      <w:marTop w:val="0"/>
      <w:marBottom w:val="0"/>
      <w:divBdr>
        <w:top w:val="none" w:sz="0" w:space="0" w:color="auto"/>
        <w:left w:val="none" w:sz="0" w:space="0" w:color="auto"/>
        <w:bottom w:val="none" w:sz="0" w:space="0" w:color="auto"/>
        <w:right w:val="none" w:sz="0" w:space="0" w:color="auto"/>
      </w:divBdr>
    </w:div>
    <w:div w:id="1071196109">
      <w:bodyDiv w:val="1"/>
      <w:marLeft w:val="0"/>
      <w:marRight w:val="0"/>
      <w:marTop w:val="0"/>
      <w:marBottom w:val="0"/>
      <w:divBdr>
        <w:top w:val="none" w:sz="0" w:space="0" w:color="auto"/>
        <w:left w:val="none" w:sz="0" w:space="0" w:color="auto"/>
        <w:bottom w:val="none" w:sz="0" w:space="0" w:color="auto"/>
        <w:right w:val="none" w:sz="0" w:space="0" w:color="auto"/>
      </w:divBdr>
      <w:divsChild>
        <w:div w:id="50614403">
          <w:marLeft w:val="0"/>
          <w:marRight w:val="0"/>
          <w:marTop w:val="0"/>
          <w:marBottom w:val="0"/>
          <w:divBdr>
            <w:top w:val="none" w:sz="0" w:space="0" w:color="auto"/>
            <w:left w:val="none" w:sz="0" w:space="0" w:color="auto"/>
            <w:bottom w:val="none" w:sz="0" w:space="0" w:color="auto"/>
            <w:right w:val="none" w:sz="0" w:space="0" w:color="auto"/>
          </w:divBdr>
        </w:div>
        <w:div w:id="112945391">
          <w:marLeft w:val="0"/>
          <w:marRight w:val="0"/>
          <w:marTop w:val="0"/>
          <w:marBottom w:val="0"/>
          <w:divBdr>
            <w:top w:val="none" w:sz="0" w:space="0" w:color="auto"/>
            <w:left w:val="none" w:sz="0" w:space="0" w:color="auto"/>
            <w:bottom w:val="none" w:sz="0" w:space="0" w:color="auto"/>
            <w:right w:val="none" w:sz="0" w:space="0" w:color="auto"/>
          </w:divBdr>
        </w:div>
        <w:div w:id="125203807">
          <w:marLeft w:val="0"/>
          <w:marRight w:val="0"/>
          <w:marTop w:val="0"/>
          <w:marBottom w:val="0"/>
          <w:divBdr>
            <w:top w:val="none" w:sz="0" w:space="0" w:color="auto"/>
            <w:left w:val="none" w:sz="0" w:space="0" w:color="auto"/>
            <w:bottom w:val="none" w:sz="0" w:space="0" w:color="auto"/>
            <w:right w:val="none" w:sz="0" w:space="0" w:color="auto"/>
          </w:divBdr>
        </w:div>
        <w:div w:id="126558470">
          <w:marLeft w:val="0"/>
          <w:marRight w:val="0"/>
          <w:marTop w:val="0"/>
          <w:marBottom w:val="0"/>
          <w:divBdr>
            <w:top w:val="none" w:sz="0" w:space="0" w:color="auto"/>
            <w:left w:val="none" w:sz="0" w:space="0" w:color="auto"/>
            <w:bottom w:val="none" w:sz="0" w:space="0" w:color="auto"/>
            <w:right w:val="none" w:sz="0" w:space="0" w:color="auto"/>
          </w:divBdr>
        </w:div>
        <w:div w:id="165747995">
          <w:marLeft w:val="0"/>
          <w:marRight w:val="0"/>
          <w:marTop w:val="0"/>
          <w:marBottom w:val="0"/>
          <w:divBdr>
            <w:top w:val="none" w:sz="0" w:space="0" w:color="auto"/>
            <w:left w:val="none" w:sz="0" w:space="0" w:color="auto"/>
            <w:bottom w:val="none" w:sz="0" w:space="0" w:color="auto"/>
            <w:right w:val="none" w:sz="0" w:space="0" w:color="auto"/>
          </w:divBdr>
        </w:div>
        <w:div w:id="189876786">
          <w:marLeft w:val="0"/>
          <w:marRight w:val="0"/>
          <w:marTop w:val="0"/>
          <w:marBottom w:val="0"/>
          <w:divBdr>
            <w:top w:val="none" w:sz="0" w:space="0" w:color="auto"/>
            <w:left w:val="none" w:sz="0" w:space="0" w:color="auto"/>
            <w:bottom w:val="none" w:sz="0" w:space="0" w:color="auto"/>
            <w:right w:val="none" w:sz="0" w:space="0" w:color="auto"/>
          </w:divBdr>
        </w:div>
        <w:div w:id="193420730">
          <w:marLeft w:val="0"/>
          <w:marRight w:val="0"/>
          <w:marTop w:val="0"/>
          <w:marBottom w:val="0"/>
          <w:divBdr>
            <w:top w:val="none" w:sz="0" w:space="0" w:color="auto"/>
            <w:left w:val="none" w:sz="0" w:space="0" w:color="auto"/>
            <w:bottom w:val="none" w:sz="0" w:space="0" w:color="auto"/>
            <w:right w:val="none" w:sz="0" w:space="0" w:color="auto"/>
          </w:divBdr>
        </w:div>
        <w:div w:id="225728932">
          <w:marLeft w:val="0"/>
          <w:marRight w:val="0"/>
          <w:marTop w:val="0"/>
          <w:marBottom w:val="0"/>
          <w:divBdr>
            <w:top w:val="none" w:sz="0" w:space="0" w:color="auto"/>
            <w:left w:val="none" w:sz="0" w:space="0" w:color="auto"/>
            <w:bottom w:val="none" w:sz="0" w:space="0" w:color="auto"/>
            <w:right w:val="none" w:sz="0" w:space="0" w:color="auto"/>
          </w:divBdr>
        </w:div>
        <w:div w:id="228155555">
          <w:marLeft w:val="0"/>
          <w:marRight w:val="0"/>
          <w:marTop w:val="0"/>
          <w:marBottom w:val="0"/>
          <w:divBdr>
            <w:top w:val="none" w:sz="0" w:space="0" w:color="auto"/>
            <w:left w:val="none" w:sz="0" w:space="0" w:color="auto"/>
            <w:bottom w:val="none" w:sz="0" w:space="0" w:color="auto"/>
            <w:right w:val="none" w:sz="0" w:space="0" w:color="auto"/>
          </w:divBdr>
        </w:div>
        <w:div w:id="337343289">
          <w:marLeft w:val="0"/>
          <w:marRight w:val="0"/>
          <w:marTop w:val="0"/>
          <w:marBottom w:val="0"/>
          <w:divBdr>
            <w:top w:val="none" w:sz="0" w:space="0" w:color="auto"/>
            <w:left w:val="none" w:sz="0" w:space="0" w:color="auto"/>
            <w:bottom w:val="none" w:sz="0" w:space="0" w:color="auto"/>
            <w:right w:val="none" w:sz="0" w:space="0" w:color="auto"/>
          </w:divBdr>
        </w:div>
        <w:div w:id="391003000">
          <w:marLeft w:val="0"/>
          <w:marRight w:val="0"/>
          <w:marTop w:val="0"/>
          <w:marBottom w:val="0"/>
          <w:divBdr>
            <w:top w:val="none" w:sz="0" w:space="0" w:color="auto"/>
            <w:left w:val="none" w:sz="0" w:space="0" w:color="auto"/>
            <w:bottom w:val="none" w:sz="0" w:space="0" w:color="auto"/>
            <w:right w:val="none" w:sz="0" w:space="0" w:color="auto"/>
          </w:divBdr>
        </w:div>
        <w:div w:id="510729338">
          <w:marLeft w:val="0"/>
          <w:marRight w:val="0"/>
          <w:marTop w:val="0"/>
          <w:marBottom w:val="0"/>
          <w:divBdr>
            <w:top w:val="none" w:sz="0" w:space="0" w:color="auto"/>
            <w:left w:val="none" w:sz="0" w:space="0" w:color="auto"/>
            <w:bottom w:val="none" w:sz="0" w:space="0" w:color="auto"/>
            <w:right w:val="none" w:sz="0" w:space="0" w:color="auto"/>
          </w:divBdr>
        </w:div>
        <w:div w:id="534537479">
          <w:marLeft w:val="0"/>
          <w:marRight w:val="0"/>
          <w:marTop w:val="0"/>
          <w:marBottom w:val="0"/>
          <w:divBdr>
            <w:top w:val="none" w:sz="0" w:space="0" w:color="auto"/>
            <w:left w:val="none" w:sz="0" w:space="0" w:color="auto"/>
            <w:bottom w:val="none" w:sz="0" w:space="0" w:color="auto"/>
            <w:right w:val="none" w:sz="0" w:space="0" w:color="auto"/>
          </w:divBdr>
        </w:div>
        <w:div w:id="618535045">
          <w:marLeft w:val="0"/>
          <w:marRight w:val="0"/>
          <w:marTop w:val="0"/>
          <w:marBottom w:val="0"/>
          <w:divBdr>
            <w:top w:val="none" w:sz="0" w:space="0" w:color="auto"/>
            <w:left w:val="none" w:sz="0" w:space="0" w:color="auto"/>
            <w:bottom w:val="none" w:sz="0" w:space="0" w:color="auto"/>
            <w:right w:val="none" w:sz="0" w:space="0" w:color="auto"/>
          </w:divBdr>
        </w:div>
        <w:div w:id="650209414">
          <w:marLeft w:val="0"/>
          <w:marRight w:val="0"/>
          <w:marTop w:val="0"/>
          <w:marBottom w:val="0"/>
          <w:divBdr>
            <w:top w:val="none" w:sz="0" w:space="0" w:color="auto"/>
            <w:left w:val="none" w:sz="0" w:space="0" w:color="auto"/>
            <w:bottom w:val="none" w:sz="0" w:space="0" w:color="auto"/>
            <w:right w:val="none" w:sz="0" w:space="0" w:color="auto"/>
          </w:divBdr>
        </w:div>
        <w:div w:id="715591122">
          <w:marLeft w:val="0"/>
          <w:marRight w:val="0"/>
          <w:marTop w:val="0"/>
          <w:marBottom w:val="0"/>
          <w:divBdr>
            <w:top w:val="none" w:sz="0" w:space="0" w:color="auto"/>
            <w:left w:val="none" w:sz="0" w:space="0" w:color="auto"/>
            <w:bottom w:val="none" w:sz="0" w:space="0" w:color="auto"/>
            <w:right w:val="none" w:sz="0" w:space="0" w:color="auto"/>
          </w:divBdr>
        </w:div>
        <w:div w:id="723255453">
          <w:marLeft w:val="0"/>
          <w:marRight w:val="0"/>
          <w:marTop w:val="0"/>
          <w:marBottom w:val="0"/>
          <w:divBdr>
            <w:top w:val="none" w:sz="0" w:space="0" w:color="auto"/>
            <w:left w:val="none" w:sz="0" w:space="0" w:color="auto"/>
            <w:bottom w:val="none" w:sz="0" w:space="0" w:color="auto"/>
            <w:right w:val="none" w:sz="0" w:space="0" w:color="auto"/>
          </w:divBdr>
        </w:div>
        <w:div w:id="738211574">
          <w:marLeft w:val="0"/>
          <w:marRight w:val="0"/>
          <w:marTop w:val="0"/>
          <w:marBottom w:val="0"/>
          <w:divBdr>
            <w:top w:val="none" w:sz="0" w:space="0" w:color="auto"/>
            <w:left w:val="none" w:sz="0" w:space="0" w:color="auto"/>
            <w:bottom w:val="none" w:sz="0" w:space="0" w:color="auto"/>
            <w:right w:val="none" w:sz="0" w:space="0" w:color="auto"/>
          </w:divBdr>
        </w:div>
        <w:div w:id="740559848">
          <w:marLeft w:val="0"/>
          <w:marRight w:val="0"/>
          <w:marTop w:val="0"/>
          <w:marBottom w:val="0"/>
          <w:divBdr>
            <w:top w:val="none" w:sz="0" w:space="0" w:color="auto"/>
            <w:left w:val="none" w:sz="0" w:space="0" w:color="auto"/>
            <w:bottom w:val="none" w:sz="0" w:space="0" w:color="auto"/>
            <w:right w:val="none" w:sz="0" w:space="0" w:color="auto"/>
          </w:divBdr>
        </w:div>
        <w:div w:id="754008707">
          <w:marLeft w:val="0"/>
          <w:marRight w:val="0"/>
          <w:marTop w:val="0"/>
          <w:marBottom w:val="0"/>
          <w:divBdr>
            <w:top w:val="none" w:sz="0" w:space="0" w:color="auto"/>
            <w:left w:val="none" w:sz="0" w:space="0" w:color="auto"/>
            <w:bottom w:val="none" w:sz="0" w:space="0" w:color="auto"/>
            <w:right w:val="none" w:sz="0" w:space="0" w:color="auto"/>
          </w:divBdr>
        </w:div>
        <w:div w:id="768502944">
          <w:marLeft w:val="0"/>
          <w:marRight w:val="0"/>
          <w:marTop w:val="0"/>
          <w:marBottom w:val="0"/>
          <w:divBdr>
            <w:top w:val="none" w:sz="0" w:space="0" w:color="auto"/>
            <w:left w:val="none" w:sz="0" w:space="0" w:color="auto"/>
            <w:bottom w:val="none" w:sz="0" w:space="0" w:color="auto"/>
            <w:right w:val="none" w:sz="0" w:space="0" w:color="auto"/>
          </w:divBdr>
        </w:div>
        <w:div w:id="791628506">
          <w:marLeft w:val="0"/>
          <w:marRight w:val="0"/>
          <w:marTop w:val="0"/>
          <w:marBottom w:val="0"/>
          <w:divBdr>
            <w:top w:val="none" w:sz="0" w:space="0" w:color="auto"/>
            <w:left w:val="none" w:sz="0" w:space="0" w:color="auto"/>
            <w:bottom w:val="none" w:sz="0" w:space="0" w:color="auto"/>
            <w:right w:val="none" w:sz="0" w:space="0" w:color="auto"/>
          </w:divBdr>
        </w:div>
        <w:div w:id="893589688">
          <w:marLeft w:val="0"/>
          <w:marRight w:val="0"/>
          <w:marTop w:val="0"/>
          <w:marBottom w:val="0"/>
          <w:divBdr>
            <w:top w:val="none" w:sz="0" w:space="0" w:color="auto"/>
            <w:left w:val="none" w:sz="0" w:space="0" w:color="auto"/>
            <w:bottom w:val="none" w:sz="0" w:space="0" w:color="auto"/>
            <w:right w:val="none" w:sz="0" w:space="0" w:color="auto"/>
          </w:divBdr>
        </w:div>
        <w:div w:id="926497814">
          <w:marLeft w:val="0"/>
          <w:marRight w:val="0"/>
          <w:marTop w:val="0"/>
          <w:marBottom w:val="0"/>
          <w:divBdr>
            <w:top w:val="none" w:sz="0" w:space="0" w:color="auto"/>
            <w:left w:val="none" w:sz="0" w:space="0" w:color="auto"/>
            <w:bottom w:val="none" w:sz="0" w:space="0" w:color="auto"/>
            <w:right w:val="none" w:sz="0" w:space="0" w:color="auto"/>
          </w:divBdr>
        </w:div>
        <w:div w:id="981271368">
          <w:marLeft w:val="0"/>
          <w:marRight w:val="0"/>
          <w:marTop w:val="0"/>
          <w:marBottom w:val="0"/>
          <w:divBdr>
            <w:top w:val="none" w:sz="0" w:space="0" w:color="auto"/>
            <w:left w:val="none" w:sz="0" w:space="0" w:color="auto"/>
            <w:bottom w:val="none" w:sz="0" w:space="0" w:color="auto"/>
            <w:right w:val="none" w:sz="0" w:space="0" w:color="auto"/>
          </w:divBdr>
        </w:div>
        <w:div w:id="1161118940">
          <w:marLeft w:val="0"/>
          <w:marRight w:val="0"/>
          <w:marTop w:val="0"/>
          <w:marBottom w:val="0"/>
          <w:divBdr>
            <w:top w:val="none" w:sz="0" w:space="0" w:color="auto"/>
            <w:left w:val="none" w:sz="0" w:space="0" w:color="auto"/>
            <w:bottom w:val="none" w:sz="0" w:space="0" w:color="auto"/>
            <w:right w:val="none" w:sz="0" w:space="0" w:color="auto"/>
          </w:divBdr>
        </w:div>
        <w:div w:id="1179587576">
          <w:marLeft w:val="0"/>
          <w:marRight w:val="0"/>
          <w:marTop w:val="0"/>
          <w:marBottom w:val="0"/>
          <w:divBdr>
            <w:top w:val="none" w:sz="0" w:space="0" w:color="auto"/>
            <w:left w:val="none" w:sz="0" w:space="0" w:color="auto"/>
            <w:bottom w:val="none" w:sz="0" w:space="0" w:color="auto"/>
            <w:right w:val="none" w:sz="0" w:space="0" w:color="auto"/>
          </w:divBdr>
        </w:div>
        <w:div w:id="1181891902">
          <w:marLeft w:val="0"/>
          <w:marRight w:val="0"/>
          <w:marTop w:val="0"/>
          <w:marBottom w:val="0"/>
          <w:divBdr>
            <w:top w:val="none" w:sz="0" w:space="0" w:color="auto"/>
            <w:left w:val="none" w:sz="0" w:space="0" w:color="auto"/>
            <w:bottom w:val="none" w:sz="0" w:space="0" w:color="auto"/>
            <w:right w:val="none" w:sz="0" w:space="0" w:color="auto"/>
          </w:divBdr>
        </w:div>
        <w:div w:id="1191071179">
          <w:marLeft w:val="0"/>
          <w:marRight w:val="0"/>
          <w:marTop w:val="0"/>
          <w:marBottom w:val="0"/>
          <w:divBdr>
            <w:top w:val="none" w:sz="0" w:space="0" w:color="auto"/>
            <w:left w:val="none" w:sz="0" w:space="0" w:color="auto"/>
            <w:bottom w:val="none" w:sz="0" w:space="0" w:color="auto"/>
            <w:right w:val="none" w:sz="0" w:space="0" w:color="auto"/>
          </w:divBdr>
        </w:div>
        <w:div w:id="1388063673">
          <w:marLeft w:val="0"/>
          <w:marRight w:val="0"/>
          <w:marTop w:val="0"/>
          <w:marBottom w:val="0"/>
          <w:divBdr>
            <w:top w:val="none" w:sz="0" w:space="0" w:color="auto"/>
            <w:left w:val="none" w:sz="0" w:space="0" w:color="auto"/>
            <w:bottom w:val="none" w:sz="0" w:space="0" w:color="auto"/>
            <w:right w:val="none" w:sz="0" w:space="0" w:color="auto"/>
          </w:divBdr>
        </w:div>
        <w:div w:id="1436247298">
          <w:marLeft w:val="0"/>
          <w:marRight w:val="0"/>
          <w:marTop w:val="0"/>
          <w:marBottom w:val="0"/>
          <w:divBdr>
            <w:top w:val="none" w:sz="0" w:space="0" w:color="auto"/>
            <w:left w:val="none" w:sz="0" w:space="0" w:color="auto"/>
            <w:bottom w:val="none" w:sz="0" w:space="0" w:color="auto"/>
            <w:right w:val="none" w:sz="0" w:space="0" w:color="auto"/>
          </w:divBdr>
        </w:div>
        <w:div w:id="1461654476">
          <w:marLeft w:val="0"/>
          <w:marRight w:val="0"/>
          <w:marTop w:val="0"/>
          <w:marBottom w:val="0"/>
          <w:divBdr>
            <w:top w:val="none" w:sz="0" w:space="0" w:color="auto"/>
            <w:left w:val="none" w:sz="0" w:space="0" w:color="auto"/>
            <w:bottom w:val="none" w:sz="0" w:space="0" w:color="auto"/>
            <w:right w:val="none" w:sz="0" w:space="0" w:color="auto"/>
          </w:divBdr>
        </w:div>
        <w:div w:id="1512910761">
          <w:marLeft w:val="0"/>
          <w:marRight w:val="0"/>
          <w:marTop w:val="0"/>
          <w:marBottom w:val="0"/>
          <w:divBdr>
            <w:top w:val="none" w:sz="0" w:space="0" w:color="auto"/>
            <w:left w:val="none" w:sz="0" w:space="0" w:color="auto"/>
            <w:bottom w:val="none" w:sz="0" w:space="0" w:color="auto"/>
            <w:right w:val="none" w:sz="0" w:space="0" w:color="auto"/>
          </w:divBdr>
        </w:div>
        <w:div w:id="1576934482">
          <w:marLeft w:val="0"/>
          <w:marRight w:val="0"/>
          <w:marTop w:val="0"/>
          <w:marBottom w:val="0"/>
          <w:divBdr>
            <w:top w:val="none" w:sz="0" w:space="0" w:color="auto"/>
            <w:left w:val="none" w:sz="0" w:space="0" w:color="auto"/>
            <w:bottom w:val="none" w:sz="0" w:space="0" w:color="auto"/>
            <w:right w:val="none" w:sz="0" w:space="0" w:color="auto"/>
          </w:divBdr>
        </w:div>
        <w:div w:id="1595819100">
          <w:marLeft w:val="0"/>
          <w:marRight w:val="0"/>
          <w:marTop w:val="0"/>
          <w:marBottom w:val="0"/>
          <w:divBdr>
            <w:top w:val="none" w:sz="0" w:space="0" w:color="auto"/>
            <w:left w:val="none" w:sz="0" w:space="0" w:color="auto"/>
            <w:bottom w:val="none" w:sz="0" w:space="0" w:color="auto"/>
            <w:right w:val="none" w:sz="0" w:space="0" w:color="auto"/>
          </w:divBdr>
        </w:div>
        <w:div w:id="1649016864">
          <w:marLeft w:val="0"/>
          <w:marRight w:val="0"/>
          <w:marTop w:val="0"/>
          <w:marBottom w:val="0"/>
          <w:divBdr>
            <w:top w:val="none" w:sz="0" w:space="0" w:color="auto"/>
            <w:left w:val="none" w:sz="0" w:space="0" w:color="auto"/>
            <w:bottom w:val="none" w:sz="0" w:space="0" w:color="auto"/>
            <w:right w:val="none" w:sz="0" w:space="0" w:color="auto"/>
          </w:divBdr>
        </w:div>
        <w:div w:id="1662732548">
          <w:marLeft w:val="0"/>
          <w:marRight w:val="0"/>
          <w:marTop w:val="0"/>
          <w:marBottom w:val="0"/>
          <w:divBdr>
            <w:top w:val="none" w:sz="0" w:space="0" w:color="auto"/>
            <w:left w:val="none" w:sz="0" w:space="0" w:color="auto"/>
            <w:bottom w:val="none" w:sz="0" w:space="0" w:color="auto"/>
            <w:right w:val="none" w:sz="0" w:space="0" w:color="auto"/>
          </w:divBdr>
        </w:div>
        <w:div w:id="1746878093">
          <w:marLeft w:val="0"/>
          <w:marRight w:val="0"/>
          <w:marTop w:val="0"/>
          <w:marBottom w:val="0"/>
          <w:divBdr>
            <w:top w:val="none" w:sz="0" w:space="0" w:color="auto"/>
            <w:left w:val="none" w:sz="0" w:space="0" w:color="auto"/>
            <w:bottom w:val="none" w:sz="0" w:space="0" w:color="auto"/>
            <w:right w:val="none" w:sz="0" w:space="0" w:color="auto"/>
          </w:divBdr>
        </w:div>
        <w:div w:id="1811749128">
          <w:marLeft w:val="0"/>
          <w:marRight w:val="0"/>
          <w:marTop w:val="0"/>
          <w:marBottom w:val="0"/>
          <w:divBdr>
            <w:top w:val="none" w:sz="0" w:space="0" w:color="auto"/>
            <w:left w:val="none" w:sz="0" w:space="0" w:color="auto"/>
            <w:bottom w:val="none" w:sz="0" w:space="0" w:color="auto"/>
            <w:right w:val="none" w:sz="0" w:space="0" w:color="auto"/>
          </w:divBdr>
        </w:div>
        <w:div w:id="1893887531">
          <w:marLeft w:val="0"/>
          <w:marRight w:val="0"/>
          <w:marTop w:val="0"/>
          <w:marBottom w:val="0"/>
          <w:divBdr>
            <w:top w:val="none" w:sz="0" w:space="0" w:color="auto"/>
            <w:left w:val="none" w:sz="0" w:space="0" w:color="auto"/>
            <w:bottom w:val="none" w:sz="0" w:space="0" w:color="auto"/>
            <w:right w:val="none" w:sz="0" w:space="0" w:color="auto"/>
          </w:divBdr>
        </w:div>
        <w:div w:id="1950504291">
          <w:marLeft w:val="0"/>
          <w:marRight w:val="0"/>
          <w:marTop w:val="0"/>
          <w:marBottom w:val="0"/>
          <w:divBdr>
            <w:top w:val="none" w:sz="0" w:space="0" w:color="auto"/>
            <w:left w:val="none" w:sz="0" w:space="0" w:color="auto"/>
            <w:bottom w:val="none" w:sz="0" w:space="0" w:color="auto"/>
            <w:right w:val="none" w:sz="0" w:space="0" w:color="auto"/>
          </w:divBdr>
        </w:div>
        <w:div w:id="2003384705">
          <w:marLeft w:val="0"/>
          <w:marRight w:val="0"/>
          <w:marTop w:val="0"/>
          <w:marBottom w:val="0"/>
          <w:divBdr>
            <w:top w:val="none" w:sz="0" w:space="0" w:color="auto"/>
            <w:left w:val="none" w:sz="0" w:space="0" w:color="auto"/>
            <w:bottom w:val="none" w:sz="0" w:space="0" w:color="auto"/>
            <w:right w:val="none" w:sz="0" w:space="0" w:color="auto"/>
          </w:divBdr>
        </w:div>
        <w:div w:id="2049447201">
          <w:marLeft w:val="0"/>
          <w:marRight w:val="0"/>
          <w:marTop w:val="0"/>
          <w:marBottom w:val="0"/>
          <w:divBdr>
            <w:top w:val="none" w:sz="0" w:space="0" w:color="auto"/>
            <w:left w:val="none" w:sz="0" w:space="0" w:color="auto"/>
            <w:bottom w:val="none" w:sz="0" w:space="0" w:color="auto"/>
            <w:right w:val="none" w:sz="0" w:space="0" w:color="auto"/>
          </w:divBdr>
        </w:div>
        <w:div w:id="2069692651">
          <w:marLeft w:val="0"/>
          <w:marRight w:val="0"/>
          <w:marTop w:val="0"/>
          <w:marBottom w:val="0"/>
          <w:divBdr>
            <w:top w:val="none" w:sz="0" w:space="0" w:color="auto"/>
            <w:left w:val="none" w:sz="0" w:space="0" w:color="auto"/>
            <w:bottom w:val="none" w:sz="0" w:space="0" w:color="auto"/>
            <w:right w:val="none" w:sz="0" w:space="0" w:color="auto"/>
          </w:divBdr>
        </w:div>
      </w:divsChild>
    </w:div>
    <w:div w:id="1075663162">
      <w:bodyDiv w:val="1"/>
      <w:marLeft w:val="0"/>
      <w:marRight w:val="0"/>
      <w:marTop w:val="0"/>
      <w:marBottom w:val="0"/>
      <w:divBdr>
        <w:top w:val="none" w:sz="0" w:space="0" w:color="auto"/>
        <w:left w:val="none" w:sz="0" w:space="0" w:color="auto"/>
        <w:bottom w:val="none" w:sz="0" w:space="0" w:color="auto"/>
        <w:right w:val="none" w:sz="0" w:space="0" w:color="auto"/>
      </w:divBdr>
    </w:div>
    <w:div w:id="1084835246">
      <w:bodyDiv w:val="1"/>
      <w:marLeft w:val="0"/>
      <w:marRight w:val="0"/>
      <w:marTop w:val="0"/>
      <w:marBottom w:val="0"/>
      <w:divBdr>
        <w:top w:val="none" w:sz="0" w:space="0" w:color="auto"/>
        <w:left w:val="none" w:sz="0" w:space="0" w:color="auto"/>
        <w:bottom w:val="none" w:sz="0" w:space="0" w:color="auto"/>
        <w:right w:val="none" w:sz="0" w:space="0" w:color="auto"/>
      </w:divBdr>
      <w:divsChild>
        <w:div w:id="1162086115">
          <w:marLeft w:val="0"/>
          <w:marRight w:val="0"/>
          <w:marTop w:val="0"/>
          <w:marBottom w:val="0"/>
          <w:divBdr>
            <w:top w:val="none" w:sz="0" w:space="0" w:color="auto"/>
            <w:left w:val="none" w:sz="0" w:space="0" w:color="auto"/>
            <w:bottom w:val="none" w:sz="0" w:space="0" w:color="auto"/>
            <w:right w:val="none" w:sz="0" w:space="0" w:color="auto"/>
          </w:divBdr>
        </w:div>
      </w:divsChild>
    </w:div>
    <w:div w:id="1084910068">
      <w:bodyDiv w:val="1"/>
      <w:marLeft w:val="0"/>
      <w:marRight w:val="0"/>
      <w:marTop w:val="0"/>
      <w:marBottom w:val="0"/>
      <w:divBdr>
        <w:top w:val="none" w:sz="0" w:space="0" w:color="auto"/>
        <w:left w:val="none" w:sz="0" w:space="0" w:color="auto"/>
        <w:bottom w:val="none" w:sz="0" w:space="0" w:color="auto"/>
        <w:right w:val="none" w:sz="0" w:space="0" w:color="auto"/>
      </w:divBdr>
      <w:divsChild>
        <w:div w:id="1049455752">
          <w:marLeft w:val="0"/>
          <w:marRight w:val="0"/>
          <w:marTop w:val="0"/>
          <w:marBottom w:val="0"/>
          <w:divBdr>
            <w:top w:val="none" w:sz="0" w:space="0" w:color="auto"/>
            <w:left w:val="none" w:sz="0" w:space="0" w:color="auto"/>
            <w:bottom w:val="none" w:sz="0" w:space="0" w:color="auto"/>
            <w:right w:val="none" w:sz="0" w:space="0" w:color="auto"/>
          </w:divBdr>
        </w:div>
      </w:divsChild>
    </w:div>
    <w:div w:id="1086026859">
      <w:bodyDiv w:val="1"/>
      <w:marLeft w:val="0"/>
      <w:marRight w:val="0"/>
      <w:marTop w:val="0"/>
      <w:marBottom w:val="0"/>
      <w:divBdr>
        <w:top w:val="none" w:sz="0" w:space="0" w:color="auto"/>
        <w:left w:val="none" w:sz="0" w:space="0" w:color="auto"/>
        <w:bottom w:val="none" w:sz="0" w:space="0" w:color="auto"/>
        <w:right w:val="none" w:sz="0" w:space="0" w:color="auto"/>
      </w:divBdr>
    </w:div>
    <w:div w:id="1087271717">
      <w:bodyDiv w:val="1"/>
      <w:marLeft w:val="0"/>
      <w:marRight w:val="0"/>
      <w:marTop w:val="0"/>
      <w:marBottom w:val="0"/>
      <w:divBdr>
        <w:top w:val="none" w:sz="0" w:space="0" w:color="auto"/>
        <w:left w:val="none" w:sz="0" w:space="0" w:color="auto"/>
        <w:bottom w:val="none" w:sz="0" w:space="0" w:color="auto"/>
        <w:right w:val="none" w:sz="0" w:space="0" w:color="auto"/>
      </w:divBdr>
      <w:divsChild>
        <w:div w:id="2088960843">
          <w:marLeft w:val="0"/>
          <w:marRight w:val="0"/>
          <w:marTop w:val="0"/>
          <w:marBottom w:val="0"/>
          <w:divBdr>
            <w:top w:val="none" w:sz="0" w:space="0" w:color="auto"/>
            <w:left w:val="none" w:sz="0" w:space="0" w:color="auto"/>
            <w:bottom w:val="none" w:sz="0" w:space="0" w:color="auto"/>
            <w:right w:val="none" w:sz="0" w:space="0" w:color="auto"/>
          </w:divBdr>
          <w:divsChild>
            <w:div w:id="51774521">
              <w:marLeft w:val="0"/>
              <w:marRight w:val="0"/>
              <w:marTop w:val="0"/>
              <w:marBottom w:val="0"/>
              <w:divBdr>
                <w:top w:val="none" w:sz="0" w:space="0" w:color="auto"/>
                <w:left w:val="none" w:sz="0" w:space="0" w:color="auto"/>
                <w:bottom w:val="none" w:sz="0" w:space="0" w:color="auto"/>
                <w:right w:val="none" w:sz="0" w:space="0" w:color="auto"/>
              </w:divBdr>
              <w:divsChild>
                <w:div w:id="44862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96633">
          <w:marLeft w:val="0"/>
          <w:marRight w:val="0"/>
          <w:marTop w:val="0"/>
          <w:marBottom w:val="0"/>
          <w:divBdr>
            <w:top w:val="none" w:sz="0" w:space="0" w:color="auto"/>
            <w:left w:val="none" w:sz="0" w:space="0" w:color="auto"/>
            <w:bottom w:val="none" w:sz="0" w:space="0" w:color="auto"/>
            <w:right w:val="none" w:sz="0" w:space="0" w:color="auto"/>
          </w:divBdr>
          <w:divsChild>
            <w:div w:id="34738204">
              <w:marLeft w:val="0"/>
              <w:marRight w:val="0"/>
              <w:marTop w:val="0"/>
              <w:marBottom w:val="0"/>
              <w:divBdr>
                <w:top w:val="none" w:sz="0" w:space="0" w:color="auto"/>
                <w:left w:val="none" w:sz="0" w:space="0" w:color="auto"/>
                <w:bottom w:val="none" w:sz="0" w:space="0" w:color="auto"/>
                <w:right w:val="none" w:sz="0" w:space="0" w:color="auto"/>
              </w:divBdr>
              <w:divsChild>
                <w:div w:id="1764761564">
                  <w:marLeft w:val="0"/>
                  <w:marRight w:val="0"/>
                  <w:marTop w:val="0"/>
                  <w:marBottom w:val="0"/>
                  <w:divBdr>
                    <w:top w:val="none" w:sz="0" w:space="0" w:color="auto"/>
                    <w:left w:val="none" w:sz="0" w:space="0" w:color="auto"/>
                    <w:bottom w:val="none" w:sz="0" w:space="0" w:color="auto"/>
                    <w:right w:val="none" w:sz="0" w:space="0" w:color="auto"/>
                  </w:divBdr>
                </w:div>
                <w:div w:id="11098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045762">
      <w:bodyDiv w:val="1"/>
      <w:marLeft w:val="0"/>
      <w:marRight w:val="0"/>
      <w:marTop w:val="0"/>
      <w:marBottom w:val="0"/>
      <w:divBdr>
        <w:top w:val="none" w:sz="0" w:space="0" w:color="auto"/>
        <w:left w:val="none" w:sz="0" w:space="0" w:color="auto"/>
        <w:bottom w:val="none" w:sz="0" w:space="0" w:color="auto"/>
        <w:right w:val="none" w:sz="0" w:space="0" w:color="auto"/>
      </w:divBdr>
      <w:divsChild>
        <w:div w:id="942955826">
          <w:marLeft w:val="0"/>
          <w:marRight w:val="0"/>
          <w:marTop w:val="0"/>
          <w:marBottom w:val="0"/>
          <w:divBdr>
            <w:top w:val="none" w:sz="0" w:space="0" w:color="auto"/>
            <w:left w:val="none" w:sz="0" w:space="0" w:color="auto"/>
            <w:bottom w:val="none" w:sz="0" w:space="0" w:color="auto"/>
            <w:right w:val="none" w:sz="0" w:space="0" w:color="auto"/>
          </w:divBdr>
        </w:div>
        <w:div w:id="1910537060">
          <w:marLeft w:val="0"/>
          <w:marRight w:val="0"/>
          <w:marTop w:val="0"/>
          <w:marBottom w:val="0"/>
          <w:divBdr>
            <w:top w:val="none" w:sz="0" w:space="0" w:color="auto"/>
            <w:left w:val="none" w:sz="0" w:space="0" w:color="auto"/>
            <w:bottom w:val="none" w:sz="0" w:space="0" w:color="auto"/>
            <w:right w:val="none" w:sz="0" w:space="0" w:color="auto"/>
          </w:divBdr>
        </w:div>
        <w:div w:id="1344673780">
          <w:marLeft w:val="0"/>
          <w:marRight w:val="0"/>
          <w:marTop w:val="0"/>
          <w:marBottom w:val="0"/>
          <w:divBdr>
            <w:top w:val="none" w:sz="0" w:space="0" w:color="auto"/>
            <w:left w:val="none" w:sz="0" w:space="0" w:color="auto"/>
            <w:bottom w:val="none" w:sz="0" w:space="0" w:color="auto"/>
            <w:right w:val="none" w:sz="0" w:space="0" w:color="auto"/>
          </w:divBdr>
        </w:div>
        <w:div w:id="105851684">
          <w:marLeft w:val="0"/>
          <w:marRight w:val="0"/>
          <w:marTop w:val="0"/>
          <w:marBottom w:val="0"/>
          <w:divBdr>
            <w:top w:val="none" w:sz="0" w:space="0" w:color="auto"/>
            <w:left w:val="none" w:sz="0" w:space="0" w:color="auto"/>
            <w:bottom w:val="none" w:sz="0" w:space="0" w:color="auto"/>
            <w:right w:val="none" w:sz="0" w:space="0" w:color="auto"/>
          </w:divBdr>
        </w:div>
        <w:div w:id="601374669">
          <w:marLeft w:val="0"/>
          <w:marRight w:val="0"/>
          <w:marTop w:val="0"/>
          <w:marBottom w:val="0"/>
          <w:divBdr>
            <w:top w:val="none" w:sz="0" w:space="0" w:color="auto"/>
            <w:left w:val="none" w:sz="0" w:space="0" w:color="auto"/>
            <w:bottom w:val="none" w:sz="0" w:space="0" w:color="auto"/>
            <w:right w:val="none" w:sz="0" w:space="0" w:color="auto"/>
          </w:divBdr>
        </w:div>
      </w:divsChild>
    </w:div>
    <w:div w:id="1092117969">
      <w:bodyDiv w:val="1"/>
      <w:marLeft w:val="0"/>
      <w:marRight w:val="0"/>
      <w:marTop w:val="0"/>
      <w:marBottom w:val="0"/>
      <w:divBdr>
        <w:top w:val="none" w:sz="0" w:space="0" w:color="auto"/>
        <w:left w:val="none" w:sz="0" w:space="0" w:color="auto"/>
        <w:bottom w:val="none" w:sz="0" w:space="0" w:color="auto"/>
        <w:right w:val="none" w:sz="0" w:space="0" w:color="auto"/>
      </w:divBdr>
      <w:divsChild>
        <w:div w:id="38436738">
          <w:marLeft w:val="0"/>
          <w:marRight w:val="0"/>
          <w:marTop w:val="0"/>
          <w:marBottom w:val="0"/>
          <w:divBdr>
            <w:top w:val="none" w:sz="0" w:space="0" w:color="auto"/>
            <w:left w:val="none" w:sz="0" w:space="0" w:color="auto"/>
            <w:bottom w:val="none" w:sz="0" w:space="0" w:color="auto"/>
            <w:right w:val="none" w:sz="0" w:space="0" w:color="auto"/>
          </w:divBdr>
          <w:divsChild>
            <w:div w:id="973369248">
              <w:marLeft w:val="0"/>
              <w:marRight w:val="0"/>
              <w:marTop w:val="0"/>
              <w:marBottom w:val="0"/>
              <w:divBdr>
                <w:top w:val="none" w:sz="0" w:space="0" w:color="auto"/>
                <w:left w:val="none" w:sz="0" w:space="0" w:color="auto"/>
                <w:bottom w:val="none" w:sz="0" w:space="0" w:color="auto"/>
                <w:right w:val="none" w:sz="0" w:space="0" w:color="auto"/>
              </w:divBdr>
              <w:divsChild>
                <w:div w:id="1404259248">
                  <w:marLeft w:val="0"/>
                  <w:marRight w:val="0"/>
                  <w:marTop w:val="0"/>
                  <w:marBottom w:val="0"/>
                  <w:divBdr>
                    <w:top w:val="none" w:sz="0" w:space="0" w:color="auto"/>
                    <w:left w:val="none" w:sz="0" w:space="0" w:color="auto"/>
                    <w:bottom w:val="none" w:sz="0" w:space="0" w:color="auto"/>
                    <w:right w:val="none" w:sz="0" w:space="0" w:color="auto"/>
                  </w:divBdr>
                  <w:divsChild>
                    <w:div w:id="55013746">
                      <w:marLeft w:val="0"/>
                      <w:marRight w:val="0"/>
                      <w:marTop w:val="13"/>
                      <w:marBottom w:val="0"/>
                      <w:divBdr>
                        <w:top w:val="none" w:sz="0" w:space="0" w:color="auto"/>
                        <w:left w:val="none" w:sz="0" w:space="0" w:color="auto"/>
                        <w:bottom w:val="none" w:sz="0" w:space="0" w:color="auto"/>
                        <w:right w:val="none" w:sz="0" w:space="0" w:color="auto"/>
                      </w:divBdr>
                    </w:div>
                    <w:div w:id="113986912">
                      <w:marLeft w:val="0"/>
                      <w:marRight w:val="0"/>
                      <w:marTop w:val="13"/>
                      <w:marBottom w:val="0"/>
                      <w:divBdr>
                        <w:top w:val="none" w:sz="0" w:space="0" w:color="auto"/>
                        <w:left w:val="none" w:sz="0" w:space="0" w:color="auto"/>
                        <w:bottom w:val="none" w:sz="0" w:space="0" w:color="auto"/>
                        <w:right w:val="none" w:sz="0" w:space="0" w:color="auto"/>
                      </w:divBdr>
                      <w:divsChild>
                        <w:div w:id="370694364">
                          <w:marLeft w:val="0"/>
                          <w:marRight w:val="0"/>
                          <w:marTop w:val="0"/>
                          <w:marBottom w:val="0"/>
                          <w:divBdr>
                            <w:top w:val="none" w:sz="0" w:space="0" w:color="auto"/>
                            <w:left w:val="none" w:sz="0" w:space="0" w:color="auto"/>
                            <w:bottom w:val="none" w:sz="0" w:space="0" w:color="auto"/>
                            <w:right w:val="none" w:sz="0" w:space="0" w:color="auto"/>
                          </w:divBdr>
                        </w:div>
                      </w:divsChild>
                    </w:div>
                    <w:div w:id="142549636">
                      <w:marLeft w:val="0"/>
                      <w:marRight w:val="0"/>
                      <w:marTop w:val="13"/>
                      <w:marBottom w:val="0"/>
                      <w:divBdr>
                        <w:top w:val="none" w:sz="0" w:space="0" w:color="auto"/>
                        <w:left w:val="none" w:sz="0" w:space="0" w:color="auto"/>
                        <w:bottom w:val="none" w:sz="0" w:space="0" w:color="auto"/>
                        <w:right w:val="none" w:sz="0" w:space="0" w:color="auto"/>
                      </w:divBdr>
                      <w:divsChild>
                        <w:div w:id="816989909">
                          <w:marLeft w:val="0"/>
                          <w:marRight w:val="0"/>
                          <w:marTop w:val="0"/>
                          <w:marBottom w:val="0"/>
                          <w:divBdr>
                            <w:top w:val="none" w:sz="0" w:space="0" w:color="auto"/>
                            <w:left w:val="none" w:sz="0" w:space="0" w:color="auto"/>
                            <w:bottom w:val="none" w:sz="0" w:space="0" w:color="auto"/>
                            <w:right w:val="none" w:sz="0" w:space="0" w:color="auto"/>
                          </w:divBdr>
                        </w:div>
                      </w:divsChild>
                    </w:div>
                    <w:div w:id="511453312">
                      <w:marLeft w:val="0"/>
                      <w:marRight w:val="0"/>
                      <w:marTop w:val="13"/>
                      <w:marBottom w:val="0"/>
                      <w:divBdr>
                        <w:top w:val="none" w:sz="0" w:space="0" w:color="auto"/>
                        <w:left w:val="none" w:sz="0" w:space="0" w:color="auto"/>
                        <w:bottom w:val="none" w:sz="0" w:space="0" w:color="auto"/>
                        <w:right w:val="none" w:sz="0" w:space="0" w:color="auto"/>
                      </w:divBdr>
                    </w:div>
                    <w:div w:id="537084715">
                      <w:marLeft w:val="0"/>
                      <w:marRight w:val="0"/>
                      <w:marTop w:val="13"/>
                      <w:marBottom w:val="0"/>
                      <w:divBdr>
                        <w:top w:val="none" w:sz="0" w:space="0" w:color="auto"/>
                        <w:left w:val="none" w:sz="0" w:space="0" w:color="auto"/>
                        <w:bottom w:val="none" w:sz="0" w:space="0" w:color="auto"/>
                        <w:right w:val="none" w:sz="0" w:space="0" w:color="auto"/>
                      </w:divBdr>
                    </w:div>
                    <w:div w:id="754743319">
                      <w:marLeft w:val="0"/>
                      <w:marRight w:val="0"/>
                      <w:marTop w:val="47"/>
                      <w:marBottom w:val="0"/>
                      <w:divBdr>
                        <w:top w:val="none" w:sz="0" w:space="0" w:color="auto"/>
                        <w:left w:val="none" w:sz="0" w:space="0" w:color="auto"/>
                        <w:bottom w:val="none" w:sz="0" w:space="0" w:color="auto"/>
                        <w:right w:val="none" w:sz="0" w:space="0" w:color="auto"/>
                      </w:divBdr>
                      <w:divsChild>
                        <w:div w:id="365059046">
                          <w:marLeft w:val="0"/>
                          <w:marRight w:val="0"/>
                          <w:marTop w:val="0"/>
                          <w:marBottom w:val="0"/>
                          <w:divBdr>
                            <w:top w:val="none" w:sz="0" w:space="0" w:color="auto"/>
                            <w:left w:val="none" w:sz="0" w:space="0" w:color="auto"/>
                            <w:bottom w:val="none" w:sz="0" w:space="0" w:color="auto"/>
                            <w:right w:val="none" w:sz="0" w:space="0" w:color="auto"/>
                          </w:divBdr>
                        </w:div>
                      </w:divsChild>
                    </w:div>
                    <w:div w:id="874655888">
                      <w:marLeft w:val="0"/>
                      <w:marRight w:val="0"/>
                      <w:marTop w:val="13"/>
                      <w:marBottom w:val="0"/>
                      <w:divBdr>
                        <w:top w:val="none" w:sz="0" w:space="0" w:color="auto"/>
                        <w:left w:val="none" w:sz="0" w:space="0" w:color="auto"/>
                        <w:bottom w:val="none" w:sz="0" w:space="0" w:color="auto"/>
                        <w:right w:val="none" w:sz="0" w:space="0" w:color="auto"/>
                      </w:divBdr>
                    </w:div>
                    <w:div w:id="1165902772">
                      <w:marLeft w:val="0"/>
                      <w:marRight w:val="0"/>
                      <w:marTop w:val="13"/>
                      <w:marBottom w:val="0"/>
                      <w:divBdr>
                        <w:top w:val="none" w:sz="0" w:space="0" w:color="auto"/>
                        <w:left w:val="none" w:sz="0" w:space="0" w:color="auto"/>
                        <w:bottom w:val="none" w:sz="0" w:space="0" w:color="auto"/>
                        <w:right w:val="none" w:sz="0" w:space="0" w:color="auto"/>
                      </w:divBdr>
                    </w:div>
                    <w:div w:id="1184588170">
                      <w:marLeft w:val="0"/>
                      <w:marRight w:val="0"/>
                      <w:marTop w:val="13"/>
                      <w:marBottom w:val="0"/>
                      <w:divBdr>
                        <w:top w:val="none" w:sz="0" w:space="0" w:color="auto"/>
                        <w:left w:val="none" w:sz="0" w:space="0" w:color="auto"/>
                        <w:bottom w:val="none" w:sz="0" w:space="0" w:color="auto"/>
                        <w:right w:val="none" w:sz="0" w:space="0" w:color="auto"/>
                      </w:divBdr>
                    </w:div>
                    <w:div w:id="1368292789">
                      <w:marLeft w:val="0"/>
                      <w:marRight w:val="0"/>
                      <w:marTop w:val="13"/>
                      <w:marBottom w:val="0"/>
                      <w:divBdr>
                        <w:top w:val="none" w:sz="0" w:space="0" w:color="auto"/>
                        <w:left w:val="none" w:sz="0" w:space="0" w:color="auto"/>
                        <w:bottom w:val="none" w:sz="0" w:space="0" w:color="auto"/>
                        <w:right w:val="none" w:sz="0" w:space="0" w:color="auto"/>
                      </w:divBdr>
                    </w:div>
                    <w:div w:id="1847479549">
                      <w:marLeft w:val="0"/>
                      <w:marRight w:val="0"/>
                      <w:marTop w:val="13"/>
                      <w:marBottom w:val="0"/>
                      <w:divBdr>
                        <w:top w:val="none" w:sz="0" w:space="0" w:color="auto"/>
                        <w:left w:val="none" w:sz="0" w:space="0" w:color="auto"/>
                        <w:bottom w:val="none" w:sz="0" w:space="0" w:color="auto"/>
                        <w:right w:val="none" w:sz="0" w:space="0" w:color="auto"/>
                      </w:divBdr>
                      <w:divsChild>
                        <w:div w:id="1363673257">
                          <w:marLeft w:val="0"/>
                          <w:marRight w:val="0"/>
                          <w:marTop w:val="0"/>
                          <w:marBottom w:val="0"/>
                          <w:divBdr>
                            <w:top w:val="none" w:sz="0" w:space="0" w:color="auto"/>
                            <w:left w:val="none" w:sz="0" w:space="0" w:color="auto"/>
                            <w:bottom w:val="none" w:sz="0" w:space="0" w:color="auto"/>
                            <w:right w:val="none" w:sz="0" w:space="0" w:color="auto"/>
                          </w:divBdr>
                        </w:div>
                      </w:divsChild>
                    </w:div>
                    <w:div w:id="1850213910">
                      <w:marLeft w:val="0"/>
                      <w:marRight w:val="0"/>
                      <w:marTop w:val="13"/>
                      <w:marBottom w:val="0"/>
                      <w:divBdr>
                        <w:top w:val="none" w:sz="0" w:space="0" w:color="auto"/>
                        <w:left w:val="none" w:sz="0" w:space="0" w:color="auto"/>
                        <w:bottom w:val="none" w:sz="0" w:space="0" w:color="auto"/>
                        <w:right w:val="none" w:sz="0" w:space="0" w:color="auto"/>
                      </w:divBdr>
                      <w:divsChild>
                        <w:div w:id="1795363504">
                          <w:marLeft w:val="0"/>
                          <w:marRight w:val="0"/>
                          <w:marTop w:val="0"/>
                          <w:marBottom w:val="0"/>
                          <w:divBdr>
                            <w:top w:val="none" w:sz="0" w:space="0" w:color="auto"/>
                            <w:left w:val="none" w:sz="0" w:space="0" w:color="auto"/>
                            <w:bottom w:val="none" w:sz="0" w:space="0" w:color="auto"/>
                            <w:right w:val="none" w:sz="0" w:space="0" w:color="auto"/>
                          </w:divBdr>
                        </w:div>
                      </w:divsChild>
                    </w:div>
                    <w:div w:id="194989555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092124008">
      <w:bodyDiv w:val="1"/>
      <w:marLeft w:val="0"/>
      <w:marRight w:val="0"/>
      <w:marTop w:val="0"/>
      <w:marBottom w:val="0"/>
      <w:divBdr>
        <w:top w:val="none" w:sz="0" w:space="0" w:color="auto"/>
        <w:left w:val="none" w:sz="0" w:space="0" w:color="auto"/>
        <w:bottom w:val="none" w:sz="0" w:space="0" w:color="auto"/>
        <w:right w:val="none" w:sz="0" w:space="0" w:color="auto"/>
      </w:divBdr>
      <w:divsChild>
        <w:div w:id="1099450388">
          <w:marLeft w:val="0"/>
          <w:marRight w:val="0"/>
          <w:marTop w:val="0"/>
          <w:marBottom w:val="0"/>
          <w:divBdr>
            <w:top w:val="none" w:sz="0" w:space="0" w:color="auto"/>
            <w:left w:val="none" w:sz="0" w:space="0" w:color="auto"/>
            <w:bottom w:val="none" w:sz="0" w:space="0" w:color="auto"/>
            <w:right w:val="none" w:sz="0" w:space="0" w:color="auto"/>
          </w:divBdr>
          <w:divsChild>
            <w:div w:id="1763918834">
              <w:marLeft w:val="0"/>
              <w:marRight w:val="0"/>
              <w:marTop w:val="0"/>
              <w:marBottom w:val="0"/>
              <w:divBdr>
                <w:top w:val="none" w:sz="0" w:space="0" w:color="auto"/>
                <w:left w:val="none" w:sz="0" w:space="0" w:color="auto"/>
                <w:bottom w:val="none" w:sz="0" w:space="0" w:color="auto"/>
                <w:right w:val="none" w:sz="0" w:space="0" w:color="auto"/>
              </w:divBdr>
              <w:divsChild>
                <w:div w:id="389963737">
                  <w:marLeft w:val="0"/>
                  <w:marRight w:val="0"/>
                  <w:marTop w:val="0"/>
                  <w:marBottom w:val="0"/>
                  <w:divBdr>
                    <w:top w:val="none" w:sz="0" w:space="0" w:color="auto"/>
                    <w:left w:val="none" w:sz="0" w:space="0" w:color="auto"/>
                    <w:bottom w:val="none" w:sz="0" w:space="0" w:color="auto"/>
                    <w:right w:val="none" w:sz="0" w:space="0" w:color="auto"/>
                  </w:divBdr>
                  <w:divsChild>
                    <w:div w:id="1744720672">
                      <w:marLeft w:val="0"/>
                      <w:marRight w:val="0"/>
                      <w:marTop w:val="0"/>
                      <w:marBottom w:val="0"/>
                      <w:divBdr>
                        <w:top w:val="none" w:sz="0" w:space="0" w:color="auto"/>
                        <w:left w:val="none" w:sz="0" w:space="0" w:color="auto"/>
                        <w:bottom w:val="none" w:sz="0" w:space="0" w:color="auto"/>
                        <w:right w:val="none" w:sz="0" w:space="0" w:color="auto"/>
                      </w:divBdr>
                      <w:divsChild>
                        <w:div w:id="1635016883">
                          <w:marLeft w:val="0"/>
                          <w:marRight w:val="0"/>
                          <w:marTop w:val="0"/>
                          <w:marBottom w:val="0"/>
                          <w:divBdr>
                            <w:top w:val="none" w:sz="0" w:space="0" w:color="auto"/>
                            <w:left w:val="none" w:sz="0" w:space="0" w:color="auto"/>
                            <w:bottom w:val="none" w:sz="0" w:space="0" w:color="auto"/>
                            <w:right w:val="none" w:sz="0" w:space="0" w:color="auto"/>
                          </w:divBdr>
                          <w:divsChild>
                            <w:div w:id="2329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119497">
                  <w:marLeft w:val="0"/>
                  <w:marRight w:val="0"/>
                  <w:marTop w:val="0"/>
                  <w:marBottom w:val="0"/>
                  <w:divBdr>
                    <w:top w:val="none" w:sz="0" w:space="0" w:color="auto"/>
                    <w:left w:val="none" w:sz="0" w:space="0" w:color="auto"/>
                    <w:bottom w:val="none" w:sz="0" w:space="0" w:color="auto"/>
                    <w:right w:val="none" w:sz="0" w:space="0" w:color="auto"/>
                  </w:divBdr>
                </w:div>
                <w:div w:id="1087118805">
                  <w:marLeft w:val="0"/>
                  <w:marRight w:val="0"/>
                  <w:marTop w:val="0"/>
                  <w:marBottom w:val="0"/>
                  <w:divBdr>
                    <w:top w:val="none" w:sz="0" w:space="0" w:color="auto"/>
                    <w:left w:val="none" w:sz="0" w:space="0" w:color="auto"/>
                    <w:bottom w:val="none" w:sz="0" w:space="0" w:color="auto"/>
                    <w:right w:val="none" w:sz="0" w:space="0" w:color="auto"/>
                  </w:divBdr>
                </w:div>
                <w:div w:id="1367146945">
                  <w:marLeft w:val="0"/>
                  <w:marRight w:val="0"/>
                  <w:marTop w:val="0"/>
                  <w:marBottom w:val="0"/>
                  <w:divBdr>
                    <w:top w:val="none" w:sz="0" w:space="0" w:color="auto"/>
                    <w:left w:val="none" w:sz="0" w:space="0" w:color="auto"/>
                    <w:bottom w:val="none" w:sz="0" w:space="0" w:color="auto"/>
                    <w:right w:val="none" w:sz="0" w:space="0" w:color="auto"/>
                  </w:divBdr>
                </w:div>
                <w:div w:id="148859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894396">
      <w:bodyDiv w:val="1"/>
      <w:marLeft w:val="0"/>
      <w:marRight w:val="0"/>
      <w:marTop w:val="0"/>
      <w:marBottom w:val="0"/>
      <w:divBdr>
        <w:top w:val="none" w:sz="0" w:space="0" w:color="auto"/>
        <w:left w:val="none" w:sz="0" w:space="0" w:color="auto"/>
        <w:bottom w:val="none" w:sz="0" w:space="0" w:color="auto"/>
        <w:right w:val="none" w:sz="0" w:space="0" w:color="auto"/>
      </w:divBdr>
    </w:div>
    <w:div w:id="1093088917">
      <w:bodyDiv w:val="1"/>
      <w:marLeft w:val="0"/>
      <w:marRight w:val="0"/>
      <w:marTop w:val="0"/>
      <w:marBottom w:val="0"/>
      <w:divBdr>
        <w:top w:val="none" w:sz="0" w:space="0" w:color="auto"/>
        <w:left w:val="none" w:sz="0" w:space="0" w:color="auto"/>
        <w:bottom w:val="none" w:sz="0" w:space="0" w:color="auto"/>
        <w:right w:val="none" w:sz="0" w:space="0" w:color="auto"/>
      </w:divBdr>
      <w:divsChild>
        <w:div w:id="136724626">
          <w:marLeft w:val="0"/>
          <w:marRight w:val="0"/>
          <w:marTop w:val="0"/>
          <w:marBottom w:val="0"/>
          <w:divBdr>
            <w:top w:val="none" w:sz="0" w:space="0" w:color="auto"/>
            <w:left w:val="none" w:sz="0" w:space="0" w:color="auto"/>
            <w:bottom w:val="none" w:sz="0" w:space="0" w:color="auto"/>
            <w:right w:val="none" w:sz="0" w:space="0" w:color="auto"/>
          </w:divBdr>
          <w:divsChild>
            <w:div w:id="199172382">
              <w:marLeft w:val="0"/>
              <w:marRight w:val="0"/>
              <w:marTop w:val="0"/>
              <w:marBottom w:val="0"/>
              <w:divBdr>
                <w:top w:val="none" w:sz="0" w:space="0" w:color="auto"/>
                <w:left w:val="none" w:sz="0" w:space="0" w:color="auto"/>
                <w:bottom w:val="none" w:sz="0" w:space="0" w:color="auto"/>
                <w:right w:val="none" w:sz="0" w:space="0" w:color="auto"/>
              </w:divBdr>
              <w:divsChild>
                <w:div w:id="1910188742">
                  <w:marLeft w:val="0"/>
                  <w:marRight w:val="0"/>
                  <w:marTop w:val="100"/>
                  <w:marBottom w:val="100"/>
                  <w:divBdr>
                    <w:top w:val="none" w:sz="0" w:space="0" w:color="auto"/>
                    <w:left w:val="none" w:sz="0" w:space="0" w:color="auto"/>
                    <w:bottom w:val="none" w:sz="0" w:space="0" w:color="auto"/>
                    <w:right w:val="none" w:sz="0" w:space="0" w:color="auto"/>
                  </w:divBdr>
                  <w:divsChild>
                    <w:div w:id="977808120">
                      <w:marLeft w:val="0"/>
                      <w:marRight w:val="0"/>
                      <w:marTop w:val="0"/>
                      <w:marBottom w:val="0"/>
                      <w:divBdr>
                        <w:top w:val="none" w:sz="0" w:space="0" w:color="auto"/>
                        <w:left w:val="single" w:sz="2" w:space="7" w:color="000000"/>
                        <w:bottom w:val="none" w:sz="0" w:space="0" w:color="auto"/>
                        <w:right w:val="single" w:sz="2" w:space="7" w:color="000000"/>
                      </w:divBdr>
                      <w:divsChild>
                        <w:div w:id="1424570270">
                          <w:marLeft w:val="0"/>
                          <w:marRight w:val="0"/>
                          <w:marTop w:val="0"/>
                          <w:marBottom w:val="0"/>
                          <w:divBdr>
                            <w:top w:val="none" w:sz="0" w:space="0" w:color="auto"/>
                            <w:left w:val="none" w:sz="0" w:space="0" w:color="auto"/>
                            <w:bottom w:val="none" w:sz="0" w:space="0" w:color="auto"/>
                            <w:right w:val="none" w:sz="0" w:space="0" w:color="auto"/>
                          </w:divBdr>
                          <w:divsChild>
                            <w:div w:id="2051223684">
                              <w:marLeft w:val="0"/>
                              <w:marRight w:val="0"/>
                              <w:marTop w:val="0"/>
                              <w:marBottom w:val="0"/>
                              <w:divBdr>
                                <w:top w:val="none" w:sz="0" w:space="0" w:color="auto"/>
                                <w:left w:val="none" w:sz="0" w:space="0" w:color="auto"/>
                                <w:bottom w:val="none" w:sz="0" w:space="0" w:color="auto"/>
                                <w:right w:val="none" w:sz="0" w:space="0" w:color="auto"/>
                              </w:divBdr>
                              <w:divsChild>
                                <w:div w:id="641078206">
                                  <w:marLeft w:val="0"/>
                                  <w:marRight w:val="0"/>
                                  <w:marTop w:val="0"/>
                                  <w:marBottom w:val="0"/>
                                  <w:divBdr>
                                    <w:top w:val="single" w:sz="2" w:space="0" w:color="FFFFFF"/>
                                    <w:left w:val="none" w:sz="0" w:space="0" w:color="auto"/>
                                    <w:bottom w:val="single" w:sz="2" w:space="0" w:color="FFFFFF"/>
                                    <w:right w:val="none" w:sz="0" w:space="0" w:color="auto"/>
                                  </w:divBdr>
                                  <w:divsChild>
                                    <w:div w:id="680086204">
                                      <w:marLeft w:val="0"/>
                                      <w:marRight w:val="0"/>
                                      <w:marTop w:val="0"/>
                                      <w:marBottom w:val="0"/>
                                      <w:divBdr>
                                        <w:top w:val="none" w:sz="0" w:space="0" w:color="auto"/>
                                        <w:left w:val="none" w:sz="0" w:space="0" w:color="auto"/>
                                        <w:bottom w:val="none" w:sz="0" w:space="0" w:color="auto"/>
                                        <w:right w:val="none" w:sz="0" w:space="0" w:color="auto"/>
                                      </w:divBdr>
                                      <w:divsChild>
                                        <w:div w:id="1193496369">
                                          <w:marLeft w:val="0"/>
                                          <w:marRight w:val="0"/>
                                          <w:marTop w:val="0"/>
                                          <w:marBottom w:val="0"/>
                                          <w:divBdr>
                                            <w:top w:val="single" w:sz="2" w:space="0" w:color="BBBBBB"/>
                                            <w:left w:val="none" w:sz="0" w:space="0" w:color="auto"/>
                                            <w:bottom w:val="none" w:sz="0" w:space="0" w:color="auto"/>
                                            <w:right w:val="none" w:sz="0" w:space="0" w:color="auto"/>
                                          </w:divBdr>
                                          <w:divsChild>
                                            <w:div w:id="1912154674">
                                              <w:marLeft w:val="0"/>
                                              <w:marRight w:val="0"/>
                                              <w:marTop w:val="0"/>
                                              <w:marBottom w:val="0"/>
                                              <w:divBdr>
                                                <w:top w:val="none" w:sz="0" w:space="0" w:color="auto"/>
                                                <w:left w:val="none" w:sz="0" w:space="0" w:color="auto"/>
                                                <w:bottom w:val="none" w:sz="0" w:space="0" w:color="auto"/>
                                                <w:right w:val="none" w:sz="0" w:space="0" w:color="auto"/>
                                              </w:divBdr>
                                              <w:divsChild>
                                                <w:div w:id="311518755">
                                                  <w:marLeft w:val="0"/>
                                                  <w:marRight w:val="0"/>
                                                  <w:marTop w:val="0"/>
                                                  <w:marBottom w:val="0"/>
                                                  <w:divBdr>
                                                    <w:top w:val="none" w:sz="0" w:space="0" w:color="auto"/>
                                                    <w:left w:val="none" w:sz="0" w:space="0" w:color="auto"/>
                                                    <w:bottom w:val="none" w:sz="0" w:space="0" w:color="auto"/>
                                                    <w:right w:val="none" w:sz="0" w:space="0" w:color="auto"/>
                                                  </w:divBdr>
                                                  <w:divsChild>
                                                    <w:div w:id="589000972">
                                                      <w:marLeft w:val="0"/>
                                                      <w:marRight w:val="0"/>
                                                      <w:marTop w:val="0"/>
                                                      <w:marBottom w:val="0"/>
                                                      <w:divBdr>
                                                        <w:top w:val="none" w:sz="0" w:space="0" w:color="auto"/>
                                                        <w:left w:val="none" w:sz="0" w:space="0" w:color="auto"/>
                                                        <w:bottom w:val="none" w:sz="0" w:space="0" w:color="auto"/>
                                                        <w:right w:val="none" w:sz="0" w:space="0" w:color="auto"/>
                                                      </w:divBdr>
                                                      <w:divsChild>
                                                        <w:div w:id="1738898545">
                                                          <w:marLeft w:val="0"/>
                                                          <w:marRight w:val="0"/>
                                                          <w:marTop w:val="0"/>
                                                          <w:marBottom w:val="0"/>
                                                          <w:divBdr>
                                                            <w:top w:val="none" w:sz="0" w:space="0" w:color="auto"/>
                                                            <w:left w:val="none" w:sz="0" w:space="0" w:color="auto"/>
                                                            <w:bottom w:val="none" w:sz="0" w:space="0" w:color="auto"/>
                                                            <w:right w:val="none" w:sz="0" w:space="0" w:color="auto"/>
                                                          </w:divBdr>
                                                          <w:divsChild>
                                                            <w:div w:id="687096606">
                                                              <w:marLeft w:val="0"/>
                                                              <w:marRight w:val="0"/>
                                                              <w:marTop w:val="0"/>
                                                              <w:marBottom w:val="0"/>
                                                              <w:divBdr>
                                                                <w:top w:val="none" w:sz="0" w:space="0" w:color="auto"/>
                                                                <w:left w:val="none" w:sz="0" w:space="0" w:color="auto"/>
                                                                <w:bottom w:val="none" w:sz="0" w:space="0" w:color="auto"/>
                                                                <w:right w:val="none" w:sz="0" w:space="0" w:color="auto"/>
                                                              </w:divBdr>
                                                              <w:divsChild>
                                                                <w:div w:id="169377452">
                                                                  <w:marLeft w:val="0"/>
                                                                  <w:marRight w:val="0"/>
                                                                  <w:marTop w:val="0"/>
                                                                  <w:marBottom w:val="0"/>
                                                                  <w:divBdr>
                                                                    <w:top w:val="none" w:sz="0" w:space="0" w:color="auto"/>
                                                                    <w:left w:val="none" w:sz="0" w:space="0" w:color="auto"/>
                                                                    <w:bottom w:val="single" w:sz="2" w:space="0" w:color="807432"/>
                                                                    <w:right w:val="none" w:sz="0" w:space="0" w:color="auto"/>
                                                                  </w:divBdr>
                                                                  <w:divsChild>
                                                                    <w:div w:id="120345448">
                                                                      <w:marLeft w:val="0"/>
                                                                      <w:marRight w:val="13"/>
                                                                      <w:marTop w:val="7"/>
                                                                      <w:marBottom w:val="0"/>
                                                                      <w:divBdr>
                                                                        <w:top w:val="none" w:sz="0" w:space="0" w:color="auto"/>
                                                                        <w:left w:val="none" w:sz="0" w:space="0" w:color="auto"/>
                                                                        <w:bottom w:val="none" w:sz="0" w:space="0" w:color="auto"/>
                                                                        <w:right w:val="none" w:sz="0" w:space="0" w:color="auto"/>
                                                                      </w:divBdr>
                                                                    </w:div>
                                                                    <w:div w:id="175773402">
                                                                      <w:marLeft w:val="0"/>
                                                                      <w:marRight w:val="13"/>
                                                                      <w:marTop w:val="7"/>
                                                                      <w:marBottom w:val="0"/>
                                                                      <w:divBdr>
                                                                        <w:top w:val="none" w:sz="0" w:space="0" w:color="auto"/>
                                                                        <w:left w:val="none" w:sz="0" w:space="0" w:color="auto"/>
                                                                        <w:bottom w:val="none" w:sz="0" w:space="0" w:color="auto"/>
                                                                        <w:right w:val="none" w:sz="0" w:space="0" w:color="auto"/>
                                                                      </w:divBdr>
                                                                    </w:div>
                                                                    <w:div w:id="479810429">
                                                                      <w:marLeft w:val="0"/>
                                                                      <w:marRight w:val="13"/>
                                                                      <w:marTop w:val="7"/>
                                                                      <w:marBottom w:val="0"/>
                                                                      <w:divBdr>
                                                                        <w:top w:val="none" w:sz="0" w:space="0" w:color="auto"/>
                                                                        <w:left w:val="none" w:sz="0" w:space="0" w:color="auto"/>
                                                                        <w:bottom w:val="none" w:sz="0" w:space="0" w:color="auto"/>
                                                                        <w:right w:val="none" w:sz="0" w:space="0" w:color="auto"/>
                                                                      </w:divBdr>
                                                                    </w:div>
                                                                    <w:div w:id="516887845">
                                                                      <w:marLeft w:val="0"/>
                                                                      <w:marRight w:val="13"/>
                                                                      <w:marTop w:val="7"/>
                                                                      <w:marBottom w:val="0"/>
                                                                      <w:divBdr>
                                                                        <w:top w:val="none" w:sz="0" w:space="0" w:color="auto"/>
                                                                        <w:left w:val="none" w:sz="0" w:space="0" w:color="auto"/>
                                                                        <w:bottom w:val="none" w:sz="0" w:space="0" w:color="auto"/>
                                                                        <w:right w:val="none" w:sz="0" w:space="0" w:color="auto"/>
                                                                      </w:divBdr>
                                                                    </w:div>
                                                                    <w:div w:id="695303398">
                                                                      <w:marLeft w:val="0"/>
                                                                      <w:marRight w:val="13"/>
                                                                      <w:marTop w:val="7"/>
                                                                      <w:marBottom w:val="0"/>
                                                                      <w:divBdr>
                                                                        <w:top w:val="none" w:sz="0" w:space="0" w:color="auto"/>
                                                                        <w:left w:val="none" w:sz="0" w:space="0" w:color="auto"/>
                                                                        <w:bottom w:val="none" w:sz="0" w:space="0" w:color="auto"/>
                                                                        <w:right w:val="none" w:sz="0" w:space="0" w:color="auto"/>
                                                                      </w:divBdr>
                                                                    </w:div>
                                                                    <w:div w:id="959413733">
                                                                      <w:marLeft w:val="0"/>
                                                                      <w:marRight w:val="13"/>
                                                                      <w:marTop w:val="7"/>
                                                                      <w:marBottom w:val="0"/>
                                                                      <w:divBdr>
                                                                        <w:top w:val="none" w:sz="0" w:space="0" w:color="auto"/>
                                                                        <w:left w:val="none" w:sz="0" w:space="0" w:color="auto"/>
                                                                        <w:bottom w:val="none" w:sz="0" w:space="0" w:color="auto"/>
                                                                        <w:right w:val="none" w:sz="0" w:space="0" w:color="auto"/>
                                                                      </w:divBdr>
                                                                    </w:div>
                                                                    <w:div w:id="967585450">
                                                                      <w:marLeft w:val="0"/>
                                                                      <w:marRight w:val="13"/>
                                                                      <w:marTop w:val="7"/>
                                                                      <w:marBottom w:val="0"/>
                                                                      <w:divBdr>
                                                                        <w:top w:val="none" w:sz="0" w:space="0" w:color="auto"/>
                                                                        <w:left w:val="none" w:sz="0" w:space="0" w:color="auto"/>
                                                                        <w:bottom w:val="none" w:sz="0" w:space="0" w:color="auto"/>
                                                                        <w:right w:val="none" w:sz="0" w:space="0" w:color="auto"/>
                                                                      </w:divBdr>
                                                                    </w:div>
                                                                    <w:div w:id="977950669">
                                                                      <w:marLeft w:val="0"/>
                                                                      <w:marRight w:val="13"/>
                                                                      <w:marTop w:val="7"/>
                                                                      <w:marBottom w:val="0"/>
                                                                      <w:divBdr>
                                                                        <w:top w:val="none" w:sz="0" w:space="0" w:color="auto"/>
                                                                        <w:left w:val="none" w:sz="0" w:space="0" w:color="auto"/>
                                                                        <w:bottom w:val="none" w:sz="0" w:space="0" w:color="auto"/>
                                                                        <w:right w:val="none" w:sz="0" w:space="0" w:color="auto"/>
                                                                      </w:divBdr>
                                                                    </w:div>
                                                                    <w:div w:id="1011181795">
                                                                      <w:marLeft w:val="0"/>
                                                                      <w:marRight w:val="13"/>
                                                                      <w:marTop w:val="7"/>
                                                                      <w:marBottom w:val="0"/>
                                                                      <w:divBdr>
                                                                        <w:top w:val="none" w:sz="0" w:space="0" w:color="auto"/>
                                                                        <w:left w:val="none" w:sz="0" w:space="0" w:color="auto"/>
                                                                        <w:bottom w:val="none" w:sz="0" w:space="0" w:color="auto"/>
                                                                        <w:right w:val="none" w:sz="0" w:space="0" w:color="auto"/>
                                                                      </w:divBdr>
                                                                    </w:div>
                                                                    <w:div w:id="1081371541">
                                                                      <w:marLeft w:val="13"/>
                                                                      <w:marRight w:val="0"/>
                                                                      <w:marTop w:val="7"/>
                                                                      <w:marBottom w:val="0"/>
                                                                      <w:divBdr>
                                                                        <w:top w:val="none" w:sz="0" w:space="0" w:color="auto"/>
                                                                        <w:left w:val="none" w:sz="0" w:space="0" w:color="auto"/>
                                                                        <w:bottom w:val="none" w:sz="0" w:space="0" w:color="auto"/>
                                                                        <w:right w:val="none" w:sz="0" w:space="0" w:color="auto"/>
                                                                      </w:divBdr>
                                                                    </w:div>
                                                                    <w:div w:id="1243565432">
                                                                      <w:marLeft w:val="0"/>
                                                                      <w:marRight w:val="13"/>
                                                                      <w:marTop w:val="7"/>
                                                                      <w:marBottom w:val="0"/>
                                                                      <w:divBdr>
                                                                        <w:top w:val="none" w:sz="0" w:space="0" w:color="auto"/>
                                                                        <w:left w:val="none" w:sz="0" w:space="0" w:color="auto"/>
                                                                        <w:bottom w:val="none" w:sz="0" w:space="0" w:color="auto"/>
                                                                        <w:right w:val="none" w:sz="0" w:space="0" w:color="auto"/>
                                                                      </w:divBdr>
                                                                    </w:div>
                                                                    <w:div w:id="1297491888">
                                                                      <w:marLeft w:val="0"/>
                                                                      <w:marRight w:val="13"/>
                                                                      <w:marTop w:val="7"/>
                                                                      <w:marBottom w:val="0"/>
                                                                      <w:divBdr>
                                                                        <w:top w:val="none" w:sz="0" w:space="0" w:color="auto"/>
                                                                        <w:left w:val="none" w:sz="0" w:space="0" w:color="auto"/>
                                                                        <w:bottom w:val="none" w:sz="0" w:space="0" w:color="auto"/>
                                                                        <w:right w:val="none" w:sz="0" w:space="0" w:color="auto"/>
                                                                      </w:divBdr>
                                                                    </w:div>
                                                                    <w:div w:id="1302030046">
                                                                      <w:marLeft w:val="0"/>
                                                                      <w:marRight w:val="13"/>
                                                                      <w:marTop w:val="7"/>
                                                                      <w:marBottom w:val="0"/>
                                                                      <w:divBdr>
                                                                        <w:top w:val="none" w:sz="0" w:space="0" w:color="auto"/>
                                                                        <w:left w:val="none" w:sz="0" w:space="0" w:color="auto"/>
                                                                        <w:bottom w:val="none" w:sz="0" w:space="0" w:color="auto"/>
                                                                        <w:right w:val="none" w:sz="0" w:space="0" w:color="auto"/>
                                                                      </w:divBdr>
                                                                    </w:div>
                                                                    <w:div w:id="1655334141">
                                                                      <w:marLeft w:val="0"/>
                                                                      <w:marRight w:val="13"/>
                                                                      <w:marTop w:val="7"/>
                                                                      <w:marBottom w:val="0"/>
                                                                      <w:divBdr>
                                                                        <w:top w:val="none" w:sz="0" w:space="0" w:color="auto"/>
                                                                        <w:left w:val="none" w:sz="0" w:space="0" w:color="auto"/>
                                                                        <w:bottom w:val="none" w:sz="0" w:space="0" w:color="auto"/>
                                                                        <w:right w:val="none" w:sz="0" w:space="0" w:color="auto"/>
                                                                      </w:divBdr>
                                                                    </w:div>
                                                                    <w:div w:id="1683626148">
                                                                      <w:marLeft w:val="13"/>
                                                                      <w:marRight w:val="0"/>
                                                                      <w:marTop w:val="7"/>
                                                                      <w:marBottom w:val="0"/>
                                                                      <w:divBdr>
                                                                        <w:top w:val="none" w:sz="0" w:space="0" w:color="auto"/>
                                                                        <w:left w:val="none" w:sz="0" w:space="0" w:color="auto"/>
                                                                        <w:bottom w:val="none" w:sz="0" w:space="0" w:color="auto"/>
                                                                        <w:right w:val="none" w:sz="0" w:space="0" w:color="auto"/>
                                                                      </w:divBdr>
                                                                    </w:div>
                                                                    <w:div w:id="1780443255">
                                                                      <w:marLeft w:val="13"/>
                                                                      <w:marRight w:val="0"/>
                                                                      <w:marTop w:val="7"/>
                                                                      <w:marBottom w:val="0"/>
                                                                      <w:divBdr>
                                                                        <w:top w:val="none" w:sz="0" w:space="0" w:color="auto"/>
                                                                        <w:left w:val="none" w:sz="0" w:space="0" w:color="auto"/>
                                                                        <w:bottom w:val="none" w:sz="0" w:space="0" w:color="auto"/>
                                                                        <w:right w:val="none" w:sz="0" w:space="0" w:color="auto"/>
                                                                      </w:divBdr>
                                                                    </w:div>
                                                                    <w:div w:id="1955165916">
                                                                      <w:marLeft w:val="13"/>
                                                                      <w:marRight w:val="0"/>
                                                                      <w:marTop w:val="7"/>
                                                                      <w:marBottom w:val="0"/>
                                                                      <w:divBdr>
                                                                        <w:top w:val="none" w:sz="0" w:space="0" w:color="auto"/>
                                                                        <w:left w:val="none" w:sz="0" w:space="0" w:color="auto"/>
                                                                        <w:bottom w:val="none" w:sz="0" w:space="0" w:color="auto"/>
                                                                        <w:right w:val="none" w:sz="0" w:space="0" w:color="auto"/>
                                                                      </w:divBdr>
                                                                    </w:div>
                                                                    <w:div w:id="1956016851">
                                                                      <w:marLeft w:val="13"/>
                                                                      <w:marRight w:val="0"/>
                                                                      <w:marTop w:val="7"/>
                                                                      <w:marBottom w:val="0"/>
                                                                      <w:divBdr>
                                                                        <w:top w:val="none" w:sz="0" w:space="0" w:color="auto"/>
                                                                        <w:left w:val="none" w:sz="0" w:space="0" w:color="auto"/>
                                                                        <w:bottom w:val="none" w:sz="0" w:space="0" w:color="auto"/>
                                                                        <w:right w:val="none" w:sz="0" w:space="0" w:color="auto"/>
                                                                      </w:divBdr>
                                                                    </w:div>
                                                                    <w:div w:id="1976107019">
                                                                      <w:marLeft w:val="13"/>
                                                                      <w:marRight w:val="0"/>
                                                                      <w:marTop w:val="7"/>
                                                                      <w:marBottom w:val="0"/>
                                                                      <w:divBdr>
                                                                        <w:top w:val="none" w:sz="0" w:space="0" w:color="auto"/>
                                                                        <w:left w:val="none" w:sz="0" w:space="0" w:color="auto"/>
                                                                        <w:bottom w:val="none" w:sz="0" w:space="0" w:color="auto"/>
                                                                        <w:right w:val="none" w:sz="0" w:space="0" w:color="auto"/>
                                                                      </w:divBdr>
                                                                    </w:div>
                                                                    <w:div w:id="2121099815">
                                                                      <w:marLeft w:val="0"/>
                                                                      <w:marRight w:val="13"/>
                                                                      <w:marTop w:val="7"/>
                                                                      <w:marBottom w:val="0"/>
                                                                      <w:divBdr>
                                                                        <w:top w:val="none" w:sz="0" w:space="0" w:color="auto"/>
                                                                        <w:left w:val="none" w:sz="0" w:space="0" w:color="auto"/>
                                                                        <w:bottom w:val="none" w:sz="0" w:space="0" w:color="auto"/>
                                                                        <w:right w:val="none" w:sz="0" w:space="0" w:color="auto"/>
                                                                      </w:divBdr>
                                                                    </w:div>
                                                                    <w:div w:id="2128425474">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93235366">
      <w:bodyDiv w:val="1"/>
      <w:marLeft w:val="0"/>
      <w:marRight w:val="0"/>
      <w:marTop w:val="0"/>
      <w:marBottom w:val="0"/>
      <w:divBdr>
        <w:top w:val="none" w:sz="0" w:space="0" w:color="auto"/>
        <w:left w:val="none" w:sz="0" w:space="0" w:color="auto"/>
        <w:bottom w:val="none" w:sz="0" w:space="0" w:color="auto"/>
        <w:right w:val="none" w:sz="0" w:space="0" w:color="auto"/>
      </w:divBdr>
    </w:div>
    <w:div w:id="1094589714">
      <w:bodyDiv w:val="1"/>
      <w:marLeft w:val="133"/>
      <w:marRight w:val="133"/>
      <w:marTop w:val="133"/>
      <w:marBottom w:val="133"/>
      <w:divBdr>
        <w:top w:val="none" w:sz="0" w:space="0" w:color="auto"/>
        <w:left w:val="none" w:sz="0" w:space="0" w:color="auto"/>
        <w:bottom w:val="none" w:sz="0" w:space="0" w:color="auto"/>
        <w:right w:val="none" w:sz="0" w:space="0" w:color="auto"/>
      </w:divBdr>
      <w:divsChild>
        <w:div w:id="275063859">
          <w:marLeft w:val="0"/>
          <w:marRight w:val="0"/>
          <w:marTop w:val="0"/>
          <w:marBottom w:val="67"/>
          <w:divBdr>
            <w:top w:val="none" w:sz="0" w:space="0" w:color="auto"/>
            <w:left w:val="none" w:sz="0" w:space="0" w:color="auto"/>
            <w:bottom w:val="none" w:sz="0" w:space="0" w:color="auto"/>
            <w:right w:val="none" w:sz="0" w:space="0" w:color="auto"/>
          </w:divBdr>
          <w:divsChild>
            <w:div w:id="230194078">
              <w:marLeft w:val="267"/>
              <w:marRight w:val="0"/>
              <w:marTop w:val="0"/>
              <w:marBottom w:val="0"/>
              <w:divBdr>
                <w:top w:val="none" w:sz="0" w:space="0" w:color="auto"/>
                <w:left w:val="none" w:sz="0" w:space="0" w:color="auto"/>
                <w:bottom w:val="none" w:sz="0" w:space="0" w:color="auto"/>
                <w:right w:val="none" w:sz="0" w:space="0" w:color="auto"/>
              </w:divBdr>
              <w:divsChild>
                <w:div w:id="1581788070">
                  <w:marLeft w:val="0"/>
                  <w:marRight w:val="0"/>
                  <w:marTop w:val="0"/>
                  <w:marBottom w:val="0"/>
                  <w:divBdr>
                    <w:top w:val="none" w:sz="0" w:space="0" w:color="auto"/>
                    <w:left w:val="none" w:sz="0" w:space="0" w:color="auto"/>
                    <w:bottom w:val="none" w:sz="0" w:space="0" w:color="auto"/>
                    <w:right w:val="none" w:sz="0" w:space="0" w:color="auto"/>
                  </w:divBdr>
                  <w:divsChild>
                    <w:div w:id="663971506">
                      <w:marLeft w:val="0"/>
                      <w:marRight w:val="0"/>
                      <w:marTop w:val="0"/>
                      <w:marBottom w:val="0"/>
                      <w:divBdr>
                        <w:top w:val="none" w:sz="0" w:space="0" w:color="auto"/>
                        <w:left w:val="none" w:sz="0" w:space="0" w:color="auto"/>
                        <w:bottom w:val="none" w:sz="0" w:space="0" w:color="auto"/>
                        <w:right w:val="none" w:sz="0" w:space="0" w:color="auto"/>
                      </w:divBdr>
                      <w:divsChild>
                        <w:div w:id="906956195">
                          <w:marLeft w:val="0"/>
                          <w:marRight w:val="0"/>
                          <w:marTop w:val="0"/>
                          <w:marBottom w:val="0"/>
                          <w:divBdr>
                            <w:top w:val="none" w:sz="0" w:space="0" w:color="auto"/>
                            <w:left w:val="none" w:sz="0" w:space="0" w:color="auto"/>
                            <w:bottom w:val="none" w:sz="0" w:space="0" w:color="auto"/>
                            <w:right w:val="none" w:sz="0" w:space="0" w:color="auto"/>
                          </w:divBdr>
                          <w:divsChild>
                            <w:div w:id="49264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9957541">
      <w:bodyDiv w:val="1"/>
      <w:marLeft w:val="0"/>
      <w:marRight w:val="0"/>
      <w:marTop w:val="0"/>
      <w:marBottom w:val="0"/>
      <w:divBdr>
        <w:top w:val="none" w:sz="0" w:space="0" w:color="auto"/>
        <w:left w:val="none" w:sz="0" w:space="0" w:color="auto"/>
        <w:bottom w:val="none" w:sz="0" w:space="0" w:color="auto"/>
        <w:right w:val="none" w:sz="0" w:space="0" w:color="auto"/>
      </w:divBdr>
    </w:div>
    <w:div w:id="1101298263">
      <w:bodyDiv w:val="1"/>
      <w:marLeft w:val="0"/>
      <w:marRight w:val="0"/>
      <w:marTop w:val="0"/>
      <w:marBottom w:val="0"/>
      <w:divBdr>
        <w:top w:val="none" w:sz="0" w:space="0" w:color="auto"/>
        <w:left w:val="none" w:sz="0" w:space="0" w:color="auto"/>
        <w:bottom w:val="none" w:sz="0" w:space="0" w:color="auto"/>
        <w:right w:val="none" w:sz="0" w:space="0" w:color="auto"/>
      </w:divBdr>
      <w:divsChild>
        <w:div w:id="1444618441">
          <w:marLeft w:val="0"/>
          <w:marRight w:val="0"/>
          <w:marTop w:val="0"/>
          <w:marBottom w:val="0"/>
          <w:divBdr>
            <w:top w:val="none" w:sz="0" w:space="0" w:color="auto"/>
            <w:left w:val="none" w:sz="0" w:space="0" w:color="auto"/>
            <w:bottom w:val="none" w:sz="0" w:space="0" w:color="auto"/>
            <w:right w:val="none" w:sz="0" w:space="0" w:color="auto"/>
          </w:divBdr>
          <w:divsChild>
            <w:div w:id="282805588">
              <w:marLeft w:val="0"/>
              <w:marRight w:val="0"/>
              <w:marTop w:val="0"/>
              <w:marBottom w:val="0"/>
              <w:divBdr>
                <w:top w:val="none" w:sz="0" w:space="0" w:color="auto"/>
                <w:left w:val="none" w:sz="0" w:space="0" w:color="auto"/>
                <w:bottom w:val="none" w:sz="0" w:space="0" w:color="auto"/>
                <w:right w:val="none" w:sz="0" w:space="0" w:color="auto"/>
              </w:divBdr>
              <w:divsChild>
                <w:div w:id="570166250">
                  <w:marLeft w:val="0"/>
                  <w:marRight w:val="0"/>
                  <w:marTop w:val="0"/>
                  <w:marBottom w:val="0"/>
                  <w:divBdr>
                    <w:top w:val="none" w:sz="0" w:space="0" w:color="auto"/>
                    <w:left w:val="none" w:sz="0" w:space="0" w:color="auto"/>
                    <w:bottom w:val="none" w:sz="0" w:space="0" w:color="auto"/>
                    <w:right w:val="none" w:sz="0" w:space="0" w:color="auto"/>
                  </w:divBdr>
                </w:div>
                <w:div w:id="149104320">
                  <w:marLeft w:val="0"/>
                  <w:marRight w:val="0"/>
                  <w:marTop w:val="0"/>
                  <w:marBottom w:val="0"/>
                  <w:divBdr>
                    <w:top w:val="none" w:sz="0" w:space="0" w:color="auto"/>
                    <w:left w:val="none" w:sz="0" w:space="0" w:color="auto"/>
                    <w:bottom w:val="none" w:sz="0" w:space="0" w:color="auto"/>
                    <w:right w:val="none" w:sz="0" w:space="0" w:color="auto"/>
                  </w:divBdr>
                </w:div>
                <w:div w:id="961501424">
                  <w:marLeft w:val="0"/>
                  <w:marRight w:val="0"/>
                  <w:marTop w:val="0"/>
                  <w:marBottom w:val="0"/>
                  <w:divBdr>
                    <w:top w:val="none" w:sz="0" w:space="0" w:color="auto"/>
                    <w:left w:val="none" w:sz="0" w:space="0" w:color="auto"/>
                    <w:bottom w:val="none" w:sz="0" w:space="0" w:color="auto"/>
                    <w:right w:val="none" w:sz="0" w:space="0" w:color="auto"/>
                  </w:divBdr>
                  <w:divsChild>
                    <w:div w:id="1589460556">
                      <w:marLeft w:val="0"/>
                      <w:marRight w:val="0"/>
                      <w:marTop w:val="0"/>
                      <w:marBottom w:val="0"/>
                      <w:divBdr>
                        <w:top w:val="none" w:sz="0" w:space="0" w:color="auto"/>
                        <w:left w:val="none" w:sz="0" w:space="0" w:color="auto"/>
                        <w:bottom w:val="none" w:sz="0" w:space="0" w:color="auto"/>
                        <w:right w:val="none" w:sz="0" w:space="0" w:color="auto"/>
                      </w:divBdr>
                      <w:divsChild>
                        <w:div w:id="2034071312">
                          <w:marLeft w:val="0"/>
                          <w:marRight w:val="0"/>
                          <w:marTop w:val="0"/>
                          <w:marBottom w:val="0"/>
                          <w:divBdr>
                            <w:top w:val="none" w:sz="0" w:space="0" w:color="auto"/>
                            <w:left w:val="none" w:sz="0" w:space="0" w:color="auto"/>
                            <w:bottom w:val="none" w:sz="0" w:space="0" w:color="auto"/>
                            <w:right w:val="none" w:sz="0" w:space="0" w:color="auto"/>
                          </w:divBdr>
                          <w:divsChild>
                            <w:div w:id="36020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23676">
                      <w:marLeft w:val="0"/>
                      <w:marRight w:val="0"/>
                      <w:marTop w:val="0"/>
                      <w:marBottom w:val="0"/>
                      <w:divBdr>
                        <w:top w:val="none" w:sz="0" w:space="0" w:color="auto"/>
                        <w:left w:val="none" w:sz="0" w:space="0" w:color="auto"/>
                        <w:bottom w:val="none" w:sz="0" w:space="0" w:color="auto"/>
                        <w:right w:val="none" w:sz="0" w:space="0" w:color="auto"/>
                      </w:divBdr>
                      <w:divsChild>
                        <w:div w:id="246119376">
                          <w:marLeft w:val="0"/>
                          <w:marRight w:val="0"/>
                          <w:marTop w:val="0"/>
                          <w:marBottom w:val="0"/>
                          <w:divBdr>
                            <w:top w:val="none" w:sz="0" w:space="0" w:color="auto"/>
                            <w:left w:val="none" w:sz="0" w:space="0" w:color="auto"/>
                            <w:bottom w:val="none" w:sz="0" w:space="0" w:color="auto"/>
                            <w:right w:val="none" w:sz="0" w:space="0" w:color="auto"/>
                          </w:divBdr>
                        </w:div>
                      </w:divsChild>
                    </w:div>
                    <w:div w:id="1001934099">
                      <w:marLeft w:val="0"/>
                      <w:marRight w:val="0"/>
                      <w:marTop w:val="0"/>
                      <w:marBottom w:val="0"/>
                      <w:divBdr>
                        <w:top w:val="none" w:sz="0" w:space="0" w:color="auto"/>
                        <w:left w:val="none" w:sz="0" w:space="0" w:color="auto"/>
                        <w:bottom w:val="none" w:sz="0" w:space="0" w:color="auto"/>
                        <w:right w:val="none" w:sz="0" w:space="0" w:color="auto"/>
                      </w:divBdr>
                      <w:divsChild>
                        <w:div w:id="218253489">
                          <w:marLeft w:val="0"/>
                          <w:marRight w:val="0"/>
                          <w:marTop w:val="0"/>
                          <w:marBottom w:val="0"/>
                          <w:divBdr>
                            <w:top w:val="none" w:sz="0" w:space="0" w:color="auto"/>
                            <w:left w:val="none" w:sz="0" w:space="0" w:color="auto"/>
                            <w:bottom w:val="none" w:sz="0" w:space="0" w:color="auto"/>
                            <w:right w:val="none" w:sz="0" w:space="0" w:color="auto"/>
                          </w:divBdr>
                          <w:divsChild>
                            <w:div w:id="67280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187392">
      <w:bodyDiv w:val="1"/>
      <w:marLeft w:val="0"/>
      <w:marRight w:val="0"/>
      <w:marTop w:val="0"/>
      <w:marBottom w:val="0"/>
      <w:divBdr>
        <w:top w:val="none" w:sz="0" w:space="0" w:color="auto"/>
        <w:left w:val="none" w:sz="0" w:space="0" w:color="auto"/>
        <w:bottom w:val="none" w:sz="0" w:space="0" w:color="auto"/>
        <w:right w:val="none" w:sz="0" w:space="0" w:color="auto"/>
      </w:divBdr>
      <w:divsChild>
        <w:div w:id="954337332">
          <w:marLeft w:val="0"/>
          <w:marRight w:val="0"/>
          <w:marTop w:val="0"/>
          <w:marBottom w:val="0"/>
          <w:divBdr>
            <w:top w:val="none" w:sz="0" w:space="0" w:color="auto"/>
            <w:left w:val="none" w:sz="0" w:space="0" w:color="auto"/>
            <w:bottom w:val="none" w:sz="0" w:space="0" w:color="auto"/>
            <w:right w:val="none" w:sz="0" w:space="0" w:color="auto"/>
          </w:divBdr>
        </w:div>
      </w:divsChild>
    </w:div>
    <w:div w:id="1103380470">
      <w:bodyDiv w:val="1"/>
      <w:marLeft w:val="0"/>
      <w:marRight w:val="0"/>
      <w:marTop w:val="0"/>
      <w:marBottom w:val="0"/>
      <w:divBdr>
        <w:top w:val="none" w:sz="0" w:space="0" w:color="auto"/>
        <w:left w:val="none" w:sz="0" w:space="0" w:color="auto"/>
        <w:bottom w:val="none" w:sz="0" w:space="0" w:color="auto"/>
        <w:right w:val="none" w:sz="0" w:space="0" w:color="auto"/>
      </w:divBdr>
      <w:divsChild>
        <w:div w:id="1399590194">
          <w:marLeft w:val="0"/>
          <w:marRight w:val="0"/>
          <w:marTop w:val="0"/>
          <w:marBottom w:val="0"/>
          <w:divBdr>
            <w:top w:val="none" w:sz="0" w:space="0" w:color="auto"/>
            <w:left w:val="none" w:sz="0" w:space="0" w:color="auto"/>
            <w:bottom w:val="none" w:sz="0" w:space="0" w:color="auto"/>
            <w:right w:val="none" w:sz="0" w:space="0" w:color="auto"/>
          </w:divBdr>
          <w:divsChild>
            <w:div w:id="7995594">
              <w:marLeft w:val="0"/>
              <w:marRight w:val="0"/>
              <w:marTop w:val="0"/>
              <w:marBottom w:val="0"/>
              <w:divBdr>
                <w:top w:val="none" w:sz="0" w:space="0" w:color="auto"/>
                <w:left w:val="none" w:sz="0" w:space="0" w:color="auto"/>
                <w:bottom w:val="none" w:sz="0" w:space="0" w:color="auto"/>
                <w:right w:val="none" w:sz="0" w:space="0" w:color="auto"/>
              </w:divBdr>
              <w:divsChild>
                <w:div w:id="5070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77764">
          <w:marLeft w:val="0"/>
          <w:marRight w:val="0"/>
          <w:marTop w:val="0"/>
          <w:marBottom w:val="0"/>
          <w:divBdr>
            <w:top w:val="none" w:sz="0" w:space="0" w:color="auto"/>
            <w:left w:val="none" w:sz="0" w:space="0" w:color="auto"/>
            <w:bottom w:val="none" w:sz="0" w:space="0" w:color="auto"/>
            <w:right w:val="none" w:sz="0" w:space="0" w:color="auto"/>
          </w:divBdr>
          <w:divsChild>
            <w:div w:id="1480994547">
              <w:marLeft w:val="0"/>
              <w:marRight w:val="0"/>
              <w:marTop w:val="0"/>
              <w:marBottom w:val="0"/>
              <w:divBdr>
                <w:top w:val="none" w:sz="0" w:space="0" w:color="auto"/>
                <w:left w:val="none" w:sz="0" w:space="0" w:color="auto"/>
                <w:bottom w:val="none" w:sz="0" w:space="0" w:color="auto"/>
                <w:right w:val="none" w:sz="0" w:space="0" w:color="auto"/>
              </w:divBdr>
              <w:divsChild>
                <w:div w:id="940138632">
                  <w:marLeft w:val="0"/>
                  <w:marRight w:val="0"/>
                  <w:marTop w:val="0"/>
                  <w:marBottom w:val="0"/>
                  <w:divBdr>
                    <w:top w:val="none" w:sz="0" w:space="0" w:color="auto"/>
                    <w:left w:val="none" w:sz="0" w:space="0" w:color="auto"/>
                    <w:bottom w:val="none" w:sz="0" w:space="0" w:color="auto"/>
                    <w:right w:val="none" w:sz="0" w:space="0" w:color="auto"/>
                  </w:divBdr>
                </w:div>
                <w:div w:id="192062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7269">
          <w:marLeft w:val="0"/>
          <w:marRight w:val="0"/>
          <w:marTop w:val="0"/>
          <w:marBottom w:val="0"/>
          <w:divBdr>
            <w:top w:val="none" w:sz="0" w:space="0" w:color="auto"/>
            <w:left w:val="none" w:sz="0" w:space="0" w:color="auto"/>
            <w:bottom w:val="none" w:sz="0" w:space="0" w:color="auto"/>
            <w:right w:val="none" w:sz="0" w:space="0" w:color="auto"/>
          </w:divBdr>
          <w:divsChild>
            <w:div w:id="1944603917">
              <w:marLeft w:val="0"/>
              <w:marRight w:val="0"/>
              <w:marTop w:val="0"/>
              <w:marBottom w:val="0"/>
              <w:divBdr>
                <w:top w:val="none" w:sz="0" w:space="0" w:color="auto"/>
                <w:left w:val="none" w:sz="0" w:space="0" w:color="auto"/>
                <w:bottom w:val="none" w:sz="0" w:space="0" w:color="auto"/>
                <w:right w:val="none" w:sz="0" w:space="0" w:color="auto"/>
              </w:divBdr>
              <w:divsChild>
                <w:div w:id="913318692">
                  <w:marLeft w:val="0"/>
                  <w:marRight w:val="0"/>
                  <w:marTop w:val="0"/>
                  <w:marBottom w:val="0"/>
                  <w:divBdr>
                    <w:top w:val="none" w:sz="0" w:space="0" w:color="auto"/>
                    <w:left w:val="none" w:sz="0" w:space="0" w:color="auto"/>
                    <w:bottom w:val="none" w:sz="0" w:space="0" w:color="auto"/>
                    <w:right w:val="none" w:sz="0" w:space="0" w:color="auto"/>
                  </w:divBdr>
                </w:div>
                <w:div w:id="9717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937041">
          <w:marLeft w:val="0"/>
          <w:marRight w:val="0"/>
          <w:marTop w:val="0"/>
          <w:marBottom w:val="0"/>
          <w:divBdr>
            <w:top w:val="none" w:sz="0" w:space="0" w:color="auto"/>
            <w:left w:val="none" w:sz="0" w:space="0" w:color="auto"/>
            <w:bottom w:val="none" w:sz="0" w:space="0" w:color="auto"/>
            <w:right w:val="none" w:sz="0" w:space="0" w:color="auto"/>
          </w:divBdr>
          <w:divsChild>
            <w:div w:id="1206677371">
              <w:marLeft w:val="0"/>
              <w:marRight w:val="0"/>
              <w:marTop w:val="0"/>
              <w:marBottom w:val="0"/>
              <w:divBdr>
                <w:top w:val="none" w:sz="0" w:space="0" w:color="auto"/>
                <w:left w:val="none" w:sz="0" w:space="0" w:color="auto"/>
                <w:bottom w:val="none" w:sz="0" w:space="0" w:color="auto"/>
                <w:right w:val="none" w:sz="0" w:space="0" w:color="auto"/>
              </w:divBdr>
              <w:divsChild>
                <w:div w:id="1565213927">
                  <w:marLeft w:val="0"/>
                  <w:marRight w:val="0"/>
                  <w:marTop w:val="0"/>
                  <w:marBottom w:val="0"/>
                  <w:divBdr>
                    <w:top w:val="none" w:sz="0" w:space="0" w:color="auto"/>
                    <w:left w:val="none" w:sz="0" w:space="0" w:color="auto"/>
                    <w:bottom w:val="none" w:sz="0" w:space="0" w:color="auto"/>
                    <w:right w:val="none" w:sz="0" w:space="0" w:color="auto"/>
                  </w:divBdr>
                </w:div>
                <w:div w:id="159062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3580">
      <w:bodyDiv w:val="1"/>
      <w:marLeft w:val="0"/>
      <w:marRight w:val="0"/>
      <w:marTop w:val="0"/>
      <w:marBottom w:val="0"/>
      <w:divBdr>
        <w:top w:val="none" w:sz="0" w:space="0" w:color="auto"/>
        <w:left w:val="none" w:sz="0" w:space="0" w:color="auto"/>
        <w:bottom w:val="none" w:sz="0" w:space="0" w:color="auto"/>
        <w:right w:val="none" w:sz="0" w:space="0" w:color="auto"/>
      </w:divBdr>
    </w:div>
    <w:div w:id="1104421429">
      <w:bodyDiv w:val="1"/>
      <w:marLeft w:val="0"/>
      <w:marRight w:val="0"/>
      <w:marTop w:val="0"/>
      <w:marBottom w:val="0"/>
      <w:divBdr>
        <w:top w:val="none" w:sz="0" w:space="0" w:color="auto"/>
        <w:left w:val="none" w:sz="0" w:space="0" w:color="auto"/>
        <w:bottom w:val="none" w:sz="0" w:space="0" w:color="auto"/>
        <w:right w:val="none" w:sz="0" w:space="0" w:color="auto"/>
      </w:divBdr>
    </w:div>
    <w:div w:id="1105079775">
      <w:bodyDiv w:val="1"/>
      <w:marLeft w:val="0"/>
      <w:marRight w:val="0"/>
      <w:marTop w:val="0"/>
      <w:marBottom w:val="0"/>
      <w:divBdr>
        <w:top w:val="none" w:sz="0" w:space="0" w:color="auto"/>
        <w:left w:val="none" w:sz="0" w:space="0" w:color="auto"/>
        <w:bottom w:val="none" w:sz="0" w:space="0" w:color="auto"/>
        <w:right w:val="none" w:sz="0" w:space="0" w:color="auto"/>
      </w:divBdr>
    </w:div>
    <w:div w:id="1106537416">
      <w:bodyDiv w:val="1"/>
      <w:marLeft w:val="0"/>
      <w:marRight w:val="0"/>
      <w:marTop w:val="0"/>
      <w:marBottom w:val="0"/>
      <w:divBdr>
        <w:top w:val="none" w:sz="0" w:space="0" w:color="auto"/>
        <w:left w:val="none" w:sz="0" w:space="0" w:color="auto"/>
        <w:bottom w:val="none" w:sz="0" w:space="0" w:color="auto"/>
        <w:right w:val="none" w:sz="0" w:space="0" w:color="auto"/>
      </w:divBdr>
      <w:divsChild>
        <w:div w:id="2057116958">
          <w:marLeft w:val="0"/>
          <w:marRight w:val="0"/>
          <w:marTop w:val="0"/>
          <w:marBottom w:val="0"/>
          <w:divBdr>
            <w:top w:val="none" w:sz="0" w:space="0" w:color="auto"/>
            <w:left w:val="none" w:sz="0" w:space="0" w:color="auto"/>
            <w:bottom w:val="none" w:sz="0" w:space="0" w:color="auto"/>
            <w:right w:val="none" w:sz="0" w:space="0" w:color="auto"/>
          </w:divBdr>
        </w:div>
        <w:div w:id="170876929">
          <w:marLeft w:val="0"/>
          <w:marRight w:val="0"/>
          <w:marTop w:val="0"/>
          <w:marBottom w:val="0"/>
          <w:divBdr>
            <w:top w:val="none" w:sz="0" w:space="0" w:color="auto"/>
            <w:left w:val="none" w:sz="0" w:space="0" w:color="auto"/>
            <w:bottom w:val="none" w:sz="0" w:space="0" w:color="auto"/>
            <w:right w:val="none" w:sz="0" w:space="0" w:color="auto"/>
          </w:divBdr>
        </w:div>
        <w:div w:id="945959866">
          <w:marLeft w:val="0"/>
          <w:marRight w:val="0"/>
          <w:marTop w:val="0"/>
          <w:marBottom w:val="0"/>
          <w:divBdr>
            <w:top w:val="none" w:sz="0" w:space="0" w:color="auto"/>
            <w:left w:val="none" w:sz="0" w:space="0" w:color="auto"/>
            <w:bottom w:val="none" w:sz="0" w:space="0" w:color="auto"/>
            <w:right w:val="none" w:sz="0" w:space="0" w:color="auto"/>
          </w:divBdr>
        </w:div>
        <w:div w:id="22177114">
          <w:marLeft w:val="0"/>
          <w:marRight w:val="0"/>
          <w:marTop w:val="0"/>
          <w:marBottom w:val="0"/>
          <w:divBdr>
            <w:top w:val="none" w:sz="0" w:space="0" w:color="auto"/>
            <w:left w:val="none" w:sz="0" w:space="0" w:color="auto"/>
            <w:bottom w:val="none" w:sz="0" w:space="0" w:color="auto"/>
            <w:right w:val="none" w:sz="0" w:space="0" w:color="auto"/>
          </w:divBdr>
        </w:div>
        <w:div w:id="1649548815">
          <w:marLeft w:val="0"/>
          <w:marRight w:val="0"/>
          <w:marTop w:val="0"/>
          <w:marBottom w:val="0"/>
          <w:divBdr>
            <w:top w:val="none" w:sz="0" w:space="0" w:color="auto"/>
            <w:left w:val="none" w:sz="0" w:space="0" w:color="auto"/>
            <w:bottom w:val="none" w:sz="0" w:space="0" w:color="auto"/>
            <w:right w:val="none" w:sz="0" w:space="0" w:color="auto"/>
          </w:divBdr>
        </w:div>
        <w:div w:id="864444084">
          <w:marLeft w:val="0"/>
          <w:marRight w:val="0"/>
          <w:marTop w:val="0"/>
          <w:marBottom w:val="0"/>
          <w:divBdr>
            <w:top w:val="none" w:sz="0" w:space="0" w:color="auto"/>
            <w:left w:val="none" w:sz="0" w:space="0" w:color="auto"/>
            <w:bottom w:val="none" w:sz="0" w:space="0" w:color="auto"/>
            <w:right w:val="none" w:sz="0" w:space="0" w:color="auto"/>
          </w:divBdr>
        </w:div>
      </w:divsChild>
    </w:div>
    <w:div w:id="1108740553">
      <w:bodyDiv w:val="1"/>
      <w:marLeft w:val="0"/>
      <w:marRight w:val="0"/>
      <w:marTop w:val="0"/>
      <w:marBottom w:val="0"/>
      <w:divBdr>
        <w:top w:val="none" w:sz="0" w:space="0" w:color="auto"/>
        <w:left w:val="none" w:sz="0" w:space="0" w:color="auto"/>
        <w:bottom w:val="none" w:sz="0" w:space="0" w:color="auto"/>
        <w:right w:val="none" w:sz="0" w:space="0" w:color="auto"/>
      </w:divBdr>
    </w:div>
    <w:div w:id="1110397556">
      <w:bodyDiv w:val="1"/>
      <w:marLeft w:val="0"/>
      <w:marRight w:val="0"/>
      <w:marTop w:val="0"/>
      <w:marBottom w:val="0"/>
      <w:divBdr>
        <w:top w:val="none" w:sz="0" w:space="0" w:color="auto"/>
        <w:left w:val="none" w:sz="0" w:space="0" w:color="auto"/>
        <w:bottom w:val="none" w:sz="0" w:space="0" w:color="auto"/>
        <w:right w:val="none" w:sz="0" w:space="0" w:color="auto"/>
      </w:divBdr>
      <w:divsChild>
        <w:div w:id="1266772424">
          <w:marLeft w:val="0"/>
          <w:marRight w:val="0"/>
          <w:marTop w:val="0"/>
          <w:marBottom w:val="0"/>
          <w:divBdr>
            <w:top w:val="none" w:sz="0" w:space="0" w:color="auto"/>
            <w:left w:val="none" w:sz="0" w:space="0" w:color="auto"/>
            <w:bottom w:val="none" w:sz="0" w:space="0" w:color="auto"/>
            <w:right w:val="none" w:sz="0" w:space="0" w:color="auto"/>
          </w:divBdr>
          <w:divsChild>
            <w:div w:id="1115364472">
              <w:marLeft w:val="0"/>
              <w:marRight w:val="0"/>
              <w:marTop w:val="0"/>
              <w:marBottom w:val="0"/>
              <w:divBdr>
                <w:top w:val="none" w:sz="0" w:space="0" w:color="auto"/>
                <w:left w:val="none" w:sz="0" w:space="0" w:color="auto"/>
                <w:bottom w:val="none" w:sz="0" w:space="0" w:color="auto"/>
                <w:right w:val="none" w:sz="0" w:space="0" w:color="auto"/>
              </w:divBdr>
            </w:div>
            <w:div w:id="1197617991">
              <w:marLeft w:val="0"/>
              <w:marRight w:val="0"/>
              <w:marTop w:val="0"/>
              <w:marBottom w:val="0"/>
              <w:divBdr>
                <w:top w:val="none" w:sz="0" w:space="0" w:color="auto"/>
                <w:left w:val="none" w:sz="0" w:space="0" w:color="auto"/>
                <w:bottom w:val="none" w:sz="0" w:space="0" w:color="auto"/>
                <w:right w:val="none" w:sz="0" w:space="0" w:color="auto"/>
              </w:divBdr>
            </w:div>
            <w:div w:id="131113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45935">
      <w:bodyDiv w:val="1"/>
      <w:marLeft w:val="0"/>
      <w:marRight w:val="0"/>
      <w:marTop w:val="0"/>
      <w:marBottom w:val="0"/>
      <w:divBdr>
        <w:top w:val="none" w:sz="0" w:space="0" w:color="auto"/>
        <w:left w:val="none" w:sz="0" w:space="0" w:color="auto"/>
        <w:bottom w:val="none" w:sz="0" w:space="0" w:color="auto"/>
        <w:right w:val="none" w:sz="0" w:space="0" w:color="auto"/>
      </w:divBdr>
      <w:divsChild>
        <w:div w:id="1111586446">
          <w:marLeft w:val="0"/>
          <w:marRight w:val="0"/>
          <w:marTop w:val="0"/>
          <w:marBottom w:val="0"/>
          <w:divBdr>
            <w:top w:val="none" w:sz="0" w:space="0" w:color="auto"/>
            <w:left w:val="none" w:sz="0" w:space="0" w:color="auto"/>
            <w:bottom w:val="none" w:sz="0" w:space="0" w:color="auto"/>
            <w:right w:val="none" w:sz="0" w:space="0" w:color="auto"/>
          </w:divBdr>
          <w:divsChild>
            <w:div w:id="1450705688">
              <w:marLeft w:val="0"/>
              <w:marRight w:val="0"/>
              <w:marTop w:val="0"/>
              <w:marBottom w:val="0"/>
              <w:divBdr>
                <w:top w:val="none" w:sz="0" w:space="0" w:color="auto"/>
                <w:left w:val="none" w:sz="0" w:space="0" w:color="auto"/>
                <w:bottom w:val="none" w:sz="0" w:space="0" w:color="auto"/>
                <w:right w:val="none" w:sz="0" w:space="0" w:color="auto"/>
              </w:divBdr>
              <w:divsChild>
                <w:div w:id="1031761670">
                  <w:marLeft w:val="0"/>
                  <w:marRight w:val="0"/>
                  <w:marTop w:val="0"/>
                  <w:marBottom w:val="0"/>
                  <w:divBdr>
                    <w:top w:val="none" w:sz="0" w:space="0" w:color="auto"/>
                    <w:left w:val="none" w:sz="0" w:space="0" w:color="auto"/>
                    <w:bottom w:val="none" w:sz="0" w:space="0" w:color="auto"/>
                    <w:right w:val="none" w:sz="0" w:space="0" w:color="auto"/>
                  </w:divBdr>
                  <w:divsChild>
                    <w:div w:id="2076975881">
                      <w:marLeft w:val="0"/>
                      <w:marRight w:val="0"/>
                      <w:marTop w:val="0"/>
                      <w:marBottom w:val="0"/>
                      <w:divBdr>
                        <w:top w:val="none" w:sz="0" w:space="0" w:color="auto"/>
                        <w:left w:val="none" w:sz="0" w:space="0" w:color="auto"/>
                        <w:bottom w:val="none" w:sz="0" w:space="0" w:color="auto"/>
                        <w:right w:val="none" w:sz="0" w:space="0" w:color="auto"/>
                      </w:divBdr>
                      <w:divsChild>
                        <w:div w:id="1897037116">
                          <w:marLeft w:val="0"/>
                          <w:marRight w:val="0"/>
                          <w:marTop w:val="0"/>
                          <w:marBottom w:val="0"/>
                          <w:divBdr>
                            <w:top w:val="none" w:sz="0" w:space="0" w:color="auto"/>
                            <w:left w:val="none" w:sz="0" w:space="0" w:color="auto"/>
                            <w:bottom w:val="none" w:sz="0" w:space="0" w:color="auto"/>
                            <w:right w:val="none" w:sz="0" w:space="0" w:color="auto"/>
                          </w:divBdr>
                        </w:div>
                      </w:divsChild>
                    </w:div>
                    <w:div w:id="1306158693">
                      <w:marLeft w:val="0"/>
                      <w:marRight w:val="0"/>
                      <w:marTop w:val="0"/>
                      <w:marBottom w:val="0"/>
                      <w:divBdr>
                        <w:top w:val="none" w:sz="0" w:space="0" w:color="auto"/>
                        <w:left w:val="none" w:sz="0" w:space="0" w:color="auto"/>
                        <w:bottom w:val="none" w:sz="0" w:space="0" w:color="auto"/>
                        <w:right w:val="none" w:sz="0" w:space="0" w:color="auto"/>
                      </w:divBdr>
                      <w:divsChild>
                        <w:div w:id="1942253324">
                          <w:marLeft w:val="0"/>
                          <w:marRight w:val="0"/>
                          <w:marTop w:val="0"/>
                          <w:marBottom w:val="0"/>
                          <w:divBdr>
                            <w:top w:val="none" w:sz="0" w:space="0" w:color="auto"/>
                            <w:left w:val="none" w:sz="0" w:space="0" w:color="auto"/>
                            <w:bottom w:val="none" w:sz="0" w:space="0" w:color="auto"/>
                            <w:right w:val="none" w:sz="0" w:space="0" w:color="auto"/>
                          </w:divBdr>
                          <w:divsChild>
                            <w:div w:id="3326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668272">
      <w:bodyDiv w:val="1"/>
      <w:marLeft w:val="0"/>
      <w:marRight w:val="0"/>
      <w:marTop w:val="0"/>
      <w:marBottom w:val="0"/>
      <w:divBdr>
        <w:top w:val="none" w:sz="0" w:space="0" w:color="auto"/>
        <w:left w:val="none" w:sz="0" w:space="0" w:color="auto"/>
        <w:bottom w:val="none" w:sz="0" w:space="0" w:color="auto"/>
        <w:right w:val="none" w:sz="0" w:space="0" w:color="auto"/>
      </w:divBdr>
    </w:div>
    <w:div w:id="1115176139">
      <w:bodyDiv w:val="1"/>
      <w:marLeft w:val="0"/>
      <w:marRight w:val="0"/>
      <w:marTop w:val="0"/>
      <w:marBottom w:val="0"/>
      <w:divBdr>
        <w:top w:val="none" w:sz="0" w:space="0" w:color="auto"/>
        <w:left w:val="none" w:sz="0" w:space="0" w:color="auto"/>
        <w:bottom w:val="none" w:sz="0" w:space="0" w:color="auto"/>
        <w:right w:val="none" w:sz="0" w:space="0" w:color="auto"/>
      </w:divBdr>
    </w:div>
    <w:div w:id="1116211933">
      <w:bodyDiv w:val="1"/>
      <w:marLeft w:val="0"/>
      <w:marRight w:val="0"/>
      <w:marTop w:val="0"/>
      <w:marBottom w:val="0"/>
      <w:divBdr>
        <w:top w:val="none" w:sz="0" w:space="0" w:color="auto"/>
        <w:left w:val="none" w:sz="0" w:space="0" w:color="auto"/>
        <w:bottom w:val="none" w:sz="0" w:space="0" w:color="auto"/>
        <w:right w:val="none" w:sz="0" w:space="0" w:color="auto"/>
      </w:divBdr>
    </w:div>
    <w:div w:id="1116943473">
      <w:bodyDiv w:val="1"/>
      <w:marLeft w:val="0"/>
      <w:marRight w:val="0"/>
      <w:marTop w:val="0"/>
      <w:marBottom w:val="0"/>
      <w:divBdr>
        <w:top w:val="none" w:sz="0" w:space="0" w:color="auto"/>
        <w:left w:val="none" w:sz="0" w:space="0" w:color="auto"/>
        <w:bottom w:val="none" w:sz="0" w:space="0" w:color="auto"/>
        <w:right w:val="none" w:sz="0" w:space="0" w:color="auto"/>
      </w:divBdr>
    </w:div>
    <w:div w:id="1117525029">
      <w:bodyDiv w:val="1"/>
      <w:marLeft w:val="0"/>
      <w:marRight w:val="0"/>
      <w:marTop w:val="0"/>
      <w:marBottom w:val="0"/>
      <w:divBdr>
        <w:top w:val="none" w:sz="0" w:space="0" w:color="auto"/>
        <w:left w:val="none" w:sz="0" w:space="0" w:color="auto"/>
        <w:bottom w:val="none" w:sz="0" w:space="0" w:color="auto"/>
        <w:right w:val="none" w:sz="0" w:space="0" w:color="auto"/>
      </w:divBdr>
    </w:div>
    <w:div w:id="1119374700">
      <w:bodyDiv w:val="1"/>
      <w:marLeft w:val="0"/>
      <w:marRight w:val="0"/>
      <w:marTop w:val="0"/>
      <w:marBottom w:val="0"/>
      <w:divBdr>
        <w:top w:val="none" w:sz="0" w:space="0" w:color="auto"/>
        <w:left w:val="none" w:sz="0" w:space="0" w:color="auto"/>
        <w:bottom w:val="none" w:sz="0" w:space="0" w:color="auto"/>
        <w:right w:val="none" w:sz="0" w:space="0" w:color="auto"/>
      </w:divBdr>
      <w:divsChild>
        <w:div w:id="404377414">
          <w:marLeft w:val="0"/>
          <w:marRight w:val="0"/>
          <w:marTop w:val="0"/>
          <w:marBottom w:val="0"/>
          <w:divBdr>
            <w:top w:val="none" w:sz="0" w:space="0" w:color="auto"/>
            <w:left w:val="none" w:sz="0" w:space="0" w:color="auto"/>
            <w:bottom w:val="none" w:sz="0" w:space="0" w:color="auto"/>
            <w:right w:val="none" w:sz="0" w:space="0" w:color="auto"/>
          </w:divBdr>
          <w:divsChild>
            <w:div w:id="1937013058">
              <w:marLeft w:val="0"/>
              <w:marRight w:val="0"/>
              <w:marTop w:val="0"/>
              <w:marBottom w:val="0"/>
              <w:divBdr>
                <w:top w:val="none" w:sz="0" w:space="0" w:color="auto"/>
                <w:left w:val="none" w:sz="0" w:space="0" w:color="auto"/>
                <w:bottom w:val="none" w:sz="0" w:space="0" w:color="auto"/>
                <w:right w:val="none" w:sz="0" w:space="0" w:color="auto"/>
              </w:divBdr>
              <w:divsChild>
                <w:div w:id="1517765463">
                  <w:marLeft w:val="0"/>
                  <w:marRight w:val="0"/>
                  <w:marTop w:val="0"/>
                  <w:marBottom w:val="0"/>
                  <w:divBdr>
                    <w:top w:val="none" w:sz="0" w:space="0" w:color="auto"/>
                    <w:left w:val="none" w:sz="0" w:space="0" w:color="auto"/>
                    <w:bottom w:val="none" w:sz="0" w:space="0" w:color="auto"/>
                    <w:right w:val="none" w:sz="0" w:space="0" w:color="auto"/>
                  </w:divBdr>
                  <w:divsChild>
                    <w:div w:id="1011644927">
                      <w:marLeft w:val="0"/>
                      <w:marRight w:val="0"/>
                      <w:marTop w:val="0"/>
                      <w:marBottom w:val="0"/>
                      <w:divBdr>
                        <w:top w:val="none" w:sz="0" w:space="0" w:color="auto"/>
                        <w:left w:val="none" w:sz="0" w:space="0" w:color="auto"/>
                        <w:bottom w:val="none" w:sz="0" w:space="0" w:color="auto"/>
                        <w:right w:val="none" w:sz="0" w:space="0" w:color="auto"/>
                      </w:divBdr>
                      <w:divsChild>
                        <w:div w:id="4670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683235">
      <w:bodyDiv w:val="1"/>
      <w:marLeft w:val="0"/>
      <w:marRight w:val="0"/>
      <w:marTop w:val="0"/>
      <w:marBottom w:val="0"/>
      <w:divBdr>
        <w:top w:val="none" w:sz="0" w:space="0" w:color="auto"/>
        <w:left w:val="none" w:sz="0" w:space="0" w:color="auto"/>
        <w:bottom w:val="none" w:sz="0" w:space="0" w:color="auto"/>
        <w:right w:val="none" w:sz="0" w:space="0" w:color="auto"/>
      </w:divBdr>
    </w:div>
    <w:div w:id="1120874606">
      <w:bodyDiv w:val="1"/>
      <w:marLeft w:val="0"/>
      <w:marRight w:val="0"/>
      <w:marTop w:val="0"/>
      <w:marBottom w:val="0"/>
      <w:divBdr>
        <w:top w:val="none" w:sz="0" w:space="0" w:color="auto"/>
        <w:left w:val="none" w:sz="0" w:space="0" w:color="auto"/>
        <w:bottom w:val="none" w:sz="0" w:space="0" w:color="auto"/>
        <w:right w:val="none" w:sz="0" w:space="0" w:color="auto"/>
      </w:divBdr>
    </w:div>
    <w:div w:id="1120877287">
      <w:bodyDiv w:val="1"/>
      <w:marLeft w:val="0"/>
      <w:marRight w:val="0"/>
      <w:marTop w:val="0"/>
      <w:marBottom w:val="0"/>
      <w:divBdr>
        <w:top w:val="none" w:sz="0" w:space="0" w:color="auto"/>
        <w:left w:val="none" w:sz="0" w:space="0" w:color="auto"/>
        <w:bottom w:val="none" w:sz="0" w:space="0" w:color="auto"/>
        <w:right w:val="none" w:sz="0" w:space="0" w:color="auto"/>
      </w:divBdr>
      <w:divsChild>
        <w:div w:id="973485942">
          <w:marLeft w:val="0"/>
          <w:marRight w:val="0"/>
          <w:marTop w:val="0"/>
          <w:marBottom w:val="0"/>
          <w:divBdr>
            <w:top w:val="none" w:sz="0" w:space="0" w:color="auto"/>
            <w:left w:val="none" w:sz="0" w:space="0" w:color="auto"/>
            <w:bottom w:val="none" w:sz="0" w:space="0" w:color="auto"/>
            <w:right w:val="none" w:sz="0" w:space="0" w:color="auto"/>
          </w:divBdr>
          <w:divsChild>
            <w:div w:id="1680040234">
              <w:marLeft w:val="0"/>
              <w:marRight w:val="0"/>
              <w:marTop w:val="0"/>
              <w:marBottom w:val="0"/>
              <w:divBdr>
                <w:top w:val="none" w:sz="0" w:space="0" w:color="auto"/>
                <w:left w:val="none" w:sz="0" w:space="0" w:color="auto"/>
                <w:bottom w:val="none" w:sz="0" w:space="0" w:color="auto"/>
                <w:right w:val="none" w:sz="0" w:space="0" w:color="auto"/>
              </w:divBdr>
              <w:divsChild>
                <w:div w:id="839007088">
                  <w:marLeft w:val="0"/>
                  <w:marRight w:val="0"/>
                  <w:marTop w:val="0"/>
                  <w:marBottom w:val="0"/>
                  <w:divBdr>
                    <w:top w:val="none" w:sz="0" w:space="0" w:color="auto"/>
                    <w:left w:val="none" w:sz="0" w:space="0" w:color="auto"/>
                    <w:bottom w:val="none" w:sz="0" w:space="0" w:color="auto"/>
                    <w:right w:val="none" w:sz="0" w:space="0" w:color="auto"/>
                  </w:divBdr>
                  <w:divsChild>
                    <w:div w:id="1159804733">
                      <w:marLeft w:val="0"/>
                      <w:marRight w:val="0"/>
                      <w:marTop w:val="0"/>
                      <w:marBottom w:val="0"/>
                      <w:divBdr>
                        <w:top w:val="none" w:sz="0" w:space="0" w:color="auto"/>
                        <w:left w:val="none" w:sz="0" w:space="0" w:color="auto"/>
                        <w:bottom w:val="none" w:sz="0" w:space="0" w:color="auto"/>
                        <w:right w:val="none" w:sz="0" w:space="0" w:color="auto"/>
                      </w:divBdr>
                      <w:divsChild>
                        <w:div w:id="81706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385587">
      <w:bodyDiv w:val="1"/>
      <w:marLeft w:val="0"/>
      <w:marRight w:val="0"/>
      <w:marTop w:val="0"/>
      <w:marBottom w:val="0"/>
      <w:divBdr>
        <w:top w:val="none" w:sz="0" w:space="0" w:color="auto"/>
        <w:left w:val="none" w:sz="0" w:space="0" w:color="auto"/>
        <w:bottom w:val="none" w:sz="0" w:space="0" w:color="auto"/>
        <w:right w:val="none" w:sz="0" w:space="0" w:color="auto"/>
      </w:divBdr>
    </w:div>
    <w:div w:id="1122532153">
      <w:bodyDiv w:val="1"/>
      <w:marLeft w:val="0"/>
      <w:marRight w:val="0"/>
      <w:marTop w:val="0"/>
      <w:marBottom w:val="0"/>
      <w:divBdr>
        <w:top w:val="none" w:sz="0" w:space="0" w:color="auto"/>
        <w:left w:val="none" w:sz="0" w:space="0" w:color="auto"/>
        <w:bottom w:val="none" w:sz="0" w:space="0" w:color="auto"/>
        <w:right w:val="none" w:sz="0" w:space="0" w:color="auto"/>
      </w:divBdr>
      <w:divsChild>
        <w:div w:id="262566862">
          <w:marLeft w:val="0"/>
          <w:marRight w:val="0"/>
          <w:marTop w:val="0"/>
          <w:marBottom w:val="0"/>
          <w:divBdr>
            <w:top w:val="none" w:sz="0" w:space="0" w:color="auto"/>
            <w:left w:val="none" w:sz="0" w:space="0" w:color="auto"/>
            <w:bottom w:val="none" w:sz="0" w:space="0" w:color="auto"/>
            <w:right w:val="none" w:sz="0" w:space="0" w:color="auto"/>
          </w:divBdr>
          <w:divsChild>
            <w:div w:id="2010717276">
              <w:marLeft w:val="0"/>
              <w:marRight w:val="0"/>
              <w:marTop w:val="0"/>
              <w:marBottom w:val="0"/>
              <w:divBdr>
                <w:top w:val="none" w:sz="0" w:space="0" w:color="auto"/>
                <w:left w:val="none" w:sz="0" w:space="0" w:color="auto"/>
                <w:bottom w:val="none" w:sz="0" w:space="0" w:color="auto"/>
                <w:right w:val="none" w:sz="0" w:space="0" w:color="auto"/>
              </w:divBdr>
              <w:divsChild>
                <w:div w:id="537355528">
                  <w:marLeft w:val="0"/>
                  <w:marRight w:val="0"/>
                  <w:marTop w:val="0"/>
                  <w:marBottom w:val="0"/>
                  <w:divBdr>
                    <w:top w:val="none" w:sz="0" w:space="0" w:color="auto"/>
                    <w:left w:val="none" w:sz="0" w:space="0" w:color="auto"/>
                    <w:bottom w:val="none" w:sz="0" w:space="0" w:color="auto"/>
                    <w:right w:val="none" w:sz="0" w:space="0" w:color="auto"/>
                  </w:divBdr>
                  <w:divsChild>
                    <w:div w:id="463162124">
                      <w:marLeft w:val="0"/>
                      <w:marRight w:val="0"/>
                      <w:marTop w:val="0"/>
                      <w:marBottom w:val="0"/>
                      <w:divBdr>
                        <w:top w:val="single" w:sz="2" w:space="1" w:color="C0C0C0"/>
                        <w:left w:val="single" w:sz="2" w:space="1" w:color="C0C0C0"/>
                        <w:bottom w:val="single" w:sz="2" w:space="1" w:color="C0C0C0"/>
                        <w:right w:val="single" w:sz="2" w:space="1" w:color="C0C0C0"/>
                      </w:divBdr>
                      <w:divsChild>
                        <w:div w:id="20472817">
                          <w:marLeft w:val="0"/>
                          <w:marRight w:val="0"/>
                          <w:marTop w:val="0"/>
                          <w:marBottom w:val="0"/>
                          <w:divBdr>
                            <w:top w:val="none" w:sz="0" w:space="0" w:color="auto"/>
                            <w:left w:val="none" w:sz="0" w:space="0" w:color="auto"/>
                            <w:bottom w:val="none" w:sz="0" w:space="0" w:color="auto"/>
                            <w:right w:val="none" w:sz="0" w:space="0" w:color="auto"/>
                          </w:divBdr>
                        </w:div>
                        <w:div w:id="94835329">
                          <w:marLeft w:val="0"/>
                          <w:marRight w:val="0"/>
                          <w:marTop w:val="0"/>
                          <w:marBottom w:val="0"/>
                          <w:divBdr>
                            <w:top w:val="none" w:sz="0" w:space="0" w:color="auto"/>
                            <w:left w:val="none" w:sz="0" w:space="0" w:color="auto"/>
                            <w:bottom w:val="none" w:sz="0" w:space="0" w:color="auto"/>
                            <w:right w:val="none" w:sz="0" w:space="0" w:color="auto"/>
                          </w:divBdr>
                        </w:div>
                        <w:div w:id="123550005">
                          <w:marLeft w:val="0"/>
                          <w:marRight w:val="0"/>
                          <w:marTop w:val="0"/>
                          <w:marBottom w:val="0"/>
                          <w:divBdr>
                            <w:top w:val="none" w:sz="0" w:space="0" w:color="auto"/>
                            <w:left w:val="none" w:sz="0" w:space="0" w:color="auto"/>
                            <w:bottom w:val="none" w:sz="0" w:space="0" w:color="auto"/>
                            <w:right w:val="none" w:sz="0" w:space="0" w:color="auto"/>
                          </w:divBdr>
                        </w:div>
                        <w:div w:id="324480252">
                          <w:marLeft w:val="0"/>
                          <w:marRight w:val="0"/>
                          <w:marTop w:val="0"/>
                          <w:marBottom w:val="0"/>
                          <w:divBdr>
                            <w:top w:val="none" w:sz="0" w:space="0" w:color="auto"/>
                            <w:left w:val="none" w:sz="0" w:space="0" w:color="auto"/>
                            <w:bottom w:val="none" w:sz="0" w:space="0" w:color="auto"/>
                            <w:right w:val="none" w:sz="0" w:space="0" w:color="auto"/>
                          </w:divBdr>
                        </w:div>
                        <w:div w:id="369302061">
                          <w:marLeft w:val="0"/>
                          <w:marRight w:val="0"/>
                          <w:marTop w:val="0"/>
                          <w:marBottom w:val="0"/>
                          <w:divBdr>
                            <w:top w:val="none" w:sz="0" w:space="0" w:color="auto"/>
                            <w:left w:val="none" w:sz="0" w:space="0" w:color="auto"/>
                            <w:bottom w:val="none" w:sz="0" w:space="0" w:color="auto"/>
                            <w:right w:val="none" w:sz="0" w:space="0" w:color="auto"/>
                          </w:divBdr>
                        </w:div>
                        <w:div w:id="398329471">
                          <w:marLeft w:val="0"/>
                          <w:marRight w:val="0"/>
                          <w:marTop w:val="0"/>
                          <w:marBottom w:val="0"/>
                          <w:divBdr>
                            <w:top w:val="none" w:sz="0" w:space="0" w:color="auto"/>
                            <w:left w:val="none" w:sz="0" w:space="0" w:color="auto"/>
                            <w:bottom w:val="none" w:sz="0" w:space="0" w:color="auto"/>
                            <w:right w:val="none" w:sz="0" w:space="0" w:color="auto"/>
                          </w:divBdr>
                        </w:div>
                        <w:div w:id="434716944">
                          <w:marLeft w:val="0"/>
                          <w:marRight w:val="0"/>
                          <w:marTop w:val="0"/>
                          <w:marBottom w:val="0"/>
                          <w:divBdr>
                            <w:top w:val="none" w:sz="0" w:space="0" w:color="auto"/>
                            <w:left w:val="none" w:sz="0" w:space="0" w:color="auto"/>
                            <w:bottom w:val="none" w:sz="0" w:space="0" w:color="auto"/>
                            <w:right w:val="none" w:sz="0" w:space="0" w:color="auto"/>
                          </w:divBdr>
                        </w:div>
                        <w:div w:id="462844259">
                          <w:marLeft w:val="0"/>
                          <w:marRight w:val="0"/>
                          <w:marTop w:val="0"/>
                          <w:marBottom w:val="0"/>
                          <w:divBdr>
                            <w:top w:val="none" w:sz="0" w:space="0" w:color="auto"/>
                            <w:left w:val="none" w:sz="0" w:space="0" w:color="auto"/>
                            <w:bottom w:val="none" w:sz="0" w:space="0" w:color="auto"/>
                            <w:right w:val="none" w:sz="0" w:space="0" w:color="auto"/>
                          </w:divBdr>
                        </w:div>
                        <w:div w:id="487282050">
                          <w:marLeft w:val="0"/>
                          <w:marRight w:val="0"/>
                          <w:marTop w:val="0"/>
                          <w:marBottom w:val="0"/>
                          <w:divBdr>
                            <w:top w:val="none" w:sz="0" w:space="0" w:color="auto"/>
                            <w:left w:val="none" w:sz="0" w:space="0" w:color="auto"/>
                            <w:bottom w:val="none" w:sz="0" w:space="0" w:color="auto"/>
                            <w:right w:val="none" w:sz="0" w:space="0" w:color="auto"/>
                          </w:divBdr>
                        </w:div>
                        <w:div w:id="509149396">
                          <w:marLeft w:val="0"/>
                          <w:marRight w:val="0"/>
                          <w:marTop w:val="0"/>
                          <w:marBottom w:val="0"/>
                          <w:divBdr>
                            <w:top w:val="none" w:sz="0" w:space="0" w:color="auto"/>
                            <w:left w:val="none" w:sz="0" w:space="0" w:color="auto"/>
                            <w:bottom w:val="none" w:sz="0" w:space="0" w:color="auto"/>
                            <w:right w:val="none" w:sz="0" w:space="0" w:color="auto"/>
                          </w:divBdr>
                        </w:div>
                        <w:div w:id="636110422">
                          <w:marLeft w:val="0"/>
                          <w:marRight w:val="0"/>
                          <w:marTop w:val="0"/>
                          <w:marBottom w:val="0"/>
                          <w:divBdr>
                            <w:top w:val="none" w:sz="0" w:space="0" w:color="auto"/>
                            <w:left w:val="none" w:sz="0" w:space="0" w:color="auto"/>
                            <w:bottom w:val="none" w:sz="0" w:space="0" w:color="auto"/>
                            <w:right w:val="none" w:sz="0" w:space="0" w:color="auto"/>
                          </w:divBdr>
                        </w:div>
                        <w:div w:id="650720562">
                          <w:marLeft w:val="0"/>
                          <w:marRight w:val="0"/>
                          <w:marTop w:val="0"/>
                          <w:marBottom w:val="0"/>
                          <w:divBdr>
                            <w:top w:val="none" w:sz="0" w:space="0" w:color="auto"/>
                            <w:left w:val="none" w:sz="0" w:space="0" w:color="auto"/>
                            <w:bottom w:val="none" w:sz="0" w:space="0" w:color="auto"/>
                            <w:right w:val="none" w:sz="0" w:space="0" w:color="auto"/>
                          </w:divBdr>
                        </w:div>
                        <w:div w:id="699471094">
                          <w:marLeft w:val="0"/>
                          <w:marRight w:val="0"/>
                          <w:marTop w:val="0"/>
                          <w:marBottom w:val="0"/>
                          <w:divBdr>
                            <w:top w:val="none" w:sz="0" w:space="0" w:color="auto"/>
                            <w:left w:val="none" w:sz="0" w:space="0" w:color="auto"/>
                            <w:bottom w:val="none" w:sz="0" w:space="0" w:color="auto"/>
                            <w:right w:val="none" w:sz="0" w:space="0" w:color="auto"/>
                          </w:divBdr>
                        </w:div>
                        <w:div w:id="717972243">
                          <w:marLeft w:val="0"/>
                          <w:marRight w:val="0"/>
                          <w:marTop w:val="0"/>
                          <w:marBottom w:val="0"/>
                          <w:divBdr>
                            <w:top w:val="none" w:sz="0" w:space="0" w:color="auto"/>
                            <w:left w:val="none" w:sz="0" w:space="0" w:color="auto"/>
                            <w:bottom w:val="none" w:sz="0" w:space="0" w:color="auto"/>
                            <w:right w:val="none" w:sz="0" w:space="0" w:color="auto"/>
                          </w:divBdr>
                        </w:div>
                        <w:div w:id="808549718">
                          <w:marLeft w:val="0"/>
                          <w:marRight w:val="0"/>
                          <w:marTop w:val="0"/>
                          <w:marBottom w:val="0"/>
                          <w:divBdr>
                            <w:top w:val="none" w:sz="0" w:space="0" w:color="auto"/>
                            <w:left w:val="none" w:sz="0" w:space="0" w:color="auto"/>
                            <w:bottom w:val="none" w:sz="0" w:space="0" w:color="auto"/>
                            <w:right w:val="none" w:sz="0" w:space="0" w:color="auto"/>
                          </w:divBdr>
                        </w:div>
                        <w:div w:id="1085343067">
                          <w:marLeft w:val="0"/>
                          <w:marRight w:val="0"/>
                          <w:marTop w:val="0"/>
                          <w:marBottom w:val="0"/>
                          <w:divBdr>
                            <w:top w:val="none" w:sz="0" w:space="0" w:color="auto"/>
                            <w:left w:val="none" w:sz="0" w:space="0" w:color="auto"/>
                            <w:bottom w:val="none" w:sz="0" w:space="0" w:color="auto"/>
                            <w:right w:val="none" w:sz="0" w:space="0" w:color="auto"/>
                          </w:divBdr>
                        </w:div>
                        <w:div w:id="1105661420">
                          <w:marLeft w:val="0"/>
                          <w:marRight w:val="0"/>
                          <w:marTop w:val="0"/>
                          <w:marBottom w:val="0"/>
                          <w:divBdr>
                            <w:top w:val="none" w:sz="0" w:space="0" w:color="auto"/>
                            <w:left w:val="none" w:sz="0" w:space="0" w:color="auto"/>
                            <w:bottom w:val="none" w:sz="0" w:space="0" w:color="auto"/>
                            <w:right w:val="none" w:sz="0" w:space="0" w:color="auto"/>
                          </w:divBdr>
                        </w:div>
                        <w:div w:id="1117334171">
                          <w:marLeft w:val="0"/>
                          <w:marRight w:val="0"/>
                          <w:marTop w:val="0"/>
                          <w:marBottom w:val="0"/>
                          <w:divBdr>
                            <w:top w:val="none" w:sz="0" w:space="0" w:color="auto"/>
                            <w:left w:val="none" w:sz="0" w:space="0" w:color="auto"/>
                            <w:bottom w:val="none" w:sz="0" w:space="0" w:color="auto"/>
                            <w:right w:val="none" w:sz="0" w:space="0" w:color="auto"/>
                          </w:divBdr>
                        </w:div>
                        <w:div w:id="1139423674">
                          <w:marLeft w:val="0"/>
                          <w:marRight w:val="0"/>
                          <w:marTop w:val="0"/>
                          <w:marBottom w:val="0"/>
                          <w:divBdr>
                            <w:top w:val="none" w:sz="0" w:space="0" w:color="auto"/>
                            <w:left w:val="none" w:sz="0" w:space="0" w:color="auto"/>
                            <w:bottom w:val="none" w:sz="0" w:space="0" w:color="auto"/>
                            <w:right w:val="none" w:sz="0" w:space="0" w:color="auto"/>
                          </w:divBdr>
                        </w:div>
                        <w:div w:id="1144275061">
                          <w:marLeft w:val="0"/>
                          <w:marRight w:val="0"/>
                          <w:marTop w:val="0"/>
                          <w:marBottom w:val="0"/>
                          <w:divBdr>
                            <w:top w:val="none" w:sz="0" w:space="0" w:color="auto"/>
                            <w:left w:val="none" w:sz="0" w:space="0" w:color="auto"/>
                            <w:bottom w:val="none" w:sz="0" w:space="0" w:color="auto"/>
                            <w:right w:val="none" w:sz="0" w:space="0" w:color="auto"/>
                          </w:divBdr>
                        </w:div>
                        <w:div w:id="1148858005">
                          <w:marLeft w:val="0"/>
                          <w:marRight w:val="0"/>
                          <w:marTop w:val="0"/>
                          <w:marBottom w:val="0"/>
                          <w:divBdr>
                            <w:top w:val="none" w:sz="0" w:space="0" w:color="auto"/>
                            <w:left w:val="none" w:sz="0" w:space="0" w:color="auto"/>
                            <w:bottom w:val="none" w:sz="0" w:space="0" w:color="auto"/>
                            <w:right w:val="none" w:sz="0" w:space="0" w:color="auto"/>
                          </w:divBdr>
                        </w:div>
                        <w:div w:id="1158035837">
                          <w:marLeft w:val="0"/>
                          <w:marRight w:val="0"/>
                          <w:marTop w:val="0"/>
                          <w:marBottom w:val="0"/>
                          <w:divBdr>
                            <w:top w:val="none" w:sz="0" w:space="0" w:color="auto"/>
                            <w:left w:val="none" w:sz="0" w:space="0" w:color="auto"/>
                            <w:bottom w:val="none" w:sz="0" w:space="0" w:color="auto"/>
                            <w:right w:val="none" w:sz="0" w:space="0" w:color="auto"/>
                          </w:divBdr>
                        </w:div>
                        <w:div w:id="1381175112">
                          <w:marLeft w:val="0"/>
                          <w:marRight w:val="0"/>
                          <w:marTop w:val="0"/>
                          <w:marBottom w:val="0"/>
                          <w:divBdr>
                            <w:top w:val="none" w:sz="0" w:space="0" w:color="auto"/>
                            <w:left w:val="none" w:sz="0" w:space="0" w:color="auto"/>
                            <w:bottom w:val="none" w:sz="0" w:space="0" w:color="auto"/>
                            <w:right w:val="none" w:sz="0" w:space="0" w:color="auto"/>
                          </w:divBdr>
                        </w:div>
                        <w:div w:id="1403136503">
                          <w:marLeft w:val="0"/>
                          <w:marRight w:val="0"/>
                          <w:marTop w:val="0"/>
                          <w:marBottom w:val="0"/>
                          <w:divBdr>
                            <w:top w:val="none" w:sz="0" w:space="0" w:color="auto"/>
                            <w:left w:val="none" w:sz="0" w:space="0" w:color="auto"/>
                            <w:bottom w:val="none" w:sz="0" w:space="0" w:color="auto"/>
                            <w:right w:val="none" w:sz="0" w:space="0" w:color="auto"/>
                          </w:divBdr>
                        </w:div>
                        <w:div w:id="1523471133">
                          <w:marLeft w:val="0"/>
                          <w:marRight w:val="0"/>
                          <w:marTop w:val="0"/>
                          <w:marBottom w:val="0"/>
                          <w:divBdr>
                            <w:top w:val="none" w:sz="0" w:space="0" w:color="auto"/>
                            <w:left w:val="none" w:sz="0" w:space="0" w:color="auto"/>
                            <w:bottom w:val="none" w:sz="0" w:space="0" w:color="auto"/>
                            <w:right w:val="none" w:sz="0" w:space="0" w:color="auto"/>
                          </w:divBdr>
                        </w:div>
                        <w:div w:id="1545756602">
                          <w:marLeft w:val="0"/>
                          <w:marRight w:val="0"/>
                          <w:marTop w:val="0"/>
                          <w:marBottom w:val="0"/>
                          <w:divBdr>
                            <w:top w:val="none" w:sz="0" w:space="0" w:color="auto"/>
                            <w:left w:val="none" w:sz="0" w:space="0" w:color="auto"/>
                            <w:bottom w:val="none" w:sz="0" w:space="0" w:color="auto"/>
                            <w:right w:val="none" w:sz="0" w:space="0" w:color="auto"/>
                          </w:divBdr>
                        </w:div>
                        <w:div w:id="1721711218">
                          <w:marLeft w:val="0"/>
                          <w:marRight w:val="0"/>
                          <w:marTop w:val="0"/>
                          <w:marBottom w:val="0"/>
                          <w:divBdr>
                            <w:top w:val="none" w:sz="0" w:space="0" w:color="auto"/>
                            <w:left w:val="none" w:sz="0" w:space="0" w:color="auto"/>
                            <w:bottom w:val="none" w:sz="0" w:space="0" w:color="auto"/>
                            <w:right w:val="none" w:sz="0" w:space="0" w:color="auto"/>
                          </w:divBdr>
                        </w:div>
                        <w:div w:id="1727072911">
                          <w:marLeft w:val="0"/>
                          <w:marRight w:val="0"/>
                          <w:marTop w:val="0"/>
                          <w:marBottom w:val="0"/>
                          <w:divBdr>
                            <w:top w:val="none" w:sz="0" w:space="0" w:color="auto"/>
                            <w:left w:val="none" w:sz="0" w:space="0" w:color="auto"/>
                            <w:bottom w:val="none" w:sz="0" w:space="0" w:color="auto"/>
                            <w:right w:val="none" w:sz="0" w:space="0" w:color="auto"/>
                          </w:divBdr>
                        </w:div>
                        <w:div w:id="1735347588">
                          <w:marLeft w:val="0"/>
                          <w:marRight w:val="0"/>
                          <w:marTop w:val="0"/>
                          <w:marBottom w:val="0"/>
                          <w:divBdr>
                            <w:top w:val="none" w:sz="0" w:space="0" w:color="auto"/>
                            <w:left w:val="none" w:sz="0" w:space="0" w:color="auto"/>
                            <w:bottom w:val="none" w:sz="0" w:space="0" w:color="auto"/>
                            <w:right w:val="none" w:sz="0" w:space="0" w:color="auto"/>
                          </w:divBdr>
                        </w:div>
                        <w:div w:id="1753432355">
                          <w:marLeft w:val="0"/>
                          <w:marRight w:val="0"/>
                          <w:marTop w:val="0"/>
                          <w:marBottom w:val="0"/>
                          <w:divBdr>
                            <w:top w:val="none" w:sz="0" w:space="0" w:color="auto"/>
                            <w:left w:val="none" w:sz="0" w:space="0" w:color="auto"/>
                            <w:bottom w:val="none" w:sz="0" w:space="0" w:color="auto"/>
                            <w:right w:val="none" w:sz="0" w:space="0" w:color="auto"/>
                          </w:divBdr>
                        </w:div>
                        <w:div w:id="1836919883">
                          <w:marLeft w:val="0"/>
                          <w:marRight w:val="0"/>
                          <w:marTop w:val="0"/>
                          <w:marBottom w:val="0"/>
                          <w:divBdr>
                            <w:top w:val="none" w:sz="0" w:space="0" w:color="auto"/>
                            <w:left w:val="none" w:sz="0" w:space="0" w:color="auto"/>
                            <w:bottom w:val="none" w:sz="0" w:space="0" w:color="auto"/>
                            <w:right w:val="none" w:sz="0" w:space="0" w:color="auto"/>
                          </w:divBdr>
                        </w:div>
                        <w:div w:id="1898930573">
                          <w:marLeft w:val="0"/>
                          <w:marRight w:val="0"/>
                          <w:marTop w:val="0"/>
                          <w:marBottom w:val="0"/>
                          <w:divBdr>
                            <w:top w:val="none" w:sz="0" w:space="0" w:color="auto"/>
                            <w:left w:val="none" w:sz="0" w:space="0" w:color="auto"/>
                            <w:bottom w:val="none" w:sz="0" w:space="0" w:color="auto"/>
                            <w:right w:val="none" w:sz="0" w:space="0" w:color="auto"/>
                          </w:divBdr>
                        </w:div>
                        <w:div w:id="1911117156">
                          <w:marLeft w:val="0"/>
                          <w:marRight w:val="0"/>
                          <w:marTop w:val="0"/>
                          <w:marBottom w:val="0"/>
                          <w:divBdr>
                            <w:top w:val="none" w:sz="0" w:space="0" w:color="auto"/>
                            <w:left w:val="none" w:sz="0" w:space="0" w:color="auto"/>
                            <w:bottom w:val="none" w:sz="0" w:space="0" w:color="auto"/>
                            <w:right w:val="none" w:sz="0" w:space="0" w:color="auto"/>
                          </w:divBdr>
                        </w:div>
                        <w:div w:id="1990401619">
                          <w:marLeft w:val="0"/>
                          <w:marRight w:val="0"/>
                          <w:marTop w:val="0"/>
                          <w:marBottom w:val="0"/>
                          <w:divBdr>
                            <w:top w:val="none" w:sz="0" w:space="0" w:color="auto"/>
                            <w:left w:val="none" w:sz="0" w:space="0" w:color="auto"/>
                            <w:bottom w:val="none" w:sz="0" w:space="0" w:color="auto"/>
                            <w:right w:val="none" w:sz="0" w:space="0" w:color="auto"/>
                          </w:divBdr>
                        </w:div>
                        <w:div w:id="2037270595">
                          <w:marLeft w:val="0"/>
                          <w:marRight w:val="0"/>
                          <w:marTop w:val="0"/>
                          <w:marBottom w:val="0"/>
                          <w:divBdr>
                            <w:top w:val="none" w:sz="0" w:space="0" w:color="auto"/>
                            <w:left w:val="none" w:sz="0" w:space="0" w:color="auto"/>
                            <w:bottom w:val="none" w:sz="0" w:space="0" w:color="auto"/>
                            <w:right w:val="none" w:sz="0" w:space="0" w:color="auto"/>
                          </w:divBdr>
                        </w:div>
                        <w:div w:id="2059431608">
                          <w:marLeft w:val="0"/>
                          <w:marRight w:val="0"/>
                          <w:marTop w:val="0"/>
                          <w:marBottom w:val="0"/>
                          <w:divBdr>
                            <w:top w:val="none" w:sz="0" w:space="0" w:color="auto"/>
                            <w:left w:val="none" w:sz="0" w:space="0" w:color="auto"/>
                            <w:bottom w:val="none" w:sz="0" w:space="0" w:color="auto"/>
                            <w:right w:val="none" w:sz="0" w:space="0" w:color="auto"/>
                          </w:divBdr>
                        </w:div>
                        <w:div w:id="21396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958445">
      <w:bodyDiv w:val="1"/>
      <w:marLeft w:val="0"/>
      <w:marRight w:val="0"/>
      <w:marTop w:val="0"/>
      <w:marBottom w:val="0"/>
      <w:divBdr>
        <w:top w:val="none" w:sz="0" w:space="0" w:color="auto"/>
        <w:left w:val="none" w:sz="0" w:space="0" w:color="auto"/>
        <w:bottom w:val="none" w:sz="0" w:space="0" w:color="auto"/>
        <w:right w:val="none" w:sz="0" w:space="0" w:color="auto"/>
      </w:divBdr>
    </w:div>
    <w:div w:id="1125584822">
      <w:bodyDiv w:val="1"/>
      <w:marLeft w:val="0"/>
      <w:marRight w:val="0"/>
      <w:marTop w:val="0"/>
      <w:marBottom w:val="0"/>
      <w:divBdr>
        <w:top w:val="none" w:sz="0" w:space="0" w:color="auto"/>
        <w:left w:val="none" w:sz="0" w:space="0" w:color="auto"/>
        <w:bottom w:val="none" w:sz="0" w:space="0" w:color="auto"/>
        <w:right w:val="none" w:sz="0" w:space="0" w:color="auto"/>
      </w:divBdr>
    </w:div>
    <w:div w:id="1126655296">
      <w:bodyDiv w:val="1"/>
      <w:marLeft w:val="0"/>
      <w:marRight w:val="0"/>
      <w:marTop w:val="0"/>
      <w:marBottom w:val="0"/>
      <w:divBdr>
        <w:top w:val="none" w:sz="0" w:space="0" w:color="auto"/>
        <w:left w:val="none" w:sz="0" w:space="0" w:color="auto"/>
        <w:bottom w:val="none" w:sz="0" w:space="0" w:color="auto"/>
        <w:right w:val="none" w:sz="0" w:space="0" w:color="auto"/>
      </w:divBdr>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33718432">
      <w:bodyDiv w:val="1"/>
      <w:marLeft w:val="480"/>
      <w:marRight w:val="480"/>
      <w:marTop w:val="480"/>
      <w:marBottom w:val="0"/>
      <w:divBdr>
        <w:top w:val="none" w:sz="0" w:space="0" w:color="auto"/>
        <w:left w:val="none" w:sz="0" w:space="0" w:color="auto"/>
        <w:bottom w:val="none" w:sz="0" w:space="0" w:color="auto"/>
        <w:right w:val="none" w:sz="0" w:space="0" w:color="auto"/>
      </w:divBdr>
      <w:divsChild>
        <w:div w:id="1403526141">
          <w:marLeft w:val="0"/>
          <w:marRight w:val="0"/>
          <w:marTop w:val="100"/>
          <w:marBottom w:val="100"/>
          <w:divBdr>
            <w:top w:val="none" w:sz="0" w:space="0" w:color="auto"/>
            <w:left w:val="none" w:sz="0" w:space="0" w:color="auto"/>
            <w:bottom w:val="none" w:sz="0" w:space="0" w:color="auto"/>
            <w:right w:val="none" w:sz="0" w:space="0" w:color="auto"/>
          </w:divBdr>
          <w:divsChild>
            <w:div w:id="1552185261">
              <w:marLeft w:val="0"/>
              <w:marRight w:val="0"/>
              <w:marTop w:val="0"/>
              <w:marBottom w:val="0"/>
              <w:divBdr>
                <w:top w:val="none" w:sz="0" w:space="0" w:color="auto"/>
                <w:left w:val="none" w:sz="0" w:space="0" w:color="auto"/>
                <w:bottom w:val="none" w:sz="0" w:space="0" w:color="auto"/>
                <w:right w:val="none" w:sz="0" w:space="0" w:color="auto"/>
              </w:divBdr>
              <w:divsChild>
                <w:div w:id="887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20087">
      <w:bodyDiv w:val="1"/>
      <w:marLeft w:val="0"/>
      <w:marRight w:val="0"/>
      <w:marTop w:val="0"/>
      <w:marBottom w:val="0"/>
      <w:divBdr>
        <w:top w:val="none" w:sz="0" w:space="0" w:color="auto"/>
        <w:left w:val="none" w:sz="0" w:space="0" w:color="auto"/>
        <w:bottom w:val="none" w:sz="0" w:space="0" w:color="auto"/>
        <w:right w:val="none" w:sz="0" w:space="0" w:color="auto"/>
      </w:divBdr>
      <w:divsChild>
        <w:div w:id="2042512530">
          <w:marLeft w:val="0"/>
          <w:marRight w:val="0"/>
          <w:marTop w:val="0"/>
          <w:marBottom w:val="0"/>
          <w:divBdr>
            <w:top w:val="none" w:sz="0" w:space="0" w:color="auto"/>
            <w:left w:val="none" w:sz="0" w:space="0" w:color="auto"/>
            <w:bottom w:val="none" w:sz="0" w:space="0" w:color="auto"/>
            <w:right w:val="none" w:sz="0" w:space="0" w:color="auto"/>
          </w:divBdr>
          <w:divsChild>
            <w:div w:id="691540774">
              <w:marLeft w:val="0"/>
              <w:marRight w:val="0"/>
              <w:marTop w:val="0"/>
              <w:marBottom w:val="0"/>
              <w:divBdr>
                <w:top w:val="none" w:sz="0" w:space="0" w:color="auto"/>
                <w:left w:val="none" w:sz="0" w:space="0" w:color="auto"/>
                <w:bottom w:val="none" w:sz="0" w:space="0" w:color="auto"/>
                <w:right w:val="none" w:sz="0" w:space="0" w:color="auto"/>
              </w:divBdr>
            </w:div>
            <w:div w:id="743068046">
              <w:marLeft w:val="0"/>
              <w:marRight w:val="0"/>
              <w:marTop w:val="0"/>
              <w:marBottom w:val="0"/>
              <w:divBdr>
                <w:top w:val="none" w:sz="0" w:space="0" w:color="auto"/>
                <w:left w:val="none" w:sz="0" w:space="0" w:color="auto"/>
                <w:bottom w:val="none" w:sz="0" w:space="0" w:color="auto"/>
                <w:right w:val="none" w:sz="0" w:space="0" w:color="auto"/>
              </w:divBdr>
            </w:div>
            <w:div w:id="798642822">
              <w:marLeft w:val="0"/>
              <w:marRight w:val="0"/>
              <w:marTop w:val="0"/>
              <w:marBottom w:val="0"/>
              <w:divBdr>
                <w:top w:val="none" w:sz="0" w:space="0" w:color="auto"/>
                <w:left w:val="none" w:sz="0" w:space="0" w:color="auto"/>
                <w:bottom w:val="none" w:sz="0" w:space="0" w:color="auto"/>
                <w:right w:val="none" w:sz="0" w:space="0" w:color="auto"/>
              </w:divBdr>
            </w:div>
            <w:div w:id="892547103">
              <w:marLeft w:val="0"/>
              <w:marRight w:val="0"/>
              <w:marTop w:val="0"/>
              <w:marBottom w:val="0"/>
              <w:divBdr>
                <w:top w:val="none" w:sz="0" w:space="0" w:color="auto"/>
                <w:left w:val="none" w:sz="0" w:space="0" w:color="auto"/>
                <w:bottom w:val="none" w:sz="0" w:space="0" w:color="auto"/>
                <w:right w:val="none" w:sz="0" w:space="0" w:color="auto"/>
              </w:divBdr>
            </w:div>
            <w:div w:id="1098675368">
              <w:marLeft w:val="0"/>
              <w:marRight w:val="0"/>
              <w:marTop w:val="0"/>
              <w:marBottom w:val="0"/>
              <w:divBdr>
                <w:top w:val="none" w:sz="0" w:space="0" w:color="auto"/>
                <w:left w:val="none" w:sz="0" w:space="0" w:color="auto"/>
                <w:bottom w:val="none" w:sz="0" w:space="0" w:color="auto"/>
                <w:right w:val="none" w:sz="0" w:space="0" w:color="auto"/>
              </w:divBdr>
            </w:div>
            <w:div w:id="1374422875">
              <w:marLeft w:val="0"/>
              <w:marRight w:val="0"/>
              <w:marTop w:val="0"/>
              <w:marBottom w:val="0"/>
              <w:divBdr>
                <w:top w:val="none" w:sz="0" w:space="0" w:color="auto"/>
                <w:left w:val="none" w:sz="0" w:space="0" w:color="auto"/>
                <w:bottom w:val="none" w:sz="0" w:space="0" w:color="auto"/>
                <w:right w:val="none" w:sz="0" w:space="0" w:color="auto"/>
              </w:divBdr>
            </w:div>
            <w:div w:id="1413820591">
              <w:marLeft w:val="0"/>
              <w:marRight w:val="0"/>
              <w:marTop w:val="0"/>
              <w:marBottom w:val="0"/>
              <w:divBdr>
                <w:top w:val="none" w:sz="0" w:space="0" w:color="auto"/>
                <w:left w:val="none" w:sz="0" w:space="0" w:color="auto"/>
                <w:bottom w:val="none" w:sz="0" w:space="0" w:color="auto"/>
                <w:right w:val="none" w:sz="0" w:space="0" w:color="auto"/>
              </w:divBdr>
            </w:div>
            <w:div w:id="14405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4100">
      <w:bodyDiv w:val="1"/>
      <w:marLeft w:val="0"/>
      <w:marRight w:val="0"/>
      <w:marTop w:val="0"/>
      <w:marBottom w:val="0"/>
      <w:divBdr>
        <w:top w:val="none" w:sz="0" w:space="0" w:color="auto"/>
        <w:left w:val="none" w:sz="0" w:space="0" w:color="auto"/>
        <w:bottom w:val="none" w:sz="0" w:space="0" w:color="auto"/>
        <w:right w:val="none" w:sz="0" w:space="0" w:color="auto"/>
      </w:divBdr>
      <w:divsChild>
        <w:div w:id="1592658573">
          <w:marLeft w:val="0"/>
          <w:marRight w:val="0"/>
          <w:marTop w:val="0"/>
          <w:marBottom w:val="0"/>
          <w:divBdr>
            <w:top w:val="none" w:sz="0" w:space="0" w:color="auto"/>
            <w:left w:val="none" w:sz="0" w:space="0" w:color="auto"/>
            <w:bottom w:val="none" w:sz="0" w:space="0" w:color="auto"/>
            <w:right w:val="none" w:sz="0" w:space="0" w:color="auto"/>
          </w:divBdr>
          <w:divsChild>
            <w:div w:id="1667510421">
              <w:marLeft w:val="0"/>
              <w:marRight w:val="0"/>
              <w:marTop w:val="0"/>
              <w:marBottom w:val="0"/>
              <w:divBdr>
                <w:top w:val="none" w:sz="0" w:space="0" w:color="auto"/>
                <w:left w:val="none" w:sz="0" w:space="0" w:color="auto"/>
                <w:bottom w:val="none" w:sz="0" w:space="0" w:color="auto"/>
                <w:right w:val="none" w:sz="0" w:space="0" w:color="auto"/>
              </w:divBdr>
              <w:divsChild>
                <w:div w:id="501970534">
                  <w:marLeft w:val="0"/>
                  <w:marRight w:val="0"/>
                  <w:marTop w:val="0"/>
                  <w:marBottom w:val="0"/>
                  <w:divBdr>
                    <w:top w:val="none" w:sz="0" w:space="0" w:color="auto"/>
                    <w:left w:val="none" w:sz="0" w:space="0" w:color="auto"/>
                    <w:bottom w:val="none" w:sz="0" w:space="0" w:color="auto"/>
                    <w:right w:val="none" w:sz="0" w:space="0" w:color="auto"/>
                  </w:divBdr>
                  <w:divsChild>
                    <w:div w:id="1495485890">
                      <w:marLeft w:val="0"/>
                      <w:marRight w:val="0"/>
                      <w:marTop w:val="0"/>
                      <w:marBottom w:val="0"/>
                      <w:divBdr>
                        <w:top w:val="single" w:sz="4" w:space="1" w:color="C0C0C0"/>
                        <w:left w:val="single" w:sz="4" w:space="1" w:color="C0C0C0"/>
                        <w:bottom w:val="single" w:sz="4" w:space="1" w:color="C0C0C0"/>
                        <w:right w:val="single" w:sz="4" w:space="1" w:color="C0C0C0"/>
                      </w:divBdr>
                      <w:divsChild>
                        <w:div w:id="56049322">
                          <w:marLeft w:val="0"/>
                          <w:marRight w:val="0"/>
                          <w:marTop w:val="0"/>
                          <w:marBottom w:val="0"/>
                          <w:divBdr>
                            <w:top w:val="none" w:sz="0" w:space="0" w:color="auto"/>
                            <w:left w:val="none" w:sz="0" w:space="0" w:color="auto"/>
                            <w:bottom w:val="none" w:sz="0" w:space="0" w:color="auto"/>
                            <w:right w:val="none" w:sz="0" w:space="0" w:color="auto"/>
                          </w:divBdr>
                        </w:div>
                        <w:div w:id="139230257">
                          <w:marLeft w:val="0"/>
                          <w:marRight w:val="0"/>
                          <w:marTop w:val="0"/>
                          <w:marBottom w:val="0"/>
                          <w:divBdr>
                            <w:top w:val="none" w:sz="0" w:space="0" w:color="auto"/>
                            <w:left w:val="none" w:sz="0" w:space="0" w:color="auto"/>
                            <w:bottom w:val="none" w:sz="0" w:space="0" w:color="auto"/>
                            <w:right w:val="none" w:sz="0" w:space="0" w:color="auto"/>
                          </w:divBdr>
                        </w:div>
                        <w:div w:id="315426929">
                          <w:marLeft w:val="0"/>
                          <w:marRight w:val="0"/>
                          <w:marTop w:val="0"/>
                          <w:marBottom w:val="0"/>
                          <w:divBdr>
                            <w:top w:val="none" w:sz="0" w:space="0" w:color="auto"/>
                            <w:left w:val="none" w:sz="0" w:space="0" w:color="auto"/>
                            <w:bottom w:val="none" w:sz="0" w:space="0" w:color="auto"/>
                            <w:right w:val="none" w:sz="0" w:space="0" w:color="auto"/>
                          </w:divBdr>
                        </w:div>
                        <w:div w:id="323432895">
                          <w:marLeft w:val="0"/>
                          <w:marRight w:val="0"/>
                          <w:marTop w:val="0"/>
                          <w:marBottom w:val="0"/>
                          <w:divBdr>
                            <w:top w:val="none" w:sz="0" w:space="0" w:color="auto"/>
                            <w:left w:val="none" w:sz="0" w:space="0" w:color="auto"/>
                            <w:bottom w:val="none" w:sz="0" w:space="0" w:color="auto"/>
                            <w:right w:val="none" w:sz="0" w:space="0" w:color="auto"/>
                          </w:divBdr>
                        </w:div>
                        <w:div w:id="375590408">
                          <w:marLeft w:val="0"/>
                          <w:marRight w:val="0"/>
                          <w:marTop w:val="0"/>
                          <w:marBottom w:val="0"/>
                          <w:divBdr>
                            <w:top w:val="none" w:sz="0" w:space="0" w:color="auto"/>
                            <w:left w:val="none" w:sz="0" w:space="0" w:color="auto"/>
                            <w:bottom w:val="none" w:sz="0" w:space="0" w:color="auto"/>
                            <w:right w:val="none" w:sz="0" w:space="0" w:color="auto"/>
                          </w:divBdr>
                        </w:div>
                        <w:div w:id="503714640">
                          <w:marLeft w:val="0"/>
                          <w:marRight w:val="0"/>
                          <w:marTop w:val="0"/>
                          <w:marBottom w:val="0"/>
                          <w:divBdr>
                            <w:top w:val="none" w:sz="0" w:space="0" w:color="auto"/>
                            <w:left w:val="none" w:sz="0" w:space="0" w:color="auto"/>
                            <w:bottom w:val="none" w:sz="0" w:space="0" w:color="auto"/>
                            <w:right w:val="none" w:sz="0" w:space="0" w:color="auto"/>
                          </w:divBdr>
                        </w:div>
                        <w:div w:id="696393482">
                          <w:marLeft w:val="0"/>
                          <w:marRight w:val="0"/>
                          <w:marTop w:val="0"/>
                          <w:marBottom w:val="0"/>
                          <w:divBdr>
                            <w:top w:val="none" w:sz="0" w:space="0" w:color="auto"/>
                            <w:left w:val="none" w:sz="0" w:space="0" w:color="auto"/>
                            <w:bottom w:val="none" w:sz="0" w:space="0" w:color="auto"/>
                            <w:right w:val="none" w:sz="0" w:space="0" w:color="auto"/>
                          </w:divBdr>
                        </w:div>
                        <w:div w:id="733888680">
                          <w:marLeft w:val="0"/>
                          <w:marRight w:val="0"/>
                          <w:marTop w:val="0"/>
                          <w:marBottom w:val="0"/>
                          <w:divBdr>
                            <w:top w:val="none" w:sz="0" w:space="0" w:color="auto"/>
                            <w:left w:val="none" w:sz="0" w:space="0" w:color="auto"/>
                            <w:bottom w:val="none" w:sz="0" w:space="0" w:color="auto"/>
                            <w:right w:val="none" w:sz="0" w:space="0" w:color="auto"/>
                          </w:divBdr>
                        </w:div>
                        <w:div w:id="734662813">
                          <w:marLeft w:val="0"/>
                          <w:marRight w:val="0"/>
                          <w:marTop w:val="0"/>
                          <w:marBottom w:val="0"/>
                          <w:divBdr>
                            <w:top w:val="none" w:sz="0" w:space="0" w:color="auto"/>
                            <w:left w:val="none" w:sz="0" w:space="0" w:color="auto"/>
                            <w:bottom w:val="none" w:sz="0" w:space="0" w:color="auto"/>
                            <w:right w:val="none" w:sz="0" w:space="0" w:color="auto"/>
                          </w:divBdr>
                        </w:div>
                        <w:div w:id="792334485">
                          <w:marLeft w:val="0"/>
                          <w:marRight w:val="0"/>
                          <w:marTop w:val="0"/>
                          <w:marBottom w:val="0"/>
                          <w:divBdr>
                            <w:top w:val="none" w:sz="0" w:space="0" w:color="auto"/>
                            <w:left w:val="none" w:sz="0" w:space="0" w:color="auto"/>
                            <w:bottom w:val="none" w:sz="0" w:space="0" w:color="auto"/>
                            <w:right w:val="none" w:sz="0" w:space="0" w:color="auto"/>
                          </w:divBdr>
                        </w:div>
                        <w:div w:id="888499089">
                          <w:marLeft w:val="0"/>
                          <w:marRight w:val="0"/>
                          <w:marTop w:val="0"/>
                          <w:marBottom w:val="0"/>
                          <w:divBdr>
                            <w:top w:val="none" w:sz="0" w:space="0" w:color="auto"/>
                            <w:left w:val="none" w:sz="0" w:space="0" w:color="auto"/>
                            <w:bottom w:val="none" w:sz="0" w:space="0" w:color="auto"/>
                            <w:right w:val="none" w:sz="0" w:space="0" w:color="auto"/>
                          </w:divBdr>
                        </w:div>
                        <w:div w:id="971516712">
                          <w:marLeft w:val="0"/>
                          <w:marRight w:val="0"/>
                          <w:marTop w:val="0"/>
                          <w:marBottom w:val="0"/>
                          <w:divBdr>
                            <w:top w:val="none" w:sz="0" w:space="0" w:color="auto"/>
                            <w:left w:val="none" w:sz="0" w:space="0" w:color="auto"/>
                            <w:bottom w:val="none" w:sz="0" w:space="0" w:color="auto"/>
                            <w:right w:val="none" w:sz="0" w:space="0" w:color="auto"/>
                          </w:divBdr>
                        </w:div>
                        <w:div w:id="1252086177">
                          <w:marLeft w:val="0"/>
                          <w:marRight w:val="0"/>
                          <w:marTop w:val="0"/>
                          <w:marBottom w:val="0"/>
                          <w:divBdr>
                            <w:top w:val="none" w:sz="0" w:space="0" w:color="auto"/>
                            <w:left w:val="none" w:sz="0" w:space="0" w:color="auto"/>
                            <w:bottom w:val="none" w:sz="0" w:space="0" w:color="auto"/>
                            <w:right w:val="none" w:sz="0" w:space="0" w:color="auto"/>
                          </w:divBdr>
                        </w:div>
                        <w:div w:id="1377043336">
                          <w:marLeft w:val="0"/>
                          <w:marRight w:val="0"/>
                          <w:marTop w:val="0"/>
                          <w:marBottom w:val="0"/>
                          <w:divBdr>
                            <w:top w:val="none" w:sz="0" w:space="0" w:color="auto"/>
                            <w:left w:val="none" w:sz="0" w:space="0" w:color="auto"/>
                            <w:bottom w:val="none" w:sz="0" w:space="0" w:color="auto"/>
                            <w:right w:val="none" w:sz="0" w:space="0" w:color="auto"/>
                          </w:divBdr>
                        </w:div>
                        <w:div w:id="1535539892">
                          <w:marLeft w:val="0"/>
                          <w:marRight w:val="0"/>
                          <w:marTop w:val="0"/>
                          <w:marBottom w:val="0"/>
                          <w:divBdr>
                            <w:top w:val="none" w:sz="0" w:space="0" w:color="auto"/>
                            <w:left w:val="none" w:sz="0" w:space="0" w:color="auto"/>
                            <w:bottom w:val="none" w:sz="0" w:space="0" w:color="auto"/>
                            <w:right w:val="none" w:sz="0" w:space="0" w:color="auto"/>
                          </w:divBdr>
                        </w:div>
                        <w:div w:id="1594973257">
                          <w:marLeft w:val="0"/>
                          <w:marRight w:val="0"/>
                          <w:marTop w:val="0"/>
                          <w:marBottom w:val="0"/>
                          <w:divBdr>
                            <w:top w:val="none" w:sz="0" w:space="0" w:color="auto"/>
                            <w:left w:val="none" w:sz="0" w:space="0" w:color="auto"/>
                            <w:bottom w:val="none" w:sz="0" w:space="0" w:color="auto"/>
                            <w:right w:val="none" w:sz="0" w:space="0" w:color="auto"/>
                          </w:divBdr>
                        </w:div>
                        <w:div w:id="1714383495">
                          <w:marLeft w:val="0"/>
                          <w:marRight w:val="0"/>
                          <w:marTop w:val="0"/>
                          <w:marBottom w:val="0"/>
                          <w:divBdr>
                            <w:top w:val="none" w:sz="0" w:space="0" w:color="auto"/>
                            <w:left w:val="none" w:sz="0" w:space="0" w:color="auto"/>
                            <w:bottom w:val="none" w:sz="0" w:space="0" w:color="auto"/>
                            <w:right w:val="none" w:sz="0" w:space="0" w:color="auto"/>
                          </w:divBdr>
                        </w:div>
                        <w:div w:id="1921744453">
                          <w:marLeft w:val="0"/>
                          <w:marRight w:val="0"/>
                          <w:marTop w:val="0"/>
                          <w:marBottom w:val="0"/>
                          <w:divBdr>
                            <w:top w:val="none" w:sz="0" w:space="0" w:color="auto"/>
                            <w:left w:val="none" w:sz="0" w:space="0" w:color="auto"/>
                            <w:bottom w:val="none" w:sz="0" w:space="0" w:color="auto"/>
                            <w:right w:val="none" w:sz="0" w:space="0" w:color="auto"/>
                          </w:divBdr>
                        </w:div>
                        <w:div w:id="1932615311">
                          <w:marLeft w:val="0"/>
                          <w:marRight w:val="0"/>
                          <w:marTop w:val="0"/>
                          <w:marBottom w:val="0"/>
                          <w:divBdr>
                            <w:top w:val="none" w:sz="0" w:space="0" w:color="auto"/>
                            <w:left w:val="none" w:sz="0" w:space="0" w:color="auto"/>
                            <w:bottom w:val="none" w:sz="0" w:space="0" w:color="auto"/>
                            <w:right w:val="none" w:sz="0" w:space="0" w:color="auto"/>
                          </w:divBdr>
                        </w:div>
                        <w:div w:id="209219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798501">
      <w:bodyDiv w:val="1"/>
      <w:marLeft w:val="0"/>
      <w:marRight w:val="0"/>
      <w:marTop w:val="0"/>
      <w:marBottom w:val="0"/>
      <w:divBdr>
        <w:top w:val="none" w:sz="0" w:space="0" w:color="auto"/>
        <w:left w:val="none" w:sz="0" w:space="0" w:color="auto"/>
        <w:bottom w:val="none" w:sz="0" w:space="0" w:color="auto"/>
        <w:right w:val="none" w:sz="0" w:space="0" w:color="auto"/>
      </w:divBdr>
    </w:div>
    <w:div w:id="1138184301">
      <w:bodyDiv w:val="1"/>
      <w:marLeft w:val="0"/>
      <w:marRight w:val="0"/>
      <w:marTop w:val="0"/>
      <w:marBottom w:val="0"/>
      <w:divBdr>
        <w:top w:val="none" w:sz="0" w:space="0" w:color="auto"/>
        <w:left w:val="none" w:sz="0" w:space="0" w:color="auto"/>
        <w:bottom w:val="none" w:sz="0" w:space="0" w:color="auto"/>
        <w:right w:val="none" w:sz="0" w:space="0" w:color="auto"/>
      </w:divBdr>
    </w:div>
    <w:div w:id="1139566649">
      <w:bodyDiv w:val="1"/>
      <w:marLeft w:val="0"/>
      <w:marRight w:val="0"/>
      <w:marTop w:val="0"/>
      <w:marBottom w:val="0"/>
      <w:divBdr>
        <w:top w:val="none" w:sz="0" w:space="0" w:color="auto"/>
        <w:left w:val="none" w:sz="0" w:space="0" w:color="auto"/>
        <w:bottom w:val="none" w:sz="0" w:space="0" w:color="auto"/>
        <w:right w:val="none" w:sz="0" w:space="0" w:color="auto"/>
      </w:divBdr>
    </w:div>
    <w:div w:id="1139765578">
      <w:bodyDiv w:val="1"/>
      <w:marLeft w:val="0"/>
      <w:marRight w:val="0"/>
      <w:marTop w:val="0"/>
      <w:marBottom w:val="0"/>
      <w:divBdr>
        <w:top w:val="none" w:sz="0" w:space="0" w:color="auto"/>
        <w:left w:val="none" w:sz="0" w:space="0" w:color="auto"/>
        <w:bottom w:val="none" w:sz="0" w:space="0" w:color="auto"/>
        <w:right w:val="none" w:sz="0" w:space="0" w:color="auto"/>
      </w:divBdr>
      <w:divsChild>
        <w:div w:id="1847357638">
          <w:marLeft w:val="0"/>
          <w:marRight w:val="0"/>
          <w:marTop w:val="0"/>
          <w:marBottom w:val="0"/>
          <w:divBdr>
            <w:top w:val="none" w:sz="0" w:space="0" w:color="auto"/>
            <w:left w:val="none" w:sz="0" w:space="0" w:color="auto"/>
            <w:bottom w:val="none" w:sz="0" w:space="0" w:color="auto"/>
            <w:right w:val="none" w:sz="0" w:space="0" w:color="auto"/>
          </w:divBdr>
        </w:div>
        <w:div w:id="242761438">
          <w:marLeft w:val="0"/>
          <w:marRight w:val="0"/>
          <w:marTop w:val="0"/>
          <w:marBottom w:val="0"/>
          <w:divBdr>
            <w:top w:val="none" w:sz="0" w:space="0" w:color="auto"/>
            <w:left w:val="none" w:sz="0" w:space="0" w:color="auto"/>
            <w:bottom w:val="none" w:sz="0" w:space="0" w:color="auto"/>
            <w:right w:val="none" w:sz="0" w:space="0" w:color="auto"/>
          </w:divBdr>
        </w:div>
        <w:div w:id="1470321240">
          <w:marLeft w:val="0"/>
          <w:marRight w:val="0"/>
          <w:marTop w:val="0"/>
          <w:marBottom w:val="0"/>
          <w:divBdr>
            <w:top w:val="none" w:sz="0" w:space="0" w:color="auto"/>
            <w:left w:val="none" w:sz="0" w:space="0" w:color="auto"/>
            <w:bottom w:val="none" w:sz="0" w:space="0" w:color="auto"/>
            <w:right w:val="none" w:sz="0" w:space="0" w:color="auto"/>
          </w:divBdr>
        </w:div>
        <w:div w:id="644120004">
          <w:marLeft w:val="0"/>
          <w:marRight w:val="0"/>
          <w:marTop w:val="0"/>
          <w:marBottom w:val="0"/>
          <w:divBdr>
            <w:top w:val="none" w:sz="0" w:space="0" w:color="auto"/>
            <w:left w:val="none" w:sz="0" w:space="0" w:color="auto"/>
            <w:bottom w:val="none" w:sz="0" w:space="0" w:color="auto"/>
            <w:right w:val="none" w:sz="0" w:space="0" w:color="auto"/>
          </w:divBdr>
        </w:div>
        <w:div w:id="1754932816">
          <w:marLeft w:val="0"/>
          <w:marRight w:val="0"/>
          <w:marTop w:val="0"/>
          <w:marBottom w:val="0"/>
          <w:divBdr>
            <w:top w:val="none" w:sz="0" w:space="0" w:color="auto"/>
            <w:left w:val="none" w:sz="0" w:space="0" w:color="auto"/>
            <w:bottom w:val="none" w:sz="0" w:space="0" w:color="auto"/>
            <w:right w:val="none" w:sz="0" w:space="0" w:color="auto"/>
          </w:divBdr>
        </w:div>
        <w:div w:id="1373000963">
          <w:marLeft w:val="0"/>
          <w:marRight w:val="0"/>
          <w:marTop w:val="0"/>
          <w:marBottom w:val="0"/>
          <w:divBdr>
            <w:top w:val="none" w:sz="0" w:space="0" w:color="auto"/>
            <w:left w:val="none" w:sz="0" w:space="0" w:color="auto"/>
            <w:bottom w:val="none" w:sz="0" w:space="0" w:color="auto"/>
            <w:right w:val="none" w:sz="0" w:space="0" w:color="auto"/>
          </w:divBdr>
        </w:div>
        <w:div w:id="2003049309">
          <w:marLeft w:val="0"/>
          <w:marRight w:val="0"/>
          <w:marTop w:val="0"/>
          <w:marBottom w:val="0"/>
          <w:divBdr>
            <w:top w:val="none" w:sz="0" w:space="0" w:color="auto"/>
            <w:left w:val="none" w:sz="0" w:space="0" w:color="auto"/>
            <w:bottom w:val="none" w:sz="0" w:space="0" w:color="auto"/>
            <w:right w:val="none" w:sz="0" w:space="0" w:color="auto"/>
          </w:divBdr>
        </w:div>
        <w:div w:id="1122454488">
          <w:marLeft w:val="0"/>
          <w:marRight w:val="0"/>
          <w:marTop w:val="0"/>
          <w:marBottom w:val="0"/>
          <w:divBdr>
            <w:top w:val="none" w:sz="0" w:space="0" w:color="auto"/>
            <w:left w:val="none" w:sz="0" w:space="0" w:color="auto"/>
            <w:bottom w:val="none" w:sz="0" w:space="0" w:color="auto"/>
            <w:right w:val="none" w:sz="0" w:space="0" w:color="auto"/>
          </w:divBdr>
        </w:div>
        <w:div w:id="827399100">
          <w:marLeft w:val="0"/>
          <w:marRight w:val="0"/>
          <w:marTop w:val="0"/>
          <w:marBottom w:val="0"/>
          <w:divBdr>
            <w:top w:val="none" w:sz="0" w:space="0" w:color="auto"/>
            <w:left w:val="none" w:sz="0" w:space="0" w:color="auto"/>
            <w:bottom w:val="none" w:sz="0" w:space="0" w:color="auto"/>
            <w:right w:val="none" w:sz="0" w:space="0" w:color="auto"/>
          </w:divBdr>
        </w:div>
        <w:div w:id="2114859834">
          <w:marLeft w:val="0"/>
          <w:marRight w:val="0"/>
          <w:marTop w:val="0"/>
          <w:marBottom w:val="0"/>
          <w:divBdr>
            <w:top w:val="none" w:sz="0" w:space="0" w:color="auto"/>
            <w:left w:val="none" w:sz="0" w:space="0" w:color="auto"/>
            <w:bottom w:val="none" w:sz="0" w:space="0" w:color="auto"/>
            <w:right w:val="none" w:sz="0" w:space="0" w:color="auto"/>
          </w:divBdr>
        </w:div>
        <w:div w:id="1078674674">
          <w:marLeft w:val="0"/>
          <w:marRight w:val="0"/>
          <w:marTop w:val="0"/>
          <w:marBottom w:val="0"/>
          <w:divBdr>
            <w:top w:val="none" w:sz="0" w:space="0" w:color="auto"/>
            <w:left w:val="none" w:sz="0" w:space="0" w:color="auto"/>
            <w:bottom w:val="none" w:sz="0" w:space="0" w:color="auto"/>
            <w:right w:val="none" w:sz="0" w:space="0" w:color="auto"/>
          </w:divBdr>
        </w:div>
        <w:div w:id="254822984">
          <w:marLeft w:val="0"/>
          <w:marRight w:val="0"/>
          <w:marTop w:val="0"/>
          <w:marBottom w:val="0"/>
          <w:divBdr>
            <w:top w:val="none" w:sz="0" w:space="0" w:color="auto"/>
            <w:left w:val="none" w:sz="0" w:space="0" w:color="auto"/>
            <w:bottom w:val="none" w:sz="0" w:space="0" w:color="auto"/>
            <w:right w:val="none" w:sz="0" w:space="0" w:color="auto"/>
          </w:divBdr>
        </w:div>
      </w:divsChild>
    </w:div>
    <w:div w:id="1142968615">
      <w:bodyDiv w:val="1"/>
      <w:marLeft w:val="0"/>
      <w:marRight w:val="0"/>
      <w:marTop w:val="0"/>
      <w:marBottom w:val="0"/>
      <w:divBdr>
        <w:top w:val="none" w:sz="0" w:space="0" w:color="auto"/>
        <w:left w:val="none" w:sz="0" w:space="0" w:color="auto"/>
        <w:bottom w:val="none" w:sz="0" w:space="0" w:color="auto"/>
        <w:right w:val="none" w:sz="0" w:space="0" w:color="auto"/>
      </w:divBdr>
    </w:div>
    <w:div w:id="1143426133">
      <w:bodyDiv w:val="1"/>
      <w:marLeft w:val="0"/>
      <w:marRight w:val="0"/>
      <w:marTop w:val="0"/>
      <w:marBottom w:val="0"/>
      <w:divBdr>
        <w:top w:val="none" w:sz="0" w:space="0" w:color="auto"/>
        <w:left w:val="none" w:sz="0" w:space="0" w:color="auto"/>
        <w:bottom w:val="none" w:sz="0" w:space="0" w:color="auto"/>
        <w:right w:val="none" w:sz="0" w:space="0" w:color="auto"/>
      </w:divBdr>
    </w:div>
    <w:div w:id="1145202606">
      <w:bodyDiv w:val="1"/>
      <w:marLeft w:val="0"/>
      <w:marRight w:val="0"/>
      <w:marTop w:val="0"/>
      <w:marBottom w:val="0"/>
      <w:divBdr>
        <w:top w:val="none" w:sz="0" w:space="0" w:color="auto"/>
        <w:left w:val="none" w:sz="0" w:space="0" w:color="auto"/>
        <w:bottom w:val="none" w:sz="0" w:space="0" w:color="auto"/>
        <w:right w:val="none" w:sz="0" w:space="0" w:color="auto"/>
      </w:divBdr>
    </w:div>
    <w:div w:id="1145508475">
      <w:bodyDiv w:val="1"/>
      <w:marLeft w:val="0"/>
      <w:marRight w:val="0"/>
      <w:marTop w:val="0"/>
      <w:marBottom w:val="0"/>
      <w:divBdr>
        <w:top w:val="none" w:sz="0" w:space="0" w:color="auto"/>
        <w:left w:val="none" w:sz="0" w:space="0" w:color="auto"/>
        <w:bottom w:val="none" w:sz="0" w:space="0" w:color="auto"/>
        <w:right w:val="none" w:sz="0" w:space="0" w:color="auto"/>
      </w:divBdr>
    </w:div>
    <w:div w:id="1146242836">
      <w:bodyDiv w:val="1"/>
      <w:marLeft w:val="0"/>
      <w:marRight w:val="0"/>
      <w:marTop w:val="0"/>
      <w:marBottom w:val="0"/>
      <w:divBdr>
        <w:top w:val="none" w:sz="0" w:space="0" w:color="auto"/>
        <w:left w:val="none" w:sz="0" w:space="0" w:color="auto"/>
        <w:bottom w:val="none" w:sz="0" w:space="0" w:color="auto"/>
        <w:right w:val="none" w:sz="0" w:space="0" w:color="auto"/>
      </w:divBdr>
    </w:div>
    <w:div w:id="1146434796">
      <w:bodyDiv w:val="1"/>
      <w:marLeft w:val="0"/>
      <w:marRight w:val="0"/>
      <w:marTop w:val="0"/>
      <w:marBottom w:val="0"/>
      <w:divBdr>
        <w:top w:val="none" w:sz="0" w:space="0" w:color="auto"/>
        <w:left w:val="none" w:sz="0" w:space="0" w:color="auto"/>
        <w:bottom w:val="none" w:sz="0" w:space="0" w:color="auto"/>
        <w:right w:val="none" w:sz="0" w:space="0" w:color="auto"/>
      </w:divBdr>
    </w:div>
    <w:div w:id="1148519144">
      <w:bodyDiv w:val="1"/>
      <w:marLeft w:val="0"/>
      <w:marRight w:val="0"/>
      <w:marTop w:val="0"/>
      <w:marBottom w:val="0"/>
      <w:divBdr>
        <w:top w:val="none" w:sz="0" w:space="0" w:color="auto"/>
        <w:left w:val="none" w:sz="0" w:space="0" w:color="auto"/>
        <w:bottom w:val="none" w:sz="0" w:space="0" w:color="auto"/>
        <w:right w:val="none" w:sz="0" w:space="0" w:color="auto"/>
      </w:divBdr>
    </w:div>
    <w:div w:id="1149979576">
      <w:bodyDiv w:val="1"/>
      <w:marLeft w:val="0"/>
      <w:marRight w:val="0"/>
      <w:marTop w:val="0"/>
      <w:marBottom w:val="0"/>
      <w:divBdr>
        <w:top w:val="none" w:sz="0" w:space="0" w:color="auto"/>
        <w:left w:val="none" w:sz="0" w:space="0" w:color="auto"/>
        <w:bottom w:val="none" w:sz="0" w:space="0" w:color="auto"/>
        <w:right w:val="none" w:sz="0" w:space="0" w:color="auto"/>
      </w:divBdr>
      <w:divsChild>
        <w:div w:id="1971091862">
          <w:marLeft w:val="0"/>
          <w:marRight w:val="0"/>
          <w:marTop w:val="0"/>
          <w:marBottom w:val="0"/>
          <w:divBdr>
            <w:top w:val="none" w:sz="0" w:space="0" w:color="auto"/>
            <w:left w:val="none" w:sz="0" w:space="0" w:color="auto"/>
            <w:bottom w:val="none" w:sz="0" w:space="0" w:color="auto"/>
            <w:right w:val="none" w:sz="0" w:space="0" w:color="auto"/>
          </w:divBdr>
        </w:div>
        <w:div w:id="440926665">
          <w:marLeft w:val="0"/>
          <w:marRight w:val="0"/>
          <w:marTop w:val="0"/>
          <w:marBottom w:val="0"/>
          <w:divBdr>
            <w:top w:val="none" w:sz="0" w:space="0" w:color="auto"/>
            <w:left w:val="none" w:sz="0" w:space="0" w:color="auto"/>
            <w:bottom w:val="none" w:sz="0" w:space="0" w:color="auto"/>
            <w:right w:val="none" w:sz="0" w:space="0" w:color="auto"/>
          </w:divBdr>
        </w:div>
        <w:div w:id="169832346">
          <w:marLeft w:val="0"/>
          <w:marRight w:val="0"/>
          <w:marTop w:val="0"/>
          <w:marBottom w:val="0"/>
          <w:divBdr>
            <w:top w:val="none" w:sz="0" w:space="0" w:color="auto"/>
            <w:left w:val="none" w:sz="0" w:space="0" w:color="auto"/>
            <w:bottom w:val="none" w:sz="0" w:space="0" w:color="auto"/>
            <w:right w:val="none" w:sz="0" w:space="0" w:color="auto"/>
          </w:divBdr>
        </w:div>
        <w:div w:id="557592865">
          <w:marLeft w:val="0"/>
          <w:marRight w:val="0"/>
          <w:marTop w:val="0"/>
          <w:marBottom w:val="0"/>
          <w:divBdr>
            <w:top w:val="none" w:sz="0" w:space="0" w:color="auto"/>
            <w:left w:val="none" w:sz="0" w:space="0" w:color="auto"/>
            <w:bottom w:val="none" w:sz="0" w:space="0" w:color="auto"/>
            <w:right w:val="none" w:sz="0" w:space="0" w:color="auto"/>
          </w:divBdr>
        </w:div>
        <w:div w:id="1344359258">
          <w:marLeft w:val="0"/>
          <w:marRight w:val="0"/>
          <w:marTop w:val="0"/>
          <w:marBottom w:val="0"/>
          <w:divBdr>
            <w:top w:val="none" w:sz="0" w:space="0" w:color="auto"/>
            <w:left w:val="none" w:sz="0" w:space="0" w:color="auto"/>
            <w:bottom w:val="none" w:sz="0" w:space="0" w:color="auto"/>
            <w:right w:val="none" w:sz="0" w:space="0" w:color="auto"/>
          </w:divBdr>
        </w:div>
        <w:div w:id="1779836447">
          <w:marLeft w:val="0"/>
          <w:marRight w:val="0"/>
          <w:marTop w:val="0"/>
          <w:marBottom w:val="0"/>
          <w:divBdr>
            <w:top w:val="none" w:sz="0" w:space="0" w:color="auto"/>
            <w:left w:val="none" w:sz="0" w:space="0" w:color="auto"/>
            <w:bottom w:val="none" w:sz="0" w:space="0" w:color="auto"/>
            <w:right w:val="none" w:sz="0" w:space="0" w:color="auto"/>
          </w:divBdr>
        </w:div>
        <w:div w:id="1960986400">
          <w:marLeft w:val="0"/>
          <w:marRight w:val="0"/>
          <w:marTop w:val="0"/>
          <w:marBottom w:val="0"/>
          <w:divBdr>
            <w:top w:val="none" w:sz="0" w:space="0" w:color="auto"/>
            <w:left w:val="none" w:sz="0" w:space="0" w:color="auto"/>
            <w:bottom w:val="none" w:sz="0" w:space="0" w:color="auto"/>
            <w:right w:val="none" w:sz="0" w:space="0" w:color="auto"/>
          </w:divBdr>
        </w:div>
        <w:div w:id="562519411">
          <w:marLeft w:val="0"/>
          <w:marRight w:val="0"/>
          <w:marTop w:val="0"/>
          <w:marBottom w:val="0"/>
          <w:divBdr>
            <w:top w:val="none" w:sz="0" w:space="0" w:color="auto"/>
            <w:left w:val="none" w:sz="0" w:space="0" w:color="auto"/>
            <w:bottom w:val="none" w:sz="0" w:space="0" w:color="auto"/>
            <w:right w:val="none" w:sz="0" w:space="0" w:color="auto"/>
          </w:divBdr>
        </w:div>
        <w:div w:id="959723275">
          <w:marLeft w:val="0"/>
          <w:marRight w:val="0"/>
          <w:marTop w:val="0"/>
          <w:marBottom w:val="0"/>
          <w:divBdr>
            <w:top w:val="none" w:sz="0" w:space="0" w:color="auto"/>
            <w:left w:val="none" w:sz="0" w:space="0" w:color="auto"/>
            <w:bottom w:val="none" w:sz="0" w:space="0" w:color="auto"/>
            <w:right w:val="none" w:sz="0" w:space="0" w:color="auto"/>
          </w:divBdr>
        </w:div>
        <w:div w:id="1189487779">
          <w:marLeft w:val="0"/>
          <w:marRight w:val="0"/>
          <w:marTop w:val="0"/>
          <w:marBottom w:val="0"/>
          <w:divBdr>
            <w:top w:val="none" w:sz="0" w:space="0" w:color="auto"/>
            <w:left w:val="none" w:sz="0" w:space="0" w:color="auto"/>
            <w:bottom w:val="none" w:sz="0" w:space="0" w:color="auto"/>
            <w:right w:val="none" w:sz="0" w:space="0" w:color="auto"/>
          </w:divBdr>
        </w:div>
        <w:div w:id="427117828">
          <w:marLeft w:val="0"/>
          <w:marRight w:val="0"/>
          <w:marTop w:val="0"/>
          <w:marBottom w:val="0"/>
          <w:divBdr>
            <w:top w:val="none" w:sz="0" w:space="0" w:color="auto"/>
            <w:left w:val="none" w:sz="0" w:space="0" w:color="auto"/>
            <w:bottom w:val="none" w:sz="0" w:space="0" w:color="auto"/>
            <w:right w:val="none" w:sz="0" w:space="0" w:color="auto"/>
          </w:divBdr>
        </w:div>
        <w:div w:id="881133219">
          <w:marLeft w:val="0"/>
          <w:marRight w:val="0"/>
          <w:marTop w:val="0"/>
          <w:marBottom w:val="0"/>
          <w:divBdr>
            <w:top w:val="none" w:sz="0" w:space="0" w:color="auto"/>
            <w:left w:val="none" w:sz="0" w:space="0" w:color="auto"/>
            <w:bottom w:val="none" w:sz="0" w:space="0" w:color="auto"/>
            <w:right w:val="none" w:sz="0" w:space="0" w:color="auto"/>
          </w:divBdr>
        </w:div>
        <w:div w:id="806363866">
          <w:marLeft w:val="0"/>
          <w:marRight w:val="0"/>
          <w:marTop w:val="0"/>
          <w:marBottom w:val="0"/>
          <w:divBdr>
            <w:top w:val="none" w:sz="0" w:space="0" w:color="auto"/>
            <w:left w:val="none" w:sz="0" w:space="0" w:color="auto"/>
            <w:bottom w:val="none" w:sz="0" w:space="0" w:color="auto"/>
            <w:right w:val="none" w:sz="0" w:space="0" w:color="auto"/>
          </w:divBdr>
        </w:div>
        <w:div w:id="698244494">
          <w:marLeft w:val="0"/>
          <w:marRight w:val="0"/>
          <w:marTop w:val="0"/>
          <w:marBottom w:val="0"/>
          <w:divBdr>
            <w:top w:val="none" w:sz="0" w:space="0" w:color="auto"/>
            <w:left w:val="none" w:sz="0" w:space="0" w:color="auto"/>
            <w:bottom w:val="none" w:sz="0" w:space="0" w:color="auto"/>
            <w:right w:val="none" w:sz="0" w:space="0" w:color="auto"/>
          </w:divBdr>
        </w:div>
        <w:div w:id="1076829445">
          <w:marLeft w:val="0"/>
          <w:marRight w:val="0"/>
          <w:marTop w:val="0"/>
          <w:marBottom w:val="0"/>
          <w:divBdr>
            <w:top w:val="none" w:sz="0" w:space="0" w:color="auto"/>
            <w:left w:val="none" w:sz="0" w:space="0" w:color="auto"/>
            <w:bottom w:val="none" w:sz="0" w:space="0" w:color="auto"/>
            <w:right w:val="none" w:sz="0" w:space="0" w:color="auto"/>
          </w:divBdr>
        </w:div>
        <w:div w:id="1616061483">
          <w:marLeft w:val="0"/>
          <w:marRight w:val="0"/>
          <w:marTop w:val="0"/>
          <w:marBottom w:val="0"/>
          <w:divBdr>
            <w:top w:val="none" w:sz="0" w:space="0" w:color="auto"/>
            <w:left w:val="none" w:sz="0" w:space="0" w:color="auto"/>
            <w:bottom w:val="none" w:sz="0" w:space="0" w:color="auto"/>
            <w:right w:val="none" w:sz="0" w:space="0" w:color="auto"/>
          </w:divBdr>
        </w:div>
        <w:div w:id="405108901">
          <w:marLeft w:val="0"/>
          <w:marRight w:val="0"/>
          <w:marTop w:val="0"/>
          <w:marBottom w:val="0"/>
          <w:divBdr>
            <w:top w:val="none" w:sz="0" w:space="0" w:color="auto"/>
            <w:left w:val="none" w:sz="0" w:space="0" w:color="auto"/>
            <w:bottom w:val="none" w:sz="0" w:space="0" w:color="auto"/>
            <w:right w:val="none" w:sz="0" w:space="0" w:color="auto"/>
          </w:divBdr>
        </w:div>
        <w:div w:id="2011325065">
          <w:marLeft w:val="0"/>
          <w:marRight w:val="0"/>
          <w:marTop w:val="0"/>
          <w:marBottom w:val="0"/>
          <w:divBdr>
            <w:top w:val="none" w:sz="0" w:space="0" w:color="auto"/>
            <w:left w:val="none" w:sz="0" w:space="0" w:color="auto"/>
            <w:bottom w:val="none" w:sz="0" w:space="0" w:color="auto"/>
            <w:right w:val="none" w:sz="0" w:space="0" w:color="auto"/>
          </w:divBdr>
        </w:div>
      </w:divsChild>
    </w:div>
    <w:div w:id="1151289185">
      <w:bodyDiv w:val="1"/>
      <w:marLeft w:val="0"/>
      <w:marRight w:val="0"/>
      <w:marTop w:val="0"/>
      <w:marBottom w:val="0"/>
      <w:divBdr>
        <w:top w:val="none" w:sz="0" w:space="0" w:color="auto"/>
        <w:left w:val="none" w:sz="0" w:space="0" w:color="auto"/>
        <w:bottom w:val="none" w:sz="0" w:space="0" w:color="auto"/>
        <w:right w:val="none" w:sz="0" w:space="0" w:color="auto"/>
      </w:divBdr>
      <w:divsChild>
        <w:div w:id="118375240">
          <w:marLeft w:val="0"/>
          <w:marRight w:val="0"/>
          <w:marTop w:val="0"/>
          <w:marBottom w:val="0"/>
          <w:divBdr>
            <w:top w:val="none" w:sz="0" w:space="0" w:color="auto"/>
            <w:left w:val="none" w:sz="0" w:space="0" w:color="auto"/>
            <w:bottom w:val="none" w:sz="0" w:space="0" w:color="auto"/>
            <w:right w:val="none" w:sz="0" w:space="0" w:color="auto"/>
          </w:divBdr>
          <w:divsChild>
            <w:div w:id="245382789">
              <w:marLeft w:val="0"/>
              <w:marRight w:val="0"/>
              <w:marTop w:val="0"/>
              <w:marBottom w:val="0"/>
              <w:divBdr>
                <w:top w:val="none" w:sz="0" w:space="0" w:color="auto"/>
                <w:left w:val="none" w:sz="0" w:space="0" w:color="auto"/>
                <w:bottom w:val="none" w:sz="0" w:space="0" w:color="auto"/>
                <w:right w:val="none" w:sz="0" w:space="0" w:color="auto"/>
              </w:divBdr>
              <w:divsChild>
                <w:div w:id="1253972597">
                  <w:marLeft w:val="0"/>
                  <w:marRight w:val="0"/>
                  <w:marTop w:val="0"/>
                  <w:marBottom w:val="0"/>
                  <w:divBdr>
                    <w:top w:val="none" w:sz="0" w:space="0" w:color="auto"/>
                    <w:left w:val="none" w:sz="0" w:space="0" w:color="auto"/>
                    <w:bottom w:val="none" w:sz="0" w:space="0" w:color="auto"/>
                    <w:right w:val="none" w:sz="0" w:space="0" w:color="auto"/>
                  </w:divBdr>
                  <w:divsChild>
                    <w:div w:id="1560440621">
                      <w:marLeft w:val="0"/>
                      <w:marRight w:val="0"/>
                      <w:marTop w:val="0"/>
                      <w:marBottom w:val="0"/>
                      <w:divBdr>
                        <w:top w:val="none" w:sz="0" w:space="0" w:color="auto"/>
                        <w:left w:val="none" w:sz="0" w:space="0" w:color="auto"/>
                        <w:bottom w:val="none" w:sz="0" w:space="0" w:color="auto"/>
                        <w:right w:val="none" w:sz="0" w:space="0" w:color="auto"/>
                      </w:divBdr>
                      <w:divsChild>
                        <w:div w:id="16736015">
                          <w:marLeft w:val="0"/>
                          <w:marRight w:val="0"/>
                          <w:marTop w:val="0"/>
                          <w:marBottom w:val="0"/>
                          <w:divBdr>
                            <w:top w:val="none" w:sz="0" w:space="0" w:color="auto"/>
                            <w:left w:val="none" w:sz="0" w:space="0" w:color="auto"/>
                            <w:bottom w:val="none" w:sz="0" w:space="0" w:color="auto"/>
                            <w:right w:val="none" w:sz="0" w:space="0" w:color="auto"/>
                          </w:divBdr>
                        </w:div>
                        <w:div w:id="211582847">
                          <w:marLeft w:val="0"/>
                          <w:marRight w:val="0"/>
                          <w:marTop w:val="0"/>
                          <w:marBottom w:val="0"/>
                          <w:divBdr>
                            <w:top w:val="none" w:sz="0" w:space="0" w:color="auto"/>
                            <w:left w:val="none" w:sz="0" w:space="0" w:color="auto"/>
                            <w:bottom w:val="none" w:sz="0" w:space="0" w:color="auto"/>
                            <w:right w:val="none" w:sz="0" w:space="0" w:color="auto"/>
                          </w:divBdr>
                        </w:div>
                        <w:div w:id="415202913">
                          <w:marLeft w:val="0"/>
                          <w:marRight w:val="0"/>
                          <w:marTop w:val="0"/>
                          <w:marBottom w:val="0"/>
                          <w:divBdr>
                            <w:top w:val="none" w:sz="0" w:space="0" w:color="auto"/>
                            <w:left w:val="none" w:sz="0" w:space="0" w:color="auto"/>
                            <w:bottom w:val="none" w:sz="0" w:space="0" w:color="auto"/>
                            <w:right w:val="none" w:sz="0" w:space="0" w:color="auto"/>
                          </w:divBdr>
                        </w:div>
                        <w:div w:id="1017198008">
                          <w:marLeft w:val="0"/>
                          <w:marRight w:val="0"/>
                          <w:marTop w:val="0"/>
                          <w:marBottom w:val="0"/>
                          <w:divBdr>
                            <w:top w:val="none" w:sz="0" w:space="0" w:color="auto"/>
                            <w:left w:val="none" w:sz="0" w:space="0" w:color="auto"/>
                            <w:bottom w:val="none" w:sz="0" w:space="0" w:color="auto"/>
                            <w:right w:val="none" w:sz="0" w:space="0" w:color="auto"/>
                          </w:divBdr>
                        </w:div>
                        <w:div w:id="1601331517">
                          <w:marLeft w:val="0"/>
                          <w:marRight w:val="0"/>
                          <w:marTop w:val="0"/>
                          <w:marBottom w:val="0"/>
                          <w:divBdr>
                            <w:top w:val="none" w:sz="0" w:space="0" w:color="auto"/>
                            <w:left w:val="none" w:sz="0" w:space="0" w:color="auto"/>
                            <w:bottom w:val="none" w:sz="0" w:space="0" w:color="auto"/>
                            <w:right w:val="none" w:sz="0" w:space="0" w:color="auto"/>
                          </w:divBdr>
                        </w:div>
                        <w:div w:id="174825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526386">
      <w:bodyDiv w:val="1"/>
      <w:marLeft w:val="0"/>
      <w:marRight w:val="0"/>
      <w:marTop w:val="0"/>
      <w:marBottom w:val="0"/>
      <w:divBdr>
        <w:top w:val="none" w:sz="0" w:space="0" w:color="auto"/>
        <w:left w:val="none" w:sz="0" w:space="0" w:color="auto"/>
        <w:bottom w:val="none" w:sz="0" w:space="0" w:color="auto"/>
        <w:right w:val="none" w:sz="0" w:space="0" w:color="auto"/>
      </w:divBdr>
      <w:divsChild>
        <w:div w:id="2041204553">
          <w:marLeft w:val="0"/>
          <w:marRight w:val="0"/>
          <w:marTop w:val="0"/>
          <w:marBottom w:val="0"/>
          <w:divBdr>
            <w:top w:val="none" w:sz="0" w:space="0" w:color="auto"/>
            <w:left w:val="none" w:sz="0" w:space="0" w:color="auto"/>
            <w:bottom w:val="none" w:sz="0" w:space="0" w:color="auto"/>
            <w:right w:val="none" w:sz="0" w:space="0" w:color="auto"/>
          </w:divBdr>
          <w:divsChild>
            <w:div w:id="1446390540">
              <w:marLeft w:val="0"/>
              <w:marRight w:val="0"/>
              <w:marTop w:val="0"/>
              <w:marBottom w:val="0"/>
              <w:divBdr>
                <w:top w:val="none" w:sz="0" w:space="0" w:color="auto"/>
                <w:left w:val="none" w:sz="0" w:space="0" w:color="auto"/>
                <w:bottom w:val="none" w:sz="0" w:space="0" w:color="auto"/>
                <w:right w:val="none" w:sz="0" w:space="0" w:color="auto"/>
              </w:divBdr>
              <w:divsChild>
                <w:div w:id="563373175">
                  <w:marLeft w:val="0"/>
                  <w:marRight w:val="0"/>
                  <w:marTop w:val="0"/>
                  <w:marBottom w:val="0"/>
                  <w:divBdr>
                    <w:top w:val="none" w:sz="0" w:space="0" w:color="auto"/>
                    <w:left w:val="none" w:sz="0" w:space="0" w:color="auto"/>
                    <w:bottom w:val="none" w:sz="0" w:space="0" w:color="auto"/>
                    <w:right w:val="none" w:sz="0" w:space="0" w:color="auto"/>
                  </w:divBdr>
                  <w:divsChild>
                    <w:div w:id="2031763451">
                      <w:marLeft w:val="0"/>
                      <w:marRight w:val="0"/>
                      <w:marTop w:val="0"/>
                      <w:marBottom w:val="0"/>
                      <w:divBdr>
                        <w:top w:val="none" w:sz="0" w:space="0" w:color="auto"/>
                        <w:left w:val="none" w:sz="0" w:space="0" w:color="auto"/>
                        <w:bottom w:val="none" w:sz="0" w:space="0" w:color="auto"/>
                        <w:right w:val="none" w:sz="0" w:space="0" w:color="auto"/>
                      </w:divBdr>
                      <w:divsChild>
                        <w:div w:id="125899911">
                          <w:marLeft w:val="0"/>
                          <w:marRight w:val="0"/>
                          <w:marTop w:val="0"/>
                          <w:marBottom w:val="0"/>
                          <w:divBdr>
                            <w:top w:val="none" w:sz="0" w:space="0" w:color="auto"/>
                            <w:left w:val="none" w:sz="0" w:space="0" w:color="auto"/>
                            <w:bottom w:val="none" w:sz="0" w:space="0" w:color="auto"/>
                            <w:right w:val="none" w:sz="0" w:space="0" w:color="auto"/>
                          </w:divBdr>
                        </w:div>
                        <w:div w:id="262568507">
                          <w:marLeft w:val="0"/>
                          <w:marRight w:val="0"/>
                          <w:marTop w:val="0"/>
                          <w:marBottom w:val="0"/>
                          <w:divBdr>
                            <w:top w:val="none" w:sz="0" w:space="0" w:color="auto"/>
                            <w:left w:val="none" w:sz="0" w:space="0" w:color="auto"/>
                            <w:bottom w:val="none" w:sz="0" w:space="0" w:color="auto"/>
                            <w:right w:val="none" w:sz="0" w:space="0" w:color="auto"/>
                          </w:divBdr>
                        </w:div>
                        <w:div w:id="438722756">
                          <w:marLeft w:val="0"/>
                          <w:marRight w:val="0"/>
                          <w:marTop w:val="0"/>
                          <w:marBottom w:val="0"/>
                          <w:divBdr>
                            <w:top w:val="none" w:sz="0" w:space="0" w:color="auto"/>
                            <w:left w:val="none" w:sz="0" w:space="0" w:color="auto"/>
                            <w:bottom w:val="none" w:sz="0" w:space="0" w:color="auto"/>
                            <w:right w:val="none" w:sz="0" w:space="0" w:color="auto"/>
                          </w:divBdr>
                        </w:div>
                        <w:div w:id="494497485">
                          <w:marLeft w:val="0"/>
                          <w:marRight w:val="0"/>
                          <w:marTop w:val="0"/>
                          <w:marBottom w:val="0"/>
                          <w:divBdr>
                            <w:top w:val="none" w:sz="0" w:space="0" w:color="auto"/>
                            <w:left w:val="none" w:sz="0" w:space="0" w:color="auto"/>
                            <w:bottom w:val="none" w:sz="0" w:space="0" w:color="auto"/>
                            <w:right w:val="none" w:sz="0" w:space="0" w:color="auto"/>
                          </w:divBdr>
                        </w:div>
                        <w:div w:id="521015324">
                          <w:marLeft w:val="0"/>
                          <w:marRight w:val="0"/>
                          <w:marTop w:val="0"/>
                          <w:marBottom w:val="0"/>
                          <w:divBdr>
                            <w:top w:val="none" w:sz="0" w:space="0" w:color="auto"/>
                            <w:left w:val="none" w:sz="0" w:space="0" w:color="auto"/>
                            <w:bottom w:val="none" w:sz="0" w:space="0" w:color="auto"/>
                            <w:right w:val="none" w:sz="0" w:space="0" w:color="auto"/>
                          </w:divBdr>
                        </w:div>
                        <w:div w:id="786195854">
                          <w:marLeft w:val="0"/>
                          <w:marRight w:val="0"/>
                          <w:marTop w:val="0"/>
                          <w:marBottom w:val="0"/>
                          <w:divBdr>
                            <w:top w:val="none" w:sz="0" w:space="0" w:color="auto"/>
                            <w:left w:val="none" w:sz="0" w:space="0" w:color="auto"/>
                            <w:bottom w:val="none" w:sz="0" w:space="0" w:color="auto"/>
                            <w:right w:val="none" w:sz="0" w:space="0" w:color="auto"/>
                          </w:divBdr>
                        </w:div>
                        <w:div w:id="1193880380">
                          <w:marLeft w:val="0"/>
                          <w:marRight w:val="0"/>
                          <w:marTop w:val="0"/>
                          <w:marBottom w:val="0"/>
                          <w:divBdr>
                            <w:top w:val="none" w:sz="0" w:space="0" w:color="auto"/>
                            <w:left w:val="none" w:sz="0" w:space="0" w:color="auto"/>
                            <w:bottom w:val="none" w:sz="0" w:space="0" w:color="auto"/>
                            <w:right w:val="none" w:sz="0" w:space="0" w:color="auto"/>
                          </w:divBdr>
                        </w:div>
                        <w:div w:id="1676764053">
                          <w:marLeft w:val="0"/>
                          <w:marRight w:val="0"/>
                          <w:marTop w:val="0"/>
                          <w:marBottom w:val="0"/>
                          <w:divBdr>
                            <w:top w:val="none" w:sz="0" w:space="0" w:color="auto"/>
                            <w:left w:val="none" w:sz="0" w:space="0" w:color="auto"/>
                            <w:bottom w:val="none" w:sz="0" w:space="0" w:color="auto"/>
                            <w:right w:val="none" w:sz="0" w:space="0" w:color="auto"/>
                          </w:divBdr>
                        </w:div>
                        <w:div w:id="194742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797662">
      <w:bodyDiv w:val="1"/>
      <w:marLeft w:val="0"/>
      <w:marRight w:val="0"/>
      <w:marTop w:val="0"/>
      <w:marBottom w:val="0"/>
      <w:divBdr>
        <w:top w:val="none" w:sz="0" w:space="0" w:color="auto"/>
        <w:left w:val="none" w:sz="0" w:space="0" w:color="auto"/>
        <w:bottom w:val="none" w:sz="0" w:space="0" w:color="auto"/>
        <w:right w:val="none" w:sz="0" w:space="0" w:color="auto"/>
      </w:divBdr>
    </w:div>
    <w:div w:id="1152983466">
      <w:bodyDiv w:val="1"/>
      <w:marLeft w:val="0"/>
      <w:marRight w:val="0"/>
      <w:marTop w:val="0"/>
      <w:marBottom w:val="0"/>
      <w:divBdr>
        <w:top w:val="none" w:sz="0" w:space="0" w:color="auto"/>
        <w:left w:val="none" w:sz="0" w:space="0" w:color="auto"/>
        <w:bottom w:val="none" w:sz="0" w:space="0" w:color="auto"/>
        <w:right w:val="none" w:sz="0" w:space="0" w:color="auto"/>
      </w:divBdr>
      <w:divsChild>
        <w:div w:id="1647779834">
          <w:marLeft w:val="0"/>
          <w:marRight w:val="0"/>
          <w:marTop w:val="0"/>
          <w:marBottom w:val="0"/>
          <w:divBdr>
            <w:top w:val="none" w:sz="0" w:space="0" w:color="auto"/>
            <w:left w:val="none" w:sz="0" w:space="0" w:color="auto"/>
            <w:bottom w:val="none" w:sz="0" w:space="0" w:color="auto"/>
            <w:right w:val="none" w:sz="0" w:space="0" w:color="auto"/>
          </w:divBdr>
          <w:divsChild>
            <w:div w:id="554393252">
              <w:marLeft w:val="0"/>
              <w:marRight w:val="0"/>
              <w:marTop w:val="0"/>
              <w:marBottom w:val="0"/>
              <w:divBdr>
                <w:top w:val="none" w:sz="0" w:space="0" w:color="auto"/>
                <w:left w:val="none" w:sz="0" w:space="0" w:color="auto"/>
                <w:bottom w:val="none" w:sz="0" w:space="0" w:color="auto"/>
                <w:right w:val="none" w:sz="0" w:space="0" w:color="auto"/>
              </w:divBdr>
              <w:divsChild>
                <w:div w:id="1457792060">
                  <w:marLeft w:val="0"/>
                  <w:marRight w:val="450"/>
                  <w:marTop w:val="0"/>
                  <w:marBottom w:val="0"/>
                  <w:divBdr>
                    <w:top w:val="none" w:sz="0" w:space="0" w:color="auto"/>
                    <w:left w:val="none" w:sz="0" w:space="0" w:color="auto"/>
                    <w:bottom w:val="none" w:sz="0" w:space="0" w:color="auto"/>
                    <w:right w:val="none" w:sz="0" w:space="0" w:color="auto"/>
                  </w:divBdr>
                  <w:divsChild>
                    <w:div w:id="1965429682">
                      <w:marLeft w:val="0"/>
                      <w:marRight w:val="0"/>
                      <w:marTop w:val="0"/>
                      <w:marBottom w:val="0"/>
                      <w:divBdr>
                        <w:top w:val="dotted" w:sz="6" w:space="4" w:color="B2B2B2"/>
                        <w:left w:val="none" w:sz="0" w:space="0" w:color="auto"/>
                        <w:bottom w:val="none" w:sz="0" w:space="0" w:color="auto"/>
                        <w:right w:val="none" w:sz="0" w:space="0" w:color="auto"/>
                      </w:divBdr>
                      <w:divsChild>
                        <w:div w:id="986276607">
                          <w:marLeft w:val="0"/>
                          <w:marRight w:val="0"/>
                          <w:marTop w:val="0"/>
                          <w:marBottom w:val="0"/>
                          <w:divBdr>
                            <w:top w:val="none" w:sz="0" w:space="0" w:color="auto"/>
                            <w:left w:val="none" w:sz="0" w:space="0" w:color="auto"/>
                            <w:bottom w:val="none" w:sz="0" w:space="0" w:color="auto"/>
                            <w:right w:val="none" w:sz="0" w:space="0" w:color="auto"/>
                          </w:divBdr>
                          <w:divsChild>
                            <w:div w:id="91301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16304">
                      <w:marLeft w:val="0"/>
                      <w:marRight w:val="0"/>
                      <w:marTop w:val="0"/>
                      <w:marBottom w:val="0"/>
                      <w:divBdr>
                        <w:top w:val="none" w:sz="0" w:space="0" w:color="auto"/>
                        <w:left w:val="none" w:sz="0" w:space="0" w:color="auto"/>
                        <w:bottom w:val="none" w:sz="0" w:space="0" w:color="auto"/>
                        <w:right w:val="none" w:sz="0" w:space="0" w:color="auto"/>
                      </w:divBdr>
                      <w:divsChild>
                        <w:div w:id="291450690">
                          <w:marLeft w:val="0"/>
                          <w:marRight w:val="0"/>
                          <w:marTop w:val="0"/>
                          <w:marBottom w:val="0"/>
                          <w:divBdr>
                            <w:top w:val="none" w:sz="0" w:space="0" w:color="auto"/>
                            <w:left w:val="none" w:sz="0" w:space="0" w:color="auto"/>
                            <w:bottom w:val="none" w:sz="0" w:space="0" w:color="auto"/>
                            <w:right w:val="none" w:sz="0" w:space="0" w:color="auto"/>
                          </w:divBdr>
                        </w:div>
                        <w:div w:id="378865222">
                          <w:marLeft w:val="600"/>
                          <w:marRight w:val="0"/>
                          <w:marTop w:val="0"/>
                          <w:marBottom w:val="0"/>
                          <w:divBdr>
                            <w:top w:val="none" w:sz="0" w:space="0" w:color="auto"/>
                            <w:left w:val="none" w:sz="0" w:space="0" w:color="auto"/>
                            <w:bottom w:val="none" w:sz="0" w:space="0" w:color="auto"/>
                            <w:right w:val="none" w:sz="0" w:space="0" w:color="auto"/>
                          </w:divBdr>
                        </w:div>
                      </w:divsChild>
                    </w:div>
                    <w:div w:id="331227529">
                      <w:marLeft w:val="0"/>
                      <w:marRight w:val="0"/>
                      <w:marTop w:val="0"/>
                      <w:marBottom w:val="0"/>
                      <w:divBdr>
                        <w:top w:val="none" w:sz="0" w:space="0" w:color="auto"/>
                        <w:left w:val="none" w:sz="0" w:space="0" w:color="auto"/>
                        <w:bottom w:val="none" w:sz="0" w:space="0" w:color="auto"/>
                        <w:right w:val="none" w:sz="0" w:space="0" w:color="auto"/>
                      </w:divBdr>
                      <w:divsChild>
                        <w:div w:id="1462261188">
                          <w:marLeft w:val="0"/>
                          <w:marRight w:val="0"/>
                          <w:marTop w:val="0"/>
                          <w:marBottom w:val="0"/>
                          <w:divBdr>
                            <w:top w:val="none" w:sz="0" w:space="0" w:color="auto"/>
                            <w:left w:val="none" w:sz="0" w:space="0" w:color="auto"/>
                            <w:bottom w:val="none" w:sz="0" w:space="0" w:color="auto"/>
                            <w:right w:val="none" w:sz="0" w:space="0" w:color="auto"/>
                          </w:divBdr>
                        </w:div>
                        <w:div w:id="1779908346">
                          <w:marLeft w:val="600"/>
                          <w:marRight w:val="0"/>
                          <w:marTop w:val="0"/>
                          <w:marBottom w:val="0"/>
                          <w:divBdr>
                            <w:top w:val="none" w:sz="0" w:space="0" w:color="auto"/>
                            <w:left w:val="none" w:sz="0" w:space="0" w:color="auto"/>
                            <w:bottom w:val="none" w:sz="0" w:space="0" w:color="auto"/>
                            <w:right w:val="none" w:sz="0" w:space="0" w:color="auto"/>
                          </w:divBdr>
                        </w:div>
                      </w:divsChild>
                    </w:div>
                    <w:div w:id="538974372">
                      <w:marLeft w:val="0"/>
                      <w:marRight w:val="0"/>
                      <w:marTop w:val="0"/>
                      <w:marBottom w:val="0"/>
                      <w:divBdr>
                        <w:top w:val="none" w:sz="0" w:space="0" w:color="auto"/>
                        <w:left w:val="none" w:sz="0" w:space="0" w:color="auto"/>
                        <w:bottom w:val="none" w:sz="0" w:space="0" w:color="auto"/>
                        <w:right w:val="none" w:sz="0" w:space="0" w:color="auto"/>
                      </w:divBdr>
                      <w:divsChild>
                        <w:div w:id="379061951">
                          <w:marLeft w:val="0"/>
                          <w:marRight w:val="0"/>
                          <w:marTop w:val="0"/>
                          <w:marBottom w:val="0"/>
                          <w:divBdr>
                            <w:top w:val="none" w:sz="0" w:space="0" w:color="auto"/>
                            <w:left w:val="none" w:sz="0" w:space="0" w:color="auto"/>
                            <w:bottom w:val="none" w:sz="0" w:space="0" w:color="auto"/>
                            <w:right w:val="none" w:sz="0" w:space="0" w:color="auto"/>
                          </w:divBdr>
                        </w:div>
                        <w:div w:id="170879864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5952660">
      <w:bodyDiv w:val="1"/>
      <w:marLeft w:val="0"/>
      <w:marRight w:val="0"/>
      <w:marTop w:val="0"/>
      <w:marBottom w:val="0"/>
      <w:divBdr>
        <w:top w:val="none" w:sz="0" w:space="0" w:color="auto"/>
        <w:left w:val="none" w:sz="0" w:space="0" w:color="auto"/>
        <w:bottom w:val="none" w:sz="0" w:space="0" w:color="auto"/>
        <w:right w:val="none" w:sz="0" w:space="0" w:color="auto"/>
      </w:divBdr>
    </w:div>
    <w:div w:id="1156384742">
      <w:bodyDiv w:val="1"/>
      <w:marLeft w:val="0"/>
      <w:marRight w:val="0"/>
      <w:marTop w:val="0"/>
      <w:marBottom w:val="0"/>
      <w:divBdr>
        <w:top w:val="none" w:sz="0" w:space="0" w:color="auto"/>
        <w:left w:val="none" w:sz="0" w:space="0" w:color="auto"/>
        <w:bottom w:val="none" w:sz="0" w:space="0" w:color="auto"/>
        <w:right w:val="none" w:sz="0" w:space="0" w:color="auto"/>
      </w:divBdr>
    </w:div>
    <w:div w:id="1158226912">
      <w:bodyDiv w:val="1"/>
      <w:marLeft w:val="0"/>
      <w:marRight w:val="0"/>
      <w:marTop w:val="0"/>
      <w:marBottom w:val="0"/>
      <w:divBdr>
        <w:top w:val="none" w:sz="0" w:space="0" w:color="auto"/>
        <w:left w:val="none" w:sz="0" w:space="0" w:color="auto"/>
        <w:bottom w:val="none" w:sz="0" w:space="0" w:color="auto"/>
        <w:right w:val="none" w:sz="0" w:space="0" w:color="auto"/>
      </w:divBdr>
      <w:divsChild>
        <w:div w:id="1123841804">
          <w:marLeft w:val="0"/>
          <w:marRight w:val="0"/>
          <w:marTop w:val="0"/>
          <w:marBottom w:val="0"/>
          <w:divBdr>
            <w:top w:val="none" w:sz="0" w:space="0" w:color="auto"/>
            <w:left w:val="none" w:sz="0" w:space="0" w:color="auto"/>
            <w:bottom w:val="none" w:sz="0" w:space="0" w:color="auto"/>
            <w:right w:val="none" w:sz="0" w:space="0" w:color="auto"/>
          </w:divBdr>
          <w:divsChild>
            <w:div w:id="1959946442">
              <w:marLeft w:val="0"/>
              <w:marRight w:val="0"/>
              <w:marTop w:val="0"/>
              <w:marBottom w:val="0"/>
              <w:divBdr>
                <w:top w:val="none" w:sz="0" w:space="0" w:color="auto"/>
                <w:left w:val="none" w:sz="0" w:space="0" w:color="auto"/>
                <w:bottom w:val="none" w:sz="0" w:space="0" w:color="auto"/>
                <w:right w:val="none" w:sz="0" w:space="0" w:color="auto"/>
              </w:divBdr>
              <w:divsChild>
                <w:div w:id="1326321758">
                  <w:marLeft w:val="0"/>
                  <w:marRight w:val="0"/>
                  <w:marTop w:val="0"/>
                  <w:marBottom w:val="0"/>
                  <w:divBdr>
                    <w:top w:val="none" w:sz="0" w:space="0" w:color="auto"/>
                    <w:left w:val="none" w:sz="0" w:space="0" w:color="auto"/>
                    <w:bottom w:val="none" w:sz="0" w:space="0" w:color="auto"/>
                    <w:right w:val="none" w:sz="0" w:space="0" w:color="auto"/>
                  </w:divBdr>
                  <w:divsChild>
                    <w:div w:id="1939176325">
                      <w:marLeft w:val="0"/>
                      <w:marRight w:val="0"/>
                      <w:marTop w:val="0"/>
                      <w:marBottom w:val="0"/>
                      <w:divBdr>
                        <w:top w:val="none" w:sz="0" w:space="0" w:color="auto"/>
                        <w:left w:val="none" w:sz="0" w:space="0" w:color="auto"/>
                        <w:bottom w:val="none" w:sz="0" w:space="0" w:color="auto"/>
                        <w:right w:val="none" w:sz="0" w:space="0" w:color="auto"/>
                      </w:divBdr>
                      <w:divsChild>
                        <w:div w:id="59180821">
                          <w:marLeft w:val="0"/>
                          <w:marRight w:val="0"/>
                          <w:marTop w:val="0"/>
                          <w:marBottom w:val="0"/>
                          <w:divBdr>
                            <w:top w:val="none" w:sz="0" w:space="0" w:color="auto"/>
                            <w:left w:val="none" w:sz="0" w:space="0" w:color="auto"/>
                            <w:bottom w:val="none" w:sz="0" w:space="0" w:color="auto"/>
                            <w:right w:val="none" w:sz="0" w:space="0" w:color="auto"/>
                          </w:divBdr>
                        </w:div>
                        <w:div w:id="1165708936">
                          <w:marLeft w:val="0"/>
                          <w:marRight w:val="0"/>
                          <w:marTop w:val="0"/>
                          <w:marBottom w:val="0"/>
                          <w:divBdr>
                            <w:top w:val="none" w:sz="0" w:space="0" w:color="auto"/>
                            <w:left w:val="none" w:sz="0" w:space="0" w:color="auto"/>
                            <w:bottom w:val="none" w:sz="0" w:space="0" w:color="auto"/>
                            <w:right w:val="none" w:sz="0" w:space="0" w:color="auto"/>
                          </w:divBdr>
                        </w:div>
                        <w:div w:id="1196626255">
                          <w:marLeft w:val="0"/>
                          <w:marRight w:val="0"/>
                          <w:marTop w:val="0"/>
                          <w:marBottom w:val="0"/>
                          <w:divBdr>
                            <w:top w:val="none" w:sz="0" w:space="0" w:color="auto"/>
                            <w:left w:val="none" w:sz="0" w:space="0" w:color="auto"/>
                            <w:bottom w:val="none" w:sz="0" w:space="0" w:color="auto"/>
                            <w:right w:val="none" w:sz="0" w:space="0" w:color="auto"/>
                          </w:divBdr>
                        </w:div>
                        <w:div w:id="1208494576">
                          <w:marLeft w:val="0"/>
                          <w:marRight w:val="0"/>
                          <w:marTop w:val="0"/>
                          <w:marBottom w:val="0"/>
                          <w:divBdr>
                            <w:top w:val="none" w:sz="0" w:space="0" w:color="auto"/>
                            <w:left w:val="none" w:sz="0" w:space="0" w:color="auto"/>
                            <w:bottom w:val="none" w:sz="0" w:space="0" w:color="auto"/>
                            <w:right w:val="none" w:sz="0" w:space="0" w:color="auto"/>
                          </w:divBdr>
                        </w:div>
                        <w:div w:id="1233807969">
                          <w:marLeft w:val="0"/>
                          <w:marRight w:val="0"/>
                          <w:marTop w:val="0"/>
                          <w:marBottom w:val="0"/>
                          <w:divBdr>
                            <w:top w:val="none" w:sz="0" w:space="0" w:color="auto"/>
                            <w:left w:val="none" w:sz="0" w:space="0" w:color="auto"/>
                            <w:bottom w:val="none" w:sz="0" w:space="0" w:color="auto"/>
                            <w:right w:val="none" w:sz="0" w:space="0" w:color="auto"/>
                          </w:divBdr>
                        </w:div>
                        <w:div w:id="20672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612973">
      <w:bodyDiv w:val="1"/>
      <w:marLeft w:val="0"/>
      <w:marRight w:val="0"/>
      <w:marTop w:val="0"/>
      <w:marBottom w:val="0"/>
      <w:divBdr>
        <w:top w:val="none" w:sz="0" w:space="0" w:color="auto"/>
        <w:left w:val="none" w:sz="0" w:space="0" w:color="auto"/>
        <w:bottom w:val="none" w:sz="0" w:space="0" w:color="auto"/>
        <w:right w:val="none" w:sz="0" w:space="0" w:color="auto"/>
      </w:divBdr>
    </w:div>
    <w:div w:id="1159536680">
      <w:bodyDiv w:val="1"/>
      <w:marLeft w:val="0"/>
      <w:marRight w:val="0"/>
      <w:marTop w:val="0"/>
      <w:marBottom w:val="0"/>
      <w:divBdr>
        <w:top w:val="none" w:sz="0" w:space="0" w:color="auto"/>
        <w:left w:val="none" w:sz="0" w:space="0" w:color="auto"/>
        <w:bottom w:val="none" w:sz="0" w:space="0" w:color="auto"/>
        <w:right w:val="none" w:sz="0" w:space="0" w:color="auto"/>
      </w:divBdr>
      <w:divsChild>
        <w:div w:id="518395033">
          <w:marLeft w:val="0"/>
          <w:marRight w:val="0"/>
          <w:marTop w:val="0"/>
          <w:marBottom w:val="100"/>
          <w:divBdr>
            <w:top w:val="none" w:sz="0" w:space="0" w:color="auto"/>
            <w:left w:val="none" w:sz="0" w:space="0" w:color="auto"/>
            <w:bottom w:val="none" w:sz="0" w:space="0" w:color="auto"/>
            <w:right w:val="none" w:sz="0" w:space="0" w:color="auto"/>
          </w:divBdr>
          <w:divsChild>
            <w:div w:id="7570809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160855212">
      <w:bodyDiv w:val="1"/>
      <w:marLeft w:val="0"/>
      <w:marRight w:val="0"/>
      <w:marTop w:val="0"/>
      <w:marBottom w:val="0"/>
      <w:divBdr>
        <w:top w:val="none" w:sz="0" w:space="0" w:color="auto"/>
        <w:left w:val="none" w:sz="0" w:space="0" w:color="auto"/>
        <w:bottom w:val="none" w:sz="0" w:space="0" w:color="auto"/>
        <w:right w:val="none" w:sz="0" w:space="0" w:color="auto"/>
      </w:divBdr>
      <w:divsChild>
        <w:div w:id="848642906">
          <w:marLeft w:val="0"/>
          <w:marRight w:val="0"/>
          <w:marTop w:val="0"/>
          <w:marBottom w:val="0"/>
          <w:divBdr>
            <w:top w:val="none" w:sz="0" w:space="0" w:color="auto"/>
            <w:left w:val="none" w:sz="0" w:space="0" w:color="auto"/>
            <w:bottom w:val="none" w:sz="0" w:space="0" w:color="auto"/>
            <w:right w:val="none" w:sz="0" w:space="0" w:color="auto"/>
          </w:divBdr>
        </w:div>
        <w:div w:id="1992708437">
          <w:marLeft w:val="0"/>
          <w:marRight w:val="0"/>
          <w:marTop w:val="0"/>
          <w:marBottom w:val="0"/>
          <w:divBdr>
            <w:top w:val="none" w:sz="0" w:space="0" w:color="auto"/>
            <w:left w:val="none" w:sz="0" w:space="0" w:color="auto"/>
            <w:bottom w:val="none" w:sz="0" w:space="0" w:color="auto"/>
            <w:right w:val="none" w:sz="0" w:space="0" w:color="auto"/>
          </w:divBdr>
        </w:div>
        <w:div w:id="1202787372">
          <w:marLeft w:val="0"/>
          <w:marRight w:val="0"/>
          <w:marTop w:val="0"/>
          <w:marBottom w:val="0"/>
          <w:divBdr>
            <w:top w:val="none" w:sz="0" w:space="0" w:color="auto"/>
            <w:left w:val="none" w:sz="0" w:space="0" w:color="auto"/>
            <w:bottom w:val="none" w:sz="0" w:space="0" w:color="auto"/>
            <w:right w:val="none" w:sz="0" w:space="0" w:color="auto"/>
          </w:divBdr>
        </w:div>
        <w:div w:id="1702704814">
          <w:marLeft w:val="0"/>
          <w:marRight w:val="0"/>
          <w:marTop w:val="0"/>
          <w:marBottom w:val="0"/>
          <w:divBdr>
            <w:top w:val="none" w:sz="0" w:space="0" w:color="auto"/>
            <w:left w:val="none" w:sz="0" w:space="0" w:color="auto"/>
            <w:bottom w:val="none" w:sz="0" w:space="0" w:color="auto"/>
            <w:right w:val="none" w:sz="0" w:space="0" w:color="auto"/>
          </w:divBdr>
        </w:div>
        <w:div w:id="1542864651">
          <w:marLeft w:val="0"/>
          <w:marRight w:val="0"/>
          <w:marTop w:val="0"/>
          <w:marBottom w:val="0"/>
          <w:divBdr>
            <w:top w:val="none" w:sz="0" w:space="0" w:color="auto"/>
            <w:left w:val="none" w:sz="0" w:space="0" w:color="auto"/>
            <w:bottom w:val="none" w:sz="0" w:space="0" w:color="auto"/>
            <w:right w:val="none" w:sz="0" w:space="0" w:color="auto"/>
          </w:divBdr>
        </w:div>
        <w:div w:id="498620280">
          <w:marLeft w:val="0"/>
          <w:marRight w:val="0"/>
          <w:marTop w:val="0"/>
          <w:marBottom w:val="0"/>
          <w:divBdr>
            <w:top w:val="none" w:sz="0" w:space="0" w:color="auto"/>
            <w:left w:val="none" w:sz="0" w:space="0" w:color="auto"/>
            <w:bottom w:val="none" w:sz="0" w:space="0" w:color="auto"/>
            <w:right w:val="none" w:sz="0" w:space="0" w:color="auto"/>
          </w:divBdr>
        </w:div>
      </w:divsChild>
    </w:div>
    <w:div w:id="1161039582">
      <w:bodyDiv w:val="1"/>
      <w:marLeft w:val="0"/>
      <w:marRight w:val="0"/>
      <w:marTop w:val="0"/>
      <w:marBottom w:val="0"/>
      <w:divBdr>
        <w:top w:val="none" w:sz="0" w:space="0" w:color="auto"/>
        <w:left w:val="none" w:sz="0" w:space="0" w:color="auto"/>
        <w:bottom w:val="none" w:sz="0" w:space="0" w:color="auto"/>
        <w:right w:val="none" w:sz="0" w:space="0" w:color="auto"/>
      </w:divBdr>
      <w:divsChild>
        <w:div w:id="636105394">
          <w:marLeft w:val="0"/>
          <w:marRight w:val="0"/>
          <w:marTop w:val="0"/>
          <w:marBottom w:val="0"/>
          <w:divBdr>
            <w:top w:val="none" w:sz="0" w:space="0" w:color="auto"/>
            <w:left w:val="none" w:sz="0" w:space="0" w:color="auto"/>
            <w:bottom w:val="none" w:sz="0" w:space="0" w:color="auto"/>
            <w:right w:val="none" w:sz="0" w:space="0" w:color="auto"/>
          </w:divBdr>
        </w:div>
        <w:div w:id="1853883981">
          <w:marLeft w:val="0"/>
          <w:marRight w:val="0"/>
          <w:marTop w:val="0"/>
          <w:marBottom w:val="0"/>
          <w:divBdr>
            <w:top w:val="none" w:sz="0" w:space="0" w:color="auto"/>
            <w:left w:val="none" w:sz="0" w:space="0" w:color="auto"/>
            <w:bottom w:val="none" w:sz="0" w:space="0" w:color="auto"/>
            <w:right w:val="none" w:sz="0" w:space="0" w:color="auto"/>
          </w:divBdr>
        </w:div>
        <w:div w:id="1022197385">
          <w:marLeft w:val="0"/>
          <w:marRight w:val="0"/>
          <w:marTop w:val="0"/>
          <w:marBottom w:val="0"/>
          <w:divBdr>
            <w:top w:val="none" w:sz="0" w:space="0" w:color="auto"/>
            <w:left w:val="none" w:sz="0" w:space="0" w:color="auto"/>
            <w:bottom w:val="none" w:sz="0" w:space="0" w:color="auto"/>
            <w:right w:val="none" w:sz="0" w:space="0" w:color="auto"/>
          </w:divBdr>
        </w:div>
        <w:div w:id="59065275">
          <w:marLeft w:val="0"/>
          <w:marRight w:val="0"/>
          <w:marTop w:val="0"/>
          <w:marBottom w:val="0"/>
          <w:divBdr>
            <w:top w:val="none" w:sz="0" w:space="0" w:color="auto"/>
            <w:left w:val="none" w:sz="0" w:space="0" w:color="auto"/>
            <w:bottom w:val="none" w:sz="0" w:space="0" w:color="auto"/>
            <w:right w:val="none" w:sz="0" w:space="0" w:color="auto"/>
          </w:divBdr>
        </w:div>
        <w:div w:id="1751806161">
          <w:marLeft w:val="0"/>
          <w:marRight w:val="0"/>
          <w:marTop w:val="0"/>
          <w:marBottom w:val="0"/>
          <w:divBdr>
            <w:top w:val="none" w:sz="0" w:space="0" w:color="auto"/>
            <w:left w:val="none" w:sz="0" w:space="0" w:color="auto"/>
            <w:bottom w:val="none" w:sz="0" w:space="0" w:color="auto"/>
            <w:right w:val="none" w:sz="0" w:space="0" w:color="auto"/>
          </w:divBdr>
        </w:div>
        <w:div w:id="717097155">
          <w:marLeft w:val="0"/>
          <w:marRight w:val="0"/>
          <w:marTop w:val="0"/>
          <w:marBottom w:val="0"/>
          <w:divBdr>
            <w:top w:val="none" w:sz="0" w:space="0" w:color="auto"/>
            <w:left w:val="none" w:sz="0" w:space="0" w:color="auto"/>
            <w:bottom w:val="none" w:sz="0" w:space="0" w:color="auto"/>
            <w:right w:val="none" w:sz="0" w:space="0" w:color="auto"/>
          </w:divBdr>
        </w:div>
        <w:div w:id="715541422">
          <w:marLeft w:val="0"/>
          <w:marRight w:val="0"/>
          <w:marTop w:val="0"/>
          <w:marBottom w:val="0"/>
          <w:divBdr>
            <w:top w:val="none" w:sz="0" w:space="0" w:color="auto"/>
            <w:left w:val="none" w:sz="0" w:space="0" w:color="auto"/>
            <w:bottom w:val="none" w:sz="0" w:space="0" w:color="auto"/>
            <w:right w:val="none" w:sz="0" w:space="0" w:color="auto"/>
          </w:divBdr>
        </w:div>
        <w:div w:id="1599291067">
          <w:marLeft w:val="0"/>
          <w:marRight w:val="0"/>
          <w:marTop w:val="0"/>
          <w:marBottom w:val="0"/>
          <w:divBdr>
            <w:top w:val="none" w:sz="0" w:space="0" w:color="auto"/>
            <w:left w:val="none" w:sz="0" w:space="0" w:color="auto"/>
            <w:bottom w:val="none" w:sz="0" w:space="0" w:color="auto"/>
            <w:right w:val="none" w:sz="0" w:space="0" w:color="auto"/>
          </w:divBdr>
        </w:div>
        <w:div w:id="432559481">
          <w:marLeft w:val="0"/>
          <w:marRight w:val="0"/>
          <w:marTop w:val="0"/>
          <w:marBottom w:val="0"/>
          <w:divBdr>
            <w:top w:val="none" w:sz="0" w:space="0" w:color="auto"/>
            <w:left w:val="none" w:sz="0" w:space="0" w:color="auto"/>
            <w:bottom w:val="none" w:sz="0" w:space="0" w:color="auto"/>
            <w:right w:val="none" w:sz="0" w:space="0" w:color="auto"/>
          </w:divBdr>
        </w:div>
        <w:div w:id="560091991">
          <w:marLeft w:val="0"/>
          <w:marRight w:val="0"/>
          <w:marTop w:val="0"/>
          <w:marBottom w:val="0"/>
          <w:divBdr>
            <w:top w:val="none" w:sz="0" w:space="0" w:color="auto"/>
            <w:left w:val="none" w:sz="0" w:space="0" w:color="auto"/>
            <w:bottom w:val="none" w:sz="0" w:space="0" w:color="auto"/>
            <w:right w:val="none" w:sz="0" w:space="0" w:color="auto"/>
          </w:divBdr>
        </w:div>
        <w:div w:id="1399287377">
          <w:marLeft w:val="0"/>
          <w:marRight w:val="0"/>
          <w:marTop w:val="0"/>
          <w:marBottom w:val="0"/>
          <w:divBdr>
            <w:top w:val="none" w:sz="0" w:space="0" w:color="auto"/>
            <w:left w:val="none" w:sz="0" w:space="0" w:color="auto"/>
            <w:bottom w:val="none" w:sz="0" w:space="0" w:color="auto"/>
            <w:right w:val="none" w:sz="0" w:space="0" w:color="auto"/>
          </w:divBdr>
        </w:div>
        <w:div w:id="1106585038">
          <w:marLeft w:val="0"/>
          <w:marRight w:val="0"/>
          <w:marTop w:val="0"/>
          <w:marBottom w:val="0"/>
          <w:divBdr>
            <w:top w:val="none" w:sz="0" w:space="0" w:color="auto"/>
            <w:left w:val="none" w:sz="0" w:space="0" w:color="auto"/>
            <w:bottom w:val="none" w:sz="0" w:space="0" w:color="auto"/>
            <w:right w:val="none" w:sz="0" w:space="0" w:color="auto"/>
          </w:divBdr>
        </w:div>
        <w:div w:id="1545360671">
          <w:marLeft w:val="0"/>
          <w:marRight w:val="0"/>
          <w:marTop w:val="0"/>
          <w:marBottom w:val="0"/>
          <w:divBdr>
            <w:top w:val="none" w:sz="0" w:space="0" w:color="auto"/>
            <w:left w:val="none" w:sz="0" w:space="0" w:color="auto"/>
            <w:bottom w:val="none" w:sz="0" w:space="0" w:color="auto"/>
            <w:right w:val="none" w:sz="0" w:space="0" w:color="auto"/>
          </w:divBdr>
        </w:div>
        <w:div w:id="831063515">
          <w:marLeft w:val="0"/>
          <w:marRight w:val="0"/>
          <w:marTop w:val="0"/>
          <w:marBottom w:val="0"/>
          <w:divBdr>
            <w:top w:val="none" w:sz="0" w:space="0" w:color="auto"/>
            <w:left w:val="none" w:sz="0" w:space="0" w:color="auto"/>
            <w:bottom w:val="none" w:sz="0" w:space="0" w:color="auto"/>
            <w:right w:val="none" w:sz="0" w:space="0" w:color="auto"/>
          </w:divBdr>
        </w:div>
        <w:div w:id="993680613">
          <w:marLeft w:val="0"/>
          <w:marRight w:val="0"/>
          <w:marTop w:val="0"/>
          <w:marBottom w:val="0"/>
          <w:divBdr>
            <w:top w:val="none" w:sz="0" w:space="0" w:color="auto"/>
            <w:left w:val="none" w:sz="0" w:space="0" w:color="auto"/>
            <w:bottom w:val="none" w:sz="0" w:space="0" w:color="auto"/>
            <w:right w:val="none" w:sz="0" w:space="0" w:color="auto"/>
          </w:divBdr>
        </w:div>
        <w:div w:id="1529022100">
          <w:marLeft w:val="0"/>
          <w:marRight w:val="0"/>
          <w:marTop w:val="0"/>
          <w:marBottom w:val="0"/>
          <w:divBdr>
            <w:top w:val="none" w:sz="0" w:space="0" w:color="auto"/>
            <w:left w:val="none" w:sz="0" w:space="0" w:color="auto"/>
            <w:bottom w:val="none" w:sz="0" w:space="0" w:color="auto"/>
            <w:right w:val="none" w:sz="0" w:space="0" w:color="auto"/>
          </w:divBdr>
        </w:div>
        <w:div w:id="1468280061">
          <w:marLeft w:val="0"/>
          <w:marRight w:val="0"/>
          <w:marTop w:val="0"/>
          <w:marBottom w:val="0"/>
          <w:divBdr>
            <w:top w:val="none" w:sz="0" w:space="0" w:color="auto"/>
            <w:left w:val="none" w:sz="0" w:space="0" w:color="auto"/>
            <w:bottom w:val="none" w:sz="0" w:space="0" w:color="auto"/>
            <w:right w:val="none" w:sz="0" w:space="0" w:color="auto"/>
          </w:divBdr>
        </w:div>
        <w:div w:id="1857570528">
          <w:marLeft w:val="0"/>
          <w:marRight w:val="0"/>
          <w:marTop w:val="0"/>
          <w:marBottom w:val="0"/>
          <w:divBdr>
            <w:top w:val="none" w:sz="0" w:space="0" w:color="auto"/>
            <w:left w:val="none" w:sz="0" w:space="0" w:color="auto"/>
            <w:bottom w:val="none" w:sz="0" w:space="0" w:color="auto"/>
            <w:right w:val="none" w:sz="0" w:space="0" w:color="auto"/>
          </w:divBdr>
        </w:div>
        <w:div w:id="322441851">
          <w:marLeft w:val="0"/>
          <w:marRight w:val="0"/>
          <w:marTop w:val="0"/>
          <w:marBottom w:val="0"/>
          <w:divBdr>
            <w:top w:val="none" w:sz="0" w:space="0" w:color="auto"/>
            <w:left w:val="none" w:sz="0" w:space="0" w:color="auto"/>
            <w:bottom w:val="none" w:sz="0" w:space="0" w:color="auto"/>
            <w:right w:val="none" w:sz="0" w:space="0" w:color="auto"/>
          </w:divBdr>
        </w:div>
        <w:div w:id="389498660">
          <w:marLeft w:val="0"/>
          <w:marRight w:val="0"/>
          <w:marTop w:val="0"/>
          <w:marBottom w:val="0"/>
          <w:divBdr>
            <w:top w:val="none" w:sz="0" w:space="0" w:color="auto"/>
            <w:left w:val="none" w:sz="0" w:space="0" w:color="auto"/>
            <w:bottom w:val="none" w:sz="0" w:space="0" w:color="auto"/>
            <w:right w:val="none" w:sz="0" w:space="0" w:color="auto"/>
          </w:divBdr>
        </w:div>
        <w:div w:id="1029571075">
          <w:marLeft w:val="0"/>
          <w:marRight w:val="0"/>
          <w:marTop w:val="0"/>
          <w:marBottom w:val="0"/>
          <w:divBdr>
            <w:top w:val="none" w:sz="0" w:space="0" w:color="auto"/>
            <w:left w:val="none" w:sz="0" w:space="0" w:color="auto"/>
            <w:bottom w:val="none" w:sz="0" w:space="0" w:color="auto"/>
            <w:right w:val="none" w:sz="0" w:space="0" w:color="auto"/>
          </w:divBdr>
        </w:div>
        <w:div w:id="1212308551">
          <w:marLeft w:val="0"/>
          <w:marRight w:val="0"/>
          <w:marTop w:val="0"/>
          <w:marBottom w:val="0"/>
          <w:divBdr>
            <w:top w:val="none" w:sz="0" w:space="0" w:color="auto"/>
            <w:left w:val="none" w:sz="0" w:space="0" w:color="auto"/>
            <w:bottom w:val="none" w:sz="0" w:space="0" w:color="auto"/>
            <w:right w:val="none" w:sz="0" w:space="0" w:color="auto"/>
          </w:divBdr>
        </w:div>
      </w:divsChild>
    </w:div>
    <w:div w:id="1161317199">
      <w:bodyDiv w:val="1"/>
      <w:marLeft w:val="0"/>
      <w:marRight w:val="0"/>
      <w:marTop w:val="0"/>
      <w:marBottom w:val="0"/>
      <w:divBdr>
        <w:top w:val="none" w:sz="0" w:space="0" w:color="auto"/>
        <w:left w:val="none" w:sz="0" w:space="0" w:color="auto"/>
        <w:bottom w:val="none" w:sz="0" w:space="0" w:color="auto"/>
        <w:right w:val="none" w:sz="0" w:space="0" w:color="auto"/>
      </w:divBdr>
    </w:div>
    <w:div w:id="1167019499">
      <w:bodyDiv w:val="1"/>
      <w:marLeft w:val="0"/>
      <w:marRight w:val="0"/>
      <w:marTop w:val="0"/>
      <w:marBottom w:val="0"/>
      <w:divBdr>
        <w:top w:val="none" w:sz="0" w:space="0" w:color="auto"/>
        <w:left w:val="none" w:sz="0" w:space="0" w:color="auto"/>
        <w:bottom w:val="none" w:sz="0" w:space="0" w:color="auto"/>
        <w:right w:val="none" w:sz="0" w:space="0" w:color="auto"/>
      </w:divBdr>
    </w:div>
    <w:div w:id="1167138160">
      <w:bodyDiv w:val="1"/>
      <w:marLeft w:val="0"/>
      <w:marRight w:val="0"/>
      <w:marTop w:val="0"/>
      <w:marBottom w:val="0"/>
      <w:divBdr>
        <w:top w:val="none" w:sz="0" w:space="0" w:color="auto"/>
        <w:left w:val="none" w:sz="0" w:space="0" w:color="auto"/>
        <w:bottom w:val="none" w:sz="0" w:space="0" w:color="auto"/>
        <w:right w:val="none" w:sz="0" w:space="0" w:color="auto"/>
      </w:divBdr>
    </w:div>
    <w:div w:id="1167399263">
      <w:bodyDiv w:val="1"/>
      <w:marLeft w:val="0"/>
      <w:marRight w:val="0"/>
      <w:marTop w:val="0"/>
      <w:marBottom w:val="0"/>
      <w:divBdr>
        <w:top w:val="none" w:sz="0" w:space="0" w:color="auto"/>
        <w:left w:val="none" w:sz="0" w:space="0" w:color="auto"/>
        <w:bottom w:val="none" w:sz="0" w:space="0" w:color="auto"/>
        <w:right w:val="none" w:sz="0" w:space="0" w:color="auto"/>
      </w:divBdr>
    </w:div>
    <w:div w:id="1168248122">
      <w:bodyDiv w:val="1"/>
      <w:marLeft w:val="0"/>
      <w:marRight w:val="0"/>
      <w:marTop w:val="0"/>
      <w:marBottom w:val="0"/>
      <w:divBdr>
        <w:top w:val="none" w:sz="0" w:space="0" w:color="auto"/>
        <w:left w:val="none" w:sz="0" w:space="0" w:color="auto"/>
        <w:bottom w:val="none" w:sz="0" w:space="0" w:color="auto"/>
        <w:right w:val="none" w:sz="0" w:space="0" w:color="auto"/>
      </w:divBdr>
    </w:div>
    <w:div w:id="1169171812">
      <w:bodyDiv w:val="1"/>
      <w:marLeft w:val="0"/>
      <w:marRight w:val="0"/>
      <w:marTop w:val="0"/>
      <w:marBottom w:val="0"/>
      <w:divBdr>
        <w:top w:val="none" w:sz="0" w:space="0" w:color="auto"/>
        <w:left w:val="none" w:sz="0" w:space="0" w:color="auto"/>
        <w:bottom w:val="none" w:sz="0" w:space="0" w:color="auto"/>
        <w:right w:val="none" w:sz="0" w:space="0" w:color="auto"/>
      </w:divBdr>
      <w:divsChild>
        <w:div w:id="989864023">
          <w:marLeft w:val="0"/>
          <w:marRight w:val="0"/>
          <w:marTop w:val="0"/>
          <w:marBottom w:val="0"/>
          <w:divBdr>
            <w:top w:val="none" w:sz="0" w:space="0" w:color="auto"/>
            <w:left w:val="none" w:sz="0" w:space="0" w:color="auto"/>
            <w:bottom w:val="none" w:sz="0" w:space="0" w:color="auto"/>
            <w:right w:val="none" w:sz="0" w:space="0" w:color="auto"/>
          </w:divBdr>
          <w:divsChild>
            <w:div w:id="1091394968">
              <w:marLeft w:val="0"/>
              <w:marRight w:val="0"/>
              <w:marTop w:val="0"/>
              <w:marBottom w:val="0"/>
              <w:divBdr>
                <w:top w:val="none" w:sz="0" w:space="0" w:color="auto"/>
                <w:left w:val="none" w:sz="0" w:space="0" w:color="auto"/>
                <w:bottom w:val="none" w:sz="0" w:space="0" w:color="auto"/>
                <w:right w:val="none" w:sz="0" w:space="0" w:color="auto"/>
              </w:divBdr>
              <w:divsChild>
                <w:div w:id="2030719841">
                  <w:marLeft w:val="0"/>
                  <w:marRight w:val="0"/>
                  <w:marTop w:val="0"/>
                  <w:marBottom w:val="0"/>
                  <w:divBdr>
                    <w:top w:val="none" w:sz="0" w:space="0" w:color="auto"/>
                    <w:left w:val="none" w:sz="0" w:space="0" w:color="auto"/>
                    <w:bottom w:val="none" w:sz="0" w:space="0" w:color="auto"/>
                    <w:right w:val="none" w:sz="0" w:space="0" w:color="auto"/>
                  </w:divBdr>
                  <w:divsChild>
                    <w:div w:id="1759054832">
                      <w:marLeft w:val="0"/>
                      <w:marRight w:val="0"/>
                      <w:marTop w:val="0"/>
                      <w:marBottom w:val="0"/>
                      <w:divBdr>
                        <w:top w:val="single" w:sz="4" w:space="1" w:color="C0C0C0"/>
                        <w:left w:val="single" w:sz="4" w:space="1" w:color="C0C0C0"/>
                        <w:bottom w:val="single" w:sz="4" w:space="1" w:color="C0C0C0"/>
                        <w:right w:val="single" w:sz="4" w:space="1" w:color="C0C0C0"/>
                      </w:divBdr>
                      <w:divsChild>
                        <w:div w:id="528757520">
                          <w:marLeft w:val="0"/>
                          <w:marRight w:val="0"/>
                          <w:marTop w:val="0"/>
                          <w:marBottom w:val="0"/>
                          <w:divBdr>
                            <w:top w:val="none" w:sz="0" w:space="0" w:color="auto"/>
                            <w:left w:val="none" w:sz="0" w:space="0" w:color="auto"/>
                            <w:bottom w:val="none" w:sz="0" w:space="0" w:color="auto"/>
                            <w:right w:val="none" w:sz="0" w:space="0" w:color="auto"/>
                          </w:divBdr>
                        </w:div>
                        <w:div w:id="693534273">
                          <w:marLeft w:val="0"/>
                          <w:marRight w:val="0"/>
                          <w:marTop w:val="0"/>
                          <w:marBottom w:val="0"/>
                          <w:divBdr>
                            <w:top w:val="none" w:sz="0" w:space="0" w:color="auto"/>
                            <w:left w:val="none" w:sz="0" w:space="0" w:color="auto"/>
                            <w:bottom w:val="none" w:sz="0" w:space="0" w:color="auto"/>
                            <w:right w:val="none" w:sz="0" w:space="0" w:color="auto"/>
                          </w:divBdr>
                        </w:div>
                        <w:div w:id="1045643497">
                          <w:marLeft w:val="0"/>
                          <w:marRight w:val="0"/>
                          <w:marTop w:val="0"/>
                          <w:marBottom w:val="0"/>
                          <w:divBdr>
                            <w:top w:val="none" w:sz="0" w:space="0" w:color="auto"/>
                            <w:left w:val="none" w:sz="0" w:space="0" w:color="auto"/>
                            <w:bottom w:val="none" w:sz="0" w:space="0" w:color="auto"/>
                            <w:right w:val="none" w:sz="0" w:space="0" w:color="auto"/>
                          </w:divBdr>
                        </w:div>
                        <w:div w:id="1346054930">
                          <w:marLeft w:val="0"/>
                          <w:marRight w:val="0"/>
                          <w:marTop w:val="0"/>
                          <w:marBottom w:val="0"/>
                          <w:divBdr>
                            <w:top w:val="none" w:sz="0" w:space="0" w:color="auto"/>
                            <w:left w:val="none" w:sz="0" w:space="0" w:color="auto"/>
                            <w:bottom w:val="none" w:sz="0" w:space="0" w:color="auto"/>
                            <w:right w:val="none" w:sz="0" w:space="0" w:color="auto"/>
                          </w:divBdr>
                        </w:div>
                        <w:div w:id="209315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46130">
      <w:bodyDiv w:val="1"/>
      <w:marLeft w:val="0"/>
      <w:marRight w:val="0"/>
      <w:marTop w:val="0"/>
      <w:marBottom w:val="0"/>
      <w:divBdr>
        <w:top w:val="none" w:sz="0" w:space="0" w:color="auto"/>
        <w:left w:val="none" w:sz="0" w:space="0" w:color="auto"/>
        <w:bottom w:val="none" w:sz="0" w:space="0" w:color="auto"/>
        <w:right w:val="none" w:sz="0" w:space="0" w:color="auto"/>
      </w:divBdr>
      <w:divsChild>
        <w:div w:id="656148213">
          <w:marLeft w:val="0"/>
          <w:marRight w:val="0"/>
          <w:marTop w:val="0"/>
          <w:marBottom w:val="0"/>
          <w:divBdr>
            <w:top w:val="none" w:sz="0" w:space="0" w:color="auto"/>
            <w:left w:val="none" w:sz="0" w:space="0" w:color="auto"/>
            <w:bottom w:val="none" w:sz="0" w:space="0" w:color="auto"/>
            <w:right w:val="none" w:sz="0" w:space="0" w:color="auto"/>
          </w:divBdr>
        </w:div>
        <w:div w:id="1152940338">
          <w:marLeft w:val="0"/>
          <w:marRight w:val="0"/>
          <w:marTop w:val="0"/>
          <w:marBottom w:val="0"/>
          <w:divBdr>
            <w:top w:val="none" w:sz="0" w:space="0" w:color="auto"/>
            <w:left w:val="none" w:sz="0" w:space="0" w:color="auto"/>
            <w:bottom w:val="none" w:sz="0" w:space="0" w:color="auto"/>
            <w:right w:val="none" w:sz="0" w:space="0" w:color="auto"/>
          </w:divBdr>
          <w:divsChild>
            <w:div w:id="1603759777">
              <w:marLeft w:val="0"/>
              <w:marRight w:val="0"/>
              <w:marTop w:val="0"/>
              <w:marBottom w:val="0"/>
              <w:divBdr>
                <w:top w:val="none" w:sz="0" w:space="0" w:color="auto"/>
                <w:left w:val="none" w:sz="0" w:space="0" w:color="auto"/>
                <w:bottom w:val="none" w:sz="0" w:space="0" w:color="auto"/>
                <w:right w:val="none" w:sz="0" w:space="0" w:color="auto"/>
              </w:divBdr>
            </w:div>
            <w:div w:id="807237976">
              <w:marLeft w:val="0"/>
              <w:marRight w:val="0"/>
              <w:marTop w:val="0"/>
              <w:marBottom w:val="0"/>
              <w:divBdr>
                <w:top w:val="none" w:sz="0" w:space="0" w:color="auto"/>
                <w:left w:val="none" w:sz="0" w:space="0" w:color="auto"/>
                <w:bottom w:val="none" w:sz="0" w:space="0" w:color="auto"/>
                <w:right w:val="none" w:sz="0" w:space="0" w:color="auto"/>
              </w:divBdr>
            </w:div>
          </w:divsChild>
        </w:div>
        <w:div w:id="1847943711">
          <w:marLeft w:val="0"/>
          <w:marRight w:val="0"/>
          <w:marTop w:val="0"/>
          <w:marBottom w:val="0"/>
          <w:divBdr>
            <w:top w:val="none" w:sz="0" w:space="0" w:color="auto"/>
            <w:left w:val="none" w:sz="0" w:space="0" w:color="auto"/>
            <w:bottom w:val="none" w:sz="0" w:space="0" w:color="auto"/>
            <w:right w:val="none" w:sz="0" w:space="0" w:color="auto"/>
          </w:divBdr>
          <w:divsChild>
            <w:div w:id="764693897">
              <w:marLeft w:val="0"/>
              <w:marRight w:val="0"/>
              <w:marTop w:val="0"/>
              <w:marBottom w:val="0"/>
              <w:divBdr>
                <w:top w:val="none" w:sz="0" w:space="0" w:color="auto"/>
                <w:left w:val="none" w:sz="0" w:space="0" w:color="auto"/>
                <w:bottom w:val="none" w:sz="0" w:space="0" w:color="auto"/>
                <w:right w:val="none" w:sz="0" w:space="0" w:color="auto"/>
              </w:divBdr>
            </w:div>
            <w:div w:id="309138776">
              <w:marLeft w:val="0"/>
              <w:marRight w:val="0"/>
              <w:marTop w:val="0"/>
              <w:marBottom w:val="0"/>
              <w:divBdr>
                <w:top w:val="none" w:sz="0" w:space="0" w:color="auto"/>
                <w:left w:val="none" w:sz="0" w:space="0" w:color="auto"/>
                <w:bottom w:val="none" w:sz="0" w:space="0" w:color="auto"/>
                <w:right w:val="none" w:sz="0" w:space="0" w:color="auto"/>
              </w:divBdr>
            </w:div>
          </w:divsChild>
        </w:div>
        <w:div w:id="1588072692">
          <w:marLeft w:val="0"/>
          <w:marRight w:val="0"/>
          <w:marTop w:val="0"/>
          <w:marBottom w:val="0"/>
          <w:divBdr>
            <w:top w:val="none" w:sz="0" w:space="0" w:color="auto"/>
            <w:left w:val="none" w:sz="0" w:space="0" w:color="auto"/>
            <w:bottom w:val="none" w:sz="0" w:space="0" w:color="auto"/>
            <w:right w:val="none" w:sz="0" w:space="0" w:color="auto"/>
          </w:divBdr>
          <w:divsChild>
            <w:div w:id="1459645334">
              <w:marLeft w:val="0"/>
              <w:marRight w:val="0"/>
              <w:marTop w:val="0"/>
              <w:marBottom w:val="0"/>
              <w:divBdr>
                <w:top w:val="none" w:sz="0" w:space="0" w:color="auto"/>
                <w:left w:val="none" w:sz="0" w:space="0" w:color="auto"/>
                <w:bottom w:val="none" w:sz="0" w:space="0" w:color="auto"/>
                <w:right w:val="none" w:sz="0" w:space="0" w:color="auto"/>
              </w:divBdr>
            </w:div>
            <w:div w:id="1857578601">
              <w:marLeft w:val="0"/>
              <w:marRight w:val="0"/>
              <w:marTop w:val="0"/>
              <w:marBottom w:val="0"/>
              <w:divBdr>
                <w:top w:val="none" w:sz="0" w:space="0" w:color="auto"/>
                <w:left w:val="none" w:sz="0" w:space="0" w:color="auto"/>
                <w:bottom w:val="none" w:sz="0" w:space="0" w:color="auto"/>
                <w:right w:val="none" w:sz="0" w:space="0" w:color="auto"/>
              </w:divBdr>
            </w:div>
          </w:divsChild>
        </w:div>
        <w:div w:id="1513228382">
          <w:marLeft w:val="0"/>
          <w:marRight w:val="0"/>
          <w:marTop w:val="0"/>
          <w:marBottom w:val="0"/>
          <w:divBdr>
            <w:top w:val="none" w:sz="0" w:space="0" w:color="auto"/>
            <w:left w:val="none" w:sz="0" w:space="0" w:color="auto"/>
            <w:bottom w:val="none" w:sz="0" w:space="0" w:color="auto"/>
            <w:right w:val="none" w:sz="0" w:space="0" w:color="auto"/>
          </w:divBdr>
          <w:divsChild>
            <w:div w:id="2146004784">
              <w:marLeft w:val="0"/>
              <w:marRight w:val="0"/>
              <w:marTop w:val="0"/>
              <w:marBottom w:val="0"/>
              <w:divBdr>
                <w:top w:val="none" w:sz="0" w:space="0" w:color="auto"/>
                <w:left w:val="none" w:sz="0" w:space="0" w:color="auto"/>
                <w:bottom w:val="none" w:sz="0" w:space="0" w:color="auto"/>
                <w:right w:val="none" w:sz="0" w:space="0" w:color="auto"/>
              </w:divBdr>
            </w:div>
            <w:div w:id="1085804964">
              <w:marLeft w:val="0"/>
              <w:marRight w:val="0"/>
              <w:marTop w:val="0"/>
              <w:marBottom w:val="0"/>
              <w:divBdr>
                <w:top w:val="none" w:sz="0" w:space="0" w:color="auto"/>
                <w:left w:val="none" w:sz="0" w:space="0" w:color="auto"/>
                <w:bottom w:val="none" w:sz="0" w:space="0" w:color="auto"/>
                <w:right w:val="none" w:sz="0" w:space="0" w:color="auto"/>
              </w:divBdr>
            </w:div>
          </w:divsChild>
        </w:div>
        <w:div w:id="1989705590">
          <w:marLeft w:val="0"/>
          <w:marRight w:val="0"/>
          <w:marTop w:val="0"/>
          <w:marBottom w:val="0"/>
          <w:divBdr>
            <w:top w:val="none" w:sz="0" w:space="0" w:color="auto"/>
            <w:left w:val="none" w:sz="0" w:space="0" w:color="auto"/>
            <w:bottom w:val="none" w:sz="0" w:space="0" w:color="auto"/>
            <w:right w:val="none" w:sz="0" w:space="0" w:color="auto"/>
          </w:divBdr>
          <w:divsChild>
            <w:div w:id="53968689">
              <w:marLeft w:val="0"/>
              <w:marRight w:val="0"/>
              <w:marTop w:val="0"/>
              <w:marBottom w:val="0"/>
              <w:divBdr>
                <w:top w:val="none" w:sz="0" w:space="0" w:color="auto"/>
                <w:left w:val="none" w:sz="0" w:space="0" w:color="auto"/>
                <w:bottom w:val="none" w:sz="0" w:space="0" w:color="auto"/>
                <w:right w:val="none" w:sz="0" w:space="0" w:color="auto"/>
              </w:divBdr>
            </w:div>
            <w:div w:id="821849459">
              <w:marLeft w:val="0"/>
              <w:marRight w:val="0"/>
              <w:marTop w:val="0"/>
              <w:marBottom w:val="0"/>
              <w:divBdr>
                <w:top w:val="none" w:sz="0" w:space="0" w:color="auto"/>
                <w:left w:val="none" w:sz="0" w:space="0" w:color="auto"/>
                <w:bottom w:val="none" w:sz="0" w:space="0" w:color="auto"/>
                <w:right w:val="none" w:sz="0" w:space="0" w:color="auto"/>
              </w:divBdr>
            </w:div>
          </w:divsChild>
        </w:div>
        <w:div w:id="1092630463">
          <w:marLeft w:val="0"/>
          <w:marRight w:val="0"/>
          <w:marTop w:val="0"/>
          <w:marBottom w:val="0"/>
          <w:divBdr>
            <w:top w:val="none" w:sz="0" w:space="0" w:color="auto"/>
            <w:left w:val="none" w:sz="0" w:space="0" w:color="auto"/>
            <w:bottom w:val="none" w:sz="0" w:space="0" w:color="auto"/>
            <w:right w:val="none" w:sz="0" w:space="0" w:color="auto"/>
          </w:divBdr>
          <w:divsChild>
            <w:div w:id="1969436489">
              <w:marLeft w:val="0"/>
              <w:marRight w:val="0"/>
              <w:marTop w:val="0"/>
              <w:marBottom w:val="0"/>
              <w:divBdr>
                <w:top w:val="none" w:sz="0" w:space="0" w:color="auto"/>
                <w:left w:val="none" w:sz="0" w:space="0" w:color="auto"/>
                <w:bottom w:val="none" w:sz="0" w:space="0" w:color="auto"/>
                <w:right w:val="none" w:sz="0" w:space="0" w:color="auto"/>
              </w:divBdr>
            </w:div>
            <w:div w:id="13522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8893">
      <w:bodyDiv w:val="1"/>
      <w:marLeft w:val="0"/>
      <w:marRight w:val="0"/>
      <w:marTop w:val="0"/>
      <w:marBottom w:val="0"/>
      <w:divBdr>
        <w:top w:val="none" w:sz="0" w:space="0" w:color="auto"/>
        <w:left w:val="none" w:sz="0" w:space="0" w:color="auto"/>
        <w:bottom w:val="none" w:sz="0" w:space="0" w:color="auto"/>
        <w:right w:val="none" w:sz="0" w:space="0" w:color="auto"/>
      </w:divBdr>
      <w:divsChild>
        <w:div w:id="386344448">
          <w:marLeft w:val="0"/>
          <w:marRight w:val="0"/>
          <w:marTop w:val="0"/>
          <w:marBottom w:val="0"/>
          <w:divBdr>
            <w:top w:val="none" w:sz="0" w:space="0" w:color="auto"/>
            <w:left w:val="none" w:sz="0" w:space="0" w:color="auto"/>
            <w:bottom w:val="none" w:sz="0" w:space="0" w:color="auto"/>
            <w:right w:val="none" w:sz="0" w:space="0" w:color="auto"/>
          </w:divBdr>
        </w:div>
        <w:div w:id="1331566557">
          <w:marLeft w:val="0"/>
          <w:marRight w:val="0"/>
          <w:marTop w:val="0"/>
          <w:marBottom w:val="0"/>
          <w:divBdr>
            <w:top w:val="none" w:sz="0" w:space="0" w:color="auto"/>
            <w:left w:val="none" w:sz="0" w:space="0" w:color="auto"/>
            <w:bottom w:val="none" w:sz="0" w:space="0" w:color="auto"/>
            <w:right w:val="none" w:sz="0" w:space="0" w:color="auto"/>
          </w:divBdr>
        </w:div>
        <w:div w:id="2059162344">
          <w:marLeft w:val="0"/>
          <w:marRight w:val="0"/>
          <w:marTop w:val="0"/>
          <w:marBottom w:val="0"/>
          <w:divBdr>
            <w:top w:val="none" w:sz="0" w:space="0" w:color="auto"/>
            <w:left w:val="none" w:sz="0" w:space="0" w:color="auto"/>
            <w:bottom w:val="none" w:sz="0" w:space="0" w:color="auto"/>
            <w:right w:val="none" w:sz="0" w:space="0" w:color="auto"/>
          </w:divBdr>
        </w:div>
        <w:div w:id="1061245475">
          <w:marLeft w:val="0"/>
          <w:marRight w:val="0"/>
          <w:marTop w:val="0"/>
          <w:marBottom w:val="0"/>
          <w:divBdr>
            <w:top w:val="none" w:sz="0" w:space="0" w:color="auto"/>
            <w:left w:val="none" w:sz="0" w:space="0" w:color="auto"/>
            <w:bottom w:val="none" w:sz="0" w:space="0" w:color="auto"/>
            <w:right w:val="none" w:sz="0" w:space="0" w:color="auto"/>
          </w:divBdr>
        </w:div>
        <w:div w:id="803428983">
          <w:marLeft w:val="0"/>
          <w:marRight w:val="0"/>
          <w:marTop w:val="0"/>
          <w:marBottom w:val="0"/>
          <w:divBdr>
            <w:top w:val="none" w:sz="0" w:space="0" w:color="auto"/>
            <w:left w:val="none" w:sz="0" w:space="0" w:color="auto"/>
            <w:bottom w:val="none" w:sz="0" w:space="0" w:color="auto"/>
            <w:right w:val="none" w:sz="0" w:space="0" w:color="auto"/>
          </w:divBdr>
        </w:div>
        <w:div w:id="447742736">
          <w:marLeft w:val="0"/>
          <w:marRight w:val="0"/>
          <w:marTop w:val="0"/>
          <w:marBottom w:val="0"/>
          <w:divBdr>
            <w:top w:val="none" w:sz="0" w:space="0" w:color="auto"/>
            <w:left w:val="none" w:sz="0" w:space="0" w:color="auto"/>
            <w:bottom w:val="none" w:sz="0" w:space="0" w:color="auto"/>
            <w:right w:val="none" w:sz="0" w:space="0" w:color="auto"/>
          </w:divBdr>
        </w:div>
        <w:div w:id="49421316">
          <w:marLeft w:val="0"/>
          <w:marRight w:val="0"/>
          <w:marTop w:val="0"/>
          <w:marBottom w:val="0"/>
          <w:divBdr>
            <w:top w:val="none" w:sz="0" w:space="0" w:color="auto"/>
            <w:left w:val="none" w:sz="0" w:space="0" w:color="auto"/>
            <w:bottom w:val="none" w:sz="0" w:space="0" w:color="auto"/>
            <w:right w:val="none" w:sz="0" w:space="0" w:color="auto"/>
          </w:divBdr>
        </w:div>
        <w:div w:id="1252550107">
          <w:marLeft w:val="0"/>
          <w:marRight w:val="0"/>
          <w:marTop w:val="0"/>
          <w:marBottom w:val="0"/>
          <w:divBdr>
            <w:top w:val="none" w:sz="0" w:space="0" w:color="auto"/>
            <w:left w:val="none" w:sz="0" w:space="0" w:color="auto"/>
            <w:bottom w:val="none" w:sz="0" w:space="0" w:color="auto"/>
            <w:right w:val="none" w:sz="0" w:space="0" w:color="auto"/>
          </w:divBdr>
        </w:div>
        <w:div w:id="407046756">
          <w:marLeft w:val="0"/>
          <w:marRight w:val="0"/>
          <w:marTop w:val="0"/>
          <w:marBottom w:val="0"/>
          <w:divBdr>
            <w:top w:val="none" w:sz="0" w:space="0" w:color="auto"/>
            <w:left w:val="none" w:sz="0" w:space="0" w:color="auto"/>
            <w:bottom w:val="none" w:sz="0" w:space="0" w:color="auto"/>
            <w:right w:val="none" w:sz="0" w:space="0" w:color="auto"/>
          </w:divBdr>
        </w:div>
        <w:div w:id="705762016">
          <w:marLeft w:val="0"/>
          <w:marRight w:val="0"/>
          <w:marTop w:val="0"/>
          <w:marBottom w:val="0"/>
          <w:divBdr>
            <w:top w:val="none" w:sz="0" w:space="0" w:color="auto"/>
            <w:left w:val="none" w:sz="0" w:space="0" w:color="auto"/>
            <w:bottom w:val="none" w:sz="0" w:space="0" w:color="auto"/>
            <w:right w:val="none" w:sz="0" w:space="0" w:color="auto"/>
          </w:divBdr>
        </w:div>
        <w:div w:id="601454820">
          <w:marLeft w:val="0"/>
          <w:marRight w:val="0"/>
          <w:marTop w:val="0"/>
          <w:marBottom w:val="0"/>
          <w:divBdr>
            <w:top w:val="none" w:sz="0" w:space="0" w:color="auto"/>
            <w:left w:val="none" w:sz="0" w:space="0" w:color="auto"/>
            <w:bottom w:val="none" w:sz="0" w:space="0" w:color="auto"/>
            <w:right w:val="none" w:sz="0" w:space="0" w:color="auto"/>
          </w:divBdr>
        </w:div>
        <w:div w:id="1923483747">
          <w:marLeft w:val="0"/>
          <w:marRight w:val="0"/>
          <w:marTop w:val="0"/>
          <w:marBottom w:val="0"/>
          <w:divBdr>
            <w:top w:val="none" w:sz="0" w:space="0" w:color="auto"/>
            <w:left w:val="none" w:sz="0" w:space="0" w:color="auto"/>
            <w:bottom w:val="none" w:sz="0" w:space="0" w:color="auto"/>
            <w:right w:val="none" w:sz="0" w:space="0" w:color="auto"/>
          </w:divBdr>
        </w:div>
        <w:div w:id="1039546522">
          <w:marLeft w:val="0"/>
          <w:marRight w:val="0"/>
          <w:marTop w:val="0"/>
          <w:marBottom w:val="0"/>
          <w:divBdr>
            <w:top w:val="none" w:sz="0" w:space="0" w:color="auto"/>
            <w:left w:val="none" w:sz="0" w:space="0" w:color="auto"/>
            <w:bottom w:val="none" w:sz="0" w:space="0" w:color="auto"/>
            <w:right w:val="none" w:sz="0" w:space="0" w:color="auto"/>
          </w:divBdr>
        </w:div>
        <w:div w:id="2144693664">
          <w:marLeft w:val="0"/>
          <w:marRight w:val="0"/>
          <w:marTop w:val="0"/>
          <w:marBottom w:val="0"/>
          <w:divBdr>
            <w:top w:val="none" w:sz="0" w:space="0" w:color="auto"/>
            <w:left w:val="none" w:sz="0" w:space="0" w:color="auto"/>
            <w:bottom w:val="none" w:sz="0" w:space="0" w:color="auto"/>
            <w:right w:val="none" w:sz="0" w:space="0" w:color="auto"/>
          </w:divBdr>
        </w:div>
        <w:div w:id="1270239093">
          <w:marLeft w:val="0"/>
          <w:marRight w:val="0"/>
          <w:marTop w:val="0"/>
          <w:marBottom w:val="0"/>
          <w:divBdr>
            <w:top w:val="none" w:sz="0" w:space="0" w:color="auto"/>
            <w:left w:val="none" w:sz="0" w:space="0" w:color="auto"/>
            <w:bottom w:val="none" w:sz="0" w:space="0" w:color="auto"/>
            <w:right w:val="none" w:sz="0" w:space="0" w:color="auto"/>
          </w:divBdr>
        </w:div>
        <w:div w:id="1281571311">
          <w:marLeft w:val="0"/>
          <w:marRight w:val="0"/>
          <w:marTop w:val="0"/>
          <w:marBottom w:val="0"/>
          <w:divBdr>
            <w:top w:val="none" w:sz="0" w:space="0" w:color="auto"/>
            <w:left w:val="none" w:sz="0" w:space="0" w:color="auto"/>
            <w:bottom w:val="none" w:sz="0" w:space="0" w:color="auto"/>
            <w:right w:val="none" w:sz="0" w:space="0" w:color="auto"/>
          </w:divBdr>
        </w:div>
        <w:div w:id="540442533">
          <w:marLeft w:val="0"/>
          <w:marRight w:val="0"/>
          <w:marTop w:val="0"/>
          <w:marBottom w:val="0"/>
          <w:divBdr>
            <w:top w:val="none" w:sz="0" w:space="0" w:color="auto"/>
            <w:left w:val="none" w:sz="0" w:space="0" w:color="auto"/>
            <w:bottom w:val="none" w:sz="0" w:space="0" w:color="auto"/>
            <w:right w:val="none" w:sz="0" w:space="0" w:color="auto"/>
          </w:divBdr>
        </w:div>
        <w:div w:id="112480133">
          <w:marLeft w:val="0"/>
          <w:marRight w:val="0"/>
          <w:marTop w:val="0"/>
          <w:marBottom w:val="0"/>
          <w:divBdr>
            <w:top w:val="none" w:sz="0" w:space="0" w:color="auto"/>
            <w:left w:val="none" w:sz="0" w:space="0" w:color="auto"/>
            <w:bottom w:val="none" w:sz="0" w:space="0" w:color="auto"/>
            <w:right w:val="none" w:sz="0" w:space="0" w:color="auto"/>
          </w:divBdr>
        </w:div>
        <w:div w:id="1046026644">
          <w:marLeft w:val="0"/>
          <w:marRight w:val="0"/>
          <w:marTop w:val="0"/>
          <w:marBottom w:val="0"/>
          <w:divBdr>
            <w:top w:val="none" w:sz="0" w:space="0" w:color="auto"/>
            <w:left w:val="none" w:sz="0" w:space="0" w:color="auto"/>
            <w:bottom w:val="none" w:sz="0" w:space="0" w:color="auto"/>
            <w:right w:val="none" w:sz="0" w:space="0" w:color="auto"/>
          </w:divBdr>
        </w:div>
        <w:div w:id="1329282727">
          <w:marLeft w:val="0"/>
          <w:marRight w:val="0"/>
          <w:marTop w:val="0"/>
          <w:marBottom w:val="0"/>
          <w:divBdr>
            <w:top w:val="none" w:sz="0" w:space="0" w:color="auto"/>
            <w:left w:val="none" w:sz="0" w:space="0" w:color="auto"/>
            <w:bottom w:val="none" w:sz="0" w:space="0" w:color="auto"/>
            <w:right w:val="none" w:sz="0" w:space="0" w:color="auto"/>
          </w:divBdr>
        </w:div>
        <w:div w:id="487482286">
          <w:marLeft w:val="0"/>
          <w:marRight w:val="0"/>
          <w:marTop w:val="0"/>
          <w:marBottom w:val="0"/>
          <w:divBdr>
            <w:top w:val="none" w:sz="0" w:space="0" w:color="auto"/>
            <w:left w:val="none" w:sz="0" w:space="0" w:color="auto"/>
            <w:bottom w:val="none" w:sz="0" w:space="0" w:color="auto"/>
            <w:right w:val="none" w:sz="0" w:space="0" w:color="auto"/>
          </w:divBdr>
        </w:div>
        <w:div w:id="606500017">
          <w:marLeft w:val="0"/>
          <w:marRight w:val="0"/>
          <w:marTop w:val="0"/>
          <w:marBottom w:val="0"/>
          <w:divBdr>
            <w:top w:val="none" w:sz="0" w:space="0" w:color="auto"/>
            <w:left w:val="none" w:sz="0" w:space="0" w:color="auto"/>
            <w:bottom w:val="none" w:sz="0" w:space="0" w:color="auto"/>
            <w:right w:val="none" w:sz="0" w:space="0" w:color="auto"/>
          </w:divBdr>
        </w:div>
        <w:div w:id="1487894607">
          <w:marLeft w:val="0"/>
          <w:marRight w:val="0"/>
          <w:marTop w:val="0"/>
          <w:marBottom w:val="0"/>
          <w:divBdr>
            <w:top w:val="none" w:sz="0" w:space="0" w:color="auto"/>
            <w:left w:val="none" w:sz="0" w:space="0" w:color="auto"/>
            <w:bottom w:val="none" w:sz="0" w:space="0" w:color="auto"/>
            <w:right w:val="none" w:sz="0" w:space="0" w:color="auto"/>
          </w:divBdr>
        </w:div>
        <w:div w:id="370960393">
          <w:marLeft w:val="0"/>
          <w:marRight w:val="0"/>
          <w:marTop w:val="0"/>
          <w:marBottom w:val="0"/>
          <w:divBdr>
            <w:top w:val="none" w:sz="0" w:space="0" w:color="auto"/>
            <w:left w:val="none" w:sz="0" w:space="0" w:color="auto"/>
            <w:bottom w:val="none" w:sz="0" w:space="0" w:color="auto"/>
            <w:right w:val="none" w:sz="0" w:space="0" w:color="auto"/>
          </w:divBdr>
        </w:div>
        <w:div w:id="1264876667">
          <w:marLeft w:val="0"/>
          <w:marRight w:val="0"/>
          <w:marTop w:val="0"/>
          <w:marBottom w:val="0"/>
          <w:divBdr>
            <w:top w:val="none" w:sz="0" w:space="0" w:color="auto"/>
            <w:left w:val="none" w:sz="0" w:space="0" w:color="auto"/>
            <w:bottom w:val="none" w:sz="0" w:space="0" w:color="auto"/>
            <w:right w:val="none" w:sz="0" w:space="0" w:color="auto"/>
          </w:divBdr>
        </w:div>
        <w:div w:id="772436897">
          <w:marLeft w:val="0"/>
          <w:marRight w:val="0"/>
          <w:marTop w:val="0"/>
          <w:marBottom w:val="0"/>
          <w:divBdr>
            <w:top w:val="none" w:sz="0" w:space="0" w:color="auto"/>
            <w:left w:val="none" w:sz="0" w:space="0" w:color="auto"/>
            <w:bottom w:val="none" w:sz="0" w:space="0" w:color="auto"/>
            <w:right w:val="none" w:sz="0" w:space="0" w:color="auto"/>
          </w:divBdr>
        </w:div>
        <w:div w:id="218134046">
          <w:marLeft w:val="0"/>
          <w:marRight w:val="0"/>
          <w:marTop w:val="0"/>
          <w:marBottom w:val="0"/>
          <w:divBdr>
            <w:top w:val="none" w:sz="0" w:space="0" w:color="auto"/>
            <w:left w:val="none" w:sz="0" w:space="0" w:color="auto"/>
            <w:bottom w:val="none" w:sz="0" w:space="0" w:color="auto"/>
            <w:right w:val="none" w:sz="0" w:space="0" w:color="auto"/>
          </w:divBdr>
        </w:div>
        <w:div w:id="2006125677">
          <w:marLeft w:val="0"/>
          <w:marRight w:val="0"/>
          <w:marTop w:val="0"/>
          <w:marBottom w:val="0"/>
          <w:divBdr>
            <w:top w:val="none" w:sz="0" w:space="0" w:color="auto"/>
            <w:left w:val="none" w:sz="0" w:space="0" w:color="auto"/>
            <w:bottom w:val="none" w:sz="0" w:space="0" w:color="auto"/>
            <w:right w:val="none" w:sz="0" w:space="0" w:color="auto"/>
          </w:divBdr>
        </w:div>
      </w:divsChild>
    </w:div>
    <w:div w:id="1173447319">
      <w:bodyDiv w:val="1"/>
      <w:marLeft w:val="0"/>
      <w:marRight w:val="0"/>
      <w:marTop w:val="0"/>
      <w:marBottom w:val="0"/>
      <w:divBdr>
        <w:top w:val="none" w:sz="0" w:space="0" w:color="auto"/>
        <w:left w:val="none" w:sz="0" w:space="0" w:color="auto"/>
        <w:bottom w:val="none" w:sz="0" w:space="0" w:color="auto"/>
        <w:right w:val="none" w:sz="0" w:space="0" w:color="auto"/>
      </w:divBdr>
    </w:div>
    <w:div w:id="1174614114">
      <w:bodyDiv w:val="1"/>
      <w:marLeft w:val="0"/>
      <w:marRight w:val="0"/>
      <w:marTop w:val="0"/>
      <w:marBottom w:val="0"/>
      <w:divBdr>
        <w:top w:val="none" w:sz="0" w:space="0" w:color="auto"/>
        <w:left w:val="none" w:sz="0" w:space="0" w:color="auto"/>
        <w:bottom w:val="none" w:sz="0" w:space="0" w:color="auto"/>
        <w:right w:val="none" w:sz="0" w:space="0" w:color="auto"/>
      </w:divBdr>
    </w:div>
    <w:div w:id="1174999766">
      <w:bodyDiv w:val="1"/>
      <w:marLeft w:val="0"/>
      <w:marRight w:val="0"/>
      <w:marTop w:val="0"/>
      <w:marBottom w:val="0"/>
      <w:divBdr>
        <w:top w:val="none" w:sz="0" w:space="0" w:color="auto"/>
        <w:left w:val="none" w:sz="0" w:space="0" w:color="auto"/>
        <w:bottom w:val="none" w:sz="0" w:space="0" w:color="auto"/>
        <w:right w:val="none" w:sz="0" w:space="0" w:color="auto"/>
      </w:divBdr>
      <w:divsChild>
        <w:div w:id="1242711911">
          <w:marLeft w:val="0"/>
          <w:marRight w:val="0"/>
          <w:marTop w:val="0"/>
          <w:marBottom w:val="0"/>
          <w:divBdr>
            <w:top w:val="none" w:sz="0" w:space="0" w:color="auto"/>
            <w:left w:val="none" w:sz="0" w:space="0" w:color="auto"/>
            <w:bottom w:val="none" w:sz="0" w:space="0" w:color="auto"/>
            <w:right w:val="none" w:sz="0" w:space="0" w:color="auto"/>
          </w:divBdr>
          <w:divsChild>
            <w:div w:id="650137791">
              <w:marLeft w:val="0"/>
              <w:marRight w:val="0"/>
              <w:marTop w:val="0"/>
              <w:marBottom w:val="0"/>
              <w:divBdr>
                <w:top w:val="none" w:sz="0" w:space="0" w:color="auto"/>
                <w:left w:val="none" w:sz="0" w:space="0" w:color="auto"/>
                <w:bottom w:val="none" w:sz="0" w:space="0" w:color="auto"/>
                <w:right w:val="none" w:sz="0" w:space="0" w:color="auto"/>
              </w:divBdr>
              <w:divsChild>
                <w:div w:id="66651174">
                  <w:marLeft w:val="0"/>
                  <w:marRight w:val="0"/>
                  <w:marTop w:val="0"/>
                  <w:marBottom w:val="0"/>
                  <w:divBdr>
                    <w:top w:val="none" w:sz="0" w:space="0" w:color="auto"/>
                    <w:left w:val="none" w:sz="0" w:space="0" w:color="auto"/>
                    <w:bottom w:val="none" w:sz="0" w:space="0" w:color="auto"/>
                    <w:right w:val="none" w:sz="0" w:space="0" w:color="auto"/>
                  </w:divBdr>
                  <w:divsChild>
                    <w:div w:id="28575331">
                      <w:marLeft w:val="0"/>
                      <w:marRight w:val="0"/>
                      <w:marTop w:val="0"/>
                      <w:marBottom w:val="0"/>
                      <w:divBdr>
                        <w:top w:val="none" w:sz="0" w:space="0" w:color="auto"/>
                        <w:left w:val="none" w:sz="0" w:space="0" w:color="auto"/>
                        <w:bottom w:val="none" w:sz="0" w:space="0" w:color="auto"/>
                        <w:right w:val="none" w:sz="0" w:space="0" w:color="auto"/>
                      </w:divBdr>
                      <w:divsChild>
                        <w:div w:id="741297925">
                          <w:marLeft w:val="0"/>
                          <w:marRight w:val="0"/>
                          <w:marTop w:val="0"/>
                          <w:marBottom w:val="0"/>
                          <w:divBdr>
                            <w:top w:val="none" w:sz="0" w:space="0" w:color="auto"/>
                            <w:left w:val="none" w:sz="0" w:space="0" w:color="auto"/>
                            <w:bottom w:val="none" w:sz="0" w:space="0" w:color="auto"/>
                            <w:right w:val="none" w:sz="0" w:space="0" w:color="auto"/>
                          </w:divBdr>
                          <w:divsChild>
                            <w:div w:id="284235612">
                              <w:marLeft w:val="0"/>
                              <w:marRight w:val="0"/>
                              <w:marTop w:val="0"/>
                              <w:marBottom w:val="0"/>
                              <w:divBdr>
                                <w:top w:val="none" w:sz="0" w:space="0" w:color="auto"/>
                                <w:left w:val="none" w:sz="0" w:space="0" w:color="auto"/>
                                <w:bottom w:val="none" w:sz="0" w:space="0" w:color="auto"/>
                                <w:right w:val="none" w:sz="0" w:space="0" w:color="auto"/>
                              </w:divBdr>
                              <w:divsChild>
                                <w:div w:id="1437629889">
                                  <w:marLeft w:val="0"/>
                                  <w:marRight w:val="0"/>
                                  <w:marTop w:val="0"/>
                                  <w:marBottom w:val="0"/>
                                  <w:divBdr>
                                    <w:top w:val="none" w:sz="0" w:space="0" w:color="auto"/>
                                    <w:left w:val="none" w:sz="0" w:space="0" w:color="auto"/>
                                    <w:bottom w:val="none" w:sz="0" w:space="0" w:color="auto"/>
                                    <w:right w:val="none" w:sz="0" w:space="0" w:color="auto"/>
                                  </w:divBdr>
                                  <w:divsChild>
                                    <w:div w:id="8245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656126">
      <w:bodyDiv w:val="1"/>
      <w:marLeft w:val="0"/>
      <w:marRight w:val="0"/>
      <w:marTop w:val="0"/>
      <w:marBottom w:val="0"/>
      <w:divBdr>
        <w:top w:val="none" w:sz="0" w:space="0" w:color="auto"/>
        <w:left w:val="none" w:sz="0" w:space="0" w:color="auto"/>
        <w:bottom w:val="none" w:sz="0" w:space="0" w:color="auto"/>
        <w:right w:val="none" w:sz="0" w:space="0" w:color="auto"/>
      </w:divBdr>
      <w:divsChild>
        <w:div w:id="1020476939">
          <w:marLeft w:val="250"/>
          <w:marRight w:val="250"/>
          <w:marTop w:val="63"/>
          <w:marBottom w:val="63"/>
          <w:divBdr>
            <w:top w:val="none" w:sz="0" w:space="0" w:color="auto"/>
            <w:left w:val="none" w:sz="0" w:space="0" w:color="auto"/>
            <w:bottom w:val="none" w:sz="0" w:space="0" w:color="auto"/>
            <w:right w:val="none" w:sz="0" w:space="0" w:color="auto"/>
          </w:divBdr>
          <w:divsChild>
            <w:div w:id="1958640010">
              <w:marLeft w:val="0"/>
              <w:marRight w:val="0"/>
              <w:marTop w:val="0"/>
              <w:marBottom w:val="0"/>
              <w:divBdr>
                <w:top w:val="none" w:sz="0" w:space="0" w:color="auto"/>
                <w:left w:val="none" w:sz="0" w:space="0" w:color="auto"/>
                <w:bottom w:val="none" w:sz="0" w:space="0" w:color="auto"/>
                <w:right w:val="none" w:sz="0" w:space="0" w:color="auto"/>
              </w:divBdr>
              <w:divsChild>
                <w:div w:id="1207909173">
                  <w:marLeft w:val="0"/>
                  <w:marRight w:val="0"/>
                  <w:marTop w:val="0"/>
                  <w:marBottom w:val="0"/>
                  <w:divBdr>
                    <w:top w:val="none" w:sz="0" w:space="0" w:color="auto"/>
                    <w:left w:val="none" w:sz="0" w:space="0" w:color="auto"/>
                    <w:bottom w:val="none" w:sz="0" w:space="0" w:color="auto"/>
                    <w:right w:val="none" w:sz="0" w:space="0" w:color="auto"/>
                  </w:divBdr>
                  <w:divsChild>
                    <w:div w:id="259679471">
                      <w:marLeft w:val="0"/>
                      <w:marRight w:val="0"/>
                      <w:marTop w:val="0"/>
                      <w:marBottom w:val="0"/>
                      <w:divBdr>
                        <w:top w:val="none" w:sz="0" w:space="0" w:color="auto"/>
                        <w:left w:val="none" w:sz="0" w:space="0" w:color="auto"/>
                        <w:bottom w:val="none" w:sz="0" w:space="0" w:color="auto"/>
                        <w:right w:val="none" w:sz="0" w:space="0" w:color="auto"/>
                      </w:divBdr>
                    </w:div>
                    <w:div w:id="99938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885274">
      <w:bodyDiv w:val="1"/>
      <w:marLeft w:val="0"/>
      <w:marRight w:val="0"/>
      <w:marTop w:val="0"/>
      <w:marBottom w:val="0"/>
      <w:divBdr>
        <w:top w:val="none" w:sz="0" w:space="0" w:color="auto"/>
        <w:left w:val="none" w:sz="0" w:space="0" w:color="auto"/>
        <w:bottom w:val="none" w:sz="0" w:space="0" w:color="auto"/>
        <w:right w:val="none" w:sz="0" w:space="0" w:color="auto"/>
      </w:divBdr>
    </w:div>
    <w:div w:id="1181356080">
      <w:bodyDiv w:val="1"/>
      <w:marLeft w:val="0"/>
      <w:marRight w:val="0"/>
      <w:marTop w:val="0"/>
      <w:marBottom w:val="0"/>
      <w:divBdr>
        <w:top w:val="none" w:sz="0" w:space="0" w:color="auto"/>
        <w:left w:val="none" w:sz="0" w:space="0" w:color="auto"/>
        <w:bottom w:val="none" w:sz="0" w:space="0" w:color="auto"/>
        <w:right w:val="none" w:sz="0" w:space="0" w:color="auto"/>
      </w:divBdr>
      <w:divsChild>
        <w:div w:id="1719277515">
          <w:marLeft w:val="0"/>
          <w:marRight w:val="0"/>
          <w:marTop w:val="0"/>
          <w:marBottom w:val="0"/>
          <w:divBdr>
            <w:top w:val="none" w:sz="0" w:space="0" w:color="auto"/>
            <w:left w:val="none" w:sz="0" w:space="0" w:color="auto"/>
            <w:bottom w:val="none" w:sz="0" w:space="0" w:color="auto"/>
            <w:right w:val="none" w:sz="0" w:space="0" w:color="auto"/>
          </w:divBdr>
          <w:divsChild>
            <w:div w:id="962493007">
              <w:marLeft w:val="0"/>
              <w:marRight w:val="0"/>
              <w:marTop w:val="0"/>
              <w:marBottom w:val="0"/>
              <w:divBdr>
                <w:top w:val="none" w:sz="0" w:space="0" w:color="auto"/>
                <w:left w:val="none" w:sz="0" w:space="0" w:color="auto"/>
                <w:bottom w:val="none" w:sz="0" w:space="0" w:color="auto"/>
                <w:right w:val="none" w:sz="0" w:space="0" w:color="auto"/>
              </w:divBdr>
              <w:divsChild>
                <w:div w:id="509106284">
                  <w:marLeft w:val="0"/>
                  <w:marRight w:val="0"/>
                  <w:marTop w:val="100"/>
                  <w:marBottom w:val="0"/>
                  <w:divBdr>
                    <w:top w:val="none" w:sz="0" w:space="0" w:color="auto"/>
                    <w:left w:val="none" w:sz="0" w:space="0" w:color="auto"/>
                    <w:bottom w:val="none" w:sz="0" w:space="0" w:color="auto"/>
                    <w:right w:val="none" w:sz="0" w:space="0" w:color="auto"/>
                  </w:divBdr>
                  <w:divsChild>
                    <w:div w:id="424958646">
                      <w:marLeft w:val="0"/>
                      <w:marRight w:val="113"/>
                      <w:marTop w:val="0"/>
                      <w:marBottom w:val="0"/>
                      <w:divBdr>
                        <w:top w:val="none" w:sz="0" w:space="0" w:color="auto"/>
                        <w:left w:val="none" w:sz="0" w:space="0" w:color="auto"/>
                        <w:bottom w:val="none" w:sz="0" w:space="0" w:color="auto"/>
                        <w:right w:val="none" w:sz="0" w:space="0" w:color="auto"/>
                      </w:divBdr>
                      <w:divsChild>
                        <w:div w:id="1740252924">
                          <w:marLeft w:val="0"/>
                          <w:marRight w:val="0"/>
                          <w:marTop w:val="0"/>
                          <w:marBottom w:val="67"/>
                          <w:divBdr>
                            <w:top w:val="none" w:sz="0" w:space="0" w:color="auto"/>
                            <w:left w:val="none" w:sz="0" w:space="0" w:color="auto"/>
                            <w:bottom w:val="none" w:sz="0" w:space="0" w:color="auto"/>
                            <w:right w:val="none" w:sz="0" w:space="0" w:color="auto"/>
                          </w:divBdr>
                          <w:divsChild>
                            <w:div w:id="203055741">
                              <w:marLeft w:val="0"/>
                              <w:marRight w:val="0"/>
                              <w:marTop w:val="0"/>
                              <w:marBottom w:val="0"/>
                              <w:divBdr>
                                <w:top w:val="none" w:sz="0" w:space="0" w:color="auto"/>
                                <w:left w:val="none" w:sz="0" w:space="0" w:color="auto"/>
                                <w:bottom w:val="none" w:sz="0" w:space="0" w:color="auto"/>
                                <w:right w:val="none" w:sz="0" w:space="0" w:color="auto"/>
                              </w:divBdr>
                              <w:divsChild>
                                <w:div w:id="1164248535">
                                  <w:marLeft w:val="0"/>
                                  <w:marRight w:val="0"/>
                                  <w:marTop w:val="0"/>
                                  <w:marBottom w:val="0"/>
                                  <w:divBdr>
                                    <w:top w:val="none" w:sz="0" w:space="0" w:color="auto"/>
                                    <w:left w:val="none" w:sz="0" w:space="0" w:color="auto"/>
                                    <w:bottom w:val="none" w:sz="0" w:space="0" w:color="auto"/>
                                    <w:right w:val="none" w:sz="0" w:space="0" w:color="auto"/>
                                  </w:divBdr>
                                  <w:divsChild>
                                    <w:div w:id="2140804072">
                                      <w:marLeft w:val="0"/>
                                      <w:marRight w:val="0"/>
                                      <w:marTop w:val="0"/>
                                      <w:marBottom w:val="0"/>
                                      <w:divBdr>
                                        <w:top w:val="none" w:sz="0" w:space="0" w:color="auto"/>
                                        <w:left w:val="none" w:sz="0" w:space="0" w:color="auto"/>
                                        <w:bottom w:val="none" w:sz="0" w:space="0" w:color="auto"/>
                                        <w:right w:val="none" w:sz="0" w:space="0" w:color="auto"/>
                                      </w:divBdr>
                                      <w:divsChild>
                                        <w:div w:id="1633248119">
                                          <w:marLeft w:val="0"/>
                                          <w:marRight w:val="0"/>
                                          <w:marTop w:val="0"/>
                                          <w:marBottom w:val="0"/>
                                          <w:divBdr>
                                            <w:top w:val="none" w:sz="0" w:space="0" w:color="auto"/>
                                            <w:left w:val="none" w:sz="0" w:space="0" w:color="auto"/>
                                            <w:bottom w:val="none" w:sz="0" w:space="0" w:color="auto"/>
                                            <w:right w:val="none" w:sz="0" w:space="0" w:color="auto"/>
                                          </w:divBdr>
                                          <w:divsChild>
                                            <w:div w:id="86128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4050977">
      <w:bodyDiv w:val="1"/>
      <w:marLeft w:val="0"/>
      <w:marRight w:val="0"/>
      <w:marTop w:val="0"/>
      <w:marBottom w:val="0"/>
      <w:divBdr>
        <w:top w:val="none" w:sz="0" w:space="0" w:color="auto"/>
        <w:left w:val="none" w:sz="0" w:space="0" w:color="auto"/>
        <w:bottom w:val="none" w:sz="0" w:space="0" w:color="auto"/>
        <w:right w:val="none" w:sz="0" w:space="0" w:color="auto"/>
      </w:divBdr>
    </w:div>
    <w:div w:id="1186751322">
      <w:bodyDiv w:val="1"/>
      <w:marLeft w:val="0"/>
      <w:marRight w:val="0"/>
      <w:marTop w:val="0"/>
      <w:marBottom w:val="0"/>
      <w:divBdr>
        <w:top w:val="none" w:sz="0" w:space="0" w:color="auto"/>
        <w:left w:val="none" w:sz="0" w:space="0" w:color="auto"/>
        <w:bottom w:val="none" w:sz="0" w:space="0" w:color="auto"/>
        <w:right w:val="none" w:sz="0" w:space="0" w:color="auto"/>
      </w:divBdr>
      <w:divsChild>
        <w:div w:id="1991132797">
          <w:marLeft w:val="0"/>
          <w:marRight w:val="0"/>
          <w:marTop w:val="0"/>
          <w:marBottom w:val="0"/>
          <w:divBdr>
            <w:top w:val="none" w:sz="0" w:space="0" w:color="auto"/>
            <w:left w:val="none" w:sz="0" w:space="0" w:color="auto"/>
            <w:bottom w:val="none" w:sz="0" w:space="0" w:color="auto"/>
            <w:right w:val="none" w:sz="0" w:space="0" w:color="auto"/>
          </w:divBdr>
          <w:divsChild>
            <w:div w:id="696128039">
              <w:marLeft w:val="0"/>
              <w:marRight w:val="0"/>
              <w:marTop w:val="0"/>
              <w:marBottom w:val="0"/>
              <w:divBdr>
                <w:top w:val="none" w:sz="0" w:space="0" w:color="auto"/>
                <w:left w:val="none" w:sz="0" w:space="0" w:color="auto"/>
                <w:bottom w:val="none" w:sz="0" w:space="0" w:color="auto"/>
                <w:right w:val="none" w:sz="0" w:space="0" w:color="auto"/>
              </w:divBdr>
              <w:divsChild>
                <w:div w:id="2014913743">
                  <w:marLeft w:val="0"/>
                  <w:marRight w:val="0"/>
                  <w:marTop w:val="0"/>
                  <w:marBottom w:val="0"/>
                  <w:divBdr>
                    <w:top w:val="none" w:sz="0" w:space="0" w:color="auto"/>
                    <w:left w:val="none" w:sz="0" w:space="0" w:color="auto"/>
                    <w:bottom w:val="none" w:sz="0" w:space="0" w:color="auto"/>
                    <w:right w:val="none" w:sz="0" w:space="0" w:color="auto"/>
                  </w:divBdr>
                  <w:divsChild>
                    <w:div w:id="469517733">
                      <w:marLeft w:val="0"/>
                      <w:marRight w:val="0"/>
                      <w:marTop w:val="0"/>
                      <w:marBottom w:val="0"/>
                      <w:divBdr>
                        <w:top w:val="none" w:sz="0" w:space="0" w:color="auto"/>
                        <w:left w:val="none" w:sz="0" w:space="0" w:color="auto"/>
                        <w:bottom w:val="none" w:sz="0" w:space="0" w:color="auto"/>
                        <w:right w:val="none" w:sz="0" w:space="0" w:color="auto"/>
                      </w:divBdr>
                      <w:divsChild>
                        <w:div w:id="107703681">
                          <w:marLeft w:val="0"/>
                          <w:marRight w:val="0"/>
                          <w:marTop w:val="0"/>
                          <w:marBottom w:val="0"/>
                          <w:divBdr>
                            <w:top w:val="none" w:sz="0" w:space="0" w:color="auto"/>
                            <w:left w:val="none" w:sz="0" w:space="0" w:color="auto"/>
                            <w:bottom w:val="none" w:sz="0" w:space="0" w:color="auto"/>
                            <w:right w:val="none" w:sz="0" w:space="0" w:color="auto"/>
                          </w:divBdr>
                        </w:div>
                        <w:div w:id="205218603">
                          <w:marLeft w:val="0"/>
                          <w:marRight w:val="0"/>
                          <w:marTop w:val="0"/>
                          <w:marBottom w:val="0"/>
                          <w:divBdr>
                            <w:top w:val="none" w:sz="0" w:space="0" w:color="auto"/>
                            <w:left w:val="none" w:sz="0" w:space="0" w:color="auto"/>
                            <w:bottom w:val="none" w:sz="0" w:space="0" w:color="auto"/>
                            <w:right w:val="none" w:sz="0" w:space="0" w:color="auto"/>
                          </w:divBdr>
                        </w:div>
                        <w:div w:id="514079429">
                          <w:marLeft w:val="0"/>
                          <w:marRight w:val="0"/>
                          <w:marTop w:val="0"/>
                          <w:marBottom w:val="0"/>
                          <w:divBdr>
                            <w:top w:val="none" w:sz="0" w:space="0" w:color="auto"/>
                            <w:left w:val="none" w:sz="0" w:space="0" w:color="auto"/>
                            <w:bottom w:val="none" w:sz="0" w:space="0" w:color="auto"/>
                            <w:right w:val="none" w:sz="0" w:space="0" w:color="auto"/>
                          </w:divBdr>
                        </w:div>
                        <w:div w:id="52024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135089">
      <w:bodyDiv w:val="1"/>
      <w:marLeft w:val="0"/>
      <w:marRight w:val="0"/>
      <w:marTop w:val="0"/>
      <w:marBottom w:val="0"/>
      <w:divBdr>
        <w:top w:val="none" w:sz="0" w:space="0" w:color="auto"/>
        <w:left w:val="none" w:sz="0" w:space="0" w:color="auto"/>
        <w:bottom w:val="none" w:sz="0" w:space="0" w:color="auto"/>
        <w:right w:val="none" w:sz="0" w:space="0" w:color="auto"/>
      </w:divBdr>
      <w:divsChild>
        <w:div w:id="414133670">
          <w:marLeft w:val="0"/>
          <w:marRight w:val="0"/>
          <w:marTop w:val="0"/>
          <w:marBottom w:val="0"/>
          <w:divBdr>
            <w:top w:val="none" w:sz="0" w:space="0" w:color="auto"/>
            <w:left w:val="none" w:sz="0" w:space="0" w:color="auto"/>
            <w:bottom w:val="none" w:sz="0" w:space="0" w:color="auto"/>
            <w:right w:val="none" w:sz="0" w:space="0" w:color="auto"/>
          </w:divBdr>
        </w:div>
      </w:divsChild>
    </w:div>
    <w:div w:id="1187713218">
      <w:bodyDiv w:val="1"/>
      <w:marLeft w:val="0"/>
      <w:marRight w:val="0"/>
      <w:marTop w:val="0"/>
      <w:marBottom w:val="0"/>
      <w:divBdr>
        <w:top w:val="none" w:sz="0" w:space="0" w:color="auto"/>
        <w:left w:val="none" w:sz="0" w:space="0" w:color="auto"/>
        <w:bottom w:val="none" w:sz="0" w:space="0" w:color="auto"/>
        <w:right w:val="none" w:sz="0" w:space="0" w:color="auto"/>
      </w:divBdr>
    </w:div>
    <w:div w:id="1191647460">
      <w:bodyDiv w:val="1"/>
      <w:marLeft w:val="0"/>
      <w:marRight w:val="0"/>
      <w:marTop w:val="0"/>
      <w:marBottom w:val="0"/>
      <w:divBdr>
        <w:top w:val="none" w:sz="0" w:space="0" w:color="auto"/>
        <w:left w:val="none" w:sz="0" w:space="0" w:color="auto"/>
        <w:bottom w:val="none" w:sz="0" w:space="0" w:color="auto"/>
        <w:right w:val="none" w:sz="0" w:space="0" w:color="auto"/>
      </w:divBdr>
      <w:divsChild>
        <w:div w:id="1121342842">
          <w:marLeft w:val="0"/>
          <w:marRight w:val="0"/>
          <w:marTop w:val="0"/>
          <w:marBottom w:val="0"/>
          <w:divBdr>
            <w:top w:val="none" w:sz="0" w:space="0" w:color="auto"/>
            <w:left w:val="none" w:sz="0" w:space="0" w:color="auto"/>
            <w:bottom w:val="none" w:sz="0" w:space="0" w:color="auto"/>
            <w:right w:val="none" w:sz="0" w:space="0" w:color="auto"/>
          </w:divBdr>
          <w:divsChild>
            <w:div w:id="1200166705">
              <w:marLeft w:val="0"/>
              <w:marRight w:val="0"/>
              <w:marTop w:val="0"/>
              <w:marBottom w:val="0"/>
              <w:divBdr>
                <w:top w:val="none" w:sz="0" w:space="0" w:color="auto"/>
                <w:left w:val="none" w:sz="0" w:space="0" w:color="auto"/>
                <w:bottom w:val="none" w:sz="0" w:space="0" w:color="auto"/>
                <w:right w:val="none" w:sz="0" w:space="0" w:color="auto"/>
              </w:divBdr>
              <w:divsChild>
                <w:div w:id="1937052495">
                  <w:marLeft w:val="0"/>
                  <w:marRight w:val="0"/>
                  <w:marTop w:val="0"/>
                  <w:marBottom w:val="0"/>
                  <w:divBdr>
                    <w:top w:val="none" w:sz="0" w:space="0" w:color="auto"/>
                    <w:left w:val="none" w:sz="0" w:space="0" w:color="auto"/>
                    <w:bottom w:val="none" w:sz="0" w:space="0" w:color="auto"/>
                    <w:right w:val="none" w:sz="0" w:space="0" w:color="auto"/>
                  </w:divBdr>
                  <w:divsChild>
                    <w:div w:id="1295482101">
                      <w:marLeft w:val="0"/>
                      <w:marRight w:val="0"/>
                      <w:marTop w:val="0"/>
                      <w:marBottom w:val="0"/>
                      <w:divBdr>
                        <w:top w:val="none" w:sz="0" w:space="0" w:color="auto"/>
                        <w:left w:val="none" w:sz="0" w:space="0" w:color="auto"/>
                        <w:bottom w:val="none" w:sz="0" w:space="0" w:color="auto"/>
                        <w:right w:val="none" w:sz="0" w:space="0" w:color="auto"/>
                      </w:divBdr>
                      <w:divsChild>
                        <w:div w:id="10504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493303">
      <w:bodyDiv w:val="1"/>
      <w:marLeft w:val="0"/>
      <w:marRight w:val="0"/>
      <w:marTop w:val="0"/>
      <w:marBottom w:val="0"/>
      <w:divBdr>
        <w:top w:val="none" w:sz="0" w:space="0" w:color="auto"/>
        <w:left w:val="none" w:sz="0" w:space="0" w:color="auto"/>
        <w:bottom w:val="none" w:sz="0" w:space="0" w:color="auto"/>
        <w:right w:val="none" w:sz="0" w:space="0" w:color="auto"/>
      </w:divBdr>
      <w:divsChild>
        <w:div w:id="1067075300">
          <w:marLeft w:val="0"/>
          <w:marRight w:val="0"/>
          <w:marTop w:val="0"/>
          <w:marBottom w:val="0"/>
          <w:divBdr>
            <w:top w:val="none" w:sz="0" w:space="0" w:color="auto"/>
            <w:left w:val="none" w:sz="0" w:space="0" w:color="auto"/>
            <w:bottom w:val="none" w:sz="0" w:space="0" w:color="auto"/>
            <w:right w:val="none" w:sz="0" w:space="0" w:color="auto"/>
          </w:divBdr>
          <w:divsChild>
            <w:div w:id="1576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6831">
      <w:bodyDiv w:val="1"/>
      <w:marLeft w:val="0"/>
      <w:marRight w:val="0"/>
      <w:marTop w:val="0"/>
      <w:marBottom w:val="0"/>
      <w:divBdr>
        <w:top w:val="none" w:sz="0" w:space="0" w:color="auto"/>
        <w:left w:val="none" w:sz="0" w:space="0" w:color="auto"/>
        <w:bottom w:val="none" w:sz="0" w:space="0" w:color="auto"/>
        <w:right w:val="none" w:sz="0" w:space="0" w:color="auto"/>
      </w:divBdr>
      <w:divsChild>
        <w:div w:id="459150933">
          <w:marLeft w:val="0"/>
          <w:marRight w:val="0"/>
          <w:marTop w:val="0"/>
          <w:marBottom w:val="0"/>
          <w:divBdr>
            <w:top w:val="none" w:sz="0" w:space="0" w:color="auto"/>
            <w:left w:val="none" w:sz="0" w:space="0" w:color="auto"/>
            <w:bottom w:val="none" w:sz="0" w:space="0" w:color="auto"/>
            <w:right w:val="none" w:sz="0" w:space="0" w:color="auto"/>
          </w:divBdr>
          <w:divsChild>
            <w:div w:id="691150641">
              <w:marLeft w:val="0"/>
              <w:marRight w:val="0"/>
              <w:marTop w:val="0"/>
              <w:marBottom w:val="0"/>
              <w:divBdr>
                <w:top w:val="none" w:sz="0" w:space="0" w:color="auto"/>
                <w:left w:val="none" w:sz="0" w:space="0" w:color="auto"/>
                <w:bottom w:val="none" w:sz="0" w:space="0" w:color="auto"/>
                <w:right w:val="none" w:sz="0" w:space="0" w:color="auto"/>
              </w:divBdr>
            </w:div>
          </w:divsChild>
        </w:div>
        <w:div w:id="1208568171">
          <w:marLeft w:val="0"/>
          <w:marRight w:val="0"/>
          <w:marTop w:val="0"/>
          <w:marBottom w:val="0"/>
          <w:divBdr>
            <w:top w:val="none" w:sz="0" w:space="0" w:color="auto"/>
            <w:left w:val="none" w:sz="0" w:space="0" w:color="auto"/>
            <w:bottom w:val="none" w:sz="0" w:space="0" w:color="auto"/>
            <w:right w:val="none" w:sz="0" w:space="0" w:color="auto"/>
          </w:divBdr>
          <w:divsChild>
            <w:div w:id="183906946">
              <w:marLeft w:val="0"/>
              <w:marRight w:val="0"/>
              <w:marTop w:val="0"/>
              <w:marBottom w:val="0"/>
              <w:divBdr>
                <w:top w:val="none" w:sz="0" w:space="0" w:color="auto"/>
                <w:left w:val="none" w:sz="0" w:space="0" w:color="auto"/>
                <w:bottom w:val="none" w:sz="0" w:space="0" w:color="auto"/>
                <w:right w:val="none" w:sz="0" w:space="0" w:color="auto"/>
              </w:divBdr>
            </w:div>
          </w:divsChild>
        </w:div>
        <w:div w:id="1833258290">
          <w:marLeft w:val="0"/>
          <w:marRight w:val="0"/>
          <w:marTop w:val="0"/>
          <w:marBottom w:val="0"/>
          <w:divBdr>
            <w:top w:val="none" w:sz="0" w:space="0" w:color="auto"/>
            <w:left w:val="none" w:sz="0" w:space="0" w:color="auto"/>
            <w:bottom w:val="none" w:sz="0" w:space="0" w:color="auto"/>
            <w:right w:val="none" w:sz="0" w:space="0" w:color="auto"/>
          </w:divBdr>
          <w:divsChild>
            <w:div w:id="331418928">
              <w:marLeft w:val="0"/>
              <w:marRight w:val="0"/>
              <w:marTop w:val="0"/>
              <w:marBottom w:val="0"/>
              <w:divBdr>
                <w:top w:val="none" w:sz="0" w:space="0" w:color="auto"/>
                <w:left w:val="none" w:sz="0" w:space="0" w:color="auto"/>
                <w:bottom w:val="none" w:sz="0" w:space="0" w:color="auto"/>
                <w:right w:val="none" w:sz="0" w:space="0" w:color="auto"/>
              </w:divBdr>
            </w:div>
          </w:divsChild>
        </w:div>
        <w:div w:id="1978797858">
          <w:marLeft w:val="0"/>
          <w:marRight w:val="0"/>
          <w:marTop w:val="0"/>
          <w:marBottom w:val="0"/>
          <w:divBdr>
            <w:top w:val="none" w:sz="0" w:space="0" w:color="auto"/>
            <w:left w:val="none" w:sz="0" w:space="0" w:color="auto"/>
            <w:bottom w:val="none" w:sz="0" w:space="0" w:color="auto"/>
            <w:right w:val="none" w:sz="0" w:space="0" w:color="auto"/>
          </w:divBdr>
          <w:divsChild>
            <w:div w:id="8468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8291">
      <w:bodyDiv w:val="1"/>
      <w:marLeft w:val="0"/>
      <w:marRight w:val="0"/>
      <w:marTop w:val="0"/>
      <w:marBottom w:val="0"/>
      <w:divBdr>
        <w:top w:val="none" w:sz="0" w:space="0" w:color="auto"/>
        <w:left w:val="none" w:sz="0" w:space="0" w:color="auto"/>
        <w:bottom w:val="none" w:sz="0" w:space="0" w:color="auto"/>
        <w:right w:val="none" w:sz="0" w:space="0" w:color="auto"/>
      </w:divBdr>
    </w:div>
    <w:div w:id="1195540198">
      <w:bodyDiv w:val="1"/>
      <w:marLeft w:val="0"/>
      <w:marRight w:val="0"/>
      <w:marTop w:val="0"/>
      <w:marBottom w:val="0"/>
      <w:divBdr>
        <w:top w:val="none" w:sz="0" w:space="0" w:color="auto"/>
        <w:left w:val="none" w:sz="0" w:space="0" w:color="auto"/>
        <w:bottom w:val="none" w:sz="0" w:space="0" w:color="auto"/>
        <w:right w:val="none" w:sz="0" w:space="0" w:color="auto"/>
      </w:divBdr>
      <w:divsChild>
        <w:div w:id="1331642938">
          <w:marLeft w:val="0"/>
          <w:marRight w:val="0"/>
          <w:marTop w:val="0"/>
          <w:marBottom w:val="0"/>
          <w:divBdr>
            <w:top w:val="none" w:sz="0" w:space="0" w:color="auto"/>
            <w:left w:val="none" w:sz="0" w:space="0" w:color="auto"/>
            <w:bottom w:val="none" w:sz="0" w:space="0" w:color="auto"/>
            <w:right w:val="none" w:sz="0" w:space="0" w:color="auto"/>
          </w:divBdr>
          <w:divsChild>
            <w:div w:id="25343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98531">
      <w:bodyDiv w:val="1"/>
      <w:marLeft w:val="0"/>
      <w:marRight w:val="0"/>
      <w:marTop w:val="0"/>
      <w:marBottom w:val="0"/>
      <w:divBdr>
        <w:top w:val="none" w:sz="0" w:space="0" w:color="auto"/>
        <w:left w:val="none" w:sz="0" w:space="0" w:color="auto"/>
        <w:bottom w:val="none" w:sz="0" w:space="0" w:color="auto"/>
        <w:right w:val="none" w:sz="0" w:space="0" w:color="auto"/>
      </w:divBdr>
    </w:div>
    <w:div w:id="1196845853">
      <w:bodyDiv w:val="1"/>
      <w:marLeft w:val="0"/>
      <w:marRight w:val="0"/>
      <w:marTop w:val="0"/>
      <w:marBottom w:val="0"/>
      <w:divBdr>
        <w:top w:val="none" w:sz="0" w:space="0" w:color="auto"/>
        <w:left w:val="none" w:sz="0" w:space="0" w:color="auto"/>
        <w:bottom w:val="none" w:sz="0" w:space="0" w:color="auto"/>
        <w:right w:val="none" w:sz="0" w:space="0" w:color="auto"/>
      </w:divBdr>
      <w:divsChild>
        <w:div w:id="1056053108">
          <w:marLeft w:val="0"/>
          <w:marRight w:val="0"/>
          <w:marTop w:val="0"/>
          <w:marBottom w:val="0"/>
          <w:divBdr>
            <w:top w:val="none" w:sz="0" w:space="0" w:color="auto"/>
            <w:left w:val="none" w:sz="0" w:space="0" w:color="auto"/>
            <w:bottom w:val="none" w:sz="0" w:space="0" w:color="auto"/>
            <w:right w:val="none" w:sz="0" w:space="0" w:color="auto"/>
          </w:divBdr>
          <w:divsChild>
            <w:div w:id="313485134">
              <w:marLeft w:val="0"/>
              <w:marRight w:val="0"/>
              <w:marTop w:val="0"/>
              <w:marBottom w:val="0"/>
              <w:divBdr>
                <w:top w:val="none" w:sz="0" w:space="0" w:color="auto"/>
                <w:left w:val="none" w:sz="0" w:space="0" w:color="auto"/>
                <w:bottom w:val="none" w:sz="0" w:space="0" w:color="auto"/>
                <w:right w:val="none" w:sz="0" w:space="0" w:color="auto"/>
              </w:divBdr>
              <w:divsChild>
                <w:div w:id="1674528536">
                  <w:marLeft w:val="0"/>
                  <w:marRight w:val="0"/>
                  <w:marTop w:val="100"/>
                  <w:marBottom w:val="100"/>
                  <w:divBdr>
                    <w:top w:val="none" w:sz="0" w:space="0" w:color="auto"/>
                    <w:left w:val="none" w:sz="0" w:space="0" w:color="auto"/>
                    <w:bottom w:val="none" w:sz="0" w:space="0" w:color="auto"/>
                    <w:right w:val="none" w:sz="0" w:space="0" w:color="auto"/>
                  </w:divBdr>
                  <w:divsChild>
                    <w:div w:id="60520149">
                      <w:marLeft w:val="0"/>
                      <w:marRight w:val="0"/>
                      <w:marTop w:val="0"/>
                      <w:marBottom w:val="0"/>
                      <w:divBdr>
                        <w:top w:val="none" w:sz="0" w:space="0" w:color="auto"/>
                        <w:left w:val="single" w:sz="2" w:space="7" w:color="000000"/>
                        <w:bottom w:val="none" w:sz="0" w:space="0" w:color="auto"/>
                        <w:right w:val="single" w:sz="2" w:space="7" w:color="000000"/>
                      </w:divBdr>
                      <w:divsChild>
                        <w:div w:id="979724929">
                          <w:marLeft w:val="0"/>
                          <w:marRight w:val="0"/>
                          <w:marTop w:val="0"/>
                          <w:marBottom w:val="0"/>
                          <w:divBdr>
                            <w:top w:val="none" w:sz="0" w:space="0" w:color="auto"/>
                            <w:left w:val="none" w:sz="0" w:space="0" w:color="auto"/>
                            <w:bottom w:val="none" w:sz="0" w:space="0" w:color="auto"/>
                            <w:right w:val="none" w:sz="0" w:space="0" w:color="auto"/>
                          </w:divBdr>
                          <w:divsChild>
                            <w:div w:id="254440834">
                              <w:marLeft w:val="0"/>
                              <w:marRight w:val="0"/>
                              <w:marTop w:val="0"/>
                              <w:marBottom w:val="0"/>
                              <w:divBdr>
                                <w:top w:val="none" w:sz="0" w:space="0" w:color="auto"/>
                                <w:left w:val="none" w:sz="0" w:space="0" w:color="auto"/>
                                <w:bottom w:val="none" w:sz="0" w:space="0" w:color="auto"/>
                                <w:right w:val="none" w:sz="0" w:space="0" w:color="auto"/>
                              </w:divBdr>
                              <w:divsChild>
                                <w:div w:id="1394430895">
                                  <w:marLeft w:val="0"/>
                                  <w:marRight w:val="0"/>
                                  <w:marTop w:val="0"/>
                                  <w:marBottom w:val="0"/>
                                  <w:divBdr>
                                    <w:top w:val="single" w:sz="2" w:space="0" w:color="FFFFFF"/>
                                    <w:left w:val="none" w:sz="0" w:space="0" w:color="auto"/>
                                    <w:bottom w:val="single" w:sz="2" w:space="0" w:color="FFFFFF"/>
                                    <w:right w:val="none" w:sz="0" w:space="0" w:color="auto"/>
                                  </w:divBdr>
                                  <w:divsChild>
                                    <w:div w:id="996500319">
                                      <w:marLeft w:val="0"/>
                                      <w:marRight w:val="0"/>
                                      <w:marTop w:val="0"/>
                                      <w:marBottom w:val="0"/>
                                      <w:divBdr>
                                        <w:top w:val="none" w:sz="0" w:space="0" w:color="auto"/>
                                        <w:left w:val="none" w:sz="0" w:space="0" w:color="auto"/>
                                        <w:bottom w:val="none" w:sz="0" w:space="0" w:color="auto"/>
                                        <w:right w:val="none" w:sz="0" w:space="0" w:color="auto"/>
                                      </w:divBdr>
                                      <w:divsChild>
                                        <w:div w:id="453838156">
                                          <w:marLeft w:val="0"/>
                                          <w:marRight w:val="0"/>
                                          <w:marTop w:val="0"/>
                                          <w:marBottom w:val="0"/>
                                          <w:divBdr>
                                            <w:top w:val="single" w:sz="2" w:space="0" w:color="BBBBBB"/>
                                            <w:left w:val="none" w:sz="0" w:space="0" w:color="auto"/>
                                            <w:bottom w:val="none" w:sz="0" w:space="0" w:color="auto"/>
                                            <w:right w:val="none" w:sz="0" w:space="0" w:color="auto"/>
                                          </w:divBdr>
                                          <w:divsChild>
                                            <w:div w:id="1912815057">
                                              <w:marLeft w:val="0"/>
                                              <w:marRight w:val="0"/>
                                              <w:marTop w:val="0"/>
                                              <w:marBottom w:val="0"/>
                                              <w:divBdr>
                                                <w:top w:val="none" w:sz="0" w:space="0" w:color="auto"/>
                                                <w:left w:val="none" w:sz="0" w:space="0" w:color="auto"/>
                                                <w:bottom w:val="none" w:sz="0" w:space="0" w:color="auto"/>
                                                <w:right w:val="none" w:sz="0" w:space="0" w:color="auto"/>
                                              </w:divBdr>
                                              <w:divsChild>
                                                <w:div w:id="678239273">
                                                  <w:marLeft w:val="0"/>
                                                  <w:marRight w:val="0"/>
                                                  <w:marTop w:val="0"/>
                                                  <w:marBottom w:val="0"/>
                                                  <w:divBdr>
                                                    <w:top w:val="none" w:sz="0" w:space="0" w:color="auto"/>
                                                    <w:left w:val="none" w:sz="0" w:space="0" w:color="auto"/>
                                                    <w:bottom w:val="none" w:sz="0" w:space="0" w:color="auto"/>
                                                    <w:right w:val="none" w:sz="0" w:space="0" w:color="auto"/>
                                                  </w:divBdr>
                                                  <w:divsChild>
                                                    <w:div w:id="480925693">
                                                      <w:marLeft w:val="0"/>
                                                      <w:marRight w:val="0"/>
                                                      <w:marTop w:val="0"/>
                                                      <w:marBottom w:val="0"/>
                                                      <w:divBdr>
                                                        <w:top w:val="none" w:sz="0" w:space="0" w:color="auto"/>
                                                        <w:left w:val="none" w:sz="0" w:space="0" w:color="auto"/>
                                                        <w:bottom w:val="none" w:sz="0" w:space="0" w:color="auto"/>
                                                        <w:right w:val="none" w:sz="0" w:space="0" w:color="auto"/>
                                                      </w:divBdr>
                                                      <w:divsChild>
                                                        <w:div w:id="1567254499">
                                                          <w:marLeft w:val="0"/>
                                                          <w:marRight w:val="0"/>
                                                          <w:marTop w:val="0"/>
                                                          <w:marBottom w:val="0"/>
                                                          <w:divBdr>
                                                            <w:top w:val="none" w:sz="0" w:space="0" w:color="auto"/>
                                                            <w:left w:val="none" w:sz="0" w:space="0" w:color="auto"/>
                                                            <w:bottom w:val="none" w:sz="0" w:space="0" w:color="auto"/>
                                                            <w:right w:val="none" w:sz="0" w:space="0" w:color="auto"/>
                                                          </w:divBdr>
                                                          <w:divsChild>
                                                            <w:div w:id="1498837920">
                                                              <w:marLeft w:val="0"/>
                                                              <w:marRight w:val="0"/>
                                                              <w:marTop w:val="0"/>
                                                              <w:marBottom w:val="0"/>
                                                              <w:divBdr>
                                                                <w:top w:val="none" w:sz="0" w:space="0" w:color="auto"/>
                                                                <w:left w:val="none" w:sz="0" w:space="0" w:color="auto"/>
                                                                <w:bottom w:val="none" w:sz="0" w:space="0" w:color="auto"/>
                                                                <w:right w:val="none" w:sz="0" w:space="0" w:color="auto"/>
                                                              </w:divBdr>
                                                              <w:divsChild>
                                                                <w:div w:id="1824201612">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155155">
      <w:bodyDiv w:val="1"/>
      <w:marLeft w:val="0"/>
      <w:marRight w:val="0"/>
      <w:marTop w:val="0"/>
      <w:marBottom w:val="0"/>
      <w:divBdr>
        <w:top w:val="none" w:sz="0" w:space="0" w:color="auto"/>
        <w:left w:val="none" w:sz="0" w:space="0" w:color="auto"/>
        <w:bottom w:val="none" w:sz="0" w:space="0" w:color="auto"/>
        <w:right w:val="none" w:sz="0" w:space="0" w:color="auto"/>
      </w:divBdr>
    </w:div>
    <w:div w:id="1199123008">
      <w:bodyDiv w:val="1"/>
      <w:marLeft w:val="0"/>
      <w:marRight w:val="0"/>
      <w:marTop w:val="0"/>
      <w:marBottom w:val="0"/>
      <w:divBdr>
        <w:top w:val="none" w:sz="0" w:space="0" w:color="auto"/>
        <w:left w:val="none" w:sz="0" w:space="0" w:color="auto"/>
        <w:bottom w:val="none" w:sz="0" w:space="0" w:color="auto"/>
        <w:right w:val="none" w:sz="0" w:space="0" w:color="auto"/>
      </w:divBdr>
      <w:divsChild>
        <w:div w:id="911040957">
          <w:marLeft w:val="0"/>
          <w:marRight w:val="0"/>
          <w:marTop w:val="0"/>
          <w:marBottom w:val="0"/>
          <w:divBdr>
            <w:top w:val="none" w:sz="0" w:space="0" w:color="auto"/>
            <w:left w:val="none" w:sz="0" w:space="0" w:color="auto"/>
            <w:bottom w:val="none" w:sz="0" w:space="0" w:color="auto"/>
            <w:right w:val="none" w:sz="0" w:space="0" w:color="auto"/>
          </w:divBdr>
        </w:div>
        <w:div w:id="869562466">
          <w:marLeft w:val="0"/>
          <w:marRight w:val="0"/>
          <w:marTop w:val="0"/>
          <w:marBottom w:val="0"/>
          <w:divBdr>
            <w:top w:val="none" w:sz="0" w:space="0" w:color="auto"/>
            <w:left w:val="none" w:sz="0" w:space="0" w:color="auto"/>
            <w:bottom w:val="none" w:sz="0" w:space="0" w:color="auto"/>
            <w:right w:val="none" w:sz="0" w:space="0" w:color="auto"/>
          </w:divBdr>
        </w:div>
        <w:div w:id="2128502649">
          <w:marLeft w:val="0"/>
          <w:marRight w:val="0"/>
          <w:marTop w:val="0"/>
          <w:marBottom w:val="0"/>
          <w:divBdr>
            <w:top w:val="none" w:sz="0" w:space="0" w:color="auto"/>
            <w:left w:val="none" w:sz="0" w:space="0" w:color="auto"/>
            <w:bottom w:val="none" w:sz="0" w:space="0" w:color="auto"/>
            <w:right w:val="none" w:sz="0" w:space="0" w:color="auto"/>
          </w:divBdr>
        </w:div>
        <w:div w:id="1250844226">
          <w:marLeft w:val="0"/>
          <w:marRight w:val="0"/>
          <w:marTop w:val="0"/>
          <w:marBottom w:val="0"/>
          <w:divBdr>
            <w:top w:val="none" w:sz="0" w:space="0" w:color="auto"/>
            <w:left w:val="none" w:sz="0" w:space="0" w:color="auto"/>
            <w:bottom w:val="none" w:sz="0" w:space="0" w:color="auto"/>
            <w:right w:val="none" w:sz="0" w:space="0" w:color="auto"/>
          </w:divBdr>
        </w:div>
        <w:div w:id="475025573">
          <w:marLeft w:val="0"/>
          <w:marRight w:val="0"/>
          <w:marTop w:val="0"/>
          <w:marBottom w:val="0"/>
          <w:divBdr>
            <w:top w:val="none" w:sz="0" w:space="0" w:color="auto"/>
            <w:left w:val="none" w:sz="0" w:space="0" w:color="auto"/>
            <w:bottom w:val="none" w:sz="0" w:space="0" w:color="auto"/>
            <w:right w:val="none" w:sz="0" w:space="0" w:color="auto"/>
          </w:divBdr>
        </w:div>
        <w:div w:id="1690837353">
          <w:marLeft w:val="0"/>
          <w:marRight w:val="0"/>
          <w:marTop w:val="0"/>
          <w:marBottom w:val="0"/>
          <w:divBdr>
            <w:top w:val="none" w:sz="0" w:space="0" w:color="auto"/>
            <w:left w:val="none" w:sz="0" w:space="0" w:color="auto"/>
            <w:bottom w:val="none" w:sz="0" w:space="0" w:color="auto"/>
            <w:right w:val="none" w:sz="0" w:space="0" w:color="auto"/>
          </w:divBdr>
        </w:div>
        <w:div w:id="1554390824">
          <w:marLeft w:val="0"/>
          <w:marRight w:val="0"/>
          <w:marTop w:val="0"/>
          <w:marBottom w:val="0"/>
          <w:divBdr>
            <w:top w:val="none" w:sz="0" w:space="0" w:color="auto"/>
            <w:left w:val="none" w:sz="0" w:space="0" w:color="auto"/>
            <w:bottom w:val="none" w:sz="0" w:space="0" w:color="auto"/>
            <w:right w:val="none" w:sz="0" w:space="0" w:color="auto"/>
          </w:divBdr>
        </w:div>
        <w:div w:id="1423531300">
          <w:marLeft w:val="0"/>
          <w:marRight w:val="0"/>
          <w:marTop w:val="0"/>
          <w:marBottom w:val="0"/>
          <w:divBdr>
            <w:top w:val="none" w:sz="0" w:space="0" w:color="auto"/>
            <w:left w:val="none" w:sz="0" w:space="0" w:color="auto"/>
            <w:bottom w:val="none" w:sz="0" w:space="0" w:color="auto"/>
            <w:right w:val="none" w:sz="0" w:space="0" w:color="auto"/>
          </w:divBdr>
        </w:div>
        <w:div w:id="1231694900">
          <w:marLeft w:val="0"/>
          <w:marRight w:val="0"/>
          <w:marTop w:val="0"/>
          <w:marBottom w:val="0"/>
          <w:divBdr>
            <w:top w:val="none" w:sz="0" w:space="0" w:color="auto"/>
            <w:left w:val="none" w:sz="0" w:space="0" w:color="auto"/>
            <w:bottom w:val="none" w:sz="0" w:space="0" w:color="auto"/>
            <w:right w:val="none" w:sz="0" w:space="0" w:color="auto"/>
          </w:divBdr>
        </w:div>
        <w:div w:id="1637687043">
          <w:marLeft w:val="0"/>
          <w:marRight w:val="0"/>
          <w:marTop w:val="0"/>
          <w:marBottom w:val="0"/>
          <w:divBdr>
            <w:top w:val="none" w:sz="0" w:space="0" w:color="auto"/>
            <w:left w:val="none" w:sz="0" w:space="0" w:color="auto"/>
            <w:bottom w:val="none" w:sz="0" w:space="0" w:color="auto"/>
            <w:right w:val="none" w:sz="0" w:space="0" w:color="auto"/>
          </w:divBdr>
        </w:div>
        <w:div w:id="1181354629">
          <w:marLeft w:val="0"/>
          <w:marRight w:val="0"/>
          <w:marTop w:val="0"/>
          <w:marBottom w:val="0"/>
          <w:divBdr>
            <w:top w:val="none" w:sz="0" w:space="0" w:color="auto"/>
            <w:left w:val="none" w:sz="0" w:space="0" w:color="auto"/>
            <w:bottom w:val="none" w:sz="0" w:space="0" w:color="auto"/>
            <w:right w:val="none" w:sz="0" w:space="0" w:color="auto"/>
          </w:divBdr>
        </w:div>
        <w:div w:id="439954360">
          <w:marLeft w:val="0"/>
          <w:marRight w:val="0"/>
          <w:marTop w:val="0"/>
          <w:marBottom w:val="0"/>
          <w:divBdr>
            <w:top w:val="none" w:sz="0" w:space="0" w:color="auto"/>
            <w:left w:val="none" w:sz="0" w:space="0" w:color="auto"/>
            <w:bottom w:val="none" w:sz="0" w:space="0" w:color="auto"/>
            <w:right w:val="none" w:sz="0" w:space="0" w:color="auto"/>
          </w:divBdr>
        </w:div>
        <w:div w:id="1037967070">
          <w:marLeft w:val="0"/>
          <w:marRight w:val="0"/>
          <w:marTop w:val="0"/>
          <w:marBottom w:val="0"/>
          <w:divBdr>
            <w:top w:val="none" w:sz="0" w:space="0" w:color="auto"/>
            <w:left w:val="none" w:sz="0" w:space="0" w:color="auto"/>
            <w:bottom w:val="none" w:sz="0" w:space="0" w:color="auto"/>
            <w:right w:val="none" w:sz="0" w:space="0" w:color="auto"/>
          </w:divBdr>
        </w:div>
        <w:div w:id="1021008304">
          <w:marLeft w:val="0"/>
          <w:marRight w:val="0"/>
          <w:marTop w:val="0"/>
          <w:marBottom w:val="0"/>
          <w:divBdr>
            <w:top w:val="none" w:sz="0" w:space="0" w:color="auto"/>
            <w:left w:val="none" w:sz="0" w:space="0" w:color="auto"/>
            <w:bottom w:val="none" w:sz="0" w:space="0" w:color="auto"/>
            <w:right w:val="none" w:sz="0" w:space="0" w:color="auto"/>
          </w:divBdr>
        </w:div>
      </w:divsChild>
    </w:div>
    <w:div w:id="1204437452">
      <w:bodyDiv w:val="1"/>
      <w:marLeft w:val="0"/>
      <w:marRight w:val="0"/>
      <w:marTop w:val="0"/>
      <w:marBottom w:val="0"/>
      <w:divBdr>
        <w:top w:val="none" w:sz="0" w:space="0" w:color="auto"/>
        <w:left w:val="none" w:sz="0" w:space="0" w:color="auto"/>
        <w:bottom w:val="none" w:sz="0" w:space="0" w:color="auto"/>
        <w:right w:val="none" w:sz="0" w:space="0" w:color="auto"/>
      </w:divBdr>
    </w:div>
    <w:div w:id="1206140800">
      <w:bodyDiv w:val="1"/>
      <w:marLeft w:val="0"/>
      <w:marRight w:val="0"/>
      <w:marTop w:val="0"/>
      <w:marBottom w:val="0"/>
      <w:divBdr>
        <w:top w:val="none" w:sz="0" w:space="0" w:color="auto"/>
        <w:left w:val="none" w:sz="0" w:space="0" w:color="auto"/>
        <w:bottom w:val="none" w:sz="0" w:space="0" w:color="auto"/>
        <w:right w:val="none" w:sz="0" w:space="0" w:color="auto"/>
      </w:divBdr>
    </w:div>
    <w:div w:id="1209339041">
      <w:bodyDiv w:val="1"/>
      <w:marLeft w:val="0"/>
      <w:marRight w:val="0"/>
      <w:marTop w:val="0"/>
      <w:marBottom w:val="0"/>
      <w:divBdr>
        <w:top w:val="none" w:sz="0" w:space="0" w:color="auto"/>
        <w:left w:val="none" w:sz="0" w:space="0" w:color="auto"/>
        <w:bottom w:val="none" w:sz="0" w:space="0" w:color="auto"/>
        <w:right w:val="none" w:sz="0" w:space="0" w:color="auto"/>
      </w:divBdr>
    </w:div>
    <w:div w:id="1211965766">
      <w:bodyDiv w:val="1"/>
      <w:marLeft w:val="0"/>
      <w:marRight w:val="0"/>
      <w:marTop w:val="0"/>
      <w:marBottom w:val="0"/>
      <w:divBdr>
        <w:top w:val="none" w:sz="0" w:space="0" w:color="auto"/>
        <w:left w:val="none" w:sz="0" w:space="0" w:color="auto"/>
        <w:bottom w:val="none" w:sz="0" w:space="0" w:color="auto"/>
        <w:right w:val="none" w:sz="0" w:space="0" w:color="auto"/>
      </w:divBdr>
      <w:divsChild>
        <w:div w:id="1586914666">
          <w:marLeft w:val="0"/>
          <w:marRight w:val="0"/>
          <w:marTop w:val="0"/>
          <w:marBottom w:val="0"/>
          <w:divBdr>
            <w:top w:val="none" w:sz="0" w:space="0" w:color="auto"/>
            <w:left w:val="none" w:sz="0" w:space="0" w:color="auto"/>
            <w:bottom w:val="none" w:sz="0" w:space="0" w:color="auto"/>
            <w:right w:val="none" w:sz="0" w:space="0" w:color="auto"/>
          </w:divBdr>
          <w:divsChild>
            <w:div w:id="1482696255">
              <w:marLeft w:val="0"/>
              <w:marRight w:val="0"/>
              <w:marTop w:val="0"/>
              <w:marBottom w:val="0"/>
              <w:divBdr>
                <w:top w:val="none" w:sz="0" w:space="0" w:color="auto"/>
                <w:left w:val="none" w:sz="0" w:space="0" w:color="auto"/>
                <w:bottom w:val="none" w:sz="0" w:space="0" w:color="auto"/>
                <w:right w:val="none" w:sz="0" w:space="0" w:color="auto"/>
              </w:divBdr>
              <w:divsChild>
                <w:div w:id="104159694">
                  <w:marLeft w:val="0"/>
                  <w:marRight w:val="0"/>
                  <w:marTop w:val="0"/>
                  <w:marBottom w:val="0"/>
                  <w:divBdr>
                    <w:top w:val="none" w:sz="0" w:space="0" w:color="auto"/>
                    <w:left w:val="none" w:sz="0" w:space="0" w:color="auto"/>
                    <w:bottom w:val="none" w:sz="0" w:space="0" w:color="auto"/>
                    <w:right w:val="none" w:sz="0" w:space="0" w:color="auto"/>
                  </w:divBdr>
                  <w:divsChild>
                    <w:div w:id="367411076">
                      <w:marLeft w:val="0"/>
                      <w:marRight w:val="0"/>
                      <w:marTop w:val="13"/>
                      <w:marBottom w:val="0"/>
                      <w:divBdr>
                        <w:top w:val="none" w:sz="0" w:space="0" w:color="auto"/>
                        <w:left w:val="none" w:sz="0" w:space="0" w:color="auto"/>
                        <w:bottom w:val="none" w:sz="0" w:space="0" w:color="auto"/>
                        <w:right w:val="none" w:sz="0" w:space="0" w:color="auto"/>
                      </w:divBdr>
                    </w:div>
                    <w:div w:id="656417407">
                      <w:marLeft w:val="0"/>
                      <w:marRight w:val="0"/>
                      <w:marTop w:val="13"/>
                      <w:marBottom w:val="0"/>
                      <w:divBdr>
                        <w:top w:val="none" w:sz="0" w:space="0" w:color="auto"/>
                        <w:left w:val="none" w:sz="0" w:space="0" w:color="auto"/>
                        <w:bottom w:val="none" w:sz="0" w:space="0" w:color="auto"/>
                        <w:right w:val="none" w:sz="0" w:space="0" w:color="auto"/>
                      </w:divBdr>
                    </w:div>
                    <w:div w:id="747193513">
                      <w:marLeft w:val="0"/>
                      <w:marRight w:val="0"/>
                      <w:marTop w:val="13"/>
                      <w:marBottom w:val="0"/>
                      <w:divBdr>
                        <w:top w:val="none" w:sz="0" w:space="0" w:color="auto"/>
                        <w:left w:val="none" w:sz="0" w:space="0" w:color="auto"/>
                        <w:bottom w:val="none" w:sz="0" w:space="0" w:color="auto"/>
                        <w:right w:val="none" w:sz="0" w:space="0" w:color="auto"/>
                      </w:divBdr>
                    </w:div>
                    <w:div w:id="1058896233">
                      <w:marLeft w:val="0"/>
                      <w:marRight w:val="0"/>
                      <w:marTop w:val="13"/>
                      <w:marBottom w:val="0"/>
                      <w:divBdr>
                        <w:top w:val="none" w:sz="0" w:space="0" w:color="auto"/>
                        <w:left w:val="none" w:sz="0" w:space="0" w:color="auto"/>
                        <w:bottom w:val="none" w:sz="0" w:space="0" w:color="auto"/>
                        <w:right w:val="none" w:sz="0" w:space="0" w:color="auto"/>
                      </w:divBdr>
                      <w:divsChild>
                        <w:div w:id="1225067586">
                          <w:marLeft w:val="0"/>
                          <w:marRight w:val="0"/>
                          <w:marTop w:val="0"/>
                          <w:marBottom w:val="0"/>
                          <w:divBdr>
                            <w:top w:val="none" w:sz="0" w:space="0" w:color="auto"/>
                            <w:left w:val="none" w:sz="0" w:space="0" w:color="auto"/>
                            <w:bottom w:val="none" w:sz="0" w:space="0" w:color="auto"/>
                            <w:right w:val="none" w:sz="0" w:space="0" w:color="auto"/>
                          </w:divBdr>
                        </w:div>
                      </w:divsChild>
                    </w:div>
                    <w:div w:id="1448351888">
                      <w:marLeft w:val="0"/>
                      <w:marRight w:val="0"/>
                      <w:marTop w:val="13"/>
                      <w:marBottom w:val="0"/>
                      <w:divBdr>
                        <w:top w:val="none" w:sz="0" w:space="0" w:color="auto"/>
                        <w:left w:val="none" w:sz="0" w:space="0" w:color="auto"/>
                        <w:bottom w:val="none" w:sz="0" w:space="0" w:color="auto"/>
                        <w:right w:val="none" w:sz="0" w:space="0" w:color="auto"/>
                      </w:divBdr>
                    </w:div>
                    <w:div w:id="1531340555">
                      <w:marLeft w:val="0"/>
                      <w:marRight w:val="0"/>
                      <w:marTop w:val="13"/>
                      <w:marBottom w:val="0"/>
                      <w:divBdr>
                        <w:top w:val="none" w:sz="0" w:space="0" w:color="auto"/>
                        <w:left w:val="none" w:sz="0" w:space="0" w:color="auto"/>
                        <w:bottom w:val="none" w:sz="0" w:space="0" w:color="auto"/>
                        <w:right w:val="none" w:sz="0" w:space="0" w:color="auto"/>
                      </w:divBdr>
                      <w:divsChild>
                        <w:div w:id="736828113">
                          <w:marLeft w:val="0"/>
                          <w:marRight w:val="0"/>
                          <w:marTop w:val="0"/>
                          <w:marBottom w:val="0"/>
                          <w:divBdr>
                            <w:top w:val="none" w:sz="0" w:space="0" w:color="auto"/>
                            <w:left w:val="none" w:sz="0" w:space="0" w:color="auto"/>
                            <w:bottom w:val="none" w:sz="0" w:space="0" w:color="auto"/>
                            <w:right w:val="none" w:sz="0" w:space="0" w:color="auto"/>
                          </w:divBdr>
                        </w:div>
                      </w:divsChild>
                    </w:div>
                    <w:div w:id="1723628981">
                      <w:marLeft w:val="0"/>
                      <w:marRight w:val="0"/>
                      <w:marTop w:val="47"/>
                      <w:marBottom w:val="0"/>
                      <w:divBdr>
                        <w:top w:val="none" w:sz="0" w:space="0" w:color="auto"/>
                        <w:left w:val="none" w:sz="0" w:space="0" w:color="auto"/>
                        <w:bottom w:val="none" w:sz="0" w:space="0" w:color="auto"/>
                        <w:right w:val="none" w:sz="0" w:space="0" w:color="auto"/>
                      </w:divBdr>
                      <w:divsChild>
                        <w:div w:id="1480611795">
                          <w:marLeft w:val="0"/>
                          <w:marRight w:val="0"/>
                          <w:marTop w:val="0"/>
                          <w:marBottom w:val="0"/>
                          <w:divBdr>
                            <w:top w:val="none" w:sz="0" w:space="0" w:color="auto"/>
                            <w:left w:val="none" w:sz="0" w:space="0" w:color="auto"/>
                            <w:bottom w:val="none" w:sz="0" w:space="0" w:color="auto"/>
                            <w:right w:val="none" w:sz="0" w:space="0" w:color="auto"/>
                          </w:divBdr>
                        </w:div>
                      </w:divsChild>
                    </w:div>
                    <w:div w:id="1771195575">
                      <w:marLeft w:val="0"/>
                      <w:marRight w:val="0"/>
                      <w:marTop w:val="13"/>
                      <w:marBottom w:val="0"/>
                      <w:divBdr>
                        <w:top w:val="none" w:sz="0" w:space="0" w:color="auto"/>
                        <w:left w:val="none" w:sz="0" w:space="0" w:color="auto"/>
                        <w:bottom w:val="none" w:sz="0" w:space="0" w:color="auto"/>
                        <w:right w:val="none" w:sz="0" w:space="0" w:color="auto"/>
                      </w:divBdr>
                      <w:divsChild>
                        <w:div w:id="375742397">
                          <w:marLeft w:val="0"/>
                          <w:marRight w:val="0"/>
                          <w:marTop w:val="0"/>
                          <w:marBottom w:val="0"/>
                          <w:divBdr>
                            <w:top w:val="none" w:sz="0" w:space="0" w:color="auto"/>
                            <w:left w:val="none" w:sz="0" w:space="0" w:color="auto"/>
                            <w:bottom w:val="none" w:sz="0" w:space="0" w:color="auto"/>
                            <w:right w:val="none" w:sz="0" w:space="0" w:color="auto"/>
                          </w:divBdr>
                        </w:div>
                      </w:divsChild>
                    </w:div>
                    <w:div w:id="1779762514">
                      <w:marLeft w:val="0"/>
                      <w:marRight w:val="0"/>
                      <w:marTop w:val="13"/>
                      <w:marBottom w:val="0"/>
                      <w:divBdr>
                        <w:top w:val="none" w:sz="0" w:space="0" w:color="auto"/>
                        <w:left w:val="none" w:sz="0" w:space="0" w:color="auto"/>
                        <w:bottom w:val="none" w:sz="0" w:space="0" w:color="auto"/>
                        <w:right w:val="none" w:sz="0" w:space="0" w:color="auto"/>
                      </w:divBdr>
                    </w:div>
                    <w:div w:id="184690208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212574195">
      <w:bodyDiv w:val="1"/>
      <w:marLeft w:val="0"/>
      <w:marRight w:val="0"/>
      <w:marTop w:val="0"/>
      <w:marBottom w:val="0"/>
      <w:divBdr>
        <w:top w:val="none" w:sz="0" w:space="0" w:color="auto"/>
        <w:left w:val="none" w:sz="0" w:space="0" w:color="auto"/>
        <w:bottom w:val="none" w:sz="0" w:space="0" w:color="auto"/>
        <w:right w:val="none" w:sz="0" w:space="0" w:color="auto"/>
      </w:divBdr>
    </w:div>
    <w:div w:id="1212696511">
      <w:bodyDiv w:val="1"/>
      <w:marLeft w:val="0"/>
      <w:marRight w:val="0"/>
      <w:marTop w:val="0"/>
      <w:marBottom w:val="0"/>
      <w:divBdr>
        <w:top w:val="none" w:sz="0" w:space="0" w:color="auto"/>
        <w:left w:val="none" w:sz="0" w:space="0" w:color="auto"/>
        <w:bottom w:val="none" w:sz="0" w:space="0" w:color="auto"/>
        <w:right w:val="none" w:sz="0" w:space="0" w:color="auto"/>
      </w:divBdr>
    </w:div>
    <w:div w:id="1214199806">
      <w:bodyDiv w:val="1"/>
      <w:marLeft w:val="0"/>
      <w:marRight w:val="0"/>
      <w:marTop w:val="0"/>
      <w:marBottom w:val="0"/>
      <w:divBdr>
        <w:top w:val="none" w:sz="0" w:space="0" w:color="auto"/>
        <w:left w:val="none" w:sz="0" w:space="0" w:color="auto"/>
        <w:bottom w:val="none" w:sz="0" w:space="0" w:color="auto"/>
        <w:right w:val="none" w:sz="0" w:space="0" w:color="auto"/>
      </w:divBdr>
      <w:divsChild>
        <w:div w:id="396175948">
          <w:marLeft w:val="0"/>
          <w:marRight w:val="0"/>
          <w:marTop w:val="0"/>
          <w:marBottom w:val="0"/>
          <w:divBdr>
            <w:top w:val="none" w:sz="0" w:space="0" w:color="auto"/>
            <w:left w:val="none" w:sz="0" w:space="0" w:color="auto"/>
            <w:bottom w:val="none" w:sz="0" w:space="0" w:color="auto"/>
            <w:right w:val="none" w:sz="0" w:space="0" w:color="auto"/>
          </w:divBdr>
          <w:divsChild>
            <w:div w:id="471291000">
              <w:marLeft w:val="0"/>
              <w:marRight w:val="0"/>
              <w:marTop w:val="0"/>
              <w:marBottom w:val="0"/>
              <w:divBdr>
                <w:top w:val="none" w:sz="0" w:space="0" w:color="auto"/>
                <w:left w:val="none" w:sz="0" w:space="0" w:color="auto"/>
                <w:bottom w:val="none" w:sz="0" w:space="0" w:color="auto"/>
                <w:right w:val="none" w:sz="0" w:space="0" w:color="auto"/>
              </w:divBdr>
              <w:divsChild>
                <w:div w:id="1480876930">
                  <w:marLeft w:val="0"/>
                  <w:marRight w:val="0"/>
                  <w:marTop w:val="0"/>
                  <w:marBottom w:val="0"/>
                  <w:divBdr>
                    <w:top w:val="none" w:sz="0" w:space="0" w:color="auto"/>
                    <w:left w:val="none" w:sz="0" w:space="0" w:color="auto"/>
                    <w:bottom w:val="none" w:sz="0" w:space="0" w:color="auto"/>
                    <w:right w:val="none" w:sz="0" w:space="0" w:color="auto"/>
                  </w:divBdr>
                  <w:divsChild>
                    <w:div w:id="77209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37548">
      <w:bodyDiv w:val="1"/>
      <w:marLeft w:val="0"/>
      <w:marRight w:val="0"/>
      <w:marTop w:val="0"/>
      <w:marBottom w:val="0"/>
      <w:divBdr>
        <w:top w:val="none" w:sz="0" w:space="0" w:color="auto"/>
        <w:left w:val="none" w:sz="0" w:space="0" w:color="auto"/>
        <w:bottom w:val="none" w:sz="0" w:space="0" w:color="auto"/>
        <w:right w:val="none" w:sz="0" w:space="0" w:color="auto"/>
      </w:divBdr>
    </w:div>
    <w:div w:id="1216623912">
      <w:bodyDiv w:val="1"/>
      <w:marLeft w:val="0"/>
      <w:marRight w:val="0"/>
      <w:marTop w:val="0"/>
      <w:marBottom w:val="0"/>
      <w:divBdr>
        <w:top w:val="none" w:sz="0" w:space="0" w:color="auto"/>
        <w:left w:val="none" w:sz="0" w:space="0" w:color="auto"/>
        <w:bottom w:val="none" w:sz="0" w:space="0" w:color="auto"/>
        <w:right w:val="none" w:sz="0" w:space="0" w:color="auto"/>
      </w:divBdr>
    </w:div>
    <w:div w:id="1216741456">
      <w:bodyDiv w:val="1"/>
      <w:marLeft w:val="0"/>
      <w:marRight w:val="0"/>
      <w:marTop w:val="0"/>
      <w:marBottom w:val="0"/>
      <w:divBdr>
        <w:top w:val="none" w:sz="0" w:space="0" w:color="auto"/>
        <w:left w:val="none" w:sz="0" w:space="0" w:color="auto"/>
        <w:bottom w:val="none" w:sz="0" w:space="0" w:color="auto"/>
        <w:right w:val="none" w:sz="0" w:space="0" w:color="auto"/>
      </w:divBdr>
    </w:div>
    <w:div w:id="1218207069">
      <w:bodyDiv w:val="1"/>
      <w:marLeft w:val="0"/>
      <w:marRight w:val="0"/>
      <w:marTop w:val="0"/>
      <w:marBottom w:val="0"/>
      <w:divBdr>
        <w:top w:val="none" w:sz="0" w:space="0" w:color="auto"/>
        <w:left w:val="none" w:sz="0" w:space="0" w:color="auto"/>
        <w:bottom w:val="none" w:sz="0" w:space="0" w:color="auto"/>
        <w:right w:val="none" w:sz="0" w:space="0" w:color="auto"/>
      </w:divBdr>
      <w:divsChild>
        <w:div w:id="1106997418">
          <w:marLeft w:val="0"/>
          <w:marRight w:val="0"/>
          <w:marTop w:val="0"/>
          <w:marBottom w:val="0"/>
          <w:divBdr>
            <w:top w:val="none" w:sz="0" w:space="0" w:color="auto"/>
            <w:left w:val="none" w:sz="0" w:space="0" w:color="auto"/>
            <w:bottom w:val="none" w:sz="0" w:space="0" w:color="auto"/>
            <w:right w:val="none" w:sz="0" w:space="0" w:color="auto"/>
          </w:divBdr>
          <w:divsChild>
            <w:div w:id="296763895">
              <w:marLeft w:val="0"/>
              <w:marRight w:val="0"/>
              <w:marTop w:val="0"/>
              <w:marBottom w:val="0"/>
              <w:divBdr>
                <w:top w:val="none" w:sz="0" w:space="0" w:color="auto"/>
                <w:left w:val="none" w:sz="0" w:space="0" w:color="auto"/>
                <w:bottom w:val="none" w:sz="0" w:space="0" w:color="auto"/>
                <w:right w:val="none" w:sz="0" w:space="0" w:color="auto"/>
              </w:divBdr>
              <w:divsChild>
                <w:div w:id="1338117361">
                  <w:marLeft w:val="0"/>
                  <w:marRight w:val="0"/>
                  <w:marTop w:val="0"/>
                  <w:marBottom w:val="0"/>
                  <w:divBdr>
                    <w:top w:val="none" w:sz="0" w:space="0" w:color="auto"/>
                    <w:left w:val="none" w:sz="0" w:space="0" w:color="auto"/>
                    <w:bottom w:val="none" w:sz="0" w:space="0" w:color="auto"/>
                    <w:right w:val="none" w:sz="0" w:space="0" w:color="auto"/>
                  </w:divBdr>
                  <w:divsChild>
                    <w:div w:id="1464422835">
                      <w:marLeft w:val="0"/>
                      <w:marRight w:val="0"/>
                      <w:marTop w:val="0"/>
                      <w:marBottom w:val="0"/>
                      <w:divBdr>
                        <w:top w:val="single" w:sz="4" w:space="2" w:color="C0C0C0"/>
                        <w:left w:val="single" w:sz="4" w:space="2" w:color="C0C0C0"/>
                        <w:bottom w:val="single" w:sz="4" w:space="2" w:color="C0C0C0"/>
                        <w:right w:val="single" w:sz="4" w:space="2" w:color="C0C0C0"/>
                      </w:divBdr>
                      <w:divsChild>
                        <w:div w:id="25521731">
                          <w:marLeft w:val="0"/>
                          <w:marRight w:val="0"/>
                          <w:marTop w:val="0"/>
                          <w:marBottom w:val="0"/>
                          <w:divBdr>
                            <w:top w:val="none" w:sz="0" w:space="0" w:color="auto"/>
                            <w:left w:val="none" w:sz="0" w:space="0" w:color="auto"/>
                            <w:bottom w:val="none" w:sz="0" w:space="0" w:color="auto"/>
                            <w:right w:val="none" w:sz="0" w:space="0" w:color="auto"/>
                          </w:divBdr>
                        </w:div>
                        <w:div w:id="511921473">
                          <w:marLeft w:val="0"/>
                          <w:marRight w:val="0"/>
                          <w:marTop w:val="0"/>
                          <w:marBottom w:val="0"/>
                          <w:divBdr>
                            <w:top w:val="none" w:sz="0" w:space="0" w:color="auto"/>
                            <w:left w:val="none" w:sz="0" w:space="0" w:color="auto"/>
                            <w:bottom w:val="none" w:sz="0" w:space="0" w:color="auto"/>
                            <w:right w:val="none" w:sz="0" w:space="0" w:color="auto"/>
                          </w:divBdr>
                        </w:div>
                        <w:div w:id="710036402">
                          <w:marLeft w:val="0"/>
                          <w:marRight w:val="0"/>
                          <w:marTop w:val="0"/>
                          <w:marBottom w:val="0"/>
                          <w:divBdr>
                            <w:top w:val="none" w:sz="0" w:space="0" w:color="auto"/>
                            <w:left w:val="none" w:sz="0" w:space="0" w:color="auto"/>
                            <w:bottom w:val="none" w:sz="0" w:space="0" w:color="auto"/>
                            <w:right w:val="none" w:sz="0" w:space="0" w:color="auto"/>
                          </w:divBdr>
                        </w:div>
                        <w:div w:id="1158224473">
                          <w:marLeft w:val="0"/>
                          <w:marRight w:val="0"/>
                          <w:marTop w:val="0"/>
                          <w:marBottom w:val="0"/>
                          <w:divBdr>
                            <w:top w:val="none" w:sz="0" w:space="0" w:color="auto"/>
                            <w:left w:val="none" w:sz="0" w:space="0" w:color="auto"/>
                            <w:bottom w:val="none" w:sz="0" w:space="0" w:color="auto"/>
                            <w:right w:val="none" w:sz="0" w:space="0" w:color="auto"/>
                          </w:divBdr>
                        </w:div>
                        <w:div w:id="1961109484">
                          <w:marLeft w:val="0"/>
                          <w:marRight w:val="0"/>
                          <w:marTop w:val="0"/>
                          <w:marBottom w:val="0"/>
                          <w:divBdr>
                            <w:top w:val="none" w:sz="0" w:space="0" w:color="auto"/>
                            <w:left w:val="none" w:sz="0" w:space="0" w:color="auto"/>
                            <w:bottom w:val="none" w:sz="0" w:space="0" w:color="auto"/>
                            <w:right w:val="none" w:sz="0" w:space="0" w:color="auto"/>
                          </w:divBdr>
                        </w:div>
                        <w:div w:id="20301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9125249">
      <w:bodyDiv w:val="1"/>
      <w:marLeft w:val="0"/>
      <w:marRight w:val="0"/>
      <w:marTop w:val="0"/>
      <w:marBottom w:val="0"/>
      <w:divBdr>
        <w:top w:val="none" w:sz="0" w:space="0" w:color="auto"/>
        <w:left w:val="none" w:sz="0" w:space="0" w:color="auto"/>
        <w:bottom w:val="none" w:sz="0" w:space="0" w:color="auto"/>
        <w:right w:val="none" w:sz="0" w:space="0" w:color="auto"/>
      </w:divBdr>
    </w:div>
    <w:div w:id="1219243111">
      <w:bodyDiv w:val="1"/>
      <w:marLeft w:val="0"/>
      <w:marRight w:val="0"/>
      <w:marTop w:val="0"/>
      <w:marBottom w:val="0"/>
      <w:divBdr>
        <w:top w:val="none" w:sz="0" w:space="0" w:color="auto"/>
        <w:left w:val="none" w:sz="0" w:space="0" w:color="auto"/>
        <w:bottom w:val="none" w:sz="0" w:space="0" w:color="auto"/>
        <w:right w:val="none" w:sz="0" w:space="0" w:color="auto"/>
      </w:divBdr>
      <w:divsChild>
        <w:div w:id="1335373569">
          <w:marLeft w:val="0"/>
          <w:marRight w:val="0"/>
          <w:marTop w:val="0"/>
          <w:marBottom w:val="0"/>
          <w:divBdr>
            <w:top w:val="none" w:sz="0" w:space="0" w:color="auto"/>
            <w:left w:val="none" w:sz="0" w:space="0" w:color="auto"/>
            <w:bottom w:val="none" w:sz="0" w:space="0" w:color="auto"/>
            <w:right w:val="none" w:sz="0" w:space="0" w:color="auto"/>
          </w:divBdr>
          <w:divsChild>
            <w:div w:id="1971324076">
              <w:marLeft w:val="0"/>
              <w:marRight w:val="0"/>
              <w:marTop w:val="0"/>
              <w:marBottom w:val="0"/>
              <w:divBdr>
                <w:top w:val="none" w:sz="0" w:space="0" w:color="auto"/>
                <w:left w:val="none" w:sz="0" w:space="0" w:color="auto"/>
                <w:bottom w:val="none" w:sz="0" w:space="0" w:color="auto"/>
                <w:right w:val="none" w:sz="0" w:space="0" w:color="auto"/>
              </w:divBdr>
              <w:divsChild>
                <w:div w:id="351346169">
                  <w:marLeft w:val="2928"/>
                  <w:marRight w:val="0"/>
                  <w:marTop w:val="720"/>
                  <w:marBottom w:val="0"/>
                  <w:divBdr>
                    <w:top w:val="none" w:sz="0" w:space="0" w:color="auto"/>
                    <w:left w:val="none" w:sz="0" w:space="0" w:color="auto"/>
                    <w:bottom w:val="none" w:sz="0" w:space="0" w:color="auto"/>
                    <w:right w:val="none" w:sz="0" w:space="0" w:color="auto"/>
                  </w:divBdr>
                  <w:divsChild>
                    <w:div w:id="2936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563302">
      <w:bodyDiv w:val="1"/>
      <w:marLeft w:val="0"/>
      <w:marRight w:val="0"/>
      <w:marTop w:val="0"/>
      <w:marBottom w:val="0"/>
      <w:divBdr>
        <w:top w:val="none" w:sz="0" w:space="0" w:color="auto"/>
        <w:left w:val="none" w:sz="0" w:space="0" w:color="auto"/>
        <w:bottom w:val="none" w:sz="0" w:space="0" w:color="auto"/>
        <w:right w:val="none" w:sz="0" w:space="0" w:color="auto"/>
      </w:divBdr>
      <w:divsChild>
        <w:div w:id="1714453708">
          <w:marLeft w:val="0"/>
          <w:marRight w:val="0"/>
          <w:marTop w:val="0"/>
          <w:marBottom w:val="0"/>
          <w:divBdr>
            <w:top w:val="none" w:sz="0" w:space="0" w:color="auto"/>
            <w:left w:val="none" w:sz="0" w:space="0" w:color="auto"/>
            <w:bottom w:val="none" w:sz="0" w:space="0" w:color="auto"/>
            <w:right w:val="none" w:sz="0" w:space="0" w:color="auto"/>
          </w:divBdr>
          <w:divsChild>
            <w:div w:id="87235068">
              <w:marLeft w:val="0"/>
              <w:marRight w:val="0"/>
              <w:marTop w:val="0"/>
              <w:marBottom w:val="0"/>
              <w:divBdr>
                <w:top w:val="none" w:sz="0" w:space="0" w:color="auto"/>
                <w:left w:val="none" w:sz="0" w:space="0" w:color="auto"/>
                <w:bottom w:val="none" w:sz="0" w:space="0" w:color="auto"/>
                <w:right w:val="none" w:sz="0" w:space="0" w:color="auto"/>
              </w:divBdr>
              <w:divsChild>
                <w:div w:id="1994020213">
                  <w:marLeft w:val="0"/>
                  <w:marRight w:val="0"/>
                  <w:marTop w:val="0"/>
                  <w:marBottom w:val="0"/>
                  <w:divBdr>
                    <w:top w:val="none" w:sz="0" w:space="0" w:color="auto"/>
                    <w:left w:val="none" w:sz="0" w:space="0" w:color="auto"/>
                    <w:bottom w:val="none" w:sz="0" w:space="0" w:color="auto"/>
                    <w:right w:val="none" w:sz="0" w:space="0" w:color="auto"/>
                  </w:divBdr>
                  <w:divsChild>
                    <w:div w:id="211693367">
                      <w:marLeft w:val="0"/>
                      <w:marRight w:val="0"/>
                      <w:marTop w:val="0"/>
                      <w:marBottom w:val="0"/>
                      <w:divBdr>
                        <w:top w:val="none" w:sz="0" w:space="0" w:color="auto"/>
                        <w:left w:val="none" w:sz="0" w:space="0" w:color="auto"/>
                        <w:bottom w:val="none" w:sz="0" w:space="0" w:color="auto"/>
                        <w:right w:val="none" w:sz="0" w:space="0" w:color="auto"/>
                      </w:divBdr>
                      <w:divsChild>
                        <w:div w:id="1955361393">
                          <w:marLeft w:val="0"/>
                          <w:marRight w:val="0"/>
                          <w:marTop w:val="0"/>
                          <w:marBottom w:val="0"/>
                          <w:divBdr>
                            <w:top w:val="none" w:sz="0" w:space="0" w:color="auto"/>
                            <w:left w:val="none" w:sz="0" w:space="0" w:color="auto"/>
                            <w:bottom w:val="none" w:sz="0" w:space="0" w:color="auto"/>
                            <w:right w:val="none" w:sz="0" w:space="0" w:color="auto"/>
                          </w:divBdr>
                          <w:divsChild>
                            <w:div w:id="479925853">
                              <w:marLeft w:val="0"/>
                              <w:marRight w:val="0"/>
                              <w:marTop w:val="0"/>
                              <w:marBottom w:val="0"/>
                              <w:divBdr>
                                <w:top w:val="none" w:sz="0" w:space="0" w:color="auto"/>
                                <w:left w:val="none" w:sz="0" w:space="0" w:color="auto"/>
                                <w:bottom w:val="none" w:sz="0" w:space="0" w:color="auto"/>
                                <w:right w:val="none" w:sz="0" w:space="0" w:color="auto"/>
                              </w:divBdr>
                              <w:divsChild>
                                <w:div w:id="587999482">
                                  <w:marLeft w:val="0"/>
                                  <w:marRight w:val="0"/>
                                  <w:marTop w:val="0"/>
                                  <w:marBottom w:val="0"/>
                                  <w:divBdr>
                                    <w:top w:val="none" w:sz="0" w:space="0" w:color="auto"/>
                                    <w:left w:val="none" w:sz="0" w:space="0" w:color="auto"/>
                                    <w:bottom w:val="none" w:sz="0" w:space="0" w:color="auto"/>
                                    <w:right w:val="none" w:sz="0" w:space="0" w:color="auto"/>
                                  </w:divBdr>
                                  <w:divsChild>
                                    <w:div w:id="1863663730">
                                      <w:marLeft w:val="0"/>
                                      <w:marRight w:val="0"/>
                                      <w:marTop w:val="0"/>
                                      <w:marBottom w:val="0"/>
                                      <w:divBdr>
                                        <w:top w:val="none" w:sz="0" w:space="0" w:color="auto"/>
                                        <w:left w:val="none" w:sz="0" w:space="0" w:color="auto"/>
                                        <w:bottom w:val="none" w:sz="0" w:space="0" w:color="auto"/>
                                        <w:right w:val="none" w:sz="0" w:space="0" w:color="auto"/>
                                      </w:divBdr>
                                      <w:divsChild>
                                        <w:div w:id="1336423050">
                                          <w:marLeft w:val="0"/>
                                          <w:marRight w:val="0"/>
                                          <w:marTop w:val="0"/>
                                          <w:marBottom w:val="0"/>
                                          <w:divBdr>
                                            <w:top w:val="none" w:sz="0" w:space="0" w:color="auto"/>
                                            <w:left w:val="none" w:sz="0" w:space="0" w:color="auto"/>
                                            <w:bottom w:val="none" w:sz="0" w:space="0" w:color="auto"/>
                                            <w:right w:val="none" w:sz="0" w:space="0" w:color="auto"/>
                                          </w:divBdr>
                                        </w:div>
                                        <w:div w:id="1691947689">
                                          <w:marLeft w:val="0"/>
                                          <w:marRight w:val="0"/>
                                          <w:marTop w:val="0"/>
                                          <w:marBottom w:val="0"/>
                                          <w:divBdr>
                                            <w:top w:val="none" w:sz="0" w:space="0" w:color="auto"/>
                                            <w:left w:val="none" w:sz="0" w:space="0" w:color="auto"/>
                                            <w:bottom w:val="none" w:sz="0" w:space="0" w:color="auto"/>
                                            <w:right w:val="none" w:sz="0" w:space="0" w:color="auto"/>
                                          </w:divBdr>
                                        </w:div>
                                      </w:divsChild>
                                    </w:div>
                                    <w:div w:id="1990666963">
                                      <w:marLeft w:val="0"/>
                                      <w:marRight w:val="0"/>
                                      <w:marTop w:val="0"/>
                                      <w:marBottom w:val="0"/>
                                      <w:divBdr>
                                        <w:top w:val="none" w:sz="0" w:space="0" w:color="auto"/>
                                        <w:left w:val="none" w:sz="0" w:space="0" w:color="auto"/>
                                        <w:bottom w:val="none" w:sz="0" w:space="0" w:color="auto"/>
                                        <w:right w:val="none" w:sz="0" w:space="0" w:color="auto"/>
                                      </w:divBdr>
                                      <w:divsChild>
                                        <w:div w:id="532957215">
                                          <w:marLeft w:val="0"/>
                                          <w:marRight w:val="0"/>
                                          <w:marTop w:val="0"/>
                                          <w:marBottom w:val="0"/>
                                          <w:divBdr>
                                            <w:top w:val="none" w:sz="0" w:space="0" w:color="auto"/>
                                            <w:left w:val="none" w:sz="0" w:space="0" w:color="auto"/>
                                            <w:bottom w:val="none" w:sz="0" w:space="0" w:color="auto"/>
                                            <w:right w:val="none" w:sz="0" w:space="0" w:color="auto"/>
                                          </w:divBdr>
                                          <w:divsChild>
                                            <w:div w:id="168382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7354">
                                      <w:marLeft w:val="0"/>
                                      <w:marRight w:val="0"/>
                                      <w:marTop w:val="0"/>
                                      <w:marBottom w:val="0"/>
                                      <w:divBdr>
                                        <w:top w:val="none" w:sz="0" w:space="0" w:color="auto"/>
                                        <w:left w:val="none" w:sz="0" w:space="0" w:color="auto"/>
                                        <w:bottom w:val="none" w:sz="0" w:space="0" w:color="auto"/>
                                        <w:right w:val="none" w:sz="0" w:space="0" w:color="auto"/>
                                      </w:divBdr>
                                      <w:divsChild>
                                        <w:div w:id="887449867">
                                          <w:marLeft w:val="0"/>
                                          <w:marRight w:val="0"/>
                                          <w:marTop w:val="0"/>
                                          <w:marBottom w:val="0"/>
                                          <w:divBdr>
                                            <w:top w:val="none" w:sz="0" w:space="0" w:color="auto"/>
                                            <w:left w:val="none" w:sz="0" w:space="0" w:color="auto"/>
                                            <w:bottom w:val="none" w:sz="0" w:space="0" w:color="auto"/>
                                            <w:right w:val="none" w:sz="0" w:space="0" w:color="auto"/>
                                          </w:divBdr>
                                          <w:divsChild>
                                            <w:div w:id="17823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387529">
                                      <w:marLeft w:val="0"/>
                                      <w:marRight w:val="0"/>
                                      <w:marTop w:val="0"/>
                                      <w:marBottom w:val="0"/>
                                      <w:divBdr>
                                        <w:top w:val="none" w:sz="0" w:space="0" w:color="auto"/>
                                        <w:left w:val="none" w:sz="0" w:space="0" w:color="auto"/>
                                        <w:bottom w:val="none" w:sz="0" w:space="0" w:color="auto"/>
                                        <w:right w:val="none" w:sz="0" w:space="0" w:color="auto"/>
                                      </w:divBdr>
                                      <w:divsChild>
                                        <w:div w:id="1721132479">
                                          <w:marLeft w:val="0"/>
                                          <w:marRight w:val="0"/>
                                          <w:marTop w:val="0"/>
                                          <w:marBottom w:val="0"/>
                                          <w:divBdr>
                                            <w:top w:val="none" w:sz="0" w:space="0" w:color="auto"/>
                                            <w:left w:val="none" w:sz="0" w:space="0" w:color="auto"/>
                                            <w:bottom w:val="none" w:sz="0" w:space="0" w:color="auto"/>
                                            <w:right w:val="none" w:sz="0" w:space="0" w:color="auto"/>
                                          </w:divBdr>
                                          <w:divsChild>
                                            <w:div w:id="58943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007">
                                      <w:marLeft w:val="0"/>
                                      <w:marRight w:val="0"/>
                                      <w:marTop w:val="0"/>
                                      <w:marBottom w:val="0"/>
                                      <w:divBdr>
                                        <w:top w:val="none" w:sz="0" w:space="0" w:color="auto"/>
                                        <w:left w:val="none" w:sz="0" w:space="0" w:color="auto"/>
                                        <w:bottom w:val="none" w:sz="0" w:space="0" w:color="auto"/>
                                        <w:right w:val="none" w:sz="0" w:space="0" w:color="auto"/>
                                      </w:divBdr>
                                    </w:div>
                                    <w:div w:id="723673109">
                                      <w:marLeft w:val="0"/>
                                      <w:marRight w:val="0"/>
                                      <w:marTop w:val="0"/>
                                      <w:marBottom w:val="0"/>
                                      <w:divBdr>
                                        <w:top w:val="none" w:sz="0" w:space="0" w:color="auto"/>
                                        <w:left w:val="none" w:sz="0" w:space="0" w:color="auto"/>
                                        <w:bottom w:val="none" w:sz="0" w:space="0" w:color="auto"/>
                                        <w:right w:val="none" w:sz="0" w:space="0" w:color="auto"/>
                                      </w:divBdr>
                                    </w:div>
                                    <w:div w:id="953898606">
                                      <w:marLeft w:val="0"/>
                                      <w:marRight w:val="0"/>
                                      <w:marTop w:val="0"/>
                                      <w:marBottom w:val="0"/>
                                      <w:divBdr>
                                        <w:top w:val="none" w:sz="0" w:space="0" w:color="auto"/>
                                        <w:left w:val="none" w:sz="0" w:space="0" w:color="auto"/>
                                        <w:bottom w:val="none" w:sz="0" w:space="0" w:color="auto"/>
                                        <w:right w:val="none" w:sz="0" w:space="0" w:color="auto"/>
                                      </w:divBdr>
                                    </w:div>
                                    <w:div w:id="1507330356">
                                      <w:marLeft w:val="0"/>
                                      <w:marRight w:val="0"/>
                                      <w:marTop w:val="0"/>
                                      <w:marBottom w:val="0"/>
                                      <w:divBdr>
                                        <w:top w:val="none" w:sz="0" w:space="0" w:color="auto"/>
                                        <w:left w:val="none" w:sz="0" w:space="0" w:color="auto"/>
                                        <w:bottom w:val="none" w:sz="0" w:space="0" w:color="auto"/>
                                        <w:right w:val="none" w:sz="0" w:space="0" w:color="auto"/>
                                      </w:divBdr>
                                    </w:div>
                                    <w:div w:id="184054426">
                                      <w:marLeft w:val="0"/>
                                      <w:marRight w:val="0"/>
                                      <w:marTop w:val="0"/>
                                      <w:marBottom w:val="0"/>
                                      <w:divBdr>
                                        <w:top w:val="none" w:sz="0" w:space="0" w:color="auto"/>
                                        <w:left w:val="none" w:sz="0" w:space="0" w:color="auto"/>
                                        <w:bottom w:val="none" w:sz="0" w:space="0" w:color="auto"/>
                                        <w:right w:val="none" w:sz="0" w:space="0" w:color="auto"/>
                                      </w:divBdr>
                                    </w:div>
                                    <w:div w:id="656812049">
                                      <w:marLeft w:val="0"/>
                                      <w:marRight w:val="0"/>
                                      <w:marTop w:val="0"/>
                                      <w:marBottom w:val="0"/>
                                      <w:divBdr>
                                        <w:top w:val="none" w:sz="0" w:space="0" w:color="auto"/>
                                        <w:left w:val="none" w:sz="0" w:space="0" w:color="auto"/>
                                        <w:bottom w:val="none" w:sz="0" w:space="0" w:color="auto"/>
                                        <w:right w:val="none" w:sz="0" w:space="0" w:color="auto"/>
                                      </w:divBdr>
                                    </w:div>
                                    <w:div w:id="542252764">
                                      <w:marLeft w:val="0"/>
                                      <w:marRight w:val="0"/>
                                      <w:marTop w:val="0"/>
                                      <w:marBottom w:val="0"/>
                                      <w:divBdr>
                                        <w:top w:val="none" w:sz="0" w:space="0" w:color="auto"/>
                                        <w:left w:val="none" w:sz="0" w:space="0" w:color="auto"/>
                                        <w:bottom w:val="none" w:sz="0" w:space="0" w:color="auto"/>
                                        <w:right w:val="none" w:sz="0" w:space="0" w:color="auto"/>
                                      </w:divBdr>
                                      <w:divsChild>
                                        <w:div w:id="736363201">
                                          <w:marLeft w:val="0"/>
                                          <w:marRight w:val="0"/>
                                          <w:marTop w:val="0"/>
                                          <w:marBottom w:val="0"/>
                                          <w:divBdr>
                                            <w:top w:val="none" w:sz="0" w:space="0" w:color="auto"/>
                                            <w:left w:val="none" w:sz="0" w:space="0" w:color="auto"/>
                                            <w:bottom w:val="none" w:sz="0" w:space="0" w:color="auto"/>
                                            <w:right w:val="none" w:sz="0" w:space="0" w:color="auto"/>
                                          </w:divBdr>
                                        </w:div>
                                      </w:divsChild>
                                    </w:div>
                                    <w:div w:id="33889329">
                                      <w:marLeft w:val="0"/>
                                      <w:marRight w:val="0"/>
                                      <w:marTop w:val="0"/>
                                      <w:marBottom w:val="0"/>
                                      <w:divBdr>
                                        <w:top w:val="none" w:sz="0" w:space="0" w:color="auto"/>
                                        <w:left w:val="none" w:sz="0" w:space="0" w:color="auto"/>
                                        <w:bottom w:val="none" w:sz="0" w:space="0" w:color="auto"/>
                                        <w:right w:val="none" w:sz="0" w:space="0" w:color="auto"/>
                                      </w:divBdr>
                                    </w:div>
                                    <w:div w:id="439253426">
                                      <w:marLeft w:val="0"/>
                                      <w:marRight w:val="0"/>
                                      <w:marTop w:val="0"/>
                                      <w:marBottom w:val="0"/>
                                      <w:divBdr>
                                        <w:top w:val="none" w:sz="0" w:space="0" w:color="auto"/>
                                        <w:left w:val="none" w:sz="0" w:space="0" w:color="auto"/>
                                        <w:bottom w:val="none" w:sz="0" w:space="0" w:color="auto"/>
                                        <w:right w:val="none" w:sz="0" w:space="0" w:color="auto"/>
                                      </w:divBdr>
                                    </w:div>
                                    <w:div w:id="1267082843">
                                      <w:marLeft w:val="0"/>
                                      <w:marRight w:val="0"/>
                                      <w:marTop w:val="0"/>
                                      <w:marBottom w:val="0"/>
                                      <w:divBdr>
                                        <w:top w:val="none" w:sz="0" w:space="0" w:color="auto"/>
                                        <w:left w:val="none" w:sz="0" w:space="0" w:color="auto"/>
                                        <w:bottom w:val="none" w:sz="0" w:space="0" w:color="auto"/>
                                        <w:right w:val="none" w:sz="0" w:space="0" w:color="auto"/>
                                      </w:divBdr>
                                    </w:div>
                                    <w:div w:id="2020816076">
                                      <w:marLeft w:val="0"/>
                                      <w:marRight w:val="0"/>
                                      <w:marTop w:val="0"/>
                                      <w:marBottom w:val="0"/>
                                      <w:divBdr>
                                        <w:top w:val="none" w:sz="0" w:space="0" w:color="auto"/>
                                        <w:left w:val="none" w:sz="0" w:space="0" w:color="auto"/>
                                        <w:bottom w:val="none" w:sz="0" w:space="0" w:color="auto"/>
                                        <w:right w:val="none" w:sz="0" w:space="0" w:color="auto"/>
                                      </w:divBdr>
                                    </w:div>
                                    <w:div w:id="2129201977">
                                      <w:marLeft w:val="0"/>
                                      <w:marRight w:val="0"/>
                                      <w:marTop w:val="0"/>
                                      <w:marBottom w:val="0"/>
                                      <w:divBdr>
                                        <w:top w:val="none" w:sz="0" w:space="0" w:color="auto"/>
                                        <w:left w:val="none" w:sz="0" w:space="0" w:color="auto"/>
                                        <w:bottom w:val="none" w:sz="0" w:space="0" w:color="auto"/>
                                        <w:right w:val="none" w:sz="0" w:space="0" w:color="auto"/>
                                      </w:divBdr>
                                    </w:div>
                                    <w:div w:id="201552722">
                                      <w:marLeft w:val="0"/>
                                      <w:marRight w:val="0"/>
                                      <w:marTop w:val="0"/>
                                      <w:marBottom w:val="0"/>
                                      <w:divBdr>
                                        <w:top w:val="none" w:sz="0" w:space="0" w:color="auto"/>
                                        <w:left w:val="none" w:sz="0" w:space="0" w:color="auto"/>
                                        <w:bottom w:val="none" w:sz="0" w:space="0" w:color="auto"/>
                                        <w:right w:val="none" w:sz="0" w:space="0" w:color="auto"/>
                                      </w:divBdr>
                                    </w:div>
                                    <w:div w:id="787091795">
                                      <w:marLeft w:val="0"/>
                                      <w:marRight w:val="0"/>
                                      <w:marTop w:val="0"/>
                                      <w:marBottom w:val="0"/>
                                      <w:divBdr>
                                        <w:top w:val="none" w:sz="0" w:space="0" w:color="auto"/>
                                        <w:left w:val="none" w:sz="0" w:space="0" w:color="auto"/>
                                        <w:bottom w:val="none" w:sz="0" w:space="0" w:color="auto"/>
                                        <w:right w:val="none" w:sz="0" w:space="0" w:color="auto"/>
                                      </w:divBdr>
                                      <w:divsChild>
                                        <w:div w:id="1301884155">
                                          <w:marLeft w:val="0"/>
                                          <w:marRight w:val="0"/>
                                          <w:marTop w:val="0"/>
                                          <w:marBottom w:val="0"/>
                                          <w:divBdr>
                                            <w:top w:val="none" w:sz="0" w:space="0" w:color="auto"/>
                                            <w:left w:val="none" w:sz="0" w:space="0" w:color="auto"/>
                                            <w:bottom w:val="none" w:sz="0" w:space="0" w:color="auto"/>
                                            <w:right w:val="none" w:sz="0" w:space="0" w:color="auto"/>
                                          </w:divBdr>
                                        </w:div>
                                      </w:divsChild>
                                    </w:div>
                                    <w:div w:id="728578956">
                                      <w:marLeft w:val="0"/>
                                      <w:marRight w:val="0"/>
                                      <w:marTop w:val="0"/>
                                      <w:marBottom w:val="0"/>
                                      <w:divBdr>
                                        <w:top w:val="none" w:sz="0" w:space="0" w:color="auto"/>
                                        <w:left w:val="none" w:sz="0" w:space="0" w:color="auto"/>
                                        <w:bottom w:val="none" w:sz="0" w:space="0" w:color="auto"/>
                                        <w:right w:val="none" w:sz="0" w:space="0" w:color="auto"/>
                                      </w:divBdr>
                                    </w:div>
                                    <w:div w:id="1903901992">
                                      <w:marLeft w:val="0"/>
                                      <w:marRight w:val="0"/>
                                      <w:marTop w:val="0"/>
                                      <w:marBottom w:val="0"/>
                                      <w:divBdr>
                                        <w:top w:val="none" w:sz="0" w:space="0" w:color="auto"/>
                                        <w:left w:val="none" w:sz="0" w:space="0" w:color="auto"/>
                                        <w:bottom w:val="none" w:sz="0" w:space="0" w:color="auto"/>
                                        <w:right w:val="none" w:sz="0" w:space="0" w:color="auto"/>
                                      </w:divBdr>
                                    </w:div>
                                    <w:div w:id="1026906706">
                                      <w:marLeft w:val="0"/>
                                      <w:marRight w:val="0"/>
                                      <w:marTop w:val="0"/>
                                      <w:marBottom w:val="0"/>
                                      <w:divBdr>
                                        <w:top w:val="none" w:sz="0" w:space="0" w:color="auto"/>
                                        <w:left w:val="none" w:sz="0" w:space="0" w:color="auto"/>
                                        <w:bottom w:val="none" w:sz="0" w:space="0" w:color="auto"/>
                                        <w:right w:val="none" w:sz="0" w:space="0" w:color="auto"/>
                                      </w:divBdr>
                                    </w:div>
                                    <w:div w:id="651562357">
                                      <w:marLeft w:val="0"/>
                                      <w:marRight w:val="0"/>
                                      <w:marTop w:val="0"/>
                                      <w:marBottom w:val="0"/>
                                      <w:divBdr>
                                        <w:top w:val="none" w:sz="0" w:space="0" w:color="auto"/>
                                        <w:left w:val="none" w:sz="0" w:space="0" w:color="auto"/>
                                        <w:bottom w:val="none" w:sz="0" w:space="0" w:color="auto"/>
                                        <w:right w:val="none" w:sz="0" w:space="0" w:color="auto"/>
                                      </w:divBdr>
                                    </w:div>
                                    <w:div w:id="1599293939">
                                      <w:marLeft w:val="0"/>
                                      <w:marRight w:val="0"/>
                                      <w:marTop w:val="0"/>
                                      <w:marBottom w:val="0"/>
                                      <w:divBdr>
                                        <w:top w:val="none" w:sz="0" w:space="0" w:color="auto"/>
                                        <w:left w:val="none" w:sz="0" w:space="0" w:color="auto"/>
                                        <w:bottom w:val="none" w:sz="0" w:space="0" w:color="auto"/>
                                        <w:right w:val="none" w:sz="0" w:space="0" w:color="auto"/>
                                      </w:divBdr>
                                    </w:div>
                                    <w:div w:id="298193624">
                                      <w:marLeft w:val="0"/>
                                      <w:marRight w:val="0"/>
                                      <w:marTop w:val="0"/>
                                      <w:marBottom w:val="0"/>
                                      <w:divBdr>
                                        <w:top w:val="none" w:sz="0" w:space="0" w:color="auto"/>
                                        <w:left w:val="none" w:sz="0" w:space="0" w:color="auto"/>
                                        <w:bottom w:val="none" w:sz="0" w:space="0" w:color="auto"/>
                                        <w:right w:val="none" w:sz="0" w:space="0" w:color="auto"/>
                                      </w:divBdr>
                                    </w:div>
                                    <w:div w:id="102045359">
                                      <w:marLeft w:val="0"/>
                                      <w:marRight w:val="0"/>
                                      <w:marTop w:val="0"/>
                                      <w:marBottom w:val="0"/>
                                      <w:divBdr>
                                        <w:top w:val="none" w:sz="0" w:space="0" w:color="auto"/>
                                        <w:left w:val="none" w:sz="0" w:space="0" w:color="auto"/>
                                        <w:bottom w:val="none" w:sz="0" w:space="0" w:color="auto"/>
                                        <w:right w:val="none" w:sz="0" w:space="0" w:color="auto"/>
                                      </w:divBdr>
                                      <w:divsChild>
                                        <w:div w:id="1709182133">
                                          <w:marLeft w:val="0"/>
                                          <w:marRight w:val="0"/>
                                          <w:marTop w:val="0"/>
                                          <w:marBottom w:val="0"/>
                                          <w:divBdr>
                                            <w:top w:val="none" w:sz="0" w:space="0" w:color="auto"/>
                                            <w:left w:val="none" w:sz="0" w:space="0" w:color="auto"/>
                                            <w:bottom w:val="none" w:sz="0" w:space="0" w:color="auto"/>
                                            <w:right w:val="none" w:sz="0" w:space="0" w:color="auto"/>
                                          </w:divBdr>
                                        </w:div>
                                      </w:divsChild>
                                    </w:div>
                                    <w:div w:id="1417676424">
                                      <w:marLeft w:val="0"/>
                                      <w:marRight w:val="0"/>
                                      <w:marTop w:val="0"/>
                                      <w:marBottom w:val="0"/>
                                      <w:divBdr>
                                        <w:top w:val="none" w:sz="0" w:space="0" w:color="auto"/>
                                        <w:left w:val="none" w:sz="0" w:space="0" w:color="auto"/>
                                        <w:bottom w:val="none" w:sz="0" w:space="0" w:color="auto"/>
                                        <w:right w:val="none" w:sz="0" w:space="0" w:color="auto"/>
                                      </w:divBdr>
                                    </w:div>
                                    <w:div w:id="436563651">
                                      <w:marLeft w:val="0"/>
                                      <w:marRight w:val="0"/>
                                      <w:marTop w:val="0"/>
                                      <w:marBottom w:val="0"/>
                                      <w:divBdr>
                                        <w:top w:val="none" w:sz="0" w:space="0" w:color="auto"/>
                                        <w:left w:val="none" w:sz="0" w:space="0" w:color="auto"/>
                                        <w:bottom w:val="none" w:sz="0" w:space="0" w:color="auto"/>
                                        <w:right w:val="none" w:sz="0" w:space="0" w:color="auto"/>
                                      </w:divBdr>
                                    </w:div>
                                    <w:div w:id="1771313163">
                                      <w:marLeft w:val="0"/>
                                      <w:marRight w:val="0"/>
                                      <w:marTop w:val="0"/>
                                      <w:marBottom w:val="0"/>
                                      <w:divBdr>
                                        <w:top w:val="none" w:sz="0" w:space="0" w:color="auto"/>
                                        <w:left w:val="none" w:sz="0" w:space="0" w:color="auto"/>
                                        <w:bottom w:val="none" w:sz="0" w:space="0" w:color="auto"/>
                                        <w:right w:val="none" w:sz="0" w:space="0" w:color="auto"/>
                                      </w:divBdr>
                                    </w:div>
                                    <w:div w:id="1991714576">
                                      <w:marLeft w:val="0"/>
                                      <w:marRight w:val="0"/>
                                      <w:marTop w:val="0"/>
                                      <w:marBottom w:val="0"/>
                                      <w:divBdr>
                                        <w:top w:val="none" w:sz="0" w:space="0" w:color="auto"/>
                                        <w:left w:val="none" w:sz="0" w:space="0" w:color="auto"/>
                                        <w:bottom w:val="none" w:sz="0" w:space="0" w:color="auto"/>
                                        <w:right w:val="none" w:sz="0" w:space="0" w:color="auto"/>
                                      </w:divBdr>
                                    </w:div>
                                    <w:div w:id="548493095">
                                      <w:marLeft w:val="0"/>
                                      <w:marRight w:val="0"/>
                                      <w:marTop w:val="0"/>
                                      <w:marBottom w:val="0"/>
                                      <w:divBdr>
                                        <w:top w:val="none" w:sz="0" w:space="0" w:color="auto"/>
                                        <w:left w:val="none" w:sz="0" w:space="0" w:color="auto"/>
                                        <w:bottom w:val="none" w:sz="0" w:space="0" w:color="auto"/>
                                        <w:right w:val="none" w:sz="0" w:space="0" w:color="auto"/>
                                      </w:divBdr>
                                    </w:div>
                                    <w:div w:id="385683197">
                                      <w:marLeft w:val="0"/>
                                      <w:marRight w:val="0"/>
                                      <w:marTop w:val="0"/>
                                      <w:marBottom w:val="0"/>
                                      <w:divBdr>
                                        <w:top w:val="none" w:sz="0" w:space="0" w:color="auto"/>
                                        <w:left w:val="none" w:sz="0" w:space="0" w:color="auto"/>
                                        <w:bottom w:val="none" w:sz="0" w:space="0" w:color="auto"/>
                                        <w:right w:val="none" w:sz="0" w:space="0" w:color="auto"/>
                                      </w:divBdr>
                                    </w:div>
                                    <w:div w:id="129399395">
                                      <w:marLeft w:val="0"/>
                                      <w:marRight w:val="0"/>
                                      <w:marTop w:val="0"/>
                                      <w:marBottom w:val="0"/>
                                      <w:divBdr>
                                        <w:top w:val="none" w:sz="0" w:space="0" w:color="auto"/>
                                        <w:left w:val="none" w:sz="0" w:space="0" w:color="auto"/>
                                        <w:bottom w:val="none" w:sz="0" w:space="0" w:color="auto"/>
                                        <w:right w:val="none" w:sz="0" w:space="0" w:color="auto"/>
                                      </w:divBdr>
                                      <w:divsChild>
                                        <w:div w:id="20928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6183473">
      <w:bodyDiv w:val="1"/>
      <w:marLeft w:val="0"/>
      <w:marRight w:val="0"/>
      <w:marTop w:val="0"/>
      <w:marBottom w:val="0"/>
      <w:divBdr>
        <w:top w:val="none" w:sz="0" w:space="0" w:color="auto"/>
        <w:left w:val="none" w:sz="0" w:space="0" w:color="auto"/>
        <w:bottom w:val="none" w:sz="0" w:space="0" w:color="auto"/>
        <w:right w:val="none" w:sz="0" w:space="0" w:color="auto"/>
      </w:divBdr>
      <w:divsChild>
        <w:div w:id="123549920">
          <w:marLeft w:val="0"/>
          <w:marRight w:val="0"/>
          <w:marTop w:val="0"/>
          <w:marBottom w:val="0"/>
          <w:divBdr>
            <w:top w:val="none" w:sz="0" w:space="0" w:color="auto"/>
            <w:left w:val="none" w:sz="0" w:space="0" w:color="auto"/>
            <w:bottom w:val="none" w:sz="0" w:space="0" w:color="auto"/>
            <w:right w:val="none" w:sz="0" w:space="0" w:color="auto"/>
          </w:divBdr>
          <w:divsChild>
            <w:div w:id="1366952827">
              <w:marLeft w:val="0"/>
              <w:marRight w:val="0"/>
              <w:marTop w:val="0"/>
              <w:marBottom w:val="0"/>
              <w:divBdr>
                <w:top w:val="none" w:sz="0" w:space="0" w:color="auto"/>
                <w:left w:val="none" w:sz="0" w:space="0" w:color="auto"/>
                <w:bottom w:val="none" w:sz="0" w:space="0" w:color="auto"/>
                <w:right w:val="none" w:sz="0" w:space="0" w:color="auto"/>
              </w:divBdr>
            </w:div>
          </w:divsChild>
        </w:div>
        <w:div w:id="227036956">
          <w:marLeft w:val="0"/>
          <w:marRight w:val="0"/>
          <w:marTop w:val="0"/>
          <w:marBottom w:val="0"/>
          <w:divBdr>
            <w:top w:val="none" w:sz="0" w:space="0" w:color="auto"/>
            <w:left w:val="none" w:sz="0" w:space="0" w:color="auto"/>
            <w:bottom w:val="none" w:sz="0" w:space="0" w:color="auto"/>
            <w:right w:val="none" w:sz="0" w:space="0" w:color="auto"/>
          </w:divBdr>
          <w:divsChild>
            <w:div w:id="1890797366">
              <w:marLeft w:val="0"/>
              <w:marRight w:val="0"/>
              <w:marTop w:val="0"/>
              <w:marBottom w:val="0"/>
              <w:divBdr>
                <w:top w:val="none" w:sz="0" w:space="0" w:color="auto"/>
                <w:left w:val="none" w:sz="0" w:space="0" w:color="auto"/>
                <w:bottom w:val="none" w:sz="0" w:space="0" w:color="auto"/>
                <w:right w:val="none" w:sz="0" w:space="0" w:color="auto"/>
              </w:divBdr>
            </w:div>
          </w:divsChild>
        </w:div>
        <w:div w:id="563487257">
          <w:marLeft w:val="0"/>
          <w:marRight w:val="0"/>
          <w:marTop w:val="0"/>
          <w:marBottom w:val="0"/>
          <w:divBdr>
            <w:top w:val="none" w:sz="0" w:space="0" w:color="auto"/>
            <w:left w:val="none" w:sz="0" w:space="0" w:color="auto"/>
            <w:bottom w:val="none" w:sz="0" w:space="0" w:color="auto"/>
            <w:right w:val="none" w:sz="0" w:space="0" w:color="auto"/>
          </w:divBdr>
          <w:divsChild>
            <w:div w:id="1760171861">
              <w:marLeft w:val="0"/>
              <w:marRight w:val="0"/>
              <w:marTop w:val="0"/>
              <w:marBottom w:val="0"/>
              <w:divBdr>
                <w:top w:val="none" w:sz="0" w:space="0" w:color="auto"/>
                <w:left w:val="none" w:sz="0" w:space="0" w:color="auto"/>
                <w:bottom w:val="none" w:sz="0" w:space="0" w:color="auto"/>
                <w:right w:val="none" w:sz="0" w:space="0" w:color="auto"/>
              </w:divBdr>
            </w:div>
          </w:divsChild>
        </w:div>
        <w:div w:id="606232827">
          <w:marLeft w:val="0"/>
          <w:marRight w:val="0"/>
          <w:marTop w:val="0"/>
          <w:marBottom w:val="0"/>
          <w:divBdr>
            <w:top w:val="none" w:sz="0" w:space="0" w:color="auto"/>
            <w:left w:val="none" w:sz="0" w:space="0" w:color="auto"/>
            <w:bottom w:val="none" w:sz="0" w:space="0" w:color="auto"/>
            <w:right w:val="none" w:sz="0" w:space="0" w:color="auto"/>
          </w:divBdr>
          <w:divsChild>
            <w:div w:id="686251009">
              <w:marLeft w:val="0"/>
              <w:marRight w:val="0"/>
              <w:marTop w:val="0"/>
              <w:marBottom w:val="0"/>
              <w:divBdr>
                <w:top w:val="none" w:sz="0" w:space="0" w:color="auto"/>
                <w:left w:val="none" w:sz="0" w:space="0" w:color="auto"/>
                <w:bottom w:val="none" w:sz="0" w:space="0" w:color="auto"/>
                <w:right w:val="none" w:sz="0" w:space="0" w:color="auto"/>
              </w:divBdr>
            </w:div>
          </w:divsChild>
        </w:div>
        <w:div w:id="757168252">
          <w:marLeft w:val="0"/>
          <w:marRight w:val="0"/>
          <w:marTop w:val="0"/>
          <w:marBottom w:val="0"/>
          <w:divBdr>
            <w:top w:val="none" w:sz="0" w:space="0" w:color="auto"/>
            <w:left w:val="none" w:sz="0" w:space="0" w:color="auto"/>
            <w:bottom w:val="none" w:sz="0" w:space="0" w:color="auto"/>
            <w:right w:val="none" w:sz="0" w:space="0" w:color="auto"/>
          </w:divBdr>
          <w:divsChild>
            <w:div w:id="600845953">
              <w:marLeft w:val="0"/>
              <w:marRight w:val="0"/>
              <w:marTop w:val="0"/>
              <w:marBottom w:val="0"/>
              <w:divBdr>
                <w:top w:val="none" w:sz="0" w:space="0" w:color="auto"/>
                <w:left w:val="none" w:sz="0" w:space="0" w:color="auto"/>
                <w:bottom w:val="none" w:sz="0" w:space="0" w:color="auto"/>
                <w:right w:val="none" w:sz="0" w:space="0" w:color="auto"/>
              </w:divBdr>
            </w:div>
          </w:divsChild>
        </w:div>
        <w:div w:id="996571873">
          <w:marLeft w:val="0"/>
          <w:marRight w:val="0"/>
          <w:marTop w:val="0"/>
          <w:marBottom w:val="0"/>
          <w:divBdr>
            <w:top w:val="none" w:sz="0" w:space="0" w:color="auto"/>
            <w:left w:val="none" w:sz="0" w:space="0" w:color="auto"/>
            <w:bottom w:val="none" w:sz="0" w:space="0" w:color="auto"/>
            <w:right w:val="none" w:sz="0" w:space="0" w:color="auto"/>
          </w:divBdr>
          <w:divsChild>
            <w:div w:id="127164201">
              <w:marLeft w:val="0"/>
              <w:marRight w:val="0"/>
              <w:marTop w:val="0"/>
              <w:marBottom w:val="0"/>
              <w:divBdr>
                <w:top w:val="none" w:sz="0" w:space="0" w:color="auto"/>
                <w:left w:val="none" w:sz="0" w:space="0" w:color="auto"/>
                <w:bottom w:val="none" w:sz="0" w:space="0" w:color="auto"/>
                <w:right w:val="none" w:sz="0" w:space="0" w:color="auto"/>
              </w:divBdr>
            </w:div>
          </w:divsChild>
        </w:div>
        <w:div w:id="1535463043">
          <w:marLeft w:val="0"/>
          <w:marRight w:val="0"/>
          <w:marTop w:val="0"/>
          <w:marBottom w:val="0"/>
          <w:divBdr>
            <w:top w:val="none" w:sz="0" w:space="0" w:color="auto"/>
            <w:left w:val="none" w:sz="0" w:space="0" w:color="auto"/>
            <w:bottom w:val="none" w:sz="0" w:space="0" w:color="auto"/>
            <w:right w:val="none" w:sz="0" w:space="0" w:color="auto"/>
          </w:divBdr>
          <w:divsChild>
            <w:div w:id="1061976268">
              <w:marLeft w:val="0"/>
              <w:marRight w:val="0"/>
              <w:marTop w:val="0"/>
              <w:marBottom w:val="0"/>
              <w:divBdr>
                <w:top w:val="none" w:sz="0" w:space="0" w:color="auto"/>
                <w:left w:val="none" w:sz="0" w:space="0" w:color="auto"/>
                <w:bottom w:val="none" w:sz="0" w:space="0" w:color="auto"/>
                <w:right w:val="none" w:sz="0" w:space="0" w:color="auto"/>
              </w:divBdr>
            </w:div>
          </w:divsChild>
        </w:div>
        <w:div w:id="1641692207">
          <w:marLeft w:val="0"/>
          <w:marRight w:val="0"/>
          <w:marTop w:val="0"/>
          <w:marBottom w:val="0"/>
          <w:divBdr>
            <w:top w:val="none" w:sz="0" w:space="0" w:color="auto"/>
            <w:left w:val="none" w:sz="0" w:space="0" w:color="auto"/>
            <w:bottom w:val="none" w:sz="0" w:space="0" w:color="auto"/>
            <w:right w:val="none" w:sz="0" w:space="0" w:color="auto"/>
          </w:divBdr>
          <w:divsChild>
            <w:div w:id="68591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99587">
      <w:bodyDiv w:val="1"/>
      <w:marLeft w:val="0"/>
      <w:marRight w:val="0"/>
      <w:marTop w:val="0"/>
      <w:marBottom w:val="0"/>
      <w:divBdr>
        <w:top w:val="none" w:sz="0" w:space="0" w:color="auto"/>
        <w:left w:val="none" w:sz="0" w:space="0" w:color="auto"/>
        <w:bottom w:val="none" w:sz="0" w:space="0" w:color="auto"/>
        <w:right w:val="none" w:sz="0" w:space="0" w:color="auto"/>
      </w:divBdr>
    </w:div>
    <w:div w:id="1227035706">
      <w:bodyDiv w:val="1"/>
      <w:marLeft w:val="0"/>
      <w:marRight w:val="0"/>
      <w:marTop w:val="0"/>
      <w:marBottom w:val="0"/>
      <w:divBdr>
        <w:top w:val="none" w:sz="0" w:space="0" w:color="auto"/>
        <w:left w:val="none" w:sz="0" w:space="0" w:color="auto"/>
        <w:bottom w:val="none" w:sz="0" w:space="0" w:color="auto"/>
        <w:right w:val="none" w:sz="0" w:space="0" w:color="auto"/>
      </w:divBdr>
    </w:div>
    <w:div w:id="1228103609">
      <w:bodyDiv w:val="1"/>
      <w:marLeft w:val="0"/>
      <w:marRight w:val="0"/>
      <w:marTop w:val="0"/>
      <w:marBottom w:val="0"/>
      <w:divBdr>
        <w:top w:val="none" w:sz="0" w:space="0" w:color="auto"/>
        <w:left w:val="none" w:sz="0" w:space="0" w:color="auto"/>
        <w:bottom w:val="none" w:sz="0" w:space="0" w:color="auto"/>
        <w:right w:val="none" w:sz="0" w:space="0" w:color="auto"/>
      </w:divBdr>
      <w:divsChild>
        <w:div w:id="643661258">
          <w:marLeft w:val="0"/>
          <w:marRight w:val="0"/>
          <w:marTop w:val="0"/>
          <w:marBottom w:val="0"/>
          <w:divBdr>
            <w:top w:val="none" w:sz="0" w:space="0" w:color="auto"/>
            <w:left w:val="none" w:sz="0" w:space="0" w:color="auto"/>
            <w:bottom w:val="none" w:sz="0" w:space="0" w:color="auto"/>
            <w:right w:val="none" w:sz="0" w:space="0" w:color="auto"/>
          </w:divBdr>
          <w:divsChild>
            <w:div w:id="1809739638">
              <w:marLeft w:val="0"/>
              <w:marRight w:val="0"/>
              <w:marTop w:val="0"/>
              <w:marBottom w:val="0"/>
              <w:divBdr>
                <w:top w:val="none" w:sz="0" w:space="0" w:color="auto"/>
                <w:left w:val="none" w:sz="0" w:space="0" w:color="auto"/>
                <w:bottom w:val="none" w:sz="0" w:space="0" w:color="auto"/>
                <w:right w:val="none" w:sz="0" w:space="0" w:color="auto"/>
              </w:divBdr>
              <w:divsChild>
                <w:div w:id="7214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59089">
      <w:bodyDiv w:val="1"/>
      <w:marLeft w:val="0"/>
      <w:marRight w:val="0"/>
      <w:marTop w:val="0"/>
      <w:marBottom w:val="0"/>
      <w:divBdr>
        <w:top w:val="none" w:sz="0" w:space="0" w:color="auto"/>
        <w:left w:val="none" w:sz="0" w:space="0" w:color="auto"/>
        <w:bottom w:val="none" w:sz="0" w:space="0" w:color="auto"/>
        <w:right w:val="none" w:sz="0" w:space="0" w:color="auto"/>
      </w:divBdr>
    </w:div>
    <w:div w:id="1231500384">
      <w:bodyDiv w:val="1"/>
      <w:marLeft w:val="0"/>
      <w:marRight w:val="0"/>
      <w:marTop w:val="0"/>
      <w:marBottom w:val="0"/>
      <w:divBdr>
        <w:top w:val="none" w:sz="0" w:space="0" w:color="auto"/>
        <w:left w:val="none" w:sz="0" w:space="0" w:color="auto"/>
        <w:bottom w:val="none" w:sz="0" w:space="0" w:color="auto"/>
        <w:right w:val="none" w:sz="0" w:space="0" w:color="auto"/>
      </w:divBdr>
    </w:div>
    <w:div w:id="1231768062">
      <w:bodyDiv w:val="1"/>
      <w:marLeft w:val="0"/>
      <w:marRight w:val="0"/>
      <w:marTop w:val="0"/>
      <w:marBottom w:val="0"/>
      <w:divBdr>
        <w:top w:val="none" w:sz="0" w:space="0" w:color="auto"/>
        <w:left w:val="none" w:sz="0" w:space="0" w:color="auto"/>
        <w:bottom w:val="none" w:sz="0" w:space="0" w:color="auto"/>
        <w:right w:val="none" w:sz="0" w:space="0" w:color="auto"/>
      </w:divBdr>
    </w:div>
    <w:div w:id="1231847027">
      <w:bodyDiv w:val="1"/>
      <w:marLeft w:val="0"/>
      <w:marRight w:val="0"/>
      <w:marTop w:val="0"/>
      <w:marBottom w:val="0"/>
      <w:divBdr>
        <w:top w:val="none" w:sz="0" w:space="0" w:color="auto"/>
        <w:left w:val="none" w:sz="0" w:space="0" w:color="auto"/>
        <w:bottom w:val="none" w:sz="0" w:space="0" w:color="auto"/>
        <w:right w:val="none" w:sz="0" w:space="0" w:color="auto"/>
      </w:divBdr>
    </w:div>
    <w:div w:id="1232696929">
      <w:bodyDiv w:val="1"/>
      <w:marLeft w:val="0"/>
      <w:marRight w:val="0"/>
      <w:marTop w:val="0"/>
      <w:marBottom w:val="0"/>
      <w:divBdr>
        <w:top w:val="none" w:sz="0" w:space="0" w:color="auto"/>
        <w:left w:val="none" w:sz="0" w:space="0" w:color="auto"/>
        <w:bottom w:val="none" w:sz="0" w:space="0" w:color="auto"/>
        <w:right w:val="none" w:sz="0" w:space="0" w:color="auto"/>
      </w:divBdr>
      <w:divsChild>
        <w:div w:id="1852138161">
          <w:marLeft w:val="0"/>
          <w:marRight w:val="0"/>
          <w:marTop w:val="0"/>
          <w:marBottom w:val="0"/>
          <w:divBdr>
            <w:top w:val="none" w:sz="0" w:space="0" w:color="auto"/>
            <w:left w:val="none" w:sz="0" w:space="0" w:color="auto"/>
            <w:bottom w:val="none" w:sz="0" w:space="0" w:color="auto"/>
            <w:right w:val="none" w:sz="0" w:space="0" w:color="auto"/>
          </w:divBdr>
          <w:divsChild>
            <w:div w:id="257450594">
              <w:marLeft w:val="0"/>
              <w:marRight w:val="0"/>
              <w:marTop w:val="0"/>
              <w:marBottom w:val="0"/>
              <w:divBdr>
                <w:top w:val="none" w:sz="0" w:space="0" w:color="auto"/>
                <w:left w:val="none" w:sz="0" w:space="0" w:color="auto"/>
                <w:bottom w:val="none" w:sz="0" w:space="0" w:color="auto"/>
                <w:right w:val="none" w:sz="0" w:space="0" w:color="auto"/>
              </w:divBdr>
              <w:divsChild>
                <w:div w:id="1075249946">
                  <w:marLeft w:val="0"/>
                  <w:marRight w:val="0"/>
                  <w:marTop w:val="0"/>
                  <w:marBottom w:val="0"/>
                  <w:divBdr>
                    <w:top w:val="none" w:sz="0" w:space="0" w:color="auto"/>
                    <w:left w:val="none" w:sz="0" w:space="0" w:color="auto"/>
                    <w:bottom w:val="none" w:sz="0" w:space="0" w:color="auto"/>
                    <w:right w:val="none" w:sz="0" w:space="0" w:color="auto"/>
                  </w:divBdr>
                  <w:divsChild>
                    <w:div w:id="178221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3275">
      <w:bodyDiv w:val="1"/>
      <w:marLeft w:val="0"/>
      <w:marRight w:val="0"/>
      <w:marTop w:val="0"/>
      <w:marBottom w:val="0"/>
      <w:divBdr>
        <w:top w:val="none" w:sz="0" w:space="0" w:color="auto"/>
        <w:left w:val="none" w:sz="0" w:space="0" w:color="auto"/>
        <w:bottom w:val="none" w:sz="0" w:space="0" w:color="auto"/>
        <w:right w:val="none" w:sz="0" w:space="0" w:color="auto"/>
      </w:divBdr>
      <w:divsChild>
        <w:div w:id="1480420682">
          <w:marLeft w:val="0"/>
          <w:marRight w:val="0"/>
          <w:marTop w:val="0"/>
          <w:marBottom w:val="0"/>
          <w:divBdr>
            <w:top w:val="none" w:sz="0" w:space="0" w:color="auto"/>
            <w:left w:val="none" w:sz="0" w:space="0" w:color="auto"/>
            <w:bottom w:val="none" w:sz="0" w:space="0" w:color="auto"/>
            <w:right w:val="none" w:sz="0" w:space="0" w:color="auto"/>
          </w:divBdr>
          <w:divsChild>
            <w:div w:id="844784536">
              <w:marLeft w:val="0"/>
              <w:marRight w:val="0"/>
              <w:marTop w:val="0"/>
              <w:marBottom w:val="0"/>
              <w:divBdr>
                <w:top w:val="none" w:sz="0" w:space="0" w:color="auto"/>
                <w:left w:val="none" w:sz="0" w:space="0" w:color="auto"/>
                <w:bottom w:val="none" w:sz="0" w:space="0" w:color="auto"/>
                <w:right w:val="none" w:sz="0" w:space="0" w:color="auto"/>
              </w:divBdr>
              <w:divsChild>
                <w:div w:id="602495871">
                  <w:marLeft w:val="0"/>
                  <w:marRight w:val="0"/>
                  <w:marTop w:val="0"/>
                  <w:marBottom w:val="0"/>
                  <w:divBdr>
                    <w:top w:val="none" w:sz="0" w:space="0" w:color="auto"/>
                    <w:left w:val="none" w:sz="0" w:space="0" w:color="auto"/>
                    <w:bottom w:val="none" w:sz="0" w:space="0" w:color="auto"/>
                    <w:right w:val="none" w:sz="0" w:space="0" w:color="auto"/>
                  </w:divBdr>
                  <w:divsChild>
                    <w:div w:id="737751641">
                      <w:marLeft w:val="0"/>
                      <w:marRight w:val="0"/>
                      <w:marTop w:val="0"/>
                      <w:marBottom w:val="0"/>
                      <w:divBdr>
                        <w:top w:val="single" w:sz="2" w:space="1" w:color="C0C0C0"/>
                        <w:left w:val="single" w:sz="2" w:space="1" w:color="C0C0C0"/>
                        <w:bottom w:val="single" w:sz="2" w:space="1" w:color="C0C0C0"/>
                        <w:right w:val="single" w:sz="2" w:space="1" w:color="C0C0C0"/>
                      </w:divBdr>
                      <w:divsChild>
                        <w:div w:id="4093887">
                          <w:marLeft w:val="0"/>
                          <w:marRight w:val="0"/>
                          <w:marTop w:val="0"/>
                          <w:marBottom w:val="0"/>
                          <w:divBdr>
                            <w:top w:val="none" w:sz="0" w:space="0" w:color="auto"/>
                            <w:left w:val="none" w:sz="0" w:space="0" w:color="auto"/>
                            <w:bottom w:val="none" w:sz="0" w:space="0" w:color="auto"/>
                            <w:right w:val="none" w:sz="0" w:space="0" w:color="auto"/>
                          </w:divBdr>
                        </w:div>
                        <w:div w:id="19858596">
                          <w:marLeft w:val="0"/>
                          <w:marRight w:val="0"/>
                          <w:marTop w:val="0"/>
                          <w:marBottom w:val="0"/>
                          <w:divBdr>
                            <w:top w:val="none" w:sz="0" w:space="0" w:color="auto"/>
                            <w:left w:val="none" w:sz="0" w:space="0" w:color="auto"/>
                            <w:bottom w:val="none" w:sz="0" w:space="0" w:color="auto"/>
                            <w:right w:val="none" w:sz="0" w:space="0" w:color="auto"/>
                          </w:divBdr>
                        </w:div>
                        <w:div w:id="81490613">
                          <w:marLeft w:val="0"/>
                          <w:marRight w:val="0"/>
                          <w:marTop w:val="0"/>
                          <w:marBottom w:val="0"/>
                          <w:divBdr>
                            <w:top w:val="none" w:sz="0" w:space="0" w:color="auto"/>
                            <w:left w:val="none" w:sz="0" w:space="0" w:color="auto"/>
                            <w:bottom w:val="none" w:sz="0" w:space="0" w:color="auto"/>
                            <w:right w:val="none" w:sz="0" w:space="0" w:color="auto"/>
                          </w:divBdr>
                        </w:div>
                        <w:div w:id="157354330">
                          <w:marLeft w:val="0"/>
                          <w:marRight w:val="0"/>
                          <w:marTop w:val="0"/>
                          <w:marBottom w:val="0"/>
                          <w:divBdr>
                            <w:top w:val="none" w:sz="0" w:space="0" w:color="auto"/>
                            <w:left w:val="none" w:sz="0" w:space="0" w:color="auto"/>
                            <w:bottom w:val="none" w:sz="0" w:space="0" w:color="auto"/>
                            <w:right w:val="none" w:sz="0" w:space="0" w:color="auto"/>
                          </w:divBdr>
                        </w:div>
                        <w:div w:id="221333677">
                          <w:marLeft w:val="0"/>
                          <w:marRight w:val="0"/>
                          <w:marTop w:val="0"/>
                          <w:marBottom w:val="0"/>
                          <w:divBdr>
                            <w:top w:val="none" w:sz="0" w:space="0" w:color="auto"/>
                            <w:left w:val="none" w:sz="0" w:space="0" w:color="auto"/>
                            <w:bottom w:val="none" w:sz="0" w:space="0" w:color="auto"/>
                            <w:right w:val="none" w:sz="0" w:space="0" w:color="auto"/>
                          </w:divBdr>
                        </w:div>
                        <w:div w:id="232618626">
                          <w:marLeft w:val="0"/>
                          <w:marRight w:val="0"/>
                          <w:marTop w:val="0"/>
                          <w:marBottom w:val="0"/>
                          <w:divBdr>
                            <w:top w:val="none" w:sz="0" w:space="0" w:color="auto"/>
                            <w:left w:val="none" w:sz="0" w:space="0" w:color="auto"/>
                            <w:bottom w:val="none" w:sz="0" w:space="0" w:color="auto"/>
                            <w:right w:val="none" w:sz="0" w:space="0" w:color="auto"/>
                          </w:divBdr>
                        </w:div>
                        <w:div w:id="274406356">
                          <w:marLeft w:val="0"/>
                          <w:marRight w:val="0"/>
                          <w:marTop w:val="0"/>
                          <w:marBottom w:val="0"/>
                          <w:divBdr>
                            <w:top w:val="none" w:sz="0" w:space="0" w:color="auto"/>
                            <w:left w:val="none" w:sz="0" w:space="0" w:color="auto"/>
                            <w:bottom w:val="none" w:sz="0" w:space="0" w:color="auto"/>
                            <w:right w:val="none" w:sz="0" w:space="0" w:color="auto"/>
                          </w:divBdr>
                        </w:div>
                        <w:div w:id="304243817">
                          <w:marLeft w:val="0"/>
                          <w:marRight w:val="0"/>
                          <w:marTop w:val="0"/>
                          <w:marBottom w:val="0"/>
                          <w:divBdr>
                            <w:top w:val="none" w:sz="0" w:space="0" w:color="auto"/>
                            <w:left w:val="none" w:sz="0" w:space="0" w:color="auto"/>
                            <w:bottom w:val="none" w:sz="0" w:space="0" w:color="auto"/>
                            <w:right w:val="none" w:sz="0" w:space="0" w:color="auto"/>
                          </w:divBdr>
                        </w:div>
                        <w:div w:id="380598929">
                          <w:marLeft w:val="0"/>
                          <w:marRight w:val="0"/>
                          <w:marTop w:val="0"/>
                          <w:marBottom w:val="0"/>
                          <w:divBdr>
                            <w:top w:val="none" w:sz="0" w:space="0" w:color="auto"/>
                            <w:left w:val="none" w:sz="0" w:space="0" w:color="auto"/>
                            <w:bottom w:val="none" w:sz="0" w:space="0" w:color="auto"/>
                            <w:right w:val="none" w:sz="0" w:space="0" w:color="auto"/>
                          </w:divBdr>
                        </w:div>
                        <w:div w:id="464393176">
                          <w:marLeft w:val="0"/>
                          <w:marRight w:val="0"/>
                          <w:marTop w:val="0"/>
                          <w:marBottom w:val="0"/>
                          <w:divBdr>
                            <w:top w:val="none" w:sz="0" w:space="0" w:color="auto"/>
                            <w:left w:val="none" w:sz="0" w:space="0" w:color="auto"/>
                            <w:bottom w:val="none" w:sz="0" w:space="0" w:color="auto"/>
                            <w:right w:val="none" w:sz="0" w:space="0" w:color="auto"/>
                          </w:divBdr>
                        </w:div>
                        <w:div w:id="489827849">
                          <w:marLeft w:val="0"/>
                          <w:marRight w:val="0"/>
                          <w:marTop w:val="0"/>
                          <w:marBottom w:val="0"/>
                          <w:divBdr>
                            <w:top w:val="none" w:sz="0" w:space="0" w:color="auto"/>
                            <w:left w:val="none" w:sz="0" w:space="0" w:color="auto"/>
                            <w:bottom w:val="none" w:sz="0" w:space="0" w:color="auto"/>
                            <w:right w:val="none" w:sz="0" w:space="0" w:color="auto"/>
                          </w:divBdr>
                        </w:div>
                        <w:div w:id="540438960">
                          <w:marLeft w:val="0"/>
                          <w:marRight w:val="0"/>
                          <w:marTop w:val="0"/>
                          <w:marBottom w:val="0"/>
                          <w:divBdr>
                            <w:top w:val="none" w:sz="0" w:space="0" w:color="auto"/>
                            <w:left w:val="none" w:sz="0" w:space="0" w:color="auto"/>
                            <w:bottom w:val="none" w:sz="0" w:space="0" w:color="auto"/>
                            <w:right w:val="none" w:sz="0" w:space="0" w:color="auto"/>
                          </w:divBdr>
                        </w:div>
                        <w:div w:id="601492025">
                          <w:marLeft w:val="0"/>
                          <w:marRight w:val="0"/>
                          <w:marTop w:val="0"/>
                          <w:marBottom w:val="0"/>
                          <w:divBdr>
                            <w:top w:val="none" w:sz="0" w:space="0" w:color="auto"/>
                            <w:left w:val="none" w:sz="0" w:space="0" w:color="auto"/>
                            <w:bottom w:val="none" w:sz="0" w:space="0" w:color="auto"/>
                            <w:right w:val="none" w:sz="0" w:space="0" w:color="auto"/>
                          </w:divBdr>
                        </w:div>
                        <w:div w:id="653611324">
                          <w:marLeft w:val="0"/>
                          <w:marRight w:val="0"/>
                          <w:marTop w:val="0"/>
                          <w:marBottom w:val="0"/>
                          <w:divBdr>
                            <w:top w:val="none" w:sz="0" w:space="0" w:color="auto"/>
                            <w:left w:val="none" w:sz="0" w:space="0" w:color="auto"/>
                            <w:bottom w:val="none" w:sz="0" w:space="0" w:color="auto"/>
                            <w:right w:val="none" w:sz="0" w:space="0" w:color="auto"/>
                          </w:divBdr>
                        </w:div>
                        <w:div w:id="667757629">
                          <w:marLeft w:val="0"/>
                          <w:marRight w:val="0"/>
                          <w:marTop w:val="0"/>
                          <w:marBottom w:val="0"/>
                          <w:divBdr>
                            <w:top w:val="none" w:sz="0" w:space="0" w:color="auto"/>
                            <w:left w:val="none" w:sz="0" w:space="0" w:color="auto"/>
                            <w:bottom w:val="none" w:sz="0" w:space="0" w:color="auto"/>
                            <w:right w:val="none" w:sz="0" w:space="0" w:color="auto"/>
                          </w:divBdr>
                        </w:div>
                        <w:div w:id="670834304">
                          <w:marLeft w:val="0"/>
                          <w:marRight w:val="0"/>
                          <w:marTop w:val="0"/>
                          <w:marBottom w:val="0"/>
                          <w:divBdr>
                            <w:top w:val="none" w:sz="0" w:space="0" w:color="auto"/>
                            <w:left w:val="none" w:sz="0" w:space="0" w:color="auto"/>
                            <w:bottom w:val="none" w:sz="0" w:space="0" w:color="auto"/>
                            <w:right w:val="none" w:sz="0" w:space="0" w:color="auto"/>
                          </w:divBdr>
                        </w:div>
                        <w:div w:id="687610019">
                          <w:marLeft w:val="0"/>
                          <w:marRight w:val="0"/>
                          <w:marTop w:val="0"/>
                          <w:marBottom w:val="0"/>
                          <w:divBdr>
                            <w:top w:val="none" w:sz="0" w:space="0" w:color="auto"/>
                            <w:left w:val="none" w:sz="0" w:space="0" w:color="auto"/>
                            <w:bottom w:val="none" w:sz="0" w:space="0" w:color="auto"/>
                            <w:right w:val="none" w:sz="0" w:space="0" w:color="auto"/>
                          </w:divBdr>
                        </w:div>
                        <w:div w:id="731273886">
                          <w:marLeft w:val="0"/>
                          <w:marRight w:val="0"/>
                          <w:marTop w:val="0"/>
                          <w:marBottom w:val="0"/>
                          <w:divBdr>
                            <w:top w:val="none" w:sz="0" w:space="0" w:color="auto"/>
                            <w:left w:val="none" w:sz="0" w:space="0" w:color="auto"/>
                            <w:bottom w:val="none" w:sz="0" w:space="0" w:color="auto"/>
                            <w:right w:val="none" w:sz="0" w:space="0" w:color="auto"/>
                          </w:divBdr>
                        </w:div>
                        <w:div w:id="732775977">
                          <w:marLeft w:val="0"/>
                          <w:marRight w:val="0"/>
                          <w:marTop w:val="0"/>
                          <w:marBottom w:val="0"/>
                          <w:divBdr>
                            <w:top w:val="none" w:sz="0" w:space="0" w:color="auto"/>
                            <w:left w:val="none" w:sz="0" w:space="0" w:color="auto"/>
                            <w:bottom w:val="none" w:sz="0" w:space="0" w:color="auto"/>
                            <w:right w:val="none" w:sz="0" w:space="0" w:color="auto"/>
                          </w:divBdr>
                        </w:div>
                        <w:div w:id="755322834">
                          <w:marLeft w:val="0"/>
                          <w:marRight w:val="0"/>
                          <w:marTop w:val="0"/>
                          <w:marBottom w:val="0"/>
                          <w:divBdr>
                            <w:top w:val="none" w:sz="0" w:space="0" w:color="auto"/>
                            <w:left w:val="none" w:sz="0" w:space="0" w:color="auto"/>
                            <w:bottom w:val="none" w:sz="0" w:space="0" w:color="auto"/>
                            <w:right w:val="none" w:sz="0" w:space="0" w:color="auto"/>
                          </w:divBdr>
                        </w:div>
                        <w:div w:id="810944646">
                          <w:marLeft w:val="0"/>
                          <w:marRight w:val="0"/>
                          <w:marTop w:val="0"/>
                          <w:marBottom w:val="0"/>
                          <w:divBdr>
                            <w:top w:val="none" w:sz="0" w:space="0" w:color="auto"/>
                            <w:left w:val="none" w:sz="0" w:space="0" w:color="auto"/>
                            <w:bottom w:val="none" w:sz="0" w:space="0" w:color="auto"/>
                            <w:right w:val="none" w:sz="0" w:space="0" w:color="auto"/>
                          </w:divBdr>
                        </w:div>
                        <w:div w:id="858809528">
                          <w:marLeft w:val="0"/>
                          <w:marRight w:val="0"/>
                          <w:marTop w:val="0"/>
                          <w:marBottom w:val="0"/>
                          <w:divBdr>
                            <w:top w:val="none" w:sz="0" w:space="0" w:color="auto"/>
                            <w:left w:val="none" w:sz="0" w:space="0" w:color="auto"/>
                            <w:bottom w:val="none" w:sz="0" w:space="0" w:color="auto"/>
                            <w:right w:val="none" w:sz="0" w:space="0" w:color="auto"/>
                          </w:divBdr>
                        </w:div>
                        <w:div w:id="877279060">
                          <w:marLeft w:val="0"/>
                          <w:marRight w:val="0"/>
                          <w:marTop w:val="0"/>
                          <w:marBottom w:val="0"/>
                          <w:divBdr>
                            <w:top w:val="none" w:sz="0" w:space="0" w:color="auto"/>
                            <w:left w:val="none" w:sz="0" w:space="0" w:color="auto"/>
                            <w:bottom w:val="none" w:sz="0" w:space="0" w:color="auto"/>
                            <w:right w:val="none" w:sz="0" w:space="0" w:color="auto"/>
                          </w:divBdr>
                        </w:div>
                        <w:div w:id="897477694">
                          <w:marLeft w:val="0"/>
                          <w:marRight w:val="0"/>
                          <w:marTop w:val="0"/>
                          <w:marBottom w:val="0"/>
                          <w:divBdr>
                            <w:top w:val="none" w:sz="0" w:space="0" w:color="auto"/>
                            <w:left w:val="none" w:sz="0" w:space="0" w:color="auto"/>
                            <w:bottom w:val="none" w:sz="0" w:space="0" w:color="auto"/>
                            <w:right w:val="none" w:sz="0" w:space="0" w:color="auto"/>
                          </w:divBdr>
                        </w:div>
                        <w:div w:id="986126619">
                          <w:marLeft w:val="0"/>
                          <w:marRight w:val="0"/>
                          <w:marTop w:val="0"/>
                          <w:marBottom w:val="0"/>
                          <w:divBdr>
                            <w:top w:val="none" w:sz="0" w:space="0" w:color="auto"/>
                            <w:left w:val="none" w:sz="0" w:space="0" w:color="auto"/>
                            <w:bottom w:val="none" w:sz="0" w:space="0" w:color="auto"/>
                            <w:right w:val="none" w:sz="0" w:space="0" w:color="auto"/>
                          </w:divBdr>
                        </w:div>
                        <w:div w:id="1059941746">
                          <w:marLeft w:val="0"/>
                          <w:marRight w:val="0"/>
                          <w:marTop w:val="0"/>
                          <w:marBottom w:val="0"/>
                          <w:divBdr>
                            <w:top w:val="none" w:sz="0" w:space="0" w:color="auto"/>
                            <w:left w:val="none" w:sz="0" w:space="0" w:color="auto"/>
                            <w:bottom w:val="none" w:sz="0" w:space="0" w:color="auto"/>
                            <w:right w:val="none" w:sz="0" w:space="0" w:color="auto"/>
                          </w:divBdr>
                        </w:div>
                        <w:div w:id="1089235775">
                          <w:marLeft w:val="0"/>
                          <w:marRight w:val="0"/>
                          <w:marTop w:val="0"/>
                          <w:marBottom w:val="0"/>
                          <w:divBdr>
                            <w:top w:val="none" w:sz="0" w:space="0" w:color="auto"/>
                            <w:left w:val="none" w:sz="0" w:space="0" w:color="auto"/>
                            <w:bottom w:val="none" w:sz="0" w:space="0" w:color="auto"/>
                            <w:right w:val="none" w:sz="0" w:space="0" w:color="auto"/>
                          </w:divBdr>
                        </w:div>
                        <w:div w:id="1115716126">
                          <w:marLeft w:val="0"/>
                          <w:marRight w:val="0"/>
                          <w:marTop w:val="0"/>
                          <w:marBottom w:val="0"/>
                          <w:divBdr>
                            <w:top w:val="none" w:sz="0" w:space="0" w:color="auto"/>
                            <w:left w:val="none" w:sz="0" w:space="0" w:color="auto"/>
                            <w:bottom w:val="none" w:sz="0" w:space="0" w:color="auto"/>
                            <w:right w:val="none" w:sz="0" w:space="0" w:color="auto"/>
                          </w:divBdr>
                        </w:div>
                        <w:div w:id="1210334907">
                          <w:marLeft w:val="0"/>
                          <w:marRight w:val="0"/>
                          <w:marTop w:val="0"/>
                          <w:marBottom w:val="0"/>
                          <w:divBdr>
                            <w:top w:val="none" w:sz="0" w:space="0" w:color="auto"/>
                            <w:left w:val="none" w:sz="0" w:space="0" w:color="auto"/>
                            <w:bottom w:val="none" w:sz="0" w:space="0" w:color="auto"/>
                            <w:right w:val="none" w:sz="0" w:space="0" w:color="auto"/>
                          </w:divBdr>
                        </w:div>
                        <w:div w:id="1265113448">
                          <w:marLeft w:val="0"/>
                          <w:marRight w:val="0"/>
                          <w:marTop w:val="0"/>
                          <w:marBottom w:val="0"/>
                          <w:divBdr>
                            <w:top w:val="none" w:sz="0" w:space="0" w:color="auto"/>
                            <w:left w:val="none" w:sz="0" w:space="0" w:color="auto"/>
                            <w:bottom w:val="none" w:sz="0" w:space="0" w:color="auto"/>
                            <w:right w:val="none" w:sz="0" w:space="0" w:color="auto"/>
                          </w:divBdr>
                        </w:div>
                        <w:div w:id="1284651088">
                          <w:marLeft w:val="0"/>
                          <w:marRight w:val="0"/>
                          <w:marTop w:val="0"/>
                          <w:marBottom w:val="0"/>
                          <w:divBdr>
                            <w:top w:val="none" w:sz="0" w:space="0" w:color="auto"/>
                            <w:left w:val="none" w:sz="0" w:space="0" w:color="auto"/>
                            <w:bottom w:val="none" w:sz="0" w:space="0" w:color="auto"/>
                            <w:right w:val="none" w:sz="0" w:space="0" w:color="auto"/>
                          </w:divBdr>
                        </w:div>
                        <w:div w:id="1314677239">
                          <w:marLeft w:val="0"/>
                          <w:marRight w:val="0"/>
                          <w:marTop w:val="0"/>
                          <w:marBottom w:val="0"/>
                          <w:divBdr>
                            <w:top w:val="none" w:sz="0" w:space="0" w:color="auto"/>
                            <w:left w:val="none" w:sz="0" w:space="0" w:color="auto"/>
                            <w:bottom w:val="none" w:sz="0" w:space="0" w:color="auto"/>
                            <w:right w:val="none" w:sz="0" w:space="0" w:color="auto"/>
                          </w:divBdr>
                        </w:div>
                        <w:div w:id="1515218733">
                          <w:marLeft w:val="0"/>
                          <w:marRight w:val="0"/>
                          <w:marTop w:val="0"/>
                          <w:marBottom w:val="0"/>
                          <w:divBdr>
                            <w:top w:val="none" w:sz="0" w:space="0" w:color="auto"/>
                            <w:left w:val="none" w:sz="0" w:space="0" w:color="auto"/>
                            <w:bottom w:val="none" w:sz="0" w:space="0" w:color="auto"/>
                            <w:right w:val="none" w:sz="0" w:space="0" w:color="auto"/>
                          </w:divBdr>
                        </w:div>
                        <w:div w:id="1535077924">
                          <w:marLeft w:val="0"/>
                          <w:marRight w:val="0"/>
                          <w:marTop w:val="0"/>
                          <w:marBottom w:val="0"/>
                          <w:divBdr>
                            <w:top w:val="none" w:sz="0" w:space="0" w:color="auto"/>
                            <w:left w:val="none" w:sz="0" w:space="0" w:color="auto"/>
                            <w:bottom w:val="none" w:sz="0" w:space="0" w:color="auto"/>
                            <w:right w:val="none" w:sz="0" w:space="0" w:color="auto"/>
                          </w:divBdr>
                        </w:div>
                        <w:div w:id="1792086010">
                          <w:marLeft w:val="0"/>
                          <w:marRight w:val="0"/>
                          <w:marTop w:val="0"/>
                          <w:marBottom w:val="0"/>
                          <w:divBdr>
                            <w:top w:val="none" w:sz="0" w:space="0" w:color="auto"/>
                            <w:left w:val="none" w:sz="0" w:space="0" w:color="auto"/>
                            <w:bottom w:val="none" w:sz="0" w:space="0" w:color="auto"/>
                            <w:right w:val="none" w:sz="0" w:space="0" w:color="auto"/>
                          </w:divBdr>
                        </w:div>
                        <w:div w:id="1854032892">
                          <w:marLeft w:val="0"/>
                          <w:marRight w:val="0"/>
                          <w:marTop w:val="0"/>
                          <w:marBottom w:val="0"/>
                          <w:divBdr>
                            <w:top w:val="none" w:sz="0" w:space="0" w:color="auto"/>
                            <w:left w:val="none" w:sz="0" w:space="0" w:color="auto"/>
                            <w:bottom w:val="none" w:sz="0" w:space="0" w:color="auto"/>
                            <w:right w:val="none" w:sz="0" w:space="0" w:color="auto"/>
                          </w:divBdr>
                        </w:div>
                        <w:div w:id="1884712021">
                          <w:marLeft w:val="0"/>
                          <w:marRight w:val="0"/>
                          <w:marTop w:val="0"/>
                          <w:marBottom w:val="0"/>
                          <w:divBdr>
                            <w:top w:val="none" w:sz="0" w:space="0" w:color="auto"/>
                            <w:left w:val="none" w:sz="0" w:space="0" w:color="auto"/>
                            <w:bottom w:val="none" w:sz="0" w:space="0" w:color="auto"/>
                            <w:right w:val="none" w:sz="0" w:space="0" w:color="auto"/>
                          </w:divBdr>
                        </w:div>
                        <w:div w:id="2021931105">
                          <w:marLeft w:val="0"/>
                          <w:marRight w:val="0"/>
                          <w:marTop w:val="0"/>
                          <w:marBottom w:val="0"/>
                          <w:divBdr>
                            <w:top w:val="none" w:sz="0" w:space="0" w:color="auto"/>
                            <w:left w:val="none" w:sz="0" w:space="0" w:color="auto"/>
                            <w:bottom w:val="none" w:sz="0" w:space="0" w:color="auto"/>
                            <w:right w:val="none" w:sz="0" w:space="0" w:color="auto"/>
                          </w:divBdr>
                        </w:div>
                        <w:div w:id="2094549155">
                          <w:marLeft w:val="0"/>
                          <w:marRight w:val="0"/>
                          <w:marTop w:val="0"/>
                          <w:marBottom w:val="0"/>
                          <w:divBdr>
                            <w:top w:val="none" w:sz="0" w:space="0" w:color="auto"/>
                            <w:left w:val="none" w:sz="0" w:space="0" w:color="auto"/>
                            <w:bottom w:val="none" w:sz="0" w:space="0" w:color="auto"/>
                            <w:right w:val="none" w:sz="0" w:space="0" w:color="auto"/>
                          </w:divBdr>
                        </w:div>
                        <w:div w:id="213682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517511">
      <w:bodyDiv w:val="1"/>
      <w:marLeft w:val="0"/>
      <w:marRight w:val="0"/>
      <w:marTop w:val="0"/>
      <w:marBottom w:val="0"/>
      <w:divBdr>
        <w:top w:val="none" w:sz="0" w:space="0" w:color="auto"/>
        <w:left w:val="none" w:sz="0" w:space="0" w:color="auto"/>
        <w:bottom w:val="none" w:sz="0" w:space="0" w:color="auto"/>
        <w:right w:val="none" w:sz="0" w:space="0" w:color="auto"/>
      </w:divBdr>
    </w:div>
    <w:div w:id="1238782295">
      <w:bodyDiv w:val="1"/>
      <w:marLeft w:val="0"/>
      <w:marRight w:val="0"/>
      <w:marTop w:val="0"/>
      <w:marBottom w:val="0"/>
      <w:divBdr>
        <w:top w:val="none" w:sz="0" w:space="0" w:color="auto"/>
        <w:left w:val="none" w:sz="0" w:space="0" w:color="auto"/>
        <w:bottom w:val="none" w:sz="0" w:space="0" w:color="auto"/>
        <w:right w:val="none" w:sz="0" w:space="0" w:color="auto"/>
      </w:divBdr>
      <w:divsChild>
        <w:div w:id="1530989847">
          <w:marLeft w:val="0"/>
          <w:marRight w:val="0"/>
          <w:marTop w:val="0"/>
          <w:marBottom w:val="0"/>
          <w:divBdr>
            <w:top w:val="none" w:sz="0" w:space="0" w:color="auto"/>
            <w:left w:val="none" w:sz="0" w:space="0" w:color="auto"/>
            <w:bottom w:val="none" w:sz="0" w:space="0" w:color="auto"/>
            <w:right w:val="none" w:sz="0" w:space="0" w:color="auto"/>
          </w:divBdr>
          <w:divsChild>
            <w:div w:id="1479221533">
              <w:marLeft w:val="0"/>
              <w:marRight w:val="0"/>
              <w:marTop w:val="0"/>
              <w:marBottom w:val="0"/>
              <w:divBdr>
                <w:top w:val="none" w:sz="0" w:space="0" w:color="auto"/>
                <w:left w:val="none" w:sz="0" w:space="0" w:color="auto"/>
                <w:bottom w:val="none" w:sz="0" w:space="0" w:color="auto"/>
                <w:right w:val="none" w:sz="0" w:space="0" w:color="auto"/>
              </w:divBdr>
              <w:divsChild>
                <w:div w:id="355540366">
                  <w:marLeft w:val="0"/>
                  <w:marRight w:val="0"/>
                  <w:marTop w:val="0"/>
                  <w:marBottom w:val="0"/>
                  <w:divBdr>
                    <w:top w:val="none" w:sz="0" w:space="0" w:color="auto"/>
                    <w:left w:val="none" w:sz="0" w:space="0" w:color="auto"/>
                    <w:bottom w:val="none" w:sz="0" w:space="0" w:color="auto"/>
                    <w:right w:val="none" w:sz="0" w:space="0" w:color="auto"/>
                  </w:divBdr>
                  <w:divsChild>
                    <w:div w:id="2089882669">
                      <w:marLeft w:val="0"/>
                      <w:marRight w:val="0"/>
                      <w:marTop w:val="0"/>
                      <w:marBottom w:val="0"/>
                      <w:divBdr>
                        <w:top w:val="none" w:sz="0" w:space="0" w:color="auto"/>
                        <w:left w:val="none" w:sz="0" w:space="0" w:color="auto"/>
                        <w:bottom w:val="none" w:sz="0" w:space="0" w:color="auto"/>
                        <w:right w:val="none" w:sz="0" w:space="0" w:color="auto"/>
                      </w:divBdr>
                      <w:divsChild>
                        <w:div w:id="73632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906632">
      <w:bodyDiv w:val="1"/>
      <w:marLeft w:val="0"/>
      <w:marRight w:val="0"/>
      <w:marTop w:val="0"/>
      <w:marBottom w:val="0"/>
      <w:divBdr>
        <w:top w:val="none" w:sz="0" w:space="0" w:color="auto"/>
        <w:left w:val="none" w:sz="0" w:space="0" w:color="auto"/>
        <w:bottom w:val="none" w:sz="0" w:space="0" w:color="auto"/>
        <w:right w:val="none" w:sz="0" w:space="0" w:color="auto"/>
      </w:divBdr>
      <w:divsChild>
        <w:div w:id="1956057628">
          <w:marLeft w:val="0"/>
          <w:marRight w:val="0"/>
          <w:marTop w:val="0"/>
          <w:marBottom w:val="0"/>
          <w:divBdr>
            <w:top w:val="none" w:sz="0" w:space="0" w:color="auto"/>
            <w:left w:val="none" w:sz="0" w:space="0" w:color="auto"/>
            <w:bottom w:val="none" w:sz="0" w:space="0" w:color="auto"/>
            <w:right w:val="none" w:sz="0" w:space="0" w:color="auto"/>
          </w:divBdr>
          <w:divsChild>
            <w:div w:id="1401903664">
              <w:marLeft w:val="0"/>
              <w:marRight w:val="0"/>
              <w:marTop w:val="0"/>
              <w:marBottom w:val="0"/>
              <w:divBdr>
                <w:top w:val="none" w:sz="0" w:space="0" w:color="auto"/>
                <w:left w:val="none" w:sz="0" w:space="0" w:color="auto"/>
                <w:bottom w:val="none" w:sz="0" w:space="0" w:color="auto"/>
                <w:right w:val="none" w:sz="0" w:space="0" w:color="auto"/>
              </w:divBdr>
              <w:divsChild>
                <w:div w:id="1764456205">
                  <w:marLeft w:val="0"/>
                  <w:marRight w:val="0"/>
                  <w:marTop w:val="0"/>
                  <w:marBottom w:val="0"/>
                  <w:divBdr>
                    <w:top w:val="none" w:sz="0" w:space="0" w:color="auto"/>
                    <w:left w:val="none" w:sz="0" w:space="0" w:color="auto"/>
                    <w:bottom w:val="none" w:sz="0" w:space="0" w:color="auto"/>
                    <w:right w:val="none" w:sz="0" w:space="0" w:color="auto"/>
                  </w:divBdr>
                  <w:divsChild>
                    <w:div w:id="1953710267">
                      <w:marLeft w:val="0"/>
                      <w:marRight w:val="0"/>
                      <w:marTop w:val="0"/>
                      <w:marBottom w:val="0"/>
                      <w:divBdr>
                        <w:top w:val="none" w:sz="0" w:space="0" w:color="auto"/>
                        <w:left w:val="none" w:sz="0" w:space="0" w:color="auto"/>
                        <w:bottom w:val="none" w:sz="0" w:space="0" w:color="auto"/>
                        <w:right w:val="none" w:sz="0" w:space="0" w:color="auto"/>
                      </w:divBdr>
                      <w:divsChild>
                        <w:div w:id="175773643">
                          <w:marLeft w:val="0"/>
                          <w:marRight w:val="0"/>
                          <w:marTop w:val="0"/>
                          <w:marBottom w:val="0"/>
                          <w:divBdr>
                            <w:top w:val="none" w:sz="0" w:space="0" w:color="auto"/>
                            <w:left w:val="none" w:sz="0" w:space="0" w:color="auto"/>
                            <w:bottom w:val="none" w:sz="0" w:space="0" w:color="auto"/>
                            <w:right w:val="none" w:sz="0" w:space="0" w:color="auto"/>
                          </w:divBdr>
                        </w:div>
                        <w:div w:id="338894978">
                          <w:marLeft w:val="0"/>
                          <w:marRight w:val="0"/>
                          <w:marTop w:val="0"/>
                          <w:marBottom w:val="0"/>
                          <w:divBdr>
                            <w:top w:val="none" w:sz="0" w:space="0" w:color="auto"/>
                            <w:left w:val="none" w:sz="0" w:space="0" w:color="auto"/>
                            <w:bottom w:val="none" w:sz="0" w:space="0" w:color="auto"/>
                            <w:right w:val="none" w:sz="0" w:space="0" w:color="auto"/>
                          </w:divBdr>
                        </w:div>
                        <w:div w:id="599993192">
                          <w:marLeft w:val="0"/>
                          <w:marRight w:val="0"/>
                          <w:marTop w:val="0"/>
                          <w:marBottom w:val="0"/>
                          <w:divBdr>
                            <w:top w:val="none" w:sz="0" w:space="0" w:color="auto"/>
                            <w:left w:val="none" w:sz="0" w:space="0" w:color="auto"/>
                            <w:bottom w:val="none" w:sz="0" w:space="0" w:color="auto"/>
                            <w:right w:val="none" w:sz="0" w:space="0" w:color="auto"/>
                          </w:divBdr>
                        </w:div>
                        <w:div w:id="667514144">
                          <w:marLeft w:val="0"/>
                          <w:marRight w:val="0"/>
                          <w:marTop w:val="0"/>
                          <w:marBottom w:val="0"/>
                          <w:divBdr>
                            <w:top w:val="none" w:sz="0" w:space="0" w:color="auto"/>
                            <w:left w:val="none" w:sz="0" w:space="0" w:color="auto"/>
                            <w:bottom w:val="none" w:sz="0" w:space="0" w:color="auto"/>
                            <w:right w:val="none" w:sz="0" w:space="0" w:color="auto"/>
                          </w:divBdr>
                        </w:div>
                        <w:div w:id="715744111">
                          <w:marLeft w:val="0"/>
                          <w:marRight w:val="0"/>
                          <w:marTop w:val="0"/>
                          <w:marBottom w:val="0"/>
                          <w:divBdr>
                            <w:top w:val="none" w:sz="0" w:space="0" w:color="auto"/>
                            <w:left w:val="none" w:sz="0" w:space="0" w:color="auto"/>
                            <w:bottom w:val="none" w:sz="0" w:space="0" w:color="auto"/>
                            <w:right w:val="none" w:sz="0" w:space="0" w:color="auto"/>
                          </w:divBdr>
                        </w:div>
                        <w:div w:id="1159613009">
                          <w:marLeft w:val="0"/>
                          <w:marRight w:val="0"/>
                          <w:marTop w:val="0"/>
                          <w:marBottom w:val="0"/>
                          <w:divBdr>
                            <w:top w:val="none" w:sz="0" w:space="0" w:color="auto"/>
                            <w:left w:val="none" w:sz="0" w:space="0" w:color="auto"/>
                            <w:bottom w:val="none" w:sz="0" w:space="0" w:color="auto"/>
                            <w:right w:val="none" w:sz="0" w:space="0" w:color="auto"/>
                          </w:divBdr>
                        </w:div>
                        <w:div w:id="1165318585">
                          <w:marLeft w:val="0"/>
                          <w:marRight w:val="0"/>
                          <w:marTop w:val="0"/>
                          <w:marBottom w:val="0"/>
                          <w:divBdr>
                            <w:top w:val="none" w:sz="0" w:space="0" w:color="auto"/>
                            <w:left w:val="none" w:sz="0" w:space="0" w:color="auto"/>
                            <w:bottom w:val="none" w:sz="0" w:space="0" w:color="auto"/>
                            <w:right w:val="none" w:sz="0" w:space="0" w:color="auto"/>
                          </w:divBdr>
                        </w:div>
                        <w:div w:id="1218976717">
                          <w:marLeft w:val="0"/>
                          <w:marRight w:val="0"/>
                          <w:marTop w:val="0"/>
                          <w:marBottom w:val="0"/>
                          <w:divBdr>
                            <w:top w:val="none" w:sz="0" w:space="0" w:color="auto"/>
                            <w:left w:val="none" w:sz="0" w:space="0" w:color="auto"/>
                            <w:bottom w:val="none" w:sz="0" w:space="0" w:color="auto"/>
                            <w:right w:val="none" w:sz="0" w:space="0" w:color="auto"/>
                          </w:divBdr>
                        </w:div>
                        <w:div w:id="1235041647">
                          <w:marLeft w:val="0"/>
                          <w:marRight w:val="0"/>
                          <w:marTop w:val="0"/>
                          <w:marBottom w:val="0"/>
                          <w:divBdr>
                            <w:top w:val="none" w:sz="0" w:space="0" w:color="auto"/>
                            <w:left w:val="none" w:sz="0" w:space="0" w:color="auto"/>
                            <w:bottom w:val="none" w:sz="0" w:space="0" w:color="auto"/>
                            <w:right w:val="none" w:sz="0" w:space="0" w:color="auto"/>
                          </w:divBdr>
                        </w:div>
                        <w:div w:id="1584803038">
                          <w:marLeft w:val="0"/>
                          <w:marRight w:val="0"/>
                          <w:marTop w:val="0"/>
                          <w:marBottom w:val="0"/>
                          <w:divBdr>
                            <w:top w:val="none" w:sz="0" w:space="0" w:color="auto"/>
                            <w:left w:val="none" w:sz="0" w:space="0" w:color="auto"/>
                            <w:bottom w:val="none" w:sz="0" w:space="0" w:color="auto"/>
                            <w:right w:val="none" w:sz="0" w:space="0" w:color="auto"/>
                          </w:divBdr>
                        </w:div>
                        <w:div w:id="1636833739">
                          <w:marLeft w:val="0"/>
                          <w:marRight w:val="0"/>
                          <w:marTop w:val="0"/>
                          <w:marBottom w:val="0"/>
                          <w:divBdr>
                            <w:top w:val="none" w:sz="0" w:space="0" w:color="auto"/>
                            <w:left w:val="none" w:sz="0" w:space="0" w:color="auto"/>
                            <w:bottom w:val="none" w:sz="0" w:space="0" w:color="auto"/>
                            <w:right w:val="none" w:sz="0" w:space="0" w:color="auto"/>
                          </w:divBdr>
                        </w:div>
                        <w:div w:id="19697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174791">
      <w:bodyDiv w:val="1"/>
      <w:marLeft w:val="0"/>
      <w:marRight w:val="0"/>
      <w:marTop w:val="0"/>
      <w:marBottom w:val="0"/>
      <w:divBdr>
        <w:top w:val="none" w:sz="0" w:space="0" w:color="auto"/>
        <w:left w:val="none" w:sz="0" w:space="0" w:color="auto"/>
        <w:bottom w:val="none" w:sz="0" w:space="0" w:color="auto"/>
        <w:right w:val="none" w:sz="0" w:space="0" w:color="auto"/>
      </w:divBdr>
      <w:divsChild>
        <w:div w:id="1848596498">
          <w:marLeft w:val="0"/>
          <w:marRight w:val="0"/>
          <w:marTop w:val="0"/>
          <w:marBottom w:val="0"/>
          <w:divBdr>
            <w:top w:val="none" w:sz="0" w:space="0" w:color="auto"/>
            <w:left w:val="none" w:sz="0" w:space="0" w:color="auto"/>
            <w:bottom w:val="none" w:sz="0" w:space="0" w:color="auto"/>
            <w:right w:val="none" w:sz="0" w:space="0" w:color="auto"/>
          </w:divBdr>
          <w:divsChild>
            <w:div w:id="1601645307">
              <w:marLeft w:val="0"/>
              <w:marRight w:val="0"/>
              <w:marTop w:val="0"/>
              <w:marBottom w:val="0"/>
              <w:divBdr>
                <w:top w:val="none" w:sz="0" w:space="0" w:color="auto"/>
                <w:left w:val="none" w:sz="0" w:space="0" w:color="auto"/>
                <w:bottom w:val="none" w:sz="0" w:space="0" w:color="auto"/>
                <w:right w:val="none" w:sz="0" w:space="0" w:color="auto"/>
              </w:divBdr>
              <w:divsChild>
                <w:div w:id="1602103281">
                  <w:marLeft w:val="0"/>
                  <w:marRight w:val="0"/>
                  <w:marTop w:val="0"/>
                  <w:marBottom w:val="0"/>
                  <w:divBdr>
                    <w:top w:val="none" w:sz="0" w:space="0" w:color="auto"/>
                    <w:left w:val="none" w:sz="0" w:space="0" w:color="auto"/>
                    <w:bottom w:val="none" w:sz="0" w:space="0" w:color="auto"/>
                    <w:right w:val="none" w:sz="0" w:space="0" w:color="auto"/>
                  </w:divBdr>
                  <w:divsChild>
                    <w:div w:id="1456368189">
                      <w:marLeft w:val="0"/>
                      <w:marRight w:val="0"/>
                      <w:marTop w:val="0"/>
                      <w:marBottom w:val="0"/>
                      <w:divBdr>
                        <w:top w:val="single" w:sz="4" w:space="1" w:color="C0C0C0"/>
                        <w:left w:val="single" w:sz="4" w:space="1" w:color="C0C0C0"/>
                        <w:bottom w:val="single" w:sz="4" w:space="1" w:color="C0C0C0"/>
                        <w:right w:val="single" w:sz="4" w:space="1" w:color="C0C0C0"/>
                      </w:divBdr>
                      <w:divsChild>
                        <w:div w:id="100389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983850">
      <w:bodyDiv w:val="1"/>
      <w:marLeft w:val="0"/>
      <w:marRight w:val="0"/>
      <w:marTop w:val="0"/>
      <w:marBottom w:val="0"/>
      <w:divBdr>
        <w:top w:val="none" w:sz="0" w:space="0" w:color="auto"/>
        <w:left w:val="none" w:sz="0" w:space="0" w:color="auto"/>
        <w:bottom w:val="none" w:sz="0" w:space="0" w:color="auto"/>
        <w:right w:val="none" w:sz="0" w:space="0" w:color="auto"/>
      </w:divBdr>
    </w:div>
    <w:div w:id="1243023836">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sChild>
        <w:div w:id="2104062990">
          <w:marLeft w:val="0"/>
          <w:marRight w:val="0"/>
          <w:marTop w:val="0"/>
          <w:marBottom w:val="0"/>
          <w:divBdr>
            <w:top w:val="none" w:sz="0" w:space="0" w:color="auto"/>
            <w:left w:val="none" w:sz="0" w:space="0" w:color="auto"/>
            <w:bottom w:val="none" w:sz="0" w:space="0" w:color="auto"/>
            <w:right w:val="none" w:sz="0" w:space="0" w:color="auto"/>
          </w:divBdr>
        </w:div>
        <w:div w:id="1430662005">
          <w:marLeft w:val="0"/>
          <w:marRight w:val="0"/>
          <w:marTop w:val="0"/>
          <w:marBottom w:val="0"/>
          <w:divBdr>
            <w:top w:val="none" w:sz="0" w:space="0" w:color="auto"/>
            <w:left w:val="none" w:sz="0" w:space="0" w:color="auto"/>
            <w:bottom w:val="none" w:sz="0" w:space="0" w:color="auto"/>
            <w:right w:val="none" w:sz="0" w:space="0" w:color="auto"/>
          </w:divBdr>
        </w:div>
        <w:div w:id="807237890">
          <w:marLeft w:val="0"/>
          <w:marRight w:val="0"/>
          <w:marTop w:val="0"/>
          <w:marBottom w:val="0"/>
          <w:divBdr>
            <w:top w:val="none" w:sz="0" w:space="0" w:color="auto"/>
            <w:left w:val="none" w:sz="0" w:space="0" w:color="auto"/>
            <w:bottom w:val="none" w:sz="0" w:space="0" w:color="auto"/>
            <w:right w:val="none" w:sz="0" w:space="0" w:color="auto"/>
          </w:divBdr>
        </w:div>
        <w:div w:id="1683894736">
          <w:marLeft w:val="0"/>
          <w:marRight w:val="0"/>
          <w:marTop w:val="0"/>
          <w:marBottom w:val="0"/>
          <w:divBdr>
            <w:top w:val="none" w:sz="0" w:space="0" w:color="auto"/>
            <w:left w:val="none" w:sz="0" w:space="0" w:color="auto"/>
            <w:bottom w:val="none" w:sz="0" w:space="0" w:color="auto"/>
            <w:right w:val="none" w:sz="0" w:space="0" w:color="auto"/>
          </w:divBdr>
        </w:div>
        <w:div w:id="246572796">
          <w:marLeft w:val="0"/>
          <w:marRight w:val="0"/>
          <w:marTop w:val="0"/>
          <w:marBottom w:val="0"/>
          <w:divBdr>
            <w:top w:val="none" w:sz="0" w:space="0" w:color="auto"/>
            <w:left w:val="none" w:sz="0" w:space="0" w:color="auto"/>
            <w:bottom w:val="none" w:sz="0" w:space="0" w:color="auto"/>
            <w:right w:val="none" w:sz="0" w:space="0" w:color="auto"/>
          </w:divBdr>
        </w:div>
        <w:div w:id="1724711327">
          <w:marLeft w:val="0"/>
          <w:marRight w:val="0"/>
          <w:marTop w:val="0"/>
          <w:marBottom w:val="0"/>
          <w:divBdr>
            <w:top w:val="none" w:sz="0" w:space="0" w:color="auto"/>
            <w:left w:val="none" w:sz="0" w:space="0" w:color="auto"/>
            <w:bottom w:val="none" w:sz="0" w:space="0" w:color="auto"/>
            <w:right w:val="none" w:sz="0" w:space="0" w:color="auto"/>
          </w:divBdr>
        </w:div>
        <w:div w:id="1220938650">
          <w:marLeft w:val="0"/>
          <w:marRight w:val="0"/>
          <w:marTop w:val="0"/>
          <w:marBottom w:val="0"/>
          <w:divBdr>
            <w:top w:val="none" w:sz="0" w:space="0" w:color="auto"/>
            <w:left w:val="none" w:sz="0" w:space="0" w:color="auto"/>
            <w:bottom w:val="none" w:sz="0" w:space="0" w:color="auto"/>
            <w:right w:val="none" w:sz="0" w:space="0" w:color="auto"/>
          </w:divBdr>
        </w:div>
        <w:div w:id="304821517">
          <w:marLeft w:val="0"/>
          <w:marRight w:val="0"/>
          <w:marTop w:val="0"/>
          <w:marBottom w:val="0"/>
          <w:divBdr>
            <w:top w:val="none" w:sz="0" w:space="0" w:color="auto"/>
            <w:left w:val="none" w:sz="0" w:space="0" w:color="auto"/>
            <w:bottom w:val="none" w:sz="0" w:space="0" w:color="auto"/>
            <w:right w:val="none" w:sz="0" w:space="0" w:color="auto"/>
          </w:divBdr>
        </w:div>
        <w:div w:id="1313021863">
          <w:marLeft w:val="0"/>
          <w:marRight w:val="0"/>
          <w:marTop w:val="0"/>
          <w:marBottom w:val="0"/>
          <w:divBdr>
            <w:top w:val="none" w:sz="0" w:space="0" w:color="auto"/>
            <w:left w:val="none" w:sz="0" w:space="0" w:color="auto"/>
            <w:bottom w:val="none" w:sz="0" w:space="0" w:color="auto"/>
            <w:right w:val="none" w:sz="0" w:space="0" w:color="auto"/>
          </w:divBdr>
        </w:div>
        <w:div w:id="1423838070">
          <w:marLeft w:val="0"/>
          <w:marRight w:val="0"/>
          <w:marTop w:val="0"/>
          <w:marBottom w:val="0"/>
          <w:divBdr>
            <w:top w:val="none" w:sz="0" w:space="0" w:color="auto"/>
            <w:left w:val="none" w:sz="0" w:space="0" w:color="auto"/>
            <w:bottom w:val="none" w:sz="0" w:space="0" w:color="auto"/>
            <w:right w:val="none" w:sz="0" w:space="0" w:color="auto"/>
          </w:divBdr>
        </w:div>
        <w:div w:id="684674972">
          <w:marLeft w:val="0"/>
          <w:marRight w:val="0"/>
          <w:marTop w:val="0"/>
          <w:marBottom w:val="0"/>
          <w:divBdr>
            <w:top w:val="none" w:sz="0" w:space="0" w:color="auto"/>
            <w:left w:val="none" w:sz="0" w:space="0" w:color="auto"/>
            <w:bottom w:val="none" w:sz="0" w:space="0" w:color="auto"/>
            <w:right w:val="none" w:sz="0" w:space="0" w:color="auto"/>
          </w:divBdr>
        </w:div>
        <w:div w:id="1120762821">
          <w:marLeft w:val="0"/>
          <w:marRight w:val="0"/>
          <w:marTop w:val="0"/>
          <w:marBottom w:val="0"/>
          <w:divBdr>
            <w:top w:val="none" w:sz="0" w:space="0" w:color="auto"/>
            <w:left w:val="none" w:sz="0" w:space="0" w:color="auto"/>
            <w:bottom w:val="none" w:sz="0" w:space="0" w:color="auto"/>
            <w:right w:val="none" w:sz="0" w:space="0" w:color="auto"/>
          </w:divBdr>
        </w:div>
        <w:div w:id="1764455920">
          <w:marLeft w:val="0"/>
          <w:marRight w:val="0"/>
          <w:marTop w:val="0"/>
          <w:marBottom w:val="0"/>
          <w:divBdr>
            <w:top w:val="none" w:sz="0" w:space="0" w:color="auto"/>
            <w:left w:val="none" w:sz="0" w:space="0" w:color="auto"/>
            <w:bottom w:val="none" w:sz="0" w:space="0" w:color="auto"/>
            <w:right w:val="none" w:sz="0" w:space="0" w:color="auto"/>
          </w:divBdr>
        </w:div>
        <w:div w:id="519972852">
          <w:marLeft w:val="0"/>
          <w:marRight w:val="0"/>
          <w:marTop w:val="0"/>
          <w:marBottom w:val="0"/>
          <w:divBdr>
            <w:top w:val="none" w:sz="0" w:space="0" w:color="auto"/>
            <w:left w:val="none" w:sz="0" w:space="0" w:color="auto"/>
            <w:bottom w:val="none" w:sz="0" w:space="0" w:color="auto"/>
            <w:right w:val="none" w:sz="0" w:space="0" w:color="auto"/>
          </w:divBdr>
        </w:div>
        <w:div w:id="1261642393">
          <w:marLeft w:val="0"/>
          <w:marRight w:val="0"/>
          <w:marTop w:val="0"/>
          <w:marBottom w:val="0"/>
          <w:divBdr>
            <w:top w:val="none" w:sz="0" w:space="0" w:color="auto"/>
            <w:left w:val="none" w:sz="0" w:space="0" w:color="auto"/>
            <w:bottom w:val="none" w:sz="0" w:space="0" w:color="auto"/>
            <w:right w:val="none" w:sz="0" w:space="0" w:color="auto"/>
          </w:divBdr>
        </w:div>
        <w:div w:id="1651865052">
          <w:marLeft w:val="0"/>
          <w:marRight w:val="0"/>
          <w:marTop w:val="0"/>
          <w:marBottom w:val="0"/>
          <w:divBdr>
            <w:top w:val="none" w:sz="0" w:space="0" w:color="auto"/>
            <w:left w:val="none" w:sz="0" w:space="0" w:color="auto"/>
            <w:bottom w:val="none" w:sz="0" w:space="0" w:color="auto"/>
            <w:right w:val="none" w:sz="0" w:space="0" w:color="auto"/>
          </w:divBdr>
        </w:div>
        <w:div w:id="736903074">
          <w:marLeft w:val="0"/>
          <w:marRight w:val="0"/>
          <w:marTop w:val="0"/>
          <w:marBottom w:val="0"/>
          <w:divBdr>
            <w:top w:val="none" w:sz="0" w:space="0" w:color="auto"/>
            <w:left w:val="none" w:sz="0" w:space="0" w:color="auto"/>
            <w:bottom w:val="none" w:sz="0" w:space="0" w:color="auto"/>
            <w:right w:val="none" w:sz="0" w:space="0" w:color="auto"/>
          </w:divBdr>
        </w:div>
        <w:div w:id="1392970735">
          <w:marLeft w:val="0"/>
          <w:marRight w:val="0"/>
          <w:marTop w:val="0"/>
          <w:marBottom w:val="0"/>
          <w:divBdr>
            <w:top w:val="none" w:sz="0" w:space="0" w:color="auto"/>
            <w:left w:val="none" w:sz="0" w:space="0" w:color="auto"/>
            <w:bottom w:val="none" w:sz="0" w:space="0" w:color="auto"/>
            <w:right w:val="none" w:sz="0" w:space="0" w:color="auto"/>
          </w:divBdr>
        </w:div>
        <w:div w:id="1650860584">
          <w:marLeft w:val="0"/>
          <w:marRight w:val="0"/>
          <w:marTop w:val="0"/>
          <w:marBottom w:val="0"/>
          <w:divBdr>
            <w:top w:val="none" w:sz="0" w:space="0" w:color="auto"/>
            <w:left w:val="none" w:sz="0" w:space="0" w:color="auto"/>
            <w:bottom w:val="none" w:sz="0" w:space="0" w:color="auto"/>
            <w:right w:val="none" w:sz="0" w:space="0" w:color="auto"/>
          </w:divBdr>
        </w:div>
        <w:div w:id="1472989065">
          <w:marLeft w:val="0"/>
          <w:marRight w:val="0"/>
          <w:marTop w:val="0"/>
          <w:marBottom w:val="0"/>
          <w:divBdr>
            <w:top w:val="none" w:sz="0" w:space="0" w:color="auto"/>
            <w:left w:val="none" w:sz="0" w:space="0" w:color="auto"/>
            <w:bottom w:val="none" w:sz="0" w:space="0" w:color="auto"/>
            <w:right w:val="none" w:sz="0" w:space="0" w:color="auto"/>
          </w:divBdr>
        </w:div>
        <w:div w:id="376976856">
          <w:marLeft w:val="0"/>
          <w:marRight w:val="0"/>
          <w:marTop w:val="0"/>
          <w:marBottom w:val="0"/>
          <w:divBdr>
            <w:top w:val="none" w:sz="0" w:space="0" w:color="auto"/>
            <w:left w:val="none" w:sz="0" w:space="0" w:color="auto"/>
            <w:bottom w:val="none" w:sz="0" w:space="0" w:color="auto"/>
            <w:right w:val="none" w:sz="0" w:space="0" w:color="auto"/>
          </w:divBdr>
        </w:div>
        <w:div w:id="656302535">
          <w:marLeft w:val="0"/>
          <w:marRight w:val="0"/>
          <w:marTop w:val="0"/>
          <w:marBottom w:val="0"/>
          <w:divBdr>
            <w:top w:val="none" w:sz="0" w:space="0" w:color="auto"/>
            <w:left w:val="none" w:sz="0" w:space="0" w:color="auto"/>
            <w:bottom w:val="none" w:sz="0" w:space="0" w:color="auto"/>
            <w:right w:val="none" w:sz="0" w:space="0" w:color="auto"/>
          </w:divBdr>
        </w:div>
        <w:div w:id="1006134044">
          <w:marLeft w:val="0"/>
          <w:marRight w:val="0"/>
          <w:marTop w:val="0"/>
          <w:marBottom w:val="0"/>
          <w:divBdr>
            <w:top w:val="none" w:sz="0" w:space="0" w:color="auto"/>
            <w:left w:val="none" w:sz="0" w:space="0" w:color="auto"/>
            <w:bottom w:val="none" w:sz="0" w:space="0" w:color="auto"/>
            <w:right w:val="none" w:sz="0" w:space="0" w:color="auto"/>
          </w:divBdr>
        </w:div>
        <w:div w:id="1584752612">
          <w:marLeft w:val="0"/>
          <w:marRight w:val="0"/>
          <w:marTop w:val="0"/>
          <w:marBottom w:val="0"/>
          <w:divBdr>
            <w:top w:val="none" w:sz="0" w:space="0" w:color="auto"/>
            <w:left w:val="none" w:sz="0" w:space="0" w:color="auto"/>
            <w:bottom w:val="none" w:sz="0" w:space="0" w:color="auto"/>
            <w:right w:val="none" w:sz="0" w:space="0" w:color="auto"/>
          </w:divBdr>
        </w:div>
        <w:div w:id="876937597">
          <w:marLeft w:val="0"/>
          <w:marRight w:val="0"/>
          <w:marTop w:val="0"/>
          <w:marBottom w:val="0"/>
          <w:divBdr>
            <w:top w:val="none" w:sz="0" w:space="0" w:color="auto"/>
            <w:left w:val="none" w:sz="0" w:space="0" w:color="auto"/>
            <w:bottom w:val="none" w:sz="0" w:space="0" w:color="auto"/>
            <w:right w:val="none" w:sz="0" w:space="0" w:color="auto"/>
          </w:divBdr>
        </w:div>
        <w:div w:id="781414330">
          <w:marLeft w:val="0"/>
          <w:marRight w:val="0"/>
          <w:marTop w:val="0"/>
          <w:marBottom w:val="0"/>
          <w:divBdr>
            <w:top w:val="none" w:sz="0" w:space="0" w:color="auto"/>
            <w:left w:val="none" w:sz="0" w:space="0" w:color="auto"/>
            <w:bottom w:val="none" w:sz="0" w:space="0" w:color="auto"/>
            <w:right w:val="none" w:sz="0" w:space="0" w:color="auto"/>
          </w:divBdr>
        </w:div>
      </w:divsChild>
    </w:div>
    <w:div w:id="1245070349">
      <w:bodyDiv w:val="1"/>
      <w:marLeft w:val="0"/>
      <w:marRight w:val="0"/>
      <w:marTop w:val="0"/>
      <w:marBottom w:val="0"/>
      <w:divBdr>
        <w:top w:val="none" w:sz="0" w:space="0" w:color="auto"/>
        <w:left w:val="none" w:sz="0" w:space="0" w:color="auto"/>
        <w:bottom w:val="none" w:sz="0" w:space="0" w:color="auto"/>
        <w:right w:val="none" w:sz="0" w:space="0" w:color="auto"/>
      </w:divBdr>
    </w:div>
    <w:div w:id="1245341468">
      <w:bodyDiv w:val="1"/>
      <w:marLeft w:val="0"/>
      <w:marRight w:val="0"/>
      <w:marTop w:val="0"/>
      <w:marBottom w:val="0"/>
      <w:divBdr>
        <w:top w:val="none" w:sz="0" w:space="0" w:color="auto"/>
        <w:left w:val="none" w:sz="0" w:space="0" w:color="auto"/>
        <w:bottom w:val="none" w:sz="0" w:space="0" w:color="auto"/>
        <w:right w:val="none" w:sz="0" w:space="0" w:color="auto"/>
      </w:divBdr>
      <w:divsChild>
        <w:div w:id="1822698054">
          <w:marLeft w:val="0"/>
          <w:marRight w:val="0"/>
          <w:marTop w:val="0"/>
          <w:marBottom w:val="0"/>
          <w:divBdr>
            <w:top w:val="none" w:sz="0" w:space="0" w:color="auto"/>
            <w:left w:val="none" w:sz="0" w:space="0" w:color="auto"/>
            <w:bottom w:val="none" w:sz="0" w:space="0" w:color="auto"/>
            <w:right w:val="none" w:sz="0" w:space="0" w:color="auto"/>
          </w:divBdr>
        </w:div>
        <w:div w:id="1249733363">
          <w:marLeft w:val="0"/>
          <w:marRight w:val="0"/>
          <w:marTop w:val="0"/>
          <w:marBottom w:val="0"/>
          <w:divBdr>
            <w:top w:val="none" w:sz="0" w:space="0" w:color="auto"/>
            <w:left w:val="none" w:sz="0" w:space="0" w:color="auto"/>
            <w:bottom w:val="none" w:sz="0" w:space="0" w:color="auto"/>
            <w:right w:val="none" w:sz="0" w:space="0" w:color="auto"/>
          </w:divBdr>
        </w:div>
        <w:div w:id="165554649">
          <w:marLeft w:val="0"/>
          <w:marRight w:val="0"/>
          <w:marTop w:val="0"/>
          <w:marBottom w:val="0"/>
          <w:divBdr>
            <w:top w:val="none" w:sz="0" w:space="0" w:color="auto"/>
            <w:left w:val="none" w:sz="0" w:space="0" w:color="auto"/>
            <w:bottom w:val="none" w:sz="0" w:space="0" w:color="auto"/>
            <w:right w:val="none" w:sz="0" w:space="0" w:color="auto"/>
          </w:divBdr>
        </w:div>
        <w:div w:id="2058577119">
          <w:marLeft w:val="0"/>
          <w:marRight w:val="0"/>
          <w:marTop w:val="0"/>
          <w:marBottom w:val="0"/>
          <w:divBdr>
            <w:top w:val="none" w:sz="0" w:space="0" w:color="auto"/>
            <w:left w:val="none" w:sz="0" w:space="0" w:color="auto"/>
            <w:bottom w:val="none" w:sz="0" w:space="0" w:color="auto"/>
            <w:right w:val="none" w:sz="0" w:space="0" w:color="auto"/>
          </w:divBdr>
        </w:div>
        <w:div w:id="1512448936">
          <w:marLeft w:val="0"/>
          <w:marRight w:val="0"/>
          <w:marTop w:val="0"/>
          <w:marBottom w:val="0"/>
          <w:divBdr>
            <w:top w:val="none" w:sz="0" w:space="0" w:color="auto"/>
            <w:left w:val="none" w:sz="0" w:space="0" w:color="auto"/>
            <w:bottom w:val="none" w:sz="0" w:space="0" w:color="auto"/>
            <w:right w:val="none" w:sz="0" w:space="0" w:color="auto"/>
          </w:divBdr>
        </w:div>
        <w:div w:id="2122531424">
          <w:marLeft w:val="0"/>
          <w:marRight w:val="0"/>
          <w:marTop w:val="0"/>
          <w:marBottom w:val="0"/>
          <w:divBdr>
            <w:top w:val="none" w:sz="0" w:space="0" w:color="auto"/>
            <w:left w:val="none" w:sz="0" w:space="0" w:color="auto"/>
            <w:bottom w:val="none" w:sz="0" w:space="0" w:color="auto"/>
            <w:right w:val="none" w:sz="0" w:space="0" w:color="auto"/>
          </w:divBdr>
        </w:div>
        <w:div w:id="180321070">
          <w:marLeft w:val="0"/>
          <w:marRight w:val="0"/>
          <w:marTop w:val="0"/>
          <w:marBottom w:val="0"/>
          <w:divBdr>
            <w:top w:val="none" w:sz="0" w:space="0" w:color="auto"/>
            <w:left w:val="none" w:sz="0" w:space="0" w:color="auto"/>
            <w:bottom w:val="none" w:sz="0" w:space="0" w:color="auto"/>
            <w:right w:val="none" w:sz="0" w:space="0" w:color="auto"/>
          </w:divBdr>
        </w:div>
        <w:div w:id="1353537121">
          <w:marLeft w:val="0"/>
          <w:marRight w:val="0"/>
          <w:marTop w:val="0"/>
          <w:marBottom w:val="0"/>
          <w:divBdr>
            <w:top w:val="none" w:sz="0" w:space="0" w:color="auto"/>
            <w:left w:val="none" w:sz="0" w:space="0" w:color="auto"/>
            <w:bottom w:val="none" w:sz="0" w:space="0" w:color="auto"/>
            <w:right w:val="none" w:sz="0" w:space="0" w:color="auto"/>
          </w:divBdr>
        </w:div>
        <w:div w:id="1623727941">
          <w:marLeft w:val="0"/>
          <w:marRight w:val="0"/>
          <w:marTop w:val="0"/>
          <w:marBottom w:val="0"/>
          <w:divBdr>
            <w:top w:val="none" w:sz="0" w:space="0" w:color="auto"/>
            <w:left w:val="none" w:sz="0" w:space="0" w:color="auto"/>
            <w:bottom w:val="none" w:sz="0" w:space="0" w:color="auto"/>
            <w:right w:val="none" w:sz="0" w:space="0" w:color="auto"/>
          </w:divBdr>
        </w:div>
        <w:div w:id="416294987">
          <w:marLeft w:val="0"/>
          <w:marRight w:val="0"/>
          <w:marTop w:val="0"/>
          <w:marBottom w:val="0"/>
          <w:divBdr>
            <w:top w:val="none" w:sz="0" w:space="0" w:color="auto"/>
            <w:left w:val="none" w:sz="0" w:space="0" w:color="auto"/>
            <w:bottom w:val="none" w:sz="0" w:space="0" w:color="auto"/>
            <w:right w:val="none" w:sz="0" w:space="0" w:color="auto"/>
          </w:divBdr>
        </w:div>
      </w:divsChild>
    </w:div>
    <w:div w:id="1246920010">
      <w:bodyDiv w:val="1"/>
      <w:marLeft w:val="0"/>
      <w:marRight w:val="0"/>
      <w:marTop w:val="0"/>
      <w:marBottom w:val="0"/>
      <w:divBdr>
        <w:top w:val="none" w:sz="0" w:space="0" w:color="auto"/>
        <w:left w:val="none" w:sz="0" w:space="0" w:color="auto"/>
        <w:bottom w:val="none" w:sz="0" w:space="0" w:color="auto"/>
        <w:right w:val="none" w:sz="0" w:space="0" w:color="auto"/>
      </w:divBdr>
      <w:divsChild>
        <w:div w:id="158080961">
          <w:marLeft w:val="0"/>
          <w:marRight w:val="0"/>
          <w:marTop w:val="0"/>
          <w:marBottom w:val="0"/>
          <w:divBdr>
            <w:top w:val="none" w:sz="0" w:space="0" w:color="auto"/>
            <w:left w:val="none" w:sz="0" w:space="0" w:color="auto"/>
            <w:bottom w:val="none" w:sz="0" w:space="0" w:color="auto"/>
            <w:right w:val="none" w:sz="0" w:space="0" w:color="auto"/>
          </w:divBdr>
        </w:div>
        <w:div w:id="582908205">
          <w:marLeft w:val="0"/>
          <w:marRight w:val="0"/>
          <w:marTop w:val="0"/>
          <w:marBottom w:val="0"/>
          <w:divBdr>
            <w:top w:val="none" w:sz="0" w:space="0" w:color="auto"/>
            <w:left w:val="none" w:sz="0" w:space="0" w:color="auto"/>
            <w:bottom w:val="none" w:sz="0" w:space="0" w:color="auto"/>
            <w:right w:val="none" w:sz="0" w:space="0" w:color="auto"/>
          </w:divBdr>
        </w:div>
        <w:div w:id="697389358">
          <w:marLeft w:val="0"/>
          <w:marRight w:val="0"/>
          <w:marTop w:val="0"/>
          <w:marBottom w:val="0"/>
          <w:divBdr>
            <w:top w:val="none" w:sz="0" w:space="0" w:color="auto"/>
            <w:left w:val="none" w:sz="0" w:space="0" w:color="auto"/>
            <w:bottom w:val="none" w:sz="0" w:space="0" w:color="auto"/>
            <w:right w:val="none" w:sz="0" w:space="0" w:color="auto"/>
          </w:divBdr>
        </w:div>
        <w:div w:id="911309023">
          <w:marLeft w:val="0"/>
          <w:marRight w:val="0"/>
          <w:marTop w:val="0"/>
          <w:marBottom w:val="0"/>
          <w:divBdr>
            <w:top w:val="none" w:sz="0" w:space="0" w:color="auto"/>
            <w:left w:val="none" w:sz="0" w:space="0" w:color="auto"/>
            <w:bottom w:val="none" w:sz="0" w:space="0" w:color="auto"/>
            <w:right w:val="none" w:sz="0" w:space="0" w:color="auto"/>
          </w:divBdr>
        </w:div>
        <w:div w:id="1148789694">
          <w:marLeft w:val="0"/>
          <w:marRight w:val="0"/>
          <w:marTop w:val="0"/>
          <w:marBottom w:val="0"/>
          <w:divBdr>
            <w:top w:val="none" w:sz="0" w:space="0" w:color="auto"/>
            <w:left w:val="none" w:sz="0" w:space="0" w:color="auto"/>
            <w:bottom w:val="none" w:sz="0" w:space="0" w:color="auto"/>
            <w:right w:val="none" w:sz="0" w:space="0" w:color="auto"/>
          </w:divBdr>
        </w:div>
        <w:div w:id="1774128773">
          <w:marLeft w:val="0"/>
          <w:marRight w:val="0"/>
          <w:marTop w:val="0"/>
          <w:marBottom w:val="0"/>
          <w:divBdr>
            <w:top w:val="none" w:sz="0" w:space="0" w:color="auto"/>
            <w:left w:val="none" w:sz="0" w:space="0" w:color="auto"/>
            <w:bottom w:val="none" w:sz="0" w:space="0" w:color="auto"/>
            <w:right w:val="none" w:sz="0" w:space="0" w:color="auto"/>
          </w:divBdr>
        </w:div>
        <w:div w:id="1784031645">
          <w:marLeft w:val="0"/>
          <w:marRight w:val="0"/>
          <w:marTop w:val="0"/>
          <w:marBottom w:val="0"/>
          <w:divBdr>
            <w:top w:val="none" w:sz="0" w:space="0" w:color="auto"/>
            <w:left w:val="none" w:sz="0" w:space="0" w:color="auto"/>
            <w:bottom w:val="none" w:sz="0" w:space="0" w:color="auto"/>
            <w:right w:val="none" w:sz="0" w:space="0" w:color="auto"/>
          </w:divBdr>
        </w:div>
      </w:divsChild>
    </w:div>
    <w:div w:id="1247617122">
      <w:bodyDiv w:val="1"/>
      <w:marLeft w:val="0"/>
      <w:marRight w:val="0"/>
      <w:marTop w:val="0"/>
      <w:marBottom w:val="0"/>
      <w:divBdr>
        <w:top w:val="none" w:sz="0" w:space="0" w:color="auto"/>
        <w:left w:val="none" w:sz="0" w:space="0" w:color="auto"/>
        <w:bottom w:val="none" w:sz="0" w:space="0" w:color="auto"/>
        <w:right w:val="none" w:sz="0" w:space="0" w:color="auto"/>
      </w:divBdr>
      <w:divsChild>
        <w:div w:id="1332681191">
          <w:marLeft w:val="0"/>
          <w:marRight w:val="0"/>
          <w:marTop w:val="0"/>
          <w:marBottom w:val="0"/>
          <w:divBdr>
            <w:top w:val="none" w:sz="0" w:space="0" w:color="auto"/>
            <w:left w:val="none" w:sz="0" w:space="0" w:color="auto"/>
            <w:bottom w:val="none" w:sz="0" w:space="0" w:color="auto"/>
            <w:right w:val="none" w:sz="0" w:space="0" w:color="auto"/>
          </w:divBdr>
          <w:divsChild>
            <w:div w:id="17126017">
              <w:marLeft w:val="0"/>
              <w:marRight w:val="0"/>
              <w:marTop w:val="0"/>
              <w:marBottom w:val="0"/>
              <w:divBdr>
                <w:top w:val="none" w:sz="0" w:space="0" w:color="auto"/>
                <w:left w:val="none" w:sz="0" w:space="0" w:color="auto"/>
                <w:bottom w:val="none" w:sz="0" w:space="0" w:color="auto"/>
                <w:right w:val="none" w:sz="0" w:space="0" w:color="auto"/>
              </w:divBdr>
              <w:divsChild>
                <w:div w:id="695276976">
                  <w:marLeft w:val="2928"/>
                  <w:marRight w:val="0"/>
                  <w:marTop w:val="720"/>
                  <w:marBottom w:val="0"/>
                  <w:divBdr>
                    <w:top w:val="none" w:sz="0" w:space="0" w:color="auto"/>
                    <w:left w:val="none" w:sz="0" w:space="0" w:color="auto"/>
                    <w:bottom w:val="none" w:sz="0" w:space="0" w:color="auto"/>
                    <w:right w:val="none" w:sz="0" w:space="0" w:color="auto"/>
                  </w:divBdr>
                  <w:divsChild>
                    <w:div w:id="176425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960962">
      <w:bodyDiv w:val="1"/>
      <w:marLeft w:val="0"/>
      <w:marRight w:val="0"/>
      <w:marTop w:val="0"/>
      <w:marBottom w:val="0"/>
      <w:divBdr>
        <w:top w:val="none" w:sz="0" w:space="0" w:color="auto"/>
        <w:left w:val="none" w:sz="0" w:space="0" w:color="auto"/>
        <w:bottom w:val="none" w:sz="0" w:space="0" w:color="auto"/>
        <w:right w:val="none" w:sz="0" w:space="0" w:color="auto"/>
      </w:divBdr>
    </w:div>
    <w:div w:id="1250000391">
      <w:bodyDiv w:val="1"/>
      <w:marLeft w:val="0"/>
      <w:marRight w:val="0"/>
      <w:marTop w:val="0"/>
      <w:marBottom w:val="0"/>
      <w:divBdr>
        <w:top w:val="none" w:sz="0" w:space="0" w:color="auto"/>
        <w:left w:val="none" w:sz="0" w:space="0" w:color="auto"/>
        <w:bottom w:val="none" w:sz="0" w:space="0" w:color="auto"/>
        <w:right w:val="none" w:sz="0" w:space="0" w:color="auto"/>
      </w:divBdr>
      <w:divsChild>
        <w:div w:id="329409575">
          <w:marLeft w:val="0"/>
          <w:marRight w:val="0"/>
          <w:marTop w:val="0"/>
          <w:marBottom w:val="0"/>
          <w:divBdr>
            <w:top w:val="none" w:sz="0" w:space="0" w:color="auto"/>
            <w:left w:val="none" w:sz="0" w:space="0" w:color="auto"/>
            <w:bottom w:val="none" w:sz="0" w:space="0" w:color="auto"/>
            <w:right w:val="none" w:sz="0" w:space="0" w:color="auto"/>
          </w:divBdr>
          <w:divsChild>
            <w:div w:id="626277260">
              <w:marLeft w:val="0"/>
              <w:marRight w:val="0"/>
              <w:marTop w:val="0"/>
              <w:marBottom w:val="0"/>
              <w:divBdr>
                <w:top w:val="none" w:sz="0" w:space="0" w:color="auto"/>
                <w:left w:val="none" w:sz="0" w:space="0" w:color="auto"/>
                <w:bottom w:val="none" w:sz="0" w:space="0" w:color="auto"/>
                <w:right w:val="none" w:sz="0" w:space="0" w:color="auto"/>
              </w:divBdr>
              <w:divsChild>
                <w:div w:id="147413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933">
          <w:marLeft w:val="0"/>
          <w:marRight w:val="0"/>
          <w:marTop w:val="0"/>
          <w:marBottom w:val="0"/>
          <w:divBdr>
            <w:top w:val="none" w:sz="0" w:space="0" w:color="auto"/>
            <w:left w:val="none" w:sz="0" w:space="0" w:color="auto"/>
            <w:bottom w:val="none" w:sz="0" w:space="0" w:color="auto"/>
            <w:right w:val="none" w:sz="0" w:space="0" w:color="auto"/>
          </w:divBdr>
          <w:divsChild>
            <w:div w:id="206990006">
              <w:marLeft w:val="0"/>
              <w:marRight w:val="0"/>
              <w:marTop w:val="0"/>
              <w:marBottom w:val="0"/>
              <w:divBdr>
                <w:top w:val="none" w:sz="0" w:space="0" w:color="auto"/>
                <w:left w:val="none" w:sz="0" w:space="0" w:color="auto"/>
                <w:bottom w:val="none" w:sz="0" w:space="0" w:color="auto"/>
                <w:right w:val="none" w:sz="0" w:space="0" w:color="auto"/>
              </w:divBdr>
              <w:divsChild>
                <w:div w:id="1346397524">
                  <w:marLeft w:val="0"/>
                  <w:marRight w:val="0"/>
                  <w:marTop w:val="0"/>
                  <w:marBottom w:val="0"/>
                  <w:divBdr>
                    <w:top w:val="none" w:sz="0" w:space="0" w:color="auto"/>
                    <w:left w:val="none" w:sz="0" w:space="0" w:color="auto"/>
                    <w:bottom w:val="none" w:sz="0" w:space="0" w:color="auto"/>
                    <w:right w:val="none" w:sz="0" w:space="0" w:color="auto"/>
                  </w:divBdr>
                </w:div>
                <w:div w:id="191800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97580">
          <w:marLeft w:val="0"/>
          <w:marRight w:val="0"/>
          <w:marTop w:val="0"/>
          <w:marBottom w:val="0"/>
          <w:divBdr>
            <w:top w:val="none" w:sz="0" w:space="0" w:color="auto"/>
            <w:left w:val="none" w:sz="0" w:space="0" w:color="auto"/>
            <w:bottom w:val="none" w:sz="0" w:space="0" w:color="auto"/>
            <w:right w:val="none" w:sz="0" w:space="0" w:color="auto"/>
          </w:divBdr>
          <w:divsChild>
            <w:div w:id="1826504583">
              <w:marLeft w:val="0"/>
              <w:marRight w:val="0"/>
              <w:marTop w:val="0"/>
              <w:marBottom w:val="0"/>
              <w:divBdr>
                <w:top w:val="none" w:sz="0" w:space="0" w:color="auto"/>
                <w:left w:val="none" w:sz="0" w:space="0" w:color="auto"/>
                <w:bottom w:val="none" w:sz="0" w:space="0" w:color="auto"/>
                <w:right w:val="none" w:sz="0" w:space="0" w:color="auto"/>
              </w:divBdr>
              <w:divsChild>
                <w:div w:id="1163010953">
                  <w:marLeft w:val="0"/>
                  <w:marRight w:val="0"/>
                  <w:marTop w:val="0"/>
                  <w:marBottom w:val="0"/>
                  <w:divBdr>
                    <w:top w:val="none" w:sz="0" w:space="0" w:color="auto"/>
                    <w:left w:val="none" w:sz="0" w:space="0" w:color="auto"/>
                    <w:bottom w:val="none" w:sz="0" w:space="0" w:color="auto"/>
                    <w:right w:val="none" w:sz="0" w:space="0" w:color="auto"/>
                  </w:divBdr>
                </w:div>
                <w:div w:id="108167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3009">
          <w:marLeft w:val="0"/>
          <w:marRight w:val="0"/>
          <w:marTop w:val="0"/>
          <w:marBottom w:val="0"/>
          <w:divBdr>
            <w:top w:val="none" w:sz="0" w:space="0" w:color="auto"/>
            <w:left w:val="none" w:sz="0" w:space="0" w:color="auto"/>
            <w:bottom w:val="none" w:sz="0" w:space="0" w:color="auto"/>
            <w:right w:val="none" w:sz="0" w:space="0" w:color="auto"/>
          </w:divBdr>
          <w:divsChild>
            <w:div w:id="409740648">
              <w:marLeft w:val="0"/>
              <w:marRight w:val="0"/>
              <w:marTop w:val="0"/>
              <w:marBottom w:val="0"/>
              <w:divBdr>
                <w:top w:val="none" w:sz="0" w:space="0" w:color="auto"/>
                <w:left w:val="none" w:sz="0" w:space="0" w:color="auto"/>
                <w:bottom w:val="none" w:sz="0" w:space="0" w:color="auto"/>
                <w:right w:val="none" w:sz="0" w:space="0" w:color="auto"/>
              </w:divBdr>
              <w:divsChild>
                <w:div w:id="1475685185">
                  <w:marLeft w:val="0"/>
                  <w:marRight w:val="0"/>
                  <w:marTop w:val="0"/>
                  <w:marBottom w:val="0"/>
                  <w:divBdr>
                    <w:top w:val="none" w:sz="0" w:space="0" w:color="auto"/>
                    <w:left w:val="none" w:sz="0" w:space="0" w:color="auto"/>
                    <w:bottom w:val="none" w:sz="0" w:space="0" w:color="auto"/>
                    <w:right w:val="none" w:sz="0" w:space="0" w:color="auto"/>
                  </w:divBdr>
                </w:div>
                <w:div w:id="203773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226">
          <w:marLeft w:val="0"/>
          <w:marRight w:val="0"/>
          <w:marTop w:val="0"/>
          <w:marBottom w:val="0"/>
          <w:divBdr>
            <w:top w:val="none" w:sz="0" w:space="0" w:color="auto"/>
            <w:left w:val="none" w:sz="0" w:space="0" w:color="auto"/>
            <w:bottom w:val="none" w:sz="0" w:space="0" w:color="auto"/>
            <w:right w:val="none" w:sz="0" w:space="0" w:color="auto"/>
          </w:divBdr>
          <w:divsChild>
            <w:div w:id="1844389901">
              <w:marLeft w:val="0"/>
              <w:marRight w:val="0"/>
              <w:marTop w:val="0"/>
              <w:marBottom w:val="0"/>
              <w:divBdr>
                <w:top w:val="none" w:sz="0" w:space="0" w:color="auto"/>
                <w:left w:val="none" w:sz="0" w:space="0" w:color="auto"/>
                <w:bottom w:val="none" w:sz="0" w:space="0" w:color="auto"/>
                <w:right w:val="none" w:sz="0" w:space="0" w:color="auto"/>
              </w:divBdr>
              <w:divsChild>
                <w:div w:id="1014962018">
                  <w:marLeft w:val="0"/>
                  <w:marRight w:val="0"/>
                  <w:marTop w:val="0"/>
                  <w:marBottom w:val="0"/>
                  <w:divBdr>
                    <w:top w:val="none" w:sz="0" w:space="0" w:color="auto"/>
                    <w:left w:val="none" w:sz="0" w:space="0" w:color="auto"/>
                    <w:bottom w:val="none" w:sz="0" w:space="0" w:color="auto"/>
                    <w:right w:val="none" w:sz="0" w:space="0" w:color="auto"/>
                  </w:divBdr>
                </w:div>
                <w:div w:id="6768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5056">
      <w:bodyDiv w:val="1"/>
      <w:marLeft w:val="0"/>
      <w:marRight w:val="0"/>
      <w:marTop w:val="0"/>
      <w:marBottom w:val="0"/>
      <w:divBdr>
        <w:top w:val="none" w:sz="0" w:space="0" w:color="auto"/>
        <w:left w:val="none" w:sz="0" w:space="0" w:color="auto"/>
        <w:bottom w:val="none" w:sz="0" w:space="0" w:color="auto"/>
        <w:right w:val="none" w:sz="0" w:space="0" w:color="auto"/>
      </w:divBdr>
    </w:div>
    <w:div w:id="1252545806">
      <w:bodyDiv w:val="1"/>
      <w:marLeft w:val="0"/>
      <w:marRight w:val="0"/>
      <w:marTop w:val="0"/>
      <w:marBottom w:val="0"/>
      <w:divBdr>
        <w:top w:val="none" w:sz="0" w:space="0" w:color="auto"/>
        <w:left w:val="none" w:sz="0" w:space="0" w:color="auto"/>
        <w:bottom w:val="none" w:sz="0" w:space="0" w:color="auto"/>
        <w:right w:val="none" w:sz="0" w:space="0" w:color="auto"/>
      </w:divBdr>
    </w:div>
    <w:div w:id="1252546873">
      <w:bodyDiv w:val="1"/>
      <w:marLeft w:val="0"/>
      <w:marRight w:val="0"/>
      <w:marTop w:val="0"/>
      <w:marBottom w:val="0"/>
      <w:divBdr>
        <w:top w:val="none" w:sz="0" w:space="0" w:color="auto"/>
        <w:left w:val="none" w:sz="0" w:space="0" w:color="auto"/>
        <w:bottom w:val="none" w:sz="0" w:space="0" w:color="auto"/>
        <w:right w:val="none" w:sz="0" w:space="0" w:color="auto"/>
      </w:divBdr>
    </w:div>
    <w:div w:id="1254315899">
      <w:bodyDiv w:val="1"/>
      <w:marLeft w:val="0"/>
      <w:marRight w:val="0"/>
      <w:marTop w:val="0"/>
      <w:marBottom w:val="0"/>
      <w:divBdr>
        <w:top w:val="none" w:sz="0" w:space="0" w:color="auto"/>
        <w:left w:val="none" w:sz="0" w:space="0" w:color="auto"/>
        <w:bottom w:val="none" w:sz="0" w:space="0" w:color="auto"/>
        <w:right w:val="none" w:sz="0" w:space="0" w:color="auto"/>
      </w:divBdr>
    </w:div>
    <w:div w:id="1254633515">
      <w:bodyDiv w:val="1"/>
      <w:marLeft w:val="0"/>
      <w:marRight w:val="0"/>
      <w:marTop w:val="0"/>
      <w:marBottom w:val="0"/>
      <w:divBdr>
        <w:top w:val="none" w:sz="0" w:space="0" w:color="auto"/>
        <w:left w:val="none" w:sz="0" w:space="0" w:color="auto"/>
        <w:bottom w:val="none" w:sz="0" w:space="0" w:color="auto"/>
        <w:right w:val="none" w:sz="0" w:space="0" w:color="auto"/>
      </w:divBdr>
    </w:div>
    <w:div w:id="1255168971">
      <w:bodyDiv w:val="1"/>
      <w:marLeft w:val="0"/>
      <w:marRight w:val="0"/>
      <w:marTop w:val="0"/>
      <w:marBottom w:val="0"/>
      <w:divBdr>
        <w:top w:val="none" w:sz="0" w:space="0" w:color="auto"/>
        <w:left w:val="none" w:sz="0" w:space="0" w:color="auto"/>
        <w:bottom w:val="none" w:sz="0" w:space="0" w:color="auto"/>
        <w:right w:val="none" w:sz="0" w:space="0" w:color="auto"/>
      </w:divBdr>
      <w:divsChild>
        <w:div w:id="2048749731">
          <w:marLeft w:val="0"/>
          <w:marRight w:val="0"/>
          <w:marTop w:val="0"/>
          <w:marBottom w:val="0"/>
          <w:divBdr>
            <w:top w:val="none" w:sz="0" w:space="0" w:color="auto"/>
            <w:left w:val="none" w:sz="0" w:space="0" w:color="auto"/>
            <w:bottom w:val="none" w:sz="0" w:space="0" w:color="auto"/>
            <w:right w:val="none" w:sz="0" w:space="0" w:color="auto"/>
          </w:divBdr>
          <w:divsChild>
            <w:div w:id="685986822">
              <w:marLeft w:val="0"/>
              <w:marRight w:val="0"/>
              <w:marTop w:val="0"/>
              <w:marBottom w:val="0"/>
              <w:divBdr>
                <w:top w:val="none" w:sz="0" w:space="0" w:color="auto"/>
                <w:left w:val="none" w:sz="0" w:space="0" w:color="auto"/>
                <w:bottom w:val="none" w:sz="0" w:space="0" w:color="auto"/>
                <w:right w:val="none" w:sz="0" w:space="0" w:color="auto"/>
              </w:divBdr>
              <w:divsChild>
                <w:div w:id="925530528">
                  <w:marLeft w:val="0"/>
                  <w:marRight w:val="0"/>
                  <w:marTop w:val="0"/>
                  <w:marBottom w:val="0"/>
                  <w:divBdr>
                    <w:top w:val="none" w:sz="0" w:space="0" w:color="auto"/>
                    <w:left w:val="none" w:sz="0" w:space="0" w:color="auto"/>
                    <w:bottom w:val="none" w:sz="0" w:space="0" w:color="auto"/>
                    <w:right w:val="none" w:sz="0" w:space="0" w:color="auto"/>
                  </w:divBdr>
                  <w:divsChild>
                    <w:div w:id="270675045">
                      <w:marLeft w:val="0"/>
                      <w:marRight w:val="0"/>
                      <w:marTop w:val="0"/>
                      <w:marBottom w:val="0"/>
                      <w:divBdr>
                        <w:top w:val="none" w:sz="0" w:space="0" w:color="auto"/>
                        <w:left w:val="none" w:sz="0" w:space="0" w:color="auto"/>
                        <w:bottom w:val="none" w:sz="0" w:space="0" w:color="auto"/>
                        <w:right w:val="none" w:sz="0" w:space="0" w:color="auto"/>
                      </w:divBdr>
                      <w:divsChild>
                        <w:div w:id="8913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524095">
      <w:bodyDiv w:val="1"/>
      <w:marLeft w:val="0"/>
      <w:marRight w:val="0"/>
      <w:marTop w:val="0"/>
      <w:marBottom w:val="0"/>
      <w:divBdr>
        <w:top w:val="none" w:sz="0" w:space="0" w:color="auto"/>
        <w:left w:val="none" w:sz="0" w:space="0" w:color="auto"/>
        <w:bottom w:val="none" w:sz="0" w:space="0" w:color="auto"/>
        <w:right w:val="none" w:sz="0" w:space="0" w:color="auto"/>
      </w:divBdr>
      <w:divsChild>
        <w:div w:id="510800865">
          <w:marLeft w:val="0"/>
          <w:marRight w:val="0"/>
          <w:marTop w:val="0"/>
          <w:marBottom w:val="0"/>
          <w:divBdr>
            <w:top w:val="none" w:sz="0" w:space="0" w:color="auto"/>
            <w:left w:val="none" w:sz="0" w:space="0" w:color="auto"/>
            <w:bottom w:val="none" w:sz="0" w:space="0" w:color="auto"/>
            <w:right w:val="none" w:sz="0" w:space="0" w:color="auto"/>
          </w:divBdr>
        </w:div>
      </w:divsChild>
    </w:div>
    <w:div w:id="1256985555">
      <w:bodyDiv w:val="1"/>
      <w:marLeft w:val="0"/>
      <w:marRight w:val="0"/>
      <w:marTop w:val="0"/>
      <w:marBottom w:val="0"/>
      <w:divBdr>
        <w:top w:val="none" w:sz="0" w:space="0" w:color="auto"/>
        <w:left w:val="none" w:sz="0" w:space="0" w:color="auto"/>
        <w:bottom w:val="none" w:sz="0" w:space="0" w:color="auto"/>
        <w:right w:val="none" w:sz="0" w:space="0" w:color="auto"/>
      </w:divBdr>
      <w:divsChild>
        <w:div w:id="1015498502">
          <w:marLeft w:val="0"/>
          <w:marRight w:val="0"/>
          <w:marTop w:val="0"/>
          <w:marBottom w:val="0"/>
          <w:divBdr>
            <w:top w:val="none" w:sz="0" w:space="0" w:color="auto"/>
            <w:left w:val="none" w:sz="0" w:space="0" w:color="auto"/>
            <w:bottom w:val="none" w:sz="0" w:space="0" w:color="auto"/>
            <w:right w:val="none" w:sz="0" w:space="0" w:color="auto"/>
          </w:divBdr>
          <w:divsChild>
            <w:div w:id="623846320">
              <w:marLeft w:val="0"/>
              <w:marRight w:val="0"/>
              <w:marTop w:val="0"/>
              <w:marBottom w:val="0"/>
              <w:divBdr>
                <w:top w:val="none" w:sz="0" w:space="0" w:color="auto"/>
                <w:left w:val="none" w:sz="0" w:space="0" w:color="auto"/>
                <w:bottom w:val="none" w:sz="0" w:space="0" w:color="auto"/>
                <w:right w:val="none" w:sz="0" w:space="0" w:color="auto"/>
              </w:divBdr>
              <w:divsChild>
                <w:div w:id="1928806272">
                  <w:marLeft w:val="0"/>
                  <w:marRight w:val="0"/>
                  <w:marTop w:val="0"/>
                  <w:marBottom w:val="0"/>
                  <w:divBdr>
                    <w:top w:val="none" w:sz="0" w:space="0" w:color="auto"/>
                    <w:left w:val="none" w:sz="0" w:space="0" w:color="auto"/>
                    <w:bottom w:val="none" w:sz="0" w:space="0" w:color="auto"/>
                    <w:right w:val="none" w:sz="0" w:space="0" w:color="auto"/>
                  </w:divBdr>
                  <w:divsChild>
                    <w:div w:id="19209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177274">
      <w:bodyDiv w:val="1"/>
      <w:marLeft w:val="0"/>
      <w:marRight w:val="0"/>
      <w:marTop w:val="0"/>
      <w:marBottom w:val="0"/>
      <w:divBdr>
        <w:top w:val="none" w:sz="0" w:space="0" w:color="auto"/>
        <w:left w:val="none" w:sz="0" w:space="0" w:color="auto"/>
        <w:bottom w:val="none" w:sz="0" w:space="0" w:color="auto"/>
        <w:right w:val="none" w:sz="0" w:space="0" w:color="auto"/>
      </w:divBdr>
    </w:div>
    <w:div w:id="1257862987">
      <w:bodyDiv w:val="1"/>
      <w:marLeft w:val="0"/>
      <w:marRight w:val="0"/>
      <w:marTop w:val="0"/>
      <w:marBottom w:val="0"/>
      <w:divBdr>
        <w:top w:val="none" w:sz="0" w:space="0" w:color="auto"/>
        <w:left w:val="none" w:sz="0" w:space="0" w:color="auto"/>
        <w:bottom w:val="none" w:sz="0" w:space="0" w:color="auto"/>
        <w:right w:val="none" w:sz="0" w:space="0" w:color="auto"/>
      </w:divBdr>
    </w:div>
    <w:div w:id="1261916774">
      <w:bodyDiv w:val="1"/>
      <w:marLeft w:val="0"/>
      <w:marRight w:val="0"/>
      <w:marTop w:val="0"/>
      <w:marBottom w:val="0"/>
      <w:divBdr>
        <w:top w:val="none" w:sz="0" w:space="0" w:color="auto"/>
        <w:left w:val="none" w:sz="0" w:space="0" w:color="auto"/>
        <w:bottom w:val="none" w:sz="0" w:space="0" w:color="auto"/>
        <w:right w:val="none" w:sz="0" w:space="0" w:color="auto"/>
      </w:divBdr>
      <w:divsChild>
        <w:div w:id="994534542">
          <w:marLeft w:val="0"/>
          <w:marRight w:val="0"/>
          <w:marTop w:val="0"/>
          <w:marBottom w:val="0"/>
          <w:divBdr>
            <w:top w:val="none" w:sz="0" w:space="0" w:color="auto"/>
            <w:left w:val="none" w:sz="0" w:space="0" w:color="auto"/>
            <w:bottom w:val="none" w:sz="0" w:space="0" w:color="auto"/>
            <w:right w:val="none" w:sz="0" w:space="0" w:color="auto"/>
          </w:divBdr>
          <w:divsChild>
            <w:div w:id="1297833779">
              <w:marLeft w:val="0"/>
              <w:marRight w:val="0"/>
              <w:marTop w:val="0"/>
              <w:marBottom w:val="0"/>
              <w:divBdr>
                <w:top w:val="none" w:sz="0" w:space="0" w:color="auto"/>
                <w:left w:val="none" w:sz="0" w:space="0" w:color="auto"/>
                <w:bottom w:val="none" w:sz="0" w:space="0" w:color="auto"/>
                <w:right w:val="none" w:sz="0" w:space="0" w:color="auto"/>
              </w:divBdr>
              <w:divsChild>
                <w:div w:id="775293267">
                  <w:marLeft w:val="0"/>
                  <w:marRight w:val="0"/>
                  <w:marTop w:val="0"/>
                  <w:marBottom w:val="0"/>
                  <w:divBdr>
                    <w:top w:val="none" w:sz="0" w:space="0" w:color="auto"/>
                    <w:left w:val="none" w:sz="0" w:space="0" w:color="auto"/>
                    <w:bottom w:val="none" w:sz="0" w:space="0" w:color="auto"/>
                    <w:right w:val="none" w:sz="0" w:space="0" w:color="auto"/>
                  </w:divBdr>
                  <w:divsChild>
                    <w:div w:id="893656988">
                      <w:marLeft w:val="0"/>
                      <w:marRight w:val="0"/>
                      <w:marTop w:val="0"/>
                      <w:marBottom w:val="0"/>
                      <w:divBdr>
                        <w:top w:val="single" w:sz="2" w:space="1" w:color="C0C0C0"/>
                        <w:left w:val="single" w:sz="2" w:space="1" w:color="C0C0C0"/>
                        <w:bottom w:val="single" w:sz="2" w:space="1" w:color="C0C0C0"/>
                        <w:right w:val="single" w:sz="2" w:space="1" w:color="C0C0C0"/>
                      </w:divBdr>
                      <w:divsChild>
                        <w:div w:id="174923253">
                          <w:marLeft w:val="0"/>
                          <w:marRight w:val="0"/>
                          <w:marTop w:val="0"/>
                          <w:marBottom w:val="0"/>
                          <w:divBdr>
                            <w:top w:val="none" w:sz="0" w:space="0" w:color="auto"/>
                            <w:left w:val="none" w:sz="0" w:space="0" w:color="auto"/>
                            <w:bottom w:val="none" w:sz="0" w:space="0" w:color="auto"/>
                            <w:right w:val="none" w:sz="0" w:space="0" w:color="auto"/>
                          </w:divBdr>
                        </w:div>
                        <w:div w:id="226841570">
                          <w:marLeft w:val="0"/>
                          <w:marRight w:val="0"/>
                          <w:marTop w:val="0"/>
                          <w:marBottom w:val="0"/>
                          <w:divBdr>
                            <w:top w:val="none" w:sz="0" w:space="0" w:color="auto"/>
                            <w:left w:val="none" w:sz="0" w:space="0" w:color="auto"/>
                            <w:bottom w:val="none" w:sz="0" w:space="0" w:color="auto"/>
                            <w:right w:val="none" w:sz="0" w:space="0" w:color="auto"/>
                          </w:divBdr>
                        </w:div>
                        <w:div w:id="522522294">
                          <w:marLeft w:val="0"/>
                          <w:marRight w:val="0"/>
                          <w:marTop w:val="0"/>
                          <w:marBottom w:val="0"/>
                          <w:divBdr>
                            <w:top w:val="none" w:sz="0" w:space="0" w:color="auto"/>
                            <w:left w:val="none" w:sz="0" w:space="0" w:color="auto"/>
                            <w:bottom w:val="none" w:sz="0" w:space="0" w:color="auto"/>
                            <w:right w:val="none" w:sz="0" w:space="0" w:color="auto"/>
                          </w:divBdr>
                        </w:div>
                        <w:div w:id="676269563">
                          <w:marLeft w:val="0"/>
                          <w:marRight w:val="0"/>
                          <w:marTop w:val="0"/>
                          <w:marBottom w:val="0"/>
                          <w:divBdr>
                            <w:top w:val="none" w:sz="0" w:space="0" w:color="auto"/>
                            <w:left w:val="none" w:sz="0" w:space="0" w:color="auto"/>
                            <w:bottom w:val="none" w:sz="0" w:space="0" w:color="auto"/>
                            <w:right w:val="none" w:sz="0" w:space="0" w:color="auto"/>
                          </w:divBdr>
                        </w:div>
                        <w:div w:id="677536935">
                          <w:marLeft w:val="0"/>
                          <w:marRight w:val="0"/>
                          <w:marTop w:val="0"/>
                          <w:marBottom w:val="0"/>
                          <w:divBdr>
                            <w:top w:val="none" w:sz="0" w:space="0" w:color="auto"/>
                            <w:left w:val="none" w:sz="0" w:space="0" w:color="auto"/>
                            <w:bottom w:val="none" w:sz="0" w:space="0" w:color="auto"/>
                            <w:right w:val="none" w:sz="0" w:space="0" w:color="auto"/>
                          </w:divBdr>
                        </w:div>
                        <w:div w:id="714893824">
                          <w:marLeft w:val="0"/>
                          <w:marRight w:val="0"/>
                          <w:marTop w:val="0"/>
                          <w:marBottom w:val="0"/>
                          <w:divBdr>
                            <w:top w:val="none" w:sz="0" w:space="0" w:color="auto"/>
                            <w:left w:val="none" w:sz="0" w:space="0" w:color="auto"/>
                            <w:bottom w:val="none" w:sz="0" w:space="0" w:color="auto"/>
                            <w:right w:val="none" w:sz="0" w:space="0" w:color="auto"/>
                          </w:divBdr>
                        </w:div>
                        <w:div w:id="974992178">
                          <w:marLeft w:val="0"/>
                          <w:marRight w:val="0"/>
                          <w:marTop w:val="0"/>
                          <w:marBottom w:val="0"/>
                          <w:divBdr>
                            <w:top w:val="none" w:sz="0" w:space="0" w:color="auto"/>
                            <w:left w:val="none" w:sz="0" w:space="0" w:color="auto"/>
                            <w:bottom w:val="none" w:sz="0" w:space="0" w:color="auto"/>
                            <w:right w:val="none" w:sz="0" w:space="0" w:color="auto"/>
                          </w:divBdr>
                        </w:div>
                        <w:div w:id="1087574542">
                          <w:marLeft w:val="0"/>
                          <w:marRight w:val="0"/>
                          <w:marTop w:val="0"/>
                          <w:marBottom w:val="0"/>
                          <w:divBdr>
                            <w:top w:val="none" w:sz="0" w:space="0" w:color="auto"/>
                            <w:left w:val="none" w:sz="0" w:space="0" w:color="auto"/>
                            <w:bottom w:val="none" w:sz="0" w:space="0" w:color="auto"/>
                            <w:right w:val="none" w:sz="0" w:space="0" w:color="auto"/>
                          </w:divBdr>
                        </w:div>
                        <w:div w:id="1330526221">
                          <w:marLeft w:val="0"/>
                          <w:marRight w:val="0"/>
                          <w:marTop w:val="0"/>
                          <w:marBottom w:val="0"/>
                          <w:divBdr>
                            <w:top w:val="none" w:sz="0" w:space="0" w:color="auto"/>
                            <w:left w:val="none" w:sz="0" w:space="0" w:color="auto"/>
                            <w:bottom w:val="none" w:sz="0" w:space="0" w:color="auto"/>
                            <w:right w:val="none" w:sz="0" w:space="0" w:color="auto"/>
                          </w:divBdr>
                        </w:div>
                        <w:div w:id="1357846110">
                          <w:marLeft w:val="0"/>
                          <w:marRight w:val="0"/>
                          <w:marTop w:val="0"/>
                          <w:marBottom w:val="0"/>
                          <w:divBdr>
                            <w:top w:val="none" w:sz="0" w:space="0" w:color="auto"/>
                            <w:left w:val="none" w:sz="0" w:space="0" w:color="auto"/>
                            <w:bottom w:val="none" w:sz="0" w:space="0" w:color="auto"/>
                            <w:right w:val="none" w:sz="0" w:space="0" w:color="auto"/>
                          </w:divBdr>
                        </w:div>
                        <w:div w:id="1479302081">
                          <w:marLeft w:val="0"/>
                          <w:marRight w:val="0"/>
                          <w:marTop w:val="0"/>
                          <w:marBottom w:val="0"/>
                          <w:divBdr>
                            <w:top w:val="none" w:sz="0" w:space="0" w:color="auto"/>
                            <w:left w:val="none" w:sz="0" w:space="0" w:color="auto"/>
                            <w:bottom w:val="none" w:sz="0" w:space="0" w:color="auto"/>
                            <w:right w:val="none" w:sz="0" w:space="0" w:color="auto"/>
                          </w:divBdr>
                        </w:div>
                        <w:div w:id="1509707874">
                          <w:marLeft w:val="0"/>
                          <w:marRight w:val="0"/>
                          <w:marTop w:val="0"/>
                          <w:marBottom w:val="0"/>
                          <w:divBdr>
                            <w:top w:val="none" w:sz="0" w:space="0" w:color="auto"/>
                            <w:left w:val="none" w:sz="0" w:space="0" w:color="auto"/>
                            <w:bottom w:val="none" w:sz="0" w:space="0" w:color="auto"/>
                            <w:right w:val="none" w:sz="0" w:space="0" w:color="auto"/>
                          </w:divBdr>
                        </w:div>
                        <w:div w:id="1556043467">
                          <w:marLeft w:val="0"/>
                          <w:marRight w:val="0"/>
                          <w:marTop w:val="0"/>
                          <w:marBottom w:val="0"/>
                          <w:divBdr>
                            <w:top w:val="none" w:sz="0" w:space="0" w:color="auto"/>
                            <w:left w:val="none" w:sz="0" w:space="0" w:color="auto"/>
                            <w:bottom w:val="none" w:sz="0" w:space="0" w:color="auto"/>
                            <w:right w:val="none" w:sz="0" w:space="0" w:color="auto"/>
                          </w:divBdr>
                        </w:div>
                        <w:div w:id="1597134596">
                          <w:marLeft w:val="0"/>
                          <w:marRight w:val="0"/>
                          <w:marTop w:val="0"/>
                          <w:marBottom w:val="0"/>
                          <w:divBdr>
                            <w:top w:val="none" w:sz="0" w:space="0" w:color="auto"/>
                            <w:left w:val="none" w:sz="0" w:space="0" w:color="auto"/>
                            <w:bottom w:val="none" w:sz="0" w:space="0" w:color="auto"/>
                            <w:right w:val="none" w:sz="0" w:space="0" w:color="auto"/>
                          </w:divBdr>
                        </w:div>
                        <w:div w:id="1674259542">
                          <w:marLeft w:val="0"/>
                          <w:marRight w:val="0"/>
                          <w:marTop w:val="0"/>
                          <w:marBottom w:val="0"/>
                          <w:divBdr>
                            <w:top w:val="none" w:sz="0" w:space="0" w:color="auto"/>
                            <w:left w:val="none" w:sz="0" w:space="0" w:color="auto"/>
                            <w:bottom w:val="none" w:sz="0" w:space="0" w:color="auto"/>
                            <w:right w:val="none" w:sz="0" w:space="0" w:color="auto"/>
                          </w:divBdr>
                        </w:div>
                        <w:div w:id="1752502347">
                          <w:marLeft w:val="0"/>
                          <w:marRight w:val="0"/>
                          <w:marTop w:val="0"/>
                          <w:marBottom w:val="0"/>
                          <w:divBdr>
                            <w:top w:val="none" w:sz="0" w:space="0" w:color="auto"/>
                            <w:left w:val="none" w:sz="0" w:space="0" w:color="auto"/>
                            <w:bottom w:val="none" w:sz="0" w:space="0" w:color="auto"/>
                            <w:right w:val="none" w:sz="0" w:space="0" w:color="auto"/>
                          </w:divBdr>
                        </w:div>
                        <w:div w:id="1941792604">
                          <w:marLeft w:val="0"/>
                          <w:marRight w:val="0"/>
                          <w:marTop w:val="0"/>
                          <w:marBottom w:val="0"/>
                          <w:divBdr>
                            <w:top w:val="none" w:sz="0" w:space="0" w:color="auto"/>
                            <w:left w:val="none" w:sz="0" w:space="0" w:color="auto"/>
                            <w:bottom w:val="none" w:sz="0" w:space="0" w:color="auto"/>
                            <w:right w:val="none" w:sz="0" w:space="0" w:color="auto"/>
                          </w:divBdr>
                        </w:div>
                        <w:div w:id="195031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346352">
      <w:bodyDiv w:val="1"/>
      <w:marLeft w:val="0"/>
      <w:marRight w:val="0"/>
      <w:marTop w:val="0"/>
      <w:marBottom w:val="0"/>
      <w:divBdr>
        <w:top w:val="none" w:sz="0" w:space="0" w:color="auto"/>
        <w:left w:val="none" w:sz="0" w:space="0" w:color="auto"/>
        <w:bottom w:val="none" w:sz="0" w:space="0" w:color="auto"/>
        <w:right w:val="none" w:sz="0" w:space="0" w:color="auto"/>
      </w:divBdr>
    </w:div>
    <w:div w:id="1270813322">
      <w:bodyDiv w:val="1"/>
      <w:marLeft w:val="0"/>
      <w:marRight w:val="0"/>
      <w:marTop w:val="0"/>
      <w:marBottom w:val="0"/>
      <w:divBdr>
        <w:top w:val="none" w:sz="0" w:space="0" w:color="auto"/>
        <w:left w:val="none" w:sz="0" w:space="0" w:color="auto"/>
        <w:bottom w:val="none" w:sz="0" w:space="0" w:color="auto"/>
        <w:right w:val="none" w:sz="0" w:space="0" w:color="auto"/>
      </w:divBdr>
      <w:divsChild>
        <w:div w:id="1306200711">
          <w:marLeft w:val="0"/>
          <w:marRight w:val="0"/>
          <w:marTop w:val="0"/>
          <w:marBottom w:val="0"/>
          <w:divBdr>
            <w:top w:val="none" w:sz="0" w:space="0" w:color="auto"/>
            <w:left w:val="none" w:sz="0" w:space="0" w:color="auto"/>
            <w:bottom w:val="none" w:sz="0" w:space="0" w:color="auto"/>
            <w:right w:val="none" w:sz="0" w:space="0" w:color="auto"/>
          </w:divBdr>
        </w:div>
        <w:div w:id="286938751">
          <w:marLeft w:val="0"/>
          <w:marRight w:val="0"/>
          <w:marTop w:val="0"/>
          <w:marBottom w:val="0"/>
          <w:divBdr>
            <w:top w:val="none" w:sz="0" w:space="0" w:color="auto"/>
            <w:left w:val="none" w:sz="0" w:space="0" w:color="auto"/>
            <w:bottom w:val="none" w:sz="0" w:space="0" w:color="auto"/>
            <w:right w:val="none" w:sz="0" w:space="0" w:color="auto"/>
          </w:divBdr>
        </w:div>
        <w:div w:id="452091517">
          <w:marLeft w:val="0"/>
          <w:marRight w:val="0"/>
          <w:marTop w:val="0"/>
          <w:marBottom w:val="0"/>
          <w:divBdr>
            <w:top w:val="none" w:sz="0" w:space="0" w:color="auto"/>
            <w:left w:val="none" w:sz="0" w:space="0" w:color="auto"/>
            <w:bottom w:val="none" w:sz="0" w:space="0" w:color="auto"/>
            <w:right w:val="none" w:sz="0" w:space="0" w:color="auto"/>
          </w:divBdr>
        </w:div>
        <w:div w:id="1661882524">
          <w:marLeft w:val="0"/>
          <w:marRight w:val="0"/>
          <w:marTop w:val="0"/>
          <w:marBottom w:val="0"/>
          <w:divBdr>
            <w:top w:val="none" w:sz="0" w:space="0" w:color="auto"/>
            <w:left w:val="none" w:sz="0" w:space="0" w:color="auto"/>
            <w:bottom w:val="none" w:sz="0" w:space="0" w:color="auto"/>
            <w:right w:val="none" w:sz="0" w:space="0" w:color="auto"/>
          </w:divBdr>
        </w:div>
        <w:div w:id="548341422">
          <w:marLeft w:val="0"/>
          <w:marRight w:val="0"/>
          <w:marTop w:val="0"/>
          <w:marBottom w:val="0"/>
          <w:divBdr>
            <w:top w:val="none" w:sz="0" w:space="0" w:color="auto"/>
            <w:left w:val="none" w:sz="0" w:space="0" w:color="auto"/>
            <w:bottom w:val="none" w:sz="0" w:space="0" w:color="auto"/>
            <w:right w:val="none" w:sz="0" w:space="0" w:color="auto"/>
          </w:divBdr>
        </w:div>
        <w:div w:id="2043019978">
          <w:marLeft w:val="0"/>
          <w:marRight w:val="0"/>
          <w:marTop w:val="0"/>
          <w:marBottom w:val="0"/>
          <w:divBdr>
            <w:top w:val="none" w:sz="0" w:space="0" w:color="auto"/>
            <w:left w:val="none" w:sz="0" w:space="0" w:color="auto"/>
            <w:bottom w:val="none" w:sz="0" w:space="0" w:color="auto"/>
            <w:right w:val="none" w:sz="0" w:space="0" w:color="auto"/>
          </w:divBdr>
        </w:div>
        <w:div w:id="831802010">
          <w:marLeft w:val="0"/>
          <w:marRight w:val="0"/>
          <w:marTop w:val="0"/>
          <w:marBottom w:val="0"/>
          <w:divBdr>
            <w:top w:val="none" w:sz="0" w:space="0" w:color="auto"/>
            <w:left w:val="none" w:sz="0" w:space="0" w:color="auto"/>
            <w:bottom w:val="none" w:sz="0" w:space="0" w:color="auto"/>
            <w:right w:val="none" w:sz="0" w:space="0" w:color="auto"/>
          </w:divBdr>
        </w:div>
        <w:div w:id="665135244">
          <w:marLeft w:val="0"/>
          <w:marRight w:val="0"/>
          <w:marTop w:val="0"/>
          <w:marBottom w:val="0"/>
          <w:divBdr>
            <w:top w:val="none" w:sz="0" w:space="0" w:color="auto"/>
            <w:left w:val="none" w:sz="0" w:space="0" w:color="auto"/>
            <w:bottom w:val="none" w:sz="0" w:space="0" w:color="auto"/>
            <w:right w:val="none" w:sz="0" w:space="0" w:color="auto"/>
          </w:divBdr>
        </w:div>
      </w:divsChild>
    </w:div>
    <w:div w:id="1273436967">
      <w:bodyDiv w:val="1"/>
      <w:marLeft w:val="0"/>
      <w:marRight w:val="0"/>
      <w:marTop w:val="0"/>
      <w:marBottom w:val="0"/>
      <w:divBdr>
        <w:top w:val="none" w:sz="0" w:space="0" w:color="auto"/>
        <w:left w:val="none" w:sz="0" w:space="0" w:color="auto"/>
        <w:bottom w:val="none" w:sz="0" w:space="0" w:color="auto"/>
        <w:right w:val="none" w:sz="0" w:space="0" w:color="auto"/>
      </w:divBdr>
    </w:div>
    <w:div w:id="1273709372">
      <w:bodyDiv w:val="1"/>
      <w:marLeft w:val="0"/>
      <w:marRight w:val="0"/>
      <w:marTop w:val="0"/>
      <w:marBottom w:val="0"/>
      <w:divBdr>
        <w:top w:val="none" w:sz="0" w:space="0" w:color="auto"/>
        <w:left w:val="none" w:sz="0" w:space="0" w:color="auto"/>
        <w:bottom w:val="none" w:sz="0" w:space="0" w:color="auto"/>
        <w:right w:val="none" w:sz="0" w:space="0" w:color="auto"/>
      </w:divBdr>
      <w:divsChild>
        <w:div w:id="1336152880">
          <w:marLeft w:val="0"/>
          <w:marRight w:val="0"/>
          <w:marTop w:val="0"/>
          <w:marBottom w:val="0"/>
          <w:divBdr>
            <w:top w:val="none" w:sz="0" w:space="0" w:color="auto"/>
            <w:left w:val="none" w:sz="0" w:space="0" w:color="auto"/>
            <w:bottom w:val="none" w:sz="0" w:space="0" w:color="auto"/>
            <w:right w:val="none" w:sz="0" w:space="0" w:color="auto"/>
          </w:divBdr>
        </w:div>
        <w:div w:id="489374372">
          <w:marLeft w:val="0"/>
          <w:marRight w:val="0"/>
          <w:marTop w:val="0"/>
          <w:marBottom w:val="0"/>
          <w:divBdr>
            <w:top w:val="none" w:sz="0" w:space="0" w:color="auto"/>
            <w:left w:val="none" w:sz="0" w:space="0" w:color="auto"/>
            <w:bottom w:val="none" w:sz="0" w:space="0" w:color="auto"/>
            <w:right w:val="none" w:sz="0" w:space="0" w:color="auto"/>
          </w:divBdr>
        </w:div>
      </w:divsChild>
    </w:div>
    <w:div w:id="1274241137">
      <w:bodyDiv w:val="1"/>
      <w:marLeft w:val="0"/>
      <w:marRight w:val="0"/>
      <w:marTop w:val="0"/>
      <w:marBottom w:val="0"/>
      <w:divBdr>
        <w:top w:val="none" w:sz="0" w:space="0" w:color="auto"/>
        <w:left w:val="none" w:sz="0" w:space="0" w:color="auto"/>
        <w:bottom w:val="none" w:sz="0" w:space="0" w:color="auto"/>
        <w:right w:val="none" w:sz="0" w:space="0" w:color="auto"/>
      </w:divBdr>
    </w:div>
    <w:div w:id="1275283424">
      <w:bodyDiv w:val="1"/>
      <w:marLeft w:val="0"/>
      <w:marRight w:val="0"/>
      <w:marTop w:val="0"/>
      <w:marBottom w:val="0"/>
      <w:divBdr>
        <w:top w:val="none" w:sz="0" w:space="0" w:color="auto"/>
        <w:left w:val="none" w:sz="0" w:space="0" w:color="auto"/>
        <w:bottom w:val="none" w:sz="0" w:space="0" w:color="auto"/>
        <w:right w:val="none" w:sz="0" w:space="0" w:color="auto"/>
      </w:divBdr>
    </w:div>
    <w:div w:id="1275987525">
      <w:bodyDiv w:val="1"/>
      <w:marLeft w:val="0"/>
      <w:marRight w:val="0"/>
      <w:marTop w:val="0"/>
      <w:marBottom w:val="0"/>
      <w:divBdr>
        <w:top w:val="none" w:sz="0" w:space="0" w:color="auto"/>
        <w:left w:val="none" w:sz="0" w:space="0" w:color="auto"/>
        <w:bottom w:val="none" w:sz="0" w:space="0" w:color="auto"/>
        <w:right w:val="none" w:sz="0" w:space="0" w:color="auto"/>
      </w:divBdr>
    </w:div>
    <w:div w:id="1276905441">
      <w:bodyDiv w:val="1"/>
      <w:marLeft w:val="0"/>
      <w:marRight w:val="0"/>
      <w:marTop w:val="0"/>
      <w:marBottom w:val="0"/>
      <w:divBdr>
        <w:top w:val="none" w:sz="0" w:space="0" w:color="auto"/>
        <w:left w:val="none" w:sz="0" w:space="0" w:color="auto"/>
        <w:bottom w:val="none" w:sz="0" w:space="0" w:color="auto"/>
        <w:right w:val="none" w:sz="0" w:space="0" w:color="auto"/>
      </w:divBdr>
      <w:divsChild>
        <w:div w:id="891036893">
          <w:marLeft w:val="0"/>
          <w:marRight w:val="0"/>
          <w:marTop w:val="0"/>
          <w:marBottom w:val="0"/>
          <w:divBdr>
            <w:top w:val="none" w:sz="0" w:space="0" w:color="auto"/>
            <w:left w:val="none" w:sz="0" w:space="0" w:color="auto"/>
            <w:bottom w:val="none" w:sz="0" w:space="0" w:color="auto"/>
            <w:right w:val="none" w:sz="0" w:space="0" w:color="auto"/>
          </w:divBdr>
          <w:divsChild>
            <w:div w:id="449281965">
              <w:marLeft w:val="0"/>
              <w:marRight w:val="0"/>
              <w:marTop w:val="0"/>
              <w:marBottom w:val="0"/>
              <w:divBdr>
                <w:top w:val="none" w:sz="0" w:space="0" w:color="auto"/>
                <w:left w:val="none" w:sz="0" w:space="0" w:color="auto"/>
                <w:bottom w:val="none" w:sz="0" w:space="0" w:color="auto"/>
                <w:right w:val="none" w:sz="0" w:space="0" w:color="auto"/>
              </w:divBdr>
              <w:divsChild>
                <w:div w:id="1225066904">
                  <w:marLeft w:val="0"/>
                  <w:marRight w:val="0"/>
                  <w:marTop w:val="0"/>
                  <w:marBottom w:val="0"/>
                  <w:divBdr>
                    <w:top w:val="none" w:sz="0" w:space="0" w:color="auto"/>
                    <w:left w:val="none" w:sz="0" w:space="0" w:color="auto"/>
                    <w:bottom w:val="none" w:sz="0" w:space="0" w:color="auto"/>
                    <w:right w:val="none" w:sz="0" w:space="0" w:color="auto"/>
                  </w:divBdr>
                  <w:divsChild>
                    <w:div w:id="958414774">
                      <w:marLeft w:val="0"/>
                      <w:marRight w:val="0"/>
                      <w:marTop w:val="0"/>
                      <w:marBottom w:val="0"/>
                      <w:divBdr>
                        <w:top w:val="none" w:sz="0" w:space="0" w:color="auto"/>
                        <w:left w:val="none" w:sz="0" w:space="0" w:color="auto"/>
                        <w:bottom w:val="none" w:sz="0" w:space="0" w:color="auto"/>
                        <w:right w:val="none" w:sz="0" w:space="0" w:color="auto"/>
                      </w:divBdr>
                      <w:divsChild>
                        <w:div w:id="406683632">
                          <w:marLeft w:val="0"/>
                          <w:marRight w:val="0"/>
                          <w:marTop w:val="0"/>
                          <w:marBottom w:val="0"/>
                          <w:divBdr>
                            <w:top w:val="none" w:sz="0" w:space="0" w:color="auto"/>
                            <w:left w:val="none" w:sz="0" w:space="0" w:color="auto"/>
                            <w:bottom w:val="none" w:sz="0" w:space="0" w:color="auto"/>
                            <w:right w:val="none" w:sz="0" w:space="0" w:color="auto"/>
                          </w:divBdr>
                        </w:div>
                        <w:div w:id="968629200">
                          <w:marLeft w:val="0"/>
                          <w:marRight w:val="0"/>
                          <w:marTop w:val="0"/>
                          <w:marBottom w:val="0"/>
                          <w:divBdr>
                            <w:top w:val="none" w:sz="0" w:space="0" w:color="auto"/>
                            <w:left w:val="none" w:sz="0" w:space="0" w:color="auto"/>
                            <w:bottom w:val="none" w:sz="0" w:space="0" w:color="auto"/>
                            <w:right w:val="none" w:sz="0" w:space="0" w:color="auto"/>
                          </w:divBdr>
                        </w:div>
                        <w:div w:id="19465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985549">
      <w:bodyDiv w:val="1"/>
      <w:marLeft w:val="0"/>
      <w:marRight w:val="0"/>
      <w:marTop w:val="0"/>
      <w:marBottom w:val="0"/>
      <w:divBdr>
        <w:top w:val="none" w:sz="0" w:space="0" w:color="auto"/>
        <w:left w:val="none" w:sz="0" w:space="0" w:color="auto"/>
        <w:bottom w:val="none" w:sz="0" w:space="0" w:color="auto"/>
        <w:right w:val="none" w:sz="0" w:space="0" w:color="auto"/>
      </w:divBdr>
    </w:div>
    <w:div w:id="1278221106">
      <w:bodyDiv w:val="1"/>
      <w:marLeft w:val="0"/>
      <w:marRight w:val="0"/>
      <w:marTop w:val="0"/>
      <w:marBottom w:val="0"/>
      <w:divBdr>
        <w:top w:val="none" w:sz="0" w:space="0" w:color="auto"/>
        <w:left w:val="none" w:sz="0" w:space="0" w:color="auto"/>
        <w:bottom w:val="none" w:sz="0" w:space="0" w:color="auto"/>
        <w:right w:val="none" w:sz="0" w:space="0" w:color="auto"/>
      </w:divBdr>
      <w:divsChild>
        <w:div w:id="500120328">
          <w:marLeft w:val="0"/>
          <w:marRight w:val="0"/>
          <w:marTop w:val="0"/>
          <w:marBottom w:val="0"/>
          <w:divBdr>
            <w:top w:val="none" w:sz="0" w:space="0" w:color="auto"/>
            <w:left w:val="none" w:sz="0" w:space="0" w:color="auto"/>
            <w:bottom w:val="none" w:sz="0" w:space="0" w:color="auto"/>
            <w:right w:val="none" w:sz="0" w:space="0" w:color="auto"/>
          </w:divBdr>
        </w:div>
      </w:divsChild>
    </w:div>
    <w:div w:id="1279491142">
      <w:bodyDiv w:val="1"/>
      <w:marLeft w:val="0"/>
      <w:marRight w:val="0"/>
      <w:marTop w:val="0"/>
      <w:marBottom w:val="0"/>
      <w:divBdr>
        <w:top w:val="none" w:sz="0" w:space="0" w:color="auto"/>
        <w:left w:val="none" w:sz="0" w:space="0" w:color="auto"/>
        <w:bottom w:val="none" w:sz="0" w:space="0" w:color="auto"/>
        <w:right w:val="none" w:sz="0" w:space="0" w:color="auto"/>
      </w:divBdr>
    </w:div>
    <w:div w:id="1281642730">
      <w:bodyDiv w:val="1"/>
      <w:marLeft w:val="0"/>
      <w:marRight w:val="0"/>
      <w:marTop w:val="0"/>
      <w:marBottom w:val="0"/>
      <w:divBdr>
        <w:top w:val="none" w:sz="0" w:space="0" w:color="auto"/>
        <w:left w:val="none" w:sz="0" w:space="0" w:color="auto"/>
        <w:bottom w:val="none" w:sz="0" w:space="0" w:color="auto"/>
        <w:right w:val="none" w:sz="0" w:space="0" w:color="auto"/>
      </w:divBdr>
    </w:div>
    <w:div w:id="1282301117">
      <w:bodyDiv w:val="1"/>
      <w:marLeft w:val="0"/>
      <w:marRight w:val="0"/>
      <w:marTop w:val="0"/>
      <w:marBottom w:val="0"/>
      <w:divBdr>
        <w:top w:val="none" w:sz="0" w:space="0" w:color="auto"/>
        <w:left w:val="none" w:sz="0" w:space="0" w:color="auto"/>
        <w:bottom w:val="none" w:sz="0" w:space="0" w:color="auto"/>
        <w:right w:val="none" w:sz="0" w:space="0" w:color="auto"/>
      </w:divBdr>
      <w:divsChild>
        <w:div w:id="978919321">
          <w:marLeft w:val="0"/>
          <w:marRight w:val="0"/>
          <w:marTop w:val="0"/>
          <w:marBottom w:val="0"/>
          <w:divBdr>
            <w:top w:val="none" w:sz="0" w:space="0" w:color="auto"/>
            <w:left w:val="none" w:sz="0" w:space="0" w:color="auto"/>
            <w:bottom w:val="none" w:sz="0" w:space="0" w:color="auto"/>
            <w:right w:val="none" w:sz="0" w:space="0" w:color="auto"/>
          </w:divBdr>
          <w:divsChild>
            <w:div w:id="158237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733231">
      <w:bodyDiv w:val="1"/>
      <w:marLeft w:val="0"/>
      <w:marRight w:val="0"/>
      <w:marTop w:val="0"/>
      <w:marBottom w:val="0"/>
      <w:divBdr>
        <w:top w:val="none" w:sz="0" w:space="0" w:color="auto"/>
        <w:left w:val="none" w:sz="0" w:space="0" w:color="auto"/>
        <w:bottom w:val="none" w:sz="0" w:space="0" w:color="auto"/>
        <w:right w:val="none" w:sz="0" w:space="0" w:color="auto"/>
      </w:divBdr>
    </w:div>
    <w:div w:id="1284002689">
      <w:bodyDiv w:val="1"/>
      <w:marLeft w:val="0"/>
      <w:marRight w:val="0"/>
      <w:marTop w:val="0"/>
      <w:marBottom w:val="0"/>
      <w:divBdr>
        <w:top w:val="none" w:sz="0" w:space="0" w:color="auto"/>
        <w:left w:val="none" w:sz="0" w:space="0" w:color="auto"/>
        <w:bottom w:val="none" w:sz="0" w:space="0" w:color="auto"/>
        <w:right w:val="none" w:sz="0" w:space="0" w:color="auto"/>
      </w:divBdr>
    </w:div>
    <w:div w:id="1285307584">
      <w:bodyDiv w:val="1"/>
      <w:marLeft w:val="0"/>
      <w:marRight w:val="0"/>
      <w:marTop w:val="0"/>
      <w:marBottom w:val="0"/>
      <w:divBdr>
        <w:top w:val="none" w:sz="0" w:space="0" w:color="auto"/>
        <w:left w:val="none" w:sz="0" w:space="0" w:color="auto"/>
        <w:bottom w:val="none" w:sz="0" w:space="0" w:color="auto"/>
        <w:right w:val="none" w:sz="0" w:space="0" w:color="auto"/>
      </w:divBdr>
    </w:div>
    <w:div w:id="1286153416">
      <w:bodyDiv w:val="1"/>
      <w:marLeft w:val="0"/>
      <w:marRight w:val="0"/>
      <w:marTop w:val="0"/>
      <w:marBottom w:val="0"/>
      <w:divBdr>
        <w:top w:val="none" w:sz="0" w:space="0" w:color="auto"/>
        <w:left w:val="none" w:sz="0" w:space="0" w:color="auto"/>
        <w:bottom w:val="none" w:sz="0" w:space="0" w:color="auto"/>
        <w:right w:val="none" w:sz="0" w:space="0" w:color="auto"/>
      </w:divBdr>
    </w:div>
    <w:div w:id="1286352416">
      <w:bodyDiv w:val="1"/>
      <w:marLeft w:val="0"/>
      <w:marRight w:val="0"/>
      <w:marTop w:val="0"/>
      <w:marBottom w:val="0"/>
      <w:divBdr>
        <w:top w:val="none" w:sz="0" w:space="0" w:color="auto"/>
        <w:left w:val="none" w:sz="0" w:space="0" w:color="auto"/>
        <w:bottom w:val="none" w:sz="0" w:space="0" w:color="auto"/>
        <w:right w:val="none" w:sz="0" w:space="0" w:color="auto"/>
      </w:divBdr>
      <w:divsChild>
        <w:div w:id="1492211892">
          <w:marLeft w:val="0"/>
          <w:marRight w:val="0"/>
          <w:marTop w:val="0"/>
          <w:marBottom w:val="0"/>
          <w:divBdr>
            <w:top w:val="none" w:sz="0" w:space="0" w:color="auto"/>
            <w:left w:val="none" w:sz="0" w:space="0" w:color="auto"/>
            <w:bottom w:val="none" w:sz="0" w:space="0" w:color="auto"/>
            <w:right w:val="none" w:sz="0" w:space="0" w:color="auto"/>
          </w:divBdr>
        </w:div>
        <w:div w:id="254560616">
          <w:marLeft w:val="0"/>
          <w:marRight w:val="0"/>
          <w:marTop w:val="0"/>
          <w:marBottom w:val="0"/>
          <w:divBdr>
            <w:top w:val="none" w:sz="0" w:space="0" w:color="auto"/>
            <w:left w:val="none" w:sz="0" w:space="0" w:color="auto"/>
            <w:bottom w:val="none" w:sz="0" w:space="0" w:color="auto"/>
            <w:right w:val="none" w:sz="0" w:space="0" w:color="auto"/>
          </w:divBdr>
        </w:div>
        <w:div w:id="694499138">
          <w:marLeft w:val="0"/>
          <w:marRight w:val="0"/>
          <w:marTop w:val="0"/>
          <w:marBottom w:val="0"/>
          <w:divBdr>
            <w:top w:val="none" w:sz="0" w:space="0" w:color="auto"/>
            <w:left w:val="none" w:sz="0" w:space="0" w:color="auto"/>
            <w:bottom w:val="none" w:sz="0" w:space="0" w:color="auto"/>
            <w:right w:val="none" w:sz="0" w:space="0" w:color="auto"/>
          </w:divBdr>
        </w:div>
        <w:div w:id="2133400253">
          <w:marLeft w:val="0"/>
          <w:marRight w:val="0"/>
          <w:marTop w:val="0"/>
          <w:marBottom w:val="0"/>
          <w:divBdr>
            <w:top w:val="none" w:sz="0" w:space="0" w:color="auto"/>
            <w:left w:val="none" w:sz="0" w:space="0" w:color="auto"/>
            <w:bottom w:val="none" w:sz="0" w:space="0" w:color="auto"/>
            <w:right w:val="none" w:sz="0" w:space="0" w:color="auto"/>
          </w:divBdr>
        </w:div>
        <w:div w:id="1457603921">
          <w:marLeft w:val="0"/>
          <w:marRight w:val="0"/>
          <w:marTop w:val="0"/>
          <w:marBottom w:val="0"/>
          <w:divBdr>
            <w:top w:val="none" w:sz="0" w:space="0" w:color="auto"/>
            <w:left w:val="none" w:sz="0" w:space="0" w:color="auto"/>
            <w:bottom w:val="none" w:sz="0" w:space="0" w:color="auto"/>
            <w:right w:val="none" w:sz="0" w:space="0" w:color="auto"/>
          </w:divBdr>
        </w:div>
        <w:div w:id="1317298720">
          <w:marLeft w:val="0"/>
          <w:marRight w:val="0"/>
          <w:marTop w:val="0"/>
          <w:marBottom w:val="0"/>
          <w:divBdr>
            <w:top w:val="none" w:sz="0" w:space="0" w:color="auto"/>
            <w:left w:val="none" w:sz="0" w:space="0" w:color="auto"/>
            <w:bottom w:val="none" w:sz="0" w:space="0" w:color="auto"/>
            <w:right w:val="none" w:sz="0" w:space="0" w:color="auto"/>
          </w:divBdr>
        </w:div>
        <w:div w:id="241456729">
          <w:marLeft w:val="0"/>
          <w:marRight w:val="0"/>
          <w:marTop w:val="0"/>
          <w:marBottom w:val="0"/>
          <w:divBdr>
            <w:top w:val="none" w:sz="0" w:space="0" w:color="auto"/>
            <w:left w:val="none" w:sz="0" w:space="0" w:color="auto"/>
            <w:bottom w:val="none" w:sz="0" w:space="0" w:color="auto"/>
            <w:right w:val="none" w:sz="0" w:space="0" w:color="auto"/>
          </w:divBdr>
        </w:div>
        <w:div w:id="1148935273">
          <w:marLeft w:val="0"/>
          <w:marRight w:val="0"/>
          <w:marTop w:val="0"/>
          <w:marBottom w:val="0"/>
          <w:divBdr>
            <w:top w:val="none" w:sz="0" w:space="0" w:color="auto"/>
            <w:left w:val="none" w:sz="0" w:space="0" w:color="auto"/>
            <w:bottom w:val="none" w:sz="0" w:space="0" w:color="auto"/>
            <w:right w:val="none" w:sz="0" w:space="0" w:color="auto"/>
          </w:divBdr>
        </w:div>
        <w:div w:id="1534001744">
          <w:marLeft w:val="0"/>
          <w:marRight w:val="0"/>
          <w:marTop w:val="0"/>
          <w:marBottom w:val="0"/>
          <w:divBdr>
            <w:top w:val="none" w:sz="0" w:space="0" w:color="auto"/>
            <w:left w:val="none" w:sz="0" w:space="0" w:color="auto"/>
            <w:bottom w:val="none" w:sz="0" w:space="0" w:color="auto"/>
            <w:right w:val="none" w:sz="0" w:space="0" w:color="auto"/>
          </w:divBdr>
        </w:div>
        <w:div w:id="1142884950">
          <w:marLeft w:val="0"/>
          <w:marRight w:val="0"/>
          <w:marTop w:val="0"/>
          <w:marBottom w:val="0"/>
          <w:divBdr>
            <w:top w:val="none" w:sz="0" w:space="0" w:color="auto"/>
            <w:left w:val="none" w:sz="0" w:space="0" w:color="auto"/>
            <w:bottom w:val="none" w:sz="0" w:space="0" w:color="auto"/>
            <w:right w:val="none" w:sz="0" w:space="0" w:color="auto"/>
          </w:divBdr>
        </w:div>
        <w:div w:id="2134014900">
          <w:marLeft w:val="0"/>
          <w:marRight w:val="0"/>
          <w:marTop w:val="0"/>
          <w:marBottom w:val="0"/>
          <w:divBdr>
            <w:top w:val="none" w:sz="0" w:space="0" w:color="auto"/>
            <w:left w:val="none" w:sz="0" w:space="0" w:color="auto"/>
            <w:bottom w:val="none" w:sz="0" w:space="0" w:color="auto"/>
            <w:right w:val="none" w:sz="0" w:space="0" w:color="auto"/>
          </w:divBdr>
        </w:div>
        <w:div w:id="1446585260">
          <w:marLeft w:val="0"/>
          <w:marRight w:val="0"/>
          <w:marTop w:val="0"/>
          <w:marBottom w:val="0"/>
          <w:divBdr>
            <w:top w:val="none" w:sz="0" w:space="0" w:color="auto"/>
            <w:left w:val="none" w:sz="0" w:space="0" w:color="auto"/>
            <w:bottom w:val="none" w:sz="0" w:space="0" w:color="auto"/>
            <w:right w:val="none" w:sz="0" w:space="0" w:color="auto"/>
          </w:divBdr>
        </w:div>
        <w:div w:id="509493753">
          <w:marLeft w:val="0"/>
          <w:marRight w:val="0"/>
          <w:marTop w:val="0"/>
          <w:marBottom w:val="0"/>
          <w:divBdr>
            <w:top w:val="none" w:sz="0" w:space="0" w:color="auto"/>
            <w:left w:val="none" w:sz="0" w:space="0" w:color="auto"/>
            <w:bottom w:val="none" w:sz="0" w:space="0" w:color="auto"/>
            <w:right w:val="none" w:sz="0" w:space="0" w:color="auto"/>
          </w:divBdr>
        </w:div>
        <w:div w:id="79985901">
          <w:marLeft w:val="0"/>
          <w:marRight w:val="0"/>
          <w:marTop w:val="0"/>
          <w:marBottom w:val="0"/>
          <w:divBdr>
            <w:top w:val="none" w:sz="0" w:space="0" w:color="auto"/>
            <w:left w:val="none" w:sz="0" w:space="0" w:color="auto"/>
            <w:bottom w:val="none" w:sz="0" w:space="0" w:color="auto"/>
            <w:right w:val="none" w:sz="0" w:space="0" w:color="auto"/>
          </w:divBdr>
        </w:div>
        <w:div w:id="937062243">
          <w:marLeft w:val="0"/>
          <w:marRight w:val="0"/>
          <w:marTop w:val="0"/>
          <w:marBottom w:val="0"/>
          <w:divBdr>
            <w:top w:val="none" w:sz="0" w:space="0" w:color="auto"/>
            <w:left w:val="none" w:sz="0" w:space="0" w:color="auto"/>
            <w:bottom w:val="none" w:sz="0" w:space="0" w:color="auto"/>
            <w:right w:val="none" w:sz="0" w:space="0" w:color="auto"/>
          </w:divBdr>
        </w:div>
      </w:divsChild>
    </w:div>
    <w:div w:id="1288587975">
      <w:bodyDiv w:val="1"/>
      <w:marLeft w:val="0"/>
      <w:marRight w:val="0"/>
      <w:marTop w:val="0"/>
      <w:marBottom w:val="0"/>
      <w:divBdr>
        <w:top w:val="none" w:sz="0" w:space="0" w:color="auto"/>
        <w:left w:val="none" w:sz="0" w:space="0" w:color="auto"/>
        <w:bottom w:val="none" w:sz="0" w:space="0" w:color="auto"/>
        <w:right w:val="none" w:sz="0" w:space="0" w:color="auto"/>
      </w:divBdr>
      <w:divsChild>
        <w:div w:id="1478913914">
          <w:marLeft w:val="0"/>
          <w:marRight w:val="0"/>
          <w:marTop w:val="0"/>
          <w:marBottom w:val="0"/>
          <w:divBdr>
            <w:top w:val="none" w:sz="0" w:space="0" w:color="auto"/>
            <w:left w:val="none" w:sz="0" w:space="0" w:color="auto"/>
            <w:bottom w:val="none" w:sz="0" w:space="0" w:color="auto"/>
            <w:right w:val="none" w:sz="0" w:space="0" w:color="auto"/>
          </w:divBdr>
        </w:div>
        <w:div w:id="1421021267">
          <w:marLeft w:val="0"/>
          <w:marRight w:val="0"/>
          <w:marTop w:val="0"/>
          <w:marBottom w:val="0"/>
          <w:divBdr>
            <w:top w:val="none" w:sz="0" w:space="0" w:color="auto"/>
            <w:left w:val="none" w:sz="0" w:space="0" w:color="auto"/>
            <w:bottom w:val="none" w:sz="0" w:space="0" w:color="auto"/>
            <w:right w:val="none" w:sz="0" w:space="0" w:color="auto"/>
          </w:divBdr>
        </w:div>
      </w:divsChild>
    </w:div>
    <w:div w:id="1289312965">
      <w:bodyDiv w:val="1"/>
      <w:marLeft w:val="0"/>
      <w:marRight w:val="0"/>
      <w:marTop w:val="0"/>
      <w:marBottom w:val="0"/>
      <w:divBdr>
        <w:top w:val="none" w:sz="0" w:space="0" w:color="auto"/>
        <w:left w:val="none" w:sz="0" w:space="0" w:color="auto"/>
        <w:bottom w:val="none" w:sz="0" w:space="0" w:color="auto"/>
        <w:right w:val="none" w:sz="0" w:space="0" w:color="auto"/>
      </w:divBdr>
    </w:div>
    <w:div w:id="1295525533">
      <w:bodyDiv w:val="1"/>
      <w:marLeft w:val="0"/>
      <w:marRight w:val="0"/>
      <w:marTop w:val="0"/>
      <w:marBottom w:val="0"/>
      <w:divBdr>
        <w:top w:val="none" w:sz="0" w:space="0" w:color="auto"/>
        <w:left w:val="none" w:sz="0" w:space="0" w:color="auto"/>
        <w:bottom w:val="none" w:sz="0" w:space="0" w:color="auto"/>
        <w:right w:val="none" w:sz="0" w:space="0" w:color="auto"/>
      </w:divBdr>
    </w:div>
    <w:div w:id="1296914914">
      <w:bodyDiv w:val="1"/>
      <w:marLeft w:val="0"/>
      <w:marRight w:val="0"/>
      <w:marTop w:val="0"/>
      <w:marBottom w:val="0"/>
      <w:divBdr>
        <w:top w:val="none" w:sz="0" w:space="0" w:color="auto"/>
        <w:left w:val="none" w:sz="0" w:space="0" w:color="auto"/>
        <w:bottom w:val="none" w:sz="0" w:space="0" w:color="auto"/>
        <w:right w:val="none" w:sz="0" w:space="0" w:color="auto"/>
      </w:divBdr>
    </w:div>
    <w:div w:id="1298755752">
      <w:bodyDiv w:val="1"/>
      <w:marLeft w:val="0"/>
      <w:marRight w:val="0"/>
      <w:marTop w:val="0"/>
      <w:marBottom w:val="0"/>
      <w:divBdr>
        <w:top w:val="none" w:sz="0" w:space="0" w:color="auto"/>
        <w:left w:val="none" w:sz="0" w:space="0" w:color="auto"/>
        <w:bottom w:val="none" w:sz="0" w:space="0" w:color="auto"/>
        <w:right w:val="none" w:sz="0" w:space="0" w:color="auto"/>
      </w:divBdr>
    </w:div>
    <w:div w:id="1302230864">
      <w:bodyDiv w:val="1"/>
      <w:marLeft w:val="0"/>
      <w:marRight w:val="0"/>
      <w:marTop w:val="0"/>
      <w:marBottom w:val="0"/>
      <w:divBdr>
        <w:top w:val="none" w:sz="0" w:space="0" w:color="auto"/>
        <w:left w:val="none" w:sz="0" w:space="0" w:color="auto"/>
        <w:bottom w:val="none" w:sz="0" w:space="0" w:color="auto"/>
        <w:right w:val="none" w:sz="0" w:space="0" w:color="auto"/>
      </w:divBdr>
    </w:div>
    <w:div w:id="1304314418">
      <w:bodyDiv w:val="1"/>
      <w:marLeft w:val="0"/>
      <w:marRight w:val="0"/>
      <w:marTop w:val="0"/>
      <w:marBottom w:val="0"/>
      <w:divBdr>
        <w:top w:val="none" w:sz="0" w:space="0" w:color="auto"/>
        <w:left w:val="none" w:sz="0" w:space="0" w:color="auto"/>
        <w:bottom w:val="none" w:sz="0" w:space="0" w:color="auto"/>
        <w:right w:val="none" w:sz="0" w:space="0" w:color="auto"/>
      </w:divBdr>
      <w:divsChild>
        <w:div w:id="1282029510">
          <w:marLeft w:val="0"/>
          <w:marRight w:val="0"/>
          <w:marTop w:val="0"/>
          <w:marBottom w:val="0"/>
          <w:divBdr>
            <w:top w:val="none" w:sz="0" w:space="0" w:color="auto"/>
            <w:left w:val="none" w:sz="0" w:space="0" w:color="auto"/>
            <w:bottom w:val="none" w:sz="0" w:space="0" w:color="auto"/>
            <w:right w:val="none" w:sz="0" w:space="0" w:color="auto"/>
          </w:divBdr>
          <w:divsChild>
            <w:div w:id="9216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24266">
      <w:bodyDiv w:val="1"/>
      <w:marLeft w:val="0"/>
      <w:marRight w:val="0"/>
      <w:marTop w:val="0"/>
      <w:marBottom w:val="0"/>
      <w:divBdr>
        <w:top w:val="none" w:sz="0" w:space="0" w:color="auto"/>
        <w:left w:val="none" w:sz="0" w:space="0" w:color="auto"/>
        <w:bottom w:val="none" w:sz="0" w:space="0" w:color="auto"/>
        <w:right w:val="none" w:sz="0" w:space="0" w:color="auto"/>
      </w:divBdr>
      <w:divsChild>
        <w:div w:id="1903834151">
          <w:marLeft w:val="0"/>
          <w:marRight w:val="0"/>
          <w:marTop w:val="0"/>
          <w:marBottom w:val="0"/>
          <w:divBdr>
            <w:top w:val="none" w:sz="0" w:space="0" w:color="auto"/>
            <w:left w:val="none" w:sz="0" w:space="0" w:color="auto"/>
            <w:bottom w:val="none" w:sz="0" w:space="0" w:color="auto"/>
            <w:right w:val="none" w:sz="0" w:space="0" w:color="auto"/>
          </w:divBdr>
          <w:divsChild>
            <w:div w:id="552230371">
              <w:marLeft w:val="0"/>
              <w:marRight w:val="0"/>
              <w:marTop w:val="0"/>
              <w:marBottom w:val="0"/>
              <w:divBdr>
                <w:top w:val="none" w:sz="0" w:space="0" w:color="auto"/>
                <w:left w:val="none" w:sz="0" w:space="0" w:color="auto"/>
                <w:bottom w:val="none" w:sz="0" w:space="0" w:color="auto"/>
                <w:right w:val="none" w:sz="0" w:space="0" w:color="auto"/>
              </w:divBdr>
              <w:divsChild>
                <w:div w:id="914819123">
                  <w:marLeft w:val="0"/>
                  <w:marRight w:val="0"/>
                  <w:marTop w:val="0"/>
                  <w:marBottom w:val="0"/>
                  <w:divBdr>
                    <w:top w:val="none" w:sz="0" w:space="0" w:color="auto"/>
                    <w:left w:val="none" w:sz="0" w:space="0" w:color="auto"/>
                    <w:bottom w:val="none" w:sz="0" w:space="0" w:color="auto"/>
                    <w:right w:val="none" w:sz="0" w:space="0" w:color="auto"/>
                  </w:divBdr>
                  <w:divsChild>
                    <w:div w:id="1619483893">
                      <w:marLeft w:val="0"/>
                      <w:marRight w:val="0"/>
                      <w:marTop w:val="0"/>
                      <w:marBottom w:val="0"/>
                      <w:divBdr>
                        <w:top w:val="none" w:sz="0" w:space="0" w:color="auto"/>
                        <w:left w:val="none" w:sz="0" w:space="0" w:color="auto"/>
                        <w:bottom w:val="none" w:sz="0" w:space="0" w:color="auto"/>
                        <w:right w:val="none" w:sz="0" w:space="0" w:color="auto"/>
                      </w:divBdr>
                      <w:divsChild>
                        <w:div w:id="94332521">
                          <w:marLeft w:val="0"/>
                          <w:marRight w:val="0"/>
                          <w:marTop w:val="0"/>
                          <w:marBottom w:val="0"/>
                          <w:divBdr>
                            <w:top w:val="none" w:sz="0" w:space="0" w:color="auto"/>
                            <w:left w:val="none" w:sz="0" w:space="0" w:color="auto"/>
                            <w:bottom w:val="none" w:sz="0" w:space="0" w:color="auto"/>
                            <w:right w:val="none" w:sz="0" w:space="0" w:color="auto"/>
                          </w:divBdr>
                        </w:div>
                        <w:div w:id="521940112">
                          <w:marLeft w:val="0"/>
                          <w:marRight w:val="0"/>
                          <w:marTop w:val="0"/>
                          <w:marBottom w:val="0"/>
                          <w:divBdr>
                            <w:top w:val="none" w:sz="0" w:space="0" w:color="auto"/>
                            <w:left w:val="none" w:sz="0" w:space="0" w:color="auto"/>
                            <w:bottom w:val="none" w:sz="0" w:space="0" w:color="auto"/>
                            <w:right w:val="none" w:sz="0" w:space="0" w:color="auto"/>
                          </w:divBdr>
                        </w:div>
                        <w:div w:id="900217623">
                          <w:marLeft w:val="0"/>
                          <w:marRight w:val="0"/>
                          <w:marTop w:val="0"/>
                          <w:marBottom w:val="0"/>
                          <w:divBdr>
                            <w:top w:val="none" w:sz="0" w:space="0" w:color="auto"/>
                            <w:left w:val="none" w:sz="0" w:space="0" w:color="auto"/>
                            <w:bottom w:val="none" w:sz="0" w:space="0" w:color="auto"/>
                            <w:right w:val="none" w:sz="0" w:space="0" w:color="auto"/>
                          </w:divBdr>
                        </w:div>
                        <w:div w:id="93651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973420">
      <w:bodyDiv w:val="1"/>
      <w:marLeft w:val="0"/>
      <w:marRight w:val="0"/>
      <w:marTop w:val="0"/>
      <w:marBottom w:val="0"/>
      <w:divBdr>
        <w:top w:val="none" w:sz="0" w:space="0" w:color="auto"/>
        <w:left w:val="none" w:sz="0" w:space="0" w:color="auto"/>
        <w:bottom w:val="none" w:sz="0" w:space="0" w:color="auto"/>
        <w:right w:val="none" w:sz="0" w:space="0" w:color="auto"/>
      </w:divBdr>
    </w:div>
    <w:div w:id="1308315574">
      <w:bodyDiv w:val="1"/>
      <w:marLeft w:val="0"/>
      <w:marRight w:val="0"/>
      <w:marTop w:val="0"/>
      <w:marBottom w:val="0"/>
      <w:divBdr>
        <w:top w:val="none" w:sz="0" w:space="0" w:color="auto"/>
        <w:left w:val="none" w:sz="0" w:space="0" w:color="auto"/>
        <w:bottom w:val="none" w:sz="0" w:space="0" w:color="auto"/>
        <w:right w:val="none" w:sz="0" w:space="0" w:color="auto"/>
      </w:divBdr>
      <w:divsChild>
        <w:div w:id="620457407">
          <w:marLeft w:val="0"/>
          <w:marRight w:val="0"/>
          <w:marTop w:val="0"/>
          <w:marBottom w:val="0"/>
          <w:divBdr>
            <w:top w:val="none" w:sz="0" w:space="0" w:color="auto"/>
            <w:left w:val="none" w:sz="0" w:space="0" w:color="auto"/>
            <w:bottom w:val="none" w:sz="0" w:space="0" w:color="auto"/>
            <w:right w:val="none" w:sz="0" w:space="0" w:color="auto"/>
          </w:divBdr>
        </w:div>
      </w:divsChild>
    </w:div>
    <w:div w:id="1308436164">
      <w:bodyDiv w:val="1"/>
      <w:marLeft w:val="0"/>
      <w:marRight w:val="0"/>
      <w:marTop w:val="0"/>
      <w:marBottom w:val="0"/>
      <w:divBdr>
        <w:top w:val="none" w:sz="0" w:space="0" w:color="auto"/>
        <w:left w:val="none" w:sz="0" w:space="0" w:color="auto"/>
        <w:bottom w:val="none" w:sz="0" w:space="0" w:color="auto"/>
        <w:right w:val="none" w:sz="0" w:space="0" w:color="auto"/>
      </w:divBdr>
      <w:divsChild>
        <w:div w:id="1993102357">
          <w:marLeft w:val="0"/>
          <w:marRight w:val="0"/>
          <w:marTop w:val="0"/>
          <w:marBottom w:val="0"/>
          <w:divBdr>
            <w:top w:val="none" w:sz="0" w:space="0" w:color="auto"/>
            <w:left w:val="none" w:sz="0" w:space="0" w:color="auto"/>
            <w:bottom w:val="none" w:sz="0" w:space="0" w:color="auto"/>
            <w:right w:val="none" w:sz="0" w:space="0" w:color="auto"/>
          </w:divBdr>
          <w:divsChild>
            <w:div w:id="209465344">
              <w:marLeft w:val="0"/>
              <w:marRight w:val="0"/>
              <w:marTop w:val="0"/>
              <w:marBottom w:val="0"/>
              <w:divBdr>
                <w:top w:val="none" w:sz="0" w:space="0" w:color="auto"/>
                <w:left w:val="none" w:sz="0" w:space="0" w:color="auto"/>
                <w:bottom w:val="none" w:sz="0" w:space="0" w:color="auto"/>
                <w:right w:val="none" w:sz="0" w:space="0" w:color="auto"/>
              </w:divBdr>
              <w:divsChild>
                <w:div w:id="201986143">
                  <w:marLeft w:val="0"/>
                  <w:marRight w:val="0"/>
                  <w:marTop w:val="0"/>
                  <w:marBottom w:val="0"/>
                  <w:divBdr>
                    <w:top w:val="none" w:sz="0" w:space="0" w:color="auto"/>
                    <w:left w:val="none" w:sz="0" w:space="0" w:color="auto"/>
                    <w:bottom w:val="none" w:sz="0" w:space="0" w:color="auto"/>
                    <w:right w:val="none" w:sz="0" w:space="0" w:color="auto"/>
                  </w:divBdr>
                  <w:divsChild>
                    <w:div w:id="211424258">
                      <w:marLeft w:val="0"/>
                      <w:marRight w:val="0"/>
                      <w:marTop w:val="0"/>
                      <w:marBottom w:val="0"/>
                      <w:divBdr>
                        <w:top w:val="single" w:sz="2" w:space="1" w:color="C0C0C0"/>
                        <w:left w:val="single" w:sz="2" w:space="1" w:color="C0C0C0"/>
                        <w:bottom w:val="single" w:sz="2" w:space="1" w:color="C0C0C0"/>
                        <w:right w:val="single" w:sz="2" w:space="1" w:color="C0C0C0"/>
                      </w:divBdr>
                      <w:divsChild>
                        <w:div w:id="1473333015">
                          <w:marLeft w:val="0"/>
                          <w:marRight w:val="0"/>
                          <w:marTop w:val="0"/>
                          <w:marBottom w:val="0"/>
                          <w:divBdr>
                            <w:top w:val="none" w:sz="0" w:space="0" w:color="auto"/>
                            <w:left w:val="none" w:sz="0" w:space="0" w:color="auto"/>
                            <w:bottom w:val="none" w:sz="0" w:space="0" w:color="auto"/>
                            <w:right w:val="none" w:sz="0" w:space="0" w:color="auto"/>
                          </w:divBdr>
                        </w:div>
                        <w:div w:id="17858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851156">
      <w:bodyDiv w:val="1"/>
      <w:marLeft w:val="0"/>
      <w:marRight w:val="0"/>
      <w:marTop w:val="0"/>
      <w:marBottom w:val="0"/>
      <w:divBdr>
        <w:top w:val="none" w:sz="0" w:space="0" w:color="auto"/>
        <w:left w:val="none" w:sz="0" w:space="0" w:color="auto"/>
        <w:bottom w:val="none" w:sz="0" w:space="0" w:color="auto"/>
        <w:right w:val="none" w:sz="0" w:space="0" w:color="auto"/>
      </w:divBdr>
      <w:divsChild>
        <w:div w:id="8679983">
          <w:marLeft w:val="0"/>
          <w:marRight w:val="0"/>
          <w:marTop w:val="0"/>
          <w:marBottom w:val="0"/>
          <w:divBdr>
            <w:top w:val="none" w:sz="0" w:space="0" w:color="auto"/>
            <w:left w:val="none" w:sz="0" w:space="0" w:color="auto"/>
            <w:bottom w:val="none" w:sz="0" w:space="0" w:color="auto"/>
            <w:right w:val="none" w:sz="0" w:space="0" w:color="auto"/>
          </w:divBdr>
        </w:div>
        <w:div w:id="513810753">
          <w:marLeft w:val="0"/>
          <w:marRight w:val="0"/>
          <w:marTop w:val="0"/>
          <w:marBottom w:val="0"/>
          <w:divBdr>
            <w:top w:val="none" w:sz="0" w:space="0" w:color="auto"/>
            <w:left w:val="none" w:sz="0" w:space="0" w:color="auto"/>
            <w:bottom w:val="none" w:sz="0" w:space="0" w:color="auto"/>
            <w:right w:val="none" w:sz="0" w:space="0" w:color="auto"/>
          </w:divBdr>
        </w:div>
        <w:div w:id="1388995476">
          <w:marLeft w:val="0"/>
          <w:marRight w:val="0"/>
          <w:marTop w:val="0"/>
          <w:marBottom w:val="0"/>
          <w:divBdr>
            <w:top w:val="none" w:sz="0" w:space="0" w:color="auto"/>
            <w:left w:val="none" w:sz="0" w:space="0" w:color="auto"/>
            <w:bottom w:val="none" w:sz="0" w:space="0" w:color="auto"/>
            <w:right w:val="none" w:sz="0" w:space="0" w:color="auto"/>
          </w:divBdr>
        </w:div>
        <w:div w:id="1552884824">
          <w:marLeft w:val="0"/>
          <w:marRight w:val="0"/>
          <w:marTop w:val="0"/>
          <w:marBottom w:val="0"/>
          <w:divBdr>
            <w:top w:val="none" w:sz="0" w:space="0" w:color="auto"/>
            <w:left w:val="none" w:sz="0" w:space="0" w:color="auto"/>
            <w:bottom w:val="none" w:sz="0" w:space="0" w:color="auto"/>
            <w:right w:val="none" w:sz="0" w:space="0" w:color="auto"/>
          </w:divBdr>
        </w:div>
        <w:div w:id="1423142392">
          <w:marLeft w:val="0"/>
          <w:marRight w:val="0"/>
          <w:marTop w:val="0"/>
          <w:marBottom w:val="0"/>
          <w:divBdr>
            <w:top w:val="none" w:sz="0" w:space="0" w:color="auto"/>
            <w:left w:val="none" w:sz="0" w:space="0" w:color="auto"/>
            <w:bottom w:val="none" w:sz="0" w:space="0" w:color="auto"/>
            <w:right w:val="none" w:sz="0" w:space="0" w:color="auto"/>
          </w:divBdr>
        </w:div>
        <w:div w:id="1685085049">
          <w:marLeft w:val="0"/>
          <w:marRight w:val="0"/>
          <w:marTop w:val="0"/>
          <w:marBottom w:val="0"/>
          <w:divBdr>
            <w:top w:val="none" w:sz="0" w:space="0" w:color="auto"/>
            <w:left w:val="none" w:sz="0" w:space="0" w:color="auto"/>
            <w:bottom w:val="none" w:sz="0" w:space="0" w:color="auto"/>
            <w:right w:val="none" w:sz="0" w:space="0" w:color="auto"/>
          </w:divBdr>
        </w:div>
      </w:divsChild>
    </w:div>
    <w:div w:id="1309286472">
      <w:bodyDiv w:val="1"/>
      <w:marLeft w:val="0"/>
      <w:marRight w:val="0"/>
      <w:marTop w:val="0"/>
      <w:marBottom w:val="0"/>
      <w:divBdr>
        <w:top w:val="none" w:sz="0" w:space="0" w:color="auto"/>
        <w:left w:val="none" w:sz="0" w:space="0" w:color="auto"/>
        <w:bottom w:val="none" w:sz="0" w:space="0" w:color="auto"/>
        <w:right w:val="none" w:sz="0" w:space="0" w:color="auto"/>
      </w:divBdr>
      <w:divsChild>
        <w:div w:id="1687946589">
          <w:marLeft w:val="0"/>
          <w:marRight w:val="0"/>
          <w:marTop w:val="0"/>
          <w:marBottom w:val="0"/>
          <w:divBdr>
            <w:top w:val="none" w:sz="0" w:space="0" w:color="auto"/>
            <w:left w:val="none" w:sz="0" w:space="0" w:color="auto"/>
            <w:bottom w:val="none" w:sz="0" w:space="0" w:color="auto"/>
            <w:right w:val="none" w:sz="0" w:space="0" w:color="auto"/>
          </w:divBdr>
          <w:divsChild>
            <w:div w:id="219750228">
              <w:marLeft w:val="0"/>
              <w:marRight w:val="0"/>
              <w:marTop w:val="0"/>
              <w:marBottom w:val="0"/>
              <w:divBdr>
                <w:top w:val="none" w:sz="0" w:space="0" w:color="auto"/>
                <w:left w:val="none" w:sz="0" w:space="0" w:color="auto"/>
                <w:bottom w:val="none" w:sz="0" w:space="0" w:color="auto"/>
                <w:right w:val="none" w:sz="0" w:space="0" w:color="auto"/>
              </w:divBdr>
              <w:divsChild>
                <w:div w:id="2049337682">
                  <w:marLeft w:val="0"/>
                  <w:marRight w:val="0"/>
                  <w:marTop w:val="0"/>
                  <w:marBottom w:val="0"/>
                  <w:divBdr>
                    <w:top w:val="none" w:sz="0" w:space="0" w:color="auto"/>
                    <w:left w:val="none" w:sz="0" w:space="0" w:color="auto"/>
                    <w:bottom w:val="none" w:sz="0" w:space="0" w:color="auto"/>
                    <w:right w:val="none" w:sz="0" w:space="0" w:color="auto"/>
                  </w:divBdr>
                  <w:divsChild>
                    <w:div w:id="1149008451">
                      <w:marLeft w:val="0"/>
                      <w:marRight w:val="0"/>
                      <w:marTop w:val="0"/>
                      <w:marBottom w:val="0"/>
                      <w:divBdr>
                        <w:top w:val="none" w:sz="0" w:space="0" w:color="auto"/>
                        <w:left w:val="none" w:sz="0" w:space="0" w:color="auto"/>
                        <w:bottom w:val="none" w:sz="0" w:space="0" w:color="auto"/>
                        <w:right w:val="none" w:sz="0" w:space="0" w:color="auto"/>
                      </w:divBdr>
                      <w:divsChild>
                        <w:div w:id="1137799258">
                          <w:marLeft w:val="0"/>
                          <w:marRight w:val="0"/>
                          <w:marTop w:val="0"/>
                          <w:marBottom w:val="0"/>
                          <w:divBdr>
                            <w:top w:val="none" w:sz="0" w:space="0" w:color="auto"/>
                            <w:left w:val="none" w:sz="0" w:space="0" w:color="auto"/>
                            <w:bottom w:val="none" w:sz="0" w:space="0" w:color="auto"/>
                            <w:right w:val="none" w:sz="0" w:space="0" w:color="auto"/>
                          </w:divBdr>
                          <w:divsChild>
                            <w:div w:id="2026247545">
                              <w:marLeft w:val="0"/>
                              <w:marRight w:val="0"/>
                              <w:marTop w:val="0"/>
                              <w:marBottom w:val="0"/>
                              <w:divBdr>
                                <w:top w:val="none" w:sz="0" w:space="0" w:color="auto"/>
                                <w:left w:val="none" w:sz="0" w:space="0" w:color="auto"/>
                                <w:bottom w:val="none" w:sz="0" w:space="0" w:color="auto"/>
                                <w:right w:val="none" w:sz="0" w:space="0" w:color="auto"/>
                              </w:divBdr>
                              <w:divsChild>
                                <w:div w:id="1389456201">
                                  <w:marLeft w:val="0"/>
                                  <w:marRight w:val="0"/>
                                  <w:marTop w:val="0"/>
                                  <w:marBottom w:val="0"/>
                                  <w:divBdr>
                                    <w:top w:val="none" w:sz="0" w:space="0" w:color="auto"/>
                                    <w:left w:val="none" w:sz="0" w:space="0" w:color="auto"/>
                                    <w:bottom w:val="none" w:sz="0" w:space="0" w:color="auto"/>
                                    <w:right w:val="none" w:sz="0" w:space="0" w:color="auto"/>
                                  </w:divBdr>
                                  <w:divsChild>
                                    <w:div w:id="1615289720">
                                      <w:marLeft w:val="0"/>
                                      <w:marRight w:val="0"/>
                                      <w:marTop w:val="0"/>
                                      <w:marBottom w:val="0"/>
                                      <w:divBdr>
                                        <w:top w:val="none" w:sz="0" w:space="0" w:color="auto"/>
                                        <w:left w:val="none" w:sz="0" w:space="0" w:color="auto"/>
                                        <w:bottom w:val="none" w:sz="0" w:space="0" w:color="auto"/>
                                        <w:right w:val="none" w:sz="0" w:space="0" w:color="auto"/>
                                      </w:divBdr>
                                    </w:div>
                                    <w:div w:id="1619800319">
                                      <w:marLeft w:val="0"/>
                                      <w:marRight w:val="0"/>
                                      <w:marTop w:val="0"/>
                                      <w:marBottom w:val="0"/>
                                      <w:divBdr>
                                        <w:top w:val="none" w:sz="0" w:space="0" w:color="auto"/>
                                        <w:left w:val="none" w:sz="0" w:space="0" w:color="auto"/>
                                        <w:bottom w:val="none" w:sz="0" w:space="0" w:color="auto"/>
                                        <w:right w:val="none" w:sz="0" w:space="0" w:color="auto"/>
                                      </w:divBdr>
                                    </w:div>
                                    <w:div w:id="780031775">
                                      <w:marLeft w:val="0"/>
                                      <w:marRight w:val="0"/>
                                      <w:marTop w:val="0"/>
                                      <w:marBottom w:val="0"/>
                                      <w:divBdr>
                                        <w:top w:val="none" w:sz="0" w:space="0" w:color="auto"/>
                                        <w:left w:val="none" w:sz="0" w:space="0" w:color="auto"/>
                                        <w:bottom w:val="none" w:sz="0" w:space="0" w:color="auto"/>
                                        <w:right w:val="none" w:sz="0" w:space="0" w:color="auto"/>
                                      </w:divBdr>
                                    </w:div>
                                    <w:div w:id="1867060203">
                                      <w:marLeft w:val="0"/>
                                      <w:marRight w:val="0"/>
                                      <w:marTop w:val="0"/>
                                      <w:marBottom w:val="0"/>
                                      <w:divBdr>
                                        <w:top w:val="none" w:sz="0" w:space="0" w:color="auto"/>
                                        <w:left w:val="none" w:sz="0" w:space="0" w:color="auto"/>
                                        <w:bottom w:val="none" w:sz="0" w:space="0" w:color="auto"/>
                                        <w:right w:val="none" w:sz="0" w:space="0" w:color="auto"/>
                                      </w:divBdr>
                                    </w:div>
                                    <w:div w:id="813983032">
                                      <w:marLeft w:val="0"/>
                                      <w:marRight w:val="0"/>
                                      <w:marTop w:val="0"/>
                                      <w:marBottom w:val="0"/>
                                      <w:divBdr>
                                        <w:top w:val="none" w:sz="0" w:space="0" w:color="auto"/>
                                        <w:left w:val="none" w:sz="0" w:space="0" w:color="auto"/>
                                        <w:bottom w:val="none" w:sz="0" w:space="0" w:color="auto"/>
                                        <w:right w:val="none" w:sz="0" w:space="0" w:color="auto"/>
                                      </w:divBdr>
                                      <w:divsChild>
                                        <w:div w:id="930315844">
                                          <w:marLeft w:val="0"/>
                                          <w:marRight w:val="0"/>
                                          <w:marTop w:val="0"/>
                                          <w:marBottom w:val="0"/>
                                          <w:divBdr>
                                            <w:top w:val="none" w:sz="0" w:space="0" w:color="auto"/>
                                            <w:left w:val="none" w:sz="0" w:space="0" w:color="auto"/>
                                            <w:bottom w:val="none" w:sz="0" w:space="0" w:color="auto"/>
                                            <w:right w:val="none" w:sz="0" w:space="0" w:color="auto"/>
                                          </w:divBdr>
                                        </w:div>
                                        <w:div w:id="774860976">
                                          <w:marLeft w:val="0"/>
                                          <w:marRight w:val="0"/>
                                          <w:marTop w:val="0"/>
                                          <w:marBottom w:val="0"/>
                                          <w:divBdr>
                                            <w:top w:val="none" w:sz="0" w:space="0" w:color="auto"/>
                                            <w:left w:val="none" w:sz="0" w:space="0" w:color="auto"/>
                                            <w:bottom w:val="none" w:sz="0" w:space="0" w:color="auto"/>
                                            <w:right w:val="none" w:sz="0" w:space="0" w:color="auto"/>
                                          </w:divBdr>
                                        </w:div>
                                      </w:divsChild>
                                    </w:div>
                                    <w:div w:id="2036887311">
                                      <w:marLeft w:val="0"/>
                                      <w:marRight w:val="0"/>
                                      <w:marTop w:val="0"/>
                                      <w:marBottom w:val="0"/>
                                      <w:divBdr>
                                        <w:top w:val="none" w:sz="0" w:space="0" w:color="auto"/>
                                        <w:left w:val="none" w:sz="0" w:space="0" w:color="auto"/>
                                        <w:bottom w:val="none" w:sz="0" w:space="0" w:color="auto"/>
                                        <w:right w:val="none" w:sz="0" w:space="0" w:color="auto"/>
                                      </w:divBdr>
                                      <w:divsChild>
                                        <w:div w:id="1331176831">
                                          <w:marLeft w:val="0"/>
                                          <w:marRight w:val="0"/>
                                          <w:marTop w:val="0"/>
                                          <w:marBottom w:val="0"/>
                                          <w:divBdr>
                                            <w:top w:val="none" w:sz="0" w:space="0" w:color="auto"/>
                                            <w:left w:val="none" w:sz="0" w:space="0" w:color="auto"/>
                                            <w:bottom w:val="none" w:sz="0" w:space="0" w:color="auto"/>
                                            <w:right w:val="none" w:sz="0" w:space="0" w:color="auto"/>
                                          </w:divBdr>
                                          <w:divsChild>
                                            <w:div w:id="7379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876">
                                      <w:marLeft w:val="0"/>
                                      <w:marRight w:val="0"/>
                                      <w:marTop w:val="0"/>
                                      <w:marBottom w:val="0"/>
                                      <w:divBdr>
                                        <w:top w:val="none" w:sz="0" w:space="0" w:color="auto"/>
                                        <w:left w:val="none" w:sz="0" w:space="0" w:color="auto"/>
                                        <w:bottom w:val="none" w:sz="0" w:space="0" w:color="auto"/>
                                        <w:right w:val="none" w:sz="0" w:space="0" w:color="auto"/>
                                      </w:divBdr>
                                      <w:divsChild>
                                        <w:div w:id="1969509484">
                                          <w:marLeft w:val="0"/>
                                          <w:marRight w:val="0"/>
                                          <w:marTop w:val="0"/>
                                          <w:marBottom w:val="0"/>
                                          <w:divBdr>
                                            <w:top w:val="none" w:sz="0" w:space="0" w:color="auto"/>
                                            <w:left w:val="none" w:sz="0" w:space="0" w:color="auto"/>
                                            <w:bottom w:val="none" w:sz="0" w:space="0" w:color="auto"/>
                                            <w:right w:val="none" w:sz="0" w:space="0" w:color="auto"/>
                                          </w:divBdr>
                                          <w:divsChild>
                                            <w:div w:id="99962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970293">
                                      <w:marLeft w:val="0"/>
                                      <w:marRight w:val="0"/>
                                      <w:marTop w:val="0"/>
                                      <w:marBottom w:val="0"/>
                                      <w:divBdr>
                                        <w:top w:val="none" w:sz="0" w:space="0" w:color="auto"/>
                                        <w:left w:val="none" w:sz="0" w:space="0" w:color="auto"/>
                                        <w:bottom w:val="none" w:sz="0" w:space="0" w:color="auto"/>
                                        <w:right w:val="none" w:sz="0" w:space="0" w:color="auto"/>
                                      </w:divBdr>
                                      <w:divsChild>
                                        <w:div w:id="1723671124">
                                          <w:marLeft w:val="0"/>
                                          <w:marRight w:val="0"/>
                                          <w:marTop w:val="0"/>
                                          <w:marBottom w:val="0"/>
                                          <w:divBdr>
                                            <w:top w:val="none" w:sz="0" w:space="0" w:color="auto"/>
                                            <w:left w:val="none" w:sz="0" w:space="0" w:color="auto"/>
                                            <w:bottom w:val="none" w:sz="0" w:space="0" w:color="auto"/>
                                            <w:right w:val="none" w:sz="0" w:space="0" w:color="auto"/>
                                          </w:divBdr>
                                          <w:divsChild>
                                            <w:div w:id="110986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92496">
                                      <w:marLeft w:val="0"/>
                                      <w:marRight w:val="0"/>
                                      <w:marTop w:val="0"/>
                                      <w:marBottom w:val="0"/>
                                      <w:divBdr>
                                        <w:top w:val="none" w:sz="0" w:space="0" w:color="auto"/>
                                        <w:left w:val="none" w:sz="0" w:space="0" w:color="auto"/>
                                        <w:bottom w:val="none" w:sz="0" w:space="0" w:color="auto"/>
                                        <w:right w:val="none" w:sz="0" w:space="0" w:color="auto"/>
                                      </w:divBdr>
                                    </w:div>
                                    <w:div w:id="293290011">
                                      <w:marLeft w:val="0"/>
                                      <w:marRight w:val="0"/>
                                      <w:marTop w:val="0"/>
                                      <w:marBottom w:val="0"/>
                                      <w:divBdr>
                                        <w:top w:val="none" w:sz="0" w:space="0" w:color="auto"/>
                                        <w:left w:val="none" w:sz="0" w:space="0" w:color="auto"/>
                                        <w:bottom w:val="none" w:sz="0" w:space="0" w:color="auto"/>
                                        <w:right w:val="none" w:sz="0" w:space="0" w:color="auto"/>
                                      </w:divBdr>
                                    </w:div>
                                    <w:div w:id="1419596299">
                                      <w:marLeft w:val="0"/>
                                      <w:marRight w:val="0"/>
                                      <w:marTop w:val="0"/>
                                      <w:marBottom w:val="0"/>
                                      <w:divBdr>
                                        <w:top w:val="none" w:sz="0" w:space="0" w:color="auto"/>
                                        <w:left w:val="none" w:sz="0" w:space="0" w:color="auto"/>
                                        <w:bottom w:val="none" w:sz="0" w:space="0" w:color="auto"/>
                                        <w:right w:val="none" w:sz="0" w:space="0" w:color="auto"/>
                                      </w:divBdr>
                                    </w:div>
                                    <w:div w:id="352192727">
                                      <w:marLeft w:val="0"/>
                                      <w:marRight w:val="0"/>
                                      <w:marTop w:val="0"/>
                                      <w:marBottom w:val="0"/>
                                      <w:divBdr>
                                        <w:top w:val="none" w:sz="0" w:space="0" w:color="auto"/>
                                        <w:left w:val="none" w:sz="0" w:space="0" w:color="auto"/>
                                        <w:bottom w:val="none" w:sz="0" w:space="0" w:color="auto"/>
                                        <w:right w:val="none" w:sz="0" w:space="0" w:color="auto"/>
                                      </w:divBdr>
                                    </w:div>
                                    <w:div w:id="561865827">
                                      <w:marLeft w:val="0"/>
                                      <w:marRight w:val="0"/>
                                      <w:marTop w:val="0"/>
                                      <w:marBottom w:val="0"/>
                                      <w:divBdr>
                                        <w:top w:val="none" w:sz="0" w:space="0" w:color="auto"/>
                                        <w:left w:val="none" w:sz="0" w:space="0" w:color="auto"/>
                                        <w:bottom w:val="none" w:sz="0" w:space="0" w:color="auto"/>
                                        <w:right w:val="none" w:sz="0" w:space="0" w:color="auto"/>
                                      </w:divBdr>
                                    </w:div>
                                    <w:div w:id="1393769532">
                                      <w:marLeft w:val="0"/>
                                      <w:marRight w:val="0"/>
                                      <w:marTop w:val="0"/>
                                      <w:marBottom w:val="0"/>
                                      <w:divBdr>
                                        <w:top w:val="none" w:sz="0" w:space="0" w:color="auto"/>
                                        <w:left w:val="none" w:sz="0" w:space="0" w:color="auto"/>
                                        <w:bottom w:val="none" w:sz="0" w:space="0" w:color="auto"/>
                                        <w:right w:val="none" w:sz="0" w:space="0" w:color="auto"/>
                                      </w:divBdr>
                                    </w:div>
                                    <w:div w:id="239369930">
                                      <w:marLeft w:val="0"/>
                                      <w:marRight w:val="0"/>
                                      <w:marTop w:val="0"/>
                                      <w:marBottom w:val="0"/>
                                      <w:divBdr>
                                        <w:top w:val="none" w:sz="0" w:space="0" w:color="auto"/>
                                        <w:left w:val="none" w:sz="0" w:space="0" w:color="auto"/>
                                        <w:bottom w:val="none" w:sz="0" w:space="0" w:color="auto"/>
                                        <w:right w:val="none" w:sz="0" w:space="0" w:color="auto"/>
                                      </w:divBdr>
                                      <w:divsChild>
                                        <w:div w:id="1697271961">
                                          <w:marLeft w:val="0"/>
                                          <w:marRight w:val="0"/>
                                          <w:marTop w:val="0"/>
                                          <w:marBottom w:val="0"/>
                                          <w:divBdr>
                                            <w:top w:val="none" w:sz="0" w:space="0" w:color="auto"/>
                                            <w:left w:val="none" w:sz="0" w:space="0" w:color="auto"/>
                                            <w:bottom w:val="none" w:sz="0" w:space="0" w:color="auto"/>
                                            <w:right w:val="none" w:sz="0" w:space="0" w:color="auto"/>
                                          </w:divBdr>
                                        </w:div>
                                      </w:divsChild>
                                    </w:div>
                                    <w:div w:id="868832948">
                                      <w:marLeft w:val="0"/>
                                      <w:marRight w:val="0"/>
                                      <w:marTop w:val="0"/>
                                      <w:marBottom w:val="0"/>
                                      <w:divBdr>
                                        <w:top w:val="none" w:sz="0" w:space="0" w:color="auto"/>
                                        <w:left w:val="none" w:sz="0" w:space="0" w:color="auto"/>
                                        <w:bottom w:val="none" w:sz="0" w:space="0" w:color="auto"/>
                                        <w:right w:val="none" w:sz="0" w:space="0" w:color="auto"/>
                                      </w:divBdr>
                                    </w:div>
                                    <w:div w:id="1504008460">
                                      <w:marLeft w:val="0"/>
                                      <w:marRight w:val="0"/>
                                      <w:marTop w:val="0"/>
                                      <w:marBottom w:val="0"/>
                                      <w:divBdr>
                                        <w:top w:val="none" w:sz="0" w:space="0" w:color="auto"/>
                                        <w:left w:val="none" w:sz="0" w:space="0" w:color="auto"/>
                                        <w:bottom w:val="none" w:sz="0" w:space="0" w:color="auto"/>
                                        <w:right w:val="none" w:sz="0" w:space="0" w:color="auto"/>
                                      </w:divBdr>
                                    </w:div>
                                    <w:div w:id="939796521">
                                      <w:marLeft w:val="0"/>
                                      <w:marRight w:val="0"/>
                                      <w:marTop w:val="0"/>
                                      <w:marBottom w:val="0"/>
                                      <w:divBdr>
                                        <w:top w:val="none" w:sz="0" w:space="0" w:color="auto"/>
                                        <w:left w:val="none" w:sz="0" w:space="0" w:color="auto"/>
                                        <w:bottom w:val="none" w:sz="0" w:space="0" w:color="auto"/>
                                        <w:right w:val="none" w:sz="0" w:space="0" w:color="auto"/>
                                      </w:divBdr>
                                    </w:div>
                                    <w:div w:id="1199506605">
                                      <w:marLeft w:val="0"/>
                                      <w:marRight w:val="0"/>
                                      <w:marTop w:val="0"/>
                                      <w:marBottom w:val="0"/>
                                      <w:divBdr>
                                        <w:top w:val="none" w:sz="0" w:space="0" w:color="auto"/>
                                        <w:left w:val="none" w:sz="0" w:space="0" w:color="auto"/>
                                        <w:bottom w:val="none" w:sz="0" w:space="0" w:color="auto"/>
                                        <w:right w:val="none" w:sz="0" w:space="0" w:color="auto"/>
                                      </w:divBdr>
                                    </w:div>
                                    <w:div w:id="1895579755">
                                      <w:marLeft w:val="0"/>
                                      <w:marRight w:val="0"/>
                                      <w:marTop w:val="0"/>
                                      <w:marBottom w:val="0"/>
                                      <w:divBdr>
                                        <w:top w:val="none" w:sz="0" w:space="0" w:color="auto"/>
                                        <w:left w:val="none" w:sz="0" w:space="0" w:color="auto"/>
                                        <w:bottom w:val="none" w:sz="0" w:space="0" w:color="auto"/>
                                        <w:right w:val="none" w:sz="0" w:space="0" w:color="auto"/>
                                      </w:divBdr>
                                    </w:div>
                                    <w:div w:id="1790470148">
                                      <w:marLeft w:val="0"/>
                                      <w:marRight w:val="0"/>
                                      <w:marTop w:val="0"/>
                                      <w:marBottom w:val="0"/>
                                      <w:divBdr>
                                        <w:top w:val="none" w:sz="0" w:space="0" w:color="auto"/>
                                        <w:left w:val="none" w:sz="0" w:space="0" w:color="auto"/>
                                        <w:bottom w:val="none" w:sz="0" w:space="0" w:color="auto"/>
                                        <w:right w:val="none" w:sz="0" w:space="0" w:color="auto"/>
                                      </w:divBdr>
                                    </w:div>
                                    <w:div w:id="1820221427">
                                      <w:marLeft w:val="0"/>
                                      <w:marRight w:val="0"/>
                                      <w:marTop w:val="0"/>
                                      <w:marBottom w:val="0"/>
                                      <w:divBdr>
                                        <w:top w:val="none" w:sz="0" w:space="0" w:color="auto"/>
                                        <w:left w:val="none" w:sz="0" w:space="0" w:color="auto"/>
                                        <w:bottom w:val="none" w:sz="0" w:space="0" w:color="auto"/>
                                        <w:right w:val="none" w:sz="0" w:space="0" w:color="auto"/>
                                      </w:divBdr>
                                      <w:divsChild>
                                        <w:div w:id="1996177632">
                                          <w:marLeft w:val="0"/>
                                          <w:marRight w:val="0"/>
                                          <w:marTop w:val="0"/>
                                          <w:marBottom w:val="0"/>
                                          <w:divBdr>
                                            <w:top w:val="none" w:sz="0" w:space="0" w:color="auto"/>
                                            <w:left w:val="none" w:sz="0" w:space="0" w:color="auto"/>
                                            <w:bottom w:val="none" w:sz="0" w:space="0" w:color="auto"/>
                                            <w:right w:val="none" w:sz="0" w:space="0" w:color="auto"/>
                                          </w:divBdr>
                                        </w:div>
                                      </w:divsChild>
                                    </w:div>
                                    <w:div w:id="146627456">
                                      <w:marLeft w:val="0"/>
                                      <w:marRight w:val="0"/>
                                      <w:marTop w:val="0"/>
                                      <w:marBottom w:val="0"/>
                                      <w:divBdr>
                                        <w:top w:val="none" w:sz="0" w:space="0" w:color="auto"/>
                                        <w:left w:val="none" w:sz="0" w:space="0" w:color="auto"/>
                                        <w:bottom w:val="none" w:sz="0" w:space="0" w:color="auto"/>
                                        <w:right w:val="none" w:sz="0" w:space="0" w:color="auto"/>
                                      </w:divBdr>
                                    </w:div>
                                    <w:div w:id="1564678302">
                                      <w:marLeft w:val="0"/>
                                      <w:marRight w:val="0"/>
                                      <w:marTop w:val="0"/>
                                      <w:marBottom w:val="0"/>
                                      <w:divBdr>
                                        <w:top w:val="none" w:sz="0" w:space="0" w:color="auto"/>
                                        <w:left w:val="none" w:sz="0" w:space="0" w:color="auto"/>
                                        <w:bottom w:val="none" w:sz="0" w:space="0" w:color="auto"/>
                                        <w:right w:val="none" w:sz="0" w:space="0" w:color="auto"/>
                                      </w:divBdr>
                                    </w:div>
                                    <w:div w:id="2098818675">
                                      <w:marLeft w:val="0"/>
                                      <w:marRight w:val="0"/>
                                      <w:marTop w:val="0"/>
                                      <w:marBottom w:val="0"/>
                                      <w:divBdr>
                                        <w:top w:val="none" w:sz="0" w:space="0" w:color="auto"/>
                                        <w:left w:val="none" w:sz="0" w:space="0" w:color="auto"/>
                                        <w:bottom w:val="none" w:sz="0" w:space="0" w:color="auto"/>
                                        <w:right w:val="none" w:sz="0" w:space="0" w:color="auto"/>
                                      </w:divBdr>
                                    </w:div>
                                    <w:div w:id="1332680961">
                                      <w:marLeft w:val="0"/>
                                      <w:marRight w:val="0"/>
                                      <w:marTop w:val="0"/>
                                      <w:marBottom w:val="0"/>
                                      <w:divBdr>
                                        <w:top w:val="none" w:sz="0" w:space="0" w:color="auto"/>
                                        <w:left w:val="none" w:sz="0" w:space="0" w:color="auto"/>
                                        <w:bottom w:val="none" w:sz="0" w:space="0" w:color="auto"/>
                                        <w:right w:val="none" w:sz="0" w:space="0" w:color="auto"/>
                                      </w:divBdr>
                                    </w:div>
                                    <w:div w:id="1157840522">
                                      <w:marLeft w:val="0"/>
                                      <w:marRight w:val="0"/>
                                      <w:marTop w:val="0"/>
                                      <w:marBottom w:val="0"/>
                                      <w:divBdr>
                                        <w:top w:val="none" w:sz="0" w:space="0" w:color="auto"/>
                                        <w:left w:val="none" w:sz="0" w:space="0" w:color="auto"/>
                                        <w:bottom w:val="none" w:sz="0" w:space="0" w:color="auto"/>
                                        <w:right w:val="none" w:sz="0" w:space="0" w:color="auto"/>
                                      </w:divBdr>
                                    </w:div>
                                    <w:div w:id="1093163719">
                                      <w:marLeft w:val="0"/>
                                      <w:marRight w:val="0"/>
                                      <w:marTop w:val="0"/>
                                      <w:marBottom w:val="0"/>
                                      <w:divBdr>
                                        <w:top w:val="none" w:sz="0" w:space="0" w:color="auto"/>
                                        <w:left w:val="none" w:sz="0" w:space="0" w:color="auto"/>
                                        <w:bottom w:val="none" w:sz="0" w:space="0" w:color="auto"/>
                                        <w:right w:val="none" w:sz="0" w:space="0" w:color="auto"/>
                                      </w:divBdr>
                                    </w:div>
                                    <w:div w:id="2033415674">
                                      <w:marLeft w:val="0"/>
                                      <w:marRight w:val="0"/>
                                      <w:marTop w:val="0"/>
                                      <w:marBottom w:val="0"/>
                                      <w:divBdr>
                                        <w:top w:val="none" w:sz="0" w:space="0" w:color="auto"/>
                                        <w:left w:val="none" w:sz="0" w:space="0" w:color="auto"/>
                                        <w:bottom w:val="none" w:sz="0" w:space="0" w:color="auto"/>
                                        <w:right w:val="none" w:sz="0" w:space="0" w:color="auto"/>
                                      </w:divBdr>
                                      <w:divsChild>
                                        <w:div w:id="467015314">
                                          <w:marLeft w:val="0"/>
                                          <w:marRight w:val="0"/>
                                          <w:marTop w:val="0"/>
                                          <w:marBottom w:val="0"/>
                                          <w:divBdr>
                                            <w:top w:val="none" w:sz="0" w:space="0" w:color="auto"/>
                                            <w:left w:val="none" w:sz="0" w:space="0" w:color="auto"/>
                                            <w:bottom w:val="none" w:sz="0" w:space="0" w:color="auto"/>
                                            <w:right w:val="none" w:sz="0" w:space="0" w:color="auto"/>
                                          </w:divBdr>
                                        </w:div>
                                      </w:divsChild>
                                    </w:div>
                                    <w:div w:id="685013937">
                                      <w:marLeft w:val="0"/>
                                      <w:marRight w:val="0"/>
                                      <w:marTop w:val="0"/>
                                      <w:marBottom w:val="0"/>
                                      <w:divBdr>
                                        <w:top w:val="none" w:sz="0" w:space="0" w:color="auto"/>
                                        <w:left w:val="none" w:sz="0" w:space="0" w:color="auto"/>
                                        <w:bottom w:val="none" w:sz="0" w:space="0" w:color="auto"/>
                                        <w:right w:val="none" w:sz="0" w:space="0" w:color="auto"/>
                                      </w:divBdr>
                                    </w:div>
                                    <w:div w:id="1933970242">
                                      <w:marLeft w:val="0"/>
                                      <w:marRight w:val="0"/>
                                      <w:marTop w:val="0"/>
                                      <w:marBottom w:val="0"/>
                                      <w:divBdr>
                                        <w:top w:val="none" w:sz="0" w:space="0" w:color="auto"/>
                                        <w:left w:val="none" w:sz="0" w:space="0" w:color="auto"/>
                                        <w:bottom w:val="none" w:sz="0" w:space="0" w:color="auto"/>
                                        <w:right w:val="none" w:sz="0" w:space="0" w:color="auto"/>
                                      </w:divBdr>
                                    </w:div>
                                    <w:div w:id="1709377765">
                                      <w:marLeft w:val="0"/>
                                      <w:marRight w:val="0"/>
                                      <w:marTop w:val="0"/>
                                      <w:marBottom w:val="0"/>
                                      <w:divBdr>
                                        <w:top w:val="none" w:sz="0" w:space="0" w:color="auto"/>
                                        <w:left w:val="none" w:sz="0" w:space="0" w:color="auto"/>
                                        <w:bottom w:val="none" w:sz="0" w:space="0" w:color="auto"/>
                                        <w:right w:val="none" w:sz="0" w:space="0" w:color="auto"/>
                                      </w:divBdr>
                                    </w:div>
                                    <w:div w:id="916132176">
                                      <w:marLeft w:val="0"/>
                                      <w:marRight w:val="0"/>
                                      <w:marTop w:val="0"/>
                                      <w:marBottom w:val="0"/>
                                      <w:divBdr>
                                        <w:top w:val="none" w:sz="0" w:space="0" w:color="auto"/>
                                        <w:left w:val="none" w:sz="0" w:space="0" w:color="auto"/>
                                        <w:bottom w:val="none" w:sz="0" w:space="0" w:color="auto"/>
                                        <w:right w:val="none" w:sz="0" w:space="0" w:color="auto"/>
                                      </w:divBdr>
                                    </w:div>
                                    <w:div w:id="928930109">
                                      <w:marLeft w:val="0"/>
                                      <w:marRight w:val="0"/>
                                      <w:marTop w:val="0"/>
                                      <w:marBottom w:val="0"/>
                                      <w:divBdr>
                                        <w:top w:val="none" w:sz="0" w:space="0" w:color="auto"/>
                                        <w:left w:val="none" w:sz="0" w:space="0" w:color="auto"/>
                                        <w:bottom w:val="none" w:sz="0" w:space="0" w:color="auto"/>
                                        <w:right w:val="none" w:sz="0" w:space="0" w:color="auto"/>
                                      </w:divBdr>
                                    </w:div>
                                    <w:div w:id="573320943">
                                      <w:marLeft w:val="0"/>
                                      <w:marRight w:val="0"/>
                                      <w:marTop w:val="0"/>
                                      <w:marBottom w:val="0"/>
                                      <w:divBdr>
                                        <w:top w:val="none" w:sz="0" w:space="0" w:color="auto"/>
                                        <w:left w:val="none" w:sz="0" w:space="0" w:color="auto"/>
                                        <w:bottom w:val="none" w:sz="0" w:space="0" w:color="auto"/>
                                        <w:right w:val="none" w:sz="0" w:space="0" w:color="auto"/>
                                      </w:divBdr>
                                    </w:div>
                                    <w:div w:id="898782799">
                                      <w:marLeft w:val="0"/>
                                      <w:marRight w:val="0"/>
                                      <w:marTop w:val="0"/>
                                      <w:marBottom w:val="0"/>
                                      <w:divBdr>
                                        <w:top w:val="none" w:sz="0" w:space="0" w:color="auto"/>
                                        <w:left w:val="none" w:sz="0" w:space="0" w:color="auto"/>
                                        <w:bottom w:val="none" w:sz="0" w:space="0" w:color="auto"/>
                                        <w:right w:val="none" w:sz="0" w:space="0" w:color="auto"/>
                                      </w:divBdr>
                                      <w:divsChild>
                                        <w:div w:id="652293852">
                                          <w:marLeft w:val="0"/>
                                          <w:marRight w:val="0"/>
                                          <w:marTop w:val="0"/>
                                          <w:marBottom w:val="0"/>
                                          <w:divBdr>
                                            <w:top w:val="none" w:sz="0" w:space="0" w:color="auto"/>
                                            <w:left w:val="none" w:sz="0" w:space="0" w:color="auto"/>
                                            <w:bottom w:val="none" w:sz="0" w:space="0" w:color="auto"/>
                                            <w:right w:val="none" w:sz="0" w:space="0" w:color="auto"/>
                                          </w:divBdr>
                                        </w:div>
                                      </w:divsChild>
                                    </w:div>
                                    <w:div w:id="950208772">
                                      <w:marLeft w:val="0"/>
                                      <w:marRight w:val="0"/>
                                      <w:marTop w:val="0"/>
                                      <w:marBottom w:val="0"/>
                                      <w:divBdr>
                                        <w:top w:val="none" w:sz="0" w:space="0" w:color="auto"/>
                                        <w:left w:val="none" w:sz="0" w:space="0" w:color="auto"/>
                                        <w:bottom w:val="none" w:sz="0" w:space="0" w:color="auto"/>
                                        <w:right w:val="none" w:sz="0" w:space="0" w:color="auto"/>
                                      </w:divBdr>
                                    </w:div>
                                    <w:div w:id="1485122828">
                                      <w:marLeft w:val="0"/>
                                      <w:marRight w:val="0"/>
                                      <w:marTop w:val="0"/>
                                      <w:marBottom w:val="0"/>
                                      <w:divBdr>
                                        <w:top w:val="none" w:sz="0" w:space="0" w:color="auto"/>
                                        <w:left w:val="none" w:sz="0" w:space="0" w:color="auto"/>
                                        <w:bottom w:val="none" w:sz="0" w:space="0" w:color="auto"/>
                                        <w:right w:val="none" w:sz="0" w:space="0" w:color="auto"/>
                                      </w:divBdr>
                                    </w:div>
                                    <w:div w:id="888951500">
                                      <w:marLeft w:val="0"/>
                                      <w:marRight w:val="0"/>
                                      <w:marTop w:val="0"/>
                                      <w:marBottom w:val="0"/>
                                      <w:divBdr>
                                        <w:top w:val="none" w:sz="0" w:space="0" w:color="auto"/>
                                        <w:left w:val="none" w:sz="0" w:space="0" w:color="auto"/>
                                        <w:bottom w:val="none" w:sz="0" w:space="0" w:color="auto"/>
                                        <w:right w:val="none" w:sz="0" w:space="0" w:color="auto"/>
                                      </w:divBdr>
                                    </w:div>
                                    <w:div w:id="1947881852">
                                      <w:marLeft w:val="0"/>
                                      <w:marRight w:val="0"/>
                                      <w:marTop w:val="0"/>
                                      <w:marBottom w:val="0"/>
                                      <w:divBdr>
                                        <w:top w:val="none" w:sz="0" w:space="0" w:color="auto"/>
                                        <w:left w:val="none" w:sz="0" w:space="0" w:color="auto"/>
                                        <w:bottom w:val="none" w:sz="0" w:space="0" w:color="auto"/>
                                        <w:right w:val="none" w:sz="0" w:space="0" w:color="auto"/>
                                      </w:divBdr>
                                    </w:div>
                                    <w:div w:id="676808519">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1489517348">
                                      <w:marLeft w:val="0"/>
                                      <w:marRight w:val="0"/>
                                      <w:marTop w:val="0"/>
                                      <w:marBottom w:val="0"/>
                                      <w:divBdr>
                                        <w:top w:val="none" w:sz="0" w:space="0" w:color="auto"/>
                                        <w:left w:val="none" w:sz="0" w:space="0" w:color="auto"/>
                                        <w:bottom w:val="none" w:sz="0" w:space="0" w:color="auto"/>
                                        <w:right w:val="none" w:sz="0" w:space="0" w:color="auto"/>
                                      </w:divBdr>
                                      <w:divsChild>
                                        <w:div w:id="1985696576">
                                          <w:marLeft w:val="0"/>
                                          <w:marRight w:val="0"/>
                                          <w:marTop w:val="0"/>
                                          <w:marBottom w:val="0"/>
                                          <w:divBdr>
                                            <w:top w:val="none" w:sz="0" w:space="0" w:color="auto"/>
                                            <w:left w:val="none" w:sz="0" w:space="0" w:color="auto"/>
                                            <w:bottom w:val="none" w:sz="0" w:space="0" w:color="auto"/>
                                            <w:right w:val="none" w:sz="0" w:space="0" w:color="auto"/>
                                          </w:divBdr>
                                          <w:divsChild>
                                            <w:div w:id="61934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4748">
                                      <w:marLeft w:val="0"/>
                                      <w:marRight w:val="0"/>
                                      <w:marTop w:val="0"/>
                                      <w:marBottom w:val="0"/>
                                      <w:divBdr>
                                        <w:top w:val="none" w:sz="0" w:space="0" w:color="auto"/>
                                        <w:left w:val="none" w:sz="0" w:space="0" w:color="auto"/>
                                        <w:bottom w:val="none" w:sz="0" w:space="0" w:color="auto"/>
                                        <w:right w:val="none" w:sz="0" w:space="0" w:color="auto"/>
                                      </w:divBdr>
                                    </w:div>
                                    <w:div w:id="1779836564">
                                      <w:marLeft w:val="0"/>
                                      <w:marRight w:val="0"/>
                                      <w:marTop w:val="0"/>
                                      <w:marBottom w:val="0"/>
                                      <w:divBdr>
                                        <w:top w:val="none" w:sz="0" w:space="0" w:color="auto"/>
                                        <w:left w:val="none" w:sz="0" w:space="0" w:color="auto"/>
                                        <w:bottom w:val="none" w:sz="0" w:space="0" w:color="auto"/>
                                        <w:right w:val="none" w:sz="0" w:space="0" w:color="auto"/>
                                      </w:divBdr>
                                    </w:div>
                                    <w:div w:id="55856234">
                                      <w:marLeft w:val="0"/>
                                      <w:marRight w:val="0"/>
                                      <w:marTop w:val="0"/>
                                      <w:marBottom w:val="0"/>
                                      <w:divBdr>
                                        <w:top w:val="none" w:sz="0" w:space="0" w:color="auto"/>
                                        <w:left w:val="none" w:sz="0" w:space="0" w:color="auto"/>
                                        <w:bottom w:val="none" w:sz="0" w:space="0" w:color="auto"/>
                                        <w:right w:val="none" w:sz="0" w:space="0" w:color="auto"/>
                                      </w:divBdr>
                                    </w:div>
                                    <w:div w:id="625281212">
                                      <w:marLeft w:val="0"/>
                                      <w:marRight w:val="0"/>
                                      <w:marTop w:val="0"/>
                                      <w:marBottom w:val="0"/>
                                      <w:divBdr>
                                        <w:top w:val="none" w:sz="0" w:space="0" w:color="auto"/>
                                        <w:left w:val="none" w:sz="0" w:space="0" w:color="auto"/>
                                        <w:bottom w:val="none" w:sz="0" w:space="0" w:color="auto"/>
                                        <w:right w:val="none" w:sz="0" w:space="0" w:color="auto"/>
                                      </w:divBdr>
                                    </w:div>
                                    <w:div w:id="216086171">
                                      <w:marLeft w:val="0"/>
                                      <w:marRight w:val="0"/>
                                      <w:marTop w:val="0"/>
                                      <w:marBottom w:val="0"/>
                                      <w:divBdr>
                                        <w:top w:val="none" w:sz="0" w:space="0" w:color="auto"/>
                                        <w:left w:val="none" w:sz="0" w:space="0" w:color="auto"/>
                                        <w:bottom w:val="none" w:sz="0" w:space="0" w:color="auto"/>
                                        <w:right w:val="none" w:sz="0" w:space="0" w:color="auto"/>
                                      </w:divBdr>
                                    </w:div>
                                    <w:div w:id="1899240918">
                                      <w:marLeft w:val="0"/>
                                      <w:marRight w:val="0"/>
                                      <w:marTop w:val="0"/>
                                      <w:marBottom w:val="0"/>
                                      <w:divBdr>
                                        <w:top w:val="none" w:sz="0" w:space="0" w:color="auto"/>
                                        <w:left w:val="none" w:sz="0" w:space="0" w:color="auto"/>
                                        <w:bottom w:val="none" w:sz="0" w:space="0" w:color="auto"/>
                                        <w:right w:val="none" w:sz="0" w:space="0" w:color="auto"/>
                                      </w:divBdr>
                                    </w:div>
                                    <w:div w:id="1216815610">
                                      <w:marLeft w:val="0"/>
                                      <w:marRight w:val="0"/>
                                      <w:marTop w:val="0"/>
                                      <w:marBottom w:val="0"/>
                                      <w:divBdr>
                                        <w:top w:val="none" w:sz="0" w:space="0" w:color="auto"/>
                                        <w:left w:val="none" w:sz="0" w:space="0" w:color="auto"/>
                                        <w:bottom w:val="none" w:sz="0" w:space="0" w:color="auto"/>
                                        <w:right w:val="none" w:sz="0" w:space="0" w:color="auto"/>
                                      </w:divBdr>
                                      <w:divsChild>
                                        <w:div w:id="698090121">
                                          <w:marLeft w:val="0"/>
                                          <w:marRight w:val="0"/>
                                          <w:marTop w:val="0"/>
                                          <w:marBottom w:val="0"/>
                                          <w:divBdr>
                                            <w:top w:val="none" w:sz="0" w:space="0" w:color="auto"/>
                                            <w:left w:val="none" w:sz="0" w:space="0" w:color="auto"/>
                                            <w:bottom w:val="none" w:sz="0" w:space="0" w:color="auto"/>
                                            <w:right w:val="none" w:sz="0" w:space="0" w:color="auto"/>
                                          </w:divBdr>
                                        </w:div>
                                      </w:divsChild>
                                    </w:div>
                                    <w:div w:id="1942716359">
                                      <w:marLeft w:val="0"/>
                                      <w:marRight w:val="0"/>
                                      <w:marTop w:val="0"/>
                                      <w:marBottom w:val="0"/>
                                      <w:divBdr>
                                        <w:top w:val="none" w:sz="0" w:space="0" w:color="auto"/>
                                        <w:left w:val="none" w:sz="0" w:space="0" w:color="auto"/>
                                        <w:bottom w:val="none" w:sz="0" w:space="0" w:color="auto"/>
                                        <w:right w:val="none" w:sz="0" w:space="0" w:color="auto"/>
                                      </w:divBdr>
                                    </w:div>
                                    <w:div w:id="331298932">
                                      <w:marLeft w:val="0"/>
                                      <w:marRight w:val="0"/>
                                      <w:marTop w:val="0"/>
                                      <w:marBottom w:val="0"/>
                                      <w:divBdr>
                                        <w:top w:val="none" w:sz="0" w:space="0" w:color="auto"/>
                                        <w:left w:val="none" w:sz="0" w:space="0" w:color="auto"/>
                                        <w:bottom w:val="none" w:sz="0" w:space="0" w:color="auto"/>
                                        <w:right w:val="none" w:sz="0" w:space="0" w:color="auto"/>
                                      </w:divBdr>
                                    </w:div>
                                    <w:div w:id="1420060002">
                                      <w:marLeft w:val="0"/>
                                      <w:marRight w:val="0"/>
                                      <w:marTop w:val="0"/>
                                      <w:marBottom w:val="0"/>
                                      <w:divBdr>
                                        <w:top w:val="none" w:sz="0" w:space="0" w:color="auto"/>
                                        <w:left w:val="none" w:sz="0" w:space="0" w:color="auto"/>
                                        <w:bottom w:val="none" w:sz="0" w:space="0" w:color="auto"/>
                                        <w:right w:val="none" w:sz="0" w:space="0" w:color="auto"/>
                                      </w:divBdr>
                                    </w:div>
                                    <w:div w:id="293681805">
                                      <w:marLeft w:val="0"/>
                                      <w:marRight w:val="0"/>
                                      <w:marTop w:val="0"/>
                                      <w:marBottom w:val="0"/>
                                      <w:divBdr>
                                        <w:top w:val="none" w:sz="0" w:space="0" w:color="auto"/>
                                        <w:left w:val="none" w:sz="0" w:space="0" w:color="auto"/>
                                        <w:bottom w:val="none" w:sz="0" w:space="0" w:color="auto"/>
                                        <w:right w:val="none" w:sz="0" w:space="0" w:color="auto"/>
                                      </w:divBdr>
                                    </w:div>
                                    <w:div w:id="1111584889">
                                      <w:marLeft w:val="0"/>
                                      <w:marRight w:val="0"/>
                                      <w:marTop w:val="0"/>
                                      <w:marBottom w:val="0"/>
                                      <w:divBdr>
                                        <w:top w:val="none" w:sz="0" w:space="0" w:color="auto"/>
                                        <w:left w:val="none" w:sz="0" w:space="0" w:color="auto"/>
                                        <w:bottom w:val="none" w:sz="0" w:space="0" w:color="auto"/>
                                        <w:right w:val="none" w:sz="0" w:space="0" w:color="auto"/>
                                      </w:divBdr>
                                    </w:div>
                                    <w:div w:id="25252233">
                                      <w:marLeft w:val="0"/>
                                      <w:marRight w:val="0"/>
                                      <w:marTop w:val="0"/>
                                      <w:marBottom w:val="0"/>
                                      <w:divBdr>
                                        <w:top w:val="none" w:sz="0" w:space="0" w:color="auto"/>
                                        <w:left w:val="none" w:sz="0" w:space="0" w:color="auto"/>
                                        <w:bottom w:val="none" w:sz="0" w:space="0" w:color="auto"/>
                                        <w:right w:val="none" w:sz="0" w:space="0" w:color="auto"/>
                                      </w:divBdr>
                                    </w:div>
                                    <w:div w:id="1261913143">
                                      <w:marLeft w:val="0"/>
                                      <w:marRight w:val="0"/>
                                      <w:marTop w:val="0"/>
                                      <w:marBottom w:val="0"/>
                                      <w:divBdr>
                                        <w:top w:val="none" w:sz="0" w:space="0" w:color="auto"/>
                                        <w:left w:val="none" w:sz="0" w:space="0" w:color="auto"/>
                                        <w:bottom w:val="none" w:sz="0" w:space="0" w:color="auto"/>
                                        <w:right w:val="none" w:sz="0" w:space="0" w:color="auto"/>
                                      </w:divBdr>
                                      <w:divsChild>
                                        <w:div w:id="415439265">
                                          <w:marLeft w:val="0"/>
                                          <w:marRight w:val="0"/>
                                          <w:marTop w:val="0"/>
                                          <w:marBottom w:val="0"/>
                                          <w:divBdr>
                                            <w:top w:val="none" w:sz="0" w:space="0" w:color="auto"/>
                                            <w:left w:val="none" w:sz="0" w:space="0" w:color="auto"/>
                                            <w:bottom w:val="none" w:sz="0" w:space="0" w:color="auto"/>
                                            <w:right w:val="none" w:sz="0" w:space="0" w:color="auto"/>
                                          </w:divBdr>
                                        </w:div>
                                      </w:divsChild>
                                    </w:div>
                                    <w:div w:id="158542793">
                                      <w:marLeft w:val="0"/>
                                      <w:marRight w:val="0"/>
                                      <w:marTop w:val="0"/>
                                      <w:marBottom w:val="0"/>
                                      <w:divBdr>
                                        <w:top w:val="none" w:sz="0" w:space="0" w:color="auto"/>
                                        <w:left w:val="none" w:sz="0" w:space="0" w:color="auto"/>
                                        <w:bottom w:val="none" w:sz="0" w:space="0" w:color="auto"/>
                                        <w:right w:val="none" w:sz="0" w:space="0" w:color="auto"/>
                                      </w:divBdr>
                                    </w:div>
                                    <w:div w:id="1579704055">
                                      <w:marLeft w:val="0"/>
                                      <w:marRight w:val="0"/>
                                      <w:marTop w:val="0"/>
                                      <w:marBottom w:val="0"/>
                                      <w:divBdr>
                                        <w:top w:val="none" w:sz="0" w:space="0" w:color="auto"/>
                                        <w:left w:val="none" w:sz="0" w:space="0" w:color="auto"/>
                                        <w:bottom w:val="none" w:sz="0" w:space="0" w:color="auto"/>
                                        <w:right w:val="none" w:sz="0" w:space="0" w:color="auto"/>
                                      </w:divBdr>
                                    </w:div>
                                    <w:div w:id="1285817268">
                                      <w:marLeft w:val="0"/>
                                      <w:marRight w:val="0"/>
                                      <w:marTop w:val="0"/>
                                      <w:marBottom w:val="0"/>
                                      <w:divBdr>
                                        <w:top w:val="none" w:sz="0" w:space="0" w:color="auto"/>
                                        <w:left w:val="none" w:sz="0" w:space="0" w:color="auto"/>
                                        <w:bottom w:val="none" w:sz="0" w:space="0" w:color="auto"/>
                                        <w:right w:val="none" w:sz="0" w:space="0" w:color="auto"/>
                                      </w:divBdr>
                                    </w:div>
                                    <w:div w:id="305670706">
                                      <w:marLeft w:val="0"/>
                                      <w:marRight w:val="0"/>
                                      <w:marTop w:val="0"/>
                                      <w:marBottom w:val="0"/>
                                      <w:divBdr>
                                        <w:top w:val="none" w:sz="0" w:space="0" w:color="auto"/>
                                        <w:left w:val="none" w:sz="0" w:space="0" w:color="auto"/>
                                        <w:bottom w:val="none" w:sz="0" w:space="0" w:color="auto"/>
                                        <w:right w:val="none" w:sz="0" w:space="0" w:color="auto"/>
                                      </w:divBdr>
                                    </w:div>
                                    <w:div w:id="1297880133">
                                      <w:marLeft w:val="0"/>
                                      <w:marRight w:val="0"/>
                                      <w:marTop w:val="0"/>
                                      <w:marBottom w:val="0"/>
                                      <w:divBdr>
                                        <w:top w:val="none" w:sz="0" w:space="0" w:color="auto"/>
                                        <w:left w:val="none" w:sz="0" w:space="0" w:color="auto"/>
                                        <w:bottom w:val="none" w:sz="0" w:space="0" w:color="auto"/>
                                        <w:right w:val="none" w:sz="0" w:space="0" w:color="auto"/>
                                      </w:divBdr>
                                    </w:div>
                                    <w:div w:id="748889822">
                                      <w:marLeft w:val="0"/>
                                      <w:marRight w:val="0"/>
                                      <w:marTop w:val="0"/>
                                      <w:marBottom w:val="0"/>
                                      <w:divBdr>
                                        <w:top w:val="none" w:sz="0" w:space="0" w:color="auto"/>
                                        <w:left w:val="none" w:sz="0" w:space="0" w:color="auto"/>
                                        <w:bottom w:val="none" w:sz="0" w:space="0" w:color="auto"/>
                                        <w:right w:val="none" w:sz="0" w:space="0" w:color="auto"/>
                                      </w:divBdr>
                                    </w:div>
                                    <w:div w:id="1983462364">
                                      <w:marLeft w:val="0"/>
                                      <w:marRight w:val="0"/>
                                      <w:marTop w:val="0"/>
                                      <w:marBottom w:val="0"/>
                                      <w:divBdr>
                                        <w:top w:val="none" w:sz="0" w:space="0" w:color="auto"/>
                                        <w:left w:val="none" w:sz="0" w:space="0" w:color="auto"/>
                                        <w:bottom w:val="none" w:sz="0" w:space="0" w:color="auto"/>
                                        <w:right w:val="none" w:sz="0" w:space="0" w:color="auto"/>
                                      </w:divBdr>
                                      <w:divsChild>
                                        <w:div w:id="957643230">
                                          <w:marLeft w:val="0"/>
                                          <w:marRight w:val="0"/>
                                          <w:marTop w:val="0"/>
                                          <w:marBottom w:val="0"/>
                                          <w:divBdr>
                                            <w:top w:val="none" w:sz="0" w:space="0" w:color="auto"/>
                                            <w:left w:val="none" w:sz="0" w:space="0" w:color="auto"/>
                                            <w:bottom w:val="none" w:sz="0" w:space="0" w:color="auto"/>
                                            <w:right w:val="none" w:sz="0" w:space="0" w:color="auto"/>
                                          </w:divBdr>
                                        </w:div>
                                      </w:divsChild>
                                    </w:div>
                                    <w:div w:id="256597814">
                                      <w:marLeft w:val="0"/>
                                      <w:marRight w:val="0"/>
                                      <w:marTop w:val="0"/>
                                      <w:marBottom w:val="0"/>
                                      <w:divBdr>
                                        <w:top w:val="none" w:sz="0" w:space="0" w:color="auto"/>
                                        <w:left w:val="none" w:sz="0" w:space="0" w:color="auto"/>
                                        <w:bottom w:val="none" w:sz="0" w:space="0" w:color="auto"/>
                                        <w:right w:val="none" w:sz="0" w:space="0" w:color="auto"/>
                                      </w:divBdr>
                                    </w:div>
                                    <w:div w:id="786393324">
                                      <w:marLeft w:val="0"/>
                                      <w:marRight w:val="0"/>
                                      <w:marTop w:val="0"/>
                                      <w:marBottom w:val="0"/>
                                      <w:divBdr>
                                        <w:top w:val="none" w:sz="0" w:space="0" w:color="auto"/>
                                        <w:left w:val="none" w:sz="0" w:space="0" w:color="auto"/>
                                        <w:bottom w:val="none" w:sz="0" w:space="0" w:color="auto"/>
                                        <w:right w:val="none" w:sz="0" w:space="0" w:color="auto"/>
                                      </w:divBdr>
                                    </w:div>
                                    <w:div w:id="1296983238">
                                      <w:marLeft w:val="0"/>
                                      <w:marRight w:val="0"/>
                                      <w:marTop w:val="0"/>
                                      <w:marBottom w:val="0"/>
                                      <w:divBdr>
                                        <w:top w:val="none" w:sz="0" w:space="0" w:color="auto"/>
                                        <w:left w:val="none" w:sz="0" w:space="0" w:color="auto"/>
                                        <w:bottom w:val="none" w:sz="0" w:space="0" w:color="auto"/>
                                        <w:right w:val="none" w:sz="0" w:space="0" w:color="auto"/>
                                      </w:divBdr>
                                    </w:div>
                                    <w:div w:id="832767202">
                                      <w:marLeft w:val="0"/>
                                      <w:marRight w:val="0"/>
                                      <w:marTop w:val="0"/>
                                      <w:marBottom w:val="0"/>
                                      <w:divBdr>
                                        <w:top w:val="none" w:sz="0" w:space="0" w:color="auto"/>
                                        <w:left w:val="none" w:sz="0" w:space="0" w:color="auto"/>
                                        <w:bottom w:val="none" w:sz="0" w:space="0" w:color="auto"/>
                                        <w:right w:val="none" w:sz="0" w:space="0" w:color="auto"/>
                                      </w:divBdr>
                                    </w:div>
                                    <w:div w:id="1636712772">
                                      <w:marLeft w:val="0"/>
                                      <w:marRight w:val="0"/>
                                      <w:marTop w:val="0"/>
                                      <w:marBottom w:val="0"/>
                                      <w:divBdr>
                                        <w:top w:val="none" w:sz="0" w:space="0" w:color="auto"/>
                                        <w:left w:val="none" w:sz="0" w:space="0" w:color="auto"/>
                                        <w:bottom w:val="none" w:sz="0" w:space="0" w:color="auto"/>
                                        <w:right w:val="none" w:sz="0" w:space="0" w:color="auto"/>
                                      </w:divBdr>
                                    </w:div>
                                    <w:div w:id="1969775783">
                                      <w:marLeft w:val="0"/>
                                      <w:marRight w:val="0"/>
                                      <w:marTop w:val="0"/>
                                      <w:marBottom w:val="0"/>
                                      <w:divBdr>
                                        <w:top w:val="none" w:sz="0" w:space="0" w:color="auto"/>
                                        <w:left w:val="none" w:sz="0" w:space="0" w:color="auto"/>
                                        <w:bottom w:val="none" w:sz="0" w:space="0" w:color="auto"/>
                                        <w:right w:val="none" w:sz="0" w:space="0" w:color="auto"/>
                                      </w:divBdr>
                                    </w:div>
                                    <w:div w:id="1534536462">
                                      <w:marLeft w:val="0"/>
                                      <w:marRight w:val="0"/>
                                      <w:marTop w:val="0"/>
                                      <w:marBottom w:val="0"/>
                                      <w:divBdr>
                                        <w:top w:val="none" w:sz="0" w:space="0" w:color="auto"/>
                                        <w:left w:val="none" w:sz="0" w:space="0" w:color="auto"/>
                                        <w:bottom w:val="none" w:sz="0" w:space="0" w:color="auto"/>
                                        <w:right w:val="none" w:sz="0" w:space="0" w:color="auto"/>
                                      </w:divBdr>
                                      <w:divsChild>
                                        <w:div w:id="382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1518412">
      <w:bodyDiv w:val="1"/>
      <w:marLeft w:val="0"/>
      <w:marRight w:val="0"/>
      <w:marTop w:val="0"/>
      <w:marBottom w:val="0"/>
      <w:divBdr>
        <w:top w:val="none" w:sz="0" w:space="0" w:color="auto"/>
        <w:left w:val="none" w:sz="0" w:space="0" w:color="auto"/>
        <w:bottom w:val="none" w:sz="0" w:space="0" w:color="auto"/>
        <w:right w:val="none" w:sz="0" w:space="0" w:color="auto"/>
      </w:divBdr>
    </w:div>
    <w:div w:id="1312709711">
      <w:bodyDiv w:val="1"/>
      <w:marLeft w:val="0"/>
      <w:marRight w:val="0"/>
      <w:marTop w:val="0"/>
      <w:marBottom w:val="0"/>
      <w:divBdr>
        <w:top w:val="none" w:sz="0" w:space="0" w:color="auto"/>
        <w:left w:val="none" w:sz="0" w:space="0" w:color="auto"/>
        <w:bottom w:val="none" w:sz="0" w:space="0" w:color="auto"/>
        <w:right w:val="none" w:sz="0" w:space="0" w:color="auto"/>
      </w:divBdr>
      <w:divsChild>
        <w:div w:id="726490831">
          <w:marLeft w:val="98"/>
          <w:marRight w:val="120"/>
          <w:marTop w:val="75"/>
          <w:marBottom w:val="150"/>
          <w:divBdr>
            <w:top w:val="none" w:sz="0" w:space="0" w:color="auto"/>
            <w:left w:val="none" w:sz="0" w:space="0" w:color="auto"/>
            <w:bottom w:val="none" w:sz="0" w:space="0" w:color="auto"/>
            <w:right w:val="none" w:sz="0" w:space="0" w:color="auto"/>
          </w:divBdr>
        </w:div>
      </w:divsChild>
    </w:div>
    <w:div w:id="1312753965">
      <w:bodyDiv w:val="1"/>
      <w:marLeft w:val="0"/>
      <w:marRight w:val="0"/>
      <w:marTop w:val="0"/>
      <w:marBottom w:val="0"/>
      <w:divBdr>
        <w:top w:val="none" w:sz="0" w:space="0" w:color="auto"/>
        <w:left w:val="none" w:sz="0" w:space="0" w:color="auto"/>
        <w:bottom w:val="none" w:sz="0" w:space="0" w:color="auto"/>
        <w:right w:val="none" w:sz="0" w:space="0" w:color="auto"/>
      </w:divBdr>
      <w:divsChild>
        <w:div w:id="275137358">
          <w:marLeft w:val="0"/>
          <w:marRight w:val="0"/>
          <w:marTop w:val="0"/>
          <w:marBottom w:val="0"/>
          <w:divBdr>
            <w:top w:val="none" w:sz="0" w:space="0" w:color="auto"/>
            <w:left w:val="none" w:sz="0" w:space="0" w:color="auto"/>
            <w:bottom w:val="none" w:sz="0" w:space="0" w:color="auto"/>
            <w:right w:val="none" w:sz="0" w:space="0" w:color="auto"/>
          </w:divBdr>
          <w:divsChild>
            <w:div w:id="1707484530">
              <w:marLeft w:val="0"/>
              <w:marRight w:val="0"/>
              <w:marTop w:val="0"/>
              <w:marBottom w:val="0"/>
              <w:divBdr>
                <w:top w:val="none" w:sz="0" w:space="0" w:color="auto"/>
                <w:left w:val="none" w:sz="0" w:space="0" w:color="auto"/>
                <w:bottom w:val="none" w:sz="0" w:space="0" w:color="auto"/>
                <w:right w:val="none" w:sz="0" w:space="0" w:color="auto"/>
              </w:divBdr>
            </w:div>
          </w:divsChild>
        </w:div>
        <w:div w:id="1034158365">
          <w:marLeft w:val="0"/>
          <w:marRight w:val="0"/>
          <w:marTop w:val="0"/>
          <w:marBottom w:val="0"/>
          <w:divBdr>
            <w:top w:val="none" w:sz="0" w:space="0" w:color="auto"/>
            <w:left w:val="none" w:sz="0" w:space="0" w:color="auto"/>
            <w:bottom w:val="none" w:sz="0" w:space="0" w:color="auto"/>
            <w:right w:val="none" w:sz="0" w:space="0" w:color="auto"/>
          </w:divBdr>
          <w:divsChild>
            <w:div w:id="1280719741">
              <w:marLeft w:val="0"/>
              <w:marRight w:val="0"/>
              <w:marTop w:val="0"/>
              <w:marBottom w:val="0"/>
              <w:divBdr>
                <w:top w:val="none" w:sz="0" w:space="0" w:color="auto"/>
                <w:left w:val="none" w:sz="0" w:space="0" w:color="auto"/>
                <w:bottom w:val="none" w:sz="0" w:space="0" w:color="auto"/>
                <w:right w:val="none" w:sz="0" w:space="0" w:color="auto"/>
              </w:divBdr>
            </w:div>
          </w:divsChild>
        </w:div>
        <w:div w:id="2012029249">
          <w:marLeft w:val="0"/>
          <w:marRight w:val="0"/>
          <w:marTop w:val="0"/>
          <w:marBottom w:val="0"/>
          <w:divBdr>
            <w:top w:val="none" w:sz="0" w:space="0" w:color="auto"/>
            <w:left w:val="none" w:sz="0" w:space="0" w:color="auto"/>
            <w:bottom w:val="none" w:sz="0" w:space="0" w:color="auto"/>
            <w:right w:val="none" w:sz="0" w:space="0" w:color="auto"/>
          </w:divBdr>
          <w:divsChild>
            <w:div w:id="44986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80673">
      <w:bodyDiv w:val="1"/>
      <w:marLeft w:val="0"/>
      <w:marRight w:val="0"/>
      <w:marTop w:val="0"/>
      <w:marBottom w:val="0"/>
      <w:divBdr>
        <w:top w:val="none" w:sz="0" w:space="0" w:color="auto"/>
        <w:left w:val="none" w:sz="0" w:space="0" w:color="auto"/>
        <w:bottom w:val="none" w:sz="0" w:space="0" w:color="auto"/>
        <w:right w:val="none" w:sz="0" w:space="0" w:color="auto"/>
      </w:divBdr>
      <w:divsChild>
        <w:div w:id="26412778">
          <w:marLeft w:val="0"/>
          <w:marRight w:val="0"/>
          <w:marTop w:val="0"/>
          <w:marBottom w:val="0"/>
          <w:divBdr>
            <w:top w:val="none" w:sz="0" w:space="0" w:color="auto"/>
            <w:left w:val="none" w:sz="0" w:space="0" w:color="auto"/>
            <w:bottom w:val="none" w:sz="0" w:space="0" w:color="auto"/>
            <w:right w:val="none" w:sz="0" w:space="0" w:color="auto"/>
          </w:divBdr>
        </w:div>
        <w:div w:id="1192112991">
          <w:marLeft w:val="0"/>
          <w:marRight w:val="0"/>
          <w:marTop w:val="0"/>
          <w:marBottom w:val="0"/>
          <w:divBdr>
            <w:top w:val="none" w:sz="0" w:space="0" w:color="auto"/>
            <w:left w:val="none" w:sz="0" w:space="0" w:color="auto"/>
            <w:bottom w:val="none" w:sz="0" w:space="0" w:color="auto"/>
            <w:right w:val="none" w:sz="0" w:space="0" w:color="auto"/>
          </w:divBdr>
        </w:div>
      </w:divsChild>
    </w:div>
    <w:div w:id="1314870322">
      <w:bodyDiv w:val="1"/>
      <w:marLeft w:val="0"/>
      <w:marRight w:val="0"/>
      <w:marTop w:val="0"/>
      <w:marBottom w:val="0"/>
      <w:divBdr>
        <w:top w:val="none" w:sz="0" w:space="0" w:color="auto"/>
        <w:left w:val="none" w:sz="0" w:space="0" w:color="auto"/>
        <w:bottom w:val="none" w:sz="0" w:space="0" w:color="auto"/>
        <w:right w:val="none" w:sz="0" w:space="0" w:color="auto"/>
      </w:divBdr>
    </w:div>
    <w:div w:id="1316177590">
      <w:bodyDiv w:val="1"/>
      <w:marLeft w:val="0"/>
      <w:marRight w:val="0"/>
      <w:marTop w:val="0"/>
      <w:marBottom w:val="0"/>
      <w:divBdr>
        <w:top w:val="none" w:sz="0" w:space="0" w:color="auto"/>
        <w:left w:val="none" w:sz="0" w:space="0" w:color="auto"/>
        <w:bottom w:val="none" w:sz="0" w:space="0" w:color="auto"/>
        <w:right w:val="none" w:sz="0" w:space="0" w:color="auto"/>
      </w:divBdr>
      <w:divsChild>
        <w:div w:id="1311129743">
          <w:marLeft w:val="0"/>
          <w:marRight w:val="0"/>
          <w:marTop w:val="0"/>
          <w:marBottom w:val="0"/>
          <w:divBdr>
            <w:top w:val="none" w:sz="0" w:space="0" w:color="auto"/>
            <w:left w:val="none" w:sz="0" w:space="0" w:color="auto"/>
            <w:bottom w:val="none" w:sz="0" w:space="0" w:color="auto"/>
            <w:right w:val="none" w:sz="0" w:space="0" w:color="auto"/>
          </w:divBdr>
          <w:divsChild>
            <w:div w:id="52167078">
              <w:marLeft w:val="0"/>
              <w:marRight w:val="0"/>
              <w:marTop w:val="0"/>
              <w:marBottom w:val="0"/>
              <w:divBdr>
                <w:top w:val="none" w:sz="0" w:space="0" w:color="auto"/>
                <w:left w:val="none" w:sz="0" w:space="0" w:color="auto"/>
                <w:bottom w:val="none" w:sz="0" w:space="0" w:color="auto"/>
                <w:right w:val="none" w:sz="0" w:space="0" w:color="auto"/>
              </w:divBdr>
              <w:divsChild>
                <w:div w:id="2134206628">
                  <w:marLeft w:val="0"/>
                  <w:marRight w:val="0"/>
                  <w:marTop w:val="100"/>
                  <w:marBottom w:val="0"/>
                  <w:divBdr>
                    <w:top w:val="none" w:sz="0" w:space="0" w:color="auto"/>
                    <w:left w:val="none" w:sz="0" w:space="0" w:color="auto"/>
                    <w:bottom w:val="none" w:sz="0" w:space="0" w:color="auto"/>
                    <w:right w:val="none" w:sz="0" w:space="0" w:color="auto"/>
                  </w:divBdr>
                  <w:divsChild>
                    <w:div w:id="1913471010">
                      <w:marLeft w:val="0"/>
                      <w:marRight w:val="113"/>
                      <w:marTop w:val="0"/>
                      <w:marBottom w:val="0"/>
                      <w:divBdr>
                        <w:top w:val="none" w:sz="0" w:space="0" w:color="auto"/>
                        <w:left w:val="none" w:sz="0" w:space="0" w:color="auto"/>
                        <w:bottom w:val="none" w:sz="0" w:space="0" w:color="auto"/>
                        <w:right w:val="none" w:sz="0" w:space="0" w:color="auto"/>
                      </w:divBdr>
                      <w:divsChild>
                        <w:div w:id="1550417768">
                          <w:marLeft w:val="0"/>
                          <w:marRight w:val="0"/>
                          <w:marTop w:val="0"/>
                          <w:marBottom w:val="67"/>
                          <w:divBdr>
                            <w:top w:val="none" w:sz="0" w:space="0" w:color="auto"/>
                            <w:left w:val="none" w:sz="0" w:space="0" w:color="auto"/>
                            <w:bottom w:val="none" w:sz="0" w:space="0" w:color="auto"/>
                            <w:right w:val="none" w:sz="0" w:space="0" w:color="auto"/>
                          </w:divBdr>
                          <w:divsChild>
                            <w:div w:id="1594627116">
                              <w:marLeft w:val="0"/>
                              <w:marRight w:val="0"/>
                              <w:marTop w:val="0"/>
                              <w:marBottom w:val="0"/>
                              <w:divBdr>
                                <w:top w:val="none" w:sz="0" w:space="0" w:color="auto"/>
                                <w:left w:val="none" w:sz="0" w:space="0" w:color="auto"/>
                                <w:bottom w:val="none" w:sz="0" w:space="0" w:color="auto"/>
                                <w:right w:val="none" w:sz="0" w:space="0" w:color="auto"/>
                              </w:divBdr>
                              <w:divsChild>
                                <w:div w:id="718288896">
                                  <w:marLeft w:val="0"/>
                                  <w:marRight w:val="0"/>
                                  <w:marTop w:val="0"/>
                                  <w:marBottom w:val="0"/>
                                  <w:divBdr>
                                    <w:top w:val="none" w:sz="0" w:space="0" w:color="auto"/>
                                    <w:left w:val="none" w:sz="0" w:space="0" w:color="auto"/>
                                    <w:bottom w:val="none" w:sz="0" w:space="0" w:color="auto"/>
                                    <w:right w:val="none" w:sz="0" w:space="0" w:color="auto"/>
                                  </w:divBdr>
                                  <w:divsChild>
                                    <w:div w:id="1266889195">
                                      <w:marLeft w:val="0"/>
                                      <w:marRight w:val="0"/>
                                      <w:marTop w:val="0"/>
                                      <w:marBottom w:val="0"/>
                                      <w:divBdr>
                                        <w:top w:val="none" w:sz="0" w:space="0" w:color="auto"/>
                                        <w:left w:val="none" w:sz="0" w:space="0" w:color="auto"/>
                                        <w:bottom w:val="none" w:sz="0" w:space="0" w:color="auto"/>
                                        <w:right w:val="none" w:sz="0" w:space="0" w:color="auto"/>
                                      </w:divBdr>
                                      <w:divsChild>
                                        <w:div w:id="1017119549">
                                          <w:marLeft w:val="0"/>
                                          <w:marRight w:val="0"/>
                                          <w:marTop w:val="0"/>
                                          <w:marBottom w:val="0"/>
                                          <w:divBdr>
                                            <w:top w:val="none" w:sz="0" w:space="0" w:color="auto"/>
                                            <w:left w:val="none" w:sz="0" w:space="0" w:color="auto"/>
                                            <w:bottom w:val="none" w:sz="0" w:space="0" w:color="auto"/>
                                            <w:right w:val="none" w:sz="0" w:space="0" w:color="auto"/>
                                          </w:divBdr>
                                          <w:divsChild>
                                            <w:div w:id="12628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766710">
      <w:bodyDiv w:val="1"/>
      <w:marLeft w:val="0"/>
      <w:marRight w:val="0"/>
      <w:marTop w:val="0"/>
      <w:marBottom w:val="0"/>
      <w:divBdr>
        <w:top w:val="none" w:sz="0" w:space="0" w:color="auto"/>
        <w:left w:val="none" w:sz="0" w:space="0" w:color="auto"/>
        <w:bottom w:val="none" w:sz="0" w:space="0" w:color="auto"/>
        <w:right w:val="none" w:sz="0" w:space="0" w:color="auto"/>
      </w:divBdr>
      <w:divsChild>
        <w:div w:id="204872944">
          <w:marLeft w:val="0"/>
          <w:marRight w:val="0"/>
          <w:marTop w:val="0"/>
          <w:marBottom w:val="0"/>
          <w:divBdr>
            <w:top w:val="none" w:sz="0" w:space="0" w:color="auto"/>
            <w:left w:val="none" w:sz="0" w:space="0" w:color="auto"/>
            <w:bottom w:val="none" w:sz="0" w:space="0" w:color="auto"/>
            <w:right w:val="none" w:sz="0" w:space="0" w:color="auto"/>
          </w:divBdr>
        </w:div>
        <w:div w:id="1149906391">
          <w:marLeft w:val="0"/>
          <w:marRight w:val="0"/>
          <w:marTop w:val="0"/>
          <w:marBottom w:val="0"/>
          <w:divBdr>
            <w:top w:val="none" w:sz="0" w:space="0" w:color="auto"/>
            <w:left w:val="none" w:sz="0" w:space="0" w:color="auto"/>
            <w:bottom w:val="none" w:sz="0" w:space="0" w:color="auto"/>
            <w:right w:val="none" w:sz="0" w:space="0" w:color="auto"/>
          </w:divBdr>
        </w:div>
        <w:div w:id="752556997">
          <w:marLeft w:val="0"/>
          <w:marRight w:val="0"/>
          <w:marTop w:val="0"/>
          <w:marBottom w:val="0"/>
          <w:divBdr>
            <w:top w:val="none" w:sz="0" w:space="0" w:color="auto"/>
            <w:left w:val="none" w:sz="0" w:space="0" w:color="auto"/>
            <w:bottom w:val="none" w:sz="0" w:space="0" w:color="auto"/>
            <w:right w:val="none" w:sz="0" w:space="0" w:color="auto"/>
          </w:divBdr>
        </w:div>
        <w:div w:id="1383137843">
          <w:marLeft w:val="0"/>
          <w:marRight w:val="0"/>
          <w:marTop w:val="0"/>
          <w:marBottom w:val="0"/>
          <w:divBdr>
            <w:top w:val="none" w:sz="0" w:space="0" w:color="auto"/>
            <w:left w:val="none" w:sz="0" w:space="0" w:color="auto"/>
            <w:bottom w:val="none" w:sz="0" w:space="0" w:color="auto"/>
            <w:right w:val="none" w:sz="0" w:space="0" w:color="auto"/>
          </w:divBdr>
          <w:divsChild>
            <w:div w:id="1700738841">
              <w:marLeft w:val="0"/>
              <w:marRight w:val="0"/>
              <w:marTop w:val="0"/>
              <w:marBottom w:val="0"/>
              <w:divBdr>
                <w:top w:val="none" w:sz="0" w:space="0" w:color="auto"/>
                <w:left w:val="none" w:sz="0" w:space="0" w:color="auto"/>
                <w:bottom w:val="none" w:sz="0" w:space="0" w:color="auto"/>
                <w:right w:val="none" w:sz="0" w:space="0" w:color="auto"/>
              </w:divBdr>
            </w:div>
          </w:divsChild>
        </w:div>
        <w:div w:id="1798143247">
          <w:marLeft w:val="0"/>
          <w:marRight w:val="0"/>
          <w:marTop w:val="0"/>
          <w:marBottom w:val="0"/>
          <w:divBdr>
            <w:top w:val="none" w:sz="0" w:space="0" w:color="auto"/>
            <w:left w:val="none" w:sz="0" w:space="0" w:color="auto"/>
            <w:bottom w:val="none" w:sz="0" w:space="0" w:color="auto"/>
            <w:right w:val="none" w:sz="0" w:space="0" w:color="auto"/>
          </w:divBdr>
        </w:div>
        <w:div w:id="33426316">
          <w:marLeft w:val="0"/>
          <w:marRight w:val="0"/>
          <w:marTop w:val="0"/>
          <w:marBottom w:val="0"/>
          <w:divBdr>
            <w:top w:val="none" w:sz="0" w:space="0" w:color="auto"/>
            <w:left w:val="none" w:sz="0" w:space="0" w:color="auto"/>
            <w:bottom w:val="none" w:sz="0" w:space="0" w:color="auto"/>
            <w:right w:val="none" w:sz="0" w:space="0" w:color="auto"/>
          </w:divBdr>
          <w:divsChild>
            <w:div w:id="1707441017">
              <w:marLeft w:val="0"/>
              <w:marRight w:val="0"/>
              <w:marTop w:val="0"/>
              <w:marBottom w:val="0"/>
              <w:divBdr>
                <w:top w:val="none" w:sz="0" w:space="0" w:color="auto"/>
                <w:left w:val="none" w:sz="0" w:space="0" w:color="auto"/>
                <w:bottom w:val="none" w:sz="0" w:space="0" w:color="auto"/>
                <w:right w:val="none" w:sz="0" w:space="0" w:color="auto"/>
              </w:divBdr>
            </w:div>
          </w:divsChild>
        </w:div>
        <w:div w:id="152525318">
          <w:marLeft w:val="0"/>
          <w:marRight w:val="0"/>
          <w:marTop w:val="0"/>
          <w:marBottom w:val="0"/>
          <w:divBdr>
            <w:top w:val="none" w:sz="0" w:space="0" w:color="auto"/>
            <w:left w:val="none" w:sz="0" w:space="0" w:color="auto"/>
            <w:bottom w:val="none" w:sz="0" w:space="0" w:color="auto"/>
            <w:right w:val="none" w:sz="0" w:space="0" w:color="auto"/>
          </w:divBdr>
        </w:div>
        <w:div w:id="1540043909">
          <w:marLeft w:val="0"/>
          <w:marRight w:val="0"/>
          <w:marTop w:val="0"/>
          <w:marBottom w:val="0"/>
          <w:divBdr>
            <w:top w:val="none" w:sz="0" w:space="0" w:color="auto"/>
            <w:left w:val="none" w:sz="0" w:space="0" w:color="auto"/>
            <w:bottom w:val="none" w:sz="0" w:space="0" w:color="auto"/>
            <w:right w:val="none" w:sz="0" w:space="0" w:color="auto"/>
          </w:divBdr>
          <w:divsChild>
            <w:div w:id="760880859">
              <w:marLeft w:val="0"/>
              <w:marRight w:val="0"/>
              <w:marTop w:val="0"/>
              <w:marBottom w:val="0"/>
              <w:divBdr>
                <w:top w:val="none" w:sz="0" w:space="0" w:color="auto"/>
                <w:left w:val="none" w:sz="0" w:space="0" w:color="auto"/>
                <w:bottom w:val="none" w:sz="0" w:space="0" w:color="auto"/>
                <w:right w:val="none" w:sz="0" w:space="0" w:color="auto"/>
              </w:divBdr>
            </w:div>
          </w:divsChild>
        </w:div>
        <w:div w:id="2021851410">
          <w:marLeft w:val="0"/>
          <w:marRight w:val="0"/>
          <w:marTop w:val="0"/>
          <w:marBottom w:val="0"/>
          <w:divBdr>
            <w:top w:val="none" w:sz="0" w:space="0" w:color="auto"/>
            <w:left w:val="none" w:sz="0" w:space="0" w:color="auto"/>
            <w:bottom w:val="none" w:sz="0" w:space="0" w:color="auto"/>
            <w:right w:val="none" w:sz="0" w:space="0" w:color="auto"/>
          </w:divBdr>
        </w:div>
        <w:div w:id="697972719">
          <w:marLeft w:val="0"/>
          <w:marRight w:val="0"/>
          <w:marTop w:val="0"/>
          <w:marBottom w:val="0"/>
          <w:divBdr>
            <w:top w:val="none" w:sz="0" w:space="0" w:color="auto"/>
            <w:left w:val="none" w:sz="0" w:space="0" w:color="auto"/>
            <w:bottom w:val="none" w:sz="0" w:space="0" w:color="auto"/>
            <w:right w:val="none" w:sz="0" w:space="0" w:color="auto"/>
          </w:divBdr>
        </w:div>
        <w:div w:id="1090853289">
          <w:marLeft w:val="0"/>
          <w:marRight w:val="0"/>
          <w:marTop w:val="0"/>
          <w:marBottom w:val="0"/>
          <w:divBdr>
            <w:top w:val="none" w:sz="0" w:space="0" w:color="auto"/>
            <w:left w:val="none" w:sz="0" w:space="0" w:color="auto"/>
            <w:bottom w:val="none" w:sz="0" w:space="0" w:color="auto"/>
            <w:right w:val="none" w:sz="0" w:space="0" w:color="auto"/>
          </w:divBdr>
          <w:divsChild>
            <w:div w:id="1676228246">
              <w:marLeft w:val="0"/>
              <w:marRight w:val="0"/>
              <w:marTop w:val="0"/>
              <w:marBottom w:val="0"/>
              <w:divBdr>
                <w:top w:val="none" w:sz="0" w:space="0" w:color="auto"/>
                <w:left w:val="none" w:sz="0" w:space="0" w:color="auto"/>
                <w:bottom w:val="none" w:sz="0" w:space="0" w:color="auto"/>
                <w:right w:val="none" w:sz="0" w:space="0" w:color="auto"/>
              </w:divBdr>
            </w:div>
          </w:divsChild>
        </w:div>
        <w:div w:id="1985546394">
          <w:marLeft w:val="0"/>
          <w:marRight w:val="0"/>
          <w:marTop w:val="0"/>
          <w:marBottom w:val="0"/>
          <w:divBdr>
            <w:top w:val="none" w:sz="0" w:space="0" w:color="auto"/>
            <w:left w:val="none" w:sz="0" w:space="0" w:color="auto"/>
            <w:bottom w:val="none" w:sz="0" w:space="0" w:color="auto"/>
            <w:right w:val="none" w:sz="0" w:space="0" w:color="auto"/>
          </w:divBdr>
        </w:div>
        <w:div w:id="1396050539">
          <w:marLeft w:val="0"/>
          <w:marRight w:val="0"/>
          <w:marTop w:val="0"/>
          <w:marBottom w:val="0"/>
          <w:divBdr>
            <w:top w:val="none" w:sz="0" w:space="0" w:color="auto"/>
            <w:left w:val="none" w:sz="0" w:space="0" w:color="auto"/>
            <w:bottom w:val="none" w:sz="0" w:space="0" w:color="auto"/>
            <w:right w:val="none" w:sz="0" w:space="0" w:color="auto"/>
          </w:divBdr>
          <w:divsChild>
            <w:div w:id="2083327559">
              <w:marLeft w:val="0"/>
              <w:marRight w:val="0"/>
              <w:marTop w:val="0"/>
              <w:marBottom w:val="0"/>
              <w:divBdr>
                <w:top w:val="none" w:sz="0" w:space="0" w:color="auto"/>
                <w:left w:val="none" w:sz="0" w:space="0" w:color="auto"/>
                <w:bottom w:val="none" w:sz="0" w:space="0" w:color="auto"/>
                <w:right w:val="none" w:sz="0" w:space="0" w:color="auto"/>
              </w:divBdr>
            </w:div>
          </w:divsChild>
        </w:div>
        <w:div w:id="1099448409">
          <w:marLeft w:val="0"/>
          <w:marRight w:val="0"/>
          <w:marTop w:val="0"/>
          <w:marBottom w:val="0"/>
          <w:divBdr>
            <w:top w:val="none" w:sz="0" w:space="0" w:color="auto"/>
            <w:left w:val="none" w:sz="0" w:space="0" w:color="auto"/>
            <w:bottom w:val="none" w:sz="0" w:space="0" w:color="auto"/>
            <w:right w:val="none" w:sz="0" w:space="0" w:color="auto"/>
          </w:divBdr>
        </w:div>
        <w:div w:id="1192455962">
          <w:marLeft w:val="0"/>
          <w:marRight w:val="0"/>
          <w:marTop w:val="0"/>
          <w:marBottom w:val="0"/>
          <w:divBdr>
            <w:top w:val="none" w:sz="0" w:space="0" w:color="auto"/>
            <w:left w:val="none" w:sz="0" w:space="0" w:color="auto"/>
            <w:bottom w:val="none" w:sz="0" w:space="0" w:color="auto"/>
            <w:right w:val="none" w:sz="0" w:space="0" w:color="auto"/>
          </w:divBdr>
          <w:divsChild>
            <w:div w:id="591623151">
              <w:marLeft w:val="0"/>
              <w:marRight w:val="0"/>
              <w:marTop w:val="0"/>
              <w:marBottom w:val="0"/>
              <w:divBdr>
                <w:top w:val="none" w:sz="0" w:space="0" w:color="auto"/>
                <w:left w:val="none" w:sz="0" w:space="0" w:color="auto"/>
                <w:bottom w:val="none" w:sz="0" w:space="0" w:color="auto"/>
                <w:right w:val="none" w:sz="0" w:space="0" w:color="auto"/>
              </w:divBdr>
            </w:div>
          </w:divsChild>
        </w:div>
        <w:div w:id="1770857597">
          <w:marLeft w:val="0"/>
          <w:marRight w:val="0"/>
          <w:marTop w:val="0"/>
          <w:marBottom w:val="0"/>
          <w:divBdr>
            <w:top w:val="none" w:sz="0" w:space="0" w:color="auto"/>
            <w:left w:val="none" w:sz="0" w:space="0" w:color="auto"/>
            <w:bottom w:val="none" w:sz="0" w:space="0" w:color="auto"/>
            <w:right w:val="none" w:sz="0" w:space="0" w:color="auto"/>
          </w:divBdr>
        </w:div>
        <w:div w:id="1257326201">
          <w:marLeft w:val="0"/>
          <w:marRight w:val="0"/>
          <w:marTop w:val="0"/>
          <w:marBottom w:val="0"/>
          <w:divBdr>
            <w:top w:val="none" w:sz="0" w:space="0" w:color="auto"/>
            <w:left w:val="none" w:sz="0" w:space="0" w:color="auto"/>
            <w:bottom w:val="none" w:sz="0" w:space="0" w:color="auto"/>
            <w:right w:val="none" w:sz="0" w:space="0" w:color="auto"/>
          </w:divBdr>
          <w:divsChild>
            <w:div w:id="1782408334">
              <w:marLeft w:val="0"/>
              <w:marRight w:val="0"/>
              <w:marTop w:val="0"/>
              <w:marBottom w:val="0"/>
              <w:divBdr>
                <w:top w:val="none" w:sz="0" w:space="0" w:color="auto"/>
                <w:left w:val="none" w:sz="0" w:space="0" w:color="auto"/>
                <w:bottom w:val="none" w:sz="0" w:space="0" w:color="auto"/>
                <w:right w:val="none" w:sz="0" w:space="0" w:color="auto"/>
              </w:divBdr>
            </w:div>
          </w:divsChild>
        </w:div>
        <w:div w:id="586689399">
          <w:marLeft w:val="0"/>
          <w:marRight w:val="0"/>
          <w:marTop w:val="0"/>
          <w:marBottom w:val="0"/>
          <w:divBdr>
            <w:top w:val="none" w:sz="0" w:space="0" w:color="auto"/>
            <w:left w:val="none" w:sz="0" w:space="0" w:color="auto"/>
            <w:bottom w:val="none" w:sz="0" w:space="0" w:color="auto"/>
            <w:right w:val="none" w:sz="0" w:space="0" w:color="auto"/>
          </w:divBdr>
        </w:div>
        <w:div w:id="116031104">
          <w:marLeft w:val="0"/>
          <w:marRight w:val="0"/>
          <w:marTop w:val="0"/>
          <w:marBottom w:val="0"/>
          <w:divBdr>
            <w:top w:val="none" w:sz="0" w:space="0" w:color="auto"/>
            <w:left w:val="none" w:sz="0" w:space="0" w:color="auto"/>
            <w:bottom w:val="none" w:sz="0" w:space="0" w:color="auto"/>
            <w:right w:val="none" w:sz="0" w:space="0" w:color="auto"/>
          </w:divBdr>
        </w:div>
        <w:div w:id="2120489688">
          <w:marLeft w:val="0"/>
          <w:marRight w:val="0"/>
          <w:marTop w:val="0"/>
          <w:marBottom w:val="0"/>
          <w:divBdr>
            <w:top w:val="none" w:sz="0" w:space="0" w:color="auto"/>
            <w:left w:val="none" w:sz="0" w:space="0" w:color="auto"/>
            <w:bottom w:val="none" w:sz="0" w:space="0" w:color="auto"/>
            <w:right w:val="none" w:sz="0" w:space="0" w:color="auto"/>
          </w:divBdr>
          <w:divsChild>
            <w:div w:id="537815454">
              <w:marLeft w:val="0"/>
              <w:marRight w:val="0"/>
              <w:marTop w:val="0"/>
              <w:marBottom w:val="0"/>
              <w:divBdr>
                <w:top w:val="none" w:sz="0" w:space="0" w:color="auto"/>
                <w:left w:val="none" w:sz="0" w:space="0" w:color="auto"/>
                <w:bottom w:val="none" w:sz="0" w:space="0" w:color="auto"/>
                <w:right w:val="none" w:sz="0" w:space="0" w:color="auto"/>
              </w:divBdr>
            </w:div>
          </w:divsChild>
        </w:div>
        <w:div w:id="1694958468">
          <w:marLeft w:val="0"/>
          <w:marRight w:val="0"/>
          <w:marTop w:val="0"/>
          <w:marBottom w:val="0"/>
          <w:divBdr>
            <w:top w:val="none" w:sz="0" w:space="0" w:color="auto"/>
            <w:left w:val="none" w:sz="0" w:space="0" w:color="auto"/>
            <w:bottom w:val="none" w:sz="0" w:space="0" w:color="auto"/>
            <w:right w:val="none" w:sz="0" w:space="0" w:color="auto"/>
          </w:divBdr>
        </w:div>
        <w:div w:id="1762793540">
          <w:marLeft w:val="0"/>
          <w:marRight w:val="0"/>
          <w:marTop w:val="0"/>
          <w:marBottom w:val="0"/>
          <w:divBdr>
            <w:top w:val="none" w:sz="0" w:space="0" w:color="auto"/>
            <w:left w:val="none" w:sz="0" w:space="0" w:color="auto"/>
            <w:bottom w:val="none" w:sz="0" w:space="0" w:color="auto"/>
            <w:right w:val="none" w:sz="0" w:space="0" w:color="auto"/>
          </w:divBdr>
          <w:divsChild>
            <w:div w:id="1748260429">
              <w:marLeft w:val="0"/>
              <w:marRight w:val="0"/>
              <w:marTop w:val="0"/>
              <w:marBottom w:val="0"/>
              <w:divBdr>
                <w:top w:val="none" w:sz="0" w:space="0" w:color="auto"/>
                <w:left w:val="none" w:sz="0" w:space="0" w:color="auto"/>
                <w:bottom w:val="none" w:sz="0" w:space="0" w:color="auto"/>
                <w:right w:val="none" w:sz="0" w:space="0" w:color="auto"/>
              </w:divBdr>
            </w:div>
          </w:divsChild>
        </w:div>
        <w:div w:id="2099129260">
          <w:marLeft w:val="0"/>
          <w:marRight w:val="0"/>
          <w:marTop w:val="0"/>
          <w:marBottom w:val="0"/>
          <w:divBdr>
            <w:top w:val="none" w:sz="0" w:space="0" w:color="auto"/>
            <w:left w:val="none" w:sz="0" w:space="0" w:color="auto"/>
            <w:bottom w:val="none" w:sz="0" w:space="0" w:color="auto"/>
            <w:right w:val="none" w:sz="0" w:space="0" w:color="auto"/>
          </w:divBdr>
        </w:div>
        <w:div w:id="189300480">
          <w:marLeft w:val="0"/>
          <w:marRight w:val="0"/>
          <w:marTop w:val="0"/>
          <w:marBottom w:val="0"/>
          <w:divBdr>
            <w:top w:val="none" w:sz="0" w:space="0" w:color="auto"/>
            <w:left w:val="none" w:sz="0" w:space="0" w:color="auto"/>
            <w:bottom w:val="none" w:sz="0" w:space="0" w:color="auto"/>
            <w:right w:val="none" w:sz="0" w:space="0" w:color="auto"/>
          </w:divBdr>
          <w:divsChild>
            <w:div w:id="1993411381">
              <w:marLeft w:val="0"/>
              <w:marRight w:val="0"/>
              <w:marTop w:val="0"/>
              <w:marBottom w:val="0"/>
              <w:divBdr>
                <w:top w:val="none" w:sz="0" w:space="0" w:color="auto"/>
                <w:left w:val="none" w:sz="0" w:space="0" w:color="auto"/>
                <w:bottom w:val="none" w:sz="0" w:space="0" w:color="auto"/>
                <w:right w:val="none" w:sz="0" w:space="0" w:color="auto"/>
              </w:divBdr>
            </w:div>
          </w:divsChild>
        </w:div>
        <w:div w:id="1210529116">
          <w:marLeft w:val="0"/>
          <w:marRight w:val="0"/>
          <w:marTop w:val="0"/>
          <w:marBottom w:val="0"/>
          <w:divBdr>
            <w:top w:val="none" w:sz="0" w:space="0" w:color="auto"/>
            <w:left w:val="none" w:sz="0" w:space="0" w:color="auto"/>
            <w:bottom w:val="none" w:sz="0" w:space="0" w:color="auto"/>
            <w:right w:val="none" w:sz="0" w:space="0" w:color="auto"/>
          </w:divBdr>
        </w:div>
        <w:div w:id="1283263678">
          <w:marLeft w:val="0"/>
          <w:marRight w:val="0"/>
          <w:marTop w:val="0"/>
          <w:marBottom w:val="0"/>
          <w:divBdr>
            <w:top w:val="none" w:sz="0" w:space="0" w:color="auto"/>
            <w:left w:val="none" w:sz="0" w:space="0" w:color="auto"/>
            <w:bottom w:val="none" w:sz="0" w:space="0" w:color="auto"/>
            <w:right w:val="none" w:sz="0" w:space="0" w:color="auto"/>
          </w:divBdr>
          <w:divsChild>
            <w:div w:id="798064064">
              <w:marLeft w:val="0"/>
              <w:marRight w:val="0"/>
              <w:marTop w:val="0"/>
              <w:marBottom w:val="0"/>
              <w:divBdr>
                <w:top w:val="none" w:sz="0" w:space="0" w:color="auto"/>
                <w:left w:val="none" w:sz="0" w:space="0" w:color="auto"/>
                <w:bottom w:val="none" w:sz="0" w:space="0" w:color="auto"/>
                <w:right w:val="none" w:sz="0" w:space="0" w:color="auto"/>
              </w:divBdr>
            </w:div>
          </w:divsChild>
        </w:div>
        <w:div w:id="1926105599">
          <w:marLeft w:val="0"/>
          <w:marRight w:val="0"/>
          <w:marTop w:val="0"/>
          <w:marBottom w:val="0"/>
          <w:divBdr>
            <w:top w:val="none" w:sz="0" w:space="0" w:color="auto"/>
            <w:left w:val="none" w:sz="0" w:space="0" w:color="auto"/>
            <w:bottom w:val="none" w:sz="0" w:space="0" w:color="auto"/>
            <w:right w:val="none" w:sz="0" w:space="0" w:color="auto"/>
          </w:divBdr>
        </w:div>
        <w:div w:id="1140806779">
          <w:marLeft w:val="0"/>
          <w:marRight w:val="0"/>
          <w:marTop w:val="0"/>
          <w:marBottom w:val="0"/>
          <w:divBdr>
            <w:top w:val="none" w:sz="0" w:space="0" w:color="auto"/>
            <w:left w:val="none" w:sz="0" w:space="0" w:color="auto"/>
            <w:bottom w:val="none" w:sz="0" w:space="0" w:color="auto"/>
            <w:right w:val="none" w:sz="0" w:space="0" w:color="auto"/>
          </w:divBdr>
          <w:divsChild>
            <w:div w:id="414473771">
              <w:marLeft w:val="0"/>
              <w:marRight w:val="0"/>
              <w:marTop w:val="0"/>
              <w:marBottom w:val="0"/>
              <w:divBdr>
                <w:top w:val="none" w:sz="0" w:space="0" w:color="auto"/>
                <w:left w:val="none" w:sz="0" w:space="0" w:color="auto"/>
                <w:bottom w:val="none" w:sz="0" w:space="0" w:color="auto"/>
                <w:right w:val="none" w:sz="0" w:space="0" w:color="auto"/>
              </w:divBdr>
            </w:div>
          </w:divsChild>
        </w:div>
        <w:div w:id="136069871">
          <w:marLeft w:val="0"/>
          <w:marRight w:val="0"/>
          <w:marTop w:val="0"/>
          <w:marBottom w:val="0"/>
          <w:divBdr>
            <w:top w:val="none" w:sz="0" w:space="0" w:color="auto"/>
            <w:left w:val="none" w:sz="0" w:space="0" w:color="auto"/>
            <w:bottom w:val="none" w:sz="0" w:space="0" w:color="auto"/>
            <w:right w:val="none" w:sz="0" w:space="0" w:color="auto"/>
          </w:divBdr>
        </w:div>
        <w:div w:id="1824468349">
          <w:marLeft w:val="0"/>
          <w:marRight w:val="0"/>
          <w:marTop w:val="0"/>
          <w:marBottom w:val="0"/>
          <w:divBdr>
            <w:top w:val="none" w:sz="0" w:space="0" w:color="auto"/>
            <w:left w:val="none" w:sz="0" w:space="0" w:color="auto"/>
            <w:bottom w:val="none" w:sz="0" w:space="0" w:color="auto"/>
            <w:right w:val="none" w:sz="0" w:space="0" w:color="auto"/>
          </w:divBdr>
        </w:div>
        <w:div w:id="1522739797">
          <w:marLeft w:val="0"/>
          <w:marRight w:val="0"/>
          <w:marTop w:val="0"/>
          <w:marBottom w:val="0"/>
          <w:divBdr>
            <w:top w:val="none" w:sz="0" w:space="0" w:color="auto"/>
            <w:left w:val="none" w:sz="0" w:space="0" w:color="auto"/>
            <w:bottom w:val="none" w:sz="0" w:space="0" w:color="auto"/>
            <w:right w:val="none" w:sz="0" w:space="0" w:color="auto"/>
          </w:divBdr>
          <w:divsChild>
            <w:div w:id="545456494">
              <w:marLeft w:val="0"/>
              <w:marRight w:val="0"/>
              <w:marTop w:val="0"/>
              <w:marBottom w:val="0"/>
              <w:divBdr>
                <w:top w:val="none" w:sz="0" w:space="0" w:color="auto"/>
                <w:left w:val="none" w:sz="0" w:space="0" w:color="auto"/>
                <w:bottom w:val="none" w:sz="0" w:space="0" w:color="auto"/>
                <w:right w:val="none" w:sz="0" w:space="0" w:color="auto"/>
              </w:divBdr>
            </w:div>
          </w:divsChild>
        </w:div>
        <w:div w:id="149954584">
          <w:marLeft w:val="0"/>
          <w:marRight w:val="0"/>
          <w:marTop w:val="0"/>
          <w:marBottom w:val="0"/>
          <w:divBdr>
            <w:top w:val="none" w:sz="0" w:space="0" w:color="auto"/>
            <w:left w:val="none" w:sz="0" w:space="0" w:color="auto"/>
            <w:bottom w:val="none" w:sz="0" w:space="0" w:color="auto"/>
            <w:right w:val="none" w:sz="0" w:space="0" w:color="auto"/>
          </w:divBdr>
        </w:div>
        <w:div w:id="892036191">
          <w:marLeft w:val="0"/>
          <w:marRight w:val="0"/>
          <w:marTop w:val="0"/>
          <w:marBottom w:val="0"/>
          <w:divBdr>
            <w:top w:val="none" w:sz="0" w:space="0" w:color="auto"/>
            <w:left w:val="none" w:sz="0" w:space="0" w:color="auto"/>
            <w:bottom w:val="none" w:sz="0" w:space="0" w:color="auto"/>
            <w:right w:val="none" w:sz="0" w:space="0" w:color="auto"/>
          </w:divBdr>
          <w:divsChild>
            <w:div w:id="996374174">
              <w:marLeft w:val="0"/>
              <w:marRight w:val="0"/>
              <w:marTop w:val="0"/>
              <w:marBottom w:val="0"/>
              <w:divBdr>
                <w:top w:val="none" w:sz="0" w:space="0" w:color="auto"/>
                <w:left w:val="none" w:sz="0" w:space="0" w:color="auto"/>
                <w:bottom w:val="none" w:sz="0" w:space="0" w:color="auto"/>
                <w:right w:val="none" w:sz="0" w:space="0" w:color="auto"/>
              </w:divBdr>
            </w:div>
          </w:divsChild>
        </w:div>
        <w:div w:id="676929457">
          <w:marLeft w:val="0"/>
          <w:marRight w:val="0"/>
          <w:marTop w:val="0"/>
          <w:marBottom w:val="0"/>
          <w:divBdr>
            <w:top w:val="none" w:sz="0" w:space="0" w:color="auto"/>
            <w:left w:val="none" w:sz="0" w:space="0" w:color="auto"/>
            <w:bottom w:val="none" w:sz="0" w:space="0" w:color="auto"/>
            <w:right w:val="none" w:sz="0" w:space="0" w:color="auto"/>
          </w:divBdr>
        </w:div>
        <w:div w:id="1661082878">
          <w:marLeft w:val="0"/>
          <w:marRight w:val="0"/>
          <w:marTop w:val="0"/>
          <w:marBottom w:val="0"/>
          <w:divBdr>
            <w:top w:val="none" w:sz="0" w:space="0" w:color="auto"/>
            <w:left w:val="none" w:sz="0" w:space="0" w:color="auto"/>
            <w:bottom w:val="none" w:sz="0" w:space="0" w:color="auto"/>
            <w:right w:val="none" w:sz="0" w:space="0" w:color="auto"/>
          </w:divBdr>
          <w:divsChild>
            <w:div w:id="1689022347">
              <w:marLeft w:val="0"/>
              <w:marRight w:val="0"/>
              <w:marTop w:val="0"/>
              <w:marBottom w:val="0"/>
              <w:divBdr>
                <w:top w:val="none" w:sz="0" w:space="0" w:color="auto"/>
                <w:left w:val="none" w:sz="0" w:space="0" w:color="auto"/>
                <w:bottom w:val="none" w:sz="0" w:space="0" w:color="auto"/>
                <w:right w:val="none" w:sz="0" w:space="0" w:color="auto"/>
              </w:divBdr>
            </w:div>
          </w:divsChild>
        </w:div>
        <w:div w:id="1412460593">
          <w:marLeft w:val="0"/>
          <w:marRight w:val="0"/>
          <w:marTop w:val="0"/>
          <w:marBottom w:val="0"/>
          <w:divBdr>
            <w:top w:val="none" w:sz="0" w:space="0" w:color="auto"/>
            <w:left w:val="none" w:sz="0" w:space="0" w:color="auto"/>
            <w:bottom w:val="none" w:sz="0" w:space="0" w:color="auto"/>
            <w:right w:val="none" w:sz="0" w:space="0" w:color="auto"/>
          </w:divBdr>
        </w:div>
        <w:div w:id="349571438">
          <w:marLeft w:val="0"/>
          <w:marRight w:val="0"/>
          <w:marTop w:val="0"/>
          <w:marBottom w:val="0"/>
          <w:divBdr>
            <w:top w:val="none" w:sz="0" w:space="0" w:color="auto"/>
            <w:left w:val="none" w:sz="0" w:space="0" w:color="auto"/>
            <w:bottom w:val="none" w:sz="0" w:space="0" w:color="auto"/>
            <w:right w:val="none" w:sz="0" w:space="0" w:color="auto"/>
          </w:divBdr>
          <w:divsChild>
            <w:div w:id="1090348226">
              <w:marLeft w:val="0"/>
              <w:marRight w:val="0"/>
              <w:marTop w:val="0"/>
              <w:marBottom w:val="0"/>
              <w:divBdr>
                <w:top w:val="none" w:sz="0" w:space="0" w:color="auto"/>
                <w:left w:val="none" w:sz="0" w:space="0" w:color="auto"/>
                <w:bottom w:val="none" w:sz="0" w:space="0" w:color="auto"/>
                <w:right w:val="none" w:sz="0" w:space="0" w:color="auto"/>
              </w:divBdr>
            </w:div>
          </w:divsChild>
        </w:div>
        <w:div w:id="1565944771">
          <w:marLeft w:val="0"/>
          <w:marRight w:val="0"/>
          <w:marTop w:val="0"/>
          <w:marBottom w:val="0"/>
          <w:divBdr>
            <w:top w:val="none" w:sz="0" w:space="0" w:color="auto"/>
            <w:left w:val="none" w:sz="0" w:space="0" w:color="auto"/>
            <w:bottom w:val="none" w:sz="0" w:space="0" w:color="auto"/>
            <w:right w:val="none" w:sz="0" w:space="0" w:color="auto"/>
          </w:divBdr>
        </w:div>
        <w:div w:id="1326518773">
          <w:marLeft w:val="0"/>
          <w:marRight w:val="0"/>
          <w:marTop w:val="0"/>
          <w:marBottom w:val="0"/>
          <w:divBdr>
            <w:top w:val="none" w:sz="0" w:space="0" w:color="auto"/>
            <w:left w:val="none" w:sz="0" w:space="0" w:color="auto"/>
            <w:bottom w:val="none" w:sz="0" w:space="0" w:color="auto"/>
            <w:right w:val="none" w:sz="0" w:space="0" w:color="auto"/>
          </w:divBdr>
        </w:div>
        <w:div w:id="65803351">
          <w:marLeft w:val="0"/>
          <w:marRight w:val="0"/>
          <w:marTop w:val="0"/>
          <w:marBottom w:val="0"/>
          <w:divBdr>
            <w:top w:val="none" w:sz="0" w:space="0" w:color="auto"/>
            <w:left w:val="none" w:sz="0" w:space="0" w:color="auto"/>
            <w:bottom w:val="none" w:sz="0" w:space="0" w:color="auto"/>
            <w:right w:val="none" w:sz="0" w:space="0" w:color="auto"/>
          </w:divBdr>
        </w:div>
        <w:div w:id="1073161679">
          <w:marLeft w:val="0"/>
          <w:marRight w:val="0"/>
          <w:marTop w:val="0"/>
          <w:marBottom w:val="0"/>
          <w:divBdr>
            <w:top w:val="none" w:sz="0" w:space="0" w:color="auto"/>
            <w:left w:val="none" w:sz="0" w:space="0" w:color="auto"/>
            <w:bottom w:val="none" w:sz="0" w:space="0" w:color="auto"/>
            <w:right w:val="none" w:sz="0" w:space="0" w:color="auto"/>
          </w:divBdr>
          <w:divsChild>
            <w:div w:id="1718970680">
              <w:marLeft w:val="0"/>
              <w:marRight w:val="0"/>
              <w:marTop w:val="0"/>
              <w:marBottom w:val="0"/>
              <w:divBdr>
                <w:top w:val="none" w:sz="0" w:space="0" w:color="auto"/>
                <w:left w:val="none" w:sz="0" w:space="0" w:color="auto"/>
                <w:bottom w:val="none" w:sz="0" w:space="0" w:color="auto"/>
                <w:right w:val="none" w:sz="0" w:space="0" w:color="auto"/>
              </w:divBdr>
            </w:div>
          </w:divsChild>
        </w:div>
        <w:div w:id="2142110483">
          <w:marLeft w:val="0"/>
          <w:marRight w:val="0"/>
          <w:marTop w:val="0"/>
          <w:marBottom w:val="0"/>
          <w:divBdr>
            <w:top w:val="none" w:sz="0" w:space="0" w:color="auto"/>
            <w:left w:val="none" w:sz="0" w:space="0" w:color="auto"/>
            <w:bottom w:val="none" w:sz="0" w:space="0" w:color="auto"/>
            <w:right w:val="none" w:sz="0" w:space="0" w:color="auto"/>
          </w:divBdr>
        </w:div>
        <w:div w:id="1193885318">
          <w:marLeft w:val="0"/>
          <w:marRight w:val="0"/>
          <w:marTop w:val="0"/>
          <w:marBottom w:val="0"/>
          <w:divBdr>
            <w:top w:val="none" w:sz="0" w:space="0" w:color="auto"/>
            <w:left w:val="none" w:sz="0" w:space="0" w:color="auto"/>
            <w:bottom w:val="none" w:sz="0" w:space="0" w:color="auto"/>
            <w:right w:val="none" w:sz="0" w:space="0" w:color="auto"/>
          </w:divBdr>
          <w:divsChild>
            <w:div w:id="1863784695">
              <w:marLeft w:val="0"/>
              <w:marRight w:val="0"/>
              <w:marTop w:val="0"/>
              <w:marBottom w:val="0"/>
              <w:divBdr>
                <w:top w:val="none" w:sz="0" w:space="0" w:color="auto"/>
                <w:left w:val="none" w:sz="0" w:space="0" w:color="auto"/>
                <w:bottom w:val="none" w:sz="0" w:space="0" w:color="auto"/>
                <w:right w:val="none" w:sz="0" w:space="0" w:color="auto"/>
              </w:divBdr>
            </w:div>
          </w:divsChild>
        </w:div>
        <w:div w:id="771167816">
          <w:marLeft w:val="0"/>
          <w:marRight w:val="0"/>
          <w:marTop w:val="0"/>
          <w:marBottom w:val="0"/>
          <w:divBdr>
            <w:top w:val="none" w:sz="0" w:space="0" w:color="auto"/>
            <w:left w:val="none" w:sz="0" w:space="0" w:color="auto"/>
            <w:bottom w:val="none" w:sz="0" w:space="0" w:color="auto"/>
            <w:right w:val="none" w:sz="0" w:space="0" w:color="auto"/>
          </w:divBdr>
        </w:div>
        <w:div w:id="226234595">
          <w:marLeft w:val="0"/>
          <w:marRight w:val="0"/>
          <w:marTop w:val="0"/>
          <w:marBottom w:val="0"/>
          <w:divBdr>
            <w:top w:val="none" w:sz="0" w:space="0" w:color="auto"/>
            <w:left w:val="none" w:sz="0" w:space="0" w:color="auto"/>
            <w:bottom w:val="none" w:sz="0" w:space="0" w:color="auto"/>
            <w:right w:val="none" w:sz="0" w:space="0" w:color="auto"/>
          </w:divBdr>
          <w:divsChild>
            <w:div w:id="1355039652">
              <w:marLeft w:val="0"/>
              <w:marRight w:val="0"/>
              <w:marTop w:val="0"/>
              <w:marBottom w:val="0"/>
              <w:divBdr>
                <w:top w:val="none" w:sz="0" w:space="0" w:color="auto"/>
                <w:left w:val="none" w:sz="0" w:space="0" w:color="auto"/>
                <w:bottom w:val="none" w:sz="0" w:space="0" w:color="auto"/>
                <w:right w:val="none" w:sz="0" w:space="0" w:color="auto"/>
              </w:divBdr>
            </w:div>
          </w:divsChild>
        </w:div>
        <w:div w:id="1450122510">
          <w:marLeft w:val="0"/>
          <w:marRight w:val="0"/>
          <w:marTop w:val="0"/>
          <w:marBottom w:val="0"/>
          <w:divBdr>
            <w:top w:val="none" w:sz="0" w:space="0" w:color="auto"/>
            <w:left w:val="none" w:sz="0" w:space="0" w:color="auto"/>
            <w:bottom w:val="none" w:sz="0" w:space="0" w:color="auto"/>
            <w:right w:val="none" w:sz="0" w:space="0" w:color="auto"/>
          </w:divBdr>
        </w:div>
        <w:div w:id="203181108">
          <w:marLeft w:val="0"/>
          <w:marRight w:val="0"/>
          <w:marTop w:val="0"/>
          <w:marBottom w:val="0"/>
          <w:divBdr>
            <w:top w:val="none" w:sz="0" w:space="0" w:color="auto"/>
            <w:left w:val="none" w:sz="0" w:space="0" w:color="auto"/>
            <w:bottom w:val="none" w:sz="0" w:space="0" w:color="auto"/>
            <w:right w:val="none" w:sz="0" w:space="0" w:color="auto"/>
          </w:divBdr>
          <w:divsChild>
            <w:div w:id="1002200434">
              <w:marLeft w:val="0"/>
              <w:marRight w:val="0"/>
              <w:marTop w:val="0"/>
              <w:marBottom w:val="0"/>
              <w:divBdr>
                <w:top w:val="none" w:sz="0" w:space="0" w:color="auto"/>
                <w:left w:val="none" w:sz="0" w:space="0" w:color="auto"/>
                <w:bottom w:val="none" w:sz="0" w:space="0" w:color="auto"/>
                <w:right w:val="none" w:sz="0" w:space="0" w:color="auto"/>
              </w:divBdr>
            </w:div>
          </w:divsChild>
        </w:div>
        <w:div w:id="1931233449">
          <w:marLeft w:val="0"/>
          <w:marRight w:val="0"/>
          <w:marTop w:val="0"/>
          <w:marBottom w:val="0"/>
          <w:divBdr>
            <w:top w:val="none" w:sz="0" w:space="0" w:color="auto"/>
            <w:left w:val="none" w:sz="0" w:space="0" w:color="auto"/>
            <w:bottom w:val="none" w:sz="0" w:space="0" w:color="auto"/>
            <w:right w:val="none" w:sz="0" w:space="0" w:color="auto"/>
          </w:divBdr>
        </w:div>
        <w:div w:id="606885078">
          <w:marLeft w:val="0"/>
          <w:marRight w:val="0"/>
          <w:marTop w:val="0"/>
          <w:marBottom w:val="0"/>
          <w:divBdr>
            <w:top w:val="none" w:sz="0" w:space="0" w:color="auto"/>
            <w:left w:val="none" w:sz="0" w:space="0" w:color="auto"/>
            <w:bottom w:val="none" w:sz="0" w:space="0" w:color="auto"/>
            <w:right w:val="none" w:sz="0" w:space="0" w:color="auto"/>
          </w:divBdr>
        </w:div>
        <w:div w:id="532692339">
          <w:marLeft w:val="0"/>
          <w:marRight w:val="0"/>
          <w:marTop w:val="0"/>
          <w:marBottom w:val="0"/>
          <w:divBdr>
            <w:top w:val="none" w:sz="0" w:space="0" w:color="auto"/>
            <w:left w:val="none" w:sz="0" w:space="0" w:color="auto"/>
            <w:bottom w:val="none" w:sz="0" w:space="0" w:color="auto"/>
            <w:right w:val="none" w:sz="0" w:space="0" w:color="auto"/>
          </w:divBdr>
          <w:divsChild>
            <w:div w:id="718475616">
              <w:marLeft w:val="0"/>
              <w:marRight w:val="0"/>
              <w:marTop w:val="0"/>
              <w:marBottom w:val="0"/>
              <w:divBdr>
                <w:top w:val="none" w:sz="0" w:space="0" w:color="auto"/>
                <w:left w:val="none" w:sz="0" w:space="0" w:color="auto"/>
                <w:bottom w:val="none" w:sz="0" w:space="0" w:color="auto"/>
                <w:right w:val="none" w:sz="0" w:space="0" w:color="auto"/>
              </w:divBdr>
            </w:div>
          </w:divsChild>
        </w:div>
        <w:div w:id="17395697">
          <w:marLeft w:val="0"/>
          <w:marRight w:val="0"/>
          <w:marTop w:val="0"/>
          <w:marBottom w:val="0"/>
          <w:divBdr>
            <w:top w:val="none" w:sz="0" w:space="0" w:color="auto"/>
            <w:left w:val="none" w:sz="0" w:space="0" w:color="auto"/>
            <w:bottom w:val="none" w:sz="0" w:space="0" w:color="auto"/>
            <w:right w:val="none" w:sz="0" w:space="0" w:color="auto"/>
          </w:divBdr>
        </w:div>
        <w:div w:id="47728923">
          <w:marLeft w:val="0"/>
          <w:marRight w:val="0"/>
          <w:marTop w:val="0"/>
          <w:marBottom w:val="0"/>
          <w:divBdr>
            <w:top w:val="none" w:sz="0" w:space="0" w:color="auto"/>
            <w:left w:val="none" w:sz="0" w:space="0" w:color="auto"/>
            <w:bottom w:val="none" w:sz="0" w:space="0" w:color="auto"/>
            <w:right w:val="none" w:sz="0" w:space="0" w:color="auto"/>
          </w:divBdr>
          <w:divsChild>
            <w:div w:id="292902451">
              <w:marLeft w:val="0"/>
              <w:marRight w:val="0"/>
              <w:marTop w:val="0"/>
              <w:marBottom w:val="0"/>
              <w:divBdr>
                <w:top w:val="none" w:sz="0" w:space="0" w:color="auto"/>
                <w:left w:val="none" w:sz="0" w:space="0" w:color="auto"/>
                <w:bottom w:val="none" w:sz="0" w:space="0" w:color="auto"/>
                <w:right w:val="none" w:sz="0" w:space="0" w:color="auto"/>
              </w:divBdr>
            </w:div>
          </w:divsChild>
        </w:div>
        <w:div w:id="655380838">
          <w:marLeft w:val="0"/>
          <w:marRight w:val="0"/>
          <w:marTop w:val="0"/>
          <w:marBottom w:val="0"/>
          <w:divBdr>
            <w:top w:val="none" w:sz="0" w:space="0" w:color="auto"/>
            <w:left w:val="none" w:sz="0" w:space="0" w:color="auto"/>
            <w:bottom w:val="none" w:sz="0" w:space="0" w:color="auto"/>
            <w:right w:val="none" w:sz="0" w:space="0" w:color="auto"/>
          </w:divBdr>
        </w:div>
        <w:div w:id="1611622113">
          <w:marLeft w:val="0"/>
          <w:marRight w:val="0"/>
          <w:marTop w:val="0"/>
          <w:marBottom w:val="0"/>
          <w:divBdr>
            <w:top w:val="none" w:sz="0" w:space="0" w:color="auto"/>
            <w:left w:val="none" w:sz="0" w:space="0" w:color="auto"/>
            <w:bottom w:val="none" w:sz="0" w:space="0" w:color="auto"/>
            <w:right w:val="none" w:sz="0" w:space="0" w:color="auto"/>
          </w:divBdr>
          <w:divsChild>
            <w:div w:id="1464427710">
              <w:marLeft w:val="0"/>
              <w:marRight w:val="0"/>
              <w:marTop w:val="0"/>
              <w:marBottom w:val="0"/>
              <w:divBdr>
                <w:top w:val="none" w:sz="0" w:space="0" w:color="auto"/>
                <w:left w:val="none" w:sz="0" w:space="0" w:color="auto"/>
                <w:bottom w:val="none" w:sz="0" w:space="0" w:color="auto"/>
                <w:right w:val="none" w:sz="0" w:space="0" w:color="auto"/>
              </w:divBdr>
            </w:div>
          </w:divsChild>
        </w:div>
        <w:div w:id="2015451886">
          <w:marLeft w:val="0"/>
          <w:marRight w:val="0"/>
          <w:marTop w:val="0"/>
          <w:marBottom w:val="0"/>
          <w:divBdr>
            <w:top w:val="none" w:sz="0" w:space="0" w:color="auto"/>
            <w:left w:val="none" w:sz="0" w:space="0" w:color="auto"/>
            <w:bottom w:val="none" w:sz="0" w:space="0" w:color="auto"/>
            <w:right w:val="none" w:sz="0" w:space="0" w:color="auto"/>
          </w:divBdr>
        </w:div>
        <w:div w:id="1605068125">
          <w:marLeft w:val="0"/>
          <w:marRight w:val="0"/>
          <w:marTop w:val="0"/>
          <w:marBottom w:val="0"/>
          <w:divBdr>
            <w:top w:val="none" w:sz="0" w:space="0" w:color="auto"/>
            <w:left w:val="none" w:sz="0" w:space="0" w:color="auto"/>
            <w:bottom w:val="none" w:sz="0" w:space="0" w:color="auto"/>
            <w:right w:val="none" w:sz="0" w:space="0" w:color="auto"/>
          </w:divBdr>
          <w:divsChild>
            <w:div w:id="9328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38577">
      <w:bodyDiv w:val="1"/>
      <w:marLeft w:val="0"/>
      <w:marRight w:val="0"/>
      <w:marTop w:val="0"/>
      <w:marBottom w:val="0"/>
      <w:divBdr>
        <w:top w:val="none" w:sz="0" w:space="0" w:color="auto"/>
        <w:left w:val="none" w:sz="0" w:space="0" w:color="auto"/>
        <w:bottom w:val="none" w:sz="0" w:space="0" w:color="auto"/>
        <w:right w:val="none" w:sz="0" w:space="0" w:color="auto"/>
      </w:divBdr>
      <w:divsChild>
        <w:div w:id="251277654">
          <w:marLeft w:val="0"/>
          <w:marRight w:val="0"/>
          <w:marTop w:val="0"/>
          <w:marBottom w:val="0"/>
          <w:divBdr>
            <w:top w:val="none" w:sz="0" w:space="0" w:color="auto"/>
            <w:left w:val="none" w:sz="0" w:space="0" w:color="auto"/>
            <w:bottom w:val="none" w:sz="0" w:space="0" w:color="auto"/>
            <w:right w:val="none" w:sz="0" w:space="0" w:color="auto"/>
          </w:divBdr>
          <w:divsChild>
            <w:div w:id="97264249">
              <w:marLeft w:val="0"/>
              <w:marRight w:val="0"/>
              <w:marTop w:val="0"/>
              <w:marBottom w:val="0"/>
              <w:divBdr>
                <w:top w:val="none" w:sz="0" w:space="0" w:color="auto"/>
                <w:left w:val="none" w:sz="0" w:space="0" w:color="auto"/>
                <w:bottom w:val="none" w:sz="0" w:space="0" w:color="auto"/>
                <w:right w:val="none" w:sz="0" w:space="0" w:color="auto"/>
              </w:divBdr>
              <w:divsChild>
                <w:div w:id="1693722363">
                  <w:marLeft w:val="0"/>
                  <w:marRight w:val="0"/>
                  <w:marTop w:val="0"/>
                  <w:marBottom w:val="0"/>
                  <w:divBdr>
                    <w:top w:val="none" w:sz="0" w:space="0" w:color="auto"/>
                    <w:left w:val="none" w:sz="0" w:space="0" w:color="auto"/>
                    <w:bottom w:val="none" w:sz="0" w:space="0" w:color="auto"/>
                    <w:right w:val="none" w:sz="0" w:space="0" w:color="auto"/>
                  </w:divBdr>
                  <w:divsChild>
                    <w:div w:id="1548757761">
                      <w:marLeft w:val="0"/>
                      <w:marRight w:val="0"/>
                      <w:marTop w:val="0"/>
                      <w:marBottom w:val="0"/>
                      <w:divBdr>
                        <w:top w:val="none" w:sz="0" w:space="0" w:color="auto"/>
                        <w:left w:val="none" w:sz="0" w:space="0" w:color="auto"/>
                        <w:bottom w:val="none" w:sz="0" w:space="0" w:color="auto"/>
                        <w:right w:val="none" w:sz="0" w:space="0" w:color="auto"/>
                      </w:divBdr>
                      <w:divsChild>
                        <w:div w:id="839851549">
                          <w:marLeft w:val="0"/>
                          <w:marRight w:val="0"/>
                          <w:marTop w:val="0"/>
                          <w:marBottom w:val="0"/>
                          <w:divBdr>
                            <w:top w:val="none" w:sz="0" w:space="0" w:color="auto"/>
                            <w:left w:val="none" w:sz="0" w:space="0" w:color="auto"/>
                            <w:bottom w:val="none" w:sz="0" w:space="0" w:color="auto"/>
                            <w:right w:val="none" w:sz="0" w:space="0" w:color="auto"/>
                          </w:divBdr>
                        </w:div>
                        <w:div w:id="871184707">
                          <w:marLeft w:val="0"/>
                          <w:marRight w:val="0"/>
                          <w:marTop w:val="0"/>
                          <w:marBottom w:val="0"/>
                          <w:divBdr>
                            <w:top w:val="none" w:sz="0" w:space="0" w:color="auto"/>
                            <w:left w:val="none" w:sz="0" w:space="0" w:color="auto"/>
                            <w:bottom w:val="none" w:sz="0" w:space="0" w:color="auto"/>
                            <w:right w:val="none" w:sz="0" w:space="0" w:color="auto"/>
                          </w:divBdr>
                        </w:div>
                        <w:div w:id="897470141">
                          <w:marLeft w:val="0"/>
                          <w:marRight w:val="0"/>
                          <w:marTop w:val="0"/>
                          <w:marBottom w:val="0"/>
                          <w:divBdr>
                            <w:top w:val="none" w:sz="0" w:space="0" w:color="auto"/>
                            <w:left w:val="none" w:sz="0" w:space="0" w:color="auto"/>
                            <w:bottom w:val="none" w:sz="0" w:space="0" w:color="auto"/>
                            <w:right w:val="none" w:sz="0" w:space="0" w:color="auto"/>
                          </w:divBdr>
                        </w:div>
                        <w:div w:id="1059354277">
                          <w:marLeft w:val="0"/>
                          <w:marRight w:val="0"/>
                          <w:marTop w:val="0"/>
                          <w:marBottom w:val="0"/>
                          <w:divBdr>
                            <w:top w:val="none" w:sz="0" w:space="0" w:color="auto"/>
                            <w:left w:val="none" w:sz="0" w:space="0" w:color="auto"/>
                            <w:bottom w:val="none" w:sz="0" w:space="0" w:color="auto"/>
                            <w:right w:val="none" w:sz="0" w:space="0" w:color="auto"/>
                          </w:divBdr>
                        </w:div>
                        <w:div w:id="1430004253">
                          <w:marLeft w:val="0"/>
                          <w:marRight w:val="0"/>
                          <w:marTop w:val="0"/>
                          <w:marBottom w:val="0"/>
                          <w:divBdr>
                            <w:top w:val="none" w:sz="0" w:space="0" w:color="auto"/>
                            <w:left w:val="none" w:sz="0" w:space="0" w:color="auto"/>
                            <w:bottom w:val="none" w:sz="0" w:space="0" w:color="auto"/>
                            <w:right w:val="none" w:sz="0" w:space="0" w:color="auto"/>
                          </w:divBdr>
                        </w:div>
                        <w:div w:id="1456170724">
                          <w:marLeft w:val="0"/>
                          <w:marRight w:val="0"/>
                          <w:marTop w:val="0"/>
                          <w:marBottom w:val="0"/>
                          <w:divBdr>
                            <w:top w:val="none" w:sz="0" w:space="0" w:color="auto"/>
                            <w:left w:val="none" w:sz="0" w:space="0" w:color="auto"/>
                            <w:bottom w:val="none" w:sz="0" w:space="0" w:color="auto"/>
                            <w:right w:val="none" w:sz="0" w:space="0" w:color="auto"/>
                          </w:divBdr>
                        </w:div>
                        <w:div w:id="191104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414343">
      <w:bodyDiv w:val="1"/>
      <w:marLeft w:val="0"/>
      <w:marRight w:val="0"/>
      <w:marTop w:val="0"/>
      <w:marBottom w:val="0"/>
      <w:divBdr>
        <w:top w:val="none" w:sz="0" w:space="0" w:color="auto"/>
        <w:left w:val="none" w:sz="0" w:space="0" w:color="auto"/>
        <w:bottom w:val="none" w:sz="0" w:space="0" w:color="auto"/>
        <w:right w:val="none" w:sz="0" w:space="0" w:color="auto"/>
      </w:divBdr>
    </w:div>
    <w:div w:id="1318152319">
      <w:bodyDiv w:val="1"/>
      <w:marLeft w:val="0"/>
      <w:marRight w:val="0"/>
      <w:marTop w:val="0"/>
      <w:marBottom w:val="0"/>
      <w:divBdr>
        <w:top w:val="none" w:sz="0" w:space="0" w:color="auto"/>
        <w:left w:val="none" w:sz="0" w:space="0" w:color="auto"/>
        <w:bottom w:val="none" w:sz="0" w:space="0" w:color="auto"/>
        <w:right w:val="none" w:sz="0" w:space="0" w:color="auto"/>
      </w:divBdr>
      <w:divsChild>
        <w:div w:id="599605782">
          <w:marLeft w:val="0"/>
          <w:marRight w:val="0"/>
          <w:marTop w:val="0"/>
          <w:marBottom w:val="0"/>
          <w:divBdr>
            <w:top w:val="none" w:sz="0" w:space="0" w:color="auto"/>
            <w:left w:val="none" w:sz="0" w:space="0" w:color="auto"/>
            <w:bottom w:val="none" w:sz="0" w:space="0" w:color="auto"/>
            <w:right w:val="none" w:sz="0" w:space="0" w:color="auto"/>
          </w:divBdr>
        </w:div>
      </w:divsChild>
    </w:div>
    <w:div w:id="1319574570">
      <w:bodyDiv w:val="1"/>
      <w:marLeft w:val="0"/>
      <w:marRight w:val="0"/>
      <w:marTop w:val="0"/>
      <w:marBottom w:val="0"/>
      <w:divBdr>
        <w:top w:val="none" w:sz="0" w:space="0" w:color="auto"/>
        <w:left w:val="none" w:sz="0" w:space="0" w:color="auto"/>
        <w:bottom w:val="none" w:sz="0" w:space="0" w:color="auto"/>
        <w:right w:val="none" w:sz="0" w:space="0" w:color="auto"/>
      </w:divBdr>
    </w:div>
    <w:div w:id="1319921695">
      <w:bodyDiv w:val="1"/>
      <w:marLeft w:val="0"/>
      <w:marRight w:val="0"/>
      <w:marTop w:val="0"/>
      <w:marBottom w:val="0"/>
      <w:divBdr>
        <w:top w:val="none" w:sz="0" w:space="0" w:color="auto"/>
        <w:left w:val="none" w:sz="0" w:space="0" w:color="auto"/>
        <w:bottom w:val="none" w:sz="0" w:space="0" w:color="auto"/>
        <w:right w:val="none" w:sz="0" w:space="0" w:color="auto"/>
      </w:divBdr>
      <w:divsChild>
        <w:div w:id="1510872271">
          <w:marLeft w:val="0"/>
          <w:marRight w:val="0"/>
          <w:marTop w:val="0"/>
          <w:marBottom w:val="0"/>
          <w:divBdr>
            <w:top w:val="none" w:sz="0" w:space="0" w:color="auto"/>
            <w:left w:val="none" w:sz="0" w:space="0" w:color="auto"/>
            <w:bottom w:val="none" w:sz="0" w:space="0" w:color="auto"/>
            <w:right w:val="none" w:sz="0" w:space="0" w:color="auto"/>
          </w:divBdr>
          <w:divsChild>
            <w:div w:id="1204899571">
              <w:marLeft w:val="0"/>
              <w:marRight w:val="0"/>
              <w:marTop w:val="100"/>
              <w:marBottom w:val="100"/>
              <w:divBdr>
                <w:top w:val="none" w:sz="0" w:space="0" w:color="auto"/>
                <w:left w:val="none" w:sz="0" w:space="0" w:color="auto"/>
                <w:bottom w:val="none" w:sz="0" w:space="0" w:color="auto"/>
                <w:right w:val="none" w:sz="0" w:space="0" w:color="auto"/>
              </w:divBdr>
              <w:divsChild>
                <w:div w:id="1271618908">
                  <w:marLeft w:val="0"/>
                  <w:marRight w:val="0"/>
                  <w:marTop w:val="0"/>
                  <w:marBottom w:val="0"/>
                  <w:divBdr>
                    <w:top w:val="none" w:sz="0" w:space="0" w:color="auto"/>
                    <w:left w:val="none" w:sz="0" w:space="0" w:color="auto"/>
                    <w:bottom w:val="none" w:sz="0" w:space="0" w:color="auto"/>
                    <w:right w:val="none" w:sz="0" w:space="0" w:color="auto"/>
                  </w:divBdr>
                  <w:divsChild>
                    <w:div w:id="1639453919">
                      <w:marLeft w:val="0"/>
                      <w:marRight w:val="0"/>
                      <w:marTop w:val="0"/>
                      <w:marBottom w:val="0"/>
                      <w:divBdr>
                        <w:top w:val="none" w:sz="0" w:space="0" w:color="auto"/>
                        <w:left w:val="none" w:sz="0" w:space="0" w:color="auto"/>
                        <w:bottom w:val="none" w:sz="0" w:space="0" w:color="auto"/>
                        <w:right w:val="none" w:sz="0" w:space="0" w:color="auto"/>
                      </w:divBdr>
                      <w:divsChild>
                        <w:div w:id="1461654672">
                          <w:marLeft w:val="0"/>
                          <w:marRight w:val="0"/>
                          <w:marTop w:val="0"/>
                          <w:marBottom w:val="0"/>
                          <w:divBdr>
                            <w:top w:val="none" w:sz="0" w:space="0" w:color="auto"/>
                            <w:left w:val="none" w:sz="0" w:space="0" w:color="auto"/>
                            <w:bottom w:val="none" w:sz="0" w:space="0" w:color="auto"/>
                            <w:right w:val="none" w:sz="0" w:space="0" w:color="auto"/>
                          </w:divBdr>
                          <w:divsChild>
                            <w:div w:id="1501580042">
                              <w:marLeft w:val="0"/>
                              <w:marRight w:val="0"/>
                              <w:marTop w:val="0"/>
                              <w:marBottom w:val="0"/>
                              <w:divBdr>
                                <w:top w:val="none" w:sz="0" w:space="0" w:color="auto"/>
                                <w:left w:val="none" w:sz="0" w:space="0" w:color="auto"/>
                                <w:bottom w:val="none" w:sz="0" w:space="0" w:color="auto"/>
                                <w:right w:val="none" w:sz="0" w:space="0" w:color="auto"/>
                              </w:divBdr>
                              <w:divsChild>
                                <w:div w:id="176239608">
                                  <w:marLeft w:val="0"/>
                                  <w:marRight w:val="0"/>
                                  <w:marTop w:val="125"/>
                                  <w:marBottom w:val="376"/>
                                  <w:divBdr>
                                    <w:top w:val="none" w:sz="0" w:space="0" w:color="auto"/>
                                    <w:left w:val="none" w:sz="0" w:space="0" w:color="auto"/>
                                    <w:bottom w:val="none" w:sz="0" w:space="0" w:color="auto"/>
                                    <w:right w:val="none" w:sz="0" w:space="0" w:color="auto"/>
                                  </w:divBdr>
                                  <w:divsChild>
                                    <w:div w:id="2067415935">
                                      <w:marLeft w:val="0"/>
                                      <w:marRight w:val="0"/>
                                      <w:marTop w:val="0"/>
                                      <w:marBottom w:val="0"/>
                                      <w:divBdr>
                                        <w:top w:val="none" w:sz="0" w:space="0" w:color="auto"/>
                                        <w:left w:val="none" w:sz="0" w:space="0" w:color="auto"/>
                                        <w:bottom w:val="none" w:sz="0" w:space="0" w:color="auto"/>
                                        <w:right w:val="none" w:sz="0" w:space="0" w:color="auto"/>
                                      </w:divBdr>
                                      <w:divsChild>
                                        <w:div w:id="97263728">
                                          <w:marLeft w:val="0"/>
                                          <w:marRight w:val="0"/>
                                          <w:marTop w:val="0"/>
                                          <w:marBottom w:val="0"/>
                                          <w:divBdr>
                                            <w:top w:val="none" w:sz="0" w:space="0" w:color="auto"/>
                                            <w:left w:val="none" w:sz="0" w:space="0" w:color="auto"/>
                                            <w:bottom w:val="none" w:sz="0" w:space="0" w:color="auto"/>
                                            <w:right w:val="none" w:sz="0" w:space="0" w:color="auto"/>
                                          </w:divBdr>
                                          <w:divsChild>
                                            <w:div w:id="1900510687">
                                              <w:marLeft w:val="0"/>
                                              <w:marRight w:val="0"/>
                                              <w:marTop w:val="0"/>
                                              <w:marBottom w:val="0"/>
                                              <w:divBdr>
                                                <w:top w:val="none" w:sz="0" w:space="0" w:color="auto"/>
                                                <w:left w:val="none" w:sz="0" w:space="0" w:color="auto"/>
                                                <w:bottom w:val="none" w:sz="0" w:space="0" w:color="auto"/>
                                                <w:right w:val="none" w:sz="0" w:space="0" w:color="auto"/>
                                              </w:divBdr>
                                              <w:divsChild>
                                                <w:div w:id="1837064125">
                                                  <w:marLeft w:val="0"/>
                                                  <w:marRight w:val="250"/>
                                                  <w:marTop w:val="0"/>
                                                  <w:marBottom w:val="0"/>
                                                  <w:divBdr>
                                                    <w:top w:val="none" w:sz="0" w:space="0" w:color="auto"/>
                                                    <w:left w:val="none" w:sz="0" w:space="0" w:color="auto"/>
                                                    <w:bottom w:val="none" w:sz="0" w:space="0" w:color="auto"/>
                                                    <w:right w:val="none" w:sz="0" w:space="0" w:color="auto"/>
                                                  </w:divBdr>
                                                  <w:divsChild>
                                                    <w:div w:id="13576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692205">
      <w:bodyDiv w:val="1"/>
      <w:marLeft w:val="0"/>
      <w:marRight w:val="0"/>
      <w:marTop w:val="0"/>
      <w:marBottom w:val="0"/>
      <w:divBdr>
        <w:top w:val="none" w:sz="0" w:space="0" w:color="auto"/>
        <w:left w:val="none" w:sz="0" w:space="0" w:color="auto"/>
        <w:bottom w:val="none" w:sz="0" w:space="0" w:color="auto"/>
        <w:right w:val="none" w:sz="0" w:space="0" w:color="auto"/>
      </w:divBdr>
      <w:divsChild>
        <w:div w:id="967398034">
          <w:marLeft w:val="0"/>
          <w:marRight w:val="0"/>
          <w:marTop w:val="0"/>
          <w:marBottom w:val="0"/>
          <w:divBdr>
            <w:top w:val="none" w:sz="0" w:space="0" w:color="auto"/>
            <w:left w:val="none" w:sz="0" w:space="0" w:color="auto"/>
            <w:bottom w:val="none" w:sz="0" w:space="0" w:color="auto"/>
            <w:right w:val="none" w:sz="0" w:space="0" w:color="auto"/>
          </w:divBdr>
          <w:divsChild>
            <w:div w:id="2059042246">
              <w:marLeft w:val="0"/>
              <w:marRight w:val="0"/>
              <w:marTop w:val="0"/>
              <w:marBottom w:val="0"/>
              <w:divBdr>
                <w:top w:val="none" w:sz="0" w:space="0" w:color="auto"/>
                <w:left w:val="none" w:sz="0" w:space="0" w:color="auto"/>
                <w:bottom w:val="none" w:sz="0" w:space="0" w:color="auto"/>
                <w:right w:val="none" w:sz="0" w:space="0" w:color="auto"/>
              </w:divBdr>
              <w:divsChild>
                <w:div w:id="553080888">
                  <w:marLeft w:val="0"/>
                  <w:marRight w:val="0"/>
                  <w:marTop w:val="0"/>
                  <w:marBottom w:val="0"/>
                  <w:divBdr>
                    <w:top w:val="none" w:sz="0" w:space="0" w:color="auto"/>
                    <w:left w:val="none" w:sz="0" w:space="0" w:color="auto"/>
                    <w:bottom w:val="none" w:sz="0" w:space="0" w:color="auto"/>
                    <w:right w:val="none" w:sz="0" w:space="0" w:color="auto"/>
                  </w:divBdr>
                  <w:divsChild>
                    <w:div w:id="132061522">
                      <w:marLeft w:val="0"/>
                      <w:marRight w:val="0"/>
                      <w:marTop w:val="13"/>
                      <w:marBottom w:val="0"/>
                      <w:divBdr>
                        <w:top w:val="none" w:sz="0" w:space="0" w:color="auto"/>
                        <w:left w:val="none" w:sz="0" w:space="0" w:color="auto"/>
                        <w:bottom w:val="none" w:sz="0" w:space="0" w:color="auto"/>
                        <w:right w:val="none" w:sz="0" w:space="0" w:color="auto"/>
                      </w:divBdr>
                    </w:div>
                    <w:div w:id="169830080">
                      <w:marLeft w:val="0"/>
                      <w:marRight w:val="0"/>
                      <w:marTop w:val="13"/>
                      <w:marBottom w:val="0"/>
                      <w:divBdr>
                        <w:top w:val="none" w:sz="0" w:space="0" w:color="auto"/>
                        <w:left w:val="none" w:sz="0" w:space="0" w:color="auto"/>
                        <w:bottom w:val="none" w:sz="0" w:space="0" w:color="auto"/>
                        <w:right w:val="none" w:sz="0" w:space="0" w:color="auto"/>
                      </w:divBdr>
                      <w:divsChild>
                        <w:div w:id="150295458">
                          <w:marLeft w:val="0"/>
                          <w:marRight w:val="0"/>
                          <w:marTop w:val="0"/>
                          <w:marBottom w:val="0"/>
                          <w:divBdr>
                            <w:top w:val="none" w:sz="0" w:space="0" w:color="auto"/>
                            <w:left w:val="none" w:sz="0" w:space="0" w:color="auto"/>
                            <w:bottom w:val="none" w:sz="0" w:space="0" w:color="auto"/>
                            <w:right w:val="none" w:sz="0" w:space="0" w:color="auto"/>
                          </w:divBdr>
                        </w:div>
                      </w:divsChild>
                    </w:div>
                    <w:div w:id="291711481">
                      <w:marLeft w:val="0"/>
                      <w:marRight w:val="0"/>
                      <w:marTop w:val="13"/>
                      <w:marBottom w:val="0"/>
                      <w:divBdr>
                        <w:top w:val="none" w:sz="0" w:space="0" w:color="auto"/>
                        <w:left w:val="none" w:sz="0" w:space="0" w:color="auto"/>
                        <w:bottom w:val="none" w:sz="0" w:space="0" w:color="auto"/>
                        <w:right w:val="none" w:sz="0" w:space="0" w:color="auto"/>
                      </w:divBdr>
                    </w:div>
                    <w:div w:id="429738788">
                      <w:marLeft w:val="0"/>
                      <w:marRight w:val="0"/>
                      <w:marTop w:val="13"/>
                      <w:marBottom w:val="0"/>
                      <w:divBdr>
                        <w:top w:val="none" w:sz="0" w:space="0" w:color="auto"/>
                        <w:left w:val="none" w:sz="0" w:space="0" w:color="auto"/>
                        <w:bottom w:val="none" w:sz="0" w:space="0" w:color="auto"/>
                        <w:right w:val="none" w:sz="0" w:space="0" w:color="auto"/>
                      </w:divBdr>
                      <w:divsChild>
                        <w:div w:id="1750497352">
                          <w:marLeft w:val="0"/>
                          <w:marRight w:val="0"/>
                          <w:marTop w:val="0"/>
                          <w:marBottom w:val="0"/>
                          <w:divBdr>
                            <w:top w:val="none" w:sz="0" w:space="0" w:color="auto"/>
                            <w:left w:val="none" w:sz="0" w:space="0" w:color="auto"/>
                            <w:bottom w:val="none" w:sz="0" w:space="0" w:color="auto"/>
                            <w:right w:val="none" w:sz="0" w:space="0" w:color="auto"/>
                          </w:divBdr>
                        </w:div>
                      </w:divsChild>
                    </w:div>
                    <w:div w:id="473909837">
                      <w:marLeft w:val="0"/>
                      <w:marRight w:val="0"/>
                      <w:marTop w:val="13"/>
                      <w:marBottom w:val="0"/>
                      <w:divBdr>
                        <w:top w:val="none" w:sz="0" w:space="0" w:color="auto"/>
                        <w:left w:val="none" w:sz="0" w:space="0" w:color="auto"/>
                        <w:bottom w:val="none" w:sz="0" w:space="0" w:color="auto"/>
                        <w:right w:val="none" w:sz="0" w:space="0" w:color="auto"/>
                      </w:divBdr>
                    </w:div>
                    <w:div w:id="822282628">
                      <w:marLeft w:val="0"/>
                      <w:marRight w:val="0"/>
                      <w:marTop w:val="13"/>
                      <w:marBottom w:val="0"/>
                      <w:divBdr>
                        <w:top w:val="none" w:sz="0" w:space="0" w:color="auto"/>
                        <w:left w:val="none" w:sz="0" w:space="0" w:color="auto"/>
                        <w:bottom w:val="none" w:sz="0" w:space="0" w:color="auto"/>
                        <w:right w:val="none" w:sz="0" w:space="0" w:color="auto"/>
                      </w:divBdr>
                    </w:div>
                    <w:div w:id="832372933">
                      <w:marLeft w:val="0"/>
                      <w:marRight w:val="0"/>
                      <w:marTop w:val="13"/>
                      <w:marBottom w:val="0"/>
                      <w:divBdr>
                        <w:top w:val="none" w:sz="0" w:space="0" w:color="auto"/>
                        <w:left w:val="none" w:sz="0" w:space="0" w:color="auto"/>
                        <w:bottom w:val="none" w:sz="0" w:space="0" w:color="auto"/>
                        <w:right w:val="none" w:sz="0" w:space="0" w:color="auto"/>
                      </w:divBdr>
                    </w:div>
                    <w:div w:id="945651497">
                      <w:marLeft w:val="0"/>
                      <w:marRight w:val="0"/>
                      <w:marTop w:val="13"/>
                      <w:marBottom w:val="0"/>
                      <w:divBdr>
                        <w:top w:val="none" w:sz="0" w:space="0" w:color="auto"/>
                        <w:left w:val="none" w:sz="0" w:space="0" w:color="auto"/>
                        <w:bottom w:val="none" w:sz="0" w:space="0" w:color="auto"/>
                        <w:right w:val="none" w:sz="0" w:space="0" w:color="auto"/>
                      </w:divBdr>
                    </w:div>
                    <w:div w:id="1111121286">
                      <w:marLeft w:val="0"/>
                      <w:marRight w:val="0"/>
                      <w:marTop w:val="13"/>
                      <w:marBottom w:val="0"/>
                      <w:divBdr>
                        <w:top w:val="none" w:sz="0" w:space="0" w:color="auto"/>
                        <w:left w:val="none" w:sz="0" w:space="0" w:color="auto"/>
                        <w:bottom w:val="none" w:sz="0" w:space="0" w:color="auto"/>
                        <w:right w:val="none" w:sz="0" w:space="0" w:color="auto"/>
                      </w:divBdr>
                      <w:divsChild>
                        <w:div w:id="2140957298">
                          <w:marLeft w:val="0"/>
                          <w:marRight w:val="0"/>
                          <w:marTop w:val="0"/>
                          <w:marBottom w:val="0"/>
                          <w:divBdr>
                            <w:top w:val="none" w:sz="0" w:space="0" w:color="auto"/>
                            <w:left w:val="none" w:sz="0" w:space="0" w:color="auto"/>
                            <w:bottom w:val="none" w:sz="0" w:space="0" w:color="auto"/>
                            <w:right w:val="none" w:sz="0" w:space="0" w:color="auto"/>
                          </w:divBdr>
                        </w:div>
                      </w:divsChild>
                    </w:div>
                    <w:div w:id="1143697233">
                      <w:marLeft w:val="0"/>
                      <w:marRight w:val="0"/>
                      <w:marTop w:val="13"/>
                      <w:marBottom w:val="0"/>
                      <w:divBdr>
                        <w:top w:val="none" w:sz="0" w:space="0" w:color="auto"/>
                        <w:left w:val="none" w:sz="0" w:space="0" w:color="auto"/>
                        <w:bottom w:val="none" w:sz="0" w:space="0" w:color="auto"/>
                        <w:right w:val="none" w:sz="0" w:space="0" w:color="auto"/>
                      </w:divBdr>
                      <w:divsChild>
                        <w:div w:id="1451624554">
                          <w:marLeft w:val="0"/>
                          <w:marRight w:val="0"/>
                          <w:marTop w:val="0"/>
                          <w:marBottom w:val="0"/>
                          <w:divBdr>
                            <w:top w:val="none" w:sz="0" w:space="0" w:color="auto"/>
                            <w:left w:val="none" w:sz="0" w:space="0" w:color="auto"/>
                            <w:bottom w:val="none" w:sz="0" w:space="0" w:color="auto"/>
                            <w:right w:val="none" w:sz="0" w:space="0" w:color="auto"/>
                          </w:divBdr>
                        </w:div>
                      </w:divsChild>
                    </w:div>
                    <w:div w:id="1242522961">
                      <w:marLeft w:val="0"/>
                      <w:marRight w:val="0"/>
                      <w:marTop w:val="47"/>
                      <w:marBottom w:val="0"/>
                      <w:divBdr>
                        <w:top w:val="none" w:sz="0" w:space="0" w:color="auto"/>
                        <w:left w:val="none" w:sz="0" w:space="0" w:color="auto"/>
                        <w:bottom w:val="none" w:sz="0" w:space="0" w:color="auto"/>
                        <w:right w:val="none" w:sz="0" w:space="0" w:color="auto"/>
                      </w:divBdr>
                      <w:divsChild>
                        <w:div w:id="2033727380">
                          <w:marLeft w:val="0"/>
                          <w:marRight w:val="0"/>
                          <w:marTop w:val="0"/>
                          <w:marBottom w:val="0"/>
                          <w:divBdr>
                            <w:top w:val="none" w:sz="0" w:space="0" w:color="auto"/>
                            <w:left w:val="none" w:sz="0" w:space="0" w:color="auto"/>
                            <w:bottom w:val="none" w:sz="0" w:space="0" w:color="auto"/>
                            <w:right w:val="none" w:sz="0" w:space="0" w:color="auto"/>
                          </w:divBdr>
                        </w:div>
                      </w:divsChild>
                    </w:div>
                    <w:div w:id="2118016491">
                      <w:marLeft w:val="0"/>
                      <w:marRight w:val="0"/>
                      <w:marTop w:val="13"/>
                      <w:marBottom w:val="0"/>
                      <w:divBdr>
                        <w:top w:val="none" w:sz="0" w:space="0" w:color="auto"/>
                        <w:left w:val="none" w:sz="0" w:space="0" w:color="auto"/>
                        <w:bottom w:val="none" w:sz="0" w:space="0" w:color="auto"/>
                        <w:right w:val="none" w:sz="0" w:space="0" w:color="auto"/>
                      </w:divBdr>
                    </w:div>
                    <w:div w:id="2134131408">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322351438">
      <w:bodyDiv w:val="1"/>
      <w:marLeft w:val="0"/>
      <w:marRight w:val="0"/>
      <w:marTop w:val="0"/>
      <w:marBottom w:val="0"/>
      <w:divBdr>
        <w:top w:val="none" w:sz="0" w:space="0" w:color="auto"/>
        <w:left w:val="none" w:sz="0" w:space="0" w:color="auto"/>
        <w:bottom w:val="none" w:sz="0" w:space="0" w:color="auto"/>
        <w:right w:val="none" w:sz="0" w:space="0" w:color="auto"/>
      </w:divBdr>
      <w:divsChild>
        <w:div w:id="275068297">
          <w:marLeft w:val="0"/>
          <w:marRight w:val="0"/>
          <w:marTop w:val="0"/>
          <w:marBottom w:val="0"/>
          <w:divBdr>
            <w:top w:val="none" w:sz="0" w:space="0" w:color="auto"/>
            <w:left w:val="none" w:sz="0" w:space="0" w:color="auto"/>
            <w:bottom w:val="none" w:sz="0" w:space="0" w:color="auto"/>
            <w:right w:val="none" w:sz="0" w:space="0" w:color="auto"/>
          </w:divBdr>
          <w:divsChild>
            <w:div w:id="2008049898">
              <w:marLeft w:val="0"/>
              <w:marRight w:val="0"/>
              <w:marTop w:val="0"/>
              <w:marBottom w:val="0"/>
              <w:divBdr>
                <w:top w:val="none" w:sz="0" w:space="0" w:color="auto"/>
                <w:left w:val="none" w:sz="0" w:space="0" w:color="auto"/>
                <w:bottom w:val="none" w:sz="0" w:space="0" w:color="auto"/>
                <w:right w:val="none" w:sz="0" w:space="0" w:color="auto"/>
              </w:divBdr>
              <w:divsChild>
                <w:div w:id="287123095">
                  <w:marLeft w:val="0"/>
                  <w:marRight w:val="0"/>
                  <w:marTop w:val="0"/>
                  <w:marBottom w:val="0"/>
                  <w:divBdr>
                    <w:top w:val="none" w:sz="0" w:space="0" w:color="auto"/>
                    <w:left w:val="none" w:sz="0" w:space="0" w:color="auto"/>
                    <w:bottom w:val="none" w:sz="0" w:space="0" w:color="auto"/>
                    <w:right w:val="none" w:sz="0" w:space="0" w:color="auto"/>
                  </w:divBdr>
                  <w:divsChild>
                    <w:div w:id="1765033102">
                      <w:marLeft w:val="0"/>
                      <w:marRight w:val="0"/>
                      <w:marTop w:val="0"/>
                      <w:marBottom w:val="0"/>
                      <w:divBdr>
                        <w:top w:val="none" w:sz="0" w:space="0" w:color="auto"/>
                        <w:left w:val="none" w:sz="0" w:space="0" w:color="auto"/>
                        <w:bottom w:val="none" w:sz="0" w:space="0" w:color="auto"/>
                        <w:right w:val="none" w:sz="0" w:space="0" w:color="auto"/>
                      </w:divBdr>
                      <w:divsChild>
                        <w:div w:id="947083453">
                          <w:marLeft w:val="0"/>
                          <w:marRight w:val="0"/>
                          <w:marTop w:val="0"/>
                          <w:marBottom w:val="0"/>
                          <w:divBdr>
                            <w:top w:val="none" w:sz="0" w:space="0" w:color="auto"/>
                            <w:left w:val="none" w:sz="0" w:space="0" w:color="auto"/>
                            <w:bottom w:val="none" w:sz="0" w:space="0" w:color="auto"/>
                            <w:right w:val="none" w:sz="0" w:space="0" w:color="auto"/>
                          </w:divBdr>
                        </w:div>
                        <w:div w:id="1013611070">
                          <w:marLeft w:val="0"/>
                          <w:marRight w:val="0"/>
                          <w:marTop w:val="0"/>
                          <w:marBottom w:val="0"/>
                          <w:divBdr>
                            <w:top w:val="none" w:sz="0" w:space="0" w:color="auto"/>
                            <w:left w:val="none" w:sz="0" w:space="0" w:color="auto"/>
                            <w:bottom w:val="none" w:sz="0" w:space="0" w:color="auto"/>
                            <w:right w:val="none" w:sz="0" w:space="0" w:color="auto"/>
                          </w:divBdr>
                        </w:div>
                        <w:div w:id="11373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3312140">
      <w:bodyDiv w:val="1"/>
      <w:marLeft w:val="0"/>
      <w:marRight w:val="0"/>
      <w:marTop w:val="0"/>
      <w:marBottom w:val="0"/>
      <w:divBdr>
        <w:top w:val="none" w:sz="0" w:space="0" w:color="auto"/>
        <w:left w:val="none" w:sz="0" w:space="0" w:color="auto"/>
        <w:bottom w:val="none" w:sz="0" w:space="0" w:color="auto"/>
        <w:right w:val="none" w:sz="0" w:space="0" w:color="auto"/>
      </w:divBdr>
    </w:div>
    <w:div w:id="1326976079">
      <w:bodyDiv w:val="1"/>
      <w:marLeft w:val="0"/>
      <w:marRight w:val="0"/>
      <w:marTop w:val="0"/>
      <w:marBottom w:val="0"/>
      <w:divBdr>
        <w:top w:val="none" w:sz="0" w:space="0" w:color="auto"/>
        <w:left w:val="none" w:sz="0" w:space="0" w:color="auto"/>
        <w:bottom w:val="none" w:sz="0" w:space="0" w:color="auto"/>
        <w:right w:val="none" w:sz="0" w:space="0" w:color="auto"/>
      </w:divBdr>
      <w:divsChild>
        <w:div w:id="1067343510">
          <w:marLeft w:val="0"/>
          <w:marRight w:val="0"/>
          <w:marTop w:val="0"/>
          <w:marBottom w:val="0"/>
          <w:divBdr>
            <w:top w:val="none" w:sz="0" w:space="0" w:color="auto"/>
            <w:left w:val="none" w:sz="0" w:space="0" w:color="auto"/>
            <w:bottom w:val="none" w:sz="0" w:space="0" w:color="auto"/>
            <w:right w:val="none" w:sz="0" w:space="0" w:color="auto"/>
          </w:divBdr>
          <w:divsChild>
            <w:div w:id="986590132">
              <w:marLeft w:val="0"/>
              <w:marRight w:val="0"/>
              <w:marTop w:val="0"/>
              <w:marBottom w:val="0"/>
              <w:divBdr>
                <w:top w:val="none" w:sz="0" w:space="0" w:color="auto"/>
                <w:left w:val="none" w:sz="0" w:space="0" w:color="auto"/>
                <w:bottom w:val="none" w:sz="0" w:space="0" w:color="auto"/>
                <w:right w:val="none" w:sz="0" w:space="0" w:color="auto"/>
              </w:divBdr>
              <w:divsChild>
                <w:div w:id="197553899">
                  <w:marLeft w:val="0"/>
                  <w:marRight w:val="0"/>
                  <w:marTop w:val="0"/>
                  <w:marBottom w:val="0"/>
                  <w:divBdr>
                    <w:top w:val="none" w:sz="0" w:space="0" w:color="auto"/>
                    <w:left w:val="none" w:sz="0" w:space="0" w:color="auto"/>
                    <w:bottom w:val="none" w:sz="0" w:space="0" w:color="auto"/>
                    <w:right w:val="none" w:sz="0" w:space="0" w:color="auto"/>
                  </w:divBdr>
                </w:div>
                <w:div w:id="16013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5357">
          <w:marLeft w:val="0"/>
          <w:marRight w:val="0"/>
          <w:marTop w:val="0"/>
          <w:marBottom w:val="0"/>
          <w:divBdr>
            <w:top w:val="none" w:sz="0" w:space="0" w:color="auto"/>
            <w:left w:val="none" w:sz="0" w:space="0" w:color="auto"/>
            <w:bottom w:val="none" w:sz="0" w:space="0" w:color="auto"/>
            <w:right w:val="none" w:sz="0" w:space="0" w:color="auto"/>
          </w:divBdr>
          <w:divsChild>
            <w:div w:id="819734716">
              <w:marLeft w:val="0"/>
              <w:marRight w:val="0"/>
              <w:marTop w:val="0"/>
              <w:marBottom w:val="0"/>
              <w:divBdr>
                <w:top w:val="none" w:sz="0" w:space="0" w:color="auto"/>
                <w:left w:val="none" w:sz="0" w:space="0" w:color="auto"/>
                <w:bottom w:val="none" w:sz="0" w:space="0" w:color="auto"/>
                <w:right w:val="none" w:sz="0" w:space="0" w:color="auto"/>
              </w:divBdr>
              <w:divsChild>
                <w:div w:id="439954253">
                  <w:marLeft w:val="0"/>
                  <w:marRight w:val="0"/>
                  <w:marTop w:val="0"/>
                  <w:marBottom w:val="0"/>
                  <w:divBdr>
                    <w:top w:val="none" w:sz="0" w:space="0" w:color="auto"/>
                    <w:left w:val="none" w:sz="0" w:space="0" w:color="auto"/>
                    <w:bottom w:val="none" w:sz="0" w:space="0" w:color="auto"/>
                    <w:right w:val="none" w:sz="0" w:space="0" w:color="auto"/>
                  </w:divBdr>
                </w:div>
                <w:div w:id="122902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5823">
          <w:marLeft w:val="0"/>
          <w:marRight w:val="0"/>
          <w:marTop w:val="0"/>
          <w:marBottom w:val="0"/>
          <w:divBdr>
            <w:top w:val="none" w:sz="0" w:space="0" w:color="auto"/>
            <w:left w:val="none" w:sz="0" w:space="0" w:color="auto"/>
            <w:bottom w:val="none" w:sz="0" w:space="0" w:color="auto"/>
            <w:right w:val="none" w:sz="0" w:space="0" w:color="auto"/>
          </w:divBdr>
          <w:divsChild>
            <w:div w:id="174542572">
              <w:marLeft w:val="0"/>
              <w:marRight w:val="0"/>
              <w:marTop w:val="0"/>
              <w:marBottom w:val="0"/>
              <w:divBdr>
                <w:top w:val="none" w:sz="0" w:space="0" w:color="auto"/>
                <w:left w:val="none" w:sz="0" w:space="0" w:color="auto"/>
                <w:bottom w:val="none" w:sz="0" w:space="0" w:color="auto"/>
                <w:right w:val="none" w:sz="0" w:space="0" w:color="auto"/>
              </w:divBdr>
              <w:divsChild>
                <w:div w:id="226503625">
                  <w:marLeft w:val="0"/>
                  <w:marRight w:val="0"/>
                  <w:marTop w:val="0"/>
                  <w:marBottom w:val="0"/>
                  <w:divBdr>
                    <w:top w:val="none" w:sz="0" w:space="0" w:color="auto"/>
                    <w:left w:val="none" w:sz="0" w:space="0" w:color="auto"/>
                    <w:bottom w:val="none" w:sz="0" w:space="0" w:color="auto"/>
                    <w:right w:val="none" w:sz="0" w:space="0" w:color="auto"/>
                  </w:divBdr>
                </w:div>
                <w:div w:id="132200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7294">
          <w:marLeft w:val="0"/>
          <w:marRight w:val="0"/>
          <w:marTop w:val="0"/>
          <w:marBottom w:val="0"/>
          <w:divBdr>
            <w:top w:val="none" w:sz="0" w:space="0" w:color="auto"/>
            <w:left w:val="none" w:sz="0" w:space="0" w:color="auto"/>
            <w:bottom w:val="none" w:sz="0" w:space="0" w:color="auto"/>
            <w:right w:val="none" w:sz="0" w:space="0" w:color="auto"/>
          </w:divBdr>
          <w:divsChild>
            <w:div w:id="1174221263">
              <w:marLeft w:val="0"/>
              <w:marRight w:val="0"/>
              <w:marTop w:val="0"/>
              <w:marBottom w:val="0"/>
              <w:divBdr>
                <w:top w:val="none" w:sz="0" w:space="0" w:color="auto"/>
                <w:left w:val="none" w:sz="0" w:space="0" w:color="auto"/>
                <w:bottom w:val="none" w:sz="0" w:space="0" w:color="auto"/>
                <w:right w:val="none" w:sz="0" w:space="0" w:color="auto"/>
              </w:divBdr>
              <w:divsChild>
                <w:div w:id="128792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241628">
      <w:bodyDiv w:val="1"/>
      <w:marLeft w:val="0"/>
      <w:marRight w:val="0"/>
      <w:marTop w:val="0"/>
      <w:marBottom w:val="0"/>
      <w:divBdr>
        <w:top w:val="none" w:sz="0" w:space="0" w:color="auto"/>
        <w:left w:val="none" w:sz="0" w:space="0" w:color="auto"/>
        <w:bottom w:val="none" w:sz="0" w:space="0" w:color="auto"/>
        <w:right w:val="none" w:sz="0" w:space="0" w:color="auto"/>
      </w:divBdr>
      <w:divsChild>
        <w:div w:id="1993294404">
          <w:marLeft w:val="0"/>
          <w:marRight w:val="0"/>
          <w:marTop w:val="0"/>
          <w:marBottom w:val="0"/>
          <w:divBdr>
            <w:top w:val="none" w:sz="0" w:space="0" w:color="auto"/>
            <w:left w:val="none" w:sz="0" w:space="0" w:color="auto"/>
            <w:bottom w:val="none" w:sz="0" w:space="0" w:color="auto"/>
            <w:right w:val="none" w:sz="0" w:space="0" w:color="auto"/>
          </w:divBdr>
          <w:divsChild>
            <w:div w:id="822506377">
              <w:marLeft w:val="0"/>
              <w:marRight w:val="0"/>
              <w:marTop w:val="0"/>
              <w:marBottom w:val="0"/>
              <w:divBdr>
                <w:top w:val="none" w:sz="0" w:space="0" w:color="auto"/>
                <w:left w:val="none" w:sz="0" w:space="0" w:color="auto"/>
                <w:bottom w:val="none" w:sz="0" w:space="0" w:color="auto"/>
                <w:right w:val="none" w:sz="0" w:space="0" w:color="auto"/>
              </w:divBdr>
              <w:divsChild>
                <w:div w:id="1034581478">
                  <w:marLeft w:val="0"/>
                  <w:marRight w:val="0"/>
                  <w:marTop w:val="0"/>
                  <w:marBottom w:val="0"/>
                  <w:divBdr>
                    <w:top w:val="none" w:sz="0" w:space="0" w:color="auto"/>
                    <w:left w:val="none" w:sz="0" w:space="0" w:color="auto"/>
                    <w:bottom w:val="none" w:sz="0" w:space="0" w:color="auto"/>
                    <w:right w:val="none" w:sz="0" w:space="0" w:color="auto"/>
                  </w:divBdr>
                  <w:divsChild>
                    <w:div w:id="116008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865869">
      <w:bodyDiv w:val="1"/>
      <w:marLeft w:val="0"/>
      <w:marRight w:val="0"/>
      <w:marTop w:val="0"/>
      <w:marBottom w:val="0"/>
      <w:divBdr>
        <w:top w:val="none" w:sz="0" w:space="0" w:color="auto"/>
        <w:left w:val="none" w:sz="0" w:space="0" w:color="auto"/>
        <w:bottom w:val="none" w:sz="0" w:space="0" w:color="auto"/>
        <w:right w:val="none" w:sz="0" w:space="0" w:color="auto"/>
      </w:divBdr>
      <w:divsChild>
        <w:div w:id="566837638">
          <w:marLeft w:val="0"/>
          <w:marRight w:val="0"/>
          <w:marTop w:val="0"/>
          <w:marBottom w:val="0"/>
          <w:divBdr>
            <w:top w:val="none" w:sz="0" w:space="0" w:color="auto"/>
            <w:left w:val="none" w:sz="0" w:space="0" w:color="auto"/>
            <w:bottom w:val="none" w:sz="0" w:space="0" w:color="auto"/>
            <w:right w:val="none" w:sz="0" w:space="0" w:color="auto"/>
          </w:divBdr>
          <w:divsChild>
            <w:div w:id="1957329062">
              <w:marLeft w:val="0"/>
              <w:marRight w:val="0"/>
              <w:marTop w:val="0"/>
              <w:marBottom w:val="0"/>
              <w:divBdr>
                <w:top w:val="none" w:sz="0" w:space="0" w:color="auto"/>
                <w:left w:val="none" w:sz="0" w:space="0" w:color="auto"/>
                <w:bottom w:val="none" w:sz="0" w:space="0" w:color="auto"/>
                <w:right w:val="none" w:sz="0" w:space="0" w:color="auto"/>
              </w:divBdr>
              <w:divsChild>
                <w:div w:id="1202667047">
                  <w:marLeft w:val="0"/>
                  <w:marRight w:val="0"/>
                  <w:marTop w:val="0"/>
                  <w:marBottom w:val="0"/>
                  <w:divBdr>
                    <w:top w:val="none" w:sz="0" w:space="0" w:color="auto"/>
                    <w:left w:val="none" w:sz="0" w:space="0" w:color="auto"/>
                    <w:bottom w:val="none" w:sz="0" w:space="0" w:color="auto"/>
                    <w:right w:val="none" w:sz="0" w:space="0" w:color="auto"/>
                  </w:divBdr>
                  <w:divsChild>
                    <w:div w:id="15528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013772">
      <w:bodyDiv w:val="1"/>
      <w:marLeft w:val="0"/>
      <w:marRight w:val="0"/>
      <w:marTop w:val="0"/>
      <w:marBottom w:val="0"/>
      <w:divBdr>
        <w:top w:val="none" w:sz="0" w:space="0" w:color="auto"/>
        <w:left w:val="none" w:sz="0" w:space="0" w:color="auto"/>
        <w:bottom w:val="none" w:sz="0" w:space="0" w:color="auto"/>
        <w:right w:val="none" w:sz="0" w:space="0" w:color="auto"/>
      </w:divBdr>
    </w:div>
    <w:div w:id="1332220940">
      <w:bodyDiv w:val="1"/>
      <w:marLeft w:val="0"/>
      <w:marRight w:val="0"/>
      <w:marTop w:val="0"/>
      <w:marBottom w:val="0"/>
      <w:divBdr>
        <w:top w:val="none" w:sz="0" w:space="0" w:color="auto"/>
        <w:left w:val="none" w:sz="0" w:space="0" w:color="auto"/>
        <w:bottom w:val="none" w:sz="0" w:space="0" w:color="auto"/>
        <w:right w:val="none" w:sz="0" w:space="0" w:color="auto"/>
      </w:divBdr>
    </w:div>
    <w:div w:id="1334256016">
      <w:bodyDiv w:val="1"/>
      <w:marLeft w:val="0"/>
      <w:marRight w:val="0"/>
      <w:marTop w:val="0"/>
      <w:marBottom w:val="0"/>
      <w:divBdr>
        <w:top w:val="none" w:sz="0" w:space="0" w:color="auto"/>
        <w:left w:val="none" w:sz="0" w:space="0" w:color="auto"/>
        <w:bottom w:val="none" w:sz="0" w:space="0" w:color="auto"/>
        <w:right w:val="none" w:sz="0" w:space="0" w:color="auto"/>
      </w:divBdr>
      <w:divsChild>
        <w:div w:id="677201019">
          <w:marLeft w:val="0"/>
          <w:marRight w:val="0"/>
          <w:marTop w:val="0"/>
          <w:marBottom w:val="0"/>
          <w:divBdr>
            <w:top w:val="none" w:sz="0" w:space="0" w:color="auto"/>
            <w:left w:val="none" w:sz="0" w:space="0" w:color="auto"/>
            <w:bottom w:val="none" w:sz="0" w:space="0" w:color="auto"/>
            <w:right w:val="none" w:sz="0" w:space="0" w:color="auto"/>
          </w:divBdr>
          <w:divsChild>
            <w:div w:id="529495756">
              <w:marLeft w:val="0"/>
              <w:marRight w:val="0"/>
              <w:marTop w:val="0"/>
              <w:marBottom w:val="0"/>
              <w:divBdr>
                <w:top w:val="none" w:sz="0" w:space="0" w:color="auto"/>
                <w:left w:val="none" w:sz="0" w:space="0" w:color="auto"/>
                <w:bottom w:val="none" w:sz="0" w:space="0" w:color="auto"/>
                <w:right w:val="none" w:sz="0" w:space="0" w:color="auto"/>
              </w:divBdr>
              <w:divsChild>
                <w:div w:id="458650066">
                  <w:marLeft w:val="0"/>
                  <w:marRight w:val="0"/>
                  <w:marTop w:val="100"/>
                  <w:marBottom w:val="100"/>
                  <w:divBdr>
                    <w:top w:val="none" w:sz="0" w:space="0" w:color="auto"/>
                    <w:left w:val="none" w:sz="0" w:space="0" w:color="auto"/>
                    <w:bottom w:val="none" w:sz="0" w:space="0" w:color="auto"/>
                    <w:right w:val="none" w:sz="0" w:space="0" w:color="auto"/>
                  </w:divBdr>
                  <w:divsChild>
                    <w:div w:id="152796159">
                      <w:marLeft w:val="0"/>
                      <w:marRight w:val="0"/>
                      <w:marTop w:val="0"/>
                      <w:marBottom w:val="0"/>
                      <w:divBdr>
                        <w:top w:val="none" w:sz="0" w:space="0" w:color="auto"/>
                        <w:left w:val="single" w:sz="2" w:space="7" w:color="000000"/>
                        <w:bottom w:val="none" w:sz="0" w:space="0" w:color="auto"/>
                        <w:right w:val="single" w:sz="2" w:space="7" w:color="000000"/>
                      </w:divBdr>
                      <w:divsChild>
                        <w:div w:id="1237781285">
                          <w:marLeft w:val="0"/>
                          <w:marRight w:val="0"/>
                          <w:marTop w:val="0"/>
                          <w:marBottom w:val="0"/>
                          <w:divBdr>
                            <w:top w:val="none" w:sz="0" w:space="0" w:color="auto"/>
                            <w:left w:val="none" w:sz="0" w:space="0" w:color="auto"/>
                            <w:bottom w:val="none" w:sz="0" w:space="0" w:color="auto"/>
                            <w:right w:val="none" w:sz="0" w:space="0" w:color="auto"/>
                          </w:divBdr>
                          <w:divsChild>
                            <w:div w:id="816265572">
                              <w:marLeft w:val="0"/>
                              <w:marRight w:val="0"/>
                              <w:marTop w:val="0"/>
                              <w:marBottom w:val="0"/>
                              <w:divBdr>
                                <w:top w:val="none" w:sz="0" w:space="0" w:color="auto"/>
                                <w:left w:val="none" w:sz="0" w:space="0" w:color="auto"/>
                                <w:bottom w:val="none" w:sz="0" w:space="0" w:color="auto"/>
                                <w:right w:val="none" w:sz="0" w:space="0" w:color="auto"/>
                              </w:divBdr>
                              <w:divsChild>
                                <w:div w:id="1803225670">
                                  <w:marLeft w:val="0"/>
                                  <w:marRight w:val="0"/>
                                  <w:marTop w:val="0"/>
                                  <w:marBottom w:val="0"/>
                                  <w:divBdr>
                                    <w:top w:val="single" w:sz="2" w:space="0" w:color="FFFFFF"/>
                                    <w:left w:val="none" w:sz="0" w:space="0" w:color="auto"/>
                                    <w:bottom w:val="single" w:sz="2" w:space="0" w:color="FFFFFF"/>
                                    <w:right w:val="none" w:sz="0" w:space="0" w:color="auto"/>
                                  </w:divBdr>
                                  <w:divsChild>
                                    <w:div w:id="895431529">
                                      <w:marLeft w:val="0"/>
                                      <w:marRight w:val="0"/>
                                      <w:marTop w:val="0"/>
                                      <w:marBottom w:val="0"/>
                                      <w:divBdr>
                                        <w:top w:val="none" w:sz="0" w:space="0" w:color="auto"/>
                                        <w:left w:val="none" w:sz="0" w:space="0" w:color="auto"/>
                                        <w:bottom w:val="none" w:sz="0" w:space="0" w:color="auto"/>
                                        <w:right w:val="none" w:sz="0" w:space="0" w:color="auto"/>
                                      </w:divBdr>
                                      <w:divsChild>
                                        <w:div w:id="1295865136">
                                          <w:marLeft w:val="0"/>
                                          <w:marRight w:val="0"/>
                                          <w:marTop w:val="0"/>
                                          <w:marBottom w:val="0"/>
                                          <w:divBdr>
                                            <w:top w:val="single" w:sz="2" w:space="0" w:color="BBBBBB"/>
                                            <w:left w:val="none" w:sz="0" w:space="0" w:color="auto"/>
                                            <w:bottom w:val="none" w:sz="0" w:space="0" w:color="auto"/>
                                            <w:right w:val="none" w:sz="0" w:space="0" w:color="auto"/>
                                          </w:divBdr>
                                          <w:divsChild>
                                            <w:div w:id="1575429595">
                                              <w:marLeft w:val="0"/>
                                              <w:marRight w:val="0"/>
                                              <w:marTop w:val="0"/>
                                              <w:marBottom w:val="0"/>
                                              <w:divBdr>
                                                <w:top w:val="none" w:sz="0" w:space="0" w:color="auto"/>
                                                <w:left w:val="none" w:sz="0" w:space="0" w:color="auto"/>
                                                <w:bottom w:val="none" w:sz="0" w:space="0" w:color="auto"/>
                                                <w:right w:val="none" w:sz="0" w:space="0" w:color="auto"/>
                                              </w:divBdr>
                                              <w:divsChild>
                                                <w:div w:id="1949702492">
                                                  <w:marLeft w:val="0"/>
                                                  <w:marRight w:val="0"/>
                                                  <w:marTop w:val="0"/>
                                                  <w:marBottom w:val="0"/>
                                                  <w:divBdr>
                                                    <w:top w:val="none" w:sz="0" w:space="0" w:color="auto"/>
                                                    <w:left w:val="none" w:sz="0" w:space="0" w:color="auto"/>
                                                    <w:bottom w:val="none" w:sz="0" w:space="0" w:color="auto"/>
                                                    <w:right w:val="none" w:sz="0" w:space="0" w:color="auto"/>
                                                  </w:divBdr>
                                                  <w:divsChild>
                                                    <w:div w:id="340545087">
                                                      <w:marLeft w:val="0"/>
                                                      <w:marRight w:val="0"/>
                                                      <w:marTop w:val="0"/>
                                                      <w:marBottom w:val="0"/>
                                                      <w:divBdr>
                                                        <w:top w:val="none" w:sz="0" w:space="0" w:color="auto"/>
                                                        <w:left w:val="none" w:sz="0" w:space="0" w:color="auto"/>
                                                        <w:bottom w:val="none" w:sz="0" w:space="0" w:color="auto"/>
                                                        <w:right w:val="none" w:sz="0" w:space="0" w:color="auto"/>
                                                      </w:divBdr>
                                                      <w:divsChild>
                                                        <w:div w:id="241717124">
                                                          <w:marLeft w:val="0"/>
                                                          <w:marRight w:val="0"/>
                                                          <w:marTop w:val="0"/>
                                                          <w:marBottom w:val="0"/>
                                                          <w:divBdr>
                                                            <w:top w:val="none" w:sz="0" w:space="0" w:color="auto"/>
                                                            <w:left w:val="none" w:sz="0" w:space="0" w:color="auto"/>
                                                            <w:bottom w:val="none" w:sz="0" w:space="0" w:color="auto"/>
                                                            <w:right w:val="none" w:sz="0" w:space="0" w:color="auto"/>
                                                          </w:divBdr>
                                                          <w:divsChild>
                                                            <w:div w:id="1194921999">
                                                              <w:marLeft w:val="0"/>
                                                              <w:marRight w:val="0"/>
                                                              <w:marTop w:val="0"/>
                                                              <w:marBottom w:val="0"/>
                                                              <w:divBdr>
                                                                <w:top w:val="none" w:sz="0" w:space="0" w:color="auto"/>
                                                                <w:left w:val="none" w:sz="0" w:space="0" w:color="auto"/>
                                                                <w:bottom w:val="none" w:sz="0" w:space="0" w:color="auto"/>
                                                                <w:right w:val="none" w:sz="0" w:space="0" w:color="auto"/>
                                                              </w:divBdr>
                                                              <w:divsChild>
                                                                <w:div w:id="1539127715">
                                                                  <w:marLeft w:val="0"/>
                                                                  <w:marRight w:val="0"/>
                                                                  <w:marTop w:val="0"/>
                                                                  <w:marBottom w:val="0"/>
                                                                  <w:divBdr>
                                                                    <w:top w:val="single" w:sz="2" w:space="3" w:color="807432"/>
                                                                    <w:left w:val="none" w:sz="0" w:space="0" w:color="auto"/>
                                                                    <w:bottom w:val="single" w:sz="2" w:space="3" w:color="D7D1AF"/>
                                                                    <w:right w:val="none" w:sz="0" w:space="0" w:color="auto"/>
                                                                  </w:divBdr>
                                                                  <w:divsChild>
                                                                    <w:div w:id="231088592">
                                                                      <w:marLeft w:val="0"/>
                                                                      <w:marRight w:val="0"/>
                                                                      <w:marTop w:val="0"/>
                                                                      <w:marBottom w:val="0"/>
                                                                      <w:divBdr>
                                                                        <w:top w:val="none" w:sz="0" w:space="0" w:color="auto"/>
                                                                        <w:left w:val="none" w:sz="0" w:space="0" w:color="auto"/>
                                                                        <w:bottom w:val="none" w:sz="0" w:space="0" w:color="auto"/>
                                                                        <w:right w:val="none" w:sz="0" w:space="0" w:color="auto"/>
                                                                      </w:divBdr>
                                                                      <w:divsChild>
                                                                        <w:div w:id="1346053096">
                                                                          <w:marLeft w:val="0"/>
                                                                          <w:marRight w:val="13"/>
                                                                          <w:marTop w:val="7"/>
                                                                          <w:marBottom w:val="40"/>
                                                                          <w:divBdr>
                                                                            <w:top w:val="none" w:sz="0" w:space="0" w:color="auto"/>
                                                                            <w:left w:val="none" w:sz="0" w:space="0" w:color="auto"/>
                                                                            <w:bottom w:val="none" w:sz="0" w:space="0" w:color="auto"/>
                                                                            <w:right w:val="none" w:sz="0" w:space="0" w:color="auto"/>
                                                                          </w:divBdr>
                                                                        </w:div>
                                                                      </w:divsChild>
                                                                    </w:div>
                                                                    <w:div w:id="887842345">
                                                                      <w:marLeft w:val="0"/>
                                                                      <w:marRight w:val="0"/>
                                                                      <w:marTop w:val="0"/>
                                                                      <w:marBottom w:val="0"/>
                                                                      <w:divBdr>
                                                                        <w:top w:val="none" w:sz="0" w:space="0" w:color="auto"/>
                                                                        <w:left w:val="none" w:sz="0" w:space="0" w:color="auto"/>
                                                                        <w:bottom w:val="none" w:sz="0" w:space="0" w:color="auto"/>
                                                                        <w:right w:val="none" w:sz="0" w:space="0" w:color="auto"/>
                                                                      </w:divBdr>
                                                                    </w:div>
                                                                    <w:div w:id="1554999606">
                                                                      <w:marLeft w:val="0"/>
                                                                      <w:marRight w:val="0"/>
                                                                      <w:marTop w:val="0"/>
                                                                      <w:marBottom w:val="0"/>
                                                                      <w:divBdr>
                                                                        <w:top w:val="none" w:sz="0" w:space="0" w:color="auto"/>
                                                                        <w:left w:val="none" w:sz="0" w:space="0" w:color="auto"/>
                                                                        <w:bottom w:val="none" w:sz="0" w:space="0" w:color="auto"/>
                                                                        <w:right w:val="none" w:sz="0" w:space="0" w:color="auto"/>
                                                                      </w:divBdr>
                                                                      <w:divsChild>
                                                                        <w:div w:id="1607494132">
                                                                          <w:marLeft w:val="0"/>
                                                                          <w:marRight w:val="0"/>
                                                                          <w:marTop w:val="0"/>
                                                                          <w:marBottom w:val="0"/>
                                                                          <w:divBdr>
                                                                            <w:top w:val="none" w:sz="0" w:space="0" w:color="auto"/>
                                                                            <w:left w:val="none" w:sz="0" w:space="0" w:color="auto"/>
                                                                            <w:bottom w:val="none" w:sz="0" w:space="0" w:color="auto"/>
                                                                            <w:right w:val="none" w:sz="0" w:space="0" w:color="auto"/>
                                                                          </w:divBdr>
                                                                          <w:divsChild>
                                                                            <w:div w:id="1051616205">
                                                                              <w:marLeft w:val="0"/>
                                                                              <w:marRight w:val="13"/>
                                                                              <w:marTop w:val="7"/>
                                                                              <w:marBottom w:val="0"/>
                                                                              <w:divBdr>
                                                                                <w:top w:val="none" w:sz="0" w:space="0" w:color="auto"/>
                                                                                <w:left w:val="none" w:sz="0" w:space="0" w:color="auto"/>
                                                                                <w:bottom w:val="none" w:sz="0" w:space="0" w:color="auto"/>
                                                                                <w:right w:val="none" w:sz="0" w:space="0" w:color="auto"/>
                                                                              </w:divBdr>
                                                                            </w:div>
                                                                            <w:div w:id="1431194041">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526311">
      <w:bodyDiv w:val="1"/>
      <w:marLeft w:val="0"/>
      <w:marRight w:val="0"/>
      <w:marTop w:val="0"/>
      <w:marBottom w:val="0"/>
      <w:divBdr>
        <w:top w:val="none" w:sz="0" w:space="0" w:color="auto"/>
        <w:left w:val="none" w:sz="0" w:space="0" w:color="auto"/>
        <w:bottom w:val="none" w:sz="0" w:space="0" w:color="auto"/>
        <w:right w:val="none" w:sz="0" w:space="0" w:color="auto"/>
      </w:divBdr>
      <w:divsChild>
        <w:div w:id="406027991">
          <w:marLeft w:val="0"/>
          <w:marRight w:val="0"/>
          <w:marTop w:val="0"/>
          <w:marBottom w:val="0"/>
          <w:divBdr>
            <w:top w:val="none" w:sz="0" w:space="0" w:color="auto"/>
            <w:left w:val="none" w:sz="0" w:space="0" w:color="auto"/>
            <w:bottom w:val="none" w:sz="0" w:space="0" w:color="auto"/>
            <w:right w:val="none" w:sz="0" w:space="0" w:color="auto"/>
          </w:divBdr>
          <w:divsChild>
            <w:div w:id="631326522">
              <w:marLeft w:val="0"/>
              <w:marRight w:val="0"/>
              <w:marTop w:val="0"/>
              <w:marBottom w:val="0"/>
              <w:divBdr>
                <w:top w:val="none" w:sz="0" w:space="0" w:color="auto"/>
                <w:left w:val="none" w:sz="0" w:space="0" w:color="auto"/>
                <w:bottom w:val="none" w:sz="0" w:space="0" w:color="auto"/>
                <w:right w:val="none" w:sz="0" w:space="0" w:color="auto"/>
              </w:divBdr>
            </w:div>
          </w:divsChild>
        </w:div>
        <w:div w:id="577057477">
          <w:marLeft w:val="0"/>
          <w:marRight w:val="0"/>
          <w:marTop w:val="0"/>
          <w:marBottom w:val="0"/>
          <w:divBdr>
            <w:top w:val="none" w:sz="0" w:space="0" w:color="auto"/>
            <w:left w:val="none" w:sz="0" w:space="0" w:color="auto"/>
            <w:bottom w:val="none" w:sz="0" w:space="0" w:color="auto"/>
            <w:right w:val="none" w:sz="0" w:space="0" w:color="auto"/>
          </w:divBdr>
          <w:divsChild>
            <w:div w:id="470834070">
              <w:marLeft w:val="0"/>
              <w:marRight w:val="0"/>
              <w:marTop w:val="0"/>
              <w:marBottom w:val="0"/>
              <w:divBdr>
                <w:top w:val="none" w:sz="0" w:space="0" w:color="auto"/>
                <w:left w:val="none" w:sz="0" w:space="0" w:color="auto"/>
                <w:bottom w:val="none" w:sz="0" w:space="0" w:color="auto"/>
                <w:right w:val="none" w:sz="0" w:space="0" w:color="auto"/>
              </w:divBdr>
            </w:div>
          </w:divsChild>
        </w:div>
        <w:div w:id="803237113">
          <w:marLeft w:val="0"/>
          <w:marRight w:val="0"/>
          <w:marTop w:val="0"/>
          <w:marBottom w:val="0"/>
          <w:divBdr>
            <w:top w:val="none" w:sz="0" w:space="0" w:color="auto"/>
            <w:left w:val="none" w:sz="0" w:space="0" w:color="auto"/>
            <w:bottom w:val="none" w:sz="0" w:space="0" w:color="auto"/>
            <w:right w:val="none" w:sz="0" w:space="0" w:color="auto"/>
          </w:divBdr>
          <w:divsChild>
            <w:div w:id="984506733">
              <w:marLeft w:val="0"/>
              <w:marRight w:val="0"/>
              <w:marTop w:val="0"/>
              <w:marBottom w:val="0"/>
              <w:divBdr>
                <w:top w:val="none" w:sz="0" w:space="0" w:color="auto"/>
                <w:left w:val="none" w:sz="0" w:space="0" w:color="auto"/>
                <w:bottom w:val="none" w:sz="0" w:space="0" w:color="auto"/>
                <w:right w:val="none" w:sz="0" w:space="0" w:color="auto"/>
              </w:divBdr>
            </w:div>
          </w:divsChild>
        </w:div>
        <w:div w:id="807743420">
          <w:marLeft w:val="0"/>
          <w:marRight w:val="0"/>
          <w:marTop w:val="0"/>
          <w:marBottom w:val="0"/>
          <w:divBdr>
            <w:top w:val="none" w:sz="0" w:space="0" w:color="auto"/>
            <w:left w:val="none" w:sz="0" w:space="0" w:color="auto"/>
            <w:bottom w:val="none" w:sz="0" w:space="0" w:color="auto"/>
            <w:right w:val="none" w:sz="0" w:space="0" w:color="auto"/>
          </w:divBdr>
          <w:divsChild>
            <w:div w:id="872960367">
              <w:marLeft w:val="0"/>
              <w:marRight w:val="0"/>
              <w:marTop w:val="0"/>
              <w:marBottom w:val="0"/>
              <w:divBdr>
                <w:top w:val="none" w:sz="0" w:space="0" w:color="auto"/>
                <w:left w:val="none" w:sz="0" w:space="0" w:color="auto"/>
                <w:bottom w:val="none" w:sz="0" w:space="0" w:color="auto"/>
                <w:right w:val="none" w:sz="0" w:space="0" w:color="auto"/>
              </w:divBdr>
            </w:div>
          </w:divsChild>
        </w:div>
        <w:div w:id="847644820">
          <w:marLeft w:val="0"/>
          <w:marRight w:val="0"/>
          <w:marTop w:val="0"/>
          <w:marBottom w:val="0"/>
          <w:divBdr>
            <w:top w:val="none" w:sz="0" w:space="0" w:color="auto"/>
            <w:left w:val="none" w:sz="0" w:space="0" w:color="auto"/>
            <w:bottom w:val="none" w:sz="0" w:space="0" w:color="auto"/>
            <w:right w:val="none" w:sz="0" w:space="0" w:color="auto"/>
          </w:divBdr>
        </w:div>
        <w:div w:id="894239782">
          <w:marLeft w:val="0"/>
          <w:marRight w:val="0"/>
          <w:marTop w:val="0"/>
          <w:marBottom w:val="0"/>
          <w:divBdr>
            <w:top w:val="none" w:sz="0" w:space="0" w:color="auto"/>
            <w:left w:val="none" w:sz="0" w:space="0" w:color="auto"/>
            <w:bottom w:val="none" w:sz="0" w:space="0" w:color="auto"/>
            <w:right w:val="none" w:sz="0" w:space="0" w:color="auto"/>
          </w:divBdr>
        </w:div>
        <w:div w:id="1104963483">
          <w:marLeft w:val="0"/>
          <w:marRight w:val="0"/>
          <w:marTop w:val="0"/>
          <w:marBottom w:val="0"/>
          <w:divBdr>
            <w:top w:val="none" w:sz="0" w:space="0" w:color="auto"/>
            <w:left w:val="none" w:sz="0" w:space="0" w:color="auto"/>
            <w:bottom w:val="none" w:sz="0" w:space="0" w:color="auto"/>
            <w:right w:val="none" w:sz="0" w:space="0" w:color="auto"/>
          </w:divBdr>
          <w:divsChild>
            <w:div w:id="427625004">
              <w:marLeft w:val="0"/>
              <w:marRight w:val="0"/>
              <w:marTop w:val="0"/>
              <w:marBottom w:val="0"/>
              <w:divBdr>
                <w:top w:val="none" w:sz="0" w:space="0" w:color="auto"/>
                <w:left w:val="none" w:sz="0" w:space="0" w:color="auto"/>
                <w:bottom w:val="none" w:sz="0" w:space="0" w:color="auto"/>
                <w:right w:val="none" w:sz="0" w:space="0" w:color="auto"/>
              </w:divBdr>
            </w:div>
          </w:divsChild>
        </w:div>
        <w:div w:id="1287009809">
          <w:marLeft w:val="0"/>
          <w:marRight w:val="0"/>
          <w:marTop w:val="0"/>
          <w:marBottom w:val="0"/>
          <w:divBdr>
            <w:top w:val="none" w:sz="0" w:space="0" w:color="auto"/>
            <w:left w:val="none" w:sz="0" w:space="0" w:color="auto"/>
            <w:bottom w:val="none" w:sz="0" w:space="0" w:color="auto"/>
            <w:right w:val="none" w:sz="0" w:space="0" w:color="auto"/>
          </w:divBdr>
          <w:divsChild>
            <w:div w:id="775291789">
              <w:marLeft w:val="0"/>
              <w:marRight w:val="0"/>
              <w:marTop w:val="0"/>
              <w:marBottom w:val="0"/>
              <w:divBdr>
                <w:top w:val="none" w:sz="0" w:space="0" w:color="auto"/>
                <w:left w:val="none" w:sz="0" w:space="0" w:color="auto"/>
                <w:bottom w:val="none" w:sz="0" w:space="0" w:color="auto"/>
                <w:right w:val="none" w:sz="0" w:space="0" w:color="auto"/>
              </w:divBdr>
            </w:div>
          </w:divsChild>
        </w:div>
        <w:div w:id="1445415754">
          <w:marLeft w:val="0"/>
          <w:marRight w:val="0"/>
          <w:marTop w:val="0"/>
          <w:marBottom w:val="0"/>
          <w:divBdr>
            <w:top w:val="none" w:sz="0" w:space="0" w:color="auto"/>
            <w:left w:val="none" w:sz="0" w:space="0" w:color="auto"/>
            <w:bottom w:val="none" w:sz="0" w:space="0" w:color="auto"/>
            <w:right w:val="none" w:sz="0" w:space="0" w:color="auto"/>
          </w:divBdr>
          <w:divsChild>
            <w:div w:id="821316098">
              <w:marLeft w:val="0"/>
              <w:marRight w:val="0"/>
              <w:marTop w:val="0"/>
              <w:marBottom w:val="0"/>
              <w:divBdr>
                <w:top w:val="none" w:sz="0" w:space="0" w:color="auto"/>
                <w:left w:val="none" w:sz="0" w:space="0" w:color="auto"/>
                <w:bottom w:val="none" w:sz="0" w:space="0" w:color="auto"/>
                <w:right w:val="none" w:sz="0" w:space="0" w:color="auto"/>
              </w:divBdr>
            </w:div>
          </w:divsChild>
        </w:div>
        <w:div w:id="1805730599">
          <w:marLeft w:val="0"/>
          <w:marRight w:val="0"/>
          <w:marTop w:val="0"/>
          <w:marBottom w:val="0"/>
          <w:divBdr>
            <w:top w:val="none" w:sz="0" w:space="0" w:color="auto"/>
            <w:left w:val="none" w:sz="0" w:space="0" w:color="auto"/>
            <w:bottom w:val="none" w:sz="0" w:space="0" w:color="auto"/>
            <w:right w:val="none" w:sz="0" w:space="0" w:color="auto"/>
          </w:divBdr>
        </w:div>
        <w:div w:id="1964727472">
          <w:marLeft w:val="0"/>
          <w:marRight w:val="0"/>
          <w:marTop w:val="0"/>
          <w:marBottom w:val="0"/>
          <w:divBdr>
            <w:top w:val="none" w:sz="0" w:space="0" w:color="auto"/>
            <w:left w:val="none" w:sz="0" w:space="0" w:color="auto"/>
            <w:bottom w:val="none" w:sz="0" w:space="0" w:color="auto"/>
            <w:right w:val="none" w:sz="0" w:space="0" w:color="auto"/>
          </w:divBdr>
          <w:divsChild>
            <w:div w:id="1124348517">
              <w:marLeft w:val="0"/>
              <w:marRight w:val="0"/>
              <w:marTop w:val="0"/>
              <w:marBottom w:val="0"/>
              <w:divBdr>
                <w:top w:val="none" w:sz="0" w:space="0" w:color="auto"/>
                <w:left w:val="none" w:sz="0" w:space="0" w:color="auto"/>
                <w:bottom w:val="none" w:sz="0" w:space="0" w:color="auto"/>
                <w:right w:val="none" w:sz="0" w:space="0" w:color="auto"/>
              </w:divBdr>
            </w:div>
          </w:divsChild>
        </w:div>
        <w:div w:id="2025472789">
          <w:marLeft w:val="0"/>
          <w:marRight w:val="0"/>
          <w:marTop w:val="0"/>
          <w:marBottom w:val="0"/>
          <w:divBdr>
            <w:top w:val="none" w:sz="0" w:space="0" w:color="auto"/>
            <w:left w:val="none" w:sz="0" w:space="0" w:color="auto"/>
            <w:bottom w:val="none" w:sz="0" w:space="0" w:color="auto"/>
            <w:right w:val="none" w:sz="0" w:space="0" w:color="auto"/>
          </w:divBdr>
          <w:divsChild>
            <w:div w:id="1311206381">
              <w:marLeft w:val="0"/>
              <w:marRight w:val="0"/>
              <w:marTop w:val="0"/>
              <w:marBottom w:val="0"/>
              <w:divBdr>
                <w:top w:val="none" w:sz="0" w:space="0" w:color="auto"/>
                <w:left w:val="none" w:sz="0" w:space="0" w:color="auto"/>
                <w:bottom w:val="none" w:sz="0" w:space="0" w:color="auto"/>
                <w:right w:val="none" w:sz="0" w:space="0" w:color="auto"/>
              </w:divBdr>
            </w:div>
          </w:divsChild>
        </w:div>
        <w:div w:id="2098402927">
          <w:marLeft w:val="0"/>
          <w:marRight w:val="0"/>
          <w:marTop w:val="0"/>
          <w:marBottom w:val="0"/>
          <w:divBdr>
            <w:top w:val="none" w:sz="0" w:space="0" w:color="auto"/>
            <w:left w:val="none" w:sz="0" w:space="0" w:color="auto"/>
            <w:bottom w:val="none" w:sz="0" w:space="0" w:color="auto"/>
            <w:right w:val="none" w:sz="0" w:space="0" w:color="auto"/>
          </w:divBdr>
          <w:divsChild>
            <w:div w:id="179609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55758">
      <w:bodyDiv w:val="1"/>
      <w:marLeft w:val="0"/>
      <w:marRight w:val="0"/>
      <w:marTop w:val="0"/>
      <w:marBottom w:val="0"/>
      <w:divBdr>
        <w:top w:val="none" w:sz="0" w:space="0" w:color="auto"/>
        <w:left w:val="none" w:sz="0" w:space="0" w:color="auto"/>
        <w:bottom w:val="none" w:sz="0" w:space="0" w:color="auto"/>
        <w:right w:val="none" w:sz="0" w:space="0" w:color="auto"/>
      </w:divBdr>
      <w:divsChild>
        <w:div w:id="1351493116">
          <w:marLeft w:val="0"/>
          <w:marRight w:val="0"/>
          <w:marTop w:val="0"/>
          <w:marBottom w:val="0"/>
          <w:divBdr>
            <w:top w:val="none" w:sz="0" w:space="0" w:color="auto"/>
            <w:left w:val="none" w:sz="0" w:space="0" w:color="auto"/>
            <w:bottom w:val="none" w:sz="0" w:space="0" w:color="auto"/>
            <w:right w:val="none" w:sz="0" w:space="0" w:color="auto"/>
          </w:divBdr>
          <w:divsChild>
            <w:div w:id="716011804">
              <w:marLeft w:val="0"/>
              <w:marRight w:val="0"/>
              <w:marTop w:val="0"/>
              <w:marBottom w:val="0"/>
              <w:divBdr>
                <w:top w:val="none" w:sz="0" w:space="0" w:color="auto"/>
                <w:left w:val="none" w:sz="0" w:space="0" w:color="auto"/>
                <w:bottom w:val="none" w:sz="0" w:space="0" w:color="auto"/>
                <w:right w:val="none" w:sz="0" w:space="0" w:color="auto"/>
              </w:divBdr>
              <w:divsChild>
                <w:div w:id="582837927">
                  <w:marLeft w:val="0"/>
                  <w:marRight w:val="0"/>
                  <w:marTop w:val="0"/>
                  <w:marBottom w:val="0"/>
                  <w:divBdr>
                    <w:top w:val="none" w:sz="0" w:space="0" w:color="auto"/>
                    <w:left w:val="none" w:sz="0" w:space="0" w:color="auto"/>
                    <w:bottom w:val="none" w:sz="0" w:space="0" w:color="auto"/>
                    <w:right w:val="none" w:sz="0" w:space="0" w:color="auto"/>
                  </w:divBdr>
                  <w:divsChild>
                    <w:div w:id="1088304206">
                      <w:marLeft w:val="0"/>
                      <w:marRight w:val="0"/>
                      <w:marTop w:val="0"/>
                      <w:marBottom w:val="0"/>
                      <w:divBdr>
                        <w:top w:val="none" w:sz="0" w:space="0" w:color="auto"/>
                        <w:left w:val="none" w:sz="0" w:space="0" w:color="auto"/>
                        <w:bottom w:val="none" w:sz="0" w:space="0" w:color="auto"/>
                        <w:right w:val="none" w:sz="0" w:space="0" w:color="auto"/>
                      </w:divBdr>
                      <w:divsChild>
                        <w:div w:id="784274008">
                          <w:marLeft w:val="0"/>
                          <w:marRight w:val="0"/>
                          <w:marTop w:val="0"/>
                          <w:marBottom w:val="0"/>
                          <w:divBdr>
                            <w:top w:val="none" w:sz="0" w:space="0" w:color="auto"/>
                            <w:left w:val="none" w:sz="0" w:space="0" w:color="auto"/>
                            <w:bottom w:val="none" w:sz="0" w:space="0" w:color="auto"/>
                            <w:right w:val="none" w:sz="0" w:space="0" w:color="auto"/>
                          </w:divBdr>
                        </w:div>
                        <w:div w:id="956376830">
                          <w:marLeft w:val="0"/>
                          <w:marRight w:val="0"/>
                          <w:marTop w:val="0"/>
                          <w:marBottom w:val="0"/>
                          <w:divBdr>
                            <w:top w:val="none" w:sz="0" w:space="0" w:color="auto"/>
                            <w:left w:val="none" w:sz="0" w:space="0" w:color="auto"/>
                            <w:bottom w:val="none" w:sz="0" w:space="0" w:color="auto"/>
                            <w:right w:val="none" w:sz="0" w:space="0" w:color="auto"/>
                          </w:divBdr>
                        </w:div>
                        <w:div w:id="1019618855">
                          <w:marLeft w:val="0"/>
                          <w:marRight w:val="0"/>
                          <w:marTop w:val="0"/>
                          <w:marBottom w:val="0"/>
                          <w:divBdr>
                            <w:top w:val="none" w:sz="0" w:space="0" w:color="auto"/>
                            <w:left w:val="none" w:sz="0" w:space="0" w:color="auto"/>
                            <w:bottom w:val="none" w:sz="0" w:space="0" w:color="auto"/>
                            <w:right w:val="none" w:sz="0" w:space="0" w:color="auto"/>
                          </w:divBdr>
                        </w:div>
                        <w:div w:id="1470901167">
                          <w:marLeft w:val="0"/>
                          <w:marRight w:val="0"/>
                          <w:marTop w:val="0"/>
                          <w:marBottom w:val="0"/>
                          <w:divBdr>
                            <w:top w:val="none" w:sz="0" w:space="0" w:color="auto"/>
                            <w:left w:val="none" w:sz="0" w:space="0" w:color="auto"/>
                            <w:bottom w:val="none" w:sz="0" w:space="0" w:color="auto"/>
                            <w:right w:val="none" w:sz="0" w:space="0" w:color="auto"/>
                          </w:divBdr>
                        </w:div>
                        <w:div w:id="1966043179">
                          <w:marLeft w:val="0"/>
                          <w:marRight w:val="0"/>
                          <w:marTop w:val="0"/>
                          <w:marBottom w:val="0"/>
                          <w:divBdr>
                            <w:top w:val="none" w:sz="0" w:space="0" w:color="auto"/>
                            <w:left w:val="none" w:sz="0" w:space="0" w:color="auto"/>
                            <w:bottom w:val="none" w:sz="0" w:space="0" w:color="auto"/>
                            <w:right w:val="none" w:sz="0" w:space="0" w:color="auto"/>
                          </w:divBdr>
                        </w:div>
                        <w:div w:id="21237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698063">
      <w:bodyDiv w:val="1"/>
      <w:marLeft w:val="0"/>
      <w:marRight w:val="0"/>
      <w:marTop w:val="0"/>
      <w:marBottom w:val="0"/>
      <w:divBdr>
        <w:top w:val="none" w:sz="0" w:space="0" w:color="auto"/>
        <w:left w:val="none" w:sz="0" w:space="0" w:color="auto"/>
        <w:bottom w:val="none" w:sz="0" w:space="0" w:color="auto"/>
        <w:right w:val="none" w:sz="0" w:space="0" w:color="auto"/>
      </w:divBdr>
    </w:div>
    <w:div w:id="1339773811">
      <w:bodyDiv w:val="1"/>
      <w:marLeft w:val="0"/>
      <w:marRight w:val="0"/>
      <w:marTop w:val="0"/>
      <w:marBottom w:val="0"/>
      <w:divBdr>
        <w:top w:val="none" w:sz="0" w:space="0" w:color="auto"/>
        <w:left w:val="none" w:sz="0" w:space="0" w:color="auto"/>
        <w:bottom w:val="none" w:sz="0" w:space="0" w:color="auto"/>
        <w:right w:val="none" w:sz="0" w:space="0" w:color="auto"/>
      </w:divBdr>
      <w:divsChild>
        <w:div w:id="432895697">
          <w:marLeft w:val="0"/>
          <w:marRight w:val="0"/>
          <w:marTop w:val="0"/>
          <w:marBottom w:val="0"/>
          <w:divBdr>
            <w:top w:val="none" w:sz="0" w:space="0" w:color="auto"/>
            <w:left w:val="none" w:sz="0" w:space="0" w:color="auto"/>
            <w:bottom w:val="none" w:sz="0" w:space="0" w:color="auto"/>
            <w:right w:val="none" w:sz="0" w:space="0" w:color="auto"/>
          </w:divBdr>
          <w:divsChild>
            <w:div w:id="1455447457">
              <w:marLeft w:val="0"/>
              <w:marRight w:val="0"/>
              <w:marTop w:val="0"/>
              <w:marBottom w:val="0"/>
              <w:divBdr>
                <w:top w:val="none" w:sz="0" w:space="0" w:color="auto"/>
                <w:left w:val="none" w:sz="0" w:space="0" w:color="auto"/>
                <w:bottom w:val="none" w:sz="0" w:space="0" w:color="auto"/>
                <w:right w:val="none" w:sz="0" w:space="0" w:color="auto"/>
              </w:divBdr>
              <w:divsChild>
                <w:div w:id="1533347459">
                  <w:marLeft w:val="0"/>
                  <w:marRight w:val="0"/>
                  <w:marTop w:val="0"/>
                  <w:marBottom w:val="0"/>
                  <w:divBdr>
                    <w:top w:val="none" w:sz="0" w:space="0" w:color="auto"/>
                    <w:left w:val="none" w:sz="0" w:space="0" w:color="auto"/>
                    <w:bottom w:val="none" w:sz="0" w:space="0" w:color="auto"/>
                    <w:right w:val="none" w:sz="0" w:space="0" w:color="auto"/>
                  </w:divBdr>
                  <w:divsChild>
                    <w:div w:id="1573076508">
                      <w:marLeft w:val="0"/>
                      <w:marRight w:val="0"/>
                      <w:marTop w:val="0"/>
                      <w:marBottom w:val="0"/>
                      <w:divBdr>
                        <w:top w:val="none" w:sz="0" w:space="0" w:color="auto"/>
                        <w:left w:val="none" w:sz="0" w:space="0" w:color="auto"/>
                        <w:bottom w:val="none" w:sz="0" w:space="0" w:color="auto"/>
                        <w:right w:val="none" w:sz="0" w:space="0" w:color="auto"/>
                      </w:divBdr>
                      <w:divsChild>
                        <w:div w:id="384379694">
                          <w:marLeft w:val="0"/>
                          <w:marRight w:val="0"/>
                          <w:marTop w:val="0"/>
                          <w:marBottom w:val="0"/>
                          <w:divBdr>
                            <w:top w:val="none" w:sz="0" w:space="0" w:color="auto"/>
                            <w:left w:val="none" w:sz="0" w:space="0" w:color="auto"/>
                            <w:bottom w:val="none" w:sz="0" w:space="0" w:color="auto"/>
                            <w:right w:val="none" w:sz="0" w:space="0" w:color="auto"/>
                          </w:divBdr>
                        </w:div>
                        <w:div w:id="612785007">
                          <w:marLeft w:val="0"/>
                          <w:marRight w:val="0"/>
                          <w:marTop w:val="0"/>
                          <w:marBottom w:val="0"/>
                          <w:divBdr>
                            <w:top w:val="none" w:sz="0" w:space="0" w:color="auto"/>
                            <w:left w:val="none" w:sz="0" w:space="0" w:color="auto"/>
                            <w:bottom w:val="none" w:sz="0" w:space="0" w:color="auto"/>
                            <w:right w:val="none" w:sz="0" w:space="0" w:color="auto"/>
                          </w:divBdr>
                        </w:div>
                        <w:div w:id="100127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084141">
      <w:bodyDiv w:val="1"/>
      <w:marLeft w:val="0"/>
      <w:marRight w:val="0"/>
      <w:marTop w:val="0"/>
      <w:marBottom w:val="0"/>
      <w:divBdr>
        <w:top w:val="none" w:sz="0" w:space="0" w:color="auto"/>
        <w:left w:val="none" w:sz="0" w:space="0" w:color="auto"/>
        <w:bottom w:val="none" w:sz="0" w:space="0" w:color="auto"/>
        <w:right w:val="none" w:sz="0" w:space="0" w:color="auto"/>
      </w:divBdr>
    </w:div>
    <w:div w:id="1341196266">
      <w:bodyDiv w:val="1"/>
      <w:marLeft w:val="0"/>
      <w:marRight w:val="0"/>
      <w:marTop w:val="0"/>
      <w:marBottom w:val="0"/>
      <w:divBdr>
        <w:top w:val="none" w:sz="0" w:space="0" w:color="auto"/>
        <w:left w:val="none" w:sz="0" w:space="0" w:color="auto"/>
        <w:bottom w:val="none" w:sz="0" w:space="0" w:color="auto"/>
        <w:right w:val="none" w:sz="0" w:space="0" w:color="auto"/>
      </w:divBdr>
    </w:div>
    <w:div w:id="1341665694">
      <w:bodyDiv w:val="1"/>
      <w:marLeft w:val="0"/>
      <w:marRight w:val="0"/>
      <w:marTop w:val="0"/>
      <w:marBottom w:val="0"/>
      <w:divBdr>
        <w:top w:val="none" w:sz="0" w:space="0" w:color="auto"/>
        <w:left w:val="none" w:sz="0" w:space="0" w:color="auto"/>
        <w:bottom w:val="none" w:sz="0" w:space="0" w:color="auto"/>
        <w:right w:val="none" w:sz="0" w:space="0" w:color="auto"/>
      </w:divBdr>
      <w:divsChild>
        <w:div w:id="549271388">
          <w:marLeft w:val="0"/>
          <w:marRight w:val="0"/>
          <w:marTop w:val="0"/>
          <w:marBottom w:val="0"/>
          <w:divBdr>
            <w:top w:val="none" w:sz="0" w:space="0" w:color="auto"/>
            <w:left w:val="none" w:sz="0" w:space="0" w:color="auto"/>
            <w:bottom w:val="none" w:sz="0" w:space="0" w:color="auto"/>
            <w:right w:val="none" w:sz="0" w:space="0" w:color="auto"/>
          </w:divBdr>
          <w:divsChild>
            <w:div w:id="39284077">
              <w:marLeft w:val="0"/>
              <w:marRight w:val="0"/>
              <w:marTop w:val="0"/>
              <w:marBottom w:val="0"/>
              <w:divBdr>
                <w:top w:val="none" w:sz="0" w:space="0" w:color="auto"/>
                <w:left w:val="none" w:sz="0" w:space="0" w:color="auto"/>
                <w:bottom w:val="none" w:sz="0" w:space="0" w:color="auto"/>
                <w:right w:val="none" w:sz="0" w:space="0" w:color="auto"/>
              </w:divBdr>
              <w:divsChild>
                <w:div w:id="75785206">
                  <w:marLeft w:val="0"/>
                  <w:marRight w:val="0"/>
                  <w:marTop w:val="0"/>
                  <w:marBottom w:val="0"/>
                  <w:divBdr>
                    <w:top w:val="none" w:sz="0" w:space="0" w:color="auto"/>
                    <w:left w:val="none" w:sz="0" w:space="0" w:color="auto"/>
                    <w:bottom w:val="none" w:sz="0" w:space="0" w:color="auto"/>
                    <w:right w:val="none" w:sz="0" w:space="0" w:color="auto"/>
                  </w:divBdr>
                  <w:divsChild>
                    <w:div w:id="1596861166">
                      <w:marLeft w:val="0"/>
                      <w:marRight w:val="0"/>
                      <w:marTop w:val="0"/>
                      <w:marBottom w:val="0"/>
                      <w:divBdr>
                        <w:top w:val="none" w:sz="0" w:space="0" w:color="auto"/>
                        <w:left w:val="none" w:sz="0" w:space="0" w:color="auto"/>
                        <w:bottom w:val="none" w:sz="0" w:space="0" w:color="auto"/>
                        <w:right w:val="none" w:sz="0" w:space="0" w:color="auto"/>
                      </w:divBdr>
                      <w:divsChild>
                        <w:div w:id="145054212">
                          <w:marLeft w:val="0"/>
                          <w:marRight w:val="0"/>
                          <w:marTop w:val="0"/>
                          <w:marBottom w:val="0"/>
                          <w:divBdr>
                            <w:top w:val="none" w:sz="0" w:space="0" w:color="auto"/>
                            <w:left w:val="none" w:sz="0" w:space="0" w:color="auto"/>
                            <w:bottom w:val="none" w:sz="0" w:space="0" w:color="auto"/>
                            <w:right w:val="none" w:sz="0" w:space="0" w:color="auto"/>
                          </w:divBdr>
                        </w:div>
                        <w:div w:id="399400583">
                          <w:marLeft w:val="0"/>
                          <w:marRight w:val="0"/>
                          <w:marTop w:val="0"/>
                          <w:marBottom w:val="0"/>
                          <w:divBdr>
                            <w:top w:val="none" w:sz="0" w:space="0" w:color="auto"/>
                            <w:left w:val="none" w:sz="0" w:space="0" w:color="auto"/>
                            <w:bottom w:val="none" w:sz="0" w:space="0" w:color="auto"/>
                            <w:right w:val="none" w:sz="0" w:space="0" w:color="auto"/>
                          </w:divBdr>
                        </w:div>
                        <w:div w:id="768812134">
                          <w:marLeft w:val="0"/>
                          <w:marRight w:val="0"/>
                          <w:marTop w:val="0"/>
                          <w:marBottom w:val="0"/>
                          <w:divBdr>
                            <w:top w:val="none" w:sz="0" w:space="0" w:color="auto"/>
                            <w:left w:val="none" w:sz="0" w:space="0" w:color="auto"/>
                            <w:bottom w:val="none" w:sz="0" w:space="0" w:color="auto"/>
                            <w:right w:val="none" w:sz="0" w:space="0" w:color="auto"/>
                          </w:divBdr>
                        </w:div>
                        <w:div w:id="1386611356">
                          <w:marLeft w:val="0"/>
                          <w:marRight w:val="0"/>
                          <w:marTop w:val="0"/>
                          <w:marBottom w:val="0"/>
                          <w:divBdr>
                            <w:top w:val="none" w:sz="0" w:space="0" w:color="auto"/>
                            <w:left w:val="none" w:sz="0" w:space="0" w:color="auto"/>
                            <w:bottom w:val="none" w:sz="0" w:space="0" w:color="auto"/>
                            <w:right w:val="none" w:sz="0" w:space="0" w:color="auto"/>
                          </w:divBdr>
                        </w:div>
                        <w:div w:id="18627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16254">
      <w:bodyDiv w:val="1"/>
      <w:marLeft w:val="0"/>
      <w:marRight w:val="0"/>
      <w:marTop w:val="0"/>
      <w:marBottom w:val="0"/>
      <w:divBdr>
        <w:top w:val="none" w:sz="0" w:space="0" w:color="auto"/>
        <w:left w:val="none" w:sz="0" w:space="0" w:color="auto"/>
        <w:bottom w:val="none" w:sz="0" w:space="0" w:color="auto"/>
        <w:right w:val="none" w:sz="0" w:space="0" w:color="auto"/>
      </w:divBdr>
      <w:divsChild>
        <w:div w:id="1350566891">
          <w:marLeft w:val="0"/>
          <w:marRight w:val="0"/>
          <w:marTop w:val="130"/>
          <w:marBottom w:val="0"/>
          <w:divBdr>
            <w:top w:val="none" w:sz="0" w:space="0" w:color="auto"/>
            <w:left w:val="none" w:sz="0" w:space="0" w:color="auto"/>
            <w:bottom w:val="none" w:sz="0" w:space="0" w:color="auto"/>
            <w:right w:val="none" w:sz="0" w:space="0" w:color="auto"/>
          </w:divBdr>
          <w:divsChild>
            <w:div w:id="646788859">
              <w:marLeft w:val="0"/>
              <w:marRight w:val="0"/>
              <w:marTop w:val="326"/>
              <w:marBottom w:val="0"/>
              <w:divBdr>
                <w:top w:val="single" w:sz="4" w:space="7" w:color="99DDFF"/>
                <w:left w:val="single" w:sz="4" w:space="7" w:color="99DDFF"/>
                <w:bottom w:val="single" w:sz="4" w:space="7" w:color="99DDFF"/>
                <w:right w:val="single" w:sz="4" w:space="7" w:color="99DDFF"/>
              </w:divBdr>
            </w:div>
          </w:divsChild>
        </w:div>
      </w:divsChild>
    </w:div>
    <w:div w:id="1345744110">
      <w:bodyDiv w:val="1"/>
      <w:marLeft w:val="0"/>
      <w:marRight w:val="0"/>
      <w:marTop w:val="0"/>
      <w:marBottom w:val="0"/>
      <w:divBdr>
        <w:top w:val="none" w:sz="0" w:space="0" w:color="auto"/>
        <w:left w:val="none" w:sz="0" w:space="0" w:color="auto"/>
        <w:bottom w:val="none" w:sz="0" w:space="0" w:color="auto"/>
        <w:right w:val="none" w:sz="0" w:space="0" w:color="auto"/>
      </w:divBdr>
    </w:div>
    <w:div w:id="1345857957">
      <w:bodyDiv w:val="1"/>
      <w:marLeft w:val="0"/>
      <w:marRight w:val="0"/>
      <w:marTop w:val="0"/>
      <w:marBottom w:val="0"/>
      <w:divBdr>
        <w:top w:val="none" w:sz="0" w:space="0" w:color="auto"/>
        <w:left w:val="none" w:sz="0" w:space="0" w:color="auto"/>
        <w:bottom w:val="none" w:sz="0" w:space="0" w:color="auto"/>
        <w:right w:val="none" w:sz="0" w:space="0" w:color="auto"/>
      </w:divBdr>
    </w:div>
    <w:div w:id="1345938954">
      <w:bodyDiv w:val="1"/>
      <w:marLeft w:val="0"/>
      <w:marRight w:val="0"/>
      <w:marTop w:val="0"/>
      <w:marBottom w:val="0"/>
      <w:divBdr>
        <w:top w:val="none" w:sz="0" w:space="0" w:color="auto"/>
        <w:left w:val="none" w:sz="0" w:space="0" w:color="auto"/>
        <w:bottom w:val="none" w:sz="0" w:space="0" w:color="auto"/>
        <w:right w:val="none" w:sz="0" w:space="0" w:color="auto"/>
      </w:divBdr>
    </w:div>
    <w:div w:id="1348602781">
      <w:bodyDiv w:val="1"/>
      <w:marLeft w:val="0"/>
      <w:marRight w:val="0"/>
      <w:marTop w:val="0"/>
      <w:marBottom w:val="0"/>
      <w:divBdr>
        <w:top w:val="none" w:sz="0" w:space="0" w:color="auto"/>
        <w:left w:val="none" w:sz="0" w:space="0" w:color="auto"/>
        <w:bottom w:val="none" w:sz="0" w:space="0" w:color="auto"/>
        <w:right w:val="none" w:sz="0" w:space="0" w:color="auto"/>
      </w:divBdr>
      <w:divsChild>
        <w:div w:id="2017995021">
          <w:marLeft w:val="0"/>
          <w:marRight w:val="0"/>
          <w:marTop w:val="0"/>
          <w:marBottom w:val="0"/>
          <w:divBdr>
            <w:top w:val="none" w:sz="0" w:space="0" w:color="auto"/>
            <w:left w:val="none" w:sz="0" w:space="0" w:color="auto"/>
            <w:bottom w:val="none" w:sz="0" w:space="0" w:color="auto"/>
            <w:right w:val="none" w:sz="0" w:space="0" w:color="auto"/>
          </w:divBdr>
        </w:div>
        <w:div w:id="1762946722">
          <w:marLeft w:val="0"/>
          <w:marRight w:val="0"/>
          <w:marTop w:val="0"/>
          <w:marBottom w:val="0"/>
          <w:divBdr>
            <w:top w:val="none" w:sz="0" w:space="0" w:color="auto"/>
            <w:left w:val="none" w:sz="0" w:space="0" w:color="auto"/>
            <w:bottom w:val="none" w:sz="0" w:space="0" w:color="auto"/>
            <w:right w:val="none" w:sz="0" w:space="0" w:color="auto"/>
          </w:divBdr>
        </w:div>
      </w:divsChild>
    </w:div>
    <w:div w:id="1349913417">
      <w:bodyDiv w:val="1"/>
      <w:marLeft w:val="0"/>
      <w:marRight w:val="0"/>
      <w:marTop w:val="0"/>
      <w:marBottom w:val="0"/>
      <w:divBdr>
        <w:top w:val="none" w:sz="0" w:space="0" w:color="auto"/>
        <w:left w:val="none" w:sz="0" w:space="0" w:color="auto"/>
        <w:bottom w:val="none" w:sz="0" w:space="0" w:color="auto"/>
        <w:right w:val="none" w:sz="0" w:space="0" w:color="auto"/>
      </w:divBdr>
      <w:divsChild>
        <w:div w:id="691028210">
          <w:marLeft w:val="0"/>
          <w:marRight w:val="0"/>
          <w:marTop w:val="0"/>
          <w:marBottom w:val="0"/>
          <w:divBdr>
            <w:top w:val="none" w:sz="0" w:space="0" w:color="auto"/>
            <w:left w:val="none" w:sz="0" w:space="0" w:color="auto"/>
            <w:bottom w:val="none" w:sz="0" w:space="0" w:color="auto"/>
            <w:right w:val="none" w:sz="0" w:space="0" w:color="auto"/>
          </w:divBdr>
        </w:div>
        <w:div w:id="636105126">
          <w:marLeft w:val="0"/>
          <w:marRight w:val="0"/>
          <w:marTop w:val="0"/>
          <w:marBottom w:val="0"/>
          <w:divBdr>
            <w:top w:val="none" w:sz="0" w:space="0" w:color="auto"/>
            <w:left w:val="none" w:sz="0" w:space="0" w:color="auto"/>
            <w:bottom w:val="none" w:sz="0" w:space="0" w:color="auto"/>
            <w:right w:val="none" w:sz="0" w:space="0" w:color="auto"/>
          </w:divBdr>
        </w:div>
        <w:div w:id="1063215789">
          <w:marLeft w:val="0"/>
          <w:marRight w:val="0"/>
          <w:marTop w:val="0"/>
          <w:marBottom w:val="0"/>
          <w:divBdr>
            <w:top w:val="none" w:sz="0" w:space="0" w:color="auto"/>
            <w:left w:val="none" w:sz="0" w:space="0" w:color="auto"/>
            <w:bottom w:val="none" w:sz="0" w:space="0" w:color="auto"/>
            <w:right w:val="none" w:sz="0" w:space="0" w:color="auto"/>
          </w:divBdr>
        </w:div>
        <w:div w:id="550924257">
          <w:marLeft w:val="0"/>
          <w:marRight w:val="0"/>
          <w:marTop w:val="0"/>
          <w:marBottom w:val="0"/>
          <w:divBdr>
            <w:top w:val="none" w:sz="0" w:space="0" w:color="auto"/>
            <w:left w:val="none" w:sz="0" w:space="0" w:color="auto"/>
            <w:bottom w:val="none" w:sz="0" w:space="0" w:color="auto"/>
            <w:right w:val="none" w:sz="0" w:space="0" w:color="auto"/>
          </w:divBdr>
        </w:div>
        <w:div w:id="1039431339">
          <w:marLeft w:val="0"/>
          <w:marRight w:val="0"/>
          <w:marTop w:val="0"/>
          <w:marBottom w:val="0"/>
          <w:divBdr>
            <w:top w:val="none" w:sz="0" w:space="0" w:color="auto"/>
            <w:left w:val="none" w:sz="0" w:space="0" w:color="auto"/>
            <w:bottom w:val="none" w:sz="0" w:space="0" w:color="auto"/>
            <w:right w:val="none" w:sz="0" w:space="0" w:color="auto"/>
          </w:divBdr>
        </w:div>
        <w:div w:id="391544626">
          <w:marLeft w:val="0"/>
          <w:marRight w:val="0"/>
          <w:marTop w:val="0"/>
          <w:marBottom w:val="0"/>
          <w:divBdr>
            <w:top w:val="none" w:sz="0" w:space="0" w:color="auto"/>
            <w:left w:val="none" w:sz="0" w:space="0" w:color="auto"/>
            <w:bottom w:val="none" w:sz="0" w:space="0" w:color="auto"/>
            <w:right w:val="none" w:sz="0" w:space="0" w:color="auto"/>
          </w:divBdr>
        </w:div>
        <w:div w:id="1493451378">
          <w:marLeft w:val="0"/>
          <w:marRight w:val="0"/>
          <w:marTop w:val="0"/>
          <w:marBottom w:val="0"/>
          <w:divBdr>
            <w:top w:val="none" w:sz="0" w:space="0" w:color="auto"/>
            <w:left w:val="none" w:sz="0" w:space="0" w:color="auto"/>
            <w:bottom w:val="none" w:sz="0" w:space="0" w:color="auto"/>
            <w:right w:val="none" w:sz="0" w:space="0" w:color="auto"/>
          </w:divBdr>
        </w:div>
        <w:div w:id="978267303">
          <w:marLeft w:val="0"/>
          <w:marRight w:val="0"/>
          <w:marTop w:val="0"/>
          <w:marBottom w:val="0"/>
          <w:divBdr>
            <w:top w:val="none" w:sz="0" w:space="0" w:color="auto"/>
            <w:left w:val="none" w:sz="0" w:space="0" w:color="auto"/>
            <w:bottom w:val="none" w:sz="0" w:space="0" w:color="auto"/>
            <w:right w:val="none" w:sz="0" w:space="0" w:color="auto"/>
          </w:divBdr>
        </w:div>
        <w:div w:id="344524939">
          <w:marLeft w:val="0"/>
          <w:marRight w:val="0"/>
          <w:marTop w:val="0"/>
          <w:marBottom w:val="0"/>
          <w:divBdr>
            <w:top w:val="none" w:sz="0" w:space="0" w:color="auto"/>
            <w:left w:val="none" w:sz="0" w:space="0" w:color="auto"/>
            <w:bottom w:val="none" w:sz="0" w:space="0" w:color="auto"/>
            <w:right w:val="none" w:sz="0" w:space="0" w:color="auto"/>
          </w:divBdr>
        </w:div>
        <w:div w:id="1009062467">
          <w:marLeft w:val="0"/>
          <w:marRight w:val="0"/>
          <w:marTop w:val="0"/>
          <w:marBottom w:val="0"/>
          <w:divBdr>
            <w:top w:val="none" w:sz="0" w:space="0" w:color="auto"/>
            <w:left w:val="none" w:sz="0" w:space="0" w:color="auto"/>
            <w:bottom w:val="none" w:sz="0" w:space="0" w:color="auto"/>
            <w:right w:val="none" w:sz="0" w:space="0" w:color="auto"/>
          </w:divBdr>
        </w:div>
        <w:div w:id="258146828">
          <w:marLeft w:val="0"/>
          <w:marRight w:val="0"/>
          <w:marTop w:val="0"/>
          <w:marBottom w:val="0"/>
          <w:divBdr>
            <w:top w:val="none" w:sz="0" w:space="0" w:color="auto"/>
            <w:left w:val="none" w:sz="0" w:space="0" w:color="auto"/>
            <w:bottom w:val="none" w:sz="0" w:space="0" w:color="auto"/>
            <w:right w:val="none" w:sz="0" w:space="0" w:color="auto"/>
          </w:divBdr>
        </w:div>
        <w:div w:id="56246895">
          <w:marLeft w:val="0"/>
          <w:marRight w:val="0"/>
          <w:marTop w:val="0"/>
          <w:marBottom w:val="0"/>
          <w:divBdr>
            <w:top w:val="none" w:sz="0" w:space="0" w:color="auto"/>
            <w:left w:val="none" w:sz="0" w:space="0" w:color="auto"/>
            <w:bottom w:val="none" w:sz="0" w:space="0" w:color="auto"/>
            <w:right w:val="none" w:sz="0" w:space="0" w:color="auto"/>
          </w:divBdr>
        </w:div>
        <w:div w:id="855728305">
          <w:marLeft w:val="0"/>
          <w:marRight w:val="0"/>
          <w:marTop w:val="0"/>
          <w:marBottom w:val="0"/>
          <w:divBdr>
            <w:top w:val="none" w:sz="0" w:space="0" w:color="auto"/>
            <w:left w:val="none" w:sz="0" w:space="0" w:color="auto"/>
            <w:bottom w:val="none" w:sz="0" w:space="0" w:color="auto"/>
            <w:right w:val="none" w:sz="0" w:space="0" w:color="auto"/>
          </w:divBdr>
        </w:div>
        <w:div w:id="376513544">
          <w:marLeft w:val="0"/>
          <w:marRight w:val="0"/>
          <w:marTop w:val="0"/>
          <w:marBottom w:val="0"/>
          <w:divBdr>
            <w:top w:val="none" w:sz="0" w:space="0" w:color="auto"/>
            <w:left w:val="none" w:sz="0" w:space="0" w:color="auto"/>
            <w:bottom w:val="none" w:sz="0" w:space="0" w:color="auto"/>
            <w:right w:val="none" w:sz="0" w:space="0" w:color="auto"/>
          </w:divBdr>
        </w:div>
        <w:div w:id="1616063542">
          <w:marLeft w:val="0"/>
          <w:marRight w:val="0"/>
          <w:marTop w:val="0"/>
          <w:marBottom w:val="0"/>
          <w:divBdr>
            <w:top w:val="none" w:sz="0" w:space="0" w:color="auto"/>
            <w:left w:val="none" w:sz="0" w:space="0" w:color="auto"/>
            <w:bottom w:val="none" w:sz="0" w:space="0" w:color="auto"/>
            <w:right w:val="none" w:sz="0" w:space="0" w:color="auto"/>
          </w:divBdr>
        </w:div>
        <w:div w:id="882135439">
          <w:marLeft w:val="0"/>
          <w:marRight w:val="0"/>
          <w:marTop w:val="0"/>
          <w:marBottom w:val="0"/>
          <w:divBdr>
            <w:top w:val="none" w:sz="0" w:space="0" w:color="auto"/>
            <w:left w:val="none" w:sz="0" w:space="0" w:color="auto"/>
            <w:bottom w:val="none" w:sz="0" w:space="0" w:color="auto"/>
            <w:right w:val="none" w:sz="0" w:space="0" w:color="auto"/>
          </w:divBdr>
        </w:div>
        <w:div w:id="11691571">
          <w:marLeft w:val="0"/>
          <w:marRight w:val="0"/>
          <w:marTop w:val="0"/>
          <w:marBottom w:val="0"/>
          <w:divBdr>
            <w:top w:val="none" w:sz="0" w:space="0" w:color="auto"/>
            <w:left w:val="none" w:sz="0" w:space="0" w:color="auto"/>
            <w:bottom w:val="none" w:sz="0" w:space="0" w:color="auto"/>
            <w:right w:val="none" w:sz="0" w:space="0" w:color="auto"/>
          </w:divBdr>
        </w:div>
        <w:div w:id="1279723046">
          <w:marLeft w:val="0"/>
          <w:marRight w:val="0"/>
          <w:marTop w:val="0"/>
          <w:marBottom w:val="0"/>
          <w:divBdr>
            <w:top w:val="none" w:sz="0" w:space="0" w:color="auto"/>
            <w:left w:val="none" w:sz="0" w:space="0" w:color="auto"/>
            <w:bottom w:val="none" w:sz="0" w:space="0" w:color="auto"/>
            <w:right w:val="none" w:sz="0" w:space="0" w:color="auto"/>
          </w:divBdr>
        </w:div>
        <w:div w:id="1878200498">
          <w:marLeft w:val="0"/>
          <w:marRight w:val="0"/>
          <w:marTop w:val="0"/>
          <w:marBottom w:val="0"/>
          <w:divBdr>
            <w:top w:val="none" w:sz="0" w:space="0" w:color="auto"/>
            <w:left w:val="none" w:sz="0" w:space="0" w:color="auto"/>
            <w:bottom w:val="none" w:sz="0" w:space="0" w:color="auto"/>
            <w:right w:val="none" w:sz="0" w:space="0" w:color="auto"/>
          </w:divBdr>
        </w:div>
        <w:div w:id="31544704">
          <w:marLeft w:val="0"/>
          <w:marRight w:val="0"/>
          <w:marTop w:val="0"/>
          <w:marBottom w:val="0"/>
          <w:divBdr>
            <w:top w:val="none" w:sz="0" w:space="0" w:color="auto"/>
            <w:left w:val="none" w:sz="0" w:space="0" w:color="auto"/>
            <w:bottom w:val="none" w:sz="0" w:space="0" w:color="auto"/>
            <w:right w:val="none" w:sz="0" w:space="0" w:color="auto"/>
          </w:divBdr>
        </w:div>
        <w:div w:id="861866004">
          <w:marLeft w:val="0"/>
          <w:marRight w:val="0"/>
          <w:marTop w:val="0"/>
          <w:marBottom w:val="0"/>
          <w:divBdr>
            <w:top w:val="none" w:sz="0" w:space="0" w:color="auto"/>
            <w:left w:val="none" w:sz="0" w:space="0" w:color="auto"/>
            <w:bottom w:val="none" w:sz="0" w:space="0" w:color="auto"/>
            <w:right w:val="none" w:sz="0" w:space="0" w:color="auto"/>
          </w:divBdr>
        </w:div>
        <w:div w:id="1727795607">
          <w:marLeft w:val="0"/>
          <w:marRight w:val="0"/>
          <w:marTop w:val="0"/>
          <w:marBottom w:val="0"/>
          <w:divBdr>
            <w:top w:val="none" w:sz="0" w:space="0" w:color="auto"/>
            <w:left w:val="none" w:sz="0" w:space="0" w:color="auto"/>
            <w:bottom w:val="none" w:sz="0" w:space="0" w:color="auto"/>
            <w:right w:val="none" w:sz="0" w:space="0" w:color="auto"/>
          </w:divBdr>
        </w:div>
      </w:divsChild>
    </w:div>
    <w:div w:id="1350984950">
      <w:bodyDiv w:val="1"/>
      <w:marLeft w:val="0"/>
      <w:marRight w:val="0"/>
      <w:marTop w:val="0"/>
      <w:marBottom w:val="0"/>
      <w:divBdr>
        <w:top w:val="none" w:sz="0" w:space="0" w:color="auto"/>
        <w:left w:val="none" w:sz="0" w:space="0" w:color="auto"/>
        <w:bottom w:val="none" w:sz="0" w:space="0" w:color="auto"/>
        <w:right w:val="none" w:sz="0" w:space="0" w:color="auto"/>
      </w:divBdr>
    </w:div>
    <w:div w:id="1351221290">
      <w:bodyDiv w:val="1"/>
      <w:marLeft w:val="0"/>
      <w:marRight w:val="0"/>
      <w:marTop w:val="0"/>
      <w:marBottom w:val="0"/>
      <w:divBdr>
        <w:top w:val="none" w:sz="0" w:space="0" w:color="auto"/>
        <w:left w:val="none" w:sz="0" w:space="0" w:color="auto"/>
        <w:bottom w:val="none" w:sz="0" w:space="0" w:color="auto"/>
        <w:right w:val="none" w:sz="0" w:space="0" w:color="auto"/>
      </w:divBdr>
      <w:divsChild>
        <w:div w:id="668143893">
          <w:marLeft w:val="0"/>
          <w:marRight w:val="0"/>
          <w:marTop w:val="0"/>
          <w:marBottom w:val="0"/>
          <w:divBdr>
            <w:top w:val="none" w:sz="0" w:space="0" w:color="auto"/>
            <w:left w:val="none" w:sz="0" w:space="0" w:color="auto"/>
            <w:bottom w:val="none" w:sz="0" w:space="0" w:color="auto"/>
            <w:right w:val="none" w:sz="0" w:space="0" w:color="auto"/>
          </w:divBdr>
          <w:divsChild>
            <w:div w:id="693191569">
              <w:marLeft w:val="0"/>
              <w:marRight w:val="0"/>
              <w:marTop w:val="0"/>
              <w:marBottom w:val="0"/>
              <w:divBdr>
                <w:top w:val="none" w:sz="0" w:space="0" w:color="auto"/>
                <w:left w:val="none" w:sz="0" w:space="0" w:color="auto"/>
                <w:bottom w:val="none" w:sz="0" w:space="0" w:color="auto"/>
                <w:right w:val="none" w:sz="0" w:space="0" w:color="auto"/>
              </w:divBdr>
              <w:divsChild>
                <w:div w:id="1700012966">
                  <w:marLeft w:val="0"/>
                  <w:marRight w:val="0"/>
                  <w:marTop w:val="0"/>
                  <w:marBottom w:val="0"/>
                  <w:divBdr>
                    <w:top w:val="none" w:sz="0" w:space="0" w:color="auto"/>
                    <w:left w:val="none" w:sz="0" w:space="0" w:color="auto"/>
                    <w:bottom w:val="none" w:sz="0" w:space="0" w:color="auto"/>
                    <w:right w:val="none" w:sz="0" w:space="0" w:color="auto"/>
                  </w:divBdr>
                  <w:divsChild>
                    <w:div w:id="1984502815">
                      <w:marLeft w:val="0"/>
                      <w:marRight w:val="0"/>
                      <w:marTop w:val="0"/>
                      <w:marBottom w:val="0"/>
                      <w:divBdr>
                        <w:top w:val="none" w:sz="0" w:space="0" w:color="auto"/>
                        <w:left w:val="none" w:sz="0" w:space="0" w:color="auto"/>
                        <w:bottom w:val="none" w:sz="0" w:space="0" w:color="auto"/>
                        <w:right w:val="none" w:sz="0" w:space="0" w:color="auto"/>
                      </w:divBdr>
                      <w:divsChild>
                        <w:div w:id="25377271">
                          <w:marLeft w:val="0"/>
                          <w:marRight w:val="0"/>
                          <w:marTop w:val="0"/>
                          <w:marBottom w:val="0"/>
                          <w:divBdr>
                            <w:top w:val="none" w:sz="0" w:space="0" w:color="auto"/>
                            <w:left w:val="none" w:sz="0" w:space="0" w:color="auto"/>
                            <w:bottom w:val="none" w:sz="0" w:space="0" w:color="auto"/>
                            <w:right w:val="none" w:sz="0" w:space="0" w:color="auto"/>
                          </w:divBdr>
                        </w:div>
                        <w:div w:id="654184359">
                          <w:marLeft w:val="0"/>
                          <w:marRight w:val="0"/>
                          <w:marTop w:val="0"/>
                          <w:marBottom w:val="0"/>
                          <w:divBdr>
                            <w:top w:val="none" w:sz="0" w:space="0" w:color="auto"/>
                            <w:left w:val="none" w:sz="0" w:space="0" w:color="auto"/>
                            <w:bottom w:val="none" w:sz="0" w:space="0" w:color="auto"/>
                            <w:right w:val="none" w:sz="0" w:space="0" w:color="auto"/>
                          </w:divBdr>
                        </w:div>
                        <w:div w:id="1440755772">
                          <w:marLeft w:val="0"/>
                          <w:marRight w:val="0"/>
                          <w:marTop w:val="0"/>
                          <w:marBottom w:val="0"/>
                          <w:divBdr>
                            <w:top w:val="none" w:sz="0" w:space="0" w:color="auto"/>
                            <w:left w:val="none" w:sz="0" w:space="0" w:color="auto"/>
                            <w:bottom w:val="none" w:sz="0" w:space="0" w:color="auto"/>
                            <w:right w:val="none" w:sz="0" w:space="0" w:color="auto"/>
                          </w:divBdr>
                        </w:div>
                        <w:div w:id="202755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63878">
      <w:bodyDiv w:val="1"/>
      <w:marLeft w:val="0"/>
      <w:marRight w:val="0"/>
      <w:marTop w:val="0"/>
      <w:marBottom w:val="0"/>
      <w:divBdr>
        <w:top w:val="none" w:sz="0" w:space="0" w:color="auto"/>
        <w:left w:val="none" w:sz="0" w:space="0" w:color="auto"/>
        <w:bottom w:val="none" w:sz="0" w:space="0" w:color="auto"/>
        <w:right w:val="none" w:sz="0" w:space="0" w:color="auto"/>
      </w:divBdr>
      <w:divsChild>
        <w:div w:id="1161387474">
          <w:marLeft w:val="0"/>
          <w:marRight w:val="0"/>
          <w:marTop w:val="0"/>
          <w:marBottom w:val="0"/>
          <w:divBdr>
            <w:top w:val="none" w:sz="0" w:space="0" w:color="auto"/>
            <w:left w:val="none" w:sz="0" w:space="0" w:color="auto"/>
            <w:bottom w:val="none" w:sz="0" w:space="0" w:color="auto"/>
            <w:right w:val="none" w:sz="0" w:space="0" w:color="auto"/>
          </w:divBdr>
        </w:div>
        <w:div w:id="1700817045">
          <w:marLeft w:val="0"/>
          <w:marRight w:val="0"/>
          <w:marTop w:val="0"/>
          <w:marBottom w:val="0"/>
          <w:divBdr>
            <w:top w:val="none" w:sz="0" w:space="0" w:color="auto"/>
            <w:left w:val="none" w:sz="0" w:space="0" w:color="auto"/>
            <w:bottom w:val="none" w:sz="0" w:space="0" w:color="auto"/>
            <w:right w:val="none" w:sz="0" w:space="0" w:color="auto"/>
          </w:divBdr>
        </w:div>
      </w:divsChild>
    </w:div>
    <w:div w:id="1355881659">
      <w:bodyDiv w:val="1"/>
      <w:marLeft w:val="0"/>
      <w:marRight w:val="0"/>
      <w:marTop w:val="0"/>
      <w:marBottom w:val="0"/>
      <w:divBdr>
        <w:top w:val="none" w:sz="0" w:space="0" w:color="auto"/>
        <w:left w:val="none" w:sz="0" w:space="0" w:color="auto"/>
        <w:bottom w:val="none" w:sz="0" w:space="0" w:color="auto"/>
        <w:right w:val="none" w:sz="0" w:space="0" w:color="auto"/>
      </w:divBdr>
    </w:div>
    <w:div w:id="1363819471">
      <w:bodyDiv w:val="1"/>
      <w:marLeft w:val="0"/>
      <w:marRight w:val="0"/>
      <w:marTop w:val="0"/>
      <w:marBottom w:val="0"/>
      <w:divBdr>
        <w:top w:val="none" w:sz="0" w:space="0" w:color="auto"/>
        <w:left w:val="none" w:sz="0" w:space="0" w:color="auto"/>
        <w:bottom w:val="none" w:sz="0" w:space="0" w:color="auto"/>
        <w:right w:val="none" w:sz="0" w:space="0" w:color="auto"/>
      </w:divBdr>
    </w:div>
    <w:div w:id="1364089611">
      <w:bodyDiv w:val="1"/>
      <w:marLeft w:val="0"/>
      <w:marRight w:val="0"/>
      <w:marTop w:val="0"/>
      <w:marBottom w:val="0"/>
      <w:divBdr>
        <w:top w:val="none" w:sz="0" w:space="0" w:color="auto"/>
        <w:left w:val="none" w:sz="0" w:space="0" w:color="auto"/>
        <w:bottom w:val="none" w:sz="0" w:space="0" w:color="auto"/>
        <w:right w:val="none" w:sz="0" w:space="0" w:color="auto"/>
      </w:divBdr>
      <w:divsChild>
        <w:div w:id="1161890592">
          <w:marLeft w:val="2700"/>
          <w:marRight w:val="0"/>
          <w:marTop w:val="2460"/>
          <w:marBottom w:val="0"/>
          <w:divBdr>
            <w:top w:val="single" w:sz="2" w:space="0" w:color="77A294"/>
            <w:left w:val="single" w:sz="2" w:space="0" w:color="77A294"/>
            <w:bottom w:val="single" w:sz="2" w:space="0" w:color="77A294"/>
            <w:right w:val="single" w:sz="2" w:space="0" w:color="77A294"/>
          </w:divBdr>
          <w:divsChild>
            <w:div w:id="1242108431">
              <w:marLeft w:val="0"/>
              <w:marRight w:val="0"/>
              <w:marTop w:val="0"/>
              <w:marBottom w:val="0"/>
              <w:divBdr>
                <w:top w:val="single" w:sz="2" w:space="0" w:color="77A294"/>
                <w:left w:val="single" w:sz="2" w:space="0" w:color="77A294"/>
                <w:bottom w:val="single" w:sz="2" w:space="0" w:color="77A294"/>
                <w:right w:val="single" w:sz="2" w:space="0" w:color="77A294"/>
              </w:divBdr>
              <w:divsChild>
                <w:div w:id="429351578">
                  <w:marLeft w:val="0"/>
                  <w:marRight w:val="0"/>
                  <w:marTop w:val="150"/>
                  <w:marBottom w:val="0"/>
                  <w:divBdr>
                    <w:top w:val="single" w:sz="2" w:space="0" w:color="77A294"/>
                    <w:left w:val="single" w:sz="2" w:space="0" w:color="77A294"/>
                    <w:bottom w:val="single" w:sz="2" w:space="0" w:color="77A294"/>
                    <w:right w:val="single" w:sz="2" w:space="0" w:color="77A294"/>
                  </w:divBdr>
                  <w:divsChild>
                    <w:div w:id="607469990">
                      <w:marLeft w:val="0"/>
                      <w:marRight w:val="0"/>
                      <w:marTop w:val="0"/>
                      <w:marBottom w:val="0"/>
                      <w:divBdr>
                        <w:top w:val="single" w:sz="2" w:space="0" w:color="77A294"/>
                        <w:left w:val="single" w:sz="2" w:space="0" w:color="77A294"/>
                        <w:bottom w:val="single" w:sz="2" w:space="0" w:color="77A294"/>
                        <w:right w:val="single" w:sz="2" w:space="0" w:color="77A294"/>
                      </w:divBdr>
                      <w:divsChild>
                        <w:div w:id="74210885">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365909897">
      <w:bodyDiv w:val="1"/>
      <w:marLeft w:val="0"/>
      <w:marRight w:val="0"/>
      <w:marTop w:val="0"/>
      <w:marBottom w:val="0"/>
      <w:divBdr>
        <w:top w:val="none" w:sz="0" w:space="0" w:color="auto"/>
        <w:left w:val="none" w:sz="0" w:space="0" w:color="auto"/>
        <w:bottom w:val="none" w:sz="0" w:space="0" w:color="auto"/>
        <w:right w:val="none" w:sz="0" w:space="0" w:color="auto"/>
      </w:divBdr>
      <w:divsChild>
        <w:div w:id="325859837">
          <w:marLeft w:val="0"/>
          <w:marRight w:val="0"/>
          <w:marTop w:val="0"/>
          <w:marBottom w:val="0"/>
          <w:divBdr>
            <w:top w:val="none" w:sz="0" w:space="0" w:color="auto"/>
            <w:left w:val="none" w:sz="0" w:space="0" w:color="auto"/>
            <w:bottom w:val="none" w:sz="0" w:space="0" w:color="auto"/>
            <w:right w:val="none" w:sz="0" w:space="0" w:color="auto"/>
          </w:divBdr>
          <w:divsChild>
            <w:div w:id="78529968">
              <w:marLeft w:val="0"/>
              <w:marRight w:val="0"/>
              <w:marTop w:val="0"/>
              <w:marBottom w:val="0"/>
              <w:divBdr>
                <w:top w:val="none" w:sz="0" w:space="0" w:color="auto"/>
                <w:left w:val="none" w:sz="0" w:space="0" w:color="auto"/>
                <w:bottom w:val="none" w:sz="0" w:space="0" w:color="auto"/>
                <w:right w:val="none" w:sz="0" w:space="0" w:color="auto"/>
              </w:divBdr>
              <w:divsChild>
                <w:div w:id="114886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09056">
          <w:marLeft w:val="0"/>
          <w:marRight w:val="0"/>
          <w:marTop w:val="0"/>
          <w:marBottom w:val="0"/>
          <w:divBdr>
            <w:top w:val="none" w:sz="0" w:space="0" w:color="auto"/>
            <w:left w:val="none" w:sz="0" w:space="0" w:color="auto"/>
            <w:bottom w:val="none" w:sz="0" w:space="0" w:color="auto"/>
            <w:right w:val="none" w:sz="0" w:space="0" w:color="auto"/>
          </w:divBdr>
          <w:divsChild>
            <w:div w:id="708800243">
              <w:marLeft w:val="0"/>
              <w:marRight w:val="0"/>
              <w:marTop w:val="0"/>
              <w:marBottom w:val="0"/>
              <w:divBdr>
                <w:top w:val="none" w:sz="0" w:space="0" w:color="auto"/>
                <w:left w:val="none" w:sz="0" w:space="0" w:color="auto"/>
                <w:bottom w:val="none" w:sz="0" w:space="0" w:color="auto"/>
                <w:right w:val="none" w:sz="0" w:space="0" w:color="auto"/>
              </w:divBdr>
              <w:divsChild>
                <w:div w:id="1150755928">
                  <w:marLeft w:val="0"/>
                  <w:marRight w:val="0"/>
                  <w:marTop w:val="0"/>
                  <w:marBottom w:val="0"/>
                  <w:divBdr>
                    <w:top w:val="none" w:sz="0" w:space="0" w:color="auto"/>
                    <w:left w:val="none" w:sz="0" w:space="0" w:color="auto"/>
                    <w:bottom w:val="none" w:sz="0" w:space="0" w:color="auto"/>
                    <w:right w:val="none" w:sz="0" w:space="0" w:color="auto"/>
                  </w:divBdr>
                </w:div>
                <w:div w:id="171989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848">
          <w:marLeft w:val="0"/>
          <w:marRight w:val="0"/>
          <w:marTop w:val="0"/>
          <w:marBottom w:val="0"/>
          <w:divBdr>
            <w:top w:val="none" w:sz="0" w:space="0" w:color="auto"/>
            <w:left w:val="none" w:sz="0" w:space="0" w:color="auto"/>
            <w:bottom w:val="none" w:sz="0" w:space="0" w:color="auto"/>
            <w:right w:val="none" w:sz="0" w:space="0" w:color="auto"/>
          </w:divBdr>
          <w:divsChild>
            <w:div w:id="876703310">
              <w:marLeft w:val="0"/>
              <w:marRight w:val="0"/>
              <w:marTop w:val="0"/>
              <w:marBottom w:val="0"/>
              <w:divBdr>
                <w:top w:val="none" w:sz="0" w:space="0" w:color="auto"/>
                <w:left w:val="none" w:sz="0" w:space="0" w:color="auto"/>
                <w:bottom w:val="none" w:sz="0" w:space="0" w:color="auto"/>
                <w:right w:val="none" w:sz="0" w:space="0" w:color="auto"/>
              </w:divBdr>
              <w:divsChild>
                <w:div w:id="1447310856">
                  <w:marLeft w:val="0"/>
                  <w:marRight w:val="0"/>
                  <w:marTop w:val="0"/>
                  <w:marBottom w:val="0"/>
                  <w:divBdr>
                    <w:top w:val="none" w:sz="0" w:space="0" w:color="auto"/>
                    <w:left w:val="none" w:sz="0" w:space="0" w:color="auto"/>
                    <w:bottom w:val="none" w:sz="0" w:space="0" w:color="auto"/>
                    <w:right w:val="none" w:sz="0" w:space="0" w:color="auto"/>
                  </w:divBdr>
                </w:div>
                <w:div w:id="150516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2916">
      <w:bodyDiv w:val="1"/>
      <w:marLeft w:val="0"/>
      <w:marRight w:val="0"/>
      <w:marTop w:val="0"/>
      <w:marBottom w:val="0"/>
      <w:divBdr>
        <w:top w:val="none" w:sz="0" w:space="0" w:color="auto"/>
        <w:left w:val="none" w:sz="0" w:space="0" w:color="auto"/>
        <w:bottom w:val="none" w:sz="0" w:space="0" w:color="auto"/>
        <w:right w:val="none" w:sz="0" w:space="0" w:color="auto"/>
      </w:divBdr>
      <w:divsChild>
        <w:div w:id="497379988">
          <w:marLeft w:val="0"/>
          <w:marRight w:val="0"/>
          <w:marTop w:val="0"/>
          <w:marBottom w:val="0"/>
          <w:divBdr>
            <w:top w:val="none" w:sz="0" w:space="0" w:color="auto"/>
            <w:left w:val="none" w:sz="0" w:space="0" w:color="auto"/>
            <w:bottom w:val="none" w:sz="0" w:space="0" w:color="auto"/>
            <w:right w:val="none" w:sz="0" w:space="0" w:color="auto"/>
          </w:divBdr>
        </w:div>
        <w:div w:id="216666224">
          <w:marLeft w:val="0"/>
          <w:marRight w:val="0"/>
          <w:marTop w:val="0"/>
          <w:marBottom w:val="0"/>
          <w:divBdr>
            <w:top w:val="none" w:sz="0" w:space="0" w:color="auto"/>
            <w:left w:val="none" w:sz="0" w:space="0" w:color="auto"/>
            <w:bottom w:val="none" w:sz="0" w:space="0" w:color="auto"/>
            <w:right w:val="none" w:sz="0" w:space="0" w:color="auto"/>
          </w:divBdr>
        </w:div>
        <w:div w:id="1240334799">
          <w:marLeft w:val="0"/>
          <w:marRight w:val="0"/>
          <w:marTop w:val="0"/>
          <w:marBottom w:val="0"/>
          <w:divBdr>
            <w:top w:val="none" w:sz="0" w:space="0" w:color="auto"/>
            <w:left w:val="none" w:sz="0" w:space="0" w:color="auto"/>
            <w:bottom w:val="none" w:sz="0" w:space="0" w:color="auto"/>
            <w:right w:val="none" w:sz="0" w:space="0" w:color="auto"/>
          </w:divBdr>
        </w:div>
        <w:div w:id="1050498254">
          <w:marLeft w:val="0"/>
          <w:marRight w:val="0"/>
          <w:marTop w:val="0"/>
          <w:marBottom w:val="0"/>
          <w:divBdr>
            <w:top w:val="none" w:sz="0" w:space="0" w:color="auto"/>
            <w:left w:val="none" w:sz="0" w:space="0" w:color="auto"/>
            <w:bottom w:val="none" w:sz="0" w:space="0" w:color="auto"/>
            <w:right w:val="none" w:sz="0" w:space="0" w:color="auto"/>
          </w:divBdr>
        </w:div>
        <w:div w:id="830026002">
          <w:marLeft w:val="0"/>
          <w:marRight w:val="0"/>
          <w:marTop w:val="0"/>
          <w:marBottom w:val="0"/>
          <w:divBdr>
            <w:top w:val="none" w:sz="0" w:space="0" w:color="auto"/>
            <w:left w:val="none" w:sz="0" w:space="0" w:color="auto"/>
            <w:bottom w:val="none" w:sz="0" w:space="0" w:color="auto"/>
            <w:right w:val="none" w:sz="0" w:space="0" w:color="auto"/>
          </w:divBdr>
        </w:div>
        <w:div w:id="55324885">
          <w:marLeft w:val="0"/>
          <w:marRight w:val="0"/>
          <w:marTop w:val="0"/>
          <w:marBottom w:val="0"/>
          <w:divBdr>
            <w:top w:val="none" w:sz="0" w:space="0" w:color="auto"/>
            <w:left w:val="none" w:sz="0" w:space="0" w:color="auto"/>
            <w:bottom w:val="none" w:sz="0" w:space="0" w:color="auto"/>
            <w:right w:val="none" w:sz="0" w:space="0" w:color="auto"/>
          </w:divBdr>
        </w:div>
        <w:div w:id="1761632150">
          <w:marLeft w:val="0"/>
          <w:marRight w:val="0"/>
          <w:marTop w:val="0"/>
          <w:marBottom w:val="0"/>
          <w:divBdr>
            <w:top w:val="none" w:sz="0" w:space="0" w:color="auto"/>
            <w:left w:val="none" w:sz="0" w:space="0" w:color="auto"/>
            <w:bottom w:val="none" w:sz="0" w:space="0" w:color="auto"/>
            <w:right w:val="none" w:sz="0" w:space="0" w:color="auto"/>
          </w:divBdr>
        </w:div>
        <w:div w:id="642269214">
          <w:marLeft w:val="0"/>
          <w:marRight w:val="0"/>
          <w:marTop w:val="0"/>
          <w:marBottom w:val="0"/>
          <w:divBdr>
            <w:top w:val="none" w:sz="0" w:space="0" w:color="auto"/>
            <w:left w:val="none" w:sz="0" w:space="0" w:color="auto"/>
            <w:bottom w:val="none" w:sz="0" w:space="0" w:color="auto"/>
            <w:right w:val="none" w:sz="0" w:space="0" w:color="auto"/>
          </w:divBdr>
        </w:div>
        <w:div w:id="1225069113">
          <w:marLeft w:val="0"/>
          <w:marRight w:val="0"/>
          <w:marTop w:val="0"/>
          <w:marBottom w:val="0"/>
          <w:divBdr>
            <w:top w:val="none" w:sz="0" w:space="0" w:color="auto"/>
            <w:left w:val="none" w:sz="0" w:space="0" w:color="auto"/>
            <w:bottom w:val="none" w:sz="0" w:space="0" w:color="auto"/>
            <w:right w:val="none" w:sz="0" w:space="0" w:color="auto"/>
          </w:divBdr>
        </w:div>
        <w:div w:id="1839688576">
          <w:marLeft w:val="0"/>
          <w:marRight w:val="0"/>
          <w:marTop w:val="0"/>
          <w:marBottom w:val="0"/>
          <w:divBdr>
            <w:top w:val="none" w:sz="0" w:space="0" w:color="auto"/>
            <w:left w:val="none" w:sz="0" w:space="0" w:color="auto"/>
            <w:bottom w:val="none" w:sz="0" w:space="0" w:color="auto"/>
            <w:right w:val="none" w:sz="0" w:space="0" w:color="auto"/>
          </w:divBdr>
        </w:div>
        <w:div w:id="866021260">
          <w:marLeft w:val="0"/>
          <w:marRight w:val="0"/>
          <w:marTop w:val="0"/>
          <w:marBottom w:val="0"/>
          <w:divBdr>
            <w:top w:val="none" w:sz="0" w:space="0" w:color="auto"/>
            <w:left w:val="none" w:sz="0" w:space="0" w:color="auto"/>
            <w:bottom w:val="none" w:sz="0" w:space="0" w:color="auto"/>
            <w:right w:val="none" w:sz="0" w:space="0" w:color="auto"/>
          </w:divBdr>
        </w:div>
        <w:div w:id="1213271642">
          <w:marLeft w:val="0"/>
          <w:marRight w:val="0"/>
          <w:marTop w:val="0"/>
          <w:marBottom w:val="0"/>
          <w:divBdr>
            <w:top w:val="none" w:sz="0" w:space="0" w:color="auto"/>
            <w:left w:val="none" w:sz="0" w:space="0" w:color="auto"/>
            <w:bottom w:val="none" w:sz="0" w:space="0" w:color="auto"/>
            <w:right w:val="none" w:sz="0" w:space="0" w:color="auto"/>
          </w:divBdr>
        </w:div>
        <w:div w:id="1974434488">
          <w:marLeft w:val="0"/>
          <w:marRight w:val="0"/>
          <w:marTop w:val="0"/>
          <w:marBottom w:val="0"/>
          <w:divBdr>
            <w:top w:val="none" w:sz="0" w:space="0" w:color="auto"/>
            <w:left w:val="none" w:sz="0" w:space="0" w:color="auto"/>
            <w:bottom w:val="none" w:sz="0" w:space="0" w:color="auto"/>
            <w:right w:val="none" w:sz="0" w:space="0" w:color="auto"/>
          </w:divBdr>
        </w:div>
        <w:div w:id="1687902522">
          <w:marLeft w:val="0"/>
          <w:marRight w:val="0"/>
          <w:marTop w:val="0"/>
          <w:marBottom w:val="0"/>
          <w:divBdr>
            <w:top w:val="none" w:sz="0" w:space="0" w:color="auto"/>
            <w:left w:val="none" w:sz="0" w:space="0" w:color="auto"/>
            <w:bottom w:val="none" w:sz="0" w:space="0" w:color="auto"/>
            <w:right w:val="none" w:sz="0" w:space="0" w:color="auto"/>
          </w:divBdr>
        </w:div>
        <w:div w:id="658928661">
          <w:marLeft w:val="0"/>
          <w:marRight w:val="0"/>
          <w:marTop w:val="0"/>
          <w:marBottom w:val="0"/>
          <w:divBdr>
            <w:top w:val="none" w:sz="0" w:space="0" w:color="auto"/>
            <w:left w:val="none" w:sz="0" w:space="0" w:color="auto"/>
            <w:bottom w:val="none" w:sz="0" w:space="0" w:color="auto"/>
            <w:right w:val="none" w:sz="0" w:space="0" w:color="auto"/>
          </w:divBdr>
        </w:div>
        <w:div w:id="1468158232">
          <w:marLeft w:val="0"/>
          <w:marRight w:val="0"/>
          <w:marTop w:val="0"/>
          <w:marBottom w:val="0"/>
          <w:divBdr>
            <w:top w:val="none" w:sz="0" w:space="0" w:color="auto"/>
            <w:left w:val="none" w:sz="0" w:space="0" w:color="auto"/>
            <w:bottom w:val="none" w:sz="0" w:space="0" w:color="auto"/>
            <w:right w:val="none" w:sz="0" w:space="0" w:color="auto"/>
          </w:divBdr>
        </w:div>
        <w:div w:id="221672922">
          <w:marLeft w:val="0"/>
          <w:marRight w:val="0"/>
          <w:marTop w:val="0"/>
          <w:marBottom w:val="0"/>
          <w:divBdr>
            <w:top w:val="none" w:sz="0" w:space="0" w:color="auto"/>
            <w:left w:val="none" w:sz="0" w:space="0" w:color="auto"/>
            <w:bottom w:val="none" w:sz="0" w:space="0" w:color="auto"/>
            <w:right w:val="none" w:sz="0" w:space="0" w:color="auto"/>
          </w:divBdr>
        </w:div>
        <w:div w:id="658074762">
          <w:marLeft w:val="0"/>
          <w:marRight w:val="0"/>
          <w:marTop w:val="0"/>
          <w:marBottom w:val="0"/>
          <w:divBdr>
            <w:top w:val="none" w:sz="0" w:space="0" w:color="auto"/>
            <w:left w:val="none" w:sz="0" w:space="0" w:color="auto"/>
            <w:bottom w:val="none" w:sz="0" w:space="0" w:color="auto"/>
            <w:right w:val="none" w:sz="0" w:space="0" w:color="auto"/>
          </w:divBdr>
        </w:div>
      </w:divsChild>
    </w:div>
    <w:div w:id="1368794461">
      <w:bodyDiv w:val="1"/>
      <w:marLeft w:val="0"/>
      <w:marRight w:val="0"/>
      <w:marTop w:val="0"/>
      <w:marBottom w:val="0"/>
      <w:divBdr>
        <w:top w:val="none" w:sz="0" w:space="0" w:color="auto"/>
        <w:left w:val="none" w:sz="0" w:space="0" w:color="auto"/>
        <w:bottom w:val="none" w:sz="0" w:space="0" w:color="auto"/>
        <w:right w:val="none" w:sz="0" w:space="0" w:color="auto"/>
      </w:divBdr>
      <w:divsChild>
        <w:div w:id="19285136">
          <w:marLeft w:val="0"/>
          <w:marRight w:val="0"/>
          <w:marTop w:val="0"/>
          <w:marBottom w:val="0"/>
          <w:divBdr>
            <w:top w:val="none" w:sz="0" w:space="0" w:color="auto"/>
            <w:left w:val="none" w:sz="0" w:space="0" w:color="auto"/>
            <w:bottom w:val="none" w:sz="0" w:space="0" w:color="auto"/>
            <w:right w:val="none" w:sz="0" w:space="0" w:color="auto"/>
          </w:divBdr>
          <w:divsChild>
            <w:div w:id="663313765">
              <w:marLeft w:val="0"/>
              <w:marRight w:val="0"/>
              <w:marTop w:val="0"/>
              <w:marBottom w:val="0"/>
              <w:divBdr>
                <w:top w:val="none" w:sz="0" w:space="0" w:color="auto"/>
                <w:left w:val="none" w:sz="0" w:space="0" w:color="auto"/>
                <w:bottom w:val="none" w:sz="0" w:space="0" w:color="auto"/>
                <w:right w:val="none" w:sz="0" w:space="0" w:color="auto"/>
              </w:divBdr>
              <w:divsChild>
                <w:div w:id="187565027">
                  <w:marLeft w:val="2928"/>
                  <w:marRight w:val="0"/>
                  <w:marTop w:val="720"/>
                  <w:marBottom w:val="0"/>
                  <w:divBdr>
                    <w:top w:val="none" w:sz="0" w:space="0" w:color="auto"/>
                    <w:left w:val="none" w:sz="0" w:space="0" w:color="auto"/>
                    <w:bottom w:val="none" w:sz="0" w:space="0" w:color="auto"/>
                    <w:right w:val="none" w:sz="0" w:space="0" w:color="auto"/>
                  </w:divBdr>
                  <w:divsChild>
                    <w:div w:id="26269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570642">
      <w:bodyDiv w:val="1"/>
      <w:marLeft w:val="0"/>
      <w:marRight w:val="0"/>
      <w:marTop w:val="0"/>
      <w:marBottom w:val="0"/>
      <w:divBdr>
        <w:top w:val="none" w:sz="0" w:space="0" w:color="auto"/>
        <w:left w:val="none" w:sz="0" w:space="0" w:color="auto"/>
        <w:bottom w:val="none" w:sz="0" w:space="0" w:color="auto"/>
        <w:right w:val="none" w:sz="0" w:space="0" w:color="auto"/>
      </w:divBdr>
    </w:div>
    <w:div w:id="1372877733">
      <w:bodyDiv w:val="1"/>
      <w:marLeft w:val="0"/>
      <w:marRight w:val="0"/>
      <w:marTop w:val="0"/>
      <w:marBottom w:val="0"/>
      <w:divBdr>
        <w:top w:val="none" w:sz="0" w:space="0" w:color="auto"/>
        <w:left w:val="none" w:sz="0" w:space="0" w:color="auto"/>
        <w:bottom w:val="none" w:sz="0" w:space="0" w:color="auto"/>
        <w:right w:val="none" w:sz="0" w:space="0" w:color="auto"/>
      </w:divBdr>
    </w:div>
    <w:div w:id="1374109982">
      <w:bodyDiv w:val="1"/>
      <w:marLeft w:val="0"/>
      <w:marRight w:val="0"/>
      <w:marTop w:val="0"/>
      <w:marBottom w:val="0"/>
      <w:divBdr>
        <w:top w:val="none" w:sz="0" w:space="0" w:color="auto"/>
        <w:left w:val="none" w:sz="0" w:space="0" w:color="auto"/>
        <w:bottom w:val="none" w:sz="0" w:space="0" w:color="auto"/>
        <w:right w:val="none" w:sz="0" w:space="0" w:color="auto"/>
      </w:divBdr>
      <w:divsChild>
        <w:div w:id="859200330">
          <w:marLeft w:val="0"/>
          <w:marRight w:val="0"/>
          <w:marTop w:val="0"/>
          <w:marBottom w:val="0"/>
          <w:divBdr>
            <w:top w:val="none" w:sz="0" w:space="0" w:color="auto"/>
            <w:left w:val="none" w:sz="0" w:space="0" w:color="auto"/>
            <w:bottom w:val="none" w:sz="0" w:space="0" w:color="auto"/>
            <w:right w:val="none" w:sz="0" w:space="0" w:color="auto"/>
          </w:divBdr>
          <w:divsChild>
            <w:div w:id="1177378587">
              <w:marLeft w:val="0"/>
              <w:marRight w:val="0"/>
              <w:marTop w:val="0"/>
              <w:marBottom w:val="0"/>
              <w:divBdr>
                <w:top w:val="none" w:sz="0" w:space="0" w:color="auto"/>
                <w:left w:val="none" w:sz="0" w:space="0" w:color="auto"/>
                <w:bottom w:val="none" w:sz="0" w:space="0" w:color="auto"/>
                <w:right w:val="none" w:sz="0" w:space="0" w:color="auto"/>
              </w:divBdr>
              <w:divsChild>
                <w:div w:id="1161038981">
                  <w:marLeft w:val="0"/>
                  <w:marRight w:val="0"/>
                  <w:marTop w:val="0"/>
                  <w:marBottom w:val="0"/>
                  <w:divBdr>
                    <w:top w:val="none" w:sz="0" w:space="0" w:color="auto"/>
                    <w:left w:val="none" w:sz="0" w:space="0" w:color="auto"/>
                    <w:bottom w:val="none" w:sz="0" w:space="0" w:color="auto"/>
                    <w:right w:val="none" w:sz="0" w:space="0" w:color="auto"/>
                  </w:divBdr>
                  <w:divsChild>
                    <w:div w:id="44816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476440">
      <w:bodyDiv w:val="1"/>
      <w:marLeft w:val="0"/>
      <w:marRight w:val="0"/>
      <w:marTop w:val="0"/>
      <w:marBottom w:val="0"/>
      <w:divBdr>
        <w:top w:val="none" w:sz="0" w:space="0" w:color="auto"/>
        <w:left w:val="none" w:sz="0" w:space="0" w:color="auto"/>
        <w:bottom w:val="none" w:sz="0" w:space="0" w:color="auto"/>
        <w:right w:val="none" w:sz="0" w:space="0" w:color="auto"/>
      </w:divBdr>
      <w:divsChild>
        <w:div w:id="1977102745">
          <w:marLeft w:val="2700"/>
          <w:marRight w:val="0"/>
          <w:marTop w:val="2460"/>
          <w:marBottom w:val="0"/>
          <w:divBdr>
            <w:top w:val="single" w:sz="2" w:space="0" w:color="77A294"/>
            <w:left w:val="single" w:sz="2" w:space="0" w:color="77A294"/>
            <w:bottom w:val="single" w:sz="2" w:space="0" w:color="77A294"/>
            <w:right w:val="single" w:sz="2" w:space="0" w:color="77A294"/>
          </w:divBdr>
          <w:divsChild>
            <w:div w:id="2126533504">
              <w:marLeft w:val="0"/>
              <w:marRight w:val="0"/>
              <w:marTop w:val="0"/>
              <w:marBottom w:val="0"/>
              <w:divBdr>
                <w:top w:val="single" w:sz="2" w:space="0" w:color="77A294"/>
                <w:left w:val="single" w:sz="2" w:space="0" w:color="77A294"/>
                <w:bottom w:val="single" w:sz="2" w:space="0" w:color="77A294"/>
                <w:right w:val="single" w:sz="2" w:space="0" w:color="77A294"/>
              </w:divBdr>
              <w:divsChild>
                <w:div w:id="1964729181">
                  <w:marLeft w:val="0"/>
                  <w:marRight w:val="0"/>
                  <w:marTop w:val="150"/>
                  <w:marBottom w:val="0"/>
                  <w:divBdr>
                    <w:top w:val="single" w:sz="2" w:space="0" w:color="77A294"/>
                    <w:left w:val="single" w:sz="2" w:space="0" w:color="77A294"/>
                    <w:bottom w:val="single" w:sz="2" w:space="0" w:color="77A294"/>
                    <w:right w:val="single" w:sz="2" w:space="0" w:color="77A294"/>
                  </w:divBdr>
                  <w:divsChild>
                    <w:div w:id="907880113">
                      <w:marLeft w:val="0"/>
                      <w:marRight w:val="0"/>
                      <w:marTop w:val="0"/>
                      <w:marBottom w:val="0"/>
                      <w:divBdr>
                        <w:top w:val="single" w:sz="2" w:space="0" w:color="77A294"/>
                        <w:left w:val="single" w:sz="2" w:space="0" w:color="77A294"/>
                        <w:bottom w:val="single" w:sz="2" w:space="0" w:color="77A294"/>
                        <w:right w:val="single" w:sz="2" w:space="0" w:color="77A294"/>
                      </w:divBdr>
                      <w:divsChild>
                        <w:div w:id="1745563366">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379548386">
      <w:bodyDiv w:val="1"/>
      <w:marLeft w:val="0"/>
      <w:marRight w:val="0"/>
      <w:marTop w:val="0"/>
      <w:marBottom w:val="0"/>
      <w:divBdr>
        <w:top w:val="none" w:sz="0" w:space="0" w:color="auto"/>
        <w:left w:val="none" w:sz="0" w:space="0" w:color="auto"/>
        <w:bottom w:val="none" w:sz="0" w:space="0" w:color="auto"/>
        <w:right w:val="none" w:sz="0" w:space="0" w:color="auto"/>
      </w:divBdr>
    </w:div>
    <w:div w:id="1379669847">
      <w:bodyDiv w:val="1"/>
      <w:marLeft w:val="0"/>
      <w:marRight w:val="0"/>
      <w:marTop w:val="0"/>
      <w:marBottom w:val="0"/>
      <w:divBdr>
        <w:top w:val="none" w:sz="0" w:space="0" w:color="auto"/>
        <w:left w:val="none" w:sz="0" w:space="0" w:color="auto"/>
        <w:bottom w:val="none" w:sz="0" w:space="0" w:color="auto"/>
        <w:right w:val="none" w:sz="0" w:space="0" w:color="auto"/>
      </w:divBdr>
    </w:div>
    <w:div w:id="1380324097">
      <w:bodyDiv w:val="1"/>
      <w:marLeft w:val="0"/>
      <w:marRight w:val="0"/>
      <w:marTop w:val="0"/>
      <w:marBottom w:val="0"/>
      <w:divBdr>
        <w:top w:val="none" w:sz="0" w:space="0" w:color="auto"/>
        <w:left w:val="none" w:sz="0" w:space="0" w:color="auto"/>
        <w:bottom w:val="none" w:sz="0" w:space="0" w:color="auto"/>
        <w:right w:val="none" w:sz="0" w:space="0" w:color="auto"/>
      </w:divBdr>
    </w:div>
    <w:div w:id="1382703312">
      <w:bodyDiv w:val="1"/>
      <w:marLeft w:val="0"/>
      <w:marRight w:val="0"/>
      <w:marTop w:val="0"/>
      <w:marBottom w:val="0"/>
      <w:divBdr>
        <w:top w:val="none" w:sz="0" w:space="0" w:color="auto"/>
        <w:left w:val="none" w:sz="0" w:space="0" w:color="auto"/>
        <w:bottom w:val="none" w:sz="0" w:space="0" w:color="auto"/>
        <w:right w:val="none" w:sz="0" w:space="0" w:color="auto"/>
      </w:divBdr>
      <w:divsChild>
        <w:div w:id="650671765">
          <w:marLeft w:val="0"/>
          <w:marRight w:val="0"/>
          <w:marTop w:val="0"/>
          <w:marBottom w:val="0"/>
          <w:divBdr>
            <w:top w:val="none" w:sz="0" w:space="0" w:color="auto"/>
            <w:left w:val="none" w:sz="0" w:space="0" w:color="auto"/>
            <w:bottom w:val="none" w:sz="0" w:space="0" w:color="auto"/>
            <w:right w:val="none" w:sz="0" w:space="0" w:color="auto"/>
          </w:divBdr>
          <w:divsChild>
            <w:div w:id="353962659">
              <w:marLeft w:val="0"/>
              <w:marRight w:val="0"/>
              <w:marTop w:val="0"/>
              <w:marBottom w:val="0"/>
              <w:divBdr>
                <w:top w:val="none" w:sz="0" w:space="0" w:color="auto"/>
                <w:left w:val="none" w:sz="0" w:space="0" w:color="auto"/>
                <w:bottom w:val="none" w:sz="0" w:space="0" w:color="auto"/>
                <w:right w:val="none" w:sz="0" w:space="0" w:color="auto"/>
              </w:divBdr>
              <w:divsChild>
                <w:div w:id="164173045">
                  <w:marLeft w:val="0"/>
                  <w:marRight w:val="0"/>
                  <w:marTop w:val="0"/>
                  <w:marBottom w:val="0"/>
                  <w:divBdr>
                    <w:top w:val="none" w:sz="0" w:space="0" w:color="auto"/>
                    <w:left w:val="none" w:sz="0" w:space="0" w:color="auto"/>
                    <w:bottom w:val="none" w:sz="0" w:space="0" w:color="auto"/>
                    <w:right w:val="none" w:sz="0" w:space="0" w:color="auto"/>
                  </w:divBdr>
                  <w:divsChild>
                    <w:div w:id="1823698295">
                      <w:marLeft w:val="0"/>
                      <w:marRight w:val="0"/>
                      <w:marTop w:val="0"/>
                      <w:marBottom w:val="0"/>
                      <w:divBdr>
                        <w:top w:val="none" w:sz="0" w:space="0" w:color="auto"/>
                        <w:left w:val="none" w:sz="0" w:space="0" w:color="auto"/>
                        <w:bottom w:val="none" w:sz="0" w:space="0" w:color="auto"/>
                        <w:right w:val="none" w:sz="0" w:space="0" w:color="auto"/>
                      </w:divBdr>
                      <w:divsChild>
                        <w:div w:id="73017867">
                          <w:marLeft w:val="0"/>
                          <w:marRight w:val="0"/>
                          <w:marTop w:val="0"/>
                          <w:marBottom w:val="0"/>
                          <w:divBdr>
                            <w:top w:val="none" w:sz="0" w:space="0" w:color="auto"/>
                            <w:left w:val="none" w:sz="0" w:space="0" w:color="auto"/>
                            <w:bottom w:val="none" w:sz="0" w:space="0" w:color="auto"/>
                            <w:right w:val="none" w:sz="0" w:space="0" w:color="auto"/>
                          </w:divBdr>
                        </w:div>
                        <w:div w:id="430978852">
                          <w:marLeft w:val="0"/>
                          <w:marRight w:val="0"/>
                          <w:marTop w:val="0"/>
                          <w:marBottom w:val="0"/>
                          <w:divBdr>
                            <w:top w:val="none" w:sz="0" w:space="0" w:color="auto"/>
                            <w:left w:val="none" w:sz="0" w:space="0" w:color="auto"/>
                            <w:bottom w:val="none" w:sz="0" w:space="0" w:color="auto"/>
                            <w:right w:val="none" w:sz="0" w:space="0" w:color="auto"/>
                          </w:divBdr>
                        </w:div>
                        <w:div w:id="653802328">
                          <w:marLeft w:val="0"/>
                          <w:marRight w:val="0"/>
                          <w:marTop w:val="0"/>
                          <w:marBottom w:val="0"/>
                          <w:divBdr>
                            <w:top w:val="none" w:sz="0" w:space="0" w:color="auto"/>
                            <w:left w:val="none" w:sz="0" w:space="0" w:color="auto"/>
                            <w:bottom w:val="none" w:sz="0" w:space="0" w:color="auto"/>
                            <w:right w:val="none" w:sz="0" w:space="0" w:color="auto"/>
                          </w:divBdr>
                        </w:div>
                        <w:div w:id="1228689683">
                          <w:marLeft w:val="0"/>
                          <w:marRight w:val="0"/>
                          <w:marTop w:val="0"/>
                          <w:marBottom w:val="0"/>
                          <w:divBdr>
                            <w:top w:val="none" w:sz="0" w:space="0" w:color="auto"/>
                            <w:left w:val="none" w:sz="0" w:space="0" w:color="auto"/>
                            <w:bottom w:val="none" w:sz="0" w:space="0" w:color="auto"/>
                            <w:right w:val="none" w:sz="0" w:space="0" w:color="auto"/>
                          </w:divBdr>
                        </w:div>
                        <w:div w:id="1333146628">
                          <w:marLeft w:val="0"/>
                          <w:marRight w:val="0"/>
                          <w:marTop w:val="0"/>
                          <w:marBottom w:val="0"/>
                          <w:divBdr>
                            <w:top w:val="none" w:sz="0" w:space="0" w:color="auto"/>
                            <w:left w:val="none" w:sz="0" w:space="0" w:color="auto"/>
                            <w:bottom w:val="none" w:sz="0" w:space="0" w:color="auto"/>
                            <w:right w:val="none" w:sz="0" w:space="0" w:color="auto"/>
                          </w:divBdr>
                        </w:div>
                        <w:div w:id="1824270620">
                          <w:marLeft w:val="0"/>
                          <w:marRight w:val="0"/>
                          <w:marTop w:val="0"/>
                          <w:marBottom w:val="0"/>
                          <w:divBdr>
                            <w:top w:val="none" w:sz="0" w:space="0" w:color="auto"/>
                            <w:left w:val="none" w:sz="0" w:space="0" w:color="auto"/>
                            <w:bottom w:val="none" w:sz="0" w:space="0" w:color="auto"/>
                            <w:right w:val="none" w:sz="0" w:space="0" w:color="auto"/>
                          </w:divBdr>
                        </w:div>
                        <w:div w:id="1957440377">
                          <w:marLeft w:val="0"/>
                          <w:marRight w:val="0"/>
                          <w:marTop w:val="0"/>
                          <w:marBottom w:val="0"/>
                          <w:divBdr>
                            <w:top w:val="none" w:sz="0" w:space="0" w:color="auto"/>
                            <w:left w:val="none" w:sz="0" w:space="0" w:color="auto"/>
                            <w:bottom w:val="none" w:sz="0" w:space="0" w:color="auto"/>
                            <w:right w:val="none" w:sz="0" w:space="0" w:color="auto"/>
                          </w:divBdr>
                        </w:div>
                        <w:div w:id="204879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450985">
      <w:bodyDiv w:val="1"/>
      <w:marLeft w:val="0"/>
      <w:marRight w:val="0"/>
      <w:marTop w:val="0"/>
      <w:marBottom w:val="0"/>
      <w:divBdr>
        <w:top w:val="none" w:sz="0" w:space="0" w:color="auto"/>
        <w:left w:val="none" w:sz="0" w:space="0" w:color="auto"/>
        <w:bottom w:val="none" w:sz="0" w:space="0" w:color="auto"/>
        <w:right w:val="none" w:sz="0" w:space="0" w:color="auto"/>
      </w:divBdr>
      <w:divsChild>
        <w:div w:id="670067769">
          <w:marLeft w:val="0"/>
          <w:marRight w:val="0"/>
          <w:marTop w:val="0"/>
          <w:marBottom w:val="0"/>
          <w:divBdr>
            <w:top w:val="none" w:sz="0" w:space="0" w:color="auto"/>
            <w:left w:val="none" w:sz="0" w:space="0" w:color="auto"/>
            <w:bottom w:val="none" w:sz="0" w:space="0" w:color="auto"/>
            <w:right w:val="none" w:sz="0" w:space="0" w:color="auto"/>
          </w:divBdr>
          <w:divsChild>
            <w:div w:id="184633003">
              <w:marLeft w:val="0"/>
              <w:marRight w:val="0"/>
              <w:marTop w:val="0"/>
              <w:marBottom w:val="0"/>
              <w:divBdr>
                <w:top w:val="none" w:sz="0" w:space="0" w:color="auto"/>
                <w:left w:val="none" w:sz="0" w:space="0" w:color="auto"/>
                <w:bottom w:val="none" w:sz="0" w:space="0" w:color="auto"/>
                <w:right w:val="none" w:sz="0" w:space="0" w:color="auto"/>
              </w:divBdr>
            </w:div>
          </w:divsChild>
        </w:div>
        <w:div w:id="682899161">
          <w:marLeft w:val="0"/>
          <w:marRight w:val="0"/>
          <w:marTop w:val="0"/>
          <w:marBottom w:val="0"/>
          <w:divBdr>
            <w:top w:val="none" w:sz="0" w:space="0" w:color="auto"/>
            <w:left w:val="none" w:sz="0" w:space="0" w:color="auto"/>
            <w:bottom w:val="none" w:sz="0" w:space="0" w:color="auto"/>
            <w:right w:val="none" w:sz="0" w:space="0" w:color="auto"/>
          </w:divBdr>
          <w:divsChild>
            <w:div w:id="131678664">
              <w:marLeft w:val="0"/>
              <w:marRight w:val="0"/>
              <w:marTop w:val="0"/>
              <w:marBottom w:val="0"/>
              <w:divBdr>
                <w:top w:val="none" w:sz="0" w:space="0" w:color="auto"/>
                <w:left w:val="none" w:sz="0" w:space="0" w:color="auto"/>
                <w:bottom w:val="none" w:sz="0" w:space="0" w:color="auto"/>
                <w:right w:val="none" w:sz="0" w:space="0" w:color="auto"/>
              </w:divBdr>
            </w:div>
          </w:divsChild>
        </w:div>
        <w:div w:id="1117676163">
          <w:marLeft w:val="0"/>
          <w:marRight w:val="0"/>
          <w:marTop w:val="0"/>
          <w:marBottom w:val="0"/>
          <w:divBdr>
            <w:top w:val="none" w:sz="0" w:space="0" w:color="auto"/>
            <w:left w:val="none" w:sz="0" w:space="0" w:color="auto"/>
            <w:bottom w:val="none" w:sz="0" w:space="0" w:color="auto"/>
            <w:right w:val="none" w:sz="0" w:space="0" w:color="auto"/>
          </w:divBdr>
          <w:divsChild>
            <w:div w:id="1083838146">
              <w:marLeft w:val="0"/>
              <w:marRight w:val="0"/>
              <w:marTop w:val="0"/>
              <w:marBottom w:val="0"/>
              <w:divBdr>
                <w:top w:val="none" w:sz="0" w:space="0" w:color="auto"/>
                <w:left w:val="none" w:sz="0" w:space="0" w:color="auto"/>
                <w:bottom w:val="none" w:sz="0" w:space="0" w:color="auto"/>
                <w:right w:val="none" w:sz="0" w:space="0" w:color="auto"/>
              </w:divBdr>
            </w:div>
          </w:divsChild>
        </w:div>
        <w:div w:id="1318268345">
          <w:marLeft w:val="0"/>
          <w:marRight w:val="0"/>
          <w:marTop w:val="0"/>
          <w:marBottom w:val="0"/>
          <w:divBdr>
            <w:top w:val="none" w:sz="0" w:space="0" w:color="auto"/>
            <w:left w:val="none" w:sz="0" w:space="0" w:color="auto"/>
            <w:bottom w:val="none" w:sz="0" w:space="0" w:color="auto"/>
            <w:right w:val="none" w:sz="0" w:space="0" w:color="auto"/>
          </w:divBdr>
          <w:divsChild>
            <w:div w:id="1584411784">
              <w:marLeft w:val="0"/>
              <w:marRight w:val="0"/>
              <w:marTop w:val="0"/>
              <w:marBottom w:val="0"/>
              <w:divBdr>
                <w:top w:val="none" w:sz="0" w:space="0" w:color="auto"/>
                <w:left w:val="none" w:sz="0" w:space="0" w:color="auto"/>
                <w:bottom w:val="none" w:sz="0" w:space="0" w:color="auto"/>
                <w:right w:val="none" w:sz="0" w:space="0" w:color="auto"/>
              </w:divBdr>
            </w:div>
          </w:divsChild>
        </w:div>
        <w:div w:id="1527213166">
          <w:marLeft w:val="0"/>
          <w:marRight w:val="0"/>
          <w:marTop w:val="0"/>
          <w:marBottom w:val="0"/>
          <w:divBdr>
            <w:top w:val="none" w:sz="0" w:space="0" w:color="auto"/>
            <w:left w:val="none" w:sz="0" w:space="0" w:color="auto"/>
            <w:bottom w:val="none" w:sz="0" w:space="0" w:color="auto"/>
            <w:right w:val="none" w:sz="0" w:space="0" w:color="auto"/>
          </w:divBdr>
          <w:divsChild>
            <w:div w:id="1583682917">
              <w:marLeft w:val="0"/>
              <w:marRight w:val="0"/>
              <w:marTop w:val="0"/>
              <w:marBottom w:val="0"/>
              <w:divBdr>
                <w:top w:val="none" w:sz="0" w:space="0" w:color="auto"/>
                <w:left w:val="none" w:sz="0" w:space="0" w:color="auto"/>
                <w:bottom w:val="none" w:sz="0" w:space="0" w:color="auto"/>
                <w:right w:val="none" w:sz="0" w:space="0" w:color="auto"/>
              </w:divBdr>
            </w:div>
          </w:divsChild>
        </w:div>
        <w:div w:id="1601180595">
          <w:marLeft w:val="0"/>
          <w:marRight w:val="0"/>
          <w:marTop w:val="0"/>
          <w:marBottom w:val="0"/>
          <w:divBdr>
            <w:top w:val="none" w:sz="0" w:space="0" w:color="auto"/>
            <w:left w:val="none" w:sz="0" w:space="0" w:color="auto"/>
            <w:bottom w:val="none" w:sz="0" w:space="0" w:color="auto"/>
            <w:right w:val="none" w:sz="0" w:space="0" w:color="auto"/>
          </w:divBdr>
          <w:divsChild>
            <w:div w:id="564801038">
              <w:marLeft w:val="0"/>
              <w:marRight w:val="0"/>
              <w:marTop w:val="0"/>
              <w:marBottom w:val="0"/>
              <w:divBdr>
                <w:top w:val="none" w:sz="0" w:space="0" w:color="auto"/>
                <w:left w:val="none" w:sz="0" w:space="0" w:color="auto"/>
                <w:bottom w:val="none" w:sz="0" w:space="0" w:color="auto"/>
                <w:right w:val="none" w:sz="0" w:space="0" w:color="auto"/>
              </w:divBdr>
            </w:div>
          </w:divsChild>
        </w:div>
        <w:div w:id="1876767898">
          <w:marLeft w:val="0"/>
          <w:marRight w:val="0"/>
          <w:marTop w:val="0"/>
          <w:marBottom w:val="0"/>
          <w:divBdr>
            <w:top w:val="none" w:sz="0" w:space="0" w:color="auto"/>
            <w:left w:val="none" w:sz="0" w:space="0" w:color="auto"/>
            <w:bottom w:val="none" w:sz="0" w:space="0" w:color="auto"/>
            <w:right w:val="none" w:sz="0" w:space="0" w:color="auto"/>
          </w:divBdr>
          <w:divsChild>
            <w:div w:id="11117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89831">
      <w:bodyDiv w:val="1"/>
      <w:marLeft w:val="0"/>
      <w:marRight w:val="0"/>
      <w:marTop w:val="0"/>
      <w:marBottom w:val="0"/>
      <w:divBdr>
        <w:top w:val="none" w:sz="0" w:space="0" w:color="auto"/>
        <w:left w:val="none" w:sz="0" w:space="0" w:color="auto"/>
        <w:bottom w:val="none" w:sz="0" w:space="0" w:color="auto"/>
        <w:right w:val="none" w:sz="0" w:space="0" w:color="auto"/>
      </w:divBdr>
      <w:divsChild>
        <w:div w:id="735666675">
          <w:marLeft w:val="0"/>
          <w:marRight w:val="0"/>
          <w:marTop w:val="0"/>
          <w:marBottom w:val="0"/>
          <w:divBdr>
            <w:top w:val="none" w:sz="0" w:space="0" w:color="auto"/>
            <w:left w:val="none" w:sz="0" w:space="0" w:color="auto"/>
            <w:bottom w:val="none" w:sz="0" w:space="0" w:color="auto"/>
            <w:right w:val="none" w:sz="0" w:space="0" w:color="auto"/>
          </w:divBdr>
          <w:divsChild>
            <w:div w:id="1638491895">
              <w:marLeft w:val="0"/>
              <w:marRight w:val="0"/>
              <w:marTop w:val="0"/>
              <w:marBottom w:val="0"/>
              <w:divBdr>
                <w:top w:val="none" w:sz="0" w:space="0" w:color="auto"/>
                <w:left w:val="none" w:sz="0" w:space="0" w:color="auto"/>
                <w:bottom w:val="none" w:sz="0" w:space="0" w:color="auto"/>
                <w:right w:val="none" w:sz="0" w:space="0" w:color="auto"/>
              </w:divBdr>
              <w:divsChild>
                <w:div w:id="709502204">
                  <w:marLeft w:val="0"/>
                  <w:marRight w:val="0"/>
                  <w:marTop w:val="0"/>
                  <w:marBottom w:val="0"/>
                  <w:divBdr>
                    <w:top w:val="none" w:sz="0" w:space="0" w:color="auto"/>
                    <w:left w:val="none" w:sz="0" w:space="0" w:color="auto"/>
                    <w:bottom w:val="none" w:sz="0" w:space="0" w:color="auto"/>
                    <w:right w:val="none" w:sz="0" w:space="0" w:color="auto"/>
                  </w:divBdr>
                  <w:divsChild>
                    <w:div w:id="564414764">
                      <w:marLeft w:val="0"/>
                      <w:marRight w:val="0"/>
                      <w:marTop w:val="0"/>
                      <w:marBottom w:val="0"/>
                      <w:divBdr>
                        <w:top w:val="none" w:sz="0" w:space="0" w:color="auto"/>
                        <w:left w:val="none" w:sz="0" w:space="0" w:color="auto"/>
                        <w:bottom w:val="none" w:sz="0" w:space="0" w:color="auto"/>
                        <w:right w:val="none" w:sz="0" w:space="0" w:color="auto"/>
                      </w:divBdr>
                      <w:divsChild>
                        <w:div w:id="77406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252854">
      <w:bodyDiv w:val="1"/>
      <w:marLeft w:val="0"/>
      <w:marRight w:val="0"/>
      <w:marTop w:val="0"/>
      <w:marBottom w:val="0"/>
      <w:divBdr>
        <w:top w:val="none" w:sz="0" w:space="0" w:color="auto"/>
        <w:left w:val="none" w:sz="0" w:space="0" w:color="auto"/>
        <w:bottom w:val="none" w:sz="0" w:space="0" w:color="auto"/>
        <w:right w:val="none" w:sz="0" w:space="0" w:color="auto"/>
      </w:divBdr>
    </w:div>
    <w:div w:id="1386611264">
      <w:bodyDiv w:val="1"/>
      <w:marLeft w:val="0"/>
      <w:marRight w:val="0"/>
      <w:marTop w:val="0"/>
      <w:marBottom w:val="0"/>
      <w:divBdr>
        <w:top w:val="none" w:sz="0" w:space="0" w:color="auto"/>
        <w:left w:val="none" w:sz="0" w:space="0" w:color="auto"/>
        <w:bottom w:val="none" w:sz="0" w:space="0" w:color="auto"/>
        <w:right w:val="none" w:sz="0" w:space="0" w:color="auto"/>
      </w:divBdr>
      <w:divsChild>
        <w:div w:id="83301755">
          <w:marLeft w:val="0"/>
          <w:marRight w:val="0"/>
          <w:marTop w:val="0"/>
          <w:marBottom w:val="0"/>
          <w:divBdr>
            <w:top w:val="none" w:sz="0" w:space="0" w:color="auto"/>
            <w:left w:val="none" w:sz="0" w:space="0" w:color="auto"/>
            <w:bottom w:val="none" w:sz="0" w:space="0" w:color="auto"/>
            <w:right w:val="none" w:sz="0" w:space="0" w:color="auto"/>
          </w:divBdr>
        </w:div>
        <w:div w:id="730078083">
          <w:marLeft w:val="0"/>
          <w:marRight w:val="0"/>
          <w:marTop w:val="0"/>
          <w:marBottom w:val="0"/>
          <w:divBdr>
            <w:top w:val="none" w:sz="0" w:space="0" w:color="auto"/>
            <w:left w:val="none" w:sz="0" w:space="0" w:color="auto"/>
            <w:bottom w:val="none" w:sz="0" w:space="0" w:color="auto"/>
            <w:right w:val="none" w:sz="0" w:space="0" w:color="auto"/>
          </w:divBdr>
        </w:div>
        <w:div w:id="2111781663">
          <w:marLeft w:val="0"/>
          <w:marRight w:val="0"/>
          <w:marTop w:val="0"/>
          <w:marBottom w:val="0"/>
          <w:divBdr>
            <w:top w:val="none" w:sz="0" w:space="0" w:color="auto"/>
            <w:left w:val="none" w:sz="0" w:space="0" w:color="auto"/>
            <w:bottom w:val="none" w:sz="0" w:space="0" w:color="auto"/>
            <w:right w:val="none" w:sz="0" w:space="0" w:color="auto"/>
          </w:divBdr>
        </w:div>
        <w:div w:id="1082918197">
          <w:marLeft w:val="0"/>
          <w:marRight w:val="0"/>
          <w:marTop w:val="0"/>
          <w:marBottom w:val="0"/>
          <w:divBdr>
            <w:top w:val="none" w:sz="0" w:space="0" w:color="auto"/>
            <w:left w:val="none" w:sz="0" w:space="0" w:color="auto"/>
            <w:bottom w:val="none" w:sz="0" w:space="0" w:color="auto"/>
            <w:right w:val="none" w:sz="0" w:space="0" w:color="auto"/>
          </w:divBdr>
        </w:div>
        <w:div w:id="1014264817">
          <w:marLeft w:val="0"/>
          <w:marRight w:val="0"/>
          <w:marTop w:val="0"/>
          <w:marBottom w:val="0"/>
          <w:divBdr>
            <w:top w:val="none" w:sz="0" w:space="0" w:color="auto"/>
            <w:left w:val="none" w:sz="0" w:space="0" w:color="auto"/>
            <w:bottom w:val="none" w:sz="0" w:space="0" w:color="auto"/>
            <w:right w:val="none" w:sz="0" w:space="0" w:color="auto"/>
          </w:divBdr>
        </w:div>
        <w:div w:id="514617268">
          <w:marLeft w:val="0"/>
          <w:marRight w:val="0"/>
          <w:marTop w:val="0"/>
          <w:marBottom w:val="0"/>
          <w:divBdr>
            <w:top w:val="none" w:sz="0" w:space="0" w:color="auto"/>
            <w:left w:val="none" w:sz="0" w:space="0" w:color="auto"/>
            <w:bottom w:val="none" w:sz="0" w:space="0" w:color="auto"/>
            <w:right w:val="none" w:sz="0" w:space="0" w:color="auto"/>
          </w:divBdr>
        </w:div>
        <w:div w:id="2050253434">
          <w:marLeft w:val="0"/>
          <w:marRight w:val="0"/>
          <w:marTop w:val="0"/>
          <w:marBottom w:val="0"/>
          <w:divBdr>
            <w:top w:val="none" w:sz="0" w:space="0" w:color="auto"/>
            <w:left w:val="none" w:sz="0" w:space="0" w:color="auto"/>
            <w:bottom w:val="none" w:sz="0" w:space="0" w:color="auto"/>
            <w:right w:val="none" w:sz="0" w:space="0" w:color="auto"/>
          </w:divBdr>
        </w:div>
        <w:div w:id="32271029">
          <w:marLeft w:val="0"/>
          <w:marRight w:val="0"/>
          <w:marTop w:val="0"/>
          <w:marBottom w:val="0"/>
          <w:divBdr>
            <w:top w:val="none" w:sz="0" w:space="0" w:color="auto"/>
            <w:left w:val="none" w:sz="0" w:space="0" w:color="auto"/>
            <w:bottom w:val="none" w:sz="0" w:space="0" w:color="auto"/>
            <w:right w:val="none" w:sz="0" w:space="0" w:color="auto"/>
          </w:divBdr>
        </w:div>
        <w:div w:id="947393813">
          <w:marLeft w:val="0"/>
          <w:marRight w:val="0"/>
          <w:marTop w:val="0"/>
          <w:marBottom w:val="0"/>
          <w:divBdr>
            <w:top w:val="none" w:sz="0" w:space="0" w:color="auto"/>
            <w:left w:val="none" w:sz="0" w:space="0" w:color="auto"/>
            <w:bottom w:val="none" w:sz="0" w:space="0" w:color="auto"/>
            <w:right w:val="none" w:sz="0" w:space="0" w:color="auto"/>
          </w:divBdr>
        </w:div>
        <w:div w:id="1367296903">
          <w:marLeft w:val="0"/>
          <w:marRight w:val="0"/>
          <w:marTop w:val="0"/>
          <w:marBottom w:val="0"/>
          <w:divBdr>
            <w:top w:val="none" w:sz="0" w:space="0" w:color="auto"/>
            <w:left w:val="none" w:sz="0" w:space="0" w:color="auto"/>
            <w:bottom w:val="none" w:sz="0" w:space="0" w:color="auto"/>
            <w:right w:val="none" w:sz="0" w:space="0" w:color="auto"/>
          </w:divBdr>
        </w:div>
        <w:div w:id="589855777">
          <w:marLeft w:val="0"/>
          <w:marRight w:val="0"/>
          <w:marTop w:val="0"/>
          <w:marBottom w:val="0"/>
          <w:divBdr>
            <w:top w:val="none" w:sz="0" w:space="0" w:color="auto"/>
            <w:left w:val="none" w:sz="0" w:space="0" w:color="auto"/>
            <w:bottom w:val="none" w:sz="0" w:space="0" w:color="auto"/>
            <w:right w:val="none" w:sz="0" w:space="0" w:color="auto"/>
          </w:divBdr>
        </w:div>
        <w:div w:id="706759949">
          <w:marLeft w:val="0"/>
          <w:marRight w:val="0"/>
          <w:marTop w:val="0"/>
          <w:marBottom w:val="0"/>
          <w:divBdr>
            <w:top w:val="none" w:sz="0" w:space="0" w:color="auto"/>
            <w:left w:val="none" w:sz="0" w:space="0" w:color="auto"/>
            <w:bottom w:val="none" w:sz="0" w:space="0" w:color="auto"/>
            <w:right w:val="none" w:sz="0" w:space="0" w:color="auto"/>
          </w:divBdr>
        </w:div>
        <w:div w:id="498665450">
          <w:marLeft w:val="0"/>
          <w:marRight w:val="0"/>
          <w:marTop w:val="0"/>
          <w:marBottom w:val="0"/>
          <w:divBdr>
            <w:top w:val="none" w:sz="0" w:space="0" w:color="auto"/>
            <w:left w:val="none" w:sz="0" w:space="0" w:color="auto"/>
            <w:bottom w:val="none" w:sz="0" w:space="0" w:color="auto"/>
            <w:right w:val="none" w:sz="0" w:space="0" w:color="auto"/>
          </w:divBdr>
        </w:div>
        <w:div w:id="342098893">
          <w:marLeft w:val="0"/>
          <w:marRight w:val="0"/>
          <w:marTop w:val="0"/>
          <w:marBottom w:val="0"/>
          <w:divBdr>
            <w:top w:val="none" w:sz="0" w:space="0" w:color="auto"/>
            <w:left w:val="none" w:sz="0" w:space="0" w:color="auto"/>
            <w:bottom w:val="none" w:sz="0" w:space="0" w:color="auto"/>
            <w:right w:val="none" w:sz="0" w:space="0" w:color="auto"/>
          </w:divBdr>
        </w:div>
      </w:divsChild>
    </w:div>
    <w:div w:id="1387490523">
      <w:bodyDiv w:val="1"/>
      <w:marLeft w:val="0"/>
      <w:marRight w:val="0"/>
      <w:marTop w:val="0"/>
      <w:marBottom w:val="0"/>
      <w:divBdr>
        <w:top w:val="none" w:sz="0" w:space="0" w:color="auto"/>
        <w:left w:val="none" w:sz="0" w:space="0" w:color="auto"/>
        <w:bottom w:val="none" w:sz="0" w:space="0" w:color="auto"/>
        <w:right w:val="none" w:sz="0" w:space="0" w:color="auto"/>
      </w:divBdr>
    </w:div>
    <w:div w:id="1387530863">
      <w:bodyDiv w:val="1"/>
      <w:marLeft w:val="0"/>
      <w:marRight w:val="0"/>
      <w:marTop w:val="0"/>
      <w:marBottom w:val="0"/>
      <w:divBdr>
        <w:top w:val="none" w:sz="0" w:space="0" w:color="auto"/>
        <w:left w:val="none" w:sz="0" w:space="0" w:color="auto"/>
        <w:bottom w:val="none" w:sz="0" w:space="0" w:color="auto"/>
        <w:right w:val="none" w:sz="0" w:space="0" w:color="auto"/>
      </w:divBdr>
    </w:div>
    <w:div w:id="1387534340">
      <w:bodyDiv w:val="1"/>
      <w:marLeft w:val="0"/>
      <w:marRight w:val="0"/>
      <w:marTop w:val="0"/>
      <w:marBottom w:val="0"/>
      <w:divBdr>
        <w:top w:val="none" w:sz="0" w:space="0" w:color="auto"/>
        <w:left w:val="none" w:sz="0" w:space="0" w:color="auto"/>
        <w:bottom w:val="none" w:sz="0" w:space="0" w:color="auto"/>
        <w:right w:val="none" w:sz="0" w:space="0" w:color="auto"/>
      </w:divBdr>
      <w:divsChild>
        <w:div w:id="1940871553">
          <w:marLeft w:val="250"/>
          <w:marRight w:val="250"/>
          <w:marTop w:val="63"/>
          <w:marBottom w:val="63"/>
          <w:divBdr>
            <w:top w:val="none" w:sz="0" w:space="0" w:color="auto"/>
            <w:left w:val="none" w:sz="0" w:space="0" w:color="auto"/>
            <w:bottom w:val="none" w:sz="0" w:space="0" w:color="auto"/>
            <w:right w:val="none" w:sz="0" w:space="0" w:color="auto"/>
          </w:divBdr>
          <w:divsChild>
            <w:div w:id="1721585893">
              <w:marLeft w:val="0"/>
              <w:marRight w:val="0"/>
              <w:marTop w:val="0"/>
              <w:marBottom w:val="0"/>
              <w:divBdr>
                <w:top w:val="none" w:sz="0" w:space="0" w:color="auto"/>
                <w:left w:val="none" w:sz="0" w:space="0" w:color="auto"/>
                <w:bottom w:val="none" w:sz="0" w:space="0" w:color="auto"/>
                <w:right w:val="none" w:sz="0" w:space="0" w:color="auto"/>
              </w:divBdr>
              <w:divsChild>
                <w:div w:id="1025597736">
                  <w:marLeft w:val="0"/>
                  <w:marRight w:val="0"/>
                  <w:marTop w:val="0"/>
                  <w:marBottom w:val="0"/>
                  <w:divBdr>
                    <w:top w:val="none" w:sz="0" w:space="0" w:color="auto"/>
                    <w:left w:val="none" w:sz="0" w:space="0" w:color="auto"/>
                    <w:bottom w:val="none" w:sz="0" w:space="0" w:color="auto"/>
                    <w:right w:val="none" w:sz="0" w:space="0" w:color="auto"/>
                  </w:divBdr>
                  <w:divsChild>
                    <w:div w:id="17559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068960">
      <w:bodyDiv w:val="1"/>
      <w:marLeft w:val="0"/>
      <w:marRight w:val="0"/>
      <w:marTop w:val="0"/>
      <w:marBottom w:val="0"/>
      <w:divBdr>
        <w:top w:val="none" w:sz="0" w:space="0" w:color="auto"/>
        <w:left w:val="none" w:sz="0" w:space="0" w:color="auto"/>
        <w:bottom w:val="none" w:sz="0" w:space="0" w:color="auto"/>
        <w:right w:val="none" w:sz="0" w:space="0" w:color="auto"/>
      </w:divBdr>
    </w:div>
    <w:div w:id="1390877687">
      <w:bodyDiv w:val="1"/>
      <w:marLeft w:val="0"/>
      <w:marRight w:val="0"/>
      <w:marTop w:val="0"/>
      <w:marBottom w:val="0"/>
      <w:divBdr>
        <w:top w:val="none" w:sz="0" w:space="0" w:color="auto"/>
        <w:left w:val="none" w:sz="0" w:space="0" w:color="auto"/>
        <w:bottom w:val="none" w:sz="0" w:space="0" w:color="auto"/>
        <w:right w:val="none" w:sz="0" w:space="0" w:color="auto"/>
      </w:divBdr>
    </w:div>
    <w:div w:id="1392386774">
      <w:bodyDiv w:val="1"/>
      <w:marLeft w:val="0"/>
      <w:marRight w:val="0"/>
      <w:marTop w:val="0"/>
      <w:marBottom w:val="0"/>
      <w:divBdr>
        <w:top w:val="none" w:sz="0" w:space="0" w:color="auto"/>
        <w:left w:val="none" w:sz="0" w:space="0" w:color="auto"/>
        <w:bottom w:val="none" w:sz="0" w:space="0" w:color="auto"/>
        <w:right w:val="none" w:sz="0" w:space="0" w:color="auto"/>
      </w:divBdr>
      <w:divsChild>
        <w:div w:id="1243952537">
          <w:marLeft w:val="0"/>
          <w:marRight w:val="0"/>
          <w:marTop w:val="0"/>
          <w:marBottom w:val="0"/>
          <w:divBdr>
            <w:top w:val="none" w:sz="0" w:space="0" w:color="auto"/>
            <w:left w:val="none" w:sz="0" w:space="0" w:color="auto"/>
            <w:bottom w:val="none" w:sz="0" w:space="0" w:color="auto"/>
            <w:right w:val="none" w:sz="0" w:space="0" w:color="auto"/>
          </w:divBdr>
          <w:divsChild>
            <w:div w:id="842016486">
              <w:marLeft w:val="0"/>
              <w:marRight w:val="0"/>
              <w:marTop w:val="0"/>
              <w:marBottom w:val="0"/>
              <w:divBdr>
                <w:top w:val="none" w:sz="0" w:space="0" w:color="auto"/>
                <w:left w:val="none" w:sz="0" w:space="0" w:color="auto"/>
                <w:bottom w:val="none" w:sz="0" w:space="0" w:color="auto"/>
                <w:right w:val="none" w:sz="0" w:space="0" w:color="auto"/>
              </w:divBdr>
              <w:divsChild>
                <w:div w:id="27528561">
                  <w:marLeft w:val="0"/>
                  <w:marRight w:val="0"/>
                  <w:marTop w:val="0"/>
                  <w:marBottom w:val="0"/>
                  <w:divBdr>
                    <w:top w:val="none" w:sz="0" w:space="0" w:color="auto"/>
                    <w:left w:val="none" w:sz="0" w:space="0" w:color="auto"/>
                    <w:bottom w:val="none" w:sz="0" w:space="0" w:color="auto"/>
                    <w:right w:val="none" w:sz="0" w:space="0" w:color="auto"/>
                  </w:divBdr>
                  <w:divsChild>
                    <w:div w:id="491992952">
                      <w:marLeft w:val="0"/>
                      <w:marRight w:val="0"/>
                      <w:marTop w:val="0"/>
                      <w:marBottom w:val="0"/>
                      <w:divBdr>
                        <w:top w:val="none" w:sz="0" w:space="0" w:color="auto"/>
                        <w:left w:val="none" w:sz="0" w:space="0" w:color="auto"/>
                        <w:bottom w:val="none" w:sz="0" w:space="0" w:color="auto"/>
                        <w:right w:val="none" w:sz="0" w:space="0" w:color="auto"/>
                      </w:divBdr>
                      <w:divsChild>
                        <w:div w:id="730494376">
                          <w:marLeft w:val="0"/>
                          <w:marRight w:val="0"/>
                          <w:marTop w:val="0"/>
                          <w:marBottom w:val="0"/>
                          <w:divBdr>
                            <w:top w:val="none" w:sz="0" w:space="0" w:color="auto"/>
                            <w:left w:val="none" w:sz="0" w:space="0" w:color="auto"/>
                            <w:bottom w:val="none" w:sz="0" w:space="0" w:color="auto"/>
                            <w:right w:val="none" w:sz="0" w:space="0" w:color="auto"/>
                          </w:divBdr>
                        </w:div>
                        <w:div w:id="1202933707">
                          <w:marLeft w:val="0"/>
                          <w:marRight w:val="0"/>
                          <w:marTop w:val="0"/>
                          <w:marBottom w:val="0"/>
                          <w:divBdr>
                            <w:top w:val="none" w:sz="0" w:space="0" w:color="auto"/>
                            <w:left w:val="none" w:sz="0" w:space="0" w:color="auto"/>
                            <w:bottom w:val="none" w:sz="0" w:space="0" w:color="auto"/>
                            <w:right w:val="none" w:sz="0" w:space="0" w:color="auto"/>
                          </w:divBdr>
                        </w:div>
                        <w:div w:id="135156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549443">
      <w:bodyDiv w:val="1"/>
      <w:marLeft w:val="0"/>
      <w:marRight w:val="0"/>
      <w:marTop w:val="0"/>
      <w:marBottom w:val="0"/>
      <w:divBdr>
        <w:top w:val="none" w:sz="0" w:space="0" w:color="auto"/>
        <w:left w:val="none" w:sz="0" w:space="0" w:color="auto"/>
        <w:bottom w:val="none" w:sz="0" w:space="0" w:color="auto"/>
        <w:right w:val="none" w:sz="0" w:space="0" w:color="auto"/>
      </w:divBdr>
      <w:divsChild>
        <w:div w:id="489172810">
          <w:marLeft w:val="0"/>
          <w:marRight w:val="0"/>
          <w:marTop w:val="0"/>
          <w:marBottom w:val="0"/>
          <w:divBdr>
            <w:top w:val="none" w:sz="0" w:space="0" w:color="auto"/>
            <w:left w:val="none" w:sz="0" w:space="0" w:color="auto"/>
            <w:bottom w:val="none" w:sz="0" w:space="0" w:color="auto"/>
            <w:right w:val="none" w:sz="0" w:space="0" w:color="auto"/>
          </w:divBdr>
          <w:divsChild>
            <w:div w:id="79835053">
              <w:marLeft w:val="0"/>
              <w:marRight w:val="0"/>
              <w:marTop w:val="0"/>
              <w:marBottom w:val="0"/>
              <w:divBdr>
                <w:top w:val="none" w:sz="0" w:space="0" w:color="auto"/>
                <w:left w:val="none" w:sz="0" w:space="0" w:color="auto"/>
                <w:bottom w:val="none" w:sz="0" w:space="0" w:color="auto"/>
                <w:right w:val="none" w:sz="0" w:space="0" w:color="auto"/>
              </w:divBdr>
              <w:divsChild>
                <w:div w:id="206117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5357">
          <w:marLeft w:val="0"/>
          <w:marRight w:val="0"/>
          <w:marTop w:val="0"/>
          <w:marBottom w:val="0"/>
          <w:divBdr>
            <w:top w:val="none" w:sz="0" w:space="0" w:color="auto"/>
            <w:left w:val="none" w:sz="0" w:space="0" w:color="auto"/>
            <w:bottom w:val="none" w:sz="0" w:space="0" w:color="auto"/>
            <w:right w:val="none" w:sz="0" w:space="0" w:color="auto"/>
          </w:divBdr>
          <w:divsChild>
            <w:div w:id="369496405">
              <w:marLeft w:val="0"/>
              <w:marRight w:val="0"/>
              <w:marTop w:val="0"/>
              <w:marBottom w:val="0"/>
              <w:divBdr>
                <w:top w:val="none" w:sz="0" w:space="0" w:color="auto"/>
                <w:left w:val="none" w:sz="0" w:space="0" w:color="auto"/>
                <w:bottom w:val="none" w:sz="0" w:space="0" w:color="auto"/>
                <w:right w:val="none" w:sz="0" w:space="0" w:color="auto"/>
              </w:divBdr>
              <w:divsChild>
                <w:div w:id="1102340161">
                  <w:marLeft w:val="0"/>
                  <w:marRight w:val="0"/>
                  <w:marTop w:val="0"/>
                  <w:marBottom w:val="0"/>
                  <w:divBdr>
                    <w:top w:val="none" w:sz="0" w:space="0" w:color="auto"/>
                    <w:left w:val="none" w:sz="0" w:space="0" w:color="auto"/>
                    <w:bottom w:val="none" w:sz="0" w:space="0" w:color="auto"/>
                    <w:right w:val="none" w:sz="0" w:space="0" w:color="auto"/>
                  </w:divBdr>
                </w:div>
                <w:div w:id="10503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1601">
          <w:marLeft w:val="0"/>
          <w:marRight w:val="0"/>
          <w:marTop w:val="0"/>
          <w:marBottom w:val="0"/>
          <w:divBdr>
            <w:top w:val="none" w:sz="0" w:space="0" w:color="auto"/>
            <w:left w:val="none" w:sz="0" w:space="0" w:color="auto"/>
            <w:bottom w:val="none" w:sz="0" w:space="0" w:color="auto"/>
            <w:right w:val="none" w:sz="0" w:space="0" w:color="auto"/>
          </w:divBdr>
          <w:divsChild>
            <w:div w:id="1549143548">
              <w:marLeft w:val="0"/>
              <w:marRight w:val="0"/>
              <w:marTop w:val="0"/>
              <w:marBottom w:val="0"/>
              <w:divBdr>
                <w:top w:val="none" w:sz="0" w:space="0" w:color="auto"/>
                <w:left w:val="none" w:sz="0" w:space="0" w:color="auto"/>
                <w:bottom w:val="none" w:sz="0" w:space="0" w:color="auto"/>
                <w:right w:val="none" w:sz="0" w:space="0" w:color="auto"/>
              </w:divBdr>
              <w:divsChild>
                <w:div w:id="1387491422">
                  <w:marLeft w:val="0"/>
                  <w:marRight w:val="0"/>
                  <w:marTop w:val="0"/>
                  <w:marBottom w:val="0"/>
                  <w:divBdr>
                    <w:top w:val="none" w:sz="0" w:space="0" w:color="auto"/>
                    <w:left w:val="none" w:sz="0" w:space="0" w:color="auto"/>
                    <w:bottom w:val="none" w:sz="0" w:space="0" w:color="auto"/>
                    <w:right w:val="none" w:sz="0" w:space="0" w:color="auto"/>
                  </w:divBdr>
                </w:div>
                <w:div w:id="16234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53747">
          <w:marLeft w:val="0"/>
          <w:marRight w:val="0"/>
          <w:marTop w:val="0"/>
          <w:marBottom w:val="0"/>
          <w:divBdr>
            <w:top w:val="none" w:sz="0" w:space="0" w:color="auto"/>
            <w:left w:val="none" w:sz="0" w:space="0" w:color="auto"/>
            <w:bottom w:val="none" w:sz="0" w:space="0" w:color="auto"/>
            <w:right w:val="none" w:sz="0" w:space="0" w:color="auto"/>
          </w:divBdr>
          <w:divsChild>
            <w:div w:id="1764060515">
              <w:marLeft w:val="0"/>
              <w:marRight w:val="0"/>
              <w:marTop w:val="0"/>
              <w:marBottom w:val="0"/>
              <w:divBdr>
                <w:top w:val="none" w:sz="0" w:space="0" w:color="auto"/>
                <w:left w:val="none" w:sz="0" w:space="0" w:color="auto"/>
                <w:bottom w:val="none" w:sz="0" w:space="0" w:color="auto"/>
                <w:right w:val="none" w:sz="0" w:space="0" w:color="auto"/>
              </w:divBdr>
              <w:divsChild>
                <w:div w:id="1623882133">
                  <w:marLeft w:val="0"/>
                  <w:marRight w:val="0"/>
                  <w:marTop w:val="0"/>
                  <w:marBottom w:val="0"/>
                  <w:divBdr>
                    <w:top w:val="none" w:sz="0" w:space="0" w:color="auto"/>
                    <w:left w:val="none" w:sz="0" w:space="0" w:color="auto"/>
                    <w:bottom w:val="none" w:sz="0" w:space="0" w:color="auto"/>
                    <w:right w:val="none" w:sz="0" w:space="0" w:color="auto"/>
                  </w:divBdr>
                </w:div>
                <w:div w:id="2084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468407">
      <w:bodyDiv w:val="1"/>
      <w:marLeft w:val="0"/>
      <w:marRight w:val="0"/>
      <w:marTop w:val="0"/>
      <w:marBottom w:val="0"/>
      <w:divBdr>
        <w:top w:val="none" w:sz="0" w:space="0" w:color="auto"/>
        <w:left w:val="none" w:sz="0" w:space="0" w:color="auto"/>
        <w:bottom w:val="none" w:sz="0" w:space="0" w:color="auto"/>
        <w:right w:val="none" w:sz="0" w:space="0" w:color="auto"/>
      </w:divBdr>
      <w:divsChild>
        <w:div w:id="1177695611">
          <w:marLeft w:val="0"/>
          <w:marRight w:val="0"/>
          <w:marTop w:val="0"/>
          <w:marBottom w:val="0"/>
          <w:divBdr>
            <w:top w:val="none" w:sz="0" w:space="0" w:color="auto"/>
            <w:left w:val="none" w:sz="0" w:space="0" w:color="auto"/>
            <w:bottom w:val="none" w:sz="0" w:space="0" w:color="auto"/>
            <w:right w:val="none" w:sz="0" w:space="0" w:color="auto"/>
          </w:divBdr>
          <w:divsChild>
            <w:div w:id="706177623">
              <w:marLeft w:val="0"/>
              <w:marRight w:val="0"/>
              <w:marTop w:val="0"/>
              <w:marBottom w:val="0"/>
              <w:divBdr>
                <w:top w:val="none" w:sz="0" w:space="0" w:color="auto"/>
                <w:left w:val="none" w:sz="0" w:space="0" w:color="auto"/>
                <w:bottom w:val="none" w:sz="0" w:space="0" w:color="auto"/>
                <w:right w:val="none" w:sz="0" w:space="0" w:color="auto"/>
              </w:divBdr>
              <w:divsChild>
                <w:div w:id="1719356199">
                  <w:marLeft w:val="0"/>
                  <w:marRight w:val="0"/>
                  <w:marTop w:val="0"/>
                  <w:marBottom w:val="0"/>
                  <w:divBdr>
                    <w:top w:val="none" w:sz="0" w:space="0" w:color="auto"/>
                    <w:left w:val="none" w:sz="0" w:space="0" w:color="auto"/>
                    <w:bottom w:val="none" w:sz="0" w:space="0" w:color="auto"/>
                    <w:right w:val="none" w:sz="0" w:space="0" w:color="auto"/>
                  </w:divBdr>
                  <w:divsChild>
                    <w:div w:id="7874702">
                      <w:marLeft w:val="0"/>
                      <w:marRight w:val="0"/>
                      <w:marTop w:val="13"/>
                      <w:marBottom w:val="0"/>
                      <w:divBdr>
                        <w:top w:val="none" w:sz="0" w:space="0" w:color="auto"/>
                        <w:left w:val="none" w:sz="0" w:space="0" w:color="auto"/>
                        <w:bottom w:val="none" w:sz="0" w:space="0" w:color="auto"/>
                        <w:right w:val="none" w:sz="0" w:space="0" w:color="auto"/>
                      </w:divBdr>
                    </w:div>
                    <w:div w:id="81487714">
                      <w:marLeft w:val="0"/>
                      <w:marRight w:val="0"/>
                      <w:marTop w:val="13"/>
                      <w:marBottom w:val="0"/>
                      <w:divBdr>
                        <w:top w:val="none" w:sz="0" w:space="0" w:color="auto"/>
                        <w:left w:val="none" w:sz="0" w:space="0" w:color="auto"/>
                        <w:bottom w:val="none" w:sz="0" w:space="0" w:color="auto"/>
                        <w:right w:val="none" w:sz="0" w:space="0" w:color="auto"/>
                      </w:divBdr>
                      <w:divsChild>
                        <w:div w:id="1445419842">
                          <w:marLeft w:val="0"/>
                          <w:marRight w:val="0"/>
                          <w:marTop w:val="0"/>
                          <w:marBottom w:val="0"/>
                          <w:divBdr>
                            <w:top w:val="none" w:sz="0" w:space="0" w:color="auto"/>
                            <w:left w:val="none" w:sz="0" w:space="0" w:color="auto"/>
                            <w:bottom w:val="none" w:sz="0" w:space="0" w:color="auto"/>
                            <w:right w:val="none" w:sz="0" w:space="0" w:color="auto"/>
                          </w:divBdr>
                        </w:div>
                      </w:divsChild>
                    </w:div>
                    <w:div w:id="223227327">
                      <w:marLeft w:val="0"/>
                      <w:marRight w:val="0"/>
                      <w:marTop w:val="13"/>
                      <w:marBottom w:val="0"/>
                      <w:divBdr>
                        <w:top w:val="none" w:sz="0" w:space="0" w:color="auto"/>
                        <w:left w:val="none" w:sz="0" w:space="0" w:color="auto"/>
                        <w:bottom w:val="none" w:sz="0" w:space="0" w:color="auto"/>
                        <w:right w:val="none" w:sz="0" w:space="0" w:color="auto"/>
                      </w:divBdr>
                      <w:divsChild>
                        <w:div w:id="1432160407">
                          <w:marLeft w:val="0"/>
                          <w:marRight w:val="0"/>
                          <w:marTop w:val="0"/>
                          <w:marBottom w:val="0"/>
                          <w:divBdr>
                            <w:top w:val="none" w:sz="0" w:space="0" w:color="auto"/>
                            <w:left w:val="none" w:sz="0" w:space="0" w:color="auto"/>
                            <w:bottom w:val="none" w:sz="0" w:space="0" w:color="auto"/>
                            <w:right w:val="none" w:sz="0" w:space="0" w:color="auto"/>
                          </w:divBdr>
                        </w:div>
                      </w:divsChild>
                    </w:div>
                    <w:div w:id="285701187">
                      <w:marLeft w:val="0"/>
                      <w:marRight w:val="0"/>
                      <w:marTop w:val="47"/>
                      <w:marBottom w:val="0"/>
                      <w:divBdr>
                        <w:top w:val="none" w:sz="0" w:space="0" w:color="auto"/>
                        <w:left w:val="none" w:sz="0" w:space="0" w:color="auto"/>
                        <w:bottom w:val="none" w:sz="0" w:space="0" w:color="auto"/>
                        <w:right w:val="none" w:sz="0" w:space="0" w:color="auto"/>
                      </w:divBdr>
                      <w:divsChild>
                        <w:div w:id="216817814">
                          <w:marLeft w:val="0"/>
                          <w:marRight w:val="0"/>
                          <w:marTop w:val="0"/>
                          <w:marBottom w:val="0"/>
                          <w:divBdr>
                            <w:top w:val="none" w:sz="0" w:space="0" w:color="auto"/>
                            <w:left w:val="none" w:sz="0" w:space="0" w:color="auto"/>
                            <w:bottom w:val="none" w:sz="0" w:space="0" w:color="auto"/>
                            <w:right w:val="none" w:sz="0" w:space="0" w:color="auto"/>
                          </w:divBdr>
                        </w:div>
                      </w:divsChild>
                    </w:div>
                    <w:div w:id="334654396">
                      <w:marLeft w:val="0"/>
                      <w:marRight w:val="0"/>
                      <w:marTop w:val="13"/>
                      <w:marBottom w:val="0"/>
                      <w:divBdr>
                        <w:top w:val="none" w:sz="0" w:space="0" w:color="auto"/>
                        <w:left w:val="none" w:sz="0" w:space="0" w:color="auto"/>
                        <w:bottom w:val="none" w:sz="0" w:space="0" w:color="auto"/>
                        <w:right w:val="none" w:sz="0" w:space="0" w:color="auto"/>
                      </w:divBdr>
                      <w:divsChild>
                        <w:div w:id="1560171186">
                          <w:marLeft w:val="0"/>
                          <w:marRight w:val="0"/>
                          <w:marTop w:val="0"/>
                          <w:marBottom w:val="0"/>
                          <w:divBdr>
                            <w:top w:val="none" w:sz="0" w:space="0" w:color="auto"/>
                            <w:left w:val="none" w:sz="0" w:space="0" w:color="auto"/>
                            <w:bottom w:val="none" w:sz="0" w:space="0" w:color="auto"/>
                            <w:right w:val="none" w:sz="0" w:space="0" w:color="auto"/>
                          </w:divBdr>
                        </w:div>
                      </w:divsChild>
                    </w:div>
                    <w:div w:id="349649772">
                      <w:marLeft w:val="0"/>
                      <w:marRight w:val="0"/>
                      <w:marTop w:val="13"/>
                      <w:marBottom w:val="0"/>
                      <w:divBdr>
                        <w:top w:val="none" w:sz="0" w:space="0" w:color="auto"/>
                        <w:left w:val="none" w:sz="0" w:space="0" w:color="auto"/>
                        <w:bottom w:val="none" w:sz="0" w:space="0" w:color="auto"/>
                        <w:right w:val="none" w:sz="0" w:space="0" w:color="auto"/>
                      </w:divBdr>
                    </w:div>
                    <w:div w:id="388961226">
                      <w:marLeft w:val="0"/>
                      <w:marRight w:val="0"/>
                      <w:marTop w:val="13"/>
                      <w:marBottom w:val="0"/>
                      <w:divBdr>
                        <w:top w:val="none" w:sz="0" w:space="0" w:color="auto"/>
                        <w:left w:val="none" w:sz="0" w:space="0" w:color="auto"/>
                        <w:bottom w:val="none" w:sz="0" w:space="0" w:color="auto"/>
                        <w:right w:val="none" w:sz="0" w:space="0" w:color="auto"/>
                      </w:divBdr>
                    </w:div>
                    <w:div w:id="390617151">
                      <w:marLeft w:val="0"/>
                      <w:marRight w:val="0"/>
                      <w:marTop w:val="13"/>
                      <w:marBottom w:val="0"/>
                      <w:divBdr>
                        <w:top w:val="none" w:sz="0" w:space="0" w:color="auto"/>
                        <w:left w:val="none" w:sz="0" w:space="0" w:color="auto"/>
                        <w:bottom w:val="none" w:sz="0" w:space="0" w:color="auto"/>
                        <w:right w:val="none" w:sz="0" w:space="0" w:color="auto"/>
                      </w:divBdr>
                    </w:div>
                    <w:div w:id="408355479">
                      <w:marLeft w:val="0"/>
                      <w:marRight w:val="0"/>
                      <w:marTop w:val="13"/>
                      <w:marBottom w:val="0"/>
                      <w:divBdr>
                        <w:top w:val="none" w:sz="0" w:space="0" w:color="auto"/>
                        <w:left w:val="none" w:sz="0" w:space="0" w:color="auto"/>
                        <w:bottom w:val="none" w:sz="0" w:space="0" w:color="auto"/>
                        <w:right w:val="none" w:sz="0" w:space="0" w:color="auto"/>
                      </w:divBdr>
                    </w:div>
                    <w:div w:id="425273986">
                      <w:marLeft w:val="0"/>
                      <w:marRight w:val="0"/>
                      <w:marTop w:val="13"/>
                      <w:marBottom w:val="0"/>
                      <w:divBdr>
                        <w:top w:val="none" w:sz="0" w:space="0" w:color="auto"/>
                        <w:left w:val="none" w:sz="0" w:space="0" w:color="auto"/>
                        <w:bottom w:val="none" w:sz="0" w:space="0" w:color="auto"/>
                        <w:right w:val="none" w:sz="0" w:space="0" w:color="auto"/>
                      </w:divBdr>
                    </w:div>
                    <w:div w:id="436220175">
                      <w:marLeft w:val="0"/>
                      <w:marRight w:val="0"/>
                      <w:marTop w:val="47"/>
                      <w:marBottom w:val="0"/>
                      <w:divBdr>
                        <w:top w:val="none" w:sz="0" w:space="0" w:color="auto"/>
                        <w:left w:val="none" w:sz="0" w:space="0" w:color="auto"/>
                        <w:bottom w:val="none" w:sz="0" w:space="0" w:color="auto"/>
                        <w:right w:val="none" w:sz="0" w:space="0" w:color="auto"/>
                      </w:divBdr>
                    </w:div>
                    <w:div w:id="484858209">
                      <w:marLeft w:val="0"/>
                      <w:marRight w:val="0"/>
                      <w:marTop w:val="13"/>
                      <w:marBottom w:val="0"/>
                      <w:divBdr>
                        <w:top w:val="none" w:sz="0" w:space="0" w:color="auto"/>
                        <w:left w:val="none" w:sz="0" w:space="0" w:color="auto"/>
                        <w:bottom w:val="none" w:sz="0" w:space="0" w:color="auto"/>
                        <w:right w:val="none" w:sz="0" w:space="0" w:color="auto"/>
                      </w:divBdr>
                    </w:div>
                    <w:div w:id="521866790">
                      <w:marLeft w:val="0"/>
                      <w:marRight w:val="0"/>
                      <w:marTop w:val="13"/>
                      <w:marBottom w:val="0"/>
                      <w:divBdr>
                        <w:top w:val="none" w:sz="0" w:space="0" w:color="auto"/>
                        <w:left w:val="none" w:sz="0" w:space="0" w:color="auto"/>
                        <w:bottom w:val="none" w:sz="0" w:space="0" w:color="auto"/>
                        <w:right w:val="none" w:sz="0" w:space="0" w:color="auto"/>
                      </w:divBdr>
                    </w:div>
                    <w:div w:id="604120854">
                      <w:marLeft w:val="0"/>
                      <w:marRight w:val="0"/>
                      <w:marTop w:val="13"/>
                      <w:marBottom w:val="0"/>
                      <w:divBdr>
                        <w:top w:val="none" w:sz="0" w:space="0" w:color="auto"/>
                        <w:left w:val="none" w:sz="0" w:space="0" w:color="auto"/>
                        <w:bottom w:val="none" w:sz="0" w:space="0" w:color="auto"/>
                        <w:right w:val="none" w:sz="0" w:space="0" w:color="auto"/>
                      </w:divBdr>
                      <w:divsChild>
                        <w:div w:id="2037391620">
                          <w:marLeft w:val="0"/>
                          <w:marRight w:val="0"/>
                          <w:marTop w:val="0"/>
                          <w:marBottom w:val="0"/>
                          <w:divBdr>
                            <w:top w:val="none" w:sz="0" w:space="0" w:color="auto"/>
                            <w:left w:val="none" w:sz="0" w:space="0" w:color="auto"/>
                            <w:bottom w:val="none" w:sz="0" w:space="0" w:color="auto"/>
                            <w:right w:val="none" w:sz="0" w:space="0" w:color="auto"/>
                          </w:divBdr>
                        </w:div>
                      </w:divsChild>
                    </w:div>
                    <w:div w:id="657810222">
                      <w:marLeft w:val="0"/>
                      <w:marRight w:val="0"/>
                      <w:marTop w:val="13"/>
                      <w:marBottom w:val="0"/>
                      <w:divBdr>
                        <w:top w:val="none" w:sz="0" w:space="0" w:color="auto"/>
                        <w:left w:val="none" w:sz="0" w:space="0" w:color="auto"/>
                        <w:bottom w:val="none" w:sz="0" w:space="0" w:color="auto"/>
                        <w:right w:val="none" w:sz="0" w:space="0" w:color="auto"/>
                      </w:divBdr>
                    </w:div>
                    <w:div w:id="658967625">
                      <w:marLeft w:val="0"/>
                      <w:marRight w:val="0"/>
                      <w:marTop w:val="47"/>
                      <w:marBottom w:val="0"/>
                      <w:divBdr>
                        <w:top w:val="none" w:sz="0" w:space="0" w:color="auto"/>
                        <w:left w:val="none" w:sz="0" w:space="0" w:color="auto"/>
                        <w:bottom w:val="none" w:sz="0" w:space="0" w:color="auto"/>
                        <w:right w:val="none" w:sz="0" w:space="0" w:color="auto"/>
                      </w:divBdr>
                      <w:divsChild>
                        <w:div w:id="282813488">
                          <w:marLeft w:val="0"/>
                          <w:marRight w:val="0"/>
                          <w:marTop w:val="0"/>
                          <w:marBottom w:val="0"/>
                          <w:divBdr>
                            <w:top w:val="none" w:sz="0" w:space="0" w:color="auto"/>
                            <w:left w:val="none" w:sz="0" w:space="0" w:color="auto"/>
                            <w:bottom w:val="none" w:sz="0" w:space="0" w:color="auto"/>
                            <w:right w:val="none" w:sz="0" w:space="0" w:color="auto"/>
                          </w:divBdr>
                        </w:div>
                      </w:divsChild>
                    </w:div>
                    <w:div w:id="679699899">
                      <w:marLeft w:val="0"/>
                      <w:marRight w:val="0"/>
                      <w:marTop w:val="47"/>
                      <w:marBottom w:val="0"/>
                      <w:divBdr>
                        <w:top w:val="none" w:sz="0" w:space="0" w:color="auto"/>
                        <w:left w:val="none" w:sz="0" w:space="0" w:color="auto"/>
                        <w:bottom w:val="none" w:sz="0" w:space="0" w:color="auto"/>
                        <w:right w:val="none" w:sz="0" w:space="0" w:color="auto"/>
                      </w:divBdr>
                      <w:divsChild>
                        <w:div w:id="1267884373">
                          <w:marLeft w:val="0"/>
                          <w:marRight w:val="0"/>
                          <w:marTop w:val="0"/>
                          <w:marBottom w:val="0"/>
                          <w:divBdr>
                            <w:top w:val="none" w:sz="0" w:space="0" w:color="auto"/>
                            <w:left w:val="none" w:sz="0" w:space="0" w:color="auto"/>
                            <w:bottom w:val="none" w:sz="0" w:space="0" w:color="auto"/>
                            <w:right w:val="none" w:sz="0" w:space="0" w:color="auto"/>
                          </w:divBdr>
                        </w:div>
                      </w:divsChild>
                    </w:div>
                    <w:div w:id="730083286">
                      <w:marLeft w:val="0"/>
                      <w:marRight w:val="0"/>
                      <w:marTop w:val="47"/>
                      <w:marBottom w:val="0"/>
                      <w:divBdr>
                        <w:top w:val="none" w:sz="0" w:space="0" w:color="auto"/>
                        <w:left w:val="none" w:sz="0" w:space="0" w:color="auto"/>
                        <w:bottom w:val="none" w:sz="0" w:space="0" w:color="auto"/>
                        <w:right w:val="none" w:sz="0" w:space="0" w:color="auto"/>
                      </w:divBdr>
                      <w:divsChild>
                        <w:div w:id="104354616">
                          <w:marLeft w:val="0"/>
                          <w:marRight w:val="0"/>
                          <w:marTop w:val="0"/>
                          <w:marBottom w:val="0"/>
                          <w:divBdr>
                            <w:top w:val="none" w:sz="0" w:space="0" w:color="auto"/>
                            <w:left w:val="none" w:sz="0" w:space="0" w:color="auto"/>
                            <w:bottom w:val="none" w:sz="0" w:space="0" w:color="auto"/>
                            <w:right w:val="none" w:sz="0" w:space="0" w:color="auto"/>
                          </w:divBdr>
                        </w:div>
                      </w:divsChild>
                    </w:div>
                    <w:div w:id="754207308">
                      <w:marLeft w:val="0"/>
                      <w:marRight w:val="0"/>
                      <w:marTop w:val="13"/>
                      <w:marBottom w:val="0"/>
                      <w:divBdr>
                        <w:top w:val="none" w:sz="0" w:space="0" w:color="auto"/>
                        <w:left w:val="none" w:sz="0" w:space="0" w:color="auto"/>
                        <w:bottom w:val="none" w:sz="0" w:space="0" w:color="auto"/>
                        <w:right w:val="none" w:sz="0" w:space="0" w:color="auto"/>
                      </w:divBdr>
                    </w:div>
                    <w:div w:id="761993271">
                      <w:marLeft w:val="0"/>
                      <w:marRight w:val="0"/>
                      <w:marTop w:val="13"/>
                      <w:marBottom w:val="0"/>
                      <w:divBdr>
                        <w:top w:val="none" w:sz="0" w:space="0" w:color="auto"/>
                        <w:left w:val="none" w:sz="0" w:space="0" w:color="auto"/>
                        <w:bottom w:val="none" w:sz="0" w:space="0" w:color="auto"/>
                        <w:right w:val="none" w:sz="0" w:space="0" w:color="auto"/>
                      </w:divBdr>
                    </w:div>
                    <w:div w:id="881598045">
                      <w:marLeft w:val="0"/>
                      <w:marRight w:val="0"/>
                      <w:marTop w:val="13"/>
                      <w:marBottom w:val="0"/>
                      <w:divBdr>
                        <w:top w:val="none" w:sz="0" w:space="0" w:color="auto"/>
                        <w:left w:val="none" w:sz="0" w:space="0" w:color="auto"/>
                        <w:bottom w:val="none" w:sz="0" w:space="0" w:color="auto"/>
                        <w:right w:val="none" w:sz="0" w:space="0" w:color="auto"/>
                      </w:divBdr>
                    </w:div>
                    <w:div w:id="909656785">
                      <w:marLeft w:val="0"/>
                      <w:marRight w:val="0"/>
                      <w:marTop w:val="13"/>
                      <w:marBottom w:val="0"/>
                      <w:divBdr>
                        <w:top w:val="none" w:sz="0" w:space="0" w:color="auto"/>
                        <w:left w:val="none" w:sz="0" w:space="0" w:color="auto"/>
                        <w:bottom w:val="none" w:sz="0" w:space="0" w:color="auto"/>
                        <w:right w:val="none" w:sz="0" w:space="0" w:color="auto"/>
                      </w:divBdr>
                    </w:div>
                    <w:div w:id="945233377">
                      <w:marLeft w:val="0"/>
                      <w:marRight w:val="0"/>
                      <w:marTop w:val="13"/>
                      <w:marBottom w:val="0"/>
                      <w:divBdr>
                        <w:top w:val="none" w:sz="0" w:space="0" w:color="auto"/>
                        <w:left w:val="none" w:sz="0" w:space="0" w:color="auto"/>
                        <w:bottom w:val="none" w:sz="0" w:space="0" w:color="auto"/>
                        <w:right w:val="none" w:sz="0" w:space="0" w:color="auto"/>
                      </w:divBdr>
                    </w:div>
                    <w:div w:id="950164937">
                      <w:marLeft w:val="0"/>
                      <w:marRight w:val="0"/>
                      <w:marTop w:val="13"/>
                      <w:marBottom w:val="0"/>
                      <w:divBdr>
                        <w:top w:val="none" w:sz="0" w:space="0" w:color="auto"/>
                        <w:left w:val="none" w:sz="0" w:space="0" w:color="auto"/>
                        <w:bottom w:val="none" w:sz="0" w:space="0" w:color="auto"/>
                        <w:right w:val="none" w:sz="0" w:space="0" w:color="auto"/>
                      </w:divBdr>
                      <w:divsChild>
                        <w:div w:id="193738680">
                          <w:marLeft w:val="0"/>
                          <w:marRight w:val="0"/>
                          <w:marTop w:val="0"/>
                          <w:marBottom w:val="0"/>
                          <w:divBdr>
                            <w:top w:val="none" w:sz="0" w:space="0" w:color="auto"/>
                            <w:left w:val="none" w:sz="0" w:space="0" w:color="auto"/>
                            <w:bottom w:val="none" w:sz="0" w:space="0" w:color="auto"/>
                            <w:right w:val="none" w:sz="0" w:space="0" w:color="auto"/>
                          </w:divBdr>
                        </w:div>
                      </w:divsChild>
                    </w:div>
                    <w:div w:id="952177612">
                      <w:marLeft w:val="0"/>
                      <w:marRight w:val="0"/>
                      <w:marTop w:val="13"/>
                      <w:marBottom w:val="0"/>
                      <w:divBdr>
                        <w:top w:val="none" w:sz="0" w:space="0" w:color="auto"/>
                        <w:left w:val="none" w:sz="0" w:space="0" w:color="auto"/>
                        <w:bottom w:val="none" w:sz="0" w:space="0" w:color="auto"/>
                        <w:right w:val="none" w:sz="0" w:space="0" w:color="auto"/>
                      </w:divBdr>
                      <w:divsChild>
                        <w:div w:id="1752506465">
                          <w:marLeft w:val="0"/>
                          <w:marRight w:val="0"/>
                          <w:marTop w:val="0"/>
                          <w:marBottom w:val="0"/>
                          <w:divBdr>
                            <w:top w:val="none" w:sz="0" w:space="0" w:color="auto"/>
                            <w:left w:val="none" w:sz="0" w:space="0" w:color="auto"/>
                            <w:bottom w:val="none" w:sz="0" w:space="0" w:color="auto"/>
                            <w:right w:val="none" w:sz="0" w:space="0" w:color="auto"/>
                          </w:divBdr>
                        </w:div>
                      </w:divsChild>
                    </w:div>
                    <w:div w:id="984820967">
                      <w:marLeft w:val="0"/>
                      <w:marRight w:val="0"/>
                      <w:marTop w:val="13"/>
                      <w:marBottom w:val="0"/>
                      <w:divBdr>
                        <w:top w:val="none" w:sz="0" w:space="0" w:color="auto"/>
                        <w:left w:val="none" w:sz="0" w:space="0" w:color="auto"/>
                        <w:bottom w:val="none" w:sz="0" w:space="0" w:color="auto"/>
                        <w:right w:val="none" w:sz="0" w:space="0" w:color="auto"/>
                      </w:divBdr>
                    </w:div>
                    <w:div w:id="993410743">
                      <w:marLeft w:val="0"/>
                      <w:marRight w:val="0"/>
                      <w:marTop w:val="13"/>
                      <w:marBottom w:val="0"/>
                      <w:divBdr>
                        <w:top w:val="none" w:sz="0" w:space="0" w:color="auto"/>
                        <w:left w:val="none" w:sz="0" w:space="0" w:color="auto"/>
                        <w:bottom w:val="none" w:sz="0" w:space="0" w:color="auto"/>
                        <w:right w:val="none" w:sz="0" w:space="0" w:color="auto"/>
                      </w:divBdr>
                      <w:divsChild>
                        <w:div w:id="264458517">
                          <w:marLeft w:val="0"/>
                          <w:marRight w:val="0"/>
                          <w:marTop w:val="0"/>
                          <w:marBottom w:val="0"/>
                          <w:divBdr>
                            <w:top w:val="none" w:sz="0" w:space="0" w:color="auto"/>
                            <w:left w:val="none" w:sz="0" w:space="0" w:color="auto"/>
                            <w:bottom w:val="none" w:sz="0" w:space="0" w:color="auto"/>
                            <w:right w:val="none" w:sz="0" w:space="0" w:color="auto"/>
                          </w:divBdr>
                        </w:div>
                      </w:divsChild>
                    </w:div>
                    <w:div w:id="1037898048">
                      <w:marLeft w:val="0"/>
                      <w:marRight w:val="0"/>
                      <w:marTop w:val="47"/>
                      <w:marBottom w:val="0"/>
                      <w:divBdr>
                        <w:top w:val="none" w:sz="0" w:space="0" w:color="auto"/>
                        <w:left w:val="none" w:sz="0" w:space="0" w:color="auto"/>
                        <w:bottom w:val="none" w:sz="0" w:space="0" w:color="auto"/>
                        <w:right w:val="none" w:sz="0" w:space="0" w:color="auto"/>
                      </w:divBdr>
                      <w:divsChild>
                        <w:div w:id="1676808545">
                          <w:marLeft w:val="0"/>
                          <w:marRight w:val="0"/>
                          <w:marTop w:val="0"/>
                          <w:marBottom w:val="0"/>
                          <w:divBdr>
                            <w:top w:val="none" w:sz="0" w:space="0" w:color="auto"/>
                            <w:left w:val="none" w:sz="0" w:space="0" w:color="auto"/>
                            <w:bottom w:val="none" w:sz="0" w:space="0" w:color="auto"/>
                            <w:right w:val="none" w:sz="0" w:space="0" w:color="auto"/>
                          </w:divBdr>
                        </w:div>
                      </w:divsChild>
                    </w:div>
                    <w:div w:id="1040742671">
                      <w:marLeft w:val="0"/>
                      <w:marRight w:val="0"/>
                      <w:marTop w:val="13"/>
                      <w:marBottom w:val="0"/>
                      <w:divBdr>
                        <w:top w:val="none" w:sz="0" w:space="0" w:color="auto"/>
                        <w:left w:val="none" w:sz="0" w:space="0" w:color="auto"/>
                        <w:bottom w:val="none" w:sz="0" w:space="0" w:color="auto"/>
                        <w:right w:val="none" w:sz="0" w:space="0" w:color="auto"/>
                      </w:divBdr>
                      <w:divsChild>
                        <w:div w:id="829755168">
                          <w:marLeft w:val="0"/>
                          <w:marRight w:val="0"/>
                          <w:marTop w:val="0"/>
                          <w:marBottom w:val="0"/>
                          <w:divBdr>
                            <w:top w:val="none" w:sz="0" w:space="0" w:color="auto"/>
                            <w:left w:val="none" w:sz="0" w:space="0" w:color="auto"/>
                            <w:bottom w:val="none" w:sz="0" w:space="0" w:color="auto"/>
                            <w:right w:val="none" w:sz="0" w:space="0" w:color="auto"/>
                          </w:divBdr>
                        </w:div>
                      </w:divsChild>
                    </w:div>
                    <w:div w:id="1081290937">
                      <w:marLeft w:val="0"/>
                      <w:marRight w:val="0"/>
                      <w:marTop w:val="13"/>
                      <w:marBottom w:val="0"/>
                      <w:divBdr>
                        <w:top w:val="none" w:sz="0" w:space="0" w:color="auto"/>
                        <w:left w:val="none" w:sz="0" w:space="0" w:color="auto"/>
                        <w:bottom w:val="none" w:sz="0" w:space="0" w:color="auto"/>
                        <w:right w:val="none" w:sz="0" w:space="0" w:color="auto"/>
                      </w:divBdr>
                    </w:div>
                    <w:div w:id="1093209545">
                      <w:marLeft w:val="0"/>
                      <w:marRight w:val="0"/>
                      <w:marTop w:val="47"/>
                      <w:marBottom w:val="0"/>
                      <w:divBdr>
                        <w:top w:val="none" w:sz="0" w:space="0" w:color="auto"/>
                        <w:left w:val="none" w:sz="0" w:space="0" w:color="auto"/>
                        <w:bottom w:val="none" w:sz="0" w:space="0" w:color="auto"/>
                        <w:right w:val="none" w:sz="0" w:space="0" w:color="auto"/>
                      </w:divBdr>
                    </w:div>
                    <w:div w:id="1103723782">
                      <w:marLeft w:val="0"/>
                      <w:marRight w:val="0"/>
                      <w:marTop w:val="47"/>
                      <w:marBottom w:val="0"/>
                      <w:divBdr>
                        <w:top w:val="none" w:sz="0" w:space="0" w:color="auto"/>
                        <w:left w:val="none" w:sz="0" w:space="0" w:color="auto"/>
                        <w:bottom w:val="none" w:sz="0" w:space="0" w:color="auto"/>
                        <w:right w:val="none" w:sz="0" w:space="0" w:color="auto"/>
                      </w:divBdr>
                      <w:divsChild>
                        <w:div w:id="2040739328">
                          <w:marLeft w:val="0"/>
                          <w:marRight w:val="0"/>
                          <w:marTop w:val="0"/>
                          <w:marBottom w:val="0"/>
                          <w:divBdr>
                            <w:top w:val="none" w:sz="0" w:space="0" w:color="auto"/>
                            <w:left w:val="none" w:sz="0" w:space="0" w:color="auto"/>
                            <w:bottom w:val="none" w:sz="0" w:space="0" w:color="auto"/>
                            <w:right w:val="none" w:sz="0" w:space="0" w:color="auto"/>
                          </w:divBdr>
                        </w:div>
                      </w:divsChild>
                    </w:div>
                    <w:div w:id="1223560942">
                      <w:marLeft w:val="0"/>
                      <w:marRight w:val="0"/>
                      <w:marTop w:val="13"/>
                      <w:marBottom w:val="0"/>
                      <w:divBdr>
                        <w:top w:val="none" w:sz="0" w:space="0" w:color="auto"/>
                        <w:left w:val="none" w:sz="0" w:space="0" w:color="auto"/>
                        <w:bottom w:val="none" w:sz="0" w:space="0" w:color="auto"/>
                        <w:right w:val="none" w:sz="0" w:space="0" w:color="auto"/>
                      </w:divBdr>
                    </w:div>
                    <w:div w:id="1228686913">
                      <w:marLeft w:val="0"/>
                      <w:marRight w:val="0"/>
                      <w:marTop w:val="13"/>
                      <w:marBottom w:val="0"/>
                      <w:divBdr>
                        <w:top w:val="none" w:sz="0" w:space="0" w:color="auto"/>
                        <w:left w:val="none" w:sz="0" w:space="0" w:color="auto"/>
                        <w:bottom w:val="none" w:sz="0" w:space="0" w:color="auto"/>
                        <w:right w:val="none" w:sz="0" w:space="0" w:color="auto"/>
                      </w:divBdr>
                      <w:divsChild>
                        <w:div w:id="1636526626">
                          <w:marLeft w:val="0"/>
                          <w:marRight w:val="0"/>
                          <w:marTop w:val="0"/>
                          <w:marBottom w:val="0"/>
                          <w:divBdr>
                            <w:top w:val="none" w:sz="0" w:space="0" w:color="auto"/>
                            <w:left w:val="none" w:sz="0" w:space="0" w:color="auto"/>
                            <w:bottom w:val="none" w:sz="0" w:space="0" w:color="auto"/>
                            <w:right w:val="none" w:sz="0" w:space="0" w:color="auto"/>
                          </w:divBdr>
                        </w:div>
                      </w:divsChild>
                    </w:div>
                    <w:div w:id="1257786980">
                      <w:marLeft w:val="0"/>
                      <w:marRight w:val="0"/>
                      <w:marTop w:val="13"/>
                      <w:marBottom w:val="0"/>
                      <w:divBdr>
                        <w:top w:val="none" w:sz="0" w:space="0" w:color="auto"/>
                        <w:left w:val="none" w:sz="0" w:space="0" w:color="auto"/>
                        <w:bottom w:val="none" w:sz="0" w:space="0" w:color="auto"/>
                        <w:right w:val="none" w:sz="0" w:space="0" w:color="auto"/>
                      </w:divBdr>
                    </w:div>
                    <w:div w:id="1287539245">
                      <w:marLeft w:val="0"/>
                      <w:marRight w:val="0"/>
                      <w:marTop w:val="13"/>
                      <w:marBottom w:val="0"/>
                      <w:divBdr>
                        <w:top w:val="none" w:sz="0" w:space="0" w:color="auto"/>
                        <w:left w:val="none" w:sz="0" w:space="0" w:color="auto"/>
                        <w:bottom w:val="none" w:sz="0" w:space="0" w:color="auto"/>
                        <w:right w:val="none" w:sz="0" w:space="0" w:color="auto"/>
                      </w:divBdr>
                      <w:divsChild>
                        <w:div w:id="2129813946">
                          <w:marLeft w:val="0"/>
                          <w:marRight w:val="0"/>
                          <w:marTop w:val="0"/>
                          <w:marBottom w:val="0"/>
                          <w:divBdr>
                            <w:top w:val="none" w:sz="0" w:space="0" w:color="auto"/>
                            <w:left w:val="none" w:sz="0" w:space="0" w:color="auto"/>
                            <w:bottom w:val="none" w:sz="0" w:space="0" w:color="auto"/>
                            <w:right w:val="none" w:sz="0" w:space="0" w:color="auto"/>
                          </w:divBdr>
                        </w:div>
                      </w:divsChild>
                    </w:div>
                    <w:div w:id="1322082043">
                      <w:marLeft w:val="0"/>
                      <w:marRight w:val="0"/>
                      <w:marTop w:val="13"/>
                      <w:marBottom w:val="0"/>
                      <w:divBdr>
                        <w:top w:val="none" w:sz="0" w:space="0" w:color="auto"/>
                        <w:left w:val="none" w:sz="0" w:space="0" w:color="auto"/>
                        <w:bottom w:val="none" w:sz="0" w:space="0" w:color="auto"/>
                        <w:right w:val="none" w:sz="0" w:space="0" w:color="auto"/>
                      </w:divBdr>
                    </w:div>
                    <w:div w:id="1427577475">
                      <w:marLeft w:val="0"/>
                      <w:marRight w:val="0"/>
                      <w:marTop w:val="47"/>
                      <w:marBottom w:val="0"/>
                      <w:divBdr>
                        <w:top w:val="none" w:sz="0" w:space="0" w:color="auto"/>
                        <w:left w:val="none" w:sz="0" w:space="0" w:color="auto"/>
                        <w:bottom w:val="none" w:sz="0" w:space="0" w:color="auto"/>
                        <w:right w:val="none" w:sz="0" w:space="0" w:color="auto"/>
                      </w:divBdr>
                      <w:divsChild>
                        <w:div w:id="880752743">
                          <w:marLeft w:val="0"/>
                          <w:marRight w:val="0"/>
                          <w:marTop w:val="0"/>
                          <w:marBottom w:val="0"/>
                          <w:divBdr>
                            <w:top w:val="none" w:sz="0" w:space="0" w:color="auto"/>
                            <w:left w:val="none" w:sz="0" w:space="0" w:color="auto"/>
                            <w:bottom w:val="none" w:sz="0" w:space="0" w:color="auto"/>
                            <w:right w:val="none" w:sz="0" w:space="0" w:color="auto"/>
                          </w:divBdr>
                        </w:div>
                      </w:divsChild>
                    </w:div>
                    <w:div w:id="1436561879">
                      <w:marLeft w:val="0"/>
                      <w:marRight w:val="0"/>
                      <w:marTop w:val="13"/>
                      <w:marBottom w:val="0"/>
                      <w:divBdr>
                        <w:top w:val="none" w:sz="0" w:space="0" w:color="auto"/>
                        <w:left w:val="none" w:sz="0" w:space="0" w:color="auto"/>
                        <w:bottom w:val="none" w:sz="0" w:space="0" w:color="auto"/>
                        <w:right w:val="none" w:sz="0" w:space="0" w:color="auto"/>
                      </w:divBdr>
                      <w:divsChild>
                        <w:div w:id="842012012">
                          <w:marLeft w:val="0"/>
                          <w:marRight w:val="0"/>
                          <w:marTop w:val="0"/>
                          <w:marBottom w:val="0"/>
                          <w:divBdr>
                            <w:top w:val="none" w:sz="0" w:space="0" w:color="auto"/>
                            <w:left w:val="none" w:sz="0" w:space="0" w:color="auto"/>
                            <w:bottom w:val="none" w:sz="0" w:space="0" w:color="auto"/>
                            <w:right w:val="none" w:sz="0" w:space="0" w:color="auto"/>
                          </w:divBdr>
                        </w:div>
                      </w:divsChild>
                    </w:div>
                    <w:div w:id="1453671872">
                      <w:marLeft w:val="0"/>
                      <w:marRight w:val="0"/>
                      <w:marTop w:val="13"/>
                      <w:marBottom w:val="0"/>
                      <w:divBdr>
                        <w:top w:val="none" w:sz="0" w:space="0" w:color="auto"/>
                        <w:left w:val="none" w:sz="0" w:space="0" w:color="auto"/>
                        <w:bottom w:val="none" w:sz="0" w:space="0" w:color="auto"/>
                        <w:right w:val="none" w:sz="0" w:space="0" w:color="auto"/>
                      </w:divBdr>
                    </w:div>
                    <w:div w:id="1454402128">
                      <w:marLeft w:val="0"/>
                      <w:marRight w:val="0"/>
                      <w:marTop w:val="13"/>
                      <w:marBottom w:val="0"/>
                      <w:divBdr>
                        <w:top w:val="none" w:sz="0" w:space="0" w:color="auto"/>
                        <w:left w:val="none" w:sz="0" w:space="0" w:color="auto"/>
                        <w:bottom w:val="none" w:sz="0" w:space="0" w:color="auto"/>
                        <w:right w:val="none" w:sz="0" w:space="0" w:color="auto"/>
                      </w:divBdr>
                    </w:div>
                    <w:div w:id="1495876530">
                      <w:marLeft w:val="0"/>
                      <w:marRight w:val="0"/>
                      <w:marTop w:val="13"/>
                      <w:marBottom w:val="0"/>
                      <w:divBdr>
                        <w:top w:val="none" w:sz="0" w:space="0" w:color="auto"/>
                        <w:left w:val="none" w:sz="0" w:space="0" w:color="auto"/>
                        <w:bottom w:val="none" w:sz="0" w:space="0" w:color="auto"/>
                        <w:right w:val="none" w:sz="0" w:space="0" w:color="auto"/>
                      </w:divBdr>
                      <w:divsChild>
                        <w:div w:id="1304500875">
                          <w:marLeft w:val="0"/>
                          <w:marRight w:val="0"/>
                          <w:marTop w:val="0"/>
                          <w:marBottom w:val="0"/>
                          <w:divBdr>
                            <w:top w:val="none" w:sz="0" w:space="0" w:color="auto"/>
                            <w:left w:val="none" w:sz="0" w:space="0" w:color="auto"/>
                            <w:bottom w:val="none" w:sz="0" w:space="0" w:color="auto"/>
                            <w:right w:val="none" w:sz="0" w:space="0" w:color="auto"/>
                          </w:divBdr>
                        </w:div>
                      </w:divsChild>
                    </w:div>
                    <w:div w:id="1572277156">
                      <w:marLeft w:val="0"/>
                      <w:marRight w:val="0"/>
                      <w:marTop w:val="13"/>
                      <w:marBottom w:val="0"/>
                      <w:divBdr>
                        <w:top w:val="none" w:sz="0" w:space="0" w:color="auto"/>
                        <w:left w:val="none" w:sz="0" w:space="0" w:color="auto"/>
                        <w:bottom w:val="none" w:sz="0" w:space="0" w:color="auto"/>
                        <w:right w:val="none" w:sz="0" w:space="0" w:color="auto"/>
                      </w:divBdr>
                      <w:divsChild>
                        <w:div w:id="282151854">
                          <w:marLeft w:val="0"/>
                          <w:marRight w:val="0"/>
                          <w:marTop w:val="0"/>
                          <w:marBottom w:val="0"/>
                          <w:divBdr>
                            <w:top w:val="none" w:sz="0" w:space="0" w:color="auto"/>
                            <w:left w:val="none" w:sz="0" w:space="0" w:color="auto"/>
                            <w:bottom w:val="none" w:sz="0" w:space="0" w:color="auto"/>
                            <w:right w:val="none" w:sz="0" w:space="0" w:color="auto"/>
                          </w:divBdr>
                        </w:div>
                      </w:divsChild>
                    </w:div>
                    <w:div w:id="1598246699">
                      <w:marLeft w:val="0"/>
                      <w:marRight w:val="0"/>
                      <w:marTop w:val="47"/>
                      <w:marBottom w:val="0"/>
                      <w:divBdr>
                        <w:top w:val="none" w:sz="0" w:space="0" w:color="auto"/>
                        <w:left w:val="none" w:sz="0" w:space="0" w:color="auto"/>
                        <w:bottom w:val="none" w:sz="0" w:space="0" w:color="auto"/>
                        <w:right w:val="none" w:sz="0" w:space="0" w:color="auto"/>
                      </w:divBdr>
                    </w:div>
                    <w:div w:id="1671177254">
                      <w:marLeft w:val="0"/>
                      <w:marRight w:val="0"/>
                      <w:marTop w:val="13"/>
                      <w:marBottom w:val="0"/>
                      <w:divBdr>
                        <w:top w:val="none" w:sz="0" w:space="0" w:color="auto"/>
                        <w:left w:val="none" w:sz="0" w:space="0" w:color="auto"/>
                        <w:bottom w:val="none" w:sz="0" w:space="0" w:color="auto"/>
                        <w:right w:val="none" w:sz="0" w:space="0" w:color="auto"/>
                      </w:divBdr>
                    </w:div>
                    <w:div w:id="1680499500">
                      <w:marLeft w:val="0"/>
                      <w:marRight w:val="0"/>
                      <w:marTop w:val="47"/>
                      <w:marBottom w:val="0"/>
                      <w:divBdr>
                        <w:top w:val="none" w:sz="0" w:space="0" w:color="auto"/>
                        <w:left w:val="none" w:sz="0" w:space="0" w:color="auto"/>
                        <w:bottom w:val="none" w:sz="0" w:space="0" w:color="auto"/>
                        <w:right w:val="none" w:sz="0" w:space="0" w:color="auto"/>
                      </w:divBdr>
                    </w:div>
                    <w:div w:id="1773890692">
                      <w:marLeft w:val="0"/>
                      <w:marRight w:val="0"/>
                      <w:marTop w:val="13"/>
                      <w:marBottom w:val="0"/>
                      <w:divBdr>
                        <w:top w:val="none" w:sz="0" w:space="0" w:color="auto"/>
                        <w:left w:val="none" w:sz="0" w:space="0" w:color="auto"/>
                        <w:bottom w:val="none" w:sz="0" w:space="0" w:color="auto"/>
                        <w:right w:val="none" w:sz="0" w:space="0" w:color="auto"/>
                      </w:divBdr>
                      <w:divsChild>
                        <w:div w:id="2041852918">
                          <w:marLeft w:val="0"/>
                          <w:marRight w:val="0"/>
                          <w:marTop w:val="0"/>
                          <w:marBottom w:val="0"/>
                          <w:divBdr>
                            <w:top w:val="none" w:sz="0" w:space="0" w:color="auto"/>
                            <w:left w:val="none" w:sz="0" w:space="0" w:color="auto"/>
                            <w:bottom w:val="none" w:sz="0" w:space="0" w:color="auto"/>
                            <w:right w:val="none" w:sz="0" w:space="0" w:color="auto"/>
                          </w:divBdr>
                        </w:div>
                      </w:divsChild>
                    </w:div>
                    <w:div w:id="1785079375">
                      <w:marLeft w:val="0"/>
                      <w:marRight w:val="0"/>
                      <w:marTop w:val="13"/>
                      <w:marBottom w:val="0"/>
                      <w:divBdr>
                        <w:top w:val="none" w:sz="0" w:space="0" w:color="auto"/>
                        <w:left w:val="none" w:sz="0" w:space="0" w:color="auto"/>
                        <w:bottom w:val="none" w:sz="0" w:space="0" w:color="auto"/>
                        <w:right w:val="none" w:sz="0" w:space="0" w:color="auto"/>
                      </w:divBdr>
                    </w:div>
                    <w:div w:id="1847088204">
                      <w:marLeft w:val="0"/>
                      <w:marRight w:val="0"/>
                      <w:marTop w:val="13"/>
                      <w:marBottom w:val="0"/>
                      <w:divBdr>
                        <w:top w:val="none" w:sz="0" w:space="0" w:color="auto"/>
                        <w:left w:val="none" w:sz="0" w:space="0" w:color="auto"/>
                        <w:bottom w:val="none" w:sz="0" w:space="0" w:color="auto"/>
                        <w:right w:val="none" w:sz="0" w:space="0" w:color="auto"/>
                      </w:divBdr>
                    </w:div>
                    <w:div w:id="1869366024">
                      <w:marLeft w:val="0"/>
                      <w:marRight w:val="0"/>
                      <w:marTop w:val="47"/>
                      <w:marBottom w:val="0"/>
                      <w:divBdr>
                        <w:top w:val="none" w:sz="0" w:space="0" w:color="auto"/>
                        <w:left w:val="none" w:sz="0" w:space="0" w:color="auto"/>
                        <w:bottom w:val="none" w:sz="0" w:space="0" w:color="auto"/>
                        <w:right w:val="none" w:sz="0" w:space="0" w:color="auto"/>
                      </w:divBdr>
                      <w:divsChild>
                        <w:div w:id="647440103">
                          <w:marLeft w:val="0"/>
                          <w:marRight w:val="0"/>
                          <w:marTop w:val="0"/>
                          <w:marBottom w:val="0"/>
                          <w:divBdr>
                            <w:top w:val="none" w:sz="0" w:space="0" w:color="auto"/>
                            <w:left w:val="none" w:sz="0" w:space="0" w:color="auto"/>
                            <w:bottom w:val="none" w:sz="0" w:space="0" w:color="auto"/>
                            <w:right w:val="none" w:sz="0" w:space="0" w:color="auto"/>
                          </w:divBdr>
                        </w:div>
                      </w:divsChild>
                    </w:div>
                    <w:div w:id="1875920034">
                      <w:marLeft w:val="0"/>
                      <w:marRight w:val="0"/>
                      <w:marTop w:val="13"/>
                      <w:marBottom w:val="0"/>
                      <w:divBdr>
                        <w:top w:val="none" w:sz="0" w:space="0" w:color="auto"/>
                        <w:left w:val="none" w:sz="0" w:space="0" w:color="auto"/>
                        <w:bottom w:val="none" w:sz="0" w:space="0" w:color="auto"/>
                        <w:right w:val="none" w:sz="0" w:space="0" w:color="auto"/>
                      </w:divBdr>
                    </w:div>
                    <w:div w:id="1948653463">
                      <w:marLeft w:val="0"/>
                      <w:marRight w:val="0"/>
                      <w:marTop w:val="13"/>
                      <w:marBottom w:val="0"/>
                      <w:divBdr>
                        <w:top w:val="none" w:sz="0" w:space="0" w:color="auto"/>
                        <w:left w:val="none" w:sz="0" w:space="0" w:color="auto"/>
                        <w:bottom w:val="none" w:sz="0" w:space="0" w:color="auto"/>
                        <w:right w:val="none" w:sz="0" w:space="0" w:color="auto"/>
                      </w:divBdr>
                      <w:divsChild>
                        <w:div w:id="1537307082">
                          <w:marLeft w:val="0"/>
                          <w:marRight w:val="0"/>
                          <w:marTop w:val="0"/>
                          <w:marBottom w:val="0"/>
                          <w:divBdr>
                            <w:top w:val="none" w:sz="0" w:space="0" w:color="auto"/>
                            <w:left w:val="none" w:sz="0" w:space="0" w:color="auto"/>
                            <w:bottom w:val="none" w:sz="0" w:space="0" w:color="auto"/>
                            <w:right w:val="none" w:sz="0" w:space="0" w:color="auto"/>
                          </w:divBdr>
                        </w:div>
                      </w:divsChild>
                    </w:div>
                    <w:div w:id="1985111916">
                      <w:marLeft w:val="0"/>
                      <w:marRight w:val="0"/>
                      <w:marTop w:val="13"/>
                      <w:marBottom w:val="0"/>
                      <w:divBdr>
                        <w:top w:val="none" w:sz="0" w:space="0" w:color="auto"/>
                        <w:left w:val="none" w:sz="0" w:space="0" w:color="auto"/>
                        <w:bottom w:val="none" w:sz="0" w:space="0" w:color="auto"/>
                        <w:right w:val="none" w:sz="0" w:space="0" w:color="auto"/>
                      </w:divBdr>
                    </w:div>
                    <w:div w:id="2114322908">
                      <w:marLeft w:val="0"/>
                      <w:marRight w:val="0"/>
                      <w:marTop w:val="13"/>
                      <w:marBottom w:val="0"/>
                      <w:divBdr>
                        <w:top w:val="none" w:sz="0" w:space="0" w:color="auto"/>
                        <w:left w:val="none" w:sz="0" w:space="0" w:color="auto"/>
                        <w:bottom w:val="none" w:sz="0" w:space="0" w:color="auto"/>
                        <w:right w:val="none" w:sz="0" w:space="0" w:color="auto"/>
                      </w:divBdr>
                    </w:div>
                    <w:div w:id="214272918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396928650">
      <w:bodyDiv w:val="1"/>
      <w:marLeft w:val="0"/>
      <w:marRight w:val="0"/>
      <w:marTop w:val="0"/>
      <w:marBottom w:val="0"/>
      <w:divBdr>
        <w:top w:val="none" w:sz="0" w:space="0" w:color="auto"/>
        <w:left w:val="none" w:sz="0" w:space="0" w:color="auto"/>
        <w:bottom w:val="none" w:sz="0" w:space="0" w:color="auto"/>
        <w:right w:val="none" w:sz="0" w:space="0" w:color="auto"/>
      </w:divBdr>
    </w:div>
    <w:div w:id="1397820114">
      <w:bodyDiv w:val="1"/>
      <w:marLeft w:val="0"/>
      <w:marRight w:val="0"/>
      <w:marTop w:val="0"/>
      <w:marBottom w:val="0"/>
      <w:divBdr>
        <w:top w:val="none" w:sz="0" w:space="0" w:color="auto"/>
        <w:left w:val="none" w:sz="0" w:space="0" w:color="auto"/>
        <w:bottom w:val="none" w:sz="0" w:space="0" w:color="auto"/>
        <w:right w:val="none" w:sz="0" w:space="0" w:color="auto"/>
      </w:divBdr>
    </w:div>
    <w:div w:id="1398432987">
      <w:bodyDiv w:val="1"/>
      <w:marLeft w:val="0"/>
      <w:marRight w:val="0"/>
      <w:marTop w:val="0"/>
      <w:marBottom w:val="0"/>
      <w:divBdr>
        <w:top w:val="none" w:sz="0" w:space="0" w:color="auto"/>
        <w:left w:val="none" w:sz="0" w:space="0" w:color="auto"/>
        <w:bottom w:val="none" w:sz="0" w:space="0" w:color="auto"/>
        <w:right w:val="none" w:sz="0" w:space="0" w:color="auto"/>
      </w:divBdr>
      <w:divsChild>
        <w:div w:id="803161101">
          <w:marLeft w:val="0"/>
          <w:marRight w:val="0"/>
          <w:marTop w:val="0"/>
          <w:marBottom w:val="0"/>
          <w:divBdr>
            <w:top w:val="none" w:sz="0" w:space="0" w:color="auto"/>
            <w:left w:val="none" w:sz="0" w:space="0" w:color="auto"/>
            <w:bottom w:val="none" w:sz="0" w:space="0" w:color="auto"/>
            <w:right w:val="none" w:sz="0" w:space="0" w:color="auto"/>
          </w:divBdr>
          <w:divsChild>
            <w:div w:id="627274588">
              <w:marLeft w:val="0"/>
              <w:marRight w:val="0"/>
              <w:marTop w:val="0"/>
              <w:marBottom w:val="0"/>
              <w:divBdr>
                <w:top w:val="none" w:sz="0" w:space="0" w:color="auto"/>
                <w:left w:val="none" w:sz="0" w:space="0" w:color="auto"/>
                <w:bottom w:val="none" w:sz="0" w:space="0" w:color="auto"/>
                <w:right w:val="none" w:sz="0" w:space="0" w:color="auto"/>
              </w:divBdr>
              <w:divsChild>
                <w:div w:id="444153428">
                  <w:marLeft w:val="0"/>
                  <w:marRight w:val="0"/>
                  <w:marTop w:val="0"/>
                  <w:marBottom w:val="0"/>
                  <w:divBdr>
                    <w:top w:val="none" w:sz="0" w:space="0" w:color="auto"/>
                    <w:left w:val="none" w:sz="0" w:space="0" w:color="auto"/>
                    <w:bottom w:val="none" w:sz="0" w:space="0" w:color="auto"/>
                    <w:right w:val="none" w:sz="0" w:space="0" w:color="auto"/>
                  </w:divBdr>
                  <w:divsChild>
                    <w:div w:id="184616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819044">
      <w:bodyDiv w:val="1"/>
      <w:marLeft w:val="0"/>
      <w:marRight w:val="0"/>
      <w:marTop w:val="0"/>
      <w:marBottom w:val="0"/>
      <w:divBdr>
        <w:top w:val="none" w:sz="0" w:space="0" w:color="auto"/>
        <w:left w:val="none" w:sz="0" w:space="0" w:color="auto"/>
        <w:bottom w:val="none" w:sz="0" w:space="0" w:color="auto"/>
        <w:right w:val="none" w:sz="0" w:space="0" w:color="auto"/>
      </w:divBdr>
      <w:divsChild>
        <w:div w:id="1668097512">
          <w:marLeft w:val="0"/>
          <w:marRight w:val="0"/>
          <w:marTop w:val="0"/>
          <w:marBottom w:val="0"/>
          <w:divBdr>
            <w:top w:val="none" w:sz="0" w:space="0" w:color="auto"/>
            <w:left w:val="none" w:sz="0" w:space="0" w:color="auto"/>
            <w:bottom w:val="none" w:sz="0" w:space="0" w:color="auto"/>
            <w:right w:val="none" w:sz="0" w:space="0" w:color="auto"/>
          </w:divBdr>
          <w:divsChild>
            <w:div w:id="1360355764">
              <w:marLeft w:val="0"/>
              <w:marRight w:val="0"/>
              <w:marTop w:val="0"/>
              <w:marBottom w:val="0"/>
              <w:divBdr>
                <w:top w:val="none" w:sz="0" w:space="0" w:color="auto"/>
                <w:left w:val="none" w:sz="0" w:space="0" w:color="auto"/>
                <w:bottom w:val="none" w:sz="0" w:space="0" w:color="auto"/>
                <w:right w:val="none" w:sz="0" w:space="0" w:color="auto"/>
              </w:divBdr>
              <w:divsChild>
                <w:div w:id="1872497957">
                  <w:marLeft w:val="0"/>
                  <w:marRight w:val="0"/>
                  <w:marTop w:val="0"/>
                  <w:marBottom w:val="0"/>
                  <w:divBdr>
                    <w:top w:val="none" w:sz="0" w:space="0" w:color="auto"/>
                    <w:left w:val="none" w:sz="0" w:space="0" w:color="auto"/>
                    <w:bottom w:val="none" w:sz="0" w:space="0" w:color="auto"/>
                    <w:right w:val="none" w:sz="0" w:space="0" w:color="auto"/>
                  </w:divBdr>
                  <w:divsChild>
                    <w:div w:id="766851476">
                      <w:marLeft w:val="0"/>
                      <w:marRight w:val="0"/>
                      <w:marTop w:val="0"/>
                      <w:marBottom w:val="0"/>
                      <w:divBdr>
                        <w:top w:val="single" w:sz="2" w:space="1" w:color="C0C0C0"/>
                        <w:left w:val="single" w:sz="2" w:space="1" w:color="C0C0C0"/>
                        <w:bottom w:val="single" w:sz="2" w:space="1" w:color="C0C0C0"/>
                        <w:right w:val="single" w:sz="2" w:space="1" w:color="C0C0C0"/>
                      </w:divBdr>
                      <w:divsChild>
                        <w:div w:id="88474041">
                          <w:marLeft w:val="0"/>
                          <w:marRight w:val="0"/>
                          <w:marTop w:val="0"/>
                          <w:marBottom w:val="0"/>
                          <w:divBdr>
                            <w:top w:val="none" w:sz="0" w:space="0" w:color="auto"/>
                            <w:left w:val="none" w:sz="0" w:space="0" w:color="auto"/>
                            <w:bottom w:val="none" w:sz="0" w:space="0" w:color="auto"/>
                            <w:right w:val="none" w:sz="0" w:space="0" w:color="auto"/>
                          </w:divBdr>
                        </w:div>
                        <w:div w:id="298341367">
                          <w:marLeft w:val="0"/>
                          <w:marRight w:val="0"/>
                          <w:marTop w:val="0"/>
                          <w:marBottom w:val="0"/>
                          <w:divBdr>
                            <w:top w:val="none" w:sz="0" w:space="0" w:color="auto"/>
                            <w:left w:val="none" w:sz="0" w:space="0" w:color="auto"/>
                            <w:bottom w:val="none" w:sz="0" w:space="0" w:color="auto"/>
                            <w:right w:val="none" w:sz="0" w:space="0" w:color="auto"/>
                          </w:divBdr>
                        </w:div>
                        <w:div w:id="402292243">
                          <w:marLeft w:val="0"/>
                          <w:marRight w:val="0"/>
                          <w:marTop w:val="0"/>
                          <w:marBottom w:val="0"/>
                          <w:divBdr>
                            <w:top w:val="none" w:sz="0" w:space="0" w:color="auto"/>
                            <w:left w:val="none" w:sz="0" w:space="0" w:color="auto"/>
                            <w:bottom w:val="none" w:sz="0" w:space="0" w:color="auto"/>
                            <w:right w:val="none" w:sz="0" w:space="0" w:color="auto"/>
                          </w:divBdr>
                        </w:div>
                        <w:div w:id="653098810">
                          <w:marLeft w:val="0"/>
                          <w:marRight w:val="0"/>
                          <w:marTop w:val="0"/>
                          <w:marBottom w:val="0"/>
                          <w:divBdr>
                            <w:top w:val="none" w:sz="0" w:space="0" w:color="auto"/>
                            <w:left w:val="none" w:sz="0" w:space="0" w:color="auto"/>
                            <w:bottom w:val="none" w:sz="0" w:space="0" w:color="auto"/>
                            <w:right w:val="none" w:sz="0" w:space="0" w:color="auto"/>
                          </w:divBdr>
                        </w:div>
                        <w:div w:id="969820487">
                          <w:marLeft w:val="0"/>
                          <w:marRight w:val="0"/>
                          <w:marTop w:val="0"/>
                          <w:marBottom w:val="0"/>
                          <w:divBdr>
                            <w:top w:val="none" w:sz="0" w:space="0" w:color="auto"/>
                            <w:left w:val="none" w:sz="0" w:space="0" w:color="auto"/>
                            <w:bottom w:val="none" w:sz="0" w:space="0" w:color="auto"/>
                            <w:right w:val="none" w:sz="0" w:space="0" w:color="auto"/>
                          </w:divBdr>
                        </w:div>
                        <w:div w:id="978339150">
                          <w:marLeft w:val="0"/>
                          <w:marRight w:val="0"/>
                          <w:marTop w:val="0"/>
                          <w:marBottom w:val="0"/>
                          <w:divBdr>
                            <w:top w:val="none" w:sz="0" w:space="0" w:color="auto"/>
                            <w:left w:val="none" w:sz="0" w:space="0" w:color="auto"/>
                            <w:bottom w:val="none" w:sz="0" w:space="0" w:color="auto"/>
                            <w:right w:val="none" w:sz="0" w:space="0" w:color="auto"/>
                          </w:divBdr>
                        </w:div>
                        <w:div w:id="1114864453">
                          <w:marLeft w:val="0"/>
                          <w:marRight w:val="0"/>
                          <w:marTop w:val="0"/>
                          <w:marBottom w:val="0"/>
                          <w:divBdr>
                            <w:top w:val="none" w:sz="0" w:space="0" w:color="auto"/>
                            <w:left w:val="none" w:sz="0" w:space="0" w:color="auto"/>
                            <w:bottom w:val="none" w:sz="0" w:space="0" w:color="auto"/>
                            <w:right w:val="none" w:sz="0" w:space="0" w:color="auto"/>
                          </w:divBdr>
                        </w:div>
                        <w:div w:id="1224637707">
                          <w:marLeft w:val="0"/>
                          <w:marRight w:val="0"/>
                          <w:marTop w:val="0"/>
                          <w:marBottom w:val="0"/>
                          <w:divBdr>
                            <w:top w:val="none" w:sz="0" w:space="0" w:color="auto"/>
                            <w:left w:val="none" w:sz="0" w:space="0" w:color="auto"/>
                            <w:bottom w:val="none" w:sz="0" w:space="0" w:color="auto"/>
                            <w:right w:val="none" w:sz="0" w:space="0" w:color="auto"/>
                          </w:divBdr>
                        </w:div>
                        <w:div w:id="1250696142">
                          <w:marLeft w:val="0"/>
                          <w:marRight w:val="0"/>
                          <w:marTop w:val="0"/>
                          <w:marBottom w:val="0"/>
                          <w:divBdr>
                            <w:top w:val="none" w:sz="0" w:space="0" w:color="auto"/>
                            <w:left w:val="none" w:sz="0" w:space="0" w:color="auto"/>
                            <w:bottom w:val="none" w:sz="0" w:space="0" w:color="auto"/>
                            <w:right w:val="none" w:sz="0" w:space="0" w:color="auto"/>
                          </w:divBdr>
                        </w:div>
                        <w:div w:id="1327048611">
                          <w:marLeft w:val="0"/>
                          <w:marRight w:val="0"/>
                          <w:marTop w:val="0"/>
                          <w:marBottom w:val="0"/>
                          <w:divBdr>
                            <w:top w:val="none" w:sz="0" w:space="0" w:color="auto"/>
                            <w:left w:val="none" w:sz="0" w:space="0" w:color="auto"/>
                            <w:bottom w:val="none" w:sz="0" w:space="0" w:color="auto"/>
                            <w:right w:val="none" w:sz="0" w:space="0" w:color="auto"/>
                          </w:divBdr>
                        </w:div>
                        <w:div w:id="1386217647">
                          <w:marLeft w:val="0"/>
                          <w:marRight w:val="0"/>
                          <w:marTop w:val="0"/>
                          <w:marBottom w:val="0"/>
                          <w:divBdr>
                            <w:top w:val="none" w:sz="0" w:space="0" w:color="auto"/>
                            <w:left w:val="none" w:sz="0" w:space="0" w:color="auto"/>
                            <w:bottom w:val="none" w:sz="0" w:space="0" w:color="auto"/>
                            <w:right w:val="none" w:sz="0" w:space="0" w:color="auto"/>
                          </w:divBdr>
                        </w:div>
                        <w:div w:id="1416972693">
                          <w:marLeft w:val="0"/>
                          <w:marRight w:val="0"/>
                          <w:marTop w:val="0"/>
                          <w:marBottom w:val="0"/>
                          <w:divBdr>
                            <w:top w:val="none" w:sz="0" w:space="0" w:color="auto"/>
                            <w:left w:val="none" w:sz="0" w:space="0" w:color="auto"/>
                            <w:bottom w:val="none" w:sz="0" w:space="0" w:color="auto"/>
                            <w:right w:val="none" w:sz="0" w:space="0" w:color="auto"/>
                          </w:divBdr>
                        </w:div>
                        <w:div w:id="1433403608">
                          <w:marLeft w:val="0"/>
                          <w:marRight w:val="0"/>
                          <w:marTop w:val="0"/>
                          <w:marBottom w:val="0"/>
                          <w:divBdr>
                            <w:top w:val="none" w:sz="0" w:space="0" w:color="auto"/>
                            <w:left w:val="none" w:sz="0" w:space="0" w:color="auto"/>
                            <w:bottom w:val="none" w:sz="0" w:space="0" w:color="auto"/>
                            <w:right w:val="none" w:sz="0" w:space="0" w:color="auto"/>
                          </w:divBdr>
                        </w:div>
                        <w:div w:id="1454909114">
                          <w:marLeft w:val="0"/>
                          <w:marRight w:val="0"/>
                          <w:marTop w:val="0"/>
                          <w:marBottom w:val="0"/>
                          <w:divBdr>
                            <w:top w:val="none" w:sz="0" w:space="0" w:color="auto"/>
                            <w:left w:val="none" w:sz="0" w:space="0" w:color="auto"/>
                            <w:bottom w:val="none" w:sz="0" w:space="0" w:color="auto"/>
                            <w:right w:val="none" w:sz="0" w:space="0" w:color="auto"/>
                          </w:divBdr>
                        </w:div>
                        <w:div w:id="1526676511">
                          <w:marLeft w:val="0"/>
                          <w:marRight w:val="0"/>
                          <w:marTop w:val="0"/>
                          <w:marBottom w:val="0"/>
                          <w:divBdr>
                            <w:top w:val="none" w:sz="0" w:space="0" w:color="auto"/>
                            <w:left w:val="none" w:sz="0" w:space="0" w:color="auto"/>
                            <w:bottom w:val="none" w:sz="0" w:space="0" w:color="auto"/>
                            <w:right w:val="none" w:sz="0" w:space="0" w:color="auto"/>
                          </w:divBdr>
                        </w:div>
                        <w:div w:id="1678002564">
                          <w:marLeft w:val="0"/>
                          <w:marRight w:val="0"/>
                          <w:marTop w:val="0"/>
                          <w:marBottom w:val="0"/>
                          <w:divBdr>
                            <w:top w:val="none" w:sz="0" w:space="0" w:color="auto"/>
                            <w:left w:val="none" w:sz="0" w:space="0" w:color="auto"/>
                            <w:bottom w:val="none" w:sz="0" w:space="0" w:color="auto"/>
                            <w:right w:val="none" w:sz="0" w:space="0" w:color="auto"/>
                          </w:divBdr>
                        </w:div>
                        <w:div w:id="1732997015">
                          <w:marLeft w:val="0"/>
                          <w:marRight w:val="0"/>
                          <w:marTop w:val="0"/>
                          <w:marBottom w:val="0"/>
                          <w:divBdr>
                            <w:top w:val="none" w:sz="0" w:space="0" w:color="auto"/>
                            <w:left w:val="none" w:sz="0" w:space="0" w:color="auto"/>
                            <w:bottom w:val="none" w:sz="0" w:space="0" w:color="auto"/>
                            <w:right w:val="none" w:sz="0" w:space="0" w:color="auto"/>
                          </w:divBdr>
                        </w:div>
                        <w:div w:id="2033066592">
                          <w:marLeft w:val="0"/>
                          <w:marRight w:val="0"/>
                          <w:marTop w:val="0"/>
                          <w:marBottom w:val="0"/>
                          <w:divBdr>
                            <w:top w:val="none" w:sz="0" w:space="0" w:color="auto"/>
                            <w:left w:val="none" w:sz="0" w:space="0" w:color="auto"/>
                            <w:bottom w:val="none" w:sz="0" w:space="0" w:color="auto"/>
                            <w:right w:val="none" w:sz="0" w:space="0" w:color="auto"/>
                          </w:divBdr>
                        </w:div>
                        <w:div w:id="20443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015533">
      <w:bodyDiv w:val="1"/>
      <w:marLeft w:val="0"/>
      <w:marRight w:val="0"/>
      <w:marTop w:val="0"/>
      <w:marBottom w:val="0"/>
      <w:divBdr>
        <w:top w:val="none" w:sz="0" w:space="0" w:color="auto"/>
        <w:left w:val="none" w:sz="0" w:space="0" w:color="auto"/>
        <w:bottom w:val="none" w:sz="0" w:space="0" w:color="auto"/>
        <w:right w:val="none" w:sz="0" w:space="0" w:color="auto"/>
      </w:divBdr>
      <w:divsChild>
        <w:div w:id="1060401199">
          <w:marLeft w:val="0"/>
          <w:marRight w:val="0"/>
          <w:marTop w:val="0"/>
          <w:marBottom w:val="0"/>
          <w:divBdr>
            <w:top w:val="none" w:sz="0" w:space="0" w:color="auto"/>
            <w:left w:val="none" w:sz="0" w:space="0" w:color="auto"/>
            <w:bottom w:val="none" w:sz="0" w:space="0" w:color="auto"/>
            <w:right w:val="none" w:sz="0" w:space="0" w:color="auto"/>
          </w:divBdr>
          <w:divsChild>
            <w:div w:id="222564274">
              <w:marLeft w:val="0"/>
              <w:marRight w:val="0"/>
              <w:marTop w:val="0"/>
              <w:marBottom w:val="0"/>
              <w:divBdr>
                <w:top w:val="none" w:sz="0" w:space="0" w:color="auto"/>
                <w:left w:val="none" w:sz="0" w:space="0" w:color="auto"/>
                <w:bottom w:val="none" w:sz="0" w:space="0" w:color="auto"/>
                <w:right w:val="none" w:sz="0" w:space="0" w:color="auto"/>
              </w:divBdr>
              <w:divsChild>
                <w:div w:id="2093549529">
                  <w:marLeft w:val="0"/>
                  <w:marRight w:val="450"/>
                  <w:marTop w:val="0"/>
                  <w:marBottom w:val="0"/>
                  <w:divBdr>
                    <w:top w:val="none" w:sz="0" w:space="0" w:color="auto"/>
                    <w:left w:val="none" w:sz="0" w:space="0" w:color="auto"/>
                    <w:bottom w:val="none" w:sz="0" w:space="0" w:color="auto"/>
                    <w:right w:val="none" w:sz="0" w:space="0" w:color="auto"/>
                  </w:divBdr>
                  <w:divsChild>
                    <w:div w:id="1472626515">
                      <w:marLeft w:val="0"/>
                      <w:marRight w:val="0"/>
                      <w:marTop w:val="0"/>
                      <w:marBottom w:val="0"/>
                      <w:divBdr>
                        <w:top w:val="dotted" w:sz="6" w:space="4" w:color="B2B2B2"/>
                        <w:left w:val="none" w:sz="0" w:space="0" w:color="auto"/>
                        <w:bottom w:val="none" w:sz="0" w:space="0" w:color="auto"/>
                        <w:right w:val="none" w:sz="0" w:space="0" w:color="auto"/>
                      </w:divBdr>
                      <w:divsChild>
                        <w:div w:id="683869964">
                          <w:marLeft w:val="0"/>
                          <w:marRight w:val="0"/>
                          <w:marTop w:val="0"/>
                          <w:marBottom w:val="0"/>
                          <w:divBdr>
                            <w:top w:val="none" w:sz="0" w:space="0" w:color="auto"/>
                            <w:left w:val="none" w:sz="0" w:space="0" w:color="auto"/>
                            <w:bottom w:val="none" w:sz="0" w:space="0" w:color="auto"/>
                            <w:right w:val="none" w:sz="0" w:space="0" w:color="auto"/>
                          </w:divBdr>
                          <w:divsChild>
                            <w:div w:id="69241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86724">
                      <w:marLeft w:val="0"/>
                      <w:marRight w:val="0"/>
                      <w:marTop w:val="0"/>
                      <w:marBottom w:val="0"/>
                      <w:divBdr>
                        <w:top w:val="none" w:sz="0" w:space="0" w:color="auto"/>
                        <w:left w:val="none" w:sz="0" w:space="0" w:color="auto"/>
                        <w:bottom w:val="none" w:sz="0" w:space="0" w:color="auto"/>
                        <w:right w:val="none" w:sz="0" w:space="0" w:color="auto"/>
                      </w:divBdr>
                      <w:divsChild>
                        <w:div w:id="922956038">
                          <w:marLeft w:val="0"/>
                          <w:marRight w:val="0"/>
                          <w:marTop w:val="0"/>
                          <w:marBottom w:val="0"/>
                          <w:divBdr>
                            <w:top w:val="none" w:sz="0" w:space="0" w:color="auto"/>
                            <w:left w:val="none" w:sz="0" w:space="0" w:color="auto"/>
                            <w:bottom w:val="none" w:sz="0" w:space="0" w:color="auto"/>
                            <w:right w:val="none" w:sz="0" w:space="0" w:color="auto"/>
                          </w:divBdr>
                        </w:div>
                        <w:div w:id="1199590968">
                          <w:marLeft w:val="600"/>
                          <w:marRight w:val="0"/>
                          <w:marTop w:val="0"/>
                          <w:marBottom w:val="0"/>
                          <w:divBdr>
                            <w:top w:val="none" w:sz="0" w:space="0" w:color="auto"/>
                            <w:left w:val="none" w:sz="0" w:space="0" w:color="auto"/>
                            <w:bottom w:val="none" w:sz="0" w:space="0" w:color="auto"/>
                            <w:right w:val="none" w:sz="0" w:space="0" w:color="auto"/>
                          </w:divBdr>
                        </w:div>
                      </w:divsChild>
                    </w:div>
                    <w:div w:id="48654379">
                      <w:marLeft w:val="0"/>
                      <w:marRight w:val="0"/>
                      <w:marTop w:val="0"/>
                      <w:marBottom w:val="0"/>
                      <w:divBdr>
                        <w:top w:val="none" w:sz="0" w:space="0" w:color="auto"/>
                        <w:left w:val="none" w:sz="0" w:space="0" w:color="auto"/>
                        <w:bottom w:val="none" w:sz="0" w:space="0" w:color="auto"/>
                        <w:right w:val="none" w:sz="0" w:space="0" w:color="auto"/>
                      </w:divBdr>
                      <w:divsChild>
                        <w:div w:id="305357650">
                          <w:marLeft w:val="0"/>
                          <w:marRight w:val="0"/>
                          <w:marTop w:val="0"/>
                          <w:marBottom w:val="0"/>
                          <w:divBdr>
                            <w:top w:val="none" w:sz="0" w:space="0" w:color="auto"/>
                            <w:left w:val="none" w:sz="0" w:space="0" w:color="auto"/>
                            <w:bottom w:val="none" w:sz="0" w:space="0" w:color="auto"/>
                            <w:right w:val="none" w:sz="0" w:space="0" w:color="auto"/>
                          </w:divBdr>
                        </w:div>
                        <w:div w:id="1427070065">
                          <w:marLeft w:val="600"/>
                          <w:marRight w:val="0"/>
                          <w:marTop w:val="0"/>
                          <w:marBottom w:val="0"/>
                          <w:divBdr>
                            <w:top w:val="none" w:sz="0" w:space="0" w:color="auto"/>
                            <w:left w:val="none" w:sz="0" w:space="0" w:color="auto"/>
                            <w:bottom w:val="none" w:sz="0" w:space="0" w:color="auto"/>
                            <w:right w:val="none" w:sz="0" w:space="0" w:color="auto"/>
                          </w:divBdr>
                        </w:div>
                      </w:divsChild>
                    </w:div>
                    <w:div w:id="2118593896">
                      <w:marLeft w:val="0"/>
                      <w:marRight w:val="0"/>
                      <w:marTop w:val="0"/>
                      <w:marBottom w:val="0"/>
                      <w:divBdr>
                        <w:top w:val="none" w:sz="0" w:space="0" w:color="auto"/>
                        <w:left w:val="none" w:sz="0" w:space="0" w:color="auto"/>
                        <w:bottom w:val="none" w:sz="0" w:space="0" w:color="auto"/>
                        <w:right w:val="none" w:sz="0" w:space="0" w:color="auto"/>
                      </w:divBdr>
                      <w:divsChild>
                        <w:div w:id="1830518474">
                          <w:marLeft w:val="0"/>
                          <w:marRight w:val="0"/>
                          <w:marTop w:val="0"/>
                          <w:marBottom w:val="0"/>
                          <w:divBdr>
                            <w:top w:val="none" w:sz="0" w:space="0" w:color="auto"/>
                            <w:left w:val="none" w:sz="0" w:space="0" w:color="auto"/>
                            <w:bottom w:val="none" w:sz="0" w:space="0" w:color="auto"/>
                            <w:right w:val="none" w:sz="0" w:space="0" w:color="auto"/>
                          </w:divBdr>
                        </w:div>
                        <w:div w:id="73859690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1562463">
      <w:bodyDiv w:val="1"/>
      <w:marLeft w:val="0"/>
      <w:marRight w:val="0"/>
      <w:marTop w:val="0"/>
      <w:marBottom w:val="0"/>
      <w:divBdr>
        <w:top w:val="none" w:sz="0" w:space="0" w:color="auto"/>
        <w:left w:val="none" w:sz="0" w:space="0" w:color="auto"/>
        <w:bottom w:val="none" w:sz="0" w:space="0" w:color="auto"/>
        <w:right w:val="none" w:sz="0" w:space="0" w:color="auto"/>
      </w:divBdr>
      <w:divsChild>
        <w:div w:id="1078285780">
          <w:marLeft w:val="0"/>
          <w:marRight w:val="0"/>
          <w:marTop w:val="0"/>
          <w:marBottom w:val="0"/>
          <w:divBdr>
            <w:top w:val="none" w:sz="0" w:space="0" w:color="auto"/>
            <w:left w:val="none" w:sz="0" w:space="0" w:color="auto"/>
            <w:bottom w:val="none" w:sz="0" w:space="0" w:color="auto"/>
            <w:right w:val="none" w:sz="0" w:space="0" w:color="auto"/>
          </w:divBdr>
          <w:divsChild>
            <w:div w:id="334185935">
              <w:marLeft w:val="0"/>
              <w:marRight w:val="0"/>
              <w:marTop w:val="0"/>
              <w:marBottom w:val="0"/>
              <w:divBdr>
                <w:top w:val="none" w:sz="0" w:space="0" w:color="auto"/>
                <w:left w:val="none" w:sz="0" w:space="0" w:color="auto"/>
                <w:bottom w:val="none" w:sz="0" w:space="0" w:color="auto"/>
                <w:right w:val="none" w:sz="0" w:space="0" w:color="auto"/>
              </w:divBdr>
              <w:divsChild>
                <w:div w:id="1802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740018">
          <w:marLeft w:val="0"/>
          <w:marRight w:val="0"/>
          <w:marTop w:val="0"/>
          <w:marBottom w:val="0"/>
          <w:divBdr>
            <w:top w:val="none" w:sz="0" w:space="0" w:color="auto"/>
            <w:left w:val="none" w:sz="0" w:space="0" w:color="auto"/>
            <w:bottom w:val="none" w:sz="0" w:space="0" w:color="auto"/>
            <w:right w:val="none" w:sz="0" w:space="0" w:color="auto"/>
          </w:divBdr>
          <w:divsChild>
            <w:div w:id="1246569897">
              <w:marLeft w:val="0"/>
              <w:marRight w:val="0"/>
              <w:marTop w:val="0"/>
              <w:marBottom w:val="0"/>
              <w:divBdr>
                <w:top w:val="none" w:sz="0" w:space="0" w:color="auto"/>
                <w:left w:val="none" w:sz="0" w:space="0" w:color="auto"/>
                <w:bottom w:val="none" w:sz="0" w:space="0" w:color="auto"/>
                <w:right w:val="none" w:sz="0" w:space="0" w:color="auto"/>
              </w:divBdr>
              <w:divsChild>
                <w:div w:id="965621101">
                  <w:marLeft w:val="0"/>
                  <w:marRight w:val="0"/>
                  <w:marTop w:val="0"/>
                  <w:marBottom w:val="0"/>
                  <w:divBdr>
                    <w:top w:val="none" w:sz="0" w:space="0" w:color="auto"/>
                    <w:left w:val="none" w:sz="0" w:space="0" w:color="auto"/>
                    <w:bottom w:val="none" w:sz="0" w:space="0" w:color="auto"/>
                    <w:right w:val="none" w:sz="0" w:space="0" w:color="auto"/>
                  </w:divBdr>
                </w:div>
                <w:div w:id="106564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7681">
          <w:marLeft w:val="0"/>
          <w:marRight w:val="0"/>
          <w:marTop w:val="0"/>
          <w:marBottom w:val="0"/>
          <w:divBdr>
            <w:top w:val="none" w:sz="0" w:space="0" w:color="auto"/>
            <w:left w:val="none" w:sz="0" w:space="0" w:color="auto"/>
            <w:bottom w:val="none" w:sz="0" w:space="0" w:color="auto"/>
            <w:right w:val="none" w:sz="0" w:space="0" w:color="auto"/>
          </w:divBdr>
          <w:divsChild>
            <w:div w:id="1520851977">
              <w:marLeft w:val="0"/>
              <w:marRight w:val="0"/>
              <w:marTop w:val="0"/>
              <w:marBottom w:val="0"/>
              <w:divBdr>
                <w:top w:val="none" w:sz="0" w:space="0" w:color="auto"/>
                <w:left w:val="none" w:sz="0" w:space="0" w:color="auto"/>
                <w:bottom w:val="none" w:sz="0" w:space="0" w:color="auto"/>
                <w:right w:val="none" w:sz="0" w:space="0" w:color="auto"/>
              </w:divBdr>
              <w:divsChild>
                <w:div w:id="630937988">
                  <w:marLeft w:val="0"/>
                  <w:marRight w:val="0"/>
                  <w:marTop w:val="0"/>
                  <w:marBottom w:val="0"/>
                  <w:divBdr>
                    <w:top w:val="none" w:sz="0" w:space="0" w:color="auto"/>
                    <w:left w:val="none" w:sz="0" w:space="0" w:color="auto"/>
                    <w:bottom w:val="none" w:sz="0" w:space="0" w:color="auto"/>
                    <w:right w:val="none" w:sz="0" w:space="0" w:color="auto"/>
                  </w:divBdr>
                </w:div>
                <w:div w:id="13431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144">
          <w:marLeft w:val="0"/>
          <w:marRight w:val="0"/>
          <w:marTop w:val="0"/>
          <w:marBottom w:val="0"/>
          <w:divBdr>
            <w:top w:val="none" w:sz="0" w:space="0" w:color="auto"/>
            <w:left w:val="none" w:sz="0" w:space="0" w:color="auto"/>
            <w:bottom w:val="none" w:sz="0" w:space="0" w:color="auto"/>
            <w:right w:val="none" w:sz="0" w:space="0" w:color="auto"/>
          </w:divBdr>
          <w:divsChild>
            <w:div w:id="592738800">
              <w:marLeft w:val="0"/>
              <w:marRight w:val="0"/>
              <w:marTop w:val="0"/>
              <w:marBottom w:val="0"/>
              <w:divBdr>
                <w:top w:val="none" w:sz="0" w:space="0" w:color="auto"/>
                <w:left w:val="none" w:sz="0" w:space="0" w:color="auto"/>
                <w:bottom w:val="none" w:sz="0" w:space="0" w:color="auto"/>
                <w:right w:val="none" w:sz="0" w:space="0" w:color="auto"/>
              </w:divBdr>
              <w:divsChild>
                <w:div w:id="1158424087">
                  <w:marLeft w:val="0"/>
                  <w:marRight w:val="0"/>
                  <w:marTop w:val="0"/>
                  <w:marBottom w:val="0"/>
                  <w:divBdr>
                    <w:top w:val="none" w:sz="0" w:space="0" w:color="auto"/>
                    <w:left w:val="none" w:sz="0" w:space="0" w:color="auto"/>
                    <w:bottom w:val="none" w:sz="0" w:space="0" w:color="auto"/>
                    <w:right w:val="none" w:sz="0" w:space="0" w:color="auto"/>
                  </w:divBdr>
                </w:div>
                <w:div w:id="17102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3647">
          <w:marLeft w:val="0"/>
          <w:marRight w:val="0"/>
          <w:marTop w:val="0"/>
          <w:marBottom w:val="0"/>
          <w:divBdr>
            <w:top w:val="none" w:sz="0" w:space="0" w:color="auto"/>
            <w:left w:val="none" w:sz="0" w:space="0" w:color="auto"/>
            <w:bottom w:val="none" w:sz="0" w:space="0" w:color="auto"/>
            <w:right w:val="none" w:sz="0" w:space="0" w:color="auto"/>
          </w:divBdr>
          <w:divsChild>
            <w:div w:id="1569072046">
              <w:marLeft w:val="0"/>
              <w:marRight w:val="0"/>
              <w:marTop w:val="0"/>
              <w:marBottom w:val="0"/>
              <w:divBdr>
                <w:top w:val="none" w:sz="0" w:space="0" w:color="auto"/>
                <w:left w:val="none" w:sz="0" w:space="0" w:color="auto"/>
                <w:bottom w:val="none" w:sz="0" w:space="0" w:color="auto"/>
                <w:right w:val="none" w:sz="0" w:space="0" w:color="auto"/>
              </w:divBdr>
              <w:divsChild>
                <w:div w:id="289361740">
                  <w:marLeft w:val="0"/>
                  <w:marRight w:val="0"/>
                  <w:marTop w:val="0"/>
                  <w:marBottom w:val="0"/>
                  <w:divBdr>
                    <w:top w:val="none" w:sz="0" w:space="0" w:color="auto"/>
                    <w:left w:val="none" w:sz="0" w:space="0" w:color="auto"/>
                    <w:bottom w:val="none" w:sz="0" w:space="0" w:color="auto"/>
                    <w:right w:val="none" w:sz="0" w:space="0" w:color="auto"/>
                  </w:divBdr>
                </w:div>
                <w:div w:id="81881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6662">
          <w:marLeft w:val="0"/>
          <w:marRight w:val="0"/>
          <w:marTop w:val="0"/>
          <w:marBottom w:val="0"/>
          <w:divBdr>
            <w:top w:val="none" w:sz="0" w:space="0" w:color="auto"/>
            <w:left w:val="none" w:sz="0" w:space="0" w:color="auto"/>
            <w:bottom w:val="none" w:sz="0" w:space="0" w:color="auto"/>
            <w:right w:val="none" w:sz="0" w:space="0" w:color="auto"/>
          </w:divBdr>
          <w:divsChild>
            <w:div w:id="2119786728">
              <w:marLeft w:val="0"/>
              <w:marRight w:val="0"/>
              <w:marTop w:val="0"/>
              <w:marBottom w:val="0"/>
              <w:divBdr>
                <w:top w:val="none" w:sz="0" w:space="0" w:color="auto"/>
                <w:left w:val="none" w:sz="0" w:space="0" w:color="auto"/>
                <w:bottom w:val="none" w:sz="0" w:space="0" w:color="auto"/>
                <w:right w:val="none" w:sz="0" w:space="0" w:color="auto"/>
              </w:divBdr>
              <w:divsChild>
                <w:div w:id="1655139657">
                  <w:marLeft w:val="0"/>
                  <w:marRight w:val="0"/>
                  <w:marTop w:val="0"/>
                  <w:marBottom w:val="0"/>
                  <w:divBdr>
                    <w:top w:val="none" w:sz="0" w:space="0" w:color="auto"/>
                    <w:left w:val="none" w:sz="0" w:space="0" w:color="auto"/>
                    <w:bottom w:val="none" w:sz="0" w:space="0" w:color="auto"/>
                    <w:right w:val="none" w:sz="0" w:space="0" w:color="auto"/>
                  </w:divBdr>
                </w:div>
                <w:div w:id="64647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18486">
          <w:marLeft w:val="0"/>
          <w:marRight w:val="0"/>
          <w:marTop w:val="0"/>
          <w:marBottom w:val="0"/>
          <w:divBdr>
            <w:top w:val="none" w:sz="0" w:space="0" w:color="auto"/>
            <w:left w:val="none" w:sz="0" w:space="0" w:color="auto"/>
            <w:bottom w:val="none" w:sz="0" w:space="0" w:color="auto"/>
            <w:right w:val="none" w:sz="0" w:space="0" w:color="auto"/>
          </w:divBdr>
          <w:divsChild>
            <w:div w:id="1478182511">
              <w:marLeft w:val="0"/>
              <w:marRight w:val="0"/>
              <w:marTop w:val="0"/>
              <w:marBottom w:val="0"/>
              <w:divBdr>
                <w:top w:val="none" w:sz="0" w:space="0" w:color="auto"/>
                <w:left w:val="none" w:sz="0" w:space="0" w:color="auto"/>
                <w:bottom w:val="none" w:sz="0" w:space="0" w:color="auto"/>
                <w:right w:val="none" w:sz="0" w:space="0" w:color="auto"/>
              </w:divBdr>
              <w:divsChild>
                <w:div w:id="229270390">
                  <w:marLeft w:val="0"/>
                  <w:marRight w:val="0"/>
                  <w:marTop w:val="0"/>
                  <w:marBottom w:val="0"/>
                  <w:divBdr>
                    <w:top w:val="none" w:sz="0" w:space="0" w:color="auto"/>
                    <w:left w:val="none" w:sz="0" w:space="0" w:color="auto"/>
                    <w:bottom w:val="none" w:sz="0" w:space="0" w:color="auto"/>
                    <w:right w:val="none" w:sz="0" w:space="0" w:color="auto"/>
                  </w:divBdr>
                </w:div>
                <w:div w:id="135091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72531">
          <w:marLeft w:val="0"/>
          <w:marRight w:val="0"/>
          <w:marTop w:val="0"/>
          <w:marBottom w:val="0"/>
          <w:divBdr>
            <w:top w:val="none" w:sz="0" w:space="0" w:color="auto"/>
            <w:left w:val="none" w:sz="0" w:space="0" w:color="auto"/>
            <w:bottom w:val="none" w:sz="0" w:space="0" w:color="auto"/>
            <w:right w:val="none" w:sz="0" w:space="0" w:color="auto"/>
          </w:divBdr>
          <w:divsChild>
            <w:div w:id="1709333404">
              <w:marLeft w:val="0"/>
              <w:marRight w:val="0"/>
              <w:marTop w:val="0"/>
              <w:marBottom w:val="0"/>
              <w:divBdr>
                <w:top w:val="none" w:sz="0" w:space="0" w:color="auto"/>
                <w:left w:val="none" w:sz="0" w:space="0" w:color="auto"/>
                <w:bottom w:val="none" w:sz="0" w:space="0" w:color="auto"/>
                <w:right w:val="none" w:sz="0" w:space="0" w:color="auto"/>
              </w:divBdr>
              <w:divsChild>
                <w:div w:id="5450194">
                  <w:marLeft w:val="0"/>
                  <w:marRight w:val="0"/>
                  <w:marTop w:val="0"/>
                  <w:marBottom w:val="0"/>
                  <w:divBdr>
                    <w:top w:val="none" w:sz="0" w:space="0" w:color="auto"/>
                    <w:left w:val="none" w:sz="0" w:space="0" w:color="auto"/>
                    <w:bottom w:val="none" w:sz="0" w:space="0" w:color="auto"/>
                    <w:right w:val="none" w:sz="0" w:space="0" w:color="auto"/>
                  </w:divBdr>
                </w:div>
                <w:div w:id="21055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10340">
          <w:marLeft w:val="0"/>
          <w:marRight w:val="0"/>
          <w:marTop w:val="0"/>
          <w:marBottom w:val="0"/>
          <w:divBdr>
            <w:top w:val="none" w:sz="0" w:space="0" w:color="auto"/>
            <w:left w:val="none" w:sz="0" w:space="0" w:color="auto"/>
            <w:bottom w:val="none" w:sz="0" w:space="0" w:color="auto"/>
            <w:right w:val="none" w:sz="0" w:space="0" w:color="auto"/>
          </w:divBdr>
          <w:divsChild>
            <w:div w:id="2026470730">
              <w:marLeft w:val="0"/>
              <w:marRight w:val="0"/>
              <w:marTop w:val="0"/>
              <w:marBottom w:val="0"/>
              <w:divBdr>
                <w:top w:val="none" w:sz="0" w:space="0" w:color="auto"/>
                <w:left w:val="none" w:sz="0" w:space="0" w:color="auto"/>
                <w:bottom w:val="none" w:sz="0" w:space="0" w:color="auto"/>
                <w:right w:val="none" w:sz="0" w:space="0" w:color="auto"/>
              </w:divBdr>
              <w:divsChild>
                <w:div w:id="75370486">
                  <w:marLeft w:val="0"/>
                  <w:marRight w:val="0"/>
                  <w:marTop w:val="0"/>
                  <w:marBottom w:val="0"/>
                  <w:divBdr>
                    <w:top w:val="none" w:sz="0" w:space="0" w:color="auto"/>
                    <w:left w:val="none" w:sz="0" w:space="0" w:color="auto"/>
                    <w:bottom w:val="none" w:sz="0" w:space="0" w:color="auto"/>
                    <w:right w:val="none" w:sz="0" w:space="0" w:color="auto"/>
                  </w:divBdr>
                </w:div>
                <w:div w:id="14157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061272">
      <w:bodyDiv w:val="1"/>
      <w:marLeft w:val="0"/>
      <w:marRight w:val="0"/>
      <w:marTop w:val="0"/>
      <w:marBottom w:val="0"/>
      <w:divBdr>
        <w:top w:val="none" w:sz="0" w:space="0" w:color="auto"/>
        <w:left w:val="none" w:sz="0" w:space="0" w:color="auto"/>
        <w:bottom w:val="none" w:sz="0" w:space="0" w:color="auto"/>
        <w:right w:val="none" w:sz="0" w:space="0" w:color="auto"/>
      </w:divBdr>
      <w:divsChild>
        <w:div w:id="1356269627">
          <w:marLeft w:val="0"/>
          <w:marRight w:val="0"/>
          <w:marTop w:val="0"/>
          <w:marBottom w:val="0"/>
          <w:divBdr>
            <w:top w:val="none" w:sz="0" w:space="0" w:color="auto"/>
            <w:left w:val="none" w:sz="0" w:space="0" w:color="auto"/>
            <w:bottom w:val="none" w:sz="0" w:space="0" w:color="auto"/>
            <w:right w:val="none" w:sz="0" w:space="0" w:color="auto"/>
          </w:divBdr>
          <w:divsChild>
            <w:div w:id="1181506061">
              <w:marLeft w:val="0"/>
              <w:marRight w:val="0"/>
              <w:marTop w:val="0"/>
              <w:marBottom w:val="0"/>
              <w:divBdr>
                <w:top w:val="none" w:sz="0" w:space="0" w:color="auto"/>
                <w:left w:val="none" w:sz="0" w:space="0" w:color="auto"/>
                <w:bottom w:val="none" w:sz="0" w:space="0" w:color="auto"/>
                <w:right w:val="none" w:sz="0" w:space="0" w:color="auto"/>
              </w:divBdr>
              <w:divsChild>
                <w:div w:id="1438330111">
                  <w:marLeft w:val="0"/>
                  <w:marRight w:val="0"/>
                  <w:marTop w:val="0"/>
                  <w:marBottom w:val="0"/>
                  <w:divBdr>
                    <w:top w:val="none" w:sz="0" w:space="0" w:color="auto"/>
                    <w:left w:val="none" w:sz="0" w:space="0" w:color="auto"/>
                    <w:bottom w:val="none" w:sz="0" w:space="0" w:color="auto"/>
                    <w:right w:val="none" w:sz="0" w:space="0" w:color="auto"/>
                  </w:divBdr>
                  <w:divsChild>
                    <w:div w:id="2130583316">
                      <w:marLeft w:val="0"/>
                      <w:marRight w:val="0"/>
                      <w:marTop w:val="0"/>
                      <w:marBottom w:val="0"/>
                      <w:divBdr>
                        <w:top w:val="none" w:sz="0" w:space="0" w:color="auto"/>
                        <w:left w:val="none" w:sz="0" w:space="0" w:color="auto"/>
                        <w:bottom w:val="none" w:sz="0" w:space="0" w:color="auto"/>
                        <w:right w:val="none" w:sz="0" w:space="0" w:color="auto"/>
                      </w:divBdr>
                      <w:divsChild>
                        <w:div w:id="332728938">
                          <w:marLeft w:val="0"/>
                          <w:marRight w:val="0"/>
                          <w:marTop w:val="0"/>
                          <w:marBottom w:val="0"/>
                          <w:divBdr>
                            <w:top w:val="none" w:sz="0" w:space="0" w:color="auto"/>
                            <w:left w:val="none" w:sz="0" w:space="0" w:color="auto"/>
                            <w:bottom w:val="none" w:sz="0" w:space="0" w:color="auto"/>
                            <w:right w:val="none" w:sz="0" w:space="0" w:color="auto"/>
                          </w:divBdr>
                        </w:div>
                        <w:div w:id="475881860">
                          <w:marLeft w:val="0"/>
                          <w:marRight w:val="0"/>
                          <w:marTop w:val="0"/>
                          <w:marBottom w:val="0"/>
                          <w:divBdr>
                            <w:top w:val="none" w:sz="0" w:space="0" w:color="auto"/>
                            <w:left w:val="none" w:sz="0" w:space="0" w:color="auto"/>
                            <w:bottom w:val="none" w:sz="0" w:space="0" w:color="auto"/>
                            <w:right w:val="none" w:sz="0" w:space="0" w:color="auto"/>
                          </w:divBdr>
                        </w:div>
                        <w:div w:id="626817814">
                          <w:marLeft w:val="0"/>
                          <w:marRight w:val="0"/>
                          <w:marTop w:val="0"/>
                          <w:marBottom w:val="0"/>
                          <w:divBdr>
                            <w:top w:val="none" w:sz="0" w:space="0" w:color="auto"/>
                            <w:left w:val="none" w:sz="0" w:space="0" w:color="auto"/>
                            <w:bottom w:val="none" w:sz="0" w:space="0" w:color="auto"/>
                            <w:right w:val="none" w:sz="0" w:space="0" w:color="auto"/>
                          </w:divBdr>
                        </w:div>
                        <w:div w:id="741686186">
                          <w:marLeft w:val="0"/>
                          <w:marRight w:val="0"/>
                          <w:marTop w:val="0"/>
                          <w:marBottom w:val="0"/>
                          <w:divBdr>
                            <w:top w:val="none" w:sz="0" w:space="0" w:color="auto"/>
                            <w:left w:val="none" w:sz="0" w:space="0" w:color="auto"/>
                            <w:bottom w:val="none" w:sz="0" w:space="0" w:color="auto"/>
                            <w:right w:val="none" w:sz="0" w:space="0" w:color="auto"/>
                          </w:divBdr>
                        </w:div>
                        <w:div w:id="80566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143466">
      <w:bodyDiv w:val="1"/>
      <w:marLeft w:val="0"/>
      <w:marRight w:val="0"/>
      <w:marTop w:val="0"/>
      <w:marBottom w:val="0"/>
      <w:divBdr>
        <w:top w:val="none" w:sz="0" w:space="0" w:color="auto"/>
        <w:left w:val="none" w:sz="0" w:space="0" w:color="auto"/>
        <w:bottom w:val="none" w:sz="0" w:space="0" w:color="auto"/>
        <w:right w:val="none" w:sz="0" w:space="0" w:color="auto"/>
      </w:divBdr>
      <w:divsChild>
        <w:div w:id="725181823">
          <w:marLeft w:val="0"/>
          <w:marRight w:val="0"/>
          <w:marTop w:val="0"/>
          <w:marBottom w:val="0"/>
          <w:divBdr>
            <w:top w:val="none" w:sz="0" w:space="0" w:color="auto"/>
            <w:left w:val="none" w:sz="0" w:space="0" w:color="auto"/>
            <w:bottom w:val="none" w:sz="0" w:space="0" w:color="auto"/>
            <w:right w:val="none" w:sz="0" w:space="0" w:color="auto"/>
          </w:divBdr>
          <w:divsChild>
            <w:div w:id="1069183846">
              <w:marLeft w:val="0"/>
              <w:marRight w:val="0"/>
              <w:marTop w:val="0"/>
              <w:marBottom w:val="0"/>
              <w:divBdr>
                <w:top w:val="none" w:sz="0" w:space="0" w:color="auto"/>
                <w:left w:val="none" w:sz="0" w:space="0" w:color="auto"/>
                <w:bottom w:val="none" w:sz="0" w:space="0" w:color="auto"/>
                <w:right w:val="none" w:sz="0" w:space="0" w:color="auto"/>
              </w:divBdr>
              <w:divsChild>
                <w:div w:id="1801650421">
                  <w:marLeft w:val="0"/>
                  <w:marRight w:val="0"/>
                  <w:marTop w:val="0"/>
                  <w:marBottom w:val="0"/>
                  <w:divBdr>
                    <w:top w:val="none" w:sz="0" w:space="0" w:color="auto"/>
                    <w:left w:val="none" w:sz="0" w:space="0" w:color="auto"/>
                    <w:bottom w:val="none" w:sz="0" w:space="0" w:color="auto"/>
                    <w:right w:val="none" w:sz="0" w:space="0" w:color="auto"/>
                  </w:divBdr>
                  <w:divsChild>
                    <w:div w:id="1911961276">
                      <w:marLeft w:val="0"/>
                      <w:marRight w:val="0"/>
                      <w:marTop w:val="0"/>
                      <w:marBottom w:val="0"/>
                      <w:divBdr>
                        <w:top w:val="none" w:sz="0" w:space="0" w:color="auto"/>
                        <w:left w:val="none" w:sz="0" w:space="0" w:color="auto"/>
                        <w:bottom w:val="none" w:sz="0" w:space="0" w:color="auto"/>
                        <w:right w:val="none" w:sz="0" w:space="0" w:color="auto"/>
                      </w:divBdr>
                      <w:divsChild>
                        <w:div w:id="19748335">
                          <w:marLeft w:val="0"/>
                          <w:marRight w:val="0"/>
                          <w:marTop w:val="0"/>
                          <w:marBottom w:val="0"/>
                          <w:divBdr>
                            <w:top w:val="none" w:sz="0" w:space="0" w:color="auto"/>
                            <w:left w:val="none" w:sz="0" w:space="0" w:color="auto"/>
                            <w:bottom w:val="none" w:sz="0" w:space="0" w:color="auto"/>
                            <w:right w:val="none" w:sz="0" w:space="0" w:color="auto"/>
                          </w:divBdr>
                        </w:div>
                        <w:div w:id="514418255">
                          <w:marLeft w:val="0"/>
                          <w:marRight w:val="0"/>
                          <w:marTop w:val="0"/>
                          <w:marBottom w:val="0"/>
                          <w:divBdr>
                            <w:top w:val="none" w:sz="0" w:space="0" w:color="auto"/>
                            <w:left w:val="none" w:sz="0" w:space="0" w:color="auto"/>
                            <w:bottom w:val="none" w:sz="0" w:space="0" w:color="auto"/>
                            <w:right w:val="none" w:sz="0" w:space="0" w:color="auto"/>
                          </w:divBdr>
                        </w:div>
                        <w:div w:id="1341665843">
                          <w:marLeft w:val="0"/>
                          <w:marRight w:val="0"/>
                          <w:marTop w:val="0"/>
                          <w:marBottom w:val="0"/>
                          <w:divBdr>
                            <w:top w:val="none" w:sz="0" w:space="0" w:color="auto"/>
                            <w:left w:val="none" w:sz="0" w:space="0" w:color="auto"/>
                            <w:bottom w:val="none" w:sz="0" w:space="0" w:color="auto"/>
                            <w:right w:val="none" w:sz="0" w:space="0" w:color="auto"/>
                          </w:divBdr>
                        </w:div>
                        <w:div w:id="1566912198">
                          <w:marLeft w:val="0"/>
                          <w:marRight w:val="0"/>
                          <w:marTop w:val="0"/>
                          <w:marBottom w:val="0"/>
                          <w:divBdr>
                            <w:top w:val="none" w:sz="0" w:space="0" w:color="auto"/>
                            <w:left w:val="none" w:sz="0" w:space="0" w:color="auto"/>
                            <w:bottom w:val="none" w:sz="0" w:space="0" w:color="auto"/>
                            <w:right w:val="none" w:sz="0" w:space="0" w:color="auto"/>
                          </w:divBdr>
                        </w:div>
                        <w:div w:id="205896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373034">
      <w:bodyDiv w:val="1"/>
      <w:marLeft w:val="0"/>
      <w:marRight w:val="0"/>
      <w:marTop w:val="0"/>
      <w:marBottom w:val="0"/>
      <w:divBdr>
        <w:top w:val="none" w:sz="0" w:space="0" w:color="auto"/>
        <w:left w:val="none" w:sz="0" w:space="0" w:color="auto"/>
        <w:bottom w:val="none" w:sz="0" w:space="0" w:color="auto"/>
        <w:right w:val="none" w:sz="0" w:space="0" w:color="auto"/>
      </w:divBdr>
    </w:div>
    <w:div w:id="1404598495">
      <w:bodyDiv w:val="1"/>
      <w:marLeft w:val="0"/>
      <w:marRight w:val="0"/>
      <w:marTop w:val="0"/>
      <w:marBottom w:val="0"/>
      <w:divBdr>
        <w:top w:val="none" w:sz="0" w:space="0" w:color="auto"/>
        <w:left w:val="none" w:sz="0" w:space="0" w:color="auto"/>
        <w:bottom w:val="none" w:sz="0" w:space="0" w:color="auto"/>
        <w:right w:val="none" w:sz="0" w:space="0" w:color="auto"/>
      </w:divBdr>
      <w:divsChild>
        <w:div w:id="1592734465">
          <w:marLeft w:val="0"/>
          <w:marRight w:val="0"/>
          <w:marTop w:val="0"/>
          <w:marBottom w:val="0"/>
          <w:divBdr>
            <w:top w:val="none" w:sz="0" w:space="0" w:color="auto"/>
            <w:left w:val="none" w:sz="0" w:space="0" w:color="auto"/>
            <w:bottom w:val="none" w:sz="0" w:space="0" w:color="auto"/>
            <w:right w:val="none" w:sz="0" w:space="0" w:color="auto"/>
          </w:divBdr>
          <w:divsChild>
            <w:div w:id="1745837302">
              <w:marLeft w:val="0"/>
              <w:marRight w:val="0"/>
              <w:marTop w:val="0"/>
              <w:marBottom w:val="0"/>
              <w:divBdr>
                <w:top w:val="none" w:sz="0" w:space="0" w:color="auto"/>
                <w:left w:val="none" w:sz="0" w:space="0" w:color="auto"/>
                <w:bottom w:val="none" w:sz="0" w:space="0" w:color="auto"/>
                <w:right w:val="none" w:sz="0" w:space="0" w:color="auto"/>
              </w:divBdr>
              <w:divsChild>
                <w:div w:id="501900237">
                  <w:marLeft w:val="0"/>
                  <w:marRight w:val="0"/>
                  <w:marTop w:val="0"/>
                  <w:marBottom w:val="0"/>
                  <w:divBdr>
                    <w:top w:val="none" w:sz="0" w:space="0" w:color="auto"/>
                    <w:left w:val="none" w:sz="0" w:space="0" w:color="auto"/>
                    <w:bottom w:val="none" w:sz="0" w:space="0" w:color="auto"/>
                    <w:right w:val="none" w:sz="0" w:space="0" w:color="auto"/>
                  </w:divBdr>
                  <w:divsChild>
                    <w:div w:id="1216895693">
                      <w:marLeft w:val="0"/>
                      <w:marRight w:val="0"/>
                      <w:marTop w:val="0"/>
                      <w:marBottom w:val="0"/>
                      <w:divBdr>
                        <w:top w:val="none" w:sz="0" w:space="0" w:color="auto"/>
                        <w:left w:val="none" w:sz="0" w:space="0" w:color="auto"/>
                        <w:bottom w:val="none" w:sz="0" w:space="0" w:color="auto"/>
                        <w:right w:val="none" w:sz="0" w:space="0" w:color="auto"/>
                      </w:divBdr>
                      <w:divsChild>
                        <w:div w:id="474028112">
                          <w:marLeft w:val="0"/>
                          <w:marRight w:val="0"/>
                          <w:marTop w:val="0"/>
                          <w:marBottom w:val="0"/>
                          <w:divBdr>
                            <w:top w:val="none" w:sz="0" w:space="0" w:color="auto"/>
                            <w:left w:val="none" w:sz="0" w:space="0" w:color="auto"/>
                            <w:bottom w:val="none" w:sz="0" w:space="0" w:color="auto"/>
                            <w:right w:val="none" w:sz="0" w:space="0" w:color="auto"/>
                          </w:divBdr>
                        </w:div>
                        <w:div w:id="1329599375">
                          <w:marLeft w:val="0"/>
                          <w:marRight w:val="0"/>
                          <w:marTop w:val="0"/>
                          <w:marBottom w:val="0"/>
                          <w:divBdr>
                            <w:top w:val="none" w:sz="0" w:space="0" w:color="auto"/>
                            <w:left w:val="none" w:sz="0" w:space="0" w:color="auto"/>
                            <w:bottom w:val="none" w:sz="0" w:space="0" w:color="auto"/>
                            <w:right w:val="none" w:sz="0" w:space="0" w:color="auto"/>
                          </w:divBdr>
                        </w:div>
                        <w:div w:id="1364745098">
                          <w:marLeft w:val="0"/>
                          <w:marRight w:val="0"/>
                          <w:marTop w:val="0"/>
                          <w:marBottom w:val="0"/>
                          <w:divBdr>
                            <w:top w:val="none" w:sz="0" w:space="0" w:color="auto"/>
                            <w:left w:val="none" w:sz="0" w:space="0" w:color="auto"/>
                            <w:bottom w:val="none" w:sz="0" w:space="0" w:color="auto"/>
                            <w:right w:val="none" w:sz="0" w:space="0" w:color="auto"/>
                          </w:divBdr>
                        </w:div>
                        <w:div w:id="15475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716904">
      <w:bodyDiv w:val="1"/>
      <w:marLeft w:val="0"/>
      <w:marRight w:val="0"/>
      <w:marTop w:val="0"/>
      <w:marBottom w:val="0"/>
      <w:divBdr>
        <w:top w:val="none" w:sz="0" w:space="0" w:color="auto"/>
        <w:left w:val="none" w:sz="0" w:space="0" w:color="auto"/>
        <w:bottom w:val="none" w:sz="0" w:space="0" w:color="auto"/>
        <w:right w:val="none" w:sz="0" w:space="0" w:color="auto"/>
      </w:divBdr>
      <w:divsChild>
        <w:div w:id="1317606650">
          <w:marLeft w:val="0"/>
          <w:marRight w:val="0"/>
          <w:marTop w:val="0"/>
          <w:marBottom w:val="0"/>
          <w:divBdr>
            <w:top w:val="none" w:sz="0" w:space="0" w:color="auto"/>
            <w:left w:val="none" w:sz="0" w:space="0" w:color="auto"/>
            <w:bottom w:val="none" w:sz="0" w:space="0" w:color="auto"/>
            <w:right w:val="none" w:sz="0" w:space="0" w:color="auto"/>
          </w:divBdr>
          <w:divsChild>
            <w:div w:id="1099718831">
              <w:marLeft w:val="0"/>
              <w:marRight w:val="0"/>
              <w:marTop w:val="0"/>
              <w:marBottom w:val="0"/>
              <w:divBdr>
                <w:top w:val="none" w:sz="0" w:space="0" w:color="auto"/>
                <w:left w:val="none" w:sz="0" w:space="0" w:color="auto"/>
                <w:bottom w:val="none" w:sz="0" w:space="0" w:color="auto"/>
                <w:right w:val="none" w:sz="0" w:space="0" w:color="auto"/>
              </w:divBdr>
              <w:divsChild>
                <w:div w:id="63335580">
                  <w:marLeft w:val="0"/>
                  <w:marRight w:val="0"/>
                  <w:marTop w:val="0"/>
                  <w:marBottom w:val="0"/>
                  <w:divBdr>
                    <w:top w:val="none" w:sz="0" w:space="0" w:color="auto"/>
                    <w:left w:val="none" w:sz="0" w:space="0" w:color="auto"/>
                    <w:bottom w:val="none" w:sz="0" w:space="0" w:color="auto"/>
                    <w:right w:val="none" w:sz="0" w:space="0" w:color="auto"/>
                  </w:divBdr>
                  <w:divsChild>
                    <w:div w:id="462816416">
                      <w:marLeft w:val="0"/>
                      <w:marRight w:val="0"/>
                      <w:marTop w:val="0"/>
                      <w:marBottom w:val="0"/>
                      <w:divBdr>
                        <w:top w:val="none" w:sz="0" w:space="0" w:color="auto"/>
                        <w:left w:val="none" w:sz="0" w:space="0" w:color="auto"/>
                        <w:bottom w:val="none" w:sz="0" w:space="0" w:color="auto"/>
                        <w:right w:val="none" w:sz="0" w:space="0" w:color="auto"/>
                      </w:divBdr>
                      <w:divsChild>
                        <w:div w:id="206224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835888">
      <w:bodyDiv w:val="1"/>
      <w:marLeft w:val="0"/>
      <w:marRight w:val="0"/>
      <w:marTop w:val="0"/>
      <w:marBottom w:val="0"/>
      <w:divBdr>
        <w:top w:val="none" w:sz="0" w:space="0" w:color="auto"/>
        <w:left w:val="none" w:sz="0" w:space="0" w:color="auto"/>
        <w:bottom w:val="none" w:sz="0" w:space="0" w:color="auto"/>
        <w:right w:val="none" w:sz="0" w:space="0" w:color="auto"/>
      </w:divBdr>
      <w:divsChild>
        <w:div w:id="989745203">
          <w:marLeft w:val="0"/>
          <w:marRight w:val="0"/>
          <w:marTop w:val="0"/>
          <w:marBottom w:val="0"/>
          <w:divBdr>
            <w:top w:val="none" w:sz="0" w:space="0" w:color="auto"/>
            <w:left w:val="none" w:sz="0" w:space="0" w:color="auto"/>
            <w:bottom w:val="none" w:sz="0" w:space="0" w:color="auto"/>
            <w:right w:val="none" w:sz="0" w:space="0" w:color="auto"/>
          </w:divBdr>
          <w:divsChild>
            <w:div w:id="815073075">
              <w:marLeft w:val="0"/>
              <w:marRight w:val="0"/>
              <w:marTop w:val="0"/>
              <w:marBottom w:val="0"/>
              <w:divBdr>
                <w:top w:val="none" w:sz="0" w:space="0" w:color="auto"/>
                <w:left w:val="none" w:sz="0" w:space="0" w:color="auto"/>
                <w:bottom w:val="none" w:sz="0" w:space="0" w:color="auto"/>
                <w:right w:val="none" w:sz="0" w:space="0" w:color="auto"/>
              </w:divBdr>
              <w:divsChild>
                <w:div w:id="1242711650">
                  <w:marLeft w:val="0"/>
                  <w:marRight w:val="0"/>
                  <w:marTop w:val="0"/>
                  <w:marBottom w:val="0"/>
                  <w:divBdr>
                    <w:top w:val="none" w:sz="0" w:space="0" w:color="auto"/>
                    <w:left w:val="none" w:sz="0" w:space="0" w:color="auto"/>
                    <w:bottom w:val="none" w:sz="0" w:space="0" w:color="auto"/>
                    <w:right w:val="none" w:sz="0" w:space="0" w:color="auto"/>
                  </w:divBdr>
                  <w:divsChild>
                    <w:div w:id="1203515357">
                      <w:marLeft w:val="0"/>
                      <w:marRight w:val="0"/>
                      <w:marTop w:val="0"/>
                      <w:marBottom w:val="0"/>
                      <w:divBdr>
                        <w:top w:val="single" w:sz="2" w:space="1" w:color="C0C0C0"/>
                        <w:left w:val="single" w:sz="2" w:space="1" w:color="C0C0C0"/>
                        <w:bottom w:val="single" w:sz="2" w:space="1" w:color="C0C0C0"/>
                        <w:right w:val="single" w:sz="2" w:space="1" w:color="C0C0C0"/>
                      </w:divBdr>
                      <w:divsChild>
                        <w:div w:id="543063058">
                          <w:marLeft w:val="0"/>
                          <w:marRight w:val="0"/>
                          <w:marTop w:val="0"/>
                          <w:marBottom w:val="0"/>
                          <w:divBdr>
                            <w:top w:val="none" w:sz="0" w:space="0" w:color="auto"/>
                            <w:left w:val="none" w:sz="0" w:space="0" w:color="auto"/>
                            <w:bottom w:val="none" w:sz="0" w:space="0" w:color="auto"/>
                            <w:right w:val="none" w:sz="0" w:space="0" w:color="auto"/>
                          </w:divBdr>
                        </w:div>
                        <w:div w:id="948322020">
                          <w:marLeft w:val="0"/>
                          <w:marRight w:val="0"/>
                          <w:marTop w:val="0"/>
                          <w:marBottom w:val="0"/>
                          <w:divBdr>
                            <w:top w:val="none" w:sz="0" w:space="0" w:color="auto"/>
                            <w:left w:val="none" w:sz="0" w:space="0" w:color="auto"/>
                            <w:bottom w:val="none" w:sz="0" w:space="0" w:color="auto"/>
                            <w:right w:val="none" w:sz="0" w:space="0" w:color="auto"/>
                          </w:divBdr>
                        </w:div>
                        <w:div w:id="15638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275456">
      <w:bodyDiv w:val="1"/>
      <w:marLeft w:val="0"/>
      <w:marRight w:val="0"/>
      <w:marTop w:val="0"/>
      <w:marBottom w:val="0"/>
      <w:divBdr>
        <w:top w:val="none" w:sz="0" w:space="0" w:color="auto"/>
        <w:left w:val="none" w:sz="0" w:space="0" w:color="auto"/>
        <w:bottom w:val="none" w:sz="0" w:space="0" w:color="auto"/>
        <w:right w:val="none" w:sz="0" w:space="0" w:color="auto"/>
      </w:divBdr>
      <w:divsChild>
        <w:div w:id="2054495590">
          <w:marLeft w:val="0"/>
          <w:marRight w:val="0"/>
          <w:marTop w:val="0"/>
          <w:marBottom w:val="0"/>
          <w:divBdr>
            <w:top w:val="none" w:sz="0" w:space="0" w:color="auto"/>
            <w:left w:val="none" w:sz="0" w:space="0" w:color="auto"/>
            <w:bottom w:val="none" w:sz="0" w:space="0" w:color="auto"/>
            <w:right w:val="none" w:sz="0" w:space="0" w:color="auto"/>
          </w:divBdr>
          <w:divsChild>
            <w:div w:id="582837211">
              <w:marLeft w:val="0"/>
              <w:marRight w:val="0"/>
              <w:marTop w:val="0"/>
              <w:marBottom w:val="0"/>
              <w:divBdr>
                <w:top w:val="none" w:sz="0" w:space="0" w:color="auto"/>
                <w:left w:val="none" w:sz="0" w:space="0" w:color="auto"/>
                <w:bottom w:val="none" w:sz="0" w:space="0" w:color="auto"/>
                <w:right w:val="none" w:sz="0" w:space="0" w:color="auto"/>
              </w:divBdr>
              <w:divsChild>
                <w:div w:id="231157724">
                  <w:marLeft w:val="0"/>
                  <w:marRight w:val="0"/>
                  <w:marTop w:val="0"/>
                  <w:marBottom w:val="0"/>
                  <w:divBdr>
                    <w:top w:val="none" w:sz="0" w:space="0" w:color="auto"/>
                    <w:left w:val="none" w:sz="0" w:space="0" w:color="auto"/>
                    <w:bottom w:val="none" w:sz="0" w:space="0" w:color="auto"/>
                    <w:right w:val="none" w:sz="0" w:space="0" w:color="auto"/>
                  </w:divBdr>
                  <w:divsChild>
                    <w:div w:id="1379741076">
                      <w:marLeft w:val="0"/>
                      <w:marRight w:val="0"/>
                      <w:marTop w:val="0"/>
                      <w:marBottom w:val="0"/>
                      <w:divBdr>
                        <w:top w:val="none" w:sz="0" w:space="0" w:color="auto"/>
                        <w:left w:val="none" w:sz="0" w:space="0" w:color="auto"/>
                        <w:bottom w:val="none" w:sz="0" w:space="0" w:color="auto"/>
                        <w:right w:val="none" w:sz="0" w:space="0" w:color="auto"/>
                      </w:divBdr>
                      <w:divsChild>
                        <w:div w:id="127826569">
                          <w:marLeft w:val="0"/>
                          <w:marRight w:val="0"/>
                          <w:marTop w:val="0"/>
                          <w:marBottom w:val="0"/>
                          <w:divBdr>
                            <w:top w:val="none" w:sz="0" w:space="0" w:color="auto"/>
                            <w:left w:val="none" w:sz="0" w:space="0" w:color="auto"/>
                            <w:bottom w:val="none" w:sz="0" w:space="0" w:color="auto"/>
                            <w:right w:val="none" w:sz="0" w:space="0" w:color="auto"/>
                          </w:divBdr>
                        </w:div>
                        <w:div w:id="229704701">
                          <w:marLeft w:val="0"/>
                          <w:marRight w:val="0"/>
                          <w:marTop w:val="0"/>
                          <w:marBottom w:val="0"/>
                          <w:divBdr>
                            <w:top w:val="none" w:sz="0" w:space="0" w:color="auto"/>
                            <w:left w:val="none" w:sz="0" w:space="0" w:color="auto"/>
                            <w:bottom w:val="none" w:sz="0" w:space="0" w:color="auto"/>
                            <w:right w:val="none" w:sz="0" w:space="0" w:color="auto"/>
                          </w:divBdr>
                        </w:div>
                        <w:div w:id="351686383">
                          <w:marLeft w:val="0"/>
                          <w:marRight w:val="0"/>
                          <w:marTop w:val="0"/>
                          <w:marBottom w:val="0"/>
                          <w:divBdr>
                            <w:top w:val="none" w:sz="0" w:space="0" w:color="auto"/>
                            <w:left w:val="none" w:sz="0" w:space="0" w:color="auto"/>
                            <w:bottom w:val="none" w:sz="0" w:space="0" w:color="auto"/>
                            <w:right w:val="none" w:sz="0" w:space="0" w:color="auto"/>
                          </w:divBdr>
                        </w:div>
                        <w:div w:id="936838275">
                          <w:marLeft w:val="0"/>
                          <w:marRight w:val="0"/>
                          <w:marTop w:val="0"/>
                          <w:marBottom w:val="0"/>
                          <w:divBdr>
                            <w:top w:val="none" w:sz="0" w:space="0" w:color="auto"/>
                            <w:left w:val="none" w:sz="0" w:space="0" w:color="auto"/>
                            <w:bottom w:val="none" w:sz="0" w:space="0" w:color="auto"/>
                            <w:right w:val="none" w:sz="0" w:space="0" w:color="auto"/>
                          </w:divBdr>
                        </w:div>
                        <w:div w:id="1086148992">
                          <w:marLeft w:val="0"/>
                          <w:marRight w:val="0"/>
                          <w:marTop w:val="0"/>
                          <w:marBottom w:val="0"/>
                          <w:divBdr>
                            <w:top w:val="none" w:sz="0" w:space="0" w:color="auto"/>
                            <w:left w:val="none" w:sz="0" w:space="0" w:color="auto"/>
                            <w:bottom w:val="none" w:sz="0" w:space="0" w:color="auto"/>
                            <w:right w:val="none" w:sz="0" w:space="0" w:color="auto"/>
                          </w:divBdr>
                        </w:div>
                        <w:div w:id="113135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461670">
      <w:bodyDiv w:val="1"/>
      <w:marLeft w:val="0"/>
      <w:marRight w:val="0"/>
      <w:marTop w:val="0"/>
      <w:marBottom w:val="0"/>
      <w:divBdr>
        <w:top w:val="none" w:sz="0" w:space="0" w:color="auto"/>
        <w:left w:val="none" w:sz="0" w:space="0" w:color="auto"/>
        <w:bottom w:val="none" w:sz="0" w:space="0" w:color="auto"/>
        <w:right w:val="none" w:sz="0" w:space="0" w:color="auto"/>
      </w:divBdr>
      <w:divsChild>
        <w:div w:id="139924780">
          <w:marLeft w:val="0"/>
          <w:marRight w:val="0"/>
          <w:marTop w:val="0"/>
          <w:marBottom w:val="0"/>
          <w:divBdr>
            <w:top w:val="none" w:sz="0" w:space="0" w:color="auto"/>
            <w:left w:val="none" w:sz="0" w:space="0" w:color="auto"/>
            <w:bottom w:val="none" w:sz="0" w:space="0" w:color="auto"/>
            <w:right w:val="none" w:sz="0" w:space="0" w:color="auto"/>
          </w:divBdr>
          <w:divsChild>
            <w:div w:id="842626733">
              <w:marLeft w:val="0"/>
              <w:marRight w:val="0"/>
              <w:marTop w:val="0"/>
              <w:marBottom w:val="0"/>
              <w:divBdr>
                <w:top w:val="single" w:sz="18" w:space="0" w:color="8097B2"/>
                <w:left w:val="single" w:sz="18" w:space="0" w:color="8097B2"/>
                <w:bottom w:val="single" w:sz="18" w:space="8" w:color="8097B2"/>
                <w:right w:val="single" w:sz="18" w:space="0" w:color="8097B2"/>
              </w:divBdr>
              <w:divsChild>
                <w:div w:id="1093162652">
                  <w:marLeft w:val="0"/>
                  <w:marRight w:val="0"/>
                  <w:marTop w:val="67"/>
                  <w:marBottom w:val="0"/>
                  <w:divBdr>
                    <w:top w:val="none" w:sz="0" w:space="0" w:color="auto"/>
                    <w:left w:val="single" w:sz="2" w:space="5" w:color="D7DFE9"/>
                    <w:bottom w:val="none" w:sz="0" w:space="0" w:color="auto"/>
                    <w:right w:val="none" w:sz="0" w:space="0" w:color="auto"/>
                  </w:divBdr>
                </w:div>
              </w:divsChild>
            </w:div>
          </w:divsChild>
        </w:div>
      </w:divsChild>
    </w:div>
    <w:div w:id="1413893167">
      <w:bodyDiv w:val="1"/>
      <w:marLeft w:val="0"/>
      <w:marRight w:val="0"/>
      <w:marTop w:val="0"/>
      <w:marBottom w:val="0"/>
      <w:divBdr>
        <w:top w:val="none" w:sz="0" w:space="0" w:color="auto"/>
        <w:left w:val="none" w:sz="0" w:space="0" w:color="auto"/>
        <w:bottom w:val="none" w:sz="0" w:space="0" w:color="auto"/>
        <w:right w:val="none" w:sz="0" w:space="0" w:color="auto"/>
      </w:divBdr>
    </w:div>
    <w:div w:id="1413896354">
      <w:bodyDiv w:val="1"/>
      <w:marLeft w:val="0"/>
      <w:marRight w:val="0"/>
      <w:marTop w:val="0"/>
      <w:marBottom w:val="0"/>
      <w:divBdr>
        <w:top w:val="none" w:sz="0" w:space="0" w:color="auto"/>
        <w:left w:val="none" w:sz="0" w:space="0" w:color="auto"/>
        <w:bottom w:val="none" w:sz="0" w:space="0" w:color="auto"/>
        <w:right w:val="none" w:sz="0" w:space="0" w:color="auto"/>
      </w:divBdr>
    </w:div>
    <w:div w:id="1416392929">
      <w:bodyDiv w:val="1"/>
      <w:marLeft w:val="0"/>
      <w:marRight w:val="0"/>
      <w:marTop w:val="0"/>
      <w:marBottom w:val="0"/>
      <w:divBdr>
        <w:top w:val="none" w:sz="0" w:space="0" w:color="auto"/>
        <w:left w:val="none" w:sz="0" w:space="0" w:color="auto"/>
        <w:bottom w:val="none" w:sz="0" w:space="0" w:color="auto"/>
        <w:right w:val="none" w:sz="0" w:space="0" w:color="auto"/>
      </w:divBdr>
    </w:div>
    <w:div w:id="1417479791">
      <w:bodyDiv w:val="1"/>
      <w:marLeft w:val="0"/>
      <w:marRight w:val="0"/>
      <w:marTop w:val="0"/>
      <w:marBottom w:val="0"/>
      <w:divBdr>
        <w:top w:val="none" w:sz="0" w:space="0" w:color="auto"/>
        <w:left w:val="none" w:sz="0" w:space="0" w:color="auto"/>
        <w:bottom w:val="none" w:sz="0" w:space="0" w:color="auto"/>
        <w:right w:val="none" w:sz="0" w:space="0" w:color="auto"/>
      </w:divBdr>
    </w:div>
    <w:div w:id="1420328192">
      <w:bodyDiv w:val="1"/>
      <w:marLeft w:val="0"/>
      <w:marRight w:val="0"/>
      <w:marTop w:val="0"/>
      <w:marBottom w:val="0"/>
      <w:divBdr>
        <w:top w:val="none" w:sz="0" w:space="0" w:color="auto"/>
        <w:left w:val="none" w:sz="0" w:space="0" w:color="auto"/>
        <w:bottom w:val="none" w:sz="0" w:space="0" w:color="auto"/>
        <w:right w:val="none" w:sz="0" w:space="0" w:color="auto"/>
      </w:divBdr>
      <w:divsChild>
        <w:div w:id="16389020">
          <w:marLeft w:val="0"/>
          <w:marRight w:val="0"/>
          <w:marTop w:val="0"/>
          <w:marBottom w:val="0"/>
          <w:divBdr>
            <w:top w:val="none" w:sz="0" w:space="0" w:color="auto"/>
            <w:left w:val="none" w:sz="0" w:space="0" w:color="auto"/>
            <w:bottom w:val="none" w:sz="0" w:space="0" w:color="auto"/>
            <w:right w:val="none" w:sz="0" w:space="0" w:color="auto"/>
          </w:divBdr>
        </w:div>
        <w:div w:id="18246121">
          <w:marLeft w:val="0"/>
          <w:marRight w:val="0"/>
          <w:marTop w:val="0"/>
          <w:marBottom w:val="0"/>
          <w:divBdr>
            <w:top w:val="none" w:sz="0" w:space="0" w:color="auto"/>
            <w:left w:val="none" w:sz="0" w:space="0" w:color="auto"/>
            <w:bottom w:val="none" w:sz="0" w:space="0" w:color="auto"/>
            <w:right w:val="none" w:sz="0" w:space="0" w:color="auto"/>
          </w:divBdr>
        </w:div>
        <w:div w:id="39061821">
          <w:marLeft w:val="0"/>
          <w:marRight w:val="0"/>
          <w:marTop w:val="0"/>
          <w:marBottom w:val="0"/>
          <w:divBdr>
            <w:top w:val="none" w:sz="0" w:space="0" w:color="auto"/>
            <w:left w:val="none" w:sz="0" w:space="0" w:color="auto"/>
            <w:bottom w:val="none" w:sz="0" w:space="0" w:color="auto"/>
            <w:right w:val="none" w:sz="0" w:space="0" w:color="auto"/>
          </w:divBdr>
        </w:div>
        <w:div w:id="65492693">
          <w:marLeft w:val="0"/>
          <w:marRight w:val="0"/>
          <w:marTop w:val="0"/>
          <w:marBottom w:val="0"/>
          <w:divBdr>
            <w:top w:val="none" w:sz="0" w:space="0" w:color="auto"/>
            <w:left w:val="none" w:sz="0" w:space="0" w:color="auto"/>
            <w:bottom w:val="none" w:sz="0" w:space="0" w:color="auto"/>
            <w:right w:val="none" w:sz="0" w:space="0" w:color="auto"/>
          </w:divBdr>
        </w:div>
        <w:div w:id="67844590">
          <w:marLeft w:val="0"/>
          <w:marRight w:val="0"/>
          <w:marTop w:val="0"/>
          <w:marBottom w:val="0"/>
          <w:divBdr>
            <w:top w:val="none" w:sz="0" w:space="0" w:color="auto"/>
            <w:left w:val="none" w:sz="0" w:space="0" w:color="auto"/>
            <w:bottom w:val="none" w:sz="0" w:space="0" w:color="auto"/>
            <w:right w:val="none" w:sz="0" w:space="0" w:color="auto"/>
          </w:divBdr>
        </w:div>
        <w:div w:id="101268799">
          <w:marLeft w:val="0"/>
          <w:marRight w:val="0"/>
          <w:marTop w:val="0"/>
          <w:marBottom w:val="0"/>
          <w:divBdr>
            <w:top w:val="none" w:sz="0" w:space="0" w:color="auto"/>
            <w:left w:val="none" w:sz="0" w:space="0" w:color="auto"/>
            <w:bottom w:val="none" w:sz="0" w:space="0" w:color="auto"/>
            <w:right w:val="none" w:sz="0" w:space="0" w:color="auto"/>
          </w:divBdr>
        </w:div>
        <w:div w:id="113450101">
          <w:marLeft w:val="0"/>
          <w:marRight w:val="0"/>
          <w:marTop w:val="0"/>
          <w:marBottom w:val="0"/>
          <w:divBdr>
            <w:top w:val="none" w:sz="0" w:space="0" w:color="auto"/>
            <w:left w:val="none" w:sz="0" w:space="0" w:color="auto"/>
            <w:bottom w:val="none" w:sz="0" w:space="0" w:color="auto"/>
            <w:right w:val="none" w:sz="0" w:space="0" w:color="auto"/>
          </w:divBdr>
        </w:div>
        <w:div w:id="163012062">
          <w:marLeft w:val="0"/>
          <w:marRight w:val="0"/>
          <w:marTop w:val="0"/>
          <w:marBottom w:val="0"/>
          <w:divBdr>
            <w:top w:val="none" w:sz="0" w:space="0" w:color="auto"/>
            <w:left w:val="none" w:sz="0" w:space="0" w:color="auto"/>
            <w:bottom w:val="none" w:sz="0" w:space="0" w:color="auto"/>
            <w:right w:val="none" w:sz="0" w:space="0" w:color="auto"/>
          </w:divBdr>
        </w:div>
        <w:div w:id="177087041">
          <w:marLeft w:val="0"/>
          <w:marRight w:val="0"/>
          <w:marTop w:val="0"/>
          <w:marBottom w:val="0"/>
          <w:divBdr>
            <w:top w:val="none" w:sz="0" w:space="0" w:color="auto"/>
            <w:left w:val="none" w:sz="0" w:space="0" w:color="auto"/>
            <w:bottom w:val="none" w:sz="0" w:space="0" w:color="auto"/>
            <w:right w:val="none" w:sz="0" w:space="0" w:color="auto"/>
          </w:divBdr>
        </w:div>
        <w:div w:id="208952776">
          <w:marLeft w:val="0"/>
          <w:marRight w:val="0"/>
          <w:marTop w:val="0"/>
          <w:marBottom w:val="0"/>
          <w:divBdr>
            <w:top w:val="none" w:sz="0" w:space="0" w:color="auto"/>
            <w:left w:val="none" w:sz="0" w:space="0" w:color="auto"/>
            <w:bottom w:val="none" w:sz="0" w:space="0" w:color="auto"/>
            <w:right w:val="none" w:sz="0" w:space="0" w:color="auto"/>
          </w:divBdr>
        </w:div>
        <w:div w:id="251355346">
          <w:marLeft w:val="0"/>
          <w:marRight w:val="0"/>
          <w:marTop w:val="0"/>
          <w:marBottom w:val="0"/>
          <w:divBdr>
            <w:top w:val="none" w:sz="0" w:space="0" w:color="auto"/>
            <w:left w:val="none" w:sz="0" w:space="0" w:color="auto"/>
            <w:bottom w:val="none" w:sz="0" w:space="0" w:color="auto"/>
            <w:right w:val="none" w:sz="0" w:space="0" w:color="auto"/>
          </w:divBdr>
        </w:div>
        <w:div w:id="255403859">
          <w:marLeft w:val="0"/>
          <w:marRight w:val="0"/>
          <w:marTop w:val="0"/>
          <w:marBottom w:val="0"/>
          <w:divBdr>
            <w:top w:val="none" w:sz="0" w:space="0" w:color="auto"/>
            <w:left w:val="none" w:sz="0" w:space="0" w:color="auto"/>
            <w:bottom w:val="none" w:sz="0" w:space="0" w:color="auto"/>
            <w:right w:val="none" w:sz="0" w:space="0" w:color="auto"/>
          </w:divBdr>
        </w:div>
        <w:div w:id="259683798">
          <w:marLeft w:val="0"/>
          <w:marRight w:val="0"/>
          <w:marTop w:val="0"/>
          <w:marBottom w:val="0"/>
          <w:divBdr>
            <w:top w:val="none" w:sz="0" w:space="0" w:color="auto"/>
            <w:left w:val="none" w:sz="0" w:space="0" w:color="auto"/>
            <w:bottom w:val="none" w:sz="0" w:space="0" w:color="auto"/>
            <w:right w:val="none" w:sz="0" w:space="0" w:color="auto"/>
          </w:divBdr>
        </w:div>
        <w:div w:id="263878102">
          <w:marLeft w:val="0"/>
          <w:marRight w:val="0"/>
          <w:marTop w:val="0"/>
          <w:marBottom w:val="0"/>
          <w:divBdr>
            <w:top w:val="none" w:sz="0" w:space="0" w:color="auto"/>
            <w:left w:val="none" w:sz="0" w:space="0" w:color="auto"/>
            <w:bottom w:val="none" w:sz="0" w:space="0" w:color="auto"/>
            <w:right w:val="none" w:sz="0" w:space="0" w:color="auto"/>
          </w:divBdr>
        </w:div>
        <w:div w:id="361783215">
          <w:marLeft w:val="0"/>
          <w:marRight w:val="0"/>
          <w:marTop w:val="0"/>
          <w:marBottom w:val="0"/>
          <w:divBdr>
            <w:top w:val="none" w:sz="0" w:space="0" w:color="auto"/>
            <w:left w:val="none" w:sz="0" w:space="0" w:color="auto"/>
            <w:bottom w:val="none" w:sz="0" w:space="0" w:color="auto"/>
            <w:right w:val="none" w:sz="0" w:space="0" w:color="auto"/>
          </w:divBdr>
        </w:div>
        <w:div w:id="365177386">
          <w:marLeft w:val="0"/>
          <w:marRight w:val="0"/>
          <w:marTop w:val="0"/>
          <w:marBottom w:val="0"/>
          <w:divBdr>
            <w:top w:val="none" w:sz="0" w:space="0" w:color="auto"/>
            <w:left w:val="none" w:sz="0" w:space="0" w:color="auto"/>
            <w:bottom w:val="none" w:sz="0" w:space="0" w:color="auto"/>
            <w:right w:val="none" w:sz="0" w:space="0" w:color="auto"/>
          </w:divBdr>
        </w:div>
        <w:div w:id="381099761">
          <w:marLeft w:val="0"/>
          <w:marRight w:val="0"/>
          <w:marTop w:val="0"/>
          <w:marBottom w:val="0"/>
          <w:divBdr>
            <w:top w:val="none" w:sz="0" w:space="0" w:color="auto"/>
            <w:left w:val="none" w:sz="0" w:space="0" w:color="auto"/>
            <w:bottom w:val="none" w:sz="0" w:space="0" w:color="auto"/>
            <w:right w:val="none" w:sz="0" w:space="0" w:color="auto"/>
          </w:divBdr>
        </w:div>
        <w:div w:id="390424065">
          <w:marLeft w:val="0"/>
          <w:marRight w:val="0"/>
          <w:marTop w:val="0"/>
          <w:marBottom w:val="0"/>
          <w:divBdr>
            <w:top w:val="none" w:sz="0" w:space="0" w:color="auto"/>
            <w:left w:val="none" w:sz="0" w:space="0" w:color="auto"/>
            <w:bottom w:val="none" w:sz="0" w:space="0" w:color="auto"/>
            <w:right w:val="none" w:sz="0" w:space="0" w:color="auto"/>
          </w:divBdr>
        </w:div>
        <w:div w:id="410011333">
          <w:marLeft w:val="0"/>
          <w:marRight w:val="0"/>
          <w:marTop w:val="0"/>
          <w:marBottom w:val="0"/>
          <w:divBdr>
            <w:top w:val="none" w:sz="0" w:space="0" w:color="auto"/>
            <w:left w:val="none" w:sz="0" w:space="0" w:color="auto"/>
            <w:bottom w:val="none" w:sz="0" w:space="0" w:color="auto"/>
            <w:right w:val="none" w:sz="0" w:space="0" w:color="auto"/>
          </w:divBdr>
        </w:div>
        <w:div w:id="419103440">
          <w:marLeft w:val="0"/>
          <w:marRight w:val="0"/>
          <w:marTop w:val="0"/>
          <w:marBottom w:val="0"/>
          <w:divBdr>
            <w:top w:val="none" w:sz="0" w:space="0" w:color="auto"/>
            <w:left w:val="none" w:sz="0" w:space="0" w:color="auto"/>
            <w:bottom w:val="none" w:sz="0" w:space="0" w:color="auto"/>
            <w:right w:val="none" w:sz="0" w:space="0" w:color="auto"/>
          </w:divBdr>
        </w:div>
        <w:div w:id="485167582">
          <w:marLeft w:val="0"/>
          <w:marRight w:val="0"/>
          <w:marTop w:val="0"/>
          <w:marBottom w:val="0"/>
          <w:divBdr>
            <w:top w:val="none" w:sz="0" w:space="0" w:color="auto"/>
            <w:left w:val="none" w:sz="0" w:space="0" w:color="auto"/>
            <w:bottom w:val="none" w:sz="0" w:space="0" w:color="auto"/>
            <w:right w:val="none" w:sz="0" w:space="0" w:color="auto"/>
          </w:divBdr>
        </w:div>
        <w:div w:id="494076208">
          <w:marLeft w:val="0"/>
          <w:marRight w:val="0"/>
          <w:marTop w:val="0"/>
          <w:marBottom w:val="0"/>
          <w:divBdr>
            <w:top w:val="none" w:sz="0" w:space="0" w:color="auto"/>
            <w:left w:val="none" w:sz="0" w:space="0" w:color="auto"/>
            <w:bottom w:val="none" w:sz="0" w:space="0" w:color="auto"/>
            <w:right w:val="none" w:sz="0" w:space="0" w:color="auto"/>
          </w:divBdr>
        </w:div>
        <w:div w:id="558708242">
          <w:marLeft w:val="0"/>
          <w:marRight w:val="0"/>
          <w:marTop w:val="0"/>
          <w:marBottom w:val="0"/>
          <w:divBdr>
            <w:top w:val="none" w:sz="0" w:space="0" w:color="auto"/>
            <w:left w:val="none" w:sz="0" w:space="0" w:color="auto"/>
            <w:bottom w:val="none" w:sz="0" w:space="0" w:color="auto"/>
            <w:right w:val="none" w:sz="0" w:space="0" w:color="auto"/>
          </w:divBdr>
        </w:div>
        <w:div w:id="564726470">
          <w:marLeft w:val="0"/>
          <w:marRight w:val="0"/>
          <w:marTop w:val="0"/>
          <w:marBottom w:val="0"/>
          <w:divBdr>
            <w:top w:val="none" w:sz="0" w:space="0" w:color="auto"/>
            <w:left w:val="none" w:sz="0" w:space="0" w:color="auto"/>
            <w:bottom w:val="none" w:sz="0" w:space="0" w:color="auto"/>
            <w:right w:val="none" w:sz="0" w:space="0" w:color="auto"/>
          </w:divBdr>
        </w:div>
        <w:div w:id="599527909">
          <w:marLeft w:val="0"/>
          <w:marRight w:val="0"/>
          <w:marTop w:val="0"/>
          <w:marBottom w:val="0"/>
          <w:divBdr>
            <w:top w:val="none" w:sz="0" w:space="0" w:color="auto"/>
            <w:left w:val="none" w:sz="0" w:space="0" w:color="auto"/>
            <w:bottom w:val="none" w:sz="0" w:space="0" w:color="auto"/>
            <w:right w:val="none" w:sz="0" w:space="0" w:color="auto"/>
          </w:divBdr>
        </w:div>
        <w:div w:id="613248799">
          <w:marLeft w:val="0"/>
          <w:marRight w:val="0"/>
          <w:marTop w:val="0"/>
          <w:marBottom w:val="0"/>
          <w:divBdr>
            <w:top w:val="none" w:sz="0" w:space="0" w:color="auto"/>
            <w:left w:val="none" w:sz="0" w:space="0" w:color="auto"/>
            <w:bottom w:val="none" w:sz="0" w:space="0" w:color="auto"/>
            <w:right w:val="none" w:sz="0" w:space="0" w:color="auto"/>
          </w:divBdr>
        </w:div>
        <w:div w:id="620457187">
          <w:marLeft w:val="0"/>
          <w:marRight w:val="0"/>
          <w:marTop w:val="0"/>
          <w:marBottom w:val="0"/>
          <w:divBdr>
            <w:top w:val="none" w:sz="0" w:space="0" w:color="auto"/>
            <w:left w:val="none" w:sz="0" w:space="0" w:color="auto"/>
            <w:bottom w:val="none" w:sz="0" w:space="0" w:color="auto"/>
            <w:right w:val="none" w:sz="0" w:space="0" w:color="auto"/>
          </w:divBdr>
        </w:div>
        <w:div w:id="627200160">
          <w:marLeft w:val="0"/>
          <w:marRight w:val="0"/>
          <w:marTop w:val="0"/>
          <w:marBottom w:val="0"/>
          <w:divBdr>
            <w:top w:val="none" w:sz="0" w:space="0" w:color="auto"/>
            <w:left w:val="none" w:sz="0" w:space="0" w:color="auto"/>
            <w:bottom w:val="none" w:sz="0" w:space="0" w:color="auto"/>
            <w:right w:val="none" w:sz="0" w:space="0" w:color="auto"/>
          </w:divBdr>
        </w:div>
        <w:div w:id="658461647">
          <w:marLeft w:val="0"/>
          <w:marRight w:val="0"/>
          <w:marTop w:val="0"/>
          <w:marBottom w:val="0"/>
          <w:divBdr>
            <w:top w:val="none" w:sz="0" w:space="0" w:color="auto"/>
            <w:left w:val="none" w:sz="0" w:space="0" w:color="auto"/>
            <w:bottom w:val="none" w:sz="0" w:space="0" w:color="auto"/>
            <w:right w:val="none" w:sz="0" w:space="0" w:color="auto"/>
          </w:divBdr>
        </w:div>
        <w:div w:id="691957360">
          <w:marLeft w:val="0"/>
          <w:marRight w:val="0"/>
          <w:marTop w:val="0"/>
          <w:marBottom w:val="0"/>
          <w:divBdr>
            <w:top w:val="none" w:sz="0" w:space="0" w:color="auto"/>
            <w:left w:val="none" w:sz="0" w:space="0" w:color="auto"/>
            <w:bottom w:val="none" w:sz="0" w:space="0" w:color="auto"/>
            <w:right w:val="none" w:sz="0" w:space="0" w:color="auto"/>
          </w:divBdr>
        </w:div>
        <w:div w:id="699278012">
          <w:marLeft w:val="0"/>
          <w:marRight w:val="0"/>
          <w:marTop w:val="0"/>
          <w:marBottom w:val="0"/>
          <w:divBdr>
            <w:top w:val="none" w:sz="0" w:space="0" w:color="auto"/>
            <w:left w:val="none" w:sz="0" w:space="0" w:color="auto"/>
            <w:bottom w:val="none" w:sz="0" w:space="0" w:color="auto"/>
            <w:right w:val="none" w:sz="0" w:space="0" w:color="auto"/>
          </w:divBdr>
        </w:div>
        <w:div w:id="699278571">
          <w:marLeft w:val="0"/>
          <w:marRight w:val="0"/>
          <w:marTop w:val="0"/>
          <w:marBottom w:val="0"/>
          <w:divBdr>
            <w:top w:val="none" w:sz="0" w:space="0" w:color="auto"/>
            <w:left w:val="none" w:sz="0" w:space="0" w:color="auto"/>
            <w:bottom w:val="none" w:sz="0" w:space="0" w:color="auto"/>
            <w:right w:val="none" w:sz="0" w:space="0" w:color="auto"/>
          </w:divBdr>
        </w:div>
        <w:div w:id="701780896">
          <w:marLeft w:val="0"/>
          <w:marRight w:val="0"/>
          <w:marTop w:val="0"/>
          <w:marBottom w:val="0"/>
          <w:divBdr>
            <w:top w:val="none" w:sz="0" w:space="0" w:color="auto"/>
            <w:left w:val="none" w:sz="0" w:space="0" w:color="auto"/>
            <w:bottom w:val="none" w:sz="0" w:space="0" w:color="auto"/>
            <w:right w:val="none" w:sz="0" w:space="0" w:color="auto"/>
          </w:divBdr>
        </w:div>
        <w:div w:id="715663088">
          <w:marLeft w:val="0"/>
          <w:marRight w:val="0"/>
          <w:marTop w:val="0"/>
          <w:marBottom w:val="0"/>
          <w:divBdr>
            <w:top w:val="none" w:sz="0" w:space="0" w:color="auto"/>
            <w:left w:val="none" w:sz="0" w:space="0" w:color="auto"/>
            <w:bottom w:val="none" w:sz="0" w:space="0" w:color="auto"/>
            <w:right w:val="none" w:sz="0" w:space="0" w:color="auto"/>
          </w:divBdr>
        </w:div>
        <w:div w:id="735589065">
          <w:marLeft w:val="0"/>
          <w:marRight w:val="0"/>
          <w:marTop w:val="0"/>
          <w:marBottom w:val="0"/>
          <w:divBdr>
            <w:top w:val="none" w:sz="0" w:space="0" w:color="auto"/>
            <w:left w:val="none" w:sz="0" w:space="0" w:color="auto"/>
            <w:bottom w:val="none" w:sz="0" w:space="0" w:color="auto"/>
            <w:right w:val="none" w:sz="0" w:space="0" w:color="auto"/>
          </w:divBdr>
        </w:div>
        <w:div w:id="737173945">
          <w:marLeft w:val="0"/>
          <w:marRight w:val="0"/>
          <w:marTop w:val="0"/>
          <w:marBottom w:val="0"/>
          <w:divBdr>
            <w:top w:val="none" w:sz="0" w:space="0" w:color="auto"/>
            <w:left w:val="none" w:sz="0" w:space="0" w:color="auto"/>
            <w:bottom w:val="none" w:sz="0" w:space="0" w:color="auto"/>
            <w:right w:val="none" w:sz="0" w:space="0" w:color="auto"/>
          </w:divBdr>
        </w:div>
        <w:div w:id="738286733">
          <w:marLeft w:val="0"/>
          <w:marRight w:val="0"/>
          <w:marTop w:val="0"/>
          <w:marBottom w:val="0"/>
          <w:divBdr>
            <w:top w:val="none" w:sz="0" w:space="0" w:color="auto"/>
            <w:left w:val="none" w:sz="0" w:space="0" w:color="auto"/>
            <w:bottom w:val="none" w:sz="0" w:space="0" w:color="auto"/>
            <w:right w:val="none" w:sz="0" w:space="0" w:color="auto"/>
          </w:divBdr>
        </w:div>
        <w:div w:id="758596368">
          <w:marLeft w:val="0"/>
          <w:marRight w:val="0"/>
          <w:marTop w:val="0"/>
          <w:marBottom w:val="0"/>
          <w:divBdr>
            <w:top w:val="none" w:sz="0" w:space="0" w:color="auto"/>
            <w:left w:val="none" w:sz="0" w:space="0" w:color="auto"/>
            <w:bottom w:val="none" w:sz="0" w:space="0" w:color="auto"/>
            <w:right w:val="none" w:sz="0" w:space="0" w:color="auto"/>
          </w:divBdr>
        </w:div>
        <w:div w:id="762722523">
          <w:marLeft w:val="0"/>
          <w:marRight w:val="0"/>
          <w:marTop w:val="0"/>
          <w:marBottom w:val="0"/>
          <w:divBdr>
            <w:top w:val="none" w:sz="0" w:space="0" w:color="auto"/>
            <w:left w:val="none" w:sz="0" w:space="0" w:color="auto"/>
            <w:bottom w:val="none" w:sz="0" w:space="0" w:color="auto"/>
            <w:right w:val="none" w:sz="0" w:space="0" w:color="auto"/>
          </w:divBdr>
        </w:div>
        <w:div w:id="806816849">
          <w:marLeft w:val="0"/>
          <w:marRight w:val="0"/>
          <w:marTop w:val="0"/>
          <w:marBottom w:val="0"/>
          <w:divBdr>
            <w:top w:val="none" w:sz="0" w:space="0" w:color="auto"/>
            <w:left w:val="none" w:sz="0" w:space="0" w:color="auto"/>
            <w:bottom w:val="none" w:sz="0" w:space="0" w:color="auto"/>
            <w:right w:val="none" w:sz="0" w:space="0" w:color="auto"/>
          </w:divBdr>
        </w:div>
        <w:div w:id="813061568">
          <w:marLeft w:val="0"/>
          <w:marRight w:val="0"/>
          <w:marTop w:val="0"/>
          <w:marBottom w:val="0"/>
          <w:divBdr>
            <w:top w:val="none" w:sz="0" w:space="0" w:color="auto"/>
            <w:left w:val="none" w:sz="0" w:space="0" w:color="auto"/>
            <w:bottom w:val="none" w:sz="0" w:space="0" w:color="auto"/>
            <w:right w:val="none" w:sz="0" w:space="0" w:color="auto"/>
          </w:divBdr>
        </w:div>
        <w:div w:id="848258831">
          <w:marLeft w:val="0"/>
          <w:marRight w:val="0"/>
          <w:marTop w:val="0"/>
          <w:marBottom w:val="0"/>
          <w:divBdr>
            <w:top w:val="none" w:sz="0" w:space="0" w:color="auto"/>
            <w:left w:val="none" w:sz="0" w:space="0" w:color="auto"/>
            <w:bottom w:val="none" w:sz="0" w:space="0" w:color="auto"/>
            <w:right w:val="none" w:sz="0" w:space="0" w:color="auto"/>
          </w:divBdr>
        </w:div>
        <w:div w:id="857156867">
          <w:marLeft w:val="0"/>
          <w:marRight w:val="0"/>
          <w:marTop w:val="0"/>
          <w:marBottom w:val="0"/>
          <w:divBdr>
            <w:top w:val="none" w:sz="0" w:space="0" w:color="auto"/>
            <w:left w:val="none" w:sz="0" w:space="0" w:color="auto"/>
            <w:bottom w:val="none" w:sz="0" w:space="0" w:color="auto"/>
            <w:right w:val="none" w:sz="0" w:space="0" w:color="auto"/>
          </w:divBdr>
        </w:div>
        <w:div w:id="859974058">
          <w:marLeft w:val="0"/>
          <w:marRight w:val="0"/>
          <w:marTop w:val="0"/>
          <w:marBottom w:val="0"/>
          <w:divBdr>
            <w:top w:val="none" w:sz="0" w:space="0" w:color="auto"/>
            <w:left w:val="none" w:sz="0" w:space="0" w:color="auto"/>
            <w:bottom w:val="none" w:sz="0" w:space="0" w:color="auto"/>
            <w:right w:val="none" w:sz="0" w:space="0" w:color="auto"/>
          </w:divBdr>
        </w:div>
        <w:div w:id="880438131">
          <w:marLeft w:val="0"/>
          <w:marRight w:val="0"/>
          <w:marTop w:val="0"/>
          <w:marBottom w:val="0"/>
          <w:divBdr>
            <w:top w:val="none" w:sz="0" w:space="0" w:color="auto"/>
            <w:left w:val="none" w:sz="0" w:space="0" w:color="auto"/>
            <w:bottom w:val="none" w:sz="0" w:space="0" w:color="auto"/>
            <w:right w:val="none" w:sz="0" w:space="0" w:color="auto"/>
          </w:divBdr>
        </w:div>
        <w:div w:id="883523298">
          <w:marLeft w:val="0"/>
          <w:marRight w:val="0"/>
          <w:marTop w:val="0"/>
          <w:marBottom w:val="0"/>
          <w:divBdr>
            <w:top w:val="none" w:sz="0" w:space="0" w:color="auto"/>
            <w:left w:val="none" w:sz="0" w:space="0" w:color="auto"/>
            <w:bottom w:val="none" w:sz="0" w:space="0" w:color="auto"/>
            <w:right w:val="none" w:sz="0" w:space="0" w:color="auto"/>
          </w:divBdr>
        </w:div>
        <w:div w:id="883833603">
          <w:marLeft w:val="0"/>
          <w:marRight w:val="0"/>
          <w:marTop w:val="0"/>
          <w:marBottom w:val="0"/>
          <w:divBdr>
            <w:top w:val="none" w:sz="0" w:space="0" w:color="auto"/>
            <w:left w:val="none" w:sz="0" w:space="0" w:color="auto"/>
            <w:bottom w:val="none" w:sz="0" w:space="0" w:color="auto"/>
            <w:right w:val="none" w:sz="0" w:space="0" w:color="auto"/>
          </w:divBdr>
        </w:div>
        <w:div w:id="907499038">
          <w:marLeft w:val="0"/>
          <w:marRight w:val="0"/>
          <w:marTop w:val="0"/>
          <w:marBottom w:val="0"/>
          <w:divBdr>
            <w:top w:val="none" w:sz="0" w:space="0" w:color="auto"/>
            <w:left w:val="none" w:sz="0" w:space="0" w:color="auto"/>
            <w:bottom w:val="none" w:sz="0" w:space="0" w:color="auto"/>
            <w:right w:val="none" w:sz="0" w:space="0" w:color="auto"/>
          </w:divBdr>
        </w:div>
        <w:div w:id="912162509">
          <w:marLeft w:val="0"/>
          <w:marRight w:val="0"/>
          <w:marTop w:val="0"/>
          <w:marBottom w:val="0"/>
          <w:divBdr>
            <w:top w:val="none" w:sz="0" w:space="0" w:color="auto"/>
            <w:left w:val="none" w:sz="0" w:space="0" w:color="auto"/>
            <w:bottom w:val="none" w:sz="0" w:space="0" w:color="auto"/>
            <w:right w:val="none" w:sz="0" w:space="0" w:color="auto"/>
          </w:divBdr>
        </w:div>
        <w:div w:id="947007846">
          <w:marLeft w:val="0"/>
          <w:marRight w:val="0"/>
          <w:marTop w:val="0"/>
          <w:marBottom w:val="0"/>
          <w:divBdr>
            <w:top w:val="none" w:sz="0" w:space="0" w:color="auto"/>
            <w:left w:val="none" w:sz="0" w:space="0" w:color="auto"/>
            <w:bottom w:val="none" w:sz="0" w:space="0" w:color="auto"/>
            <w:right w:val="none" w:sz="0" w:space="0" w:color="auto"/>
          </w:divBdr>
        </w:div>
        <w:div w:id="952438000">
          <w:marLeft w:val="0"/>
          <w:marRight w:val="0"/>
          <w:marTop w:val="0"/>
          <w:marBottom w:val="0"/>
          <w:divBdr>
            <w:top w:val="none" w:sz="0" w:space="0" w:color="auto"/>
            <w:left w:val="none" w:sz="0" w:space="0" w:color="auto"/>
            <w:bottom w:val="none" w:sz="0" w:space="0" w:color="auto"/>
            <w:right w:val="none" w:sz="0" w:space="0" w:color="auto"/>
          </w:divBdr>
        </w:div>
        <w:div w:id="999503154">
          <w:marLeft w:val="0"/>
          <w:marRight w:val="0"/>
          <w:marTop w:val="0"/>
          <w:marBottom w:val="0"/>
          <w:divBdr>
            <w:top w:val="none" w:sz="0" w:space="0" w:color="auto"/>
            <w:left w:val="none" w:sz="0" w:space="0" w:color="auto"/>
            <w:bottom w:val="none" w:sz="0" w:space="0" w:color="auto"/>
            <w:right w:val="none" w:sz="0" w:space="0" w:color="auto"/>
          </w:divBdr>
        </w:div>
        <w:div w:id="1021933447">
          <w:marLeft w:val="0"/>
          <w:marRight w:val="0"/>
          <w:marTop w:val="0"/>
          <w:marBottom w:val="0"/>
          <w:divBdr>
            <w:top w:val="none" w:sz="0" w:space="0" w:color="auto"/>
            <w:left w:val="none" w:sz="0" w:space="0" w:color="auto"/>
            <w:bottom w:val="none" w:sz="0" w:space="0" w:color="auto"/>
            <w:right w:val="none" w:sz="0" w:space="0" w:color="auto"/>
          </w:divBdr>
        </w:div>
        <w:div w:id="1039281754">
          <w:marLeft w:val="0"/>
          <w:marRight w:val="0"/>
          <w:marTop w:val="0"/>
          <w:marBottom w:val="0"/>
          <w:divBdr>
            <w:top w:val="none" w:sz="0" w:space="0" w:color="auto"/>
            <w:left w:val="none" w:sz="0" w:space="0" w:color="auto"/>
            <w:bottom w:val="none" w:sz="0" w:space="0" w:color="auto"/>
            <w:right w:val="none" w:sz="0" w:space="0" w:color="auto"/>
          </w:divBdr>
        </w:div>
        <w:div w:id="1062487719">
          <w:marLeft w:val="0"/>
          <w:marRight w:val="0"/>
          <w:marTop w:val="0"/>
          <w:marBottom w:val="0"/>
          <w:divBdr>
            <w:top w:val="none" w:sz="0" w:space="0" w:color="auto"/>
            <w:left w:val="none" w:sz="0" w:space="0" w:color="auto"/>
            <w:bottom w:val="none" w:sz="0" w:space="0" w:color="auto"/>
            <w:right w:val="none" w:sz="0" w:space="0" w:color="auto"/>
          </w:divBdr>
        </w:div>
        <w:div w:id="1066800165">
          <w:marLeft w:val="0"/>
          <w:marRight w:val="0"/>
          <w:marTop w:val="0"/>
          <w:marBottom w:val="0"/>
          <w:divBdr>
            <w:top w:val="none" w:sz="0" w:space="0" w:color="auto"/>
            <w:left w:val="none" w:sz="0" w:space="0" w:color="auto"/>
            <w:bottom w:val="none" w:sz="0" w:space="0" w:color="auto"/>
            <w:right w:val="none" w:sz="0" w:space="0" w:color="auto"/>
          </w:divBdr>
        </w:div>
        <w:div w:id="1068528350">
          <w:marLeft w:val="0"/>
          <w:marRight w:val="0"/>
          <w:marTop w:val="0"/>
          <w:marBottom w:val="0"/>
          <w:divBdr>
            <w:top w:val="none" w:sz="0" w:space="0" w:color="auto"/>
            <w:left w:val="none" w:sz="0" w:space="0" w:color="auto"/>
            <w:bottom w:val="none" w:sz="0" w:space="0" w:color="auto"/>
            <w:right w:val="none" w:sz="0" w:space="0" w:color="auto"/>
          </w:divBdr>
        </w:div>
        <w:div w:id="1103115521">
          <w:marLeft w:val="0"/>
          <w:marRight w:val="0"/>
          <w:marTop w:val="0"/>
          <w:marBottom w:val="0"/>
          <w:divBdr>
            <w:top w:val="none" w:sz="0" w:space="0" w:color="auto"/>
            <w:left w:val="none" w:sz="0" w:space="0" w:color="auto"/>
            <w:bottom w:val="none" w:sz="0" w:space="0" w:color="auto"/>
            <w:right w:val="none" w:sz="0" w:space="0" w:color="auto"/>
          </w:divBdr>
        </w:div>
        <w:div w:id="1108232143">
          <w:marLeft w:val="0"/>
          <w:marRight w:val="0"/>
          <w:marTop w:val="0"/>
          <w:marBottom w:val="0"/>
          <w:divBdr>
            <w:top w:val="none" w:sz="0" w:space="0" w:color="auto"/>
            <w:left w:val="none" w:sz="0" w:space="0" w:color="auto"/>
            <w:bottom w:val="none" w:sz="0" w:space="0" w:color="auto"/>
            <w:right w:val="none" w:sz="0" w:space="0" w:color="auto"/>
          </w:divBdr>
        </w:div>
        <w:div w:id="1129933650">
          <w:marLeft w:val="0"/>
          <w:marRight w:val="0"/>
          <w:marTop w:val="0"/>
          <w:marBottom w:val="0"/>
          <w:divBdr>
            <w:top w:val="none" w:sz="0" w:space="0" w:color="auto"/>
            <w:left w:val="none" w:sz="0" w:space="0" w:color="auto"/>
            <w:bottom w:val="none" w:sz="0" w:space="0" w:color="auto"/>
            <w:right w:val="none" w:sz="0" w:space="0" w:color="auto"/>
          </w:divBdr>
        </w:div>
        <w:div w:id="1147892595">
          <w:marLeft w:val="0"/>
          <w:marRight w:val="0"/>
          <w:marTop w:val="0"/>
          <w:marBottom w:val="0"/>
          <w:divBdr>
            <w:top w:val="none" w:sz="0" w:space="0" w:color="auto"/>
            <w:left w:val="none" w:sz="0" w:space="0" w:color="auto"/>
            <w:bottom w:val="none" w:sz="0" w:space="0" w:color="auto"/>
            <w:right w:val="none" w:sz="0" w:space="0" w:color="auto"/>
          </w:divBdr>
        </w:div>
        <w:div w:id="1150944916">
          <w:marLeft w:val="0"/>
          <w:marRight w:val="0"/>
          <w:marTop w:val="0"/>
          <w:marBottom w:val="0"/>
          <w:divBdr>
            <w:top w:val="none" w:sz="0" w:space="0" w:color="auto"/>
            <w:left w:val="none" w:sz="0" w:space="0" w:color="auto"/>
            <w:bottom w:val="none" w:sz="0" w:space="0" w:color="auto"/>
            <w:right w:val="none" w:sz="0" w:space="0" w:color="auto"/>
          </w:divBdr>
        </w:div>
        <w:div w:id="1175654136">
          <w:marLeft w:val="0"/>
          <w:marRight w:val="0"/>
          <w:marTop w:val="0"/>
          <w:marBottom w:val="0"/>
          <w:divBdr>
            <w:top w:val="none" w:sz="0" w:space="0" w:color="auto"/>
            <w:left w:val="none" w:sz="0" w:space="0" w:color="auto"/>
            <w:bottom w:val="none" w:sz="0" w:space="0" w:color="auto"/>
            <w:right w:val="none" w:sz="0" w:space="0" w:color="auto"/>
          </w:divBdr>
        </w:div>
        <w:div w:id="1189022315">
          <w:marLeft w:val="0"/>
          <w:marRight w:val="0"/>
          <w:marTop w:val="0"/>
          <w:marBottom w:val="0"/>
          <w:divBdr>
            <w:top w:val="none" w:sz="0" w:space="0" w:color="auto"/>
            <w:left w:val="none" w:sz="0" w:space="0" w:color="auto"/>
            <w:bottom w:val="none" w:sz="0" w:space="0" w:color="auto"/>
            <w:right w:val="none" w:sz="0" w:space="0" w:color="auto"/>
          </w:divBdr>
        </w:div>
        <w:div w:id="1190607478">
          <w:marLeft w:val="0"/>
          <w:marRight w:val="0"/>
          <w:marTop w:val="0"/>
          <w:marBottom w:val="0"/>
          <w:divBdr>
            <w:top w:val="none" w:sz="0" w:space="0" w:color="auto"/>
            <w:left w:val="none" w:sz="0" w:space="0" w:color="auto"/>
            <w:bottom w:val="none" w:sz="0" w:space="0" w:color="auto"/>
            <w:right w:val="none" w:sz="0" w:space="0" w:color="auto"/>
          </w:divBdr>
        </w:div>
        <w:div w:id="1194267790">
          <w:marLeft w:val="0"/>
          <w:marRight w:val="0"/>
          <w:marTop w:val="0"/>
          <w:marBottom w:val="0"/>
          <w:divBdr>
            <w:top w:val="none" w:sz="0" w:space="0" w:color="auto"/>
            <w:left w:val="none" w:sz="0" w:space="0" w:color="auto"/>
            <w:bottom w:val="none" w:sz="0" w:space="0" w:color="auto"/>
            <w:right w:val="none" w:sz="0" w:space="0" w:color="auto"/>
          </w:divBdr>
        </w:div>
        <w:div w:id="1195582017">
          <w:marLeft w:val="0"/>
          <w:marRight w:val="0"/>
          <w:marTop w:val="0"/>
          <w:marBottom w:val="0"/>
          <w:divBdr>
            <w:top w:val="none" w:sz="0" w:space="0" w:color="auto"/>
            <w:left w:val="none" w:sz="0" w:space="0" w:color="auto"/>
            <w:bottom w:val="none" w:sz="0" w:space="0" w:color="auto"/>
            <w:right w:val="none" w:sz="0" w:space="0" w:color="auto"/>
          </w:divBdr>
        </w:div>
        <w:div w:id="1201625147">
          <w:marLeft w:val="0"/>
          <w:marRight w:val="0"/>
          <w:marTop w:val="0"/>
          <w:marBottom w:val="0"/>
          <w:divBdr>
            <w:top w:val="none" w:sz="0" w:space="0" w:color="auto"/>
            <w:left w:val="none" w:sz="0" w:space="0" w:color="auto"/>
            <w:bottom w:val="none" w:sz="0" w:space="0" w:color="auto"/>
            <w:right w:val="none" w:sz="0" w:space="0" w:color="auto"/>
          </w:divBdr>
        </w:div>
        <w:div w:id="1213618777">
          <w:marLeft w:val="0"/>
          <w:marRight w:val="0"/>
          <w:marTop w:val="0"/>
          <w:marBottom w:val="0"/>
          <w:divBdr>
            <w:top w:val="none" w:sz="0" w:space="0" w:color="auto"/>
            <w:left w:val="none" w:sz="0" w:space="0" w:color="auto"/>
            <w:bottom w:val="none" w:sz="0" w:space="0" w:color="auto"/>
            <w:right w:val="none" w:sz="0" w:space="0" w:color="auto"/>
          </w:divBdr>
        </w:div>
        <w:div w:id="1215040108">
          <w:marLeft w:val="0"/>
          <w:marRight w:val="0"/>
          <w:marTop w:val="0"/>
          <w:marBottom w:val="0"/>
          <w:divBdr>
            <w:top w:val="none" w:sz="0" w:space="0" w:color="auto"/>
            <w:left w:val="none" w:sz="0" w:space="0" w:color="auto"/>
            <w:bottom w:val="none" w:sz="0" w:space="0" w:color="auto"/>
            <w:right w:val="none" w:sz="0" w:space="0" w:color="auto"/>
          </w:divBdr>
        </w:div>
        <w:div w:id="1218249563">
          <w:marLeft w:val="0"/>
          <w:marRight w:val="0"/>
          <w:marTop w:val="0"/>
          <w:marBottom w:val="0"/>
          <w:divBdr>
            <w:top w:val="none" w:sz="0" w:space="0" w:color="auto"/>
            <w:left w:val="none" w:sz="0" w:space="0" w:color="auto"/>
            <w:bottom w:val="none" w:sz="0" w:space="0" w:color="auto"/>
            <w:right w:val="none" w:sz="0" w:space="0" w:color="auto"/>
          </w:divBdr>
        </w:div>
        <w:div w:id="1221214286">
          <w:marLeft w:val="0"/>
          <w:marRight w:val="0"/>
          <w:marTop w:val="0"/>
          <w:marBottom w:val="0"/>
          <w:divBdr>
            <w:top w:val="none" w:sz="0" w:space="0" w:color="auto"/>
            <w:left w:val="none" w:sz="0" w:space="0" w:color="auto"/>
            <w:bottom w:val="none" w:sz="0" w:space="0" w:color="auto"/>
            <w:right w:val="none" w:sz="0" w:space="0" w:color="auto"/>
          </w:divBdr>
        </w:div>
        <w:div w:id="1253468731">
          <w:marLeft w:val="0"/>
          <w:marRight w:val="0"/>
          <w:marTop w:val="0"/>
          <w:marBottom w:val="0"/>
          <w:divBdr>
            <w:top w:val="none" w:sz="0" w:space="0" w:color="auto"/>
            <w:left w:val="none" w:sz="0" w:space="0" w:color="auto"/>
            <w:bottom w:val="none" w:sz="0" w:space="0" w:color="auto"/>
            <w:right w:val="none" w:sz="0" w:space="0" w:color="auto"/>
          </w:divBdr>
        </w:div>
        <w:div w:id="1277328744">
          <w:marLeft w:val="0"/>
          <w:marRight w:val="0"/>
          <w:marTop w:val="0"/>
          <w:marBottom w:val="0"/>
          <w:divBdr>
            <w:top w:val="none" w:sz="0" w:space="0" w:color="auto"/>
            <w:left w:val="none" w:sz="0" w:space="0" w:color="auto"/>
            <w:bottom w:val="none" w:sz="0" w:space="0" w:color="auto"/>
            <w:right w:val="none" w:sz="0" w:space="0" w:color="auto"/>
          </w:divBdr>
        </w:div>
        <w:div w:id="1300111232">
          <w:marLeft w:val="0"/>
          <w:marRight w:val="0"/>
          <w:marTop w:val="0"/>
          <w:marBottom w:val="0"/>
          <w:divBdr>
            <w:top w:val="none" w:sz="0" w:space="0" w:color="auto"/>
            <w:left w:val="none" w:sz="0" w:space="0" w:color="auto"/>
            <w:bottom w:val="none" w:sz="0" w:space="0" w:color="auto"/>
            <w:right w:val="none" w:sz="0" w:space="0" w:color="auto"/>
          </w:divBdr>
        </w:div>
        <w:div w:id="1311442567">
          <w:marLeft w:val="0"/>
          <w:marRight w:val="0"/>
          <w:marTop w:val="0"/>
          <w:marBottom w:val="0"/>
          <w:divBdr>
            <w:top w:val="none" w:sz="0" w:space="0" w:color="auto"/>
            <w:left w:val="none" w:sz="0" w:space="0" w:color="auto"/>
            <w:bottom w:val="none" w:sz="0" w:space="0" w:color="auto"/>
            <w:right w:val="none" w:sz="0" w:space="0" w:color="auto"/>
          </w:divBdr>
        </w:div>
        <w:div w:id="1318529504">
          <w:marLeft w:val="0"/>
          <w:marRight w:val="0"/>
          <w:marTop w:val="0"/>
          <w:marBottom w:val="0"/>
          <w:divBdr>
            <w:top w:val="none" w:sz="0" w:space="0" w:color="auto"/>
            <w:left w:val="none" w:sz="0" w:space="0" w:color="auto"/>
            <w:bottom w:val="none" w:sz="0" w:space="0" w:color="auto"/>
            <w:right w:val="none" w:sz="0" w:space="0" w:color="auto"/>
          </w:divBdr>
        </w:div>
        <w:div w:id="1327519639">
          <w:marLeft w:val="0"/>
          <w:marRight w:val="0"/>
          <w:marTop w:val="0"/>
          <w:marBottom w:val="0"/>
          <w:divBdr>
            <w:top w:val="none" w:sz="0" w:space="0" w:color="auto"/>
            <w:left w:val="none" w:sz="0" w:space="0" w:color="auto"/>
            <w:bottom w:val="none" w:sz="0" w:space="0" w:color="auto"/>
            <w:right w:val="none" w:sz="0" w:space="0" w:color="auto"/>
          </w:divBdr>
        </w:div>
        <w:div w:id="1327594107">
          <w:marLeft w:val="0"/>
          <w:marRight w:val="0"/>
          <w:marTop w:val="0"/>
          <w:marBottom w:val="0"/>
          <w:divBdr>
            <w:top w:val="none" w:sz="0" w:space="0" w:color="auto"/>
            <w:left w:val="none" w:sz="0" w:space="0" w:color="auto"/>
            <w:bottom w:val="none" w:sz="0" w:space="0" w:color="auto"/>
            <w:right w:val="none" w:sz="0" w:space="0" w:color="auto"/>
          </w:divBdr>
        </w:div>
        <w:div w:id="1328024059">
          <w:marLeft w:val="0"/>
          <w:marRight w:val="0"/>
          <w:marTop w:val="0"/>
          <w:marBottom w:val="0"/>
          <w:divBdr>
            <w:top w:val="none" w:sz="0" w:space="0" w:color="auto"/>
            <w:left w:val="none" w:sz="0" w:space="0" w:color="auto"/>
            <w:bottom w:val="none" w:sz="0" w:space="0" w:color="auto"/>
            <w:right w:val="none" w:sz="0" w:space="0" w:color="auto"/>
          </w:divBdr>
        </w:div>
        <w:div w:id="1352073295">
          <w:marLeft w:val="0"/>
          <w:marRight w:val="0"/>
          <w:marTop w:val="0"/>
          <w:marBottom w:val="0"/>
          <w:divBdr>
            <w:top w:val="none" w:sz="0" w:space="0" w:color="auto"/>
            <w:left w:val="none" w:sz="0" w:space="0" w:color="auto"/>
            <w:bottom w:val="none" w:sz="0" w:space="0" w:color="auto"/>
            <w:right w:val="none" w:sz="0" w:space="0" w:color="auto"/>
          </w:divBdr>
        </w:div>
        <w:div w:id="1352224873">
          <w:marLeft w:val="0"/>
          <w:marRight w:val="0"/>
          <w:marTop w:val="0"/>
          <w:marBottom w:val="0"/>
          <w:divBdr>
            <w:top w:val="none" w:sz="0" w:space="0" w:color="auto"/>
            <w:left w:val="none" w:sz="0" w:space="0" w:color="auto"/>
            <w:bottom w:val="none" w:sz="0" w:space="0" w:color="auto"/>
            <w:right w:val="none" w:sz="0" w:space="0" w:color="auto"/>
          </w:divBdr>
        </w:div>
        <w:div w:id="1355695487">
          <w:marLeft w:val="0"/>
          <w:marRight w:val="0"/>
          <w:marTop w:val="0"/>
          <w:marBottom w:val="0"/>
          <w:divBdr>
            <w:top w:val="none" w:sz="0" w:space="0" w:color="auto"/>
            <w:left w:val="none" w:sz="0" w:space="0" w:color="auto"/>
            <w:bottom w:val="none" w:sz="0" w:space="0" w:color="auto"/>
            <w:right w:val="none" w:sz="0" w:space="0" w:color="auto"/>
          </w:divBdr>
        </w:div>
        <w:div w:id="1365715877">
          <w:marLeft w:val="0"/>
          <w:marRight w:val="0"/>
          <w:marTop w:val="0"/>
          <w:marBottom w:val="0"/>
          <w:divBdr>
            <w:top w:val="none" w:sz="0" w:space="0" w:color="auto"/>
            <w:left w:val="none" w:sz="0" w:space="0" w:color="auto"/>
            <w:bottom w:val="none" w:sz="0" w:space="0" w:color="auto"/>
            <w:right w:val="none" w:sz="0" w:space="0" w:color="auto"/>
          </w:divBdr>
        </w:div>
        <w:div w:id="1366518927">
          <w:marLeft w:val="0"/>
          <w:marRight w:val="0"/>
          <w:marTop w:val="0"/>
          <w:marBottom w:val="0"/>
          <w:divBdr>
            <w:top w:val="none" w:sz="0" w:space="0" w:color="auto"/>
            <w:left w:val="none" w:sz="0" w:space="0" w:color="auto"/>
            <w:bottom w:val="none" w:sz="0" w:space="0" w:color="auto"/>
            <w:right w:val="none" w:sz="0" w:space="0" w:color="auto"/>
          </w:divBdr>
        </w:div>
        <w:div w:id="1393501708">
          <w:marLeft w:val="0"/>
          <w:marRight w:val="0"/>
          <w:marTop w:val="0"/>
          <w:marBottom w:val="0"/>
          <w:divBdr>
            <w:top w:val="none" w:sz="0" w:space="0" w:color="auto"/>
            <w:left w:val="none" w:sz="0" w:space="0" w:color="auto"/>
            <w:bottom w:val="none" w:sz="0" w:space="0" w:color="auto"/>
            <w:right w:val="none" w:sz="0" w:space="0" w:color="auto"/>
          </w:divBdr>
        </w:div>
        <w:div w:id="1409956145">
          <w:marLeft w:val="0"/>
          <w:marRight w:val="0"/>
          <w:marTop w:val="0"/>
          <w:marBottom w:val="0"/>
          <w:divBdr>
            <w:top w:val="none" w:sz="0" w:space="0" w:color="auto"/>
            <w:left w:val="none" w:sz="0" w:space="0" w:color="auto"/>
            <w:bottom w:val="none" w:sz="0" w:space="0" w:color="auto"/>
            <w:right w:val="none" w:sz="0" w:space="0" w:color="auto"/>
          </w:divBdr>
        </w:div>
        <w:div w:id="1435590224">
          <w:marLeft w:val="0"/>
          <w:marRight w:val="0"/>
          <w:marTop w:val="0"/>
          <w:marBottom w:val="0"/>
          <w:divBdr>
            <w:top w:val="none" w:sz="0" w:space="0" w:color="auto"/>
            <w:left w:val="none" w:sz="0" w:space="0" w:color="auto"/>
            <w:bottom w:val="none" w:sz="0" w:space="0" w:color="auto"/>
            <w:right w:val="none" w:sz="0" w:space="0" w:color="auto"/>
          </w:divBdr>
        </w:div>
        <w:div w:id="1462455603">
          <w:marLeft w:val="0"/>
          <w:marRight w:val="0"/>
          <w:marTop w:val="0"/>
          <w:marBottom w:val="0"/>
          <w:divBdr>
            <w:top w:val="none" w:sz="0" w:space="0" w:color="auto"/>
            <w:left w:val="none" w:sz="0" w:space="0" w:color="auto"/>
            <w:bottom w:val="none" w:sz="0" w:space="0" w:color="auto"/>
            <w:right w:val="none" w:sz="0" w:space="0" w:color="auto"/>
          </w:divBdr>
        </w:div>
        <w:div w:id="1465465093">
          <w:marLeft w:val="0"/>
          <w:marRight w:val="0"/>
          <w:marTop w:val="0"/>
          <w:marBottom w:val="0"/>
          <w:divBdr>
            <w:top w:val="none" w:sz="0" w:space="0" w:color="auto"/>
            <w:left w:val="none" w:sz="0" w:space="0" w:color="auto"/>
            <w:bottom w:val="none" w:sz="0" w:space="0" w:color="auto"/>
            <w:right w:val="none" w:sz="0" w:space="0" w:color="auto"/>
          </w:divBdr>
        </w:div>
        <w:div w:id="1471284759">
          <w:marLeft w:val="0"/>
          <w:marRight w:val="0"/>
          <w:marTop w:val="0"/>
          <w:marBottom w:val="0"/>
          <w:divBdr>
            <w:top w:val="none" w:sz="0" w:space="0" w:color="auto"/>
            <w:left w:val="none" w:sz="0" w:space="0" w:color="auto"/>
            <w:bottom w:val="none" w:sz="0" w:space="0" w:color="auto"/>
            <w:right w:val="none" w:sz="0" w:space="0" w:color="auto"/>
          </w:divBdr>
        </w:div>
        <w:div w:id="1481270442">
          <w:marLeft w:val="0"/>
          <w:marRight w:val="0"/>
          <w:marTop w:val="0"/>
          <w:marBottom w:val="0"/>
          <w:divBdr>
            <w:top w:val="none" w:sz="0" w:space="0" w:color="auto"/>
            <w:left w:val="none" w:sz="0" w:space="0" w:color="auto"/>
            <w:bottom w:val="none" w:sz="0" w:space="0" w:color="auto"/>
            <w:right w:val="none" w:sz="0" w:space="0" w:color="auto"/>
          </w:divBdr>
        </w:div>
        <w:div w:id="1489783934">
          <w:marLeft w:val="0"/>
          <w:marRight w:val="0"/>
          <w:marTop w:val="0"/>
          <w:marBottom w:val="0"/>
          <w:divBdr>
            <w:top w:val="none" w:sz="0" w:space="0" w:color="auto"/>
            <w:left w:val="none" w:sz="0" w:space="0" w:color="auto"/>
            <w:bottom w:val="none" w:sz="0" w:space="0" w:color="auto"/>
            <w:right w:val="none" w:sz="0" w:space="0" w:color="auto"/>
          </w:divBdr>
        </w:div>
        <w:div w:id="1490558071">
          <w:marLeft w:val="0"/>
          <w:marRight w:val="0"/>
          <w:marTop w:val="0"/>
          <w:marBottom w:val="0"/>
          <w:divBdr>
            <w:top w:val="none" w:sz="0" w:space="0" w:color="auto"/>
            <w:left w:val="none" w:sz="0" w:space="0" w:color="auto"/>
            <w:bottom w:val="none" w:sz="0" w:space="0" w:color="auto"/>
            <w:right w:val="none" w:sz="0" w:space="0" w:color="auto"/>
          </w:divBdr>
        </w:div>
        <w:div w:id="1504513487">
          <w:marLeft w:val="0"/>
          <w:marRight w:val="0"/>
          <w:marTop w:val="0"/>
          <w:marBottom w:val="0"/>
          <w:divBdr>
            <w:top w:val="none" w:sz="0" w:space="0" w:color="auto"/>
            <w:left w:val="none" w:sz="0" w:space="0" w:color="auto"/>
            <w:bottom w:val="none" w:sz="0" w:space="0" w:color="auto"/>
            <w:right w:val="none" w:sz="0" w:space="0" w:color="auto"/>
          </w:divBdr>
        </w:div>
        <w:div w:id="1517888122">
          <w:marLeft w:val="0"/>
          <w:marRight w:val="0"/>
          <w:marTop w:val="0"/>
          <w:marBottom w:val="0"/>
          <w:divBdr>
            <w:top w:val="none" w:sz="0" w:space="0" w:color="auto"/>
            <w:left w:val="none" w:sz="0" w:space="0" w:color="auto"/>
            <w:bottom w:val="none" w:sz="0" w:space="0" w:color="auto"/>
            <w:right w:val="none" w:sz="0" w:space="0" w:color="auto"/>
          </w:divBdr>
        </w:div>
        <w:div w:id="1525358834">
          <w:marLeft w:val="0"/>
          <w:marRight w:val="0"/>
          <w:marTop w:val="0"/>
          <w:marBottom w:val="0"/>
          <w:divBdr>
            <w:top w:val="none" w:sz="0" w:space="0" w:color="auto"/>
            <w:left w:val="none" w:sz="0" w:space="0" w:color="auto"/>
            <w:bottom w:val="none" w:sz="0" w:space="0" w:color="auto"/>
            <w:right w:val="none" w:sz="0" w:space="0" w:color="auto"/>
          </w:divBdr>
        </w:div>
        <w:div w:id="1557428162">
          <w:marLeft w:val="0"/>
          <w:marRight w:val="0"/>
          <w:marTop w:val="0"/>
          <w:marBottom w:val="0"/>
          <w:divBdr>
            <w:top w:val="none" w:sz="0" w:space="0" w:color="auto"/>
            <w:left w:val="none" w:sz="0" w:space="0" w:color="auto"/>
            <w:bottom w:val="none" w:sz="0" w:space="0" w:color="auto"/>
            <w:right w:val="none" w:sz="0" w:space="0" w:color="auto"/>
          </w:divBdr>
        </w:div>
        <w:div w:id="1579628006">
          <w:marLeft w:val="0"/>
          <w:marRight w:val="0"/>
          <w:marTop w:val="0"/>
          <w:marBottom w:val="0"/>
          <w:divBdr>
            <w:top w:val="none" w:sz="0" w:space="0" w:color="auto"/>
            <w:left w:val="none" w:sz="0" w:space="0" w:color="auto"/>
            <w:bottom w:val="none" w:sz="0" w:space="0" w:color="auto"/>
            <w:right w:val="none" w:sz="0" w:space="0" w:color="auto"/>
          </w:divBdr>
        </w:div>
        <w:div w:id="1585065699">
          <w:marLeft w:val="0"/>
          <w:marRight w:val="0"/>
          <w:marTop w:val="0"/>
          <w:marBottom w:val="0"/>
          <w:divBdr>
            <w:top w:val="none" w:sz="0" w:space="0" w:color="auto"/>
            <w:left w:val="none" w:sz="0" w:space="0" w:color="auto"/>
            <w:bottom w:val="none" w:sz="0" w:space="0" w:color="auto"/>
            <w:right w:val="none" w:sz="0" w:space="0" w:color="auto"/>
          </w:divBdr>
        </w:div>
        <w:div w:id="1612936448">
          <w:marLeft w:val="0"/>
          <w:marRight w:val="0"/>
          <w:marTop w:val="0"/>
          <w:marBottom w:val="0"/>
          <w:divBdr>
            <w:top w:val="none" w:sz="0" w:space="0" w:color="auto"/>
            <w:left w:val="none" w:sz="0" w:space="0" w:color="auto"/>
            <w:bottom w:val="none" w:sz="0" w:space="0" w:color="auto"/>
            <w:right w:val="none" w:sz="0" w:space="0" w:color="auto"/>
          </w:divBdr>
        </w:div>
        <w:div w:id="1617710144">
          <w:marLeft w:val="0"/>
          <w:marRight w:val="0"/>
          <w:marTop w:val="0"/>
          <w:marBottom w:val="0"/>
          <w:divBdr>
            <w:top w:val="none" w:sz="0" w:space="0" w:color="auto"/>
            <w:left w:val="none" w:sz="0" w:space="0" w:color="auto"/>
            <w:bottom w:val="none" w:sz="0" w:space="0" w:color="auto"/>
            <w:right w:val="none" w:sz="0" w:space="0" w:color="auto"/>
          </w:divBdr>
        </w:div>
        <w:div w:id="1624800072">
          <w:marLeft w:val="0"/>
          <w:marRight w:val="0"/>
          <w:marTop w:val="0"/>
          <w:marBottom w:val="0"/>
          <w:divBdr>
            <w:top w:val="none" w:sz="0" w:space="0" w:color="auto"/>
            <w:left w:val="none" w:sz="0" w:space="0" w:color="auto"/>
            <w:bottom w:val="none" w:sz="0" w:space="0" w:color="auto"/>
            <w:right w:val="none" w:sz="0" w:space="0" w:color="auto"/>
          </w:divBdr>
        </w:div>
        <w:div w:id="1643270323">
          <w:marLeft w:val="0"/>
          <w:marRight w:val="0"/>
          <w:marTop w:val="0"/>
          <w:marBottom w:val="0"/>
          <w:divBdr>
            <w:top w:val="none" w:sz="0" w:space="0" w:color="auto"/>
            <w:left w:val="none" w:sz="0" w:space="0" w:color="auto"/>
            <w:bottom w:val="none" w:sz="0" w:space="0" w:color="auto"/>
            <w:right w:val="none" w:sz="0" w:space="0" w:color="auto"/>
          </w:divBdr>
        </w:div>
        <w:div w:id="1650863326">
          <w:marLeft w:val="0"/>
          <w:marRight w:val="0"/>
          <w:marTop w:val="0"/>
          <w:marBottom w:val="0"/>
          <w:divBdr>
            <w:top w:val="none" w:sz="0" w:space="0" w:color="auto"/>
            <w:left w:val="none" w:sz="0" w:space="0" w:color="auto"/>
            <w:bottom w:val="none" w:sz="0" w:space="0" w:color="auto"/>
            <w:right w:val="none" w:sz="0" w:space="0" w:color="auto"/>
          </w:divBdr>
        </w:div>
        <w:div w:id="1666932978">
          <w:marLeft w:val="0"/>
          <w:marRight w:val="0"/>
          <w:marTop w:val="0"/>
          <w:marBottom w:val="0"/>
          <w:divBdr>
            <w:top w:val="none" w:sz="0" w:space="0" w:color="auto"/>
            <w:left w:val="none" w:sz="0" w:space="0" w:color="auto"/>
            <w:bottom w:val="none" w:sz="0" w:space="0" w:color="auto"/>
            <w:right w:val="none" w:sz="0" w:space="0" w:color="auto"/>
          </w:divBdr>
        </w:div>
        <w:div w:id="1726636328">
          <w:marLeft w:val="0"/>
          <w:marRight w:val="0"/>
          <w:marTop w:val="0"/>
          <w:marBottom w:val="0"/>
          <w:divBdr>
            <w:top w:val="none" w:sz="0" w:space="0" w:color="auto"/>
            <w:left w:val="none" w:sz="0" w:space="0" w:color="auto"/>
            <w:bottom w:val="none" w:sz="0" w:space="0" w:color="auto"/>
            <w:right w:val="none" w:sz="0" w:space="0" w:color="auto"/>
          </w:divBdr>
        </w:div>
        <w:div w:id="1778983269">
          <w:marLeft w:val="0"/>
          <w:marRight w:val="0"/>
          <w:marTop w:val="0"/>
          <w:marBottom w:val="0"/>
          <w:divBdr>
            <w:top w:val="none" w:sz="0" w:space="0" w:color="auto"/>
            <w:left w:val="none" w:sz="0" w:space="0" w:color="auto"/>
            <w:bottom w:val="none" w:sz="0" w:space="0" w:color="auto"/>
            <w:right w:val="none" w:sz="0" w:space="0" w:color="auto"/>
          </w:divBdr>
        </w:div>
        <w:div w:id="1782917924">
          <w:marLeft w:val="0"/>
          <w:marRight w:val="0"/>
          <w:marTop w:val="0"/>
          <w:marBottom w:val="0"/>
          <w:divBdr>
            <w:top w:val="none" w:sz="0" w:space="0" w:color="auto"/>
            <w:left w:val="none" w:sz="0" w:space="0" w:color="auto"/>
            <w:bottom w:val="none" w:sz="0" w:space="0" w:color="auto"/>
            <w:right w:val="none" w:sz="0" w:space="0" w:color="auto"/>
          </w:divBdr>
        </w:div>
        <w:div w:id="1783457917">
          <w:marLeft w:val="0"/>
          <w:marRight w:val="0"/>
          <w:marTop w:val="0"/>
          <w:marBottom w:val="0"/>
          <w:divBdr>
            <w:top w:val="none" w:sz="0" w:space="0" w:color="auto"/>
            <w:left w:val="none" w:sz="0" w:space="0" w:color="auto"/>
            <w:bottom w:val="none" w:sz="0" w:space="0" w:color="auto"/>
            <w:right w:val="none" w:sz="0" w:space="0" w:color="auto"/>
          </w:divBdr>
        </w:div>
        <w:div w:id="1810241123">
          <w:marLeft w:val="0"/>
          <w:marRight w:val="0"/>
          <w:marTop w:val="0"/>
          <w:marBottom w:val="0"/>
          <w:divBdr>
            <w:top w:val="none" w:sz="0" w:space="0" w:color="auto"/>
            <w:left w:val="none" w:sz="0" w:space="0" w:color="auto"/>
            <w:bottom w:val="none" w:sz="0" w:space="0" w:color="auto"/>
            <w:right w:val="none" w:sz="0" w:space="0" w:color="auto"/>
          </w:divBdr>
        </w:div>
        <w:div w:id="1831409175">
          <w:marLeft w:val="0"/>
          <w:marRight w:val="0"/>
          <w:marTop w:val="0"/>
          <w:marBottom w:val="0"/>
          <w:divBdr>
            <w:top w:val="none" w:sz="0" w:space="0" w:color="auto"/>
            <w:left w:val="none" w:sz="0" w:space="0" w:color="auto"/>
            <w:bottom w:val="none" w:sz="0" w:space="0" w:color="auto"/>
            <w:right w:val="none" w:sz="0" w:space="0" w:color="auto"/>
          </w:divBdr>
        </w:div>
        <w:div w:id="1834179444">
          <w:marLeft w:val="0"/>
          <w:marRight w:val="0"/>
          <w:marTop w:val="0"/>
          <w:marBottom w:val="0"/>
          <w:divBdr>
            <w:top w:val="none" w:sz="0" w:space="0" w:color="auto"/>
            <w:left w:val="none" w:sz="0" w:space="0" w:color="auto"/>
            <w:bottom w:val="none" w:sz="0" w:space="0" w:color="auto"/>
            <w:right w:val="none" w:sz="0" w:space="0" w:color="auto"/>
          </w:divBdr>
        </w:div>
        <w:div w:id="1845582113">
          <w:marLeft w:val="0"/>
          <w:marRight w:val="0"/>
          <w:marTop w:val="0"/>
          <w:marBottom w:val="0"/>
          <w:divBdr>
            <w:top w:val="none" w:sz="0" w:space="0" w:color="auto"/>
            <w:left w:val="none" w:sz="0" w:space="0" w:color="auto"/>
            <w:bottom w:val="none" w:sz="0" w:space="0" w:color="auto"/>
            <w:right w:val="none" w:sz="0" w:space="0" w:color="auto"/>
          </w:divBdr>
        </w:div>
        <w:div w:id="1847668176">
          <w:marLeft w:val="0"/>
          <w:marRight w:val="0"/>
          <w:marTop w:val="0"/>
          <w:marBottom w:val="0"/>
          <w:divBdr>
            <w:top w:val="none" w:sz="0" w:space="0" w:color="auto"/>
            <w:left w:val="none" w:sz="0" w:space="0" w:color="auto"/>
            <w:bottom w:val="none" w:sz="0" w:space="0" w:color="auto"/>
            <w:right w:val="none" w:sz="0" w:space="0" w:color="auto"/>
          </w:divBdr>
        </w:div>
        <w:div w:id="1869488498">
          <w:marLeft w:val="0"/>
          <w:marRight w:val="0"/>
          <w:marTop w:val="0"/>
          <w:marBottom w:val="0"/>
          <w:divBdr>
            <w:top w:val="none" w:sz="0" w:space="0" w:color="auto"/>
            <w:left w:val="none" w:sz="0" w:space="0" w:color="auto"/>
            <w:bottom w:val="none" w:sz="0" w:space="0" w:color="auto"/>
            <w:right w:val="none" w:sz="0" w:space="0" w:color="auto"/>
          </w:divBdr>
        </w:div>
        <w:div w:id="1874684833">
          <w:marLeft w:val="0"/>
          <w:marRight w:val="0"/>
          <w:marTop w:val="0"/>
          <w:marBottom w:val="0"/>
          <w:divBdr>
            <w:top w:val="none" w:sz="0" w:space="0" w:color="auto"/>
            <w:left w:val="none" w:sz="0" w:space="0" w:color="auto"/>
            <w:bottom w:val="none" w:sz="0" w:space="0" w:color="auto"/>
            <w:right w:val="none" w:sz="0" w:space="0" w:color="auto"/>
          </w:divBdr>
        </w:div>
        <w:div w:id="1888637626">
          <w:marLeft w:val="0"/>
          <w:marRight w:val="0"/>
          <w:marTop w:val="0"/>
          <w:marBottom w:val="0"/>
          <w:divBdr>
            <w:top w:val="none" w:sz="0" w:space="0" w:color="auto"/>
            <w:left w:val="none" w:sz="0" w:space="0" w:color="auto"/>
            <w:bottom w:val="none" w:sz="0" w:space="0" w:color="auto"/>
            <w:right w:val="none" w:sz="0" w:space="0" w:color="auto"/>
          </w:divBdr>
        </w:div>
        <w:div w:id="1895459259">
          <w:marLeft w:val="0"/>
          <w:marRight w:val="0"/>
          <w:marTop w:val="0"/>
          <w:marBottom w:val="0"/>
          <w:divBdr>
            <w:top w:val="none" w:sz="0" w:space="0" w:color="auto"/>
            <w:left w:val="none" w:sz="0" w:space="0" w:color="auto"/>
            <w:bottom w:val="none" w:sz="0" w:space="0" w:color="auto"/>
            <w:right w:val="none" w:sz="0" w:space="0" w:color="auto"/>
          </w:divBdr>
        </w:div>
        <w:div w:id="1895778747">
          <w:marLeft w:val="0"/>
          <w:marRight w:val="0"/>
          <w:marTop w:val="0"/>
          <w:marBottom w:val="0"/>
          <w:divBdr>
            <w:top w:val="none" w:sz="0" w:space="0" w:color="auto"/>
            <w:left w:val="none" w:sz="0" w:space="0" w:color="auto"/>
            <w:bottom w:val="none" w:sz="0" w:space="0" w:color="auto"/>
            <w:right w:val="none" w:sz="0" w:space="0" w:color="auto"/>
          </w:divBdr>
        </w:div>
        <w:div w:id="1900362374">
          <w:marLeft w:val="0"/>
          <w:marRight w:val="0"/>
          <w:marTop w:val="0"/>
          <w:marBottom w:val="0"/>
          <w:divBdr>
            <w:top w:val="none" w:sz="0" w:space="0" w:color="auto"/>
            <w:left w:val="none" w:sz="0" w:space="0" w:color="auto"/>
            <w:bottom w:val="none" w:sz="0" w:space="0" w:color="auto"/>
            <w:right w:val="none" w:sz="0" w:space="0" w:color="auto"/>
          </w:divBdr>
        </w:div>
        <w:div w:id="1906063405">
          <w:marLeft w:val="0"/>
          <w:marRight w:val="0"/>
          <w:marTop w:val="0"/>
          <w:marBottom w:val="0"/>
          <w:divBdr>
            <w:top w:val="none" w:sz="0" w:space="0" w:color="auto"/>
            <w:left w:val="none" w:sz="0" w:space="0" w:color="auto"/>
            <w:bottom w:val="none" w:sz="0" w:space="0" w:color="auto"/>
            <w:right w:val="none" w:sz="0" w:space="0" w:color="auto"/>
          </w:divBdr>
        </w:div>
        <w:div w:id="1907690474">
          <w:marLeft w:val="0"/>
          <w:marRight w:val="0"/>
          <w:marTop w:val="0"/>
          <w:marBottom w:val="0"/>
          <w:divBdr>
            <w:top w:val="none" w:sz="0" w:space="0" w:color="auto"/>
            <w:left w:val="none" w:sz="0" w:space="0" w:color="auto"/>
            <w:bottom w:val="none" w:sz="0" w:space="0" w:color="auto"/>
            <w:right w:val="none" w:sz="0" w:space="0" w:color="auto"/>
          </w:divBdr>
        </w:div>
        <w:div w:id="1913277174">
          <w:marLeft w:val="0"/>
          <w:marRight w:val="0"/>
          <w:marTop w:val="0"/>
          <w:marBottom w:val="0"/>
          <w:divBdr>
            <w:top w:val="none" w:sz="0" w:space="0" w:color="auto"/>
            <w:left w:val="none" w:sz="0" w:space="0" w:color="auto"/>
            <w:bottom w:val="none" w:sz="0" w:space="0" w:color="auto"/>
            <w:right w:val="none" w:sz="0" w:space="0" w:color="auto"/>
          </w:divBdr>
        </w:div>
        <w:div w:id="1941178121">
          <w:marLeft w:val="0"/>
          <w:marRight w:val="0"/>
          <w:marTop w:val="0"/>
          <w:marBottom w:val="0"/>
          <w:divBdr>
            <w:top w:val="none" w:sz="0" w:space="0" w:color="auto"/>
            <w:left w:val="none" w:sz="0" w:space="0" w:color="auto"/>
            <w:bottom w:val="none" w:sz="0" w:space="0" w:color="auto"/>
            <w:right w:val="none" w:sz="0" w:space="0" w:color="auto"/>
          </w:divBdr>
        </w:div>
        <w:div w:id="1947038660">
          <w:marLeft w:val="0"/>
          <w:marRight w:val="0"/>
          <w:marTop w:val="0"/>
          <w:marBottom w:val="0"/>
          <w:divBdr>
            <w:top w:val="none" w:sz="0" w:space="0" w:color="auto"/>
            <w:left w:val="none" w:sz="0" w:space="0" w:color="auto"/>
            <w:bottom w:val="none" w:sz="0" w:space="0" w:color="auto"/>
            <w:right w:val="none" w:sz="0" w:space="0" w:color="auto"/>
          </w:divBdr>
          <w:divsChild>
            <w:div w:id="311057200">
              <w:marLeft w:val="0"/>
              <w:marRight w:val="0"/>
              <w:marTop w:val="0"/>
              <w:marBottom w:val="0"/>
              <w:divBdr>
                <w:top w:val="none" w:sz="0" w:space="0" w:color="auto"/>
                <w:left w:val="none" w:sz="0" w:space="0" w:color="auto"/>
                <w:bottom w:val="none" w:sz="0" w:space="0" w:color="auto"/>
                <w:right w:val="none" w:sz="0" w:space="0" w:color="auto"/>
              </w:divBdr>
            </w:div>
            <w:div w:id="594434944">
              <w:marLeft w:val="0"/>
              <w:marRight w:val="0"/>
              <w:marTop w:val="0"/>
              <w:marBottom w:val="0"/>
              <w:divBdr>
                <w:top w:val="none" w:sz="0" w:space="0" w:color="auto"/>
                <w:left w:val="none" w:sz="0" w:space="0" w:color="auto"/>
                <w:bottom w:val="none" w:sz="0" w:space="0" w:color="auto"/>
                <w:right w:val="none" w:sz="0" w:space="0" w:color="auto"/>
              </w:divBdr>
            </w:div>
            <w:div w:id="1019048377">
              <w:marLeft w:val="0"/>
              <w:marRight w:val="0"/>
              <w:marTop w:val="0"/>
              <w:marBottom w:val="0"/>
              <w:divBdr>
                <w:top w:val="none" w:sz="0" w:space="0" w:color="auto"/>
                <w:left w:val="none" w:sz="0" w:space="0" w:color="auto"/>
                <w:bottom w:val="none" w:sz="0" w:space="0" w:color="auto"/>
                <w:right w:val="none" w:sz="0" w:space="0" w:color="auto"/>
              </w:divBdr>
            </w:div>
            <w:div w:id="1624189189">
              <w:marLeft w:val="0"/>
              <w:marRight w:val="0"/>
              <w:marTop w:val="0"/>
              <w:marBottom w:val="0"/>
              <w:divBdr>
                <w:top w:val="none" w:sz="0" w:space="0" w:color="auto"/>
                <w:left w:val="none" w:sz="0" w:space="0" w:color="auto"/>
                <w:bottom w:val="none" w:sz="0" w:space="0" w:color="auto"/>
                <w:right w:val="none" w:sz="0" w:space="0" w:color="auto"/>
              </w:divBdr>
            </w:div>
            <w:div w:id="1702241563">
              <w:marLeft w:val="0"/>
              <w:marRight w:val="0"/>
              <w:marTop w:val="0"/>
              <w:marBottom w:val="0"/>
              <w:divBdr>
                <w:top w:val="none" w:sz="0" w:space="0" w:color="auto"/>
                <w:left w:val="none" w:sz="0" w:space="0" w:color="auto"/>
                <w:bottom w:val="none" w:sz="0" w:space="0" w:color="auto"/>
                <w:right w:val="none" w:sz="0" w:space="0" w:color="auto"/>
              </w:divBdr>
            </w:div>
            <w:div w:id="1818951886">
              <w:marLeft w:val="0"/>
              <w:marRight w:val="0"/>
              <w:marTop w:val="0"/>
              <w:marBottom w:val="0"/>
              <w:divBdr>
                <w:top w:val="none" w:sz="0" w:space="0" w:color="auto"/>
                <w:left w:val="none" w:sz="0" w:space="0" w:color="auto"/>
                <w:bottom w:val="none" w:sz="0" w:space="0" w:color="auto"/>
                <w:right w:val="none" w:sz="0" w:space="0" w:color="auto"/>
              </w:divBdr>
            </w:div>
            <w:div w:id="2144763290">
              <w:marLeft w:val="0"/>
              <w:marRight w:val="0"/>
              <w:marTop w:val="0"/>
              <w:marBottom w:val="0"/>
              <w:divBdr>
                <w:top w:val="none" w:sz="0" w:space="0" w:color="auto"/>
                <w:left w:val="none" w:sz="0" w:space="0" w:color="auto"/>
                <w:bottom w:val="none" w:sz="0" w:space="0" w:color="auto"/>
                <w:right w:val="none" w:sz="0" w:space="0" w:color="auto"/>
              </w:divBdr>
            </w:div>
          </w:divsChild>
        </w:div>
        <w:div w:id="1953047160">
          <w:marLeft w:val="0"/>
          <w:marRight w:val="0"/>
          <w:marTop w:val="0"/>
          <w:marBottom w:val="0"/>
          <w:divBdr>
            <w:top w:val="none" w:sz="0" w:space="0" w:color="auto"/>
            <w:left w:val="none" w:sz="0" w:space="0" w:color="auto"/>
            <w:bottom w:val="none" w:sz="0" w:space="0" w:color="auto"/>
            <w:right w:val="none" w:sz="0" w:space="0" w:color="auto"/>
          </w:divBdr>
        </w:div>
        <w:div w:id="1953783713">
          <w:marLeft w:val="0"/>
          <w:marRight w:val="0"/>
          <w:marTop w:val="0"/>
          <w:marBottom w:val="0"/>
          <w:divBdr>
            <w:top w:val="none" w:sz="0" w:space="0" w:color="auto"/>
            <w:left w:val="none" w:sz="0" w:space="0" w:color="auto"/>
            <w:bottom w:val="none" w:sz="0" w:space="0" w:color="auto"/>
            <w:right w:val="none" w:sz="0" w:space="0" w:color="auto"/>
          </w:divBdr>
        </w:div>
        <w:div w:id="1971477076">
          <w:marLeft w:val="0"/>
          <w:marRight w:val="0"/>
          <w:marTop w:val="0"/>
          <w:marBottom w:val="0"/>
          <w:divBdr>
            <w:top w:val="none" w:sz="0" w:space="0" w:color="auto"/>
            <w:left w:val="none" w:sz="0" w:space="0" w:color="auto"/>
            <w:bottom w:val="none" w:sz="0" w:space="0" w:color="auto"/>
            <w:right w:val="none" w:sz="0" w:space="0" w:color="auto"/>
          </w:divBdr>
        </w:div>
        <w:div w:id="1974481861">
          <w:marLeft w:val="0"/>
          <w:marRight w:val="0"/>
          <w:marTop w:val="0"/>
          <w:marBottom w:val="0"/>
          <w:divBdr>
            <w:top w:val="none" w:sz="0" w:space="0" w:color="auto"/>
            <w:left w:val="none" w:sz="0" w:space="0" w:color="auto"/>
            <w:bottom w:val="none" w:sz="0" w:space="0" w:color="auto"/>
            <w:right w:val="none" w:sz="0" w:space="0" w:color="auto"/>
          </w:divBdr>
        </w:div>
        <w:div w:id="1982610345">
          <w:marLeft w:val="0"/>
          <w:marRight w:val="0"/>
          <w:marTop w:val="0"/>
          <w:marBottom w:val="0"/>
          <w:divBdr>
            <w:top w:val="none" w:sz="0" w:space="0" w:color="auto"/>
            <w:left w:val="none" w:sz="0" w:space="0" w:color="auto"/>
            <w:bottom w:val="none" w:sz="0" w:space="0" w:color="auto"/>
            <w:right w:val="none" w:sz="0" w:space="0" w:color="auto"/>
          </w:divBdr>
        </w:div>
        <w:div w:id="2010014436">
          <w:marLeft w:val="0"/>
          <w:marRight w:val="0"/>
          <w:marTop w:val="0"/>
          <w:marBottom w:val="0"/>
          <w:divBdr>
            <w:top w:val="none" w:sz="0" w:space="0" w:color="auto"/>
            <w:left w:val="none" w:sz="0" w:space="0" w:color="auto"/>
            <w:bottom w:val="none" w:sz="0" w:space="0" w:color="auto"/>
            <w:right w:val="none" w:sz="0" w:space="0" w:color="auto"/>
          </w:divBdr>
        </w:div>
        <w:div w:id="2026712406">
          <w:marLeft w:val="0"/>
          <w:marRight w:val="0"/>
          <w:marTop w:val="0"/>
          <w:marBottom w:val="0"/>
          <w:divBdr>
            <w:top w:val="none" w:sz="0" w:space="0" w:color="auto"/>
            <w:left w:val="none" w:sz="0" w:space="0" w:color="auto"/>
            <w:bottom w:val="none" w:sz="0" w:space="0" w:color="auto"/>
            <w:right w:val="none" w:sz="0" w:space="0" w:color="auto"/>
          </w:divBdr>
        </w:div>
        <w:div w:id="2074354296">
          <w:marLeft w:val="0"/>
          <w:marRight w:val="0"/>
          <w:marTop w:val="0"/>
          <w:marBottom w:val="0"/>
          <w:divBdr>
            <w:top w:val="none" w:sz="0" w:space="0" w:color="auto"/>
            <w:left w:val="none" w:sz="0" w:space="0" w:color="auto"/>
            <w:bottom w:val="none" w:sz="0" w:space="0" w:color="auto"/>
            <w:right w:val="none" w:sz="0" w:space="0" w:color="auto"/>
          </w:divBdr>
        </w:div>
        <w:div w:id="2078089083">
          <w:marLeft w:val="0"/>
          <w:marRight w:val="0"/>
          <w:marTop w:val="0"/>
          <w:marBottom w:val="0"/>
          <w:divBdr>
            <w:top w:val="none" w:sz="0" w:space="0" w:color="auto"/>
            <w:left w:val="none" w:sz="0" w:space="0" w:color="auto"/>
            <w:bottom w:val="none" w:sz="0" w:space="0" w:color="auto"/>
            <w:right w:val="none" w:sz="0" w:space="0" w:color="auto"/>
          </w:divBdr>
        </w:div>
        <w:div w:id="2115056556">
          <w:marLeft w:val="0"/>
          <w:marRight w:val="0"/>
          <w:marTop w:val="0"/>
          <w:marBottom w:val="0"/>
          <w:divBdr>
            <w:top w:val="none" w:sz="0" w:space="0" w:color="auto"/>
            <w:left w:val="none" w:sz="0" w:space="0" w:color="auto"/>
            <w:bottom w:val="none" w:sz="0" w:space="0" w:color="auto"/>
            <w:right w:val="none" w:sz="0" w:space="0" w:color="auto"/>
          </w:divBdr>
        </w:div>
      </w:divsChild>
    </w:div>
    <w:div w:id="1421947743">
      <w:bodyDiv w:val="1"/>
      <w:marLeft w:val="0"/>
      <w:marRight w:val="0"/>
      <w:marTop w:val="0"/>
      <w:marBottom w:val="0"/>
      <w:divBdr>
        <w:top w:val="none" w:sz="0" w:space="0" w:color="auto"/>
        <w:left w:val="none" w:sz="0" w:space="0" w:color="auto"/>
        <w:bottom w:val="none" w:sz="0" w:space="0" w:color="auto"/>
        <w:right w:val="none" w:sz="0" w:space="0" w:color="auto"/>
      </w:divBdr>
    </w:div>
    <w:div w:id="1423724610">
      <w:bodyDiv w:val="1"/>
      <w:marLeft w:val="0"/>
      <w:marRight w:val="0"/>
      <w:marTop w:val="0"/>
      <w:marBottom w:val="0"/>
      <w:divBdr>
        <w:top w:val="none" w:sz="0" w:space="0" w:color="auto"/>
        <w:left w:val="none" w:sz="0" w:space="0" w:color="auto"/>
        <w:bottom w:val="none" w:sz="0" w:space="0" w:color="auto"/>
        <w:right w:val="none" w:sz="0" w:space="0" w:color="auto"/>
      </w:divBdr>
    </w:div>
    <w:div w:id="1425372429">
      <w:bodyDiv w:val="1"/>
      <w:marLeft w:val="0"/>
      <w:marRight w:val="0"/>
      <w:marTop w:val="0"/>
      <w:marBottom w:val="0"/>
      <w:divBdr>
        <w:top w:val="none" w:sz="0" w:space="0" w:color="auto"/>
        <w:left w:val="none" w:sz="0" w:space="0" w:color="auto"/>
        <w:bottom w:val="none" w:sz="0" w:space="0" w:color="auto"/>
        <w:right w:val="none" w:sz="0" w:space="0" w:color="auto"/>
      </w:divBdr>
    </w:div>
    <w:div w:id="1426682127">
      <w:bodyDiv w:val="1"/>
      <w:marLeft w:val="0"/>
      <w:marRight w:val="0"/>
      <w:marTop w:val="0"/>
      <w:marBottom w:val="0"/>
      <w:divBdr>
        <w:top w:val="none" w:sz="0" w:space="0" w:color="auto"/>
        <w:left w:val="none" w:sz="0" w:space="0" w:color="auto"/>
        <w:bottom w:val="none" w:sz="0" w:space="0" w:color="auto"/>
        <w:right w:val="none" w:sz="0" w:space="0" w:color="auto"/>
      </w:divBdr>
      <w:divsChild>
        <w:div w:id="52582664">
          <w:marLeft w:val="0"/>
          <w:marRight w:val="0"/>
          <w:marTop w:val="0"/>
          <w:marBottom w:val="0"/>
          <w:divBdr>
            <w:top w:val="none" w:sz="0" w:space="0" w:color="auto"/>
            <w:left w:val="none" w:sz="0" w:space="0" w:color="auto"/>
            <w:bottom w:val="none" w:sz="0" w:space="0" w:color="auto"/>
            <w:right w:val="none" w:sz="0" w:space="0" w:color="auto"/>
          </w:divBdr>
          <w:divsChild>
            <w:div w:id="1415467280">
              <w:marLeft w:val="0"/>
              <w:marRight w:val="0"/>
              <w:marTop w:val="0"/>
              <w:marBottom w:val="0"/>
              <w:divBdr>
                <w:top w:val="none" w:sz="0" w:space="0" w:color="auto"/>
                <w:left w:val="none" w:sz="0" w:space="0" w:color="auto"/>
                <w:bottom w:val="none" w:sz="0" w:space="0" w:color="auto"/>
                <w:right w:val="none" w:sz="0" w:space="0" w:color="auto"/>
              </w:divBdr>
            </w:div>
          </w:divsChild>
        </w:div>
        <w:div w:id="1781757130">
          <w:marLeft w:val="0"/>
          <w:marRight w:val="0"/>
          <w:marTop w:val="0"/>
          <w:marBottom w:val="0"/>
          <w:divBdr>
            <w:top w:val="none" w:sz="0" w:space="0" w:color="auto"/>
            <w:left w:val="none" w:sz="0" w:space="0" w:color="auto"/>
            <w:bottom w:val="none" w:sz="0" w:space="0" w:color="auto"/>
            <w:right w:val="none" w:sz="0" w:space="0" w:color="auto"/>
          </w:divBdr>
        </w:div>
        <w:div w:id="1871532501">
          <w:marLeft w:val="0"/>
          <w:marRight w:val="0"/>
          <w:marTop w:val="0"/>
          <w:marBottom w:val="0"/>
          <w:divBdr>
            <w:top w:val="none" w:sz="0" w:space="0" w:color="auto"/>
            <w:left w:val="none" w:sz="0" w:space="0" w:color="auto"/>
            <w:bottom w:val="none" w:sz="0" w:space="0" w:color="auto"/>
            <w:right w:val="none" w:sz="0" w:space="0" w:color="auto"/>
          </w:divBdr>
          <w:divsChild>
            <w:div w:id="120538833">
              <w:marLeft w:val="0"/>
              <w:marRight w:val="0"/>
              <w:marTop w:val="0"/>
              <w:marBottom w:val="0"/>
              <w:divBdr>
                <w:top w:val="none" w:sz="0" w:space="0" w:color="auto"/>
                <w:left w:val="none" w:sz="0" w:space="0" w:color="auto"/>
                <w:bottom w:val="none" w:sz="0" w:space="0" w:color="auto"/>
                <w:right w:val="none" w:sz="0" w:space="0" w:color="auto"/>
              </w:divBdr>
            </w:div>
          </w:divsChild>
        </w:div>
        <w:div w:id="1305044768">
          <w:marLeft w:val="0"/>
          <w:marRight w:val="0"/>
          <w:marTop w:val="0"/>
          <w:marBottom w:val="0"/>
          <w:divBdr>
            <w:top w:val="none" w:sz="0" w:space="0" w:color="auto"/>
            <w:left w:val="none" w:sz="0" w:space="0" w:color="auto"/>
            <w:bottom w:val="none" w:sz="0" w:space="0" w:color="auto"/>
            <w:right w:val="none" w:sz="0" w:space="0" w:color="auto"/>
          </w:divBdr>
          <w:divsChild>
            <w:div w:id="1314143225">
              <w:marLeft w:val="0"/>
              <w:marRight w:val="0"/>
              <w:marTop w:val="0"/>
              <w:marBottom w:val="0"/>
              <w:divBdr>
                <w:top w:val="none" w:sz="0" w:space="0" w:color="auto"/>
                <w:left w:val="none" w:sz="0" w:space="0" w:color="auto"/>
                <w:bottom w:val="none" w:sz="0" w:space="0" w:color="auto"/>
                <w:right w:val="none" w:sz="0" w:space="0" w:color="auto"/>
              </w:divBdr>
              <w:divsChild>
                <w:div w:id="188888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849256">
      <w:bodyDiv w:val="1"/>
      <w:marLeft w:val="0"/>
      <w:marRight w:val="0"/>
      <w:marTop w:val="0"/>
      <w:marBottom w:val="0"/>
      <w:divBdr>
        <w:top w:val="none" w:sz="0" w:space="0" w:color="auto"/>
        <w:left w:val="none" w:sz="0" w:space="0" w:color="auto"/>
        <w:bottom w:val="none" w:sz="0" w:space="0" w:color="auto"/>
        <w:right w:val="none" w:sz="0" w:space="0" w:color="auto"/>
      </w:divBdr>
      <w:divsChild>
        <w:div w:id="1621296481">
          <w:marLeft w:val="0"/>
          <w:marRight w:val="0"/>
          <w:marTop w:val="0"/>
          <w:marBottom w:val="0"/>
          <w:divBdr>
            <w:top w:val="none" w:sz="0" w:space="0" w:color="auto"/>
            <w:left w:val="none" w:sz="0" w:space="0" w:color="auto"/>
            <w:bottom w:val="none" w:sz="0" w:space="0" w:color="auto"/>
            <w:right w:val="none" w:sz="0" w:space="0" w:color="auto"/>
          </w:divBdr>
          <w:divsChild>
            <w:div w:id="66005551">
              <w:marLeft w:val="0"/>
              <w:marRight w:val="0"/>
              <w:marTop w:val="0"/>
              <w:marBottom w:val="0"/>
              <w:divBdr>
                <w:top w:val="none" w:sz="0" w:space="0" w:color="auto"/>
                <w:left w:val="none" w:sz="0" w:space="0" w:color="auto"/>
                <w:bottom w:val="none" w:sz="0" w:space="0" w:color="auto"/>
                <w:right w:val="none" w:sz="0" w:space="0" w:color="auto"/>
              </w:divBdr>
              <w:divsChild>
                <w:div w:id="20009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710">
      <w:bodyDiv w:val="1"/>
      <w:marLeft w:val="0"/>
      <w:marRight w:val="0"/>
      <w:marTop w:val="0"/>
      <w:marBottom w:val="0"/>
      <w:divBdr>
        <w:top w:val="none" w:sz="0" w:space="0" w:color="auto"/>
        <w:left w:val="none" w:sz="0" w:space="0" w:color="auto"/>
        <w:bottom w:val="none" w:sz="0" w:space="0" w:color="auto"/>
        <w:right w:val="none" w:sz="0" w:space="0" w:color="auto"/>
      </w:divBdr>
      <w:divsChild>
        <w:div w:id="133717384">
          <w:marLeft w:val="0"/>
          <w:marRight w:val="0"/>
          <w:marTop w:val="0"/>
          <w:marBottom w:val="0"/>
          <w:divBdr>
            <w:top w:val="none" w:sz="0" w:space="0" w:color="auto"/>
            <w:left w:val="none" w:sz="0" w:space="0" w:color="auto"/>
            <w:bottom w:val="none" w:sz="0" w:space="0" w:color="auto"/>
            <w:right w:val="none" w:sz="0" w:space="0" w:color="auto"/>
          </w:divBdr>
          <w:divsChild>
            <w:div w:id="389351505">
              <w:marLeft w:val="0"/>
              <w:marRight w:val="0"/>
              <w:marTop w:val="0"/>
              <w:marBottom w:val="0"/>
              <w:divBdr>
                <w:top w:val="none" w:sz="0" w:space="0" w:color="auto"/>
                <w:left w:val="none" w:sz="0" w:space="0" w:color="auto"/>
                <w:bottom w:val="none" w:sz="0" w:space="0" w:color="auto"/>
                <w:right w:val="none" w:sz="0" w:space="0" w:color="auto"/>
              </w:divBdr>
              <w:divsChild>
                <w:div w:id="11649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692667">
      <w:bodyDiv w:val="1"/>
      <w:marLeft w:val="0"/>
      <w:marRight w:val="0"/>
      <w:marTop w:val="0"/>
      <w:marBottom w:val="0"/>
      <w:divBdr>
        <w:top w:val="none" w:sz="0" w:space="0" w:color="auto"/>
        <w:left w:val="none" w:sz="0" w:space="0" w:color="auto"/>
        <w:bottom w:val="none" w:sz="0" w:space="0" w:color="auto"/>
        <w:right w:val="none" w:sz="0" w:space="0" w:color="auto"/>
      </w:divBdr>
    </w:div>
    <w:div w:id="1430616513">
      <w:bodyDiv w:val="1"/>
      <w:marLeft w:val="0"/>
      <w:marRight w:val="0"/>
      <w:marTop w:val="0"/>
      <w:marBottom w:val="0"/>
      <w:divBdr>
        <w:top w:val="none" w:sz="0" w:space="0" w:color="auto"/>
        <w:left w:val="none" w:sz="0" w:space="0" w:color="auto"/>
        <w:bottom w:val="none" w:sz="0" w:space="0" w:color="auto"/>
        <w:right w:val="none" w:sz="0" w:space="0" w:color="auto"/>
      </w:divBdr>
      <w:divsChild>
        <w:div w:id="786854949">
          <w:marLeft w:val="0"/>
          <w:marRight w:val="0"/>
          <w:marTop w:val="0"/>
          <w:marBottom w:val="0"/>
          <w:divBdr>
            <w:top w:val="none" w:sz="0" w:space="0" w:color="auto"/>
            <w:left w:val="none" w:sz="0" w:space="0" w:color="auto"/>
            <w:bottom w:val="none" w:sz="0" w:space="0" w:color="auto"/>
            <w:right w:val="none" w:sz="0" w:space="0" w:color="auto"/>
          </w:divBdr>
          <w:divsChild>
            <w:div w:id="1654020604">
              <w:marLeft w:val="0"/>
              <w:marRight w:val="0"/>
              <w:marTop w:val="0"/>
              <w:marBottom w:val="0"/>
              <w:divBdr>
                <w:top w:val="none" w:sz="0" w:space="0" w:color="auto"/>
                <w:left w:val="none" w:sz="0" w:space="0" w:color="auto"/>
                <w:bottom w:val="none" w:sz="0" w:space="0" w:color="auto"/>
                <w:right w:val="none" w:sz="0" w:space="0" w:color="auto"/>
              </w:divBdr>
              <w:divsChild>
                <w:div w:id="1551644846">
                  <w:marLeft w:val="0"/>
                  <w:marRight w:val="0"/>
                  <w:marTop w:val="0"/>
                  <w:marBottom w:val="0"/>
                  <w:divBdr>
                    <w:top w:val="none" w:sz="0" w:space="0" w:color="auto"/>
                    <w:left w:val="none" w:sz="0" w:space="0" w:color="auto"/>
                    <w:bottom w:val="none" w:sz="0" w:space="0" w:color="auto"/>
                    <w:right w:val="none" w:sz="0" w:space="0" w:color="auto"/>
                  </w:divBdr>
                  <w:divsChild>
                    <w:div w:id="770390603">
                      <w:marLeft w:val="0"/>
                      <w:marRight w:val="0"/>
                      <w:marTop w:val="0"/>
                      <w:marBottom w:val="0"/>
                      <w:divBdr>
                        <w:top w:val="none" w:sz="0" w:space="0" w:color="auto"/>
                        <w:left w:val="none" w:sz="0" w:space="0" w:color="auto"/>
                        <w:bottom w:val="none" w:sz="0" w:space="0" w:color="auto"/>
                        <w:right w:val="none" w:sz="0" w:space="0" w:color="auto"/>
                      </w:divBdr>
                      <w:divsChild>
                        <w:div w:id="1475950250">
                          <w:marLeft w:val="0"/>
                          <w:marRight w:val="0"/>
                          <w:marTop w:val="0"/>
                          <w:marBottom w:val="0"/>
                          <w:divBdr>
                            <w:top w:val="none" w:sz="0" w:space="0" w:color="auto"/>
                            <w:left w:val="none" w:sz="0" w:space="0" w:color="auto"/>
                            <w:bottom w:val="none" w:sz="0" w:space="0" w:color="auto"/>
                            <w:right w:val="none" w:sz="0" w:space="0" w:color="auto"/>
                          </w:divBdr>
                          <w:divsChild>
                            <w:div w:id="604969917">
                              <w:marLeft w:val="0"/>
                              <w:marRight w:val="0"/>
                              <w:marTop w:val="0"/>
                              <w:marBottom w:val="0"/>
                              <w:divBdr>
                                <w:top w:val="none" w:sz="0" w:space="0" w:color="auto"/>
                                <w:left w:val="none" w:sz="0" w:space="0" w:color="auto"/>
                                <w:bottom w:val="none" w:sz="0" w:space="0" w:color="auto"/>
                                <w:right w:val="none" w:sz="0" w:space="0" w:color="auto"/>
                              </w:divBdr>
                            </w:div>
                            <w:div w:id="1090085363">
                              <w:marLeft w:val="0"/>
                              <w:marRight w:val="0"/>
                              <w:marTop w:val="0"/>
                              <w:marBottom w:val="0"/>
                              <w:divBdr>
                                <w:top w:val="none" w:sz="0" w:space="0" w:color="auto"/>
                                <w:left w:val="none" w:sz="0" w:space="0" w:color="auto"/>
                                <w:bottom w:val="none" w:sz="0" w:space="0" w:color="auto"/>
                                <w:right w:val="none" w:sz="0" w:space="0" w:color="auto"/>
                              </w:divBdr>
                            </w:div>
                            <w:div w:id="1420100322">
                              <w:marLeft w:val="0"/>
                              <w:marRight w:val="0"/>
                              <w:marTop w:val="0"/>
                              <w:marBottom w:val="0"/>
                              <w:divBdr>
                                <w:top w:val="none" w:sz="0" w:space="0" w:color="auto"/>
                                <w:left w:val="none" w:sz="0" w:space="0" w:color="auto"/>
                                <w:bottom w:val="none" w:sz="0" w:space="0" w:color="auto"/>
                                <w:right w:val="none" w:sz="0" w:space="0" w:color="auto"/>
                              </w:divBdr>
                            </w:div>
                            <w:div w:id="640115390">
                              <w:marLeft w:val="0"/>
                              <w:marRight w:val="0"/>
                              <w:marTop w:val="0"/>
                              <w:marBottom w:val="0"/>
                              <w:divBdr>
                                <w:top w:val="none" w:sz="0" w:space="0" w:color="auto"/>
                                <w:left w:val="none" w:sz="0" w:space="0" w:color="auto"/>
                                <w:bottom w:val="none" w:sz="0" w:space="0" w:color="auto"/>
                                <w:right w:val="none" w:sz="0" w:space="0" w:color="auto"/>
                              </w:divBdr>
                            </w:div>
                            <w:div w:id="832185436">
                              <w:marLeft w:val="0"/>
                              <w:marRight w:val="0"/>
                              <w:marTop w:val="0"/>
                              <w:marBottom w:val="0"/>
                              <w:divBdr>
                                <w:top w:val="none" w:sz="0" w:space="0" w:color="auto"/>
                                <w:left w:val="none" w:sz="0" w:space="0" w:color="auto"/>
                                <w:bottom w:val="none" w:sz="0" w:space="0" w:color="auto"/>
                                <w:right w:val="none" w:sz="0" w:space="0" w:color="auto"/>
                              </w:divBdr>
                            </w:div>
                            <w:div w:id="1682052036">
                              <w:marLeft w:val="0"/>
                              <w:marRight w:val="0"/>
                              <w:marTop w:val="0"/>
                              <w:marBottom w:val="0"/>
                              <w:divBdr>
                                <w:top w:val="none" w:sz="0" w:space="0" w:color="auto"/>
                                <w:left w:val="none" w:sz="0" w:space="0" w:color="auto"/>
                                <w:bottom w:val="none" w:sz="0" w:space="0" w:color="auto"/>
                                <w:right w:val="none" w:sz="0" w:space="0" w:color="auto"/>
                              </w:divBdr>
                            </w:div>
                            <w:div w:id="1455321188">
                              <w:marLeft w:val="0"/>
                              <w:marRight w:val="0"/>
                              <w:marTop w:val="0"/>
                              <w:marBottom w:val="0"/>
                              <w:divBdr>
                                <w:top w:val="none" w:sz="0" w:space="0" w:color="auto"/>
                                <w:left w:val="none" w:sz="0" w:space="0" w:color="auto"/>
                                <w:bottom w:val="none" w:sz="0" w:space="0" w:color="auto"/>
                                <w:right w:val="none" w:sz="0" w:space="0" w:color="auto"/>
                              </w:divBdr>
                            </w:div>
                            <w:div w:id="1617253358">
                              <w:marLeft w:val="0"/>
                              <w:marRight w:val="0"/>
                              <w:marTop w:val="0"/>
                              <w:marBottom w:val="0"/>
                              <w:divBdr>
                                <w:top w:val="none" w:sz="0" w:space="0" w:color="auto"/>
                                <w:left w:val="none" w:sz="0" w:space="0" w:color="auto"/>
                                <w:bottom w:val="none" w:sz="0" w:space="0" w:color="auto"/>
                                <w:right w:val="none" w:sz="0" w:space="0" w:color="auto"/>
                              </w:divBdr>
                            </w:div>
                            <w:div w:id="2078631078">
                              <w:marLeft w:val="0"/>
                              <w:marRight w:val="0"/>
                              <w:marTop w:val="0"/>
                              <w:marBottom w:val="0"/>
                              <w:divBdr>
                                <w:top w:val="none" w:sz="0" w:space="0" w:color="auto"/>
                                <w:left w:val="none" w:sz="0" w:space="0" w:color="auto"/>
                                <w:bottom w:val="none" w:sz="0" w:space="0" w:color="auto"/>
                                <w:right w:val="none" w:sz="0" w:space="0" w:color="auto"/>
                              </w:divBdr>
                            </w:div>
                            <w:div w:id="1309213842">
                              <w:marLeft w:val="0"/>
                              <w:marRight w:val="0"/>
                              <w:marTop w:val="0"/>
                              <w:marBottom w:val="0"/>
                              <w:divBdr>
                                <w:top w:val="none" w:sz="0" w:space="0" w:color="auto"/>
                                <w:left w:val="none" w:sz="0" w:space="0" w:color="auto"/>
                                <w:bottom w:val="none" w:sz="0" w:space="0" w:color="auto"/>
                                <w:right w:val="none" w:sz="0" w:space="0" w:color="auto"/>
                              </w:divBdr>
                            </w:div>
                            <w:div w:id="1641495000">
                              <w:marLeft w:val="0"/>
                              <w:marRight w:val="0"/>
                              <w:marTop w:val="0"/>
                              <w:marBottom w:val="0"/>
                              <w:divBdr>
                                <w:top w:val="none" w:sz="0" w:space="0" w:color="auto"/>
                                <w:left w:val="none" w:sz="0" w:space="0" w:color="auto"/>
                                <w:bottom w:val="none" w:sz="0" w:space="0" w:color="auto"/>
                                <w:right w:val="none" w:sz="0" w:space="0" w:color="auto"/>
                              </w:divBdr>
                            </w:div>
                            <w:div w:id="888689747">
                              <w:marLeft w:val="0"/>
                              <w:marRight w:val="0"/>
                              <w:marTop w:val="0"/>
                              <w:marBottom w:val="0"/>
                              <w:divBdr>
                                <w:top w:val="none" w:sz="0" w:space="0" w:color="auto"/>
                                <w:left w:val="none" w:sz="0" w:space="0" w:color="auto"/>
                                <w:bottom w:val="none" w:sz="0" w:space="0" w:color="auto"/>
                                <w:right w:val="none" w:sz="0" w:space="0" w:color="auto"/>
                              </w:divBdr>
                            </w:div>
                            <w:div w:id="127625003">
                              <w:marLeft w:val="0"/>
                              <w:marRight w:val="0"/>
                              <w:marTop w:val="0"/>
                              <w:marBottom w:val="0"/>
                              <w:divBdr>
                                <w:top w:val="none" w:sz="0" w:space="0" w:color="auto"/>
                                <w:left w:val="none" w:sz="0" w:space="0" w:color="auto"/>
                                <w:bottom w:val="none" w:sz="0" w:space="0" w:color="auto"/>
                                <w:right w:val="none" w:sz="0" w:space="0" w:color="auto"/>
                              </w:divBdr>
                            </w:div>
                            <w:div w:id="1922372839">
                              <w:marLeft w:val="0"/>
                              <w:marRight w:val="0"/>
                              <w:marTop w:val="0"/>
                              <w:marBottom w:val="0"/>
                              <w:divBdr>
                                <w:top w:val="none" w:sz="0" w:space="0" w:color="auto"/>
                                <w:left w:val="none" w:sz="0" w:space="0" w:color="auto"/>
                                <w:bottom w:val="none" w:sz="0" w:space="0" w:color="auto"/>
                                <w:right w:val="none" w:sz="0" w:space="0" w:color="auto"/>
                              </w:divBdr>
                            </w:div>
                            <w:div w:id="44258580">
                              <w:marLeft w:val="0"/>
                              <w:marRight w:val="0"/>
                              <w:marTop w:val="0"/>
                              <w:marBottom w:val="0"/>
                              <w:divBdr>
                                <w:top w:val="none" w:sz="0" w:space="0" w:color="auto"/>
                                <w:left w:val="none" w:sz="0" w:space="0" w:color="auto"/>
                                <w:bottom w:val="none" w:sz="0" w:space="0" w:color="auto"/>
                                <w:right w:val="none" w:sz="0" w:space="0" w:color="auto"/>
                              </w:divBdr>
                            </w:div>
                            <w:div w:id="144931243">
                              <w:marLeft w:val="0"/>
                              <w:marRight w:val="0"/>
                              <w:marTop w:val="0"/>
                              <w:marBottom w:val="0"/>
                              <w:divBdr>
                                <w:top w:val="none" w:sz="0" w:space="0" w:color="auto"/>
                                <w:left w:val="none" w:sz="0" w:space="0" w:color="auto"/>
                                <w:bottom w:val="none" w:sz="0" w:space="0" w:color="auto"/>
                                <w:right w:val="none" w:sz="0" w:space="0" w:color="auto"/>
                              </w:divBdr>
                            </w:div>
                            <w:div w:id="1056323344">
                              <w:marLeft w:val="0"/>
                              <w:marRight w:val="0"/>
                              <w:marTop w:val="0"/>
                              <w:marBottom w:val="0"/>
                              <w:divBdr>
                                <w:top w:val="none" w:sz="0" w:space="0" w:color="auto"/>
                                <w:left w:val="none" w:sz="0" w:space="0" w:color="auto"/>
                                <w:bottom w:val="none" w:sz="0" w:space="0" w:color="auto"/>
                                <w:right w:val="none" w:sz="0" w:space="0" w:color="auto"/>
                              </w:divBdr>
                            </w:div>
                            <w:div w:id="212418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808247">
                  <w:marLeft w:val="0"/>
                  <w:marRight w:val="0"/>
                  <w:marTop w:val="0"/>
                  <w:marBottom w:val="0"/>
                  <w:divBdr>
                    <w:top w:val="none" w:sz="0" w:space="0" w:color="auto"/>
                    <w:left w:val="none" w:sz="0" w:space="0" w:color="auto"/>
                    <w:bottom w:val="none" w:sz="0" w:space="0" w:color="auto"/>
                    <w:right w:val="none" w:sz="0" w:space="0" w:color="auto"/>
                  </w:divBdr>
                  <w:divsChild>
                    <w:div w:id="306131509">
                      <w:marLeft w:val="0"/>
                      <w:marRight w:val="0"/>
                      <w:marTop w:val="0"/>
                      <w:marBottom w:val="0"/>
                      <w:divBdr>
                        <w:top w:val="none" w:sz="0" w:space="0" w:color="auto"/>
                        <w:left w:val="none" w:sz="0" w:space="0" w:color="auto"/>
                        <w:bottom w:val="none" w:sz="0" w:space="0" w:color="auto"/>
                        <w:right w:val="none" w:sz="0" w:space="0" w:color="auto"/>
                      </w:divBdr>
                    </w:div>
                    <w:div w:id="1100177204">
                      <w:marLeft w:val="0"/>
                      <w:marRight w:val="0"/>
                      <w:marTop w:val="0"/>
                      <w:marBottom w:val="0"/>
                      <w:divBdr>
                        <w:top w:val="none" w:sz="0" w:space="0" w:color="auto"/>
                        <w:left w:val="none" w:sz="0" w:space="0" w:color="auto"/>
                        <w:bottom w:val="none" w:sz="0" w:space="0" w:color="auto"/>
                        <w:right w:val="none" w:sz="0" w:space="0" w:color="auto"/>
                      </w:divBdr>
                    </w:div>
                    <w:div w:id="180106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16359">
          <w:marLeft w:val="0"/>
          <w:marRight w:val="0"/>
          <w:marTop w:val="0"/>
          <w:marBottom w:val="0"/>
          <w:divBdr>
            <w:top w:val="none" w:sz="0" w:space="0" w:color="auto"/>
            <w:left w:val="none" w:sz="0" w:space="0" w:color="auto"/>
            <w:bottom w:val="none" w:sz="0" w:space="0" w:color="auto"/>
            <w:right w:val="none" w:sz="0" w:space="0" w:color="auto"/>
          </w:divBdr>
          <w:divsChild>
            <w:div w:id="1379552920">
              <w:marLeft w:val="0"/>
              <w:marRight w:val="0"/>
              <w:marTop w:val="0"/>
              <w:marBottom w:val="0"/>
              <w:divBdr>
                <w:top w:val="none" w:sz="0" w:space="0" w:color="auto"/>
                <w:left w:val="none" w:sz="0" w:space="0" w:color="auto"/>
                <w:bottom w:val="none" w:sz="0" w:space="0" w:color="auto"/>
                <w:right w:val="none" w:sz="0" w:space="0" w:color="auto"/>
              </w:divBdr>
              <w:divsChild>
                <w:div w:id="1893076211">
                  <w:marLeft w:val="0"/>
                  <w:marRight w:val="0"/>
                  <w:marTop w:val="0"/>
                  <w:marBottom w:val="0"/>
                  <w:divBdr>
                    <w:top w:val="none" w:sz="0" w:space="0" w:color="auto"/>
                    <w:left w:val="none" w:sz="0" w:space="0" w:color="auto"/>
                    <w:bottom w:val="none" w:sz="0" w:space="0" w:color="auto"/>
                    <w:right w:val="none" w:sz="0" w:space="0" w:color="auto"/>
                  </w:divBdr>
                </w:div>
              </w:divsChild>
            </w:div>
            <w:div w:id="1995375015">
              <w:marLeft w:val="0"/>
              <w:marRight w:val="0"/>
              <w:marTop w:val="0"/>
              <w:marBottom w:val="0"/>
              <w:divBdr>
                <w:top w:val="none" w:sz="0" w:space="0" w:color="auto"/>
                <w:left w:val="none" w:sz="0" w:space="0" w:color="auto"/>
                <w:bottom w:val="none" w:sz="0" w:space="0" w:color="auto"/>
                <w:right w:val="none" w:sz="0" w:space="0" w:color="auto"/>
              </w:divBdr>
              <w:divsChild>
                <w:div w:id="1278608247">
                  <w:marLeft w:val="0"/>
                  <w:marRight w:val="0"/>
                  <w:marTop w:val="0"/>
                  <w:marBottom w:val="0"/>
                  <w:divBdr>
                    <w:top w:val="none" w:sz="0" w:space="0" w:color="auto"/>
                    <w:left w:val="none" w:sz="0" w:space="0" w:color="auto"/>
                    <w:bottom w:val="none" w:sz="0" w:space="0" w:color="auto"/>
                    <w:right w:val="none" w:sz="0" w:space="0" w:color="auto"/>
                  </w:divBdr>
                </w:div>
                <w:div w:id="1968075395">
                  <w:marLeft w:val="0"/>
                  <w:marRight w:val="0"/>
                  <w:marTop w:val="0"/>
                  <w:marBottom w:val="0"/>
                  <w:divBdr>
                    <w:top w:val="none" w:sz="0" w:space="0" w:color="auto"/>
                    <w:left w:val="none" w:sz="0" w:space="0" w:color="auto"/>
                    <w:bottom w:val="none" w:sz="0" w:space="0" w:color="auto"/>
                    <w:right w:val="none" w:sz="0" w:space="0" w:color="auto"/>
                  </w:divBdr>
                </w:div>
                <w:div w:id="76283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310624">
      <w:bodyDiv w:val="1"/>
      <w:marLeft w:val="0"/>
      <w:marRight w:val="0"/>
      <w:marTop w:val="0"/>
      <w:marBottom w:val="0"/>
      <w:divBdr>
        <w:top w:val="none" w:sz="0" w:space="0" w:color="auto"/>
        <w:left w:val="none" w:sz="0" w:space="0" w:color="auto"/>
        <w:bottom w:val="none" w:sz="0" w:space="0" w:color="auto"/>
        <w:right w:val="none" w:sz="0" w:space="0" w:color="auto"/>
      </w:divBdr>
      <w:divsChild>
        <w:div w:id="1469862770">
          <w:marLeft w:val="0"/>
          <w:marRight w:val="0"/>
          <w:marTop w:val="0"/>
          <w:marBottom w:val="0"/>
          <w:divBdr>
            <w:top w:val="none" w:sz="0" w:space="0" w:color="auto"/>
            <w:left w:val="none" w:sz="0" w:space="0" w:color="auto"/>
            <w:bottom w:val="none" w:sz="0" w:space="0" w:color="auto"/>
            <w:right w:val="none" w:sz="0" w:space="0" w:color="auto"/>
          </w:divBdr>
          <w:divsChild>
            <w:div w:id="797407369">
              <w:marLeft w:val="0"/>
              <w:marRight w:val="0"/>
              <w:marTop w:val="0"/>
              <w:marBottom w:val="0"/>
              <w:divBdr>
                <w:top w:val="none" w:sz="0" w:space="0" w:color="auto"/>
                <w:left w:val="none" w:sz="0" w:space="0" w:color="auto"/>
                <w:bottom w:val="none" w:sz="0" w:space="0" w:color="auto"/>
                <w:right w:val="none" w:sz="0" w:space="0" w:color="auto"/>
              </w:divBdr>
              <w:divsChild>
                <w:div w:id="153396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991763">
          <w:marLeft w:val="0"/>
          <w:marRight w:val="0"/>
          <w:marTop w:val="0"/>
          <w:marBottom w:val="0"/>
          <w:divBdr>
            <w:top w:val="none" w:sz="0" w:space="0" w:color="auto"/>
            <w:left w:val="none" w:sz="0" w:space="0" w:color="auto"/>
            <w:bottom w:val="none" w:sz="0" w:space="0" w:color="auto"/>
            <w:right w:val="none" w:sz="0" w:space="0" w:color="auto"/>
          </w:divBdr>
          <w:divsChild>
            <w:div w:id="681787442">
              <w:marLeft w:val="0"/>
              <w:marRight w:val="0"/>
              <w:marTop w:val="0"/>
              <w:marBottom w:val="0"/>
              <w:divBdr>
                <w:top w:val="none" w:sz="0" w:space="0" w:color="auto"/>
                <w:left w:val="none" w:sz="0" w:space="0" w:color="auto"/>
                <w:bottom w:val="none" w:sz="0" w:space="0" w:color="auto"/>
                <w:right w:val="none" w:sz="0" w:space="0" w:color="auto"/>
              </w:divBdr>
              <w:divsChild>
                <w:div w:id="1818499418">
                  <w:marLeft w:val="0"/>
                  <w:marRight w:val="0"/>
                  <w:marTop w:val="0"/>
                  <w:marBottom w:val="0"/>
                  <w:divBdr>
                    <w:top w:val="none" w:sz="0" w:space="0" w:color="auto"/>
                    <w:left w:val="none" w:sz="0" w:space="0" w:color="auto"/>
                    <w:bottom w:val="none" w:sz="0" w:space="0" w:color="auto"/>
                    <w:right w:val="none" w:sz="0" w:space="0" w:color="auto"/>
                  </w:divBdr>
                </w:div>
                <w:div w:id="54657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659">
          <w:marLeft w:val="0"/>
          <w:marRight w:val="0"/>
          <w:marTop w:val="0"/>
          <w:marBottom w:val="0"/>
          <w:divBdr>
            <w:top w:val="none" w:sz="0" w:space="0" w:color="auto"/>
            <w:left w:val="none" w:sz="0" w:space="0" w:color="auto"/>
            <w:bottom w:val="none" w:sz="0" w:space="0" w:color="auto"/>
            <w:right w:val="none" w:sz="0" w:space="0" w:color="auto"/>
          </w:divBdr>
          <w:divsChild>
            <w:div w:id="2021003068">
              <w:marLeft w:val="0"/>
              <w:marRight w:val="0"/>
              <w:marTop w:val="0"/>
              <w:marBottom w:val="0"/>
              <w:divBdr>
                <w:top w:val="none" w:sz="0" w:space="0" w:color="auto"/>
                <w:left w:val="none" w:sz="0" w:space="0" w:color="auto"/>
                <w:bottom w:val="none" w:sz="0" w:space="0" w:color="auto"/>
                <w:right w:val="none" w:sz="0" w:space="0" w:color="auto"/>
              </w:divBdr>
              <w:divsChild>
                <w:div w:id="1976763395">
                  <w:marLeft w:val="0"/>
                  <w:marRight w:val="0"/>
                  <w:marTop w:val="0"/>
                  <w:marBottom w:val="0"/>
                  <w:divBdr>
                    <w:top w:val="none" w:sz="0" w:space="0" w:color="auto"/>
                    <w:left w:val="none" w:sz="0" w:space="0" w:color="auto"/>
                    <w:bottom w:val="none" w:sz="0" w:space="0" w:color="auto"/>
                    <w:right w:val="none" w:sz="0" w:space="0" w:color="auto"/>
                  </w:divBdr>
                </w:div>
                <w:div w:id="163193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83885">
          <w:marLeft w:val="0"/>
          <w:marRight w:val="0"/>
          <w:marTop w:val="0"/>
          <w:marBottom w:val="0"/>
          <w:divBdr>
            <w:top w:val="none" w:sz="0" w:space="0" w:color="auto"/>
            <w:left w:val="none" w:sz="0" w:space="0" w:color="auto"/>
            <w:bottom w:val="none" w:sz="0" w:space="0" w:color="auto"/>
            <w:right w:val="none" w:sz="0" w:space="0" w:color="auto"/>
          </w:divBdr>
          <w:divsChild>
            <w:div w:id="713653099">
              <w:marLeft w:val="0"/>
              <w:marRight w:val="0"/>
              <w:marTop w:val="0"/>
              <w:marBottom w:val="0"/>
              <w:divBdr>
                <w:top w:val="none" w:sz="0" w:space="0" w:color="auto"/>
                <w:left w:val="none" w:sz="0" w:space="0" w:color="auto"/>
                <w:bottom w:val="none" w:sz="0" w:space="0" w:color="auto"/>
                <w:right w:val="none" w:sz="0" w:space="0" w:color="auto"/>
              </w:divBdr>
              <w:divsChild>
                <w:div w:id="755203104">
                  <w:marLeft w:val="0"/>
                  <w:marRight w:val="0"/>
                  <w:marTop w:val="0"/>
                  <w:marBottom w:val="0"/>
                  <w:divBdr>
                    <w:top w:val="none" w:sz="0" w:space="0" w:color="auto"/>
                    <w:left w:val="none" w:sz="0" w:space="0" w:color="auto"/>
                    <w:bottom w:val="none" w:sz="0" w:space="0" w:color="auto"/>
                    <w:right w:val="none" w:sz="0" w:space="0" w:color="auto"/>
                  </w:divBdr>
                </w:div>
                <w:div w:id="3641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29180">
          <w:marLeft w:val="0"/>
          <w:marRight w:val="0"/>
          <w:marTop w:val="0"/>
          <w:marBottom w:val="0"/>
          <w:divBdr>
            <w:top w:val="none" w:sz="0" w:space="0" w:color="auto"/>
            <w:left w:val="none" w:sz="0" w:space="0" w:color="auto"/>
            <w:bottom w:val="none" w:sz="0" w:space="0" w:color="auto"/>
            <w:right w:val="none" w:sz="0" w:space="0" w:color="auto"/>
          </w:divBdr>
          <w:divsChild>
            <w:div w:id="154497826">
              <w:marLeft w:val="0"/>
              <w:marRight w:val="0"/>
              <w:marTop w:val="0"/>
              <w:marBottom w:val="0"/>
              <w:divBdr>
                <w:top w:val="none" w:sz="0" w:space="0" w:color="auto"/>
                <w:left w:val="none" w:sz="0" w:space="0" w:color="auto"/>
                <w:bottom w:val="none" w:sz="0" w:space="0" w:color="auto"/>
                <w:right w:val="none" w:sz="0" w:space="0" w:color="auto"/>
              </w:divBdr>
              <w:divsChild>
                <w:div w:id="199778966">
                  <w:marLeft w:val="0"/>
                  <w:marRight w:val="0"/>
                  <w:marTop w:val="0"/>
                  <w:marBottom w:val="0"/>
                  <w:divBdr>
                    <w:top w:val="none" w:sz="0" w:space="0" w:color="auto"/>
                    <w:left w:val="none" w:sz="0" w:space="0" w:color="auto"/>
                    <w:bottom w:val="none" w:sz="0" w:space="0" w:color="auto"/>
                    <w:right w:val="none" w:sz="0" w:space="0" w:color="auto"/>
                  </w:divBdr>
                </w:div>
                <w:div w:id="86556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25488">
          <w:marLeft w:val="0"/>
          <w:marRight w:val="0"/>
          <w:marTop w:val="0"/>
          <w:marBottom w:val="0"/>
          <w:divBdr>
            <w:top w:val="none" w:sz="0" w:space="0" w:color="auto"/>
            <w:left w:val="none" w:sz="0" w:space="0" w:color="auto"/>
            <w:bottom w:val="none" w:sz="0" w:space="0" w:color="auto"/>
            <w:right w:val="none" w:sz="0" w:space="0" w:color="auto"/>
          </w:divBdr>
          <w:divsChild>
            <w:div w:id="624579854">
              <w:marLeft w:val="0"/>
              <w:marRight w:val="0"/>
              <w:marTop w:val="0"/>
              <w:marBottom w:val="0"/>
              <w:divBdr>
                <w:top w:val="none" w:sz="0" w:space="0" w:color="auto"/>
                <w:left w:val="none" w:sz="0" w:space="0" w:color="auto"/>
                <w:bottom w:val="none" w:sz="0" w:space="0" w:color="auto"/>
                <w:right w:val="none" w:sz="0" w:space="0" w:color="auto"/>
              </w:divBdr>
              <w:divsChild>
                <w:div w:id="197356336">
                  <w:marLeft w:val="0"/>
                  <w:marRight w:val="0"/>
                  <w:marTop w:val="0"/>
                  <w:marBottom w:val="0"/>
                  <w:divBdr>
                    <w:top w:val="none" w:sz="0" w:space="0" w:color="auto"/>
                    <w:left w:val="none" w:sz="0" w:space="0" w:color="auto"/>
                    <w:bottom w:val="none" w:sz="0" w:space="0" w:color="auto"/>
                    <w:right w:val="none" w:sz="0" w:space="0" w:color="auto"/>
                  </w:divBdr>
                </w:div>
                <w:div w:id="89581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5185">
          <w:marLeft w:val="0"/>
          <w:marRight w:val="0"/>
          <w:marTop w:val="0"/>
          <w:marBottom w:val="0"/>
          <w:divBdr>
            <w:top w:val="none" w:sz="0" w:space="0" w:color="auto"/>
            <w:left w:val="none" w:sz="0" w:space="0" w:color="auto"/>
            <w:bottom w:val="none" w:sz="0" w:space="0" w:color="auto"/>
            <w:right w:val="none" w:sz="0" w:space="0" w:color="auto"/>
          </w:divBdr>
          <w:divsChild>
            <w:div w:id="119881805">
              <w:marLeft w:val="0"/>
              <w:marRight w:val="0"/>
              <w:marTop w:val="0"/>
              <w:marBottom w:val="0"/>
              <w:divBdr>
                <w:top w:val="none" w:sz="0" w:space="0" w:color="auto"/>
                <w:left w:val="none" w:sz="0" w:space="0" w:color="auto"/>
                <w:bottom w:val="none" w:sz="0" w:space="0" w:color="auto"/>
                <w:right w:val="none" w:sz="0" w:space="0" w:color="auto"/>
              </w:divBdr>
              <w:divsChild>
                <w:div w:id="1488937625">
                  <w:marLeft w:val="0"/>
                  <w:marRight w:val="0"/>
                  <w:marTop w:val="0"/>
                  <w:marBottom w:val="0"/>
                  <w:divBdr>
                    <w:top w:val="none" w:sz="0" w:space="0" w:color="auto"/>
                    <w:left w:val="none" w:sz="0" w:space="0" w:color="auto"/>
                    <w:bottom w:val="none" w:sz="0" w:space="0" w:color="auto"/>
                    <w:right w:val="none" w:sz="0" w:space="0" w:color="auto"/>
                  </w:divBdr>
                </w:div>
                <w:div w:id="85507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745505">
          <w:marLeft w:val="0"/>
          <w:marRight w:val="0"/>
          <w:marTop w:val="0"/>
          <w:marBottom w:val="0"/>
          <w:divBdr>
            <w:top w:val="none" w:sz="0" w:space="0" w:color="auto"/>
            <w:left w:val="none" w:sz="0" w:space="0" w:color="auto"/>
            <w:bottom w:val="none" w:sz="0" w:space="0" w:color="auto"/>
            <w:right w:val="none" w:sz="0" w:space="0" w:color="auto"/>
          </w:divBdr>
          <w:divsChild>
            <w:div w:id="420374276">
              <w:marLeft w:val="0"/>
              <w:marRight w:val="0"/>
              <w:marTop w:val="0"/>
              <w:marBottom w:val="0"/>
              <w:divBdr>
                <w:top w:val="none" w:sz="0" w:space="0" w:color="auto"/>
                <w:left w:val="none" w:sz="0" w:space="0" w:color="auto"/>
                <w:bottom w:val="none" w:sz="0" w:space="0" w:color="auto"/>
                <w:right w:val="none" w:sz="0" w:space="0" w:color="auto"/>
              </w:divBdr>
              <w:divsChild>
                <w:div w:id="1059285035">
                  <w:marLeft w:val="0"/>
                  <w:marRight w:val="0"/>
                  <w:marTop w:val="0"/>
                  <w:marBottom w:val="0"/>
                  <w:divBdr>
                    <w:top w:val="none" w:sz="0" w:space="0" w:color="auto"/>
                    <w:left w:val="none" w:sz="0" w:space="0" w:color="auto"/>
                    <w:bottom w:val="none" w:sz="0" w:space="0" w:color="auto"/>
                    <w:right w:val="none" w:sz="0" w:space="0" w:color="auto"/>
                  </w:divBdr>
                </w:div>
                <w:div w:id="17769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90871">
          <w:marLeft w:val="0"/>
          <w:marRight w:val="0"/>
          <w:marTop w:val="0"/>
          <w:marBottom w:val="0"/>
          <w:divBdr>
            <w:top w:val="none" w:sz="0" w:space="0" w:color="auto"/>
            <w:left w:val="none" w:sz="0" w:space="0" w:color="auto"/>
            <w:bottom w:val="none" w:sz="0" w:space="0" w:color="auto"/>
            <w:right w:val="none" w:sz="0" w:space="0" w:color="auto"/>
          </w:divBdr>
          <w:divsChild>
            <w:div w:id="1760518023">
              <w:marLeft w:val="0"/>
              <w:marRight w:val="0"/>
              <w:marTop w:val="0"/>
              <w:marBottom w:val="0"/>
              <w:divBdr>
                <w:top w:val="none" w:sz="0" w:space="0" w:color="auto"/>
                <w:left w:val="none" w:sz="0" w:space="0" w:color="auto"/>
                <w:bottom w:val="none" w:sz="0" w:space="0" w:color="auto"/>
                <w:right w:val="none" w:sz="0" w:space="0" w:color="auto"/>
              </w:divBdr>
              <w:divsChild>
                <w:div w:id="146633373">
                  <w:marLeft w:val="0"/>
                  <w:marRight w:val="0"/>
                  <w:marTop w:val="0"/>
                  <w:marBottom w:val="0"/>
                  <w:divBdr>
                    <w:top w:val="none" w:sz="0" w:space="0" w:color="auto"/>
                    <w:left w:val="none" w:sz="0" w:space="0" w:color="auto"/>
                    <w:bottom w:val="none" w:sz="0" w:space="0" w:color="auto"/>
                    <w:right w:val="none" w:sz="0" w:space="0" w:color="auto"/>
                  </w:divBdr>
                </w:div>
                <w:div w:id="63086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24259">
          <w:marLeft w:val="0"/>
          <w:marRight w:val="0"/>
          <w:marTop w:val="0"/>
          <w:marBottom w:val="0"/>
          <w:divBdr>
            <w:top w:val="none" w:sz="0" w:space="0" w:color="auto"/>
            <w:left w:val="none" w:sz="0" w:space="0" w:color="auto"/>
            <w:bottom w:val="none" w:sz="0" w:space="0" w:color="auto"/>
            <w:right w:val="none" w:sz="0" w:space="0" w:color="auto"/>
          </w:divBdr>
          <w:divsChild>
            <w:div w:id="1636521077">
              <w:marLeft w:val="0"/>
              <w:marRight w:val="0"/>
              <w:marTop w:val="0"/>
              <w:marBottom w:val="0"/>
              <w:divBdr>
                <w:top w:val="none" w:sz="0" w:space="0" w:color="auto"/>
                <w:left w:val="none" w:sz="0" w:space="0" w:color="auto"/>
                <w:bottom w:val="none" w:sz="0" w:space="0" w:color="auto"/>
                <w:right w:val="none" w:sz="0" w:space="0" w:color="auto"/>
              </w:divBdr>
              <w:divsChild>
                <w:div w:id="72363028">
                  <w:marLeft w:val="0"/>
                  <w:marRight w:val="0"/>
                  <w:marTop w:val="0"/>
                  <w:marBottom w:val="0"/>
                  <w:divBdr>
                    <w:top w:val="none" w:sz="0" w:space="0" w:color="auto"/>
                    <w:left w:val="none" w:sz="0" w:space="0" w:color="auto"/>
                    <w:bottom w:val="none" w:sz="0" w:space="0" w:color="auto"/>
                    <w:right w:val="none" w:sz="0" w:space="0" w:color="auto"/>
                  </w:divBdr>
                </w:div>
                <w:div w:id="54391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34758">
      <w:bodyDiv w:val="1"/>
      <w:marLeft w:val="0"/>
      <w:marRight w:val="0"/>
      <w:marTop w:val="0"/>
      <w:marBottom w:val="0"/>
      <w:divBdr>
        <w:top w:val="none" w:sz="0" w:space="0" w:color="auto"/>
        <w:left w:val="none" w:sz="0" w:space="0" w:color="auto"/>
        <w:bottom w:val="none" w:sz="0" w:space="0" w:color="auto"/>
        <w:right w:val="none" w:sz="0" w:space="0" w:color="auto"/>
      </w:divBdr>
      <w:divsChild>
        <w:div w:id="1318145364">
          <w:marLeft w:val="0"/>
          <w:marRight w:val="0"/>
          <w:marTop w:val="0"/>
          <w:marBottom w:val="0"/>
          <w:divBdr>
            <w:top w:val="none" w:sz="0" w:space="0" w:color="auto"/>
            <w:left w:val="none" w:sz="0" w:space="0" w:color="auto"/>
            <w:bottom w:val="none" w:sz="0" w:space="0" w:color="auto"/>
            <w:right w:val="none" w:sz="0" w:space="0" w:color="auto"/>
          </w:divBdr>
          <w:divsChild>
            <w:div w:id="608704008">
              <w:marLeft w:val="0"/>
              <w:marRight w:val="0"/>
              <w:marTop w:val="0"/>
              <w:marBottom w:val="0"/>
              <w:divBdr>
                <w:top w:val="none" w:sz="0" w:space="0" w:color="auto"/>
                <w:left w:val="none" w:sz="0" w:space="0" w:color="auto"/>
                <w:bottom w:val="none" w:sz="0" w:space="0" w:color="auto"/>
                <w:right w:val="none" w:sz="0" w:space="0" w:color="auto"/>
              </w:divBdr>
              <w:divsChild>
                <w:div w:id="157407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860943">
          <w:marLeft w:val="0"/>
          <w:marRight w:val="0"/>
          <w:marTop w:val="0"/>
          <w:marBottom w:val="0"/>
          <w:divBdr>
            <w:top w:val="none" w:sz="0" w:space="0" w:color="auto"/>
            <w:left w:val="none" w:sz="0" w:space="0" w:color="auto"/>
            <w:bottom w:val="none" w:sz="0" w:space="0" w:color="auto"/>
            <w:right w:val="none" w:sz="0" w:space="0" w:color="auto"/>
          </w:divBdr>
          <w:divsChild>
            <w:div w:id="1826820121">
              <w:marLeft w:val="0"/>
              <w:marRight w:val="0"/>
              <w:marTop w:val="0"/>
              <w:marBottom w:val="0"/>
              <w:divBdr>
                <w:top w:val="none" w:sz="0" w:space="0" w:color="auto"/>
                <w:left w:val="none" w:sz="0" w:space="0" w:color="auto"/>
                <w:bottom w:val="none" w:sz="0" w:space="0" w:color="auto"/>
                <w:right w:val="none" w:sz="0" w:space="0" w:color="auto"/>
              </w:divBdr>
              <w:divsChild>
                <w:div w:id="882182375">
                  <w:marLeft w:val="0"/>
                  <w:marRight w:val="0"/>
                  <w:marTop w:val="0"/>
                  <w:marBottom w:val="0"/>
                  <w:divBdr>
                    <w:top w:val="none" w:sz="0" w:space="0" w:color="auto"/>
                    <w:left w:val="none" w:sz="0" w:space="0" w:color="auto"/>
                    <w:bottom w:val="none" w:sz="0" w:space="0" w:color="auto"/>
                    <w:right w:val="none" w:sz="0" w:space="0" w:color="auto"/>
                  </w:divBdr>
                </w:div>
                <w:div w:id="30782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7979">
          <w:marLeft w:val="0"/>
          <w:marRight w:val="0"/>
          <w:marTop w:val="0"/>
          <w:marBottom w:val="0"/>
          <w:divBdr>
            <w:top w:val="none" w:sz="0" w:space="0" w:color="auto"/>
            <w:left w:val="none" w:sz="0" w:space="0" w:color="auto"/>
            <w:bottom w:val="none" w:sz="0" w:space="0" w:color="auto"/>
            <w:right w:val="none" w:sz="0" w:space="0" w:color="auto"/>
          </w:divBdr>
          <w:divsChild>
            <w:div w:id="1177961314">
              <w:marLeft w:val="0"/>
              <w:marRight w:val="0"/>
              <w:marTop w:val="0"/>
              <w:marBottom w:val="0"/>
              <w:divBdr>
                <w:top w:val="none" w:sz="0" w:space="0" w:color="auto"/>
                <w:left w:val="none" w:sz="0" w:space="0" w:color="auto"/>
                <w:bottom w:val="none" w:sz="0" w:space="0" w:color="auto"/>
                <w:right w:val="none" w:sz="0" w:space="0" w:color="auto"/>
              </w:divBdr>
              <w:divsChild>
                <w:div w:id="1268125225">
                  <w:marLeft w:val="0"/>
                  <w:marRight w:val="0"/>
                  <w:marTop w:val="0"/>
                  <w:marBottom w:val="0"/>
                  <w:divBdr>
                    <w:top w:val="none" w:sz="0" w:space="0" w:color="auto"/>
                    <w:left w:val="none" w:sz="0" w:space="0" w:color="auto"/>
                    <w:bottom w:val="none" w:sz="0" w:space="0" w:color="auto"/>
                    <w:right w:val="none" w:sz="0" w:space="0" w:color="auto"/>
                  </w:divBdr>
                </w:div>
                <w:div w:id="99156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9636">
          <w:marLeft w:val="0"/>
          <w:marRight w:val="0"/>
          <w:marTop w:val="0"/>
          <w:marBottom w:val="0"/>
          <w:divBdr>
            <w:top w:val="none" w:sz="0" w:space="0" w:color="auto"/>
            <w:left w:val="none" w:sz="0" w:space="0" w:color="auto"/>
            <w:bottom w:val="none" w:sz="0" w:space="0" w:color="auto"/>
            <w:right w:val="none" w:sz="0" w:space="0" w:color="auto"/>
          </w:divBdr>
          <w:divsChild>
            <w:div w:id="1255281305">
              <w:marLeft w:val="0"/>
              <w:marRight w:val="0"/>
              <w:marTop w:val="0"/>
              <w:marBottom w:val="0"/>
              <w:divBdr>
                <w:top w:val="none" w:sz="0" w:space="0" w:color="auto"/>
                <w:left w:val="none" w:sz="0" w:space="0" w:color="auto"/>
                <w:bottom w:val="none" w:sz="0" w:space="0" w:color="auto"/>
                <w:right w:val="none" w:sz="0" w:space="0" w:color="auto"/>
              </w:divBdr>
              <w:divsChild>
                <w:div w:id="119613623">
                  <w:marLeft w:val="0"/>
                  <w:marRight w:val="0"/>
                  <w:marTop w:val="0"/>
                  <w:marBottom w:val="0"/>
                  <w:divBdr>
                    <w:top w:val="none" w:sz="0" w:space="0" w:color="auto"/>
                    <w:left w:val="none" w:sz="0" w:space="0" w:color="auto"/>
                    <w:bottom w:val="none" w:sz="0" w:space="0" w:color="auto"/>
                    <w:right w:val="none" w:sz="0" w:space="0" w:color="auto"/>
                  </w:divBdr>
                </w:div>
                <w:div w:id="1455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260">
          <w:marLeft w:val="0"/>
          <w:marRight w:val="0"/>
          <w:marTop w:val="0"/>
          <w:marBottom w:val="0"/>
          <w:divBdr>
            <w:top w:val="none" w:sz="0" w:space="0" w:color="auto"/>
            <w:left w:val="none" w:sz="0" w:space="0" w:color="auto"/>
            <w:bottom w:val="none" w:sz="0" w:space="0" w:color="auto"/>
            <w:right w:val="none" w:sz="0" w:space="0" w:color="auto"/>
          </w:divBdr>
          <w:divsChild>
            <w:div w:id="614949898">
              <w:marLeft w:val="0"/>
              <w:marRight w:val="0"/>
              <w:marTop w:val="0"/>
              <w:marBottom w:val="0"/>
              <w:divBdr>
                <w:top w:val="none" w:sz="0" w:space="0" w:color="auto"/>
                <w:left w:val="none" w:sz="0" w:space="0" w:color="auto"/>
                <w:bottom w:val="none" w:sz="0" w:space="0" w:color="auto"/>
                <w:right w:val="none" w:sz="0" w:space="0" w:color="auto"/>
              </w:divBdr>
              <w:divsChild>
                <w:div w:id="1370031966">
                  <w:marLeft w:val="0"/>
                  <w:marRight w:val="0"/>
                  <w:marTop w:val="0"/>
                  <w:marBottom w:val="0"/>
                  <w:divBdr>
                    <w:top w:val="none" w:sz="0" w:space="0" w:color="auto"/>
                    <w:left w:val="none" w:sz="0" w:space="0" w:color="auto"/>
                    <w:bottom w:val="none" w:sz="0" w:space="0" w:color="auto"/>
                    <w:right w:val="none" w:sz="0" w:space="0" w:color="auto"/>
                  </w:divBdr>
                </w:div>
                <w:div w:id="551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1381">
          <w:marLeft w:val="0"/>
          <w:marRight w:val="0"/>
          <w:marTop w:val="0"/>
          <w:marBottom w:val="0"/>
          <w:divBdr>
            <w:top w:val="none" w:sz="0" w:space="0" w:color="auto"/>
            <w:left w:val="none" w:sz="0" w:space="0" w:color="auto"/>
            <w:bottom w:val="none" w:sz="0" w:space="0" w:color="auto"/>
            <w:right w:val="none" w:sz="0" w:space="0" w:color="auto"/>
          </w:divBdr>
          <w:divsChild>
            <w:div w:id="417486213">
              <w:marLeft w:val="0"/>
              <w:marRight w:val="0"/>
              <w:marTop w:val="0"/>
              <w:marBottom w:val="0"/>
              <w:divBdr>
                <w:top w:val="none" w:sz="0" w:space="0" w:color="auto"/>
                <w:left w:val="none" w:sz="0" w:space="0" w:color="auto"/>
                <w:bottom w:val="none" w:sz="0" w:space="0" w:color="auto"/>
                <w:right w:val="none" w:sz="0" w:space="0" w:color="auto"/>
              </w:divBdr>
              <w:divsChild>
                <w:div w:id="665212112">
                  <w:marLeft w:val="0"/>
                  <w:marRight w:val="0"/>
                  <w:marTop w:val="0"/>
                  <w:marBottom w:val="0"/>
                  <w:divBdr>
                    <w:top w:val="none" w:sz="0" w:space="0" w:color="auto"/>
                    <w:left w:val="none" w:sz="0" w:space="0" w:color="auto"/>
                    <w:bottom w:val="none" w:sz="0" w:space="0" w:color="auto"/>
                    <w:right w:val="none" w:sz="0" w:space="0" w:color="auto"/>
                  </w:divBdr>
                </w:div>
                <w:div w:id="10653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4668">
          <w:marLeft w:val="0"/>
          <w:marRight w:val="0"/>
          <w:marTop w:val="0"/>
          <w:marBottom w:val="0"/>
          <w:divBdr>
            <w:top w:val="none" w:sz="0" w:space="0" w:color="auto"/>
            <w:left w:val="none" w:sz="0" w:space="0" w:color="auto"/>
            <w:bottom w:val="none" w:sz="0" w:space="0" w:color="auto"/>
            <w:right w:val="none" w:sz="0" w:space="0" w:color="auto"/>
          </w:divBdr>
          <w:divsChild>
            <w:div w:id="278876843">
              <w:marLeft w:val="0"/>
              <w:marRight w:val="0"/>
              <w:marTop w:val="0"/>
              <w:marBottom w:val="0"/>
              <w:divBdr>
                <w:top w:val="none" w:sz="0" w:space="0" w:color="auto"/>
                <w:left w:val="none" w:sz="0" w:space="0" w:color="auto"/>
                <w:bottom w:val="none" w:sz="0" w:space="0" w:color="auto"/>
                <w:right w:val="none" w:sz="0" w:space="0" w:color="auto"/>
              </w:divBdr>
              <w:divsChild>
                <w:div w:id="1981960412">
                  <w:marLeft w:val="0"/>
                  <w:marRight w:val="0"/>
                  <w:marTop w:val="0"/>
                  <w:marBottom w:val="0"/>
                  <w:divBdr>
                    <w:top w:val="none" w:sz="0" w:space="0" w:color="auto"/>
                    <w:left w:val="none" w:sz="0" w:space="0" w:color="auto"/>
                    <w:bottom w:val="none" w:sz="0" w:space="0" w:color="auto"/>
                    <w:right w:val="none" w:sz="0" w:space="0" w:color="auto"/>
                  </w:divBdr>
                </w:div>
                <w:div w:id="37330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73165">
          <w:marLeft w:val="0"/>
          <w:marRight w:val="0"/>
          <w:marTop w:val="0"/>
          <w:marBottom w:val="0"/>
          <w:divBdr>
            <w:top w:val="none" w:sz="0" w:space="0" w:color="auto"/>
            <w:left w:val="none" w:sz="0" w:space="0" w:color="auto"/>
            <w:bottom w:val="none" w:sz="0" w:space="0" w:color="auto"/>
            <w:right w:val="none" w:sz="0" w:space="0" w:color="auto"/>
          </w:divBdr>
          <w:divsChild>
            <w:div w:id="356086585">
              <w:marLeft w:val="0"/>
              <w:marRight w:val="0"/>
              <w:marTop w:val="0"/>
              <w:marBottom w:val="0"/>
              <w:divBdr>
                <w:top w:val="none" w:sz="0" w:space="0" w:color="auto"/>
                <w:left w:val="none" w:sz="0" w:space="0" w:color="auto"/>
                <w:bottom w:val="none" w:sz="0" w:space="0" w:color="auto"/>
                <w:right w:val="none" w:sz="0" w:space="0" w:color="auto"/>
              </w:divBdr>
              <w:divsChild>
                <w:div w:id="1121221522">
                  <w:marLeft w:val="0"/>
                  <w:marRight w:val="0"/>
                  <w:marTop w:val="0"/>
                  <w:marBottom w:val="0"/>
                  <w:divBdr>
                    <w:top w:val="none" w:sz="0" w:space="0" w:color="auto"/>
                    <w:left w:val="none" w:sz="0" w:space="0" w:color="auto"/>
                    <w:bottom w:val="none" w:sz="0" w:space="0" w:color="auto"/>
                    <w:right w:val="none" w:sz="0" w:space="0" w:color="auto"/>
                  </w:divBdr>
                </w:div>
                <w:div w:id="94299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08204">
      <w:bodyDiv w:val="1"/>
      <w:marLeft w:val="0"/>
      <w:marRight w:val="0"/>
      <w:marTop w:val="0"/>
      <w:marBottom w:val="0"/>
      <w:divBdr>
        <w:top w:val="none" w:sz="0" w:space="0" w:color="auto"/>
        <w:left w:val="none" w:sz="0" w:space="0" w:color="auto"/>
        <w:bottom w:val="none" w:sz="0" w:space="0" w:color="auto"/>
        <w:right w:val="none" w:sz="0" w:space="0" w:color="auto"/>
      </w:divBdr>
    </w:div>
    <w:div w:id="1436973485">
      <w:bodyDiv w:val="1"/>
      <w:marLeft w:val="0"/>
      <w:marRight w:val="0"/>
      <w:marTop w:val="0"/>
      <w:marBottom w:val="0"/>
      <w:divBdr>
        <w:top w:val="none" w:sz="0" w:space="0" w:color="auto"/>
        <w:left w:val="none" w:sz="0" w:space="0" w:color="auto"/>
        <w:bottom w:val="none" w:sz="0" w:space="0" w:color="auto"/>
        <w:right w:val="none" w:sz="0" w:space="0" w:color="auto"/>
      </w:divBdr>
    </w:div>
    <w:div w:id="1438284524">
      <w:bodyDiv w:val="1"/>
      <w:marLeft w:val="0"/>
      <w:marRight w:val="0"/>
      <w:marTop w:val="0"/>
      <w:marBottom w:val="0"/>
      <w:divBdr>
        <w:top w:val="none" w:sz="0" w:space="0" w:color="auto"/>
        <w:left w:val="none" w:sz="0" w:space="0" w:color="auto"/>
        <w:bottom w:val="none" w:sz="0" w:space="0" w:color="auto"/>
        <w:right w:val="none" w:sz="0" w:space="0" w:color="auto"/>
      </w:divBdr>
    </w:div>
    <w:div w:id="1439983841">
      <w:bodyDiv w:val="1"/>
      <w:marLeft w:val="0"/>
      <w:marRight w:val="0"/>
      <w:marTop w:val="0"/>
      <w:marBottom w:val="0"/>
      <w:divBdr>
        <w:top w:val="none" w:sz="0" w:space="0" w:color="auto"/>
        <w:left w:val="none" w:sz="0" w:space="0" w:color="auto"/>
        <w:bottom w:val="none" w:sz="0" w:space="0" w:color="auto"/>
        <w:right w:val="none" w:sz="0" w:space="0" w:color="auto"/>
      </w:divBdr>
    </w:div>
    <w:div w:id="1440173602">
      <w:bodyDiv w:val="1"/>
      <w:marLeft w:val="0"/>
      <w:marRight w:val="0"/>
      <w:marTop w:val="0"/>
      <w:marBottom w:val="0"/>
      <w:divBdr>
        <w:top w:val="none" w:sz="0" w:space="0" w:color="auto"/>
        <w:left w:val="none" w:sz="0" w:space="0" w:color="auto"/>
        <w:bottom w:val="none" w:sz="0" w:space="0" w:color="auto"/>
        <w:right w:val="none" w:sz="0" w:space="0" w:color="auto"/>
      </w:divBdr>
      <w:divsChild>
        <w:div w:id="2132164701">
          <w:marLeft w:val="0"/>
          <w:marRight w:val="0"/>
          <w:marTop w:val="0"/>
          <w:marBottom w:val="0"/>
          <w:divBdr>
            <w:top w:val="none" w:sz="0" w:space="0" w:color="auto"/>
            <w:left w:val="none" w:sz="0" w:space="0" w:color="auto"/>
            <w:bottom w:val="none" w:sz="0" w:space="0" w:color="auto"/>
            <w:right w:val="none" w:sz="0" w:space="0" w:color="auto"/>
          </w:divBdr>
          <w:divsChild>
            <w:div w:id="1252741506">
              <w:marLeft w:val="0"/>
              <w:marRight w:val="0"/>
              <w:marTop w:val="0"/>
              <w:marBottom w:val="0"/>
              <w:divBdr>
                <w:top w:val="none" w:sz="0" w:space="0" w:color="auto"/>
                <w:left w:val="none" w:sz="0" w:space="0" w:color="auto"/>
                <w:bottom w:val="none" w:sz="0" w:space="0" w:color="auto"/>
                <w:right w:val="none" w:sz="0" w:space="0" w:color="auto"/>
              </w:divBdr>
              <w:divsChild>
                <w:div w:id="15718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446105">
      <w:bodyDiv w:val="1"/>
      <w:marLeft w:val="0"/>
      <w:marRight w:val="0"/>
      <w:marTop w:val="0"/>
      <w:marBottom w:val="0"/>
      <w:divBdr>
        <w:top w:val="none" w:sz="0" w:space="0" w:color="auto"/>
        <w:left w:val="none" w:sz="0" w:space="0" w:color="auto"/>
        <w:bottom w:val="none" w:sz="0" w:space="0" w:color="auto"/>
        <w:right w:val="none" w:sz="0" w:space="0" w:color="auto"/>
      </w:divBdr>
      <w:divsChild>
        <w:div w:id="1284001393">
          <w:marLeft w:val="0"/>
          <w:marRight w:val="0"/>
          <w:marTop w:val="0"/>
          <w:marBottom w:val="0"/>
          <w:divBdr>
            <w:top w:val="none" w:sz="0" w:space="0" w:color="auto"/>
            <w:left w:val="none" w:sz="0" w:space="0" w:color="auto"/>
            <w:bottom w:val="none" w:sz="0" w:space="0" w:color="auto"/>
            <w:right w:val="none" w:sz="0" w:space="0" w:color="auto"/>
          </w:divBdr>
          <w:divsChild>
            <w:div w:id="113451272">
              <w:marLeft w:val="0"/>
              <w:marRight w:val="0"/>
              <w:marTop w:val="0"/>
              <w:marBottom w:val="0"/>
              <w:divBdr>
                <w:top w:val="none" w:sz="0" w:space="0" w:color="auto"/>
                <w:left w:val="none" w:sz="0" w:space="0" w:color="auto"/>
                <w:bottom w:val="none" w:sz="0" w:space="0" w:color="auto"/>
                <w:right w:val="none" w:sz="0" w:space="0" w:color="auto"/>
              </w:divBdr>
              <w:divsChild>
                <w:div w:id="91511778">
                  <w:marLeft w:val="0"/>
                  <w:marRight w:val="0"/>
                  <w:marTop w:val="0"/>
                  <w:marBottom w:val="0"/>
                  <w:divBdr>
                    <w:top w:val="none" w:sz="0" w:space="0" w:color="auto"/>
                    <w:left w:val="none" w:sz="0" w:space="0" w:color="auto"/>
                    <w:bottom w:val="none" w:sz="0" w:space="0" w:color="auto"/>
                    <w:right w:val="none" w:sz="0" w:space="0" w:color="auto"/>
                  </w:divBdr>
                  <w:divsChild>
                    <w:div w:id="154151262">
                      <w:marLeft w:val="0"/>
                      <w:marRight w:val="0"/>
                      <w:marTop w:val="47"/>
                      <w:marBottom w:val="0"/>
                      <w:divBdr>
                        <w:top w:val="none" w:sz="0" w:space="0" w:color="auto"/>
                        <w:left w:val="none" w:sz="0" w:space="0" w:color="auto"/>
                        <w:bottom w:val="none" w:sz="0" w:space="0" w:color="auto"/>
                        <w:right w:val="none" w:sz="0" w:space="0" w:color="auto"/>
                      </w:divBdr>
                    </w:div>
                    <w:div w:id="180169509">
                      <w:marLeft w:val="0"/>
                      <w:marRight w:val="0"/>
                      <w:marTop w:val="13"/>
                      <w:marBottom w:val="0"/>
                      <w:divBdr>
                        <w:top w:val="none" w:sz="0" w:space="0" w:color="auto"/>
                        <w:left w:val="none" w:sz="0" w:space="0" w:color="auto"/>
                        <w:bottom w:val="none" w:sz="0" w:space="0" w:color="auto"/>
                        <w:right w:val="none" w:sz="0" w:space="0" w:color="auto"/>
                      </w:divBdr>
                    </w:div>
                    <w:div w:id="246766941">
                      <w:marLeft w:val="0"/>
                      <w:marRight w:val="0"/>
                      <w:marTop w:val="13"/>
                      <w:marBottom w:val="0"/>
                      <w:divBdr>
                        <w:top w:val="none" w:sz="0" w:space="0" w:color="auto"/>
                        <w:left w:val="none" w:sz="0" w:space="0" w:color="auto"/>
                        <w:bottom w:val="none" w:sz="0" w:space="0" w:color="auto"/>
                        <w:right w:val="none" w:sz="0" w:space="0" w:color="auto"/>
                      </w:divBdr>
                      <w:divsChild>
                        <w:div w:id="838153517">
                          <w:marLeft w:val="0"/>
                          <w:marRight w:val="0"/>
                          <w:marTop w:val="0"/>
                          <w:marBottom w:val="0"/>
                          <w:divBdr>
                            <w:top w:val="none" w:sz="0" w:space="0" w:color="auto"/>
                            <w:left w:val="none" w:sz="0" w:space="0" w:color="auto"/>
                            <w:bottom w:val="none" w:sz="0" w:space="0" w:color="auto"/>
                            <w:right w:val="none" w:sz="0" w:space="0" w:color="auto"/>
                          </w:divBdr>
                        </w:div>
                      </w:divsChild>
                    </w:div>
                    <w:div w:id="320668962">
                      <w:marLeft w:val="0"/>
                      <w:marRight w:val="0"/>
                      <w:marTop w:val="13"/>
                      <w:marBottom w:val="0"/>
                      <w:divBdr>
                        <w:top w:val="none" w:sz="0" w:space="0" w:color="auto"/>
                        <w:left w:val="none" w:sz="0" w:space="0" w:color="auto"/>
                        <w:bottom w:val="none" w:sz="0" w:space="0" w:color="auto"/>
                        <w:right w:val="none" w:sz="0" w:space="0" w:color="auto"/>
                      </w:divBdr>
                    </w:div>
                    <w:div w:id="409739759">
                      <w:marLeft w:val="0"/>
                      <w:marRight w:val="0"/>
                      <w:marTop w:val="13"/>
                      <w:marBottom w:val="0"/>
                      <w:divBdr>
                        <w:top w:val="none" w:sz="0" w:space="0" w:color="auto"/>
                        <w:left w:val="none" w:sz="0" w:space="0" w:color="auto"/>
                        <w:bottom w:val="none" w:sz="0" w:space="0" w:color="auto"/>
                        <w:right w:val="none" w:sz="0" w:space="0" w:color="auto"/>
                      </w:divBdr>
                    </w:div>
                    <w:div w:id="432746393">
                      <w:marLeft w:val="0"/>
                      <w:marRight w:val="0"/>
                      <w:marTop w:val="47"/>
                      <w:marBottom w:val="0"/>
                      <w:divBdr>
                        <w:top w:val="none" w:sz="0" w:space="0" w:color="auto"/>
                        <w:left w:val="none" w:sz="0" w:space="0" w:color="auto"/>
                        <w:bottom w:val="none" w:sz="0" w:space="0" w:color="auto"/>
                        <w:right w:val="none" w:sz="0" w:space="0" w:color="auto"/>
                      </w:divBdr>
                      <w:divsChild>
                        <w:div w:id="964652400">
                          <w:marLeft w:val="0"/>
                          <w:marRight w:val="0"/>
                          <w:marTop w:val="0"/>
                          <w:marBottom w:val="0"/>
                          <w:divBdr>
                            <w:top w:val="none" w:sz="0" w:space="0" w:color="auto"/>
                            <w:left w:val="none" w:sz="0" w:space="0" w:color="auto"/>
                            <w:bottom w:val="none" w:sz="0" w:space="0" w:color="auto"/>
                            <w:right w:val="none" w:sz="0" w:space="0" w:color="auto"/>
                          </w:divBdr>
                        </w:div>
                      </w:divsChild>
                    </w:div>
                    <w:div w:id="540291917">
                      <w:marLeft w:val="0"/>
                      <w:marRight w:val="0"/>
                      <w:marTop w:val="13"/>
                      <w:marBottom w:val="0"/>
                      <w:divBdr>
                        <w:top w:val="none" w:sz="0" w:space="0" w:color="auto"/>
                        <w:left w:val="none" w:sz="0" w:space="0" w:color="auto"/>
                        <w:bottom w:val="none" w:sz="0" w:space="0" w:color="auto"/>
                        <w:right w:val="none" w:sz="0" w:space="0" w:color="auto"/>
                      </w:divBdr>
                    </w:div>
                    <w:div w:id="554001784">
                      <w:marLeft w:val="0"/>
                      <w:marRight w:val="0"/>
                      <w:marTop w:val="13"/>
                      <w:marBottom w:val="0"/>
                      <w:divBdr>
                        <w:top w:val="none" w:sz="0" w:space="0" w:color="auto"/>
                        <w:left w:val="none" w:sz="0" w:space="0" w:color="auto"/>
                        <w:bottom w:val="none" w:sz="0" w:space="0" w:color="auto"/>
                        <w:right w:val="none" w:sz="0" w:space="0" w:color="auto"/>
                      </w:divBdr>
                    </w:div>
                    <w:div w:id="760224229">
                      <w:marLeft w:val="0"/>
                      <w:marRight w:val="0"/>
                      <w:marTop w:val="47"/>
                      <w:marBottom w:val="0"/>
                      <w:divBdr>
                        <w:top w:val="none" w:sz="0" w:space="0" w:color="auto"/>
                        <w:left w:val="none" w:sz="0" w:space="0" w:color="auto"/>
                        <w:bottom w:val="none" w:sz="0" w:space="0" w:color="auto"/>
                        <w:right w:val="none" w:sz="0" w:space="0" w:color="auto"/>
                      </w:divBdr>
                    </w:div>
                    <w:div w:id="975917419">
                      <w:marLeft w:val="0"/>
                      <w:marRight w:val="0"/>
                      <w:marTop w:val="13"/>
                      <w:marBottom w:val="0"/>
                      <w:divBdr>
                        <w:top w:val="none" w:sz="0" w:space="0" w:color="auto"/>
                        <w:left w:val="none" w:sz="0" w:space="0" w:color="auto"/>
                        <w:bottom w:val="none" w:sz="0" w:space="0" w:color="auto"/>
                        <w:right w:val="none" w:sz="0" w:space="0" w:color="auto"/>
                      </w:divBdr>
                      <w:divsChild>
                        <w:div w:id="980309840">
                          <w:marLeft w:val="0"/>
                          <w:marRight w:val="0"/>
                          <w:marTop w:val="0"/>
                          <w:marBottom w:val="0"/>
                          <w:divBdr>
                            <w:top w:val="none" w:sz="0" w:space="0" w:color="auto"/>
                            <w:left w:val="none" w:sz="0" w:space="0" w:color="auto"/>
                            <w:bottom w:val="none" w:sz="0" w:space="0" w:color="auto"/>
                            <w:right w:val="none" w:sz="0" w:space="0" w:color="auto"/>
                          </w:divBdr>
                        </w:div>
                      </w:divsChild>
                    </w:div>
                    <w:div w:id="1001421879">
                      <w:marLeft w:val="0"/>
                      <w:marRight w:val="0"/>
                      <w:marTop w:val="47"/>
                      <w:marBottom w:val="0"/>
                      <w:divBdr>
                        <w:top w:val="none" w:sz="0" w:space="0" w:color="auto"/>
                        <w:left w:val="none" w:sz="0" w:space="0" w:color="auto"/>
                        <w:bottom w:val="none" w:sz="0" w:space="0" w:color="auto"/>
                        <w:right w:val="none" w:sz="0" w:space="0" w:color="auto"/>
                      </w:divBdr>
                      <w:divsChild>
                        <w:div w:id="2127191635">
                          <w:marLeft w:val="0"/>
                          <w:marRight w:val="0"/>
                          <w:marTop w:val="0"/>
                          <w:marBottom w:val="0"/>
                          <w:divBdr>
                            <w:top w:val="none" w:sz="0" w:space="0" w:color="auto"/>
                            <w:left w:val="none" w:sz="0" w:space="0" w:color="auto"/>
                            <w:bottom w:val="none" w:sz="0" w:space="0" w:color="auto"/>
                            <w:right w:val="none" w:sz="0" w:space="0" w:color="auto"/>
                          </w:divBdr>
                        </w:div>
                      </w:divsChild>
                    </w:div>
                    <w:div w:id="1059749350">
                      <w:marLeft w:val="0"/>
                      <w:marRight w:val="0"/>
                      <w:marTop w:val="47"/>
                      <w:marBottom w:val="0"/>
                      <w:divBdr>
                        <w:top w:val="none" w:sz="0" w:space="0" w:color="auto"/>
                        <w:left w:val="none" w:sz="0" w:space="0" w:color="auto"/>
                        <w:bottom w:val="none" w:sz="0" w:space="0" w:color="auto"/>
                        <w:right w:val="none" w:sz="0" w:space="0" w:color="auto"/>
                      </w:divBdr>
                      <w:divsChild>
                        <w:div w:id="715355498">
                          <w:marLeft w:val="0"/>
                          <w:marRight w:val="0"/>
                          <w:marTop w:val="0"/>
                          <w:marBottom w:val="0"/>
                          <w:divBdr>
                            <w:top w:val="none" w:sz="0" w:space="0" w:color="auto"/>
                            <w:left w:val="none" w:sz="0" w:space="0" w:color="auto"/>
                            <w:bottom w:val="none" w:sz="0" w:space="0" w:color="auto"/>
                            <w:right w:val="none" w:sz="0" w:space="0" w:color="auto"/>
                          </w:divBdr>
                          <w:divsChild>
                            <w:div w:id="748502075">
                              <w:marLeft w:val="0"/>
                              <w:marRight w:val="0"/>
                              <w:marTop w:val="20"/>
                              <w:marBottom w:val="0"/>
                              <w:divBdr>
                                <w:top w:val="none" w:sz="0" w:space="0" w:color="auto"/>
                                <w:left w:val="none" w:sz="0" w:space="0" w:color="auto"/>
                                <w:bottom w:val="none" w:sz="0" w:space="0" w:color="auto"/>
                                <w:right w:val="none" w:sz="0" w:space="0" w:color="auto"/>
                              </w:divBdr>
                              <w:divsChild>
                                <w:div w:id="28168999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06445182">
                          <w:marLeft w:val="0"/>
                          <w:marRight w:val="0"/>
                          <w:marTop w:val="0"/>
                          <w:marBottom w:val="0"/>
                          <w:divBdr>
                            <w:top w:val="none" w:sz="0" w:space="0" w:color="auto"/>
                            <w:left w:val="none" w:sz="0" w:space="0" w:color="auto"/>
                            <w:bottom w:val="none" w:sz="0" w:space="0" w:color="auto"/>
                            <w:right w:val="none" w:sz="0" w:space="0" w:color="auto"/>
                          </w:divBdr>
                          <w:divsChild>
                            <w:div w:id="1588926794">
                              <w:marLeft w:val="0"/>
                              <w:marRight w:val="0"/>
                              <w:marTop w:val="20"/>
                              <w:marBottom w:val="0"/>
                              <w:divBdr>
                                <w:top w:val="none" w:sz="0" w:space="0" w:color="auto"/>
                                <w:left w:val="none" w:sz="0" w:space="0" w:color="auto"/>
                                <w:bottom w:val="none" w:sz="0" w:space="0" w:color="auto"/>
                                <w:right w:val="none" w:sz="0" w:space="0" w:color="auto"/>
                              </w:divBdr>
                              <w:divsChild>
                                <w:div w:id="42870090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74439050">
                          <w:marLeft w:val="0"/>
                          <w:marRight w:val="0"/>
                          <w:marTop w:val="0"/>
                          <w:marBottom w:val="0"/>
                          <w:divBdr>
                            <w:top w:val="none" w:sz="0" w:space="0" w:color="auto"/>
                            <w:left w:val="none" w:sz="0" w:space="0" w:color="auto"/>
                            <w:bottom w:val="none" w:sz="0" w:space="0" w:color="auto"/>
                            <w:right w:val="none" w:sz="0" w:space="0" w:color="auto"/>
                          </w:divBdr>
                          <w:divsChild>
                            <w:div w:id="1586644935">
                              <w:marLeft w:val="0"/>
                              <w:marRight w:val="0"/>
                              <w:marTop w:val="20"/>
                              <w:marBottom w:val="0"/>
                              <w:divBdr>
                                <w:top w:val="none" w:sz="0" w:space="0" w:color="auto"/>
                                <w:left w:val="none" w:sz="0" w:space="0" w:color="auto"/>
                                <w:bottom w:val="none" w:sz="0" w:space="0" w:color="auto"/>
                                <w:right w:val="none" w:sz="0" w:space="0" w:color="auto"/>
                              </w:divBdr>
                              <w:divsChild>
                                <w:div w:id="82027216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100880967">
                      <w:marLeft w:val="0"/>
                      <w:marRight w:val="0"/>
                      <w:marTop w:val="13"/>
                      <w:marBottom w:val="0"/>
                      <w:divBdr>
                        <w:top w:val="none" w:sz="0" w:space="0" w:color="auto"/>
                        <w:left w:val="none" w:sz="0" w:space="0" w:color="auto"/>
                        <w:bottom w:val="none" w:sz="0" w:space="0" w:color="auto"/>
                        <w:right w:val="none" w:sz="0" w:space="0" w:color="auto"/>
                      </w:divBdr>
                    </w:div>
                    <w:div w:id="1140028337">
                      <w:marLeft w:val="0"/>
                      <w:marRight w:val="0"/>
                      <w:marTop w:val="13"/>
                      <w:marBottom w:val="0"/>
                      <w:divBdr>
                        <w:top w:val="none" w:sz="0" w:space="0" w:color="auto"/>
                        <w:left w:val="none" w:sz="0" w:space="0" w:color="auto"/>
                        <w:bottom w:val="none" w:sz="0" w:space="0" w:color="auto"/>
                        <w:right w:val="none" w:sz="0" w:space="0" w:color="auto"/>
                      </w:divBdr>
                      <w:divsChild>
                        <w:div w:id="1551644988">
                          <w:marLeft w:val="0"/>
                          <w:marRight w:val="0"/>
                          <w:marTop w:val="0"/>
                          <w:marBottom w:val="0"/>
                          <w:divBdr>
                            <w:top w:val="none" w:sz="0" w:space="0" w:color="auto"/>
                            <w:left w:val="none" w:sz="0" w:space="0" w:color="auto"/>
                            <w:bottom w:val="none" w:sz="0" w:space="0" w:color="auto"/>
                            <w:right w:val="none" w:sz="0" w:space="0" w:color="auto"/>
                          </w:divBdr>
                        </w:div>
                      </w:divsChild>
                    </w:div>
                    <w:div w:id="1169368791">
                      <w:marLeft w:val="0"/>
                      <w:marRight w:val="0"/>
                      <w:marTop w:val="47"/>
                      <w:marBottom w:val="0"/>
                      <w:divBdr>
                        <w:top w:val="none" w:sz="0" w:space="0" w:color="auto"/>
                        <w:left w:val="none" w:sz="0" w:space="0" w:color="auto"/>
                        <w:bottom w:val="none" w:sz="0" w:space="0" w:color="auto"/>
                        <w:right w:val="none" w:sz="0" w:space="0" w:color="auto"/>
                      </w:divBdr>
                      <w:divsChild>
                        <w:div w:id="915015395">
                          <w:marLeft w:val="0"/>
                          <w:marRight w:val="0"/>
                          <w:marTop w:val="0"/>
                          <w:marBottom w:val="0"/>
                          <w:divBdr>
                            <w:top w:val="none" w:sz="0" w:space="0" w:color="auto"/>
                            <w:left w:val="none" w:sz="0" w:space="0" w:color="auto"/>
                            <w:bottom w:val="none" w:sz="0" w:space="0" w:color="auto"/>
                            <w:right w:val="none" w:sz="0" w:space="0" w:color="auto"/>
                          </w:divBdr>
                          <w:divsChild>
                            <w:div w:id="1428498783">
                              <w:marLeft w:val="0"/>
                              <w:marRight w:val="0"/>
                              <w:marTop w:val="20"/>
                              <w:marBottom w:val="0"/>
                              <w:divBdr>
                                <w:top w:val="none" w:sz="0" w:space="0" w:color="auto"/>
                                <w:left w:val="none" w:sz="0" w:space="0" w:color="auto"/>
                                <w:bottom w:val="none" w:sz="0" w:space="0" w:color="auto"/>
                                <w:right w:val="none" w:sz="0" w:space="0" w:color="auto"/>
                              </w:divBdr>
                              <w:divsChild>
                                <w:div w:id="55728065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89877439">
                          <w:marLeft w:val="0"/>
                          <w:marRight w:val="0"/>
                          <w:marTop w:val="0"/>
                          <w:marBottom w:val="0"/>
                          <w:divBdr>
                            <w:top w:val="none" w:sz="0" w:space="0" w:color="auto"/>
                            <w:left w:val="none" w:sz="0" w:space="0" w:color="auto"/>
                            <w:bottom w:val="none" w:sz="0" w:space="0" w:color="auto"/>
                            <w:right w:val="none" w:sz="0" w:space="0" w:color="auto"/>
                          </w:divBdr>
                          <w:divsChild>
                            <w:div w:id="1270048754">
                              <w:marLeft w:val="0"/>
                              <w:marRight w:val="0"/>
                              <w:marTop w:val="20"/>
                              <w:marBottom w:val="0"/>
                              <w:divBdr>
                                <w:top w:val="none" w:sz="0" w:space="0" w:color="auto"/>
                                <w:left w:val="none" w:sz="0" w:space="0" w:color="auto"/>
                                <w:bottom w:val="none" w:sz="0" w:space="0" w:color="auto"/>
                                <w:right w:val="none" w:sz="0" w:space="0" w:color="auto"/>
                              </w:divBdr>
                              <w:divsChild>
                                <w:div w:id="103044850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832679119">
                          <w:marLeft w:val="0"/>
                          <w:marRight w:val="0"/>
                          <w:marTop w:val="0"/>
                          <w:marBottom w:val="0"/>
                          <w:divBdr>
                            <w:top w:val="none" w:sz="0" w:space="0" w:color="auto"/>
                            <w:left w:val="none" w:sz="0" w:space="0" w:color="auto"/>
                            <w:bottom w:val="none" w:sz="0" w:space="0" w:color="auto"/>
                            <w:right w:val="none" w:sz="0" w:space="0" w:color="auto"/>
                          </w:divBdr>
                          <w:divsChild>
                            <w:div w:id="951320695">
                              <w:marLeft w:val="0"/>
                              <w:marRight w:val="0"/>
                              <w:marTop w:val="20"/>
                              <w:marBottom w:val="0"/>
                              <w:divBdr>
                                <w:top w:val="none" w:sz="0" w:space="0" w:color="auto"/>
                                <w:left w:val="none" w:sz="0" w:space="0" w:color="auto"/>
                                <w:bottom w:val="none" w:sz="0" w:space="0" w:color="auto"/>
                                <w:right w:val="none" w:sz="0" w:space="0" w:color="auto"/>
                              </w:divBdr>
                              <w:divsChild>
                                <w:div w:id="869879581">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364743670">
                      <w:marLeft w:val="0"/>
                      <w:marRight w:val="0"/>
                      <w:marTop w:val="13"/>
                      <w:marBottom w:val="0"/>
                      <w:divBdr>
                        <w:top w:val="none" w:sz="0" w:space="0" w:color="auto"/>
                        <w:left w:val="none" w:sz="0" w:space="0" w:color="auto"/>
                        <w:bottom w:val="none" w:sz="0" w:space="0" w:color="auto"/>
                        <w:right w:val="none" w:sz="0" w:space="0" w:color="auto"/>
                      </w:divBdr>
                      <w:divsChild>
                        <w:div w:id="1757634419">
                          <w:marLeft w:val="0"/>
                          <w:marRight w:val="0"/>
                          <w:marTop w:val="0"/>
                          <w:marBottom w:val="0"/>
                          <w:divBdr>
                            <w:top w:val="none" w:sz="0" w:space="0" w:color="auto"/>
                            <w:left w:val="none" w:sz="0" w:space="0" w:color="auto"/>
                            <w:bottom w:val="none" w:sz="0" w:space="0" w:color="auto"/>
                            <w:right w:val="none" w:sz="0" w:space="0" w:color="auto"/>
                          </w:divBdr>
                        </w:div>
                      </w:divsChild>
                    </w:div>
                    <w:div w:id="1450319730">
                      <w:marLeft w:val="0"/>
                      <w:marRight w:val="0"/>
                      <w:marTop w:val="13"/>
                      <w:marBottom w:val="0"/>
                      <w:divBdr>
                        <w:top w:val="none" w:sz="0" w:space="0" w:color="auto"/>
                        <w:left w:val="none" w:sz="0" w:space="0" w:color="auto"/>
                        <w:bottom w:val="none" w:sz="0" w:space="0" w:color="auto"/>
                        <w:right w:val="none" w:sz="0" w:space="0" w:color="auto"/>
                      </w:divBdr>
                      <w:divsChild>
                        <w:div w:id="2080131349">
                          <w:marLeft w:val="0"/>
                          <w:marRight w:val="0"/>
                          <w:marTop w:val="0"/>
                          <w:marBottom w:val="0"/>
                          <w:divBdr>
                            <w:top w:val="none" w:sz="0" w:space="0" w:color="auto"/>
                            <w:left w:val="none" w:sz="0" w:space="0" w:color="auto"/>
                            <w:bottom w:val="none" w:sz="0" w:space="0" w:color="auto"/>
                            <w:right w:val="none" w:sz="0" w:space="0" w:color="auto"/>
                          </w:divBdr>
                        </w:div>
                      </w:divsChild>
                    </w:div>
                    <w:div w:id="1455909593">
                      <w:marLeft w:val="0"/>
                      <w:marRight w:val="0"/>
                      <w:marTop w:val="13"/>
                      <w:marBottom w:val="0"/>
                      <w:divBdr>
                        <w:top w:val="none" w:sz="0" w:space="0" w:color="auto"/>
                        <w:left w:val="none" w:sz="0" w:space="0" w:color="auto"/>
                        <w:bottom w:val="none" w:sz="0" w:space="0" w:color="auto"/>
                        <w:right w:val="none" w:sz="0" w:space="0" w:color="auto"/>
                      </w:divBdr>
                    </w:div>
                    <w:div w:id="1456362221">
                      <w:marLeft w:val="0"/>
                      <w:marRight w:val="0"/>
                      <w:marTop w:val="13"/>
                      <w:marBottom w:val="0"/>
                      <w:divBdr>
                        <w:top w:val="none" w:sz="0" w:space="0" w:color="auto"/>
                        <w:left w:val="none" w:sz="0" w:space="0" w:color="auto"/>
                        <w:bottom w:val="none" w:sz="0" w:space="0" w:color="auto"/>
                        <w:right w:val="none" w:sz="0" w:space="0" w:color="auto"/>
                      </w:divBdr>
                    </w:div>
                    <w:div w:id="1575043168">
                      <w:marLeft w:val="0"/>
                      <w:marRight w:val="0"/>
                      <w:marTop w:val="13"/>
                      <w:marBottom w:val="0"/>
                      <w:divBdr>
                        <w:top w:val="none" w:sz="0" w:space="0" w:color="auto"/>
                        <w:left w:val="none" w:sz="0" w:space="0" w:color="auto"/>
                        <w:bottom w:val="none" w:sz="0" w:space="0" w:color="auto"/>
                        <w:right w:val="none" w:sz="0" w:space="0" w:color="auto"/>
                      </w:divBdr>
                    </w:div>
                    <w:div w:id="1582254137">
                      <w:marLeft w:val="0"/>
                      <w:marRight w:val="0"/>
                      <w:marTop w:val="13"/>
                      <w:marBottom w:val="0"/>
                      <w:divBdr>
                        <w:top w:val="none" w:sz="0" w:space="0" w:color="auto"/>
                        <w:left w:val="none" w:sz="0" w:space="0" w:color="auto"/>
                        <w:bottom w:val="none" w:sz="0" w:space="0" w:color="auto"/>
                        <w:right w:val="none" w:sz="0" w:space="0" w:color="auto"/>
                      </w:divBdr>
                    </w:div>
                    <w:div w:id="1603686719">
                      <w:marLeft w:val="0"/>
                      <w:marRight w:val="0"/>
                      <w:marTop w:val="13"/>
                      <w:marBottom w:val="0"/>
                      <w:divBdr>
                        <w:top w:val="none" w:sz="0" w:space="0" w:color="auto"/>
                        <w:left w:val="none" w:sz="0" w:space="0" w:color="auto"/>
                        <w:bottom w:val="none" w:sz="0" w:space="0" w:color="auto"/>
                        <w:right w:val="none" w:sz="0" w:space="0" w:color="auto"/>
                      </w:divBdr>
                    </w:div>
                    <w:div w:id="1607539552">
                      <w:marLeft w:val="0"/>
                      <w:marRight w:val="0"/>
                      <w:marTop w:val="47"/>
                      <w:marBottom w:val="0"/>
                      <w:divBdr>
                        <w:top w:val="none" w:sz="0" w:space="0" w:color="auto"/>
                        <w:left w:val="none" w:sz="0" w:space="0" w:color="auto"/>
                        <w:bottom w:val="none" w:sz="0" w:space="0" w:color="auto"/>
                        <w:right w:val="none" w:sz="0" w:space="0" w:color="auto"/>
                      </w:divBdr>
                    </w:div>
                    <w:div w:id="1911844143">
                      <w:marLeft w:val="0"/>
                      <w:marRight w:val="0"/>
                      <w:marTop w:val="47"/>
                      <w:marBottom w:val="0"/>
                      <w:divBdr>
                        <w:top w:val="none" w:sz="0" w:space="0" w:color="auto"/>
                        <w:left w:val="none" w:sz="0" w:space="0" w:color="auto"/>
                        <w:bottom w:val="none" w:sz="0" w:space="0" w:color="auto"/>
                        <w:right w:val="none" w:sz="0" w:space="0" w:color="auto"/>
                      </w:divBdr>
                      <w:divsChild>
                        <w:div w:id="62222480">
                          <w:marLeft w:val="0"/>
                          <w:marRight w:val="0"/>
                          <w:marTop w:val="0"/>
                          <w:marBottom w:val="0"/>
                          <w:divBdr>
                            <w:top w:val="none" w:sz="0" w:space="0" w:color="auto"/>
                            <w:left w:val="none" w:sz="0" w:space="0" w:color="auto"/>
                            <w:bottom w:val="none" w:sz="0" w:space="0" w:color="auto"/>
                            <w:right w:val="none" w:sz="0" w:space="0" w:color="auto"/>
                          </w:divBdr>
                          <w:divsChild>
                            <w:div w:id="2102288217">
                              <w:marLeft w:val="0"/>
                              <w:marRight w:val="0"/>
                              <w:marTop w:val="20"/>
                              <w:marBottom w:val="0"/>
                              <w:divBdr>
                                <w:top w:val="none" w:sz="0" w:space="0" w:color="auto"/>
                                <w:left w:val="none" w:sz="0" w:space="0" w:color="auto"/>
                                <w:bottom w:val="none" w:sz="0" w:space="0" w:color="auto"/>
                                <w:right w:val="none" w:sz="0" w:space="0" w:color="auto"/>
                              </w:divBdr>
                              <w:divsChild>
                                <w:div w:id="183745500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37210236">
                          <w:marLeft w:val="0"/>
                          <w:marRight w:val="0"/>
                          <w:marTop w:val="0"/>
                          <w:marBottom w:val="0"/>
                          <w:divBdr>
                            <w:top w:val="none" w:sz="0" w:space="0" w:color="auto"/>
                            <w:left w:val="none" w:sz="0" w:space="0" w:color="auto"/>
                            <w:bottom w:val="none" w:sz="0" w:space="0" w:color="auto"/>
                            <w:right w:val="none" w:sz="0" w:space="0" w:color="auto"/>
                          </w:divBdr>
                          <w:divsChild>
                            <w:div w:id="1448891723">
                              <w:marLeft w:val="0"/>
                              <w:marRight w:val="0"/>
                              <w:marTop w:val="20"/>
                              <w:marBottom w:val="0"/>
                              <w:divBdr>
                                <w:top w:val="none" w:sz="0" w:space="0" w:color="auto"/>
                                <w:left w:val="none" w:sz="0" w:space="0" w:color="auto"/>
                                <w:bottom w:val="none" w:sz="0" w:space="0" w:color="auto"/>
                                <w:right w:val="none" w:sz="0" w:space="0" w:color="auto"/>
                              </w:divBdr>
                              <w:divsChild>
                                <w:div w:id="201780159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139034178">
                          <w:marLeft w:val="0"/>
                          <w:marRight w:val="0"/>
                          <w:marTop w:val="0"/>
                          <w:marBottom w:val="0"/>
                          <w:divBdr>
                            <w:top w:val="none" w:sz="0" w:space="0" w:color="auto"/>
                            <w:left w:val="none" w:sz="0" w:space="0" w:color="auto"/>
                            <w:bottom w:val="none" w:sz="0" w:space="0" w:color="auto"/>
                            <w:right w:val="none" w:sz="0" w:space="0" w:color="auto"/>
                          </w:divBdr>
                          <w:divsChild>
                            <w:div w:id="1437365656">
                              <w:marLeft w:val="0"/>
                              <w:marRight w:val="0"/>
                              <w:marTop w:val="20"/>
                              <w:marBottom w:val="0"/>
                              <w:divBdr>
                                <w:top w:val="none" w:sz="0" w:space="0" w:color="auto"/>
                                <w:left w:val="none" w:sz="0" w:space="0" w:color="auto"/>
                                <w:bottom w:val="none" w:sz="0" w:space="0" w:color="auto"/>
                                <w:right w:val="none" w:sz="0" w:space="0" w:color="auto"/>
                              </w:divBdr>
                              <w:divsChild>
                                <w:div w:id="11955762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963265289">
                      <w:marLeft w:val="0"/>
                      <w:marRight w:val="0"/>
                      <w:marTop w:val="13"/>
                      <w:marBottom w:val="0"/>
                      <w:divBdr>
                        <w:top w:val="none" w:sz="0" w:space="0" w:color="auto"/>
                        <w:left w:val="none" w:sz="0" w:space="0" w:color="auto"/>
                        <w:bottom w:val="none" w:sz="0" w:space="0" w:color="auto"/>
                        <w:right w:val="none" w:sz="0" w:space="0" w:color="auto"/>
                      </w:divBdr>
                      <w:divsChild>
                        <w:div w:id="1991982801">
                          <w:marLeft w:val="0"/>
                          <w:marRight w:val="0"/>
                          <w:marTop w:val="0"/>
                          <w:marBottom w:val="0"/>
                          <w:divBdr>
                            <w:top w:val="none" w:sz="0" w:space="0" w:color="auto"/>
                            <w:left w:val="none" w:sz="0" w:space="0" w:color="auto"/>
                            <w:bottom w:val="none" w:sz="0" w:space="0" w:color="auto"/>
                            <w:right w:val="none" w:sz="0" w:space="0" w:color="auto"/>
                          </w:divBdr>
                        </w:div>
                      </w:divsChild>
                    </w:div>
                    <w:div w:id="214246025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41947889">
      <w:bodyDiv w:val="1"/>
      <w:marLeft w:val="0"/>
      <w:marRight w:val="0"/>
      <w:marTop w:val="0"/>
      <w:marBottom w:val="0"/>
      <w:divBdr>
        <w:top w:val="none" w:sz="0" w:space="0" w:color="auto"/>
        <w:left w:val="none" w:sz="0" w:space="0" w:color="auto"/>
        <w:bottom w:val="none" w:sz="0" w:space="0" w:color="auto"/>
        <w:right w:val="none" w:sz="0" w:space="0" w:color="auto"/>
      </w:divBdr>
    </w:div>
    <w:div w:id="1442259074">
      <w:bodyDiv w:val="1"/>
      <w:marLeft w:val="0"/>
      <w:marRight w:val="0"/>
      <w:marTop w:val="0"/>
      <w:marBottom w:val="0"/>
      <w:divBdr>
        <w:top w:val="none" w:sz="0" w:space="0" w:color="auto"/>
        <w:left w:val="none" w:sz="0" w:space="0" w:color="auto"/>
        <w:bottom w:val="none" w:sz="0" w:space="0" w:color="auto"/>
        <w:right w:val="none" w:sz="0" w:space="0" w:color="auto"/>
      </w:divBdr>
      <w:divsChild>
        <w:div w:id="163783055">
          <w:marLeft w:val="0"/>
          <w:marRight w:val="0"/>
          <w:marTop w:val="0"/>
          <w:marBottom w:val="0"/>
          <w:divBdr>
            <w:top w:val="none" w:sz="0" w:space="0" w:color="auto"/>
            <w:left w:val="none" w:sz="0" w:space="0" w:color="auto"/>
            <w:bottom w:val="none" w:sz="0" w:space="0" w:color="auto"/>
            <w:right w:val="none" w:sz="0" w:space="0" w:color="auto"/>
          </w:divBdr>
        </w:div>
        <w:div w:id="80377919">
          <w:marLeft w:val="0"/>
          <w:marRight w:val="0"/>
          <w:marTop w:val="0"/>
          <w:marBottom w:val="0"/>
          <w:divBdr>
            <w:top w:val="none" w:sz="0" w:space="0" w:color="auto"/>
            <w:left w:val="none" w:sz="0" w:space="0" w:color="auto"/>
            <w:bottom w:val="none" w:sz="0" w:space="0" w:color="auto"/>
            <w:right w:val="none" w:sz="0" w:space="0" w:color="auto"/>
          </w:divBdr>
        </w:div>
        <w:div w:id="1204710934">
          <w:marLeft w:val="0"/>
          <w:marRight w:val="0"/>
          <w:marTop w:val="0"/>
          <w:marBottom w:val="0"/>
          <w:divBdr>
            <w:top w:val="none" w:sz="0" w:space="0" w:color="auto"/>
            <w:left w:val="none" w:sz="0" w:space="0" w:color="auto"/>
            <w:bottom w:val="none" w:sz="0" w:space="0" w:color="auto"/>
            <w:right w:val="none" w:sz="0" w:space="0" w:color="auto"/>
          </w:divBdr>
        </w:div>
        <w:div w:id="1751348146">
          <w:marLeft w:val="0"/>
          <w:marRight w:val="0"/>
          <w:marTop w:val="0"/>
          <w:marBottom w:val="0"/>
          <w:divBdr>
            <w:top w:val="none" w:sz="0" w:space="0" w:color="auto"/>
            <w:left w:val="none" w:sz="0" w:space="0" w:color="auto"/>
            <w:bottom w:val="none" w:sz="0" w:space="0" w:color="auto"/>
            <w:right w:val="none" w:sz="0" w:space="0" w:color="auto"/>
          </w:divBdr>
        </w:div>
        <w:div w:id="766779382">
          <w:marLeft w:val="0"/>
          <w:marRight w:val="0"/>
          <w:marTop w:val="0"/>
          <w:marBottom w:val="0"/>
          <w:divBdr>
            <w:top w:val="none" w:sz="0" w:space="0" w:color="auto"/>
            <w:left w:val="none" w:sz="0" w:space="0" w:color="auto"/>
            <w:bottom w:val="none" w:sz="0" w:space="0" w:color="auto"/>
            <w:right w:val="none" w:sz="0" w:space="0" w:color="auto"/>
          </w:divBdr>
        </w:div>
        <w:div w:id="768231904">
          <w:marLeft w:val="0"/>
          <w:marRight w:val="0"/>
          <w:marTop w:val="0"/>
          <w:marBottom w:val="0"/>
          <w:divBdr>
            <w:top w:val="none" w:sz="0" w:space="0" w:color="auto"/>
            <w:left w:val="none" w:sz="0" w:space="0" w:color="auto"/>
            <w:bottom w:val="none" w:sz="0" w:space="0" w:color="auto"/>
            <w:right w:val="none" w:sz="0" w:space="0" w:color="auto"/>
          </w:divBdr>
        </w:div>
        <w:div w:id="826482363">
          <w:marLeft w:val="0"/>
          <w:marRight w:val="0"/>
          <w:marTop w:val="0"/>
          <w:marBottom w:val="0"/>
          <w:divBdr>
            <w:top w:val="none" w:sz="0" w:space="0" w:color="auto"/>
            <w:left w:val="none" w:sz="0" w:space="0" w:color="auto"/>
            <w:bottom w:val="none" w:sz="0" w:space="0" w:color="auto"/>
            <w:right w:val="none" w:sz="0" w:space="0" w:color="auto"/>
          </w:divBdr>
        </w:div>
        <w:div w:id="107361111">
          <w:marLeft w:val="0"/>
          <w:marRight w:val="0"/>
          <w:marTop w:val="0"/>
          <w:marBottom w:val="0"/>
          <w:divBdr>
            <w:top w:val="none" w:sz="0" w:space="0" w:color="auto"/>
            <w:left w:val="none" w:sz="0" w:space="0" w:color="auto"/>
            <w:bottom w:val="none" w:sz="0" w:space="0" w:color="auto"/>
            <w:right w:val="none" w:sz="0" w:space="0" w:color="auto"/>
          </w:divBdr>
        </w:div>
        <w:div w:id="501942770">
          <w:marLeft w:val="0"/>
          <w:marRight w:val="0"/>
          <w:marTop w:val="0"/>
          <w:marBottom w:val="0"/>
          <w:divBdr>
            <w:top w:val="none" w:sz="0" w:space="0" w:color="auto"/>
            <w:left w:val="none" w:sz="0" w:space="0" w:color="auto"/>
            <w:bottom w:val="none" w:sz="0" w:space="0" w:color="auto"/>
            <w:right w:val="none" w:sz="0" w:space="0" w:color="auto"/>
          </w:divBdr>
        </w:div>
        <w:div w:id="101581545">
          <w:marLeft w:val="0"/>
          <w:marRight w:val="0"/>
          <w:marTop w:val="0"/>
          <w:marBottom w:val="0"/>
          <w:divBdr>
            <w:top w:val="none" w:sz="0" w:space="0" w:color="auto"/>
            <w:left w:val="none" w:sz="0" w:space="0" w:color="auto"/>
            <w:bottom w:val="none" w:sz="0" w:space="0" w:color="auto"/>
            <w:right w:val="none" w:sz="0" w:space="0" w:color="auto"/>
          </w:divBdr>
        </w:div>
        <w:div w:id="559906757">
          <w:marLeft w:val="0"/>
          <w:marRight w:val="0"/>
          <w:marTop w:val="0"/>
          <w:marBottom w:val="0"/>
          <w:divBdr>
            <w:top w:val="none" w:sz="0" w:space="0" w:color="auto"/>
            <w:left w:val="none" w:sz="0" w:space="0" w:color="auto"/>
            <w:bottom w:val="none" w:sz="0" w:space="0" w:color="auto"/>
            <w:right w:val="none" w:sz="0" w:space="0" w:color="auto"/>
          </w:divBdr>
        </w:div>
        <w:div w:id="1421171108">
          <w:marLeft w:val="0"/>
          <w:marRight w:val="0"/>
          <w:marTop w:val="0"/>
          <w:marBottom w:val="0"/>
          <w:divBdr>
            <w:top w:val="none" w:sz="0" w:space="0" w:color="auto"/>
            <w:left w:val="none" w:sz="0" w:space="0" w:color="auto"/>
            <w:bottom w:val="none" w:sz="0" w:space="0" w:color="auto"/>
            <w:right w:val="none" w:sz="0" w:space="0" w:color="auto"/>
          </w:divBdr>
        </w:div>
        <w:div w:id="335159487">
          <w:marLeft w:val="0"/>
          <w:marRight w:val="0"/>
          <w:marTop w:val="0"/>
          <w:marBottom w:val="0"/>
          <w:divBdr>
            <w:top w:val="none" w:sz="0" w:space="0" w:color="auto"/>
            <w:left w:val="none" w:sz="0" w:space="0" w:color="auto"/>
            <w:bottom w:val="none" w:sz="0" w:space="0" w:color="auto"/>
            <w:right w:val="none" w:sz="0" w:space="0" w:color="auto"/>
          </w:divBdr>
        </w:div>
        <w:div w:id="1455100313">
          <w:marLeft w:val="0"/>
          <w:marRight w:val="0"/>
          <w:marTop w:val="0"/>
          <w:marBottom w:val="0"/>
          <w:divBdr>
            <w:top w:val="none" w:sz="0" w:space="0" w:color="auto"/>
            <w:left w:val="none" w:sz="0" w:space="0" w:color="auto"/>
            <w:bottom w:val="none" w:sz="0" w:space="0" w:color="auto"/>
            <w:right w:val="none" w:sz="0" w:space="0" w:color="auto"/>
          </w:divBdr>
        </w:div>
        <w:div w:id="533158781">
          <w:marLeft w:val="0"/>
          <w:marRight w:val="0"/>
          <w:marTop w:val="0"/>
          <w:marBottom w:val="0"/>
          <w:divBdr>
            <w:top w:val="none" w:sz="0" w:space="0" w:color="auto"/>
            <w:left w:val="none" w:sz="0" w:space="0" w:color="auto"/>
            <w:bottom w:val="none" w:sz="0" w:space="0" w:color="auto"/>
            <w:right w:val="none" w:sz="0" w:space="0" w:color="auto"/>
          </w:divBdr>
        </w:div>
        <w:div w:id="2017877126">
          <w:marLeft w:val="0"/>
          <w:marRight w:val="0"/>
          <w:marTop w:val="0"/>
          <w:marBottom w:val="0"/>
          <w:divBdr>
            <w:top w:val="none" w:sz="0" w:space="0" w:color="auto"/>
            <w:left w:val="none" w:sz="0" w:space="0" w:color="auto"/>
            <w:bottom w:val="none" w:sz="0" w:space="0" w:color="auto"/>
            <w:right w:val="none" w:sz="0" w:space="0" w:color="auto"/>
          </w:divBdr>
        </w:div>
        <w:div w:id="376978203">
          <w:marLeft w:val="0"/>
          <w:marRight w:val="0"/>
          <w:marTop w:val="0"/>
          <w:marBottom w:val="0"/>
          <w:divBdr>
            <w:top w:val="none" w:sz="0" w:space="0" w:color="auto"/>
            <w:left w:val="none" w:sz="0" w:space="0" w:color="auto"/>
            <w:bottom w:val="none" w:sz="0" w:space="0" w:color="auto"/>
            <w:right w:val="none" w:sz="0" w:space="0" w:color="auto"/>
          </w:divBdr>
        </w:div>
        <w:div w:id="397746069">
          <w:marLeft w:val="0"/>
          <w:marRight w:val="0"/>
          <w:marTop w:val="0"/>
          <w:marBottom w:val="0"/>
          <w:divBdr>
            <w:top w:val="none" w:sz="0" w:space="0" w:color="auto"/>
            <w:left w:val="none" w:sz="0" w:space="0" w:color="auto"/>
            <w:bottom w:val="none" w:sz="0" w:space="0" w:color="auto"/>
            <w:right w:val="none" w:sz="0" w:space="0" w:color="auto"/>
          </w:divBdr>
        </w:div>
        <w:div w:id="698505318">
          <w:marLeft w:val="0"/>
          <w:marRight w:val="0"/>
          <w:marTop w:val="0"/>
          <w:marBottom w:val="0"/>
          <w:divBdr>
            <w:top w:val="none" w:sz="0" w:space="0" w:color="auto"/>
            <w:left w:val="none" w:sz="0" w:space="0" w:color="auto"/>
            <w:bottom w:val="none" w:sz="0" w:space="0" w:color="auto"/>
            <w:right w:val="none" w:sz="0" w:space="0" w:color="auto"/>
          </w:divBdr>
        </w:div>
        <w:div w:id="1579632082">
          <w:marLeft w:val="0"/>
          <w:marRight w:val="0"/>
          <w:marTop w:val="0"/>
          <w:marBottom w:val="0"/>
          <w:divBdr>
            <w:top w:val="none" w:sz="0" w:space="0" w:color="auto"/>
            <w:left w:val="none" w:sz="0" w:space="0" w:color="auto"/>
            <w:bottom w:val="none" w:sz="0" w:space="0" w:color="auto"/>
            <w:right w:val="none" w:sz="0" w:space="0" w:color="auto"/>
          </w:divBdr>
        </w:div>
        <w:div w:id="406732507">
          <w:marLeft w:val="0"/>
          <w:marRight w:val="0"/>
          <w:marTop w:val="0"/>
          <w:marBottom w:val="0"/>
          <w:divBdr>
            <w:top w:val="none" w:sz="0" w:space="0" w:color="auto"/>
            <w:left w:val="none" w:sz="0" w:space="0" w:color="auto"/>
            <w:bottom w:val="none" w:sz="0" w:space="0" w:color="auto"/>
            <w:right w:val="none" w:sz="0" w:space="0" w:color="auto"/>
          </w:divBdr>
        </w:div>
        <w:div w:id="1776708939">
          <w:marLeft w:val="0"/>
          <w:marRight w:val="0"/>
          <w:marTop w:val="0"/>
          <w:marBottom w:val="0"/>
          <w:divBdr>
            <w:top w:val="none" w:sz="0" w:space="0" w:color="auto"/>
            <w:left w:val="none" w:sz="0" w:space="0" w:color="auto"/>
            <w:bottom w:val="none" w:sz="0" w:space="0" w:color="auto"/>
            <w:right w:val="none" w:sz="0" w:space="0" w:color="auto"/>
          </w:divBdr>
        </w:div>
        <w:div w:id="2008173173">
          <w:marLeft w:val="0"/>
          <w:marRight w:val="0"/>
          <w:marTop w:val="0"/>
          <w:marBottom w:val="0"/>
          <w:divBdr>
            <w:top w:val="none" w:sz="0" w:space="0" w:color="auto"/>
            <w:left w:val="none" w:sz="0" w:space="0" w:color="auto"/>
            <w:bottom w:val="none" w:sz="0" w:space="0" w:color="auto"/>
            <w:right w:val="none" w:sz="0" w:space="0" w:color="auto"/>
          </w:divBdr>
        </w:div>
        <w:div w:id="64301401">
          <w:marLeft w:val="0"/>
          <w:marRight w:val="0"/>
          <w:marTop w:val="0"/>
          <w:marBottom w:val="0"/>
          <w:divBdr>
            <w:top w:val="none" w:sz="0" w:space="0" w:color="auto"/>
            <w:left w:val="none" w:sz="0" w:space="0" w:color="auto"/>
            <w:bottom w:val="none" w:sz="0" w:space="0" w:color="auto"/>
            <w:right w:val="none" w:sz="0" w:space="0" w:color="auto"/>
          </w:divBdr>
        </w:div>
        <w:div w:id="1443184368">
          <w:marLeft w:val="0"/>
          <w:marRight w:val="0"/>
          <w:marTop w:val="0"/>
          <w:marBottom w:val="0"/>
          <w:divBdr>
            <w:top w:val="none" w:sz="0" w:space="0" w:color="auto"/>
            <w:left w:val="none" w:sz="0" w:space="0" w:color="auto"/>
            <w:bottom w:val="none" w:sz="0" w:space="0" w:color="auto"/>
            <w:right w:val="none" w:sz="0" w:space="0" w:color="auto"/>
          </w:divBdr>
        </w:div>
        <w:div w:id="353650679">
          <w:marLeft w:val="0"/>
          <w:marRight w:val="0"/>
          <w:marTop w:val="0"/>
          <w:marBottom w:val="0"/>
          <w:divBdr>
            <w:top w:val="none" w:sz="0" w:space="0" w:color="auto"/>
            <w:left w:val="none" w:sz="0" w:space="0" w:color="auto"/>
            <w:bottom w:val="none" w:sz="0" w:space="0" w:color="auto"/>
            <w:right w:val="none" w:sz="0" w:space="0" w:color="auto"/>
          </w:divBdr>
        </w:div>
        <w:div w:id="1532690799">
          <w:marLeft w:val="0"/>
          <w:marRight w:val="0"/>
          <w:marTop w:val="0"/>
          <w:marBottom w:val="0"/>
          <w:divBdr>
            <w:top w:val="none" w:sz="0" w:space="0" w:color="auto"/>
            <w:left w:val="none" w:sz="0" w:space="0" w:color="auto"/>
            <w:bottom w:val="none" w:sz="0" w:space="0" w:color="auto"/>
            <w:right w:val="none" w:sz="0" w:space="0" w:color="auto"/>
          </w:divBdr>
        </w:div>
        <w:div w:id="30306120">
          <w:marLeft w:val="0"/>
          <w:marRight w:val="0"/>
          <w:marTop w:val="0"/>
          <w:marBottom w:val="0"/>
          <w:divBdr>
            <w:top w:val="none" w:sz="0" w:space="0" w:color="auto"/>
            <w:left w:val="none" w:sz="0" w:space="0" w:color="auto"/>
            <w:bottom w:val="none" w:sz="0" w:space="0" w:color="auto"/>
            <w:right w:val="none" w:sz="0" w:space="0" w:color="auto"/>
          </w:divBdr>
        </w:div>
      </w:divsChild>
    </w:div>
    <w:div w:id="1442336855">
      <w:bodyDiv w:val="1"/>
      <w:marLeft w:val="0"/>
      <w:marRight w:val="0"/>
      <w:marTop w:val="0"/>
      <w:marBottom w:val="0"/>
      <w:divBdr>
        <w:top w:val="none" w:sz="0" w:space="0" w:color="auto"/>
        <w:left w:val="none" w:sz="0" w:space="0" w:color="auto"/>
        <w:bottom w:val="none" w:sz="0" w:space="0" w:color="auto"/>
        <w:right w:val="none" w:sz="0" w:space="0" w:color="auto"/>
      </w:divBdr>
    </w:div>
    <w:div w:id="1442920557">
      <w:bodyDiv w:val="1"/>
      <w:marLeft w:val="0"/>
      <w:marRight w:val="0"/>
      <w:marTop w:val="0"/>
      <w:marBottom w:val="0"/>
      <w:divBdr>
        <w:top w:val="none" w:sz="0" w:space="0" w:color="auto"/>
        <w:left w:val="none" w:sz="0" w:space="0" w:color="auto"/>
        <w:bottom w:val="none" w:sz="0" w:space="0" w:color="auto"/>
        <w:right w:val="none" w:sz="0" w:space="0" w:color="auto"/>
      </w:divBdr>
      <w:divsChild>
        <w:div w:id="901988733">
          <w:marLeft w:val="0"/>
          <w:marRight w:val="0"/>
          <w:marTop w:val="0"/>
          <w:marBottom w:val="0"/>
          <w:divBdr>
            <w:top w:val="none" w:sz="0" w:space="0" w:color="auto"/>
            <w:left w:val="none" w:sz="0" w:space="0" w:color="auto"/>
            <w:bottom w:val="none" w:sz="0" w:space="0" w:color="auto"/>
            <w:right w:val="none" w:sz="0" w:space="0" w:color="auto"/>
          </w:divBdr>
          <w:divsChild>
            <w:div w:id="1631203876">
              <w:marLeft w:val="0"/>
              <w:marRight w:val="0"/>
              <w:marTop w:val="0"/>
              <w:marBottom w:val="0"/>
              <w:divBdr>
                <w:top w:val="none" w:sz="0" w:space="0" w:color="auto"/>
                <w:left w:val="none" w:sz="0" w:space="0" w:color="auto"/>
                <w:bottom w:val="none" w:sz="0" w:space="0" w:color="auto"/>
                <w:right w:val="none" w:sz="0" w:space="0" w:color="auto"/>
              </w:divBdr>
              <w:divsChild>
                <w:div w:id="171488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990">
          <w:marLeft w:val="0"/>
          <w:marRight w:val="0"/>
          <w:marTop w:val="0"/>
          <w:marBottom w:val="0"/>
          <w:divBdr>
            <w:top w:val="none" w:sz="0" w:space="0" w:color="auto"/>
            <w:left w:val="none" w:sz="0" w:space="0" w:color="auto"/>
            <w:bottom w:val="none" w:sz="0" w:space="0" w:color="auto"/>
            <w:right w:val="none" w:sz="0" w:space="0" w:color="auto"/>
          </w:divBdr>
          <w:divsChild>
            <w:div w:id="153303522">
              <w:marLeft w:val="0"/>
              <w:marRight w:val="0"/>
              <w:marTop w:val="0"/>
              <w:marBottom w:val="0"/>
              <w:divBdr>
                <w:top w:val="none" w:sz="0" w:space="0" w:color="auto"/>
                <w:left w:val="none" w:sz="0" w:space="0" w:color="auto"/>
                <w:bottom w:val="none" w:sz="0" w:space="0" w:color="auto"/>
                <w:right w:val="none" w:sz="0" w:space="0" w:color="auto"/>
              </w:divBdr>
              <w:divsChild>
                <w:div w:id="1916012735">
                  <w:marLeft w:val="0"/>
                  <w:marRight w:val="0"/>
                  <w:marTop w:val="0"/>
                  <w:marBottom w:val="0"/>
                  <w:divBdr>
                    <w:top w:val="none" w:sz="0" w:space="0" w:color="auto"/>
                    <w:left w:val="none" w:sz="0" w:space="0" w:color="auto"/>
                    <w:bottom w:val="none" w:sz="0" w:space="0" w:color="auto"/>
                    <w:right w:val="none" w:sz="0" w:space="0" w:color="auto"/>
                  </w:divBdr>
                </w:div>
                <w:div w:id="54730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264295">
          <w:marLeft w:val="0"/>
          <w:marRight w:val="0"/>
          <w:marTop w:val="0"/>
          <w:marBottom w:val="0"/>
          <w:divBdr>
            <w:top w:val="none" w:sz="0" w:space="0" w:color="auto"/>
            <w:left w:val="none" w:sz="0" w:space="0" w:color="auto"/>
            <w:bottom w:val="none" w:sz="0" w:space="0" w:color="auto"/>
            <w:right w:val="none" w:sz="0" w:space="0" w:color="auto"/>
          </w:divBdr>
          <w:divsChild>
            <w:div w:id="96871865">
              <w:marLeft w:val="0"/>
              <w:marRight w:val="0"/>
              <w:marTop w:val="0"/>
              <w:marBottom w:val="0"/>
              <w:divBdr>
                <w:top w:val="none" w:sz="0" w:space="0" w:color="auto"/>
                <w:left w:val="none" w:sz="0" w:space="0" w:color="auto"/>
                <w:bottom w:val="none" w:sz="0" w:space="0" w:color="auto"/>
                <w:right w:val="none" w:sz="0" w:space="0" w:color="auto"/>
              </w:divBdr>
              <w:divsChild>
                <w:div w:id="287124737">
                  <w:marLeft w:val="0"/>
                  <w:marRight w:val="0"/>
                  <w:marTop w:val="0"/>
                  <w:marBottom w:val="0"/>
                  <w:divBdr>
                    <w:top w:val="none" w:sz="0" w:space="0" w:color="auto"/>
                    <w:left w:val="none" w:sz="0" w:space="0" w:color="auto"/>
                    <w:bottom w:val="none" w:sz="0" w:space="0" w:color="auto"/>
                    <w:right w:val="none" w:sz="0" w:space="0" w:color="auto"/>
                  </w:divBdr>
                </w:div>
                <w:div w:id="61965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9935">
          <w:marLeft w:val="0"/>
          <w:marRight w:val="0"/>
          <w:marTop w:val="0"/>
          <w:marBottom w:val="0"/>
          <w:divBdr>
            <w:top w:val="none" w:sz="0" w:space="0" w:color="auto"/>
            <w:left w:val="none" w:sz="0" w:space="0" w:color="auto"/>
            <w:bottom w:val="none" w:sz="0" w:space="0" w:color="auto"/>
            <w:right w:val="none" w:sz="0" w:space="0" w:color="auto"/>
          </w:divBdr>
          <w:divsChild>
            <w:div w:id="1190949787">
              <w:marLeft w:val="0"/>
              <w:marRight w:val="0"/>
              <w:marTop w:val="0"/>
              <w:marBottom w:val="0"/>
              <w:divBdr>
                <w:top w:val="none" w:sz="0" w:space="0" w:color="auto"/>
                <w:left w:val="none" w:sz="0" w:space="0" w:color="auto"/>
                <w:bottom w:val="none" w:sz="0" w:space="0" w:color="auto"/>
                <w:right w:val="none" w:sz="0" w:space="0" w:color="auto"/>
              </w:divBdr>
              <w:divsChild>
                <w:div w:id="1675297843">
                  <w:marLeft w:val="0"/>
                  <w:marRight w:val="0"/>
                  <w:marTop w:val="0"/>
                  <w:marBottom w:val="0"/>
                  <w:divBdr>
                    <w:top w:val="none" w:sz="0" w:space="0" w:color="auto"/>
                    <w:left w:val="none" w:sz="0" w:space="0" w:color="auto"/>
                    <w:bottom w:val="none" w:sz="0" w:space="0" w:color="auto"/>
                    <w:right w:val="none" w:sz="0" w:space="0" w:color="auto"/>
                  </w:divBdr>
                </w:div>
                <w:div w:id="4834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6418">
      <w:bodyDiv w:val="1"/>
      <w:marLeft w:val="0"/>
      <w:marRight w:val="0"/>
      <w:marTop w:val="0"/>
      <w:marBottom w:val="0"/>
      <w:divBdr>
        <w:top w:val="none" w:sz="0" w:space="0" w:color="auto"/>
        <w:left w:val="none" w:sz="0" w:space="0" w:color="auto"/>
        <w:bottom w:val="none" w:sz="0" w:space="0" w:color="auto"/>
        <w:right w:val="none" w:sz="0" w:space="0" w:color="auto"/>
      </w:divBdr>
      <w:divsChild>
        <w:div w:id="318778370">
          <w:marLeft w:val="0"/>
          <w:marRight w:val="0"/>
          <w:marTop w:val="0"/>
          <w:marBottom w:val="0"/>
          <w:divBdr>
            <w:top w:val="none" w:sz="0" w:space="0" w:color="auto"/>
            <w:left w:val="none" w:sz="0" w:space="0" w:color="auto"/>
            <w:bottom w:val="none" w:sz="0" w:space="0" w:color="auto"/>
            <w:right w:val="none" w:sz="0" w:space="0" w:color="auto"/>
          </w:divBdr>
          <w:divsChild>
            <w:div w:id="956911302">
              <w:marLeft w:val="0"/>
              <w:marRight w:val="0"/>
              <w:marTop w:val="0"/>
              <w:marBottom w:val="0"/>
              <w:divBdr>
                <w:top w:val="none" w:sz="0" w:space="0" w:color="auto"/>
                <w:left w:val="none" w:sz="0" w:space="0" w:color="auto"/>
                <w:bottom w:val="none" w:sz="0" w:space="0" w:color="auto"/>
                <w:right w:val="none" w:sz="0" w:space="0" w:color="auto"/>
              </w:divBdr>
              <w:divsChild>
                <w:div w:id="1069881887">
                  <w:marLeft w:val="0"/>
                  <w:marRight w:val="0"/>
                  <w:marTop w:val="0"/>
                  <w:marBottom w:val="0"/>
                  <w:divBdr>
                    <w:top w:val="none" w:sz="0" w:space="0" w:color="auto"/>
                    <w:left w:val="none" w:sz="0" w:space="0" w:color="auto"/>
                    <w:bottom w:val="none" w:sz="0" w:space="0" w:color="auto"/>
                    <w:right w:val="none" w:sz="0" w:space="0" w:color="auto"/>
                  </w:divBdr>
                  <w:divsChild>
                    <w:div w:id="1880629368">
                      <w:marLeft w:val="0"/>
                      <w:marRight w:val="0"/>
                      <w:marTop w:val="0"/>
                      <w:marBottom w:val="0"/>
                      <w:divBdr>
                        <w:top w:val="none" w:sz="0" w:space="0" w:color="auto"/>
                        <w:left w:val="none" w:sz="0" w:space="0" w:color="auto"/>
                        <w:bottom w:val="none" w:sz="0" w:space="0" w:color="auto"/>
                        <w:right w:val="none" w:sz="0" w:space="0" w:color="auto"/>
                      </w:divBdr>
                      <w:divsChild>
                        <w:div w:id="97869470">
                          <w:marLeft w:val="0"/>
                          <w:marRight w:val="0"/>
                          <w:marTop w:val="0"/>
                          <w:marBottom w:val="0"/>
                          <w:divBdr>
                            <w:top w:val="none" w:sz="0" w:space="0" w:color="auto"/>
                            <w:left w:val="none" w:sz="0" w:space="0" w:color="auto"/>
                            <w:bottom w:val="none" w:sz="0" w:space="0" w:color="auto"/>
                            <w:right w:val="none" w:sz="0" w:space="0" w:color="auto"/>
                          </w:divBdr>
                        </w:div>
                        <w:div w:id="418403305">
                          <w:marLeft w:val="0"/>
                          <w:marRight w:val="0"/>
                          <w:marTop w:val="0"/>
                          <w:marBottom w:val="0"/>
                          <w:divBdr>
                            <w:top w:val="none" w:sz="0" w:space="0" w:color="auto"/>
                            <w:left w:val="none" w:sz="0" w:space="0" w:color="auto"/>
                            <w:bottom w:val="none" w:sz="0" w:space="0" w:color="auto"/>
                            <w:right w:val="none" w:sz="0" w:space="0" w:color="auto"/>
                          </w:divBdr>
                        </w:div>
                        <w:div w:id="495463397">
                          <w:marLeft w:val="0"/>
                          <w:marRight w:val="0"/>
                          <w:marTop w:val="0"/>
                          <w:marBottom w:val="0"/>
                          <w:divBdr>
                            <w:top w:val="none" w:sz="0" w:space="0" w:color="auto"/>
                            <w:left w:val="none" w:sz="0" w:space="0" w:color="auto"/>
                            <w:bottom w:val="none" w:sz="0" w:space="0" w:color="auto"/>
                            <w:right w:val="none" w:sz="0" w:space="0" w:color="auto"/>
                          </w:divBdr>
                        </w:div>
                        <w:div w:id="58388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422928">
      <w:bodyDiv w:val="1"/>
      <w:marLeft w:val="0"/>
      <w:marRight w:val="0"/>
      <w:marTop w:val="0"/>
      <w:marBottom w:val="0"/>
      <w:divBdr>
        <w:top w:val="none" w:sz="0" w:space="0" w:color="auto"/>
        <w:left w:val="none" w:sz="0" w:space="0" w:color="auto"/>
        <w:bottom w:val="none" w:sz="0" w:space="0" w:color="auto"/>
        <w:right w:val="none" w:sz="0" w:space="0" w:color="auto"/>
      </w:divBdr>
    </w:div>
    <w:div w:id="1445148319">
      <w:bodyDiv w:val="1"/>
      <w:marLeft w:val="0"/>
      <w:marRight w:val="0"/>
      <w:marTop w:val="0"/>
      <w:marBottom w:val="0"/>
      <w:divBdr>
        <w:top w:val="none" w:sz="0" w:space="0" w:color="auto"/>
        <w:left w:val="none" w:sz="0" w:space="0" w:color="auto"/>
        <w:bottom w:val="none" w:sz="0" w:space="0" w:color="auto"/>
        <w:right w:val="none" w:sz="0" w:space="0" w:color="auto"/>
      </w:divBdr>
      <w:divsChild>
        <w:div w:id="21323101">
          <w:marLeft w:val="0"/>
          <w:marRight w:val="0"/>
          <w:marTop w:val="0"/>
          <w:marBottom w:val="0"/>
          <w:divBdr>
            <w:top w:val="none" w:sz="0" w:space="0" w:color="auto"/>
            <w:left w:val="none" w:sz="0" w:space="0" w:color="auto"/>
            <w:bottom w:val="none" w:sz="0" w:space="0" w:color="auto"/>
            <w:right w:val="none" w:sz="0" w:space="0" w:color="auto"/>
          </w:divBdr>
          <w:divsChild>
            <w:div w:id="91509202">
              <w:marLeft w:val="0"/>
              <w:marRight w:val="0"/>
              <w:marTop w:val="0"/>
              <w:marBottom w:val="0"/>
              <w:divBdr>
                <w:top w:val="none" w:sz="0" w:space="0" w:color="auto"/>
                <w:left w:val="none" w:sz="0" w:space="0" w:color="auto"/>
                <w:bottom w:val="none" w:sz="0" w:space="0" w:color="auto"/>
                <w:right w:val="none" w:sz="0" w:space="0" w:color="auto"/>
              </w:divBdr>
              <w:divsChild>
                <w:div w:id="1296832981">
                  <w:marLeft w:val="0"/>
                  <w:marRight w:val="0"/>
                  <w:marTop w:val="0"/>
                  <w:marBottom w:val="0"/>
                  <w:divBdr>
                    <w:top w:val="none" w:sz="0" w:space="0" w:color="auto"/>
                    <w:left w:val="none" w:sz="0" w:space="0" w:color="auto"/>
                    <w:bottom w:val="none" w:sz="0" w:space="0" w:color="auto"/>
                    <w:right w:val="none" w:sz="0" w:space="0" w:color="auto"/>
                  </w:divBdr>
                  <w:divsChild>
                    <w:div w:id="1739598005">
                      <w:marLeft w:val="0"/>
                      <w:marRight w:val="0"/>
                      <w:marTop w:val="0"/>
                      <w:marBottom w:val="0"/>
                      <w:divBdr>
                        <w:top w:val="single" w:sz="4" w:space="2" w:color="C0C0C0"/>
                        <w:left w:val="single" w:sz="4" w:space="2" w:color="C0C0C0"/>
                        <w:bottom w:val="single" w:sz="4" w:space="2" w:color="C0C0C0"/>
                        <w:right w:val="single" w:sz="4" w:space="2" w:color="C0C0C0"/>
                      </w:divBdr>
                      <w:divsChild>
                        <w:div w:id="97020405">
                          <w:marLeft w:val="0"/>
                          <w:marRight w:val="0"/>
                          <w:marTop w:val="0"/>
                          <w:marBottom w:val="0"/>
                          <w:divBdr>
                            <w:top w:val="none" w:sz="0" w:space="0" w:color="auto"/>
                            <w:left w:val="none" w:sz="0" w:space="0" w:color="auto"/>
                            <w:bottom w:val="none" w:sz="0" w:space="0" w:color="auto"/>
                            <w:right w:val="none" w:sz="0" w:space="0" w:color="auto"/>
                          </w:divBdr>
                        </w:div>
                        <w:div w:id="116486453">
                          <w:marLeft w:val="0"/>
                          <w:marRight w:val="0"/>
                          <w:marTop w:val="0"/>
                          <w:marBottom w:val="0"/>
                          <w:divBdr>
                            <w:top w:val="none" w:sz="0" w:space="0" w:color="auto"/>
                            <w:left w:val="none" w:sz="0" w:space="0" w:color="auto"/>
                            <w:bottom w:val="none" w:sz="0" w:space="0" w:color="auto"/>
                            <w:right w:val="none" w:sz="0" w:space="0" w:color="auto"/>
                          </w:divBdr>
                        </w:div>
                        <w:div w:id="195386270">
                          <w:marLeft w:val="0"/>
                          <w:marRight w:val="0"/>
                          <w:marTop w:val="0"/>
                          <w:marBottom w:val="0"/>
                          <w:divBdr>
                            <w:top w:val="none" w:sz="0" w:space="0" w:color="auto"/>
                            <w:left w:val="none" w:sz="0" w:space="0" w:color="auto"/>
                            <w:bottom w:val="none" w:sz="0" w:space="0" w:color="auto"/>
                            <w:right w:val="none" w:sz="0" w:space="0" w:color="auto"/>
                          </w:divBdr>
                        </w:div>
                        <w:div w:id="324087891">
                          <w:marLeft w:val="0"/>
                          <w:marRight w:val="0"/>
                          <w:marTop w:val="0"/>
                          <w:marBottom w:val="0"/>
                          <w:divBdr>
                            <w:top w:val="none" w:sz="0" w:space="0" w:color="auto"/>
                            <w:left w:val="none" w:sz="0" w:space="0" w:color="auto"/>
                            <w:bottom w:val="none" w:sz="0" w:space="0" w:color="auto"/>
                            <w:right w:val="none" w:sz="0" w:space="0" w:color="auto"/>
                          </w:divBdr>
                        </w:div>
                        <w:div w:id="336857620">
                          <w:marLeft w:val="0"/>
                          <w:marRight w:val="0"/>
                          <w:marTop w:val="0"/>
                          <w:marBottom w:val="0"/>
                          <w:divBdr>
                            <w:top w:val="none" w:sz="0" w:space="0" w:color="auto"/>
                            <w:left w:val="none" w:sz="0" w:space="0" w:color="auto"/>
                            <w:bottom w:val="none" w:sz="0" w:space="0" w:color="auto"/>
                            <w:right w:val="none" w:sz="0" w:space="0" w:color="auto"/>
                          </w:divBdr>
                        </w:div>
                        <w:div w:id="585459700">
                          <w:marLeft w:val="0"/>
                          <w:marRight w:val="0"/>
                          <w:marTop w:val="0"/>
                          <w:marBottom w:val="0"/>
                          <w:divBdr>
                            <w:top w:val="none" w:sz="0" w:space="0" w:color="auto"/>
                            <w:left w:val="none" w:sz="0" w:space="0" w:color="auto"/>
                            <w:bottom w:val="none" w:sz="0" w:space="0" w:color="auto"/>
                            <w:right w:val="none" w:sz="0" w:space="0" w:color="auto"/>
                          </w:divBdr>
                        </w:div>
                        <w:div w:id="650141065">
                          <w:marLeft w:val="0"/>
                          <w:marRight w:val="0"/>
                          <w:marTop w:val="0"/>
                          <w:marBottom w:val="0"/>
                          <w:divBdr>
                            <w:top w:val="none" w:sz="0" w:space="0" w:color="auto"/>
                            <w:left w:val="none" w:sz="0" w:space="0" w:color="auto"/>
                            <w:bottom w:val="none" w:sz="0" w:space="0" w:color="auto"/>
                            <w:right w:val="none" w:sz="0" w:space="0" w:color="auto"/>
                          </w:divBdr>
                        </w:div>
                        <w:div w:id="745616168">
                          <w:marLeft w:val="0"/>
                          <w:marRight w:val="0"/>
                          <w:marTop w:val="0"/>
                          <w:marBottom w:val="0"/>
                          <w:divBdr>
                            <w:top w:val="none" w:sz="0" w:space="0" w:color="auto"/>
                            <w:left w:val="none" w:sz="0" w:space="0" w:color="auto"/>
                            <w:bottom w:val="none" w:sz="0" w:space="0" w:color="auto"/>
                            <w:right w:val="none" w:sz="0" w:space="0" w:color="auto"/>
                          </w:divBdr>
                        </w:div>
                        <w:div w:id="825173130">
                          <w:marLeft w:val="0"/>
                          <w:marRight w:val="0"/>
                          <w:marTop w:val="0"/>
                          <w:marBottom w:val="0"/>
                          <w:divBdr>
                            <w:top w:val="none" w:sz="0" w:space="0" w:color="auto"/>
                            <w:left w:val="none" w:sz="0" w:space="0" w:color="auto"/>
                            <w:bottom w:val="none" w:sz="0" w:space="0" w:color="auto"/>
                            <w:right w:val="none" w:sz="0" w:space="0" w:color="auto"/>
                          </w:divBdr>
                        </w:div>
                        <w:div w:id="1306810910">
                          <w:marLeft w:val="0"/>
                          <w:marRight w:val="0"/>
                          <w:marTop w:val="0"/>
                          <w:marBottom w:val="0"/>
                          <w:divBdr>
                            <w:top w:val="none" w:sz="0" w:space="0" w:color="auto"/>
                            <w:left w:val="none" w:sz="0" w:space="0" w:color="auto"/>
                            <w:bottom w:val="none" w:sz="0" w:space="0" w:color="auto"/>
                            <w:right w:val="none" w:sz="0" w:space="0" w:color="auto"/>
                          </w:divBdr>
                        </w:div>
                        <w:div w:id="1617832417">
                          <w:marLeft w:val="0"/>
                          <w:marRight w:val="0"/>
                          <w:marTop w:val="0"/>
                          <w:marBottom w:val="0"/>
                          <w:divBdr>
                            <w:top w:val="none" w:sz="0" w:space="0" w:color="auto"/>
                            <w:left w:val="none" w:sz="0" w:space="0" w:color="auto"/>
                            <w:bottom w:val="none" w:sz="0" w:space="0" w:color="auto"/>
                            <w:right w:val="none" w:sz="0" w:space="0" w:color="auto"/>
                          </w:divBdr>
                        </w:div>
                        <w:div w:id="173188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235896">
      <w:bodyDiv w:val="1"/>
      <w:marLeft w:val="0"/>
      <w:marRight w:val="0"/>
      <w:marTop w:val="0"/>
      <w:marBottom w:val="0"/>
      <w:divBdr>
        <w:top w:val="none" w:sz="0" w:space="0" w:color="auto"/>
        <w:left w:val="none" w:sz="0" w:space="0" w:color="auto"/>
        <w:bottom w:val="none" w:sz="0" w:space="0" w:color="auto"/>
        <w:right w:val="none" w:sz="0" w:space="0" w:color="auto"/>
      </w:divBdr>
      <w:divsChild>
        <w:div w:id="1824924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7892938">
      <w:bodyDiv w:val="1"/>
      <w:marLeft w:val="0"/>
      <w:marRight w:val="0"/>
      <w:marTop w:val="0"/>
      <w:marBottom w:val="0"/>
      <w:divBdr>
        <w:top w:val="none" w:sz="0" w:space="0" w:color="auto"/>
        <w:left w:val="none" w:sz="0" w:space="0" w:color="auto"/>
        <w:bottom w:val="none" w:sz="0" w:space="0" w:color="auto"/>
        <w:right w:val="none" w:sz="0" w:space="0" w:color="auto"/>
      </w:divBdr>
      <w:divsChild>
        <w:div w:id="392893170">
          <w:marLeft w:val="0"/>
          <w:marRight w:val="0"/>
          <w:marTop w:val="0"/>
          <w:marBottom w:val="0"/>
          <w:divBdr>
            <w:top w:val="none" w:sz="0" w:space="0" w:color="auto"/>
            <w:left w:val="none" w:sz="0" w:space="0" w:color="auto"/>
            <w:bottom w:val="none" w:sz="0" w:space="0" w:color="auto"/>
            <w:right w:val="none" w:sz="0" w:space="0" w:color="auto"/>
          </w:divBdr>
          <w:divsChild>
            <w:div w:id="661347932">
              <w:marLeft w:val="0"/>
              <w:marRight w:val="0"/>
              <w:marTop w:val="0"/>
              <w:marBottom w:val="0"/>
              <w:divBdr>
                <w:top w:val="none" w:sz="0" w:space="0" w:color="auto"/>
                <w:left w:val="none" w:sz="0" w:space="0" w:color="auto"/>
                <w:bottom w:val="none" w:sz="0" w:space="0" w:color="auto"/>
                <w:right w:val="none" w:sz="0" w:space="0" w:color="auto"/>
              </w:divBdr>
              <w:divsChild>
                <w:div w:id="1085491813">
                  <w:marLeft w:val="0"/>
                  <w:marRight w:val="0"/>
                  <w:marTop w:val="0"/>
                  <w:marBottom w:val="0"/>
                  <w:divBdr>
                    <w:top w:val="none" w:sz="0" w:space="0" w:color="auto"/>
                    <w:left w:val="none" w:sz="0" w:space="0" w:color="auto"/>
                    <w:bottom w:val="none" w:sz="0" w:space="0" w:color="auto"/>
                    <w:right w:val="none" w:sz="0" w:space="0" w:color="auto"/>
                  </w:divBdr>
                  <w:divsChild>
                    <w:div w:id="1919896296">
                      <w:marLeft w:val="0"/>
                      <w:marRight w:val="0"/>
                      <w:marTop w:val="0"/>
                      <w:marBottom w:val="0"/>
                      <w:divBdr>
                        <w:top w:val="none" w:sz="0" w:space="0" w:color="auto"/>
                        <w:left w:val="none" w:sz="0" w:space="0" w:color="auto"/>
                        <w:bottom w:val="none" w:sz="0" w:space="0" w:color="auto"/>
                        <w:right w:val="none" w:sz="0" w:space="0" w:color="auto"/>
                      </w:divBdr>
                      <w:divsChild>
                        <w:div w:id="90859671">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773671213">
                          <w:marLeft w:val="0"/>
                          <w:marRight w:val="0"/>
                          <w:marTop w:val="0"/>
                          <w:marBottom w:val="0"/>
                          <w:divBdr>
                            <w:top w:val="none" w:sz="0" w:space="0" w:color="auto"/>
                            <w:left w:val="none" w:sz="0" w:space="0" w:color="auto"/>
                            <w:bottom w:val="none" w:sz="0" w:space="0" w:color="auto"/>
                            <w:right w:val="none" w:sz="0" w:space="0" w:color="auto"/>
                          </w:divBdr>
                        </w:div>
                        <w:div w:id="1572501783">
                          <w:marLeft w:val="0"/>
                          <w:marRight w:val="0"/>
                          <w:marTop w:val="0"/>
                          <w:marBottom w:val="0"/>
                          <w:divBdr>
                            <w:top w:val="none" w:sz="0" w:space="0" w:color="auto"/>
                            <w:left w:val="none" w:sz="0" w:space="0" w:color="auto"/>
                            <w:bottom w:val="none" w:sz="0" w:space="0" w:color="auto"/>
                            <w:right w:val="none" w:sz="0" w:space="0" w:color="auto"/>
                          </w:divBdr>
                        </w:div>
                        <w:div w:id="20037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351352">
      <w:bodyDiv w:val="1"/>
      <w:marLeft w:val="0"/>
      <w:marRight w:val="0"/>
      <w:marTop w:val="0"/>
      <w:marBottom w:val="0"/>
      <w:divBdr>
        <w:top w:val="none" w:sz="0" w:space="0" w:color="auto"/>
        <w:left w:val="none" w:sz="0" w:space="0" w:color="auto"/>
        <w:bottom w:val="none" w:sz="0" w:space="0" w:color="auto"/>
        <w:right w:val="none" w:sz="0" w:space="0" w:color="auto"/>
      </w:divBdr>
      <w:divsChild>
        <w:div w:id="1082289122">
          <w:marLeft w:val="0"/>
          <w:marRight w:val="0"/>
          <w:marTop w:val="0"/>
          <w:marBottom w:val="0"/>
          <w:divBdr>
            <w:top w:val="none" w:sz="0" w:space="0" w:color="auto"/>
            <w:left w:val="none" w:sz="0" w:space="0" w:color="auto"/>
            <w:bottom w:val="none" w:sz="0" w:space="0" w:color="auto"/>
            <w:right w:val="none" w:sz="0" w:space="0" w:color="auto"/>
          </w:divBdr>
          <w:divsChild>
            <w:div w:id="2144612834">
              <w:marLeft w:val="0"/>
              <w:marRight w:val="0"/>
              <w:marTop w:val="0"/>
              <w:marBottom w:val="0"/>
              <w:divBdr>
                <w:top w:val="none" w:sz="0" w:space="0" w:color="auto"/>
                <w:left w:val="none" w:sz="0" w:space="0" w:color="auto"/>
                <w:bottom w:val="none" w:sz="0" w:space="0" w:color="auto"/>
                <w:right w:val="none" w:sz="0" w:space="0" w:color="auto"/>
              </w:divBdr>
              <w:divsChild>
                <w:div w:id="834690471">
                  <w:marLeft w:val="0"/>
                  <w:marRight w:val="0"/>
                  <w:marTop w:val="0"/>
                  <w:marBottom w:val="0"/>
                  <w:divBdr>
                    <w:top w:val="none" w:sz="0" w:space="0" w:color="auto"/>
                    <w:left w:val="none" w:sz="0" w:space="0" w:color="auto"/>
                    <w:bottom w:val="none" w:sz="0" w:space="0" w:color="auto"/>
                    <w:right w:val="none" w:sz="0" w:space="0" w:color="auto"/>
                  </w:divBdr>
                  <w:divsChild>
                    <w:div w:id="1645815502">
                      <w:marLeft w:val="0"/>
                      <w:marRight w:val="0"/>
                      <w:marTop w:val="0"/>
                      <w:marBottom w:val="0"/>
                      <w:divBdr>
                        <w:top w:val="none" w:sz="0" w:space="0" w:color="auto"/>
                        <w:left w:val="none" w:sz="0" w:space="0" w:color="auto"/>
                        <w:bottom w:val="none" w:sz="0" w:space="0" w:color="auto"/>
                        <w:right w:val="none" w:sz="0" w:space="0" w:color="auto"/>
                      </w:divBdr>
                      <w:divsChild>
                        <w:div w:id="401760611">
                          <w:marLeft w:val="0"/>
                          <w:marRight w:val="0"/>
                          <w:marTop w:val="0"/>
                          <w:marBottom w:val="0"/>
                          <w:divBdr>
                            <w:top w:val="none" w:sz="0" w:space="0" w:color="auto"/>
                            <w:left w:val="none" w:sz="0" w:space="0" w:color="auto"/>
                            <w:bottom w:val="none" w:sz="0" w:space="0" w:color="auto"/>
                            <w:right w:val="none" w:sz="0" w:space="0" w:color="auto"/>
                          </w:divBdr>
                        </w:div>
                        <w:div w:id="506871725">
                          <w:marLeft w:val="0"/>
                          <w:marRight w:val="0"/>
                          <w:marTop w:val="0"/>
                          <w:marBottom w:val="0"/>
                          <w:divBdr>
                            <w:top w:val="none" w:sz="0" w:space="0" w:color="auto"/>
                            <w:left w:val="none" w:sz="0" w:space="0" w:color="auto"/>
                            <w:bottom w:val="none" w:sz="0" w:space="0" w:color="auto"/>
                            <w:right w:val="none" w:sz="0" w:space="0" w:color="auto"/>
                          </w:divBdr>
                        </w:div>
                        <w:div w:id="541359514">
                          <w:marLeft w:val="0"/>
                          <w:marRight w:val="0"/>
                          <w:marTop w:val="0"/>
                          <w:marBottom w:val="0"/>
                          <w:divBdr>
                            <w:top w:val="none" w:sz="0" w:space="0" w:color="auto"/>
                            <w:left w:val="none" w:sz="0" w:space="0" w:color="auto"/>
                            <w:bottom w:val="none" w:sz="0" w:space="0" w:color="auto"/>
                            <w:right w:val="none" w:sz="0" w:space="0" w:color="auto"/>
                          </w:divBdr>
                        </w:div>
                        <w:div w:id="725759966">
                          <w:marLeft w:val="0"/>
                          <w:marRight w:val="0"/>
                          <w:marTop w:val="0"/>
                          <w:marBottom w:val="0"/>
                          <w:divBdr>
                            <w:top w:val="none" w:sz="0" w:space="0" w:color="auto"/>
                            <w:left w:val="none" w:sz="0" w:space="0" w:color="auto"/>
                            <w:bottom w:val="none" w:sz="0" w:space="0" w:color="auto"/>
                            <w:right w:val="none" w:sz="0" w:space="0" w:color="auto"/>
                          </w:divBdr>
                        </w:div>
                        <w:div w:id="1198466091">
                          <w:marLeft w:val="0"/>
                          <w:marRight w:val="0"/>
                          <w:marTop w:val="0"/>
                          <w:marBottom w:val="0"/>
                          <w:divBdr>
                            <w:top w:val="none" w:sz="0" w:space="0" w:color="auto"/>
                            <w:left w:val="none" w:sz="0" w:space="0" w:color="auto"/>
                            <w:bottom w:val="none" w:sz="0" w:space="0" w:color="auto"/>
                            <w:right w:val="none" w:sz="0" w:space="0" w:color="auto"/>
                          </w:divBdr>
                        </w:div>
                        <w:div w:id="1534998489">
                          <w:marLeft w:val="0"/>
                          <w:marRight w:val="0"/>
                          <w:marTop w:val="0"/>
                          <w:marBottom w:val="0"/>
                          <w:divBdr>
                            <w:top w:val="none" w:sz="0" w:space="0" w:color="auto"/>
                            <w:left w:val="none" w:sz="0" w:space="0" w:color="auto"/>
                            <w:bottom w:val="none" w:sz="0" w:space="0" w:color="auto"/>
                            <w:right w:val="none" w:sz="0" w:space="0" w:color="auto"/>
                          </w:divBdr>
                        </w:div>
                        <w:div w:id="1542398238">
                          <w:marLeft w:val="0"/>
                          <w:marRight w:val="0"/>
                          <w:marTop w:val="0"/>
                          <w:marBottom w:val="0"/>
                          <w:divBdr>
                            <w:top w:val="none" w:sz="0" w:space="0" w:color="auto"/>
                            <w:left w:val="none" w:sz="0" w:space="0" w:color="auto"/>
                            <w:bottom w:val="none" w:sz="0" w:space="0" w:color="auto"/>
                            <w:right w:val="none" w:sz="0" w:space="0" w:color="auto"/>
                          </w:divBdr>
                        </w:div>
                        <w:div w:id="208544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928192">
      <w:bodyDiv w:val="1"/>
      <w:marLeft w:val="0"/>
      <w:marRight w:val="0"/>
      <w:marTop w:val="0"/>
      <w:marBottom w:val="0"/>
      <w:divBdr>
        <w:top w:val="none" w:sz="0" w:space="0" w:color="auto"/>
        <w:left w:val="none" w:sz="0" w:space="0" w:color="auto"/>
        <w:bottom w:val="none" w:sz="0" w:space="0" w:color="auto"/>
        <w:right w:val="none" w:sz="0" w:space="0" w:color="auto"/>
      </w:divBdr>
      <w:divsChild>
        <w:div w:id="1984767770">
          <w:marLeft w:val="0"/>
          <w:marRight w:val="0"/>
          <w:marTop w:val="0"/>
          <w:marBottom w:val="0"/>
          <w:divBdr>
            <w:top w:val="none" w:sz="0" w:space="0" w:color="auto"/>
            <w:left w:val="none" w:sz="0" w:space="0" w:color="auto"/>
            <w:bottom w:val="none" w:sz="0" w:space="0" w:color="auto"/>
            <w:right w:val="none" w:sz="0" w:space="0" w:color="auto"/>
          </w:divBdr>
          <w:divsChild>
            <w:div w:id="1225338643">
              <w:marLeft w:val="0"/>
              <w:marRight w:val="0"/>
              <w:marTop w:val="0"/>
              <w:marBottom w:val="0"/>
              <w:divBdr>
                <w:top w:val="none" w:sz="0" w:space="0" w:color="auto"/>
                <w:left w:val="none" w:sz="0" w:space="0" w:color="auto"/>
                <w:bottom w:val="none" w:sz="0" w:space="0" w:color="auto"/>
                <w:right w:val="none" w:sz="0" w:space="0" w:color="auto"/>
              </w:divBdr>
              <w:divsChild>
                <w:div w:id="168620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6288">
          <w:marLeft w:val="0"/>
          <w:marRight w:val="0"/>
          <w:marTop w:val="0"/>
          <w:marBottom w:val="0"/>
          <w:divBdr>
            <w:top w:val="none" w:sz="0" w:space="0" w:color="auto"/>
            <w:left w:val="none" w:sz="0" w:space="0" w:color="auto"/>
            <w:bottom w:val="none" w:sz="0" w:space="0" w:color="auto"/>
            <w:right w:val="none" w:sz="0" w:space="0" w:color="auto"/>
          </w:divBdr>
          <w:divsChild>
            <w:div w:id="1333341403">
              <w:marLeft w:val="0"/>
              <w:marRight w:val="0"/>
              <w:marTop w:val="0"/>
              <w:marBottom w:val="0"/>
              <w:divBdr>
                <w:top w:val="none" w:sz="0" w:space="0" w:color="auto"/>
                <w:left w:val="none" w:sz="0" w:space="0" w:color="auto"/>
                <w:bottom w:val="none" w:sz="0" w:space="0" w:color="auto"/>
                <w:right w:val="none" w:sz="0" w:space="0" w:color="auto"/>
              </w:divBdr>
              <w:divsChild>
                <w:div w:id="429011642">
                  <w:marLeft w:val="0"/>
                  <w:marRight w:val="0"/>
                  <w:marTop w:val="0"/>
                  <w:marBottom w:val="0"/>
                  <w:divBdr>
                    <w:top w:val="none" w:sz="0" w:space="0" w:color="auto"/>
                    <w:left w:val="none" w:sz="0" w:space="0" w:color="auto"/>
                    <w:bottom w:val="none" w:sz="0" w:space="0" w:color="auto"/>
                    <w:right w:val="none" w:sz="0" w:space="0" w:color="auto"/>
                  </w:divBdr>
                </w:div>
                <w:div w:id="57706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99484">
          <w:marLeft w:val="0"/>
          <w:marRight w:val="0"/>
          <w:marTop w:val="0"/>
          <w:marBottom w:val="0"/>
          <w:divBdr>
            <w:top w:val="none" w:sz="0" w:space="0" w:color="auto"/>
            <w:left w:val="none" w:sz="0" w:space="0" w:color="auto"/>
            <w:bottom w:val="none" w:sz="0" w:space="0" w:color="auto"/>
            <w:right w:val="none" w:sz="0" w:space="0" w:color="auto"/>
          </w:divBdr>
          <w:divsChild>
            <w:div w:id="2029717043">
              <w:marLeft w:val="0"/>
              <w:marRight w:val="0"/>
              <w:marTop w:val="0"/>
              <w:marBottom w:val="0"/>
              <w:divBdr>
                <w:top w:val="none" w:sz="0" w:space="0" w:color="auto"/>
                <w:left w:val="none" w:sz="0" w:space="0" w:color="auto"/>
                <w:bottom w:val="none" w:sz="0" w:space="0" w:color="auto"/>
                <w:right w:val="none" w:sz="0" w:space="0" w:color="auto"/>
              </w:divBdr>
              <w:divsChild>
                <w:div w:id="1533690947">
                  <w:marLeft w:val="0"/>
                  <w:marRight w:val="0"/>
                  <w:marTop w:val="0"/>
                  <w:marBottom w:val="0"/>
                  <w:divBdr>
                    <w:top w:val="none" w:sz="0" w:space="0" w:color="auto"/>
                    <w:left w:val="none" w:sz="0" w:space="0" w:color="auto"/>
                    <w:bottom w:val="none" w:sz="0" w:space="0" w:color="auto"/>
                    <w:right w:val="none" w:sz="0" w:space="0" w:color="auto"/>
                  </w:divBdr>
                </w:div>
                <w:div w:id="15125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004329">
      <w:bodyDiv w:val="1"/>
      <w:marLeft w:val="0"/>
      <w:marRight w:val="0"/>
      <w:marTop w:val="0"/>
      <w:marBottom w:val="0"/>
      <w:divBdr>
        <w:top w:val="none" w:sz="0" w:space="0" w:color="auto"/>
        <w:left w:val="none" w:sz="0" w:space="0" w:color="auto"/>
        <w:bottom w:val="none" w:sz="0" w:space="0" w:color="auto"/>
        <w:right w:val="none" w:sz="0" w:space="0" w:color="auto"/>
      </w:divBdr>
      <w:divsChild>
        <w:div w:id="1111239955">
          <w:marLeft w:val="0"/>
          <w:marRight w:val="0"/>
          <w:marTop w:val="0"/>
          <w:marBottom w:val="0"/>
          <w:divBdr>
            <w:top w:val="none" w:sz="0" w:space="0" w:color="auto"/>
            <w:left w:val="none" w:sz="0" w:space="0" w:color="auto"/>
            <w:bottom w:val="none" w:sz="0" w:space="0" w:color="auto"/>
            <w:right w:val="none" w:sz="0" w:space="0" w:color="auto"/>
          </w:divBdr>
          <w:divsChild>
            <w:div w:id="2104719760">
              <w:marLeft w:val="0"/>
              <w:marRight w:val="0"/>
              <w:marTop w:val="0"/>
              <w:marBottom w:val="0"/>
              <w:divBdr>
                <w:top w:val="none" w:sz="0" w:space="0" w:color="auto"/>
                <w:left w:val="none" w:sz="0" w:space="0" w:color="auto"/>
                <w:bottom w:val="none" w:sz="0" w:space="0" w:color="auto"/>
                <w:right w:val="none" w:sz="0" w:space="0" w:color="auto"/>
              </w:divBdr>
              <w:divsChild>
                <w:div w:id="3346545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780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62820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118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50780766">
      <w:bodyDiv w:val="1"/>
      <w:marLeft w:val="0"/>
      <w:marRight w:val="0"/>
      <w:marTop w:val="0"/>
      <w:marBottom w:val="0"/>
      <w:divBdr>
        <w:top w:val="none" w:sz="0" w:space="0" w:color="auto"/>
        <w:left w:val="none" w:sz="0" w:space="0" w:color="auto"/>
        <w:bottom w:val="none" w:sz="0" w:space="0" w:color="auto"/>
        <w:right w:val="none" w:sz="0" w:space="0" w:color="auto"/>
      </w:divBdr>
    </w:div>
    <w:div w:id="1452289270">
      <w:bodyDiv w:val="1"/>
      <w:marLeft w:val="0"/>
      <w:marRight w:val="0"/>
      <w:marTop w:val="0"/>
      <w:marBottom w:val="0"/>
      <w:divBdr>
        <w:top w:val="none" w:sz="0" w:space="0" w:color="auto"/>
        <w:left w:val="none" w:sz="0" w:space="0" w:color="auto"/>
        <w:bottom w:val="none" w:sz="0" w:space="0" w:color="auto"/>
        <w:right w:val="none" w:sz="0" w:space="0" w:color="auto"/>
      </w:divBdr>
      <w:divsChild>
        <w:div w:id="942148281">
          <w:marLeft w:val="0"/>
          <w:marRight w:val="0"/>
          <w:marTop w:val="0"/>
          <w:marBottom w:val="0"/>
          <w:divBdr>
            <w:top w:val="none" w:sz="0" w:space="0" w:color="auto"/>
            <w:left w:val="none" w:sz="0" w:space="0" w:color="auto"/>
            <w:bottom w:val="none" w:sz="0" w:space="0" w:color="auto"/>
            <w:right w:val="none" w:sz="0" w:space="0" w:color="auto"/>
          </w:divBdr>
          <w:divsChild>
            <w:div w:id="1838957904">
              <w:marLeft w:val="0"/>
              <w:marRight w:val="0"/>
              <w:marTop w:val="0"/>
              <w:marBottom w:val="0"/>
              <w:divBdr>
                <w:top w:val="none" w:sz="0" w:space="0" w:color="auto"/>
                <w:left w:val="none" w:sz="0" w:space="0" w:color="auto"/>
                <w:bottom w:val="none" w:sz="0" w:space="0" w:color="auto"/>
                <w:right w:val="none" w:sz="0" w:space="0" w:color="auto"/>
              </w:divBdr>
              <w:divsChild>
                <w:div w:id="1267420071">
                  <w:marLeft w:val="0"/>
                  <w:marRight w:val="0"/>
                  <w:marTop w:val="0"/>
                  <w:marBottom w:val="0"/>
                  <w:divBdr>
                    <w:top w:val="none" w:sz="0" w:space="0" w:color="auto"/>
                    <w:left w:val="none" w:sz="0" w:space="0" w:color="auto"/>
                    <w:bottom w:val="none" w:sz="0" w:space="0" w:color="auto"/>
                    <w:right w:val="none" w:sz="0" w:space="0" w:color="auto"/>
                  </w:divBdr>
                  <w:divsChild>
                    <w:div w:id="175384277">
                      <w:marLeft w:val="0"/>
                      <w:marRight w:val="0"/>
                      <w:marTop w:val="13"/>
                      <w:marBottom w:val="0"/>
                      <w:divBdr>
                        <w:top w:val="none" w:sz="0" w:space="0" w:color="auto"/>
                        <w:left w:val="none" w:sz="0" w:space="0" w:color="auto"/>
                        <w:bottom w:val="none" w:sz="0" w:space="0" w:color="auto"/>
                        <w:right w:val="none" w:sz="0" w:space="0" w:color="auto"/>
                      </w:divBdr>
                    </w:div>
                    <w:div w:id="233127311">
                      <w:marLeft w:val="0"/>
                      <w:marRight w:val="0"/>
                      <w:marTop w:val="13"/>
                      <w:marBottom w:val="0"/>
                      <w:divBdr>
                        <w:top w:val="none" w:sz="0" w:space="0" w:color="auto"/>
                        <w:left w:val="none" w:sz="0" w:space="0" w:color="auto"/>
                        <w:bottom w:val="none" w:sz="0" w:space="0" w:color="auto"/>
                        <w:right w:val="none" w:sz="0" w:space="0" w:color="auto"/>
                      </w:divBdr>
                      <w:divsChild>
                        <w:div w:id="2143497219">
                          <w:marLeft w:val="0"/>
                          <w:marRight w:val="0"/>
                          <w:marTop w:val="0"/>
                          <w:marBottom w:val="0"/>
                          <w:divBdr>
                            <w:top w:val="none" w:sz="0" w:space="0" w:color="auto"/>
                            <w:left w:val="none" w:sz="0" w:space="0" w:color="auto"/>
                            <w:bottom w:val="none" w:sz="0" w:space="0" w:color="auto"/>
                            <w:right w:val="none" w:sz="0" w:space="0" w:color="auto"/>
                          </w:divBdr>
                        </w:div>
                      </w:divsChild>
                    </w:div>
                    <w:div w:id="421953111">
                      <w:marLeft w:val="0"/>
                      <w:marRight w:val="0"/>
                      <w:marTop w:val="13"/>
                      <w:marBottom w:val="0"/>
                      <w:divBdr>
                        <w:top w:val="none" w:sz="0" w:space="0" w:color="auto"/>
                        <w:left w:val="none" w:sz="0" w:space="0" w:color="auto"/>
                        <w:bottom w:val="none" w:sz="0" w:space="0" w:color="auto"/>
                        <w:right w:val="none" w:sz="0" w:space="0" w:color="auto"/>
                      </w:divBdr>
                      <w:divsChild>
                        <w:div w:id="1779527218">
                          <w:marLeft w:val="0"/>
                          <w:marRight w:val="0"/>
                          <w:marTop w:val="0"/>
                          <w:marBottom w:val="0"/>
                          <w:divBdr>
                            <w:top w:val="none" w:sz="0" w:space="0" w:color="auto"/>
                            <w:left w:val="none" w:sz="0" w:space="0" w:color="auto"/>
                            <w:bottom w:val="none" w:sz="0" w:space="0" w:color="auto"/>
                            <w:right w:val="none" w:sz="0" w:space="0" w:color="auto"/>
                          </w:divBdr>
                        </w:div>
                      </w:divsChild>
                    </w:div>
                    <w:div w:id="551818031">
                      <w:marLeft w:val="0"/>
                      <w:marRight w:val="0"/>
                      <w:marTop w:val="13"/>
                      <w:marBottom w:val="0"/>
                      <w:divBdr>
                        <w:top w:val="none" w:sz="0" w:space="0" w:color="auto"/>
                        <w:left w:val="none" w:sz="0" w:space="0" w:color="auto"/>
                        <w:bottom w:val="none" w:sz="0" w:space="0" w:color="auto"/>
                        <w:right w:val="none" w:sz="0" w:space="0" w:color="auto"/>
                      </w:divBdr>
                    </w:div>
                    <w:div w:id="868564889">
                      <w:marLeft w:val="0"/>
                      <w:marRight w:val="0"/>
                      <w:marTop w:val="47"/>
                      <w:marBottom w:val="0"/>
                      <w:divBdr>
                        <w:top w:val="none" w:sz="0" w:space="0" w:color="auto"/>
                        <w:left w:val="none" w:sz="0" w:space="0" w:color="auto"/>
                        <w:bottom w:val="none" w:sz="0" w:space="0" w:color="auto"/>
                        <w:right w:val="none" w:sz="0" w:space="0" w:color="auto"/>
                      </w:divBdr>
                      <w:divsChild>
                        <w:div w:id="1421484102">
                          <w:marLeft w:val="0"/>
                          <w:marRight w:val="0"/>
                          <w:marTop w:val="0"/>
                          <w:marBottom w:val="0"/>
                          <w:divBdr>
                            <w:top w:val="none" w:sz="0" w:space="0" w:color="auto"/>
                            <w:left w:val="none" w:sz="0" w:space="0" w:color="auto"/>
                            <w:bottom w:val="none" w:sz="0" w:space="0" w:color="auto"/>
                            <w:right w:val="none" w:sz="0" w:space="0" w:color="auto"/>
                          </w:divBdr>
                        </w:div>
                      </w:divsChild>
                    </w:div>
                    <w:div w:id="1055930436">
                      <w:marLeft w:val="0"/>
                      <w:marRight w:val="0"/>
                      <w:marTop w:val="13"/>
                      <w:marBottom w:val="0"/>
                      <w:divBdr>
                        <w:top w:val="none" w:sz="0" w:space="0" w:color="auto"/>
                        <w:left w:val="none" w:sz="0" w:space="0" w:color="auto"/>
                        <w:bottom w:val="none" w:sz="0" w:space="0" w:color="auto"/>
                        <w:right w:val="none" w:sz="0" w:space="0" w:color="auto"/>
                      </w:divBdr>
                    </w:div>
                    <w:div w:id="1470780190">
                      <w:marLeft w:val="0"/>
                      <w:marRight w:val="0"/>
                      <w:marTop w:val="13"/>
                      <w:marBottom w:val="0"/>
                      <w:divBdr>
                        <w:top w:val="none" w:sz="0" w:space="0" w:color="auto"/>
                        <w:left w:val="none" w:sz="0" w:space="0" w:color="auto"/>
                        <w:bottom w:val="none" w:sz="0" w:space="0" w:color="auto"/>
                        <w:right w:val="none" w:sz="0" w:space="0" w:color="auto"/>
                      </w:divBdr>
                    </w:div>
                    <w:div w:id="1532496735">
                      <w:marLeft w:val="0"/>
                      <w:marRight w:val="0"/>
                      <w:marTop w:val="13"/>
                      <w:marBottom w:val="0"/>
                      <w:divBdr>
                        <w:top w:val="none" w:sz="0" w:space="0" w:color="auto"/>
                        <w:left w:val="none" w:sz="0" w:space="0" w:color="auto"/>
                        <w:bottom w:val="none" w:sz="0" w:space="0" w:color="auto"/>
                        <w:right w:val="none" w:sz="0" w:space="0" w:color="auto"/>
                      </w:divBdr>
                    </w:div>
                    <w:div w:id="1773276745">
                      <w:marLeft w:val="0"/>
                      <w:marRight w:val="0"/>
                      <w:marTop w:val="13"/>
                      <w:marBottom w:val="0"/>
                      <w:divBdr>
                        <w:top w:val="none" w:sz="0" w:space="0" w:color="auto"/>
                        <w:left w:val="none" w:sz="0" w:space="0" w:color="auto"/>
                        <w:bottom w:val="none" w:sz="0" w:space="0" w:color="auto"/>
                        <w:right w:val="none" w:sz="0" w:space="0" w:color="auto"/>
                      </w:divBdr>
                      <w:divsChild>
                        <w:div w:id="45881552">
                          <w:marLeft w:val="0"/>
                          <w:marRight w:val="0"/>
                          <w:marTop w:val="0"/>
                          <w:marBottom w:val="0"/>
                          <w:divBdr>
                            <w:top w:val="none" w:sz="0" w:space="0" w:color="auto"/>
                            <w:left w:val="none" w:sz="0" w:space="0" w:color="auto"/>
                            <w:bottom w:val="none" w:sz="0" w:space="0" w:color="auto"/>
                            <w:right w:val="none" w:sz="0" w:space="0" w:color="auto"/>
                          </w:divBdr>
                        </w:div>
                      </w:divsChild>
                    </w:div>
                    <w:div w:id="2081899434">
                      <w:marLeft w:val="0"/>
                      <w:marRight w:val="0"/>
                      <w:marTop w:val="13"/>
                      <w:marBottom w:val="0"/>
                      <w:divBdr>
                        <w:top w:val="none" w:sz="0" w:space="0" w:color="auto"/>
                        <w:left w:val="none" w:sz="0" w:space="0" w:color="auto"/>
                        <w:bottom w:val="none" w:sz="0" w:space="0" w:color="auto"/>
                        <w:right w:val="none" w:sz="0" w:space="0" w:color="auto"/>
                      </w:divBdr>
                      <w:divsChild>
                        <w:div w:id="1105878546">
                          <w:marLeft w:val="0"/>
                          <w:marRight w:val="0"/>
                          <w:marTop w:val="0"/>
                          <w:marBottom w:val="0"/>
                          <w:divBdr>
                            <w:top w:val="none" w:sz="0" w:space="0" w:color="auto"/>
                            <w:left w:val="none" w:sz="0" w:space="0" w:color="auto"/>
                            <w:bottom w:val="none" w:sz="0" w:space="0" w:color="auto"/>
                            <w:right w:val="none" w:sz="0" w:space="0" w:color="auto"/>
                          </w:divBdr>
                        </w:div>
                      </w:divsChild>
                    </w:div>
                    <w:div w:id="211127032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52363549">
      <w:bodyDiv w:val="1"/>
      <w:marLeft w:val="0"/>
      <w:marRight w:val="0"/>
      <w:marTop w:val="0"/>
      <w:marBottom w:val="0"/>
      <w:divBdr>
        <w:top w:val="none" w:sz="0" w:space="0" w:color="auto"/>
        <w:left w:val="none" w:sz="0" w:space="0" w:color="auto"/>
        <w:bottom w:val="none" w:sz="0" w:space="0" w:color="auto"/>
        <w:right w:val="none" w:sz="0" w:space="0" w:color="auto"/>
      </w:divBdr>
      <w:divsChild>
        <w:div w:id="532621416">
          <w:marLeft w:val="0"/>
          <w:marRight w:val="0"/>
          <w:marTop w:val="0"/>
          <w:marBottom w:val="0"/>
          <w:divBdr>
            <w:top w:val="none" w:sz="0" w:space="0" w:color="auto"/>
            <w:left w:val="none" w:sz="0" w:space="0" w:color="auto"/>
            <w:bottom w:val="none" w:sz="0" w:space="0" w:color="auto"/>
            <w:right w:val="none" w:sz="0" w:space="0" w:color="auto"/>
          </w:divBdr>
        </w:div>
        <w:div w:id="553278605">
          <w:marLeft w:val="0"/>
          <w:marRight w:val="0"/>
          <w:marTop w:val="0"/>
          <w:marBottom w:val="0"/>
          <w:divBdr>
            <w:top w:val="none" w:sz="0" w:space="0" w:color="auto"/>
            <w:left w:val="none" w:sz="0" w:space="0" w:color="auto"/>
            <w:bottom w:val="none" w:sz="0" w:space="0" w:color="auto"/>
            <w:right w:val="none" w:sz="0" w:space="0" w:color="auto"/>
          </w:divBdr>
        </w:div>
        <w:div w:id="576596242">
          <w:marLeft w:val="0"/>
          <w:marRight w:val="0"/>
          <w:marTop w:val="0"/>
          <w:marBottom w:val="0"/>
          <w:divBdr>
            <w:top w:val="none" w:sz="0" w:space="0" w:color="auto"/>
            <w:left w:val="none" w:sz="0" w:space="0" w:color="auto"/>
            <w:bottom w:val="none" w:sz="0" w:space="0" w:color="auto"/>
            <w:right w:val="none" w:sz="0" w:space="0" w:color="auto"/>
          </w:divBdr>
        </w:div>
        <w:div w:id="992761941">
          <w:marLeft w:val="0"/>
          <w:marRight w:val="0"/>
          <w:marTop w:val="0"/>
          <w:marBottom w:val="0"/>
          <w:divBdr>
            <w:top w:val="none" w:sz="0" w:space="0" w:color="auto"/>
            <w:left w:val="none" w:sz="0" w:space="0" w:color="auto"/>
            <w:bottom w:val="none" w:sz="0" w:space="0" w:color="auto"/>
            <w:right w:val="none" w:sz="0" w:space="0" w:color="auto"/>
          </w:divBdr>
        </w:div>
        <w:div w:id="1442804022">
          <w:marLeft w:val="0"/>
          <w:marRight w:val="0"/>
          <w:marTop w:val="0"/>
          <w:marBottom w:val="0"/>
          <w:divBdr>
            <w:top w:val="none" w:sz="0" w:space="0" w:color="auto"/>
            <w:left w:val="none" w:sz="0" w:space="0" w:color="auto"/>
            <w:bottom w:val="none" w:sz="0" w:space="0" w:color="auto"/>
            <w:right w:val="none" w:sz="0" w:space="0" w:color="auto"/>
          </w:divBdr>
        </w:div>
        <w:div w:id="1119102033">
          <w:marLeft w:val="0"/>
          <w:marRight w:val="0"/>
          <w:marTop w:val="0"/>
          <w:marBottom w:val="0"/>
          <w:divBdr>
            <w:top w:val="none" w:sz="0" w:space="0" w:color="auto"/>
            <w:left w:val="none" w:sz="0" w:space="0" w:color="auto"/>
            <w:bottom w:val="none" w:sz="0" w:space="0" w:color="auto"/>
            <w:right w:val="none" w:sz="0" w:space="0" w:color="auto"/>
          </w:divBdr>
        </w:div>
        <w:div w:id="1403406385">
          <w:marLeft w:val="0"/>
          <w:marRight w:val="0"/>
          <w:marTop w:val="0"/>
          <w:marBottom w:val="0"/>
          <w:divBdr>
            <w:top w:val="none" w:sz="0" w:space="0" w:color="auto"/>
            <w:left w:val="none" w:sz="0" w:space="0" w:color="auto"/>
            <w:bottom w:val="none" w:sz="0" w:space="0" w:color="auto"/>
            <w:right w:val="none" w:sz="0" w:space="0" w:color="auto"/>
          </w:divBdr>
        </w:div>
        <w:div w:id="281232277">
          <w:marLeft w:val="0"/>
          <w:marRight w:val="0"/>
          <w:marTop w:val="0"/>
          <w:marBottom w:val="0"/>
          <w:divBdr>
            <w:top w:val="none" w:sz="0" w:space="0" w:color="auto"/>
            <w:left w:val="none" w:sz="0" w:space="0" w:color="auto"/>
            <w:bottom w:val="none" w:sz="0" w:space="0" w:color="auto"/>
            <w:right w:val="none" w:sz="0" w:space="0" w:color="auto"/>
          </w:divBdr>
        </w:div>
        <w:div w:id="1053777320">
          <w:marLeft w:val="0"/>
          <w:marRight w:val="0"/>
          <w:marTop w:val="0"/>
          <w:marBottom w:val="0"/>
          <w:divBdr>
            <w:top w:val="none" w:sz="0" w:space="0" w:color="auto"/>
            <w:left w:val="none" w:sz="0" w:space="0" w:color="auto"/>
            <w:bottom w:val="none" w:sz="0" w:space="0" w:color="auto"/>
            <w:right w:val="none" w:sz="0" w:space="0" w:color="auto"/>
          </w:divBdr>
        </w:div>
        <w:div w:id="414135068">
          <w:marLeft w:val="0"/>
          <w:marRight w:val="0"/>
          <w:marTop w:val="0"/>
          <w:marBottom w:val="0"/>
          <w:divBdr>
            <w:top w:val="none" w:sz="0" w:space="0" w:color="auto"/>
            <w:left w:val="none" w:sz="0" w:space="0" w:color="auto"/>
            <w:bottom w:val="none" w:sz="0" w:space="0" w:color="auto"/>
            <w:right w:val="none" w:sz="0" w:space="0" w:color="auto"/>
          </w:divBdr>
        </w:div>
        <w:div w:id="1393385794">
          <w:marLeft w:val="0"/>
          <w:marRight w:val="0"/>
          <w:marTop w:val="0"/>
          <w:marBottom w:val="0"/>
          <w:divBdr>
            <w:top w:val="none" w:sz="0" w:space="0" w:color="auto"/>
            <w:left w:val="none" w:sz="0" w:space="0" w:color="auto"/>
            <w:bottom w:val="none" w:sz="0" w:space="0" w:color="auto"/>
            <w:right w:val="none" w:sz="0" w:space="0" w:color="auto"/>
          </w:divBdr>
        </w:div>
        <w:div w:id="1029642797">
          <w:marLeft w:val="0"/>
          <w:marRight w:val="0"/>
          <w:marTop w:val="0"/>
          <w:marBottom w:val="0"/>
          <w:divBdr>
            <w:top w:val="none" w:sz="0" w:space="0" w:color="auto"/>
            <w:left w:val="none" w:sz="0" w:space="0" w:color="auto"/>
            <w:bottom w:val="none" w:sz="0" w:space="0" w:color="auto"/>
            <w:right w:val="none" w:sz="0" w:space="0" w:color="auto"/>
          </w:divBdr>
        </w:div>
        <w:div w:id="1324823090">
          <w:marLeft w:val="0"/>
          <w:marRight w:val="0"/>
          <w:marTop w:val="0"/>
          <w:marBottom w:val="0"/>
          <w:divBdr>
            <w:top w:val="none" w:sz="0" w:space="0" w:color="auto"/>
            <w:left w:val="none" w:sz="0" w:space="0" w:color="auto"/>
            <w:bottom w:val="none" w:sz="0" w:space="0" w:color="auto"/>
            <w:right w:val="none" w:sz="0" w:space="0" w:color="auto"/>
          </w:divBdr>
        </w:div>
        <w:div w:id="1218400554">
          <w:marLeft w:val="0"/>
          <w:marRight w:val="0"/>
          <w:marTop w:val="0"/>
          <w:marBottom w:val="0"/>
          <w:divBdr>
            <w:top w:val="none" w:sz="0" w:space="0" w:color="auto"/>
            <w:left w:val="none" w:sz="0" w:space="0" w:color="auto"/>
            <w:bottom w:val="none" w:sz="0" w:space="0" w:color="auto"/>
            <w:right w:val="none" w:sz="0" w:space="0" w:color="auto"/>
          </w:divBdr>
        </w:div>
      </w:divsChild>
    </w:div>
    <w:div w:id="1452747508">
      <w:bodyDiv w:val="1"/>
      <w:marLeft w:val="0"/>
      <w:marRight w:val="0"/>
      <w:marTop w:val="0"/>
      <w:marBottom w:val="0"/>
      <w:divBdr>
        <w:top w:val="none" w:sz="0" w:space="0" w:color="auto"/>
        <w:left w:val="none" w:sz="0" w:space="0" w:color="auto"/>
        <w:bottom w:val="none" w:sz="0" w:space="0" w:color="auto"/>
        <w:right w:val="none" w:sz="0" w:space="0" w:color="auto"/>
      </w:divBdr>
    </w:div>
    <w:div w:id="1453013475">
      <w:bodyDiv w:val="1"/>
      <w:marLeft w:val="0"/>
      <w:marRight w:val="0"/>
      <w:marTop w:val="0"/>
      <w:marBottom w:val="0"/>
      <w:divBdr>
        <w:top w:val="none" w:sz="0" w:space="0" w:color="auto"/>
        <w:left w:val="none" w:sz="0" w:space="0" w:color="auto"/>
        <w:bottom w:val="none" w:sz="0" w:space="0" w:color="auto"/>
        <w:right w:val="none" w:sz="0" w:space="0" w:color="auto"/>
      </w:divBdr>
      <w:divsChild>
        <w:div w:id="223302364">
          <w:marLeft w:val="0"/>
          <w:marRight w:val="0"/>
          <w:marTop w:val="0"/>
          <w:marBottom w:val="0"/>
          <w:divBdr>
            <w:top w:val="none" w:sz="0" w:space="0" w:color="auto"/>
            <w:left w:val="none" w:sz="0" w:space="0" w:color="auto"/>
            <w:bottom w:val="none" w:sz="0" w:space="0" w:color="auto"/>
            <w:right w:val="none" w:sz="0" w:space="0" w:color="auto"/>
          </w:divBdr>
          <w:divsChild>
            <w:div w:id="1006782513">
              <w:marLeft w:val="0"/>
              <w:marRight w:val="0"/>
              <w:marTop w:val="0"/>
              <w:marBottom w:val="0"/>
              <w:divBdr>
                <w:top w:val="none" w:sz="0" w:space="0" w:color="auto"/>
                <w:left w:val="none" w:sz="0" w:space="0" w:color="auto"/>
                <w:bottom w:val="none" w:sz="0" w:space="0" w:color="auto"/>
                <w:right w:val="none" w:sz="0" w:space="0" w:color="auto"/>
              </w:divBdr>
              <w:divsChild>
                <w:div w:id="1319000992">
                  <w:marLeft w:val="0"/>
                  <w:marRight w:val="0"/>
                  <w:marTop w:val="0"/>
                  <w:marBottom w:val="0"/>
                  <w:divBdr>
                    <w:top w:val="none" w:sz="0" w:space="0" w:color="auto"/>
                    <w:left w:val="none" w:sz="0" w:space="0" w:color="auto"/>
                    <w:bottom w:val="none" w:sz="0" w:space="0" w:color="auto"/>
                    <w:right w:val="none" w:sz="0" w:space="0" w:color="auto"/>
                  </w:divBdr>
                  <w:divsChild>
                    <w:div w:id="152991337">
                      <w:marLeft w:val="0"/>
                      <w:marRight w:val="0"/>
                      <w:marTop w:val="0"/>
                      <w:marBottom w:val="0"/>
                      <w:divBdr>
                        <w:top w:val="none" w:sz="0" w:space="0" w:color="auto"/>
                        <w:left w:val="none" w:sz="0" w:space="0" w:color="auto"/>
                        <w:bottom w:val="none" w:sz="0" w:space="0" w:color="auto"/>
                        <w:right w:val="none" w:sz="0" w:space="0" w:color="auto"/>
                      </w:divBdr>
                    </w:div>
                    <w:div w:id="241106946">
                      <w:marLeft w:val="0"/>
                      <w:marRight w:val="0"/>
                      <w:marTop w:val="0"/>
                      <w:marBottom w:val="0"/>
                      <w:divBdr>
                        <w:top w:val="none" w:sz="0" w:space="0" w:color="auto"/>
                        <w:left w:val="none" w:sz="0" w:space="0" w:color="auto"/>
                        <w:bottom w:val="none" w:sz="0" w:space="0" w:color="auto"/>
                        <w:right w:val="none" w:sz="0" w:space="0" w:color="auto"/>
                      </w:divBdr>
                    </w:div>
                    <w:div w:id="532380752">
                      <w:marLeft w:val="0"/>
                      <w:marRight w:val="0"/>
                      <w:marTop w:val="0"/>
                      <w:marBottom w:val="0"/>
                      <w:divBdr>
                        <w:top w:val="none" w:sz="0" w:space="0" w:color="auto"/>
                        <w:left w:val="none" w:sz="0" w:space="0" w:color="auto"/>
                        <w:bottom w:val="none" w:sz="0" w:space="0" w:color="auto"/>
                        <w:right w:val="none" w:sz="0" w:space="0" w:color="auto"/>
                      </w:divBdr>
                    </w:div>
                    <w:div w:id="652875359">
                      <w:marLeft w:val="0"/>
                      <w:marRight w:val="0"/>
                      <w:marTop w:val="0"/>
                      <w:marBottom w:val="0"/>
                      <w:divBdr>
                        <w:top w:val="none" w:sz="0" w:space="0" w:color="auto"/>
                        <w:left w:val="none" w:sz="0" w:space="0" w:color="auto"/>
                        <w:bottom w:val="none" w:sz="0" w:space="0" w:color="auto"/>
                        <w:right w:val="none" w:sz="0" w:space="0" w:color="auto"/>
                      </w:divBdr>
                    </w:div>
                    <w:div w:id="670791466">
                      <w:marLeft w:val="0"/>
                      <w:marRight w:val="0"/>
                      <w:marTop w:val="0"/>
                      <w:marBottom w:val="0"/>
                      <w:divBdr>
                        <w:top w:val="none" w:sz="0" w:space="0" w:color="auto"/>
                        <w:left w:val="none" w:sz="0" w:space="0" w:color="auto"/>
                        <w:bottom w:val="none" w:sz="0" w:space="0" w:color="auto"/>
                        <w:right w:val="none" w:sz="0" w:space="0" w:color="auto"/>
                      </w:divBdr>
                    </w:div>
                    <w:div w:id="904872164">
                      <w:marLeft w:val="0"/>
                      <w:marRight w:val="0"/>
                      <w:marTop w:val="0"/>
                      <w:marBottom w:val="0"/>
                      <w:divBdr>
                        <w:top w:val="none" w:sz="0" w:space="0" w:color="auto"/>
                        <w:left w:val="none" w:sz="0" w:space="0" w:color="auto"/>
                        <w:bottom w:val="none" w:sz="0" w:space="0" w:color="auto"/>
                        <w:right w:val="none" w:sz="0" w:space="0" w:color="auto"/>
                      </w:divBdr>
                    </w:div>
                    <w:div w:id="981429469">
                      <w:marLeft w:val="0"/>
                      <w:marRight w:val="0"/>
                      <w:marTop w:val="0"/>
                      <w:marBottom w:val="0"/>
                      <w:divBdr>
                        <w:top w:val="none" w:sz="0" w:space="0" w:color="auto"/>
                        <w:left w:val="none" w:sz="0" w:space="0" w:color="auto"/>
                        <w:bottom w:val="none" w:sz="0" w:space="0" w:color="auto"/>
                        <w:right w:val="none" w:sz="0" w:space="0" w:color="auto"/>
                      </w:divBdr>
                    </w:div>
                    <w:div w:id="1048604872">
                      <w:marLeft w:val="0"/>
                      <w:marRight w:val="0"/>
                      <w:marTop w:val="0"/>
                      <w:marBottom w:val="0"/>
                      <w:divBdr>
                        <w:top w:val="none" w:sz="0" w:space="0" w:color="auto"/>
                        <w:left w:val="none" w:sz="0" w:space="0" w:color="auto"/>
                        <w:bottom w:val="none" w:sz="0" w:space="0" w:color="auto"/>
                        <w:right w:val="none" w:sz="0" w:space="0" w:color="auto"/>
                      </w:divBdr>
                    </w:div>
                    <w:div w:id="14078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519641">
      <w:bodyDiv w:val="1"/>
      <w:marLeft w:val="0"/>
      <w:marRight w:val="0"/>
      <w:marTop w:val="0"/>
      <w:marBottom w:val="0"/>
      <w:divBdr>
        <w:top w:val="none" w:sz="0" w:space="0" w:color="auto"/>
        <w:left w:val="none" w:sz="0" w:space="0" w:color="auto"/>
        <w:bottom w:val="none" w:sz="0" w:space="0" w:color="auto"/>
        <w:right w:val="none" w:sz="0" w:space="0" w:color="auto"/>
      </w:divBdr>
    </w:div>
    <w:div w:id="1455169962">
      <w:bodyDiv w:val="1"/>
      <w:marLeft w:val="0"/>
      <w:marRight w:val="0"/>
      <w:marTop w:val="0"/>
      <w:marBottom w:val="0"/>
      <w:divBdr>
        <w:top w:val="none" w:sz="0" w:space="0" w:color="auto"/>
        <w:left w:val="none" w:sz="0" w:space="0" w:color="auto"/>
        <w:bottom w:val="none" w:sz="0" w:space="0" w:color="auto"/>
        <w:right w:val="none" w:sz="0" w:space="0" w:color="auto"/>
      </w:divBdr>
      <w:divsChild>
        <w:div w:id="1844202947">
          <w:marLeft w:val="0"/>
          <w:marRight w:val="0"/>
          <w:marTop w:val="0"/>
          <w:marBottom w:val="0"/>
          <w:divBdr>
            <w:top w:val="none" w:sz="0" w:space="0" w:color="auto"/>
            <w:left w:val="none" w:sz="0" w:space="0" w:color="auto"/>
            <w:bottom w:val="none" w:sz="0" w:space="0" w:color="auto"/>
            <w:right w:val="none" w:sz="0" w:space="0" w:color="auto"/>
          </w:divBdr>
          <w:divsChild>
            <w:div w:id="2119139069">
              <w:marLeft w:val="0"/>
              <w:marRight w:val="0"/>
              <w:marTop w:val="0"/>
              <w:marBottom w:val="0"/>
              <w:divBdr>
                <w:top w:val="none" w:sz="0" w:space="0" w:color="auto"/>
                <w:left w:val="none" w:sz="0" w:space="0" w:color="auto"/>
                <w:bottom w:val="none" w:sz="0" w:space="0" w:color="auto"/>
                <w:right w:val="none" w:sz="0" w:space="0" w:color="auto"/>
              </w:divBdr>
              <w:divsChild>
                <w:div w:id="583733045">
                  <w:marLeft w:val="0"/>
                  <w:marRight w:val="0"/>
                  <w:marTop w:val="0"/>
                  <w:marBottom w:val="0"/>
                  <w:divBdr>
                    <w:top w:val="none" w:sz="0" w:space="0" w:color="auto"/>
                    <w:left w:val="none" w:sz="0" w:space="0" w:color="auto"/>
                    <w:bottom w:val="none" w:sz="0" w:space="0" w:color="auto"/>
                    <w:right w:val="none" w:sz="0" w:space="0" w:color="auto"/>
                  </w:divBdr>
                  <w:divsChild>
                    <w:div w:id="340930932">
                      <w:marLeft w:val="0"/>
                      <w:marRight w:val="0"/>
                      <w:marTop w:val="0"/>
                      <w:marBottom w:val="0"/>
                      <w:divBdr>
                        <w:top w:val="none" w:sz="0" w:space="0" w:color="auto"/>
                        <w:left w:val="none" w:sz="0" w:space="0" w:color="auto"/>
                        <w:bottom w:val="none" w:sz="0" w:space="0" w:color="auto"/>
                        <w:right w:val="none" w:sz="0" w:space="0" w:color="auto"/>
                      </w:divBdr>
                      <w:divsChild>
                        <w:div w:id="33712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416717">
      <w:bodyDiv w:val="1"/>
      <w:marLeft w:val="0"/>
      <w:marRight w:val="0"/>
      <w:marTop w:val="0"/>
      <w:marBottom w:val="0"/>
      <w:divBdr>
        <w:top w:val="none" w:sz="0" w:space="0" w:color="auto"/>
        <w:left w:val="none" w:sz="0" w:space="0" w:color="auto"/>
        <w:bottom w:val="none" w:sz="0" w:space="0" w:color="auto"/>
        <w:right w:val="none" w:sz="0" w:space="0" w:color="auto"/>
      </w:divBdr>
      <w:divsChild>
        <w:div w:id="30427413">
          <w:marLeft w:val="0"/>
          <w:marRight w:val="0"/>
          <w:marTop w:val="0"/>
          <w:marBottom w:val="0"/>
          <w:divBdr>
            <w:top w:val="none" w:sz="0" w:space="0" w:color="auto"/>
            <w:left w:val="none" w:sz="0" w:space="0" w:color="auto"/>
            <w:bottom w:val="none" w:sz="0" w:space="0" w:color="auto"/>
            <w:right w:val="none" w:sz="0" w:space="0" w:color="auto"/>
          </w:divBdr>
          <w:divsChild>
            <w:div w:id="529025946">
              <w:marLeft w:val="0"/>
              <w:marRight w:val="0"/>
              <w:marTop w:val="0"/>
              <w:marBottom w:val="0"/>
              <w:divBdr>
                <w:top w:val="none" w:sz="0" w:space="0" w:color="auto"/>
                <w:left w:val="none" w:sz="0" w:space="0" w:color="auto"/>
                <w:bottom w:val="none" w:sz="0" w:space="0" w:color="auto"/>
                <w:right w:val="none" w:sz="0" w:space="0" w:color="auto"/>
              </w:divBdr>
            </w:div>
            <w:div w:id="91220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65208">
      <w:bodyDiv w:val="1"/>
      <w:marLeft w:val="0"/>
      <w:marRight w:val="0"/>
      <w:marTop w:val="0"/>
      <w:marBottom w:val="0"/>
      <w:divBdr>
        <w:top w:val="none" w:sz="0" w:space="0" w:color="auto"/>
        <w:left w:val="none" w:sz="0" w:space="0" w:color="auto"/>
        <w:bottom w:val="none" w:sz="0" w:space="0" w:color="auto"/>
        <w:right w:val="none" w:sz="0" w:space="0" w:color="auto"/>
      </w:divBdr>
    </w:div>
    <w:div w:id="1463041497">
      <w:bodyDiv w:val="1"/>
      <w:marLeft w:val="0"/>
      <w:marRight w:val="0"/>
      <w:marTop w:val="0"/>
      <w:marBottom w:val="0"/>
      <w:divBdr>
        <w:top w:val="none" w:sz="0" w:space="0" w:color="auto"/>
        <w:left w:val="none" w:sz="0" w:space="0" w:color="auto"/>
        <w:bottom w:val="none" w:sz="0" w:space="0" w:color="auto"/>
        <w:right w:val="none" w:sz="0" w:space="0" w:color="auto"/>
      </w:divBdr>
      <w:divsChild>
        <w:div w:id="2018341758">
          <w:marLeft w:val="333"/>
          <w:marRight w:val="333"/>
          <w:marTop w:val="0"/>
          <w:marBottom w:val="0"/>
          <w:divBdr>
            <w:top w:val="none" w:sz="0" w:space="0" w:color="auto"/>
            <w:left w:val="none" w:sz="0" w:space="0" w:color="auto"/>
            <w:bottom w:val="none" w:sz="0" w:space="0" w:color="auto"/>
            <w:right w:val="none" w:sz="0" w:space="0" w:color="auto"/>
          </w:divBdr>
        </w:div>
      </w:divsChild>
    </w:div>
    <w:div w:id="1463842342">
      <w:bodyDiv w:val="1"/>
      <w:marLeft w:val="0"/>
      <w:marRight w:val="0"/>
      <w:marTop w:val="0"/>
      <w:marBottom w:val="0"/>
      <w:divBdr>
        <w:top w:val="none" w:sz="0" w:space="0" w:color="auto"/>
        <w:left w:val="none" w:sz="0" w:space="0" w:color="auto"/>
        <w:bottom w:val="none" w:sz="0" w:space="0" w:color="auto"/>
        <w:right w:val="none" w:sz="0" w:space="0" w:color="auto"/>
      </w:divBdr>
    </w:div>
    <w:div w:id="1465809058">
      <w:bodyDiv w:val="1"/>
      <w:marLeft w:val="0"/>
      <w:marRight w:val="0"/>
      <w:marTop w:val="0"/>
      <w:marBottom w:val="0"/>
      <w:divBdr>
        <w:top w:val="none" w:sz="0" w:space="0" w:color="auto"/>
        <w:left w:val="none" w:sz="0" w:space="0" w:color="auto"/>
        <w:bottom w:val="none" w:sz="0" w:space="0" w:color="auto"/>
        <w:right w:val="none" w:sz="0" w:space="0" w:color="auto"/>
      </w:divBdr>
      <w:divsChild>
        <w:div w:id="1346253202">
          <w:marLeft w:val="0"/>
          <w:marRight w:val="0"/>
          <w:marTop w:val="0"/>
          <w:marBottom w:val="0"/>
          <w:divBdr>
            <w:top w:val="none" w:sz="0" w:space="0" w:color="auto"/>
            <w:left w:val="none" w:sz="0" w:space="0" w:color="auto"/>
            <w:bottom w:val="none" w:sz="0" w:space="0" w:color="auto"/>
            <w:right w:val="none" w:sz="0" w:space="0" w:color="auto"/>
          </w:divBdr>
          <w:divsChild>
            <w:div w:id="1735083545">
              <w:marLeft w:val="0"/>
              <w:marRight w:val="0"/>
              <w:marTop w:val="0"/>
              <w:marBottom w:val="0"/>
              <w:divBdr>
                <w:top w:val="none" w:sz="0" w:space="0" w:color="auto"/>
                <w:left w:val="none" w:sz="0" w:space="0" w:color="auto"/>
                <w:bottom w:val="none" w:sz="0" w:space="0" w:color="auto"/>
                <w:right w:val="none" w:sz="0" w:space="0" w:color="auto"/>
              </w:divBdr>
              <w:divsChild>
                <w:div w:id="511727882">
                  <w:marLeft w:val="0"/>
                  <w:marRight w:val="0"/>
                  <w:marTop w:val="0"/>
                  <w:marBottom w:val="0"/>
                  <w:divBdr>
                    <w:top w:val="none" w:sz="0" w:space="0" w:color="auto"/>
                    <w:left w:val="none" w:sz="0" w:space="0" w:color="auto"/>
                    <w:bottom w:val="none" w:sz="0" w:space="0" w:color="auto"/>
                    <w:right w:val="none" w:sz="0" w:space="0" w:color="auto"/>
                  </w:divBdr>
                  <w:divsChild>
                    <w:div w:id="533343833">
                      <w:marLeft w:val="0"/>
                      <w:marRight w:val="0"/>
                      <w:marTop w:val="0"/>
                      <w:marBottom w:val="0"/>
                      <w:divBdr>
                        <w:top w:val="none" w:sz="0" w:space="0" w:color="auto"/>
                        <w:left w:val="none" w:sz="0" w:space="0" w:color="auto"/>
                        <w:bottom w:val="none" w:sz="0" w:space="0" w:color="auto"/>
                        <w:right w:val="none" w:sz="0" w:space="0" w:color="auto"/>
                      </w:divBdr>
                      <w:divsChild>
                        <w:div w:id="70139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889918">
      <w:bodyDiv w:val="1"/>
      <w:marLeft w:val="0"/>
      <w:marRight w:val="0"/>
      <w:marTop w:val="0"/>
      <w:marBottom w:val="0"/>
      <w:divBdr>
        <w:top w:val="none" w:sz="0" w:space="0" w:color="auto"/>
        <w:left w:val="none" w:sz="0" w:space="0" w:color="auto"/>
        <w:bottom w:val="none" w:sz="0" w:space="0" w:color="auto"/>
        <w:right w:val="none" w:sz="0" w:space="0" w:color="auto"/>
      </w:divBdr>
      <w:divsChild>
        <w:div w:id="1344937955">
          <w:marLeft w:val="0"/>
          <w:marRight w:val="0"/>
          <w:marTop w:val="0"/>
          <w:marBottom w:val="0"/>
          <w:divBdr>
            <w:top w:val="none" w:sz="0" w:space="0" w:color="auto"/>
            <w:left w:val="none" w:sz="0" w:space="0" w:color="auto"/>
            <w:bottom w:val="none" w:sz="0" w:space="0" w:color="auto"/>
            <w:right w:val="none" w:sz="0" w:space="0" w:color="auto"/>
          </w:divBdr>
          <w:divsChild>
            <w:div w:id="1345985033">
              <w:marLeft w:val="0"/>
              <w:marRight w:val="0"/>
              <w:marTop w:val="0"/>
              <w:marBottom w:val="0"/>
              <w:divBdr>
                <w:top w:val="none" w:sz="0" w:space="0" w:color="auto"/>
                <w:left w:val="none" w:sz="0" w:space="0" w:color="auto"/>
                <w:bottom w:val="none" w:sz="0" w:space="0" w:color="auto"/>
                <w:right w:val="none" w:sz="0" w:space="0" w:color="auto"/>
              </w:divBdr>
              <w:divsChild>
                <w:div w:id="2097676626">
                  <w:marLeft w:val="0"/>
                  <w:marRight w:val="0"/>
                  <w:marTop w:val="0"/>
                  <w:marBottom w:val="0"/>
                  <w:divBdr>
                    <w:top w:val="none" w:sz="0" w:space="0" w:color="auto"/>
                    <w:left w:val="none" w:sz="0" w:space="0" w:color="auto"/>
                    <w:bottom w:val="none" w:sz="0" w:space="0" w:color="auto"/>
                    <w:right w:val="none" w:sz="0" w:space="0" w:color="auto"/>
                  </w:divBdr>
                </w:div>
                <w:div w:id="572933182">
                  <w:marLeft w:val="0"/>
                  <w:marRight w:val="0"/>
                  <w:marTop w:val="0"/>
                  <w:marBottom w:val="0"/>
                  <w:divBdr>
                    <w:top w:val="none" w:sz="0" w:space="0" w:color="auto"/>
                    <w:left w:val="none" w:sz="0" w:space="0" w:color="auto"/>
                    <w:bottom w:val="none" w:sz="0" w:space="0" w:color="auto"/>
                    <w:right w:val="none" w:sz="0" w:space="0" w:color="auto"/>
                  </w:divBdr>
                </w:div>
                <w:div w:id="28846819">
                  <w:marLeft w:val="0"/>
                  <w:marRight w:val="0"/>
                  <w:marTop w:val="0"/>
                  <w:marBottom w:val="0"/>
                  <w:divBdr>
                    <w:top w:val="none" w:sz="0" w:space="0" w:color="auto"/>
                    <w:left w:val="none" w:sz="0" w:space="0" w:color="auto"/>
                    <w:bottom w:val="none" w:sz="0" w:space="0" w:color="auto"/>
                    <w:right w:val="none" w:sz="0" w:space="0" w:color="auto"/>
                  </w:divBdr>
                  <w:divsChild>
                    <w:div w:id="296112222">
                      <w:marLeft w:val="0"/>
                      <w:marRight w:val="0"/>
                      <w:marTop w:val="0"/>
                      <w:marBottom w:val="0"/>
                      <w:divBdr>
                        <w:top w:val="none" w:sz="0" w:space="0" w:color="auto"/>
                        <w:left w:val="none" w:sz="0" w:space="0" w:color="auto"/>
                        <w:bottom w:val="none" w:sz="0" w:space="0" w:color="auto"/>
                        <w:right w:val="none" w:sz="0" w:space="0" w:color="auto"/>
                      </w:divBdr>
                      <w:divsChild>
                        <w:div w:id="495531906">
                          <w:marLeft w:val="0"/>
                          <w:marRight w:val="0"/>
                          <w:marTop w:val="0"/>
                          <w:marBottom w:val="0"/>
                          <w:divBdr>
                            <w:top w:val="none" w:sz="0" w:space="0" w:color="auto"/>
                            <w:left w:val="none" w:sz="0" w:space="0" w:color="auto"/>
                            <w:bottom w:val="none" w:sz="0" w:space="0" w:color="auto"/>
                            <w:right w:val="none" w:sz="0" w:space="0" w:color="auto"/>
                          </w:divBdr>
                          <w:divsChild>
                            <w:div w:id="61610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930113">
                      <w:marLeft w:val="0"/>
                      <w:marRight w:val="0"/>
                      <w:marTop w:val="0"/>
                      <w:marBottom w:val="0"/>
                      <w:divBdr>
                        <w:top w:val="none" w:sz="0" w:space="0" w:color="auto"/>
                        <w:left w:val="none" w:sz="0" w:space="0" w:color="auto"/>
                        <w:bottom w:val="none" w:sz="0" w:space="0" w:color="auto"/>
                        <w:right w:val="none" w:sz="0" w:space="0" w:color="auto"/>
                      </w:divBdr>
                      <w:divsChild>
                        <w:div w:id="147549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009407">
      <w:bodyDiv w:val="1"/>
      <w:marLeft w:val="0"/>
      <w:marRight w:val="0"/>
      <w:marTop w:val="0"/>
      <w:marBottom w:val="0"/>
      <w:divBdr>
        <w:top w:val="none" w:sz="0" w:space="0" w:color="auto"/>
        <w:left w:val="none" w:sz="0" w:space="0" w:color="auto"/>
        <w:bottom w:val="none" w:sz="0" w:space="0" w:color="auto"/>
        <w:right w:val="none" w:sz="0" w:space="0" w:color="auto"/>
      </w:divBdr>
      <w:divsChild>
        <w:div w:id="1975791585">
          <w:marLeft w:val="0"/>
          <w:marRight w:val="0"/>
          <w:marTop w:val="0"/>
          <w:marBottom w:val="0"/>
          <w:divBdr>
            <w:top w:val="none" w:sz="0" w:space="0" w:color="auto"/>
            <w:left w:val="none" w:sz="0" w:space="0" w:color="auto"/>
            <w:bottom w:val="none" w:sz="0" w:space="0" w:color="auto"/>
            <w:right w:val="none" w:sz="0" w:space="0" w:color="auto"/>
          </w:divBdr>
          <w:divsChild>
            <w:div w:id="1375278151">
              <w:marLeft w:val="0"/>
              <w:marRight w:val="0"/>
              <w:marTop w:val="0"/>
              <w:marBottom w:val="0"/>
              <w:divBdr>
                <w:top w:val="none" w:sz="0" w:space="0" w:color="auto"/>
                <w:left w:val="none" w:sz="0" w:space="0" w:color="auto"/>
                <w:bottom w:val="none" w:sz="0" w:space="0" w:color="auto"/>
                <w:right w:val="none" w:sz="0" w:space="0" w:color="auto"/>
              </w:divBdr>
              <w:divsChild>
                <w:div w:id="1981110120">
                  <w:marLeft w:val="0"/>
                  <w:marRight w:val="0"/>
                  <w:marTop w:val="100"/>
                  <w:marBottom w:val="100"/>
                  <w:divBdr>
                    <w:top w:val="none" w:sz="0" w:space="0" w:color="auto"/>
                    <w:left w:val="none" w:sz="0" w:space="0" w:color="auto"/>
                    <w:bottom w:val="none" w:sz="0" w:space="0" w:color="auto"/>
                    <w:right w:val="none" w:sz="0" w:space="0" w:color="auto"/>
                  </w:divBdr>
                  <w:divsChild>
                    <w:div w:id="370153720">
                      <w:marLeft w:val="0"/>
                      <w:marRight w:val="0"/>
                      <w:marTop w:val="0"/>
                      <w:marBottom w:val="0"/>
                      <w:divBdr>
                        <w:top w:val="none" w:sz="0" w:space="0" w:color="auto"/>
                        <w:left w:val="single" w:sz="2" w:space="7" w:color="000000"/>
                        <w:bottom w:val="none" w:sz="0" w:space="0" w:color="auto"/>
                        <w:right w:val="single" w:sz="2" w:space="7" w:color="000000"/>
                      </w:divBdr>
                      <w:divsChild>
                        <w:div w:id="1124159521">
                          <w:marLeft w:val="0"/>
                          <w:marRight w:val="0"/>
                          <w:marTop w:val="0"/>
                          <w:marBottom w:val="0"/>
                          <w:divBdr>
                            <w:top w:val="none" w:sz="0" w:space="0" w:color="auto"/>
                            <w:left w:val="none" w:sz="0" w:space="0" w:color="auto"/>
                            <w:bottom w:val="none" w:sz="0" w:space="0" w:color="auto"/>
                            <w:right w:val="none" w:sz="0" w:space="0" w:color="auto"/>
                          </w:divBdr>
                          <w:divsChild>
                            <w:div w:id="635717632">
                              <w:marLeft w:val="0"/>
                              <w:marRight w:val="0"/>
                              <w:marTop w:val="0"/>
                              <w:marBottom w:val="0"/>
                              <w:divBdr>
                                <w:top w:val="none" w:sz="0" w:space="0" w:color="auto"/>
                                <w:left w:val="none" w:sz="0" w:space="0" w:color="auto"/>
                                <w:bottom w:val="none" w:sz="0" w:space="0" w:color="auto"/>
                                <w:right w:val="none" w:sz="0" w:space="0" w:color="auto"/>
                              </w:divBdr>
                              <w:divsChild>
                                <w:div w:id="1160192554">
                                  <w:marLeft w:val="0"/>
                                  <w:marRight w:val="0"/>
                                  <w:marTop w:val="0"/>
                                  <w:marBottom w:val="0"/>
                                  <w:divBdr>
                                    <w:top w:val="single" w:sz="2" w:space="0" w:color="FFFFFF"/>
                                    <w:left w:val="none" w:sz="0" w:space="0" w:color="auto"/>
                                    <w:bottom w:val="single" w:sz="2" w:space="0" w:color="FFFFFF"/>
                                    <w:right w:val="none" w:sz="0" w:space="0" w:color="auto"/>
                                  </w:divBdr>
                                  <w:divsChild>
                                    <w:div w:id="1305619057">
                                      <w:marLeft w:val="0"/>
                                      <w:marRight w:val="0"/>
                                      <w:marTop w:val="0"/>
                                      <w:marBottom w:val="0"/>
                                      <w:divBdr>
                                        <w:top w:val="none" w:sz="0" w:space="0" w:color="auto"/>
                                        <w:left w:val="none" w:sz="0" w:space="0" w:color="auto"/>
                                        <w:bottom w:val="none" w:sz="0" w:space="0" w:color="auto"/>
                                        <w:right w:val="none" w:sz="0" w:space="0" w:color="auto"/>
                                      </w:divBdr>
                                      <w:divsChild>
                                        <w:div w:id="1934704947">
                                          <w:marLeft w:val="0"/>
                                          <w:marRight w:val="0"/>
                                          <w:marTop w:val="0"/>
                                          <w:marBottom w:val="0"/>
                                          <w:divBdr>
                                            <w:top w:val="single" w:sz="2" w:space="0" w:color="BBBBBB"/>
                                            <w:left w:val="none" w:sz="0" w:space="0" w:color="auto"/>
                                            <w:bottom w:val="none" w:sz="0" w:space="0" w:color="auto"/>
                                            <w:right w:val="none" w:sz="0" w:space="0" w:color="auto"/>
                                          </w:divBdr>
                                          <w:divsChild>
                                            <w:div w:id="1401097236">
                                              <w:marLeft w:val="0"/>
                                              <w:marRight w:val="0"/>
                                              <w:marTop w:val="0"/>
                                              <w:marBottom w:val="0"/>
                                              <w:divBdr>
                                                <w:top w:val="none" w:sz="0" w:space="0" w:color="auto"/>
                                                <w:left w:val="none" w:sz="0" w:space="0" w:color="auto"/>
                                                <w:bottom w:val="none" w:sz="0" w:space="0" w:color="auto"/>
                                                <w:right w:val="none" w:sz="0" w:space="0" w:color="auto"/>
                                              </w:divBdr>
                                              <w:divsChild>
                                                <w:div w:id="20131332">
                                                  <w:marLeft w:val="0"/>
                                                  <w:marRight w:val="0"/>
                                                  <w:marTop w:val="0"/>
                                                  <w:marBottom w:val="0"/>
                                                  <w:divBdr>
                                                    <w:top w:val="none" w:sz="0" w:space="0" w:color="auto"/>
                                                    <w:left w:val="none" w:sz="0" w:space="0" w:color="auto"/>
                                                    <w:bottom w:val="none" w:sz="0" w:space="0" w:color="auto"/>
                                                    <w:right w:val="none" w:sz="0" w:space="0" w:color="auto"/>
                                                  </w:divBdr>
                                                  <w:divsChild>
                                                    <w:div w:id="51781748">
                                                      <w:marLeft w:val="0"/>
                                                      <w:marRight w:val="0"/>
                                                      <w:marTop w:val="0"/>
                                                      <w:marBottom w:val="0"/>
                                                      <w:divBdr>
                                                        <w:top w:val="none" w:sz="0" w:space="0" w:color="auto"/>
                                                        <w:left w:val="none" w:sz="0" w:space="0" w:color="auto"/>
                                                        <w:bottom w:val="none" w:sz="0" w:space="0" w:color="auto"/>
                                                        <w:right w:val="none" w:sz="0" w:space="0" w:color="auto"/>
                                                      </w:divBdr>
                                                      <w:divsChild>
                                                        <w:div w:id="2514330">
                                                          <w:marLeft w:val="0"/>
                                                          <w:marRight w:val="0"/>
                                                          <w:marTop w:val="0"/>
                                                          <w:marBottom w:val="0"/>
                                                          <w:divBdr>
                                                            <w:top w:val="none" w:sz="0" w:space="0" w:color="auto"/>
                                                            <w:left w:val="none" w:sz="0" w:space="0" w:color="auto"/>
                                                            <w:bottom w:val="none" w:sz="0" w:space="0" w:color="auto"/>
                                                            <w:right w:val="none" w:sz="0" w:space="0" w:color="auto"/>
                                                          </w:divBdr>
                                                          <w:divsChild>
                                                            <w:div w:id="2005428668">
                                                              <w:marLeft w:val="0"/>
                                                              <w:marRight w:val="0"/>
                                                              <w:marTop w:val="0"/>
                                                              <w:marBottom w:val="0"/>
                                                              <w:divBdr>
                                                                <w:top w:val="none" w:sz="0" w:space="0" w:color="auto"/>
                                                                <w:left w:val="none" w:sz="0" w:space="0" w:color="auto"/>
                                                                <w:bottom w:val="none" w:sz="0" w:space="0" w:color="auto"/>
                                                                <w:right w:val="none" w:sz="0" w:space="0" w:color="auto"/>
                                                              </w:divBdr>
                                                              <w:divsChild>
                                                                <w:div w:id="466320082">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69517193">
      <w:bodyDiv w:val="1"/>
      <w:marLeft w:val="0"/>
      <w:marRight w:val="0"/>
      <w:marTop w:val="0"/>
      <w:marBottom w:val="0"/>
      <w:divBdr>
        <w:top w:val="none" w:sz="0" w:space="0" w:color="auto"/>
        <w:left w:val="none" w:sz="0" w:space="0" w:color="auto"/>
        <w:bottom w:val="none" w:sz="0" w:space="0" w:color="auto"/>
        <w:right w:val="none" w:sz="0" w:space="0" w:color="auto"/>
      </w:divBdr>
      <w:divsChild>
        <w:div w:id="1563976943">
          <w:marLeft w:val="0"/>
          <w:marRight w:val="0"/>
          <w:marTop w:val="0"/>
          <w:marBottom w:val="0"/>
          <w:divBdr>
            <w:top w:val="none" w:sz="0" w:space="0" w:color="auto"/>
            <w:left w:val="none" w:sz="0" w:space="0" w:color="auto"/>
            <w:bottom w:val="none" w:sz="0" w:space="0" w:color="auto"/>
            <w:right w:val="none" w:sz="0" w:space="0" w:color="auto"/>
          </w:divBdr>
          <w:divsChild>
            <w:div w:id="1672444345">
              <w:marLeft w:val="0"/>
              <w:marRight w:val="0"/>
              <w:marTop w:val="0"/>
              <w:marBottom w:val="0"/>
              <w:divBdr>
                <w:top w:val="none" w:sz="0" w:space="0" w:color="auto"/>
                <w:left w:val="none" w:sz="0" w:space="0" w:color="auto"/>
                <w:bottom w:val="none" w:sz="0" w:space="0" w:color="auto"/>
                <w:right w:val="none" w:sz="0" w:space="0" w:color="auto"/>
              </w:divBdr>
              <w:divsChild>
                <w:div w:id="2115398553">
                  <w:marLeft w:val="0"/>
                  <w:marRight w:val="0"/>
                  <w:marTop w:val="0"/>
                  <w:marBottom w:val="0"/>
                  <w:divBdr>
                    <w:top w:val="none" w:sz="0" w:space="0" w:color="auto"/>
                    <w:left w:val="none" w:sz="0" w:space="0" w:color="auto"/>
                    <w:bottom w:val="none" w:sz="0" w:space="0" w:color="auto"/>
                    <w:right w:val="none" w:sz="0" w:space="0" w:color="auto"/>
                  </w:divBdr>
                  <w:divsChild>
                    <w:div w:id="17245987">
                      <w:marLeft w:val="0"/>
                      <w:marRight w:val="0"/>
                      <w:marTop w:val="47"/>
                      <w:marBottom w:val="0"/>
                      <w:divBdr>
                        <w:top w:val="none" w:sz="0" w:space="0" w:color="auto"/>
                        <w:left w:val="none" w:sz="0" w:space="0" w:color="auto"/>
                        <w:bottom w:val="none" w:sz="0" w:space="0" w:color="auto"/>
                        <w:right w:val="none" w:sz="0" w:space="0" w:color="auto"/>
                      </w:divBdr>
                      <w:divsChild>
                        <w:div w:id="1110588767">
                          <w:marLeft w:val="0"/>
                          <w:marRight w:val="0"/>
                          <w:marTop w:val="0"/>
                          <w:marBottom w:val="0"/>
                          <w:divBdr>
                            <w:top w:val="none" w:sz="0" w:space="0" w:color="auto"/>
                            <w:left w:val="none" w:sz="0" w:space="0" w:color="auto"/>
                            <w:bottom w:val="none" w:sz="0" w:space="0" w:color="auto"/>
                            <w:right w:val="none" w:sz="0" w:space="0" w:color="auto"/>
                          </w:divBdr>
                        </w:div>
                      </w:divsChild>
                    </w:div>
                    <w:div w:id="341668483">
                      <w:marLeft w:val="0"/>
                      <w:marRight w:val="0"/>
                      <w:marTop w:val="13"/>
                      <w:marBottom w:val="0"/>
                      <w:divBdr>
                        <w:top w:val="none" w:sz="0" w:space="0" w:color="auto"/>
                        <w:left w:val="none" w:sz="0" w:space="0" w:color="auto"/>
                        <w:bottom w:val="none" w:sz="0" w:space="0" w:color="auto"/>
                        <w:right w:val="none" w:sz="0" w:space="0" w:color="auto"/>
                      </w:divBdr>
                      <w:divsChild>
                        <w:div w:id="2119373359">
                          <w:marLeft w:val="0"/>
                          <w:marRight w:val="0"/>
                          <w:marTop w:val="0"/>
                          <w:marBottom w:val="0"/>
                          <w:divBdr>
                            <w:top w:val="none" w:sz="0" w:space="0" w:color="auto"/>
                            <w:left w:val="none" w:sz="0" w:space="0" w:color="auto"/>
                            <w:bottom w:val="none" w:sz="0" w:space="0" w:color="auto"/>
                            <w:right w:val="none" w:sz="0" w:space="0" w:color="auto"/>
                          </w:divBdr>
                        </w:div>
                      </w:divsChild>
                    </w:div>
                    <w:div w:id="433018746">
                      <w:marLeft w:val="0"/>
                      <w:marRight w:val="0"/>
                      <w:marTop w:val="13"/>
                      <w:marBottom w:val="0"/>
                      <w:divBdr>
                        <w:top w:val="none" w:sz="0" w:space="0" w:color="auto"/>
                        <w:left w:val="none" w:sz="0" w:space="0" w:color="auto"/>
                        <w:bottom w:val="none" w:sz="0" w:space="0" w:color="auto"/>
                        <w:right w:val="none" w:sz="0" w:space="0" w:color="auto"/>
                      </w:divBdr>
                    </w:div>
                    <w:div w:id="492375675">
                      <w:marLeft w:val="0"/>
                      <w:marRight w:val="0"/>
                      <w:marTop w:val="13"/>
                      <w:marBottom w:val="0"/>
                      <w:divBdr>
                        <w:top w:val="none" w:sz="0" w:space="0" w:color="auto"/>
                        <w:left w:val="none" w:sz="0" w:space="0" w:color="auto"/>
                        <w:bottom w:val="none" w:sz="0" w:space="0" w:color="auto"/>
                        <w:right w:val="none" w:sz="0" w:space="0" w:color="auto"/>
                      </w:divBdr>
                    </w:div>
                    <w:div w:id="706635974">
                      <w:marLeft w:val="0"/>
                      <w:marRight w:val="0"/>
                      <w:marTop w:val="13"/>
                      <w:marBottom w:val="0"/>
                      <w:divBdr>
                        <w:top w:val="none" w:sz="0" w:space="0" w:color="auto"/>
                        <w:left w:val="none" w:sz="0" w:space="0" w:color="auto"/>
                        <w:bottom w:val="none" w:sz="0" w:space="0" w:color="auto"/>
                        <w:right w:val="none" w:sz="0" w:space="0" w:color="auto"/>
                      </w:divBdr>
                      <w:divsChild>
                        <w:div w:id="428552537">
                          <w:marLeft w:val="0"/>
                          <w:marRight w:val="0"/>
                          <w:marTop w:val="0"/>
                          <w:marBottom w:val="0"/>
                          <w:divBdr>
                            <w:top w:val="none" w:sz="0" w:space="0" w:color="auto"/>
                            <w:left w:val="none" w:sz="0" w:space="0" w:color="auto"/>
                            <w:bottom w:val="none" w:sz="0" w:space="0" w:color="auto"/>
                            <w:right w:val="none" w:sz="0" w:space="0" w:color="auto"/>
                          </w:divBdr>
                        </w:div>
                      </w:divsChild>
                    </w:div>
                    <w:div w:id="748965676">
                      <w:marLeft w:val="0"/>
                      <w:marRight w:val="0"/>
                      <w:marTop w:val="13"/>
                      <w:marBottom w:val="0"/>
                      <w:divBdr>
                        <w:top w:val="none" w:sz="0" w:space="0" w:color="auto"/>
                        <w:left w:val="none" w:sz="0" w:space="0" w:color="auto"/>
                        <w:bottom w:val="none" w:sz="0" w:space="0" w:color="auto"/>
                        <w:right w:val="none" w:sz="0" w:space="0" w:color="auto"/>
                      </w:divBdr>
                    </w:div>
                    <w:div w:id="993486060">
                      <w:marLeft w:val="0"/>
                      <w:marRight w:val="0"/>
                      <w:marTop w:val="13"/>
                      <w:marBottom w:val="0"/>
                      <w:divBdr>
                        <w:top w:val="none" w:sz="0" w:space="0" w:color="auto"/>
                        <w:left w:val="none" w:sz="0" w:space="0" w:color="auto"/>
                        <w:bottom w:val="none" w:sz="0" w:space="0" w:color="auto"/>
                        <w:right w:val="none" w:sz="0" w:space="0" w:color="auto"/>
                      </w:divBdr>
                      <w:divsChild>
                        <w:div w:id="471220530">
                          <w:marLeft w:val="0"/>
                          <w:marRight w:val="0"/>
                          <w:marTop w:val="0"/>
                          <w:marBottom w:val="0"/>
                          <w:divBdr>
                            <w:top w:val="none" w:sz="0" w:space="0" w:color="auto"/>
                            <w:left w:val="none" w:sz="0" w:space="0" w:color="auto"/>
                            <w:bottom w:val="none" w:sz="0" w:space="0" w:color="auto"/>
                            <w:right w:val="none" w:sz="0" w:space="0" w:color="auto"/>
                          </w:divBdr>
                        </w:div>
                      </w:divsChild>
                    </w:div>
                    <w:div w:id="1612711519">
                      <w:marLeft w:val="0"/>
                      <w:marRight w:val="0"/>
                      <w:marTop w:val="13"/>
                      <w:marBottom w:val="0"/>
                      <w:divBdr>
                        <w:top w:val="none" w:sz="0" w:space="0" w:color="auto"/>
                        <w:left w:val="none" w:sz="0" w:space="0" w:color="auto"/>
                        <w:bottom w:val="none" w:sz="0" w:space="0" w:color="auto"/>
                        <w:right w:val="none" w:sz="0" w:space="0" w:color="auto"/>
                      </w:divBdr>
                    </w:div>
                    <w:div w:id="1689016569">
                      <w:marLeft w:val="0"/>
                      <w:marRight w:val="0"/>
                      <w:marTop w:val="13"/>
                      <w:marBottom w:val="0"/>
                      <w:divBdr>
                        <w:top w:val="none" w:sz="0" w:space="0" w:color="auto"/>
                        <w:left w:val="none" w:sz="0" w:space="0" w:color="auto"/>
                        <w:bottom w:val="none" w:sz="0" w:space="0" w:color="auto"/>
                        <w:right w:val="none" w:sz="0" w:space="0" w:color="auto"/>
                      </w:divBdr>
                      <w:divsChild>
                        <w:div w:id="252319525">
                          <w:marLeft w:val="0"/>
                          <w:marRight w:val="0"/>
                          <w:marTop w:val="0"/>
                          <w:marBottom w:val="0"/>
                          <w:divBdr>
                            <w:top w:val="none" w:sz="0" w:space="0" w:color="auto"/>
                            <w:left w:val="none" w:sz="0" w:space="0" w:color="auto"/>
                            <w:bottom w:val="none" w:sz="0" w:space="0" w:color="auto"/>
                            <w:right w:val="none" w:sz="0" w:space="0" w:color="auto"/>
                          </w:divBdr>
                        </w:div>
                      </w:divsChild>
                    </w:div>
                    <w:div w:id="1715471271">
                      <w:marLeft w:val="0"/>
                      <w:marRight w:val="0"/>
                      <w:marTop w:val="13"/>
                      <w:marBottom w:val="0"/>
                      <w:divBdr>
                        <w:top w:val="none" w:sz="0" w:space="0" w:color="auto"/>
                        <w:left w:val="none" w:sz="0" w:space="0" w:color="auto"/>
                        <w:bottom w:val="none" w:sz="0" w:space="0" w:color="auto"/>
                        <w:right w:val="none" w:sz="0" w:space="0" w:color="auto"/>
                      </w:divBdr>
                    </w:div>
                    <w:div w:id="1769888812">
                      <w:marLeft w:val="0"/>
                      <w:marRight w:val="0"/>
                      <w:marTop w:val="13"/>
                      <w:marBottom w:val="0"/>
                      <w:divBdr>
                        <w:top w:val="none" w:sz="0" w:space="0" w:color="auto"/>
                        <w:left w:val="none" w:sz="0" w:space="0" w:color="auto"/>
                        <w:bottom w:val="none" w:sz="0" w:space="0" w:color="auto"/>
                        <w:right w:val="none" w:sz="0" w:space="0" w:color="auto"/>
                      </w:divBdr>
                    </w:div>
                    <w:div w:id="1931545314">
                      <w:marLeft w:val="0"/>
                      <w:marRight w:val="0"/>
                      <w:marTop w:val="13"/>
                      <w:marBottom w:val="0"/>
                      <w:divBdr>
                        <w:top w:val="none" w:sz="0" w:space="0" w:color="auto"/>
                        <w:left w:val="none" w:sz="0" w:space="0" w:color="auto"/>
                        <w:bottom w:val="none" w:sz="0" w:space="0" w:color="auto"/>
                        <w:right w:val="none" w:sz="0" w:space="0" w:color="auto"/>
                      </w:divBdr>
                    </w:div>
                    <w:div w:id="205353763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73715363">
      <w:bodyDiv w:val="1"/>
      <w:marLeft w:val="0"/>
      <w:marRight w:val="0"/>
      <w:marTop w:val="0"/>
      <w:marBottom w:val="0"/>
      <w:divBdr>
        <w:top w:val="none" w:sz="0" w:space="0" w:color="auto"/>
        <w:left w:val="none" w:sz="0" w:space="0" w:color="auto"/>
        <w:bottom w:val="none" w:sz="0" w:space="0" w:color="auto"/>
        <w:right w:val="none" w:sz="0" w:space="0" w:color="auto"/>
      </w:divBdr>
    </w:div>
    <w:div w:id="1473786546">
      <w:bodyDiv w:val="1"/>
      <w:marLeft w:val="0"/>
      <w:marRight w:val="0"/>
      <w:marTop w:val="0"/>
      <w:marBottom w:val="0"/>
      <w:divBdr>
        <w:top w:val="none" w:sz="0" w:space="0" w:color="auto"/>
        <w:left w:val="none" w:sz="0" w:space="0" w:color="auto"/>
        <w:bottom w:val="none" w:sz="0" w:space="0" w:color="auto"/>
        <w:right w:val="none" w:sz="0" w:space="0" w:color="auto"/>
      </w:divBdr>
    </w:div>
    <w:div w:id="1475752629">
      <w:bodyDiv w:val="1"/>
      <w:marLeft w:val="0"/>
      <w:marRight w:val="0"/>
      <w:marTop w:val="0"/>
      <w:marBottom w:val="0"/>
      <w:divBdr>
        <w:top w:val="none" w:sz="0" w:space="0" w:color="auto"/>
        <w:left w:val="none" w:sz="0" w:space="0" w:color="auto"/>
        <w:bottom w:val="none" w:sz="0" w:space="0" w:color="auto"/>
        <w:right w:val="none" w:sz="0" w:space="0" w:color="auto"/>
      </w:divBdr>
    </w:div>
    <w:div w:id="1477603886">
      <w:bodyDiv w:val="1"/>
      <w:marLeft w:val="0"/>
      <w:marRight w:val="0"/>
      <w:marTop w:val="0"/>
      <w:marBottom w:val="0"/>
      <w:divBdr>
        <w:top w:val="none" w:sz="0" w:space="0" w:color="auto"/>
        <w:left w:val="none" w:sz="0" w:space="0" w:color="auto"/>
        <w:bottom w:val="none" w:sz="0" w:space="0" w:color="auto"/>
        <w:right w:val="none" w:sz="0" w:space="0" w:color="auto"/>
      </w:divBdr>
      <w:divsChild>
        <w:div w:id="1766152378">
          <w:marLeft w:val="0"/>
          <w:marRight w:val="0"/>
          <w:marTop w:val="0"/>
          <w:marBottom w:val="0"/>
          <w:divBdr>
            <w:top w:val="none" w:sz="0" w:space="0" w:color="auto"/>
            <w:left w:val="none" w:sz="0" w:space="0" w:color="auto"/>
            <w:bottom w:val="none" w:sz="0" w:space="0" w:color="auto"/>
            <w:right w:val="none" w:sz="0" w:space="0" w:color="auto"/>
          </w:divBdr>
          <w:divsChild>
            <w:div w:id="770590064">
              <w:marLeft w:val="0"/>
              <w:marRight w:val="0"/>
              <w:marTop w:val="0"/>
              <w:marBottom w:val="0"/>
              <w:divBdr>
                <w:top w:val="none" w:sz="0" w:space="0" w:color="auto"/>
                <w:left w:val="none" w:sz="0" w:space="0" w:color="auto"/>
                <w:bottom w:val="none" w:sz="0" w:space="0" w:color="auto"/>
                <w:right w:val="none" w:sz="0" w:space="0" w:color="auto"/>
              </w:divBdr>
              <w:divsChild>
                <w:div w:id="19798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4282">
          <w:marLeft w:val="0"/>
          <w:marRight w:val="0"/>
          <w:marTop w:val="0"/>
          <w:marBottom w:val="0"/>
          <w:divBdr>
            <w:top w:val="none" w:sz="0" w:space="0" w:color="auto"/>
            <w:left w:val="none" w:sz="0" w:space="0" w:color="auto"/>
            <w:bottom w:val="none" w:sz="0" w:space="0" w:color="auto"/>
            <w:right w:val="none" w:sz="0" w:space="0" w:color="auto"/>
          </w:divBdr>
          <w:divsChild>
            <w:div w:id="2111927915">
              <w:marLeft w:val="0"/>
              <w:marRight w:val="0"/>
              <w:marTop w:val="0"/>
              <w:marBottom w:val="0"/>
              <w:divBdr>
                <w:top w:val="none" w:sz="0" w:space="0" w:color="auto"/>
                <w:left w:val="none" w:sz="0" w:space="0" w:color="auto"/>
                <w:bottom w:val="none" w:sz="0" w:space="0" w:color="auto"/>
                <w:right w:val="none" w:sz="0" w:space="0" w:color="auto"/>
              </w:divBdr>
              <w:divsChild>
                <w:div w:id="54360476">
                  <w:marLeft w:val="0"/>
                  <w:marRight w:val="0"/>
                  <w:marTop w:val="0"/>
                  <w:marBottom w:val="0"/>
                  <w:divBdr>
                    <w:top w:val="none" w:sz="0" w:space="0" w:color="auto"/>
                    <w:left w:val="none" w:sz="0" w:space="0" w:color="auto"/>
                    <w:bottom w:val="none" w:sz="0" w:space="0" w:color="auto"/>
                    <w:right w:val="none" w:sz="0" w:space="0" w:color="auto"/>
                  </w:divBdr>
                </w:div>
                <w:div w:id="1531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2339">
          <w:marLeft w:val="0"/>
          <w:marRight w:val="0"/>
          <w:marTop w:val="0"/>
          <w:marBottom w:val="0"/>
          <w:divBdr>
            <w:top w:val="none" w:sz="0" w:space="0" w:color="auto"/>
            <w:left w:val="none" w:sz="0" w:space="0" w:color="auto"/>
            <w:bottom w:val="none" w:sz="0" w:space="0" w:color="auto"/>
            <w:right w:val="none" w:sz="0" w:space="0" w:color="auto"/>
          </w:divBdr>
          <w:divsChild>
            <w:div w:id="1777674257">
              <w:marLeft w:val="0"/>
              <w:marRight w:val="0"/>
              <w:marTop w:val="0"/>
              <w:marBottom w:val="0"/>
              <w:divBdr>
                <w:top w:val="none" w:sz="0" w:space="0" w:color="auto"/>
                <w:left w:val="none" w:sz="0" w:space="0" w:color="auto"/>
                <w:bottom w:val="none" w:sz="0" w:space="0" w:color="auto"/>
                <w:right w:val="none" w:sz="0" w:space="0" w:color="auto"/>
              </w:divBdr>
              <w:divsChild>
                <w:div w:id="1479570399">
                  <w:marLeft w:val="0"/>
                  <w:marRight w:val="0"/>
                  <w:marTop w:val="0"/>
                  <w:marBottom w:val="0"/>
                  <w:divBdr>
                    <w:top w:val="none" w:sz="0" w:space="0" w:color="auto"/>
                    <w:left w:val="none" w:sz="0" w:space="0" w:color="auto"/>
                    <w:bottom w:val="none" w:sz="0" w:space="0" w:color="auto"/>
                    <w:right w:val="none" w:sz="0" w:space="0" w:color="auto"/>
                  </w:divBdr>
                </w:div>
                <w:div w:id="16357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3526">
          <w:marLeft w:val="0"/>
          <w:marRight w:val="0"/>
          <w:marTop w:val="0"/>
          <w:marBottom w:val="0"/>
          <w:divBdr>
            <w:top w:val="none" w:sz="0" w:space="0" w:color="auto"/>
            <w:left w:val="none" w:sz="0" w:space="0" w:color="auto"/>
            <w:bottom w:val="none" w:sz="0" w:space="0" w:color="auto"/>
            <w:right w:val="none" w:sz="0" w:space="0" w:color="auto"/>
          </w:divBdr>
          <w:divsChild>
            <w:div w:id="710157519">
              <w:marLeft w:val="0"/>
              <w:marRight w:val="0"/>
              <w:marTop w:val="0"/>
              <w:marBottom w:val="0"/>
              <w:divBdr>
                <w:top w:val="none" w:sz="0" w:space="0" w:color="auto"/>
                <w:left w:val="none" w:sz="0" w:space="0" w:color="auto"/>
                <w:bottom w:val="none" w:sz="0" w:space="0" w:color="auto"/>
                <w:right w:val="none" w:sz="0" w:space="0" w:color="auto"/>
              </w:divBdr>
              <w:divsChild>
                <w:div w:id="1471361927">
                  <w:marLeft w:val="0"/>
                  <w:marRight w:val="0"/>
                  <w:marTop w:val="0"/>
                  <w:marBottom w:val="0"/>
                  <w:divBdr>
                    <w:top w:val="none" w:sz="0" w:space="0" w:color="auto"/>
                    <w:left w:val="none" w:sz="0" w:space="0" w:color="auto"/>
                    <w:bottom w:val="none" w:sz="0" w:space="0" w:color="auto"/>
                    <w:right w:val="none" w:sz="0" w:space="0" w:color="auto"/>
                  </w:divBdr>
                </w:div>
                <w:div w:id="130647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42473">
      <w:bodyDiv w:val="1"/>
      <w:marLeft w:val="0"/>
      <w:marRight w:val="0"/>
      <w:marTop w:val="0"/>
      <w:marBottom w:val="0"/>
      <w:divBdr>
        <w:top w:val="none" w:sz="0" w:space="0" w:color="auto"/>
        <w:left w:val="none" w:sz="0" w:space="0" w:color="auto"/>
        <w:bottom w:val="none" w:sz="0" w:space="0" w:color="auto"/>
        <w:right w:val="none" w:sz="0" w:space="0" w:color="auto"/>
      </w:divBdr>
    </w:div>
    <w:div w:id="147772644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571312458">
          <w:marLeft w:val="0"/>
          <w:marRight w:val="0"/>
          <w:marTop w:val="0"/>
          <w:marBottom w:val="67"/>
          <w:divBdr>
            <w:top w:val="none" w:sz="0" w:space="0" w:color="auto"/>
            <w:left w:val="none" w:sz="0" w:space="0" w:color="auto"/>
            <w:bottom w:val="none" w:sz="0" w:space="0" w:color="auto"/>
            <w:right w:val="none" w:sz="0" w:space="0" w:color="auto"/>
          </w:divBdr>
          <w:divsChild>
            <w:div w:id="693651997">
              <w:marLeft w:val="267"/>
              <w:marRight w:val="0"/>
              <w:marTop w:val="0"/>
              <w:marBottom w:val="0"/>
              <w:divBdr>
                <w:top w:val="none" w:sz="0" w:space="0" w:color="auto"/>
                <w:left w:val="none" w:sz="0" w:space="0" w:color="auto"/>
                <w:bottom w:val="none" w:sz="0" w:space="0" w:color="auto"/>
                <w:right w:val="none" w:sz="0" w:space="0" w:color="auto"/>
              </w:divBdr>
              <w:divsChild>
                <w:div w:id="708913049">
                  <w:marLeft w:val="0"/>
                  <w:marRight w:val="0"/>
                  <w:marTop w:val="0"/>
                  <w:marBottom w:val="0"/>
                  <w:divBdr>
                    <w:top w:val="none" w:sz="0" w:space="0" w:color="auto"/>
                    <w:left w:val="none" w:sz="0" w:space="0" w:color="auto"/>
                    <w:bottom w:val="none" w:sz="0" w:space="0" w:color="auto"/>
                    <w:right w:val="none" w:sz="0" w:space="0" w:color="auto"/>
                  </w:divBdr>
                  <w:divsChild>
                    <w:div w:id="571429404">
                      <w:marLeft w:val="0"/>
                      <w:marRight w:val="0"/>
                      <w:marTop w:val="0"/>
                      <w:marBottom w:val="0"/>
                      <w:divBdr>
                        <w:top w:val="none" w:sz="0" w:space="0" w:color="auto"/>
                        <w:left w:val="none" w:sz="0" w:space="0" w:color="auto"/>
                        <w:bottom w:val="none" w:sz="0" w:space="0" w:color="auto"/>
                        <w:right w:val="none" w:sz="0" w:space="0" w:color="auto"/>
                      </w:divBdr>
                      <w:divsChild>
                        <w:div w:id="111021328">
                          <w:marLeft w:val="0"/>
                          <w:marRight w:val="0"/>
                          <w:marTop w:val="0"/>
                          <w:marBottom w:val="0"/>
                          <w:divBdr>
                            <w:top w:val="none" w:sz="0" w:space="0" w:color="auto"/>
                            <w:left w:val="none" w:sz="0" w:space="0" w:color="auto"/>
                            <w:bottom w:val="none" w:sz="0" w:space="0" w:color="auto"/>
                            <w:right w:val="none" w:sz="0" w:space="0" w:color="auto"/>
                          </w:divBdr>
                          <w:divsChild>
                            <w:div w:id="2087335099">
                              <w:marLeft w:val="0"/>
                              <w:marRight w:val="0"/>
                              <w:marTop w:val="0"/>
                              <w:marBottom w:val="0"/>
                              <w:divBdr>
                                <w:top w:val="none" w:sz="0" w:space="0" w:color="auto"/>
                                <w:left w:val="none" w:sz="0" w:space="0" w:color="auto"/>
                                <w:bottom w:val="none" w:sz="0" w:space="0" w:color="auto"/>
                                <w:right w:val="none" w:sz="0" w:space="0" w:color="auto"/>
                              </w:divBdr>
                              <w:divsChild>
                                <w:div w:id="3554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570450">
                          <w:marLeft w:val="0"/>
                          <w:marRight w:val="0"/>
                          <w:marTop w:val="0"/>
                          <w:marBottom w:val="7"/>
                          <w:divBdr>
                            <w:top w:val="none" w:sz="0" w:space="0" w:color="auto"/>
                            <w:left w:val="none" w:sz="0" w:space="0" w:color="auto"/>
                            <w:bottom w:val="none" w:sz="0" w:space="0" w:color="auto"/>
                            <w:right w:val="none" w:sz="0" w:space="0" w:color="auto"/>
                          </w:divBdr>
                        </w:div>
                        <w:div w:id="2121098992">
                          <w:marLeft w:val="0"/>
                          <w:marRight w:val="0"/>
                          <w:marTop w:val="0"/>
                          <w:marBottom w:val="0"/>
                          <w:divBdr>
                            <w:top w:val="single" w:sz="2" w:space="1" w:color="555555"/>
                            <w:left w:val="single" w:sz="2" w:space="3" w:color="555555"/>
                            <w:bottom w:val="single" w:sz="2" w:space="1" w:color="FFFFFF"/>
                            <w:right w:val="single" w:sz="2" w:space="1" w:color="555555"/>
                          </w:divBdr>
                        </w:div>
                      </w:divsChild>
                    </w:div>
                  </w:divsChild>
                </w:div>
              </w:divsChild>
            </w:div>
          </w:divsChild>
        </w:div>
      </w:divsChild>
    </w:div>
    <w:div w:id="1479689613">
      <w:bodyDiv w:val="1"/>
      <w:marLeft w:val="0"/>
      <w:marRight w:val="0"/>
      <w:marTop w:val="0"/>
      <w:marBottom w:val="0"/>
      <w:divBdr>
        <w:top w:val="none" w:sz="0" w:space="0" w:color="auto"/>
        <w:left w:val="none" w:sz="0" w:space="0" w:color="auto"/>
        <w:bottom w:val="none" w:sz="0" w:space="0" w:color="auto"/>
        <w:right w:val="none" w:sz="0" w:space="0" w:color="auto"/>
      </w:divBdr>
      <w:divsChild>
        <w:div w:id="1314069475">
          <w:marLeft w:val="0"/>
          <w:marRight w:val="0"/>
          <w:marTop w:val="0"/>
          <w:marBottom w:val="0"/>
          <w:divBdr>
            <w:top w:val="none" w:sz="0" w:space="0" w:color="auto"/>
            <w:left w:val="none" w:sz="0" w:space="0" w:color="auto"/>
            <w:bottom w:val="none" w:sz="0" w:space="0" w:color="auto"/>
            <w:right w:val="none" w:sz="0" w:space="0" w:color="auto"/>
          </w:divBdr>
          <w:divsChild>
            <w:div w:id="1984045067">
              <w:marLeft w:val="0"/>
              <w:marRight w:val="0"/>
              <w:marTop w:val="0"/>
              <w:marBottom w:val="0"/>
              <w:divBdr>
                <w:top w:val="none" w:sz="0" w:space="0" w:color="auto"/>
                <w:left w:val="none" w:sz="0" w:space="0" w:color="auto"/>
                <w:bottom w:val="none" w:sz="0" w:space="0" w:color="auto"/>
                <w:right w:val="none" w:sz="0" w:space="0" w:color="auto"/>
              </w:divBdr>
              <w:divsChild>
                <w:div w:id="1668433448">
                  <w:marLeft w:val="0"/>
                  <w:marRight w:val="0"/>
                  <w:marTop w:val="0"/>
                  <w:marBottom w:val="0"/>
                  <w:divBdr>
                    <w:top w:val="none" w:sz="0" w:space="0" w:color="auto"/>
                    <w:left w:val="none" w:sz="0" w:space="0" w:color="auto"/>
                    <w:bottom w:val="none" w:sz="0" w:space="0" w:color="auto"/>
                    <w:right w:val="none" w:sz="0" w:space="0" w:color="auto"/>
                  </w:divBdr>
                  <w:divsChild>
                    <w:div w:id="1078819668">
                      <w:marLeft w:val="0"/>
                      <w:marRight w:val="0"/>
                      <w:marTop w:val="0"/>
                      <w:marBottom w:val="0"/>
                      <w:divBdr>
                        <w:top w:val="none" w:sz="0" w:space="0" w:color="auto"/>
                        <w:left w:val="none" w:sz="0" w:space="0" w:color="auto"/>
                        <w:bottom w:val="none" w:sz="0" w:space="0" w:color="auto"/>
                        <w:right w:val="none" w:sz="0" w:space="0" w:color="auto"/>
                      </w:divBdr>
                      <w:divsChild>
                        <w:div w:id="176175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999448">
      <w:bodyDiv w:val="1"/>
      <w:marLeft w:val="0"/>
      <w:marRight w:val="0"/>
      <w:marTop w:val="0"/>
      <w:marBottom w:val="0"/>
      <w:divBdr>
        <w:top w:val="none" w:sz="0" w:space="0" w:color="auto"/>
        <w:left w:val="none" w:sz="0" w:space="0" w:color="auto"/>
        <w:bottom w:val="none" w:sz="0" w:space="0" w:color="auto"/>
        <w:right w:val="none" w:sz="0" w:space="0" w:color="auto"/>
      </w:divBdr>
      <w:divsChild>
        <w:div w:id="795559346">
          <w:marLeft w:val="0"/>
          <w:marRight w:val="0"/>
          <w:marTop w:val="0"/>
          <w:marBottom w:val="0"/>
          <w:divBdr>
            <w:top w:val="none" w:sz="0" w:space="0" w:color="auto"/>
            <w:left w:val="none" w:sz="0" w:space="0" w:color="auto"/>
            <w:bottom w:val="none" w:sz="0" w:space="0" w:color="auto"/>
            <w:right w:val="none" w:sz="0" w:space="0" w:color="auto"/>
          </w:divBdr>
          <w:divsChild>
            <w:div w:id="481116039">
              <w:marLeft w:val="0"/>
              <w:marRight w:val="0"/>
              <w:marTop w:val="0"/>
              <w:marBottom w:val="0"/>
              <w:divBdr>
                <w:top w:val="none" w:sz="0" w:space="0" w:color="auto"/>
                <w:left w:val="none" w:sz="0" w:space="0" w:color="auto"/>
                <w:bottom w:val="none" w:sz="0" w:space="0" w:color="auto"/>
                <w:right w:val="none" w:sz="0" w:space="0" w:color="auto"/>
              </w:divBdr>
              <w:divsChild>
                <w:div w:id="924804537">
                  <w:marLeft w:val="0"/>
                  <w:marRight w:val="0"/>
                  <w:marTop w:val="0"/>
                  <w:marBottom w:val="0"/>
                  <w:divBdr>
                    <w:top w:val="none" w:sz="0" w:space="0" w:color="auto"/>
                    <w:left w:val="none" w:sz="0" w:space="0" w:color="auto"/>
                    <w:bottom w:val="none" w:sz="0" w:space="0" w:color="auto"/>
                    <w:right w:val="none" w:sz="0" w:space="0" w:color="auto"/>
                  </w:divBdr>
                  <w:divsChild>
                    <w:div w:id="1052265949">
                      <w:marLeft w:val="0"/>
                      <w:marRight w:val="0"/>
                      <w:marTop w:val="0"/>
                      <w:marBottom w:val="5855"/>
                      <w:divBdr>
                        <w:top w:val="none" w:sz="0" w:space="0" w:color="auto"/>
                        <w:left w:val="none" w:sz="0" w:space="0" w:color="auto"/>
                        <w:bottom w:val="none" w:sz="0" w:space="0" w:color="auto"/>
                        <w:right w:val="none" w:sz="0" w:space="0" w:color="auto"/>
                      </w:divBdr>
                      <w:divsChild>
                        <w:div w:id="2119642237">
                          <w:marLeft w:val="1252"/>
                          <w:marRight w:val="0"/>
                          <w:marTop w:val="0"/>
                          <w:marBottom w:val="0"/>
                          <w:divBdr>
                            <w:top w:val="none" w:sz="0" w:space="0" w:color="auto"/>
                            <w:left w:val="none" w:sz="0" w:space="0" w:color="auto"/>
                            <w:bottom w:val="none" w:sz="0" w:space="0" w:color="auto"/>
                            <w:right w:val="none" w:sz="0" w:space="0" w:color="auto"/>
                          </w:divBdr>
                          <w:divsChild>
                            <w:div w:id="76367083">
                              <w:marLeft w:val="0"/>
                              <w:marRight w:val="0"/>
                              <w:marTop w:val="0"/>
                              <w:marBottom w:val="0"/>
                              <w:divBdr>
                                <w:top w:val="none" w:sz="0" w:space="0" w:color="auto"/>
                                <w:left w:val="none" w:sz="0" w:space="0" w:color="auto"/>
                                <w:bottom w:val="none" w:sz="0" w:space="0" w:color="auto"/>
                                <w:right w:val="none" w:sz="0" w:space="0" w:color="auto"/>
                              </w:divBdr>
                              <w:divsChild>
                                <w:div w:id="1216433831">
                                  <w:marLeft w:val="0"/>
                                  <w:marRight w:val="0"/>
                                  <w:marTop w:val="0"/>
                                  <w:marBottom w:val="0"/>
                                  <w:divBdr>
                                    <w:top w:val="none" w:sz="0" w:space="0" w:color="auto"/>
                                    <w:left w:val="none" w:sz="0" w:space="0" w:color="auto"/>
                                    <w:bottom w:val="none" w:sz="0" w:space="0" w:color="auto"/>
                                    <w:right w:val="none" w:sz="0" w:space="0" w:color="auto"/>
                                  </w:divBdr>
                                  <w:divsChild>
                                    <w:div w:id="103739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920900">
      <w:bodyDiv w:val="1"/>
      <w:marLeft w:val="0"/>
      <w:marRight w:val="0"/>
      <w:marTop w:val="0"/>
      <w:marBottom w:val="0"/>
      <w:divBdr>
        <w:top w:val="none" w:sz="0" w:space="0" w:color="auto"/>
        <w:left w:val="none" w:sz="0" w:space="0" w:color="auto"/>
        <w:bottom w:val="none" w:sz="0" w:space="0" w:color="auto"/>
        <w:right w:val="none" w:sz="0" w:space="0" w:color="auto"/>
      </w:divBdr>
    </w:div>
    <w:div w:id="1484152976">
      <w:bodyDiv w:val="1"/>
      <w:marLeft w:val="0"/>
      <w:marRight w:val="0"/>
      <w:marTop w:val="0"/>
      <w:marBottom w:val="0"/>
      <w:divBdr>
        <w:top w:val="none" w:sz="0" w:space="0" w:color="auto"/>
        <w:left w:val="none" w:sz="0" w:space="0" w:color="auto"/>
        <w:bottom w:val="none" w:sz="0" w:space="0" w:color="auto"/>
        <w:right w:val="none" w:sz="0" w:space="0" w:color="auto"/>
      </w:divBdr>
      <w:divsChild>
        <w:div w:id="910969847">
          <w:marLeft w:val="0"/>
          <w:marRight w:val="0"/>
          <w:marTop w:val="0"/>
          <w:marBottom w:val="0"/>
          <w:divBdr>
            <w:top w:val="none" w:sz="0" w:space="0" w:color="auto"/>
            <w:left w:val="none" w:sz="0" w:space="0" w:color="auto"/>
            <w:bottom w:val="none" w:sz="0" w:space="0" w:color="auto"/>
            <w:right w:val="none" w:sz="0" w:space="0" w:color="auto"/>
          </w:divBdr>
          <w:divsChild>
            <w:div w:id="1535314959">
              <w:marLeft w:val="0"/>
              <w:marRight w:val="0"/>
              <w:marTop w:val="0"/>
              <w:marBottom w:val="0"/>
              <w:divBdr>
                <w:top w:val="none" w:sz="0" w:space="0" w:color="auto"/>
                <w:left w:val="none" w:sz="0" w:space="0" w:color="auto"/>
                <w:bottom w:val="none" w:sz="0" w:space="0" w:color="auto"/>
                <w:right w:val="none" w:sz="0" w:space="0" w:color="auto"/>
              </w:divBdr>
              <w:divsChild>
                <w:div w:id="1141927029">
                  <w:marLeft w:val="0"/>
                  <w:marRight w:val="0"/>
                  <w:marTop w:val="0"/>
                  <w:marBottom w:val="0"/>
                  <w:divBdr>
                    <w:top w:val="none" w:sz="0" w:space="0" w:color="auto"/>
                    <w:left w:val="none" w:sz="0" w:space="0" w:color="auto"/>
                    <w:bottom w:val="none" w:sz="0" w:space="0" w:color="auto"/>
                    <w:right w:val="none" w:sz="0" w:space="0" w:color="auto"/>
                  </w:divBdr>
                  <w:divsChild>
                    <w:div w:id="65954291">
                      <w:marLeft w:val="0"/>
                      <w:marRight w:val="0"/>
                      <w:marTop w:val="0"/>
                      <w:marBottom w:val="0"/>
                      <w:divBdr>
                        <w:top w:val="none" w:sz="0" w:space="0" w:color="auto"/>
                        <w:left w:val="none" w:sz="0" w:space="0" w:color="auto"/>
                        <w:bottom w:val="none" w:sz="0" w:space="0" w:color="auto"/>
                        <w:right w:val="none" w:sz="0" w:space="0" w:color="auto"/>
                      </w:divBdr>
                      <w:divsChild>
                        <w:div w:id="250549912">
                          <w:marLeft w:val="0"/>
                          <w:marRight w:val="0"/>
                          <w:marTop w:val="0"/>
                          <w:marBottom w:val="0"/>
                          <w:divBdr>
                            <w:top w:val="none" w:sz="0" w:space="0" w:color="auto"/>
                            <w:left w:val="none" w:sz="0" w:space="0" w:color="auto"/>
                            <w:bottom w:val="none" w:sz="0" w:space="0" w:color="auto"/>
                            <w:right w:val="none" w:sz="0" w:space="0" w:color="auto"/>
                          </w:divBdr>
                        </w:div>
                        <w:div w:id="813641955">
                          <w:marLeft w:val="0"/>
                          <w:marRight w:val="0"/>
                          <w:marTop w:val="0"/>
                          <w:marBottom w:val="0"/>
                          <w:divBdr>
                            <w:top w:val="none" w:sz="0" w:space="0" w:color="auto"/>
                            <w:left w:val="none" w:sz="0" w:space="0" w:color="auto"/>
                            <w:bottom w:val="none" w:sz="0" w:space="0" w:color="auto"/>
                            <w:right w:val="none" w:sz="0" w:space="0" w:color="auto"/>
                          </w:divBdr>
                        </w:div>
                        <w:div w:id="869298329">
                          <w:marLeft w:val="0"/>
                          <w:marRight w:val="0"/>
                          <w:marTop w:val="0"/>
                          <w:marBottom w:val="0"/>
                          <w:divBdr>
                            <w:top w:val="none" w:sz="0" w:space="0" w:color="auto"/>
                            <w:left w:val="none" w:sz="0" w:space="0" w:color="auto"/>
                            <w:bottom w:val="none" w:sz="0" w:space="0" w:color="auto"/>
                            <w:right w:val="none" w:sz="0" w:space="0" w:color="auto"/>
                          </w:divBdr>
                        </w:div>
                        <w:div w:id="1003972293">
                          <w:marLeft w:val="0"/>
                          <w:marRight w:val="0"/>
                          <w:marTop w:val="0"/>
                          <w:marBottom w:val="0"/>
                          <w:divBdr>
                            <w:top w:val="none" w:sz="0" w:space="0" w:color="auto"/>
                            <w:left w:val="none" w:sz="0" w:space="0" w:color="auto"/>
                            <w:bottom w:val="none" w:sz="0" w:space="0" w:color="auto"/>
                            <w:right w:val="none" w:sz="0" w:space="0" w:color="auto"/>
                          </w:divBdr>
                        </w:div>
                        <w:div w:id="1214082641">
                          <w:marLeft w:val="0"/>
                          <w:marRight w:val="0"/>
                          <w:marTop w:val="0"/>
                          <w:marBottom w:val="0"/>
                          <w:divBdr>
                            <w:top w:val="none" w:sz="0" w:space="0" w:color="auto"/>
                            <w:left w:val="none" w:sz="0" w:space="0" w:color="auto"/>
                            <w:bottom w:val="none" w:sz="0" w:space="0" w:color="auto"/>
                            <w:right w:val="none" w:sz="0" w:space="0" w:color="auto"/>
                          </w:divBdr>
                        </w:div>
                        <w:div w:id="1690763511">
                          <w:marLeft w:val="0"/>
                          <w:marRight w:val="0"/>
                          <w:marTop w:val="0"/>
                          <w:marBottom w:val="0"/>
                          <w:divBdr>
                            <w:top w:val="none" w:sz="0" w:space="0" w:color="auto"/>
                            <w:left w:val="none" w:sz="0" w:space="0" w:color="auto"/>
                            <w:bottom w:val="none" w:sz="0" w:space="0" w:color="auto"/>
                            <w:right w:val="none" w:sz="0" w:space="0" w:color="auto"/>
                          </w:divBdr>
                        </w:div>
                        <w:div w:id="172367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544760">
      <w:bodyDiv w:val="1"/>
      <w:marLeft w:val="0"/>
      <w:marRight w:val="0"/>
      <w:marTop w:val="0"/>
      <w:marBottom w:val="0"/>
      <w:divBdr>
        <w:top w:val="none" w:sz="0" w:space="0" w:color="auto"/>
        <w:left w:val="none" w:sz="0" w:space="0" w:color="auto"/>
        <w:bottom w:val="none" w:sz="0" w:space="0" w:color="auto"/>
        <w:right w:val="none" w:sz="0" w:space="0" w:color="auto"/>
      </w:divBdr>
    </w:div>
    <w:div w:id="1484929344">
      <w:bodyDiv w:val="1"/>
      <w:marLeft w:val="0"/>
      <w:marRight w:val="0"/>
      <w:marTop w:val="0"/>
      <w:marBottom w:val="0"/>
      <w:divBdr>
        <w:top w:val="none" w:sz="0" w:space="0" w:color="auto"/>
        <w:left w:val="none" w:sz="0" w:space="0" w:color="auto"/>
        <w:bottom w:val="none" w:sz="0" w:space="0" w:color="auto"/>
        <w:right w:val="none" w:sz="0" w:space="0" w:color="auto"/>
      </w:divBdr>
      <w:divsChild>
        <w:div w:id="1430810657">
          <w:marLeft w:val="0"/>
          <w:marRight w:val="0"/>
          <w:marTop w:val="0"/>
          <w:marBottom w:val="0"/>
          <w:divBdr>
            <w:top w:val="none" w:sz="0" w:space="0" w:color="auto"/>
            <w:left w:val="none" w:sz="0" w:space="0" w:color="auto"/>
            <w:bottom w:val="none" w:sz="0" w:space="0" w:color="auto"/>
            <w:right w:val="none" w:sz="0" w:space="0" w:color="auto"/>
          </w:divBdr>
          <w:divsChild>
            <w:div w:id="68309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90161">
      <w:bodyDiv w:val="1"/>
      <w:marLeft w:val="0"/>
      <w:marRight w:val="0"/>
      <w:marTop w:val="0"/>
      <w:marBottom w:val="0"/>
      <w:divBdr>
        <w:top w:val="none" w:sz="0" w:space="0" w:color="auto"/>
        <w:left w:val="none" w:sz="0" w:space="0" w:color="auto"/>
        <w:bottom w:val="none" w:sz="0" w:space="0" w:color="auto"/>
        <w:right w:val="none" w:sz="0" w:space="0" w:color="auto"/>
      </w:divBdr>
      <w:divsChild>
        <w:div w:id="486629518">
          <w:marLeft w:val="250"/>
          <w:marRight w:val="250"/>
          <w:marTop w:val="63"/>
          <w:marBottom w:val="63"/>
          <w:divBdr>
            <w:top w:val="none" w:sz="0" w:space="0" w:color="auto"/>
            <w:left w:val="none" w:sz="0" w:space="0" w:color="auto"/>
            <w:bottom w:val="none" w:sz="0" w:space="0" w:color="auto"/>
            <w:right w:val="none" w:sz="0" w:space="0" w:color="auto"/>
          </w:divBdr>
          <w:divsChild>
            <w:div w:id="1942713233">
              <w:marLeft w:val="0"/>
              <w:marRight w:val="0"/>
              <w:marTop w:val="0"/>
              <w:marBottom w:val="0"/>
              <w:divBdr>
                <w:top w:val="none" w:sz="0" w:space="0" w:color="auto"/>
                <w:left w:val="none" w:sz="0" w:space="0" w:color="auto"/>
                <w:bottom w:val="none" w:sz="0" w:space="0" w:color="auto"/>
                <w:right w:val="none" w:sz="0" w:space="0" w:color="auto"/>
              </w:divBdr>
              <w:divsChild>
                <w:div w:id="1898975032">
                  <w:marLeft w:val="0"/>
                  <w:marRight w:val="0"/>
                  <w:marTop w:val="0"/>
                  <w:marBottom w:val="0"/>
                  <w:divBdr>
                    <w:top w:val="none" w:sz="0" w:space="0" w:color="auto"/>
                    <w:left w:val="none" w:sz="0" w:space="0" w:color="auto"/>
                    <w:bottom w:val="none" w:sz="0" w:space="0" w:color="auto"/>
                    <w:right w:val="none" w:sz="0" w:space="0" w:color="auto"/>
                  </w:divBdr>
                  <w:divsChild>
                    <w:div w:id="32174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905420">
      <w:bodyDiv w:val="1"/>
      <w:marLeft w:val="0"/>
      <w:marRight w:val="0"/>
      <w:marTop w:val="0"/>
      <w:marBottom w:val="0"/>
      <w:divBdr>
        <w:top w:val="none" w:sz="0" w:space="0" w:color="auto"/>
        <w:left w:val="none" w:sz="0" w:space="0" w:color="auto"/>
        <w:bottom w:val="none" w:sz="0" w:space="0" w:color="auto"/>
        <w:right w:val="none" w:sz="0" w:space="0" w:color="auto"/>
      </w:divBdr>
      <w:divsChild>
        <w:div w:id="507913988">
          <w:marLeft w:val="0"/>
          <w:marRight w:val="0"/>
          <w:marTop w:val="0"/>
          <w:marBottom w:val="0"/>
          <w:divBdr>
            <w:top w:val="none" w:sz="0" w:space="0" w:color="auto"/>
            <w:left w:val="none" w:sz="0" w:space="0" w:color="auto"/>
            <w:bottom w:val="none" w:sz="0" w:space="0" w:color="auto"/>
            <w:right w:val="none" w:sz="0" w:space="0" w:color="auto"/>
          </w:divBdr>
        </w:div>
        <w:div w:id="1054892944">
          <w:marLeft w:val="0"/>
          <w:marRight w:val="0"/>
          <w:marTop w:val="0"/>
          <w:marBottom w:val="0"/>
          <w:divBdr>
            <w:top w:val="none" w:sz="0" w:space="0" w:color="auto"/>
            <w:left w:val="none" w:sz="0" w:space="0" w:color="auto"/>
            <w:bottom w:val="none" w:sz="0" w:space="0" w:color="auto"/>
            <w:right w:val="none" w:sz="0" w:space="0" w:color="auto"/>
          </w:divBdr>
        </w:div>
      </w:divsChild>
    </w:div>
    <w:div w:id="1490318837">
      <w:bodyDiv w:val="1"/>
      <w:marLeft w:val="0"/>
      <w:marRight w:val="0"/>
      <w:marTop w:val="0"/>
      <w:marBottom w:val="0"/>
      <w:divBdr>
        <w:top w:val="none" w:sz="0" w:space="0" w:color="auto"/>
        <w:left w:val="none" w:sz="0" w:space="0" w:color="auto"/>
        <w:bottom w:val="none" w:sz="0" w:space="0" w:color="auto"/>
        <w:right w:val="none" w:sz="0" w:space="0" w:color="auto"/>
      </w:divBdr>
    </w:div>
    <w:div w:id="1491289088">
      <w:bodyDiv w:val="1"/>
      <w:marLeft w:val="0"/>
      <w:marRight w:val="0"/>
      <w:marTop w:val="0"/>
      <w:marBottom w:val="0"/>
      <w:divBdr>
        <w:top w:val="none" w:sz="0" w:space="0" w:color="auto"/>
        <w:left w:val="none" w:sz="0" w:space="0" w:color="auto"/>
        <w:bottom w:val="none" w:sz="0" w:space="0" w:color="auto"/>
        <w:right w:val="none" w:sz="0" w:space="0" w:color="auto"/>
      </w:divBdr>
    </w:div>
    <w:div w:id="1492333293">
      <w:bodyDiv w:val="1"/>
      <w:marLeft w:val="0"/>
      <w:marRight w:val="0"/>
      <w:marTop w:val="0"/>
      <w:marBottom w:val="0"/>
      <w:divBdr>
        <w:top w:val="none" w:sz="0" w:space="0" w:color="auto"/>
        <w:left w:val="none" w:sz="0" w:space="0" w:color="auto"/>
        <w:bottom w:val="none" w:sz="0" w:space="0" w:color="auto"/>
        <w:right w:val="none" w:sz="0" w:space="0" w:color="auto"/>
      </w:divBdr>
    </w:div>
    <w:div w:id="1496335572">
      <w:bodyDiv w:val="1"/>
      <w:marLeft w:val="0"/>
      <w:marRight w:val="0"/>
      <w:marTop w:val="0"/>
      <w:marBottom w:val="0"/>
      <w:divBdr>
        <w:top w:val="none" w:sz="0" w:space="0" w:color="auto"/>
        <w:left w:val="none" w:sz="0" w:space="0" w:color="auto"/>
        <w:bottom w:val="none" w:sz="0" w:space="0" w:color="auto"/>
        <w:right w:val="none" w:sz="0" w:space="0" w:color="auto"/>
      </w:divBdr>
    </w:div>
    <w:div w:id="1496528515">
      <w:bodyDiv w:val="1"/>
      <w:marLeft w:val="0"/>
      <w:marRight w:val="0"/>
      <w:marTop w:val="0"/>
      <w:marBottom w:val="0"/>
      <w:divBdr>
        <w:top w:val="none" w:sz="0" w:space="0" w:color="auto"/>
        <w:left w:val="none" w:sz="0" w:space="0" w:color="auto"/>
        <w:bottom w:val="none" w:sz="0" w:space="0" w:color="auto"/>
        <w:right w:val="none" w:sz="0" w:space="0" w:color="auto"/>
      </w:divBdr>
      <w:divsChild>
        <w:div w:id="1510175543">
          <w:marLeft w:val="0"/>
          <w:marRight w:val="0"/>
          <w:marTop w:val="0"/>
          <w:marBottom w:val="0"/>
          <w:divBdr>
            <w:top w:val="none" w:sz="0" w:space="0" w:color="auto"/>
            <w:left w:val="none" w:sz="0" w:space="0" w:color="auto"/>
            <w:bottom w:val="none" w:sz="0" w:space="0" w:color="auto"/>
            <w:right w:val="none" w:sz="0" w:space="0" w:color="auto"/>
          </w:divBdr>
        </w:div>
        <w:div w:id="93597969">
          <w:marLeft w:val="0"/>
          <w:marRight w:val="0"/>
          <w:marTop w:val="0"/>
          <w:marBottom w:val="0"/>
          <w:divBdr>
            <w:top w:val="none" w:sz="0" w:space="0" w:color="auto"/>
            <w:left w:val="none" w:sz="0" w:space="0" w:color="auto"/>
            <w:bottom w:val="none" w:sz="0" w:space="0" w:color="auto"/>
            <w:right w:val="none" w:sz="0" w:space="0" w:color="auto"/>
          </w:divBdr>
        </w:div>
        <w:div w:id="1987511119">
          <w:marLeft w:val="0"/>
          <w:marRight w:val="0"/>
          <w:marTop w:val="0"/>
          <w:marBottom w:val="0"/>
          <w:divBdr>
            <w:top w:val="none" w:sz="0" w:space="0" w:color="auto"/>
            <w:left w:val="none" w:sz="0" w:space="0" w:color="auto"/>
            <w:bottom w:val="none" w:sz="0" w:space="0" w:color="auto"/>
            <w:right w:val="none" w:sz="0" w:space="0" w:color="auto"/>
          </w:divBdr>
        </w:div>
        <w:div w:id="1125999561">
          <w:marLeft w:val="0"/>
          <w:marRight w:val="0"/>
          <w:marTop w:val="0"/>
          <w:marBottom w:val="0"/>
          <w:divBdr>
            <w:top w:val="none" w:sz="0" w:space="0" w:color="auto"/>
            <w:left w:val="none" w:sz="0" w:space="0" w:color="auto"/>
            <w:bottom w:val="none" w:sz="0" w:space="0" w:color="auto"/>
            <w:right w:val="none" w:sz="0" w:space="0" w:color="auto"/>
          </w:divBdr>
        </w:div>
        <w:div w:id="1223444218">
          <w:marLeft w:val="0"/>
          <w:marRight w:val="0"/>
          <w:marTop w:val="0"/>
          <w:marBottom w:val="0"/>
          <w:divBdr>
            <w:top w:val="none" w:sz="0" w:space="0" w:color="auto"/>
            <w:left w:val="none" w:sz="0" w:space="0" w:color="auto"/>
            <w:bottom w:val="none" w:sz="0" w:space="0" w:color="auto"/>
            <w:right w:val="none" w:sz="0" w:space="0" w:color="auto"/>
          </w:divBdr>
        </w:div>
        <w:div w:id="76053344">
          <w:marLeft w:val="0"/>
          <w:marRight w:val="0"/>
          <w:marTop w:val="0"/>
          <w:marBottom w:val="0"/>
          <w:divBdr>
            <w:top w:val="none" w:sz="0" w:space="0" w:color="auto"/>
            <w:left w:val="none" w:sz="0" w:space="0" w:color="auto"/>
            <w:bottom w:val="none" w:sz="0" w:space="0" w:color="auto"/>
            <w:right w:val="none" w:sz="0" w:space="0" w:color="auto"/>
          </w:divBdr>
        </w:div>
      </w:divsChild>
    </w:div>
    <w:div w:id="1497526133">
      <w:bodyDiv w:val="1"/>
      <w:marLeft w:val="0"/>
      <w:marRight w:val="0"/>
      <w:marTop w:val="0"/>
      <w:marBottom w:val="0"/>
      <w:divBdr>
        <w:top w:val="none" w:sz="0" w:space="0" w:color="auto"/>
        <w:left w:val="none" w:sz="0" w:space="0" w:color="auto"/>
        <w:bottom w:val="none" w:sz="0" w:space="0" w:color="auto"/>
        <w:right w:val="none" w:sz="0" w:space="0" w:color="auto"/>
      </w:divBdr>
      <w:divsChild>
        <w:div w:id="1494763654">
          <w:marLeft w:val="0"/>
          <w:marRight w:val="0"/>
          <w:marTop w:val="0"/>
          <w:marBottom w:val="0"/>
          <w:divBdr>
            <w:top w:val="none" w:sz="0" w:space="0" w:color="auto"/>
            <w:left w:val="none" w:sz="0" w:space="0" w:color="auto"/>
            <w:bottom w:val="none" w:sz="0" w:space="0" w:color="auto"/>
            <w:right w:val="none" w:sz="0" w:space="0" w:color="auto"/>
          </w:divBdr>
          <w:divsChild>
            <w:div w:id="3870016">
              <w:marLeft w:val="0"/>
              <w:marRight w:val="0"/>
              <w:marTop w:val="0"/>
              <w:marBottom w:val="0"/>
              <w:divBdr>
                <w:top w:val="none" w:sz="0" w:space="0" w:color="auto"/>
                <w:left w:val="none" w:sz="0" w:space="0" w:color="auto"/>
                <w:bottom w:val="none" w:sz="0" w:space="0" w:color="auto"/>
                <w:right w:val="none" w:sz="0" w:space="0" w:color="auto"/>
              </w:divBdr>
              <w:divsChild>
                <w:div w:id="1732338822">
                  <w:marLeft w:val="0"/>
                  <w:marRight w:val="0"/>
                  <w:marTop w:val="0"/>
                  <w:marBottom w:val="0"/>
                  <w:divBdr>
                    <w:top w:val="none" w:sz="0" w:space="0" w:color="auto"/>
                    <w:left w:val="none" w:sz="0" w:space="0" w:color="auto"/>
                    <w:bottom w:val="none" w:sz="0" w:space="0" w:color="auto"/>
                    <w:right w:val="none" w:sz="0" w:space="0" w:color="auto"/>
                  </w:divBdr>
                  <w:divsChild>
                    <w:div w:id="302272160">
                      <w:marLeft w:val="0"/>
                      <w:marRight w:val="0"/>
                      <w:marTop w:val="0"/>
                      <w:marBottom w:val="0"/>
                      <w:divBdr>
                        <w:top w:val="none" w:sz="0" w:space="0" w:color="auto"/>
                        <w:left w:val="none" w:sz="0" w:space="0" w:color="auto"/>
                        <w:bottom w:val="none" w:sz="0" w:space="0" w:color="auto"/>
                        <w:right w:val="none" w:sz="0" w:space="0" w:color="auto"/>
                      </w:divBdr>
                      <w:divsChild>
                        <w:div w:id="174271355">
                          <w:marLeft w:val="0"/>
                          <w:marRight w:val="0"/>
                          <w:marTop w:val="0"/>
                          <w:marBottom w:val="0"/>
                          <w:divBdr>
                            <w:top w:val="none" w:sz="0" w:space="0" w:color="auto"/>
                            <w:left w:val="none" w:sz="0" w:space="0" w:color="auto"/>
                            <w:bottom w:val="none" w:sz="0" w:space="0" w:color="auto"/>
                            <w:right w:val="none" w:sz="0" w:space="0" w:color="auto"/>
                          </w:divBdr>
                        </w:div>
                        <w:div w:id="282812228">
                          <w:marLeft w:val="0"/>
                          <w:marRight w:val="0"/>
                          <w:marTop w:val="0"/>
                          <w:marBottom w:val="0"/>
                          <w:divBdr>
                            <w:top w:val="none" w:sz="0" w:space="0" w:color="auto"/>
                            <w:left w:val="none" w:sz="0" w:space="0" w:color="auto"/>
                            <w:bottom w:val="none" w:sz="0" w:space="0" w:color="auto"/>
                            <w:right w:val="none" w:sz="0" w:space="0" w:color="auto"/>
                          </w:divBdr>
                        </w:div>
                        <w:div w:id="1129057044">
                          <w:marLeft w:val="0"/>
                          <w:marRight w:val="0"/>
                          <w:marTop w:val="0"/>
                          <w:marBottom w:val="0"/>
                          <w:divBdr>
                            <w:top w:val="none" w:sz="0" w:space="0" w:color="auto"/>
                            <w:left w:val="none" w:sz="0" w:space="0" w:color="auto"/>
                            <w:bottom w:val="none" w:sz="0" w:space="0" w:color="auto"/>
                            <w:right w:val="none" w:sz="0" w:space="0" w:color="auto"/>
                          </w:divBdr>
                        </w:div>
                        <w:div w:id="152266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958419">
      <w:bodyDiv w:val="1"/>
      <w:marLeft w:val="0"/>
      <w:marRight w:val="0"/>
      <w:marTop w:val="0"/>
      <w:marBottom w:val="0"/>
      <w:divBdr>
        <w:top w:val="none" w:sz="0" w:space="0" w:color="auto"/>
        <w:left w:val="none" w:sz="0" w:space="0" w:color="auto"/>
        <w:bottom w:val="none" w:sz="0" w:space="0" w:color="auto"/>
        <w:right w:val="none" w:sz="0" w:space="0" w:color="auto"/>
      </w:divBdr>
      <w:divsChild>
        <w:div w:id="589433300">
          <w:marLeft w:val="0"/>
          <w:marRight w:val="0"/>
          <w:marTop w:val="0"/>
          <w:marBottom w:val="0"/>
          <w:divBdr>
            <w:top w:val="none" w:sz="0" w:space="0" w:color="auto"/>
            <w:left w:val="none" w:sz="0" w:space="0" w:color="auto"/>
            <w:bottom w:val="none" w:sz="0" w:space="0" w:color="auto"/>
            <w:right w:val="none" w:sz="0" w:space="0" w:color="auto"/>
          </w:divBdr>
        </w:div>
        <w:div w:id="221522588">
          <w:marLeft w:val="0"/>
          <w:marRight w:val="0"/>
          <w:marTop w:val="0"/>
          <w:marBottom w:val="0"/>
          <w:divBdr>
            <w:top w:val="none" w:sz="0" w:space="0" w:color="auto"/>
            <w:left w:val="none" w:sz="0" w:space="0" w:color="auto"/>
            <w:bottom w:val="none" w:sz="0" w:space="0" w:color="auto"/>
            <w:right w:val="none" w:sz="0" w:space="0" w:color="auto"/>
          </w:divBdr>
        </w:div>
        <w:div w:id="1079445757">
          <w:marLeft w:val="0"/>
          <w:marRight w:val="0"/>
          <w:marTop w:val="0"/>
          <w:marBottom w:val="0"/>
          <w:divBdr>
            <w:top w:val="none" w:sz="0" w:space="0" w:color="auto"/>
            <w:left w:val="none" w:sz="0" w:space="0" w:color="auto"/>
            <w:bottom w:val="none" w:sz="0" w:space="0" w:color="auto"/>
            <w:right w:val="none" w:sz="0" w:space="0" w:color="auto"/>
          </w:divBdr>
        </w:div>
        <w:div w:id="1304431380">
          <w:marLeft w:val="0"/>
          <w:marRight w:val="0"/>
          <w:marTop w:val="0"/>
          <w:marBottom w:val="0"/>
          <w:divBdr>
            <w:top w:val="none" w:sz="0" w:space="0" w:color="auto"/>
            <w:left w:val="none" w:sz="0" w:space="0" w:color="auto"/>
            <w:bottom w:val="none" w:sz="0" w:space="0" w:color="auto"/>
            <w:right w:val="none" w:sz="0" w:space="0" w:color="auto"/>
          </w:divBdr>
        </w:div>
        <w:div w:id="85852572">
          <w:marLeft w:val="0"/>
          <w:marRight w:val="0"/>
          <w:marTop w:val="0"/>
          <w:marBottom w:val="0"/>
          <w:divBdr>
            <w:top w:val="none" w:sz="0" w:space="0" w:color="auto"/>
            <w:left w:val="none" w:sz="0" w:space="0" w:color="auto"/>
            <w:bottom w:val="none" w:sz="0" w:space="0" w:color="auto"/>
            <w:right w:val="none" w:sz="0" w:space="0" w:color="auto"/>
          </w:divBdr>
        </w:div>
        <w:div w:id="1385569908">
          <w:marLeft w:val="0"/>
          <w:marRight w:val="0"/>
          <w:marTop w:val="0"/>
          <w:marBottom w:val="0"/>
          <w:divBdr>
            <w:top w:val="none" w:sz="0" w:space="0" w:color="auto"/>
            <w:left w:val="none" w:sz="0" w:space="0" w:color="auto"/>
            <w:bottom w:val="none" w:sz="0" w:space="0" w:color="auto"/>
            <w:right w:val="none" w:sz="0" w:space="0" w:color="auto"/>
          </w:divBdr>
        </w:div>
        <w:div w:id="1790316505">
          <w:marLeft w:val="0"/>
          <w:marRight w:val="0"/>
          <w:marTop w:val="0"/>
          <w:marBottom w:val="0"/>
          <w:divBdr>
            <w:top w:val="none" w:sz="0" w:space="0" w:color="auto"/>
            <w:left w:val="none" w:sz="0" w:space="0" w:color="auto"/>
            <w:bottom w:val="none" w:sz="0" w:space="0" w:color="auto"/>
            <w:right w:val="none" w:sz="0" w:space="0" w:color="auto"/>
          </w:divBdr>
        </w:div>
        <w:div w:id="34741521">
          <w:marLeft w:val="0"/>
          <w:marRight w:val="0"/>
          <w:marTop w:val="0"/>
          <w:marBottom w:val="0"/>
          <w:divBdr>
            <w:top w:val="none" w:sz="0" w:space="0" w:color="auto"/>
            <w:left w:val="none" w:sz="0" w:space="0" w:color="auto"/>
            <w:bottom w:val="none" w:sz="0" w:space="0" w:color="auto"/>
            <w:right w:val="none" w:sz="0" w:space="0" w:color="auto"/>
          </w:divBdr>
        </w:div>
        <w:div w:id="539127259">
          <w:marLeft w:val="0"/>
          <w:marRight w:val="0"/>
          <w:marTop w:val="0"/>
          <w:marBottom w:val="0"/>
          <w:divBdr>
            <w:top w:val="none" w:sz="0" w:space="0" w:color="auto"/>
            <w:left w:val="none" w:sz="0" w:space="0" w:color="auto"/>
            <w:bottom w:val="none" w:sz="0" w:space="0" w:color="auto"/>
            <w:right w:val="none" w:sz="0" w:space="0" w:color="auto"/>
          </w:divBdr>
        </w:div>
        <w:div w:id="488786528">
          <w:marLeft w:val="0"/>
          <w:marRight w:val="0"/>
          <w:marTop w:val="0"/>
          <w:marBottom w:val="0"/>
          <w:divBdr>
            <w:top w:val="none" w:sz="0" w:space="0" w:color="auto"/>
            <w:left w:val="none" w:sz="0" w:space="0" w:color="auto"/>
            <w:bottom w:val="none" w:sz="0" w:space="0" w:color="auto"/>
            <w:right w:val="none" w:sz="0" w:space="0" w:color="auto"/>
          </w:divBdr>
        </w:div>
        <w:div w:id="1554922438">
          <w:marLeft w:val="0"/>
          <w:marRight w:val="0"/>
          <w:marTop w:val="0"/>
          <w:marBottom w:val="0"/>
          <w:divBdr>
            <w:top w:val="none" w:sz="0" w:space="0" w:color="auto"/>
            <w:left w:val="none" w:sz="0" w:space="0" w:color="auto"/>
            <w:bottom w:val="none" w:sz="0" w:space="0" w:color="auto"/>
            <w:right w:val="none" w:sz="0" w:space="0" w:color="auto"/>
          </w:divBdr>
        </w:div>
        <w:div w:id="926382627">
          <w:marLeft w:val="0"/>
          <w:marRight w:val="0"/>
          <w:marTop w:val="0"/>
          <w:marBottom w:val="0"/>
          <w:divBdr>
            <w:top w:val="none" w:sz="0" w:space="0" w:color="auto"/>
            <w:left w:val="none" w:sz="0" w:space="0" w:color="auto"/>
            <w:bottom w:val="none" w:sz="0" w:space="0" w:color="auto"/>
            <w:right w:val="none" w:sz="0" w:space="0" w:color="auto"/>
          </w:divBdr>
        </w:div>
        <w:div w:id="1286935072">
          <w:marLeft w:val="0"/>
          <w:marRight w:val="0"/>
          <w:marTop w:val="0"/>
          <w:marBottom w:val="0"/>
          <w:divBdr>
            <w:top w:val="none" w:sz="0" w:space="0" w:color="auto"/>
            <w:left w:val="none" w:sz="0" w:space="0" w:color="auto"/>
            <w:bottom w:val="none" w:sz="0" w:space="0" w:color="auto"/>
            <w:right w:val="none" w:sz="0" w:space="0" w:color="auto"/>
          </w:divBdr>
        </w:div>
        <w:div w:id="1730181891">
          <w:marLeft w:val="0"/>
          <w:marRight w:val="0"/>
          <w:marTop w:val="0"/>
          <w:marBottom w:val="0"/>
          <w:divBdr>
            <w:top w:val="none" w:sz="0" w:space="0" w:color="auto"/>
            <w:left w:val="none" w:sz="0" w:space="0" w:color="auto"/>
            <w:bottom w:val="none" w:sz="0" w:space="0" w:color="auto"/>
            <w:right w:val="none" w:sz="0" w:space="0" w:color="auto"/>
          </w:divBdr>
        </w:div>
        <w:div w:id="1306739647">
          <w:marLeft w:val="0"/>
          <w:marRight w:val="0"/>
          <w:marTop w:val="0"/>
          <w:marBottom w:val="0"/>
          <w:divBdr>
            <w:top w:val="none" w:sz="0" w:space="0" w:color="auto"/>
            <w:left w:val="none" w:sz="0" w:space="0" w:color="auto"/>
            <w:bottom w:val="none" w:sz="0" w:space="0" w:color="auto"/>
            <w:right w:val="none" w:sz="0" w:space="0" w:color="auto"/>
          </w:divBdr>
        </w:div>
        <w:div w:id="100079522">
          <w:marLeft w:val="0"/>
          <w:marRight w:val="0"/>
          <w:marTop w:val="0"/>
          <w:marBottom w:val="0"/>
          <w:divBdr>
            <w:top w:val="none" w:sz="0" w:space="0" w:color="auto"/>
            <w:left w:val="none" w:sz="0" w:space="0" w:color="auto"/>
            <w:bottom w:val="none" w:sz="0" w:space="0" w:color="auto"/>
            <w:right w:val="none" w:sz="0" w:space="0" w:color="auto"/>
          </w:divBdr>
        </w:div>
        <w:div w:id="502549930">
          <w:marLeft w:val="0"/>
          <w:marRight w:val="0"/>
          <w:marTop w:val="0"/>
          <w:marBottom w:val="0"/>
          <w:divBdr>
            <w:top w:val="none" w:sz="0" w:space="0" w:color="auto"/>
            <w:left w:val="none" w:sz="0" w:space="0" w:color="auto"/>
            <w:bottom w:val="none" w:sz="0" w:space="0" w:color="auto"/>
            <w:right w:val="none" w:sz="0" w:space="0" w:color="auto"/>
          </w:divBdr>
        </w:div>
        <w:div w:id="505288352">
          <w:marLeft w:val="0"/>
          <w:marRight w:val="0"/>
          <w:marTop w:val="0"/>
          <w:marBottom w:val="0"/>
          <w:divBdr>
            <w:top w:val="none" w:sz="0" w:space="0" w:color="auto"/>
            <w:left w:val="none" w:sz="0" w:space="0" w:color="auto"/>
            <w:bottom w:val="none" w:sz="0" w:space="0" w:color="auto"/>
            <w:right w:val="none" w:sz="0" w:space="0" w:color="auto"/>
          </w:divBdr>
        </w:div>
        <w:div w:id="1946111222">
          <w:marLeft w:val="0"/>
          <w:marRight w:val="0"/>
          <w:marTop w:val="0"/>
          <w:marBottom w:val="0"/>
          <w:divBdr>
            <w:top w:val="none" w:sz="0" w:space="0" w:color="auto"/>
            <w:left w:val="none" w:sz="0" w:space="0" w:color="auto"/>
            <w:bottom w:val="none" w:sz="0" w:space="0" w:color="auto"/>
            <w:right w:val="none" w:sz="0" w:space="0" w:color="auto"/>
          </w:divBdr>
        </w:div>
        <w:div w:id="684018744">
          <w:marLeft w:val="0"/>
          <w:marRight w:val="0"/>
          <w:marTop w:val="0"/>
          <w:marBottom w:val="0"/>
          <w:divBdr>
            <w:top w:val="none" w:sz="0" w:space="0" w:color="auto"/>
            <w:left w:val="none" w:sz="0" w:space="0" w:color="auto"/>
            <w:bottom w:val="none" w:sz="0" w:space="0" w:color="auto"/>
            <w:right w:val="none" w:sz="0" w:space="0" w:color="auto"/>
          </w:divBdr>
        </w:div>
        <w:div w:id="829978552">
          <w:marLeft w:val="0"/>
          <w:marRight w:val="0"/>
          <w:marTop w:val="0"/>
          <w:marBottom w:val="0"/>
          <w:divBdr>
            <w:top w:val="none" w:sz="0" w:space="0" w:color="auto"/>
            <w:left w:val="none" w:sz="0" w:space="0" w:color="auto"/>
            <w:bottom w:val="none" w:sz="0" w:space="0" w:color="auto"/>
            <w:right w:val="none" w:sz="0" w:space="0" w:color="auto"/>
          </w:divBdr>
        </w:div>
        <w:div w:id="165903373">
          <w:marLeft w:val="0"/>
          <w:marRight w:val="0"/>
          <w:marTop w:val="0"/>
          <w:marBottom w:val="0"/>
          <w:divBdr>
            <w:top w:val="none" w:sz="0" w:space="0" w:color="auto"/>
            <w:left w:val="none" w:sz="0" w:space="0" w:color="auto"/>
            <w:bottom w:val="none" w:sz="0" w:space="0" w:color="auto"/>
            <w:right w:val="none" w:sz="0" w:space="0" w:color="auto"/>
          </w:divBdr>
        </w:div>
        <w:div w:id="624046003">
          <w:marLeft w:val="0"/>
          <w:marRight w:val="0"/>
          <w:marTop w:val="0"/>
          <w:marBottom w:val="0"/>
          <w:divBdr>
            <w:top w:val="none" w:sz="0" w:space="0" w:color="auto"/>
            <w:left w:val="none" w:sz="0" w:space="0" w:color="auto"/>
            <w:bottom w:val="none" w:sz="0" w:space="0" w:color="auto"/>
            <w:right w:val="none" w:sz="0" w:space="0" w:color="auto"/>
          </w:divBdr>
        </w:div>
        <w:div w:id="1999268477">
          <w:marLeft w:val="0"/>
          <w:marRight w:val="0"/>
          <w:marTop w:val="0"/>
          <w:marBottom w:val="0"/>
          <w:divBdr>
            <w:top w:val="none" w:sz="0" w:space="0" w:color="auto"/>
            <w:left w:val="none" w:sz="0" w:space="0" w:color="auto"/>
            <w:bottom w:val="none" w:sz="0" w:space="0" w:color="auto"/>
            <w:right w:val="none" w:sz="0" w:space="0" w:color="auto"/>
          </w:divBdr>
        </w:div>
      </w:divsChild>
    </w:div>
    <w:div w:id="1498500488">
      <w:bodyDiv w:val="1"/>
      <w:marLeft w:val="0"/>
      <w:marRight w:val="0"/>
      <w:marTop w:val="0"/>
      <w:marBottom w:val="0"/>
      <w:divBdr>
        <w:top w:val="none" w:sz="0" w:space="0" w:color="auto"/>
        <w:left w:val="none" w:sz="0" w:space="0" w:color="auto"/>
        <w:bottom w:val="none" w:sz="0" w:space="0" w:color="auto"/>
        <w:right w:val="none" w:sz="0" w:space="0" w:color="auto"/>
      </w:divBdr>
      <w:divsChild>
        <w:div w:id="887104130">
          <w:marLeft w:val="0"/>
          <w:marRight w:val="0"/>
          <w:marTop w:val="0"/>
          <w:marBottom w:val="0"/>
          <w:divBdr>
            <w:top w:val="none" w:sz="0" w:space="0" w:color="auto"/>
            <w:left w:val="none" w:sz="0" w:space="0" w:color="auto"/>
            <w:bottom w:val="none" w:sz="0" w:space="0" w:color="auto"/>
            <w:right w:val="none" w:sz="0" w:space="0" w:color="auto"/>
          </w:divBdr>
          <w:divsChild>
            <w:div w:id="1437825698">
              <w:marLeft w:val="0"/>
              <w:marRight w:val="0"/>
              <w:marTop w:val="0"/>
              <w:marBottom w:val="0"/>
              <w:divBdr>
                <w:top w:val="none" w:sz="0" w:space="0" w:color="auto"/>
                <w:left w:val="none" w:sz="0" w:space="0" w:color="auto"/>
                <w:bottom w:val="none" w:sz="0" w:space="0" w:color="auto"/>
                <w:right w:val="none" w:sz="0" w:space="0" w:color="auto"/>
              </w:divBdr>
              <w:divsChild>
                <w:div w:id="66616514">
                  <w:marLeft w:val="0"/>
                  <w:marRight w:val="450"/>
                  <w:marTop w:val="0"/>
                  <w:marBottom w:val="0"/>
                  <w:divBdr>
                    <w:top w:val="none" w:sz="0" w:space="0" w:color="auto"/>
                    <w:left w:val="none" w:sz="0" w:space="0" w:color="auto"/>
                    <w:bottom w:val="none" w:sz="0" w:space="0" w:color="auto"/>
                    <w:right w:val="none" w:sz="0" w:space="0" w:color="auto"/>
                  </w:divBdr>
                  <w:divsChild>
                    <w:div w:id="1950308179">
                      <w:marLeft w:val="0"/>
                      <w:marRight w:val="0"/>
                      <w:marTop w:val="0"/>
                      <w:marBottom w:val="0"/>
                      <w:divBdr>
                        <w:top w:val="dotted" w:sz="6" w:space="4" w:color="B2B2B2"/>
                        <w:left w:val="none" w:sz="0" w:space="0" w:color="auto"/>
                        <w:bottom w:val="none" w:sz="0" w:space="0" w:color="auto"/>
                        <w:right w:val="none" w:sz="0" w:space="0" w:color="auto"/>
                      </w:divBdr>
                      <w:divsChild>
                        <w:div w:id="498236364">
                          <w:marLeft w:val="0"/>
                          <w:marRight w:val="0"/>
                          <w:marTop w:val="0"/>
                          <w:marBottom w:val="0"/>
                          <w:divBdr>
                            <w:top w:val="none" w:sz="0" w:space="0" w:color="auto"/>
                            <w:left w:val="none" w:sz="0" w:space="0" w:color="auto"/>
                            <w:bottom w:val="none" w:sz="0" w:space="0" w:color="auto"/>
                            <w:right w:val="none" w:sz="0" w:space="0" w:color="auto"/>
                          </w:divBdr>
                          <w:divsChild>
                            <w:div w:id="126184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814">
                      <w:marLeft w:val="0"/>
                      <w:marRight w:val="0"/>
                      <w:marTop w:val="0"/>
                      <w:marBottom w:val="0"/>
                      <w:divBdr>
                        <w:top w:val="none" w:sz="0" w:space="0" w:color="auto"/>
                        <w:left w:val="none" w:sz="0" w:space="0" w:color="auto"/>
                        <w:bottom w:val="none" w:sz="0" w:space="0" w:color="auto"/>
                        <w:right w:val="none" w:sz="0" w:space="0" w:color="auto"/>
                      </w:divBdr>
                      <w:divsChild>
                        <w:div w:id="949355421">
                          <w:marLeft w:val="0"/>
                          <w:marRight w:val="0"/>
                          <w:marTop w:val="0"/>
                          <w:marBottom w:val="0"/>
                          <w:divBdr>
                            <w:top w:val="none" w:sz="0" w:space="0" w:color="auto"/>
                            <w:left w:val="none" w:sz="0" w:space="0" w:color="auto"/>
                            <w:bottom w:val="none" w:sz="0" w:space="0" w:color="auto"/>
                            <w:right w:val="none" w:sz="0" w:space="0" w:color="auto"/>
                          </w:divBdr>
                        </w:div>
                        <w:div w:id="691298598">
                          <w:marLeft w:val="600"/>
                          <w:marRight w:val="0"/>
                          <w:marTop w:val="0"/>
                          <w:marBottom w:val="0"/>
                          <w:divBdr>
                            <w:top w:val="none" w:sz="0" w:space="0" w:color="auto"/>
                            <w:left w:val="none" w:sz="0" w:space="0" w:color="auto"/>
                            <w:bottom w:val="none" w:sz="0" w:space="0" w:color="auto"/>
                            <w:right w:val="none" w:sz="0" w:space="0" w:color="auto"/>
                          </w:divBdr>
                        </w:div>
                      </w:divsChild>
                    </w:div>
                    <w:div w:id="191261078">
                      <w:marLeft w:val="0"/>
                      <w:marRight w:val="0"/>
                      <w:marTop w:val="0"/>
                      <w:marBottom w:val="0"/>
                      <w:divBdr>
                        <w:top w:val="none" w:sz="0" w:space="0" w:color="auto"/>
                        <w:left w:val="none" w:sz="0" w:space="0" w:color="auto"/>
                        <w:bottom w:val="none" w:sz="0" w:space="0" w:color="auto"/>
                        <w:right w:val="none" w:sz="0" w:space="0" w:color="auto"/>
                      </w:divBdr>
                      <w:divsChild>
                        <w:div w:id="1251280908">
                          <w:marLeft w:val="0"/>
                          <w:marRight w:val="0"/>
                          <w:marTop w:val="0"/>
                          <w:marBottom w:val="0"/>
                          <w:divBdr>
                            <w:top w:val="none" w:sz="0" w:space="0" w:color="auto"/>
                            <w:left w:val="none" w:sz="0" w:space="0" w:color="auto"/>
                            <w:bottom w:val="none" w:sz="0" w:space="0" w:color="auto"/>
                            <w:right w:val="none" w:sz="0" w:space="0" w:color="auto"/>
                          </w:divBdr>
                        </w:div>
                        <w:div w:id="1104836990">
                          <w:marLeft w:val="600"/>
                          <w:marRight w:val="0"/>
                          <w:marTop w:val="0"/>
                          <w:marBottom w:val="0"/>
                          <w:divBdr>
                            <w:top w:val="none" w:sz="0" w:space="0" w:color="auto"/>
                            <w:left w:val="none" w:sz="0" w:space="0" w:color="auto"/>
                            <w:bottom w:val="none" w:sz="0" w:space="0" w:color="auto"/>
                            <w:right w:val="none" w:sz="0" w:space="0" w:color="auto"/>
                          </w:divBdr>
                        </w:div>
                      </w:divsChild>
                    </w:div>
                    <w:div w:id="1363171231">
                      <w:marLeft w:val="0"/>
                      <w:marRight w:val="0"/>
                      <w:marTop w:val="0"/>
                      <w:marBottom w:val="0"/>
                      <w:divBdr>
                        <w:top w:val="none" w:sz="0" w:space="0" w:color="auto"/>
                        <w:left w:val="none" w:sz="0" w:space="0" w:color="auto"/>
                        <w:bottom w:val="none" w:sz="0" w:space="0" w:color="auto"/>
                        <w:right w:val="none" w:sz="0" w:space="0" w:color="auto"/>
                      </w:divBdr>
                      <w:divsChild>
                        <w:div w:id="1049690701">
                          <w:marLeft w:val="0"/>
                          <w:marRight w:val="0"/>
                          <w:marTop w:val="0"/>
                          <w:marBottom w:val="0"/>
                          <w:divBdr>
                            <w:top w:val="none" w:sz="0" w:space="0" w:color="auto"/>
                            <w:left w:val="none" w:sz="0" w:space="0" w:color="auto"/>
                            <w:bottom w:val="none" w:sz="0" w:space="0" w:color="auto"/>
                            <w:right w:val="none" w:sz="0" w:space="0" w:color="auto"/>
                          </w:divBdr>
                        </w:div>
                        <w:div w:id="141860177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618951">
      <w:bodyDiv w:val="1"/>
      <w:marLeft w:val="0"/>
      <w:marRight w:val="0"/>
      <w:marTop w:val="0"/>
      <w:marBottom w:val="0"/>
      <w:divBdr>
        <w:top w:val="none" w:sz="0" w:space="0" w:color="auto"/>
        <w:left w:val="none" w:sz="0" w:space="0" w:color="auto"/>
        <w:bottom w:val="none" w:sz="0" w:space="0" w:color="auto"/>
        <w:right w:val="none" w:sz="0" w:space="0" w:color="auto"/>
      </w:divBdr>
    </w:div>
    <w:div w:id="1498812139">
      <w:bodyDiv w:val="1"/>
      <w:marLeft w:val="0"/>
      <w:marRight w:val="0"/>
      <w:marTop w:val="0"/>
      <w:marBottom w:val="0"/>
      <w:divBdr>
        <w:top w:val="none" w:sz="0" w:space="0" w:color="auto"/>
        <w:left w:val="none" w:sz="0" w:space="0" w:color="auto"/>
        <w:bottom w:val="none" w:sz="0" w:space="0" w:color="auto"/>
        <w:right w:val="none" w:sz="0" w:space="0" w:color="auto"/>
      </w:divBdr>
    </w:div>
    <w:div w:id="1499421868">
      <w:bodyDiv w:val="1"/>
      <w:marLeft w:val="0"/>
      <w:marRight w:val="0"/>
      <w:marTop w:val="0"/>
      <w:marBottom w:val="0"/>
      <w:divBdr>
        <w:top w:val="none" w:sz="0" w:space="0" w:color="auto"/>
        <w:left w:val="none" w:sz="0" w:space="0" w:color="auto"/>
        <w:bottom w:val="none" w:sz="0" w:space="0" w:color="auto"/>
        <w:right w:val="none" w:sz="0" w:space="0" w:color="auto"/>
      </w:divBdr>
    </w:div>
    <w:div w:id="150092366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466511019">
          <w:marLeft w:val="0"/>
          <w:marRight w:val="0"/>
          <w:marTop w:val="0"/>
          <w:marBottom w:val="67"/>
          <w:divBdr>
            <w:top w:val="none" w:sz="0" w:space="0" w:color="auto"/>
            <w:left w:val="none" w:sz="0" w:space="0" w:color="auto"/>
            <w:bottom w:val="none" w:sz="0" w:space="0" w:color="auto"/>
            <w:right w:val="none" w:sz="0" w:space="0" w:color="auto"/>
          </w:divBdr>
          <w:divsChild>
            <w:div w:id="1835367261">
              <w:marLeft w:val="267"/>
              <w:marRight w:val="0"/>
              <w:marTop w:val="0"/>
              <w:marBottom w:val="0"/>
              <w:divBdr>
                <w:top w:val="none" w:sz="0" w:space="0" w:color="auto"/>
                <w:left w:val="none" w:sz="0" w:space="0" w:color="auto"/>
                <w:bottom w:val="none" w:sz="0" w:space="0" w:color="auto"/>
                <w:right w:val="none" w:sz="0" w:space="0" w:color="auto"/>
              </w:divBdr>
              <w:divsChild>
                <w:div w:id="960768376">
                  <w:marLeft w:val="0"/>
                  <w:marRight w:val="0"/>
                  <w:marTop w:val="0"/>
                  <w:marBottom w:val="0"/>
                  <w:divBdr>
                    <w:top w:val="none" w:sz="0" w:space="0" w:color="auto"/>
                    <w:left w:val="none" w:sz="0" w:space="0" w:color="auto"/>
                    <w:bottom w:val="none" w:sz="0" w:space="0" w:color="auto"/>
                    <w:right w:val="none" w:sz="0" w:space="0" w:color="auto"/>
                  </w:divBdr>
                  <w:divsChild>
                    <w:div w:id="1757046265">
                      <w:marLeft w:val="0"/>
                      <w:marRight w:val="0"/>
                      <w:marTop w:val="0"/>
                      <w:marBottom w:val="0"/>
                      <w:divBdr>
                        <w:top w:val="none" w:sz="0" w:space="0" w:color="auto"/>
                        <w:left w:val="none" w:sz="0" w:space="0" w:color="auto"/>
                        <w:bottom w:val="none" w:sz="0" w:space="0" w:color="auto"/>
                        <w:right w:val="none" w:sz="0" w:space="0" w:color="auto"/>
                      </w:divBdr>
                      <w:divsChild>
                        <w:div w:id="615062516">
                          <w:marLeft w:val="0"/>
                          <w:marRight w:val="0"/>
                          <w:marTop w:val="0"/>
                          <w:marBottom w:val="0"/>
                          <w:divBdr>
                            <w:top w:val="none" w:sz="0" w:space="0" w:color="auto"/>
                            <w:left w:val="none" w:sz="0" w:space="0" w:color="auto"/>
                            <w:bottom w:val="none" w:sz="0" w:space="0" w:color="auto"/>
                            <w:right w:val="none" w:sz="0" w:space="0" w:color="auto"/>
                          </w:divBdr>
                          <w:divsChild>
                            <w:div w:id="4406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51313">
      <w:bodyDiv w:val="1"/>
      <w:marLeft w:val="0"/>
      <w:marRight w:val="0"/>
      <w:marTop w:val="0"/>
      <w:marBottom w:val="0"/>
      <w:divBdr>
        <w:top w:val="none" w:sz="0" w:space="0" w:color="auto"/>
        <w:left w:val="none" w:sz="0" w:space="0" w:color="auto"/>
        <w:bottom w:val="none" w:sz="0" w:space="0" w:color="auto"/>
        <w:right w:val="none" w:sz="0" w:space="0" w:color="auto"/>
      </w:divBdr>
    </w:div>
    <w:div w:id="1502040250">
      <w:bodyDiv w:val="1"/>
      <w:marLeft w:val="0"/>
      <w:marRight w:val="0"/>
      <w:marTop w:val="0"/>
      <w:marBottom w:val="0"/>
      <w:divBdr>
        <w:top w:val="none" w:sz="0" w:space="0" w:color="auto"/>
        <w:left w:val="none" w:sz="0" w:space="0" w:color="auto"/>
        <w:bottom w:val="none" w:sz="0" w:space="0" w:color="auto"/>
        <w:right w:val="none" w:sz="0" w:space="0" w:color="auto"/>
      </w:divBdr>
    </w:div>
    <w:div w:id="1502161973">
      <w:bodyDiv w:val="1"/>
      <w:marLeft w:val="0"/>
      <w:marRight w:val="0"/>
      <w:marTop w:val="0"/>
      <w:marBottom w:val="0"/>
      <w:divBdr>
        <w:top w:val="none" w:sz="0" w:space="0" w:color="auto"/>
        <w:left w:val="none" w:sz="0" w:space="0" w:color="auto"/>
        <w:bottom w:val="none" w:sz="0" w:space="0" w:color="auto"/>
        <w:right w:val="none" w:sz="0" w:space="0" w:color="auto"/>
      </w:divBdr>
    </w:div>
    <w:div w:id="1506701876">
      <w:bodyDiv w:val="1"/>
      <w:marLeft w:val="0"/>
      <w:marRight w:val="0"/>
      <w:marTop w:val="0"/>
      <w:marBottom w:val="0"/>
      <w:divBdr>
        <w:top w:val="none" w:sz="0" w:space="0" w:color="auto"/>
        <w:left w:val="none" w:sz="0" w:space="0" w:color="auto"/>
        <w:bottom w:val="none" w:sz="0" w:space="0" w:color="auto"/>
        <w:right w:val="none" w:sz="0" w:space="0" w:color="auto"/>
      </w:divBdr>
    </w:div>
    <w:div w:id="1510364794">
      <w:bodyDiv w:val="1"/>
      <w:marLeft w:val="0"/>
      <w:marRight w:val="0"/>
      <w:marTop w:val="0"/>
      <w:marBottom w:val="0"/>
      <w:divBdr>
        <w:top w:val="none" w:sz="0" w:space="0" w:color="auto"/>
        <w:left w:val="none" w:sz="0" w:space="0" w:color="auto"/>
        <w:bottom w:val="none" w:sz="0" w:space="0" w:color="auto"/>
        <w:right w:val="none" w:sz="0" w:space="0" w:color="auto"/>
      </w:divBdr>
    </w:div>
    <w:div w:id="1510631725">
      <w:bodyDiv w:val="1"/>
      <w:marLeft w:val="0"/>
      <w:marRight w:val="0"/>
      <w:marTop w:val="0"/>
      <w:marBottom w:val="0"/>
      <w:divBdr>
        <w:top w:val="none" w:sz="0" w:space="0" w:color="auto"/>
        <w:left w:val="none" w:sz="0" w:space="0" w:color="auto"/>
        <w:bottom w:val="none" w:sz="0" w:space="0" w:color="auto"/>
        <w:right w:val="none" w:sz="0" w:space="0" w:color="auto"/>
      </w:divBdr>
      <w:divsChild>
        <w:div w:id="1760327887">
          <w:marLeft w:val="250"/>
          <w:marRight w:val="250"/>
          <w:marTop w:val="63"/>
          <w:marBottom w:val="63"/>
          <w:divBdr>
            <w:top w:val="none" w:sz="0" w:space="0" w:color="auto"/>
            <w:left w:val="none" w:sz="0" w:space="0" w:color="auto"/>
            <w:bottom w:val="none" w:sz="0" w:space="0" w:color="auto"/>
            <w:right w:val="none" w:sz="0" w:space="0" w:color="auto"/>
          </w:divBdr>
          <w:divsChild>
            <w:div w:id="1279021568">
              <w:marLeft w:val="0"/>
              <w:marRight w:val="0"/>
              <w:marTop w:val="0"/>
              <w:marBottom w:val="0"/>
              <w:divBdr>
                <w:top w:val="none" w:sz="0" w:space="0" w:color="auto"/>
                <w:left w:val="none" w:sz="0" w:space="0" w:color="auto"/>
                <w:bottom w:val="none" w:sz="0" w:space="0" w:color="auto"/>
                <w:right w:val="none" w:sz="0" w:space="0" w:color="auto"/>
              </w:divBdr>
              <w:divsChild>
                <w:div w:id="1246840622">
                  <w:marLeft w:val="0"/>
                  <w:marRight w:val="0"/>
                  <w:marTop w:val="0"/>
                  <w:marBottom w:val="0"/>
                  <w:divBdr>
                    <w:top w:val="none" w:sz="0" w:space="0" w:color="auto"/>
                    <w:left w:val="none" w:sz="0" w:space="0" w:color="auto"/>
                    <w:bottom w:val="none" w:sz="0" w:space="0" w:color="auto"/>
                    <w:right w:val="none" w:sz="0" w:space="0" w:color="auto"/>
                  </w:divBdr>
                  <w:divsChild>
                    <w:div w:id="113510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211576">
      <w:bodyDiv w:val="1"/>
      <w:marLeft w:val="0"/>
      <w:marRight w:val="0"/>
      <w:marTop w:val="0"/>
      <w:marBottom w:val="0"/>
      <w:divBdr>
        <w:top w:val="none" w:sz="0" w:space="0" w:color="auto"/>
        <w:left w:val="none" w:sz="0" w:space="0" w:color="auto"/>
        <w:bottom w:val="none" w:sz="0" w:space="0" w:color="auto"/>
        <w:right w:val="none" w:sz="0" w:space="0" w:color="auto"/>
      </w:divBdr>
      <w:divsChild>
        <w:div w:id="456872017">
          <w:marLeft w:val="0"/>
          <w:marRight w:val="0"/>
          <w:marTop w:val="0"/>
          <w:marBottom w:val="0"/>
          <w:divBdr>
            <w:top w:val="none" w:sz="0" w:space="0" w:color="auto"/>
            <w:left w:val="none" w:sz="0" w:space="0" w:color="auto"/>
            <w:bottom w:val="none" w:sz="0" w:space="0" w:color="auto"/>
            <w:right w:val="none" w:sz="0" w:space="0" w:color="auto"/>
          </w:divBdr>
          <w:divsChild>
            <w:div w:id="1685011578">
              <w:marLeft w:val="0"/>
              <w:marRight w:val="0"/>
              <w:marTop w:val="0"/>
              <w:marBottom w:val="0"/>
              <w:divBdr>
                <w:top w:val="none" w:sz="0" w:space="0" w:color="auto"/>
                <w:left w:val="none" w:sz="0" w:space="0" w:color="auto"/>
                <w:bottom w:val="none" w:sz="0" w:space="0" w:color="auto"/>
                <w:right w:val="none" w:sz="0" w:space="0" w:color="auto"/>
              </w:divBdr>
              <w:divsChild>
                <w:div w:id="770929848">
                  <w:marLeft w:val="0"/>
                  <w:marRight w:val="200"/>
                  <w:marTop w:val="0"/>
                  <w:marBottom w:val="0"/>
                  <w:divBdr>
                    <w:top w:val="none" w:sz="0" w:space="0" w:color="auto"/>
                    <w:left w:val="none" w:sz="0" w:space="0" w:color="auto"/>
                    <w:bottom w:val="none" w:sz="0" w:space="0" w:color="auto"/>
                    <w:right w:val="none" w:sz="0" w:space="0" w:color="auto"/>
                  </w:divBdr>
                  <w:divsChild>
                    <w:div w:id="24604287">
                      <w:marLeft w:val="267"/>
                      <w:marRight w:val="0"/>
                      <w:marTop w:val="0"/>
                      <w:marBottom w:val="0"/>
                      <w:divBdr>
                        <w:top w:val="none" w:sz="0" w:space="0" w:color="auto"/>
                        <w:left w:val="none" w:sz="0" w:space="0" w:color="auto"/>
                        <w:bottom w:val="none" w:sz="0" w:space="0" w:color="auto"/>
                        <w:right w:val="none" w:sz="0" w:space="0" w:color="auto"/>
                      </w:divBdr>
                    </w:div>
                    <w:div w:id="117262472">
                      <w:marLeft w:val="267"/>
                      <w:marRight w:val="0"/>
                      <w:marTop w:val="0"/>
                      <w:marBottom w:val="0"/>
                      <w:divBdr>
                        <w:top w:val="none" w:sz="0" w:space="0" w:color="auto"/>
                        <w:left w:val="none" w:sz="0" w:space="0" w:color="auto"/>
                        <w:bottom w:val="none" w:sz="0" w:space="0" w:color="auto"/>
                        <w:right w:val="none" w:sz="0" w:space="0" w:color="auto"/>
                      </w:divBdr>
                    </w:div>
                    <w:div w:id="283780390">
                      <w:marLeft w:val="267"/>
                      <w:marRight w:val="0"/>
                      <w:marTop w:val="0"/>
                      <w:marBottom w:val="0"/>
                      <w:divBdr>
                        <w:top w:val="none" w:sz="0" w:space="0" w:color="auto"/>
                        <w:left w:val="none" w:sz="0" w:space="0" w:color="auto"/>
                        <w:bottom w:val="none" w:sz="0" w:space="0" w:color="auto"/>
                        <w:right w:val="none" w:sz="0" w:space="0" w:color="auto"/>
                      </w:divBdr>
                    </w:div>
                    <w:div w:id="285963545">
                      <w:marLeft w:val="267"/>
                      <w:marRight w:val="0"/>
                      <w:marTop w:val="0"/>
                      <w:marBottom w:val="0"/>
                      <w:divBdr>
                        <w:top w:val="none" w:sz="0" w:space="0" w:color="auto"/>
                        <w:left w:val="none" w:sz="0" w:space="0" w:color="auto"/>
                        <w:bottom w:val="none" w:sz="0" w:space="0" w:color="auto"/>
                        <w:right w:val="none" w:sz="0" w:space="0" w:color="auto"/>
                      </w:divBdr>
                    </w:div>
                    <w:div w:id="553657950">
                      <w:marLeft w:val="267"/>
                      <w:marRight w:val="0"/>
                      <w:marTop w:val="0"/>
                      <w:marBottom w:val="0"/>
                      <w:divBdr>
                        <w:top w:val="none" w:sz="0" w:space="0" w:color="auto"/>
                        <w:left w:val="none" w:sz="0" w:space="0" w:color="auto"/>
                        <w:bottom w:val="none" w:sz="0" w:space="0" w:color="auto"/>
                        <w:right w:val="none" w:sz="0" w:space="0" w:color="auto"/>
                      </w:divBdr>
                    </w:div>
                    <w:div w:id="616987347">
                      <w:marLeft w:val="267"/>
                      <w:marRight w:val="0"/>
                      <w:marTop w:val="0"/>
                      <w:marBottom w:val="0"/>
                      <w:divBdr>
                        <w:top w:val="none" w:sz="0" w:space="0" w:color="auto"/>
                        <w:left w:val="none" w:sz="0" w:space="0" w:color="auto"/>
                        <w:bottom w:val="none" w:sz="0" w:space="0" w:color="auto"/>
                        <w:right w:val="none" w:sz="0" w:space="0" w:color="auto"/>
                      </w:divBdr>
                    </w:div>
                    <w:div w:id="625893968">
                      <w:marLeft w:val="0"/>
                      <w:marRight w:val="0"/>
                      <w:marTop w:val="0"/>
                      <w:marBottom w:val="0"/>
                      <w:divBdr>
                        <w:top w:val="dotted" w:sz="2" w:space="2" w:color="B2B2B2"/>
                        <w:left w:val="none" w:sz="0" w:space="0" w:color="auto"/>
                        <w:bottom w:val="none" w:sz="0" w:space="0" w:color="auto"/>
                        <w:right w:val="none" w:sz="0" w:space="0" w:color="auto"/>
                      </w:divBdr>
                      <w:divsChild>
                        <w:div w:id="435566513">
                          <w:marLeft w:val="0"/>
                          <w:marRight w:val="0"/>
                          <w:marTop w:val="0"/>
                          <w:marBottom w:val="0"/>
                          <w:divBdr>
                            <w:top w:val="none" w:sz="0" w:space="0" w:color="auto"/>
                            <w:left w:val="none" w:sz="0" w:space="0" w:color="auto"/>
                            <w:bottom w:val="none" w:sz="0" w:space="0" w:color="auto"/>
                            <w:right w:val="none" w:sz="0" w:space="0" w:color="auto"/>
                          </w:divBdr>
                        </w:div>
                      </w:divsChild>
                    </w:div>
                    <w:div w:id="757213810">
                      <w:marLeft w:val="267"/>
                      <w:marRight w:val="0"/>
                      <w:marTop w:val="0"/>
                      <w:marBottom w:val="0"/>
                      <w:divBdr>
                        <w:top w:val="none" w:sz="0" w:space="0" w:color="auto"/>
                        <w:left w:val="none" w:sz="0" w:space="0" w:color="auto"/>
                        <w:bottom w:val="none" w:sz="0" w:space="0" w:color="auto"/>
                        <w:right w:val="none" w:sz="0" w:space="0" w:color="auto"/>
                      </w:divBdr>
                    </w:div>
                    <w:div w:id="836650779">
                      <w:marLeft w:val="267"/>
                      <w:marRight w:val="0"/>
                      <w:marTop w:val="0"/>
                      <w:marBottom w:val="0"/>
                      <w:divBdr>
                        <w:top w:val="none" w:sz="0" w:space="0" w:color="auto"/>
                        <w:left w:val="none" w:sz="0" w:space="0" w:color="auto"/>
                        <w:bottom w:val="none" w:sz="0" w:space="0" w:color="auto"/>
                        <w:right w:val="none" w:sz="0" w:space="0" w:color="auto"/>
                      </w:divBdr>
                    </w:div>
                    <w:div w:id="873080936">
                      <w:marLeft w:val="267"/>
                      <w:marRight w:val="0"/>
                      <w:marTop w:val="0"/>
                      <w:marBottom w:val="0"/>
                      <w:divBdr>
                        <w:top w:val="none" w:sz="0" w:space="0" w:color="auto"/>
                        <w:left w:val="none" w:sz="0" w:space="0" w:color="auto"/>
                        <w:bottom w:val="none" w:sz="0" w:space="0" w:color="auto"/>
                        <w:right w:val="none" w:sz="0" w:space="0" w:color="auto"/>
                      </w:divBdr>
                    </w:div>
                    <w:div w:id="1504277643">
                      <w:marLeft w:val="267"/>
                      <w:marRight w:val="0"/>
                      <w:marTop w:val="0"/>
                      <w:marBottom w:val="0"/>
                      <w:divBdr>
                        <w:top w:val="none" w:sz="0" w:space="0" w:color="auto"/>
                        <w:left w:val="none" w:sz="0" w:space="0" w:color="auto"/>
                        <w:bottom w:val="none" w:sz="0" w:space="0" w:color="auto"/>
                        <w:right w:val="none" w:sz="0" w:space="0" w:color="auto"/>
                      </w:divBdr>
                    </w:div>
                    <w:div w:id="1599941285">
                      <w:marLeft w:val="267"/>
                      <w:marRight w:val="0"/>
                      <w:marTop w:val="0"/>
                      <w:marBottom w:val="0"/>
                      <w:divBdr>
                        <w:top w:val="none" w:sz="0" w:space="0" w:color="auto"/>
                        <w:left w:val="none" w:sz="0" w:space="0" w:color="auto"/>
                        <w:bottom w:val="none" w:sz="0" w:space="0" w:color="auto"/>
                        <w:right w:val="none" w:sz="0" w:space="0" w:color="auto"/>
                      </w:divBdr>
                    </w:div>
                    <w:div w:id="1754084041">
                      <w:marLeft w:val="267"/>
                      <w:marRight w:val="0"/>
                      <w:marTop w:val="0"/>
                      <w:marBottom w:val="0"/>
                      <w:divBdr>
                        <w:top w:val="none" w:sz="0" w:space="0" w:color="auto"/>
                        <w:left w:val="none" w:sz="0" w:space="0" w:color="auto"/>
                        <w:bottom w:val="none" w:sz="0" w:space="0" w:color="auto"/>
                        <w:right w:val="none" w:sz="0" w:space="0" w:color="auto"/>
                      </w:divBdr>
                    </w:div>
                    <w:div w:id="1802652376">
                      <w:marLeft w:val="267"/>
                      <w:marRight w:val="0"/>
                      <w:marTop w:val="0"/>
                      <w:marBottom w:val="0"/>
                      <w:divBdr>
                        <w:top w:val="none" w:sz="0" w:space="0" w:color="auto"/>
                        <w:left w:val="none" w:sz="0" w:space="0" w:color="auto"/>
                        <w:bottom w:val="none" w:sz="0" w:space="0" w:color="auto"/>
                        <w:right w:val="none" w:sz="0" w:space="0" w:color="auto"/>
                      </w:divBdr>
                    </w:div>
                    <w:div w:id="1873684153">
                      <w:marLeft w:val="267"/>
                      <w:marRight w:val="0"/>
                      <w:marTop w:val="0"/>
                      <w:marBottom w:val="0"/>
                      <w:divBdr>
                        <w:top w:val="none" w:sz="0" w:space="0" w:color="auto"/>
                        <w:left w:val="none" w:sz="0" w:space="0" w:color="auto"/>
                        <w:bottom w:val="none" w:sz="0" w:space="0" w:color="auto"/>
                        <w:right w:val="none" w:sz="0" w:space="0" w:color="auto"/>
                      </w:divBdr>
                    </w:div>
                    <w:div w:id="2068456620">
                      <w:marLeft w:val="267"/>
                      <w:marRight w:val="0"/>
                      <w:marTop w:val="0"/>
                      <w:marBottom w:val="0"/>
                      <w:divBdr>
                        <w:top w:val="none" w:sz="0" w:space="0" w:color="auto"/>
                        <w:left w:val="none" w:sz="0" w:space="0" w:color="auto"/>
                        <w:bottom w:val="none" w:sz="0" w:space="0" w:color="auto"/>
                        <w:right w:val="none" w:sz="0" w:space="0" w:color="auto"/>
                      </w:divBdr>
                    </w:div>
                    <w:div w:id="207619743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528468">
      <w:bodyDiv w:val="1"/>
      <w:marLeft w:val="0"/>
      <w:marRight w:val="0"/>
      <w:marTop w:val="0"/>
      <w:marBottom w:val="0"/>
      <w:divBdr>
        <w:top w:val="none" w:sz="0" w:space="0" w:color="auto"/>
        <w:left w:val="none" w:sz="0" w:space="0" w:color="auto"/>
        <w:bottom w:val="none" w:sz="0" w:space="0" w:color="auto"/>
        <w:right w:val="none" w:sz="0" w:space="0" w:color="auto"/>
      </w:divBdr>
    </w:div>
    <w:div w:id="1512531056">
      <w:bodyDiv w:val="1"/>
      <w:marLeft w:val="0"/>
      <w:marRight w:val="0"/>
      <w:marTop w:val="0"/>
      <w:marBottom w:val="0"/>
      <w:divBdr>
        <w:top w:val="none" w:sz="0" w:space="0" w:color="auto"/>
        <w:left w:val="none" w:sz="0" w:space="0" w:color="auto"/>
        <w:bottom w:val="none" w:sz="0" w:space="0" w:color="auto"/>
        <w:right w:val="none" w:sz="0" w:space="0" w:color="auto"/>
      </w:divBdr>
      <w:divsChild>
        <w:div w:id="1664166514">
          <w:marLeft w:val="0"/>
          <w:marRight w:val="0"/>
          <w:marTop w:val="0"/>
          <w:marBottom w:val="0"/>
          <w:divBdr>
            <w:top w:val="none" w:sz="0" w:space="0" w:color="auto"/>
            <w:left w:val="none" w:sz="0" w:space="0" w:color="auto"/>
            <w:bottom w:val="none" w:sz="0" w:space="0" w:color="auto"/>
            <w:right w:val="none" w:sz="0" w:space="0" w:color="auto"/>
          </w:divBdr>
          <w:divsChild>
            <w:div w:id="387649793">
              <w:marLeft w:val="0"/>
              <w:marRight w:val="0"/>
              <w:marTop w:val="0"/>
              <w:marBottom w:val="0"/>
              <w:divBdr>
                <w:top w:val="none" w:sz="0" w:space="0" w:color="auto"/>
                <w:left w:val="none" w:sz="0" w:space="0" w:color="auto"/>
                <w:bottom w:val="none" w:sz="0" w:space="0" w:color="auto"/>
                <w:right w:val="none" w:sz="0" w:space="0" w:color="auto"/>
              </w:divBdr>
              <w:divsChild>
                <w:div w:id="237635835">
                  <w:marLeft w:val="2928"/>
                  <w:marRight w:val="0"/>
                  <w:marTop w:val="720"/>
                  <w:marBottom w:val="0"/>
                  <w:divBdr>
                    <w:top w:val="none" w:sz="0" w:space="0" w:color="auto"/>
                    <w:left w:val="none" w:sz="0" w:space="0" w:color="auto"/>
                    <w:bottom w:val="none" w:sz="0" w:space="0" w:color="auto"/>
                    <w:right w:val="none" w:sz="0" w:space="0" w:color="auto"/>
                  </w:divBdr>
                  <w:divsChild>
                    <w:div w:id="10160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911600">
      <w:bodyDiv w:val="1"/>
      <w:marLeft w:val="0"/>
      <w:marRight w:val="0"/>
      <w:marTop w:val="0"/>
      <w:marBottom w:val="0"/>
      <w:divBdr>
        <w:top w:val="none" w:sz="0" w:space="0" w:color="auto"/>
        <w:left w:val="none" w:sz="0" w:space="0" w:color="auto"/>
        <w:bottom w:val="none" w:sz="0" w:space="0" w:color="auto"/>
        <w:right w:val="none" w:sz="0" w:space="0" w:color="auto"/>
      </w:divBdr>
    </w:div>
    <w:div w:id="1516848050">
      <w:bodyDiv w:val="1"/>
      <w:marLeft w:val="0"/>
      <w:marRight w:val="0"/>
      <w:marTop w:val="0"/>
      <w:marBottom w:val="0"/>
      <w:divBdr>
        <w:top w:val="none" w:sz="0" w:space="0" w:color="auto"/>
        <w:left w:val="none" w:sz="0" w:space="0" w:color="auto"/>
        <w:bottom w:val="none" w:sz="0" w:space="0" w:color="auto"/>
        <w:right w:val="none" w:sz="0" w:space="0" w:color="auto"/>
      </w:divBdr>
    </w:div>
    <w:div w:id="1518540776">
      <w:bodyDiv w:val="1"/>
      <w:marLeft w:val="0"/>
      <w:marRight w:val="0"/>
      <w:marTop w:val="0"/>
      <w:marBottom w:val="0"/>
      <w:divBdr>
        <w:top w:val="none" w:sz="0" w:space="0" w:color="auto"/>
        <w:left w:val="none" w:sz="0" w:space="0" w:color="auto"/>
        <w:bottom w:val="none" w:sz="0" w:space="0" w:color="auto"/>
        <w:right w:val="none" w:sz="0" w:space="0" w:color="auto"/>
      </w:divBdr>
      <w:divsChild>
        <w:div w:id="1611620021">
          <w:marLeft w:val="0"/>
          <w:marRight w:val="0"/>
          <w:marTop w:val="0"/>
          <w:marBottom w:val="0"/>
          <w:divBdr>
            <w:top w:val="none" w:sz="0" w:space="0" w:color="auto"/>
            <w:left w:val="none" w:sz="0" w:space="0" w:color="auto"/>
            <w:bottom w:val="none" w:sz="0" w:space="0" w:color="auto"/>
            <w:right w:val="none" w:sz="0" w:space="0" w:color="auto"/>
          </w:divBdr>
          <w:divsChild>
            <w:div w:id="151027533">
              <w:marLeft w:val="0"/>
              <w:marRight w:val="0"/>
              <w:marTop w:val="0"/>
              <w:marBottom w:val="0"/>
              <w:divBdr>
                <w:top w:val="none" w:sz="0" w:space="0" w:color="auto"/>
                <w:left w:val="none" w:sz="0" w:space="0" w:color="auto"/>
                <w:bottom w:val="none" w:sz="0" w:space="0" w:color="auto"/>
                <w:right w:val="none" w:sz="0" w:space="0" w:color="auto"/>
              </w:divBdr>
              <w:divsChild>
                <w:div w:id="114060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4896">
          <w:marLeft w:val="0"/>
          <w:marRight w:val="0"/>
          <w:marTop w:val="0"/>
          <w:marBottom w:val="0"/>
          <w:divBdr>
            <w:top w:val="none" w:sz="0" w:space="0" w:color="auto"/>
            <w:left w:val="none" w:sz="0" w:space="0" w:color="auto"/>
            <w:bottom w:val="none" w:sz="0" w:space="0" w:color="auto"/>
            <w:right w:val="none" w:sz="0" w:space="0" w:color="auto"/>
          </w:divBdr>
          <w:divsChild>
            <w:div w:id="408502216">
              <w:marLeft w:val="0"/>
              <w:marRight w:val="0"/>
              <w:marTop w:val="0"/>
              <w:marBottom w:val="0"/>
              <w:divBdr>
                <w:top w:val="none" w:sz="0" w:space="0" w:color="auto"/>
                <w:left w:val="none" w:sz="0" w:space="0" w:color="auto"/>
                <w:bottom w:val="none" w:sz="0" w:space="0" w:color="auto"/>
                <w:right w:val="none" w:sz="0" w:space="0" w:color="auto"/>
              </w:divBdr>
              <w:divsChild>
                <w:div w:id="1903983340">
                  <w:marLeft w:val="0"/>
                  <w:marRight w:val="0"/>
                  <w:marTop w:val="0"/>
                  <w:marBottom w:val="0"/>
                  <w:divBdr>
                    <w:top w:val="none" w:sz="0" w:space="0" w:color="auto"/>
                    <w:left w:val="none" w:sz="0" w:space="0" w:color="auto"/>
                    <w:bottom w:val="none" w:sz="0" w:space="0" w:color="auto"/>
                    <w:right w:val="none" w:sz="0" w:space="0" w:color="auto"/>
                  </w:divBdr>
                </w:div>
                <w:div w:id="154829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09888">
          <w:marLeft w:val="0"/>
          <w:marRight w:val="0"/>
          <w:marTop w:val="0"/>
          <w:marBottom w:val="0"/>
          <w:divBdr>
            <w:top w:val="none" w:sz="0" w:space="0" w:color="auto"/>
            <w:left w:val="none" w:sz="0" w:space="0" w:color="auto"/>
            <w:bottom w:val="none" w:sz="0" w:space="0" w:color="auto"/>
            <w:right w:val="none" w:sz="0" w:space="0" w:color="auto"/>
          </w:divBdr>
          <w:divsChild>
            <w:div w:id="32972380">
              <w:marLeft w:val="0"/>
              <w:marRight w:val="0"/>
              <w:marTop w:val="0"/>
              <w:marBottom w:val="0"/>
              <w:divBdr>
                <w:top w:val="none" w:sz="0" w:space="0" w:color="auto"/>
                <w:left w:val="none" w:sz="0" w:space="0" w:color="auto"/>
                <w:bottom w:val="none" w:sz="0" w:space="0" w:color="auto"/>
                <w:right w:val="none" w:sz="0" w:space="0" w:color="auto"/>
              </w:divBdr>
              <w:divsChild>
                <w:div w:id="695349349">
                  <w:marLeft w:val="0"/>
                  <w:marRight w:val="0"/>
                  <w:marTop w:val="0"/>
                  <w:marBottom w:val="0"/>
                  <w:divBdr>
                    <w:top w:val="none" w:sz="0" w:space="0" w:color="auto"/>
                    <w:left w:val="none" w:sz="0" w:space="0" w:color="auto"/>
                    <w:bottom w:val="none" w:sz="0" w:space="0" w:color="auto"/>
                    <w:right w:val="none" w:sz="0" w:space="0" w:color="auto"/>
                  </w:divBdr>
                </w:div>
                <w:div w:id="49403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543886">
      <w:bodyDiv w:val="1"/>
      <w:marLeft w:val="0"/>
      <w:marRight w:val="0"/>
      <w:marTop w:val="0"/>
      <w:marBottom w:val="0"/>
      <w:divBdr>
        <w:top w:val="none" w:sz="0" w:space="0" w:color="auto"/>
        <w:left w:val="none" w:sz="0" w:space="0" w:color="auto"/>
        <w:bottom w:val="none" w:sz="0" w:space="0" w:color="auto"/>
        <w:right w:val="none" w:sz="0" w:space="0" w:color="auto"/>
      </w:divBdr>
      <w:divsChild>
        <w:div w:id="835532409">
          <w:marLeft w:val="300"/>
          <w:marRight w:val="300"/>
          <w:marTop w:val="75"/>
          <w:marBottom w:val="75"/>
          <w:divBdr>
            <w:top w:val="none" w:sz="0" w:space="0" w:color="auto"/>
            <w:left w:val="none" w:sz="0" w:space="0" w:color="auto"/>
            <w:bottom w:val="none" w:sz="0" w:space="0" w:color="auto"/>
            <w:right w:val="none" w:sz="0" w:space="0" w:color="auto"/>
          </w:divBdr>
          <w:divsChild>
            <w:div w:id="1201556543">
              <w:marLeft w:val="0"/>
              <w:marRight w:val="0"/>
              <w:marTop w:val="0"/>
              <w:marBottom w:val="0"/>
              <w:divBdr>
                <w:top w:val="none" w:sz="0" w:space="0" w:color="auto"/>
                <w:left w:val="none" w:sz="0" w:space="0" w:color="auto"/>
                <w:bottom w:val="none" w:sz="0" w:space="0" w:color="auto"/>
                <w:right w:val="none" w:sz="0" w:space="0" w:color="auto"/>
              </w:divBdr>
              <w:divsChild>
                <w:div w:id="1746487770">
                  <w:marLeft w:val="0"/>
                  <w:marRight w:val="0"/>
                  <w:marTop w:val="0"/>
                  <w:marBottom w:val="0"/>
                  <w:divBdr>
                    <w:top w:val="none" w:sz="0" w:space="0" w:color="auto"/>
                    <w:left w:val="none" w:sz="0" w:space="0" w:color="auto"/>
                    <w:bottom w:val="none" w:sz="0" w:space="0" w:color="auto"/>
                    <w:right w:val="none" w:sz="0" w:space="0" w:color="auto"/>
                  </w:divBdr>
                  <w:divsChild>
                    <w:div w:id="20896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655530">
      <w:bodyDiv w:val="1"/>
      <w:marLeft w:val="0"/>
      <w:marRight w:val="0"/>
      <w:marTop w:val="0"/>
      <w:marBottom w:val="0"/>
      <w:divBdr>
        <w:top w:val="none" w:sz="0" w:space="0" w:color="auto"/>
        <w:left w:val="none" w:sz="0" w:space="0" w:color="auto"/>
        <w:bottom w:val="none" w:sz="0" w:space="0" w:color="auto"/>
        <w:right w:val="none" w:sz="0" w:space="0" w:color="auto"/>
      </w:divBdr>
      <w:divsChild>
        <w:div w:id="63377138">
          <w:marLeft w:val="0"/>
          <w:marRight w:val="0"/>
          <w:marTop w:val="0"/>
          <w:marBottom w:val="0"/>
          <w:divBdr>
            <w:top w:val="none" w:sz="0" w:space="0" w:color="auto"/>
            <w:left w:val="none" w:sz="0" w:space="0" w:color="auto"/>
            <w:bottom w:val="none" w:sz="0" w:space="0" w:color="auto"/>
            <w:right w:val="none" w:sz="0" w:space="0" w:color="auto"/>
          </w:divBdr>
          <w:divsChild>
            <w:div w:id="534462315">
              <w:marLeft w:val="0"/>
              <w:marRight w:val="0"/>
              <w:marTop w:val="0"/>
              <w:marBottom w:val="0"/>
              <w:divBdr>
                <w:top w:val="none" w:sz="0" w:space="0" w:color="auto"/>
                <w:left w:val="none" w:sz="0" w:space="0" w:color="auto"/>
                <w:bottom w:val="none" w:sz="0" w:space="0" w:color="auto"/>
                <w:right w:val="none" w:sz="0" w:space="0" w:color="auto"/>
              </w:divBdr>
              <w:divsChild>
                <w:div w:id="218129179">
                  <w:marLeft w:val="0"/>
                  <w:marRight w:val="0"/>
                  <w:marTop w:val="0"/>
                  <w:marBottom w:val="0"/>
                  <w:divBdr>
                    <w:top w:val="none" w:sz="0" w:space="0" w:color="auto"/>
                    <w:left w:val="none" w:sz="0" w:space="0" w:color="auto"/>
                    <w:bottom w:val="none" w:sz="0" w:space="0" w:color="auto"/>
                    <w:right w:val="none" w:sz="0" w:space="0" w:color="auto"/>
                  </w:divBdr>
                  <w:divsChild>
                    <w:div w:id="375082413">
                      <w:marLeft w:val="0"/>
                      <w:marRight w:val="0"/>
                      <w:marTop w:val="0"/>
                      <w:marBottom w:val="0"/>
                      <w:divBdr>
                        <w:top w:val="single" w:sz="2" w:space="1" w:color="C0C0C0"/>
                        <w:left w:val="single" w:sz="2" w:space="1" w:color="C0C0C0"/>
                        <w:bottom w:val="single" w:sz="2" w:space="1" w:color="C0C0C0"/>
                        <w:right w:val="single" w:sz="2" w:space="1" w:color="C0C0C0"/>
                      </w:divBdr>
                      <w:divsChild>
                        <w:div w:id="20204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731413">
      <w:bodyDiv w:val="1"/>
      <w:marLeft w:val="0"/>
      <w:marRight w:val="0"/>
      <w:marTop w:val="0"/>
      <w:marBottom w:val="0"/>
      <w:divBdr>
        <w:top w:val="none" w:sz="0" w:space="0" w:color="auto"/>
        <w:left w:val="none" w:sz="0" w:space="0" w:color="auto"/>
        <w:bottom w:val="none" w:sz="0" w:space="0" w:color="auto"/>
        <w:right w:val="none" w:sz="0" w:space="0" w:color="auto"/>
      </w:divBdr>
      <w:divsChild>
        <w:div w:id="1263877328">
          <w:marLeft w:val="0"/>
          <w:marRight w:val="0"/>
          <w:marTop w:val="0"/>
          <w:marBottom w:val="0"/>
          <w:divBdr>
            <w:top w:val="none" w:sz="0" w:space="0" w:color="auto"/>
            <w:left w:val="none" w:sz="0" w:space="0" w:color="auto"/>
            <w:bottom w:val="none" w:sz="0" w:space="0" w:color="auto"/>
            <w:right w:val="none" w:sz="0" w:space="0" w:color="auto"/>
          </w:divBdr>
        </w:div>
        <w:div w:id="88740274">
          <w:marLeft w:val="0"/>
          <w:marRight w:val="0"/>
          <w:marTop w:val="0"/>
          <w:marBottom w:val="0"/>
          <w:divBdr>
            <w:top w:val="none" w:sz="0" w:space="0" w:color="auto"/>
            <w:left w:val="none" w:sz="0" w:space="0" w:color="auto"/>
            <w:bottom w:val="none" w:sz="0" w:space="0" w:color="auto"/>
            <w:right w:val="none" w:sz="0" w:space="0" w:color="auto"/>
          </w:divBdr>
        </w:div>
      </w:divsChild>
    </w:div>
    <w:div w:id="1520244060">
      <w:bodyDiv w:val="1"/>
      <w:marLeft w:val="0"/>
      <w:marRight w:val="0"/>
      <w:marTop w:val="0"/>
      <w:marBottom w:val="0"/>
      <w:divBdr>
        <w:top w:val="none" w:sz="0" w:space="0" w:color="auto"/>
        <w:left w:val="none" w:sz="0" w:space="0" w:color="auto"/>
        <w:bottom w:val="none" w:sz="0" w:space="0" w:color="auto"/>
        <w:right w:val="none" w:sz="0" w:space="0" w:color="auto"/>
      </w:divBdr>
      <w:divsChild>
        <w:div w:id="330301529">
          <w:marLeft w:val="0"/>
          <w:marRight w:val="0"/>
          <w:marTop w:val="0"/>
          <w:marBottom w:val="0"/>
          <w:divBdr>
            <w:top w:val="none" w:sz="0" w:space="0" w:color="auto"/>
            <w:left w:val="none" w:sz="0" w:space="0" w:color="auto"/>
            <w:bottom w:val="none" w:sz="0" w:space="0" w:color="auto"/>
            <w:right w:val="none" w:sz="0" w:space="0" w:color="auto"/>
          </w:divBdr>
          <w:divsChild>
            <w:div w:id="1388450411">
              <w:marLeft w:val="0"/>
              <w:marRight w:val="0"/>
              <w:marTop w:val="0"/>
              <w:marBottom w:val="0"/>
              <w:divBdr>
                <w:top w:val="none" w:sz="0" w:space="0" w:color="auto"/>
                <w:left w:val="none" w:sz="0" w:space="0" w:color="auto"/>
                <w:bottom w:val="none" w:sz="0" w:space="0" w:color="auto"/>
                <w:right w:val="none" w:sz="0" w:space="0" w:color="auto"/>
              </w:divBdr>
              <w:divsChild>
                <w:div w:id="459031952">
                  <w:marLeft w:val="0"/>
                  <w:marRight w:val="450"/>
                  <w:marTop w:val="0"/>
                  <w:marBottom w:val="0"/>
                  <w:divBdr>
                    <w:top w:val="none" w:sz="0" w:space="0" w:color="auto"/>
                    <w:left w:val="none" w:sz="0" w:space="0" w:color="auto"/>
                    <w:bottom w:val="none" w:sz="0" w:space="0" w:color="auto"/>
                    <w:right w:val="none" w:sz="0" w:space="0" w:color="auto"/>
                  </w:divBdr>
                  <w:divsChild>
                    <w:div w:id="308681165">
                      <w:marLeft w:val="0"/>
                      <w:marRight w:val="0"/>
                      <w:marTop w:val="0"/>
                      <w:marBottom w:val="0"/>
                      <w:divBdr>
                        <w:top w:val="dotted" w:sz="6" w:space="4" w:color="B2B2B2"/>
                        <w:left w:val="none" w:sz="0" w:space="0" w:color="auto"/>
                        <w:bottom w:val="none" w:sz="0" w:space="0" w:color="auto"/>
                        <w:right w:val="none" w:sz="0" w:space="0" w:color="auto"/>
                      </w:divBdr>
                      <w:divsChild>
                        <w:div w:id="2127770758">
                          <w:marLeft w:val="0"/>
                          <w:marRight w:val="0"/>
                          <w:marTop w:val="0"/>
                          <w:marBottom w:val="0"/>
                          <w:divBdr>
                            <w:top w:val="none" w:sz="0" w:space="0" w:color="auto"/>
                            <w:left w:val="none" w:sz="0" w:space="0" w:color="auto"/>
                            <w:bottom w:val="none" w:sz="0" w:space="0" w:color="auto"/>
                            <w:right w:val="none" w:sz="0" w:space="0" w:color="auto"/>
                          </w:divBdr>
                          <w:divsChild>
                            <w:div w:id="784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248014">
                      <w:marLeft w:val="0"/>
                      <w:marRight w:val="0"/>
                      <w:marTop w:val="0"/>
                      <w:marBottom w:val="0"/>
                      <w:divBdr>
                        <w:top w:val="none" w:sz="0" w:space="0" w:color="auto"/>
                        <w:left w:val="none" w:sz="0" w:space="0" w:color="auto"/>
                        <w:bottom w:val="none" w:sz="0" w:space="0" w:color="auto"/>
                        <w:right w:val="none" w:sz="0" w:space="0" w:color="auto"/>
                      </w:divBdr>
                      <w:divsChild>
                        <w:div w:id="1567838175">
                          <w:marLeft w:val="0"/>
                          <w:marRight w:val="0"/>
                          <w:marTop w:val="0"/>
                          <w:marBottom w:val="0"/>
                          <w:divBdr>
                            <w:top w:val="none" w:sz="0" w:space="0" w:color="auto"/>
                            <w:left w:val="none" w:sz="0" w:space="0" w:color="auto"/>
                            <w:bottom w:val="none" w:sz="0" w:space="0" w:color="auto"/>
                            <w:right w:val="none" w:sz="0" w:space="0" w:color="auto"/>
                          </w:divBdr>
                        </w:div>
                        <w:div w:id="891768077">
                          <w:marLeft w:val="600"/>
                          <w:marRight w:val="0"/>
                          <w:marTop w:val="0"/>
                          <w:marBottom w:val="0"/>
                          <w:divBdr>
                            <w:top w:val="none" w:sz="0" w:space="0" w:color="auto"/>
                            <w:left w:val="none" w:sz="0" w:space="0" w:color="auto"/>
                            <w:bottom w:val="none" w:sz="0" w:space="0" w:color="auto"/>
                            <w:right w:val="none" w:sz="0" w:space="0" w:color="auto"/>
                          </w:divBdr>
                        </w:div>
                      </w:divsChild>
                    </w:div>
                    <w:div w:id="1816558752">
                      <w:marLeft w:val="0"/>
                      <w:marRight w:val="0"/>
                      <w:marTop w:val="0"/>
                      <w:marBottom w:val="0"/>
                      <w:divBdr>
                        <w:top w:val="none" w:sz="0" w:space="0" w:color="auto"/>
                        <w:left w:val="none" w:sz="0" w:space="0" w:color="auto"/>
                        <w:bottom w:val="none" w:sz="0" w:space="0" w:color="auto"/>
                        <w:right w:val="none" w:sz="0" w:space="0" w:color="auto"/>
                      </w:divBdr>
                      <w:divsChild>
                        <w:div w:id="622997635">
                          <w:marLeft w:val="0"/>
                          <w:marRight w:val="0"/>
                          <w:marTop w:val="0"/>
                          <w:marBottom w:val="0"/>
                          <w:divBdr>
                            <w:top w:val="none" w:sz="0" w:space="0" w:color="auto"/>
                            <w:left w:val="none" w:sz="0" w:space="0" w:color="auto"/>
                            <w:bottom w:val="none" w:sz="0" w:space="0" w:color="auto"/>
                            <w:right w:val="none" w:sz="0" w:space="0" w:color="auto"/>
                          </w:divBdr>
                        </w:div>
                        <w:div w:id="740718056">
                          <w:marLeft w:val="600"/>
                          <w:marRight w:val="0"/>
                          <w:marTop w:val="0"/>
                          <w:marBottom w:val="0"/>
                          <w:divBdr>
                            <w:top w:val="none" w:sz="0" w:space="0" w:color="auto"/>
                            <w:left w:val="none" w:sz="0" w:space="0" w:color="auto"/>
                            <w:bottom w:val="none" w:sz="0" w:space="0" w:color="auto"/>
                            <w:right w:val="none" w:sz="0" w:space="0" w:color="auto"/>
                          </w:divBdr>
                        </w:div>
                      </w:divsChild>
                    </w:div>
                    <w:div w:id="1465544449">
                      <w:marLeft w:val="0"/>
                      <w:marRight w:val="0"/>
                      <w:marTop w:val="0"/>
                      <w:marBottom w:val="0"/>
                      <w:divBdr>
                        <w:top w:val="none" w:sz="0" w:space="0" w:color="auto"/>
                        <w:left w:val="none" w:sz="0" w:space="0" w:color="auto"/>
                        <w:bottom w:val="none" w:sz="0" w:space="0" w:color="auto"/>
                        <w:right w:val="none" w:sz="0" w:space="0" w:color="auto"/>
                      </w:divBdr>
                      <w:divsChild>
                        <w:div w:id="839277861">
                          <w:marLeft w:val="0"/>
                          <w:marRight w:val="0"/>
                          <w:marTop w:val="0"/>
                          <w:marBottom w:val="0"/>
                          <w:divBdr>
                            <w:top w:val="none" w:sz="0" w:space="0" w:color="auto"/>
                            <w:left w:val="none" w:sz="0" w:space="0" w:color="auto"/>
                            <w:bottom w:val="none" w:sz="0" w:space="0" w:color="auto"/>
                            <w:right w:val="none" w:sz="0" w:space="0" w:color="auto"/>
                          </w:divBdr>
                        </w:div>
                        <w:div w:id="196680836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437926">
      <w:bodyDiv w:val="1"/>
      <w:marLeft w:val="0"/>
      <w:marRight w:val="0"/>
      <w:marTop w:val="0"/>
      <w:marBottom w:val="0"/>
      <w:divBdr>
        <w:top w:val="none" w:sz="0" w:space="0" w:color="auto"/>
        <w:left w:val="none" w:sz="0" w:space="0" w:color="auto"/>
        <w:bottom w:val="none" w:sz="0" w:space="0" w:color="auto"/>
        <w:right w:val="none" w:sz="0" w:space="0" w:color="auto"/>
      </w:divBdr>
    </w:div>
    <w:div w:id="1525287655">
      <w:bodyDiv w:val="1"/>
      <w:marLeft w:val="0"/>
      <w:marRight w:val="0"/>
      <w:marTop w:val="0"/>
      <w:marBottom w:val="0"/>
      <w:divBdr>
        <w:top w:val="none" w:sz="0" w:space="0" w:color="auto"/>
        <w:left w:val="none" w:sz="0" w:space="0" w:color="auto"/>
        <w:bottom w:val="none" w:sz="0" w:space="0" w:color="auto"/>
        <w:right w:val="none" w:sz="0" w:space="0" w:color="auto"/>
      </w:divBdr>
    </w:div>
    <w:div w:id="1526677672">
      <w:bodyDiv w:val="1"/>
      <w:marLeft w:val="0"/>
      <w:marRight w:val="0"/>
      <w:marTop w:val="0"/>
      <w:marBottom w:val="0"/>
      <w:divBdr>
        <w:top w:val="none" w:sz="0" w:space="0" w:color="auto"/>
        <w:left w:val="none" w:sz="0" w:space="0" w:color="auto"/>
        <w:bottom w:val="none" w:sz="0" w:space="0" w:color="auto"/>
        <w:right w:val="none" w:sz="0" w:space="0" w:color="auto"/>
      </w:divBdr>
    </w:div>
    <w:div w:id="1527206523">
      <w:bodyDiv w:val="1"/>
      <w:marLeft w:val="0"/>
      <w:marRight w:val="0"/>
      <w:marTop w:val="0"/>
      <w:marBottom w:val="0"/>
      <w:divBdr>
        <w:top w:val="none" w:sz="0" w:space="0" w:color="auto"/>
        <w:left w:val="none" w:sz="0" w:space="0" w:color="auto"/>
        <w:bottom w:val="none" w:sz="0" w:space="0" w:color="auto"/>
        <w:right w:val="none" w:sz="0" w:space="0" w:color="auto"/>
      </w:divBdr>
    </w:div>
    <w:div w:id="1530798986">
      <w:bodyDiv w:val="1"/>
      <w:marLeft w:val="0"/>
      <w:marRight w:val="0"/>
      <w:marTop w:val="0"/>
      <w:marBottom w:val="0"/>
      <w:divBdr>
        <w:top w:val="none" w:sz="0" w:space="0" w:color="auto"/>
        <w:left w:val="none" w:sz="0" w:space="0" w:color="auto"/>
        <w:bottom w:val="none" w:sz="0" w:space="0" w:color="auto"/>
        <w:right w:val="none" w:sz="0" w:space="0" w:color="auto"/>
      </w:divBdr>
      <w:divsChild>
        <w:div w:id="1275669853">
          <w:marLeft w:val="0"/>
          <w:marRight w:val="0"/>
          <w:marTop w:val="0"/>
          <w:marBottom w:val="0"/>
          <w:divBdr>
            <w:top w:val="none" w:sz="0" w:space="0" w:color="auto"/>
            <w:left w:val="none" w:sz="0" w:space="0" w:color="auto"/>
            <w:bottom w:val="none" w:sz="0" w:space="0" w:color="auto"/>
            <w:right w:val="none" w:sz="0" w:space="0" w:color="auto"/>
          </w:divBdr>
          <w:divsChild>
            <w:div w:id="77409145">
              <w:marLeft w:val="0"/>
              <w:marRight w:val="0"/>
              <w:marTop w:val="0"/>
              <w:marBottom w:val="0"/>
              <w:divBdr>
                <w:top w:val="none" w:sz="0" w:space="0" w:color="auto"/>
                <w:left w:val="none" w:sz="0" w:space="0" w:color="auto"/>
                <w:bottom w:val="none" w:sz="0" w:space="0" w:color="auto"/>
                <w:right w:val="none" w:sz="0" w:space="0" w:color="auto"/>
              </w:divBdr>
              <w:divsChild>
                <w:div w:id="1612518498">
                  <w:marLeft w:val="0"/>
                  <w:marRight w:val="450"/>
                  <w:marTop w:val="0"/>
                  <w:marBottom w:val="0"/>
                  <w:divBdr>
                    <w:top w:val="none" w:sz="0" w:space="0" w:color="auto"/>
                    <w:left w:val="none" w:sz="0" w:space="0" w:color="auto"/>
                    <w:bottom w:val="none" w:sz="0" w:space="0" w:color="auto"/>
                    <w:right w:val="none" w:sz="0" w:space="0" w:color="auto"/>
                  </w:divBdr>
                  <w:divsChild>
                    <w:div w:id="2034263220">
                      <w:marLeft w:val="0"/>
                      <w:marRight w:val="0"/>
                      <w:marTop w:val="0"/>
                      <w:marBottom w:val="0"/>
                      <w:divBdr>
                        <w:top w:val="dotted" w:sz="6" w:space="4" w:color="B2B2B2"/>
                        <w:left w:val="none" w:sz="0" w:space="0" w:color="auto"/>
                        <w:bottom w:val="none" w:sz="0" w:space="0" w:color="auto"/>
                        <w:right w:val="none" w:sz="0" w:space="0" w:color="auto"/>
                      </w:divBdr>
                      <w:divsChild>
                        <w:div w:id="625086645">
                          <w:marLeft w:val="0"/>
                          <w:marRight w:val="0"/>
                          <w:marTop w:val="0"/>
                          <w:marBottom w:val="0"/>
                          <w:divBdr>
                            <w:top w:val="none" w:sz="0" w:space="0" w:color="auto"/>
                            <w:left w:val="none" w:sz="0" w:space="0" w:color="auto"/>
                            <w:bottom w:val="none" w:sz="0" w:space="0" w:color="auto"/>
                            <w:right w:val="none" w:sz="0" w:space="0" w:color="auto"/>
                          </w:divBdr>
                          <w:divsChild>
                            <w:div w:id="108202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26346">
                      <w:marLeft w:val="0"/>
                      <w:marRight w:val="0"/>
                      <w:marTop w:val="0"/>
                      <w:marBottom w:val="0"/>
                      <w:divBdr>
                        <w:top w:val="none" w:sz="0" w:space="0" w:color="auto"/>
                        <w:left w:val="none" w:sz="0" w:space="0" w:color="auto"/>
                        <w:bottom w:val="none" w:sz="0" w:space="0" w:color="auto"/>
                        <w:right w:val="none" w:sz="0" w:space="0" w:color="auto"/>
                      </w:divBdr>
                      <w:divsChild>
                        <w:div w:id="2056734592">
                          <w:marLeft w:val="0"/>
                          <w:marRight w:val="0"/>
                          <w:marTop w:val="0"/>
                          <w:marBottom w:val="0"/>
                          <w:divBdr>
                            <w:top w:val="none" w:sz="0" w:space="0" w:color="auto"/>
                            <w:left w:val="none" w:sz="0" w:space="0" w:color="auto"/>
                            <w:bottom w:val="none" w:sz="0" w:space="0" w:color="auto"/>
                            <w:right w:val="none" w:sz="0" w:space="0" w:color="auto"/>
                          </w:divBdr>
                        </w:div>
                        <w:div w:id="697046652">
                          <w:marLeft w:val="600"/>
                          <w:marRight w:val="0"/>
                          <w:marTop w:val="0"/>
                          <w:marBottom w:val="0"/>
                          <w:divBdr>
                            <w:top w:val="none" w:sz="0" w:space="0" w:color="auto"/>
                            <w:left w:val="none" w:sz="0" w:space="0" w:color="auto"/>
                            <w:bottom w:val="none" w:sz="0" w:space="0" w:color="auto"/>
                            <w:right w:val="none" w:sz="0" w:space="0" w:color="auto"/>
                          </w:divBdr>
                        </w:div>
                      </w:divsChild>
                    </w:div>
                    <w:div w:id="750587041">
                      <w:marLeft w:val="0"/>
                      <w:marRight w:val="0"/>
                      <w:marTop w:val="0"/>
                      <w:marBottom w:val="0"/>
                      <w:divBdr>
                        <w:top w:val="none" w:sz="0" w:space="0" w:color="auto"/>
                        <w:left w:val="none" w:sz="0" w:space="0" w:color="auto"/>
                        <w:bottom w:val="none" w:sz="0" w:space="0" w:color="auto"/>
                        <w:right w:val="none" w:sz="0" w:space="0" w:color="auto"/>
                      </w:divBdr>
                      <w:divsChild>
                        <w:div w:id="2145655860">
                          <w:marLeft w:val="0"/>
                          <w:marRight w:val="0"/>
                          <w:marTop w:val="0"/>
                          <w:marBottom w:val="0"/>
                          <w:divBdr>
                            <w:top w:val="none" w:sz="0" w:space="0" w:color="auto"/>
                            <w:left w:val="none" w:sz="0" w:space="0" w:color="auto"/>
                            <w:bottom w:val="none" w:sz="0" w:space="0" w:color="auto"/>
                            <w:right w:val="none" w:sz="0" w:space="0" w:color="auto"/>
                          </w:divBdr>
                        </w:div>
                        <w:div w:id="2106613124">
                          <w:marLeft w:val="600"/>
                          <w:marRight w:val="0"/>
                          <w:marTop w:val="0"/>
                          <w:marBottom w:val="0"/>
                          <w:divBdr>
                            <w:top w:val="none" w:sz="0" w:space="0" w:color="auto"/>
                            <w:left w:val="none" w:sz="0" w:space="0" w:color="auto"/>
                            <w:bottom w:val="none" w:sz="0" w:space="0" w:color="auto"/>
                            <w:right w:val="none" w:sz="0" w:space="0" w:color="auto"/>
                          </w:divBdr>
                        </w:div>
                      </w:divsChild>
                    </w:div>
                    <w:div w:id="731271207">
                      <w:marLeft w:val="0"/>
                      <w:marRight w:val="0"/>
                      <w:marTop w:val="0"/>
                      <w:marBottom w:val="0"/>
                      <w:divBdr>
                        <w:top w:val="none" w:sz="0" w:space="0" w:color="auto"/>
                        <w:left w:val="none" w:sz="0" w:space="0" w:color="auto"/>
                        <w:bottom w:val="none" w:sz="0" w:space="0" w:color="auto"/>
                        <w:right w:val="none" w:sz="0" w:space="0" w:color="auto"/>
                      </w:divBdr>
                      <w:divsChild>
                        <w:div w:id="430129798">
                          <w:marLeft w:val="0"/>
                          <w:marRight w:val="0"/>
                          <w:marTop w:val="0"/>
                          <w:marBottom w:val="0"/>
                          <w:divBdr>
                            <w:top w:val="none" w:sz="0" w:space="0" w:color="auto"/>
                            <w:left w:val="none" w:sz="0" w:space="0" w:color="auto"/>
                            <w:bottom w:val="none" w:sz="0" w:space="0" w:color="auto"/>
                            <w:right w:val="none" w:sz="0" w:space="0" w:color="auto"/>
                          </w:divBdr>
                        </w:div>
                        <w:div w:id="910584684">
                          <w:marLeft w:val="600"/>
                          <w:marRight w:val="0"/>
                          <w:marTop w:val="0"/>
                          <w:marBottom w:val="0"/>
                          <w:divBdr>
                            <w:top w:val="none" w:sz="0" w:space="0" w:color="auto"/>
                            <w:left w:val="none" w:sz="0" w:space="0" w:color="auto"/>
                            <w:bottom w:val="none" w:sz="0" w:space="0" w:color="auto"/>
                            <w:right w:val="none" w:sz="0" w:space="0" w:color="auto"/>
                          </w:divBdr>
                        </w:div>
                      </w:divsChild>
                    </w:div>
                    <w:div w:id="302317590">
                      <w:marLeft w:val="0"/>
                      <w:marRight w:val="0"/>
                      <w:marTop w:val="0"/>
                      <w:marBottom w:val="0"/>
                      <w:divBdr>
                        <w:top w:val="none" w:sz="0" w:space="0" w:color="auto"/>
                        <w:left w:val="none" w:sz="0" w:space="0" w:color="auto"/>
                        <w:bottom w:val="none" w:sz="0" w:space="0" w:color="auto"/>
                        <w:right w:val="none" w:sz="0" w:space="0" w:color="auto"/>
                      </w:divBdr>
                      <w:divsChild>
                        <w:div w:id="382023549">
                          <w:marLeft w:val="0"/>
                          <w:marRight w:val="0"/>
                          <w:marTop w:val="0"/>
                          <w:marBottom w:val="0"/>
                          <w:divBdr>
                            <w:top w:val="none" w:sz="0" w:space="0" w:color="auto"/>
                            <w:left w:val="none" w:sz="0" w:space="0" w:color="auto"/>
                            <w:bottom w:val="none" w:sz="0" w:space="0" w:color="auto"/>
                            <w:right w:val="none" w:sz="0" w:space="0" w:color="auto"/>
                          </w:divBdr>
                        </w:div>
                        <w:div w:id="121372939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138781">
      <w:bodyDiv w:val="1"/>
      <w:marLeft w:val="0"/>
      <w:marRight w:val="0"/>
      <w:marTop w:val="0"/>
      <w:marBottom w:val="0"/>
      <w:divBdr>
        <w:top w:val="none" w:sz="0" w:space="0" w:color="auto"/>
        <w:left w:val="none" w:sz="0" w:space="0" w:color="auto"/>
        <w:bottom w:val="none" w:sz="0" w:space="0" w:color="auto"/>
        <w:right w:val="none" w:sz="0" w:space="0" w:color="auto"/>
      </w:divBdr>
    </w:div>
    <w:div w:id="1533692707">
      <w:bodyDiv w:val="1"/>
      <w:marLeft w:val="0"/>
      <w:marRight w:val="0"/>
      <w:marTop w:val="0"/>
      <w:marBottom w:val="0"/>
      <w:divBdr>
        <w:top w:val="none" w:sz="0" w:space="0" w:color="auto"/>
        <w:left w:val="none" w:sz="0" w:space="0" w:color="auto"/>
        <w:bottom w:val="none" w:sz="0" w:space="0" w:color="auto"/>
        <w:right w:val="none" w:sz="0" w:space="0" w:color="auto"/>
      </w:divBdr>
    </w:div>
    <w:div w:id="1534996001">
      <w:bodyDiv w:val="1"/>
      <w:marLeft w:val="0"/>
      <w:marRight w:val="0"/>
      <w:marTop w:val="0"/>
      <w:marBottom w:val="0"/>
      <w:divBdr>
        <w:top w:val="none" w:sz="0" w:space="0" w:color="auto"/>
        <w:left w:val="none" w:sz="0" w:space="0" w:color="auto"/>
        <w:bottom w:val="none" w:sz="0" w:space="0" w:color="auto"/>
        <w:right w:val="none" w:sz="0" w:space="0" w:color="auto"/>
      </w:divBdr>
    </w:div>
    <w:div w:id="1537617895">
      <w:marLeft w:val="0"/>
      <w:marRight w:val="0"/>
      <w:marTop w:val="0"/>
      <w:marBottom w:val="0"/>
      <w:divBdr>
        <w:top w:val="none" w:sz="0" w:space="0" w:color="auto"/>
        <w:left w:val="none" w:sz="0" w:space="0" w:color="auto"/>
        <w:bottom w:val="none" w:sz="0" w:space="0" w:color="auto"/>
        <w:right w:val="none" w:sz="0" w:space="0" w:color="auto"/>
      </w:divBdr>
      <w:divsChild>
        <w:div w:id="254246865">
          <w:marLeft w:val="0"/>
          <w:marRight w:val="0"/>
          <w:marTop w:val="0"/>
          <w:marBottom w:val="0"/>
          <w:divBdr>
            <w:top w:val="none" w:sz="0" w:space="0" w:color="auto"/>
            <w:left w:val="none" w:sz="0" w:space="0" w:color="auto"/>
            <w:bottom w:val="none" w:sz="0" w:space="0" w:color="auto"/>
            <w:right w:val="none" w:sz="0" w:space="0" w:color="auto"/>
          </w:divBdr>
        </w:div>
        <w:div w:id="437262274">
          <w:marLeft w:val="0"/>
          <w:marRight w:val="0"/>
          <w:marTop w:val="0"/>
          <w:marBottom w:val="0"/>
          <w:divBdr>
            <w:top w:val="none" w:sz="0" w:space="0" w:color="auto"/>
            <w:left w:val="none" w:sz="0" w:space="0" w:color="auto"/>
            <w:bottom w:val="none" w:sz="0" w:space="0" w:color="auto"/>
            <w:right w:val="none" w:sz="0" w:space="0" w:color="auto"/>
          </w:divBdr>
        </w:div>
        <w:div w:id="1845171601">
          <w:marLeft w:val="0"/>
          <w:marRight w:val="0"/>
          <w:marTop w:val="0"/>
          <w:marBottom w:val="0"/>
          <w:divBdr>
            <w:top w:val="none" w:sz="0" w:space="0" w:color="auto"/>
            <w:left w:val="none" w:sz="0" w:space="0" w:color="auto"/>
            <w:bottom w:val="none" w:sz="0" w:space="0" w:color="auto"/>
            <w:right w:val="none" w:sz="0" w:space="0" w:color="auto"/>
          </w:divBdr>
        </w:div>
        <w:div w:id="2009673170">
          <w:marLeft w:val="0"/>
          <w:marRight w:val="0"/>
          <w:marTop w:val="0"/>
          <w:marBottom w:val="0"/>
          <w:divBdr>
            <w:top w:val="none" w:sz="0" w:space="0" w:color="auto"/>
            <w:left w:val="none" w:sz="0" w:space="0" w:color="auto"/>
            <w:bottom w:val="none" w:sz="0" w:space="0" w:color="auto"/>
            <w:right w:val="none" w:sz="0" w:space="0" w:color="auto"/>
          </w:divBdr>
        </w:div>
      </w:divsChild>
    </w:div>
    <w:div w:id="1537935351">
      <w:bodyDiv w:val="1"/>
      <w:marLeft w:val="0"/>
      <w:marRight w:val="0"/>
      <w:marTop w:val="0"/>
      <w:marBottom w:val="0"/>
      <w:divBdr>
        <w:top w:val="none" w:sz="0" w:space="0" w:color="auto"/>
        <w:left w:val="none" w:sz="0" w:space="0" w:color="auto"/>
        <w:bottom w:val="none" w:sz="0" w:space="0" w:color="auto"/>
        <w:right w:val="none" w:sz="0" w:space="0" w:color="auto"/>
      </w:divBdr>
    </w:div>
    <w:div w:id="1539470937">
      <w:bodyDiv w:val="1"/>
      <w:marLeft w:val="0"/>
      <w:marRight w:val="0"/>
      <w:marTop w:val="0"/>
      <w:marBottom w:val="0"/>
      <w:divBdr>
        <w:top w:val="none" w:sz="0" w:space="0" w:color="auto"/>
        <w:left w:val="none" w:sz="0" w:space="0" w:color="auto"/>
        <w:bottom w:val="none" w:sz="0" w:space="0" w:color="auto"/>
        <w:right w:val="none" w:sz="0" w:space="0" w:color="auto"/>
      </w:divBdr>
    </w:div>
    <w:div w:id="1539976925">
      <w:bodyDiv w:val="1"/>
      <w:marLeft w:val="0"/>
      <w:marRight w:val="0"/>
      <w:marTop w:val="0"/>
      <w:marBottom w:val="0"/>
      <w:divBdr>
        <w:top w:val="none" w:sz="0" w:space="0" w:color="auto"/>
        <w:left w:val="none" w:sz="0" w:space="0" w:color="auto"/>
        <w:bottom w:val="none" w:sz="0" w:space="0" w:color="auto"/>
        <w:right w:val="none" w:sz="0" w:space="0" w:color="auto"/>
      </w:divBdr>
      <w:divsChild>
        <w:div w:id="540290520">
          <w:marLeft w:val="0"/>
          <w:marRight w:val="0"/>
          <w:marTop w:val="0"/>
          <w:marBottom w:val="0"/>
          <w:divBdr>
            <w:top w:val="none" w:sz="0" w:space="0" w:color="auto"/>
            <w:left w:val="none" w:sz="0" w:space="0" w:color="auto"/>
            <w:bottom w:val="none" w:sz="0" w:space="0" w:color="auto"/>
            <w:right w:val="none" w:sz="0" w:space="0" w:color="auto"/>
          </w:divBdr>
          <w:divsChild>
            <w:div w:id="705526466">
              <w:marLeft w:val="0"/>
              <w:marRight w:val="0"/>
              <w:marTop w:val="0"/>
              <w:marBottom w:val="0"/>
              <w:divBdr>
                <w:top w:val="none" w:sz="0" w:space="0" w:color="auto"/>
                <w:left w:val="none" w:sz="0" w:space="0" w:color="auto"/>
                <w:bottom w:val="none" w:sz="0" w:space="0" w:color="auto"/>
                <w:right w:val="none" w:sz="0" w:space="0" w:color="auto"/>
              </w:divBdr>
              <w:divsChild>
                <w:div w:id="1734310892">
                  <w:marLeft w:val="0"/>
                  <w:marRight w:val="0"/>
                  <w:marTop w:val="0"/>
                  <w:marBottom w:val="0"/>
                  <w:divBdr>
                    <w:top w:val="none" w:sz="0" w:space="0" w:color="auto"/>
                    <w:left w:val="none" w:sz="0" w:space="0" w:color="auto"/>
                    <w:bottom w:val="none" w:sz="0" w:space="0" w:color="auto"/>
                    <w:right w:val="none" w:sz="0" w:space="0" w:color="auto"/>
                  </w:divBdr>
                  <w:divsChild>
                    <w:div w:id="1529679312">
                      <w:marLeft w:val="0"/>
                      <w:marRight w:val="0"/>
                      <w:marTop w:val="0"/>
                      <w:marBottom w:val="0"/>
                      <w:divBdr>
                        <w:top w:val="single" w:sz="2" w:space="1" w:color="C0C0C0"/>
                        <w:left w:val="single" w:sz="2" w:space="1" w:color="C0C0C0"/>
                        <w:bottom w:val="single" w:sz="2" w:space="1" w:color="C0C0C0"/>
                        <w:right w:val="single" w:sz="2" w:space="1" w:color="C0C0C0"/>
                      </w:divBdr>
                      <w:divsChild>
                        <w:div w:id="389351709">
                          <w:marLeft w:val="0"/>
                          <w:marRight w:val="0"/>
                          <w:marTop w:val="0"/>
                          <w:marBottom w:val="0"/>
                          <w:divBdr>
                            <w:top w:val="none" w:sz="0" w:space="0" w:color="auto"/>
                            <w:left w:val="none" w:sz="0" w:space="0" w:color="auto"/>
                            <w:bottom w:val="none" w:sz="0" w:space="0" w:color="auto"/>
                            <w:right w:val="none" w:sz="0" w:space="0" w:color="auto"/>
                          </w:divBdr>
                        </w:div>
                        <w:div w:id="512190720">
                          <w:marLeft w:val="0"/>
                          <w:marRight w:val="0"/>
                          <w:marTop w:val="0"/>
                          <w:marBottom w:val="0"/>
                          <w:divBdr>
                            <w:top w:val="none" w:sz="0" w:space="0" w:color="auto"/>
                            <w:left w:val="none" w:sz="0" w:space="0" w:color="auto"/>
                            <w:bottom w:val="none" w:sz="0" w:space="0" w:color="auto"/>
                            <w:right w:val="none" w:sz="0" w:space="0" w:color="auto"/>
                          </w:divBdr>
                        </w:div>
                        <w:div w:id="1648051302">
                          <w:marLeft w:val="0"/>
                          <w:marRight w:val="0"/>
                          <w:marTop w:val="0"/>
                          <w:marBottom w:val="0"/>
                          <w:divBdr>
                            <w:top w:val="none" w:sz="0" w:space="0" w:color="auto"/>
                            <w:left w:val="none" w:sz="0" w:space="0" w:color="auto"/>
                            <w:bottom w:val="none" w:sz="0" w:space="0" w:color="auto"/>
                            <w:right w:val="none" w:sz="0" w:space="0" w:color="auto"/>
                          </w:divBdr>
                        </w:div>
                        <w:div w:id="209809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67711">
      <w:bodyDiv w:val="1"/>
      <w:marLeft w:val="0"/>
      <w:marRight w:val="0"/>
      <w:marTop w:val="0"/>
      <w:marBottom w:val="0"/>
      <w:divBdr>
        <w:top w:val="none" w:sz="0" w:space="0" w:color="auto"/>
        <w:left w:val="none" w:sz="0" w:space="0" w:color="auto"/>
        <w:bottom w:val="none" w:sz="0" w:space="0" w:color="auto"/>
        <w:right w:val="none" w:sz="0" w:space="0" w:color="auto"/>
      </w:divBdr>
    </w:div>
    <w:div w:id="1546529387">
      <w:bodyDiv w:val="1"/>
      <w:marLeft w:val="0"/>
      <w:marRight w:val="0"/>
      <w:marTop w:val="0"/>
      <w:marBottom w:val="0"/>
      <w:divBdr>
        <w:top w:val="none" w:sz="0" w:space="0" w:color="auto"/>
        <w:left w:val="none" w:sz="0" w:space="0" w:color="auto"/>
        <w:bottom w:val="none" w:sz="0" w:space="0" w:color="auto"/>
        <w:right w:val="none" w:sz="0" w:space="0" w:color="auto"/>
      </w:divBdr>
    </w:div>
    <w:div w:id="1547764064">
      <w:bodyDiv w:val="1"/>
      <w:marLeft w:val="0"/>
      <w:marRight w:val="0"/>
      <w:marTop w:val="0"/>
      <w:marBottom w:val="0"/>
      <w:divBdr>
        <w:top w:val="none" w:sz="0" w:space="0" w:color="auto"/>
        <w:left w:val="none" w:sz="0" w:space="0" w:color="auto"/>
        <w:bottom w:val="none" w:sz="0" w:space="0" w:color="auto"/>
        <w:right w:val="none" w:sz="0" w:space="0" w:color="auto"/>
      </w:divBdr>
      <w:divsChild>
        <w:div w:id="2084373757">
          <w:marLeft w:val="0"/>
          <w:marRight w:val="0"/>
          <w:marTop w:val="0"/>
          <w:marBottom w:val="0"/>
          <w:divBdr>
            <w:top w:val="none" w:sz="0" w:space="0" w:color="auto"/>
            <w:left w:val="none" w:sz="0" w:space="0" w:color="auto"/>
            <w:bottom w:val="none" w:sz="0" w:space="0" w:color="auto"/>
            <w:right w:val="none" w:sz="0" w:space="0" w:color="auto"/>
          </w:divBdr>
          <w:divsChild>
            <w:div w:id="868836272">
              <w:marLeft w:val="0"/>
              <w:marRight w:val="0"/>
              <w:marTop w:val="0"/>
              <w:marBottom w:val="0"/>
              <w:divBdr>
                <w:top w:val="none" w:sz="0" w:space="0" w:color="auto"/>
                <w:left w:val="none" w:sz="0" w:space="0" w:color="auto"/>
                <w:bottom w:val="none" w:sz="0" w:space="0" w:color="auto"/>
                <w:right w:val="none" w:sz="0" w:space="0" w:color="auto"/>
              </w:divBdr>
              <w:divsChild>
                <w:div w:id="567616049">
                  <w:marLeft w:val="0"/>
                  <w:marRight w:val="0"/>
                  <w:marTop w:val="0"/>
                  <w:marBottom w:val="0"/>
                  <w:divBdr>
                    <w:top w:val="none" w:sz="0" w:space="0" w:color="auto"/>
                    <w:left w:val="none" w:sz="0" w:space="0" w:color="auto"/>
                    <w:bottom w:val="none" w:sz="0" w:space="0" w:color="auto"/>
                    <w:right w:val="none" w:sz="0" w:space="0" w:color="auto"/>
                  </w:divBdr>
                  <w:divsChild>
                    <w:div w:id="94511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8538">
      <w:bodyDiv w:val="1"/>
      <w:marLeft w:val="0"/>
      <w:marRight w:val="0"/>
      <w:marTop w:val="0"/>
      <w:marBottom w:val="0"/>
      <w:divBdr>
        <w:top w:val="none" w:sz="0" w:space="0" w:color="auto"/>
        <w:left w:val="none" w:sz="0" w:space="0" w:color="auto"/>
        <w:bottom w:val="none" w:sz="0" w:space="0" w:color="auto"/>
        <w:right w:val="none" w:sz="0" w:space="0" w:color="auto"/>
      </w:divBdr>
    </w:div>
    <w:div w:id="1551457189">
      <w:bodyDiv w:val="1"/>
      <w:marLeft w:val="0"/>
      <w:marRight w:val="0"/>
      <w:marTop w:val="0"/>
      <w:marBottom w:val="0"/>
      <w:divBdr>
        <w:top w:val="none" w:sz="0" w:space="0" w:color="auto"/>
        <w:left w:val="none" w:sz="0" w:space="0" w:color="auto"/>
        <w:bottom w:val="none" w:sz="0" w:space="0" w:color="auto"/>
        <w:right w:val="none" w:sz="0" w:space="0" w:color="auto"/>
      </w:divBdr>
    </w:div>
    <w:div w:id="1556701503">
      <w:bodyDiv w:val="1"/>
      <w:marLeft w:val="0"/>
      <w:marRight w:val="0"/>
      <w:marTop w:val="0"/>
      <w:marBottom w:val="0"/>
      <w:divBdr>
        <w:top w:val="none" w:sz="0" w:space="0" w:color="auto"/>
        <w:left w:val="none" w:sz="0" w:space="0" w:color="auto"/>
        <w:bottom w:val="none" w:sz="0" w:space="0" w:color="auto"/>
        <w:right w:val="none" w:sz="0" w:space="0" w:color="auto"/>
      </w:divBdr>
    </w:div>
    <w:div w:id="1557082252">
      <w:bodyDiv w:val="1"/>
      <w:marLeft w:val="0"/>
      <w:marRight w:val="0"/>
      <w:marTop w:val="0"/>
      <w:marBottom w:val="0"/>
      <w:divBdr>
        <w:top w:val="none" w:sz="0" w:space="0" w:color="auto"/>
        <w:left w:val="none" w:sz="0" w:space="0" w:color="auto"/>
        <w:bottom w:val="none" w:sz="0" w:space="0" w:color="auto"/>
        <w:right w:val="none" w:sz="0" w:space="0" w:color="auto"/>
      </w:divBdr>
      <w:divsChild>
        <w:div w:id="522549699">
          <w:marLeft w:val="0"/>
          <w:marRight w:val="0"/>
          <w:marTop w:val="0"/>
          <w:marBottom w:val="0"/>
          <w:divBdr>
            <w:top w:val="none" w:sz="0" w:space="0" w:color="auto"/>
            <w:left w:val="none" w:sz="0" w:space="0" w:color="auto"/>
            <w:bottom w:val="none" w:sz="0" w:space="0" w:color="auto"/>
            <w:right w:val="none" w:sz="0" w:space="0" w:color="auto"/>
          </w:divBdr>
          <w:divsChild>
            <w:div w:id="1972207068">
              <w:marLeft w:val="0"/>
              <w:marRight w:val="0"/>
              <w:marTop w:val="0"/>
              <w:marBottom w:val="0"/>
              <w:divBdr>
                <w:top w:val="none" w:sz="0" w:space="0" w:color="auto"/>
                <w:left w:val="none" w:sz="0" w:space="0" w:color="auto"/>
                <w:bottom w:val="none" w:sz="0" w:space="0" w:color="auto"/>
                <w:right w:val="none" w:sz="0" w:space="0" w:color="auto"/>
              </w:divBdr>
              <w:divsChild>
                <w:div w:id="652374077">
                  <w:marLeft w:val="0"/>
                  <w:marRight w:val="0"/>
                  <w:marTop w:val="0"/>
                  <w:marBottom w:val="0"/>
                  <w:divBdr>
                    <w:top w:val="none" w:sz="0" w:space="0" w:color="auto"/>
                    <w:left w:val="none" w:sz="0" w:space="0" w:color="auto"/>
                    <w:bottom w:val="none" w:sz="0" w:space="0" w:color="auto"/>
                    <w:right w:val="none" w:sz="0" w:space="0" w:color="auto"/>
                  </w:divBdr>
                  <w:divsChild>
                    <w:div w:id="1044060660">
                      <w:marLeft w:val="0"/>
                      <w:marRight w:val="0"/>
                      <w:marTop w:val="0"/>
                      <w:marBottom w:val="0"/>
                      <w:divBdr>
                        <w:top w:val="none" w:sz="0" w:space="0" w:color="auto"/>
                        <w:left w:val="none" w:sz="0" w:space="0" w:color="auto"/>
                        <w:bottom w:val="none" w:sz="0" w:space="0" w:color="auto"/>
                        <w:right w:val="none" w:sz="0" w:space="0" w:color="auto"/>
                      </w:divBdr>
                      <w:divsChild>
                        <w:div w:id="1186360734">
                          <w:marLeft w:val="0"/>
                          <w:marRight w:val="0"/>
                          <w:marTop w:val="0"/>
                          <w:marBottom w:val="0"/>
                          <w:divBdr>
                            <w:top w:val="none" w:sz="0" w:space="0" w:color="auto"/>
                            <w:left w:val="none" w:sz="0" w:space="0" w:color="auto"/>
                            <w:bottom w:val="none" w:sz="0" w:space="0" w:color="auto"/>
                            <w:right w:val="none" w:sz="0" w:space="0" w:color="auto"/>
                          </w:divBdr>
                        </w:div>
                        <w:div w:id="1249924497">
                          <w:marLeft w:val="0"/>
                          <w:marRight w:val="0"/>
                          <w:marTop w:val="0"/>
                          <w:marBottom w:val="0"/>
                          <w:divBdr>
                            <w:top w:val="none" w:sz="0" w:space="0" w:color="auto"/>
                            <w:left w:val="none" w:sz="0" w:space="0" w:color="auto"/>
                            <w:bottom w:val="none" w:sz="0" w:space="0" w:color="auto"/>
                            <w:right w:val="none" w:sz="0" w:space="0" w:color="auto"/>
                          </w:divBdr>
                        </w:div>
                        <w:div w:id="1294942845">
                          <w:marLeft w:val="0"/>
                          <w:marRight w:val="0"/>
                          <w:marTop w:val="0"/>
                          <w:marBottom w:val="0"/>
                          <w:divBdr>
                            <w:top w:val="none" w:sz="0" w:space="0" w:color="auto"/>
                            <w:left w:val="none" w:sz="0" w:space="0" w:color="auto"/>
                            <w:bottom w:val="none" w:sz="0" w:space="0" w:color="auto"/>
                            <w:right w:val="none" w:sz="0" w:space="0" w:color="auto"/>
                          </w:divBdr>
                        </w:div>
                        <w:div w:id="18578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542808">
      <w:bodyDiv w:val="1"/>
      <w:marLeft w:val="0"/>
      <w:marRight w:val="0"/>
      <w:marTop w:val="0"/>
      <w:marBottom w:val="0"/>
      <w:divBdr>
        <w:top w:val="none" w:sz="0" w:space="0" w:color="auto"/>
        <w:left w:val="none" w:sz="0" w:space="0" w:color="auto"/>
        <w:bottom w:val="none" w:sz="0" w:space="0" w:color="auto"/>
        <w:right w:val="none" w:sz="0" w:space="0" w:color="auto"/>
      </w:divBdr>
    </w:div>
    <w:div w:id="1560243198">
      <w:bodyDiv w:val="1"/>
      <w:marLeft w:val="0"/>
      <w:marRight w:val="0"/>
      <w:marTop w:val="0"/>
      <w:marBottom w:val="0"/>
      <w:divBdr>
        <w:top w:val="none" w:sz="0" w:space="0" w:color="auto"/>
        <w:left w:val="none" w:sz="0" w:space="0" w:color="auto"/>
        <w:bottom w:val="none" w:sz="0" w:space="0" w:color="auto"/>
        <w:right w:val="none" w:sz="0" w:space="0" w:color="auto"/>
      </w:divBdr>
    </w:div>
    <w:div w:id="1560941605">
      <w:bodyDiv w:val="1"/>
      <w:marLeft w:val="0"/>
      <w:marRight w:val="0"/>
      <w:marTop w:val="0"/>
      <w:marBottom w:val="0"/>
      <w:divBdr>
        <w:top w:val="none" w:sz="0" w:space="0" w:color="auto"/>
        <w:left w:val="none" w:sz="0" w:space="0" w:color="auto"/>
        <w:bottom w:val="none" w:sz="0" w:space="0" w:color="auto"/>
        <w:right w:val="none" w:sz="0" w:space="0" w:color="auto"/>
      </w:divBdr>
    </w:div>
    <w:div w:id="1563369807">
      <w:bodyDiv w:val="1"/>
      <w:marLeft w:val="0"/>
      <w:marRight w:val="0"/>
      <w:marTop w:val="0"/>
      <w:marBottom w:val="0"/>
      <w:divBdr>
        <w:top w:val="none" w:sz="0" w:space="0" w:color="auto"/>
        <w:left w:val="none" w:sz="0" w:space="0" w:color="auto"/>
        <w:bottom w:val="none" w:sz="0" w:space="0" w:color="auto"/>
        <w:right w:val="none" w:sz="0" w:space="0" w:color="auto"/>
      </w:divBdr>
      <w:divsChild>
        <w:div w:id="2115394418">
          <w:marLeft w:val="0"/>
          <w:marRight w:val="0"/>
          <w:marTop w:val="0"/>
          <w:marBottom w:val="0"/>
          <w:divBdr>
            <w:top w:val="none" w:sz="0" w:space="0" w:color="auto"/>
            <w:left w:val="none" w:sz="0" w:space="0" w:color="auto"/>
            <w:bottom w:val="none" w:sz="0" w:space="0" w:color="auto"/>
            <w:right w:val="none" w:sz="0" w:space="0" w:color="auto"/>
          </w:divBdr>
        </w:div>
        <w:div w:id="1105615851">
          <w:marLeft w:val="0"/>
          <w:marRight w:val="0"/>
          <w:marTop w:val="0"/>
          <w:marBottom w:val="0"/>
          <w:divBdr>
            <w:top w:val="none" w:sz="0" w:space="0" w:color="auto"/>
            <w:left w:val="none" w:sz="0" w:space="0" w:color="auto"/>
            <w:bottom w:val="none" w:sz="0" w:space="0" w:color="auto"/>
            <w:right w:val="none" w:sz="0" w:space="0" w:color="auto"/>
          </w:divBdr>
        </w:div>
        <w:div w:id="2003854344">
          <w:marLeft w:val="0"/>
          <w:marRight w:val="0"/>
          <w:marTop w:val="0"/>
          <w:marBottom w:val="0"/>
          <w:divBdr>
            <w:top w:val="none" w:sz="0" w:space="0" w:color="auto"/>
            <w:left w:val="none" w:sz="0" w:space="0" w:color="auto"/>
            <w:bottom w:val="none" w:sz="0" w:space="0" w:color="auto"/>
            <w:right w:val="none" w:sz="0" w:space="0" w:color="auto"/>
          </w:divBdr>
        </w:div>
        <w:div w:id="431753604">
          <w:marLeft w:val="0"/>
          <w:marRight w:val="0"/>
          <w:marTop w:val="0"/>
          <w:marBottom w:val="0"/>
          <w:divBdr>
            <w:top w:val="none" w:sz="0" w:space="0" w:color="auto"/>
            <w:left w:val="none" w:sz="0" w:space="0" w:color="auto"/>
            <w:bottom w:val="none" w:sz="0" w:space="0" w:color="auto"/>
            <w:right w:val="none" w:sz="0" w:space="0" w:color="auto"/>
          </w:divBdr>
        </w:div>
        <w:div w:id="221253500">
          <w:marLeft w:val="0"/>
          <w:marRight w:val="0"/>
          <w:marTop w:val="0"/>
          <w:marBottom w:val="0"/>
          <w:divBdr>
            <w:top w:val="none" w:sz="0" w:space="0" w:color="auto"/>
            <w:left w:val="none" w:sz="0" w:space="0" w:color="auto"/>
            <w:bottom w:val="none" w:sz="0" w:space="0" w:color="auto"/>
            <w:right w:val="none" w:sz="0" w:space="0" w:color="auto"/>
          </w:divBdr>
        </w:div>
        <w:div w:id="184026104">
          <w:marLeft w:val="0"/>
          <w:marRight w:val="0"/>
          <w:marTop w:val="0"/>
          <w:marBottom w:val="0"/>
          <w:divBdr>
            <w:top w:val="none" w:sz="0" w:space="0" w:color="auto"/>
            <w:left w:val="none" w:sz="0" w:space="0" w:color="auto"/>
            <w:bottom w:val="none" w:sz="0" w:space="0" w:color="auto"/>
            <w:right w:val="none" w:sz="0" w:space="0" w:color="auto"/>
          </w:divBdr>
        </w:div>
        <w:div w:id="1410157220">
          <w:marLeft w:val="0"/>
          <w:marRight w:val="0"/>
          <w:marTop w:val="0"/>
          <w:marBottom w:val="0"/>
          <w:divBdr>
            <w:top w:val="none" w:sz="0" w:space="0" w:color="auto"/>
            <w:left w:val="none" w:sz="0" w:space="0" w:color="auto"/>
            <w:bottom w:val="none" w:sz="0" w:space="0" w:color="auto"/>
            <w:right w:val="none" w:sz="0" w:space="0" w:color="auto"/>
          </w:divBdr>
        </w:div>
        <w:div w:id="321858837">
          <w:marLeft w:val="0"/>
          <w:marRight w:val="0"/>
          <w:marTop w:val="0"/>
          <w:marBottom w:val="0"/>
          <w:divBdr>
            <w:top w:val="none" w:sz="0" w:space="0" w:color="auto"/>
            <w:left w:val="none" w:sz="0" w:space="0" w:color="auto"/>
            <w:bottom w:val="none" w:sz="0" w:space="0" w:color="auto"/>
            <w:right w:val="none" w:sz="0" w:space="0" w:color="auto"/>
          </w:divBdr>
        </w:div>
        <w:div w:id="349839559">
          <w:marLeft w:val="0"/>
          <w:marRight w:val="0"/>
          <w:marTop w:val="0"/>
          <w:marBottom w:val="0"/>
          <w:divBdr>
            <w:top w:val="none" w:sz="0" w:space="0" w:color="auto"/>
            <w:left w:val="none" w:sz="0" w:space="0" w:color="auto"/>
            <w:bottom w:val="none" w:sz="0" w:space="0" w:color="auto"/>
            <w:right w:val="none" w:sz="0" w:space="0" w:color="auto"/>
          </w:divBdr>
        </w:div>
        <w:div w:id="339280438">
          <w:marLeft w:val="0"/>
          <w:marRight w:val="0"/>
          <w:marTop w:val="0"/>
          <w:marBottom w:val="0"/>
          <w:divBdr>
            <w:top w:val="none" w:sz="0" w:space="0" w:color="auto"/>
            <w:left w:val="none" w:sz="0" w:space="0" w:color="auto"/>
            <w:bottom w:val="none" w:sz="0" w:space="0" w:color="auto"/>
            <w:right w:val="none" w:sz="0" w:space="0" w:color="auto"/>
          </w:divBdr>
        </w:div>
        <w:div w:id="1202090838">
          <w:marLeft w:val="0"/>
          <w:marRight w:val="0"/>
          <w:marTop w:val="0"/>
          <w:marBottom w:val="0"/>
          <w:divBdr>
            <w:top w:val="none" w:sz="0" w:space="0" w:color="auto"/>
            <w:left w:val="none" w:sz="0" w:space="0" w:color="auto"/>
            <w:bottom w:val="none" w:sz="0" w:space="0" w:color="auto"/>
            <w:right w:val="none" w:sz="0" w:space="0" w:color="auto"/>
          </w:divBdr>
        </w:div>
        <w:div w:id="1546525248">
          <w:marLeft w:val="0"/>
          <w:marRight w:val="0"/>
          <w:marTop w:val="0"/>
          <w:marBottom w:val="0"/>
          <w:divBdr>
            <w:top w:val="none" w:sz="0" w:space="0" w:color="auto"/>
            <w:left w:val="none" w:sz="0" w:space="0" w:color="auto"/>
            <w:bottom w:val="none" w:sz="0" w:space="0" w:color="auto"/>
            <w:right w:val="none" w:sz="0" w:space="0" w:color="auto"/>
          </w:divBdr>
        </w:div>
        <w:div w:id="634987271">
          <w:marLeft w:val="0"/>
          <w:marRight w:val="0"/>
          <w:marTop w:val="0"/>
          <w:marBottom w:val="0"/>
          <w:divBdr>
            <w:top w:val="none" w:sz="0" w:space="0" w:color="auto"/>
            <w:left w:val="none" w:sz="0" w:space="0" w:color="auto"/>
            <w:bottom w:val="none" w:sz="0" w:space="0" w:color="auto"/>
            <w:right w:val="none" w:sz="0" w:space="0" w:color="auto"/>
          </w:divBdr>
        </w:div>
        <w:div w:id="1540241524">
          <w:marLeft w:val="0"/>
          <w:marRight w:val="0"/>
          <w:marTop w:val="0"/>
          <w:marBottom w:val="0"/>
          <w:divBdr>
            <w:top w:val="none" w:sz="0" w:space="0" w:color="auto"/>
            <w:left w:val="none" w:sz="0" w:space="0" w:color="auto"/>
            <w:bottom w:val="none" w:sz="0" w:space="0" w:color="auto"/>
            <w:right w:val="none" w:sz="0" w:space="0" w:color="auto"/>
          </w:divBdr>
        </w:div>
      </w:divsChild>
    </w:div>
    <w:div w:id="1565288263">
      <w:bodyDiv w:val="1"/>
      <w:marLeft w:val="0"/>
      <w:marRight w:val="0"/>
      <w:marTop w:val="0"/>
      <w:marBottom w:val="0"/>
      <w:divBdr>
        <w:top w:val="none" w:sz="0" w:space="0" w:color="auto"/>
        <w:left w:val="none" w:sz="0" w:space="0" w:color="auto"/>
        <w:bottom w:val="none" w:sz="0" w:space="0" w:color="auto"/>
        <w:right w:val="none" w:sz="0" w:space="0" w:color="auto"/>
      </w:divBdr>
    </w:div>
    <w:div w:id="1565329970">
      <w:bodyDiv w:val="1"/>
      <w:marLeft w:val="0"/>
      <w:marRight w:val="0"/>
      <w:marTop w:val="0"/>
      <w:marBottom w:val="0"/>
      <w:divBdr>
        <w:top w:val="none" w:sz="0" w:space="0" w:color="auto"/>
        <w:left w:val="none" w:sz="0" w:space="0" w:color="auto"/>
        <w:bottom w:val="none" w:sz="0" w:space="0" w:color="auto"/>
        <w:right w:val="none" w:sz="0" w:space="0" w:color="auto"/>
      </w:divBdr>
    </w:div>
    <w:div w:id="1565867331">
      <w:bodyDiv w:val="1"/>
      <w:marLeft w:val="0"/>
      <w:marRight w:val="0"/>
      <w:marTop w:val="0"/>
      <w:marBottom w:val="0"/>
      <w:divBdr>
        <w:top w:val="none" w:sz="0" w:space="0" w:color="auto"/>
        <w:left w:val="none" w:sz="0" w:space="0" w:color="auto"/>
        <w:bottom w:val="none" w:sz="0" w:space="0" w:color="auto"/>
        <w:right w:val="none" w:sz="0" w:space="0" w:color="auto"/>
      </w:divBdr>
    </w:div>
    <w:div w:id="1565867619">
      <w:bodyDiv w:val="1"/>
      <w:marLeft w:val="0"/>
      <w:marRight w:val="0"/>
      <w:marTop w:val="0"/>
      <w:marBottom w:val="0"/>
      <w:divBdr>
        <w:top w:val="none" w:sz="0" w:space="0" w:color="auto"/>
        <w:left w:val="none" w:sz="0" w:space="0" w:color="auto"/>
        <w:bottom w:val="none" w:sz="0" w:space="0" w:color="auto"/>
        <w:right w:val="none" w:sz="0" w:space="0" w:color="auto"/>
      </w:divBdr>
      <w:divsChild>
        <w:div w:id="1711875681">
          <w:marLeft w:val="0"/>
          <w:marRight w:val="0"/>
          <w:marTop w:val="0"/>
          <w:marBottom w:val="0"/>
          <w:divBdr>
            <w:top w:val="none" w:sz="0" w:space="0" w:color="auto"/>
            <w:left w:val="none" w:sz="0" w:space="0" w:color="auto"/>
            <w:bottom w:val="none" w:sz="0" w:space="0" w:color="auto"/>
            <w:right w:val="none" w:sz="0" w:space="0" w:color="auto"/>
          </w:divBdr>
          <w:divsChild>
            <w:div w:id="884298754">
              <w:marLeft w:val="0"/>
              <w:marRight w:val="0"/>
              <w:marTop w:val="0"/>
              <w:marBottom w:val="0"/>
              <w:divBdr>
                <w:top w:val="none" w:sz="0" w:space="0" w:color="auto"/>
                <w:left w:val="none" w:sz="0" w:space="0" w:color="auto"/>
                <w:bottom w:val="none" w:sz="0" w:space="0" w:color="auto"/>
                <w:right w:val="none" w:sz="0" w:space="0" w:color="auto"/>
              </w:divBdr>
              <w:divsChild>
                <w:div w:id="1845775283">
                  <w:marLeft w:val="0"/>
                  <w:marRight w:val="0"/>
                  <w:marTop w:val="0"/>
                  <w:marBottom w:val="0"/>
                  <w:divBdr>
                    <w:top w:val="none" w:sz="0" w:space="0" w:color="auto"/>
                    <w:left w:val="none" w:sz="0" w:space="0" w:color="auto"/>
                    <w:bottom w:val="none" w:sz="0" w:space="0" w:color="auto"/>
                    <w:right w:val="none" w:sz="0" w:space="0" w:color="auto"/>
                  </w:divBdr>
                  <w:divsChild>
                    <w:div w:id="681055286">
                      <w:marLeft w:val="47"/>
                      <w:marRight w:val="47"/>
                      <w:marTop w:val="47"/>
                      <w:marBottom w:val="47"/>
                      <w:divBdr>
                        <w:top w:val="none" w:sz="0" w:space="0" w:color="auto"/>
                        <w:left w:val="none" w:sz="0" w:space="0" w:color="auto"/>
                        <w:bottom w:val="none" w:sz="0" w:space="0" w:color="auto"/>
                        <w:right w:val="none" w:sz="0" w:space="0" w:color="auto"/>
                      </w:divBdr>
                      <w:divsChild>
                        <w:div w:id="1236473268">
                          <w:marLeft w:val="0"/>
                          <w:marRight w:val="0"/>
                          <w:marTop w:val="0"/>
                          <w:marBottom w:val="47"/>
                          <w:divBdr>
                            <w:top w:val="none" w:sz="0" w:space="0" w:color="auto"/>
                            <w:left w:val="none" w:sz="0" w:space="0" w:color="auto"/>
                            <w:bottom w:val="none" w:sz="0" w:space="0" w:color="auto"/>
                            <w:right w:val="none" w:sz="0" w:space="0" w:color="auto"/>
                          </w:divBdr>
                          <w:divsChild>
                            <w:div w:id="1885479833">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988648">
      <w:bodyDiv w:val="1"/>
      <w:marLeft w:val="0"/>
      <w:marRight w:val="0"/>
      <w:marTop w:val="0"/>
      <w:marBottom w:val="0"/>
      <w:divBdr>
        <w:top w:val="none" w:sz="0" w:space="0" w:color="auto"/>
        <w:left w:val="none" w:sz="0" w:space="0" w:color="auto"/>
        <w:bottom w:val="none" w:sz="0" w:space="0" w:color="auto"/>
        <w:right w:val="none" w:sz="0" w:space="0" w:color="auto"/>
      </w:divBdr>
      <w:divsChild>
        <w:div w:id="97992699">
          <w:marLeft w:val="0"/>
          <w:marRight w:val="0"/>
          <w:marTop w:val="0"/>
          <w:marBottom w:val="0"/>
          <w:divBdr>
            <w:top w:val="none" w:sz="0" w:space="0" w:color="auto"/>
            <w:left w:val="none" w:sz="0" w:space="0" w:color="auto"/>
            <w:bottom w:val="none" w:sz="0" w:space="0" w:color="auto"/>
            <w:right w:val="none" w:sz="0" w:space="0" w:color="auto"/>
          </w:divBdr>
        </w:div>
        <w:div w:id="137917564">
          <w:marLeft w:val="0"/>
          <w:marRight w:val="0"/>
          <w:marTop w:val="0"/>
          <w:marBottom w:val="0"/>
          <w:divBdr>
            <w:top w:val="none" w:sz="0" w:space="0" w:color="auto"/>
            <w:left w:val="none" w:sz="0" w:space="0" w:color="auto"/>
            <w:bottom w:val="none" w:sz="0" w:space="0" w:color="auto"/>
            <w:right w:val="none" w:sz="0" w:space="0" w:color="auto"/>
          </w:divBdr>
        </w:div>
        <w:div w:id="179854921">
          <w:marLeft w:val="0"/>
          <w:marRight w:val="0"/>
          <w:marTop w:val="0"/>
          <w:marBottom w:val="0"/>
          <w:divBdr>
            <w:top w:val="none" w:sz="0" w:space="0" w:color="auto"/>
            <w:left w:val="none" w:sz="0" w:space="0" w:color="auto"/>
            <w:bottom w:val="none" w:sz="0" w:space="0" w:color="auto"/>
            <w:right w:val="none" w:sz="0" w:space="0" w:color="auto"/>
          </w:divBdr>
          <w:divsChild>
            <w:div w:id="488449620">
              <w:marLeft w:val="0"/>
              <w:marRight w:val="0"/>
              <w:marTop w:val="0"/>
              <w:marBottom w:val="0"/>
              <w:divBdr>
                <w:top w:val="none" w:sz="0" w:space="0" w:color="auto"/>
                <w:left w:val="none" w:sz="0" w:space="0" w:color="auto"/>
                <w:bottom w:val="none" w:sz="0" w:space="0" w:color="auto"/>
                <w:right w:val="none" w:sz="0" w:space="0" w:color="auto"/>
              </w:divBdr>
            </w:div>
          </w:divsChild>
        </w:div>
        <w:div w:id="237324423">
          <w:marLeft w:val="0"/>
          <w:marRight w:val="0"/>
          <w:marTop w:val="0"/>
          <w:marBottom w:val="0"/>
          <w:divBdr>
            <w:top w:val="none" w:sz="0" w:space="0" w:color="auto"/>
            <w:left w:val="none" w:sz="0" w:space="0" w:color="auto"/>
            <w:bottom w:val="none" w:sz="0" w:space="0" w:color="auto"/>
            <w:right w:val="none" w:sz="0" w:space="0" w:color="auto"/>
          </w:divBdr>
          <w:divsChild>
            <w:div w:id="1938366563">
              <w:marLeft w:val="0"/>
              <w:marRight w:val="0"/>
              <w:marTop w:val="0"/>
              <w:marBottom w:val="0"/>
              <w:divBdr>
                <w:top w:val="none" w:sz="0" w:space="0" w:color="auto"/>
                <w:left w:val="none" w:sz="0" w:space="0" w:color="auto"/>
                <w:bottom w:val="none" w:sz="0" w:space="0" w:color="auto"/>
                <w:right w:val="none" w:sz="0" w:space="0" w:color="auto"/>
              </w:divBdr>
            </w:div>
          </w:divsChild>
        </w:div>
        <w:div w:id="238567413">
          <w:marLeft w:val="0"/>
          <w:marRight w:val="0"/>
          <w:marTop w:val="0"/>
          <w:marBottom w:val="0"/>
          <w:divBdr>
            <w:top w:val="none" w:sz="0" w:space="0" w:color="auto"/>
            <w:left w:val="none" w:sz="0" w:space="0" w:color="auto"/>
            <w:bottom w:val="none" w:sz="0" w:space="0" w:color="auto"/>
            <w:right w:val="none" w:sz="0" w:space="0" w:color="auto"/>
          </w:divBdr>
          <w:divsChild>
            <w:div w:id="320816820">
              <w:marLeft w:val="0"/>
              <w:marRight w:val="0"/>
              <w:marTop w:val="0"/>
              <w:marBottom w:val="0"/>
              <w:divBdr>
                <w:top w:val="none" w:sz="0" w:space="0" w:color="auto"/>
                <w:left w:val="none" w:sz="0" w:space="0" w:color="auto"/>
                <w:bottom w:val="none" w:sz="0" w:space="0" w:color="auto"/>
                <w:right w:val="none" w:sz="0" w:space="0" w:color="auto"/>
              </w:divBdr>
            </w:div>
          </w:divsChild>
        </w:div>
        <w:div w:id="250089281">
          <w:marLeft w:val="0"/>
          <w:marRight w:val="0"/>
          <w:marTop w:val="0"/>
          <w:marBottom w:val="0"/>
          <w:divBdr>
            <w:top w:val="none" w:sz="0" w:space="0" w:color="auto"/>
            <w:left w:val="none" w:sz="0" w:space="0" w:color="auto"/>
            <w:bottom w:val="none" w:sz="0" w:space="0" w:color="auto"/>
            <w:right w:val="none" w:sz="0" w:space="0" w:color="auto"/>
          </w:divBdr>
          <w:divsChild>
            <w:div w:id="1376194344">
              <w:marLeft w:val="0"/>
              <w:marRight w:val="0"/>
              <w:marTop w:val="0"/>
              <w:marBottom w:val="0"/>
              <w:divBdr>
                <w:top w:val="none" w:sz="0" w:space="0" w:color="auto"/>
                <w:left w:val="none" w:sz="0" w:space="0" w:color="auto"/>
                <w:bottom w:val="none" w:sz="0" w:space="0" w:color="auto"/>
                <w:right w:val="none" w:sz="0" w:space="0" w:color="auto"/>
              </w:divBdr>
            </w:div>
          </w:divsChild>
        </w:div>
        <w:div w:id="301618043">
          <w:marLeft w:val="0"/>
          <w:marRight w:val="0"/>
          <w:marTop w:val="0"/>
          <w:marBottom w:val="0"/>
          <w:divBdr>
            <w:top w:val="none" w:sz="0" w:space="0" w:color="auto"/>
            <w:left w:val="none" w:sz="0" w:space="0" w:color="auto"/>
            <w:bottom w:val="none" w:sz="0" w:space="0" w:color="auto"/>
            <w:right w:val="none" w:sz="0" w:space="0" w:color="auto"/>
          </w:divBdr>
        </w:div>
        <w:div w:id="323164228">
          <w:marLeft w:val="0"/>
          <w:marRight w:val="0"/>
          <w:marTop w:val="0"/>
          <w:marBottom w:val="0"/>
          <w:divBdr>
            <w:top w:val="none" w:sz="0" w:space="0" w:color="auto"/>
            <w:left w:val="none" w:sz="0" w:space="0" w:color="auto"/>
            <w:bottom w:val="none" w:sz="0" w:space="0" w:color="auto"/>
            <w:right w:val="none" w:sz="0" w:space="0" w:color="auto"/>
          </w:divBdr>
          <w:divsChild>
            <w:div w:id="28798801">
              <w:marLeft w:val="0"/>
              <w:marRight w:val="0"/>
              <w:marTop w:val="0"/>
              <w:marBottom w:val="0"/>
              <w:divBdr>
                <w:top w:val="none" w:sz="0" w:space="0" w:color="auto"/>
                <w:left w:val="none" w:sz="0" w:space="0" w:color="auto"/>
                <w:bottom w:val="none" w:sz="0" w:space="0" w:color="auto"/>
                <w:right w:val="none" w:sz="0" w:space="0" w:color="auto"/>
              </w:divBdr>
            </w:div>
          </w:divsChild>
        </w:div>
        <w:div w:id="423887335">
          <w:marLeft w:val="0"/>
          <w:marRight w:val="0"/>
          <w:marTop w:val="0"/>
          <w:marBottom w:val="0"/>
          <w:divBdr>
            <w:top w:val="none" w:sz="0" w:space="0" w:color="auto"/>
            <w:left w:val="none" w:sz="0" w:space="0" w:color="auto"/>
            <w:bottom w:val="none" w:sz="0" w:space="0" w:color="auto"/>
            <w:right w:val="none" w:sz="0" w:space="0" w:color="auto"/>
          </w:divBdr>
          <w:divsChild>
            <w:div w:id="692153492">
              <w:marLeft w:val="0"/>
              <w:marRight w:val="0"/>
              <w:marTop w:val="0"/>
              <w:marBottom w:val="0"/>
              <w:divBdr>
                <w:top w:val="none" w:sz="0" w:space="0" w:color="auto"/>
                <w:left w:val="none" w:sz="0" w:space="0" w:color="auto"/>
                <w:bottom w:val="none" w:sz="0" w:space="0" w:color="auto"/>
                <w:right w:val="none" w:sz="0" w:space="0" w:color="auto"/>
              </w:divBdr>
            </w:div>
          </w:divsChild>
        </w:div>
        <w:div w:id="475413388">
          <w:marLeft w:val="0"/>
          <w:marRight w:val="0"/>
          <w:marTop w:val="0"/>
          <w:marBottom w:val="0"/>
          <w:divBdr>
            <w:top w:val="none" w:sz="0" w:space="0" w:color="auto"/>
            <w:left w:val="none" w:sz="0" w:space="0" w:color="auto"/>
            <w:bottom w:val="none" w:sz="0" w:space="0" w:color="auto"/>
            <w:right w:val="none" w:sz="0" w:space="0" w:color="auto"/>
          </w:divBdr>
          <w:divsChild>
            <w:div w:id="912010144">
              <w:marLeft w:val="0"/>
              <w:marRight w:val="0"/>
              <w:marTop w:val="0"/>
              <w:marBottom w:val="0"/>
              <w:divBdr>
                <w:top w:val="none" w:sz="0" w:space="0" w:color="auto"/>
                <w:left w:val="none" w:sz="0" w:space="0" w:color="auto"/>
                <w:bottom w:val="none" w:sz="0" w:space="0" w:color="auto"/>
                <w:right w:val="none" w:sz="0" w:space="0" w:color="auto"/>
              </w:divBdr>
            </w:div>
          </w:divsChild>
        </w:div>
        <w:div w:id="496189684">
          <w:marLeft w:val="0"/>
          <w:marRight w:val="0"/>
          <w:marTop w:val="0"/>
          <w:marBottom w:val="0"/>
          <w:divBdr>
            <w:top w:val="none" w:sz="0" w:space="0" w:color="auto"/>
            <w:left w:val="none" w:sz="0" w:space="0" w:color="auto"/>
            <w:bottom w:val="none" w:sz="0" w:space="0" w:color="auto"/>
            <w:right w:val="none" w:sz="0" w:space="0" w:color="auto"/>
          </w:divBdr>
          <w:divsChild>
            <w:div w:id="517043102">
              <w:marLeft w:val="0"/>
              <w:marRight w:val="0"/>
              <w:marTop w:val="0"/>
              <w:marBottom w:val="0"/>
              <w:divBdr>
                <w:top w:val="none" w:sz="0" w:space="0" w:color="auto"/>
                <w:left w:val="none" w:sz="0" w:space="0" w:color="auto"/>
                <w:bottom w:val="none" w:sz="0" w:space="0" w:color="auto"/>
                <w:right w:val="none" w:sz="0" w:space="0" w:color="auto"/>
              </w:divBdr>
            </w:div>
          </w:divsChild>
        </w:div>
        <w:div w:id="558785099">
          <w:marLeft w:val="0"/>
          <w:marRight w:val="0"/>
          <w:marTop w:val="0"/>
          <w:marBottom w:val="0"/>
          <w:divBdr>
            <w:top w:val="none" w:sz="0" w:space="0" w:color="auto"/>
            <w:left w:val="none" w:sz="0" w:space="0" w:color="auto"/>
            <w:bottom w:val="none" w:sz="0" w:space="0" w:color="auto"/>
            <w:right w:val="none" w:sz="0" w:space="0" w:color="auto"/>
          </w:divBdr>
          <w:divsChild>
            <w:div w:id="749697383">
              <w:marLeft w:val="0"/>
              <w:marRight w:val="0"/>
              <w:marTop w:val="0"/>
              <w:marBottom w:val="0"/>
              <w:divBdr>
                <w:top w:val="none" w:sz="0" w:space="0" w:color="auto"/>
                <w:left w:val="none" w:sz="0" w:space="0" w:color="auto"/>
                <w:bottom w:val="none" w:sz="0" w:space="0" w:color="auto"/>
                <w:right w:val="none" w:sz="0" w:space="0" w:color="auto"/>
              </w:divBdr>
            </w:div>
          </w:divsChild>
        </w:div>
        <w:div w:id="582033956">
          <w:marLeft w:val="0"/>
          <w:marRight w:val="0"/>
          <w:marTop w:val="0"/>
          <w:marBottom w:val="0"/>
          <w:divBdr>
            <w:top w:val="none" w:sz="0" w:space="0" w:color="auto"/>
            <w:left w:val="none" w:sz="0" w:space="0" w:color="auto"/>
            <w:bottom w:val="none" w:sz="0" w:space="0" w:color="auto"/>
            <w:right w:val="none" w:sz="0" w:space="0" w:color="auto"/>
          </w:divBdr>
        </w:div>
        <w:div w:id="643629297">
          <w:marLeft w:val="0"/>
          <w:marRight w:val="0"/>
          <w:marTop w:val="0"/>
          <w:marBottom w:val="0"/>
          <w:divBdr>
            <w:top w:val="none" w:sz="0" w:space="0" w:color="auto"/>
            <w:left w:val="none" w:sz="0" w:space="0" w:color="auto"/>
            <w:bottom w:val="none" w:sz="0" w:space="0" w:color="auto"/>
            <w:right w:val="none" w:sz="0" w:space="0" w:color="auto"/>
          </w:divBdr>
        </w:div>
        <w:div w:id="656152336">
          <w:marLeft w:val="0"/>
          <w:marRight w:val="0"/>
          <w:marTop w:val="0"/>
          <w:marBottom w:val="0"/>
          <w:divBdr>
            <w:top w:val="none" w:sz="0" w:space="0" w:color="auto"/>
            <w:left w:val="none" w:sz="0" w:space="0" w:color="auto"/>
            <w:bottom w:val="none" w:sz="0" w:space="0" w:color="auto"/>
            <w:right w:val="none" w:sz="0" w:space="0" w:color="auto"/>
          </w:divBdr>
          <w:divsChild>
            <w:div w:id="1477992489">
              <w:marLeft w:val="0"/>
              <w:marRight w:val="0"/>
              <w:marTop w:val="0"/>
              <w:marBottom w:val="0"/>
              <w:divBdr>
                <w:top w:val="none" w:sz="0" w:space="0" w:color="auto"/>
                <w:left w:val="none" w:sz="0" w:space="0" w:color="auto"/>
                <w:bottom w:val="none" w:sz="0" w:space="0" w:color="auto"/>
                <w:right w:val="none" w:sz="0" w:space="0" w:color="auto"/>
              </w:divBdr>
            </w:div>
          </w:divsChild>
        </w:div>
        <w:div w:id="677078578">
          <w:marLeft w:val="0"/>
          <w:marRight w:val="0"/>
          <w:marTop w:val="0"/>
          <w:marBottom w:val="0"/>
          <w:divBdr>
            <w:top w:val="none" w:sz="0" w:space="0" w:color="auto"/>
            <w:left w:val="none" w:sz="0" w:space="0" w:color="auto"/>
            <w:bottom w:val="none" w:sz="0" w:space="0" w:color="auto"/>
            <w:right w:val="none" w:sz="0" w:space="0" w:color="auto"/>
          </w:divBdr>
          <w:divsChild>
            <w:div w:id="230507379">
              <w:marLeft w:val="0"/>
              <w:marRight w:val="0"/>
              <w:marTop w:val="0"/>
              <w:marBottom w:val="0"/>
              <w:divBdr>
                <w:top w:val="none" w:sz="0" w:space="0" w:color="auto"/>
                <w:left w:val="none" w:sz="0" w:space="0" w:color="auto"/>
                <w:bottom w:val="none" w:sz="0" w:space="0" w:color="auto"/>
                <w:right w:val="none" w:sz="0" w:space="0" w:color="auto"/>
              </w:divBdr>
            </w:div>
          </w:divsChild>
        </w:div>
        <w:div w:id="679628239">
          <w:marLeft w:val="0"/>
          <w:marRight w:val="0"/>
          <w:marTop w:val="0"/>
          <w:marBottom w:val="0"/>
          <w:divBdr>
            <w:top w:val="none" w:sz="0" w:space="0" w:color="auto"/>
            <w:left w:val="none" w:sz="0" w:space="0" w:color="auto"/>
            <w:bottom w:val="none" w:sz="0" w:space="0" w:color="auto"/>
            <w:right w:val="none" w:sz="0" w:space="0" w:color="auto"/>
          </w:divBdr>
          <w:divsChild>
            <w:div w:id="1310596596">
              <w:marLeft w:val="0"/>
              <w:marRight w:val="0"/>
              <w:marTop w:val="0"/>
              <w:marBottom w:val="0"/>
              <w:divBdr>
                <w:top w:val="none" w:sz="0" w:space="0" w:color="auto"/>
                <w:left w:val="none" w:sz="0" w:space="0" w:color="auto"/>
                <w:bottom w:val="none" w:sz="0" w:space="0" w:color="auto"/>
                <w:right w:val="none" w:sz="0" w:space="0" w:color="auto"/>
              </w:divBdr>
            </w:div>
          </w:divsChild>
        </w:div>
        <w:div w:id="729115320">
          <w:marLeft w:val="0"/>
          <w:marRight w:val="0"/>
          <w:marTop w:val="0"/>
          <w:marBottom w:val="0"/>
          <w:divBdr>
            <w:top w:val="none" w:sz="0" w:space="0" w:color="auto"/>
            <w:left w:val="none" w:sz="0" w:space="0" w:color="auto"/>
            <w:bottom w:val="none" w:sz="0" w:space="0" w:color="auto"/>
            <w:right w:val="none" w:sz="0" w:space="0" w:color="auto"/>
          </w:divBdr>
          <w:divsChild>
            <w:div w:id="1591811425">
              <w:marLeft w:val="0"/>
              <w:marRight w:val="0"/>
              <w:marTop w:val="0"/>
              <w:marBottom w:val="0"/>
              <w:divBdr>
                <w:top w:val="none" w:sz="0" w:space="0" w:color="auto"/>
                <w:left w:val="none" w:sz="0" w:space="0" w:color="auto"/>
                <w:bottom w:val="none" w:sz="0" w:space="0" w:color="auto"/>
                <w:right w:val="none" w:sz="0" w:space="0" w:color="auto"/>
              </w:divBdr>
            </w:div>
          </w:divsChild>
        </w:div>
        <w:div w:id="751505582">
          <w:marLeft w:val="0"/>
          <w:marRight w:val="0"/>
          <w:marTop w:val="0"/>
          <w:marBottom w:val="0"/>
          <w:divBdr>
            <w:top w:val="none" w:sz="0" w:space="0" w:color="auto"/>
            <w:left w:val="none" w:sz="0" w:space="0" w:color="auto"/>
            <w:bottom w:val="none" w:sz="0" w:space="0" w:color="auto"/>
            <w:right w:val="none" w:sz="0" w:space="0" w:color="auto"/>
          </w:divBdr>
          <w:divsChild>
            <w:div w:id="874198258">
              <w:marLeft w:val="0"/>
              <w:marRight w:val="0"/>
              <w:marTop w:val="0"/>
              <w:marBottom w:val="0"/>
              <w:divBdr>
                <w:top w:val="none" w:sz="0" w:space="0" w:color="auto"/>
                <w:left w:val="none" w:sz="0" w:space="0" w:color="auto"/>
                <w:bottom w:val="none" w:sz="0" w:space="0" w:color="auto"/>
                <w:right w:val="none" w:sz="0" w:space="0" w:color="auto"/>
              </w:divBdr>
            </w:div>
          </w:divsChild>
        </w:div>
        <w:div w:id="769089190">
          <w:marLeft w:val="0"/>
          <w:marRight w:val="0"/>
          <w:marTop w:val="0"/>
          <w:marBottom w:val="0"/>
          <w:divBdr>
            <w:top w:val="none" w:sz="0" w:space="0" w:color="auto"/>
            <w:left w:val="none" w:sz="0" w:space="0" w:color="auto"/>
            <w:bottom w:val="none" w:sz="0" w:space="0" w:color="auto"/>
            <w:right w:val="none" w:sz="0" w:space="0" w:color="auto"/>
          </w:divBdr>
          <w:divsChild>
            <w:div w:id="510416196">
              <w:marLeft w:val="0"/>
              <w:marRight w:val="0"/>
              <w:marTop w:val="0"/>
              <w:marBottom w:val="0"/>
              <w:divBdr>
                <w:top w:val="none" w:sz="0" w:space="0" w:color="auto"/>
                <w:left w:val="none" w:sz="0" w:space="0" w:color="auto"/>
                <w:bottom w:val="none" w:sz="0" w:space="0" w:color="auto"/>
                <w:right w:val="none" w:sz="0" w:space="0" w:color="auto"/>
              </w:divBdr>
            </w:div>
          </w:divsChild>
        </w:div>
        <w:div w:id="900333959">
          <w:marLeft w:val="0"/>
          <w:marRight w:val="0"/>
          <w:marTop w:val="0"/>
          <w:marBottom w:val="0"/>
          <w:divBdr>
            <w:top w:val="none" w:sz="0" w:space="0" w:color="auto"/>
            <w:left w:val="none" w:sz="0" w:space="0" w:color="auto"/>
            <w:bottom w:val="none" w:sz="0" w:space="0" w:color="auto"/>
            <w:right w:val="none" w:sz="0" w:space="0" w:color="auto"/>
          </w:divBdr>
          <w:divsChild>
            <w:div w:id="490488921">
              <w:marLeft w:val="0"/>
              <w:marRight w:val="0"/>
              <w:marTop w:val="0"/>
              <w:marBottom w:val="0"/>
              <w:divBdr>
                <w:top w:val="none" w:sz="0" w:space="0" w:color="auto"/>
                <w:left w:val="none" w:sz="0" w:space="0" w:color="auto"/>
                <w:bottom w:val="none" w:sz="0" w:space="0" w:color="auto"/>
                <w:right w:val="none" w:sz="0" w:space="0" w:color="auto"/>
              </w:divBdr>
            </w:div>
          </w:divsChild>
        </w:div>
        <w:div w:id="911309929">
          <w:marLeft w:val="0"/>
          <w:marRight w:val="0"/>
          <w:marTop w:val="0"/>
          <w:marBottom w:val="0"/>
          <w:divBdr>
            <w:top w:val="none" w:sz="0" w:space="0" w:color="auto"/>
            <w:left w:val="none" w:sz="0" w:space="0" w:color="auto"/>
            <w:bottom w:val="none" w:sz="0" w:space="0" w:color="auto"/>
            <w:right w:val="none" w:sz="0" w:space="0" w:color="auto"/>
          </w:divBdr>
        </w:div>
        <w:div w:id="943801393">
          <w:marLeft w:val="0"/>
          <w:marRight w:val="0"/>
          <w:marTop w:val="0"/>
          <w:marBottom w:val="0"/>
          <w:divBdr>
            <w:top w:val="none" w:sz="0" w:space="0" w:color="auto"/>
            <w:left w:val="none" w:sz="0" w:space="0" w:color="auto"/>
            <w:bottom w:val="none" w:sz="0" w:space="0" w:color="auto"/>
            <w:right w:val="none" w:sz="0" w:space="0" w:color="auto"/>
          </w:divBdr>
        </w:div>
        <w:div w:id="950819023">
          <w:marLeft w:val="0"/>
          <w:marRight w:val="0"/>
          <w:marTop w:val="0"/>
          <w:marBottom w:val="0"/>
          <w:divBdr>
            <w:top w:val="none" w:sz="0" w:space="0" w:color="auto"/>
            <w:left w:val="none" w:sz="0" w:space="0" w:color="auto"/>
            <w:bottom w:val="none" w:sz="0" w:space="0" w:color="auto"/>
            <w:right w:val="none" w:sz="0" w:space="0" w:color="auto"/>
          </w:divBdr>
          <w:divsChild>
            <w:div w:id="1029338225">
              <w:marLeft w:val="0"/>
              <w:marRight w:val="0"/>
              <w:marTop w:val="0"/>
              <w:marBottom w:val="0"/>
              <w:divBdr>
                <w:top w:val="none" w:sz="0" w:space="0" w:color="auto"/>
                <w:left w:val="none" w:sz="0" w:space="0" w:color="auto"/>
                <w:bottom w:val="none" w:sz="0" w:space="0" w:color="auto"/>
                <w:right w:val="none" w:sz="0" w:space="0" w:color="auto"/>
              </w:divBdr>
            </w:div>
          </w:divsChild>
        </w:div>
        <w:div w:id="971984081">
          <w:marLeft w:val="0"/>
          <w:marRight w:val="0"/>
          <w:marTop w:val="0"/>
          <w:marBottom w:val="0"/>
          <w:divBdr>
            <w:top w:val="none" w:sz="0" w:space="0" w:color="auto"/>
            <w:left w:val="none" w:sz="0" w:space="0" w:color="auto"/>
            <w:bottom w:val="none" w:sz="0" w:space="0" w:color="auto"/>
            <w:right w:val="none" w:sz="0" w:space="0" w:color="auto"/>
          </w:divBdr>
          <w:divsChild>
            <w:div w:id="1895850192">
              <w:marLeft w:val="0"/>
              <w:marRight w:val="0"/>
              <w:marTop w:val="0"/>
              <w:marBottom w:val="0"/>
              <w:divBdr>
                <w:top w:val="none" w:sz="0" w:space="0" w:color="auto"/>
                <w:left w:val="none" w:sz="0" w:space="0" w:color="auto"/>
                <w:bottom w:val="none" w:sz="0" w:space="0" w:color="auto"/>
                <w:right w:val="none" w:sz="0" w:space="0" w:color="auto"/>
              </w:divBdr>
            </w:div>
          </w:divsChild>
        </w:div>
        <w:div w:id="995456870">
          <w:marLeft w:val="0"/>
          <w:marRight w:val="0"/>
          <w:marTop w:val="0"/>
          <w:marBottom w:val="0"/>
          <w:divBdr>
            <w:top w:val="none" w:sz="0" w:space="0" w:color="auto"/>
            <w:left w:val="none" w:sz="0" w:space="0" w:color="auto"/>
            <w:bottom w:val="none" w:sz="0" w:space="0" w:color="auto"/>
            <w:right w:val="none" w:sz="0" w:space="0" w:color="auto"/>
          </w:divBdr>
          <w:divsChild>
            <w:div w:id="490408639">
              <w:marLeft w:val="0"/>
              <w:marRight w:val="0"/>
              <w:marTop w:val="0"/>
              <w:marBottom w:val="0"/>
              <w:divBdr>
                <w:top w:val="none" w:sz="0" w:space="0" w:color="auto"/>
                <w:left w:val="none" w:sz="0" w:space="0" w:color="auto"/>
                <w:bottom w:val="none" w:sz="0" w:space="0" w:color="auto"/>
                <w:right w:val="none" w:sz="0" w:space="0" w:color="auto"/>
              </w:divBdr>
            </w:div>
          </w:divsChild>
        </w:div>
        <w:div w:id="997685310">
          <w:marLeft w:val="0"/>
          <w:marRight w:val="0"/>
          <w:marTop w:val="0"/>
          <w:marBottom w:val="0"/>
          <w:divBdr>
            <w:top w:val="none" w:sz="0" w:space="0" w:color="auto"/>
            <w:left w:val="none" w:sz="0" w:space="0" w:color="auto"/>
            <w:bottom w:val="none" w:sz="0" w:space="0" w:color="auto"/>
            <w:right w:val="none" w:sz="0" w:space="0" w:color="auto"/>
          </w:divBdr>
          <w:divsChild>
            <w:div w:id="941649549">
              <w:marLeft w:val="0"/>
              <w:marRight w:val="0"/>
              <w:marTop w:val="0"/>
              <w:marBottom w:val="0"/>
              <w:divBdr>
                <w:top w:val="none" w:sz="0" w:space="0" w:color="auto"/>
                <w:left w:val="none" w:sz="0" w:space="0" w:color="auto"/>
                <w:bottom w:val="none" w:sz="0" w:space="0" w:color="auto"/>
                <w:right w:val="none" w:sz="0" w:space="0" w:color="auto"/>
              </w:divBdr>
            </w:div>
          </w:divsChild>
        </w:div>
        <w:div w:id="1004939367">
          <w:marLeft w:val="0"/>
          <w:marRight w:val="0"/>
          <w:marTop w:val="0"/>
          <w:marBottom w:val="0"/>
          <w:divBdr>
            <w:top w:val="none" w:sz="0" w:space="0" w:color="auto"/>
            <w:left w:val="none" w:sz="0" w:space="0" w:color="auto"/>
            <w:bottom w:val="none" w:sz="0" w:space="0" w:color="auto"/>
            <w:right w:val="none" w:sz="0" w:space="0" w:color="auto"/>
          </w:divBdr>
          <w:divsChild>
            <w:div w:id="253321454">
              <w:marLeft w:val="0"/>
              <w:marRight w:val="0"/>
              <w:marTop w:val="0"/>
              <w:marBottom w:val="0"/>
              <w:divBdr>
                <w:top w:val="none" w:sz="0" w:space="0" w:color="auto"/>
                <w:left w:val="none" w:sz="0" w:space="0" w:color="auto"/>
                <w:bottom w:val="none" w:sz="0" w:space="0" w:color="auto"/>
                <w:right w:val="none" w:sz="0" w:space="0" w:color="auto"/>
              </w:divBdr>
            </w:div>
          </w:divsChild>
        </w:div>
        <w:div w:id="1007444983">
          <w:marLeft w:val="0"/>
          <w:marRight w:val="0"/>
          <w:marTop w:val="0"/>
          <w:marBottom w:val="0"/>
          <w:divBdr>
            <w:top w:val="none" w:sz="0" w:space="0" w:color="auto"/>
            <w:left w:val="none" w:sz="0" w:space="0" w:color="auto"/>
            <w:bottom w:val="none" w:sz="0" w:space="0" w:color="auto"/>
            <w:right w:val="none" w:sz="0" w:space="0" w:color="auto"/>
          </w:divBdr>
          <w:divsChild>
            <w:div w:id="1552107540">
              <w:marLeft w:val="0"/>
              <w:marRight w:val="0"/>
              <w:marTop w:val="0"/>
              <w:marBottom w:val="0"/>
              <w:divBdr>
                <w:top w:val="none" w:sz="0" w:space="0" w:color="auto"/>
                <w:left w:val="none" w:sz="0" w:space="0" w:color="auto"/>
                <w:bottom w:val="none" w:sz="0" w:space="0" w:color="auto"/>
                <w:right w:val="none" w:sz="0" w:space="0" w:color="auto"/>
              </w:divBdr>
            </w:div>
          </w:divsChild>
        </w:div>
        <w:div w:id="1014569794">
          <w:marLeft w:val="0"/>
          <w:marRight w:val="0"/>
          <w:marTop w:val="0"/>
          <w:marBottom w:val="0"/>
          <w:divBdr>
            <w:top w:val="none" w:sz="0" w:space="0" w:color="auto"/>
            <w:left w:val="none" w:sz="0" w:space="0" w:color="auto"/>
            <w:bottom w:val="none" w:sz="0" w:space="0" w:color="auto"/>
            <w:right w:val="none" w:sz="0" w:space="0" w:color="auto"/>
          </w:divBdr>
          <w:divsChild>
            <w:div w:id="1226254787">
              <w:marLeft w:val="0"/>
              <w:marRight w:val="0"/>
              <w:marTop w:val="0"/>
              <w:marBottom w:val="0"/>
              <w:divBdr>
                <w:top w:val="none" w:sz="0" w:space="0" w:color="auto"/>
                <w:left w:val="none" w:sz="0" w:space="0" w:color="auto"/>
                <w:bottom w:val="none" w:sz="0" w:space="0" w:color="auto"/>
                <w:right w:val="none" w:sz="0" w:space="0" w:color="auto"/>
              </w:divBdr>
            </w:div>
          </w:divsChild>
        </w:div>
        <w:div w:id="1014842038">
          <w:marLeft w:val="0"/>
          <w:marRight w:val="0"/>
          <w:marTop w:val="0"/>
          <w:marBottom w:val="0"/>
          <w:divBdr>
            <w:top w:val="none" w:sz="0" w:space="0" w:color="auto"/>
            <w:left w:val="none" w:sz="0" w:space="0" w:color="auto"/>
            <w:bottom w:val="none" w:sz="0" w:space="0" w:color="auto"/>
            <w:right w:val="none" w:sz="0" w:space="0" w:color="auto"/>
          </w:divBdr>
        </w:div>
        <w:div w:id="1021661161">
          <w:marLeft w:val="0"/>
          <w:marRight w:val="0"/>
          <w:marTop w:val="0"/>
          <w:marBottom w:val="0"/>
          <w:divBdr>
            <w:top w:val="none" w:sz="0" w:space="0" w:color="auto"/>
            <w:left w:val="none" w:sz="0" w:space="0" w:color="auto"/>
            <w:bottom w:val="none" w:sz="0" w:space="0" w:color="auto"/>
            <w:right w:val="none" w:sz="0" w:space="0" w:color="auto"/>
          </w:divBdr>
        </w:div>
        <w:div w:id="1121917110">
          <w:marLeft w:val="0"/>
          <w:marRight w:val="0"/>
          <w:marTop w:val="0"/>
          <w:marBottom w:val="0"/>
          <w:divBdr>
            <w:top w:val="none" w:sz="0" w:space="0" w:color="auto"/>
            <w:left w:val="none" w:sz="0" w:space="0" w:color="auto"/>
            <w:bottom w:val="none" w:sz="0" w:space="0" w:color="auto"/>
            <w:right w:val="none" w:sz="0" w:space="0" w:color="auto"/>
          </w:divBdr>
          <w:divsChild>
            <w:div w:id="270477730">
              <w:marLeft w:val="0"/>
              <w:marRight w:val="0"/>
              <w:marTop w:val="0"/>
              <w:marBottom w:val="0"/>
              <w:divBdr>
                <w:top w:val="none" w:sz="0" w:space="0" w:color="auto"/>
                <w:left w:val="none" w:sz="0" w:space="0" w:color="auto"/>
                <w:bottom w:val="none" w:sz="0" w:space="0" w:color="auto"/>
                <w:right w:val="none" w:sz="0" w:space="0" w:color="auto"/>
              </w:divBdr>
            </w:div>
          </w:divsChild>
        </w:div>
        <w:div w:id="1122118768">
          <w:marLeft w:val="0"/>
          <w:marRight w:val="0"/>
          <w:marTop w:val="0"/>
          <w:marBottom w:val="0"/>
          <w:divBdr>
            <w:top w:val="none" w:sz="0" w:space="0" w:color="auto"/>
            <w:left w:val="none" w:sz="0" w:space="0" w:color="auto"/>
            <w:bottom w:val="none" w:sz="0" w:space="0" w:color="auto"/>
            <w:right w:val="none" w:sz="0" w:space="0" w:color="auto"/>
          </w:divBdr>
        </w:div>
        <w:div w:id="1199928967">
          <w:marLeft w:val="0"/>
          <w:marRight w:val="0"/>
          <w:marTop w:val="0"/>
          <w:marBottom w:val="0"/>
          <w:divBdr>
            <w:top w:val="none" w:sz="0" w:space="0" w:color="auto"/>
            <w:left w:val="none" w:sz="0" w:space="0" w:color="auto"/>
            <w:bottom w:val="none" w:sz="0" w:space="0" w:color="auto"/>
            <w:right w:val="none" w:sz="0" w:space="0" w:color="auto"/>
          </w:divBdr>
          <w:divsChild>
            <w:div w:id="943145607">
              <w:marLeft w:val="0"/>
              <w:marRight w:val="0"/>
              <w:marTop w:val="0"/>
              <w:marBottom w:val="0"/>
              <w:divBdr>
                <w:top w:val="none" w:sz="0" w:space="0" w:color="auto"/>
                <w:left w:val="none" w:sz="0" w:space="0" w:color="auto"/>
                <w:bottom w:val="none" w:sz="0" w:space="0" w:color="auto"/>
                <w:right w:val="none" w:sz="0" w:space="0" w:color="auto"/>
              </w:divBdr>
            </w:div>
          </w:divsChild>
        </w:div>
        <w:div w:id="1232544174">
          <w:marLeft w:val="0"/>
          <w:marRight w:val="0"/>
          <w:marTop w:val="0"/>
          <w:marBottom w:val="0"/>
          <w:divBdr>
            <w:top w:val="none" w:sz="0" w:space="0" w:color="auto"/>
            <w:left w:val="none" w:sz="0" w:space="0" w:color="auto"/>
            <w:bottom w:val="none" w:sz="0" w:space="0" w:color="auto"/>
            <w:right w:val="none" w:sz="0" w:space="0" w:color="auto"/>
          </w:divBdr>
          <w:divsChild>
            <w:div w:id="1788549117">
              <w:marLeft w:val="0"/>
              <w:marRight w:val="0"/>
              <w:marTop w:val="0"/>
              <w:marBottom w:val="0"/>
              <w:divBdr>
                <w:top w:val="none" w:sz="0" w:space="0" w:color="auto"/>
                <w:left w:val="none" w:sz="0" w:space="0" w:color="auto"/>
                <w:bottom w:val="none" w:sz="0" w:space="0" w:color="auto"/>
                <w:right w:val="none" w:sz="0" w:space="0" w:color="auto"/>
              </w:divBdr>
            </w:div>
          </w:divsChild>
        </w:div>
        <w:div w:id="1234580189">
          <w:marLeft w:val="0"/>
          <w:marRight w:val="0"/>
          <w:marTop w:val="0"/>
          <w:marBottom w:val="0"/>
          <w:divBdr>
            <w:top w:val="none" w:sz="0" w:space="0" w:color="auto"/>
            <w:left w:val="none" w:sz="0" w:space="0" w:color="auto"/>
            <w:bottom w:val="none" w:sz="0" w:space="0" w:color="auto"/>
            <w:right w:val="none" w:sz="0" w:space="0" w:color="auto"/>
          </w:divBdr>
          <w:divsChild>
            <w:div w:id="439033309">
              <w:marLeft w:val="0"/>
              <w:marRight w:val="0"/>
              <w:marTop w:val="0"/>
              <w:marBottom w:val="0"/>
              <w:divBdr>
                <w:top w:val="none" w:sz="0" w:space="0" w:color="auto"/>
                <w:left w:val="none" w:sz="0" w:space="0" w:color="auto"/>
                <w:bottom w:val="none" w:sz="0" w:space="0" w:color="auto"/>
                <w:right w:val="none" w:sz="0" w:space="0" w:color="auto"/>
              </w:divBdr>
            </w:div>
          </w:divsChild>
        </w:div>
        <w:div w:id="1235235721">
          <w:marLeft w:val="0"/>
          <w:marRight w:val="0"/>
          <w:marTop w:val="0"/>
          <w:marBottom w:val="0"/>
          <w:divBdr>
            <w:top w:val="none" w:sz="0" w:space="0" w:color="auto"/>
            <w:left w:val="none" w:sz="0" w:space="0" w:color="auto"/>
            <w:bottom w:val="none" w:sz="0" w:space="0" w:color="auto"/>
            <w:right w:val="none" w:sz="0" w:space="0" w:color="auto"/>
          </w:divBdr>
          <w:divsChild>
            <w:div w:id="831094561">
              <w:marLeft w:val="0"/>
              <w:marRight w:val="0"/>
              <w:marTop w:val="0"/>
              <w:marBottom w:val="0"/>
              <w:divBdr>
                <w:top w:val="none" w:sz="0" w:space="0" w:color="auto"/>
                <w:left w:val="none" w:sz="0" w:space="0" w:color="auto"/>
                <w:bottom w:val="none" w:sz="0" w:space="0" w:color="auto"/>
                <w:right w:val="none" w:sz="0" w:space="0" w:color="auto"/>
              </w:divBdr>
            </w:div>
          </w:divsChild>
        </w:div>
        <w:div w:id="1278171502">
          <w:marLeft w:val="0"/>
          <w:marRight w:val="0"/>
          <w:marTop w:val="0"/>
          <w:marBottom w:val="0"/>
          <w:divBdr>
            <w:top w:val="none" w:sz="0" w:space="0" w:color="auto"/>
            <w:left w:val="none" w:sz="0" w:space="0" w:color="auto"/>
            <w:bottom w:val="none" w:sz="0" w:space="0" w:color="auto"/>
            <w:right w:val="none" w:sz="0" w:space="0" w:color="auto"/>
          </w:divBdr>
          <w:divsChild>
            <w:div w:id="22289248">
              <w:marLeft w:val="0"/>
              <w:marRight w:val="0"/>
              <w:marTop w:val="0"/>
              <w:marBottom w:val="0"/>
              <w:divBdr>
                <w:top w:val="none" w:sz="0" w:space="0" w:color="auto"/>
                <w:left w:val="none" w:sz="0" w:space="0" w:color="auto"/>
                <w:bottom w:val="none" w:sz="0" w:space="0" w:color="auto"/>
                <w:right w:val="none" w:sz="0" w:space="0" w:color="auto"/>
              </w:divBdr>
            </w:div>
          </w:divsChild>
        </w:div>
        <w:div w:id="1315186095">
          <w:marLeft w:val="0"/>
          <w:marRight w:val="0"/>
          <w:marTop w:val="0"/>
          <w:marBottom w:val="0"/>
          <w:divBdr>
            <w:top w:val="none" w:sz="0" w:space="0" w:color="auto"/>
            <w:left w:val="none" w:sz="0" w:space="0" w:color="auto"/>
            <w:bottom w:val="none" w:sz="0" w:space="0" w:color="auto"/>
            <w:right w:val="none" w:sz="0" w:space="0" w:color="auto"/>
          </w:divBdr>
          <w:divsChild>
            <w:div w:id="936446775">
              <w:marLeft w:val="0"/>
              <w:marRight w:val="0"/>
              <w:marTop w:val="0"/>
              <w:marBottom w:val="0"/>
              <w:divBdr>
                <w:top w:val="none" w:sz="0" w:space="0" w:color="auto"/>
                <w:left w:val="none" w:sz="0" w:space="0" w:color="auto"/>
                <w:bottom w:val="none" w:sz="0" w:space="0" w:color="auto"/>
                <w:right w:val="none" w:sz="0" w:space="0" w:color="auto"/>
              </w:divBdr>
            </w:div>
          </w:divsChild>
        </w:div>
        <w:div w:id="1330987295">
          <w:marLeft w:val="0"/>
          <w:marRight w:val="0"/>
          <w:marTop w:val="0"/>
          <w:marBottom w:val="0"/>
          <w:divBdr>
            <w:top w:val="none" w:sz="0" w:space="0" w:color="auto"/>
            <w:left w:val="none" w:sz="0" w:space="0" w:color="auto"/>
            <w:bottom w:val="none" w:sz="0" w:space="0" w:color="auto"/>
            <w:right w:val="none" w:sz="0" w:space="0" w:color="auto"/>
          </w:divBdr>
        </w:div>
        <w:div w:id="1442645106">
          <w:marLeft w:val="0"/>
          <w:marRight w:val="0"/>
          <w:marTop w:val="0"/>
          <w:marBottom w:val="0"/>
          <w:divBdr>
            <w:top w:val="none" w:sz="0" w:space="0" w:color="auto"/>
            <w:left w:val="none" w:sz="0" w:space="0" w:color="auto"/>
            <w:bottom w:val="none" w:sz="0" w:space="0" w:color="auto"/>
            <w:right w:val="none" w:sz="0" w:space="0" w:color="auto"/>
          </w:divBdr>
          <w:divsChild>
            <w:div w:id="62457892">
              <w:marLeft w:val="0"/>
              <w:marRight w:val="0"/>
              <w:marTop w:val="0"/>
              <w:marBottom w:val="0"/>
              <w:divBdr>
                <w:top w:val="none" w:sz="0" w:space="0" w:color="auto"/>
                <w:left w:val="none" w:sz="0" w:space="0" w:color="auto"/>
                <w:bottom w:val="none" w:sz="0" w:space="0" w:color="auto"/>
                <w:right w:val="none" w:sz="0" w:space="0" w:color="auto"/>
              </w:divBdr>
            </w:div>
          </w:divsChild>
        </w:div>
        <w:div w:id="1549604110">
          <w:marLeft w:val="0"/>
          <w:marRight w:val="0"/>
          <w:marTop w:val="0"/>
          <w:marBottom w:val="0"/>
          <w:divBdr>
            <w:top w:val="none" w:sz="0" w:space="0" w:color="auto"/>
            <w:left w:val="none" w:sz="0" w:space="0" w:color="auto"/>
            <w:bottom w:val="none" w:sz="0" w:space="0" w:color="auto"/>
            <w:right w:val="none" w:sz="0" w:space="0" w:color="auto"/>
          </w:divBdr>
          <w:divsChild>
            <w:div w:id="1411461142">
              <w:marLeft w:val="0"/>
              <w:marRight w:val="0"/>
              <w:marTop w:val="0"/>
              <w:marBottom w:val="0"/>
              <w:divBdr>
                <w:top w:val="none" w:sz="0" w:space="0" w:color="auto"/>
                <w:left w:val="none" w:sz="0" w:space="0" w:color="auto"/>
                <w:bottom w:val="none" w:sz="0" w:space="0" w:color="auto"/>
                <w:right w:val="none" w:sz="0" w:space="0" w:color="auto"/>
              </w:divBdr>
            </w:div>
          </w:divsChild>
        </w:div>
        <w:div w:id="1574924332">
          <w:marLeft w:val="0"/>
          <w:marRight w:val="0"/>
          <w:marTop w:val="0"/>
          <w:marBottom w:val="0"/>
          <w:divBdr>
            <w:top w:val="none" w:sz="0" w:space="0" w:color="auto"/>
            <w:left w:val="none" w:sz="0" w:space="0" w:color="auto"/>
            <w:bottom w:val="none" w:sz="0" w:space="0" w:color="auto"/>
            <w:right w:val="none" w:sz="0" w:space="0" w:color="auto"/>
          </w:divBdr>
          <w:divsChild>
            <w:div w:id="1004554935">
              <w:marLeft w:val="0"/>
              <w:marRight w:val="0"/>
              <w:marTop w:val="0"/>
              <w:marBottom w:val="0"/>
              <w:divBdr>
                <w:top w:val="none" w:sz="0" w:space="0" w:color="auto"/>
                <w:left w:val="none" w:sz="0" w:space="0" w:color="auto"/>
                <w:bottom w:val="none" w:sz="0" w:space="0" w:color="auto"/>
                <w:right w:val="none" w:sz="0" w:space="0" w:color="auto"/>
              </w:divBdr>
            </w:div>
          </w:divsChild>
        </w:div>
        <w:div w:id="1599217628">
          <w:marLeft w:val="0"/>
          <w:marRight w:val="0"/>
          <w:marTop w:val="0"/>
          <w:marBottom w:val="0"/>
          <w:divBdr>
            <w:top w:val="none" w:sz="0" w:space="0" w:color="auto"/>
            <w:left w:val="none" w:sz="0" w:space="0" w:color="auto"/>
            <w:bottom w:val="none" w:sz="0" w:space="0" w:color="auto"/>
            <w:right w:val="none" w:sz="0" w:space="0" w:color="auto"/>
          </w:divBdr>
          <w:divsChild>
            <w:div w:id="1236358913">
              <w:marLeft w:val="0"/>
              <w:marRight w:val="0"/>
              <w:marTop w:val="0"/>
              <w:marBottom w:val="0"/>
              <w:divBdr>
                <w:top w:val="none" w:sz="0" w:space="0" w:color="auto"/>
                <w:left w:val="none" w:sz="0" w:space="0" w:color="auto"/>
                <w:bottom w:val="none" w:sz="0" w:space="0" w:color="auto"/>
                <w:right w:val="none" w:sz="0" w:space="0" w:color="auto"/>
              </w:divBdr>
            </w:div>
          </w:divsChild>
        </w:div>
        <w:div w:id="1621569122">
          <w:marLeft w:val="0"/>
          <w:marRight w:val="0"/>
          <w:marTop w:val="0"/>
          <w:marBottom w:val="0"/>
          <w:divBdr>
            <w:top w:val="none" w:sz="0" w:space="0" w:color="auto"/>
            <w:left w:val="none" w:sz="0" w:space="0" w:color="auto"/>
            <w:bottom w:val="none" w:sz="0" w:space="0" w:color="auto"/>
            <w:right w:val="none" w:sz="0" w:space="0" w:color="auto"/>
          </w:divBdr>
        </w:div>
        <w:div w:id="1736704532">
          <w:marLeft w:val="0"/>
          <w:marRight w:val="0"/>
          <w:marTop w:val="0"/>
          <w:marBottom w:val="0"/>
          <w:divBdr>
            <w:top w:val="none" w:sz="0" w:space="0" w:color="auto"/>
            <w:left w:val="none" w:sz="0" w:space="0" w:color="auto"/>
            <w:bottom w:val="none" w:sz="0" w:space="0" w:color="auto"/>
            <w:right w:val="none" w:sz="0" w:space="0" w:color="auto"/>
          </w:divBdr>
        </w:div>
        <w:div w:id="1740982557">
          <w:marLeft w:val="0"/>
          <w:marRight w:val="0"/>
          <w:marTop w:val="0"/>
          <w:marBottom w:val="0"/>
          <w:divBdr>
            <w:top w:val="none" w:sz="0" w:space="0" w:color="auto"/>
            <w:left w:val="none" w:sz="0" w:space="0" w:color="auto"/>
            <w:bottom w:val="none" w:sz="0" w:space="0" w:color="auto"/>
            <w:right w:val="none" w:sz="0" w:space="0" w:color="auto"/>
          </w:divBdr>
          <w:divsChild>
            <w:div w:id="901720496">
              <w:marLeft w:val="0"/>
              <w:marRight w:val="0"/>
              <w:marTop w:val="0"/>
              <w:marBottom w:val="0"/>
              <w:divBdr>
                <w:top w:val="none" w:sz="0" w:space="0" w:color="auto"/>
                <w:left w:val="none" w:sz="0" w:space="0" w:color="auto"/>
                <w:bottom w:val="none" w:sz="0" w:space="0" w:color="auto"/>
                <w:right w:val="none" w:sz="0" w:space="0" w:color="auto"/>
              </w:divBdr>
            </w:div>
          </w:divsChild>
        </w:div>
        <w:div w:id="1831748522">
          <w:marLeft w:val="0"/>
          <w:marRight w:val="0"/>
          <w:marTop w:val="0"/>
          <w:marBottom w:val="0"/>
          <w:divBdr>
            <w:top w:val="none" w:sz="0" w:space="0" w:color="auto"/>
            <w:left w:val="none" w:sz="0" w:space="0" w:color="auto"/>
            <w:bottom w:val="none" w:sz="0" w:space="0" w:color="auto"/>
            <w:right w:val="none" w:sz="0" w:space="0" w:color="auto"/>
          </w:divBdr>
          <w:divsChild>
            <w:div w:id="2125491130">
              <w:marLeft w:val="0"/>
              <w:marRight w:val="0"/>
              <w:marTop w:val="0"/>
              <w:marBottom w:val="0"/>
              <w:divBdr>
                <w:top w:val="none" w:sz="0" w:space="0" w:color="auto"/>
                <w:left w:val="none" w:sz="0" w:space="0" w:color="auto"/>
                <w:bottom w:val="none" w:sz="0" w:space="0" w:color="auto"/>
                <w:right w:val="none" w:sz="0" w:space="0" w:color="auto"/>
              </w:divBdr>
            </w:div>
          </w:divsChild>
        </w:div>
        <w:div w:id="1853103561">
          <w:marLeft w:val="0"/>
          <w:marRight w:val="0"/>
          <w:marTop w:val="0"/>
          <w:marBottom w:val="0"/>
          <w:divBdr>
            <w:top w:val="none" w:sz="0" w:space="0" w:color="auto"/>
            <w:left w:val="none" w:sz="0" w:space="0" w:color="auto"/>
            <w:bottom w:val="none" w:sz="0" w:space="0" w:color="auto"/>
            <w:right w:val="none" w:sz="0" w:space="0" w:color="auto"/>
          </w:divBdr>
        </w:div>
        <w:div w:id="1871263905">
          <w:marLeft w:val="0"/>
          <w:marRight w:val="0"/>
          <w:marTop w:val="0"/>
          <w:marBottom w:val="0"/>
          <w:divBdr>
            <w:top w:val="none" w:sz="0" w:space="0" w:color="auto"/>
            <w:left w:val="none" w:sz="0" w:space="0" w:color="auto"/>
            <w:bottom w:val="none" w:sz="0" w:space="0" w:color="auto"/>
            <w:right w:val="none" w:sz="0" w:space="0" w:color="auto"/>
          </w:divBdr>
          <w:divsChild>
            <w:div w:id="1560172133">
              <w:marLeft w:val="0"/>
              <w:marRight w:val="0"/>
              <w:marTop w:val="0"/>
              <w:marBottom w:val="0"/>
              <w:divBdr>
                <w:top w:val="none" w:sz="0" w:space="0" w:color="auto"/>
                <w:left w:val="none" w:sz="0" w:space="0" w:color="auto"/>
                <w:bottom w:val="none" w:sz="0" w:space="0" w:color="auto"/>
                <w:right w:val="none" w:sz="0" w:space="0" w:color="auto"/>
              </w:divBdr>
            </w:div>
          </w:divsChild>
        </w:div>
        <w:div w:id="1874001976">
          <w:marLeft w:val="0"/>
          <w:marRight w:val="0"/>
          <w:marTop w:val="0"/>
          <w:marBottom w:val="0"/>
          <w:divBdr>
            <w:top w:val="none" w:sz="0" w:space="0" w:color="auto"/>
            <w:left w:val="none" w:sz="0" w:space="0" w:color="auto"/>
            <w:bottom w:val="none" w:sz="0" w:space="0" w:color="auto"/>
            <w:right w:val="none" w:sz="0" w:space="0" w:color="auto"/>
          </w:divBdr>
          <w:divsChild>
            <w:div w:id="82534129">
              <w:marLeft w:val="0"/>
              <w:marRight w:val="0"/>
              <w:marTop w:val="0"/>
              <w:marBottom w:val="0"/>
              <w:divBdr>
                <w:top w:val="none" w:sz="0" w:space="0" w:color="auto"/>
                <w:left w:val="none" w:sz="0" w:space="0" w:color="auto"/>
                <w:bottom w:val="none" w:sz="0" w:space="0" w:color="auto"/>
                <w:right w:val="none" w:sz="0" w:space="0" w:color="auto"/>
              </w:divBdr>
            </w:div>
          </w:divsChild>
        </w:div>
        <w:div w:id="1878270583">
          <w:marLeft w:val="0"/>
          <w:marRight w:val="0"/>
          <w:marTop w:val="0"/>
          <w:marBottom w:val="0"/>
          <w:divBdr>
            <w:top w:val="none" w:sz="0" w:space="0" w:color="auto"/>
            <w:left w:val="none" w:sz="0" w:space="0" w:color="auto"/>
            <w:bottom w:val="none" w:sz="0" w:space="0" w:color="auto"/>
            <w:right w:val="none" w:sz="0" w:space="0" w:color="auto"/>
          </w:divBdr>
          <w:divsChild>
            <w:div w:id="664674522">
              <w:marLeft w:val="0"/>
              <w:marRight w:val="0"/>
              <w:marTop w:val="0"/>
              <w:marBottom w:val="0"/>
              <w:divBdr>
                <w:top w:val="none" w:sz="0" w:space="0" w:color="auto"/>
                <w:left w:val="none" w:sz="0" w:space="0" w:color="auto"/>
                <w:bottom w:val="none" w:sz="0" w:space="0" w:color="auto"/>
                <w:right w:val="none" w:sz="0" w:space="0" w:color="auto"/>
              </w:divBdr>
            </w:div>
          </w:divsChild>
        </w:div>
        <w:div w:id="1892421722">
          <w:marLeft w:val="0"/>
          <w:marRight w:val="0"/>
          <w:marTop w:val="0"/>
          <w:marBottom w:val="0"/>
          <w:divBdr>
            <w:top w:val="none" w:sz="0" w:space="0" w:color="auto"/>
            <w:left w:val="none" w:sz="0" w:space="0" w:color="auto"/>
            <w:bottom w:val="none" w:sz="0" w:space="0" w:color="auto"/>
            <w:right w:val="none" w:sz="0" w:space="0" w:color="auto"/>
          </w:divBdr>
          <w:divsChild>
            <w:div w:id="1166900866">
              <w:marLeft w:val="0"/>
              <w:marRight w:val="0"/>
              <w:marTop w:val="0"/>
              <w:marBottom w:val="0"/>
              <w:divBdr>
                <w:top w:val="none" w:sz="0" w:space="0" w:color="auto"/>
                <w:left w:val="none" w:sz="0" w:space="0" w:color="auto"/>
                <w:bottom w:val="none" w:sz="0" w:space="0" w:color="auto"/>
                <w:right w:val="none" w:sz="0" w:space="0" w:color="auto"/>
              </w:divBdr>
            </w:div>
          </w:divsChild>
        </w:div>
        <w:div w:id="1967347710">
          <w:marLeft w:val="0"/>
          <w:marRight w:val="0"/>
          <w:marTop w:val="0"/>
          <w:marBottom w:val="0"/>
          <w:divBdr>
            <w:top w:val="none" w:sz="0" w:space="0" w:color="auto"/>
            <w:left w:val="none" w:sz="0" w:space="0" w:color="auto"/>
            <w:bottom w:val="none" w:sz="0" w:space="0" w:color="auto"/>
            <w:right w:val="none" w:sz="0" w:space="0" w:color="auto"/>
          </w:divBdr>
        </w:div>
        <w:div w:id="1980573300">
          <w:marLeft w:val="0"/>
          <w:marRight w:val="0"/>
          <w:marTop w:val="0"/>
          <w:marBottom w:val="0"/>
          <w:divBdr>
            <w:top w:val="none" w:sz="0" w:space="0" w:color="auto"/>
            <w:left w:val="none" w:sz="0" w:space="0" w:color="auto"/>
            <w:bottom w:val="none" w:sz="0" w:space="0" w:color="auto"/>
            <w:right w:val="none" w:sz="0" w:space="0" w:color="auto"/>
          </w:divBdr>
          <w:divsChild>
            <w:div w:id="170804312">
              <w:marLeft w:val="0"/>
              <w:marRight w:val="0"/>
              <w:marTop w:val="0"/>
              <w:marBottom w:val="0"/>
              <w:divBdr>
                <w:top w:val="none" w:sz="0" w:space="0" w:color="auto"/>
                <w:left w:val="none" w:sz="0" w:space="0" w:color="auto"/>
                <w:bottom w:val="none" w:sz="0" w:space="0" w:color="auto"/>
                <w:right w:val="none" w:sz="0" w:space="0" w:color="auto"/>
              </w:divBdr>
            </w:div>
          </w:divsChild>
        </w:div>
        <w:div w:id="1982690593">
          <w:marLeft w:val="0"/>
          <w:marRight w:val="0"/>
          <w:marTop w:val="0"/>
          <w:marBottom w:val="0"/>
          <w:divBdr>
            <w:top w:val="none" w:sz="0" w:space="0" w:color="auto"/>
            <w:left w:val="none" w:sz="0" w:space="0" w:color="auto"/>
            <w:bottom w:val="none" w:sz="0" w:space="0" w:color="auto"/>
            <w:right w:val="none" w:sz="0" w:space="0" w:color="auto"/>
          </w:divBdr>
          <w:divsChild>
            <w:div w:id="1680426996">
              <w:marLeft w:val="0"/>
              <w:marRight w:val="0"/>
              <w:marTop w:val="0"/>
              <w:marBottom w:val="0"/>
              <w:divBdr>
                <w:top w:val="none" w:sz="0" w:space="0" w:color="auto"/>
                <w:left w:val="none" w:sz="0" w:space="0" w:color="auto"/>
                <w:bottom w:val="none" w:sz="0" w:space="0" w:color="auto"/>
                <w:right w:val="none" w:sz="0" w:space="0" w:color="auto"/>
              </w:divBdr>
            </w:div>
          </w:divsChild>
        </w:div>
        <w:div w:id="2108650869">
          <w:marLeft w:val="0"/>
          <w:marRight w:val="0"/>
          <w:marTop w:val="0"/>
          <w:marBottom w:val="0"/>
          <w:divBdr>
            <w:top w:val="none" w:sz="0" w:space="0" w:color="auto"/>
            <w:left w:val="none" w:sz="0" w:space="0" w:color="auto"/>
            <w:bottom w:val="none" w:sz="0" w:space="0" w:color="auto"/>
            <w:right w:val="none" w:sz="0" w:space="0" w:color="auto"/>
          </w:divBdr>
          <w:divsChild>
            <w:div w:id="1641692408">
              <w:marLeft w:val="0"/>
              <w:marRight w:val="0"/>
              <w:marTop w:val="0"/>
              <w:marBottom w:val="0"/>
              <w:divBdr>
                <w:top w:val="none" w:sz="0" w:space="0" w:color="auto"/>
                <w:left w:val="none" w:sz="0" w:space="0" w:color="auto"/>
                <w:bottom w:val="none" w:sz="0" w:space="0" w:color="auto"/>
                <w:right w:val="none" w:sz="0" w:space="0" w:color="auto"/>
              </w:divBdr>
            </w:div>
          </w:divsChild>
        </w:div>
        <w:div w:id="2124297910">
          <w:marLeft w:val="0"/>
          <w:marRight w:val="0"/>
          <w:marTop w:val="0"/>
          <w:marBottom w:val="0"/>
          <w:divBdr>
            <w:top w:val="none" w:sz="0" w:space="0" w:color="auto"/>
            <w:left w:val="none" w:sz="0" w:space="0" w:color="auto"/>
            <w:bottom w:val="none" w:sz="0" w:space="0" w:color="auto"/>
            <w:right w:val="none" w:sz="0" w:space="0" w:color="auto"/>
          </w:divBdr>
        </w:div>
        <w:div w:id="2126995597">
          <w:marLeft w:val="0"/>
          <w:marRight w:val="0"/>
          <w:marTop w:val="0"/>
          <w:marBottom w:val="0"/>
          <w:divBdr>
            <w:top w:val="none" w:sz="0" w:space="0" w:color="auto"/>
            <w:left w:val="none" w:sz="0" w:space="0" w:color="auto"/>
            <w:bottom w:val="none" w:sz="0" w:space="0" w:color="auto"/>
            <w:right w:val="none" w:sz="0" w:space="0" w:color="auto"/>
          </w:divBdr>
          <w:divsChild>
            <w:div w:id="1553151517">
              <w:marLeft w:val="0"/>
              <w:marRight w:val="0"/>
              <w:marTop w:val="0"/>
              <w:marBottom w:val="0"/>
              <w:divBdr>
                <w:top w:val="none" w:sz="0" w:space="0" w:color="auto"/>
                <w:left w:val="none" w:sz="0" w:space="0" w:color="auto"/>
                <w:bottom w:val="none" w:sz="0" w:space="0" w:color="auto"/>
                <w:right w:val="none" w:sz="0" w:space="0" w:color="auto"/>
              </w:divBdr>
            </w:div>
          </w:divsChild>
        </w:div>
        <w:div w:id="2132548050">
          <w:marLeft w:val="0"/>
          <w:marRight w:val="0"/>
          <w:marTop w:val="0"/>
          <w:marBottom w:val="0"/>
          <w:divBdr>
            <w:top w:val="none" w:sz="0" w:space="0" w:color="auto"/>
            <w:left w:val="none" w:sz="0" w:space="0" w:color="auto"/>
            <w:bottom w:val="none" w:sz="0" w:space="0" w:color="auto"/>
            <w:right w:val="none" w:sz="0" w:space="0" w:color="auto"/>
          </w:divBdr>
        </w:div>
      </w:divsChild>
    </w:div>
    <w:div w:id="1574318408">
      <w:bodyDiv w:val="1"/>
      <w:marLeft w:val="0"/>
      <w:marRight w:val="0"/>
      <w:marTop w:val="0"/>
      <w:marBottom w:val="0"/>
      <w:divBdr>
        <w:top w:val="none" w:sz="0" w:space="0" w:color="auto"/>
        <w:left w:val="none" w:sz="0" w:space="0" w:color="auto"/>
        <w:bottom w:val="none" w:sz="0" w:space="0" w:color="auto"/>
        <w:right w:val="none" w:sz="0" w:space="0" w:color="auto"/>
      </w:divBdr>
    </w:div>
    <w:div w:id="1575772424">
      <w:bodyDiv w:val="1"/>
      <w:marLeft w:val="0"/>
      <w:marRight w:val="0"/>
      <w:marTop w:val="0"/>
      <w:marBottom w:val="0"/>
      <w:divBdr>
        <w:top w:val="none" w:sz="0" w:space="0" w:color="auto"/>
        <w:left w:val="none" w:sz="0" w:space="0" w:color="auto"/>
        <w:bottom w:val="none" w:sz="0" w:space="0" w:color="auto"/>
        <w:right w:val="none" w:sz="0" w:space="0" w:color="auto"/>
      </w:divBdr>
      <w:divsChild>
        <w:div w:id="1219709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6017101">
      <w:bodyDiv w:val="1"/>
      <w:marLeft w:val="0"/>
      <w:marRight w:val="0"/>
      <w:marTop w:val="0"/>
      <w:marBottom w:val="0"/>
      <w:divBdr>
        <w:top w:val="none" w:sz="0" w:space="0" w:color="auto"/>
        <w:left w:val="none" w:sz="0" w:space="0" w:color="auto"/>
        <w:bottom w:val="none" w:sz="0" w:space="0" w:color="auto"/>
        <w:right w:val="none" w:sz="0" w:space="0" w:color="auto"/>
      </w:divBdr>
      <w:divsChild>
        <w:div w:id="294411900">
          <w:marLeft w:val="0"/>
          <w:marRight w:val="0"/>
          <w:marTop w:val="0"/>
          <w:marBottom w:val="0"/>
          <w:divBdr>
            <w:top w:val="none" w:sz="0" w:space="0" w:color="auto"/>
            <w:left w:val="none" w:sz="0" w:space="0" w:color="auto"/>
            <w:bottom w:val="none" w:sz="0" w:space="0" w:color="auto"/>
            <w:right w:val="none" w:sz="0" w:space="0" w:color="auto"/>
          </w:divBdr>
          <w:divsChild>
            <w:div w:id="1683780937">
              <w:marLeft w:val="0"/>
              <w:marRight w:val="0"/>
              <w:marTop w:val="0"/>
              <w:marBottom w:val="0"/>
              <w:divBdr>
                <w:top w:val="none" w:sz="0" w:space="0" w:color="auto"/>
                <w:left w:val="none" w:sz="0" w:space="0" w:color="auto"/>
                <w:bottom w:val="none" w:sz="0" w:space="0" w:color="auto"/>
                <w:right w:val="none" w:sz="0" w:space="0" w:color="auto"/>
              </w:divBdr>
              <w:divsChild>
                <w:div w:id="1557351408">
                  <w:marLeft w:val="0"/>
                  <w:marRight w:val="0"/>
                  <w:marTop w:val="0"/>
                  <w:marBottom w:val="0"/>
                  <w:divBdr>
                    <w:top w:val="none" w:sz="0" w:space="0" w:color="auto"/>
                    <w:left w:val="none" w:sz="0" w:space="0" w:color="auto"/>
                    <w:bottom w:val="none" w:sz="0" w:space="0" w:color="auto"/>
                    <w:right w:val="none" w:sz="0" w:space="0" w:color="auto"/>
                  </w:divBdr>
                  <w:divsChild>
                    <w:div w:id="299383601">
                      <w:marLeft w:val="0"/>
                      <w:marRight w:val="0"/>
                      <w:marTop w:val="0"/>
                      <w:marBottom w:val="0"/>
                      <w:divBdr>
                        <w:top w:val="none" w:sz="0" w:space="0" w:color="auto"/>
                        <w:left w:val="none" w:sz="0" w:space="0" w:color="auto"/>
                        <w:bottom w:val="none" w:sz="0" w:space="0" w:color="auto"/>
                        <w:right w:val="none" w:sz="0" w:space="0" w:color="auto"/>
                      </w:divBdr>
                      <w:divsChild>
                        <w:div w:id="44644880">
                          <w:marLeft w:val="0"/>
                          <w:marRight w:val="0"/>
                          <w:marTop w:val="0"/>
                          <w:marBottom w:val="0"/>
                          <w:divBdr>
                            <w:top w:val="none" w:sz="0" w:space="0" w:color="auto"/>
                            <w:left w:val="none" w:sz="0" w:space="0" w:color="auto"/>
                            <w:bottom w:val="none" w:sz="0" w:space="0" w:color="auto"/>
                            <w:right w:val="none" w:sz="0" w:space="0" w:color="auto"/>
                          </w:divBdr>
                        </w:div>
                        <w:div w:id="77871163">
                          <w:marLeft w:val="0"/>
                          <w:marRight w:val="0"/>
                          <w:marTop w:val="0"/>
                          <w:marBottom w:val="0"/>
                          <w:divBdr>
                            <w:top w:val="none" w:sz="0" w:space="0" w:color="auto"/>
                            <w:left w:val="none" w:sz="0" w:space="0" w:color="auto"/>
                            <w:bottom w:val="none" w:sz="0" w:space="0" w:color="auto"/>
                            <w:right w:val="none" w:sz="0" w:space="0" w:color="auto"/>
                          </w:divBdr>
                        </w:div>
                        <w:div w:id="174805928">
                          <w:marLeft w:val="0"/>
                          <w:marRight w:val="0"/>
                          <w:marTop w:val="0"/>
                          <w:marBottom w:val="0"/>
                          <w:divBdr>
                            <w:top w:val="none" w:sz="0" w:space="0" w:color="auto"/>
                            <w:left w:val="none" w:sz="0" w:space="0" w:color="auto"/>
                            <w:bottom w:val="none" w:sz="0" w:space="0" w:color="auto"/>
                            <w:right w:val="none" w:sz="0" w:space="0" w:color="auto"/>
                          </w:divBdr>
                        </w:div>
                        <w:div w:id="320812343">
                          <w:marLeft w:val="0"/>
                          <w:marRight w:val="0"/>
                          <w:marTop w:val="0"/>
                          <w:marBottom w:val="0"/>
                          <w:divBdr>
                            <w:top w:val="none" w:sz="0" w:space="0" w:color="auto"/>
                            <w:left w:val="none" w:sz="0" w:space="0" w:color="auto"/>
                            <w:bottom w:val="none" w:sz="0" w:space="0" w:color="auto"/>
                            <w:right w:val="none" w:sz="0" w:space="0" w:color="auto"/>
                          </w:divBdr>
                        </w:div>
                        <w:div w:id="445273313">
                          <w:marLeft w:val="0"/>
                          <w:marRight w:val="0"/>
                          <w:marTop w:val="0"/>
                          <w:marBottom w:val="0"/>
                          <w:divBdr>
                            <w:top w:val="none" w:sz="0" w:space="0" w:color="auto"/>
                            <w:left w:val="none" w:sz="0" w:space="0" w:color="auto"/>
                            <w:bottom w:val="none" w:sz="0" w:space="0" w:color="auto"/>
                            <w:right w:val="none" w:sz="0" w:space="0" w:color="auto"/>
                          </w:divBdr>
                        </w:div>
                        <w:div w:id="480656646">
                          <w:marLeft w:val="0"/>
                          <w:marRight w:val="0"/>
                          <w:marTop w:val="0"/>
                          <w:marBottom w:val="0"/>
                          <w:divBdr>
                            <w:top w:val="none" w:sz="0" w:space="0" w:color="auto"/>
                            <w:left w:val="none" w:sz="0" w:space="0" w:color="auto"/>
                            <w:bottom w:val="none" w:sz="0" w:space="0" w:color="auto"/>
                            <w:right w:val="none" w:sz="0" w:space="0" w:color="auto"/>
                          </w:divBdr>
                        </w:div>
                        <w:div w:id="573979400">
                          <w:marLeft w:val="0"/>
                          <w:marRight w:val="0"/>
                          <w:marTop w:val="0"/>
                          <w:marBottom w:val="0"/>
                          <w:divBdr>
                            <w:top w:val="none" w:sz="0" w:space="0" w:color="auto"/>
                            <w:left w:val="none" w:sz="0" w:space="0" w:color="auto"/>
                            <w:bottom w:val="none" w:sz="0" w:space="0" w:color="auto"/>
                            <w:right w:val="none" w:sz="0" w:space="0" w:color="auto"/>
                          </w:divBdr>
                        </w:div>
                        <w:div w:id="679817416">
                          <w:marLeft w:val="0"/>
                          <w:marRight w:val="0"/>
                          <w:marTop w:val="0"/>
                          <w:marBottom w:val="0"/>
                          <w:divBdr>
                            <w:top w:val="none" w:sz="0" w:space="0" w:color="auto"/>
                            <w:left w:val="none" w:sz="0" w:space="0" w:color="auto"/>
                            <w:bottom w:val="none" w:sz="0" w:space="0" w:color="auto"/>
                            <w:right w:val="none" w:sz="0" w:space="0" w:color="auto"/>
                          </w:divBdr>
                        </w:div>
                        <w:div w:id="858618752">
                          <w:marLeft w:val="0"/>
                          <w:marRight w:val="0"/>
                          <w:marTop w:val="0"/>
                          <w:marBottom w:val="0"/>
                          <w:divBdr>
                            <w:top w:val="none" w:sz="0" w:space="0" w:color="auto"/>
                            <w:left w:val="none" w:sz="0" w:space="0" w:color="auto"/>
                            <w:bottom w:val="none" w:sz="0" w:space="0" w:color="auto"/>
                            <w:right w:val="none" w:sz="0" w:space="0" w:color="auto"/>
                          </w:divBdr>
                        </w:div>
                        <w:div w:id="935207822">
                          <w:marLeft w:val="0"/>
                          <w:marRight w:val="0"/>
                          <w:marTop w:val="0"/>
                          <w:marBottom w:val="0"/>
                          <w:divBdr>
                            <w:top w:val="none" w:sz="0" w:space="0" w:color="auto"/>
                            <w:left w:val="none" w:sz="0" w:space="0" w:color="auto"/>
                            <w:bottom w:val="none" w:sz="0" w:space="0" w:color="auto"/>
                            <w:right w:val="none" w:sz="0" w:space="0" w:color="auto"/>
                          </w:divBdr>
                        </w:div>
                        <w:div w:id="1215462636">
                          <w:marLeft w:val="0"/>
                          <w:marRight w:val="0"/>
                          <w:marTop w:val="0"/>
                          <w:marBottom w:val="0"/>
                          <w:divBdr>
                            <w:top w:val="none" w:sz="0" w:space="0" w:color="auto"/>
                            <w:left w:val="none" w:sz="0" w:space="0" w:color="auto"/>
                            <w:bottom w:val="none" w:sz="0" w:space="0" w:color="auto"/>
                            <w:right w:val="none" w:sz="0" w:space="0" w:color="auto"/>
                          </w:divBdr>
                        </w:div>
                        <w:div w:id="1304116582">
                          <w:marLeft w:val="0"/>
                          <w:marRight w:val="0"/>
                          <w:marTop w:val="0"/>
                          <w:marBottom w:val="0"/>
                          <w:divBdr>
                            <w:top w:val="none" w:sz="0" w:space="0" w:color="auto"/>
                            <w:left w:val="none" w:sz="0" w:space="0" w:color="auto"/>
                            <w:bottom w:val="none" w:sz="0" w:space="0" w:color="auto"/>
                            <w:right w:val="none" w:sz="0" w:space="0" w:color="auto"/>
                          </w:divBdr>
                        </w:div>
                        <w:div w:id="1347751260">
                          <w:marLeft w:val="0"/>
                          <w:marRight w:val="0"/>
                          <w:marTop w:val="0"/>
                          <w:marBottom w:val="0"/>
                          <w:divBdr>
                            <w:top w:val="none" w:sz="0" w:space="0" w:color="auto"/>
                            <w:left w:val="none" w:sz="0" w:space="0" w:color="auto"/>
                            <w:bottom w:val="none" w:sz="0" w:space="0" w:color="auto"/>
                            <w:right w:val="none" w:sz="0" w:space="0" w:color="auto"/>
                          </w:divBdr>
                        </w:div>
                        <w:div w:id="1417554665">
                          <w:marLeft w:val="0"/>
                          <w:marRight w:val="0"/>
                          <w:marTop w:val="0"/>
                          <w:marBottom w:val="0"/>
                          <w:divBdr>
                            <w:top w:val="none" w:sz="0" w:space="0" w:color="auto"/>
                            <w:left w:val="none" w:sz="0" w:space="0" w:color="auto"/>
                            <w:bottom w:val="none" w:sz="0" w:space="0" w:color="auto"/>
                            <w:right w:val="none" w:sz="0" w:space="0" w:color="auto"/>
                          </w:divBdr>
                        </w:div>
                        <w:div w:id="1799298361">
                          <w:marLeft w:val="0"/>
                          <w:marRight w:val="0"/>
                          <w:marTop w:val="0"/>
                          <w:marBottom w:val="0"/>
                          <w:divBdr>
                            <w:top w:val="none" w:sz="0" w:space="0" w:color="auto"/>
                            <w:left w:val="none" w:sz="0" w:space="0" w:color="auto"/>
                            <w:bottom w:val="none" w:sz="0" w:space="0" w:color="auto"/>
                            <w:right w:val="none" w:sz="0" w:space="0" w:color="auto"/>
                          </w:divBdr>
                        </w:div>
                        <w:div w:id="2091270107">
                          <w:marLeft w:val="0"/>
                          <w:marRight w:val="0"/>
                          <w:marTop w:val="0"/>
                          <w:marBottom w:val="0"/>
                          <w:divBdr>
                            <w:top w:val="none" w:sz="0" w:space="0" w:color="auto"/>
                            <w:left w:val="none" w:sz="0" w:space="0" w:color="auto"/>
                            <w:bottom w:val="none" w:sz="0" w:space="0" w:color="auto"/>
                            <w:right w:val="none" w:sz="0" w:space="0" w:color="auto"/>
                          </w:divBdr>
                        </w:div>
                        <w:div w:id="211762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739602">
      <w:bodyDiv w:val="1"/>
      <w:marLeft w:val="0"/>
      <w:marRight w:val="0"/>
      <w:marTop w:val="0"/>
      <w:marBottom w:val="0"/>
      <w:divBdr>
        <w:top w:val="none" w:sz="0" w:space="0" w:color="auto"/>
        <w:left w:val="none" w:sz="0" w:space="0" w:color="auto"/>
        <w:bottom w:val="none" w:sz="0" w:space="0" w:color="auto"/>
        <w:right w:val="none" w:sz="0" w:space="0" w:color="auto"/>
      </w:divBdr>
      <w:divsChild>
        <w:div w:id="119495916">
          <w:marLeft w:val="0"/>
          <w:marRight w:val="0"/>
          <w:marTop w:val="0"/>
          <w:marBottom w:val="0"/>
          <w:divBdr>
            <w:top w:val="none" w:sz="0" w:space="0" w:color="auto"/>
            <w:left w:val="none" w:sz="0" w:space="0" w:color="auto"/>
            <w:bottom w:val="none" w:sz="0" w:space="0" w:color="auto"/>
            <w:right w:val="none" w:sz="0" w:space="0" w:color="auto"/>
          </w:divBdr>
        </w:div>
      </w:divsChild>
    </w:div>
    <w:div w:id="1577976401">
      <w:bodyDiv w:val="1"/>
      <w:marLeft w:val="0"/>
      <w:marRight w:val="0"/>
      <w:marTop w:val="0"/>
      <w:marBottom w:val="0"/>
      <w:divBdr>
        <w:top w:val="none" w:sz="0" w:space="0" w:color="auto"/>
        <w:left w:val="none" w:sz="0" w:space="0" w:color="auto"/>
        <w:bottom w:val="none" w:sz="0" w:space="0" w:color="auto"/>
        <w:right w:val="none" w:sz="0" w:space="0" w:color="auto"/>
      </w:divBdr>
      <w:divsChild>
        <w:div w:id="1130249430">
          <w:marLeft w:val="0"/>
          <w:marRight w:val="0"/>
          <w:marTop w:val="0"/>
          <w:marBottom w:val="0"/>
          <w:divBdr>
            <w:top w:val="none" w:sz="0" w:space="0" w:color="auto"/>
            <w:left w:val="none" w:sz="0" w:space="0" w:color="auto"/>
            <w:bottom w:val="none" w:sz="0" w:space="0" w:color="auto"/>
            <w:right w:val="none" w:sz="0" w:space="0" w:color="auto"/>
          </w:divBdr>
        </w:div>
        <w:div w:id="102306011">
          <w:marLeft w:val="0"/>
          <w:marRight w:val="0"/>
          <w:marTop w:val="0"/>
          <w:marBottom w:val="0"/>
          <w:divBdr>
            <w:top w:val="none" w:sz="0" w:space="0" w:color="auto"/>
            <w:left w:val="none" w:sz="0" w:space="0" w:color="auto"/>
            <w:bottom w:val="none" w:sz="0" w:space="0" w:color="auto"/>
            <w:right w:val="none" w:sz="0" w:space="0" w:color="auto"/>
          </w:divBdr>
        </w:div>
        <w:div w:id="1084646144">
          <w:marLeft w:val="0"/>
          <w:marRight w:val="0"/>
          <w:marTop w:val="0"/>
          <w:marBottom w:val="0"/>
          <w:divBdr>
            <w:top w:val="none" w:sz="0" w:space="0" w:color="auto"/>
            <w:left w:val="none" w:sz="0" w:space="0" w:color="auto"/>
            <w:bottom w:val="none" w:sz="0" w:space="0" w:color="auto"/>
            <w:right w:val="none" w:sz="0" w:space="0" w:color="auto"/>
          </w:divBdr>
        </w:div>
        <w:div w:id="640697326">
          <w:marLeft w:val="0"/>
          <w:marRight w:val="0"/>
          <w:marTop w:val="0"/>
          <w:marBottom w:val="0"/>
          <w:divBdr>
            <w:top w:val="none" w:sz="0" w:space="0" w:color="auto"/>
            <w:left w:val="none" w:sz="0" w:space="0" w:color="auto"/>
            <w:bottom w:val="none" w:sz="0" w:space="0" w:color="auto"/>
            <w:right w:val="none" w:sz="0" w:space="0" w:color="auto"/>
          </w:divBdr>
        </w:div>
        <w:div w:id="714818370">
          <w:marLeft w:val="0"/>
          <w:marRight w:val="0"/>
          <w:marTop w:val="0"/>
          <w:marBottom w:val="0"/>
          <w:divBdr>
            <w:top w:val="none" w:sz="0" w:space="0" w:color="auto"/>
            <w:left w:val="none" w:sz="0" w:space="0" w:color="auto"/>
            <w:bottom w:val="none" w:sz="0" w:space="0" w:color="auto"/>
            <w:right w:val="none" w:sz="0" w:space="0" w:color="auto"/>
          </w:divBdr>
        </w:div>
        <w:div w:id="1521554258">
          <w:marLeft w:val="0"/>
          <w:marRight w:val="0"/>
          <w:marTop w:val="0"/>
          <w:marBottom w:val="0"/>
          <w:divBdr>
            <w:top w:val="none" w:sz="0" w:space="0" w:color="auto"/>
            <w:left w:val="none" w:sz="0" w:space="0" w:color="auto"/>
            <w:bottom w:val="none" w:sz="0" w:space="0" w:color="auto"/>
            <w:right w:val="none" w:sz="0" w:space="0" w:color="auto"/>
          </w:divBdr>
        </w:div>
        <w:div w:id="964390963">
          <w:marLeft w:val="0"/>
          <w:marRight w:val="0"/>
          <w:marTop w:val="0"/>
          <w:marBottom w:val="0"/>
          <w:divBdr>
            <w:top w:val="none" w:sz="0" w:space="0" w:color="auto"/>
            <w:left w:val="none" w:sz="0" w:space="0" w:color="auto"/>
            <w:bottom w:val="none" w:sz="0" w:space="0" w:color="auto"/>
            <w:right w:val="none" w:sz="0" w:space="0" w:color="auto"/>
          </w:divBdr>
        </w:div>
        <w:div w:id="1833594593">
          <w:marLeft w:val="0"/>
          <w:marRight w:val="0"/>
          <w:marTop w:val="0"/>
          <w:marBottom w:val="0"/>
          <w:divBdr>
            <w:top w:val="none" w:sz="0" w:space="0" w:color="auto"/>
            <w:left w:val="none" w:sz="0" w:space="0" w:color="auto"/>
            <w:bottom w:val="none" w:sz="0" w:space="0" w:color="auto"/>
            <w:right w:val="none" w:sz="0" w:space="0" w:color="auto"/>
          </w:divBdr>
        </w:div>
      </w:divsChild>
    </w:div>
    <w:div w:id="1578782914">
      <w:bodyDiv w:val="1"/>
      <w:marLeft w:val="0"/>
      <w:marRight w:val="0"/>
      <w:marTop w:val="0"/>
      <w:marBottom w:val="0"/>
      <w:divBdr>
        <w:top w:val="none" w:sz="0" w:space="0" w:color="auto"/>
        <w:left w:val="none" w:sz="0" w:space="0" w:color="auto"/>
        <w:bottom w:val="none" w:sz="0" w:space="0" w:color="auto"/>
        <w:right w:val="none" w:sz="0" w:space="0" w:color="auto"/>
      </w:divBdr>
      <w:divsChild>
        <w:div w:id="2095855022">
          <w:marLeft w:val="0"/>
          <w:marRight w:val="0"/>
          <w:marTop w:val="0"/>
          <w:marBottom w:val="0"/>
          <w:divBdr>
            <w:top w:val="none" w:sz="0" w:space="0" w:color="auto"/>
            <w:left w:val="none" w:sz="0" w:space="0" w:color="auto"/>
            <w:bottom w:val="none" w:sz="0" w:space="0" w:color="auto"/>
            <w:right w:val="none" w:sz="0" w:space="0" w:color="auto"/>
          </w:divBdr>
          <w:divsChild>
            <w:div w:id="1189640938">
              <w:marLeft w:val="0"/>
              <w:marRight w:val="0"/>
              <w:marTop w:val="0"/>
              <w:marBottom w:val="0"/>
              <w:divBdr>
                <w:top w:val="none" w:sz="0" w:space="0" w:color="auto"/>
                <w:left w:val="none" w:sz="0" w:space="0" w:color="auto"/>
                <w:bottom w:val="none" w:sz="0" w:space="0" w:color="auto"/>
                <w:right w:val="none" w:sz="0" w:space="0" w:color="auto"/>
              </w:divBdr>
              <w:divsChild>
                <w:div w:id="341274950">
                  <w:marLeft w:val="0"/>
                  <w:marRight w:val="0"/>
                  <w:marTop w:val="0"/>
                  <w:marBottom w:val="0"/>
                  <w:divBdr>
                    <w:top w:val="none" w:sz="0" w:space="0" w:color="auto"/>
                    <w:left w:val="none" w:sz="0" w:space="0" w:color="auto"/>
                    <w:bottom w:val="none" w:sz="0" w:space="0" w:color="auto"/>
                    <w:right w:val="none" w:sz="0" w:space="0" w:color="auto"/>
                  </w:divBdr>
                  <w:divsChild>
                    <w:div w:id="1946962609">
                      <w:marLeft w:val="0"/>
                      <w:marRight w:val="0"/>
                      <w:marTop w:val="0"/>
                      <w:marBottom w:val="0"/>
                      <w:divBdr>
                        <w:top w:val="none" w:sz="0" w:space="0" w:color="auto"/>
                        <w:left w:val="none" w:sz="0" w:space="0" w:color="auto"/>
                        <w:bottom w:val="none" w:sz="0" w:space="0" w:color="auto"/>
                        <w:right w:val="none" w:sz="0" w:space="0" w:color="auto"/>
                      </w:divBdr>
                      <w:divsChild>
                        <w:div w:id="3076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100852">
      <w:bodyDiv w:val="1"/>
      <w:marLeft w:val="0"/>
      <w:marRight w:val="0"/>
      <w:marTop w:val="0"/>
      <w:marBottom w:val="0"/>
      <w:divBdr>
        <w:top w:val="none" w:sz="0" w:space="0" w:color="auto"/>
        <w:left w:val="none" w:sz="0" w:space="0" w:color="auto"/>
        <w:bottom w:val="none" w:sz="0" w:space="0" w:color="auto"/>
        <w:right w:val="none" w:sz="0" w:space="0" w:color="auto"/>
      </w:divBdr>
      <w:divsChild>
        <w:div w:id="64497916">
          <w:marLeft w:val="0"/>
          <w:marRight w:val="0"/>
          <w:marTop w:val="0"/>
          <w:marBottom w:val="0"/>
          <w:divBdr>
            <w:top w:val="none" w:sz="0" w:space="0" w:color="auto"/>
            <w:left w:val="none" w:sz="0" w:space="0" w:color="auto"/>
            <w:bottom w:val="none" w:sz="0" w:space="0" w:color="auto"/>
            <w:right w:val="none" w:sz="0" w:space="0" w:color="auto"/>
          </w:divBdr>
          <w:divsChild>
            <w:div w:id="1760062158">
              <w:marLeft w:val="0"/>
              <w:marRight w:val="0"/>
              <w:marTop w:val="0"/>
              <w:marBottom w:val="0"/>
              <w:divBdr>
                <w:top w:val="none" w:sz="0" w:space="0" w:color="auto"/>
                <w:left w:val="none" w:sz="0" w:space="0" w:color="auto"/>
                <w:bottom w:val="none" w:sz="0" w:space="0" w:color="auto"/>
                <w:right w:val="none" w:sz="0" w:space="0" w:color="auto"/>
              </w:divBdr>
              <w:divsChild>
                <w:div w:id="1370452155">
                  <w:marLeft w:val="0"/>
                  <w:marRight w:val="200"/>
                  <w:marTop w:val="0"/>
                  <w:marBottom w:val="0"/>
                  <w:divBdr>
                    <w:top w:val="none" w:sz="0" w:space="0" w:color="auto"/>
                    <w:left w:val="none" w:sz="0" w:space="0" w:color="auto"/>
                    <w:bottom w:val="none" w:sz="0" w:space="0" w:color="auto"/>
                    <w:right w:val="none" w:sz="0" w:space="0" w:color="auto"/>
                  </w:divBdr>
                  <w:divsChild>
                    <w:div w:id="133063185">
                      <w:marLeft w:val="267"/>
                      <w:marRight w:val="0"/>
                      <w:marTop w:val="0"/>
                      <w:marBottom w:val="0"/>
                      <w:divBdr>
                        <w:top w:val="none" w:sz="0" w:space="0" w:color="auto"/>
                        <w:left w:val="none" w:sz="0" w:space="0" w:color="auto"/>
                        <w:bottom w:val="none" w:sz="0" w:space="0" w:color="auto"/>
                        <w:right w:val="none" w:sz="0" w:space="0" w:color="auto"/>
                      </w:divBdr>
                    </w:div>
                    <w:div w:id="835338887">
                      <w:marLeft w:val="267"/>
                      <w:marRight w:val="0"/>
                      <w:marTop w:val="0"/>
                      <w:marBottom w:val="0"/>
                      <w:divBdr>
                        <w:top w:val="none" w:sz="0" w:space="0" w:color="auto"/>
                        <w:left w:val="none" w:sz="0" w:space="0" w:color="auto"/>
                        <w:bottom w:val="none" w:sz="0" w:space="0" w:color="auto"/>
                        <w:right w:val="none" w:sz="0" w:space="0" w:color="auto"/>
                      </w:divBdr>
                    </w:div>
                    <w:div w:id="986664990">
                      <w:marLeft w:val="267"/>
                      <w:marRight w:val="0"/>
                      <w:marTop w:val="0"/>
                      <w:marBottom w:val="0"/>
                      <w:divBdr>
                        <w:top w:val="none" w:sz="0" w:space="0" w:color="auto"/>
                        <w:left w:val="none" w:sz="0" w:space="0" w:color="auto"/>
                        <w:bottom w:val="none" w:sz="0" w:space="0" w:color="auto"/>
                        <w:right w:val="none" w:sz="0" w:space="0" w:color="auto"/>
                      </w:divBdr>
                    </w:div>
                    <w:div w:id="1282304303">
                      <w:marLeft w:val="267"/>
                      <w:marRight w:val="0"/>
                      <w:marTop w:val="0"/>
                      <w:marBottom w:val="0"/>
                      <w:divBdr>
                        <w:top w:val="none" w:sz="0" w:space="0" w:color="auto"/>
                        <w:left w:val="none" w:sz="0" w:space="0" w:color="auto"/>
                        <w:bottom w:val="none" w:sz="0" w:space="0" w:color="auto"/>
                        <w:right w:val="none" w:sz="0" w:space="0" w:color="auto"/>
                      </w:divBdr>
                    </w:div>
                    <w:div w:id="1442605067">
                      <w:marLeft w:val="0"/>
                      <w:marRight w:val="0"/>
                      <w:marTop w:val="0"/>
                      <w:marBottom w:val="0"/>
                      <w:divBdr>
                        <w:top w:val="dotted" w:sz="2" w:space="2" w:color="B2B2B2"/>
                        <w:left w:val="none" w:sz="0" w:space="0" w:color="auto"/>
                        <w:bottom w:val="none" w:sz="0" w:space="0" w:color="auto"/>
                        <w:right w:val="none" w:sz="0" w:space="0" w:color="auto"/>
                      </w:divBdr>
                      <w:divsChild>
                        <w:div w:id="1181428448">
                          <w:marLeft w:val="0"/>
                          <w:marRight w:val="0"/>
                          <w:marTop w:val="0"/>
                          <w:marBottom w:val="0"/>
                          <w:divBdr>
                            <w:top w:val="none" w:sz="0" w:space="0" w:color="auto"/>
                            <w:left w:val="none" w:sz="0" w:space="0" w:color="auto"/>
                            <w:bottom w:val="none" w:sz="0" w:space="0" w:color="auto"/>
                            <w:right w:val="none" w:sz="0" w:space="0" w:color="auto"/>
                          </w:divBdr>
                        </w:div>
                      </w:divsChild>
                    </w:div>
                    <w:div w:id="1643732865">
                      <w:marLeft w:val="267"/>
                      <w:marRight w:val="0"/>
                      <w:marTop w:val="0"/>
                      <w:marBottom w:val="0"/>
                      <w:divBdr>
                        <w:top w:val="none" w:sz="0" w:space="0" w:color="auto"/>
                        <w:left w:val="none" w:sz="0" w:space="0" w:color="auto"/>
                        <w:bottom w:val="none" w:sz="0" w:space="0" w:color="auto"/>
                        <w:right w:val="none" w:sz="0" w:space="0" w:color="auto"/>
                      </w:divBdr>
                    </w:div>
                    <w:div w:id="1705128512">
                      <w:marLeft w:val="267"/>
                      <w:marRight w:val="0"/>
                      <w:marTop w:val="0"/>
                      <w:marBottom w:val="0"/>
                      <w:divBdr>
                        <w:top w:val="none" w:sz="0" w:space="0" w:color="auto"/>
                        <w:left w:val="none" w:sz="0" w:space="0" w:color="auto"/>
                        <w:bottom w:val="none" w:sz="0" w:space="0" w:color="auto"/>
                        <w:right w:val="none" w:sz="0" w:space="0" w:color="auto"/>
                      </w:divBdr>
                    </w:div>
                    <w:div w:id="185260064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458184">
      <w:bodyDiv w:val="1"/>
      <w:marLeft w:val="0"/>
      <w:marRight w:val="0"/>
      <w:marTop w:val="0"/>
      <w:marBottom w:val="0"/>
      <w:divBdr>
        <w:top w:val="none" w:sz="0" w:space="0" w:color="auto"/>
        <w:left w:val="none" w:sz="0" w:space="0" w:color="auto"/>
        <w:bottom w:val="none" w:sz="0" w:space="0" w:color="auto"/>
        <w:right w:val="none" w:sz="0" w:space="0" w:color="auto"/>
      </w:divBdr>
      <w:divsChild>
        <w:div w:id="861044554">
          <w:marLeft w:val="0"/>
          <w:marRight w:val="0"/>
          <w:marTop w:val="0"/>
          <w:marBottom w:val="0"/>
          <w:divBdr>
            <w:top w:val="none" w:sz="0" w:space="0" w:color="auto"/>
            <w:left w:val="none" w:sz="0" w:space="0" w:color="auto"/>
            <w:bottom w:val="none" w:sz="0" w:space="0" w:color="auto"/>
            <w:right w:val="none" w:sz="0" w:space="0" w:color="auto"/>
          </w:divBdr>
          <w:divsChild>
            <w:div w:id="1602372614">
              <w:marLeft w:val="0"/>
              <w:marRight w:val="0"/>
              <w:marTop w:val="0"/>
              <w:marBottom w:val="0"/>
              <w:divBdr>
                <w:top w:val="none" w:sz="0" w:space="0" w:color="auto"/>
                <w:left w:val="none" w:sz="0" w:space="0" w:color="auto"/>
                <w:bottom w:val="none" w:sz="0" w:space="0" w:color="auto"/>
                <w:right w:val="none" w:sz="0" w:space="0" w:color="auto"/>
              </w:divBdr>
              <w:divsChild>
                <w:div w:id="1664966812">
                  <w:marLeft w:val="2928"/>
                  <w:marRight w:val="0"/>
                  <w:marTop w:val="720"/>
                  <w:marBottom w:val="0"/>
                  <w:divBdr>
                    <w:top w:val="none" w:sz="0" w:space="0" w:color="auto"/>
                    <w:left w:val="none" w:sz="0" w:space="0" w:color="auto"/>
                    <w:bottom w:val="none" w:sz="0" w:space="0" w:color="auto"/>
                    <w:right w:val="none" w:sz="0" w:space="0" w:color="auto"/>
                  </w:divBdr>
                  <w:divsChild>
                    <w:div w:id="18927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600894">
      <w:bodyDiv w:val="1"/>
      <w:marLeft w:val="0"/>
      <w:marRight w:val="0"/>
      <w:marTop w:val="0"/>
      <w:marBottom w:val="0"/>
      <w:divBdr>
        <w:top w:val="none" w:sz="0" w:space="0" w:color="auto"/>
        <w:left w:val="none" w:sz="0" w:space="0" w:color="auto"/>
        <w:bottom w:val="none" w:sz="0" w:space="0" w:color="auto"/>
        <w:right w:val="none" w:sz="0" w:space="0" w:color="auto"/>
      </w:divBdr>
      <w:divsChild>
        <w:div w:id="109008911">
          <w:marLeft w:val="0"/>
          <w:marRight w:val="0"/>
          <w:marTop w:val="0"/>
          <w:marBottom w:val="0"/>
          <w:divBdr>
            <w:top w:val="none" w:sz="0" w:space="0" w:color="auto"/>
            <w:left w:val="none" w:sz="0" w:space="0" w:color="auto"/>
            <w:bottom w:val="none" w:sz="0" w:space="0" w:color="auto"/>
            <w:right w:val="none" w:sz="0" w:space="0" w:color="auto"/>
          </w:divBdr>
          <w:divsChild>
            <w:div w:id="1492713972">
              <w:marLeft w:val="0"/>
              <w:marRight w:val="0"/>
              <w:marTop w:val="0"/>
              <w:marBottom w:val="0"/>
              <w:divBdr>
                <w:top w:val="none" w:sz="0" w:space="0" w:color="auto"/>
                <w:left w:val="none" w:sz="0" w:space="0" w:color="auto"/>
                <w:bottom w:val="none" w:sz="0" w:space="0" w:color="auto"/>
                <w:right w:val="none" w:sz="0" w:space="0" w:color="auto"/>
              </w:divBdr>
              <w:divsChild>
                <w:div w:id="1285888998">
                  <w:marLeft w:val="0"/>
                  <w:marRight w:val="0"/>
                  <w:marTop w:val="0"/>
                  <w:marBottom w:val="0"/>
                  <w:divBdr>
                    <w:top w:val="none" w:sz="0" w:space="0" w:color="auto"/>
                    <w:left w:val="none" w:sz="0" w:space="0" w:color="auto"/>
                    <w:bottom w:val="none" w:sz="0" w:space="0" w:color="auto"/>
                    <w:right w:val="none" w:sz="0" w:space="0" w:color="auto"/>
                  </w:divBdr>
                  <w:divsChild>
                    <w:div w:id="1795169230">
                      <w:marLeft w:val="0"/>
                      <w:marRight w:val="0"/>
                      <w:marTop w:val="0"/>
                      <w:marBottom w:val="0"/>
                      <w:divBdr>
                        <w:top w:val="single" w:sz="2" w:space="1" w:color="C0C0C0"/>
                        <w:left w:val="single" w:sz="2" w:space="1" w:color="C0C0C0"/>
                        <w:bottom w:val="single" w:sz="2" w:space="1" w:color="C0C0C0"/>
                        <w:right w:val="single" w:sz="2" w:space="1" w:color="C0C0C0"/>
                      </w:divBdr>
                      <w:divsChild>
                        <w:div w:id="294067657">
                          <w:marLeft w:val="0"/>
                          <w:marRight w:val="0"/>
                          <w:marTop w:val="0"/>
                          <w:marBottom w:val="0"/>
                          <w:divBdr>
                            <w:top w:val="none" w:sz="0" w:space="0" w:color="auto"/>
                            <w:left w:val="none" w:sz="0" w:space="0" w:color="auto"/>
                            <w:bottom w:val="none" w:sz="0" w:space="0" w:color="auto"/>
                            <w:right w:val="none" w:sz="0" w:space="0" w:color="auto"/>
                          </w:divBdr>
                        </w:div>
                        <w:div w:id="685719606">
                          <w:marLeft w:val="0"/>
                          <w:marRight w:val="0"/>
                          <w:marTop w:val="0"/>
                          <w:marBottom w:val="0"/>
                          <w:divBdr>
                            <w:top w:val="none" w:sz="0" w:space="0" w:color="auto"/>
                            <w:left w:val="none" w:sz="0" w:space="0" w:color="auto"/>
                            <w:bottom w:val="none" w:sz="0" w:space="0" w:color="auto"/>
                            <w:right w:val="none" w:sz="0" w:space="0" w:color="auto"/>
                          </w:divBdr>
                        </w:div>
                        <w:div w:id="800536472">
                          <w:marLeft w:val="0"/>
                          <w:marRight w:val="0"/>
                          <w:marTop w:val="0"/>
                          <w:marBottom w:val="0"/>
                          <w:divBdr>
                            <w:top w:val="none" w:sz="0" w:space="0" w:color="auto"/>
                            <w:left w:val="none" w:sz="0" w:space="0" w:color="auto"/>
                            <w:bottom w:val="none" w:sz="0" w:space="0" w:color="auto"/>
                            <w:right w:val="none" w:sz="0" w:space="0" w:color="auto"/>
                          </w:divBdr>
                        </w:div>
                        <w:div w:id="1063288284">
                          <w:marLeft w:val="0"/>
                          <w:marRight w:val="0"/>
                          <w:marTop w:val="0"/>
                          <w:marBottom w:val="0"/>
                          <w:divBdr>
                            <w:top w:val="none" w:sz="0" w:space="0" w:color="auto"/>
                            <w:left w:val="none" w:sz="0" w:space="0" w:color="auto"/>
                            <w:bottom w:val="none" w:sz="0" w:space="0" w:color="auto"/>
                            <w:right w:val="none" w:sz="0" w:space="0" w:color="auto"/>
                          </w:divBdr>
                        </w:div>
                        <w:div w:id="17173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61756">
      <w:bodyDiv w:val="1"/>
      <w:marLeft w:val="0"/>
      <w:marRight w:val="0"/>
      <w:marTop w:val="0"/>
      <w:marBottom w:val="0"/>
      <w:divBdr>
        <w:top w:val="none" w:sz="0" w:space="0" w:color="auto"/>
        <w:left w:val="none" w:sz="0" w:space="0" w:color="auto"/>
        <w:bottom w:val="none" w:sz="0" w:space="0" w:color="auto"/>
        <w:right w:val="none" w:sz="0" w:space="0" w:color="auto"/>
      </w:divBdr>
    </w:div>
    <w:div w:id="1595438666">
      <w:bodyDiv w:val="1"/>
      <w:marLeft w:val="0"/>
      <w:marRight w:val="0"/>
      <w:marTop w:val="0"/>
      <w:marBottom w:val="0"/>
      <w:divBdr>
        <w:top w:val="none" w:sz="0" w:space="0" w:color="auto"/>
        <w:left w:val="none" w:sz="0" w:space="0" w:color="auto"/>
        <w:bottom w:val="none" w:sz="0" w:space="0" w:color="auto"/>
        <w:right w:val="none" w:sz="0" w:space="0" w:color="auto"/>
      </w:divBdr>
      <w:divsChild>
        <w:div w:id="915020070">
          <w:marLeft w:val="0"/>
          <w:marRight w:val="0"/>
          <w:marTop w:val="0"/>
          <w:marBottom w:val="0"/>
          <w:divBdr>
            <w:top w:val="none" w:sz="0" w:space="0" w:color="auto"/>
            <w:left w:val="none" w:sz="0" w:space="0" w:color="auto"/>
            <w:bottom w:val="none" w:sz="0" w:space="0" w:color="auto"/>
            <w:right w:val="none" w:sz="0" w:space="0" w:color="auto"/>
          </w:divBdr>
          <w:divsChild>
            <w:div w:id="1412847587">
              <w:marLeft w:val="0"/>
              <w:marRight w:val="0"/>
              <w:marTop w:val="0"/>
              <w:marBottom w:val="0"/>
              <w:divBdr>
                <w:top w:val="none" w:sz="0" w:space="0" w:color="auto"/>
                <w:left w:val="none" w:sz="0" w:space="0" w:color="auto"/>
                <w:bottom w:val="none" w:sz="0" w:space="0" w:color="auto"/>
                <w:right w:val="none" w:sz="0" w:space="0" w:color="auto"/>
              </w:divBdr>
              <w:divsChild>
                <w:div w:id="1827823418">
                  <w:marLeft w:val="0"/>
                  <w:marRight w:val="0"/>
                  <w:marTop w:val="0"/>
                  <w:marBottom w:val="0"/>
                  <w:divBdr>
                    <w:top w:val="none" w:sz="0" w:space="0" w:color="auto"/>
                    <w:left w:val="none" w:sz="0" w:space="0" w:color="auto"/>
                    <w:bottom w:val="none" w:sz="0" w:space="0" w:color="auto"/>
                    <w:right w:val="none" w:sz="0" w:space="0" w:color="auto"/>
                  </w:divBdr>
                  <w:divsChild>
                    <w:div w:id="35737442">
                      <w:marLeft w:val="0"/>
                      <w:marRight w:val="0"/>
                      <w:marTop w:val="47"/>
                      <w:marBottom w:val="0"/>
                      <w:divBdr>
                        <w:top w:val="none" w:sz="0" w:space="0" w:color="auto"/>
                        <w:left w:val="none" w:sz="0" w:space="0" w:color="auto"/>
                        <w:bottom w:val="none" w:sz="0" w:space="0" w:color="auto"/>
                        <w:right w:val="none" w:sz="0" w:space="0" w:color="auto"/>
                      </w:divBdr>
                      <w:divsChild>
                        <w:div w:id="1724939630">
                          <w:marLeft w:val="0"/>
                          <w:marRight w:val="0"/>
                          <w:marTop w:val="0"/>
                          <w:marBottom w:val="0"/>
                          <w:divBdr>
                            <w:top w:val="none" w:sz="0" w:space="0" w:color="auto"/>
                            <w:left w:val="none" w:sz="0" w:space="0" w:color="auto"/>
                            <w:bottom w:val="none" w:sz="0" w:space="0" w:color="auto"/>
                            <w:right w:val="none" w:sz="0" w:space="0" w:color="auto"/>
                          </w:divBdr>
                        </w:div>
                      </w:divsChild>
                    </w:div>
                    <w:div w:id="281302241">
                      <w:marLeft w:val="0"/>
                      <w:marRight w:val="0"/>
                      <w:marTop w:val="13"/>
                      <w:marBottom w:val="0"/>
                      <w:divBdr>
                        <w:top w:val="none" w:sz="0" w:space="0" w:color="auto"/>
                        <w:left w:val="none" w:sz="0" w:space="0" w:color="auto"/>
                        <w:bottom w:val="none" w:sz="0" w:space="0" w:color="auto"/>
                        <w:right w:val="none" w:sz="0" w:space="0" w:color="auto"/>
                      </w:divBdr>
                    </w:div>
                    <w:div w:id="282736747">
                      <w:marLeft w:val="0"/>
                      <w:marRight w:val="0"/>
                      <w:marTop w:val="13"/>
                      <w:marBottom w:val="0"/>
                      <w:divBdr>
                        <w:top w:val="none" w:sz="0" w:space="0" w:color="auto"/>
                        <w:left w:val="none" w:sz="0" w:space="0" w:color="auto"/>
                        <w:bottom w:val="none" w:sz="0" w:space="0" w:color="auto"/>
                        <w:right w:val="none" w:sz="0" w:space="0" w:color="auto"/>
                      </w:divBdr>
                    </w:div>
                    <w:div w:id="326597750">
                      <w:marLeft w:val="0"/>
                      <w:marRight w:val="0"/>
                      <w:marTop w:val="13"/>
                      <w:marBottom w:val="0"/>
                      <w:divBdr>
                        <w:top w:val="none" w:sz="0" w:space="0" w:color="auto"/>
                        <w:left w:val="none" w:sz="0" w:space="0" w:color="auto"/>
                        <w:bottom w:val="none" w:sz="0" w:space="0" w:color="auto"/>
                        <w:right w:val="none" w:sz="0" w:space="0" w:color="auto"/>
                      </w:divBdr>
                      <w:divsChild>
                        <w:div w:id="1330326678">
                          <w:marLeft w:val="0"/>
                          <w:marRight w:val="0"/>
                          <w:marTop w:val="0"/>
                          <w:marBottom w:val="0"/>
                          <w:divBdr>
                            <w:top w:val="none" w:sz="0" w:space="0" w:color="auto"/>
                            <w:left w:val="none" w:sz="0" w:space="0" w:color="auto"/>
                            <w:bottom w:val="none" w:sz="0" w:space="0" w:color="auto"/>
                            <w:right w:val="none" w:sz="0" w:space="0" w:color="auto"/>
                          </w:divBdr>
                        </w:div>
                      </w:divsChild>
                    </w:div>
                    <w:div w:id="437720537">
                      <w:marLeft w:val="0"/>
                      <w:marRight w:val="0"/>
                      <w:marTop w:val="13"/>
                      <w:marBottom w:val="0"/>
                      <w:divBdr>
                        <w:top w:val="none" w:sz="0" w:space="0" w:color="auto"/>
                        <w:left w:val="none" w:sz="0" w:space="0" w:color="auto"/>
                        <w:bottom w:val="none" w:sz="0" w:space="0" w:color="auto"/>
                        <w:right w:val="none" w:sz="0" w:space="0" w:color="auto"/>
                      </w:divBdr>
                    </w:div>
                    <w:div w:id="613947555">
                      <w:marLeft w:val="0"/>
                      <w:marRight w:val="0"/>
                      <w:marTop w:val="13"/>
                      <w:marBottom w:val="0"/>
                      <w:divBdr>
                        <w:top w:val="none" w:sz="0" w:space="0" w:color="auto"/>
                        <w:left w:val="none" w:sz="0" w:space="0" w:color="auto"/>
                        <w:bottom w:val="none" w:sz="0" w:space="0" w:color="auto"/>
                        <w:right w:val="none" w:sz="0" w:space="0" w:color="auto"/>
                      </w:divBdr>
                    </w:div>
                    <w:div w:id="813177815">
                      <w:marLeft w:val="0"/>
                      <w:marRight w:val="0"/>
                      <w:marTop w:val="13"/>
                      <w:marBottom w:val="0"/>
                      <w:divBdr>
                        <w:top w:val="none" w:sz="0" w:space="0" w:color="auto"/>
                        <w:left w:val="none" w:sz="0" w:space="0" w:color="auto"/>
                        <w:bottom w:val="none" w:sz="0" w:space="0" w:color="auto"/>
                        <w:right w:val="none" w:sz="0" w:space="0" w:color="auto"/>
                      </w:divBdr>
                      <w:divsChild>
                        <w:div w:id="1628315845">
                          <w:marLeft w:val="0"/>
                          <w:marRight w:val="0"/>
                          <w:marTop w:val="0"/>
                          <w:marBottom w:val="0"/>
                          <w:divBdr>
                            <w:top w:val="none" w:sz="0" w:space="0" w:color="auto"/>
                            <w:left w:val="none" w:sz="0" w:space="0" w:color="auto"/>
                            <w:bottom w:val="none" w:sz="0" w:space="0" w:color="auto"/>
                            <w:right w:val="none" w:sz="0" w:space="0" w:color="auto"/>
                          </w:divBdr>
                        </w:div>
                      </w:divsChild>
                    </w:div>
                    <w:div w:id="848063690">
                      <w:marLeft w:val="0"/>
                      <w:marRight w:val="0"/>
                      <w:marTop w:val="13"/>
                      <w:marBottom w:val="0"/>
                      <w:divBdr>
                        <w:top w:val="none" w:sz="0" w:space="0" w:color="auto"/>
                        <w:left w:val="none" w:sz="0" w:space="0" w:color="auto"/>
                        <w:bottom w:val="none" w:sz="0" w:space="0" w:color="auto"/>
                        <w:right w:val="none" w:sz="0" w:space="0" w:color="auto"/>
                      </w:divBdr>
                    </w:div>
                    <w:div w:id="935864515">
                      <w:marLeft w:val="0"/>
                      <w:marRight w:val="0"/>
                      <w:marTop w:val="13"/>
                      <w:marBottom w:val="0"/>
                      <w:divBdr>
                        <w:top w:val="none" w:sz="0" w:space="0" w:color="auto"/>
                        <w:left w:val="none" w:sz="0" w:space="0" w:color="auto"/>
                        <w:bottom w:val="none" w:sz="0" w:space="0" w:color="auto"/>
                        <w:right w:val="none" w:sz="0" w:space="0" w:color="auto"/>
                      </w:divBdr>
                    </w:div>
                    <w:div w:id="937636615">
                      <w:marLeft w:val="0"/>
                      <w:marRight w:val="0"/>
                      <w:marTop w:val="13"/>
                      <w:marBottom w:val="0"/>
                      <w:divBdr>
                        <w:top w:val="none" w:sz="0" w:space="0" w:color="auto"/>
                        <w:left w:val="none" w:sz="0" w:space="0" w:color="auto"/>
                        <w:bottom w:val="none" w:sz="0" w:space="0" w:color="auto"/>
                        <w:right w:val="none" w:sz="0" w:space="0" w:color="auto"/>
                      </w:divBdr>
                    </w:div>
                    <w:div w:id="1033531374">
                      <w:marLeft w:val="0"/>
                      <w:marRight w:val="0"/>
                      <w:marTop w:val="13"/>
                      <w:marBottom w:val="0"/>
                      <w:divBdr>
                        <w:top w:val="none" w:sz="0" w:space="0" w:color="auto"/>
                        <w:left w:val="none" w:sz="0" w:space="0" w:color="auto"/>
                        <w:bottom w:val="none" w:sz="0" w:space="0" w:color="auto"/>
                        <w:right w:val="none" w:sz="0" w:space="0" w:color="auto"/>
                      </w:divBdr>
                      <w:divsChild>
                        <w:div w:id="659504180">
                          <w:marLeft w:val="0"/>
                          <w:marRight w:val="0"/>
                          <w:marTop w:val="0"/>
                          <w:marBottom w:val="0"/>
                          <w:divBdr>
                            <w:top w:val="none" w:sz="0" w:space="0" w:color="auto"/>
                            <w:left w:val="none" w:sz="0" w:space="0" w:color="auto"/>
                            <w:bottom w:val="none" w:sz="0" w:space="0" w:color="auto"/>
                            <w:right w:val="none" w:sz="0" w:space="0" w:color="auto"/>
                          </w:divBdr>
                        </w:div>
                      </w:divsChild>
                    </w:div>
                    <w:div w:id="1080832779">
                      <w:marLeft w:val="0"/>
                      <w:marRight w:val="0"/>
                      <w:marTop w:val="13"/>
                      <w:marBottom w:val="0"/>
                      <w:divBdr>
                        <w:top w:val="none" w:sz="0" w:space="0" w:color="auto"/>
                        <w:left w:val="none" w:sz="0" w:space="0" w:color="auto"/>
                        <w:bottom w:val="none" w:sz="0" w:space="0" w:color="auto"/>
                        <w:right w:val="none" w:sz="0" w:space="0" w:color="auto"/>
                      </w:divBdr>
                    </w:div>
                    <w:div w:id="1199590744">
                      <w:marLeft w:val="0"/>
                      <w:marRight w:val="0"/>
                      <w:marTop w:val="13"/>
                      <w:marBottom w:val="0"/>
                      <w:divBdr>
                        <w:top w:val="none" w:sz="0" w:space="0" w:color="auto"/>
                        <w:left w:val="none" w:sz="0" w:space="0" w:color="auto"/>
                        <w:bottom w:val="none" w:sz="0" w:space="0" w:color="auto"/>
                        <w:right w:val="none" w:sz="0" w:space="0" w:color="auto"/>
                      </w:divBdr>
                    </w:div>
                    <w:div w:id="1222866696">
                      <w:marLeft w:val="0"/>
                      <w:marRight w:val="0"/>
                      <w:marTop w:val="13"/>
                      <w:marBottom w:val="0"/>
                      <w:divBdr>
                        <w:top w:val="none" w:sz="0" w:space="0" w:color="auto"/>
                        <w:left w:val="none" w:sz="0" w:space="0" w:color="auto"/>
                        <w:bottom w:val="none" w:sz="0" w:space="0" w:color="auto"/>
                        <w:right w:val="none" w:sz="0" w:space="0" w:color="auto"/>
                      </w:divBdr>
                      <w:divsChild>
                        <w:div w:id="619842482">
                          <w:marLeft w:val="0"/>
                          <w:marRight w:val="0"/>
                          <w:marTop w:val="0"/>
                          <w:marBottom w:val="0"/>
                          <w:divBdr>
                            <w:top w:val="none" w:sz="0" w:space="0" w:color="auto"/>
                            <w:left w:val="none" w:sz="0" w:space="0" w:color="auto"/>
                            <w:bottom w:val="none" w:sz="0" w:space="0" w:color="auto"/>
                            <w:right w:val="none" w:sz="0" w:space="0" w:color="auto"/>
                          </w:divBdr>
                        </w:div>
                      </w:divsChild>
                    </w:div>
                    <w:div w:id="1602567567">
                      <w:marLeft w:val="0"/>
                      <w:marRight w:val="0"/>
                      <w:marTop w:val="13"/>
                      <w:marBottom w:val="0"/>
                      <w:divBdr>
                        <w:top w:val="none" w:sz="0" w:space="0" w:color="auto"/>
                        <w:left w:val="none" w:sz="0" w:space="0" w:color="auto"/>
                        <w:bottom w:val="none" w:sz="0" w:space="0" w:color="auto"/>
                        <w:right w:val="none" w:sz="0" w:space="0" w:color="auto"/>
                      </w:divBdr>
                    </w:div>
                    <w:div w:id="2070767038">
                      <w:marLeft w:val="0"/>
                      <w:marRight w:val="0"/>
                      <w:marTop w:val="13"/>
                      <w:marBottom w:val="0"/>
                      <w:divBdr>
                        <w:top w:val="none" w:sz="0" w:space="0" w:color="auto"/>
                        <w:left w:val="none" w:sz="0" w:space="0" w:color="auto"/>
                        <w:bottom w:val="none" w:sz="0" w:space="0" w:color="auto"/>
                        <w:right w:val="none" w:sz="0" w:space="0" w:color="auto"/>
                      </w:divBdr>
                      <w:divsChild>
                        <w:div w:id="90907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21510">
      <w:bodyDiv w:val="1"/>
      <w:marLeft w:val="0"/>
      <w:marRight w:val="0"/>
      <w:marTop w:val="0"/>
      <w:marBottom w:val="0"/>
      <w:divBdr>
        <w:top w:val="none" w:sz="0" w:space="0" w:color="auto"/>
        <w:left w:val="none" w:sz="0" w:space="0" w:color="auto"/>
        <w:bottom w:val="none" w:sz="0" w:space="0" w:color="auto"/>
        <w:right w:val="none" w:sz="0" w:space="0" w:color="auto"/>
      </w:divBdr>
    </w:div>
    <w:div w:id="1596017586">
      <w:bodyDiv w:val="1"/>
      <w:marLeft w:val="0"/>
      <w:marRight w:val="0"/>
      <w:marTop w:val="0"/>
      <w:marBottom w:val="0"/>
      <w:divBdr>
        <w:top w:val="none" w:sz="0" w:space="0" w:color="auto"/>
        <w:left w:val="none" w:sz="0" w:space="0" w:color="auto"/>
        <w:bottom w:val="none" w:sz="0" w:space="0" w:color="auto"/>
        <w:right w:val="none" w:sz="0" w:space="0" w:color="auto"/>
      </w:divBdr>
      <w:divsChild>
        <w:div w:id="1881816644">
          <w:marLeft w:val="0"/>
          <w:marRight w:val="0"/>
          <w:marTop w:val="0"/>
          <w:marBottom w:val="0"/>
          <w:divBdr>
            <w:top w:val="none" w:sz="0" w:space="0" w:color="auto"/>
            <w:left w:val="none" w:sz="0" w:space="0" w:color="auto"/>
            <w:bottom w:val="none" w:sz="0" w:space="0" w:color="auto"/>
            <w:right w:val="none" w:sz="0" w:space="0" w:color="auto"/>
          </w:divBdr>
          <w:divsChild>
            <w:div w:id="74402200">
              <w:marLeft w:val="0"/>
              <w:marRight w:val="0"/>
              <w:marTop w:val="0"/>
              <w:marBottom w:val="0"/>
              <w:divBdr>
                <w:top w:val="none" w:sz="0" w:space="0" w:color="auto"/>
                <w:left w:val="none" w:sz="0" w:space="0" w:color="auto"/>
                <w:bottom w:val="none" w:sz="0" w:space="0" w:color="auto"/>
                <w:right w:val="none" w:sz="0" w:space="0" w:color="auto"/>
              </w:divBdr>
              <w:divsChild>
                <w:div w:id="775179863">
                  <w:marLeft w:val="0"/>
                  <w:marRight w:val="450"/>
                  <w:marTop w:val="0"/>
                  <w:marBottom w:val="0"/>
                  <w:divBdr>
                    <w:top w:val="none" w:sz="0" w:space="0" w:color="auto"/>
                    <w:left w:val="none" w:sz="0" w:space="0" w:color="auto"/>
                    <w:bottom w:val="none" w:sz="0" w:space="0" w:color="auto"/>
                    <w:right w:val="none" w:sz="0" w:space="0" w:color="auto"/>
                  </w:divBdr>
                  <w:divsChild>
                    <w:div w:id="1302616160">
                      <w:marLeft w:val="0"/>
                      <w:marRight w:val="0"/>
                      <w:marTop w:val="0"/>
                      <w:marBottom w:val="0"/>
                      <w:divBdr>
                        <w:top w:val="dotted" w:sz="6" w:space="4" w:color="B2B2B2"/>
                        <w:left w:val="none" w:sz="0" w:space="0" w:color="auto"/>
                        <w:bottom w:val="none" w:sz="0" w:space="0" w:color="auto"/>
                        <w:right w:val="none" w:sz="0" w:space="0" w:color="auto"/>
                      </w:divBdr>
                      <w:divsChild>
                        <w:div w:id="1708797287">
                          <w:marLeft w:val="0"/>
                          <w:marRight w:val="0"/>
                          <w:marTop w:val="0"/>
                          <w:marBottom w:val="0"/>
                          <w:divBdr>
                            <w:top w:val="none" w:sz="0" w:space="0" w:color="auto"/>
                            <w:left w:val="none" w:sz="0" w:space="0" w:color="auto"/>
                            <w:bottom w:val="none" w:sz="0" w:space="0" w:color="auto"/>
                            <w:right w:val="none" w:sz="0" w:space="0" w:color="auto"/>
                          </w:divBdr>
                          <w:divsChild>
                            <w:div w:id="69639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766901">
                      <w:marLeft w:val="0"/>
                      <w:marRight w:val="0"/>
                      <w:marTop w:val="0"/>
                      <w:marBottom w:val="0"/>
                      <w:divBdr>
                        <w:top w:val="none" w:sz="0" w:space="0" w:color="auto"/>
                        <w:left w:val="none" w:sz="0" w:space="0" w:color="auto"/>
                        <w:bottom w:val="none" w:sz="0" w:space="0" w:color="auto"/>
                        <w:right w:val="none" w:sz="0" w:space="0" w:color="auto"/>
                      </w:divBdr>
                      <w:divsChild>
                        <w:div w:id="12221640">
                          <w:marLeft w:val="0"/>
                          <w:marRight w:val="0"/>
                          <w:marTop w:val="0"/>
                          <w:marBottom w:val="0"/>
                          <w:divBdr>
                            <w:top w:val="none" w:sz="0" w:space="0" w:color="auto"/>
                            <w:left w:val="none" w:sz="0" w:space="0" w:color="auto"/>
                            <w:bottom w:val="none" w:sz="0" w:space="0" w:color="auto"/>
                            <w:right w:val="none" w:sz="0" w:space="0" w:color="auto"/>
                          </w:divBdr>
                        </w:div>
                        <w:div w:id="1103766269">
                          <w:marLeft w:val="600"/>
                          <w:marRight w:val="0"/>
                          <w:marTop w:val="0"/>
                          <w:marBottom w:val="0"/>
                          <w:divBdr>
                            <w:top w:val="none" w:sz="0" w:space="0" w:color="auto"/>
                            <w:left w:val="none" w:sz="0" w:space="0" w:color="auto"/>
                            <w:bottom w:val="none" w:sz="0" w:space="0" w:color="auto"/>
                            <w:right w:val="none" w:sz="0" w:space="0" w:color="auto"/>
                          </w:divBdr>
                        </w:div>
                      </w:divsChild>
                    </w:div>
                    <w:div w:id="1630740853">
                      <w:marLeft w:val="0"/>
                      <w:marRight w:val="0"/>
                      <w:marTop w:val="0"/>
                      <w:marBottom w:val="0"/>
                      <w:divBdr>
                        <w:top w:val="none" w:sz="0" w:space="0" w:color="auto"/>
                        <w:left w:val="none" w:sz="0" w:space="0" w:color="auto"/>
                        <w:bottom w:val="none" w:sz="0" w:space="0" w:color="auto"/>
                        <w:right w:val="none" w:sz="0" w:space="0" w:color="auto"/>
                      </w:divBdr>
                      <w:divsChild>
                        <w:div w:id="160195666">
                          <w:marLeft w:val="0"/>
                          <w:marRight w:val="0"/>
                          <w:marTop w:val="0"/>
                          <w:marBottom w:val="0"/>
                          <w:divBdr>
                            <w:top w:val="none" w:sz="0" w:space="0" w:color="auto"/>
                            <w:left w:val="none" w:sz="0" w:space="0" w:color="auto"/>
                            <w:bottom w:val="none" w:sz="0" w:space="0" w:color="auto"/>
                            <w:right w:val="none" w:sz="0" w:space="0" w:color="auto"/>
                          </w:divBdr>
                        </w:div>
                        <w:div w:id="1104761190">
                          <w:marLeft w:val="600"/>
                          <w:marRight w:val="0"/>
                          <w:marTop w:val="0"/>
                          <w:marBottom w:val="0"/>
                          <w:divBdr>
                            <w:top w:val="none" w:sz="0" w:space="0" w:color="auto"/>
                            <w:left w:val="none" w:sz="0" w:space="0" w:color="auto"/>
                            <w:bottom w:val="none" w:sz="0" w:space="0" w:color="auto"/>
                            <w:right w:val="none" w:sz="0" w:space="0" w:color="auto"/>
                          </w:divBdr>
                        </w:div>
                      </w:divsChild>
                    </w:div>
                    <w:div w:id="1954169027">
                      <w:marLeft w:val="0"/>
                      <w:marRight w:val="0"/>
                      <w:marTop w:val="0"/>
                      <w:marBottom w:val="0"/>
                      <w:divBdr>
                        <w:top w:val="none" w:sz="0" w:space="0" w:color="auto"/>
                        <w:left w:val="none" w:sz="0" w:space="0" w:color="auto"/>
                        <w:bottom w:val="none" w:sz="0" w:space="0" w:color="auto"/>
                        <w:right w:val="none" w:sz="0" w:space="0" w:color="auto"/>
                      </w:divBdr>
                      <w:divsChild>
                        <w:div w:id="210263527">
                          <w:marLeft w:val="0"/>
                          <w:marRight w:val="0"/>
                          <w:marTop w:val="0"/>
                          <w:marBottom w:val="0"/>
                          <w:divBdr>
                            <w:top w:val="none" w:sz="0" w:space="0" w:color="auto"/>
                            <w:left w:val="none" w:sz="0" w:space="0" w:color="auto"/>
                            <w:bottom w:val="none" w:sz="0" w:space="0" w:color="auto"/>
                            <w:right w:val="none" w:sz="0" w:space="0" w:color="auto"/>
                          </w:divBdr>
                        </w:div>
                        <w:div w:id="158428020">
                          <w:marLeft w:val="600"/>
                          <w:marRight w:val="0"/>
                          <w:marTop w:val="0"/>
                          <w:marBottom w:val="0"/>
                          <w:divBdr>
                            <w:top w:val="none" w:sz="0" w:space="0" w:color="auto"/>
                            <w:left w:val="none" w:sz="0" w:space="0" w:color="auto"/>
                            <w:bottom w:val="none" w:sz="0" w:space="0" w:color="auto"/>
                            <w:right w:val="none" w:sz="0" w:space="0" w:color="auto"/>
                          </w:divBdr>
                        </w:div>
                      </w:divsChild>
                    </w:div>
                    <w:div w:id="210386889">
                      <w:marLeft w:val="0"/>
                      <w:marRight w:val="0"/>
                      <w:marTop w:val="0"/>
                      <w:marBottom w:val="0"/>
                      <w:divBdr>
                        <w:top w:val="none" w:sz="0" w:space="0" w:color="auto"/>
                        <w:left w:val="none" w:sz="0" w:space="0" w:color="auto"/>
                        <w:bottom w:val="none" w:sz="0" w:space="0" w:color="auto"/>
                        <w:right w:val="none" w:sz="0" w:space="0" w:color="auto"/>
                      </w:divBdr>
                      <w:divsChild>
                        <w:div w:id="586574308">
                          <w:marLeft w:val="0"/>
                          <w:marRight w:val="0"/>
                          <w:marTop w:val="0"/>
                          <w:marBottom w:val="0"/>
                          <w:divBdr>
                            <w:top w:val="none" w:sz="0" w:space="0" w:color="auto"/>
                            <w:left w:val="none" w:sz="0" w:space="0" w:color="auto"/>
                            <w:bottom w:val="none" w:sz="0" w:space="0" w:color="auto"/>
                            <w:right w:val="none" w:sz="0" w:space="0" w:color="auto"/>
                          </w:divBdr>
                        </w:div>
                        <w:div w:id="190050715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833994">
      <w:bodyDiv w:val="1"/>
      <w:marLeft w:val="0"/>
      <w:marRight w:val="0"/>
      <w:marTop w:val="0"/>
      <w:marBottom w:val="0"/>
      <w:divBdr>
        <w:top w:val="none" w:sz="0" w:space="0" w:color="auto"/>
        <w:left w:val="none" w:sz="0" w:space="0" w:color="auto"/>
        <w:bottom w:val="none" w:sz="0" w:space="0" w:color="auto"/>
        <w:right w:val="none" w:sz="0" w:space="0" w:color="auto"/>
      </w:divBdr>
      <w:divsChild>
        <w:div w:id="1642618645">
          <w:marLeft w:val="0"/>
          <w:marRight w:val="0"/>
          <w:marTop w:val="0"/>
          <w:marBottom w:val="0"/>
          <w:divBdr>
            <w:top w:val="none" w:sz="0" w:space="0" w:color="auto"/>
            <w:left w:val="none" w:sz="0" w:space="0" w:color="auto"/>
            <w:bottom w:val="none" w:sz="0" w:space="0" w:color="auto"/>
            <w:right w:val="none" w:sz="0" w:space="0" w:color="auto"/>
          </w:divBdr>
          <w:divsChild>
            <w:div w:id="1980719430">
              <w:marLeft w:val="0"/>
              <w:marRight w:val="0"/>
              <w:marTop w:val="0"/>
              <w:marBottom w:val="0"/>
              <w:divBdr>
                <w:top w:val="none" w:sz="0" w:space="0" w:color="auto"/>
                <w:left w:val="none" w:sz="0" w:space="0" w:color="auto"/>
                <w:bottom w:val="none" w:sz="0" w:space="0" w:color="auto"/>
                <w:right w:val="none" w:sz="0" w:space="0" w:color="auto"/>
              </w:divBdr>
              <w:divsChild>
                <w:div w:id="372846535">
                  <w:marLeft w:val="0"/>
                  <w:marRight w:val="0"/>
                  <w:marTop w:val="0"/>
                  <w:marBottom w:val="0"/>
                  <w:divBdr>
                    <w:top w:val="none" w:sz="0" w:space="0" w:color="auto"/>
                    <w:left w:val="none" w:sz="0" w:space="0" w:color="auto"/>
                    <w:bottom w:val="none" w:sz="0" w:space="0" w:color="auto"/>
                    <w:right w:val="none" w:sz="0" w:space="0" w:color="auto"/>
                  </w:divBdr>
                  <w:divsChild>
                    <w:div w:id="89103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446836">
      <w:bodyDiv w:val="1"/>
      <w:marLeft w:val="0"/>
      <w:marRight w:val="0"/>
      <w:marTop w:val="0"/>
      <w:marBottom w:val="0"/>
      <w:divBdr>
        <w:top w:val="none" w:sz="0" w:space="0" w:color="auto"/>
        <w:left w:val="none" w:sz="0" w:space="0" w:color="auto"/>
        <w:bottom w:val="none" w:sz="0" w:space="0" w:color="auto"/>
        <w:right w:val="none" w:sz="0" w:space="0" w:color="auto"/>
      </w:divBdr>
    </w:div>
    <w:div w:id="1598951749">
      <w:bodyDiv w:val="1"/>
      <w:marLeft w:val="0"/>
      <w:marRight w:val="0"/>
      <w:marTop w:val="0"/>
      <w:marBottom w:val="0"/>
      <w:divBdr>
        <w:top w:val="none" w:sz="0" w:space="0" w:color="auto"/>
        <w:left w:val="none" w:sz="0" w:space="0" w:color="auto"/>
        <w:bottom w:val="none" w:sz="0" w:space="0" w:color="auto"/>
        <w:right w:val="none" w:sz="0" w:space="0" w:color="auto"/>
      </w:divBdr>
    </w:div>
    <w:div w:id="1599294311">
      <w:bodyDiv w:val="1"/>
      <w:marLeft w:val="0"/>
      <w:marRight w:val="0"/>
      <w:marTop w:val="0"/>
      <w:marBottom w:val="0"/>
      <w:divBdr>
        <w:top w:val="none" w:sz="0" w:space="0" w:color="auto"/>
        <w:left w:val="none" w:sz="0" w:space="0" w:color="auto"/>
        <w:bottom w:val="none" w:sz="0" w:space="0" w:color="auto"/>
        <w:right w:val="none" w:sz="0" w:space="0" w:color="auto"/>
      </w:divBdr>
    </w:div>
    <w:div w:id="1603683308">
      <w:bodyDiv w:val="1"/>
      <w:marLeft w:val="0"/>
      <w:marRight w:val="0"/>
      <w:marTop w:val="0"/>
      <w:marBottom w:val="0"/>
      <w:divBdr>
        <w:top w:val="none" w:sz="0" w:space="0" w:color="auto"/>
        <w:left w:val="none" w:sz="0" w:space="0" w:color="auto"/>
        <w:bottom w:val="none" w:sz="0" w:space="0" w:color="auto"/>
        <w:right w:val="none" w:sz="0" w:space="0" w:color="auto"/>
      </w:divBdr>
      <w:divsChild>
        <w:div w:id="1981761490">
          <w:marLeft w:val="0"/>
          <w:marRight w:val="0"/>
          <w:marTop w:val="0"/>
          <w:marBottom w:val="0"/>
          <w:divBdr>
            <w:top w:val="none" w:sz="0" w:space="0" w:color="auto"/>
            <w:left w:val="none" w:sz="0" w:space="0" w:color="auto"/>
            <w:bottom w:val="none" w:sz="0" w:space="0" w:color="auto"/>
            <w:right w:val="none" w:sz="0" w:space="0" w:color="auto"/>
          </w:divBdr>
          <w:divsChild>
            <w:div w:id="1250042889">
              <w:marLeft w:val="0"/>
              <w:marRight w:val="0"/>
              <w:marTop w:val="0"/>
              <w:marBottom w:val="0"/>
              <w:divBdr>
                <w:top w:val="none" w:sz="0" w:space="0" w:color="auto"/>
                <w:left w:val="none" w:sz="0" w:space="0" w:color="auto"/>
                <w:bottom w:val="none" w:sz="0" w:space="0" w:color="auto"/>
                <w:right w:val="none" w:sz="0" w:space="0" w:color="auto"/>
              </w:divBdr>
              <w:divsChild>
                <w:div w:id="1333605468">
                  <w:marLeft w:val="0"/>
                  <w:marRight w:val="0"/>
                  <w:marTop w:val="0"/>
                  <w:marBottom w:val="0"/>
                  <w:divBdr>
                    <w:top w:val="none" w:sz="0" w:space="0" w:color="auto"/>
                    <w:left w:val="none" w:sz="0" w:space="0" w:color="auto"/>
                    <w:bottom w:val="none" w:sz="0" w:space="0" w:color="auto"/>
                    <w:right w:val="none" w:sz="0" w:space="0" w:color="auto"/>
                  </w:divBdr>
                  <w:divsChild>
                    <w:div w:id="334722728">
                      <w:marLeft w:val="0"/>
                      <w:marRight w:val="0"/>
                      <w:marTop w:val="13"/>
                      <w:marBottom w:val="0"/>
                      <w:divBdr>
                        <w:top w:val="none" w:sz="0" w:space="0" w:color="auto"/>
                        <w:left w:val="none" w:sz="0" w:space="0" w:color="auto"/>
                        <w:bottom w:val="none" w:sz="0" w:space="0" w:color="auto"/>
                        <w:right w:val="none" w:sz="0" w:space="0" w:color="auto"/>
                      </w:divBdr>
                    </w:div>
                    <w:div w:id="423065250">
                      <w:marLeft w:val="0"/>
                      <w:marRight w:val="0"/>
                      <w:marTop w:val="13"/>
                      <w:marBottom w:val="0"/>
                      <w:divBdr>
                        <w:top w:val="none" w:sz="0" w:space="0" w:color="auto"/>
                        <w:left w:val="none" w:sz="0" w:space="0" w:color="auto"/>
                        <w:bottom w:val="none" w:sz="0" w:space="0" w:color="auto"/>
                        <w:right w:val="none" w:sz="0" w:space="0" w:color="auto"/>
                      </w:divBdr>
                    </w:div>
                    <w:div w:id="782574022">
                      <w:marLeft w:val="0"/>
                      <w:marRight w:val="0"/>
                      <w:marTop w:val="13"/>
                      <w:marBottom w:val="0"/>
                      <w:divBdr>
                        <w:top w:val="none" w:sz="0" w:space="0" w:color="auto"/>
                        <w:left w:val="none" w:sz="0" w:space="0" w:color="auto"/>
                        <w:bottom w:val="none" w:sz="0" w:space="0" w:color="auto"/>
                        <w:right w:val="none" w:sz="0" w:space="0" w:color="auto"/>
                      </w:divBdr>
                    </w:div>
                    <w:div w:id="810026703">
                      <w:marLeft w:val="0"/>
                      <w:marRight w:val="0"/>
                      <w:marTop w:val="13"/>
                      <w:marBottom w:val="0"/>
                      <w:divBdr>
                        <w:top w:val="none" w:sz="0" w:space="0" w:color="auto"/>
                        <w:left w:val="none" w:sz="0" w:space="0" w:color="auto"/>
                        <w:bottom w:val="none" w:sz="0" w:space="0" w:color="auto"/>
                        <w:right w:val="none" w:sz="0" w:space="0" w:color="auto"/>
                      </w:divBdr>
                      <w:divsChild>
                        <w:div w:id="1045444002">
                          <w:marLeft w:val="0"/>
                          <w:marRight w:val="0"/>
                          <w:marTop w:val="0"/>
                          <w:marBottom w:val="0"/>
                          <w:divBdr>
                            <w:top w:val="none" w:sz="0" w:space="0" w:color="auto"/>
                            <w:left w:val="none" w:sz="0" w:space="0" w:color="auto"/>
                            <w:bottom w:val="none" w:sz="0" w:space="0" w:color="auto"/>
                            <w:right w:val="none" w:sz="0" w:space="0" w:color="auto"/>
                          </w:divBdr>
                        </w:div>
                      </w:divsChild>
                    </w:div>
                    <w:div w:id="913395538">
                      <w:marLeft w:val="0"/>
                      <w:marRight w:val="0"/>
                      <w:marTop w:val="13"/>
                      <w:marBottom w:val="0"/>
                      <w:divBdr>
                        <w:top w:val="none" w:sz="0" w:space="0" w:color="auto"/>
                        <w:left w:val="none" w:sz="0" w:space="0" w:color="auto"/>
                        <w:bottom w:val="none" w:sz="0" w:space="0" w:color="auto"/>
                        <w:right w:val="none" w:sz="0" w:space="0" w:color="auto"/>
                      </w:divBdr>
                    </w:div>
                    <w:div w:id="1114979435">
                      <w:marLeft w:val="0"/>
                      <w:marRight w:val="0"/>
                      <w:marTop w:val="13"/>
                      <w:marBottom w:val="0"/>
                      <w:divBdr>
                        <w:top w:val="none" w:sz="0" w:space="0" w:color="auto"/>
                        <w:left w:val="none" w:sz="0" w:space="0" w:color="auto"/>
                        <w:bottom w:val="none" w:sz="0" w:space="0" w:color="auto"/>
                        <w:right w:val="none" w:sz="0" w:space="0" w:color="auto"/>
                      </w:divBdr>
                    </w:div>
                    <w:div w:id="1140921448">
                      <w:marLeft w:val="0"/>
                      <w:marRight w:val="0"/>
                      <w:marTop w:val="13"/>
                      <w:marBottom w:val="0"/>
                      <w:divBdr>
                        <w:top w:val="none" w:sz="0" w:space="0" w:color="auto"/>
                        <w:left w:val="none" w:sz="0" w:space="0" w:color="auto"/>
                        <w:bottom w:val="none" w:sz="0" w:space="0" w:color="auto"/>
                        <w:right w:val="none" w:sz="0" w:space="0" w:color="auto"/>
                      </w:divBdr>
                      <w:divsChild>
                        <w:div w:id="1078592871">
                          <w:marLeft w:val="0"/>
                          <w:marRight w:val="0"/>
                          <w:marTop w:val="0"/>
                          <w:marBottom w:val="0"/>
                          <w:divBdr>
                            <w:top w:val="none" w:sz="0" w:space="0" w:color="auto"/>
                            <w:left w:val="none" w:sz="0" w:space="0" w:color="auto"/>
                            <w:bottom w:val="none" w:sz="0" w:space="0" w:color="auto"/>
                            <w:right w:val="none" w:sz="0" w:space="0" w:color="auto"/>
                          </w:divBdr>
                        </w:div>
                      </w:divsChild>
                    </w:div>
                    <w:div w:id="1281570890">
                      <w:marLeft w:val="0"/>
                      <w:marRight w:val="0"/>
                      <w:marTop w:val="47"/>
                      <w:marBottom w:val="0"/>
                      <w:divBdr>
                        <w:top w:val="none" w:sz="0" w:space="0" w:color="auto"/>
                        <w:left w:val="none" w:sz="0" w:space="0" w:color="auto"/>
                        <w:bottom w:val="none" w:sz="0" w:space="0" w:color="auto"/>
                        <w:right w:val="none" w:sz="0" w:space="0" w:color="auto"/>
                      </w:divBdr>
                      <w:divsChild>
                        <w:div w:id="521868822">
                          <w:marLeft w:val="0"/>
                          <w:marRight w:val="0"/>
                          <w:marTop w:val="0"/>
                          <w:marBottom w:val="0"/>
                          <w:divBdr>
                            <w:top w:val="none" w:sz="0" w:space="0" w:color="auto"/>
                            <w:left w:val="none" w:sz="0" w:space="0" w:color="auto"/>
                            <w:bottom w:val="none" w:sz="0" w:space="0" w:color="auto"/>
                            <w:right w:val="none" w:sz="0" w:space="0" w:color="auto"/>
                          </w:divBdr>
                        </w:div>
                      </w:divsChild>
                    </w:div>
                    <w:div w:id="1294945794">
                      <w:marLeft w:val="0"/>
                      <w:marRight w:val="0"/>
                      <w:marTop w:val="13"/>
                      <w:marBottom w:val="0"/>
                      <w:divBdr>
                        <w:top w:val="none" w:sz="0" w:space="0" w:color="auto"/>
                        <w:left w:val="none" w:sz="0" w:space="0" w:color="auto"/>
                        <w:bottom w:val="none" w:sz="0" w:space="0" w:color="auto"/>
                        <w:right w:val="none" w:sz="0" w:space="0" w:color="auto"/>
                      </w:divBdr>
                    </w:div>
                    <w:div w:id="1406609696">
                      <w:marLeft w:val="0"/>
                      <w:marRight w:val="0"/>
                      <w:marTop w:val="13"/>
                      <w:marBottom w:val="0"/>
                      <w:divBdr>
                        <w:top w:val="none" w:sz="0" w:space="0" w:color="auto"/>
                        <w:left w:val="none" w:sz="0" w:space="0" w:color="auto"/>
                        <w:bottom w:val="none" w:sz="0" w:space="0" w:color="auto"/>
                        <w:right w:val="none" w:sz="0" w:space="0" w:color="auto"/>
                      </w:divBdr>
                    </w:div>
                    <w:div w:id="1572303198">
                      <w:marLeft w:val="0"/>
                      <w:marRight w:val="0"/>
                      <w:marTop w:val="13"/>
                      <w:marBottom w:val="0"/>
                      <w:divBdr>
                        <w:top w:val="none" w:sz="0" w:space="0" w:color="auto"/>
                        <w:left w:val="none" w:sz="0" w:space="0" w:color="auto"/>
                        <w:bottom w:val="none" w:sz="0" w:space="0" w:color="auto"/>
                        <w:right w:val="none" w:sz="0" w:space="0" w:color="auto"/>
                      </w:divBdr>
                    </w:div>
                    <w:div w:id="1573812537">
                      <w:marLeft w:val="0"/>
                      <w:marRight w:val="0"/>
                      <w:marTop w:val="13"/>
                      <w:marBottom w:val="0"/>
                      <w:divBdr>
                        <w:top w:val="none" w:sz="0" w:space="0" w:color="auto"/>
                        <w:left w:val="none" w:sz="0" w:space="0" w:color="auto"/>
                        <w:bottom w:val="none" w:sz="0" w:space="0" w:color="auto"/>
                        <w:right w:val="none" w:sz="0" w:space="0" w:color="auto"/>
                      </w:divBdr>
                      <w:divsChild>
                        <w:div w:id="2019192532">
                          <w:marLeft w:val="0"/>
                          <w:marRight w:val="0"/>
                          <w:marTop w:val="0"/>
                          <w:marBottom w:val="0"/>
                          <w:divBdr>
                            <w:top w:val="none" w:sz="0" w:space="0" w:color="auto"/>
                            <w:left w:val="none" w:sz="0" w:space="0" w:color="auto"/>
                            <w:bottom w:val="none" w:sz="0" w:space="0" w:color="auto"/>
                            <w:right w:val="none" w:sz="0" w:space="0" w:color="auto"/>
                          </w:divBdr>
                        </w:div>
                      </w:divsChild>
                    </w:div>
                    <w:div w:id="2096856023">
                      <w:marLeft w:val="0"/>
                      <w:marRight w:val="0"/>
                      <w:marTop w:val="13"/>
                      <w:marBottom w:val="0"/>
                      <w:divBdr>
                        <w:top w:val="none" w:sz="0" w:space="0" w:color="auto"/>
                        <w:left w:val="none" w:sz="0" w:space="0" w:color="auto"/>
                        <w:bottom w:val="none" w:sz="0" w:space="0" w:color="auto"/>
                        <w:right w:val="none" w:sz="0" w:space="0" w:color="auto"/>
                      </w:divBdr>
                      <w:divsChild>
                        <w:div w:id="115711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267271">
      <w:bodyDiv w:val="1"/>
      <w:marLeft w:val="0"/>
      <w:marRight w:val="0"/>
      <w:marTop w:val="0"/>
      <w:marBottom w:val="0"/>
      <w:divBdr>
        <w:top w:val="none" w:sz="0" w:space="0" w:color="auto"/>
        <w:left w:val="none" w:sz="0" w:space="0" w:color="auto"/>
        <w:bottom w:val="none" w:sz="0" w:space="0" w:color="auto"/>
        <w:right w:val="none" w:sz="0" w:space="0" w:color="auto"/>
      </w:divBdr>
    </w:div>
    <w:div w:id="1605843458">
      <w:bodyDiv w:val="1"/>
      <w:marLeft w:val="0"/>
      <w:marRight w:val="0"/>
      <w:marTop w:val="0"/>
      <w:marBottom w:val="0"/>
      <w:divBdr>
        <w:top w:val="none" w:sz="0" w:space="0" w:color="auto"/>
        <w:left w:val="none" w:sz="0" w:space="0" w:color="auto"/>
        <w:bottom w:val="none" w:sz="0" w:space="0" w:color="auto"/>
        <w:right w:val="none" w:sz="0" w:space="0" w:color="auto"/>
      </w:divBdr>
    </w:div>
    <w:div w:id="1606033212">
      <w:bodyDiv w:val="1"/>
      <w:marLeft w:val="0"/>
      <w:marRight w:val="0"/>
      <w:marTop w:val="0"/>
      <w:marBottom w:val="0"/>
      <w:divBdr>
        <w:top w:val="none" w:sz="0" w:space="0" w:color="auto"/>
        <w:left w:val="none" w:sz="0" w:space="0" w:color="auto"/>
        <w:bottom w:val="none" w:sz="0" w:space="0" w:color="auto"/>
        <w:right w:val="none" w:sz="0" w:space="0" w:color="auto"/>
      </w:divBdr>
      <w:divsChild>
        <w:div w:id="16927855">
          <w:marLeft w:val="0"/>
          <w:marRight w:val="0"/>
          <w:marTop w:val="0"/>
          <w:marBottom w:val="0"/>
          <w:divBdr>
            <w:top w:val="none" w:sz="0" w:space="0" w:color="auto"/>
            <w:left w:val="none" w:sz="0" w:space="0" w:color="auto"/>
            <w:bottom w:val="none" w:sz="0" w:space="0" w:color="auto"/>
            <w:right w:val="none" w:sz="0" w:space="0" w:color="auto"/>
          </w:divBdr>
          <w:divsChild>
            <w:div w:id="1230073513">
              <w:marLeft w:val="0"/>
              <w:marRight w:val="0"/>
              <w:marTop w:val="0"/>
              <w:marBottom w:val="0"/>
              <w:divBdr>
                <w:top w:val="none" w:sz="0" w:space="0" w:color="auto"/>
                <w:left w:val="none" w:sz="0" w:space="0" w:color="auto"/>
                <w:bottom w:val="none" w:sz="0" w:space="0" w:color="auto"/>
                <w:right w:val="none" w:sz="0" w:space="0" w:color="auto"/>
              </w:divBdr>
              <w:divsChild>
                <w:div w:id="1491218017">
                  <w:marLeft w:val="0"/>
                  <w:marRight w:val="0"/>
                  <w:marTop w:val="0"/>
                  <w:marBottom w:val="0"/>
                  <w:divBdr>
                    <w:top w:val="none" w:sz="0" w:space="0" w:color="auto"/>
                    <w:left w:val="none" w:sz="0" w:space="0" w:color="auto"/>
                    <w:bottom w:val="none" w:sz="0" w:space="0" w:color="auto"/>
                    <w:right w:val="none" w:sz="0" w:space="0" w:color="auto"/>
                  </w:divBdr>
                  <w:divsChild>
                    <w:div w:id="1538542209">
                      <w:marLeft w:val="0"/>
                      <w:marRight w:val="0"/>
                      <w:marTop w:val="0"/>
                      <w:marBottom w:val="0"/>
                      <w:divBdr>
                        <w:top w:val="none" w:sz="0" w:space="0" w:color="auto"/>
                        <w:left w:val="none" w:sz="0" w:space="0" w:color="auto"/>
                        <w:bottom w:val="none" w:sz="0" w:space="0" w:color="auto"/>
                        <w:right w:val="none" w:sz="0" w:space="0" w:color="auto"/>
                      </w:divBdr>
                      <w:divsChild>
                        <w:div w:id="279072339">
                          <w:marLeft w:val="0"/>
                          <w:marRight w:val="0"/>
                          <w:marTop w:val="0"/>
                          <w:marBottom w:val="0"/>
                          <w:divBdr>
                            <w:top w:val="none" w:sz="0" w:space="0" w:color="auto"/>
                            <w:left w:val="none" w:sz="0" w:space="0" w:color="auto"/>
                            <w:bottom w:val="none" w:sz="0" w:space="0" w:color="auto"/>
                            <w:right w:val="none" w:sz="0" w:space="0" w:color="auto"/>
                          </w:divBdr>
                        </w:div>
                        <w:div w:id="367149979">
                          <w:marLeft w:val="0"/>
                          <w:marRight w:val="0"/>
                          <w:marTop w:val="0"/>
                          <w:marBottom w:val="0"/>
                          <w:divBdr>
                            <w:top w:val="none" w:sz="0" w:space="0" w:color="auto"/>
                            <w:left w:val="none" w:sz="0" w:space="0" w:color="auto"/>
                            <w:bottom w:val="none" w:sz="0" w:space="0" w:color="auto"/>
                            <w:right w:val="none" w:sz="0" w:space="0" w:color="auto"/>
                          </w:divBdr>
                        </w:div>
                        <w:div w:id="755441681">
                          <w:marLeft w:val="0"/>
                          <w:marRight w:val="0"/>
                          <w:marTop w:val="0"/>
                          <w:marBottom w:val="0"/>
                          <w:divBdr>
                            <w:top w:val="none" w:sz="0" w:space="0" w:color="auto"/>
                            <w:left w:val="none" w:sz="0" w:space="0" w:color="auto"/>
                            <w:bottom w:val="none" w:sz="0" w:space="0" w:color="auto"/>
                            <w:right w:val="none" w:sz="0" w:space="0" w:color="auto"/>
                          </w:divBdr>
                        </w:div>
                        <w:div w:id="1308630941">
                          <w:marLeft w:val="0"/>
                          <w:marRight w:val="0"/>
                          <w:marTop w:val="0"/>
                          <w:marBottom w:val="0"/>
                          <w:divBdr>
                            <w:top w:val="none" w:sz="0" w:space="0" w:color="auto"/>
                            <w:left w:val="none" w:sz="0" w:space="0" w:color="auto"/>
                            <w:bottom w:val="none" w:sz="0" w:space="0" w:color="auto"/>
                            <w:right w:val="none" w:sz="0" w:space="0" w:color="auto"/>
                          </w:divBdr>
                        </w:div>
                        <w:div w:id="138510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997796">
      <w:bodyDiv w:val="1"/>
      <w:marLeft w:val="0"/>
      <w:marRight w:val="0"/>
      <w:marTop w:val="0"/>
      <w:marBottom w:val="0"/>
      <w:divBdr>
        <w:top w:val="none" w:sz="0" w:space="0" w:color="auto"/>
        <w:left w:val="none" w:sz="0" w:space="0" w:color="auto"/>
        <w:bottom w:val="none" w:sz="0" w:space="0" w:color="auto"/>
        <w:right w:val="none" w:sz="0" w:space="0" w:color="auto"/>
      </w:divBdr>
      <w:divsChild>
        <w:div w:id="419062637">
          <w:marLeft w:val="0"/>
          <w:marRight w:val="0"/>
          <w:marTop w:val="0"/>
          <w:marBottom w:val="0"/>
          <w:divBdr>
            <w:top w:val="none" w:sz="0" w:space="0" w:color="auto"/>
            <w:left w:val="none" w:sz="0" w:space="0" w:color="auto"/>
            <w:bottom w:val="none" w:sz="0" w:space="0" w:color="auto"/>
            <w:right w:val="none" w:sz="0" w:space="0" w:color="auto"/>
          </w:divBdr>
          <w:divsChild>
            <w:div w:id="265238369">
              <w:marLeft w:val="0"/>
              <w:marRight w:val="0"/>
              <w:marTop w:val="0"/>
              <w:marBottom w:val="0"/>
              <w:divBdr>
                <w:top w:val="none" w:sz="0" w:space="0" w:color="auto"/>
                <w:left w:val="none" w:sz="0" w:space="0" w:color="auto"/>
                <w:bottom w:val="none" w:sz="0" w:space="0" w:color="auto"/>
                <w:right w:val="none" w:sz="0" w:space="0" w:color="auto"/>
              </w:divBdr>
              <w:divsChild>
                <w:div w:id="703940270">
                  <w:marLeft w:val="0"/>
                  <w:marRight w:val="450"/>
                  <w:marTop w:val="0"/>
                  <w:marBottom w:val="0"/>
                  <w:divBdr>
                    <w:top w:val="none" w:sz="0" w:space="0" w:color="auto"/>
                    <w:left w:val="none" w:sz="0" w:space="0" w:color="auto"/>
                    <w:bottom w:val="none" w:sz="0" w:space="0" w:color="auto"/>
                    <w:right w:val="none" w:sz="0" w:space="0" w:color="auto"/>
                  </w:divBdr>
                  <w:divsChild>
                    <w:div w:id="2045052528">
                      <w:marLeft w:val="0"/>
                      <w:marRight w:val="0"/>
                      <w:marTop w:val="0"/>
                      <w:marBottom w:val="0"/>
                      <w:divBdr>
                        <w:top w:val="dotted" w:sz="6" w:space="4" w:color="B2B2B2"/>
                        <w:left w:val="none" w:sz="0" w:space="0" w:color="auto"/>
                        <w:bottom w:val="none" w:sz="0" w:space="0" w:color="auto"/>
                        <w:right w:val="none" w:sz="0" w:space="0" w:color="auto"/>
                      </w:divBdr>
                      <w:divsChild>
                        <w:div w:id="711925782">
                          <w:marLeft w:val="0"/>
                          <w:marRight w:val="0"/>
                          <w:marTop w:val="0"/>
                          <w:marBottom w:val="0"/>
                          <w:divBdr>
                            <w:top w:val="none" w:sz="0" w:space="0" w:color="auto"/>
                            <w:left w:val="none" w:sz="0" w:space="0" w:color="auto"/>
                            <w:bottom w:val="none" w:sz="0" w:space="0" w:color="auto"/>
                            <w:right w:val="none" w:sz="0" w:space="0" w:color="auto"/>
                          </w:divBdr>
                          <w:divsChild>
                            <w:div w:id="7362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12390">
                      <w:marLeft w:val="0"/>
                      <w:marRight w:val="0"/>
                      <w:marTop w:val="0"/>
                      <w:marBottom w:val="0"/>
                      <w:divBdr>
                        <w:top w:val="none" w:sz="0" w:space="0" w:color="auto"/>
                        <w:left w:val="none" w:sz="0" w:space="0" w:color="auto"/>
                        <w:bottom w:val="none" w:sz="0" w:space="0" w:color="auto"/>
                        <w:right w:val="none" w:sz="0" w:space="0" w:color="auto"/>
                      </w:divBdr>
                      <w:divsChild>
                        <w:div w:id="2132703075">
                          <w:marLeft w:val="0"/>
                          <w:marRight w:val="0"/>
                          <w:marTop w:val="0"/>
                          <w:marBottom w:val="0"/>
                          <w:divBdr>
                            <w:top w:val="none" w:sz="0" w:space="0" w:color="auto"/>
                            <w:left w:val="none" w:sz="0" w:space="0" w:color="auto"/>
                            <w:bottom w:val="none" w:sz="0" w:space="0" w:color="auto"/>
                            <w:right w:val="none" w:sz="0" w:space="0" w:color="auto"/>
                          </w:divBdr>
                        </w:div>
                        <w:div w:id="933636399">
                          <w:marLeft w:val="600"/>
                          <w:marRight w:val="0"/>
                          <w:marTop w:val="0"/>
                          <w:marBottom w:val="0"/>
                          <w:divBdr>
                            <w:top w:val="none" w:sz="0" w:space="0" w:color="auto"/>
                            <w:left w:val="none" w:sz="0" w:space="0" w:color="auto"/>
                            <w:bottom w:val="none" w:sz="0" w:space="0" w:color="auto"/>
                            <w:right w:val="none" w:sz="0" w:space="0" w:color="auto"/>
                          </w:divBdr>
                        </w:div>
                      </w:divsChild>
                    </w:div>
                    <w:div w:id="1779526279">
                      <w:marLeft w:val="0"/>
                      <w:marRight w:val="0"/>
                      <w:marTop w:val="0"/>
                      <w:marBottom w:val="0"/>
                      <w:divBdr>
                        <w:top w:val="none" w:sz="0" w:space="0" w:color="auto"/>
                        <w:left w:val="none" w:sz="0" w:space="0" w:color="auto"/>
                        <w:bottom w:val="none" w:sz="0" w:space="0" w:color="auto"/>
                        <w:right w:val="none" w:sz="0" w:space="0" w:color="auto"/>
                      </w:divBdr>
                      <w:divsChild>
                        <w:div w:id="1643123268">
                          <w:marLeft w:val="0"/>
                          <w:marRight w:val="0"/>
                          <w:marTop w:val="0"/>
                          <w:marBottom w:val="0"/>
                          <w:divBdr>
                            <w:top w:val="none" w:sz="0" w:space="0" w:color="auto"/>
                            <w:left w:val="none" w:sz="0" w:space="0" w:color="auto"/>
                            <w:bottom w:val="none" w:sz="0" w:space="0" w:color="auto"/>
                            <w:right w:val="none" w:sz="0" w:space="0" w:color="auto"/>
                          </w:divBdr>
                        </w:div>
                        <w:div w:id="1483350341">
                          <w:marLeft w:val="600"/>
                          <w:marRight w:val="0"/>
                          <w:marTop w:val="0"/>
                          <w:marBottom w:val="0"/>
                          <w:divBdr>
                            <w:top w:val="none" w:sz="0" w:space="0" w:color="auto"/>
                            <w:left w:val="none" w:sz="0" w:space="0" w:color="auto"/>
                            <w:bottom w:val="none" w:sz="0" w:space="0" w:color="auto"/>
                            <w:right w:val="none" w:sz="0" w:space="0" w:color="auto"/>
                          </w:divBdr>
                        </w:div>
                      </w:divsChild>
                    </w:div>
                    <w:div w:id="1788505540">
                      <w:marLeft w:val="0"/>
                      <w:marRight w:val="0"/>
                      <w:marTop w:val="0"/>
                      <w:marBottom w:val="0"/>
                      <w:divBdr>
                        <w:top w:val="none" w:sz="0" w:space="0" w:color="auto"/>
                        <w:left w:val="none" w:sz="0" w:space="0" w:color="auto"/>
                        <w:bottom w:val="none" w:sz="0" w:space="0" w:color="auto"/>
                        <w:right w:val="none" w:sz="0" w:space="0" w:color="auto"/>
                      </w:divBdr>
                      <w:divsChild>
                        <w:div w:id="1968196686">
                          <w:marLeft w:val="0"/>
                          <w:marRight w:val="0"/>
                          <w:marTop w:val="0"/>
                          <w:marBottom w:val="0"/>
                          <w:divBdr>
                            <w:top w:val="none" w:sz="0" w:space="0" w:color="auto"/>
                            <w:left w:val="none" w:sz="0" w:space="0" w:color="auto"/>
                            <w:bottom w:val="none" w:sz="0" w:space="0" w:color="auto"/>
                            <w:right w:val="none" w:sz="0" w:space="0" w:color="auto"/>
                          </w:divBdr>
                        </w:div>
                        <w:div w:id="172787830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196399">
      <w:bodyDiv w:val="1"/>
      <w:marLeft w:val="0"/>
      <w:marRight w:val="0"/>
      <w:marTop w:val="0"/>
      <w:marBottom w:val="0"/>
      <w:divBdr>
        <w:top w:val="none" w:sz="0" w:space="0" w:color="auto"/>
        <w:left w:val="none" w:sz="0" w:space="0" w:color="auto"/>
        <w:bottom w:val="none" w:sz="0" w:space="0" w:color="auto"/>
        <w:right w:val="none" w:sz="0" w:space="0" w:color="auto"/>
      </w:divBdr>
    </w:div>
    <w:div w:id="1609658196">
      <w:bodyDiv w:val="1"/>
      <w:marLeft w:val="0"/>
      <w:marRight w:val="0"/>
      <w:marTop w:val="0"/>
      <w:marBottom w:val="0"/>
      <w:divBdr>
        <w:top w:val="none" w:sz="0" w:space="0" w:color="auto"/>
        <w:left w:val="none" w:sz="0" w:space="0" w:color="auto"/>
        <w:bottom w:val="none" w:sz="0" w:space="0" w:color="auto"/>
        <w:right w:val="none" w:sz="0" w:space="0" w:color="auto"/>
      </w:divBdr>
      <w:divsChild>
        <w:div w:id="41712957">
          <w:marLeft w:val="0"/>
          <w:marRight w:val="0"/>
          <w:marTop w:val="0"/>
          <w:marBottom w:val="0"/>
          <w:divBdr>
            <w:top w:val="none" w:sz="0" w:space="0" w:color="auto"/>
            <w:left w:val="none" w:sz="0" w:space="0" w:color="auto"/>
            <w:bottom w:val="none" w:sz="0" w:space="0" w:color="auto"/>
            <w:right w:val="none" w:sz="0" w:space="0" w:color="auto"/>
          </w:divBdr>
          <w:divsChild>
            <w:div w:id="2090494853">
              <w:marLeft w:val="0"/>
              <w:marRight w:val="0"/>
              <w:marTop w:val="0"/>
              <w:marBottom w:val="0"/>
              <w:divBdr>
                <w:top w:val="none" w:sz="0" w:space="0" w:color="auto"/>
                <w:left w:val="none" w:sz="0" w:space="0" w:color="auto"/>
                <w:bottom w:val="none" w:sz="0" w:space="0" w:color="auto"/>
                <w:right w:val="none" w:sz="0" w:space="0" w:color="auto"/>
              </w:divBdr>
            </w:div>
          </w:divsChild>
        </w:div>
        <w:div w:id="43138200">
          <w:marLeft w:val="0"/>
          <w:marRight w:val="0"/>
          <w:marTop w:val="0"/>
          <w:marBottom w:val="0"/>
          <w:divBdr>
            <w:top w:val="none" w:sz="0" w:space="0" w:color="auto"/>
            <w:left w:val="none" w:sz="0" w:space="0" w:color="auto"/>
            <w:bottom w:val="none" w:sz="0" w:space="0" w:color="auto"/>
            <w:right w:val="none" w:sz="0" w:space="0" w:color="auto"/>
          </w:divBdr>
          <w:divsChild>
            <w:div w:id="1412460769">
              <w:marLeft w:val="0"/>
              <w:marRight w:val="0"/>
              <w:marTop w:val="0"/>
              <w:marBottom w:val="0"/>
              <w:divBdr>
                <w:top w:val="none" w:sz="0" w:space="0" w:color="auto"/>
                <w:left w:val="none" w:sz="0" w:space="0" w:color="auto"/>
                <w:bottom w:val="none" w:sz="0" w:space="0" w:color="auto"/>
                <w:right w:val="none" w:sz="0" w:space="0" w:color="auto"/>
              </w:divBdr>
            </w:div>
          </w:divsChild>
        </w:div>
        <w:div w:id="50010168">
          <w:marLeft w:val="0"/>
          <w:marRight w:val="0"/>
          <w:marTop w:val="0"/>
          <w:marBottom w:val="0"/>
          <w:divBdr>
            <w:top w:val="none" w:sz="0" w:space="0" w:color="auto"/>
            <w:left w:val="none" w:sz="0" w:space="0" w:color="auto"/>
            <w:bottom w:val="none" w:sz="0" w:space="0" w:color="auto"/>
            <w:right w:val="none" w:sz="0" w:space="0" w:color="auto"/>
          </w:divBdr>
          <w:divsChild>
            <w:div w:id="2058894233">
              <w:marLeft w:val="0"/>
              <w:marRight w:val="0"/>
              <w:marTop w:val="0"/>
              <w:marBottom w:val="0"/>
              <w:divBdr>
                <w:top w:val="none" w:sz="0" w:space="0" w:color="auto"/>
                <w:left w:val="none" w:sz="0" w:space="0" w:color="auto"/>
                <w:bottom w:val="none" w:sz="0" w:space="0" w:color="auto"/>
                <w:right w:val="none" w:sz="0" w:space="0" w:color="auto"/>
              </w:divBdr>
            </w:div>
          </w:divsChild>
        </w:div>
        <w:div w:id="92945415">
          <w:marLeft w:val="0"/>
          <w:marRight w:val="0"/>
          <w:marTop w:val="0"/>
          <w:marBottom w:val="0"/>
          <w:divBdr>
            <w:top w:val="none" w:sz="0" w:space="0" w:color="auto"/>
            <w:left w:val="none" w:sz="0" w:space="0" w:color="auto"/>
            <w:bottom w:val="none" w:sz="0" w:space="0" w:color="auto"/>
            <w:right w:val="none" w:sz="0" w:space="0" w:color="auto"/>
          </w:divBdr>
          <w:divsChild>
            <w:div w:id="940265468">
              <w:marLeft w:val="0"/>
              <w:marRight w:val="0"/>
              <w:marTop w:val="0"/>
              <w:marBottom w:val="0"/>
              <w:divBdr>
                <w:top w:val="none" w:sz="0" w:space="0" w:color="auto"/>
                <w:left w:val="none" w:sz="0" w:space="0" w:color="auto"/>
                <w:bottom w:val="none" w:sz="0" w:space="0" w:color="auto"/>
                <w:right w:val="none" w:sz="0" w:space="0" w:color="auto"/>
              </w:divBdr>
            </w:div>
          </w:divsChild>
        </w:div>
        <w:div w:id="100105984">
          <w:marLeft w:val="0"/>
          <w:marRight w:val="0"/>
          <w:marTop w:val="0"/>
          <w:marBottom w:val="0"/>
          <w:divBdr>
            <w:top w:val="none" w:sz="0" w:space="0" w:color="auto"/>
            <w:left w:val="none" w:sz="0" w:space="0" w:color="auto"/>
            <w:bottom w:val="none" w:sz="0" w:space="0" w:color="auto"/>
            <w:right w:val="none" w:sz="0" w:space="0" w:color="auto"/>
          </w:divBdr>
          <w:divsChild>
            <w:div w:id="531460688">
              <w:marLeft w:val="0"/>
              <w:marRight w:val="0"/>
              <w:marTop w:val="0"/>
              <w:marBottom w:val="0"/>
              <w:divBdr>
                <w:top w:val="none" w:sz="0" w:space="0" w:color="auto"/>
                <w:left w:val="none" w:sz="0" w:space="0" w:color="auto"/>
                <w:bottom w:val="none" w:sz="0" w:space="0" w:color="auto"/>
                <w:right w:val="none" w:sz="0" w:space="0" w:color="auto"/>
              </w:divBdr>
            </w:div>
          </w:divsChild>
        </w:div>
        <w:div w:id="164174109">
          <w:marLeft w:val="0"/>
          <w:marRight w:val="0"/>
          <w:marTop w:val="0"/>
          <w:marBottom w:val="0"/>
          <w:divBdr>
            <w:top w:val="none" w:sz="0" w:space="0" w:color="auto"/>
            <w:left w:val="none" w:sz="0" w:space="0" w:color="auto"/>
            <w:bottom w:val="none" w:sz="0" w:space="0" w:color="auto"/>
            <w:right w:val="none" w:sz="0" w:space="0" w:color="auto"/>
          </w:divBdr>
          <w:divsChild>
            <w:div w:id="309791074">
              <w:marLeft w:val="0"/>
              <w:marRight w:val="0"/>
              <w:marTop w:val="0"/>
              <w:marBottom w:val="0"/>
              <w:divBdr>
                <w:top w:val="none" w:sz="0" w:space="0" w:color="auto"/>
                <w:left w:val="none" w:sz="0" w:space="0" w:color="auto"/>
                <w:bottom w:val="none" w:sz="0" w:space="0" w:color="auto"/>
                <w:right w:val="none" w:sz="0" w:space="0" w:color="auto"/>
              </w:divBdr>
            </w:div>
          </w:divsChild>
        </w:div>
        <w:div w:id="194387683">
          <w:marLeft w:val="0"/>
          <w:marRight w:val="0"/>
          <w:marTop w:val="0"/>
          <w:marBottom w:val="0"/>
          <w:divBdr>
            <w:top w:val="none" w:sz="0" w:space="0" w:color="auto"/>
            <w:left w:val="none" w:sz="0" w:space="0" w:color="auto"/>
            <w:bottom w:val="none" w:sz="0" w:space="0" w:color="auto"/>
            <w:right w:val="none" w:sz="0" w:space="0" w:color="auto"/>
          </w:divBdr>
          <w:divsChild>
            <w:div w:id="941572588">
              <w:marLeft w:val="0"/>
              <w:marRight w:val="0"/>
              <w:marTop w:val="0"/>
              <w:marBottom w:val="0"/>
              <w:divBdr>
                <w:top w:val="none" w:sz="0" w:space="0" w:color="auto"/>
                <w:left w:val="none" w:sz="0" w:space="0" w:color="auto"/>
                <w:bottom w:val="none" w:sz="0" w:space="0" w:color="auto"/>
                <w:right w:val="none" w:sz="0" w:space="0" w:color="auto"/>
              </w:divBdr>
            </w:div>
          </w:divsChild>
        </w:div>
        <w:div w:id="202327388">
          <w:marLeft w:val="0"/>
          <w:marRight w:val="0"/>
          <w:marTop w:val="0"/>
          <w:marBottom w:val="0"/>
          <w:divBdr>
            <w:top w:val="none" w:sz="0" w:space="0" w:color="auto"/>
            <w:left w:val="none" w:sz="0" w:space="0" w:color="auto"/>
            <w:bottom w:val="none" w:sz="0" w:space="0" w:color="auto"/>
            <w:right w:val="none" w:sz="0" w:space="0" w:color="auto"/>
          </w:divBdr>
          <w:divsChild>
            <w:div w:id="1399014221">
              <w:marLeft w:val="0"/>
              <w:marRight w:val="0"/>
              <w:marTop w:val="0"/>
              <w:marBottom w:val="0"/>
              <w:divBdr>
                <w:top w:val="none" w:sz="0" w:space="0" w:color="auto"/>
                <w:left w:val="none" w:sz="0" w:space="0" w:color="auto"/>
                <w:bottom w:val="none" w:sz="0" w:space="0" w:color="auto"/>
                <w:right w:val="none" w:sz="0" w:space="0" w:color="auto"/>
              </w:divBdr>
            </w:div>
          </w:divsChild>
        </w:div>
        <w:div w:id="207955797">
          <w:marLeft w:val="0"/>
          <w:marRight w:val="0"/>
          <w:marTop w:val="0"/>
          <w:marBottom w:val="0"/>
          <w:divBdr>
            <w:top w:val="none" w:sz="0" w:space="0" w:color="auto"/>
            <w:left w:val="none" w:sz="0" w:space="0" w:color="auto"/>
            <w:bottom w:val="none" w:sz="0" w:space="0" w:color="auto"/>
            <w:right w:val="none" w:sz="0" w:space="0" w:color="auto"/>
          </w:divBdr>
        </w:div>
        <w:div w:id="217674161">
          <w:marLeft w:val="0"/>
          <w:marRight w:val="0"/>
          <w:marTop w:val="0"/>
          <w:marBottom w:val="0"/>
          <w:divBdr>
            <w:top w:val="none" w:sz="0" w:space="0" w:color="auto"/>
            <w:left w:val="none" w:sz="0" w:space="0" w:color="auto"/>
            <w:bottom w:val="none" w:sz="0" w:space="0" w:color="auto"/>
            <w:right w:val="none" w:sz="0" w:space="0" w:color="auto"/>
          </w:divBdr>
          <w:divsChild>
            <w:div w:id="151219051">
              <w:marLeft w:val="0"/>
              <w:marRight w:val="0"/>
              <w:marTop w:val="0"/>
              <w:marBottom w:val="0"/>
              <w:divBdr>
                <w:top w:val="none" w:sz="0" w:space="0" w:color="auto"/>
                <w:left w:val="none" w:sz="0" w:space="0" w:color="auto"/>
                <w:bottom w:val="none" w:sz="0" w:space="0" w:color="auto"/>
                <w:right w:val="none" w:sz="0" w:space="0" w:color="auto"/>
              </w:divBdr>
            </w:div>
          </w:divsChild>
        </w:div>
        <w:div w:id="239290510">
          <w:marLeft w:val="0"/>
          <w:marRight w:val="0"/>
          <w:marTop w:val="0"/>
          <w:marBottom w:val="0"/>
          <w:divBdr>
            <w:top w:val="none" w:sz="0" w:space="0" w:color="auto"/>
            <w:left w:val="none" w:sz="0" w:space="0" w:color="auto"/>
            <w:bottom w:val="none" w:sz="0" w:space="0" w:color="auto"/>
            <w:right w:val="none" w:sz="0" w:space="0" w:color="auto"/>
          </w:divBdr>
        </w:div>
        <w:div w:id="318271810">
          <w:marLeft w:val="0"/>
          <w:marRight w:val="0"/>
          <w:marTop w:val="0"/>
          <w:marBottom w:val="0"/>
          <w:divBdr>
            <w:top w:val="none" w:sz="0" w:space="0" w:color="auto"/>
            <w:left w:val="none" w:sz="0" w:space="0" w:color="auto"/>
            <w:bottom w:val="none" w:sz="0" w:space="0" w:color="auto"/>
            <w:right w:val="none" w:sz="0" w:space="0" w:color="auto"/>
          </w:divBdr>
          <w:divsChild>
            <w:div w:id="172501783">
              <w:marLeft w:val="0"/>
              <w:marRight w:val="0"/>
              <w:marTop w:val="0"/>
              <w:marBottom w:val="0"/>
              <w:divBdr>
                <w:top w:val="none" w:sz="0" w:space="0" w:color="auto"/>
                <w:left w:val="none" w:sz="0" w:space="0" w:color="auto"/>
                <w:bottom w:val="none" w:sz="0" w:space="0" w:color="auto"/>
                <w:right w:val="none" w:sz="0" w:space="0" w:color="auto"/>
              </w:divBdr>
            </w:div>
          </w:divsChild>
        </w:div>
        <w:div w:id="331950606">
          <w:marLeft w:val="0"/>
          <w:marRight w:val="0"/>
          <w:marTop w:val="0"/>
          <w:marBottom w:val="0"/>
          <w:divBdr>
            <w:top w:val="none" w:sz="0" w:space="0" w:color="auto"/>
            <w:left w:val="none" w:sz="0" w:space="0" w:color="auto"/>
            <w:bottom w:val="none" w:sz="0" w:space="0" w:color="auto"/>
            <w:right w:val="none" w:sz="0" w:space="0" w:color="auto"/>
          </w:divBdr>
          <w:divsChild>
            <w:div w:id="689989253">
              <w:marLeft w:val="0"/>
              <w:marRight w:val="0"/>
              <w:marTop w:val="0"/>
              <w:marBottom w:val="0"/>
              <w:divBdr>
                <w:top w:val="none" w:sz="0" w:space="0" w:color="auto"/>
                <w:left w:val="none" w:sz="0" w:space="0" w:color="auto"/>
                <w:bottom w:val="none" w:sz="0" w:space="0" w:color="auto"/>
                <w:right w:val="none" w:sz="0" w:space="0" w:color="auto"/>
              </w:divBdr>
            </w:div>
          </w:divsChild>
        </w:div>
        <w:div w:id="419715197">
          <w:marLeft w:val="0"/>
          <w:marRight w:val="0"/>
          <w:marTop w:val="0"/>
          <w:marBottom w:val="0"/>
          <w:divBdr>
            <w:top w:val="none" w:sz="0" w:space="0" w:color="auto"/>
            <w:left w:val="none" w:sz="0" w:space="0" w:color="auto"/>
            <w:bottom w:val="none" w:sz="0" w:space="0" w:color="auto"/>
            <w:right w:val="none" w:sz="0" w:space="0" w:color="auto"/>
          </w:divBdr>
          <w:divsChild>
            <w:div w:id="1226066579">
              <w:marLeft w:val="0"/>
              <w:marRight w:val="0"/>
              <w:marTop w:val="0"/>
              <w:marBottom w:val="0"/>
              <w:divBdr>
                <w:top w:val="none" w:sz="0" w:space="0" w:color="auto"/>
                <w:left w:val="none" w:sz="0" w:space="0" w:color="auto"/>
                <w:bottom w:val="none" w:sz="0" w:space="0" w:color="auto"/>
                <w:right w:val="none" w:sz="0" w:space="0" w:color="auto"/>
              </w:divBdr>
            </w:div>
          </w:divsChild>
        </w:div>
        <w:div w:id="424114856">
          <w:marLeft w:val="0"/>
          <w:marRight w:val="0"/>
          <w:marTop w:val="0"/>
          <w:marBottom w:val="0"/>
          <w:divBdr>
            <w:top w:val="none" w:sz="0" w:space="0" w:color="auto"/>
            <w:left w:val="none" w:sz="0" w:space="0" w:color="auto"/>
            <w:bottom w:val="none" w:sz="0" w:space="0" w:color="auto"/>
            <w:right w:val="none" w:sz="0" w:space="0" w:color="auto"/>
          </w:divBdr>
          <w:divsChild>
            <w:div w:id="1325821593">
              <w:marLeft w:val="0"/>
              <w:marRight w:val="0"/>
              <w:marTop w:val="0"/>
              <w:marBottom w:val="0"/>
              <w:divBdr>
                <w:top w:val="none" w:sz="0" w:space="0" w:color="auto"/>
                <w:left w:val="none" w:sz="0" w:space="0" w:color="auto"/>
                <w:bottom w:val="none" w:sz="0" w:space="0" w:color="auto"/>
                <w:right w:val="none" w:sz="0" w:space="0" w:color="auto"/>
              </w:divBdr>
            </w:div>
          </w:divsChild>
        </w:div>
        <w:div w:id="441530505">
          <w:marLeft w:val="0"/>
          <w:marRight w:val="0"/>
          <w:marTop w:val="0"/>
          <w:marBottom w:val="0"/>
          <w:divBdr>
            <w:top w:val="none" w:sz="0" w:space="0" w:color="auto"/>
            <w:left w:val="none" w:sz="0" w:space="0" w:color="auto"/>
            <w:bottom w:val="none" w:sz="0" w:space="0" w:color="auto"/>
            <w:right w:val="none" w:sz="0" w:space="0" w:color="auto"/>
          </w:divBdr>
          <w:divsChild>
            <w:div w:id="1181092285">
              <w:marLeft w:val="0"/>
              <w:marRight w:val="0"/>
              <w:marTop w:val="0"/>
              <w:marBottom w:val="0"/>
              <w:divBdr>
                <w:top w:val="none" w:sz="0" w:space="0" w:color="auto"/>
                <w:left w:val="none" w:sz="0" w:space="0" w:color="auto"/>
                <w:bottom w:val="none" w:sz="0" w:space="0" w:color="auto"/>
                <w:right w:val="none" w:sz="0" w:space="0" w:color="auto"/>
              </w:divBdr>
            </w:div>
          </w:divsChild>
        </w:div>
        <w:div w:id="449013451">
          <w:marLeft w:val="0"/>
          <w:marRight w:val="0"/>
          <w:marTop w:val="0"/>
          <w:marBottom w:val="0"/>
          <w:divBdr>
            <w:top w:val="none" w:sz="0" w:space="0" w:color="auto"/>
            <w:left w:val="none" w:sz="0" w:space="0" w:color="auto"/>
            <w:bottom w:val="none" w:sz="0" w:space="0" w:color="auto"/>
            <w:right w:val="none" w:sz="0" w:space="0" w:color="auto"/>
          </w:divBdr>
          <w:divsChild>
            <w:div w:id="853956798">
              <w:marLeft w:val="0"/>
              <w:marRight w:val="0"/>
              <w:marTop w:val="0"/>
              <w:marBottom w:val="0"/>
              <w:divBdr>
                <w:top w:val="none" w:sz="0" w:space="0" w:color="auto"/>
                <w:left w:val="none" w:sz="0" w:space="0" w:color="auto"/>
                <w:bottom w:val="none" w:sz="0" w:space="0" w:color="auto"/>
                <w:right w:val="none" w:sz="0" w:space="0" w:color="auto"/>
              </w:divBdr>
            </w:div>
          </w:divsChild>
        </w:div>
        <w:div w:id="479151950">
          <w:marLeft w:val="0"/>
          <w:marRight w:val="0"/>
          <w:marTop w:val="0"/>
          <w:marBottom w:val="0"/>
          <w:divBdr>
            <w:top w:val="none" w:sz="0" w:space="0" w:color="auto"/>
            <w:left w:val="none" w:sz="0" w:space="0" w:color="auto"/>
            <w:bottom w:val="none" w:sz="0" w:space="0" w:color="auto"/>
            <w:right w:val="none" w:sz="0" w:space="0" w:color="auto"/>
          </w:divBdr>
        </w:div>
        <w:div w:id="484080732">
          <w:marLeft w:val="0"/>
          <w:marRight w:val="0"/>
          <w:marTop w:val="0"/>
          <w:marBottom w:val="0"/>
          <w:divBdr>
            <w:top w:val="none" w:sz="0" w:space="0" w:color="auto"/>
            <w:left w:val="none" w:sz="0" w:space="0" w:color="auto"/>
            <w:bottom w:val="none" w:sz="0" w:space="0" w:color="auto"/>
            <w:right w:val="none" w:sz="0" w:space="0" w:color="auto"/>
          </w:divBdr>
          <w:divsChild>
            <w:div w:id="2079786188">
              <w:marLeft w:val="0"/>
              <w:marRight w:val="0"/>
              <w:marTop w:val="0"/>
              <w:marBottom w:val="0"/>
              <w:divBdr>
                <w:top w:val="none" w:sz="0" w:space="0" w:color="auto"/>
                <w:left w:val="none" w:sz="0" w:space="0" w:color="auto"/>
                <w:bottom w:val="none" w:sz="0" w:space="0" w:color="auto"/>
                <w:right w:val="none" w:sz="0" w:space="0" w:color="auto"/>
              </w:divBdr>
            </w:div>
          </w:divsChild>
        </w:div>
        <w:div w:id="497159399">
          <w:marLeft w:val="0"/>
          <w:marRight w:val="0"/>
          <w:marTop w:val="0"/>
          <w:marBottom w:val="0"/>
          <w:divBdr>
            <w:top w:val="none" w:sz="0" w:space="0" w:color="auto"/>
            <w:left w:val="none" w:sz="0" w:space="0" w:color="auto"/>
            <w:bottom w:val="none" w:sz="0" w:space="0" w:color="auto"/>
            <w:right w:val="none" w:sz="0" w:space="0" w:color="auto"/>
          </w:divBdr>
        </w:div>
        <w:div w:id="519515867">
          <w:marLeft w:val="0"/>
          <w:marRight w:val="0"/>
          <w:marTop w:val="0"/>
          <w:marBottom w:val="0"/>
          <w:divBdr>
            <w:top w:val="none" w:sz="0" w:space="0" w:color="auto"/>
            <w:left w:val="none" w:sz="0" w:space="0" w:color="auto"/>
            <w:bottom w:val="none" w:sz="0" w:space="0" w:color="auto"/>
            <w:right w:val="none" w:sz="0" w:space="0" w:color="auto"/>
          </w:divBdr>
        </w:div>
        <w:div w:id="601649658">
          <w:marLeft w:val="0"/>
          <w:marRight w:val="0"/>
          <w:marTop w:val="0"/>
          <w:marBottom w:val="0"/>
          <w:divBdr>
            <w:top w:val="none" w:sz="0" w:space="0" w:color="auto"/>
            <w:left w:val="none" w:sz="0" w:space="0" w:color="auto"/>
            <w:bottom w:val="none" w:sz="0" w:space="0" w:color="auto"/>
            <w:right w:val="none" w:sz="0" w:space="0" w:color="auto"/>
          </w:divBdr>
          <w:divsChild>
            <w:div w:id="455105029">
              <w:marLeft w:val="0"/>
              <w:marRight w:val="0"/>
              <w:marTop w:val="0"/>
              <w:marBottom w:val="0"/>
              <w:divBdr>
                <w:top w:val="none" w:sz="0" w:space="0" w:color="auto"/>
                <w:left w:val="none" w:sz="0" w:space="0" w:color="auto"/>
                <w:bottom w:val="none" w:sz="0" w:space="0" w:color="auto"/>
                <w:right w:val="none" w:sz="0" w:space="0" w:color="auto"/>
              </w:divBdr>
            </w:div>
          </w:divsChild>
        </w:div>
        <w:div w:id="602690491">
          <w:marLeft w:val="0"/>
          <w:marRight w:val="0"/>
          <w:marTop w:val="0"/>
          <w:marBottom w:val="0"/>
          <w:divBdr>
            <w:top w:val="none" w:sz="0" w:space="0" w:color="auto"/>
            <w:left w:val="none" w:sz="0" w:space="0" w:color="auto"/>
            <w:bottom w:val="none" w:sz="0" w:space="0" w:color="auto"/>
            <w:right w:val="none" w:sz="0" w:space="0" w:color="auto"/>
          </w:divBdr>
        </w:div>
        <w:div w:id="608246525">
          <w:marLeft w:val="0"/>
          <w:marRight w:val="0"/>
          <w:marTop w:val="0"/>
          <w:marBottom w:val="0"/>
          <w:divBdr>
            <w:top w:val="none" w:sz="0" w:space="0" w:color="auto"/>
            <w:left w:val="none" w:sz="0" w:space="0" w:color="auto"/>
            <w:bottom w:val="none" w:sz="0" w:space="0" w:color="auto"/>
            <w:right w:val="none" w:sz="0" w:space="0" w:color="auto"/>
          </w:divBdr>
          <w:divsChild>
            <w:div w:id="2003654866">
              <w:marLeft w:val="0"/>
              <w:marRight w:val="0"/>
              <w:marTop w:val="0"/>
              <w:marBottom w:val="0"/>
              <w:divBdr>
                <w:top w:val="none" w:sz="0" w:space="0" w:color="auto"/>
                <w:left w:val="none" w:sz="0" w:space="0" w:color="auto"/>
                <w:bottom w:val="none" w:sz="0" w:space="0" w:color="auto"/>
                <w:right w:val="none" w:sz="0" w:space="0" w:color="auto"/>
              </w:divBdr>
            </w:div>
          </w:divsChild>
        </w:div>
        <w:div w:id="620380156">
          <w:marLeft w:val="0"/>
          <w:marRight w:val="0"/>
          <w:marTop w:val="0"/>
          <w:marBottom w:val="0"/>
          <w:divBdr>
            <w:top w:val="none" w:sz="0" w:space="0" w:color="auto"/>
            <w:left w:val="none" w:sz="0" w:space="0" w:color="auto"/>
            <w:bottom w:val="none" w:sz="0" w:space="0" w:color="auto"/>
            <w:right w:val="none" w:sz="0" w:space="0" w:color="auto"/>
          </w:divBdr>
          <w:divsChild>
            <w:div w:id="584001910">
              <w:marLeft w:val="0"/>
              <w:marRight w:val="0"/>
              <w:marTop w:val="0"/>
              <w:marBottom w:val="0"/>
              <w:divBdr>
                <w:top w:val="none" w:sz="0" w:space="0" w:color="auto"/>
                <w:left w:val="none" w:sz="0" w:space="0" w:color="auto"/>
                <w:bottom w:val="none" w:sz="0" w:space="0" w:color="auto"/>
                <w:right w:val="none" w:sz="0" w:space="0" w:color="auto"/>
              </w:divBdr>
            </w:div>
          </w:divsChild>
        </w:div>
        <w:div w:id="640158690">
          <w:marLeft w:val="0"/>
          <w:marRight w:val="0"/>
          <w:marTop w:val="0"/>
          <w:marBottom w:val="0"/>
          <w:divBdr>
            <w:top w:val="none" w:sz="0" w:space="0" w:color="auto"/>
            <w:left w:val="none" w:sz="0" w:space="0" w:color="auto"/>
            <w:bottom w:val="none" w:sz="0" w:space="0" w:color="auto"/>
            <w:right w:val="none" w:sz="0" w:space="0" w:color="auto"/>
          </w:divBdr>
        </w:div>
        <w:div w:id="662709704">
          <w:marLeft w:val="0"/>
          <w:marRight w:val="0"/>
          <w:marTop w:val="0"/>
          <w:marBottom w:val="0"/>
          <w:divBdr>
            <w:top w:val="none" w:sz="0" w:space="0" w:color="auto"/>
            <w:left w:val="none" w:sz="0" w:space="0" w:color="auto"/>
            <w:bottom w:val="none" w:sz="0" w:space="0" w:color="auto"/>
            <w:right w:val="none" w:sz="0" w:space="0" w:color="auto"/>
          </w:divBdr>
          <w:divsChild>
            <w:div w:id="16661092">
              <w:marLeft w:val="0"/>
              <w:marRight w:val="0"/>
              <w:marTop w:val="0"/>
              <w:marBottom w:val="0"/>
              <w:divBdr>
                <w:top w:val="none" w:sz="0" w:space="0" w:color="auto"/>
                <w:left w:val="none" w:sz="0" w:space="0" w:color="auto"/>
                <w:bottom w:val="none" w:sz="0" w:space="0" w:color="auto"/>
                <w:right w:val="none" w:sz="0" w:space="0" w:color="auto"/>
              </w:divBdr>
            </w:div>
          </w:divsChild>
        </w:div>
        <w:div w:id="670303268">
          <w:marLeft w:val="0"/>
          <w:marRight w:val="0"/>
          <w:marTop w:val="0"/>
          <w:marBottom w:val="0"/>
          <w:divBdr>
            <w:top w:val="none" w:sz="0" w:space="0" w:color="auto"/>
            <w:left w:val="none" w:sz="0" w:space="0" w:color="auto"/>
            <w:bottom w:val="none" w:sz="0" w:space="0" w:color="auto"/>
            <w:right w:val="none" w:sz="0" w:space="0" w:color="auto"/>
          </w:divBdr>
          <w:divsChild>
            <w:div w:id="50427253">
              <w:marLeft w:val="0"/>
              <w:marRight w:val="0"/>
              <w:marTop w:val="0"/>
              <w:marBottom w:val="0"/>
              <w:divBdr>
                <w:top w:val="none" w:sz="0" w:space="0" w:color="auto"/>
                <w:left w:val="none" w:sz="0" w:space="0" w:color="auto"/>
                <w:bottom w:val="none" w:sz="0" w:space="0" w:color="auto"/>
                <w:right w:val="none" w:sz="0" w:space="0" w:color="auto"/>
              </w:divBdr>
            </w:div>
          </w:divsChild>
        </w:div>
        <w:div w:id="685406811">
          <w:marLeft w:val="0"/>
          <w:marRight w:val="0"/>
          <w:marTop w:val="0"/>
          <w:marBottom w:val="0"/>
          <w:divBdr>
            <w:top w:val="none" w:sz="0" w:space="0" w:color="auto"/>
            <w:left w:val="none" w:sz="0" w:space="0" w:color="auto"/>
            <w:bottom w:val="none" w:sz="0" w:space="0" w:color="auto"/>
            <w:right w:val="none" w:sz="0" w:space="0" w:color="auto"/>
          </w:divBdr>
        </w:div>
        <w:div w:id="711417999">
          <w:marLeft w:val="0"/>
          <w:marRight w:val="0"/>
          <w:marTop w:val="0"/>
          <w:marBottom w:val="0"/>
          <w:divBdr>
            <w:top w:val="none" w:sz="0" w:space="0" w:color="auto"/>
            <w:left w:val="none" w:sz="0" w:space="0" w:color="auto"/>
            <w:bottom w:val="none" w:sz="0" w:space="0" w:color="auto"/>
            <w:right w:val="none" w:sz="0" w:space="0" w:color="auto"/>
          </w:divBdr>
          <w:divsChild>
            <w:div w:id="2015765961">
              <w:marLeft w:val="0"/>
              <w:marRight w:val="0"/>
              <w:marTop w:val="0"/>
              <w:marBottom w:val="0"/>
              <w:divBdr>
                <w:top w:val="none" w:sz="0" w:space="0" w:color="auto"/>
                <w:left w:val="none" w:sz="0" w:space="0" w:color="auto"/>
                <w:bottom w:val="none" w:sz="0" w:space="0" w:color="auto"/>
                <w:right w:val="none" w:sz="0" w:space="0" w:color="auto"/>
              </w:divBdr>
            </w:div>
          </w:divsChild>
        </w:div>
        <w:div w:id="719287184">
          <w:marLeft w:val="0"/>
          <w:marRight w:val="0"/>
          <w:marTop w:val="0"/>
          <w:marBottom w:val="0"/>
          <w:divBdr>
            <w:top w:val="none" w:sz="0" w:space="0" w:color="auto"/>
            <w:left w:val="none" w:sz="0" w:space="0" w:color="auto"/>
            <w:bottom w:val="none" w:sz="0" w:space="0" w:color="auto"/>
            <w:right w:val="none" w:sz="0" w:space="0" w:color="auto"/>
          </w:divBdr>
          <w:divsChild>
            <w:div w:id="2048599664">
              <w:marLeft w:val="0"/>
              <w:marRight w:val="0"/>
              <w:marTop w:val="0"/>
              <w:marBottom w:val="0"/>
              <w:divBdr>
                <w:top w:val="none" w:sz="0" w:space="0" w:color="auto"/>
                <w:left w:val="none" w:sz="0" w:space="0" w:color="auto"/>
                <w:bottom w:val="none" w:sz="0" w:space="0" w:color="auto"/>
                <w:right w:val="none" w:sz="0" w:space="0" w:color="auto"/>
              </w:divBdr>
            </w:div>
          </w:divsChild>
        </w:div>
        <w:div w:id="732776686">
          <w:marLeft w:val="0"/>
          <w:marRight w:val="0"/>
          <w:marTop w:val="0"/>
          <w:marBottom w:val="0"/>
          <w:divBdr>
            <w:top w:val="none" w:sz="0" w:space="0" w:color="auto"/>
            <w:left w:val="none" w:sz="0" w:space="0" w:color="auto"/>
            <w:bottom w:val="none" w:sz="0" w:space="0" w:color="auto"/>
            <w:right w:val="none" w:sz="0" w:space="0" w:color="auto"/>
          </w:divBdr>
        </w:div>
        <w:div w:id="773062905">
          <w:marLeft w:val="0"/>
          <w:marRight w:val="0"/>
          <w:marTop w:val="0"/>
          <w:marBottom w:val="0"/>
          <w:divBdr>
            <w:top w:val="none" w:sz="0" w:space="0" w:color="auto"/>
            <w:left w:val="none" w:sz="0" w:space="0" w:color="auto"/>
            <w:bottom w:val="none" w:sz="0" w:space="0" w:color="auto"/>
            <w:right w:val="none" w:sz="0" w:space="0" w:color="auto"/>
          </w:divBdr>
          <w:divsChild>
            <w:div w:id="197083445">
              <w:marLeft w:val="0"/>
              <w:marRight w:val="0"/>
              <w:marTop w:val="0"/>
              <w:marBottom w:val="0"/>
              <w:divBdr>
                <w:top w:val="none" w:sz="0" w:space="0" w:color="auto"/>
                <w:left w:val="none" w:sz="0" w:space="0" w:color="auto"/>
                <w:bottom w:val="none" w:sz="0" w:space="0" w:color="auto"/>
                <w:right w:val="none" w:sz="0" w:space="0" w:color="auto"/>
              </w:divBdr>
            </w:div>
          </w:divsChild>
        </w:div>
        <w:div w:id="816260447">
          <w:marLeft w:val="0"/>
          <w:marRight w:val="0"/>
          <w:marTop w:val="0"/>
          <w:marBottom w:val="0"/>
          <w:divBdr>
            <w:top w:val="none" w:sz="0" w:space="0" w:color="auto"/>
            <w:left w:val="none" w:sz="0" w:space="0" w:color="auto"/>
            <w:bottom w:val="none" w:sz="0" w:space="0" w:color="auto"/>
            <w:right w:val="none" w:sz="0" w:space="0" w:color="auto"/>
          </w:divBdr>
        </w:div>
        <w:div w:id="914978062">
          <w:marLeft w:val="0"/>
          <w:marRight w:val="0"/>
          <w:marTop w:val="0"/>
          <w:marBottom w:val="0"/>
          <w:divBdr>
            <w:top w:val="none" w:sz="0" w:space="0" w:color="auto"/>
            <w:left w:val="none" w:sz="0" w:space="0" w:color="auto"/>
            <w:bottom w:val="none" w:sz="0" w:space="0" w:color="auto"/>
            <w:right w:val="none" w:sz="0" w:space="0" w:color="auto"/>
          </w:divBdr>
          <w:divsChild>
            <w:div w:id="132598407">
              <w:marLeft w:val="0"/>
              <w:marRight w:val="0"/>
              <w:marTop w:val="0"/>
              <w:marBottom w:val="0"/>
              <w:divBdr>
                <w:top w:val="none" w:sz="0" w:space="0" w:color="auto"/>
                <w:left w:val="none" w:sz="0" w:space="0" w:color="auto"/>
                <w:bottom w:val="none" w:sz="0" w:space="0" w:color="auto"/>
                <w:right w:val="none" w:sz="0" w:space="0" w:color="auto"/>
              </w:divBdr>
            </w:div>
          </w:divsChild>
        </w:div>
        <w:div w:id="921060940">
          <w:marLeft w:val="0"/>
          <w:marRight w:val="0"/>
          <w:marTop w:val="0"/>
          <w:marBottom w:val="0"/>
          <w:divBdr>
            <w:top w:val="none" w:sz="0" w:space="0" w:color="auto"/>
            <w:left w:val="none" w:sz="0" w:space="0" w:color="auto"/>
            <w:bottom w:val="none" w:sz="0" w:space="0" w:color="auto"/>
            <w:right w:val="none" w:sz="0" w:space="0" w:color="auto"/>
          </w:divBdr>
        </w:div>
        <w:div w:id="949435611">
          <w:marLeft w:val="0"/>
          <w:marRight w:val="0"/>
          <w:marTop w:val="0"/>
          <w:marBottom w:val="0"/>
          <w:divBdr>
            <w:top w:val="none" w:sz="0" w:space="0" w:color="auto"/>
            <w:left w:val="none" w:sz="0" w:space="0" w:color="auto"/>
            <w:bottom w:val="none" w:sz="0" w:space="0" w:color="auto"/>
            <w:right w:val="none" w:sz="0" w:space="0" w:color="auto"/>
          </w:divBdr>
        </w:div>
        <w:div w:id="972562114">
          <w:marLeft w:val="0"/>
          <w:marRight w:val="0"/>
          <w:marTop w:val="0"/>
          <w:marBottom w:val="0"/>
          <w:divBdr>
            <w:top w:val="none" w:sz="0" w:space="0" w:color="auto"/>
            <w:left w:val="none" w:sz="0" w:space="0" w:color="auto"/>
            <w:bottom w:val="none" w:sz="0" w:space="0" w:color="auto"/>
            <w:right w:val="none" w:sz="0" w:space="0" w:color="auto"/>
          </w:divBdr>
        </w:div>
        <w:div w:id="991910793">
          <w:marLeft w:val="0"/>
          <w:marRight w:val="0"/>
          <w:marTop w:val="0"/>
          <w:marBottom w:val="0"/>
          <w:divBdr>
            <w:top w:val="none" w:sz="0" w:space="0" w:color="auto"/>
            <w:left w:val="none" w:sz="0" w:space="0" w:color="auto"/>
            <w:bottom w:val="none" w:sz="0" w:space="0" w:color="auto"/>
            <w:right w:val="none" w:sz="0" w:space="0" w:color="auto"/>
          </w:divBdr>
          <w:divsChild>
            <w:div w:id="1332216420">
              <w:marLeft w:val="0"/>
              <w:marRight w:val="0"/>
              <w:marTop w:val="0"/>
              <w:marBottom w:val="0"/>
              <w:divBdr>
                <w:top w:val="none" w:sz="0" w:space="0" w:color="auto"/>
                <w:left w:val="none" w:sz="0" w:space="0" w:color="auto"/>
                <w:bottom w:val="none" w:sz="0" w:space="0" w:color="auto"/>
                <w:right w:val="none" w:sz="0" w:space="0" w:color="auto"/>
              </w:divBdr>
            </w:div>
          </w:divsChild>
        </w:div>
        <w:div w:id="993795512">
          <w:marLeft w:val="0"/>
          <w:marRight w:val="0"/>
          <w:marTop w:val="0"/>
          <w:marBottom w:val="0"/>
          <w:divBdr>
            <w:top w:val="none" w:sz="0" w:space="0" w:color="auto"/>
            <w:left w:val="none" w:sz="0" w:space="0" w:color="auto"/>
            <w:bottom w:val="none" w:sz="0" w:space="0" w:color="auto"/>
            <w:right w:val="none" w:sz="0" w:space="0" w:color="auto"/>
          </w:divBdr>
          <w:divsChild>
            <w:div w:id="1186554775">
              <w:marLeft w:val="0"/>
              <w:marRight w:val="0"/>
              <w:marTop w:val="0"/>
              <w:marBottom w:val="0"/>
              <w:divBdr>
                <w:top w:val="none" w:sz="0" w:space="0" w:color="auto"/>
                <w:left w:val="none" w:sz="0" w:space="0" w:color="auto"/>
                <w:bottom w:val="none" w:sz="0" w:space="0" w:color="auto"/>
                <w:right w:val="none" w:sz="0" w:space="0" w:color="auto"/>
              </w:divBdr>
            </w:div>
          </w:divsChild>
        </w:div>
        <w:div w:id="1083837569">
          <w:marLeft w:val="0"/>
          <w:marRight w:val="0"/>
          <w:marTop w:val="0"/>
          <w:marBottom w:val="0"/>
          <w:divBdr>
            <w:top w:val="none" w:sz="0" w:space="0" w:color="auto"/>
            <w:left w:val="none" w:sz="0" w:space="0" w:color="auto"/>
            <w:bottom w:val="none" w:sz="0" w:space="0" w:color="auto"/>
            <w:right w:val="none" w:sz="0" w:space="0" w:color="auto"/>
          </w:divBdr>
          <w:divsChild>
            <w:div w:id="1362629668">
              <w:marLeft w:val="0"/>
              <w:marRight w:val="0"/>
              <w:marTop w:val="0"/>
              <w:marBottom w:val="0"/>
              <w:divBdr>
                <w:top w:val="none" w:sz="0" w:space="0" w:color="auto"/>
                <w:left w:val="none" w:sz="0" w:space="0" w:color="auto"/>
                <w:bottom w:val="none" w:sz="0" w:space="0" w:color="auto"/>
                <w:right w:val="none" w:sz="0" w:space="0" w:color="auto"/>
              </w:divBdr>
            </w:div>
          </w:divsChild>
        </w:div>
        <w:div w:id="1085885146">
          <w:marLeft w:val="0"/>
          <w:marRight w:val="0"/>
          <w:marTop w:val="0"/>
          <w:marBottom w:val="0"/>
          <w:divBdr>
            <w:top w:val="none" w:sz="0" w:space="0" w:color="auto"/>
            <w:left w:val="none" w:sz="0" w:space="0" w:color="auto"/>
            <w:bottom w:val="none" w:sz="0" w:space="0" w:color="auto"/>
            <w:right w:val="none" w:sz="0" w:space="0" w:color="auto"/>
          </w:divBdr>
          <w:divsChild>
            <w:div w:id="1005858050">
              <w:marLeft w:val="0"/>
              <w:marRight w:val="0"/>
              <w:marTop w:val="0"/>
              <w:marBottom w:val="0"/>
              <w:divBdr>
                <w:top w:val="none" w:sz="0" w:space="0" w:color="auto"/>
                <w:left w:val="none" w:sz="0" w:space="0" w:color="auto"/>
                <w:bottom w:val="none" w:sz="0" w:space="0" w:color="auto"/>
                <w:right w:val="none" w:sz="0" w:space="0" w:color="auto"/>
              </w:divBdr>
            </w:div>
          </w:divsChild>
        </w:div>
        <w:div w:id="1124083375">
          <w:marLeft w:val="0"/>
          <w:marRight w:val="0"/>
          <w:marTop w:val="0"/>
          <w:marBottom w:val="0"/>
          <w:divBdr>
            <w:top w:val="none" w:sz="0" w:space="0" w:color="auto"/>
            <w:left w:val="none" w:sz="0" w:space="0" w:color="auto"/>
            <w:bottom w:val="none" w:sz="0" w:space="0" w:color="auto"/>
            <w:right w:val="none" w:sz="0" w:space="0" w:color="auto"/>
          </w:divBdr>
          <w:divsChild>
            <w:div w:id="304549257">
              <w:marLeft w:val="0"/>
              <w:marRight w:val="0"/>
              <w:marTop w:val="0"/>
              <w:marBottom w:val="0"/>
              <w:divBdr>
                <w:top w:val="none" w:sz="0" w:space="0" w:color="auto"/>
                <w:left w:val="none" w:sz="0" w:space="0" w:color="auto"/>
                <w:bottom w:val="none" w:sz="0" w:space="0" w:color="auto"/>
                <w:right w:val="none" w:sz="0" w:space="0" w:color="auto"/>
              </w:divBdr>
            </w:div>
          </w:divsChild>
        </w:div>
        <w:div w:id="1134568511">
          <w:marLeft w:val="0"/>
          <w:marRight w:val="0"/>
          <w:marTop w:val="0"/>
          <w:marBottom w:val="0"/>
          <w:divBdr>
            <w:top w:val="none" w:sz="0" w:space="0" w:color="auto"/>
            <w:left w:val="none" w:sz="0" w:space="0" w:color="auto"/>
            <w:bottom w:val="none" w:sz="0" w:space="0" w:color="auto"/>
            <w:right w:val="none" w:sz="0" w:space="0" w:color="auto"/>
          </w:divBdr>
          <w:divsChild>
            <w:div w:id="92821081">
              <w:marLeft w:val="0"/>
              <w:marRight w:val="0"/>
              <w:marTop w:val="0"/>
              <w:marBottom w:val="0"/>
              <w:divBdr>
                <w:top w:val="none" w:sz="0" w:space="0" w:color="auto"/>
                <w:left w:val="none" w:sz="0" w:space="0" w:color="auto"/>
                <w:bottom w:val="none" w:sz="0" w:space="0" w:color="auto"/>
                <w:right w:val="none" w:sz="0" w:space="0" w:color="auto"/>
              </w:divBdr>
            </w:div>
          </w:divsChild>
        </w:div>
        <w:div w:id="1187212959">
          <w:marLeft w:val="0"/>
          <w:marRight w:val="0"/>
          <w:marTop w:val="0"/>
          <w:marBottom w:val="0"/>
          <w:divBdr>
            <w:top w:val="none" w:sz="0" w:space="0" w:color="auto"/>
            <w:left w:val="none" w:sz="0" w:space="0" w:color="auto"/>
            <w:bottom w:val="none" w:sz="0" w:space="0" w:color="auto"/>
            <w:right w:val="none" w:sz="0" w:space="0" w:color="auto"/>
          </w:divBdr>
        </w:div>
        <w:div w:id="1192913704">
          <w:marLeft w:val="0"/>
          <w:marRight w:val="0"/>
          <w:marTop w:val="0"/>
          <w:marBottom w:val="0"/>
          <w:divBdr>
            <w:top w:val="none" w:sz="0" w:space="0" w:color="auto"/>
            <w:left w:val="none" w:sz="0" w:space="0" w:color="auto"/>
            <w:bottom w:val="none" w:sz="0" w:space="0" w:color="auto"/>
            <w:right w:val="none" w:sz="0" w:space="0" w:color="auto"/>
          </w:divBdr>
          <w:divsChild>
            <w:div w:id="34623645">
              <w:marLeft w:val="0"/>
              <w:marRight w:val="0"/>
              <w:marTop w:val="0"/>
              <w:marBottom w:val="0"/>
              <w:divBdr>
                <w:top w:val="none" w:sz="0" w:space="0" w:color="auto"/>
                <w:left w:val="none" w:sz="0" w:space="0" w:color="auto"/>
                <w:bottom w:val="none" w:sz="0" w:space="0" w:color="auto"/>
                <w:right w:val="none" w:sz="0" w:space="0" w:color="auto"/>
              </w:divBdr>
            </w:div>
          </w:divsChild>
        </w:div>
        <w:div w:id="1196966196">
          <w:marLeft w:val="0"/>
          <w:marRight w:val="0"/>
          <w:marTop w:val="0"/>
          <w:marBottom w:val="0"/>
          <w:divBdr>
            <w:top w:val="none" w:sz="0" w:space="0" w:color="auto"/>
            <w:left w:val="none" w:sz="0" w:space="0" w:color="auto"/>
            <w:bottom w:val="none" w:sz="0" w:space="0" w:color="auto"/>
            <w:right w:val="none" w:sz="0" w:space="0" w:color="auto"/>
          </w:divBdr>
          <w:divsChild>
            <w:div w:id="1957102664">
              <w:marLeft w:val="0"/>
              <w:marRight w:val="0"/>
              <w:marTop w:val="0"/>
              <w:marBottom w:val="0"/>
              <w:divBdr>
                <w:top w:val="none" w:sz="0" w:space="0" w:color="auto"/>
                <w:left w:val="none" w:sz="0" w:space="0" w:color="auto"/>
                <w:bottom w:val="none" w:sz="0" w:space="0" w:color="auto"/>
                <w:right w:val="none" w:sz="0" w:space="0" w:color="auto"/>
              </w:divBdr>
            </w:div>
          </w:divsChild>
        </w:div>
        <w:div w:id="1247838123">
          <w:marLeft w:val="0"/>
          <w:marRight w:val="0"/>
          <w:marTop w:val="0"/>
          <w:marBottom w:val="0"/>
          <w:divBdr>
            <w:top w:val="none" w:sz="0" w:space="0" w:color="auto"/>
            <w:left w:val="none" w:sz="0" w:space="0" w:color="auto"/>
            <w:bottom w:val="none" w:sz="0" w:space="0" w:color="auto"/>
            <w:right w:val="none" w:sz="0" w:space="0" w:color="auto"/>
          </w:divBdr>
          <w:divsChild>
            <w:div w:id="841623924">
              <w:marLeft w:val="0"/>
              <w:marRight w:val="0"/>
              <w:marTop w:val="0"/>
              <w:marBottom w:val="0"/>
              <w:divBdr>
                <w:top w:val="none" w:sz="0" w:space="0" w:color="auto"/>
                <w:left w:val="none" w:sz="0" w:space="0" w:color="auto"/>
                <w:bottom w:val="none" w:sz="0" w:space="0" w:color="auto"/>
                <w:right w:val="none" w:sz="0" w:space="0" w:color="auto"/>
              </w:divBdr>
            </w:div>
          </w:divsChild>
        </w:div>
        <w:div w:id="1318194945">
          <w:marLeft w:val="0"/>
          <w:marRight w:val="0"/>
          <w:marTop w:val="0"/>
          <w:marBottom w:val="0"/>
          <w:divBdr>
            <w:top w:val="none" w:sz="0" w:space="0" w:color="auto"/>
            <w:left w:val="none" w:sz="0" w:space="0" w:color="auto"/>
            <w:bottom w:val="none" w:sz="0" w:space="0" w:color="auto"/>
            <w:right w:val="none" w:sz="0" w:space="0" w:color="auto"/>
          </w:divBdr>
          <w:divsChild>
            <w:div w:id="1033724109">
              <w:marLeft w:val="0"/>
              <w:marRight w:val="0"/>
              <w:marTop w:val="0"/>
              <w:marBottom w:val="0"/>
              <w:divBdr>
                <w:top w:val="none" w:sz="0" w:space="0" w:color="auto"/>
                <w:left w:val="none" w:sz="0" w:space="0" w:color="auto"/>
                <w:bottom w:val="none" w:sz="0" w:space="0" w:color="auto"/>
                <w:right w:val="none" w:sz="0" w:space="0" w:color="auto"/>
              </w:divBdr>
            </w:div>
          </w:divsChild>
        </w:div>
        <w:div w:id="1352603668">
          <w:marLeft w:val="0"/>
          <w:marRight w:val="0"/>
          <w:marTop w:val="0"/>
          <w:marBottom w:val="0"/>
          <w:divBdr>
            <w:top w:val="none" w:sz="0" w:space="0" w:color="auto"/>
            <w:left w:val="none" w:sz="0" w:space="0" w:color="auto"/>
            <w:bottom w:val="none" w:sz="0" w:space="0" w:color="auto"/>
            <w:right w:val="none" w:sz="0" w:space="0" w:color="auto"/>
          </w:divBdr>
        </w:div>
        <w:div w:id="1368292229">
          <w:marLeft w:val="0"/>
          <w:marRight w:val="0"/>
          <w:marTop w:val="0"/>
          <w:marBottom w:val="0"/>
          <w:divBdr>
            <w:top w:val="none" w:sz="0" w:space="0" w:color="auto"/>
            <w:left w:val="none" w:sz="0" w:space="0" w:color="auto"/>
            <w:bottom w:val="none" w:sz="0" w:space="0" w:color="auto"/>
            <w:right w:val="none" w:sz="0" w:space="0" w:color="auto"/>
          </w:divBdr>
          <w:divsChild>
            <w:div w:id="1118838084">
              <w:marLeft w:val="0"/>
              <w:marRight w:val="0"/>
              <w:marTop w:val="0"/>
              <w:marBottom w:val="0"/>
              <w:divBdr>
                <w:top w:val="none" w:sz="0" w:space="0" w:color="auto"/>
                <w:left w:val="none" w:sz="0" w:space="0" w:color="auto"/>
                <w:bottom w:val="none" w:sz="0" w:space="0" w:color="auto"/>
                <w:right w:val="none" w:sz="0" w:space="0" w:color="auto"/>
              </w:divBdr>
            </w:div>
          </w:divsChild>
        </w:div>
        <w:div w:id="1378314840">
          <w:marLeft w:val="0"/>
          <w:marRight w:val="0"/>
          <w:marTop w:val="0"/>
          <w:marBottom w:val="0"/>
          <w:divBdr>
            <w:top w:val="none" w:sz="0" w:space="0" w:color="auto"/>
            <w:left w:val="none" w:sz="0" w:space="0" w:color="auto"/>
            <w:bottom w:val="none" w:sz="0" w:space="0" w:color="auto"/>
            <w:right w:val="none" w:sz="0" w:space="0" w:color="auto"/>
          </w:divBdr>
          <w:divsChild>
            <w:div w:id="716205926">
              <w:marLeft w:val="0"/>
              <w:marRight w:val="0"/>
              <w:marTop w:val="0"/>
              <w:marBottom w:val="0"/>
              <w:divBdr>
                <w:top w:val="none" w:sz="0" w:space="0" w:color="auto"/>
                <w:left w:val="none" w:sz="0" w:space="0" w:color="auto"/>
                <w:bottom w:val="none" w:sz="0" w:space="0" w:color="auto"/>
                <w:right w:val="none" w:sz="0" w:space="0" w:color="auto"/>
              </w:divBdr>
            </w:div>
          </w:divsChild>
        </w:div>
        <w:div w:id="1442992938">
          <w:marLeft w:val="0"/>
          <w:marRight w:val="0"/>
          <w:marTop w:val="0"/>
          <w:marBottom w:val="0"/>
          <w:divBdr>
            <w:top w:val="none" w:sz="0" w:space="0" w:color="auto"/>
            <w:left w:val="none" w:sz="0" w:space="0" w:color="auto"/>
            <w:bottom w:val="none" w:sz="0" w:space="0" w:color="auto"/>
            <w:right w:val="none" w:sz="0" w:space="0" w:color="auto"/>
          </w:divBdr>
          <w:divsChild>
            <w:div w:id="1989476431">
              <w:marLeft w:val="0"/>
              <w:marRight w:val="0"/>
              <w:marTop w:val="0"/>
              <w:marBottom w:val="0"/>
              <w:divBdr>
                <w:top w:val="none" w:sz="0" w:space="0" w:color="auto"/>
                <w:left w:val="none" w:sz="0" w:space="0" w:color="auto"/>
                <w:bottom w:val="none" w:sz="0" w:space="0" w:color="auto"/>
                <w:right w:val="none" w:sz="0" w:space="0" w:color="auto"/>
              </w:divBdr>
            </w:div>
          </w:divsChild>
        </w:div>
        <w:div w:id="1523131927">
          <w:marLeft w:val="0"/>
          <w:marRight w:val="0"/>
          <w:marTop w:val="0"/>
          <w:marBottom w:val="0"/>
          <w:divBdr>
            <w:top w:val="none" w:sz="0" w:space="0" w:color="auto"/>
            <w:left w:val="none" w:sz="0" w:space="0" w:color="auto"/>
            <w:bottom w:val="none" w:sz="0" w:space="0" w:color="auto"/>
            <w:right w:val="none" w:sz="0" w:space="0" w:color="auto"/>
          </w:divBdr>
        </w:div>
        <w:div w:id="1529904294">
          <w:marLeft w:val="0"/>
          <w:marRight w:val="0"/>
          <w:marTop w:val="0"/>
          <w:marBottom w:val="0"/>
          <w:divBdr>
            <w:top w:val="none" w:sz="0" w:space="0" w:color="auto"/>
            <w:left w:val="none" w:sz="0" w:space="0" w:color="auto"/>
            <w:bottom w:val="none" w:sz="0" w:space="0" w:color="auto"/>
            <w:right w:val="none" w:sz="0" w:space="0" w:color="auto"/>
          </w:divBdr>
          <w:divsChild>
            <w:div w:id="535168069">
              <w:marLeft w:val="0"/>
              <w:marRight w:val="0"/>
              <w:marTop w:val="0"/>
              <w:marBottom w:val="0"/>
              <w:divBdr>
                <w:top w:val="none" w:sz="0" w:space="0" w:color="auto"/>
                <w:left w:val="none" w:sz="0" w:space="0" w:color="auto"/>
                <w:bottom w:val="none" w:sz="0" w:space="0" w:color="auto"/>
                <w:right w:val="none" w:sz="0" w:space="0" w:color="auto"/>
              </w:divBdr>
            </w:div>
          </w:divsChild>
        </w:div>
        <w:div w:id="1572497615">
          <w:marLeft w:val="0"/>
          <w:marRight w:val="0"/>
          <w:marTop w:val="0"/>
          <w:marBottom w:val="0"/>
          <w:divBdr>
            <w:top w:val="none" w:sz="0" w:space="0" w:color="auto"/>
            <w:left w:val="none" w:sz="0" w:space="0" w:color="auto"/>
            <w:bottom w:val="none" w:sz="0" w:space="0" w:color="auto"/>
            <w:right w:val="none" w:sz="0" w:space="0" w:color="auto"/>
          </w:divBdr>
          <w:divsChild>
            <w:div w:id="1767844763">
              <w:marLeft w:val="0"/>
              <w:marRight w:val="0"/>
              <w:marTop w:val="0"/>
              <w:marBottom w:val="0"/>
              <w:divBdr>
                <w:top w:val="none" w:sz="0" w:space="0" w:color="auto"/>
                <w:left w:val="none" w:sz="0" w:space="0" w:color="auto"/>
                <w:bottom w:val="none" w:sz="0" w:space="0" w:color="auto"/>
                <w:right w:val="none" w:sz="0" w:space="0" w:color="auto"/>
              </w:divBdr>
            </w:div>
          </w:divsChild>
        </w:div>
        <w:div w:id="1599175801">
          <w:marLeft w:val="0"/>
          <w:marRight w:val="0"/>
          <w:marTop w:val="0"/>
          <w:marBottom w:val="0"/>
          <w:divBdr>
            <w:top w:val="none" w:sz="0" w:space="0" w:color="auto"/>
            <w:left w:val="none" w:sz="0" w:space="0" w:color="auto"/>
            <w:bottom w:val="none" w:sz="0" w:space="0" w:color="auto"/>
            <w:right w:val="none" w:sz="0" w:space="0" w:color="auto"/>
          </w:divBdr>
          <w:divsChild>
            <w:div w:id="98836384">
              <w:marLeft w:val="0"/>
              <w:marRight w:val="0"/>
              <w:marTop w:val="0"/>
              <w:marBottom w:val="0"/>
              <w:divBdr>
                <w:top w:val="none" w:sz="0" w:space="0" w:color="auto"/>
                <w:left w:val="none" w:sz="0" w:space="0" w:color="auto"/>
                <w:bottom w:val="none" w:sz="0" w:space="0" w:color="auto"/>
                <w:right w:val="none" w:sz="0" w:space="0" w:color="auto"/>
              </w:divBdr>
            </w:div>
          </w:divsChild>
        </w:div>
        <w:div w:id="1630238301">
          <w:marLeft w:val="0"/>
          <w:marRight w:val="0"/>
          <w:marTop w:val="0"/>
          <w:marBottom w:val="0"/>
          <w:divBdr>
            <w:top w:val="none" w:sz="0" w:space="0" w:color="auto"/>
            <w:left w:val="none" w:sz="0" w:space="0" w:color="auto"/>
            <w:bottom w:val="none" w:sz="0" w:space="0" w:color="auto"/>
            <w:right w:val="none" w:sz="0" w:space="0" w:color="auto"/>
          </w:divBdr>
        </w:div>
        <w:div w:id="1639191161">
          <w:marLeft w:val="0"/>
          <w:marRight w:val="0"/>
          <w:marTop w:val="0"/>
          <w:marBottom w:val="0"/>
          <w:divBdr>
            <w:top w:val="none" w:sz="0" w:space="0" w:color="auto"/>
            <w:left w:val="none" w:sz="0" w:space="0" w:color="auto"/>
            <w:bottom w:val="none" w:sz="0" w:space="0" w:color="auto"/>
            <w:right w:val="none" w:sz="0" w:space="0" w:color="auto"/>
          </w:divBdr>
          <w:divsChild>
            <w:div w:id="1557737698">
              <w:marLeft w:val="0"/>
              <w:marRight w:val="0"/>
              <w:marTop w:val="0"/>
              <w:marBottom w:val="0"/>
              <w:divBdr>
                <w:top w:val="none" w:sz="0" w:space="0" w:color="auto"/>
                <w:left w:val="none" w:sz="0" w:space="0" w:color="auto"/>
                <w:bottom w:val="none" w:sz="0" w:space="0" w:color="auto"/>
                <w:right w:val="none" w:sz="0" w:space="0" w:color="auto"/>
              </w:divBdr>
            </w:div>
          </w:divsChild>
        </w:div>
        <w:div w:id="1666323399">
          <w:marLeft w:val="0"/>
          <w:marRight w:val="0"/>
          <w:marTop w:val="0"/>
          <w:marBottom w:val="0"/>
          <w:divBdr>
            <w:top w:val="none" w:sz="0" w:space="0" w:color="auto"/>
            <w:left w:val="none" w:sz="0" w:space="0" w:color="auto"/>
            <w:bottom w:val="none" w:sz="0" w:space="0" w:color="auto"/>
            <w:right w:val="none" w:sz="0" w:space="0" w:color="auto"/>
          </w:divBdr>
        </w:div>
        <w:div w:id="1769615374">
          <w:marLeft w:val="0"/>
          <w:marRight w:val="0"/>
          <w:marTop w:val="0"/>
          <w:marBottom w:val="0"/>
          <w:divBdr>
            <w:top w:val="none" w:sz="0" w:space="0" w:color="auto"/>
            <w:left w:val="none" w:sz="0" w:space="0" w:color="auto"/>
            <w:bottom w:val="none" w:sz="0" w:space="0" w:color="auto"/>
            <w:right w:val="none" w:sz="0" w:space="0" w:color="auto"/>
          </w:divBdr>
          <w:divsChild>
            <w:div w:id="1415317871">
              <w:marLeft w:val="0"/>
              <w:marRight w:val="0"/>
              <w:marTop w:val="0"/>
              <w:marBottom w:val="0"/>
              <w:divBdr>
                <w:top w:val="none" w:sz="0" w:space="0" w:color="auto"/>
                <w:left w:val="none" w:sz="0" w:space="0" w:color="auto"/>
                <w:bottom w:val="none" w:sz="0" w:space="0" w:color="auto"/>
                <w:right w:val="none" w:sz="0" w:space="0" w:color="auto"/>
              </w:divBdr>
            </w:div>
          </w:divsChild>
        </w:div>
        <w:div w:id="1789205663">
          <w:marLeft w:val="0"/>
          <w:marRight w:val="0"/>
          <w:marTop w:val="0"/>
          <w:marBottom w:val="0"/>
          <w:divBdr>
            <w:top w:val="none" w:sz="0" w:space="0" w:color="auto"/>
            <w:left w:val="none" w:sz="0" w:space="0" w:color="auto"/>
            <w:bottom w:val="none" w:sz="0" w:space="0" w:color="auto"/>
            <w:right w:val="none" w:sz="0" w:space="0" w:color="auto"/>
          </w:divBdr>
          <w:divsChild>
            <w:div w:id="356545737">
              <w:marLeft w:val="0"/>
              <w:marRight w:val="0"/>
              <w:marTop w:val="0"/>
              <w:marBottom w:val="0"/>
              <w:divBdr>
                <w:top w:val="none" w:sz="0" w:space="0" w:color="auto"/>
                <w:left w:val="none" w:sz="0" w:space="0" w:color="auto"/>
                <w:bottom w:val="none" w:sz="0" w:space="0" w:color="auto"/>
                <w:right w:val="none" w:sz="0" w:space="0" w:color="auto"/>
              </w:divBdr>
            </w:div>
          </w:divsChild>
        </w:div>
        <w:div w:id="1811554955">
          <w:marLeft w:val="0"/>
          <w:marRight w:val="0"/>
          <w:marTop w:val="0"/>
          <w:marBottom w:val="0"/>
          <w:divBdr>
            <w:top w:val="none" w:sz="0" w:space="0" w:color="auto"/>
            <w:left w:val="none" w:sz="0" w:space="0" w:color="auto"/>
            <w:bottom w:val="none" w:sz="0" w:space="0" w:color="auto"/>
            <w:right w:val="none" w:sz="0" w:space="0" w:color="auto"/>
          </w:divBdr>
          <w:divsChild>
            <w:div w:id="228537654">
              <w:marLeft w:val="0"/>
              <w:marRight w:val="0"/>
              <w:marTop w:val="0"/>
              <w:marBottom w:val="0"/>
              <w:divBdr>
                <w:top w:val="none" w:sz="0" w:space="0" w:color="auto"/>
                <w:left w:val="none" w:sz="0" w:space="0" w:color="auto"/>
                <w:bottom w:val="none" w:sz="0" w:space="0" w:color="auto"/>
                <w:right w:val="none" w:sz="0" w:space="0" w:color="auto"/>
              </w:divBdr>
            </w:div>
          </w:divsChild>
        </w:div>
        <w:div w:id="1831822293">
          <w:marLeft w:val="0"/>
          <w:marRight w:val="0"/>
          <w:marTop w:val="0"/>
          <w:marBottom w:val="0"/>
          <w:divBdr>
            <w:top w:val="none" w:sz="0" w:space="0" w:color="auto"/>
            <w:left w:val="none" w:sz="0" w:space="0" w:color="auto"/>
            <w:bottom w:val="none" w:sz="0" w:space="0" w:color="auto"/>
            <w:right w:val="none" w:sz="0" w:space="0" w:color="auto"/>
          </w:divBdr>
          <w:divsChild>
            <w:div w:id="1718896808">
              <w:marLeft w:val="0"/>
              <w:marRight w:val="0"/>
              <w:marTop w:val="0"/>
              <w:marBottom w:val="0"/>
              <w:divBdr>
                <w:top w:val="none" w:sz="0" w:space="0" w:color="auto"/>
                <w:left w:val="none" w:sz="0" w:space="0" w:color="auto"/>
                <w:bottom w:val="none" w:sz="0" w:space="0" w:color="auto"/>
                <w:right w:val="none" w:sz="0" w:space="0" w:color="auto"/>
              </w:divBdr>
            </w:div>
          </w:divsChild>
        </w:div>
        <w:div w:id="1859998544">
          <w:marLeft w:val="0"/>
          <w:marRight w:val="0"/>
          <w:marTop w:val="0"/>
          <w:marBottom w:val="0"/>
          <w:divBdr>
            <w:top w:val="none" w:sz="0" w:space="0" w:color="auto"/>
            <w:left w:val="none" w:sz="0" w:space="0" w:color="auto"/>
            <w:bottom w:val="none" w:sz="0" w:space="0" w:color="auto"/>
            <w:right w:val="none" w:sz="0" w:space="0" w:color="auto"/>
          </w:divBdr>
          <w:divsChild>
            <w:div w:id="1067845725">
              <w:marLeft w:val="0"/>
              <w:marRight w:val="0"/>
              <w:marTop w:val="0"/>
              <w:marBottom w:val="0"/>
              <w:divBdr>
                <w:top w:val="none" w:sz="0" w:space="0" w:color="auto"/>
                <w:left w:val="none" w:sz="0" w:space="0" w:color="auto"/>
                <w:bottom w:val="none" w:sz="0" w:space="0" w:color="auto"/>
                <w:right w:val="none" w:sz="0" w:space="0" w:color="auto"/>
              </w:divBdr>
            </w:div>
          </w:divsChild>
        </w:div>
        <w:div w:id="1869683497">
          <w:marLeft w:val="0"/>
          <w:marRight w:val="0"/>
          <w:marTop w:val="0"/>
          <w:marBottom w:val="0"/>
          <w:divBdr>
            <w:top w:val="none" w:sz="0" w:space="0" w:color="auto"/>
            <w:left w:val="none" w:sz="0" w:space="0" w:color="auto"/>
            <w:bottom w:val="none" w:sz="0" w:space="0" w:color="auto"/>
            <w:right w:val="none" w:sz="0" w:space="0" w:color="auto"/>
          </w:divBdr>
          <w:divsChild>
            <w:div w:id="1253735546">
              <w:marLeft w:val="0"/>
              <w:marRight w:val="0"/>
              <w:marTop w:val="0"/>
              <w:marBottom w:val="0"/>
              <w:divBdr>
                <w:top w:val="none" w:sz="0" w:space="0" w:color="auto"/>
                <w:left w:val="none" w:sz="0" w:space="0" w:color="auto"/>
                <w:bottom w:val="none" w:sz="0" w:space="0" w:color="auto"/>
                <w:right w:val="none" w:sz="0" w:space="0" w:color="auto"/>
              </w:divBdr>
            </w:div>
          </w:divsChild>
        </w:div>
        <w:div w:id="1879854944">
          <w:marLeft w:val="0"/>
          <w:marRight w:val="0"/>
          <w:marTop w:val="0"/>
          <w:marBottom w:val="0"/>
          <w:divBdr>
            <w:top w:val="none" w:sz="0" w:space="0" w:color="auto"/>
            <w:left w:val="none" w:sz="0" w:space="0" w:color="auto"/>
            <w:bottom w:val="none" w:sz="0" w:space="0" w:color="auto"/>
            <w:right w:val="none" w:sz="0" w:space="0" w:color="auto"/>
          </w:divBdr>
          <w:divsChild>
            <w:div w:id="833762240">
              <w:marLeft w:val="0"/>
              <w:marRight w:val="0"/>
              <w:marTop w:val="0"/>
              <w:marBottom w:val="0"/>
              <w:divBdr>
                <w:top w:val="none" w:sz="0" w:space="0" w:color="auto"/>
                <w:left w:val="none" w:sz="0" w:space="0" w:color="auto"/>
                <w:bottom w:val="none" w:sz="0" w:space="0" w:color="auto"/>
                <w:right w:val="none" w:sz="0" w:space="0" w:color="auto"/>
              </w:divBdr>
            </w:div>
          </w:divsChild>
        </w:div>
        <w:div w:id="1881897727">
          <w:marLeft w:val="0"/>
          <w:marRight w:val="0"/>
          <w:marTop w:val="0"/>
          <w:marBottom w:val="0"/>
          <w:divBdr>
            <w:top w:val="none" w:sz="0" w:space="0" w:color="auto"/>
            <w:left w:val="none" w:sz="0" w:space="0" w:color="auto"/>
            <w:bottom w:val="none" w:sz="0" w:space="0" w:color="auto"/>
            <w:right w:val="none" w:sz="0" w:space="0" w:color="auto"/>
          </w:divBdr>
          <w:divsChild>
            <w:div w:id="1862671144">
              <w:marLeft w:val="0"/>
              <w:marRight w:val="0"/>
              <w:marTop w:val="0"/>
              <w:marBottom w:val="0"/>
              <w:divBdr>
                <w:top w:val="none" w:sz="0" w:space="0" w:color="auto"/>
                <w:left w:val="none" w:sz="0" w:space="0" w:color="auto"/>
                <w:bottom w:val="none" w:sz="0" w:space="0" w:color="auto"/>
                <w:right w:val="none" w:sz="0" w:space="0" w:color="auto"/>
              </w:divBdr>
            </w:div>
          </w:divsChild>
        </w:div>
        <w:div w:id="1917781653">
          <w:marLeft w:val="0"/>
          <w:marRight w:val="0"/>
          <w:marTop w:val="0"/>
          <w:marBottom w:val="0"/>
          <w:divBdr>
            <w:top w:val="none" w:sz="0" w:space="0" w:color="auto"/>
            <w:left w:val="none" w:sz="0" w:space="0" w:color="auto"/>
            <w:bottom w:val="none" w:sz="0" w:space="0" w:color="auto"/>
            <w:right w:val="none" w:sz="0" w:space="0" w:color="auto"/>
          </w:divBdr>
          <w:divsChild>
            <w:div w:id="2040935711">
              <w:marLeft w:val="0"/>
              <w:marRight w:val="0"/>
              <w:marTop w:val="0"/>
              <w:marBottom w:val="0"/>
              <w:divBdr>
                <w:top w:val="none" w:sz="0" w:space="0" w:color="auto"/>
                <w:left w:val="none" w:sz="0" w:space="0" w:color="auto"/>
                <w:bottom w:val="none" w:sz="0" w:space="0" w:color="auto"/>
                <w:right w:val="none" w:sz="0" w:space="0" w:color="auto"/>
              </w:divBdr>
            </w:div>
          </w:divsChild>
        </w:div>
        <w:div w:id="2027897479">
          <w:marLeft w:val="0"/>
          <w:marRight w:val="0"/>
          <w:marTop w:val="0"/>
          <w:marBottom w:val="0"/>
          <w:divBdr>
            <w:top w:val="none" w:sz="0" w:space="0" w:color="auto"/>
            <w:left w:val="none" w:sz="0" w:space="0" w:color="auto"/>
            <w:bottom w:val="none" w:sz="0" w:space="0" w:color="auto"/>
            <w:right w:val="none" w:sz="0" w:space="0" w:color="auto"/>
          </w:divBdr>
        </w:div>
        <w:div w:id="2036079347">
          <w:marLeft w:val="0"/>
          <w:marRight w:val="0"/>
          <w:marTop w:val="0"/>
          <w:marBottom w:val="0"/>
          <w:divBdr>
            <w:top w:val="none" w:sz="0" w:space="0" w:color="auto"/>
            <w:left w:val="none" w:sz="0" w:space="0" w:color="auto"/>
            <w:bottom w:val="none" w:sz="0" w:space="0" w:color="auto"/>
            <w:right w:val="none" w:sz="0" w:space="0" w:color="auto"/>
          </w:divBdr>
          <w:divsChild>
            <w:div w:id="62487634">
              <w:marLeft w:val="0"/>
              <w:marRight w:val="0"/>
              <w:marTop w:val="0"/>
              <w:marBottom w:val="0"/>
              <w:divBdr>
                <w:top w:val="none" w:sz="0" w:space="0" w:color="auto"/>
                <w:left w:val="none" w:sz="0" w:space="0" w:color="auto"/>
                <w:bottom w:val="none" w:sz="0" w:space="0" w:color="auto"/>
                <w:right w:val="none" w:sz="0" w:space="0" w:color="auto"/>
              </w:divBdr>
            </w:div>
          </w:divsChild>
        </w:div>
        <w:div w:id="2062974512">
          <w:marLeft w:val="0"/>
          <w:marRight w:val="0"/>
          <w:marTop w:val="0"/>
          <w:marBottom w:val="0"/>
          <w:divBdr>
            <w:top w:val="none" w:sz="0" w:space="0" w:color="auto"/>
            <w:left w:val="none" w:sz="0" w:space="0" w:color="auto"/>
            <w:bottom w:val="none" w:sz="0" w:space="0" w:color="auto"/>
            <w:right w:val="none" w:sz="0" w:space="0" w:color="auto"/>
          </w:divBdr>
          <w:divsChild>
            <w:div w:id="1089502303">
              <w:marLeft w:val="0"/>
              <w:marRight w:val="0"/>
              <w:marTop w:val="0"/>
              <w:marBottom w:val="0"/>
              <w:divBdr>
                <w:top w:val="none" w:sz="0" w:space="0" w:color="auto"/>
                <w:left w:val="none" w:sz="0" w:space="0" w:color="auto"/>
                <w:bottom w:val="none" w:sz="0" w:space="0" w:color="auto"/>
                <w:right w:val="none" w:sz="0" w:space="0" w:color="auto"/>
              </w:divBdr>
            </w:div>
          </w:divsChild>
        </w:div>
        <w:div w:id="2116290324">
          <w:marLeft w:val="0"/>
          <w:marRight w:val="0"/>
          <w:marTop w:val="0"/>
          <w:marBottom w:val="0"/>
          <w:divBdr>
            <w:top w:val="none" w:sz="0" w:space="0" w:color="auto"/>
            <w:left w:val="none" w:sz="0" w:space="0" w:color="auto"/>
            <w:bottom w:val="none" w:sz="0" w:space="0" w:color="auto"/>
            <w:right w:val="none" w:sz="0" w:space="0" w:color="auto"/>
          </w:divBdr>
          <w:divsChild>
            <w:div w:id="5718631">
              <w:marLeft w:val="0"/>
              <w:marRight w:val="0"/>
              <w:marTop w:val="0"/>
              <w:marBottom w:val="0"/>
              <w:divBdr>
                <w:top w:val="none" w:sz="0" w:space="0" w:color="auto"/>
                <w:left w:val="none" w:sz="0" w:space="0" w:color="auto"/>
                <w:bottom w:val="none" w:sz="0" w:space="0" w:color="auto"/>
                <w:right w:val="none" w:sz="0" w:space="0" w:color="auto"/>
              </w:divBdr>
            </w:div>
          </w:divsChild>
        </w:div>
        <w:div w:id="2120299233">
          <w:marLeft w:val="0"/>
          <w:marRight w:val="0"/>
          <w:marTop w:val="0"/>
          <w:marBottom w:val="0"/>
          <w:divBdr>
            <w:top w:val="none" w:sz="0" w:space="0" w:color="auto"/>
            <w:left w:val="none" w:sz="0" w:space="0" w:color="auto"/>
            <w:bottom w:val="none" w:sz="0" w:space="0" w:color="auto"/>
            <w:right w:val="none" w:sz="0" w:space="0" w:color="auto"/>
          </w:divBdr>
        </w:div>
        <w:div w:id="2140412432">
          <w:marLeft w:val="0"/>
          <w:marRight w:val="0"/>
          <w:marTop w:val="0"/>
          <w:marBottom w:val="0"/>
          <w:divBdr>
            <w:top w:val="none" w:sz="0" w:space="0" w:color="auto"/>
            <w:left w:val="none" w:sz="0" w:space="0" w:color="auto"/>
            <w:bottom w:val="none" w:sz="0" w:space="0" w:color="auto"/>
            <w:right w:val="none" w:sz="0" w:space="0" w:color="auto"/>
          </w:divBdr>
          <w:divsChild>
            <w:div w:id="1074275564">
              <w:marLeft w:val="0"/>
              <w:marRight w:val="0"/>
              <w:marTop w:val="0"/>
              <w:marBottom w:val="0"/>
              <w:divBdr>
                <w:top w:val="none" w:sz="0" w:space="0" w:color="auto"/>
                <w:left w:val="none" w:sz="0" w:space="0" w:color="auto"/>
                <w:bottom w:val="none" w:sz="0" w:space="0" w:color="auto"/>
                <w:right w:val="none" w:sz="0" w:space="0" w:color="auto"/>
              </w:divBdr>
            </w:div>
          </w:divsChild>
        </w:div>
        <w:div w:id="2140997125">
          <w:marLeft w:val="0"/>
          <w:marRight w:val="0"/>
          <w:marTop w:val="0"/>
          <w:marBottom w:val="0"/>
          <w:divBdr>
            <w:top w:val="none" w:sz="0" w:space="0" w:color="auto"/>
            <w:left w:val="none" w:sz="0" w:space="0" w:color="auto"/>
            <w:bottom w:val="none" w:sz="0" w:space="0" w:color="auto"/>
            <w:right w:val="none" w:sz="0" w:space="0" w:color="auto"/>
          </w:divBdr>
        </w:div>
      </w:divsChild>
    </w:div>
    <w:div w:id="1609727795">
      <w:bodyDiv w:val="1"/>
      <w:marLeft w:val="0"/>
      <w:marRight w:val="0"/>
      <w:marTop w:val="0"/>
      <w:marBottom w:val="0"/>
      <w:divBdr>
        <w:top w:val="none" w:sz="0" w:space="0" w:color="auto"/>
        <w:left w:val="none" w:sz="0" w:space="0" w:color="auto"/>
        <w:bottom w:val="none" w:sz="0" w:space="0" w:color="auto"/>
        <w:right w:val="none" w:sz="0" w:space="0" w:color="auto"/>
      </w:divBdr>
      <w:divsChild>
        <w:div w:id="695429473">
          <w:marLeft w:val="0"/>
          <w:marRight w:val="0"/>
          <w:marTop w:val="0"/>
          <w:marBottom w:val="0"/>
          <w:divBdr>
            <w:top w:val="none" w:sz="0" w:space="0" w:color="auto"/>
            <w:left w:val="none" w:sz="0" w:space="0" w:color="auto"/>
            <w:bottom w:val="none" w:sz="0" w:space="0" w:color="auto"/>
            <w:right w:val="none" w:sz="0" w:space="0" w:color="auto"/>
          </w:divBdr>
          <w:divsChild>
            <w:div w:id="1195771288">
              <w:marLeft w:val="0"/>
              <w:marRight w:val="0"/>
              <w:marTop w:val="0"/>
              <w:marBottom w:val="0"/>
              <w:divBdr>
                <w:top w:val="none" w:sz="0" w:space="0" w:color="auto"/>
                <w:left w:val="none" w:sz="0" w:space="0" w:color="auto"/>
                <w:bottom w:val="none" w:sz="0" w:space="0" w:color="auto"/>
                <w:right w:val="none" w:sz="0" w:space="0" w:color="auto"/>
              </w:divBdr>
              <w:divsChild>
                <w:div w:id="51269336">
                  <w:marLeft w:val="0"/>
                  <w:marRight w:val="0"/>
                  <w:marTop w:val="0"/>
                  <w:marBottom w:val="0"/>
                  <w:divBdr>
                    <w:top w:val="none" w:sz="0" w:space="0" w:color="auto"/>
                    <w:left w:val="none" w:sz="0" w:space="0" w:color="auto"/>
                    <w:bottom w:val="none" w:sz="0" w:space="0" w:color="auto"/>
                    <w:right w:val="none" w:sz="0" w:space="0" w:color="auto"/>
                  </w:divBdr>
                  <w:divsChild>
                    <w:div w:id="64887255">
                      <w:marLeft w:val="0"/>
                      <w:marRight w:val="0"/>
                      <w:marTop w:val="25"/>
                      <w:marBottom w:val="0"/>
                      <w:divBdr>
                        <w:top w:val="none" w:sz="0" w:space="0" w:color="auto"/>
                        <w:left w:val="none" w:sz="0" w:space="0" w:color="auto"/>
                        <w:bottom w:val="none" w:sz="0" w:space="0" w:color="auto"/>
                        <w:right w:val="none" w:sz="0" w:space="0" w:color="auto"/>
                      </w:divBdr>
                      <w:divsChild>
                        <w:div w:id="1773161597">
                          <w:marLeft w:val="0"/>
                          <w:marRight w:val="0"/>
                          <w:marTop w:val="0"/>
                          <w:marBottom w:val="0"/>
                          <w:divBdr>
                            <w:top w:val="none" w:sz="0" w:space="0" w:color="auto"/>
                            <w:left w:val="none" w:sz="0" w:space="0" w:color="auto"/>
                            <w:bottom w:val="none" w:sz="0" w:space="0" w:color="auto"/>
                            <w:right w:val="none" w:sz="0" w:space="0" w:color="auto"/>
                          </w:divBdr>
                        </w:div>
                      </w:divsChild>
                    </w:div>
                    <w:div w:id="236213025">
                      <w:marLeft w:val="0"/>
                      <w:marRight w:val="0"/>
                      <w:marTop w:val="25"/>
                      <w:marBottom w:val="0"/>
                      <w:divBdr>
                        <w:top w:val="none" w:sz="0" w:space="0" w:color="auto"/>
                        <w:left w:val="none" w:sz="0" w:space="0" w:color="auto"/>
                        <w:bottom w:val="none" w:sz="0" w:space="0" w:color="auto"/>
                        <w:right w:val="none" w:sz="0" w:space="0" w:color="auto"/>
                      </w:divBdr>
                      <w:divsChild>
                        <w:div w:id="1490635848">
                          <w:marLeft w:val="0"/>
                          <w:marRight w:val="0"/>
                          <w:marTop w:val="0"/>
                          <w:marBottom w:val="0"/>
                          <w:divBdr>
                            <w:top w:val="none" w:sz="0" w:space="0" w:color="auto"/>
                            <w:left w:val="none" w:sz="0" w:space="0" w:color="auto"/>
                            <w:bottom w:val="none" w:sz="0" w:space="0" w:color="auto"/>
                            <w:right w:val="none" w:sz="0" w:space="0" w:color="auto"/>
                          </w:divBdr>
                        </w:div>
                      </w:divsChild>
                    </w:div>
                    <w:div w:id="254022337">
                      <w:marLeft w:val="0"/>
                      <w:marRight w:val="0"/>
                      <w:marTop w:val="25"/>
                      <w:marBottom w:val="0"/>
                      <w:divBdr>
                        <w:top w:val="none" w:sz="0" w:space="0" w:color="auto"/>
                        <w:left w:val="none" w:sz="0" w:space="0" w:color="auto"/>
                        <w:bottom w:val="none" w:sz="0" w:space="0" w:color="auto"/>
                        <w:right w:val="none" w:sz="0" w:space="0" w:color="auto"/>
                      </w:divBdr>
                      <w:divsChild>
                        <w:div w:id="186455145">
                          <w:marLeft w:val="0"/>
                          <w:marRight w:val="0"/>
                          <w:marTop w:val="0"/>
                          <w:marBottom w:val="0"/>
                          <w:divBdr>
                            <w:top w:val="none" w:sz="0" w:space="0" w:color="auto"/>
                            <w:left w:val="none" w:sz="0" w:space="0" w:color="auto"/>
                            <w:bottom w:val="none" w:sz="0" w:space="0" w:color="auto"/>
                            <w:right w:val="none" w:sz="0" w:space="0" w:color="auto"/>
                          </w:divBdr>
                        </w:div>
                        <w:div w:id="262807381">
                          <w:marLeft w:val="0"/>
                          <w:marRight w:val="0"/>
                          <w:marTop w:val="0"/>
                          <w:marBottom w:val="0"/>
                          <w:divBdr>
                            <w:top w:val="none" w:sz="0" w:space="0" w:color="auto"/>
                            <w:left w:val="none" w:sz="0" w:space="0" w:color="auto"/>
                            <w:bottom w:val="none" w:sz="0" w:space="0" w:color="auto"/>
                            <w:right w:val="none" w:sz="0" w:space="0" w:color="auto"/>
                          </w:divBdr>
                        </w:div>
                      </w:divsChild>
                    </w:div>
                    <w:div w:id="276330536">
                      <w:marLeft w:val="0"/>
                      <w:marRight w:val="0"/>
                      <w:marTop w:val="25"/>
                      <w:marBottom w:val="0"/>
                      <w:divBdr>
                        <w:top w:val="none" w:sz="0" w:space="0" w:color="auto"/>
                        <w:left w:val="none" w:sz="0" w:space="0" w:color="auto"/>
                        <w:bottom w:val="none" w:sz="0" w:space="0" w:color="auto"/>
                        <w:right w:val="none" w:sz="0" w:space="0" w:color="auto"/>
                      </w:divBdr>
                    </w:div>
                    <w:div w:id="284041873">
                      <w:marLeft w:val="0"/>
                      <w:marRight w:val="0"/>
                      <w:marTop w:val="25"/>
                      <w:marBottom w:val="0"/>
                      <w:divBdr>
                        <w:top w:val="none" w:sz="0" w:space="0" w:color="auto"/>
                        <w:left w:val="none" w:sz="0" w:space="0" w:color="auto"/>
                        <w:bottom w:val="none" w:sz="0" w:space="0" w:color="auto"/>
                        <w:right w:val="none" w:sz="0" w:space="0" w:color="auto"/>
                      </w:divBdr>
                    </w:div>
                    <w:div w:id="385449316">
                      <w:marLeft w:val="0"/>
                      <w:marRight w:val="0"/>
                      <w:marTop w:val="25"/>
                      <w:marBottom w:val="0"/>
                      <w:divBdr>
                        <w:top w:val="none" w:sz="0" w:space="0" w:color="auto"/>
                        <w:left w:val="none" w:sz="0" w:space="0" w:color="auto"/>
                        <w:bottom w:val="none" w:sz="0" w:space="0" w:color="auto"/>
                        <w:right w:val="none" w:sz="0" w:space="0" w:color="auto"/>
                      </w:divBdr>
                    </w:div>
                    <w:div w:id="392242093">
                      <w:marLeft w:val="0"/>
                      <w:marRight w:val="0"/>
                      <w:marTop w:val="25"/>
                      <w:marBottom w:val="0"/>
                      <w:divBdr>
                        <w:top w:val="none" w:sz="0" w:space="0" w:color="auto"/>
                        <w:left w:val="none" w:sz="0" w:space="0" w:color="auto"/>
                        <w:bottom w:val="none" w:sz="0" w:space="0" w:color="auto"/>
                        <w:right w:val="none" w:sz="0" w:space="0" w:color="auto"/>
                      </w:divBdr>
                    </w:div>
                    <w:div w:id="477696548">
                      <w:marLeft w:val="0"/>
                      <w:marRight w:val="0"/>
                      <w:marTop w:val="25"/>
                      <w:marBottom w:val="0"/>
                      <w:divBdr>
                        <w:top w:val="none" w:sz="0" w:space="0" w:color="auto"/>
                        <w:left w:val="none" w:sz="0" w:space="0" w:color="auto"/>
                        <w:bottom w:val="none" w:sz="0" w:space="0" w:color="auto"/>
                        <w:right w:val="none" w:sz="0" w:space="0" w:color="auto"/>
                      </w:divBdr>
                    </w:div>
                    <w:div w:id="485631997">
                      <w:marLeft w:val="0"/>
                      <w:marRight w:val="0"/>
                      <w:marTop w:val="25"/>
                      <w:marBottom w:val="0"/>
                      <w:divBdr>
                        <w:top w:val="none" w:sz="0" w:space="0" w:color="auto"/>
                        <w:left w:val="none" w:sz="0" w:space="0" w:color="auto"/>
                        <w:bottom w:val="none" w:sz="0" w:space="0" w:color="auto"/>
                        <w:right w:val="none" w:sz="0" w:space="0" w:color="auto"/>
                      </w:divBdr>
                      <w:divsChild>
                        <w:div w:id="1774855785">
                          <w:marLeft w:val="0"/>
                          <w:marRight w:val="0"/>
                          <w:marTop w:val="0"/>
                          <w:marBottom w:val="0"/>
                          <w:divBdr>
                            <w:top w:val="none" w:sz="0" w:space="0" w:color="auto"/>
                            <w:left w:val="none" w:sz="0" w:space="0" w:color="auto"/>
                            <w:bottom w:val="none" w:sz="0" w:space="0" w:color="auto"/>
                            <w:right w:val="none" w:sz="0" w:space="0" w:color="auto"/>
                          </w:divBdr>
                        </w:div>
                      </w:divsChild>
                    </w:div>
                    <w:div w:id="514460693">
                      <w:marLeft w:val="0"/>
                      <w:marRight w:val="0"/>
                      <w:marTop w:val="25"/>
                      <w:marBottom w:val="0"/>
                      <w:divBdr>
                        <w:top w:val="none" w:sz="0" w:space="0" w:color="auto"/>
                        <w:left w:val="none" w:sz="0" w:space="0" w:color="auto"/>
                        <w:bottom w:val="none" w:sz="0" w:space="0" w:color="auto"/>
                        <w:right w:val="none" w:sz="0" w:space="0" w:color="auto"/>
                      </w:divBdr>
                      <w:divsChild>
                        <w:div w:id="387345183">
                          <w:marLeft w:val="0"/>
                          <w:marRight w:val="0"/>
                          <w:marTop w:val="0"/>
                          <w:marBottom w:val="0"/>
                          <w:divBdr>
                            <w:top w:val="none" w:sz="0" w:space="0" w:color="auto"/>
                            <w:left w:val="none" w:sz="0" w:space="0" w:color="auto"/>
                            <w:bottom w:val="none" w:sz="0" w:space="0" w:color="auto"/>
                            <w:right w:val="none" w:sz="0" w:space="0" w:color="auto"/>
                          </w:divBdr>
                        </w:div>
                        <w:div w:id="1666660910">
                          <w:marLeft w:val="0"/>
                          <w:marRight w:val="0"/>
                          <w:marTop w:val="0"/>
                          <w:marBottom w:val="0"/>
                          <w:divBdr>
                            <w:top w:val="none" w:sz="0" w:space="0" w:color="auto"/>
                            <w:left w:val="none" w:sz="0" w:space="0" w:color="auto"/>
                            <w:bottom w:val="none" w:sz="0" w:space="0" w:color="auto"/>
                            <w:right w:val="none" w:sz="0" w:space="0" w:color="auto"/>
                          </w:divBdr>
                        </w:div>
                      </w:divsChild>
                    </w:div>
                    <w:div w:id="518470470">
                      <w:marLeft w:val="0"/>
                      <w:marRight w:val="0"/>
                      <w:marTop w:val="25"/>
                      <w:marBottom w:val="0"/>
                      <w:divBdr>
                        <w:top w:val="none" w:sz="0" w:space="0" w:color="auto"/>
                        <w:left w:val="none" w:sz="0" w:space="0" w:color="auto"/>
                        <w:bottom w:val="none" w:sz="0" w:space="0" w:color="auto"/>
                        <w:right w:val="none" w:sz="0" w:space="0" w:color="auto"/>
                      </w:divBdr>
                      <w:divsChild>
                        <w:div w:id="1822038215">
                          <w:marLeft w:val="0"/>
                          <w:marRight w:val="0"/>
                          <w:marTop w:val="0"/>
                          <w:marBottom w:val="0"/>
                          <w:divBdr>
                            <w:top w:val="none" w:sz="0" w:space="0" w:color="auto"/>
                            <w:left w:val="none" w:sz="0" w:space="0" w:color="auto"/>
                            <w:bottom w:val="none" w:sz="0" w:space="0" w:color="auto"/>
                            <w:right w:val="none" w:sz="0" w:space="0" w:color="auto"/>
                          </w:divBdr>
                        </w:div>
                      </w:divsChild>
                    </w:div>
                    <w:div w:id="624385571">
                      <w:marLeft w:val="0"/>
                      <w:marRight w:val="0"/>
                      <w:marTop w:val="25"/>
                      <w:marBottom w:val="0"/>
                      <w:divBdr>
                        <w:top w:val="none" w:sz="0" w:space="0" w:color="auto"/>
                        <w:left w:val="none" w:sz="0" w:space="0" w:color="auto"/>
                        <w:bottom w:val="none" w:sz="0" w:space="0" w:color="auto"/>
                        <w:right w:val="none" w:sz="0" w:space="0" w:color="auto"/>
                      </w:divBdr>
                      <w:divsChild>
                        <w:div w:id="266230694">
                          <w:marLeft w:val="0"/>
                          <w:marRight w:val="0"/>
                          <w:marTop w:val="0"/>
                          <w:marBottom w:val="0"/>
                          <w:divBdr>
                            <w:top w:val="none" w:sz="0" w:space="0" w:color="auto"/>
                            <w:left w:val="none" w:sz="0" w:space="0" w:color="auto"/>
                            <w:bottom w:val="none" w:sz="0" w:space="0" w:color="auto"/>
                            <w:right w:val="none" w:sz="0" w:space="0" w:color="auto"/>
                          </w:divBdr>
                        </w:div>
                      </w:divsChild>
                    </w:div>
                    <w:div w:id="661349619">
                      <w:marLeft w:val="0"/>
                      <w:marRight w:val="0"/>
                      <w:marTop w:val="25"/>
                      <w:marBottom w:val="0"/>
                      <w:divBdr>
                        <w:top w:val="none" w:sz="0" w:space="0" w:color="auto"/>
                        <w:left w:val="none" w:sz="0" w:space="0" w:color="auto"/>
                        <w:bottom w:val="none" w:sz="0" w:space="0" w:color="auto"/>
                        <w:right w:val="none" w:sz="0" w:space="0" w:color="auto"/>
                      </w:divBdr>
                      <w:divsChild>
                        <w:div w:id="1329867483">
                          <w:marLeft w:val="0"/>
                          <w:marRight w:val="0"/>
                          <w:marTop w:val="0"/>
                          <w:marBottom w:val="0"/>
                          <w:divBdr>
                            <w:top w:val="none" w:sz="0" w:space="0" w:color="auto"/>
                            <w:left w:val="none" w:sz="0" w:space="0" w:color="auto"/>
                            <w:bottom w:val="none" w:sz="0" w:space="0" w:color="auto"/>
                            <w:right w:val="none" w:sz="0" w:space="0" w:color="auto"/>
                          </w:divBdr>
                        </w:div>
                      </w:divsChild>
                    </w:div>
                    <w:div w:id="713122592">
                      <w:marLeft w:val="0"/>
                      <w:marRight w:val="0"/>
                      <w:marTop w:val="25"/>
                      <w:marBottom w:val="0"/>
                      <w:divBdr>
                        <w:top w:val="none" w:sz="0" w:space="0" w:color="auto"/>
                        <w:left w:val="none" w:sz="0" w:space="0" w:color="auto"/>
                        <w:bottom w:val="none" w:sz="0" w:space="0" w:color="auto"/>
                        <w:right w:val="none" w:sz="0" w:space="0" w:color="auto"/>
                      </w:divBdr>
                      <w:divsChild>
                        <w:div w:id="86729793">
                          <w:marLeft w:val="0"/>
                          <w:marRight w:val="0"/>
                          <w:marTop w:val="0"/>
                          <w:marBottom w:val="0"/>
                          <w:divBdr>
                            <w:top w:val="none" w:sz="0" w:space="0" w:color="auto"/>
                            <w:left w:val="none" w:sz="0" w:space="0" w:color="auto"/>
                            <w:bottom w:val="none" w:sz="0" w:space="0" w:color="auto"/>
                            <w:right w:val="none" w:sz="0" w:space="0" w:color="auto"/>
                          </w:divBdr>
                        </w:div>
                      </w:divsChild>
                    </w:div>
                    <w:div w:id="769157967">
                      <w:marLeft w:val="0"/>
                      <w:marRight w:val="0"/>
                      <w:marTop w:val="25"/>
                      <w:marBottom w:val="0"/>
                      <w:divBdr>
                        <w:top w:val="none" w:sz="0" w:space="0" w:color="auto"/>
                        <w:left w:val="none" w:sz="0" w:space="0" w:color="auto"/>
                        <w:bottom w:val="none" w:sz="0" w:space="0" w:color="auto"/>
                        <w:right w:val="none" w:sz="0" w:space="0" w:color="auto"/>
                      </w:divBdr>
                      <w:divsChild>
                        <w:div w:id="701398703">
                          <w:marLeft w:val="0"/>
                          <w:marRight w:val="0"/>
                          <w:marTop w:val="0"/>
                          <w:marBottom w:val="0"/>
                          <w:divBdr>
                            <w:top w:val="none" w:sz="0" w:space="0" w:color="auto"/>
                            <w:left w:val="none" w:sz="0" w:space="0" w:color="auto"/>
                            <w:bottom w:val="none" w:sz="0" w:space="0" w:color="auto"/>
                            <w:right w:val="none" w:sz="0" w:space="0" w:color="auto"/>
                          </w:divBdr>
                        </w:div>
                      </w:divsChild>
                    </w:div>
                    <w:div w:id="805314794">
                      <w:marLeft w:val="0"/>
                      <w:marRight w:val="0"/>
                      <w:marTop w:val="88"/>
                      <w:marBottom w:val="0"/>
                      <w:divBdr>
                        <w:top w:val="none" w:sz="0" w:space="0" w:color="auto"/>
                        <w:left w:val="none" w:sz="0" w:space="0" w:color="auto"/>
                        <w:bottom w:val="none" w:sz="0" w:space="0" w:color="auto"/>
                        <w:right w:val="none" w:sz="0" w:space="0" w:color="auto"/>
                      </w:divBdr>
                      <w:divsChild>
                        <w:div w:id="460272771">
                          <w:marLeft w:val="0"/>
                          <w:marRight w:val="0"/>
                          <w:marTop w:val="0"/>
                          <w:marBottom w:val="0"/>
                          <w:divBdr>
                            <w:top w:val="none" w:sz="0" w:space="0" w:color="auto"/>
                            <w:left w:val="none" w:sz="0" w:space="0" w:color="auto"/>
                            <w:bottom w:val="none" w:sz="0" w:space="0" w:color="auto"/>
                            <w:right w:val="none" w:sz="0" w:space="0" w:color="auto"/>
                          </w:divBdr>
                        </w:div>
                      </w:divsChild>
                    </w:div>
                    <w:div w:id="841165580">
                      <w:marLeft w:val="0"/>
                      <w:marRight w:val="0"/>
                      <w:marTop w:val="88"/>
                      <w:marBottom w:val="0"/>
                      <w:divBdr>
                        <w:top w:val="none" w:sz="0" w:space="0" w:color="auto"/>
                        <w:left w:val="none" w:sz="0" w:space="0" w:color="auto"/>
                        <w:bottom w:val="none" w:sz="0" w:space="0" w:color="auto"/>
                        <w:right w:val="none" w:sz="0" w:space="0" w:color="auto"/>
                      </w:divBdr>
                      <w:divsChild>
                        <w:div w:id="917442432">
                          <w:marLeft w:val="0"/>
                          <w:marRight w:val="0"/>
                          <w:marTop w:val="0"/>
                          <w:marBottom w:val="0"/>
                          <w:divBdr>
                            <w:top w:val="none" w:sz="0" w:space="0" w:color="auto"/>
                            <w:left w:val="none" w:sz="0" w:space="0" w:color="auto"/>
                            <w:bottom w:val="none" w:sz="0" w:space="0" w:color="auto"/>
                            <w:right w:val="none" w:sz="0" w:space="0" w:color="auto"/>
                          </w:divBdr>
                        </w:div>
                      </w:divsChild>
                    </w:div>
                    <w:div w:id="905922829">
                      <w:marLeft w:val="0"/>
                      <w:marRight w:val="0"/>
                      <w:marTop w:val="25"/>
                      <w:marBottom w:val="0"/>
                      <w:divBdr>
                        <w:top w:val="none" w:sz="0" w:space="0" w:color="auto"/>
                        <w:left w:val="none" w:sz="0" w:space="0" w:color="auto"/>
                        <w:bottom w:val="none" w:sz="0" w:space="0" w:color="auto"/>
                        <w:right w:val="none" w:sz="0" w:space="0" w:color="auto"/>
                      </w:divBdr>
                      <w:divsChild>
                        <w:div w:id="171723428">
                          <w:marLeft w:val="0"/>
                          <w:marRight w:val="0"/>
                          <w:marTop w:val="0"/>
                          <w:marBottom w:val="0"/>
                          <w:divBdr>
                            <w:top w:val="none" w:sz="0" w:space="0" w:color="auto"/>
                            <w:left w:val="none" w:sz="0" w:space="0" w:color="auto"/>
                            <w:bottom w:val="none" w:sz="0" w:space="0" w:color="auto"/>
                            <w:right w:val="none" w:sz="0" w:space="0" w:color="auto"/>
                          </w:divBdr>
                        </w:div>
                        <w:div w:id="548612243">
                          <w:marLeft w:val="0"/>
                          <w:marRight w:val="0"/>
                          <w:marTop w:val="0"/>
                          <w:marBottom w:val="0"/>
                          <w:divBdr>
                            <w:top w:val="none" w:sz="0" w:space="0" w:color="auto"/>
                            <w:left w:val="none" w:sz="0" w:space="0" w:color="auto"/>
                            <w:bottom w:val="none" w:sz="0" w:space="0" w:color="auto"/>
                            <w:right w:val="none" w:sz="0" w:space="0" w:color="auto"/>
                          </w:divBdr>
                        </w:div>
                      </w:divsChild>
                    </w:div>
                    <w:div w:id="933784148">
                      <w:marLeft w:val="0"/>
                      <w:marRight w:val="0"/>
                      <w:marTop w:val="25"/>
                      <w:marBottom w:val="0"/>
                      <w:divBdr>
                        <w:top w:val="none" w:sz="0" w:space="0" w:color="auto"/>
                        <w:left w:val="none" w:sz="0" w:space="0" w:color="auto"/>
                        <w:bottom w:val="none" w:sz="0" w:space="0" w:color="auto"/>
                        <w:right w:val="none" w:sz="0" w:space="0" w:color="auto"/>
                      </w:divBdr>
                    </w:div>
                    <w:div w:id="985284200">
                      <w:marLeft w:val="0"/>
                      <w:marRight w:val="0"/>
                      <w:marTop w:val="25"/>
                      <w:marBottom w:val="0"/>
                      <w:divBdr>
                        <w:top w:val="none" w:sz="0" w:space="0" w:color="auto"/>
                        <w:left w:val="none" w:sz="0" w:space="0" w:color="auto"/>
                        <w:bottom w:val="none" w:sz="0" w:space="0" w:color="auto"/>
                        <w:right w:val="none" w:sz="0" w:space="0" w:color="auto"/>
                      </w:divBdr>
                      <w:divsChild>
                        <w:div w:id="20792033">
                          <w:marLeft w:val="0"/>
                          <w:marRight w:val="0"/>
                          <w:marTop w:val="0"/>
                          <w:marBottom w:val="0"/>
                          <w:divBdr>
                            <w:top w:val="none" w:sz="0" w:space="0" w:color="auto"/>
                            <w:left w:val="none" w:sz="0" w:space="0" w:color="auto"/>
                            <w:bottom w:val="none" w:sz="0" w:space="0" w:color="auto"/>
                            <w:right w:val="none" w:sz="0" w:space="0" w:color="auto"/>
                          </w:divBdr>
                        </w:div>
                      </w:divsChild>
                    </w:div>
                    <w:div w:id="1125347576">
                      <w:marLeft w:val="0"/>
                      <w:marRight w:val="0"/>
                      <w:marTop w:val="25"/>
                      <w:marBottom w:val="0"/>
                      <w:divBdr>
                        <w:top w:val="none" w:sz="0" w:space="0" w:color="auto"/>
                        <w:left w:val="none" w:sz="0" w:space="0" w:color="auto"/>
                        <w:bottom w:val="none" w:sz="0" w:space="0" w:color="auto"/>
                        <w:right w:val="none" w:sz="0" w:space="0" w:color="auto"/>
                      </w:divBdr>
                    </w:div>
                    <w:div w:id="1149131869">
                      <w:marLeft w:val="0"/>
                      <w:marRight w:val="0"/>
                      <w:marTop w:val="25"/>
                      <w:marBottom w:val="0"/>
                      <w:divBdr>
                        <w:top w:val="none" w:sz="0" w:space="0" w:color="auto"/>
                        <w:left w:val="none" w:sz="0" w:space="0" w:color="auto"/>
                        <w:bottom w:val="none" w:sz="0" w:space="0" w:color="auto"/>
                        <w:right w:val="none" w:sz="0" w:space="0" w:color="auto"/>
                      </w:divBdr>
                      <w:divsChild>
                        <w:div w:id="1885561061">
                          <w:marLeft w:val="0"/>
                          <w:marRight w:val="0"/>
                          <w:marTop w:val="0"/>
                          <w:marBottom w:val="0"/>
                          <w:divBdr>
                            <w:top w:val="none" w:sz="0" w:space="0" w:color="auto"/>
                            <w:left w:val="none" w:sz="0" w:space="0" w:color="auto"/>
                            <w:bottom w:val="none" w:sz="0" w:space="0" w:color="auto"/>
                            <w:right w:val="none" w:sz="0" w:space="0" w:color="auto"/>
                          </w:divBdr>
                        </w:div>
                      </w:divsChild>
                    </w:div>
                    <w:div w:id="1193877854">
                      <w:marLeft w:val="0"/>
                      <w:marRight w:val="0"/>
                      <w:marTop w:val="88"/>
                      <w:marBottom w:val="0"/>
                      <w:divBdr>
                        <w:top w:val="none" w:sz="0" w:space="0" w:color="auto"/>
                        <w:left w:val="none" w:sz="0" w:space="0" w:color="auto"/>
                        <w:bottom w:val="none" w:sz="0" w:space="0" w:color="auto"/>
                        <w:right w:val="none" w:sz="0" w:space="0" w:color="auto"/>
                      </w:divBdr>
                      <w:divsChild>
                        <w:div w:id="143402415">
                          <w:marLeft w:val="0"/>
                          <w:marRight w:val="0"/>
                          <w:marTop w:val="0"/>
                          <w:marBottom w:val="0"/>
                          <w:divBdr>
                            <w:top w:val="none" w:sz="0" w:space="0" w:color="auto"/>
                            <w:left w:val="none" w:sz="0" w:space="0" w:color="auto"/>
                            <w:bottom w:val="none" w:sz="0" w:space="0" w:color="auto"/>
                            <w:right w:val="none" w:sz="0" w:space="0" w:color="auto"/>
                          </w:divBdr>
                        </w:div>
                      </w:divsChild>
                    </w:div>
                    <w:div w:id="1205605352">
                      <w:marLeft w:val="0"/>
                      <w:marRight w:val="0"/>
                      <w:marTop w:val="25"/>
                      <w:marBottom w:val="0"/>
                      <w:divBdr>
                        <w:top w:val="none" w:sz="0" w:space="0" w:color="auto"/>
                        <w:left w:val="none" w:sz="0" w:space="0" w:color="auto"/>
                        <w:bottom w:val="none" w:sz="0" w:space="0" w:color="auto"/>
                        <w:right w:val="none" w:sz="0" w:space="0" w:color="auto"/>
                      </w:divBdr>
                    </w:div>
                    <w:div w:id="1284380356">
                      <w:marLeft w:val="0"/>
                      <w:marRight w:val="0"/>
                      <w:marTop w:val="88"/>
                      <w:marBottom w:val="0"/>
                      <w:divBdr>
                        <w:top w:val="none" w:sz="0" w:space="0" w:color="auto"/>
                        <w:left w:val="none" w:sz="0" w:space="0" w:color="auto"/>
                        <w:bottom w:val="none" w:sz="0" w:space="0" w:color="auto"/>
                        <w:right w:val="none" w:sz="0" w:space="0" w:color="auto"/>
                      </w:divBdr>
                      <w:divsChild>
                        <w:div w:id="269513321">
                          <w:marLeft w:val="0"/>
                          <w:marRight w:val="0"/>
                          <w:marTop w:val="0"/>
                          <w:marBottom w:val="0"/>
                          <w:divBdr>
                            <w:top w:val="none" w:sz="0" w:space="0" w:color="auto"/>
                            <w:left w:val="none" w:sz="0" w:space="0" w:color="auto"/>
                            <w:bottom w:val="none" w:sz="0" w:space="0" w:color="auto"/>
                            <w:right w:val="none" w:sz="0" w:space="0" w:color="auto"/>
                          </w:divBdr>
                        </w:div>
                      </w:divsChild>
                    </w:div>
                    <w:div w:id="1339117394">
                      <w:marLeft w:val="0"/>
                      <w:marRight w:val="0"/>
                      <w:marTop w:val="25"/>
                      <w:marBottom w:val="0"/>
                      <w:divBdr>
                        <w:top w:val="none" w:sz="0" w:space="0" w:color="auto"/>
                        <w:left w:val="none" w:sz="0" w:space="0" w:color="auto"/>
                        <w:bottom w:val="none" w:sz="0" w:space="0" w:color="auto"/>
                        <w:right w:val="none" w:sz="0" w:space="0" w:color="auto"/>
                      </w:divBdr>
                      <w:divsChild>
                        <w:div w:id="784689648">
                          <w:marLeft w:val="0"/>
                          <w:marRight w:val="0"/>
                          <w:marTop w:val="0"/>
                          <w:marBottom w:val="0"/>
                          <w:divBdr>
                            <w:top w:val="none" w:sz="0" w:space="0" w:color="auto"/>
                            <w:left w:val="none" w:sz="0" w:space="0" w:color="auto"/>
                            <w:bottom w:val="none" w:sz="0" w:space="0" w:color="auto"/>
                            <w:right w:val="none" w:sz="0" w:space="0" w:color="auto"/>
                          </w:divBdr>
                        </w:div>
                      </w:divsChild>
                    </w:div>
                    <w:div w:id="1370104136">
                      <w:marLeft w:val="0"/>
                      <w:marRight w:val="0"/>
                      <w:marTop w:val="25"/>
                      <w:marBottom w:val="0"/>
                      <w:divBdr>
                        <w:top w:val="none" w:sz="0" w:space="0" w:color="auto"/>
                        <w:left w:val="none" w:sz="0" w:space="0" w:color="auto"/>
                        <w:bottom w:val="none" w:sz="0" w:space="0" w:color="auto"/>
                        <w:right w:val="none" w:sz="0" w:space="0" w:color="auto"/>
                      </w:divBdr>
                      <w:divsChild>
                        <w:div w:id="1245409453">
                          <w:marLeft w:val="0"/>
                          <w:marRight w:val="0"/>
                          <w:marTop w:val="0"/>
                          <w:marBottom w:val="0"/>
                          <w:divBdr>
                            <w:top w:val="none" w:sz="0" w:space="0" w:color="auto"/>
                            <w:left w:val="none" w:sz="0" w:space="0" w:color="auto"/>
                            <w:bottom w:val="none" w:sz="0" w:space="0" w:color="auto"/>
                            <w:right w:val="none" w:sz="0" w:space="0" w:color="auto"/>
                          </w:divBdr>
                        </w:div>
                      </w:divsChild>
                    </w:div>
                    <w:div w:id="1425108024">
                      <w:marLeft w:val="0"/>
                      <w:marRight w:val="0"/>
                      <w:marTop w:val="25"/>
                      <w:marBottom w:val="0"/>
                      <w:divBdr>
                        <w:top w:val="none" w:sz="0" w:space="0" w:color="auto"/>
                        <w:left w:val="none" w:sz="0" w:space="0" w:color="auto"/>
                        <w:bottom w:val="none" w:sz="0" w:space="0" w:color="auto"/>
                        <w:right w:val="none" w:sz="0" w:space="0" w:color="auto"/>
                      </w:divBdr>
                      <w:divsChild>
                        <w:div w:id="1346446625">
                          <w:marLeft w:val="0"/>
                          <w:marRight w:val="0"/>
                          <w:marTop w:val="0"/>
                          <w:marBottom w:val="0"/>
                          <w:divBdr>
                            <w:top w:val="none" w:sz="0" w:space="0" w:color="auto"/>
                            <w:left w:val="none" w:sz="0" w:space="0" w:color="auto"/>
                            <w:bottom w:val="none" w:sz="0" w:space="0" w:color="auto"/>
                            <w:right w:val="none" w:sz="0" w:space="0" w:color="auto"/>
                          </w:divBdr>
                        </w:div>
                        <w:div w:id="1916283676">
                          <w:marLeft w:val="0"/>
                          <w:marRight w:val="0"/>
                          <w:marTop w:val="0"/>
                          <w:marBottom w:val="0"/>
                          <w:divBdr>
                            <w:top w:val="none" w:sz="0" w:space="0" w:color="auto"/>
                            <w:left w:val="none" w:sz="0" w:space="0" w:color="auto"/>
                            <w:bottom w:val="none" w:sz="0" w:space="0" w:color="auto"/>
                            <w:right w:val="none" w:sz="0" w:space="0" w:color="auto"/>
                          </w:divBdr>
                        </w:div>
                      </w:divsChild>
                    </w:div>
                    <w:div w:id="1449005658">
                      <w:marLeft w:val="0"/>
                      <w:marRight w:val="0"/>
                      <w:marTop w:val="25"/>
                      <w:marBottom w:val="0"/>
                      <w:divBdr>
                        <w:top w:val="none" w:sz="0" w:space="0" w:color="auto"/>
                        <w:left w:val="none" w:sz="0" w:space="0" w:color="auto"/>
                        <w:bottom w:val="none" w:sz="0" w:space="0" w:color="auto"/>
                        <w:right w:val="none" w:sz="0" w:space="0" w:color="auto"/>
                      </w:divBdr>
                      <w:divsChild>
                        <w:div w:id="633557271">
                          <w:marLeft w:val="0"/>
                          <w:marRight w:val="0"/>
                          <w:marTop w:val="0"/>
                          <w:marBottom w:val="0"/>
                          <w:divBdr>
                            <w:top w:val="none" w:sz="0" w:space="0" w:color="auto"/>
                            <w:left w:val="none" w:sz="0" w:space="0" w:color="auto"/>
                            <w:bottom w:val="none" w:sz="0" w:space="0" w:color="auto"/>
                            <w:right w:val="none" w:sz="0" w:space="0" w:color="auto"/>
                          </w:divBdr>
                        </w:div>
                        <w:div w:id="2003199846">
                          <w:marLeft w:val="0"/>
                          <w:marRight w:val="0"/>
                          <w:marTop w:val="0"/>
                          <w:marBottom w:val="0"/>
                          <w:divBdr>
                            <w:top w:val="none" w:sz="0" w:space="0" w:color="auto"/>
                            <w:left w:val="none" w:sz="0" w:space="0" w:color="auto"/>
                            <w:bottom w:val="none" w:sz="0" w:space="0" w:color="auto"/>
                            <w:right w:val="none" w:sz="0" w:space="0" w:color="auto"/>
                          </w:divBdr>
                        </w:div>
                      </w:divsChild>
                    </w:div>
                    <w:div w:id="1453017212">
                      <w:marLeft w:val="0"/>
                      <w:marRight w:val="0"/>
                      <w:marTop w:val="25"/>
                      <w:marBottom w:val="0"/>
                      <w:divBdr>
                        <w:top w:val="none" w:sz="0" w:space="0" w:color="auto"/>
                        <w:left w:val="none" w:sz="0" w:space="0" w:color="auto"/>
                        <w:bottom w:val="none" w:sz="0" w:space="0" w:color="auto"/>
                        <w:right w:val="none" w:sz="0" w:space="0" w:color="auto"/>
                      </w:divBdr>
                      <w:divsChild>
                        <w:div w:id="1298217537">
                          <w:marLeft w:val="0"/>
                          <w:marRight w:val="0"/>
                          <w:marTop w:val="0"/>
                          <w:marBottom w:val="0"/>
                          <w:divBdr>
                            <w:top w:val="none" w:sz="0" w:space="0" w:color="auto"/>
                            <w:left w:val="none" w:sz="0" w:space="0" w:color="auto"/>
                            <w:bottom w:val="none" w:sz="0" w:space="0" w:color="auto"/>
                            <w:right w:val="none" w:sz="0" w:space="0" w:color="auto"/>
                          </w:divBdr>
                        </w:div>
                      </w:divsChild>
                    </w:div>
                    <w:div w:id="1584414294">
                      <w:marLeft w:val="0"/>
                      <w:marRight w:val="0"/>
                      <w:marTop w:val="25"/>
                      <w:marBottom w:val="0"/>
                      <w:divBdr>
                        <w:top w:val="none" w:sz="0" w:space="0" w:color="auto"/>
                        <w:left w:val="none" w:sz="0" w:space="0" w:color="auto"/>
                        <w:bottom w:val="none" w:sz="0" w:space="0" w:color="auto"/>
                        <w:right w:val="none" w:sz="0" w:space="0" w:color="auto"/>
                      </w:divBdr>
                    </w:div>
                    <w:div w:id="1591083196">
                      <w:marLeft w:val="0"/>
                      <w:marRight w:val="0"/>
                      <w:marTop w:val="25"/>
                      <w:marBottom w:val="0"/>
                      <w:divBdr>
                        <w:top w:val="none" w:sz="0" w:space="0" w:color="auto"/>
                        <w:left w:val="none" w:sz="0" w:space="0" w:color="auto"/>
                        <w:bottom w:val="none" w:sz="0" w:space="0" w:color="auto"/>
                        <w:right w:val="none" w:sz="0" w:space="0" w:color="auto"/>
                      </w:divBdr>
                      <w:divsChild>
                        <w:div w:id="855508928">
                          <w:marLeft w:val="0"/>
                          <w:marRight w:val="0"/>
                          <w:marTop w:val="0"/>
                          <w:marBottom w:val="0"/>
                          <w:divBdr>
                            <w:top w:val="none" w:sz="0" w:space="0" w:color="auto"/>
                            <w:left w:val="none" w:sz="0" w:space="0" w:color="auto"/>
                            <w:bottom w:val="none" w:sz="0" w:space="0" w:color="auto"/>
                            <w:right w:val="none" w:sz="0" w:space="0" w:color="auto"/>
                          </w:divBdr>
                        </w:div>
                      </w:divsChild>
                    </w:div>
                    <w:div w:id="1608737577">
                      <w:marLeft w:val="0"/>
                      <w:marRight w:val="0"/>
                      <w:marTop w:val="25"/>
                      <w:marBottom w:val="0"/>
                      <w:divBdr>
                        <w:top w:val="none" w:sz="0" w:space="0" w:color="auto"/>
                        <w:left w:val="none" w:sz="0" w:space="0" w:color="auto"/>
                        <w:bottom w:val="none" w:sz="0" w:space="0" w:color="auto"/>
                        <w:right w:val="none" w:sz="0" w:space="0" w:color="auto"/>
                      </w:divBdr>
                      <w:divsChild>
                        <w:div w:id="1160998802">
                          <w:marLeft w:val="0"/>
                          <w:marRight w:val="0"/>
                          <w:marTop w:val="0"/>
                          <w:marBottom w:val="0"/>
                          <w:divBdr>
                            <w:top w:val="none" w:sz="0" w:space="0" w:color="auto"/>
                            <w:left w:val="none" w:sz="0" w:space="0" w:color="auto"/>
                            <w:bottom w:val="none" w:sz="0" w:space="0" w:color="auto"/>
                            <w:right w:val="none" w:sz="0" w:space="0" w:color="auto"/>
                          </w:divBdr>
                        </w:div>
                      </w:divsChild>
                    </w:div>
                    <w:div w:id="1623535319">
                      <w:marLeft w:val="0"/>
                      <w:marRight w:val="0"/>
                      <w:marTop w:val="25"/>
                      <w:marBottom w:val="0"/>
                      <w:divBdr>
                        <w:top w:val="none" w:sz="0" w:space="0" w:color="auto"/>
                        <w:left w:val="none" w:sz="0" w:space="0" w:color="auto"/>
                        <w:bottom w:val="none" w:sz="0" w:space="0" w:color="auto"/>
                        <w:right w:val="none" w:sz="0" w:space="0" w:color="auto"/>
                      </w:divBdr>
                    </w:div>
                    <w:div w:id="1867988602">
                      <w:marLeft w:val="0"/>
                      <w:marRight w:val="0"/>
                      <w:marTop w:val="88"/>
                      <w:marBottom w:val="0"/>
                      <w:divBdr>
                        <w:top w:val="none" w:sz="0" w:space="0" w:color="auto"/>
                        <w:left w:val="none" w:sz="0" w:space="0" w:color="auto"/>
                        <w:bottom w:val="none" w:sz="0" w:space="0" w:color="auto"/>
                        <w:right w:val="none" w:sz="0" w:space="0" w:color="auto"/>
                      </w:divBdr>
                      <w:divsChild>
                        <w:div w:id="505708482">
                          <w:marLeft w:val="0"/>
                          <w:marRight w:val="0"/>
                          <w:marTop w:val="0"/>
                          <w:marBottom w:val="0"/>
                          <w:divBdr>
                            <w:top w:val="none" w:sz="0" w:space="0" w:color="auto"/>
                            <w:left w:val="none" w:sz="0" w:space="0" w:color="auto"/>
                            <w:bottom w:val="none" w:sz="0" w:space="0" w:color="auto"/>
                            <w:right w:val="none" w:sz="0" w:space="0" w:color="auto"/>
                          </w:divBdr>
                        </w:div>
                      </w:divsChild>
                    </w:div>
                    <w:div w:id="1869102925">
                      <w:marLeft w:val="0"/>
                      <w:marRight w:val="0"/>
                      <w:marTop w:val="25"/>
                      <w:marBottom w:val="0"/>
                      <w:divBdr>
                        <w:top w:val="none" w:sz="0" w:space="0" w:color="auto"/>
                        <w:left w:val="none" w:sz="0" w:space="0" w:color="auto"/>
                        <w:bottom w:val="none" w:sz="0" w:space="0" w:color="auto"/>
                        <w:right w:val="none" w:sz="0" w:space="0" w:color="auto"/>
                      </w:divBdr>
                      <w:divsChild>
                        <w:div w:id="666902089">
                          <w:marLeft w:val="0"/>
                          <w:marRight w:val="0"/>
                          <w:marTop w:val="0"/>
                          <w:marBottom w:val="0"/>
                          <w:divBdr>
                            <w:top w:val="none" w:sz="0" w:space="0" w:color="auto"/>
                            <w:left w:val="none" w:sz="0" w:space="0" w:color="auto"/>
                            <w:bottom w:val="none" w:sz="0" w:space="0" w:color="auto"/>
                            <w:right w:val="none" w:sz="0" w:space="0" w:color="auto"/>
                          </w:divBdr>
                        </w:div>
                      </w:divsChild>
                    </w:div>
                    <w:div w:id="1874658911">
                      <w:marLeft w:val="0"/>
                      <w:marRight w:val="0"/>
                      <w:marTop w:val="25"/>
                      <w:marBottom w:val="0"/>
                      <w:divBdr>
                        <w:top w:val="none" w:sz="0" w:space="0" w:color="auto"/>
                        <w:left w:val="none" w:sz="0" w:space="0" w:color="auto"/>
                        <w:bottom w:val="none" w:sz="0" w:space="0" w:color="auto"/>
                        <w:right w:val="none" w:sz="0" w:space="0" w:color="auto"/>
                      </w:divBdr>
                      <w:divsChild>
                        <w:div w:id="873464188">
                          <w:marLeft w:val="0"/>
                          <w:marRight w:val="0"/>
                          <w:marTop w:val="0"/>
                          <w:marBottom w:val="0"/>
                          <w:divBdr>
                            <w:top w:val="none" w:sz="0" w:space="0" w:color="auto"/>
                            <w:left w:val="none" w:sz="0" w:space="0" w:color="auto"/>
                            <w:bottom w:val="none" w:sz="0" w:space="0" w:color="auto"/>
                            <w:right w:val="none" w:sz="0" w:space="0" w:color="auto"/>
                          </w:divBdr>
                        </w:div>
                      </w:divsChild>
                    </w:div>
                    <w:div w:id="1910114820">
                      <w:marLeft w:val="0"/>
                      <w:marRight w:val="0"/>
                      <w:marTop w:val="25"/>
                      <w:marBottom w:val="0"/>
                      <w:divBdr>
                        <w:top w:val="none" w:sz="0" w:space="0" w:color="auto"/>
                        <w:left w:val="none" w:sz="0" w:space="0" w:color="auto"/>
                        <w:bottom w:val="none" w:sz="0" w:space="0" w:color="auto"/>
                        <w:right w:val="none" w:sz="0" w:space="0" w:color="auto"/>
                      </w:divBdr>
                    </w:div>
                    <w:div w:id="1916546920">
                      <w:marLeft w:val="0"/>
                      <w:marRight w:val="0"/>
                      <w:marTop w:val="25"/>
                      <w:marBottom w:val="0"/>
                      <w:divBdr>
                        <w:top w:val="none" w:sz="0" w:space="0" w:color="auto"/>
                        <w:left w:val="none" w:sz="0" w:space="0" w:color="auto"/>
                        <w:bottom w:val="none" w:sz="0" w:space="0" w:color="auto"/>
                        <w:right w:val="none" w:sz="0" w:space="0" w:color="auto"/>
                      </w:divBdr>
                    </w:div>
                    <w:div w:id="1954824615">
                      <w:marLeft w:val="0"/>
                      <w:marRight w:val="0"/>
                      <w:marTop w:val="25"/>
                      <w:marBottom w:val="0"/>
                      <w:divBdr>
                        <w:top w:val="none" w:sz="0" w:space="0" w:color="auto"/>
                        <w:left w:val="none" w:sz="0" w:space="0" w:color="auto"/>
                        <w:bottom w:val="none" w:sz="0" w:space="0" w:color="auto"/>
                        <w:right w:val="none" w:sz="0" w:space="0" w:color="auto"/>
                      </w:divBdr>
                    </w:div>
                    <w:div w:id="2007243681">
                      <w:marLeft w:val="0"/>
                      <w:marRight w:val="0"/>
                      <w:marTop w:val="25"/>
                      <w:marBottom w:val="0"/>
                      <w:divBdr>
                        <w:top w:val="none" w:sz="0" w:space="0" w:color="auto"/>
                        <w:left w:val="none" w:sz="0" w:space="0" w:color="auto"/>
                        <w:bottom w:val="none" w:sz="0" w:space="0" w:color="auto"/>
                        <w:right w:val="none" w:sz="0" w:space="0" w:color="auto"/>
                      </w:divBdr>
                      <w:divsChild>
                        <w:div w:id="627201788">
                          <w:marLeft w:val="0"/>
                          <w:marRight w:val="0"/>
                          <w:marTop w:val="0"/>
                          <w:marBottom w:val="0"/>
                          <w:divBdr>
                            <w:top w:val="none" w:sz="0" w:space="0" w:color="auto"/>
                            <w:left w:val="none" w:sz="0" w:space="0" w:color="auto"/>
                            <w:bottom w:val="none" w:sz="0" w:space="0" w:color="auto"/>
                            <w:right w:val="none" w:sz="0" w:space="0" w:color="auto"/>
                          </w:divBdr>
                        </w:div>
                        <w:div w:id="900823091">
                          <w:marLeft w:val="0"/>
                          <w:marRight w:val="0"/>
                          <w:marTop w:val="0"/>
                          <w:marBottom w:val="0"/>
                          <w:divBdr>
                            <w:top w:val="none" w:sz="0" w:space="0" w:color="auto"/>
                            <w:left w:val="none" w:sz="0" w:space="0" w:color="auto"/>
                            <w:bottom w:val="none" w:sz="0" w:space="0" w:color="auto"/>
                            <w:right w:val="none" w:sz="0" w:space="0" w:color="auto"/>
                          </w:divBdr>
                        </w:div>
                      </w:divsChild>
                    </w:div>
                    <w:div w:id="2013754264">
                      <w:marLeft w:val="0"/>
                      <w:marRight w:val="0"/>
                      <w:marTop w:val="25"/>
                      <w:marBottom w:val="0"/>
                      <w:divBdr>
                        <w:top w:val="none" w:sz="0" w:space="0" w:color="auto"/>
                        <w:left w:val="none" w:sz="0" w:space="0" w:color="auto"/>
                        <w:bottom w:val="none" w:sz="0" w:space="0" w:color="auto"/>
                        <w:right w:val="none" w:sz="0" w:space="0" w:color="auto"/>
                      </w:divBdr>
                      <w:divsChild>
                        <w:div w:id="330451609">
                          <w:marLeft w:val="0"/>
                          <w:marRight w:val="0"/>
                          <w:marTop w:val="0"/>
                          <w:marBottom w:val="0"/>
                          <w:divBdr>
                            <w:top w:val="none" w:sz="0" w:space="0" w:color="auto"/>
                            <w:left w:val="none" w:sz="0" w:space="0" w:color="auto"/>
                            <w:bottom w:val="none" w:sz="0" w:space="0" w:color="auto"/>
                            <w:right w:val="none" w:sz="0" w:space="0" w:color="auto"/>
                          </w:divBdr>
                        </w:div>
                      </w:divsChild>
                    </w:div>
                    <w:div w:id="2033726627">
                      <w:marLeft w:val="0"/>
                      <w:marRight w:val="0"/>
                      <w:marTop w:val="25"/>
                      <w:marBottom w:val="0"/>
                      <w:divBdr>
                        <w:top w:val="none" w:sz="0" w:space="0" w:color="auto"/>
                        <w:left w:val="none" w:sz="0" w:space="0" w:color="auto"/>
                        <w:bottom w:val="none" w:sz="0" w:space="0" w:color="auto"/>
                        <w:right w:val="none" w:sz="0" w:space="0" w:color="auto"/>
                      </w:divBdr>
                      <w:divsChild>
                        <w:div w:id="1337877404">
                          <w:marLeft w:val="0"/>
                          <w:marRight w:val="0"/>
                          <w:marTop w:val="0"/>
                          <w:marBottom w:val="0"/>
                          <w:divBdr>
                            <w:top w:val="none" w:sz="0" w:space="0" w:color="auto"/>
                            <w:left w:val="none" w:sz="0" w:space="0" w:color="auto"/>
                            <w:bottom w:val="none" w:sz="0" w:space="0" w:color="auto"/>
                            <w:right w:val="none" w:sz="0" w:space="0" w:color="auto"/>
                          </w:divBdr>
                        </w:div>
                      </w:divsChild>
                    </w:div>
                    <w:div w:id="2063556495">
                      <w:marLeft w:val="0"/>
                      <w:marRight w:val="0"/>
                      <w:marTop w:val="25"/>
                      <w:marBottom w:val="0"/>
                      <w:divBdr>
                        <w:top w:val="none" w:sz="0" w:space="0" w:color="auto"/>
                        <w:left w:val="none" w:sz="0" w:space="0" w:color="auto"/>
                        <w:bottom w:val="none" w:sz="0" w:space="0" w:color="auto"/>
                        <w:right w:val="none" w:sz="0" w:space="0" w:color="auto"/>
                      </w:divBdr>
                      <w:divsChild>
                        <w:div w:id="166289684">
                          <w:marLeft w:val="0"/>
                          <w:marRight w:val="0"/>
                          <w:marTop w:val="0"/>
                          <w:marBottom w:val="0"/>
                          <w:divBdr>
                            <w:top w:val="none" w:sz="0" w:space="0" w:color="auto"/>
                            <w:left w:val="none" w:sz="0" w:space="0" w:color="auto"/>
                            <w:bottom w:val="none" w:sz="0" w:space="0" w:color="auto"/>
                            <w:right w:val="none" w:sz="0" w:space="0" w:color="auto"/>
                          </w:divBdr>
                        </w:div>
                        <w:div w:id="175185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70163">
      <w:bodyDiv w:val="1"/>
      <w:marLeft w:val="0"/>
      <w:marRight w:val="0"/>
      <w:marTop w:val="0"/>
      <w:marBottom w:val="0"/>
      <w:divBdr>
        <w:top w:val="none" w:sz="0" w:space="0" w:color="auto"/>
        <w:left w:val="none" w:sz="0" w:space="0" w:color="auto"/>
        <w:bottom w:val="none" w:sz="0" w:space="0" w:color="auto"/>
        <w:right w:val="none" w:sz="0" w:space="0" w:color="auto"/>
      </w:divBdr>
      <w:divsChild>
        <w:div w:id="1202670385">
          <w:marLeft w:val="0"/>
          <w:marRight w:val="0"/>
          <w:marTop w:val="0"/>
          <w:marBottom w:val="0"/>
          <w:divBdr>
            <w:top w:val="none" w:sz="0" w:space="0" w:color="auto"/>
            <w:left w:val="none" w:sz="0" w:space="0" w:color="auto"/>
            <w:bottom w:val="none" w:sz="0" w:space="0" w:color="auto"/>
            <w:right w:val="none" w:sz="0" w:space="0" w:color="auto"/>
          </w:divBdr>
          <w:divsChild>
            <w:div w:id="1029994393">
              <w:marLeft w:val="0"/>
              <w:marRight w:val="0"/>
              <w:marTop w:val="0"/>
              <w:marBottom w:val="0"/>
              <w:divBdr>
                <w:top w:val="none" w:sz="0" w:space="0" w:color="auto"/>
                <w:left w:val="none" w:sz="0" w:space="0" w:color="auto"/>
                <w:bottom w:val="none" w:sz="0" w:space="0" w:color="auto"/>
                <w:right w:val="none" w:sz="0" w:space="0" w:color="auto"/>
              </w:divBdr>
              <w:divsChild>
                <w:div w:id="13353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07949">
          <w:marLeft w:val="0"/>
          <w:marRight w:val="0"/>
          <w:marTop w:val="0"/>
          <w:marBottom w:val="0"/>
          <w:divBdr>
            <w:top w:val="none" w:sz="0" w:space="0" w:color="auto"/>
            <w:left w:val="none" w:sz="0" w:space="0" w:color="auto"/>
            <w:bottom w:val="none" w:sz="0" w:space="0" w:color="auto"/>
            <w:right w:val="none" w:sz="0" w:space="0" w:color="auto"/>
          </w:divBdr>
          <w:divsChild>
            <w:div w:id="181285349">
              <w:marLeft w:val="0"/>
              <w:marRight w:val="0"/>
              <w:marTop w:val="0"/>
              <w:marBottom w:val="0"/>
              <w:divBdr>
                <w:top w:val="none" w:sz="0" w:space="0" w:color="auto"/>
                <w:left w:val="none" w:sz="0" w:space="0" w:color="auto"/>
                <w:bottom w:val="none" w:sz="0" w:space="0" w:color="auto"/>
                <w:right w:val="none" w:sz="0" w:space="0" w:color="auto"/>
              </w:divBdr>
              <w:divsChild>
                <w:div w:id="1026757088">
                  <w:marLeft w:val="0"/>
                  <w:marRight w:val="0"/>
                  <w:marTop w:val="0"/>
                  <w:marBottom w:val="0"/>
                  <w:divBdr>
                    <w:top w:val="none" w:sz="0" w:space="0" w:color="auto"/>
                    <w:left w:val="none" w:sz="0" w:space="0" w:color="auto"/>
                    <w:bottom w:val="none" w:sz="0" w:space="0" w:color="auto"/>
                    <w:right w:val="none" w:sz="0" w:space="0" w:color="auto"/>
                  </w:divBdr>
                </w:div>
                <w:div w:id="109066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440618">
          <w:marLeft w:val="0"/>
          <w:marRight w:val="0"/>
          <w:marTop w:val="0"/>
          <w:marBottom w:val="0"/>
          <w:divBdr>
            <w:top w:val="none" w:sz="0" w:space="0" w:color="auto"/>
            <w:left w:val="none" w:sz="0" w:space="0" w:color="auto"/>
            <w:bottom w:val="none" w:sz="0" w:space="0" w:color="auto"/>
            <w:right w:val="none" w:sz="0" w:space="0" w:color="auto"/>
          </w:divBdr>
          <w:divsChild>
            <w:div w:id="1704751168">
              <w:marLeft w:val="0"/>
              <w:marRight w:val="0"/>
              <w:marTop w:val="0"/>
              <w:marBottom w:val="0"/>
              <w:divBdr>
                <w:top w:val="none" w:sz="0" w:space="0" w:color="auto"/>
                <w:left w:val="none" w:sz="0" w:space="0" w:color="auto"/>
                <w:bottom w:val="none" w:sz="0" w:space="0" w:color="auto"/>
                <w:right w:val="none" w:sz="0" w:space="0" w:color="auto"/>
              </w:divBdr>
              <w:divsChild>
                <w:div w:id="595985759">
                  <w:marLeft w:val="0"/>
                  <w:marRight w:val="0"/>
                  <w:marTop w:val="0"/>
                  <w:marBottom w:val="0"/>
                  <w:divBdr>
                    <w:top w:val="none" w:sz="0" w:space="0" w:color="auto"/>
                    <w:left w:val="none" w:sz="0" w:space="0" w:color="auto"/>
                    <w:bottom w:val="none" w:sz="0" w:space="0" w:color="auto"/>
                    <w:right w:val="none" w:sz="0" w:space="0" w:color="auto"/>
                  </w:divBdr>
                </w:div>
                <w:div w:id="27953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5397">
          <w:marLeft w:val="0"/>
          <w:marRight w:val="0"/>
          <w:marTop w:val="0"/>
          <w:marBottom w:val="0"/>
          <w:divBdr>
            <w:top w:val="none" w:sz="0" w:space="0" w:color="auto"/>
            <w:left w:val="none" w:sz="0" w:space="0" w:color="auto"/>
            <w:bottom w:val="none" w:sz="0" w:space="0" w:color="auto"/>
            <w:right w:val="none" w:sz="0" w:space="0" w:color="auto"/>
          </w:divBdr>
          <w:divsChild>
            <w:div w:id="1783957445">
              <w:marLeft w:val="0"/>
              <w:marRight w:val="0"/>
              <w:marTop w:val="0"/>
              <w:marBottom w:val="0"/>
              <w:divBdr>
                <w:top w:val="none" w:sz="0" w:space="0" w:color="auto"/>
                <w:left w:val="none" w:sz="0" w:space="0" w:color="auto"/>
                <w:bottom w:val="none" w:sz="0" w:space="0" w:color="auto"/>
                <w:right w:val="none" w:sz="0" w:space="0" w:color="auto"/>
              </w:divBdr>
              <w:divsChild>
                <w:div w:id="89013565">
                  <w:marLeft w:val="0"/>
                  <w:marRight w:val="0"/>
                  <w:marTop w:val="0"/>
                  <w:marBottom w:val="0"/>
                  <w:divBdr>
                    <w:top w:val="none" w:sz="0" w:space="0" w:color="auto"/>
                    <w:left w:val="none" w:sz="0" w:space="0" w:color="auto"/>
                    <w:bottom w:val="none" w:sz="0" w:space="0" w:color="auto"/>
                    <w:right w:val="none" w:sz="0" w:space="0" w:color="auto"/>
                  </w:divBdr>
                </w:div>
                <w:div w:id="188463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1607">
          <w:marLeft w:val="0"/>
          <w:marRight w:val="0"/>
          <w:marTop w:val="0"/>
          <w:marBottom w:val="0"/>
          <w:divBdr>
            <w:top w:val="none" w:sz="0" w:space="0" w:color="auto"/>
            <w:left w:val="none" w:sz="0" w:space="0" w:color="auto"/>
            <w:bottom w:val="none" w:sz="0" w:space="0" w:color="auto"/>
            <w:right w:val="none" w:sz="0" w:space="0" w:color="auto"/>
          </w:divBdr>
          <w:divsChild>
            <w:div w:id="573007331">
              <w:marLeft w:val="0"/>
              <w:marRight w:val="0"/>
              <w:marTop w:val="0"/>
              <w:marBottom w:val="0"/>
              <w:divBdr>
                <w:top w:val="none" w:sz="0" w:space="0" w:color="auto"/>
                <w:left w:val="none" w:sz="0" w:space="0" w:color="auto"/>
                <w:bottom w:val="none" w:sz="0" w:space="0" w:color="auto"/>
                <w:right w:val="none" w:sz="0" w:space="0" w:color="auto"/>
              </w:divBdr>
              <w:divsChild>
                <w:div w:id="1547139559">
                  <w:marLeft w:val="0"/>
                  <w:marRight w:val="0"/>
                  <w:marTop w:val="0"/>
                  <w:marBottom w:val="0"/>
                  <w:divBdr>
                    <w:top w:val="none" w:sz="0" w:space="0" w:color="auto"/>
                    <w:left w:val="none" w:sz="0" w:space="0" w:color="auto"/>
                    <w:bottom w:val="none" w:sz="0" w:space="0" w:color="auto"/>
                    <w:right w:val="none" w:sz="0" w:space="0" w:color="auto"/>
                  </w:divBdr>
                </w:div>
                <w:div w:id="9181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14294">
      <w:bodyDiv w:val="1"/>
      <w:marLeft w:val="0"/>
      <w:marRight w:val="0"/>
      <w:marTop w:val="0"/>
      <w:marBottom w:val="0"/>
      <w:divBdr>
        <w:top w:val="none" w:sz="0" w:space="0" w:color="auto"/>
        <w:left w:val="none" w:sz="0" w:space="0" w:color="auto"/>
        <w:bottom w:val="none" w:sz="0" w:space="0" w:color="auto"/>
        <w:right w:val="none" w:sz="0" w:space="0" w:color="auto"/>
      </w:divBdr>
    </w:div>
    <w:div w:id="1612862765">
      <w:bodyDiv w:val="1"/>
      <w:marLeft w:val="0"/>
      <w:marRight w:val="0"/>
      <w:marTop w:val="0"/>
      <w:marBottom w:val="0"/>
      <w:divBdr>
        <w:top w:val="none" w:sz="0" w:space="0" w:color="auto"/>
        <w:left w:val="none" w:sz="0" w:space="0" w:color="auto"/>
        <w:bottom w:val="none" w:sz="0" w:space="0" w:color="auto"/>
        <w:right w:val="none" w:sz="0" w:space="0" w:color="auto"/>
      </w:divBdr>
    </w:div>
    <w:div w:id="1614049759">
      <w:bodyDiv w:val="1"/>
      <w:marLeft w:val="0"/>
      <w:marRight w:val="0"/>
      <w:marTop w:val="0"/>
      <w:marBottom w:val="0"/>
      <w:divBdr>
        <w:top w:val="none" w:sz="0" w:space="0" w:color="auto"/>
        <w:left w:val="none" w:sz="0" w:space="0" w:color="auto"/>
        <w:bottom w:val="none" w:sz="0" w:space="0" w:color="auto"/>
        <w:right w:val="none" w:sz="0" w:space="0" w:color="auto"/>
      </w:divBdr>
      <w:divsChild>
        <w:div w:id="1903516130">
          <w:marLeft w:val="0"/>
          <w:marRight w:val="0"/>
          <w:marTop w:val="0"/>
          <w:marBottom w:val="0"/>
          <w:divBdr>
            <w:top w:val="none" w:sz="0" w:space="0" w:color="auto"/>
            <w:left w:val="none" w:sz="0" w:space="0" w:color="auto"/>
            <w:bottom w:val="none" w:sz="0" w:space="0" w:color="auto"/>
            <w:right w:val="none" w:sz="0" w:space="0" w:color="auto"/>
          </w:divBdr>
          <w:divsChild>
            <w:div w:id="516698882">
              <w:marLeft w:val="0"/>
              <w:marRight w:val="0"/>
              <w:marTop w:val="0"/>
              <w:marBottom w:val="0"/>
              <w:divBdr>
                <w:top w:val="none" w:sz="0" w:space="0" w:color="auto"/>
                <w:left w:val="none" w:sz="0" w:space="0" w:color="auto"/>
                <w:bottom w:val="none" w:sz="0" w:space="0" w:color="auto"/>
                <w:right w:val="none" w:sz="0" w:space="0" w:color="auto"/>
              </w:divBdr>
              <w:divsChild>
                <w:div w:id="1601792372">
                  <w:marLeft w:val="0"/>
                  <w:marRight w:val="0"/>
                  <w:marTop w:val="0"/>
                  <w:marBottom w:val="0"/>
                  <w:divBdr>
                    <w:top w:val="none" w:sz="0" w:space="0" w:color="auto"/>
                    <w:left w:val="none" w:sz="0" w:space="0" w:color="auto"/>
                    <w:bottom w:val="none" w:sz="0" w:space="0" w:color="auto"/>
                    <w:right w:val="none" w:sz="0" w:space="0" w:color="auto"/>
                  </w:divBdr>
                  <w:divsChild>
                    <w:div w:id="991106158">
                      <w:marLeft w:val="0"/>
                      <w:marRight w:val="0"/>
                      <w:marTop w:val="0"/>
                      <w:marBottom w:val="0"/>
                      <w:divBdr>
                        <w:top w:val="none" w:sz="0" w:space="0" w:color="auto"/>
                        <w:left w:val="none" w:sz="0" w:space="0" w:color="auto"/>
                        <w:bottom w:val="none" w:sz="0" w:space="0" w:color="auto"/>
                        <w:right w:val="none" w:sz="0" w:space="0" w:color="auto"/>
                      </w:divBdr>
                      <w:divsChild>
                        <w:div w:id="1284194538">
                          <w:marLeft w:val="0"/>
                          <w:marRight w:val="0"/>
                          <w:marTop w:val="0"/>
                          <w:marBottom w:val="0"/>
                          <w:divBdr>
                            <w:top w:val="none" w:sz="0" w:space="0" w:color="auto"/>
                            <w:left w:val="none" w:sz="0" w:space="0" w:color="auto"/>
                            <w:bottom w:val="none" w:sz="0" w:space="0" w:color="auto"/>
                            <w:right w:val="none" w:sz="0" w:space="0" w:color="auto"/>
                          </w:divBdr>
                        </w:div>
                        <w:div w:id="1764912998">
                          <w:marLeft w:val="0"/>
                          <w:marRight w:val="0"/>
                          <w:marTop w:val="0"/>
                          <w:marBottom w:val="0"/>
                          <w:divBdr>
                            <w:top w:val="none" w:sz="0" w:space="0" w:color="auto"/>
                            <w:left w:val="none" w:sz="0" w:space="0" w:color="auto"/>
                            <w:bottom w:val="none" w:sz="0" w:space="0" w:color="auto"/>
                            <w:right w:val="none" w:sz="0" w:space="0" w:color="auto"/>
                          </w:divBdr>
                        </w:div>
                        <w:div w:id="2021731958">
                          <w:marLeft w:val="0"/>
                          <w:marRight w:val="0"/>
                          <w:marTop w:val="0"/>
                          <w:marBottom w:val="0"/>
                          <w:divBdr>
                            <w:top w:val="none" w:sz="0" w:space="0" w:color="auto"/>
                            <w:left w:val="none" w:sz="0" w:space="0" w:color="auto"/>
                            <w:bottom w:val="none" w:sz="0" w:space="0" w:color="auto"/>
                            <w:right w:val="none" w:sz="0" w:space="0" w:color="auto"/>
                          </w:divBdr>
                        </w:div>
                        <w:div w:id="213478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474516">
      <w:bodyDiv w:val="1"/>
      <w:marLeft w:val="0"/>
      <w:marRight w:val="0"/>
      <w:marTop w:val="0"/>
      <w:marBottom w:val="0"/>
      <w:divBdr>
        <w:top w:val="none" w:sz="0" w:space="0" w:color="auto"/>
        <w:left w:val="none" w:sz="0" w:space="0" w:color="auto"/>
        <w:bottom w:val="none" w:sz="0" w:space="0" w:color="auto"/>
        <w:right w:val="none" w:sz="0" w:space="0" w:color="auto"/>
      </w:divBdr>
    </w:div>
    <w:div w:id="1616398956">
      <w:bodyDiv w:val="1"/>
      <w:marLeft w:val="0"/>
      <w:marRight w:val="0"/>
      <w:marTop w:val="0"/>
      <w:marBottom w:val="0"/>
      <w:divBdr>
        <w:top w:val="none" w:sz="0" w:space="0" w:color="auto"/>
        <w:left w:val="none" w:sz="0" w:space="0" w:color="auto"/>
        <w:bottom w:val="none" w:sz="0" w:space="0" w:color="auto"/>
        <w:right w:val="none" w:sz="0" w:space="0" w:color="auto"/>
      </w:divBdr>
      <w:divsChild>
        <w:div w:id="1067875379">
          <w:marLeft w:val="0"/>
          <w:marRight w:val="0"/>
          <w:marTop w:val="0"/>
          <w:marBottom w:val="0"/>
          <w:divBdr>
            <w:top w:val="none" w:sz="0" w:space="0" w:color="auto"/>
            <w:left w:val="none" w:sz="0" w:space="0" w:color="auto"/>
            <w:bottom w:val="none" w:sz="0" w:space="0" w:color="auto"/>
            <w:right w:val="none" w:sz="0" w:space="0" w:color="auto"/>
          </w:divBdr>
        </w:div>
        <w:div w:id="1562398735">
          <w:marLeft w:val="0"/>
          <w:marRight w:val="0"/>
          <w:marTop w:val="0"/>
          <w:marBottom w:val="0"/>
          <w:divBdr>
            <w:top w:val="none" w:sz="0" w:space="0" w:color="auto"/>
            <w:left w:val="none" w:sz="0" w:space="0" w:color="auto"/>
            <w:bottom w:val="none" w:sz="0" w:space="0" w:color="auto"/>
            <w:right w:val="none" w:sz="0" w:space="0" w:color="auto"/>
          </w:divBdr>
        </w:div>
      </w:divsChild>
    </w:div>
    <w:div w:id="1616399249">
      <w:bodyDiv w:val="1"/>
      <w:marLeft w:val="0"/>
      <w:marRight w:val="0"/>
      <w:marTop w:val="0"/>
      <w:marBottom w:val="0"/>
      <w:divBdr>
        <w:top w:val="none" w:sz="0" w:space="0" w:color="auto"/>
        <w:left w:val="none" w:sz="0" w:space="0" w:color="auto"/>
        <w:bottom w:val="none" w:sz="0" w:space="0" w:color="auto"/>
        <w:right w:val="none" w:sz="0" w:space="0" w:color="auto"/>
      </w:divBdr>
      <w:divsChild>
        <w:div w:id="1403598687">
          <w:marLeft w:val="0"/>
          <w:marRight w:val="0"/>
          <w:marTop w:val="0"/>
          <w:marBottom w:val="0"/>
          <w:divBdr>
            <w:top w:val="none" w:sz="0" w:space="0" w:color="auto"/>
            <w:left w:val="none" w:sz="0" w:space="0" w:color="auto"/>
            <w:bottom w:val="none" w:sz="0" w:space="0" w:color="auto"/>
            <w:right w:val="none" w:sz="0" w:space="0" w:color="auto"/>
          </w:divBdr>
          <w:divsChild>
            <w:div w:id="1274092341">
              <w:marLeft w:val="0"/>
              <w:marRight w:val="0"/>
              <w:marTop w:val="0"/>
              <w:marBottom w:val="0"/>
              <w:divBdr>
                <w:top w:val="none" w:sz="0" w:space="0" w:color="auto"/>
                <w:left w:val="none" w:sz="0" w:space="0" w:color="auto"/>
                <w:bottom w:val="none" w:sz="0" w:space="0" w:color="auto"/>
                <w:right w:val="none" w:sz="0" w:space="0" w:color="auto"/>
              </w:divBdr>
              <w:divsChild>
                <w:div w:id="577058361">
                  <w:marLeft w:val="0"/>
                  <w:marRight w:val="0"/>
                  <w:marTop w:val="0"/>
                  <w:marBottom w:val="0"/>
                  <w:divBdr>
                    <w:top w:val="none" w:sz="0" w:space="0" w:color="auto"/>
                    <w:left w:val="none" w:sz="0" w:space="0" w:color="auto"/>
                    <w:bottom w:val="none" w:sz="0" w:space="0" w:color="auto"/>
                    <w:right w:val="none" w:sz="0" w:space="0" w:color="auto"/>
                  </w:divBdr>
                  <w:divsChild>
                    <w:div w:id="20606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400023">
      <w:bodyDiv w:val="1"/>
      <w:marLeft w:val="0"/>
      <w:marRight w:val="0"/>
      <w:marTop w:val="0"/>
      <w:marBottom w:val="0"/>
      <w:divBdr>
        <w:top w:val="none" w:sz="0" w:space="0" w:color="auto"/>
        <w:left w:val="none" w:sz="0" w:space="0" w:color="auto"/>
        <w:bottom w:val="none" w:sz="0" w:space="0" w:color="auto"/>
        <w:right w:val="none" w:sz="0" w:space="0" w:color="auto"/>
      </w:divBdr>
    </w:div>
    <w:div w:id="1616718649">
      <w:bodyDiv w:val="1"/>
      <w:marLeft w:val="0"/>
      <w:marRight w:val="0"/>
      <w:marTop w:val="0"/>
      <w:marBottom w:val="0"/>
      <w:divBdr>
        <w:top w:val="none" w:sz="0" w:space="0" w:color="auto"/>
        <w:left w:val="none" w:sz="0" w:space="0" w:color="auto"/>
        <w:bottom w:val="none" w:sz="0" w:space="0" w:color="auto"/>
        <w:right w:val="none" w:sz="0" w:space="0" w:color="auto"/>
      </w:divBdr>
    </w:div>
    <w:div w:id="1617709300">
      <w:bodyDiv w:val="1"/>
      <w:marLeft w:val="0"/>
      <w:marRight w:val="0"/>
      <w:marTop w:val="0"/>
      <w:marBottom w:val="0"/>
      <w:divBdr>
        <w:top w:val="none" w:sz="0" w:space="0" w:color="auto"/>
        <w:left w:val="none" w:sz="0" w:space="0" w:color="auto"/>
        <w:bottom w:val="none" w:sz="0" w:space="0" w:color="auto"/>
        <w:right w:val="none" w:sz="0" w:space="0" w:color="auto"/>
      </w:divBdr>
    </w:div>
    <w:div w:id="1619877532">
      <w:bodyDiv w:val="1"/>
      <w:marLeft w:val="0"/>
      <w:marRight w:val="0"/>
      <w:marTop w:val="0"/>
      <w:marBottom w:val="0"/>
      <w:divBdr>
        <w:top w:val="none" w:sz="0" w:space="0" w:color="auto"/>
        <w:left w:val="none" w:sz="0" w:space="0" w:color="auto"/>
        <w:bottom w:val="none" w:sz="0" w:space="0" w:color="auto"/>
        <w:right w:val="none" w:sz="0" w:space="0" w:color="auto"/>
      </w:divBdr>
    </w:div>
    <w:div w:id="1621373351">
      <w:bodyDiv w:val="1"/>
      <w:marLeft w:val="0"/>
      <w:marRight w:val="0"/>
      <w:marTop w:val="0"/>
      <w:marBottom w:val="0"/>
      <w:divBdr>
        <w:top w:val="none" w:sz="0" w:space="0" w:color="auto"/>
        <w:left w:val="none" w:sz="0" w:space="0" w:color="auto"/>
        <w:bottom w:val="none" w:sz="0" w:space="0" w:color="auto"/>
        <w:right w:val="none" w:sz="0" w:space="0" w:color="auto"/>
      </w:divBdr>
      <w:divsChild>
        <w:div w:id="1715226844">
          <w:marLeft w:val="0"/>
          <w:marRight w:val="0"/>
          <w:marTop w:val="0"/>
          <w:marBottom w:val="0"/>
          <w:divBdr>
            <w:top w:val="none" w:sz="0" w:space="0" w:color="auto"/>
            <w:left w:val="none" w:sz="0" w:space="0" w:color="auto"/>
            <w:bottom w:val="none" w:sz="0" w:space="0" w:color="auto"/>
            <w:right w:val="none" w:sz="0" w:space="0" w:color="auto"/>
          </w:divBdr>
          <w:divsChild>
            <w:div w:id="930166674">
              <w:marLeft w:val="0"/>
              <w:marRight w:val="0"/>
              <w:marTop w:val="0"/>
              <w:marBottom w:val="0"/>
              <w:divBdr>
                <w:top w:val="none" w:sz="0" w:space="0" w:color="auto"/>
                <w:left w:val="none" w:sz="0" w:space="0" w:color="auto"/>
                <w:bottom w:val="none" w:sz="0" w:space="0" w:color="auto"/>
                <w:right w:val="none" w:sz="0" w:space="0" w:color="auto"/>
              </w:divBdr>
              <w:divsChild>
                <w:div w:id="52883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9145">
          <w:marLeft w:val="0"/>
          <w:marRight w:val="0"/>
          <w:marTop w:val="0"/>
          <w:marBottom w:val="0"/>
          <w:divBdr>
            <w:top w:val="none" w:sz="0" w:space="0" w:color="auto"/>
            <w:left w:val="none" w:sz="0" w:space="0" w:color="auto"/>
            <w:bottom w:val="none" w:sz="0" w:space="0" w:color="auto"/>
            <w:right w:val="none" w:sz="0" w:space="0" w:color="auto"/>
          </w:divBdr>
          <w:divsChild>
            <w:div w:id="1871063965">
              <w:marLeft w:val="0"/>
              <w:marRight w:val="0"/>
              <w:marTop w:val="0"/>
              <w:marBottom w:val="0"/>
              <w:divBdr>
                <w:top w:val="none" w:sz="0" w:space="0" w:color="auto"/>
                <w:left w:val="none" w:sz="0" w:space="0" w:color="auto"/>
                <w:bottom w:val="none" w:sz="0" w:space="0" w:color="auto"/>
                <w:right w:val="none" w:sz="0" w:space="0" w:color="auto"/>
              </w:divBdr>
              <w:divsChild>
                <w:div w:id="1151827564">
                  <w:marLeft w:val="0"/>
                  <w:marRight w:val="0"/>
                  <w:marTop w:val="0"/>
                  <w:marBottom w:val="0"/>
                  <w:divBdr>
                    <w:top w:val="none" w:sz="0" w:space="0" w:color="auto"/>
                    <w:left w:val="none" w:sz="0" w:space="0" w:color="auto"/>
                    <w:bottom w:val="none" w:sz="0" w:space="0" w:color="auto"/>
                    <w:right w:val="none" w:sz="0" w:space="0" w:color="auto"/>
                  </w:divBdr>
                </w:div>
                <w:div w:id="28300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230">
          <w:marLeft w:val="0"/>
          <w:marRight w:val="0"/>
          <w:marTop w:val="0"/>
          <w:marBottom w:val="0"/>
          <w:divBdr>
            <w:top w:val="none" w:sz="0" w:space="0" w:color="auto"/>
            <w:left w:val="none" w:sz="0" w:space="0" w:color="auto"/>
            <w:bottom w:val="none" w:sz="0" w:space="0" w:color="auto"/>
            <w:right w:val="none" w:sz="0" w:space="0" w:color="auto"/>
          </w:divBdr>
          <w:divsChild>
            <w:div w:id="479343623">
              <w:marLeft w:val="0"/>
              <w:marRight w:val="0"/>
              <w:marTop w:val="0"/>
              <w:marBottom w:val="0"/>
              <w:divBdr>
                <w:top w:val="none" w:sz="0" w:space="0" w:color="auto"/>
                <w:left w:val="none" w:sz="0" w:space="0" w:color="auto"/>
                <w:bottom w:val="none" w:sz="0" w:space="0" w:color="auto"/>
                <w:right w:val="none" w:sz="0" w:space="0" w:color="auto"/>
              </w:divBdr>
              <w:divsChild>
                <w:div w:id="2014720637">
                  <w:marLeft w:val="0"/>
                  <w:marRight w:val="0"/>
                  <w:marTop w:val="0"/>
                  <w:marBottom w:val="0"/>
                  <w:divBdr>
                    <w:top w:val="none" w:sz="0" w:space="0" w:color="auto"/>
                    <w:left w:val="none" w:sz="0" w:space="0" w:color="auto"/>
                    <w:bottom w:val="none" w:sz="0" w:space="0" w:color="auto"/>
                    <w:right w:val="none" w:sz="0" w:space="0" w:color="auto"/>
                  </w:divBdr>
                </w:div>
                <w:div w:id="18158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12246">
          <w:marLeft w:val="0"/>
          <w:marRight w:val="0"/>
          <w:marTop w:val="0"/>
          <w:marBottom w:val="0"/>
          <w:divBdr>
            <w:top w:val="none" w:sz="0" w:space="0" w:color="auto"/>
            <w:left w:val="none" w:sz="0" w:space="0" w:color="auto"/>
            <w:bottom w:val="none" w:sz="0" w:space="0" w:color="auto"/>
            <w:right w:val="none" w:sz="0" w:space="0" w:color="auto"/>
          </w:divBdr>
          <w:divsChild>
            <w:div w:id="522666565">
              <w:marLeft w:val="0"/>
              <w:marRight w:val="0"/>
              <w:marTop w:val="0"/>
              <w:marBottom w:val="0"/>
              <w:divBdr>
                <w:top w:val="none" w:sz="0" w:space="0" w:color="auto"/>
                <w:left w:val="none" w:sz="0" w:space="0" w:color="auto"/>
                <w:bottom w:val="none" w:sz="0" w:space="0" w:color="auto"/>
                <w:right w:val="none" w:sz="0" w:space="0" w:color="auto"/>
              </w:divBdr>
              <w:divsChild>
                <w:div w:id="1810903844">
                  <w:marLeft w:val="0"/>
                  <w:marRight w:val="0"/>
                  <w:marTop w:val="0"/>
                  <w:marBottom w:val="0"/>
                  <w:divBdr>
                    <w:top w:val="none" w:sz="0" w:space="0" w:color="auto"/>
                    <w:left w:val="none" w:sz="0" w:space="0" w:color="auto"/>
                    <w:bottom w:val="none" w:sz="0" w:space="0" w:color="auto"/>
                    <w:right w:val="none" w:sz="0" w:space="0" w:color="auto"/>
                  </w:divBdr>
                </w:div>
                <w:div w:id="21551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21329">
      <w:bodyDiv w:val="1"/>
      <w:marLeft w:val="0"/>
      <w:marRight w:val="0"/>
      <w:marTop w:val="0"/>
      <w:marBottom w:val="0"/>
      <w:divBdr>
        <w:top w:val="none" w:sz="0" w:space="0" w:color="auto"/>
        <w:left w:val="none" w:sz="0" w:space="0" w:color="auto"/>
        <w:bottom w:val="none" w:sz="0" w:space="0" w:color="auto"/>
        <w:right w:val="none" w:sz="0" w:space="0" w:color="auto"/>
      </w:divBdr>
      <w:divsChild>
        <w:div w:id="99645955">
          <w:marLeft w:val="0"/>
          <w:marRight w:val="0"/>
          <w:marTop w:val="0"/>
          <w:marBottom w:val="0"/>
          <w:divBdr>
            <w:top w:val="none" w:sz="0" w:space="0" w:color="auto"/>
            <w:left w:val="none" w:sz="0" w:space="0" w:color="auto"/>
            <w:bottom w:val="none" w:sz="0" w:space="0" w:color="auto"/>
            <w:right w:val="none" w:sz="0" w:space="0" w:color="auto"/>
          </w:divBdr>
          <w:divsChild>
            <w:div w:id="59064975">
              <w:marLeft w:val="0"/>
              <w:marRight w:val="0"/>
              <w:marTop w:val="0"/>
              <w:marBottom w:val="0"/>
              <w:divBdr>
                <w:top w:val="none" w:sz="0" w:space="0" w:color="auto"/>
                <w:left w:val="none" w:sz="0" w:space="0" w:color="auto"/>
                <w:bottom w:val="none" w:sz="0" w:space="0" w:color="auto"/>
                <w:right w:val="none" w:sz="0" w:space="0" w:color="auto"/>
              </w:divBdr>
              <w:divsChild>
                <w:div w:id="1582984036">
                  <w:marLeft w:val="0"/>
                  <w:marRight w:val="200"/>
                  <w:marTop w:val="0"/>
                  <w:marBottom w:val="0"/>
                  <w:divBdr>
                    <w:top w:val="none" w:sz="0" w:space="0" w:color="auto"/>
                    <w:left w:val="none" w:sz="0" w:space="0" w:color="auto"/>
                    <w:bottom w:val="none" w:sz="0" w:space="0" w:color="auto"/>
                    <w:right w:val="none" w:sz="0" w:space="0" w:color="auto"/>
                  </w:divBdr>
                  <w:divsChild>
                    <w:div w:id="766776297">
                      <w:marLeft w:val="0"/>
                      <w:marRight w:val="0"/>
                      <w:marTop w:val="0"/>
                      <w:marBottom w:val="0"/>
                      <w:divBdr>
                        <w:top w:val="dotted" w:sz="2" w:space="2" w:color="B2B2B2"/>
                        <w:left w:val="none" w:sz="0" w:space="0" w:color="auto"/>
                        <w:bottom w:val="none" w:sz="0" w:space="0" w:color="auto"/>
                        <w:right w:val="none" w:sz="0" w:space="0" w:color="auto"/>
                      </w:divBdr>
                      <w:divsChild>
                        <w:div w:id="1661885354">
                          <w:marLeft w:val="0"/>
                          <w:marRight w:val="0"/>
                          <w:marTop w:val="0"/>
                          <w:marBottom w:val="0"/>
                          <w:divBdr>
                            <w:top w:val="none" w:sz="0" w:space="0" w:color="auto"/>
                            <w:left w:val="none" w:sz="0" w:space="0" w:color="auto"/>
                            <w:bottom w:val="none" w:sz="0" w:space="0" w:color="auto"/>
                            <w:right w:val="none" w:sz="0" w:space="0" w:color="auto"/>
                          </w:divBdr>
                        </w:div>
                      </w:divsChild>
                    </w:div>
                    <w:div w:id="1782341080">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463421">
      <w:bodyDiv w:val="1"/>
      <w:marLeft w:val="0"/>
      <w:marRight w:val="0"/>
      <w:marTop w:val="0"/>
      <w:marBottom w:val="0"/>
      <w:divBdr>
        <w:top w:val="none" w:sz="0" w:space="0" w:color="auto"/>
        <w:left w:val="none" w:sz="0" w:space="0" w:color="auto"/>
        <w:bottom w:val="none" w:sz="0" w:space="0" w:color="auto"/>
        <w:right w:val="none" w:sz="0" w:space="0" w:color="auto"/>
      </w:divBdr>
    </w:div>
    <w:div w:id="1623684817">
      <w:bodyDiv w:val="1"/>
      <w:marLeft w:val="0"/>
      <w:marRight w:val="0"/>
      <w:marTop w:val="0"/>
      <w:marBottom w:val="0"/>
      <w:divBdr>
        <w:top w:val="none" w:sz="0" w:space="0" w:color="auto"/>
        <w:left w:val="none" w:sz="0" w:space="0" w:color="auto"/>
        <w:bottom w:val="none" w:sz="0" w:space="0" w:color="auto"/>
        <w:right w:val="none" w:sz="0" w:space="0" w:color="auto"/>
      </w:divBdr>
    </w:div>
    <w:div w:id="1624073871">
      <w:bodyDiv w:val="1"/>
      <w:marLeft w:val="0"/>
      <w:marRight w:val="0"/>
      <w:marTop w:val="0"/>
      <w:marBottom w:val="0"/>
      <w:divBdr>
        <w:top w:val="none" w:sz="0" w:space="0" w:color="auto"/>
        <w:left w:val="none" w:sz="0" w:space="0" w:color="auto"/>
        <w:bottom w:val="none" w:sz="0" w:space="0" w:color="auto"/>
        <w:right w:val="none" w:sz="0" w:space="0" w:color="auto"/>
      </w:divBdr>
    </w:div>
    <w:div w:id="1625624460">
      <w:bodyDiv w:val="1"/>
      <w:marLeft w:val="0"/>
      <w:marRight w:val="0"/>
      <w:marTop w:val="0"/>
      <w:marBottom w:val="0"/>
      <w:divBdr>
        <w:top w:val="none" w:sz="0" w:space="0" w:color="auto"/>
        <w:left w:val="none" w:sz="0" w:space="0" w:color="auto"/>
        <w:bottom w:val="none" w:sz="0" w:space="0" w:color="auto"/>
        <w:right w:val="none" w:sz="0" w:space="0" w:color="auto"/>
      </w:divBdr>
    </w:div>
    <w:div w:id="1625841285">
      <w:bodyDiv w:val="1"/>
      <w:marLeft w:val="0"/>
      <w:marRight w:val="0"/>
      <w:marTop w:val="0"/>
      <w:marBottom w:val="0"/>
      <w:divBdr>
        <w:top w:val="none" w:sz="0" w:space="0" w:color="auto"/>
        <w:left w:val="none" w:sz="0" w:space="0" w:color="auto"/>
        <w:bottom w:val="none" w:sz="0" w:space="0" w:color="auto"/>
        <w:right w:val="none" w:sz="0" w:space="0" w:color="auto"/>
      </w:divBdr>
    </w:div>
    <w:div w:id="1625884477">
      <w:bodyDiv w:val="1"/>
      <w:marLeft w:val="0"/>
      <w:marRight w:val="0"/>
      <w:marTop w:val="0"/>
      <w:marBottom w:val="0"/>
      <w:divBdr>
        <w:top w:val="none" w:sz="0" w:space="0" w:color="auto"/>
        <w:left w:val="none" w:sz="0" w:space="0" w:color="auto"/>
        <w:bottom w:val="none" w:sz="0" w:space="0" w:color="auto"/>
        <w:right w:val="none" w:sz="0" w:space="0" w:color="auto"/>
      </w:divBdr>
      <w:divsChild>
        <w:div w:id="342709840">
          <w:marLeft w:val="0"/>
          <w:marRight w:val="0"/>
          <w:marTop w:val="0"/>
          <w:marBottom w:val="0"/>
          <w:divBdr>
            <w:top w:val="none" w:sz="0" w:space="0" w:color="auto"/>
            <w:left w:val="none" w:sz="0" w:space="0" w:color="auto"/>
            <w:bottom w:val="none" w:sz="0" w:space="0" w:color="auto"/>
            <w:right w:val="none" w:sz="0" w:space="0" w:color="auto"/>
          </w:divBdr>
          <w:divsChild>
            <w:div w:id="108474869">
              <w:marLeft w:val="0"/>
              <w:marRight w:val="0"/>
              <w:marTop w:val="0"/>
              <w:marBottom w:val="0"/>
              <w:divBdr>
                <w:top w:val="none" w:sz="0" w:space="0" w:color="auto"/>
                <w:left w:val="none" w:sz="0" w:space="0" w:color="auto"/>
                <w:bottom w:val="none" w:sz="0" w:space="0" w:color="auto"/>
                <w:right w:val="none" w:sz="0" w:space="0" w:color="auto"/>
              </w:divBdr>
            </w:div>
          </w:divsChild>
        </w:div>
        <w:div w:id="620915219">
          <w:marLeft w:val="0"/>
          <w:marRight w:val="0"/>
          <w:marTop w:val="0"/>
          <w:marBottom w:val="0"/>
          <w:divBdr>
            <w:top w:val="none" w:sz="0" w:space="0" w:color="auto"/>
            <w:left w:val="none" w:sz="0" w:space="0" w:color="auto"/>
            <w:bottom w:val="none" w:sz="0" w:space="0" w:color="auto"/>
            <w:right w:val="none" w:sz="0" w:space="0" w:color="auto"/>
          </w:divBdr>
          <w:divsChild>
            <w:div w:id="91167099">
              <w:marLeft w:val="0"/>
              <w:marRight w:val="0"/>
              <w:marTop w:val="0"/>
              <w:marBottom w:val="0"/>
              <w:divBdr>
                <w:top w:val="none" w:sz="0" w:space="0" w:color="auto"/>
                <w:left w:val="none" w:sz="0" w:space="0" w:color="auto"/>
                <w:bottom w:val="none" w:sz="0" w:space="0" w:color="auto"/>
                <w:right w:val="none" w:sz="0" w:space="0" w:color="auto"/>
              </w:divBdr>
            </w:div>
          </w:divsChild>
        </w:div>
        <w:div w:id="830412355">
          <w:marLeft w:val="0"/>
          <w:marRight w:val="0"/>
          <w:marTop w:val="0"/>
          <w:marBottom w:val="0"/>
          <w:divBdr>
            <w:top w:val="none" w:sz="0" w:space="0" w:color="auto"/>
            <w:left w:val="none" w:sz="0" w:space="0" w:color="auto"/>
            <w:bottom w:val="none" w:sz="0" w:space="0" w:color="auto"/>
            <w:right w:val="none" w:sz="0" w:space="0" w:color="auto"/>
          </w:divBdr>
          <w:divsChild>
            <w:div w:id="483468525">
              <w:marLeft w:val="0"/>
              <w:marRight w:val="0"/>
              <w:marTop w:val="0"/>
              <w:marBottom w:val="0"/>
              <w:divBdr>
                <w:top w:val="none" w:sz="0" w:space="0" w:color="auto"/>
                <w:left w:val="none" w:sz="0" w:space="0" w:color="auto"/>
                <w:bottom w:val="none" w:sz="0" w:space="0" w:color="auto"/>
                <w:right w:val="none" w:sz="0" w:space="0" w:color="auto"/>
              </w:divBdr>
            </w:div>
          </w:divsChild>
        </w:div>
        <w:div w:id="992492431">
          <w:marLeft w:val="0"/>
          <w:marRight w:val="0"/>
          <w:marTop w:val="0"/>
          <w:marBottom w:val="0"/>
          <w:divBdr>
            <w:top w:val="none" w:sz="0" w:space="0" w:color="auto"/>
            <w:left w:val="none" w:sz="0" w:space="0" w:color="auto"/>
            <w:bottom w:val="none" w:sz="0" w:space="0" w:color="auto"/>
            <w:right w:val="none" w:sz="0" w:space="0" w:color="auto"/>
          </w:divBdr>
          <w:divsChild>
            <w:div w:id="2066488660">
              <w:marLeft w:val="0"/>
              <w:marRight w:val="0"/>
              <w:marTop w:val="0"/>
              <w:marBottom w:val="0"/>
              <w:divBdr>
                <w:top w:val="none" w:sz="0" w:space="0" w:color="auto"/>
                <w:left w:val="none" w:sz="0" w:space="0" w:color="auto"/>
                <w:bottom w:val="none" w:sz="0" w:space="0" w:color="auto"/>
                <w:right w:val="none" w:sz="0" w:space="0" w:color="auto"/>
              </w:divBdr>
            </w:div>
          </w:divsChild>
        </w:div>
        <w:div w:id="1705709449">
          <w:marLeft w:val="0"/>
          <w:marRight w:val="0"/>
          <w:marTop w:val="0"/>
          <w:marBottom w:val="0"/>
          <w:divBdr>
            <w:top w:val="none" w:sz="0" w:space="0" w:color="auto"/>
            <w:left w:val="none" w:sz="0" w:space="0" w:color="auto"/>
            <w:bottom w:val="none" w:sz="0" w:space="0" w:color="auto"/>
            <w:right w:val="none" w:sz="0" w:space="0" w:color="auto"/>
          </w:divBdr>
          <w:divsChild>
            <w:div w:id="1289967388">
              <w:marLeft w:val="0"/>
              <w:marRight w:val="0"/>
              <w:marTop w:val="0"/>
              <w:marBottom w:val="0"/>
              <w:divBdr>
                <w:top w:val="none" w:sz="0" w:space="0" w:color="auto"/>
                <w:left w:val="none" w:sz="0" w:space="0" w:color="auto"/>
                <w:bottom w:val="none" w:sz="0" w:space="0" w:color="auto"/>
                <w:right w:val="none" w:sz="0" w:space="0" w:color="auto"/>
              </w:divBdr>
            </w:div>
          </w:divsChild>
        </w:div>
        <w:div w:id="1992950864">
          <w:marLeft w:val="0"/>
          <w:marRight w:val="0"/>
          <w:marTop w:val="0"/>
          <w:marBottom w:val="0"/>
          <w:divBdr>
            <w:top w:val="none" w:sz="0" w:space="0" w:color="auto"/>
            <w:left w:val="none" w:sz="0" w:space="0" w:color="auto"/>
            <w:bottom w:val="none" w:sz="0" w:space="0" w:color="auto"/>
            <w:right w:val="none" w:sz="0" w:space="0" w:color="auto"/>
          </w:divBdr>
          <w:divsChild>
            <w:div w:id="2088114941">
              <w:marLeft w:val="0"/>
              <w:marRight w:val="0"/>
              <w:marTop w:val="0"/>
              <w:marBottom w:val="0"/>
              <w:divBdr>
                <w:top w:val="none" w:sz="0" w:space="0" w:color="auto"/>
                <w:left w:val="none" w:sz="0" w:space="0" w:color="auto"/>
                <w:bottom w:val="none" w:sz="0" w:space="0" w:color="auto"/>
                <w:right w:val="none" w:sz="0" w:space="0" w:color="auto"/>
              </w:divBdr>
            </w:div>
          </w:divsChild>
        </w:div>
        <w:div w:id="2003316907">
          <w:marLeft w:val="0"/>
          <w:marRight w:val="0"/>
          <w:marTop w:val="0"/>
          <w:marBottom w:val="0"/>
          <w:divBdr>
            <w:top w:val="none" w:sz="0" w:space="0" w:color="auto"/>
            <w:left w:val="none" w:sz="0" w:space="0" w:color="auto"/>
            <w:bottom w:val="none" w:sz="0" w:space="0" w:color="auto"/>
            <w:right w:val="none" w:sz="0" w:space="0" w:color="auto"/>
          </w:divBdr>
          <w:divsChild>
            <w:div w:id="1811897083">
              <w:marLeft w:val="0"/>
              <w:marRight w:val="0"/>
              <w:marTop w:val="0"/>
              <w:marBottom w:val="0"/>
              <w:divBdr>
                <w:top w:val="none" w:sz="0" w:space="0" w:color="auto"/>
                <w:left w:val="none" w:sz="0" w:space="0" w:color="auto"/>
                <w:bottom w:val="none" w:sz="0" w:space="0" w:color="auto"/>
                <w:right w:val="none" w:sz="0" w:space="0" w:color="auto"/>
              </w:divBdr>
            </w:div>
          </w:divsChild>
        </w:div>
        <w:div w:id="2082169043">
          <w:marLeft w:val="0"/>
          <w:marRight w:val="0"/>
          <w:marTop w:val="0"/>
          <w:marBottom w:val="0"/>
          <w:divBdr>
            <w:top w:val="none" w:sz="0" w:space="0" w:color="auto"/>
            <w:left w:val="none" w:sz="0" w:space="0" w:color="auto"/>
            <w:bottom w:val="none" w:sz="0" w:space="0" w:color="auto"/>
            <w:right w:val="none" w:sz="0" w:space="0" w:color="auto"/>
          </w:divBdr>
          <w:divsChild>
            <w:div w:id="2138134978">
              <w:marLeft w:val="0"/>
              <w:marRight w:val="0"/>
              <w:marTop w:val="0"/>
              <w:marBottom w:val="0"/>
              <w:divBdr>
                <w:top w:val="none" w:sz="0" w:space="0" w:color="auto"/>
                <w:left w:val="none" w:sz="0" w:space="0" w:color="auto"/>
                <w:bottom w:val="none" w:sz="0" w:space="0" w:color="auto"/>
                <w:right w:val="none" w:sz="0" w:space="0" w:color="auto"/>
              </w:divBdr>
            </w:div>
          </w:divsChild>
        </w:div>
        <w:div w:id="2146847681">
          <w:marLeft w:val="0"/>
          <w:marRight w:val="0"/>
          <w:marTop w:val="0"/>
          <w:marBottom w:val="0"/>
          <w:divBdr>
            <w:top w:val="none" w:sz="0" w:space="0" w:color="auto"/>
            <w:left w:val="none" w:sz="0" w:space="0" w:color="auto"/>
            <w:bottom w:val="none" w:sz="0" w:space="0" w:color="auto"/>
            <w:right w:val="none" w:sz="0" w:space="0" w:color="auto"/>
          </w:divBdr>
          <w:divsChild>
            <w:div w:id="37658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7027">
      <w:bodyDiv w:val="1"/>
      <w:marLeft w:val="0"/>
      <w:marRight w:val="0"/>
      <w:marTop w:val="0"/>
      <w:marBottom w:val="0"/>
      <w:divBdr>
        <w:top w:val="none" w:sz="0" w:space="0" w:color="auto"/>
        <w:left w:val="none" w:sz="0" w:space="0" w:color="auto"/>
        <w:bottom w:val="none" w:sz="0" w:space="0" w:color="auto"/>
        <w:right w:val="none" w:sz="0" w:space="0" w:color="auto"/>
      </w:divBdr>
    </w:div>
    <w:div w:id="1627271075">
      <w:bodyDiv w:val="1"/>
      <w:marLeft w:val="0"/>
      <w:marRight w:val="0"/>
      <w:marTop w:val="0"/>
      <w:marBottom w:val="0"/>
      <w:divBdr>
        <w:top w:val="none" w:sz="0" w:space="0" w:color="auto"/>
        <w:left w:val="none" w:sz="0" w:space="0" w:color="auto"/>
        <w:bottom w:val="none" w:sz="0" w:space="0" w:color="auto"/>
        <w:right w:val="none" w:sz="0" w:space="0" w:color="auto"/>
      </w:divBdr>
    </w:div>
    <w:div w:id="1627858926">
      <w:bodyDiv w:val="1"/>
      <w:marLeft w:val="0"/>
      <w:marRight w:val="0"/>
      <w:marTop w:val="0"/>
      <w:marBottom w:val="0"/>
      <w:divBdr>
        <w:top w:val="none" w:sz="0" w:space="0" w:color="auto"/>
        <w:left w:val="none" w:sz="0" w:space="0" w:color="auto"/>
        <w:bottom w:val="none" w:sz="0" w:space="0" w:color="auto"/>
        <w:right w:val="none" w:sz="0" w:space="0" w:color="auto"/>
      </w:divBdr>
      <w:divsChild>
        <w:div w:id="500858054">
          <w:marLeft w:val="0"/>
          <w:marRight w:val="0"/>
          <w:marTop w:val="100"/>
          <w:marBottom w:val="100"/>
          <w:divBdr>
            <w:top w:val="none" w:sz="0" w:space="0" w:color="auto"/>
            <w:left w:val="none" w:sz="0" w:space="0" w:color="auto"/>
            <w:bottom w:val="none" w:sz="0" w:space="0" w:color="auto"/>
            <w:right w:val="none" w:sz="0" w:space="0" w:color="auto"/>
          </w:divBdr>
          <w:divsChild>
            <w:div w:id="11088868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32468841">
      <w:bodyDiv w:val="1"/>
      <w:marLeft w:val="0"/>
      <w:marRight w:val="0"/>
      <w:marTop w:val="0"/>
      <w:marBottom w:val="0"/>
      <w:divBdr>
        <w:top w:val="none" w:sz="0" w:space="0" w:color="auto"/>
        <w:left w:val="none" w:sz="0" w:space="0" w:color="auto"/>
        <w:bottom w:val="none" w:sz="0" w:space="0" w:color="auto"/>
        <w:right w:val="none" w:sz="0" w:space="0" w:color="auto"/>
      </w:divBdr>
    </w:div>
    <w:div w:id="1633516139">
      <w:bodyDiv w:val="1"/>
      <w:marLeft w:val="0"/>
      <w:marRight w:val="0"/>
      <w:marTop w:val="0"/>
      <w:marBottom w:val="0"/>
      <w:divBdr>
        <w:top w:val="none" w:sz="0" w:space="0" w:color="auto"/>
        <w:left w:val="none" w:sz="0" w:space="0" w:color="auto"/>
        <w:bottom w:val="none" w:sz="0" w:space="0" w:color="auto"/>
        <w:right w:val="none" w:sz="0" w:space="0" w:color="auto"/>
      </w:divBdr>
      <w:divsChild>
        <w:div w:id="187374196">
          <w:marLeft w:val="250"/>
          <w:marRight w:val="250"/>
          <w:marTop w:val="63"/>
          <w:marBottom w:val="63"/>
          <w:divBdr>
            <w:top w:val="none" w:sz="0" w:space="0" w:color="auto"/>
            <w:left w:val="none" w:sz="0" w:space="0" w:color="auto"/>
            <w:bottom w:val="none" w:sz="0" w:space="0" w:color="auto"/>
            <w:right w:val="none" w:sz="0" w:space="0" w:color="auto"/>
          </w:divBdr>
          <w:divsChild>
            <w:div w:id="1679041909">
              <w:marLeft w:val="0"/>
              <w:marRight w:val="0"/>
              <w:marTop w:val="0"/>
              <w:marBottom w:val="0"/>
              <w:divBdr>
                <w:top w:val="none" w:sz="0" w:space="0" w:color="auto"/>
                <w:left w:val="none" w:sz="0" w:space="0" w:color="auto"/>
                <w:bottom w:val="none" w:sz="0" w:space="0" w:color="auto"/>
                <w:right w:val="none" w:sz="0" w:space="0" w:color="auto"/>
              </w:divBdr>
              <w:divsChild>
                <w:div w:id="1653097132">
                  <w:marLeft w:val="0"/>
                  <w:marRight w:val="0"/>
                  <w:marTop w:val="0"/>
                  <w:marBottom w:val="0"/>
                  <w:divBdr>
                    <w:top w:val="none" w:sz="0" w:space="0" w:color="auto"/>
                    <w:left w:val="none" w:sz="0" w:space="0" w:color="auto"/>
                    <w:bottom w:val="none" w:sz="0" w:space="0" w:color="auto"/>
                    <w:right w:val="none" w:sz="0" w:space="0" w:color="auto"/>
                  </w:divBdr>
                  <w:divsChild>
                    <w:div w:id="187337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33173">
      <w:bodyDiv w:val="1"/>
      <w:marLeft w:val="0"/>
      <w:marRight w:val="0"/>
      <w:marTop w:val="0"/>
      <w:marBottom w:val="0"/>
      <w:divBdr>
        <w:top w:val="none" w:sz="0" w:space="0" w:color="auto"/>
        <w:left w:val="none" w:sz="0" w:space="0" w:color="auto"/>
        <w:bottom w:val="none" w:sz="0" w:space="0" w:color="auto"/>
        <w:right w:val="none" w:sz="0" w:space="0" w:color="auto"/>
      </w:divBdr>
      <w:divsChild>
        <w:div w:id="751927057">
          <w:marLeft w:val="0"/>
          <w:marRight w:val="0"/>
          <w:marTop w:val="0"/>
          <w:marBottom w:val="0"/>
          <w:divBdr>
            <w:top w:val="none" w:sz="0" w:space="0" w:color="auto"/>
            <w:left w:val="none" w:sz="0" w:space="0" w:color="auto"/>
            <w:bottom w:val="none" w:sz="0" w:space="0" w:color="auto"/>
            <w:right w:val="none" w:sz="0" w:space="0" w:color="auto"/>
          </w:divBdr>
          <w:divsChild>
            <w:div w:id="1228417932">
              <w:marLeft w:val="0"/>
              <w:marRight w:val="0"/>
              <w:marTop w:val="0"/>
              <w:marBottom w:val="0"/>
              <w:divBdr>
                <w:top w:val="none" w:sz="0" w:space="0" w:color="auto"/>
                <w:left w:val="none" w:sz="0" w:space="0" w:color="auto"/>
                <w:bottom w:val="none" w:sz="0" w:space="0" w:color="auto"/>
                <w:right w:val="none" w:sz="0" w:space="0" w:color="auto"/>
              </w:divBdr>
              <w:divsChild>
                <w:div w:id="4178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035879">
          <w:marLeft w:val="0"/>
          <w:marRight w:val="0"/>
          <w:marTop w:val="0"/>
          <w:marBottom w:val="0"/>
          <w:divBdr>
            <w:top w:val="none" w:sz="0" w:space="0" w:color="auto"/>
            <w:left w:val="none" w:sz="0" w:space="0" w:color="auto"/>
            <w:bottom w:val="none" w:sz="0" w:space="0" w:color="auto"/>
            <w:right w:val="none" w:sz="0" w:space="0" w:color="auto"/>
          </w:divBdr>
          <w:divsChild>
            <w:div w:id="132989672">
              <w:marLeft w:val="0"/>
              <w:marRight w:val="0"/>
              <w:marTop w:val="0"/>
              <w:marBottom w:val="0"/>
              <w:divBdr>
                <w:top w:val="none" w:sz="0" w:space="0" w:color="auto"/>
                <w:left w:val="none" w:sz="0" w:space="0" w:color="auto"/>
                <w:bottom w:val="none" w:sz="0" w:space="0" w:color="auto"/>
                <w:right w:val="none" w:sz="0" w:space="0" w:color="auto"/>
              </w:divBdr>
              <w:divsChild>
                <w:div w:id="1731928755">
                  <w:marLeft w:val="0"/>
                  <w:marRight w:val="0"/>
                  <w:marTop w:val="0"/>
                  <w:marBottom w:val="0"/>
                  <w:divBdr>
                    <w:top w:val="none" w:sz="0" w:space="0" w:color="auto"/>
                    <w:left w:val="none" w:sz="0" w:space="0" w:color="auto"/>
                    <w:bottom w:val="none" w:sz="0" w:space="0" w:color="auto"/>
                    <w:right w:val="none" w:sz="0" w:space="0" w:color="auto"/>
                  </w:divBdr>
                </w:div>
                <w:div w:id="95775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528466">
          <w:marLeft w:val="0"/>
          <w:marRight w:val="0"/>
          <w:marTop w:val="0"/>
          <w:marBottom w:val="0"/>
          <w:divBdr>
            <w:top w:val="none" w:sz="0" w:space="0" w:color="auto"/>
            <w:left w:val="none" w:sz="0" w:space="0" w:color="auto"/>
            <w:bottom w:val="none" w:sz="0" w:space="0" w:color="auto"/>
            <w:right w:val="none" w:sz="0" w:space="0" w:color="auto"/>
          </w:divBdr>
          <w:divsChild>
            <w:div w:id="32393371">
              <w:marLeft w:val="0"/>
              <w:marRight w:val="0"/>
              <w:marTop w:val="0"/>
              <w:marBottom w:val="0"/>
              <w:divBdr>
                <w:top w:val="none" w:sz="0" w:space="0" w:color="auto"/>
                <w:left w:val="none" w:sz="0" w:space="0" w:color="auto"/>
                <w:bottom w:val="none" w:sz="0" w:space="0" w:color="auto"/>
                <w:right w:val="none" w:sz="0" w:space="0" w:color="auto"/>
              </w:divBdr>
              <w:divsChild>
                <w:div w:id="713192296">
                  <w:marLeft w:val="0"/>
                  <w:marRight w:val="0"/>
                  <w:marTop w:val="0"/>
                  <w:marBottom w:val="0"/>
                  <w:divBdr>
                    <w:top w:val="none" w:sz="0" w:space="0" w:color="auto"/>
                    <w:left w:val="none" w:sz="0" w:space="0" w:color="auto"/>
                    <w:bottom w:val="none" w:sz="0" w:space="0" w:color="auto"/>
                    <w:right w:val="none" w:sz="0" w:space="0" w:color="auto"/>
                  </w:divBdr>
                </w:div>
                <w:div w:id="9903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5928">
          <w:marLeft w:val="0"/>
          <w:marRight w:val="0"/>
          <w:marTop w:val="0"/>
          <w:marBottom w:val="0"/>
          <w:divBdr>
            <w:top w:val="none" w:sz="0" w:space="0" w:color="auto"/>
            <w:left w:val="none" w:sz="0" w:space="0" w:color="auto"/>
            <w:bottom w:val="none" w:sz="0" w:space="0" w:color="auto"/>
            <w:right w:val="none" w:sz="0" w:space="0" w:color="auto"/>
          </w:divBdr>
          <w:divsChild>
            <w:div w:id="701634111">
              <w:marLeft w:val="0"/>
              <w:marRight w:val="0"/>
              <w:marTop w:val="0"/>
              <w:marBottom w:val="0"/>
              <w:divBdr>
                <w:top w:val="none" w:sz="0" w:space="0" w:color="auto"/>
                <w:left w:val="none" w:sz="0" w:space="0" w:color="auto"/>
                <w:bottom w:val="none" w:sz="0" w:space="0" w:color="auto"/>
                <w:right w:val="none" w:sz="0" w:space="0" w:color="auto"/>
              </w:divBdr>
              <w:divsChild>
                <w:div w:id="109055779">
                  <w:marLeft w:val="0"/>
                  <w:marRight w:val="0"/>
                  <w:marTop w:val="0"/>
                  <w:marBottom w:val="0"/>
                  <w:divBdr>
                    <w:top w:val="none" w:sz="0" w:space="0" w:color="auto"/>
                    <w:left w:val="none" w:sz="0" w:space="0" w:color="auto"/>
                    <w:bottom w:val="none" w:sz="0" w:space="0" w:color="auto"/>
                    <w:right w:val="none" w:sz="0" w:space="0" w:color="auto"/>
                  </w:divBdr>
                </w:div>
                <w:div w:id="104930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04151">
          <w:marLeft w:val="0"/>
          <w:marRight w:val="0"/>
          <w:marTop w:val="0"/>
          <w:marBottom w:val="0"/>
          <w:divBdr>
            <w:top w:val="none" w:sz="0" w:space="0" w:color="auto"/>
            <w:left w:val="none" w:sz="0" w:space="0" w:color="auto"/>
            <w:bottom w:val="none" w:sz="0" w:space="0" w:color="auto"/>
            <w:right w:val="none" w:sz="0" w:space="0" w:color="auto"/>
          </w:divBdr>
          <w:divsChild>
            <w:div w:id="268896132">
              <w:marLeft w:val="0"/>
              <w:marRight w:val="0"/>
              <w:marTop w:val="0"/>
              <w:marBottom w:val="0"/>
              <w:divBdr>
                <w:top w:val="none" w:sz="0" w:space="0" w:color="auto"/>
                <w:left w:val="none" w:sz="0" w:space="0" w:color="auto"/>
                <w:bottom w:val="none" w:sz="0" w:space="0" w:color="auto"/>
                <w:right w:val="none" w:sz="0" w:space="0" w:color="auto"/>
              </w:divBdr>
              <w:divsChild>
                <w:div w:id="209149380">
                  <w:marLeft w:val="0"/>
                  <w:marRight w:val="0"/>
                  <w:marTop w:val="0"/>
                  <w:marBottom w:val="0"/>
                  <w:divBdr>
                    <w:top w:val="none" w:sz="0" w:space="0" w:color="auto"/>
                    <w:left w:val="none" w:sz="0" w:space="0" w:color="auto"/>
                    <w:bottom w:val="none" w:sz="0" w:space="0" w:color="auto"/>
                    <w:right w:val="none" w:sz="0" w:space="0" w:color="auto"/>
                  </w:divBdr>
                </w:div>
                <w:div w:id="114269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02074">
      <w:bodyDiv w:val="1"/>
      <w:marLeft w:val="0"/>
      <w:marRight w:val="0"/>
      <w:marTop w:val="0"/>
      <w:marBottom w:val="0"/>
      <w:divBdr>
        <w:top w:val="none" w:sz="0" w:space="0" w:color="auto"/>
        <w:left w:val="none" w:sz="0" w:space="0" w:color="auto"/>
        <w:bottom w:val="none" w:sz="0" w:space="0" w:color="auto"/>
        <w:right w:val="none" w:sz="0" w:space="0" w:color="auto"/>
      </w:divBdr>
    </w:div>
    <w:div w:id="1638798792">
      <w:bodyDiv w:val="1"/>
      <w:marLeft w:val="0"/>
      <w:marRight w:val="0"/>
      <w:marTop w:val="0"/>
      <w:marBottom w:val="0"/>
      <w:divBdr>
        <w:top w:val="none" w:sz="0" w:space="0" w:color="auto"/>
        <w:left w:val="none" w:sz="0" w:space="0" w:color="auto"/>
        <w:bottom w:val="none" w:sz="0" w:space="0" w:color="auto"/>
        <w:right w:val="none" w:sz="0" w:space="0" w:color="auto"/>
      </w:divBdr>
    </w:div>
    <w:div w:id="1639719735">
      <w:bodyDiv w:val="1"/>
      <w:marLeft w:val="0"/>
      <w:marRight w:val="0"/>
      <w:marTop w:val="0"/>
      <w:marBottom w:val="0"/>
      <w:divBdr>
        <w:top w:val="none" w:sz="0" w:space="0" w:color="auto"/>
        <w:left w:val="none" w:sz="0" w:space="0" w:color="auto"/>
        <w:bottom w:val="none" w:sz="0" w:space="0" w:color="auto"/>
        <w:right w:val="none" w:sz="0" w:space="0" w:color="auto"/>
      </w:divBdr>
      <w:divsChild>
        <w:div w:id="417993084">
          <w:marLeft w:val="0"/>
          <w:marRight w:val="0"/>
          <w:marTop w:val="0"/>
          <w:marBottom w:val="0"/>
          <w:divBdr>
            <w:top w:val="none" w:sz="0" w:space="0" w:color="auto"/>
            <w:left w:val="none" w:sz="0" w:space="0" w:color="auto"/>
            <w:bottom w:val="none" w:sz="0" w:space="0" w:color="auto"/>
            <w:right w:val="none" w:sz="0" w:space="0" w:color="auto"/>
          </w:divBdr>
          <w:divsChild>
            <w:div w:id="1711761035">
              <w:marLeft w:val="0"/>
              <w:marRight w:val="0"/>
              <w:marTop w:val="0"/>
              <w:marBottom w:val="0"/>
              <w:divBdr>
                <w:top w:val="none" w:sz="0" w:space="0" w:color="auto"/>
                <w:left w:val="none" w:sz="0" w:space="0" w:color="auto"/>
                <w:bottom w:val="none" w:sz="0" w:space="0" w:color="auto"/>
                <w:right w:val="none" w:sz="0" w:space="0" w:color="auto"/>
              </w:divBdr>
              <w:divsChild>
                <w:div w:id="398215412">
                  <w:marLeft w:val="0"/>
                  <w:marRight w:val="0"/>
                  <w:marTop w:val="0"/>
                  <w:marBottom w:val="0"/>
                  <w:divBdr>
                    <w:top w:val="none" w:sz="0" w:space="0" w:color="auto"/>
                    <w:left w:val="none" w:sz="0" w:space="0" w:color="auto"/>
                    <w:bottom w:val="none" w:sz="0" w:space="0" w:color="auto"/>
                    <w:right w:val="none" w:sz="0" w:space="0" w:color="auto"/>
                  </w:divBdr>
                  <w:divsChild>
                    <w:div w:id="794763010">
                      <w:marLeft w:val="0"/>
                      <w:marRight w:val="0"/>
                      <w:marTop w:val="0"/>
                      <w:marBottom w:val="0"/>
                      <w:divBdr>
                        <w:top w:val="none" w:sz="0" w:space="0" w:color="auto"/>
                        <w:left w:val="none" w:sz="0" w:space="0" w:color="auto"/>
                        <w:bottom w:val="none" w:sz="0" w:space="0" w:color="auto"/>
                        <w:right w:val="none" w:sz="0" w:space="0" w:color="auto"/>
                      </w:divBdr>
                      <w:divsChild>
                        <w:div w:id="769158800">
                          <w:marLeft w:val="0"/>
                          <w:marRight w:val="0"/>
                          <w:marTop w:val="0"/>
                          <w:marBottom w:val="0"/>
                          <w:divBdr>
                            <w:top w:val="none" w:sz="0" w:space="0" w:color="auto"/>
                            <w:left w:val="none" w:sz="0" w:space="0" w:color="auto"/>
                            <w:bottom w:val="none" w:sz="0" w:space="0" w:color="auto"/>
                            <w:right w:val="none" w:sz="0" w:space="0" w:color="auto"/>
                          </w:divBdr>
                        </w:div>
                        <w:div w:id="815412587">
                          <w:marLeft w:val="0"/>
                          <w:marRight w:val="0"/>
                          <w:marTop w:val="0"/>
                          <w:marBottom w:val="0"/>
                          <w:divBdr>
                            <w:top w:val="none" w:sz="0" w:space="0" w:color="auto"/>
                            <w:left w:val="none" w:sz="0" w:space="0" w:color="auto"/>
                            <w:bottom w:val="none" w:sz="0" w:space="0" w:color="auto"/>
                            <w:right w:val="none" w:sz="0" w:space="0" w:color="auto"/>
                          </w:divBdr>
                        </w:div>
                        <w:div w:id="15485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994182">
      <w:bodyDiv w:val="1"/>
      <w:marLeft w:val="0"/>
      <w:marRight w:val="0"/>
      <w:marTop w:val="0"/>
      <w:marBottom w:val="0"/>
      <w:divBdr>
        <w:top w:val="none" w:sz="0" w:space="0" w:color="auto"/>
        <w:left w:val="none" w:sz="0" w:space="0" w:color="auto"/>
        <w:bottom w:val="none" w:sz="0" w:space="0" w:color="auto"/>
        <w:right w:val="none" w:sz="0" w:space="0" w:color="auto"/>
      </w:divBdr>
      <w:divsChild>
        <w:div w:id="899250042">
          <w:marLeft w:val="0"/>
          <w:marRight w:val="0"/>
          <w:marTop w:val="0"/>
          <w:marBottom w:val="0"/>
          <w:divBdr>
            <w:top w:val="none" w:sz="0" w:space="0" w:color="auto"/>
            <w:left w:val="none" w:sz="0" w:space="0" w:color="auto"/>
            <w:bottom w:val="none" w:sz="0" w:space="0" w:color="auto"/>
            <w:right w:val="none" w:sz="0" w:space="0" w:color="auto"/>
          </w:divBdr>
        </w:div>
        <w:div w:id="1104033786">
          <w:marLeft w:val="0"/>
          <w:marRight w:val="0"/>
          <w:marTop w:val="0"/>
          <w:marBottom w:val="0"/>
          <w:divBdr>
            <w:top w:val="none" w:sz="0" w:space="0" w:color="auto"/>
            <w:left w:val="none" w:sz="0" w:space="0" w:color="auto"/>
            <w:bottom w:val="none" w:sz="0" w:space="0" w:color="auto"/>
            <w:right w:val="none" w:sz="0" w:space="0" w:color="auto"/>
          </w:divBdr>
        </w:div>
        <w:div w:id="132872059">
          <w:marLeft w:val="0"/>
          <w:marRight w:val="0"/>
          <w:marTop w:val="0"/>
          <w:marBottom w:val="0"/>
          <w:divBdr>
            <w:top w:val="none" w:sz="0" w:space="0" w:color="auto"/>
            <w:left w:val="none" w:sz="0" w:space="0" w:color="auto"/>
            <w:bottom w:val="none" w:sz="0" w:space="0" w:color="auto"/>
            <w:right w:val="none" w:sz="0" w:space="0" w:color="auto"/>
          </w:divBdr>
        </w:div>
        <w:div w:id="1396051284">
          <w:marLeft w:val="0"/>
          <w:marRight w:val="0"/>
          <w:marTop w:val="0"/>
          <w:marBottom w:val="0"/>
          <w:divBdr>
            <w:top w:val="none" w:sz="0" w:space="0" w:color="auto"/>
            <w:left w:val="none" w:sz="0" w:space="0" w:color="auto"/>
            <w:bottom w:val="none" w:sz="0" w:space="0" w:color="auto"/>
            <w:right w:val="none" w:sz="0" w:space="0" w:color="auto"/>
          </w:divBdr>
        </w:div>
        <w:div w:id="1707756670">
          <w:marLeft w:val="0"/>
          <w:marRight w:val="0"/>
          <w:marTop w:val="0"/>
          <w:marBottom w:val="0"/>
          <w:divBdr>
            <w:top w:val="none" w:sz="0" w:space="0" w:color="auto"/>
            <w:left w:val="none" w:sz="0" w:space="0" w:color="auto"/>
            <w:bottom w:val="none" w:sz="0" w:space="0" w:color="auto"/>
            <w:right w:val="none" w:sz="0" w:space="0" w:color="auto"/>
          </w:divBdr>
        </w:div>
        <w:div w:id="720834487">
          <w:marLeft w:val="0"/>
          <w:marRight w:val="0"/>
          <w:marTop w:val="0"/>
          <w:marBottom w:val="0"/>
          <w:divBdr>
            <w:top w:val="none" w:sz="0" w:space="0" w:color="auto"/>
            <w:left w:val="none" w:sz="0" w:space="0" w:color="auto"/>
            <w:bottom w:val="none" w:sz="0" w:space="0" w:color="auto"/>
            <w:right w:val="none" w:sz="0" w:space="0" w:color="auto"/>
          </w:divBdr>
        </w:div>
      </w:divsChild>
    </w:div>
    <w:div w:id="1641113225">
      <w:bodyDiv w:val="1"/>
      <w:marLeft w:val="0"/>
      <w:marRight w:val="0"/>
      <w:marTop w:val="0"/>
      <w:marBottom w:val="0"/>
      <w:divBdr>
        <w:top w:val="none" w:sz="0" w:space="0" w:color="auto"/>
        <w:left w:val="none" w:sz="0" w:space="0" w:color="auto"/>
        <w:bottom w:val="none" w:sz="0" w:space="0" w:color="auto"/>
        <w:right w:val="none" w:sz="0" w:space="0" w:color="auto"/>
      </w:divBdr>
      <w:divsChild>
        <w:div w:id="541021789">
          <w:marLeft w:val="0"/>
          <w:marRight w:val="0"/>
          <w:marTop w:val="0"/>
          <w:marBottom w:val="0"/>
          <w:divBdr>
            <w:top w:val="none" w:sz="0" w:space="0" w:color="auto"/>
            <w:left w:val="none" w:sz="0" w:space="0" w:color="auto"/>
            <w:bottom w:val="none" w:sz="0" w:space="0" w:color="auto"/>
            <w:right w:val="none" w:sz="0" w:space="0" w:color="auto"/>
          </w:divBdr>
          <w:divsChild>
            <w:div w:id="934242652">
              <w:marLeft w:val="0"/>
              <w:marRight w:val="0"/>
              <w:marTop w:val="0"/>
              <w:marBottom w:val="0"/>
              <w:divBdr>
                <w:top w:val="none" w:sz="0" w:space="0" w:color="auto"/>
                <w:left w:val="none" w:sz="0" w:space="0" w:color="auto"/>
                <w:bottom w:val="none" w:sz="0" w:space="0" w:color="auto"/>
                <w:right w:val="none" w:sz="0" w:space="0" w:color="auto"/>
              </w:divBdr>
              <w:divsChild>
                <w:div w:id="935869262">
                  <w:marLeft w:val="0"/>
                  <w:marRight w:val="0"/>
                  <w:marTop w:val="0"/>
                  <w:marBottom w:val="0"/>
                  <w:divBdr>
                    <w:top w:val="none" w:sz="0" w:space="0" w:color="auto"/>
                    <w:left w:val="none" w:sz="0" w:space="0" w:color="auto"/>
                    <w:bottom w:val="none" w:sz="0" w:space="0" w:color="auto"/>
                    <w:right w:val="none" w:sz="0" w:space="0" w:color="auto"/>
                  </w:divBdr>
                  <w:divsChild>
                    <w:div w:id="661469643">
                      <w:marLeft w:val="0"/>
                      <w:marRight w:val="0"/>
                      <w:marTop w:val="0"/>
                      <w:marBottom w:val="0"/>
                      <w:divBdr>
                        <w:top w:val="none" w:sz="0" w:space="0" w:color="auto"/>
                        <w:left w:val="none" w:sz="0" w:space="0" w:color="auto"/>
                        <w:bottom w:val="none" w:sz="0" w:space="0" w:color="auto"/>
                        <w:right w:val="none" w:sz="0" w:space="0" w:color="auto"/>
                      </w:divBdr>
                      <w:divsChild>
                        <w:div w:id="82909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893218">
      <w:bodyDiv w:val="1"/>
      <w:marLeft w:val="0"/>
      <w:marRight w:val="0"/>
      <w:marTop w:val="0"/>
      <w:marBottom w:val="0"/>
      <w:divBdr>
        <w:top w:val="none" w:sz="0" w:space="0" w:color="auto"/>
        <w:left w:val="none" w:sz="0" w:space="0" w:color="auto"/>
        <w:bottom w:val="none" w:sz="0" w:space="0" w:color="auto"/>
        <w:right w:val="none" w:sz="0" w:space="0" w:color="auto"/>
      </w:divBdr>
    </w:div>
    <w:div w:id="1644962582">
      <w:bodyDiv w:val="1"/>
      <w:marLeft w:val="0"/>
      <w:marRight w:val="0"/>
      <w:marTop w:val="0"/>
      <w:marBottom w:val="0"/>
      <w:divBdr>
        <w:top w:val="none" w:sz="0" w:space="0" w:color="auto"/>
        <w:left w:val="none" w:sz="0" w:space="0" w:color="auto"/>
        <w:bottom w:val="none" w:sz="0" w:space="0" w:color="auto"/>
        <w:right w:val="none" w:sz="0" w:space="0" w:color="auto"/>
      </w:divBdr>
      <w:divsChild>
        <w:div w:id="2042824265">
          <w:marLeft w:val="0"/>
          <w:marRight w:val="0"/>
          <w:marTop w:val="0"/>
          <w:marBottom w:val="0"/>
          <w:divBdr>
            <w:top w:val="none" w:sz="0" w:space="0" w:color="auto"/>
            <w:left w:val="none" w:sz="0" w:space="0" w:color="auto"/>
            <w:bottom w:val="none" w:sz="0" w:space="0" w:color="auto"/>
            <w:right w:val="none" w:sz="0" w:space="0" w:color="auto"/>
          </w:divBdr>
          <w:divsChild>
            <w:div w:id="237640178">
              <w:marLeft w:val="0"/>
              <w:marRight w:val="0"/>
              <w:marTop w:val="0"/>
              <w:marBottom w:val="0"/>
              <w:divBdr>
                <w:top w:val="none" w:sz="0" w:space="0" w:color="auto"/>
                <w:left w:val="none" w:sz="0" w:space="0" w:color="auto"/>
                <w:bottom w:val="none" w:sz="0" w:space="0" w:color="auto"/>
                <w:right w:val="none" w:sz="0" w:space="0" w:color="auto"/>
              </w:divBdr>
              <w:divsChild>
                <w:div w:id="103462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597949">
          <w:marLeft w:val="0"/>
          <w:marRight w:val="0"/>
          <w:marTop w:val="0"/>
          <w:marBottom w:val="0"/>
          <w:divBdr>
            <w:top w:val="none" w:sz="0" w:space="0" w:color="auto"/>
            <w:left w:val="none" w:sz="0" w:space="0" w:color="auto"/>
            <w:bottom w:val="none" w:sz="0" w:space="0" w:color="auto"/>
            <w:right w:val="none" w:sz="0" w:space="0" w:color="auto"/>
          </w:divBdr>
          <w:divsChild>
            <w:div w:id="547490909">
              <w:marLeft w:val="0"/>
              <w:marRight w:val="0"/>
              <w:marTop w:val="0"/>
              <w:marBottom w:val="0"/>
              <w:divBdr>
                <w:top w:val="none" w:sz="0" w:space="0" w:color="auto"/>
                <w:left w:val="none" w:sz="0" w:space="0" w:color="auto"/>
                <w:bottom w:val="none" w:sz="0" w:space="0" w:color="auto"/>
                <w:right w:val="none" w:sz="0" w:space="0" w:color="auto"/>
              </w:divBdr>
              <w:divsChild>
                <w:div w:id="948858139">
                  <w:marLeft w:val="0"/>
                  <w:marRight w:val="0"/>
                  <w:marTop w:val="0"/>
                  <w:marBottom w:val="0"/>
                  <w:divBdr>
                    <w:top w:val="none" w:sz="0" w:space="0" w:color="auto"/>
                    <w:left w:val="none" w:sz="0" w:space="0" w:color="auto"/>
                    <w:bottom w:val="none" w:sz="0" w:space="0" w:color="auto"/>
                    <w:right w:val="none" w:sz="0" w:space="0" w:color="auto"/>
                  </w:divBdr>
                </w:div>
                <w:div w:id="113633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168222">
          <w:marLeft w:val="0"/>
          <w:marRight w:val="0"/>
          <w:marTop w:val="0"/>
          <w:marBottom w:val="0"/>
          <w:divBdr>
            <w:top w:val="none" w:sz="0" w:space="0" w:color="auto"/>
            <w:left w:val="none" w:sz="0" w:space="0" w:color="auto"/>
            <w:bottom w:val="none" w:sz="0" w:space="0" w:color="auto"/>
            <w:right w:val="none" w:sz="0" w:space="0" w:color="auto"/>
          </w:divBdr>
          <w:divsChild>
            <w:div w:id="1657299213">
              <w:marLeft w:val="0"/>
              <w:marRight w:val="0"/>
              <w:marTop w:val="0"/>
              <w:marBottom w:val="0"/>
              <w:divBdr>
                <w:top w:val="none" w:sz="0" w:space="0" w:color="auto"/>
                <w:left w:val="none" w:sz="0" w:space="0" w:color="auto"/>
                <w:bottom w:val="none" w:sz="0" w:space="0" w:color="auto"/>
                <w:right w:val="none" w:sz="0" w:space="0" w:color="auto"/>
              </w:divBdr>
              <w:divsChild>
                <w:div w:id="640690550">
                  <w:marLeft w:val="0"/>
                  <w:marRight w:val="0"/>
                  <w:marTop w:val="0"/>
                  <w:marBottom w:val="0"/>
                  <w:divBdr>
                    <w:top w:val="none" w:sz="0" w:space="0" w:color="auto"/>
                    <w:left w:val="none" w:sz="0" w:space="0" w:color="auto"/>
                    <w:bottom w:val="none" w:sz="0" w:space="0" w:color="auto"/>
                    <w:right w:val="none" w:sz="0" w:space="0" w:color="auto"/>
                  </w:divBdr>
                </w:div>
                <w:div w:id="4528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3260">
          <w:marLeft w:val="0"/>
          <w:marRight w:val="0"/>
          <w:marTop w:val="0"/>
          <w:marBottom w:val="0"/>
          <w:divBdr>
            <w:top w:val="none" w:sz="0" w:space="0" w:color="auto"/>
            <w:left w:val="none" w:sz="0" w:space="0" w:color="auto"/>
            <w:bottom w:val="none" w:sz="0" w:space="0" w:color="auto"/>
            <w:right w:val="none" w:sz="0" w:space="0" w:color="auto"/>
          </w:divBdr>
          <w:divsChild>
            <w:div w:id="714356963">
              <w:marLeft w:val="0"/>
              <w:marRight w:val="0"/>
              <w:marTop w:val="0"/>
              <w:marBottom w:val="0"/>
              <w:divBdr>
                <w:top w:val="none" w:sz="0" w:space="0" w:color="auto"/>
                <w:left w:val="none" w:sz="0" w:space="0" w:color="auto"/>
                <w:bottom w:val="none" w:sz="0" w:space="0" w:color="auto"/>
                <w:right w:val="none" w:sz="0" w:space="0" w:color="auto"/>
              </w:divBdr>
              <w:divsChild>
                <w:div w:id="113914190">
                  <w:marLeft w:val="0"/>
                  <w:marRight w:val="0"/>
                  <w:marTop w:val="0"/>
                  <w:marBottom w:val="0"/>
                  <w:divBdr>
                    <w:top w:val="none" w:sz="0" w:space="0" w:color="auto"/>
                    <w:left w:val="none" w:sz="0" w:space="0" w:color="auto"/>
                    <w:bottom w:val="none" w:sz="0" w:space="0" w:color="auto"/>
                    <w:right w:val="none" w:sz="0" w:space="0" w:color="auto"/>
                  </w:divBdr>
                </w:div>
                <w:div w:id="61848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48986">
      <w:bodyDiv w:val="1"/>
      <w:marLeft w:val="0"/>
      <w:marRight w:val="0"/>
      <w:marTop w:val="0"/>
      <w:marBottom w:val="0"/>
      <w:divBdr>
        <w:top w:val="none" w:sz="0" w:space="0" w:color="auto"/>
        <w:left w:val="none" w:sz="0" w:space="0" w:color="auto"/>
        <w:bottom w:val="none" w:sz="0" w:space="0" w:color="auto"/>
        <w:right w:val="none" w:sz="0" w:space="0" w:color="auto"/>
      </w:divBdr>
    </w:div>
    <w:div w:id="1645967028">
      <w:bodyDiv w:val="1"/>
      <w:marLeft w:val="0"/>
      <w:marRight w:val="0"/>
      <w:marTop w:val="0"/>
      <w:marBottom w:val="0"/>
      <w:divBdr>
        <w:top w:val="none" w:sz="0" w:space="0" w:color="auto"/>
        <w:left w:val="none" w:sz="0" w:space="0" w:color="auto"/>
        <w:bottom w:val="none" w:sz="0" w:space="0" w:color="auto"/>
        <w:right w:val="none" w:sz="0" w:space="0" w:color="auto"/>
      </w:divBdr>
      <w:divsChild>
        <w:div w:id="1106388706">
          <w:marLeft w:val="0"/>
          <w:marRight w:val="0"/>
          <w:marTop w:val="0"/>
          <w:marBottom w:val="0"/>
          <w:divBdr>
            <w:top w:val="none" w:sz="0" w:space="0" w:color="auto"/>
            <w:left w:val="none" w:sz="0" w:space="0" w:color="auto"/>
            <w:bottom w:val="none" w:sz="0" w:space="0" w:color="auto"/>
            <w:right w:val="none" w:sz="0" w:space="0" w:color="auto"/>
          </w:divBdr>
        </w:div>
        <w:div w:id="1179201979">
          <w:marLeft w:val="0"/>
          <w:marRight w:val="0"/>
          <w:marTop w:val="0"/>
          <w:marBottom w:val="0"/>
          <w:divBdr>
            <w:top w:val="none" w:sz="0" w:space="0" w:color="auto"/>
            <w:left w:val="none" w:sz="0" w:space="0" w:color="auto"/>
            <w:bottom w:val="none" w:sz="0" w:space="0" w:color="auto"/>
            <w:right w:val="none" w:sz="0" w:space="0" w:color="auto"/>
          </w:divBdr>
        </w:div>
        <w:div w:id="1002200981">
          <w:marLeft w:val="0"/>
          <w:marRight w:val="0"/>
          <w:marTop w:val="0"/>
          <w:marBottom w:val="0"/>
          <w:divBdr>
            <w:top w:val="none" w:sz="0" w:space="0" w:color="auto"/>
            <w:left w:val="none" w:sz="0" w:space="0" w:color="auto"/>
            <w:bottom w:val="none" w:sz="0" w:space="0" w:color="auto"/>
            <w:right w:val="none" w:sz="0" w:space="0" w:color="auto"/>
          </w:divBdr>
        </w:div>
        <w:div w:id="1252932479">
          <w:marLeft w:val="0"/>
          <w:marRight w:val="0"/>
          <w:marTop w:val="0"/>
          <w:marBottom w:val="0"/>
          <w:divBdr>
            <w:top w:val="none" w:sz="0" w:space="0" w:color="auto"/>
            <w:left w:val="none" w:sz="0" w:space="0" w:color="auto"/>
            <w:bottom w:val="none" w:sz="0" w:space="0" w:color="auto"/>
            <w:right w:val="none" w:sz="0" w:space="0" w:color="auto"/>
          </w:divBdr>
        </w:div>
        <w:div w:id="985477807">
          <w:marLeft w:val="0"/>
          <w:marRight w:val="0"/>
          <w:marTop w:val="0"/>
          <w:marBottom w:val="0"/>
          <w:divBdr>
            <w:top w:val="none" w:sz="0" w:space="0" w:color="auto"/>
            <w:left w:val="none" w:sz="0" w:space="0" w:color="auto"/>
            <w:bottom w:val="none" w:sz="0" w:space="0" w:color="auto"/>
            <w:right w:val="none" w:sz="0" w:space="0" w:color="auto"/>
          </w:divBdr>
        </w:div>
        <w:div w:id="2016763144">
          <w:marLeft w:val="0"/>
          <w:marRight w:val="0"/>
          <w:marTop w:val="0"/>
          <w:marBottom w:val="0"/>
          <w:divBdr>
            <w:top w:val="none" w:sz="0" w:space="0" w:color="auto"/>
            <w:left w:val="none" w:sz="0" w:space="0" w:color="auto"/>
            <w:bottom w:val="none" w:sz="0" w:space="0" w:color="auto"/>
            <w:right w:val="none" w:sz="0" w:space="0" w:color="auto"/>
          </w:divBdr>
        </w:div>
      </w:divsChild>
    </w:div>
    <w:div w:id="1648434563">
      <w:bodyDiv w:val="1"/>
      <w:marLeft w:val="0"/>
      <w:marRight w:val="0"/>
      <w:marTop w:val="0"/>
      <w:marBottom w:val="0"/>
      <w:divBdr>
        <w:top w:val="none" w:sz="0" w:space="0" w:color="auto"/>
        <w:left w:val="none" w:sz="0" w:space="0" w:color="auto"/>
        <w:bottom w:val="none" w:sz="0" w:space="0" w:color="auto"/>
        <w:right w:val="none" w:sz="0" w:space="0" w:color="auto"/>
      </w:divBdr>
      <w:divsChild>
        <w:div w:id="2134515847">
          <w:marLeft w:val="0"/>
          <w:marRight w:val="0"/>
          <w:marTop w:val="0"/>
          <w:marBottom w:val="0"/>
          <w:divBdr>
            <w:top w:val="none" w:sz="0" w:space="0" w:color="auto"/>
            <w:left w:val="none" w:sz="0" w:space="0" w:color="auto"/>
            <w:bottom w:val="none" w:sz="0" w:space="0" w:color="auto"/>
            <w:right w:val="none" w:sz="0" w:space="0" w:color="auto"/>
          </w:divBdr>
          <w:divsChild>
            <w:div w:id="211158473">
              <w:marLeft w:val="0"/>
              <w:marRight w:val="0"/>
              <w:marTop w:val="0"/>
              <w:marBottom w:val="0"/>
              <w:divBdr>
                <w:top w:val="none" w:sz="0" w:space="0" w:color="auto"/>
                <w:left w:val="none" w:sz="0" w:space="0" w:color="auto"/>
                <w:bottom w:val="none" w:sz="0" w:space="0" w:color="auto"/>
                <w:right w:val="none" w:sz="0" w:space="0" w:color="auto"/>
              </w:divBdr>
              <w:divsChild>
                <w:div w:id="1420711949">
                  <w:marLeft w:val="0"/>
                  <w:marRight w:val="0"/>
                  <w:marTop w:val="0"/>
                  <w:marBottom w:val="0"/>
                  <w:divBdr>
                    <w:top w:val="none" w:sz="0" w:space="0" w:color="auto"/>
                    <w:left w:val="none" w:sz="0" w:space="0" w:color="auto"/>
                    <w:bottom w:val="none" w:sz="0" w:space="0" w:color="auto"/>
                    <w:right w:val="none" w:sz="0" w:space="0" w:color="auto"/>
                  </w:divBdr>
                  <w:divsChild>
                    <w:div w:id="111096799">
                      <w:marLeft w:val="0"/>
                      <w:marRight w:val="0"/>
                      <w:marTop w:val="0"/>
                      <w:marBottom w:val="0"/>
                      <w:divBdr>
                        <w:top w:val="none" w:sz="0" w:space="0" w:color="auto"/>
                        <w:left w:val="none" w:sz="0" w:space="0" w:color="auto"/>
                        <w:bottom w:val="none" w:sz="0" w:space="0" w:color="auto"/>
                        <w:right w:val="none" w:sz="0" w:space="0" w:color="auto"/>
                      </w:divBdr>
                    </w:div>
                    <w:div w:id="287977618">
                      <w:marLeft w:val="0"/>
                      <w:marRight w:val="0"/>
                      <w:marTop w:val="0"/>
                      <w:marBottom w:val="0"/>
                      <w:divBdr>
                        <w:top w:val="none" w:sz="0" w:space="0" w:color="auto"/>
                        <w:left w:val="none" w:sz="0" w:space="0" w:color="auto"/>
                        <w:bottom w:val="none" w:sz="0" w:space="0" w:color="auto"/>
                        <w:right w:val="none" w:sz="0" w:space="0" w:color="auto"/>
                      </w:divBdr>
                    </w:div>
                    <w:div w:id="422342418">
                      <w:marLeft w:val="0"/>
                      <w:marRight w:val="0"/>
                      <w:marTop w:val="0"/>
                      <w:marBottom w:val="0"/>
                      <w:divBdr>
                        <w:top w:val="none" w:sz="0" w:space="0" w:color="auto"/>
                        <w:left w:val="none" w:sz="0" w:space="0" w:color="auto"/>
                        <w:bottom w:val="none" w:sz="0" w:space="0" w:color="auto"/>
                        <w:right w:val="none" w:sz="0" w:space="0" w:color="auto"/>
                      </w:divBdr>
                    </w:div>
                    <w:div w:id="801659107">
                      <w:marLeft w:val="0"/>
                      <w:marRight w:val="0"/>
                      <w:marTop w:val="0"/>
                      <w:marBottom w:val="0"/>
                      <w:divBdr>
                        <w:top w:val="none" w:sz="0" w:space="0" w:color="auto"/>
                        <w:left w:val="none" w:sz="0" w:space="0" w:color="auto"/>
                        <w:bottom w:val="none" w:sz="0" w:space="0" w:color="auto"/>
                        <w:right w:val="none" w:sz="0" w:space="0" w:color="auto"/>
                      </w:divBdr>
                    </w:div>
                    <w:div w:id="1484934539">
                      <w:marLeft w:val="0"/>
                      <w:marRight w:val="0"/>
                      <w:marTop w:val="0"/>
                      <w:marBottom w:val="0"/>
                      <w:divBdr>
                        <w:top w:val="none" w:sz="0" w:space="0" w:color="auto"/>
                        <w:left w:val="none" w:sz="0" w:space="0" w:color="auto"/>
                        <w:bottom w:val="none" w:sz="0" w:space="0" w:color="auto"/>
                        <w:right w:val="none" w:sz="0" w:space="0" w:color="auto"/>
                      </w:divBdr>
                    </w:div>
                    <w:div w:id="1487477575">
                      <w:marLeft w:val="0"/>
                      <w:marRight w:val="0"/>
                      <w:marTop w:val="0"/>
                      <w:marBottom w:val="0"/>
                      <w:divBdr>
                        <w:top w:val="none" w:sz="0" w:space="0" w:color="auto"/>
                        <w:left w:val="none" w:sz="0" w:space="0" w:color="auto"/>
                        <w:bottom w:val="none" w:sz="0" w:space="0" w:color="auto"/>
                        <w:right w:val="none" w:sz="0" w:space="0" w:color="auto"/>
                      </w:divBdr>
                    </w:div>
                    <w:div w:id="1514606322">
                      <w:marLeft w:val="0"/>
                      <w:marRight w:val="0"/>
                      <w:marTop w:val="0"/>
                      <w:marBottom w:val="0"/>
                      <w:divBdr>
                        <w:top w:val="none" w:sz="0" w:space="0" w:color="auto"/>
                        <w:left w:val="none" w:sz="0" w:space="0" w:color="auto"/>
                        <w:bottom w:val="none" w:sz="0" w:space="0" w:color="auto"/>
                        <w:right w:val="none" w:sz="0" w:space="0" w:color="auto"/>
                      </w:divBdr>
                    </w:div>
                    <w:div w:id="1765684621">
                      <w:marLeft w:val="0"/>
                      <w:marRight w:val="0"/>
                      <w:marTop w:val="0"/>
                      <w:marBottom w:val="0"/>
                      <w:divBdr>
                        <w:top w:val="none" w:sz="0" w:space="0" w:color="auto"/>
                        <w:left w:val="none" w:sz="0" w:space="0" w:color="auto"/>
                        <w:bottom w:val="none" w:sz="0" w:space="0" w:color="auto"/>
                        <w:right w:val="none" w:sz="0" w:space="0" w:color="auto"/>
                      </w:divBdr>
                    </w:div>
                    <w:div w:id="179039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330047">
      <w:bodyDiv w:val="1"/>
      <w:marLeft w:val="0"/>
      <w:marRight w:val="0"/>
      <w:marTop w:val="0"/>
      <w:marBottom w:val="0"/>
      <w:divBdr>
        <w:top w:val="none" w:sz="0" w:space="0" w:color="auto"/>
        <w:left w:val="none" w:sz="0" w:space="0" w:color="auto"/>
        <w:bottom w:val="none" w:sz="0" w:space="0" w:color="auto"/>
        <w:right w:val="none" w:sz="0" w:space="0" w:color="auto"/>
      </w:divBdr>
      <w:divsChild>
        <w:div w:id="681669092">
          <w:marLeft w:val="0"/>
          <w:marRight w:val="0"/>
          <w:marTop w:val="0"/>
          <w:marBottom w:val="0"/>
          <w:divBdr>
            <w:top w:val="none" w:sz="0" w:space="0" w:color="auto"/>
            <w:left w:val="none" w:sz="0" w:space="0" w:color="auto"/>
            <w:bottom w:val="none" w:sz="0" w:space="0" w:color="auto"/>
            <w:right w:val="none" w:sz="0" w:space="0" w:color="auto"/>
          </w:divBdr>
          <w:divsChild>
            <w:div w:id="1052460528">
              <w:marLeft w:val="0"/>
              <w:marRight w:val="0"/>
              <w:marTop w:val="0"/>
              <w:marBottom w:val="0"/>
              <w:divBdr>
                <w:top w:val="none" w:sz="0" w:space="0" w:color="auto"/>
                <w:left w:val="none" w:sz="0" w:space="0" w:color="auto"/>
                <w:bottom w:val="none" w:sz="0" w:space="0" w:color="auto"/>
                <w:right w:val="none" w:sz="0" w:space="0" w:color="auto"/>
              </w:divBdr>
              <w:divsChild>
                <w:div w:id="657345760">
                  <w:marLeft w:val="0"/>
                  <w:marRight w:val="450"/>
                  <w:marTop w:val="0"/>
                  <w:marBottom w:val="0"/>
                  <w:divBdr>
                    <w:top w:val="none" w:sz="0" w:space="0" w:color="auto"/>
                    <w:left w:val="none" w:sz="0" w:space="0" w:color="auto"/>
                    <w:bottom w:val="none" w:sz="0" w:space="0" w:color="auto"/>
                    <w:right w:val="none" w:sz="0" w:space="0" w:color="auto"/>
                  </w:divBdr>
                  <w:divsChild>
                    <w:div w:id="56561145">
                      <w:marLeft w:val="0"/>
                      <w:marRight w:val="0"/>
                      <w:marTop w:val="0"/>
                      <w:marBottom w:val="0"/>
                      <w:divBdr>
                        <w:top w:val="dotted" w:sz="6" w:space="4" w:color="B2B2B2"/>
                        <w:left w:val="none" w:sz="0" w:space="0" w:color="auto"/>
                        <w:bottom w:val="none" w:sz="0" w:space="0" w:color="auto"/>
                        <w:right w:val="none" w:sz="0" w:space="0" w:color="auto"/>
                      </w:divBdr>
                      <w:divsChild>
                        <w:div w:id="2128044276">
                          <w:marLeft w:val="0"/>
                          <w:marRight w:val="0"/>
                          <w:marTop w:val="0"/>
                          <w:marBottom w:val="0"/>
                          <w:divBdr>
                            <w:top w:val="none" w:sz="0" w:space="0" w:color="auto"/>
                            <w:left w:val="none" w:sz="0" w:space="0" w:color="auto"/>
                            <w:bottom w:val="none" w:sz="0" w:space="0" w:color="auto"/>
                            <w:right w:val="none" w:sz="0" w:space="0" w:color="auto"/>
                          </w:divBdr>
                          <w:divsChild>
                            <w:div w:id="206833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937307">
      <w:bodyDiv w:val="1"/>
      <w:marLeft w:val="0"/>
      <w:marRight w:val="0"/>
      <w:marTop w:val="0"/>
      <w:marBottom w:val="0"/>
      <w:divBdr>
        <w:top w:val="none" w:sz="0" w:space="0" w:color="auto"/>
        <w:left w:val="none" w:sz="0" w:space="0" w:color="auto"/>
        <w:bottom w:val="none" w:sz="0" w:space="0" w:color="auto"/>
        <w:right w:val="none" w:sz="0" w:space="0" w:color="auto"/>
      </w:divBdr>
    </w:div>
    <w:div w:id="1652366068">
      <w:bodyDiv w:val="1"/>
      <w:marLeft w:val="0"/>
      <w:marRight w:val="0"/>
      <w:marTop w:val="0"/>
      <w:marBottom w:val="0"/>
      <w:divBdr>
        <w:top w:val="none" w:sz="0" w:space="0" w:color="auto"/>
        <w:left w:val="none" w:sz="0" w:space="0" w:color="auto"/>
        <w:bottom w:val="none" w:sz="0" w:space="0" w:color="auto"/>
        <w:right w:val="none" w:sz="0" w:space="0" w:color="auto"/>
      </w:divBdr>
    </w:div>
    <w:div w:id="1652517741">
      <w:bodyDiv w:val="1"/>
      <w:marLeft w:val="0"/>
      <w:marRight w:val="0"/>
      <w:marTop w:val="0"/>
      <w:marBottom w:val="0"/>
      <w:divBdr>
        <w:top w:val="none" w:sz="0" w:space="0" w:color="auto"/>
        <w:left w:val="none" w:sz="0" w:space="0" w:color="auto"/>
        <w:bottom w:val="none" w:sz="0" w:space="0" w:color="auto"/>
        <w:right w:val="none" w:sz="0" w:space="0" w:color="auto"/>
      </w:divBdr>
      <w:divsChild>
        <w:div w:id="555354365">
          <w:marLeft w:val="0"/>
          <w:marRight w:val="0"/>
          <w:marTop w:val="0"/>
          <w:marBottom w:val="0"/>
          <w:divBdr>
            <w:top w:val="none" w:sz="0" w:space="0" w:color="auto"/>
            <w:left w:val="none" w:sz="0" w:space="0" w:color="auto"/>
            <w:bottom w:val="none" w:sz="0" w:space="0" w:color="auto"/>
            <w:right w:val="none" w:sz="0" w:space="0" w:color="auto"/>
          </w:divBdr>
          <w:divsChild>
            <w:div w:id="1091968847">
              <w:marLeft w:val="0"/>
              <w:marRight w:val="0"/>
              <w:marTop w:val="0"/>
              <w:marBottom w:val="0"/>
              <w:divBdr>
                <w:top w:val="none" w:sz="0" w:space="0" w:color="auto"/>
                <w:left w:val="none" w:sz="0" w:space="0" w:color="auto"/>
                <w:bottom w:val="none" w:sz="0" w:space="0" w:color="auto"/>
                <w:right w:val="none" w:sz="0" w:space="0" w:color="auto"/>
              </w:divBdr>
              <w:divsChild>
                <w:div w:id="844903442">
                  <w:marLeft w:val="0"/>
                  <w:marRight w:val="0"/>
                  <w:marTop w:val="0"/>
                  <w:marBottom w:val="0"/>
                  <w:divBdr>
                    <w:top w:val="none" w:sz="0" w:space="0" w:color="auto"/>
                    <w:left w:val="none" w:sz="0" w:space="0" w:color="auto"/>
                    <w:bottom w:val="none" w:sz="0" w:space="0" w:color="auto"/>
                    <w:right w:val="none" w:sz="0" w:space="0" w:color="auto"/>
                  </w:divBdr>
                  <w:divsChild>
                    <w:div w:id="92435932">
                      <w:marLeft w:val="0"/>
                      <w:marRight w:val="0"/>
                      <w:marTop w:val="0"/>
                      <w:marBottom w:val="0"/>
                      <w:divBdr>
                        <w:top w:val="none" w:sz="0" w:space="0" w:color="auto"/>
                        <w:left w:val="none" w:sz="0" w:space="0" w:color="auto"/>
                        <w:bottom w:val="none" w:sz="0" w:space="0" w:color="auto"/>
                        <w:right w:val="none" w:sz="0" w:space="0" w:color="auto"/>
                      </w:divBdr>
                      <w:divsChild>
                        <w:div w:id="103851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07684">
      <w:bodyDiv w:val="1"/>
      <w:marLeft w:val="0"/>
      <w:marRight w:val="0"/>
      <w:marTop w:val="0"/>
      <w:marBottom w:val="0"/>
      <w:divBdr>
        <w:top w:val="none" w:sz="0" w:space="0" w:color="auto"/>
        <w:left w:val="none" w:sz="0" w:space="0" w:color="auto"/>
        <w:bottom w:val="none" w:sz="0" w:space="0" w:color="auto"/>
        <w:right w:val="none" w:sz="0" w:space="0" w:color="auto"/>
      </w:divBdr>
    </w:div>
    <w:div w:id="1653868837">
      <w:bodyDiv w:val="1"/>
      <w:marLeft w:val="0"/>
      <w:marRight w:val="0"/>
      <w:marTop w:val="0"/>
      <w:marBottom w:val="0"/>
      <w:divBdr>
        <w:top w:val="none" w:sz="0" w:space="0" w:color="auto"/>
        <w:left w:val="none" w:sz="0" w:space="0" w:color="auto"/>
        <w:bottom w:val="none" w:sz="0" w:space="0" w:color="auto"/>
        <w:right w:val="none" w:sz="0" w:space="0" w:color="auto"/>
      </w:divBdr>
    </w:div>
    <w:div w:id="1654526998">
      <w:bodyDiv w:val="1"/>
      <w:marLeft w:val="0"/>
      <w:marRight w:val="0"/>
      <w:marTop w:val="0"/>
      <w:marBottom w:val="0"/>
      <w:divBdr>
        <w:top w:val="none" w:sz="0" w:space="0" w:color="auto"/>
        <w:left w:val="none" w:sz="0" w:space="0" w:color="auto"/>
        <w:bottom w:val="none" w:sz="0" w:space="0" w:color="auto"/>
        <w:right w:val="none" w:sz="0" w:space="0" w:color="auto"/>
      </w:divBdr>
    </w:div>
    <w:div w:id="1655379296">
      <w:bodyDiv w:val="1"/>
      <w:marLeft w:val="0"/>
      <w:marRight w:val="0"/>
      <w:marTop w:val="0"/>
      <w:marBottom w:val="0"/>
      <w:divBdr>
        <w:top w:val="none" w:sz="0" w:space="0" w:color="auto"/>
        <w:left w:val="none" w:sz="0" w:space="0" w:color="auto"/>
        <w:bottom w:val="none" w:sz="0" w:space="0" w:color="auto"/>
        <w:right w:val="none" w:sz="0" w:space="0" w:color="auto"/>
      </w:divBdr>
    </w:div>
    <w:div w:id="1655916765">
      <w:bodyDiv w:val="1"/>
      <w:marLeft w:val="0"/>
      <w:marRight w:val="0"/>
      <w:marTop w:val="0"/>
      <w:marBottom w:val="0"/>
      <w:divBdr>
        <w:top w:val="none" w:sz="0" w:space="0" w:color="auto"/>
        <w:left w:val="none" w:sz="0" w:space="0" w:color="auto"/>
        <w:bottom w:val="none" w:sz="0" w:space="0" w:color="auto"/>
        <w:right w:val="none" w:sz="0" w:space="0" w:color="auto"/>
      </w:divBdr>
    </w:div>
    <w:div w:id="1656255421">
      <w:bodyDiv w:val="1"/>
      <w:marLeft w:val="0"/>
      <w:marRight w:val="0"/>
      <w:marTop w:val="0"/>
      <w:marBottom w:val="0"/>
      <w:divBdr>
        <w:top w:val="none" w:sz="0" w:space="0" w:color="auto"/>
        <w:left w:val="none" w:sz="0" w:space="0" w:color="auto"/>
        <w:bottom w:val="none" w:sz="0" w:space="0" w:color="auto"/>
        <w:right w:val="none" w:sz="0" w:space="0" w:color="auto"/>
      </w:divBdr>
      <w:divsChild>
        <w:div w:id="6758404">
          <w:marLeft w:val="0"/>
          <w:marRight w:val="0"/>
          <w:marTop w:val="0"/>
          <w:marBottom w:val="0"/>
          <w:divBdr>
            <w:top w:val="none" w:sz="0" w:space="0" w:color="auto"/>
            <w:left w:val="none" w:sz="0" w:space="0" w:color="auto"/>
            <w:bottom w:val="none" w:sz="0" w:space="0" w:color="auto"/>
            <w:right w:val="none" w:sz="0" w:space="0" w:color="auto"/>
          </w:divBdr>
        </w:div>
        <w:div w:id="993263994">
          <w:marLeft w:val="0"/>
          <w:marRight w:val="0"/>
          <w:marTop w:val="0"/>
          <w:marBottom w:val="0"/>
          <w:divBdr>
            <w:top w:val="none" w:sz="0" w:space="0" w:color="auto"/>
            <w:left w:val="none" w:sz="0" w:space="0" w:color="auto"/>
            <w:bottom w:val="none" w:sz="0" w:space="0" w:color="auto"/>
            <w:right w:val="none" w:sz="0" w:space="0" w:color="auto"/>
          </w:divBdr>
        </w:div>
        <w:div w:id="1852796589">
          <w:marLeft w:val="0"/>
          <w:marRight w:val="0"/>
          <w:marTop w:val="0"/>
          <w:marBottom w:val="0"/>
          <w:divBdr>
            <w:top w:val="none" w:sz="0" w:space="0" w:color="auto"/>
            <w:left w:val="none" w:sz="0" w:space="0" w:color="auto"/>
            <w:bottom w:val="none" w:sz="0" w:space="0" w:color="auto"/>
            <w:right w:val="none" w:sz="0" w:space="0" w:color="auto"/>
          </w:divBdr>
          <w:divsChild>
            <w:div w:id="798111544">
              <w:marLeft w:val="0"/>
              <w:marRight w:val="0"/>
              <w:marTop w:val="0"/>
              <w:marBottom w:val="0"/>
              <w:divBdr>
                <w:top w:val="none" w:sz="0" w:space="0" w:color="auto"/>
                <w:left w:val="none" w:sz="0" w:space="0" w:color="auto"/>
                <w:bottom w:val="none" w:sz="0" w:space="0" w:color="auto"/>
                <w:right w:val="none" w:sz="0" w:space="0" w:color="auto"/>
              </w:divBdr>
            </w:div>
          </w:divsChild>
        </w:div>
        <w:div w:id="209192378">
          <w:marLeft w:val="0"/>
          <w:marRight w:val="0"/>
          <w:marTop w:val="0"/>
          <w:marBottom w:val="0"/>
          <w:divBdr>
            <w:top w:val="none" w:sz="0" w:space="0" w:color="auto"/>
            <w:left w:val="none" w:sz="0" w:space="0" w:color="auto"/>
            <w:bottom w:val="none" w:sz="0" w:space="0" w:color="auto"/>
            <w:right w:val="none" w:sz="0" w:space="0" w:color="auto"/>
          </w:divBdr>
        </w:div>
        <w:div w:id="780419310">
          <w:marLeft w:val="0"/>
          <w:marRight w:val="0"/>
          <w:marTop w:val="0"/>
          <w:marBottom w:val="0"/>
          <w:divBdr>
            <w:top w:val="none" w:sz="0" w:space="0" w:color="auto"/>
            <w:left w:val="none" w:sz="0" w:space="0" w:color="auto"/>
            <w:bottom w:val="none" w:sz="0" w:space="0" w:color="auto"/>
            <w:right w:val="none" w:sz="0" w:space="0" w:color="auto"/>
          </w:divBdr>
          <w:divsChild>
            <w:div w:id="1134907842">
              <w:marLeft w:val="0"/>
              <w:marRight w:val="0"/>
              <w:marTop w:val="0"/>
              <w:marBottom w:val="0"/>
              <w:divBdr>
                <w:top w:val="none" w:sz="0" w:space="0" w:color="auto"/>
                <w:left w:val="none" w:sz="0" w:space="0" w:color="auto"/>
                <w:bottom w:val="none" w:sz="0" w:space="0" w:color="auto"/>
                <w:right w:val="none" w:sz="0" w:space="0" w:color="auto"/>
              </w:divBdr>
            </w:div>
          </w:divsChild>
        </w:div>
        <w:div w:id="2094161135">
          <w:marLeft w:val="0"/>
          <w:marRight w:val="0"/>
          <w:marTop w:val="0"/>
          <w:marBottom w:val="0"/>
          <w:divBdr>
            <w:top w:val="none" w:sz="0" w:space="0" w:color="auto"/>
            <w:left w:val="none" w:sz="0" w:space="0" w:color="auto"/>
            <w:bottom w:val="none" w:sz="0" w:space="0" w:color="auto"/>
            <w:right w:val="none" w:sz="0" w:space="0" w:color="auto"/>
          </w:divBdr>
        </w:div>
        <w:div w:id="1526938466">
          <w:marLeft w:val="0"/>
          <w:marRight w:val="0"/>
          <w:marTop w:val="0"/>
          <w:marBottom w:val="0"/>
          <w:divBdr>
            <w:top w:val="none" w:sz="0" w:space="0" w:color="auto"/>
            <w:left w:val="none" w:sz="0" w:space="0" w:color="auto"/>
            <w:bottom w:val="none" w:sz="0" w:space="0" w:color="auto"/>
            <w:right w:val="none" w:sz="0" w:space="0" w:color="auto"/>
          </w:divBdr>
          <w:divsChild>
            <w:div w:id="1349601347">
              <w:marLeft w:val="0"/>
              <w:marRight w:val="0"/>
              <w:marTop w:val="0"/>
              <w:marBottom w:val="0"/>
              <w:divBdr>
                <w:top w:val="none" w:sz="0" w:space="0" w:color="auto"/>
                <w:left w:val="none" w:sz="0" w:space="0" w:color="auto"/>
                <w:bottom w:val="none" w:sz="0" w:space="0" w:color="auto"/>
                <w:right w:val="none" w:sz="0" w:space="0" w:color="auto"/>
              </w:divBdr>
            </w:div>
          </w:divsChild>
        </w:div>
        <w:div w:id="778378624">
          <w:marLeft w:val="0"/>
          <w:marRight w:val="0"/>
          <w:marTop w:val="0"/>
          <w:marBottom w:val="0"/>
          <w:divBdr>
            <w:top w:val="none" w:sz="0" w:space="0" w:color="auto"/>
            <w:left w:val="none" w:sz="0" w:space="0" w:color="auto"/>
            <w:bottom w:val="none" w:sz="0" w:space="0" w:color="auto"/>
            <w:right w:val="none" w:sz="0" w:space="0" w:color="auto"/>
          </w:divBdr>
        </w:div>
        <w:div w:id="1610352865">
          <w:marLeft w:val="0"/>
          <w:marRight w:val="0"/>
          <w:marTop w:val="0"/>
          <w:marBottom w:val="0"/>
          <w:divBdr>
            <w:top w:val="none" w:sz="0" w:space="0" w:color="auto"/>
            <w:left w:val="none" w:sz="0" w:space="0" w:color="auto"/>
            <w:bottom w:val="none" w:sz="0" w:space="0" w:color="auto"/>
            <w:right w:val="none" w:sz="0" w:space="0" w:color="auto"/>
          </w:divBdr>
          <w:divsChild>
            <w:div w:id="1257909006">
              <w:marLeft w:val="0"/>
              <w:marRight w:val="0"/>
              <w:marTop w:val="0"/>
              <w:marBottom w:val="0"/>
              <w:divBdr>
                <w:top w:val="none" w:sz="0" w:space="0" w:color="auto"/>
                <w:left w:val="none" w:sz="0" w:space="0" w:color="auto"/>
                <w:bottom w:val="none" w:sz="0" w:space="0" w:color="auto"/>
                <w:right w:val="none" w:sz="0" w:space="0" w:color="auto"/>
              </w:divBdr>
            </w:div>
          </w:divsChild>
        </w:div>
        <w:div w:id="533856317">
          <w:marLeft w:val="0"/>
          <w:marRight w:val="0"/>
          <w:marTop w:val="0"/>
          <w:marBottom w:val="0"/>
          <w:divBdr>
            <w:top w:val="none" w:sz="0" w:space="0" w:color="auto"/>
            <w:left w:val="none" w:sz="0" w:space="0" w:color="auto"/>
            <w:bottom w:val="none" w:sz="0" w:space="0" w:color="auto"/>
            <w:right w:val="none" w:sz="0" w:space="0" w:color="auto"/>
          </w:divBdr>
        </w:div>
        <w:div w:id="416948507">
          <w:marLeft w:val="0"/>
          <w:marRight w:val="0"/>
          <w:marTop w:val="0"/>
          <w:marBottom w:val="0"/>
          <w:divBdr>
            <w:top w:val="none" w:sz="0" w:space="0" w:color="auto"/>
            <w:left w:val="none" w:sz="0" w:space="0" w:color="auto"/>
            <w:bottom w:val="none" w:sz="0" w:space="0" w:color="auto"/>
            <w:right w:val="none" w:sz="0" w:space="0" w:color="auto"/>
          </w:divBdr>
          <w:divsChild>
            <w:div w:id="1060134405">
              <w:marLeft w:val="0"/>
              <w:marRight w:val="0"/>
              <w:marTop w:val="0"/>
              <w:marBottom w:val="0"/>
              <w:divBdr>
                <w:top w:val="none" w:sz="0" w:space="0" w:color="auto"/>
                <w:left w:val="none" w:sz="0" w:space="0" w:color="auto"/>
                <w:bottom w:val="none" w:sz="0" w:space="0" w:color="auto"/>
                <w:right w:val="none" w:sz="0" w:space="0" w:color="auto"/>
              </w:divBdr>
            </w:div>
          </w:divsChild>
        </w:div>
        <w:div w:id="558638269">
          <w:marLeft w:val="0"/>
          <w:marRight w:val="0"/>
          <w:marTop w:val="0"/>
          <w:marBottom w:val="0"/>
          <w:divBdr>
            <w:top w:val="none" w:sz="0" w:space="0" w:color="auto"/>
            <w:left w:val="none" w:sz="0" w:space="0" w:color="auto"/>
            <w:bottom w:val="none" w:sz="0" w:space="0" w:color="auto"/>
            <w:right w:val="none" w:sz="0" w:space="0" w:color="auto"/>
          </w:divBdr>
        </w:div>
        <w:div w:id="200942205">
          <w:marLeft w:val="0"/>
          <w:marRight w:val="0"/>
          <w:marTop w:val="0"/>
          <w:marBottom w:val="0"/>
          <w:divBdr>
            <w:top w:val="none" w:sz="0" w:space="0" w:color="auto"/>
            <w:left w:val="none" w:sz="0" w:space="0" w:color="auto"/>
            <w:bottom w:val="none" w:sz="0" w:space="0" w:color="auto"/>
            <w:right w:val="none" w:sz="0" w:space="0" w:color="auto"/>
          </w:divBdr>
        </w:div>
        <w:div w:id="1098715000">
          <w:marLeft w:val="0"/>
          <w:marRight w:val="0"/>
          <w:marTop w:val="0"/>
          <w:marBottom w:val="0"/>
          <w:divBdr>
            <w:top w:val="none" w:sz="0" w:space="0" w:color="auto"/>
            <w:left w:val="none" w:sz="0" w:space="0" w:color="auto"/>
            <w:bottom w:val="none" w:sz="0" w:space="0" w:color="auto"/>
            <w:right w:val="none" w:sz="0" w:space="0" w:color="auto"/>
          </w:divBdr>
          <w:divsChild>
            <w:div w:id="751588813">
              <w:marLeft w:val="0"/>
              <w:marRight w:val="0"/>
              <w:marTop w:val="0"/>
              <w:marBottom w:val="0"/>
              <w:divBdr>
                <w:top w:val="none" w:sz="0" w:space="0" w:color="auto"/>
                <w:left w:val="none" w:sz="0" w:space="0" w:color="auto"/>
                <w:bottom w:val="none" w:sz="0" w:space="0" w:color="auto"/>
                <w:right w:val="none" w:sz="0" w:space="0" w:color="auto"/>
              </w:divBdr>
            </w:div>
          </w:divsChild>
        </w:div>
        <w:div w:id="1842237545">
          <w:marLeft w:val="0"/>
          <w:marRight w:val="0"/>
          <w:marTop w:val="0"/>
          <w:marBottom w:val="0"/>
          <w:divBdr>
            <w:top w:val="none" w:sz="0" w:space="0" w:color="auto"/>
            <w:left w:val="none" w:sz="0" w:space="0" w:color="auto"/>
            <w:bottom w:val="none" w:sz="0" w:space="0" w:color="auto"/>
            <w:right w:val="none" w:sz="0" w:space="0" w:color="auto"/>
          </w:divBdr>
        </w:div>
        <w:div w:id="1615987152">
          <w:marLeft w:val="0"/>
          <w:marRight w:val="0"/>
          <w:marTop w:val="0"/>
          <w:marBottom w:val="0"/>
          <w:divBdr>
            <w:top w:val="none" w:sz="0" w:space="0" w:color="auto"/>
            <w:left w:val="none" w:sz="0" w:space="0" w:color="auto"/>
            <w:bottom w:val="none" w:sz="0" w:space="0" w:color="auto"/>
            <w:right w:val="none" w:sz="0" w:space="0" w:color="auto"/>
          </w:divBdr>
          <w:divsChild>
            <w:div w:id="1900824910">
              <w:marLeft w:val="0"/>
              <w:marRight w:val="0"/>
              <w:marTop w:val="0"/>
              <w:marBottom w:val="0"/>
              <w:divBdr>
                <w:top w:val="none" w:sz="0" w:space="0" w:color="auto"/>
                <w:left w:val="none" w:sz="0" w:space="0" w:color="auto"/>
                <w:bottom w:val="none" w:sz="0" w:space="0" w:color="auto"/>
                <w:right w:val="none" w:sz="0" w:space="0" w:color="auto"/>
              </w:divBdr>
            </w:div>
          </w:divsChild>
        </w:div>
        <w:div w:id="2123763470">
          <w:marLeft w:val="0"/>
          <w:marRight w:val="0"/>
          <w:marTop w:val="0"/>
          <w:marBottom w:val="0"/>
          <w:divBdr>
            <w:top w:val="none" w:sz="0" w:space="0" w:color="auto"/>
            <w:left w:val="none" w:sz="0" w:space="0" w:color="auto"/>
            <w:bottom w:val="none" w:sz="0" w:space="0" w:color="auto"/>
            <w:right w:val="none" w:sz="0" w:space="0" w:color="auto"/>
          </w:divBdr>
        </w:div>
        <w:div w:id="1839152742">
          <w:marLeft w:val="0"/>
          <w:marRight w:val="0"/>
          <w:marTop w:val="0"/>
          <w:marBottom w:val="0"/>
          <w:divBdr>
            <w:top w:val="none" w:sz="0" w:space="0" w:color="auto"/>
            <w:left w:val="none" w:sz="0" w:space="0" w:color="auto"/>
            <w:bottom w:val="none" w:sz="0" w:space="0" w:color="auto"/>
            <w:right w:val="none" w:sz="0" w:space="0" w:color="auto"/>
          </w:divBdr>
          <w:divsChild>
            <w:div w:id="177156422">
              <w:marLeft w:val="0"/>
              <w:marRight w:val="0"/>
              <w:marTop w:val="0"/>
              <w:marBottom w:val="0"/>
              <w:divBdr>
                <w:top w:val="none" w:sz="0" w:space="0" w:color="auto"/>
                <w:left w:val="none" w:sz="0" w:space="0" w:color="auto"/>
                <w:bottom w:val="none" w:sz="0" w:space="0" w:color="auto"/>
                <w:right w:val="none" w:sz="0" w:space="0" w:color="auto"/>
              </w:divBdr>
            </w:div>
          </w:divsChild>
        </w:div>
        <w:div w:id="2058551456">
          <w:marLeft w:val="0"/>
          <w:marRight w:val="0"/>
          <w:marTop w:val="0"/>
          <w:marBottom w:val="0"/>
          <w:divBdr>
            <w:top w:val="none" w:sz="0" w:space="0" w:color="auto"/>
            <w:left w:val="none" w:sz="0" w:space="0" w:color="auto"/>
            <w:bottom w:val="none" w:sz="0" w:space="0" w:color="auto"/>
            <w:right w:val="none" w:sz="0" w:space="0" w:color="auto"/>
          </w:divBdr>
        </w:div>
        <w:div w:id="912424496">
          <w:marLeft w:val="0"/>
          <w:marRight w:val="0"/>
          <w:marTop w:val="0"/>
          <w:marBottom w:val="0"/>
          <w:divBdr>
            <w:top w:val="none" w:sz="0" w:space="0" w:color="auto"/>
            <w:left w:val="none" w:sz="0" w:space="0" w:color="auto"/>
            <w:bottom w:val="none" w:sz="0" w:space="0" w:color="auto"/>
            <w:right w:val="none" w:sz="0" w:space="0" w:color="auto"/>
          </w:divBdr>
          <w:divsChild>
            <w:div w:id="149831295">
              <w:marLeft w:val="0"/>
              <w:marRight w:val="0"/>
              <w:marTop w:val="0"/>
              <w:marBottom w:val="0"/>
              <w:divBdr>
                <w:top w:val="none" w:sz="0" w:space="0" w:color="auto"/>
                <w:left w:val="none" w:sz="0" w:space="0" w:color="auto"/>
                <w:bottom w:val="none" w:sz="0" w:space="0" w:color="auto"/>
                <w:right w:val="none" w:sz="0" w:space="0" w:color="auto"/>
              </w:divBdr>
            </w:div>
          </w:divsChild>
        </w:div>
        <w:div w:id="821391429">
          <w:marLeft w:val="0"/>
          <w:marRight w:val="0"/>
          <w:marTop w:val="0"/>
          <w:marBottom w:val="0"/>
          <w:divBdr>
            <w:top w:val="none" w:sz="0" w:space="0" w:color="auto"/>
            <w:left w:val="none" w:sz="0" w:space="0" w:color="auto"/>
            <w:bottom w:val="none" w:sz="0" w:space="0" w:color="auto"/>
            <w:right w:val="none" w:sz="0" w:space="0" w:color="auto"/>
          </w:divBdr>
        </w:div>
        <w:div w:id="746419409">
          <w:marLeft w:val="0"/>
          <w:marRight w:val="0"/>
          <w:marTop w:val="0"/>
          <w:marBottom w:val="0"/>
          <w:divBdr>
            <w:top w:val="none" w:sz="0" w:space="0" w:color="auto"/>
            <w:left w:val="none" w:sz="0" w:space="0" w:color="auto"/>
            <w:bottom w:val="none" w:sz="0" w:space="0" w:color="auto"/>
            <w:right w:val="none" w:sz="0" w:space="0" w:color="auto"/>
          </w:divBdr>
        </w:div>
        <w:div w:id="397556958">
          <w:marLeft w:val="0"/>
          <w:marRight w:val="0"/>
          <w:marTop w:val="0"/>
          <w:marBottom w:val="0"/>
          <w:divBdr>
            <w:top w:val="none" w:sz="0" w:space="0" w:color="auto"/>
            <w:left w:val="none" w:sz="0" w:space="0" w:color="auto"/>
            <w:bottom w:val="none" w:sz="0" w:space="0" w:color="auto"/>
            <w:right w:val="none" w:sz="0" w:space="0" w:color="auto"/>
          </w:divBdr>
        </w:div>
        <w:div w:id="110172473">
          <w:marLeft w:val="0"/>
          <w:marRight w:val="0"/>
          <w:marTop w:val="0"/>
          <w:marBottom w:val="0"/>
          <w:divBdr>
            <w:top w:val="none" w:sz="0" w:space="0" w:color="auto"/>
            <w:left w:val="none" w:sz="0" w:space="0" w:color="auto"/>
            <w:bottom w:val="none" w:sz="0" w:space="0" w:color="auto"/>
            <w:right w:val="none" w:sz="0" w:space="0" w:color="auto"/>
          </w:divBdr>
          <w:divsChild>
            <w:div w:id="636565091">
              <w:marLeft w:val="0"/>
              <w:marRight w:val="0"/>
              <w:marTop w:val="0"/>
              <w:marBottom w:val="0"/>
              <w:divBdr>
                <w:top w:val="none" w:sz="0" w:space="0" w:color="auto"/>
                <w:left w:val="none" w:sz="0" w:space="0" w:color="auto"/>
                <w:bottom w:val="none" w:sz="0" w:space="0" w:color="auto"/>
                <w:right w:val="none" w:sz="0" w:space="0" w:color="auto"/>
              </w:divBdr>
            </w:div>
          </w:divsChild>
        </w:div>
        <w:div w:id="566576955">
          <w:marLeft w:val="0"/>
          <w:marRight w:val="0"/>
          <w:marTop w:val="0"/>
          <w:marBottom w:val="0"/>
          <w:divBdr>
            <w:top w:val="none" w:sz="0" w:space="0" w:color="auto"/>
            <w:left w:val="none" w:sz="0" w:space="0" w:color="auto"/>
            <w:bottom w:val="none" w:sz="0" w:space="0" w:color="auto"/>
            <w:right w:val="none" w:sz="0" w:space="0" w:color="auto"/>
          </w:divBdr>
        </w:div>
        <w:div w:id="1277448655">
          <w:marLeft w:val="0"/>
          <w:marRight w:val="0"/>
          <w:marTop w:val="0"/>
          <w:marBottom w:val="0"/>
          <w:divBdr>
            <w:top w:val="none" w:sz="0" w:space="0" w:color="auto"/>
            <w:left w:val="none" w:sz="0" w:space="0" w:color="auto"/>
            <w:bottom w:val="none" w:sz="0" w:space="0" w:color="auto"/>
            <w:right w:val="none" w:sz="0" w:space="0" w:color="auto"/>
          </w:divBdr>
          <w:divsChild>
            <w:div w:id="1068648171">
              <w:marLeft w:val="0"/>
              <w:marRight w:val="0"/>
              <w:marTop w:val="0"/>
              <w:marBottom w:val="0"/>
              <w:divBdr>
                <w:top w:val="none" w:sz="0" w:space="0" w:color="auto"/>
                <w:left w:val="none" w:sz="0" w:space="0" w:color="auto"/>
                <w:bottom w:val="none" w:sz="0" w:space="0" w:color="auto"/>
                <w:right w:val="none" w:sz="0" w:space="0" w:color="auto"/>
              </w:divBdr>
            </w:div>
          </w:divsChild>
        </w:div>
        <w:div w:id="117266936">
          <w:marLeft w:val="0"/>
          <w:marRight w:val="0"/>
          <w:marTop w:val="0"/>
          <w:marBottom w:val="0"/>
          <w:divBdr>
            <w:top w:val="none" w:sz="0" w:space="0" w:color="auto"/>
            <w:left w:val="none" w:sz="0" w:space="0" w:color="auto"/>
            <w:bottom w:val="none" w:sz="0" w:space="0" w:color="auto"/>
            <w:right w:val="none" w:sz="0" w:space="0" w:color="auto"/>
          </w:divBdr>
        </w:div>
        <w:div w:id="1751735757">
          <w:marLeft w:val="0"/>
          <w:marRight w:val="0"/>
          <w:marTop w:val="0"/>
          <w:marBottom w:val="0"/>
          <w:divBdr>
            <w:top w:val="none" w:sz="0" w:space="0" w:color="auto"/>
            <w:left w:val="none" w:sz="0" w:space="0" w:color="auto"/>
            <w:bottom w:val="none" w:sz="0" w:space="0" w:color="auto"/>
            <w:right w:val="none" w:sz="0" w:space="0" w:color="auto"/>
          </w:divBdr>
          <w:divsChild>
            <w:div w:id="440800941">
              <w:marLeft w:val="0"/>
              <w:marRight w:val="0"/>
              <w:marTop w:val="0"/>
              <w:marBottom w:val="0"/>
              <w:divBdr>
                <w:top w:val="none" w:sz="0" w:space="0" w:color="auto"/>
                <w:left w:val="none" w:sz="0" w:space="0" w:color="auto"/>
                <w:bottom w:val="none" w:sz="0" w:space="0" w:color="auto"/>
                <w:right w:val="none" w:sz="0" w:space="0" w:color="auto"/>
              </w:divBdr>
            </w:div>
          </w:divsChild>
        </w:div>
        <w:div w:id="613559260">
          <w:marLeft w:val="0"/>
          <w:marRight w:val="0"/>
          <w:marTop w:val="0"/>
          <w:marBottom w:val="0"/>
          <w:divBdr>
            <w:top w:val="none" w:sz="0" w:space="0" w:color="auto"/>
            <w:left w:val="none" w:sz="0" w:space="0" w:color="auto"/>
            <w:bottom w:val="none" w:sz="0" w:space="0" w:color="auto"/>
            <w:right w:val="none" w:sz="0" w:space="0" w:color="auto"/>
          </w:divBdr>
        </w:div>
        <w:div w:id="2025210512">
          <w:marLeft w:val="0"/>
          <w:marRight w:val="0"/>
          <w:marTop w:val="0"/>
          <w:marBottom w:val="0"/>
          <w:divBdr>
            <w:top w:val="none" w:sz="0" w:space="0" w:color="auto"/>
            <w:left w:val="none" w:sz="0" w:space="0" w:color="auto"/>
            <w:bottom w:val="none" w:sz="0" w:space="0" w:color="auto"/>
            <w:right w:val="none" w:sz="0" w:space="0" w:color="auto"/>
          </w:divBdr>
          <w:divsChild>
            <w:div w:id="476872492">
              <w:marLeft w:val="0"/>
              <w:marRight w:val="0"/>
              <w:marTop w:val="0"/>
              <w:marBottom w:val="0"/>
              <w:divBdr>
                <w:top w:val="none" w:sz="0" w:space="0" w:color="auto"/>
                <w:left w:val="none" w:sz="0" w:space="0" w:color="auto"/>
                <w:bottom w:val="none" w:sz="0" w:space="0" w:color="auto"/>
                <w:right w:val="none" w:sz="0" w:space="0" w:color="auto"/>
              </w:divBdr>
            </w:div>
          </w:divsChild>
        </w:div>
        <w:div w:id="549800735">
          <w:marLeft w:val="0"/>
          <w:marRight w:val="0"/>
          <w:marTop w:val="0"/>
          <w:marBottom w:val="0"/>
          <w:divBdr>
            <w:top w:val="none" w:sz="0" w:space="0" w:color="auto"/>
            <w:left w:val="none" w:sz="0" w:space="0" w:color="auto"/>
            <w:bottom w:val="none" w:sz="0" w:space="0" w:color="auto"/>
            <w:right w:val="none" w:sz="0" w:space="0" w:color="auto"/>
          </w:divBdr>
        </w:div>
        <w:div w:id="2026444869">
          <w:marLeft w:val="0"/>
          <w:marRight w:val="0"/>
          <w:marTop w:val="0"/>
          <w:marBottom w:val="0"/>
          <w:divBdr>
            <w:top w:val="none" w:sz="0" w:space="0" w:color="auto"/>
            <w:left w:val="none" w:sz="0" w:space="0" w:color="auto"/>
            <w:bottom w:val="none" w:sz="0" w:space="0" w:color="auto"/>
            <w:right w:val="none" w:sz="0" w:space="0" w:color="auto"/>
          </w:divBdr>
        </w:div>
        <w:div w:id="2109427337">
          <w:marLeft w:val="0"/>
          <w:marRight w:val="0"/>
          <w:marTop w:val="0"/>
          <w:marBottom w:val="0"/>
          <w:divBdr>
            <w:top w:val="none" w:sz="0" w:space="0" w:color="auto"/>
            <w:left w:val="none" w:sz="0" w:space="0" w:color="auto"/>
            <w:bottom w:val="none" w:sz="0" w:space="0" w:color="auto"/>
            <w:right w:val="none" w:sz="0" w:space="0" w:color="auto"/>
          </w:divBdr>
          <w:divsChild>
            <w:div w:id="605386523">
              <w:marLeft w:val="0"/>
              <w:marRight w:val="0"/>
              <w:marTop w:val="0"/>
              <w:marBottom w:val="0"/>
              <w:divBdr>
                <w:top w:val="none" w:sz="0" w:space="0" w:color="auto"/>
                <w:left w:val="none" w:sz="0" w:space="0" w:color="auto"/>
                <w:bottom w:val="none" w:sz="0" w:space="0" w:color="auto"/>
                <w:right w:val="none" w:sz="0" w:space="0" w:color="auto"/>
              </w:divBdr>
            </w:div>
          </w:divsChild>
        </w:div>
        <w:div w:id="74135682">
          <w:marLeft w:val="0"/>
          <w:marRight w:val="0"/>
          <w:marTop w:val="0"/>
          <w:marBottom w:val="0"/>
          <w:divBdr>
            <w:top w:val="none" w:sz="0" w:space="0" w:color="auto"/>
            <w:left w:val="none" w:sz="0" w:space="0" w:color="auto"/>
            <w:bottom w:val="none" w:sz="0" w:space="0" w:color="auto"/>
            <w:right w:val="none" w:sz="0" w:space="0" w:color="auto"/>
          </w:divBdr>
        </w:div>
        <w:div w:id="1018116686">
          <w:marLeft w:val="0"/>
          <w:marRight w:val="0"/>
          <w:marTop w:val="0"/>
          <w:marBottom w:val="0"/>
          <w:divBdr>
            <w:top w:val="none" w:sz="0" w:space="0" w:color="auto"/>
            <w:left w:val="none" w:sz="0" w:space="0" w:color="auto"/>
            <w:bottom w:val="none" w:sz="0" w:space="0" w:color="auto"/>
            <w:right w:val="none" w:sz="0" w:space="0" w:color="auto"/>
          </w:divBdr>
          <w:divsChild>
            <w:div w:id="2118282239">
              <w:marLeft w:val="0"/>
              <w:marRight w:val="0"/>
              <w:marTop w:val="0"/>
              <w:marBottom w:val="0"/>
              <w:divBdr>
                <w:top w:val="none" w:sz="0" w:space="0" w:color="auto"/>
                <w:left w:val="none" w:sz="0" w:space="0" w:color="auto"/>
                <w:bottom w:val="none" w:sz="0" w:space="0" w:color="auto"/>
                <w:right w:val="none" w:sz="0" w:space="0" w:color="auto"/>
              </w:divBdr>
            </w:div>
          </w:divsChild>
        </w:div>
        <w:div w:id="1519200671">
          <w:marLeft w:val="0"/>
          <w:marRight w:val="0"/>
          <w:marTop w:val="0"/>
          <w:marBottom w:val="0"/>
          <w:divBdr>
            <w:top w:val="none" w:sz="0" w:space="0" w:color="auto"/>
            <w:left w:val="none" w:sz="0" w:space="0" w:color="auto"/>
            <w:bottom w:val="none" w:sz="0" w:space="0" w:color="auto"/>
            <w:right w:val="none" w:sz="0" w:space="0" w:color="auto"/>
          </w:divBdr>
        </w:div>
        <w:div w:id="1124621934">
          <w:marLeft w:val="0"/>
          <w:marRight w:val="0"/>
          <w:marTop w:val="0"/>
          <w:marBottom w:val="0"/>
          <w:divBdr>
            <w:top w:val="none" w:sz="0" w:space="0" w:color="auto"/>
            <w:left w:val="none" w:sz="0" w:space="0" w:color="auto"/>
            <w:bottom w:val="none" w:sz="0" w:space="0" w:color="auto"/>
            <w:right w:val="none" w:sz="0" w:space="0" w:color="auto"/>
          </w:divBdr>
          <w:divsChild>
            <w:div w:id="1496384571">
              <w:marLeft w:val="0"/>
              <w:marRight w:val="0"/>
              <w:marTop w:val="0"/>
              <w:marBottom w:val="0"/>
              <w:divBdr>
                <w:top w:val="none" w:sz="0" w:space="0" w:color="auto"/>
                <w:left w:val="none" w:sz="0" w:space="0" w:color="auto"/>
                <w:bottom w:val="none" w:sz="0" w:space="0" w:color="auto"/>
                <w:right w:val="none" w:sz="0" w:space="0" w:color="auto"/>
              </w:divBdr>
            </w:div>
          </w:divsChild>
        </w:div>
        <w:div w:id="885607095">
          <w:marLeft w:val="0"/>
          <w:marRight w:val="0"/>
          <w:marTop w:val="0"/>
          <w:marBottom w:val="0"/>
          <w:divBdr>
            <w:top w:val="none" w:sz="0" w:space="0" w:color="auto"/>
            <w:left w:val="none" w:sz="0" w:space="0" w:color="auto"/>
            <w:bottom w:val="none" w:sz="0" w:space="0" w:color="auto"/>
            <w:right w:val="none" w:sz="0" w:space="0" w:color="auto"/>
          </w:divBdr>
        </w:div>
        <w:div w:id="430274714">
          <w:marLeft w:val="0"/>
          <w:marRight w:val="0"/>
          <w:marTop w:val="0"/>
          <w:marBottom w:val="0"/>
          <w:divBdr>
            <w:top w:val="none" w:sz="0" w:space="0" w:color="auto"/>
            <w:left w:val="none" w:sz="0" w:space="0" w:color="auto"/>
            <w:bottom w:val="none" w:sz="0" w:space="0" w:color="auto"/>
            <w:right w:val="none" w:sz="0" w:space="0" w:color="auto"/>
          </w:divBdr>
          <w:divsChild>
            <w:div w:id="172250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82496">
      <w:bodyDiv w:val="1"/>
      <w:marLeft w:val="0"/>
      <w:marRight w:val="0"/>
      <w:marTop w:val="0"/>
      <w:marBottom w:val="0"/>
      <w:divBdr>
        <w:top w:val="none" w:sz="0" w:space="0" w:color="auto"/>
        <w:left w:val="none" w:sz="0" w:space="0" w:color="auto"/>
        <w:bottom w:val="none" w:sz="0" w:space="0" w:color="auto"/>
        <w:right w:val="none" w:sz="0" w:space="0" w:color="auto"/>
      </w:divBdr>
      <w:divsChild>
        <w:div w:id="66852841">
          <w:marLeft w:val="0"/>
          <w:marRight w:val="0"/>
          <w:marTop w:val="0"/>
          <w:marBottom w:val="0"/>
          <w:divBdr>
            <w:top w:val="none" w:sz="0" w:space="0" w:color="auto"/>
            <w:left w:val="none" w:sz="0" w:space="0" w:color="auto"/>
            <w:bottom w:val="none" w:sz="0" w:space="0" w:color="auto"/>
            <w:right w:val="none" w:sz="0" w:space="0" w:color="auto"/>
          </w:divBdr>
          <w:divsChild>
            <w:div w:id="11098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2974">
      <w:bodyDiv w:val="1"/>
      <w:marLeft w:val="0"/>
      <w:marRight w:val="0"/>
      <w:marTop w:val="0"/>
      <w:marBottom w:val="0"/>
      <w:divBdr>
        <w:top w:val="none" w:sz="0" w:space="0" w:color="auto"/>
        <w:left w:val="none" w:sz="0" w:space="0" w:color="auto"/>
        <w:bottom w:val="none" w:sz="0" w:space="0" w:color="auto"/>
        <w:right w:val="none" w:sz="0" w:space="0" w:color="auto"/>
      </w:divBdr>
    </w:div>
    <w:div w:id="1659382685">
      <w:bodyDiv w:val="1"/>
      <w:marLeft w:val="0"/>
      <w:marRight w:val="0"/>
      <w:marTop w:val="0"/>
      <w:marBottom w:val="0"/>
      <w:divBdr>
        <w:top w:val="none" w:sz="0" w:space="0" w:color="auto"/>
        <w:left w:val="none" w:sz="0" w:space="0" w:color="auto"/>
        <w:bottom w:val="none" w:sz="0" w:space="0" w:color="auto"/>
        <w:right w:val="none" w:sz="0" w:space="0" w:color="auto"/>
      </w:divBdr>
      <w:divsChild>
        <w:div w:id="1448157632">
          <w:marLeft w:val="0"/>
          <w:marRight w:val="0"/>
          <w:marTop w:val="0"/>
          <w:marBottom w:val="0"/>
          <w:divBdr>
            <w:top w:val="none" w:sz="0" w:space="0" w:color="auto"/>
            <w:left w:val="none" w:sz="0" w:space="0" w:color="auto"/>
            <w:bottom w:val="none" w:sz="0" w:space="0" w:color="auto"/>
            <w:right w:val="none" w:sz="0" w:space="0" w:color="auto"/>
          </w:divBdr>
          <w:divsChild>
            <w:div w:id="602999714">
              <w:marLeft w:val="0"/>
              <w:marRight w:val="0"/>
              <w:marTop w:val="0"/>
              <w:marBottom w:val="0"/>
              <w:divBdr>
                <w:top w:val="none" w:sz="0" w:space="0" w:color="auto"/>
                <w:left w:val="none" w:sz="0" w:space="0" w:color="auto"/>
                <w:bottom w:val="none" w:sz="0" w:space="0" w:color="auto"/>
                <w:right w:val="none" w:sz="0" w:space="0" w:color="auto"/>
              </w:divBdr>
              <w:divsChild>
                <w:div w:id="2129398025">
                  <w:marLeft w:val="0"/>
                  <w:marRight w:val="0"/>
                  <w:marTop w:val="0"/>
                  <w:marBottom w:val="0"/>
                  <w:divBdr>
                    <w:top w:val="none" w:sz="0" w:space="0" w:color="auto"/>
                    <w:left w:val="none" w:sz="0" w:space="0" w:color="auto"/>
                    <w:bottom w:val="none" w:sz="0" w:space="0" w:color="auto"/>
                    <w:right w:val="none" w:sz="0" w:space="0" w:color="auto"/>
                  </w:divBdr>
                  <w:divsChild>
                    <w:div w:id="1036394248">
                      <w:marLeft w:val="0"/>
                      <w:marRight w:val="0"/>
                      <w:marTop w:val="0"/>
                      <w:marBottom w:val="0"/>
                      <w:divBdr>
                        <w:top w:val="none" w:sz="0" w:space="0" w:color="auto"/>
                        <w:left w:val="none" w:sz="0" w:space="0" w:color="auto"/>
                        <w:bottom w:val="none" w:sz="0" w:space="0" w:color="auto"/>
                        <w:right w:val="none" w:sz="0" w:space="0" w:color="auto"/>
                      </w:divBdr>
                      <w:divsChild>
                        <w:div w:id="117187559">
                          <w:marLeft w:val="0"/>
                          <w:marRight w:val="0"/>
                          <w:marTop w:val="0"/>
                          <w:marBottom w:val="0"/>
                          <w:divBdr>
                            <w:top w:val="none" w:sz="0" w:space="0" w:color="auto"/>
                            <w:left w:val="none" w:sz="0" w:space="0" w:color="auto"/>
                            <w:bottom w:val="none" w:sz="0" w:space="0" w:color="auto"/>
                            <w:right w:val="none" w:sz="0" w:space="0" w:color="auto"/>
                          </w:divBdr>
                        </w:div>
                        <w:div w:id="1053694884">
                          <w:marLeft w:val="0"/>
                          <w:marRight w:val="0"/>
                          <w:marTop w:val="0"/>
                          <w:marBottom w:val="0"/>
                          <w:divBdr>
                            <w:top w:val="none" w:sz="0" w:space="0" w:color="auto"/>
                            <w:left w:val="none" w:sz="0" w:space="0" w:color="auto"/>
                            <w:bottom w:val="none" w:sz="0" w:space="0" w:color="auto"/>
                            <w:right w:val="none" w:sz="0" w:space="0" w:color="auto"/>
                          </w:divBdr>
                        </w:div>
                        <w:div w:id="2020082960">
                          <w:marLeft w:val="0"/>
                          <w:marRight w:val="0"/>
                          <w:marTop w:val="0"/>
                          <w:marBottom w:val="0"/>
                          <w:divBdr>
                            <w:top w:val="none" w:sz="0" w:space="0" w:color="auto"/>
                            <w:left w:val="none" w:sz="0" w:space="0" w:color="auto"/>
                            <w:bottom w:val="none" w:sz="0" w:space="0" w:color="auto"/>
                            <w:right w:val="none" w:sz="0" w:space="0" w:color="auto"/>
                          </w:divBdr>
                        </w:div>
                        <w:div w:id="2083064724">
                          <w:marLeft w:val="0"/>
                          <w:marRight w:val="0"/>
                          <w:marTop w:val="0"/>
                          <w:marBottom w:val="0"/>
                          <w:divBdr>
                            <w:top w:val="none" w:sz="0" w:space="0" w:color="auto"/>
                            <w:left w:val="none" w:sz="0" w:space="0" w:color="auto"/>
                            <w:bottom w:val="none" w:sz="0" w:space="0" w:color="auto"/>
                            <w:right w:val="none" w:sz="0" w:space="0" w:color="auto"/>
                          </w:divBdr>
                        </w:div>
                        <w:div w:id="210464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501334">
      <w:bodyDiv w:val="1"/>
      <w:marLeft w:val="0"/>
      <w:marRight w:val="0"/>
      <w:marTop w:val="0"/>
      <w:marBottom w:val="0"/>
      <w:divBdr>
        <w:top w:val="none" w:sz="0" w:space="0" w:color="auto"/>
        <w:left w:val="none" w:sz="0" w:space="0" w:color="auto"/>
        <w:bottom w:val="none" w:sz="0" w:space="0" w:color="auto"/>
        <w:right w:val="none" w:sz="0" w:space="0" w:color="auto"/>
      </w:divBdr>
    </w:div>
    <w:div w:id="1662346060">
      <w:bodyDiv w:val="1"/>
      <w:marLeft w:val="0"/>
      <w:marRight w:val="0"/>
      <w:marTop w:val="0"/>
      <w:marBottom w:val="0"/>
      <w:divBdr>
        <w:top w:val="none" w:sz="0" w:space="0" w:color="auto"/>
        <w:left w:val="none" w:sz="0" w:space="0" w:color="auto"/>
        <w:bottom w:val="none" w:sz="0" w:space="0" w:color="auto"/>
        <w:right w:val="none" w:sz="0" w:space="0" w:color="auto"/>
      </w:divBdr>
      <w:divsChild>
        <w:div w:id="1398892320">
          <w:marLeft w:val="0"/>
          <w:marRight w:val="0"/>
          <w:marTop w:val="0"/>
          <w:marBottom w:val="0"/>
          <w:divBdr>
            <w:top w:val="none" w:sz="0" w:space="0" w:color="auto"/>
            <w:left w:val="none" w:sz="0" w:space="0" w:color="auto"/>
            <w:bottom w:val="none" w:sz="0" w:space="0" w:color="auto"/>
            <w:right w:val="none" w:sz="0" w:space="0" w:color="auto"/>
          </w:divBdr>
          <w:divsChild>
            <w:div w:id="1668367371">
              <w:marLeft w:val="0"/>
              <w:marRight w:val="0"/>
              <w:marTop w:val="0"/>
              <w:marBottom w:val="0"/>
              <w:divBdr>
                <w:top w:val="none" w:sz="0" w:space="0" w:color="auto"/>
                <w:left w:val="none" w:sz="0" w:space="0" w:color="auto"/>
                <w:bottom w:val="none" w:sz="0" w:space="0" w:color="auto"/>
                <w:right w:val="none" w:sz="0" w:space="0" w:color="auto"/>
              </w:divBdr>
              <w:divsChild>
                <w:div w:id="56315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535907">
      <w:bodyDiv w:val="1"/>
      <w:marLeft w:val="0"/>
      <w:marRight w:val="0"/>
      <w:marTop w:val="0"/>
      <w:marBottom w:val="0"/>
      <w:divBdr>
        <w:top w:val="none" w:sz="0" w:space="0" w:color="auto"/>
        <w:left w:val="none" w:sz="0" w:space="0" w:color="auto"/>
        <w:bottom w:val="none" w:sz="0" w:space="0" w:color="auto"/>
        <w:right w:val="none" w:sz="0" w:space="0" w:color="auto"/>
      </w:divBdr>
    </w:div>
    <w:div w:id="1663504225">
      <w:bodyDiv w:val="1"/>
      <w:marLeft w:val="0"/>
      <w:marRight w:val="0"/>
      <w:marTop w:val="0"/>
      <w:marBottom w:val="0"/>
      <w:divBdr>
        <w:top w:val="none" w:sz="0" w:space="0" w:color="auto"/>
        <w:left w:val="none" w:sz="0" w:space="0" w:color="auto"/>
        <w:bottom w:val="none" w:sz="0" w:space="0" w:color="auto"/>
        <w:right w:val="none" w:sz="0" w:space="0" w:color="auto"/>
      </w:divBdr>
      <w:divsChild>
        <w:div w:id="2123380195">
          <w:marLeft w:val="0"/>
          <w:marRight w:val="0"/>
          <w:marTop w:val="0"/>
          <w:marBottom w:val="0"/>
          <w:divBdr>
            <w:top w:val="none" w:sz="0" w:space="0" w:color="auto"/>
            <w:left w:val="none" w:sz="0" w:space="0" w:color="auto"/>
            <w:bottom w:val="none" w:sz="0" w:space="0" w:color="auto"/>
            <w:right w:val="none" w:sz="0" w:space="0" w:color="auto"/>
          </w:divBdr>
          <w:divsChild>
            <w:div w:id="128758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22568">
      <w:bodyDiv w:val="1"/>
      <w:marLeft w:val="0"/>
      <w:marRight w:val="0"/>
      <w:marTop w:val="0"/>
      <w:marBottom w:val="0"/>
      <w:divBdr>
        <w:top w:val="none" w:sz="0" w:space="0" w:color="auto"/>
        <w:left w:val="none" w:sz="0" w:space="0" w:color="auto"/>
        <w:bottom w:val="none" w:sz="0" w:space="0" w:color="auto"/>
        <w:right w:val="none" w:sz="0" w:space="0" w:color="auto"/>
      </w:divBdr>
      <w:divsChild>
        <w:div w:id="811674569">
          <w:marLeft w:val="0"/>
          <w:marRight w:val="0"/>
          <w:marTop w:val="0"/>
          <w:marBottom w:val="0"/>
          <w:divBdr>
            <w:top w:val="none" w:sz="0" w:space="0" w:color="auto"/>
            <w:left w:val="none" w:sz="0" w:space="0" w:color="auto"/>
            <w:bottom w:val="none" w:sz="0" w:space="0" w:color="auto"/>
            <w:right w:val="none" w:sz="0" w:space="0" w:color="auto"/>
          </w:divBdr>
          <w:divsChild>
            <w:div w:id="535578870">
              <w:marLeft w:val="0"/>
              <w:marRight w:val="0"/>
              <w:marTop w:val="0"/>
              <w:marBottom w:val="0"/>
              <w:divBdr>
                <w:top w:val="none" w:sz="0" w:space="0" w:color="auto"/>
                <w:left w:val="none" w:sz="0" w:space="0" w:color="auto"/>
                <w:bottom w:val="none" w:sz="0" w:space="0" w:color="auto"/>
                <w:right w:val="none" w:sz="0" w:space="0" w:color="auto"/>
              </w:divBdr>
              <w:divsChild>
                <w:div w:id="1620066893">
                  <w:marLeft w:val="0"/>
                  <w:marRight w:val="0"/>
                  <w:marTop w:val="0"/>
                  <w:marBottom w:val="0"/>
                  <w:divBdr>
                    <w:top w:val="none" w:sz="0" w:space="0" w:color="auto"/>
                    <w:left w:val="none" w:sz="0" w:space="0" w:color="auto"/>
                    <w:bottom w:val="none" w:sz="0" w:space="0" w:color="auto"/>
                    <w:right w:val="none" w:sz="0" w:space="0" w:color="auto"/>
                  </w:divBdr>
                  <w:divsChild>
                    <w:div w:id="1318067671">
                      <w:marLeft w:val="0"/>
                      <w:marRight w:val="0"/>
                      <w:marTop w:val="0"/>
                      <w:marBottom w:val="0"/>
                      <w:divBdr>
                        <w:top w:val="none" w:sz="0" w:space="0" w:color="auto"/>
                        <w:left w:val="none" w:sz="0" w:space="0" w:color="auto"/>
                        <w:bottom w:val="none" w:sz="0" w:space="0" w:color="auto"/>
                        <w:right w:val="none" w:sz="0" w:space="0" w:color="auto"/>
                      </w:divBdr>
                      <w:divsChild>
                        <w:div w:id="19429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741545">
      <w:bodyDiv w:val="1"/>
      <w:marLeft w:val="0"/>
      <w:marRight w:val="0"/>
      <w:marTop w:val="0"/>
      <w:marBottom w:val="0"/>
      <w:divBdr>
        <w:top w:val="none" w:sz="0" w:space="0" w:color="auto"/>
        <w:left w:val="none" w:sz="0" w:space="0" w:color="auto"/>
        <w:bottom w:val="none" w:sz="0" w:space="0" w:color="auto"/>
        <w:right w:val="none" w:sz="0" w:space="0" w:color="auto"/>
      </w:divBdr>
      <w:divsChild>
        <w:div w:id="1310861878">
          <w:marLeft w:val="0"/>
          <w:marRight w:val="0"/>
          <w:marTop w:val="0"/>
          <w:marBottom w:val="0"/>
          <w:divBdr>
            <w:top w:val="none" w:sz="0" w:space="0" w:color="auto"/>
            <w:left w:val="none" w:sz="0" w:space="0" w:color="auto"/>
            <w:bottom w:val="none" w:sz="0" w:space="0" w:color="auto"/>
            <w:right w:val="none" w:sz="0" w:space="0" w:color="auto"/>
          </w:divBdr>
          <w:divsChild>
            <w:div w:id="1700154796">
              <w:marLeft w:val="0"/>
              <w:marRight w:val="0"/>
              <w:marTop w:val="0"/>
              <w:marBottom w:val="0"/>
              <w:divBdr>
                <w:top w:val="none" w:sz="0" w:space="0" w:color="auto"/>
                <w:left w:val="none" w:sz="0" w:space="0" w:color="auto"/>
                <w:bottom w:val="none" w:sz="0" w:space="0" w:color="auto"/>
                <w:right w:val="none" w:sz="0" w:space="0" w:color="auto"/>
              </w:divBdr>
              <w:divsChild>
                <w:div w:id="1549225025">
                  <w:marLeft w:val="0"/>
                  <w:marRight w:val="0"/>
                  <w:marTop w:val="0"/>
                  <w:marBottom w:val="0"/>
                  <w:divBdr>
                    <w:top w:val="none" w:sz="0" w:space="0" w:color="auto"/>
                    <w:left w:val="none" w:sz="0" w:space="0" w:color="auto"/>
                    <w:bottom w:val="none" w:sz="0" w:space="0" w:color="auto"/>
                    <w:right w:val="none" w:sz="0" w:space="0" w:color="auto"/>
                  </w:divBdr>
                  <w:divsChild>
                    <w:div w:id="39059572">
                      <w:marLeft w:val="0"/>
                      <w:marRight w:val="0"/>
                      <w:marTop w:val="47"/>
                      <w:marBottom w:val="0"/>
                      <w:divBdr>
                        <w:top w:val="none" w:sz="0" w:space="0" w:color="auto"/>
                        <w:left w:val="none" w:sz="0" w:space="0" w:color="auto"/>
                        <w:bottom w:val="none" w:sz="0" w:space="0" w:color="auto"/>
                        <w:right w:val="none" w:sz="0" w:space="0" w:color="auto"/>
                      </w:divBdr>
                      <w:divsChild>
                        <w:div w:id="565186638">
                          <w:marLeft w:val="0"/>
                          <w:marRight w:val="0"/>
                          <w:marTop w:val="0"/>
                          <w:marBottom w:val="0"/>
                          <w:divBdr>
                            <w:top w:val="none" w:sz="0" w:space="0" w:color="auto"/>
                            <w:left w:val="none" w:sz="0" w:space="0" w:color="auto"/>
                            <w:bottom w:val="none" w:sz="0" w:space="0" w:color="auto"/>
                            <w:right w:val="none" w:sz="0" w:space="0" w:color="auto"/>
                          </w:divBdr>
                        </w:div>
                      </w:divsChild>
                    </w:div>
                    <w:div w:id="526143514">
                      <w:marLeft w:val="0"/>
                      <w:marRight w:val="0"/>
                      <w:marTop w:val="13"/>
                      <w:marBottom w:val="0"/>
                      <w:divBdr>
                        <w:top w:val="none" w:sz="0" w:space="0" w:color="auto"/>
                        <w:left w:val="none" w:sz="0" w:space="0" w:color="auto"/>
                        <w:bottom w:val="none" w:sz="0" w:space="0" w:color="auto"/>
                        <w:right w:val="none" w:sz="0" w:space="0" w:color="auto"/>
                      </w:divBdr>
                    </w:div>
                    <w:div w:id="571886873">
                      <w:marLeft w:val="0"/>
                      <w:marRight w:val="0"/>
                      <w:marTop w:val="13"/>
                      <w:marBottom w:val="0"/>
                      <w:divBdr>
                        <w:top w:val="none" w:sz="0" w:space="0" w:color="auto"/>
                        <w:left w:val="none" w:sz="0" w:space="0" w:color="auto"/>
                        <w:bottom w:val="none" w:sz="0" w:space="0" w:color="auto"/>
                        <w:right w:val="none" w:sz="0" w:space="0" w:color="auto"/>
                      </w:divBdr>
                      <w:divsChild>
                        <w:div w:id="1267345024">
                          <w:marLeft w:val="0"/>
                          <w:marRight w:val="0"/>
                          <w:marTop w:val="0"/>
                          <w:marBottom w:val="0"/>
                          <w:divBdr>
                            <w:top w:val="none" w:sz="0" w:space="0" w:color="auto"/>
                            <w:left w:val="none" w:sz="0" w:space="0" w:color="auto"/>
                            <w:bottom w:val="none" w:sz="0" w:space="0" w:color="auto"/>
                            <w:right w:val="none" w:sz="0" w:space="0" w:color="auto"/>
                          </w:divBdr>
                        </w:div>
                      </w:divsChild>
                    </w:div>
                    <w:div w:id="1273168063">
                      <w:marLeft w:val="0"/>
                      <w:marRight w:val="0"/>
                      <w:marTop w:val="13"/>
                      <w:marBottom w:val="0"/>
                      <w:divBdr>
                        <w:top w:val="none" w:sz="0" w:space="0" w:color="auto"/>
                        <w:left w:val="none" w:sz="0" w:space="0" w:color="auto"/>
                        <w:bottom w:val="none" w:sz="0" w:space="0" w:color="auto"/>
                        <w:right w:val="none" w:sz="0" w:space="0" w:color="auto"/>
                      </w:divBdr>
                    </w:div>
                    <w:div w:id="1489054332">
                      <w:marLeft w:val="0"/>
                      <w:marRight w:val="0"/>
                      <w:marTop w:val="13"/>
                      <w:marBottom w:val="0"/>
                      <w:divBdr>
                        <w:top w:val="none" w:sz="0" w:space="0" w:color="auto"/>
                        <w:left w:val="none" w:sz="0" w:space="0" w:color="auto"/>
                        <w:bottom w:val="none" w:sz="0" w:space="0" w:color="auto"/>
                        <w:right w:val="none" w:sz="0" w:space="0" w:color="auto"/>
                      </w:divBdr>
                    </w:div>
                    <w:div w:id="1553539507">
                      <w:marLeft w:val="0"/>
                      <w:marRight w:val="0"/>
                      <w:marTop w:val="13"/>
                      <w:marBottom w:val="0"/>
                      <w:divBdr>
                        <w:top w:val="none" w:sz="0" w:space="0" w:color="auto"/>
                        <w:left w:val="none" w:sz="0" w:space="0" w:color="auto"/>
                        <w:bottom w:val="none" w:sz="0" w:space="0" w:color="auto"/>
                        <w:right w:val="none" w:sz="0" w:space="0" w:color="auto"/>
                      </w:divBdr>
                      <w:divsChild>
                        <w:div w:id="41558191">
                          <w:marLeft w:val="0"/>
                          <w:marRight w:val="0"/>
                          <w:marTop w:val="0"/>
                          <w:marBottom w:val="0"/>
                          <w:divBdr>
                            <w:top w:val="none" w:sz="0" w:space="0" w:color="auto"/>
                            <w:left w:val="none" w:sz="0" w:space="0" w:color="auto"/>
                            <w:bottom w:val="none" w:sz="0" w:space="0" w:color="auto"/>
                            <w:right w:val="none" w:sz="0" w:space="0" w:color="auto"/>
                          </w:divBdr>
                        </w:div>
                      </w:divsChild>
                    </w:div>
                    <w:div w:id="1564219647">
                      <w:marLeft w:val="0"/>
                      <w:marRight w:val="0"/>
                      <w:marTop w:val="13"/>
                      <w:marBottom w:val="0"/>
                      <w:divBdr>
                        <w:top w:val="none" w:sz="0" w:space="0" w:color="auto"/>
                        <w:left w:val="none" w:sz="0" w:space="0" w:color="auto"/>
                        <w:bottom w:val="none" w:sz="0" w:space="0" w:color="auto"/>
                        <w:right w:val="none" w:sz="0" w:space="0" w:color="auto"/>
                      </w:divBdr>
                      <w:divsChild>
                        <w:div w:id="1574657023">
                          <w:marLeft w:val="0"/>
                          <w:marRight w:val="0"/>
                          <w:marTop w:val="0"/>
                          <w:marBottom w:val="0"/>
                          <w:divBdr>
                            <w:top w:val="none" w:sz="0" w:space="0" w:color="auto"/>
                            <w:left w:val="none" w:sz="0" w:space="0" w:color="auto"/>
                            <w:bottom w:val="none" w:sz="0" w:space="0" w:color="auto"/>
                            <w:right w:val="none" w:sz="0" w:space="0" w:color="auto"/>
                          </w:divBdr>
                        </w:div>
                      </w:divsChild>
                    </w:div>
                    <w:div w:id="209212356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669164673">
      <w:bodyDiv w:val="1"/>
      <w:marLeft w:val="0"/>
      <w:marRight w:val="0"/>
      <w:marTop w:val="0"/>
      <w:marBottom w:val="0"/>
      <w:divBdr>
        <w:top w:val="none" w:sz="0" w:space="0" w:color="auto"/>
        <w:left w:val="none" w:sz="0" w:space="0" w:color="auto"/>
        <w:bottom w:val="none" w:sz="0" w:space="0" w:color="auto"/>
        <w:right w:val="none" w:sz="0" w:space="0" w:color="auto"/>
      </w:divBdr>
      <w:divsChild>
        <w:div w:id="1239439462">
          <w:marLeft w:val="0"/>
          <w:marRight w:val="0"/>
          <w:marTop w:val="0"/>
          <w:marBottom w:val="0"/>
          <w:divBdr>
            <w:top w:val="none" w:sz="0" w:space="0" w:color="auto"/>
            <w:left w:val="none" w:sz="0" w:space="0" w:color="auto"/>
            <w:bottom w:val="none" w:sz="0" w:space="0" w:color="auto"/>
            <w:right w:val="none" w:sz="0" w:space="0" w:color="auto"/>
          </w:divBdr>
          <w:divsChild>
            <w:div w:id="6685631">
              <w:marLeft w:val="0"/>
              <w:marRight w:val="0"/>
              <w:marTop w:val="0"/>
              <w:marBottom w:val="0"/>
              <w:divBdr>
                <w:top w:val="none" w:sz="0" w:space="0" w:color="auto"/>
                <w:left w:val="none" w:sz="0" w:space="0" w:color="auto"/>
                <w:bottom w:val="none" w:sz="0" w:space="0" w:color="auto"/>
                <w:right w:val="none" w:sz="0" w:space="0" w:color="auto"/>
              </w:divBdr>
              <w:divsChild>
                <w:div w:id="2120291229">
                  <w:marLeft w:val="0"/>
                  <w:marRight w:val="0"/>
                  <w:marTop w:val="0"/>
                  <w:marBottom w:val="0"/>
                  <w:divBdr>
                    <w:top w:val="none" w:sz="0" w:space="0" w:color="auto"/>
                    <w:left w:val="none" w:sz="0" w:space="0" w:color="auto"/>
                    <w:bottom w:val="none" w:sz="0" w:space="0" w:color="auto"/>
                    <w:right w:val="none" w:sz="0" w:space="0" w:color="auto"/>
                  </w:divBdr>
                  <w:divsChild>
                    <w:div w:id="1805804791">
                      <w:marLeft w:val="0"/>
                      <w:marRight w:val="0"/>
                      <w:marTop w:val="0"/>
                      <w:marBottom w:val="0"/>
                      <w:divBdr>
                        <w:top w:val="single" w:sz="4" w:space="2" w:color="C0C0C0"/>
                        <w:left w:val="single" w:sz="4" w:space="2" w:color="C0C0C0"/>
                        <w:bottom w:val="single" w:sz="4" w:space="2" w:color="C0C0C0"/>
                        <w:right w:val="single" w:sz="4" w:space="2" w:color="C0C0C0"/>
                      </w:divBdr>
                      <w:divsChild>
                        <w:div w:id="65613368">
                          <w:marLeft w:val="0"/>
                          <w:marRight w:val="0"/>
                          <w:marTop w:val="0"/>
                          <w:marBottom w:val="0"/>
                          <w:divBdr>
                            <w:top w:val="none" w:sz="0" w:space="0" w:color="auto"/>
                            <w:left w:val="none" w:sz="0" w:space="0" w:color="auto"/>
                            <w:bottom w:val="none" w:sz="0" w:space="0" w:color="auto"/>
                            <w:right w:val="none" w:sz="0" w:space="0" w:color="auto"/>
                          </w:divBdr>
                        </w:div>
                        <w:div w:id="364404050">
                          <w:marLeft w:val="0"/>
                          <w:marRight w:val="0"/>
                          <w:marTop w:val="0"/>
                          <w:marBottom w:val="0"/>
                          <w:divBdr>
                            <w:top w:val="none" w:sz="0" w:space="0" w:color="auto"/>
                            <w:left w:val="none" w:sz="0" w:space="0" w:color="auto"/>
                            <w:bottom w:val="none" w:sz="0" w:space="0" w:color="auto"/>
                            <w:right w:val="none" w:sz="0" w:space="0" w:color="auto"/>
                          </w:divBdr>
                        </w:div>
                        <w:div w:id="506286899">
                          <w:marLeft w:val="0"/>
                          <w:marRight w:val="0"/>
                          <w:marTop w:val="0"/>
                          <w:marBottom w:val="0"/>
                          <w:divBdr>
                            <w:top w:val="none" w:sz="0" w:space="0" w:color="auto"/>
                            <w:left w:val="none" w:sz="0" w:space="0" w:color="auto"/>
                            <w:bottom w:val="none" w:sz="0" w:space="0" w:color="auto"/>
                            <w:right w:val="none" w:sz="0" w:space="0" w:color="auto"/>
                          </w:divBdr>
                        </w:div>
                        <w:div w:id="568272015">
                          <w:marLeft w:val="0"/>
                          <w:marRight w:val="0"/>
                          <w:marTop w:val="0"/>
                          <w:marBottom w:val="0"/>
                          <w:divBdr>
                            <w:top w:val="none" w:sz="0" w:space="0" w:color="auto"/>
                            <w:left w:val="none" w:sz="0" w:space="0" w:color="auto"/>
                            <w:bottom w:val="none" w:sz="0" w:space="0" w:color="auto"/>
                            <w:right w:val="none" w:sz="0" w:space="0" w:color="auto"/>
                          </w:divBdr>
                        </w:div>
                        <w:div w:id="627473437">
                          <w:marLeft w:val="0"/>
                          <w:marRight w:val="0"/>
                          <w:marTop w:val="0"/>
                          <w:marBottom w:val="0"/>
                          <w:divBdr>
                            <w:top w:val="none" w:sz="0" w:space="0" w:color="auto"/>
                            <w:left w:val="none" w:sz="0" w:space="0" w:color="auto"/>
                            <w:bottom w:val="none" w:sz="0" w:space="0" w:color="auto"/>
                            <w:right w:val="none" w:sz="0" w:space="0" w:color="auto"/>
                          </w:divBdr>
                        </w:div>
                        <w:div w:id="987369215">
                          <w:marLeft w:val="0"/>
                          <w:marRight w:val="0"/>
                          <w:marTop w:val="0"/>
                          <w:marBottom w:val="0"/>
                          <w:divBdr>
                            <w:top w:val="none" w:sz="0" w:space="0" w:color="auto"/>
                            <w:left w:val="none" w:sz="0" w:space="0" w:color="auto"/>
                            <w:bottom w:val="none" w:sz="0" w:space="0" w:color="auto"/>
                            <w:right w:val="none" w:sz="0" w:space="0" w:color="auto"/>
                          </w:divBdr>
                        </w:div>
                        <w:div w:id="1697189806">
                          <w:marLeft w:val="0"/>
                          <w:marRight w:val="0"/>
                          <w:marTop w:val="0"/>
                          <w:marBottom w:val="0"/>
                          <w:divBdr>
                            <w:top w:val="none" w:sz="0" w:space="0" w:color="auto"/>
                            <w:left w:val="none" w:sz="0" w:space="0" w:color="auto"/>
                            <w:bottom w:val="none" w:sz="0" w:space="0" w:color="auto"/>
                            <w:right w:val="none" w:sz="0" w:space="0" w:color="auto"/>
                          </w:divBdr>
                        </w:div>
                        <w:div w:id="2130008651">
                          <w:marLeft w:val="0"/>
                          <w:marRight w:val="0"/>
                          <w:marTop w:val="0"/>
                          <w:marBottom w:val="0"/>
                          <w:divBdr>
                            <w:top w:val="none" w:sz="0" w:space="0" w:color="auto"/>
                            <w:left w:val="none" w:sz="0" w:space="0" w:color="auto"/>
                            <w:bottom w:val="none" w:sz="0" w:space="0" w:color="auto"/>
                            <w:right w:val="none" w:sz="0" w:space="0" w:color="auto"/>
                          </w:divBdr>
                        </w:div>
                        <w:div w:id="214427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166545">
      <w:marLeft w:val="0"/>
      <w:marRight w:val="0"/>
      <w:marTop w:val="0"/>
      <w:marBottom w:val="0"/>
      <w:divBdr>
        <w:top w:val="none" w:sz="0" w:space="0" w:color="auto"/>
        <w:left w:val="none" w:sz="0" w:space="0" w:color="auto"/>
        <w:bottom w:val="none" w:sz="0" w:space="0" w:color="auto"/>
        <w:right w:val="none" w:sz="0" w:space="0" w:color="auto"/>
      </w:divBdr>
      <w:divsChild>
        <w:div w:id="32774574">
          <w:marLeft w:val="0"/>
          <w:marRight w:val="0"/>
          <w:marTop w:val="0"/>
          <w:marBottom w:val="0"/>
          <w:divBdr>
            <w:top w:val="none" w:sz="0" w:space="0" w:color="auto"/>
            <w:left w:val="none" w:sz="0" w:space="0" w:color="auto"/>
            <w:bottom w:val="none" w:sz="0" w:space="0" w:color="auto"/>
            <w:right w:val="none" w:sz="0" w:space="0" w:color="auto"/>
          </w:divBdr>
        </w:div>
        <w:div w:id="358354598">
          <w:marLeft w:val="0"/>
          <w:marRight w:val="0"/>
          <w:marTop w:val="0"/>
          <w:marBottom w:val="0"/>
          <w:divBdr>
            <w:top w:val="none" w:sz="0" w:space="0" w:color="auto"/>
            <w:left w:val="none" w:sz="0" w:space="0" w:color="auto"/>
            <w:bottom w:val="none" w:sz="0" w:space="0" w:color="auto"/>
            <w:right w:val="none" w:sz="0" w:space="0" w:color="auto"/>
          </w:divBdr>
        </w:div>
        <w:div w:id="853693171">
          <w:marLeft w:val="0"/>
          <w:marRight w:val="0"/>
          <w:marTop w:val="0"/>
          <w:marBottom w:val="0"/>
          <w:divBdr>
            <w:top w:val="none" w:sz="0" w:space="0" w:color="auto"/>
            <w:left w:val="none" w:sz="0" w:space="0" w:color="auto"/>
            <w:bottom w:val="none" w:sz="0" w:space="0" w:color="auto"/>
            <w:right w:val="none" w:sz="0" w:space="0" w:color="auto"/>
          </w:divBdr>
        </w:div>
        <w:div w:id="1045133608">
          <w:marLeft w:val="0"/>
          <w:marRight w:val="0"/>
          <w:marTop w:val="0"/>
          <w:marBottom w:val="0"/>
          <w:divBdr>
            <w:top w:val="none" w:sz="0" w:space="0" w:color="auto"/>
            <w:left w:val="none" w:sz="0" w:space="0" w:color="auto"/>
            <w:bottom w:val="none" w:sz="0" w:space="0" w:color="auto"/>
            <w:right w:val="none" w:sz="0" w:space="0" w:color="auto"/>
          </w:divBdr>
        </w:div>
        <w:div w:id="1429888335">
          <w:marLeft w:val="0"/>
          <w:marRight w:val="0"/>
          <w:marTop w:val="0"/>
          <w:marBottom w:val="0"/>
          <w:divBdr>
            <w:top w:val="none" w:sz="0" w:space="0" w:color="auto"/>
            <w:left w:val="none" w:sz="0" w:space="0" w:color="auto"/>
            <w:bottom w:val="none" w:sz="0" w:space="0" w:color="auto"/>
            <w:right w:val="none" w:sz="0" w:space="0" w:color="auto"/>
          </w:divBdr>
        </w:div>
      </w:divsChild>
    </w:div>
    <w:div w:id="1669214620">
      <w:bodyDiv w:val="1"/>
      <w:marLeft w:val="0"/>
      <w:marRight w:val="0"/>
      <w:marTop w:val="0"/>
      <w:marBottom w:val="0"/>
      <w:divBdr>
        <w:top w:val="none" w:sz="0" w:space="0" w:color="auto"/>
        <w:left w:val="none" w:sz="0" w:space="0" w:color="auto"/>
        <w:bottom w:val="none" w:sz="0" w:space="0" w:color="auto"/>
        <w:right w:val="none" w:sz="0" w:space="0" w:color="auto"/>
      </w:divBdr>
    </w:div>
    <w:div w:id="1673801489">
      <w:bodyDiv w:val="1"/>
      <w:marLeft w:val="0"/>
      <w:marRight w:val="0"/>
      <w:marTop w:val="0"/>
      <w:marBottom w:val="0"/>
      <w:divBdr>
        <w:top w:val="none" w:sz="0" w:space="0" w:color="auto"/>
        <w:left w:val="none" w:sz="0" w:space="0" w:color="auto"/>
        <w:bottom w:val="none" w:sz="0" w:space="0" w:color="auto"/>
        <w:right w:val="none" w:sz="0" w:space="0" w:color="auto"/>
      </w:divBdr>
    </w:div>
    <w:div w:id="1675760964">
      <w:bodyDiv w:val="1"/>
      <w:marLeft w:val="0"/>
      <w:marRight w:val="0"/>
      <w:marTop w:val="0"/>
      <w:marBottom w:val="0"/>
      <w:divBdr>
        <w:top w:val="none" w:sz="0" w:space="0" w:color="auto"/>
        <w:left w:val="none" w:sz="0" w:space="0" w:color="auto"/>
        <w:bottom w:val="none" w:sz="0" w:space="0" w:color="auto"/>
        <w:right w:val="none" w:sz="0" w:space="0" w:color="auto"/>
      </w:divBdr>
    </w:div>
    <w:div w:id="1677265121">
      <w:bodyDiv w:val="1"/>
      <w:marLeft w:val="0"/>
      <w:marRight w:val="0"/>
      <w:marTop w:val="0"/>
      <w:marBottom w:val="0"/>
      <w:divBdr>
        <w:top w:val="none" w:sz="0" w:space="0" w:color="auto"/>
        <w:left w:val="none" w:sz="0" w:space="0" w:color="auto"/>
        <w:bottom w:val="none" w:sz="0" w:space="0" w:color="auto"/>
        <w:right w:val="none" w:sz="0" w:space="0" w:color="auto"/>
      </w:divBdr>
    </w:div>
    <w:div w:id="1677347621">
      <w:bodyDiv w:val="1"/>
      <w:marLeft w:val="0"/>
      <w:marRight w:val="0"/>
      <w:marTop w:val="0"/>
      <w:marBottom w:val="0"/>
      <w:divBdr>
        <w:top w:val="none" w:sz="0" w:space="0" w:color="auto"/>
        <w:left w:val="none" w:sz="0" w:space="0" w:color="auto"/>
        <w:bottom w:val="none" w:sz="0" w:space="0" w:color="auto"/>
        <w:right w:val="none" w:sz="0" w:space="0" w:color="auto"/>
      </w:divBdr>
    </w:div>
    <w:div w:id="1680041581">
      <w:bodyDiv w:val="1"/>
      <w:marLeft w:val="0"/>
      <w:marRight w:val="0"/>
      <w:marTop w:val="0"/>
      <w:marBottom w:val="0"/>
      <w:divBdr>
        <w:top w:val="none" w:sz="0" w:space="0" w:color="auto"/>
        <w:left w:val="none" w:sz="0" w:space="0" w:color="auto"/>
        <w:bottom w:val="none" w:sz="0" w:space="0" w:color="auto"/>
        <w:right w:val="none" w:sz="0" w:space="0" w:color="auto"/>
      </w:divBdr>
      <w:divsChild>
        <w:div w:id="1964530087">
          <w:marLeft w:val="0"/>
          <w:marRight w:val="0"/>
          <w:marTop w:val="0"/>
          <w:marBottom w:val="0"/>
          <w:divBdr>
            <w:top w:val="none" w:sz="0" w:space="0" w:color="auto"/>
            <w:left w:val="none" w:sz="0" w:space="0" w:color="auto"/>
            <w:bottom w:val="none" w:sz="0" w:space="0" w:color="auto"/>
            <w:right w:val="none" w:sz="0" w:space="0" w:color="auto"/>
          </w:divBdr>
        </w:div>
        <w:div w:id="123470667">
          <w:marLeft w:val="0"/>
          <w:marRight w:val="0"/>
          <w:marTop w:val="0"/>
          <w:marBottom w:val="0"/>
          <w:divBdr>
            <w:top w:val="none" w:sz="0" w:space="0" w:color="auto"/>
            <w:left w:val="none" w:sz="0" w:space="0" w:color="auto"/>
            <w:bottom w:val="none" w:sz="0" w:space="0" w:color="auto"/>
            <w:right w:val="none" w:sz="0" w:space="0" w:color="auto"/>
          </w:divBdr>
        </w:div>
        <w:div w:id="1854998520">
          <w:marLeft w:val="0"/>
          <w:marRight w:val="0"/>
          <w:marTop w:val="0"/>
          <w:marBottom w:val="0"/>
          <w:divBdr>
            <w:top w:val="none" w:sz="0" w:space="0" w:color="auto"/>
            <w:left w:val="none" w:sz="0" w:space="0" w:color="auto"/>
            <w:bottom w:val="none" w:sz="0" w:space="0" w:color="auto"/>
            <w:right w:val="none" w:sz="0" w:space="0" w:color="auto"/>
          </w:divBdr>
        </w:div>
        <w:div w:id="967275783">
          <w:marLeft w:val="0"/>
          <w:marRight w:val="0"/>
          <w:marTop w:val="0"/>
          <w:marBottom w:val="0"/>
          <w:divBdr>
            <w:top w:val="none" w:sz="0" w:space="0" w:color="auto"/>
            <w:left w:val="none" w:sz="0" w:space="0" w:color="auto"/>
            <w:bottom w:val="none" w:sz="0" w:space="0" w:color="auto"/>
            <w:right w:val="none" w:sz="0" w:space="0" w:color="auto"/>
          </w:divBdr>
        </w:div>
        <w:div w:id="1022248025">
          <w:marLeft w:val="0"/>
          <w:marRight w:val="0"/>
          <w:marTop w:val="0"/>
          <w:marBottom w:val="0"/>
          <w:divBdr>
            <w:top w:val="none" w:sz="0" w:space="0" w:color="auto"/>
            <w:left w:val="none" w:sz="0" w:space="0" w:color="auto"/>
            <w:bottom w:val="none" w:sz="0" w:space="0" w:color="auto"/>
            <w:right w:val="none" w:sz="0" w:space="0" w:color="auto"/>
          </w:divBdr>
        </w:div>
        <w:div w:id="333994823">
          <w:marLeft w:val="0"/>
          <w:marRight w:val="0"/>
          <w:marTop w:val="0"/>
          <w:marBottom w:val="0"/>
          <w:divBdr>
            <w:top w:val="none" w:sz="0" w:space="0" w:color="auto"/>
            <w:left w:val="none" w:sz="0" w:space="0" w:color="auto"/>
            <w:bottom w:val="none" w:sz="0" w:space="0" w:color="auto"/>
            <w:right w:val="none" w:sz="0" w:space="0" w:color="auto"/>
          </w:divBdr>
        </w:div>
        <w:div w:id="1723291394">
          <w:marLeft w:val="0"/>
          <w:marRight w:val="0"/>
          <w:marTop w:val="0"/>
          <w:marBottom w:val="0"/>
          <w:divBdr>
            <w:top w:val="none" w:sz="0" w:space="0" w:color="auto"/>
            <w:left w:val="none" w:sz="0" w:space="0" w:color="auto"/>
            <w:bottom w:val="none" w:sz="0" w:space="0" w:color="auto"/>
            <w:right w:val="none" w:sz="0" w:space="0" w:color="auto"/>
          </w:divBdr>
        </w:div>
        <w:div w:id="2116707181">
          <w:marLeft w:val="0"/>
          <w:marRight w:val="0"/>
          <w:marTop w:val="0"/>
          <w:marBottom w:val="0"/>
          <w:divBdr>
            <w:top w:val="none" w:sz="0" w:space="0" w:color="auto"/>
            <w:left w:val="none" w:sz="0" w:space="0" w:color="auto"/>
            <w:bottom w:val="none" w:sz="0" w:space="0" w:color="auto"/>
            <w:right w:val="none" w:sz="0" w:space="0" w:color="auto"/>
          </w:divBdr>
        </w:div>
      </w:divsChild>
    </w:div>
    <w:div w:id="1680623999">
      <w:bodyDiv w:val="1"/>
      <w:marLeft w:val="0"/>
      <w:marRight w:val="0"/>
      <w:marTop w:val="0"/>
      <w:marBottom w:val="0"/>
      <w:divBdr>
        <w:top w:val="none" w:sz="0" w:space="0" w:color="auto"/>
        <w:left w:val="none" w:sz="0" w:space="0" w:color="auto"/>
        <w:bottom w:val="none" w:sz="0" w:space="0" w:color="auto"/>
        <w:right w:val="none" w:sz="0" w:space="0" w:color="auto"/>
      </w:divBdr>
    </w:div>
    <w:div w:id="1681616358">
      <w:bodyDiv w:val="1"/>
      <w:marLeft w:val="0"/>
      <w:marRight w:val="0"/>
      <w:marTop w:val="0"/>
      <w:marBottom w:val="0"/>
      <w:divBdr>
        <w:top w:val="none" w:sz="0" w:space="0" w:color="auto"/>
        <w:left w:val="none" w:sz="0" w:space="0" w:color="auto"/>
        <w:bottom w:val="none" w:sz="0" w:space="0" w:color="auto"/>
        <w:right w:val="none" w:sz="0" w:space="0" w:color="auto"/>
      </w:divBdr>
      <w:divsChild>
        <w:div w:id="1307006417">
          <w:marLeft w:val="0"/>
          <w:marRight w:val="0"/>
          <w:marTop w:val="0"/>
          <w:marBottom w:val="0"/>
          <w:divBdr>
            <w:top w:val="none" w:sz="0" w:space="0" w:color="auto"/>
            <w:left w:val="none" w:sz="0" w:space="0" w:color="auto"/>
            <w:bottom w:val="none" w:sz="0" w:space="0" w:color="auto"/>
            <w:right w:val="none" w:sz="0" w:space="0" w:color="auto"/>
          </w:divBdr>
          <w:divsChild>
            <w:div w:id="1253854576">
              <w:marLeft w:val="0"/>
              <w:marRight w:val="0"/>
              <w:marTop w:val="0"/>
              <w:marBottom w:val="67"/>
              <w:divBdr>
                <w:top w:val="none" w:sz="0" w:space="0" w:color="auto"/>
                <w:left w:val="none" w:sz="0" w:space="0" w:color="auto"/>
                <w:bottom w:val="none" w:sz="0" w:space="0" w:color="auto"/>
                <w:right w:val="none" w:sz="0" w:space="0" w:color="auto"/>
              </w:divBdr>
              <w:divsChild>
                <w:div w:id="208732508">
                  <w:marLeft w:val="133"/>
                  <w:marRight w:val="67"/>
                  <w:marTop w:val="67"/>
                  <w:marBottom w:val="0"/>
                  <w:divBdr>
                    <w:top w:val="none" w:sz="0" w:space="0" w:color="auto"/>
                    <w:left w:val="none" w:sz="0" w:space="0" w:color="auto"/>
                    <w:bottom w:val="single" w:sz="2" w:space="0" w:color="EEEEEE"/>
                    <w:right w:val="none" w:sz="0" w:space="0" w:color="auto"/>
                  </w:divBdr>
                </w:div>
                <w:div w:id="570504394">
                  <w:marLeft w:val="133"/>
                  <w:marRight w:val="67"/>
                  <w:marTop w:val="67"/>
                  <w:marBottom w:val="0"/>
                  <w:divBdr>
                    <w:top w:val="none" w:sz="0" w:space="0" w:color="auto"/>
                    <w:left w:val="none" w:sz="0" w:space="0" w:color="auto"/>
                    <w:bottom w:val="single" w:sz="2" w:space="0" w:color="EEEEEE"/>
                    <w:right w:val="none" w:sz="0" w:space="0" w:color="auto"/>
                  </w:divBdr>
                </w:div>
                <w:div w:id="912130981">
                  <w:marLeft w:val="133"/>
                  <w:marRight w:val="67"/>
                  <w:marTop w:val="67"/>
                  <w:marBottom w:val="0"/>
                  <w:divBdr>
                    <w:top w:val="none" w:sz="0" w:space="0" w:color="auto"/>
                    <w:left w:val="none" w:sz="0" w:space="0" w:color="auto"/>
                    <w:bottom w:val="single" w:sz="2" w:space="0" w:color="EEEEEE"/>
                    <w:right w:val="none" w:sz="0" w:space="0" w:color="auto"/>
                  </w:divBdr>
                </w:div>
                <w:div w:id="991712863">
                  <w:marLeft w:val="133"/>
                  <w:marRight w:val="67"/>
                  <w:marTop w:val="67"/>
                  <w:marBottom w:val="0"/>
                  <w:divBdr>
                    <w:top w:val="none" w:sz="0" w:space="0" w:color="auto"/>
                    <w:left w:val="none" w:sz="0" w:space="0" w:color="auto"/>
                    <w:bottom w:val="single" w:sz="2" w:space="0" w:color="EEEEEE"/>
                    <w:right w:val="none" w:sz="0" w:space="0" w:color="auto"/>
                  </w:divBdr>
                </w:div>
                <w:div w:id="1794245216">
                  <w:marLeft w:val="133"/>
                  <w:marRight w:val="67"/>
                  <w:marTop w:val="67"/>
                  <w:marBottom w:val="0"/>
                  <w:divBdr>
                    <w:top w:val="none" w:sz="0" w:space="0" w:color="auto"/>
                    <w:left w:val="none" w:sz="0" w:space="0" w:color="auto"/>
                    <w:bottom w:val="single" w:sz="2" w:space="0" w:color="EEEEEE"/>
                    <w:right w:val="none" w:sz="0" w:space="0" w:color="auto"/>
                  </w:divBdr>
                </w:div>
                <w:div w:id="1830513891">
                  <w:marLeft w:val="133"/>
                  <w:marRight w:val="67"/>
                  <w:marTop w:val="67"/>
                  <w:marBottom w:val="0"/>
                  <w:divBdr>
                    <w:top w:val="none" w:sz="0" w:space="0" w:color="auto"/>
                    <w:left w:val="none" w:sz="0" w:space="0" w:color="auto"/>
                    <w:bottom w:val="single" w:sz="2" w:space="0" w:color="EEEEEE"/>
                    <w:right w:val="none" w:sz="0" w:space="0" w:color="auto"/>
                  </w:divBdr>
                </w:div>
              </w:divsChild>
            </w:div>
          </w:divsChild>
        </w:div>
      </w:divsChild>
    </w:div>
    <w:div w:id="1681857607">
      <w:bodyDiv w:val="1"/>
      <w:marLeft w:val="0"/>
      <w:marRight w:val="0"/>
      <w:marTop w:val="0"/>
      <w:marBottom w:val="0"/>
      <w:divBdr>
        <w:top w:val="none" w:sz="0" w:space="0" w:color="auto"/>
        <w:left w:val="none" w:sz="0" w:space="0" w:color="auto"/>
        <w:bottom w:val="none" w:sz="0" w:space="0" w:color="auto"/>
        <w:right w:val="none" w:sz="0" w:space="0" w:color="auto"/>
      </w:divBdr>
    </w:div>
    <w:div w:id="1683236772">
      <w:bodyDiv w:val="1"/>
      <w:marLeft w:val="0"/>
      <w:marRight w:val="0"/>
      <w:marTop w:val="0"/>
      <w:marBottom w:val="0"/>
      <w:divBdr>
        <w:top w:val="none" w:sz="0" w:space="0" w:color="auto"/>
        <w:left w:val="none" w:sz="0" w:space="0" w:color="auto"/>
        <w:bottom w:val="none" w:sz="0" w:space="0" w:color="auto"/>
        <w:right w:val="none" w:sz="0" w:space="0" w:color="auto"/>
      </w:divBdr>
      <w:divsChild>
        <w:div w:id="317654395">
          <w:marLeft w:val="0"/>
          <w:marRight w:val="0"/>
          <w:marTop w:val="0"/>
          <w:marBottom w:val="0"/>
          <w:divBdr>
            <w:top w:val="none" w:sz="0" w:space="0" w:color="auto"/>
            <w:left w:val="none" w:sz="0" w:space="0" w:color="auto"/>
            <w:bottom w:val="none" w:sz="0" w:space="0" w:color="auto"/>
            <w:right w:val="none" w:sz="0" w:space="0" w:color="auto"/>
          </w:divBdr>
          <w:divsChild>
            <w:div w:id="1859267257">
              <w:marLeft w:val="0"/>
              <w:marRight w:val="0"/>
              <w:marTop w:val="0"/>
              <w:marBottom w:val="0"/>
              <w:divBdr>
                <w:top w:val="none" w:sz="0" w:space="0" w:color="auto"/>
                <w:left w:val="none" w:sz="0" w:space="0" w:color="auto"/>
                <w:bottom w:val="none" w:sz="0" w:space="0" w:color="auto"/>
                <w:right w:val="none" w:sz="0" w:space="0" w:color="auto"/>
              </w:divBdr>
            </w:div>
          </w:divsChild>
        </w:div>
        <w:div w:id="1094478781">
          <w:marLeft w:val="0"/>
          <w:marRight w:val="0"/>
          <w:marTop w:val="0"/>
          <w:marBottom w:val="0"/>
          <w:divBdr>
            <w:top w:val="none" w:sz="0" w:space="0" w:color="auto"/>
            <w:left w:val="none" w:sz="0" w:space="0" w:color="auto"/>
            <w:bottom w:val="none" w:sz="0" w:space="0" w:color="auto"/>
            <w:right w:val="none" w:sz="0" w:space="0" w:color="auto"/>
          </w:divBdr>
          <w:divsChild>
            <w:div w:id="275866659">
              <w:marLeft w:val="0"/>
              <w:marRight w:val="0"/>
              <w:marTop w:val="0"/>
              <w:marBottom w:val="0"/>
              <w:divBdr>
                <w:top w:val="none" w:sz="0" w:space="0" w:color="auto"/>
                <w:left w:val="none" w:sz="0" w:space="0" w:color="auto"/>
                <w:bottom w:val="none" w:sz="0" w:space="0" w:color="auto"/>
                <w:right w:val="none" w:sz="0" w:space="0" w:color="auto"/>
              </w:divBdr>
            </w:div>
          </w:divsChild>
        </w:div>
        <w:div w:id="1293945476">
          <w:marLeft w:val="0"/>
          <w:marRight w:val="0"/>
          <w:marTop w:val="0"/>
          <w:marBottom w:val="0"/>
          <w:divBdr>
            <w:top w:val="none" w:sz="0" w:space="0" w:color="auto"/>
            <w:left w:val="none" w:sz="0" w:space="0" w:color="auto"/>
            <w:bottom w:val="none" w:sz="0" w:space="0" w:color="auto"/>
            <w:right w:val="none" w:sz="0" w:space="0" w:color="auto"/>
          </w:divBdr>
          <w:divsChild>
            <w:div w:id="1143497740">
              <w:marLeft w:val="0"/>
              <w:marRight w:val="0"/>
              <w:marTop w:val="0"/>
              <w:marBottom w:val="0"/>
              <w:divBdr>
                <w:top w:val="none" w:sz="0" w:space="0" w:color="auto"/>
                <w:left w:val="none" w:sz="0" w:space="0" w:color="auto"/>
                <w:bottom w:val="none" w:sz="0" w:space="0" w:color="auto"/>
                <w:right w:val="none" w:sz="0" w:space="0" w:color="auto"/>
              </w:divBdr>
            </w:div>
          </w:divsChild>
        </w:div>
        <w:div w:id="1391343075">
          <w:marLeft w:val="0"/>
          <w:marRight w:val="0"/>
          <w:marTop w:val="0"/>
          <w:marBottom w:val="0"/>
          <w:divBdr>
            <w:top w:val="none" w:sz="0" w:space="0" w:color="auto"/>
            <w:left w:val="none" w:sz="0" w:space="0" w:color="auto"/>
            <w:bottom w:val="none" w:sz="0" w:space="0" w:color="auto"/>
            <w:right w:val="none" w:sz="0" w:space="0" w:color="auto"/>
          </w:divBdr>
          <w:divsChild>
            <w:div w:id="1028525990">
              <w:marLeft w:val="0"/>
              <w:marRight w:val="0"/>
              <w:marTop w:val="0"/>
              <w:marBottom w:val="0"/>
              <w:divBdr>
                <w:top w:val="none" w:sz="0" w:space="0" w:color="auto"/>
                <w:left w:val="none" w:sz="0" w:space="0" w:color="auto"/>
                <w:bottom w:val="none" w:sz="0" w:space="0" w:color="auto"/>
                <w:right w:val="none" w:sz="0" w:space="0" w:color="auto"/>
              </w:divBdr>
            </w:div>
          </w:divsChild>
        </w:div>
        <w:div w:id="1534491961">
          <w:marLeft w:val="0"/>
          <w:marRight w:val="0"/>
          <w:marTop w:val="0"/>
          <w:marBottom w:val="0"/>
          <w:divBdr>
            <w:top w:val="none" w:sz="0" w:space="0" w:color="auto"/>
            <w:left w:val="none" w:sz="0" w:space="0" w:color="auto"/>
            <w:bottom w:val="none" w:sz="0" w:space="0" w:color="auto"/>
            <w:right w:val="none" w:sz="0" w:space="0" w:color="auto"/>
          </w:divBdr>
          <w:divsChild>
            <w:div w:id="159195884">
              <w:marLeft w:val="0"/>
              <w:marRight w:val="0"/>
              <w:marTop w:val="0"/>
              <w:marBottom w:val="0"/>
              <w:divBdr>
                <w:top w:val="none" w:sz="0" w:space="0" w:color="auto"/>
                <w:left w:val="none" w:sz="0" w:space="0" w:color="auto"/>
                <w:bottom w:val="none" w:sz="0" w:space="0" w:color="auto"/>
                <w:right w:val="none" w:sz="0" w:space="0" w:color="auto"/>
              </w:divBdr>
            </w:div>
          </w:divsChild>
        </w:div>
        <w:div w:id="1535919130">
          <w:marLeft w:val="0"/>
          <w:marRight w:val="0"/>
          <w:marTop w:val="0"/>
          <w:marBottom w:val="0"/>
          <w:divBdr>
            <w:top w:val="none" w:sz="0" w:space="0" w:color="auto"/>
            <w:left w:val="none" w:sz="0" w:space="0" w:color="auto"/>
            <w:bottom w:val="none" w:sz="0" w:space="0" w:color="auto"/>
            <w:right w:val="none" w:sz="0" w:space="0" w:color="auto"/>
          </w:divBdr>
          <w:divsChild>
            <w:div w:id="1417359739">
              <w:marLeft w:val="0"/>
              <w:marRight w:val="0"/>
              <w:marTop w:val="0"/>
              <w:marBottom w:val="0"/>
              <w:divBdr>
                <w:top w:val="none" w:sz="0" w:space="0" w:color="auto"/>
                <w:left w:val="none" w:sz="0" w:space="0" w:color="auto"/>
                <w:bottom w:val="none" w:sz="0" w:space="0" w:color="auto"/>
                <w:right w:val="none" w:sz="0" w:space="0" w:color="auto"/>
              </w:divBdr>
            </w:div>
          </w:divsChild>
        </w:div>
        <w:div w:id="1960914117">
          <w:marLeft w:val="0"/>
          <w:marRight w:val="0"/>
          <w:marTop w:val="0"/>
          <w:marBottom w:val="0"/>
          <w:divBdr>
            <w:top w:val="none" w:sz="0" w:space="0" w:color="auto"/>
            <w:left w:val="none" w:sz="0" w:space="0" w:color="auto"/>
            <w:bottom w:val="none" w:sz="0" w:space="0" w:color="auto"/>
            <w:right w:val="none" w:sz="0" w:space="0" w:color="auto"/>
          </w:divBdr>
          <w:divsChild>
            <w:div w:id="671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8515">
      <w:bodyDiv w:val="1"/>
      <w:marLeft w:val="0"/>
      <w:marRight w:val="0"/>
      <w:marTop w:val="0"/>
      <w:marBottom w:val="0"/>
      <w:divBdr>
        <w:top w:val="none" w:sz="0" w:space="0" w:color="auto"/>
        <w:left w:val="none" w:sz="0" w:space="0" w:color="auto"/>
        <w:bottom w:val="none" w:sz="0" w:space="0" w:color="auto"/>
        <w:right w:val="none" w:sz="0" w:space="0" w:color="auto"/>
      </w:divBdr>
      <w:divsChild>
        <w:div w:id="927930492">
          <w:marLeft w:val="0"/>
          <w:marRight w:val="0"/>
          <w:marTop w:val="0"/>
          <w:marBottom w:val="0"/>
          <w:divBdr>
            <w:top w:val="none" w:sz="0" w:space="0" w:color="auto"/>
            <w:left w:val="none" w:sz="0" w:space="0" w:color="auto"/>
            <w:bottom w:val="none" w:sz="0" w:space="0" w:color="auto"/>
            <w:right w:val="none" w:sz="0" w:space="0" w:color="auto"/>
          </w:divBdr>
          <w:divsChild>
            <w:div w:id="20961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87299">
      <w:bodyDiv w:val="1"/>
      <w:marLeft w:val="0"/>
      <w:marRight w:val="0"/>
      <w:marTop w:val="0"/>
      <w:marBottom w:val="0"/>
      <w:divBdr>
        <w:top w:val="none" w:sz="0" w:space="0" w:color="auto"/>
        <w:left w:val="none" w:sz="0" w:space="0" w:color="auto"/>
        <w:bottom w:val="none" w:sz="0" w:space="0" w:color="auto"/>
        <w:right w:val="none" w:sz="0" w:space="0" w:color="auto"/>
      </w:divBdr>
    </w:div>
    <w:div w:id="1686781200">
      <w:bodyDiv w:val="1"/>
      <w:marLeft w:val="0"/>
      <w:marRight w:val="0"/>
      <w:marTop w:val="0"/>
      <w:marBottom w:val="0"/>
      <w:divBdr>
        <w:top w:val="none" w:sz="0" w:space="0" w:color="auto"/>
        <w:left w:val="none" w:sz="0" w:space="0" w:color="auto"/>
        <w:bottom w:val="none" w:sz="0" w:space="0" w:color="auto"/>
        <w:right w:val="none" w:sz="0" w:space="0" w:color="auto"/>
      </w:divBdr>
      <w:divsChild>
        <w:div w:id="1523594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8679036">
      <w:bodyDiv w:val="1"/>
      <w:marLeft w:val="0"/>
      <w:marRight w:val="0"/>
      <w:marTop w:val="0"/>
      <w:marBottom w:val="0"/>
      <w:divBdr>
        <w:top w:val="none" w:sz="0" w:space="0" w:color="auto"/>
        <w:left w:val="none" w:sz="0" w:space="0" w:color="auto"/>
        <w:bottom w:val="none" w:sz="0" w:space="0" w:color="auto"/>
        <w:right w:val="none" w:sz="0" w:space="0" w:color="auto"/>
      </w:divBdr>
    </w:div>
    <w:div w:id="1691684750">
      <w:bodyDiv w:val="1"/>
      <w:marLeft w:val="0"/>
      <w:marRight w:val="0"/>
      <w:marTop w:val="0"/>
      <w:marBottom w:val="0"/>
      <w:divBdr>
        <w:top w:val="none" w:sz="0" w:space="0" w:color="auto"/>
        <w:left w:val="none" w:sz="0" w:space="0" w:color="auto"/>
        <w:bottom w:val="none" w:sz="0" w:space="0" w:color="auto"/>
        <w:right w:val="none" w:sz="0" w:space="0" w:color="auto"/>
      </w:divBdr>
    </w:div>
    <w:div w:id="1692338088">
      <w:bodyDiv w:val="1"/>
      <w:marLeft w:val="0"/>
      <w:marRight w:val="0"/>
      <w:marTop w:val="0"/>
      <w:marBottom w:val="0"/>
      <w:divBdr>
        <w:top w:val="none" w:sz="0" w:space="0" w:color="auto"/>
        <w:left w:val="none" w:sz="0" w:space="0" w:color="auto"/>
        <w:bottom w:val="none" w:sz="0" w:space="0" w:color="auto"/>
        <w:right w:val="none" w:sz="0" w:space="0" w:color="auto"/>
      </w:divBdr>
      <w:divsChild>
        <w:div w:id="1260136463">
          <w:marLeft w:val="0"/>
          <w:marRight w:val="0"/>
          <w:marTop w:val="0"/>
          <w:marBottom w:val="0"/>
          <w:divBdr>
            <w:top w:val="none" w:sz="0" w:space="0" w:color="auto"/>
            <w:left w:val="none" w:sz="0" w:space="0" w:color="auto"/>
            <w:bottom w:val="none" w:sz="0" w:space="0" w:color="auto"/>
            <w:right w:val="none" w:sz="0" w:space="0" w:color="auto"/>
          </w:divBdr>
          <w:divsChild>
            <w:div w:id="1192962490">
              <w:marLeft w:val="0"/>
              <w:marRight w:val="0"/>
              <w:marTop w:val="0"/>
              <w:marBottom w:val="0"/>
              <w:divBdr>
                <w:top w:val="none" w:sz="0" w:space="0" w:color="auto"/>
                <w:left w:val="none" w:sz="0" w:space="0" w:color="auto"/>
                <w:bottom w:val="none" w:sz="0" w:space="0" w:color="auto"/>
                <w:right w:val="none" w:sz="0" w:space="0" w:color="auto"/>
              </w:divBdr>
              <w:divsChild>
                <w:div w:id="307250603">
                  <w:marLeft w:val="0"/>
                  <w:marRight w:val="0"/>
                  <w:marTop w:val="0"/>
                  <w:marBottom w:val="0"/>
                  <w:divBdr>
                    <w:top w:val="none" w:sz="0" w:space="0" w:color="auto"/>
                    <w:left w:val="none" w:sz="0" w:space="0" w:color="auto"/>
                    <w:bottom w:val="none" w:sz="0" w:space="0" w:color="auto"/>
                    <w:right w:val="none" w:sz="0" w:space="0" w:color="auto"/>
                  </w:divBdr>
                  <w:divsChild>
                    <w:div w:id="1784495369">
                      <w:marLeft w:val="0"/>
                      <w:marRight w:val="0"/>
                      <w:marTop w:val="0"/>
                      <w:marBottom w:val="0"/>
                      <w:divBdr>
                        <w:top w:val="none" w:sz="0" w:space="0" w:color="auto"/>
                        <w:left w:val="none" w:sz="0" w:space="0" w:color="auto"/>
                        <w:bottom w:val="none" w:sz="0" w:space="0" w:color="auto"/>
                        <w:right w:val="none" w:sz="0" w:space="0" w:color="auto"/>
                      </w:divBdr>
                      <w:divsChild>
                        <w:div w:id="146941497">
                          <w:marLeft w:val="0"/>
                          <w:marRight w:val="0"/>
                          <w:marTop w:val="0"/>
                          <w:marBottom w:val="0"/>
                          <w:divBdr>
                            <w:top w:val="none" w:sz="0" w:space="0" w:color="auto"/>
                            <w:left w:val="none" w:sz="0" w:space="0" w:color="auto"/>
                            <w:bottom w:val="none" w:sz="0" w:space="0" w:color="auto"/>
                            <w:right w:val="none" w:sz="0" w:space="0" w:color="auto"/>
                          </w:divBdr>
                        </w:div>
                        <w:div w:id="621107643">
                          <w:marLeft w:val="0"/>
                          <w:marRight w:val="0"/>
                          <w:marTop w:val="0"/>
                          <w:marBottom w:val="0"/>
                          <w:divBdr>
                            <w:top w:val="none" w:sz="0" w:space="0" w:color="auto"/>
                            <w:left w:val="none" w:sz="0" w:space="0" w:color="auto"/>
                            <w:bottom w:val="none" w:sz="0" w:space="0" w:color="auto"/>
                            <w:right w:val="none" w:sz="0" w:space="0" w:color="auto"/>
                          </w:divBdr>
                        </w:div>
                        <w:div w:id="1048140828">
                          <w:marLeft w:val="0"/>
                          <w:marRight w:val="0"/>
                          <w:marTop w:val="0"/>
                          <w:marBottom w:val="0"/>
                          <w:divBdr>
                            <w:top w:val="none" w:sz="0" w:space="0" w:color="auto"/>
                            <w:left w:val="none" w:sz="0" w:space="0" w:color="auto"/>
                            <w:bottom w:val="none" w:sz="0" w:space="0" w:color="auto"/>
                            <w:right w:val="none" w:sz="0" w:space="0" w:color="auto"/>
                          </w:divBdr>
                        </w:div>
                        <w:div w:id="1260602946">
                          <w:marLeft w:val="0"/>
                          <w:marRight w:val="0"/>
                          <w:marTop w:val="0"/>
                          <w:marBottom w:val="0"/>
                          <w:divBdr>
                            <w:top w:val="none" w:sz="0" w:space="0" w:color="auto"/>
                            <w:left w:val="none" w:sz="0" w:space="0" w:color="auto"/>
                            <w:bottom w:val="none" w:sz="0" w:space="0" w:color="auto"/>
                            <w:right w:val="none" w:sz="0" w:space="0" w:color="auto"/>
                          </w:divBdr>
                        </w:div>
                        <w:div w:id="1765803510">
                          <w:marLeft w:val="0"/>
                          <w:marRight w:val="0"/>
                          <w:marTop w:val="0"/>
                          <w:marBottom w:val="0"/>
                          <w:divBdr>
                            <w:top w:val="none" w:sz="0" w:space="0" w:color="auto"/>
                            <w:left w:val="none" w:sz="0" w:space="0" w:color="auto"/>
                            <w:bottom w:val="none" w:sz="0" w:space="0" w:color="auto"/>
                            <w:right w:val="none" w:sz="0" w:space="0" w:color="auto"/>
                          </w:divBdr>
                        </w:div>
                        <w:div w:id="202023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530211">
      <w:bodyDiv w:val="1"/>
      <w:marLeft w:val="0"/>
      <w:marRight w:val="0"/>
      <w:marTop w:val="0"/>
      <w:marBottom w:val="0"/>
      <w:divBdr>
        <w:top w:val="none" w:sz="0" w:space="0" w:color="auto"/>
        <w:left w:val="none" w:sz="0" w:space="0" w:color="auto"/>
        <w:bottom w:val="none" w:sz="0" w:space="0" w:color="auto"/>
        <w:right w:val="none" w:sz="0" w:space="0" w:color="auto"/>
      </w:divBdr>
      <w:divsChild>
        <w:div w:id="480385783">
          <w:marLeft w:val="0"/>
          <w:marRight w:val="0"/>
          <w:marTop w:val="0"/>
          <w:marBottom w:val="0"/>
          <w:divBdr>
            <w:top w:val="none" w:sz="0" w:space="0" w:color="auto"/>
            <w:left w:val="none" w:sz="0" w:space="0" w:color="auto"/>
            <w:bottom w:val="none" w:sz="0" w:space="0" w:color="auto"/>
            <w:right w:val="none" w:sz="0" w:space="0" w:color="auto"/>
          </w:divBdr>
          <w:divsChild>
            <w:div w:id="1610625635">
              <w:marLeft w:val="0"/>
              <w:marRight w:val="0"/>
              <w:marTop w:val="0"/>
              <w:marBottom w:val="0"/>
              <w:divBdr>
                <w:top w:val="none" w:sz="0" w:space="0" w:color="auto"/>
                <w:left w:val="none" w:sz="0" w:space="0" w:color="auto"/>
                <w:bottom w:val="none" w:sz="0" w:space="0" w:color="auto"/>
                <w:right w:val="none" w:sz="0" w:space="0" w:color="auto"/>
              </w:divBdr>
              <w:divsChild>
                <w:div w:id="84031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14578">
          <w:marLeft w:val="0"/>
          <w:marRight w:val="0"/>
          <w:marTop w:val="0"/>
          <w:marBottom w:val="0"/>
          <w:divBdr>
            <w:top w:val="none" w:sz="0" w:space="0" w:color="auto"/>
            <w:left w:val="none" w:sz="0" w:space="0" w:color="auto"/>
            <w:bottom w:val="none" w:sz="0" w:space="0" w:color="auto"/>
            <w:right w:val="none" w:sz="0" w:space="0" w:color="auto"/>
          </w:divBdr>
        </w:div>
      </w:divsChild>
    </w:div>
    <w:div w:id="1694263721">
      <w:bodyDiv w:val="1"/>
      <w:marLeft w:val="0"/>
      <w:marRight w:val="0"/>
      <w:marTop w:val="0"/>
      <w:marBottom w:val="0"/>
      <w:divBdr>
        <w:top w:val="none" w:sz="0" w:space="0" w:color="auto"/>
        <w:left w:val="none" w:sz="0" w:space="0" w:color="auto"/>
        <w:bottom w:val="none" w:sz="0" w:space="0" w:color="auto"/>
        <w:right w:val="none" w:sz="0" w:space="0" w:color="auto"/>
      </w:divBdr>
      <w:divsChild>
        <w:div w:id="2099977544">
          <w:marLeft w:val="0"/>
          <w:marRight w:val="0"/>
          <w:marTop w:val="0"/>
          <w:marBottom w:val="0"/>
          <w:divBdr>
            <w:top w:val="none" w:sz="0" w:space="0" w:color="auto"/>
            <w:left w:val="none" w:sz="0" w:space="0" w:color="auto"/>
            <w:bottom w:val="none" w:sz="0" w:space="0" w:color="auto"/>
            <w:right w:val="none" w:sz="0" w:space="0" w:color="auto"/>
          </w:divBdr>
          <w:divsChild>
            <w:div w:id="298993794">
              <w:marLeft w:val="0"/>
              <w:marRight w:val="0"/>
              <w:marTop w:val="0"/>
              <w:marBottom w:val="0"/>
              <w:divBdr>
                <w:top w:val="none" w:sz="0" w:space="0" w:color="auto"/>
                <w:left w:val="none" w:sz="0" w:space="0" w:color="auto"/>
                <w:bottom w:val="none" w:sz="0" w:space="0" w:color="auto"/>
                <w:right w:val="none" w:sz="0" w:space="0" w:color="auto"/>
              </w:divBdr>
            </w:div>
            <w:div w:id="77945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82913">
      <w:bodyDiv w:val="1"/>
      <w:marLeft w:val="0"/>
      <w:marRight w:val="0"/>
      <w:marTop w:val="0"/>
      <w:marBottom w:val="0"/>
      <w:divBdr>
        <w:top w:val="none" w:sz="0" w:space="0" w:color="auto"/>
        <w:left w:val="none" w:sz="0" w:space="0" w:color="auto"/>
        <w:bottom w:val="none" w:sz="0" w:space="0" w:color="auto"/>
        <w:right w:val="none" w:sz="0" w:space="0" w:color="auto"/>
      </w:divBdr>
      <w:divsChild>
        <w:div w:id="1602688398">
          <w:marLeft w:val="0"/>
          <w:marRight w:val="0"/>
          <w:marTop w:val="0"/>
          <w:marBottom w:val="0"/>
          <w:divBdr>
            <w:top w:val="none" w:sz="0" w:space="0" w:color="auto"/>
            <w:left w:val="none" w:sz="0" w:space="0" w:color="auto"/>
            <w:bottom w:val="none" w:sz="0" w:space="0" w:color="auto"/>
            <w:right w:val="none" w:sz="0" w:space="0" w:color="auto"/>
          </w:divBdr>
          <w:divsChild>
            <w:div w:id="1921596106">
              <w:marLeft w:val="0"/>
              <w:marRight w:val="0"/>
              <w:marTop w:val="0"/>
              <w:marBottom w:val="0"/>
              <w:divBdr>
                <w:top w:val="none" w:sz="0" w:space="0" w:color="auto"/>
                <w:left w:val="none" w:sz="0" w:space="0" w:color="auto"/>
                <w:bottom w:val="none" w:sz="0" w:space="0" w:color="auto"/>
                <w:right w:val="none" w:sz="0" w:space="0" w:color="auto"/>
              </w:divBdr>
              <w:divsChild>
                <w:div w:id="1954096530">
                  <w:marLeft w:val="0"/>
                  <w:marRight w:val="0"/>
                  <w:marTop w:val="100"/>
                  <w:marBottom w:val="0"/>
                  <w:divBdr>
                    <w:top w:val="none" w:sz="0" w:space="0" w:color="auto"/>
                    <w:left w:val="none" w:sz="0" w:space="0" w:color="auto"/>
                    <w:bottom w:val="none" w:sz="0" w:space="0" w:color="auto"/>
                    <w:right w:val="none" w:sz="0" w:space="0" w:color="auto"/>
                  </w:divBdr>
                  <w:divsChild>
                    <w:div w:id="1361669020">
                      <w:marLeft w:val="0"/>
                      <w:marRight w:val="113"/>
                      <w:marTop w:val="0"/>
                      <w:marBottom w:val="0"/>
                      <w:divBdr>
                        <w:top w:val="none" w:sz="0" w:space="0" w:color="auto"/>
                        <w:left w:val="none" w:sz="0" w:space="0" w:color="auto"/>
                        <w:bottom w:val="none" w:sz="0" w:space="0" w:color="auto"/>
                        <w:right w:val="none" w:sz="0" w:space="0" w:color="auto"/>
                      </w:divBdr>
                      <w:divsChild>
                        <w:div w:id="1272591115">
                          <w:marLeft w:val="0"/>
                          <w:marRight w:val="0"/>
                          <w:marTop w:val="0"/>
                          <w:marBottom w:val="67"/>
                          <w:divBdr>
                            <w:top w:val="none" w:sz="0" w:space="0" w:color="auto"/>
                            <w:left w:val="none" w:sz="0" w:space="0" w:color="auto"/>
                            <w:bottom w:val="none" w:sz="0" w:space="0" w:color="auto"/>
                            <w:right w:val="none" w:sz="0" w:space="0" w:color="auto"/>
                          </w:divBdr>
                          <w:divsChild>
                            <w:div w:id="1631592422">
                              <w:marLeft w:val="0"/>
                              <w:marRight w:val="0"/>
                              <w:marTop w:val="0"/>
                              <w:marBottom w:val="0"/>
                              <w:divBdr>
                                <w:top w:val="none" w:sz="0" w:space="0" w:color="auto"/>
                                <w:left w:val="none" w:sz="0" w:space="0" w:color="auto"/>
                                <w:bottom w:val="none" w:sz="0" w:space="0" w:color="auto"/>
                                <w:right w:val="none" w:sz="0" w:space="0" w:color="auto"/>
                              </w:divBdr>
                              <w:divsChild>
                                <w:div w:id="1117606997">
                                  <w:marLeft w:val="0"/>
                                  <w:marRight w:val="0"/>
                                  <w:marTop w:val="0"/>
                                  <w:marBottom w:val="0"/>
                                  <w:divBdr>
                                    <w:top w:val="none" w:sz="0" w:space="0" w:color="auto"/>
                                    <w:left w:val="none" w:sz="0" w:space="0" w:color="auto"/>
                                    <w:bottom w:val="none" w:sz="0" w:space="0" w:color="auto"/>
                                    <w:right w:val="none" w:sz="0" w:space="0" w:color="auto"/>
                                  </w:divBdr>
                                  <w:divsChild>
                                    <w:div w:id="526602451">
                                      <w:marLeft w:val="0"/>
                                      <w:marRight w:val="0"/>
                                      <w:marTop w:val="0"/>
                                      <w:marBottom w:val="0"/>
                                      <w:divBdr>
                                        <w:top w:val="none" w:sz="0" w:space="0" w:color="auto"/>
                                        <w:left w:val="none" w:sz="0" w:space="0" w:color="auto"/>
                                        <w:bottom w:val="none" w:sz="0" w:space="0" w:color="auto"/>
                                        <w:right w:val="none" w:sz="0" w:space="0" w:color="auto"/>
                                      </w:divBdr>
                                      <w:divsChild>
                                        <w:div w:id="1541934472">
                                          <w:marLeft w:val="0"/>
                                          <w:marRight w:val="0"/>
                                          <w:marTop w:val="0"/>
                                          <w:marBottom w:val="0"/>
                                          <w:divBdr>
                                            <w:top w:val="none" w:sz="0" w:space="0" w:color="auto"/>
                                            <w:left w:val="none" w:sz="0" w:space="0" w:color="auto"/>
                                            <w:bottom w:val="none" w:sz="0" w:space="0" w:color="auto"/>
                                            <w:right w:val="none" w:sz="0" w:space="0" w:color="auto"/>
                                          </w:divBdr>
                                          <w:divsChild>
                                            <w:div w:id="7807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742279">
      <w:bodyDiv w:val="1"/>
      <w:marLeft w:val="0"/>
      <w:marRight w:val="0"/>
      <w:marTop w:val="0"/>
      <w:marBottom w:val="0"/>
      <w:divBdr>
        <w:top w:val="none" w:sz="0" w:space="0" w:color="auto"/>
        <w:left w:val="none" w:sz="0" w:space="0" w:color="auto"/>
        <w:bottom w:val="none" w:sz="0" w:space="0" w:color="auto"/>
        <w:right w:val="none" w:sz="0" w:space="0" w:color="auto"/>
      </w:divBdr>
    </w:div>
    <w:div w:id="1701391469">
      <w:bodyDiv w:val="1"/>
      <w:marLeft w:val="0"/>
      <w:marRight w:val="0"/>
      <w:marTop w:val="0"/>
      <w:marBottom w:val="0"/>
      <w:divBdr>
        <w:top w:val="none" w:sz="0" w:space="0" w:color="auto"/>
        <w:left w:val="none" w:sz="0" w:space="0" w:color="auto"/>
        <w:bottom w:val="none" w:sz="0" w:space="0" w:color="auto"/>
        <w:right w:val="none" w:sz="0" w:space="0" w:color="auto"/>
      </w:divBdr>
    </w:div>
    <w:div w:id="1701855642">
      <w:bodyDiv w:val="1"/>
      <w:marLeft w:val="0"/>
      <w:marRight w:val="0"/>
      <w:marTop w:val="0"/>
      <w:marBottom w:val="0"/>
      <w:divBdr>
        <w:top w:val="none" w:sz="0" w:space="0" w:color="auto"/>
        <w:left w:val="none" w:sz="0" w:space="0" w:color="auto"/>
        <w:bottom w:val="none" w:sz="0" w:space="0" w:color="auto"/>
        <w:right w:val="none" w:sz="0" w:space="0" w:color="auto"/>
      </w:divBdr>
    </w:div>
    <w:div w:id="1702320891">
      <w:bodyDiv w:val="1"/>
      <w:marLeft w:val="0"/>
      <w:marRight w:val="0"/>
      <w:marTop w:val="0"/>
      <w:marBottom w:val="0"/>
      <w:divBdr>
        <w:top w:val="none" w:sz="0" w:space="0" w:color="auto"/>
        <w:left w:val="none" w:sz="0" w:space="0" w:color="auto"/>
        <w:bottom w:val="none" w:sz="0" w:space="0" w:color="auto"/>
        <w:right w:val="none" w:sz="0" w:space="0" w:color="auto"/>
      </w:divBdr>
    </w:div>
    <w:div w:id="1705324988">
      <w:bodyDiv w:val="1"/>
      <w:marLeft w:val="0"/>
      <w:marRight w:val="0"/>
      <w:marTop w:val="0"/>
      <w:marBottom w:val="0"/>
      <w:divBdr>
        <w:top w:val="none" w:sz="0" w:space="0" w:color="auto"/>
        <w:left w:val="none" w:sz="0" w:space="0" w:color="auto"/>
        <w:bottom w:val="none" w:sz="0" w:space="0" w:color="auto"/>
        <w:right w:val="none" w:sz="0" w:space="0" w:color="auto"/>
      </w:divBdr>
    </w:div>
    <w:div w:id="1705787615">
      <w:bodyDiv w:val="1"/>
      <w:marLeft w:val="0"/>
      <w:marRight w:val="0"/>
      <w:marTop w:val="0"/>
      <w:marBottom w:val="0"/>
      <w:divBdr>
        <w:top w:val="none" w:sz="0" w:space="0" w:color="auto"/>
        <w:left w:val="none" w:sz="0" w:space="0" w:color="auto"/>
        <w:bottom w:val="none" w:sz="0" w:space="0" w:color="auto"/>
        <w:right w:val="none" w:sz="0" w:space="0" w:color="auto"/>
      </w:divBdr>
    </w:div>
    <w:div w:id="1705863938">
      <w:bodyDiv w:val="1"/>
      <w:marLeft w:val="0"/>
      <w:marRight w:val="0"/>
      <w:marTop w:val="0"/>
      <w:marBottom w:val="0"/>
      <w:divBdr>
        <w:top w:val="none" w:sz="0" w:space="0" w:color="auto"/>
        <w:left w:val="none" w:sz="0" w:space="0" w:color="auto"/>
        <w:bottom w:val="none" w:sz="0" w:space="0" w:color="auto"/>
        <w:right w:val="none" w:sz="0" w:space="0" w:color="auto"/>
      </w:divBdr>
    </w:div>
    <w:div w:id="1708141877">
      <w:bodyDiv w:val="1"/>
      <w:marLeft w:val="0"/>
      <w:marRight w:val="0"/>
      <w:marTop w:val="0"/>
      <w:marBottom w:val="0"/>
      <w:divBdr>
        <w:top w:val="none" w:sz="0" w:space="0" w:color="auto"/>
        <w:left w:val="none" w:sz="0" w:space="0" w:color="auto"/>
        <w:bottom w:val="none" w:sz="0" w:space="0" w:color="auto"/>
        <w:right w:val="none" w:sz="0" w:space="0" w:color="auto"/>
      </w:divBdr>
    </w:div>
    <w:div w:id="1709528587">
      <w:bodyDiv w:val="1"/>
      <w:marLeft w:val="0"/>
      <w:marRight w:val="0"/>
      <w:marTop w:val="0"/>
      <w:marBottom w:val="0"/>
      <w:divBdr>
        <w:top w:val="none" w:sz="0" w:space="0" w:color="auto"/>
        <w:left w:val="none" w:sz="0" w:space="0" w:color="auto"/>
        <w:bottom w:val="none" w:sz="0" w:space="0" w:color="auto"/>
        <w:right w:val="none" w:sz="0" w:space="0" w:color="auto"/>
      </w:divBdr>
      <w:divsChild>
        <w:div w:id="1587298334">
          <w:marLeft w:val="2850"/>
          <w:marRight w:val="0"/>
          <w:marTop w:val="2850"/>
          <w:marBottom w:val="0"/>
          <w:divBdr>
            <w:top w:val="single" w:sz="2" w:space="0" w:color="77A294"/>
            <w:left w:val="single" w:sz="2" w:space="0" w:color="77A294"/>
            <w:bottom w:val="single" w:sz="2" w:space="0" w:color="77A294"/>
            <w:right w:val="single" w:sz="2" w:space="0" w:color="77A294"/>
          </w:divBdr>
          <w:divsChild>
            <w:div w:id="1280138632">
              <w:marLeft w:val="0"/>
              <w:marRight w:val="0"/>
              <w:marTop w:val="0"/>
              <w:marBottom w:val="0"/>
              <w:divBdr>
                <w:top w:val="single" w:sz="2" w:space="0" w:color="77A294"/>
                <w:left w:val="single" w:sz="2" w:space="0" w:color="77A294"/>
                <w:bottom w:val="single" w:sz="2" w:space="0" w:color="77A294"/>
                <w:right w:val="single" w:sz="2" w:space="0" w:color="77A294"/>
              </w:divBdr>
              <w:divsChild>
                <w:div w:id="637229077">
                  <w:marLeft w:val="0"/>
                  <w:marRight w:val="0"/>
                  <w:marTop w:val="75"/>
                  <w:marBottom w:val="0"/>
                  <w:divBdr>
                    <w:top w:val="single" w:sz="2" w:space="0" w:color="77A294"/>
                    <w:left w:val="single" w:sz="2" w:space="0" w:color="77A294"/>
                    <w:bottom w:val="single" w:sz="2" w:space="0" w:color="77A294"/>
                    <w:right w:val="single" w:sz="2" w:space="0" w:color="77A294"/>
                  </w:divBdr>
                  <w:divsChild>
                    <w:div w:id="106432420">
                      <w:marLeft w:val="0"/>
                      <w:marRight w:val="0"/>
                      <w:marTop w:val="0"/>
                      <w:marBottom w:val="0"/>
                      <w:divBdr>
                        <w:top w:val="single" w:sz="2" w:space="0" w:color="77A294"/>
                        <w:left w:val="single" w:sz="2" w:space="0" w:color="77A294"/>
                        <w:bottom w:val="single" w:sz="2" w:space="0" w:color="77A294"/>
                        <w:right w:val="single" w:sz="2" w:space="0" w:color="77A294"/>
                      </w:divBdr>
                      <w:divsChild>
                        <w:div w:id="69696679">
                          <w:marLeft w:val="0"/>
                          <w:marRight w:val="0"/>
                          <w:marTop w:val="150"/>
                          <w:marBottom w:val="150"/>
                          <w:divBdr>
                            <w:top w:val="single" w:sz="2" w:space="0" w:color="77A294"/>
                            <w:left w:val="single" w:sz="2" w:space="0" w:color="77A294"/>
                            <w:bottom w:val="single" w:sz="2" w:space="0" w:color="77A294"/>
                            <w:right w:val="single" w:sz="2" w:space="0" w:color="77A294"/>
                          </w:divBdr>
                          <w:divsChild>
                            <w:div w:id="146016440">
                              <w:marLeft w:val="0"/>
                              <w:marRight w:val="300"/>
                              <w:marTop w:val="0"/>
                              <w:marBottom w:val="0"/>
                              <w:divBdr>
                                <w:top w:val="none" w:sz="0" w:space="0" w:color="auto"/>
                                <w:left w:val="none" w:sz="0" w:space="0" w:color="auto"/>
                                <w:bottom w:val="none" w:sz="0" w:space="0" w:color="auto"/>
                                <w:right w:val="none" w:sz="0" w:space="0" w:color="auto"/>
                              </w:divBdr>
                            </w:div>
                            <w:div w:id="3246716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6261332">
                          <w:marLeft w:val="0"/>
                          <w:marRight w:val="0"/>
                          <w:marTop w:val="150"/>
                          <w:marBottom w:val="150"/>
                          <w:divBdr>
                            <w:top w:val="single" w:sz="2" w:space="0" w:color="77A294"/>
                            <w:left w:val="single" w:sz="2" w:space="0" w:color="77A294"/>
                            <w:bottom w:val="single" w:sz="2" w:space="0" w:color="77A294"/>
                            <w:right w:val="single" w:sz="2" w:space="0" w:color="77A294"/>
                          </w:divBdr>
                          <w:divsChild>
                            <w:div w:id="655383272">
                              <w:marLeft w:val="0"/>
                              <w:marRight w:val="0"/>
                              <w:marTop w:val="0"/>
                              <w:marBottom w:val="0"/>
                              <w:divBdr>
                                <w:top w:val="single" w:sz="2" w:space="0" w:color="77A294"/>
                                <w:left w:val="single" w:sz="2" w:space="0" w:color="77A294"/>
                                <w:bottom w:val="single" w:sz="2" w:space="0" w:color="77A294"/>
                                <w:right w:val="single" w:sz="2" w:space="0" w:color="77A294"/>
                              </w:divBdr>
                            </w:div>
                            <w:div w:id="765421853">
                              <w:marLeft w:val="0"/>
                              <w:marRight w:val="300"/>
                              <w:marTop w:val="0"/>
                              <w:marBottom w:val="0"/>
                              <w:divBdr>
                                <w:top w:val="none" w:sz="0" w:space="0" w:color="auto"/>
                                <w:left w:val="none" w:sz="0" w:space="0" w:color="auto"/>
                                <w:bottom w:val="none" w:sz="0" w:space="0" w:color="auto"/>
                                <w:right w:val="none" w:sz="0" w:space="0" w:color="auto"/>
                              </w:divBdr>
                            </w:div>
                          </w:divsChild>
                        </w:div>
                        <w:div w:id="171341955">
                          <w:marLeft w:val="0"/>
                          <w:marRight w:val="0"/>
                          <w:marTop w:val="150"/>
                          <w:marBottom w:val="150"/>
                          <w:divBdr>
                            <w:top w:val="single" w:sz="2" w:space="0" w:color="77A294"/>
                            <w:left w:val="single" w:sz="2" w:space="0" w:color="77A294"/>
                            <w:bottom w:val="single" w:sz="2" w:space="0" w:color="77A294"/>
                            <w:right w:val="single" w:sz="2" w:space="0" w:color="77A294"/>
                          </w:divBdr>
                          <w:divsChild>
                            <w:div w:id="1401175974">
                              <w:marLeft w:val="0"/>
                              <w:marRight w:val="0"/>
                              <w:marTop w:val="0"/>
                              <w:marBottom w:val="0"/>
                              <w:divBdr>
                                <w:top w:val="single" w:sz="2" w:space="0" w:color="77A294"/>
                                <w:left w:val="single" w:sz="2" w:space="0" w:color="77A294"/>
                                <w:bottom w:val="single" w:sz="2" w:space="0" w:color="77A294"/>
                                <w:right w:val="single" w:sz="2" w:space="0" w:color="77A294"/>
                              </w:divBdr>
                            </w:div>
                            <w:div w:id="1520509763">
                              <w:marLeft w:val="0"/>
                              <w:marRight w:val="300"/>
                              <w:marTop w:val="0"/>
                              <w:marBottom w:val="0"/>
                              <w:divBdr>
                                <w:top w:val="none" w:sz="0" w:space="0" w:color="auto"/>
                                <w:left w:val="none" w:sz="0" w:space="0" w:color="auto"/>
                                <w:bottom w:val="none" w:sz="0" w:space="0" w:color="auto"/>
                                <w:right w:val="none" w:sz="0" w:space="0" w:color="auto"/>
                              </w:divBdr>
                            </w:div>
                          </w:divsChild>
                        </w:div>
                        <w:div w:id="172648088">
                          <w:marLeft w:val="0"/>
                          <w:marRight w:val="0"/>
                          <w:marTop w:val="150"/>
                          <w:marBottom w:val="150"/>
                          <w:divBdr>
                            <w:top w:val="single" w:sz="2" w:space="0" w:color="77A294"/>
                            <w:left w:val="single" w:sz="2" w:space="0" w:color="77A294"/>
                            <w:bottom w:val="single" w:sz="2" w:space="0" w:color="77A294"/>
                            <w:right w:val="single" w:sz="2" w:space="0" w:color="77A294"/>
                          </w:divBdr>
                          <w:divsChild>
                            <w:div w:id="215161609">
                              <w:marLeft w:val="0"/>
                              <w:marRight w:val="300"/>
                              <w:marTop w:val="0"/>
                              <w:marBottom w:val="0"/>
                              <w:divBdr>
                                <w:top w:val="none" w:sz="0" w:space="0" w:color="auto"/>
                                <w:left w:val="none" w:sz="0" w:space="0" w:color="auto"/>
                                <w:bottom w:val="none" w:sz="0" w:space="0" w:color="auto"/>
                                <w:right w:val="none" w:sz="0" w:space="0" w:color="auto"/>
                              </w:divBdr>
                            </w:div>
                            <w:div w:id="119669334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01352099">
                          <w:marLeft w:val="0"/>
                          <w:marRight w:val="0"/>
                          <w:marTop w:val="150"/>
                          <w:marBottom w:val="150"/>
                          <w:divBdr>
                            <w:top w:val="single" w:sz="2" w:space="0" w:color="77A294"/>
                            <w:left w:val="single" w:sz="2" w:space="0" w:color="77A294"/>
                            <w:bottom w:val="single" w:sz="2" w:space="0" w:color="77A294"/>
                            <w:right w:val="single" w:sz="2" w:space="0" w:color="77A294"/>
                          </w:divBdr>
                          <w:divsChild>
                            <w:div w:id="13578947">
                              <w:marLeft w:val="0"/>
                              <w:marRight w:val="0"/>
                              <w:marTop w:val="0"/>
                              <w:marBottom w:val="0"/>
                              <w:divBdr>
                                <w:top w:val="single" w:sz="2" w:space="0" w:color="77A294"/>
                                <w:left w:val="single" w:sz="2" w:space="0" w:color="77A294"/>
                                <w:bottom w:val="single" w:sz="2" w:space="0" w:color="77A294"/>
                                <w:right w:val="single" w:sz="2" w:space="0" w:color="77A294"/>
                              </w:divBdr>
                            </w:div>
                            <w:div w:id="1524981416">
                              <w:marLeft w:val="0"/>
                              <w:marRight w:val="300"/>
                              <w:marTop w:val="0"/>
                              <w:marBottom w:val="0"/>
                              <w:divBdr>
                                <w:top w:val="none" w:sz="0" w:space="0" w:color="auto"/>
                                <w:left w:val="none" w:sz="0" w:space="0" w:color="auto"/>
                                <w:bottom w:val="none" w:sz="0" w:space="0" w:color="auto"/>
                                <w:right w:val="none" w:sz="0" w:space="0" w:color="auto"/>
                              </w:divBdr>
                            </w:div>
                          </w:divsChild>
                        </w:div>
                        <w:div w:id="456727992">
                          <w:marLeft w:val="0"/>
                          <w:marRight w:val="0"/>
                          <w:marTop w:val="150"/>
                          <w:marBottom w:val="150"/>
                          <w:divBdr>
                            <w:top w:val="single" w:sz="2" w:space="0" w:color="77A294"/>
                            <w:left w:val="single" w:sz="2" w:space="0" w:color="77A294"/>
                            <w:bottom w:val="single" w:sz="2" w:space="0" w:color="77A294"/>
                            <w:right w:val="single" w:sz="2" w:space="0" w:color="77A294"/>
                          </w:divBdr>
                          <w:divsChild>
                            <w:div w:id="1504201372">
                              <w:marLeft w:val="0"/>
                              <w:marRight w:val="300"/>
                              <w:marTop w:val="0"/>
                              <w:marBottom w:val="0"/>
                              <w:divBdr>
                                <w:top w:val="none" w:sz="0" w:space="0" w:color="auto"/>
                                <w:left w:val="none" w:sz="0" w:space="0" w:color="auto"/>
                                <w:bottom w:val="none" w:sz="0" w:space="0" w:color="auto"/>
                                <w:right w:val="none" w:sz="0" w:space="0" w:color="auto"/>
                              </w:divBdr>
                            </w:div>
                            <w:div w:id="174275213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59441586">
                          <w:marLeft w:val="0"/>
                          <w:marRight w:val="0"/>
                          <w:marTop w:val="150"/>
                          <w:marBottom w:val="150"/>
                          <w:divBdr>
                            <w:top w:val="single" w:sz="2" w:space="0" w:color="77A294"/>
                            <w:left w:val="single" w:sz="2" w:space="0" w:color="77A294"/>
                            <w:bottom w:val="single" w:sz="2" w:space="0" w:color="77A294"/>
                            <w:right w:val="single" w:sz="2" w:space="0" w:color="77A294"/>
                          </w:divBdr>
                          <w:divsChild>
                            <w:div w:id="115871664">
                              <w:marLeft w:val="0"/>
                              <w:marRight w:val="300"/>
                              <w:marTop w:val="0"/>
                              <w:marBottom w:val="0"/>
                              <w:divBdr>
                                <w:top w:val="none" w:sz="0" w:space="0" w:color="auto"/>
                                <w:left w:val="none" w:sz="0" w:space="0" w:color="auto"/>
                                <w:bottom w:val="none" w:sz="0" w:space="0" w:color="auto"/>
                                <w:right w:val="none" w:sz="0" w:space="0" w:color="auto"/>
                              </w:divBdr>
                            </w:div>
                            <w:div w:id="139928195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94829082">
                          <w:marLeft w:val="0"/>
                          <w:marRight w:val="0"/>
                          <w:marTop w:val="150"/>
                          <w:marBottom w:val="150"/>
                          <w:divBdr>
                            <w:top w:val="single" w:sz="2" w:space="0" w:color="77A294"/>
                            <w:left w:val="single" w:sz="2" w:space="0" w:color="77A294"/>
                            <w:bottom w:val="single" w:sz="2" w:space="0" w:color="77A294"/>
                            <w:right w:val="single" w:sz="2" w:space="0" w:color="77A294"/>
                          </w:divBdr>
                          <w:divsChild>
                            <w:div w:id="1716078735">
                              <w:marLeft w:val="0"/>
                              <w:marRight w:val="0"/>
                              <w:marTop w:val="0"/>
                              <w:marBottom w:val="0"/>
                              <w:divBdr>
                                <w:top w:val="single" w:sz="2" w:space="0" w:color="77A294"/>
                                <w:left w:val="single" w:sz="2" w:space="0" w:color="77A294"/>
                                <w:bottom w:val="single" w:sz="2" w:space="0" w:color="77A294"/>
                                <w:right w:val="single" w:sz="2" w:space="0" w:color="77A294"/>
                              </w:divBdr>
                            </w:div>
                            <w:div w:id="1794857930">
                              <w:marLeft w:val="0"/>
                              <w:marRight w:val="300"/>
                              <w:marTop w:val="0"/>
                              <w:marBottom w:val="0"/>
                              <w:divBdr>
                                <w:top w:val="none" w:sz="0" w:space="0" w:color="auto"/>
                                <w:left w:val="none" w:sz="0" w:space="0" w:color="auto"/>
                                <w:bottom w:val="none" w:sz="0" w:space="0" w:color="auto"/>
                                <w:right w:val="none" w:sz="0" w:space="0" w:color="auto"/>
                              </w:divBdr>
                            </w:div>
                          </w:divsChild>
                        </w:div>
                        <w:div w:id="749666564">
                          <w:marLeft w:val="0"/>
                          <w:marRight w:val="0"/>
                          <w:marTop w:val="150"/>
                          <w:marBottom w:val="150"/>
                          <w:divBdr>
                            <w:top w:val="single" w:sz="2" w:space="0" w:color="77A294"/>
                            <w:left w:val="single" w:sz="2" w:space="0" w:color="77A294"/>
                            <w:bottom w:val="single" w:sz="2" w:space="0" w:color="77A294"/>
                            <w:right w:val="single" w:sz="2" w:space="0" w:color="77A294"/>
                          </w:divBdr>
                          <w:divsChild>
                            <w:div w:id="787625817">
                              <w:marLeft w:val="0"/>
                              <w:marRight w:val="300"/>
                              <w:marTop w:val="0"/>
                              <w:marBottom w:val="0"/>
                              <w:divBdr>
                                <w:top w:val="none" w:sz="0" w:space="0" w:color="auto"/>
                                <w:left w:val="none" w:sz="0" w:space="0" w:color="auto"/>
                                <w:bottom w:val="none" w:sz="0" w:space="0" w:color="auto"/>
                                <w:right w:val="none" w:sz="0" w:space="0" w:color="auto"/>
                              </w:divBdr>
                            </w:div>
                            <w:div w:id="188502431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41049124">
                          <w:marLeft w:val="0"/>
                          <w:marRight w:val="0"/>
                          <w:marTop w:val="150"/>
                          <w:marBottom w:val="150"/>
                          <w:divBdr>
                            <w:top w:val="single" w:sz="2" w:space="0" w:color="77A294"/>
                            <w:left w:val="single" w:sz="2" w:space="0" w:color="77A294"/>
                            <w:bottom w:val="single" w:sz="2" w:space="0" w:color="77A294"/>
                            <w:right w:val="single" w:sz="2" w:space="0" w:color="77A294"/>
                          </w:divBdr>
                          <w:divsChild>
                            <w:div w:id="558326844">
                              <w:marLeft w:val="0"/>
                              <w:marRight w:val="0"/>
                              <w:marTop w:val="0"/>
                              <w:marBottom w:val="0"/>
                              <w:divBdr>
                                <w:top w:val="single" w:sz="2" w:space="0" w:color="77A294"/>
                                <w:left w:val="single" w:sz="2" w:space="0" w:color="77A294"/>
                                <w:bottom w:val="single" w:sz="2" w:space="0" w:color="77A294"/>
                                <w:right w:val="single" w:sz="2" w:space="0" w:color="77A294"/>
                              </w:divBdr>
                            </w:div>
                            <w:div w:id="871498776">
                              <w:marLeft w:val="0"/>
                              <w:marRight w:val="300"/>
                              <w:marTop w:val="0"/>
                              <w:marBottom w:val="0"/>
                              <w:divBdr>
                                <w:top w:val="none" w:sz="0" w:space="0" w:color="auto"/>
                                <w:left w:val="none" w:sz="0" w:space="0" w:color="auto"/>
                                <w:bottom w:val="none" w:sz="0" w:space="0" w:color="auto"/>
                                <w:right w:val="none" w:sz="0" w:space="0" w:color="auto"/>
                              </w:divBdr>
                            </w:div>
                          </w:divsChild>
                        </w:div>
                        <w:div w:id="864560400">
                          <w:marLeft w:val="0"/>
                          <w:marRight w:val="0"/>
                          <w:marTop w:val="150"/>
                          <w:marBottom w:val="150"/>
                          <w:divBdr>
                            <w:top w:val="single" w:sz="2" w:space="0" w:color="77A294"/>
                            <w:left w:val="single" w:sz="2" w:space="0" w:color="77A294"/>
                            <w:bottom w:val="single" w:sz="2" w:space="0" w:color="77A294"/>
                            <w:right w:val="single" w:sz="2" w:space="0" w:color="77A294"/>
                          </w:divBdr>
                          <w:divsChild>
                            <w:div w:id="1059523964">
                              <w:marLeft w:val="0"/>
                              <w:marRight w:val="0"/>
                              <w:marTop w:val="0"/>
                              <w:marBottom w:val="0"/>
                              <w:divBdr>
                                <w:top w:val="single" w:sz="2" w:space="0" w:color="77A294"/>
                                <w:left w:val="single" w:sz="2" w:space="0" w:color="77A294"/>
                                <w:bottom w:val="single" w:sz="2" w:space="0" w:color="77A294"/>
                                <w:right w:val="single" w:sz="2" w:space="0" w:color="77A294"/>
                              </w:divBdr>
                            </w:div>
                            <w:div w:id="1600943180">
                              <w:marLeft w:val="0"/>
                              <w:marRight w:val="300"/>
                              <w:marTop w:val="0"/>
                              <w:marBottom w:val="0"/>
                              <w:divBdr>
                                <w:top w:val="none" w:sz="0" w:space="0" w:color="auto"/>
                                <w:left w:val="none" w:sz="0" w:space="0" w:color="auto"/>
                                <w:bottom w:val="none" w:sz="0" w:space="0" w:color="auto"/>
                                <w:right w:val="none" w:sz="0" w:space="0" w:color="auto"/>
                              </w:divBdr>
                            </w:div>
                          </w:divsChild>
                        </w:div>
                        <w:div w:id="875581372">
                          <w:marLeft w:val="0"/>
                          <w:marRight w:val="0"/>
                          <w:marTop w:val="150"/>
                          <w:marBottom w:val="150"/>
                          <w:divBdr>
                            <w:top w:val="single" w:sz="2" w:space="0" w:color="77A294"/>
                            <w:left w:val="single" w:sz="2" w:space="0" w:color="77A294"/>
                            <w:bottom w:val="single" w:sz="2" w:space="0" w:color="77A294"/>
                            <w:right w:val="single" w:sz="2" w:space="0" w:color="77A294"/>
                          </w:divBdr>
                          <w:divsChild>
                            <w:div w:id="970479477">
                              <w:marLeft w:val="0"/>
                              <w:marRight w:val="300"/>
                              <w:marTop w:val="0"/>
                              <w:marBottom w:val="0"/>
                              <w:divBdr>
                                <w:top w:val="none" w:sz="0" w:space="0" w:color="auto"/>
                                <w:left w:val="none" w:sz="0" w:space="0" w:color="auto"/>
                                <w:bottom w:val="none" w:sz="0" w:space="0" w:color="auto"/>
                                <w:right w:val="none" w:sz="0" w:space="0" w:color="auto"/>
                              </w:divBdr>
                            </w:div>
                            <w:div w:id="105790187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38561987">
                          <w:marLeft w:val="0"/>
                          <w:marRight w:val="0"/>
                          <w:marTop w:val="150"/>
                          <w:marBottom w:val="150"/>
                          <w:divBdr>
                            <w:top w:val="single" w:sz="2" w:space="0" w:color="77A294"/>
                            <w:left w:val="single" w:sz="2" w:space="0" w:color="77A294"/>
                            <w:bottom w:val="single" w:sz="2" w:space="0" w:color="77A294"/>
                            <w:right w:val="single" w:sz="2" w:space="0" w:color="77A294"/>
                          </w:divBdr>
                          <w:divsChild>
                            <w:div w:id="864443784">
                              <w:marLeft w:val="0"/>
                              <w:marRight w:val="0"/>
                              <w:marTop w:val="0"/>
                              <w:marBottom w:val="0"/>
                              <w:divBdr>
                                <w:top w:val="single" w:sz="2" w:space="0" w:color="77A294"/>
                                <w:left w:val="single" w:sz="2" w:space="0" w:color="77A294"/>
                                <w:bottom w:val="single" w:sz="2" w:space="0" w:color="77A294"/>
                                <w:right w:val="single" w:sz="2" w:space="0" w:color="77A294"/>
                              </w:divBdr>
                            </w:div>
                            <w:div w:id="1505826522">
                              <w:marLeft w:val="0"/>
                              <w:marRight w:val="300"/>
                              <w:marTop w:val="0"/>
                              <w:marBottom w:val="0"/>
                              <w:divBdr>
                                <w:top w:val="none" w:sz="0" w:space="0" w:color="auto"/>
                                <w:left w:val="none" w:sz="0" w:space="0" w:color="auto"/>
                                <w:bottom w:val="none" w:sz="0" w:space="0" w:color="auto"/>
                                <w:right w:val="none" w:sz="0" w:space="0" w:color="auto"/>
                              </w:divBdr>
                            </w:div>
                          </w:divsChild>
                        </w:div>
                        <w:div w:id="964120255">
                          <w:marLeft w:val="0"/>
                          <w:marRight w:val="0"/>
                          <w:marTop w:val="150"/>
                          <w:marBottom w:val="150"/>
                          <w:divBdr>
                            <w:top w:val="single" w:sz="2" w:space="0" w:color="77A294"/>
                            <w:left w:val="single" w:sz="2" w:space="0" w:color="77A294"/>
                            <w:bottom w:val="single" w:sz="2" w:space="0" w:color="77A294"/>
                            <w:right w:val="single" w:sz="2" w:space="0" w:color="77A294"/>
                          </w:divBdr>
                        </w:div>
                        <w:div w:id="1170173887">
                          <w:marLeft w:val="0"/>
                          <w:marRight w:val="0"/>
                          <w:marTop w:val="150"/>
                          <w:marBottom w:val="150"/>
                          <w:divBdr>
                            <w:top w:val="single" w:sz="2" w:space="0" w:color="77A294"/>
                            <w:left w:val="single" w:sz="2" w:space="0" w:color="77A294"/>
                            <w:bottom w:val="single" w:sz="2" w:space="0" w:color="77A294"/>
                            <w:right w:val="single" w:sz="2" w:space="0" w:color="77A294"/>
                          </w:divBdr>
                          <w:divsChild>
                            <w:div w:id="317727452">
                              <w:marLeft w:val="0"/>
                              <w:marRight w:val="300"/>
                              <w:marTop w:val="0"/>
                              <w:marBottom w:val="0"/>
                              <w:divBdr>
                                <w:top w:val="none" w:sz="0" w:space="0" w:color="auto"/>
                                <w:left w:val="none" w:sz="0" w:space="0" w:color="auto"/>
                                <w:bottom w:val="none" w:sz="0" w:space="0" w:color="auto"/>
                                <w:right w:val="none" w:sz="0" w:space="0" w:color="auto"/>
                              </w:divBdr>
                            </w:div>
                            <w:div w:id="19656957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32740718">
                          <w:marLeft w:val="0"/>
                          <w:marRight w:val="0"/>
                          <w:marTop w:val="150"/>
                          <w:marBottom w:val="150"/>
                          <w:divBdr>
                            <w:top w:val="single" w:sz="2" w:space="0" w:color="77A294"/>
                            <w:left w:val="single" w:sz="2" w:space="0" w:color="77A294"/>
                            <w:bottom w:val="single" w:sz="2" w:space="0" w:color="77A294"/>
                            <w:right w:val="single" w:sz="2" w:space="0" w:color="77A294"/>
                          </w:divBdr>
                          <w:divsChild>
                            <w:div w:id="974799212">
                              <w:marLeft w:val="0"/>
                              <w:marRight w:val="300"/>
                              <w:marTop w:val="0"/>
                              <w:marBottom w:val="0"/>
                              <w:divBdr>
                                <w:top w:val="none" w:sz="0" w:space="0" w:color="auto"/>
                                <w:left w:val="none" w:sz="0" w:space="0" w:color="auto"/>
                                <w:bottom w:val="none" w:sz="0" w:space="0" w:color="auto"/>
                                <w:right w:val="none" w:sz="0" w:space="0" w:color="auto"/>
                              </w:divBdr>
                            </w:div>
                            <w:div w:id="199472136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53424594">
                          <w:marLeft w:val="0"/>
                          <w:marRight w:val="0"/>
                          <w:marTop w:val="150"/>
                          <w:marBottom w:val="150"/>
                          <w:divBdr>
                            <w:top w:val="single" w:sz="2" w:space="0" w:color="77A294"/>
                            <w:left w:val="single" w:sz="2" w:space="0" w:color="77A294"/>
                            <w:bottom w:val="single" w:sz="2" w:space="0" w:color="77A294"/>
                            <w:right w:val="single" w:sz="2" w:space="0" w:color="77A294"/>
                          </w:divBdr>
                          <w:divsChild>
                            <w:div w:id="76026341">
                              <w:marLeft w:val="0"/>
                              <w:marRight w:val="300"/>
                              <w:marTop w:val="0"/>
                              <w:marBottom w:val="0"/>
                              <w:divBdr>
                                <w:top w:val="none" w:sz="0" w:space="0" w:color="auto"/>
                                <w:left w:val="none" w:sz="0" w:space="0" w:color="auto"/>
                                <w:bottom w:val="none" w:sz="0" w:space="0" w:color="auto"/>
                                <w:right w:val="none" w:sz="0" w:space="0" w:color="auto"/>
                              </w:divBdr>
                            </w:div>
                            <w:div w:id="208556524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2563431">
                          <w:marLeft w:val="0"/>
                          <w:marRight w:val="0"/>
                          <w:marTop w:val="150"/>
                          <w:marBottom w:val="150"/>
                          <w:divBdr>
                            <w:top w:val="single" w:sz="2" w:space="0" w:color="77A294"/>
                            <w:left w:val="single" w:sz="2" w:space="0" w:color="77A294"/>
                            <w:bottom w:val="single" w:sz="2" w:space="0" w:color="77A294"/>
                            <w:right w:val="single" w:sz="2" w:space="0" w:color="77A294"/>
                          </w:divBdr>
                          <w:divsChild>
                            <w:div w:id="142238352">
                              <w:marLeft w:val="0"/>
                              <w:marRight w:val="0"/>
                              <w:marTop w:val="0"/>
                              <w:marBottom w:val="0"/>
                              <w:divBdr>
                                <w:top w:val="single" w:sz="2" w:space="0" w:color="77A294"/>
                                <w:left w:val="single" w:sz="2" w:space="0" w:color="77A294"/>
                                <w:bottom w:val="single" w:sz="2" w:space="0" w:color="77A294"/>
                                <w:right w:val="single" w:sz="2" w:space="0" w:color="77A294"/>
                              </w:divBdr>
                            </w:div>
                            <w:div w:id="1094472303">
                              <w:marLeft w:val="0"/>
                              <w:marRight w:val="300"/>
                              <w:marTop w:val="0"/>
                              <w:marBottom w:val="0"/>
                              <w:divBdr>
                                <w:top w:val="none" w:sz="0" w:space="0" w:color="auto"/>
                                <w:left w:val="none" w:sz="0" w:space="0" w:color="auto"/>
                                <w:bottom w:val="none" w:sz="0" w:space="0" w:color="auto"/>
                                <w:right w:val="none" w:sz="0" w:space="0" w:color="auto"/>
                              </w:divBdr>
                            </w:div>
                          </w:divsChild>
                        </w:div>
                        <w:div w:id="1658800312">
                          <w:marLeft w:val="0"/>
                          <w:marRight w:val="0"/>
                          <w:marTop w:val="150"/>
                          <w:marBottom w:val="150"/>
                          <w:divBdr>
                            <w:top w:val="single" w:sz="2" w:space="0" w:color="77A294"/>
                            <w:left w:val="single" w:sz="2" w:space="0" w:color="77A294"/>
                            <w:bottom w:val="single" w:sz="2" w:space="0" w:color="77A294"/>
                            <w:right w:val="single" w:sz="2" w:space="0" w:color="77A294"/>
                          </w:divBdr>
                          <w:divsChild>
                            <w:div w:id="632520397">
                              <w:marLeft w:val="0"/>
                              <w:marRight w:val="0"/>
                              <w:marTop w:val="0"/>
                              <w:marBottom w:val="0"/>
                              <w:divBdr>
                                <w:top w:val="single" w:sz="2" w:space="0" w:color="77A294"/>
                                <w:left w:val="single" w:sz="2" w:space="0" w:color="77A294"/>
                                <w:bottom w:val="single" w:sz="2" w:space="0" w:color="77A294"/>
                                <w:right w:val="single" w:sz="2" w:space="0" w:color="77A294"/>
                              </w:divBdr>
                            </w:div>
                            <w:div w:id="1508211825">
                              <w:marLeft w:val="0"/>
                              <w:marRight w:val="300"/>
                              <w:marTop w:val="0"/>
                              <w:marBottom w:val="0"/>
                              <w:divBdr>
                                <w:top w:val="none" w:sz="0" w:space="0" w:color="auto"/>
                                <w:left w:val="none" w:sz="0" w:space="0" w:color="auto"/>
                                <w:bottom w:val="none" w:sz="0" w:space="0" w:color="auto"/>
                                <w:right w:val="none" w:sz="0" w:space="0" w:color="auto"/>
                              </w:divBdr>
                            </w:div>
                          </w:divsChild>
                        </w:div>
                        <w:div w:id="1748839079">
                          <w:marLeft w:val="0"/>
                          <w:marRight w:val="0"/>
                          <w:marTop w:val="150"/>
                          <w:marBottom w:val="150"/>
                          <w:divBdr>
                            <w:top w:val="single" w:sz="2" w:space="0" w:color="77A294"/>
                            <w:left w:val="single" w:sz="2" w:space="0" w:color="77A294"/>
                            <w:bottom w:val="single" w:sz="2" w:space="0" w:color="77A294"/>
                            <w:right w:val="single" w:sz="2" w:space="0" w:color="77A294"/>
                          </w:divBdr>
                          <w:divsChild>
                            <w:div w:id="123352129">
                              <w:marLeft w:val="0"/>
                              <w:marRight w:val="300"/>
                              <w:marTop w:val="0"/>
                              <w:marBottom w:val="0"/>
                              <w:divBdr>
                                <w:top w:val="none" w:sz="0" w:space="0" w:color="auto"/>
                                <w:left w:val="none" w:sz="0" w:space="0" w:color="auto"/>
                                <w:bottom w:val="none" w:sz="0" w:space="0" w:color="auto"/>
                                <w:right w:val="none" w:sz="0" w:space="0" w:color="auto"/>
                              </w:divBdr>
                            </w:div>
                            <w:div w:id="68972556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006014437">
                          <w:marLeft w:val="0"/>
                          <w:marRight w:val="0"/>
                          <w:marTop w:val="150"/>
                          <w:marBottom w:val="150"/>
                          <w:divBdr>
                            <w:top w:val="single" w:sz="2" w:space="0" w:color="77A294"/>
                            <w:left w:val="single" w:sz="2" w:space="0" w:color="77A294"/>
                            <w:bottom w:val="single" w:sz="2" w:space="0" w:color="77A294"/>
                            <w:right w:val="single" w:sz="2" w:space="0" w:color="77A294"/>
                          </w:divBdr>
                          <w:divsChild>
                            <w:div w:id="819613416">
                              <w:marLeft w:val="0"/>
                              <w:marRight w:val="0"/>
                              <w:marTop w:val="0"/>
                              <w:marBottom w:val="0"/>
                              <w:divBdr>
                                <w:top w:val="single" w:sz="2" w:space="0" w:color="77A294"/>
                                <w:left w:val="single" w:sz="2" w:space="0" w:color="77A294"/>
                                <w:bottom w:val="single" w:sz="2" w:space="0" w:color="77A294"/>
                                <w:right w:val="single" w:sz="2" w:space="0" w:color="77A294"/>
                              </w:divBdr>
                            </w:div>
                            <w:div w:id="1902867008">
                              <w:marLeft w:val="0"/>
                              <w:marRight w:val="300"/>
                              <w:marTop w:val="0"/>
                              <w:marBottom w:val="0"/>
                              <w:divBdr>
                                <w:top w:val="none" w:sz="0" w:space="0" w:color="auto"/>
                                <w:left w:val="none" w:sz="0" w:space="0" w:color="auto"/>
                                <w:bottom w:val="none" w:sz="0" w:space="0" w:color="auto"/>
                                <w:right w:val="none" w:sz="0" w:space="0" w:color="auto"/>
                              </w:divBdr>
                            </w:div>
                          </w:divsChild>
                        </w:div>
                        <w:div w:id="2022316466">
                          <w:marLeft w:val="0"/>
                          <w:marRight w:val="0"/>
                          <w:marTop w:val="150"/>
                          <w:marBottom w:val="150"/>
                          <w:divBdr>
                            <w:top w:val="single" w:sz="2" w:space="0" w:color="77A294"/>
                            <w:left w:val="single" w:sz="2" w:space="0" w:color="77A294"/>
                            <w:bottom w:val="single" w:sz="2" w:space="0" w:color="77A294"/>
                            <w:right w:val="single" w:sz="2" w:space="0" w:color="77A294"/>
                          </w:divBdr>
                          <w:divsChild>
                            <w:div w:id="864756427">
                              <w:marLeft w:val="0"/>
                              <w:marRight w:val="0"/>
                              <w:marTop w:val="0"/>
                              <w:marBottom w:val="0"/>
                              <w:divBdr>
                                <w:top w:val="single" w:sz="2" w:space="0" w:color="77A294"/>
                                <w:left w:val="single" w:sz="2" w:space="0" w:color="77A294"/>
                                <w:bottom w:val="single" w:sz="2" w:space="0" w:color="77A294"/>
                                <w:right w:val="single" w:sz="2" w:space="0" w:color="77A294"/>
                              </w:divBdr>
                            </w:div>
                            <w:div w:id="194160054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302777">
      <w:bodyDiv w:val="1"/>
      <w:marLeft w:val="0"/>
      <w:marRight w:val="0"/>
      <w:marTop w:val="0"/>
      <w:marBottom w:val="0"/>
      <w:divBdr>
        <w:top w:val="none" w:sz="0" w:space="0" w:color="auto"/>
        <w:left w:val="none" w:sz="0" w:space="0" w:color="auto"/>
        <w:bottom w:val="none" w:sz="0" w:space="0" w:color="auto"/>
        <w:right w:val="none" w:sz="0" w:space="0" w:color="auto"/>
      </w:divBdr>
      <w:divsChild>
        <w:div w:id="1141925584">
          <w:marLeft w:val="0"/>
          <w:marRight w:val="0"/>
          <w:marTop w:val="0"/>
          <w:marBottom w:val="0"/>
          <w:divBdr>
            <w:top w:val="none" w:sz="0" w:space="0" w:color="auto"/>
            <w:left w:val="none" w:sz="0" w:space="0" w:color="auto"/>
            <w:bottom w:val="none" w:sz="0" w:space="0" w:color="auto"/>
            <w:right w:val="none" w:sz="0" w:space="0" w:color="auto"/>
          </w:divBdr>
          <w:divsChild>
            <w:div w:id="936132124">
              <w:marLeft w:val="0"/>
              <w:marRight w:val="0"/>
              <w:marTop w:val="0"/>
              <w:marBottom w:val="0"/>
              <w:divBdr>
                <w:top w:val="none" w:sz="0" w:space="0" w:color="auto"/>
                <w:left w:val="none" w:sz="0" w:space="0" w:color="auto"/>
                <w:bottom w:val="none" w:sz="0" w:space="0" w:color="auto"/>
                <w:right w:val="none" w:sz="0" w:space="0" w:color="auto"/>
              </w:divBdr>
              <w:divsChild>
                <w:div w:id="1162233939">
                  <w:marLeft w:val="0"/>
                  <w:marRight w:val="0"/>
                  <w:marTop w:val="0"/>
                  <w:marBottom w:val="0"/>
                  <w:divBdr>
                    <w:top w:val="none" w:sz="0" w:space="0" w:color="auto"/>
                    <w:left w:val="none" w:sz="0" w:space="0" w:color="auto"/>
                    <w:bottom w:val="none" w:sz="0" w:space="0" w:color="auto"/>
                    <w:right w:val="none" w:sz="0" w:space="0" w:color="auto"/>
                  </w:divBdr>
                  <w:divsChild>
                    <w:div w:id="1862165049">
                      <w:marLeft w:val="0"/>
                      <w:marRight w:val="0"/>
                      <w:marTop w:val="0"/>
                      <w:marBottom w:val="0"/>
                      <w:divBdr>
                        <w:top w:val="single" w:sz="4" w:space="2" w:color="C0C0C0"/>
                        <w:left w:val="single" w:sz="4" w:space="2" w:color="C0C0C0"/>
                        <w:bottom w:val="single" w:sz="4" w:space="2" w:color="C0C0C0"/>
                        <w:right w:val="single" w:sz="4" w:space="2" w:color="C0C0C0"/>
                      </w:divBdr>
                      <w:divsChild>
                        <w:div w:id="90590339">
                          <w:marLeft w:val="0"/>
                          <w:marRight w:val="0"/>
                          <w:marTop w:val="0"/>
                          <w:marBottom w:val="0"/>
                          <w:divBdr>
                            <w:top w:val="none" w:sz="0" w:space="0" w:color="auto"/>
                            <w:left w:val="none" w:sz="0" w:space="0" w:color="auto"/>
                            <w:bottom w:val="none" w:sz="0" w:space="0" w:color="auto"/>
                            <w:right w:val="none" w:sz="0" w:space="0" w:color="auto"/>
                          </w:divBdr>
                        </w:div>
                        <w:div w:id="1773474280">
                          <w:marLeft w:val="0"/>
                          <w:marRight w:val="0"/>
                          <w:marTop w:val="0"/>
                          <w:marBottom w:val="0"/>
                          <w:divBdr>
                            <w:top w:val="none" w:sz="0" w:space="0" w:color="auto"/>
                            <w:left w:val="none" w:sz="0" w:space="0" w:color="auto"/>
                            <w:bottom w:val="none" w:sz="0" w:space="0" w:color="auto"/>
                            <w:right w:val="none" w:sz="0" w:space="0" w:color="auto"/>
                          </w:divBdr>
                        </w:div>
                        <w:div w:id="196700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372285">
      <w:bodyDiv w:val="1"/>
      <w:marLeft w:val="0"/>
      <w:marRight w:val="0"/>
      <w:marTop w:val="0"/>
      <w:marBottom w:val="0"/>
      <w:divBdr>
        <w:top w:val="none" w:sz="0" w:space="0" w:color="auto"/>
        <w:left w:val="none" w:sz="0" w:space="0" w:color="auto"/>
        <w:bottom w:val="none" w:sz="0" w:space="0" w:color="auto"/>
        <w:right w:val="none" w:sz="0" w:space="0" w:color="auto"/>
      </w:divBdr>
    </w:div>
    <w:div w:id="1711413918">
      <w:bodyDiv w:val="1"/>
      <w:marLeft w:val="0"/>
      <w:marRight w:val="0"/>
      <w:marTop w:val="0"/>
      <w:marBottom w:val="0"/>
      <w:divBdr>
        <w:top w:val="none" w:sz="0" w:space="0" w:color="auto"/>
        <w:left w:val="none" w:sz="0" w:space="0" w:color="auto"/>
        <w:bottom w:val="none" w:sz="0" w:space="0" w:color="auto"/>
        <w:right w:val="none" w:sz="0" w:space="0" w:color="auto"/>
      </w:divBdr>
    </w:div>
    <w:div w:id="1712218345">
      <w:bodyDiv w:val="1"/>
      <w:marLeft w:val="0"/>
      <w:marRight w:val="0"/>
      <w:marTop w:val="0"/>
      <w:marBottom w:val="0"/>
      <w:divBdr>
        <w:top w:val="none" w:sz="0" w:space="0" w:color="auto"/>
        <w:left w:val="none" w:sz="0" w:space="0" w:color="auto"/>
        <w:bottom w:val="none" w:sz="0" w:space="0" w:color="auto"/>
        <w:right w:val="none" w:sz="0" w:space="0" w:color="auto"/>
      </w:divBdr>
    </w:div>
    <w:div w:id="1713798739">
      <w:bodyDiv w:val="1"/>
      <w:marLeft w:val="0"/>
      <w:marRight w:val="0"/>
      <w:marTop w:val="0"/>
      <w:marBottom w:val="0"/>
      <w:divBdr>
        <w:top w:val="none" w:sz="0" w:space="0" w:color="auto"/>
        <w:left w:val="none" w:sz="0" w:space="0" w:color="auto"/>
        <w:bottom w:val="none" w:sz="0" w:space="0" w:color="auto"/>
        <w:right w:val="none" w:sz="0" w:space="0" w:color="auto"/>
      </w:divBdr>
      <w:divsChild>
        <w:div w:id="855535483">
          <w:marLeft w:val="0"/>
          <w:marRight w:val="0"/>
          <w:marTop w:val="0"/>
          <w:marBottom w:val="0"/>
          <w:divBdr>
            <w:top w:val="none" w:sz="0" w:space="0" w:color="auto"/>
            <w:left w:val="none" w:sz="0" w:space="0" w:color="auto"/>
            <w:bottom w:val="none" w:sz="0" w:space="0" w:color="auto"/>
            <w:right w:val="none" w:sz="0" w:space="0" w:color="auto"/>
          </w:divBdr>
          <w:divsChild>
            <w:div w:id="307979272">
              <w:marLeft w:val="0"/>
              <w:marRight w:val="0"/>
              <w:marTop w:val="0"/>
              <w:marBottom w:val="0"/>
              <w:divBdr>
                <w:top w:val="none" w:sz="0" w:space="0" w:color="auto"/>
                <w:left w:val="none" w:sz="0" w:space="0" w:color="auto"/>
                <w:bottom w:val="none" w:sz="0" w:space="0" w:color="auto"/>
                <w:right w:val="none" w:sz="0" w:space="0" w:color="auto"/>
              </w:divBdr>
              <w:divsChild>
                <w:div w:id="1505243510">
                  <w:marLeft w:val="0"/>
                  <w:marRight w:val="0"/>
                  <w:marTop w:val="0"/>
                  <w:marBottom w:val="0"/>
                  <w:divBdr>
                    <w:top w:val="none" w:sz="0" w:space="0" w:color="auto"/>
                    <w:left w:val="none" w:sz="0" w:space="0" w:color="auto"/>
                    <w:bottom w:val="none" w:sz="0" w:space="0" w:color="auto"/>
                    <w:right w:val="none" w:sz="0" w:space="0" w:color="auto"/>
                  </w:divBdr>
                  <w:divsChild>
                    <w:div w:id="1261061791">
                      <w:marLeft w:val="0"/>
                      <w:marRight w:val="0"/>
                      <w:marTop w:val="0"/>
                      <w:marBottom w:val="0"/>
                      <w:divBdr>
                        <w:top w:val="none" w:sz="0" w:space="0" w:color="auto"/>
                        <w:left w:val="none" w:sz="0" w:space="0" w:color="auto"/>
                        <w:bottom w:val="none" w:sz="0" w:space="0" w:color="auto"/>
                        <w:right w:val="none" w:sz="0" w:space="0" w:color="auto"/>
                      </w:divBdr>
                      <w:divsChild>
                        <w:div w:id="161970901">
                          <w:marLeft w:val="0"/>
                          <w:marRight w:val="0"/>
                          <w:marTop w:val="0"/>
                          <w:marBottom w:val="0"/>
                          <w:divBdr>
                            <w:top w:val="none" w:sz="0" w:space="0" w:color="auto"/>
                            <w:left w:val="none" w:sz="0" w:space="0" w:color="auto"/>
                            <w:bottom w:val="none" w:sz="0" w:space="0" w:color="auto"/>
                            <w:right w:val="none" w:sz="0" w:space="0" w:color="auto"/>
                          </w:divBdr>
                        </w:div>
                        <w:div w:id="525555873">
                          <w:marLeft w:val="0"/>
                          <w:marRight w:val="0"/>
                          <w:marTop w:val="0"/>
                          <w:marBottom w:val="0"/>
                          <w:divBdr>
                            <w:top w:val="none" w:sz="0" w:space="0" w:color="auto"/>
                            <w:left w:val="none" w:sz="0" w:space="0" w:color="auto"/>
                            <w:bottom w:val="none" w:sz="0" w:space="0" w:color="auto"/>
                            <w:right w:val="none" w:sz="0" w:space="0" w:color="auto"/>
                          </w:divBdr>
                        </w:div>
                        <w:div w:id="878593623">
                          <w:marLeft w:val="0"/>
                          <w:marRight w:val="0"/>
                          <w:marTop w:val="0"/>
                          <w:marBottom w:val="0"/>
                          <w:divBdr>
                            <w:top w:val="none" w:sz="0" w:space="0" w:color="auto"/>
                            <w:left w:val="none" w:sz="0" w:space="0" w:color="auto"/>
                            <w:bottom w:val="none" w:sz="0" w:space="0" w:color="auto"/>
                            <w:right w:val="none" w:sz="0" w:space="0" w:color="auto"/>
                          </w:divBdr>
                        </w:div>
                        <w:div w:id="169326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308500">
      <w:bodyDiv w:val="1"/>
      <w:marLeft w:val="0"/>
      <w:marRight w:val="0"/>
      <w:marTop w:val="0"/>
      <w:marBottom w:val="0"/>
      <w:divBdr>
        <w:top w:val="none" w:sz="0" w:space="0" w:color="auto"/>
        <w:left w:val="none" w:sz="0" w:space="0" w:color="auto"/>
        <w:bottom w:val="none" w:sz="0" w:space="0" w:color="auto"/>
        <w:right w:val="none" w:sz="0" w:space="0" w:color="auto"/>
      </w:divBdr>
      <w:divsChild>
        <w:div w:id="2072190590">
          <w:marLeft w:val="0"/>
          <w:marRight w:val="0"/>
          <w:marTop w:val="0"/>
          <w:marBottom w:val="0"/>
          <w:divBdr>
            <w:top w:val="none" w:sz="0" w:space="0" w:color="auto"/>
            <w:left w:val="none" w:sz="0" w:space="0" w:color="auto"/>
            <w:bottom w:val="none" w:sz="0" w:space="0" w:color="auto"/>
            <w:right w:val="none" w:sz="0" w:space="0" w:color="auto"/>
          </w:divBdr>
          <w:divsChild>
            <w:div w:id="111096525">
              <w:marLeft w:val="0"/>
              <w:marRight w:val="0"/>
              <w:marTop w:val="0"/>
              <w:marBottom w:val="0"/>
              <w:divBdr>
                <w:top w:val="none" w:sz="0" w:space="0" w:color="auto"/>
                <w:left w:val="none" w:sz="0" w:space="0" w:color="auto"/>
                <w:bottom w:val="none" w:sz="0" w:space="0" w:color="auto"/>
                <w:right w:val="none" w:sz="0" w:space="0" w:color="auto"/>
              </w:divBdr>
              <w:divsChild>
                <w:div w:id="281229212">
                  <w:marLeft w:val="0"/>
                  <w:marRight w:val="0"/>
                  <w:marTop w:val="0"/>
                  <w:marBottom w:val="0"/>
                  <w:divBdr>
                    <w:top w:val="none" w:sz="0" w:space="0" w:color="auto"/>
                    <w:left w:val="none" w:sz="0" w:space="0" w:color="auto"/>
                    <w:bottom w:val="none" w:sz="0" w:space="0" w:color="auto"/>
                    <w:right w:val="none" w:sz="0" w:space="0" w:color="auto"/>
                  </w:divBdr>
                  <w:divsChild>
                    <w:div w:id="622811209">
                      <w:marLeft w:val="0"/>
                      <w:marRight w:val="0"/>
                      <w:marTop w:val="0"/>
                      <w:marBottom w:val="0"/>
                      <w:divBdr>
                        <w:top w:val="none" w:sz="0" w:space="0" w:color="auto"/>
                        <w:left w:val="none" w:sz="0" w:space="0" w:color="auto"/>
                        <w:bottom w:val="none" w:sz="0" w:space="0" w:color="auto"/>
                        <w:right w:val="none" w:sz="0" w:space="0" w:color="auto"/>
                      </w:divBdr>
                      <w:divsChild>
                        <w:div w:id="249582964">
                          <w:marLeft w:val="0"/>
                          <w:marRight w:val="0"/>
                          <w:marTop w:val="0"/>
                          <w:marBottom w:val="0"/>
                          <w:divBdr>
                            <w:top w:val="none" w:sz="0" w:space="0" w:color="auto"/>
                            <w:left w:val="none" w:sz="0" w:space="0" w:color="auto"/>
                            <w:bottom w:val="none" w:sz="0" w:space="0" w:color="auto"/>
                            <w:right w:val="none" w:sz="0" w:space="0" w:color="auto"/>
                          </w:divBdr>
                        </w:div>
                        <w:div w:id="679508488">
                          <w:marLeft w:val="0"/>
                          <w:marRight w:val="0"/>
                          <w:marTop w:val="0"/>
                          <w:marBottom w:val="0"/>
                          <w:divBdr>
                            <w:top w:val="none" w:sz="0" w:space="0" w:color="auto"/>
                            <w:left w:val="none" w:sz="0" w:space="0" w:color="auto"/>
                            <w:bottom w:val="none" w:sz="0" w:space="0" w:color="auto"/>
                            <w:right w:val="none" w:sz="0" w:space="0" w:color="auto"/>
                          </w:divBdr>
                        </w:div>
                        <w:div w:id="1954046576">
                          <w:marLeft w:val="0"/>
                          <w:marRight w:val="0"/>
                          <w:marTop w:val="0"/>
                          <w:marBottom w:val="0"/>
                          <w:divBdr>
                            <w:top w:val="none" w:sz="0" w:space="0" w:color="auto"/>
                            <w:left w:val="none" w:sz="0" w:space="0" w:color="auto"/>
                            <w:bottom w:val="none" w:sz="0" w:space="0" w:color="auto"/>
                            <w:right w:val="none" w:sz="0" w:space="0" w:color="auto"/>
                          </w:divBdr>
                        </w:div>
                        <w:div w:id="201052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429184">
      <w:bodyDiv w:val="1"/>
      <w:marLeft w:val="0"/>
      <w:marRight w:val="0"/>
      <w:marTop w:val="0"/>
      <w:marBottom w:val="0"/>
      <w:divBdr>
        <w:top w:val="none" w:sz="0" w:space="0" w:color="auto"/>
        <w:left w:val="none" w:sz="0" w:space="0" w:color="auto"/>
        <w:bottom w:val="none" w:sz="0" w:space="0" w:color="auto"/>
        <w:right w:val="none" w:sz="0" w:space="0" w:color="auto"/>
      </w:divBdr>
      <w:divsChild>
        <w:div w:id="1163623765">
          <w:marLeft w:val="0"/>
          <w:marRight w:val="0"/>
          <w:marTop w:val="0"/>
          <w:marBottom w:val="0"/>
          <w:divBdr>
            <w:top w:val="none" w:sz="0" w:space="0" w:color="auto"/>
            <w:left w:val="none" w:sz="0" w:space="0" w:color="auto"/>
            <w:bottom w:val="none" w:sz="0" w:space="0" w:color="auto"/>
            <w:right w:val="none" w:sz="0" w:space="0" w:color="auto"/>
          </w:divBdr>
          <w:divsChild>
            <w:div w:id="529219794">
              <w:marLeft w:val="0"/>
              <w:marRight w:val="0"/>
              <w:marTop w:val="0"/>
              <w:marBottom w:val="0"/>
              <w:divBdr>
                <w:top w:val="none" w:sz="0" w:space="0" w:color="auto"/>
                <w:left w:val="none" w:sz="0" w:space="0" w:color="auto"/>
                <w:bottom w:val="none" w:sz="0" w:space="0" w:color="auto"/>
                <w:right w:val="none" w:sz="0" w:space="0" w:color="auto"/>
              </w:divBdr>
              <w:divsChild>
                <w:div w:id="346717263">
                  <w:marLeft w:val="0"/>
                  <w:marRight w:val="0"/>
                  <w:marTop w:val="0"/>
                  <w:marBottom w:val="0"/>
                  <w:divBdr>
                    <w:top w:val="none" w:sz="0" w:space="0" w:color="auto"/>
                    <w:left w:val="none" w:sz="0" w:space="0" w:color="auto"/>
                    <w:bottom w:val="none" w:sz="0" w:space="0" w:color="auto"/>
                    <w:right w:val="none" w:sz="0" w:space="0" w:color="auto"/>
                  </w:divBdr>
                  <w:divsChild>
                    <w:div w:id="933514646">
                      <w:marLeft w:val="0"/>
                      <w:marRight w:val="0"/>
                      <w:marTop w:val="0"/>
                      <w:marBottom w:val="0"/>
                      <w:divBdr>
                        <w:top w:val="single" w:sz="2" w:space="1" w:color="C0C0C0"/>
                        <w:left w:val="single" w:sz="2" w:space="1" w:color="C0C0C0"/>
                        <w:bottom w:val="single" w:sz="2" w:space="1" w:color="C0C0C0"/>
                        <w:right w:val="single" w:sz="2" w:space="1" w:color="C0C0C0"/>
                      </w:divBdr>
                      <w:divsChild>
                        <w:div w:id="70398447">
                          <w:marLeft w:val="0"/>
                          <w:marRight w:val="0"/>
                          <w:marTop w:val="0"/>
                          <w:marBottom w:val="0"/>
                          <w:divBdr>
                            <w:top w:val="none" w:sz="0" w:space="0" w:color="auto"/>
                            <w:left w:val="none" w:sz="0" w:space="0" w:color="auto"/>
                            <w:bottom w:val="none" w:sz="0" w:space="0" w:color="auto"/>
                            <w:right w:val="none" w:sz="0" w:space="0" w:color="auto"/>
                          </w:divBdr>
                        </w:div>
                        <w:div w:id="302396112">
                          <w:marLeft w:val="0"/>
                          <w:marRight w:val="0"/>
                          <w:marTop w:val="0"/>
                          <w:marBottom w:val="0"/>
                          <w:divBdr>
                            <w:top w:val="none" w:sz="0" w:space="0" w:color="auto"/>
                            <w:left w:val="none" w:sz="0" w:space="0" w:color="auto"/>
                            <w:bottom w:val="none" w:sz="0" w:space="0" w:color="auto"/>
                            <w:right w:val="none" w:sz="0" w:space="0" w:color="auto"/>
                          </w:divBdr>
                        </w:div>
                        <w:div w:id="612447176">
                          <w:marLeft w:val="0"/>
                          <w:marRight w:val="0"/>
                          <w:marTop w:val="0"/>
                          <w:marBottom w:val="0"/>
                          <w:divBdr>
                            <w:top w:val="none" w:sz="0" w:space="0" w:color="auto"/>
                            <w:left w:val="none" w:sz="0" w:space="0" w:color="auto"/>
                            <w:bottom w:val="none" w:sz="0" w:space="0" w:color="auto"/>
                            <w:right w:val="none" w:sz="0" w:space="0" w:color="auto"/>
                          </w:divBdr>
                        </w:div>
                        <w:div w:id="1040667084">
                          <w:marLeft w:val="0"/>
                          <w:marRight w:val="0"/>
                          <w:marTop w:val="0"/>
                          <w:marBottom w:val="0"/>
                          <w:divBdr>
                            <w:top w:val="none" w:sz="0" w:space="0" w:color="auto"/>
                            <w:left w:val="none" w:sz="0" w:space="0" w:color="auto"/>
                            <w:bottom w:val="none" w:sz="0" w:space="0" w:color="auto"/>
                            <w:right w:val="none" w:sz="0" w:space="0" w:color="auto"/>
                          </w:divBdr>
                        </w:div>
                        <w:div w:id="203056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227275">
      <w:bodyDiv w:val="1"/>
      <w:marLeft w:val="0"/>
      <w:marRight w:val="0"/>
      <w:marTop w:val="0"/>
      <w:marBottom w:val="0"/>
      <w:divBdr>
        <w:top w:val="none" w:sz="0" w:space="0" w:color="auto"/>
        <w:left w:val="none" w:sz="0" w:space="0" w:color="auto"/>
        <w:bottom w:val="none" w:sz="0" w:space="0" w:color="auto"/>
        <w:right w:val="none" w:sz="0" w:space="0" w:color="auto"/>
      </w:divBdr>
    </w:div>
    <w:div w:id="1715228996">
      <w:bodyDiv w:val="1"/>
      <w:marLeft w:val="0"/>
      <w:marRight w:val="0"/>
      <w:marTop w:val="0"/>
      <w:marBottom w:val="0"/>
      <w:divBdr>
        <w:top w:val="none" w:sz="0" w:space="0" w:color="auto"/>
        <w:left w:val="none" w:sz="0" w:space="0" w:color="auto"/>
        <w:bottom w:val="none" w:sz="0" w:space="0" w:color="auto"/>
        <w:right w:val="none" w:sz="0" w:space="0" w:color="auto"/>
      </w:divBdr>
      <w:divsChild>
        <w:div w:id="35281456">
          <w:marLeft w:val="0"/>
          <w:marRight w:val="0"/>
          <w:marTop w:val="0"/>
          <w:marBottom w:val="0"/>
          <w:divBdr>
            <w:top w:val="none" w:sz="0" w:space="0" w:color="auto"/>
            <w:left w:val="none" w:sz="0" w:space="0" w:color="auto"/>
            <w:bottom w:val="none" w:sz="0" w:space="0" w:color="auto"/>
            <w:right w:val="none" w:sz="0" w:space="0" w:color="auto"/>
          </w:divBdr>
        </w:div>
        <w:div w:id="329216413">
          <w:marLeft w:val="0"/>
          <w:marRight w:val="0"/>
          <w:marTop w:val="0"/>
          <w:marBottom w:val="0"/>
          <w:divBdr>
            <w:top w:val="none" w:sz="0" w:space="0" w:color="auto"/>
            <w:left w:val="none" w:sz="0" w:space="0" w:color="auto"/>
            <w:bottom w:val="none" w:sz="0" w:space="0" w:color="auto"/>
            <w:right w:val="none" w:sz="0" w:space="0" w:color="auto"/>
          </w:divBdr>
        </w:div>
        <w:div w:id="596520650">
          <w:marLeft w:val="0"/>
          <w:marRight w:val="0"/>
          <w:marTop w:val="0"/>
          <w:marBottom w:val="0"/>
          <w:divBdr>
            <w:top w:val="none" w:sz="0" w:space="0" w:color="auto"/>
            <w:left w:val="none" w:sz="0" w:space="0" w:color="auto"/>
            <w:bottom w:val="none" w:sz="0" w:space="0" w:color="auto"/>
            <w:right w:val="none" w:sz="0" w:space="0" w:color="auto"/>
          </w:divBdr>
        </w:div>
        <w:div w:id="600141443">
          <w:marLeft w:val="0"/>
          <w:marRight w:val="0"/>
          <w:marTop w:val="0"/>
          <w:marBottom w:val="0"/>
          <w:divBdr>
            <w:top w:val="none" w:sz="0" w:space="0" w:color="auto"/>
            <w:left w:val="none" w:sz="0" w:space="0" w:color="auto"/>
            <w:bottom w:val="none" w:sz="0" w:space="0" w:color="auto"/>
            <w:right w:val="none" w:sz="0" w:space="0" w:color="auto"/>
          </w:divBdr>
        </w:div>
        <w:div w:id="608852549">
          <w:marLeft w:val="0"/>
          <w:marRight w:val="0"/>
          <w:marTop w:val="0"/>
          <w:marBottom w:val="0"/>
          <w:divBdr>
            <w:top w:val="none" w:sz="0" w:space="0" w:color="auto"/>
            <w:left w:val="none" w:sz="0" w:space="0" w:color="auto"/>
            <w:bottom w:val="none" w:sz="0" w:space="0" w:color="auto"/>
            <w:right w:val="none" w:sz="0" w:space="0" w:color="auto"/>
          </w:divBdr>
        </w:div>
        <w:div w:id="1004673374">
          <w:marLeft w:val="0"/>
          <w:marRight w:val="0"/>
          <w:marTop w:val="0"/>
          <w:marBottom w:val="0"/>
          <w:divBdr>
            <w:top w:val="none" w:sz="0" w:space="0" w:color="auto"/>
            <w:left w:val="none" w:sz="0" w:space="0" w:color="auto"/>
            <w:bottom w:val="none" w:sz="0" w:space="0" w:color="auto"/>
            <w:right w:val="none" w:sz="0" w:space="0" w:color="auto"/>
          </w:divBdr>
        </w:div>
        <w:div w:id="1204055946">
          <w:marLeft w:val="0"/>
          <w:marRight w:val="0"/>
          <w:marTop w:val="0"/>
          <w:marBottom w:val="0"/>
          <w:divBdr>
            <w:top w:val="none" w:sz="0" w:space="0" w:color="auto"/>
            <w:left w:val="none" w:sz="0" w:space="0" w:color="auto"/>
            <w:bottom w:val="none" w:sz="0" w:space="0" w:color="auto"/>
            <w:right w:val="none" w:sz="0" w:space="0" w:color="auto"/>
          </w:divBdr>
        </w:div>
        <w:div w:id="2059893254">
          <w:marLeft w:val="0"/>
          <w:marRight w:val="0"/>
          <w:marTop w:val="0"/>
          <w:marBottom w:val="0"/>
          <w:divBdr>
            <w:top w:val="none" w:sz="0" w:space="0" w:color="auto"/>
            <w:left w:val="none" w:sz="0" w:space="0" w:color="auto"/>
            <w:bottom w:val="none" w:sz="0" w:space="0" w:color="auto"/>
            <w:right w:val="none" w:sz="0" w:space="0" w:color="auto"/>
          </w:divBdr>
        </w:div>
      </w:divsChild>
    </w:div>
    <w:div w:id="1717006256">
      <w:bodyDiv w:val="1"/>
      <w:marLeft w:val="0"/>
      <w:marRight w:val="0"/>
      <w:marTop w:val="0"/>
      <w:marBottom w:val="0"/>
      <w:divBdr>
        <w:top w:val="none" w:sz="0" w:space="0" w:color="auto"/>
        <w:left w:val="none" w:sz="0" w:space="0" w:color="auto"/>
        <w:bottom w:val="none" w:sz="0" w:space="0" w:color="auto"/>
        <w:right w:val="none" w:sz="0" w:space="0" w:color="auto"/>
      </w:divBdr>
      <w:divsChild>
        <w:div w:id="14623298">
          <w:marLeft w:val="0"/>
          <w:marRight w:val="0"/>
          <w:marTop w:val="0"/>
          <w:marBottom w:val="0"/>
          <w:divBdr>
            <w:top w:val="none" w:sz="0" w:space="0" w:color="auto"/>
            <w:left w:val="none" w:sz="0" w:space="0" w:color="auto"/>
            <w:bottom w:val="none" w:sz="0" w:space="0" w:color="auto"/>
            <w:right w:val="none" w:sz="0" w:space="0" w:color="auto"/>
          </w:divBdr>
        </w:div>
        <w:div w:id="910778045">
          <w:marLeft w:val="45"/>
          <w:marRight w:val="45"/>
          <w:marTop w:val="15"/>
          <w:marBottom w:val="0"/>
          <w:divBdr>
            <w:top w:val="none" w:sz="0" w:space="0" w:color="auto"/>
            <w:left w:val="none" w:sz="0" w:space="0" w:color="auto"/>
            <w:bottom w:val="none" w:sz="0" w:space="0" w:color="auto"/>
            <w:right w:val="none" w:sz="0" w:space="0" w:color="auto"/>
          </w:divBdr>
          <w:divsChild>
            <w:div w:id="1359693744">
              <w:marLeft w:val="0"/>
              <w:marRight w:val="0"/>
              <w:marTop w:val="0"/>
              <w:marBottom w:val="0"/>
              <w:divBdr>
                <w:top w:val="none" w:sz="0" w:space="0" w:color="auto"/>
                <w:left w:val="none" w:sz="0" w:space="0" w:color="auto"/>
                <w:bottom w:val="none" w:sz="0" w:space="0" w:color="auto"/>
                <w:right w:val="none" w:sz="0" w:space="0" w:color="auto"/>
              </w:divBdr>
            </w:div>
          </w:divsChild>
        </w:div>
        <w:div w:id="232203099">
          <w:marLeft w:val="0"/>
          <w:marRight w:val="0"/>
          <w:marTop w:val="0"/>
          <w:marBottom w:val="0"/>
          <w:divBdr>
            <w:top w:val="none" w:sz="0" w:space="0" w:color="auto"/>
            <w:left w:val="none" w:sz="0" w:space="0" w:color="auto"/>
            <w:bottom w:val="none" w:sz="0" w:space="0" w:color="auto"/>
            <w:right w:val="none" w:sz="0" w:space="0" w:color="auto"/>
          </w:divBdr>
        </w:div>
      </w:divsChild>
    </w:div>
    <w:div w:id="1717074343">
      <w:bodyDiv w:val="1"/>
      <w:marLeft w:val="0"/>
      <w:marRight w:val="0"/>
      <w:marTop w:val="0"/>
      <w:marBottom w:val="0"/>
      <w:divBdr>
        <w:top w:val="none" w:sz="0" w:space="0" w:color="auto"/>
        <w:left w:val="none" w:sz="0" w:space="0" w:color="auto"/>
        <w:bottom w:val="none" w:sz="0" w:space="0" w:color="auto"/>
        <w:right w:val="none" w:sz="0" w:space="0" w:color="auto"/>
      </w:divBdr>
      <w:divsChild>
        <w:div w:id="351491314">
          <w:marLeft w:val="0"/>
          <w:marRight w:val="0"/>
          <w:marTop w:val="0"/>
          <w:marBottom w:val="0"/>
          <w:divBdr>
            <w:top w:val="none" w:sz="0" w:space="0" w:color="auto"/>
            <w:left w:val="none" w:sz="0" w:space="0" w:color="auto"/>
            <w:bottom w:val="none" w:sz="0" w:space="0" w:color="auto"/>
            <w:right w:val="none" w:sz="0" w:space="0" w:color="auto"/>
          </w:divBdr>
          <w:divsChild>
            <w:div w:id="1652179192">
              <w:marLeft w:val="0"/>
              <w:marRight w:val="0"/>
              <w:marTop w:val="0"/>
              <w:marBottom w:val="0"/>
              <w:divBdr>
                <w:top w:val="none" w:sz="0" w:space="0" w:color="auto"/>
                <w:left w:val="none" w:sz="0" w:space="0" w:color="auto"/>
                <w:bottom w:val="none" w:sz="0" w:space="0" w:color="auto"/>
                <w:right w:val="none" w:sz="0" w:space="0" w:color="auto"/>
              </w:divBdr>
              <w:divsChild>
                <w:div w:id="77868618">
                  <w:marLeft w:val="0"/>
                  <w:marRight w:val="0"/>
                  <w:marTop w:val="0"/>
                  <w:marBottom w:val="0"/>
                  <w:divBdr>
                    <w:top w:val="none" w:sz="0" w:space="0" w:color="auto"/>
                    <w:left w:val="none" w:sz="0" w:space="0" w:color="auto"/>
                    <w:bottom w:val="none" w:sz="0" w:space="0" w:color="auto"/>
                    <w:right w:val="none" w:sz="0" w:space="0" w:color="auto"/>
                  </w:divBdr>
                  <w:divsChild>
                    <w:div w:id="834228572">
                      <w:marLeft w:val="0"/>
                      <w:marRight w:val="0"/>
                      <w:marTop w:val="0"/>
                      <w:marBottom w:val="0"/>
                      <w:divBdr>
                        <w:top w:val="none" w:sz="0" w:space="0" w:color="auto"/>
                        <w:left w:val="none" w:sz="0" w:space="0" w:color="auto"/>
                        <w:bottom w:val="none" w:sz="0" w:space="0" w:color="auto"/>
                        <w:right w:val="none" w:sz="0" w:space="0" w:color="auto"/>
                      </w:divBdr>
                    </w:div>
                    <w:div w:id="1156415259">
                      <w:marLeft w:val="0"/>
                      <w:marRight w:val="0"/>
                      <w:marTop w:val="0"/>
                      <w:marBottom w:val="0"/>
                      <w:divBdr>
                        <w:top w:val="none" w:sz="0" w:space="0" w:color="auto"/>
                        <w:left w:val="none" w:sz="0" w:space="0" w:color="auto"/>
                        <w:bottom w:val="none" w:sz="0" w:space="0" w:color="auto"/>
                        <w:right w:val="none" w:sz="0" w:space="0" w:color="auto"/>
                      </w:divBdr>
                    </w:div>
                    <w:div w:id="1581527744">
                      <w:marLeft w:val="0"/>
                      <w:marRight w:val="0"/>
                      <w:marTop w:val="0"/>
                      <w:marBottom w:val="0"/>
                      <w:divBdr>
                        <w:top w:val="none" w:sz="0" w:space="0" w:color="auto"/>
                        <w:left w:val="none" w:sz="0" w:space="0" w:color="auto"/>
                        <w:bottom w:val="none" w:sz="0" w:space="0" w:color="auto"/>
                        <w:right w:val="none" w:sz="0" w:space="0" w:color="auto"/>
                      </w:divBdr>
                    </w:div>
                    <w:div w:id="20609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922974">
      <w:bodyDiv w:val="1"/>
      <w:marLeft w:val="0"/>
      <w:marRight w:val="0"/>
      <w:marTop w:val="0"/>
      <w:marBottom w:val="0"/>
      <w:divBdr>
        <w:top w:val="none" w:sz="0" w:space="0" w:color="auto"/>
        <w:left w:val="none" w:sz="0" w:space="0" w:color="auto"/>
        <w:bottom w:val="none" w:sz="0" w:space="0" w:color="auto"/>
        <w:right w:val="none" w:sz="0" w:space="0" w:color="auto"/>
      </w:divBdr>
      <w:divsChild>
        <w:div w:id="1926645497">
          <w:marLeft w:val="0"/>
          <w:marRight w:val="0"/>
          <w:marTop w:val="0"/>
          <w:marBottom w:val="0"/>
          <w:divBdr>
            <w:top w:val="none" w:sz="0" w:space="0" w:color="auto"/>
            <w:left w:val="none" w:sz="0" w:space="0" w:color="auto"/>
            <w:bottom w:val="none" w:sz="0" w:space="0" w:color="auto"/>
            <w:right w:val="none" w:sz="0" w:space="0" w:color="auto"/>
          </w:divBdr>
          <w:divsChild>
            <w:div w:id="1447625704">
              <w:marLeft w:val="0"/>
              <w:marRight w:val="0"/>
              <w:marTop w:val="0"/>
              <w:marBottom w:val="0"/>
              <w:divBdr>
                <w:top w:val="none" w:sz="0" w:space="0" w:color="auto"/>
                <w:left w:val="none" w:sz="0" w:space="0" w:color="auto"/>
                <w:bottom w:val="none" w:sz="0" w:space="0" w:color="auto"/>
                <w:right w:val="none" w:sz="0" w:space="0" w:color="auto"/>
              </w:divBdr>
              <w:divsChild>
                <w:div w:id="80223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93350">
      <w:bodyDiv w:val="1"/>
      <w:marLeft w:val="0"/>
      <w:marRight w:val="0"/>
      <w:marTop w:val="0"/>
      <w:marBottom w:val="0"/>
      <w:divBdr>
        <w:top w:val="none" w:sz="0" w:space="0" w:color="auto"/>
        <w:left w:val="none" w:sz="0" w:space="0" w:color="auto"/>
        <w:bottom w:val="none" w:sz="0" w:space="0" w:color="auto"/>
        <w:right w:val="none" w:sz="0" w:space="0" w:color="auto"/>
      </w:divBdr>
    </w:div>
    <w:div w:id="1721587545">
      <w:bodyDiv w:val="1"/>
      <w:marLeft w:val="0"/>
      <w:marRight w:val="0"/>
      <w:marTop w:val="0"/>
      <w:marBottom w:val="0"/>
      <w:divBdr>
        <w:top w:val="none" w:sz="0" w:space="0" w:color="auto"/>
        <w:left w:val="none" w:sz="0" w:space="0" w:color="auto"/>
        <w:bottom w:val="none" w:sz="0" w:space="0" w:color="auto"/>
        <w:right w:val="none" w:sz="0" w:space="0" w:color="auto"/>
      </w:divBdr>
    </w:div>
    <w:div w:id="1721661654">
      <w:bodyDiv w:val="1"/>
      <w:marLeft w:val="0"/>
      <w:marRight w:val="0"/>
      <w:marTop w:val="0"/>
      <w:marBottom w:val="0"/>
      <w:divBdr>
        <w:top w:val="none" w:sz="0" w:space="0" w:color="auto"/>
        <w:left w:val="none" w:sz="0" w:space="0" w:color="auto"/>
        <w:bottom w:val="none" w:sz="0" w:space="0" w:color="auto"/>
        <w:right w:val="none" w:sz="0" w:space="0" w:color="auto"/>
      </w:divBdr>
      <w:divsChild>
        <w:div w:id="120268288">
          <w:marLeft w:val="0"/>
          <w:marRight w:val="0"/>
          <w:marTop w:val="0"/>
          <w:marBottom w:val="0"/>
          <w:divBdr>
            <w:top w:val="none" w:sz="0" w:space="0" w:color="auto"/>
            <w:left w:val="none" w:sz="0" w:space="0" w:color="auto"/>
            <w:bottom w:val="none" w:sz="0" w:space="0" w:color="auto"/>
            <w:right w:val="none" w:sz="0" w:space="0" w:color="auto"/>
          </w:divBdr>
          <w:divsChild>
            <w:div w:id="966662302">
              <w:marLeft w:val="0"/>
              <w:marRight w:val="0"/>
              <w:marTop w:val="0"/>
              <w:marBottom w:val="0"/>
              <w:divBdr>
                <w:top w:val="none" w:sz="0" w:space="0" w:color="auto"/>
                <w:left w:val="none" w:sz="0" w:space="0" w:color="auto"/>
                <w:bottom w:val="none" w:sz="0" w:space="0" w:color="auto"/>
                <w:right w:val="none" w:sz="0" w:space="0" w:color="auto"/>
              </w:divBdr>
              <w:divsChild>
                <w:div w:id="9297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481224">
      <w:bodyDiv w:val="1"/>
      <w:marLeft w:val="0"/>
      <w:marRight w:val="0"/>
      <w:marTop w:val="0"/>
      <w:marBottom w:val="0"/>
      <w:divBdr>
        <w:top w:val="none" w:sz="0" w:space="0" w:color="auto"/>
        <w:left w:val="none" w:sz="0" w:space="0" w:color="auto"/>
        <w:bottom w:val="none" w:sz="0" w:space="0" w:color="auto"/>
        <w:right w:val="none" w:sz="0" w:space="0" w:color="auto"/>
      </w:divBdr>
      <w:divsChild>
        <w:div w:id="1654528598">
          <w:marLeft w:val="0"/>
          <w:marRight w:val="0"/>
          <w:marTop w:val="0"/>
          <w:marBottom w:val="0"/>
          <w:divBdr>
            <w:top w:val="none" w:sz="0" w:space="0" w:color="auto"/>
            <w:left w:val="none" w:sz="0" w:space="0" w:color="auto"/>
            <w:bottom w:val="none" w:sz="0" w:space="0" w:color="auto"/>
            <w:right w:val="none" w:sz="0" w:space="0" w:color="auto"/>
          </w:divBdr>
          <w:divsChild>
            <w:div w:id="1866407303">
              <w:marLeft w:val="0"/>
              <w:marRight w:val="0"/>
              <w:marTop w:val="0"/>
              <w:marBottom w:val="0"/>
              <w:divBdr>
                <w:top w:val="none" w:sz="0" w:space="0" w:color="auto"/>
                <w:left w:val="none" w:sz="0" w:space="0" w:color="auto"/>
                <w:bottom w:val="none" w:sz="0" w:space="0" w:color="auto"/>
                <w:right w:val="none" w:sz="0" w:space="0" w:color="auto"/>
              </w:divBdr>
              <w:divsChild>
                <w:div w:id="2147114884">
                  <w:marLeft w:val="0"/>
                  <w:marRight w:val="0"/>
                  <w:marTop w:val="0"/>
                  <w:marBottom w:val="0"/>
                  <w:divBdr>
                    <w:top w:val="none" w:sz="0" w:space="0" w:color="auto"/>
                    <w:left w:val="none" w:sz="0" w:space="0" w:color="auto"/>
                    <w:bottom w:val="none" w:sz="0" w:space="0" w:color="auto"/>
                    <w:right w:val="none" w:sz="0" w:space="0" w:color="auto"/>
                  </w:divBdr>
                  <w:divsChild>
                    <w:div w:id="2056731322">
                      <w:marLeft w:val="0"/>
                      <w:marRight w:val="0"/>
                      <w:marTop w:val="0"/>
                      <w:marBottom w:val="0"/>
                      <w:divBdr>
                        <w:top w:val="single" w:sz="2" w:space="1" w:color="C0C0C0"/>
                        <w:left w:val="single" w:sz="2" w:space="1" w:color="C0C0C0"/>
                        <w:bottom w:val="single" w:sz="2" w:space="1" w:color="C0C0C0"/>
                        <w:right w:val="single" w:sz="2" w:space="1" w:color="C0C0C0"/>
                      </w:divBdr>
                      <w:divsChild>
                        <w:div w:id="57171110">
                          <w:marLeft w:val="0"/>
                          <w:marRight w:val="0"/>
                          <w:marTop w:val="0"/>
                          <w:marBottom w:val="0"/>
                          <w:divBdr>
                            <w:top w:val="none" w:sz="0" w:space="0" w:color="auto"/>
                            <w:left w:val="none" w:sz="0" w:space="0" w:color="auto"/>
                            <w:bottom w:val="none" w:sz="0" w:space="0" w:color="auto"/>
                            <w:right w:val="none" w:sz="0" w:space="0" w:color="auto"/>
                          </w:divBdr>
                        </w:div>
                        <w:div w:id="248663201">
                          <w:marLeft w:val="0"/>
                          <w:marRight w:val="0"/>
                          <w:marTop w:val="0"/>
                          <w:marBottom w:val="0"/>
                          <w:divBdr>
                            <w:top w:val="none" w:sz="0" w:space="0" w:color="auto"/>
                            <w:left w:val="none" w:sz="0" w:space="0" w:color="auto"/>
                            <w:bottom w:val="none" w:sz="0" w:space="0" w:color="auto"/>
                            <w:right w:val="none" w:sz="0" w:space="0" w:color="auto"/>
                          </w:divBdr>
                        </w:div>
                        <w:div w:id="281808339">
                          <w:marLeft w:val="0"/>
                          <w:marRight w:val="0"/>
                          <w:marTop w:val="0"/>
                          <w:marBottom w:val="0"/>
                          <w:divBdr>
                            <w:top w:val="none" w:sz="0" w:space="0" w:color="auto"/>
                            <w:left w:val="none" w:sz="0" w:space="0" w:color="auto"/>
                            <w:bottom w:val="none" w:sz="0" w:space="0" w:color="auto"/>
                            <w:right w:val="none" w:sz="0" w:space="0" w:color="auto"/>
                          </w:divBdr>
                        </w:div>
                        <w:div w:id="508063449">
                          <w:marLeft w:val="0"/>
                          <w:marRight w:val="0"/>
                          <w:marTop w:val="0"/>
                          <w:marBottom w:val="0"/>
                          <w:divBdr>
                            <w:top w:val="none" w:sz="0" w:space="0" w:color="auto"/>
                            <w:left w:val="none" w:sz="0" w:space="0" w:color="auto"/>
                            <w:bottom w:val="none" w:sz="0" w:space="0" w:color="auto"/>
                            <w:right w:val="none" w:sz="0" w:space="0" w:color="auto"/>
                          </w:divBdr>
                        </w:div>
                        <w:div w:id="588320042">
                          <w:marLeft w:val="0"/>
                          <w:marRight w:val="0"/>
                          <w:marTop w:val="0"/>
                          <w:marBottom w:val="0"/>
                          <w:divBdr>
                            <w:top w:val="none" w:sz="0" w:space="0" w:color="auto"/>
                            <w:left w:val="none" w:sz="0" w:space="0" w:color="auto"/>
                            <w:bottom w:val="none" w:sz="0" w:space="0" w:color="auto"/>
                            <w:right w:val="none" w:sz="0" w:space="0" w:color="auto"/>
                          </w:divBdr>
                        </w:div>
                        <w:div w:id="615216751">
                          <w:marLeft w:val="0"/>
                          <w:marRight w:val="0"/>
                          <w:marTop w:val="0"/>
                          <w:marBottom w:val="0"/>
                          <w:divBdr>
                            <w:top w:val="none" w:sz="0" w:space="0" w:color="auto"/>
                            <w:left w:val="none" w:sz="0" w:space="0" w:color="auto"/>
                            <w:bottom w:val="none" w:sz="0" w:space="0" w:color="auto"/>
                            <w:right w:val="none" w:sz="0" w:space="0" w:color="auto"/>
                          </w:divBdr>
                        </w:div>
                        <w:div w:id="670987688">
                          <w:marLeft w:val="0"/>
                          <w:marRight w:val="0"/>
                          <w:marTop w:val="0"/>
                          <w:marBottom w:val="0"/>
                          <w:divBdr>
                            <w:top w:val="none" w:sz="0" w:space="0" w:color="auto"/>
                            <w:left w:val="none" w:sz="0" w:space="0" w:color="auto"/>
                            <w:bottom w:val="none" w:sz="0" w:space="0" w:color="auto"/>
                            <w:right w:val="none" w:sz="0" w:space="0" w:color="auto"/>
                          </w:divBdr>
                        </w:div>
                        <w:div w:id="880896075">
                          <w:marLeft w:val="0"/>
                          <w:marRight w:val="0"/>
                          <w:marTop w:val="0"/>
                          <w:marBottom w:val="0"/>
                          <w:divBdr>
                            <w:top w:val="none" w:sz="0" w:space="0" w:color="auto"/>
                            <w:left w:val="none" w:sz="0" w:space="0" w:color="auto"/>
                            <w:bottom w:val="none" w:sz="0" w:space="0" w:color="auto"/>
                            <w:right w:val="none" w:sz="0" w:space="0" w:color="auto"/>
                          </w:divBdr>
                        </w:div>
                        <w:div w:id="914633319">
                          <w:marLeft w:val="0"/>
                          <w:marRight w:val="0"/>
                          <w:marTop w:val="0"/>
                          <w:marBottom w:val="0"/>
                          <w:divBdr>
                            <w:top w:val="none" w:sz="0" w:space="0" w:color="auto"/>
                            <w:left w:val="none" w:sz="0" w:space="0" w:color="auto"/>
                            <w:bottom w:val="none" w:sz="0" w:space="0" w:color="auto"/>
                            <w:right w:val="none" w:sz="0" w:space="0" w:color="auto"/>
                          </w:divBdr>
                        </w:div>
                        <w:div w:id="931474877">
                          <w:marLeft w:val="0"/>
                          <w:marRight w:val="0"/>
                          <w:marTop w:val="0"/>
                          <w:marBottom w:val="0"/>
                          <w:divBdr>
                            <w:top w:val="none" w:sz="0" w:space="0" w:color="auto"/>
                            <w:left w:val="none" w:sz="0" w:space="0" w:color="auto"/>
                            <w:bottom w:val="none" w:sz="0" w:space="0" w:color="auto"/>
                            <w:right w:val="none" w:sz="0" w:space="0" w:color="auto"/>
                          </w:divBdr>
                        </w:div>
                        <w:div w:id="940841422">
                          <w:marLeft w:val="0"/>
                          <w:marRight w:val="0"/>
                          <w:marTop w:val="0"/>
                          <w:marBottom w:val="0"/>
                          <w:divBdr>
                            <w:top w:val="none" w:sz="0" w:space="0" w:color="auto"/>
                            <w:left w:val="none" w:sz="0" w:space="0" w:color="auto"/>
                            <w:bottom w:val="none" w:sz="0" w:space="0" w:color="auto"/>
                            <w:right w:val="none" w:sz="0" w:space="0" w:color="auto"/>
                          </w:divBdr>
                        </w:div>
                        <w:div w:id="993025281">
                          <w:marLeft w:val="0"/>
                          <w:marRight w:val="0"/>
                          <w:marTop w:val="0"/>
                          <w:marBottom w:val="0"/>
                          <w:divBdr>
                            <w:top w:val="none" w:sz="0" w:space="0" w:color="auto"/>
                            <w:left w:val="none" w:sz="0" w:space="0" w:color="auto"/>
                            <w:bottom w:val="none" w:sz="0" w:space="0" w:color="auto"/>
                            <w:right w:val="none" w:sz="0" w:space="0" w:color="auto"/>
                          </w:divBdr>
                        </w:div>
                        <w:div w:id="1081870274">
                          <w:marLeft w:val="0"/>
                          <w:marRight w:val="0"/>
                          <w:marTop w:val="0"/>
                          <w:marBottom w:val="0"/>
                          <w:divBdr>
                            <w:top w:val="none" w:sz="0" w:space="0" w:color="auto"/>
                            <w:left w:val="none" w:sz="0" w:space="0" w:color="auto"/>
                            <w:bottom w:val="none" w:sz="0" w:space="0" w:color="auto"/>
                            <w:right w:val="none" w:sz="0" w:space="0" w:color="auto"/>
                          </w:divBdr>
                        </w:div>
                        <w:div w:id="1184973259">
                          <w:marLeft w:val="0"/>
                          <w:marRight w:val="0"/>
                          <w:marTop w:val="0"/>
                          <w:marBottom w:val="0"/>
                          <w:divBdr>
                            <w:top w:val="none" w:sz="0" w:space="0" w:color="auto"/>
                            <w:left w:val="none" w:sz="0" w:space="0" w:color="auto"/>
                            <w:bottom w:val="none" w:sz="0" w:space="0" w:color="auto"/>
                            <w:right w:val="none" w:sz="0" w:space="0" w:color="auto"/>
                          </w:divBdr>
                        </w:div>
                        <w:div w:id="1194683732">
                          <w:marLeft w:val="0"/>
                          <w:marRight w:val="0"/>
                          <w:marTop w:val="0"/>
                          <w:marBottom w:val="0"/>
                          <w:divBdr>
                            <w:top w:val="none" w:sz="0" w:space="0" w:color="auto"/>
                            <w:left w:val="none" w:sz="0" w:space="0" w:color="auto"/>
                            <w:bottom w:val="none" w:sz="0" w:space="0" w:color="auto"/>
                            <w:right w:val="none" w:sz="0" w:space="0" w:color="auto"/>
                          </w:divBdr>
                        </w:div>
                        <w:div w:id="1276449001">
                          <w:marLeft w:val="0"/>
                          <w:marRight w:val="0"/>
                          <w:marTop w:val="0"/>
                          <w:marBottom w:val="0"/>
                          <w:divBdr>
                            <w:top w:val="none" w:sz="0" w:space="0" w:color="auto"/>
                            <w:left w:val="none" w:sz="0" w:space="0" w:color="auto"/>
                            <w:bottom w:val="none" w:sz="0" w:space="0" w:color="auto"/>
                            <w:right w:val="none" w:sz="0" w:space="0" w:color="auto"/>
                          </w:divBdr>
                        </w:div>
                        <w:div w:id="1280335661">
                          <w:marLeft w:val="0"/>
                          <w:marRight w:val="0"/>
                          <w:marTop w:val="0"/>
                          <w:marBottom w:val="0"/>
                          <w:divBdr>
                            <w:top w:val="none" w:sz="0" w:space="0" w:color="auto"/>
                            <w:left w:val="none" w:sz="0" w:space="0" w:color="auto"/>
                            <w:bottom w:val="none" w:sz="0" w:space="0" w:color="auto"/>
                            <w:right w:val="none" w:sz="0" w:space="0" w:color="auto"/>
                          </w:divBdr>
                        </w:div>
                        <w:div w:id="1299796255">
                          <w:marLeft w:val="0"/>
                          <w:marRight w:val="0"/>
                          <w:marTop w:val="0"/>
                          <w:marBottom w:val="0"/>
                          <w:divBdr>
                            <w:top w:val="none" w:sz="0" w:space="0" w:color="auto"/>
                            <w:left w:val="none" w:sz="0" w:space="0" w:color="auto"/>
                            <w:bottom w:val="none" w:sz="0" w:space="0" w:color="auto"/>
                            <w:right w:val="none" w:sz="0" w:space="0" w:color="auto"/>
                          </w:divBdr>
                        </w:div>
                        <w:div w:id="1404765558">
                          <w:marLeft w:val="0"/>
                          <w:marRight w:val="0"/>
                          <w:marTop w:val="0"/>
                          <w:marBottom w:val="0"/>
                          <w:divBdr>
                            <w:top w:val="none" w:sz="0" w:space="0" w:color="auto"/>
                            <w:left w:val="none" w:sz="0" w:space="0" w:color="auto"/>
                            <w:bottom w:val="none" w:sz="0" w:space="0" w:color="auto"/>
                            <w:right w:val="none" w:sz="0" w:space="0" w:color="auto"/>
                          </w:divBdr>
                        </w:div>
                        <w:div w:id="1659990846">
                          <w:marLeft w:val="0"/>
                          <w:marRight w:val="0"/>
                          <w:marTop w:val="0"/>
                          <w:marBottom w:val="0"/>
                          <w:divBdr>
                            <w:top w:val="none" w:sz="0" w:space="0" w:color="auto"/>
                            <w:left w:val="none" w:sz="0" w:space="0" w:color="auto"/>
                            <w:bottom w:val="none" w:sz="0" w:space="0" w:color="auto"/>
                            <w:right w:val="none" w:sz="0" w:space="0" w:color="auto"/>
                          </w:divBdr>
                        </w:div>
                        <w:div w:id="1672561911">
                          <w:marLeft w:val="0"/>
                          <w:marRight w:val="0"/>
                          <w:marTop w:val="0"/>
                          <w:marBottom w:val="0"/>
                          <w:divBdr>
                            <w:top w:val="none" w:sz="0" w:space="0" w:color="auto"/>
                            <w:left w:val="none" w:sz="0" w:space="0" w:color="auto"/>
                            <w:bottom w:val="none" w:sz="0" w:space="0" w:color="auto"/>
                            <w:right w:val="none" w:sz="0" w:space="0" w:color="auto"/>
                          </w:divBdr>
                        </w:div>
                        <w:div w:id="1868910880">
                          <w:marLeft w:val="0"/>
                          <w:marRight w:val="0"/>
                          <w:marTop w:val="0"/>
                          <w:marBottom w:val="0"/>
                          <w:divBdr>
                            <w:top w:val="none" w:sz="0" w:space="0" w:color="auto"/>
                            <w:left w:val="none" w:sz="0" w:space="0" w:color="auto"/>
                            <w:bottom w:val="none" w:sz="0" w:space="0" w:color="auto"/>
                            <w:right w:val="none" w:sz="0" w:space="0" w:color="auto"/>
                          </w:divBdr>
                        </w:div>
                        <w:div w:id="1891502614">
                          <w:marLeft w:val="0"/>
                          <w:marRight w:val="0"/>
                          <w:marTop w:val="0"/>
                          <w:marBottom w:val="0"/>
                          <w:divBdr>
                            <w:top w:val="none" w:sz="0" w:space="0" w:color="auto"/>
                            <w:left w:val="none" w:sz="0" w:space="0" w:color="auto"/>
                            <w:bottom w:val="none" w:sz="0" w:space="0" w:color="auto"/>
                            <w:right w:val="none" w:sz="0" w:space="0" w:color="auto"/>
                          </w:divBdr>
                        </w:div>
                        <w:div w:id="2044553498">
                          <w:marLeft w:val="0"/>
                          <w:marRight w:val="0"/>
                          <w:marTop w:val="0"/>
                          <w:marBottom w:val="0"/>
                          <w:divBdr>
                            <w:top w:val="none" w:sz="0" w:space="0" w:color="auto"/>
                            <w:left w:val="none" w:sz="0" w:space="0" w:color="auto"/>
                            <w:bottom w:val="none" w:sz="0" w:space="0" w:color="auto"/>
                            <w:right w:val="none" w:sz="0" w:space="0" w:color="auto"/>
                          </w:divBdr>
                        </w:div>
                        <w:div w:id="20714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716996">
      <w:bodyDiv w:val="1"/>
      <w:marLeft w:val="0"/>
      <w:marRight w:val="0"/>
      <w:marTop w:val="0"/>
      <w:marBottom w:val="0"/>
      <w:divBdr>
        <w:top w:val="none" w:sz="0" w:space="0" w:color="auto"/>
        <w:left w:val="none" w:sz="0" w:space="0" w:color="auto"/>
        <w:bottom w:val="none" w:sz="0" w:space="0" w:color="auto"/>
        <w:right w:val="none" w:sz="0" w:space="0" w:color="auto"/>
      </w:divBdr>
      <w:divsChild>
        <w:div w:id="1146707949">
          <w:marLeft w:val="0"/>
          <w:marRight w:val="0"/>
          <w:marTop w:val="0"/>
          <w:marBottom w:val="0"/>
          <w:divBdr>
            <w:top w:val="none" w:sz="0" w:space="0" w:color="auto"/>
            <w:left w:val="none" w:sz="0" w:space="0" w:color="auto"/>
            <w:bottom w:val="none" w:sz="0" w:space="0" w:color="auto"/>
            <w:right w:val="none" w:sz="0" w:space="0" w:color="auto"/>
          </w:divBdr>
        </w:div>
        <w:div w:id="348142227">
          <w:marLeft w:val="0"/>
          <w:marRight w:val="0"/>
          <w:marTop w:val="0"/>
          <w:marBottom w:val="0"/>
          <w:divBdr>
            <w:top w:val="none" w:sz="0" w:space="0" w:color="auto"/>
            <w:left w:val="none" w:sz="0" w:space="0" w:color="auto"/>
            <w:bottom w:val="none" w:sz="0" w:space="0" w:color="auto"/>
            <w:right w:val="none" w:sz="0" w:space="0" w:color="auto"/>
          </w:divBdr>
        </w:div>
        <w:div w:id="618804435">
          <w:marLeft w:val="0"/>
          <w:marRight w:val="0"/>
          <w:marTop w:val="0"/>
          <w:marBottom w:val="0"/>
          <w:divBdr>
            <w:top w:val="none" w:sz="0" w:space="0" w:color="auto"/>
            <w:left w:val="none" w:sz="0" w:space="0" w:color="auto"/>
            <w:bottom w:val="none" w:sz="0" w:space="0" w:color="auto"/>
            <w:right w:val="none" w:sz="0" w:space="0" w:color="auto"/>
          </w:divBdr>
        </w:div>
        <w:div w:id="796683447">
          <w:marLeft w:val="0"/>
          <w:marRight w:val="0"/>
          <w:marTop w:val="0"/>
          <w:marBottom w:val="0"/>
          <w:divBdr>
            <w:top w:val="none" w:sz="0" w:space="0" w:color="auto"/>
            <w:left w:val="none" w:sz="0" w:space="0" w:color="auto"/>
            <w:bottom w:val="none" w:sz="0" w:space="0" w:color="auto"/>
            <w:right w:val="none" w:sz="0" w:space="0" w:color="auto"/>
          </w:divBdr>
        </w:div>
        <w:div w:id="1253198171">
          <w:marLeft w:val="0"/>
          <w:marRight w:val="0"/>
          <w:marTop w:val="0"/>
          <w:marBottom w:val="0"/>
          <w:divBdr>
            <w:top w:val="none" w:sz="0" w:space="0" w:color="auto"/>
            <w:left w:val="none" w:sz="0" w:space="0" w:color="auto"/>
            <w:bottom w:val="none" w:sz="0" w:space="0" w:color="auto"/>
            <w:right w:val="none" w:sz="0" w:space="0" w:color="auto"/>
          </w:divBdr>
        </w:div>
        <w:div w:id="1725788593">
          <w:marLeft w:val="0"/>
          <w:marRight w:val="0"/>
          <w:marTop w:val="0"/>
          <w:marBottom w:val="0"/>
          <w:divBdr>
            <w:top w:val="none" w:sz="0" w:space="0" w:color="auto"/>
            <w:left w:val="none" w:sz="0" w:space="0" w:color="auto"/>
            <w:bottom w:val="none" w:sz="0" w:space="0" w:color="auto"/>
            <w:right w:val="none" w:sz="0" w:space="0" w:color="auto"/>
          </w:divBdr>
        </w:div>
        <w:div w:id="409544041">
          <w:marLeft w:val="0"/>
          <w:marRight w:val="0"/>
          <w:marTop w:val="0"/>
          <w:marBottom w:val="0"/>
          <w:divBdr>
            <w:top w:val="none" w:sz="0" w:space="0" w:color="auto"/>
            <w:left w:val="none" w:sz="0" w:space="0" w:color="auto"/>
            <w:bottom w:val="none" w:sz="0" w:space="0" w:color="auto"/>
            <w:right w:val="none" w:sz="0" w:space="0" w:color="auto"/>
          </w:divBdr>
        </w:div>
        <w:div w:id="123275756">
          <w:marLeft w:val="0"/>
          <w:marRight w:val="0"/>
          <w:marTop w:val="0"/>
          <w:marBottom w:val="0"/>
          <w:divBdr>
            <w:top w:val="none" w:sz="0" w:space="0" w:color="auto"/>
            <w:left w:val="none" w:sz="0" w:space="0" w:color="auto"/>
            <w:bottom w:val="none" w:sz="0" w:space="0" w:color="auto"/>
            <w:right w:val="none" w:sz="0" w:space="0" w:color="auto"/>
          </w:divBdr>
        </w:div>
        <w:div w:id="371393667">
          <w:marLeft w:val="0"/>
          <w:marRight w:val="0"/>
          <w:marTop w:val="0"/>
          <w:marBottom w:val="0"/>
          <w:divBdr>
            <w:top w:val="none" w:sz="0" w:space="0" w:color="auto"/>
            <w:left w:val="none" w:sz="0" w:space="0" w:color="auto"/>
            <w:bottom w:val="none" w:sz="0" w:space="0" w:color="auto"/>
            <w:right w:val="none" w:sz="0" w:space="0" w:color="auto"/>
          </w:divBdr>
        </w:div>
        <w:div w:id="1481191883">
          <w:marLeft w:val="0"/>
          <w:marRight w:val="0"/>
          <w:marTop w:val="0"/>
          <w:marBottom w:val="0"/>
          <w:divBdr>
            <w:top w:val="none" w:sz="0" w:space="0" w:color="auto"/>
            <w:left w:val="none" w:sz="0" w:space="0" w:color="auto"/>
            <w:bottom w:val="none" w:sz="0" w:space="0" w:color="auto"/>
            <w:right w:val="none" w:sz="0" w:space="0" w:color="auto"/>
          </w:divBdr>
        </w:div>
        <w:div w:id="1145590720">
          <w:marLeft w:val="0"/>
          <w:marRight w:val="0"/>
          <w:marTop w:val="0"/>
          <w:marBottom w:val="0"/>
          <w:divBdr>
            <w:top w:val="none" w:sz="0" w:space="0" w:color="auto"/>
            <w:left w:val="none" w:sz="0" w:space="0" w:color="auto"/>
            <w:bottom w:val="none" w:sz="0" w:space="0" w:color="auto"/>
            <w:right w:val="none" w:sz="0" w:space="0" w:color="auto"/>
          </w:divBdr>
        </w:div>
        <w:div w:id="245268180">
          <w:marLeft w:val="0"/>
          <w:marRight w:val="0"/>
          <w:marTop w:val="0"/>
          <w:marBottom w:val="0"/>
          <w:divBdr>
            <w:top w:val="none" w:sz="0" w:space="0" w:color="auto"/>
            <w:left w:val="none" w:sz="0" w:space="0" w:color="auto"/>
            <w:bottom w:val="none" w:sz="0" w:space="0" w:color="auto"/>
            <w:right w:val="none" w:sz="0" w:space="0" w:color="auto"/>
          </w:divBdr>
        </w:div>
        <w:div w:id="726148721">
          <w:marLeft w:val="0"/>
          <w:marRight w:val="0"/>
          <w:marTop w:val="0"/>
          <w:marBottom w:val="0"/>
          <w:divBdr>
            <w:top w:val="none" w:sz="0" w:space="0" w:color="auto"/>
            <w:left w:val="none" w:sz="0" w:space="0" w:color="auto"/>
            <w:bottom w:val="none" w:sz="0" w:space="0" w:color="auto"/>
            <w:right w:val="none" w:sz="0" w:space="0" w:color="auto"/>
          </w:divBdr>
        </w:div>
        <w:div w:id="1259145199">
          <w:marLeft w:val="0"/>
          <w:marRight w:val="0"/>
          <w:marTop w:val="0"/>
          <w:marBottom w:val="0"/>
          <w:divBdr>
            <w:top w:val="none" w:sz="0" w:space="0" w:color="auto"/>
            <w:left w:val="none" w:sz="0" w:space="0" w:color="auto"/>
            <w:bottom w:val="none" w:sz="0" w:space="0" w:color="auto"/>
            <w:right w:val="none" w:sz="0" w:space="0" w:color="auto"/>
          </w:divBdr>
        </w:div>
        <w:div w:id="1988777082">
          <w:marLeft w:val="0"/>
          <w:marRight w:val="0"/>
          <w:marTop w:val="0"/>
          <w:marBottom w:val="0"/>
          <w:divBdr>
            <w:top w:val="none" w:sz="0" w:space="0" w:color="auto"/>
            <w:left w:val="none" w:sz="0" w:space="0" w:color="auto"/>
            <w:bottom w:val="none" w:sz="0" w:space="0" w:color="auto"/>
            <w:right w:val="none" w:sz="0" w:space="0" w:color="auto"/>
          </w:divBdr>
        </w:div>
        <w:div w:id="544803195">
          <w:marLeft w:val="0"/>
          <w:marRight w:val="0"/>
          <w:marTop w:val="0"/>
          <w:marBottom w:val="0"/>
          <w:divBdr>
            <w:top w:val="none" w:sz="0" w:space="0" w:color="auto"/>
            <w:left w:val="none" w:sz="0" w:space="0" w:color="auto"/>
            <w:bottom w:val="none" w:sz="0" w:space="0" w:color="auto"/>
            <w:right w:val="none" w:sz="0" w:space="0" w:color="auto"/>
          </w:divBdr>
        </w:div>
        <w:div w:id="1151216810">
          <w:marLeft w:val="0"/>
          <w:marRight w:val="0"/>
          <w:marTop w:val="0"/>
          <w:marBottom w:val="0"/>
          <w:divBdr>
            <w:top w:val="none" w:sz="0" w:space="0" w:color="auto"/>
            <w:left w:val="none" w:sz="0" w:space="0" w:color="auto"/>
            <w:bottom w:val="none" w:sz="0" w:space="0" w:color="auto"/>
            <w:right w:val="none" w:sz="0" w:space="0" w:color="auto"/>
          </w:divBdr>
        </w:div>
        <w:div w:id="1216234042">
          <w:marLeft w:val="0"/>
          <w:marRight w:val="0"/>
          <w:marTop w:val="0"/>
          <w:marBottom w:val="0"/>
          <w:divBdr>
            <w:top w:val="none" w:sz="0" w:space="0" w:color="auto"/>
            <w:left w:val="none" w:sz="0" w:space="0" w:color="auto"/>
            <w:bottom w:val="none" w:sz="0" w:space="0" w:color="auto"/>
            <w:right w:val="none" w:sz="0" w:space="0" w:color="auto"/>
          </w:divBdr>
        </w:div>
      </w:divsChild>
    </w:div>
    <w:div w:id="1726754977">
      <w:bodyDiv w:val="1"/>
      <w:marLeft w:val="0"/>
      <w:marRight w:val="0"/>
      <w:marTop w:val="0"/>
      <w:marBottom w:val="0"/>
      <w:divBdr>
        <w:top w:val="none" w:sz="0" w:space="0" w:color="auto"/>
        <w:left w:val="none" w:sz="0" w:space="0" w:color="auto"/>
        <w:bottom w:val="none" w:sz="0" w:space="0" w:color="auto"/>
        <w:right w:val="none" w:sz="0" w:space="0" w:color="auto"/>
      </w:divBdr>
      <w:divsChild>
        <w:div w:id="72255989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021198593">
              <w:marLeft w:val="0"/>
              <w:marRight w:val="0"/>
              <w:marTop w:val="0"/>
              <w:marBottom w:val="0"/>
              <w:divBdr>
                <w:top w:val="single" w:sz="2" w:space="0" w:color="77A294"/>
                <w:left w:val="single" w:sz="2" w:space="0" w:color="77A294"/>
                <w:bottom w:val="single" w:sz="2" w:space="0" w:color="77A294"/>
                <w:right w:val="single" w:sz="2" w:space="0" w:color="77A294"/>
              </w:divBdr>
              <w:divsChild>
                <w:div w:id="28189858">
                  <w:marLeft w:val="0"/>
                  <w:marRight w:val="0"/>
                  <w:marTop w:val="75"/>
                  <w:marBottom w:val="0"/>
                  <w:divBdr>
                    <w:top w:val="single" w:sz="2" w:space="0" w:color="77A294"/>
                    <w:left w:val="single" w:sz="2" w:space="0" w:color="77A294"/>
                    <w:bottom w:val="single" w:sz="2" w:space="0" w:color="77A294"/>
                    <w:right w:val="single" w:sz="2" w:space="0" w:color="77A294"/>
                  </w:divBdr>
                  <w:divsChild>
                    <w:div w:id="910895817">
                      <w:marLeft w:val="0"/>
                      <w:marRight w:val="0"/>
                      <w:marTop w:val="0"/>
                      <w:marBottom w:val="0"/>
                      <w:divBdr>
                        <w:top w:val="single" w:sz="2" w:space="0" w:color="77A294"/>
                        <w:left w:val="single" w:sz="2" w:space="0" w:color="77A294"/>
                        <w:bottom w:val="single" w:sz="2" w:space="0" w:color="77A294"/>
                        <w:right w:val="single" w:sz="2" w:space="0" w:color="77A294"/>
                      </w:divBdr>
                      <w:divsChild>
                        <w:div w:id="948586629">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727028893">
      <w:bodyDiv w:val="1"/>
      <w:marLeft w:val="0"/>
      <w:marRight w:val="0"/>
      <w:marTop w:val="0"/>
      <w:marBottom w:val="0"/>
      <w:divBdr>
        <w:top w:val="none" w:sz="0" w:space="0" w:color="auto"/>
        <w:left w:val="none" w:sz="0" w:space="0" w:color="auto"/>
        <w:bottom w:val="none" w:sz="0" w:space="0" w:color="auto"/>
        <w:right w:val="none" w:sz="0" w:space="0" w:color="auto"/>
      </w:divBdr>
    </w:div>
    <w:div w:id="1728410515">
      <w:bodyDiv w:val="1"/>
      <w:marLeft w:val="0"/>
      <w:marRight w:val="0"/>
      <w:marTop w:val="0"/>
      <w:marBottom w:val="0"/>
      <w:divBdr>
        <w:top w:val="none" w:sz="0" w:space="0" w:color="auto"/>
        <w:left w:val="none" w:sz="0" w:space="0" w:color="auto"/>
        <w:bottom w:val="none" w:sz="0" w:space="0" w:color="auto"/>
        <w:right w:val="none" w:sz="0" w:space="0" w:color="auto"/>
      </w:divBdr>
      <w:divsChild>
        <w:div w:id="301353695">
          <w:marLeft w:val="0"/>
          <w:marRight w:val="0"/>
          <w:marTop w:val="0"/>
          <w:marBottom w:val="0"/>
          <w:divBdr>
            <w:top w:val="none" w:sz="0" w:space="0" w:color="auto"/>
            <w:left w:val="none" w:sz="0" w:space="0" w:color="auto"/>
            <w:bottom w:val="none" w:sz="0" w:space="0" w:color="auto"/>
            <w:right w:val="none" w:sz="0" w:space="0" w:color="auto"/>
          </w:divBdr>
          <w:divsChild>
            <w:div w:id="425075802">
              <w:marLeft w:val="0"/>
              <w:marRight w:val="0"/>
              <w:marTop w:val="0"/>
              <w:marBottom w:val="0"/>
              <w:divBdr>
                <w:top w:val="none" w:sz="0" w:space="0" w:color="auto"/>
                <w:left w:val="none" w:sz="0" w:space="0" w:color="auto"/>
                <w:bottom w:val="none" w:sz="0" w:space="0" w:color="auto"/>
                <w:right w:val="none" w:sz="0" w:space="0" w:color="auto"/>
              </w:divBdr>
              <w:divsChild>
                <w:div w:id="408771247">
                  <w:marLeft w:val="0"/>
                  <w:marRight w:val="0"/>
                  <w:marTop w:val="0"/>
                  <w:marBottom w:val="0"/>
                  <w:divBdr>
                    <w:top w:val="none" w:sz="0" w:space="0" w:color="auto"/>
                    <w:left w:val="none" w:sz="0" w:space="0" w:color="auto"/>
                    <w:bottom w:val="none" w:sz="0" w:space="0" w:color="auto"/>
                    <w:right w:val="none" w:sz="0" w:space="0" w:color="auto"/>
                  </w:divBdr>
                  <w:divsChild>
                    <w:div w:id="552888578">
                      <w:marLeft w:val="0"/>
                      <w:marRight w:val="0"/>
                      <w:marTop w:val="0"/>
                      <w:marBottom w:val="0"/>
                      <w:divBdr>
                        <w:top w:val="none" w:sz="0" w:space="0" w:color="auto"/>
                        <w:left w:val="none" w:sz="0" w:space="0" w:color="auto"/>
                        <w:bottom w:val="none" w:sz="0" w:space="0" w:color="auto"/>
                        <w:right w:val="none" w:sz="0" w:space="0" w:color="auto"/>
                      </w:divBdr>
                      <w:divsChild>
                        <w:div w:id="9926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845422">
      <w:bodyDiv w:val="1"/>
      <w:marLeft w:val="0"/>
      <w:marRight w:val="0"/>
      <w:marTop w:val="0"/>
      <w:marBottom w:val="0"/>
      <w:divBdr>
        <w:top w:val="none" w:sz="0" w:space="0" w:color="auto"/>
        <w:left w:val="none" w:sz="0" w:space="0" w:color="auto"/>
        <w:bottom w:val="none" w:sz="0" w:space="0" w:color="auto"/>
        <w:right w:val="none" w:sz="0" w:space="0" w:color="auto"/>
      </w:divBdr>
    </w:div>
    <w:div w:id="1733120576">
      <w:bodyDiv w:val="1"/>
      <w:marLeft w:val="0"/>
      <w:marRight w:val="0"/>
      <w:marTop w:val="0"/>
      <w:marBottom w:val="0"/>
      <w:divBdr>
        <w:top w:val="none" w:sz="0" w:space="0" w:color="auto"/>
        <w:left w:val="none" w:sz="0" w:space="0" w:color="auto"/>
        <w:bottom w:val="none" w:sz="0" w:space="0" w:color="auto"/>
        <w:right w:val="none" w:sz="0" w:space="0" w:color="auto"/>
      </w:divBdr>
      <w:divsChild>
        <w:div w:id="789667712">
          <w:marLeft w:val="0"/>
          <w:marRight w:val="0"/>
          <w:marTop w:val="0"/>
          <w:marBottom w:val="0"/>
          <w:divBdr>
            <w:top w:val="none" w:sz="0" w:space="0" w:color="auto"/>
            <w:left w:val="none" w:sz="0" w:space="0" w:color="auto"/>
            <w:bottom w:val="none" w:sz="0" w:space="0" w:color="auto"/>
            <w:right w:val="none" w:sz="0" w:space="0" w:color="auto"/>
          </w:divBdr>
          <w:divsChild>
            <w:div w:id="631399739">
              <w:marLeft w:val="0"/>
              <w:marRight w:val="0"/>
              <w:marTop w:val="0"/>
              <w:marBottom w:val="0"/>
              <w:divBdr>
                <w:top w:val="none" w:sz="0" w:space="0" w:color="auto"/>
                <w:left w:val="none" w:sz="0" w:space="0" w:color="auto"/>
                <w:bottom w:val="none" w:sz="0" w:space="0" w:color="auto"/>
                <w:right w:val="none" w:sz="0" w:space="0" w:color="auto"/>
              </w:divBdr>
              <w:divsChild>
                <w:div w:id="13063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83913">
          <w:marLeft w:val="0"/>
          <w:marRight w:val="0"/>
          <w:marTop w:val="0"/>
          <w:marBottom w:val="0"/>
          <w:divBdr>
            <w:top w:val="none" w:sz="0" w:space="0" w:color="auto"/>
            <w:left w:val="none" w:sz="0" w:space="0" w:color="auto"/>
            <w:bottom w:val="none" w:sz="0" w:space="0" w:color="auto"/>
            <w:right w:val="none" w:sz="0" w:space="0" w:color="auto"/>
          </w:divBdr>
          <w:divsChild>
            <w:div w:id="1537963120">
              <w:marLeft w:val="0"/>
              <w:marRight w:val="0"/>
              <w:marTop w:val="0"/>
              <w:marBottom w:val="0"/>
              <w:divBdr>
                <w:top w:val="none" w:sz="0" w:space="0" w:color="auto"/>
                <w:left w:val="none" w:sz="0" w:space="0" w:color="auto"/>
                <w:bottom w:val="none" w:sz="0" w:space="0" w:color="auto"/>
                <w:right w:val="none" w:sz="0" w:space="0" w:color="auto"/>
              </w:divBdr>
              <w:divsChild>
                <w:div w:id="1435394254">
                  <w:marLeft w:val="0"/>
                  <w:marRight w:val="0"/>
                  <w:marTop w:val="0"/>
                  <w:marBottom w:val="0"/>
                  <w:divBdr>
                    <w:top w:val="none" w:sz="0" w:space="0" w:color="auto"/>
                    <w:left w:val="none" w:sz="0" w:space="0" w:color="auto"/>
                    <w:bottom w:val="none" w:sz="0" w:space="0" w:color="auto"/>
                    <w:right w:val="none" w:sz="0" w:space="0" w:color="auto"/>
                  </w:divBdr>
                </w:div>
                <w:div w:id="183383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1680">
          <w:marLeft w:val="0"/>
          <w:marRight w:val="0"/>
          <w:marTop w:val="0"/>
          <w:marBottom w:val="0"/>
          <w:divBdr>
            <w:top w:val="none" w:sz="0" w:space="0" w:color="auto"/>
            <w:left w:val="none" w:sz="0" w:space="0" w:color="auto"/>
            <w:bottom w:val="none" w:sz="0" w:space="0" w:color="auto"/>
            <w:right w:val="none" w:sz="0" w:space="0" w:color="auto"/>
          </w:divBdr>
          <w:divsChild>
            <w:div w:id="1598976236">
              <w:marLeft w:val="0"/>
              <w:marRight w:val="0"/>
              <w:marTop w:val="0"/>
              <w:marBottom w:val="0"/>
              <w:divBdr>
                <w:top w:val="none" w:sz="0" w:space="0" w:color="auto"/>
                <w:left w:val="none" w:sz="0" w:space="0" w:color="auto"/>
                <w:bottom w:val="none" w:sz="0" w:space="0" w:color="auto"/>
                <w:right w:val="none" w:sz="0" w:space="0" w:color="auto"/>
              </w:divBdr>
              <w:divsChild>
                <w:div w:id="543491451">
                  <w:marLeft w:val="0"/>
                  <w:marRight w:val="0"/>
                  <w:marTop w:val="0"/>
                  <w:marBottom w:val="0"/>
                  <w:divBdr>
                    <w:top w:val="none" w:sz="0" w:space="0" w:color="auto"/>
                    <w:left w:val="none" w:sz="0" w:space="0" w:color="auto"/>
                    <w:bottom w:val="none" w:sz="0" w:space="0" w:color="auto"/>
                    <w:right w:val="none" w:sz="0" w:space="0" w:color="auto"/>
                  </w:divBdr>
                </w:div>
                <w:div w:id="12794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10727">
          <w:marLeft w:val="0"/>
          <w:marRight w:val="0"/>
          <w:marTop w:val="0"/>
          <w:marBottom w:val="0"/>
          <w:divBdr>
            <w:top w:val="none" w:sz="0" w:space="0" w:color="auto"/>
            <w:left w:val="none" w:sz="0" w:space="0" w:color="auto"/>
            <w:bottom w:val="none" w:sz="0" w:space="0" w:color="auto"/>
            <w:right w:val="none" w:sz="0" w:space="0" w:color="auto"/>
          </w:divBdr>
          <w:divsChild>
            <w:div w:id="1305740490">
              <w:marLeft w:val="0"/>
              <w:marRight w:val="0"/>
              <w:marTop w:val="0"/>
              <w:marBottom w:val="0"/>
              <w:divBdr>
                <w:top w:val="none" w:sz="0" w:space="0" w:color="auto"/>
                <w:left w:val="none" w:sz="0" w:space="0" w:color="auto"/>
                <w:bottom w:val="none" w:sz="0" w:space="0" w:color="auto"/>
                <w:right w:val="none" w:sz="0" w:space="0" w:color="auto"/>
              </w:divBdr>
              <w:divsChild>
                <w:div w:id="1691759146">
                  <w:marLeft w:val="0"/>
                  <w:marRight w:val="0"/>
                  <w:marTop w:val="0"/>
                  <w:marBottom w:val="0"/>
                  <w:divBdr>
                    <w:top w:val="none" w:sz="0" w:space="0" w:color="auto"/>
                    <w:left w:val="none" w:sz="0" w:space="0" w:color="auto"/>
                    <w:bottom w:val="none" w:sz="0" w:space="0" w:color="auto"/>
                    <w:right w:val="none" w:sz="0" w:space="0" w:color="auto"/>
                  </w:divBdr>
                </w:div>
                <w:div w:id="21243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41440">
          <w:marLeft w:val="0"/>
          <w:marRight w:val="0"/>
          <w:marTop w:val="0"/>
          <w:marBottom w:val="0"/>
          <w:divBdr>
            <w:top w:val="none" w:sz="0" w:space="0" w:color="auto"/>
            <w:left w:val="none" w:sz="0" w:space="0" w:color="auto"/>
            <w:bottom w:val="none" w:sz="0" w:space="0" w:color="auto"/>
            <w:right w:val="none" w:sz="0" w:space="0" w:color="auto"/>
          </w:divBdr>
          <w:divsChild>
            <w:div w:id="1113745242">
              <w:marLeft w:val="0"/>
              <w:marRight w:val="0"/>
              <w:marTop w:val="0"/>
              <w:marBottom w:val="0"/>
              <w:divBdr>
                <w:top w:val="none" w:sz="0" w:space="0" w:color="auto"/>
                <w:left w:val="none" w:sz="0" w:space="0" w:color="auto"/>
                <w:bottom w:val="none" w:sz="0" w:space="0" w:color="auto"/>
                <w:right w:val="none" w:sz="0" w:space="0" w:color="auto"/>
              </w:divBdr>
              <w:divsChild>
                <w:div w:id="1511530352">
                  <w:marLeft w:val="0"/>
                  <w:marRight w:val="0"/>
                  <w:marTop w:val="0"/>
                  <w:marBottom w:val="0"/>
                  <w:divBdr>
                    <w:top w:val="none" w:sz="0" w:space="0" w:color="auto"/>
                    <w:left w:val="none" w:sz="0" w:space="0" w:color="auto"/>
                    <w:bottom w:val="none" w:sz="0" w:space="0" w:color="auto"/>
                    <w:right w:val="none" w:sz="0" w:space="0" w:color="auto"/>
                  </w:divBdr>
                </w:div>
                <w:div w:id="2012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7552">
          <w:marLeft w:val="0"/>
          <w:marRight w:val="0"/>
          <w:marTop w:val="0"/>
          <w:marBottom w:val="0"/>
          <w:divBdr>
            <w:top w:val="none" w:sz="0" w:space="0" w:color="auto"/>
            <w:left w:val="none" w:sz="0" w:space="0" w:color="auto"/>
            <w:bottom w:val="none" w:sz="0" w:space="0" w:color="auto"/>
            <w:right w:val="none" w:sz="0" w:space="0" w:color="auto"/>
          </w:divBdr>
          <w:divsChild>
            <w:div w:id="955721380">
              <w:marLeft w:val="0"/>
              <w:marRight w:val="0"/>
              <w:marTop w:val="0"/>
              <w:marBottom w:val="0"/>
              <w:divBdr>
                <w:top w:val="none" w:sz="0" w:space="0" w:color="auto"/>
                <w:left w:val="none" w:sz="0" w:space="0" w:color="auto"/>
                <w:bottom w:val="none" w:sz="0" w:space="0" w:color="auto"/>
                <w:right w:val="none" w:sz="0" w:space="0" w:color="auto"/>
              </w:divBdr>
              <w:divsChild>
                <w:div w:id="493766102">
                  <w:marLeft w:val="0"/>
                  <w:marRight w:val="0"/>
                  <w:marTop w:val="0"/>
                  <w:marBottom w:val="0"/>
                  <w:divBdr>
                    <w:top w:val="none" w:sz="0" w:space="0" w:color="auto"/>
                    <w:left w:val="none" w:sz="0" w:space="0" w:color="auto"/>
                    <w:bottom w:val="none" w:sz="0" w:space="0" w:color="auto"/>
                    <w:right w:val="none" w:sz="0" w:space="0" w:color="auto"/>
                  </w:divBdr>
                </w:div>
                <w:div w:id="13839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30629">
          <w:marLeft w:val="0"/>
          <w:marRight w:val="0"/>
          <w:marTop w:val="0"/>
          <w:marBottom w:val="0"/>
          <w:divBdr>
            <w:top w:val="none" w:sz="0" w:space="0" w:color="auto"/>
            <w:left w:val="none" w:sz="0" w:space="0" w:color="auto"/>
            <w:bottom w:val="none" w:sz="0" w:space="0" w:color="auto"/>
            <w:right w:val="none" w:sz="0" w:space="0" w:color="auto"/>
          </w:divBdr>
          <w:divsChild>
            <w:div w:id="1689678075">
              <w:marLeft w:val="0"/>
              <w:marRight w:val="0"/>
              <w:marTop w:val="0"/>
              <w:marBottom w:val="0"/>
              <w:divBdr>
                <w:top w:val="none" w:sz="0" w:space="0" w:color="auto"/>
                <w:left w:val="none" w:sz="0" w:space="0" w:color="auto"/>
                <w:bottom w:val="none" w:sz="0" w:space="0" w:color="auto"/>
                <w:right w:val="none" w:sz="0" w:space="0" w:color="auto"/>
              </w:divBdr>
              <w:divsChild>
                <w:div w:id="303702890">
                  <w:marLeft w:val="0"/>
                  <w:marRight w:val="0"/>
                  <w:marTop w:val="0"/>
                  <w:marBottom w:val="0"/>
                  <w:divBdr>
                    <w:top w:val="none" w:sz="0" w:space="0" w:color="auto"/>
                    <w:left w:val="none" w:sz="0" w:space="0" w:color="auto"/>
                    <w:bottom w:val="none" w:sz="0" w:space="0" w:color="auto"/>
                    <w:right w:val="none" w:sz="0" w:space="0" w:color="auto"/>
                  </w:divBdr>
                </w:div>
                <w:div w:id="4763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05100">
          <w:marLeft w:val="0"/>
          <w:marRight w:val="0"/>
          <w:marTop w:val="0"/>
          <w:marBottom w:val="0"/>
          <w:divBdr>
            <w:top w:val="none" w:sz="0" w:space="0" w:color="auto"/>
            <w:left w:val="none" w:sz="0" w:space="0" w:color="auto"/>
            <w:bottom w:val="none" w:sz="0" w:space="0" w:color="auto"/>
            <w:right w:val="none" w:sz="0" w:space="0" w:color="auto"/>
          </w:divBdr>
          <w:divsChild>
            <w:div w:id="1253664607">
              <w:marLeft w:val="0"/>
              <w:marRight w:val="0"/>
              <w:marTop w:val="0"/>
              <w:marBottom w:val="0"/>
              <w:divBdr>
                <w:top w:val="none" w:sz="0" w:space="0" w:color="auto"/>
                <w:left w:val="none" w:sz="0" w:space="0" w:color="auto"/>
                <w:bottom w:val="none" w:sz="0" w:space="0" w:color="auto"/>
                <w:right w:val="none" w:sz="0" w:space="0" w:color="auto"/>
              </w:divBdr>
              <w:divsChild>
                <w:div w:id="634289314">
                  <w:marLeft w:val="0"/>
                  <w:marRight w:val="0"/>
                  <w:marTop w:val="0"/>
                  <w:marBottom w:val="0"/>
                  <w:divBdr>
                    <w:top w:val="none" w:sz="0" w:space="0" w:color="auto"/>
                    <w:left w:val="none" w:sz="0" w:space="0" w:color="auto"/>
                    <w:bottom w:val="none" w:sz="0" w:space="0" w:color="auto"/>
                    <w:right w:val="none" w:sz="0" w:space="0" w:color="auto"/>
                  </w:divBdr>
                </w:div>
                <w:div w:id="19936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621089">
      <w:bodyDiv w:val="1"/>
      <w:marLeft w:val="0"/>
      <w:marRight w:val="0"/>
      <w:marTop w:val="0"/>
      <w:marBottom w:val="0"/>
      <w:divBdr>
        <w:top w:val="none" w:sz="0" w:space="0" w:color="auto"/>
        <w:left w:val="none" w:sz="0" w:space="0" w:color="auto"/>
        <w:bottom w:val="none" w:sz="0" w:space="0" w:color="auto"/>
        <w:right w:val="none" w:sz="0" w:space="0" w:color="auto"/>
      </w:divBdr>
    </w:div>
    <w:div w:id="1735738205">
      <w:bodyDiv w:val="1"/>
      <w:marLeft w:val="0"/>
      <w:marRight w:val="0"/>
      <w:marTop w:val="0"/>
      <w:marBottom w:val="0"/>
      <w:divBdr>
        <w:top w:val="none" w:sz="0" w:space="0" w:color="auto"/>
        <w:left w:val="none" w:sz="0" w:space="0" w:color="auto"/>
        <w:bottom w:val="none" w:sz="0" w:space="0" w:color="auto"/>
        <w:right w:val="none" w:sz="0" w:space="0" w:color="auto"/>
      </w:divBdr>
      <w:divsChild>
        <w:div w:id="553276638">
          <w:marLeft w:val="0"/>
          <w:marRight w:val="0"/>
          <w:marTop w:val="0"/>
          <w:marBottom w:val="0"/>
          <w:divBdr>
            <w:top w:val="none" w:sz="0" w:space="0" w:color="auto"/>
            <w:left w:val="none" w:sz="0" w:space="0" w:color="auto"/>
            <w:bottom w:val="none" w:sz="0" w:space="0" w:color="auto"/>
            <w:right w:val="none" w:sz="0" w:space="0" w:color="auto"/>
          </w:divBdr>
          <w:divsChild>
            <w:div w:id="1997150247">
              <w:marLeft w:val="0"/>
              <w:marRight w:val="0"/>
              <w:marTop w:val="0"/>
              <w:marBottom w:val="0"/>
              <w:divBdr>
                <w:top w:val="none" w:sz="0" w:space="0" w:color="auto"/>
                <w:left w:val="none" w:sz="0" w:space="0" w:color="auto"/>
                <w:bottom w:val="none" w:sz="0" w:space="0" w:color="auto"/>
                <w:right w:val="none" w:sz="0" w:space="0" w:color="auto"/>
              </w:divBdr>
              <w:divsChild>
                <w:div w:id="1930651952">
                  <w:marLeft w:val="0"/>
                  <w:marRight w:val="0"/>
                  <w:marTop w:val="0"/>
                  <w:marBottom w:val="0"/>
                  <w:divBdr>
                    <w:top w:val="none" w:sz="0" w:space="0" w:color="auto"/>
                    <w:left w:val="none" w:sz="0" w:space="0" w:color="auto"/>
                    <w:bottom w:val="none" w:sz="0" w:space="0" w:color="auto"/>
                    <w:right w:val="none" w:sz="0" w:space="0" w:color="auto"/>
                  </w:divBdr>
                  <w:divsChild>
                    <w:div w:id="1397776520">
                      <w:marLeft w:val="0"/>
                      <w:marRight w:val="0"/>
                      <w:marTop w:val="0"/>
                      <w:marBottom w:val="0"/>
                      <w:divBdr>
                        <w:top w:val="none" w:sz="0" w:space="0" w:color="auto"/>
                        <w:left w:val="none" w:sz="0" w:space="0" w:color="auto"/>
                        <w:bottom w:val="none" w:sz="0" w:space="0" w:color="auto"/>
                        <w:right w:val="none" w:sz="0" w:space="0" w:color="auto"/>
                      </w:divBdr>
                      <w:divsChild>
                        <w:div w:id="2175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932981">
      <w:bodyDiv w:val="1"/>
      <w:marLeft w:val="0"/>
      <w:marRight w:val="0"/>
      <w:marTop w:val="0"/>
      <w:marBottom w:val="0"/>
      <w:divBdr>
        <w:top w:val="none" w:sz="0" w:space="0" w:color="auto"/>
        <w:left w:val="none" w:sz="0" w:space="0" w:color="auto"/>
        <w:bottom w:val="none" w:sz="0" w:space="0" w:color="auto"/>
        <w:right w:val="none" w:sz="0" w:space="0" w:color="auto"/>
      </w:divBdr>
      <w:divsChild>
        <w:div w:id="1544519208">
          <w:marLeft w:val="0"/>
          <w:marRight w:val="0"/>
          <w:marTop w:val="0"/>
          <w:marBottom w:val="0"/>
          <w:divBdr>
            <w:top w:val="none" w:sz="0" w:space="0" w:color="auto"/>
            <w:left w:val="none" w:sz="0" w:space="0" w:color="auto"/>
            <w:bottom w:val="none" w:sz="0" w:space="0" w:color="auto"/>
            <w:right w:val="none" w:sz="0" w:space="0" w:color="auto"/>
          </w:divBdr>
          <w:divsChild>
            <w:div w:id="382678542">
              <w:marLeft w:val="0"/>
              <w:marRight w:val="0"/>
              <w:marTop w:val="0"/>
              <w:marBottom w:val="0"/>
              <w:divBdr>
                <w:top w:val="none" w:sz="0" w:space="0" w:color="auto"/>
                <w:left w:val="none" w:sz="0" w:space="0" w:color="auto"/>
                <w:bottom w:val="none" w:sz="0" w:space="0" w:color="auto"/>
                <w:right w:val="none" w:sz="0" w:space="0" w:color="auto"/>
              </w:divBdr>
              <w:divsChild>
                <w:div w:id="1697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3929">
      <w:bodyDiv w:val="1"/>
      <w:marLeft w:val="0"/>
      <w:marRight w:val="0"/>
      <w:marTop w:val="0"/>
      <w:marBottom w:val="0"/>
      <w:divBdr>
        <w:top w:val="none" w:sz="0" w:space="0" w:color="auto"/>
        <w:left w:val="none" w:sz="0" w:space="0" w:color="auto"/>
        <w:bottom w:val="none" w:sz="0" w:space="0" w:color="auto"/>
        <w:right w:val="none" w:sz="0" w:space="0" w:color="auto"/>
      </w:divBdr>
    </w:div>
    <w:div w:id="1737775569">
      <w:bodyDiv w:val="1"/>
      <w:marLeft w:val="0"/>
      <w:marRight w:val="0"/>
      <w:marTop w:val="0"/>
      <w:marBottom w:val="0"/>
      <w:divBdr>
        <w:top w:val="none" w:sz="0" w:space="0" w:color="auto"/>
        <w:left w:val="none" w:sz="0" w:space="0" w:color="auto"/>
        <w:bottom w:val="none" w:sz="0" w:space="0" w:color="auto"/>
        <w:right w:val="none" w:sz="0" w:space="0" w:color="auto"/>
      </w:divBdr>
    </w:div>
    <w:div w:id="1738700705">
      <w:bodyDiv w:val="1"/>
      <w:marLeft w:val="0"/>
      <w:marRight w:val="0"/>
      <w:marTop w:val="0"/>
      <w:marBottom w:val="0"/>
      <w:divBdr>
        <w:top w:val="none" w:sz="0" w:space="0" w:color="auto"/>
        <w:left w:val="none" w:sz="0" w:space="0" w:color="auto"/>
        <w:bottom w:val="none" w:sz="0" w:space="0" w:color="auto"/>
        <w:right w:val="none" w:sz="0" w:space="0" w:color="auto"/>
      </w:divBdr>
      <w:divsChild>
        <w:div w:id="1681204256">
          <w:marLeft w:val="0"/>
          <w:marRight w:val="0"/>
          <w:marTop w:val="0"/>
          <w:marBottom w:val="0"/>
          <w:divBdr>
            <w:top w:val="none" w:sz="0" w:space="0" w:color="auto"/>
            <w:left w:val="none" w:sz="0" w:space="0" w:color="auto"/>
            <w:bottom w:val="none" w:sz="0" w:space="0" w:color="auto"/>
            <w:right w:val="none" w:sz="0" w:space="0" w:color="auto"/>
          </w:divBdr>
          <w:divsChild>
            <w:div w:id="1604459424">
              <w:marLeft w:val="0"/>
              <w:marRight w:val="0"/>
              <w:marTop w:val="0"/>
              <w:marBottom w:val="0"/>
              <w:divBdr>
                <w:top w:val="none" w:sz="0" w:space="0" w:color="auto"/>
                <w:left w:val="none" w:sz="0" w:space="0" w:color="auto"/>
                <w:bottom w:val="none" w:sz="0" w:space="0" w:color="auto"/>
                <w:right w:val="none" w:sz="0" w:space="0" w:color="auto"/>
              </w:divBdr>
              <w:divsChild>
                <w:div w:id="179783874">
                  <w:marLeft w:val="0"/>
                  <w:marRight w:val="450"/>
                  <w:marTop w:val="0"/>
                  <w:marBottom w:val="0"/>
                  <w:divBdr>
                    <w:top w:val="none" w:sz="0" w:space="0" w:color="auto"/>
                    <w:left w:val="none" w:sz="0" w:space="0" w:color="auto"/>
                    <w:bottom w:val="none" w:sz="0" w:space="0" w:color="auto"/>
                    <w:right w:val="none" w:sz="0" w:space="0" w:color="auto"/>
                  </w:divBdr>
                  <w:divsChild>
                    <w:div w:id="619603446">
                      <w:marLeft w:val="0"/>
                      <w:marRight w:val="0"/>
                      <w:marTop w:val="0"/>
                      <w:marBottom w:val="0"/>
                      <w:divBdr>
                        <w:top w:val="dotted" w:sz="6" w:space="4" w:color="B2B2B2"/>
                        <w:left w:val="none" w:sz="0" w:space="0" w:color="auto"/>
                        <w:bottom w:val="none" w:sz="0" w:space="0" w:color="auto"/>
                        <w:right w:val="none" w:sz="0" w:space="0" w:color="auto"/>
                      </w:divBdr>
                      <w:divsChild>
                        <w:div w:id="718626296">
                          <w:marLeft w:val="0"/>
                          <w:marRight w:val="0"/>
                          <w:marTop w:val="0"/>
                          <w:marBottom w:val="0"/>
                          <w:divBdr>
                            <w:top w:val="none" w:sz="0" w:space="0" w:color="auto"/>
                            <w:left w:val="none" w:sz="0" w:space="0" w:color="auto"/>
                            <w:bottom w:val="none" w:sz="0" w:space="0" w:color="auto"/>
                            <w:right w:val="none" w:sz="0" w:space="0" w:color="auto"/>
                          </w:divBdr>
                          <w:divsChild>
                            <w:div w:id="106602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477066">
                      <w:marLeft w:val="0"/>
                      <w:marRight w:val="0"/>
                      <w:marTop w:val="0"/>
                      <w:marBottom w:val="0"/>
                      <w:divBdr>
                        <w:top w:val="none" w:sz="0" w:space="0" w:color="auto"/>
                        <w:left w:val="none" w:sz="0" w:space="0" w:color="auto"/>
                        <w:bottom w:val="none" w:sz="0" w:space="0" w:color="auto"/>
                        <w:right w:val="none" w:sz="0" w:space="0" w:color="auto"/>
                      </w:divBdr>
                      <w:divsChild>
                        <w:div w:id="902104445">
                          <w:marLeft w:val="0"/>
                          <w:marRight w:val="0"/>
                          <w:marTop w:val="0"/>
                          <w:marBottom w:val="0"/>
                          <w:divBdr>
                            <w:top w:val="none" w:sz="0" w:space="0" w:color="auto"/>
                            <w:left w:val="none" w:sz="0" w:space="0" w:color="auto"/>
                            <w:bottom w:val="none" w:sz="0" w:space="0" w:color="auto"/>
                            <w:right w:val="none" w:sz="0" w:space="0" w:color="auto"/>
                          </w:divBdr>
                        </w:div>
                        <w:div w:id="116221330">
                          <w:marLeft w:val="600"/>
                          <w:marRight w:val="0"/>
                          <w:marTop w:val="0"/>
                          <w:marBottom w:val="0"/>
                          <w:divBdr>
                            <w:top w:val="none" w:sz="0" w:space="0" w:color="auto"/>
                            <w:left w:val="none" w:sz="0" w:space="0" w:color="auto"/>
                            <w:bottom w:val="none" w:sz="0" w:space="0" w:color="auto"/>
                            <w:right w:val="none" w:sz="0" w:space="0" w:color="auto"/>
                          </w:divBdr>
                        </w:div>
                      </w:divsChild>
                    </w:div>
                    <w:div w:id="558513764">
                      <w:marLeft w:val="0"/>
                      <w:marRight w:val="0"/>
                      <w:marTop w:val="0"/>
                      <w:marBottom w:val="0"/>
                      <w:divBdr>
                        <w:top w:val="none" w:sz="0" w:space="0" w:color="auto"/>
                        <w:left w:val="none" w:sz="0" w:space="0" w:color="auto"/>
                        <w:bottom w:val="none" w:sz="0" w:space="0" w:color="auto"/>
                        <w:right w:val="none" w:sz="0" w:space="0" w:color="auto"/>
                      </w:divBdr>
                      <w:divsChild>
                        <w:div w:id="1039205130">
                          <w:marLeft w:val="0"/>
                          <w:marRight w:val="0"/>
                          <w:marTop w:val="0"/>
                          <w:marBottom w:val="0"/>
                          <w:divBdr>
                            <w:top w:val="none" w:sz="0" w:space="0" w:color="auto"/>
                            <w:left w:val="none" w:sz="0" w:space="0" w:color="auto"/>
                            <w:bottom w:val="none" w:sz="0" w:space="0" w:color="auto"/>
                            <w:right w:val="none" w:sz="0" w:space="0" w:color="auto"/>
                          </w:divBdr>
                        </w:div>
                        <w:div w:id="27356502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9742105">
      <w:bodyDiv w:val="1"/>
      <w:marLeft w:val="0"/>
      <w:marRight w:val="0"/>
      <w:marTop w:val="0"/>
      <w:marBottom w:val="0"/>
      <w:divBdr>
        <w:top w:val="none" w:sz="0" w:space="0" w:color="auto"/>
        <w:left w:val="none" w:sz="0" w:space="0" w:color="auto"/>
        <w:bottom w:val="none" w:sz="0" w:space="0" w:color="auto"/>
        <w:right w:val="none" w:sz="0" w:space="0" w:color="auto"/>
      </w:divBdr>
      <w:divsChild>
        <w:div w:id="1313869380">
          <w:marLeft w:val="0"/>
          <w:marRight w:val="0"/>
          <w:marTop w:val="0"/>
          <w:marBottom w:val="0"/>
          <w:divBdr>
            <w:top w:val="none" w:sz="0" w:space="0" w:color="auto"/>
            <w:left w:val="none" w:sz="0" w:space="0" w:color="auto"/>
            <w:bottom w:val="none" w:sz="0" w:space="0" w:color="auto"/>
            <w:right w:val="none" w:sz="0" w:space="0" w:color="auto"/>
          </w:divBdr>
        </w:div>
        <w:div w:id="1465612120">
          <w:marLeft w:val="0"/>
          <w:marRight w:val="0"/>
          <w:marTop w:val="0"/>
          <w:marBottom w:val="0"/>
          <w:divBdr>
            <w:top w:val="none" w:sz="0" w:space="0" w:color="auto"/>
            <w:left w:val="none" w:sz="0" w:space="0" w:color="auto"/>
            <w:bottom w:val="none" w:sz="0" w:space="0" w:color="auto"/>
            <w:right w:val="none" w:sz="0" w:space="0" w:color="auto"/>
          </w:divBdr>
        </w:div>
        <w:div w:id="327563846">
          <w:marLeft w:val="0"/>
          <w:marRight w:val="0"/>
          <w:marTop w:val="0"/>
          <w:marBottom w:val="0"/>
          <w:divBdr>
            <w:top w:val="none" w:sz="0" w:space="0" w:color="auto"/>
            <w:left w:val="none" w:sz="0" w:space="0" w:color="auto"/>
            <w:bottom w:val="none" w:sz="0" w:space="0" w:color="auto"/>
            <w:right w:val="none" w:sz="0" w:space="0" w:color="auto"/>
          </w:divBdr>
        </w:div>
        <w:div w:id="389808920">
          <w:marLeft w:val="0"/>
          <w:marRight w:val="0"/>
          <w:marTop w:val="0"/>
          <w:marBottom w:val="0"/>
          <w:divBdr>
            <w:top w:val="none" w:sz="0" w:space="0" w:color="auto"/>
            <w:left w:val="none" w:sz="0" w:space="0" w:color="auto"/>
            <w:bottom w:val="none" w:sz="0" w:space="0" w:color="auto"/>
            <w:right w:val="none" w:sz="0" w:space="0" w:color="auto"/>
          </w:divBdr>
        </w:div>
        <w:div w:id="791631767">
          <w:marLeft w:val="0"/>
          <w:marRight w:val="0"/>
          <w:marTop w:val="0"/>
          <w:marBottom w:val="0"/>
          <w:divBdr>
            <w:top w:val="none" w:sz="0" w:space="0" w:color="auto"/>
            <w:left w:val="none" w:sz="0" w:space="0" w:color="auto"/>
            <w:bottom w:val="none" w:sz="0" w:space="0" w:color="auto"/>
            <w:right w:val="none" w:sz="0" w:space="0" w:color="auto"/>
          </w:divBdr>
        </w:div>
        <w:div w:id="1680737874">
          <w:marLeft w:val="0"/>
          <w:marRight w:val="0"/>
          <w:marTop w:val="0"/>
          <w:marBottom w:val="0"/>
          <w:divBdr>
            <w:top w:val="none" w:sz="0" w:space="0" w:color="auto"/>
            <w:left w:val="none" w:sz="0" w:space="0" w:color="auto"/>
            <w:bottom w:val="none" w:sz="0" w:space="0" w:color="auto"/>
            <w:right w:val="none" w:sz="0" w:space="0" w:color="auto"/>
          </w:divBdr>
        </w:div>
        <w:div w:id="255672154">
          <w:marLeft w:val="0"/>
          <w:marRight w:val="0"/>
          <w:marTop w:val="0"/>
          <w:marBottom w:val="0"/>
          <w:divBdr>
            <w:top w:val="none" w:sz="0" w:space="0" w:color="auto"/>
            <w:left w:val="none" w:sz="0" w:space="0" w:color="auto"/>
            <w:bottom w:val="none" w:sz="0" w:space="0" w:color="auto"/>
            <w:right w:val="none" w:sz="0" w:space="0" w:color="auto"/>
          </w:divBdr>
        </w:div>
        <w:div w:id="1827234499">
          <w:marLeft w:val="0"/>
          <w:marRight w:val="0"/>
          <w:marTop w:val="0"/>
          <w:marBottom w:val="0"/>
          <w:divBdr>
            <w:top w:val="none" w:sz="0" w:space="0" w:color="auto"/>
            <w:left w:val="none" w:sz="0" w:space="0" w:color="auto"/>
            <w:bottom w:val="none" w:sz="0" w:space="0" w:color="auto"/>
            <w:right w:val="none" w:sz="0" w:space="0" w:color="auto"/>
          </w:divBdr>
        </w:div>
        <w:div w:id="82652198">
          <w:marLeft w:val="0"/>
          <w:marRight w:val="0"/>
          <w:marTop w:val="0"/>
          <w:marBottom w:val="0"/>
          <w:divBdr>
            <w:top w:val="none" w:sz="0" w:space="0" w:color="auto"/>
            <w:left w:val="none" w:sz="0" w:space="0" w:color="auto"/>
            <w:bottom w:val="none" w:sz="0" w:space="0" w:color="auto"/>
            <w:right w:val="none" w:sz="0" w:space="0" w:color="auto"/>
          </w:divBdr>
        </w:div>
        <w:div w:id="1089541215">
          <w:marLeft w:val="0"/>
          <w:marRight w:val="0"/>
          <w:marTop w:val="0"/>
          <w:marBottom w:val="0"/>
          <w:divBdr>
            <w:top w:val="none" w:sz="0" w:space="0" w:color="auto"/>
            <w:left w:val="none" w:sz="0" w:space="0" w:color="auto"/>
            <w:bottom w:val="none" w:sz="0" w:space="0" w:color="auto"/>
            <w:right w:val="none" w:sz="0" w:space="0" w:color="auto"/>
          </w:divBdr>
        </w:div>
        <w:div w:id="127819357">
          <w:marLeft w:val="0"/>
          <w:marRight w:val="0"/>
          <w:marTop w:val="0"/>
          <w:marBottom w:val="0"/>
          <w:divBdr>
            <w:top w:val="none" w:sz="0" w:space="0" w:color="auto"/>
            <w:left w:val="none" w:sz="0" w:space="0" w:color="auto"/>
            <w:bottom w:val="none" w:sz="0" w:space="0" w:color="auto"/>
            <w:right w:val="none" w:sz="0" w:space="0" w:color="auto"/>
          </w:divBdr>
        </w:div>
        <w:div w:id="854031963">
          <w:marLeft w:val="0"/>
          <w:marRight w:val="0"/>
          <w:marTop w:val="0"/>
          <w:marBottom w:val="0"/>
          <w:divBdr>
            <w:top w:val="none" w:sz="0" w:space="0" w:color="auto"/>
            <w:left w:val="none" w:sz="0" w:space="0" w:color="auto"/>
            <w:bottom w:val="none" w:sz="0" w:space="0" w:color="auto"/>
            <w:right w:val="none" w:sz="0" w:space="0" w:color="auto"/>
          </w:divBdr>
        </w:div>
        <w:div w:id="119886833">
          <w:marLeft w:val="0"/>
          <w:marRight w:val="0"/>
          <w:marTop w:val="0"/>
          <w:marBottom w:val="0"/>
          <w:divBdr>
            <w:top w:val="none" w:sz="0" w:space="0" w:color="auto"/>
            <w:left w:val="none" w:sz="0" w:space="0" w:color="auto"/>
            <w:bottom w:val="none" w:sz="0" w:space="0" w:color="auto"/>
            <w:right w:val="none" w:sz="0" w:space="0" w:color="auto"/>
          </w:divBdr>
        </w:div>
        <w:div w:id="1903055940">
          <w:marLeft w:val="0"/>
          <w:marRight w:val="0"/>
          <w:marTop w:val="0"/>
          <w:marBottom w:val="0"/>
          <w:divBdr>
            <w:top w:val="none" w:sz="0" w:space="0" w:color="auto"/>
            <w:left w:val="none" w:sz="0" w:space="0" w:color="auto"/>
            <w:bottom w:val="none" w:sz="0" w:space="0" w:color="auto"/>
            <w:right w:val="none" w:sz="0" w:space="0" w:color="auto"/>
          </w:divBdr>
        </w:div>
      </w:divsChild>
    </w:div>
    <w:div w:id="1739786125">
      <w:bodyDiv w:val="1"/>
      <w:marLeft w:val="0"/>
      <w:marRight w:val="0"/>
      <w:marTop w:val="0"/>
      <w:marBottom w:val="0"/>
      <w:divBdr>
        <w:top w:val="none" w:sz="0" w:space="0" w:color="auto"/>
        <w:left w:val="none" w:sz="0" w:space="0" w:color="auto"/>
        <w:bottom w:val="none" w:sz="0" w:space="0" w:color="auto"/>
        <w:right w:val="none" w:sz="0" w:space="0" w:color="auto"/>
      </w:divBdr>
      <w:divsChild>
        <w:div w:id="1524709013">
          <w:marLeft w:val="0"/>
          <w:marRight w:val="0"/>
          <w:marTop w:val="0"/>
          <w:marBottom w:val="0"/>
          <w:divBdr>
            <w:top w:val="none" w:sz="0" w:space="0" w:color="auto"/>
            <w:left w:val="none" w:sz="0" w:space="0" w:color="auto"/>
            <w:bottom w:val="none" w:sz="0" w:space="0" w:color="auto"/>
            <w:right w:val="none" w:sz="0" w:space="0" w:color="auto"/>
          </w:divBdr>
        </w:div>
        <w:div w:id="29037363">
          <w:marLeft w:val="0"/>
          <w:marRight w:val="0"/>
          <w:marTop w:val="0"/>
          <w:marBottom w:val="0"/>
          <w:divBdr>
            <w:top w:val="none" w:sz="0" w:space="0" w:color="auto"/>
            <w:left w:val="none" w:sz="0" w:space="0" w:color="auto"/>
            <w:bottom w:val="none" w:sz="0" w:space="0" w:color="auto"/>
            <w:right w:val="none" w:sz="0" w:space="0" w:color="auto"/>
          </w:divBdr>
        </w:div>
        <w:div w:id="438526095">
          <w:marLeft w:val="0"/>
          <w:marRight w:val="0"/>
          <w:marTop w:val="0"/>
          <w:marBottom w:val="0"/>
          <w:divBdr>
            <w:top w:val="none" w:sz="0" w:space="0" w:color="auto"/>
            <w:left w:val="none" w:sz="0" w:space="0" w:color="auto"/>
            <w:bottom w:val="none" w:sz="0" w:space="0" w:color="auto"/>
            <w:right w:val="none" w:sz="0" w:space="0" w:color="auto"/>
          </w:divBdr>
        </w:div>
        <w:div w:id="1721242050">
          <w:marLeft w:val="0"/>
          <w:marRight w:val="0"/>
          <w:marTop w:val="0"/>
          <w:marBottom w:val="0"/>
          <w:divBdr>
            <w:top w:val="none" w:sz="0" w:space="0" w:color="auto"/>
            <w:left w:val="none" w:sz="0" w:space="0" w:color="auto"/>
            <w:bottom w:val="none" w:sz="0" w:space="0" w:color="auto"/>
            <w:right w:val="none" w:sz="0" w:space="0" w:color="auto"/>
          </w:divBdr>
        </w:div>
        <w:div w:id="1563365901">
          <w:marLeft w:val="0"/>
          <w:marRight w:val="0"/>
          <w:marTop w:val="0"/>
          <w:marBottom w:val="0"/>
          <w:divBdr>
            <w:top w:val="none" w:sz="0" w:space="0" w:color="auto"/>
            <w:left w:val="none" w:sz="0" w:space="0" w:color="auto"/>
            <w:bottom w:val="none" w:sz="0" w:space="0" w:color="auto"/>
            <w:right w:val="none" w:sz="0" w:space="0" w:color="auto"/>
          </w:divBdr>
        </w:div>
        <w:div w:id="311761327">
          <w:marLeft w:val="0"/>
          <w:marRight w:val="0"/>
          <w:marTop w:val="0"/>
          <w:marBottom w:val="0"/>
          <w:divBdr>
            <w:top w:val="none" w:sz="0" w:space="0" w:color="auto"/>
            <w:left w:val="none" w:sz="0" w:space="0" w:color="auto"/>
            <w:bottom w:val="none" w:sz="0" w:space="0" w:color="auto"/>
            <w:right w:val="none" w:sz="0" w:space="0" w:color="auto"/>
          </w:divBdr>
        </w:div>
        <w:div w:id="1288313417">
          <w:marLeft w:val="0"/>
          <w:marRight w:val="0"/>
          <w:marTop w:val="0"/>
          <w:marBottom w:val="0"/>
          <w:divBdr>
            <w:top w:val="none" w:sz="0" w:space="0" w:color="auto"/>
            <w:left w:val="none" w:sz="0" w:space="0" w:color="auto"/>
            <w:bottom w:val="none" w:sz="0" w:space="0" w:color="auto"/>
            <w:right w:val="none" w:sz="0" w:space="0" w:color="auto"/>
          </w:divBdr>
        </w:div>
        <w:div w:id="1828201667">
          <w:marLeft w:val="0"/>
          <w:marRight w:val="0"/>
          <w:marTop w:val="0"/>
          <w:marBottom w:val="0"/>
          <w:divBdr>
            <w:top w:val="none" w:sz="0" w:space="0" w:color="auto"/>
            <w:left w:val="none" w:sz="0" w:space="0" w:color="auto"/>
            <w:bottom w:val="none" w:sz="0" w:space="0" w:color="auto"/>
            <w:right w:val="none" w:sz="0" w:space="0" w:color="auto"/>
          </w:divBdr>
        </w:div>
        <w:div w:id="1897735408">
          <w:marLeft w:val="0"/>
          <w:marRight w:val="0"/>
          <w:marTop w:val="0"/>
          <w:marBottom w:val="0"/>
          <w:divBdr>
            <w:top w:val="none" w:sz="0" w:space="0" w:color="auto"/>
            <w:left w:val="none" w:sz="0" w:space="0" w:color="auto"/>
            <w:bottom w:val="none" w:sz="0" w:space="0" w:color="auto"/>
            <w:right w:val="none" w:sz="0" w:space="0" w:color="auto"/>
          </w:divBdr>
        </w:div>
        <w:div w:id="256985777">
          <w:marLeft w:val="0"/>
          <w:marRight w:val="0"/>
          <w:marTop w:val="0"/>
          <w:marBottom w:val="0"/>
          <w:divBdr>
            <w:top w:val="none" w:sz="0" w:space="0" w:color="auto"/>
            <w:left w:val="none" w:sz="0" w:space="0" w:color="auto"/>
            <w:bottom w:val="none" w:sz="0" w:space="0" w:color="auto"/>
            <w:right w:val="none" w:sz="0" w:space="0" w:color="auto"/>
          </w:divBdr>
        </w:div>
        <w:div w:id="1958412851">
          <w:marLeft w:val="0"/>
          <w:marRight w:val="0"/>
          <w:marTop w:val="0"/>
          <w:marBottom w:val="0"/>
          <w:divBdr>
            <w:top w:val="none" w:sz="0" w:space="0" w:color="auto"/>
            <w:left w:val="none" w:sz="0" w:space="0" w:color="auto"/>
            <w:bottom w:val="none" w:sz="0" w:space="0" w:color="auto"/>
            <w:right w:val="none" w:sz="0" w:space="0" w:color="auto"/>
          </w:divBdr>
        </w:div>
        <w:div w:id="2045598979">
          <w:marLeft w:val="0"/>
          <w:marRight w:val="0"/>
          <w:marTop w:val="0"/>
          <w:marBottom w:val="0"/>
          <w:divBdr>
            <w:top w:val="none" w:sz="0" w:space="0" w:color="auto"/>
            <w:left w:val="none" w:sz="0" w:space="0" w:color="auto"/>
            <w:bottom w:val="none" w:sz="0" w:space="0" w:color="auto"/>
            <w:right w:val="none" w:sz="0" w:space="0" w:color="auto"/>
          </w:divBdr>
        </w:div>
        <w:div w:id="1604191053">
          <w:marLeft w:val="0"/>
          <w:marRight w:val="0"/>
          <w:marTop w:val="0"/>
          <w:marBottom w:val="0"/>
          <w:divBdr>
            <w:top w:val="none" w:sz="0" w:space="0" w:color="auto"/>
            <w:left w:val="none" w:sz="0" w:space="0" w:color="auto"/>
            <w:bottom w:val="none" w:sz="0" w:space="0" w:color="auto"/>
            <w:right w:val="none" w:sz="0" w:space="0" w:color="auto"/>
          </w:divBdr>
        </w:div>
        <w:div w:id="646784022">
          <w:marLeft w:val="0"/>
          <w:marRight w:val="0"/>
          <w:marTop w:val="0"/>
          <w:marBottom w:val="0"/>
          <w:divBdr>
            <w:top w:val="none" w:sz="0" w:space="0" w:color="auto"/>
            <w:left w:val="none" w:sz="0" w:space="0" w:color="auto"/>
            <w:bottom w:val="none" w:sz="0" w:space="0" w:color="auto"/>
            <w:right w:val="none" w:sz="0" w:space="0" w:color="auto"/>
          </w:divBdr>
        </w:div>
        <w:div w:id="1902010415">
          <w:marLeft w:val="0"/>
          <w:marRight w:val="0"/>
          <w:marTop w:val="0"/>
          <w:marBottom w:val="0"/>
          <w:divBdr>
            <w:top w:val="none" w:sz="0" w:space="0" w:color="auto"/>
            <w:left w:val="none" w:sz="0" w:space="0" w:color="auto"/>
            <w:bottom w:val="none" w:sz="0" w:space="0" w:color="auto"/>
            <w:right w:val="none" w:sz="0" w:space="0" w:color="auto"/>
          </w:divBdr>
        </w:div>
        <w:div w:id="263155429">
          <w:marLeft w:val="0"/>
          <w:marRight w:val="0"/>
          <w:marTop w:val="0"/>
          <w:marBottom w:val="0"/>
          <w:divBdr>
            <w:top w:val="none" w:sz="0" w:space="0" w:color="auto"/>
            <w:left w:val="none" w:sz="0" w:space="0" w:color="auto"/>
            <w:bottom w:val="none" w:sz="0" w:space="0" w:color="auto"/>
            <w:right w:val="none" w:sz="0" w:space="0" w:color="auto"/>
          </w:divBdr>
        </w:div>
        <w:div w:id="38407455">
          <w:marLeft w:val="0"/>
          <w:marRight w:val="0"/>
          <w:marTop w:val="0"/>
          <w:marBottom w:val="0"/>
          <w:divBdr>
            <w:top w:val="none" w:sz="0" w:space="0" w:color="auto"/>
            <w:left w:val="none" w:sz="0" w:space="0" w:color="auto"/>
            <w:bottom w:val="none" w:sz="0" w:space="0" w:color="auto"/>
            <w:right w:val="none" w:sz="0" w:space="0" w:color="auto"/>
          </w:divBdr>
        </w:div>
        <w:div w:id="1587616602">
          <w:marLeft w:val="0"/>
          <w:marRight w:val="0"/>
          <w:marTop w:val="0"/>
          <w:marBottom w:val="0"/>
          <w:divBdr>
            <w:top w:val="none" w:sz="0" w:space="0" w:color="auto"/>
            <w:left w:val="none" w:sz="0" w:space="0" w:color="auto"/>
            <w:bottom w:val="none" w:sz="0" w:space="0" w:color="auto"/>
            <w:right w:val="none" w:sz="0" w:space="0" w:color="auto"/>
          </w:divBdr>
        </w:div>
        <w:div w:id="1563324957">
          <w:marLeft w:val="0"/>
          <w:marRight w:val="0"/>
          <w:marTop w:val="0"/>
          <w:marBottom w:val="0"/>
          <w:divBdr>
            <w:top w:val="none" w:sz="0" w:space="0" w:color="auto"/>
            <w:left w:val="none" w:sz="0" w:space="0" w:color="auto"/>
            <w:bottom w:val="none" w:sz="0" w:space="0" w:color="auto"/>
            <w:right w:val="none" w:sz="0" w:space="0" w:color="auto"/>
          </w:divBdr>
        </w:div>
        <w:div w:id="1869223316">
          <w:marLeft w:val="0"/>
          <w:marRight w:val="0"/>
          <w:marTop w:val="0"/>
          <w:marBottom w:val="0"/>
          <w:divBdr>
            <w:top w:val="none" w:sz="0" w:space="0" w:color="auto"/>
            <w:left w:val="none" w:sz="0" w:space="0" w:color="auto"/>
            <w:bottom w:val="none" w:sz="0" w:space="0" w:color="auto"/>
            <w:right w:val="none" w:sz="0" w:space="0" w:color="auto"/>
          </w:divBdr>
        </w:div>
        <w:div w:id="1495560699">
          <w:marLeft w:val="0"/>
          <w:marRight w:val="0"/>
          <w:marTop w:val="0"/>
          <w:marBottom w:val="0"/>
          <w:divBdr>
            <w:top w:val="none" w:sz="0" w:space="0" w:color="auto"/>
            <w:left w:val="none" w:sz="0" w:space="0" w:color="auto"/>
            <w:bottom w:val="none" w:sz="0" w:space="0" w:color="auto"/>
            <w:right w:val="none" w:sz="0" w:space="0" w:color="auto"/>
          </w:divBdr>
        </w:div>
        <w:div w:id="1218667860">
          <w:marLeft w:val="0"/>
          <w:marRight w:val="0"/>
          <w:marTop w:val="0"/>
          <w:marBottom w:val="0"/>
          <w:divBdr>
            <w:top w:val="none" w:sz="0" w:space="0" w:color="auto"/>
            <w:left w:val="none" w:sz="0" w:space="0" w:color="auto"/>
            <w:bottom w:val="none" w:sz="0" w:space="0" w:color="auto"/>
            <w:right w:val="none" w:sz="0" w:space="0" w:color="auto"/>
          </w:divBdr>
        </w:div>
      </w:divsChild>
    </w:div>
    <w:div w:id="1740637130">
      <w:bodyDiv w:val="1"/>
      <w:marLeft w:val="0"/>
      <w:marRight w:val="0"/>
      <w:marTop w:val="0"/>
      <w:marBottom w:val="0"/>
      <w:divBdr>
        <w:top w:val="none" w:sz="0" w:space="0" w:color="auto"/>
        <w:left w:val="none" w:sz="0" w:space="0" w:color="auto"/>
        <w:bottom w:val="none" w:sz="0" w:space="0" w:color="auto"/>
        <w:right w:val="none" w:sz="0" w:space="0" w:color="auto"/>
      </w:divBdr>
      <w:divsChild>
        <w:div w:id="148332376">
          <w:marLeft w:val="300"/>
          <w:marRight w:val="300"/>
          <w:marTop w:val="75"/>
          <w:marBottom w:val="75"/>
          <w:divBdr>
            <w:top w:val="none" w:sz="0" w:space="0" w:color="auto"/>
            <w:left w:val="none" w:sz="0" w:space="0" w:color="auto"/>
            <w:bottom w:val="none" w:sz="0" w:space="0" w:color="auto"/>
            <w:right w:val="none" w:sz="0" w:space="0" w:color="auto"/>
          </w:divBdr>
          <w:divsChild>
            <w:div w:id="1929381932">
              <w:marLeft w:val="300"/>
              <w:marRight w:val="300"/>
              <w:marTop w:val="75"/>
              <w:marBottom w:val="75"/>
              <w:divBdr>
                <w:top w:val="none" w:sz="0" w:space="0" w:color="auto"/>
                <w:left w:val="none" w:sz="0" w:space="0" w:color="auto"/>
                <w:bottom w:val="none" w:sz="0" w:space="0" w:color="auto"/>
                <w:right w:val="none" w:sz="0" w:space="0" w:color="auto"/>
              </w:divBdr>
              <w:divsChild>
                <w:div w:id="1774088656">
                  <w:marLeft w:val="300"/>
                  <w:marRight w:val="300"/>
                  <w:marTop w:val="75"/>
                  <w:marBottom w:val="75"/>
                  <w:divBdr>
                    <w:top w:val="none" w:sz="0" w:space="0" w:color="auto"/>
                    <w:left w:val="none" w:sz="0" w:space="0" w:color="auto"/>
                    <w:bottom w:val="none" w:sz="0" w:space="0" w:color="auto"/>
                    <w:right w:val="none" w:sz="0" w:space="0" w:color="auto"/>
                  </w:divBdr>
                  <w:divsChild>
                    <w:div w:id="958489673">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740901219">
      <w:bodyDiv w:val="1"/>
      <w:marLeft w:val="0"/>
      <w:marRight w:val="0"/>
      <w:marTop w:val="0"/>
      <w:marBottom w:val="0"/>
      <w:divBdr>
        <w:top w:val="none" w:sz="0" w:space="0" w:color="auto"/>
        <w:left w:val="none" w:sz="0" w:space="0" w:color="auto"/>
        <w:bottom w:val="none" w:sz="0" w:space="0" w:color="auto"/>
        <w:right w:val="none" w:sz="0" w:space="0" w:color="auto"/>
      </w:divBdr>
    </w:div>
    <w:div w:id="1743528926">
      <w:bodyDiv w:val="1"/>
      <w:marLeft w:val="0"/>
      <w:marRight w:val="0"/>
      <w:marTop w:val="0"/>
      <w:marBottom w:val="0"/>
      <w:divBdr>
        <w:top w:val="none" w:sz="0" w:space="0" w:color="auto"/>
        <w:left w:val="none" w:sz="0" w:space="0" w:color="auto"/>
        <w:bottom w:val="none" w:sz="0" w:space="0" w:color="auto"/>
        <w:right w:val="none" w:sz="0" w:space="0" w:color="auto"/>
      </w:divBdr>
    </w:div>
    <w:div w:id="1745298373">
      <w:bodyDiv w:val="1"/>
      <w:marLeft w:val="0"/>
      <w:marRight w:val="0"/>
      <w:marTop w:val="0"/>
      <w:marBottom w:val="0"/>
      <w:divBdr>
        <w:top w:val="none" w:sz="0" w:space="0" w:color="auto"/>
        <w:left w:val="none" w:sz="0" w:space="0" w:color="auto"/>
        <w:bottom w:val="none" w:sz="0" w:space="0" w:color="auto"/>
        <w:right w:val="none" w:sz="0" w:space="0" w:color="auto"/>
      </w:divBdr>
    </w:div>
    <w:div w:id="1745686376">
      <w:bodyDiv w:val="1"/>
      <w:marLeft w:val="0"/>
      <w:marRight w:val="0"/>
      <w:marTop w:val="0"/>
      <w:marBottom w:val="0"/>
      <w:divBdr>
        <w:top w:val="none" w:sz="0" w:space="0" w:color="auto"/>
        <w:left w:val="none" w:sz="0" w:space="0" w:color="auto"/>
        <w:bottom w:val="none" w:sz="0" w:space="0" w:color="auto"/>
        <w:right w:val="none" w:sz="0" w:space="0" w:color="auto"/>
      </w:divBdr>
    </w:div>
    <w:div w:id="1747418714">
      <w:bodyDiv w:val="1"/>
      <w:marLeft w:val="0"/>
      <w:marRight w:val="0"/>
      <w:marTop w:val="0"/>
      <w:marBottom w:val="0"/>
      <w:divBdr>
        <w:top w:val="none" w:sz="0" w:space="0" w:color="auto"/>
        <w:left w:val="none" w:sz="0" w:space="0" w:color="auto"/>
        <w:bottom w:val="none" w:sz="0" w:space="0" w:color="auto"/>
        <w:right w:val="none" w:sz="0" w:space="0" w:color="auto"/>
      </w:divBdr>
    </w:div>
    <w:div w:id="1748069476">
      <w:bodyDiv w:val="1"/>
      <w:marLeft w:val="0"/>
      <w:marRight w:val="0"/>
      <w:marTop w:val="0"/>
      <w:marBottom w:val="0"/>
      <w:divBdr>
        <w:top w:val="none" w:sz="0" w:space="0" w:color="auto"/>
        <w:left w:val="none" w:sz="0" w:space="0" w:color="auto"/>
        <w:bottom w:val="none" w:sz="0" w:space="0" w:color="auto"/>
        <w:right w:val="none" w:sz="0" w:space="0" w:color="auto"/>
      </w:divBdr>
    </w:div>
    <w:div w:id="1749307044">
      <w:marLeft w:val="0"/>
      <w:marRight w:val="0"/>
      <w:marTop w:val="0"/>
      <w:marBottom w:val="0"/>
      <w:divBdr>
        <w:top w:val="none" w:sz="0" w:space="0" w:color="auto"/>
        <w:left w:val="none" w:sz="0" w:space="0" w:color="auto"/>
        <w:bottom w:val="none" w:sz="0" w:space="0" w:color="auto"/>
        <w:right w:val="none" w:sz="0" w:space="0" w:color="auto"/>
      </w:divBdr>
      <w:divsChild>
        <w:div w:id="240334777">
          <w:marLeft w:val="0"/>
          <w:marRight w:val="0"/>
          <w:marTop w:val="0"/>
          <w:marBottom w:val="0"/>
          <w:divBdr>
            <w:top w:val="none" w:sz="0" w:space="0" w:color="auto"/>
            <w:left w:val="none" w:sz="0" w:space="0" w:color="auto"/>
            <w:bottom w:val="none" w:sz="0" w:space="0" w:color="auto"/>
            <w:right w:val="none" w:sz="0" w:space="0" w:color="auto"/>
          </w:divBdr>
        </w:div>
        <w:div w:id="910775011">
          <w:marLeft w:val="0"/>
          <w:marRight w:val="0"/>
          <w:marTop w:val="0"/>
          <w:marBottom w:val="0"/>
          <w:divBdr>
            <w:top w:val="none" w:sz="0" w:space="0" w:color="auto"/>
            <w:left w:val="none" w:sz="0" w:space="0" w:color="auto"/>
            <w:bottom w:val="none" w:sz="0" w:space="0" w:color="auto"/>
            <w:right w:val="none" w:sz="0" w:space="0" w:color="auto"/>
          </w:divBdr>
        </w:div>
        <w:div w:id="1113552430">
          <w:marLeft w:val="0"/>
          <w:marRight w:val="0"/>
          <w:marTop w:val="0"/>
          <w:marBottom w:val="0"/>
          <w:divBdr>
            <w:top w:val="none" w:sz="0" w:space="0" w:color="auto"/>
            <w:left w:val="none" w:sz="0" w:space="0" w:color="auto"/>
            <w:bottom w:val="none" w:sz="0" w:space="0" w:color="auto"/>
            <w:right w:val="none" w:sz="0" w:space="0" w:color="auto"/>
          </w:divBdr>
        </w:div>
        <w:div w:id="1403019272">
          <w:marLeft w:val="0"/>
          <w:marRight w:val="0"/>
          <w:marTop w:val="0"/>
          <w:marBottom w:val="0"/>
          <w:divBdr>
            <w:top w:val="none" w:sz="0" w:space="0" w:color="auto"/>
            <w:left w:val="none" w:sz="0" w:space="0" w:color="auto"/>
            <w:bottom w:val="none" w:sz="0" w:space="0" w:color="auto"/>
            <w:right w:val="none" w:sz="0" w:space="0" w:color="auto"/>
          </w:divBdr>
        </w:div>
        <w:div w:id="1526019393">
          <w:marLeft w:val="0"/>
          <w:marRight w:val="0"/>
          <w:marTop w:val="0"/>
          <w:marBottom w:val="0"/>
          <w:divBdr>
            <w:top w:val="none" w:sz="0" w:space="0" w:color="auto"/>
            <w:left w:val="none" w:sz="0" w:space="0" w:color="auto"/>
            <w:bottom w:val="none" w:sz="0" w:space="0" w:color="auto"/>
            <w:right w:val="none" w:sz="0" w:space="0" w:color="auto"/>
          </w:divBdr>
        </w:div>
        <w:div w:id="1646934989">
          <w:marLeft w:val="0"/>
          <w:marRight w:val="0"/>
          <w:marTop w:val="0"/>
          <w:marBottom w:val="0"/>
          <w:divBdr>
            <w:top w:val="none" w:sz="0" w:space="0" w:color="auto"/>
            <w:left w:val="none" w:sz="0" w:space="0" w:color="auto"/>
            <w:bottom w:val="none" w:sz="0" w:space="0" w:color="auto"/>
            <w:right w:val="none" w:sz="0" w:space="0" w:color="auto"/>
          </w:divBdr>
        </w:div>
        <w:div w:id="1967738614">
          <w:marLeft w:val="0"/>
          <w:marRight w:val="0"/>
          <w:marTop w:val="0"/>
          <w:marBottom w:val="0"/>
          <w:divBdr>
            <w:top w:val="none" w:sz="0" w:space="0" w:color="auto"/>
            <w:left w:val="none" w:sz="0" w:space="0" w:color="auto"/>
            <w:bottom w:val="none" w:sz="0" w:space="0" w:color="auto"/>
            <w:right w:val="none" w:sz="0" w:space="0" w:color="auto"/>
          </w:divBdr>
        </w:div>
      </w:divsChild>
    </w:div>
    <w:div w:id="1751193728">
      <w:bodyDiv w:val="1"/>
      <w:marLeft w:val="0"/>
      <w:marRight w:val="0"/>
      <w:marTop w:val="0"/>
      <w:marBottom w:val="0"/>
      <w:divBdr>
        <w:top w:val="none" w:sz="0" w:space="0" w:color="auto"/>
        <w:left w:val="none" w:sz="0" w:space="0" w:color="auto"/>
        <w:bottom w:val="none" w:sz="0" w:space="0" w:color="auto"/>
        <w:right w:val="none" w:sz="0" w:space="0" w:color="auto"/>
      </w:divBdr>
      <w:divsChild>
        <w:div w:id="838890303">
          <w:marLeft w:val="0"/>
          <w:marRight w:val="0"/>
          <w:marTop w:val="0"/>
          <w:marBottom w:val="0"/>
          <w:divBdr>
            <w:top w:val="none" w:sz="0" w:space="0" w:color="auto"/>
            <w:left w:val="none" w:sz="0" w:space="0" w:color="auto"/>
            <w:bottom w:val="none" w:sz="0" w:space="0" w:color="auto"/>
            <w:right w:val="none" w:sz="0" w:space="0" w:color="auto"/>
          </w:divBdr>
        </w:div>
      </w:divsChild>
    </w:div>
    <w:div w:id="1752702168">
      <w:bodyDiv w:val="1"/>
      <w:marLeft w:val="0"/>
      <w:marRight w:val="0"/>
      <w:marTop w:val="0"/>
      <w:marBottom w:val="0"/>
      <w:divBdr>
        <w:top w:val="none" w:sz="0" w:space="0" w:color="auto"/>
        <w:left w:val="none" w:sz="0" w:space="0" w:color="auto"/>
        <w:bottom w:val="none" w:sz="0" w:space="0" w:color="auto"/>
        <w:right w:val="none" w:sz="0" w:space="0" w:color="auto"/>
      </w:divBdr>
      <w:divsChild>
        <w:div w:id="499545316">
          <w:marLeft w:val="2850"/>
          <w:marRight w:val="0"/>
          <w:marTop w:val="2850"/>
          <w:marBottom w:val="0"/>
          <w:divBdr>
            <w:top w:val="single" w:sz="2" w:space="0" w:color="77A294"/>
            <w:left w:val="single" w:sz="2" w:space="0" w:color="77A294"/>
            <w:bottom w:val="single" w:sz="2" w:space="0" w:color="77A294"/>
            <w:right w:val="single" w:sz="2" w:space="0" w:color="77A294"/>
          </w:divBdr>
          <w:divsChild>
            <w:div w:id="1497652161">
              <w:marLeft w:val="0"/>
              <w:marRight w:val="0"/>
              <w:marTop w:val="0"/>
              <w:marBottom w:val="0"/>
              <w:divBdr>
                <w:top w:val="single" w:sz="2" w:space="0" w:color="77A294"/>
                <w:left w:val="single" w:sz="2" w:space="0" w:color="77A294"/>
                <w:bottom w:val="single" w:sz="2" w:space="0" w:color="77A294"/>
                <w:right w:val="single" w:sz="2" w:space="0" w:color="77A294"/>
              </w:divBdr>
              <w:divsChild>
                <w:div w:id="1851722792">
                  <w:marLeft w:val="0"/>
                  <w:marRight w:val="0"/>
                  <w:marTop w:val="75"/>
                  <w:marBottom w:val="0"/>
                  <w:divBdr>
                    <w:top w:val="single" w:sz="2" w:space="0" w:color="77A294"/>
                    <w:left w:val="single" w:sz="2" w:space="0" w:color="77A294"/>
                    <w:bottom w:val="single" w:sz="2" w:space="0" w:color="77A294"/>
                    <w:right w:val="single" w:sz="2" w:space="0" w:color="77A294"/>
                  </w:divBdr>
                  <w:divsChild>
                    <w:div w:id="912160596">
                      <w:marLeft w:val="0"/>
                      <w:marRight w:val="0"/>
                      <w:marTop w:val="0"/>
                      <w:marBottom w:val="0"/>
                      <w:divBdr>
                        <w:top w:val="single" w:sz="2" w:space="0" w:color="77A294"/>
                        <w:left w:val="single" w:sz="2" w:space="0" w:color="77A294"/>
                        <w:bottom w:val="single" w:sz="2" w:space="0" w:color="77A294"/>
                        <w:right w:val="single" w:sz="2" w:space="0" w:color="77A294"/>
                      </w:divBdr>
                      <w:divsChild>
                        <w:div w:id="27535751">
                          <w:marLeft w:val="0"/>
                          <w:marRight w:val="0"/>
                          <w:marTop w:val="150"/>
                          <w:marBottom w:val="150"/>
                          <w:divBdr>
                            <w:top w:val="single" w:sz="2" w:space="0" w:color="77A294"/>
                            <w:left w:val="single" w:sz="2" w:space="0" w:color="77A294"/>
                            <w:bottom w:val="single" w:sz="2" w:space="0" w:color="77A294"/>
                            <w:right w:val="single" w:sz="2" w:space="0" w:color="77A294"/>
                          </w:divBdr>
                          <w:divsChild>
                            <w:div w:id="370110493">
                              <w:marLeft w:val="0"/>
                              <w:marRight w:val="300"/>
                              <w:marTop w:val="0"/>
                              <w:marBottom w:val="0"/>
                              <w:divBdr>
                                <w:top w:val="none" w:sz="0" w:space="0" w:color="auto"/>
                                <w:left w:val="none" w:sz="0" w:space="0" w:color="auto"/>
                                <w:bottom w:val="none" w:sz="0" w:space="0" w:color="auto"/>
                                <w:right w:val="none" w:sz="0" w:space="0" w:color="auto"/>
                              </w:divBdr>
                            </w:div>
                            <w:div w:id="9064513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5976290">
                          <w:marLeft w:val="0"/>
                          <w:marRight w:val="0"/>
                          <w:marTop w:val="150"/>
                          <w:marBottom w:val="150"/>
                          <w:divBdr>
                            <w:top w:val="single" w:sz="2" w:space="0" w:color="77A294"/>
                            <w:left w:val="single" w:sz="2" w:space="0" w:color="77A294"/>
                            <w:bottom w:val="single" w:sz="2" w:space="0" w:color="77A294"/>
                            <w:right w:val="single" w:sz="2" w:space="0" w:color="77A294"/>
                          </w:divBdr>
                          <w:divsChild>
                            <w:div w:id="837421199">
                              <w:marLeft w:val="0"/>
                              <w:marRight w:val="0"/>
                              <w:marTop w:val="0"/>
                              <w:marBottom w:val="0"/>
                              <w:divBdr>
                                <w:top w:val="single" w:sz="2" w:space="0" w:color="77A294"/>
                                <w:left w:val="single" w:sz="2" w:space="0" w:color="77A294"/>
                                <w:bottom w:val="single" w:sz="2" w:space="0" w:color="77A294"/>
                                <w:right w:val="single" w:sz="2" w:space="0" w:color="77A294"/>
                              </w:divBdr>
                            </w:div>
                            <w:div w:id="915170909">
                              <w:marLeft w:val="0"/>
                              <w:marRight w:val="300"/>
                              <w:marTop w:val="0"/>
                              <w:marBottom w:val="0"/>
                              <w:divBdr>
                                <w:top w:val="none" w:sz="0" w:space="0" w:color="auto"/>
                                <w:left w:val="none" w:sz="0" w:space="0" w:color="auto"/>
                                <w:bottom w:val="none" w:sz="0" w:space="0" w:color="auto"/>
                                <w:right w:val="none" w:sz="0" w:space="0" w:color="auto"/>
                              </w:divBdr>
                            </w:div>
                          </w:divsChild>
                        </w:div>
                        <w:div w:id="69354740">
                          <w:marLeft w:val="0"/>
                          <w:marRight w:val="0"/>
                          <w:marTop w:val="150"/>
                          <w:marBottom w:val="150"/>
                          <w:divBdr>
                            <w:top w:val="single" w:sz="2" w:space="0" w:color="77A294"/>
                            <w:left w:val="single" w:sz="2" w:space="0" w:color="77A294"/>
                            <w:bottom w:val="single" w:sz="2" w:space="0" w:color="77A294"/>
                            <w:right w:val="single" w:sz="2" w:space="0" w:color="77A294"/>
                          </w:divBdr>
                          <w:divsChild>
                            <w:div w:id="1127822154">
                              <w:marLeft w:val="0"/>
                              <w:marRight w:val="0"/>
                              <w:marTop w:val="0"/>
                              <w:marBottom w:val="0"/>
                              <w:divBdr>
                                <w:top w:val="single" w:sz="2" w:space="0" w:color="77A294"/>
                                <w:left w:val="single" w:sz="2" w:space="0" w:color="77A294"/>
                                <w:bottom w:val="single" w:sz="2" w:space="0" w:color="77A294"/>
                                <w:right w:val="single" w:sz="2" w:space="0" w:color="77A294"/>
                              </w:divBdr>
                            </w:div>
                            <w:div w:id="1198934193">
                              <w:marLeft w:val="0"/>
                              <w:marRight w:val="300"/>
                              <w:marTop w:val="0"/>
                              <w:marBottom w:val="0"/>
                              <w:divBdr>
                                <w:top w:val="none" w:sz="0" w:space="0" w:color="auto"/>
                                <w:left w:val="none" w:sz="0" w:space="0" w:color="auto"/>
                                <w:bottom w:val="none" w:sz="0" w:space="0" w:color="auto"/>
                                <w:right w:val="none" w:sz="0" w:space="0" w:color="auto"/>
                              </w:divBdr>
                            </w:div>
                          </w:divsChild>
                        </w:div>
                        <w:div w:id="86267216">
                          <w:marLeft w:val="0"/>
                          <w:marRight w:val="0"/>
                          <w:marTop w:val="150"/>
                          <w:marBottom w:val="150"/>
                          <w:divBdr>
                            <w:top w:val="single" w:sz="2" w:space="0" w:color="77A294"/>
                            <w:left w:val="single" w:sz="2" w:space="0" w:color="77A294"/>
                            <w:bottom w:val="single" w:sz="2" w:space="0" w:color="77A294"/>
                            <w:right w:val="single" w:sz="2" w:space="0" w:color="77A294"/>
                          </w:divBdr>
                          <w:divsChild>
                            <w:div w:id="185221372">
                              <w:marLeft w:val="0"/>
                              <w:marRight w:val="300"/>
                              <w:marTop w:val="0"/>
                              <w:marBottom w:val="0"/>
                              <w:divBdr>
                                <w:top w:val="none" w:sz="0" w:space="0" w:color="auto"/>
                                <w:left w:val="none" w:sz="0" w:space="0" w:color="auto"/>
                                <w:bottom w:val="none" w:sz="0" w:space="0" w:color="auto"/>
                                <w:right w:val="none" w:sz="0" w:space="0" w:color="auto"/>
                              </w:divBdr>
                            </w:div>
                            <w:div w:id="47876769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2777893">
                          <w:marLeft w:val="0"/>
                          <w:marRight w:val="0"/>
                          <w:marTop w:val="150"/>
                          <w:marBottom w:val="150"/>
                          <w:divBdr>
                            <w:top w:val="single" w:sz="2" w:space="0" w:color="77A294"/>
                            <w:left w:val="single" w:sz="2" w:space="0" w:color="77A294"/>
                            <w:bottom w:val="single" w:sz="2" w:space="0" w:color="77A294"/>
                            <w:right w:val="single" w:sz="2" w:space="0" w:color="77A294"/>
                          </w:divBdr>
                          <w:divsChild>
                            <w:div w:id="494494566">
                              <w:marLeft w:val="0"/>
                              <w:marRight w:val="0"/>
                              <w:marTop w:val="0"/>
                              <w:marBottom w:val="0"/>
                              <w:divBdr>
                                <w:top w:val="single" w:sz="2" w:space="0" w:color="77A294"/>
                                <w:left w:val="single" w:sz="2" w:space="0" w:color="77A294"/>
                                <w:bottom w:val="single" w:sz="2" w:space="0" w:color="77A294"/>
                                <w:right w:val="single" w:sz="2" w:space="0" w:color="77A294"/>
                              </w:divBdr>
                            </w:div>
                            <w:div w:id="498038933">
                              <w:marLeft w:val="0"/>
                              <w:marRight w:val="300"/>
                              <w:marTop w:val="0"/>
                              <w:marBottom w:val="0"/>
                              <w:divBdr>
                                <w:top w:val="none" w:sz="0" w:space="0" w:color="auto"/>
                                <w:left w:val="none" w:sz="0" w:space="0" w:color="auto"/>
                                <w:bottom w:val="none" w:sz="0" w:space="0" w:color="auto"/>
                                <w:right w:val="none" w:sz="0" w:space="0" w:color="auto"/>
                              </w:divBdr>
                            </w:div>
                          </w:divsChild>
                        </w:div>
                        <w:div w:id="132409871">
                          <w:marLeft w:val="0"/>
                          <w:marRight w:val="0"/>
                          <w:marTop w:val="150"/>
                          <w:marBottom w:val="150"/>
                          <w:divBdr>
                            <w:top w:val="single" w:sz="2" w:space="0" w:color="77A294"/>
                            <w:left w:val="single" w:sz="2" w:space="0" w:color="77A294"/>
                            <w:bottom w:val="single" w:sz="2" w:space="0" w:color="77A294"/>
                            <w:right w:val="single" w:sz="2" w:space="0" w:color="77A294"/>
                          </w:divBdr>
                          <w:divsChild>
                            <w:div w:id="238253223">
                              <w:marLeft w:val="0"/>
                              <w:marRight w:val="0"/>
                              <w:marTop w:val="0"/>
                              <w:marBottom w:val="0"/>
                              <w:divBdr>
                                <w:top w:val="single" w:sz="2" w:space="0" w:color="77A294"/>
                                <w:left w:val="single" w:sz="2" w:space="0" w:color="77A294"/>
                                <w:bottom w:val="single" w:sz="2" w:space="0" w:color="77A294"/>
                                <w:right w:val="single" w:sz="2" w:space="0" w:color="77A294"/>
                              </w:divBdr>
                            </w:div>
                            <w:div w:id="1353070236">
                              <w:marLeft w:val="0"/>
                              <w:marRight w:val="300"/>
                              <w:marTop w:val="0"/>
                              <w:marBottom w:val="0"/>
                              <w:divBdr>
                                <w:top w:val="none" w:sz="0" w:space="0" w:color="auto"/>
                                <w:left w:val="none" w:sz="0" w:space="0" w:color="auto"/>
                                <w:bottom w:val="none" w:sz="0" w:space="0" w:color="auto"/>
                                <w:right w:val="none" w:sz="0" w:space="0" w:color="auto"/>
                              </w:divBdr>
                            </w:div>
                          </w:divsChild>
                        </w:div>
                        <w:div w:id="212275145">
                          <w:marLeft w:val="0"/>
                          <w:marRight w:val="0"/>
                          <w:marTop w:val="150"/>
                          <w:marBottom w:val="150"/>
                          <w:divBdr>
                            <w:top w:val="single" w:sz="2" w:space="0" w:color="77A294"/>
                            <w:left w:val="single" w:sz="2" w:space="0" w:color="77A294"/>
                            <w:bottom w:val="single" w:sz="2" w:space="0" w:color="77A294"/>
                            <w:right w:val="single" w:sz="2" w:space="0" w:color="77A294"/>
                          </w:divBdr>
                          <w:divsChild>
                            <w:div w:id="43068115">
                              <w:marLeft w:val="0"/>
                              <w:marRight w:val="0"/>
                              <w:marTop w:val="0"/>
                              <w:marBottom w:val="0"/>
                              <w:divBdr>
                                <w:top w:val="single" w:sz="2" w:space="0" w:color="77A294"/>
                                <w:left w:val="single" w:sz="2" w:space="0" w:color="77A294"/>
                                <w:bottom w:val="single" w:sz="2" w:space="0" w:color="77A294"/>
                                <w:right w:val="single" w:sz="2" w:space="0" w:color="77A294"/>
                              </w:divBdr>
                            </w:div>
                            <w:div w:id="232740540">
                              <w:marLeft w:val="0"/>
                              <w:marRight w:val="300"/>
                              <w:marTop w:val="0"/>
                              <w:marBottom w:val="0"/>
                              <w:divBdr>
                                <w:top w:val="none" w:sz="0" w:space="0" w:color="auto"/>
                                <w:left w:val="none" w:sz="0" w:space="0" w:color="auto"/>
                                <w:bottom w:val="none" w:sz="0" w:space="0" w:color="auto"/>
                                <w:right w:val="none" w:sz="0" w:space="0" w:color="auto"/>
                              </w:divBdr>
                            </w:div>
                          </w:divsChild>
                        </w:div>
                        <w:div w:id="309794151">
                          <w:marLeft w:val="0"/>
                          <w:marRight w:val="0"/>
                          <w:marTop w:val="150"/>
                          <w:marBottom w:val="150"/>
                          <w:divBdr>
                            <w:top w:val="single" w:sz="2" w:space="0" w:color="77A294"/>
                            <w:left w:val="single" w:sz="2" w:space="0" w:color="77A294"/>
                            <w:bottom w:val="single" w:sz="2" w:space="0" w:color="77A294"/>
                            <w:right w:val="single" w:sz="2" w:space="0" w:color="77A294"/>
                          </w:divBdr>
                          <w:divsChild>
                            <w:div w:id="936327705">
                              <w:marLeft w:val="0"/>
                              <w:marRight w:val="0"/>
                              <w:marTop w:val="0"/>
                              <w:marBottom w:val="0"/>
                              <w:divBdr>
                                <w:top w:val="single" w:sz="2" w:space="0" w:color="77A294"/>
                                <w:left w:val="single" w:sz="2" w:space="0" w:color="77A294"/>
                                <w:bottom w:val="single" w:sz="2" w:space="0" w:color="77A294"/>
                                <w:right w:val="single" w:sz="2" w:space="0" w:color="77A294"/>
                              </w:divBdr>
                            </w:div>
                            <w:div w:id="1405369643">
                              <w:marLeft w:val="0"/>
                              <w:marRight w:val="300"/>
                              <w:marTop w:val="0"/>
                              <w:marBottom w:val="0"/>
                              <w:divBdr>
                                <w:top w:val="none" w:sz="0" w:space="0" w:color="auto"/>
                                <w:left w:val="none" w:sz="0" w:space="0" w:color="auto"/>
                                <w:bottom w:val="none" w:sz="0" w:space="0" w:color="auto"/>
                                <w:right w:val="none" w:sz="0" w:space="0" w:color="auto"/>
                              </w:divBdr>
                            </w:div>
                          </w:divsChild>
                        </w:div>
                        <w:div w:id="529220357">
                          <w:marLeft w:val="0"/>
                          <w:marRight w:val="0"/>
                          <w:marTop w:val="150"/>
                          <w:marBottom w:val="150"/>
                          <w:divBdr>
                            <w:top w:val="single" w:sz="2" w:space="0" w:color="77A294"/>
                            <w:left w:val="single" w:sz="2" w:space="0" w:color="77A294"/>
                            <w:bottom w:val="single" w:sz="2" w:space="0" w:color="77A294"/>
                            <w:right w:val="single" w:sz="2" w:space="0" w:color="77A294"/>
                          </w:divBdr>
                          <w:divsChild>
                            <w:div w:id="1232548259">
                              <w:marLeft w:val="0"/>
                              <w:marRight w:val="0"/>
                              <w:marTop w:val="0"/>
                              <w:marBottom w:val="0"/>
                              <w:divBdr>
                                <w:top w:val="single" w:sz="2" w:space="0" w:color="77A294"/>
                                <w:left w:val="single" w:sz="2" w:space="0" w:color="77A294"/>
                                <w:bottom w:val="single" w:sz="2" w:space="0" w:color="77A294"/>
                                <w:right w:val="single" w:sz="2" w:space="0" w:color="77A294"/>
                              </w:divBdr>
                            </w:div>
                            <w:div w:id="1918124635">
                              <w:marLeft w:val="0"/>
                              <w:marRight w:val="300"/>
                              <w:marTop w:val="0"/>
                              <w:marBottom w:val="0"/>
                              <w:divBdr>
                                <w:top w:val="none" w:sz="0" w:space="0" w:color="auto"/>
                                <w:left w:val="none" w:sz="0" w:space="0" w:color="auto"/>
                                <w:bottom w:val="none" w:sz="0" w:space="0" w:color="auto"/>
                                <w:right w:val="none" w:sz="0" w:space="0" w:color="auto"/>
                              </w:divBdr>
                            </w:div>
                          </w:divsChild>
                        </w:div>
                        <w:div w:id="553124905">
                          <w:marLeft w:val="0"/>
                          <w:marRight w:val="0"/>
                          <w:marTop w:val="150"/>
                          <w:marBottom w:val="150"/>
                          <w:divBdr>
                            <w:top w:val="single" w:sz="2" w:space="0" w:color="77A294"/>
                            <w:left w:val="single" w:sz="2" w:space="0" w:color="77A294"/>
                            <w:bottom w:val="single" w:sz="2" w:space="0" w:color="77A294"/>
                            <w:right w:val="single" w:sz="2" w:space="0" w:color="77A294"/>
                          </w:divBdr>
                          <w:divsChild>
                            <w:div w:id="139033091">
                              <w:marLeft w:val="0"/>
                              <w:marRight w:val="0"/>
                              <w:marTop w:val="0"/>
                              <w:marBottom w:val="0"/>
                              <w:divBdr>
                                <w:top w:val="single" w:sz="2" w:space="0" w:color="77A294"/>
                                <w:left w:val="single" w:sz="2" w:space="0" w:color="77A294"/>
                                <w:bottom w:val="single" w:sz="2" w:space="0" w:color="77A294"/>
                                <w:right w:val="single" w:sz="2" w:space="0" w:color="77A294"/>
                              </w:divBdr>
                            </w:div>
                            <w:div w:id="1219323678">
                              <w:marLeft w:val="0"/>
                              <w:marRight w:val="300"/>
                              <w:marTop w:val="0"/>
                              <w:marBottom w:val="0"/>
                              <w:divBdr>
                                <w:top w:val="none" w:sz="0" w:space="0" w:color="auto"/>
                                <w:left w:val="none" w:sz="0" w:space="0" w:color="auto"/>
                                <w:bottom w:val="none" w:sz="0" w:space="0" w:color="auto"/>
                                <w:right w:val="none" w:sz="0" w:space="0" w:color="auto"/>
                              </w:divBdr>
                            </w:div>
                          </w:divsChild>
                        </w:div>
                        <w:div w:id="610167938">
                          <w:marLeft w:val="0"/>
                          <w:marRight w:val="0"/>
                          <w:marTop w:val="150"/>
                          <w:marBottom w:val="150"/>
                          <w:divBdr>
                            <w:top w:val="single" w:sz="2" w:space="0" w:color="77A294"/>
                            <w:left w:val="single" w:sz="2" w:space="0" w:color="77A294"/>
                            <w:bottom w:val="single" w:sz="2" w:space="0" w:color="77A294"/>
                            <w:right w:val="single" w:sz="2" w:space="0" w:color="77A294"/>
                          </w:divBdr>
                          <w:divsChild>
                            <w:div w:id="891885831">
                              <w:marLeft w:val="0"/>
                              <w:marRight w:val="300"/>
                              <w:marTop w:val="0"/>
                              <w:marBottom w:val="0"/>
                              <w:divBdr>
                                <w:top w:val="none" w:sz="0" w:space="0" w:color="auto"/>
                                <w:left w:val="none" w:sz="0" w:space="0" w:color="auto"/>
                                <w:bottom w:val="none" w:sz="0" w:space="0" w:color="auto"/>
                                <w:right w:val="none" w:sz="0" w:space="0" w:color="auto"/>
                              </w:divBdr>
                            </w:div>
                            <w:div w:id="100945405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25813366">
                          <w:marLeft w:val="0"/>
                          <w:marRight w:val="0"/>
                          <w:marTop w:val="150"/>
                          <w:marBottom w:val="150"/>
                          <w:divBdr>
                            <w:top w:val="single" w:sz="2" w:space="0" w:color="77A294"/>
                            <w:left w:val="single" w:sz="2" w:space="0" w:color="77A294"/>
                            <w:bottom w:val="single" w:sz="2" w:space="0" w:color="77A294"/>
                            <w:right w:val="single" w:sz="2" w:space="0" w:color="77A294"/>
                          </w:divBdr>
                          <w:divsChild>
                            <w:div w:id="280378150">
                              <w:marLeft w:val="0"/>
                              <w:marRight w:val="300"/>
                              <w:marTop w:val="0"/>
                              <w:marBottom w:val="0"/>
                              <w:divBdr>
                                <w:top w:val="none" w:sz="0" w:space="0" w:color="auto"/>
                                <w:left w:val="none" w:sz="0" w:space="0" w:color="auto"/>
                                <w:bottom w:val="none" w:sz="0" w:space="0" w:color="auto"/>
                                <w:right w:val="none" w:sz="0" w:space="0" w:color="auto"/>
                              </w:divBdr>
                            </w:div>
                            <w:div w:id="119793319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30746303">
                          <w:marLeft w:val="0"/>
                          <w:marRight w:val="0"/>
                          <w:marTop w:val="150"/>
                          <w:marBottom w:val="150"/>
                          <w:divBdr>
                            <w:top w:val="single" w:sz="2" w:space="0" w:color="77A294"/>
                            <w:left w:val="single" w:sz="2" w:space="0" w:color="77A294"/>
                            <w:bottom w:val="single" w:sz="2" w:space="0" w:color="77A294"/>
                            <w:right w:val="single" w:sz="2" w:space="0" w:color="77A294"/>
                          </w:divBdr>
                          <w:divsChild>
                            <w:div w:id="916598639">
                              <w:marLeft w:val="0"/>
                              <w:marRight w:val="300"/>
                              <w:marTop w:val="0"/>
                              <w:marBottom w:val="0"/>
                              <w:divBdr>
                                <w:top w:val="none" w:sz="0" w:space="0" w:color="auto"/>
                                <w:left w:val="none" w:sz="0" w:space="0" w:color="auto"/>
                                <w:bottom w:val="none" w:sz="0" w:space="0" w:color="auto"/>
                                <w:right w:val="none" w:sz="0" w:space="0" w:color="auto"/>
                              </w:divBdr>
                            </w:div>
                            <w:div w:id="112265426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74496771">
                          <w:marLeft w:val="0"/>
                          <w:marRight w:val="0"/>
                          <w:marTop w:val="150"/>
                          <w:marBottom w:val="150"/>
                          <w:divBdr>
                            <w:top w:val="single" w:sz="2" w:space="0" w:color="77A294"/>
                            <w:left w:val="single" w:sz="2" w:space="0" w:color="77A294"/>
                            <w:bottom w:val="single" w:sz="2" w:space="0" w:color="77A294"/>
                            <w:right w:val="single" w:sz="2" w:space="0" w:color="77A294"/>
                          </w:divBdr>
                          <w:divsChild>
                            <w:div w:id="227496095">
                              <w:marLeft w:val="0"/>
                              <w:marRight w:val="0"/>
                              <w:marTop w:val="0"/>
                              <w:marBottom w:val="0"/>
                              <w:divBdr>
                                <w:top w:val="single" w:sz="2" w:space="0" w:color="77A294"/>
                                <w:left w:val="single" w:sz="2" w:space="0" w:color="77A294"/>
                                <w:bottom w:val="single" w:sz="2" w:space="0" w:color="77A294"/>
                                <w:right w:val="single" w:sz="2" w:space="0" w:color="77A294"/>
                              </w:divBdr>
                            </w:div>
                            <w:div w:id="1204365302">
                              <w:marLeft w:val="0"/>
                              <w:marRight w:val="300"/>
                              <w:marTop w:val="0"/>
                              <w:marBottom w:val="0"/>
                              <w:divBdr>
                                <w:top w:val="none" w:sz="0" w:space="0" w:color="auto"/>
                                <w:left w:val="none" w:sz="0" w:space="0" w:color="auto"/>
                                <w:bottom w:val="none" w:sz="0" w:space="0" w:color="auto"/>
                                <w:right w:val="none" w:sz="0" w:space="0" w:color="auto"/>
                              </w:divBdr>
                            </w:div>
                          </w:divsChild>
                        </w:div>
                        <w:div w:id="723261203">
                          <w:marLeft w:val="0"/>
                          <w:marRight w:val="0"/>
                          <w:marTop w:val="150"/>
                          <w:marBottom w:val="150"/>
                          <w:divBdr>
                            <w:top w:val="single" w:sz="2" w:space="0" w:color="77A294"/>
                            <w:left w:val="single" w:sz="2" w:space="0" w:color="77A294"/>
                            <w:bottom w:val="single" w:sz="2" w:space="0" w:color="77A294"/>
                            <w:right w:val="single" w:sz="2" w:space="0" w:color="77A294"/>
                          </w:divBdr>
                          <w:divsChild>
                            <w:div w:id="168957955">
                              <w:marLeft w:val="0"/>
                              <w:marRight w:val="300"/>
                              <w:marTop w:val="0"/>
                              <w:marBottom w:val="0"/>
                              <w:divBdr>
                                <w:top w:val="none" w:sz="0" w:space="0" w:color="auto"/>
                                <w:left w:val="none" w:sz="0" w:space="0" w:color="auto"/>
                                <w:bottom w:val="none" w:sz="0" w:space="0" w:color="auto"/>
                                <w:right w:val="none" w:sz="0" w:space="0" w:color="auto"/>
                              </w:divBdr>
                            </w:div>
                            <w:div w:id="113056205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52897841">
                          <w:marLeft w:val="0"/>
                          <w:marRight w:val="0"/>
                          <w:marTop w:val="150"/>
                          <w:marBottom w:val="150"/>
                          <w:divBdr>
                            <w:top w:val="single" w:sz="2" w:space="0" w:color="77A294"/>
                            <w:left w:val="single" w:sz="2" w:space="0" w:color="77A294"/>
                            <w:bottom w:val="single" w:sz="2" w:space="0" w:color="77A294"/>
                            <w:right w:val="single" w:sz="2" w:space="0" w:color="77A294"/>
                          </w:divBdr>
                          <w:divsChild>
                            <w:div w:id="146556415">
                              <w:marLeft w:val="0"/>
                              <w:marRight w:val="0"/>
                              <w:marTop w:val="0"/>
                              <w:marBottom w:val="0"/>
                              <w:divBdr>
                                <w:top w:val="single" w:sz="2" w:space="0" w:color="77A294"/>
                                <w:left w:val="single" w:sz="2" w:space="0" w:color="77A294"/>
                                <w:bottom w:val="single" w:sz="2" w:space="0" w:color="77A294"/>
                                <w:right w:val="single" w:sz="2" w:space="0" w:color="77A294"/>
                              </w:divBdr>
                            </w:div>
                            <w:div w:id="1789354021">
                              <w:marLeft w:val="0"/>
                              <w:marRight w:val="300"/>
                              <w:marTop w:val="0"/>
                              <w:marBottom w:val="0"/>
                              <w:divBdr>
                                <w:top w:val="none" w:sz="0" w:space="0" w:color="auto"/>
                                <w:left w:val="none" w:sz="0" w:space="0" w:color="auto"/>
                                <w:bottom w:val="none" w:sz="0" w:space="0" w:color="auto"/>
                                <w:right w:val="none" w:sz="0" w:space="0" w:color="auto"/>
                              </w:divBdr>
                            </w:div>
                          </w:divsChild>
                        </w:div>
                        <w:div w:id="816922690">
                          <w:marLeft w:val="0"/>
                          <w:marRight w:val="0"/>
                          <w:marTop w:val="150"/>
                          <w:marBottom w:val="150"/>
                          <w:divBdr>
                            <w:top w:val="single" w:sz="2" w:space="0" w:color="77A294"/>
                            <w:left w:val="single" w:sz="2" w:space="0" w:color="77A294"/>
                            <w:bottom w:val="single" w:sz="2" w:space="0" w:color="77A294"/>
                            <w:right w:val="single" w:sz="2" w:space="0" w:color="77A294"/>
                          </w:divBdr>
                          <w:divsChild>
                            <w:div w:id="1382514402">
                              <w:marLeft w:val="0"/>
                              <w:marRight w:val="0"/>
                              <w:marTop w:val="0"/>
                              <w:marBottom w:val="0"/>
                              <w:divBdr>
                                <w:top w:val="single" w:sz="2" w:space="0" w:color="77A294"/>
                                <w:left w:val="single" w:sz="2" w:space="0" w:color="77A294"/>
                                <w:bottom w:val="single" w:sz="2" w:space="0" w:color="77A294"/>
                                <w:right w:val="single" w:sz="2" w:space="0" w:color="77A294"/>
                              </w:divBdr>
                            </w:div>
                            <w:div w:id="1738242576">
                              <w:marLeft w:val="0"/>
                              <w:marRight w:val="300"/>
                              <w:marTop w:val="0"/>
                              <w:marBottom w:val="0"/>
                              <w:divBdr>
                                <w:top w:val="none" w:sz="0" w:space="0" w:color="auto"/>
                                <w:left w:val="none" w:sz="0" w:space="0" w:color="auto"/>
                                <w:bottom w:val="none" w:sz="0" w:space="0" w:color="auto"/>
                                <w:right w:val="none" w:sz="0" w:space="0" w:color="auto"/>
                              </w:divBdr>
                            </w:div>
                          </w:divsChild>
                        </w:div>
                        <w:div w:id="818380611">
                          <w:marLeft w:val="0"/>
                          <w:marRight w:val="0"/>
                          <w:marTop w:val="150"/>
                          <w:marBottom w:val="150"/>
                          <w:divBdr>
                            <w:top w:val="single" w:sz="2" w:space="0" w:color="77A294"/>
                            <w:left w:val="single" w:sz="2" w:space="0" w:color="77A294"/>
                            <w:bottom w:val="single" w:sz="2" w:space="0" w:color="77A294"/>
                            <w:right w:val="single" w:sz="2" w:space="0" w:color="77A294"/>
                          </w:divBdr>
                          <w:divsChild>
                            <w:div w:id="1039889962">
                              <w:marLeft w:val="0"/>
                              <w:marRight w:val="300"/>
                              <w:marTop w:val="0"/>
                              <w:marBottom w:val="0"/>
                              <w:divBdr>
                                <w:top w:val="none" w:sz="0" w:space="0" w:color="auto"/>
                                <w:left w:val="none" w:sz="0" w:space="0" w:color="auto"/>
                                <w:bottom w:val="none" w:sz="0" w:space="0" w:color="auto"/>
                                <w:right w:val="none" w:sz="0" w:space="0" w:color="auto"/>
                              </w:divBdr>
                            </w:div>
                            <w:div w:id="11361481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23672858">
                          <w:marLeft w:val="0"/>
                          <w:marRight w:val="0"/>
                          <w:marTop w:val="150"/>
                          <w:marBottom w:val="150"/>
                          <w:divBdr>
                            <w:top w:val="single" w:sz="2" w:space="0" w:color="77A294"/>
                            <w:left w:val="single" w:sz="2" w:space="0" w:color="77A294"/>
                            <w:bottom w:val="single" w:sz="2" w:space="0" w:color="77A294"/>
                            <w:right w:val="single" w:sz="2" w:space="0" w:color="77A294"/>
                          </w:divBdr>
                          <w:divsChild>
                            <w:div w:id="128861632">
                              <w:marLeft w:val="0"/>
                              <w:marRight w:val="0"/>
                              <w:marTop w:val="0"/>
                              <w:marBottom w:val="0"/>
                              <w:divBdr>
                                <w:top w:val="single" w:sz="2" w:space="0" w:color="77A294"/>
                                <w:left w:val="single" w:sz="2" w:space="0" w:color="77A294"/>
                                <w:bottom w:val="single" w:sz="2" w:space="0" w:color="77A294"/>
                                <w:right w:val="single" w:sz="2" w:space="0" w:color="77A294"/>
                              </w:divBdr>
                            </w:div>
                            <w:div w:id="1555700104">
                              <w:marLeft w:val="0"/>
                              <w:marRight w:val="300"/>
                              <w:marTop w:val="0"/>
                              <w:marBottom w:val="0"/>
                              <w:divBdr>
                                <w:top w:val="none" w:sz="0" w:space="0" w:color="auto"/>
                                <w:left w:val="none" w:sz="0" w:space="0" w:color="auto"/>
                                <w:bottom w:val="none" w:sz="0" w:space="0" w:color="auto"/>
                                <w:right w:val="none" w:sz="0" w:space="0" w:color="auto"/>
                              </w:divBdr>
                            </w:div>
                          </w:divsChild>
                        </w:div>
                        <w:div w:id="1038973804">
                          <w:marLeft w:val="0"/>
                          <w:marRight w:val="0"/>
                          <w:marTop w:val="150"/>
                          <w:marBottom w:val="150"/>
                          <w:divBdr>
                            <w:top w:val="single" w:sz="2" w:space="0" w:color="77A294"/>
                            <w:left w:val="single" w:sz="2" w:space="0" w:color="77A294"/>
                            <w:bottom w:val="single" w:sz="2" w:space="0" w:color="77A294"/>
                            <w:right w:val="single" w:sz="2" w:space="0" w:color="77A294"/>
                          </w:divBdr>
                          <w:divsChild>
                            <w:div w:id="415443611">
                              <w:marLeft w:val="0"/>
                              <w:marRight w:val="0"/>
                              <w:marTop w:val="0"/>
                              <w:marBottom w:val="0"/>
                              <w:divBdr>
                                <w:top w:val="single" w:sz="2" w:space="0" w:color="77A294"/>
                                <w:left w:val="single" w:sz="2" w:space="0" w:color="77A294"/>
                                <w:bottom w:val="single" w:sz="2" w:space="0" w:color="77A294"/>
                                <w:right w:val="single" w:sz="2" w:space="0" w:color="77A294"/>
                              </w:divBdr>
                            </w:div>
                            <w:div w:id="1247766676">
                              <w:marLeft w:val="0"/>
                              <w:marRight w:val="300"/>
                              <w:marTop w:val="0"/>
                              <w:marBottom w:val="0"/>
                              <w:divBdr>
                                <w:top w:val="none" w:sz="0" w:space="0" w:color="auto"/>
                                <w:left w:val="none" w:sz="0" w:space="0" w:color="auto"/>
                                <w:bottom w:val="none" w:sz="0" w:space="0" w:color="auto"/>
                                <w:right w:val="none" w:sz="0" w:space="0" w:color="auto"/>
                              </w:divBdr>
                            </w:div>
                          </w:divsChild>
                        </w:div>
                        <w:div w:id="1315177874">
                          <w:marLeft w:val="0"/>
                          <w:marRight w:val="0"/>
                          <w:marTop w:val="150"/>
                          <w:marBottom w:val="150"/>
                          <w:divBdr>
                            <w:top w:val="single" w:sz="2" w:space="0" w:color="77A294"/>
                            <w:left w:val="single" w:sz="2" w:space="0" w:color="77A294"/>
                            <w:bottom w:val="single" w:sz="2" w:space="0" w:color="77A294"/>
                            <w:right w:val="single" w:sz="2" w:space="0" w:color="77A294"/>
                          </w:divBdr>
                          <w:divsChild>
                            <w:div w:id="999651712">
                              <w:marLeft w:val="0"/>
                              <w:marRight w:val="0"/>
                              <w:marTop w:val="0"/>
                              <w:marBottom w:val="0"/>
                              <w:divBdr>
                                <w:top w:val="single" w:sz="2" w:space="0" w:color="77A294"/>
                                <w:left w:val="single" w:sz="2" w:space="0" w:color="77A294"/>
                                <w:bottom w:val="single" w:sz="2" w:space="0" w:color="77A294"/>
                                <w:right w:val="single" w:sz="2" w:space="0" w:color="77A294"/>
                              </w:divBdr>
                            </w:div>
                            <w:div w:id="1008605124">
                              <w:marLeft w:val="0"/>
                              <w:marRight w:val="300"/>
                              <w:marTop w:val="0"/>
                              <w:marBottom w:val="0"/>
                              <w:divBdr>
                                <w:top w:val="none" w:sz="0" w:space="0" w:color="auto"/>
                                <w:left w:val="none" w:sz="0" w:space="0" w:color="auto"/>
                                <w:bottom w:val="none" w:sz="0" w:space="0" w:color="auto"/>
                                <w:right w:val="none" w:sz="0" w:space="0" w:color="auto"/>
                              </w:divBdr>
                            </w:div>
                          </w:divsChild>
                        </w:div>
                        <w:div w:id="1363483519">
                          <w:marLeft w:val="0"/>
                          <w:marRight w:val="0"/>
                          <w:marTop w:val="150"/>
                          <w:marBottom w:val="150"/>
                          <w:divBdr>
                            <w:top w:val="single" w:sz="2" w:space="0" w:color="77A294"/>
                            <w:left w:val="single" w:sz="2" w:space="0" w:color="77A294"/>
                            <w:bottom w:val="single" w:sz="2" w:space="0" w:color="77A294"/>
                            <w:right w:val="single" w:sz="2" w:space="0" w:color="77A294"/>
                          </w:divBdr>
                          <w:divsChild>
                            <w:div w:id="546529282">
                              <w:marLeft w:val="0"/>
                              <w:marRight w:val="0"/>
                              <w:marTop w:val="0"/>
                              <w:marBottom w:val="0"/>
                              <w:divBdr>
                                <w:top w:val="single" w:sz="2" w:space="0" w:color="77A294"/>
                                <w:left w:val="single" w:sz="2" w:space="0" w:color="77A294"/>
                                <w:bottom w:val="single" w:sz="2" w:space="0" w:color="77A294"/>
                                <w:right w:val="single" w:sz="2" w:space="0" w:color="77A294"/>
                              </w:divBdr>
                            </w:div>
                            <w:div w:id="640429790">
                              <w:marLeft w:val="0"/>
                              <w:marRight w:val="300"/>
                              <w:marTop w:val="0"/>
                              <w:marBottom w:val="0"/>
                              <w:divBdr>
                                <w:top w:val="none" w:sz="0" w:space="0" w:color="auto"/>
                                <w:left w:val="none" w:sz="0" w:space="0" w:color="auto"/>
                                <w:bottom w:val="none" w:sz="0" w:space="0" w:color="auto"/>
                                <w:right w:val="none" w:sz="0" w:space="0" w:color="auto"/>
                              </w:divBdr>
                            </w:div>
                          </w:divsChild>
                        </w:div>
                        <w:div w:id="1479884219">
                          <w:marLeft w:val="0"/>
                          <w:marRight w:val="0"/>
                          <w:marTop w:val="150"/>
                          <w:marBottom w:val="150"/>
                          <w:divBdr>
                            <w:top w:val="single" w:sz="2" w:space="0" w:color="77A294"/>
                            <w:left w:val="single" w:sz="2" w:space="0" w:color="77A294"/>
                            <w:bottom w:val="single" w:sz="2" w:space="0" w:color="77A294"/>
                            <w:right w:val="single" w:sz="2" w:space="0" w:color="77A294"/>
                          </w:divBdr>
                          <w:divsChild>
                            <w:div w:id="1522016361">
                              <w:marLeft w:val="0"/>
                              <w:marRight w:val="0"/>
                              <w:marTop w:val="0"/>
                              <w:marBottom w:val="0"/>
                              <w:divBdr>
                                <w:top w:val="single" w:sz="2" w:space="0" w:color="77A294"/>
                                <w:left w:val="single" w:sz="2" w:space="0" w:color="77A294"/>
                                <w:bottom w:val="single" w:sz="2" w:space="0" w:color="77A294"/>
                                <w:right w:val="single" w:sz="2" w:space="0" w:color="77A294"/>
                              </w:divBdr>
                            </w:div>
                            <w:div w:id="1978486348">
                              <w:marLeft w:val="0"/>
                              <w:marRight w:val="300"/>
                              <w:marTop w:val="0"/>
                              <w:marBottom w:val="0"/>
                              <w:divBdr>
                                <w:top w:val="none" w:sz="0" w:space="0" w:color="auto"/>
                                <w:left w:val="none" w:sz="0" w:space="0" w:color="auto"/>
                                <w:bottom w:val="none" w:sz="0" w:space="0" w:color="auto"/>
                                <w:right w:val="none" w:sz="0" w:space="0" w:color="auto"/>
                              </w:divBdr>
                            </w:div>
                          </w:divsChild>
                        </w:div>
                        <w:div w:id="1483816090">
                          <w:marLeft w:val="0"/>
                          <w:marRight w:val="0"/>
                          <w:marTop w:val="150"/>
                          <w:marBottom w:val="150"/>
                          <w:divBdr>
                            <w:top w:val="single" w:sz="2" w:space="0" w:color="77A294"/>
                            <w:left w:val="single" w:sz="2" w:space="0" w:color="77A294"/>
                            <w:bottom w:val="single" w:sz="2" w:space="0" w:color="77A294"/>
                            <w:right w:val="single" w:sz="2" w:space="0" w:color="77A294"/>
                          </w:divBdr>
                          <w:divsChild>
                            <w:div w:id="1514422044">
                              <w:marLeft w:val="0"/>
                              <w:marRight w:val="0"/>
                              <w:marTop w:val="0"/>
                              <w:marBottom w:val="0"/>
                              <w:divBdr>
                                <w:top w:val="single" w:sz="2" w:space="0" w:color="77A294"/>
                                <w:left w:val="single" w:sz="2" w:space="0" w:color="77A294"/>
                                <w:bottom w:val="single" w:sz="2" w:space="0" w:color="77A294"/>
                                <w:right w:val="single" w:sz="2" w:space="0" w:color="77A294"/>
                              </w:divBdr>
                            </w:div>
                            <w:div w:id="1565143826">
                              <w:marLeft w:val="0"/>
                              <w:marRight w:val="300"/>
                              <w:marTop w:val="0"/>
                              <w:marBottom w:val="0"/>
                              <w:divBdr>
                                <w:top w:val="none" w:sz="0" w:space="0" w:color="auto"/>
                                <w:left w:val="none" w:sz="0" w:space="0" w:color="auto"/>
                                <w:bottom w:val="none" w:sz="0" w:space="0" w:color="auto"/>
                                <w:right w:val="none" w:sz="0" w:space="0" w:color="auto"/>
                              </w:divBdr>
                            </w:div>
                          </w:divsChild>
                        </w:div>
                        <w:div w:id="1504127638">
                          <w:marLeft w:val="0"/>
                          <w:marRight w:val="0"/>
                          <w:marTop w:val="150"/>
                          <w:marBottom w:val="150"/>
                          <w:divBdr>
                            <w:top w:val="single" w:sz="2" w:space="0" w:color="77A294"/>
                            <w:left w:val="single" w:sz="2" w:space="0" w:color="77A294"/>
                            <w:bottom w:val="single" w:sz="2" w:space="0" w:color="77A294"/>
                            <w:right w:val="single" w:sz="2" w:space="0" w:color="77A294"/>
                          </w:divBdr>
                          <w:divsChild>
                            <w:div w:id="1603225000">
                              <w:marLeft w:val="0"/>
                              <w:marRight w:val="300"/>
                              <w:marTop w:val="0"/>
                              <w:marBottom w:val="0"/>
                              <w:divBdr>
                                <w:top w:val="none" w:sz="0" w:space="0" w:color="auto"/>
                                <w:left w:val="none" w:sz="0" w:space="0" w:color="auto"/>
                                <w:bottom w:val="none" w:sz="0" w:space="0" w:color="auto"/>
                                <w:right w:val="none" w:sz="0" w:space="0" w:color="auto"/>
                              </w:divBdr>
                            </w:div>
                            <w:div w:id="18263171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15219497">
                          <w:marLeft w:val="0"/>
                          <w:marRight w:val="0"/>
                          <w:marTop w:val="150"/>
                          <w:marBottom w:val="150"/>
                          <w:divBdr>
                            <w:top w:val="single" w:sz="2" w:space="0" w:color="77A294"/>
                            <w:left w:val="single" w:sz="2" w:space="0" w:color="77A294"/>
                            <w:bottom w:val="single" w:sz="2" w:space="0" w:color="77A294"/>
                            <w:right w:val="single" w:sz="2" w:space="0" w:color="77A294"/>
                          </w:divBdr>
                          <w:divsChild>
                            <w:div w:id="204871073">
                              <w:marLeft w:val="0"/>
                              <w:marRight w:val="300"/>
                              <w:marTop w:val="0"/>
                              <w:marBottom w:val="0"/>
                              <w:divBdr>
                                <w:top w:val="none" w:sz="0" w:space="0" w:color="auto"/>
                                <w:left w:val="none" w:sz="0" w:space="0" w:color="auto"/>
                                <w:bottom w:val="none" w:sz="0" w:space="0" w:color="auto"/>
                                <w:right w:val="none" w:sz="0" w:space="0" w:color="auto"/>
                              </w:divBdr>
                            </w:div>
                            <w:div w:id="131644720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8272845">
                          <w:marLeft w:val="0"/>
                          <w:marRight w:val="0"/>
                          <w:marTop w:val="150"/>
                          <w:marBottom w:val="150"/>
                          <w:divBdr>
                            <w:top w:val="single" w:sz="2" w:space="0" w:color="77A294"/>
                            <w:left w:val="single" w:sz="2" w:space="0" w:color="77A294"/>
                            <w:bottom w:val="single" w:sz="2" w:space="0" w:color="77A294"/>
                            <w:right w:val="single" w:sz="2" w:space="0" w:color="77A294"/>
                          </w:divBdr>
                          <w:divsChild>
                            <w:div w:id="645202562">
                              <w:marLeft w:val="0"/>
                              <w:marRight w:val="300"/>
                              <w:marTop w:val="0"/>
                              <w:marBottom w:val="0"/>
                              <w:divBdr>
                                <w:top w:val="none" w:sz="0" w:space="0" w:color="auto"/>
                                <w:left w:val="none" w:sz="0" w:space="0" w:color="auto"/>
                                <w:bottom w:val="none" w:sz="0" w:space="0" w:color="auto"/>
                                <w:right w:val="none" w:sz="0" w:space="0" w:color="auto"/>
                              </w:divBdr>
                            </w:div>
                            <w:div w:id="100054664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26542273">
                          <w:marLeft w:val="0"/>
                          <w:marRight w:val="0"/>
                          <w:marTop w:val="150"/>
                          <w:marBottom w:val="150"/>
                          <w:divBdr>
                            <w:top w:val="single" w:sz="2" w:space="0" w:color="77A294"/>
                            <w:left w:val="single" w:sz="2" w:space="0" w:color="77A294"/>
                            <w:bottom w:val="single" w:sz="2" w:space="0" w:color="77A294"/>
                            <w:right w:val="single" w:sz="2" w:space="0" w:color="77A294"/>
                          </w:divBdr>
                          <w:divsChild>
                            <w:div w:id="1962151026">
                              <w:marLeft w:val="0"/>
                              <w:marRight w:val="300"/>
                              <w:marTop w:val="0"/>
                              <w:marBottom w:val="0"/>
                              <w:divBdr>
                                <w:top w:val="none" w:sz="0" w:space="0" w:color="auto"/>
                                <w:left w:val="none" w:sz="0" w:space="0" w:color="auto"/>
                                <w:bottom w:val="none" w:sz="0" w:space="0" w:color="auto"/>
                                <w:right w:val="none" w:sz="0" w:space="0" w:color="auto"/>
                              </w:divBdr>
                            </w:div>
                            <w:div w:id="21083106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37205017">
                          <w:marLeft w:val="0"/>
                          <w:marRight w:val="0"/>
                          <w:marTop w:val="150"/>
                          <w:marBottom w:val="150"/>
                          <w:divBdr>
                            <w:top w:val="single" w:sz="2" w:space="0" w:color="77A294"/>
                            <w:left w:val="single" w:sz="2" w:space="0" w:color="77A294"/>
                            <w:bottom w:val="single" w:sz="2" w:space="0" w:color="77A294"/>
                            <w:right w:val="single" w:sz="2" w:space="0" w:color="77A294"/>
                          </w:divBdr>
                        </w:div>
                        <w:div w:id="2065564325">
                          <w:marLeft w:val="0"/>
                          <w:marRight w:val="0"/>
                          <w:marTop w:val="150"/>
                          <w:marBottom w:val="150"/>
                          <w:divBdr>
                            <w:top w:val="single" w:sz="2" w:space="0" w:color="77A294"/>
                            <w:left w:val="single" w:sz="2" w:space="0" w:color="77A294"/>
                            <w:bottom w:val="single" w:sz="2" w:space="0" w:color="77A294"/>
                            <w:right w:val="single" w:sz="2" w:space="0" w:color="77A294"/>
                          </w:divBdr>
                          <w:divsChild>
                            <w:div w:id="1117675665">
                              <w:marLeft w:val="0"/>
                              <w:marRight w:val="0"/>
                              <w:marTop w:val="0"/>
                              <w:marBottom w:val="0"/>
                              <w:divBdr>
                                <w:top w:val="single" w:sz="2" w:space="0" w:color="77A294"/>
                                <w:left w:val="single" w:sz="2" w:space="0" w:color="77A294"/>
                                <w:bottom w:val="single" w:sz="2" w:space="0" w:color="77A294"/>
                                <w:right w:val="single" w:sz="2" w:space="0" w:color="77A294"/>
                              </w:divBdr>
                            </w:div>
                            <w:div w:id="191204130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197770">
      <w:bodyDiv w:val="1"/>
      <w:marLeft w:val="0"/>
      <w:marRight w:val="0"/>
      <w:marTop w:val="0"/>
      <w:marBottom w:val="0"/>
      <w:divBdr>
        <w:top w:val="none" w:sz="0" w:space="0" w:color="auto"/>
        <w:left w:val="none" w:sz="0" w:space="0" w:color="auto"/>
        <w:bottom w:val="none" w:sz="0" w:space="0" w:color="auto"/>
        <w:right w:val="none" w:sz="0" w:space="0" w:color="auto"/>
      </w:divBdr>
    </w:div>
    <w:div w:id="1756170084">
      <w:bodyDiv w:val="1"/>
      <w:marLeft w:val="0"/>
      <w:marRight w:val="0"/>
      <w:marTop w:val="0"/>
      <w:marBottom w:val="0"/>
      <w:divBdr>
        <w:top w:val="none" w:sz="0" w:space="0" w:color="auto"/>
        <w:left w:val="none" w:sz="0" w:space="0" w:color="auto"/>
        <w:bottom w:val="none" w:sz="0" w:space="0" w:color="auto"/>
        <w:right w:val="none" w:sz="0" w:space="0" w:color="auto"/>
      </w:divBdr>
      <w:divsChild>
        <w:div w:id="1023361038">
          <w:marLeft w:val="0"/>
          <w:marRight w:val="0"/>
          <w:marTop w:val="0"/>
          <w:marBottom w:val="0"/>
          <w:divBdr>
            <w:top w:val="none" w:sz="0" w:space="0" w:color="auto"/>
            <w:left w:val="none" w:sz="0" w:space="0" w:color="auto"/>
            <w:bottom w:val="none" w:sz="0" w:space="0" w:color="auto"/>
            <w:right w:val="none" w:sz="0" w:space="0" w:color="auto"/>
          </w:divBdr>
          <w:divsChild>
            <w:div w:id="1268074509">
              <w:marLeft w:val="0"/>
              <w:marRight w:val="0"/>
              <w:marTop w:val="0"/>
              <w:marBottom w:val="0"/>
              <w:divBdr>
                <w:top w:val="none" w:sz="0" w:space="0" w:color="auto"/>
                <w:left w:val="none" w:sz="0" w:space="0" w:color="auto"/>
                <w:bottom w:val="none" w:sz="0" w:space="0" w:color="auto"/>
                <w:right w:val="none" w:sz="0" w:space="0" w:color="auto"/>
              </w:divBdr>
              <w:divsChild>
                <w:div w:id="322704584">
                  <w:marLeft w:val="0"/>
                  <w:marRight w:val="0"/>
                  <w:marTop w:val="0"/>
                  <w:marBottom w:val="0"/>
                  <w:divBdr>
                    <w:top w:val="none" w:sz="0" w:space="0" w:color="auto"/>
                    <w:left w:val="none" w:sz="0" w:space="0" w:color="auto"/>
                    <w:bottom w:val="none" w:sz="0" w:space="0" w:color="auto"/>
                    <w:right w:val="none" w:sz="0" w:space="0" w:color="auto"/>
                  </w:divBdr>
                  <w:divsChild>
                    <w:div w:id="1883905440">
                      <w:marLeft w:val="0"/>
                      <w:marRight w:val="0"/>
                      <w:marTop w:val="0"/>
                      <w:marBottom w:val="0"/>
                      <w:divBdr>
                        <w:top w:val="single" w:sz="4" w:space="2" w:color="C0C0C0"/>
                        <w:left w:val="single" w:sz="4" w:space="2" w:color="C0C0C0"/>
                        <w:bottom w:val="single" w:sz="4" w:space="2" w:color="C0C0C0"/>
                        <w:right w:val="single" w:sz="4" w:space="2" w:color="C0C0C0"/>
                      </w:divBdr>
                      <w:divsChild>
                        <w:div w:id="1388334746">
                          <w:marLeft w:val="0"/>
                          <w:marRight w:val="0"/>
                          <w:marTop w:val="0"/>
                          <w:marBottom w:val="0"/>
                          <w:divBdr>
                            <w:top w:val="none" w:sz="0" w:space="0" w:color="auto"/>
                            <w:left w:val="none" w:sz="0" w:space="0" w:color="auto"/>
                            <w:bottom w:val="none" w:sz="0" w:space="0" w:color="auto"/>
                            <w:right w:val="none" w:sz="0" w:space="0" w:color="auto"/>
                          </w:divBdr>
                        </w:div>
                        <w:div w:id="1775395339">
                          <w:marLeft w:val="0"/>
                          <w:marRight w:val="0"/>
                          <w:marTop w:val="0"/>
                          <w:marBottom w:val="0"/>
                          <w:divBdr>
                            <w:top w:val="none" w:sz="0" w:space="0" w:color="auto"/>
                            <w:left w:val="none" w:sz="0" w:space="0" w:color="auto"/>
                            <w:bottom w:val="none" w:sz="0" w:space="0" w:color="auto"/>
                            <w:right w:val="none" w:sz="0" w:space="0" w:color="auto"/>
                          </w:divBdr>
                        </w:div>
                        <w:div w:id="20570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6391755">
      <w:bodyDiv w:val="1"/>
      <w:marLeft w:val="0"/>
      <w:marRight w:val="0"/>
      <w:marTop w:val="0"/>
      <w:marBottom w:val="0"/>
      <w:divBdr>
        <w:top w:val="none" w:sz="0" w:space="0" w:color="auto"/>
        <w:left w:val="none" w:sz="0" w:space="0" w:color="auto"/>
        <w:bottom w:val="none" w:sz="0" w:space="0" w:color="auto"/>
        <w:right w:val="none" w:sz="0" w:space="0" w:color="auto"/>
      </w:divBdr>
    </w:div>
    <w:div w:id="1756631691">
      <w:bodyDiv w:val="1"/>
      <w:marLeft w:val="0"/>
      <w:marRight w:val="0"/>
      <w:marTop w:val="0"/>
      <w:marBottom w:val="0"/>
      <w:divBdr>
        <w:top w:val="none" w:sz="0" w:space="0" w:color="auto"/>
        <w:left w:val="none" w:sz="0" w:space="0" w:color="auto"/>
        <w:bottom w:val="none" w:sz="0" w:space="0" w:color="auto"/>
        <w:right w:val="none" w:sz="0" w:space="0" w:color="auto"/>
      </w:divBdr>
    </w:div>
    <w:div w:id="1756976195">
      <w:bodyDiv w:val="1"/>
      <w:marLeft w:val="0"/>
      <w:marRight w:val="0"/>
      <w:marTop w:val="0"/>
      <w:marBottom w:val="0"/>
      <w:divBdr>
        <w:top w:val="none" w:sz="0" w:space="0" w:color="auto"/>
        <w:left w:val="none" w:sz="0" w:space="0" w:color="auto"/>
        <w:bottom w:val="none" w:sz="0" w:space="0" w:color="auto"/>
        <w:right w:val="none" w:sz="0" w:space="0" w:color="auto"/>
      </w:divBdr>
    </w:div>
    <w:div w:id="1757283297">
      <w:bodyDiv w:val="1"/>
      <w:marLeft w:val="0"/>
      <w:marRight w:val="0"/>
      <w:marTop w:val="0"/>
      <w:marBottom w:val="0"/>
      <w:divBdr>
        <w:top w:val="none" w:sz="0" w:space="0" w:color="auto"/>
        <w:left w:val="none" w:sz="0" w:space="0" w:color="auto"/>
        <w:bottom w:val="none" w:sz="0" w:space="0" w:color="auto"/>
        <w:right w:val="none" w:sz="0" w:space="0" w:color="auto"/>
      </w:divBdr>
    </w:div>
    <w:div w:id="1757630310">
      <w:bodyDiv w:val="1"/>
      <w:marLeft w:val="0"/>
      <w:marRight w:val="0"/>
      <w:marTop w:val="0"/>
      <w:marBottom w:val="0"/>
      <w:divBdr>
        <w:top w:val="none" w:sz="0" w:space="0" w:color="auto"/>
        <w:left w:val="none" w:sz="0" w:space="0" w:color="auto"/>
        <w:bottom w:val="none" w:sz="0" w:space="0" w:color="auto"/>
        <w:right w:val="none" w:sz="0" w:space="0" w:color="auto"/>
      </w:divBdr>
    </w:div>
    <w:div w:id="1758743454">
      <w:bodyDiv w:val="1"/>
      <w:marLeft w:val="0"/>
      <w:marRight w:val="0"/>
      <w:marTop w:val="0"/>
      <w:marBottom w:val="0"/>
      <w:divBdr>
        <w:top w:val="none" w:sz="0" w:space="0" w:color="auto"/>
        <w:left w:val="none" w:sz="0" w:space="0" w:color="auto"/>
        <w:bottom w:val="none" w:sz="0" w:space="0" w:color="auto"/>
        <w:right w:val="none" w:sz="0" w:space="0" w:color="auto"/>
      </w:divBdr>
      <w:divsChild>
        <w:div w:id="1651908219">
          <w:marLeft w:val="0"/>
          <w:marRight w:val="0"/>
          <w:marTop w:val="0"/>
          <w:marBottom w:val="0"/>
          <w:divBdr>
            <w:top w:val="none" w:sz="0" w:space="0" w:color="auto"/>
            <w:left w:val="none" w:sz="0" w:space="0" w:color="auto"/>
            <w:bottom w:val="none" w:sz="0" w:space="0" w:color="auto"/>
            <w:right w:val="none" w:sz="0" w:space="0" w:color="auto"/>
          </w:divBdr>
          <w:divsChild>
            <w:div w:id="1140153126">
              <w:marLeft w:val="0"/>
              <w:marRight w:val="0"/>
              <w:marTop w:val="0"/>
              <w:marBottom w:val="0"/>
              <w:divBdr>
                <w:top w:val="none" w:sz="0" w:space="0" w:color="auto"/>
                <w:left w:val="none" w:sz="0" w:space="0" w:color="auto"/>
                <w:bottom w:val="none" w:sz="0" w:space="0" w:color="auto"/>
                <w:right w:val="none" w:sz="0" w:space="0" w:color="auto"/>
              </w:divBdr>
              <w:divsChild>
                <w:div w:id="691996858">
                  <w:marLeft w:val="0"/>
                  <w:marRight w:val="0"/>
                  <w:marTop w:val="0"/>
                  <w:marBottom w:val="0"/>
                  <w:divBdr>
                    <w:top w:val="none" w:sz="0" w:space="0" w:color="auto"/>
                    <w:left w:val="none" w:sz="0" w:space="0" w:color="auto"/>
                    <w:bottom w:val="none" w:sz="0" w:space="0" w:color="auto"/>
                    <w:right w:val="none" w:sz="0" w:space="0" w:color="auto"/>
                  </w:divBdr>
                  <w:divsChild>
                    <w:div w:id="474952875">
                      <w:marLeft w:val="0"/>
                      <w:marRight w:val="0"/>
                      <w:marTop w:val="0"/>
                      <w:marBottom w:val="0"/>
                      <w:divBdr>
                        <w:top w:val="none" w:sz="0" w:space="0" w:color="auto"/>
                        <w:left w:val="none" w:sz="0" w:space="0" w:color="auto"/>
                        <w:bottom w:val="none" w:sz="0" w:space="0" w:color="auto"/>
                        <w:right w:val="none" w:sz="0" w:space="0" w:color="auto"/>
                      </w:divBdr>
                      <w:divsChild>
                        <w:div w:id="338970226">
                          <w:marLeft w:val="0"/>
                          <w:marRight w:val="0"/>
                          <w:marTop w:val="0"/>
                          <w:marBottom w:val="0"/>
                          <w:divBdr>
                            <w:top w:val="none" w:sz="0" w:space="0" w:color="auto"/>
                            <w:left w:val="none" w:sz="0" w:space="0" w:color="auto"/>
                            <w:bottom w:val="none" w:sz="0" w:space="0" w:color="auto"/>
                            <w:right w:val="none" w:sz="0" w:space="0" w:color="auto"/>
                          </w:divBdr>
                        </w:div>
                        <w:div w:id="638266563">
                          <w:marLeft w:val="0"/>
                          <w:marRight w:val="0"/>
                          <w:marTop w:val="0"/>
                          <w:marBottom w:val="0"/>
                          <w:divBdr>
                            <w:top w:val="none" w:sz="0" w:space="0" w:color="auto"/>
                            <w:left w:val="none" w:sz="0" w:space="0" w:color="auto"/>
                            <w:bottom w:val="none" w:sz="0" w:space="0" w:color="auto"/>
                            <w:right w:val="none" w:sz="0" w:space="0" w:color="auto"/>
                          </w:divBdr>
                        </w:div>
                        <w:div w:id="861279995">
                          <w:marLeft w:val="0"/>
                          <w:marRight w:val="0"/>
                          <w:marTop w:val="0"/>
                          <w:marBottom w:val="0"/>
                          <w:divBdr>
                            <w:top w:val="none" w:sz="0" w:space="0" w:color="auto"/>
                            <w:left w:val="none" w:sz="0" w:space="0" w:color="auto"/>
                            <w:bottom w:val="none" w:sz="0" w:space="0" w:color="auto"/>
                            <w:right w:val="none" w:sz="0" w:space="0" w:color="auto"/>
                          </w:divBdr>
                        </w:div>
                        <w:div w:id="1094017772">
                          <w:marLeft w:val="0"/>
                          <w:marRight w:val="0"/>
                          <w:marTop w:val="0"/>
                          <w:marBottom w:val="0"/>
                          <w:divBdr>
                            <w:top w:val="none" w:sz="0" w:space="0" w:color="auto"/>
                            <w:left w:val="none" w:sz="0" w:space="0" w:color="auto"/>
                            <w:bottom w:val="none" w:sz="0" w:space="0" w:color="auto"/>
                            <w:right w:val="none" w:sz="0" w:space="0" w:color="auto"/>
                          </w:divBdr>
                        </w:div>
                        <w:div w:id="20015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11681">
      <w:bodyDiv w:val="1"/>
      <w:marLeft w:val="0"/>
      <w:marRight w:val="0"/>
      <w:marTop w:val="0"/>
      <w:marBottom w:val="0"/>
      <w:divBdr>
        <w:top w:val="none" w:sz="0" w:space="0" w:color="auto"/>
        <w:left w:val="none" w:sz="0" w:space="0" w:color="auto"/>
        <w:bottom w:val="none" w:sz="0" w:space="0" w:color="auto"/>
        <w:right w:val="none" w:sz="0" w:space="0" w:color="auto"/>
      </w:divBdr>
      <w:divsChild>
        <w:div w:id="461314212">
          <w:marLeft w:val="0"/>
          <w:marRight w:val="0"/>
          <w:marTop w:val="0"/>
          <w:marBottom w:val="0"/>
          <w:divBdr>
            <w:top w:val="none" w:sz="0" w:space="0" w:color="auto"/>
            <w:left w:val="none" w:sz="0" w:space="0" w:color="auto"/>
            <w:bottom w:val="none" w:sz="0" w:space="0" w:color="auto"/>
            <w:right w:val="none" w:sz="0" w:space="0" w:color="auto"/>
          </w:divBdr>
          <w:divsChild>
            <w:div w:id="868569171">
              <w:marLeft w:val="0"/>
              <w:marRight w:val="0"/>
              <w:marTop w:val="0"/>
              <w:marBottom w:val="0"/>
              <w:divBdr>
                <w:top w:val="none" w:sz="0" w:space="0" w:color="auto"/>
                <w:left w:val="none" w:sz="0" w:space="0" w:color="auto"/>
                <w:bottom w:val="none" w:sz="0" w:space="0" w:color="auto"/>
                <w:right w:val="none" w:sz="0" w:space="0" w:color="auto"/>
              </w:divBdr>
              <w:divsChild>
                <w:div w:id="572084001">
                  <w:marLeft w:val="0"/>
                  <w:marRight w:val="0"/>
                  <w:marTop w:val="0"/>
                  <w:marBottom w:val="0"/>
                  <w:divBdr>
                    <w:top w:val="none" w:sz="0" w:space="0" w:color="auto"/>
                    <w:left w:val="none" w:sz="0" w:space="0" w:color="auto"/>
                    <w:bottom w:val="none" w:sz="0" w:space="0" w:color="auto"/>
                    <w:right w:val="none" w:sz="0" w:space="0" w:color="auto"/>
                  </w:divBdr>
                  <w:divsChild>
                    <w:div w:id="360134239">
                      <w:marLeft w:val="0"/>
                      <w:marRight w:val="0"/>
                      <w:marTop w:val="13"/>
                      <w:marBottom w:val="0"/>
                      <w:divBdr>
                        <w:top w:val="none" w:sz="0" w:space="0" w:color="auto"/>
                        <w:left w:val="none" w:sz="0" w:space="0" w:color="auto"/>
                        <w:bottom w:val="none" w:sz="0" w:space="0" w:color="auto"/>
                        <w:right w:val="none" w:sz="0" w:space="0" w:color="auto"/>
                      </w:divBdr>
                    </w:div>
                    <w:div w:id="598833665">
                      <w:marLeft w:val="0"/>
                      <w:marRight w:val="0"/>
                      <w:marTop w:val="13"/>
                      <w:marBottom w:val="0"/>
                      <w:divBdr>
                        <w:top w:val="none" w:sz="0" w:space="0" w:color="auto"/>
                        <w:left w:val="none" w:sz="0" w:space="0" w:color="auto"/>
                        <w:bottom w:val="none" w:sz="0" w:space="0" w:color="auto"/>
                        <w:right w:val="none" w:sz="0" w:space="0" w:color="auto"/>
                      </w:divBdr>
                    </w:div>
                    <w:div w:id="657463193">
                      <w:marLeft w:val="0"/>
                      <w:marRight w:val="0"/>
                      <w:marTop w:val="13"/>
                      <w:marBottom w:val="0"/>
                      <w:divBdr>
                        <w:top w:val="none" w:sz="0" w:space="0" w:color="auto"/>
                        <w:left w:val="none" w:sz="0" w:space="0" w:color="auto"/>
                        <w:bottom w:val="none" w:sz="0" w:space="0" w:color="auto"/>
                        <w:right w:val="none" w:sz="0" w:space="0" w:color="auto"/>
                      </w:divBdr>
                      <w:divsChild>
                        <w:div w:id="925069027">
                          <w:marLeft w:val="0"/>
                          <w:marRight w:val="0"/>
                          <w:marTop w:val="0"/>
                          <w:marBottom w:val="0"/>
                          <w:divBdr>
                            <w:top w:val="none" w:sz="0" w:space="0" w:color="auto"/>
                            <w:left w:val="none" w:sz="0" w:space="0" w:color="auto"/>
                            <w:bottom w:val="none" w:sz="0" w:space="0" w:color="auto"/>
                            <w:right w:val="none" w:sz="0" w:space="0" w:color="auto"/>
                          </w:divBdr>
                        </w:div>
                      </w:divsChild>
                    </w:div>
                    <w:div w:id="781145696">
                      <w:marLeft w:val="0"/>
                      <w:marRight w:val="0"/>
                      <w:marTop w:val="13"/>
                      <w:marBottom w:val="0"/>
                      <w:divBdr>
                        <w:top w:val="none" w:sz="0" w:space="0" w:color="auto"/>
                        <w:left w:val="none" w:sz="0" w:space="0" w:color="auto"/>
                        <w:bottom w:val="none" w:sz="0" w:space="0" w:color="auto"/>
                        <w:right w:val="none" w:sz="0" w:space="0" w:color="auto"/>
                      </w:divBdr>
                      <w:divsChild>
                        <w:div w:id="165945291">
                          <w:marLeft w:val="0"/>
                          <w:marRight w:val="0"/>
                          <w:marTop w:val="0"/>
                          <w:marBottom w:val="0"/>
                          <w:divBdr>
                            <w:top w:val="none" w:sz="0" w:space="0" w:color="auto"/>
                            <w:left w:val="none" w:sz="0" w:space="0" w:color="auto"/>
                            <w:bottom w:val="none" w:sz="0" w:space="0" w:color="auto"/>
                            <w:right w:val="none" w:sz="0" w:space="0" w:color="auto"/>
                          </w:divBdr>
                        </w:div>
                      </w:divsChild>
                    </w:div>
                    <w:div w:id="789860898">
                      <w:marLeft w:val="0"/>
                      <w:marRight w:val="0"/>
                      <w:marTop w:val="13"/>
                      <w:marBottom w:val="0"/>
                      <w:divBdr>
                        <w:top w:val="none" w:sz="0" w:space="0" w:color="auto"/>
                        <w:left w:val="none" w:sz="0" w:space="0" w:color="auto"/>
                        <w:bottom w:val="none" w:sz="0" w:space="0" w:color="auto"/>
                        <w:right w:val="none" w:sz="0" w:space="0" w:color="auto"/>
                      </w:divBdr>
                    </w:div>
                    <w:div w:id="879050717">
                      <w:marLeft w:val="0"/>
                      <w:marRight w:val="0"/>
                      <w:marTop w:val="13"/>
                      <w:marBottom w:val="0"/>
                      <w:divBdr>
                        <w:top w:val="none" w:sz="0" w:space="0" w:color="auto"/>
                        <w:left w:val="none" w:sz="0" w:space="0" w:color="auto"/>
                        <w:bottom w:val="none" w:sz="0" w:space="0" w:color="auto"/>
                        <w:right w:val="none" w:sz="0" w:space="0" w:color="auto"/>
                      </w:divBdr>
                    </w:div>
                    <w:div w:id="983583819">
                      <w:marLeft w:val="0"/>
                      <w:marRight w:val="0"/>
                      <w:marTop w:val="13"/>
                      <w:marBottom w:val="0"/>
                      <w:divBdr>
                        <w:top w:val="none" w:sz="0" w:space="0" w:color="auto"/>
                        <w:left w:val="none" w:sz="0" w:space="0" w:color="auto"/>
                        <w:bottom w:val="none" w:sz="0" w:space="0" w:color="auto"/>
                        <w:right w:val="none" w:sz="0" w:space="0" w:color="auto"/>
                      </w:divBdr>
                      <w:divsChild>
                        <w:div w:id="2129661664">
                          <w:marLeft w:val="0"/>
                          <w:marRight w:val="0"/>
                          <w:marTop w:val="0"/>
                          <w:marBottom w:val="0"/>
                          <w:divBdr>
                            <w:top w:val="none" w:sz="0" w:space="0" w:color="auto"/>
                            <w:left w:val="none" w:sz="0" w:space="0" w:color="auto"/>
                            <w:bottom w:val="none" w:sz="0" w:space="0" w:color="auto"/>
                            <w:right w:val="none" w:sz="0" w:space="0" w:color="auto"/>
                          </w:divBdr>
                        </w:div>
                      </w:divsChild>
                    </w:div>
                    <w:div w:id="1199395046">
                      <w:marLeft w:val="0"/>
                      <w:marRight w:val="0"/>
                      <w:marTop w:val="13"/>
                      <w:marBottom w:val="0"/>
                      <w:divBdr>
                        <w:top w:val="none" w:sz="0" w:space="0" w:color="auto"/>
                        <w:left w:val="none" w:sz="0" w:space="0" w:color="auto"/>
                        <w:bottom w:val="none" w:sz="0" w:space="0" w:color="auto"/>
                        <w:right w:val="none" w:sz="0" w:space="0" w:color="auto"/>
                      </w:divBdr>
                    </w:div>
                    <w:div w:id="1761871647">
                      <w:marLeft w:val="0"/>
                      <w:marRight w:val="0"/>
                      <w:marTop w:val="13"/>
                      <w:marBottom w:val="0"/>
                      <w:divBdr>
                        <w:top w:val="none" w:sz="0" w:space="0" w:color="auto"/>
                        <w:left w:val="none" w:sz="0" w:space="0" w:color="auto"/>
                        <w:bottom w:val="none" w:sz="0" w:space="0" w:color="auto"/>
                        <w:right w:val="none" w:sz="0" w:space="0" w:color="auto"/>
                      </w:divBdr>
                    </w:div>
                    <w:div w:id="1767723031">
                      <w:marLeft w:val="0"/>
                      <w:marRight w:val="0"/>
                      <w:marTop w:val="13"/>
                      <w:marBottom w:val="0"/>
                      <w:divBdr>
                        <w:top w:val="none" w:sz="0" w:space="0" w:color="auto"/>
                        <w:left w:val="none" w:sz="0" w:space="0" w:color="auto"/>
                        <w:bottom w:val="none" w:sz="0" w:space="0" w:color="auto"/>
                        <w:right w:val="none" w:sz="0" w:space="0" w:color="auto"/>
                      </w:divBdr>
                      <w:divsChild>
                        <w:div w:id="2015718250">
                          <w:marLeft w:val="0"/>
                          <w:marRight w:val="0"/>
                          <w:marTop w:val="0"/>
                          <w:marBottom w:val="0"/>
                          <w:divBdr>
                            <w:top w:val="none" w:sz="0" w:space="0" w:color="auto"/>
                            <w:left w:val="none" w:sz="0" w:space="0" w:color="auto"/>
                            <w:bottom w:val="none" w:sz="0" w:space="0" w:color="auto"/>
                            <w:right w:val="none" w:sz="0" w:space="0" w:color="auto"/>
                          </w:divBdr>
                        </w:div>
                      </w:divsChild>
                    </w:div>
                    <w:div w:id="1793786998">
                      <w:marLeft w:val="0"/>
                      <w:marRight w:val="0"/>
                      <w:marTop w:val="13"/>
                      <w:marBottom w:val="0"/>
                      <w:divBdr>
                        <w:top w:val="none" w:sz="0" w:space="0" w:color="auto"/>
                        <w:left w:val="none" w:sz="0" w:space="0" w:color="auto"/>
                        <w:bottom w:val="none" w:sz="0" w:space="0" w:color="auto"/>
                        <w:right w:val="none" w:sz="0" w:space="0" w:color="auto"/>
                      </w:divBdr>
                    </w:div>
                    <w:div w:id="1866676017">
                      <w:marLeft w:val="0"/>
                      <w:marRight w:val="0"/>
                      <w:marTop w:val="47"/>
                      <w:marBottom w:val="0"/>
                      <w:divBdr>
                        <w:top w:val="none" w:sz="0" w:space="0" w:color="auto"/>
                        <w:left w:val="none" w:sz="0" w:space="0" w:color="auto"/>
                        <w:bottom w:val="none" w:sz="0" w:space="0" w:color="auto"/>
                        <w:right w:val="none" w:sz="0" w:space="0" w:color="auto"/>
                      </w:divBdr>
                      <w:divsChild>
                        <w:div w:id="976305282">
                          <w:marLeft w:val="0"/>
                          <w:marRight w:val="0"/>
                          <w:marTop w:val="0"/>
                          <w:marBottom w:val="0"/>
                          <w:divBdr>
                            <w:top w:val="none" w:sz="0" w:space="0" w:color="auto"/>
                            <w:left w:val="none" w:sz="0" w:space="0" w:color="auto"/>
                            <w:bottom w:val="none" w:sz="0" w:space="0" w:color="auto"/>
                            <w:right w:val="none" w:sz="0" w:space="0" w:color="auto"/>
                          </w:divBdr>
                        </w:div>
                      </w:divsChild>
                    </w:div>
                    <w:div w:id="20546517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759256234">
      <w:bodyDiv w:val="1"/>
      <w:marLeft w:val="0"/>
      <w:marRight w:val="0"/>
      <w:marTop w:val="0"/>
      <w:marBottom w:val="0"/>
      <w:divBdr>
        <w:top w:val="none" w:sz="0" w:space="0" w:color="auto"/>
        <w:left w:val="none" w:sz="0" w:space="0" w:color="auto"/>
        <w:bottom w:val="none" w:sz="0" w:space="0" w:color="auto"/>
        <w:right w:val="none" w:sz="0" w:space="0" w:color="auto"/>
      </w:divBdr>
    </w:div>
    <w:div w:id="1765488410">
      <w:bodyDiv w:val="1"/>
      <w:marLeft w:val="0"/>
      <w:marRight w:val="0"/>
      <w:marTop w:val="0"/>
      <w:marBottom w:val="0"/>
      <w:divBdr>
        <w:top w:val="none" w:sz="0" w:space="0" w:color="auto"/>
        <w:left w:val="none" w:sz="0" w:space="0" w:color="auto"/>
        <w:bottom w:val="none" w:sz="0" w:space="0" w:color="auto"/>
        <w:right w:val="none" w:sz="0" w:space="0" w:color="auto"/>
      </w:divBdr>
      <w:divsChild>
        <w:div w:id="446125215">
          <w:marLeft w:val="0"/>
          <w:marRight w:val="0"/>
          <w:marTop w:val="0"/>
          <w:marBottom w:val="0"/>
          <w:divBdr>
            <w:top w:val="none" w:sz="0" w:space="0" w:color="auto"/>
            <w:left w:val="none" w:sz="0" w:space="0" w:color="auto"/>
            <w:bottom w:val="none" w:sz="0" w:space="0" w:color="auto"/>
            <w:right w:val="none" w:sz="0" w:space="0" w:color="auto"/>
          </w:divBdr>
        </w:div>
        <w:div w:id="1874493181">
          <w:marLeft w:val="0"/>
          <w:marRight w:val="0"/>
          <w:marTop w:val="0"/>
          <w:marBottom w:val="0"/>
          <w:divBdr>
            <w:top w:val="none" w:sz="0" w:space="0" w:color="auto"/>
            <w:left w:val="none" w:sz="0" w:space="0" w:color="auto"/>
            <w:bottom w:val="none" w:sz="0" w:space="0" w:color="auto"/>
            <w:right w:val="none" w:sz="0" w:space="0" w:color="auto"/>
          </w:divBdr>
        </w:div>
        <w:div w:id="1854804606">
          <w:marLeft w:val="0"/>
          <w:marRight w:val="0"/>
          <w:marTop w:val="0"/>
          <w:marBottom w:val="0"/>
          <w:divBdr>
            <w:top w:val="none" w:sz="0" w:space="0" w:color="auto"/>
            <w:left w:val="none" w:sz="0" w:space="0" w:color="auto"/>
            <w:bottom w:val="none" w:sz="0" w:space="0" w:color="auto"/>
            <w:right w:val="none" w:sz="0" w:space="0" w:color="auto"/>
          </w:divBdr>
        </w:div>
        <w:div w:id="1773430714">
          <w:marLeft w:val="0"/>
          <w:marRight w:val="0"/>
          <w:marTop w:val="0"/>
          <w:marBottom w:val="0"/>
          <w:divBdr>
            <w:top w:val="none" w:sz="0" w:space="0" w:color="auto"/>
            <w:left w:val="none" w:sz="0" w:space="0" w:color="auto"/>
            <w:bottom w:val="none" w:sz="0" w:space="0" w:color="auto"/>
            <w:right w:val="none" w:sz="0" w:space="0" w:color="auto"/>
          </w:divBdr>
        </w:div>
        <w:div w:id="1914319298">
          <w:marLeft w:val="0"/>
          <w:marRight w:val="0"/>
          <w:marTop w:val="0"/>
          <w:marBottom w:val="0"/>
          <w:divBdr>
            <w:top w:val="none" w:sz="0" w:space="0" w:color="auto"/>
            <w:left w:val="none" w:sz="0" w:space="0" w:color="auto"/>
            <w:bottom w:val="none" w:sz="0" w:space="0" w:color="auto"/>
            <w:right w:val="none" w:sz="0" w:space="0" w:color="auto"/>
          </w:divBdr>
        </w:div>
        <w:div w:id="2121030716">
          <w:marLeft w:val="0"/>
          <w:marRight w:val="0"/>
          <w:marTop w:val="0"/>
          <w:marBottom w:val="0"/>
          <w:divBdr>
            <w:top w:val="none" w:sz="0" w:space="0" w:color="auto"/>
            <w:left w:val="none" w:sz="0" w:space="0" w:color="auto"/>
            <w:bottom w:val="none" w:sz="0" w:space="0" w:color="auto"/>
            <w:right w:val="none" w:sz="0" w:space="0" w:color="auto"/>
          </w:divBdr>
        </w:div>
        <w:div w:id="324868720">
          <w:marLeft w:val="0"/>
          <w:marRight w:val="0"/>
          <w:marTop w:val="0"/>
          <w:marBottom w:val="0"/>
          <w:divBdr>
            <w:top w:val="none" w:sz="0" w:space="0" w:color="auto"/>
            <w:left w:val="none" w:sz="0" w:space="0" w:color="auto"/>
            <w:bottom w:val="none" w:sz="0" w:space="0" w:color="auto"/>
            <w:right w:val="none" w:sz="0" w:space="0" w:color="auto"/>
          </w:divBdr>
        </w:div>
        <w:div w:id="1108693690">
          <w:marLeft w:val="0"/>
          <w:marRight w:val="0"/>
          <w:marTop w:val="0"/>
          <w:marBottom w:val="0"/>
          <w:divBdr>
            <w:top w:val="none" w:sz="0" w:space="0" w:color="auto"/>
            <w:left w:val="none" w:sz="0" w:space="0" w:color="auto"/>
            <w:bottom w:val="none" w:sz="0" w:space="0" w:color="auto"/>
            <w:right w:val="none" w:sz="0" w:space="0" w:color="auto"/>
          </w:divBdr>
        </w:div>
        <w:div w:id="1144395708">
          <w:marLeft w:val="0"/>
          <w:marRight w:val="0"/>
          <w:marTop w:val="0"/>
          <w:marBottom w:val="0"/>
          <w:divBdr>
            <w:top w:val="none" w:sz="0" w:space="0" w:color="auto"/>
            <w:left w:val="none" w:sz="0" w:space="0" w:color="auto"/>
            <w:bottom w:val="none" w:sz="0" w:space="0" w:color="auto"/>
            <w:right w:val="none" w:sz="0" w:space="0" w:color="auto"/>
          </w:divBdr>
        </w:div>
        <w:div w:id="341246270">
          <w:marLeft w:val="0"/>
          <w:marRight w:val="0"/>
          <w:marTop w:val="0"/>
          <w:marBottom w:val="0"/>
          <w:divBdr>
            <w:top w:val="none" w:sz="0" w:space="0" w:color="auto"/>
            <w:left w:val="none" w:sz="0" w:space="0" w:color="auto"/>
            <w:bottom w:val="none" w:sz="0" w:space="0" w:color="auto"/>
            <w:right w:val="none" w:sz="0" w:space="0" w:color="auto"/>
          </w:divBdr>
        </w:div>
        <w:div w:id="908347796">
          <w:marLeft w:val="0"/>
          <w:marRight w:val="0"/>
          <w:marTop w:val="0"/>
          <w:marBottom w:val="0"/>
          <w:divBdr>
            <w:top w:val="none" w:sz="0" w:space="0" w:color="auto"/>
            <w:left w:val="none" w:sz="0" w:space="0" w:color="auto"/>
            <w:bottom w:val="none" w:sz="0" w:space="0" w:color="auto"/>
            <w:right w:val="none" w:sz="0" w:space="0" w:color="auto"/>
          </w:divBdr>
        </w:div>
        <w:div w:id="1306206333">
          <w:marLeft w:val="0"/>
          <w:marRight w:val="0"/>
          <w:marTop w:val="0"/>
          <w:marBottom w:val="0"/>
          <w:divBdr>
            <w:top w:val="none" w:sz="0" w:space="0" w:color="auto"/>
            <w:left w:val="none" w:sz="0" w:space="0" w:color="auto"/>
            <w:bottom w:val="none" w:sz="0" w:space="0" w:color="auto"/>
            <w:right w:val="none" w:sz="0" w:space="0" w:color="auto"/>
          </w:divBdr>
        </w:div>
        <w:div w:id="1877306996">
          <w:marLeft w:val="0"/>
          <w:marRight w:val="0"/>
          <w:marTop w:val="0"/>
          <w:marBottom w:val="0"/>
          <w:divBdr>
            <w:top w:val="none" w:sz="0" w:space="0" w:color="auto"/>
            <w:left w:val="none" w:sz="0" w:space="0" w:color="auto"/>
            <w:bottom w:val="none" w:sz="0" w:space="0" w:color="auto"/>
            <w:right w:val="none" w:sz="0" w:space="0" w:color="auto"/>
          </w:divBdr>
        </w:div>
        <w:div w:id="275411151">
          <w:marLeft w:val="0"/>
          <w:marRight w:val="0"/>
          <w:marTop w:val="0"/>
          <w:marBottom w:val="0"/>
          <w:divBdr>
            <w:top w:val="none" w:sz="0" w:space="0" w:color="auto"/>
            <w:left w:val="none" w:sz="0" w:space="0" w:color="auto"/>
            <w:bottom w:val="none" w:sz="0" w:space="0" w:color="auto"/>
            <w:right w:val="none" w:sz="0" w:space="0" w:color="auto"/>
          </w:divBdr>
        </w:div>
        <w:div w:id="1575554228">
          <w:marLeft w:val="0"/>
          <w:marRight w:val="0"/>
          <w:marTop w:val="0"/>
          <w:marBottom w:val="0"/>
          <w:divBdr>
            <w:top w:val="none" w:sz="0" w:space="0" w:color="auto"/>
            <w:left w:val="none" w:sz="0" w:space="0" w:color="auto"/>
            <w:bottom w:val="none" w:sz="0" w:space="0" w:color="auto"/>
            <w:right w:val="none" w:sz="0" w:space="0" w:color="auto"/>
          </w:divBdr>
        </w:div>
        <w:div w:id="1656685955">
          <w:marLeft w:val="0"/>
          <w:marRight w:val="0"/>
          <w:marTop w:val="0"/>
          <w:marBottom w:val="0"/>
          <w:divBdr>
            <w:top w:val="none" w:sz="0" w:space="0" w:color="auto"/>
            <w:left w:val="none" w:sz="0" w:space="0" w:color="auto"/>
            <w:bottom w:val="none" w:sz="0" w:space="0" w:color="auto"/>
            <w:right w:val="none" w:sz="0" w:space="0" w:color="auto"/>
          </w:divBdr>
        </w:div>
        <w:div w:id="144932850">
          <w:marLeft w:val="0"/>
          <w:marRight w:val="0"/>
          <w:marTop w:val="0"/>
          <w:marBottom w:val="0"/>
          <w:divBdr>
            <w:top w:val="none" w:sz="0" w:space="0" w:color="auto"/>
            <w:left w:val="none" w:sz="0" w:space="0" w:color="auto"/>
            <w:bottom w:val="none" w:sz="0" w:space="0" w:color="auto"/>
            <w:right w:val="none" w:sz="0" w:space="0" w:color="auto"/>
          </w:divBdr>
        </w:div>
        <w:div w:id="536435040">
          <w:marLeft w:val="0"/>
          <w:marRight w:val="0"/>
          <w:marTop w:val="0"/>
          <w:marBottom w:val="0"/>
          <w:divBdr>
            <w:top w:val="none" w:sz="0" w:space="0" w:color="auto"/>
            <w:left w:val="none" w:sz="0" w:space="0" w:color="auto"/>
            <w:bottom w:val="none" w:sz="0" w:space="0" w:color="auto"/>
            <w:right w:val="none" w:sz="0" w:space="0" w:color="auto"/>
          </w:divBdr>
        </w:div>
        <w:div w:id="1528762222">
          <w:marLeft w:val="0"/>
          <w:marRight w:val="0"/>
          <w:marTop w:val="0"/>
          <w:marBottom w:val="0"/>
          <w:divBdr>
            <w:top w:val="none" w:sz="0" w:space="0" w:color="auto"/>
            <w:left w:val="none" w:sz="0" w:space="0" w:color="auto"/>
            <w:bottom w:val="none" w:sz="0" w:space="0" w:color="auto"/>
            <w:right w:val="none" w:sz="0" w:space="0" w:color="auto"/>
          </w:divBdr>
        </w:div>
        <w:div w:id="2131975833">
          <w:marLeft w:val="0"/>
          <w:marRight w:val="0"/>
          <w:marTop w:val="0"/>
          <w:marBottom w:val="0"/>
          <w:divBdr>
            <w:top w:val="none" w:sz="0" w:space="0" w:color="auto"/>
            <w:left w:val="none" w:sz="0" w:space="0" w:color="auto"/>
            <w:bottom w:val="none" w:sz="0" w:space="0" w:color="auto"/>
            <w:right w:val="none" w:sz="0" w:space="0" w:color="auto"/>
          </w:divBdr>
        </w:div>
        <w:div w:id="815417103">
          <w:marLeft w:val="0"/>
          <w:marRight w:val="0"/>
          <w:marTop w:val="0"/>
          <w:marBottom w:val="0"/>
          <w:divBdr>
            <w:top w:val="none" w:sz="0" w:space="0" w:color="auto"/>
            <w:left w:val="none" w:sz="0" w:space="0" w:color="auto"/>
            <w:bottom w:val="none" w:sz="0" w:space="0" w:color="auto"/>
            <w:right w:val="none" w:sz="0" w:space="0" w:color="auto"/>
          </w:divBdr>
        </w:div>
        <w:div w:id="892160351">
          <w:marLeft w:val="0"/>
          <w:marRight w:val="0"/>
          <w:marTop w:val="0"/>
          <w:marBottom w:val="0"/>
          <w:divBdr>
            <w:top w:val="none" w:sz="0" w:space="0" w:color="auto"/>
            <w:left w:val="none" w:sz="0" w:space="0" w:color="auto"/>
            <w:bottom w:val="none" w:sz="0" w:space="0" w:color="auto"/>
            <w:right w:val="none" w:sz="0" w:space="0" w:color="auto"/>
          </w:divBdr>
        </w:div>
      </w:divsChild>
    </w:div>
    <w:div w:id="1772701706">
      <w:bodyDiv w:val="1"/>
      <w:marLeft w:val="0"/>
      <w:marRight w:val="0"/>
      <w:marTop w:val="0"/>
      <w:marBottom w:val="0"/>
      <w:divBdr>
        <w:top w:val="none" w:sz="0" w:space="0" w:color="auto"/>
        <w:left w:val="none" w:sz="0" w:space="0" w:color="auto"/>
        <w:bottom w:val="none" w:sz="0" w:space="0" w:color="auto"/>
        <w:right w:val="none" w:sz="0" w:space="0" w:color="auto"/>
      </w:divBdr>
    </w:div>
    <w:div w:id="1773282870">
      <w:bodyDiv w:val="1"/>
      <w:marLeft w:val="0"/>
      <w:marRight w:val="0"/>
      <w:marTop w:val="0"/>
      <w:marBottom w:val="0"/>
      <w:divBdr>
        <w:top w:val="none" w:sz="0" w:space="0" w:color="auto"/>
        <w:left w:val="none" w:sz="0" w:space="0" w:color="auto"/>
        <w:bottom w:val="none" w:sz="0" w:space="0" w:color="auto"/>
        <w:right w:val="none" w:sz="0" w:space="0" w:color="auto"/>
      </w:divBdr>
    </w:div>
    <w:div w:id="17741330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014">
          <w:marLeft w:val="0"/>
          <w:marRight w:val="0"/>
          <w:marTop w:val="0"/>
          <w:marBottom w:val="0"/>
          <w:divBdr>
            <w:top w:val="none" w:sz="0" w:space="0" w:color="auto"/>
            <w:left w:val="none" w:sz="0" w:space="0" w:color="auto"/>
            <w:bottom w:val="none" w:sz="0" w:space="0" w:color="auto"/>
            <w:right w:val="none" w:sz="0" w:space="0" w:color="auto"/>
          </w:divBdr>
          <w:divsChild>
            <w:div w:id="1753814167">
              <w:marLeft w:val="0"/>
              <w:marRight w:val="0"/>
              <w:marTop w:val="0"/>
              <w:marBottom w:val="0"/>
              <w:divBdr>
                <w:top w:val="none" w:sz="0" w:space="0" w:color="auto"/>
                <w:left w:val="none" w:sz="0" w:space="0" w:color="auto"/>
                <w:bottom w:val="none" w:sz="0" w:space="0" w:color="auto"/>
                <w:right w:val="none" w:sz="0" w:space="0" w:color="auto"/>
              </w:divBdr>
              <w:divsChild>
                <w:div w:id="51925050">
                  <w:marLeft w:val="0"/>
                  <w:marRight w:val="0"/>
                  <w:marTop w:val="100"/>
                  <w:marBottom w:val="0"/>
                  <w:divBdr>
                    <w:top w:val="none" w:sz="0" w:space="0" w:color="auto"/>
                    <w:left w:val="none" w:sz="0" w:space="0" w:color="auto"/>
                    <w:bottom w:val="none" w:sz="0" w:space="0" w:color="auto"/>
                    <w:right w:val="none" w:sz="0" w:space="0" w:color="auto"/>
                  </w:divBdr>
                  <w:divsChild>
                    <w:div w:id="408700579">
                      <w:marLeft w:val="0"/>
                      <w:marRight w:val="113"/>
                      <w:marTop w:val="0"/>
                      <w:marBottom w:val="0"/>
                      <w:divBdr>
                        <w:top w:val="none" w:sz="0" w:space="0" w:color="auto"/>
                        <w:left w:val="none" w:sz="0" w:space="0" w:color="auto"/>
                        <w:bottom w:val="none" w:sz="0" w:space="0" w:color="auto"/>
                        <w:right w:val="none" w:sz="0" w:space="0" w:color="auto"/>
                      </w:divBdr>
                      <w:divsChild>
                        <w:div w:id="959148357">
                          <w:marLeft w:val="0"/>
                          <w:marRight w:val="0"/>
                          <w:marTop w:val="0"/>
                          <w:marBottom w:val="67"/>
                          <w:divBdr>
                            <w:top w:val="none" w:sz="0" w:space="0" w:color="auto"/>
                            <w:left w:val="none" w:sz="0" w:space="0" w:color="auto"/>
                            <w:bottom w:val="none" w:sz="0" w:space="0" w:color="auto"/>
                            <w:right w:val="none" w:sz="0" w:space="0" w:color="auto"/>
                          </w:divBdr>
                          <w:divsChild>
                            <w:div w:id="1431121591">
                              <w:marLeft w:val="0"/>
                              <w:marRight w:val="0"/>
                              <w:marTop w:val="0"/>
                              <w:marBottom w:val="0"/>
                              <w:divBdr>
                                <w:top w:val="none" w:sz="0" w:space="0" w:color="auto"/>
                                <w:left w:val="none" w:sz="0" w:space="0" w:color="auto"/>
                                <w:bottom w:val="none" w:sz="0" w:space="0" w:color="auto"/>
                                <w:right w:val="none" w:sz="0" w:space="0" w:color="auto"/>
                              </w:divBdr>
                              <w:divsChild>
                                <w:div w:id="1603872860">
                                  <w:marLeft w:val="0"/>
                                  <w:marRight w:val="0"/>
                                  <w:marTop w:val="0"/>
                                  <w:marBottom w:val="0"/>
                                  <w:divBdr>
                                    <w:top w:val="none" w:sz="0" w:space="0" w:color="auto"/>
                                    <w:left w:val="none" w:sz="0" w:space="0" w:color="auto"/>
                                    <w:bottom w:val="none" w:sz="0" w:space="0" w:color="auto"/>
                                    <w:right w:val="none" w:sz="0" w:space="0" w:color="auto"/>
                                  </w:divBdr>
                                  <w:divsChild>
                                    <w:div w:id="521212615">
                                      <w:marLeft w:val="0"/>
                                      <w:marRight w:val="0"/>
                                      <w:marTop w:val="0"/>
                                      <w:marBottom w:val="0"/>
                                      <w:divBdr>
                                        <w:top w:val="none" w:sz="0" w:space="0" w:color="auto"/>
                                        <w:left w:val="none" w:sz="0" w:space="0" w:color="auto"/>
                                        <w:bottom w:val="none" w:sz="0" w:space="0" w:color="auto"/>
                                        <w:right w:val="none" w:sz="0" w:space="0" w:color="auto"/>
                                      </w:divBdr>
                                      <w:divsChild>
                                        <w:div w:id="1941833492">
                                          <w:marLeft w:val="0"/>
                                          <w:marRight w:val="0"/>
                                          <w:marTop w:val="0"/>
                                          <w:marBottom w:val="0"/>
                                          <w:divBdr>
                                            <w:top w:val="none" w:sz="0" w:space="0" w:color="auto"/>
                                            <w:left w:val="none" w:sz="0" w:space="0" w:color="auto"/>
                                            <w:bottom w:val="none" w:sz="0" w:space="0" w:color="auto"/>
                                            <w:right w:val="none" w:sz="0" w:space="0" w:color="auto"/>
                                          </w:divBdr>
                                          <w:divsChild>
                                            <w:div w:id="112230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8671615">
      <w:bodyDiv w:val="1"/>
      <w:marLeft w:val="0"/>
      <w:marRight w:val="0"/>
      <w:marTop w:val="0"/>
      <w:marBottom w:val="0"/>
      <w:divBdr>
        <w:top w:val="none" w:sz="0" w:space="0" w:color="auto"/>
        <w:left w:val="none" w:sz="0" w:space="0" w:color="auto"/>
        <w:bottom w:val="none" w:sz="0" w:space="0" w:color="auto"/>
        <w:right w:val="none" w:sz="0" w:space="0" w:color="auto"/>
      </w:divBdr>
    </w:div>
    <w:div w:id="1778678480">
      <w:bodyDiv w:val="1"/>
      <w:marLeft w:val="0"/>
      <w:marRight w:val="0"/>
      <w:marTop w:val="0"/>
      <w:marBottom w:val="0"/>
      <w:divBdr>
        <w:top w:val="none" w:sz="0" w:space="0" w:color="auto"/>
        <w:left w:val="none" w:sz="0" w:space="0" w:color="auto"/>
        <w:bottom w:val="none" w:sz="0" w:space="0" w:color="auto"/>
        <w:right w:val="none" w:sz="0" w:space="0" w:color="auto"/>
      </w:divBdr>
    </w:div>
    <w:div w:id="1778789192">
      <w:bodyDiv w:val="1"/>
      <w:marLeft w:val="0"/>
      <w:marRight w:val="0"/>
      <w:marTop w:val="0"/>
      <w:marBottom w:val="0"/>
      <w:divBdr>
        <w:top w:val="none" w:sz="0" w:space="0" w:color="auto"/>
        <w:left w:val="none" w:sz="0" w:space="0" w:color="auto"/>
        <w:bottom w:val="none" w:sz="0" w:space="0" w:color="auto"/>
        <w:right w:val="none" w:sz="0" w:space="0" w:color="auto"/>
      </w:divBdr>
    </w:div>
    <w:div w:id="1780029462">
      <w:bodyDiv w:val="1"/>
      <w:marLeft w:val="0"/>
      <w:marRight w:val="0"/>
      <w:marTop w:val="0"/>
      <w:marBottom w:val="0"/>
      <w:divBdr>
        <w:top w:val="none" w:sz="0" w:space="0" w:color="auto"/>
        <w:left w:val="none" w:sz="0" w:space="0" w:color="auto"/>
        <w:bottom w:val="none" w:sz="0" w:space="0" w:color="auto"/>
        <w:right w:val="none" w:sz="0" w:space="0" w:color="auto"/>
      </w:divBdr>
    </w:div>
    <w:div w:id="1781601483">
      <w:bodyDiv w:val="1"/>
      <w:marLeft w:val="0"/>
      <w:marRight w:val="0"/>
      <w:marTop w:val="0"/>
      <w:marBottom w:val="0"/>
      <w:divBdr>
        <w:top w:val="none" w:sz="0" w:space="0" w:color="auto"/>
        <w:left w:val="none" w:sz="0" w:space="0" w:color="auto"/>
        <w:bottom w:val="none" w:sz="0" w:space="0" w:color="auto"/>
        <w:right w:val="none" w:sz="0" w:space="0" w:color="auto"/>
      </w:divBdr>
    </w:div>
    <w:div w:id="1782602035">
      <w:bodyDiv w:val="1"/>
      <w:marLeft w:val="0"/>
      <w:marRight w:val="0"/>
      <w:marTop w:val="0"/>
      <w:marBottom w:val="0"/>
      <w:divBdr>
        <w:top w:val="none" w:sz="0" w:space="0" w:color="auto"/>
        <w:left w:val="none" w:sz="0" w:space="0" w:color="auto"/>
        <w:bottom w:val="none" w:sz="0" w:space="0" w:color="auto"/>
        <w:right w:val="none" w:sz="0" w:space="0" w:color="auto"/>
      </w:divBdr>
    </w:div>
    <w:div w:id="1782992849">
      <w:bodyDiv w:val="1"/>
      <w:marLeft w:val="0"/>
      <w:marRight w:val="0"/>
      <w:marTop w:val="0"/>
      <w:marBottom w:val="0"/>
      <w:divBdr>
        <w:top w:val="none" w:sz="0" w:space="0" w:color="auto"/>
        <w:left w:val="none" w:sz="0" w:space="0" w:color="auto"/>
        <w:bottom w:val="none" w:sz="0" w:space="0" w:color="auto"/>
        <w:right w:val="none" w:sz="0" w:space="0" w:color="auto"/>
      </w:divBdr>
    </w:div>
    <w:div w:id="1783498013">
      <w:bodyDiv w:val="1"/>
      <w:marLeft w:val="0"/>
      <w:marRight w:val="0"/>
      <w:marTop w:val="0"/>
      <w:marBottom w:val="0"/>
      <w:divBdr>
        <w:top w:val="none" w:sz="0" w:space="0" w:color="auto"/>
        <w:left w:val="none" w:sz="0" w:space="0" w:color="auto"/>
        <w:bottom w:val="none" w:sz="0" w:space="0" w:color="auto"/>
        <w:right w:val="none" w:sz="0" w:space="0" w:color="auto"/>
      </w:divBdr>
      <w:divsChild>
        <w:div w:id="284309576">
          <w:marLeft w:val="0"/>
          <w:marRight w:val="0"/>
          <w:marTop w:val="0"/>
          <w:marBottom w:val="0"/>
          <w:divBdr>
            <w:top w:val="none" w:sz="0" w:space="0" w:color="auto"/>
            <w:left w:val="none" w:sz="0" w:space="0" w:color="auto"/>
            <w:bottom w:val="none" w:sz="0" w:space="0" w:color="auto"/>
            <w:right w:val="none" w:sz="0" w:space="0" w:color="auto"/>
          </w:divBdr>
        </w:div>
        <w:div w:id="917522989">
          <w:marLeft w:val="0"/>
          <w:marRight w:val="0"/>
          <w:marTop w:val="0"/>
          <w:marBottom w:val="0"/>
          <w:divBdr>
            <w:top w:val="none" w:sz="0" w:space="0" w:color="auto"/>
            <w:left w:val="none" w:sz="0" w:space="0" w:color="auto"/>
            <w:bottom w:val="none" w:sz="0" w:space="0" w:color="auto"/>
            <w:right w:val="none" w:sz="0" w:space="0" w:color="auto"/>
          </w:divBdr>
        </w:div>
        <w:div w:id="1051853248">
          <w:marLeft w:val="0"/>
          <w:marRight w:val="0"/>
          <w:marTop w:val="0"/>
          <w:marBottom w:val="0"/>
          <w:divBdr>
            <w:top w:val="none" w:sz="0" w:space="0" w:color="auto"/>
            <w:left w:val="none" w:sz="0" w:space="0" w:color="auto"/>
            <w:bottom w:val="none" w:sz="0" w:space="0" w:color="auto"/>
            <w:right w:val="none" w:sz="0" w:space="0" w:color="auto"/>
          </w:divBdr>
        </w:div>
        <w:div w:id="574559655">
          <w:marLeft w:val="0"/>
          <w:marRight w:val="0"/>
          <w:marTop w:val="0"/>
          <w:marBottom w:val="0"/>
          <w:divBdr>
            <w:top w:val="none" w:sz="0" w:space="0" w:color="auto"/>
            <w:left w:val="none" w:sz="0" w:space="0" w:color="auto"/>
            <w:bottom w:val="none" w:sz="0" w:space="0" w:color="auto"/>
            <w:right w:val="none" w:sz="0" w:space="0" w:color="auto"/>
          </w:divBdr>
        </w:div>
        <w:div w:id="1207530058">
          <w:marLeft w:val="0"/>
          <w:marRight w:val="0"/>
          <w:marTop w:val="0"/>
          <w:marBottom w:val="0"/>
          <w:divBdr>
            <w:top w:val="none" w:sz="0" w:space="0" w:color="auto"/>
            <w:left w:val="none" w:sz="0" w:space="0" w:color="auto"/>
            <w:bottom w:val="none" w:sz="0" w:space="0" w:color="auto"/>
            <w:right w:val="none" w:sz="0" w:space="0" w:color="auto"/>
          </w:divBdr>
        </w:div>
        <w:div w:id="683938233">
          <w:marLeft w:val="0"/>
          <w:marRight w:val="0"/>
          <w:marTop w:val="0"/>
          <w:marBottom w:val="0"/>
          <w:divBdr>
            <w:top w:val="none" w:sz="0" w:space="0" w:color="auto"/>
            <w:left w:val="none" w:sz="0" w:space="0" w:color="auto"/>
            <w:bottom w:val="none" w:sz="0" w:space="0" w:color="auto"/>
            <w:right w:val="none" w:sz="0" w:space="0" w:color="auto"/>
          </w:divBdr>
        </w:div>
        <w:div w:id="1941915056">
          <w:marLeft w:val="0"/>
          <w:marRight w:val="0"/>
          <w:marTop w:val="0"/>
          <w:marBottom w:val="0"/>
          <w:divBdr>
            <w:top w:val="none" w:sz="0" w:space="0" w:color="auto"/>
            <w:left w:val="none" w:sz="0" w:space="0" w:color="auto"/>
            <w:bottom w:val="none" w:sz="0" w:space="0" w:color="auto"/>
            <w:right w:val="none" w:sz="0" w:space="0" w:color="auto"/>
          </w:divBdr>
        </w:div>
        <w:div w:id="127165926">
          <w:marLeft w:val="0"/>
          <w:marRight w:val="0"/>
          <w:marTop w:val="0"/>
          <w:marBottom w:val="0"/>
          <w:divBdr>
            <w:top w:val="none" w:sz="0" w:space="0" w:color="auto"/>
            <w:left w:val="none" w:sz="0" w:space="0" w:color="auto"/>
            <w:bottom w:val="none" w:sz="0" w:space="0" w:color="auto"/>
            <w:right w:val="none" w:sz="0" w:space="0" w:color="auto"/>
          </w:divBdr>
        </w:div>
        <w:div w:id="1261643128">
          <w:marLeft w:val="0"/>
          <w:marRight w:val="0"/>
          <w:marTop w:val="0"/>
          <w:marBottom w:val="0"/>
          <w:divBdr>
            <w:top w:val="none" w:sz="0" w:space="0" w:color="auto"/>
            <w:left w:val="none" w:sz="0" w:space="0" w:color="auto"/>
            <w:bottom w:val="none" w:sz="0" w:space="0" w:color="auto"/>
            <w:right w:val="none" w:sz="0" w:space="0" w:color="auto"/>
          </w:divBdr>
        </w:div>
        <w:div w:id="146439346">
          <w:marLeft w:val="0"/>
          <w:marRight w:val="0"/>
          <w:marTop w:val="0"/>
          <w:marBottom w:val="0"/>
          <w:divBdr>
            <w:top w:val="none" w:sz="0" w:space="0" w:color="auto"/>
            <w:left w:val="none" w:sz="0" w:space="0" w:color="auto"/>
            <w:bottom w:val="none" w:sz="0" w:space="0" w:color="auto"/>
            <w:right w:val="none" w:sz="0" w:space="0" w:color="auto"/>
          </w:divBdr>
        </w:div>
      </w:divsChild>
    </w:div>
    <w:div w:id="1783767298">
      <w:bodyDiv w:val="1"/>
      <w:marLeft w:val="0"/>
      <w:marRight w:val="0"/>
      <w:marTop w:val="0"/>
      <w:marBottom w:val="0"/>
      <w:divBdr>
        <w:top w:val="none" w:sz="0" w:space="0" w:color="auto"/>
        <w:left w:val="none" w:sz="0" w:space="0" w:color="auto"/>
        <w:bottom w:val="none" w:sz="0" w:space="0" w:color="auto"/>
        <w:right w:val="none" w:sz="0" w:space="0" w:color="auto"/>
      </w:divBdr>
      <w:divsChild>
        <w:div w:id="452789484">
          <w:marLeft w:val="0"/>
          <w:marRight w:val="0"/>
          <w:marTop w:val="0"/>
          <w:marBottom w:val="0"/>
          <w:divBdr>
            <w:top w:val="none" w:sz="0" w:space="0" w:color="auto"/>
            <w:left w:val="none" w:sz="0" w:space="0" w:color="auto"/>
            <w:bottom w:val="none" w:sz="0" w:space="0" w:color="auto"/>
            <w:right w:val="none" w:sz="0" w:space="0" w:color="auto"/>
          </w:divBdr>
          <w:divsChild>
            <w:div w:id="293370999">
              <w:marLeft w:val="0"/>
              <w:marRight w:val="0"/>
              <w:marTop w:val="0"/>
              <w:marBottom w:val="0"/>
              <w:divBdr>
                <w:top w:val="none" w:sz="0" w:space="0" w:color="auto"/>
                <w:left w:val="none" w:sz="0" w:space="0" w:color="auto"/>
                <w:bottom w:val="none" w:sz="0" w:space="0" w:color="auto"/>
                <w:right w:val="none" w:sz="0" w:space="0" w:color="auto"/>
              </w:divBdr>
              <w:divsChild>
                <w:div w:id="1838157178">
                  <w:marLeft w:val="0"/>
                  <w:marRight w:val="0"/>
                  <w:marTop w:val="0"/>
                  <w:marBottom w:val="0"/>
                  <w:divBdr>
                    <w:top w:val="none" w:sz="0" w:space="0" w:color="auto"/>
                    <w:left w:val="none" w:sz="0" w:space="0" w:color="auto"/>
                    <w:bottom w:val="none" w:sz="0" w:space="0" w:color="auto"/>
                    <w:right w:val="none" w:sz="0" w:space="0" w:color="auto"/>
                  </w:divBdr>
                  <w:divsChild>
                    <w:div w:id="217546487">
                      <w:marLeft w:val="0"/>
                      <w:marRight w:val="0"/>
                      <w:marTop w:val="0"/>
                      <w:marBottom w:val="0"/>
                      <w:divBdr>
                        <w:top w:val="none" w:sz="0" w:space="0" w:color="auto"/>
                        <w:left w:val="none" w:sz="0" w:space="0" w:color="auto"/>
                        <w:bottom w:val="none" w:sz="0" w:space="0" w:color="auto"/>
                        <w:right w:val="none" w:sz="0" w:space="0" w:color="auto"/>
                      </w:divBdr>
                      <w:divsChild>
                        <w:div w:id="205750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687034">
      <w:bodyDiv w:val="1"/>
      <w:marLeft w:val="0"/>
      <w:marRight w:val="0"/>
      <w:marTop w:val="0"/>
      <w:marBottom w:val="0"/>
      <w:divBdr>
        <w:top w:val="none" w:sz="0" w:space="0" w:color="auto"/>
        <w:left w:val="none" w:sz="0" w:space="0" w:color="auto"/>
        <w:bottom w:val="none" w:sz="0" w:space="0" w:color="auto"/>
        <w:right w:val="none" w:sz="0" w:space="0" w:color="auto"/>
      </w:divBdr>
    </w:div>
    <w:div w:id="1785534817">
      <w:bodyDiv w:val="1"/>
      <w:marLeft w:val="0"/>
      <w:marRight w:val="0"/>
      <w:marTop w:val="0"/>
      <w:marBottom w:val="0"/>
      <w:divBdr>
        <w:top w:val="none" w:sz="0" w:space="0" w:color="auto"/>
        <w:left w:val="none" w:sz="0" w:space="0" w:color="auto"/>
        <w:bottom w:val="none" w:sz="0" w:space="0" w:color="auto"/>
        <w:right w:val="none" w:sz="0" w:space="0" w:color="auto"/>
      </w:divBdr>
    </w:div>
    <w:div w:id="1785536571">
      <w:bodyDiv w:val="1"/>
      <w:marLeft w:val="0"/>
      <w:marRight w:val="0"/>
      <w:marTop w:val="0"/>
      <w:marBottom w:val="0"/>
      <w:divBdr>
        <w:top w:val="none" w:sz="0" w:space="0" w:color="auto"/>
        <w:left w:val="none" w:sz="0" w:space="0" w:color="auto"/>
        <w:bottom w:val="none" w:sz="0" w:space="0" w:color="auto"/>
        <w:right w:val="none" w:sz="0" w:space="0" w:color="auto"/>
      </w:divBdr>
    </w:div>
    <w:div w:id="1786268238">
      <w:bodyDiv w:val="1"/>
      <w:marLeft w:val="0"/>
      <w:marRight w:val="0"/>
      <w:marTop w:val="0"/>
      <w:marBottom w:val="0"/>
      <w:divBdr>
        <w:top w:val="none" w:sz="0" w:space="0" w:color="auto"/>
        <w:left w:val="none" w:sz="0" w:space="0" w:color="auto"/>
        <w:bottom w:val="none" w:sz="0" w:space="0" w:color="auto"/>
        <w:right w:val="none" w:sz="0" w:space="0" w:color="auto"/>
      </w:divBdr>
    </w:div>
    <w:div w:id="1786341494">
      <w:bodyDiv w:val="1"/>
      <w:marLeft w:val="0"/>
      <w:marRight w:val="0"/>
      <w:marTop w:val="0"/>
      <w:marBottom w:val="0"/>
      <w:divBdr>
        <w:top w:val="none" w:sz="0" w:space="0" w:color="auto"/>
        <w:left w:val="none" w:sz="0" w:space="0" w:color="auto"/>
        <w:bottom w:val="none" w:sz="0" w:space="0" w:color="auto"/>
        <w:right w:val="none" w:sz="0" w:space="0" w:color="auto"/>
      </w:divBdr>
    </w:div>
    <w:div w:id="1786849165">
      <w:bodyDiv w:val="1"/>
      <w:marLeft w:val="0"/>
      <w:marRight w:val="0"/>
      <w:marTop w:val="0"/>
      <w:marBottom w:val="0"/>
      <w:divBdr>
        <w:top w:val="none" w:sz="0" w:space="0" w:color="auto"/>
        <w:left w:val="none" w:sz="0" w:space="0" w:color="auto"/>
        <w:bottom w:val="none" w:sz="0" w:space="0" w:color="auto"/>
        <w:right w:val="none" w:sz="0" w:space="0" w:color="auto"/>
      </w:divBdr>
    </w:div>
    <w:div w:id="1787771137">
      <w:bodyDiv w:val="1"/>
      <w:marLeft w:val="0"/>
      <w:marRight w:val="0"/>
      <w:marTop w:val="0"/>
      <w:marBottom w:val="0"/>
      <w:divBdr>
        <w:top w:val="none" w:sz="0" w:space="0" w:color="auto"/>
        <w:left w:val="none" w:sz="0" w:space="0" w:color="auto"/>
        <w:bottom w:val="none" w:sz="0" w:space="0" w:color="auto"/>
        <w:right w:val="none" w:sz="0" w:space="0" w:color="auto"/>
      </w:divBdr>
    </w:div>
    <w:div w:id="1788044645">
      <w:bodyDiv w:val="1"/>
      <w:marLeft w:val="0"/>
      <w:marRight w:val="0"/>
      <w:marTop w:val="0"/>
      <w:marBottom w:val="0"/>
      <w:divBdr>
        <w:top w:val="none" w:sz="0" w:space="0" w:color="auto"/>
        <w:left w:val="none" w:sz="0" w:space="0" w:color="auto"/>
        <w:bottom w:val="none" w:sz="0" w:space="0" w:color="auto"/>
        <w:right w:val="none" w:sz="0" w:space="0" w:color="auto"/>
      </w:divBdr>
    </w:div>
    <w:div w:id="1788696784">
      <w:bodyDiv w:val="1"/>
      <w:marLeft w:val="0"/>
      <w:marRight w:val="0"/>
      <w:marTop w:val="0"/>
      <w:marBottom w:val="0"/>
      <w:divBdr>
        <w:top w:val="none" w:sz="0" w:space="0" w:color="auto"/>
        <w:left w:val="none" w:sz="0" w:space="0" w:color="auto"/>
        <w:bottom w:val="none" w:sz="0" w:space="0" w:color="auto"/>
        <w:right w:val="none" w:sz="0" w:space="0" w:color="auto"/>
      </w:divBdr>
      <w:divsChild>
        <w:div w:id="1395162003">
          <w:marLeft w:val="0"/>
          <w:marRight w:val="0"/>
          <w:marTop w:val="0"/>
          <w:marBottom w:val="0"/>
          <w:divBdr>
            <w:top w:val="none" w:sz="0" w:space="0" w:color="auto"/>
            <w:left w:val="none" w:sz="0" w:space="0" w:color="auto"/>
            <w:bottom w:val="none" w:sz="0" w:space="0" w:color="auto"/>
            <w:right w:val="none" w:sz="0" w:space="0" w:color="auto"/>
          </w:divBdr>
          <w:divsChild>
            <w:div w:id="1290479094">
              <w:marLeft w:val="0"/>
              <w:marRight w:val="0"/>
              <w:marTop w:val="0"/>
              <w:marBottom w:val="0"/>
              <w:divBdr>
                <w:top w:val="none" w:sz="0" w:space="0" w:color="auto"/>
                <w:left w:val="none" w:sz="0" w:space="0" w:color="auto"/>
                <w:bottom w:val="none" w:sz="0" w:space="0" w:color="auto"/>
                <w:right w:val="none" w:sz="0" w:space="0" w:color="auto"/>
              </w:divBdr>
              <w:divsChild>
                <w:div w:id="260265778">
                  <w:marLeft w:val="0"/>
                  <w:marRight w:val="0"/>
                  <w:marTop w:val="0"/>
                  <w:marBottom w:val="0"/>
                  <w:divBdr>
                    <w:top w:val="none" w:sz="0" w:space="0" w:color="auto"/>
                    <w:left w:val="none" w:sz="0" w:space="0" w:color="auto"/>
                    <w:bottom w:val="none" w:sz="0" w:space="0" w:color="auto"/>
                    <w:right w:val="none" w:sz="0" w:space="0" w:color="auto"/>
                  </w:divBdr>
                  <w:divsChild>
                    <w:div w:id="742678612">
                      <w:marLeft w:val="0"/>
                      <w:marRight w:val="0"/>
                      <w:marTop w:val="0"/>
                      <w:marBottom w:val="0"/>
                      <w:divBdr>
                        <w:top w:val="single" w:sz="4" w:space="2" w:color="C0C0C0"/>
                        <w:left w:val="single" w:sz="4" w:space="2" w:color="C0C0C0"/>
                        <w:bottom w:val="single" w:sz="4" w:space="2" w:color="C0C0C0"/>
                        <w:right w:val="single" w:sz="4" w:space="2" w:color="C0C0C0"/>
                      </w:divBdr>
                      <w:divsChild>
                        <w:div w:id="178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128692">
      <w:bodyDiv w:val="1"/>
      <w:marLeft w:val="0"/>
      <w:marRight w:val="0"/>
      <w:marTop w:val="0"/>
      <w:marBottom w:val="0"/>
      <w:divBdr>
        <w:top w:val="none" w:sz="0" w:space="0" w:color="auto"/>
        <w:left w:val="none" w:sz="0" w:space="0" w:color="auto"/>
        <w:bottom w:val="none" w:sz="0" w:space="0" w:color="auto"/>
        <w:right w:val="none" w:sz="0" w:space="0" w:color="auto"/>
      </w:divBdr>
      <w:divsChild>
        <w:div w:id="1362394437">
          <w:marLeft w:val="0"/>
          <w:marRight w:val="0"/>
          <w:marTop w:val="0"/>
          <w:marBottom w:val="0"/>
          <w:divBdr>
            <w:top w:val="none" w:sz="0" w:space="0" w:color="auto"/>
            <w:left w:val="none" w:sz="0" w:space="0" w:color="auto"/>
            <w:bottom w:val="none" w:sz="0" w:space="0" w:color="auto"/>
            <w:right w:val="none" w:sz="0" w:space="0" w:color="auto"/>
          </w:divBdr>
          <w:divsChild>
            <w:div w:id="305475683">
              <w:marLeft w:val="0"/>
              <w:marRight w:val="0"/>
              <w:marTop w:val="0"/>
              <w:marBottom w:val="0"/>
              <w:divBdr>
                <w:top w:val="none" w:sz="0" w:space="0" w:color="auto"/>
                <w:left w:val="none" w:sz="0" w:space="0" w:color="auto"/>
                <w:bottom w:val="none" w:sz="0" w:space="0" w:color="auto"/>
                <w:right w:val="none" w:sz="0" w:space="0" w:color="auto"/>
              </w:divBdr>
              <w:divsChild>
                <w:div w:id="1368601944">
                  <w:marLeft w:val="0"/>
                  <w:marRight w:val="0"/>
                  <w:marTop w:val="100"/>
                  <w:marBottom w:val="100"/>
                  <w:divBdr>
                    <w:top w:val="none" w:sz="0" w:space="0" w:color="auto"/>
                    <w:left w:val="none" w:sz="0" w:space="0" w:color="auto"/>
                    <w:bottom w:val="none" w:sz="0" w:space="0" w:color="auto"/>
                    <w:right w:val="none" w:sz="0" w:space="0" w:color="auto"/>
                  </w:divBdr>
                  <w:divsChild>
                    <w:div w:id="1906798071">
                      <w:marLeft w:val="0"/>
                      <w:marRight w:val="0"/>
                      <w:marTop w:val="0"/>
                      <w:marBottom w:val="0"/>
                      <w:divBdr>
                        <w:top w:val="none" w:sz="0" w:space="0" w:color="auto"/>
                        <w:left w:val="single" w:sz="2" w:space="8" w:color="000000"/>
                        <w:bottom w:val="none" w:sz="0" w:space="0" w:color="auto"/>
                        <w:right w:val="single" w:sz="2" w:space="8" w:color="000000"/>
                      </w:divBdr>
                      <w:divsChild>
                        <w:div w:id="400833546">
                          <w:marLeft w:val="0"/>
                          <w:marRight w:val="0"/>
                          <w:marTop w:val="0"/>
                          <w:marBottom w:val="0"/>
                          <w:divBdr>
                            <w:top w:val="none" w:sz="0" w:space="0" w:color="auto"/>
                            <w:left w:val="none" w:sz="0" w:space="0" w:color="auto"/>
                            <w:bottom w:val="none" w:sz="0" w:space="0" w:color="auto"/>
                            <w:right w:val="none" w:sz="0" w:space="0" w:color="auto"/>
                          </w:divBdr>
                          <w:divsChild>
                            <w:div w:id="218832835">
                              <w:marLeft w:val="0"/>
                              <w:marRight w:val="0"/>
                              <w:marTop w:val="0"/>
                              <w:marBottom w:val="0"/>
                              <w:divBdr>
                                <w:top w:val="none" w:sz="0" w:space="0" w:color="auto"/>
                                <w:left w:val="none" w:sz="0" w:space="0" w:color="auto"/>
                                <w:bottom w:val="none" w:sz="0" w:space="0" w:color="auto"/>
                                <w:right w:val="none" w:sz="0" w:space="0" w:color="auto"/>
                              </w:divBdr>
                              <w:divsChild>
                                <w:div w:id="1835147140">
                                  <w:marLeft w:val="0"/>
                                  <w:marRight w:val="0"/>
                                  <w:marTop w:val="0"/>
                                  <w:marBottom w:val="0"/>
                                  <w:divBdr>
                                    <w:top w:val="single" w:sz="2" w:space="0" w:color="FFFFFF"/>
                                    <w:left w:val="none" w:sz="0" w:space="0" w:color="auto"/>
                                    <w:bottom w:val="single" w:sz="2" w:space="0" w:color="FFFFFF"/>
                                    <w:right w:val="none" w:sz="0" w:space="0" w:color="auto"/>
                                  </w:divBdr>
                                  <w:divsChild>
                                    <w:div w:id="1838811266">
                                      <w:marLeft w:val="0"/>
                                      <w:marRight w:val="0"/>
                                      <w:marTop w:val="0"/>
                                      <w:marBottom w:val="0"/>
                                      <w:divBdr>
                                        <w:top w:val="none" w:sz="0" w:space="0" w:color="auto"/>
                                        <w:left w:val="none" w:sz="0" w:space="0" w:color="auto"/>
                                        <w:bottom w:val="none" w:sz="0" w:space="0" w:color="auto"/>
                                        <w:right w:val="none" w:sz="0" w:space="0" w:color="auto"/>
                                      </w:divBdr>
                                      <w:divsChild>
                                        <w:div w:id="1937865419">
                                          <w:marLeft w:val="0"/>
                                          <w:marRight w:val="0"/>
                                          <w:marTop w:val="0"/>
                                          <w:marBottom w:val="0"/>
                                          <w:divBdr>
                                            <w:top w:val="single" w:sz="2" w:space="0" w:color="BBBBBB"/>
                                            <w:left w:val="none" w:sz="0" w:space="0" w:color="auto"/>
                                            <w:bottom w:val="none" w:sz="0" w:space="0" w:color="auto"/>
                                            <w:right w:val="none" w:sz="0" w:space="0" w:color="auto"/>
                                          </w:divBdr>
                                          <w:divsChild>
                                            <w:div w:id="943806223">
                                              <w:marLeft w:val="0"/>
                                              <w:marRight w:val="0"/>
                                              <w:marTop w:val="0"/>
                                              <w:marBottom w:val="0"/>
                                              <w:divBdr>
                                                <w:top w:val="none" w:sz="0" w:space="0" w:color="auto"/>
                                                <w:left w:val="none" w:sz="0" w:space="0" w:color="auto"/>
                                                <w:bottom w:val="none" w:sz="0" w:space="0" w:color="auto"/>
                                                <w:right w:val="none" w:sz="0" w:space="0" w:color="auto"/>
                                              </w:divBdr>
                                              <w:divsChild>
                                                <w:div w:id="1605184289">
                                                  <w:marLeft w:val="0"/>
                                                  <w:marRight w:val="0"/>
                                                  <w:marTop w:val="0"/>
                                                  <w:marBottom w:val="0"/>
                                                  <w:divBdr>
                                                    <w:top w:val="none" w:sz="0" w:space="0" w:color="auto"/>
                                                    <w:left w:val="none" w:sz="0" w:space="0" w:color="auto"/>
                                                    <w:bottom w:val="none" w:sz="0" w:space="0" w:color="auto"/>
                                                    <w:right w:val="none" w:sz="0" w:space="0" w:color="auto"/>
                                                  </w:divBdr>
                                                  <w:divsChild>
                                                    <w:div w:id="522404981">
                                                      <w:marLeft w:val="0"/>
                                                      <w:marRight w:val="0"/>
                                                      <w:marTop w:val="0"/>
                                                      <w:marBottom w:val="0"/>
                                                      <w:divBdr>
                                                        <w:top w:val="none" w:sz="0" w:space="0" w:color="auto"/>
                                                        <w:left w:val="none" w:sz="0" w:space="0" w:color="auto"/>
                                                        <w:bottom w:val="none" w:sz="0" w:space="0" w:color="auto"/>
                                                        <w:right w:val="none" w:sz="0" w:space="0" w:color="auto"/>
                                                      </w:divBdr>
                                                      <w:divsChild>
                                                        <w:div w:id="1789394985">
                                                          <w:marLeft w:val="0"/>
                                                          <w:marRight w:val="0"/>
                                                          <w:marTop w:val="0"/>
                                                          <w:marBottom w:val="0"/>
                                                          <w:divBdr>
                                                            <w:top w:val="none" w:sz="0" w:space="0" w:color="auto"/>
                                                            <w:left w:val="none" w:sz="0" w:space="0" w:color="auto"/>
                                                            <w:bottom w:val="none" w:sz="0" w:space="0" w:color="auto"/>
                                                            <w:right w:val="none" w:sz="0" w:space="0" w:color="auto"/>
                                                          </w:divBdr>
                                                          <w:divsChild>
                                                            <w:div w:id="310330742">
                                                              <w:marLeft w:val="0"/>
                                                              <w:marRight w:val="0"/>
                                                              <w:marTop w:val="0"/>
                                                              <w:marBottom w:val="0"/>
                                                              <w:divBdr>
                                                                <w:top w:val="none" w:sz="0" w:space="0" w:color="auto"/>
                                                                <w:left w:val="none" w:sz="0" w:space="0" w:color="auto"/>
                                                                <w:bottom w:val="none" w:sz="0" w:space="0" w:color="auto"/>
                                                                <w:right w:val="none" w:sz="0" w:space="0" w:color="auto"/>
                                                              </w:divBdr>
                                                              <w:divsChild>
                                                                <w:div w:id="43221044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94207121">
      <w:bodyDiv w:val="1"/>
      <w:marLeft w:val="0"/>
      <w:marRight w:val="0"/>
      <w:marTop w:val="0"/>
      <w:marBottom w:val="0"/>
      <w:divBdr>
        <w:top w:val="none" w:sz="0" w:space="0" w:color="auto"/>
        <w:left w:val="none" w:sz="0" w:space="0" w:color="auto"/>
        <w:bottom w:val="none" w:sz="0" w:space="0" w:color="auto"/>
        <w:right w:val="none" w:sz="0" w:space="0" w:color="auto"/>
      </w:divBdr>
      <w:divsChild>
        <w:div w:id="5836300">
          <w:marLeft w:val="0"/>
          <w:marRight w:val="0"/>
          <w:marTop w:val="0"/>
          <w:marBottom w:val="0"/>
          <w:divBdr>
            <w:top w:val="none" w:sz="0" w:space="0" w:color="auto"/>
            <w:left w:val="none" w:sz="0" w:space="0" w:color="auto"/>
            <w:bottom w:val="none" w:sz="0" w:space="0" w:color="auto"/>
            <w:right w:val="none" w:sz="0" w:space="0" w:color="auto"/>
          </w:divBdr>
          <w:divsChild>
            <w:div w:id="771050318">
              <w:marLeft w:val="0"/>
              <w:marRight w:val="0"/>
              <w:marTop w:val="0"/>
              <w:marBottom w:val="0"/>
              <w:divBdr>
                <w:top w:val="none" w:sz="0" w:space="0" w:color="auto"/>
                <w:left w:val="none" w:sz="0" w:space="0" w:color="auto"/>
                <w:bottom w:val="none" w:sz="0" w:space="0" w:color="auto"/>
                <w:right w:val="none" w:sz="0" w:space="0" w:color="auto"/>
              </w:divBdr>
            </w:div>
          </w:divsChild>
        </w:div>
        <w:div w:id="88744419">
          <w:marLeft w:val="0"/>
          <w:marRight w:val="0"/>
          <w:marTop w:val="0"/>
          <w:marBottom w:val="0"/>
          <w:divBdr>
            <w:top w:val="none" w:sz="0" w:space="0" w:color="auto"/>
            <w:left w:val="none" w:sz="0" w:space="0" w:color="auto"/>
            <w:bottom w:val="none" w:sz="0" w:space="0" w:color="auto"/>
            <w:right w:val="none" w:sz="0" w:space="0" w:color="auto"/>
          </w:divBdr>
          <w:divsChild>
            <w:div w:id="764570204">
              <w:marLeft w:val="0"/>
              <w:marRight w:val="0"/>
              <w:marTop w:val="0"/>
              <w:marBottom w:val="0"/>
              <w:divBdr>
                <w:top w:val="none" w:sz="0" w:space="0" w:color="auto"/>
                <w:left w:val="none" w:sz="0" w:space="0" w:color="auto"/>
                <w:bottom w:val="none" w:sz="0" w:space="0" w:color="auto"/>
                <w:right w:val="none" w:sz="0" w:space="0" w:color="auto"/>
              </w:divBdr>
            </w:div>
          </w:divsChild>
        </w:div>
        <w:div w:id="223567983">
          <w:marLeft w:val="0"/>
          <w:marRight w:val="0"/>
          <w:marTop w:val="0"/>
          <w:marBottom w:val="0"/>
          <w:divBdr>
            <w:top w:val="none" w:sz="0" w:space="0" w:color="auto"/>
            <w:left w:val="none" w:sz="0" w:space="0" w:color="auto"/>
            <w:bottom w:val="none" w:sz="0" w:space="0" w:color="auto"/>
            <w:right w:val="none" w:sz="0" w:space="0" w:color="auto"/>
          </w:divBdr>
          <w:divsChild>
            <w:div w:id="691345096">
              <w:marLeft w:val="0"/>
              <w:marRight w:val="0"/>
              <w:marTop w:val="0"/>
              <w:marBottom w:val="0"/>
              <w:divBdr>
                <w:top w:val="none" w:sz="0" w:space="0" w:color="auto"/>
                <w:left w:val="none" w:sz="0" w:space="0" w:color="auto"/>
                <w:bottom w:val="none" w:sz="0" w:space="0" w:color="auto"/>
                <w:right w:val="none" w:sz="0" w:space="0" w:color="auto"/>
              </w:divBdr>
            </w:div>
          </w:divsChild>
        </w:div>
        <w:div w:id="354116036">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413627571">
          <w:marLeft w:val="0"/>
          <w:marRight w:val="0"/>
          <w:marTop w:val="0"/>
          <w:marBottom w:val="0"/>
          <w:divBdr>
            <w:top w:val="none" w:sz="0" w:space="0" w:color="auto"/>
            <w:left w:val="none" w:sz="0" w:space="0" w:color="auto"/>
            <w:bottom w:val="none" w:sz="0" w:space="0" w:color="auto"/>
            <w:right w:val="none" w:sz="0" w:space="0" w:color="auto"/>
          </w:divBdr>
          <w:divsChild>
            <w:div w:id="1203135399">
              <w:marLeft w:val="0"/>
              <w:marRight w:val="0"/>
              <w:marTop w:val="0"/>
              <w:marBottom w:val="0"/>
              <w:divBdr>
                <w:top w:val="none" w:sz="0" w:space="0" w:color="auto"/>
                <w:left w:val="none" w:sz="0" w:space="0" w:color="auto"/>
                <w:bottom w:val="none" w:sz="0" w:space="0" w:color="auto"/>
                <w:right w:val="none" w:sz="0" w:space="0" w:color="auto"/>
              </w:divBdr>
            </w:div>
          </w:divsChild>
        </w:div>
        <w:div w:id="529295106">
          <w:marLeft w:val="0"/>
          <w:marRight w:val="0"/>
          <w:marTop w:val="0"/>
          <w:marBottom w:val="0"/>
          <w:divBdr>
            <w:top w:val="none" w:sz="0" w:space="0" w:color="auto"/>
            <w:left w:val="none" w:sz="0" w:space="0" w:color="auto"/>
            <w:bottom w:val="none" w:sz="0" w:space="0" w:color="auto"/>
            <w:right w:val="none" w:sz="0" w:space="0" w:color="auto"/>
          </w:divBdr>
          <w:divsChild>
            <w:div w:id="287125758">
              <w:marLeft w:val="0"/>
              <w:marRight w:val="0"/>
              <w:marTop w:val="0"/>
              <w:marBottom w:val="0"/>
              <w:divBdr>
                <w:top w:val="none" w:sz="0" w:space="0" w:color="auto"/>
                <w:left w:val="none" w:sz="0" w:space="0" w:color="auto"/>
                <w:bottom w:val="none" w:sz="0" w:space="0" w:color="auto"/>
                <w:right w:val="none" w:sz="0" w:space="0" w:color="auto"/>
              </w:divBdr>
            </w:div>
          </w:divsChild>
        </w:div>
        <w:div w:id="585577172">
          <w:marLeft w:val="0"/>
          <w:marRight w:val="0"/>
          <w:marTop w:val="0"/>
          <w:marBottom w:val="0"/>
          <w:divBdr>
            <w:top w:val="none" w:sz="0" w:space="0" w:color="auto"/>
            <w:left w:val="none" w:sz="0" w:space="0" w:color="auto"/>
            <w:bottom w:val="none" w:sz="0" w:space="0" w:color="auto"/>
            <w:right w:val="none" w:sz="0" w:space="0" w:color="auto"/>
          </w:divBdr>
          <w:divsChild>
            <w:div w:id="297422861">
              <w:marLeft w:val="0"/>
              <w:marRight w:val="0"/>
              <w:marTop w:val="0"/>
              <w:marBottom w:val="0"/>
              <w:divBdr>
                <w:top w:val="none" w:sz="0" w:space="0" w:color="auto"/>
                <w:left w:val="none" w:sz="0" w:space="0" w:color="auto"/>
                <w:bottom w:val="none" w:sz="0" w:space="0" w:color="auto"/>
                <w:right w:val="none" w:sz="0" w:space="0" w:color="auto"/>
              </w:divBdr>
            </w:div>
          </w:divsChild>
        </w:div>
        <w:div w:id="814025077">
          <w:marLeft w:val="0"/>
          <w:marRight w:val="0"/>
          <w:marTop w:val="0"/>
          <w:marBottom w:val="0"/>
          <w:divBdr>
            <w:top w:val="none" w:sz="0" w:space="0" w:color="auto"/>
            <w:left w:val="none" w:sz="0" w:space="0" w:color="auto"/>
            <w:bottom w:val="none" w:sz="0" w:space="0" w:color="auto"/>
            <w:right w:val="none" w:sz="0" w:space="0" w:color="auto"/>
          </w:divBdr>
          <w:divsChild>
            <w:div w:id="88938936">
              <w:marLeft w:val="0"/>
              <w:marRight w:val="0"/>
              <w:marTop w:val="0"/>
              <w:marBottom w:val="0"/>
              <w:divBdr>
                <w:top w:val="none" w:sz="0" w:space="0" w:color="auto"/>
                <w:left w:val="none" w:sz="0" w:space="0" w:color="auto"/>
                <w:bottom w:val="none" w:sz="0" w:space="0" w:color="auto"/>
                <w:right w:val="none" w:sz="0" w:space="0" w:color="auto"/>
              </w:divBdr>
            </w:div>
          </w:divsChild>
        </w:div>
        <w:div w:id="822814984">
          <w:marLeft w:val="0"/>
          <w:marRight w:val="0"/>
          <w:marTop w:val="0"/>
          <w:marBottom w:val="0"/>
          <w:divBdr>
            <w:top w:val="none" w:sz="0" w:space="0" w:color="auto"/>
            <w:left w:val="none" w:sz="0" w:space="0" w:color="auto"/>
            <w:bottom w:val="none" w:sz="0" w:space="0" w:color="auto"/>
            <w:right w:val="none" w:sz="0" w:space="0" w:color="auto"/>
          </w:divBdr>
          <w:divsChild>
            <w:div w:id="29889105">
              <w:marLeft w:val="0"/>
              <w:marRight w:val="0"/>
              <w:marTop w:val="0"/>
              <w:marBottom w:val="0"/>
              <w:divBdr>
                <w:top w:val="none" w:sz="0" w:space="0" w:color="auto"/>
                <w:left w:val="none" w:sz="0" w:space="0" w:color="auto"/>
                <w:bottom w:val="none" w:sz="0" w:space="0" w:color="auto"/>
                <w:right w:val="none" w:sz="0" w:space="0" w:color="auto"/>
              </w:divBdr>
            </w:div>
          </w:divsChild>
        </w:div>
        <w:div w:id="939685396">
          <w:marLeft w:val="0"/>
          <w:marRight w:val="0"/>
          <w:marTop w:val="0"/>
          <w:marBottom w:val="0"/>
          <w:divBdr>
            <w:top w:val="none" w:sz="0" w:space="0" w:color="auto"/>
            <w:left w:val="none" w:sz="0" w:space="0" w:color="auto"/>
            <w:bottom w:val="none" w:sz="0" w:space="0" w:color="auto"/>
            <w:right w:val="none" w:sz="0" w:space="0" w:color="auto"/>
          </w:divBdr>
          <w:divsChild>
            <w:div w:id="968898091">
              <w:marLeft w:val="0"/>
              <w:marRight w:val="0"/>
              <w:marTop w:val="0"/>
              <w:marBottom w:val="0"/>
              <w:divBdr>
                <w:top w:val="none" w:sz="0" w:space="0" w:color="auto"/>
                <w:left w:val="none" w:sz="0" w:space="0" w:color="auto"/>
                <w:bottom w:val="none" w:sz="0" w:space="0" w:color="auto"/>
                <w:right w:val="none" w:sz="0" w:space="0" w:color="auto"/>
              </w:divBdr>
            </w:div>
          </w:divsChild>
        </w:div>
        <w:div w:id="1097290205">
          <w:marLeft w:val="0"/>
          <w:marRight w:val="0"/>
          <w:marTop w:val="0"/>
          <w:marBottom w:val="0"/>
          <w:divBdr>
            <w:top w:val="none" w:sz="0" w:space="0" w:color="auto"/>
            <w:left w:val="none" w:sz="0" w:space="0" w:color="auto"/>
            <w:bottom w:val="none" w:sz="0" w:space="0" w:color="auto"/>
            <w:right w:val="none" w:sz="0" w:space="0" w:color="auto"/>
          </w:divBdr>
          <w:divsChild>
            <w:div w:id="93787820">
              <w:marLeft w:val="0"/>
              <w:marRight w:val="0"/>
              <w:marTop w:val="0"/>
              <w:marBottom w:val="0"/>
              <w:divBdr>
                <w:top w:val="none" w:sz="0" w:space="0" w:color="auto"/>
                <w:left w:val="none" w:sz="0" w:space="0" w:color="auto"/>
                <w:bottom w:val="none" w:sz="0" w:space="0" w:color="auto"/>
                <w:right w:val="none" w:sz="0" w:space="0" w:color="auto"/>
              </w:divBdr>
            </w:div>
          </w:divsChild>
        </w:div>
        <w:div w:id="1102652998">
          <w:marLeft w:val="0"/>
          <w:marRight w:val="0"/>
          <w:marTop w:val="0"/>
          <w:marBottom w:val="0"/>
          <w:divBdr>
            <w:top w:val="none" w:sz="0" w:space="0" w:color="auto"/>
            <w:left w:val="none" w:sz="0" w:space="0" w:color="auto"/>
            <w:bottom w:val="none" w:sz="0" w:space="0" w:color="auto"/>
            <w:right w:val="none" w:sz="0" w:space="0" w:color="auto"/>
          </w:divBdr>
          <w:divsChild>
            <w:div w:id="2139956582">
              <w:marLeft w:val="0"/>
              <w:marRight w:val="0"/>
              <w:marTop w:val="0"/>
              <w:marBottom w:val="0"/>
              <w:divBdr>
                <w:top w:val="none" w:sz="0" w:space="0" w:color="auto"/>
                <w:left w:val="none" w:sz="0" w:space="0" w:color="auto"/>
                <w:bottom w:val="none" w:sz="0" w:space="0" w:color="auto"/>
                <w:right w:val="none" w:sz="0" w:space="0" w:color="auto"/>
              </w:divBdr>
            </w:div>
          </w:divsChild>
        </w:div>
        <w:div w:id="1114714741">
          <w:marLeft w:val="0"/>
          <w:marRight w:val="0"/>
          <w:marTop w:val="0"/>
          <w:marBottom w:val="0"/>
          <w:divBdr>
            <w:top w:val="none" w:sz="0" w:space="0" w:color="auto"/>
            <w:left w:val="none" w:sz="0" w:space="0" w:color="auto"/>
            <w:bottom w:val="none" w:sz="0" w:space="0" w:color="auto"/>
            <w:right w:val="none" w:sz="0" w:space="0" w:color="auto"/>
          </w:divBdr>
          <w:divsChild>
            <w:div w:id="215627311">
              <w:marLeft w:val="0"/>
              <w:marRight w:val="0"/>
              <w:marTop w:val="0"/>
              <w:marBottom w:val="0"/>
              <w:divBdr>
                <w:top w:val="none" w:sz="0" w:space="0" w:color="auto"/>
                <w:left w:val="none" w:sz="0" w:space="0" w:color="auto"/>
                <w:bottom w:val="none" w:sz="0" w:space="0" w:color="auto"/>
                <w:right w:val="none" w:sz="0" w:space="0" w:color="auto"/>
              </w:divBdr>
            </w:div>
          </w:divsChild>
        </w:div>
        <w:div w:id="1245065827">
          <w:marLeft w:val="0"/>
          <w:marRight w:val="0"/>
          <w:marTop w:val="0"/>
          <w:marBottom w:val="0"/>
          <w:divBdr>
            <w:top w:val="none" w:sz="0" w:space="0" w:color="auto"/>
            <w:left w:val="none" w:sz="0" w:space="0" w:color="auto"/>
            <w:bottom w:val="none" w:sz="0" w:space="0" w:color="auto"/>
            <w:right w:val="none" w:sz="0" w:space="0" w:color="auto"/>
          </w:divBdr>
          <w:divsChild>
            <w:div w:id="1331912145">
              <w:marLeft w:val="0"/>
              <w:marRight w:val="0"/>
              <w:marTop w:val="0"/>
              <w:marBottom w:val="0"/>
              <w:divBdr>
                <w:top w:val="none" w:sz="0" w:space="0" w:color="auto"/>
                <w:left w:val="none" w:sz="0" w:space="0" w:color="auto"/>
                <w:bottom w:val="none" w:sz="0" w:space="0" w:color="auto"/>
                <w:right w:val="none" w:sz="0" w:space="0" w:color="auto"/>
              </w:divBdr>
            </w:div>
          </w:divsChild>
        </w:div>
        <w:div w:id="1291984045">
          <w:marLeft w:val="0"/>
          <w:marRight w:val="0"/>
          <w:marTop w:val="0"/>
          <w:marBottom w:val="0"/>
          <w:divBdr>
            <w:top w:val="none" w:sz="0" w:space="0" w:color="auto"/>
            <w:left w:val="none" w:sz="0" w:space="0" w:color="auto"/>
            <w:bottom w:val="none" w:sz="0" w:space="0" w:color="auto"/>
            <w:right w:val="none" w:sz="0" w:space="0" w:color="auto"/>
          </w:divBdr>
          <w:divsChild>
            <w:div w:id="1625379124">
              <w:marLeft w:val="0"/>
              <w:marRight w:val="0"/>
              <w:marTop w:val="0"/>
              <w:marBottom w:val="0"/>
              <w:divBdr>
                <w:top w:val="none" w:sz="0" w:space="0" w:color="auto"/>
                <w:left w:val="none" w:sz="0" w:space="0" w:color="auto"/>
                <w:bottom w:val="none" w:sz="0" w:space="0" w:color="auto"/>
                <w:right w:val="none" w:sz="0" w:space="0" w:color="auto"/>
              </w:divBdr>
            </w:div>
          </w:divsChild>
        </w:div>
        <w:div w:id="1494221494">
          <w:marLeft w:val="0"/>
          <w:marRight w:val="0"/>
          <w:marTop w:val="0"/>
          <w:marBottom w:val="0"/>
          <w:divBdr>
            <w:top w:val="none" w:sz="0" w:space="0" w:color="auto"/>
            <w:left w:val="none" w:sz="0" w:space="0" w:color="auto"/>
            <w:bottom w:val="none" w:sz="0" w:space="0" w:color="auto"/>
            <w:right w:val="none" w:sz="0" w:space="0" w:color="auto"/>
          </w:divBdr>
          <w:divsChild>
            <w:div w:id="748500041">
              <w:marLeft w:val="0"/>
              <w:marRight w:val="0"/>
              <w:marTop w:val="0"/>
              <w:marBottom w:val="0"/>
              <w:divBdr>
                <w:top w:val="none" w:sz="0" w:space="0" w:color="auto"/>
                <w:left w:val="none" w:sz="0" w:space="0" w:color="auto"/>
                <w:bottom w:val="none" w:sz="0" w:space="0" w:color="auto"/>
                <w:right w:val="none" w:sz="0" w:space="0" w:color="auto"/>
              </w:divBdr>
            </w:div>
          </w:divsChild>
        </w:div>
        <w:div w:id="1577206425">
          <w:marLeft w:val="0"/>
          <w:marRight w:val="0"/>
          <w:marTop w:val="0"/>
          <w:marBottom w:val="0"/>
          <w:divBdr>
            <w:top w:val="none" w:sz="0" w:space="0" w:color="auto"/>
            <w:left w:val="none" w:sz="0" w:space="0" w:color="auto"/>
            <w:bottom w:val="none" w:sz="0" w:space="0" w:color="auto"/>
            <w:right w:val="none" w:sz="0" w:space="0" w:color="auto"/>
          </w:divBdr>
          <w:divsChild>
            <w:div w:id="595477728">
              <w:marLeft w:val="0"/>
              <w:marRight w:val="0"/>
              <w:marTop w:val="0"/>
              <w:marBottom w:val="0"/>
              <w:divBdr>
                <w:top w:val="none" w:sz="0" w:space="0" w:color="auto"/>
                <w:left w:val="none" w:sz="0" w:space="0" w:color="auto"/>
                <w:bottom w:val="none" w:sz="0" w:space="0" w:color="auto"/>
                <w:right w:val="none" w:sz="0" w:space="0" w:color="auto"/>
              </w:divBdr>
            </w:div>
          </w:divsChild>
        </w:div>
        <w:div w:id="1651013408">
          <w:marLeft w:val="0"/>
          <w:marRight w:val="0"/>
          <w:marTop w:val="0"/>
          <w:marBottom w:val="0"/>
          <w:divBdr>
            <w:top w:val="none" w:sz="0" w:space="0" w:color="auto"/>
            <w:left w:val="none" w:sz="0" w:space="0" w:color="auto"/>
            <w:bottom w:val="none" w:sz="0" w:space="0" w:color="auto"/>
            <w:right w:val="none" w:sz="0" w:space="0" w:color="auto"/>
          </w:divBdr>
          <w:divsChild>
            <w:div w:id="1252742423">
              <w:marLeft w:val="0"/>
              <w:marRight w:val="0"/>
              <w:marTop w:val="0"/>
              <w:marBottom w:val="0"/>
              <w:divBdr>
                <w:top w:val="none" w:sz="0" w:space="0" w:color="auto"/>
                <w:left w:val="none" w:sz="0" w:space="0" w:color="auto"/>
                <w:bottom w:val="none" w:sz="0" w:space="0" w:color="auto"/>
                <w:right w:val="none" w:sz="0" w:space="0" w:color="auto"/>
              </w:divBdr>
            </w:div>
          </w:divsChild>
        </w:div>
        <w:div w:id="1776100081">
          <w:marLeft w:val="0"/>
          <w:marRight w:val="0"/>
          <w:marTop w:val="0"/>
          <w:marBottom w:val="0"/>
          <w:divBdr>
            <w:top w:val="none" w:sz="0" w:space="0" w:color="auto"/>
            <w:left w:val="none" w:sz="0" w:space="0" w:color="auto"/>
            <w:bottom w:val="none" w:sz="0" w:space="0" w:color="auto"/>
            <w:right w:val="none" w:sz="0" w:space="0" w:color="auto"/>
          </w:divBdr>
          <w:divsChild>
            <w:div w:id="1663897353">
              <w:marLeft w:val="0"/>
              <w:marRight w:val="0"/>
              <w:marTop w:val="0"/>
              <w:marBottom w:val="0"/>
              <w:divBdr>
                <w:top w:val="none" w:sz="0" w:space="0" w:color="auto"/>
                <w:left w:val="none" w:sz="0" w:space="0" w:color="auto"/>
                <w:bottom w:val="none" w:sz="0" w:space="0" w:color="auto"/>
                <w:right w:val="none" w:sz="0" w:space="0" w:color="auto"/>
              </w:divBdr>
            </w:div>
          </w:divsChild>
        </w:div>
        <w:div w:id="1856730428">
          <w:marLeft w:val="0"/>
          <w:marRight w:val="0"/>
          <w:marTop w:val="0"/>
          <w:marBottom w:val="0"/>
          <w:divBdr>
            <w:top w:val="none" w:sz="0" w:space="0" w:color="auto"/>
            <w:left w:val="none" w:sz="0" w:space="0" w:color="auto"/>
            <w:bottom w:val="none" w:sz="0" w:space="0" w:color="auto"/>
            <w:right w:val="none" w:sz="0" w:space="0" w:color="auto"/>
          </w:divBdr>
          <w:divsChild>
            <w:div w:id="216597590">
              <w:marLeft w:val="0"/>
              <w:marRight w:val="0"/>
              <w:marTop w:val="0"/>
              <w:marBottom w:val="0"/>
              <w:divBdr>
                <w:top w:val="none" w:sz="0" w:space="0" w:color="auto"/>
                <w:left w:val="none" w:sz="0" w:space="0" w:color="auto"/>
                <w:bottom w:val="none" w:sz="0" w:space="0" w:color="auto"/>
                <w:right w:val="none" w:sz="0" w:space="0" w:color="auto"/>
              </w:divBdr>
            </w:div>
          </w:divsChild>
        </w:div>
        <w:div w:id="1866550825">
          <w:marLeft w:val="0"/>
          <w:marRight w:val="0"/>
          <w:marTop w:val="0"/>
          <w:marBottom w:val="0"/>
          <w:divBdr>
            <w:top w:val="none" w:sz="0" w:space="0" w:color="auto"/>
            <w:left w:val="none" w:sz="0" w:space="0" w:color="auto"/>
            <w:bottom w:val="none" w:sz="0" w:space="0" w:color="auto"/>
            <w:right w:val="none" w:sz="0" w:space="0" w:color="auto"/>
          </w:divBdr>
          <w:divsChild>
            <w:div w:id="1337341415">
              <w:marLeft w:val="0"/>
              <w:marRight w:val="0"/>
              <w:marTop w:val="0"/>
              <w:marBottom w:val="0"/>
              <w:divBdr>
                <w:top w:val="none" w:sz="0" w:space="0" w:color="auto"/>
                <w:left w:val="none" w:sz="0" w:space="0" w:color="auto"/>
                <w:bottom w:val="none" w:sz="0" w:space="0" w:color="auto"/>
                <w:right w:val="none" w:sz="0" w:space="0" w:color="auto"/>
              </w:divBdr>
            </w:div>
          </w:divsChild>
        </w:div>
        <w:div w:id="2055999546">
          <w:marLeft w:val="0"/>
          <w:marRight w:val="0"/>
          <w:marTop w:val="0"/>
          <w:marBottom w:val="0"/>
          <w:divBdr>
            <w:top w:val="none" w:sz="0" w:space="0" w:color="auto"/>
            <w:left w:val="none" w:sz="0" w:space="0" w:color="auto"/>
            <w:bottom w:val="none" w:sz="0" w:space="0" w:color="auto"/>
            <w:right w:val="none" w:sz="0" w:space="0" w:color="auto"/>
          </w:divBdr>
          <w:divsChild>
            <w:div w:id="100251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23170">
      <w:bodyDiv w:val="1"/>
      <w:marLeft w:val="0"/>
      <w:marRight w:val="0"/>
      <w:marTop w:val="0"/>
      <w:marBottom w:val="0"/>
      <w:divBdr>
        <w:top w:val="none" w:sz="0" w:space="0" w:color="auto"/>
        <w:left w:val="none" w:sz="0" w:space="0" w:color="auto"/>
        <w:bottom w:val="none" w:sz="0" w:space="0" w:color="auto"/>
        <w:right w:val="none" w:sz="0" w:space="0" w:color="auto"/>
      </w:divBdr>
      <w:divsChild>
        <w:div w:id="233324865">
          <w:marLeft w:val="2700"/>
          <w:marRight w:val="0"/>
          <w:marTop w:val="2460"/>
          <w:marBottom w:val="0"/>
          <w:divBdr>
            <w:top w:val="single" w:sz="2" w:space="0" w:color="77A294"/>
            <w:left w:val="single" w:sz="2" w:space="0" w:color="77A294"/>
            <w:bottom w:val="single" w:sz="2" w:space="0" w:color="77A294"/>
            <w:right w:val="single" w:sz="2" w:space="0" w:color="77A294"/>
          </w:divBdr>
          <w:divsChild>
            <w:div w:id="117919106">
              <w:marLeft w:val="0"/>
              <w:marRight w:val="0"/>
              <w:marTop w:val="0"/>
              <w:marBottom w:val="0"/>
              <w:divBdr>
                <w:top w:val="single" w:sz="2" w:space="0" w:color="77A294"/>
                <w:left w:val="single" w:sz="2" w:space="0" w:color="77A294"/>
                <w:bottom w:val="single" w:sz="2" w:space="0" w:color="77A294"/>
                <w:right w:val="single" w:sz="2" w:space="0" w:color="77A294"/>
              </w:divBdr>
              <w:divsChild>
                <w:div w:id="1559122917">
                  <w:marLeft w:val="0"/>
                  <w:marRight w:val="0"/>
                  <w:marTop w:val="150"/>
                  <w:marBottom w:val="0"/>
                  <w:divBdr>
                    <w:top w:val="single" w:sz="2" w:space="0" w:color="77A294"/>
                    <w:left w:val="single" w:sz="2" w:space="0" w:color="77A294"/>
                    <w:bottom w:val="single" w:sz="2" w:space="0" w:color="77A294"/>
                    <w:right w:val="single" w:sz="2" w:space="0" w:color="77A294"/>
                  </w:divBdr>
                  <w:divsChild>
                    <w:div w:id="796948627">
                      <w:marLeft w:val="0"/>
                      <w:marRight w:val="0"/>
                      <w:marTop w:val="0"/>
                      <w:marBottom w:val="0"/>
                      <w:divBdr>
                        <w:top w:val="single" w:sz="2" w:space="0" w:color="77A294"/>
                        <w:left w:val="single" w:sz="2" w:space="0" w:color="77A294"/>
                        <w:bottom w:val="single" w:sz="2" w:space="0" w:color="77A294"/>
                        <w:right w:val="single" w:sz="2" w:space="0" w:color="77A294"/>
                      </w:divBdr>
                      <w:divsChild>
                        <w:div w:id="154761323">
                          <w:marLeft w:val="0"/>
                          <w:marRight w:val="0"/>
                          <w:marTop w:val="0"/>
                          <w:marBottom w:val="0"/>
                          <w:divBdr>
                            <w:top w:val="single" w:sz="2" w:space="0" w:color="77A294"/>
                            <w:left w:val="single" w:sz="2" w:space="0" w:color="77A294"/>
                            <w:bottom w:val="single" w:sz="2" w:space="0" w:color="77A294"/>
                            <w:right w:val="single" w:sz="2" w:space="0" w:color="77A294"/>
                          </w:divBdr>
                          <w:divsChild>
                            <w:div w:id="1482038498">
                              <w:marLeft w:val="0"/>
                              <w:marRight w:val="0"/>
                              <w:marTop w:val="0"/>
                              <w:marBottom w:val="0"/>
                              <w:divBdr>
                                <w:top w:val="single" w:sz="2" w:space="0" w:color="77A294"/>
                                <w:left w:val="single" w:sz="2" w:space="0" w:color="77A294"/>
                                <w:bottom w:val="single" w:sz="2" w:space="0" w:color="77A294"/>
                                <w:right w:val="single" w:sz="2" w:space="0" w:color="77A294"/>
                              </w:divBdr>
                            </w:div>
                            <w:div w:id="1923834112">
                              <w:marLeft w:val="0"/>
                              <w:marRight w:val="300"/>
                              <w:marTop w:val="0"/>
                              <w:marBottom w:val="0"/>
                              <w:divBdr>
                                <w:top w:val="none" w:sz="0" w:space="0" w:color="auto"/>
                                <w:left w:val="none" w:sz="0" w:space="0" w:color="auto"/>
                                <w:bottom w:val="none" w:sz="0" w:space="0" w:color="auto"/>
                                <w:right w:val="none" w:sz="0" w:space="0" w:color="auto"/>
                              </w:divBdr>
                            </w:div>
                          </w:divsChild>
                        </w:div>
                        <w:div w:id="417480698">
                          <w:marLeft w:val="0"/>
                          <w:marRight w:val="0"/>
                          <w:marTop w:val="0"/>
                          <w:marBottom w:val="0"/>
                          <w:divBdr>
                            <w:top w:val="single" w:sz="2" w:space="0" w:color="77A294"/>
                            <w:left w:val="single" w:sz="2" w:space="0" w:color="77A294"/>
                            <w:bottom w:val="single" w:sz="2" w:space="0" w:color="77A294"/>
                            <w:right w:val="single" w:sz="2" w:space="0" w:color="77A294"/>
                          </w:divBdr>
                        </w:div>
                        <w:div w:id="1513951828">
                          <w:marLeft w:val="0"/>
                          <w:marRight w:val="0"/>
                          <w:marTop w:val="0"/>
                          <w:marBottom w:val="0"/>
                          <w:divBdr>
                            <w:top w:val="single" w:sz="2" w:space="0" w:color="77A294"/>
                            <w:left w:val="single" w:sz="2" w:space="0" w:color="77A294"/>
                            <w:bottom w:val="single" w:sz="2" w:space="0" w:color="77A294"/>
                            <w:right w:val="single" w:sz="2" w:space="0" w:color="77A294"/>
                          </w:divBdr>
                          <w:divsChild>
                            <w:div w:id="228077955">
                              <w:marLeft w:val="0"/>
                              <w:marRight w:val="0"/>
                              <w:marTop w:val="0"/>
                              <w:marBottom w:val="0"/>
                              <w:divBdr>
                                <w:top w:val="single" w:sz="2" w:space="0" w:color="77A294"/>
                                <w:left w:val="single" w:sz="2" w:space="0" w:color="77A294"/>
                                <w:bottom w:val="single" w:sz="2" w:space="0" w:color="77A294"/>
                                <w:right w:val="single" w:sz="2" w:space="0" w:color="77A294"/>
                              </w:divBdr>
                            </w:div>
                            <w:div w:id="1326395696">
                              <w:marLeft w:val="0"/>
                              <w:marRight w:val="300"/>
                              <w:marTop w:val="0"/>
                              <w:marBottom w:val="0"/>
                              <w:divBdr>
                                <w:top w:val="none" w:sz="0" w:space="0" w:color="auto"/>
                                <w:left w:val="none" w:sz="0" w:space="0" w:color="auto"/>
                                <w:bottom w:val="none" w:sz="0" w:space="0" w:color="auto"/>
                                <w:right w:val="none" w:sz="0" w:space="0" w:color="auto"/>
                              </w:divBdr>
                            </w:div>
                          </w:divsChild>
                        </w:div>
                        <w:div w:id="1555659834">
                          <w:marLeft w:val="0"/>
                          <w:marRight w:val="0"/>
                          <w:marTop w:val="0"/>
                          <w:marBottom w:val="0"/>
                          <w:divBdr>
                            <w:top w:val="single" w:sz="2" w:space="0" w:color="77A294"/>
                            <w:left w:val="single" w:sz="2" w:space="0" w:color="77A294"/>
                            <w:bottom w:val="single" w:sz="2" w:space="0" w:color="77A294"/>
                            <w:right w:val="single" w:sz="2" w:space="0" w:color="77A294"/>
                          </w:divBdr>
                          <w:divsChild>
                            <w:div w:id="1364861808">
                              <w:marLeft w:val="0"/>
                              <w:marRight w:val="0"/>
                              <w:marTop w:val="0"/>
                              <w:marBottom w:val="0"/>
                              <w:divBdr>
                                <w:top w:val="single" w:sz="2" w:space="0" w:color="77A294"/>
                                <w:left w:val="single" w:sz="2" w:space="0" w:color="77A294"/>
                                <w:bottom w:val="single" w:sz="2" w:space="0" w:color="77A294"/>
                                <w:right w:val="single" w:sz="2" w:space="0" w:color="77A294"/>
                              </w:divBdr>
                            </w:div>
                            <w:div w:id="1762682986">
                              <w:marLeft w:val="0"/>
                              <w:marRight w:val="300"/>
                              <w:marTop w:val="0"/>
                              <w:marBottom w:val="0"/>
                              <w:divBdr>
                                <w:top w:val="none" w:sz="0" w:space="0" w:color="auto"/>
                                <w:left w:val="none" w:sz="0" w:space="0" w:color="auto"/>
                                <w:bottom w:val="none" w:sz="0" w:space="0" w:color="auto"/>
                                <w:right w:val="none" w:sz="0" w:space="0" w:color="auto"/>
                              </w:divBdr>
                            </w:div>
                          </w:divsChild>
                        </w:div>
                        <w:div w:id="1671106610">
                          <w:marLeft w:val="0"/>
                          <w:marRight w:val="0"/>
                          <w:marTop w:val="0"/>
                          <w:marBottom w:val="0"/>
                          <w:divBdr>
                            <w:top w:val="single" w:sz="2" w:space="0" w:color="77A294"/>
                            <w:left w:val="single" w:sz="2" w:space="0" w:color="77A294"/>
                            <w:bottom w:val="single" w:sz="2" w:space="0" w:color="77A294"/>
                            <w:right w:val="single" w:sz="2" w:space="0" w:color="77A294"/>
                          </w:divBdr>
                          <w:divsChild>
                            <w:div w:id="958073000">
                              <w:marLeft w:val="0"/>
                              <w:marRight w:val="0"/>
                              <w:marTop w:val="0"/>
                              <w:marBottom w:val="0"/>
                              <w:divBdr>
                                <w:top w:val="single" w:sz="2" w:space="0" w:color="77A294"/>
                                <w:left w:val="single" w:sz="2" w:space="0" w:color="77A294"/>
                                <w:bottom w:val="single" w:sz="2" w:space="0" w:color="77A294"/>
                                <w:right w:val="single" w:sz="2" w:space="0" w:color="77A294"/>
                              </w:divBdr>
                            </w:div>
                            <w:div w:id="1570074256">
                              <w:marLeft w:val="0"/>
                              <w:marRight w:val="300"/>
                              <w:marTop w:val="0"/>
                              <w:marBottom w:val="0"/>
                              <w:divBdr>
                                <w:top w:val="none" w:sz="0" w:space="0" w:color="auto"/>
                                <w:left w:val="none" w:sz="0" w:space="0" w:color="auto"/>
                                <w:bottom w:val="none" w:sz="0" w:space="0" w:color="auto"/>
                                <w:right w:val="none" w:sz="0" w:space="0" w:color="auto"/>
                              </w:divBdr>
                            </w:div>
                          </w:divsChild>
                        </w:div>
                        <w:div w:id="2056544939">
                          <w:marLeft w:val="0"/>
                          <w:marRight w:val="0"/>
                          <w:marTop w:val="0"/>
                          <w:marBottom w:val="0"/>
                          <w:divBdr>
                            <w:top w:val="single" w:sz="2" w:space="0" w:color="77A294"/>
                            <w:left w:val="single" w:sz="2" w:space="0" w:color="77A294"/>
                            <w:bottom w:val="single" w:sz="2" w:space="0" w:color="77A294"/>
                            <w:right w:val="single" w:sz="2" w:space="0" w:color="77A294"/>
                          </w:divBdr>
                          <w:divsChild>
                            <w:div w:id="1051344627">
                              <w:marLeft w:val="0"/>
                              <w:marRight w:val="0"/>
                              <w:marTop w:val="0"/>
                              <w:marBottom w:val="0"/>
                              <w:divBdr>
                                <w:top w:val="single" w:sz="2" w:space="0" w:color="77A294"/>
                                <w:left w:val="single" w:sz="2" w:space="0" w:color="77A294"/>
                                <w:bottom w:val="single" w:sz="2" w:space="0" w:color="77A294"/>
                                <w:right w:val="single" w:sz="2" w:space="0" w:color="77A294"/>
                              </w:divBdr>
                            </w:div>
                            <w:div w:id="1698040758">
                              <w:marLeft w:val="0"/>
                              <w:marRight w:val="300"/>
                              <w:marTop w:val="0"/>
                              <w:marBottom w:val="0"/>
                              <w:divBdr>
                                <w:top w:val="none" w:sz="0" w:space="0" w:color="auto"/>
                                <w:left w:val="none" w:sz="0" w:space="0" w:color="auto"/>
                                <w:bottom w:val="none" w:sz="0" w:space="0" w:color="auto"/>
                                <w:right w:val="none" w:sz="0" w:space="0" w:color="auto"/>
                              </w:divBdr>
                            </w:div>
                          </w:divsChild>
                        </w:div>
                        <w:div w:id="2109157858">
                          <w:marLeft w:val="0"/>
                          <w:marRight w:val="0"/>
                          <w:marTop w:val="0"/>
                          <w:marBottom w:val="0"/>
                          <w:divBdr>
                            <w:top w:val="single" w:sz="2" w:space="0" w:color="77A294"/>
                            <w:left w:val="single" w:sz="2" w:space="0" w:color="77A294"/>
                            <w:bottom w:val="single" w:sz="2" w:space="0" w:color="77A294"/>
                            <w:right w:val="single" w:sz="2" w:space="0" w:color="77A294"/>
                          </w:divBdr>
                          <w:divsChild>
                            <w:div w:id="1024137070">
                              <w:marLeft w:val="0"/>
                              <w:marRight w:val="300"/>
                              <w:marTop w:val="0"/>
                              <w:marBottom w:val="0"/>
                              <w:divBdr>
                                <w:top w:val="none" w:sz="0" w:space="0" w:color="auto"/>
                                <w:left w:val="none" w:sz="0" w:space="0" w:color="auto"/>
                                <w:bottom w:val="none" w:sz="0" w:space="0" w:color="auto"/>
                                <w:right w:val="none" w:sz="0" w:space="0" w:color="auto"/>
                              </w:divBdr>
                            </w:div>
                            <w:div w:id="1845051441">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794785396">
      <w:bodyDiv w:val="1"/>
      <w:marLeft w:val="0"/>
      <w:marRight w:val="0"/>
      <w:marTop w:val="0"/>
      <w:marBottom w:val="0"/>
      <w:divBdr>
        <w:top w:val="none" w:sz="0" w:space="0" w:color="auto"/>
        <w:left w:val="none" w:sz="0" w:space="0" w:color="auto"/>
        <w:bottom w:val="none" w:sz="0" w:space="0" w:color="auto"/>
        <w:right w:val="none" w:sz="0" w:space="0" w:color="auto"/>
      </w:divBdr>
      <w:divsChild>
        <w:div w:id="457187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449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96439510">
      <w:bodyDiv w:val="1"/>
      <w:marLeft w:val="0"/>
      <w:marRight w:val="0"/>
      <w:marTop w:val="0"/>
      <w:marBottom w:val="0"/>
      <w:divBdr>
        <w:top w:val="none" w:sz="0" w:space="0" w:color="auto"/>
        <w:left w:val="none" w:sz="0" w:space="0" w:color="auto"/>
        <w:bottom w:val="none" w:sz="0" w:space="0" w:color="auto"/>
        <w:right w:val="none" w:sz="0" w:space="0" w:color="auto"/>
      </w:divBdr>
      <w:divsChild>
        <w:div w:id="526405397">
          <w:marLeft w:val="0"/>
          <w:marRight w:val="0"/>
          <w:marTop w:val="0"/>
          <w:marBottom w:val="0"/>
          <w:divBdr>
            <w:top w:val="none" w:sz="0" w:space="0" w:color="auto"/>
            <w:left w:val="none" w:sz="0" w:space="0" w:color="auto"/>
            <w:bottom w:val="none" w:sz="0" w:space="0" w:color="auto"/>
            <w:right w:val="none" w:sz="0" w:space="0" w:color="auto"/>
          </w:divBdr>
          <w:divsChild>
            <w:div w:id="1837573193">
              <w:marLeft w:val="0"/>
              <w:marRight w:val="0"/>
              <w:marTop w:val="0"/>
              <w:marBottom w:val="0"/>
              <w:divBdr>
                <w:top w:val="none" w:sz="0" w:space="0" w:color="auto"/>
                <w:left w:val="none" w:sz="0" w:space="0" w:color="auto"/>
                <w:bottom w:val="none" w:sz="0" w:space="0" w:color="auto"/>
                <w:right w:val="none" w:sz="0" w:space="0" w:color="auto"/>
              </w:divBdr>
              <w:divsChild>
                <w:div w:id="1868719187">
                  <w:marLeft w:val="0"/>
                  <w:marRight w:val="0"/>
                  <w:marTop w:val="0"/>
                  <w:marBottom w:val="0"/>
                  <w:divBdr>
                    <w:top w:val="none" w:sz="0" w:space="0" w:color="auto"/>
                    <w:left w:val="none" w:sz="0" w:space="0" w:color="auto"/>
                    <w:bottom w:val="none" w:sz="0" w:space="0" w:color="auto"/>
                    <w:right w:val="none" w:sz="0" w:space="0" w:color="auto"/>
                  </w:divBdr>
                  <w:divsChild>
                    <w:div w:id="159202675">
                      <w:marLeft w:val="0"/>
                      <w:marRight w:val="0"/>
                      <w:marTop w:val="0"/>
                      <w:marBottom w:val="0"/>
                      <w:divBdr>
                        <w:top w:val="none" w:sz="0" w:space="0" w:color="auto"/>
                        <w:left w:val="none" w:sz="0" w:space="0" w:color="auto"/>
                        <w:bottom w:val="none" w:sz="0" w:space="0" w:color="auto"/>
                        <w:right w:val="none" w:sz="0" w:space="0" w:color="auto"/>
                      </w:divBdr>
                      <w:divsChild>
                        <w:div w:id="12584791">
                          <w:marLeft w:val="0"/>
                          <w:marRight w:val="0"/>
                          <w:marTop w:val="0"/>
                          <w:marBottom w:val="0"/>
                          <w:divBdr>
                            <w:top w:val="none" w:sz="0" w:space="0" w:color="auto"/>
                            <w:left w:val="none" w:sz="0" w:space="0" w:color="auto"/>
                            <w:bottom w:val="none" w:sz="0" w:space="0" w:color="auto"/>
                            <w:right w:val="none" w:sz="0" w:space="0" w:color="auto"/>
                          </w:divBdr>
                        </w:div>
                        <w:div w:id="62994436">
                          <w:marLeft w:val="0"/>
                          <w:marRight w:val="0"/>
                          <w:marTop w:val="0"/>
                          <w:marBottom w:val="0"/>
                          <w:divBdr>
                            <w:top w:val="none" w:sz="0" w:space="0" w:color="auto"/>
                            <w:left w:val="none" w:sz="0" w:space="0" w:color="auto"/>
                            <w:bottom w:val="none" w:sz="0" w:space="0" w:color="auto"/>
                            <w:right w:val="none" w:sz="0" w:space="0" w:color="auto"/>
                          </w:divBdr>
                        </w:div>
                        <w:div w:id="493111118">
                          <w:marLeft w:val="0"/>
                          <w:marRight w:val="0"/>
                          <w:marTop w:val="0"/>
                          <w:marBottom w:val="0"/>
                          <w:divBdr>
                            <w:top w:val="none" w:sz="0" w:space="0" w:color="auto"/>
                            <w:left w:val="none" w:sz="0" w:space="0" w:color="auto"/>
                            <w:bottom w:val="none" w:sz="0" w:space="0" w:color="auto"/>
                            <w:right w:val="none" w:sz="0" w:space="0" w:color="auto"/>
                          </w:divBdr>
                        </w:div>
                        <w:div w:id="720247059">
                          <w:marLeft w:val="0"/>
                          <w:marRight w:val="0"/>
                          <w:marTop w:val="0"/>
                          <w:marBottom w:val="0"/>
                          <w:divBdr>
                            <w:top w:val="none" w:sz="0" w:space="0" w:color="auto"/>
                            <w:left w:val="none" w:sz="0" w:space="0" w:color="auto"/>
                            <w:bottom w:val="none" w:sz="0" w:space="0" w:color="auto"/>
                            <w:right w:val="none" w:sz="0" w:space="0" w:color="auto"/>
                          </w:divBdr>
                        </w:div>
                        <w:div w:id="816265250">
                          <w:marLeft w:val="0"/>
                          <w:marRight w:val="0"/>
                          <w:marTop w:val="0"/>
                          <w:marBottom w:val="0"/>
                          <w:divBdr>
                            <w:top w:val="none" w:sz="0" w:space="0" w:color="auto"/>
                            <w:left w:val="none" w:sz="0" w:space="0" w:color="auto"/>
                            <w:bottom w:val="none" w:sz="0" w:space="0" w:color="auto"/>
                            <w:right w:val="none" w:sz="0" w:space="0" w:color="auto"/>
                          </w:divBdr>
                        </w:div>
                        <w:div w:id="866332739">
                          <w:marLeft w:val="0"/>
                          <w:marRight w:val="0"/>
                          <w:marTop w:val="0"/>
                          <w:marBottom w:val="0"/>
                          <w:divBdr>
                            <w:top w:val="none" w:sz="0" w:space="0" w:color="auto"/>
                            <w:left w:val="none" w:sz="0" w:space="0" w:color="auto"/>
                            <w:bottom w:val="none" w:sz="0" w:space="0" w:color="auto"/>
                            <w:right w:val="none" w:sz="0" w:space="0" w:color="auto"/>
                          </w:divBdr>
                        </w:div>
                        <w:div w:id="19763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672775">
      <w:bodyDiv w:val="1"/>
      <w:marLeft w:val="0"/>
      <w:marRight w:val="0"/>
      <w:marTop w:val="0"/>
      <w:marBottom w:val="0"/>
      <w:divBdr>
        <w:top w:val="none" w:sz="0" w:space="0" w:color="auto"/>
        <w:left w:val="none" w:sz="0" w:space="0" w:color="auto"/>
        <w:bottom w:val="none" w:sz="0" w:space="0" w:color="auto"/>
        <w:right w:val="none" w:sz="0" w:space="0" w:color="auto"/>
      </w:divBdr>
    </w:div>
    <w:div w:id="1796827496">
      <w:bodyDiv w:val="1"/>
      <w:marLeft w:val="0"/>
      <w:marRight w:val="0"/>
      <w:marTop w:val="0"/>
      <w:marBottom w:val="0"/>
      <w:divBdr>
        <w:top w:val="none" w:sz="0" w:space="0" w:color="auto"/>
        <w:left w:val="none" w:sz="0" w:space="0" w:color="auto"/>
        <w:bottom w:val="none" w:sz="0" w:space="0" w:color="auto"/>
        <w:right w:val="none" w:sz="0" w:space="0" w:color="auto"/>
      </w:divBdr>
      <w:divsChild>
        <w:div w:id="67463995">
          <w:marLeft w:val="0"/>
          <w:marRight w:val="0"/>
          <w:marTop w:val="0"/>
          <w:marBottom w:val="0"/>
          <w:divBdr>
            <w:top w:val="none" w:sz="0" w:space="0" w:color="auto"/>
            <w:left w:val="none" w:sz="0" w:space="0" w:color="auto"/>
            <w:bottom w:val="none" w:sz="0" w:space="0" w:color="auto"/>
            <w:right w:val="none" w:sz="0" w:space="0" w:color="auto"/>
          </w:divBdr>
          <w:divsChild>
            <w:div w:id="1892577535">
              <w:marLeft w:val="0"/>
              <w:marRight w:val="0"/>
              <w:marTop w:val="0"/>
              <w:marBottom w:val="0"/>
              <w:divBdr>
                <w:top w:val="none" w:sz="0" w:space="0" w:color="auto"/>
                <w:left w:val="none" w:sz="0" w:space="0" w:color="auto"/>
                <w:bottom w:val="none" w:sz="0" w:space="0" w:color="auto"/>
                <w:right w:val="none" w:sz="0" w:space="0" w:color="auto"/>
              </w:divBdr>
              <w:divsChild>
                <w:div w:id="36255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8117">
      <w:bodyDiv w:val="1"/>
      <w:marLeft w:val="0"/>
      <w:marRight w:val="0"/>
      <w:marTop w:val="0"/>
      <w:marBottom w:val="0"/>
      <w:divBdr>
        <w:top w:val="none" w:sz="0" w:space="0" w:color="auto"/>
        <w:left w:val="none" w:sz="0" w:space="0" w:color="auto"/>
        <w:bottom w:val="none" w:sz="0" w:space="0" w:color="auto"/>
        <w:right w:val="none" w:sz="0" w:space="0" w:color="auto"/>
      </w:divBdr>
    </w:div>
    <w:div w:id="1797795610">
      <w:bodyDiv w:val="1"/>
      <w:marLeft w:val="0"/>
      <w:marRight w:val="0"/>
      <w:marTop w:val="0"/>
      <w:marBottom w:val="0"/>
      <w:divBdr>
        <w:top w:val="none" w:sz="0" w:space="0" w:color="auto"/>
        <w:left w:val="none" w:sz="0" w:space="0" w:color="auto"/>
        <w:bottom w:val="none" w:sz="0" w:space="0" w:color="auto"/>
        <w:right w:val="none" w:sz="0" w:space="0" w:color="auto"/>
      </w:divBdr>
      <w:divsChild>
        <w:div w:id="76363739">
          <w:marLeft w:val="0"/>
          <w:marRight w:val="0"/>
          <w:marTop w:val="0"/>
          <w:marBottom w:val="0"/>
          <w:divBdr>
            <w:top w:val="none" w:sz="0" w:space="0" w:color="auto"/>
            <w:left w:val="none" w:sz="0" w:space="0" w:color="auto"/>
            <w:bottom w:val="none" w:sz="0" w:space="0" w:color="auto"/>
            <w:right w:val="none" w:sz="0" w:space="0" w:color="auto"/>
          </w:divBdr>
          <w:divsChild>
            <w:div w:id="1691637386">
              <w:marLeft w:val="0"/>
              <w:marRight w:val="0"/>
              <w:marTop w:val="0"/>
              <w:marBottom w:val="0"/>
              <w:divBdr>
                <w:top w:val="none" w:sz="0" w:space="0" w:color="auto"/>
                <w:left w:val="none" w:sz="0" w:space="0" w:color="auto"/>
                <w:bottom w:val="none" w:sz="0" w:space="0" w:color="auto"/>
                <w:right w:val="none" w:sz="0" w:space="0" w:color="auto"/>
              </w:divBdr>
              <w:divsChild>
                <w:div w:id="1041321959">
                  <w:marLeft w:val="0"/>
                  <w:marRight w:val="0"/>
                  <w:marTop w:val="0"/>
                  <w:marBottom w:val="0"/>
                  <w:divBdr>
                    <w:top w:val="none" w:sz="0" w:space="0" w:color="auto"/>
                    <w:left w:val="none" w:sz="0" w:space="0" w:color="auto"/>
                    <w:bottom w:val="none" w:sz="0" w:space="0" w:color="auto"/>
                    <w:right w:val="none" w:sz="0" w:space="0" w:color="auto"/>
                  </w:divBdr>
                  <w:divsChild>
                    <w:div w:id="1024482195">
                      <w:marLeft w:val="0"/>
                      <w:marRight w:val="0"/>
                      <w:marTop w:val="0"/>
                      <w:marBottom w:val="0"/>
                      <w:divBdr>
                        <w:top w:val="none" w:sz="0" w:space="0" w:color="auto"/>
                        <w:left w:val="none" w:sz="0" w:space="0" w:color="auto"/>
                        <w:bottom w:val="none" w:sz="0" w:space="0" w:color="auto"/>
                        <w:right w:val="none" w:sz="0" w:space="0" w:color="auto"/>
                      </w:divBdr>
                      <w:divsChild>
                        <w:div w:id="599533047">
                          <w:marLeft w:val="0"/>
                          <w:marRight w:val="0"/>
                          <w:marTop w:val="0"/>
                          <w:marBottom w:val="0"/>
                          <w:divBdr>
                            <w:top w:val="none" w:sz="0" w:space="0" w:color="auto"/>
                            <w:left w:val="none" w:sz="0" w:space="0" w:color="auto"/>
                            <w:bottom w:val="none" w:sz="0" w:space="0" w:color="auto"/>
                            <w:right w:val="none" w:sz="0" w:space="0" w:color="auto"/>
                          </w:divBdr>
                        </w:div>
                        <w:div w:id="1338536167">
                          <w:marLeft w:val="0"/>
                          <w:marRight w:val="0"/>
                          <w:marTop w:val="0"/>
                          <w:marBottom w:val="0"/>
                          <w:divBdr>
                            <w:top w:val="none" w:sz="0" w:space="0" w:color="auto"/>
                            <w:left w:val="none" w:sz="0" w:space="0" w:color="auto"/>
                            <w:bottom w:val="none" w:sz="0" w:space="0" w:color="auto"/>
                            <w:right w:val="none" w:sz="0" w:space="0" w:color="auto"/>
                          </w:divBdr>
                        </w:div>
                        <w:div w:id="1982684318">
                          <w:marLeft w:val="0"/>
                          <w:marRight w:val="0"/>
                          <w:marTop w:val="0"/>
                          <w:marBottom w:val="0"/>
                          <w:divBdr>
                            <w:top w:val="none" w:sz="0" w:space="0" w:color="auto"/>
                            <w:left w:val="none" w:sz="0" w:space="0" w:color="auto"/>
                            <w:bottom w:val="none" w:sz="0" w:space="0" w:color="auto"/>
                            <w:right w:val="none" w:sz="0" w:space="0" w:color="auto"/>
                          </w:divBdr>
                        </w:div>
                        <w:div w:id="2034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134550">
      <w:bodyDiv w:val="1"/>
      <w:marLeft w:val="0"/>
      <w:marRight w:val="0"/>
      <w:marTop w:val="0"/>
      <w:marBottom w:val="0"/>
      <w:divBdr>
        <w:top w:val="none" w:sz="0" w:space="0" w:color="auto"/>
        <w:left w:val="none" w:sz="0" w:space="0" w:color="auto"/>
        <w:bottom w:val="none" w:sz="0" w:space="0" w:color="auto"/>
        <w:right w:val="none" w:sz="0" w:space="0" w:color="auto"/>
      </w:divBdr>
      <w:divsChild>
        <w:div w:id="2028173673">
          <w:marLeft w:val="0"/>
          <w:marRight w:val="0"/>
          <w:marTop w:val="100"/>
          <w:marBottom w:val="100"/>
          <w:divBdr>
            <w:top w:val="none" w:sz="0" w:space="0" w:color="auto"/>
            <w:left w:val="none" w:sz="0" w:space="0" w:color="auto"/>
            <w:bottom w:val="none" w:sz="0" w:space="0" w:color="auto"/>
            <w:right w:val="none" w:sz="0" w:space="0" w:color="auto"/>
          </w:divBdr>
          <w:divsChild>
            <w:div w:id="13362273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00301576">
      <w:bodyDiv w:val="1"/>
      <w:marLeft w:val="0"/>
      <w:marRight w:val="0"/>
      <w:marTop w:val="0"/>
      <w:marBottom w:val="0"/>
      <w:divBdr>
        <w:top w:val="none" w:sz="0" w:space="0" w:color="auto"/>
        <w:left w:val="none" w:sz="0" w:space="0" w:color="auto"/>
        <w:bottom w:val="none" w:sz="0" w:space="0" w:color="auto"/>
        <w:right w:val="none" w:sz="0" w:space="0" w:color="auto"/>
      </w:divBdr>
      <w:divsChild>
        <w:div w:id="1616520917">
          <w:marLeft w:val="0"/>
          <w:marRight w:val="0"/>
          <w:marTop w:val="0"/>
          <w:marBottom w:val="0"/>
          <w:divBdr>
            <w:top w:val="none" w:sz="0" w:space="0" w:color="auto"/>
            <w:left w:val="none" w:sz="0" w:space="0" w:color="auto"/>
            <w:bottom w:val="none" w:sz="0" w:space="0" w:color="auto"/>
            <w:right w:val="none" w:sz="0" w:space="0" w:color="auto"/>
          </w:divBdr>
          <w:divsChild>
            <w:div w:id="1304315074">
              <w:marLeft w:val="0"/>
              <w:marRight w:val="0"/>
              <w:marTop w:val="0"/>
              <w:marBottom w:val="0"/>
              <w:divBdr>
                <w:top w:val="none" w:sz="0" w:space="0" w:color="auto"/>
                <w:left w:val="none" w:sz="0" w:space="0" w:color="auto"/>
                <w:bottom w:val="none" w:sz="0" w:space="0" w:color="auto"/>
                <w:right w:val="none" w:sz="0" w:space="0" w:color="auto"/>
              </w:divBdr>
              <w:divsChild>
                <w:div w:id="19253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8136">
          <w:marLeft w:val="0"/>
          <w:marRight w:val="0"/>
          <w:marTop w:val="0"/>
          <w:marBottom w:val="0"/>
          <w:divBdr>
            <w:top w:val="none" w:sz="0" w:space="0" w:color="auto"/>
            <w:left w:val="none" w:sz="0" w:space="0" w:color="auto"/>
            <w:bottom w:val="none" w:sz="0" w:space="0" w:color="auto"/>
            <w:right w:val="none" w:sz="0" w:space="0" w:color="auto"/>
          </w:divBdr>
          <w:divsChild>
            <w:div w:id="672341130">
              <w:marLeft w:val="0"/>
              <w:marRight w:val="0"/>
              <w:marTop w:val="0"/>
              <w:marBottom w:val="0"/>
              <w:divBdr>
                <w:top w:val="none" w:sz="0" w:space="0" w:color="auto"/>
                <w:left w:val="none" w:sz="0" w:space="0" w:color="auto"/>
                <w:bottom w:val="none" w:sz="0" w:space="0" w:color="auto"/>
                <w:right w:val="none" w:sz="0" w:space="0" w:color="auto"/>
              </w:divBdr>
              <w:divsChild>
                <w:div w:id="1267811393">
                  <w:marLeft w:val="0"/>
                  <w:marRight w:val="0"/>
                  <w:marTop w:val="0"/>
                  <w:marBottom w:val="0"/>
                  <w:divBdr>
                    <w:top w:val="none" w:sz="0" w:space="0" w:color="auto"/>
                    <w:left w:val="none" w:sz="0" w:space="0" w:color="auto"/>
                    <w:bottom w:val="none" w:sz="0" w:space="0" w:color="auto"/>
                    <w:right w:val="none" w:sz="0" w:space="0" w:color="auto"/>
                  </w:divBdr>
                </w:div>
                <w:div w:id="37840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875106">
          <w:marLeft w:val="0"/>
          <w:marRight w:val="0"/>
          <w:marTop w:val="0"/>
          <w:marBottom w:val="0"/>
          <w:divBdr>
            <w:top w:val="none" w:sz="0" w:space="0" w:color="auto"/>
            <w:left w:val="none" w:sz="0" w:space="0" w:color="auto"/>
            <w:bottom w:val="none" w:sz="0" w:space="0" w:color="auto"/>
            <w:right w:val="none" w:sz="0" w:space="0" w:color="auto"/>
          </w:divBdr>
          <w:divsChild>
            <w:div w:id="1852841106">
              <w:marLeft w:val="0"/>
              <w:marRight w:val="0"/>
              <w:marTop w:val="0"/>
              <w:marBottom w:val="0"/>
              <w:divBdr>
                <w:top w:val="none" w:sz="0" w:space="0" w:color="auto"/>
                <w:left w:val="none" w:sz="0" w:space="0" w:color="auto"/>
                <w:bottom w:val="none" w:sz="0" w:space="0" w:color="auto"/>
                <w:right w:val="none" w:sz="0" w:space="0" w:color="auto"/>
              </w:divBdr>
              <w:divsChild>
                <w:div w:id="1929924678">
                  <w:marLeft w:val="0"/>
                  <w:marRight w:val="0"/>
                  <w:marTop w:val="0"/>
                  <w:marBottom w:val="0"/>
                  <w:divBdr>
                    <w:top w:val="none" w:sz="0" w:space="0" w:color="auto"/>
                    <w:left w:val="none" w:sz="0" w:space="0" w:color="auto"/>
                    <w:bottom w:val="none" w:sz="0" w:space="0" w:color="auto"/>
                    <w:right w:val="none" w:sz="0" w:space="0" w:color="auto"/>
                  </w:divBdr>
                </w:div>
                <w:div w:id="9727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46663">
          <w:marLeft w:val="0"/>
          <w:marRight w:val="0"/>
          <w:marTop w:val="0"/>
          <w:marBottom w:val="0"/>
          <w:divBdr>
            <w:top w:val="none" w:sz="0" w:space="0" w:color="auto"/>
            <w:left w:val="none" w:sz="0" w:space="0" w:color="auto"/>
            <w:bottom w:val="none" w:sz="0" w:space="0" w:color="auto"/>
            <w:right w:val="none" w:sz="0" w:space="0" w:color="auto"/>
          </w:divBdr>
          <w:divsChild>
            <w:div w:id="406389218">
              <w:marLeft w:val="0"/>
              <w:marRight w:val="0"/>
              <w:marTop w:val="0"/>
              <w:marBottom w:val="0"/>
              <w:divBdr>
                <w:top w:val="none" w:sz="0" w:space="0" w:color="auto"/>
                <w:left w:val="none" w:sz="0" w:space="0" w:color="auto"/>
                <w:bottom w:val="none" w:sz="0" w:space="0" w:color="auto"/>
                <w:right w:val="none" w:sz="0" w:space="0" w:color="auto"/>
              </w:divBdr>
              <w:divsChild>
                <w:div w:id="763570552">
                  <w:marLeft w:val="0"/>
                  <w:marRight w:val="0"/>
                  <w:marTop w:val="0"/>
                  <w:marBottom w:val="0"/>
                  <w:divBdr>
                    <w:top w:val="none" w:sz="0" w:space="0" w:color="auto"/>
                    <w:left w:val="none" w:sz="0" w:space="0" w:color="auto"/>
                    <w:bottom w:val="none" w:sz="0" w:space="0" w:color="auto"/>
                    <w:right w:val="none" w:sz="0" w:space="0" w:color="auto"/>
                  </w:divBdr>
                </w:div>
                <w:div w:id="10180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931419">
          <w:marLeft w:val="0"/>
          <w:marRight w:val="0"/>
          <w:marTop w:val="0"/>
          <w:marBottom w:val="0"/>
          <w:divBdr>
            <w:top w:val="none" w:sz="0" w:space="0" w:color="auto"/>
            <w:left w:val="none" w:sz="0" w:space="0" w:color="auto"/>
            <w:bottom w:val="none" w:sz="0" w:space="0" w:color="auto"/>
            <w:right w:val="none" w:sz="0" w:space="0" w:color="auto"/>
          </w:divBdr>
          <w:divsChild>
            <w:div w:id="541553521">
              <w:marLeft w:val="0"/>
              <w:marRight w:val="0"/>
              <w:marTop w:val="0"/>
              <w:marBottom w:val="0"/>
              <w:divBdr>
                <w:top w:val="none" w:sz="0" w:space="0" w:color="auto"/>
                <w:left w:val="none" w:sz="0" w:space="0" w:color="auto"/>
                <w:bottom w:val="none" w:sz="0" w:space="0" w:color="auto"/>
                <w:right w:val="none" w:sz="0" w:space="0" w:color="auto"/>
              </w:divBdr>
              <w:divsChild>
                <w:div w:id="1974284833">
                  <w:marLeft w:val="0"/>
                  <w:marRight w:val="0"/>
                  <w:marTop w:val="0"/>
                  <w:marBottom w:val="0"/>
                  <w:divBdr>
                    <w:top w:val="none" w:sz="0" w:space="0" w:color="auto"/>
                    <w:left w:val="none" w:sz="0" w:space="0" w:color="auto"/>
                    <w:bottom w:val="none" w:sz="0" w:space="0" w:color="auto"/>
                    <w:right w:val="none" w:sz="0" w:space="0" w:color="auto"/>
                  </w:divBdr>
                </w:div>
                <w:div w:id="85368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56703">
      <w:bodyDiv w:val="1"/>
      <w:marLeft w:val="0"/>
      <w:marRight w:val="0"/>
      <w:marTop w:val="0"/>
      <w:marBottom w:val="0"/>
      <w:divBdr>
        <w:top w:val="none" w:sz="0" w:space="0" w:color="auto"/>
        <w:left w:val="none" w:sz="0" w:space="0" w:color="auto"/>
        <w:bottom w:val="none" w:sz="0" w:space="0" w:color="auto"/>
        <w:right w:val="none" w:sz="0" w:space="0" w:color="auto"/>
      </w:divBdr>
      <w:divsChild>
        <w:div w:id="965817462">
          <w:marLeft w:val="0"/>
          <w:marRight w:val="0"/>
          <w:marTop w:val="0"/>
          <w:marBottom w:val="0"/>
          <w:divBdr>
            <w:top w:val="none" w:sz="0" w:space="0" w:color="auto"/>
            <w:left w:val="none" w:sz="0" w:space="0" w:color="auto"/>
            <w:bottom w:val="none" w:sz="0" w:space="0" w:color="auto"/>
            <w:right w:val="none" w:sz="0" w:space="0" w:color="auto"/>
          </w:divBdr>
        </w:div>
        <w:div w:id="428736778">
          <w:marLeft w:val="0"/>
          <w:marRight w:val="0"/>
          <w:marTop w:val="0"/>
          <w:marBottom w:val="0"/>
          <w:divBdr>
            <w:top w:val="none" w:sz="0" w:space="0" w:color="auto"/>
            <w:left w:val="none" w:sz="0" w:space="0" w:color="auto"/>
            <w:bottom w:val="none" w:sz="0" w:space="0" w:color="auto"/>
            <w:right w:val="none" w:sz="0" w:space="0" w:color="auto"/>
          </w:divBdr>
        </w:div>
      </w:divsChild>
    </w:div>
    <w:div w:id="1801414579">
      <w:bodyDiv w:val="1"/>
      <w:marLeft w:val="0"/>
      <w:marRight w:val="0"/>
      <w:marTop w:val="0"/>
      <w:marBottom w:val="0"/>
      <w:divBdr>
        <w:top w:val="none" w:sz="0" w:space="0" w:color="auto"/>
        <w:left w:val="none" w:sz="0" w:space="0" w:color="auto"/>
        <w:bottom w:val="none" w:sz="0" w:space="0" w:color="auto"/>
        <w:right w:val="none" w:sz="0" w:space="0" w:color="auto"/>
      </w:divBdr>
    </w:div>
    <w:div w:id="1801731009">
      <w:bodyDiv w:val="1"/>
      <w:marLeft w:val="0"/>
      <w:marRight w:val="0"/>
      <w:marTop w:val="0"/>
      <w:marBottom w:val="0"/>
      <w:divBdr>
        <w:top w:val="none" w:sz="0" w:space="0" w:color="auto"/>
        <w:left w:val="none" w:sz="0" w:space="0" w:color="auto"/>
        <w:bottom w:val="none" w:sz="0" w:space="0" w:color="auto"/>
        <w:right w:val="none" w:sz="0" w:space="0" w:color="auto"/>
      </w:divBdr>
      <w:divsChild>
        <w:div w:id="591161287">
          <w:marLeft w:val="0"/>
          <w:marRight w:val="0"/>
          <w:marTop w:val="0"/>
          <w:marBottom w:val="0"/>
          <w:divBdr>
            <w:top w:val="none" w:sz="0" w:space="0" w:color="auto"/>
            <w:left w:val="none" w:sz="0" w:space="0" w:color="auto"/>
            <w:bottom w:val="none" w:sz="0" w:space="0" w:color="auto"/>
            <w:right w:val="none" w:sz="0" w:space="0" w:color="auto"/>
          </w:divBdr>
          <w:divsChild>
            <w:div w:id="69758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229016">
      <w:bodyDiv w:val="1"/>
      <w:marLeft w:val="0"/>
      <w:marRight w:val="0"/>
      <w:marTop w:val="0"/>
      <w:marBottom w:val="0"/>
      <w:divBdr>
        <w:top w:val="none" w:sz="0" w:space="0" w:color="auto"/>
        <w:left w:val="none" w:sz="0" w:space="0" w:color="auto"/>
        <w:bottom w:val="none" w:sz="0" w:space="0" w:color="auto"/>
        <w:right w:val="none" w:sz="0" w:space="0" w:color="auto"/>
      </w:divBdr>
      <w:divsChild>
        <w:div w:id="102309759">
          <w:marLeft w:val="0"/>
          <w:marRight w:val="0"/>
          <w:marTop w:val="0"/>
          <w:marBottom w:val="0"/>
          <w:divBdr>
            <w:top w:val="none" w:sz="0" w:space="0" w:color="auto"/>
            <w:left w:val="none" w:sz="0" w:space="0" w:color="auto"/>
            <w:bottom w:val="none" w:sz="0" w:space="0" w:color="auto"/>
            <w:right w:val="none" w:sz="0" w:space="0" w:color="auto"/>
          </w:divBdr>
          <w:divsChild>
            <w:div w:id="342440043">
              <w:marLeft w:val="0"/>
              <w:marRight w:val="0"/>
              <w:marTop w:val="0"/>
              <w:marBottom w:val="0"/>
              <w:divBdr>
                <w:top w:val="none" w:sz="0" w:space="0" w:color="auto"/>
                <w:left w:val="none" w:sz="0" w:space="0" w:color="auto"/>
                <w:bottom w:val="none" w:sz="0" w:space="0" w:color="auto"/>
                <w:right w:val="none" w:sz="0" w:space="0" w:color="auto"/>
              </w:divBdr>
              <w:divsChild>
                <w:div w:id="122992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5526">
          <w:marLeft w:val="0"/>
          <w:marRight w:val="0"/>
          <w:marTop w:val="0"/>
          <w:marBottom w:val="0"/>
          <w:divBdr>
            <w:top w:val="none" w:sz="0" w:space="0" w:color="auto"/>
            <w:left w:val="none" w:sz="0" w:space="0" w:color="auto"/>
            <w:bottom w:val="none" w:sz="0" w:space="0" w:color="auto"/>
            <w:right w:val="none" w:sz="0" w:space="0" w:color="auto"/>
          </w:divBdr>
          <w:divsChild>
            <w:div w:id="1391805038">
              <w:marLeft w:val="0"/>
              <w:marRight w:val="0"/>
              <w:marTop w:val="0"/>
              <w:marBottom w:val="0"/>
              <w:divBdr>
                <w:top w:val="none" w:sz="0" w:space="0" w:color="auto"/>
                <w:left w:val="none" w:sz="0" w:space="0" w:color="auto"/>
                <w:bottom w:val="none" w:sz="0" w:space="0" w:color="auto"/>
                <w:right w:val="none" w:sz="0" w:space="0" w:color="auto"/>
              </w:divBdr>
              <w:divsChild>
                <w:div w:id="1774788169">
                  <w:marLeft w:val="0"/>
                  <w:marRight w:val="0"/>
                  <w:marTop w:val="0"/>
                  <w:marBottom w:val="0"/>
                  <w:divBdr>
                    <w:top w:val="none" w:sz="0" w:space="0" w:color="auto"/>
                    <w:left w:val="none" w:sz="0" w:space="0" w:color="auto"/>
                    <w:bottom w:val="none" w:sz="0" w:space="0" w:color="auto"/>
                    <w:right w:val="none" w:sz="0" w:space="0" w:color="auto"/>
                  </w:divBdr>
                </w:div>
                <w:div w:id="166535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4412">
          <w:marLeft w:val="0"/>
          <w:marRight w:val="0"/>
          <w:marTop w:val="0"/>
          <w:marBottom w:val="0"/>
          <w:divBdr>
            <w:top w:val="none" w:sz="0" w:space="0" w:color="auto"/>
            <w:left w:val="none" w:sz="0" w:space="0" w:color="auto"/>
            <w:bottom w:val="none" w:sz="0" w:space="0" w:color="auto"/>
            <w:right w:val="none" w:sz="0" w:space="0" w:color="auto"/>
          </w:divBdr>
          <w:divsChild>
            <w:div w:id="1727029061">
              <w:marLeft w:val="0"/>
              <w:marRight w:val="0"/>
              <w:marTop w:val="0"/>
              <w:marBottom w:val="0"/>
              <w:divBdr>
                <w:top w:val="none" w:sz="0" w:space="0" w:color="auto"/>
                <w:left w:val="none" w:sz="0" w:space="0" w:color="auto"/>
                <w:bottom w:val="none" w:sz="0" w:space="0" w:color="auto"/>
                <w:right w:val="none" w:sz="0" w:space="0" w:color="auto"/>
              </w:divBdr>
              <w:divsChild>
                <w:div w:id="493843485">
                  <w:marLeft w:val="0"/>
                  <w:marRight w:val="0"/>
                  <w:marTop w:val="0"/>
                  <w:marBottom w:val="0"/>
                  <w:divBdr>
                    <w:top w:val="none" w:sz="0" w:space="0" w:color="auto"/>
                    <w:left w:val="none" w:sz="0" w:space="0" w:color="auto"/>
                    <w:bottom w:val="none" w:sz="0" w:space="0" w:color="auto"/>
                    <w:right w:val="none" w:sz="0" w:space="0" w:color="auto"/>
                  </w:divBdr>
                </w:div>
                <w:div w:id="52155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28149">
          <w:marLeft w:val="0"/>
          <w:marRight w:val="0"/>
          <w:marTop w:val="0"/>
          <w:marBottom w:val="0"/>
          <w:divBdr>
            <w:top w:val="none" w:sz="0" w:space="0" w:color="auto"/>
            <w:left w:val="none" w:sz="0" w:space="0" w:color="auto"/>
            <w:bottom w:val="none" w:sz="0" w:space="0" w:color="auto"/>
            <w:right w:val="none" w:sz="0" w:space="0" w:color="auto"/>
          </w:divBdr>
          <w:divsChild>
            <w:div w:id="143278214">
              <w:marLeft w:val="0"/>
              <w:marRight w:val="0"/>
              <w:marTop w:val="0"/>
              <w:marBottom w:val="0"/>
              <w:divBdr>
                <w:top w:val="none" w:sz="0" w:space="0" w:color="auto"/>
                <w:left w:val="none" w:sz="0" w:space="0" w:color="auto"/>
                <w:bottom w:val="none" w:sz="0" w:space="0" w:color="auto"/>
                <w:right w:val="none" w:sz="0" w:space="0" w:color="auto"/>
              </w:divBdr>
              <w:divsChild>
                <w:div w:id="1785883008">
                  <w:marLeft w:val="0"/>
                  <w:marRight w:val="0"/>
                  <w:marTop w:val="0"/>
                  <w:marBottom w:val="0"/>
                  <w:divBdr>
                    <w:top w:val="none" w:sz="0" w:space="0" w:color="auto"/>
                    <w:left w:val="none" w:sz="0" w:space="0" w:color="auto"/>
                    <w:bottom w:val="none" w:sz="0" w:space="0" w:color="auto"/>
                    <w:right w:val="none" w:sz="0" w:space="0" w:color="auto"/>
                  </w:divBdr>
                </w:div>
                <w:div w:id="19105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46233">
          <w:marLeft w:val="0"/>
          <w:marRight w:val="0"/>
          <w:marTop w:val="0"/>
          <w:marBottom w:val="0"/>
          <w:divBdr>
            <w:top w:val="none" w:sz="0" w:space="0" w:color="auto"/>
            <w:left w:val="none" w:sz="0" w:space="0" w:color="auto"/>
            <w:bottom w:val="none" w:sz="0" w:space="0" w:color="auto"/>
            <w:right w:val="none" w:sz="0" w:space="0" w:color="auto"/>
          </w:divBdr>
          <w:divsChild>
            <w:div w:id="1887066090">
              <w:marLeft w:val="0"/>
              <w:marRight w:val="0"/>
              <w:marTop w:val="0"/>
              <w:marBottom w:val="0"/>
              <w:divBdr>
                <w:top w:val="none" w:sz="0" w:space="0" w:color="auto"/>
                <w:left w:val="none" w:sz="0" w:space="0" w:color="auto"/>
                <w:bottom w:val="none" w:sz="0" w:space="0" w:color="auto"/>
                <w:right w:val="none" w:sz="0" w:space="0" w:color="auto"/>
              </w:divBdr>
              <w:divsChild>
                <w:div w:id="187375606">
                  <w:marLeft w:val="0"/>
                  <w:marRight w:val="0"/>
                  <w:marTop w:val="0"/>
                  <w:marBottom w:val="0"/>
                  <w:divBdr>
                    <w:top w:val="none" w:sz="0" w:space="0" w:color="auto"/>
                    <w:left w:val="none" w:sz="0" w:space="0" w:color="auto"/>
                    <w:bottom w:val="none" w:sz="0" w:space="0" w:color="auto"/>
                    <w:right w:val="none" w:sz="0" w:space="0" w:color="auto"/>
                  </w:divBdr>
                </w:div>
                <w:div w:id="72602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92090">
      <w:bodyDiv w:val="1"/>
      <w:marLeft w:val="0"/>
      <w:marRight w:val="0"/>
      <w:marTop w:val="0"/>
      <w:marBottom w:val="0"/>
      <w:divBdr>
        <w:top w:val="none" w:sz="0" w:space="0" w:color="auto"/>
        <w:left w:val="none" w:sz="0" w:space="0" w:color="auto"/>
        <w:bottom w:val="none" w:sz="0" w:space="0" w:color="auto"/>
        <w:right w:val="none" w:sz="0" w:space="0" w:color="auto"/>
      </w:divBdr>
      <w:divsChild>
        <w:div w:id="707146125">
          <w:marLeft w:val="0"/>
          <w:marRight w:val="0"/>
          <w:marTop w:val="0"/>
          <w:marBottom w:val="0"/>
          <w:divBdr>
            <w:top w:val="none" w:sz="0" w:space="0" w:color="auto"/>
            <w:left w:val="none" w:sz="0" w:space="0" w:color="auto"/>
            <w:bottom w:val="none" w:sz="0" w:space="0" w:color="auto"/>
            <w:right w:val="none" w:sz="0" w:space="0" w:color="auto"/>
          </w:divBdr>
        </w:div>
        <w:div w:id="14157326">
          <w:marLeft w:val="0"/>
          <w:marRight w:val="0"/>
          <w:marTop w:val="0"/>
          <w:marBottom w:val="0"/>
          <w:divBdr>
            <w:top w:val="none" w:sz="0" w:space="0" w:color="auto"/>
            <w:left w:val="none" w:sz="0" w:space="0" w:color="auto"/>
            <w:bottom w:val="none" w:sz="0" w:space="0" w:color="auto"/>
            <w:right w:val="none" w:sz="0" w:space="0" w:color="auto"/>
          </w:divBdr>
        </w:div>
        <w:div w:id="1322584080">
          <w:marLeft w:val="0"/>
          <w:marRight w:val="0"/>
          <w:marTop w:val="0"/>
          <w:marBottom w:val="0"/>
          <w:divBdr>
            <w:top w:val="none" w:sz="0" w:space="0" w:color="auto"/>
            <w:left w:val="none" w:sz="0" w:space="0" w:color="auto"/>
            <w:bottom w:val="none" w:sz="0" w:space="0" w:color="auto"/>
            <w:right w:val="none" w:sz="0" w:space="0" w:color="auto"/>
          </w:divBdr>
        </w:div>
        <w:div w:id="1156650889">
          <w:marLeft w:val="0"/>
          <w:marRight w:val="0"/>
          <w:marTop w:val="0"/>
          <w:marBottom w:val="0"/>
          <w:divBdr>
            <w:top w:val="none" w:sz="0" w:space="0" w:color="auto"/>
            <w:left w:val="none" w:sz="0" w:space="0" w:color="auto"/>
            <w:bottom w:val="none" w:sz="0" w:space="0" w:color="auto"/>
            <w:right w:val="none" w:sz="0" w:space="0" w:color="auto"/>
          </w:divBdr>
        </w:div>
        <w:div w:id="1746759027">
          <w:marLeft w:val="0"/>
          <w:marRight w:val="0"/>
          <w:marTop w:val="0"/>
          <w:marBottom w:val="0"/>
          <w:divBdr>
            <w:top w:val="none" w:sz="0" w:space="0" w:color="auto"/>
            <w:left w:val="none" w:sz="0" w:space="0" w:color="auto"/>
            <w:bottom w:val="none" w:sz="0" w:space="0" w:color="auto"/>
            <w:right w:val="none" w:sz="0" w:space="0" w:color="auto"/>
          </w:divBdr>
        </w:div>
        <w:div w:id="1860312369">
          <w:marLeft w:val="0"/>
          <w:marRight w:val="0"/>
          <w:marTop w:val="0"/>
          <w:marBottom w:val="0"/>
          <w:divBdr>
            <w:top w:val="none" w:sz="0" w:space="0" w:color="auto"/>
            <w:left w:val="none" w:sz="0" w:space="0" w:color="auto"/>
            <w:bottom w:val="none" w:sz="0" w:space="0" w:color="auto"/>
            <w:right w:val="none" w:sz="0" w:space="0" w:color="auto"/>
          </w:divBdr>
        </w:div>
        <w:div w:id="1584097991">
          <w:marLeft w:val="0"/>
          <w:marRight w:val="0"/>
          <w:marTop w:val="0"/>
          <w:marBottom w:val="0"/>
          <w:divBdr>
            <w:top w:val="none" w:sz="0" w:space="0" w:color="auto"/>
            <w:left w:val="none" w:sz="0" w:space="0" w:color="auto"/>
            <w:bottom w:val="none" w:sz="0" w:space="0" w:color="auto"/>
            <w:right w:val="none" w:sz="0" w:space="0" w:color="auto"/>
          </w:divBdr>
        </w:div>
        <w:div w:id="48313247">
          <w:marLeft w:val="0"/>
          <w:marRight w:val="0"/>
          <w:marTop w:val="0"/>
          <w:marBottom w:val="0"/>
          <w:divBdr>
            <w:top w:val="none" w:sz="0" w:space="0" w:color="auto"/>
            <w:left w:val="none" w:sz="0" w:space="0" w:color="auto"/>
            <w:bottom w:val="none" w:sz="0" w:space="0" w:color="auto"/>
            <w:right w:val="none" w:sz="0" w:space="0" w:color="auto"/>
          </w:divBdr>
        </w:div>
        <w:div w:id="1920796947">
          <w:marLeft w:val="0"/>
          <w:marRight w:val="0"/>
          <w:marTop w:val="0"/>
          <w:marBottom w:val="0"/>
          <w:divBdr>
            <w:top w:val="none" w:sz="0" w:space="0" w:color="auto"/>
            <w:left w:val="none" w:sz="0" w:space="0" w:color="auto"/>
            <w:bottom w:val="none" w:sz="0" w:space="0" w:color="auto"/>
            <w:right w:val="none" w:sz="0" w:space="0" w:color="auto"/>
          </w:divBdr>
        </w:div>
        <w:div w:id="397476949">
          <w:marLeft w:val="0"/>
          <w:marRight w:val="0"/>
          <w:marTop w:val="0"/>
          <w:marBottom w:val="0"/>
          <w:divBdr>
            <w:top w:val="none" w:sz="0" w:space="0" w:color="auto"/>
            <w:left w:val="none" w:sz="0" w:space="0" w:color="auto"/>
            <w:bottom w:val="none" w:sz="0" w:space="0" w:color="auto"/>
            <w:right w:val="none" w:sz="0" w:space="0" w:color="auto"/>
          </w:divBdr>
        </w:div>
        <w:div w:id="1018970593">
          <w:marLeft w:val="0"/>
          <w:marRight w:val="0"/>
          <w:marTop w:val="0"/>
          <w:marBottom w:val="0"/>
          <w:divBdr>
            <w:top w:val="none" w:sz="0" w:space="0" w:color="auto"/>
            <w:left w:val="none" w:sz="0" w:space="0" w:color="auto"/>
            <w:bottom w:val="none" w:sz="0" w:space="0" w:color="auto"/>
            <w:right w:val="none" w:sz="0" w:space="0" w:color="auto"/>
          </w:divBdr>
        </w:div>
      </w:divsChild>
    </w:div>
    <w:div w:id="1808085154">
      <w:bodyDiv w:val="1"/>
      <w:marLeft w:val="0"/>
      <w:marRight w:val="0"/>
      <w:marTop w:val="0"/>
      <w:marBottom w:val="0"/>
      <w:divBdr>
        <w:top w:val="none" w:sz="0" w:space="0" w:color="auto"/>
        <w:left w:val="none" w:sz="0" w:space="0" w:color="auto"/>
        <w:bottom w:val="none" w:sz="0" w:space="0" w:color="auto"/>
        <w:right w:val="none" w:sz="0" w:space="0" w:color="auto"/>
      </w:divBdr>
    </w:div>
    <w:div w:id="1808936056">
      <w:bodyDiv w:val="1"/>
      <w:marLeft w:val="0"/>
      <w:marRight w:val="0"/>
      <w:marTop w:val="0"/>
      <w:marBottom w:val="0"/>
      <w:divBdr>
        <w:top w:val="none" w:sz="0" w:space="0" w:color="auto"/>
        <w:left w:val="none" w:sz="0" w:space="0" w:color="auto"/>
        <w:bottom w:val="none" w:sz="0" w:space="0" w:color="auto"/>
        <w:right w:val="none" w:sz="0" w:space="0" w:color="auto"/>
      </w:divBdr>
      <w:divsChild>
        <w:div w:id="1214535962">
          <w:marLeft w:val="0"/>
          <w:marRight w:val="0"/>
          <w:marTop w:val="0"/>
          <w:marBottom w:val="0"/>
          <w:divBdr>
            <w:top w:val="none" w:sz="0" w:space="0" w:color="auto"/>
            <w:left w:val="none" w:sz="0" w:space="0" w:color="auto"/>
            <w:bottom w:val="none" w:sz="0" w:space="0" w:color="auto"/>
            <w:right w:val="none" w:sz="0" w:space="0" w:color="auto"/>
          </w:divBdr>
          <w:divsChild>
            <w:div w:id="391150612">
              <w:marLeft w:val="0"/>
              <w:marRight w:val="0"/>
              <w:marTop w:val="0"/>
              <w:marBottom w:val="0"/>
              <w:divBdr>
                <w:top w:val="none" w:sz="0" w:space="0" w:color="auto"/>
                <w:left w:val="none" w:sz="0" w:space="0" w:color="auto"/>
                <w:bottom w:val="none" w:sz="0" w:space="0" w:color="auto"/>
                <w:right w:val="none" w:sz="0" w:space="0" w:color="auto"/>
              </w:divBdr>
              <w:divsChild>
                <w:div w:id="84051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76925">
          <w:marLeft w:val="0"/>
          <w:marRight w:val="0"/>
          <w:marTop w:val="0"/>
          <w:marBottom w:val="0"/>
          <w:divBdr>
            <w:top w:val="none" w:sz="0" w:space="0" w:color="auto"/>
            <w:left w:val="none" w:sz="0" w:space="0" w:color="auto"/>
            <w:bottom w:val="none" w:sz="0" w:space="0" w:color="auto"/>
            <w:right w:val="none" w:sz="0" w:space="0" w:color="auto"/>
          </w:divBdr>
          <w:divsChild>
            <w:div w:id="1558082228">
              <w:marLeft w:val="0"/>
              <w:marRight w:val="0"/>
              <w:marTop w:val="0"/>
              <w:marBottom w:val="0"/>
              <w:divBdr>
                <w:top w:val="none" w:sz="0" w:space="0" w:color="auto"/>
                <w:left w:val="none" w:sz="0" w:space="0" w:color="auto"/>
                <w:bottom w:val="none" w:sz="0" w:space="0" w:color="auto"/>
                <w:right w:val="none" w:sz="0" w:space="0" w:color="auto"/>
              </w:divBdr>
              <w:divsChild>
                <w:div w:id="1417247172">
                  <w:marLeft w:val="0"/>
                  <w:marRight w:val="0"/>
                  <w:marTop w:val="0"/>
                  <w:marBottom w:val="0"/>
                  <w:divBdr>
                    <w:top w:val="none" w:sz="0" w:space="0" w:color="auto"/>
                    <w:left w:val="none" w:sz="0" w:space="0" w:color="auto"/>
                    <w:bottom w:val="none" w:sz="0" w:space="0" w:color="auto"/>
                    <w:right w:val="none" w:sz="0" w:space="0" w:color="auto"/>
                  </w:divBdr>
                </w:div>
                <w:div w:id="212068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160875">
          <w:marLeft w:val="0"/>
          <w:marRight w:val="0"/>
          <w:marTop w:val="0"/>
          <w:marBottom w:val="0"/>
          <w:divBdr>
            <w:top w:val="none" w:sz="0" w:space="0" w:color="auto"/>
            <w:left w:val="none" w:sz="0" w:space="0" w:color="auto"/>
            <w:bottom w:val="none" w:sz="0" w:space="0" w:color="auto"/>
            <w:right w:val="none" w:sz="0" w:space="0" w:color="auto"/>
          </w:divBdr>
          <w:divsChild>
            <w:div w:id="927009066">
              <w:marLeft w:val="0"/>
              <w:marRight w:val="0"/>
              <w:marTop w:val="0"/>
              <w:marBottom w:val="0"/>
              <w:divBdr>
                <w:top w:val="none" w:sz="0" w:space="0" w:color="auto"/>
                <w:left w:val="none" w:sz="0" w:space="0" w:color="auto"/>
                <w:bottom w:val="none" w:sz="0" w:space="0" w:color="auto"/>
                <w:right w:val="none" w:sz="0" w:space="0" w:color="auto"/>
              </w:divBdr>
              <w:divsChild>
                <w:div w:id="1881084633">
                  <w:marLeft w:val="0"/>
                  <w:marRight w:val="0"/>
                  <w:marTop w:val="0"/>
                  <w:marBottom w:val="0"/>
                  <w:divBdr>
                    <w:top w:val="none" w:sz="0" w:space="0" w:color="auto"/>
                    <w:left w:val="none" w:sz="0" w:space="0" w:color="auto"/>
                    <w:bottom w:val="none" w:sz="0" w:space="0" w:color="auto"/>
                    <w:right w:val="none" w:sz="0" w:space="0" w:color="auto"/>
                  </w:divBdr>
                </w:div>
                <w:div w:id="67607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19492">
          <w:marLeft w:val="0"/>
          <w:marRight w:val="0"/>
          <w:marTop w:val="0"/>
          <w:marBottom w:val="0"/>
          <w:divBdr>
            <w:top w:val="none" w:sz="0" w:space="0" w:color="auto"/>
            <w:left w:val="none" w:sz="0" w:space="0" w:color="auto"/>
            <w:bottom w:val="none" w:sz="0" w:space="0" w:color="auto"/>
            <w:right w:val="none" w:sz="0" w:space="0" w:color="auto"/>
          </w:divBdr>
          <w:divsChild>
            <w:div w:id="1122260142">
              <w:marLeft w:val="0"/>
              <w:marRight w:val="0"/>
              <w:marTop w:val="0"/>
              <w:marBottom w:val="0"/>
              <w:divBdr>
                <w:top w:val="none" w:sz="0" w:space="0" w:color="auto"/>
                <w:left w:val="none" w:sz="0" w:space="0" w:color="auto"/>
                <w:bottom w:val="none" w:sz="0" w:space="0" w:color="auto"/>
                <w:right w:val="none" w:sz="0" w:space="0" w:color="auto"/>
              </w:divBdr>
              <w:divsChild>
                <w:div w:id="119885209">
                  <w:marLeft w:val="0"/>
                  <w:marRight w:val="0"/>
                  <w:marTop w:val="0"/>
                  <w:marBottom w:val="0"/>
                  <w:divBdr>
                    <w:top w:val="none" w:sz="0" w:space="0" w:color="auto"/>
                    <w:left w:val="none" w:sz="0" w:space="0" w:color="auto"/>
                    <w:bottom w:val="none" w:sz="0" w:space="0" w:color="auto"/>
                    <w:right w:val="none" w:sz="0" w:space="0" w:color="auto"/>
                  </w:divBdr>
                </w:div>
                <w:div w:id="210175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21493">
          <w:marLeft w:val="0"/>
          <w:marRight w:val="0"/>
          <w:marTop w:val="0"/>
          <w:marBottom w:val="0"/>
          <w:divBdr>
            <w:top w:val="none" w:sz="0" w:space="0" w:color="auto"/>
            <w:left w:val="none" w:sz="0" w:space="0" w:color="auto"/>
            <w:bottom w:val="none" w:sz="0" w:space="0" w:color="auto"/>
            <w:right w:val="none" w:sz="0" w:space="0" w:color="auto"/>
          </w:divBdr>
          <w:divsChild>
            <w:div w:id="1525895838">
              <w:marLeft w:val="0"/>
              <w:marRight w:val="0"/>
              <w:marTop w:val="0"/>
              <w:marBottom w:val="0"/>
              <w:divBdr>
                <w:top w:val="none" w:sz="0" w:space="0" w:color="auto"/>
                <w:left w:val="none" w:sz="0" w:space="0" w:color="auto"/>
                <w:bottom w:val="none" w:sz="0" w:space="0" w:color="auto"/>
                <w:right w:val="none" w:sz="0" w:space="0" w:color="auto"/>
              </w:divBdr>
              <w:divsChild>
                <w:div w:id="841356951">
                  <w:marLeft w:val="0"/>
                  <w:marRight w:val="0"/>
                  <w:marTop w:val="0"/>
                  <w:marBottom w:val="0"/>
                  <w:divBdr>
                    <w:top w:val="none" w:sz="0" w:space="0" w:color="auto"/>
                    <w:left w:val="none" w:sz="0" w:space="0" w:color="auto"/>
                    <w:bottom w:val="none" w:sz="0" w:space="0" w:color="auto"/>
                    <w:right w:val="none" w:sz="0" w:space="0" w:color="auto"/>
                  </w:divBdr>
                </w:div>
                <w:div w:id="78920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094752">
      <w:bodyDiv w:val="1"/>
      <w:marLeft w:val="0"/>
      <w:marRight w:val="0"/>
      <w:marTop w:val="0"/>
      <w:marBottom w:val="0"/>
      <w:divBdr>
        <w:top w:val="none" w:sz="0" w:space="0" w:color="auto"/>
        <w:left w:val="none" w:sz="0" w:space="0" w:color="auto"/>
        <w:bottom w:val="none" w:sz="0" w:space="0" w:color="auto"/>
        <w:right w:val="none" w:sz="0" w:space="0" w:color="auto"/>
      </w:divBdr>
      <w:divsChild>
        <w:div w:id="72632029">
          <w:marLeft w:val="0"/>
          <w:marRight w:val="0"/>
          <w:marTop w:val="0"/>
          <w:marBottom w:val="0"/>
          <w:divBdr>
            <w:top w:val="none" w:sz="0" w:space="0" w:color="auto"/>
            <w:left w:val="none" w:sz="0" w:space="0" w:color="auto"/>
            <w:bottom w:val="none" w:sz="0" w:space="0" w:color="auto"/>
            <w:right w:val="none" w:sz="0" w:space="0" w:color="auto"/>
          </w:divBdr>
          <w:divsChild>
            <w:div w:id="1807232987">
              <w:marLeft w:val="0"/>
              <w:marRight w:val="0"/>
              <w:marTop w:val="0"/>
              <w:marBottom w:val="0"/>
              <w:divBdr>
                <w:top w:val="none" w:sz="0" w:space="0" w:color="auto"/>
                <w:left w:val="none" w:sz="0" w:space="0" w:color="auto"/>
                <w:bottom w:val="none" w:sz="0" w:space="0" w:color="auto"/>
                <w:right w:val="none" w:sz="0" w:space="0" w:color="auto"/>
              </w:divBdr>
            </w:div>
          </w:divsChild>
        </w:div>
        <w:div w:id="136150997">
          <w:marLeft w:val="0"/>
          <w:marRight w:val="0"/>
          <w:marTop w:val="0"/>
          <w:marBottom w:val="0"/>
          <w:divBdr>
            <w:top w:val="none" w:sz="0" w:space="0" w:color="auto"/>
            <w:left w:val="none" w:sz="0" w:space="0" w:color="auto"/>
            <w:bottom w:val="none" w:sz="0" w:space="0" w:color="auto"/>
            <w:right w:val="none" w:sz="0" w:space="0" w:color="auto"/>
          </w:divBdr>
          <w:divsChild>
            <w:div w:id="1683358367">
              <w:marLeft w:val="0"/>
              <w:marRight w:val="0"/>
              <w:marTop w:val="0"/>
              <w:marBottom w:val="0"/>
              <w:divBdr>
                <w:top w:val="none" w:sz="0" w:space="0" w:color="auto"/>
                <w:left w:val="none" w:sz="0" w:space="0" w:color="auto"/>
                <w:bottom w:val="none" w:sz="0" w:space="0" w:color="auto"/>
                <w:right w:val="none" w:sz="0" w:space="0" w:color="auto"/>
              </w:divBdr>
            </w:div>
          </w:divsChild>
        </w:div>
        <w:div w:id="188615210">
          <w:marLeft w:val="0"/>
          <w:marRight w:val="0"/>
          <w:marTop w:val="0"/>
          <w:marBottom w:val="0"/>
          <w:divBdr>
            <w:top w:val="none" w:sz="0" w:space="0" w:color="auto"/>
            <w:left w:val="none" w:sz="0" w:space="0" w:color="auto"/>
            <w:bottom w:val="none" w:sz="0" w:space="0" w:color="auto"/>
            <w:right w:val="none" w:sz="0" w:space="0" w:color="auto"/>
          </w:divBdr>
          <w:divsChild>
            <w:div w:id="493685524">
              <w:marLeft w:val="0"/>
              <w:marRight w:val="0"/>
              <w:marTop w:val="0"/>
              <w:marBottom w:val="0"/>
              <w:divBdr>
                <w:top w:val="none" w:sz="0" w:space="0" w:color="auto"/>
                <w:left w:val="none" w:sz="0" w:space="0" w:color="auto"/>
                <w:bottom w:val="none" w:sz="0" w:space="0" w:color="auto"/>
                <w:right w:val="none" w:sz="0" w:space="0" w:color="auto"/>
              </w:divBdr>
            </w:div>
          </w:divsChild>
        </w:div>
        <w:div w:id="289825228">
          <w:marLeft w:val="0"/>
          <w:marRight w:val="0"/>
          <w:marTop w:val="0"/>
          <w:marBottom w:val="0"/>
          <w:divBdr>
            <w:top w:val="none" w:sz="0" w:space="0" w:color="auto"/>
            <w:left w:val="none" w:sz="0" w:space="0" w:color="auto"/>
            <w:bottom w:val="none" w:sz="0" w:space="0" w:color="auto"/>
            <w:right w:val="none" w:sz="0" w:space="0" w:color="auto"/>
          </w:divBdr>
          <w:divsChild>
            <w:div w:id="732312490">
              <w:marLeft w:val="0"/>
              <w:marRight w:val="0"/>
              <w:marTop w:val="0"/>
              <w:marBottom w:val="0"/>
              <w:divBdr>
                <w:top w:val="none" w:sz="0" w:space="0" w:color="auto"/>
                <w:left w:val="none" w:sz="0" w:space="0" w:color="auto"/>
                <w:bottom w:val="none" w:sz="0" w:space="0" w:color="auto"/>
                <w:right w:val="none" w:sz="0" w:space="0" w:color="auto"/>
              </w:divBdr>
            </w:div>
          </w:divsChild>
        </w:div>
        <w:div w:id="528223796">
          <w:marLeft w:val="0"/>
          <w:marRight w:val="0"/>
          <w:marTop w:val="0"/>
          <w:marBottom w:val="0"/>
          <w:divBdr>
            <w:top w:val="none" w:sz="0" w:space="0" w:color="auto"/>
            <w:left w:val="none" w:sz="0" w:space="0" w:color="auto"/>
            <w:bottom w:val="none" w:sz="0" w:space="0" w:color="auto"/>
            <w:right w:val="none" w:sz="0" w:space="0" w:color="auto"/>
          </w:divBdr>
          <w:divsChild>
            <w:div w:id="880946397">
              <w:marLeft w:val="0"/>
              <w:marRight w:val="0"/>
              <w:marTop w:val="0"/>
              <w:marBottom w:val="0"/>
              <w:divBdr>
                <w:top w:val="none" w:sz="0" w:space="0" w:color="auto"/>
                <w:left w:val="none" w:sz="0" w:space="0" w:color="auto"/>
                <w:bottom w:val="none" w:sz="0" w:space="0" w:color="auto"/>
                <w:right w:val="none" w:sz="0" w:space="0" w:color="auto"/>
              </w:divBdr>
            </w:div>
          </w:divsChild>
        </w:div>
        <w:div w:id="1031036638">
          <w:marLeft w:val="0"/>
          <w:marRight w:val="0"/>
          <w:marTop w:val="0"/>
          <w:marBottom w:val="0"/>
          <w:divBdr>
            <w:top w:val="none" w:sz="0" w:space="0" w:color="auto"/>
            <w:left w:val="none" w:sz="0" w:space="0" w:color="auto"/>
            <w:bottom w:val="none" w:sz="0" w:space="0" w:color="auto"/>
            <w:right w:val="none" w:sz="0" w:space="0" w:color="auto"/>
          </w:divBdr>
          <w:divsChild>
            <w:div w:id="2070419369">
              <w:marLeft w:val="0"/>
              <w:marRight w:val="0"/>
              <w:marTop w:val="0"/>
              <w:marBottom w:val="0"/>
              <w:divBdr>
                <w:top w:val="none" w:sz="0" w:space="0" w:color="auto"/>
                <w:left w:val="none" w:sz="0" w:space="0" w:color="auto"/>
                <w:bottom w:val="none" w:sz="0" w:space="0" w:color="auto"/>
                <w:right w:val="none" w:sz="0" w:space="0" w:color="auto"/>
              </w:divBdr>
            </w:div>
          </w:divsChild>
        </w:div>
        <w:div w:id="1031734465">
          <w:marLeft w:val="0"/>
          <w:marRight w:val="0"/>
          <w:marTop w:val="0"/>
          <w:marBottom w:val="0"/>
          <w:divBdr>
            <w:top w:val="none" w:sz="0" w:space="0" w:color="auto"/>
            <w:left w:val="none" w:sz="0" w:space="0" w:color="auto"/>
            <w:bottom w:val="none" w:sz="0" w:space="0" w:color="auto"/>
            <w:right w:val="none" w:sz="0" w:space="0" w:color="auto"/>
          </w:divBdr>
          <w:divsChild>
            <w:div w:id="904682807">
              <w:marLeft w:val="0"/>
              <w:marRight w:val="0"/>
              <w:marTop w:val="0"/>
              <w:marBottom w:val="0"/>
              <w:divBdr>
                <w:top w:val="none" w:sz="0" w:space="0" w:color="auto"/>
                <w:left w:val="none" w:sz="0" w:space="0" w:color="auto"/>
                <w:bottom w:val="none" w:sz="0" w:space="0" w:color="auto"/>
                <w:right w:val="none" w:sz="0" w:space="0" w:color="auto"/>
              </w:divBdr>
            </w:div>
          </w:divsChild>
        </w:div>
        <w:div w:id="1505898392">
          <w:marLeft w:val="0"/>
          <w:marRight w:val="0"/>
          <w:marTop w:val="0"/>
          <w:marBottom w:val="0"/>
          <w:divBdr>
            <w:top w:val="none" w:sz="0" w:space="0" w:color="auto"/>
            <w:left w:val="none" w:sz="0" w:space="0" w:color="auto"/>
            <w:bottom w:val="none" w:sz="0" w:space="0" w:color="auto"/>
            <w:right w:val="none" w:sz="0" w:space="0" w:color="auto"/>
          </w:divBdr>
          <w:divsChild>
            <w:div w:id="96173938">
              <w:marLeft w:val="0"/>
              <w:marRight w:val="0"/>
              <w:marTop w:val="0"/>
              <w:marBottom w:val="0"/>
              <w:divBdr>
                <w:top w:val="none" w:sz="0" w:space="0" w:color="auto"/>
                <w:left w:val="none" w:sz="0" w:space="0" w:color="auto"/>
                <w:bottom w:val="none" w:sz="0" w:space="0" w:color="auto"/>
                <w:right w:val="none" w:sz="0" w:space="0" w:color="auto"/>
              </w:divBdr>
            </w:div>
          </w:divsChild>
        </w:div>
        <w:div w:id="2066099770">
          <w:marLeft w:val="0"/>
          <w:marRight w:val="0"/>
          <w:marTop w:val="0"/>
          <w:marBottom w:val="0"/>
          <w:divBdr>
            <w:top w:val="none" w:sz="0" w:space="0" w:color="auto"/>
            <w:left w:val="none" w:sz="0" w:space="0" w:color="auto"/>
            <w:bottom w:val="none" w:sz="0" w:space="0" w:color="auto"/>
            <w:right w:val="none" w:sz="0" w:space="0" w:color="auto"/>
          </w:divBdr>
          <w:divsChild>
            <w:div w:id="1805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27309">
      <w:bodyDiv w:val="1"/>
      <w:marLeft w:val="0"/>
      <w:marRight w:val="0"/>
      <w:marTop w:val="0"/>
      <w:marBottom w:val="0"/>
      <w:divBdr>
        <w:top w:val="none" w:sz="0" w:space="0" w:color="auto"/>
        <w:left w:val="none" w:sz="0" w:space="0" w:color="auto"/>
        <w:bottom w:val="none" w:sz="0" w:space="0" w:color="auto"/>
        <w:right w:val="none" w:sz="0" w:space="0" w:color="auto"/>
      </w:divBdr>
      <w:divsChild>
        <w:div w:id="784273565">
          <w:marLeft w:val="0"/>
          <w:marRight w:val="0"/>
          <w:marTop w:val="0"/>
          <w:marBottom w:val="0"/>
          <w:divBdr>
            <w:top w:val="none" w:sz="0" w:space="0" w:color="auto"/>
            <w:left w:val="none" w:sz="0" w:space="0" w:color="auto"/>
            <w:bottom w:val="none" w:sz="0" w:space="0" w:color="auto"/>
            <w:right w:val="none" w:sz="0" w:space="0" w:color="auto"/>
          </w:divBdr>
        </w:div>
      </w:divsChild>
    </w:div>
    <w:div w:id="1812937528">
      <w:bodyDiv w:val="1"/>
      <w:marLeft w:val="0"/>
      <w:marRight w:val="0"/>
      <w:marTop w:val="0"/>
      <w:marBottom w:val="0"/>
      <w:divBdr>
        <w:top w:val="none" w:sz="0" w:space="0" w:color="auto"/>
        <w:left w:val="none" w:sz="0" w:space="0" w:color="auto"/>
        <w:bottom w:val="none" w:sz="0" w:space="0" w:color="auto"/>
        <w:right w:val="none" w:sz="0" w:space="0" w:color="auto"/>
      </w:divBdr>
      <w:divsChild>
        <w:div w:id="336544455">
          <w:marLeft w:val="0"/>
          <w:marRight w:val="0"/>
          <w:marTop w:val="0"/>
          <w:marBottom w:val="0"/>
          <w:divBdr>
            <w:top w:val="none" w:sz="0" w:space="0" w:color="auto"/>
            <w:left w:val="none" w:sz="0" w:space="0" w:color="auto"/>
            <w:bottom w:val="none" w:sz="0" w:space="0" w:color="auto"/>
            <w:right w:val="none" w:sz="0" w:space="0" w:color="auto"/>
          </w:divBdr>
          <w:divsChild>
            <w:div w:id="2000578141">
              <w:marLeft w:val="0"/>
              <w:marRight w:val="0"/>
              <w:marTop w:val="0"/>
              <w:marBottom w:val="0"/>
              <w:divBdr>
                <w:top w:val="none" w:sz="0" w:space="0" w:color="auto"/>
                <w:left w:val="none" w:sz="0" w:space="0" w:color="auto"/>
                <w:bottom w:val="none" w:sz="0" w:space="0" w:color="auto"/>
                <w:right w:val="none" w:sz="0" w:space="0" w:color="auto"/>
              </w:divBdr>
              <w:divsChild>
                <w:div w:id="1386101157">
                  <w:marLeft w:val="0"/>
                  <w:marRight w:val="0"/>
                  <w:marTop w:val="0"/>
                  <w:marBottom w:val="0"/>
                  <w:divBdr>
                    <w:top w:val="none" w:sz="0" w:space="0" w:color="auto"/>
                    <w:left w:val="none" w:sz="0" w:space="0" w:color="auto"/>
                    <w:bottom w:val="none" w:sz="0" w:space="0" w:color="auto"/>
                    <w:right w:val="none" w:sz="0" w:space="0" w:color="auto"/>
                  </w:divBdr>
                  <w:divsChild>
                    <w:div w:id="675230859">
                      <w:marLeft w:val="0"/>
                      <w:marRight w:val="0"/>
                      <w:marTop w:val="0"/>
                      <w:marBottom w:val="0"/>
                      <w:divBdr>
                        <w:top w:val="none" w:sz="0" w:space="0" w:color="auto"/>
                        <w:left w:val="none" w:sz="0" w:space="0" w:color="auto"/>
                        <w:bottom w:val="none" w:sz="0" w:space="0" w:color="auto"/>
                        <w:right w:val="none" w:sz="0" w:space="0" w:color="auto"/>
                      </w:divBdr>
                      <w:divsChild>
                        <w:div w:id="1018888858">
                          <w:marLeft w:val="0"/>
                          <w:marRight w:val="0"/>
                          <w:marTop w:val="0"/>
                          <w:marBottom w:val="0"/>
                          <w:divBdr>
                            <w:top w:val="none" w:sz="0" w:space="0" w:color="auto"/>
                            <w:left w:val="none" w:sz="0" w:space="0" w:color="auto"/>
                            <w:bottom w:val="none" w:sz="0" w:space="0" w:color="auto"/>
                            <w:right w:val="none" w:sz="0" w:space="0" w:color="auto"/>
                          </w:divBdr>
                        </w:div>
                        <w:div w:id="1448623987">
                          <w:marLeft w:val="0"/>
                          <w:marRight w:val="0"/>
                          <w:marTop w:val="0"/>
                          <w:marBottom w:val="0"/>
                          <w:divBdr>
                            <w:top w:val="none" w:sz="0" w:space="0" w:color="auto"/>
                            <w:left w:val="none" w:sz="0" w:space="0" w:color="auto"/>
                            <w:bottom w:val="none" w:sz="0" w:space="0" w:color="auto"/>
                            <w:right w:val="none" w:sz="0" w:space="0" w:color="auto"/>
                          </w:divBdr>
                        </w:div>
                        <w:div w:id="1610040508">
                          <w:marLeft w:val="0"/>
                          <w:marRight w:val="0"/>
                          <w:marTop w:val="0"/>
                          <w:marBottom w:val="0"/>
                          <w:divBdr>
                            <w:top w:val="none" w:sz="0" w:space="0" w:color="auto"/>
                            <w:left w:val="none" w:sz="0" w:space="0" w:color="auto"/>
                            <w:bottom w:val="none" w:sz="0" w:space="0" w:color="auto"/>
                            <w:right w:val="none" w:sz="0" w:space="0" w:color="auto"/>
                          </w:divBdr>
                        </w:div>
                        <w:div w:id="207854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328798">
      <w:bodyDiv w:val="1"/>
      <w:marLeft w:val="0"/>
      <w:marRight w:val="0"/>
      <w:marTop w:val="0"/>
      <w:marBottom w:val="0"/>
      <w:divBdr>
        <w:top w:val="none" w:sz="0" w:space="0" w:color="auto"/>
        <w:left w:val="none" w:sz="0" w:space="0" w:color="auto"/>
        <w:bottom w:val="none" w:sz="0" w:space="0" w:color="auto"/>
        <w:right w:val="none" w:sz="0" w:space="0" w:color="auto"/>
      </w:divBdr>
    </w:div>
    <w:div w:id="1816557732">
      <w:bodyDiv w:val="1"/>
      <w:marLeft w:val="0"/>
      <w:marRight w:val="0"/>
      <w:marTop w:val="0"/>
      <w:marBottom w:val="0"/>
      <w:divBdr>
        <w:top w:val="none" w:sz="0" w:space="0" w:color="auto"/>
        <w:left w:val="none" w:sz="0" w:space="0" w:color="auto"/>
        <w:bottom w:val="none" w:sz="0" w:space="0" w:color="auto"/>
        <w:right w:val="none" w:sz="0" w:space="0" w:color="auto"/>
      </w:divBdr>
      <w:divsChild>
        <w:div w:id="1779838635">
          <w:marLeft w:val="0"/>
          <w:marRight w:val="0"/>
          <w:marTop w:val="0"/>
          <w:marBottom w:val="0"/>
          <w:divBdr>
            <w:top w:val="none" w:sz="0" w:space="0" w:color="auto"/>
            <w:left w:val="none" w:sz="0" w:space="0" w:color="auto"/>
            <w:bottom w:val="none" w:sz="0" w:space="0" w:color="auto"/>
            <w:right w:val="none" w:sz="0" w:space="0" w:color="auto"/>
          </w:divBdr>
          <w:divsChild>
            <w:div w:id="1243678483">
              <w:marLeft w:val="-225"/>
              <w:marRight w:val="-225"/>
              <w:marTop w:val="0"/>
              <w:marBottom w:val="0"/>
              <w:divBdr>
                <w:top w:val="none" w:sz="0" w:space="0" w:color="auto"/>
                <w:left w:val="none" w:sz="0" w:space="0" w:color="auto"/>
                <w:bottom w:val="none" w:sz="0" w:space="0" w:color="auto"/>
                <w:right w:val="none" w:sz="0" w:space="0" w:color="auto"/>
              </w:divBdr>
              <w:divsChild>
                <w:div w:id="649333175">
                  <w:marLeft w:val="0"/>
                  <w:marRight w:val="0"/>
                  <w:marTop w:val="0"/>
                  <w:marBottom w:val="0"/>
                  <w:divBdr>
                    <w:top w:val="none" w:sz="0" w:space="0" w:color="auto"/>
                    <w:left w:val="none" w:sz="0" w:space="0" w:color="auto"/>
                    <w:bottom w:val="none" w:sz="0" w:space="0" w:color="auto"/>
                    <w:right w:val="none" w:sz="0" w:space="0" w:color="auto"/>
                  </w:divBdr>
                  <w:divsChild>
                    <w:div w:id="192426796">
                      <w:marLeft w:val="0"/>
                      <w:marRight w:val="0"/>
                      <w:marTop w:val="0"/>
                      <w:marBottom w:val="300"/>
                      <w:divBdr>
                        <w:top w:val="none" w:sz="0" w:space="0" w:color="auto"/>
                        <w:left w:val="none" w:sz="0" w:space="0" w:color="auto"/>
                        <w:bottom w:val="none" w:sz="0" w:space="0" w:color="auto"/>
                        <w:right w:val="none" w:sz="0" w:space="0" w:color="auto"/>
                      </w:divBdr>
                      <w:divsChild>
                        <w:div w:id="1061749267">
                          <w:marLeft w:val="0"/>
                          <w:marRight w:val="0"/>
                          <w:marTop w:val="0"/>
                          <w:marBottom w:val="0"/>
                          <w:divBdr>
                            <w:top w:val="none" w:sz="0" w:space="0" w:color="auto"/>
                            <w:left w:val="none" w:sz="0" w:space="0" w:color="auto"/>
                            <w:bottom w:val="none" w:sz="0" w:space="0" w:color="auto"/>
                            <w:right w:val="none" w:sz="0" w:space="0" w:color="auto"/>
                          </w:divBdr>
                          <w:divsChild>
                            <w:div w:id="1719089955">
                              <w:marLeft w:val="0"/>
                              <w:marRight w:val="0"/>
                              <w:marTop w:val="0"/>
                              <w:marBottom w:val="0"/>
                              <w:divBdr>
                                <w:top w:val="none" w:sz="0" w:space="0" w:color="auto"/>
                                <w:left w:val="none" w:sz="0" w:space="0" w:color="auto"/>
                                <w:bottom w:val="none" w:sz="0" w:space="0" w:color="auto"/>
                                <w:right w:val="none" w:sz="0" w:space="0" w:color="auto"/>
                              </w:divBdr>
                              <w:divsChild>
                                <w:div w:id="165940758">
                                  <w:marLeft w:val="0"/>
                                  <w:marRight w:val="0"/>
                                  <w:marTop w:val="0"/>
                                  <w:marBottom w:val="0"/>
                                  <w:divBdr>
                                    <w:top w:val="none" w:sz="0" w:space="0" w:color="auto"/>
                                    <w:left w:val="none" w:sz="0" w:space="0" w:color="auto"/>
                                    <w:bottom w:val="none" w:sz="0" w:space="0" w:color="auto"/>
                                    <w:right w:val="none" w:sz="0" w:space="0" w:color="auto"/>
                                  </w:divBdr>
                                  <w:divsChild>
                                    <w:div w:id="1168138388">
                                      <w:marLeft w:val="0"/>
                                      <w:marRight w:val="0"/>
                                      <w:marTop w:val="105"/>
                                      <w:marBottom w:val="0"/>
                                      <w:divBdr>
                                        <w:top w:val="none" w:sz="0" w:space="0" w:color="auto"/>
                                        <w:left w:val="none" w:sz="0" w:space="0" w:color="auto"/>
                                        <w:bottom w:val="none" w:sz="0" w:space="0" w:color="auto"/>
                                        <w:right w:val="none" w:sz="0" w:space="0" w:color="auto"/>
                                      </w:divBdr>
                                    </w:div>
                                    <w:div w:id="1022317505">
                                      <w:marLeft w:val="0"/>
                                      <w:marRight w:val="0"/>
                                      <w:marTop w:val="105"/>
                                      <w:marBottom w:val="0"/>
                                      <w:divBdr>
                                        <w:top w:val="none" w:sz="0" w:space="0" w:color="auto"/>
                                        <w:left w:val="none" w:sz="0" w:space="0" w:color="auto"/>
                                        <w:bottom w:val="none" w:sz="0" w:space="0" w:color="auto"/>
                                        <w:right w:val="none" w:sz="0" w:space="0" w:color="auto"/>
                                      </w:divBdr>
                                    </w:div>
                                    <w:div w:id="763309968">
                                      <w:marLeft w:val="0"/>
                                      <w:marRight w:val="0"/>
                                      <w:marTop w:val="105"/>
                                      <w:marBottom w:val="0"/>
                                      <w:divBdr>
                                        <w:top w:val="none" w:sz="0" w:space="0" w:color="auto"/>
                                        <w:left w:val="none" w:sz="0" w:space="0" w:color="auto"/>
                                        <w:bottom w:val="none" w:sz="0" w:space="0" w:color="auto"/>
                                        <w:right w:val="none" w:sz="0" w:space="0" w:color="auto"/>
                                      </w:divBdr>
                                    </w:div>
                                    <w:div w:id="918172743">
                                      <w:marLeft w:val="0"/>
                                      <w:marRight w:val="0"/>
                                      <w:marTop w:val="105"/>
                                      <w:marBottom w:val="0"/>
                                      <w:divBdr>
                                        <w:top w:val="none" w:sz="0" w:space="0" w:color="auto"/>
                                        <w:left w:val="none" w:sz="0" w:space="0" w:color="auto"/>
                                        <w:bottom w:val="none" w:sz="0" w:space="0" w:color="auto"/>
                                        <w:right w:val="none" w:sz="0" w:space="0" w:color="auto"/>
                                      </w:divBdr>
                                    </w:div>
                                    <w:div w:id="654457159">
                                      <w:marLeft w:val="0"/>
                                      <w:marRight w:val="0"/>
                                      <w:marTop w:val="105"/>
                                      <w:marBottom w:val="0"/>
                                      <w:divBdr>
                                        <w:top w:val="none" w:sz="0" w:space="0" w:color="auto"/>
                                        <w:left w:val="none" w:sz="0" w:space="0" w:color="auto"/>
                                        <w:bottom w:val="none" w:sz="0" w:space="0" w:color="auto"/>
                                        <w:right w:val="none" w:sz="0" w:space="0" w:color="auto"/>
                                      </w:divBdr>
                                    </w:div>
                                    <w:div w:id="1763138339">
                                      <w:marLeft w:val="0"/>
                                      <w:marRight w:val="0"/>
                                      <w:marTop w:val="105"/>
                                      <w:marBottom w:val="0"/>
                                      <w:divBdr>
                                        <w:top w:val="none" w:sz="0" w:space="0" w:color="auto"/>
                                        <w:left w:val="none" w:sz="0" w:space="0" w:color="auto"/>
                                        <w:bottom w:val="none" w:sz="0" w:space="0" w:color="auto"/>
                                        <w:right w:val="none" w:sz="0" w:space="0" w:color="auto"/>
                                      </w:divBdr>
                                    </w:div>
                                    <w:div w:id="845510986">
                                      <w:marLeft w:val="0"/>
                                      <w:marRight w:val="0"/>
                                      <w:marTop w:val="0"/>
                                      <w:marBottom w:val="0"/>
                                      <w:divBdr>
                                        <w:top w:val="none" w:sz="0" w:space="0" w:color="auto"/>
                                        <w:left w:val="none" w:sz="0" w:space="0" w:color="auto"/>
                                        <w:bottom w:val="none" w:sz="0" w:space="0" w:color="auto"/>
                                        <w:right w:val="none" w:sz="0" w:space="0" w:color="auto"/>
                                      </w:divBdr>
                                      <w:divsChild>
                                        <w:div w:id="1263880599">
                                          <w:marLeft w:val="0"/>
                                          <w:marRight w:val="0"/>
                                          <w:marTop w:val="45"/>
                                          <w:marBottom w:val="0"/>
                                          <w:divBdr>
                                            <w:top w:val="none" w:sz="0" w:space="0" w:color="auto"/>
                                            <w:left w:val="none" w:sz="0" w:space="0" w:color="auto"/>
                                            <w:bottom w:val="none" w:sz="0" w:space="0" w:color="auto"/>
                                            <w:right w:val="none" w:sz="0" w:space="0" w:color="auto"/>
                                          </w:divBdr>
                                          <w:divsChild>
                                            <w:div w:id="172255264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68916506">
                                      <w:marLeft w:val="0"/>
                                      <w:marRight w:val="0"/>
                                      <w:marTop w:val="30"/>
                                      <w:marBottom w:val="0"/>
                                      <w:divBdr>
                                        <w:top w:val="none" w:sz="0" w:space="0" w:color="auto"/>
                                        <w:left w:val="none" w:sz="0" w:space="0" w:color="auto"/>
                                        <w:bottom w:val="none" w:sz="0" w:space="0" w:color="auto"/>
                                        <w:right w:val="none" w:sz="0" w:space="0" w:color="auto"/>
                                      </w:divBdr>
                                    </w:div>
                                    <w:div w:id="2778949">
                                      <w:marLeft w:val="0"/>
                                      <w:marRight w:val="0"/>
                                      <w:marTop w:val="30"/>
                                      <w:marBottom w:val="0"/>
                                      <w:divBdr>
                                        <w:top w:val="none" w:sz="0" w:space="0" w:color="auto"/>
                                        <w:left w:val="none" w:sz="0" w:space="0" w:color="auto"/>
                                        <w:bottom w:val="none" w:sz="0" w:space="0" w:color="auto"/>
                                        <w:right w:val="none" w:sz="0" w:space="0" w:color="auto"/>
                                      </w:divBdr>
                                    </w:div>
                                    <w:div w:id="1863779638">
                                      <w:marLeft w:val="0"/>
                                      <w:marRight w:val="0"/>
                                      <w:marTop w:val="30"/>
                                      <w:marBottom w:val="0"/>
                                      <w:divBdr>
                                        <w:top w:val="none" w:sz="0" w:space="0" w:color="auto"/>
                                        <w:left w:val="none" w:sz="0" w:space="0" w:color="auto"/>
                                        <w:bottom w:val="none" w:sz="0" w:space="0" w:color="auto"/>
                                        <w:right w:val="none" w:sz="0" w:space="0" w:color="auto"/>
                                      </w:divBdr>
                                    </w:div>
                                    <w:div w:id="1619336650">
                                      <w:marLeft w:val="0"/>
                                      <w:marRight w:val="0"/>
                                      <w:marTop w:val="30"/>
                                      <w:marBottom w:val="0"/>
                                      <w:divBdr>
                                        <w:top w:val="none" w:sz="0" w:space="0" w:color="auto"/>
                                        <w:left w:val="none" w:sz="0" w:space="0" w:color="auto"/>
                                        <w:bottom w:val="none" w:sz="0" w:space="0" w:color="auto"/>
                                        <w:right w:val="none" w:sz="0" w:space="0" w:color="auto"/>
                                      </w:divBdr>
                                    </w:div>
                                    <w:div w:id="1614550868">
                                      <w:marLeft w:val="0"/>
                                      <w:marRight w:val="0"/>
                                      <w:marTop w:val="30"/>
                                      <w:marBottom w:val="0"/>
                                      <w:divBdr>
                                        <w:top w:val="none" w:sz="0" w:space="0" w:color="auto"/>
                                        <w:left w:val="none" w:sz="0" w:space="0" w:color="auto"/>
                                        <w:bottom w:val="none" w:sz="0" w:space="0" w:color="auto"/>
                                        <w:right w:val="none" w:sz="0" w:space="0" w:color="auto"/>
                                      </w:divBdr>
                                    </w:div>
                                    <w:div w:id="24525789">
                                      <w:marLeft w:val="0"/>
                                      <w:marRight w:val="0"/>
                                      <w:marTop w:val="30"/>
                                      <w:marBottom w:val="0"/>
                                      <w:divBdr>
                                        <w:top w:val="none" w:sz="0" w:space="0" w:color="auto"/>
                                        <w:left w:val="none" w:sz="0" w:space="0" w:color="auto"/>
                                        <w:bottom w:val="none" w:sz="0" w:space="0" w:color="auto"/>
                                        <w:right w:val="none" w:sz="0" w:space="0" w:color="auto"/>
                                      </w:divBdr>
                                    </w:div>
                                    <w:div w:id="1036657160">
                                      <w:marLeft w:val="0"/>
                                      <w:marRight w:val="0"/>
                                      <w:marTop w:val="30"/>
                                      <w:marBottom w:val="0"/>
                                      <w:divBdr>
                                        <w:top w:val="none" w:sz="0" w:space="0" w:color="auto"/>
                                        <w:left w:val="none" w:sz="0" w:space="0" w:color="auto"/>
                                        <w:bottom w:val="none" w:sz="0" w:space="0" w:color="auto"/>
                                        <w:right w:val="none" w:sz="0" w:space="0" w:color="auto"/>
                                      </w:divBdr>
                                      <w:divsChild>
                                        <w:div w:id="789471237">
                                          <w:marLeft w:val="0"/>
                                          <w:marRight w:val="0"/>
                                          <w:marTop w:val="0"/>
                                          <w:marBottom w:val="0"/>
                                          <w:divBdr>
                                            <w:top w:val="none" w:sz="0" w:space="0" w:color="auto"/>
                                            <w:left w:val="none" w:sz="0" w:space="0" w:color="auto"/>
                                            <w:bottom w:val="none" w:sz="0" w:space="0" w:color="auto"/>
                                            <w:right w:val="none" w:sz="0" w:space="0" w:color="auto"/>
                                          </w:divBdr>
                                        </w:div>
                                      </w:divsChild>
                                    </w:div>
                                    <w:div w:id="565263648">
                                      <w:marLeft w:val="0"/>
                                      <w:marRight w:val="0"/>
                                      <w:marTop w:val="30"/>
                                      <w:marBottom w:val="0"/>
                                      <w:divBdr>
                                        <w:top w:val="none" w:sz="0" w:space="0" w:color="auto"/>
                                        <w:left w:val="none" w:sz="0" w:space="0" w:color="auto"/>
                                        <w:bottom w:val="none" w:sz="0" w:space="0" w:color="auto"/>
                                        <w:right w:val="none" w:sz="0" w:space="0" w:color="auto"/>
                                      </w:divBdr>
                                    </w:div>
                                    <w:div w:id="166333721">
                                      <w:marLeft w:val="0"/>
                                      <w:marRight w:val="0"/>
                                      <w:marTop w:val="30"/>
                                      <w:marBottom w:val="0"/>
                                      <w:divBdr>
                                        <w:top w:val="none" w:sz="0" w:space="0" w:color="auto"/>
                                        <w:left w:val="none" w:sz="0" w:space="0" w:color="auto"/>
                                        <w:bottom w:val="none" w:sz="0" w:space="0" w:color="auto"/>
                                        <w:right w:val="none" w:sz="0" w:space="0" w:color="auto"/>
                                      </w:divBdr>
                                    </w:div>
                                    <w:div w:id="365713821">
                                      <w:marLeft w:val="0"/>
                                      <w:marRight w:val="0"/>
                                      <w:marTop w:val="30"/>
                                      <w:marBottom w:val="0"/>
                                      <w:divBdr>
                                        <w:top w:val="none" w:sz="0" w:space="0" w:color="auto"/>
                                        <w:left w:val="none" w:sz="0" w:space="0" w:color="auto"/>
                                        <w:bottom w:val="none" w:sz="0" w:space="0" w:color="auto"/>
                                        <w:right w:val="none" w:sz="0" w:space="0" w:color="auto"/>
                                      </w:divBdr>
                                    </w:div>
                                    <w:div w:id="232548247">
                                      <w:marLeft w:val="0"/>
                                      <w:marRight w:val="0"/>
                                      <w:marTop w:val="30"/>
                                      <w:marBottom w:val="0"/>
                                      <w:divBdr>
                                        <w:top w:val="none" w:sz="0" w:space="0" w:color="auto"/>
                                        <w:left w:val="none" w:sz="0" w:space="0" w:color="auto"/>
                                        <w:bottom w:val="none" w:sz="0" w:space="0" w:color="auto"/>
                                        <w:right w:val="none" w:sz="0" w:space="0" w:color="auto"/>
                                      </w:divBdr>
                                    </w:div>
                                    <w:div w:id="776680553">
                                      <w:marLeft w:val="0"/>
                                      <w:marRight w:val="0"/>
                                      <w:marTop w:val="30"/>
                                      <w:marBottom w:val="0"/>
                                      <w:divBdr>
                                        <w:top w:val="none" w:sz="0" w:space="0" w:color="auto"/>
                                        <w:left w:val="none" w:sz="0" w:space="0" w:color="auto"/>
                                        <w:bottom w:val="none" w:sz="0" w:space="0" w:color="auto"/>
                                        <w:right w:val="none" w:sz="0" w:space="0" w:color="auto"/>
                                      </w:divBdr>
                                    </w:div>
                                    <w:div w:id="1099910631">
                                      <w:marLeft w:val="0"/>
                                      <w:marRight w:val="0"/>
                                      <w:marTop w:val="30"/>
                                      <w:marBottom w:val="0"/>
                                      <w:divBdr>
                                        <w:top w:val="none" w:sz="0" w:space="0" w:color="auto"/>
                                        <w:left w:val="none" w:sz="0" w:space="0" w:color="auto"/>
                                        <w:bottom w:val="none" w:sz="0" w:space="0" w:color="auto"/>
                                        <w:right w:val="none" w:sz="0" w:space="0" w:color="auto"/>
                                      </w:divBdr>
                                    </w:div>
                                    <w:div w:id="809129761">
                                      <w:marLeft w:val="0"/>
                                      <w:marRight w:val="0"/>
                                      <w:marTop w:val="30"/>
                                      <w:marBottom w:val="0"/>
                                      <w:divBdr>
                                        <w:top w:val="none" w:sz="0" w:space="0" w:color="auto"/>
                                        <w:left w:val="none" w:sz="0" w:space="0" w:color="auto"/>
                                        <w:bottom w:val="none" w:sz="0" w:space="0" w:color="auto"/>
                                        <w:right w:val="none" w:sz="0" w:space="0" w:color="auto"/>
                                      </w:divBdr>
                                      <w:divsChild>
                                        <w:div w:id="868101608">
                                          <w:marLeft w:val="0"/>
                                          <w:marRight w:val="0"/>
                                          <w:marTop w:val="0"/>
                                          <w:marBottom w:val="0"/>
                                          <w:divBdr>
                                            <w:top w:val="none" w:sz="0" w:space="0" w:color="auto"/>
                                            <w:left w:val="none" w:sz="0" w:space="0" w:color="auto"/>
                                            <w:bottom w:val="none" w:sz="0" w:space="0" w:color="auto"/>
                                            <w:right w:val="none" w:sz="0" w:space="0" w:color="auto"/>
                                          </w:divBdr>
                                        </w:div>
                                      </w:divsChild>
                                    </w:div>
                                    <w:div w:id="808790749">
                                      <w:marLeft w:val="0"/>
                                      <w:marRight w:val="0"/>
                                      <w:marTop w:val="30"/>
                                      <w:marBottom w:val="0"/>
                                      <w:divBdr>
                                        <w:top w:val="none" w:sz="0" w:space="0" w:color="auto"/>
                                        <w:left w:val="none" w:sz="0" w:space="0" w:color="auto"/>
                                        <w:bottom w:val="none" w:sz="0" w:space="0" w:color="auto"/>
                                        <w:right w:val="none" w:sz="0" w:space="0" w:color="auto"/>
                                      </w:divBdr>
                                    </w:div>
                                    <w:div w:id="1803381915">
                                      <w:marLeft w:val="0"/>
                                      <w:marRight w:val="0"/>
                                      <w:marTop w:val="30"/>
                                      <w:marBottom w:val="0"/>
                                      <w:divBdr>
                                        <w:top w:val="none" w:sz="0" w:space="0" w:color="auto"/>
                                        <w:left w:val="none" w:sz="0" w:space="0" w:color="auto"/>
                                        <w:bottom w:val="none" w:sz="0" w:space="0" w:color="auto"/>
                                        <w:right w:val="none" w:sz="0" w:space="0" w:color="auto"/>
                                      </w:divBdr>
                                    </w:div>
                                    <w:div w:id="529226933">
                                      <w:marLeft w:val="0"/>
                                      <w:marRight w:val="0"/>
                                      <w:marTop w:val="30"/>
                                      <w:marBottom w:val="0"/>
                                      <w:divBdr>
                                        <w:top w:val="none" w:sz="0" w:space="0" w:color="auto"/>
                                        <w:left w:val="none" w:sz="0" w:space="0" w:color="auto"/>
                                        <w:bottom w:val="none" w:sz="0" w:space="0" w:color="auto"/>
                                        <w:right w:val="none" w:sz="0" w:space="0" w:color="auto"/>
                                      </w:divBdr>
                                    </w:div>
                                    <w:div w:id="732968404">
                                      <w:marLeft w:val="0"/>
                                      <w:marRight w:val="0"/>
                                      <w:marTop w:val="30"/>
                                      <w:marBottom w:val="0"/>
                                      <w:divBdr>
                                        <w:top w:val="none" w:sz="0" w:space="0" w:color="auto"/>
                                        <w:left w:val="none" w:sz="0" w:space="0" w:color="auto"/>
                                        <w:bottom w:val="none" w:sz="0" w:space="0" w:color="auto"/>
                                        <w:right w:val="none" w:sz="0" w:space="0" w:color="auto"/>
                                      </w:divBdr>
                                    </w:div>
                                    <w:div w:id="227309579">
                                      <w:marLeft w:val="0"/>
                                      <w:marRight w:val="0"/>
                                      <w:marTop w:val="30"/>
                                      <w:marBottom w:val="0"/>
                                      <w:divBdr>
                                        <w:top w:val="none" w:sz="0" w:space="0" w:color="auto"/>
                                        <w:left w:val="none" w:sz="0" w:space="0" w:color="auto"/>
                                        <w:bottom w:val="none" w:sz="0" w:space="0" w:color="auto"/>
                                        <w:right w:val="none" w:sz="0" w:space="0" w:color="auto"/>
                                      </w:divBdr>
                                    </w:div>
                                    <w:div w:id="2096128520">
                                      <w:marLeft w:val="0"/>
                                      <w:marRight w:val="0"/>
                                      <w:marTop w:val="30"/>
                                      <w:marBottom w:val="0"/>
                                      <w:divBdr>
                                        <w:top w:val="none" w:sz="0" w:space="0" w:color="auto"/>
                                        <w:left w:val="none" w:sz="0" w:space="0" w:color="auto"/>
                                        <w:bottom w:val="none" w:sz="0" w:space="0" w:color="auto"/>
                                        <w:right w:val="none" w:sz="0" w:space="0" w:color="auto"/>
                                      </w:divBdr>
                                    </w:div>
                                    <w:div w:id="1400328311">
                                      <w:marLeft w:val="0"/>
                                      <w:marRight w:val="0"/>
                                      <w:marTop w:val="30"/>
                                      <w:marBottom w:val="0"/>
                                      <w:divBdr>
                                        <w:top w:val="none" w:sz="0" w:space="0" w:color="auto"/>
                                        <w:left w:val="none" w:sz="0" w:space="0" w:color="auto"/>
                                        <w:bottom w:val="none" w:sz="0" w:space="0" w:color="auto"/>
                                        <w:right w:val="none" w:sz="0" w:space="0" w:color="auto"/>
                                      </w:divBdr>
                                      <w:divsChild>
                                        <w:div w:id="1900706350">
                                          <w:marLeft w:val="0"/>
                                          <w:marRight w:val="0"/>
                                          <w:marTop w:val="0"/>
                                          <w:marBottom w:val="0"/>
                                          <w:divBdr>
                                            <w:top w:val="none" w:sz="0" w:space="0" w:color="auto"/>
                                            <w:left w:val="none" w:sz="0" w:space="0" w:color="auto"/>
                                            <w:bottom w:val="none" w:sz="0" w:space="0" w:color="auto"/>
                                            <w:right w:val="none" w:sz="0" w:space="0" w:color="auto"/>
                                          </w:divBdr>
                                        </w:div>
                                      </w:divsChild>
                                    </w:div>
                                    <w:div w:id="330641638">
                                      <w:marLeft w:val="0"/>
                                      <w:marRight w:val="0"/>
                                      <w:marTop w:val="105"/>
                                      <w:marBottom w:val="0"/>
                                      <w:divBdr>
                                        <w:top w:val="none" w:sz="0" w:space="0" w:color="auto"/>
                                        <w:left w:val="none" w:sz="0" w:space="0" w:color="auto"/>
                                        <w:bottom w:val="none" w:sz="0" w:space="0" w:color="auto"/>
                                        <w:right w:val="none" w:sz="0" w:space="0" w:color="auto"/>
                                      </w:divBdr>
                                    </w:div>
                                    <w:div w:id="1987852974">
                                      <w:marLeft w:val="0"/>
                                      <w:marRight w:val="0"/>
                                      <w:marTop w:val="105"/>
                                      <w:marBottom w:val="0"/>
                                      <w:divBdr>
                                        <w:top w:val="none" w:sz="0" w:space="0" w:color="auto"/>
                                        <w:left w:val="none" w:sz="0" w:space="0" w:color="auto"/>
                                        <w:bottom w:val="none" w:sz="0" w:space="0" w:color="auto"/>
                                        <w:right w:val="none" w:sz="0" w:space="0" w:color="auto"/>
                                      </w:divBdr>
                                    </w:div>
                                    <w:div w:id="1236091595">
                                      <w:marLeft w:val="0"/>
                                      <w:marRight w:val="0"/>
                                      <w:marTop w:val="105"/>
                                      <w:marBottom w:val="0"/>
                                      <w:divBdr>
                                        <w:top w:val="none" w:sz="0" w:space="0" w:color="auto"/>
                                        <w:left w:val="none" w:sz="0" w:space="0" w:color="auto"/>
                                        <w:bottom w:val="none" w:sz="0" w:space="0" w:color="auto"/>
                                        <w:right w:val="none" w:sz="0" w:space="0" w:color="auto"/>
                                      </w:divBdr>
                                    </w:div>
                                    <w:div w:id="38744081">
                                      <w:marLeft w:val="0"/>
                                      <w:marRight w:val="0"/>
                                      <w:marTop w:val="105"/>
                                      <w:marBottom w:val="0"/>
                                      <w:divBdr>
                                        <w:top w:val="none" w:sz="0" w:space="0" w:color="auto"/>
                                        <w:left w:val="none" w:sz="0" w:space="0" w:color="auto"/>
                                        <w:bottom w:val="none" w:sz="0" w:space="0" w:color="auto"/>
                                        <w:right w:val="none" w:sz="0" w:space="0" w:color="auto"/>
                                      </w:divBdr>
                                    </w:div>
                                    <w:div w:id="202062448">
                                      <w:marLeft w:val="0"/>
                                      <w:marRight w:val="0"/>
                                      <w:marTop w:val="105"/>
                                      <w:marBottom w:val="0"/>
                                      <w:divBdr>
                                        <w:top w:val="none" w:sz="0" w:space="0" w:color="auto"/>
                                        <w:left w:val="none" w:sz="0" w:space="0" w:color="auto"/>
                                        <w:bottom w:val="none" w:sz="0" w:space="0" w:color="auto"/>
                                        <w:right w:val="none" w:sz="0" w:space="0" w:color="auto"/>
                                      </w:divBdr>
                                    </w:div>
                                    <w:div w:id="1252617462">
                                      <w:marLeft w:val="0"/>
                                      <w:marRight w:val="0"/>
                                      <w:marTop w:val="105"/>
                                      <w:marBottom w:val="0"/>
                                      <w:divBdr>
                                        <w:top w:val="none" w:sz="0" w:space="0" w:color="auto"/>
                                        <w:left w:val="none" w:sz="0" w:space="0" w:color="auto"/>
                                        <w:bottom w:val="none" w:sz="0" w:space="0" w:color="auto"/>
                                        <w:right w:val="none" w:sz="0" w:space="0" w:color="auto"/>
                                      </w:divBdr>
                                      <w:divsChild>
                                        <w:div w:id="1914123839">
                                          <w:marLeft w:val="0"/>
                                          <w:marRight w:val="0"/>
                                          <w:marTop w:val="0"/>
                                          <w:marBottom w:val="0"/>
                                          <w:divBdr>
                                            <w:top w:val="none" w:sz="0" w:space="0" w:color="auto"/>
                                            <w:left w:val="none" w:sz="0" w:space="0" w:color="auto"/>
                                            <w:bottom w:val="none" w:sz="0" w:space="0" w:color="auto"/>
                                            <w:right w:val="none" w:sz="0" w:space="0" w:color="auto"/>
                                          </w:divBdr>
                                        </w:div>
                                        <w:div w:id="536433638">
                                          <w:marLeft w:val="0"/>
                                          <w:marRight w:val="0"/>
                                          <w:marTop w:val="0"/>
                                          <w:marBottom w:val="0"/>
                                          <w:divBdr>
                                            <w:top w:val="none" w:sz="0" w:space="0" w:color="auto"/>
                                            <w:left w:val="none" w:sz="0" w:space="0" w:color="auto"/>
                                            <w:bottom w:val="none" w:sz="0" w:space="0" w:color="auto"/>
                                            <w:right w:val="none" w:sz="0" w:space="0" w:color="auto"/>
                                          </w:divBdr>
                                        </w:div>
                                      </w:divsChild>
                                    </w:div>
                                    <w:div w:id="1745836705">
                                      <w:marLeft w:val="0"/>
                                      <w:marRight w:val="0"/>
                                      <w:marTop w:val="0"/>
                                      <w:marBottom w:val="0"/>
                                      <w:divBdr>
                                        <w:top w:val="none" w:sz="0" w:space="0" w:color="auto"/>
                                        <w:left w:val="none" w:sz="0" w:space="0" w:color="auto"/>
                                        <w:bottom w:val="none" w:sz="0" w:space="0" w:color="auto"/>
                                        <w:right w:val="none" w:sz="0" w:space="0" w:color="auto"/>
                                      </w:divBdr>
                                      <w:divsChild>
                                        <w:div w:id="678428938">
                                          <w:marLeft w:val="0"/>
                                          <w:marRight w:val="0"/>
                                          <w:marTop w:val="45"/>
                                          <w:marBottom w:val="0"/>
                                          <w:divBdr>
                                            <w:top w:val="none" w:sz="0" w:space="0" w:color="auto"/>
                                            <w:left w:val="none" w:sz="0" w:space="0" w:color="auto"/>
                                            <w:bottom w:val="none" w:sz="0" w:space="0" w:color="auto"/>
                                            <w:right w:val="none" w:sz="0" w:space="0" w:color="auto"/>
                                          </w:divBdr>
                                          <w:divsChild>
                                            <w:div w:id="80500699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59493780">
                                      <w:marLeft w:val="0"/>
                                      <w:marRight w:val="0"/>
                                      <w:marTop w:val="0"/>
                                      <w:marBottom w:val="0"/>
                                      <w:divBdr>
                                        <w:top w:val="none" w:sz="0" w:space="0" w:color="auto"/>
                                        <w:left w:val="none" w:sz="0" w:space="0" w:color="auto"/>
                                        <w:bottom w:val="none" w:sz="0" w:space="0" w:color="auto"/>
                                        <w:right w:val="none" w:sz="0" w:space="0" w:color="auto"/>
                                      </w:divBdr>
                                      <w:divsChild>
                                        <w:div w:id="279726934">
                                          <w:marLeft w:val="0"/>
                                          <w:marRight w:val="0"/>
                                          <w:marTop w:val="45"/>
                                          <w:marBottom w:val="0"/>
                                          <w:divBdr>
                                            <w:top w:val="none" w:sz="0" w:space="0" w:color="auto"/>
                                            <w:left w:val="none" w:sz="0" w:space="0" w:color="auto"/>
                                            <w:bottom w:val="none" w:sz="0" w:space="0" w:color="auto"/>
                                            <w:right w:val="none" w:sz="0" w:space="0" w:color="auto"/>
                                          </w:divBdr>
                                          <w:divsChild>
                                            <w:div w:id="13680075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3189775">
                                      <w:marLeft w:val="0"/>
                                      <w:marRight w:val="0"/>
                                      <w:marTop w:val="0"/>
                                      <w:marBottom w:val="0"/>
                                      <w:divBdr>
                                        <w:top w:val="none" w:sz="0" w:space="0" w:color="auto"/>
                                        <w:left w:val="none" w:sz="0" w:space="0" w:color="auto"/>
                                        <w:bottom w:val="none" w:sz="0" w:space="0" w:color="auto"/>
                                        <w:right w:val="none" w:sz="0" w:space="0" w:color="auto"/>
                                      </w:divBdr>
                                      <w:divsChild>
                                        <w:div w:id="2115202679">
                                          <w:marLeft w:val="0"/>
                                          <w:marRight w:val="0"/>
                                          <w:marTop w:val="45"/>
                                          <w:marBottom w:val="0"/>
                                          <w:divBdr>
                                            <w:top w:val="none" w:sz="0" w:space="0" w:color="auto"/>
                                            <w:left w:val="none" w:sz="0" w:space="0" w:color="auto"/>
                                            <w:bottom w:val="none" w:sz="0" w:space="0" w:color="auto"/>
                                            <w:right w:val="none" w:sz="0" w:space="0" w:color="auto"/>
                                          </w:divBdr>
                                          <w:divsChild>
                                            <w:div w:id="19206266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33166575">
                                      <w:marLeft w:val="0"/>
                                      <w:marRight w:val="0"/>
                                      <w:marTop w:val="30"/>
                                      <w:marBottom w:val="0"/>
                                      <w:divBdr>
                                        <w:top w:val="none" w:sz="0" w:space="0" w:color="auto"/>
                                        <w:left w:val="none" w:sz="0" w:space="0" w:color="auto"/>
                                        <w:bottom w:val="none" w:sz="0" w:space="0" w:color="auto"/>
                                        <w:right w:val="none" w:sz="0" w:space="0" w:color="auto"/>
                                      </w:divBdr>
                                    </w:div>
                                    <w:div w:id="210847271">
                                      <w:marLeft w:val="0"/>
                                      <w:marRight w:val="0"/>
                                      <w:marTop w:val="30"/>
                                      <w:marBottom w:val="0"/>
                                      <w:divBdr>
                                        <w:top w:val="none" w:sz="0" w:space="0" w:color="auto"/>
                                        <w:left w:val="none" w:sz="0" w:space="0" w:color="auto"/>
                                        <w:bottom w:val="none" w:sz="0" w:space="0" w:color="auto"/>
                                        <w:right w:val="none" w:sz="0" w:space="0" w:color="auto"/>
                                      </w:divBdr>
                                    </w:div>
                                    <w:div w:id="1913463544">
                                      <w:marLeft w:val="0"/>
                                      <w:marRight w:val="0"/>
                                      <w:marTop w:val="30"/>
                                      <w:marBottom w:val="0"/>
                                      <w:divBdr>
                                        <w:top w:val="none" w:sz="0" w:space="0" w:color="auto"/>
                                        <w:left w:val="none" w:sz="0" w:space="0" w:color="auto"/>
                                        <w:bottom w:val="none" w:sz="0" w:space="0" w:color="auto"/>
                                        <w:right w:val="none" w:sz="0" w:space="0" w:color="auto"/>
                                      </w:divBdr>
                                    </w:div>
                                    <w:div w:id="188301244">
                                      <w:marLeft w:val="0"/>
                                      <w:marRight w:val="0"/>
                                      <w:marTop w:val="30"/>
                                      <w:marBottom w:val="0"/>
                                      <w:divBdr>
                                        <w:top w:val="none" w:sz="0" w:space="0" w:color="auto"/>
                                        <w:left w:val="none" w:sz="0" w:space="0" w:color="auto"/>
                                        <w:bottom w:val="none" w:sz="0" w:space="0" w:color="auto"/>
                                        <w:right w:val="none" w:sz="0" w:space="0" w:color="auto"/>
                                      </w:divBdr>
                                    </w:div>
                                    <w:div w:id="533692306">
                                      <w:marLeft w:val="0"/>
                                      <w:marRight w:val="0"/>
                                      <w:marTop w:val="30"/>
                                      <w:marBottom w:val="0"/>
                                      <w:divBdr>
                                        <w:top w:val="none" w:sz="0" w:space="0" w:color="auto"/>
                                        <w:left w:val="none" w:sz="0" w:space="0" w:color="auto"/>
                                        <w:bottom w:val="none" w:sz="0" w:space="0" w:color="auto"/>
                                        <w:right w:val="none" w:sz="0" w:space="0" w:color="auto"/>
                                      </w:divBdr>
                                    </w:div>
                                    <w:div w:id="890968322">
                                      <w:marLeft w:val="0"/>
                                      <w:marRight w:val="0"/>
                                      <w:marTop w:val="30"/>
                                      <w:marBottom w:val="0"/>
                                      <w:divBdr>
                                        <w:top w:val="none" w:sz="0" w:space="0" w:color="auto"/>
                                        <w:left w:val="none" w:sz="0" w:space="0" w:color="auto"/>
                                        <w:bottom w:val="none" w:sz="0" w:space="0" w:color="auto"/>
                                        <w:right w:val="none" w:sz="0" w:space="0" w:color="auto"/>
                                      </w:divBdr>
                                    </w:div>
                                    <w:div w:id="1717853748">
                                      <w:marLeft w:val="0"/>
                                      <w:marRight w:val="0"/>
                                      <w:marTop w:val="30"/>
                                      <w:marBottom w:val="0"/>
                                      <w:divBdr>
                                        <w:top w:val="none" w:sz="0" w:space="0" w:color="auto"/>
                                        <w:left w:val="none" w:sz="0" w:space="0" w:color="auto"/>
                                        <w:bottom w:val="none" w:sz="0" w:space="0" w:color="auto"/>
                                        <w:right w:val="none" w:sz="0" w:space="0" w:color="auto"/>
                                      </w:divBdr>
                                      <w:divsChild>
                                        <w:div w:id="2056267601">
                                          <w:marLeft w:val="0"/>
                                          <w:marRight w:val="0"/>
                                          <w:marTop w:val="0"/>
                                          <w:marBottom w:val="0"/>
                                          <w:divBdr>
                                            <w:top w:val="none" w:sz="0" w:space="0" w:color="auto"/>
                                            <w:left w:val="none" w:sz="0" w:space="0" w:color="auto"/>
                                            <w:bottom w:val="none" w:sz="0" w:space="0" w:color="auto"/>
                                            <w:right w:val="none" w:sz="0" w:space="0" w:color="auto"/>
                                          </w:divBdr>
                                        </w:div>
                                      </w:divsChild>
                                    </w:div>
                                    <w:div w:id="581648826">
                                      <w:marLeft w:val="0"/>
                                      <w:marRight w:val="0"/>
                                      <w:marTop w:val="30"/>
                                      <w:marBottom w:val="0"/>
                                      <w:divBdr>
                                        <w:top w:val="none" w:sz="0" w:space="0" w:color="auto"/>
                                        <w:left w:val="none" w:sz="0" w:space="0" w:color="auto"/>
                                        <w:bottom w:val="none" w:sz="0" w:space="0" w:color="auto"/>
                                        <w:right w:val="none" w:sz="0" w:space="0" w:color="auto"/>
                                      </w:divBdr>
                                    </w:div>
                                    <w:div w:id="85880696">
                                      <w:marLeft w:val="0"/>
                                      <w:marRight w:val="0"/>
                                      <w:marTop w:val="30"/>
                                      <w:marBottom w:val="0"/>
                                      <w:divBdr>
                                        <w:top w:val="none" w:sz="0" w:space="0" w:color="auto"/>
                                        <w:left w:val="none" w:sz="0" w:space="0" w:color="auto"/>
                                        <w:bottom w:val="none" w:sz="0" w:space="0" w:color="auto"/>
                                        <w:right w:val="none" w:sz="0" w:space="0" w:color="auto"/>
                                      </w:divBdr>
                                    </w:div>
                                    <w:div w:id="1739815330">
                                      <w:marLeft w:val="0"/>
                                      <w:marRight w:val="0"/>
                                      <w:marTop w:val="30"/>
                                      <w:marBottom w:val="0"/>
                                      <w:divBdr>
                                        <w:top w:val="none" w:sz="0" w:space="0" w:color="auto"/>
                                        <w:left w:val="none" w:sz="0" w:space="0" w:color="auto"/>
                                        <w:bottom w:val="none" w:sz="0" w:space="0" w:color="auto"/>
                                        <w:right w:val="none" w:sz="0" w:space="0" w:color="auto"/>
                                      </w:divBdr>
                                    </w:div>
                                    <w:div w:id="2065519621">
                                      <w:marLeft w:val="0"/>
                                      <w:marRight w:val="0"/>
                                      <w:marTop w:val="30"/>
                                      <w:marBottom w:val="0"/>
                                      <w:divBdr>
                                        <w:top w:val="none" w:sz="0" w:space="0" w:color="auto"/>
                                        <w:left w:val="none" w:sz="0" w:space="0" w:color="auto"/>
                                        <w:bottom w:val="none" w:sz="0" w:space="0" w:color="auto"/>
                                        <w:right w:val="none" w:sz="0" w:space="0" w:color="auto"/>
                                      </w:divBdr>
                                    </w:div>
                                    <w:div w:id="1454668076">
                                      <w:marLeft w:val="0"/>
                                      <w:marRight w:val="0"/>
                                      <w:marTop w:val="30"/>
                                      <w:marBottom w:val="0"/>
                                      <w:divBdr>
                                        <w:top w:val="none" w:sz="0" w:space="0" w:color="auto"/>
                                        <w:left w:val="none" w:sz="0" w:space="0" w:color="auto"/>
                                        <w:bottom w:val="none" w:sz="0" w:space="0" w:color="auto"/>
                                        <w:right w:val="none" w:sz="0" w:space="0" w:color="auto"/>
                                      </w:divBdr>
                                    </w:div>
                                    <w:div w:id="800728701">
                                      <w:marLeft w:val="0"/>
                                      <w:marRight w:val="0"/>
                                      <w:marTop w:val="30"/>
                                      <w:marBottom w:val="0"/>
                                      <w:divBdr>
                                        <w:top w:val="none" w:sz="0" w:space="0" w:color="auto"/>
                                        <w:left w:val="none" w:sz="0" w:space="0" w:color="auto"/>
                                        <w:bottom w:val="none" w:sz="0" w:space="0" w:color="auto"/>
                                        <w:right w:val="none" w:sz="0" w:space="0" w:color="auto"/>
                                      </w:divBdr>
                                    </w:div>
                                    <w:div w:id="1639993956">
                                      <w:marLeft w:val="0"/>
                                      <w:marRight w:val="0"/>
                                      <w:marTop w:val="30"/>
                                      <w:marBottom w:val="0"/>
                                      <w:divBdr>
                                        <w:top w:val="none" w:sz="0" w:space="0" w:color="auto"/>
                                        <w:left w:val="none" w:sz="0" w:space="0" w:color="auto"/>
                                        <w:bottom w:val="none" w:sz="0" w:space="0" w:color="auto"/>
                                        <w:right w:val="none" w:sz="0" w:space="0" w:color="auto"/>
                                      </w:divBdr>
                                      <w:divsChild>
                                        <w:div w:id="456991976">
                                          <w:marLeft w:val="0"/>
                                          <w:marRight w:val="0"/>
                                          <w:marTop w:val="0"/>
                                          <w:marBottom w:val="0"/>
                                          <w:divBdr>
                                            <w:top w:val="none" w:sz="0" w:space="0" w:color="auto"/>
                                            <w:left w:val="none" w:sz="0" w:space="0" w:color="auto"/>
                                            <w:bottom w:val="none" w:sz="0" w:space="0" w:color="auto"/>
                                            <w:right w:val="none" w:sz="0" w:space="0" w:color="auto"/>
                                          </w:divBdr>
                                        </w:div>
                                      </w:divsChild>
                                    </w:div>
                                    <w:div w:id="2004815816">
                                      <w:marLeft w:val="0"/>
                                      <w:marRight w:val="0"/>
                                      <w:marTop w:val="30"/>
                                      <w:marBottom w:val="0"/>
                                      <w:divBdr>
                                        <w:top w:val="none" w:sz="0" w:space="0" w:color="auto"/>
                                        <w:left w:val="none" w:sz="0" w:space="0" w:color="auto"/>
                                        <w:bottom w:val="none" w:sz="0" w:space="0" w:color="auto"/>
                                        <w:right w:val="none" w:sz="0" w:space="0" w:color="auto"/>
                                      </w:divBdr>
                                    </w:div>
                                    <w:div w:id="1726563798">
                                      <w:marLeft w:val="0"/>
                                      <w:marRight w:val="0"/>
                                      <w:marTop w:val="30"/>
                                      <w:marBottom w:val="0"/>
                                      <w:divBdr>
                                        <w:top w:val="none" w:sz="0" w:space="0" w:color="auto"/>
                                        <w:left w:val="none" w:sz="0" w:space="0" w:color="auto"/>
                                        <w:bottom w:val="none" w:sz="0" w:space="0" w:color="auto"/>
                                        <w:right w:val="none" w:sz="0" w:space="0" w:color="auto"/>
                                      </w:divBdr>
                                    </w:div>
                                    <w:div w:id="1010185636">
                                      <w:marLeft w:val="0"/>
                                      <w:marRight w:val="0"/>
                                      <w:marTop w:val="30"/>
                                      <w:marBottom w:val="0"/>
                                      <w:divBdr>
                                        <w:top w:val="none" w:sz="0" w:space="0" w:color="auto"/>
                                        <w:left w:val="none" w:sz="0" w:space="0" w:color="auto"/>
                                        <w:bottom w:val="none" w:sz="0" w:space="0" w:color="auto"/>
                                        <w:right w:val="none" w:sz="0" w:space="0" w:color="auto"/>
                                      </w:divBdr>
                                    </w:div>
                                    <w:div w:id="1819803801">
                                      <w:marLeft w:val="0"/>
                                      <w:marRight w:val="0"/>
                                      <w:marTop w:val="30"/>
                                      <w:marBottom w:val="0"/>
                                      <w:divBdr>
                                        <w:top w:val="none" w:sz="0" w:space="0" w:color="auto"/>
                                        <w:left w:val="none" w:sz="0" w:space="0" w:color="auto"/>
                                        <w:bottom w:val="none" w:sz="0" w:space="0" w:color="auto"/>
                                        <w:right w:val="none" w:sz="0" w:space="0" w:color="auto"/>
                                      </w:divBdr>
                                    </w:div>
                                    <w:div w:id="1890454674">
                                      <w:marLeft w:val="0"/>
                                      <w:marRight w:val="0"/>
                                      <w:marTop w:val="30"/>
                                      <w:marBottom w:val="0"/>
                                      <w:divBdr>
                                        <w:top w:val="none" w:sz="0" w:space="0" w:color="auto"/>
                                        <w:left w:val="none" w:sz="0" w:space="0" w:color="auto"/>
                                        <w:bottom w:val="none" w:sz="0" w:space="0" w:color="auto"/>
                                        <w:right w:val="none" w:sz="0" w:space="0" w:color="auto"/>
                                      </w:divBdr>
                                    </w:div>
                                    <w:div w:id="1048453115">
                                      <w:marLeft w:val="0"/>
                                      <w:marRight w:val="0"/>
                                      <w:marTop w:val="30"/>
                                      <w:marBottom w:val="0"/>
                                      <w:divBdr>
                                        <w:top w:val="none" w:sz="0" w:space="0" w:color="auto"/>
                                        <w:left w:val="none" w:sz="0" w:space="0" w:color="auto"/>
                                        <w:bottom w:val="none" w:sz="0" w:space="0" w:color="auto"/>
                                        <w:right w:val="none" w:sz="0" w:space="0" w:color="auto"/>
                                      </w:divBdr>
                                    </w:div>
                                    <w:div w:id="813180714">
                                      <w:marLeft w:val="0"/>
                                      <w:marRight w:val="0"/>
                                      <w:marTop w:val="30"/>
                                      <w:marBottom w:val="0"/>
                                      <w:divBdr>
                                        <w:top w:val="none" w:sz="0" w:space="0" w:color="auto"/>
                                        <w:left w:val="none" w:sz="0" w:space="0" w:color="auto"/>
                                        <w:bottom w:val="none" w:sz="0" w:space="0" w:color="auto"/>
                                        <w:right w:val="none" w:sz="0" w:space="0" w:color="auto"/>
                                      </w:divBdr>
                                      <w:divsChild>
                                        <w:div w:id="79911503">
                                          <w:marLeft w:val="0"/>
                                          <w:marRight w:val="0"/>
                                          <w:marTop w:val="0"/>
                                          <w:marBottom w:val="0"/>
                                          <w:divBdr>
                                            <w:top w:val="none" w:sz="0" w:space="0" w:color="auto"/>
                                            <w:left w:val="none" w:sz="0" w:space="0" w:color="auto"/>
                                            <w:bottom w:val="none" w:sz="0" w:space="0" w:color="auto"/>
                                            <w:right w:val="none" w:sz="0" w:space="0" w:color="auto"/>
                                          </w:divBdr>
                                        </w:div>
                                      </w:divsChild>
                                    </w:div>
                                    <w:div w:id="1993173966">
                                      <w:marLeft w:val="0"/>
                                      <w:marRight w:val="0"/>
                                      <w:marTop w:val="105"/>
                                      <w:marBottom w:val="0"/>
                                      <w:divBdr>
                                        <w:top w:val="none" w:sz="0" w:space="0" w:color="auto"/>
                                        <w:left w:val="none" w:sz="0" w:space="0" w:color="auto"/>
                                        <w:bottom w:val="none" w:sz="0" w:space="0" w:color="auto"/>
                                        <w:right w:val="none" w:sz="0" w:space="0" w:color="auto"/>
                                      </w:divBdr>
                                    </w:div>
                                    <w:div w:id="1713192130">
                                      <w:marLeft w:val="0"/>
                                      <w:marRight w:val="0"/>
                                      <w:marTop w:val="105"/>
                                      <w:marBottom w:val="0"/>
                                      <w:divBdr>
                                        <w:top w:val="none" w:sz="0" w:space="0" w:color="auto"/>
                                        <w:left w:val="none" w:sz="0" w:space="0" w:color="auto"/>
                                        <w:bottom w:val="none" w:sz="0" w:space="0" w:color="auto"/>
                                        <w:right w:val="none" w:sz="0" w:space="0" w:color="auto"/>
                                      </w:divBdr>
                                    </w:div>
                                    <w:div w:id="39943786">
                                      <w:marLeft w:val="0"/>
                                      <w:marRight w:val="0"/>
                                      <w:marTop w:val="105"/>
                                      <w:marBottom w:val="0"/>
                                      <w:divBdr>
                                        <w:top w:val="none" w:sz="0" w:space="0" w:color="auto"/>
                                        <w:left w:val="none" w:sz="0" w:space="0" w:color="auto"/>
                                        <w:bottom w:val="none" w:sz="0" w:space="0" w:color="auto"/>
                                        <w:right w:val="none" w:sz="0" w:space="0" w:color="auto"/>
                                      </w:divBdr>
                                    </w:div>
                                    <w:div w:id="1575553985">
                                      <w:marLeft w:val="0"/>
                                      <w:marRight w:val="0"/>
                                      <w:marTop w:val="105"/>
                                      <w:marBottom w:val="0"/>
                                      <w:divBdr>
                                        <w:top w:val="none" w:sz="0" w:space="0" w:color="auto"/>
                                        <w:left w:val="none" w:sz="0" w:space="0" w:color="auto"/>
                                        <w:bottom w:val="none" w:sz="0" w:space="0" w:color="auto"/>
                                        <w:right w:val="none" w:sz="0" w:space="0" w:color="auto"/>
                                      </w:divBdr>
                                    </w:div>
                                    <w:div w:id="2100632324">
                                      <w:marLeft w:val="0"/>
                                      <w:marRight w:val="0"/>
                                      <w:marTop w:val="105"/>
                                      <w:marBottom w:val="0"/>
                                      <w:divBdr>
                                        <w:top w:val="none" w:sz="0" w:space="0" w:color="auto"/>
                                        <w:left w:val="none" w:sz="0" w:space="0" w:color="auto"/>
                                        <w:bottom w:val="none" w:sz="0" w:space="0" w:color="auto"/>
                                        <w:right w:val="none" w:sz="0" w:space="0" w:color="auto"/>
                                      </w:divBdr>
                                    </w:div>
                                    <w:div w:id="1722628217">
                                      <w:marLeft w:val="0"/>
                                      <w:marRight w:val="0"/>
                                      <w:marTop w:val="105"/>
                                      <w:marBottom w:val="0"/>
                                      <w:divBdr>
                                        <w:top w:val="none" w:sz="0" w:space="0" w:color="auto"/>
                                        <w:left w:val="none" w:sz="0" w:space="0" w:color="auto"/>
                                        <w:bottom w:val="none" w:sz="0" w:space="0" w:color="auto"/>
                                        <w:right w:val="none" w:sz="0" w:space="0" w:color="auto"/>
                                      </w:divBdr>
                                    </w:div>
                                    <w:div w:id="71780174">
                                      <w:marLeft w:val="0"/>
                                      <w:marRight w:val="0"/>
                                      <w:marTop w:val="0"/>
                                      <w:marBottom w:val="0"/>
                                      <w:divBdr>
                                        <w:top w:val="none" w:sz="0" w:space="0" w:color="auto"/>
                                        <w:left w:val="none" w:sz="0" w:space="0" w:color="auto"/>
                                        <w:bottom w:val="none" w:sz="0" w:space="0" w:color="auto"/>
                                        <w:right w:val="none" w:sz="0" w:space="0" w:color="auto"/>
                                      </w:divBdr>
                                      <w:divsChild>
                                        <w:div w:id="1784961000">
                                          <w:marLeft w:val="0"/>
                                          <w:marRight w:val="0"/>
                                          <w:marTop w:val="45"/>
                                          <w:marBottom w:val="0"/>
                                          <w:divBdr>
                                            <w:top w:val="none" w:sz="0" w:space="0" w:color="auto"/>
                                            <w:left w:val="none" w:sz="0" w:space="0" w:color="auto"/>
                                            <w:bottom w:val="none" w:sz="0" w:space="0" w:color="auto"/>
                                            <w:right w:val="none" w:sz="0" w:space="0" w:color="auto"/>
                                          </w:divBdr>
                                          <w:divsChild>
                                            <w:div w:id="4507818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52202155">
                                      <w:marLeft w:val="0"/>
                                      <w:marRight w:val="0"/>
                                      <w:marTop w:val="30"/>
                                      <w:marBottom w:val="0"/>
                                      <w:divBdr>
                                        <w:top w:val="none" w:sz="0" w:space="0" w:color="auto"/>
                                        <w:left w:val="none" w:sz="0" w:space="0" w:color="auto"/>
                                        <w:bottom w:val="none" w:sz="0" w:space="0" w:color="auto"/>
                                        <w:right w:val="none" w:sz="0" w:space="0" w:color="auto"/>
                                      </w:divBdr>
                                    </w:div>
                                    <w:div w:id="1710299920">
                                      <w:marLeft w:val="0"/>
                                      <w:marRight w:val="0"/>
                                      <w:marTop w:val="30"/>
                                      <w:marBottom w:val="0"/>
                                      <w:divBdr>
                                        <w:top w:val="none" w:sz="0" w:space="0" w:color="auto"/>
                                        <w:left w:val="none" w:sz="0" w:space="0" w:color="auto"/>
                                        <w:bottom w:val="none" w:sz="0" w:space="0" w:color="auto"/>
                                        <w:right w:val="none" w:sz="0" w:space="0" w:color="auto"/>
                                      </w:divBdr>
                                    </w:div>
                                    <w:div w:id="953288456">
                                      <w:marLeft w:val="0"/>
                                      <w:marRight w:val="0"/>
                                      <w:marTop w:val="30"/>
                                      <w:marBottom w:val="0"/>
                                      <w:divBdr>
                                        <w:top w:val="none" w:sz="0" w:space="0" w:color="auto"/>
                                        <w:left w:val="none" w:sz="0" w:space="0" w:color="auto"/>
                                        <w:bottom w:val="none" w:sz="0" w:space="0" w:color="auto"/>
                                        <w:right w:val="none" w:sz="0" w:space="0" w:color="auto"/>
                                      </w:divBdr>
                                    </w:div>
                                    <w:div w:id="1340155154">
                                      <w:marLeft w:val="0"/>
                                      <w:marRight w:val="0"/>
                                      <w:marTop w:val="30"/>
                                      <w:marBottom w:val="0"/>
                                      <w:divBdr>
                                        <w:top w:val="none" w:sz="0" w:space="0" w:color="auto"/>
                                        <w:left w:val="none" w:sz="0" w:space="0" w:color="auto"/>
                                        <w:bottom w:val="none" w:sz="0" w:space="0" w:color="auto"/>
                                        <w:right w:val="none" w:sz="0" w:space="0" w:color="auto"/>
                                      </w:divBdr>
                                    </w:div>
                                    <w:div w:id="997657032">
                                      <w:marLeft w:val="0"/>
                                      <w:marRight w:val="0"/>
                                      <w:marTop w:val="30"/>
                                      <w:marBottom w:val="0"/>
                                      <w:divBdr>
                                        <w:top w:val="none" w:sz="0" w:space="0" w:color="auto"/>
                                        <w:left w:val="none" w:sz="0" w:space="0" w:color="auto"/>
                                        <w:bottom w:val="none" w:sz="0" w:space="0" w:color="auto"/>
                                        <w:right w:val="none" w:sz="0" w:space="0" w:color="auto"/>
                                      </w:divBdr>
                                    </w:div>
                                    <w:div w:id="1325430802">
                                      <w:marLeft w:val="0"/>
                                      <w:marRight w:val="0"/>
                                      <w:marTop w:val="30"/>
                                      <w:marBottom w:val="0"/>
                                      <w:divBdr>
                                        <w:top w:val="none" w:sz="0" w:space="0" w:color="auto"/>
                                        <w:left w:val="none" w:sz="0" w:space="0" w:color="auto"/>
                                        <w:bottom w:val="none" w:sz="0" w:space="0" w:color="auto"/>
                                        <w:right w:val="none" w:sz="0" w:space="0" w:color="auto"/>
                                      </w:divBdr>
                                    </w:div>
                                    <w:div w:id="1220048408">
                                      <w:marLeft w:val="0"/>
                                      <w:marRight w:val="0"/>
                                      <w:marTop w:val="30"/>
                                      <w:marBottom w:val="0"/>
                                      <w:divBdr>
                                        <w:top w:val="none" w:sz="0" w:space="0" w:color="auto"/>
                                        <w:left w:val="none" w:sz="0" w:space="0" w:color="auto"/>
                                        <w:bottom w:val="none" w:sz="0" w:space="0" w:color="auto"/>
                                        <w:right w:val="none" w:sz="0" w:space="0" w:color="auto"/>
                                      </w:divBdr>
                                      <w:divsChild>
                                        <w:div w:id="85076406">
                                          <w:marLeft w:val="0"/>
                                          <w:marRight w:val="0"/>
                                          <w:marTop w:val="0"/>
                                          <w:marBottom w:val="0"/>
                                          <w:divBdr>
                                            <w:top w:val="none" w:sz="0" w:space="0" w:color="auto"/>
                                            <w:left w:val="none" w:sz="0" w:space="0" w:color="auto"/>
                                            <w:bottom w:val="none" w:sz="0" w:space="0" w:color="auto"/>
                                            <w:right w:val="none" w:sz="0" w:space="0" w:color="auto"/>
                                          </w:divBdr>
                                        </w:div>
                                      </w:divsChild>
                                    </w:div>
                                    <w:div w:id="275136366">
                                      <w:marLeft w:val="0"/>
                                      <w:marRight w:val="0"/>
                                      <w:marTop w:val="30"/>
                                      <w:marBottom w:val="0"/>
                                      <w:divBdr>
                                        <w:top w:val="none" w:sz="0" w:space="0" w:color="auto"/>
                                        <w:left w:val="none" w:sz="0" w:space="0" w:color="auto"/>
                                        <w:bottom w:val="none" w:sz="0" w:space="0" w:color="auto"/>
                                        <w:right w:val="none" w:sz="0" w:space="0" w:color="auto"/>
                                      </w:divBdr>
                                    </w:div>
                                    <w:div w:id="1759519579">
                                      <w:marLeft w:val="0"/>
                                      <w:marRight w:val="0"/>
                                      <w:marTop w:val="30"/>
                                      <w:marBottom w:val="0"/>
                                      <w:divBdr>
                                        <w:top w:val="none" w:sz="0" w:space="0" w:color="auto"/>
                                        <w:left w:val="none" w:sz="0" w:space="0" w:color="auto"/>
                                        <w:bottom w:val="none" w:sz="0" w:space="0" w:color="auto"/>
                                        <w:right w:val="none" w:sz="0" w:space="0" w:color="auto"/>
                                      </w:divBdr>
                                    </w:div>
                                    <w:div w:id="1686637064">
                                      <w:marLeft w:val="0"/>
                                      <w:marRight w:val="0"/>
                                      <w:marTop w:val="30"/>
                                      <w:marBottom w:val="0"/>
                                      <w:divBdr>
                                        <w:top w:val="none" w:sz="0" w:space="0" w:color="auto"/>
                                        <w:left w:val="none" w:sz="0" w:space="0" w:color="auto"/>
                                        <w:bottom w:val="none" w:sz="0" w:space="0" w:color="auto"/>
                                        <w:right w:val="none" w:sz="0" w:space="0" w:color="auto"/>
                                      </w:divBdr>
                                    </w:div>
                                    <w:div w:id="1892226417">
                                      <w:marLeft w:val="0"/>
                                      <w:marRight w:val="0"/>
                                      <w:marTop w:val="30"/>
                                      <w:marBottom w:val="0"/>
                                      <w:divBdr>
                                        <w:top w:val="none" w:sz="0" w:space="0" w:color="auto"/>
                                        <w:left w:val="none" w:sz="0" w:space="0" w:color="auto"/>
                                        <w:bottom w:val="none" w:sz="0" w:space="0" w:color="auto"/>
                                        <w:right w:val="none" w:sz="0" w:space="0" w:color="auto"/>
                                      </w:divBdr>
                                    </w:div>
                                    <w:div w:id="321277766">
                                      <w:marLeft w:val="0"/>
                                      <w:marRight w:val="0"/>
                                      <w:marTop w:val="30"/>
                                      <w:marBottom w:val="0"/>
                                      <w:divBdr>
                                        <w:top w:val="none" w:sz="0" w:space="0" w:color="auto"/>
                                        <w:left w:val="none" w:sz="0" w:space="0" w:color="auto"/>
                                        <w:bottom w:val="none" w:sz="0" w:space="0" w:color="auto"/>
                                        <w:right w:val="none" w:sz="0" w:space="0" w:color="auto"/>
                                      </w:divBdr>
                                    </w:div>
                                    <w:div w:id="1544707889">
                                      <w:marLeft w:val="0"/>
                                      <w:marRight w:val="0"/>
                                      <w:marTop w:val="30"/>
                                      <w:marBottom w:val="0"/>
                                      <w:divBdr>
                                        <w:top w:val="none" w:sz="0" w:space="0" w:color="auto"/>
                                        <w:left w:val="none" w:sz="0" w:space="0" w:color="auto"/>
                                        <w:bottom w:val="none" w:sz="0" w:space="0" w:color="auto"/>
                                        <w:right w:val="none" w:sz="0" w:space="0" w:color="auto"/>
                                      </w:divBdr>
                                    </w:div>
                                    <w:div w:id="1662535807">
                                      <w:marLeft w:val="0"/>
                                      <w:marRight w:val="0"/>
                                      <w:marTop w:val="30"/>
                                      <w:marBottom w:val="0"/>
                                      <w:divBdr>
                                        <w:top w:val="none" w:sz="0" w:space="0" w:color="auto"/>
                                        <w:left w:val="none" w:sz="0" w:space="0" w:color="auto"/>
                                        <w:bottom w:val="none" w:sz="0" w:space="0" w:color="auto"/>
                                        <w:right w:val="none" w:sz="0" w:space="0" w:color="auto"/>
                                      </w:divBdr>
                                      <w:divsChild>
                                        <w:div w:id="228079516">
                                          <w:marLeft w:val="0"/>
                                          <w:marRight w:val="0"/>
                                          <w:marTop w:val="0"/>
                                          <w:marBottom w:val="0"/>
                                          <w:divBdr>
                                            <w:top w:val="none" w:sz="0" w:space="0" w:color="auto"/>
                                            <w:left w:val="none" w:sz="0" w:space="0" w:color="auto"/>
                                            <w:bottom w:val="none" w:sz="0" w:space="0" w:color="auto"/>
                                            <w:right w:val="none" w:sz="0" w:space="0" w:color="auto"/>
                                          </w:divBdr>
                                        </w:div>
                                      </w:divsChild>
                                    </w:div>
                                    <w:div w:id="1198276307">
                                      <w:marLeft w:val="0"/>
                                      <w:marRight w:val="0"/>
                                      <w:marTop w:val="30"/>
                                      <w:marBottom w:val="0"/>
                                      <w:divBdr>
                                        <w:top w:val="none" w:sz="0" w:space="0" w:color="auto"/>
                                        <w:left w:val="none" w:sz="0" w:space="0" w:color="auto"/>
                                        <w:bottom w:val="none" w:sz="0" w:space="0" w:color="auto"/>
                                        <w:right w:val="none" w:sz="0" w:space="0" w:color="auto"/>
                                      </w:divBdr>
                                    </w:div>
                                    <w:div w:id="974480924">
                                      <w:marLeft w:val="0"/>
                                      <w:marRight w:val="0"/>
                                      <w:marTop w:val="30"/>
                                      <w:marBottom w:val="0"/>
                                      <w:divBdr>
                                        <w:top w:val="none" w:sz="0" w:space="0" w:color="auto"/>
                                        <w:left w:val="none" w:sz="0" w:space="0" w:color="auto"/>
                                        <w:bottom w:val="none" w:sz="0" w:space="0" w:color="auto"/>
                                        <w:right w:val="none" w:sz="0" w:space="0" w:color="auto"/>
                                      </w:divBdr>
                                    </w:div>
                                    <w:div w:id="1817410474">
                                      <w:marLeft w:val="0"/>
                                      <w:marRight w:val="0"/>
                                      <w:marTop w:val="30"/>
                                      <w:marBottom w:val="0"/>
                                      <w:divBdr>
                                        <w:top w:val="none" w:sz="0" w:space="0" w:color="auto"/>
                                        <w:left w:val="none" w:sz="0" w:space="0" w:color="auto"/>
                                        <w:bottom w:val="none" w:sz="0" w:space="0" w:color="auto"/>
                                        <w:right w:val="none" w:sz="0" w:space="0" w:color="auto"/>
                                      </w:divBdr>
                                    </w:div>
                                    <w:div w:id="1520579654">
                                      <w:marLeft w:val="0"/>
                                      <w:marRight w:val="0"/>
                                      <w:marTop w:val="30"/>
                                      <w:marBottom w:val="0"/>
                                      <w:divBdr>
                                        <w:top w:val="none" w:sz="0" w:space="0" w:color="auto"/>
                                        <w:left w:val="none" w:sz="0" w:space="0" w:color="auto"/>
                                        <w:bottom w:val="none" w:sz="0" w:space="0" w:color="auto"/>
                                        <w:right w:val="none" w:sz="0" w:space="0" w:color="auto"/>
                                      </w:divBdr>
                                    </w:div>
                                    <w:div w:id="1873499584">
                                      <w:marLeft w:val="0"/>
                                      <w:marRight w:val="0"/>
                                      <w:marTop w:val="30"/>
                                      <w:marBottom w:val="0"/>
                                      <w:divBdr>
                                        <w:top w:val="none" w:sz="0" w:space="0" w:color="auto"/>
                                        <w:left w:val="none" w:sz="0" w:space="0" w:color="auto"/>
                                        <w:bottom w:val="none" w:sz="0" w:space="0" w:color="auto"/>
                                        <w:right w:val="none" w:sz="0" w:space="0" w:color="auto"/>
                                      </w:divBdr>
                                    </w:div>
                                    <w:div w:id="1285498657">
                                      <w:marLeft w:val="0"/>
                                      <w:marRight w:val="0"/>
                                      <w:marTop w:val="30"/>
                                      <w:marBottom w:val="0"/>
                                      <w:divBdr>
                                        <w:top w:val="none" w:sz="0" w:space="0" w:color="auto"/>
                                        <w:left w:val="none" w:sz="0" w:space="0" w:color="auto"/>
                                        <w:bottom w:val="none" w:sz="0" w:space="0" w:color="auto"/>
                                        <w:right w:val="none" w:sz="0" w:space="0" w:color="auto"/>
                                      </w:divBdr>
                                    </w:div>
                                    <w:div w:id="293682557">
                                      <w:marLeft w:val="0"/>
                                      <w:marRight w:val="0"/>
                                      <w:marTop w:val="30"/>
                                      <w:marBottom w:val="0"/>
                                      <w:divBdr>
                                        <w:top w:val="none" w:sz="0" w:space="0" w:color="auto"/>
                                        <w:left w:val="none" w:sz="0" w:space="0" w:color="auto"/>
                                        <w:bottom w:val="none" w:sz="0" w:space="0" w:color="auto"/>
                                        <w:right w:val="none" w:sz="0" w:space="0" w:color="auto"/>
                                      </w:divBdr>
                                      <w:divsChild>
                                        <w:div w:id="6711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305531">
      <w:bodyDiv w:val="1"/>
      <w:marLeft w:val="0"/>
      <w:marRight w:val="0"/>
      <w:marTop w:val="0"/>
      <w:marBottom w:val="0"/>
      <w:divBdr>
        <w:top w:val="none" w:sz="0" w:space="0" w:color="auto"/>
        <w:left w:val="none" w:sz="0" w:space="0" w:color="auto"/>
        <w:bottom w:val="none" w:sz="0" w:space="0" w:color="auto"/>
        <w:right w:val="none" w:sz="0" w:space="0" w:color="auto"/>
      </w:divBdr>
    </w:div>
    <w:div w:id="1820226687">
      <w:bodyDiv w:val="1"/>
      <w:marLeft w:val="0"/>
      <w:marRight w:val="0"/>
      <w:marTop w:val="0"/>
      <w:marBottom w:val="0"/>
      <w:divBdr>
        <w:top w:val="none" w:sz="0" w:space="0" w:color="auto"/>
        <w:left w:val="none" w:sz="0" w:space="0" w:color="auto"/>
        <w:bottom w:val="none" w:sz="0" w:space="0" w:color="auto"/>
        <w:right w:val="none" w:sz="0" w:space="0" w:color="auto"/>
      </w:divBdr>
      <w:divsChild>
        <w:div w:id="526723074">
          <w:marLeft w:val="300"/>
          <w:marRight w:val="300"/>
          <w:marTop w:val="75"/>
          <w:marBottom w:val="75"/>
          <w:divBdr>
            <w:top w:val="none" w:sz="0" w:space="0" w:color="auto"/>
            <w:left w:val="none" w:sz="0" w:space="0" w:color="auto"/>
            <w:bottom w:val="none" w:sz="0" w:space="0" w:color="auto"/>
            <w:right w:val="none" w:sz="0" w:space="0" w:color="auto"/>
          </w:divBdr>
          <w:divsChild>
            <w:div w:id="156961570">
              <w:marLeft w:val="0"/>
              <w:marRight w:val="0"/>
              <w:marTop w:val="0"/>
              <w:marBottom w:val="0"/>
              <w:divBdr>
                <w:top w:val="none" w:sz="0" w:space="0" w:color="auto"/>
                <w:left w:val="none" w:sz="0" w:space="0" w:color="auto"/>
                <w:bottom w:val="none" w:sz="0" w:space="0" w:color="auto"/>
                <w:right w:val="none" w:sz="0" w:space="0" w:color="auto"/>
              </w:divBdr>
              <w:divsChild>
                <w:div w:id="1159805282">
                  <w:marLeft w:val="0"/>
                  <w:marRight w:val="0"/>
                  <w:marTop w:val="0"/>
                  <w:marBottom w:val="0"/>
                  <w:divBdr>
                    <w:top w:val="none" w:sz="0" w:space="0" w:color="auto"/>
                    <w:left w:val="none" w:sz="0" w:space="0" w:color="auto"/>
                    <w:bottom w:val="none" w:sz="0" w:space="0" w:color="auto"/>
                    <w:right w:val="none" w:sz="0" w:space="0" w:color="auto"/>
                  </w:divBdr>
                  <w:divsChild>
                    <w:div w:id="886644446">
                      <w:marLeft w:val="0"/>
                      <w:marRight w:val="0"/>
                      <w:marTop w:val="0"/>
                      <w:marBottom w:val="0"/>
                      <w:divBdr>
                        <w:top w:val="none" w:sz="0" w:space="0" w:color="auto"/>
                        <w:left w:val="none" w:sz="0" w:space="0" w:color="auto"/>
                        <w:bottom w:val="none" w:sz="0" w:space="0" w:color="auto"/>
                        <w:right w:val="none" w:sz="0" w:space="0" w:color="auto"/>
                      </w:divBdr>
                    </w:div>
                    <w:div w:id="141532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338459">
      <w:bodyDiv w:val="1"/>
      <w:marLeft w:val="0"/>
      <w:marRight w:val="0"/>
      <w:marTop w:val="0"/>
      <w:marBottom w:val="0"/>
      <w:divBdr>
        <w:top w:val="none" w:sz="0" w:space="0" w:color="auto"/>
        <w:left w:val="none" w:sz="0" w:space="0" w:color="auto"/>
        <w:bottom w:val="none" w:sz="0" w:space="0" w:color="auto"/>
        <w:right w:val="none" w:sz="0" w:space="0" w:color="auto"/>
      </w:divBdr>
      <w:divsChild>
        <w:div w:id="1115059811">
          <w:marLeft w:val="0"/>
          <w:marRight w:val="0"/>
          <w:marTop w:val="0"/>
          <w:marBottom w:val="0"/>
          <w:divBdr>
            <w:top w:val="none" w:sz="0" w:space="0" w:color="auto"/>
            <w:left w:val="none" w:sz="0" w:space="0" w:color="auto"/>
            <w:bottom w:val="none" w:sz="0" w:space="0" w:color="auto"/>
            <w:right w:val="none" w:sz="0" w:space="0" w:color="auto"/>
          </w:divBdr>
          <w:divsChild>
            <w:div w:id="499587589">
              <w:marLeft w:val="0"/>
              <w:marRight w:val="0"/>
              <w:marTop w:val="0"/>
              <w:marBottom w:val="0"/>
              <w:divBdr>
                <w:top w:val="none" w:sz="0" w:space="0" w:color="auto"/>
                <w:left w:val="none" w:sz="0" w:space="0" w:color="auto"/>
                <w:bottom w:val="none" w:sz="0" w:space="0" w:color="auto"/>
                <w:right w:val="none" w:sz="0" w:space="0" w:color="auto"/>
              </w:divBdr>
              <w:divsChild>
                <w:div w:id="477259844">
                  <w:marLeft w:val="0"/>
                  <w:marRight w:val="0"/>
                  <w:marTop w:val="0"/>
                  <w:marBottom w:val="0"/>
                  <w:divBdr>
                    <w:top w:val="none" w:sz="0" w:space="0" w:color="auto"/>
                    <w:left w:val="none" w:sz="0" w:space="0" w:color="auto"/>
                    <w:bottom w:val="none" w:sz="0" w:space="0" w:color="auto"/>
                    <w:right w:val="none" w:sz="0" w:space="0" w:color="auto"/>
                  </w:divBdr>
                  <w:divsChild>
                    <w:div w:id="25958500">
                      <w:marLeft w:val="0"/>
                      <w:marRight w:val="0"/>
                      <w:marTop w:val="25"/>
                      <w:marBottom w:val="0"/>
                      <w:divBdr>
                        <w:top w:val="none" w:sz="0" w:space="0" w:color="auto"/>
                        <w:left w:val="none" w:sz="0" w:space="0" w:color="auto"/>
                        <w:bottom w:val="none" w:sz="0" w:space="0" w:color="auto"/>
                        <w:right w:val="none" w:sz="0" w:space="0" w:color="auto"/>
                      </w:divBdr>
                      <w:divsChild>
                        <w:div w:id="1639190079">
                          <w:marLeft w:val="0"/>
                          <w:marRight w:val="0"/>
                          <w:marTop w:val="0"/>
                          <w:marBottom w:val="0"/>
                          <w:divBdr>
                            <w:top w:val="none" w:sz="0" w:space="0" w:color="auto"/>
                            <w:left w:val="none" w:sz="0" w:space="0" w:color="auto"/>
                            <w:bottom w:val="none" w:sz="0" w:space="0" w:color="auto"/>
                            <w:right w:val="none" w:sz="0" w:space="0" w:color="auto"/>
                          </w:divBdr>
                        </w:div>
                      </w:divsChild>
                    </w:div>
                    <w:div w:id="142238273">
                      <w:marLeft w:val="0"/>
                      <w:marRight w:val="0"/>
                      <w:marTop w:val="25"/>
                      <w:marBottom w:val="0"/>
                      <w:divBdr>
                        <w:top w:val="none" w:sz="0" w:space="0" w:color="auto"/>
                        <w:left w:val="none" w:sz="0" w:space="0" w:color="auto"/>
                        <w:bottom w:val="none" w:sz="0" w:space="0" w:color="auto"/>
                        <w:right w:val="none" w:sz="0" w:space="0" w:color="auto"/>
                      </w:divBdr>
                      <w:divsChild>
                        <w:div w:id="69547752">
                          <w:marLeft w:val="0"/>
                          <w:marRight w:val="0"/>
                          <w:marTop w:val="0"/>
                          <w:marBottom w:val="0"/>
                          <w:divBdr>
                            <w:top w:val="none" w:sz="0" w:space="0" w:color="auto"/>
                            <w:left w:val="none" w:sz="0" w:space="0" w:color="auto"/>
                            <w:bottom w:val="none" w:sz="0" w:space="0" w:color="auto"/>
                            <w:right w:val="none" w:sz="0" w:space="0" w:color="auto"/>
                          </w:divBdr>
                        </w:div>
                      </w:divsChild>
                    </w:div>
                    <w:div w:id="206112610">
                      <w:marLeft w:val="0"/>
                      <w:marRight w:val="0"/>
                      <w:marTop w:val="25"/>
                      <w:marBottom w:val="0"/>
                      <w:divBdr>
                        <w:top w:val="none" w:sz="0" w:space="0" w:color="auto"/>
                        <w:left w:val="none" w:sz="0" w:space="0" w:color="auto"/>
                        <w:bottom w:val="none" w:sz="0" w:space="0" w:color="auto"/>
                        <w:right w:val="none" w:sz="0" w:space="0" w:color="auto"/>
                      </w:divBdr>
                      <w:divsChild>
                        <w:div w:id="1230264053">
                          <w:marLeft w:val="0"/>
                          <w:marRight w:val="0"/>
                          <w:marTop w:val="0"/>
                          <w:marBottom w:val="0"/>
                          <w:divBdr>
                            <w:top w:val="none" w:sz="0" w:space="0" w:color="auto"/>
                            <w:left w:val="none" w:sz="0" w:space="0" w:color="auto"/>
                            <w:bottom w:val="none" w:sz="0" w:space="0" w:color="auto"/>
                            <w:right w:val="none" w:sz="0" w:space="0" w:color="auto"/>
                          </w:divBdr>
                        </w:div>
                      </w:divsChild>
                    </w:div>
                    <w:div w:id="304510945">
                      <w:marLeft w:val="0"/>
                      <w:marRight w:val="0"/>
                      <w:marTop w:val="88"/>
                      <w:marBottom w:val="0"/>
                      <w:divBdr>
                        <w:top w:val="none" w:sz="0" w:space="0" w:color="auto"/>
                        <w:left w:val="none" w:sz="0" w:space="0" w:color="auto"/>
                        <w:bottom w:val="none" w:sz="0" w:space="0" w:color="auto"/>
                        <w:right w:val="none" w:sz="0" w:space="0" w:color="auto"/>
                      </w:divBdr>
                      <w:divsChild>
                        <w:div w:id="968703391">
                          <w:marLeft w:val="0"/>
                          <w:marRight w:val="0"/>
                          <w:marTop w:val="0"/>
                          <w:marBottom w:val="0"/>
                          <w:divBdr>
                            <w:top w:val="none" w:sz="0" w:space="0" w:color="auto"/>
                            <w:left w:val="none" w:sz="0" w:space="0" w:color="auto"/>
                            <w:bottom w:val="none" w:sz="0" w:space="0" w:color="auto"/>
                            <w:right w:val="none" w:sz="0" w:space="0" w:color="auto"/>
                          </w:divBdr>
                        </w:div>
                      </w:divsChild>
                    </w:div>
                    <w:div w:id="314264225">
                      <w:marLeft w:val="0"/>
                      <w:marRight w:val="0"/>
                      <w:marTop w:val="25"/>
                      <w:marBottom w:val="0"/>
                      <w:divBdr>
                        <w:top w:val="none" w:sz="0" w:space="0" w:color="auto"/>
                        <w:left w:val="none" w:sz="0" w:space="0" w:color="auto"/>
                        <w:bottom w:val="none" w:sz="0" w:space="0" w:color="auto"/>
                        <w:right w:val="none" w:sz="0" w:space="0" w:color="auto"/>
                      </w:divBdr>
                    </w:div>
                    <w:div w:id="411660693">
                      <w:marLeft w:val="0"/>
                      <w:marRight w:val="0"/>
                      <w:marTop w:val="25"/>
                      <w:marBottom w:val="0"/>
                      <w:divBdr>
                        <w:top w:val="none" w:sz="0" w:space="0" w:color="auto"/>
                        <w:left w:val="none" w:sz="0" w:space="0" w:color="auto"/>
                        <w:bottom w:val="none" w:sz="0" w:space="0" w:color="auto"/>
                        <w:right w:val="none" w:sz="0" w:space="0" w:color="auto"/>
                      </w:divBdr>
                    </w:div>
                    <w:div w:id="437484995">
                      <w:marLeft w:val="0"/>
                      <w:marRight w:val="0"/>
                      <w:marTop w:val="25"/>
                      <w:marBottom w:val="0"/>
                      <w:divBdr>
                        <w:top w:val="none" w:sz="0" w:space="0" w:color="auto"/>
                        <w:left w:val="none" w:sz="0" w:space="0" w:color="auto"/>
                        <w:bottom w:val="none" w:sz="0" w:space="0" w:color="auto"/>
                        <w:right w:val="none" w:sz="0" w:space="0" w:color="auto"/>
                      </w:divBdr>
                    </w:div>
                    <w:div w:id="454446034">
                      <w:marLeft w:val="0"/>
                      <w:marRight w:val="0"/>
                      <w:marTop w:val="25"/>
                      <w:marBottom w:val="0"/>
                      <w:divBdr>
                        <w:top w:val="none" w:sz="0" w:space="0" w:color="auto"/>
                        <w:left w:val="none" w:sz="0" w:space="0" w:color="auto"/>
                        <w:bottom w:val="none" w:sz="0" w:space="0" w:color="auto"/>
                        <w:right w:val="none" w:sz="0" w:space="0" w:color="auto"/>
                      </w:divBdr>
                      <w:divsChild>
                        <w:div w:id="1007366094">
                          <w:marLeft w:val="0"/>
                          <w:marRight w:val="0"/>
                          <w:marTop w:val="0"/>
                          <w:marBottom w:val="0"/>
                          <w:divBdr>
                            <w:top w:val="none" w:sz="0" w:space="0" w:color="auto"/>
                            <w:left w:val="none" w:sz="0" w:space="0" w:color="auto"/>
                            <w:bottom w:val="none" w:sz="0" w:space="0" w:color="auto"/>
                            <w:right w:val="none" w:sz="0" w:space="0" w:color="auto"/>
                          </w:divBdr>
                        </w:div>
                      </w:divsChild>
                    </w:div>
                    <w:div w:id="612789470">
                      <w:marLeft w:val="0"/>
                      <w:marRight w:val="0"/>
                      <w:marTop w:val="25"/>
                      <w:marBottom w:val="0"/>
                      <w:divBdr>
                        <w:top w:val="none" w:sz="0" w:space="0" w:color="auto"/>
                        <w:left w:val="none" w:sz="0" w:space="0" w:color="auto"/>
                        <w:bottom w:val="none" w:sz="0" w:space="0" w:color="auto"/>
                        <w:right w:val="none" w:sz="0" w:space="0" w:color="auto"/>
                      </w:divBdr>
                      <w:divsChild>
                        <w:div w:id="398328046">
                          <w:marLeft w:val="0"/>
                          <w:marRight w:val="0"/>
                          <w:marTop w:val="0"/>
                          <w:marBottom w:val="0"/>
                          <w:divBdr>
                            <w:top w:val="none" w:sz="0" w:space="0" w:color="auto"/>
                            <w:left w:val="none" w:sz="0" w:space="0" w:color="auto"/>
                            <w:bottom w:val="none" w:sz="0" w:space="0" w:color="auto"/>
                            <w:right w:val="none" w:sz="0" w:space="0" w:color="auto"/>
                          </w:divBdr>
                        </w:div>
                      </w:divsChild>
                    </w:div>
                    <w:div w:id="623653860">
                      <w:marLeft w:val="0"/>
                      <w:marRight w:val="0"/>
                      <w:marTop w:val="25"/>
                      <w:marBottom w:val="0"/>
                      <w:divBdr>
                        <w:top w:val="none" w:sz="0" w:space="0" w:color="auto"/>
                        <w:left w:val="none" w:sz="0" w:space="0" w:color="auto"/>
                        <w:bottom w:val="none" w:sz="0" w:space="0" w:color="auto"/>
                        <w:right w:val="none" w:sz="0" w:space="0" w:color="auto"/>
                      </w:divBdr>
                      <w:divsChild>
                        <w:div w:id="1528518443">
                          <w:marLeft w:val="0"/>
                          <w:marRight w:val="0"/>
                          <w:marTop w:val="0"/>
                          <w:marBottom w:val="0"/>
                          <w:divBdr>
                            <w:top w:val="none" w:sz="0" w:space="0" w:color="auto"/>
                            <w:left w:val="none" w:sz="0" w:space="0" w:color="auto"/>
                            <w:bottom w:val="none" w:sz="0" w:space="0" w:color="auto"/>
                            <w:right w:val="none" w:sz="0" w:space="0" w:color="auto"/>
                          </w:divBdr>
                        </w:div>
                      </w:divsChild>
                    </w:div>
                    <w:div w:id="627469382">
                      <w:marLeft w:val="0"/>
                      <w:marRight w:val="0"/>
                      <w:marTop w:val="25"/>
                      <w:marBottom w:val="0"/>
                      <w:divBdr>
                        <w:top w:val="none" w:sz="0" w:space="0" w:color="auto"/>
                        <w:left w:val="none" w:sz="0" w:space="0" w:color="auto"/>
                        <w:bottom w:val="none" w:sz="0" w:space="0" w:color="auto"/>
                        <w:right w:val="none" w:sz="0" w:space="0" w:color="auto"/>
                      </w:divBdr>
                      <w:divsChild>
                        <w:div w:id="340351727">
                          <w:marLeft w:val="0"/>
                          <w:marRight w:val="0"/>
                          <w:marTop w:val="0"/>
                          <w:marBottom w:val="0"/>
                          <w:divBdr>
                            <w:top w:val="none" w:sz="0" w:space="0" w:color="auto"/>
                            <w:left w:val="none" w:sz="0" w:space="0" w:color="auto"/>
                            <w:bottom w:val="none" w:sz="0" w:space="0" w:color="auto"/>
                            <w:right w:val="none" w:sz="0" w:space="0" w:color="auto"/>
                          </w:divBdr>
                        </w:div>
                      </w:divsChild>
                    </w:div>
                    <w:div w:id="750851109">
                      <w:marLeft w:val="0"/>
                      <w:marRight w:val="0"/>
                      <w:marTop w:val="25"/>
                      <w:marBottom w:val="0"/>
                      <w:divBdr>
                        <w:top w:val="none" w:sz="0" w:space="0" w:color="auto"/>
                        <w:left w:val="none" w:sz="0" w:space="0" w:color="auto"/>
                        <w:bottom w:val="none" w:sz="0" w:space="0" w:color="auto"/>
                        <w:right w:val="none" w:sz="0" w:space="0" w:color="auto"/>
                      </w:divBdr>
                    </w:div>
                    <w:div w:id="763182402">
                      <w:marLeft w:val="0"/>
                      <w:marRight w:val="0"/>
                      <w:marTop w:val="25"/>
                      <w:marBottom w:val="0"/>
                      <w:divBdr>
                        <w:top w:val="none" w:sz="0" w:space="0" w:color="auto"/>
                        <w:left w:val="none" w:sz="0" w:space="0" w:color="auto"/>
                        <w:bottom w:val="none" w:sz="0" w:space="0" w:color="auto"/>
                        <w:right w:val="none" w:sz="0" w:space="0" w:color="auto"/>
                      </w:divBdr>
                      <w:divsChild>
                        <w:div w:id="1366909790">
                          <w:marLeft w:val="0"/>
                          <w:marRight w:val="0"/>
                          <w:marTop w:val="0"/>
                          <w:marBottom w:val="0"/>
                          <w:divBdr>
                            <w:top w:val="none" w:sz="0" w:space="0" w:color="auto"/>
                            <w:left w:val="none" w:sz="0" w:space="0" w:color="auto"/>
                            <w:bottom w:val="none" w:sz="0" w:space="0" w:color="auto"/>
                            <w:right w:val="none" w:sz="0" w:space="0" w:color="auto"/>
                          </w:divBdr>
                        </w:div>
                      </w:divsChild>
                    </w:div>
                    <w:div w:id="798762668">
                      <w:marLeft w:val="0"/>
                      <w:marRight w:val="0"/>
                      <w:marTop w:val="25"/>
                      <w:marBottom w:val="0"/>
                      <w:divBdr>
                        <w:top w:val="none" w:sz="0" w:space="0" w:color="auto"/>
                        <w:left w:val="none" w:sz="0" w:space="0" w:color="auto"/>
                        <w:bottom w:val="none" w:sz="0" w:space="0" w:color="auto"/>
                        <w:right w:val="none" w:sz="0" w:space="0" w:color="auto"/>
                      </w:divBdr>
                      <w:divsChild>
                        <w:div w:id="1807042226">
                          <w:marLeft w:val="0"/>
                          <w:marRight w:val="0"/>
                          <w:marTop w:val="0"/>
                          <w:marBottom w:val="0"/>
                          <w:divBdr>
                            <w:top w:val="none" w:sz="0" w:space="0" w:color="auto"/>
                            <w:left w:val="none" w:sz="0" w:space="0" w:color="auto"/>
                            <w:bottom w:val="none" w:sz="0" w:space="0" w:color="auto"/>
                            <w:right w:val="none" w:sz="0" w:space="0" w:color="auto"/>
                          </w:divBdr>
                        </w:div>
                      </w:divsChild>
                    </w:div>
                    <w:div w:id="834683027">
                      <w:marLeft w:val="0"/>
                      <w:marRight w:val="0"/>
                      <w:marTop w:val="25"/>
                      <w:marBottom w:val="0"/>
                      <w:divBdr>
                        <w:top w:val="none" w:sz="0" w:space="0" w:color="auto"/>
                        <w:left w:val="none" w:sz="0" w:space="0" w:color="auto"/>
                        <w:bottom w:val="none" w:sz="0" w:space="0" w:color="auto"/>
                        <w:right w:val="none" w:sz="0" w:space="0" w:color="auto"/>
                      </w:divBdr>
                      <w:divsChild>
                        <w:div w:id="911083672">
                          <w:marLeft w:val="0"/>
                          <w:marRight w:val="0"/>
                          <w:marTop w:val="0"/>
                          <w:marBottom w:val="0"/>
                          <w:divBdr>
                            <w:top w:val="none" w:sz="0" w:space="0" w:color="auto"/>
                            <w:left w:val="none" w:sz="0" w:space="0" w:color="auto"/>
                            <w:bottom w:val="none" w:sz="0" w:space="0" w:color="auto"/>
                            <w:right w:val="none" w:sz="0" w:space="0" w:color="auto"/>
                          </w:divBdr>
                        </w:div>
                      </w:divsChild>
                    </w:div>
                    <w:div w:id="852181754">
                      <w:marLeft w:val="0"/>
                      <w:marRight w:val="0"/>
                      <w:marTop w:val="25"/>
                      <w:marBottom w:val="0"/>
                      <w:divBdr>
                        <w:top w:val="none" w:sz="0" w:space="0" w:color="auto"/>
                        <w:left w:val="none" w:sz="0" w:space="0" w:color="auto"/>
                        <w:bottom w:val="none" w:sz="0" w:space="0" w:color="auto"/>
                        <w:right w:val="none" w:sz="0" w:space="0" w:color="auto"/>
                      </w:divBdr>
                    </w:div>
                    <w:div w:id="873006453">
                      <w:marLeft w:val="0"/>
                      <w:marRight w:val="0"/>
                      <w:marTop w:val="25"/>
                      <w:marBottom w:val="0"/>
                      <w:divBdr>
                        <w:top w:val="none" w:sz="0" w:space="0" w:color="auto"/>
                        <w:left w:val="none" w:sz="0" w:space="0" w:color="auto"/>
                        <w:bottom w:val="none" w:sz="0" w:space="0" w:color="auto"/>
                        <w:right w:val="none" w:sz="0" w:space="0" w:color="auto"/>
                      </w:divBdr>
                      <w:divsChild>
                        <w:div w:id="1326785026">
                          <w:marLeft w:val="0"/>
                          <w:marRight w:val="0"/>
                          <w:marTop w:val="0"/>
                          <w:marBottom w:val="0"/>
                          <w:divBdr>
                            <w:top w:val="none" w:sz="0" w:space="0" w:color="auto"/>
                            <w:left w:val="none" w:sz="0" w:space="0" w:color="auto"/>
                            <w:bottom w:val="none" w:sz="0" w:space="0" w:color="auto"/>
                            <w:right w:val="none" w:sz="0" w:space="0" w:color="auto"/>
                          </w:divBdr>
                        </w:div>
                      </w:divsChild>
                    </w:div>
                    <w:div w:id="880626383">
                      <w:marLeft w:val="0"/>
                      <w:marRight w:val="0"/>
                      <w:marTop w:val="25"/>
                      <w:marBottom w:val="0"/>
                      <w:divBdr>
                        <w:top w:val="none" w:sz="0" w:space="0" w:color="auto"/>
                        <w:left w:val="none" w:sz="0" w:space="0" w:color="auto"/>
                        <w:bottom w:val="none" w:sz="0" w:space="0" w:color="auto"/>
                        <w:right w:val="none" w:sz="0" w:space="0" w:color="auto"/>
                      </w:divBdr>
                    </w:div>
                    <w:div w:id="893780426">
                      <w:marLeft w:val="0"/>
                      <w:marRight w:val="0"/>
                      <w:marTop w:val="25"/>
                      <w:marBottom w:val="0"/>
                      <w:divBdr>
                        <w:top w:val="none" w:sz="0" w:space="0" w:color="auto"/>
                        <w:left w:val="none" w:sz="0" w:space="0" w:color="auto"/>
                        <w:bottom w:val="none" w:sz="0" w:space="0" w:color="auto"/>
                        <w:right w:val="none" w:sz="0" w:space="0" w:color="auto"/>
                      </w:divBdr>
                      <w:divsChild>
                        <w:div w:id="521363290">
                          <w:marLeft w:val="0"/>
                          <w:marRight w:val="0"/>
                          <w:marTop w:val="0"/>
                          <w:marBottom w:val="0"/>
                          <w:divBdr>
                            <w:top w:val="none" w:sz="0" w:space="0" w:color="auto"/>
                            <w:left w:val="none" w:sz="0" w:space="0" w:color="auto"/>
                            <w:bottom w:val="none" w:sz="0" w:space="0" w:color="auto"/>
                            <w:right w:val="none" w:sz="0" w:space="0" w:color="auto"/>
                          </w:divBdr>
                        </w:div>
                      </w:divsChild>
                    </w:div>
                    <w:div w:id="899903933">
                      <w:marLeft w:val="0"/>
                      <w:marRight w:val="0"/>
                      <w:marTop w:val="25"/>
                      <w:marBottom w:val="0"/>
                      <w:divBdr>
                        <w:top w:val="none" w:sz="0" w:space="0" w:color="auto"/>
                        <w:left w:val="none" w:sz="0" w:space="0" w:color="auto"/>
                        <w:bottom w:val="none" w:sz="0" w:space="0" w:color="auto"/>
                        <w:right w:val="none" w:sz="0" w:space="0" w:color="auto"/>
                      </w:divBdr>
                      <w:divsChild>
                        <w:div w:id="466702196">
                          <w:marLeft w:val="0"/>
                          <w:marRight w:val="0"/>
                          <w:marTop w:val="0"/>
                          <w:marBottom w:val="0"/>
                          <w:divBdr>
                            <w:top w:val="none" w:sz="0" w:space="0" w:color="auto"/>
                            <w:left w:val="none" w:sz="0" w:space="0" w:color="auto"/>
                            <w:bottom w:val="none" w:sz="0" w:space="0" w:color="auto"/>
                            <w:right w:val="none" w:sz="0" w:space="0" w:color="auto"/>
                          </w:divBdr>
                        </w:div>
                      </w:divsChild>
                    </w:div>
                    <w:div w:id="950473457">
                      <w:marLeft w:val="0"/>
                      <w:marRight w:val="0"/>
                      <w:marTop w:val="25"/>
                      <w:marBottom w:val="0"/>
                      <w:divBdr>
                        <w:top w:val="none" w:sz="0" w:space="0" w:color="auto"/>
                        <w:left w:val="none" w:sz="0" w:space="0" w:color="auto"/>
                        <w:bottom w:val="none" w:sz="0" w:space="0" w:color="auto"/>
                        <w:right w:val="none" w:sz="0" w:space="0" w:color="auto"/>
                      </w:divBdr>
                    </w:div>
                    <w:div w:id="1045758129">
                      <w:marLeft w:val="0"/>
                      <w:marRight w:val="0"/>
                      <w:marTop w:val="25"/>
                      <w:marBottom w:val="0"/>
                      <w:divBdr>
                        <w:top w:val="none" w:sz="0" w:space="0" w:color="auto"/>
                        <w:left w:val="none" w:sz="0" w:space="0" w:color="auto"/>
                        <w:bottom w:val="none" w:sz="0" w:space="0" w:color="auto"/>
                        <w:right w:val="none" w:sz="0" w:space="0" w:color="auto"/>
                      </w:divBdr>
                    </w:div>
                    <w:div w:id="1076170483">
                      <w:marLeft w:val="0"/>
                      <w:marRight w:val="0"/>
                      <w:marTop w:val="25"/>
                      <w:marBottom w:val="0"/>
                      <w:divBdr>
                        <w:top w:val="none" w:sz="0" w:space="0" w:color="auto"/>
                        <w:left w:val="none" w:sz="0" w:space="0" w:color="auto"/>
                        <w:bottom w:val="none" w:sz="0" w:space="0" w:color="auto"/>
                        <w:right w:val="none" w:sz="0" w:space="0" w:color="auto"/>
                      </w:divBdr>
                      <w:divsChild>
                        <w:div w:id="312376911">
                          <w:marLeft w:val="0"/>
                          <w:marRight w:val="0"/>
                          <w:marTop w:val="0"/>
                          <w:marBottom w:val="0"/>
                          <w:divBdr>
                            <w:top w:val="none" w:sz="0" w:space="0" w:color="auto"/>
                            <w:left w:val="none" w:sz="0" w:space="0" w:color="auto"/>
                            <w:bottom w:val="none" w:sz="0" w:space="0" w:color="auto"/>
                            <w:right w:val="none" w:sz="0" w:space="0" w:color="auto"/>
                          </w:divBdr>
                        </w:div>
                      </w:divsChild>
                    </w:div>
                    <w:div w:id="1083835485">
                      <w:marLeft w:val="0"/>
                      <w:marRight w:val="0"/>
                      <w:marTop w:val="25"/>
                      <w:marBottom w:val="0"/>
                      <w:divBdr>
                        <w:top w:val="none" w:sz="0" w:space="0" w:color="auto"/>
                        <w:left w:val="none" w:sz="0" w:space="0" w:color="auto"/>
                        <w:bottom w:val="none" w:sz="0" w:space="0" w:color="auto"/>
                        <w:right w:val="none" w:sz="0" w:space="0" w:color="auto"/>
                      </w:divBdr>
                      <w:divsChild>
                        <w:div w:id="2126004197">
                          <w:marLeft w:val="0"/>
                          <w:marRight w:val="0"/>
                          <w:marTop w:val="0"/>
                          <w:marBottom w:val="0"/>
                          <w:divBdr>
                            <w:top w:val="none" w:sz="0" w:space="0" w:color="auto"/>
                            <w:left w:val="none" w:sz="0" w:space="0" w:color="auto"/>
                            <w:bottom w:val="none" w:sz="0" w:space="0" w:color="auto"/>
                            <w:right w:val="none" w:sz="0" w:space="0" w:color="auto"/>
                          </w:divBdr>
                        </w:div>
                      </w:divsChild>
                    </w:div>
                    <w:div w:id="1152062533">
                      <w:marLeft w:val="0"/>
                      <w:marRight w:val="0"/>
                      <w:marTop w:val="25"/>
                      <w:marBottom w:val="0"/>
                      <w:divBdr>
                        <w:top w:val="none" w:sz="0" w:space="0" w:color="auto"/>
                        <w:left w:val="none" w:sz="0" w:space="0" w:color="auto"/>
                        <w:bottom w:val="none" w:sz="0" w:space="0" w:color="auto"/>
                        <w:right w:val="none" w:sz="0" w:space="0" w:color="auto"/>
                      </w:divBdr>
                      <w:divsChild>
                        <w:div w:id="1974403140">
                          <w:marLeft w:val="0"/>
                          <w:marRight w:val="0"/>
                          <w:marTop w:val="0"/>
                          <w:marBottom w:val="0"/>
                          <w:divBdr>
                            <w:top w:val="none" w:sz="0" w:space="0" w:color="auto"/>
                            <w:left w:val="none" w:sz="0" w:space="0" w:color="auto"/>
                            <w:bottom w:val="none" w:sz="0" w:space="0" w:color="auto"/>
                            <w:right w:val="none" w:sz="0" w:space="0" w:color="auto"/>
                          </w:divBdr>
                        </w:div>
                      </w:divsChild>
                    </w:div>
                    <w:div w:id="1480993595">
                      <w:marLeft w:val="0"/>
                      <w:marRight w:val="0"/>
                      <w:marTop w:val="25"/>
                      <w:marBottom w:val="0"/>
                      <w:divBdr>
                        <w:top w:val="none" w:sz="0" w:space="0" w:color="auto"/>
                        <w:left w:val="none" w:sz="0" w:space="0" w:color="auto"/>
                        <w:bottom w:val="none" w:sz="0" w:space="0" w:color="auto"/>
                        <w:right w:val="none" w:sz="0" w:space="0" w:color="auto"/>
                      </w:divBdr>
                      <w:divsChild>
                        <w:div w:id="889727985">
                          <w:marLeft w:val="0"/>
                          <w:marRight w:val="0"/>
                          <w:marTop w:val="0"/>
                          <w:marBottom w:val="0"/>
                          <w:divBdr>
                            <w:top w:val="none" w:sz="0" w:space="0" w:color="auto"/>
                            <w:left w:val="none" w:sz="0" w:space="0" w:color="auto"/>
                            <w:bottom w:val="none" w:sz="0" w:space="0" w:color="auto"/>
                            <w:right w:val="none" w:sz="0" w:space="0" w:color="auto"/>
                          </w:divBdr>
                        </w:div>
                      </w:divsChild>
                    </w:div>
                    <w:div w:id="1532186862">
                      <w:marLeft w:val="0"/>
                      <w:marRight w:val="0"/>
                      <w:marTop w:val="25"/>
                      <w:marBottom w:val="0"/>
                      <w:divBdr>
                        <w:top w:val="none" w:sz="0" w:space="0" w:color="auto"/>
                        <w:left w:val="none" w:sz="0" w:space="0" w:color="auto"/>
                        <w:bottom w:val="none" w:sz="0" w:space="0" w:color="auto"/>
                        <w:right w:val="none" w:sz="0" w:space="0" w:color="auto"/>
                      </w:divBdr>
                    </w:div>
                    <w:div w:id="1576353867">
                      <w:marLeft w:val="0"/>
                      <w:marRight w:val="0"/>
                      <w:marTop w:val="25"/>
                      <w:marBottom w:val="0"/>
                      <w:divBdr>
                        <w:top w:val="none" w:sz="0" w:space="0" w:color="auto"/>
                        <w:left w:val="none" w:sz="0" w:space="0" w:color="auto"/>
                        <w:bottom w:val="none" w:sz="0" w:space="0" w:color="auto"/>
                        <w:right w:val="none" w:sz="0" w:space="0" w:color="auto"/>
                      </w:divBdr>
                      <w:divsChild>
                        <w:div w:id="1762339352">
                          <w:marLeft w:val="0"/>
                          <w:marRight w:val="0"/>
                          <w:marTop w:val="0"/>
                          <w:marBottom w:val="0"/>
                          <w:divBdr>
                            <w:top w:val="none" w:sz="0" w:space="0" w:color="auto"/>
                            <w:left w:val="none" w:sz="0" w:space="0" w:color="auto"/>
                            <w:bottom w:val="none" w:sz="0" w:space="0" w:color="auto"/>
                            <w:right w:val="none" w:sz="0" w:space="0" w:color="auto"/>
                          </w:divBdr>
                        </w:div>
                      </w:divsChild>
                    </w:div>
                    <w:div w:id="1616326425">
                      <w:marLeft w:val="0"/>
                      <w:marRight w:val="0"/>
                      <w:marTop w:val="25"/>
                      <w:marBottom w:val="0"/>
                      <w:divBdr>
                        <w:top w:val="none" w:sz="0" w:space="0" w:color="auto"/>
                        <w:left w:val="none" w:sz="0" w:space="0" w:color="auto"/>
                        <w:bottom w:val="none" w:sz="0" w:space="0" w:color="auto"/>
                        <w:right w:val="none" w:sz="0" w:space="0" w:color="auto"/>
                      </w:divBdr>
                      <w:divsChild>
                        <w:div w:id="1289898942">
                          <w:marLeft w:val="0"/>
                          <w:marRight w:val="0"/>
                          <w:marTop w:val="0"/>
                          <w:marBottom w:val="0"/>
                          <w:divBdr>
                            <w:top w:val="none" w:sz="0" w:space="0" w:color="auto"/>
                            <w:left w:val="none" w:sz="0" w:space="0" w:color="auto"/>
                            <w:bottom w:val="none" w:sz="0" w:space="0" w:color="auto"/>
                            <w:right w:val="none" w:sz="0" w:space="0" w:color="auto"/>
                          </w:divBdr>
                        </w:div>
                      </w:divsChild>
                    </w:div>
                    <w:div w:id="1617173867">
                      <w:marLeft w:val="0"/>
                      <w:marRight w:val="0"/>
                      <w:marTop w:val="25"/>
                      <w:marBottom w:val="0"/>
                      <w:divBdr>
                        <w:top w:val="none" w:sz="0" w:space="0" w:color="auto"/>
                        <w:left w:val="none" w:sz="0" w:space="0" w:color="auto"/>
                        <w:bottom w:val="none" w:sz="0" w:space="0" w:color="auto"/>
                        <w:right w:val="none" w:sz="0" w:space="0" w:color="auto"/>
                      </w:divBdr>
                    </w:div>
                    <w:div w:id="1752971052">
                      <w:marLeft w:val="0"/>
                      <w:marRight w:val="0"/>
                      <w:marTop w:val="25"/>
                      <w:marBottom w:val="0"/>
                      <w:divBdr>
                        <w:top w:val="none" w:sz="0" w:space="0" w:color="auto"/>
                        <w:left w:val="none" w:sz="0" w:space="0" w:color="auto"/>
                        <w:bottom w:val="none" w:sz="0" w:space="0" w:color="auto"/>
                        <w:right w:val="none" w:sz="0" w:space="0" w:color="auto"/>
                      </w:divBdr>
                      <w:divsChild>
                        <w:div w:id="748423335">
                          <w:marLeft w:val="0"/>
                          <w:marRight w:val="0"/>
                          <w:marTop w:val="0"/>
                          <w:marBottom w:val="0"/>
                          <w:divBdr>
                            <w:top w:val="none" w:sz="0" w:space="0" w:color="auto"/>
                            <w:left w:val="none" w:sz="0" w:space="0" w:color="auto"/>
                            <w:bottom w:val="none" w:sz="0" w:space="0" w:color="auto"/>
                            <w:right w:val="none" w:sz="0" w:space="0" w:color="auto"/>
                          </w:divBdr>
                        </w:div>
                      </w:divsChild>
                    </w:div>
                    <w:div w:id="1770005591">
                      <w:marLeft w:val="0"/>
                      <w:marRight w:val="0"/>
                      <w:marTop w:val="88"/>
                      <w:marBottom w:val="0"/>
                      <w:divBdr>
                        <w:top w:val="none" w:sz="0" w:space="0" w:color="auto"/>
                        <w:left w:val="none" w:sz="0" w:space="0" w:color="auto"/>
                        <w:bottom w:val="none" w:sz="0" w:space="0" w:color="auto"/>
                        <w:right w:val="none" w:sz="0" w:space="0" w:color="auto"/>
                      </w:divBdr>
                      <w:divsChild>
                        <w:div w:id="1790589508">
                          <w:marLeft w:val="0"/>
                          <w:marRight w:val="0"/>
                          <w:marTop w:val="0"/>
                          <w:marBottom w:val="0"/>
                          <w:divBdr>
                            <w:top w:val="none" w:sz="0" w:space="0" w:color="auto"/>
                            <w:left w:val="none" w:sz="0" w:space="0" w:color="auto"/>
                            <w:bottom w:val="none" w:sz="0" w:space="0" w:color="auto"/>
                            <w:right w:val="none" w:sz="0" w:space="0" w:color="auto"/>
                          </w:divBdr>
                        </w:div>
                      </w:divsChild>
                    </w:div>
                    <w:div w:id="1819111821">
                      <w:marLeft w:val="0"/>
                      <w:marRight w:val="0"/>
                      <w:marTop w:val="88"/>
                      <w:marBottom w:val="0"/>
                      <w:divBdr>
                        <w:top w:val="none" w:sz="0" w:space="0" w:color="auto"/>
                        <w:left w:val="none" w:sz="0" w:space="0" w:color="auto"/>
                        <w:bottom w:val="none" w:sz="0" w:space="0" w:color="auto"/>
                        <w:right w:val="none" w:sz="0" w:space="0" w:color="auto"/>
                      </w:divBdr>
                      <w:divsChild>
                        <w:div w:id="252059202">
                          <w:marLeft w:val="0"/>
                          <w:marRight w:val="0"/>
                          <w:marTop w:val="0"/>
                          <w:marBottom w:val="0"/>
                          <w:divBdr>
                            <w:top w:val="none" w:sz="0" w:space="0" w:color="auto"/>
                            <w:left w:val="none" w:sz="0" w:space="0" w:color="auto"/>
                            <w:bottom w:val="none" w:sz="0" w:space="0" w:color="auto"/>
                            <w:right w:val="none" w:sz="0" w:space="0" w:color="auto"/>
                          </w:divBdr>
                        </w:div>
                      </w:divsChild>
                    </w:div>
                    <w:div w:id="1868251790">
                      <w:marLeft w:val="0"/>
                      <w:marRight w:val="0"/>
                      <w:marTop w:val="25"/>
                      <w:marBottom w:val="0"/>
                      <w:divBdr>
                        <w:top w:val="none" w:sz="0" w:space="0" w:color="auto"/>
                        <w:left w:val="none" w:sz="0" w:space="0" w:color="auto"/>
                        <w:bottom w:val="none" w:sz="0" w:space="0" w:color="auto"/>
                        <w:right w:val="none" w:sz="0" w:space="0" w:color="auto"/>
                      </w:divBdr>
                      <w:divsChild>
                        <w:div w:id="471748993">
                          <w:marLeft w:val="0"/>
                          <w:marRight w:val="0"/>
                          <w:marTop w:val="0"/>
                          <w:marBottom w:val="0"/>
                          <w:divBdr>
                            <w:top w:val="none" w:sz="0" w:space="0" w:color="auto"/>
                            <w:left w:val="none" w:sz="0" w:space="0" w:color="auto"/>
                            <w:bottom w:val="none" w:sz="0" w:space="0" w:color="auto"/>
                            <w:right w:val="none" w:sz="0" w:space="0" w:color="auto"/>
                          </w:divBdr>
                        </w:div>
                      </w:divsChild>
                    </w:div>
                    <w:div w:id="1974561729">
                      <w:marLeft w:val="0"/>
                      <w:marRight w:val="0"/>
                      <w:marTop w:val="25"/>
                      <w:marBottom w:val="0"/>
                      <w:divBdr>
                        <w:top w:val="none" w:sz="0" w:space="0" w:color="auto"/>
                        <w:left w:val="none" w:sz="0" w:space="0" w:color="auto"/>
                        <w:bottom w:val="none" w:sz="0" w:space="0" w:color="auto"/>
                        <w:right w:val="none" w:sz="0" w:space="0" w:color="auto"/>
                      </w:divBdr>
                    </w:div>
                    <w:div w:id="1987931775">
                      <w:marLeft w:val="0"/>
                      <w:marRight w:val="0"/>
                      <w:marTop w:val="25"/>
                      <w:marBottom w:val="0"/>
                      <w:divBdr>
                        <w:top w:val="none" w:sz="0" w:space="0" w:color="auto"/>
                        <w:left w:val="none" w:sz="0" w:space="0" w:color="auto"/>
                        <w:bottom w:val="none" w:sz="0" w:space="0" w:color="auto"/>
                        <w:right w:val="none" w:sz="0" w:space="0" w:color="auto"/>
                      </w:divBdr>
                      <w:divsChild>
                        <w:div w:id="3234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803927">
      <w:bodyDiv w:val="1"/>
      <w:marLeft w:val="0"/>
      <w:marRight w:val="0"/>
      <w:marTop w:val="0"/>
      <w:marBottom w:val="0"/>
      <w:divBdr>
        <w:top w:val="none" w:sz="0" w:space="0" w:color="auto"/>
        <w:left w:val="none" w:sz="0" w:space="0" w:color="auto"/>
        <w:bottom w:val="none" w:sz="0" w:space="0" w:color="auto"/>
        <w:right w:val="none" w:sz="0" w:space="0" w:color="auto"/>
      </w:divBdr>
    </w:div>
    <w:div w:id="1821261837">
      <w:bodyDiv w:val="1"/>
      <w:marLeft w:val="0"/>
      <w:marRight w:val="0"/>
      <w:marTop w:val="0"/>
      <w:marBottom w:val="0"/>
      <w:divBdr>
        <w:top w:val="none" w:sz="0" w:space="0" w:color="auto"/>
        <w:left w:val="none" w:sz="0" w:space="0" w:color="auto"/>
        <w:bottom w:val="none" w:sz="0" w:space="0" w:color="auto"/>
        <w:right w:val="none" w:sz="0" w:space="0" w:color="auto"/>
      </w:divBdr>
      <w:divsChild>
        <w:div w:id="483089364">
          <w:marLeft w:val="0"/>
          <w:marRight w:val="0"/>
          <w:marTop w:val="0"/>
          <w:marBottom w:val="0"/>
          <w:divBdr>
            <w:top w:val="none" w:sz="0" w:space="0" w:color="auto"/>
            <w:left w:val="none" w:sz="0" w:space="0" w:color="auto"/>
            <w:bottom w:val="none" w:sz="0" w:space="0" w:color="auto"/>
            <w:right w:val="none" w:sz="0" w:space="0" w:color="auto"/>
          </w:divBdr>
          <w:divsChild>
            <w:div w:id="834802236">
              <w:marLeft w:val="0"/>
              <w:marRight w:val="0"/>
              <w:marTop w:val="0"/>
              <w:marBottom w:val="0"/>
              <w:divBdr>
                <w:top w:val="none" w:sz="0" w:space="0" w:color="auto"/>
                <w:left w:val="none" w:sz="0" w:space="0" w:color="auto"/>
                <w:bottom w:val="none" w:sz="0" w:space="0" w:color="auto"/>
                <w:right w:val="none" w:sz="0" w:space="0" w:color="auto"/>
              </w:divBdr>
              <w:divsChild>
                <w:div w:id="1159081558">
                  <w:marLeft w:val="0"/>
                  <w:marRight w:val="0"/>
                  <w:marTop w:val="0"/>
                  <w:marBottom w:val="0"/>
                  <w:divBdr>
                    <w:top w:val="none" w:sz="0" w:space="0" w:color="auto"/>
                    <w:left w:val="none" w:sz="0" w:space="0" w:color="auto"/>
                    <w:bottom w:val="none" w:sz="0" w:space="0" w:color="auto"/>
                    <w:right w:val="none" w:sz="0" w:space="0" w:color="auto"/>
                  </w:divBdr>
                  <w:divsChild>
                    <w:div w:id="122426805">
                      <w:marLeft w:val="0"/>
                      <w:marRight w:val="0"/>
                      <w:marTop w:val="0"/>
                      <w:marBottom w:val="0"/>
                      <w:divBdr>
                        <w:top w:val="single" w:sz="4" w:space="2" w:color="C0C0C0"/>
                        <w:left w:val="single" w:sz="4" w:space="2" w:color="C0C0C0"/>
                        <w:bottom w:val="single" w:sz="4" w:space="2" w:color="C0C0C0"/>
                        <w:right w:val="single" w:sz="4" w:space="2" w:color="C0C0C0"/>
                      </w:divBdr>
                      <w:divsChild>
                        <w:div w:id="68775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3854">
      <w:bodyDiv w:val="1"/>
      <w:marLeft w:val="0"/>
      <w:marRight w:val="0"/>
      <w:marTop w:val="0"/>
      <w:marBottom w:val="0"/>
      <w:divBdr>
        <w:top w:val="none" w:sz="0" w:space="0" w:color="auto"/>
        <w:left w:val="none" w:sz="0" w:space="0" w:color="auto"/>
        <w:bottom w:val="none" w:sz="0" w:space="0" w:color="auto"/>
        <w:right w:val="none" w:sz="0" w:space="0" w:color="auto"/>
      </w:divBdr>
      <w:divsChild>
        <w:div w:id="450058526">
          <w:marLeft w:val="0"/>
          <w:marRight w:val="0"/>
          <w:marTop w:val="0"/>
          <w:marBottom w:val="0"/>
          <w:divBdr>
            <w:top w:val="none" w:sz="0" w:space="0" w:color="auto"/>
            <w:left w:val="none" w:sz="0" w:space="0" w:color="auto"/>
            <w:bottom w:val="none" w:sz="0" w:space="0" w:color="auto"/>
            <w:right w:val="none" w:sz="0" w:space="0" w:color="auto"/>
          </w:divBdr>
        </w:div>
        <w:div w:id="475605938">
          <w:marLeft w:val="0"/>
          <w:marRight w:val="0"/>
          <w:marTop w:val="0"/>
          <w:marBottom w:val="0"/>
          <w:divBdr>
            <w:top w:val="none" w:sz="0" w:space="0" w:color="auto"/>
            <w:left w:val="none" w:sz="0" w:space="0" w:color="auto"/>
            <w:bottom w:val="none" w:sz="0" w:space="0" w:color="auto"/>
            <w:right w:val="none" w:sz="0" w:space="0" w:color="auto"/>
          </w:divBdr>
        </w:div>
        <w:div w:id="571238708">
          <w:marLeft w:val="0"/>
          <w:marRight w:val="0"/>
          <w:marTop w:val="0"/>
          <w:marBottom w:val="0"/>
          <w:divBdr>
            <w:top w:val="none" w:sz="0" w:space="0" w:color="auto"/>
            <w:left w:val="none" w:sz="0" w:space="0" w:color="auto"/>
            <w:bottom w:val="none" w:sz="0" w:space="0" w:color="auto"/>
            <w:right w:val="none" w:sz="0" w:space="0" w:color="auto"/>
          </w:divBdr>
        </w:div>
        <w:div w:id="601883251">
          <w:marLeft w:val="0"/>
          <w:marRight w:val="0"/>
          <w:marTop w:val="0"/>
          <w:marBottom w:val="0"/>
          <w:divBdr>
            <w:top w:val="none" w:sz="0" w:space="0" w:color="auto"/>
            <w:left w:val="none" w:sz="0" w:space="0" w:color="auto"/>
            <w:bottom w:val="none" w:sz="0" w:space="0" w:color="auto"/>
            <w:right w:val="none" w:sz="0" w:space="0" w:color="auto"/>
          </w:divBdr>
        </w:div>
        <w:div w:id="1401827848">
          <w:marLeft w:val="0"/>
          <w:marRight w:val="0"/>
          <w:marTop w:val="0"/>
          <w:marBottom w:val="0"/>
          <w:divBdr>
            <w:top w:val="none" w:sz="0" w:space="0" w:color="auto"/>
            <w:left w:val="none" w:sz="0" w:space="0" w:color="auto"/>
            <w:bottom w:val="none" w:sz="0" w:space="0" w:color="auto"/>
            <w:right w:val="none" w:sz="0" w:space="0" w:color="auto"/>
          </w:divBdr>
        </w:div>
        <w:div w:id="1537885823">
          <w:marLeft w:val="0"/>
          <w:marRight w:val="0"/>
          <w:marTop w:val="0"/>
          <w:marBottom w:val="0"/>
          <w:divBdr>
            <w:top w:val="none" w:sz="0" w:space="0" w:color="auto"/>
            <w:left w:val="none" w:sz="0" w:space="0" w:color="auto"/>
            <w:bottom w:val="none" w:sz="0" w:space="0" w:color="auto"/>
            <w:right w:val="none" w:sz="0" w:space="0" w:color="auto"/>
          </w:divBdr>
        </w:div>
        <w:div w:id="1724522010">
          <w:marLeft w:val="0"/>
          <w:marRight w:val="0"/>
          <w:marTop w:val="0"/>
          <w:marBottom w:val="0"/>
          <w:divBdr>
            <w:top w:val="none" w:sz="0" w:space="0" w:color="auto"/>
            <w:left w:val="none" w:sz="0" w:space="0" w:color="auto"/>
            <w:bottom w:val="none" w:sz="0" w:space="0" w:color="auto"/>
            <w:right w:val="none" w:sz="0" w:space="0" w:color="auto"/>
          </w:divBdr>
        </w:div>
        <w:div w:id="2052920219">
          <w:marLeft w:val="0"/>
          <w:marRight w:val="0"/>
          <w:marTop w:val="0"/>
          <w:marBottom w:val="0"/>
          <w:divBdr>
            <w:top w:val="none" w:sz="0" w:space="0" w:color="auto"/>
            <w:left w:val="none" w:sz="0" w:space="0" w:color="auto"/>
            <w:bottom w:val="none" w:sz="0" w:space="0" w:color="auto"/>
            <w:right w:val="none" w:sz="0" w:space="0" w:color="auto"/>
          </w:divBdr>
        </w:div>
      </w:divsChild>
    </w:div>
    <w:div w:id="1823152540">
      <w:bodyDiv w:val="1"/>
      <w:marLeft w:val="0"/>
      <w:marRight w:val="0"/>
      <w:marTop w:val="0"/>
      <w:marBottom w:val="0"/>
      <w:divBdr>
        <w:top w:val="none" w:sz="0" w:space="0" w:color="auto"/>
        <w:left w:val="none" w:sz="0" w:space="0" w:color="auto"/>
        <w:bottom w:val="none" w:sz="0" w:space="0" w:color="auto"/>
        <w:right w:val="none" w:sz="0" w:space="0" w:color="auto"/>
      </w:divBdr>
      <w:divsChild>
        <w:div w:id="445122481">
          <w:marLeft w:val="0"/>
          <w:marRight w:val="0"/>
          <w:marTop w:val="0"/>
          <w:marBottom w:val="0"/>
          <w:divBdr>
            <w:top w:val="none" w:sz="0" w:space="0" w:color="auto"/>
            <w:left w:val="none" w:sz="0" w:space="0" w:color="auto"/>
            <w:bottom w:val="none" w:sz="0" w:space="0" w:color="auto"/>
            <w:right w:val="none" w:sz="0" w:space="0" w:color="auto"/>
          </w:divBdr>
          <w:divsChild>
            <w:div w:id="101345765">
              <w:marLeft w:val="0"/>
              <w:marRight w:val="0"/>
              <w:marTop w:val="0"/>
              <w:marBottom w:val="0"/>
              <w:divBdr>
                <w:top w:val="none" w:sz="0" w:space="0" w:color="auto"/>
                <w:left w:val="none" w:sz="0" w:space="0" w:color="auto"/>
                <w:bottom w:val="none" w:sz="0" w:space="0" w:color="auto"/>
                <w:right w:val="none" w:sz="0" w:space="0" w:color="auto"/>
              </w:divBdr>
              <w:divsChild>
                <w:div w:id="19497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1464">
          <w:marLeft w:val="0"/>
          <w:marRight w:val="0"/>
          <w:marTop w:val="0"/>
          <w:marBottom w:val="0"/>
          <w:divBdr>
            <w:top w:val="none" w:sz="0" w:space="0" w:color="auto"/>
            <w:left w:val="none" w:sz="0" w:space="0" w:color="auto"/>
            <w:bottom w:val="none" w:sz="0" w:space="0" w:color="auto"/>
            <w:right w:val="none" w:sz="0" w:space="0" w:color="auto"/>
          </w:divBdr>
          <w:divsChild>
            <w:div w:id="372193472">
              <w:marLeft w:val="0"/>
              <w:marRight w:val="0"/>
              <w:marTop w:val="0"/>
              <w:marBottom w:val="0"/>
              <w:divBdr>
                <w:top w:val="none" w:sz="0" w:space="0" w:color="auto"/>
                <w:left w:val="none" w:sz="0" w:space="0" w:color="auto"/>
                <w:bottom w:val="none" w:sz="0" w:space="0" w:color="auto"/>
                <w:right w:val="none" w:sz="0" w:space="0" w:color="auto"/>
              </w:divBdr>
              <w:divsChild>
                <w:div w:id="139620475">
                  <w:marLeft w:val="0"/>
                  <w:marRight w:val="0"/>
                  <w:marTop w:val="0"/>
                  <w:marBottom w:val="0"/>
                  <w:divBdr>
                    <w:top w:val="none" w:sz="0" w:space="0" w:color="auto"/>
                    <w:left w:val="none" w:sz="0" w:space="0" w:color="auto"/>
                    <w:bottom w:val="none" w:sz="0" w:space="0" w:color="auto"/>
                    <w:right w:val="none" w:sz="0" w:space="0" w:color="auto"/>
                  </w:divBdr>
                </w:div>
                <w:div w:id="118745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93871">
          <w:marLeft w:val="0"/>
          <w:marRight w:val="0"/>
          <w:marTop w:val="0"/>
          <w:marBottom w:val="0"/>
          <w:divBdr>
            <w:top w:val="none" w:sz="0" w:space="0" w:color="auto"/>
            <w:left w:val="none" w:sz="0" w:space="0" w:color="auto"/>
            <w:bottom w:val="none" w:sz="0" w:space="0" w:color="auto"/>
            <w:right w:val="none" w:sz="0" w:space="0" w:color="auto"/>
          </w:divBdr>
          <w:divsChild>
            <w:div w:id="1219437415">
              <w:marLeft w:val="0"/>
              <w:marRight w:val="0"/>
              <w:marTop w:val="0"/>
              <w:marBottom w:val="0"/>
              <w:divBdr>
                <w:top w:val="none" w:sz="0" w:space="0" w:color="auto"/>
                <w:left w:val="none" w:sz="0" w:space="0" w:color="auto"/>
                <w:bottom w:val="none" w:sz="0" w:space="0" w:color="auto"/>
                <w:right w:val="none" w:sz="0" w:space="0" w:color="auto"/>
              </w:divBdr>
              <w:divsChild>
                <w:div w:id="1287740592">
                  <w:marLeft w:val="0"/>
                  <w:marRight w:val="0"/>
                  <w:marTop w:val="0"/>
                  <w:marBottom w:val="0"/>
                  <w:divBdr>
                    <w:top w:val="none" w:sz="0" w:space="0" w:color="auto"/>
                    <w:left w:val="none" w:sz="0" w:space="0" w:color="auto"/>
                    <w:bottom w:val="none" w:sz="0" w:space="0" w:color="auto"/>
                    <w:right w:val="none" w:sz="0" w:space="0" w:color="auto"/>
                  </w:divBdr>
                </w:div>
                <w:div w:id="200357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06646">
          <w:marLeft w:val="0"/>
          <w:marRight w:val="0"/>
          <w:marTop w:val="0"/>
          <w:marBottom w:val="0"/>
          <w:divBdr>
            <w:top w:val="none" w:sz="0" w:space="0" w:color="auto"/>
            <w:left w:val="none" w:sz="0" w:space="0" w:color="auto"/>
            <w:bottom w:val="none" w:sz="0" w:space="0" w:color="auto"/>
            <w:right w:val="none" w:sz="0" w:space="0" w:color="auto"/>
          </w:divBdr>
          <w:divsChild>
            <w:div w:id="1805853509">
              <w:marLeft w:val="0"/>
              <w:marRight w:val="0"/>
              <w:marTop w:val="0"/>
              <w:marBottom w:val="0"/>
              <w:divBdr>
                <w:top w:val="none" w:sz="0" w:space="0" w:color="auto"/>
                <w:left w:val="none" w:sz="0" w:space="0" w:color="auto"/>
                <w:bottom w:val="none" w:sz="0" w:space="0" w:color="auto"/>
                <w:right w:val="none" w:sz="0" w:space="0" w:color="auto"/>
              </w:divBdr>
              <w:divsChild>
                <w:div w:id="551306778">
                  <w:marLeft w:val="0"/>
                  <w:marRight w:val="0"/>
                  <w:marTop w:val="0"/>
                  <w:marBottom w:val="0"/>
                  <w:divBdr>
                    <w:top w:val="none" w:sz="0" w:space="0" w:color="auto"/>
                    <w:left w:val="none" w:sz="0" w:space="0" w:color="auto"/>
                    <w:bottom w:val="none" w:sz="0" w:space="0" w:color="auto"/>
                    <w:right w:val="none" w:sz="0" w:space="0" w:color="auto"/>
                  </w:divBdr>
                </w:div>
                <w:div w:id="204394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5498">
      <w:bodyDiv w:val="1"/>
      <w:marLeft w:val="0"/>
      <w:marRight w:val="0"/>
      <w:marTop w:val="0"/>
      <w:marBottom w:val="0"/>
      <w:divBdr>
        <w:top w:val="none" w:sz="0" w:space="0" w:color="auto"/>
        <w:left w:val="none" w:sz="0" w:space="0" w:color="auto"/>
        <w:bottom w:val="none" w:sz="0" w:space="0" w:color="auto"/>
        <w:right w:val="none" w:sz="0" w:space="0" w:color="auto"/>
      </w:divBdr>
      <w:divsChild>
        <w:div w:id="1096363127">
          <w:marLeft w:val="0"/>
          <w:marRight w:val="0"/>
          <w:marTop w:val="0"/>
          <w:marBottom w:val="0"/>
          <w:divBdr>
            <w:top w:val="none" w:sz="0" w:space="0" w:color="auto"/>
            <w:left w:val="none" w:sz="0" w:space="0" w:color="auto"/>
            <w:bottom w:val="none" w:sz="0" w:space="0" w:color="auto"/>
            <w:right w:val="none" w:sz="0" w:space="0" w:color="auto"/>
          </w:divBdr>
        </w:div>
      </w:divsChild>
    </w:div>
    <w:div w:id="1825124578">
      <w:bodyDiv w:val="1"/>
      <w:marLeft w:val="0"/>
      <w:marRight w:val="0"/>
      <w:marTop w:val="0"/>
      <w:marBottom w:val="0"/>
      <w:divBdr>
        <w:top w:val="none" w:sz="0" w:space="0" w:color="auto"/>
        <w:left w:val="none" w:sz="0" w:space="0" w:color="auto"/>
        <w:bottom w:val="none" w:sz="0" w:space="0" w:color="auto"/>
        <w:right w:val="none" w:sz="0" w:space="0" w:color="auto"/>
      </w:divBdr>
      <w:divsChild>
        <w:div w:id="23867815">
          <w:marLeft w:val="0"/>
          <w:marRight w:val="0"/>
          <w:marTop w:val="0"/>
          <w:marBottom w:val="0"/>
          <w:divBdr>
            <w:top w:val="none" w:sz="0" w:space="0" w:color="auto"/>
            <w:left w:val="none" w:sz="0" w:space="0" w:color="auto"/>
            <w:bottom w:val="none" w:sz="0" w:space="0" w:color="auto"/>
            <w:right w:val="none" w:sz="0" w:space="0" w:color="auto"/>
          </w:divBdr>
          <w:divsChild>
            <w:div w:id="1468472609">
              <w:marLeft w:val="0"/>
              <w:marRight w:val="0"/>
              <w:marTop w:val="0"/>
              <w:marBottom w:val="0"/>
              <w:divBdr>
                <w:top w:val="none" w:sz="0" w:space="0" w:color="auto"/>
                <w:left w:val="none" w:sz="0" w:space="0" w:color="auto"/>
                <w:bottom w:val="none" w:sz="0" w:space="0" w:color="auto"/>
                <w:right w:val="none" w:sz="0" w:space="0" w:color="auto"/>
              </w:divBdr>
              <w:divsChild>
                <w:div w:id="1146169115">
                  <w:marLeft w:val="0"/>
                  <w:marRight w:val="0"/>
                  <w:marTop w:val="0"/>
                  <w:marBottom w:val="0"/>
                  <w:divBdr>
                    <w:top w:val="none" w:sz="0" w:space="0" w:color="auto"/>
                    <w:left w:val="none" w:sz="0" w:space="0" w:color="auto"/>
                    <w:bottom w:val="none" w:sz="0" w:space="0" w:color="auto"/>
                    <w:right w:val="none" w:sz="0" w:space="0" w:color="auto"/>
                  </w:divBdr>
                  <w:divsChild>
                    <w:div w:id="51462110">
                      <w:marLeft w:val="0"/>
                      <w:marRight w:val="0"/>
                      <w:marTop w:val="0"/>
                      <w:marBottom w:val="0"/>
                      <w:divBdr>
                        <w:top w:val="single" w:sz="2" w:space="1" w:color="C0C0C0"/>
                        <w:left w:val="single" w:sz="2" w:space="1" w:color="C0C0C0"/>
                        <w:bottom w:val="single" w:sz="2" w:space="1" w:color="C0C0C0"/>
                        <w:right w:val="single" w:sz="2" w:space="1" w:color="C0C0C0"/>
                      </w:divBdr>
                      <w:divsChild>
                        <w:div w:id="184443408">
                          <w:marLeft w:val="0"/>
                          <w:marRight w:val="0"/>
                          <w:marTop w:val="0"/>
                          <w:marBottom w:val="0"/>
                          <w:divBdr>
                            <w:top w:val="none" w:sz="0" w:space="0" w:color="auto"/>
                            <w:left w:val="none" w:sz="0" w:space="0" w:color="auto"/>
                            <w:bottom w:val="none" w:sz="0" w:space="0" w:color="auto"/>
                            <w:right w:val="none" w:sz="0" w:space="0" w:color="auto"/>
                          </w:divBdr>
                        </w:div>
                        <w:div w:id="692388722">
                          <w:marLeft w:val="0"/>
                          <w:marRight w:val="0"/>
                          <w:marTop w:val="0"/>
                          <w:marBottom w:val="0"/>
                          <w:divBdr>
                            <w:top w:val="none" w:sz="0" w:space="0" w:color="auto"/>
                            <w:left w:val="none" w:sz="0" w:space="0" w:color="auto"/>
                            <w:bottom w:val="none" w:sz="0" w:space="0" w:color="auto"/>
                            <w:right w:val="none" w:sz="0" w:space="0" w:color="auto"/>
                          </w:divBdr>
                        </w:div>
                        <w:div w:id="731000615">
                          <w:marLeft w:val="0"/>
                          <w:marRight w:val="0"/>
                          <w:marTop w:val="0"/>
                          <w:marBottom w:val="0"/>
                          <w:divBdr>
                            <w:top w:val="none" w:sz="0" w:space="0" w:color="auto"/>
                            <w:left w:val="none" w:sz="0" w:space="0" w:color="auto"/>
                            <w:bottom w:val="none" w:sz="0" w:space="0" w:color="auto"/>
                            <w:right w:val="none" w:sz="0" w:space="0" w:color="auto"/>
                          </w:divBdr>
                        </w:div>
                        <w:div w:id="838814438">
                          <w:marLeft w:val="0"/>
                          <w:marRight w:val="0"/>
                          <w:marTop w:val="0"/>
                          <w:marBottom w:val="0"/>
                          <w:divBdr>
                            <w:top w:val="none" w:sz="0" w:space="0" w:color="auto"/>
                            <w:left w:val="none" w:sz="0" w:space="0" w:color="auto"/>
                            <w:bottom w:val="none" w:sz="0" w:space="0" w:color="auto"/>
                            <w:right w:val="none" w:sz="0" w:space="0" w:color="auto"/>
                          </w:divBdr>
                        </w:div>
                        <w:div w:id="15628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315560">
      <w:bodyDiv w:val="1"/>
      <w:marLeft w:val="0"/>
      <w:marRight w:val="0"/>
      <w:marTop w:val="0"/>
      <w:marBottom w:val="0"/>
      <w:divBdr>
        <w:top w:val="none" w:sz="0" w:space="0" w:color="auto"/>
        <w:left w:val="none" w:sz="0" w:space="0" w:color="auto"/>
        <w:bottom w:val="none" w:sz="0" w:space="0" w:color="auto"/>
        <w:right w:val="none" w:sz="0" w:space="0" w:color="auto"/>
      </w:divBdr>
      <w:divsChild>
        <w:div w:id="730274847">
          <w:marLeft w:val="0"/>
          <w:marRight w:val="0"/>
          <w:marTop w:val="0"/>
          <w:marBottom w:val="0"/>
          <w:divBdr>
            <w:top w:val="none" w:sz="0" w:space="0" w:color="auto"/>
            <w:left w:val="none" w:sz="0" w:space="0" w:color="auto"/>
            <w:bottom w:val="none" w:sz="0" w:space="0" w:color="auto"/>
            <w:right w:val="none" w:sz="0" w:space="0" w:color="auto"/>
          </w:divBdr>
          <w:divsChild>
            <w:div w:id="1359040735">
              <w:marLeft w:val="0"/>
              <w:marRight w:val="0"/>
              <w:marTop w:val="0"/>
              <w:marBottom w:val="0"/>
              <w:divBdr>
                <w:top w:val="none" w:sz="0" w:space="0" w:color="auto"/>
                <w:left w:val="none" w:sz="0" w:space="0" w:color="auto"/>
                <w:bottom w:val="none" w:sz="0" w:space="0" w:color="auto"/>
                <w:right w:val="none" w:sz="0" w:space="0" w:color="auto"/>
              </w:divBdr>
              <w:divsChild>
                <w:div w:id="1534611614">
                  <w:marLeft w:val="0"/>
                  <w:marRight w:val="0"/>
                  <w:marTop w:val="0"/>
                  <w:marBottom w:val="0"/>
                  <w:divBdr>
                    <w:top w:val="none" w:sz="0" w:space="0" w:color="auto"/>
                    <w:left w:val="none" w:sz="0" w:space="0" w:color="auto"/>
                    <w:bottom w:val="none" w:sz="0" w:space="0" w:color="auto"/>
                    <w:right w:val="none" w:sz="0" w:space="0" w:color="auto"/>
                  </w:divBdr>
                  <w:divsChild>
                    <w:div w:id="400757717">
                      <w:marLeft w:val="0"/>
                      <w:marRight w:val="0"/>
                      <w:marTop w:val="0"/>
                      <w:marBottom w:val="0"/>
                      <w:divBdr>
                        <w:top w:val="none" w:sz="0" w:space="0" w:color="auto"/>
                        <w:left w:val="none" w:sz="0" w:space="0" w:color="auto"/>
                        <w:bottom w:val="none" w:sz="0" w:space="0" w:color="auto"/>
                        <w:right w:val="none" w:sz="0" w:space="0" w:color="auto"/>
                      </w:divBdr>
                      <w:divsChild>
                        <w:div w:id="1766804843">
                          <w:marLeft w:val="0"/>
                          <w:marRight w:val="0"/>
                          <w:marTop w:val="0"/>
                          <w:marBottom w:val="0"/>
                          <w:divBdr>
                            <w:top w:val="none" w:sz="0" w:space="0" w:color="auto"/>
                            <w:left w:val="none" w:sz="0" w:space="0" w:color="auto"/>
                            <w:bottom w:val="none" w:sz="0" w:space="0" w:color="auto"/>
                            <w:right w:val="none" w:sz="0" w:space="0" w:color="auto"/>
                          </w:divBdr>
                          <w:divsChild>
                            <w:div w:id="164790234">
                              <w:marLeft w:val="0"/>
                              <w:marRight w:val="0"/>
                              <w:marTop w:val="0"/>
                              <w:marBottom w:val="0"/>
                              <w:divBdr>
                                <w:top w:val="none" w:sz="0" w:space="0" w:color="auto"/>
                                <w:left w:val="none" w:sz="0" w:space="0" w:color="auto"/>
                                <w:bottom w:val="none" w:sz="0" w:space="0" w:color="auto"/>
                                <w:right w:val="none" w:sz="0" w:space="0" w:color="auto"/>
                              </w:divBdr>
                              <w:divsChild>
                                <w:div w:id="925727509">
                                  <w:marLeft w:val="0"/>
                                  <w:marRight w:val="0"/>
                                  <w:marTop w:val="0"/>
                                  <w:marBottom w:val="0"/>
                                  <w:divBdr>
                                    <w:top w:val="none" w:sz="0" w:space="0" w:color="auto"/>
                                    <w:left w:val="none" w:sz="0" w:space="0" w:color="auto"/>
                                    <w:bottom w:val="none" w:sz="0" w:space="0" w:color="auto"/>
                                    <w:right w:val="none" w:sz="0" w:space="0" w:color="auto"/>
                                  </w:divBdr>
                                </w:div>
                              </w:divsChild>
                            </w:div>
                            <w:div w:id="1523595526">
                              <w:marLeft w:val="0"/>
                              <w:marRight w:val="0"/>
                              <w:marTop w:val="0"/>
                              <w:marBottom w:val="0"/>
                              <w:divBdr>
                                <w:top w:val="none" w:sz="0" w:space="0" w:color="auto"/>
                                <w:left w:val="none" w:sz="0" w:space="0" w:color="auto"/>
                                <w:bottom w:val="none" w:sz="0" w:space="0" w:color="auto"/>
                                <w:right w:val="none" w:sz="0" w:space="0" w:color="auto"/>
                              </w:divBdr>
                            </w:div>
                            <w:div w:id="2110007765">
                              <w:marLeft w:val="0"/>
                              <w:marRight w:val="0"/>
                              <w:marTop w:val="0"/>
                              <w:marBottom w:val="0"/>
                              <w:divBdr>
                                <w:top w:val="none" w:sz="0" w:space="0" w:color="auto"/>
                                <w:left w:val="none" w:sz="0" w:space="0" w:color="auto"/>
                                <w:bottom w:val="none" w:sz="0" w:space="0" w:color="auto"/>
                                <w:right w:val="none" w:sz="0" w:space="0" w:color="auto"/>
                              </w:divBdr>
                              <w:divsChild>
                                <w:div w:id="84693527">
                                  <w:marLeft w:val="0"/>
                                  <w:marRight w:val="0"/>
                                  <w:marTop w:val="0"/>
                                  <w:marBottom w:val="0"/>
                                  <w:divBdr>
                                    <w:top w:val="none" w:sz="0" w:space="0" w:color="auto"/>
                                    <w:left w:val="none" w:sz="0" w:space="0" w:color="auto"/>
                                    <w:bottom w:val="none" w:sz="0" w:space="0" w:color="auto"/>
                                    <w:right w:val="none" w:sz="0" w:space="0" w:color="auto"/>
                                  </w:divBdr>
                                </w:div>
                                <w:div w:id="1022442567">
                                  <w:marLeft w:val="0"/>
                                  <w:marRight w:val="0"/>
                                  <w:marTop w:val="0"/>
                                  <w:marBottom w:val="0"/>
                                  <w:divBdr>
                                    <w:top w:val="none" w:sz="0" w:space="0" w:color="auto"/>
                                    <w:left w:val="none" w:sz="0" w:space="0" w:color="auto"/>
                                    <w:bottom w:val="none" w:sz="0" w:space="0" w:color="auto"/>
                                    <w:right w:val="none" w:sz="0" w:space="0" w:color="auto"/>
                                  </w:divBdr>
                                  <w:divsChild>
                                    <w:div w:id="552347753">
                                      <w:marLeft w:val="0"/>
                                      <w:marRight w:val="0"/>
                                      <w:marTop w:val="0"/>
                                      <w:marBottom w:val="0"/>
                                      <w:divBdr>
                                        <w:top w:val="none" w:sz="0" w:space="0" w:color="auto"/>
                                        <w:left w:val="none" w:sz="0" w:space="0" w:color="auto"/>
                                        <w:bottom w:val="none" w:sz="0" w:space="0" w:color="auto"/>
                                        <w:right w:val="none" w:sz="0" w:space="0" w:color="auto"/>
                                      </w:divBdr>
                                      <w:divsChild>
                                        <w:div w:id="1035737421">
                                          <w:marLeft w:val="0"/>
                                          <w:marRight w:val="0"/>
                                          <w:marTop w:val="0"/>
                                          <w:marBottom w:val="0"/>
                                          <w:divBdr>
                                            <w:top w:val="none" w:sz="0" w:space="0" w:color="auto"/>
                                            <w:left w:val="none" w:sz="0" w:space="0" w:color="auto"/>
                                            <w:bottom w:val="none" w:sz="0" w:space="0" w:color="auto"/>
                                            <w:right w:val="none" w:sz="0" w:space="0" w:color="auto"/>
                                          </w:divBdr>
                                          <w:divsChild>
                                            <w:div w:id="141736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1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6511307">
      <w:bodyDiv w:val="1"/>
      <w:marLeft w:val="0"/>
      <w:marRight w:val="0"/>
      <w:marTop w:val="0"/>
      <w:marBottom w:val="0"/>
      <w:divBdr>
        <w:top w:val="none" w:sz="0" w:space="0" w:color="auto"/>
        <w:left w:val="none" w:sz="0" w:space="0" w:color="auto"/>
        <w:bottom w:val="none" w:sz="0" w:space="0" w:color="auto"/>
        <w:right w:val="none" w:sz="0" w:space="0" w:color="auto"/>
      </w:divBdr>
    </w:div>
    <w:div w:id="1826895825">
      <w:bodyDiv w:val="1"/>
      <w:marLeft w:val="0"/>
      <w:marRight w:val="0"/>
      <w:marTop w:val="0"/>
      <w:marBottom w:val="0"/>
      <w:divBdr>
        <w:top w:val="none" w:sz="0" w:space="0" w:color="auto"/>
        <w:left w:val="none" w:sz="0" w:space="0" w:color="auto"/>
        <w:bottom w:val="none" w:sz="0" w:space="0" w:color="auto"/>
        <w:right w:val="none" w:sz="0" w:space="0" w:color="auto"/>
      </w:divBdr>
    </w:div>
    <w:div w:id="1830363164">
      <w:bodyDiv w:val="1"/>
      <w:marLeft w:val="0"/>
      <w:marRight w:val="0"/>
      <w:marTop w:val="0"/>
      <w:marBottom w:val="0"/>
      <w:divBdr>
        <w:top w:val="none" w:sz="0" w:space="0" w:color="auto"/>
        <w:left w:val="none" w:sz="0" w:space="0" w:color="auto"/>
        <w:bottom w:val="none" w:sz="0" w:space="0" w:color="auto"/>
        <w:right w:val="none" w:sz="0" w:space="0" w:color="auto"/>
      </w:divBdr>
    </w:div>
    <w:div w:id="1831212384">
      <w:bodyDiv w:val="1"/>
      <w:marLeft w:val="0"/>
      <w:marRight w:val="0"/>
      <w:marTop w:val="0"/>
      <w:marBottom w:val="0"/>
      <w:divBdr>
        <w:top w:val="none" w:sz="0" w:space="0" w:color="auto"/>
        <w:left w:val="none" w:sz="0" w:space="0" w:color="auto"/>
        <w:bottom w:val="none" w:sz="0" w:space="0" w:color="auto"/>
        <w:right w:val="none" w:sz="0" w:space="0" w:color="auto"/>
      </w:divBdr>
    </w:div>
    <w:div w:id="1833138548">
      <w:bodyDiv w:val="1"/>
      <w:marLeft w:val="0"/>
      <w:marRight w:val="0"/>
      <w:marTop w:val="0"/>
      <w:marBottom w:val="0"/>
      <w:divBdr>
        <w:top w:val="none" w:sz="0" w:space="0" w:color="auto"/>
        <w:left w:val="none" w:sz="0" w:space="0" w:color="auto"/>
        <w:bottom w:val="none" w:sz="0" w:space="0" w:color="auto"/>
        <w:right w:val="none" w:sz="0" w:space="0" w:color="auto"/>
      </w:divBdr>
      <w:divsChild>
        <w:div w:id="1578173747">
          <w:marLeft w:val="0"/>
          <w:marRight w:val="0"/>
          <w:marTop w:val="0"/>
          <w:marBottom w:val="0"/>
          <w:divBdr>
            <w:top w:val="none" w:sz="0" w:space="0" w:color="auto"/>
            <w:left w:val="none" w:sz="0" w:space="0" w:color="auto"/>
            <w:bottom w:val="none" w:sz="0" w:space="0" w:color="auto"/>
            <w:right w:val="none" w:sz="0" w:space="0" w:color="auto"/>
          </w:divBdr>
        </w:div>
      </w:divsChild>
    </w:div>
    <w:div w:id="1836336769">
      <w:bodyDiv w:val="1"/>
      <w:marLeft w:val="0"/>
      <w:marRight w:val="0"/>
      <w:marTop w:val="0"/>
      <w:marBottom w:val="0"/>
      <w:divBdr>
        <w:top w:val="none" w:sz="0" w:space="0" w:color="auto"/>
        <w:left w:val="none" w:sz="0" w:space="0" w:color="auto"/>
        <w:bottom w:val="none" w:sz="0" w:space="0" w:color="auto"/>
        <w:right w:val="none" w:sz="0" w:space="0" w:color="auto"/>
      </w:divBdr>
      <w:divsChild>
        <w:div w:id="157150490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014918148">
              <w:marLeft w:val="0"/>
              <w:marRight w:val="0"/>
              <w:marTop w:val="0"/>
              <w:marBottom w:val="0"/>
              <w:divBdr>
                <w:top w:val="single" w:sz="2" w:space="0" w:color="77A294"/>
                <w:left w:val="single" w:sz="2" w:space="0" w:color="77A294"/>
                <w:bottom w:val="single" w:sz="2" w:space="0" w:color="77A294"/>
                <w:right w:val="single" w:sz="2" w:space="0" w:color="77A294"/>
              </w:divBdr>
              <w:divsChild>
                <w:div w:id="920211868">
                  <w:marLeft w:val="0"/>
                  <w:marRight w:val="0"/>
                  <w:marTop w:val="75"/>
                  <w:marBottom w:val="0"/>
                  <w:divBdr>
                    <w:top w:val="single" w:sz="2" w:space="0" w:color="77A294"/>
                    <w:left w:val="single" w:sz="2" w:space="0" w:color="77A294"/>
                    <w:bottom w:val="single" w:sz="2" w:space="0" w:color="77A294"/>
                    <w:right w:val="single" w:sz="2" w:space="0" w:color="77A294"/>
                  </w:divBdr>
                  <w:divsChild>
                    <w:div w:id="81070662">
                      <w:marLeft w:val="0"/>
                      <w:marRight w:val="0"/>
                      <w:marTop w:val="0"/>
                      <w:marBottom w:val="0"/>
                      <w:divBdr>
                        <w:top w:val="single" w:sz="2" w:space="0" w:color="77A294"/>
                        <w:left w:val="single" w:sz="2" w:space="0" w:color="77A294"/>
                        <w:bottom w:val="single" w:sz="2" w:space="0" w:color="77A294"/>
                        <w:right w:val="single" w:sz="2" w:space="0" w:color="77A294"/>
                      </w:divBdr>
                      <w:divsChild>
                        <w:div w:id="22944428">
                          <w:marLeft w:val="0"/>
                          <w:marRight w:val="0"/>
                          <w:marTop w:val="150"/>
                          <w:marBottom w:val="150"/>
                          <w:divBdr>
                            <w:top w:val="single" w:sz="2" w:space="0" w:color="77A294"/>
                            <w:left w:val="single" w:sz="2" w:space="0" w:color="77A294"/>
                            <w:bottom w:val="single" w:sz="2" w:space="0" w:color="77A294"/>
                            <w:right w:val="single" w:sz="2" w:space="0" w:color="77A294"/>
                          </w:divBdr>
                          <w:divsChild>
                            <w:div w:id="1762480980">
                              <w:marLeft w:val="0"/>
                              <w:marRight w:val="300"/>
                              <w:marTop w:val="0"/>
                              <w:marBottom w:val="0"/>
                              <w:divBdr>
                                <w:top w:val="none" w:sz="0" w:space="0" w:color="auto"/>
                                <w:left w:val="none" w:sz="0" w:space="0" w:color="auto"/>
                                <w:bottom w:val="none" w:sz="0" w:space="0" w:color="auto"/>
                                <w:right w:val="none" w:sz="0" w:space="0" w:color="auto"/>
                              </w:divBdr>
                            </w:div>
                            <w:div w:id="187472625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4854404">
                          <w:marLeft w:val="0"/>
                          <w:marRight w:val="0"/>
                          <w:marTop w:val="150"/>
                          <w:marBottom w:val="150"/>
                          <w:divBdr>
                            <w:top w:val="single" w:sz="2" w:space="0" w:color="77A294"/>
                            <w:left w:val="single" w:sz="2" w:space="0" w:color="77A294"/>
                            <w:bottom w:val="single" w:sz="2" w:space="0" w:color="77A294"/>
                            <w:right w:val="single" w:sz="2" w:space="0" w:color="77A294"/>
                          </w:divBdr>
                          <w:divsChild>
                            <w:div w:id="42100029">
                              <w:marLeft w:val="0"/>
                              <w:marRight w:val="300"/>
                              <w:marTop w:val="0"/>
                              <w:marBottom w:val="0"/>
                              <w:divBdr>
                                <w:top w:val="none" w:sz="0" w:space="0" w:color="auto"/>
                                <w:left w:val="none" w:sz="0" w:space="0" w:color="auto"/>
                                <w:bottom w:val="none" w:sz="0" w:space="0" w:color="auto"/>
                                <w:right w:val="none" w:sz="0" w:space="0" w:color="auto"/>
                              </w:divBdr>
                            </w:div>
                            <w:div w:id="207431159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67351632">
                          <w:marLeft w:val="0"/>
                          <w:marRight w:val="0"/>
                          <w:marTop w:val="150"/>
                          <w:marBottom w:val="150"/>
                          <w:divBdr>
                            <w:top w:val="single" w:sz="2" w:space="0" w:color="77A294"/>
                            <w:left w:val="single" w:sz="2" w:space="0" w:color="77A294"/>
                            <w:bottom w:val="single" w:sz="2" w:space="0" w:color="77A294"/>
                            <w:right w:val="single" w:sz="2" w:space="0" w:color="77A294"/>
                          </w:divBdr>
                          <w:divsChild>
                            <w:div w:id="756099961">
                              <w:marLeft w:val="0"/>
                              <w:marRight w:val="0"/>
                              <w:marTop w:val="0"/>
                              <w:marBottom w:val="0"/>
                              <w:divBdr>
                                <w:top w:val="single" w:sz="2" w:space="0" w:color="77A294"/>
                                <w:left w:val="single" w:sz="2" w:space="0" w:color="77A294"/>
                                <w:bottom w:val="single" w:sz="2" w:space="0" w:color="77A294"/>
                                <w:right w:val="single" w:sz="2" w:space="0" w:color="77A294"/>
                              </w:divBdr>
                            </w:div>
                            <w:div w:id="899747575">
                              <w:marLeft w:val="0"/>
                              <w:marRight w:val="300"/>
                              <w:marTop w:val="0"/>
                              <w:marBottom w:val="0"/>
                              <w:divBdr>
                                <w:top w:val="none" w:sz="0" w:space="0" w:color="auto"/>
                                <w:left w:val="none" w:sz="0" w:space="0" w:color="auto"/>
                                <w:bottom w:val="none" w:sz="0" w:space="0" w:color="auto"/>
                                <w:right w:val="none" w:sz="0" w:space="0" w:color="auto"/>
                              </w:divBdr>
                            </w:div>
                          </w:divsChild>
                        </w:div>
                        <w:div w:id="301235019">
                          <w:marLeft w:val="0"/>
                          <w:marRight w:val="0"/>
                          <w:marTop w:val="150"/>
                          <w:marBottom w:val="150"/>
                          <w:divBdr>
                            <w:top w:val="single" w:sz="2" w:space="0" w:color="77A294"/>
                            <w:left w:val="single" w:sz="2" w:space="0" w:color="77A294"/>
                            <w:bottom w:val="single" w:sz="2" w:space="0" w:color="77A294"/>
                            <w:right w:val="single" w:sz="2" w:space="0" w:color="77A294"/>
                          </w:divBdr>
                          <w:divsChild>
                            <w:div w:id="1482043751">
                              <w:marLeft w:val="0"/>
                              <w:marRight w:val="0"/>
                              <w:marTop w:val="0"/>
                              <w:marBottom w:val="0"/>
                              <w:divBdr>
                                <w:top w:val="single" w:sz="2" w:space="0" w:color="77A294"/>
                                <w:left w:val="single" w:sz="2" w:space="0" w:color="77A294"/>
                                <w:bottom w:val="single" w:sz="2" w:space="0" w:color="77A294"/>
                                <w:right w:val="single" w:sz="2" w:space="0" w:color="77A294"/>
                              </w:divBdr>
                            </w:div>
                            <w:div w:id="1874269054">
                              <w:marLeft w:val="0"/>
                              <w:marRight w:val="300"/>
                              <w:marTop w:val="0"/>
                              <w:marBottom w:val="0"/>
                              <w:divBdr>
                                <w:top w:val="none" w:sz="0" w:space="0" w:color="auto"/>
                                <w:left w:val="none" w:sz="0" w:space="0" w:color="auto"/>
                                <w:bottom w:val="none" w:sz="0" w:space="0" w:color="auto"/>
                                <w:right w:val="none" w:sz="0" w:space="0" w:color="auto"/>
                              </w:divBdr>
                            </w:div>
                          </w:divsChild>
                        </w:div>
                        <w:div w:id="477302161">
                          <w:marLeft w:val="0"/>
                          <w:marRight w:val="0"/>
                          <w:marTop w:val="150"/>
                          <w:marBottom w:val="150"/>
                          <w:divBdr>
                            <w:top w:val="single" w:sz="2" w:space="0" w:color="77A294"/>
                            <w:left w:val="single" w:sz="2" w:space="0" w:color="77A294"/>
                            <w:bottom w:val="single" w:sz="2" w:space="0" w:color="77A294"/>
                            <w:right w:val="single" w:sz="2" w:space="0" w:color="77A294"/>
                          </w:divBdr>
                          <w:divsChild>
                            <w:div w:id="12003439">
                              <w:marLeft w:val="0"/>
                              <w:marRight w:val="0"/>
                              <w:marTop w:val="0"/>
                              <w:marBottom w:val="0"/>
                              <w:divBdr>
                                <w:top w:val="single" w:sz="2" w:space="0" w:color="77A294"/>
                                <w:left w:val="single" w:sz="2" w:space="0" w:color="77A294"/>
                                <w:bottom w:val="single" w:sz="2" w:space="0" w:color="77A294"/>
                                <w:right w:val="single" w:sz="2" w:space="0" w:color="77A294"/>
                              </w:divBdr>
                            </w:div>
                            <w:div w:id="675040398">
                              <w:marLeft w:val="0"/>
                              <w:marRight w:val="300"/>
                              <w:marTop w:val="0"/>
                              <w:marBottom w:val="0"/>
                              <w:divBdr>
                                <w:top w:val="none" w:sz="0" w:space="0" w:color="auto"/>
                                <w:left w:val="none" w:sz="0" w:space="0" w:color="auto"/>
                                <w:bottom w:val="none" w:sz="0" w:space="0" w:color="auto"/>
                                <w:right w:val="none" w:sz="0" w:space="0" w:color="auto"/>
                              </w:divBdr>
                            </w:div>
                          </w:divsChild>
                        </w:div>
                        <w:div w:id="495851151">
                          <w:marLeft w:val="0"/>
                          <w:marRight w:val="0"/>
                          <w:marTop w:val="150"/>
                          <w:marBottom w:val="150"/>
                          <w:divBdr>
                            <w:top w:val="single" w:sz="2" w:space="0" w:color="77A294"/>
                            <w:left w:val="single" w:sz="2" w:space="0" w:color="77A294"/>
                            <w:bottom w:val="single" w:sz="2" w:space="0" w:color="77A294"/>
                            <w:right w:val="single" w:sz="2" w:space="0" w:color="77A294"/>
                          </w:divBdr>
                          <w:divsChild>
                            <w:div w:id="171603422">
                              <w:marLeft w:val="0"/>
                              <w:marRight w:val="300"/>
                              <w:marTop w:val="0"/>
                              <w:marBottom w:val="0"/>
                              <w:divBdr>
                                <w:top w:val="none" w:sz="0" w:space="0" w:color="auto"/>
                                <w:left w:val="none" w:sz="0" w:space="0" w:color="auto"/>
                                <w:bottom w:val="none" w:sz="0" w:space="0" w:color="auto"/>
                                <w:right w:val="none" w:sz="0" w:space="0" w:color="auto"/>
                              </w:divBdr>
                            </w:div>
                            <w:div w:id="201657281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79367729">
                          <w:marLeft w:val="0"/>
                          <w:marRight w:val="0"/>
                          <w:marTop w:val="150"/>
                          <w:marBottom w:val="150"/>
                          <w:divBdr>
                            <w:top w:val="single" w:sz="2" w:space="0" w:color="77A294"/>
                            <w:left w:val="single" w:sz="2" w:space="0" w:color="77A294"/>
                            <w:bottom w:val="single" w:sz="2" w:space="0" w:color="77A294"/>
                            <w:right w:val="single" w:sz="2" w:space="0" w:color="77A294"/>
                          </w:divBdr>
                          <w:divsChild>
                            <w:div w:id="1496799815">
                              <w:marLeft w:val="0"/>
                              <w:marRight w:val="0"/>
                              <w:marTop w:val="0"/>
                              <w:marBottom w:val="0"/>
                              <w:divBdr>
                                <w:top w:val="single" w:sz="2" w:space="0" w:color="77A294"/>
                                <w:left w:val="single" w:sz="2" w:space="0" w:color="77A294"/>
                                <w:bottom w:val="single" w:sz="2" w:space="0" w:color="77A294"/>
                                <w:right w:val="single" w:sz="2" w:space="0" w:color="77A294"/>
                              </w:divBdr>
                            </w:div>
                            <w:div w:id="1656030644">
                              <w:marLeft w:val="0"/>
                              <w:marRight w:val="300"/>
                              <w:marTop w:val="0"/>
                              <w:marBottom w:val="0"/>
                              <w:divBdr>
                                <w:top w:val="none" w:sz="0" w:space="0" w:color="auto"/>
                                <w:left w:val="none" w:sz="0" w:space="0" w:color="auto"/>
                                <w:bottom w:val="none" w:sz="0" w:space="0" w:color="auto"/>
                                <w:right w:val="none" w:sz="0" w:space="0" w:color="auto"/>
                              </w:divBdr>
                            </w:div>
                          </w:divsChild>
                        </w:div>
                        <w:div w:id="597299171">
                          <w:marLeft w:val="0"/>
                          <w:marRight w:val="0"/>
                          <w:marTop w:val="150"/>
                          <w:marBottom w:val="150"/>
                          <w:divBdr>
                            <w:top w:val="single" w:sz="2" w:space="0" w:color="77A294"/>
                            <w:left w:val="single" w:sz="2" w:space="0" w:color="77A294"/>
                            <w:bottom w:val="single" w:sz="2" w:space="0" w:color="77A294"/>
                            <w:right w:val="single" w:sz="2" w:space="0" w:color="77A294"/>
                          </w:divBdr>
                          <w:divsChild>
                            <w:div w:id="336538638">
                              <w:marLeft w:val="0"/>
                              <w:marRight w:val="300"/>
                              <w:marTop w:val="0"/>
                              <w:marBottom w:val="0"/>
                              <w:divBdr>
                                <w:top w:val="none" w:sz="0" w:space="0" w:color="auto"/>
                                <w:left w:val="none" w:sz="0" w:space="0" w:color="auto"/>
                                <w:bottom w:val="none" w:sz="0" w:space="0" w:color="auto"/>
                                <w:right w:val="none" w:sz="0" w:space="0" w:color="auto"/>
                              </w:divBdr>
                            </w:div>
                            <w:div w:id="63071902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07878260">
                          <w:marLeft w:val="0"/>
                          <w:marRight w:val="0"/>
                          <w:marTop w:val="150"/>
                          <w:marBottom w:val="150"/>
                          <w:divBdr>
                            <w:top w:val="single" w:sz="2" w:space="0" w:color="77A294"/>
                            <w:left w:val="single" w:sz="2" w:space="0" w:color="77A294"/>
                            <w:bottom w:val="single" w:sz="2" w:space="0" w:color="77A294"/>
                            <w:right w:val="single" w:sz="2" w:space="0" w:color="77A294"/>
                          </w:divBdr>
                          <w:divsChild>
                            <w:div w:id="386613667">
                              <w:marLeft w:val="0"/>
                              <w:marRight w:val="0"/>
                              <w:marTop w:val="0"/>
                              <w:marBottom w:val="0"/>
                              <w:divBdr>
                                <w:top w:val="single" w:sz="2" w:space="0" w:color="77A294"/>
                                <w:left w:val="single" w:sz="2" w:space="0" w:color="77A294"/>
                                <w:bottom w:val="single" w:sz="2" w:space="0" w:color="77A294"/>
                                <w:right w:val="single" w:sz="2" w:space="0" w:color="77A294"/>
                              </w:divBdr>
                            </w:div>
                            <w:div w:id="1157263448">
                              <w:marLeft w:val="0"/>
                              <w:marRight w:val="300"/>
                              <w:marTop w:val="0"/>
                              <w:marBottom w:val="0"/>
                              <w:divBdr>
                                <w:top w:val="none" w:sz="0" w:space="0" w:color="auto"/>
                                <w:left w:val="none" w:sz="0" w:space="0" w:color="auto"/>
                                <w:bottom w:val="none" w:sz="0" w:space="0" w:color="auto"/>
                                <w:right w:val="none" w:sz="0" w:space="0" w:color="auto"/>
                              </w:divBdr>
                            </w:div>
                          </w:divsChild>
                        </w:div>
                        <w:div w:id="754277311">
                          <w:marLeft w:val="0"/>
                          <w:marRight w:val="0"/>
                          <w:marTop w:val="150"/>
                          <w:marBottom w:val="150"/>
                          <w:divBdr>
                            <w:top w:val="single" w:sz="2" w:space="0" w:color="77A294"/>
                            <w:left w:val="single" w:sz="2" w:space="0" w:color="77A294"/>
                            <w:bottom w:val="single" w:sz="2" w:space="0" w:color="77A294"/>
                            <w:right w:val="single" w:sz="2" w:space="0" w:color="77A294"/>
                          </w:divBdr>
                          <w:divsChild>
                            <w:div w:id="344330592">
                              <w:marLeft w:val="0"/>
                              <w:marRight w:val="300"/>
                              <w:marTop w:val="0"/>
                              <w:marBottom w:val="0"/>
                              <w:divBdr>
                                <w:top w:val="none" w:sz="0" w:space="0" w:color="auto"/>
                                <w:left w:val="none" w:sz="0" w:space="0" w:color="auto"/>
                                <w:bottom w:val="none" w:sz="0" w:space="0" w:color="auto"/>
                                <w:right w:val="none" w:sz="0" w:space="0" w:color="auto"/>
                              </w:divBdr>
                            </w:div>
                            <w:div w:id="41845170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60956089">
                          <w:marLeft w:val="0"/>
                          <w:marRight w:val="0"/>
                          <w:marTop w:val="150"/>
                          <w:marBottom w:val="150"/>
                          <w:divBdr>
                            <w:top w:val="single" w:sz="2" w:space="0" w:color="77A294"/>
                            <w:left w:val="single" w:sz="2" w:space="0" w:color="77A294"/>
                            <w:bottom w:val="single" w:sz="2" w:space="0" w:color="77A294"/>
                            <w:right w:val="single" w:sz="2" w:space="0" w:color="77A294"/>
                          </w:divBdr>
                          <w:divsChild>
                            <w:div w:id="947201606">
                              <w:marLeft w:val="0"/>
                              <w:marRight w:val="300"/>
                              <w:marTop w:val="0"/>
                              <w:marBottom w:val="0"/>
                              <w:divBdr>
                                <w:top w:val="none" w:sz="0" w:space="0" w:color="auto"/>
                                <w:left w:val="none" w:sz="0" w:space="0" w:color="auto"/>
                                <w:bottom w:val="none" w:sz="0" w:space="0" w:color="auto"/>
                                <w:right w:val="none" w:sz="0" w:space="0" w:color="auto"/>
                              </w:divBdr>
                            </w:div>
                            <w:div w:id="138097833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38349342">
                          <w:marLeft w:val="0"/>
                          <w:marRight w:val="0"/>
                          <w:marTop w:val="150"/>
                          <w:marBottom w:val="150"/>
                          <w:divBdr>
                            <w:top w:val="single" w:sz="2" w:space="0" w:color="77A294"/>
                            <w:left w:val="single" w:sz="2" w:space="0" w:color="77A294"/>
                            <w:bottom w:val="single" w:sz="2" w:space="0" w:color="77A294"/>
                            <w:right w:val="single" w:sz="2" w:space="0" w:color="77A294"/>
                          </w:divBdr>
                          <w:divsChild>
                            <w:div w:id="1250389949">
                              <w:marLeft w:val="0"/>
                              <w:marRight w:val="300"/>
                              <w:marTop w:val="0"/>
                              <w:marBottom w:val="0"/>
                              <w:divBdr>
                                <w:top w:val="none" w:sz="0" w:space="0" w:color="auto"/>
                                <w:left w:val="none" w:sz="0" w:space="0" w:color="auto"/>
                                <w:bottom w:val="none" w:sz="0" w:space="0" w:color="auto"/>
                                <w:right w:val="none" w:sz="0" w:space="0" w:color="auto"/>
                              </w:divBdr>
                            </w:div>
                            <w:div w:id="154313215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56910259">
                          <w:marLeft w:val="0"/>
                          <w:marRight w:val="0"/>
                          <w:marTop w:val="150"/>
                          <w:marBottom w:val="150"/>
                          <w:divBdr>
                            <w:top w:val="single" w:sz="2" w:space="0" w:color="77A294"/>
                            <w:left w:val="single" w:sz="2" w:space="0" w:color="77A294"/>
                            <w:bottom w:val="single" w:sz="2" w:space="0" w:color="77A294"/>
                            <w:right w:val="single" w:sz="2" w:space="0" w:color="77A294"/>
                          </w:divBdr>
                          <w:divsChild>
                            <w:div w:id="707948651">
                              <w:marLeft w:val="0"/>
                              <w:marRight w:val="300"/>
                              <w:marTop w:val="0"/>
                              <w:marBottom w:val="0"/>
                              <w:divBdr>
                                <w:top w:val="none" w:sz="0" w:space="0" w:color="auto"/>
                                <w:left w:val="none" w:sz="0" w:space="0" w:color="auto"/>
                                <w:bottom w:val="none" w:sz="0" w:space="0" w:color="auto"/>
                                <w:right w:val="none" w:sz="0" w:space="0" w:color="auto"/>
                              </w:divBdr>
                            </w:div>
                            <w:div w:id="143447478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50443806">
                          <w:marLeft w:val="0"/>
                          <w:marRight w:val="0"/>
                          <w:marTop w:val="150"/>
                          <w:marBottom w:val="150"/>
                          <w:divBdr>
                            <w:top w:val="single" w:sz="2" w:space="0" w:color="77A294"/>
                            <w:left w:val="single" w:sz="2" w:space="0" w:color="77A294"/>
                            <w:bottom w:val="single" w:sz="2" w:space="0" w:color="77A294"/>
                            <w:right w:val="single" w:sz="2" w:space="0" w:color="77A294"/>
                          </w:divBdr>
                          <w:divsChild>
                            <w:div w:id="1780831087">
                              <w:marLeft w:val="0"/>
                              <w:marRight w:val="0"/>
                              <w:marTop w:val="0"/>
                              <w:marBottom w:val="0"/>
                              <w:divBdr>
                                <w:top w:val="single" w:sz="2" w:space="0" w:color="77A294"/>
                                <w:left w:val="single" w:sz="2" w:space="0" w:color="77A294"/>
                                <w:bottom w:val="single" w:sz="2" w:space="0" w:color="77A294"/>
                                <w:right w:val="single" w:sz="2" w:space="0" w:color="77A294"/>
                              </w:divBdr>
                            </w:div>
                            <w:div w:id="1950241407">
                              <w:marLeft w:val="0"/>
                              <w:marRight w:val="300"/>
                              <w:marTop w:val="0"/>
                              <w:marBottom w:val="0"/>
                              <w:divBdr>
                                <w:top w:val="none" w:sz="0" w:space="0" w:color="auto"/>
                                <w:left w:val="none" w:sz="0" w:space="0" w:color="auto"/>
                                <w:bottom w:val="none" w:sz="0" w:space="0" w:color="auto"/>
                                <w:right w:val="none" w:sz="0" w:space="0" w:color="auto"/>
                              </w:divBdr>
                            </w:div>
                          </w:divsChild>
                        </w:div>
                        <w:div w:id="1176847311">
                          <w:marLeft w:val="0"/>
                          <w:marRight w:val="0"/>
                          <w:marTop w:val="150"/>
                          <w:marBottom w:val="150"/>
                          <w:divBdr>
                            <w:top w:val="single" w:sz="2" w:space="0" w:color="77A294"/>
                            <w:left w:val="single" w:sz="2" w:space="0" w:color="77A294"/>
                            <w:bottom w:val="single" w:sz="2" w:space="0" w:color="77A294"/>
                            <w:right w:val="single" w:sz="2" w:space="0" w:color="77A294"/>
                          </w:divBdr>
                        </w:div>
                        <w:div w:id="1243297069">
                          <w:marLeft w:val="0"/>
                          <w:marRight w:val="0"/>
                          <w:marTop w:val="150"/>
                          <w:marBottom w:val="150"/>
                          <w:divBdr>
                            <w:top w:val="single" w:sz="2" w:space="0" w:color="77A294"/>
                            <w:left w:val="single" w:sz="2" w:space="0" w:color="77A294"/>
                            <w:bottom w:val="single" w:sz="2" w:space="0" w:color="77A294"/>
                            <w:right w:val="single" w:sz="2" w:space="0" w:color="77A294"/>
                          </w:divBdr>
                          <w:divsChild>
                            <w:div w:id="121000531">
                              <w:marLeft w:val="0"/>
                              <w:marRight w:val="300"/>
                              <w:marTop w:val="0"/>
                              <w:marBottom w:val="0"/>
                              <w:divBdr>
                                <w:top w:val="none" w:sz="0" w:space="0" w:color="auto"/>
                                <w:left w:val="none" w:sz="0" w:space="0" w:color="auto"/>
                                <w:bottom w:val="none" w:sz="0" w:space="0" w:color="auto"/>
                                <w:right w:val="none" w:sz="0" w:space="0" w:color="auto"/>
                              </w:divBdr>
                            </w:div>
                            <w:div w:id="144017575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61904107">
                          <w:marLeft w:val="0"/>
                          <w:marRight w:val="0"/>
                          <w:marTop w:val="150"/>
                          <w:marBottom w:val="150"/>
                          <w:divBdr>
                            <w:top w:val="single" w:sz="2" w:space="0" w:color="77A294"/>
                            <w:left w:val="single" w:sz="2" w:space="0" w:color="77A294"/>
                            <w:bottom w:val="single" w:sz="2" w:space="0" w:color="77A294"/>
                            <w:right w:val="single" w:sz="2" w:space="0" w:color="77A294"/>
                          </w:divBdr>
                          <w:divsChild>
                            <w:div w:id="1178227833">
                              <w:marLeft w:val="0"/>
                              <w:marRight w:val="300"/>
                              <w:marTop w:val="0"/>
                              <w:marBottom w:val="0"/>
                              <w:divBdr>
                                <w:top w:val="none" w:sz="0" w:space="0" w:color="auto"/>
                                <w:left w:val="none" w:sz="0" w:space="0" w:color="auto"/>
                                <w:bottom w:val="none" w:sz="0" w:space="0" w:color="auto"/>
                                <w:right w:val="none" w:sz="0" w:space="0" w:color="auto"/>
                              </w:divBdr>
                            </w:div>
                            <w:div w:id="127836910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98701496">
                          <w:marLeft w:val="0"/>
                          <w:marRight w:val="0"/>
                          <w:marTop w:val="150"/>
                          <w:marBottom w:val="150"/>
                          <w:divBdr>
                            <w:top w:val="single" w:sz="2" w:space="0" w:color="77A294"/>
                            <w:left w:val="single" w:sz="2" w:space="0" w:color="77A294"/>
                            <w:bottom w:val="single" w:sz="2" w:space="0" w:color="77A294"/>
                            <w:right w:val="single" w:sz="2" w:space="0" w:color="77A294"/>
                          </w:divBdr>
                          <w:divsChild>
                            <w:div w:id="1311596640">
                              <w:marLeft w:val="0"/>
                              <w:marRight w:val="300"/>
                              <w:marTop w:val="0"/>
                              <w:marBottom w:val="0"/>
                              <w:divBdr>
                                <w:top w:val="none" w:sz="0" w:space="0" w:color="auto"/>
                                <w:left w:val="none" w:sz="0" w:space="0" w:color="auto"/>
                                <w:bottom w:val="none" w:sz="0" w:space="0" w:color="auto"/>
                                <w:right w:val="none" w:sz="0" w:space="0" w:color="auto"/>
                              </w:divBdr>
                            </w:div>
                            <w:div w:id="201418397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460685277">
                          <w:marLeft w:val="0"/>
                          <w:marRight w:val="0"/>
                          <w:marTop w:val="150"/>
                          <w:marBottom w:val="150"/>
                          <w:divBdr>
                            <w:top w:val="single" w:sz="2" w:space="0" w:color="77A294"/>
                            <w:left w:val="single" w:sz="2" w:space="0" w:color="77A294"/>
                            <w:bottom w:val="single" w:sz="2" w:space="0" w:color="77A294"/>
                            <w:right w:val="single" w:sz="2" w:space="0" w:color="77A294"/>
                          </w:divBdr>
                          <w:divsChild>
                            <w:div w:id="190143483">
                              <w:marLeft w:val="0"/>
                              <w:marRight w:val="0"/>
                              <w:marTop w:val="0"/>
                              <w:marBottom w:val="0"/>
                              <w:divBdr>
                                <w:top w:val="single" w:sz="2" w:space="0" w:color="77A294"/>
                                <w:left w:val="single" w:sz="2" w:space="0" w:color="77A294"/>
                                <w:bottom w:val="single" w:sz="2" w:space="0" w:color="77A294"/>
                                <w:right w:val="single" w:sz="2" w:space="0" w:color="77A294"/>
                              </w:divBdr>
                            </w:div>
                            <w:div w:id="1218280006">
                              <w:marLeft w:val="0"/>
                              <w:marRight w:val="300"/>
                              <w:marTop w:val="0"/>
                              <w:marBottom w:val="0"/>
                              <w:divBdr>
                                <w:top w:val="none" w:sz="0" w:space="0" w:color="auto"/>
                                <w:left w:val="none" w:sz="0" w:space="0" w:color="auto"/>
                                <w:bottom w:val="none" w:sz="0" w:space="0" w:color="auto"/>
                                <w:right w:val="none" w:sz="0" w:space="0" w:color="auto"/>
                              </w:divBdr>
                            </w:div>
                          </w:divsChild>
                        </w:div>
                        <w:div w:id="1468818653">
                          <w:marLeft w:val="0"/>
                          <w:marRight w:val="0"/>
                          <w:marTop w:val="150"/>
                          <w:marBottom w:val="150"/>
                          <w:divBdr>
                            <w:top w:val="single" w:sz="2" w:space="0" w:color="77A294"/>
                            <w:left w:val="single" w:sz="2" w:space="0" w:color="77A294"/>
                            <w:bottom w:val="single" w:sz="2" w:space="0" w:color="77A294"/>
                            <w:right w:val="single" w:sz="2" w:space="0" w:color="77A294"/>
                          </w:divBdr>
                          <w:divsChild>
                            <w:div w:id="846213189">
                              <w:marLeft w:val="0"/>
                              <w:marRight w:val="300"/>
                              <w:marTop w:val="0"/>
                              <w:marBottom w:val="0"/>
                              <w:divBdr>
                                <w:top w:val="none" w:sz="0" w:space="0" w:color="auto"/>
                                <w:left w:val="none" w:sz="0" w:space="0" w:color="auto"/>
                                <w:bottom w:val="none" w:sz="0" w:space="0" w:color="auto"/>
                                <w:right w:val="none" w:sz="0" w:space="0" w:color="auto"/>
                              </w:divBdr>
                            </w:div>
                            <w:div w:id="16156703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22282084">
                          <w:marLeft w:val="0"/>
                          <w:marRight w:val="0"/>
                          <w:marTop w:val="150"/>
                          <w:marBottom w:val="150"/>
                          <w:divBdr>
                            <w:top w:val="single" w:sz="2" w:space="0" w:color="77A294"/>
                            <w:left w:val="single" w:sz="2" w:space="0" w:color="77A294"/>
                            <w:bottom w:val="single" w:sz="2" w:space="0" w:color="77A294"/>
                            <w:right w:val="single" w:sz="2" w:space="0" w:color="77A294"/>
                          </w:divBdr>
                          <w:divsChild>
                            <w:div w:id="803503264">
                              <w:marLeft w:val="0"/>
                              <w:marRight w:val="0"/>
                              <w:marTop w:val="0"/>
                              <w:marBottom w:val="0"/>
                              <w:divBdr>
                                <w:top w:val="single" w:sz="2" w:space="0" w:color="77A294"/>
                                <w:left w:val="single" w:sz="2" w:space="0" w:color="77A294"/>
                                <w:bottom w:val="single" w:sz="2" w:space="0" w:color="77A294"/>
                                <w:right w:val="single" w:sz="2" w:space="0" w:color="77A294"/>
                              </w:divBdr>
                            </w:div>
                            <w:div w:id="1065953808">
                              <w:marLeft w:val="0"/>
                              <w:marRight w:val="300"/>
                              <w:marTop w:val="0"/>
                              <w:marBottom w:val="0"/>
                              <w:divBdr>
                                <w:top w:val="none" w:sz="0" w:space="0" w:color="auto"/>
                                <w:left w:val="none" w:sz="0" w:space="0" w:color="auto"/>
                                <w:bottom w:val="none" w:sz="0" w:space="0" w:color="auto"/>
                                <w:right w:val="none" w:sz="0" w:space="0" w:color="auto"/>
                              </w:divBdr>
                            </w:div>
                          </w:divsChild>
                        </w:div>
                        <w:div w:id="1523325905">
                          <w:marLeft w:val="0"/>
                          <w:marRight w:val="0"/>
                          <w:marTop w:val="150"/>
                          <w:marBottom w:val="150"/>
                          <w:divBdr>
                            <w:top w:val="single" w:sz="2" w:space="0" w:color="77A294"/>
                            <w:left w:val="single" w:sz="2" w:space="0" w:color="77A294"/>
                            <w:bottom w:val="single" w:sz="2" w:space="0" w:color="77A294"/>
                            <w:right w:val="single" w:sz="2" w:space="0" w:color="77A294"/>
                          </w:divBdr>
                          <w:divsChild>
                            <w:div w:id="221066303">
                              <w:marLeft w:val="0"/>
                              <w:marRight w:val="300"/>
                              <w:marTop w:val="0"/>
                              <w:marBottom w:val="0"/>
                              <w:divBdr>
                                <w:top w:val="none" w:sz="0" w:space="0" w:color="auto"/>
                                <w:left w:val="none" w:sz="0" w:space="0" w:color="auto"/>
                                <w:bottom w:val="none" w:sz="0" w:space="0" w:color="auto"/>
                                <w:right w:val="none" w:sz="0" w:space="0" w:color="auto"/>
                              </w:divBdr>
                            </w:div>
                            <w:div w:id="154383175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62736880">
                          <w:marLeft w:val="0"/>
                          <w:marRight w:val="0"/>
                          <w:marTop w:val="150"/>
                          <w:marBottom w:val="150"/>
                          <w:divBdr>
                            <w:top w:val="single" w:sz="2" w:space="0" w:color="77A294"/>
                            <w:left w:val="single" w:sz="2" w:space="0" w:color="77A294"/>
                            <w:bottom w:val="single" w:sz="2" w:space="0" w:color="77A294"/>
                            <w:right w:val="single" w:sz="2" w:space="0" w:color="77A294"/>
                          </w:divBdr>
                          <w:divsChild>
                            <w:div w:id="202518613">
                              <w:marLeft w:val="0"/>
                              <w:marRight w:val="0"/>
                              <w:marTop w:val="0"/>
                              <w:marBottom w:val="0"/>
                              <w:divBdr>
                                <w:top w:val="single" w:sz="2" w:space="0" w:color="77A294"/>
                                <w:left w:val="single" w:sz="2" w:space="0" w:color="77A294"/>
                                <w:bottom w:val="single" w:sz="2" w:space="0" w:color="77A294"/>
                                <w:right w:val="single" w:sz="2" w:space="0" w:color="77A294"/>
                              </w:divBdr>
                            </w:div>
                            <w:div w:id="644088168">
                              <w:marLeft w:val="0"/>
                              <w:marRight w:val="300"/>
                              <w:marTop w:val="0"/>
                              <w:marBottom w:val="0"/>
                              <w:divBdr>
                                <w:top w:val="none" w:sz="0" w:space="0" w:color="auto"/>
                                <w:left w:val="none" w:sz="0" w:space="0" w:color="auto"/>
                                <w:bottom w:val="none" w:sz="0" w:space="0" w:color="auto"/>
                                <w:right w:val="none" w:sz="0" w:space="0" w:color="auto"/>
                              </w:divBdr>
                            </w:div>
                          </w:divsChild>
                        </w:div>
                        <w:div w:id="1688291727">
                          <w:marLeft w:val="0"/>
                          <w:marRight w:val="0"/>
                          <w:marTop w:val="150"/>
                          <w:marBottom w:val="150"/>
                          <w:divBdr>
                            <w:top w:val="single" w:sz="2" w:space="0" w:color="77A294"/>
                            <w:left w:val="single" w:sz="2" w:space="0" w:color="77A294"/>
                            <w:bottom w:val="single" w:sz="2" w:space="0" w:color="77A294"/>
                            <w:right w:val="single" w:sz="2" w:space="0" w:color="77A294"/>
                          </w:divBdr>
                          <w:divsChild>
                            <w:div w:id="67699389">
                              <w:marLeft w:val="0"/>
                              <w:marRight w:val="0"/>
                              <w:marTop w:val="0"/>
                              <w:marBottom w:val="0"/>
                              <w:divBdr>
                                <w:top w:val="single" w:sz="2" w:space="0" w:color="77A294"/>
                                <w:left w:val="single" w:sz="2" w:space="0" w:color="77A294"/>
                                <w:bottom w:val="single" w:sz="2" w:space="0" w:color="77A294"/>
                                <w:right w:val="single" w:sz="2" w:space="0" w:color="77A294"/>
                              </w:divBdr>
                            </w:div>
                            <w:div w:id="1954508484">
                              <w:marLeft w:val="0"/>
                              <w:marRight w:val="300"/>
                              <w:marTop w:val="0"/>
                              <w:marBottom w:val="0"/>
                              <w:divBdr>
                                <w:top w:val="none" w:sz="0" w:space="0" w:color="auto"/>
                                <w:left w:val="none" w:sz="0" w:space="0" w:color="auto"/>
                                <w:bottom w:val="none" w:sz="0" w:space="0" w:color="auto"/>
                                <w:right w:val="none" w:sz="0" w:space="0" w:color="auto"/>
                              </w:divBdr>
                            </w:div>
                          </w:divsChild>
                        </w:div>
                        <w:div w:id="1893537026">
                          <w:marLeft w:val="0"/>
                          <w:marRight w:val="0"/>
                          <w:marTop w:val="150"/>
                          <w:marBottom w:val="150"/>
                          <w:divBdr>
                            <w:top w:val="single" w:sz="2" w:space="0" w:color="77A294"/>
                            <w:left w:val="single" w:sz="2" w:space="0" w:color="77A294"/>
                            <w:bottom w:val="single" w:sz="2" w:space="0" w:color="77A294"/>
                            <w:right w:val="single" w:sz="2" w:space="0" w:color="77A294"/>
                          </w:divBdr>
                          <w:divsChild>
                            <w:div w:id="725178176">
                              <w:marLeft w:val="0"/>
                              <w:marRight w:val="0"/>
                              <w:marTop w:val="0"/>
                              <w:marBottom w:val="0"/>
                              <w:divBdr>
                                <w:top w:val="single" w:sz="2" w:space="0" w:color="77A294"/>
                                <w:left w:val="single" w:sz="2" w:space="0" w:color="77A294"/>
                                <w:bottom w:val="single" w:sz="2" w:space="0" w:color="77A294"/>
                                <w:right w:val="single" w:sz="2" w:space="0" w:color="77A294"/>
                              </w:divBdr>
                            </w:div>
                            <w:div w:id="1440373217">
                              <w:marLeft w:val="0"/>
                              <w:marRight w:val="300"/>
                              <w:marTop w:val="0"/>
                              <w:marBottom w:val="0"/>
                              <w:divBdr>
                                <w:top w:val="none" w:sz="0" w:space="0" w:color="auto"/>
                                <w:left w:val="none" w:sz="0" w:space="0" w:color="auto"/>
                                <w:bottom w:val="none" w:sz="0" w:space="0" w:color="auto"/>
                                <w:right w:val="none" w:sz="0" w:space="0" w:color="auto"/>
                              </w:divBdr>
                            </w:div>
                          </w:divsChild>
                        </w:div>
                        <w:div w:id="1916427662">
                          <w:marLeft w:val="0"/>
                          <w:marRight w:val="0"/>
                          <w:marTop w:val="150"/>
                          <w:marBottom w:val="150"/>
                          <w:divBdr>
                            <w:top w:val="single" w:sz="2" w:space="0" w:color="77A294"/>
                            <w:left w:val="single" w:sz="2" w:space="0" w:color="77A294"/>
                            <w:bottom w:val="single" w:sz="2" w:space="0" w:color="77A294"/>
                            <w:right w:val="single" w:sz="2" w:space="0" w:color="77A294"/>
                          </w:divBdr>
                          <w:divsChild>
                            <w:div w:id="752973130">
                              <w:marLeft w:val="0"/>
                              <w:marRight w:val="0"/>
                              <w:marTop w:val="0"/>
                              <w:marBottom w:val="0"/>
                              <w:divBdr>
                                <w:top w:val="single" w:sz="2" w:space="0" w:color="77A294"/>
                                <w:left w:val="single" w:sz="2" w:space="0" w:color="77A294"/>
                                <w:bottom w:val="single" w:sz="2" w:space="0" w:color="77A294"/>
                                <w:right w:val="single" w:sz="2" w:space="0" w:color="77A294"/>
                              </w:divBdr>
                            </w:div>
                            <w:div w:id="2139106885">
                              <w:marLeft w:val="0"/>
                              <w:marRight w:val="300"/>
                              <w:marTop w:val="0"/>
                              <w:marBottom w:val="0"/>
                              <w:divBdr>
                                <w:top w:val="none" w:sz="0" w:space="0" w:color="auto"/>
                                <w:left w:val="none" w:sz="0" w:space="0" w:color="auto"/>
                                <w:bottom w:val="none" w:sz="0" w:space="0" w:color="auto"/>
                                <w:right w:val="none" w:sz="0" w:space="0" w:color="auto"/>
                              </w:divBdr>
                            </w:div>
                          </w:divsChild>
                        </w:div>
                        <w:div w:id="1981304271">
                          <w:marLeft w:val="0"/>
                          <w:marRight w:val="0"/>
                          <w:marTop w:val="150"/>
                          <w:marBottom w:val="150"/>
                          <w:divBdr>
                            <w:top w:val="single" w:sz="2" w:space="0" w:color="77A294"/>
                            <w:left w:val="single" w:sz="2" w:space="0" w:color="77A294"/>
                            <w:bottom w:val="single" w:sz="2" w:space="0" w:color="77A294"/>
                            <w:right w:val="single" w:sz="2" w:space="0" w:color="77A294"/>
                          </w:divBdr>
                          <w:divsChild>
                            <w:div w:id="924411449">
                              <w:marLeft w:val="0"/>
                              <w:marRight w:val="0"/>
                              <w:marTop w:val="0"/>
                              <w:marBottom w:val="0"/>
                              <w:divBdr>
                                <w:top w:val="single" w:sz="2" w:space="0" w:color="77A294"/>
                                <w:left w:val="single" w:sz="2" w:space="0" w:color="77A294"/>
                                <w:bottom w:val="single" w:sz="2" w:space="0" w:color="77A294"/>
                                <w:right w:val="single" w:sz="2" w:space="0" w:color="77A294"/>
                              </w:divBdr>
                            </w:div>
                            <w:div w:id="999038813">
                              <w:marLeft w:val="0"/>
                              <w:marRight w:val="300"/>
                              <w:marTop w:val="0"/>
                              <w:marBottom w:val="0"/>
                              <w:divBdr>
                                <w:top w:val="none" w:sz="0" w:space="0" w:color="auto"/>
                                <w:left w:val="none" w:sz="0" w:space="0" w:color="auto"/>
                                <w:bottom w:val="none" w:sz="0" w:space="0" w:color="auto"/>
                                <w:right w:val="none" w:sz="0" w:space="0" w:color="auto"/>
                              </w:divBdr>
                            </w:div>
                          </w:divsChild>
                        </w:div>
                        <w:div w:id="2084057298">
                          <w:marLeft w:val="0"/>
                          <w:marRight w:val="0"/>
                          <w:marTop w:val="150"/>
                          <w:marBottom w:val="150"/>
                          <w:divBdr>
                            <w:top w:val="single" w:sz="2" w:space="0" w:color="77A294"/>
                            <w:left w:val="single" w:sz="2" w:space="0" w:color="77A294"/>
                            <w:bottom w:val="single" w:sz="2" w:space="0" w:color="77A294"/>
                            <w:right w:val="single" w:sz="2" w:space="0" w:color="77A294"/>
                          </w:divBdr>
                          <w:divsChild>
                            <w:div w:id="6253000">
                              <w:marLeft w:val="0"/>
                              <w:marRight w:val="0"/>
                              <w:marTop w:val="0"/>
                              <w:marBottom w:val="0"/>
                              <w:divBdr>
                                <w:top w:val="single" w:sz="2" w:space="0" w:color="77A294"/>
                                <w:left w:val="single" w:sz="2" w:space="0" w:color="77A294"/>
                                <w:bottom w:val="single" w:sz="2" w:space="0" w:color="77A294"/>
                                <w:right w:val="single" w:sz="2" w:space="0" w:color="77A294"/>
                              </w:divBdr>
                            </w:div>
                            <w:div w:id="1444421110">
                              <w:marLeft w:val="0"/>
                              <w:marRight w:val="300"/>
                              <w:marTop w:val="0"/>
                              <w:marBottom w:val="0"/>
                              <w:divBdr>
                                <w:top w:val="none" w:sz="0" w:space="0" w:color="auto"/>
                                <w:left w:val="none" w:sz="0" w:space="0" w:color="auto"/>
                                <w:bottom w:val="none" w:sz="0" w:space="0" w:color="auto"/>
                                <w:right w:val="none" w:sz="0" w:space="0" w:color="auto"/>
                              </w:divBdr>
                            </w:div>
                          </w:divsChild>
                        </w:div>
                        <w:div w:id="2140686442">
                          <w:marLeft w:val="0"/>
                          <w:marRight w:val="0"/>
                          <w:marTop w:val="150"/>
                          <w:marBottom w:val="150"/>
                          <w:divBdr>
                            <w:top w:val="single" w:sz="2" w:space="0" w:color="77A294"/>
                            <w:left w:val="single" w:sz="2" w:space="0" w:color="77A294"/>
                            <w:bottom w:val="single" w:sz="2" w:space="0" w:color="77A294"/>
                            <w:right w:val="single" w:sz="2" w:space="0" w:color="77A294"/>
                          </w:divBdr>
                          <w:divsChild>
                            <w:div w:id="579339439">
                              <w:marLeft w:val="0"/>
                              <w:marRight w:val="300"/>
                              <w:marTop w:val="0"/>
                              <w:marBottom w:val="0"/>
                              <w:divBdr>
                                <w:top w:val="none" w:sz="0" w:space="0" w:color="auto"/>
                                <w:left w:val="none" w:sz="0" w:space="0" w:color="auto"/>
                                <w:bottom w:val="none" w:sz="0" w:space="0" w:color="auto"/>
                                <w:right w:val="none" w:sz="0" w:space="0" w:color="auto"/>
                              </w:divBdr>
                            </w:div>
                            <w:div w:id="903610425">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838182537">
      <w:bodyDiv w:val="1"/>
      <w:marLeft w:val="0"/>
      <w:marRight w:val="0"/>
      <w:marTop w:val="0"/>
      <w:marBottom w:val="0"/>
      <w:divBdr>
        <w:top w:val="none" w:sz="0" w:space="0" w:color="auto"/>
        <w:left w:val="none" w:sz="0" w:space="0" w:color="auto"/>
        <w:bottom w:val="none" w:sz="0" w:space="0" w:color="auto"/>
        <w:right w:val="none" w:sz="0" w:space="0" w:color="auto"/>
      </w:divBdr>
    </w:div>
    <w:div w:id="1838497010">
      <w:bodyDiv w:val="1"/>
      <w:marLeft w:val="0"/>
      <w:marRight w:val="0"/>
      <w:marTop w:val="0"/>
      <w:marBottom w:val="0"/>
      <w:divBdr>
        <w:top w:val="none" w:sz="0" w:space="0" w:color="auto"/>
        <w:left w:val="none" w:sz="0" w:space="0" w:color="auto"/>
        <w:bottom w:val="none" w:sz="0" w:space="0" w:color="auto"/>
        <w:right w:val="none" w:sz="0" w:space="0" w:color="auto"/>
      </w:divBdr>
    </w:div>
    <w:div w:id="1839344919">
      <w:bodyDiv w:val="1"/>
      <w:marLeft w:val="0"/>
      <w:marRight w:val="0"/>
      <w:marTop w:val="0"/>
      <w:marBottom w:val="0"/>
      <w:divBdr>
        <w:top w:val="none" w:sz="0" w:space="0" w:color="auto"/>
        <w:left w:val="none" w:sz="0" w:space="0" w:color="auto"/>
        <w:bottom w:val="none" w:sz="0" w:space="0" w:color="auto"/>
        <w:right w:val="none" w:sz="0" w:space="0" w:color="auto"/>
      </w:divBdr>
    </w:div>
    <w:div w:id="1840198558">
      <w:bodyDiv w:val="1"/>
      <w:marLeft w:val="0"/>
      <w:marRight w:val="0"/>
      <w:marTop w:val="0"/>
      <w:marBottom w:val="0"/>
      <w:divBdr>
        <w:top w:val="none" w:sz="0" w:space="0" w:color="auto"/>
        <w:left w:val="none" w:sz="0" w:space="0" w:color="auto"/>
        <w:bottom w:val="none" w:sz="0" w:space="0" w:color="auto"/>
        <w:right w:val="none" w:sz="0" w:space="0" w:color="auto"/>
      </w:divBdr>
    </w:div>
    <w:div w:id="1840463783">
      <w:bodyDiv w:val="1"/>
      <w:marLeft w:val="0"/>
      <w:marRight w:val="0"/>
      <w:marTop w:val="0"/>
      <w:marBottom w:val="0"/>
      <w:divBdr>
        <w:top w:val="none" w:sz="0" w:space="0" w:color="auto"/>
        <w:left w:val="none" w:sz="0" w:space="0" w:color="auto"/>
        <w:bottom w:val="none" w:sz="0" w:space="0" w:color="auto"/>
        <w:right w:val="none" w:sz="0" w:space="0" w:color="auto"/>
      </w:divBdr>
    </w:div>
    <w:div w:id="1840926160">
      <w:bodyDiv w:val="1"/>
      <w:marLeft w:val="0"/>
      <w:marRight w:val="0"/>
      <w:marTop w:val="0"/>
      <w:marBottom w:val="0"/>
      <w:divBdr>
        <w:top w:val="none" w:sz="0" w:space="0" w:color="auto"/>
        <w:left w:val="none" w:sz="0" w:space="0" w:color="auto"/>
        <w:bottom w:val="none" w:sz="0" w:space="0" w:color="auto"/>
        <w:right w:val="none" w:sz="0" w:space="0" w:color="auto"/>
      </w:divBdr>
      <w:divsChild>
        <w:div w:id="26033559">
          <w:marLeft w:val="0"/>
          <w:marRight w:val="0"/>
          <w:marTop w:val="0"/>
          <w:marBottom w:val="0"/>
          <w:divBdr>
            <w:top w:val="none" w:sz="0" w:space="0" w:color="auto"/>
            <w:left w:val="none" w:sz="0" w:space="0" w:color="auto"/>
            <w:bottom w:val="none" w:sz="0" w:space="0" w:color="auto"/>
            <w:right w:val="none" w:sz="0" w:space="0" w:color="auto"/>
          </w:divBdr>
          <w:divsChild>
            <w:div w:id="663162127">
              <w:marLeft w:val="0"/>
              <w:marRight w:val="0"/>
              <w:marTop w:val="0"/>
              <w:marBottom w:val="0"/>
              <w:divBdr>
                <w:top w:val="none" w:sz="0" w:space="0" w:color="auto"/>
                <w:left w:val="none" w:sz="0" w:space="0" w:color="auto"/>
                <w:bottom w:val="none" w:sz="0" w:space="0" w:color="auto"/>
                <w:right w:val="none" w:sz="0" w:space="0" w:color="auto"/>
              </w:divBdr>
              <w:divsChild>
                <w:div w:id="1171141514">
                  <w:marLeft w:val="0"/>
                  <w:marRight w:val="0"/>
                  <w:marTop w:val="0"/>
                  <w:marBottom w:val="0"/>
                  <w:divBdr>
                    <w:top w:val="none" w:sz="0" w:space="0" w:color="auto"/>
                    <w:left w:val="none" w:sz="0" w:space="0" w:color="auto"/>
                    <w:bottom w:val="none" w:sz="0" w:space="0" w:color="auto"/>
                    <w:right w:val="none" w:sz="0" w:space="0" w:color="auto"/>
                  </w:divBdr>
                </w:div>
                <w:div w:id="135214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1310">
          <w:marLeft w:val="0"/>
          <w:marRight w:val="0"/>
          <w:marTop w:val="0"/>
          <w:marBottom w:val="0"/>
          <w:divBdr>
            <w:top w:val="none" w:sz="0" w:space="0" w:color="auto"/>
            <w:left w:val="none" w:sz="0" w:space="0" w:color="auto"/>
            <w:bottom w:val="none" w:sz="0" w:space="0" w:color="auto"/>
            <w:right w:val="none" w:sz="0" w:space="0" w:color="auto"/>
          </w:divBdr>
          <w:divsChild>
            <w:div w:id="1612124401">
              <w:marLeft w:val="0"/>
              <w:marRight w:val="0"/>
              <w:marTop w:val="0"/>
              <w:marBottom w:val="0"/>
              <w:divBdr>
                <w:top w:val="none" w:sz="0" w:space="0" w:color="auto"/>
                <w:left w:val="none" w:sz="0" w:space="0" w:color="auto"/>
                <w:bottom w:val="none" w:sz="0" w:space="0" w:color="auto"/>
                <w:right w:val="none" w:sz="0" w:space="0" w:color="auto"/>
              </w:divBdr>
              <w:divsChild>
                <w:div w:id="3948094">
                  <w:marLeft w:val="0"/>
                  <w:marRight w:val="0"/>
                  <w:marTop w:val="0"/>
                  <w:marBottom w:val="0"/>
                  <w:divBdr>
                    <w:top w:val="none" w:sz="0" w:space="0" w:color="auto"/>
                    <w:left w:val="none" w:sz="0" w:space="0" w:color="auto"/>
                    <w:bottom w:val="none" w:sz="0" w:space="0" w:color="auto"/>
                    <w:right w:val="none" w:sz="0" w:space="0" w:color="auto"/>
                  </w:divBdr>
                </w:div>
                <w:div w:id="89242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18917">
          <w:marLeft w:val="0"/>
          <w:marRight w:val="0"/>
          <w:marTop w:val="0"/>
          <w:marBottom w:val="0"/>
          <w:divBdr>
            <w:top w:val="none" w:sz="0" w:space="0" w:color="auto"/>
            <w:left w:val="none" w:sz="0" w:space="0" w:color="auto"/>
            <w:bottom w:val="none" w:sz="0" w:space="0" w:color="auto"/>
            <w:right w:val="none" w:sz="0" w:space="0" w:color="auto"/>
          </w:divBdr>
          <w:divsChild>
            <w:div w:id="926696459">
              <w:marLeft w:val="0"/>
              <w:marRight w:val="0"/>
              <w:marTop w:val="0"/>
              <w:marBottom w:val="0"/>
              <w:divBdr>
                <w:top w:val="none" w:sz="0" w:space="0" w:color="auto"/>
                <w:left w:val="none" w:sz="0" w:space="0" w:color="auto"/>
                <w:bottom w:val="none" w:sz="0" w:space="0" w:color="auto"/>
                <w:right w:val="none" w:sz="0" w:space="0" w:color="auto"/>
              </w:divBdr>
              <w:divsChild>
                <w:div w:id="1064065222">
                  <w:marLeft w:val="0"/>
                  <w:marRight w:val="0"/>
                  <w:marTop w:val="0"/>
                  <w:marBottom w:val="0"/>
                  <w:divBdr>
                    <w:top w:val="none" w:sz="0" w:space="0" w:color="auto"/>
                    <w:left w:val="none" w:sz="0" w:space="0" w:color="auto"/>
                    <w:bottom w:val="none" w:sz="0" w:space="0" w:color="auto"/>
                    <w:right w:val="none" w:sz="0" w:space="0" w:color="auto"/>
                  </w:divBdr>
                </w:div>
                <w:div w:id="147367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89568">
          <w:marLeft w:val="0"/>
          <w:marRight w:val="0"/>
          <w:marTop w:val="0"/>
          <w:marBottom w:val="0"/>
          <w:divBdr>
            <w:top w:val="none" w:sz="0" w:space="0" w:color="auto"/>
            <w:left w:val="none" w:sz="0" w:space="0" w:color="auto"/>
            <w:bottom w:val="none" w:sz="0" w:space="0" w:color="auto"/>
            <w:right w:val="none" w:sz="0" w:space="0" w:color="auto"/>
          </w:divBdr>
          <w:divsChild>
            <w:div w:id="24990072">
              <w:marLeft w:val="0"/>
              <w:marRight w:val="0"/>
              <w:marTop w:val="0"/>
              <w:marBottom w:val="0"/>
              <w:divBdr>
                <w:top w:val="none" w:sz="0" w:space="0" w:color="auto"/>
                <w:left w:val="none" w:sz="0" w:space="0" w:color="auto"/>
                <w:bottom w:val="none" w:sz="0" w:space="0" w:color="auto"/>
                <w:right w:val="none" w:sz="0" w:space="0" w:color="auto"/>
              </w:divBdr>
              <w:divsChild>
                <w:div w:id="278226164">
                  <w:marLeft w:val="0"/>
                  <w:marRight w:val="0"/>
                  <w:marTop w:val="0"/>
                  <w:marBottom w:val="0"/>
                  <w:divBdr>
                    <w:top w:val="none" w:sz="0" w:space="0" w:color="auto"/>
                    <w:left w:val="none" w:sz="0" w:space="0" w:color="auto"/>
                    <w:bottom w:val="none" w:sz="0" w:space="0" w:color="auto"/>
                    <w:right w:val="none" w:sz="0" w:space="0" w:color="auto"/>
                  </w:divBdr>
                </w:div>
                <w:div w:id="129390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743851">
          <w:marLeft w:val="0"/>
          <w:marRight w:val="0"/>
          <w:marTop w:val="0"/>
          <w:marBottom w:val="0"/>
          <w:divBdr>
            <w:top w:val="none" w:sz="0" w:space="0" w:color="auto"/>
            <w:left w:val="none" w:sz="0" w:space="0" w:color="auto"/>
            <w:bottom w:val="none" w:sz="0" w:space="0" w:color="auto"/>
            <w:right w:val="none" w:sz="0" w:space="0" w:color="auto"/>
          </w:divBdr>
          <w:divsChild>
            <w:div w:id="2116359116">
              <w:marLeft w:val="0"/>
              <w:marRight w:val="0"/>
              <w:marTop w:val="0"/>
              <w:marBottom w:val="0"/>
              <w:divBdr>
                <w:top w:val="none" w:sz="0" w:space="0" w:color="auto"/>
                <w:left w:val="none" w:sz="0" w:space="0" w:color="auto"/>
                <w:bottom w:val="none" w:sz="0" w:space="0" w:color="auto"/>
                <w:right w:val="none" w:sz="0" w:space="0" w:color="auto"/>
              </w:divBdr>
              <w:divsChild>
                <w:div w:id="536503698">
                  <w:marLeft w:val="0"/>
                  <w:marRight w:val="0"/>
                  <w:marTop w:val="0"/>
                  <w:marBottom w:val="0"/>
                  <w:divBdr>
                    <w:top w:val="none" w:sz="0" w:space="0" w:color="auto"/>
                    <w:left w:val="none" w:sz="0" w:space="0" w:color="auto"/>
                    <w:bottom w:val="none" w:sz="0" w:space="0" w:color="auto"/>
                    <w:right w:val="none" w:sz="0" w:space="0" w:color="auto"/>
                  </w:divBdr>
                </w:div>
                <w:div w:id="11826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4854">
          <w:marLeft w:val="0"/>
          <w:marRight w:val="0"/>
          <w:marTop w:val="0"/>
          <w:marBottom w:val="0"/>
          <w:divBdr>
            <w:top w:val="none" w:sz="0" w:space="0" w:color="auto"/>
            <w:left w:val="none" w:sz="0" w:space="0" w:color="auto"/>
            <w:bottom w:val="none" w:sz="0" w:space="0" w:color="auto"/>
            <w:right w:val="none" w:sz="0" w:space="0" w:color="auto"/>
          </w:divBdr>
          <w:divsChild>
            <w:div w:id="928199047">
              <w:marLeft w:val="0"/>
              <w:marRight w:val="0"/>
              <w:marTop w:val="0"/>
              <w:marBottom w:val="0"/>
              <w:divBdr>
                <w:top w:val="none" w:sz="0" w:space="0" w:color="auto"/>
                <w:left w:val="none" w:sz="0" w:space="0" w:color="auto"/>
                <w:bottom w:val="none" w:sz="0" w:space="0" w:color="auto"/>
                <w:right w:val="none" w:sz="0" w:space="0" w:color="auto"/>
              </w:divBdr>
              <w:divsChild>
                <w:div w:id="741176039">
                  <w:marLeft w:val="0"/>
                  <w:marRight w:val="0"/>
                  <w:marTop w:val="0"/>
                  <w:marBottom w:val="0"/>
                  <w:divBdr>
                    <w:top w:val="none" w:sz="0" w:space="0" w:color="auto"/>
                    <w:left w:val="none" w:sz="0" w:space="0" w:color="auto"/>
                    <w:bottom w:val="none" w:sz="0" w:space="0" w:color="auto"/>
                    <w:right w:val="none" w:sz="0" w:space="0" w:color="auto"/>
                  </w:divBdr>
                </w:div>
                <w:div w:id="14014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74779">
          <w:marLeft w:val="0"/>
          <w:marRight w:val="0"/>
          <w:marTop w:val="0"/>
          <w:marBottom w:val="0"/>
          <w:divBdr>
            <w:top w:val="none" w:sz="0" w:space="0" w:color="auto"/>
            <w:left w:val="none" w:sz="0" w:space="0" w:color="auto"/>
            <w:bottom w:val="none" w:sz="0" w:space="0" w:color="auto"/>
            <w:right w:val="none" w:sz="0" w:space="0" w:color="auto"/>
          </w:divBdr>
          <w:divsChild>
            <w:div w:id="1873030084">
              <w:marLeft w:val="0"/>
              <w:marRight w:val="0"/>
              <w:marTop w:val="0"/>
              <w:marBottom w:val="0"/>
              <w:divBdr>
                <w:top w:val="none" w:sz="0" w:space="0" w:color="auto"/>
                <w:left w:val="none" w:sz="0" w:space="0" w:color="auto"/>
                <w:bottom w:val="none" w:sz="0" w:space="0" w:color="auto"/>
                <w:right w:val="none" w:sz="0" w:space="0" w:color="auto"/>
              </w:divBdr>
              <w:divsChild>
                <w:div w:id="986856258">
                  <w:marLeft w:val="0"/>
                  <w:marRight w:val="0"/>
                  <w:marTop w:val="0"/>
                  <w:marBottom w:val="0"/>
                  <w:divBdr>
                    <w:top w:val="none" w:sz="0" w:space="0" w:color="auto"/>
                    <w:left w:val="none" w:sz="0" w:space="0" w:color="auto"/>
                    <w:bottom w:val="none" w:sz="0" w:space="0" w:color="auto"/>
                    <w:right w:val="none" w:sz="0" w:space="0" w:color="auto"/>
                  </w:divBdr>
                </w:div>
                <w:div w:id="185172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81539">
          <w:marLeft w:val="0"/>
          <w:marRight w:val="0"/>
          <w:marTop w:val="0"/>
          <w:marBottom w:val="0"/>
          <w:divBdr>
            <w:top w:val="none" w:sz="0" w:space="0" w:color="auto"/>
            <w:left w:val="none" w:sz="0" w:space="0" w:color="auto"/>
            <w:bottom w:val="none" w:sz="0" w:space="0" w:color="auto"/>
            <w:right w:val="none" w:sz="0" w:space="0" w:color="auto"/>
          </w:divBdr>
          <w:divsChild>
            <w:div w:id="787431636">
              <w:marLeft w:val="0"/>
              <w:marRight w:val="0"/>
              <w:marTop w:val="0"/>
              <w:marBottom w:val="0"/>
              <w:divBdr>
                <w:top w:val="none" w:sz="0" w:space="0" w:color="auto"/>
                <w:left w:val="none" w:sz="0" w:space="0" w:color="auto"/>
                <w:bottom w:val="none" w:sz="0" w:space="0" w:color="auto"/>
                <w:right w:val="none" w:sz="0" w:space="0" w:color="auto"/>
              </w:divBdr>
              <w:divsChild>
                <w:div w:id="156111985">
                  <w:marLeft w:val="0"/>
                  <w:marRight w:val="0"/>
                  <w:marTop w:val="0"/>
                  <w:marBottom w:val="0"/>
                  <w:divBdr>
                    <w:top w:val="none" w:sz="0" w:space="0" w:color="auto"/>
                    <w:left w:val="none" w:sz="0" w:space="0" w:color="auto"/>
                    <w:bottom w:val="none" w:sz="0" w:space="0" w:color="auto"/>
                    <w:right w:val="none" w:sz="0" w:space="0" w:color="auto"/>
                  </w:divBdr>
                </w:div>
                <w:div w:id="156572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8249">
          <w:marLeft w:val="0"/>
          <w:marRight w:val="0"/>
          <w:marTop w:val="0"/>
          <w:marBottom w:val="0"/>
          <w:divBdr>
            <w:top w:val="none" w:sz="0" w:space="0" w:color="auto"/>
            <w:left w:val="none" w:sz="0" w:space="0" w:color="auto"/>
            <w:bottom w:val="none" w:sz="0" w:space="0" w:color="auto"/>
            <w:right w:val="none" w:sz="0" w:space="0" w:color="auto"/>
          </w:divBdr>
          <w:divsChild>
            <w:div w:id="1277180354">
              <w:marLeft w:val="0"/>
              <w:marRight w:val="0"/>
              <w:marTop w:val="0"/>
              <w:marBottom w:val="0"/>
              <w:divBdr>
                <w:top w:val="none" w:sz="0" w:space="0" w:color="auto"/>
                <w:left w:val="none" w:sz="0" w:space="0" w:color="auto"/>
                <w:bottom w:val="none" w:sz="0" w:space="0" w:color="auto"/>
                <w:right w:val="none" w:sz="0" w:space="0" w:color="auto"/>
              </w:divBdr>
              <w:divsChild>
                <w:div w:id="1582252152">
                  <w:marLeft w:val="0"/>
                  <w:marRight w:val="0"/>
                  <w:marTop w:val="0"/>
                  <w:marBottom w:val="0"/>
                  <w:divBdr>
                    <w:top w:val="none" w:sz="0" w:space="0" w:color="auto"/>
                    <w:left w:val="none" w:sz="0" w:space="0" w:color="auto"/>
                    <w:bottom w:val="none" w:sz="0" w:space="0" w:color="auto"/>
                    <w:right w:val="none" w:sz="0" w:space="0" w:color="auto"/>
                  </w:divBdr>
                </w:div>
                <w:div w:id="192094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7113">
          <w:marLeft w:val="0"/>
          <w:marRight w:val="0"/>
          <w:marTop w:val="0"/>
          <w:marBottom w:val="0"/>
          <w:divBdr>
            <w:top w:val="none" w:sz="0" w:space="0" w:color="auto"/>
            <w:left w:val="none" w:sz="0" w:space="0" w:color="auto"/>
            <w:bottom w:val="none" w:sz="0" w:space="0" w:color="auto"/>
            <w:right w:val="none" w:sz="0" w:space="0" w:color="auto"/>
          </w:divBdr>
          <w:divsChild>
            <w:div w:id="1190529781">
              <w:marLeft w:val="0"/>
              <w:marRight w:val="0"/>
              <w:marTop w:val="0"/>
              <w:marBottom w:val="0"/>
              <w:divBdr>
                <w:top w:val="none" w:sz="0" w:space="0" w:color="auto"/>
                <w:left w:val="none" w:sz="0" w:space="0" w:color="auto"/>
                <w:bottom w:val="none" w:sz="0" w:space="0" w:color="auto"/>
                <w:right w:val="none" w:sz="0" w:space="0" w:color="auto"/>
              </w:divBdr>
              <w:divsChild>
                <w:div w:id="1997419563">
                  <w:marLeft w:val="0"/>
                  <w:marRight w:val="0"/>
                  <w:marTop w:val="0"/>
                  <w:marBottom w:val="0"/>
                  <w:divBdr>
                    <w:top w:val="none" w:sz="0" w:space="0" w:color="auto"/>
                    <w:left w:val="none" w:sz="0" w:space="0" w:color="auto"/>
                    <w:bottom w:val="none" w:sz="0" w:space="0" w:color="auto"/>
                    <w:right w:val="none" w:sz="0" w:space="0" w:color="auto"/>
                  </w:divBdr>
                </w:div>
                <w:div w:id="207434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61254">
          <w:marLeft w:val="0"/>
          <w:marRight w:val="0"/>
          <w:marTop w:val="0"/>
          <w:marBottom w:val="0"/>
          <w:divBdr>
            <w:top w:val="none" w:sz="0" w:space="0" w:color="auto"/>
            <w:left w:val="none" w:sz="0" w:space="0" w:color="auto"/>
            <w:bottom w:val="none" w:sz="0" w:space="0" w:color="auto"/>
            <w:right w:val="none" w:sz="0" w:space="0" w:color="auto"/>
          </w:divBdr>
          <w:divsChild>
            <w:div w:id="1728069025">
              <w:marLeft w:val="0"/>
              <w:marRight w:val="0"/>
              <w:marTop w:val="0"/>
              <w:marBottom w:val="0"/>
              <w:divBdr>
                <w:top w:val="none" w:sz="0" w:space="0" w:color="auto"/>
                <w:left w:val="none" w:sz="0" w:space="0" w:color="auto"/>
                <w:bottom w:val="none" w:sz="0" w:space="0" w:color="auto"/>
                <w:right w:val="none" w:sz="0" w:space="0" w:color="auto"/>
              </w:divBdr>
              <w:divsChild>
                <w:div w:id="2761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07605">
          <w:marLeft w:val="0"/>
          <w:marRight w:val="0"/>
          <w:marTop w:val="0"/>
          <w:marBottom w:val="0"/>
          <w:divBdr>
            <w:top w:val="none" w:sz="0" w:space="0" w:color="auto"/>
            <w:left w:val="none" w:sz="0" w:space="0" w:color="auto"/>
            <w:bottom w:val="none" w:sz="0" w:space="0" w:color="auto"/>
            <w:right w:val="none" w:sz="0" w:space="0" w:color="auto"/>
          </w:divBdr>
          <w:divsChild>
            <w:div w:id="1562399095">
              <w:marLeft w:val="0"/>
              <w:marRight w:val="0"/>
              <w:marTop w:val="0"/>
              <w:marBottom w:val="0"/>
              <w:divBdr>
                <w:top w:val="none" w:sz="0" w:space="0" w:color="auto"/>
                <w:left w:val="none" w:sz="0" w:space="0" w:color="auto"/>
                <w:bottom w:val="none" w:sz="0" w:space="0" w:color="auto"/>
                <w:right w:val="none" w:sz="0" w:space="0" w:color="auto"/>
              </w:divBdr>
              <w:divsChild>
                <w:div w:id="235095137">
                  <w:marLeft w:val="0"/>
                  <w:marRight w:val="0"/>
                  <w:marTop w:val="0"/>
                  <w:marBottom w:val="0"/>
                  <w:divBdr>
                    <w:top w:val="none" w:sz="0" w:space="0" w:color="auto"/>
                    <w:left w:val="none" w:sz="0" w:space="0" w:color="auto"/>
                    <w:bottom w:val="none" w:sz="0" w:space="0" w:color="auto"/>
                    <w:right w:val="none" w:sz="0" w:space="0" w:color="auto"/>
                  </w:divBdr>
                </w:div>
                <w:div w:id="180828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32954">
      <w:bodyDiv w:val="1"/>
      <w:marLeft w:val="0"/>
      <w:marRight w:val="0"/>
      <w:marTop w:val="0"/>
      <w:marBottom w:val="0"/>
      <w:divBdr>
        <w:top w:val="none" w:sz="0" w:space="0" w:color="auto"/>
        <w:left w:val="none" w:sz="0" w:space="0" w:color="auto"/>
        <w:bottom w:val="none" w:sz="0" w:space="0" w:color="auto"/>
        <w:right w:val="none" w:sz="0" w:space="0" w:color="auto"/>
      </w:divBdr>
    </w:div>
    <w:div w:id="1841777446">
      <w:bodyDiv w:val="1"/>
      <w:marLeft w:val="0"/>
      <w:marRight w:val="0"/>
      <w:marTop w:val="0"/>
      <w:marBottom w:val="0"/>
      <w:divBdr>
        <w:top w:val="none" w:sz="0" w:space="0" w:color="auto"/>
        <w:left w:val="none" w:sz="0" w:space="0" w:color="auto"/>
        <w:bottom w:val="none" w:sz="0" w:space="0" w:color="auto"/>
        <w:right w:val="none" w:sz="0" w:space="0" w:color="auto"/>
      </w:divBdr>
    </w:div>
    <w:div w:id="1842116303">
      <w:bodyDiv w:val="1"/>
      <w:marLeft w:val="0"/>
      <w:marRight w:val="0"/>
      <w:marTop w:val="0"/>
      <w:marBottom w:val="0"/>
      <w:divBdr>
        <w:top w:val="none" w:sz="0" w:space="0" w:color="auto"/>
        <w:left w:val="none" w:sz="0" w:space="0" w:color="auto"/>
        <w:bottom w:val="none" w:sz="0" w:space="0" w:color="auto"/>
        <w:right w:val="none" w:sz="0" w:space="0" w:color="auto"/>
      </w:divBdr>
    </w:div>
    <w:div w:id="1842315012">
      <w:bodyDiv w:val="1"/>
      <w:marLeft w:val="0"/>
      <w:marRight w:val="0"/>
      <w:marTop w:val="0"/>
      <w:marBottom w:val="0"/>
      <w:divBdr>
        <w:top w:val="none" w:sz="0" w:space="0" w:color="auto"/>
        <w:left w:val="none" w:sz="0" w:space="0" w:color="auto"/>
        <w:bottom w:val="none" w:sz="0" w:space="0" w:color="auto"/>
        <w:right w:val="none" w:sz="0" w:space="0" w:color="auto"/>
      </w:divBdr>
    </w:div>
    <w:div w:id="1842621961">
      <w:bodyDiv w:val="1"/>
      <w:marLeft w:val="0"/>
      <w:marRight w:val="0"/>
      <w:marTop w:val="0"/>
      <w:marBottom w:val="0"/>
      <w:divBdr>
        <w:top w:val="none" w:sz="0" w:space="0" w:color="auto"/>
        <w:left w:val="none" w:sz="0" w:space="0" w:color="auto"/>
        <w:bottom w:val="none" w:sz="0" w:space="0" w:color="auto"/>
        <w:right w:val="none" w:sz="0" w:space="0" w:color="auto"/>
      </w:divBdr>
      <w:divsChild>
        <w:div w:id="1066955180">
          <w:marLeft w:val="0"/>
          <w:marRight w:val="0"/>
          <w:marTop w:val="0"/>
          <w:marBottom w:val="0"/>
          <w:divBdr>
            <w:top w:val="none" w:sz="0" w:space="0" w:color="auto"/>
            <w:left w:val="none" w:sz="0" w:space="0" w:color="auto"/>
            <w:bottom w:val="none" w:sz="0" w:space="0" w:color="auto"/>
            <w:right w:val="none" w:sz="0" w:space="0" w:color="auto"/>
          </w:divBdr>
          <w:divsChild>
            <w:div w:id="1041054078">
              <w:marLeft w:val="0"/>
              <w:marRight w:val="0"/>
              <w:marTop w:val="0"/>
              <w:marBottom w:val="0"/>
              <w:divBdr>
                <w:top w:val="none" w:sz="0" w:space="0" w:color="auto"/>
                <w:left w:val="none" w:sz="0" w:space="0" w:color="auto"/>
                <w:bottom w:val="none" w:sz="0" w:space="0" w:color="auto"/>
                <w:right w:val="none" w:sz="0" w:space="0" w:color="auto"/>
              </w:divBdr>
              <w:divsChild>
                <w:div w:id="1836140677">
                  <w:marLeft w:val="0"/>
                  <w:marRight w:val="0"/>
                  <w:marTop w:val="0"/>
                  <w:marBottom w:val="0"/>
                  <w:divBdr>
                    <w:top w:val="none" w:sz="0" w:space="0" w:color="auto"/>
                    <w:left w:val="none" w:sz="0" w:space="0" w:color="auto"/>
                    <w:bottom w:val="none" w:sz="0" w:space="0" w:color="auto"/>
                    <w:right w:val="none" w:sz="0" w:space="0" w:color="auto"/>
                  </w:divBdr>
                  <w:divsChild>
                    <w:div w:id="531919466">
                      <w:marLeft w:val="0"/>
                      <w:marRight w:val="0"/>
                      <w:marTop w:val="0"/>
                      <w:marBottom w:val="0"/>
                      <w:divBdr>
                        <w:top w:val="none" w:sz="0" w:space="0" w:color="auto"/>
                        <w:left w:val="none" w:sz="0" w:space="0" w:color="auto"/>
                        <w:bottom w:val="none" w:sz="0" w:space="0" w:color="auto"/>
                        <w:right w:val="none" w:sz="0" w:space="0" w:color="auto"/>
                      </w:divBdr>
                      <w:divsChild>
                        <w:div w:id="21388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695687">
      <w:bodyDiv w:val="1"/>
      <w:marLeft w:val="0"/>
      <w:marRight w:val="0"/>
      <w:marTop w:val="0"/>
      <w:marBottom w:val="0"/>
      <w:divBdr>
        <w:top w:val="none" w:sz="0" w:space="0" w:color="auto"/>
        <w:left w:val="none" w:sz="0" w:space="0" w:color="auto"/>
        <w:bottom w:val="none" w:sz="0" w:space="0" w:color="auto"/>
        <w:right w:val="none" w:sz="0" w:space="0" w:color="auto"/>
      </w:divBdr>
    </w:div>
    <w:div w:id="1843618322">
      <w:bodyDiv w:val="1"/>
      <w:marLeft w:val="0"/>
      <w:marRight w:val="0"/>
      <w:marTop w:val="0"/>
      <w:marBottom w:val="0"/>
      <w:divBdr>
        <w:top w:val="none" w:sz="0" w:space="0" w:color="auto"/>
        <w:left w:val="none" w:sz="0" w:space="0" w:color="auto"/>
        <w:bottom w:val="none" w:sz="0" w:space="0" w:color="auto"/>
        <w:right w:val="none" w:sz="0" w:space="0" w:color="auto"/>
      </w:divBdr>
      <w:divsChild>
        <w:div w:id="823005228">
          <w:marLeft w:val="0"/>
          <w:marRight w:val="0"/>
          <w:marTop w:val="0"/>
          <w:marBottom w:val="0"/>
          <w:divBdr>
            <w:top w:val="none" w:sz="0" w:space="0" w:color="auto"/>
            <w:left w:val="none" w:sz="0" w:space="0" w:color="auto"/>
            <w:bottom w:val="none" w:sz="0" w:space="0" w:color="auto"/>
            <w:right w:val="none" w:sz="0" w:space="0" w:color="auto"/>
          </w:divBdr>
          <w:divsChild>
            <w:div w:id="877546666">
              <w:marLeft w:val="0"/>
              <w:marRight w:val="0"/>
              <w:marTop w:val="0"/>
              <w:marBottom w:val="0"/>
              <w:divBdr>
                <w:top w:val="none" w:sz="0" w:space="0" w:color="auto"/>
                <w:left w:val="none" w:sz="0" w:space="0" w:color="auto"/>
                <w:bottom w:val="none" w:sz="0" w:space="0" w:color="auto"/>
                <w:right w:val="none" w:sz="0" w:space="0" w:color="auto"/>
              </w:divBdr>
              <w:divsChild>
                <w:div w:id="697245049">
                  <w:marLeft w:val="0"/>
                  <w:marRight w:val="0"/>
                  <w:marTop w:val="0"/>
                  <w:marBottom w:val="0"/>
                  <w:divBdr>
                    <w:top w:val="none" w:sz="0" w:space="0" w:color="auto"/>
                    <w:left w:val="none" w:sz="0" w:space="0" w:color="auto"/>
                    <w:bottom w:val="none" w:sz="0" w:space="0" w:color="auto"/>
                    <w:right w:val="none" w:sz="0" w:space="0" w:color="auto"/>
                  </w:divBdr>
                  <w:divsChild>
                    <w:div w:id="1623464903">
                      <w:marLeft w:val="0"/>
                      <w:marRight w:val="0"/>
                      <w:marTop w:val="0"/>
                      <w:marBottom w:val="0"/>
                      <w:divBdr>
                        <w:top w:val="single" w:sz="4" w:space="2" w:color="C0C0C0"/>
                        <w:left w:val="single" w:sz="4" w:space="2" w:color="C0C0C0"/>
                        <w:bottom w:val="single" w:sz="4" w:space="2" w:color="C0C0C0"/>
                        <w:right w:val="single" w:sz="4" w:space="2" w:color="C0C0C0"/>
                      </w:divBdr>
                      <w:divsChild>
                        <w:div w:id="15473438">
                          <w:marLeft w:val="0"/>
                          <w:marRight w:val="0"/>
                          <w:marTop w:val="0"/>
                          <w:marBottom w:val="0"/>
                          <w:divBdr>
                            <w:top w:val="none" w:sz="0" w:space="0" w:color="auto"/>
                            <w:left w:val="none" w:sz="0" w:space="0" w:color="auto"/>
                            <w:bottom w:val="none" w:sz="0" w:space="0" w:color="auto"/>
                            <w:right w:val="none" w:sz="0" w:space="0" w:color="auto"/>
                          </w:divBdr>
                        </w:div>
                        <w:div w:id="763964592">
                          <w:marLeft w:val="0"/>
                          <w:marRight w:val="0"/>
                          <w:marTop w:val="0"/>
                          <w:marBottom w:val="0"/>
                          <w:divBdr>
                            <w:top w:val="none" w:sz="0" w:space="0" w:color="auto"/>
                            <w:left w:val="none" w:sz="0" w:space="0" w:color="auto"/>
                            <w:bottom w:val="none" w:sz="0" w:space="0" w:color="auto"/>
                            <w:right w:val="none" w:sz="0" w:space="0" w:color="auto"/>
                          </w:divBdr>
                        </w:div>
                        <w:div w:id="950937572">
                          <w:marLeft w:val="0"/>
                          <w:marRight w:val="0"/>
                          <w:marTop w:val="0"/>
                          <w:marBottom w:val="0"/>
                          <w:divBdr>
                            <w:top w:val="none" w:sz="0" w:space="0" w:color="auto"/>
                            <w:left w:val="none" w:sz="0" w:space="0" w:color="auto"/>
                            <w:bottom w:val="none" w:sz="0" w:space="0" w:color="auto"/>
                            <w:right w:val="none" w:sz="0" w:space="0" w:color="auto"/>
                          </w:divBdr>
                        </w:div>
                        <w:div w:id="1094477226">
                          <w:marLeft w:val="0"/>
                          <w:marRight w:val="0"/>
                          <w:marTop w:val="0"/>
                          <w:marBottom w:val="0"/>
                          <w:divBdr>
                            <w:top w:val="none" w:sz="0" w:space="0" w:color="auto"/>
                            <w:left w:val="none" w:sz="0" w:space="0" w:color="auto"/>
                            <w:bottom w:val="none" w:sz="0" w:space="0" w:color="auto"/>
                            <w:right w:val="none" w:sz="0" w:space="0" w:color="auto"/>
                          </w:divBdr>
                        </w:div>
                        <w:div w:id="1265305427">
                          <w:marLeft w:val="0"/>
                          <w:marRight w:val="0"/>
                          <w:marTop w:val="0"/>
                          <w:marBottom w:val="0"/>
                          <w:divBdr>
                            <w:top w:val="none" w:sz="0" w:space="0" w:color="auto"/>
                            <w:left w:val="none" w:sz="0" w:space="0" w:color="auto"/>
                            <w:bottom w:val="none" w:sz="0" w:space="0" w:color="auto"/>
                            <w:right w:val="none" w:sz="0" w:space="0" w:color="auto"/>
                          </w:divBdr>
                        </w:div>
                        <w:div w:id="1304307586">
                          <w:marLeft w:val="0"/>
                          <w:marRight w:val="0"/>
                          <w:marTop w:val="0"/>
                          <w:marBottom w:val="0"/>
                          <w:divBdr>
                            <w:top w:val="none" w:sz="0" w:space="0" w:color="auto"/>
                            <w:left w:val="none" w:sz="0" w:space="0" w:color="auto"/>
                            <w:bottom w:val="none" w:sz="0" w:space="0" w:color="auto"/>
                            <w:right w:val="none" w:sz="0" w:space="0" w:color="auto"/>
                          </w:divBdr>
                        </w:div>
                        <w:div w:id="1350134331">
                          <w:marLeft w:val="0"/>
                          <w:marRight w:val="0"/>
                          <w:marTop w:val="0"/>
                          <w:marBottom w:val="0"/>
                          <w:divBdr>
                            <w:top w:val="none" w:sz="0" w:space="0" w:color="auto"/>
                            <w:left w:val="none" w:sz="0" w:space="0" w:color="auto"/>
                            <w:bottom w:val="none" w:sz="0" w:space="0" w:color="auto"/>
                            <w:right w:val="none" w:sz="0" w:space="0" w:color="auto"/>
                          </w:divBdr>
                        </w:div>
                        <w:div w:id="1359887339">
                          <w:marLeft w:val="0"/>
                          <w:marRight w:val="0"/>
                          <w:marTop w:val="0"/>
                          <w:marBottom w:val="0"/>
                          <w:divBdr>
                            <w:top w:val="none" w:sz="0" w:space="0" w:color="auto"/>
                            <w:left w:val="none" w:sz="0" w:space="0" w:color="auto"/>
                            <w:bottom w:val="none" w:sz="0" w:space="0" w:color="auto"/>
                            <w:right w:val="none" w:sz="0" w:space="0" w:color="auto"/>
                          </w:divBdr>
                        </w:div>
                        <w:div w:id="1664897863">
                          <w:marLeft w:val="0"/>
                          <w:marRight w:val="0"/>
                          <w:marTop w:val="0"/>
                          <w:marBottom w:val="0"/>
                          <w:divBdr>
                            <w:top w:val="none" w:sz="0" w:space="0" w:color="auto"/>
                            <w:left w:val="none" w:sz="0" w:space="0" w:color="auto"/>
                            <w:bottom w:val="none" w:sz="0" w:space="0" w:color="auto"/>
                            <w:right w:val="none" w:sz="0" w:space="0" w:color="auto"/>
                          </w:divBdr>
                        </w:div>
                        <w:div w:id="1694261790">
                          <w:marLeft w:val="0"/>
                          <w:marRight w:val="0"/>
                          <w:marTop w:val="0"/>
                          <w:marBottom w:val="0"/>
                          <w:divBdr>
                            <w:top w:val="none" w:sz="0" w:space="0" w:color="auto"/>
                            <w:left w:val="none" w:sz="0" w:space="0" w:color="auto"/>
                            <w:bottom w:val="none" w:sz="0" w:space="0" w:color="auto"/>
                            <w:right w:val="none" w:sz="0" w:space="0" w:color="auto"/>
                          </w:divBdr>
                        </w:div>
                        <w:div w:id="1898321644">
                          <w:marLeft w:val="0"/>
                          <w:marRight w:val="0"/>
                          <w:marTop w:val="0"/>
                          <w:marBottom w:val="0"/>
                          <w:divBdr>
                            <w:top w:val="none" w:sz="0" w:space="0" w:color="auto"/>
                            <w:left w:val="none" w:sz="0" w:space="0" w:color="auto"/>
                            <w:bottom w:val="none" w:sz="0" w:space="0" w:color="auto"/>
                            <w:right w:val="none" w:sz="0" w:space="0" w:color="auto"/>
                          </w:divBdr>
                        </w:div>
                        <w:div w:id="1960647664">
                          <w:marLeft w:val="0"/>
                          <w:marRight w:val="0"/>
                          <w:marTop w:val="0"/>
                          <w:marBottom w:val="0"/>
                          <w:divBdr>
                            <w:top w:val="none" w:sz="0" w:space="0" w:color="auto"/>
                            <w:left w:val="none" w:sz="0" w:space="0" w:color="auto"/>
                            <w:bottom w:val="none" w:sz="0" w:space="0" w:color="auto"/>
                            <w:right w:val="none" w:sz="0" w:space="0" w:color="auto"/>
                          </w:divBdr>
                        </w:div>
                        <w:div w:id="1984193617">
                          <w:marLeft w:val="0"/>
                          <w:marRight w:val="0"/>
                          <w:marTop w:val="0"/>
                          <w:marBottom w:val="0"/>
                          <w:divBdr>
                            <w:top w:val="none" w:sz="0" w:space="0" w:color="auto"/>
                            <w:left w:val="none" w:sz="0" w:space="0" w:color="auto"/>
                            <w:bottom w:val="none" w:sz="0" w:space="0" w:color="auto"/>
                            <w:right w:val="none" w:sz="0" w:space="0" w:color="auto"/>
                          </w:divBdr>
                        </w:div>
                        <w:div w:id="19889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854841">
      <w:bodyDiv w:val="1"/>
      <w:marLeft w:val="0"/>
      <w:marRight w:val="0"/>
      <w:marTop w:val="0"/>
      <w:marBottom w:val="0"/>
      <w:divBdr>
        <w:top w:val="none" w:sz="0" w:space="0" w:color="auto"/>
        <w:left w:val="none" w:sz="0" w:space="0" w:color="auto"/>
        <w:bottom w:val="none" w:sz="0" w:space="0" w:color="auto"/>
        <w:right w:val="none" w:sz="0" w:space="0" w:color="auto"/>
      </w:divBdr>
      <w:divsChild>
        <w:div w:id="258024326">
          <w:marLeft w:val="0"/>
          <w:marRight w:val="0"/>
          <w:marTop w:val="0"/>
          <w:marBottom w:val="0"/>
          <w:divBdr>
            <w:top w:val="none" w:sz="0" w:space="0" w:color="auto"/>
            <w:left w:val="none" w:sz="0" w:space="0" w:color="auto"/>
            <w:bottom w:val="none" w:sz="0" w:space="0" w:color="auto"/>
            <w:right w:val="none" w:sz="0" w:space="0" w:color="auto"/>
          </w:divBdr>
          <w:divsChild>
            <w:div w:id="1120101643">
              <w:marLeft w:val="400"/>
              <w:marRight w:val="4800"/>
              <w:marTop w:val="1600"/>
              <w:marBottom w:val="0"/>
              <w:divBdr>
                <w:top w:val="single" w:sz="4" w:space="6" w:color="EEEEEE"/>
                <w:left w:val="single" w:sz="4" w:space="6" w:color="EEEEEE"/>
                <w:bottom w:val="single" w:sz="4" w:space="6" w:color="EEEEEE"/>
                <w:right w:val="single" w:sz="4" w:space="6" w:color="EEEEEE"/>
              </w:divBdr>
              <w:divsChild>
                <w:div w:id="1627157460">
                  <w:marLeft w:val="0"/>
                  <w:marRight w:val="0"/>
                  <w:marTop w:val="0"/>
                  <w:marBottom w:val="0"/>
                  <w:divBdr>
                    <w:top w:val="none" w:sz="0" w:space="0" w:color="auto"/>
                    <w:left w:val="none" w:sz="0" w:space="0" w:color="auto"/>
                    <w:bottom w:val="none" w:sz="0" w:space="0" w:color="auto"/>
                    <w:right w:val="none" w:sz="0" w:space="0" w:color="auto"/>
                  </w:divBdr>
                  <w:divsChild>
                    <w:div w:id="1079908036">
                      <w:marLeft w:val="0"/>
                      <w:marRight w:val="0"/>
                      <w:marTop w:val="0"/>
                      <w:marBottom w:val="0"/>
                      <w:divBdr>
                        <w:top w:val="none" w:sz="0" w:space="0" w:color="auto"/>
                        <w:left w:val="none" w:sz="0" w:space="0" w:color="auto"/>
                        <w:bottom w:val="none" w:sz="0" w:space="0" w:color="auto"/>
                        <w:right w:val="none" w:sz="0" w:space="0" w:color="auto"/>
                      </w:divBdr>
                      <w:divsChild>
                        <w:div w:id="192807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242326">
      <w:bodyDiv w:val="1"/>
      <w:marLeft w:val="0"/>
      <w:marRight w:val="0"/>
      <w:marTop w:val="0"/>
      <w:marBottom w:val="0"/>
      <w:divBdr>
        <w:top w:val="none" w:sz="0" w:space="0" w:color="auto"/>
        <w:left w:val="none" w:sz="0" w:space="0" w:color="auto"/>
        <w:bottom w:val="none" w:sz="0" w:space="0" w:color="auto"/>
        <w:right w:val="none" w:sz="0" w:space="0" w:color="auto"/>
      </w:divBdr>
      <w:divsChild>
        <w:div w:id="38746863">
          <w:marLeft w:val="0"/>
          <w:marRight w:val="0"/>
          <w:marTop w:val="0"/>
          <w:marBottom w:val="0"/>
          <w:divBdr>
            <w:top w:val="none" w:sz="0" w:space="0" w:color="auto"/>
            <w:left w:val="none" w:sz="0" w:space="0" w:color="auto"/>
            <w:bottom w:val="none" w:sz="0" w:space="0" w:color="auto"/>
            <w:right w:val="none" w:sz="0" w:space="0" w:color="auto"/>
          </w:divBdr>
        </w:div>
        <w:div w:id="145250060">
          <w:marLeft w:val="0"/>
          <w:marRight w:val="0"/>
          <w:marTop w:val="0"/>
          <w:marBottom w:val="0"/>
          <w:divBdr>
            <w:top w:val="none" w:sz="0" w:space="0" w:color="auto"/>
            <w:left w:val="none" w:sz="0" w:space="0" w:color="auto"/>
            <w:bottom w:val="none" w:sz="0" w:space="0" w:color="auto"/>
            <w:right w:val="none" w:sz="0" w:space="0" w:color="auto"/>
          </w:divBdr>
          <w:divsChild>
            <w:div w:id="1751656217">
              <w:marLeft w:val="0"/>
              <w:marRight w:val="0"/>
              <w:marTop w:val="0"/>
              <w:marBottom w:val="0"/>
              <w:divBdr>
                <w:top w:val="none" w:sz="0" w:space="0" w:color="auto"/>
                <w:left w:val="none" w:sz="0" w:space="0" w:color="auto"/>
                <w:bottom w:val="none" w:sz="0" w:space="0" w:color="auto"/>
                <w:right w:val="none" w:sz="0" w:space="0" w:color="auto"/>
              </w:divBdr>
            </w:div>
          </w:divsChild>
        </w:div>
        <w:div w:id="152919203">
          <w:marLeft w:val="0"/>
          <w:marRight w:val="0"/>
          <w:marTop w:val="0"/>
          <w:marBottom w:val="0"/>
          <w:divBdr>
            <w:top w:val="none" w:sz="0" w:space="0" w:color="auto"/>
            <w:left w:val="none" w:sz="0" w:space="0" w:color="auto"/>
            <w:bottom w:val="none" w:sz="0" w:space="0" w:color="auto"/>
            <w:right w:val="none" w:sz="0" w:space="0" w:color="auto"/>
          </w:divBdr>
          <w:divsChild>
            <w:div w:id="1144659663">
              <w:marLeft w:val="0"/>
              <w:marRight w:val="0"/>
              <w:marTop w:val="0"/>
              <w:marBottom w:val="0"/>
              <w:divBdr>
                <w:top w:val="none" w:sz="0" w:space="0" w:color="auto"/>
                <w:left w:val="none" w:sz="0" w:space="0" w:color="auto"/>
                <w:bottom w:val="none" w:sz="0" w:space="0" w:color="auto"/>
                <w:right w:val="none" w:sz="0" w:space="0" w:color="auto"/>
              </w:divBdr>
            </w:div>
          </w:divsChild>
        </w:div>
        <w:div w:id="165288165">
          <w:marLeft w:val="0"/>
          <w:marRight w:val="0"/>
          <w:marTop w:val="0"/>
          <w:marBottom w:val="0"/>
          <w:divBdr>
            <w:top w:val="none" w:sz="0" w:space="0" w:color="auto"/>
            <w:left w:val="none" w:sz="0" w:space="0" w:color="auto"/>
            <w:bottom w:val="none" w:sz="0" w:space="0" w:color="auto"/>
            <w:right w:val="none" w:sz="0" w:space="0" w:color="auto"/>
          </w:divBdr>
        </w:div>
        <w:div w:id="184633598">
          <w:marLeft w:val="0"/>
          <w:marRight w:val="0"/>
          <w:marTop w:val="0"/>
          <w:marBottom w:val="0"/>
          <w:divBdr>
            <w:top w:val="none" w:sz="0" w:space="0" w:color="auto"/>
            <w:left w:val="none" w:sz="0" w:space="0" w:color="auto"/>
            <w:bottom w:val="none" w:sz="0" w:space="0" w:color="auto"/>
            <w:right w:val="none" w:sz="0" w:space="0" w:color="auto"/>
          </w:divBdr>
        </w:div>
        <w:div w:id="268708433">
          <w:marLeft w:val="0"/>
          <w:marRight w:val="0"/>
          <w:marTop w:val="0"/>
          <w:marBottom w:val="0"/>
          <w:divBdr>
            <w:top w:val="none" w:sz="0" w:space="0" w:color="auto"/>
            <w:left w:val="none" w:sz="0" w:space="0" w:color="auto"/>
            <w:bottom w:val="none" w:sz="0" w:space="0" w:color="auto"/>
            <w:right w:val="none" w:sz="0" w:space="0" w:color="auto"/>
          </w:divBdr>
        </w:div>
        <w:div w:id="321273200">
          <w:marLeft w:val="0"/>
          <w:marRight w:val="0"/>
          <w:marTop w:val="0"/>
          <w:marBottom w:val="0"/>
          <w:divBdr>
            <w:top w:val="none" w:sz="0" w:space="0" w:color="auto"/>
            <w:left w:val="none" w:sz="0" w:space="0" w:color="auto"/>
            <w:bottom w:val="none" w:sz="0" w:space="0" w:color="auto"/>
            <w:right w:val="none" w:sz="0" w:space="0" w:color="auto"/>
          </w:divBdr>
          <w:divsChild>
            <w:div w:id="1799949750">
              <w:marLeft w:val="0"/>
              <w:marRight w:val="0"/>
              <w:marTop w:val="0"/>
              <w:marBottom w:val="0"/>
              <w:divBdr>
                <w:top w:val="none" w:sz="0" w:space="0" w:color="auto"/>
                <w:left w:val="none" w:sz="0" w:space="0" w:color="auto"/>
                <w:bottom w:val="none" w:sz="0" w:space="0" w:color="auto"/>
                <w:right w:val="none" w:sz="0" w:space="0" w:color="auto"/>
              </w:divBdr>
            </w:div>
          </w:divsChild>
        </w:div>
        <w:div w:id="332613467">
          <w:marLeft w:val="0"/>
          <w:marRight w:val="0"/>
          <w:marTop w:val="0"/>
          <w:marBottom w:val="0"/>
          <w:divBdr>
            <w:top w:val="none" w:sz="0" w:space="0" w:color="auto"/>
            <w:left w:val="none" w:sz="0" w:space="0" w:color="auto"/>
            <w:bottom w:val="none" w:sz="0" w:space="0" w:color="auto"/>
            <w:right w:val="none" w:sz="0" w:space="0" w:color="auto"/>
          </w:divBdr>
          <w:divsChild>
            <w:div w:id="403795225">
              <w:marLeft w:val="0"/>
              <w:marRight w:val="0"/>
              <w:marTop w:val="0"/>
              <w:marBottom w:val="0"/>
              <w:divBdr>
                <w:top w:val="none" w:sz="0" w:space="0" w:color="auto"/>
                <w:left w:val="none" w:sz="0" w:space="0" w:color="auto"/>
                <w:bottom w:val="none" w:sz="0" w:space="0" w:color="auto"/>
                <w:right w:val="none" w:sz="0" w:space="0" w:color="auto"/>
              </w:divBdr>
            </w:div>
          </w:divsChild>
        </w:div>
        <w:div w:id="480535986">
          <w:marLeft w:val="0"/>
          <w:marRight w:val="0"/>
          <w:marTop w:val="0"/>
          <w:marBottom w:val="0"/>
          <w:divBdr>
            <w:top w:val="none" w:sz="0" w:space="0" w:color="auto"/>
            <w:left w:val="none" w:sz="0" w:space="0" w:color="auto"/>
            <w:bottom w:val="none" w:sz="0" w:space="0" w:color="auto"/>
            <w:right w:val="none" w:sz="0" w:space="0" w:color="auto"/>
          </w:divBdr>
        </w:div>
        <w:div w:id="912199097">
          <w:marLeft w:val="0"/>
          <w:marRight w:val="0"/>
          <w:marTop w:val="0"/>
          <w:marBottom w:val="0"/>
          <w:divBdr>
            <w:top w:val="none" w:sz="0" w:space="0" w:color="auto"/>
            <w:left w:val="none" w:sz="0" w:space="0" w:color="auto"/>
            <w:bottom w:val="none" w:sz="0" w:space="0" w:color="auto"/>
            <w:right w:val="none" w:sz="0" w:space="0" w:color="auto"/>
          </w:divBdr>
        </w:div>
        <w:div w:id="1068457119">
          <w:marLeft w:val="0"/>
          <w:marRight w:val="0"/>
          <w:marTop w:val="0"/>
          <w:marBottom w:val="0"/>
          <w:divBdr>
            <w:top w:val="none" w:sz="0" w:space="0" w:color="auto"/>
            <w:left w:val="none" w:sz="0" w:space="0" w:color="auto"/>
            <w:bottom w:val="none" w:sz="0" w:space="0" w:color="auto"/>
            <w:right w:val="none" w:sz="0" w:space="0" w:color="auto"/>
          </w:divBdr>
          <w:divsChild>
            <w:div w:id="1075013708">
              <w:marLeft w:val="0"/>
              <w:marRight w:val="0"/>
              <w:marTop w:val="0"/>
              <w:marBottom w:val="0"/>
              <w:divBdr>
                <w:top w:val="none" w:sz="0" w:space="0" w:color="auto"/>
                <w:left w:val="none" w:sz="0" w:space="0" w:color="auto"/>
                <w:bottom w:val="none" w:sz="0" w:space="0" w:color="auto"/>
                <w:right w:val="none" w:sz="0" w:space="0" w:color="auto"/>
              </w:divBdr>
            </w:div>
          </w:divsChild>
        </w:div>
        <w:div w:id="1151366114">
          <w:marLeft w:val="0"/>
          <w:marRight w:val="0"/>
          <w:marTop w:val="0"/>
          <w:marBottom w:val="0"/>
          <w:divBdr>
            <w:top w:val="none" w:sz="0" w:space="0" w:color="auto"/>
            <w:left w:val="none" w:sz="0" w:space="0" w:color="auto"/>
            <w:bottom w:val="none" w:sz="0" w:space="0" w:color="auto"/>
            <w:right w:val="none" w:sz="0" w:space="0" w:color="auto"/>
          </w:divBdr>
        </w:div>
        <w:div w:id="1285037111">
          <w:marLeft w:val="0"/>
          <w:marRight w:val="0"/>
          <w:marTop w:val="0"/>
          <w:marBottom w:val="0"/>
          <w:divBdr>
            <w:top w:val="none" w:sz="0" w:space="0" w:color="auto"/>
            <w:left w:val="none" w:sz="0" w:space="0" w:color="auto"/>
            <w:bottom w:val="none" w:sz="0" w:space="0" w:color="auto"/>
            <w:right w:val="none" w:sz="0" w:space="0" w:color="auto"/>
          </w:divBdr>
          <w:divsChild>
            <w:div w:id="1866208363">
              <w:marLeft w:val="0"/>
              <w:marRight w:val="0"/>
              <w:marTop w:val="0"/>
              <w:marBottom w:val="0"/>
              <w:divBdr>
                <w:top w:val="none" w:sz="0" w:space="0" w:color="auto"/>
                <w:left w:val="none" w:sz="0" w:space="0" w:color="auto"/>
                <w:bottom w:val="none" w:sz="0" w:space="0" w:color="auto"/>
                <w:right w:val="none" w:sz="0" w:space="0" w:color="auto"/>
              </w:divBdr>
            </w:div>
          </w:divsChild>
        </w:div>
        <w:div w:id="1664627694">
          <w:marLeft w:val="0"/>
          <w:marRight w:val="0"/>
          <w:marTop w:val="0"/>
          <w:marBottom w:val="0"/>
          <w:divBdr>
            <w:top w:val="none" w:sz="0" w:space="0" w:color="auto"/>
            <w:left w:val="none" w:sz="0" w:space="0" w:color="auto"/>
            <w:bottom w:val="none" w:sz="0" w:space="0" w:color="auto"/>
            <w:right w:val="none" w:sz="0" w:space="0" w:color="auto"/>
          </w:divBdr>
          <w:divsChild>
            <w:div w:id="1572429483">
              <w:marLeft w:val="0"/>
              <w:marRight w:val="0"/>
              <w:marTop w:val="0"/>
              <w:marBottom w:val="0"/>
              <w:divBdr>
                <w:top w:val="none" w:sz="0" w:space="0" w:color="auto"/>
                <w:left w:val="none" w:sz="0" w:space="0" w:color="auto"/>
                <w:bottom w:val="none" w:sz="0" w:space="0" w:color="auto"/>
                <w:right w:val="none" w:sz="0" w:space="0" w:color="auto"/>
              </w:divBdr>
            </w:div>
          </w:divsChild>
        </w:div>
        <w:div w:id="1665670212">
          <w:marLeft w:val="0"/>
          <w:marRight w:val="0"/>
          <w:marTop w:val="0"/>
          <w:marBottom w:val="0"/>
          <w:divBdr>
            <w:top w:val="none" w:sz="0" w:space="0" w:color="auto"/>
            <w:left w:val="none" w:sz="0" w:space="0" w:color="auto"/>
            <w:bottom w:val="none" w:sz="0" w:space="0" w:color="auto"/>
            <w:right w:val="none" w:sz="0" w:space="0" w:color="auto"/>
          </w:divBdr>
          <w:divsChild>
            <w:div w:id="1284534222">
              <w:marLeft w:val="0"/>
              <w:marRight w:val="0"/>
              <w:marTop w:val="0"/>
              <w:marBottom w:val="0"/>
              <w:divBdr>
                <w:top w:val="none" w:sz="0" w:space="0" w:color="auto"/>
                <w:left w:val="none" w:sz="0" w:space="0" w:color="auto"/>
                <w:bottom w:val="none" w:sz="0" w:space="0" w:color="auto"/>
                <w:right w:val="none" w:sz="0" w:space="0" w:color="auto"/>
              </w:divBdr>
            </w:div>
          </w:divsChild>
        </w:div>
        <w:div w:id="1830486030">
          <w:marLeft w:val="0"/>
          <w:marRight w:val="0"/>
          <w:marTop w:val="0"/>
          <w:marBottom w:val="0"/>
          <w:divBdr>
            <w:top w:val="none" w:sz="0" w:space="0" w:color="auto"/>
            <w:left w:val="none" w:sz="0" w:space="0" w:color="auto"/>
            <w:bottom w:val="none" w:sz="0" w:space="0" w:color="auto"/>
            <w:right w:val="none" w:sz="0" w:space="0" w:color="auto"/>
          </w:divBdr>
        </w:div>
        <w:div w:id="1903247753">
          <w:marLeft w:val="0"/>
          <w:marRight w:val="0"/>
          <w:marTop w:val="0"/>
          <w:marBottom w:val="0"/>
          <w:divBdr>
            <w:top w:val="none" w:sz="0" w:space="0" w:color="auto"/>
            <w:left w:val="none" w:sz="0" w:space="0" w:color="auto"/>
            <w:bottom w:val="none" w:sz="0" w:space="0" w:color="auto"/>
            <w:right w:val="none" w:sz="0" w:space="0" w:color="auto"/>
          </w:divBdr>
          <w:divsChild>
            <w:div w:id="1630823404">
              <w:marLeft w:val="0"/>
              <w:marRight w:val="0"/>
              <w:marTop w:val="0"/>
              <w:marBottom w:val="0"/>
              <w:divBdr>
                <w:top w:val="none" w:sz="0" w:space="0" w:color="auto"/>
                <w:left w:val="none" w:sz="0" w:space="0" w:color="auto"/>
                <w:bottom w:val="none" w:sz="0" w:space="0" w:color="auto"/>
                <w:right w:val="none" w:sz="0" w:space="0" w:color="auto"/>
              </w:divBdr>
            </w:div>
          </w:divsChild>
        </w:div>
        <w:div w:id="2003582552">
          <w:marLeft w:val="0"/>
          <w:marRight w:val="0"/>
          <w:marTop w:val="0"/>
          <w:marBottom w:val="0"/>
          <w:divBdr>
            <w:top w:val="none" w:sz="0" w:space="0" w:color="auto"/>
            <w:left w:val="none" w:sz="0" w:space="0" w:color="auto"/>
            <w:bottom w:val="none" w:sz="0" w:space="0" w:color="auto"/>
            <w:right w:val="none" w:sz="0" w:space="0" w:color="auto"/>
          </w:divBdr>
          <w:divsChild>
            <w:div w:id="726879581">
              <w:marLeft w:val="0"/>
              <w:marRight w:val="0"/>
              <w:marTop w:val="0"/>
              <w:marBottom w:val="0"/>
              <w:divBdr>
                <w:top w:val="none" w:sz="0" w:space="0" w:color="auto"/>
                <w:left w:val="none" w:sz="0" w:space="0" w:color="auto"/>
                <w:bottom w:val="none" w:sz="0" w:space="0" w:color="auto"/>
                <w:right w:val="none" w:sz="0" w:space="0" w:color="auto"/>
              </w:divBdr>
            </w:div>
          </w:divsChild>
        </w:div>
        <w:div w:id="2115199101">
          <w:marLeft w:val="0"/>
          <w:marRight w:val="0"/>
          <w:marTop w:val="0"/>
          <w:marBottom w:val="0"/>
          <w:divBdr>
            <w:top w:val="none" w:sz="0" w:space="0" w:color="auto"/>
            <w:left w:val="none" w:sz="0" w:space="0" w:color="auto"/>
            <w:bottom w:val="none" w:sz="0" w:space="0" w:color="auto"/>
            <w:right w:val="none" w:sz="0" w:space="0" w:color="auto"/>
          </w:divBdr>
        </w:div>
      </w:divsChild>
    </w:div>
    <w:div w:id="1848013800">
      <w:bodyDiv w:val="1"/>
      <w:marLeft w:val="0"/>
      <w:marRight w:val="0"/>
      <w:marTop w:val="0"/>
      <w:marBottom w:val="0"/>
      <w:divBdr>
        <w:top w:val="none" w:sz="0" w:space="0" w:color="auto"/>
        <w:left w:val="none" w:sz="0" w:space="0" w:color="auto"/>
        <w:bottom w:val="none" w:sz="0" w:space="0" w:color="auto"/>
        <w:right w:val="none" w:sz="0" w:space="0" w:color="auto"/>
      </w:divBdr>
      <w:divsChild>
        <w:div w:id="1389036720">
          <w:marLeft w:val="0"/>
          <w:marRight w:val="0"/>
          <w:marTop w:val="0"/>
          <w:marBottom w:val="0"/>
          <w:divBdr>
            <w:top w:val="none" w:sz="0" w:space="0" w:color="auto"/>
            <w:left w:val="none" w:sz="0" w:space="0" w:color="auto"/>
            <w:bottom w:val="none" w:sz="0" w:space="0" w:color="auto"/>
            <w:right w:val="none" w:sz="0" w:space="0" w:color="auto"/>
          </w:divBdr>
          <w:divsChild>
            <w:div w:id="270356768">
              <w:marLeft w:val="0"/>
              <w:marRight w:val="0"/>
              <w:marTop w:val="0"/>
              <w:marBottom w:val="0"/>
              <w:divBdr>
                <w:top w:val="none" w:sz="0" w:space="0" w:color="auto"/>
                <w:left w:val="none" w:sz="0" w:space="0" w:color="auto"/>
                <w:bottom w:val="none" w:sz="0" w:space="0" w:color="auto"/>
                <w:right w:val="none" w:sz="0" w:space="0" w:color="auto"/>
              </w:divBdr>
              <w:divsChild>
                <w:div w:id="1473596742">
                  <w:marLeft w:val="0"/>
                  <w:marRight w:val="450"/>
                  <w:marTop w:val="0"/>
                  <w:marBottom w:val="0"/>
                  <w:divBdr>
                    <w:top w:val="none" w:sz="0" w:space="0" w:color="auto"/>
                    <w:left w:val="none" w:sz="0" w:space="0" w:color="auto"/>
                    <w:bottom w:val="none" w:sz="0" w:space="0" w:color="auto"/>
                    <w:right w:val="none" w:sz="0" w:space="0" w:color="auto"/>
                  </w:divBdr>
                  <w:divsChild>
                    <w:div w:id="106392097">
                      <w:marLeft w:val="0"/>
                      <w:marRight w:val="0"/>
                      <w:marTop w:val="0"/>
                      <w:marBottom w:val="0"/>
                      <w:divBdr>
                        <w:top w:val="dotted" w:sz="6" w:space="4" w:color="B2B2B2"/>
                        <w:left w:val="none" w:sz="0" w:space="0" w:color="auto"/>
                        <w:bottom w:val="none" w:sz="0" w:space="0" w:color="auto"/>
                        <w:right w:val="none" w:sz="0" w:space="0" w:color="auto"/>
                      </w:divBdr>
                      <w:divsChild>
                        <w:div w:id="595989382">
                          <w:marLeft w:val="0"/>
                          <w:marRight w:val="0"/>
                          <w:marTop w:val="0"/>
                          <w:marBottom w:val="0"/>
                          <w:divBdr>
                            <w:top w:val="none" w:sz="0" w:space="0" w:color="auto"/>
                            <w:left w:val="none" w:sz="0" w:space="0" w:color="auto"/>
                            <w:bottom w:val="none" w:sz="0" w:space="0" w:color="auto"/>
                            <w:right w:val="none" w:sz="0" w:space="0" w:color="auto"/>
                          </w:divBdr>
                          <w:divsChild>
                            <w:div w:id="177998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24101">
                      <w:marLeft w:val="0"/>
                      <w:marRight w:val="0"/>
                      <w:marTop w:val="0"/>
                      <w:marBottom w:val="0"/>
                      <w:divBdr>
                        <w:top w:val="none" w:sz="0" w:space="0" w:color="auto"/>
                        <w:left w:val="none" w:sz="0" w:space="0" w:color="auto"/>
                        <w:bottom w:val="none" w:sz="0" w:space="0" w:color="auto"/>
                        <w:right w:val="none" w:sz="0" w:space="0" w:color="auto"/>
                      </w:divBdr>
                      <w:divsChild>
                        <w:div w:id="707994503">
                          <w:marLeft w:val="0"/>
                          <w:marRight w:val="0"/>
                          <w:marTop w:val="0"/>
                          <w:marBottom w:val="0"/>
                          <w:divBdr>
                            <w:top w:val="none" w:sz="0" w:space="0" w:color="auto"/>
                            <w:left w:val="none" w:sz="0" w:space="0" w:color="auto"/>
                            <w:bottom w:val="none" w:sz="0" w:space="0" w:color="auto"/>
                            <w:right w:val="none" w:sz="0" w:space="0" w:color="auto"/>
                          </w:divBdr>
                        </w:div>
                        <w:div w:id="132799562">
                          <w:marLeft w:val="600"/>
                          <w:marRight w:val="0"/>
                          <w:marTop w:val="0"/>
                          <w:marBottom w:val="0"/>
                          <w:divBdr>
                            <w:top w:val="none" w:sz="0" w:space="0" w:color="auto"/>
                            <w:left w:val="none" w:sz="0" w:space="0" w:color="auto"/>
                            <w:bottom w:val="none" w:sz="0" w:space="0" w:color="auto"/>
                            <w:right w:val="none" w:sz="0" w:space="0" w:color="auto"/>
                          </w:divBdr>
                        </w:div>
                      </w:divsChild>
                    </w:div>
                    <w:div w:id="2121760263">
                      <w:marLeft w:val="0"/>
                      <w:marRight w:val="0"/>
                      <w:marTop w:val="0"/>
                      <w:marBottom w:val="0"/>
                      <w:divBdr>
                        <w:top w:val="none" w:sz="0" w:space="0" w:color="auto"/>
                        <w:left w:val="none" w:sz="0" w:space="0" w:color="auto"/>
                        <w:bottom w:val="none" w:sz="0" w:space="0" w:color="auto"/>
                        <w:right w:val="none" w:sz="0" w:space="0" w:color="auto"/>
                      </w:divBdr>
                      <w:divsChild>
                        <w:div w:id="2103138380">
                          <w:marLeft w:val="0"/>
                          <w:marRight w:val="0"/>
                          <w:marTop w:val="0"/>
                          <w:marBottom w:val="0"/>
                          <w:divBdr>
                            <w:top w:val="none" w:sz="0" w:space="0" w:color="auto"/>
                            <w:left w:val="none" w:sz="0" w:space="0" w:color="auto"/>
                            <w:bottom w:val="none" w:sz="0" w:space="0" w:color="auto"/>
                            <w:right w:val="none" w:sz="0" w:space="0" w:color="auto"/>
                          </w:divBdr>
                        </w:div>
                        <w:div w:id="2081711381">
                          <w:marLeft w:val="600"/>
                          <w:marRight w:val="0"/>
                          <w:marTop w:val="0"/>
                          <w:marBottom w:val="0"/>
                          <w:divBdr>
                            <w:top w:val="none" w:sz="0" w:space="0" w:color="auto"/>
                            <w:left w:val="none" w:sz="0" w:space="0" w:color="auto"/>
                            <w:bottom w:val="none" w:sz="0" w:space="0" w:color="auto"/>
                            <w:right w:val="none" w:sz="0" w:space="0" w:color="auto"/>
                          </w:divBdr>
                        </w:div>
                      </w:divsChild>
                    </w:div>
                    <w:div w:id="1419449307">
                      <w:marLeft w:val="0"/>
                      <w:marRight w:val="0"/>
                      <w:marTop w:val="0"/>
                      <w:marBottom w:val="0"/>
                      <w:divBdr>
                        <w:top w:val="none" w:sz="0" w:space="0" w:color="auto"/>
                        <w:left w:val="none" w:sz="0" w:space="0" w:color="auto"/>
                        <w:bottom w:val="none" w:sz="0" w:space="0" w:color="auto"/>
                        <w:right w:val="none" w:sz="0" w:space="0" w:color="auto"/>
                      </w:divBdr>
                      <w:divsChild>
                        <w:div w:id="1968778550">
                          <w:marLeft w:val="0"/>
                          <w:marRight w:val="0"/>
                          <w:marTop w:val="0"/>
                          <w:marBottom w:val="0"/>
                          <w:divBdr>
                            <w:top w:val="none" w:sz="0" w:space="0" w:color="auto"/>
                            <w:left w:val="none" w:sz="0" w:space="0" w:color="auto"/>
                            <w:bottom w:val="none" w:sz="0" w:space="0" w:color="auto"/>
                            <w:right w:val="none" w:sz="0" w:space="0" w:color="auto"/>
                          </w:divBdr>
                        </w:div>
                        <w:div w:id="193504563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523839">
      <w:bodyDiv w:val="1"/>
      <w:marLeft w:val="0"/>
      <w:marRight w:val="0"/>
      <w:marTop w:val="0"/>
      <w:marBottom w:val="0"/>
      <w:divBdr>
        <w:top w:val="none" w:sz="0" w:space="0" w:color="auto"/>
        <w:left w:val="none" w:sz="0" w:space="0" w:color="auto"/>
        <w:bottom w:val="none" w:sz="0" w:space="0" w:color="auto"/>
        <w:right w:val="none" w:sz="0" w:space="0" w:color="auto"/>
      </w:divBdr>
      <w:divsChild>
        <w:div w:id="1575772445">
          <w:marLeft w:val="0"/>
          <w:marRight w:val="0"/>
          <w:marTop w:val="0"/>
          <w:marBottom w:val="0"/>
          <w:divBdr>
            <w:top w:val="none" w:sz="0" w:space="0" w:color="auto"/>
            <w:left w:val="none" w:sz="0" w:space="0" w:color="auto"/>
            <w:bottom w:val="none" w:sz="0" w:space="0" w:color="auto"/>
            <w:right w:val="none" w:sz="0" w:space="0" w:color="auto"/>
          </w:divBdr>
          <w:divsChild>
            <w:div w:id="1229195817">
              <w:marLeft w:val="0"/>
              <w:marRight w:val="0"/>
              <w:marTop w:val="0"/>
              <w:marBottom w:val="0"/>
              <w:divBdr>
                <w:top w:val="none" w:sz="0" w:space="0" w:color="auto"/>
                <w:left w:val="none" w:sz="0" w:space="0" w:color="auto"/>
                <w:bottom w:val="none" w:sz="0" w:space="0" w:color="auto"/>
                <w:right w:val="none" w:sz="0" w:space="0" w:color="auto"/>
              </w:divBdr>
              <w:divsChild>
                <w:div w:id="137947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2219">
          <w:marLeft w:val="0"/>
          <w:marRight w:val="0"/>
          <w:marTop w:val="0"/>
          <w:marBottom w:val="0"/>
          <w:divBdr>
            <w:top w:val="none" w:sz="0" w:space="0" w:color="auto"/>
            <w:left w:val="none" w:sz="0" w:space="0" w:color="auto"/>
            <w:bottom w:val="none" w:sz="0" w:space="0" w:color="auto"/>
            <w:right w:val="none" w:sz="0" w:space="0" w:color="auto"/>
          </w:divBdr>
          <w:divsChild>
            <w:div w:id="2094739937">
              <w:marLeft w:val="0"/>
              <w:marRight w:val="0"/>
              <w:marTop w:val="0"/>
              <w:marBottom w:val="0"/>
              <w:divBdr>
                <w:top w:val="none" w:sz="0" w:space="0" w:color="auto"/>
                <w:left w:val="none" w:sz="0" w:space="0" w:color="auto"/>
                <w:bottom w:val="none" w:sz="0" w:space="0" w:color="auto"/>
                <w:right w:val="none" w:sz="0" w:space="0" w:color="auto"/>
              </w:divBdr>
              <w:divsChild>
                <w:div w:id="720901592">
                  <w:marLeft w:val="0"/>
                  <w:marRight w:val="0"/>
                  <w:marTop w:val="0"/>
                  <w:marBottom w:val="0"/>
                  <w:divBdr>
                    <w:top w:val="none" w:sz="0" w:space="0" w:color="auto"/>
                    <w:left w:val="none" w:sz="0" w:space="0" w:color="auto"/>
                    <w:bottom w:val="none" w:sz="0" w:space="0" w:color="auto"/>
                    <w:right w:val="none" w:sz="0" w:space="0" w:color="auto"/>
                  </w:divBdr>
                </w:div>
                <w:div w:id="1603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9358">
          <w:marLeft w:val="0"/>
          <w:marRight w:val="0"/>
          <w:marTop w:val="0"/>
          <w:marBottom w:val="0"/>
          <w:divBdr>
            <w:top w:val="none" w:sz="0" w:space="0" w:color="auto"/>
            <w:left w:val="none" w:sz="0" w:space="0" w:color="auto"/>
            <w:bottom w:val="none" w:sz="0" w:space="0" w:color="auto"/>
            <w:right w:val="none" w:sz="0" w:space="0" w:color="auto"/>
          </w:divBdr>
          <w:divsChild>
            <w:div w:id="144587368">
              <w:marLeft w:val="0"/>
              <w:marRight w:val="0"/>
              <w:marTop w:val="0"/>
              <w:marBottom w:val="0"/>
              <w:divBdr>
                <w:top w:val="none" w:sz="0" w:space="0" w:color="auto"/>
                <w:left w:val="none" w:sz="0" w:space="0" w:color="auto"/>
                <w:bottom w:val="none" w:sz="0" w:space="0" w:color="auto"/>
                <w:right w:val="none" w:sz="0" w:space="0" w:color="auto"/>
              </w:divBdr>
              <w:divsChild>
                <w:div w:id="1821341340">
                  <w:marLeft w:val="0"/>
                  <w:marRight w:val="0"/>
                  <w:marTop w:val="0"/>
                  <w:marBottom w:val="0"/>
                  <w:divBdr>
                    <w:top w:val="none" w:sz="0" w:space="0" w:color="auto"/>
                    <w:left w:val="none" w:sz="0" w:space="0" w:color="auto"/>
                    <w:bottom w:val="none" w:sz="0" w:space="0" w:color="auto"/>
                    <w:right w:val="none" w:sz="0" w:space="0" w:color="auto"/>
                  </w:divBdr>
                </w:div>
                <w:div w:id="175114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501906">
          <w:marLeft w:val="0"/>
          <w:marRight w:val="0"/>
          <w:marTop w:val="0"/>
          <w:marBottom w:val="0"/>
          <w:divBdr>
            <w:top w:val="none" w:sz="0" w:space="0" w:color="auto"/>
            <w:left w:val="none" w:sz="0" w:space="0" w:color="auto"/>
            <w:bottom w:val="none" w:sz="0" w:space="0" w:color="auto"/>
            <w:right w:val="none" w:sz="0" w:space="0" w:color="auto"/>
          </w:divBdr>
          <w:divsChild>
            <w:div w:id="1555890572">
              <w:marLeft w:val="0"/>
              <w:marRight w:val="0"/>
              <w:marTop w:val="0"/>
              <w:marBottom w:val="0"/>
              <w:divBdr>
                <w:top w:val="none" w:sz="0" w:space="0" w:color="auto"/>
                <w:left w:val="none" w:sz="0" w:space="0" w:color="auto"/>
                <w:bottom w:val="none" w:sz="0" w:space="0" w:color="auto"/>
                <w:right w:val="none" w:sz="0" w:space="0" w:color="auto"/>
              </w:divBdr>
              <w:divsChild>
                <w:div w:id="1314406369">
                  <w:marLeft w:val="0"/>
                  <w:marRight w:val="0"/>
                  <w:marTop w:val="0"/>
                  <w:marBottom w:val="0"/>
                  <w:divBdr>
                    <w:top w:val="none" w:sz="0" w:space="0" w:color="auto"/>
                    <w:left w:val="none" w:sz="0" w:space="0" w:color="auto"/>
                    <w:bottom w:val="none" w:sz="0" w:space="0" w:color="auto"/>
                    <w:right w:val="none" w:sz="0" w:space="0" w:color="auto"/>
                  </w:divBdr>
                </w:div>
                <w:div w:id="79495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87406">
      <w:bodyDiv w:val="1"/>
      <w:marLeft w:val="0"/>
      <w:marRight w:val="0"/>
      <w:marTop w:val="0"/>
      <w:marBottom w:val="0"/>
      <w:divBdr>
        <w:top w:val="none" w:sz="0" w:space="0" w:color="auto"/>
        <w:left w:val="none" w:sz="0" w:space="0" w:color="auto"/>
        <w:bottom w:val="none" w:sz="0" w:space="0" w:color="auto"/>
        <w:right w:val="none" w:sz="0" w:space="0" w:color="auto"/>
      </w:divBdr>
    </w:div>
    <w:div w:id="1852449380">
      <w:bodyDiv w:val="1"/>
      <w:marLeft w:val="0"/>
      <w:marRight w:val="0"/>
      <w:marTop w:val="0"/>
      <w:marBottom w:val="0"/>
      <w:divBdr>
        <w:top w:val="none" w:sz="0" w:space="0" w:color="auto"/>
        <w:left w:val="none" w:sz="0" w:space="0" w:color="auto"/>
        <w:bottom w:val="none" w:sz="0" w:space="0" w:color="auto"/>
        <w:right w:val="none" w:sz="0" w:space="0" w:color="auto"/>
      </w:divBdr>
      <w:divsChild>
        <w:div w:id="1630016182">
          <w:marLeft w:val="0"/>
          <w:marRight w:val="0"/>
          <w:marTop w:val="0"/>
          <w:marBottom w:val="0"/>
          <w:divBdr>
            <w:top w:val="none" w:sz="0" w:space="0" w:color="auto"/>
            <w:left w:val="none" w:sz="0" w:space="0" w:color="auto"/>
            <w:bottom w:val="none" w:sz="0" w:space="0" w:color="auto"/>
            <w:right w:val="none" w:sz="0" w:space="0" w:color="auto"/>
          </w:divBdr>
          <w:divsChild>
            <w:div w:id="887648840">
              <w:marLeft w:val="0"/>
              <w:marRight w:val="0"/>
              <w:marTop w:val="0"/>
              <w:marBottom w:val="0"/>
              <w:divBdr>
                <w:top w:val="none" w:sz="0" w:space="0" w:color="auto"/>
                <w:left w:val="none" w:sz="0" w:space="0" w:color="auto"/>
                <w:bottom w:val="none" w:sz="0" w:space="0" w:color="auto"/>
                <w:right w:val="none" w:sz="0" w:space="0" w:color="auto"/>
              </w:divBdr>
              <w:divsChild>
                <w:div w:id="1328171935">
                  <w:marLeft w:val="0"/>
                  <w:marRight w:val="450"/>
                  <w:marTop w:val="0"/>
                  <w:marBottom w:val="0"/>
                  <w:divBdr>
                    <w:top w:val="none" w:sz="0" w:space="0" w:color="auto"/>
                    <w:left w:val="none" w:sz="0" w:space="0" w:color="auto"/>
                    <w:bottom w:val="none" w:sz="0" w:space="0" w:color="auto"/>
                    <w:right w:val="none" w:sz="0" w:space="0" w:color="auto"/>
                  </w:divBdr>
                  <w:divsChild>
                    <w:div w:id="1038697365">
                      <w:marLeft w:val="0"/>
                      <w:marRight w:val="0"/>
                      <w:marTop w:val="0"/>
                      <w:marBottom w:val="0"/>
                      <w:divBdr>
                        <w:top w:val="dotted" w:sz="6" w:space="4" w:color="B2B2B2"/>
                        <w:left w:val="none" w:sz="0" w:space="0" w:color="auto"/>
                        <w:bottom w:val="none" w:sz="0" w:space="0" w:color="auto"/>
                        <w:right w:val="none" w:sz="0" w:space="0" w:color="auto"/>
                      </w:divBdr>
                      <w:divsChild>
                        <w:div w:id="1133672505">
                          <w:marLeft w:val="0"/>
                          <w:marRight w:val="0"/>
                          <w:marTop w:val="0"/>
                          <w:marBottom w:val="0"/>
                          <w:divBdr>
                            <w:top w:val="none" w:sz="0" w:space="0" w:color="auto"/>
                            <w:left w:val="none" w:sz="0" w:space="0" w:color="auto"/>
                            <w:bottom w:val="none" w:sz="0" w:space="0" w:color="auto"/>
                            <w:right w:val="none" w:sz="0" w:space="0" w:color="auto"/>
                          </w:divBdr>
                          <w:divsChild>
                            <w:div w:id="122541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3445401">
      <w:bodyDiv w:val="1"/>
      <w:marLeft w:val="0"/>
      <w:marRight w:val="0"/>
      <w:marTop w:val="0"/>
      <w:marBottom w:val="0"/>
      <w:divBdr>
        <w:top w:val="none" w:sz="0" w:space="0" w:color="auto"/>
        <w:left w:val="none" w:sz="0" w:space="0" w:color="auto"/>
        <w:bottom w:val="none" w:sz="0" w:space="0" w:color="auto"/>
        <w:right w:val="none" w:sz="0" w:space="0" w:color="auto"/>
      </w:divBdr>
    </w:div>
    <w:div w:id="1854297272">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73031731">
          <w:marLeft w:val="0"/>
          <w:marRight w:val="0"/>
          <w:marTop w:val="0"/>
          <w:marBottom w:val="67"/>
          <w:divBdr>
            <w:top w:val="none" w:sz="0" w:space="0" w:color="auto"/>
            <w:left w:val="none" w:sz="0" w:space="0" w:color="auto"/>
            <w:bottom w:val="none" w:sz="0" w:space="0" w:color="auto"/>
            <w:right w:val="none" w:sz="0" w:space="0" w:color="auto"/>
          </w:divBdr>
          <w:divsChild>
            <w:div w:id="59981034">
              <w:marLeft w:val="267"/>
              <w:marRight w:val="0"/>
              <w:marTop w:val="0"/>
              <w:marBottom w:val="0"/>
              <w:divBdr>
                <w:top w:val="none" w:sz="0" w:space="0" w:color="auto"/>
                <w:left w:val="none" w:sz="0" w:space="0" w:color="auto"/>
                <w:bottom w:val="none" w:sz="0" w:space="0" w:color="auto"/>
                <w:right w:val="none" w:sz="0" w:space="0" w:color="auto"/>
              </w:divBdr>
              <w:divsChild>
                <w:div w:id="578295549">
                  <w:marLeft w:val="0"/>
                  <w:marRight w:val="0"/>
                  <w:marTop w:val="0"/>
                  <w:marBottom w:val="0"/>
                  <w:divBdr>
                    <w:top w:val="none" w:sz="0" w:space="0" w:color="auto"/>
                    <w:left w:val="none" w:sz="0" w:space="0" w:color="auto"/>
                    <w:bottom w:val="none" w:sz="0" w:space="0" w:color="auto"/>
                    <w:right w:val="none" w:sz="0" w:space="0" w:color="auto"/>
                  </w:divBdr>
                  <w:divsChild>
                    <w:div w:id="1770274301">
                      <w:marLeft w:val="0"/>
                      <w:marRight w:val="0"/>
                      <w:marTop w:val="0"/>
                      <w:marBottom w:val="0"/>
                      <w:divBdr>
                        <w:top w:val="none" w:sz="0" w:space="0" w:color="auto"/>
                        <w:left w:val="none" w:sz="0" w:space="0" w:color="auto"/>
                        <w:bottom w:val="none" w:sz="0" w:space="0" w:color="auto"/>
                        <w:right w:val="none" w:sz="0" w:space="0" w:color="auto"/>
                      </w:divBdr>
                      <w:divsChild>
                        <w:div w:id="1991518981">
                          <w:marLeft w:val="0"/>
                          <w:marRight w:val="0"/>
                          <w:marTop w:val="0"/>
                          <w:marBottom w:val="0"/>
                          <w:divBdr>
                            <w:top w:val="none" w:sz="0" w:space="0" w:color="auto"/>
                            <w:left w:val="none" w:sz="0" w:space="0" w:color="auto"/>
                            <w:bottom w:val="none" w:sz="0" w:space="0" w:color="auto"/>
                            <w:right w:val="none" w:sz="0" w:space="0" w:color="auto"/>
                          </w:divBdr>
                          <w:divsChild>
                            <w:div w:id="39402011">
                              <w:marLeft w:val="0"/>
                              <w:marRight w:val="0"/>
                              <w:marTop w:val="0"/>
                              <w:marBottom w:val="0"/>
                              <w:divBdr>
                                <w:top w:val="none" w:sz="0" w:space="0" w:color="auto"/>
                                <w:left w:val="none" w:sz="0" w:space="0" w:color="auto"/>
                                <w:bottom w:val="none" w:sz="0" w:space="0" w:color="auto"/>
                                <w:right w:val="none" w:sz="0" w:space="0" w:color="auto"/>
                              </w:divBdr>
                            </w:div>
                            <w:div w:id="43334690">
                              <w:marLeft w:val="0"/>
                              <w:marRight w:val="0"/>
                              <w:marTop w:val="0"/>
                              <w:marBottom w:val="0"/>
                              <w:divBdr>
                                <w:top w:val="none" w:sz="0" w:space="0" w:color="auto"/>
                                <w:left w:val="none" w:sz="0" w:space="0" w:color="auto"/>
                                <w:bottom w:val="none" w:sz="0" w:space="0" w:color="auto"/>
                                <w:right w:val="none" w:sz="0" w:space="0" w:color="auto"/>
                              </w:divBdr>
                            </w:div>
                            <w:div w:id="22009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606747">
      <w:bodyDiv w:val="1"/>
      <w:marLeft w:val="0"/>
      <w:marRight w:val="0"/>
      <w:marTop w:val="0"/>
      <w:marBottom w:val="0"/>
      <w:divBdr>
        <w:top w:val="none" w:sz="0" w:space="0" w:color="auto"/>
        <w:left w:val="none" w:sz="0" w:space="0" w:color="auto"/>
        <w:bottom w:val="none" w:sz="0" w:space="0" w:color="auto"/>
        <w:right w:val="none" w:sz="0" w:space="0" w:color="auto"/>
      </w:divBdr>
    </w:div>
    <w:div w:id="1856839460">
      <w:bodyDiv w:val="1"/>
      <w:marLeft w:val="0"/>
      <w:marRight w:val="0"/>
      <w:marTop w:val="0"/>
      <w:marBottom w:val="0"/>
      <w:divBdr>
        <w:top w:val="none" w:sz="0" w:space="0" w:color="auto"/>
        <w:left w:val="none" w:sz="0" w:space="0" w:color="auto"/>
        <w:bottom w:val="none" w:sz="0" w:space="0" w:color="auto"/>
        <w:right w:val="none" w:sz="0" w:space="0" w:color="auto"/>
      </w:divBdr>
    </w:div>
    <w:div w:id="1857378489">
      <w:bodyDiv w:val="1"/>
      <w:marLeft w:val="0"/>
      <w:marRight w:val="0"/>
      <w:marTop w:val="0"/>
      <w:marBottom w:val="0"/>
      <w:divBdr>
        <w:top w:val="none" w:sz="0" w:space="0" w:color="auto"/>
        <w:left w:val="none" w:sz="0" w:space="0" w:color="auto"/>
        <w:bottom w:val="none" w:sz="0" w:space="0" w:color="auto"/>
        <w:right w:val="none" w:sz="0" w:space="0" w:color="auto"/>
      </w:divBdr>
    </w:div>
    <w:div w:id="1858079205">
      <w:bodyDiv w:val="1"/>
      <w:marLeft w:val="0"/>
      <w:marRight w:val="0"/>
      <w:marTop w:val="0"/>
      <w:marBottom w:val="0"/>
      <w:divBdr>
        <w:top w:val="none" w:sz="0" w:space="0" w:color="auto"/>
        <w:left w:val="none" w:sz="0" w:space="0" w:color="auto"/>
        <w:bottom w:val="none" w:sz="0" w:space="0" w:color="auto"/>
        <w:right w:val="none" w:sz="0" w:space="0" w:color="auto"/>
      </w:divBdr>
    </w:div>
    <w:div w:id="1860660868">
      <w:bodyDiv w:val="1"/>
      <w:marLeft w:val="0"/>
      <w:marRight w:val="0"/>
      <w:marTop w:val="0"/>
      <w:marBottom w:val="0"/>
      <w:divBdr>
        <w:top w:val="none" w:sz="0" w:space="0" w:color="auto"/>
        <w:left w:val="none" w:sz="0" w:space="0" w:color="auto"/>
        <w:bottom w:val="none" w:sz="0" w:space="0" w:color="auto"/>
        <w:right w:val="none" w:sz="0" w:space="0" w:color="auto"/>
      </w:divBdr>
    </w:div>
    <w:div w:id="1861820733">
      <w:bodyDiv w:val="1"/>
      <w:marLeft w:val="0"/>
      <w:marRight w:val="0"/>
      <w:marTop w:val="0"/>
      <w:marBottom w:val="0"/>
      <w:divBdr>
        <w:top w:val="none" w:sz="0" w:space="0" w:color="auto"/>
        <w:left w:val="none" w:sz="0" w:space="0" w:color="auto"/>
        <w:bottom w:val="none" w:sz="0" w:space="0" w:color="auto"/>
        <w:right w:val="none" w:sz="0" w:space="0" w:color="auto"/>
      </w:divBdr>
      <w:divsChild>
        <w:div w:id="554435213">
          <w:marLeft w:val="0"/>
          <w:marRight w:val="0"/>
          <w:marTop w:val="0"/>
          <w:marBottom w:val="0"/>
          <w:divBdr>
            <w:top w:val="none" w:sz="0" w:space="0" w:color="auto"/>
            <w:left w:val="none" w:sz="0" w:space="0" w:color="auto"/>
            <w:bottom w:val="none" w:sz="0" w:space="0" w:color="auto"/>
            <w:right w:val="none" w:sz="0" w:space="0" w:color="auto"/>
          </w:divBdr>
          <w:divsChild>
            <w:div w:id="913469645">
              <w:marLeft w:val="0"/>
              <w:marRight w:val="0"/>
              <w:marTop w:val="0"/>
              <w:marBottom w:val="0"/>
              <w:divBdr>
                <w:top w:val="none" w:sz="0" w:space="0" w:color="auto"/>
                <w:left w:val="none" w:sz="0" w:space="0" w:color="auto"/>
                <w:bottom w:val="none" w:sz="0" w:space="0" w:color="auto"/>
                <w:right w:val="none" w:sz="0" w:space="0" w:color="auto"/>
              </w:divBdr>
              <w:divsChild>
                <w:div w:id="1147237052">
                  <w:marLeft w:val="0"/>
                  <w:marRight w:val="0"/>
                  <w:marTop w:val="0"/>
                  <w:marBottom w:val="0"/>
                  <w:divBdr>
                    <w:top w:val="none" w:sz="0" w:space="0" w:color="auto"/>
                    <w:left w:val="none" w:sz="0" w:space="0" w:color="auto"/>
                    <w:bottom w:val="none" w:sz="0" w:space="0" w:color="auto"/>
                    <w:right w:val="none" w:sz="0" w:space="0" w:color="auto"/>
                  </w:divBdr>
                  <w:divsChild>
                    <w:div w:id="493683716">
                      <w:marLeft w:val="0"/>
                      <w:marRight w:val="0"/>
                      <w:marTop w:val="13"/>
                      <w:marBottom w:val="0"/>
                      <w:divBdr>
                        <w:top w:val="none" w:sz="0" w:space="0" w:color="auto"/>
                        <w:left w:val="none" w:sz="0" w:space="0" w:color="auto"/>
                        <w:bottom w:val="none" w:sz="0" w:space="0" w:color="auto"/>
                        <w:right w:val="none" w:sz="0" w:space="0" w:color="auto"/>
                      </w:divBdr>
                      <w:divsChild>
                        <w:div w:id="1791513163">
                          <w:marLeft w:val="0"/>
                          <w:marRight w:val="0"/>
                          <w:marTop w:val="0"/>
                          <w:marBottom w:val="0"/>
                          <w:divBdr>
                            <w:top w:val="none" w:sz="0" w:space="0" w:color="auto"/>
                            <w:left w:val="none" w:sz="0" w:space="0" w:color="auto"/>
                            <w:bottom w:val="none" w:sz="0" w:space="0" w:color="auto"/>
                            <w:right w:val="none" w:sz="0" w:space="0" w:color="auto"/>
                          </w:divBdr>
                        </w:div>
                      </w:divsChild>
                    </w:div>
                    <w:div w:id="655456513">
                      <w:marLeft w:val="0"/>
                      <w:marRight w:val="0"/>
                      <w:marTop w:val="13"/>
                      <w:marBottom w:val="0"/>
                      <w:divBdr>
                        <w:top w:val="none" w:sz="0" w:space="0" w:color="auto"/>
                        <w:left w:val="none" w:sz="0" w:space="0" w:color="auto"/>
                        <w:bottom w:val="none" w:sz="0" w:space="0" w:color="auto"/>
                        <w:right w:val="none" w:sz="0" w:space="0" w:color="auto"/>
                      </w:divBdr>
                    </w:div>
                    <w:div w:id="669213014">
                      <w:marLeft w:val="0"/>
                      <w:marRight w:val="0"/>
                      <w:marTop w:val="13"/>
                      <w:marBottom w:val="0"/>
                      <w:divBdr>
                        <w:top w:val="none" w:sz="0" w:space="0" w:color="auto"/>
                        <w:left w:val="none" w:sz="0" w:space="0" w:color="auto"/>
                        <w:bottom w:val="none" w:sz="0" w:space="0" w:color="auto"/>
                        <w:right w:val="none" w:sz="0" w:space="0" w:color="auto"/>
                      </w:divBdr>
                    </w:div>
                    <w:div w:id="767655240">
                      <w:marLeft w:val="0"/>
                      <w:marRight w:val="0"/>
                      <w:marTop w:val="13"/>
                      <w:marBottom w:val="0"/>
                      <w:divBdr>
                        <w:top w:val="none" w:sz="0" w:space="0" w:color="auto"/>
                        <w:left w:val="none" w:sz="0" w:space="0" w:color="auto"/>
                        <w:bottom w:val="none" w:sz="0" w:space="0" w:color="auto"/>
                        <w:right w:val="none" w:sz="0" w:space="0" w:color="auto"/>
                      </w:divBdr>
                    </w:div>
                    <w:div w:id="818691690">
                      <w:marLeft w:val="0"/>
                      <w:marRight w:val="0"/>
                      <w:marTop w:val="47"/>
                      <w:marBottom w:val="0"/>
                      <w:divBdr>
                        <w:top w:val="none" w:sz="0" w:space="0" w:color="auto"/>
                        <w:left w:val="none" w:sz="0" w:space="0" w:color="auto"/>
                        <w:bottom w:val="none" w:sz="0" w:space="0" w:color="auto"/>
                        <w:right w:val="none" w:sz="0" w:space="0" w:color="auto"/>
                      </w:divBdr>
                      <w:divsChild>
                        <w:div w:id="368142141">
                          <w:marLeft w:val="0"/>
                          <w:marRight w:val="0"/>
                          <w:marTop w:val="0"/>
                          <w:marBottom w:val="0"/>
                          <w:divBdr>
                            <w:top w:val="none" w:sz="0" w:space="0" w:color="auto"/>
                            <w:left w:val="none" w:sz="0" w:space="0" w:color="auto"/>
                            <w:bottom w:val="none" w:sz="0" w:space="0" w:color="auto"/>
                            <w:right w:val="none" w:sz="0" w:space="0" w:color="auto"/>
                          </w:divBdr>
                        </w:div>
                      </w:divsChild>
                    </w:div>
                    <w:div w:id="1086265642">
                      <w:marLeft w:val="0"/>
                      <w:marRight w:val="0"/>
                      <w:marTop w:val="13"/>
                      <w:marBottom w:val="0"/>
                      <w:divBdr>
                        <w:top w:val="none" w:sz="0" w:space="0" w:color="auto"/>
                        <w:left w:val="none" w:sz="0" w:space="0" w:color="auto"/>
                        <w:bottom w:val="none" w:sz="0" w:space="0" w:color="auto"/>
                        <w:right w:val="none" w:sz="0" w:space="0" w:color="auto"/>
                      </w:divBdr>
                    </w:div>
                    <w:div w:id="1095979047">
                      <w:marLeft w:val="0"/>
                      <w:marRight w:val="0"/>
                      <w:marTop w:val="13"/>
                      <w:marBottom w:val="0"/>
                      <w:divBdr>
                        <w:top w:val="none" w:sz="0" w:space="0" w:color="auto"/>
                        <w:left w:val="none" w:sz="0" w:space="0" w:color="auto"/>
                        <w:bottom w:val="none" w:sz="0" w:space="0" w:color="auto"/>
                        <w:right w:val="none" w:sz="0" w:space="0" w:color="auto"/>
                      </w:divBdr>
                    </w:div>
                    <w:div w:id="1377655408">
                      <w:marLeft w:val="0"/>
                      <w:marRight w:val="0"/>
                      <w:marTop w:val="13"/>
                      <w:marBottom w:val="0"/>
                      <w:divBdr>
                        <w:top w:val="none" w:sz="0" w:space="0" w:color="auto"/>
                        <w:left w:val="none" w:sz="0" w:space="0" w:color="auto"/>
                        <w:bottom w:val="none" w:sz="0" w:space="0" w:color="auto"/>
                        <w:right w:val="none" w:sz="0" w:space="0" w:color="auto"/>
                      </w:divBdr>
                      <w:divsChild>
                        <w:div w:id="1658727165">
                          <w:marLeft w:val="0"/>
                          <w:marRight w:val="0"/>
                          <w:marTop w:val="0"/>
                          <w:marBottom w:val="0"/>
                          <w:divBdr>
                            <w:top w:val="none" w:sz="0" w:space="0" w:color="auto"/>
                            <w:left w:val="none" w:sz="0" w:space="0" w:color="auto"/>
                            <w:bottom w:val="none" w:sz="0" w:space="0" w:color="auto"/>
                            <w:right w:val="none" w:sz="0" w:space="0" w:color="auto"/>
                          </w:divBdr>
                        </w:div>
                      </w:divsChild>
                    </w:div>
                    <w:div w:id="1543904029">
                      <w:marLeft w:val="0"/>
                      <w:marRight w:val="0"/>
                      <w:marTop w:val="13"/>
                      <w:marBottom w:val="0"/>
                      <w:divBdr>
                        <w:top w:val="none" w:sz="0" w:space="0" w:color="auto"/>
                        <w:left w:val="none" w:sz="0" w:space="0" w:color="auto"/>
                        <w:bottom w:val="none" w:sz="0" w:space="0" w:color="auto"/>
                        <w:right w:val="none" w:sz="0" w:space="0" w:color="auto"/>
                      </w:divBdr>
                    </w:div>
                    <w:div w:id="1665209191">
                      <w:marLeft w:val="0"/>
                      <w:marRight w:val="0"/>
                      <w:marTop w:val="13"/>
                      <w:marBottom w:val="0"/>
                      <w:divBdr>
                        <w:top w:val="none" w:sz="0" w:space="0" w:color="auto"/>
                        <w:left w:val="none" w:sz="0" w:space="0" w:color="auto"/>
                        <w:bottom w:val="none" w:sz="0" w:space="0" w:color="auto"/>
                        <w:right w:val="none" w:sz="0" w:space="0" w:color="auto"/>
                      </w:divBdr>
                    </w:div>
                    <w:div w:id="1725911435">
                      <w:marLeft w:val="0"/>
                      <w:marRight w:val="0"/>
                      <w:marTop w:val="13"/>
                      <w:marBottom w:val="0"/>
                      <w:divBdr>
                        <w:top w:val="none" w:sz="0" w:space="0" w:color="auto"/>
                        <w:left w:val="none" w:sz="0" w:space="0" w:color="auto"/>
                        <w:bottom w:val="none" w:sz="0" w:space="0" w:color="auto"/>
                        <w:right w:val="none" w:sz="0" w:space="0" w:color="auto"/>
                      </w:divBdr>
                      <w:divsChild>
                        <w:div w:id="125390446">
                          <w:marLeft w:val="0"/>
                          <w:marRight w:val="0"/>
                          <w:marTop w:val="0"/>
                          <w:marBottom w:val="0"/>
                          <w:divBdr>
                            <w:top w:val="none" w:sz="0" w:space="0" w:color="auto"/>
                            <w:left w:val="none" w:sz="0" w:space="0" w:color="auto"/>
                            <w:bottom w:val="none" w:sz="0" w:space="0" w:color="auto"/>
                            <w:right w:val="none" w:sz="0" w:space="0" w:color="auto"/>
                          </w:divBdr>
                        </w:div>
                      </w:divsChild>
                    </w:div>
                    <w:div w:id="1992980840">
                      <w:marLeft w:val="0"/>
                      <w:marRight w:val="0"/>
                      <w:marTop w:val="13"/>
                      <w:marBottom w:val="0"/>
                      <w:divBdr>
                        <w:top w:val="none" w:sz="0" w:space="0" w:color="auto"/>
                        <w:left w:val="none" w:sz="0" w:space="0" w:color="auto"/>
                        <w:bottom w:val="none" w:sz="0" w:space="0" w:color="auto"/>
                        <w:right w:val="none" w:sz="0" w:space="0" w:color="auto"/>
                      </w:divBdr>
                      <w:divsChild>
                        <w:div w:id="1576470478">
                          <w:marLeft w:val="0"/>
                          <w:marRight w:val="0"/>
                          <w:marTop w:val="0"/>
                          <w:marBottom w:val="0"/>
                          <w:divBdr>
                            <w:top w:val="none" w:sz="0" w:space="0" w:color="auto"/>
                            <w:left w:val="none" w:sz="0" w:space="0" w:color="auto"/>
                            <w:bottom w:val="none" w:sz="0" w:space="0" w:color="auto"/>
                            <w:right w:val="none" w:sz="0" w:space="0" w:color="auto"/>
                          </w:divBdr>
                        </w:div>
                      </w:divsChild>
                    </w:div>
                    <w:div w:id="202285364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861971463">
      <w:bodyDiv w:val="1"/>
      <w:marLeft w:val="0"/>
      <w:marRight w:val="0"/>
      <w:marTop w:val="0"/>
      <w:marBottom w:val="0"/>
      <w:divBdr>
        <w:top w:val="none" w:sz="0" w:space="0" w:color="auto"/>
        <w:left w:val="none" w:sz="0" w:space="0" w:color="auto"/>
        <w:bottom w:val="none" w:sz="0" w:space="0" w:color="auto"/>
        <w:right w:val="none" w:sz="0" w:space="0" w:color="auto"/>
      </w:divBdr>
    </w:div>
    <w:div w:id="1862161744">
      <w:bodyDiv w:val="1"/>
      <w:marLeft w:val="0"/>
      <w:marRight w:val="0"/>
      <w:marTop w:val="0"/>
      <w:marBottom w:val="0"/>
      <w:divBdr>
        <w:top w:val="none" w:sz="0" w:space="0" w:color="auto"/>
        <w:left w:val="none" w:sz="0" w:space="0" w:color="auto"/>
        <w:bottom w:val="none" w:sz="0" w:space="0" w:color="auto"/>
        <w:right w:val="none" w:sz="0" w:space="0" w:color="auto"/>
      </w:divBdr>
    </w:div>
    <w:div w:id="1863281086">
      <w:bodyDiv w:val="1"/>
      <w:marLeft w:val="0"/>
      <w:marRight w:val="0"/>
      <w:marTop w:val="0"/>
      <w:marBottom w:val="0"/>
      <w:divBdr>
        <w:top w:val="none" w:sz="0" w:space="0" w:color="auto"/>
        <w:left w:val="none" w:sz="0" w:space="0" w:color="auto"/>
        <w:bottom w:val="none" w:sz="0" w:space="0" w:color="auto"/>
        <w:right w:val="none" w:sz="0" w:space="0" w:color="auto"/>
      </w:divBdr>
    </w:div>
    <w:div w:id="1863545501">
      <w:bodyDiv w:val="1"/>
      <w:marLeft w:val="0"/>
      <w:marRight w:val="0"/>
      <w:marTop w:val="0"/>
      <w:marBottom w:val="0"/>
      <w:divBdr>
        <w:top w:val="none" w:sz="0" w:space="0" w:color="auto"/>
        <w:left w:val="none" w:sz="0" w:space="0" w:color="auto"/>
        <w:bottom w:val="none" w:sz="0" w:space="0" w:color="auto"/>
        <w:right w:val="none" w:sz="0" w:space="0" w:color="auto"/>
      </w:divBdr>
      <w:divsChild>
        <w:div w:id="16658914">
          <w:marLeft w:val="0"/>
          <w:marRight w:val="0"/>
          <w:marTop w:val="0"/>
          <w:marBottom w:val="0"/>
          <w:divBdr>
            <w:top w:val="none" w:sz="0" w:space="0" w:color="auto"/>
            <w:left w:val="none" w:sz="0" w:space="0" w:color="auto"/>
            <w:bottom w:val="none" w:sz="0" w:space="0" w:color="auto"/>
            <w:right w:val="none" w:sz="0" w:space="0" w:color="auto"/>
          </w:divBdr>
        </w:div>
        <w:div w:id="20055781">
          <w:marLeft w:val="0"/>
          <w:marRight w:val="0"/>
          <w:marTop w:val="0"/>
          <w:marBottom w:val="0"/>
          <w:divBdr>
            <w:top w:val="none" w:sz="0" w:space="0" w:color="auto"/>
            <w:left w:val="none" w:sz="0" w:space="0" w:color="auto"/>
            <w:bottom w:val="none" w:sz="0" w:space="0" w:color="auto"/>
            <w:right w:val="none" w:sz="0" w:space="0" w:color="auto"/>
          </w:divBdr>
        </w:div>
        <w:div w:id="59670123">
          <w:marLeft w:val="0"/>
          <w:marRight w:val="0"/>
          <w:marTop w:val="0"/>
          <w:marBottom w:val="0"/>
          <w:divBdr>
            <w:top w:val="none" w:sz="0" w:space="0" w:color="auto"/>
            <w:left w:val="none" w:sz="0" w:space="0" w:color="auto"/>
            <w:bottom w:val="none" w:sz="0" w:space="0" w:color="auto"/>
            <w:right w:val="none" w:sz="0" w:space="0" w:color="auto"/>
          </w:divBdr>
          <w:divsChild>
            <w:div w:id="1794785318">
              <w:marLeft w:val="0"/>
              <w:marRight w:val="0"/>
              <w:marTop w:val="0"/>
              <w:marBottom w:val="0"/>
              <w:divBdr>
                <w:top w:val="none" w:sz="0" w:space="0" w:color="auto"/>
                <w:left w:val="none" w:sz="0" w:space="0" w:color="auto"/>
                <w:bottom w:val="none" w:sz="0" w:space="0" w:color="auto"/>
                <w:right w:val="none" w:sz="0" w:space="0" w:color="auto"/>
              </w:divBdr>
            </w:div>
          </w:divsChild>
        </w:div>
        <w:div w:id="76248296">
          <w:marLeft w:val="0"/>
          <w:marRight w:val="0"/>
          <w:marTop w:val="0"/>
          <w:marBottom w:val="0"/>
          <w:divBdr>
            <w:top w:val="none" w:sz="0" w:space="0" w:color="auto"/>
            <w:left w:val="none" w:sz="0" w:space="0" w:color="auto"/>
            <w:bottom w:val="none" w:sz="0" w:space="0" w:color="auto"/>
            <w:right w:val="none" w:sz="0" w:space="0" w:color="auto"/>
          </w:divBdr>
        </w:div>
        <w:div w:id="87360558">
          <w:marLeft w:val="0"/>
          <w:marRight w:val="0"/>
          <w:marTop w:val="0"/>
          <w:marBottom w:val="0"/>
          <w:divBdr>
            <w:top w:val="none" w:sz="0" w:space="0" w:color="auto"/>
            <w:left w:val="none" w:sz="0" w:space="0" w:color="auto"/>
            <w:bottom w:val="none" w:sz="0" w:space="0" w:color="auto"/>
            <w:right w:val="none" w:sz="0" w:space="0" w:color="auto"/>
          </w:divBdr>
          <w:divsChild>
            <w:div w:id="89081814">
              <w:marLeft w:val="0"/>
              <w:marRight w:val="0"/>
              <w:marTop w:val="0"/>
              <w:marBottom w:val="0"/>
              <w:divBdr>
                <w:top w:val="none" w:sz="0" w:space="0" w:color="auto"/>
                <w:left w:val="none" w:sz="0" w:space="0" w:color="auto"/>
                <w:bottom w:val="none" w:sz="0" w:space="0" w:color="auto"/>
                <w:right w:val="none" w:sz="0" w:space="0" w:color="auto"/>
              </w:divBdr>
            </w:div>
          </w:divsChild>
        </w:div>
        <w:div w:id="116225016">
          <w:marLeft w:val="0"/>
          <w:marRight w:val="0"/>
          <w:marTop w:val="0"/>
          <w:marBottom w:val="0"/>
          <w:divBdr>
            <w:top w:val="none" w:sz="0" w:space="0" w:color="auto"/>
            <w:left w:val="none" w:sz="0" w:space="0" w:color="auto"/>
            <w:bottom w:val="none" w:sz="0" w:space="0" w:color="auto"/>
            <w:right w:val="none" w:sz="0" w:space="0" w:color="auto"/>
          </w:divBdr>
          <w:divsChild>
            <w:div w:id="1020277066">
              <w:marLeft w:val="0"/>
              <w:marRight w:val="0"/>
              <w:marTop w:val="0"/>
              <w:marBottom w:val="0"/>
              <w:divBdr>
                <w:top w:val="none" w:sz="0" w:space="0" w:color="auto"/>
                <w:left w:val="none" w:sz="0" w:space="0" w:color="auto"/>
                <w:bottom w:val="none" w:sz="0" w:space="0" w:color="auto"/>
                <w:right w:val="none" w:sz="0" w:space="0" w:color="auto"/>
              </w:divBdr>
            </w:div>
          </w:divsChild>
        </w:div>
        <w:div w:id="126239806">
          <w:marLeft w:val="0"/>
          <w:marRight w:val="0"/>
          <w:marTop w:val="0"/>
          <w:marBottom w:val="0"/>
          <w:divBdr>
            <w:top w:val="none" w:sz="0" w:space="0" w:color="auto"/>
            <w:left w:val="none" w:sz="0" w:space="0" w:color="auto"/>
            <w:bottom w:val="none" w:sz="0" w:space="0" w:color="auto"/>
            <w:right w:val="none" w:sz="0" w:space="0" w:color="auto"/>
          </w:divBdr>
          <w:divsChild>
            <w:div w:id="1739092630">
              <w:marLeft w:val="0"/>
              <w:marRight w:val="0"/>
              <w:marTop w:val="0"/>
              <w:marBottom w:val="0"/>
              <w:divBdr>
                <w:top w:val="none" w:sz="0" w:space="0" w:color="auto"/>
                <w:left w:val="none" w:sz="0" w:space="0" w:color="auto"/>
                <w:bottom w:val="none" w:sz="0" w:space="0" w:color="auto"/>
                <w:right w:val="none" w:sz="0" w:space="0" w:color="auto"/>
              </w:divBdr>
            </w:div>
          </w:divsChild>
        </w:div>
        <w:div w:id="136538719">
          <w:marLeft w:val="0"/>
          <w:marRight w:val="0"/>
          <w:marTop w:val="0"/>
          <w:marBottom w:val="0"/>
          <w:divBdr>
            <w:top w:val="none" w:sz="0" w:space="0" w:color="auto"/>
            <w:left w:val="none" w:sz="0" w:space="0" w:color="auto"/>
            <w:bottom w:val="none" w:sz="0" w:space="0" w:color="auto"/>
            <w:right w:val="none" w:sz="0" w:space="0" w:color="auto"/>
          </w:divBdr>
          <w:divsChild>
            <w:div w:id="195119486">
              <w:marLeft w:val="0"/>
              <w:marRight w:val="0"/>
              <w:marTop w:val="0"/>
              <w:marBottom w:val="0"/>
              <w:divBdr>
                <w:top w:val="none" w:sz="0" w:space="0" w:color="auto"/>
                <w:left w:val="none" w:sz="0" w:space="0" w:color="auto"/>
                <w:bottom w:val="none" w:sz="0" w:space="0" w:color="auto"/>
                <w:right w:val="none" w:sz="0" w:space="0" w:color="auto"/>
              </w:divBdr>
            </w:div>
          </w:divsChild>
        </w:div>
        <w:div w:id="141043839">
          <w:marLeft w:val="0"/>
          <w:marRight w:val="0"/>
          <w:marTop w:val="0"/>
          <w:marBottom w:val="0"/>
          <w:divBdr>
            <w:top w:val="none" w:sz="0" w:space="0" w:color="auto"/>
            <w:left w:val="none" w:sz="0" w:space="0" w:color="auto"/>
            <w:bottom w:val="none" w:sz="0" w:space="0" w:color="auto"/>
            <w:right w:val="none" w:sz="0" w:space="0" w:color="auto"/>
          </w:divBdr>
          <w:divsChild>
            <w:div w:id="1264806573">
              <w:marLeft w:val="0"/>
              <w:marRight w:val="0"/>
              <w:marTop w:val="0"/>
              <w:marBottom w:val="0"/>
              <w:divBdr>
                <w:top w:val="none" w:sz="0" w:space="0" w:color="auto"/>
                <w:left w:val="none" w:sz="0" w:space="0" w:color="auto"/>
                <w:bottom w:val="none" w:sz="0" w:space="0" w:color="auto"/>
                <w:right w:val="none" w:sz="0" w:space="0" w:color="auto"/>
              </w:divBdr>
            </w:div>
          </w:divsChild>
        </w:div>
        <w:div w:id="152989476">
          <w:marLeft w:val="0"/>
          <w:marRight w:val="0"/>
          <w:marTop w:val="0"/>
          <w:marBottom w:val="0"/>
          <w:divBdr>
            <w:top w:val="none" w:sz="0" w:space="0" w:color="auto"/>
            <w:left w:val="none" w:sz="0" w:space="0" w:color="auto"/>
            <w:bottom w:val="none" w:sz="0" w:space="0" w:color="auto"/>
            <w:right w:val="none" w:sz="0" w:space="0" w:color="auto"/>
          </w:divBdr>
          <w:divsChild>
            <w:div w:id="162859776">
              <w:marLeft w:val="0"/>
              <w:marRight w:val="0"/>
              <w:marTop w:val="0"/>
              <w:marBottom w:val="0"/>
              <w:divBdr>
                <w:top w:val="none" w:sz="0" w:space="0" w:color="auto"/>
                <w:left w:val="none" w:sz="0" w:space="0" w:color="auto"/>
                <w:bottom w:val="none" w:sz="0" w:space="0" w:color="auto"/>
                <w:right w:val="none" w:sz="0" w:space="0" w:color="auto"/>
              </w:divBdr>
            </w:div>
          </w:divsChild>
        </w:div>
        <w:div w:id="163397820">
          <w:marLeft w:val="0"/>
          <w:marRight w:val="0"/>
          <w:marTop w:val="0"/>
          <w:marBottom w:val="0"/>
          <w:divBdr>
            <w:top w:val="none" w:sz="0" w:space="0" w:color="auto"/>
            <w:left w:val="none" w:sz="0" w:space="0" w:color="auto"/>
            <w:bottom w:val="none" w:sz="0" w:space="0" w:color="auto"/>
            <w:right w:val="none" w:sz="0" w:space="0" w:color="auto"/>
          </w:divBdr>
        </w:div>
        <w:div w:id="192573601">
          <w:marLeft w:val="0"/>
          <w:marRight w:val="0"/>
          <w:marTop w:val="0"/>
          <w:marBottom w:val="0"/>
          <w:divBdr>
            <w:top w:val="none" w:sz="0" w:space="0" w:color="auto"/>
            <w:left w:val="none" w:sz="0" w:space="0" w:color="auto"/>
            <w:bottom w:val="none" w:sz="0" w:space="0" w:color="auto"/>
            <w:right w:val="none" w:sz="0" w:space="0" w:color="auto"/>
          </w:divBdr>
        </w:div>
        <w:div w:id="203489312">
          <w:marLeft w:val="0"/>
          <w:marRight w:val="0"/>
          <w:marTop w:val="0"/>
          <w:marBottom w:val="0"/>
          <w:divBdr>
            <w:top w:val="none" w:sz="0" w:space="0" w:color="auto"/>
            <w:left w:val="none" w:sz="0" w:space="0" w:color="auto"/>
            <w:bottom w:val="none" w:sz="0" w:space="0" w:color="auto"/>
            <w:right w:val="none" w:sz="0" w:space="0" w:color="auto"/>
          </w:divBdr>
          <w:divsChild>
            <w:div w:id="371808089">
              <w:marLeft w:val="0"/>
              <w:marRight w:val="0"/>
              <w:marTop w:val="0"/>
              <w:marBottom w:val="0"/>
              <w:divBdr>
                <w:top w:val="none" w:sz="0" w:space="0" w:color="auto"/>
                <w:left w:val="none" w:sz="0" w:space="0" w:color="auto"/>
                <w:bottom w:val="none" w:sz="0" w:space="0" w:color="auto"/>
                <w:right w:val="none" w:sz="0" w:space="0" w:color="auto"/>
              </w:divBdr>
            </w:div>
          </w:divsChild>
        </w:div>
        <w:div w:id="269704877">
          <w:marLeft w:val="0"/>
          <w:marRight w:val="0"/>
          <w:marTop w:val="0"/>
          <w:marBottom w:val="0"/>
          <w:divBdr>
            <w:top w:val="none" w:sz="0" w:space="0" w:color="auto"/>
            <w:left w:val="none" w:sz="0" w:space="0" w:color="auto"/>
            <w:bottom w:val="none" w:sz="0" w:space="0" w:color="auto"/>
            <w:right w:val="none" w:sz="0" w:space="0" w:color="auto"/>
          </w:divBdr>
          <w:divsChild>
            <w:div w:id="440338826">
              <w:marLeft w:val="0"/>
              <w:marRight w:val="0"/>
              <w:marTop w:val="0"/>
              <w:marBottom w:val="0"/>
              <w:divBdr>
                <w:top w:val="none" w:sz="0" w:space="0" w:color="auto"/>
                <w:left w:val="none" w:sz="0" w:space="0" w:color="auto"/>
                <w:bottom w:val="none" w:sz="0" w:space="0" w:color="auto"/>
                <w:right w:val="none" w:sz="0" w:space="0" w:color="auto"/>
              </w:divBdr>
            </w:div>
          </w:divsChild>
        </w:div>
        <w:div w:id="271279589">
          <w:marLeft w:val="0"/>
          <w:marRight w:val="0"/>
          <w:marTop w:val="0"/>
          <w:marBottom w:val="0"/>
          <w:divBdr>
            <w:top w:val="none" w:sz="0" w:space="0" w:color="auto"/>
            <w:left w:val="none" w:sz="0" w:space="0" w:color="auto"/>
            <w:bottom w:val="none" w:sz="0" w:space="0" w:color="auto"/>
            <w:right w:val="none" w:sz="0" w:space="0" w:color="auto"/>
          </w:divBdr>
        </w:div>
        <w:div w:id="271404292">
          <w:marLeft w:val="0"/>
          <w:marRight w:val="0"/>
          <w:marTop w:val="0"/>
          <w:marBottom w:val="0"/>
          <w:divBdr>
            <w:top w:val="none" w:sz="0" w:space="0" w:color="auto"/>
            <w:left w:val="none" w:sz="0" w:space="0" w:color="auto"/>
            <w:bottom w:val="none" w:sz="0" w:space="0" w:color="auto"/>
            <w:right w:val="none" w:sz="0" w:space="0" w:color="auto"/>
          </w:divBdr>
        </w:div>
        <w:div w:id="299386974">
          <w:marLeft w:val="0"/>
          <w:marRight w:val="0"/>
          <w:marTop w:val="0"/>
          <w:marBottom w:val="0"/>
          <w:divBdr>
            <w:top w:val="none" w:sz="0" w:space="0" w:color="auto"/>
            <w:left w:val="none" w:sz="0" w:space="0" w:color="auto"/>
            <w:bottom w:val="none" w:sz="0" w:space="0" w:color="auto"/>
            <w:right w:val="none" w:sz="0" w:space="0" w:color="auto"/>
          </w:divBdr>
        </w:div>
        <w:div w:id="299767109">
          <w:marLeft w:val="0"/>
          <w:marRight w:val="0"/>
          <w:marTop w:val="0"/>
          <w:marBottom w:val="0"/>
          <w:divBdr>
            <w:top w:val="none" w:sz="0" w:space="0" w:color="auto"/>
            <w:left w:val="none" w:sz="0" w:space="0" w:color="auto"/>
            <w:bottom w:val="none" w:sz="0" w:space="0" w:color="auto"/>
            <w:right w:val="none" w:sz="0" w:space="0" w:color="auto"/>
          </w:divBdr>
          <w:divsChild>
            <w:div w:id="1904874348">
              <w:marLeft w:val="0"/>
              <w:marRight w:val="0"/>
              <w:marTop w:val="0"/>
              <w:marBottom w:val="0"/>
              <w:divBdr>
                <w:top w:val="none" w:sz="0" w:space="0" w:color="auto"/>
                <w:left w:val="none" w:sz="0" w:space="0" w:color="auto"/>
                <w:bottom w:val="none" w:sz="0" w:space="0" w:color="auto"/>
                <w:right w:val="none" w:sz="0" w:space="0" w:color="auto"/>
              </w:divBdr>
            </w:div>
          </w:divsChild>
        </w:div>
        <w:div w:id="312178846">
          <w:marLeft w:val="0"/>
          <w:marRight w:val="0"/>
          <w:marTop w:val="0"/>
          <w:marBottom w:val="0"/>
          <w:divBdr>
            <w:top w:val="none" w:sz="0" w:space="0" w:color="auto"/>
            <w:left w:val="none" w:sz="0" w:space="0" w:color="auto"/>
            <w:bottom w:val="none" w:sz="0" w:space="0" w:color="auto"/>
            <w:right w:val="none" w:sz="0" w:space="0" w:color="auto"/>
          </w:divBdr>
          <w:divsChild>
            <w:div w:id="1757751653">
              <w:marLeft w:val="0"/>
              <w:marRight w:val="0"/>
              <w:marTop w:val="0"/>
              <w:marBottom w:val="0"/>
              <w:divBdr>
                <w:top w:val="none" w:sz="0" w:space="0" w:color="auto"/>
                <w:left w:val="none" w:sz="0" w:space="0" w:color="auto"/>
                <w:bottom w:val="none" w:sz="0" w:space="0" w:color="auto"/>
                <w:right w:val="none" w:sz="0" w:space="0" w:color="auto"/>
              </w:divBdr>
            </w:div>
          </w:divsChild>
        </w:div>
        <w:div w:id="318533512">
          <w:marLeft w:val="0"/>
          <w:marRight w:val="0"/>
          <w:marTop w:val="0"/>
          <w:marBottom w:val="0"/>
          <w:divBdr>
            <w:top w:val="none" w:sz="0" w:space="0" w:color="auto"/>
            <w:left w:val="none" w:sz="0" w:space="0" w:color="auto"/>
            <w:bottom w:val="none" w:sz="0" w:space="0" w:color="auto"/>
            <w:right w:val="none" w:sz="0" w:space="0" w:color="auto"/>
          </w:divBdr>
          <w:divsChild>
            <w:div w:id="160237068">
              <w:marLeft w:val="0"/>
              <w:marRight w:val="0"/>
              <w:marTop w:val="0"/>
              <w:marBottom w:val="0"/>
              <w:divBdr>
                <w:top w:val="none" w:sz="0" w:space="0" w:color="auto"/>
                <w:left w:val="none" w:sz="0" w:space="0" w:color="auto"/>
                <w:bottom w:val="none" w:sz="0" w:space="0" w:color="auto"/>
                <w:right w:val="none" w:sz="0" w:space="0" w:color="auto"/>
              </w:divBdr>
            </w:div>
          </w:divsChild>
        </w:div>
        <w:div w:id="368409445">
          <w:marLeft w:val="0"/>
          <w:marRight w:val="0"/>
          <w:marTop w:val="0"/>
          <w:marBottom w:val="0"/>
          <w:divBdr>
            <w:top w:val="none" w:sz="0" w:space="0" w:color="auto"/>
            <w:left w:val="none" w:sz="0" w:space="0" w:color="auto"/>
            <w:bottom w:val="none" w:sz="0" w:space="0" w:color="auto"/>
            <w:right w:val="none" w:sz="0" w:space="0" w:color="auto"/>
          </w:divBdr>
          <w:divsChild>
            <w:div w:id="1869677899">
              <w:marLeft w:val="0"/>
              <w:marRight w:val="0"/>
              <w:marTop w:val="0"/>
              <w:marBottom w:val="0"/>
              <w:divBdr>
                <w:top w:val="none" w:sz="0" w:space="0" w:color="auto"/>
                <w:left w:val="none" w:sz="0" w:space="0" w:color="auto"/>
                <w:bottom w:val="none" w:sz="0" w:space="0" w:color="auto"/>
                <w:right w:val="none" w:sz="0" w:space="0" w:color="auto"/>
              </w:divBdr>
            </w:div>
          </w:divsChild>
        </w:div>
        <w:div w:id="372852237">
          <w:marLeft w:val="0"/>
          <w:marRight w:val="0"/>
          <w:marTop w:val="0"/>
          <w:marBottom w:val="0"/>
          <w:divBdr>
            <w:top w:val="none" w:sz="0" w:space="0" w:color="auto"/>
            <w:left w:val="none" w:sz="0" w:space="0" w:color="auto"/>
            <w:bottom w:val="none" w:sz="0" w:space="0" w:color="auto"/>
            <w:right w:val="none" w:sz="0" w:space="0" w:color="auto"/>
          </w:divBdr>
          <w:divsChild>
            <w:div w:id="580875386">
              <w:marLeft w:val="0"/>
              <w:marRight w:val="0"/>
              <w:marTop w:val="0"/>
              <w:marBottom w:val="0"/>
              <w:divBdr>
                <w:top w:val="none" w:sz="0" w:space="0" w:color="auto"/>
                <w:left w:val="none" w:sz="0" w:space="0" w:color="auto"/>
                <w:bottom w:val="none" w:sz="0" w:space="0" w:color="auto"/>
                <w:right w:val="none" w:sz="0" w:space="0" w:color="auto"/>
              </w:divBdr>
            </w:div>
          </w:divsChild>
        </w:div>
        <w:div w:id="411464262">
          <w:marLeft w:val="0"/>
          <w:marRight w:val="0"/>
          <w:marTop w:val="0"/>
          <w:marBottom w:val="0"/>
          <w:divBdr>
            <w:top w:val="none" w:sz="0" w:space="0" w:color="auto"/>
            <w:left w:val="none" w:sz="0" w:space="0" w:color="auto"/>
            <w:bottom w:val="none" w:sz="0" w:space="0" w:color="auto"/>
            <w:right w:val="none" w:sz="0" w:space="0" w:color="auto"/>
          </w:divBdr>
          <w:divsChild>
            <w:div w:id="1105809201">
              <w:marLeft w:val="0"/>
              <w:marRight w:val="0"/>
              <w:marTop w:val="0"/>
              <w:marBottom w:val="0"/>
              <w:divBdr>
                <w:top w:val="none" w:sz="0" w:space="0" w:color="auto"/>
                <w:left w:val="none" w:sz="0" w:space="0" w:color="auto"/>
                <w:bottom w:val="none" w:sz="0" w:space="0" w:color="auto"/>
                <w:right w:val="none" w:sz="0" w:space="0" w:color="auto"/>
              </w:divBdr>
            </w:div>
          </w:divsChild>
        </w:div>
        <w:div w:id="426466772">
          <w:marLeft w:val="0"/>
          <w:marRight w:val="0"/>
          <w:marTop w:val="0"/>
          <w:marBottom w:val="0"/>
          <w:divBdr>
            <w:top w:val="none" w:sz="0" w:space="0" w:color="auto"/>
            <w:left w:val="none" w:sz="0" w:space="0" w:color="auto"/>
            <w:bottom w:val="none" w:sz="0" w:space="0" w:color="auto"/>
            <w:right w:val="none" w:sz="0" w:space="0" w:color="auto"/>
          </w:divBdr>
          <w:divsChild>
            <w:div w:id="1336375922">
              <w:marLeft w:val="0"/>
              <w:marRight w:val="0"/>
              <w:marTop w:val="0"/>
              <w:marBottom w:val="0"/>
              <w:divBdr>
                <w:top w:val="none" w:sz="0" w:space="0" w:color="auto"/>
                <w:left w:val="none" w:sz="0" w:space="0" w:color="auto"/>
                <w:bottom w:val="none" w:sz="0" w:space="0" w:color="auto"/>
                <w:right w:val="none" w:sz="0" w:space="0" w:color="auto"/>
              </w:divBdr>
            </w:div>
          </w:divsChild>
        </w:div>
        <w:div w:id="426509122">
          <w:marLeft w:val="0"/>
          <w:marRight w:val="0"/>
          <w:marTop w:val="0"/>
          <w:marBottom w:val="0"/>
          <w:divBdr>
            <w:top w:val="none" w:sz="0" w:space="0" w:color="auto"/>
            <w:left w:val="none" w:sz="0" w:space="0" w:color="auto"/>
            <w:bottom w:val="none" w:sz="0" w:space="0" w:color="auto"/>
            <w:right w:val="none" w:sz="0" w:space="0" w:color="auto"/>
          </w:divBdr>
          <w:divsChild>
            <w:div w:id="1779762504">
              <w:marLeft w:val="0"/>
              <w:marRight w:val="0"/>
              <w:marTop w:val="0"/>
              <w:marBottom w:val="0"/>
              <w:divBdr>
                <w:top w:val="none" w:sz="0" w:space="0" w:color="auto"/>
                <w:left w:val="none" w:sz="0" w:space="0" w:color="auto"/>
                <w:bottom w:val="none" w:sz="0" w:space="0" w:color="auto"/>
                <w:right w:val="none" w:sz="0" w:space="0" w:color="auto"/>
              </w:divBdr>
            </w:div>
          </w:divsChild>
        </w:div>
        <w:div w:id="441807370">
          <w:marLeft w:val="0"/>
          <w:marRight w:val="0"/>
          <w:marTop w:val="0"/>
          <w:marBottom w:val="0"/>
          <w:divBdr>
            <w:top w:val="none" w:sz="0" w:space="0" w:color="auto"/>
            <w:left w:val="none" w:sz="0" w:space="0" w:color="auto"/>
            <w:bottom w:val="none" w:sz="0" w:space="0" w:color="auto"/>
            <w:right w:val="none" w:sz="0" w:space="0" w:color="auto"/>
          </w:divBdr>
          <w:divsChild>
            <w:div w:id="1330912909">
              <w:marLeft w:val="0"/>
              <w:marRight w:val="0"/>
              <w:marTop w:val="0"/>
              <w:marBottom w:val="0"/>
              <w:divBdr>
                <w:top w:val="none" w:sz="0" w:space="0" w:color="auto"/>
                <w:left w:val="none" w:sz="0" w:space="0" w:color="auto"/>
                <w:bottom w:val="none" w:sz="0" w:space="0" w:color="auto"/>
                <w:right w:val="none" w:sz="0" w:space="0" w:color="auto"/>
              </w:divBdr>
            </w:div>
          </w:divsChild>
        </w:div>
        <w:div w:id="444542929">
          <w:marLeft w:val="0"/>
          <w:marRight w:val="0"/>
          <w:marTop w:val="0"/>
          <w:marBottom w:val="0"/>
          <w:divBdr>
            <w:top w:val="none" w:sz="0" w:space="0" w:color="auto"/>
            <w:left w:val="none" w:sz="0" w:space="0" w:color="auto"/>
            <w:bottom w:val="none" w:sz="0" w:space="0" w:color="auto"/>
            <w:right w:val="none" w:sz="0" w:space="0" w:color="auto"/>
          </w:divBdr>
          <w:divsChild>
            <w:div w:id="808135767">
              <w:marLeft w:val="0"/>
              <w:marRight w:val="0"/>
              <w:marTop w:val="0"/>
              <w:marBottom w:val="0"/>
              <w:divBdr>
                <w:top w:val="none" w:sz="0" w:space="0" w:color="auto"/>
                <w:left w:val="none" w:sz="0" w:space="0" w:color="auto"/>
                <w:bottom w:val="none" w:sz="0" w:space="0" w:color="auto"/>
                <w:right w:val="none" w:sz="0" w:space="0" w:color="auto"/>
              </w:divBdr>
            </w:div>
          </w:divsChild>
        </w:div>
        <w:div w:id="463891337">
          <w:marLeft w:val="0"/>
          <w:marRight w:val="0"/>
          <w:marTop w:val="0"/>
          <w:marBottom w:val="0"/>
          <w:divBdr>
            <w:top w:val="none" w:sz="0" w:space="0" w:color="auto"/>
            <w:left w:val="none" w:sz="0" w:space="0" w:color="auto"/>
            <w:bottom w:val="none" w:sz="0" w:space="0" w:color="auto"/>
            <w:right w:val="none" w:sz="0" w:space="0" w:color="auto"/>
          </w:divBdr>
          <w:divsChild>
            <w:div w:id="1250845640">
              <w:marLeft w:val="0"/>
              <w:marRight w:val="0"/>
              <w:marTop w:val="0"/>
              <w:marBottom w:val="0"/>
              <w:divBdr>
                <w:top w:val="none" w:sz="0" w:space="0" w:color="auto"/>
                <w:left w:val="none" w:sz="0" w:space="0" w:color="auto"/>
                <w:bottom w:val="none" w:sz="0" w:space="0" w:color="auto"/>
                <w:right w:val="none" w:sz="0" w:space="0" w:color="auto"/>
              </w:divBdr>
            </w:div>
          </w:divsChild>
        </w:div>
        <w:div w:id="483276094">
          <w:marLeft w:val="0"/>
          <w:marRight w:val="0"/>
          <w:marTop w:val="0"/>
          <w:marBottom w:val="0"/>
          <w:divBdr>
            <w:top w:val="none" w:sz="0" w:space="0" w:color="auto"/>
            <w:left w:val="none" w:sz="0" w:space="0" w:color="auto"/>
            <w:bottom w:val="none" w:sz="0" w:space="0" w:color="auto"/>
            <w:right w:val="none" w:sz="0" w:space="0" w:color="auto"/>
          </w:divBdr>
          <w:divsChild>
            <w:div w:id="1611820354">
              <w:marLeft w:val="0"/>
              <w:marRight w:val="0"/>
              <w:marTop w:val="0"/>
              <w:marBottom w:val="0"/>
              <w:divBdr>
                <w:top w:val="none" w:sz="0" w:space="0" w:color="auto"/>
                <w:left w:val="none" w:sz="0" w:space="0" w:color="auto"/>
                <w:bottom w:val="none" w:sz="0" w:space="0" w:color="auto"/>
                <w:right w:val="none" w:sz="0" w:space="0" w:color="auto"/>
              </w:divBdr>
            </w:div>
          </w:divsChild>
        </w:div>
        <w:div w:id="498665809">
          <w:marLeft w:val="0"/>
          <w:marRight w:val="0"/>
          <w:marTop w:val="0"/>
          <w:marBottom w:val="0"/>
          <w:divBdr>
            <w:top w:val="none" w:sz="0" w:space="0" w:color="auto"/>
            <w:left w:val="none" w:sz="0" w:space="0" w:color="auto"/>
            <w:bottom w:val="none" w:sz="0" w:space="0" w:color="auto"/>
            <w:right w:val="none" w:sz="0" w:space="0" w:color="auto"/>
          </w:divBdr>
          <w:divsChild>
            <w:div w:id="201405584">
              <w:marLeft w:val="0"/>
              <w:marRight w:val="0"/>
              <w:marTop w:val="0"/>
              <w:marBottom w:val="0"/>
              <w:divBdr>
                <w:top w:val="none" w:sz="0" w:space="0" w:color="auto"/>
                <w:left w:val="none" w:sz="0" w:space="0" w:color="auto"/>
                <w:bottom w:val="none" w:sz="0" w:space="0" w:color="auto"/>
                <w:right w:val="none" w:sz="0" w:space="0" w:color="auto"/>
              </w:divBdr>
            </w:div>
          </w:divsChild>
        </w:div>
        <w:div w:id="508057758">
          <w:marLeft w:val="0"/>
          <w:marRight w:val="0"/>
          <w:marTop w:val="0"/>
          <w:marBottom w:val="0"/>
          <w:divBdr>
            <w:top w:val="none" w:sz="0" w:space="0" w:color="auto"/>
            <w:left w:val="none" w:sz="0" w:space="0" w:color="auto"/>
            <w:bottom w:val="none" w:sz="0" w:space="0" w:color="auto"/>
            <w:right w:val="none" w:sz="0" w:space="0" w:color="auto"/>
          </w:divBdr>
          <w:divsChild>
            <w:div w:id="1792288147">
              <w:marLeft w:val="0"/>
              <w:marRight w:val="0"/>
              <w:marTop w:val="0"/>
              <w:marBottom w:val="0"/>
              <w:divBdr>
                <w:top w:val="none" w:sz="0" w:space="0" w:color="auto"/>
                <w:left w:val="none" w:sz="0" w:space="0" w:color="auto"/>
                <w:bottom w:val="none" w:sz="0" w:space="0" w:color="auto"/>
                <w:right w:val="none" w:sz="0" w:space="0" w:color="auto"/>
              </w:divBdr>
            </w:div>
          </w:divsChild>
        </w:div>
        <w:div w:id="543181033">
          <w:marLeft w:val="0"/>
          <w:marRight w:val="0"/>
          <w:marTop w:val="0"/>
          <w:marBottom w:val="0"/>
          <w:divBdr>
            <w:top w:val="none" w:sz="0" w:space="0" w:color="auto"/>
            <w:left w:val="none" w:sz="0" w:space="0" w:color="auto"/>
            <w:bottom w:val="none" w:sz="0" w:space="0" w:color="auto"/>
            <w:right w:val="none" w:sz="0" w:space="0" w:color="auto"/>
          </w:divBdr>
          <w:divsChild>
            <w:div w:id="1865436980">
              <w:marLeft w:val="0"/>
              <w:marRight w:val="0"/>
              <w:marTop w:val="0"/>
              <w:marBottom w:val="0"/>
              <w:divBdr>
                <w:top w:val="none" w:sz="0" w:space="0" w:color="auto"/>
                <w:left w:val="none" w:sz="0" w:space="0" w:color="auto"/>
                <w:bottom w:val="none" w:sz="0" w:space="0" w:color="auto"/>
                <w:right w:val="none" w:sz="0" w:space="0" w:color="auto"/>
              </w:divBdr>
            </w:div>
          </w:divsChild>
        </w:div>
        <w:div w:id="547769191">
          <w:marLeft w:val="0"/>
          <w:marRight w:val="0"/>
          <w:marTop w:val="0"/>
          <w:marBottom w:val="0"/>
          <w:divBdr>
            <w:top w:val="none" w:sz="0" w:space="0" w:color="auto"/>
            <w:left w:val="none" w:sz="0" w:space="0" w:color="auto"/>
            <w:bottom w:val="none" w:sz="0" w:space="0" w:color="auto"/>
            <w:right w:val="none" w:sz="0" w:space="0" w:color="auto"/>
          </w:divBdr>
        </w:div>
        <w:div w:id="558133151">
          <w:marLeft w:val="0"/>
          <w:marRight w:val="0"/>
          <w:marTop w:val="0"/>
          <w:marBottom w:val="0"/>
          <w:divBdr>
            <w:top w:val="none" w:sz="0" w:space="0" w:color="auto"/>
            <w:left w:val="none" w:sz="0" w:space="0" w:color="auto"/>
            <w:bottom w:val="none" w:sz="0" w:space="0" w:color="auto"/>
            <w:right w:val="none" w:sz="0" w:space="0" w:color="auto"/>
          </w:divBdr>
          <w:divsChild>
            <w:div w:id="425348149">
              <w:marLeft w:val="0"/>
              <w:marRight w:val="0"/>
              <w:marTop w:val="0"/>
              <w:marBottom w:val="0"/>
              <w:divBdr>
                <w:top w:val="none" w:sz="0" w:space="0" w:color="auto"/>
                <w:left w:val="none" w:sz="0" w:space="0" w:color="auto"/>
                <w:bottom w:val="none" w:sz="0" w:space="0" w:color="auto"/>
                <w:right w:val="none" w:sz="0" w:space="0" w:color="auto"/>
              </w:divBdr>
            </w:div>
          </w:divsChild>
        </w:div>
        <w:div w:id="575435987">
          <w:marLeft w:val="0"/>
          <w:marRight w:val="0"/>
          <w:marTop w:val="0"/>
          <w:marBottom w:val="0"/>
          <w:divBdr>
            <w:top w:val="none" w:sz="0" w:space="0" w:color="auto"/>
            <w:left w:val="none" w:sz="0" w:space="0" w:color="auto"/>
            <w:bottom w:val="none" w:sz="0" w:space="0" w:color="auto"/>
            <w:right w:val="none" w:sz="0" w:space="0" w:color="auto"/>
          </w:divBdr>
          <w:divsChild>
            <w:div w:id="933175196">
              <w:marLeft w:val="0"/>
              <w:marRight w:val="0"/>
              <w:marTop w:val="0"/>
              <w:marBottom w:val="0"/>
              <w:divBdr>
                <w:top w:val="none" w:sz="0" w:space="0" w:color="auto"/>
                <w:left w:val="none" w:sz="0" w:space="0" w:color="auto"/>
                <w:bottom w:val="none" w:sz="0" w:space="0" w:color="auto"/>
                <w:right w:val="none" w:sz="0" w:space="0" w:color="auto"/>
              </w:divBdr>
            </w:div>
          </w:divsChild>
        </w:div>
        <w:div w:id="615135659">
          <w:marLeft w:val="0"/>
          <w:marRight w:val="0"/>
          <w:marTop w:val="0"/>
          <w:marBottom w:val="0"/>
          <w:divBdr>
            <w:top w:val="none" w:sz="0" w:space="0" w:color="auto"/>
            <w:left w:val="none" w:sz="0" w:space="0" w:color="auto"/>
            <w:bottom w:val="none" w:sz="0" w:space="0" w:color="auto"/>
            <w:right w:val="none" w:sz="0" w:space="0" w:color="auto"/>
          </w:divBdr>
          <w:divsChild>
            <w:div w:id="1380785618">
              <w:marLeft w:val="0"/>
              <w:marRight w:val="0"/>
              <w:marTop w:val="0"/>
              <w:marBottom w:val="0"/>
              <w:divBdr>
                <w:top w:val="none" w:sz="0" w:space="0" w:color="auto"/>
                <w:left w:val="none" w:sz="0" w:space="0" w:color="auto"/>
                <w:bottom w:val="none" w:sz="0" w:space="0" w:color="auto"/>
                <w:right w:val="none" w:sz="0" w:space="0" w:color="auto"/>
              </w:divBdr>
            </w:div>
          </w:divsChild>
        </w:div>
        <w:div w:id="615914458">
          <w:marLeft w:val="0"/>
          <w:marRight w:val="0"/>
          <w:marTop w:val="0"/>
          <w:marBottom w:val="0"/>
          <w:divBdr>
            <w:top w:val="none" w:sz="0" w:space="0" w:color="auto"/>
            <w:left w:val="none" w:sz="0" w:space="0" w:color="auto"/>
            <w:bottom w:val="none" w:sz="0" w:space="0" w:color="auto"/>
            <w:right w:val="none" w:sz="0" w:space="0" w:color="auto"/>
          </w:divBdr>
          <w:divsChild>
            <w:div w:id="2058048645">
              <w:marLeft w:val="0"/>
              <w:marRight w:val="0"/>
              <w:marTop w:val="0"/>
              <w:marBottom w:val="0"/>
              <w:divBdr>
                <w:top w:val="none" w:sz="0" w:space="0" w:color="auto"/>
                <w:left w:val="none" w:sz="0" w:space="0" w:color="auto"/>
                <w:bottom w:val="none" w:sz="0" w:space="0" w:color="auto"/>
                <w:right w:val="none" w:sz="0" w:space="0" w:color="auto"/>
              </w:divBdr>
            </w:div>
          </w:divsChild>
        </w:div>
        <w:div w:id="636640685">
          <w:marLeft w:val="0"/>
          <w:marRight w:val="0"/>
          <w:marTop w:val="0"/>
          <w:marBottom w:val="0"/>
          <w:divBdr>
            <w:top w:val="none" w:sz="0" w:space="0" w:color="auto"/>
            <w:left w:val="none" w:sz="0" w:space="0" w:color="auto"/>
            <w:bottom w:val="none" w:sz="0" w:space="0" w:color="auto"/>
            <w:right w:val="none" w:sz="0" w:space="0" w:color="auto"/>
          </w:divBdr>
        </w:div>
        <w:div w:id="647440495">
          <w:marLeft w:val="0"/>
          <w:marRight w:val="0"/>
          <w:marTop w:val="0"/>
          <w:marBottom w:val="0"/>
          <w:divBdr>
            <w:top w:val="none" w:sz="0" w:space="0" w:color="auto"/>
            <w:left w:val="none" w:sz="0" w:space="0" w:color="auto"/>
            <w:bottom w:val="none" w:sz="0" w:space="0" w:color="auto"/>
            <w:right w:val="none" w:sz="0" w:space="0" w:color="auto"/>
          </w:divBdr>
        </w:div>
        <w:div w:id="665977223">
          <w:marLeft w:val="0"/>
          <w:marRight w:val="0"/>
          <w:marTop w:val="0"/>
          <w:marBottom w:val="0"/>
          <w:divBdr>
            <w:top w:val="none" w:sz="0" w:space="0" w:color="auto"/>
            <w:left w:val="none" w:sz="0" w:space="0" w:color="auto"/>
            <w:bottom w:val="none" w:sz="0" w:space="0" w:color="auto"/>
            <w:right w:val="none" w:sz="0" w:space="0" w:color="auto"/>
          </w:divBdr>
        </w:div>
        <w:div w:id="669138506">
          <w:marLeft w:val="0"/>
          <w:marRight w:val="0"/>
          <w:marTop w:val="0"/>
          <w:marBottom w:val="0"/>
          <w:divBdr>
            <w:top w:val="none" w:sz="0" w:space="0" w:color="auto"/>
            <w:left w:val="none" w:sz="0" w:space="0" w:color="auto"/>
            <w:bottom w:val="none" w:sz="0" w:space="0" w:color="auto"/>
            <w:right w:val="none" w:sz="0" w:space="0" w:color="auto"/>
          </w:divBdr>
          <w:divsChild>
            <w:div w:id="1110321996">
              <w:marLeft w:val="0"/>
              <w:marRight w:val="0"/>
              <w:marTop w:val="0"/>
              <w:marBottom w:val="0"/>
              <w:divBdr>
                <w:top w:val="none" w:sz="0" w:space="0" w:color="auto"/>
                <w:left w:val="none" w:sz="0" w:space="0" w:color="auto"/>
                <w:bottom w:val="none" w:sz="0" w:space="0" w:color="auto"/>
                <w:right w:val="none" w:sz="0" w:space="0" w:color="auto"/>
              </w:divBdr>
            </w:div>
          </w:divsChild>
        </w:div>
        <w:div w:id="681929020">
          <w:marLeft w:val="0"/>
          <w:marRight w:val="0"/>
          <w:marTop w:val="0"/>
          <w:marBottom w:val="0"/>
          <w:divBdr>
            <w:top w:val="none" w:sz="0" w:space="0" w:color="auto"/>
            <w:left w:val="none" w:sz="0" w:space="0" w:color="auto"/>
            <w:bottom w:val="none" w:sz="0" w:space="0" w:color="auto"/>
            <w:right w:val="none" w:sz="0" w:space="0" w:color="auto"/>
          </w:divBdr>
          <w:divsChild>
            <w:div w:id="270211065">
              <w:marLeft w:val="0"/>
              <w:marRight w:val="0"/>
              <w:marTop w:val="0"/>
              <w:marBottom w:val="0"/>
              <w:divBdr>
                <w:top w:val="none" w:sz="0" w:space="0" w:color="auto"/>
                <w:left w:val="none" w:sz="0" w:space="0" w:color="auto"/>
                <w:bottom w:val="none" w:sz="0" w:space="0" w:color="auto"/>
                <w:right w:val="none" w:sz="0" w:space="0" w:color="auto"/>
              </w:divBdr>
            </w:div>
          </w:divsChild>
        </w:div>
        <w:div w:id="686252953">
          <w:marLeft w:val="0"/>
          <w:marRight w:val="0"/>
          <w:marTop w:val="0"/>
          <w:marBottom w:val="0"/>
          <w:divBdr>
            <w:top w:val="none" w:sz="0" w:space="0" w:color="auto"/>
            <w:left w:val="none" w:sz="0" w:space="0" w:color="auto"/>
            <w:bottom w:val="none" w:sz="0" w:space="0" w:color="auto"/>
            <w:right w:val="none" w:sz="0" w:space="0" w:color="auto"/>
          </w:divBdr>
        </w:div>
        <w:div w:id="700208468">
          <w:marLeft w:val="0"/>
          <w:marRight w:val="0"/>
          <w:marTop w:val="0"/>
          <w:marBottom w:val="0"/>
          <w:divBdr>
            <w:top w:val="none" w:sz="0" w:space="0" w:color="auto"/>
            <w:left w:val="none" w:sz="0" w:space="0" w:color="auto"/>
            <w:bottom w:val="none" w:sz="0" w:space="0" w:color="auto"/>
            <w:right w:val="none" w:sz="0" w:space="0" w:color="auto"/>
          </w:divBdr>
          <w:divsChild>
            <w:div w:id="261232613">
              <w:marLeft w:val="0"/>
              <w:marRight w:val="0"/>
              <w:marTop w:val="0"/>
              <w:marBottom w:val="0"/>
              <w:divBdr>
                <w:top w:val="none" w:sz="0" w:space="0" w:color="auto"/>
                <w:left w:val="none" w:sz="0" w:space="0" w:color="auto"/>
                <w:bottom w:val="none" w:sz="0" w:space="0" w:color="auto"/>
                <w:right w:val="none" w:sz="0" w:space="0" w:color="auto"/>
              </w:divBdr>
            </w:div>
          </w:divsChild>
        </w:div>
        <w:div w:id="736443930">
          <w:marLeft w:val="0"/>
          <w:marRight w:val="0"/>
          <w:marTop w:val="0"/>
          <w:marBottom w:val="0"/>
          <w:divBdr>
            <w:top w:val="none" w:sz="0" w:space="0" w:color="auto"/>
            <w:left w:val="none" w:sz="0" w:space="0" w:color="auto"/>
            <w:bottom w:val="none" w:sz="0" w:space="0" w:color="auto"/>
            <w:right w:val="none" w:sz="0" w:space="0" w:color="auto"/>
          </w:divBdr>
        </w:div>
        <w:div w:id="745760234">
          <w:marLeft w:val="0"/>
          <w:marRight w:val="0"/>
          <w:marTop w:val="0"/>
          <w:marBottom w:val="0"/>
          <w:divBdr>
            <w:top w:val="none" w:sz="0" w:space="0" w:color="auto"/>
            <w:left w:val="none" w:sz="0" w:space="0" w:color="auto"/>
            <w:bottom w:val="none" w:sz="0" w:space="0" w:color="auto"/>
            <w:right w:val="none" w:sz="0" w:space="0" w:color="auto"/>
          </w:divBdr>
          <w:divsChild>
            <w:div w:id="2060933751">
              <w:marLeft w:val="0"/>
              <w:marRight w:val="0"/>
              <w:marTop w:val="0"/>
              <w:marBottom w:val="0"/>
              <w:divBdr>
                <w:top w:val="none" w:sz="0" w:space="0" w:color="auto"/>
                <w:left w:val="none" w:sz="0" w:space="0" w:color="auto"/>
                <w:bottom w:val="none" w:sz="0" w:space="0" w:color="auto"/>
                <w:right w:val="none" w:sz="0" w:space="0" w:color="auto"/>
              </w:divBdr>
            </w:div>
          </w:divsChild>
        </w:div>
        <w:div w:id="782648115">
          <w:marLeft w:val="0"/>
          <w:marRight w:val="0"/>
          <w:marTop w:val="0"/>
          <w:marBottom w:val="0"/>
          <w:divBdr>
            <w:top w:val="none" w:sz="0" w:space="0" w:color="auto"/>
            <w:left w:val="none" w:sz="0" w:space="0" w:color="auto"/>
            <w:bottom w:val="none" w:sz="0" w:space="0" w:color="auto"/>
            <w:right w:val="none" w:sz="0" w:space="0" w:color="auto"/>
          </w:divBdr>
          <w:divsChild>
            <w:div w:id="1258250481">
              <w:marLeft w:val="0"/>
              <w:marRight w:val="0"/>
              <w:marTop w:val="0"/>
              <w:marBottom w:val="0"/>
              <w:divBdr>
                <w:top w:val="none" w:sz="0" w:space="0" w:color="auto"/>
                <w:left w:val="none" w:sz="0" w:space="0" w:color="auto"/>
                <w:bottom w:val="none" w:sz="0" w:space="0" w:color="auto"/>
                <w:right w:val="none" w:sz="0" w:space="0" w:color="auto"/>
              </w:divBdr>
            </w:div>
          </w:divsChild>
        </w:div>
        <w:div w:id="793595287">
          <w:marLeft w:val="0"/>
          <w:marRight w:val="0"/>
          <w:marTop w:val="0"/>
          <w:marBottom w:val="0"/>
          <w:divBdr>
            <w:top w:val="none" w:sz="0" w:space="0" w:color="auto"/>
            <w:left w:val="none" w:sz="0" w:space="0" w:color="auto"/>
            <w:bottom w:val="none" w:sz="0" w:space="0" w:color="auto"/>
            <w:right w:val="none" w:sz="0" w:space="0" w:color="auto"/>
          </w:divBdr>
          <w:divsChild>
            <w:div w:id="1514684018">
              <w:marLeft w:val="0"/>
              <w:marRight w:val="0"/>
              <w:marTop w:val="0"/>
              <w:marBottom w:val="0"/>
              <w:divBdr>
                <w:top w:val="none" w:sz="0" w:space="0" w:color="auto"/>
                <w:left w:val="none" w:sz="0" w:space="0" w:color="auto"/>
                <w:bottom w:val="none" w:sz="0" w:space="0" w:color="auto"/>
                <w:right w:val="none" w:sz="0" w:space="0" w:color="auto"/>
              </w:divBdr>
            </w:div>
          </w:divsChild>
        </w:div>
        <w:div w:id="830213333">
          <w:marLeft w:val="0"/>
          <w:marRight w:val="0"/>
          <w:marTop w:val="0"/>
          <w:marBottom w:val="0"/>
          <w:divBdr>
            <w:top w:val="none" w:sz="0" w:space="0" w:color="auto"/>
            <w:left w:val="none" w:sz="0" w:space="0" w:color="auto"/>
            <w:bottom w:val="none" w:sz="0" w:space="0" w:color="auto"/>
            <w:right w:val="none" w:sz="0" w:space="0" w:color="auto"/>
          </w:divBdr>
          <w:divsChild>
            <w:div w:id="358168694">
              <w:marLeft w:val="0"/>
              <w:marRight w:val="0"/>
              <w:marTop w:val="0"/>
              <w:marBottom w:val="0"/>
              <w:divBdr>
                <w:top w:val="none" w:sz="0" w:space="0" w:color="auto"/>
                <w:left w:val="none" w:sz="0" w:space="0" w:color="auto"/>
                <w:bottom w:val="none" w:sz="0" w:space="0" w:color="auto"/>
                <w:right w:val="none" w:sz="0" w:space="0" w:color="auto"/>
              </w:divBdr>
            </w:div>
          </w:divsChild>
        </w:div>
        <w:div w:id="836766464">
          <w:marLeft w:val="0"/>
          <w:marRight w:val="0"/>
          <w:marTop w:val="0"/>
          <w:marBottom w:val="0"/>
          <w:divBdr>
            <w:top w:val="none" w:sz="0" w:space="0" w:color="auto"/>
            <w:left w:val="none" w:sz="0" w:space="0" w:color="auto"/>
            <w:bottom w:val="none" w:sz="0" w:space="0" w:color="auto"/>
            <w:right w:val="none" w:sz="0" w:space="0" w:color="auto"/>
          </w:divBdr>
          <w:divsChild>
            <w:div w:id="837311028">
              <w:marLeft w:val="0"/>
              <w:marRight w:val="0"/>
              <w:marTop w:val="0"/>
              <w:marBottom w:val="0"/>
              <w:divBdr>
                <w:top w:val="none" w:sz="0" w:space="0" w:color="auto"/>
                <w:left w:val="none" w:sz="0" w:space="0" w:color="auto"/>
                <w:bottom w:val="none" w:sz="0" w:space="0" w:color="auto"/>
                <w:right w:val="none" w:sz="0" w:space="0" w:color="auto"/>
              </w:divBdr>
            </w:div>
          </w:divsChild>
        </w:div>
        <w:div w:id="844713818">
          <w:marLeft w:val="0"/>
          <w:marRight w:val="0"/>
          <w:marTop w:val="0"/>
          <w:marBottom w:val="0"/>
          <w:divBdr>
            <w:top w:val="none" w:sz="0" w:space="0" w:color="auto"/>
            <w:left w:val="none" w:sz="0" w:space="0" w:color="auto"/>
            <w:bottom w:val="none" w:sz="0" w:space="0" w:color="auto"/>
            <w:right w:val="none" w:sz="0" w:space="0" w:color="auto"/>
          </w:divBdr>
          <w:divsChild>
            <w:div w:id="658969109">
              <w:marLeft w:val="0"/>
              <w:marRight w:val="0"/>
              <w:marTop w:val="0"/>
              <w:marBottom w:val="0"/>
              <w:divBdr>
                <w:top w:val="none" w:sz="0" w:space="0" w:color="auto"/>
                <w:left w:val="none" w:sz="0" w:space="0" w:color="auto"/>
                <w:bottom w:val="none" w:sz="0" w:space="0" w:color="auto"/>
                <w:right w:val="none" w:sz="0" w:space="0" w:color="auto"/>
              </w:divBdr>
            </w:div>
          </w:divsChild>
        </w:div>
        <w:div w:id="847326292">
          <w:marLeft w:val="0"/>
          <w:marRight w:val="0"/>
          <w:marTop w:val="0"/>
          <w:marBottom w:val="0"/>
          <w:divBdr>
            <w:top w:val="none" w:sz="0" w:space="0" w:color="auto"/>
            <w:left w:val="none" w:sz="0" w:space="0" w:color="auto"/>
            <w:bottom w:val="none" w:sz="0" w:space="0" w:color="auto"/>
            <w:right w:val="none" w:sz="0" w:space="0" w:color="auto"/>
          </w:divBdr>
          <w:divsChild>
            <w:div w:id="1092822991">
              <w:marLeft w:val="0"/>
              <w:marRight w:val="0"/>
              <w:marTop w:val="0"/>
              <w:marBottom w:val="0"/>
              <w:divBdr>
                <w:top w:val="none" w:sz="0" w:space="0" w:color="auto"/>
                <w:left w:val="none" w:sz="0" w:space="0" w:color="auto"/>
                <w:bottom w:val="none" w:sz="0" w:space="0" w:color="auto"/>
                <w:right w:val="none" w:sz="0" w:space="0" w:color="auto"/>
              </w:divBdr>
            </w:div>
          </w:divsChild>
        </w:div>
        <w:div w:id="902255256">
          <w:marLeft w:val="0"/>
          <w:marRight w:val="0"/>
          <w:marTop w:val="0"/>
          <w:marBottom w:val="0"/>
          <w:divBdr>
            <w:top w:val="none" w:sz="0" w:space="0" w:color="auto"/>
            <w:left w:val="none" w:sz="0" w:space="0" w:color="auto"/>
            <w:bottom w:val="none" w:sz="0" w:space="0" w:color="auto"/>
            <w:right w:val="none" w:sz="0" w:space="0" w:color="auto"/>
          </w:divBdr>
          <w:divsChild>
            <w:div w:id="2060782407">
              <w:marLeft w:val="0"/>
              <w:marRight w:val="0"/>
              <w:marTop w:val="0"/>
              <w:marBottom w:val="0"/>
              <w:divBdr>
                <w:top w:val="none" w:sz="0" w:space="0" w:color="auto"/>
                <w:left w:val="none" w:sz="0" w:space="0" w:color="auto"/>
                <w:bottom w:val="none" w:sz="0" w:space="0" w:color="auto"/>
                <w:right w:val="none" w:sz="0" w:space="0" w:color="auto"/>
              </w:divBdr>
            </w:div>
          </w:divsChild>
        </w:div>
        <w:div w:id="913584388">
          <w:marLeft w:val="0"/>
          <w:marRight w:val="0"/>
          <w:marTop w:val="0"/>
          <w:marBottom w:val="0"/>
          <w:divBdr>
            <w:top w:val="none" w:sz="0" w:space="0" w:color="auto"/>
            <w:left w:val="none" w:sz="0" w:space="0" w:color="auto"/>
            <w:bottom w:val="none" w:sz="0" w:space="0" w:color="auto"/>
            <w:right w:val="none" w:sz="0" w:space="0" w:color="auto"/>
          </w:divBdr>
          <w:divsChild>
            <w:div w:id="2083790982">
              <w:marLeft w:val="0"/>
              <w:marRight w:val="0"/>
              <w:marTop w:val="0"/>
              <w:marBottom w:val="0"/>
              <w:divBdr>
                <w:top w:val="none" w:sz="0" w:space="0" w:color="auto"/>
                <w:left w:val="none" w:sz="0" w:space="0" w:color="auto"/>
                <w:bottom w:val="none" w:sz="0" w:space="0" w:color="auto"/>
                <w:right w:val="none" w:sz="0" w:space="0" w:color="auto"/>
              </w:divBdr>
            </w:div>
          </w:divsChild>
        </w:div>
        <w:div w:id="933442447">
          <w:marLeft w:val="0"/>
          <w:marRight w:val="0"/>
          <w:marTop w:val="0"/>
          <w:marBottom w:val="0"/>
          <w:divBdr>
            <w:top w:val="none" w:sz="0" w:space="0" w:color="auto"/>
            <w:left w:val="none" w:sz="0" w:space="0" w:color="auto"/>
            <w:bottom w:val="none" w:sz="0" w:space="0" w:color="auto"/>
            <w:right w:val="none" w:sz="0" w:space="0" w:color="auto"/>
          </w:divBdr>
          <w:divsChild>
            <w:div w:id="360472561">
              <w:marLeft w:val="0"/>
              <w:marRight w:val="0"/>
              <w:marTop w:val="0"/>
              <w:marBottom w:val="0"/>
              <w:divBdr>
                <w:top w:val="none" w:sz="0" w:space="0" w:color="auto"/>
                <w:left w:val="none" w:sz="0" w:space="0" w:color="auto"/>
                <w:bottom w:val="none" w:sz="0" w:space="0" w:color="auto"/>
                <w:right w:val="none" w:sz="0" w:space="0" w:color="auto"/>
              </w:divBdr>
            </w:div>
          </w:divsChild>
        </w:div>
        <w:div w:id="934560888">
          <w:marLeft w:val="0"/>
          <w:marRight w:val="0"/>
          <w:marTop w:val="0"/>
          <w:marBottom w:val="0"/>
          <w:divBdr>
            <w:top w:val="none" w:sz="0" w:space="0" w:color="auto"/>
            <w:left w:val="none" w:sz="0" w:space="0" w:color="auto"/>
            <w:bottom w:val="none" w:sz="0" w:space="0" w:color="auto"/>
            <w:right w:val="none" w:sz="0" w:space="0" w:color="auto"/>
          </w:divBdr>
          <w:divsChild>
            <w:div w:id="1117017833">
              <w:marLeft w:val="0"/>
              <w:marRight w:val="0"/>
              <w:marTop w:val="0"/>
              <w:marBottom w:val="0"/>
              <w:divBdr>
                <w:top w:val="none" w:sz="0" w:space="0" w:color="auto"/>
                <w:left w:val="none" w:sz="0" w:space="0" w:color="auto"/>
                <w:bottom w:val="none" w:sz="0" w:space="0" w:color="auto"/>
                <w:right w:val="none" w:sz="0" w:space="0" w:color="auto"/>
              </w:divBdr>
            </w:div>
          </w:divsChild>
        </w:div>
        <w:div w:id="937715633">
          <w:marLeft w:val="0"/>
          <w:marRight w:val="0"/>
          <w:marTop w:val="0"/>
          <w:marBottom w:val="0"/>
          <w:divBdr>
            <w:top w:val="none" w:sz="0" w:space="0" w:color="auto"/>
            <w:left w:val="none" w:sz="0" w:space="0" w:color="auto"/>
            <w:bottom w:val="none" w:sz="0" w:space="0" w:color="auto"/>
            <w:right w:val="none" w:sz="0" w:space="0" w:color="auto"/>
          </w:divBdr>
          <w:divsChild>
            <w:div w:id="804008601">
              <w:marLeft w:val="0"/>
              <w:marRight w:val="0"/>
              <w:marTop w:val="0"/>
              <w:marBottom w:val="0"/>
              <w:divBdr>
                <w:top w:val="none" w:sz="0" w:space="0" w:color="auto"/>
                <w:left w:val="none" w:sz="0" w:space="0" w:color="auto"/>
                <w:bottom w:val="none" w:sz="0" w:space="0" w:color="auto"/>
                <w:right w:val="none" w:sz="0" w:space="0" w:color="auto"/>
              </w:divBdr>
            </w:div>
          </w:divsChild>
        </w:div>
        <w:div w:id="995648469">
          <w:marLeft w:val="0"/>
          <w:marRight w:val="0"/>
          <w:marTop w:val="0"/>
          <w:marBottom w:val="0"/>
          <w:divBdr>
            <w:top w:val="none" w:sz="0" w:space="0" w:color="auto"/>
            <w:left w:val="none" w:sz="0" w:space="0" w:color="auto"/>
            <w:bottom w:val="none" w:sz="0" w:space="0" w:color="auto"/>
            <w:right w:val="none" w:sz="0" w:space="0" w:color="auto"/>
          </w:divBdr>
        </w:div>
        <w:div w:id="1023476139">
          <w:marLeft w:val="0"/>
          <w:marRight w:val="0"/>
          <w:marTop w:val="0"/>
          <w:marBottom w:val="0"/>
          <w:divBdr>
            <w:top w:val="none" w:sz="0" w:space="0" w:color="auto"/>
            <w:left w:val="none" w:sz="0" w:space="0" w:color="auto"/>
            <w:bottom w:val="none" w:sz="0" w:space="0" w:color="auto"/>
            <w:right w:val="none" w:sz="0" w:space="0" w:color="auto"/>
          </w:divBdr>
          <w:divsChild>
            <w:div w:id="1629044592">
              <w:marLeft w:val="0"/>
              <w:marRight w:val="0"/>
              <w:marTop w:val="0"/>
              <w:marBottom w:val="0"/>
              <w:divBdr>
                <w:top w:val="none" w:sz="0" w:space="0" w:color="auto"/>
                <w:left w:val="none" w:sz="0" w:space="0" w:color="auto"/>
                <w:bottom w:val="none" w:sz="0" w:space="0" w:color="auto"/>
                <w:right w:val="none" w:sz="0" w:space="0" w:color="auto"/>
              </w:divBdr>
            </w:div>
          </w:divsChild>
        </w:div>
        <w:div w:id="1039353730">
          <w:marLeft w:val="0"/>
          <w:marRight w:val="0"/>
          <w:marTop w:val="0"/>
          <w:marBottom w:val="0"/>
          <w:divBdr>
            <w:top w:val="none" w:sz="0" w:space="0" w:color="auto"/>
            <w:left w:val="none" w:sz="0" w:space="0" w:color="auto"/>
            <w:bottom w:val="none" w:sz="0" w:space="0" w:color="auto"/>
            <w:right w:val="none" w:sz="0" w:space="0" w:color="auto"/>
          </w:divBdr>
          <w:divsChild>
            <w:div w:id="442576457">
              <w:marLeft w:val="0"/>
              <w:marRight w:val="0"/>
              <w:marTop w:val="0"/>
              <w:marBottom w:val="0"/>
              <w:divBdr>
                <w:top w:val="none" w:sz="0" w:space="0" w:color="auto"/>
                <w:left w:val="none" w:sz="0" w:space="0" w:color="auto"/>
                <w:bottom w:val="none" w:sz="0" w:space="0" w:color="auto"/>
                <w:right w:val="none" w:sz="0" w:space="0" w:color="auto"/>
              </w:divBdr>
            </w:div>
          </w:divsChild>
        </w:div>
        <w:div w:id="1064722509">
          <w:marLeft w:val="0"/>
          <w:marRight w:val="0"/>
          <w:marTop w:val="0"/>
          <w:marBottom w:val="0"/>
          <w:divBdr>
            <w:top w:val="none" w:sz="0" w:space="0" w:color="auto"/>
            <w:left w:val="none" w:sz="0" w:space="0" w:color="auto"/>
            <w:bottom w:val="none" w:sz="0" w:space="0" w:color="auto"/>
            <w:right w:val="none" w:sz="0" w:space="0" w:color="auto"/>
          </w:divBdr>
          <w:divsChild>
            <w:div w:id="1822304904">
              <w:marLeft w:val="0"/>
              <w:marRight w:val="0"/>
              <w:marTop w:val="0"/>
              <w:marBottom w:val="0"/>
              <w:divBdr>
                <w:top w:val="none" w:sz="0" w:space="0" w:color="auto"/>
                <w:left w:val="none" w:sz="0" w:space="0" w:color="auto"/>
                <w:bottom w:val="none" w:sz="0" w:space="0" w:color="auto"/>
                <w:right w:val="none" w:sz="0" w:space="0" w:color="auto"/>
              </w:divBdr>
            </w:div>
          </w:divsChild>
        </w:div>
        <w:div w:id="1067412048">
          <w:marLeft w:val="0"/>
          <w:marRight w:val="0"/>
          <w:marTop w:val="0"/>
          <w:marBottom w:val="0"/>
          <w:divBdr>
            <w:top w:val="none" w:sz="0" w:space="0" w:color="auto"/>
            <w:left w:val="none" w:sz="0" w:space="0" w:color="auto"/>
            <w:bottom w:val="none" w:sz="0" w:space="0" w:color="auto"/>
            <w:right w:val="none" w:sz="0" w:space="0" w:color="auto"/>
          </w:divBdr>
        </w:div>
        <w:div w:id="1067456555">
          <w:marLeft w:val="0"/>
          <w:marRight w:val="0"/>
          <w:marTop w:val="0"/>
          <w:marBottom w:val="0"/>
          <w:divBdr>
            <w:top w:val="none" w:sz="0" w:space="0" w:color="auto"/>
            <w:left w:val="none" w:sz="0" w:space="0" w:color="auto"/>
            <w:bottom w:val="none" w:sz="0" w:space="0" w:color="auto"/>
            <w:right w:val="none" w:sz="0" w:space="0" w:color="auto"/>
          </w:divBdr>
          <w:divsChild>
            <w:div w:id="1013453186">
              <w:marLeft w:val="0"/>
              <w:marRight w:val="0"/>
              <w:marTop w:val="0"/>
              <w:marBottom w:val="0"/>
              <w:divBdr>
                <w:top w:val="none" w:sz="0" w:space="0" w:color="auto"/>
                <w:left w:val="none" w:sz="0" w:space="0" w:color="auto"/>
                <w:bottom w:val="none" w:sz="0" w:space="0" w:color="auto"/>
                <w:right w:val="none" w:sz="0" w:space="0" w:color="auto"/>
              </w:divBdr>
            </w:div>
          </w:divsChild>
        </w:div>
        <w:div w:id="1083062793">
          <w:marLeft w:val="0"/>
          <w:marRight w:val="0"/>
          <w:marTop w:val="0"/>
          <w:marBottom w:val="0"/>
          <w:divBdr>
            <w:top w:val="none" w:sz="0" w:space="0" w:color="auto"/>
            <w:left w:val="none" w:sz="0" w:space="0" w:color="auto"/>
            <w:bottom w:val="none" w:sz="0" w:space="0" w:color="auto"/>
            <w:right w:val="none" w:sz="0" w:space="0" w:color="auto"/>
          </w:divBdr>
        </w:div>
        <w:div w:id="1093013454">
          <w:marLeft w:val="0"/>
          <w:marRight w:val="0"/>
          <w:marTop w:val="0"/>
          <w:marBottom w:val="0"/>
          <w:divBdr>
            <w:top w:val="none" w:sz="0" w:space="0" w:color="auto"/>
            <w:left w:val="none" w:sz="0" w:space="0" w:color="auto"/>
            <w:bottom w:val="none" w:sz="0" w:space="0" w:color="auto"/>
            <w:right w:val="none" w:sz="0" w:space="0" w:color="auto"/>
          </w:divBdr>
        </w:div>
        <w:div w:id="1102184804">
          <w:marLeft w:val="0"/>
          <w:marRight w:val="0"/>
          <w:marTop w:val="0"/>
          <w:marBottom w:val="0"/>
          <w:divBdr>
            <w:top w:val="none" w:sz="0" w:space="0" w:color="auto"/>
            <w:left w:val="none" w:sz="0" w:space="0" w:color="auto"/>
            <w:bottom w:val="none" w:sz="0" w:space="0" w:color="auto"/>
            <w:right w:val="none" w:sz="0" w:space="0" w:color="auto"/>
          </w:divBdr>
          <w:divsChild>
            <w:div w:id="321081898">
              <w:marLeft w:val="0"/>
              <w:marRight w:val="0"/>
              <w:marTop w:val="0"/>
              <w:marBottom w:val="0"/>
              <w:divBdr>
                <w:top w:val="none" w:sz="0" w:space="0" w:color="auto"/>
                <w:left w:val="none" w:sz="0" w:space="0" w:color="auto"/>
                <w:bottom w:val="none" w:sz="0" w:space="0" w:color="auto"/>
                <w:right w:val="none" w:sz="0" w:space="0" w:color="auto"/>
              </w:divBdr>
            </w:div>
          </w:divsChild>
        </w:div>
        <w:div w:id="1141724973">
          <w:marLeft w:val="0"/>
          <w:marRight w:val="0"/>
          <w:marTop w:val="0"/>
          <w:marBottom w:val="0"/>
          <w:divBdr>
            <w:top w:val="none" w:sz="0" w:space="0" w:color="auto"/>
            <w:left w:val="none" w:sz="0" w:space="0" w:color="auto"/>
            <w:bottom w:val="none" w:sz="0" w:space="0" w:color="auto"/>
            <w:right w:val="none" w:sz="0" w:space="0" w:color="auto"/>
          </w:divBdr>
          <w:divsChild>
            <w:div w:id="1798527391">
              <w:marLeft w:val="0"/>
              <w:marRight w:val="0"/>
              <w:marTop w:val="0"/>
              <w:marBottom w:val="0"/>
              <w:divBdr>
                <w:top w:val="none" w:sz="0" w:space="0" w:color="auto"/>
                <w:left w:val="none" w:sz="0" w:space="0" w:color="auto"/>
                <w:bottom w:val="none" w:sz="0" w:space="0" w:color="auto"/>
                <w:right w:val="none" w:sz="0" w:space="0" w:color="auto"/>
              </w:divBdr>
            </w:div>
          </w:divsChild>
        </w:div>
        <w:div w:id="1146432446">
          <w:marLeft w:val="0"/>
          <w:marRight w:val="0"/>
          <w:marTop w:val="0"/>
          <w:marBottom w:val="0"/>
          <w:divBdr>
            <w:top w:val="none" w:sz="0" w:space="0" w:color="auto"/>
            <w:left w:val="none" w:sz="0" w:space="0" w:color="auto"/>
            <w:bottom w:val="none" w:sz="0" w:space="0" w:color="auto"/>
            <w:right w:val="none" w:sz="0" w:space="0" w:color="auto"/>
          </w:divBdr>
        </w:div>
        <w:div w:id="1147238522">
          <w:marLeft w:val="0"/>
          <w:marRight w:val="0"/>
          <w:marTop w:val="0"/>
          <w:marBottom w:val="0"/>
          <w:divBdr>
            <w:top w:val="none" w:sz="0" w:space="0" w:color="auto"/>
            <w:left w:val="none" w:sz="0" w:space="0" w:color="auto"/>
            <w:bottom w:val="none" w:sz="0" w:space="0" w:color="auto"/>
            <w:right w:val="none" w:sz="0" w:space="0" w:color="auto"/>
          </w:divBdr>
        </w:div>
        <w:div w:id="1176768353">
          <w:marLeft w:val="0"/>
          <w:marRight w:val="0"/>
          <w:marTop w:val="0"/>
          <w:marBottom w:val="0"/>
          <w:divBdr>
            <w:top w:val="none" w:sz="0" w:space="0" w:color="auto"/>
            <w:left w:val="none" w:sz="0" w:space="0" w:color="auto"/>
            <w:bottom w:val="none" w:sz="0" w:space="0" w:color="auto"/>
            <w:right w:val="none" w:sz="0" w:space="0" w:color="auto"/>
          </w:divBdr>
          <w:divsChild>
            <w:div w:id="1925215602">
              <w:marLeft w:val="0"/>
              <w:marRight w:val="0"/>
              <w:marTop w:val="0"/>
              <w:marBottom w:val="0"/>
              <w:divBdr>
                <w:top w:val="none" w:sz="0" w:space="0" w:color="auto"/>
                <w:left w:val="none" w:sz="0" w:space="0" w:color="auto"/>
                <w:bottom w:val="none" w:sz="0" w:space="0" w:color="auto"/>
                <w:right w:val="none" w:sz="0" w:space="0" w:color="auto"/>
              </w:divBdr>
            </w:div>
          </w:divsChild>
        </w:div>
        <w:div w:id="1218318520">
          <w:marLeft w:val="0"/>
          <w:marRight w:val="0"/>
          <w:marTop w:val="0"/>
          <w:marBottom w:val="0"/>
          <w:divBdr>
            <w:top w:val="none" w:sz="0" w:space="0" w:color="auto"/>
            <w:left w:val="none" w:sz="0" w:space="0" w:color="auto"/>
            <w:bottom w:val="none" w:sz="0" w:space="0" w:color="auto"/>
            <w:right w:val="none" w:sz="0" w:space="0" w:color="auto"/>
          </w:divBdr>
          <w:divsChild>
            <w:div w:id="1208300836">
              <w:marLeft w:val="0"/>
              <w:marRight w:val="0"/>
              <w:marTop w:val="0"/>
              <w:marBottom w:val="0"/>
              <w:divBdr>
                <w:top w:val="none" w:sz="0" w:space="0" w:color="auto"/>
                <w:left w:val="none" w:sz="0" w:space="0" w:color="auto"/>
                <w:bottom w:val="none" w:sz="0" w:space="0" w:color="auto"/>
                <w:right w:val="none" w:sz="0" w:space="0" w:color="auto"/>
              </w:divBdr>
            </w:div>
          </w:divsChild>
        </w:div>
        <w:div w:id="1236935395">
          <w:marLeft w:val="0"/>
          <w:marRight w:val="0"/>
          <w:marTop w:val="0"/>
          <w:marBottom w:val="0"/>
          <w:divBdr>
            <w:top w:val="none" w:sz="0" w:space="0" w:color="auto"/>
            <w:left w:val="none" w:sz="0" w:space="0" w:color="auto"/>
            <w:bottom w:val="none" w:sz="0" w:space="0" w:color="auto"/>
            <w:right w:val="none" w:sz="0" w:space="0" w:color="auto"/>
          </w:divBdr>
          <w:divsChild>
            <w:div w:id="841705765">
              <w:marLeft w:val="0"/>
              <w:marRight w:val="0"/>
              <w:marTop w:val="0"/>
              <w:marBottom w:val="0"/>
              <w:divBdr>
                <w:top w:val="none" w:sz="0" w:space="0" w:color="auto"/>
                <w:left w:val="none" w:sz="0" w:space="0" w:color="auto"/>
                <w:bottom w:val="none" w:sz="0" w:space="0" w:color="auto"/>
                <w:right w:val="none" w:sz="0" w:space="0" w:color="auto"/>
              </w:divBdr>
            </w:div>
          </w:divsChild>
        </w:div>
        <w:div w:id="1277565069">
          <w:marLeft w:val="0"/>
          <w:marRight w:val="0"/>
          <w:marTop w:val="0"/>
          <w:marBottom w:val="0"/>
          <w:divBdr>
            <w:top w:val="none" w:sz="0" w:space="0" w:color="auto"/>
            <w:left w:val="none" w:sz="0" w:space="0" w:color="auto"/>
            <w:bottom w:val="none" w:sz="0" w:space="0" w:color="auto"/>
            <w:right w:val="none" w:sz="0" w:space="0" w:color="auto"/>
          </w:divBdr>
        </w:div>
        <w:div w:id="1278296851">
          <w:marLeft w:val="0"/>
          <w:marRight w:val="0"/>
          <w:marTop w:val="0"/>
          <w:marBottom w:val="0"/>
          <w:divBdr>
            <w:top w:val="none" w:sz="0" w:space="0" w:color="auto"/>
            <w:left w:val="none" w:sz="0" w:space="0" w:color="auto"/>
            <w:bottom w:val="none" w:sz="0" w:space="0" w:color="auto"/>
            <w:right w:val="none" w:sz="0" w:space="0" w:color="auto"/>
          </w:divBdr>
          <w:divsChild>
            <w:div w:id="390810664">
              <w:marLeft w:val="0"/>
              <w:marRight w:val="0"/>
              <w:marTop w:val="0"/>
              <w:marBottom w:val="0"/>
              <w:divBdr>
                <w:top w:val="none" w:sz="0" w:space="0" w:color="auto"/>
                <w:left w:val="none" w:sz="0" w:space="0" w:color="auto"/>
                <w:bottom w:val="none" w:sz="0" w:space="0" w:color="auto"/>
                <w:right w:val="none" w:sz="0" w:space="0" w:color="auto"/>
              </w:divBdr>
            </w:div>
          </w:divsChild>
        </w:div>
        <w:div w:id="1281760720">
          <w:marLeft w:val="0"/>
          <w:marRight w:val="0"/>
          <w:marTop w:val="0"/>
          <w:marBottom w:val="0"/>
          <w:divBdr>
            <w:top w:val="none" w:sz="0" w:space="0" w:color="auto"/>
            <w:left w:val="none" w:sz="0" w:space="0" w:color="auto"/>
            <w:bottom w:val="none" w:sz="0" w:space="0" w:color="auto"/>
            <w:right w:val="none" w:sz="0" w:space="0" w:color="auto"/>
          </w:divBdr>
          <w:divsChild>
            <w:div w:id="1880966531">
              <w:marLeft w:val="0"/>
              <w:marRight w:val="0"/>
              <w:marTop w:val="0"/>
              <w:marBottom w:val="0"/>
              <w:divBdr>
                <w:top w:val="none" w:sz="0" w:space="0" w:color="auto"/>
                <w:left w:val="none" w:sz="0" w:space="0" w:color="auto"/>
                <w:bottom w:val="none" w:sz="0" w:space="0" w:color="auto"/>
                <w:right w:val="none" w:sz="0" w:space="0" w:color="auto"/>
              </w:divBdr>
            </w:div>
          </w:divsChild>
        </w:div>
        <w:div w:id="1282493159">
          <w:marLeft w:val="0"/>
          <w:marRight w:val="0"/>
          <w:marTop w:val="0"/>
          <w:marBottom w:val="0"/>
          <w:divBdr>
            <w:top w:val="none" w:sz="0" w:space="0" w:color="auto"/>
            <w:left w:val="none" w:sz="0" w:space="0" w:color="auto"/>
            <w:bottom w:val="none" w:sz="0" w:space="0" w:color="auto"/>
            <w:right w:val="none" w:sz="0" w:space="0" w:color="auto"/>
          </w:divBdr>
          <w:divsChild>
            <w:div w:id="227376008">
              <w:marLeft w:val="0"/>
              <w:marRight w:val="0"/>
              <w:marTop w:val="0"/>
              <w:marBottom w:val="0"/>
              <w:divBdr>
                <w:top w:val="none" w:sz="0" w:space="0" w:color="auto"/>
                <w:left w:val="none" w:sz="0" w:space="0" w:color="auto"/>
                <w:bottom w:val="none" w:sz="0" w:space="0" w:color="auto"/>
                <w:right w:val="none" w:sz="0" w:space="0" w:color="auto"/>
              </w:divBdr>
            </w:div>
          </w:divsChild>
        </w:div>
        <w:div w:id="1288387233">
          <w:marLeft w:val="0"/>
          <w:marRight w:val="0"/>
          <w:marTop w:val="0"/>
          <w:marBottom w:val="0"/>
          <w:divBdr>
            <w:top w:val="none" w:sz="0" w:space="0" w:color="auto"/>
            <w:left w:val="none" w:sz="0" w:space="0" w:color="auto"/>
            <w:bottom w:val="none" w:sz="0" w:space="0" w:color="auto"/>
            <w:right w:val="none" w:sz="0" w:space="0" w:color="auto"/>
          </w:divBdr>
          <w:divsChild>
            <w:div w:id="107504182">
              <w:marLeft w:val="0"/>
              <w:marRight w:val="0"/>
              <w:marTop w:val="0"/>
              <w:marBottom w:val="0"/>
              <w:divBdr>
                <w:top w:val="none" w:sz="0" w:space="0" w:color="auto"/>
                <w:left w:val="none" w:sz="0" w:space="0" w:color="auto"/>
                <w:bottom w:val="none" w:sz="0" w:space="0" w:color="auto"/>
                <w:right w:val="none" w:sz="0" w:space="0" w:color="auto"/>
              </w:divBdr>
            </w:div>
          </w:divsChild>
        </w:div>
        <w:div w:id="1309825741">
          <w:marLeft w:val="0"/>
          <w:marRight w:val="0"/>
          <w:marTop w:val="0"/>
          <w:marBottom w:val="0"/>
          <w:divBdr>
            <w:top w:val="none" w:sz="0" w:space="0" w:color="auto"/>
            <w:left w:val="none" w:sz="0" w:space="0" w:color="auto"/>
            <w:bottom w:val="none" w:sz="0" w:space="0" w:color="auto"/>
            <w:right w:val="none" w:sz="0" w:space="0" w:color="auto"/>
          </w:divBdr>
          <w:divsChild>
            <w:div w:id="883063755">
              <w:marLeft w:val="0"/>
              <w:marRight w:val="0"/>
              <w:marTop w:val="0"/>
              <w:marBottom w:val="0"/>
              <w:divBdr>
                <w:top w:val="none" w:sz="0" w:space="0" w:color="auto"/>
                <w:left w:val="none" w:sz="0" w:space="0" w:color="auto"/>
                <w:bottom w:val="none" w:sz="0" w:space="0" w:color="auto"/>
                <w:right w:val="none" w:sz="0" w:space="0" w:color="auto"/>
              </w:divBdr>
            </w:div>
          </w:divsChild>
        </w:div>
        <w:div w:id="1316181082">
          <w:marLeft w:val="0"/>
          <w:marRight w:val="0"/>
          <w:marTop w:val="0"/>
          <w:marBottom w:val="0"/>
          <w:divBdr>
            <w:top w:val="none" w:sz="0" w:space="0" w:color="auto"/>
            <w:left w:val="none" w:sz="0" w:space="0" w:color="auto"/>
            <w:bottom w:val="none" w:sz="0" w:space="0" w:color="auto"/>
            <w:right w:val="none" w:sz="0" w:space="0" w:color="auto"/>
          </w:divBdr>
          <w:divsChild>
            <w:div w:id="1980066415">
              <w:marLeft w:val="0"/>
              <w:marRight w:val="0"/>
              <w:marTop w:val="0"/>
              <w:marBottom w:val="0"/>
              <w:divBdr>
                <w:top w:val="none" w:sz="0" w:space="0" w:color="auto"/>
                <w:left w:val="none" w:sz="0" w:space="0" w:color="auto"/>
                <w:bottom w:val="none" w:sz="0" w:space="0" w:color="auto"/>
                <w:right w:val="none" w:sz="0" w:space="0" w:color="auto"/>
              </w:divBdr>
            </w:div>
          </w:divsChild>
        </w:div>
        <w:div w:id="1334914678">
          <w:marLeft w:val="0"/>
          <w:marRight w:val="0"/>
          <w:marTop w:val="0"/>
          <w:marBottom w:val="0"/>
          <w:divBdr>
            <w:top w:val="none" w:sz="0" w:space="0" w:color="auto"/>
            <w:left w:val="none" w:sz="0" w:space="0" w:color="auto"/>
            <w:bottom w:val="none" w:sz="0" w:space="0" w:color="auto"/>
            <w:right w:val="none" w:sz="0" w:space="0" w:color="auto"/>
          </w:divBdr>
          <w:divsChild>
            <w:div w:id="1227111850">
              <w:marLeft w:val="0"/>
              <w:marRight w:val="0"/>
              <w:marTop w:val="0"/>
              <w:marBottom w:val="0"/>
              <w:divBdr>
                <w:top w:val="none" w:sz="0" w:space="0" w:color="auto"/>
                <w:left w:val="none" w:sz="0" w:space="0" w:color="auto"/>
                <w:bottom w:val="none" w:sz="0" w:space="0" w:color="auto"/>
                <w:right w:val="none" w:sz="0" w:space="0" w:color="auto"/>
              </w:divBdr>
            </w:div>
          </w:divsChild>
        </w:div>
        <w:div w:id="1335493248">
          <w:marLeft w:val="0"/>
          <w:marRight w:val="0"/>
          <w:marTop w:val="0"/>
          <w:marBottom w:val="0"/>
          <w:divBdr>
            <w:top w:val="none" w:sz="0" w:space="0" w:color="auto"/>
            <w:left w:val="none" w:sz="0" w:space="0" w:color="auto"/>
            <w:bottom w:val="none" w:sz="0" w:space="0" w:color="auto"/>
            <w:right w:val="none" w:sz="0" w:space="0" w:color="auto"/>
          </w:divBdr>
          <w:divsChild>
            <w:div w:id="1088035744">
              <w:marLeft w:val="0"/>
              <w:marRight w:val="0"/>
              <w:marTop w:val="0"/>
              <w:marBottom w:val="0"/>
              <w:divBdr>
                <w:top w:val="none" w:sz="0" w:space="0" w:color="auto"/>
                <w:left w:val="none" w:sz="0" w:space="0" w:color="auto"/>
                <w:bottom w:val="none" w:sz="0" w:space="0" w:color="auto"/>
                <w:right w:val="none" w:sz="0" w:space="0" w:color="auto"/>
              </w:divBdr>
            </w:div>
          </w:divsChild>
        </w:div>
        <w:div w:id="1353071005">
          <w:marLeft w:val="0"/>
          <w:marRight w:val="0"/>
          <w:marTop w:val="0"/>
          <w:marBottom w:val="0"/>
          <w:divBdr>
            <w:top w:val="none" w:sz="0" w:space="0" w:color="auto"/>
            <w:left w:val="none" w:sz="0" w:space="0" w:color="auto"/>
            <w:bottom w:val="none" w:sz="0" w:space="0" w:color="auto"/>
            <w:right w:val="none" w:sz="0" w:space="0" w:color="auto"/>
          </w:divBdr>
          <w:divsChild>
            <w:div w:id="2068408349">
              <w:marLeft w:val="0"/>
              <w:marRight w:val="0"/>
              <w:marTop w:val="0"/>
              <w:marBottom w:val="0"/>
              <w:divBdr>
                <w:top w:val="none" w:sz="0" w:space="0" w:color="auto"/>
                <w:left w:val="none" w:sz="0" w:space="0" w:color="auto"/>
                <w:bottom w:val="none" w:sz="0" w:space="0" w:color="auto"/>
                <w:right w:val="none" w:sz="0" w:space="0" w:color="auto"/>
              </w:divBdr>
            </w:div>
          </w:divsChild>
        </w:div>
        <w:div w:id="1430394179">
          <w:marLeft w:val="0"/>
          <w:marRight w:val="0"/>
          <w:marTop w:val="0"/>
          <w:marBottom w:val="0"/>
          <w:divBdr>
            <w:top w:val="none" w:sz="0" w:space="0" w:color="auto"/>
            <w:left w:val="none" w:sz="0" w:space="0" w:color="auto"/>
            <w:bottom w:val="none" w:sz="0" w:space="0" w:color="auto"/>
            <w:right w:val="none" w:sz="0" w:space="0" w:color="auto"/>
          </w:divBdr>
          <w:divsChild>
            <w:div w:id="826749714">
              <w:marLeft w:val="0"/>
              <w:marRight w:val="0"/>
              <w:marTop w:val="0"/>
              <w:marBottom w:val="0"/>
              <w:divBdr>
                <w:top w:val="none" w:sz="0" w:space="0" w:color="auto"/>
                <w:left w:val="none" w:sz="0" w:space="0" w:color="auto"/>
                <w:bottom w:val="none" w:sz="0" w:space="0" w:color="auto"/>
                <w:right w:val="none" w:sz="0" w:space="0" w:color="auto"/>
              </w:divBdr>
            </w:div>
          </w:divsChild>
        </w:div>
        <w:div w:id="1430783227">
          <w:marLeft w:val="0"/>
          <w:marRight w:val="0"/>
          <w:marTop w:val="0"/>
          <w:marBottom w:val="0"/>
          <w:divBdr>
            <w:top w:val="none" w:sz="0" w:space="0" w:color="auto"/>
            <w:left w:val="none" w:sz="0" w:space="0" w:color="auto"/>
            <w:bottom w:val="none" w:sz="0" w:space="0" w:color="auto"/>
            <w:right w:val="none" w:sz="0" w:space="0" w:color="auto"/>
          </w:divBdr>
        </w:div>
        <w:div w:id="1467579255">
          <w:marLeft w:val="0"/>
          <w:marRight w:val="0"/>
          <w:marTop w:val="0"/>
          <w:marBottom w:val="0"/>
          <w:divBdr>
            <w:top w:val="none" w:sz="0" w:space="0" w:color="auto"/>
            <w:left w:val="none" w:sz="0" w:space="0" w:color="auto"/>
            <w:bottom w:val="none" w:sz="0" w:space="0" w:color="auto"/>
            <w:right w:val="none" w:sz="0" w:space="0" w:color="auto"/>
          </w:divBdr>
          <w:divsChild>
            <w:div w:id="82577224">
              <w:marLeft w:val="0"/>
              <w:marRight w:val="0"/>
              <w:marTop w:val="0"/>
              <w:marBottom w:val="0"/>
              <w:divBdr>
                <w:top w:val="none" w:sz="0" w:space="0" w:color="auto"/>
                <w:left w:val="none" w:sz="0" w:space="0" w:color="auto"/>
                <w:bottom w:val="none" w:sz="0" w:space="0" w:color="auto"/>
                <w:right w:val="none" w:sz="0" w:space="0" w:color="auto"/>
              </w:divBdr>
            </w:div>
          </w:divsChild>
        </w:div>
        <w:div w:id="1499228757">
          <w:marLeft w:val="0"/>
          <w:marRight w:val="0"/>
          <w:marTop w:val="0"/>
          <w:marBottom w:val="0"/>
          <w:divBdr>
            <w:top w:val="none" w:sz="0" w:space="0" w:color="auto"/>
            <w:left w:val="none" w:sz="0" w:space="0" w:color="auto"/>
            <w:bottom w:val="none" w:sz="0" w:space="0" w:color="auto"/>
            <w:right w:val="none" w:sz="0" w:space="0" w:color="auto"/>
          </w:divBdr>
          <w:divsChild>
            <w:div w:id="289169574">
              <w:marLeft w:val="0"/>
              <w:marRight w:val="0"/>
              <w:marTop w:val="0"/>
              <w:marBottom w:val="0"/>
              <w:divBdr>
                <w:top w:val="none" w:sz="0" w:space="0" w:color="auto"/>
                <w:left w:val="none" w:sz="0" w:space="0" w:color="auto"/>
                <w:bottom w:val="none" w:sz="0" w:space="0" w:color="auto"/>
                <w:right w:val="none" w:sz="0" w:space="0" w:color="auto"/>
              </w:divBdr>
            </w:div>
          </w:divsChild>
        </w:div>
        <w:div w:id="1523788906">
          <w:marLeft w:val="0"/>
          <w:marRight w:val="0"/>
          <w:marTop w:val="0"/>
          <w:marBottom w:val="0"/>
          <w:divBdr>
            <w:top w:val="none" w:sz="0" w:space="0" w:color="auto"/>
            <w:left w:val="none" w:sz="0" w:space="0" w:color="auto"/>
            <w:bottom w:val="none" w:sz="0" w:space="0" w:color="auto"/>
            <w:right w:val="none" w:sz="0" w:space="0" w:color="auto"/>
          </w:divBdr>
          <w:divsChild>
            <w:div w:id="142239073">
              <w:marLeft w:val="0"/>
              <w:marRight w:val="0"/>
              <w:marTop w:val="0"/>
              <w:marBottom w:val="0"/>
              <w:divBdr>
                <w:top w:val="none" w:sz="0" w:space="0" w:color="auto"/>
                <w:left w:val="none" w:sz="0" w:space="0" w:color="auto"/>
                <w:bottom w:val="none" w:sz="0" w:space="0" w:color="auto"/>
                <w:right w:val="none" w:sz="0" w:space="0" w:color="auto"/>
              </w:divBdr>
            </w:div>
          </w:divsChild>
        </w:div>
        <w:div w:id="1541014719">
          <w:marLeft w:val="0"/>
          <w:marRight w:val="0"/>
          <w:marTop w:val="0"/>
          <w:marBottom w:val="0"/>
          <w:divBdr>
            <w:top w:val="none" w:sz="0" w:space="0" w:color="auto"/>
            <w:left w:val="none" w:sz="0" w:space="0" w:color="auto"/>
            <w:bottom w:val="none" w:sz="0" w:space="0" w:color="auto"/>
            <w:right w:val="none" w:sz="0" w:space="0" w:color="auto"/>
          </w:divBdr>
          <w:divsChild>
            <w:div w:id="812017410">
              <w:marLeft w:val="0"/>
              <w:marRight w:val="0"/>
              <w:marTop w:val="0"/>
              <w:marBottom w:val="0"/>
              <w:divBdr>
                <w:top w:val="none" w:sz="0" w:space="0" w:color="auto"/>
                <w:left w:val="none" w:sz="0" w:space="0" w:color="auto"/>
                <w:bottom w:val="none" w:sz="0" w:space="0" w:color="auto"/>
                <w:right w:val="none" w:sz="0" w:space="0" w:color="auto"/>
              </w:divBdr>
            </w:div>
          </w:divsChild>
        </w:div>
        <w:div w:id="1565487619">
          <w:marLeft w:val="0"/>
          <w:marRight w:val="0"/>
          <w:marTop w:val="0"/>
          <w:marBottom w:val="0"/>
          <w:divBdr>
            <w:top w:val="none" w:sz="0" w:space="0" w:color="auto"/>
            <w:left w:val="none" w:sz="0" w:space="0" w:color="auto"/>
            <w:bottom w:val="none" w:sz="0" w:space="0" w:color="auto"/>
            <w:right w:val="none" w:sz="0" w:space="0" w:color="auto"/>
          </w:divBdr>
        </w:div>
        <w:div w:id="1604143816">
          <w:marLeft w:val="0"/>
          <w:marRight w:val="0"/>
          <w:marTop w:val="0"/>
          <w:marBottom w:val="0"/>
          <w:divBdr>
            <w:top w:val="none" w:sz="0" w:space="0" w:color="auto"/>
            <w:left w:val="none" w:sz="0" w:space="0" w:color="auto"/>
            <w:bottom w:val="none" w:sz="0" w:space="0" w:color="auto"/>
            <w:right w:val="none" w:sz="0" w:space="0" w:color="auto"/>
          </w:divBdr>
        </w:div>
        <w:div w:id="1612204504">
          <w:marLeft w:val="0"/>
          <w:marRight w:val="0"/>
          <w:marTop w:val="0"/>
          <w:marBottom w:val="0"/>
          <w:divBdr>
            <w:top w:val="none" w:sz="0" w:space="0" w:color="auto"/>
            <w:left w:val="none" w:sz="0" w:space="0" w:color="auto"/>
            <w:bottom w:val="none" w:sz="0" w:space="0" w:color="auto"/>
            <w:right w:val="none" w:sz="0" w:space="0" w:color="auto"/>
          </w:divBdr>
          <w:divsChild>
            <w:div w:id="397364689">
              <w:marLeft w:val="0"/>
              <w:marRight w:val="0"/>
              <w:marTop w:val="0"/>
              <w:marBottom w:val="0"/>
              <w:divBdr>
                <w:top w:val="none" w:sz="0" w:space="0" w:color="auto"/>
                <w:left w:val="none" w:sz="0" w:space="0" w:color="auto"/>
                <w:bottom w:val="none" w:sz="0" w:space="0" w:color="auto"/>
                <w:right w:val="none" w:sz="0" w:space="0" w:color="auto"/>
              </w:divBdr>
            </w:div>
          </w:divsChild>
        </w:div>
        <w:div w:id="1631016192">
          <w:marLeft w:val="0"/>
          <w:marRight w:val="0"/>
          <w:marTop w:val="0"/>
          <w:marBottom w:val="0"/>
          <w:divBdr>
            <w:top w:val="none" w:sz="0" w:space="0" w:color="auto"/>
            <w:left w:val="none" w:sz="0" w:space="0" w:color="auto"/>
            <w:bottom w:val="none" w:sz="0" w:space="0" w:color="auto"/>
            <w:right w:val="none" w:sz="0" w:space="0" w:color="auto"/>
          </w:divBdr>
          <w:divsChild>
            <w:div w:id="1930771079">
              <w:marLeft w:val="0"/>
              <w:marRight w:val="0"/>
              <w:marTop w:val="0"/>
              <w:marBottom w:val="0"/>
              <w:divBdr>
                <w:top w:val="none" w:sz="0" w:space="0" w:color="auto"/>
                <w:left w:val="none" w:sz="0" w:space="0" w:color="auto"/>
                <w:bottom w:val="none" w:sz="0" w:space="0" w:color="auto"/>
                <w:right w:val="none" w:sz="0" w:space="0" w:color="auto"/>
              </w:divBdr>
            </w:div>
          </w:divsChild>
        </w:div>
        <w:div w:id="1669096087">
          <w:marLeft w:val="0"/>
          <w:marRight w:val="0"/>
          <w:marTop w:val="0"/>
          <w:marBottom w:val="0"/>
          <w:divBdr>
            <w:top w:val="none" w:sz="0" w:space="0" w:color="auto"/>
            <w:left w:val="none" w:sz="0" w:space="0" w:color="auto"/>
            <w:bottom w:val="none" w:sz="0" w:space="0" w:color="auto"/>
            <w:right w:val="none" w:sz="0" w:space="0" w:color="auto"/>
          </w:divBdr>
        </w:div>
        <w:div w:id="1683625333">
          <w:marLeft w:val="0"/>
          <w:marRight w:val="0"/>
          <w:marTop w:val="0"/>
          <w:marBottom w:val="0"/>
          <w:divBdr>
            <w:top w:val="none" w:sz="0" w:space="0" w:color="auto"/>
            <w:left w:val="none" w:sz="0" w:space="0" w:color="auto"/>
            <w:bottom w:val="none" w:sz="0" w:space="0" w:color="auto"/>
            <w:right w:val="none" w:sz="0" w:space="0" w:color="auto"/>
          </w:divBdr>
        </w:div>
        <w:div w:id="1700348849">
          <w:marLeft w:val="0"/>
          <w:marRight w:val="0"/>
          <w:marTop w:val="0"/>
          <w:marBottom w:val="0"/>
          <w:divBdr>
            <w:top w:val="none" w:sz="0" w:space="0" w:color="auto"/>
            <w:left w:val="none" w:sz="0" w:space="0" w:color="auto"/>
            <w:bottom w:val="none" w:sz="0" w:space="0" w:color="auto"/>
            <w:right w:val="none" w:sz="0" w:space="0" w:color="auto"/>
          </w:divBdr>
          <w:divsChild>
            <w:div w:id="1836798157">
              <w:marLeft w:val="0"/>
              <w:marRight w:val="0"/>
              <w:marTop w:val="0"/>
              <w:marBottom w:val="0"/>
              <w:divBdr>
                <w:top w:val="none" w:sz="0" w:space="0" w:color="auto"/>
                <w:left w:val="none" w:sz="0" w:space="0" w:color="auto"/>
                <w:bottom w:val="none" w:sz="0" w:space="0" w:color="auto"/>
                <w:right w:val="none" w:sz="0" w:space="0" w:color="auto"/>
              </w:divBdr>
            </w:div>
          </w:divsChild>
        </w:div>
        <w:div w:id="1730375172">
          <w:marLeft w:val="0"/>
          <w:marRight w:val="0"/>
          <w:marTop w:val="0"/>
          <w:marBottom w:val="0"/>
          <w:divBdr>
            <w:top w:val="none" w:sz="0" w:space="0" w:color="auto"/>
            <w:left w:val="none" w:sz="0" w:space="0" w:color="auto"/>
            <w:bottom w:val="none" w:sz="0" w:space="0" w:color="auto"/>
            <w:right w:val="none" w:sz="0" w:space="0" w:color="auto"/>
          </w:divBdr>
        </w:div>
        <w:div w:id="1738701699">
          <w:marLeft w:val="0"/>
          <w:marRight w:val="0"/>
          <w:marTop w:val="0"/>
          <w:marBottom w:val="0"/>
          <w:divBdr>
            <w:top w:val="none" w:sz="0" w:space="0" w:color="auto"/>
            <w:left w:val="none" w:sz="0" w:space="0" w:color="auto"/>
            <w:bottom w:val="none" w:sz="0" w:space="0" w:color="auto"/>
            <w:right w:val="none" w:sz="0" w:space="0" w:color="auto"/>
          </w:divBdr>
          <w:divsChild>
            <w:div w:id="229190568">
              <w:marLeft w:val="0"/>
              <w:marRight w:val="0"/>
              <w:marTop w:val="0"/>
              <w:marBottom w:val="0"/>
              <w:divBdr>
                <w:top w:val="none" w:sz="0" w:space="0" w:color="auto"/>
                <w:left w:val="none" w:sz="0" w:space="0" w:color="auto"/>
                <w:bottom w:val="none" w:sz="0" w:space="0" w:color="auto"/>
                <w:right w:val="none" w:sz="0" w:space="0" w:color="auto"/>
              </w:divBdr>
            </w:div>
          </w:divsChild>
        </w:div>
        <w:div w:id="1739398294">
          <w:marLeft w:val="0"/>
          <w:marRight w:val="0"/>
          <w:marTop w:val="0"/>
          <w:marBottom w:val="0"/>
          <w:divBdr>
            <w:top w:val="none" w:sz="0" w:space="0" w:color="auto"/>
            <w:left w:val="none" w:sz="0" w:space="0" w:color="auto"/>
            <w:bottom w:val="none" w:sz="0" w:space="0" w:color="auto"/>
            <w:right w:val="none" w:sz="0" w:space="0" w:color="auto"/>
          </w:divBdr>
          <w:divsChild>
            <w:div w:id="494761968">
              <w:marLeft w:val="0"/>
              <w:marRight w:val="0"/>
              <w:marTop w:val="0"/>
              <w:marBottom w:val="0"/>
              <w:divBdr>
                <w:top w:val="none" w:sz="0" w:space="0" w:color="auto"/>
                <w:left w:val="none" w:sz="0" w:space="0" w:color="auto"/>
                <w:bottom w:val="none" w:sz="0" w:space="0" w:color="auto"/>
                <w:right w:val="none" w:sz="0" w:space="0" w:color="auto"/>
              </w:divBdr>
            </w:div>
          </w:divsChild>
        </w:div>
        <w:div w:id="1742482886">
          <w:marLeft w:val="0"/>
          <w:marRight w:val="0"/>
          <w:marTop w:val="0"/>
          <w:marBottom w:val="0"/>
          <w:divBdr>
            <w:top w:val="none" w:sz="0" w:space="0" w:color="auto"/>
            <w:left w:val="none" w:sz="0" w:space="0" w:color="auto"/>
            <w:bottom w:val="none" w:sz="0" w:space="0" w:color="auto"/>
            <w:right w:val="none" w:sz="0" w:space="0" w:color="auto"/>
          </w:divBdr>
          <w:divsChild>
            <w:div w:id="621301852">
              <w:marLeft w:val="0"/>
              <w:marRight w:val="0"/>
              <w:marTop w:val="0"/>
              <w:marBottom w:val="0"/>
              <w:divBdr>
                <w:top w:val="none" w:sz="0" w:space="0" w:color="auto"/>
                <w:left w:val="none" w:sz="0" w:space="0" w:color="auto"/>
                <w:bottom w:val="none" w:sz="0" w:space="0" w:color="auto"/>
                <w:right w:val="none" w:sz="0" w:space="0" w:color="auto"/>
              </w:divBdr>
            </w:div>
          </w:divsChild>
        </w:div>
        <w:div w:id="1745293955">
          <w:marLeft w:val="0"/>
          <w:marRight w:val="0"/>
          <w:marTop w:val="0"/>
          <w:marBottom w:val="0"/>
          <w:divBdr>
            <w:top w:val="none" w:sz="0" w:space="0" w:color="auto"/>
            <w:left w:val="none" w:sz="0" w:space="0" w:color="auto"/>
            <w:bottom w:val="none" w:sz="0" w:space="0" w:color="auto"/>
            <w:right w:val="none" w:sz="0" w:space="0" w:color="auto"/>
          </w:divBdr>
        </w:div>
        <w:div w:id="1769083228">
          <w:marLeft w:val="0"/>
          <w:marRight w:val="0"/>
          <w:marTop w:val="0"/>
          <w:marBottom w:val="0"/>
          <w:divBdr>
            <w:top w:val="none" w:sz="0" w:space="0" w:color="auto"/>
            <w:left w:val="none" w:sz="0" w:space="0" w:color="auto"/>
            <w:bottom w:val="none" w:sz="0" w:space="0" w:color="auto"/>
            <w:right w:val="none" w:sz="0" w:space="0" w:color="auto"/>
          </w:divBdr>
          <w:divsChild>
            <w:div w:id="445388818">
              <w:marLeft w:val="0"/>
              <w:marRight w:val="0"/>
              <w:marTop w:val="0"/>
              <w:marBottom w:val="0"/>
              <w:divBdr>
                <w:top w:val="none" w:sz="0" w:space="0" w:color="auto"/>
                <w:left w:val="none" w:sz="0" w:space="0" w:color="auto"/>
                <w:bottom w:val="none" w:sz="0" w:space="0" w:color="auto"/>
                <w:right w:val="none" w:sz="0" w:space="0" w:color="auto"/>
              </w:divBdr>
            </w:div>
          </w:divsChild>
        </w:div>
        <w:div w:id="1776245312">
          <w:marLeft w:val="0"/>
          <w:marRight w:val="0"/>
          <w:marTop w:val="0"/>
          <w:marBottom w:val="0"/>
          <w:divBdr>
            <w:top w:val="none" w:sz="0" w:space="0" w:color="auto"/>
            <w:left w:val="none" w:sz="0" w:space="0" w:color="auto"/>
            <w:bottom w:val="none" w:sz="0" w:space="0" w:color="auto"/>
            <w:right w:val="none" w:sz="0" w:space="0" w:color="auto"/>
          </w:divBdr>
        </w:div>
        <w:div w:id="1801419264">
          <w:marLeft w:val="0"/>
          <w:marRight w:val="0"/>
          <w:marTop w:val="0"/>
          <w:marBottom w:val="0"/>
          <w:divBdr>
            <w:top w:val="none" w:sz="0" w:space="0" w:color="auto"/>
            <w:left w:val="none" w:sz="0" w:space="0" w:color="auto"/>
            <w:bottom w:val="none" w:sz="0" w:space="0" w:color="auto"/>
            <w:right w:val="none" w:sz="0" w:space="0" w:color="auto"/>
          </w:divBdr>
          <w:divsChild>
            <w:div w:id="1810434048">
              <w:marLeft w:val="0"/>
              <w:marRight w:val="0"/>
              <w:marTop w:val="0"/>
              <w:marBottom w:val="0"/>
              <w:divBdr>
                <w:top w:val="none" w:sz="0" w:space="0" w:color="auto"/>
                <w:left w:val="none" w:sz="0" w:space="0" w:color="auto"/>
                <w:bottom w:val="none" w:sz="0" w:space="0" w:color="auto"/>
                <w:right w:val="none" w:sz="0" w:space="0" w:color="auto"/>
              </w:divBdr>
            </w:div>
          </w:divsChild>
        </w:div>
        <w:div w:id="1821841891">
          <w:marLeft w:val="0"/>
          <w:marRight w:val="0"/>
          <w:marTop w:val="0"/>
          <w:marBottom w:val="0"/>
          <w:divBdr>
            <w:top w:val="none" w:sz="0" w:space="0" w:color="auto"/>
            <w:left w:val="none" w:sz="0" w:space="0" w:color="auto"/>
            <w:bottom w:val="none" w:sz="0" w:space="0" w:color="auto"/>
            <w:right w:val="none" w:sz="0" w:space="0" w:color="auto"/>
          </w:divBdr>
          <w:divsChild>
            <w:div w:id="151214436">
              <w:marLeft w:val="0"/>
              <w:marRight w:val="0"/>
              <w:marTop w:val="0"/>
              <w:marBottom w:val="0"/>
              <w:divBdr>
                <w:top w:val="none" w:sz="0" w:space="0" w:color="auto"/>
                <w:left w:val="none" w:sz="0" w:space="0" w:color="auto"/>
                <w:bottom w:val="none" w:sz="0" w:space="0" w:color="auto"/>
                <w:right w:val="none" w:sz="0" w:space="0" w:color="auto"/>
              </w:divBdr>
            </w:div>
          </w:divsChild>
        </w:div>
        <w:div w:id="1845706521">
          <w:marLeft w:val="0"/>
          <w:marRight w:val="0"/>
          <w:marTop w:val="0"/>
          <w:marBottom w:val="0"/>
          <w:divBdr>
            <w:top w:val="none" w:sz="0" w:space="0" w:color="auto"/>
            <w:left w:val="none" w:sz="0" w:space="0" w:color="auto"/>
            <w:bottom w:val="none" w:sz="0" w:space="0" w:color="auto"/>
            <w:right w:val="none" w:sz="0" w:space="0" w:color="auto"/>
          </w:divBdr>
          <w:divsChild>
            <w:div w:id="900821843">
              <w:marLeft w:val="0"/>
              <w:marRight w:val="0"/>
              <w:marTop w:val="0"/>
              <w:marBottom w:val="0"/>
              <w:divBdr>
                <w:top w:val="none" w:sz="0" w:space="0" w:color="auto"/>
                <w:left w:val="none" w:sz="0" w:space="0" w:color="auto"/>
                <w:bottom w:val="none" w:sz="0" w:space="0" w:color="auto"/>
                <w:right w:val="none" w:sz="0" w:space="0" w:color="auto"/>
              </w:divBdr>
            </w:div>
          </w:divsChild>
        </w:div>
        <w:div w:id="1846632673">
          <w:marLeft w:val="0"/>
          <w:marRight w:val="0"/>
          <w:marTop w:val="0"/>
          <w:marBottom w:val="0"/>
          <w:divBdr>
            <w:top w:val="none" w:sz="0" w:space="0" w:color="auto"/>
            <w:left w:val="none" w:sz="0" w:space="0" w:color="auto"/>
            <w:bottom w:val="none" w:sz="0" w:space="0" w:color="auto"/>
            <w:right w:val="none" w:sz="0" w:space="0" w:color="auto"/>
          </w:divBdr>
          <w:divsChild>
            <w:div w:id="687221906">
              <w:marLeft w:val="0"/>
              <w:marRight w:val="0"/>
              <w:marTop w:val="0"/>
              <w:marBottom w:val="0"/>
              <w:divBdr>
                <w:top w:val="none" w:sz="0" w:space="0" w:color="auto"/>
                <w:left w:val="none" w:sz="0" w:space="0" w:color="auto"/>
                <w:bottom w:val="none" w:sz="0" w:space="0" w:color="auto"/>
                <w:right w:val="none" w:sz="0" w:space="0" w:color="auto"/>
              </w:divBdr>
            </w:div>
          </w:divsChild>
        </w:div>
        <w:div w:id="1849175415">
          <w:marLeft w:val="0"/>
          <w:marRight w:val="0"/>
          <w:marTop w:val="0"/>
          <w:marBottom w:val="0"/>
          <w:divBdr>
            <w:top w:val="none" w:sz="0" w:space="0" w:color="auto"/>
            <w:left w:val="none" w:sz="0" w:space="0" w:color="auto"/>
            <w:bottom w:val="none" w:sz="0" w:space="0" w:color="auto"/>
            <w:right w:val="none" w:sz="0" w:space="0" w:color="auto"/>
          </w:divBdr>
          <w:divsChild>
            <w:div w:id="1642886325">
              <w:marLeft w:val="0"/>
              <w:marRight w:val="0"/>
              <w:marTop w:val="0"/>
              <w:marBottom w:val="0"/>
              <w:divBdr>
                <w:top w:val="none" w:sz="0" w:space="0" w:color="auto"/>
                <w:left w:val="none" w:sz="0" w:space="0" w:color="auto"/>
                <w:bottom w:val="none" w:sz="0" w:space="0" w:color="auto"/>
                <w:right w:val="none" w:sz="0" w:space="0" w:color="auto"/>
              </w:divBdr>
            </w:div>
          </w:divsChild>
        </w:div>
        <w:div w:id="1865553990">
          <w:marLeft w:val="0"/>
          <w:marRight w:val="0"/>
          <w:marTop w:val="0"/>
          <w:marBottom w:val="0"/>
          <w:divBdr>
            <w:top w:val="none" w:sz="0" w:space="0" w:color="auto"/>
            <w:left w:val="none" w:sz="0" w:space="0" w:color="auto"/>
            <w:bottom w:val="none" w:sz="0" w:space="0" w:color="auto"/>
            <w:right w:val="none" w:sz="0" w:space="0" w:color="auto"/>
          </w:divBdr>
          <w:divsChild>
            <w:div w:id="1877621560">
              <w:marLeft w:val="0"/>
              <w:marRight w:val="0"/>
              <w:marTop w:val="0"/>
              <w:marBottom w:val="0"/>
              <w:divBdr>
                <w:top w:val="none" w:sz="0" w:space="0" w:color="auto"/>
                <w:left w:val="none" w:sz="0" w:space="0" w:color="auto"/>
                <w:bottom w:val="none" w:sz="0" w:space="0" w:color="auto"/>
                <w:right w:val="none" w:sz="0" w:space="0" w:color="auto"/>
              </w:divBdr>
            </w:div>
          </w:divsChild>
        </w:div>
        <w:div w:id="1875463576">
          <w:marLeft w:val="0"/>
          <w:marRight w:val="0"/>
          <w:marTop w:val="0"/>
          <w:marBottom w:val="0"/>
          <w:divBdr>
            <w:top w:val="none" w:sz="0" w:space="0" w:color="auto"/>
            <w:left w:val="none" w:sz="0" w:space="0" w:color="auto"/>
            <w:bottom w:val="none" w:sz="0" w:space="0" w:color="auto"/>
            <w:right w:val="none" w:sz="0" w:space="0" w:color="auto"/>
          </w:divBdr>
        </w:div>
        <w:div w:id="1979605043">
          <w:marLeft w:val="0"/>
          <w:marRight w:val="0"/>
          <w:marTop w:val="0"/>
          <w:marBottom w:val="0"/>
          <w:divBdr>
            <w:top w:val="none" w:sz="0" w:space="0" w:color="auto"/>
            <w:left w:val="none" w:sz="0" w:space="0" w:color="auto"/>
            <w:bottom w:val="none" w:sz="0" w:space="0" w:color="auto"/>
            <w:right w:val="none" w:sz="0" w:space="0" w:color="auto"/>
          </w:divBdr>
        </w:div>
        <w:div w:id="2025399441">
          <w:marLeft w:val="0"/>
          <w:marRight w:val="0"/>
          <w:marTop w:val="0"/>
          <w:marBottom w:val="0"/>
          <w:divBdr>
            <w:top w:val="none" w:sz="0" w:space="0" w:color="auto"/>
            <w:left w:val="none" w:sz="0" w:space="0" w:color="auto"/>
            <w:bottom w:val="none" w:sz="0" w:space="0" w:color="auto"/>
            <w:right w:val="none" w:sz="0" w:space="0" w:color="auto"/>
          </w:divBdr>
        </w:div>
        <w:div w:id="2066751619">
          <w:marLeft w:val="0"/>
          <w:marRight w:val="0"/>
          <w:marTop w:val="0"/>
          <w:marBottom w:val="0"/>
          <w:divBdr>
            <w:top w:val="none" w:sz="0" w:space="0" w:color="auto"/>
            <w:left w:val="none" w:sz="0" w:space="0" w:color="auto"/>
            <w:bottom w:val="none" w:sz="0" w:space="0" w:color="auto"/>
            <w:right w:val="none" w:sz="0" w:space="0" w:color="auto"/>
          </w:divBdr>
          <w:divsChild>
            <w:div w:id="1435514023">
              <w:marLeft w:val="0"/>
              <w:marRight w:val="0"/>
              <w:marTop w:val="0"/>
              <w:marBottom w:val="0"/>
              <w:divBdr>
                <w:top w:val="none" w:sz="0" w:space="0" w:color="auto"/>
                <w:left w:val="none" w:sz="0" w:space="0" w:color="auto"/>
                <w:bottom w:val="none" w:sz="0" w:space="0" w:color="auto"/>
                <w:right w:val="none" w:sz="0" w:space="0" w:color="auto"/>
              </w:divBdr>
            </w:div>
          </w:divsChild>
        </w:div>
        <w:div w:id="2100246500">
          <w:marLeft w:val="0"/>
          <w:marRight w:val="0"/>
          <w:marTop w:val="0"/>
          <w:marBottom w:val="0"/>
          <w:divBdr>
            <w:top w:val="none" w:sz="0" w:space="0" w:color="auto"/>
            <w:left w:val="none" w:sz="0" w:space="0" w:color="auto"/>
            <w:bottom w:val="none" w:sz="0" w:space="0" w:color="auto"/>
            <w:right w:val="none" w:sz="0" w:space="0" w:color="auto"/>
          </w:divBdr>
          <w:divsChild>
            <w:div w:id="701127696">
              <w:marLeft w:val="0"/>
              <w:marRight w:val="0"/>
              <w:marTop w:val="0"/>
              <w:marBottom w:val="0"/>
              <w:divBdr>
                <w:top w:val="none" w:sz="0" w:space="0" w:color="auto"/>
                <w:left w:val="none" w:sz="0" w:space="0" w:color="auto"/>
                <w:bottom w:val="none" w:sz="0" w:space="0" w:color="auto"/>
                <w:right w:val="none" w:sz="0" w:space="0" w:color="auto"/>
              </w:divBdr>
            </w:div>
          </w:divsChild>
        </w:div>
        <w:div w:id="2102018880">
          <w:marLeft w:val="0"/>
          <w:marRight w:val="0"/>
          <w:marTop w:val="0"/>
          <w:marBottom w:val="0"/>
          <w:divBdr>
            <w:top w:val="none" w:sz="0" w:space="0" w:color="auto"/>
            <w:left w:val="none" w:sz="0" w:space="0" w:color="auto"/>
            <w:bottom w:val="none" w:sz="0" w:space="0" w:color="auto"/>
            <w:right w:val="none" w:sz="0" w:space="0" w:color="auto"/>
          </w:divBdr>
          <w:divsChild>
            <w:div w:id="2035037618">
              <w:marLeft w:val="0"/>
              <w:marRight w:val="0"/>
              <w:marTop w:val="0"/>
              <w:marBottom w:val="0"/>
              <w:divBdr>
                <w:top w:val="none" w:sz="0" w:space="0" w:color="auto"/>
                <w:left w:val="none" w:sz="0" w:space="0" w:color="auto"/>
                <w:bottom w:val="none" w:sz="0" w:space="0" w:color="auto"/>
                <w:right w:val="none" w:sz="0" w:space="0" w:color="auto"/>
              </w:divBdr>
            </w:div>
          </w:divsChild>
        </w:div>
        <w:div w:id="2131898844">
          <w:marLeft w:val="0"/>
          <w:marRight w:val="0"/>
          <w:marTop w:val="0"/>
          <w:marBottom w:val="0"/>
          <w:divBdr>
            <w:top w:val="none" w:sz="0" w:space="0" w:color="auto"/>
            <w:left w:val="none" w:sz="0" w:space="0" w:color="auto"/>
            <w:bottom w:val="none" w:sz="0" w:space="0" w:color="auto"/>
            <w:right w:val="none" w:sz="0" w:space="0" w:color="auto"/>
          </w:divBdr>
        </w:div>
      </w:divsChild>
    </w:div>
    <w:div w:id="1867213286">
      <w:bodyDiv w:val="1"/>
      <w:marLeft w:val="0"/>
      <w:marRight w:val="0"/>
      <w:marTop w:val="0"/>
      <w:marBottom w:val="0"/>
      <w:divBdr>
        <w:top w:val="none" w:sz="0" w:space="0" w:color="auto"/>
        <w:left w:val="none" w:sz="0" w:space="0" w:color="auto"/>
        <w:bottom w:val="none" w:sz="0" w:space="0" w:color="auto"/>
        <w:right w:val="none" w:sz="0" w:space="0" w:color="auto"/>
      </w:divBdr>
      <w:divsChild>
        <w:div w:id="1319845638">
          <w:marLeft w:val="0"/>
          <w:marRight w:val="0"/>
          <w:marTop w:val="0"/>
          <w:marBottom w:val="0"/>
          <w:divBdr>
            <w:top w:val="none" w:sz="0" w:space="0" w:color="auto"/>
            <w:left w:val="none" w:sz="0" w:space="0" w:color="auto"/>
            <w:bottom w:val="none" w:sz="0" w:space="0" w:color="auto"/>
            <w:right w:val="none" w:sz="0" w:space="0" w:color="auto"/>
          </w:divBdr>
          <w:divsChild>
            <w:div w:id="1585072605">
              <w:marLeft w:val="0"/>
              <w:marRight w:val="0"/>
              <w:marTop w:val="0"/>
              <w:marBottom w:val="0"/>
              <w:divBdr>
                <w:top w:val="none" w:sz="0" w:space="0" w:color="auto"/>
                <w:left w:val="none" w:sz="0" w:space="0" w:color="auto"/>
                <w:bottom w:val="none" w:sz="0" w:space="0" w:color="auto"/>
                <w:right w:val="none" w:sz="0" w:space="0" w:color="auto"/>
              </w:divBdr>
              <w:divsChild>
                <w:div w:id="395933276">
                  <w:marLeft w:val="0"/>
                  <w:marRight w:val="0"/>
                  <w:marTop w:val="0"/>
                  <w:marBottom w:val="0"/>
                  <w:divBdr>
                    <w:top w:val="none" w:sz="0" w:space="0" w:color="auto"/>
                    <w:left w:val="none" w:sz="0" w:space="0" w:color="auto"/>
                    <w:bottom w:val="none" w:sz="0" w:space="0" w:color="auto"/>
                    <w:right w:val="none" w:sz="0" w:space="0" w:color="auto"/>
                  </w:divBdr>
                  <w:divsChild>
                    <w:div w:id="1502354214">
                      <w:marLeft w:val="0"/>
                      <w:marRight w:val="0"/>
                      <w:marTop w:val="0"/>
                      <w:marBottom w:val="0"/>
                      <w:divBdr>
                        <w:top w:val="none" w:sz="0" w:space="0" w:color="auto"/>
                        <w:left w:val="none" w:sz="0" w:space="0" w:color="auto"/>
                        <w:bottom w:val="none" w:sz="0" w:space="0" w:color="auto"/>
                        <w:right w:val="none" w:sz="0" w:space="0" w:color="auto"/>
                      </w:divBdr>
                      <w:divsChild>
                        <w:div w:id="5715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910093">
      <w:bodyDiv w:val="1"/>
      <w:marLeft w:val="0"/>
      <w:marRight w:val="0"/>
      <w:marTop w:val="0"/>
      <w:marBottom w:val="0"/>
      <w:divBdr>
        <w:top w:val="none" w:sz="0" w:space="0" w:color="auto"/>
        <w:left w:val="none" w:sz="0" w:space="0" w:color="auto"/>
        <w:bottom w:val="none" w:sz="0" w:space="0" w:color="auto"/>
        <w:right w:val="none" w:sz="0" w:space="0" w:color="auto"/>
      </w:divBdr>
      <w:divsChild>
        <w:div w:id="947195918">
          <w:marLeft w:val="0"/>
          <w:marRight w:val="0"/>
          <w:marTop w:val="0"/>
          <w:marBottom w:val="0"/>
          <w:divBdr>
            <w:top w:val="none" w:sz="0" w:space="0" w:color="auto"/>
            <w:left w:val="none" w:sz="0" w:space="0" w:color="auto"/>
            <w:bottom w:val="none" w:sz="0" w:space="0" w:color="auto"/>
            <w:right w:val="none" w:sz="0" w:space="0" w:color="auto"/>
          </w:divBdr>
          <w:divsChild>
            <w:div w:id="1762071124">
              <w:marLeft w:val="0"/>
              <w:marRight w:val="0"/>
              <w:marTop w:val="0"/>
              <w:marBottom w:val="0"/>
              <w:divBdr>
                <w:top w:val="none" w:sz="0" w:space="0" w:color="auto"/>
                <w:left w:val="none" w:sz="0" w:space="0" w:color="auto"/>
                <w:bottom w:val="none" w:sz="0" w:space="0" w:color="auto"/>
                <w:right w:val="none" w:sz="0" w:space="0" w:color="auto"/>
              </w:divBdr>
              <w:divsChild>
                <w:div w:id="392582096">
                  <w:marLeft w:val="0"/>
                  <w:marRight w:val="0"/>
                  <w:marTop w:val="0"/>
                  <w:marBottom w:val="0"/>
                  <w:divBdr>
                    <w:top w:val="none" w:sz="0" w:space="0" w:color="auto"/>
                    <w:left w:val="none" w:sz="0" w:space="0" w:color="auto"/>
                    <w:bottom w:val="none" w:sz="0" w:space="0" w:color="auto"/>
                    <w:right w:val="none" w:sz="0" w:space="0" w:color="auto"/>
                  </w:divBdr>
                  <w:divsChild>
                    <w:div w:id="591428993">
                      <w:marLeft w:val="0"/>
                      <w:marRight w:val="0"/>
                      <w:marTop w:val="0"/>
                      <w:marBottom w:val="0"/>
                      <w:divBdr>
                        <w:top w:val="none" w:sz="0" w:space="0" w:color="auto"/>
                        <w:left w:val="none" w:sz="0" w:space="0" w:color="auto"/>
                        <w:bottom w:val="none" w:sz="0" w:space="0" w:color="auto"/>
                        <w:right w:val="none" w:sz="0" w:space="0" w:color="auto"/>
                      </w:divBdr>
                    </w:div>
                    <w:div w:id="14827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139432">
      <w:bodyDiv w:val="1"/>
      <w:marLeft w:val="0"/>
      <w:marRight w:val="0"/>
      <w:marTop w:val="0"/>
      <w:marBottom w:val="0"/>
      <w:divBdr>
        <w:top w:val="none" w:sz="0" w:space="0" w:color="auto"/>
        <w:left w:val="none" w:sz="0" w:space="0" w:color="auto"/>
        <w:bottom w:val="none" w:sz="0" w:space="0" w:color="auto"/>
        <w:right w:val="none" w:sz="0" w:space="0" w:color="auto"/>
      </w:divBdr>
    </w:div>
    <w:div w:id="1871186821">
      <w:bodyDiv w:val="1"/>
      <w:marLeft w:val="0"/>
      <w:marRight w:val="0"/>
      <w:marTop w:val="0"/>
      <w:marBottom w:val="0"/>
      <w:divBdr>
        <w:top w:val="none" w:sz="0" w:space="0" w:color="auto"/>
        <w:left w:val="none" w:sz="0" w:space="0" w:color="auto"/>
        <w:bottom w:val="none" w:sz="0" w:space="0" w:color="auto"/>
        <w:right w:val="none" w:sz="0" w:space="0" w:color="auto"/>
      </w:divBdr>
      <w:divsChild>
        <w:div w:id="1037968543">
          <w:marLeft w:val="0"/>
          <w:marRight w:val="0"/>
          <w:marTop w:val="0"/>
          <w:marBottom w:val="0"/>
          <w:divBdr>
            <w:top w:val="none" w:sz="0" w:space="0" w:color="auto"/>
            <w:left w:val="none" w:sz="0" w:space="0" w:color="auto"/>
            <w:bottom w:val="none" w:sz="0" w:space="0" w:color="auto"/>
            <w:right w:val="none" w:sz="0" w:space="0" w:color="auto"/>
          </w:divBdr>
          <w:divsChild>
            <w:div w:id="1613393579">
              <w:marLeft w:val="0"/>
              <w:marRight w:val="0"/>
              <w:marTop w:val="0"/>
              <w:marBottom w:val="0"/>
              <w:divBdr>
                <w:top w:val="none" w:sz="0" w:space="0" w:color="auto"/>
                <w:left w:val="none" w:sz="0" w:space="0" w:color="auto"/>
                <w:bottom w:val="none" w:sz="0" w:space="0" w:color="auto"/>
                <w:right w:val="none" w:sz="0" w:space="0" w:color="auto"/>
              </w:divBdr>
              <w:divsChild>
                <w:div w:id="1183056111">
                  <w:marLeft w:val="0"/>
                  <w:marRight w:val="200"/>
                  <w:marTop w:val="0"/>
                  <w:marBottom w:val="0"/>
                  <w:divBdr>
                    <w:top w:val="none" w:sz="0" w:space="0" w:color="auto"/>
                    <w:left w:val="none" w:sz="0" w:space="0" w:color="auto"/>
                    <w:bottom w:val="none" w:sz="0" w:space="0" w:color="auto"/>
                    <w:right w:val="none" w:sz="0" w:space="0" w:color="auto"/>
                  </w:divBdr>
                  <w:divsChild>
                    <w:div w:id="550196536">
                      <w:marLeft w:val="267"/>
                      <w:marRight w:val="0"/>
                      <w:marTop w:val="0"/>
                      <w:marBottom w:val="0"/>
                      <w:divBdr>
                        <w:top w:val="none" w:sz="0" w:space="0" w:color="auto"/>
                        <w:left w:val="none" w:sz="0" w:space="0" w:color="auto"/>
                        <w:bottom w:val="none" w:sz="0" w:space="0" w:color="auto"/>
                        <w:right w:val="none" w:sz="0" w:space="0" w:color="auto"/>
                      </w:divBdr>
                    </w:div>
                    <w:div w:id="1215432597">
                      <w:marLeft w:val="267"/>
                      <w:marRight w:val="0"/>
                      <w:marTop w:val="0"/>
                      <w:marBottom w:val="0"/>
                      <w:divBdr>
                        <w:top w:val="none" w:sz="0" w:space="0" w:color="auto"/>
                        <w:left w:val="none" w:sz="0" w:space="0" w:color="auto"/>
                        <w:bottom w:val="none" w:sz="0" w:space="0" w:color="auto"/>
                        <w:right w:val="none" w:sz="0" w:space="0" w:color="auto"/>
                      </w:divBdr>
                    </w:div>
                    <w:div w:id="1428035039">
                      <w:marLeft w:val="267"/>
                      <w:marRight w:val="0"/>
                      <w:marTop w:val="0"/>
                      <w:marBottom w:val="0"/>
                      <w:divBdr>
                        <w:top w:val="none" w:sz="0" w:space="0" w:color="auto"/>
                        <w:left w:val="none" w:sz="0" w:space="0" w:color="auto"/>
                        <w:bottom w:val="none" w:sz="0" w:space="0" w:color="auto"/>
                        <w:right w:val="none" w:sz="0" w:space="0" w:color="auto"/>
                      </w:divBdr>
                    </w:div>
                    <w:div w:id="1437286123">
                      <w:marLeft w:val="0"/>
                      <w:marRight w:val="0"/>
                      <w:marTop w:val="0"/>
                      <w:marBottom w:val="0"/>
                      <w:divBdr>
                        <w:top w:val="dotted" w:sz="2" w:space="2" w:color="B2B2B2"/>
                        <w:left w:val="none" w:sz="0" w:space="0" w:color="auto"/>
                        <w:bottom w:val="none" w:sz="0" w:space="0" w:color="auto"/>
                        <w:right w:val="none" w:sz="0" w:space="0" w:color="auto"/>
                      </w:divBdr>
                      <w:divsChild>
                        <w:div w:id="722679440">
                          <w:marLeft w:val="0"/>
                          <w:marRight w:val="0"/>
                          <w:marTop w:val="0"/>
                          <w:marBottom w:val="0"/>
                          <w:divBdr>
                            <w:top w:val="none" w:sz="0" w:space="0" w:color="auto"/>
                            <w:left w:val="none" w:sz="0" w:space="0" w:color="auto"/>
                            <w:bottom w:val="none" w:sz="0" w:space="0" w:color="auto"/>
                            <w:right w:val="none" w:sz="0" w:space="0" w:color="auto"/>
                          </w:divBdr>
                        </w:div>
                      </w:divsChild>
                    </w:div>
                    <w:div w:id="1454248083">
                      <w:marLeft w:val="267"/>
                      <w:marRight w:val="0"/>
                      <w:marTop w:val="0"/>
                      <w:marBottom w:val="0"/>
                      <w:divBdr>
                        <w:top w:val="none" w:sz="0" w:space="0" w:color="auto"/>
                        <w:left w:val="none" w:sz="0" w:space="0" w:color="auto"/>
                        <w:bottom w:val="none" w:sz="0" w:space="0" w:color="auto"/>
                        <w:right w:val="none" w:sz="0" w:space="0" w:color="auto"/>
                      </w:divBdr>
                    </w:div>
                    <w:div w:id="1456486786">
                      <w:marLeft w:val="267"/>
                      <w:marRight w:val="0"/>
                      <w:marTop w:val="0"/>
                      <w:marBottom w:val="0"/>
                      <w:divBdr>
                        <w:top w:val="none" w:sz="0" w:space="0" w:color="auto"/>
                        <w:left w:val="none" w:sz="0" w:space="0" w:color="auto"/>
                        <w:bottom w:val="none" w:sz="0" w:space="0" w:color="auto"/>
                        <w:right w:val="none" w:sz="0" w:space="0" w:color="auto"/>
                      </w:divBdr>
                    </w:div>
                    <w:div w:id="1769085425">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798835">
      <w:bodyDiv w:val="1"/>
      <w:marLeft w:val="0"/>
      <w:marRight w:val="0"/>
      <w:marTop w:val="0"/>
      <w:marBottom w:val="0"/>
      <w:divBdr>
        <w:top w:val="none" w:sz="0" w:space="0" w:color="auto"/>
        <w:left w:val="none" w:sz="0" w:space="0" w:color="auto"/>
        <w:bottom w:val="none" w:sz="0" w:space="0" w:color="auto"/>
        <w:right w:val="none" w:sz="0" w:space="0" w:color="auto"/>
      </w:divBdr>
      <w:divsChild>
        <w:div w:id="1213228976">
          <w:marLeft w:val="0"/>
          <w:marRight w:val="0"/>
          <w:marTop w:val="0"/>
          <w:marBottom w:val="0"/>
          <w:divBdr>
            <w:top w:val="none" w:sz="0" w:space="0" w:color="auto"/>
            <w:left w:val="none" w:sz="0" w:space="0" w:color="auto"/>
            <w:bottom w:val="none" w:sz="0" w:space="0" w:color="auto"/>
            <w:right w:val="none" w:sz="0" w:space="0" w:color="auto"/>
          </w:divBdr>
          <w:divsChild>
            <w:div w:id="1549147650">
              <w:marLeft w:val="0"/>
              <w:marRight w:val="0"/>
              <w:marTop w:val="0"/>
              <w:marBottom w:val="0"/>
              <w:divBdr>
                <w:top w:val="none" w:sz="0" w:space="0" w:color="auto"/>
                <w:left w:val="none" w:sz="0" w:space="0" w:color="auto"/>
                <w:bottom w:val="none" w:sz="0" w:space="0" w:color="auto"/>
                <w:right w:val="none" w:sz="0" w:space="0" w:color="auto"/>
              </w:divBdr>
              <w:divsChild>
                <w:div w:id="2125880546">
                  <w:marLeft w:val="0"/>
                  <w:marRight w:val="0"/>
                  <w:marTop w:val="100"/>
                  <w:marBottom w:val="100"/>
                  <w:divBdr>
                    <w:top w:val="none" w:sz="0" w:space="0" w:color="auto"/>
                    <w:left w:val="none" w:sz="0" w:space="0" w:color="auto"/>
                    <w:bottom w:val="none" w:sz="0" w:space="0" w:color="auto"/>
                    <w:right w:val="none" w:sz="0" w:space="0" w:color="auto"/>
                  </w:divBdr>
                  <w:divsChild>
                    <w:div w:id="201600293">
                      <w:marLeft w:val="0"/>
                      <w:marRight w:val="0"/>
                      <w:marTop w:val="0"/>
                      <w:marBottom w:val="0"/>
                      <w:divBdr>
                        <w:top w:val="none" w:sz="0" w:space="0" w:color="auto"/>
                        <w:left w:val="single" w:sz="2" w:space="7" w:color="000000"/>
                        <w:bottom w:val="none" w:sz="0" w:space="0" w:color="auto"/>
                        <w:right w:val="single" w:sz="2" w:space="7" w:color="000000"/>
                      </w:divBdr>
                      <w:divsChild>
                        <w:div w:id="1394231138">
                          <w:marLeft w:val="0"/>
                          <w:marRight w:val="0"/>
                          <w:marTop w:val="0"/>
                          <w:marBottom w:val="0"/>
                          <w:divBdr>
                            <w:top w:val="none" w:sz="0" w:space="0" w:color="auto"/>
                            <w:left w:val="none" w:sz="0" w:space="0" w:color="auto"/>
                            <w:bottom w:val="none" w:sz="0" w:space="0" w:color="auto"/>
                            <w:right w:val="none" w:sz="0" w:space="0" w:color="auto"/>
                          </w:divBdr>
                          <w:divsChild>
                            <w:div w:id="1539079095">
                              <w:marLeft w:val="0"/>
                              <w:marRight w:val="0"/>
                              <w:marTop w:val="0"/>
                              <w:marBottom w:val="0"/>
                              <w:divBdr>
                                <w:top w:val="none" w:sz="0" w:space="0" w:color="auto"/>
                                <w:left w:val="none" w:sz="0" w:space="0" w:color="auto"/>
                                <w:bottom w:val="none" w:sz="0" w:space="0" w:color="auto"/>
                                <w:right w:val="none" w:sz="0" w:space="0" w:color="auto"/>
                              </w:divBdr>
                              <w:divsChild>
                                <w:div w:id="1399673444">
                                  <w:marLeft w:val="0"/>
                                  <w:marRight w:val="0"/>
                                  <w:marTop w:val="0"/>
                                  <w:marBottom w:val="0"/>
                                  <w:divBdr>
                                    <w:top w:val="single" w:sz="2" w:space="0" w:color="FFFFFF"/>
                                    <w:left w:val="none" w:sz="0" w:space="0" w:color="auto"/>
                                    <w:bottom w:val="single" w:sz="2" w:space="0" w:color="FFFFFF"/>
                                    <w:right w:val="none" w:sz="0" w:space="0" w:color="auto"/>
                                  </w:divBdr>
                                  <w:divsChild>
                                    <w:div w:id="892230628">
                                      <w:marLeft w:val="0"/>
                                      <w:marRight w:val="0"/>
                                      <w:marTop w:val="0"/>
                                      <w:marBottom w:val="0"/>
                                      <w:divBdr>
                                        <w:top w:val="none" w:sz="0" w:space="0" w:color="auto"/>
                                        <w:left w:val="none" w:sz="0" w:space="0" w:color="auto"/>
                                        <w:bottom w:val="none" w:sz="0" w:space="0" w:color="auto"/>
                                        <w:right w:val="none" w:sz="0" w:space="0" w:color="auto"/>
                                      </w:divBdr>
                                      <w:divsChild>
                                        <w:div w:id="39519757">
                                          <w:marLeft w:val="0"/>
                                          <w:marRight w:val="0"/>
                                          <w:marTop w:val="0"/>
                                          <w:marBottom w:val="0"/>
                                          <w:divBdr>
                                            <w:top w:val="single" w:sz="2" w:space="0" w:color="BBBBBB"/>
                                            <w:left w:val="none" w:sz="0" w:space="0" w:color="auto"/>
                                            <w:bottom w:val="none" w:sz="0" w:space="0" w:color="auto"/>
                                            <w:right w:val="none" w:sz="0" w:space="0" w:color="auto"/>
                                          </w:divBdr>
                                          <w:divsChild>
                                            <w:div w:id="2144806541">
                                              <w:marLeft w:val="0"/>
                                              <w:marRight w:val="0"/>
                                              <w:marTop w:val="0"/>
                                              <w:marBottom w:val="0"/>
                                              <w:divBdr>
                                                <w:top w:val="none" w:sz="0" w:space="0" w:color="auto"/>
                                                <w:left w:val="none" w:sz="0" w:space="0" w:color="auto"/>
                                                <w:bottom w:val="none" w:sz="0" w:space="0" w:color="auto"/>
                                                <w:right w:val="none" w:sz="0" w:space="0" w:color="auto"/>
                                              </w:divBdr>
                                              <w:divsChild>
                                                <w:div w:id="709183887">
                                                  <w:marLeft w:val="0"/>
                                                  <w:marRight w:val="0"/>
                                                  <w:marTop w:val="0"/>
                                                  <w:marBottom w:val="0"/>
                                                  <w:divBdr>
                                                    <w:top w:val="none" w:sz="0" w:space="0" w:color="auto"/>
                                                    <w:left w:val="none" w:sz="0" w:space="0" w:color="auto"/>
                                                    <w:bottom w:val="none" w:sz="0" w:space="0" w:color="auto"/>
                                                    <w:right w:val="none" w:sz="0" w:space="0" w:color="auto"/>
                                                  </w:divBdr>
                                                  <w:divsChild>
                                                    <w:div w:id="1679624998">
                                                      <w:marLeft w:val="0"/>
                                                      <w:marRight w:val="0"/>
                                                      <w:marTop w:val="0"/>
                                                      <w:marBottom w:val="0"/>
                                                      <w:divBdr>
                                                        <w:top w:val="none" w:sz="0" w:space="0" w:color="auto"/>
                                                        <w:left w:val="none" w:sz="0" w:space="0" w:color="auto"/>
                                                        <w:bottom w:val="none" w:sz="0" w:space="0" w:color="auto"/>
                                                        <w:right w:val="none" w:sz="0" w:space="0" w:color="auto"/>
                                                      </w:divBdr>
                                                      <w:divsChild>
                                                        <w:div w:id="174855142">
                                                          <w:marLeft w:val="0"/>
                                                          <w:marRight w:val="0"/>
                                                          <w:marTop w:val="0"/>
                                                          <w:marBottom w:val="0"/>
                                                          <w:divBdr>
                                                            <w:top w:val="none" w:sz="0" w:space="0" w:color="auto"/>
                                                            <w:left w:val="none" w:sz="0" w:space="0" w:color="auto"/>
                                                            <w:bottom w:val="none" w:sz="0" w:space="0" w:color="auto"/>
                                                            <w:right w:val="none" w:sz="0" w:space="0" w:color="auto"/>
                                                          </w:divBdr>
                                                          <w:divsChild>
                                                            <w:div w:id="1173257211">
                                                              <w:marLeft w:val="0"/>
                                                              <w:marRight w:val="0"/>
                                                              <w:marTop w:val="0"/>
                                                              <w:marBottom w:val="0"/>
                                                              <w:divBdr>
                                                                <w:top w:val="none" w:sz="0" w:space="0" w:color="auto"/>
                                                                <w:left w:val="none" w:sz="0" w:space="0" w:color="auto"/>
                                                                <w:bottom w:val="none" w:sz="0" w:space="0" w:color="auto"/>
                                                                <w:right w:val="none" w:sz="0" w:space="0" w:color="auto"/>
                                                              </w:divBdr>
                                                              <w:divsChild>
                                                                <w:div w:id="719019857">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619220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915506209">
          <w:marLeft w:val="0"/>
          <w:marRight w:val="0"/>
          <w:marTop w:val="0"/>
          <w:marBottom w:val="67"/>
          <w:divBdr>
            <w:top w:val="none" w:sz="0" w:space="0" w:color="auto"/>
            <w:left w:val="none" w:sz="0" w:space="0" w:color="auto"/>
            <w:bottom w:val="none" w:sz="0" w:space="0" w:color="auto"/>
            <w:right w:val="none" w:sz="0" w:space="0" w:color="auto"/>
          </w:divBdr>
          <w:divsChild>
            <w:div w:id="536813426">
              <w:marLeft w:val="267"/>
              <w:marRight w:val="0"/>
              <w:marTop w:val="0"/>
              <w:marBottom w:val="0"/>
              <w:divBdr>
                <w:top w:val="none" w:sz="0" w:space="0" w:color="auto"/>
                <w:left w:val="none" w:sz="0" w:space="0" w:color="auto"/>
                <w:bottom w:val="none" w:sz="0" w:space="0" w:color="auto"/>
                <w:right w:val="none" w:sz="0" w:space="0" w:color="auto"/>
              </w:divBdr>
              <w:divsChild>
                <w:div w:id="1150907144">
                  <w:marLeft w:val="0"/>
                  <w:marRight w:val="0"/>
                  <w:marTop w:val="0"/>
                  <w:marBottom w:val="0"/>
                  <w:divBdr>
                    <w:top w:val="none" w:sz="0" w:space="0" w:color="auto"/>
                    <w:left w:val="none" w:sz="0" w:space="0" w:color="auto"/>
                    <w:bottom w:val="none" w:sz="0" w:space="0" w:color="auto"/>
                    <w:right w:val="none" w:sz="0" w:space="0" w:color="auto"/>
                  </w:divBdr>
                  <w:divsChild>
                    <w:div w:id="528832353">
                      <w:marLeft w:val="0"/>
                      <w:marRight w:val="0"/>
                      <w:marTop w:val="0"/>
                      <w:marBottom w:val="0"/>
                      <w:divBdr>
                        <w:top w:val="none" w:sz="0" w:space="0" w:color="auto"/>
                        <w:left w:val="none" w:sz="0" w:space="0" w:color="auto"/>
                        <w:bottom w:val="none" w:sz="0" w:space="0" w:color="auto"/>
                        <w:right w:val="none" w:sz="0" w:space="0" w:color="auto"/>
                      </w:divBdr>
                      <w:divsChild>
                        <w:div w:id="1903562894">
                          <w:marLeft w:val="0"/>
                          <w:marRight w:val="0"/>
                          <w:marTop w:val="0"/>
                          <w:marBottom w:val="0"/>
                          <w:divBdr>
                            <w:top w:val="none" w:sz="0" w:space="0" w:color="auto"/>
                            <w:left w:val="none" w:sz="0" w:space="0" w:color="auto"/>
                            <w:bottom w:val="none" w:sz="0" w:space="0" w:color="auto"/>
                            <w:right w:val="none" w:sz="0" w:space="0" w:color="auto"/>
                          </w:divBdr>
                          <w:divsChild>
                            <w:div w:id="48150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081895">
      <w:bodyDiv w:val="1"/>
      <w:marLeft w:val="0"/>
      <w:marRight w:val="0"/>
      <w:marTop w:val="0"/>
      <w:marBottom w:val="0"/>
      <w:divBdr>
        <w:top w:val="none" w:sz="0" w:space="0" w:color="auto"/>
        <w:left w:val="none" w:sz="0" w:space="0" w:color="auto"/>
        <w:bottom w:val="none" w:sz="0" w:space="0" w:color="auto"/>
        <w:right w:val="none" w:sz="0" w:space="0" w:color="auto"/>
      </w:divBdr>
      <w:divsChild>
        <w:div w:id="1460416041">
          <w:marLeft w:val="0"/>
          <w:marRight w:val="0"/>
          <w:marTop w:val="0"/>
          <w:marBottom w:val="0"/>
          <w:divBdr>
            <w:top w:val="none" w:sz="0" w:space="0" w:color="auto"/>
            <w:left w:val="none" w:sz="0" w:space="0" w:color="auto"/>
            <w:bottom w:val="none" w:sz="0" w:space="0" w:color="auto"/>
            <w:right w:val="none" w:sz="0" w:space="0" w:color="auto"/>
          </w:divBdr>
          <w:divsChild>
            <w:div w:id="1854759134">
              <w:marLeft w:val="0"/>
              <w:marRight w:val="0"/>
              <w:marTop w:val="0"/>
              <w:marBottom w:val="0"/>
              <w:divBdr>
                <w:top w:val="none" w:sz="0" w:space="0" w:color="auto"/>
                <w:left w:val="none" w:sz="0" w:space="0" w:color="auto"/>
                <w:bottom w:val="none" w:sz="0" w:space="0" w:color="auto"/>
                <w:right w:val="none" w:sz="0" w:space="0" w:color="auto"/>
              </w:divBdr>
              <w:divsChild>
                <w:div w:id="125790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946500">
          <w:marLeft w:val="0"/>
          <w:marRight w:val="0"/>
          <w:marTop w:val="0"/>
          <w:marBottom w:val="0"/>
          <w:divBdr>
            <w:top w:val="none" w:sz="0" w:space="0" w:color="auto"/>
            <w:left w:val="none" w:sz="0" w:space="0" w:color="auto"/>
            <w:bottom w:val="none" w:sz="0" w:space="0" w:color="auto"/>
            <w:right w:val="none" w:sz="0" w:space="0" w:color="auto"/>
          </w:divBdr>
          <w:divsChild>
            <w:div w:id="1093743797">
              <w:marLeft w:val="0"/>
              <w:marRight w:val="0"/>
              <w:marTop w:val="0"/>
              <w:marBottom w:val="0"/>
              <w:divBdr>
                <w:top w:val="none" w:sz="0" w:space="0" w:color="auto"/>
                <w:left w:val="none" w:sz="0" w:space="0" w:color="auto"/>
                <w:bottom w:val="none" w:sz="0" w:space="0" w:color="auto"/>
                <w:right w:val="none" w:sz="0" w:space="0" w:color="auto"/>
              </w:divBdr>
              <w:divsChild>
                <w:div w:id="2056273916">
                  <w:marLeft w:val="0"/>
                  <w:marRight w:val="0"/>
                  <w:marTop w:val="0"/>
                  <w:marBottom w:val="0"/>
                  <w:divBdr>
                    <w:top w:val="none" w:sz="0" w:space="0" w:color="auto"/>
                    <w:left w:val="none" w:sz="0" w:space="0" w:color="auto"/>
                    <w:bottom w:val="none" w:sz="0" w:space="0" w:color="auto"/>
                    <w:right w:val="none" w:sz="0" w:space="0" w:color="auto"/>
                  </w:divBdr>
                </w:div>
                <w:div w:id="12092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542158">
          <w:marLeft w:val="0"/>
          <w:marRight w:val="0"/>
          <w:marTop w:val="0"/>
          <w:marBottom w:val="0"/>
          <w:divBdr>
            <w:top w:val="none" w:sz="0" w:space="0" w:color="auto"/>
            <w:left w:val="none" w:sz="0" w:space="0" w:color="auto"/>
            <w:bottom w:val="none" w:sz="0" w:space="0" w:color="auto"/>
            <w:right w:val="none" w:sz="0" w:space="0" w:color="auto"/>
          </w:divBdr>
          <w:divsChild>
            <w:div w:id="254486852">
              <w:marLeft w:val="0"/>
              <w:marRight w:val="0"/>
              <w:marTop w:val="0"/>
              <w:marBottom w:val="0"/>
              <w:divBdr>
                <w:top w:val="none" w:sz="0" w:space="0" w:color="auto"/>
                <w:left w:val="none" w:sz="0" w:space="0" w:color="auto"/>
                <w:bottom w:val="none" w:sz="0" w:space="0" w:color="auto"/>
                <w:right w:val="none" w:sz="0" w:space="0" w:color="auto"/>
              </w:divBdr>
              <w:divsChild>
                <w:div w:id="582573676">
                  <w:marLeft w:val="0"/>
                  <w:marRight w:val="0"/>
                  <w:marTop w:val="0"/>
                  <w:marBottom w:val="0"/>
                  <w:divBdr>
                    <w:top w:val="none" w:sz="0" w:space="0" w:color="auto"/>
                    <w:left w:val="none" w:sz="0" w:space="0" w:color="auto"/>
                    <w:bottom w:val="none" w:sz="0" w:space="0" w:color="auto"/>
                    <w:right w:val="none" w:sz="0" w:space="0" w:color="auto"/>
                  </w:divBdr>
                </w:div>
                <w:div w:id="185861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78918">
          <w:marLeft w:val="0"/>
          <w:marRight w:val="0"/>
          <w:marTop w:val="0"/>
          <w:marBottom w:val="0"/>
          <w:divBdr>
            <w:top w:val="none" w:sz="0" w:space="0" w:color="auto"/>
            <w:left w:val="none" w:sz="0" w:space="0" w:color="auto"/>
            <w:bottom w:val="none" w:sz="0" w:space="0" w:color="auto"/>
            <w:right w:val="none" w:sz="0" w:space="0" w:color="auto"/>
          </w:divBdr>
          <w:divsChild>
            <w:div w:id="348608257">
              <w:marLeft w:val="0"/>
              <w:marRight w:val="0"/>
              <w:marTop w:val="0"/>
              <w:marBottom w:val="0"/>
              <w:divBdr>
                <w:top w:val="none" w:sz="0" w:space="0" w:color="auto"/>
                <w:left w:val="none" w:sz="0" w:space="0" w:color="auto"/>
                <w:bottom w:val="none" w:sz="0" w:space="0" w:color="auto"/>
                <w:right w:val="none" w:sz="0" w:space="0" w:color="auto"/>
              </w:divBdr>
              <w:divsChild>
                <w:div w:id="827599291">
                  <w:marLeft w:val="0"/>
                  <w:marRight w:val="0"/>
                  <w:marTop w:val="0"/>
                  <w:marBottom w:val="0"/>
                  <w:divBdr>
                    <w:top w:val="none" w:sz="0" w:space="0" w:color="auto"/>
                    <w:left w:val="none" w:sz="0" w:space="0" w:color="auto"/>
                    <w:bottom w:val="none" w:sz="0" w:space="0" w:color="auto"/>
                    <w:right w:val="none" w:sz="0" w:space="0" w:color="auto"/>
                  </w:divBdr>
                </w:div>
                <w:div w:id="12146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349506">
      <w:bodyDiv w:val="1"/>
      <w:marLeft w:val="0"/>
      <w:marRight w:val="0"/>
      <w:marTop w:val="0"/>
      <w:marBottom w:val="0"/>
      <w:divBdr>
        <w:top w:val="none" w:sz="0" w:space="0" w:color="auto"/>
        <w:left w:val="none" w:sz="0" w:space="0" w:color="auto"/>
        <w:bottom w:val="none" w:sz="0" w:space="0" w:color="auto"/>
        <w:right w:val="none" w:sz="0" w:space="0" w:color="auto"/>
      </w:divBdr>
    </w:div>
    <w:div w:id="1878468032">
      <w:bodyDiv w:val="1"/>
      <w:marLeft w:val="0"/>
      <w:marRight w:val="0"/>
      <w:marTop w:val="0"/>
      <w:marBottom w:val="0"/>
      <w:divBdr>
        <w:top w:val="none" w:sz="0" w:space="0" w:color="auto"/>
        <w:left w:val="none" w:sz="0" w:space="0" w:color="auto"/>
        <w:bottom w:val="none" w:sz="0" w:space="0" w:color="auto"/>
        <w:right w:val="none" w:sz="0" w:space="0" w:color="auto"/>
      </w:divBdr>
    </w:div>
    <w:div w:id="1879125915">
      <w:bodyDiv w:val="1"/>
      <w:marLeft w:val="0"/>
      <w:marRight w:val="0"/>
      <w:marTop w:val="0"/>
      <w:marBottom w:val="0"/>
      <w:divBdr>
        <w:top w:val="none" w:sz="0" w:space="0" w:color="auto"/>
        <w:left w:val="none" w:sz="0" w:space="0" w:color="auto"/>
        <w:bottom w:val="none" w:sz="0" w:space="0" w:color="auto"/>
        <w:right w:val="none" w:sz="0" w:space="0" w:color="auto"/>
      </w:divBdr>
    </w:div>
    <w:div w:id="1879245195">
      <w:bodyDiv w:val="1"/>
      <w:marLeft w:val="0"/>
      <w:marRight w:val="0"/>
      <w:marTop w:val="0"/>
      <w:marBottom w:val="0"/>
      <w:divBdr>
        <w:top w:val="none" w:sz="0" w:space="0" w:color="auto"/>
        <w:left w:val="none" w:sz="0" w:space="0" w:color="auto"/>
        <w:bottom w:val="none" w:sz="0" w:space="0" w:color="auto"/>
        <w:right w:val="none" w:sz="0" w:space="0" w:color="auto"/>
      </w:divBdr>
    </w:div>
    <w:div w:id="1881237317">
      <w:bodyDiv w:val="1"/>
      <w:marLeft w:val="0"/>
      <w:marRight w:val="0"/>
      <w:marTop w:val="0"/>
      <w:marBottom w:val="0"/>
      <w:divBdr>
        <w:top w:val="none" w:sz="0" w:space="0" w:color="auto"/>
        <w:left w:val="none" w:sz="0" w:space="0" w:color="auto"/>
        <w:bottom w:val="none" w:sz="0" w:space="0" w:color="auto"/>
        <w:right w:val="none" w:sz="0" w:space="0" w:color="auto"/>
      </w:divBdr>
      <w:divsChild>
        <w:div w:id="1466966688">
          <w:marLeft w:val="0"/>
          <w:marRight w:val="0"/>
          <w:marTop w:val="0"/>
          <w:marBottom w:val="0"/>
          <w:divBdr>
            <w:top w:val="none" w:sz="0" w:space="0" w:color="auto"/>
            <w:left w:val="none" w:sz="0" w:space="0" w:color="auto"/>
            <w:bottom w:val="none" w:sz="0" w:space="0" w:color="auto"/>
            <w:right w:val="none" w:sz="0" w:space="0" w:color="auto"/>
          </w:divBdr>
          <w:divsChild>
            <w:div w:id="1428889668">
              <w:marLeft w:val="0"/>
              <w:marRight w:val="0"/>
              <w:marTop w:val="0"/>
              <w:marBottom w:val="0"/>
              <w:divBdr>
                <w:top w:val="none" w:sz="0" w:space="0" w:color="auto"/>
                <w:left w:val="none" w:sz="0" w:space="0" w:color="auto"/>
                <w:bottom w:val="none" w:sz="0" w:space="0" w:color="auto"/>
                <w:right w:val="none" w:sz="0" w:space="0" w:color="auto"/>
              </w:divBdr>
              <w:divsChild>
                <w:div w:id="687874976">
                  <w:marLeft w:val="0"/>
                  <w:marRight w:val="0"/>
                  <w:marTop w:val="0"/>
                  <w:marBottom w:val="0"/>
                  <w:divBdr>
                    <w:top w:val="none" w:sz="0" w:space="0" w:color="auto"/>
                    <w:left w:val="none" w:sz="0" w:space="0" w:color="auto"/>
                    <w:bottom w:val="none" w:sz="0" w:space="0" w:color="auto"/>
                    <w:right w:val="none" w:sz="0" w:space="0" w:color="auto"/>
                  </w:divBdr>
                  <w:divsChild>
                    <w:div w:id="631135319">
                      <w:marLeft w:val="0"/>
                      <w:marRight w:val="0"/>
                      <w:marTop w:val="0"/>
                      <w:marBottom w:val="0"/>
                      <w:divBdr>
                        <w:top w:val="single" w:sz="2" w:space="1" w:color="C0C0C0"/>
                        <w:left w:val="single" w:sz="2" w:space="1" w:color="C0C0C0"/>
                        <w:bottom w:val="single" w:sz="2" w:space="1" w:color="C0C0C0"/>
                        <w:right w:val="single" w:sz="2" w:space="1" w:color="C0C0C0"/>
                      </w:divBdr>
                      <w:divsChild>
                        <w:div w:id="406344494">
                          <w:marLeft w:val="0"/>
                          <w:marRight w:val="0"/>
                          <w:marTop w:val="0"/>
                          <w:marBottom w:val="0"/>
                          <w:divBdr>
                            <w:top w:val="none" w:sz="0" w:space="0" w:color="auto"/>
                            <w:left w:val="none" w:sz="0" w:space="0" w:color="auto"/>
                            <w:bottom w:val="none" w:sz="0" w:space="0" w:color="auto"/>
                            <w:right w:val="none" w:sz="0" w:space="0" w:color="auto"/>
                          </w:divBdr>
                        </w:div>
                        <w:div w:id="520361033">
                          <w:marLeft w:val="0"/>
                          <w:marRight w:val="0"/>
                          <w:marTop w:val="0"/>
                          <w:marBottom w:val="0"/>
                          <w:divBdr>
                            <w:top w:val="none" w:sz="0" w:space="0" w:color="auto"/>
                            <w:left w:val="none" w:sz="0" w:space="0" w:color="auto"/>
                            <w:bottom w:val="none" w:sz="0" w:space="0" w:color="auto"/>
                            <w:right w:val="none" w:sz="0" w:space="0" w:color="auto"/>
                          </w:divBdr>
                        </w:div>
                        <w:div w:id="992949639">
                          <w:marLeft w:val="0"/>
                          <w:marRight w:val="0"/>
                          <w:marTop w:val="0"/>
                          <w:marBottom w:val="0"/>
                          <w:divBdr>
                            <w:top w:val="none" w:sz="0" w:space="0" w:color="auto"/>
                            <w:left w:val="none" w:sz="0" w:space="0" w:color="auto"/>
                            <w:bottom w:val="none" w:sz="0" w:space="0" w:color="auto"/>
                            <w:right w:val="none" w:sz="0" w:space="0" w:color="auto"/>
                          </w:divBdr>
                        </w:div>
                        <w:div w:id="1061172852">
                          <w:marLeft w:val="0"/>
                          <w:marRight w:val="0"/>
                          <w:marTop w:val="0"/>
                          <w:marBottom w:val="0"/>
                          <w:divBdr>
                            <w:top w:val="none" w:sz="0" w:space="0" w:color="auto"/>
                            <w:left w:val="none" w:sz="0" w:space="0" w:color="auto"/>
                            <w:bottom w:val="none" w:sz="0" w:space="0" w:color="auto"/>
                            <w:right w:val="none" w:sz="0" w:space="0" w:color="auto"/>
                          </w:divBdr>
                        </w:div>
                        <w:div w:id="1173689451">
                          <w:marLeft w:val="0"/>
                          <w:marRight w:val="0"/>
                          <w:marTop w:val="0"/>
                          <w:marBottom w:val="0"/>
                          <w:divBdr>
                            <w:top w:val="none" w:sz="0" w:space="0" w:color="auto"/>
                            <w:left w:val="none" w:sz="0" w:space="0" w:color="auto"/>
                            <w:bottom w:val="none" w:sz="0" w:space="0" w:color="auto"/>
                            <w:right w:val="none" w:sz="0" w:space="0" w:color="auto"/>
                          </w:divBdr>
                        </w:div>
                        <w:div w:id="1464497789">
                          <w:marLeft w:val="0"/>
                          <w:marRight w:val="0"/>
                          <w:marTop w:val="0"/>
                          <w:marBottom w:val="0"/>
                          <w:divBdr>
                            <w:top w:val="none" w:sz="0" w:space="0" w:color="auto"/>
                            <w:left w:val="none" w:sz="0" w:space="0" w:color="auto"/>
                            <w:bottom w:val="none" w:sz="0" w:space="0" w:color="auto"/>
                            <w:right w:val="none" w:sz="0" w:space="0" w:color="auto"/>
                          </w:divBdr>
                        </w:div>
                        <w:div w:id="212076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859021">
      <w:bodyDiv w:val="1"/>
      <w:marLeft w:val="0"/>
      <w:marRight w:val="0"/>
      <w:marTop w:val="0"/>
      <w:marBottom w:val="0"/>
      <w:divBdr>
        <w:top w:val="none" w:sz="0" w:space="0" w:color="auto"/>
        <w:left w:val="none" w:sz="0" w:space="0" w:color="auto"/>
        <w:bottom w:val="none" w:sz="0" w:space="0" w:color="auto"/>
        <w:right w:val="none" w:sz="0" w:space="0" w:color="auto"/>
      </w:divBdr>
      <w:divsChild>
        <w:div w:id="312025400">
          <w:marLeft w:val="0"/>
          <w:marRight w:val="0"/>
          <w:marTop w:val="0"/>
          <w:marBottom w:val="0"/>
          <w:divBdr>
            <w:top w:val="none" w:sz="0" w:space="0" w:color="auto"/>
            <w:left w:val="none" w:sz="0" w:space="0" w:color="auto"/>
            <w:bottom w:val="none" w:sz="0" w:space="0" w:color="auto"/>
            <w:right w:val="none" w:sz="0" w:space="0" w:color="auto"/>
          </w:divBdr>
          <w:divsChild>
            <w:div w:id="313146950">
              <w:marLeft w:val="0"/>
              <w:marRight w:val="0"/>
              <w:marTop w:val="0"/>
              <w:marBottom w:val="0"/>
              <w:divBdr>
                <w:top w:val="none" w:sz="0" w:space="0" w:color="auto"/>
                <w:left w:val="none" w:sz="0" w:space="0" w:color="auto"/>
                <w:bottom w:val="none" w:sz="0" w:space="0" w:color="auto"/>
                <w:right w:val="none" w:sz="0" w:space="0" w:color="auto"/>
              </w:divBdr>
              <w:divsChild>
                <w:div w:id="15425223">
                  <w:marLeft w:val="0"/>
                  <w:marRight w:val="0"/>
                  <w:marTop w:val="0"/>
                  <w:marBottom w:val="0"/>
                  <w:divBdr>
                    <w:top w:val="none" w:sz="0" w:space="0" w:color="auto"/>
                    <w:left w:val="none" w:sz="0" w:space="0" w:color="auto"/>
                    <w:bottom w:val="none" w:sz="0" w:space="0" w:color="auto"/>
                    <w:right w:val="none" w:sz="0" w:space="0" w:color="auto"/>
                  </w:divBdr>
                  <w:divsChild>
                    <w:div w:id="905800862">
                      <w:marLeft w:val="0"/>
                      <w:marRight w:val="0"/>
                      <w:marTop w:val="0"/>
                      <w:marBottom w:val="0"/>
                      <w:divBdr>
                        <w:top w:val="none" w:sz="0" w:space="0" w:color="auto"/>
                        <w:left w:val="none" w:sz="0" w:space="0" w:color="auto"/>
                        <w:bottom w:val="none" w:sz="0" w:space="0" w:color="auto"/>
                        <w:right w:val="none" w:sz="0" w:space="0" w:color="auto"/>
                      </w:divBdr>
                      <w:divsChild>
                        <w:div w:id="397554447">
                          <w:marLeft w:val="0"/>
                          <w:marRight w:val="0"/>
                          <w:marTop w:val="0"/>
                          <w:marBottom w:val="0"/>
                          <w:divBdr>
                            <w:top w:val="none" w:sz="0" w:space="0" w:color="auto"/>
                            <w:left w:val="none" w:sz="0" w:space="0" w:color="auto"/>
                            <w:bottom w:val="none" w:sz="0" w:space="0" w:color="auto"/>
                            <w:right w:val="none" w:sz="0" w:space="0" w:color="auto"/>
                          </w:divBdr>
                        </w:div>
                        <w:div w:id="614022242">
                          <w:marLeft w:val="0"/>
                          <w:marRight w:val="0"/>
                          <w:marTop w:val="0"/>
                          <w:marBottom w:val="0"/>
                          <w:divBdr>
                            <w:top w:val="none" w:sz="0" w:space="0" w:color="auto"/>
                            <w:left w:val="none" w:sz="0" w:space="0" w:color="auto"/>
                            <w:bottom w:val="none" w:sz="0" w:space="0" w:color="auto"/>
                            <w:right w:val="none" w:sz="0" w:space="0" w:color="auto"/>
                          </w:divBdr>
                        </w:div>
                        <w:div w:id="926839978">
                          <w:marLeft w:val="0"/>
                          <w:marRight w:val="0"/>
                          <w:marTop w:val="0"/>
                          <w:marBottom w:val="0"/>
                          <w:divBdr>
                            <w:top w:val="none" w:sz="0" w:space="0" w:color="auto"/>
                            <w:left w:val="none" w:sz="0" w:space="0" w:color="auto"/>
                            <w:bottom w:val="none" w:sz="0" w:space="0" w:color="auto"/>
                            <w:right w:val="none" w:sz="0" w:space="0" w:color="auto"/>
                          </w:divBdr>
                        </w:div>
                        <w:div w:id="1069309988">
                          <w:marLeft w:val="0"/>
                          <w:marRight w:val="0"/>
                          <w:marTop w:val="0"/>
                          <w:marBottom w:val="0"/>
                          <w:divBdr>
                            <w:top w:val="none" w:sz="0" w:space="0" w:color="auto"/>
                            <w:left w:val="none" w:sz="0" w:space="0" w:color="auto"/>
                            <w:bottom w:val="none" w:sz="0" w:space="0" w:color="auto"/>
                            <w:right w:val="none" w:sz="0" w:space="0" w:color="auto"/>
                          </w:divBdr>
                        </w:div>
                        <w:div w:id="1218667254">
                          <w:marLeft w:val="0"/>
                          <w:marRight w:val="0"/>
                          <w:marTop w:val="0"/>
                          <w:marBottom w:val="0"/>
                          <w:divBdr>
                            <w:top w:val="none" w:sz="0" w:space="0" w:color="auto"/>
                            <w:left w:val="none" w:sz="0" w:space="0" w:color="auto"/>
                            <w:bottom w:val="none" w:sz="0" w:space="0" w:color="auto"/>
                            <w:right w:val="none" w:sz="0" w:space="0" w:color="auto"/>
                          </w:divBdr>
                        </w:div>
                        <w:div w:id="1257179612">
                          <w:marLeft w:val="0"/>
                          <w:marRight w:val="0"/>
                          <w:marTop w:val="0"/>
                          <w:marBottom w:val="0"/>
                          <w:divBdr>
                            <w:top w:val="none" w:sz="0" w:space="0" w:color="auto"/>
                            <w:left w:val="none" w:sz="0" w:space="0" w:color="auto"/>
                            <w:bottom w:val="none" w:sz="0" w:space="0" w:color="auto"/>
                            <w:right w:val="none" w:sz="0" w:space="0" w:color="auto"/>
                          </w:divBdr>
                        </w:div>
                        <w:div w:id="1267467089">
                          <w:marLeft w:val="0"/>
                          <w:marRight w:val="0"/>
                          <w:marTop w:val="0"/>
                          <w:marBottom w:val="0"/>
                          <w:divBdr>
                            <w:top w:val="none" w:sz="0" w:space="0" w:color="auto"/>
                            <w:left w:val="none" w:sz="0" w:space="0" w:color="auto"/>
                            <w:bottom w:val="none" w:sz="0" w:space="0" w:color="auto"/>
                            <w:right w:val="none" w:sz="0" w:space="0" w:color="auto"/>
                          </w:divBdr>
                        </w:div>
                        <w:div w:id="156155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706833">
      <w:bodyDiv w:val="1"/>
      <w:marLeft w:val="0"/>
      <w:marRight w:val="0"/>
      <w:marTop w:val="0"/>
      <w:marBottom w:val="0"/>
      <w:divBdr>
        <w:top w:val="none" w:sz="0" w:space="0" w:color="auto"/>
        <w:left w:val="none" w:sz="0" w:space="0" w:color="auto"/>
        <w:bottom w:val="none" w:sz="0" w:space="0" w:color="auto"/>
        <w:right w:val="none" w:sz="0" w:space="0" w:color="auto"/>
      </w:divBdr>
    </w:div>
    <w:div w:id="1885867605">
      <w:bodyDiv w:val="1"/>
      <w:marLeft w:val="0"/>
      <w:marRight w:val="0"/>
      <w:marTop w:val="0"/>
      <w:marBottom w:val="0"/>
      <w:divBdr>
        <w:top w:val="none" w:sz="0" w:space="0" w:color="auto"/>
        <w:left w:val="none" w:sz="0" w:space="0" w:color="auto"/>
        <w:bottom w:val="none" w:sz="0" w:space="0" w:color="auto"/>
        <w:right w:val="none" w:sz="0" w:space="0" w:color="auto"/>
      </w:divBdr>
    </w:div>
    <w:div w:id="1886209671">
      <w:bodyDiv w:val="1"/>
      <w:marLeft w:val="0"/>
      <w:marRight w:val="0"/>
      <w:marTop w:val="0"/>
      <w:marBottom w:val="0"/>
      <w:divBdr>
        <w:top w:val="none" w:sz="0" w:space="0" w:color="auto"/>
        <w:left w:val="none" w:sz="0" w:space="0" w:color="auto"/>
        <w:bottom w:val="none" w:sz="0" w:space="0" w:color="auto"/>
        <w:right w:val="none" w:sz="0" w:space="0" w:color="auto"/>
      </w:divBdr>
      <w:divsChild>
        <w:div w:id="1929003889">
          <w:marLeft w:val="0"/>
          <w:marRight w:val="0"/>
          <w:marTop w:val="0"/>
          <w:marBottom w:val="0"/>
          <w:divBdr>
            <w:top w:val="none" w:sz="0" w:space="0" w:color="auto"/>
            <w:left w:val="none" w:sz="0" w:space="0" w:color="auto"/>
            <w:bottom w:val="none" w:sz="0" w:space="0" w:color="auto"/>
            <w:right w:val="none" w:sz="0" w:space="0" w:color="auto"/>
          </w:divBdr>
          <w:divsChild>
            <w:div w:id="1632858353">
              <w:marLeft w:val="0"/>
              <w:marRight w:val="0"/>
              <w:marTop w:val="0"/>
              <w:marBottom w:val="0"/>
              <w:divBdr>
                <w:top w:val="none" w:sz="0" w:space="0" w:color="auto"/>
                <w:left w:val="none" w:sz="0" w:space="0" w:color="auto"/>
                <w:bottom w:val="none" w:sz="0" w:space="0" w:color="auto"/>
                <w:right w:val="none" w:sz="0" w:space="0" w:color="auto"/>
              </w:divBdr>
              <w:divsChild>
                <w:div w:id="2037466159">
                  <w:marLeft w:val="0"/>
                  <w:marRight w:val="450"/>
                  <w:marTop w:val="0"/>
                  <w:marBottom w:val="0"/>
                  <w:divBdr>
                    <w:top w:val="none" w:sz="0" w:space="0" w:color="auto"/>
                    <w:left w:val="none" w:sz="0" w:space="0" w:color="auto"/>
                    <w:bottom w:val="none" w:sz="0" w:space="0" w:color="auto"/>
                    <w:right w:val="none" w:sz="0" w:space="0" w:color="auto"/>
                  </w:divBdr>
                  <w:divsChild>
                    <w:div w:id="2046328542">
                      <w:marLeft w:val="0"/>
                      <w:marRight w:val="0"/>
                      <w:marTop w:val="0"/>
                      <w:marBottom w:val="0"/>
                      <w:divBdr>
                        <w:top w:val="dotted" w:sz="6" w:space="4" w:color="B2B2B2"/>
                        <w:left w:val="none" w:sz="0" w:space="0" w:color="auto"/>
                        <w:bottom w:val="none" w:sz="0" w:space="0" w:color="auto"/>
                        <w:right w:val="none" w:sz="0" w:space="0" w:color="auto"/>
                      </w:divBdr>
                      <w:divsChild>
                        <w:div w:id="1193880058">
                          <w:marLeft w:val="0"/>
                          <w:marRight w:val="0"/>
                          <w:marTop w:val="0"/>
                          <w:marBottom w:val="0"/>
                          <w:divBdr>
                            <w:top w:val="none" w:sz="0" w:space="0" w:color="auto"/>
                            <w:left w:val="none" w:sz="0" w:space="0" w:color="auto"/>
                            <w:bottom w:val="none" w:sz="0" w:space="0" w:color="auto"/>
                            <w:right w:val="none" w:sz="0" w:space="0" w:color="auto"/>
                          </w:divBdr>
                          <w:divsChild>
                            <w:div w:id="14439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622597">
                      <w:marLeft w:val="0"/>
                      <w:marRight w:val="0"/>
                      <w:marTop w:val="0"/>
                      <w:marBottom w:val="0"/>
                      <w:divBdr>
                        <w:top w:val="none" w:sz="0" w:space="0" w:color="auto"/>
                        <w:left w:val="none" w:sz="0" w:space="0" w:color="auto"/>
                        <w:bottom w:val="none" w:sz="0" w:space="0" w:color="auto"/>
                        <w:right w:val="none" w:sz="0" w:space="0" w:color="auto"/>
                      </w:divBdr>
                      <w:divsChild>
                        <w:div w:id="990712696">
                          <w:marLeft w:val="0"/>
                          <w:marRight w:val="0"/>
                          <w:marTop w:val="0"/>
                          <w:marBottom w:val="0"/>
                          <w:divBdr>
                            <w:top w:val="none" w:sz="0" w:space="0" w:color="auto"/>
                            <w:left w:val="none" w:sz="0" w:space="0" w:color="auto"/>
                            <w:bottom w:val="none" w:sz="0" w:space="0" w:color="auto"/>
                            <w:right w:val="none" w:sz="0" w:space="0" w:color="auto"/>
                          </w:divBdr>
                        </w:div>
                        <w:div w:id="1980331443">
                          <w:marLeft w:val="600"/>
                          <w:marRight w:val="0"/>
                          <w:marTop w:val="0"/>
                          <w:marBottom w:val="0"/>
                          <w:divBdr>
                            <w:top w:val="none" w:sz="0" w:space="0" w:color="auto"/>
                            <w:left w:val="none" w:sz="0" w:space="0" w:color="auto"/>
                            <w:bottom w:val="none" w:sz="0" w:space="0" w:color="auto"/>
                            <w:right w:val="none" w:sz="0" w:space="0" w:color="auto"/>
                          </w:divBdr>
                        </w:div>
                      </w:divsChild>
                    </w:div>
                    <w:div w:id="135683600">
                      <w:marLeft w:val="0"/>
                      <w:marRight w:val="0"/>
                      <w:marTop w:val="0"/>
                      <w:marBottom w:val="0"/>
                      <w:divBdr>
                        <w:top w:val="none" w:sz="0" w:space="0" w:color="auto"/>
                        <w:left w:val="none" w:sz="0" w:space="0" w:color="auto"/>
                        <w:bottom w:val="none" w:sz="0" w:space="0" w:color="auto"/>
                        <w:right w:val="none" w:sz="0" w:space="0" w:color="auto"/>
                      </w:divBdr>
                      <w:divsChild>
                        <w:div w:id="322663280">
                          <w:marLeft w:val="0"/>
                          <w:marRight w:val="0"/>
                          <w:marTop w:val="0"/>
                          <w:marBottom w:val="0"/>
                          <w:divBdr>
                            <w:top w:val="none" w:sz="0" w:space="0" w:color="auto"/>
                            <w:left w:val="none" w:sz="0" w:space="0" w:color="auto"/>
                            <w:bottom w:val="none" w:sz="0" w:space="0" w:color="auto"/>
                            <w:right w:val="none" w:sz="0" w:space="0" w:color="auto"/>
                          </w:divBdr>
                        </w:div>
                        <w:div w:id="940379180">
                          <w:marLeft w:val="600"/>
                          <w:marRight w:val="0"/>
                          <w:marTop w:val="0"/>
                          <w:marBottom w:val="0"/>
                          <w:divBdr>
                            <w:top w:val="none" w:sz="0" w:space="0" w:color="auto"/>
                            <w:left w:val="none" w:sz="0" w:space="0" w:color="auto"/>
                            <w:bottom w:val="none" w:sz="0" w:space="0" w:color="auto"/>
                            <w:right w:val="none" w:sz="0" w:space="0" w:color="auto"/>
                          </w:divBdr>
                        </w:div>
                      </w:divsChild>
                    </w:div>
                    <w:div w:id="1487743794">
                      <w:marLeft w:val="0"/>
                      <w:marRight w:val="0"/>
                      <w:marTop w:val="0"/>
                      <w:marBottom w:val="0"/>
                      <w:divBdr>
                        <w:top w:val="none" w:sz="0" w:space="0" w:color="auto"/>
                        <w:left w:val="none" w:sz="0" w:space="0" w:color="auto"/>
                        <w:bottom w:val="none" w:sz="0" w:space="0" w:color="auto"/>
                        <w:right w:val="none" w:sz="0" w:space="0" w:color="auto"/>
                      </w:divBdr>
                      <w:divsChild>
                        <w:div w:id="721366911">
                          <w:marLeft w:val="0"/>
                          <w:marRight w:val="0"/>
                          <w:marTop w:val="0"/>
                          <w:marBottom w:val="0"/>
                          <w:divBdr>
                            <w:top w:val="none" w:sz="0" w:space="0" w:color="auto"/>
                            <w:left w:val="none" w:sz="0" w:space="0" w:color="auto"/>
                            <w:bottom w:val="none" w:sz="0" w:space="0" w:color="auto"/>
                            <w:right w:val="none" w:sz="0" w:space="0" w:color="auto"/>
                          </w:divBdr>
                        </w:div>
                        <w:div w:id="673411202">
                          <w:marLeft w:val="600"/>
                          <w:marRight w:val="0"/>
                          <w:marTop w:val="0"/>
                          <w:marBottom w:val="0"/>
                          <w:divBdr>
                            <w:top w:val="none" w:sz="0" w:space="0" w:color="auto"/>
                            <w:left w:val="none" w:sz="0" w:space="0" w:color="auto"/>
                            <w:bottom w:val="none" w:sz="0" w:space="0" w:color="auto"/>
                            <w:right w:val="none" w:sz="0" w:space="0" w:color="auto"/>
                          </w:divBdr>
                        </w:div>
                      </w:divsChild>
                    </w:div>
                    <w:div w:id="1886484018">
                      <w:marLeft w:val="0"/>
                      <w:marRight w:val="0"/>
                      <w:marTop w:val="0"/>
                      <w:marBottom w:val="0"/>
                      <w:divBdr>
                        <w:top w:val="none" w:sz="0" w:space="0" w:color="auto"/>
                        <w:left w:val="none" w:sz="0" w:space="0" w:color="auto"/>
                        <w:bottom w:val="none" w:sz="0" w:space="0" w:color="auto"/>
                        <w:right w:val="none" w:sz="0" w:space="0" w:color="auto"/>
                      </w:divBdr>
                      <w:divsChild>
                        <w:div w:id="1008748043">
                          <w:marLeft w:val="0"/>
                          <w:marRight w:val="0"/>
                          <w:marTop w:val="0"/>
                          <w:marBottom w:val="0"/>
                          <w:divBdr>
                            <w:top w:val="none" w:sz="0" w:space="0" w:color="auto"/>
                            <w:left w:val="none" w:sz="0" w:space="0" w:color="auto"/>
                            <w:bottom w:val="none" w:sz="0" w:space="0" w:color="auto"/>
                            <w:right w:val="none" w:sz="0" w:space="0" w:color="auto"/>
                          </w:divBdr>
                        </w:div>
                        <w:div w:id="56101774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284639">
      <w:bodyDiv w:val="1"/>
      <w:marLeft w:val="0"/>
      <w:marRight w:val="0"/>
      <w:marTop w:val="0"/>
      <w:marBottom w:val="0"/>
      <w:divBdr>
        <w:top w:val="none" w:sz="0" w:space="0" w:color="auto"/>
        <w:left w:val="none" w:sz="0" w:space="0" w:color="auto"/>
        <w:bottom w:val="none" w:sz="0" w:space="0" w:color="auto"/>
        <w:right w:val="none" w:sz="0" w:space="0" w:color="auto"/>
      </w:divBdr>
    </w:div>
    <w:div w:id="1887254330">
      <w:bodyDiv w:val="1"/>
      <w:marLeft w:val="0"/>
      <w:marRight w:val="0"/>
      <w:marTop w:val="0"/>
      <w:marBottom w:val="0"/>
      <w:divBdr>
        <w:top w:val="none" w:sz="0" w:space="0" w:color="auto"/>
        <w:left w:val="none" w:sz="0" w:space="0" w:color="auto"/>
        <w:bottom w:val="none" w:sz="0" w:space="0" w:color="auto"/>
        <w:right w:val="none" w:sz="0" w:space="0" w:color="auto"/>
      </w:divBdr>
      <w:divsChild>
        <w:div w:id="102655176">
          <w:marLeft w:val="0"/>
          <w:marRight w:val="0"/>
          <w:marTop w:val="0"/>
          <w:marBottom w:val="0"/>
          <w:divBdr>
            <w:top w:val="none" w:sz="0" w:space="0" w:color="auto"/>
            <w:left w:val="none" w:sz="0" w:space="0" w:color="auto"/>
            <w:bottom w:val="none" w:sz="0" w:space="0" w:color="auto"/>
            <w:right w:val="none" w:sz="0" w:space="0" w:color="auto"/>
          </w:divBdr>
          <w:divsChild>
            <w:div w:id="1943223951">
              <w:marLeft w:val="3000"/>
              <w:marRight w:val="0"/>
              <w:marTop w:val="0"/>
              <w:marBottom w:val="0"/>
              <w:divBdr>
                <w:top w:val="single" w:sz="48" w:space="0" w:color="47727C"/>
                <w:left w:val="single" w:sz="48" w:space="0" w:color="47727C"/>
                <w:bottom w:val="none" w:sz="0" w:space="0" w:color="auto"/>
                <w:right w:val="none" w:sz="0" w:space="0" w:color="auto"/>
              </w:divBdr>
            </w:div>
          </w:divsChild>
        </w:div>
      </w:divsChild>
    </w:div>
    <w:div w:id="1888637499">
      <w:bodyDiv w:val="1"/>
      <w:marLeft w:val="0"/>
      <w:marRight w:val="0"/>
      <w:marTop w:val="0"/>
      <w:marBottom w:val="0"/>
      <w:divBdr>
        <w:top w:val="none" w:sz="0" w:space="0" w:color="auto"/>
        <w:left w:val="none" w:sz="0" w:space="0" w:color="auto"/>
        <w:bottom w:val="none" w:sz="0" w:space="0" w:color="auto"/>
        <w:right w:val="none" w:sz="0" w:space="0" w:color="auto"/>
      </w:divBdr>
    </w:div>
    <w:div w:id="1888910245">
      <w:bodyDiv w:val="1"/>
      <w:marLeft w:val="0"/>
      <w:marRight w:val="0"/>
      <w:marTop w:val="0"/>
      <w:marBottom w:val="0"/>
      <w:divBdr>
        <w:top w:val="none" w:sz="0" w:space="0" w:color="auto"/>
        <w:left w:val="none" w:sz="0" w:space="0" w:color="auto"/>
        <w:bottom w:val="none" w:sz="0" w:space="0" w:color="auto"/>
        <w:right w:val="none" w:sz="0" w:space="0" w:color="auto"/>
      </w:divBdr>
      <w:divsChild>
        <w:div w:id="142309335">
          <w:marLeft w:val="0"/>
          <w:marRight w:val="0"/>
          <w:marTop w:val="0"/>
          <w:marBottom w:val="0"/>
          <w:divBdr>
            <w:top w:val="none" w:sz="0" w:space="0" w:color="auto"/>
            <w:left w:val="none" w:sz="0" w:space="0" w:color="auto"/>
            <w:bottom w:val="none" w:sz="0" w:space="0" w:color="auto"/>
            <w:right w:val="none" w:sz="0" w:space="0" w:color="auto"/>
          </w:divBdr>
          <w:divsChild>
            <w:div w:id="4287793">
              <w:marLeft w:val="0"/>
              <w:marRight w:val="0"/>
              <w:marTop w:val="0"/>
              <w:marBottom w:val="0"/>
              <w:divBdr>
                <w:top w:val="none" w:sz="0" w:space="0" w:color="auto"/>
                <w:left w:val="none" w:sz="0" w:space="0" w:color="auto"/>
                <w:bottom w:val="none" w:sz="0" w:space="0" w:color="auto"/>
                <w:right w:val="none" w:sz="0" w:space="0" w:color="auto"/>
              </w:divBdr>
              <w:divsChild>
                <w:div w:id="94589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80786">
          <w:marLeft w:val="0"/>
          <w:marRight w:val="0"/>
          <w:marTop w:val="0"/>
          <w:marBottom w:val="0"/>
          <w:divBdr>
            <w:top w:val="none" w:sz="0" w:space="0" w:color="auto"/>
            <w:left w:val="none" w:sz="0" w:space="0" w:color="auto"/>
            <w:bottom w:val="none" w:sz="0" w:space="0" w:color="auto"/>
            <w:right w:val="none" w:sz="0" w:space="0" w:color="auto"/>
          </w:divBdr>
          <w:divsChild>
            <w:div w:id="906574696">
              <w:marLeft w:val="0"/>
              <w:marRight w:val="0"/>
              <w:marTop w:val="0"/>
              <w:marBottom w:val="0"/>
              <w:divBdr>
                <w:top w:val="none" w:sz="0" w:space="0" w:color="auto"/>
                <w:left w:val="none" w:sz="0" w:space="0" w:color="auto"/>
                <w:bottom w:val="none" w:sz="0" w:space="0" w:color="auto"/>
                <w:right w:val="none" w:sz="0" w:space="0" w:color="auto"/>
              </w:divBdr>
              <w:divsChild>
                <w:div w:id="271791995">
                  <w:marLeft w:val="0"/>
                  <w:marRight w:val="0"/>
                  <w:marTop w:val="0"/>
                  <w:marBottom w:val="0"/>
                  <w:divBdr>
                    <w:top w:val="none" w:sz="0" w:space="0" w:color="auto"/>
                    <w:left w:val="none" w:sz="0" w:space="0" w:color="auto"/>
                    <w:bottom w:val="none" w:sz="0" w:space="0" w:color="auto"/>
                    <w:right w:val="none" w:sz="0" w:space="0" w:color="auto"/>
                  </w:divBdr>
                </w:div>
                <w:div w:id="7756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549">
          <w:marLeft w:val="0"/>
          <w:marRight w:val="0"/>
          <w:marTop w:val="0"/>
          <w:marBottom w:val="0"/>
          <w:divBdr>
            <w:top w:val="none" w:sz="0" w:space="0" w:color="auto"/>
            <w:left w:val="none" w:sz="0" w:space="0" w:color="auto"/>
            <w:bottom w:val="none" w:sz="0" w:space="0" w:color="auto"/>
            <w:right w:val="none" w:sz="0" w:space="0" w:color="auto"/>
          </w:divBdr>
          <w:divsChild>
            <w:div w:id="950697850">
              <w:marLeft w:val="0"/>
              <w:marRight w:val="0"/>
              <w:marTop w:val="0"/>
              <w:marBottom w:val="0"/>
              <w:divBdr>
                <w:top w:val="none" w:sz="0" w:space="0" w:color="auto"/>
                <w:left w:val="none" w:sz="0" w:space="0" w:color="auto"/>
                <w:bottom w:val="none" w:sz="0" w:space="0" w:color="auto"/>
                <w:right w:val="none" w:sz="0" w:space="0" w:color="auto"/>
              </w:divBdr>
              <w:divsChild>
                <w:div w:id="2119644601">
                  <w:marLeft w:val="0"/>
                  <w:marRight w:val="0"/>
                  <w:marTop w:val="0"/>
                  <w:marBottom w:val="0"/>
                  <w:divBdr>
                    <w:top w:val="none" w:sz="0" w:space="0" w:color="auto"/>
                    <w:left w:val="none" w:sz="0" w:space="0" w:color="auto"/>
                    <w:bottom w:val="none" w:sz="0" w:space="0" w:color="auto"/>
                    <w:right w:val="none" w:sz="0" w:space="0" w:color="auto"/>
                  </w:divBdr>
                </w:div>
                <w:div w:id="766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9213">
          <w:marLeft w:val="0"/>
          <w:marRight w:val="0"/>
          <w:marTop w:val="0"/>
          <w:marBottom w:val="0"/>
          <w:divBdr>
            <w:top w:val="none" w:sz="0" w:space="0" w:color="auto"/>
            <w:left w:val="none" w:sz="0" w:space="0" w:color="auto"/>
            <w:bottom w:val="none" w:sz="0" w:space="0" w:color="auto"/>
            <w:right w:val="none" w:sz="0" w:space="0" w:color="auto"/>
          </w:divBdr>
          <w:divsChild>
            <w:div w:id="1258752771">
              <w:marLeft w:val="0"/>
              <w:marRight w:val="0"/>
              <w:marTop w:val="0"/>
              <w:marBottom w:val="0"/>
              <w:divBdr>
                <w:top w:val="none" w:sz="0" w:space="0" w:color="auto"/>
                <w:left w:val="none" w:sz="0" w:space="0" w:color="auto"/>
                <w:bottom w:val="none" w:sz="0" w:space="0" w:color="auto"/>
                <w:right w:val="none" w:sz="0" w:space="0" w:color="auto"/>
              </w:divBdr>
              <w:divsChild>
                <w:div w:id="1803647610">
                  <w:marLeft w:val="0"/>
                  <w:marRight w:val="0"/>
                  <w:marTop w:val="0"/>
                  <w:marBottom w:val="0"/>
                  <w:divBdr>
                    <w:top w:val="none" w:sz="0" w:space="0" w:color="auto"/>
                    <w:left w:val="none" w:sz="0" w:space="0" w:color="auto"/>
                    <w:bottom w:val="none" w:sz="0" w:space="0" w:color="auto"/>
                    <w:right w:val="none" w:sz="0" w:space="0" w:color="auto"/>
                  </w:divBdr>
                </w:div>
                <w:div w:id="138394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7536">
          <w:marLeft w:val="0"/>
          <w:marRight w:val="0"/>
          <w:marTop w:val="0"/>
          <w:marBottom w:val="0"/>
          <w:divBdr>
            <w:top w:val="none" w:sz="0" w:space="0" w:color="auto"/>
            <w:left w:val="none" w:sz="0" w:space="0" w:color="auto"/>
            <w:bottom w:val="none" w:sz="0" w:space="0" w:color="auto"/>
            <w:right w:val="none" w:sz="0" w:space="0" w:color="auto"/>
          </w:divBdr>
          <w:divsChild>
            <w:div w:id="1142382767">
              <w:marLeft w:val="0"/>
              <w:marRight w:val="0"/>
              <w:marTop w:val="0"/>
              <w:marBottom w:val="0"/>
              <w:divBdr>
                <w:top w:val="none" w:sz="0" w:space="0" w:color="auto"/>
                <w:left w:val="none" w:sz="0" w:space="0" w:color="auto"/>
                <w:bottom w:val="none" w:sz="0" w:space="0" w:color="auto"/>
                <w:right w:val="none" w:sz="0" w:space="0" w:color="auto"/>
              </w:divBdr>
              <w:divsChild>
                <w:div w:id="1774129621">
                  <w:marLeft w:val="0"/>
                  <w:marRight w:val="0"/>
                  <w:marTop w:val="0"/>
                  <w:marBottom w:val="0"/>
                  <w:divBdr>
                    <w:top w:val="none" w:sz="0" w:space="0" w:color="auto"/>
                    <w:left w:val="none" w:sz="0" w:space="0" w:color="auto"/>
                    <w:bottom w:val="none" w:sz="0" w:space="0" w:color="auto"/>
                    <w:right w:val="none" w:sz="0" w:space="0" w:color="auto"/>
                  </w:divBdr>
                </w:div>
                <w:div w:id="69507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19338">
          <w:marLeft w:val="0"/>
          <w:marRight w:val="0"/>
          <w:marTop w:val="0"/>
          <w:marBottom w:val="0"/>
          <w:divBdr>
            <w:top w:val="none" w:sz="0" w:space="0" w:color="auto"/>
            <w:left w:val="none" w:sz="0" w:space="0" w:color="auto"/>
            <w:bottom w:val="none" w:sz="0" w:space="0" w:color="auto"/>
            <w:right w:val="none" w:sz="0" w:space="0" w:color="auto"/>
          </w:divBdr>
          <w:divsChild>
            <w:div w:id="1307857761">
              <w:marLeft w:val="0"/>
              <w:marRight w:val="0"/>
              <w:marTop w:val="0"/>
              <w:marBottom w:val="0"/>
              <w:divBdr>
                <w:top w:val="none" w:sz="0" w:space="0" w:color="auto"/>
                <w:left w:val="none" w:sz="0" w:space="0" w:color="auto"/>
                <w:bottom w:val="none" w:sz="0" w:space="0" w:color="auto"/>
                <w:right w:val="none" w:sz="0" w:space="0" w:color="auto"/>
              </w:divBdr>
              <w:divsChild>
                <w:div w:id="637951573">
                  <w:marLeft w:val="0"/>
                  <w:marRight w:val="0"/>
                  <w:marTop w:val="0"/>
                  <w:marBottom w:val="0"/>
                  <w:divBdr>
                    <w:top w:val="none" w:sz="0" w:space="0" w:color="auto"/>
                    <w:left w:val="none" w:sz="0" w:space="0" w:color="auto"/>
                    <w:bottom w:val="none" w:sz="0" w:space="0" w:color="auto"/>
                    <w:right w:val="none" w:sz="0" w:space="0" w:color="auto"/>
                  </w:divBdr>
                </w:div>
                <w:div w:id="2436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2920">
          <w:marLeft w:val="0"/>
          <w:marRight w:val="0"/>
          <w:marTop w:val="0"/>
          <w:marBottom w:val="0"/>
          <w:divBdr>
            <w:top w:val="none" w:sz="0" w:space="0" w:color="auto"/>
            <w:left w:val="none" w:sz="0" w:space="0" w:color="auto"/>
            <w:bottom w:val="none" w:sz="0" w:space="0" w:color="auto"/>
            <w:right w:val="none" w:sz="0" w:space="0" w:color="auto"/>
          </w:divBdr>
          <w:divsChild>
            <w:div w:id="836848008">
              <w:marLeft w:val="0"/>
              <w:marRight w:val="0"/>
              <w:marTop w:val="0"/>
              <w:marBottom w:val="0"/>
              <w:divBdr>
                <w:top w:val="none" w:sz="0" w:space="0" w:color="auto"/>
                <w:left w:val="none" w:sz="0" w:space="0" w:color="auto"/>
                <w:bottom w:val="none" w:sz="0" w:space="0" w:color="auto"/>
                <w:right w:val="none" w:sz="0" w:space="0" w:color="auto"/>
              </w:divBdr>
              <w:divsChild>
                <w:div w:id="458496780">
                  <w:marLeft w:val="0"/>
                  <w:marRight w:val="0"/>
                  <w:marTop w:val="0"/>
                  <w:marBottom w:val="0"/>
                  <w:divBdr>
                    <w:top w:val="none" w:sz="0" w:space="0" w:color="auto"/>
                    <w:left w:val="none" w:sz="0" w:space="0" w:color="auto"/>
                    <w:bottom w:val="none" w:sz="0" w:space="0" w:color="auto"/>
                    <w:right w:val="none" w:sz="0" w:space="0" w:color="auto"/>
                  </w:divBdr>
                </w:div>
                <w:div w:id="5693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47778">
          <w:marLeft w:val="0"/>
          <w:marRight w:val="0"/>
          <w:marTop w:val="0"/>
          <w:marBottom w:val="0"/>
          <w:divBdr>
            <w:top w:val="none" w:sz="0" w:space="0" w:color="auto"/>
            <w:left w:val="none" w:sz="0" w:space="0" w:color="auto"/>
            <w:bottom w:val="none" w:sz="0" w:space="0" w:color="auto"/>
            <w:right w:val="none" w:sz="0" w:space="0" w:color="auto"/>
          </w:divBdr>
          <w:divsChild>
            <w:div w:id="815419384">
              <w:marLeft w:val="0"/>
              <w:marRight w:val="0"/>
              <w:marTop w:val="0"/>
              <w:marBottom w:val="0"/>
              <w:divBdr>
                <w:top w:val="none" w:sz="0" w:space="0" w:color="auto"/>
                <w:left w:val="none" w:sz="0" w:space="0" w:color="auto"/>
                <w:bottom w:val="none" w:sz="0" w:space="0" w:color="auto"/>
                <w:right w:val="none" w:sz="0" w:space="0" w:color="auto"/>
              </w:divBdr>
              <w:divsChild>
                <w:div w:id="162402929">
                  <w:marLeft w:val="0"/>
                  <w:marRight w:val="0"/>
                  <w:marTop w:val="0"/>
                  <w:marBottom w:val="0"/>
                  <w:divBdr>
                    <w:top w:val="none" w:sz="0" w:space="0" w:color="auto"/>
                    <w:left w:val="none" w:sz="0" w:space="0" w:color="auto"/>
                    <w:bottom w:val="none" w:sz="0" w:space="0" w:color="auto"/>
                    <w:right w:val="none" w:sz="0" w:space="0" w:color="auto"/>
                  </w:divBdr>
                </w:div>
                <w:div w:id="27972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606604">
      <w:bodyDiv w:val="1"/>
      <w:marLeft w:val="0"/>
      <w:marRight w:val="0"/>
      <w:marTop w:val="0"/>
      <w:marBottom w:val="0"/>
      <w:divBdr>
        <w:top w:val="none" w:sz="0" w:space="0" w:color="auto"/>
        <w:left w:val="none" w:sz="0" w:space="0" w:color="auto"/>
        <w:bottom w:val="none" w:sz="0" w:space="0" w:color="auto"/>
        <w:right w:val="none" w:sz="0" w:space="0" w:color="auto"/>
      </w:divBdr>
    </w:div>
    <w:div w:id="1890144456">
      <w:bodyDiv w:val="1"/>
      <w:marLeft w:val="0"/>
      <w:marRight w:val="0"/>
      <w:marTop w:val="0"/>
      <w:marBottom w:val="0"/>
      <w:divBdr>
        <w:top w:val="none" w:sz="0" w:space="0" w:color="auto"/>
        <w:left w:val="none" w:sz="0" w:space="0" w:color="auto"/>
        <w:bottom w:val="none" w:sz="0" w:space="0" w:color="auto"/>
        <w:right w:val="none" w:sz="0" w:space="0" w:color="auto"/>
      </w:divBdr>
      <w:divsChild>
        <w:div w:id="609124046">
          <w:marLeft w:val="0"/>
          <w:marRight w:val="0"/>
          <w:marTop w:val="0"/>
          <w:marBottom w:val="0"/>
          <w:divBdr>
            <w:top w:val="none" w:sz="0" w:space="0" w:color="auto"/>
            <w:left w:val="none" w:sz="0" w:space="0" w:color="auto"/>
            <w:bottom w:val="none" w:sz="0" w:space="0" w:color="auto"/>
            <w:right w:val="none" w:sz="0" w:space="0" w:color="auto"/>
          </w:divBdr>
        </w:div>
        <w:div w:id="1682510142">
          <w:marLeft w:val="0"/>
          <w:marRight w:val="0"/>
          <w:marTop w:val="0"/>
          <w:marBottom w:val="0"/>
          <w:divBdr>
            <w:top w:val="none" w:sz="0" w:space="0" w:color="auto"/>
            <w:left w:val="none" w:sz="0" w:space="0" w:color="auto"/>
            <w:bottom w:val="none" w:sz="0" w:space="0" w:color="auto"/>
            <w:right w:val="none" w:sz="0" w:space="0" w:color="auto"/>
          </w:divBdr>
        </w:div>
        <w:div w:id="105272884">
          <w:marLeft w:val="0"/>
          <w:marRight w:val="0"/>
          <w:marTop w:val="0"/>
          <w:marBottom w:val="0"/>
          <w:divBdr>
            <w:top w:val="none" w:sz="0" w:space="0" w:color="auto"/>
            <w:left w:val="none" w:sz="0" w:space="0" w:color="auto"/>
            <w:bottom w:val="none" w:sz="0" w:space="0" w:color="auto"/>
            <w:right w:val="none" w:sz="0" w:space="0" w:color="auto"/>
          </w:divBdr>
        </w:div>
        <w:div w:id="403337244">
          <w:marLeft w:val="0"/>
          <w:marRight w:val="0"/>
          <w:marTop w:val="0"/>
          <w:marBottom w:val="0"/>
          <w:divBdr>
            <w:top w:val="none" w:sz="0" w:space="0" w:color="auto"/>
            <w:left w:val="none" w:sz="0" w:space="0" w:color="auto"/>
            <w:bottom w:val="none" w:sz="0" w:space="0" w:color="auto"/>
            <w:right w:val="none" w:sz="0" w:space="0" w:color="auto"/>
          </w:divBdr>
        </w:div>
        <w:div w:id="449979974">
          <w:marLeft w:val="0"/>
          <w:marRight w:val="0"/>
          <w:marTop w:val="0"/>
          <w:marBottom w:val="0"/>
          <w:divBdr>
            <w:top w:val="none" w:sz="0" w:space="0" w:color="auto"/>
            <w:left w:val="none" w:sz="0" w:space="0" w:color="auto"/>
            <w:bottom w:val="none" w:sz="0" w:space="0" w:color="auto"/>
            <w:right w:val="none" w:sz="0" w:space="0" w:color="auto"/>
          </w:divBdr>
        </w:div>
        <w:div w:id="1326931723">
          <w:marLeft w:val="0"/>
          <w:marRight w:val="0"/>
          <w:marTop w:val="0"/>
          <w:marBottom w:val="0"/>
          <w:divBdr>
            <w:top w:val="none" w:sz="0" w:space="0" w:color="auto"/>
            <w:left w:val="none" w:sz="0" w:space="0" w:color="auto"/>
            <w:bottom w:val="none" w:sz="0" w:space="0" w:color="auto"/>
            <w:right w:val="none" w:sz="0" w:space="0" w:color="auto"/>
          </w:divBdr>
        </w:div>
        <w:div w:id="1218472517">
          <w:marLeft w:val="0"/>
          <w:marRight w:val="0"/>
          <w:marTop w:val="0"/>
          <w:marBottom w:val="0"/>
          <w:divBdr>
            <w:top w:val="none" w:sz="0" w:space="0" w:color="auto"/>
            <w:left w:val="none" w:sz="0" w:space="0" w:color="auto"/>
            <w:bottom w:val="none" w:sz="0" w:space="0" w:color="auto"/>
            <w:right w:val="none" w:sz="0" w:space="0" w:color="auto"/>
          </w:divBdr>
        </w:div>
        <w:div w:id="2007660696">
          <w:marLeft w:val="0"/>
          <w:marRight w:val="0"/>
          <w:marTop w:val="0"/>
          <w:marBottom w:val="0"/>
          <w:divBdr>
            <w:top w:val="none" w:sz="0" w:space="0" w:color="auto"/>
            <w:left w:val="none" w:sz="0" w:space="0" w:color="auto"/>
            <w:bottom w:val="none" w:sz="0" w:space="0" w:color="auto"/>
            <w:right w:val="none" w:sz="0" w:space="0" w:color="auto"/>
          </w:divBdr>
        </w:div>
        <w:div w:id="353770686">
          <w:marLeft w:val="0"/>
          <w:marRight w:val="0"/>
          <w:marTop w:val="0"/>
          <w:marBottom w:val="0"/>
          <w:divBdr>
            <w:top w:val="none" w:sz="0" w:space="0" w:color="auto"/>
            <w:left w:val="none" w:sz="0" w:space="0" w:color="auto"/>
            <w:bottom w:val="none" w:sz="0" w:space="0" w:color="auto"/>
            <w:right w:val="none" w:sz="0" w:space="0" w:color="auto"/>
          </w:divBdr>
        </w:div>
        <w:div w:id="736513351">
          <w:marLeft w:val="0"/>
          <w:marRight w:val="0"/>
          <w:marTop w:val="0"/>
          <w:marBottom w:val="0"/>
          <w:divBdr>
            <w:top w:val="none" w:sz="0" w:space="0" w:color="auto"/>
            <w:left w:val="none" w:sz="0" w:space="0" w:color="auto"/>
            <w:bottom w:val="none" w:sz="0" w:space="0" w:color="auto"/>
            <w:right w:val="none" w:sz="0" w:space="0" w:color="auto"/>
          </w:divBdr>
        </w:div>
        <w:div w:id="942492216">
          <w:marLeft w:val="0"/>
          <w:marRight w:val="0"/>
          <w:marTop w:val="0"/>
          <w:marBottom w:val="0"/>
          <w:divBdr>
            <w:top w:val="none" w:sz="0" w:space="0" w:color="auto"/>
            <w:left w:val="none" w:sz="0" w:space="0" w:color="auto"/>
            <w:bottom w:val="none" w:sz="0" w:space="0" w:color="auto"/>
            <w:right w:val="none" w:sz="0" w:space="0" w:color="auto"/>
          </w:divBdr>
        </w:div>
        <w:div w:id="1898784457">
          <w:marLeft w:val="0"/>
          <w:marRight w:val="0"/>
          <w:marTop w:val="0"/>
          <w:marBottom w:val="0"/>
          <w:divBdr>
            <w:top w:val="none" w:sz="0" w:space="0" w:color="auto"/>
            <w:left w:val="none" w:sz="0" w:space="0" w:color="auto"/>
            <w:bottom w:val="none" w:sz="0" w:space="0" w:color="auto"/>
            <w:right w:val="none" w:sz="0" w:space="0" w:color="auto"/>
          </w:divBdr>
        </w:div>
        <w:div w:id="180435188">
          <w:marLeft w:val="0"/>
          <w:marRight w:val="0"/>
          <w:marTop w:val="0"/>
          <w:marBottom w:val="0"/>
          <w:divBdr>
            <w:top w:val="none" w:sz="0" w:space="0" w:color="auto"/>
            <w:left w:val="none" w:sz="0" w:space="0" w:color="auto"/>
            <w:bottom w:val="none" w:sz="0" w:space="0" w:color="auto"/>
            <w:right w:val="none" w:sz="0" w:space="0" w:color="auto"/>
          </w:divBdr>
        </w:div>
        <w:div w:id="154418884">
          <w:marLeft w:val="0"/>
          <w:marRight w:val="0"/>
          <w:marTop w:val="0"/>
          <w:marBottom w:val="0"/>
          <w:divBdr>
            <w:top w:val="none" w:sz="0" w:space="0" w:color="auto"/>
            <w:left w:val="none" w:sz="0" w:space="0" w:color="auto"/>
            <w:bottom w:val="none" w:sz="0" w:space="0" w:color="auto"/>
            <w:right w:val="none" w:sz="0" w:space="0" w:color="auto"/>
          </w:divBdr>
        </w:div>
        <w:div w:id="63185085">
          <w:marLeft w:val="0"/>
          <w:marRight w:val="0"/>
          <w:marTop w:val="0"/>
          <w:marBottom w:val="0"/>
          <w:divBdr>
            <w:top w:val="none" w:sz="0" w:space="0" w:color="auto"/>
            <w:left w:val="none" w:sz="0" w:space="0" w:color="auto"/>
            <w:bottom w:val="none" w:sz="0" w:space="0" w:color="auto"/>
            <w:right w:val="none" w:sz="0" w:space="0" w:color="auto"/>
          </w:divBdr>
        </w:div>
        <w:div w:id="66847299">
          <w:marLeft w:val="0"/>
          <w:marRight w:val="0"/>
          <w:marTop w:val="0"/>
          <w:marBottom w:val="0"/>
          <w:divBdr>
            <w:top w:val="none" w:sz="0" w:space="0" w:color="auto"/>
            <w:left w:val="none" w:sz="0" w:space="0" w:color="auto"/>
            <w:bottom w:val="none" w:sz="0" w:space="0" w:color="auto"/>
            <w:right w:val="none" w:sz="0" w:space="0" w:color="auto"/>
          </w:divBdr>
        </w:div>
        <w:div w:id="970667208">
          <w:marLeft w:val="0"/>
          <w:marRight w:val="0"/>
          <w:marTop w:val="0"/>
          <w:marBottom w:val="0"/>
          <w:divBdr>
            <w:top w:val="none" w:sz="0" w:space="0" w:color="auto"/>
            <w:left w:val="none" w:sz="0" w:space="0" w:color="auto"/>
            <w:bottom w:val="none" w:sz="0" w:space="0" w:color="auto"/>
            <w:right w:val="none" w:sz="0" w:space="0" w:color="auto"/>
          </w:divBdr>
        </w:div>
        <w:div w:id="1904872617">
          <w:marLeft w:val="0"/>
          <w:marRight w:val="0"/>
          <w:marTop w:val="0"/>
          <w:marBottom w:val="0"/>
          <w:divBdr>
            <w:top w:val="none" w:sz="0" w:space="0" w:color="auto"/>
            <w:left w:val="none" w:sz="0" w:space="0" w:color="auto"/>
            <w:bottom w:val="none" w:sz="0" w:space="0" w:color="auto"/>
            <w:right w:val="none" w:sz="0" w:space="0" w:color="auto"/>
          </w:divBdr>
        </w:div>
        <w:div w:id="1174026561">
          <w:marLeft w:val="0"/>
          <w:marRight w:val="0"/>
          <w:marTop w:val="0"/>
          <w:marBottom w:val="0"/>
          <w:divBdr>
            <w:top w:val="none" w:sz="0" w:space="0" w:color="auto"/>
            <w:left w:val="none" w:sz="0" w:space="0" w:color="auto"/>
            <w:bottom w:val="none" w:sz="0" w:space="0" w:color="auto"/>
            <w:right w:val="none" w:sz="0" w:space="0" w:color="auto"/>
          </w:divBdr>
        </w:div>
        <w:div w:id="322204841">
          <w:marLeft w:val="0"/>
          <w:marRight w:val="0"/>
          <w:marTop w:val="0"/>
          <w:marBottom w:val="0"/>
          <w:divBdr>
            <w:top w:val="none" w:sz="0" w:space="0" w:color="auto"/>
            <w:left w:val="none" w:sz="0" w:space="0" w:color="auto"/>
            <w:bottom w:val="none" w:sz="0" w:space="0" w:color="auto"/>
            <w:right w:val="none" w:sz="0" w:space="0" w:color="auto"/>
          </w:divBdr>
        </w:div>
        <w:div w:id="383142953">
          <w:marLeft w:val="0"/>
          <w:marRight w:val="0"/>
          <w:marTop w:val="0"/>
          <w:marBottom w:val="0"/>
          <w:divBdr>
            <w:top w:val="none" w:sz="0" w:space="0" w:color="auto"/>
            <w:left w:val="none" w:sz="0" w:space="0" w:color="auto"/>
            <w:bottom w:val="none" w:sz="0" w:space="0" w:color="auto"/>
            <w:right w:val="none" w:sz="0" w:space="0" w:color="auto"/>
          </w:divBdr>
        </w:div>
        <w:div w:id="1924291927">
          <w:marLeft w:val="0"/>
          <w:marRight w:val="0"/>
          <w:marTop w:val="0"/>
          <w:marBottom w:val="0"/>
          <w:divBdr>
            <w:top w:val="none" w:sz="0" w:space="0" w:color="auto"/>
            <w:left w:val="none" w:sz="0" w:space="0" w:color="auto"/>
            <w:bottom w:val="none" w:sz="0" w:space="0" w:color="auto"/>
            <w:right w:val="none" w:sz="0" w:space="0" w:color="auto"/>
          </w:divBdr>
        </w:div>
      </w:divsChild>
    </w:div>
    <w:div w:id="1892882518">
      <w:bodyDiv w:val="1"/>
      <w:marLeft w:val="0"/>
      <w:marRight w:val="0"/>
      <w:marTop w:val="0"/>
      <w:marBottom w:val="0"/>
      <w:divBdr>
        <w:top w:val="none" w:sz="0" w:space="0" w:color="auto"/>
        <w:left w:val="none" w:sz="0" w:space="0" w:color="auto"/>
        <w:bottom w:val="none" w:sz="0" w:space="0" w:color="auto"/>
        <w:right w:val="none" w:sz="0" w:space="0" w:color="auto"/>
      </w:divBdr>
      <w:divsChild>
        <w:div w:id="1573152188">
          <w:marLeft w:val="0"/>
          <w:marRight w:val="0"/>
          <w:marTop w:val="0"/>
          <w:marBottom w:val="0"/>
          <w:divBdr>
            <w:top w:val="none" w:sz="0" w:space="0" w:color="auto"/>
            <w:left w:val="none" w:sz="0" w:space="0" w:color="auto"/>
            <w:bottom w:val="none" w:sz="0" w:space="0" w:color="auto"/>
            <w:right w:val="none" w:sz="0" w:space="0" w:color="auto"/>
          </w:divBdr>
          <w:divsChild>
            <w:div w:id="797577163">
              <w:marLeft w:val="0"/>
              <w:marRight w:val="0"/>
              <w:marTop w:val="0"/>
              <w:marBottom w:val="0"/>
              <w:divBdr>
                <w:top w:val="none" w:sz="0" w:space="0" w:color="auto"/>
                <w:left w:val="none" w:sz="0" w:space="0" w:color="auto"/>
                <w:bottom w:val="none" w:sz="0" w:space="0" w:color="auto"/>
                <w:right w:val="none" w:sz="0" w:space="0" w:color="auto"/>
              </w:divBdr>
              <w:divsChild>
                <w:div w:id="111753501">
                  <w:marLeft w:val="0"/>
                  <w:marRight w:val="450"/>
                  <w:marTop w:val="0"/>
                  <w:marBottom w:val="0"/>
                  <w:divBdr>
                    <w:top w:val="none" w:sz="0" w:space="0" w:color="auto"/>
                    <w:left w:val="none" w:sz="0" w:space="0" w:color="auto"/>
                    <w:bottom w:val="none" w:sz="0" w:space="0" w:color="auto"/>
                    <w:right w:val="none" w:sz="0" w:space="0" w:color="auto"/>
                  </w:divBdr>
                  <w:divsChild>
                    <w:div w:id="376858207">
                      <w:marLeft w:val="0"/>
                      <w:marRight w:val="0"/>
                      <w:marTop w:val="0"/>
                      <w:marBottom w:val="0"/>
                      <w:divBdr>
                        <w:top w:val="dotted" w:sz="6" w:space="4" w:color="B2B2B2"/>
                        <w:left w:val="none" w:sz="0" w:space="0" w:color="auto"/>
                        <w:bottom w:val="none" w:sz="0" w:space="0" w:color="auto"/>
                        <w:right w:val="none" w:sz="0" w:space="0" w:color="auto"/>
                      </w:divBdr>
                      <w:divsChild>
                        <w:div w:id="1692993914">
                          <w:marLeft w:val="0"/>
                          <w:marRight w:val="0"/>
                          <w:marTop w:val="0"/>
                          <w:marBottom w:val="0"/>
                          <w:divBdr>
                            <w:top w:val="none" w:sz="0" w:space="0" w:color="auto"/>
                            <w:left w:val="none" w:sz="0" w:space="0" w:color="auto"/>
                            <w:bottom w:val="none" w:sz="0" w:space="0" w:color="auto"/>
                            <w:right w:val="none" w:sz="0" w:space="0" w:color="auto"/>
                          </w:divBdr>
                          <w:divsChild>
                            <w:div w:id="301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276773">
                      <w:marLeft w:val="0"/>
                      <w:marRight w:val="0"/>
                      <w:marTop w:val="0"/>
                      <w:marBottom w:val="0"/>
                      <w:divBdr>
                        <w:top w:val="none" w:sz="0" w:space="0" w:color="auto"/>
                        <w:left w:val="none" w:sz="0" w:space="0" w:color="auto"/>
                        <w:bottom w:val="none" w:sz="0" w:space="0" w:color="auto"/>
                        <w:right w:val="none" w:sz="0" w:space="0" w:color="auto"/>
                      </w:divBdr>
                      <w:divsChild>
                        <w:div w:id="1900944015">
                          <w:marLeft w:val="0"/>
                          <w:marRight w:val="0"/>
                          <w:marTop w:val="0"/>
                          <w:marBottom w:val="0"/>
                          <w:divBdr>
                            <w:top w:val="none" w:sz="0" w:space="0" w:color="auto"/>
                            <w:left w:val="none" w:sz="0" w:space="0" w:color="auto"/>
                            <w:bottom w:val="none" w:sz="0" w:space="0" w:color="auto"/>
                            <w:right w:val="none" w:sz="0" w:space="0" w:color="auto"/>
                          </w:divBdr>
                        </w:div>
                        <w:div w:id="1689526834">
                          <w:marLeft w:val="600"/>
                          <w:marRight w:val="0"/>
                          <w:marTop w:val="0"/>
                          <w:marBottom w:val="0"/>
                          <w:divBdr>
                            <w:top w:val="none" w:sz="0" w:space="0" w:color="auto"/>
                            <w:left w:val="none" w:sz="0" w:space="0" w:color="auto"/>
                            <w:bottom w:val="none" w:sz="0" w:space="0" w:color="auto"/>
                            <w:right w:val="none" w:sz="0" w:space="0" w:color="auto"/>
                          </w:divBdr>
                        </w:div>
                      </w:divsChild>
                    </w:div>
                    <w:div w:id="2137673317">
                      <w:marLeft w:val="0"/>
                      <w:marRight w:val="0"/>
                      <w:marTop w:val="0"/>
                      <w:marBottom w:val="0"/>
                      <w:divBdr>
                        <w:top w:val="none" w:sz="0" w:space="0" w:color="auto"/>
                        <w:left w:val="none" w:sz="0" w:space="0" w:color="auto"/>
                        <w:bottom w:val="none" w:sz="0" w:space="0" w:color="auto"/>
                        <w:right w:val="none" w:sz="0" w:space="0" w:color="auto"/>
                      </w:divBdr>
                      <w:divsChild>
                        <w:div w:id="190651778">
                          <w:marLeft w:val="0"/>
                          <w:marRight w:val="0"/>
                          <w:marTop w:val="0"/>
                          <w:marBottom w:val="0"/>
                          <w:divBdr>
                            <w:top w:val="none" w:sz="0" w:space="0" w:color="auto"/>
                            <w:left w:val="none" w:sz="0" w:space="0" w:color="auto"/>
                            <w:bottom w:val="none" w:sz="0" w:space="0" w:color="auto"/>
                            <w:right w:val="none" w:sz="0" w:space="0" w:color="auto"/>
                          </w:divBdr>
                        </w:div>
                        <w:div w:id="50143060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5773551">
      <w:bodyDiv w:val="1"/>
      <w:marLeft w:val="0"/>
      <w:marRight w:val="0"/>
      <w:marTop w:val="0"/>
      <w:marBottom w:val="0"/>
      <w:divBdr>
        <w:top w:val="none" w:sz="0" w:space="0" w:color="auto"/>
        <w:left w:val="none" w:sz="0" w:space="0" w:color="auto"/>
        <w:bottom w:val="none" w:sz="0" w:space="0" w:color="auto"/>
        <w:right w:val="none" w:sz="0" w:space="0" w:color="auto"/>
      </w:divBdr>
      <w:divsChild>
        <w:div w:id="1444568891">
          <w:marLeft w:val="0"/>
          <w:marRight w:val="0"/>
          <w:marTop w:val="0"/>
          <w:marBottom w:val="0"/>
          <w:divBdr>
            <w:top w:val="none" w:sz="0" w:space="0" w:color="auto"/>
            <w:left w:val="none" w:sz="0" w:space="0" w:color="auto"/>
            <w:bottom w:val="none" w:sz="0" w:space="0" w:color="auto"/>
            <w:right w:val="none" w:sz="0" w:space="0" w:color="auto"/>
          </w:divBdr>
          <w:divsChild>
            <w:div w:id="1141117415">
              <w:marLeft w:val="0"/>
              <w:marRight w:val="0"/>
              <w:marTop w:val="0"/>
              <w:marBottom w:val="0"/>
              <w:divBdr>
                <w:top w:val="none" w:sz="0" w:space="0" w:color="auto"/>
                <w:left w:val="none" w:sz="0" w:space="0" w:color="auto"/>
                <w:bottom w:val="none" w:sz="0" w:space="0" w:color="auto"/>
                <w:right w:val="none" w:sz="0" w:space="0" w:color="auto"/>
              </w:divBdr>
              <w:divsChild>
                <w:div w:id="2046631800">
                  <w:marLeft w:val="0"/>
                  <w:marRight w:val="0"/>
                  <w:marTop w:val="0"/>
                  <w:marBottom w:val="0"/>
                  <w:divBdr>
                    <w:top w:val="none" w:sz="0" w:space="0" w:color="auto"/>
                    <w:left w:val="none" w:sz="0" w:space="0" w:color="auto"/>
                    <w:bottom w:val="none" w:sz="0" w:space="0" w:color="auto"/>
                    <w:right w:val="none" w:sz="0" w:space="0" w:color="auto"/>
                  </w:divBdr>
                  <w:divsChild>
                    <w:div w:id="1748531205">
                      <w:marLeft w:val="0"/>
                      <w:marRight w:val="0"/>
                      <w:marTop w:val="0"/>
                      <w:marBottom w:val="0"/>
                      <w:divBdr>
                        <w:top w:val="none" w:sz="0" w:space="0" w:color="auto"/>
                        <w:left w:val="none" w:sz="0" w:space="0" w:color="auto"/>
                        <w:bottom w:val="none" w:sz="0" w:space="0" w:color="auto"/>
                        <w:right w:val="none" w:sz="0" w:space="0" w:color="auto"/>
                      </w:divBdr>
                      <w:divsChild>
                        <w:div w:id="1387535651">
                          <w:marLeft w:val="0"/>
                          <w:marRight w:val="0"/>
                          <w:marTop w:val="0"/>
                          <w:marBottom w:val="0"/>
                          <w:divBdr>
                            <w:top w:val="none" w:sz="0" w:space="0" w:color="auto"/>
                            <w:left w:val="none" w:sz="0" w:space="0" w:color="auto"/>
                            <w:bottom w:val="none" w:sz="0" w:space="0" w:color="auto"/>
                            <w:right w:val="none" w:sz="0" w:space="0" w:color="auto"/>
                          </w:divBdr>
                        </w:div>
                        <w:div w:id="1750885736">
                          <w:marLeft w:val="0"/>
                          <w:marRight w:val="0"/>
                          <w:marTop w:val="0"/>
                          <w:marBottom w:val="0"/>
                          <w:divBdr>
                            <w:top w:val="none" w:sz="0" w:space="0" w:color="auto"/>
                            <w:left w:val="none" w:sz="0" w:space="0" w:color="auto"/>
                            <w:bottom w:val="none" w:sz="0" w:space="0" w:color="auto"/>
                            <w:right w:val="none" w:sz="0" w:space="0" w:color="auto"/>
                          </w:divBdr>
                        </w:div>
                        <w:div w:id="1755660518">
                          <w:marLeft w:val="0"/>
                          <w:marRight w:val="0"/>
                          <w:marTop w:val="0"/>
                          <w:marBottom w:val="0"/>
                          <w:divBdr>
                            <w:top w:val="none" w:sz="0" w:space="0" w:color="auto"/>
                            <w:left w:val="none" w:sz="0" w:space="0" w:color="auto"/>
                            <w:bottom w:val="none" w:sz="0" w:space="0" w:color="auto"/>
                            <w:right w:val="none" w:sz="0" w:space="0" w:color="auto"/>
                          </w:divBdr>
                        </w:div>
                        <w:div w:id="1840343113">
                          <w:marLeft w:val="0"/>
                          <w:marRight w:val="0"/>
                          <w:marTop w:val="0"/>
                          <w:marBottom w:val="0"/>
                          <w:divBdr>
                            <w:top w:val="none" w:sz="0" w:space="0" w:color="auto"/>
                            <w:left w:val="none" w:sz="0" w:space="0" w:color="auto"/>
                            <w:bottom w:val="none" w:sz="0" w:space="0" w:color="auto"/>
                            <w:right w:val="none" w:sz="0" w:space="0" w:color="auto"/>
                          </w:divBdr>
                        </w:div>
                        <w:div w:id="212634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433839">
      <w:bodyDiv w:val="1"/>
      <w:marLeft w:val="0"/>
      <w:marRight w:val="0"/>
      <w:marTop w:val="0"/>
      <w:marBottom w:val="0"/>
      <w:divBdr>
        <w:top w:val="none" w:sz="0" w:space="0" w:color="auto"/>
        <w:left w:val="none" w:sz="0" w:space="0" w:color="auto"/>
        <w:bottom w:val="none" w:sz="0" w:space="0" w:color="auto"/>
        <w:right w:val="none" w:sz="0" w:space="0" w:color="auto"/>
      </w:divBdr>
    </w:div>
    <w:div w:id="1898393634">
      <w:bodyDiv w:val="1"/>
      <w:marLeft w:val="0"/>
      <w:marRight w:val="0"/>
      <w:marTop w:val="0"/>
      <w:marBottom w:val="0"/>
      <w:divBdr>
        <w:top w:val="none" w:sz="0" w:space="0" w:color="auto"/>
        <w:left w:val="none" w:sz="0" w:space="0" w:color="auto"/>
        <w:bottom w:val="none" w:sz="0" w:space="0" w:color="auto"/>
        <w:right w:val="none" w:sz="0" w:space="0" w:color="auto"/>
      </w:divBdr>
      <w:divsChild>
        <w:div w:id="4673968">
          <w:marLeft w:val="0"/>
          <w:marRight w:val="0"/>
          <w:marTop w:val="0"/>
          <w:marBottom w:val="0"/>
          <w:divBdr>
            <w:top w:val="none" w:sz="0" w:space="0" w:color="auto"/>
            <w:left w:val="none" w:sz="0" w:space="0" w:color="auto"/>
            <w:bottom w:val="none" w:sz="0" w:space="0" w:color="auto"/>
            <w:right w:val="none" w:sz="0" w:space="0" w:color="auto"/>
          </w:divBdr>
          <w:divsChild>
            <w:div w:id="50615802">
              <w:marLeft w:val="0"/>
              <w:marRight w:val="0"/>
              <w:marTop w:val="0"/>
              <w:marBottom w:val="0"/>
              <w:divBdr>
                <w:top w:val="none" w:sz="0" w:space="0" w:color="auto"/>
                <w:left w:val="none" w:sz="0" w:space="0" w:color="auto"/>
                <w:bottom w:val="none" w:sz="0" w:space="0" w:color="auto"/>
                <w:right w:val="none" w:sz="0" w:space="0" w:color="auto"/>
              </w:divBdr>
              <w:divsChild>
                <w:div w:id="1018891935">
                  <w:marLeft w:val="0"/>
                  <w:marRight w:val="0"/>
                  <w:marTop w:val="0"/>
                  <w:marBottom w:val="0"/>
                  <w:divBdr>
                    <w:top w:val="none" w:sz="0" w:space="0" w:color="auto"/>
                    <w:left w:val="none" w:sz="0" w:space="0" w:color="auto"/>
                    <w:bottom w:val="none" w:sz="0" w:space="0" w:color="auto"/>
                    <w:right w:val="none" w:sz="0" w:space="0" w:color="auto"/>
                  </w:divBdr>
                  <w:divsChild>
                    <w:div w:id="36726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92481">
      <w:bodyDiv w:val="1"/>
      <w:marLeft w:val="0"/>
      <w:marRight w:val="0"/>
      <w:marTop w:val="0"/>
      <w:marBottom w:val="0"/>
      <w:divBdr>
        <w:top w:val="none" w:sz="0" w:space="0" w:color="auto"/>
        <w:left w:val="none" w:sz="0" w:space="0" w:color="auto"/>
        <w:bottom w:val="none" w:sz="0" w:space="0" w:color="auto"/>
        <w:right w:val="none" w:sz="0" w:space="0" w:color="auto"/>
      </w:divBdr>
      <w:divsChild>
        <w:div w:id="714473868">
          <w:marLeft w:val="0"/>
          <w:marRight w:val="0"/>
          <w:marTop w:val="0"/>
          <w:marBottom w:val="0"/>
          <w:divBdr>
            <w:top w:val="none" w:sz="0" w:space="0" w:color="auto"/>
            <w:left w:val="none" w:sz="0" w:space="0" w:color="auto"/>
            <w:bottom w:val="none" w:sz="0" w:space="0" w:color="auto"/>
            <w:right w:val="none" w:sz="0" w:space="0" w:color="auto"/>
          </w:divBdr>
          <w:divsChild>
            <w:div w:id="1088117733">
              <w:marLeft w:val="0"/>
              <w:marRight w:val="0"/>
              <w:marTop w:val="0"/>
              <w:marBottom w:val="0"/>
              <w:divBdr>
                <w:top w:val="none" w:sz="0" w:space="0" w:color="auto"/>
                <w:left w:val="none" w:sz="0" w:space="0" w:color="auto"/>
                <w:bottom w:val="none" w:sz="0" w:space="0" w:color="auto"/>
                <w:right w:val="none" w:sz="0" w:space="0" w:color="auto"/>
              </w:divBdr>
              <w:divsChild>
                <w:div w:id="207064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625641">
      <w:bodyDiv w:val="1"/>
      <w:marLeft w:val="0"/>
      <w:marRight w:val="0"/>
      <w:marTop w:val="0"/>
      <w:marBottom w:val="0"/>
      <w:divBdr>
        <w:top w:val="none" w:sz="0" w:space="0" w:color="auto"/>
        <w:left w:val="none" w:sz="0" w:space="0" w:color="auto"/>
        <w:bottom w:val="none" w:sz="0" w:space="0" w:color="auto"/>
        <w:right w:val="none" w:sz="0" w:space="0" w:color="auto"/>
      </w:divBdr>
      <w:divsChild>
        <w:div w:id="816452555">
          <w:marLeft w:val="0"/>
          <w:marRight w:val="0"/>
          <w:marTop w:val="0"/>
          <w:marBottom w:val="0"/>
          <w:divBdr>
            <w:top w:val="none" w:sz="0" w:space="0" w:color="auto"/>
            <w:left w:val="none" w:sz="0" w:space="0" w:color="auto"/>
            <w:bottom w:val="none" w:sz="0" w:space="0" w:color="auto"/>
            <w:right w:val="none" w:sz="0" w:space="0" w:color="auto"/>
          </w:divBdr>
        </w:div>
        <w:div w:id="1398673940">
          <w:marLeft w:val="0"/>
          <w:marRight w:val="0"/>
          <w:marTop w:val="0"/>
          <w:marBottom w:val="0"/>
          <w:divBdr>
            <w:top w:val="none" w:sz="0" w:space="0" w:color="auto"/>
            <w:left w:val="none" w:sz="0" w:space="0" w:color="auto"/>
            <w:bottom w:val="none" w:sz="0" w:space="0" w:color="auto"/>
            <w:right w:val="none" w:sz="0" w:space="0" w:color="auto"/>
          </w:divBdr>
        </w:div>
        <w:div w:id="508301864">
          <w:marLeft w:val="0"/>
          <w:marRight w:val="0"/>
          <w:marTop w:val="0"/>
          <w:marBottom w:val="0"/>
          <w:divBdr>
            <w:top w:val="none" w:sz="0" w:space="0" w:color="auto"/>
            <w:left w:val="none" w:sz="0" w:space="0" w:color="auto"/>
            <w:bottom w:val="none" w:sz="0" w:space="0" w:color="auto"/>
            <w:right w:val="none" w:sz="0" w:space="0" w:color="auto"/>
          </w:divBdr>
        </w:div>
        <w:div w:id="484199751">
          <w:marLeft w:val="0"/>
          <w:marRight w:val="0"/>
          <w:marTop w:val="0"/>
          <w:marBottom w:val="0"/>
          <w:divBdr>
            <w:top w:val="none" w:sz="0" w:space="0" w:color="auto"/>
            <w:left w:val="none" w:sz="0" w:space="0" w:color="auto"/>
            <w:bottom w:val="none" w:sz="0" w:space="0" w:color="auto"/>
            <w:right w:val="none" w:sz="0" w:space="0" w:color="auto"/>
          </w:divBdr>
        </w:div>
        <w:div w:id="716315726">
          <w:marLeft w:val="0"/>
          <w:marRight w:val="0"/>
          <w:marTop w:val="0"/>
          <w:marBottom w:val="0"/>
          <w:divBdr>
            <w:top w:val="none" w:sz="0" w:space="0" w:color="auto"/>
            <w:left w:val="none" w:sz="0" w:space="0" w:color="auto"/>
            <w:bottom w:val="none" w:sz="0" w:space="0" w:color="auto"/>
            <w:right w:val="none" w:sz="0" w:space="0" w:color="auto"/>
          </w:divBdr>
        </w:div>
        <w:div w:id="1666202222">
          <w:marLeft w:val="0"/>
          <w:marRight w:val="0"/>
          <w:marTop w:val="0"/>
          <w:marBottom w:val="0"/>
          <w:divBdr>
            <w:top w:val="none" w:sz="0" w:space="0" w:color="auto"/>
            <w:left w:val="none" w:sz="0" w:space="0" w:color="auto"/>
            <w:bottom w:val="none" w:sz="0" w:space="0" w:color="auto"/>
            <w:right w:val="none" w:sz="0" w:space="0" w:color="auto"/>
          </w:divBdr>
        </w:div>
        <w:div w:id="883638719">
          <w:marLeft w:val="0"/>
          <w:marRight w:val="0"/>
          <w:marTop w:val="0"/>
          <w:marBottom w:val="0"/>
          <w:divBdr>
            <w:top w:val="none" w:sz="0" w:space="0" w:color="auto"/>
            <w:left w:val="none" w:sz="0" w:space="0" w:color="auto"/>
            <w:bottom w:val="none" w:sz="0" w:space="0" w:color="auto"/>
            <w:right w:val="none" w:sz="0" w:space="0" w:color="auto"/>
          </w:divBdr>
        </w:div>
        <w:div w:id="1587424508">
          <w:marLeft w:val="0"/>
          <w:marRight w:val="0"/>
          <w:marTop w:val="0"/>
          <w:marBottom w:val="0"/>
          <w:divBdr>
            <w:top w:val="none" w:sz="0" w:space="0" w:color="auto"/>
            <w:left w:val="none" w:sz="0" w:space="0" w:color="auto"/>
            <w:bottom w:val="none" w:sz="0" w:space="0" w:color="auto"/>
            <w:right w:val="none" w:sz="0" w:space="0" w:color="auto"/>
          </w:divBdr>
        </w:div>
        <w:div w:id="1307517490">
          <w:marLeft w:val="0"/>
          <w:marRight w:val="0"/>
          <w:marTop w:val="0"/>
          <w:marBottom w:val="0"/>
          <w:divBdr>
            <w:top w:val="none" w:sz="0" w:space="0" w:color="auto"/>
            <w:left w:val="none" w:sz="0" w:space="0" w:color="auto"/>
            <w:bottom w:val="none" w:sz="0" w:space="0" w:color="auto"/>
            <w:right w:val="none" w:sz="0" w:space="0" w:color="auto"/>
          </w:divBdr>
        </w:div>
        <w:div w:id="1631013556">
          <w:marLeft w:val="0"/>
          <w:marRight w:val="0"/>
          <w:marTop w:val="0"/>
          <w:marBottom w:val="0"/>
          <w:divBdr>
            <w:top w:val="none" w:sz="0" w:space="0" w:color="auto"/>
            <w:left w:val="none" w:sz="0" w:space="0" w:color="auto"/>
            <w:bottom w:val="none" w:sz="0" w:space="0" w:color="auto"/>
            <w:right w:val="none" w:sz="0" w:space="0" w:color="auto"/>
          </w:divBdr>
        </w:div>
        <w:div w:id="83848323">
          <w:marLeft w:val="0"/>
          <w:marRight w:val="0"/>
          <w:marTop w:val="0"/>
          <w:marBottom w:val="0"/>
          <w:divBdr>
            <w:top w:val="none" w:sz="0" w:space="0" w:color="auto"/>
            <w:left w:val="none" w:sz="0" w:space="0" w:color="auto"/>
            <w:bottom w:val="none" w:sz="0" w:space="0" w:color="auto"/>
            <w:right w:val="none" w:sz="0" w:space="0" w:color="auto"/>
          </w:divBdr>
        </w:div>
        <w:div w:id="74476656">
          <w:marLeft w:val="0"/>
          <w:marRight w:val="0"/>
          <w:marTop w:val="0"/>
          <w:marBottom w:val="0"/>
          <w:divBdr>
            <w:top w:val="none" w:sz="0" w:space="0" w:color="auto"/>
            <w:left w:val="none" w:sz="0" w:space="0" w:color="auto"/>
            <w:bottom w:val="none" w:sz="0" w:space="0" w:color="auto"/>
            <w:right w:val="none" w:sz="0" w:space="0" w:color="auto"/>
          </w:divBdr>
        </w:div>
        <w:div w:id="806625410">
          <w:marLeft w:val="0"/>
          <w:marRight w:val="0"/>
          <w:marTop w:val="0"/>
          <w:marBottom w:val="0"/>
          <w:divBdr>
            <w:top w:val="none" w:sz="0" w:space="0" w:color="auto"/>
            <w:left w:val="none" w:sz="0" w:space="0" w:color="auto"/>
            <w:bottom w:val="none" w:sz="0" w:space="0" w:color="auto"/>
            <w:right w:val="none" w:sz="0" w:space="0" w:color="auto"/>
          </w:divBdr>
        </w:div>
        <w:div w:id="1007823802">
          <w:marLeft w:val="0"/>
          <w:marRight w:val="0"/>
          <w:marTop w:val="0"/>
          <w:marBottom w:val="0"/>
          <w:divBdr>
            <w:top w:val="none" w:sz="0" w:space="0" w:color="auto"/>
            <w:left w:val="none" w:sz="0" w:space="0" w:color="auto"/>
            <w:bottom w:val="none" w:sz="0" w:space="0" w:color="auto"/>
            <w:right w:val="none" w:sz="0" w:space="0" w:color="auto"/>
          </w:divBdr>
        </w:div>
        <w:div w:id="604115652">
          <w:marLeft w:val="0"/>
          <w:marRight w:val="0"/>
          <w:marTop w:val="0"/>
          <w:marBottom w:val="0"/>
          <w:divBdr>
            <w:top w:val="none" w:sz="0" w:space="0" w:color="auto"/>
            <w:left w:val="none" w:sz="0" w:space="0" w:color="auto"/>
            <w:bottom w:val="none" w:sz="0" w:space="0" w:color="auto"/>
            <w:right w:val="none" w:sz="0" w:space="0" w:color="auto"/>
          </w:divBdr>
        </w:div>
        <w:div w:id="92013563">
          <w:marLeft w:val="0"/>
          <w:marRight w:val="0"/>
          <w:marTop w:val="0"/>
          <w:marBottom w:val="0"/>
          <w:divBdr>
            <w:top w:val="none" w:sz="0" w:space="0" w:color="auto"/>
            <w:left w:val="none" w:sz="0" w:space="0" w:color="auto"/>
            <w:bottom w:val="none" w:sz="0" w:space="0" w:color="auto"/>
            <w:right w:val="none" w:sz="0" w:space="0" w:color="auto"/>
          </w:divBdr>
        </w:div>
        <w:div w:id="955865536">
          <w:marLeft w:val="0"/>
          <w:marRight w:val="0"/>
          <w:marTop w:val="0"/>
          <w:marBottom w:val="0"/>
          <w:divBdr>
            <w:top w:val="none" w:sz="0" w:space="0" w:color="auto"/>
            <w:left w:val="none" w:sz="0" w:space="0" w:color="auto"/>
            <w:bottom w:val="none" w:sz="0" w:space="0" w:color="auto"/>
            <w:right w:val="none" w:sz="0" w:space="0" w:color="auto"/>
          </w:divBdr>
        </w:div>
        <w:div w:id="1182167863">
          <w:marLeft w:val="0"/>
          <w:marRight w:val="0"/>
          <w:marTop w:val="0"/>
          <w:marBottom w:val="0"/>
          <w:divBdr>
            <w:top w:val="none" w:sz="0" w:space="0" w:color="auto"/>
            <w:left w:val="none" w:sz="0" w:space="0" w:color="auto"/>
            <w:bottom w:val="none" w:sz="0" w:space="0" w:color="auto"/>
            <w:right w:val="none" w:sz="0" w:space="0" w:color="auto"/>
          </w:divBdr>
        </w:div>
        <w:div w:id="987827434">
          <w:marLeft w:val="0"/>
          <w:marRight w:val="0"/>
          <w:marTop w:val="0"/>
          <w:marBottom w:val="0"/>
          <w:divBdr>
            <w:top w:val="none" w:sz="0" w:space="0" w:color="auto"/>
            <w:left w:val="none" w:sz="0" w:space="0" w:color="auto"/>
            <w:bottom w:val="none" w:sz="0" w:space="0" w:color="auto"/>
            <w:right w:val="none" w:sz="0" w:space="0" w:color="auto"/>
          </w:divBdr>
        </w:div>
        <w:div w:id="81682549">
          <w:marLeft w:val="0"/>
          <w:marRight w:val="0"/>
          <w:marTop w:val="0"/>
          <w:marBottom w:val="0"/>
          <w:divBdr>
            <w:top w:val="none" w:sz="0" w:space="0" w:color="auto"/>
            <w:left w:val="none" w:sz="0" w:space="0" w:color="auto"/>
            <w:bottom w:val="none" w:sz="0" w:space="0" w:color="auto"/>
            <w:right w:val="none" w:sz="0" w:space="0" w:color="auto"/>
          </w:divBdr>
        </w:div>
        <w:div w:id="2079669908">
          <w:marLeft w:val="0"/>
          <w:marRight w:val="0"/>
          <w:marTop w:val="0"/>
          <w:marBottom w:val="0"/>
          <w:divBdr>
            <w:top w:val="none" w:sz="0" w:space="0" w:color="auto"/>
            <w:left w:val="none" w:sz="0" w:space="0" w:color="auto"/>
            <w:bottom w:val="none" w:sz="0" w:space="0" w:color="auto"/>
            <w:right w:val="none" w:sz="0" w:space="0" w:color="auto"/>
          </w:divBdr>
        </w:div>
        <w:div w:id="1502966350">
          <w:marLeft w:val="0"/>
          <w:marRight w:val="0"/>
          <w:marTop w:val="0"/>
          <w:marBottom w:val="0"/>
          <w:divBdr>
            <w:top w:val="none" w:sz="0" w:space="0" w:color="auto"/>
            <w:left w:val="none" w:sz="0" w:space="0" w:color="auto"/>
            <w:bottom w:val="none" w:sz="0" w:space="0" w:color="auto"/>
            <w:right w:val="none" w:sz="0" w:space="0" w:color="auto"/>
          </w:divBdr>
        </w:div>
        <w:div w:id="1342589506">
          <w:marLeft w:val="0"/>
          <w:marRight w:val="0"/>
          <w:marTop w:val="0"/>
          <w:marBottom w:val="0"/>
          <w:divBdr>
            <w:top w:val="none" w:sz="0" w:space="0" w:color="auto"/>
            <w:left w:val="none" w:sz="0" w:space="0" w:color="auto"/>
            <w:bottom w:val="none" w:sz="0" w:space="0" w:color="auto"/>
            <w:right w:val="none" w:sz="0" w:space="0" w:color="auto"/>
          </w:divBdr>
        </w:div>
        <w:div w:id="1779257116">
          <w:marLeft w:val="0"/>
          <w:marRight w:val="0"/>
          <w:marTop w:val="0"/>
          <w:marBottom w:val="0"/>
          <w:divBdr>
            <w:top w:val="none" w:sz="0" w:space="0" w:color="auto"/>
            <w:left w:val="none" w:sz="0" w:space="0" w:color="auto"/>
            <w:bottom w:val="none" w:sz="0" w:space="0" w:color="auto"/>
            <w:right w:val="none" w:sz="0" w:space="0" w:color="auto"/>
          </w:divBdr>
        </w:div>
        <w:div w:id="382868777">
          <w:marLeft w:val="0"/>
          <w:marRight w:val="0"/>
          <w:marTop w:val="0"/>
          <w:marBottom w:val="0"/>
          <w:divBdr>
            <w:top w:val="none" w:sz="0" w:space="0" w:color="auto"/>
            <w:left w:val="none" w:sz="0" w:space="0" w:color="auto"/>
            <w:bottom w:val="none" w:sz="0" w:space="0" w:color="auto"/>
            <w:right w:val="none" w:sz="0" w:space="0" w:color="auto"/>
          </w:divBdr>
        </w:div>
        <w:div w:id="1110005983">
          <w:marLeft w:val="0"/>
          <w:marRight w:val="0"/>
          <w:marTop w:val="0"/>
          <w:marBottom w:val="0"/>
          <w:divBdr>
            <w:top w:val="none" w:sz="0" w:space="0" w:color="auto"/>
            <w:left w:val="none" w:sz="0" w:space="0" w:color="auto"/>
            <w:bottom w:val="none" w:sz="0" w:space="0" w:color="auto"/>
            <w:right w:val="none" w:sz="0" w:space="0" w:color="auto"/>
          </w:divBdr>
        </w:div>
        <w:div w:id="386026940">
          <w:marLeft w:val="0"/>
          <w:marRight w:val="0"/>
          <w:marTop w:val="0"/>
          <w:marBottom w:val="0"/>
          <w:divBdr>
            <w:top w:val="none" w:sz="0" w:space="0" w:color="auto"/>
            <w:left w:val="none" w:sz="0" w:space="0" w:color="auto"/>
            <w:bottom w:val="none" w:sz="0" w:space="0" w:color="auto"/>
            <w:right w:val="none" w:sz="0" w:space="0" w:color="auto"/>
          </w:divBdr>
        </w:div>
        <w:div w:id="1104500821">
          <w:marLeft w:val="0"/>
          <w:marRight w:val="0"/>
          <w:marTop w:val="0"/>
          <w:marBottom w:val="0"/>
          <w:divBdr>
            <w:top w:val="none" w:sz="0" w:space="0" w:color="auto"/>
            <w:left w:val="none" w:sz="0" w:space="0" w:color="auto"/>
            <w:bottom w:val="none" w:sz="0" w:space="0" w:color="auto"/>
            <w:right w:val="none" w:sz="0" w:space="0" w:color="auto"/>
          </w:divBdr>
        </w:div>
        <w:div w:id="1488667068">
          <w:marLeft w:val="0"/>
          <w:marRight w:val="0"/>
          <w:marTop w:val="0"/>
          <w:marBottom w:val="0"/>
          <w:divBdr>
            <w:top w:val="none" w:sz="0" w:space="0" w:color="auto"/>
            <w:left w:val="none" w:sz="0" w:space="0" w:color="auto"/>
            <w:bottom w:val="none" w:sz="0" w:space="0" w:color="auto"/>
            <w:right w:val="none" w:sz="0" w:space="0" w:color="auto"/>
          </w:divBdr>
        </w:div>
        <w:div w:id="1514299481">
          <w:marLeft w:val="0"/>
          <w:marRight w:val="0"/>
          <w:marTop w:val="0"/>
          <w:marBottom w:val="0"/>
          <w:divBdr>
            <w:top w:val="none" w:sz="0" w:space="0" w:color="auto"/>
            <w:left w:val="none" w:sz="0" w:space="0" w:color="auto"/>
            <w:bottom w:val="none" w:sz="0" w:space="0" w:color="auto"/>
            <w:right w:val="none" w:sz="0" w:space="0" w:color="auto"/>
          </w:divBdr>
        </w:div>
        <w:div w:id="1432777751">
          <w:marLeft w:val="0"/>
          <w:marRight w:val="0"/>
          <w:marTop w:val="0"/>
          <w:marBottom w:val="0"/>
          <w:divBdr>
            <w:top w:val="none" w:sz="0" w:space="0" w:color="auto"/>
            <w:left w:val="none" w:sz="0" w:space="0" w:color="auto"/>
            <w:bottom w:val="none" w:sz="0" w:space="0" w:color="auto"/>
            <w:right w:val="none" w:sz="0" w:space="0" w:color="auto"/>
          </w:divBdr>
        </w:div>
        <w:div w:id="1022438843">
          <w:marLeft w:val="0"/>
          <w:marRight w:val="0"/>
          <w:marTop w:val="0"/>
          <w:marBottom w:val="0"/>
          <w:divBdr>
            <w:top w:val="none" w:sz="0" w:space="0" w:color="auto"/>
            <w:left w:val="none" w:sz="0" w:space="0" w:color="auto"/>
            <w:bottom w:val="none" w:sz="0" w:space="0" w:color="auto"/>
            <w:right w:val="none" w:sz="0" w:space="0" w:color="auto"/>
          </w:divBdr>
        </w:div>
      </w:divsChild>
    </w:div>
    <w:div w:id="1901399547">
      <w:bodyDiv w:val="1"/>
      <w:marLeft w:val="0"/>
      <w:marRight w:val="0"/>
      <w:marTop w:val="0"/>
      <w:marBottom w:val="0"/>
      <w:divBdr>
        <w:top w:val="none" w:sz="0" w:space="0" w:color="auto"/>
        <w:left w:val="none" w:sz="0" w:space="0" w:color="auto"/>
        <w:bottom w:val="none" w:sz="0" w:space="0" w:color="auto"/>
        <w:right w:val="none" w:sz="0" w:space="0" w:color="auto"/>
      </w:divBdr>
      <w:divsChild>
        <w:div w:id="1529177543">
          <w:marLeft w:val="0"/>
          <w:marRight w:val="0"/>
          <w:marTop w:val="0"/>
          <w:marBottom w:val="0"/>
          <w:divBdr>
            <w:top w:val="none" w:sz="0" w:space="0" w:color="auto"/>
            <w:left w:val="none" w:sz="0" w:space="0" w:color="auto"/>
            <w:bottom w:val="none" w:sz="0" w:space="0" w:color="auto"/>
            <w:right w:val="none" w:sz="0" w:space="0" w:color="auto"/>
          </w:divBdr>
          <w:divsChild>
            <w:div w:id="149248078">
              <w:marLeft w:val="0"/>
              <w:marRight w:val="0"/>
              <w:marTop w:val="0"/>
              <w:marBottom w:val="0"/>
              <w:divBdr>
                <w:top w:val="none" w:sz="0" w:space="0" w:color="auto"/>
                <w:left w:val="none" w:sz="0" w:space="0" w:color="auto"/>
                <w:bottom w:val="none" w:sz="0" w:space="0" w:color="auto"/>
                <w:right w:val="none" w:sz="0" w:space="0" w:color="auto"/>
              </w:divBdr>
              <w:divsChild>
                <w:div w:id="38015423">
                  <w:marLeft w:val="0"/>
                  <w:marRight w:val="0"/>
                  <w:marTop w:val="0"/>
                  <w:marBottom w:val="0"/>
                  <w:divBdr>
                    <w:top w:val="none" w:sz="0" w:space="0" w:color="auto"/>
                    <w:left w:val="none" w:sz="0" w:space="0" w:color="auto"/>
                    <w:bottom w:val="none" w:sz="0" w:space="0" w:color="auto"/>
                    <w:right w:val="none" w:sz="0" w:space="0" w:color="auto"/>
                  </w:divBdr>
                </w:div>
                <w:div w:id="17327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14462">
          <w:marLeft w:val="0"/>
          <w:marRight w:val="0"/>
          <w:marTop w:val="0"/>
          <w:marBottom w:val="0"/>
          <w:divBdr>
            <w:top w:val="none" w:sz="0" w:space="0" w:color="auto"/>
            <w:left w:val="none" w:sz="0" w:space="0" w:color="auto"/>
            <w:bottom w:val="none" w:sz="0" w:space="0" w:color="auto"/>
            <w:right w:val="none" w:sz="0" w:space="0" w:color="auto"/>
          </w:divBdr>
          <w:divsChild>
            <w:div w:id="770663076">
              <w:marLeft w:val="0"/>
              <w:marRight w:val="0"/>
              <w:marTop w:val="0"/>
              <w:marBottom w:val="0"/>
              <w:divBdr>
                <w:top w:val="none" w:sz="0" w:space="0" w:color="auto"/>
                <w:left w:val="none" w:sz="0" w:space="0" w:color="auto"/>
                <w:bottom w:val="none" w:sz="0" w:space="0" w:color="auto"/>
                <w:right w:val="none" w:sz="0" w:space="0" w:color="auto"/>
              </w:divBdr>
              <w:divsChild>
                <w:div w:id="19211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134527">
          <w:marLeft w:val="0"/>
          <w:marRight w:val="0"/>
          <w:marTop w:val="0"/>
          <w:marBottom w:val="0"/>
          <w:divBdr>
            <w:top w:val="none" w:sz="0" w:space="0" w:color="auto"/>
            <w:left w:val="none" w:sz="0" w:space="0" w:color="auto"/>
            <w:bottom w:val="none" w:sz="0" w:space="0" w:color="auto"/>
            <w:right w:val="none" w:sz="0" w:space="0" w:color="auto"/>
          </w:divBdr>
          <w:divsChild>
            <w:div w:id="1631128566">
              <w:marLeft w:val="0"/>
              <w:marRight w:val="0"/>
              <w:marTop w:val="0"/>
              <w:marBottom w:val="0"/>
              <w:divBdr>
                <w:top w:val="none" w:sz="0" w:space="0" w:color="auto"/>
                <w:left w:val="none" w:sz="0" w:space="0" w:color="auto"/>
                <w:bottom w:val="none" w:sz="0" w:space="0" w:color="auto"/>
                <w:right w:val="none" w:sz="0" w:space="0" w:color="auto"/>
              </w:divBdr>
              <w:divsChild>
                <w:div w:id="199562110">
                  <w:marLeft w:val="0"/>
                  <w:marRight w:val="0"/>
                  <w:marTop w:val="0"/>
                  <w:marBottom w:val="0"/>
                  <w:divBdr>
                    <w:top w:val="none" w:sz="0" w:space="0" w:color="auto"/>
                    <w:left w:val="none" w:sz="0" w:space="0" w:color="auto"/>
                    <w:bottom w:val="none" w:sz="0" w:space="0" w:color="auto"/>
                    <w:right w:val="none" w:sz="0" w:space="0" w:color="auto"/>
                  </w:divBdr>
                </w:div>
                <w:div w:id="70983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75335">
      <w:bodyDiv w:val="1"/>
      <w:marLeft w:val="0"/>
      <w:marRight w:val="0"/>
      <w:marTop w:val="0"/>
      <w:marBottom w:val="0"/>
      <w:divBdr>
        <w:top w:val="none" w:sz="0" w:space="0" w:color="auto"/>
        <w:left w:val="none" w:sz="0" w:space="0" w:color="auto"/>
        <w:bottom w:val="none" w:sz="0" w:space="0" w:color="auto"/>
        <w:right w:val="none" w:sz="0" w:space="0" w:color="auto"/>
      </w:divBdr>
    </w:div>
    <w:div w:id="1903979016">
      <w:bodyDiv w:val="1"/>
      <w:marLeft w:val="0"/>
      <w:marRight w:val="0"/>
      <w:marTop w:val="0"/>
      <w:marBottom w:val="0"/>
      <w:divBdr>
        <w:top w:val="none" w:sz="0" w:space="0" w:color="auto"/>
        <w:left w:val="none" w:sz="0" w:space="0" w:color="auto"/>
        <w:bottom w:val="none" w:sz="0" w:space="0" w:color="auto"/>
        <w:right w:val="none" w:sz="0" w:space="0" w:color="auto"/>
      </w:divBdr>
      <w:divsChild>
        <w:div w:id="145971676">
          <w:marLeft w:val="0"/>
          <w:marRight w:val="0"/>
          <w:marTop w:val="0"/>
          <w:marBottom w:val="0"/>
          <w:divBdr>
            <w:top w:val="none" w:sz="0" w:space="0" w:color="auto"/>
            <w:left w:val="none" w:sz="0" w:space="0" w:color="auto"/>
            <w:bottom w:val="none" w:sz="0" w:space="0" w:color="auto"/>
            <w:right w:val="none" w:sz="0" w:space="0" w:color="auto"/>
          </w:divBdr>
          <w:divsChild>
            <w:div w:id="474763176">
              <w:marLeft w:val="0"/>
              <w:marRight w:val="0"/>
              <w:marTop w:val="100"/>
              <w:marBottom w:val="100"/>
              <w:divBdr>
                <w:top w:val="none" w:sz="0" w:space="0" w:color="auto"/>
                <w:left w:val="none" w:sz="0" w:space="0" w:color="auto"/>
                <w:bottom w:val="none" w:sz="0" w:space="0" w:color="auto"/>
                <w:right w:val="none" w:sz="0" w:space="0" w:color="auto"/>
              </w:divBdr>
              <w:divsChild>
                <w:div w:id="216169134">
                  <w:marLeft w:val="0"/>
                  <w:marRight w:val="0"/>
                  <w:marTop w:val="0"/>
                  <w:marBottom w:val="0"/>
                  <w:divBdr>
                    <w:top w:val="none" w:sz="0" w:space="0" w:color="auto"/>
                    <w:left w:val="none" w:sz="0" w:space="0" w:color="auto"/>
                    <w:bottom w:val="none" w:sz="0" w:space="0" w:color="auto"/>
                    <w:right w:val="none" w:sz="0" w:space="0" w:color="auto"/>
                  </w:divBdr>
                  <w:divsChild>
                    <w:div w:id="1711958714">
                      <w:marLeft w:val="0"/>
                      <w:marRight w:val="0"/>
                      <w:marTop w:val="0"/>
                      <w:marBottom w:val="0"/>
                      <w:divBdr>
                        <w:top w:val="none" w:sz="0" w:space="0" w:color="auto"/>
                        <w:left w:val="none" w:sz="0" w:space="0" w:color="auto"/>
                        <w:bottom w:val="none" w:sz="0" w:space="0" w:color="auto"/>
                        <w:right w:val="none" w:sz="0" w:space="0" w:color="auto"/>
                      </w:divBdr>
                      <w:divsChild>
                        <w:div w:id="1435905817">
                          <w:marLeft w:val="0"/>
                          <w:marRight w:val="0"/>
                          <w:marTop w:val="0"/>
                          <w:marBottom w:val="0"/>
                          <w:divBdr>
                            <w:top w:val="none" w:sz="0" w:space="0" w:color="auto"/>
                            <w:left w:val="none" w:sz="0" w:space="0" w:color="auto"/>
                            <w:bottom w:val="none" w:sz="0" w:space="0" w:color="auto"/>
                            <w:right w:val="none" w:sz="0" w:space="0" w:color="auto"/>
                          </w:divBdr>
                          <w:divsChild>
                            <w:div w:id="127944528">
                              <w:marLeft w:val="0"/>
                              <w:marRight w:val="0"/>
                              <w:marTop w:val="0"/>
                              <w:marBottom w:val="0"/>
                              <w:divBdr>
                                <w:top w:val="none" w:sz="0" w:space="0" w:color="auto"/>
                                <w:left w:val="none" w:sz="0" w:space="0" w:color="auto"/>
                                <w:bottom w:val="none" w:sz="0" w:space="0" w:color="auto"/>
                                <w:right w:val="none" w:sz="0" w:space="0" w:color="auto"/>
                              </w:divBdr>
                              <w:divsChild>
                                <w:div w:id="1769081186">
                                  <w:marLeft w:val="0"/>
                                  <w:marRight w:val="0"/>
                                  <w:marTop w:val="67"/>
                                  <w:marBottom w:val="200"/>
                                  <w:divBdr>
                                    <w:top w:val="none" w:sz="0" w:space="0" w:color="auto"/>
                                    <w:left w:val="none" w:sz="0" w:space="0" w:color="auto"/>
                                    <w:bottom w:val="none" w:sz="0" w:space="0" w:color="auto"/>
                                    <w:right w:val="none" w:sz="0" w:space="0" w:color="auto"/>
                                  </w:divBdr>
                                  <w:divsChild>
                                    <w:div w:id="881677137">
                                      <w:marLeft w:val="0"/>
                                      <w:marRight w:val="0"/>
                                      <w:marTop w:val="0"/>
                                      <w:marBottom w:val="0"/>
                                      <w:divBdr>
                                        <w:top w:val="none" w:sz="0" w:space="0" w:color="auto"/>
                                        <w:left w:val="none" w:sz="0" w:space="0" w:color="auto"/>
                                        <w:bottom w:val="none" w:sz="0" w:space="0" w:color="auto"/>
                                        <w:right w:val="none" w:sz="0" w:space="0" w:color="auto"/>
                                      </w:divBdr>
                                      <w:divsChild>
                                        <w:div w:id="953752599">
                                          <w:marLeft w:val="0"/>
                                          <w:marRight w:val="0"/>
                                          <w:marTop w:val="0"/>
                                          <w:marBottom w:val="0"/>
                                          <w:divBdr>
                                            <w:top w:val="none" w:sz="0" w:space="0" w:color="auto"/>
                                            <w:left w:val="none" w:sz="0" w:space="0" w:color="auto"/>
                                            <w:bottom w:val="none" w:sz="0" w:space="0" w:color="auto"/>
                                            <w:right w:val="none" w:sz="0" w:space="0" w:color="auto"/>
                                          </w:divBdr>
                                          <w:divsChild>
                                            <w:div w:id="385878415">
                                              <w:marLeft w:val="0"/>
                                              <w:marRight w:val="0"/>
                                              <w:marTop w:val="0"/>
                                              <w:marBottom w:val="0"/>
                                              <w:divBdr>
                                                <w:top w:val="none" w:sz="0" w:space="0" w:color="auto"/>
                                                <w:left w:val="none" w:sz="0" w:space="0" w:color="auto"/>
                                                <w:bottom w:val="none" w:sz="0" w:space="0" w:color="auto"/>
                                                <w:right w:val="none" w:sz="0" w:space="0" w:color="auto"/>
                                              </w:divBdr>
                                              <w:divsChild>
                                                <w:div w:id="1926064997">
                                                  <w:marLeft w:val="0"/>
                                                  <w:marRight w:val="133"/>
                                                  <w:marTop w:val="0"/>
                                                  <w:marBottom w:val="0"/>
                                                  <w:divBdr>
                                                    <w:top w:val="none" w:sz="0" w:space="0" w:color="auto"/>
                                                    <w:left w:val="none" w:sz="0" w:space="0" w:color="auto"/>
                                                    <w:bottom w:val="none" w:sz="0" w:space="0" w:color="auto"/>
                                                    <w:right w:val="none" w:sz="0" w:space="0" w:color="auto"/>
                                                  </w:divBdr>
                                                  <w:divsChild>
                                                    <w:div w:id="1046641023">
                                                      <w:marLeft w:val="0"/>
                                                      <w:marRight w:val="0"/>
                                                      <w:marTop w:val="0"/>
                                                      <w:marBottom w:val="0"/>
                                                      <w:divBdr>
                                                        <w:top w:val="none" w:sz="0" w:space="0" w:color="auto"/>
                                                        <w:left w:val="none" w:sz="0" w:space="0" w:color="auto"/>
                                                        <w:bottom w:val="none" w:sz="0" w:space="0" w:color="auto"/>
                                                        <w:right w:val="none" w:sz="0" w:space="0" w:color="auto"/>
                                                      </w:divBdr>
                                                    </w:div>
                                                    <w:div w:id="1519389074">
                                                      <w:marLeft w:val="0"/>
                                                      <w:marRight w:val="0"/>
                                                      <w:marTop w:val="0"/>
                                                      <w:marBottom w:val="100"/>
                                                      <w:divBdr>
                                                        <w:top w:val="none" w:sz="0" w:space="0" w:color="auto"/>
                                                        <w:left w:val="none" w:sz="0" w:space="0" w:color="auto"/>
                                                        <w:bottom w:val="dotted" w:sz="2" w:space="0" w:color="990000"/>
                                                        <w:right w:val="none" w:sz="0" w:space="0" w:color="auto"/>
                                                      </w:divBdr>
                                                    </w:div>
                                                  </w:divsChild>
                                                </w:div>
                                              </w:divsChild>
                                            </w:div>
                                          </w:divsChild>
                                        </w:div>
                                      </w:divsChild>
                                    </w:div>
                                  </w:divsChild>
                                </w:div>
                              </w:divsChild>
                            </w:div>
                          </w:divsChild>
                        </w:div>
                      </w:divsChild>
                    </w:div>
                  </w:divsChild>
                </w:div>
              </w:divsChild>
            </w:div>
          </w:divsChild>
        </w:div>
      </w:divsChild>
    </w:div>
    <w:div w:id="1908346261">
      <w:bodyDiv w:val="1"/>
      <w:marLeft w:val="0"/>
      <w:marRight w:val="0"/>
      <w:marTop w:val="0"/>
      <w:marBottom w:val="0"/>
      <w:divBdr>
        <w:top w:val="none" w:sz="0" w:space="0" w:color="auto"/>
        <w:left w:val="none" w:sz="0" w:space="0" w:color="auto"/>
        <w:bottom w:val="none" w:sz="0" w:space="0" w:color="auto"/>
        <w:right w:val="none" w:sz="0" w:space="0" w:color="auto"/>
      </w:divBdr>
      <w:divsChild>
        <w:div w:id="1947032391">
          <w:marLeft w:val="0"/>
          <w:marRight w:val="0"/>
          <w:marTop w:val="0"/>
          <w:marBottom w:val="0"/>
          <w:divBdr>
            <w:top w:val="none" w:sz="0" w:space="0" w:color="auto"/>
            <w:left w:val="none" w:sz="0" w:space="0" w:color="auto"/>
            <w:bottom w:val="none" w:sz="0" w:space="0" w:color="auto"/>
            <w:right w:val="none" w:sz="0" w:space="0" w:color="auto"/>
          </w:divBdr>
          <w:divsChild>
            <w:div w:id="1197280356">
              <w:marLeft w:val="0"/>
              <w:marRight w:val="0"/>
              <w:marTop w:val="0"/>
              <w:marBottom w:val="0"/>
              <w:divBdr>
                <w:top w:val="none" w:sz="0" w:space="0" w:color="auto"/>
                <w:left w:val="none" w:sz="0" w:space="0" w:color="auto"/>
                <w:bottom w:val="none" w:sz="0" w:space="0" w:color="auto"/>
                <w:right w:val="none" w:sz="0" w:space="0" w:color="auto"/>
              </w:divBdr>
              <w:divsChild>
                <w:div w:id="14682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89991">
          <w:marLeft w:val="0"/>
          <w:marRight w:val="0"/>
          <w:marTop w:val="0"/>
          <w:marBottom w:val="0"/>
          <w:divBdr>
            <w:top w:val="none" w:sz="0" w:space="0" w:color="auto"/>
            <w:left w:val="none" w:sz="0" w:space="0" w:color="auto"/>
            <w:bottom w:val="none" w:sz="0" w:space="0" w:color="auto"/>
            <w:right w:val="none" w:sz="0" w:space="0" w:color="auto"/>
          </w:divBdr>
          <w:divsChild>
            <w:div w:id="1176378706">
              <w:marLeft w:val="0"/>
              <w:marRight w:val="0"/>
              <w:marTop w:val="0"/>
              <w:marBottom w:val="0"/>
              <w:divBdr>
                <w:top w:val="none" w:sz="0" w:space="0" w:color="auto"/>
                <w:left w:val="none" w:sz="0" w:space="0" w:color="auto"/>
                <w:bottom w:val="none" w:sz="0" w:space="0" w:color="auto"/>
                <w:right w:val="none" w:sz="0" w:space="0" w:color="auto"/>
              </w:divBdr>
              <w:divsChild>
                <w:div w:id="1466462598">
                  <w:marLeft w:val="0"/>
                  <w:marRight w:val="0"/>
                  <w:marTop w:val="0"/>
                  <w:marBottom w:val="0"/>
                  <w:divBdr>
                    <w:top w:val="none" w:sz="0" w:space="0" w:color="auto"/>
                    <w:left w:val="none" w:sz="0" w:space="0" w:color="auto"/>
                    <w:bottom w:val="none" w:sz="0" w:space="0" w:color="auto"/>
                    <w:right w:val="none" w:sz="0" w:space="0" w:color="auto"/>
                  </w:divBdr>
                </w:div>
                <w:div w:id="14568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7133">
          <w:marLeft w:val="0"/>
          <w:marRight w:val="0"/>
          <w:marTop w:val="0"/>
          <w:marBottom w:val="0"/>
          <w:divBdr>
            <w:top w:val="none" w:sz="0" w:space="0" w:color="auto"/>
            <w:left w:val="none" w:sz="0" w:space="0" w:color="auto"/>
            <w:bottom w:val="none" w:sz="0" w:space="0" w:color="auto"/>
            <w:right w:val="none" w:sz="0" w:space="0" w:color="auto"/>
          </w:divBdr>
          <w:divsChild>
            <w:div w:id="500314707">
              <w:marLeft w:val="0"/>
              <w:marRight w:val="0"/>
              <w:marTop w:val="0"/>
              <w:marBottom w:val="0"/>
              <w:divBdr>
                <w:top w:val="none" w:sz="0" w:space="0" w:color="auto"/>
                <w:left w:val="none" w:sz="0" w:space="0" w:color="auto"/>
                <w:bottom w:val="none" w:sz="0" w:space="0" w:color="auto"/>
                <w:right w:val="none" w:sz="0" w:space="0" w:color="auto"/>
              </w:divBdr>
              <w:divsChild>
                <w:div w:id="338696791">
                  <w:marLeft w:val="0"/>
                  <w:marRight w:val="0"/>
                  <w:marTop w:val="0"/>
                  <w:marBottom w:val="0"/>
                  <w:divBdr>
                    <w:top w:val="none" w:sz="0" w:space="0" w:color="auto"/>
                    <w:left w:val="none" w:sz="0" w:space="0" w:color="auto"/>
                    <w:bottom w:val="none" w:sz="0" w:space="0" w:color="auto"/>
                    <w:right w:val="none" w:sz="0" w:space="0" w:color="auto"/>
                  </w:divBdr>
                </w:div>
                <w:div w:id="16089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403701">
          <w:marLeft w:val="0"/>
          <w:marRight w:val="0"/>
          <w:marTop w:val="0"/>
          <w:marBottom w:val="0"/>
          <w:divBdr>
            <w:top w:val="none" w:sz="0" w:space="0" w:color="auto"/>
            <w:left w:val="none" w:sz="0" w:space="0" w:color="auto"/>
            <w:bottom w:val="none" w:sz="0" w:space="0" w:color="auto"/>
            <w:right w:val="none" w:sz="0" w:space="0" w:color="auto"/>
          </w:divBdr>
          <w:divsChild>
            <w:div w:id="1141266911">
              <w:marLeft w:val="0"/>
              <w:marRight w:val="0"/>
              <w:marTop w:val="0"/>
              <w:marBottom w:val="0"/>
              <w:divBdr>
                <w:top w:val="none" w:sz="0" w:space="0" w:color="auto"/>
                <w:left w:val="none" w:sz="0" w:space="0" w:color="auto"/>
                <w:bottom w:val="none" w:sz="0" w:space="0" w:color="auto"/>
                <w:right w:val="none" w:sz="0" w:space="0" w:color="auto"/>
              </w:divBdr>
              <w:divsChild>
                <w:div w:id="881477612">
                  <w:marLeft w:val="0"/>
                  <w:marRight w:val="0"/>
                  <w:marTop w:val="0"/>
                  <w:marBottom w:val="0"/>
                  <w:divBdr>
                    <w:top w:val="none" w:sz="0" w:space="0" w:color="auto"/>
                    <w:left w:val="none" w:sz="0" w:space="0" w:color="auto"/>
                    <w:bottom w:val="none" w:sz="0" w:space="0" w:color="auto"/>
                    <w:right w:val="none" w:sz="0" w:space="0" w:color="auto"/>
                  </w:divBdr>
                </w:div>
                <w:div w:id="121277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2651">
          <w:marLeft w:val="0"/>
          <w:marRight w:val="0"/>
          <w:marTop w:val="0"/>
          <w:marBottom w:val="0"/>
          <w:divBdr>
            <w:top w:val="none" w:sz="0" w:space="0" w:color="auto"/>
            <w:left w:val="none" w:sz="0" w:space="0" w:color="auto"/>
            <w:bottom w:val="none" w:sz="0" w:space="0" w:color="auto"/>
            <w:right w:val="none" w:sz="0" w:space="0" w:color="auto"/>
          </w:divBdr>
          <w:divsChild>
            <w:div w:id="1253465437">
              <w:marLeft w:val="0"/>
              <w:marRight w:val="0"/>
              <w:marTop w:val="0"/>
              <w:marBottom w:val="0"/>
              <w:divBdr>
                <w:top w:val="none" w:sz="0" w:space="0" w:color="auto"/>
                <w:left w:val="none" w:sz="0" w:space="0" w:color="auto"/>
                <w:bottom w:val="none" w:sz="0" w:space="0" w:color="auto"/>
                <w:right w:val="none" w:sz="0" w:space="0" w:color="auto"/>
              </w:divBdr>
              <w:divsChild>
                <w:div w:id="1148747054">
                  <w:marLeft w:val="0"/>
                  <w:marRight w:val="0"/>
                  <w:marTop w:val="0"/>
                  <w:marBottom w:val="0"/>
                  <w:divBdr>
                    <w:top w:val="none" w:sz="0" w:space="0" w:color="auto"/>
                    <w:left w:val="none" w:sz="0" w:space="0" w:color="auto"/>
                    <w:bottom w:val="none" w:sz="0" w:space="0" w:color="auto"/>
                    <w:right w:val="none" w:sz="0" w:space="0" w:color="auto"/>
                  </w:divBdr>
                </w:div>
                <w:div w:id="184458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630">
          <w:marLeft w:val="0"/>
          <w:marRight w:val="0"/>
          <w:marTop w:val="0"/>
          <w:marBottom w:val="0"/>
          <w:divBdr>
            <w:top w:val="none" w:sz="0" w:space="0" w:color="auto"/>
            <w:left w:val="none" w:sz="0" w:space="0" w:color="auto"/>
            <w:bottom w:val="none" w:sz="0" w:space="0" w:color="auto"/>
            <w:right w:val="none" w:sz="0" w:space="0" w:color="auto"/>
          </w:divBdr>
          <w:divsChild>
            <w:div w:id="884680014">
              <w:marLeft w:val="0"/>
              <w:marRight w:val="0"/>
              <w:marTop w:val="0"/>
              <w:marBottom w:val="0"/>
              <w:divBdr>
                <w:top w:val="none" w:sz="0" w:space="0" w:color="auto"/>
                <w:left w:val="none" w:sz="0" w:space="0" w:color="auto"/>
                <w:bottom w:val="none" w:sz="0" w:space="0" w:color="auto"/>
                <w:right w:val="none" w:sz="0" w:space="0" w:color="auto"/>
              </w:divBdr>
              <w:divsChild>
                <w:div w:id="993877855">
                  <w:marLeft w:val="0"/>
                  <w:marRight w:val="0"/>
                  <w:marTop w:val="0"/>
                  <w:marBottom w:val="0"/>
                  <w:divBdr>
                    <w:top w:val="none" w:sz="0" w:space="0" w:color="auto"/>
                    <w:left w:val="none" w:sz="0" w:space="0" w:color="auto"/>
                    <w:bottom w:val="none" w:sz="0" w:space="0" w:color="auto"/>
                    <w:right w:val="none" w:sz="0" w:space="0" w:color="auto"/>
                  </w:divBdr>
                </w:div>
                <w:div w:id="16440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73673">
          <w:marLeft w:val="0"/>
          <w:marRight w:val="0"/>
          <w:marTop w:val="0"/>
          <w:marBottom w:val="0"/>
          <w:divBdr>
            <w:top w:val="none" w:sz="0" w:space="0" w:color="auto"/>
            <w:left w:val="none" w:sz="0" w:space="0" w:color="auto"/>
            <w:bottom w:val="none" w:sz="0" w:space="0" w:color="auto"/>
            <w:right w:val="none" w:sz="0" w:space="0" w:color="auto"/>
          </w:divBdr>
          <w:divsChild>
            <w:div w:id="1989284684">
              <w:marLeft w:val="0"/>
              <w:marRight w:val="0"/>
              <w:marTop w:val="0"/>
              <w:marBottom w:val="0"/>
              <w:divBdr>
                <w:top w:val="none" w:sz="0" w:space="0" w:color="auto"/>
                <w:left w:val="none" w:sz="0" w:space="0" w:color="auto"/>
                <w:bottom w:val="none" w:sz="0" w:space="0" w:color="auto"/>
                <w:right w:val="none" w:sz="0" w:space="0" w:color="auto"/>
              </w:divBdr>
              <w:divsChild>
                <w:div w:id="1226378476">
                  <w:marLeft w:val="0"/>
                  <w:marRight w:val="0"/>
                  <w:marTop w:val="0"/>
                  <w:marBottom w:val="0"/>
                  <w:divBdr>
                    <w:top w:val="none" w:sz="0" w:space="0" w:color="auto"/>
                    <w:left w:val="none" w:sz="0" w:space="0" w:color="auto"/>
                    <w:bottom w:val="none" w:sz="0" w:space="0" w:color="auto"/>
                    <w:right w:val="none" w:sz="0" w:space="0" w:color="auto"/>
                  </w:divBdr>
                </w:div>
                <w:div w:id="1201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62198">
          <w:marLeft w:val="0"/>
          <w:marRight w:val="0"/>
          <w:marTop w:val="0"/>
          <w:marBottom w:val="0"/>
          <w:divBdr>
            <w:top w:val="none" w:sz="0" w:space="0" w:color="auto"/>
            <w:left w:val="none" w:sz="0" w:space="0" w:color="auto"/>
            <w:bottom w:val="none" w:sz="0" w:space="0" w:color="auto"/>
            <w:right w:val="none" w:sz="0" w:space="0" w:color="auto"/>
          </w:divBdr>
          <w:divsChild>
            <w:div w:id="1717120169">
              <w:marLeft w:val="0"/>
              <w:marRight w:val="0"/>
              <w:marTop w:val="0"/>
              <w:marBottom w:val="0"/>
              <w:divBdr>
                <w:top w:val="none" w:sz="0" w:space="0" w:color="auto"/>
                <w:left w:val="none" w:sz="0" w:space="0" w:color="auto"/>
                <w:bottom w:val="none" w:sz="0" w:space="0" w:color="auto"/>
                <w:right w:val="none" w:sz="0" w:space="0" w:color="auto"/>
              </w:divBdr>
              <w:divsChild>
                <w:div w:id="59445521">
                  <w:marLeft w:val="0"/>
                  <w:marRight w:val="0"/>
                  <w:marTop w:val="0"/>
                  <w:marBottom w:val="0"/>
                  <w:divBdr>
                    <w:top w:val="none" w:sz="0" w:space="0" w:color="auto"/>
                    <w:left w:val="none" w:sz="0" w:space="0" w:color="auto"/>
                    <w:bottom w:val="none" w:sz="0" w:space="0" w:color="auto"/>
                    <w:right w:val="none" w:sz="0" w:space="0" w:color="auto"/>
                  </w:divBdr>
                </w:div>
                <w:div w:id="90722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40999">
          <w:marLeft w:val="0"/>
          <w:marRight w:val="0"/>
          <w:marTop w:val="0"/>
          <w:marBottom w:val="0"/>
          <w:divBdr>
            <w:top w:val="none" w:sz="0" w:space="0" w:color="auto"/>
            <w:left w:val="none" w:sz="0" w:space="0" w:color="auto"/>
            <w:bottom w:val="none" w:sz="0" w:space="0" w:color="auto"/>
            <w:right w:val="none" w:sz="0" w:space="0" w:color="auto"/>
          </w:divBdr>
          <w:divsChild>
            <w:div w:id="32734356">
              <w:marLeft w:val="0"/>
              <w:marRight w:val="0"/>
              <w:marTop w:val="0"/>
              <w:marBottom w:val="0"/>
              <w:divBdr>
                <w:top w:val="none" w:sz="0" w:space="0" w:color="auto"/>
                <w:left w:val="none" w:sz="0" w:space="0" w:color="auto"/>
                <w:bottom w:val="none" w:sz="0" w:space="0" w:color="auto"/>
                <w:right w:val="none" w:sz="0" w:space="0" w:color="auto"/>
              </w:divBdr>
              <w:divsChild>
                <w:div w:id="1155950729">
                  <w:marLeft w:val="0"/>
                  <w:marRight w:val="0"/>
                  <w:marTop w:val="0"/>
                  <w:marBottom w:val="0"/>
                  <w:divBdr>
                    <w:top w:val="none" w:sz="0" w:space="0" w:color="auto"/>
                    <w:left w:val="none" w:sz="0" w:space="0" w:color="auto"/>
                    <w:bottom w:val="none" w:sz="0" w:space="0" w:color="auto"/>
                    <w:right w:val="none" w:sz="0" w:space="0" w:color="auto"/>
                  </w:divBdr>
                </w:div>
                <w:div w:id="1158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564713">
      <w:bodyDiv w:val="1"/>
      <w:marLeft w:val="0"/>
      <w:marRight w:val="0"/>
      <w:marTop w:val="0"/>
      <w:marBottom w:val="0"/>
      <w:divBdr>
        <w:top w:val="none" w:sz="0" w:space="0" w:color="auto"/>
        <w:left w:val="none" w:sz="0" w:space="0" w:color="auto"/>
        <w:bottom w:val="none" w:sz="0" w:space="0" w:color="auto"/>
        <w:right w:val="none" w:sz="0" w:space="0" w:color="auto"/>
      </w:divBdr>
      <w:divsChild>
        <w:div w:id="2143885006">
          <w:marLeft w:val="0"/>
          <w:marRight w:val="0"/>
          <w:marTop w:val="0"/>
          <w:marBottom w:val="0"/>
          <w:divBdr>
            <w:top w:val="none" w:sz="0" w:space="0" w:color="auto"/>
            <w:left w:val="none" w:sz="0" w:space="0" w:color="auto"/>
            <w:bottom w:val="none" w:sz="0" w:space="0" w:color="auto"/>
            <w:right w:val="none" w:sz="0" w:space="0" w:color="auto"/>
          </w:divBdr>
          <w:divsChild>
            <w:div w:id="131138770">
              <w:marLeft w:val="0"/>
              <w:marRight w:val="0"/>
              <w:marTop w:val="0"/>
              <w:marBottom w:val="0"/>
              <w:divBdr>
                <w:top w:val="none" w:sz="0" w:space="0" w:color="auto"/>
                <w:left w:val="none" w:sz="0" w:space="0" w:color="auto"/>
                <w:bottom w:val="none" w:sz="0" w:space="0" w:color="auto"/>
                <w:right w:val="none" w:sz="0" w:space="0" w:color="auto"/>
              </w:divBdr>
              <w:divsChild>
                <w:div w:id="1799373979">
                  <w:marLeft w:val="0"/>
                  <w:marRight w:val="0"/>
                  <w:marTop w:val="0"/>
                  <w:marBottom w:val="0"/>
                  <w:divBdr>
                    <w:top w:val="none" w:sz="0" w:space="0" w:color="auto"/>
                    <w:left w:val="none" w:sz="0" w:space="0" w:color="auto"/>
                    <w:bottom w:val="none" w:sz="0" w:space="0" w:color="auto"/>
                    <w:right w:val="none" w:sz="0" w:space="0" w:color="auto"/>
                  </w:divBdr>
                  <w:divsChild>
                    <w:div w:id="187767349">
                      <w:marLeft w:val="0"/>
                      <w:marRight w:val="0"/>
                      <w:marTop w:val="0"/>
                      <w:marBottom w:val="0"/>
                      <w:divBdr>
                        <w:top w:val="single" w:sz="2" w:space="1" w:color="C0C0C0"/>
                        <w:left w:val="single" w:sz="2" w:space="1" w:color="C0C0C0"/>
                        <w:bottom w:val="single" w:sz="2" w:space="1" w:color="C0C0C0"/>
                        <w:right w:val="single" w:sz="2" w:space="1" w:color="C0C0C0"/>
                      </w:divBdr>
                      <w:divsChild>
                        <w:div w:id="883756714">
                          <w:marLeft w:val="0"/>
                          <w:marRight w:val="0"/>
                          <w:marTop w:val="0"/>
                          <w:marBottom w:val="0"/>
                          <w:divBdr>
                            <w:top w:val="none" w:sz="0" w:space="0" w:color="auto"/>
                            <w:left w:val="none" w:sz="0" w:space="0" w:color="auto"/>
                            <w:bottom w:val="none" w:sz="0" w:space="0" w:color="auto"/>
                            <w:right w:val="none" w:sz="0" w:space="0" w:color="auto"/>
                          </w:divBdr>
                        </w:div>
                        <w:div w:id="1540163075">
                          <w:marLeft w:val="0"/>
                          <w:marRight w:val="0"/>
                          <w:marTop w:val="0"/>
                          <w:marBottom w:val="0"/>
                          <w:divBdr>
                            <w:top w:val="none" w:sz="0" w:space="0" w:color="auto"/>
                            <w:left w:val="none" w:sz="0" w:space="0" w:color="auto"/>
                            <w:bottom w:val="none" w:sz="0" w:space="0" w:color="auto"/>
                            <w:right w:val="none" w:sz="0" w:space="0" w:color="auto"/>
                          </w:divBdr>
                        </w:div>
                        <w:div w:id="19006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71488">
      <w:bodyDiv w:val="1"/>
      <w:marLeft w:val="0"/>
      <w:marRight w:val="0"/>
      <w:marTop w:val="0"/>
      <w:marBottom w:val="0"/>
      <w:divBdr>
        <w:top w:val="none" w:sz="0" w:space="0" w:color="auto"/>
        <w:left w:val="none" w:sz="0" w:space="0" w:color="auto"/>
        <w:bottom w:val="none" w:sz="0" w:space="0" w:color="auto"/>
        <w:right w:val="none" w:sz="0" w:space="0" w:color="auto"/>
      </w:divBdr>
      <w:divsChild>
        <w:div w:id="128598747">
          <w:marLeft w:val="0"/>
          <w:marRight w:val="0"/>
          <w:marTop w:val="0"/>
          <w:marBottom w:val="0"/>
          <w:divBdr>
            <w:top w:val="none" w:sz="0" w:space="0" w:color="auto"/>
            <w:left w:val="none" w:sz="0" w:space="0" w:color="auto"/>
            <w:bottom w:val="none" w:sz="0" w:space="0" w:color="auto"/>
            <w:right w:val="none" w:sz="0" w:space="0" w:color="auto"/>
          </w:divBdr>
          <w:divsChild>
            <w:div w:id="731461246">
              <w:marLeft w:val="0"/>
              <w:marRight w:val="0"/>
              <w:marTop w:val="0"/>
              <w:marBottom w:val="0"/>
              <w:divBdr>
                <w:top w:val="none" w:sz="0" w:space="0" w:color="auto"/>
                <w:left w:val="none" w:sz="0" w:space="0" w:color="auto"/>
                <w:bottom w:val="none" w:sz="0" w:space="0" w:color="auto"/>
                <w:right w:val="none" w:sz="0" w:space="0" w:color="auto"/>
              </w:divBdr>
              <w:divsChild>
                <w:div w:id="1277060331">
                  <w:marLeft w:val="0"/>
                  <w:marRight w:val="0"/>
                  <w:marTop w:val="0"/>
                  <w:marBottom w:val="0"/>
                  <w:divBdr>
                    <w:top w:val="none" w:sz="0" w:space="0" w:color="auto"/>
                    <w:left w:val="none" w:sz="0" w:space="0" w:color="auto"/>
                    <w:bottom w:val="none" w:sz="0" w:space="0" w:color="auto"/>
                    <w:right w:val="none" w:sz="0" w:space="0" w:color="auto"/>
                  </w:divBdr>
                  <w:divsChild>
                    <w:div w:id="2100055965">
                      <w:marLeft w:val="0"/>
                      <w:marRight w:val="0"/>
                      <w:marTop w:val="0"/>
                      <w:marBottom w:val="0"/>
                      <w:divBdr>
                        <w:top w:val="single" w:sz="4" w:space="2" w:color="C0C0C0"/>
                        <w:left w:val="single" w:sz="4" w:space="2" w:color="C0C0C0"/>
                        <w:bottom w:val="single" w:sz="4" w:space="2" w:color="C0C0C0"/>
                        <w:right w:val="single" w:sz="4" w:space="2" w:color="C0C0C0"/>
                      </w:divBdr>
                      <w:divsChild>
                        <w:div w:id="913005537">
                          <w:marLeft w:val="0"/>
                          <w:marRight w:val="0"/>
                          <w:marTop w:val="0"/>
                          <w:marBottom w:val="0"/>
                          <w:divBdr>
                            <w:top w:val="none" w:sz="0" w:space="0" w:color="auto"/>
                            <w:left w:val="none" w:sz="0" w:space="0" w:color="auto"/>
                            <w:bottom w:val="none" w:sz="0" w:space="0" w:color="auto"/>
                            <w:right w:val="none" w:sz="0" w:space="0" w:color="auto"/>
                          </w:divBdr>
                        </w:div>
                        <w:div w:id="1465658958">
                          <w:marLeft w:val="0"/>
                          <w:marRight w:val="0"/>
                          <w:marTop w:val="0"/>
                          <w:marBottom w:val="0"/>
                          <w:divBdr>
                            <w:top w:val="none" w:sz="0" w:space="0" w:color="auto"/>
                            <w:left w:val="none" w:sz="0" w:space="0" w:color="auto"/>
                            <w:bottom w:val="none" w:sz="0" w:space="0" w:color="auto"/>
                            <w:right w:val="none" w:sz="0" w:space="0" w:color="auto"/>
                          </w:divBdr>
                        </w:div>
                        <w:div w:id="1638799416">
                          <w:marLeft w:val="0"/>
                          <w:marRight w:val="0"/>
                          <w:marTop w:val="0"/>
                          <w:marBottom w:val="0"/>
                          <w:divBdr>
                            <w:top w:val="none" w:sz="0" w:space="0" w:color="auto"/>
                            <w:left w:val="none" w:sz="0" w:space="0" w:color="auto"/>
                            <w:bottom w:val="none" w:sz="0" w:space="0" w:color="auto"/>
                            <w:right w:val="none" w:sz="0" w:space="0" w:color="auto"/>
                          </w:divBdr>
                        </w:div>
                        <w:div w:id="1684897379">
                          <w:marLeft w:val="0"/>
                          <w:marRight w:val="0"/>
                          <w:marTop w:val="0"/>
                          <w:marBottom w:val="0"/>
                          <w:divBdr>
                            <w:top w:val="none" w:sz="0" w:space="0" w:color="auto"/>
                            <w:left w:val="none" w:sz="0" w:space="0" w:color="auto"/>
                            <w:bottom w:val="none" w:sz="0" w:space="0" w:color="auto"/>
                            <w:right w:val="none" w:sz="0" w:space="0" w:color="auto"/>
                          </w:divBdr>
                        </w:div>
                        <w:div w:id="18276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28537">
      <w:bodyDiv w:val="1"/>
      <w:marLeft w:val="0"/>
      <w:marRight w:val="0"/>
      <w:marTop w:val="0"/>
      <w:marBottom w:val="0"/>
      <w:divBdr>
        <w:top w:val="none" w:sz="0" w:space="0" w:color="auto"/>
        <w:left w:val="none" w:sz="0" w:space="0" w:color="auto"/>
        <w:bottom w:val="none" w:sz="0" w:space="0" w:color="auto"/>
        <w:right w:val="none" w:sz="0" w:space="0" w:color="auto"/>
      </w:divBdr>
      <w:divsChild>
        <w:div w:id="573662478">
          <w:marLeft w:val="0"/>
          <w:marRight w:val="0"/>
          <w:marTop w:val="0"/>
          <w:marBottom w:val="0"/>
          <w:divBdr>
            <w:top w:val="none" w:sz="0" w:space="0" w:color="auto"/>
            <w:left w:val="none" w:sz="0" w:space="0" w:color="auto"/>
            <w:bottom w:val="none" w:sz="0" w:space="0" w:color="auto"/>
            <w:right w:val="none" w:sz="0" w:space="0" w:color="auto"/>
          </w:divBdr>
        </w:div>
      </w:divsChild>
    </w:div>
    <w:div w:id="1913006513">
      <w:bodyDiv w:val="1"/>
      <w:marLeft w:val="0"/>
      <w:marRight w:val="0"/>
      <w:marTop w:val="0"/>
      <w:marBottom w:val="0"/>
      <w:divBdr>
        <w:top w:val="none" w:sz="0" w:space="0" w:color="auto"/>
        <w:left w:val="none" w:sz="0" w:space="0" w:color="auto"/>
        <w:bottom w:val="none" w:sz="0" w:space="0" w:color="auto"/>
        <w:right w:val="none" w:sz="0" w:space="0" w:color="auto"/>
      </w:divBdr>
      <w:divsChild>
        <w:div w:id="22484213">
          <w:marLeft w:val="0"/>
          <w:marRight w:val="0"/>
          <w:marTop w:val="0"/>
          <w:marBottom w:val="0"/>
          <w:divBdr>
            <w:top w:val="none" w:sz="0" w:space="0" w:color="auto"/>
            <w:left w:val="none" w:sz="0" w:space="0" w:color="auto"/>
            <w:bottom w:val="none" w:sz="0" w:space="0" w:color="auto"/>
            <w:right w:val="none" w:sz="0" w:space="0" w:color="auto"/>
          </w:divBdr>
        </w:div>
        <w:div w:id="80414152">
          <w:marLeft w:val="0"/>
          <w:marRight w:val="0"/>
          <w:marTop w:val="0"/>
          <w:marBottom w:val="0"/>
          <w:divBdr>
            <w:top w:val="none" w:sz="0" w:space="0" w:color="auto"/>
            <w:left w:val="none" w:sz="0" w:space="0" w:color="auto"/>
            <w:bottom w:val="none" w:sz="0" w:space="0" w:color="auto"/>
            <w:right w:val="none" w:sz="0" w:space="0" w:color="auto"/>
          </w:divBdr>
        </w:div>
        <w:div w:id="117460072">
          <w:marLeft w:val="0"/>
          <w:marRight w:val="0"/>
          <w:marTop w:val="0"/>
          <w:marBottom w:val="0"/>
          <w:divBdr>
            <w:top w:val="none" w:sz="0" w:space="0" w:color="auto"/>
            <w:left w:val="none" w:sz="0" w:space="0" w:color="auto"/>
            <w:bottom w:val="none" w:sz="0" w:space="0" w:color="auto"/>
            <w:right w:val="none" w:sz="0" w:space="0" w:color="auto"/>
          </w:divBdr>
        </w:div>
        <w:div w:id="125779439">
          <w:marLeft w:val="0"/>
          <w:marRight w:val="0"/>
          <w:marTop w:val="0"/>
          <w:marBottom w:val="0"/>
          <w:divBdr>
            <w:top w:val="none" w:sz="0" w:space="0" w:color="auto"/>
            <w:left w:val="none" w:sz="0" w:space="0" w:color="auto"/>
            <w:bottom w:val="none" w:sz="0" w:space="0" w:color="auto"/>
            <w:right w:val="none" w:sz="0" w:space="0" w:color="auto"/>
          </w:divBdr>
          <w:divsChild>
            <w:div w:id="1136992135">
              <w:marLeft w:val="0"/>
              <w:marRight w:val="0"/>
              <w:marTop w:val="0"/>
              <w:marBottom w:val="0"/>
              <w:divBdr>
                <w:top w:val="none" w:sz="0" w:space="0" w:color="auto"/>
                <w:left w:val="none" w:sz="0" w:space="0" w:color="auto"/>
                <w:bottom w:val="none" w:sz="0" w:space="0" w:color="auto"/>
                <w:right w:val="none" w:sz="0" w:space="0" w:color="auto"/>
              </w:divBdr>
            </w:div>
          </w:divsChild>
        </w:div>
        <w:div w:id="130170209">
          <w:marLeft w:val="0"/>
          <w:marRight w:val="0"/>
          <w:marTop w:val="0"/>
          <w:marBottom w:val="0"/>
          <w:divBdr>
            <w:top w:val="none" w:sz="0" w:space="0" w:color="auto"/>
            <w:left w:val="none" w:sz="0" w:space="0" w:color="auto"/>
            <w:bottom w:val="none" w:sz="0" w:space="0" w:color="auto"/>
            <w:right w:val="none" w:sz="0" w:space="0" w:color="auto"/>
          </w:divBdr>
          <w:divsChild>
            <w:div w:id="1099179781">
              <w:marLeft w:val="0"/>
              <w:marRight w:val="0"/>
              <w:marTop w:val="0"/>
              <w:marBottom w:val="0"/>
              <w:divBdr>
                <w:top w:val="none" w:sz="0" w:space="0" w:color="auto"/>
                <w:left w:val="none" w:sz="0" w:space="0" w:color="auto"/>
                <w:bottom w:val="none" w:sz="0" w:space="0" w:color="auto"/>
                <w:right w:val="none" w:sz="0" w:space="0" w:color="auto"/>
              </w:divBdr>
            </w:div>
          </w:divsChild>
        </w:div>
        <w:div w:id="198208968">
          <w:marLeft w:val="0"/>
          <w:marRight w:val="0"/>
          <w:marTop w:val="0"/>
          <w:marBottom w:val="0"/>
          <w:divBdr>
            <w:top w:val="none" w:sz="0" w:space="0" w:color="auto"/>
            <w:left w:val="none" w:sz="0" w:space="0" w:color="auto"/>
            <w:bottom w:val="none" w:sz="0" w:space="0" w:color="auto"/>
            <w:right w:val="none" w:sz="0" w:space="0" w:color="auto"/>
          </w:divBdr>
          <w:divsChild>
            <w:div w:id="1956788815">
              <w:marLeft w:val="0"/>
              <w:marRight w:val="0"/>
              <w:marTop w:val="0"/>
              <w:marBottom w:val="0"/>
              <w:divBdr>
                <w:top w:val="none" w:sz="0" w:space="0" w:color="auto"/>
                <w:left w:val="none" w:sz="0" w:space="0" w:color="auto"/>
                <w:bottom w:val="none" w:sz="0" w:space="0" w:color="auto"/>
                <w:right w:val="none" w:sz="0" w:space="0" w:color="auto"/>
              </w:divBdr>
            </w:div>
          </w:divsChild>
        </w:div>
        <w:div w:id="230166026">
          <w:marLeft w:val="0"/>
          <w:marRight w:val="0"/>
          <w:marTop w:val="0"/>
          <w:marBottom w:val="0"/>
          <w:divBdr>
            <w:top w:val="none" w:sz="0" w:space="0" w:color="auto"/>
            <w:left w:val="none" w:sz="0" w:space="0" w:color="auto"/>
            <w:bottom w:val="none" w:sz="0" w:space="0" w:color="auto"/>
            <w:right w:val="none" w:sz="0" w:space="0" w:color="auto"/>
          </w:divBdr>
        </w:div>
        <w:div w:id="240481014">
          <w:marLeft w:val="0"/>
          <w:marRight w:val="0"/>
          <w:marTop w:val="0"/>
          <w:marBottom w:val="0"/>
          <w:divBdr>
            <w:top w:val="none" w:sz="0" w:space="0" w:color="auto"/>
            <w:left w:val="none" w:sz="0" w:space="0" w:color="auto"/>
            <w:bottom w:val="none" w:sz="0" w:space="0" w:color="auto"/>
            <w:right w:val="none" w:sz="0" w:space="0" w:color="auto"/>
          </w:divBdr>
        </w:div>
        <w:div w:id="274142128">
          <w:marLeft w:val="0"/>
          <w:marRight w:val="0"/>
          <w:marTop w:val="0"/>
          <w:marBottom w:val="0"/>
          <w:divBdr>
            <w:top w:val="none" w:sz="0" w:space="0" w:color="auto"/>
            <w:left w:val="none" w:sz="0" w:space="0" w:color="auto"/>
            <w:bottom w:val="none" w:sz="0" w:space="0" w:color="auto"/>
            <w:right w:val="none" w:sz="0" w:space="0" w:color="auto"/>
          </w:divBdr>
          <w:divsChild>
            <w:div w:id="1282036112">
              <w:marLeft w:val="0"/>
              <w:marRight w:val="0"/>
              <w:marTop w:val="0"/>
              <w:marBottom w:val="0"/>
              <w:divBdr>
                <w:top w:val="none" w:sz="0" w:space="0" w:color="auto"/>
                <w:left w:val="none" w:sz="0" w:space="0" w:color="auto"/>
                <w:bottom w:val="none" w:sz="0" w:space="0" w:color="auto"/>
                <w:right w:val="none" w:sz="0" w:space="0" w:color="auto"/>
              </w:divBdr>
            </w:div>
          </w:divsChild>
        </w:div>
        <w:div w:id="311064344">
          <w:marLeft w:val="0"/>
          <w:marRight w:val="0"/>
          <w:marTop w:val="0"/>
          <w:marBottom w:val="0"/>
          <w:divBdr>
            <w:top w:val="none" w:sz="0" w:space="0" w:color="auto"/>
            <w:left w:val="none" w:sz="0" w:space="0" w:color="auto"/>
            <w:bottom w:val="none" w:sz="0" w:space="0" w:color="auto"/>
            <w:right w:val="none" w:sz="0" w:space="0" w:color="auto"/>
          </w:divBdr>
          <w:divsChild>
            <w:div w:id="924999504">
              <w:marLeft w:val="0"/>
              <w:marRight w:val="0"/>
              <w:marTop w:val="0"/>
              <w:marBottom w:val="0"/>
              <w:divBdr>
                <w:top w:val="none" w:sz="0" w:space="0" w:color="auto"/>
                <w:left w:val="none" w:sz="0" w:space="0" w:color="auto"/>
                <w:bottom w:val="none" w:sz="0" w:space="0" w:color="auto"/>
                <w:right w:val="none" w:sz="0" w:space="0" w:color="auto"/>
              </w:divBdr>
            </w:div>
          </w:divsChild>
        </w:div>
        <w:div w:id="321200533">
          <w:marLeft w:val="0"/>
          <w:marRight w:val="0"/>
          <w:marTop w:val="0"/>
          <w:marBottom w:val="0"/>
          <w:divBdr>
            <w:top w:val="none" w:sz="0" w:space="0" w:color="auto"/>
            <w:left w:val="none" w:sz="0" w:space="0" w:color="auto"/>
            <w:bottom w:val="none" w:sz="0" w:space="0" w:color="auto"/>
            <w:right w:val="none" w:sz="0" w:space="0" w:color="auto"/>
          </w:divBdr>
          <w:divsChild>
            <w:div w:id="988359790">
              <w:marLeft w:val="0"/>
              <w:marRight w:val="0"/>
              <w:marTop w:val="0"/>
              <w:marBottom w:val="0"/>
              <w:divBdr>
                <w:top w:val="none" w:sz="0" w:space="0" w:color="auto"/>
                <w:left w:val="none" w:sz="0" w:space="0" w:color="auto"/>
                <w:bottom w:val="none" w:sz="0" w:space="0" w:color="auto"/>
                <w:right w:val="none" w:sz="0" w:space="0" w:color="auto"/>
              </w:divBdr>
            </w:div>
          </w:divsChild>
        </w:div>
        <w:div w:id="331375535">
          <w:marLeft w:val="0"/>
          <w:marRight w:val="0"/>
          <w:marTop w:val="0"/>
          <w:marBottom w:val="0"/>
          <w:divBdr>
            <w:top w:val="none" w:sz="0" w:space="0" w:color="auto"/>
            <w:left w:val="none" w:sz="0" w:space="0" w:color="auto"/>
            <w:bottom w:val="none" w:sz="0" w:space="0" w:color="auto"/>
            <w:right w:val="none" w:sz="0" w:space="0" w:color="auto"/>
          </w:divBdr>
          <w:divsChild>
            <w:div w:id="2008166270">
              <w:marLeft w:val="0"/>
              <w:marRight w:val="0"/>
              <w:marTop w:val="0"/>
              <w:marBottom w:val="0"/>
              <w:divBdr>
                <w:top w:val="none" w:sz="0" w:space="0" w:color="auto"/>
                <w:left w:val="none" w:sz="0" w:space="0" w:color="auto"/>
                <w:bottom w:val="none" w:sz="0" w:space="0" w:color="auto"/>
                <w:right w:val="none" w:sz="0" w:space="0" w:color="auto"/>
              </w:divBdr>
            </w:div>
          </w:divsChild>
        </w:div>
        <w:div w:id="339357331">
          <w:marLeft w:val="0"/>
          <w:marRight w:val="0"/>
          <w:marTop w:val="0"/>
          <w:marBottom w:val="0"/>
          <w:divBdr>
            <w:top w:val="none" w:sz="0" w:space="0" w:color="auto"/>
            <w:left w:val="none" w:sz="0" w:space="0" w:color="auto"/>
            <w:bottom w:val="none" w:sz="0" w:space="0" w:color="auto"/>
            <w:right w:val="none" w:sz="0" w:space="0" w:color="auto"/>
          </w:divBdr>
          <w:divsChild>
            <w:div w:id="1609194836">
              <w:marLeft w:val="0"/>
              <w:marRight w:val="0"/>
              <w:marTop w:val="0"/>
              <w:marBottom w:val="0"/>
              <w:divBdr>
                <w:top w:val="none" w:sz="0" w:space="0" w:color="auto"/>
                <w:left w:val="none" w:sz="0" w:space="0" w:color="auto"/>
                <w:bottom w:val="none" w:sz="0" w:space="0" w:color="auto"/>
                <w:right w:val="none" w:sz="0" w:space="0" w:color="auto"/>
              </w:divBdr>
            </w:div>
          </w:divsChild>
        </w:div>
        <w:div w:id="384183901">
          <w:marLeft w:val="0"/>
          <w:marRight w:val="0"/>
          <w:marTop w:val="0"/>
          <w:marBottom w:val="0"/>
          <w:divBdr>
            <w:top w:val="none" w:sz="0" w:space="0" w:color="auto"/>
            <w:left w:val="none" w:sz="0" w:space="0" w:color="auto"/>
            <w:bottom w:val="none" w:sz="0" w:space="0" w:color="auto"/>
            <w:right w:val="none" w:sz="0" w:space="0" w:color="auto"/>
          </w:divBdr>
          <w:divsChild>
            <w:div w:id="1438133041">
              <w:marLeft w:val="0"/>
              <w:marRight w:val="0"/>
              <w:marTop w:val="0"/>
              <w:marBottom w:val="0"/>
              <w:divBdr>
                <w:top w:val="none" w:sz="0" w:space="0" w:color="auto"/>
                <w:left w:val="none" w:sz="0" w:space="0" w:color="auto"/>
                <w:bottom w:val="none" w:sz="0" w:space="0" w:color="auto"/>
                <w:right w:val="none" w:sz="0" w:space="0" w:color="auto"/>
              </w:divBdr>
            </w:div>
          </w:divsChild>
        </w:div>
        <w:div w:id="468206002">
          <w:marLeft w:val="0"/>
          <w:marRight w:val="0"/>
          <w:marTop w:val="0"/>
          <w:marBottom w:val="0"/>
          <w:divBdr>
            <w:top w:val="none" w:sz="0" w:space="0" w:color="auto"/>
            <w:left w:val="none" w:sz="0" w:space="0" w:color="auto"/>
            <w:bottom w:val="none" w:sz="0" w:space="0" w:color="auto"/>
            <w:right w:val="none" w:sz="0" w:space="0" w:color="auto"/>
          </w:divBdr>
        </w:div>
        <w:div w:id="473984361">
          <w:marLeft w:val="0"/>
          <w:marRight w:val="0"/>
          <w:marTop w:val="0"/>
          <w:marBottom w:val="0"/>
          <w:divBdr>
            <w:top w:val="none" w:sz="0" w:space="0" w:color="auto"/>
            <w:left w:val="none" w:sz="0" w:space="0" w:color="auto"/>
            <w:bottom w:val="none" w:sz="0" w:space="0" w:color="auto"/>
            <w:right w:val="none" w:sz="0" w:space="0" w:color="auto"/>
          </w:divBdr>
          <w:divsChild>
            <w:div w:id="281109718">
              <w:marLeft w:val="0"/>
              <w:marRight w:val="0"/>
              <w:marTop w:val="0"/>
              <w:marBottom w:val="0"/>
              <w:divBdr>
                <w:top w:val="none" w:sz="0" w:space="0" w:color="auto"/>
                <w:left w:val="none" w:sz="0" w:space="0" w:color="auto"/>
                <w:bottom w:val="none" w:sz="0" w:space="0" w:color="auto"/>
                <w:right w:val="none" w:sz="0" w:space="0" w:color="auto"/>
              </w:divBdr>
            </w:div>
          </w:divsChild>
        </w:div>
        <w:div w:id="515846843">
          <w:marLeft w:val="0"/>
          <w:marRight w:val="0"/>
          <w:marTop w:val="0"/>
          <w:marBottom w:val="0"/>
          <w:divBdr>
            <w:top w:val="none" w:sz="0" w:space="0" w:color="auto"/>
            <w:left w:val="none" w:sz="0" w:space="0" w:color="auto"/>
            <w:bottom w:val="none" w:sz="0" w:space="0" w:color="auto"/>
            <w:right w:val="none" w:sz="0" w:space="0" w:color="auto"/>
          </w:divBdr>
          <w:divsChild>
            <w:div w:id="106895753">
              <w:marLeft w:val="0"/>
              <w:marRight w:val="0"/>
              <w:marTop w:val="0"/>
              <w:marBottom w:val="0"/>
              <w:divBdr>
                <w:top w:val="none" w:sz="0" w:space="0" w:color="auto"/>
                <w:left w:val="none" w:sz="0" w:space="0" w:color="auto"/>
                <w:bottom w:val="none" w:sz="0" w:space="0" w:color="auto"/>
                <w:right w:val="none" w:sz="0" w:space="0" w:color="auto"/>
              </w:divBdr>
            </w:div>
          </w:divsChild>
        </w:div>
        <w:div w:id="543904561">
          <w:marLeft w:val="0"/>
          <w:marRight w:val="0"/>
          <w:marTop w:val="0"/>
          <w:marBottom w:val="0"/>
          <w:divBdr>
            <w:top w:val="none" w:sz="0" w:space="0" w:color="auto"/>
            <w:left w:val="none" w:sz="0" w:space="0" w:color="auto"/>
            <w:bottom w:val="none" w:sz="0" w:space="0" w:color="auto"/>
            <w:right w:val="none" w:sz="0" w:space="0" w:color="auto"/>
          </w:divBdr>
          <w:divsChild>
            <w:div w:id="315689342">
              <w:marLeft w:val="0"/>
              <w:marRight w:val="0"/>
              <w:marTop w:val="0"/>
              <w:marBottom w:val="0"/>
              <w:divBdr>
                <w:top w:val="none" w:sz="0" w:space="0" w:color="auto"/>
                <w:left w:val="none" w:sz="0" w:space="0" w:color="auto"/>
                <w:bottom w:val="none" w:sz="0" w:space="0" w:color="auto"/>
                <w:right w:val="none" w:sz="0" w:space="0" w:color="auto"/>
              </w:divBdr>
            </w:div>
          </w:divsChild>
        </w:div>
        <w:div w:id="576597968">
          <w:marLeft w:val="0"/>
          <w:marRight w:val="0"/>
          <w:marTop w:val="0"/>
          <w:marBottom w:val="0"/>
          <w:divBdr>
            <w:top w:val="none" w:sz="0" w:space="0" w:color="auto"/>
            <w:left w:val="none" w:sz="0" w:space="0" w:color="auto"/>
            <w:bottom w:val="none" w:sz="0" w:space="0" w:color="auto"/>
            <w:right w:val="none" w:sz="0" w:space="0" w:color="auto"/>
          </w:divBdr>
        </w:div>
        <w:div w:id="587424055">
          <w:marLeft w:val="0"/>
          <w:marRight w:val="0"/>
          <w:marTop w:val="0"/>
          <w:marBottom w:val="0"/>
          <w:divBdr>
            <w:top w:val="none" w:sz="0" w:space="0" w:color="auto"/>
            <w:left w:val="none" w:sz="0" w:space="0" w:color="auto"/>
            <w:bottom w:val="none" w:sz="0" w:space="0" w:color="auto"/>
            <w:right w:val="none" w:sz="0" w:space="0" w:color="auto"/>
          </w:divBdr>
          <w:divsChild>
            <w:div w:id="1948541686">
              <w:marLeft w:val="0"/>
              <w:marRight w:val="0"/>
              <w:marTop w:val="0"/>
              <w:marBottom w:val="0"/>
              <w:divBdr>
                <w:top w:val="none" w:sz="0" w:space="0" w:color="auto"/>
                <w:left w:val="none" w:sz="0" w:space="0" w:color="auto"/>
                <w:bottom w:val="none" w:sz="0" w:space="0" w:color="auto"/>
                <w:right w:val="none" w:sz="0" w:space="0" w:color="auto"/>
              </w:divBdr>
            </w:div>
          </w:divsChild>
        </w:div>
        <w:div w:id="610433187">
          <w:marLeft w:val="0"/>
          <w:marRight w:val="0"/>
          <w:marTop w:val="0"/>
          <w:marBottom w:val="0"/>
          <w:divBdr>
            <w:top w:val="none" w:sz="0" w:space="0" w:color="auto"/>
            <w:left w:val="none" w:sz="0" w:space="0" w:color="auto"/>
            <w:bottom w:val="none" w:sz="0" w:space="0" w:color="auto"/>
            <w:right w:val="none" w:sz="0" w:space="0" w:color="auto"/>
          </w:divBdr>
          <w:divsChild>
            <w:div w:id="471094616">
              <w:marLeft w:val="0"/>
              <w:marRight w:val="0"/>
              <w:marTop w:val="0"/>
              <w:marBottom w:val="0"/>
              <w:divBdr>
                <w:top w:val="none" w:sz="0" w:space="0" w:color="auto"/>
                <w:left w:val="none" w:sz="0" w:space="0" w:color="auto"/>
                <w:bottom w:val="none" w:sz="0" w:space="0" w:color="auto"/>
                <w:right w:val="none" w:sz="0" w:space="0" w:color="auto"/>
              </w:divBdr>
            </w:div>
          </w:divsChild>
        </w:div>
        <w:div w:id="635112226">
          <w:marLeft w:val="0"/>
          <w:marRight w:val="0"/>
          <w:marTop w:val="0"/>
          <w:marBottom w:val="0"/>
          <w:divBdr>
            <w:top w:val="none" w:sz="0" w:space="0" w:color="auto"/>
            <w:left w:val="none" w:sz="0" w:space="0" w:color="auto"/>
            <w:bottom w:val="none" w:sz="0" w:space="0" w:color="auto"/>
            <w:right w:val="none" w:sz="0" w:space="0" w:color="auto"/>
          </w:divBdr>
          <w:divsChild>
            <w:div w:id="1927030864">
              <w:marLeft w:val="0"/>
              <w:marRight w:val="0"/>
              <w:marTop w:val="0"/>
              <w:marBottom w:val="0"/>
              <w:divBdr>
                <w:top w:val="none" w:sz="0" w:space="0" w:color="auto"/>
                <w:left w:val="none" w:sz="0" w:space="0" w:color="auto"/>
                <w:bottom w:val="none" w:sz="0" w:space="0" w:color="auto"/>
                <w:right w:val="none" w:sz="0" w:space="0" w:color="auto"/>
              </w:divBdr>
            </w:div>
          </w:divsChild>
        </w:div>
        <w:div w:id="670714364">
          <w:marLeft w:val="0"/>
          <w:marRight w:val="0"/>
          <w:marTop w:val="0"/>
          <w:marBottom w:val="0"/>
          <w:divBdr>
            <w:top w:val="none" w:sz="0" w:space="0" w:color="auto"/>
            <w:left w:val="none" w:sz="0" w:space="0" w:color="auto"/>
            <w:bottom w:val="none" w:sz="0" w:space="0" w:color="auto"/>
            <w:right w:val="none" w:sz="0" w:space="0" w:color="auto"/>
          </w:divBdr>
          <w:divsChild>
            <w:div w:id="2113626900">
              <w:marLeft w:val="0"/>
              <w:marRight w:val="0"/>
              <w:marTop w:val="0"/>
              <w:marBottom w:val="0"/>
              <w:divBdr>
                <w:top w:val="none" w:sz="0" w:space="0" w:color="auto"/>
                <w:left w:val="none" w:sz="0" w:space="0" w:color="auto"/>
                <w:bottom w:val="none" w:sz="0" w:space="0" w:color="auto"/>
                <w:right w:val="none" w:sz="0" w:space="0" w:color="auto"/>
              </w:divBdr>
            </w:div>
          </w:divsChild>
        </w:div>
        <w:div w:id="710039178">
          <w:marLeft w:val="0"/>
          <w:marRight w:val="0"/>
          <w:marTop w:val="0"/>
          <w:marBottom w:val="0"/>
          <w:divBdr>
            <w:top w:val="none" w:sz="0" w:space="0" w:color="auto"/>
            <w:left w:val="none" w:sz="0" w:space="0" w:color="auto"/>
            <w:bottom w:val="none" w:sz="0" w:space="0" w:color="auto"/>
            <w:right w:val="none" w:sz="0" w:space="0" w:color="auto"/>
          </w:divBdr>
        </w:div>
        <w:div w:id="731848456">
          <w:marLeft w:val="0"/>
          <w:marRight w:val="0"/>
          <w:marTop w:val="0"/>
          <w:marBottom w:val="0"/>
          <w:divBdr>
            <w:top w:val="none" w:sz="0" w:space="0" w:color="auto"/>
            <w:left w:val="none" w:sz="0" w:space="0" w:color="auto"/>
            <w:bottom w:val="none" w:sz="0" w:space="0" w:color="auto"/>
            <w:right w:val="none" w:sz="0" w:space="0" w:color="auto"/>
          </w:divBdr>
          <w:divsChild>
            <w:div w:id="589236135">
              <w:marLeft w:val="0"/>
              <w:marRight w:val="0"/>
              <w:marTop w:val="0"/>
              <w:marBottom w:val="0"/>
              <w:divBdr>
                <w:top w:val="none" w:sz="0" w:space="0" w:color="auto"/>
                <w:left w:val="none" w:sz="0" w:space="0" w:color="auto"/>
                <w:bottom w:val="none" w:sz="0" w:space="0" w:color="auto"/>
                <w:right w:val="none" w:sz="0" w:space="0" w:color="auto"/>
              </w:divBdr>
            </w:div>
          </w:divsChild>
        </w:div>
        <w:div w:id="936717262">
          <w:marLeft w:val="0"/>
          <w:marRight w:val="0"/>
          <w:marTop w:val="0"/>
          <w:marBottom w:val="0"/>
          <w:divBdr>
            <w:top w:val="none" w:sz="0" w:space="0" w:color="auto"/>
            <w:left w:val="none" w:sz="0" w:space="0" w:color="auto"/>
            <w:bottom w:val="none" w:sz="0" w:space="0" w:color="auto"/>
            <w:right w:val="none" w:sz="0" w:space="0" w:color="auto"/>
          </w:divBdr>
          <w:divsChild>
            <w:div w:id="1418748075">
              <w:marLeft w:val="0"/>
              <w:marRight w:val="0"/>
              <w:marTop w:val="0"/>
              <w:marBottom w:val="0"/>
              <w:divBdr>
                <w:top w:val="none" w:sz="0" w:space="0" w:color="auto"/>
                <w:left w:val="none" w:sz="0" w:space="0" w:color="auto"/>
                <w:bottom w:val="none" w:sz="0" w:space="0" w:color="auto"/>
                <w:right w:val="none" w:sz="0" w:space="0" w:color="auto"/>
              </w:divBdr>
            </w:div>
          </w:divsChild>
        </w:div>
        <w:div w:id="995915576">
          <w:marLeft w:val="0"/>
          <w:marRight w:val="0"/>
          <w:marTop w:val="0"/>
          <w:marBottom w:val="0"/>
          <w:divBdr>
            <w:top w:val="none" w:sz="0" w:space="0" w:color="auto"/>
            <w:left w:val="none" w:sz="0" w:space="0" w:color="auto"/>
            <w:bottom w:val="none" w:sz="0" w:space="0" w:color="auto"/>
            <w:right w:val="none" w:sz="0" w:space="0" w:color="auto"/>
          </w:divBdr>
          <w:divsChild>
            <w:div w:id="872497995">
              <w:marLeft w:val="0"/>
              <w:marRight w:val="0"/>
              <w:marTop w:val="0"/>
              <w:marBottom w:val="0"/>
              <w:divBdr>
                <w:top w:val="none" w:sz="0" w:space="0" w:color="auto"/>
                <w:left w:val="none" w:sz="0" w:space="0" w:color="auto"/>
                <w:bottom w:val="none" w:sz="0" w:space="0" w:color="auto"/>
                <w:right w:val="none" w:sz="0" w:space="0" w:color="auto"/>
              </w:divBdr>
            </w:div>
          </w:divsChild>
        </w:div>
        <w:div w:id="1113748080">
          <w:marLeft w:val="0"/>
          <w:marRight w:val="0"/>
          <w:marTop w:val="0"/>
          <w:marBottom w:val="0"/>
          <w:divBdr>
            <w:top w:val="none" w:sz="0" w:space="0" w:color="auto"/>
            <w:left w:val="none" w:sz="0" w:space="0" w:color="auto"/>
            <w:bottom w:val="none" w:sz="0" w:space="0" w:color="auto"/>
            <w:right w:val="none" w:sz="0" w:space="0" w:color="auto"/>
          </w:divBdr>
          <w:divsChild>
            <w:div w:id="642001721">
              <w:marLeft w:val="0"/>
              <w:marRight w:val="0"/>
              <w:marTop w:val="0"/>
              <w:marBottom w:val="0"/>
              <w:divBdr>
                <w:top w:val="none" w:sz="0" w:space="0" w:color="auto"/>
                <w:left w:val="none" w:sz="0" w:space="0" w:color="auto"/>
                <w:bottom w:val="none" w:sz="0" w:space="0" w:color="auto"/>
                <w:right w:val="none" w:sz="0" w:space="0" w:color="auto"/>
              </w:divBdr>
            </w:div>
          </w:divsChild>
        </w:div>
        <w:div w:id="1193106494">
          <w:marLeft w:val="0"/>
          <w:marRight w:val="0"/>
          <w:marTop w:val="0"/>
          <w:marBottom w:val="0"/>
          <w:divBdr>
            <w:top w:val="none" w:sz="0" w:space="0" w:color="auto"/>
            <w:left w:val="none" w:sz="0" w:space="0" w:color="auto"/>
            <w:bottom w:val="none" w:sz="0" w:space="0" w:color="auto"/>
            <w:right w:val="none" w:sz="0" w:space="0" w:color="auto"/>
          </w:divBdr>
          <w:divsChild>
            <w:div w:id="1968123776">
              <w:marLeft w:val="0"/>
              <w:marRight w:val="0"/>
              <w:marTop w:val="0"/>
              <w:marBottom w:val="0"/>
              <w:divBdr>
                <w:top w:val="none" w:sz="0" w:space="0" w:color="auto"/>
                <w:left w:val="none" w:sz="0" w:space="0" w:color="auto"/>
                <w:bottom w:val="none" w:sz="0" w:space="0" w:color="auto"/>
                <w:right w:val="none" w:sz="0" w:space="0" w:color="auto"/>
              </w:divBdr>
            </w:div>
          </w:divsChild>
        </w:div>
        <w:div w:id="1198856394">
          <w:marLeft w:val="0"/>
          <w:marRight w:val="0"/>
          <w:marTop w:val="0"/>
          <w:marBottom w:val="0"/>
          <w:divBdr>
            <w:top w:val="none" w:sz="0" w:space="0" w:color="auto"/>
            <w:left w:val="none" w:sz="0" w:space="0" w:color="auto"/>
            <w:bottom w:val="none" w:sz="0" w:space="0" w:color="auto"/>
            <w:right w:val="none" w:sz="0" w:space="0" w:color="auto"/>
          </w:divBdr>
        </w:div>
        <w:div w:id="1229535576">
          <w:marLeft w:val="0"/>
          <w:marRight w:val="0"/>
          <w:marTop w:val="0"/>
          <w:marBottom w:val="0"/>
          <w:divBdr>
            <w:top w:val="none" w:sz="0" w:space="0" w:color="auto"/>
            <w:left w:val="none" w:sz="0" w:space="0" w:color="auto"/>
            <w:bottom w:val="none" w:sz="0" w:space="0" w:color="auto"/>
            <w:right w:val="none" w:sz="0" w:space="0" w:color="auto"/>
          </w:divBdr>
          <w:divsChild>
            <w:div w:id="1880974698">
              <w:marLeft w:val="0"/>
              <w:marRight w:val="0"/>
              <w:marTop w:val="0"/>
              <w:marBottom w:val="0"/>
              <w:divBdr>
                <w:top w:val="none" w:sz="0" w:space="0" w:color="auto"/>
                <w:left w:val="none" w:sz="0" w:space="0" w:color="auto"/>
                <w:bottom w:val="none" w:sz="0" w:space="0" w:color="auto"/>
                <w:right w:val="none" w:sz="0" w:space="0" w:color="auto"/>
              </w:divBdr>
            </w:div>
          </w:divsChild>
        </w:div>
        <w:div w:id="1262831574">
          <w:marLeft w:val="0"/>
          <w:marRight w:val="0"/>
          <w:marTop w:val="0"/>
          <w:marBottom w:val="0"/>
          <w:divBdr>
            <w:top w:val="none" w:sz="0" w:space="0" w:color="auto"/>
            <w:left w:val="none" w:sz="0" w:space="0" w:color="auto"/>
            <w:bottom w:val="none" w:sz="0" w:space="0" w:color="auto"/>
            <w:right w:val="none" w:sz="0" w:space="0" w:color="auto"/>
          </w:divBdr>
          <w:divsChild>
            <w:div w:id="1778940094">
              <w:marLeft w:val="0"/>
              <w:marRight w:val="0"/>
              <w:marTop w:val="0"/>
              <w:marBottom w:val="0"/>
              <w:divBdr>
                <w:top w:val="none" w:sz="0" w:space="0" w:color="auto"/>
                <w:left w:val="none" w:sz="0" w:space="0" w:color="auto"/>
                <w:bottom w:val="none" w:sz="0" w:space="0" w:color="auto"/>
                <w:right w:val="none" w:sz="0" w:space="0" w:color="auto"/>
              </w:divBdr>
            </w:div>
          </w:divsChild>
        </w:div>
        <w:div w:id="1291477861">
          <w:marLeft w:val="0"/>
          <w:marRight w:val="0"/>
          <w:marTop w:val="0"/>
          <w:marBottom w:val="0"/>
          <w:divBdr>
            <w:top w:val="none" w:sz="0" w:space="0" w:color="auto"/>
            <w:left w:val="none" w:sz="0" w:space="0" w:color="auto"/>
            <w:bottom w:val="none" w:sz="0" w:space="0" w:color="auto"/>
            <w:right w:val="none" w:sz="0" w:space="0" w:color="auto"/>
          </w:divBdr>
          <w:divsChild>
            <w:div w:id="269551228">
              <w:marLeft w:val="0"/>
              <w:marRight w:val="0"/>
              <w:marTop w:val="0"/>
              <w:marBottom w:val="0"/>
              <w:divBdr>
                <w:top w:val="none" w:sz="0" w:space="0" w:color="auto"/>
                <w:left w:val="none" w:sz="0" w:space="0" w:color="auto"/>
                <w:bottom w:val="none" w:sz="0" w:space="0" w:color="auto"/>
                <w:right w:val="none" w:sz="0" w:space="0" w:color="auto"/>
              </w:divBdr>
            </w:div>
          </w:divsChild>
        </w:div>
        <w:div w:id="1304895749">
          <w:marLeft w:val="0"/>
          <w:marRight w:val="0"/>
          <w:marTop w:val="0"/>
          <w:marBottom w:val="0"/>
          <w:divBdr>
            <w:top w:val="none" w:sz="0" w:space="0" w:color="auto"/>
            <w:left w:val="none" w:sz="0" w:space="0" w:color="auto"/>
            <w:bottom w:val="none" w:sz="0" w:space="0" w:color="auto"/>
            <w:right w:val="none" w:sz="0" w:space="0" w:color="auto"/>
          </w:divBdr>
        </w:div>
        <w:div w:id="1348093737">
          <w:marLeft w:val="0"/>
          <w:marRight w:val="0"/>
          <w:marTop w:val="0"/>
          <w:marBottom w:val="0"/>
          <w:divBdr>
            <w:top w:val="none" w:sz="0" w:space="0" w:color="auto"/>
            <w:left w:val="none" w:sz="0" w:space="0" w:color="auto"/>
            <w:bottom w:val="none" w:sz="0" w:space="0" w:color="auto"/>
            <w:right w:val="none" w:sz="0" w:space="0" w:color="auto"/>
          </w:divBdr>
          <w:divsChild>
            <w:div w:id="1911504462">
              <w:marLeft w:val="0"/>
              <w:marRight w:val="0"/>
              <w:marTop w:val="0"/>
              <w:marBottom w:val="0"/>
              <w:divBdr>
                <w:top w:val="none" w:sz="0" w:space="0" w:color="auto"/>
                <w:left w:val="none" w:sz="0" w:space="0" w:color="auto"/>
                <w:bottom w:val="none" w:sz="0" w:space="0" w:color="auto"/>
                <w:right w:val="none" w:sz="0" w:space="0" w:color="auto"/>
              </w:divBdr>
            </w:div>
          </w:divsChild>
        </w:div>
        <w:div w:id="1403334097">
          <w:marLeft w:val="0"/>
          <w:marRight w:val="0"/>
          <w:marTop w:val="0"/>
          <w:marBottom w:val="0"/>
          <w:divBdr>
            <w:top w:val="none" w:sz="0" w:space="0" w:color="auto"/>
            <w:left w:val="none" w:sz="0" w:space="0" w:color="auto"/>
            <w:bottom w:val="none" w:sz="0" w:space="0" w:color="auto"/>
            <w:right w:val="none" w:sz="0" w:space="0" w:color="auto"/>
          </w:divBdr>
          <w:divsChild>
            <w:div w:id="1787499667">
              <w:marLeft w:val="0"/>
              <w:marRight w:val="0"/>
              <w:marTop w:val="0"/>
              <w:marBottom w:val="0"/>
              <w:divBdr>
                <w:top w:val="none" w:sz="0" w:space="0" w:color="auto"/>
                <w:left w:val="none" w:sz="0" w:space="0" w:color="auto"/>
                <w:bottom w:val="none" w:sz="0" w:space="0" w:color="auto"/>
                <w:right w:val="none" w:sz="0" w:space="0" w:color="auto"/>
              </w:divBdr>
            </w:div>
          </w:divsChild>
        </w:div>
        <w:div w:id="1435394846">
          <w:marLeft w:val="0"/>
          <w:marRight w:val="0"/>
          <w:marTop w:val="0"/>
          <w:marBottom w:val="0"/>
          <w:divBdr>
            <w:top w:val="none" w:sz="0" w:space="0" w:color="auto"/>
            <w:left w:val="none" w:sz="0" w:space="0" w:color="auto"/>
            <w:bottom w:val="none" w:sz="0" w:space="0" w:color="auto"/>
            <w:right w:val="none" w:sz="0" w:space="0" w:color="auto"/>
          </w:divBdr>
          <w:divsChild>
            <w:div w:id="150217646">
              <w:marLeft w:val="0"/>
              <w:marRight w:val="0"/>
              <w:marTop w:val="0"/>
              <w:marBottom w:val="0"/>
              <w:divBdr>
                <w:top w:val="none" w:sz="0" w:space="0" w:color="auto"/>
                <w:left w:val="none" w:sz="0" w:space="0" w:color="auto"/>
                <w:bottom w:val="none" w:sz="0" w:space="0" w:color="auto"/>
                <w:right w:val="none" w:sz="0" w:space="0" w:color="auto"/>
              </w:divBdr>
            </w:div>
          </w:divsChild>
        </w:div>
        <w:div w:id="1454202903">
          <w:marLeft w:val="0"/>
          <w:marRight w:val="0"/>
          <w:marTop w:val="0"/>
          <w:marBottom w:val="0"/>
          <w:divBdr>
            <w:top w:val="none" w:sz="0" w:space="0" w:color="auto"/>
            <w:left w:val="none" w:sz="0" w:space="0" w:color="auto"/>
            <w:bottom w:val="none" w:sz="0" w:space="0" w:color="auto"/>
            <w:right w:val="none" w:sz="0" w:space="0" w:color="auto"/>
          </w:divBdr>
          <w:divsChild>
            <w:div w:id="1837914687">
              <w:marLeft w:val="0"/>
              <w:marRight w:val="0"/>
              <w:marTop w:val="0"/>
              <w:marBottom w:val="0"/>
              <w:divBdr>
                <w:top w:val="none" w:sz="0" w:space="0" w:color="auto"/>
                <w:left w:val="none" w:sz="0" w:space="0" w:color="auto"/>
                <w:bottom w:val="none" w:sz="0" w:space="0" w:color="auto"/>
                <w:right w:val="none" w:sz="0" w:space="0" w:color="auto"/>
              </w:divBdr>
            </w:div>
          </w:divsChild>
        </w:div>
        <w:div w:id="1454322144">
          <w:marLeft w:val="0"/>
          <w:marRight w:val="0"/>
          <w:marTop w:val="0"/>
          <w:marBottom w:val="0"/>
          <w:divBdr>
            <w:top w:val="none" w:sz="0" w:space="0" w:color="auto"/>
            <w:left w:val="none" w:sz="0" w:space="0" w:color="auto"/>
            <w:bottom w:val="none" w:sz="0" w:space="0" w:color="auto"/>
            <w:right w:val="none" w:sz="0" w:space="0" w:color="auto"/>
          </w:divBdr>
        </w:div>
        <w:div w:id="1466198774">
          <w:marLeft w:val="0"/>
          <w:marRight w:val="0"/>
          <w:marTop w:val="0"/>
          <w:marBottom w:val="0"/>
          <w:divBdr>
            <w:top w:val="none" w:sz="0" w:space="0" w:color="auto"/>
            <w:left w:val="none" w:sz="0" w:space="0" w:color="auto"/>
            <w:bottom w:val="none" w:sz="0" w:space="0" w:color="auto"/>
            <w:right w:val="none" w:sz="0" w:space="0" w:color="auto"/>
          </w:divBdr>
        </w:div>
        <w:div w:id="1479803699">
          <w:marLeft w:val="0"/>
          <w:marRight w:val="0"/>
          <w:marTop w:val="0"/>
          <w:marBottom w:val="0"/>
          <w:divBdr>
            <w:top w:val="none" w:sz="0" w:space="0" w:color="auto"/>
            <w:left w:val="none" w:sz="0" w:space="0" w:color="auto"/>
            <w:bottom w:val="none" w:sz="0" w:space="0" w:color="auto"/>
            <w:right w:val="none" w:sz="0" w:space="0" w:color="auto"/>
          </w:divBdr>
          <w:divsChild>
            <w:div w:id="1197309196">
              <w:marLeft w:val="0"/>
              <w:marRight w:val="0"/>
              <w:marTop w:val="0"/>
              <w:marBottom w:val="0"/>
              <w:divBdr>
                <w:top w:val="none" w:sz="0" w:space="0" w:color="auto"/>
                <w:left w:val="none" w:sz="0" w:space="0" w:color="auto"/>
                <w:bottom w:val="none" w:sz="0" w:space="0" w:color="auto"/>
                <w:right w:val="none" w:sz="0" w:space="0" w:color="auto"/>
              </w:divBdr>
            </w:div>
          </w:divsChild>
        </w:div>
        <w:div w:id="1486893337">
          <w:marLeft w:val="0"/>
          <w:marRight w:val="0"/>
          <w:marTop w:val="0"/>
          <w:marBottom w:val="0"/>
          <w:divBdr>
            <w:top w:val="none" w:sz="0" w:space="0" w:color="auto"/>
            <w:left w:val="none" w:sz="0" w:space="0" w:color="auto"/>
            <w:bottom w:val="none" w:sz="0" w:space="0" w:color="auto"/>
            <w:right w:val="none" w:sz="0" w:space="0" w:color="auto"/>
          </w:divBdr>
          <w:divsChild>
            <w:div w:id="1252198516">
              <w:marLeft w:val="0"/>
              <w:marRight w:val="0"/>
              <w:marTop w:val="0"/>
              <w:marBottom w:val="0"/>
              <w:divBdr>
                <w:top w:val="none" w:sz="0" w:space="0" w:color="auto"/>
                <w:left w:val="none" w:sz="0" w:space="0" w:color="auto"/>
                <w:bottom w:val="none" w:sz="0" w:space="0" w:color="auto"/>
                <w:right w:val="none" w:sz="0" w:space="0" w:color="auto"/>
              </w:divBdr>
            </w:div>
          </w:divsChild>
        </w:div>
        <w:div w:id="1521160154">
          <w:marLeft w:val="0"/>
          <w:marRight w:val="0"/>
          <w:marTop w:val="0"/>
          <w:marBottom w:val="0"/>
          <w:divBdr>
            <w:top w:val="none" w:sz="0" w:space="0" w:color="auto"/>
            <w:left w:val="none" w:sz="0" w:space="0" w:color="auto"/>
            <w:bottom w:val="none" w:sz="0" w:space="0" w:color="auto"/>
            <w:right w:val="none" w:sz="0" w:space="0" w:color="auto"/>
          </w:divBdr>
          <w:divsChild>
            <w:div w:id="1080106479">
              <w:marLeft w:val="0"/>
              <w:marRight w:val="0"/>
              <w:marTop w:val="0"/>
              <w:marBottom w:val="0"/>
              <w:divBdr>
                <w:top w:val="none" w:sz="0" w:space="0" w:color="auto"/>
                <w:left w:val="none" w:sz="0" w:space="0" w:color="auto"/>
                <w:bottom w:val="none" w:sz="0" w:space="0" w:color="auto"/>
                <w:right w:val="none" w:sz="0" w:space="0" w:color="auto"/>
              </w:divBdr>
            </w:div>
          </w:divsChild>
        </w:div>
        <w:div w:id="1560483266">
          <w:marLeft w:val="0"/>
          <w:marRight w:val="0"/>
          <w:marTop w:val="0"/>
          <w:marBottom w:val="0"/>
          <w:divBdr>
            <w:top w:val="none" w:sz="0" w:space="0" w:color="auto"/>
            <w:left w:val="none" w:sz="0" w:space="0" w:color="auto"/>
            <w:bottom w:val="none" w:sz="0" w:space="0" w:color="auto"/>
            <w:right w:val="none" w:sz="0" w:space="0" w:color="auto"/>
          </w:divBdr>
          <w:divsChild>
            <w:div w:id="1517844094">
              <w:marLeft w:val="0"/>
              <w:marRight w:val="0"/>
              <w:marTop w:val="0"/>
              <w:marBottom w:val="0"/>
              <w:divBdr>
                <w:top w:val="none" w:sz="0" w:space="0" w:color="auto"/>
                <w:left w:val="none" w:sz="0" w:space="0" w:color="auto"/>
                <w:bottom w:val="none" w:sz="0" w:space="0" w:color="auto"/>
                <w:right w:val="none" w:sz="0" w:space="0" w:color="auto"/>
              </w:divBdr>
            </w:div>
          </w:divsChild>
        </w:div>
        <w:div w:id="1659457668">
          <w:marLeft w:val="0"/>
          <w:marRight w:val="0"/>
          <w:marTop w:val="0"/>
          <w:marBottom w:val="0"/>
          <w:divBdr>
            <w:top w:val="none" w:sz="0" w:space="0" w:color="auto"/>
            <w:left w:val="none" w:sz="0" w:space="0" w:color="auto"/>
            <w:bottom w:val="none" w:sz="0" w:space="0" w:color="auto"/>
            <w:right w:val="none" w:sz="0" w:space="0" w:color="auto"/>
          </w:divBdr>
          <w:divsChild>
            <w:div w:id="682325006">
              <w:marLeft w:val="0"/>
              <w:marRight w:val="0"/>
              <w:marTop w:val="0"/>
              <w:marBottom w:val="0"/>
              <w:divBdr>
                <w:top w:val="none" w:sz="0" w:space="0" w:color="auto"/>
                <w:left w:val="none" w:sz="0" w:space="0" w:color="auto"/>
                <w:bottom w:val="none" w:sz="0" w:space="0" w:color="auto"/>
                <w:right w:val="none" w:sz="0" w:space="0" w:color="auto"/>
              </w:divBdr>
            </w:div>
          </w:divsChild>
        </w:div>
        <w:div w:id="1716586461">
          <w:marLeft w:val="0"/>
          <w:marRight w:val="0"/>
          <w:marTop w:val="0"/>
          <w:marBottom w:val="0"/>
          <w:divBdr>
            <w:top w:val="none" w:sz="0" w:space="0" w:color="auto"/>
            <w:left w:val="none" w:sz="0" w:space="0" w:color="auto"/>
            <w:bottom w:val="none" w:sz="0" w:space="0" w:color="auto"/>
            <w:right w:val="none" w:sz="0" w:space="0" w:color="auto"/>
          </w:divBdr>
        </w:div>
        <w:div w:id="1746797224">
          <w:marLeft w:val="0"/>
          <w:marRight w:val="0"/>
          <w:marTop w:val="0"/>
          <w:marBottom w:val="0"/>
          <w:divBdr>
            <w:top w:val="none" w:sz="0" w:space="0" w:color="auto"/>
            <w:left w:val="none" w:sz="0" w:space="0" w:color="auto"/>
            <w:bottom w:val="none" w:sz="0" w:space="0" w:color="auto"/>
            <w:right w:val="none" w:sz="0" w:space="0" w:color="auto"/>
          </w:divBdr>
          <w:divsChild>
            <w:div w:id="1469585532">
              <w:marLeft w:val="0"/>
              <w:marRight w:val="0"/>
              <w:marTop w:val="0"/>
              <w:marBottom w:val="0"/>
              <w:divBdr>
                <w:top w:val="none" w:sz="0" w:space="0" w:color="auto"/>
                <w:left w:val="none" w:sz="0" w:space="0" w:color="auto"/>
                <w:bottom w:val="none" w:sz="0" w:space="0" w:color="auto"/>
                <w:right w:val="none" w:sz="0" w:space="0" w:color="auto"/>
              </w:divBdr>
            </w:div>
          </w:divsChild>
        </w:div>
        <w:div w:id="1933080430">
          <w:marLeft w:val="0"/>
          <w:marRight w:val="0"/>
          <w:marTop w:val="0"/>
          <w:marBottom w:val="0"/>
          <w:divBdr>
            <w:top w:val="none" w:sz="0" w:space="0" w:color="auto"/>
            <w:left w:val="none" w:sz="0" w:space="0" w:color="auto"/>
            <w:bottom w:val="none" w:sz="0" w:space="0" w:color="auto"/>
            <w:right w:val="none" w:sz="0" w:space="0" w:color="auto"/>
          </w:divBdr>
          <w:divsChild>
            <w:div w:id="1457136936">
              <w:marLeft w:val="0"/>
              <w:marRight w:val="0"/>
              <w:marTop w:val="0"/>
              <w:marBottom w:val="0"/>
              <w:divBdr>
                <w:top w:val="none" w:sz="0" w:space="0" w:color="auto"/>
                <w:left w:val="none" w:sz="0" w:space="0" w:color="auto"/>
                <w:bottom w:val="none" w:sz="0" w:space="0" w:color="auto"/>
                <w:right w:val="none" w:sz="0" w:space="0" w:color="auto"/>
              </w:divBdr>
            </w:div>
          </w:divsChild>
        </w:div>
        <w:div w:id="1958875912">
          <w:marLeft w:val="0"/>
          <w:marRight w:val="0"/>
          <w:marTop w:val="0"/>
          <w:marBottom w:val="0"/>
          <w:divBdr>
            <w:top w:val="none" w:sz="0" w:space="0" w:color="auto"/>
            <w:left w:val="none" w:sz="0" w:space="0" w:color="auto"/>
            <w:bottom w:val="none" w:sz="0" w:space="0" w:color="auto"/>
            <w:right w:val="none" w:sz="0" w:space="0" w:color="auto"/>
          </w:divBdr>
          <w:divsChild>
            <w:div w:id="22441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7233">
      <w:bodyDiv w:val="1"/>
      <w:marLeft w:val="0"/>
      <w:marRight w:val="0"/>
      <w:marTop w:val="0"/>
      <w:marBottom w:val="0"/>
      <w:divBdr>
        <w:top w:val="none" w:sz="0" w:space="0" w:color="auto"/>
        <w:left w:val="none" w:sz="0" w:space="0" w:color="auto"/>
        <w:bottom w:val="none" w:sz="0" w:space="0" w:color="auto"/>
        <w:right w:val="none" w:sz="0" w:space="0" w:color="auto"/>
      </w:divBdr>
    </w:div>
    <w:div w:id="1913461385">
      <w:bodyDiv w:val="1"/>
      <w:marLeft w:val="0"/>
      <w:marRight w:val="0"/>
      <w:marTop w:val="0"/>
      <w:marBottom w:val="0"/>
      <w:divBdr>
        <w:top w:val="none" w:sz="0" w:space="0" w:color="auto"/>
        <w:left w:val="none" w:sz="0" w:space="0" w:color="auto"/>
        <w:bottom w:val="none" w:sz="0" w:space="0" w:color="auto"/>
        <w:right w:val="none" w:sz="0" w:space="0" w:color="auto"/>
      </w:divBdr>
    </w:div>
    <w:div w:id="1915821163">
      <w:bodyDiv w:val="1"/>
      <w:marLeft w:val="0"/>
      <w:marRight w:val="0"/>
      <w:marTop w:val="0"/>
      <w:marBottom w:val="0"/>
      <w:divBdr>
        <w:top w:val="none" w:sz="0" w:space="0" w:color="auto"/>
        <w:left w:val="none" w:sz="0" w:space="0" w:color="auto"/>
        <w:bottom w:val="none" w:sz="0" w:space="0" w:color="auto"/>
        <w:right w:val="none" w:sz="0" w:space="0" w:color="auto"/>
      </w:divBdr>
    </w:div>
    <w:div w:id="1917470147">
      <w:bodyDiv w:val="1"/>
      <w:marLeft w:val="0"/>
      <w:marRight w:val="0"/>
      <w:marTop w:val="0"/>
      <w:marBottom w:val="0"/>
      <w:divBdr>
        <w:top w:val="none" w:sz="0" w:space="0" w:color="auto"/>
        <w:left w:val="none" w:sz="0" w:space="0" w:color="auto"/>
        <w:bottom w:val="none" w:sz="0" w:space="0" w:color="auto"/>
        <w:right w:val="none" w:sz="0" w:space="0" w:color="auto"/>
      </w:divBdr>
    </w:div>
    <w:div w:id="1918593915">
      <w:bodyDiv w:val="1"/>
      <w:marLeft w:val="0"/>
      <w:marRight w:val="0"/>
      <w:marTop w:val="0"/>
      <w:marBottom w:val="0"/>
      <w:divBdr>
        <w:top w:val="none" w:sz="0" w:space="0" w:color="auto"/>
        <w:left w:val="none" w:sz="0" w:space="0" w:color="auto"/>
        <w:bottom w:val="none" w:sz="0" w:space="0" w:color="auto"/>
        <w:right w:val="none" w:sz="0" w:space="0" w:color="auto"/>
      </w:divBdr>
    </w:div>
    <w:div w:id="1920092257">
      <w:bodyDiv w:val="1"/>
      <w:marLeft w:val="0"/>
      <w:marRight w:val="0"/>
      <w:marTop w:val="0"/>
      <w:marBottom w:val="0"/>
      <w:divBdr>
        <w:top w:val="none" w:sz="0" w:space="0" w:color="auto"/>
        <w:left w:val="none" w:sz="0" w:space="0" w:color="auto"/>
        <w:bottom w:val="none" w:sz="0" w:space="0" w:color="auto"/>
        <w:right w:val="none" w:sz="0" w:space="0" w:color="auto"/>
      </w:divBdr>
    </w:div>
    <w:div w:id="1921137558">
      <w:bodyDiv w:val="1"/>
      <w:marLeft w:val="0"/>
      <w:marRight w:val="0"/>
      <w:marTop w:val="0"/>
      <w:marBottom w:val="0"/>
      <w:divBdr>
        <w:top w:val="none" w:sz="0" w:space="0" w:color="auto"/>
        <w:left w:val="none" w:sz="0" w:space="0" w:color="auto"/>
        <w:bottom w:val="none" w:sz="0" w:space="0" w:color="auto"/>
        <w:right w:val="none" w:sz="0" w:space="0" w:color="auto"/>
      </w:divBdr>
    </w:div>
    <w:div w:id="1923372868">
      <w:bodyDiv w:val="1"/>
      <w:marLeft w:val="0"/>
      <w:marRight w:val="0"/>
      <w:marTop w:val="0"/>
      <w:marBottom w:val="0"/>
      <w:divBdr>
        <w:top w:val="none" w:sz="0" w:space="0" w:color="auto"/>
        <w:left w:val="none" w:sz="0" w:space="0" w:color="auto"/>
        <w:bottom w:val="none" w:sz="0" w:space="0" w:color="auto"/>
        <w:right w:val="none" w:sz="0" w:space="0" w:color="auto"/>
      </w:divBdr>
      <w:divsChild>
        <w:div w:id="287319469">
          <w:marLeft w:val="0"/>
          <w:marRight w:val="0"/>
          <w:marTop w:val="0"/>
          <w:marBottom w:val="0"/>
          <w:divBdr>
            <w:top w:val="none" w:sz="0" w:space="0" w:color="auto"/>
            <w:left w:val="none" w:sz="0" w:space="0" w:color="auto"/>
            <w:bottom w:val="none" w:sz="0" w:space="0" w:color="auto"/>
            <w:right w:val="none" w:sz="0" w:space="0" w:color="auto"/>
          </w:divBdr>
          <w:divsChild>
            <w:div w:id="1024134616">
              <w:marLeft w:val="0"/>
              <w:marRight w:val="0"/>
              <w:marTop w:val="0"/>
              <w:marBottom w:val="0"/>
              <w:divBdr>
                <w:top w:val="none" w:sz="0" w:space="0" w:color="auto"/>
                <w:left w:val="none" w:sz="0" w:space="0" w:color="auto"/>
                <w:bottom w:val="none" w:sz="0" w:space="0" w:color="auto"/>
                <w:right w:val="none" w:sz="0" w:space="0" w:color="auto"/>
              </w:divBdr>
              <w:divsChild>
                <w:div w:id="1662587430">
                  <w:marLeft w:val="0"/>
                  <w:marRight w:val="0"/>
                  <w:marTop w:val="0"/>
                  <w:marBottom w:val="0"/>
                  <w:divBdr>
                    <w:top w:val="none" w:sz="0" w:space="0" w:color="auto"/>
                    <w:left w:val="none" w:sz="0" w:space="0" w:color="auto"/>
                    <w:bottom w:val="none" w:sz="0" w:space="0" w:color="auto"/>
                    <w:right w:val="none" w:sz="0" w:space="0" w:color="auto"/>
                  </w:divBdr>
                  <w:divsChild>
                    <w:div w:id="211925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560253">
      <w:bodyDiv w:val="1"/>
      <w:marLeft w:val="0"/>
      <w:marRight w:val="0"/>
      <w:marTop w:val="0"/>
      <w:marBottom w:val="0"/>
      <w:divBdr>
        <w:top w:val="none" w:sz="0" w:space="0" w:color="auto"/>
        <w:left w:val="none" w:sz="0" w:space="0" w:color="auto"/>
        <w:bottom w:val="none" w:sz="0" w:space="0" w:color="auto"/>
        <w:right w:val="none" w:sz="0" w:space="0" w:color="auto"/>
      </w:divBdr>
      <w:divsChild>
        <w:div w:id="1142622675">
          <w:marLeft w:val="0"/>
          <w:marRight w:val="0"/>
          <w:marTop w:val="0"/>
          <w:marBottom w:val="0"/>
          <w:divBdr>
            <w:top w:val="none" w:sz="0" w:space="0" w:color="auto"/>
            <w:left w:val="none" w:sz="0" w:space="0" w:color="auto"/>
            <w:bottom w:val="none" w:sz="0" w:space="0" w:color="auto"/>
            <w:right w:val="none" w:sz="0" w:space="0" w:color="auto"/>
          </w:divBdr>
        </w:div>
        <w:div w:id="2083596400">
          <w:marLeft w:val="0"/>
          <w:marRight w:val="0"/>
          <w:marTop w:val="0"/>
          <w:marBottom w:val="0"/>
          <w:divBdr>
            <w:top w:val="none" w:sz="0" w:space="0" w:color="auto"/>
            <w:left w:val="none" w:sz="0" w:space="0" w:color="auto"/>
            <w:bottom w:val="none" w:sz="0" w:space="0" w:color="auto"/>
            <w:right w:val="none" w:sz="0" w:space="0" w:color="auto"/>
          </w:divBdr>
        </w:div>
      </w:divsChild>
    </w:div>
    <w:div w:id="1927034630">
      <w:bodyDiv w:val="1"/>
      <w:marLeft w:val="0"/>
      <w:marRight w:val="0"/>
      <w:marTop w:val="0"/>
      <w:marBottom w:val="0"/>
      <w:divBdr>
        <w:top w:val="none" w:sz="0" w:space="0" w:color="auto"/>
        <w:left w:val="none" w:sz="0" w:space="0" w:color="auto"/>
        <w:bottom w:val="none" w:sz="0" w:space="0" w:color="auto"/>
        <w:right w:val="none" w:sz="0" w:space="0" w:color="auto"/>
      </w:divBdr>
    </w:div>
    <w:div w:id="1929922981">
      <w:bodyDiv w:val="1"/>
      <w:marLeft w:val="0"/>
      <w:marRight w:val="0"/>
      <w:marTop w:val="0"/>
      <w:marBottom w:val="0"/>
      <w:divBdr>
        <w:top w:val="none" w:sz="0" w:space="0" w:color="auto"/>
        <w:left w:val="none" w:sz="0" w:space="0" w:color="auto"/>
        <w:bottom w:val="none" w:sz="0" w:space="0" w:color="auto"/>
        <w:right w:val="none" w:sz="0" w:space="0" w:color="auto"/>
      </w:divBdr>
    </w:div>
    <w:div w:id="1930698319">
      <w:bodyDiv w:val="1"/>
      <w:marLeft w:val="0"/>
      <w:marRight w:val="0"/>
      <w:marTop w:val="0"/>
      <w:marBottom w:val="0"/>
      <w:divBdr>
        <w:top w:val="none" w:sz="0" w:space="0" w:color="auto"/>
        <w:left w:val="none" w:sz="0" w:space="0" w:color="auto"/>
        <w:bottom w:val="none" w:sz="0" w:space="0" w:color="auto"/>
        <w:right w:val="none" w:sz="0" w:space="0" w:color="auto"/>
      </w:divBdr>
    </w:div>
    <w:div w:id="1935162333">
      <w:bodyDiv w:val="1"/>
      <w:marLeft w:val="0"/>
      <w:marRight w:val="0"/>
      <w:marTop w:val="0"/>
      <w:marBottom w:val="0"/>
      <w:divBdr>
        <w:top w:val="none" w:sz="0" w:space="0" w:color="auto"/>
        <w:left w:val="none" w:sz="0" w:space="0" w:color="auto"/>
        <w:bottom w:val="none" w:sz="0" w:space="0" w:color="auto"/>
        <w:right w:val="none" w:sz="0" w:space="0" w:color="auto"/>
      </w:divBdr>
    </w:div>
    <w:div w:id="1935817364">
      <w:bodyDiv w:val="1"/>
      <w:marLeft w:val="0"/>
      <w:marRight w:val="0"/>
      <w:marTop w:val="0"/>
      <w:marBottom w:val="0"/>
      <w:divBdr>
        <w:top w:val="none" w:sz="0" w:space="0" w:color="auto"/>
        <w:left w:val="none" w:sz="0" w:space="0" w:color="auto"/>
        <w:bottom w:val="none" w:sz="0" w:space="0" w:color="auto"/>
        <w:right w:val="none" w:sz="0" w:space="0" w:color="auto"/>
      </w:divBdr>
    </w:div>
    <w:div w:id="1936940237">
      <w:bodyDiv w:val="1"/>
      <w:marLeft w:val="0"/>
      <w:marRight w:val="0"/>
      <w:marTop w:val="0"/>
      <w:marBottom w:val="0"/>
      <w:divBdr>
        <w:top w:val="none" w:sz="0" w:space="0" w:color="auto"/>
        <w:left w:val="none" w:sz="0" w:space="0" w:color="auto"/>
        <w:bottom w:val="none" w:sz="0" w:space="0" w:color="auto"/>
        <w:right w:val="none" w:sz="0" w:space="0" w:color="auto"/>
      </w:divBdr>
      <w:divsChild>
        <w:div w:id="1516574307">
          <w:marLeft w:val="0"/>
          <w:marRight w:val="0"/>
          <w:marTop w:val="0"/>
          <w:marBottom w:val="0"/>
          <w:divBdr>
            <w:top w:val="none" w:sz="0" w:space="0" w:color="auto"/>
            <w:left w:val="none" w:sz="0" w:space="0" w:color="auto"/>
            <w:bottom w:val="none" w:sz="0" w:space="0" w:color="auto"/>
            <w:right w:val="none" w:sz="0" w:space="0" w:color="auto"/>
          </w:divBdr>
          <w:divsChild>
            <w:div w:id="1366129688">
              <w:marLeft w:val="0"/>
              <w:marRight w:val="0"/>
              <w:marTop w:val="0"/>
              <w:marBottom w:val="0"/>
              <w:divBdr>
                <w:top w:val="none" w:sz="0" w:space="0" w:color="auto"/>
                <w:left w:val="none" w:sz="0" w:space="0" w:color="auto"/>
                <w:bottom w:val="none" w:sz="0" w:space="0" w:color="auto"/>
                <w:right w:val="none" w:sz="0" w:space="0" w:color="auto"/>
              </w:divBdr>
              <w:divsChild>
                <w:div w:id="968433785">
                  <w:marLeft w:val="0"/>
                  <w:marRight w:val="0"/>
                  <w:marTop w:val="0"/>
                  <w:marBottom w:val="0"/>
                  <w:divBdr>
                    <w:top w:val="none" w:sz="0" w:space="0" w:color="auto"/>
                    <w:left w:val="none" w:sz="0" w:space="0" w:color="auto"/>
                    <w:bottom w:val="none" w:sz="0" w:space="0" w:color="auto"/>
                    <w:right w:val="none" w:sz="0" w:space="0" w:color="auto"/>
                  </w:divBdr>
                  <w:divsChild>
                    <w:div w:id="1290936190">
                      <w:marLeft w:val="0"/>
                      <w:marRight w:val="0"/>
                      <w:marTop w:val="0"/>
                      <w:marBottom w:val="0"/>
                      <w:divBdr>
                        <w:top w:val="none" w:sz="0" w:space="0" w:color="auto"/>
                        <w:left w:val="none" w:sz="0" w:space="0" w:color="auto"/>
                        <w:bottom w:val="none" w:sz="0" w:space="0" w:color="auto"/>
                        <w:right w:val="none" w:sz="0" w:space="0" w:color="auto"/>
                      </w:divBdr>
                      <w:divsChild>
                        <w:div w:id="481965095">
                          <w:marLeft w:val="0"/>
                          <w:marRight w:val="0"/>
                          <w:marTop w:val="0"/>
                          <w:marBottom w:val="0"/>
                          <w:divBdr>
                            <w:top w:val="none" w:sz="0" w:space="0" w:color="auto"/>
                            <w:left w:val="none" w:sz="0" w:space="0" w:color="auto"/>
                            <w:bottom w:val="none" w:sz="0" w:space="0" w:color="auto"/>
                            <w:right w:val="none" w:sz="0" w:space="0" w:color="auto"/>
                          </w:divBdr>
                        </w:div>
                        <w:div w:id="724764694">
                          <w:marLeft w:val="0"/>
                          <w:marRight w:val="0"/>
                          <w:marTop w:val="0"/>
                          <w:marBottom w:val="0"/>
                          <w:divBdr>
                            <w:top w:val="none" w:sz="0" w:space="0" w:color="auto"/>
                            <w:left w:val="none" w:sz="0" w:space="0" w:color="auto"/>
                            <w:bottom w:val="none" w:sz="0" w:space="0" w:color="auto"/>
                            <w:right w:val="none" w:sz="0" w:space="0" w:color="auto"/>
                          </w:divBdr>
                        </w:div>
                        <w:div w:id="1004939726">
                          <w:marLeft w:val="0"/>
                          <w:marRight w:val="0"/>
                          <w:marTop w:val="0"/>
                          <w:marBottom w:val="0"/>
                          <w:divBdr>
                            <w:top w:val="none" w:sz="0" w:space="0" w:color="auto"/>
                            <w:left w:val="none" w:sz="0" w:space="0" w:color="auto"/>
                            <w:bottom w:val="none" w:sz="0" w:space="0" w:color="auto"/>
                            <w:right w:val="none" w:sz="0" w:space="0" w:color="auto"/>
                          </w:divBdr>
                        </w:div>
                        <w:div w:id="13214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864145">
      <w:bodyDiv w:val="1"/>
      <w:marLeft w:val="0"/>
      <w:marRight w:val="0"/>
      <w:marTop w:val="0"/>
      <w:marBottom w:val="0"/>
      <w:divBdr>
        <w:top w:val="none" w:sz="0" w:space="0" w:color="auto"/>
        <w:left w:val="none" w:sz="0" w:space="0" w:color="auto"/>
        <w:bottom w:val="none" w:sz="0" w:space="0" w:color="auto"/>
        <w:right w:val="none" w:sz="0" w:space="0" w:color="auto"/>
      </w:divBdr>
    </w:div>
    <w:div w:id="1938519719">
      <w:bodyDiv w:val="1"/>
      <w:marLeft w:val="0"/>
      <w:marRight w:val="0"/>
      <w:marTop w:val="0"/>
      <w:marBottom w:val="0"/>
      <w:divBdr>
        <w:top w:val="none" w:sz="0" w:space="0" w:color="auto"/>
        <w:left w:val="none" w:sz="0" w:space="0" w:color="auto"/>
        <w:bottom w:val="none" w:sz="0" w:space="0" w:color="auto"/>
        <w:right w:val="none" w:sz="0" w:space="0" w:color="auto"/>
      </w:divBdr>
      <w:divsChild>
        <w:div w:id="1934973614">
          <w:marLeft w:val="0"/>
          <w:marRight w:val="0"/>
          <w:marTop w:val="0"/>
          <w:marBottom w:val="0"/>
          <w:divBdr>
            <w:top w:val="none" w:sz="0" w:space="0" w:color="auto"/>
            <w:left w:val="none" w:sz="0" w:space="0" w:color="auto"/>
            <w:bottom w:val="none" w:sz="0" w:space="0" w:color="auto"/>
            <w:right w:val="none" w:sz="0" w:space="0" w:color="auto"/>
          </w:divBdr>
          <w:divsChild>
            <w:div w:id="1309633460">
              <w:marLeft w:val="0"/>
              <w:marRight w:val="0"/>
              <w:marTop w:val="0"/>
              <w:marBottom w:val="0"/>
              <w:divBdr>
                <w:top w:val="none" w:sz="0" w:space="0" w:color="auto"/>
                <w:left w:val="none" w:sz="0" w:space="0" w:color="auto"/>
                <w:bottom w:val="none" w:sz="0" w:space="0" w:color="auto"/>
                <w:right w:val="none" w:sz="0" w:space="0" w:color="auto"/>
              </w:divBdr>
              <w:divsChild>
                <w:div w:id="1064256479">
                  <w:marLeft w:val="0"/>
                  <w:marRight w:val="450"/>
                  <w:marTop w:val="0"/>
                  <w:marBottom w:val="0"/>
                  <w:divBdr>
                    <w:top w:val="none" w:sz="0" w:space="0" w:color="auto"/>
                    <w:left w:val="none" w:sz="0" w:space="0" w:color="auto"/>
                    <w:bottom w:val="none" w:sz="0" w:space="0" w:color="auto"/>
                    <w:right w:val="none" w:sz="0" w:space="0" w:color="auto"/>
                  </w:divBdr>
                  <w:divsChild>
                    <w:div w:id="1851487022">
                      <w:marLeft w:val="0"/>
                      <w:marRight w:val="0"/>
                      <w:marTop w:val="0"/>
                      <w:marBottom w:val="0"/>
                      <w:divBdr>
                        <w:top w:val="dotted" w:sz="6" w:space="4" w:color="B2B2B2"/>
                        <w:left w:val="none" w:sz="0" w:space="0" w:color="auto"/>
                        <w:bottom w:val="none" w:sz="0" w:space="0" w:color="auto"/>
                        <w:right w:val="none" w:sz="0" w:space="0" w:color="auto"/>
                      </w:divBdr>
                      <w:divsChild>
                        <w:div w:id="1485198365">
                          <w:marLeft w:val="0"/>
                          <w:marRight w:val="0"/>
                          <w:marTop w:val="0"/>
                          <w:marBottom w:val="0"/>
                          <w:divBdr>
                            <w:top w:val="none" w:sz="0" w:space="0" w:color="auto"/>
                            <w:left w:val="none" w:sz="0" w:space="0" w:color="auto"/>
                            <w:bottom w:val="none" w:sz="0" w:space="0" w:color="auto"/>
                            <w:right w:val="none" w:sz="0" w:space="0" w:color="auto"/>
                          </w:divBdr>
                          <w:divsChild>
                            <w:div w:id="60727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27595">
                      <w:marLeft w:val="0"/>
                      <w:marRight w:val="0"/>
                      <w:marTop w:val="0"/>
                      <w:marBottom w:val="0"/>
                      <w:divBdr>
                        <w:top w:val="none" w:sz="0" w:space="0" w:color="auto"/>
                        <w:left w:val="none" w:sz="0" w:space="0" w:color="auto"/>
                        <w:bottom w:val="none" w:sz="0" w:space="0" w:color="auto"/>
                        <w:right w:val="none" w:sz="0" w:space="0" w:color="auto"/>
                      </w:divBdr>
                      <w:divsChild>
                        <w:div w:id="1703362072">
                          <w:marLeft w:val="0"/>
                          <w:marRight w:val="0"/>
                          <w:marTop w:val="0"/>
                          <w:marBottom w:val="0"/>
                          <w:divBdr>
                            <w:top w:val="none" w:sz="0" w:space="0" w:color="auto"/>
                            <w:left w:val="none" w:sz="0" w:space="0" w:color="auto"/>
                            <w:bottom w:val="none" w:sz="0" w:space="0" w:color="auto"/>
                            <w:right w:val="none" w:sz="0" w:space="0" w:color="auto"/>
                          </w:divBdr>
                        </w:div>
                        <w:div w:id="1097598011">
                          <w:marLeft w:val="600"/>
                          <w:marRight w:val="0"/>
                          <w:marTop w:val="0"/>
                          <w:marBottom w:val="0"/>
                          <w:divBdr>
                            <w:top w:val="none" w:sz="0" w:space="0" w:color="auto"/>
                            <w:left w:val="none" w:sz="0" w:space="0" w:color="auto"/>
                            <w:bottom w:val="none" w:sz="0" w:space="0" w:color="auto"/>
                            <w:right w:val="none" w:sz="0" w:space="0" w:color="auto"/>
                          </w:divBdr>
                        </w:div>
                      </w:divsChild>
                    </w:div>
                    <w:div w:id="2000158769">
                      <w:marLeft w:val="0"/>
                      <w:marRight w:val="0"/>
                      <w:marTop w:val="0"/>
                      <w:marBottom w:val="0"/>
                      <w:divBdr>
                        <w:top w:val="none" w:sz="0" w:space="0" w:color="auto"/>
                        <w:left w:val="none" w:sz="0" w:space="0" w:color="auto"/>
                        <w:bottom w:val="none" w:sz="0" w:space="0" w:color="auto"/>
                        <w:right w:val="none" w:sz="0" w:space="0" w:color="auto"/>
                      </w:divBdr>
                      <w:divsChild>
                        <w:div w:id="1157263339">
                          <w:marLeft w:val="0"/>
                          <w:marRight w:val="0"/>
                          <w:marTop w:val="0"/>
                          <w:marBottom w:val="0"/>
                          <w:divBdr>
                            <w:top w:val="none" w:sz="0" w:space="0" w:color="auto"/>
                            <w:left w:val="none" w:sz="0" w:space="0" w:color="auto"/>
                            <w:bottom w:val="none" w:sz="0" w:space="0" w:color="auto"/>
                            <w:right w:val="none" w:sz="0" w:space="0" w:color="auto"/>
                          </w:divBdr>
                        </w:div>
                        <w:div w:id="763501269">
                          <w:marLeft w:val="600"/>
                          <w:marRight w:val="0"/>
                          <w:marTop w:val="0"/>
                          <w:marBottom w:val="0"/>
                          <w:divBdr>
                            <w:top w:val="none" w:sz="0" w:space="0" w:color="auto"/>
                            <w:left w:val="none" w:sz="0" w:space="0" w:color="auto"/>
                            <w:bottom w:val="none" w:sz="0" w:space="0" w:color="auto"/>
                            <w:right w:val="none" w:sz="0" w:space="0" w:color="auto"/>
                          </w:divBdr>
                        </w:div>
                      </w:divsChild>
                    </w:div>
                    <w:div w:id="1250626586">
                      <w:marLeft w:val="0"/>
                      <w:marRight w:val="0"/>
                      <w:marTop w:val="0"/>
                      <w:marBottom w:val="0"/>
                      <w:divBdr>
                        <w:top w:val="none" w:sz="0" w:space="0" w:color="auto"/>
                        <w:left w:val="none" w:sz="0" w:space="0" w:color="auto"/>
                        <w:bottom w:val="none" w:sz="0" w:space="0" w:color="auto"/>
                        <w:right w:val="none" w:sz="0" w:space="0" w:color="auto"/>
                      </w:divBdr>
                      <w:divsChild>
                        <w:div w:id="1383863884">
                          <w:marLeft w:val="0"/>
                          <w:marRight w:val="0"/>
                          <w:marTop w:val="0"/>
                          <w:marBottom w:val="0"/>
                          <w:divBdr>
                            <w:top w:val="none" w:sz="0" w:space="0" w:color="auto"/>
                            <w:left w:val="none" w:sz="0" w:space="0" w:color="auto"/>
                            <w:bottom w:val="none" w:sz="0" w:space="0" w:color="auto"/>
                            <w:right w:val="none" w:sz="0" w:space="0" w:color="auto"/>
                          </w:divBdr>
                        </w:div>
                        <w:div w:id="1571036467">
                          <w:marLeft w:val="600"/>
                          <w:marRight w:val="0"/>
                          <w:marTop w:val="0"/>
                          <w:marBottom w:val="0"/>
                          <w:divBdr>
                            <w:top w:val="none" w:sz="0" w:space="0" w:color="auto"/>
                            <w:left w:val="none" w:sz="0" w:space="0" w:color="auto"/>
                            <w:bottom w:val="none" w:sz="0" w:space="0" w:color="auto"/>
                            <w:right w:val="none" w:sz="0" w:space="0" w:color="auto"/>
                          </w:divBdr>
                        </w:div>
                      </w:divsChild>
                    </w:div>
                    <w:div w:id="511843363">
                      <w:marLeft w:val="0"/>
                      <w:marRight w:val="0"/>
                      <w:marTop w:val="0"/>
                      <w:marBottom w:val="0"/>
                      <w:divBdr>
                        <w:top w:val="none" w:sz="0" w:space="0" w:color="auto"/>
                        <w:left w:val="none" w:sz="0" w:space="0" w:color="auto"/>
                        <w:bottom w:val="none" w:sz="0" w:space="0" w:color="auto"/>
                        <w:right w:val="none" w:sz="0" w:space="0" w:color="auto"/>
                      </w:divBdr>
                      <w:divsChild>
                        <w:div w:id="1263996279">
                          <w:marLeft w:val="0"/>
                          <w:marRight w:val="0"/>
                          <w:marTop w:val="0"/>
                          <w:marBottom w:val="0"/>
                          <w:divBdr>
                            <w:top w:val="none" w:sz="0" w:space="0" w:color="auto"/>
                            <w:left w:val="none" w:sz="0" w:space="0" w:color="auto"/>
                            <w:bottom w:val="none" w:sz="0" w:space="0" w:color="auto"/>
                            <w:right w:val="none" w:sz="0" w:space="0" w:color="auto"/>
                          </w:divBdr>
                        </w:div>
                        <w:div w:id="565993753">
                          <w:marLeft w:val="600"/>
                          <w:marRight w:val="0"/>
                          <w:marTop w:val="0"/>
                          <w:marBottom w:val="0"/>
                          <w:divBdr>
                            <w:top w:val="none" w:sz="0" w:space="0" w:color="auto"/>
                            <w:left w:val="none" w:sz="0" w:space="0" w:color="auto"/>
                            <w:bottom w:val="none" w:sz="0" w:space="0" w:color="auto"/>
                            <w:right w:val="none" w:sz="0" w:space="0" w:color="auto"/>
                          </w:divBdr>
                        </w:div>
                      </w:divsChild>
                    </w:div>
                    <w:div w:id="1827159846">
                      <w:marLeft w:val="0"/>
                      <w:marRight w:val="0"/>
                      <w:marTop w:val="0"/>
                      <w:marBottom w:val="0"/>
                      <w:divBdr>
                        <w:top w:val="none" w:sz="0" w:space="0" w:color="auto"/>
                        <w:left w:val="none" w:sz="0" w:space="0" w:color="auto"/>
                        <w:bottom w:val="none" w:sz="0" w:space="0" w:color="auto"/>
                        <w:right w:val="none" w:sz="0" w:space="0" w:color="auto"/>
                      </w:divBdr>
                      <w:divsChild>
                        <w:div w:id="1922569340">
                          <w:marLeft w:val="0"/>
                          <w:marRight w:val="0"/>
                          <w:marTop w:val="0"/>
                          <w:marBottom w:val="0"/>
                          <w:divBdr>
                            <w:top w:val="none" w:sz="0" w:space="0" w:color="auto"/>
                            <w:left w:val="none" w:sz="0" w:space="0" w:color="auto"/>
                            <w:bottom w:val="none" w:sz="0" w:space="0" w:color="auto"/>
                            <w:right w:val="none" w:sz="0" w:space="0" w:color="auto"/>
                          </w:divBdr>
                        </w:div>
                        <w:div w:id="1496602279">
                          <w:marLeft w:val="600"/>
                          <w:marRight w:val="0"/>
                          <w:marTop w:val="0"/>
                          <w:marBottom w:val="0"/>
                          <w:divBdr>
                            <w:top w:val="none" w:sz="0" w:space="0" w:color="auto"/>
                            <w:left w:val="none" w:sz="0" w:space="0" w:color="auto"/>
                            <w:bottom w:val="none" w:sz="0" w:space="0" w:color="auto"/>
                            <w:right w:val="none" w:sz="0" w:space="0" w:color="auto"/>
                          </w:divBdr>
                        </w:div>
                      </w:divsChild>
                    </w:div>
                    <w:div w:id="1613242435">
                      <w:marLeft w:val="0"/>
                      <w:marRight w:val="0"/>
                      <w:marTop w:val="0"/>
                      <w:marBottom w:val="0"/>
                      <w:divBdr>
                        <w:top w:val="none" w:sz="0" w:space="0" w:color="auto"/>
                        <w:left w:val="none" w:sz="0" w:space="0" w:color="auto"/>
                        <w:bottom w:val="none" w:sz="0" w:space="0" w:color="auto"/>
                        <w:right w:val="none" w:sz="0" w:space="0" w:color="auto"/>
                      </w:divBdr>
                      <w:divsChild>
                        <w:div w:id="990258026">
                          <w:marLeft w:val="0"/>
                          <w:marRight w:val="0"/>
                          <w:marTop w:val="0"/>
                          <w:marBottom w:val="0"/>
                          <w:divBdr>
                            <w:top w:val="none" w:sz="0" w:space="0" w:color="auto"/>
                            <w:left w:val="none" w:sz="0" w:space="0" w:color="auto"/>
                            <w:bottom w:val="none" w:sz="0" w:space="0" w:color="auto"/>
                            <w:right w:val="none" w:sz="0" w:space="0" w:color="auto"/>
                          </w:divBdr>
                        </w:div>
                        <w:div w:id="681903500">
                          <w:marLeft w:val="600"/>
                          <w:marRight w:val="0"/>
                          <w:marTop w:val="0"/>
                          <w:marBottom w:val="0"/>
                          <w:divBdr>
                            <w:top w:val="none" w:sz="0" w:space="0" w:color="auto"/>
                            <w:left w:val="none" w:sz="0" w:space="0" w:color="auto"/>
                            <w:bottom w:val="none" w:sz="0" w:space="0" w:color="auto"/>
                            <w:right w:val="none" w:sz="0" w:space="0" w:color="auto"/>
                          </w:divBdr>
                        </w:div>
                      </w:divsChild>
                    </w:div>
                    <w:div w:id="38863081">
                      <w:marLeft w:val="0"/>
                      <w:marRight w:val="0"/>
                      <w:marTop w:val="0"/>
                      <w:marBottom w:val="0"/>
                      <w:divBdr>
                        <w:top w:val="none" w:sz="0" w:space="0" w:color="auto"/>
                        <w:left w:val="none" w:sz="0" w:space="0" w:color="auto"/>
                        <w:bottom w:val="none" w:sz="0" w:space="0" w:color="auto"/>
                        <w:right w:val="none" w:sz="0" w:space="0" w:color="auto"/>
                      </w:divBdr>
                      <w:divsChild>
                        <w:div w:id="918708782">
                          <w:marLeft w:val="0"/>
                          <w:marRight w:val="0"/>
                          <w:marTop w:val="0"/>
                          <w:marBottom w:val="0"/>
                          <w:divBdr>
                            <w:top w:val="none" w:sz="0" w:space="0" w:color="auto"/>
                            <w:left w:val="none" w:sz="0" w:space="0" w:color="auto"/>
                            <w:bottom w:val="none" w:sz="0" w:space="0" w:color="auto"/>
                            <w:right w:val="none" w:sz="0" w:space="0" w:color="auto"/>
                          </w:divBdr>
                        </w:div>
                        <w:div w:id="703867910">
                          <w:marLeft w:val="600"/>
                          <w:marRight w:val="0"/>
                          <w:marTop w:val="0"/>
                          <w:marBottom w:val="0"/>
                          <w:divBdr>
                            <w:top w:val="none" w:sz="0" w:space="0" w:color="auto"/>
                            <w:left w:val="none" w:sz="0" w:space="0" w:color="auto"/>
                            <w:bottom w:val="none" w:sz="0" w:space="0" w:color="auto"/>
                            <w:right w:val="none" w:sz="0" w:space="0" w:color="auto"/>
                          </w:divBdr>
                        </w:div>
                      </w:divsChild>
                    </w:div>
                    <w:div w:id="2067751165">
                      <w:marLeft w:val="0"/>
                      <w:marRight w:val="0"/>
                      <w:marTop w:val="0"/>
                      <w:marBottom w:val="0"/>
                      <w:divBdr>
                        <w:top w:val="none" w:sz="0" w:space="0" w:color="auto"/>
                        <w:left w:val="none" w:sz="0" w:space="0" w:color="auto"/>
                        <w:bottom w:val="none" w:sz="0" w:space="0" w:color="auto"/>
                        <w:right w:val="none" w:sz="0" w:space="0" w:color="auto"/>
                      </w:divBdr>
                      <w:divsChild>
                        <w:div w:id="2074110768">
                          <w:marLeft w:val="0"/>
                          <w:marRight w:val="0"/>
                          <w:marTop w:val="0"/>
                          <w:marBottom w:val="0"/>
                          <w:divBdr>
                            <w:top w:val="none" w:sz="0" w:space="0" w:color="auto"/>
                            <w:left w:val="none" w:sz="0" w:space="0" w:color="auto"/>
                            <w:bottom w:val="none" w:sz="0" w:space="0" w:color="auto"/>
                            <w:right w:val="none" w:sz="0" w:space="0" w:color="auto"/>
                          </w:divBdr>
                        </w:div>
                        <w:div w:id="770467196">
                          <w:marLeft w:val="600"/>
                          <w:marRight w:val="0"/>
                          <w:marTop w:val="0"/>
                          <w:marBottom w:val="0"/>
                          <w:divBdr>
                            <w:top w:val="none" w:sz="0" w:space="0" w:color="auto"/>
                            <w:left w:val="none" w:sz="0" w:space="0" w:color="auto"/>
                            <w:bottom w:val="none" w:sz="0" w:space="0" w:color="auto"/>
                            <w:right w:val="none" w:sz="0" w:space="0" w:color="auto"/>
                          </w:divBdr>
                        </w:div>
                      </w:divsChild>
                    </w:div>
                    <w:div w:id="273293172">
                      <w:marLeft w:val="0"/>
                      <w:marRight w:val="0"/>
                      <w:marTop w:val="0"/>
                      <w:marBottom w:val="0"/>
                      <w:divBdr>
                        <w:top w:val="none" w:sz="0" w:space="0" w:color="auto"/>
                        <w:left w:val="none" w:sz="0" w:space="0" w:color="auto"/>
                        <w:bottom w:val="none" w:sz="0" w:space="0" w:color="auto"/>
                        <w:right w:val="none" w:sz="0" w:space="0" w:color="auto"/>
                      </w:divBdr>
                      <w:divsChild>
                        <w:div w:id="1991904787">
                          <w:marLeft w:val="0"/>
                          <w:marRight w:val="0"/>
                          <w:marTop w:val="0"/>
                          <w:marBottom w:val="0"/>
                          <w:divBdr>
                            <w:top w:val="none" w:sz="0" w:space="0" w:color="auto"/>
                            <w:left w:val="none" w:sz="0" w:space="0" w:color="auto"/>
                            <w:bottom w:val="none" w:sz="0" w:space="0" w:color="auto"/>
                            <w:right w:val="none" w:sz="0" w:space="0" w:color="auto"/>
                          </w:divBdr>
                        </w:div>
                        <w:div w:id="191620903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222251">
      <w:bodyDiv w:val="1"/>
      <w:marLeft w:val="0"/>
      <w:marRight w:val="0"/>
      <w:marTop w:val="0"/>
      <w:marBottom w:val="0"/>
      <w:divBdr>
        <w:top w:val="none" w:sz="0" w:space="0" w:color="auto"/>
        <w:left w:val="none" w:sz="0" w:space="0" w:color="auto"/>
        <w:bottom w:val="none" w:sz="0" w:space="0" w:color="auto"/>
        <w:right w:val="none" w:sz="0" w:space="0" w:color="auto"/>
      </w:divBdr>
      <w:divsChild>
        <w:div w:id="1015114989">
          <w:marLeft w:val="0"/>
          <w:marRight w:val="0"/>
          <w:marTop w:val="0"/>
          <w:marBottom w:val="0"/>
          <w:divBdr>
            <w:top w:val="none" w:sz="0" w:space="0" w:color="auto"/>
            <w:left w:val="none" w:sz="0" w:space="0" w:color="auto"/>
            <w:bottom w:val="none" w:sz="0" w:space="0" w:color="auto"/>
            <w:right w:val="none" w:sz="0" w:space="0" w:color="auto"/>
          </w:divBdr>
          <w:divsChild>
            <w:div w:id="208617591">
              <w:marLeft w:val="0"/>
              <w:marRight w:val="0"/>
              <w:marTop w:val="0"/>
              <w:marBottom w:val="0"/>
              <w:divBdr>
                <w:top w:val="none" w:sz="0" w:space="0" w:color="auto"/>
                <w:left w:val="none" w:sz="0" w:space="0" w:color="auto"/>
                <w:bottom w:val="none" w:sz="0" w:space="0" w:color="auto"/>
                <w:right w:val="none" w:sz="0" w:space="0" w:color="auto"/>
              </w:divBdr>
              <w:divsChild>
                <w:div w:id="124205871">
                  <w:marLeft w:val="0"/>
                  <w:marRight w:val="0"/>
                  <w:marTop w:val="0"/>
                  <w:marBottom w:val="0"/>
                  <w:divBdr>
                    <w:top w:val="none" w:sz="0" w:space="0" w:color="auto"/>
                    <w:left w:val="none" w:sz="0" w:space="0" w:color="auto"/>
                    <w:bottom w:val="none" w:sz="0" w:space="0" w:color="auto"/>
                    <w:right w:val="none" w:sz="0" w:space="0" w:color="auto"/>
                  </w:divBdr>
                  <w:divsChild>
                    <w:div w:id="563682092">
                      <w:marLeft w:val="0"/>
                      <w:marRight w:val="0"/>
                      <w:marTop w:val="0"/>
                      <w:marBottom w:val="0"/>
                      <w:divBdr>
                        <w:top w:val="none" w:sz="0" w:space="0" w:color="auto"/>
                        <w:left w:val="none" w:sz="0" w:space="0" w:color="auto"/>
                        <w:bottom w:val="none" w:sz="0" w:space="0" w:color="auto"/>
                        <w:right w:val="none" w:sz="0" w:space="0" w:color="auto"/>
                      </w:divBdr>
                      <w:divsChild>
                        <w:div w:id="916749321">
                          <w:marLeft w:val="0"/>
                          <w:marRight w:val="0"/>
                          <w:marTop w:val="0"/>
                          <w:marBottom w:val="0"/>
                          <w:divBdr>
                            <w:top w:val="none" w:sz="0" w:space="0" w:color="auto"/>
                            <w:left w:val="none" w:sz="0" w:space="0" w:color="auto"/>
                            <w:bottom w:val="none" w:sz="0" w:space="0" w:color="auto"/>
                            <w:right w:val="none" w:sz="0" w:space="0" w:color="auto"/>
                          </w:divBdr>
                          <w:divsChild>
                            <w:div w:id="107891699">
                              <w:marLeft w:val="0"/>
                              <w:marRight w:val="0"/>
                              <w:marTop w:val="0"/>
                              <w:marBottom w:val="0"/>
                              <w:divBdr>
                                <w:top w:val="none" w:sz="0" w:space="0" w:color="auto"/>
                                <w:left w:val="none" w:sz="0" w:space="0" w:color="auto"/>
                                <w:bottom w:val="none" w:sz="0" w:space="0" w:color="auto"/>
                                <w:right w:val="none" w:sz="0" w:space="0" w:color="auto"/>
                              </w:divBdr>
                              <w:divsChild>
                                <w:div w:id="1928925072">
                                  <w:marLeft w:val="0"/>
                                  <w:marRight w:val="0"/>
                                  <w:marTop w:val="0"/>
                                  <w:marBottom w:val="0"/>
                                  <w:divBdr>
                                    <w:top w:val="none" w:sz="0" w:space="0" w:color="auto"/>
                                    <w:left w:val="none" w:sz="0" w:space="0" w:color="auto"/>
                                    <w:bottom w:val="none" w:sz="0" w:space="0" w:color="auto"/>
                                    <w:right w:val="none" w:sz="0" w:space="0" w:color="auto"/>
                                  </w:divBdr>
                                  <w:divsChild>
                                    <w:div w:id="165340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3411815">
      <w:bodyDiv w:val="1"/>
      <w:marLeft w:val="0"/>
      <w:marRight w:val="0"/>
      <w:marTop w:val="0"/>
      <w:marBottom w:val="0"/>
      <w:divBdr>
        <w:top w:val="none" w:sz="0" w:space="0" w:color="auto"/>
        <w:left w:val="none" w:sz="0" w:space="0" w:color="auto"/>
        <w:bottom w:val="none" w:sz="0" w:space="0" w:color="auto"/>
        <w:right w:val="none" w:sz="0" w:space="0" w:color="auto"/>
      </w:divBdr>
    </w:div>
    <w:div w:id="1947035798">
      <w:bodyDiv w:val="1"/>
      <w:marLeft w:val="0"/>
      <w:marRight w:val="0"/>
      <w:marTop w:val="0"/>
      <w:marBottom w:val="0"/>
      <w:divBdr>
        <w:top w:val="none" w:sz="0" w:space="0" w:color="auto"/>
        <w:left w:val="none" w:sz="0" w:space="0" w:color="auto"/>
        <w:bottom w:val="none" w:sz="0" w:space="0" w:color="auto"/>
        <w:right w:val="none" w:sz="0" w:space="0" w:color="auto"/>
      </w:divBdr>
      <w:divsChild>
        <w:div w:id="1338385026">
          <w:marLeft w:val="0"/>
          <w:marRight w:val="0"/>
          <w:marTop w:val="0"/>
          <w:marBottom w:val="0"/>
          <w:divBdr>
            <w:top w:val="none" w:sz="0" w:space="0" w:color="auto"/>
            <w:left w:val="none" w:sz="0" w:space="0" w:color="auto"/>
            <w:bottom w:val="none" w:sz="0" w:space="0" w:color="auto"/>
            <w:right w:val="none" w:sz="0" w:space="0" w:color="auto"/>
          </w:divBdr>
          <w:divsChild>
            <w:div w:id="40639378">
              <w:marLeft w:val="0"/>
              <w:marRight w:val="0"/>
              <w:marTop w:val="0"/>
              <w:marBottom w:val="0"/>
              <w:divBdr>
                <w:top w:val="none" w:sz="0" w:space="0" w:color="auto"/>
                <w:left w:val="none" w:sz="0" w:space="0" w:color="auto"/>
                <w:bottom w:val="none" w:sz="0" w:space="0" w:color="auto"/>
                <w:right w:val="none" w:sz="0" w:space="0" w:color="auto"/>
              </w:divBdr>
              <w:divsChild>
                <w:div w:id="11929474">
                  <w:marLeft w:val="0"/>
                  <w:marRight w:val="0"/>
                  <w:marTop w:val="0"/>
                  <w:marBottom w:val="0"/>
                  <w:divBdr>
                    <w:top w:val="none" w:sz="0" w:space="0" w:color="auto"/>
                    <w:left w:val="none" w:sz="0" w:space="0" w:color="auto"/>
                    <w:bottom w:val="none" w:sz="0" w:space="0" w:color="auto"/>
                    <w:right w:val="none" w:sz="0" w:space="0" w:color="auto"/>
                  </w:divBdr>
                  <w:divsChild>
                    <w:div w:id="577059187">
                      <w:marLeft w:val="0"/>
                      <w:marRight w:val="0"/>
                      <w:marTop w:val="0"/>
                      <w:marBottom w:val="0"/>
                      <w:divBdr>
                        <w:top w:val="none" w:sz="0" w:space="0" w:color="auto"/>
                        <w:left w:val="none" w:sz="0" w:space="0" w:color="auto"/>
                        <w:bottom w:val="none" w:sz="0" w:space="0" w:color="auto"/>
                        <w:right w:val="none" w:sz="0" w:space="0" w:color="auto"/>
                      </w:divBdr>
                      <w:divsChild>
                        <w:div w:id="133566574">
                          <w:marLeft w:val="0"/>
                          <w:marRight w:val="0"/>
                          <w:marTop w:val="0"/>
                          <w:marBottom w:val="0"/>
                          <w:divBdr>
                            <w:top w:val="none" w:sz="0" w:space="0" w:color="auto"/>
                            <w:left w:val="none" w:sz="0" w:space="0" w:color="auto"/>
                            <w:bottom w:val="none" w:sz="0" w:space="0" w:color="auto"/>
                            <w:right w:val="none" w:sz="0" w:space="0" w:color="auto"/>
                          </w:divBdr>
                        </w:div>
                        <w:div w:id="544214720">
                          <w:marLeft w:val="0"/>
                          <w:marRight w:val="0"/>
                          <w:marTop w:val="0"/>
                          <w:marBottom w:val="0"/>
                          <w:divBdr>
                            <w:top w:val="none" w:sz="0" w:space="0" w:color="auto"/>
                            <w:left w:val="none" w:sz="0" w:space="0" w:color="auto"/>
                            <w:bottom w:val="none" w:sz="0" w:space="0" w:color="auto"/>
                            <w:right w:val="none" w:sz="0" w:space="0" w:color="auto"/>
                          </w:divBdr>
                        </w:div>
                        <w:div w:id="888299547">
                          <w:marLeft w:val="0"/>
                          <w:marRight w:val="0"/>
                          <w:marTop w:val="0"/>
                          <w:marBottom w:val="0"/>
                          <w:divBdr>
                            <w:top w:val="none" w:sz="0" w:space="0" w:color="auto"/>
                            <w:left w:val="none" w:sz="0" w:space="0" w:color="auto"/>
                            <w:bottom w:val="none" w:sz="0" w:space="0" w:color="auto"/>
                            <w:right w:val="none" w:sz="0" w:space="0" w:color="auto"/>
                          </w:divBdr>
                        </w:div>
                        <w:div w:id="1220895441">
                          <w:marLeft w:val="0"/>
                          <w:marRight w:val="0"/>
                          <w:marTop w:val="0"/>
                          <w:marBottom w:val="0"/>
                          <w:divBdr>
                            <w:top w:val="none" w:sz="0" w:space="0" w:color="auto"/>
                            <w:left w:val="none" w:sz="0" w:space="0" w:color="auto"/>
                            <w:bottom w:val="none" w:sz="0" w:space="0" w:color="auto"/>
                            <w:right w:val="none" w:sz="0" w:space="0" w:color="auto"/>
                          </w:divBdr>
                        </w:div>
                        <w:div w:id="17840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616177">
      <w:bodyDiv w:val="1"/>
      <w:marLeft w:val="0"/>
      <w:marRight w:val="0"/>
      <w:marTop w:val="0"/>
      <w:marBottom w:val="0"/>
      <w:divBdr>
        <w:top w:val="none" w:sz="0" w:space="0" w:color="auto"/>
        <w:left w:val="none" w:sz="0" w:space="0" w:color="auto"/>
        <w:bottom w:val="none" w:sz="0" w:space="0" w:color="auto"/>
        <w:right w:val="none" w:sz="0" w:space="0" w:color="auto"/>
      </w:divBdr>
    </w:div>
    <w:div w:id="1948001333">
      <w:bodyDiv w:val="1"/>
      <w:marLeft w:val="0"/>
      <w:marRight w:val="0"/>
      <w:marTop w:val="0"/>
      <w:marBottom w:val="0"/>
      <w:divBdr>
        <w:top w:val="none" w:sz="0" w:space="0" w:color="auto"/>
        <w:left w:val="none" w:sz="0" w:space="0" w:color="auto"/>
        <w:bottom w:val="none" w:sz="0" w:space="0" w:color="auto"/>
        <w:right w:val="none" w:sz="0" w:space="0" w:color="auto"/>
      </w:divBdr>
      <w:divsChild>
        <w:div w:id="1661738359">
          <w:marLeft w:val="0"/>
          <w:marRight w:val="0"/>
          <w:marTop w:val="0"/>
          <w:marBottom w:val="0"/>
          <w:divBdr>
            <w:top w:val="none" w:sz="0" w:space="0" w:color="auto"/>
            <w:left w:val="none" w:sz="0" w:space="0" w:color="auto"/>
            <w:bottom w:val="none" w:sz="0" w:space="0" w:color="auto"/>
            <w:right w:val="none" w:sz="0" w:space="0" w:color="auto"/>
          </w:divBdr>
          <w:divsChild>
            <w:div w:id="1157528100">
              <w:marLeft w:val="0"/>
              <w:marRight w:val="0"/>
              <w:marTop w:val="0"/>
              <w:marBottom w:val="0"/>
              <w:divBdr>
                <w:top w:val="none" w:sz="0" w:space="0" w:color="auto"/>
                <w:left w:val="none" w:sz="0" w:space="0" w:color="auto"/>
                <w:bottom w:val="none" w:sz="0" w:space="0" w:color="auto"/>
                <w:right w:val="none" w:sz="0" w:space="0" w:color="auto"/>
              </w:divBdr>
              <w:divsChild>
                <w:div w:id="607395687">
                  <w:marLeft w:val="0"/>
                  <w:marRight w:val="0"/>
                  <w:marTop w:val="0"/>
                  <w:marBottom w:val="0"/>
                  <w:divBdr>
                    <w:top w:val="none" w:sz="0" w:space="0" w:color="auto"/>
                    <w:left w:val="none" w:sz="0" w:space="0" w:color="auto"/>
                    <w:bottom w:val="none" w:sz="0" w:space="0" w:color="auto"/>
                    <w:right w:val="none" w:sz="0" w:space="0" w:color="auto"/>
                  </w:divBdr>
                  <w:divsChild>
                    <w:div w:id="123088661">
                      <w:marLeft w:val="100"/>
                      <w:marRight w:val="0"/>
                      <w:marTop w:val="0"/>
                      <w:marBottom w:val="33"/>
                      <w:divBdr>
                        <w:top w:val="none" w:sz="0" w:space="0" w:color="auto"/>
                        <w:left w:val="none" w:sz="0" w:space="0" w:color="auto"/>
                        <w:bottom w:val="none" w:sz="0" w:space="0" w:color="auto"/>
                        <w:right w:val="none" w:sz="0" w:space="0" w:color="auto"/>
                      </w:divBdr>
                      <w:divsChild>
                        <w:div w:id="896209977">
                          <w:marLeft w:val="0"/>
                          <w:marRight w:val="0"/>
                          <w:marTop w:val="0"/>
                          <w:marBottom w:val="0"/>
                          <w:divBdr>
                            <w:top w:val="none" w:sz="0" w:space="0" w:color="auto"/>
                            <w:left w:val="none" w:sz="0" w:space="0" w:color="auto"/>
                            <w:bottom w:val="none" w:sz="0" w:space="0" w:color="auto"/>
                            <w:right w:val="none" w:sz="0" w:space="0" w:color="auto"/>
                          </w:divBdr>
                        </w:div>
                        <w:div w:id="1742409639">
                          <w:marLeft w:val="0"/>
                          <w:marRight w:val="0"/>
                          <w:marTop w:val="0"/>
                          <w:marBottom w:val="0"/>
                          <w:divBdr>
                            <w:top w:val="none" w:sz="0" w:space="0" w:color="auto"/>
                            <w:left w:val="none" w:sz="0" w:space="0" w:color="auto"/>
                            <w:bottom w:val="none" w:sz="0" w:space="0" w:color="auto"/>
                            <w:right w:val="none" w:sz="0" w:space="0" w:color="auto"/>
                          </w:divBdr>
                        </w:div>
                      </w:divsChild>
                    </w:div>
                    <w:div w:id="153689529">
                      <w:marLeft w:val="0"/>
                      <w:marRight w:val="0"/>
                      <w:marTop w:val="0"/>
                      <w:marBottom w:val="0"/>
                      <w:divBdr>
                        <w:top w:val="none" w:sz="0" w:space="0" w:color="auto"/>
                        <w:left w:val="none" w:sz="0" w:space="0" w:color="auto"/>
                        <w:bottom w:val="none" w:sz="0" w:space="0" w:color="auto"/>
                        <w:right w:val="none" w:sz="0" w:space="0" w:color="auto"/>
                      </w:divBdr>
                    </w:div>
                    <w:div w:id="184222178">
                      <w:marLeft w:val="0"/>
                      <w:marRight w:val="0"/>
                      <w:marTop w:val="0"/>
                      <w:marBottom w:val="0"/>
                      <w:divBdr>
                        <w:top w:val="none" w:sz="0" w:space="0" w:color="auto"/>
                        <w:left w:val="none" w:sz="0" w:space="0" w:color="auto"/>
                        <w:bottom w:val="none" w:sz="0" w:space="0" w:color="auto"/>
                        <w:right w:val="none" w:sz="0" w:space="0" w:color="auto"/>
                      </w:divBdr>
                    </w:div>
                    <w:div w:id="420151766">
                      <w:marLeft w:val="0"/>
                      <w:marRight w:val="0"/>
                      <w:marTop w:val="0"/>
                      <w:marBottom w:val="0"/>
                      <w:divBdr>
                        <w:top w:val="none" w:sz="0" w:space="0" w:color="auto"/>
                        <w:left w:val="none" w:sz="0" w:space="0" w:color="auto"/>
                        <w:bottom w:val="none" w:sz="0" w:space="0" w:color="auto"/>
                        <w:right w:val="none" w:sz="0" w:space="0" w:color="auto"/>
                      </w:divBdr>
                    </w:div>
                    <w:div w:id="883062736">
                      <w:marLeft w:val="100"/>
                      <w:marRight w:val="0"/>
                      <w:marTop w:val="0"/>
                      <w:marBottom w:val="33"/>
                      <w:divBdr>
                        <w:top w:val="none" w:sz="0" w:space="0" w:color="auto"/>
                        <w:left w:val="none" w:sz="0" w:space="0" w:color="auto"/>
                        <w:bottom w:val="none" w:sz="0" w:space="0" w:color="auto"/>
                        <w:right w:val="none" w:sz="0" w:space="0" w:color="auto"/>
                      </w:divBdr>
                      <w:divsChild>
                        <w:div w:id="1118836950">
                          <w:marLeft w:val="0"/>
                          <w:marRight w:val="0"/>
                          <w:marTop w:val="0"/>
                          <w:marBottom w:val="0"/>
                          <w:divBdr>
                            <w:top w:val="none" w:sz="0" w:space="0" w:color="auto"/>
                            <w:left w:val="none" w:sz="0" w:space="0" w:color="auto"/>
                            <w:bottom w:val="none" w:sz="0" w:space="0" w:color="auto"/>
                            <w:right w:val="none" w:sz="0" w:space="0" w:color="auto"/>
                          </w:divBdr>
                        </w:div>
                        <w:div w:id="1336109688">
                          <w:marLeft w:val="0"/>
                          <w:marRight w:val="0"/>
                          <w:marTop w:val="0"/>
                          <w:marBottom w:val="0"/>
                          <w:divBdr>
                            <w:top w:val="none" w:sz="0" w:space="0" w:color="auto"/>
                            <w:left w:val="none" w:sz="0" w:space="0" w:color="auto"/>
                            <w:bottom w:val="none" w:sz="0" w:space="0" w:color="auto"/>
                            <w:right w:val="none" w:sz="0" w:space="0" w:color="auto"/>
                          </w:divBdr>
                        </w:div>
                      </w:divsChild>
                    </w:div>
                    <w:div w:id="1032731345">
                      <w:marLeft w:val="100"/>
                      <w:marRight w:val="0"/>
                      <w:marTop w:val="0"/>
                      <w:marBottom w:val="33"/>
                      <w:divBdr>
                        <w:top w:val="none" w:sz="0" w:space="0" w:color="auto"/>
                        <w:left w:val="none" w:sz="0" w:space="0" w:color="auto"/>
                        <w:bottom w:val="none" w:sz="0" w:space="0" w:color="auto"/>
                        <w:right w:val="none" w:sz="0" w:space="0" w:color="auto"/>
                      </w:divBdr>
                      <w:divsChild>
                        <w:div w:id="82652420">
                          <w:marLeft w:val="0"/>
                          <w:marRight w:val="0"/>
                          <w:marTop w:val="0"/>
                          <w:marBottom w:val="0"/>
                          <w:divBdr>
                            <w:top w:val="none" w:sz="0" w:space="0" w:color="auto"/>
                            <w:left w:val="none" w:sz="0" w:space="0" w:color="auto"/>
                            <w:bottom w:val="none" w:sz="0" w:space="0" w:color="auto"/>
                            <w:right w:val="none" w:sz="0" w:space="0" w:color="auto"/>
                          </w:divBdr>
                        </w:div>
                        <w:div w:id="171378410">
                          <w:marLeft w:val="0"/>
                          <w:marRight w:val="0"/>
                          <w:marTop w:val="0"/>
                          <w:marBottom w:val="0"/>
                          <w:divBdr>
                            <w:top w:val="none" w:sz="0" w:space="0" w:color="auto"/>
                            <w:left w:val="none" w:sz="0" w:space="0" w:color="auto"/>
                            <w:bottom w:val="none" w:sz="0" w:space="0" w:color="auto"/>
                            <w:right w:val="none" w:sz="0" w:space="0" w:color="auto"/>
                          </w:divBdr>
                        </w:div>
                      </w:divsChild>
                    </w:div>
                    <w:div w:id="1214661554">
                      <w:marLeft w:val="100"/>
                      <w:marRight w:val="0"/>
                      <w:marTop w:val="0"/>
                      <w:marBottom w:val="33"/>
                      <w:divBdr>
                        <w:top w:val="none" w:sz="0" w:space="0" w:color="auto"/>
                        <w:left w:val="none" w:sz="0" w:space="0" w:color="auto"/>
                        <w:bottom w:val="none" w:sz="0" w:space="0" w:color="auto"/>
                        <w:right w:val="none" w:sz="0" w:space="0" w:color="auto"/>
                      </w:divBdr>
                      <w:divsChild>
                        <w:div w:id="837814665">
                          <w:marLeft w:val="0"/>
                          <w:marRight w:val="0"/>
                          <w:marTop w:val="0"/>
                          <w:marBottom w:val="0"/>
                          <w:divBdr>
                            <w:top w:val="none" w:sz="0" w:space="0" w:color="auto"/>
                            <w:left w:val="none" w:sz="0" w:space="0" w:color="auto"/>
                            <w:bottom w:val="none" w:sz="0" w:space="0" w:color="auto"/>
                            <w:right w:val="none" w:sz="0" w:space="0" w:color="auto"/>
                          </w:divBdr>
                        </w:div>
                        <w:div w:id="1373652231">
                          <w:marLeft w:val="0"/>
                          <w:marRight w:val="0"/>
                          <w:marTop w:val="0"/>
                          <w:marBottom w:val="0"/>
                          <w:divBdr>
                            <w:top w:val="none" w:sz="0" w:space="0" w:color="auto"/>
                            <w:left w:val="none" w:sz="0" w:space="0" w:color="auto"/>
                            <w:bottom w:val="none" w:sz="0" w:space="0" w:color="auto"/>
                            <w:right w:val="none" w:sz="0" w:space="0" w:color="auto"/>
                          </w:divBdr>
                        </w:div>
                      </w:divsChild>
                    </w:div>
                    <w:div w:id="1354109311">
                      <w:marLeft w:val="0"/>
                      <w:marRight w:val="0"/>
                      <w:marTop w:val="0"/>
                      <w:marBottom w:val="0"/>
                      <w:divBdr>
                        <w:top w:val="none" w:sz="0" w:space="0" w:color="auto"/>
                        <w:left w:val="none" w:sz="0" w:space="0" w:color="auto"/>
                        <w:bottom w:val="none" w:sz="0" w:space="0" w:color="auto"/>
                        <w:right w:val="none" w:sz="0" w:space="0" w:color="auto"/>
                      </w:divBdr>
                    </w:div>
                    <w:div w:id="2052460397">
                      <w:marLeft w:val="0"/>
                      <w:marRight w:val="0"/>
                      <w:marTop w:val="0"/>
                      <w:marBottom w:val="0"/>
                      <w:divBdr>
                        <w:top w:val="none" w:sz="0" w:space="0" w:color="auto"/>
                        <w:left w:val="none" w:sz="0" w:space="0" w:color="auto"/>
                        <w:bottom w:val="none" w:sz="0" w:space="0" w:color="auto"/>
                        <w:right w:val="none" w:sz="0" w:space="0" w:color="auto"/>
                      </w:divBdr>
                    </w:div>
                    <w:div w:id="2115513981">
                      <w:marLeft w:val="100"/>
                      <w:marRight w:val="0"/>
                      <w:marTop w:val="0"/>
                      <w:marBottom w:val="33"/>
                      <w:divBdr>
                        <w:top w:val="none" w:sz="0" w:space="0" w:color="auto"/>
                        <w:left w:val="none" w:sz="0" w:space="0" w:color="auto"/>
                        <w:bottom w:val="none" w:sz="0" w:space="0" w:color="auto"/>
                        <w:right w:val="none" w:sz="0" w:space="0" w:color="auto"/>
                      </w:divBdr>
                      <w:divsChild>
                        <w:div w:id="12343726">
                          <w:marLeft w:val="0"/>
                          <w:marRight w:val="0"/>
                          <w:marTop w:val="0"/>
                          <w:marBottom w:val="0"/>
                          <w:divBdr>
                            <w:top w:val="none" w:sz="0" w:space="0" w:color="auto"/>
                            <w:left w:val="none" w:sz="0" w:space="0" w:color="auto"/>
                            <w:bottom w:val="none" w:sz="0" w:space="0" w:color="auto"/>
                            <w:right w:val="none" w:sz="0" w:space="0" w:color="auto"/>
                          </w:divBdr>
                        </w:div>
                        <w:div w:id="96871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313064">
      <w:bodyDiv w:val="1"/>
      <w:marLeft w:val="75"/>
      <w:marRight w:val="75"/>
      <w:marTop w:val="0"/>
      <w:marBottom w:val="0"/>
      <w:divBdr>
        <w:top w:val="none" w:sz="0" w:space="0" w:color="auto"/>
        <w:left w:val="none" w:sz="0" w:space="0" w:color="auto"/>
        <w:bottom w:val="none" w:sz="0" w:space="0" w:color="auto"/>
        <w:right w:val="none" w:sz="0" w:space="0" w:color="auto"/>
      </w:divBdr>
      <w:divsChild>
        <w:div w:id="1342396976">
          <w:marLeft w:val="0"/>
          <w:marRight w:val="0"/>
          <w:marTop w:val="0"/>
          <w:marBottom w:val="0"/>
          <w:divBdr>
            <w:top w:val="none" w:sz="0" w:space="0" w:color="auto"/>
            <w:left w:val="single" w:sz="6" w:space="0" w:color="ECECEC"/>
            <w:bottom w:val="single" w:sz="6" w:space="8" w:color="ECECEC"/>
            <w:right w:val="single" w:sz="6" w:space="0" w:color="ECECEC"/>
          </w:divBdr>
          <w:divsChild>
            <w:div w:id="1420254667">
              <w:marLeft w:val="0"/>
              <w:marRight w:val="0"/>
              <w:marTop w:val="0"/>
              <w:marBottom w:val="0"/>
              <w:divBdr>
                <w:top w:val="none" w:sz="0" w:space="0" w:color="auto"/>
                <w:left w:val="none" w:sz="0" w:space="0" w:color="auto"/>
                <w:bottom w:val="none" w:sz="0" w:space="0" w:color="auto"/>
                <w:right w:val="none" w:sz="0" w:space="0" w:color="auto"/>
              </w:divBdr>
              <w:divsChild>
                <w:div w:id="1928074213">
                  <w:marLeft w:val="0"/>
                  <w:marRight w:val="0"/>
                  <w:marTop w:val="0"/>
                  <w:marBottom w:val="0"/>
                  <w:divBdr>
                    <w:top w:val="none" w:sz="0" w:space="0" w:color="auto"/>
                    <w:left w:val="none" w:sz="0" w:space="0" w:color="auto"/>
                    <w:bottom w:val="none" w:sz="0" w:space="0" w:color="auto"/>
                    <w:right w:val="none" w:sz="0" w:space="0" w:color="auto"/>
                  </w:divBdr>
                  <w:divsChild>
                    <w:div w:id="222716577">
                      <w:marLeft w:val="0"/>
                      <w:marRight w:val="0"/>
                      <w:marTop w:val="0"/>
                      <w:marBottom w:val="0"/>
                      <w:divBdr>
                        <w:top w:val="none" w:sz="0" w:space="0" w:color="auto"/>
                        <w:left w:val="none" w:sz="0" w:space="0" w:color="auto"/>
                        <w:bottom w:val="none" w:sz="0" w:space="0" w:color="auto"/>
                        <w:right w:val="none" w:sz="0" w:space="0" w:color="auto"/>
                      </w:divBdr>
                    </w:div>
                    <w:div w:id="179864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461194">
      <w:bodyDiv w:val="1"/>
      <w:marLeft w:val="0"/>
      <w:marRight w:val="0"/>
      <w:marTop w:val="0"/>
      <w:marBottom w:val="0"/>
      <w:divBdr>
        <w:top w:val="none" w:sz="0" w:space="0" w:color="auto"/>
        <w:left w:val="none" w:sz="0" w:space="0" w:color="auto"/>
        <w:bottom w:val="none" w:sz="0" w:space="0" w:color="auto"/>
        <w:right w:val="none" w:sz="0" w:space="0" w:color="auto"/>
      </w:divBdr>
    </w:div>
    <w:div w:id="1949584079">
      <w:bodyDiv w:val="1"/>
      <w:marLeft w:val="0"/>
      <w:marRight w:val="0"/>
      <w:marTop w:val="0"/>
      <w:marBottom w:val="0"/>
      <w:divBdr>
        <w:top w:val="none" w:sz="0" w:space="0" w:color="auto"/>
        <w:left w:val="none" w:sz="0" w:space="0" w:color="auto"/>
        <w:bottom w:val="none" w:sz="0" w:space="0" w:color="auto"/>
        <w:right w:val="none" w:sz="0" w:space="0" w:color="auto"/>
      </w:divBdr>
    </w:div>
    <w:div w:id="1950964729">
      <w:bodyDiv w:val="1"/>
      <w:marLeft w:val="0"/>
      <w:marRight w:val="0"/>
      <w:marTop w:val="0"/>
      <w:marBottom w:val="0"/>
      <w:divBdr>
        <w:top w:val="none" w:sz="0" w:space="0" w:color="auto"/>
        <w:left w:val="none" w:sz="0" w:space="0" w:color="auto"/>
        <w:bottom w:val="none" w:sz="0" w:space="0" w:color="auto"/>
        <w:right w:val="none" w:sz="0" w:space="0" w:color="auto"/>
      </w:divBdr>
    </w:div>
    <w:div w:id="1951207374">
      <w:bodyDiv w:val="1"/>
      <w:marLeft w:val="0"/>
      <w:marRight w:val="0"/>
      <w:marTop w:val="0"/>
      <w:marBottom w:val="0"/>
      <w:divBdr>
        <w:top w:val="none" w:sz="0" w:space="0" w:color="auto"/>
        <w:left w:val="none" w:sz="0" w:space="0" w:color="auto"/>
        <w:bottom w:val="none" w:sz="0" w:space="0" w:color="auto"/>
        <w:right w:val="none" w:sz="0" w:space="0" w:color="auto"/>
      </w:divBdr>
    </w:div>
    <w:div w:id="1952206926">
      <w:bodyDiv w:val="1"/>
      <w:marLeft w:val="0"/>
      <w:marRight w:val="0"/>
      <w:marTop w:val="0"/>
      <w:marBottom w:val="0"/>
      <w:divBdr>
        <w:top w:val="none" w:sz="0" w:space="0" w:color="auto"/>
        <w:left w:val="none" w:sz="0" w:space="0" w:color="auto"/>
        <w:bottom w:val="none" w:sz="0" w:space="0" w:color="auto"/>
        <w:right w:val="none" w:sz="0" w:space="0" w:color="auto"/>
      </w:divBdr>
      <w:divsChild>
        <w:div w:id="960837889">
          <w:marLeft w:val="0"/>
          <w:marRight w:val="0"/>
          <w:marTop w:val="0"/>
          <w:marBottom w:val="0"/>
          <w:divBdr>
            <w:top w:val="none" w:sz="0" w:space="0" w:color="auto"/>
            <w:left w:val="none" w:sz="0" w:space="0" w:color="auto"/>
            <w:bottom w:val="none" w:sz="0" w:space="0" w:color="auto"/>
            <w:right w:val="none" w:sz="0" w:space="0" w:color="auto"/>
          </w:divBdr>
          <w:divsChild>
            <w:div w:id="429860308">
              <w:marLeft w:val="0"/>
              <w:marRight w:val="0"/>
              <w:marTop w:val="0"/>
              <w:marBottom w:val="0"/>
              <w:divBdr>
                <w:top w:val="none" w:sz="0" w:space="0" w:color="auto"/>
                <w:left w:val="none" w:sz="0" w:space="0" w:color="auto"/>
                <w:bottom w:val="none" w:sz="0" w:space="0" w:color="auto"/>
                <w:right w:val="none" w:sz="0" w:space="0" w:color="auto"/>
              </w:divBdr>
              <w:divsChild>
                <w:div w:id="912661653">
                  <w:marLeft w:val="0"/>
                  <w:marRight w:val="0"/>
                  <w:marTop w:val="0"/>
                  <w:marBottom w:val="0"/>
                  <w:divBdr>
                    <w:top w:val="none" w:sz="0" w:space="0" w:color="auto"/>
                    <w:left w:val="none" w:sz="0" w:space="0" w:color="auto"/>
                    <w:bottom w:val="none" w:sz="0" w:space="0" w:color="auto"/>
                    <w:right w:val="none" w:sz="0" w:space="0" w:color="auto"/>
                  </w:divBdr>
                  <w:divsChild>
                    <w:div w:id="651446785">
                      <w:marLeft w:val="0"/>
                      <w:marRight w:val="0"/>
                      <w:marTop w:val="0"/>
                      <w:marBottom w:val="0"/>
                      <w:divBdr>
                        <w:top w:val="none" w:sz="0" w:space="0" w:color="auto"/>
                        <w:left w:val="none" w:sz="0" w:space="0" w:color="auto"/>
                        <w:bottom w:val="none" w:sz="0" w:space="0" w:color="auto"/>
                        <w:right w:val="none" w:sz="0" w:space="0" w:color="auto"/>
                      </w:divBdr>
                      <w:divsChild>
                        <w:div w:id="4189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391660">
      <w:bodyDiv w:val="1"/>
      <w:marLeft w:val="0"/>
      <w:marRight w:val="0"/>
      <w:marTop w:val="0"/>
      <w:marBottom w:val="0"/>
      <w:divBdr>
        <w:top w:val="none" w:sz="0" w:space="0" w:color="auto"/>
        <w:left w:val="none" w:sz="0" w:space="0" w:color="auto"/>
        <w:bottom w:val="none" w:sz="0" w:space="0" w:color="auto"/>
        <w:right w:val="none" w:sz="0" w:space="0" w:color="auto"/>
      </w:divBdr>
      <w:divsChild>
        <w:div w:id="1148471069">
          <w:marLeft w:val="0"/>
          <w:marRight w:val="0"/>
          <w:marTop w:val="0"/>
          <w:marBottom w:val="0"/>
          <w:divBdr>
            <w:top w:val="none" w:sz="0" w:space="0" w:color="auto"/>
            <w:left w:val="none" w:sz="0" w:space="0" w:color="auto"/>
            <w:bottom w:val="none" w:sz="0" w:space="0" w:color="auto"/>
            <w:right w:val="none" w:sz="0" w:space="0" w:color="auto"/>
          </w:divBdr>
        </w:div>
        <w:div w:id="798957209">
          <w:marLeft w:val="0"/>
          <w:marRight w:val="0"/>
          <w:marTop w:val="0"/>
          <w:marBottom w:val="0"/>
          <w:divBdr>
            <w:top w:val="none" w:sz="0" w:space="0" w:color="auto"/>
            <w:left w:val="none" w:sz="0" w:space="0" w:color="auto"/>
            <w:bottom w:val="none" w:sz="0" w:space="0" w:color="auto"/>
            <w:right w:val="none" w:sz="0" w:space="0" w:color="auto"/>
          </w:divBdr>
        </w:div>
        <w:div w:id="1843738264">
          <w:marLeft w:val="0"/>
          <w:marRight w:val="0"/>
          <w:marTop w:val="0"/>
          <w:marBottom w:val="0"/>
          <w:divBdr>
            <w:top w:val="none" w:sz="0" w:space="0" w:color="auto"/>
            <w:left w:val="none" w:sz="0" w:space="0" w:color="auto"/>
            <w:bottom w:val="none" w:sz="0" w:space="0" w:color="auto"/>
            <w:right w:val="none" w:sz="0" w:space="0" w:color="auto"/>
          </w:divBdr>
        </w:div>
        <w:div w:id="1978603315">
          <w:marLeft w:val="0"/>
          <w:marRight w:val="0"/>
          <w:marTop w:val="0"/>
          <w:marBottom w:val="0"/>
          <w:divBdr>
            <w:top w:val="none" w:sz="0" w:space="0" w:color="auto"/>
            <w:left w:val="none" w:sz="0" w:space="0" w:color="auto"/>
            <w:bottom w:val="none" w:sz="0" w:space="0" w:color="auto"/>
            <w:right w:val="none" w:sz="0" w:space="0" w:color="auto"/>
          </w:divBdr>
        </w:div>
        <w:div w:id="86971769">
          <w:marLeft w:val="0"/>
          <w:marRight w:val="0"/>
          <w:marTop w:val="0"/>
          <w:marBottom w:val="0"/>
          <w:divBdr>
            <w:top w:val="none" w:sz="0" w:space="0" w:color="auto"/>
            <w:left w:val="none" w:sz="0" w:space="0" w:color="auto"/>
            <w:bottom w:val="none" w:sz="0" w:space="0" w:color="auto"/>
            <w:right w:val="none" w:sz="0" w:space="0" w:color="auto"/>
          </w:divBdr>
        </w:div>
        <w:div w:id="1592471457">
          <w:marLeft w:val="0"/>
          <w:marRight w:val="0"/>
          <w:marTop w:val="0"/>
          <w:marBottom w:val="0"/>
          <w:divBdr>
            <w:top w:val="none" w:sz="0" w:space="0" w:color="auto"/>
            <w:left w:val="none" w:sz="0" w:space="0" w:color="auto"/>
            <w:bottom w:val="none" w:sz="0" w:space="0" w:color="auto"/>
            <w:right w:val="none" w:sz="0" w:space="0" w:color="auto"/>
          </w:divBdr>
        </w:div>
        <w:div w:id="1460538626">
          <w:marLeft w:val="0"/>
          <w:marRight w:val="0"/>
          <w:marTop w:val="0"/>
          <w:marBottom w:val="0"/>
          <w:divBdr>
            <w:top w:val="none" w:sz="0" w:space="0" w:color="auto"/>
            <w:left w:val="none" w:sz="0" w:space="0" w:color="auto"/>
            <w:bottom w:val="none" w:sz="0" w:space="0" w:color="auto"/>
            <w:right w:val="none" w:sz="0" w:space="0" w:color="auto"/>
          </w:divBdr>
        </w:div>
        <w:div w:id="8993716">
          <w:marLeft w:val="0"/>
          <w:marRight w:val="0"/>
          <w:marTop w:val="0"/>
          <w:marBottom w:val="0"/>
          <w:divBdr>
            <w:top w:val="none" w:sz="0" w:space="0" w:color="auto"/>
            <w:left w:val="none" w:sz="0" w:space="0" w:color="auto"/>
            <w:bottom w:val="none" w:sz="0" w:space="0" w:color="auto"/>
            <w:right w:val="none" w:sz="0" w:space="0" w:color="auto"/>
          </w:divBdr>
        </w:div>
      </w:divsChild>
    </w:div>
    <w:div w:id="1954440316">
      <w:bodyDiv w:val="1"/>
      <w:marLeft w:val="0"/>
      <w:marRight w:val="0"/>
      <w:marTop w:val="0"/>
      <w:marBottom w:val="0"/>
      <w:divBdr>
        <w:top w:val="none" w:sz="0" w:space="0" w:color="auto"/>
        <w:left w:val="none" w:sz="0" w:space="0" w:color="auto"/>
        <w:bottom w:val="none" w:sz="0" w:space="0" w:color="auto"/>
        <w:right w:val="none" w:sz="0" w:space="0" w:color="auto"/>
      </w:divBdr>
    </w:div>
    <w:div w:id="1954555941">
      <w:bodyDiv w:val="1"/>
      <w:marLeft w:val="0"/>
      <w:marRight w:val="0"/>
      <w:marTop w:val="0"/>
      <w:marBottom w:val="0"/>
      <w:divBdr>
        <w:top w:val="none" w:sz="0" w:space="0" w:color="auto"/>
        <w:left w:val="none" w:sz="0" w:space="0" w:color="auto"/>
        <w:bottom w:val="none" w:sz="0" w:space="0" w:color="auto"/>
        <w:right w:val="none" w:sz="0" w:space="0" w:color="auto"/>
      </w:divBdr>
      <w:divsChild>
        <w:div w:id="1125462319">
          <w:marLeft w:val="0"/>
          <w:marRight w:val="0"/>
          <w:marTop w:val="0"/>
          <w:marBottom w:val="0"/>
          <w:divBdr>
            <w:top w:val="none" w:sz="0" w:space="0" w:color="auto"/>
            <w:left w:val="none" w:sz="0" w:space="0" w:color="auto"/>
            <w:bottom w:val="none" w:sz="0" w:space="0" w:color="auto"/>
            <w:right w:val="none" w:sz="0" w:space="0" w:color="auto"/>
          </w:divBdr>
          <w:divsChild>
            <w:div w:id="528841501">
              <w:marLeft w:val="0"/>
              <w:marRight w:val="0"/>
              <w:marTop w:val="0"/>
              <w:marBottom w:val="0"/>
              <w:divBdr>
                <w:top w:val="none" w:sz="0" w:space="0" w:color="auto"/>
                <w:left w:val="none" w:sz="0" w:space="0" w:color="auto"/>
                <w:bottom w:val="none" w:sz="0" w:space="0" w:color="auto"/>
                <w:right w:val="none" w:sz="0" w:space="0" w:color="auto"/>
              </w:divBdr>
              <w:divsChild>
                <w:div w:id="98381324">
                  <w:marLeft w:val="0"/>
                  <w:marRight w:val="0"/>
                  <w:marTop w:val="0"/>
                  <w:marBottom w:val="0"/>
                  <w:divBdr>
                    <w:top w:val="none" w:sz="0" w:space="0" w:color="auto"/>
                    <w:left w:val="none" w:sz="0" w:space="0" w:color="auto"/>
                    <w:bottom w:val="none" w:sz="0" w:space="0" w:color="auto"/>
                    <w:right w:val="none" w:sz="0" w:space="0" w:color="auto"/>
                  </w:divBdr>
                  <w:divsChild>
                    <w:div w:id="1040666543">
                      <w:marLeft w:val="0"/>
                      <w:marRight w:val="0"/>
                      <w:marTop w:val="0"/>
                      <w:marBottom w:val="0"/>
                      <w:divBdr>
                        <w:top w:val="single" w:sz="2" w:space="1" w:color="C0C0C0"/>
                        <w:left w:val="single" w:sz="2" w:space="1" w:color="C0C0C0"/>
                        <w:bottom w:val="single" w:sz="2" w:space="1" w:color="C0C0C0"/>
                        <w:right w:val="single" w:sz="2" w:space="1" w:color="C0C0C0"/>
                      </w:divBdr>
                      <w:divsChild>
                        <w:div w:id="11273026">
                          <w:marLeft w:val="0"/>
                          <w:marRight w:val="0"/>
                          <w:marTop w:val="0"/>
                          <w:marBottom w:val="0"/>
                          <w:divBdr>
                            <w:top w:val="none" w:sz="0" w:space="0" w:color="auto"/>
                            <w:left w:val="none" w:sz="0" w:space="0" w:color="auto"/>
                            <w:bottom w:val="none" w:sz="0" w:space="0" w:color="auto"/>
                            <w:right w:val="none" w:sz="0" w:space="0" w:color="auto"/>
                          </w:divBdr>
                        </w:div>
                        <w:div w:id="222520213">
                          <w:marLeft w:val="0"/>
                          <w:marRight w:val="0"/>
                          <w:marTop w:val="0"/>
                          <w:marBottom w:val="0"/>
                          <w:divBdr>
                            <w:top w:val="none" w:sz="0" w:space="0" w:color="auto"/>
                            <w:left w:val="none" w:sz="0" w:space="0" w:color="auto"/>
                            <w:bottom w:val="none" w:sz="0" w:space="0" w:color="auto"/>
                            <w:right w:val="none" w:sz="0" w:space="0" w:color="auto"/>
                          </w:divBdr>
                        </w:div>
                        <w:div w:id="301887828">
                          <w:marLeft w:val="0"/>
                          <w:marRight w:val="0"/>
                          <w:marTop w:val="0"/>
                          <w:marBottom w:val="0"/>
                          <w:divBdr>
                            <w:top w:val="none" w:sz="0" w:space="0" w:color="auto"/>
                            <w:left w:val="none" w:sz="0" w:space="0" w:color="auto"/>
                            <w:bottom w:val="none" w:sz="0" w:space="0" w:color="auto"/>
                            <w:right w:val="none" w:sz="0" w:space="0" w:color="auto"/>
                          </w:divBdr>
                        </w:div>
                        <w:div w:id="1545287957">
                          <w:marLeft w:val="0"/>
                          <w:marRight w:val="0"/>
                          <w:marTop w:val="0"/>
                          <w:marBottom w:val="0"/>
                          <w:divBdr>
                            <w:top w:val="none" w:sz="0" w:space="0" w:color="auto"/>
                            <w:left w:val="none" w:sz="0" w:space="0" w:color="auto"/>
                            <w:bottom w:val="none" w:sz="0" w:space="0" w:color="auto"/>
                            <w:right w:val="none" w:sz="0" w:space="0" w:color="auto"/>
                          </w:divBdr>
                        </w:div>
                        <w:div w:id="208321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207408">
      <w:bodyDiv w:val="1"/>
      <w:marLeft w:val="0"/>
      <w:marRight w:val="0"/>
      <w:marTop w:val="0"/>
      <w:marBottom w:val="0"/>
      <w:divBdr>
        <w:top w:val="none" w:sz="0" w:space="0" w:color="auto"/>
        <w:left w:val="none" w:sz="0" w:space="0" w:color="auto"/>
        <w:bottom w:val="none" w:sz="0" w:space="0" w:color="auto"/>
        <w:right w:val="none" w:sz="0" w:space="0" w:color="auto"/>
      </w:divBdr>
      <w:divsChild>
        <w:div w:id="64643899">
          <w:marLeft w:val="0"/>
          <w:marRight w:val="0"/>
          <w:marTop w:val="0"/>
          <w:marBottom w:val="0"/>
          <w:divBdr>
            <w:top w:val="none" w:sz="0" w:space="0" w:color="auto"/>
            <w:left w:val="none" w:sz="0" w:space="0" w:color="auto"/>
            <w:bottom w:val="none" w:sz="0" w:space="0" w:color="auto"/>
            <w:right w:val="none" w:sz="0" w:space="0" w:color="auto"/>
          </w:divBdr>
          <w:divsChild>
            <w:div w:id="112658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78707">
      <w:bodyDiv w:val="1"/>
      <w:marLeft w:val="0"/>
      <w:marRight w:val="0"/>
      <w:marTop w:val="0"/>
      <w:marBottom w:val="0"/>
      <w:divBdr>
        <w:top w:val="none" w:sz="0" w:space="0" w:color="auto"/>
        <w:left w:val="none" w:sz="0" w:space="0" w:color="auto"/>
        <w:bottom w:val="none" w:sz="0" w:space="0" w:color="auto"/>
        <w:right w:val="none" w:sz="0" w:space="0" w:color="auto"/>
      </w:divBdr>
    </w:div>
    <w:div w:id="1956911087">
      <w:bodyDiv w:val="1"/>
      <w:marLeft w:val="0"/>
      <w:marRight w:val="0"/>
      <w:marTop w:val="0"/>
      <w:marBottom w:val="98"/>
      <w:divBdr>
        <w:top w:val="none" w:sz="0" w:space="0" w:color="auto"/>
        <w:left w:val="none" w:sz="0" w:space="0" w:color="auto"/>
        <w:bottom w:val="none" w:sz="0" w:space="0" w:color="auto"/>
        <w:right w:val="none" w:sz="0" w:space="0" w:color="auto"/>
      </w:divBdr>
      <w:divsChild>
        <w:div w:id="421073124">
          <w:marLeft w:val="0"/>
          <w:marRight w:val="0"/>
          <w:marTop w:val="0"/>
          <w:marBottom w:val="0"/>
          <w:divBdr>
            <w:top w:val="none" w:sz="0" w:space="0" w:color="auto"/>
            <w:left w:val="none" w:sz="0" w:space="0" w:color="auto"/>
            <w:bottom w:val="none" w:sz="0" w:space="0" w:color="auto"/>
            <w:right w:val="none" w:sz="0" w:space="0" w:color="auto"/>
          </w:divBdr>
          <w:divsChild>
            <w:div w:id="505558304">
              <w:marLeft w:val="0"/>
              <w:marRight w:val="0"/>
              <w:marTop w:val="0"/>
              <w:marBottom w:val="0"/>
              <w:divBdr>
                <w:top w:val="none" w:sz="0" w:space="0" w:color="auto"/>
                <w:left w:val="none" w:sz="0" w:space="0" w:color="auto"/>
                <w:bottom w:val="none" w:sz="0" w:space="0" w:color="auto"/>
                <w:right w:val="none" w:sz="0" w:space="0" w:color="auto"/>
              </w:divBdr>
            </w:div>
            <w:div w:id="1240671694">
              <w:marLeft w:val="0"/>
              <w:marRight w:val="0"/>
              <w:marTop w:val="0"/>
              <w:marBottom w:val="0"/>
              <w:divBdr>
                <w:top w:val="none" w:sz="0" w:space="0" w:color="auto"/>
                <w:left w:val="none" w:sz="0" w:space="0" w:color="auto"/>
                <w:bottom w:val="none" w:sz="0" w:space="0" w:color="auto"/>
                <w:right w:val="none" w:sz="0" w:space="0" w:color="auto"/>
              </w:divBdr>
            </w:div>
            <w:div w:id="14661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338984">
      <w:bodyDiv w:val="1"/>
      <w:marLeft w:val="0"/>
      <w:marRight w:val="0"/>
      <w:marTop w:val="0"/>
      <w:marBottom w:val="0"/>
      <w:divBdr>
        <w:top w:val="none" w:sz="0" w:space="0" w:color="auto"/>
        <w:left w:val="none" w:sz="0" w:space="0" w:color="auto"/>
        <w:bottom w:val="none" w:sz="0" w:space="0" w:color="auto"/>
        <w:right w:val="none" w:sz="0" w:space="0" w:color="auto"/>
      </w:divBdr>
    </w:div>
    <w:div w:id="1959682772">
      <w:bodyDiv w:val="1"/>
      <w:marLeft w:val="0"/>
      <w:marRight w:val="0"/>
      <w:marTop w:val="0"/>
      <w:marBottom w:val="0"/>
      <w:divBdr>
        <w:top w:val="none" w:sz="0" w:space="0" w:color="auto"/>
        <w:left w:val="none" w:sz="0" w:space="0" w:color="auto"/>
        <w:bottom w:val="none" w:sz="0" w:space="0" w:color="auto"/>
        <w:right w:val="none" w:sz="0" w:space="0" w:color="auto"/>
      </w:divBdr>
      <w:divsChild>
        <w:div w:id="2026515689">
          <w:marLeft w:val="0"/>
          <w:marRight w:val="0"/>
          <w:marTop w:val="0"/>
          <w:marBottom w:val="0"/>
          <w:divBdr>
            <w:top w:val="none" w:sz="0" w:space="0" w:color="auto"/>
            <w:left w:val="none" w:sz="0" w:space="0" w:color="auto"/>
            <w:bottom w:val="none" w:sz="0" w:space="0" w:color="auto"/>
            <w:right w:val="none" w:sz="0" w:space="0" w:color="auto"/>
          </w:divBdr>
          <w:divsChild>
            <w:div w:id="1343776498">
              <w:marLeft w:val="0"/>
              <w:marRight w:val="0"/>
              <w:marTop w:val="0"/>
              <w:marBottom w:val="0"/>
              <w:divBdr>
                <w:top w:val="none" w:sz="0" w:space="0" w:color="auto"/>
                <w:left w:val="none" w:sz="0" w:space="0" w:color="auto"/>
                <w:bottom w:val="none" w:sz="0" w:space="0" w:color="auto"/>
                <w:right w:val="none" w:sz="0" w:space="0" w:color="auto"/>
              </w:divBdr>
              <w:divsChild>
                <w:div w:id="686951957">
                  <w:marLeft w:val="0"/>
                  <w:marRight w:val="0"/>
                  <w:marTop w:val="0"/>
                  <w:marBottom w:val="0"/>
                  <w:divBdr>
                    <w:top w:val="none" w:sz="0" w:space="0" w:color="auto"/>
                    <w:left w:val="none" w:sz="0" w:space="0" w:color="auto"/>
                    <w:bottom w:val="none" w:sz="0" w:space="0" w:color="auto"/>
                    <w:right w:val="none" w:sz="0" w:space="0" w:color="auto"/>
                  </w:divBdr>
                  <w:divsChild>
                    <w:div w:id="643242587">
                      <w:marLeft w:val="0"/>
                      <w:marRight w:val="0"/>
                      <w:marTop w:val="0"/>
                      <w:marBottom w:val="0"/>
                      <w:divBdr>
                        <w:top w:val="single" w:sz="4" w:space="1" w:color="C0C0C0"/>
                        <w:left w:val="single" w:sz="4" w:space="1" w:color="C0C0C0"/>
                        <w:bottom w:val="single" w:sz="4" w:space="1" w:color="C0C0C0"/>
                        <w:right w:val="single" w:sz="4" w:space="1" w:color="C0C0C0"/>
                      </w:divBdr>
                      <w:divsChild>
                        <w:div w:id="3049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261044">
      <w:bodyDiv w:val="1"/>
      <w:marLeft w:val="0"/>
      <w:marRight w:val="0"/>
      <w:marTop w:val="0"/>
      <w:marBottom w:val="0"/>
      <w:divBdr>
        <w:top w:val="none" w:sz="0" w:space="0" w:color="auto"/>
        <w:left w:val="none" w:sz="0" w:space="0" w:color="auto"/>
        <w:bottom w:val="none" w:sz="0" w:space="0" w:color="auto"/>
        <w:right w:val="none" w:sz="0" w:space="0" w:color="auto"/>
      </w:divBdr>
    </w:div>
    <w:div w:id="1960792553">
      <w:marLeft w:val="0"/>
      <w:marRight w:val="0"/>
      <w:marTop w:val="0"/>
      <w:marBottom w:val="0"/>
      <w:divBdr>
        <w:top w:val="none" w:sz="0" w:space="0" w:color="auto"/>
        <w:left w:val="none" w:sz="0" w:space="0" w:color="auto"/>
        <w:bottom w:val="none" w:sz="0" w:space="0" w:color="auto"/>
        <w:right w:val="none" w:sz="0" w:space="0" w:color="auto"/>
      </w:divBdr>
      <w:divsChild>
        <w:div w:id="1392145666">
          <w:marLeft w:val="0"/>
          <w:marRight w:val="0"/>
          <w:marTop w:val="0"/>
          <w:marBottom w:val="0"/>
          <w:divBdr>
            <w:top w:val="none" w:sz="0" w:space="0" w:color="auto"/>
            <w:left w:val="none" w:sz="0" w:space="0" w:color="auto"/>
            <w:bottom w:val="none" w:sz="0" w:space="0" w:color="auto"/>
            <w:right w:val="none" w:sz="0" w:space="0" w:color="auto"/>
          </w:divBdr>
          <w:divsChild>
            <w:div w:id="917639788">
              <w:marLeft w:val="0"/>
              <w:marRight w:val="0"/>
              <w:marTop w:val="0"/>
              <w:marBottom w:val="0"/>
              <w:divBdr>
                <w:top w:val="none" w:sz="0" w:space="0" w:color="auto"/>
                <w:left w:val="none" w:sz="0" w:space="0" w:color="auto"/>
                <w:bottom w:val="none" w:sz="0" w:space="0" w:color="auto"/>
                <w:right w:val="none" w:sz="0" w:space="0" w:color="auto"/>
              </w:divBdr>
              <w:divsChild>
                <w:div w:id="372385306">
                  <w:marLeft w:val="0"/>
                  <w:marRight w:val="0"/>
                  <w:marTop w:val="0"/>
                  <w:marBottom w:val="0"/>
                  <w:divBdr>
                    <w:top w:val="none" w:sz="0" w:space="0" w:color="auto"/>
                    <w:left w:val="none" w:sz="0" w:space="0" w:color="auto"/>
                    <w:bottom w:val="none" w:sz="0" w:space="0" w:color="auto"/>
                    <w:right w:val="none" w:sz="0" w:space="0" w:color="auto"/>
                  </w:divBdr>
                </w:div>
                <w:div w:id="1446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88447">
          <w:marLeft w:val="0"/>
          <w:marRight w:val="0"/>
          <w:marTop w:val="0"/>
          <w:marBottom w:val="0"/>
          <w:divBdr>
            <w:top w:val="none" w:sz="0" w:space="0" w:color="auto"/>
            <w:left w:val="none" w:sz="0" w:space="0" w:color="auto"/>
            <w:bottom w:val="none" w:sz="0" w:space="0" w:color="auto"/>
            <w:right w:val="none" w:sz="0" w:space="0" w:color="auto"/>
          </w:divBdr>
          <w:divsChild>
            <w:div w:id="1224414819">
              <w:marLeft w:val="0"/>
              <w:marRight w:val="0"/>
              <w:marTop w:val="0"/>
              <w:marBottom w:val="0"/>
              <w:divBdr>
                <w:top w:val="none" w:sz="0" w:space="0" w:color="auto"/>
                <w:left w:val="none" w:sz="0" w:space="0" w:color="auto"/>
                <w:bottom w:val="none" w:sz="0" w:space="0" w:color="auto"/>
                <w:right w:val="none" w:sz="0" w:space="0" w:color="auto"/>
              </w:divBdr>
              <w:divsChild>
                <w:div w:id="166868938">
                  <w:marLeft w:val="100"/>
                  <w:marRight w:val="0"/>
                  <w:marTop w:val="0"/>
                  <w:marBottom w:val="33"/>
                  <w:divBdr>
                    <w:top w:val="none" w:sz="0" w:space="0" w:color="auto"/>
                    <w:left w:val="none" w:sz="0" w:space="0" w:color="auto"/>
                    <w:bottom w:val="none" w:sz="0" w:space="0" w:color="auto"/>
                    <w:right w:val="none" w:sz="0" w:space="0" w:color="auto"/>
                  </w:divBdr>
                  <w:divsChild>
                    <w:div w:id="605305333">
                      <w:marLeft w:val="0"/>
                      <w:marRight w:val="0"/>
                      <w:marTop w:val="0"/>
                      <w:marBottom w:val="0"/>
                      <w:divBdr>
                        <w:top w:val="none" w:sz="0" w:space="0" w:color="auto"/>
                        <w:left w:val="none" w:sz="0" w:space="0" w:color="auto"/>
                        <w:bottom w:val="none" w:sz="0" w:space="0" w:color="auto"/>
                        <w:right w:val="none" w:sz="0" w:space="0" w:color="auto"/>
                      </w:divBdr>
                    </w:div>
                    <w:div w:id="1207109610">
                      <w:marLeft w:val="0"/>
                      <w:marRight w:val="0"/>
                      <w:marTop w:val="0"/>
                      <w:marBottom w:val="0"/>
                      <w:divBdr>
                        <w:top w:val="none" w:sz="0" w:space="0" w:color="auto"/>
                        <w:left w:val="none" w:sz="0" w:space="0" w:color="auto"/>
                        <w:bottom w:val="none" w:sz="0" w:space="0" w:color="auto"/>
                        <w:right w:val="none" w:sz="0" w:space="0" w:color="auto"/>
                      </w:divBdr>
                    </w:div>
                  </w:divsChild>
                </w:div>
                <w:div w:id="1282612592">
                  <w:marLeft w:val="0"/>
                  <w:marRight w:val="0"/>
                  <w:marTop w:val="0"/>
                  <w:marBottom w:val="0"/>
                  <w:divBdr>
                    <w:top w:val="none" w:sz="0" w:space="0" w:color="auto"/>
                    <w:left w:val="none" w:sz="0" w:space="0" w:color="auto"/>
                    <w:bottom w:val="none" w:sz="0" w:space="0" w:color="auto"/>
                    <w:right w:val="none" w:sz="0" w:space="0" w:color="auto"/>
                  </w:divBdr>
                </w:div>
                <w:div w:id="1328511058">
                  <w:marLeft w:val="100"/>
                  <w:marRight w:val="0"/>
                  <w:marTop w:val="0"/>
                  <w:marBottom w:val="33"/>
                  <w:divBdr>
                    <w:top w:val="none" w:sz="0" w:space="0" w:color="auto"/>
                    <w:left w:val="none" w:sz="0" w:space="0" w:color="auto"/>
                    <w:bottom w:val="none" w:sz="0" w:space="0" w:color="auto"/>
                    <w:right w:val="none" w:sz="0" w:space="0" w:color="auto"/>
                  </w:divBdr>
                  <w:divsChild>
                    <w:div w:id="1495340383">
                      <w:marLeft w:val="0"/>
                      <w:marRight w:val="0"/>
                      <w:marTop w:val="0"/>
                      <w:marBottom w:val="0"/>
                      <w:divBdr>
                        <w:top w:val="none" w:sz="0" w:space="0" w:color="auto"/>
                        <w:left w:val="none" w:sz="0" w:space="0" w:color="auto"/>
                        <w:bottom w:val="none" w:sz="0" w:space="0" w:color="auto"/>
                        <w:right w:val="none" w:sz="0" w:space="0" w:color="auto"/>
                      </w:divBdr>
                    </w:div>
                    <w:div w:id="1652558814">
                      <w:marLeft w:val="0"/>
                      <w:marRight w:val="0"/>
                      <w:marTop w:val="0"/>
                      <w:marBottom w:val="0"/>
                      <w:divBdr>
                        <w:top w:val="none" w:sz="0" w:space="0" w:color="auto"/>
                        <w:left w:val="none" w:sz="0" w:space="0" w:color="auto"/>
                        <w:bottom w:val="none" w:sz="0" w:space="0" w:color="auto"/>
                        <w:right w:val="none" w:sz="0" w:space="0" w:color="auto"/>
                      </w:divBdr>
                    </w:div>
                  </w:divsChild>
                </w:div>
                <w:div w:id="1466772395">
                  <w:marLeft w:val="0"/>
                  <w:marRight w:val="0"/>
                  <w:marTop w:val="0"/>
                  <w:marBottom w:val="0"/>
                  <w:divBdr>
                    <w:top w:val="none" w:sz="0" w:space="0" w:color="auto"/>
                    <w:left w:val="none" w:sz="0" w:space="0" w:color="auto"/>
                    <w:bottom w:val="none" w:sz="0" w:space="0" w:color="auto"/>
                    <w:right w:val="none" w:sz="0" w:space="0" w:color="auto"/>
                  </w:divBdr>
                </w:div>
                <w:div w:id="1750039286">
                  <w:marLeft w:val="100"/>
                  <w:marRight w:val="0"/>
                  <w:marTop w:val="0"/>
                  <w:marBottom w:val="33"/>
                  <w:divBdr>
                    <w:top w:val="none" w:sz="0" w:space="0" w:color="auto"/>
                    <w:left w:val="none" w:sz="0" w:space="0" w:color="auto"/>
                    <w:bottom w:val="none" w:sz="0" w:space="0" w:color="auto"/>
                    <w:right w:val="none" w:sz="0" w:space="0" w:color="auto"/>
                  </w:divBdr>
                  <w:divsChild>
                    <w:div w:id="250702818">
                      <w:marLeft w:val="0"/>
                      <w:marRight w:val="0"/>
                      <w:marTop w:val="0"/>
                      <w:marBottom w:val="0"/>
                      <w:divBdr>
                        <w:top w:val="none" w:sz="0" w:space="0" w:color="auto"/>
                        <w:left w:val="none" w:sz="0" w:space="0" w:color="auto"/>
                        <w:bottom w:val="none" w:sz="0" w:space="0" w:color="auto"/>
                        <w:right w:val="none" w:sz="0" w:space="0" w:color="auto"/>
                      </w:divBdr>
                    </w:div>
                    <w:div w:id="1282347119">
                      <w:marLeft w:val="0"/>
                      <w:marRight w:val="0"/>
                      <w:marTop w:val="0"/>
                      <w:marBottom w:val="0"/>
                      <w:divBdr>
                        <w:top w:val="none" w:sz="0" w:space="0" w:color="auto"/>
                        <w:left w:val="none" w:sz="0" w:space="0" w:color="auto"/>
                        <w:bottom w:val="none" w:sz="0" w:space="0" w:color="auto"/>
                        <w:right w:val="none" w:sz="0" w:space="0" w:color="auto"/>
                      </w:divBdr>
                    </w:div>
                  </w:divsChild>
                </w:div>
                <w:div w:id="208656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910453">
      <w:bodyDiv w:val="1"/>
      <w:marLeft w:val="0"/>
      <w:marRight w:val="0"/>
      <w:marTop w:val="0"/>
      <w:marBottom w:val="0"/>
      <w:divBdr>
        <w:top w:val="none" w:sz="0" w:space="0" w:color="auto"/>
        <w:left w:val="none" w:sz="0" w:space="0" w:color="auto"/>
        <w:bottom w:val="none" w:sz="0" w:space="0" w:color="auto"/>
        <w:right w:val="none" w:sz="0" w:space="0" w:color="auto"/>
      </w:divBdr>
    </w:div>
    <w:div w:id="1961834152">
      <w:bodyDiv w:val="1"/>
      <w:marLeft w:val="0"/>
      <w:marRight w:val="0"/>
      <w:marTop w:val="0"/>
      <w:marBottom w:val="0"/>
      <w:divBdr>
        <w:top w:val="none" w:sz="0" w:space="0" w:color="auto"/>
        <w:left w:val="none" w:sz="0" w:space="0" w:color="auto"/>
        <w:bottom w:val="none" w:sz="0" w:space="0" w:color="auto"/>
        <w:right w:val="none" w:sz="0" w:space="0" w:color="auto"/>
      </w:divBdr>
    </w:div>
    <w:div w:id="1961835859">
      <w:bodyDiv w:val="1"/>
      <w:marLeft w:val="0"/>
      <w:marRight w:val="0"/>
      <w:marTop w:val="0"/>
      <w:marBottom w:val="0"/>
      <w:divBdr>
        <w:top w:val="none" w:sz="0" w:space="0" w:color="auto"/>
        <w:left w:val="none" w:sz="0" w:space="0" w:color="auto"/>
        <w:bottom w:val="none" w:sz="0" w:space="0" w:color="auto"/>
        <w:right w:val="none" w:sz="0" w:space="0" w:color="auto"/>
      </w:divBdr>
    </w:div>
    <w:div w:id="1964536808">
      <w:bodyDiv w:val="1"/>
      <w:marLeft w:val="0"/>
      <w:marRight w:val="0"/>
      <w:marTop w:val="0"/>
      <w:marBottom w:val="0"/>
      <w:divBdr>
        <w:top w:val="none" w:sz="0" w:space="0" w:color="auto"/>
        <w:left w:val="none" w:sz="0" w:space="0" w:color="auto"/>
        <w:bottom w:val="none" w:sz="0" w:space="0" w:color="auto"/>
        <w:right w:val="none" w:sz="0" w:space="0" w:color="auto"/>
      </w:divBdr>
    </w:div>
    <w:div w:id="1970890557">
      <w:bodyDiv w:val="1"/>
      <w:marLeft w:val="0"/>
      <w:marRight w:val="0"/>
      <w:marTop w:val="0"/>
      <w:marBottom w:val="0"/>
      <w:divBdr>
        <w:top w:val="none" w:sz="0" w:space="0" w:color="auto"/>
        <w:left w:val="none" w:sz="0" w:space="0" w:color="auto"/>
        <w:bottom w:val="none" w:sz="0" w:space="0" w:color="auto"/>
        <w:right w:val="none" w:sz="0" w:space="0" w:color="auto"/>
      </w:divBdr>
    </w:div>
    <w:div w:id="1974292403">
      <w:bodyDiv w:val="1"/>
      <w:marLeft w:val="0"/>
      <w:marRight w:val="0"/>
      <w:marTop w:val="0"/>
      <w:marBottom w:val="0"/>
      <w:divBdr>
        <w:top w:val="none" w:sz="0" w:space="0" w:color="auto"/>
        <w:left w:val="none" w:sz="0" w:space="0" w:color="auto"/>
        <w:bottom w:val="none" w:sz="0" w:space="0" w:color="auto"/>
        <w:right w:val="none" w:sz="0" w:space="0" w:color="auto"/>
      </w:divBdr>
    </w:div>
    <w:div w:id="1976327406">
      <w:bodyDiv w:val="1"/>
      <w:marLeft w:val="0"/>
      <w:marRight w:val="0"/>
      <w:marTop w:val="0"/>
      <w:marBottom w:val="0"/>
      <w:divBdr>
        <w:top w:val="none" w:sz="0" w:space="0" w:color="auto"/>
        <w:left w:val="none" w:sz="0" w:space="0" w:color="auto"/>
        <w:bottom w:val="none" w:sz="0" w:space="0" w:color="auto"/>
        <w:right w:val="none" w:sz="0" w:space="0" w:color="auto"/>
      </w:divBdr>
    </w:div>
    <w:div w:id="1977104469">
      <w:bodyDiv w:val="1"/>
      <w:marLeft w:val="0"/>
      <w:marRight w:val="0"/>
      <w:marTop w:val="0"/>
      <w:marBottom w:val="0"/>
      <w:divBdr>
        <w:top w:val="none" w:sz="0" w:space="0" w:color="auto"/>
        <w:left w:val="none" w:sz="0" w:space="0" w:color="auto"/>
        <w:bottom w:val="none" w:sz="0" w:space="0" w:color="auto"/>
        <w:right w:val="none" w:sz="0" w:space="0" w:color="auto"/>
      </w:divBdr>
      <w:divsChild>
        <w:div w:id="19204076">
          <w:marLeft w:val="0"/>
          <w:marRight w:val="0"/>
          <w:marTop w:val="0"/>
          <w:marBottom w:val="0"/>
          <w:divBdr>
            <w:top w:val="none" w:sz="0" w:space="0" w:color="auto"/>
            <w:left w:val="none" w:sz="0" w:space="0" w:color="auto"/>
            <w:bottom w:val="none" w:sz="0" w:space="0" w:color="auto"/>
            <w:right w:val="none" w:sz="0" w:space="0" w:color="auto"/>
          </w:divBdr>
        </w:div>
        <w:div w:id="232198850">
          <w:marLeft w:val="0"/>
          <w:marRight w:val="0"/>
          <w:marTop w:val="0"/>
          <w:marBottom w:val="0"/>
          <w:divBdr>
            <w:top w:val="none" w:sz="0" w:space="0" w:color="auto"/>
            <w:left w:val="none" w:sz="0" w:space="0" w:color="auto"/>
            <w:bottom w:val="none" w:sz="0" w:space="0" w:color="auto"/>
            <w:right w:val="none" w:sz="0" w:space="0" w:color="auto"/>
          </w:divBdr>
        </w:div>
        <w:div w:id="265501210">
          <w:marLeft w:val="0"/>
          <w:marRight w:val="0"/>
          <w:marTop w:val="0"/>
          <w:marBottom w:val="0"/>
          <w:divBdr>
            <w:top w:val="none" w:sz="0" w:space="0" w:color="auto"/>
            <w:left w:val="none" w:sz="0" w:space="0" w:color="auto"/>
            <w:bottom w:val="none" w:sz="0" w:space="0" w:color="auto"/>
            <w:right w:val="none" w:sz="0" w:space="0" w:color="auto"/>
          </w:divBdr>
        </w:div>
        <w:div w:id="466900618">
          <w:marLeft w:val="0"/>
          <w:marRight w:val="0"/>
          <w:marTop w:val="0"/>
          <w:marBottom w:val="0"/>
          <w:divBdr>
            <w:top w:val="none" w:sz="0" w:space="0" w:color="auto"/>
            <w:left w:val="none" w:sz="0" w:space="0" w:color="auto"/>
            <w:bottom w:val="none" w:sz="0" w:space="0" w:color="auto"/>
            <w:right w:val="none" w:sz="0" w:space="0" w:color="auto"/>
          </w:divBdr>
        </w:div>
        <w:div w:id="689794652">
          <w:marLeft w:val="0"/>
          <w:marRight w:val="0"/>
          <w:marTop w:val="0"/>
          <w:marBottom w:val="0"/>
          <w:divBdr>
            <w:top w:val="none" w:sz="0" w:space="0" w:color="auto"/>
            <w:left w:val="none" w:sz="0" w:space="0" w:color="auto"/>
            <w:bottom w:val="none" w:sz="0" w:space="0" w:color="auto"/>
            <w:right w:val="none" w:sz="0" w:space="0" w:color="auto"/>
          </w:divBdr>
        </w:div>
        <w:div w:id="1139808411">
          <w:marLeft w:val="0"/>
          <w:marRight w:val="0"/>
          <w:marTop w:val="0"/>
          <w:marBottom w:val="0"/>
          <w:divBdr>
            <w:top w:val="none" w:sz="0" w:space="0" w:color="auto"/>
            <w:left w:val="none" w:sz="0" w:space="0" w:color="auto"/>
            <w:bottom w:val="none" w:sz="0" w:space="0" w:color="auto"/>
            <w:right w:val="none" w:sz="0" w:space="0" w:color="auto"/>
          </w:divBdr>
        </w:div>
        <w:div w:id="1438717059">
          <w:marLeft w:val="0"/>
          <w:marRight w:val="0"/>
          <w:marTop w:val="0"/>
          <w:marBottom w:val="0"/>
          <w:divBdr>
            <w:top w:val="none" w:sz="0" w:space="0" w:color="auto"/>
            <w:left w:val="none" w:sz="0" w:space="0" w:color="auto"/>
            <w:bottom w:val="none" w:sz="0" w:space="0" w:color="auto"/>
            <w:right w:val="none" w:sz="0" w:space="0" w:color="auto"/>
          </w:divBdr>
        </w:div>
        <w:div w:id="1592544266">
          <w:marLeft w:val="0"/>
          <w:marRight w:val="0"/>
          <w:marTop w:val="0"/>
          <w:marBottom w:val="0"/>
          <w:divBdr>
            <w:top w:val="none" w:sz="0" w:space="0" w:color="auto"/>
            <w:left w:val="none" w:sz="0" w:space="0" w:color="auto"/>
            <w:bottom w:val="none" w:sz="0" w:space="0" w:color="auto"/>
            <w:right w:val="none" w:sz="0" w:space="0" w:color="auto"/>
          </w:divBdr>
        </w:div>
      </w:divsChild>
    </w:div>
    <w:div w:id="1978604467">
      <w:bodyDiv w:val="1"/>
      <w:marLeft w:val="0"/>
      <w:marRight w:val="0"/>
      <w:marTop w:val="0"/>
      <w:marBottom w:val="0"/>
      <w:divBdr>
        <w:top w:val="none" w:sz="0" w:space="0" w:color="auto"/>
        <w:left w:val="none" w:sz="0" w:space="0" w:color="auto"/>
        <w:bottom w:val="none" w:sz="0" w:space="0" w:color="auto"/>
        <w:right w:val="none" w:sz="0" w:space="0" w:color="auto"/>
      </w:divBdr>
      <w:divsChild>
        <w:div w:id="1050349385">
          <w:marLeft w:val="0"/>
          <w:marRight w:val="0"/>
          <w:marTop w:val="0"/>
          <w:marBottom w:val="0"/>
          <w:divBdr>
            <w:top w:val="none" w:sz="0" w:space="0" w:color="auto"/>
            <w:left w:val="none" w:sz="0" w:space="0" w:color="auto"/>
            <w:bottom w:val="none" w:sz="0" w:space="0" w:color="auto"/>
            <w:right w:val="none" w:sz="0" w:space="0" w:color="auto"/>
          </w:divBdr>
          <w:divsChild>
            <w:div w:id="354574381">
              <w:marLeft w:val="0"/>
              <w:marRight w:val="0"/>
              <w:marTop w:val="0"/>
              <w:marBottom w:val="0"/>
              <w:divBdr>
                <w:top w:val="none" w:sz="0" w:space="0" w:color="auto"/>
                <w:left w:val="none" w:sz="0" w:space="0" w:color="auto"/>
                <w:bottom w:val="none" w:sz="0" w:space="0" w:color="auto"/>
                <w:right w:val="none" w:sz="0" w:space="0" w:color="auto"/>
              </w:divBdr>
              <w:divsChild>
                <w:div w:id="765223596">
                  <w:marLeft w:val="0"/>
                  <w:marRight w:val="0"/>
                  <w:marTop w:val="0"/>
                  <w:marBottom w:val="0"/>
                  <w:divBdr>
                    <w:top w:val="none" w:sz="0" w:space="0" w:color="auto"/>
                    <w:left w:val="none" w:sz="0" w:space="0" w:color="auto"/>
                    <w:bottom w:val="none" w:sz="0" w:space="0" w:color="auto"/>
                    <w:right w:val="none" w:sz="0" w:space="0" w:color="auto"/>
                  </w:divBdr>
                  <w:divsChild>
                    <w:div w:id="21130106">
                      <w:marLeft w:val="0"/>
                      <w:marRight w:val="0"/>
                      <w:marTop w:val="13"/>
                      <w:marBottom w:val="0"/>
                      <w:divBdr>
                        <w:top w:val="none" w:sz="0" w:space="0" w:color="auto"/>
                        <w:left w:val="none" w:sz="0" w:space="0" w:color="auto"/>
                        <w:bottom w:val="none" w:sz="0" w:space="0" w:color="auto"/>
                        <w:right w:val="none" w:sz="0" w:space="0" w:color="auto"/>
                      </w:divBdr>
                    </w:div>
                    <w:div w:id="71242192">
                      <w:marLeft w:val="0"/>
                      <w:marRight w:val="0"/>
                      <w:marTop w:val="13"/>
                      <w:marBottom w:val="0"/>
                      <w:divBdr>
                        <w:top w:val="none" w:sz="0" w:space="0" w:color="auto"/>
                        <w:left w:val="none" w:sz="0" w:space="0" w:color="auto"/>
                        <w:bottom w:val="none" w:sz="0" w:space="0" w:color="auto"/>
                        <w:right w:val="none" w:sz="0" w:space="0" w:color="auto"/>
                      </w:divBdr>
                    </w:div>
                    <w:div w:id="187718911">
                      <w:marLeft w:val="0"/>
                      <w:marRight w:val="0"/>
                      <w:marTop w:val="13"/>
                      <w:marBottom w:val="0"/>
                      <w:divBdr>
                        <w:top w:val="none" w:sz="0" w:space="0" w:color="auto"/>
                        <w:left w:val="none" w:sz="0" w:space="0" w:color="auto"/>
                        <w:bottom w:val="none" w:sz="0" w:space="0" w:color="auto"/>
                        <w:right w:val="none" w:sz="0" w:space="0" w:color="auto"/>
                      </w:divBdr>
                    </w:div>
                    <w:div w:id="264506112">
                      <w:marLeft w:val="0"/>
                      <w:marRight w:val="0"/>
                      <w:marTop w:val="13"/>
                      <w:marBottom w:val="0"/>
                      <w:divBdr>
                        <w:top w:val="none" w:sz="0" w:space="0" w:color="auto"/>
                        <w:left w:val="none" w:sz="0" w:space="0" w:color="auto"/>
                        <w:bottom w:val="none" w:sz="0" w:space="0" w:color="auto"/>
                        <w:right w:val="none" w:sz="0" w:space="0" w:color="auto"/>
                      </w:divBdr>
                    </w:div>
                    <w:div w:id="294991276">
                      <w:marLeft w:val="0"/>
                      <w:marRight w:val="0"/>
                      <w:marTop w:val="13"/>
                      <w:marBottom w:val="0"/>
                      <w:divBdr>
                        <w:top w:val="none" w:sz="0" w:space="0" w:color="auto"/>
                        <w:left w:val="none" w:sz="0" w:space="0" w:color="auto"/>
                        <w:bottom w:val="none" w:sz="0" w:space="0" w:color="auto"/>
                        <w:right w:val="none" w:sz="0" w:space="0" w:color="auto"/>
                      </w:divBdr>
                    </w:div>
                    <w:div w:id="388891473">
                      <w:marLeft w:val="0"/>
                      <w:marRight w:val="0"/>
                      <w:marTop w:val="13"/>
                      <w:marBottom w:val="0"/>
                      <w:divBdr>
                        <w:top w:val="none" w:sz="0" w:space="0" w:color="auto"/>
                        <w:left w:val="none" w:sz="0" w:space="0" w:color="auto"/>
                        <w:bottom w:val="none" w:sz="0" w:space="0" w:color="auto"/>
                        <w:right w:val="none" w:sz="0" w:space="0" w:color="auto"/>
                      </w:divBdr>
                    </w:div>
                    <w:div w:id="483854831">
                      <w:marLeft w:val="0"/>
                      <w:marRight w:val="0"/>
                      <w:marTop w:val="13"/>
                      <w:marBottom w:val="0"/>
                      <w:divBdr>
                        <w:top w:val="none" w:sz="0" w:space="0" w:color="auto"/>
                        <w:left w:val="none" w:sz="0" w:space="0" w:color="auto"/>
                        <w:bottom w:val="none" w:sz="0" w:space="0" w:color="auto"/>
                        <w:right w:val="none" w:sz="0" w:space="0" w:color="auto"/>
                      </w:divBdr>
                    </w:div>
                    <w:div w:id="552035889">
                      <w:marLeft w:val="0"/>
                      <w:marRight w:val="0"/>
                      <w:marTop w:val="13"/>
                      <w:marBottom w:val="0"/>
                      <w:divBdr>
                        <w:top w:val="none" w:sz="0" w:space="0" w:color="auto"/>
                        <w:left w:val="none" w:sz="0" w:space="0" w:color="auto"/>
                        <w:bottom w:val="none" w:sz="0" w:space="0" w:color="auto"/>
                        <w:right w:val="none" w:sz="0" w:space="0" w:color="auto"/>
                      </w:divBdr>
                    </w:div>
                    <w:div w:id="834344640">
                      <w:marLeft w:val="0"/>
                      <w:marRight w:val="0"/>
                      <w:marTop w:val="13"/>
                      <w:marBottom w:val="0"/>
                      <w:divBdr>
                        <w:top w:val="none" w:sz="0" w:space="0" w:color="auto"/>
                        <w:left w:val="none" w:sz="0" w:space="0" w:color="auto"/>
                        <w:bottom w:val="none" w:sz="0" w:space="0" w:color="auto"/>
                        <w:right w:val="none" w:sz="0" w:space="0" w:color="auto"/>
                      </w:divBdr>
                    </w:div>
                    <w:div w:id="844708639">
                      <w:marLeft w:val="0"/>
                      <w:marRight w:val="0"/>
                      <w:marTop w:val="13"/>
                      <w:marBottom w:val="0"/>
                      <w:divBdr>
                        <w:top w:val="none" w:sz="0" w:space="0" w:color="auto"/>
                        <w:left w:val="none" w:sz="0" w:space="0" w:color="auto"/>
                        <w:bottom w:val="none" w:sz="0" w:space="0" w:color="auto"/>
                        <w:right w:val="none" w:sz="0" w:space="0" w:color="auto"/>
                      </w:divBdr>
                    </w:div>
                    <w:div w:id="901020571">
                      <w:marLeft w:val="0"/>
                      <w:marRight w:val="0"/>
                      <w:marTop w:val="13"/>
                      <w:marBottom w:val="0"/>
                      <w:divBdr>
                        <w:top w:val="none" w:sz="0" w:space="0" w:color="auto"/>
                        <w:left w:val="none" w:sz="0" w:space="0" w:color="auto"/>
                        <w:bottom w:val="none" w:sz="0" w:space="0" w:color="auto"/>
                        <w:right w:val="none" w:sz="0" w:space="0" w:color="auto"/>
                      </w:divBdr>
                      <w:divsChild>
                        <w:div w:id="986591894">
                          <w:marLeft w:val="0"/>
                          <w:marRight w:val="0"/>
                          <w:marTop w:val="0"/>
                          <w:marBottom w:val="0"/>
                          <w:divBdr>
                            <w:top w:val="none" w:sz="0" w:space="0" w:color="auto"/>
                            <w:left w:val="none" w:sz="0" w:space="0" w:color="auto"/>
                            <w:bottom w:val="none" w:sz="0" w:space="0" w:color="auto"/>
                            <w:right w:val="none" w:sz="0" w:space="0" w:color="auto"/>
                          </w:divBdr>
                        </w:div>
                      </w:divsChild>
                    </w:div>
                    <w:div w:id="1057826332">
                      <w:marLeft w:val="0"/>
                      <w:marRight w:val="0"/>
                      <w:marTop w:val="13"/>
                      <w:marBottom w:val="0"/>
                      <w:divBdr>
                        <w:top w:val="none" w:sz="0" w:space="0" w:color="auto"/>
                        <w:left w:val="none" w:sz="0" w:space="0" w:color="auto"/>
                        <w:bottom w:val="none" w:sz="0" w:space="0" w:color="auto"/>
                        <w:right w:val="none" w:sz="0" w:space="0" w:color="auto"/>
                      </w:divBdr>
                    </w:div>
                    <w:div w:id="1236404355">
                      <w:marLeft w:val="0"/>
                      <w:marRight w:val="0"/>
                      <w:marTop w:val="13"/>
                      <w:marBottom w:val="0"/>
                      <w:divBdr>
                        <w:top w:val="none" w:sz="0" w:space="0" w:color="auto"/>
                        <w:left w:val="none" w:sz="0" w:space="0" w:color="auto"/>
                        <w:bottom w:val="none" w:sz="0" w:space="0" w:color="auto"/>
                        <w:right w:val="none" w:sz="0" w:space="0" w:color="auto"/>
                      </w:divBdr>
                      <w:divsChild>
                        <w:div w:id="369493788">
                          <w:marLeft w:val="0"/>
                          <w:marRight w:val="0"/>
                          <w:marTop w:val="0"/>
                          <w:marBottom w:val="0"/>
                          <w:divBdr>
                            <w:top w:val="none" w:sz="0" w:space="0" w:color="auto"/>
                            <w:left w:val="none" w:sz="0" w:space="0" w:color="auto"/>
                            <w:bottom w:val="none" w:sz="0" w:space="0" w:color="auto"/>
                            <w:right w:val="none" w:sz="0" w:space="0" w:color="auto"/>
                          </w:divBdr>
                        </w:div>
                      </w:divsChild>
                    </w:div>
                    <w:div w:id="1260676690">
                      <w:marLeft w:val="0"/>
                      <w:marRight w:val="0"/>
                      <w:marTop w:val="13"/>
                      <w:marBottom w:val="0"/>
                      <w:divBdr>
                        <w:top w:val="none" w:sz="0" w:space="0" w:color="auto"/>
                        <w:left w:val="none" w:sz="0" w:space="0" w:color="auto"/>
                        <w:bottom w:val="none" w:sz="0" w:space="0" w:color="auto"/>
                        <w:right w:val="none" w:sz="0" w:space="0" w:color="auto"/>
                      </w:divBdr>
                      <w:divsChild>
                        <w:div w:id="2127305114">
                          <w:marLeft w:val="0"/>
                          <w:marRight w:val="0"/>
                          <w:marTop w:val="0"/>
                          <w:marBottom w:val="0"/>
                          <w:divBdr>
                            <w:top w:val="none" w:sz="0" w:space="0" w:color="auto"/>
                            <w:left w:val="none" w:sz="0" w:space="0" w:color="auto"/>
                            <w:bottom w:val="none" w:sz="0" w:space="0" w:color="auto"/>
                            <w:right w:val="none" w:sz="0" w:space="0" w:color="auto"/>
                          </w:divBdr>
                        </w:div>
                      </w:divsChild>
                    </w:div>
                    <w:div w:id="1281299838">
                      <w:marLeft w:val="0"/>
                      <w:marRight w:val="0"/>
                      <w:marTop w:val="13"/>
                      <w:marBottom w:val="0"/>
                      <w:divBdr>
                        <w:top w:val="none" w:sz="0" w:space="0" w:color="auto"/>
                        <w:left w:val="none" w:sz="0" w:space="0" w:color="auto"/>
                        <w:bottom w:val="none" w:sz="0" w:space="0" w:color="auto"/>
                        <w:right w:val="none" w:sz="0" w:space="0" w:color="auto"/>
                      </w:divBdr>
                      <w:divsChild>
                        <w:div w:id="1340767289">
                          <w:marLeft w:val="0"/>
                          <w:marRight w:val="0"/>
                          <w:marTop w:val="0"/>
                          <w:marBottom w:val="0"/>
                          <w:divBdr>
                            <w:top w:val="none" w:sz="0" w:space="0" w:color="auto"/>
                            <w:left w:val="none" w:sz="0" w:space="0" w:color="auto"/>
                            <w:bottom w:val="none" w:sz="0" w:space="0" w:color="auto"/>
                            <w:right w:val="none" w:sz="0" w:space="0" w:color="auto"/>
                          </w:divBdr>
                        </w:div>
                      </w:divsChild>
                    </w:div>
                    <w:div w:id="1399594182">
                      <w:marLeft w:val="0"/>
                      <w:marRight w:val="0"/>
                      <w:marTop w:val="47"/>
                      <w:marBottom w:val="0"/>
                      <w:divBdr>
                        <w:top w:val="none" w:sz="0" w:space="0" w:color="auto"/>
                        <w:left w:val="none" w:sz="0" w:space="0" w:color="auto"/>
                        <w:bottom w:val="none" w:sz="0" w:space="0" w:color="auto"/>
                        <w:right w:val="none" w:sz="0" w:space="0" w:color="auto"/>
                      </w:divBdr>
                      <w:divsChild>
                        <w:div w:id="1013074953">
                          <w:marLeft w:val="0"/>
                          <w:marRight w:val="0"/>
                          <w:marTop w:val="0"/>
                          <w:marBottom w:val="0"/>
                          <w:divBdr>
                            <w:top w:val="none" w:sz="0" w:space="0" w:color="auto"/>
                            <w:left w:val="none" w:sz="0" w:space="0" w:color="auto"/>
                            <w:bottom w:val="none" w:sz="0" w:space="0" w:color="auto"/>
                            <w:right w:val="none" w:sz="0" w:space="0" w:color="auto"/>
                          </w:divBdr>
                          <w:divsChild>
                            <w:div w:id="285429430">
                              <w:marLeft w:val="0"/>
                              <w:marRight w:val="0"/>
                              <w:marTop w:val="20"/>
                              <w:marBottom w:val="0"/>
                              <w:divBdr>
                                <w:top w:val="none" w:sz="0" w:space="0" w:color="auto"/>
                                <w:left w:val="none" w:sz="0" w:space="0" w:color="auto"/>
                                <w:bottom w:val="none" w:sz="0" w:space="0" w:color="auto"/>
                                <w:right w:val="none" w:sz="0" w:space="0" w:color="auto"/>
                              </w:divBdr>
                              <w:divsChild>
                                <w:div w:id="122849105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84032026">
                          <w:marLeft w:val="0"/>
                          <w:marRight w:val="0"/>
                          <w:marTop w:val="0"/>
                          <w:marBottom w:val="0"/>
                          <w:divBdr>
                            <w:top w:val="none" w:sz="0" w:space="0" w:color="auto"/>
                            <w:left w:val="none" w:sz="0" w:space="0" w:color="auto"/>
                            <w:bottom w:val="none" w:sz="0" w:space="0" w:color="auto"/>
                            <w:right w:val="none" w:sz="0" w:space="0" w:color="auto"/>
                          </w:divBdr>
                          <w:divsChild>
                            <w:div w:id="1786148867">
                              <w:marLeft w:val="0"/>
                              <w:marRight w:val="0"/>
                              <w:marTop w:val="20"/>
                              <w:marBottom w:val="0"/>
                              <w:divBdr>
                                <w:top w:val="none" w:sz="0" w:space="0" w:color="auto"/>
                                <w:left w:val="none" w:sz="0" w:space="0" w:color="auto"/>
                                <w:bottom w:val="none" w:sz="0" w:space="0" w:color="auto"/>
                                <w:right w:val="none" w:sz="0" w:space="0" w:color="auto"/>
                              </w:divBdr>
                              <w:divsChild>
                                <w:div w:id="198126901">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17679642">
                          <w:marLeft w:val="0"/>
                          <w:marRight w:val="0"/>
                          <w:marTop w:val="0"/>
                          <w:marBottom w:val="0"/>
                          <w:divBdr>
                            <w:top w:val="none" w:sz="0" w:space="0" w:color="auto"/>
                            <w:left w:val="none" w:sz="0" w:space="0" w:color="auto"/>
                            <w:bottom w:val="none" w:sz="0" w:space="0" w:color="auto"/>
                            <w:right w:val="none" w:sz="0" w:space="0" w:color="auto"/>
                          </w:divBdr>
                          <w:divsChild>
                            <w:div w:id="1223055992">
                              <w:marLeft w:val="0"/>
                              <w:marRight w:val="0"/>
                              <w:marTop w:val="20"/>
                              <w:marBottom w:val="0"/>
                              <w:divBdr>
                                <w:top w:val="none" w:sz="0" w:space="0" w:color="auto"/>
                                <w:left w:val="none" w:sz="0" w:space="0" w:color="auto"/>
                                <w:bottom w:val="none" w:sz="0" w:space="0" w:color="auto"/>
                                <w:right w:val="none" w:sz="0" w:space="0" w:color="auto"/>
                              </w:divBdr>
                              <w:divsChild>
                                <w:div w:id="15230134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468010110">
                      <w:marLeft w:val="0"/>
                      <w:marRight w:val="0"/>
                      <w:marTop w:val="13"/>
                      <w:marBottom w:val="0"/>
                      <w:divBdr>
                        <w:top w:val="none" w:sz="0" w:space="0" w:color="auto"/>
                        <w:left w:val="none" w:sz="0" w:space="0" w:color="auto"/>
                        <w:bottom w:val="none" w:sz="0" w:space="0" w:color="auto"/>
                        <w:right w:val="none" w:sz="0" w:space="0" w:color="auto"/>
                      </w:divBdr>
                    </w:div>
                    <w:div w:id="1591310549">
                      <w:marLeft w:val="0"/>
                      <w:marRight w:val="0"/>
                      <w:marTop w:val="13"/>
                      <w:marBottom w:val="0"/>
                      <w:divBdr>
                        <w:top w:val="none" w:sz="0" w:space="0" w:color="auto"/>
                        <w:left w:val="none" w:sz="0" w:space="0" w:color="auto"/>
                        <w:bottom w:val="none" w:sz="0" w:space="0" w:color="auto"/>
                        <w:right w:val="none" w:sz="0" w:space="0" w:color="auto"/>
                      </w:divBdr>
                      <w:divsChild>
                        <w:div w:id="595601133">
                          <w:marLeft w:val="0"/>
                          <w:marRight w:val="0"/>
                          <w:marTop w:val="0"/>
                          <w:marBottom w:val="0"/>
                          <w:divBdr>
                            <w:top w:val="none" w:sz="0" w:space="0" w:color="auto"/>
                            <w:left w:val="none" w:sz="0" w:space="0" w:color="auto"/>
                            <w:bottom w:val="none" w:sz="0" w:space="0" w:color="auto"/>
                            <w:right w:val="none" w:sz="0" w:space="0" w:color="auto"/>
                          </w:divBdr>
                        </w:div>
                      </w:divsChild>
                    </w:div>
                    <w:div w:id="1870683093">
                      <w:marLeft w:val="0"/>
                      <w:marRight w:val="0"/>
                      <w:marTop w:val="13"/>
                      <w:marBottom w:val="0"/>
                      <w:divBdr>
                        <w:top w:val="none" w:sz="0" w:space="0" w:color="auto"/>
                        <w:left w:val="none" w:sz="0" w:space="0" w:color="auto"/>
                        <w:bottom w:val="none" w:sz="0" w:space="0" w:color="auto"/>
                        <w:right w:val="none" w:sz="0" w:space="0" w:color="auto"/>
                      </w:divBdr>
                      <w:divsChild>
                        <w:div w:id="1967737654">
                          <w:marLeft w:val="0"/>
                          <w:marRight w:val="0"/>
                          <w:marTop w:val="0"/>
                          <w:marBottom w:val="0"/>
                          <w:divBdr>
                            <w:top w:val="none" w:sz="0" w:space="0" w:color="auto"/>
                            <w:left w:val="none" w:sz="0" w:space="0" w:color="auto"/>
                            <w:bottom w:val="none" w:sz="0" w:space="0" w:color="auto"/>
                            <w:right w:val="none" w:sz="0" w:space="0" w:color="auto"/>
                          </w:divBdr>
                        </w:div>
                      </w:divsChild>
                    </w:div>
                    <w:div w:id="2020622325">
                      <w:marLeft w:val="0"/>
                      <w:marRight w:val="0"/>
                      <w:marTop w:val="47"/>
                      <w:marBottom w:val="0"/>
                      <w:divBdr>
                        <w:top w:val="none" w:sz="0" w:space="0" w:color="auto"/>
                        <w:left w:val="none" w:sz="0" w:space="0" w:color="auto"/>
                        <w:bottom w:val="none" w:sz="0" w:space="0" w:color="auto"/>
                        <w:right w:val="none" w:sz="0" w:space="0" w:color="auto"/>
                      </w:divBdr>
                      <w:divsChild>
                        <w:div w:id="173690875">
                          <w:marLeft w:val="0"/>
                          <w:marRight w:val="0"/>
                          <w:marTop w:val="0"/>
                          <w:marBottom w:val="0"/>
                          <w:divBdr>
                            <w:top w:val="none" w:sz="0" w:space="0" w:color="auto"/>
                            <w:left w:val="none" w:sz="0" w:space="0" w:color="auto"/>
                            <w:bottom w:val="none" w:sz="0" w:space="0" w:color="auto"/>
                            <w:right w:val="none" w:sz="0" w:space="0" w:color="auto"/>
                          </w:divBdr>
                          <w:divsChild>
                            <w:div w:id="1949385186">
                              <w:marLeft w:val="0"/>
                              <w:marRight w:val="0"/>
                              <w:marTop w:val="20"/>
                              <w:marBottom w:val="0"/>
                              <w:divBdr>
                                <w:top w:val="none" w:sz="0" w:space="0" w:color="auto"/>
                                <w:left w:val="none" w:sz="0" w:space="0" w:color="auto"/>
                                <w:bottom w:val="none" w:sz="0" w:space="0" w:color="auto"/>
                                <w:right w:val="none" w:sz="0" w:space="0" w:color="auto"/>
                              </w:divBdr>
                              <w:divsChild>
                                <w:div w:id="130889461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691878636">
                          <w:marLeft w:val="0"/>
                          <w:marRight w:val="0"/>
                          <w:marTop w:val="0"/>
                          <w:marBottom w:val="0"/>
                          <w:divBdr>
                            <w:top w:val="none" w:sz="0" w:space="0" w:color="auto"/>
                            <w:left w:val="none" w:sz="0" w:space="0" w:color="auto"/>
                            <w:bottom w:val="none" w:sz="0" w:space="0" w:color="auto"/>
                            <w:right w:val="none" w:sz="0" w:space="0" w:color="auto"/>
                          </w:divBdr>
                          <w:divsChild>
                            <w:div w:id="19361579">
                              <w:marLeft w:val="0"/>
                              <w:marRight w:val="0"/>
                              <w:marTop w:val="20"/>
                              <w:marBottom w:val="0"/>
                              <w:divBdr>
                                <w:top w:val="none" w:sz="0" w:space="0" w:color="auto"/>
                                <w:left w:val="none" w:sz="0" w:space="0" w:color="auto"/>
                                <w:bottom w:val="none" w:sz="0" w:space="0" w:color="auto"/>
                                <w:right w:val="none" w:sz="0" w:space="0" w:color="auto"/>
                              </w:divBdr>
                              <w:divsChild>
                                <w:div w:id="114158062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981036116">
                          <w:marLeft w:val="0"/>
                          <w:marRight w:val="0"/>
                          <w:marTop w:val="0"/>
                          <w:marBottom w:val="0"/>
                          <w:divBdr>
                            <w:top w:val="none" w:sz="0" w:space="0" w:color="auto"/>
                            <w:left w:val="none" w:sz="0" w:space="0" w:color="auto"/>
                            <w:bottom w:val="none" w:sz="0" w:space="0" w:color="auto"/>
                            <w:right w:val="none" w:sz="0" w:space="0" w:color="auto"/>
                          </w:divBdr>
                          <w:divsChild>
                            <w:div w:id="1029526714">
                              <w:marLeft w:val="0"/>
                              <w:marRight w:val="0"/>
                              <w:marTop w:val="20"/>
                              <w:marBottom w:val="0"/>
                              <w:divBdr>
                                <w:top w:val="none" w:sz="0" w:space="0" w:color="auto"/>
                                <w:left w:val="none" w:sz="0" w:space="0" w:color="auto"/>
                                <w:bottom w:val="none" w:sz="0" w:space="0" w:color="auto"/>
                                <w:right w:val="none" w:sz="0" w:space="0" w:color="auto"/>
                              </w:divBdr>
                              <w:divsChild>
                                <w:div w:id="127212848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574461">
      <w:bodyDiv w:val="1"/>
      <w:marLeft w:val="0"/>
      <w:marRight w:val="0"/>
      <w:marTop w:val="0"/>
      <w:marBottom w:val="0"/>
      <w:divBdr>
        <w:top w:val="none" w:sz="0" w:space="0" w:color="auto"/>
        <w:left w:val="none" w:sz="0" w:space="0" w:color="auto"/>
        <w:bottom w:val="none" w:sz="0" w:space="0" w:color="auto"/>
        <w:right w:val="none" w:sz="0" w:space="0" w:color="auto"/>
      </w:divBdr>
    </w:div>
    <w:div w:id="1981575148">
      <w:bodyDiv w:val="1"/>
      <w:marLeft w:val="0"/>
      <w:marRight w:val="0"/>
      <w:marTop w:val="0"/>
      <w:marBottom w:val="0"/>
      <w:divBdr>
        <w:top w:val="none" w:sz="0" w:space="0" w:color="auto"/>
        <w:left w:val="none" w:sz="0" w:space="0" w:color="auto"/>
        <w:bottom w:val="none" w:sz="0" w:space="0" w:color="auto"/>
        <w:right w:val="none" w:sz="0" w:space="0" w:color="auto"/>
      </w:divBdr>
      <w:divsChild>
        <w:div w:id="1304310143">
          <w:marLeft w:val="0"/>
          <w:marRight w:val="0"/>
          <w:marTop w:val="0"/>
          <w:marBottom w:val="0"/>
          <w:divBdr>
            <w:top w:val="none" w:sz="0" w:space="0" w:color="auto"/>
            <w:left w:val="none" w:sz="0" w:space="0" w:color="auto"/>
            <w:bottom w:val="none" w:sz="0" w:space="0" w:color="auto"/>
            <w:right w:val="none" w:sz="0" w:space="0" w:color="auto"/>
          </w:divBdr>
          <w:divsChild>
            <w:div w:id="1403524166">
              <w:marLeft w:val="0"/>
              <w:marRight w:val="0"/>
              <w:marTop w:val="0"/>
              <w:marBottom w:val="0"/>
              <w:divBdr>
                <w:top w:val="none" w:sz="0" w:space="0" w:color="auto"/>
                <w:left w:val="none" w:sz="0" w:space="0" w:color="auto"/>
                <w:bottom w:val="none" w:sz="0" w:space="0" w:color="auto"/>
                <w:right w:val="none" w:sz="0" w:space="0" w:color="auto"/>
              </w:divBdr>
              <w:divsChild>
                <w:div w:id="1230768788">
                  <w:marLeft w:val="0"/>
                  <w:marRight w:val="200"/>
                  <w:marTop w:val="0"/>
                  <w:marBottom w:val="0"/>
                  <w:divBdr>
                    <w:top w:val="none" w:sz="0" w:space="0" w:color="auto"/>
                    <w:left w:val="none" w:sz="0" w:space="0" w:color="auto"/>
                    <w:bottom w:val="none" w:sz="0" w:space="0" w:color="auto"/>
                    <w:right w:val="none" w:sz="0" w:space="0" w:color="auto"/>
                  </w:divBdr>
                  <w:divsChild>
                    <w:div w:id="487861624">
                      <w:marLeft w:val="267"/>
                      <w:marRight w:val="0"/>
                      <w:marTop w:val="0"/>
                      <w:marBottom w:val="0"/>
                      <w:divBdr>
                        <w:top w:val="none" w:sz="0" w:space="0" w:color="auto"/>
                        <w:left w:val="none" w:sz="0" w:space="0" w:color="auto"/>
                        <w:bottom w:val="none" w:sz="0" w:space="0" w:color="auto"/>
                        <w:right w:val="none" w:sz="0" w:space="0" w:color="auto"/>
                      </w:divBdr>
                    </w:div>
                    <w:div w:id="1173451651">
                      <w:marLeft w:val="0"/>
                      <w:marRight w:val="0"/>
                      <w:marTop w:val="0"/>
                      <w:marBottom w:val="0"/>
                      <w:divBdr>
                        <w:top w:val="dotted" w:sz="2" w:space="2" w:color="B2B2B2"/>
                        <w:left w:val="none" w:sz="0" w:space="0" w:color="auto"/>
                        <w:bottom w:val="none" w:sz="0" w:space="0" w:color="auto"/>
                        <w:right w:val="none" w:sz="0" w:space="0" w:color="auto"/>
                      </w:divBdr>
                      <w:divsChild>
                        <w:div w:id="1540584978">
                          <w:marLeft w:val="0"/>
                          <w:marRight w:val="0"/>
                          <w:marTop w:val="0"/>
                          <w:marBottom w:val="0"/>
                          <w:divBdr>
                            <w:top w:val="none" w:sz="0" w:space="0" w:color="auto"/>
                            <w:left w:val="none" w:sz="0" w:space="0" w:color="auto"/>
                            <w:bottom w:val="none" w:sz="0" w:space="0" w:color="auto"/>
                            <w:right w:val="none" w:sz="0" w:space="0" w:color="auto"/>
                          </w:divBdr>
                        </w:div>
                      </w:divsChild>
                    </w:div>
                    <w:div w:id="1277323240">
                      <w:marLeft w:val="267"/>
                      <w:marRight w:val="0"/>
                      <w:marTop w:val="0"/>
                      <w:marBottom w:val="0"/>
                      <w:divBdr>
                        <w:top w:val="none" w:sz="0" w:space="0" w:color="auto"/>
                        <w:left w:val="none" w:sz="0" w:space="0" w:color="auto"/>
                        <w:bottom w:val="none" w:sz="0" w:space="0" w:color="auto"/>
                        <w:right w:val="none" w:sz="0" w:space="0" w:color="auto"/>
                      </w:divBdr>
                    </w:div>
                    <w:div w:id="193751461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33882">
      <w:bodyDiv w:val="1"/>
      <w:marLeft w:val="0"/>
      <w:marRight w:val="0"/>
      <w:marTop w:val="0"/>
      <w:marBottom w:val="0"/>
      <w:divBdr>
        <w:top w:val="none" w:sz="0" w:space="0" w:color="auto"/>
        <w:left w:val="none" w:sz="0" w:space="0" w:color="auto"/>
        <w:bottom w:val="none" w:sz="0" w:space="0" w:color="auto"/>
        <w:right w:val="none" w:sz="0" w:space="0" w:color="auto"/>
      </w:divBdr>
      <w:divsChild>
        <w:div w:id="106387614">
          <w:marLeft w:val="0"/>
          <w:marRight w:val="0"/>
          <w:marTop w:val="0"/>
          <w:marBottom w:val="0"/>
          <w:divBdr>
            <w:top w:val="none" w:sz="0" w:space="0" w:color="auto"/>
            <w:left w:val="none" w:sz="0" w:space="0" w:color="auto"/>
            <w:bottom w:val="none" w:sz="0" w:space="0" w:color="auto"/>
            <w:right w:val="none" w:sz="0" w:space="0" w:color="auto"/>
          </w:divBdr>
          <w:divsChild>
            <w:div w:id="817065862">
              <w:marLeft w:val="0"/>
              <w:marRight w:val="0"/>
              <w:marTop w:val="0"/>
              <w:marBottom w:val="0"/>
              <w:divBdr>
                <w:top w:val="none" w:sz="0" w:space="0" w:color="auto"/>
                <w:left w:val="none" w:sz="0" w:space="0" w:color="auto"/>
                <w:bottom w:val="none" w:sz="0" w:space="0" w:color="auto"/>
                <w:right w:val="none" w:sz="0" w:space="0" w:color="auto"/>
              </w:divBdr>
              <w:divsChild>
                <w:div w:id="79930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01184">
          <w:marLeft w:val="0"/>
          <w:marRight w:val="0"/>
          <w:marTop w:val="0"/>
          <w:marBottom w:val="0"/>
          <w:divBdr>
            <w:top w:val="none" w:sz="0" w:space="0" w:color="auto"/>
            <w:left w:val="none" w:sz="0" w:space="0" w:color="auto"/>
            <w:bottom w:val="none" w:sz="0" w:space="0" w:color="auto"/>
            <w:right w:val="none" w:sz="0" w:space="0" w:color="auto"/>
          </w:divBdr>
          <w:divsChild>
            <w:div w:id="1946226850">
              <w:marLeft w:val="0"/>
              <w:marRight w:val="0"/>
              <w:marTop w:val="0"/>
              <w:marBottom w:val="0"/>
              <w:divBdr>
                <w:top w:val="none" w:sz="0" w:space="0" w:color="auto"/>
                <w:left w:val="none" w:sz="0" w:space="0" w:color="auto"/>
                <w:bottom w:val="none" w:sz="0" w:space="0" w:color="auto"/>
                <w:right w:val="none" w:sz="0" w:space="0" w:color="auto"/>
              </w:divBdr>
              <w:divsChild>
                <w:div w:id="1178155395">
                  <w:marLeft w:val="0"/>
                  <w:marRight w:val="0"/>
                  <w:marTop w:val="0"/>
                  <w:marBottom w:val="0"/>
                  <w:divBdr>
                    <w:top w:val="none" w:sz="0" w:space="0" w:color="auto"/>
                    <w:left w:val="none" w:sz="0" w:space="0" w:color="auto"/>
                    <w:bottom w:val="none" w:sz="0" w:space="0" w:color="auto"/>
                    <w:right w:val="none" w:sz="0" w:space="0" w:color="auto"/>
                  </w:divBdr>
                </w:div>
                <w:div w:id="191824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8854">
          <w:marLeft w:val="0"/>
          <w:marRight w:val="0"/>
          <w:marTop w:val="0"/>
          <w:marBottom w:val="0"/>
          <w:divBdr>
            <w:top w:val="none" w:sz="0" w:space="0" w:color="auto"/>
            <w:left w:val="none" w:sz="0" w:space="0" w:color="auto"/>
            <w:bottom w:val="none" w:sz="0" w:space="0" w:color="auto"/>
            <w:right w:val="none" w:sz="0" w:space="0" w:color="auto"/>
          </w:divBdr>
          <w:divsChild>
            <w:div w:id="863439522">
              <w:marLeft w:val="0"/>
              <w:marRight w:val="0"/>
              <w:marTop w:val="0"/>
              <w:marBottom w:val="0"/>
              <w:divBdr>
                <w:top w:val="none" w:sz="0" w:space="0" w:color="auto"/>
                <w:left w:val="none" w:sz="0" w:space="0" w:color="auto"/>
                <w:bottom w:val="none" w:sz="0" w:space="0" w:color="auto"/>
                <w:right w:val="none" w:sz="0" w:space="0" w:color="auto"/>
              </w:divBdr>
              <w:divsChild>
                <w:div w:id="841626209">
                  <w:marLeft w:val="0"/>
                  <w:marRight w:val="0"/>
                  <w:marTop w:val="0"/>
                  <w:marBottom w:val="0"/>
                  <w:divBdr>
                    <w:top w:val="none" w:sz="0" w:space="0" w:color="auto"/>
                    <w:left w:val="none" w:sz="0" w:space="0" w:color="auto"/>
                    <w:bottom w:val="none" w:sz="0" w:space="0" w:color="auto"/>
                    <w:right w:val="none" w:sz="0" w:space="0" w:color="auto"/>
                  </w:divBdr>
                </w:div>
                <w:div w:id="14632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09835">
          <w:marLeft w:val="0"/>
          <w:marRight w:val="0"/>
          <w:marTop w:val="0"/>
          <w:marBottom w:val="0"/>
          <w:divBdr>
            <w:top w:val="none" w:sz="0" w:space="0" w:color="auto"/>
            <w:left w:val="none" w:sz="0" w:space="0" w:color="auto"/>
            <w:bottom w:val="none" w:sz="0" w:space="0" w:color="auto"/>
            <w:right w:val="none" w:sz="0" w:space="0" w:color="auto"/>
          </w:divBdr>
          <w:divsChild>
            <w:div w:id="1339622809">
              <w:marLeft w:val="0"/>
              <w:marRight w:val="0"/>
              <w:marTop w:val="0"/>
              <w:marBottom w:val="0"/>
              <w:divBdr>
                <w:top w:val="none" w:sz="0" w:space="0" w:color="auto"/>
                <w:left w:val="none" w:sz="0" w:space="0" w:color="auto"/>
                <w:bottom w:val="none" w:sz="0" w:space="0" w:color="auto"/>
                <w:right w:val="none" w:sz="0" w:space="0" w:color="auto"/>
              </w:divBdr>
              <w:divsChild>
                <w:div w:id="1237394187">
                  <w:marLeft w:val="0"/>
                  <w:marRight w:val="0"/>
                  <w:marTop w:val="0"/>
                  <w:marBottom w:val="0"/>
                  <w:divBdr>
                    <w:top w:val="none" w:sz="0" w:space="0" w:color="auto"/>
                    <w:left w:val="none" w:sz="0" w:space="0" w:color="auto"/>
                    <w:bottom w:val="none" w:sz="0" w:space="0" w:color="auto"/>
                    <w:right w:val="none" w:sz="0" w:space="0" w:color="auto"/>
                  </w:divBdr>
                </w:div>
                <w:div w:id="392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491878">
      <w:bodyDiv w:val="1"/>
      <w:marLeft w:val="0"/>
      <w:marRight w:val="0"/>
      <w:marTop w:val="0"/>
      <w:marBottom w:val="0"/>
      <w:divBdr>
        <w:top w:val="none" w:sz="0" w:space="0" w:color="auto"/>
        <w:left w:val="none" w:sz="0" w:space="0" w:color="auto"/>
        <w:bottom w:val="none" w:sz="0" w:space="0" w:color="auto"/>
        <w:right w:val="none" w:sz="0" w:space="0" w:color="auto"/>
      </w:divBdr>
      <w:divsChild>
        <w:div w:id="694574193">
          <w:marLeft w:val="0"/>
          <w:marRight w:val="0"/>
          <w:marTop w:val="0"/>
          <w:marBottom w:val="0"/>
          <w:divBdr>
            <w:top w:val="none" w:sz="0" w:space="0" w:color="auto"/>
            <w:left w:val="none" w:sz="0" w:space="0" w:color="auto"/>
            <w:bottom w:val="none" w:sz="0" w:space="0" w:color="auto"/>
            <w:right w:val="none" w:sz="0" w:space="0" w:color="auto"/>
          </w:divBdr>
          <w:divsChild>
            <w:div w:id="322702771">
              <w:marLeft w:val="0"/>
              <w:marRight w:val="0"/>
              <w:marTop w:val="0"/>
              <w:marBottom w:val="0"/>
              <w:divBdr>
                <w:top w:val="none" w:sz="0" w:space="0" w:color="auto"/>
                <w:left w:val="none" w:sz="0" w:space="0" w:color="auto"/>
                <w:bottom w:val="none" w:sz="0" w:space="0" w:color="auto"/>
                <w:right w:val="none" w:sz="0" w:space="0" w:color="auto"/>
              </w:divBdr>
              <w:divsChild>
                <w:div w:id="1063136940">
                  <w:marLeft w:val="0"/>
                  <w:marRight w:val="0"/>
                  <w:marTop w:val="0"/>
                  <w:marBottom w:val="0"/>
                  <w:divBdr>
                    <w:top w:val="none" w:sz="0" w:space="0" w:color="auto"/>
                    <w:left w:val="none" w:sz="0" w:space="0" w:color="auto"/>
                    <w:bottom w:val="none" w:sz="0" w:space="0" w:color="auto"/>
                    <w:right w:val="none" w:sz="0" w:space="0" w:color="auto"/>
                  </w:divBdr>
                  <w:divsChild>
                    <w:div w:id="1980307599">
                      <w:marLeft w:val="0"/>
                      <w:marRight w:val="0"/>
                      <w:marTop w:val="0"/>
                      <w:marBottom w:val="0"/>
                      <w:divBdr>
                        <w:top w:val="none" w:sz="0" w:space="0" w:color="auto"/>
                        <w:left w:val="none" w:sz="0" w:space="0" w:color="auto"/>
                        <w:bottom w:val="none" w:sz="0" w:space="0" w:color="auto"/>
                        <w:right w:val="none" w:sz="0" w:space="0" w:color="auto"/>
                      </w:divBdr>
                      <w:divsChild>
                        <w:div w:id="584532249">
                          <w:marLeft w:val="0"/>
                          <w:marRight w:val="0"/>
                          <w:marTop w:val="0"/>
                          <w:marBottom w:val="0"/>
                          <w:divBdr>
                            <w:top w:val="none" w:sz="0" w:space="0" w:color="auto"/>
                            <w:left w:val="none" w:sz="0" w:space="0" w:color="auto"/>
                            <w:bottom w:val="none" w:sz="0" w:space="0" w:color="auto"/>
                            <w:right w:val="none" w:sz="0" w:space="0" w:color="auto"/>
                          </w:divBdr>
                          <w:divsChild>
                            <w:div w:id="1082140235">
                              <w:marLeft w:val="0"/>
                              <w:marRight w:val="0"/>
                              <w:marTop w:val="0"/>
                              <w:marBottom w:val="0"/>
                              <w:divBdr>
                                <w:top w:val="none" w:sz="0" w:space="0" w:color="auto"/>
                                <w:left w:val="none" w:sz="0" w:space="0" w:color="auto"/>
                                <w:bottom w:val="none" w:sz="0" w:space="0" w:color="auto"/>
                                <w:right w:val="none" w:sz="0" w:space="0" w:color="auto"/>
                              </w:divBdr>
                              <w:divsChild>
                                <w:div w:id="2052723578">
                                  <w:marLeft w:val="0"/>
                                  <w:marRight w:val="0"/>
                                  <w:marTop w:val="0"/>
                                  <w:marBottom w:val="0"/>
                                  <w:divBdr>
                                    <w:top w:val="none" w:sz="0" w:space="0" w:color="auto"/>
                                    <w:left w:val="none" w:sz="0" w:space="0" w:color="auto"/>
                                    <w:bottom w:val="none" w:sz="0" w:space="0" w:color="auto"/>
                                    <w:right w:val="none" w:sz="0" w:space="0" w:color="auto"/>
                                  </w:divBdr>
                                  <w:divsChild>
                                    <w:div w:id="565457676">
                                      <w:marLeft w:val="0"/>
                                      <w:marRight w:val="0"/>
                                      <w:marTop w:val="0"/>
                                      <w:marBottom w:val="0"/>
                                      <w:divBdr>
                                        <w:top w:val="none" w:sz="0" w:space="0" w:color="auto"/>
                                        <w:left w:val="none" w:sz="0" w:space="0" w:color="auto"/>
                                        <w:bottom w:val="none" w:sz="0" w:space="0" w:color="auto"/>
                                        <w:right w:val="none" w:sz="0" w:space="0" w:color="auto"/>
                                      </w:divBdr>
                                      <w:divsChild>
                                        <w:div w:id="119420252">
                                          <w:marLeft w:val="0"/>
                                          <w:marRight w:val="0"/>
                                          <w:marTop w:val="0"/>
                                          <w:marBottom w:val="0"/>
                                          <w:divBdr>
                                            <w:top w:val="none" w:sz="0" w:space="0" w:color="auto"/>
                                            <w:left w:val="none" w:sz="0" w:space="0" w:color="auto"/>
                                            <w:bottom w:val="none" w:sz="0" w:space="0" w:color="auto"/>
                                            <w:right w:val="none" w:sz="0" w:space="0" w:color="auto"/>
                                          </w:divBdr>
                                          <w:divsChild>
                                            <w:div w:id="738359695">
                                              <w:marLeft w:val="0"/>
                                              <w:marRight w:val="0"/>
                                              <w:marTop w:val="0"/>
                                              <w:marBottom w:val="0"/>
                                              <w:divBdr>
                                                <w:top w:val="none" w:sz="0" w:space="0" w:color="auto"/>
                                                <w:left w:val="none" w:sz="0" w:space="0" w:color="auto"/>
                                                <w:bottom w:val="none" w:sz="0" w:space="0" w:color="auto"/>
                                                <w:right w:val="none" w:sz="0" w:space="0" w:color="auto"/>
                                              </w:divBdr>
                                              <w:divsChild>
                                                <w:div w:id="403188456">
                                                  <w:marLeft w:val="0"/>
                                                  <w:marRight w:val="0"/>
                                                  <w:marTop w:val="0"/>
                                                  <w:marBottom w:val="0"/>
                                                  <w:divBdr>
                                                    <w:top w:val="none" w:sz="0" w:space="0" w:color="auto"/>
                                                    <w:left w:val="none" w:sz="0" w:space="0" w:color="auto"/>
                                                    <w:bottom w:val="none" w:sz="0" w:space="0" w:color="auto"/>
                                                    <w:right w:val="none" w:sz="0" w:space="0" w:color="auto"/>
                                                  </w:divBdr>
                                                  <w:divsChild>
                                                    <w:div w:id="193397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4195845">
      <w:bodyDiv w:val="1"/>
      <w:marLeft w:val="0"/>
      <w:marRight w:val="0"/>
      <w:marTop w:val="0"/>
      <w:marBottom w:val="0"/>
      <w:divBdr>
        <w:top w:val="none" w:sz="0" w:space="0" w:color="auto"/>
        <w:left w:val="none" w:sz="0" w:space="0" w:color="auto"/>
        <w:bottom w:val="none" w:sz="0" w:space="0" w:color="auto"/>
        <w:right w:val="none" w:sz="0" w:space="0" w:color="auto"/>
      </w:divBdr>
    </w:div>
    <w:div w:id="1984196916">
      <w:bodyDiv w:val="1"/>
      <w:marLeft w:val="0"/>
      <w:marRight w:val="0"/>
      <w:marTop w:val="0"/>
      <w:marBottom w:val="0"/>
      <w:divBdr>
        <w:top w:val="none" w:sz="0" w:space="0" w:color="auto"/>
        <w:left w:val="none" w:sz="0" w:space="0" w:color="auto"/>
        <w:bottom w:val="none" w:sz="0" w:space="0" w:color="auto"/>
        <w:right w:val="none" w:sz="0" w:space="0" w:color="auto"/>
      </w:divBdr>
    </w:div>
    <w:div w:id="1985771268">
      <w:bodyDiv w:val="1"/>
      <w:marLeft w:val="0"/>
      <w:marRight w:val="0"/>
      <w:marTop w:val="0"/>
      <w:marBottom w:val="0"/>
      <w:divBdr>
        <w:top w:val="none" w:sz="0" w:space="0" w:color="auto"/>
        <w:left w:val="none" w:sz="0" w:space="0" w:color="auto"/>
        <w:bottom w:val="none" w:sz="0" w:space="0" w:color="auto"/>
        <w:right w:val="none" w:sz="0" w:space="0" w:color="auto"/>
      </w:divBdr>
    </w:div>
    <w:div w:id="1987734770">
      <w:bodyDiv w:val="1"/>
      <w:marLeft w:val="0"/>
      <w:marRight w:val="0"/>
      <w:marTop w:val="0"/>
      <w:marBottom w:val="0"/>
      <w:divBdr>
        <w:top w:val="none" w:sz="0" w:space="0" w:color="auto"/>
        <w:left w:val="none" w:sz="0" w:space="0" w:color="auto"/>
        <w:bottom w:val="none" w:sz="0" w:space="0" w:color="auto"/>
        <w:right w:val="none" w:sz="0" w:space="0" w:color="auto"/>
      </w:divBdr>
      <w:divsChild>
        <w:div w:id="308557998">
          <w:marLeft w:val="0"/>
          <w:marRight w:val="0"/>
          <w:marTop w:val="0"/>
          <w:marBottom w:val="0"/>
          <w:divBdr>
            <w:top w:val="none" w:sz="0" w:space="0" w:color="auto"/>
            <w:left w:val="none" w:sz="0" w:space="0" w:color="auto"/>
            <w:bottom w:val="none" w:sz="0" w:space="0" w:color="auto"/>
            <w:right w:val="none" w:sz="0" w:space="0" w:color="auto"/>
          </w:divBdr>
          <w:divsChild>
            <w:div w:id="508251225">
              <w:marLeft w:val="0"/>
              <w:marRight w:val="0"/>
              <w:marTop w:val="0"/>
              <w:marBottom w:val="0"/>
              <w:divBdr>
                <w:top w:val="none" w:sz="0" w:space="0" w:color="auto"/>
                <w:left w:val="none" w:sz="0" w:space="0" w:color="auto"/>
                <w:bottom w:val="none" w:sz="0" w:space="0" w:color="auto"/>
                <w:right w:val="none" w:sz="0" w:space="0" w:color="auto"/>
              </w:divBdr>
            </w:div>
          </w:divsChild>
        </w:div>
        <w:div w:id="1003045456">
          <w:marLeft w:val="0"/>
          <w:marRight w:val="0"/>
          <w:marTop w:val="0"/>
          <w:marBottom w:val="0"/>
          <w:divBdr>
            <w:top w:val="none" w:sz="0" w:space="0" w:color="auto"/>
            <w:left w:val="none" w:sz="0" w:space="0" w:color="auto"/>
            <w:bottom w:val="none" w:sz="0" w:space="0" w:color="auto"/>
            <w:right w:val="none" w:sz="0" w:space="0" w:color="auto"/>
          </w:divBdr>
          <w:divsChild>
            <w:div w:id="1681278082">
              <w:marLeft w:val="0"/>
              <w:marRight w:val="0"/>
              <w:marTop w:val="0"/>
              <w:marBottom w:val="0"/>
              <w:divBdr>
                <w:top w:val="none" w:sz="0" w:space="0" w:color="auto"/>
                <w:left w:val="none" w:sz="0" w:space="0" w:color="auto"/>
                <w:bottom w:val="none" w:sz="0" w:space="0" w:color="auto"/>
                <w:right w:val="none" w:sz="0" w:space="0" w:color="auto"/>
              </w:divBdr>
            </w:div>
          </w:divsChild>
        </w:div>
        <w:div w:id="1796825990">
          <w:marLeft w:val="0"/>
          <w:marRight w:val="0"/>
          <w:marTop w:val="0"/>
          <w:marBottom w:val="0"/>
          <w:divBdr>
            <w:top w:val="none" w:sz="0" w:space="0" w:color="auto"/>
            <w:left w:val="none" w:sz="0" w:space="0" w:color="auto"/>
            <w:bottom w:val="none" w:sz="0" w:space="0" w:color="auto"/>
            <w:right w:val="none" w:sz="0" w:space="0" w:color="auto"/>
          </w:divBdr>
          <w:divsChild>
            <w:div w:id="914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95165">
      <w:bodyDiv w:val="1"/>
      <w:marLeft w:val="0"/>
      <w:marRight w:val="0"/>
      <w:marTop w:val="0"/>
      <w:marBottom w:val="0"/>
      <w:divBdr>
        <w:top w:val="none" w:sz="0" w:space="0" w:color="auto"/>
        <w:left w:val="none" w:sz="0" w:space="0" w:color="auto"/>
        <w:bottom w:val="none" w:sz="0" w:space="0" w:color="auto"/>
        <w:right w:val="none" w:sz="0" w:space="0" w:color="auto"/>
      </w:divBdr>
      <w:divsChild>
        <w:div w:id="1046879891">
          <w:marLeft w:val="0"/>
          <w:marRight w:val="0"/>
          <w:marTop w:val="0"/>
          <w:marBottom w:val="0"/>
          <w:divBdr>
            <w:top w:val="none" w:sz="0" w:space="0" w:color="auto"/>
            <w:left w:val="none" w:sz="0" w:space="0" w:color="auto"/>
            <w:bottom w:val="none" w:sz="0" w:space="0" w:color="auto"/>
            <w:right w:val="none" w:sz="0" w:space="0" w:color="auto"/>
          </w:divBdr>
          <w:divsChild>
            <w:div w:id="1930767331">
              <w:marLeft w:val="0"/>
              <w:marRight w:val="0"/>
              <w:marTop w:val="0"/>
              <w:marBottom w:val="0"/>
              <w:divBdr>
                <w:top w:val="none" w:sz="0" w:space="0" w:color="auto"/>
                <w:left w:val="none" w:sz="0" w:space="0" w:color="auto"/>
                <w:bottom w:val="none" w:sz="0" w:space="0" w:color="auto"/>
                <w:right w:val="none" w:sz="0" w:space="0" w:color="auto"/>
              </w:divBdr>
              <w:divsChild>
                <w:div w:id="561448990">
                  <w:marLeft w:val="0"/>
                  <w:marRight w:val="0"/>
                  <w:marTop w:val="0"/>
                  <w:marBottom w:val="0"/>
                  <w:divBdr>
                    <w:top w:val="none" w:sz="0" w:space="0" w:color="auto"/>
                    <w:left w:val="none" w:sz="0" w:space="0" w:color="auto"/>
                    <w:bottom w:val="none" w:sz="0" w:space="0" w:color="auto"/>
                    <w:right w:val="none" w:sz="0" w:space="0" w:color="auto"/>
                  </w:divBdr>
                  <w:divsChild>
                    <w:div w:id="256137126">
                      <w:marLeft w:val="0"/>
                      <w:marRight w:val="0"/>
                      <w:marTop w:val="13"/>
                      <w:marBottom w:val="0"/>
                      <w:divBdr>
                        <w:top w:val="none" w:sz="0" w:space="0" w:color="auto"/>
                        <w:left w:val="none" w:sz="0" w:space="0" w:color="auto"/>
                        <w:bottom w:val="none" w:sz="0" w:space="0" w:color="auto"/>
                        <w:right w:val="none" w:sz="0" w:space="0" w:color="auto"/>
                      </w:divBdr>
                    </w:div>
                    <w:div w:id="278534470">
                      <w:marLeft w:val="0"/>
                      <w:marRight w:val="0"/>
                      <w:marTop w:val="13"/>
                      <w:marBottom w:val="0"/>
                      <w:divBdr>
                        <w:top w:val="none" w:sz="0" w:space="0" w:color="auto"/>
                        <w:left w:val="none" w:sz="0" w:space="0" w:color="auto"/>
                        <w:bottom w:val="none" w:sz="0" w:space="0" w:color="auto"/>
                        <w:right w:val="none" w:sz="0" w:space="0" w:color="auto"/>
                      </w:divBdr>
                    </w:div>
                    <w:div w:id="368800594">
                      <w:marLeft w:val="0"/>
                      <w:marRight w:val="0"/>
                      <w:marTop w:val="13"/>
                      <w:marBottom w:val="0"/>
                      <w:divBdr>
                        <w:top w:val="none" w:sz="0" w:space="0" w:color="auto"/>
                        <w:left w:val="none" w:sz="0" w:space="0" w:color="auto"/>
                        <w:bottom w:val="none" w:sz="0" w:space="0" w:color="auto"/>
                        <w:right w:val="none" w:sz="0" w:space="0" w:color="auto"/>
                      </w:divBdr>
                      <w:divsChild>
                        <w:div w:id="1621717471">
                          <w:marLeft w:val="0"/>
                          <w:marRight w:val="0"/>
                          <w:marTop w:val="0"/>
                          <w:marBottom w:val="0"/>
                          <w:divBdr>
                            <w:top w:val="none" w:sz="0" w:space="0" w:color="auto"/>
                            <w:left w:val="none" w:sz="0" w:space="0" w:color="auto"/>
                            <w:bottom w:val="none" w:sz="0" w:space="0" w:color="auto"/>
                            <w:right w:val="none" w:sz="0" w:space="0" w:color="auto"/>
                          </w:divBdr>
                        </w:div>
                      </w:divsChild>
                    </w:div>
                    <w:div w:id="390154197">
                      <w:marLeft w:val="0"/>
                      <w:marRight w:val="0"/>
                      <w:marTop w:val="13"/>
                      <w:marBottom w:val="0"/>
                      <w:divBdr>
                        <w:top w:val="none" w:sz="0" w:space="0" w:color="auto"/>
                        <w:left w:val="none" w:sz="0" w:space="0" w:color="auto"/>
                        <w:bottom w:val="none" w:sz="0" w:space="0" w:color="auto"/>
                        <w:right w:val="none" w:sz="0" w:space="0" w:color="auto"/>
                      </w:divBdr>
                    </w:div>
                    <w:div w:id="527374232">
                      <w:marLeft w:val="0"/>
                      <w:marRight w:val="0"/>
                      <w:marTop w:val="13"/>
                      <w:marBottom w:val="0"/>
                      <w:divBdr>
                        <w:top w:val="none" w:sz="0" w:space="0" w:color="auto"/>
                        <w:left w:val="none" w:sz="0" w:space="0" w:color="auto"/>
                        <w:bottom w:val="none" w:sz="0" w:space="0" w:color="auto"/>
                        <w:right w:val="none" w:sz="0" w:space="0" w:color="auto"/>
                      </w:divBdr>
                      <w:divsChild>
                        <w:div w:id="227804958">
                          <w:marLeft w:val="0"/>
                          <w:marRight w:val="0"/>
                          <w:marTop w:val="0"/>
                          <w:marBottom w:val="0"/>
                          <w:divBdr>
                            <w:top w:val="none" w:sz="0" w:space="0" w:color="auto"/>
                            <w:left w:val="none" w:sz="0" w:space="0" w:color="auto"/>
                            <w:bottom w:val="none" w:sz="0" w:space="0" w:color="auto"/>
                            <w:right w:val="none" w:sz="0" w:space="0" w:color="auto"/>
                          </w:divBdr>
                        </w:div>
                      </w:divsChild>
                    </w:div>
                    <w:div w:id="720640149">
                      <w:marLeft w:val="0"/>
                      <w:marRight w:val="0"/>
                      <w:marTop w:val="13"/>
                      <w:marBottom w:val="0"/>
                      <w:divBdr>
                        <w:top w:val="none" w:sz="0" w:space="0" w:color="auto"/>
                        <w:left w:val="none" w:sz="0" w:space="0" w:color="auto"/>
                        <w:bottom w:val="none" w:sz="0" w:space="0" w:color="auto"/>
                        <w:right w:val="none" w:sz="0" w:space="0" w:color="auto"/>
                      </w:divBdr>
                      <w:divsChild>
                        <w:div w:id="374743804">
                          <w:marLeft w:val="0"/>
                          <w:marRight w:val="0"/>
                          <w:marTop w:val="0"/>
                          <w:marBottom w:val="0"/>
                          <w:divBdr>
                            <w:top w:val="none" w:sz="0" w:space="0" w:color="auto"/>
                            <w:left w:val="none" w:sz="0" w:space="0" w:color="auto"/>
                            <w:bottom w:val="none" w:sz="0" w:space="0" w:color="auto"/>
                            <w:right w:val="none" w:sz="0" w:space="0" w:color="auto"/>
                          </w:divBdr>
                        </w:div>
                      </w:divsChild>
                    </w:div>
                    <w:div w:id="732772133">
                      <w:marLeft w:val="0"/>
                      <w:marRight w:val="0"/>
                      <w:marTop w:val="13"/>
                      <w:marBottom w:val="0"/>
                      <w:divBdr>
                        <w:top w:val="none" w:sz="0" w:space="0" w:color="auto"/>
                        <w:left w:val="none" w:sz="0" w:space="0" w:color="auto"/>
                        <w:bottom w:val="none" w:sz="0" w:space="0" w:color="auto"/>
                        <w:right w:val="none" w:sz="0" w:space="0" w:color="auto"/>
                      </w:divBdr>
                    </w:div>
                    <w:div w:id="765930358">
                      <w:marLeft w:val="0"/>
                      <w:marRight w:val="0"/>
                      <w:marTop w:val="47"/>
                      <w:marBottom w:val="0"/>
                      <w:divBdr>
                        <w:top w:val="none" w:sz="0" w:space="0" w:color="auto"/>
                        <w:left w:val="none" w:sz="0" w:space="0" w:color="auto"/>
                        <w:bottom w:val="none" w:sz="0" w:space="0" w:color="auto"/>
                        <w:right w:val="none" w:sz="0" w:space="0" w:color="auto"/>
                      </w:divBdr>
                      <w:divsChild>
                        <w:div w:id="349644280">
                          <w:marLeft w:val="0"/>
                          <w:marRight w:val="0"/>
                          <w:marTop w:val="0"/>
                          <w:marBottom w:val="0"/>
                          <w:divBdr>
                            <w:top w:val="none" w:sz="0" w:space="0" w:color="auto"/>
                            <w:left w:val="none" w:sz="0" w:space="0" w:color="auto"/>
                            <w:bottom w:val="none" w:sz="0" w:space="0" w:color="auto"/>
                            <w:right w:val="none" w:sz="0" w:space="0" w:color="auto"/>
                          </w:divBdr>
                        </w:div>
                      </w:divsChild>
                    </w:div>
                    <w:div w:id="1009796460">
                      <w:marLeft w:val="0"/>
                      <w:marRight w:val="0"/>
                      <w:marTop w:val="13"/>
                      <w:marBottom w:val="0"/>
                      <w:divBdr>
                        <w:top w:val="none" w:sz="0" w:space="0" w:color="auto"/>
                        <w:left w:val="none" w:sz="0" w:space="0" w:color="auto"/>
                        <w:bottom w:val="none" w:sz="0" w:space="0" w:color="auto"/>
                        <w:right w:val="none" w:sz="0" w:space="0" w:color="auto"/>
                      </w:divBdr>
                      <w:divsChild>
                        <w:div w:id="216167097">
                          <w:marLeft w:val="0"/>
                          <w:marRight w:val="0"/>
                          <w:marTop w:val="0"/>
                          <w:marBottom w:val="0"/>
                          <w:divBdr>
                            <w:top w:val="none" w:sz="0" w:space="0" w:color="auto"/>
                            <w:left w:val="none" w:sz="0" w:space="0" w:color="auto"/>
                            <w:bottom w:val="none" w:sz="0" w:space="0" w:color="auto"/>
                            <w:right w:val="none" w:sz="0" w:space="0" w:color="auto"/>
                          </w:divBdr>
                        </w:div>
                      </w:divsChild>
                    </w:div>
                    <w:div w:id="1018968582">
                      <w:marLeft w:val="0"/>
                      <w:marRight w:val="0"/>
                      <w:marTop w:val="13"/>
                      <w:marBottom w:val="0"/>
                      <w:divBdr>
                        <w:top w:val="none" w:sz="0" w:space="0" w:color="auto"/>
                        <w:left w:val="none" w:sz="0" w:space="0" w:color="auto"/>
                        <w:bottom w:val="none" w:sz="0" w:space="0" w:color="auto"/>
                        <w:right w:val="none" w:sz="0" w:space="0" w:color="auto"/>
                      </w:divBdr>
                    </w:div>
                    <w:div w:id="1162356876">
                      <w:marLeft w:val="0"/>
                      <w:marRight w:val="0"/>
                      <w:marTop w:val="13"/>
                      <w:marBottom w:val="0"/>
                      <w:divBdr>
                        <w:top w:val="none" w:sz="0" w:space="0" w:color="auto"/>
                        <w:left w:val="none" w:sz="0" w:space="0" w:color="auto"/>
                        <w:bottom w:val="none" w:sz="0" w:space="0" w:color="auto"/>
                        <w:right w:val="none" w:sz="0" w:space="0" w:color="auto"/>
                      </w:divBdr>
                    </w:div>
                    <w:div w:id="1439255269">
                      <w:marLeft w:val="0"/>
                      <w:marRight w:val="0"/>
                      <w:marTop w:val="13"/>
                      <w:marBottom w:val="0"/>
                      <w:divBdr>
                        <w:top w:val="none" w:sz="0" w:space="0" w:color="auto"/>
                        <w:left w:val="none" w:sz="0" w:space="0" w:color="auto"/>
                        <w:bottom w:val="none" w:sz="0" w:space="0" w:color="auto"/>
                        <w:right w:val="none" w:sz="0" w:space="0" w:color="auto"/>
                      </w:divBdr>
                    </w:div>
                    <w:div w:id="1508402922">
                      <w:marLeft w:val="0"/>
                      <w:marRight w:val="0"/>
                      <w:marTop w:val="13"/>
                      <w:marBottom w:val="0"/>
                      <w:divBdr>
                        <w:top w:val="none" w:sz="0" w:space="0" w:color="auto"/>
                        <w:left w:val="none" w:sz="0" w:space="0" w:color="auto"/>
                        <w:bottom w:val="none" w:sz="0" w:space="0" w:color="auto"/>
                        <w:right w:val="none" w:sz="0" w:space="0" w:color="auto"/>
                      </w:divBdr>
                    </w:div>
                    <w:div w:id="1583874215">
                      <w:marLeft w:val="0"/>
                      <w:marRight w:val="0"/>
                      <w:marTop w:val="13"/>
                      <w:marBottom w:val="0"/>
                      <w:divBdr>
                        <w:top w:val="none" w:sz="0" w:space="0" w:color="auto"/>
                        <w:left w:val="none" w:sz="0" w:space="0" w:color="auto"/>
                        <w:bottom w:val="none" w:sz="0" w:space="0" w:color="auto"/>
                        <w:right w:val="none" w:sz="0" w:space="0" w:color="auto"/>
                      </w:divBdr>
                    </w:div>
                    <w:div w:id="1688362720">
                      <w:marLeft w:val="0"/>
                      <w:marRight w:val="0"/>
                      <w:marTop w:val="13"/>
                      <w:marBottom w:val="0"/>
                      <w:divBdr>
                        <w:top w:val="none" w:sz="0" w:space="0" w:color="auto"/>
                        <w:left w:val="none" w:sz="0" w:space="0" w:color="auto"/>
                        <w:bottom w:val="none" w:sz="0" w:space="0" w:color="auto"/>
                        <w:right w:val="none" w:sz="0" w:space="0" w:color="auto"/>
                      </w:divBdr>
                    </w:div>
                    <w:div w:id="1891185109">
                      <w:marLeft w:val="0"/>
                      <w:marRight w:val="0"/>
                      <w:marTop w:val="13"/>
                      <w:marBottom w:val="0"/>
                      <w:divBdr>
                        <w:top w:val="none" w:sz="0" w:space="0" w:color="auto"/>
                        <w:left w:val="none" w:sz="0" w:space="0" w:color="auto"/>
                        <w:bottom w:val="none" w:sz="0" w:space="0" w:color="auto"/>
                        <w:right w:val="none" w:sz="0" w:space="0" w:color="auto"/>
                      </w:divBdr>
                      <w:divsChild>
                        <w:div w:id="94969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010942">
      <w:bodyDiv w:val="1"/>
      <w:marLeft w:val="0"/>
      <w:marRight w:val="0"/>
      <w:marTop w:val="0"/>
      <w:marBottom w:val="0"/>
      <w:divBdr>
        <w:top w:val="none" w:sz="0" w:space="0" w:color="auto"/>
        <w:left w:val="none" w:sz="0" w:space="0" w:color="auto"/>
        <w:bottom w:val="none" w:sz="0" w:space="0" w:color="auto"/>
        <w:right w:val="none" w:sz="0" w:space="0" w:color="auto"/>
      </w:divBdr>
      <w:divsChild>
        <w:div w:id="1031296840">
          <w:marLeft w:val="0"/>
          <w:marRight w:val="0"/>
          <w:marTop w:val="0"/>
          <w:marBottom w:val="0"/>
          <w:divBdr>
            <w:top w:val="none" w:sz="0" w:space="0" w:color="auto"/>
            <w:left w:val="none" w:sz="0" w:space="0" w:color="auto"/>
            <w:bottom w:val="none" w:sz="0" w:space="0" w:color="auto"/>
            <w:right w:val="none" w:sz="0" w:space="0" w:color="auto"/>
          </w:divBdr>
          <w:divsChild>
            <w:div w:id="537743454">
              <w:marLeft w:val="0"/>
              <w:marRight w:val="0"/>
              <w:marTop w:val="0"/>
              <w:marBottom w:val="0"/>
              <w:divBdr>
                <w:top w:val="none" w:sz="0" w:space="0" w:color="auto"/>
                <w:left w:val="none" w:sz="0" w:space="0" w:color="auto"/>
                <w:bottom w:val="none" w:sz="0" w:space="0" w:color="auto"/>
                <w:right w:val="none" w:sz="0" w:space="0" w:color="auto"/>
              </w:divBdr>
              <w:divsChild>
                <w:div w:id="1165128336">
                  <w:marLeft w:val="2928"/>
                  <w:marRight w:val="0"/>
                  <w:marTop w:val="720"/>
                  <w:marBottom w:val="0"/>
                  <w:divBdr>
                    <w:top w:val="none" w:sz="0" w:space="0" w:color="auto"/>
                    <w:left w:val="none" w:sz="0" w:space="0" w:color="auto"/>
                    <w:bottom w:val="none" w:sz="0" w:space="0" w:color="auto"/>
                    <w:right w:val="none" w:sz="0" w:space="0" w:color="auto"/>
                  </w:divBdr>
                  <w:divsChild>
                    <w:div w:id="96176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12367">
      <w:bodyDiv w:val="1"/>
      <w:marLeft w:val="0"/>
      <w:marRight w:val="0"/>
      <w:marTop w:val="0"/>
      <w:marBottom w:val="0"/>
      <w:divBdr>
        <w:top w:val="none" w:sz="0" w:space="0" w:color="auto"/>
        <w:left w:val="none" w:sz="0" w:space="0" w:color="auto"/>
        <w:bottom w:val="none" w:sz="0" w:space="0" w:color="auto"/>
        <w:right w:val="none" w:sz="0" w:space="0" w:color="auto"/>
      </w:divBdr>
    </w:div>
    <w:div w:id="1990286049">
      <w:bodyDiv w:val="1"/>
      <w:marLeft w:val="0"/>
      <w:marRight w:val="0"/>
      <w:marTop w:val="0"/>
      <w:marBottom w:val="0"/>
      <w:divBdr>
        <w:top w:val="none" w:sz="0" w:space="0" w:color="auto"/>
        <w:left w:val="none" w:sz="0" w:space="0" w:color="auto"/>
        <w:bottom w:val="none" w:sz="0" w:space="0" w:color="auto"/>
        <w:right w:val="none" w:sz="0" w:space="0" w:color="auto"/>
      </w:divBdr>
    </w:div>
    <w:div w:id="1990548405">
      <w:bodyDiv w:val="1"/>
      <w:marLeft w:val="0"/>
      <w:marRight w:val="0"/>
      <w:marTop w:val="0"/>
      <w:marBottom w:val="0"/>
      <w:divBdr>
        <w:top w:val="none" w:sz="0" w:space="0" w:color="auto"/>
        <w:left w:val="none" w:sz="0" w:space="0" w:color="auto"/>
        <w:bottom w:val="none" w:sz="0" w:space="0" w:color="auto"/>
        <w:right w:val="none" w:sz="0" w:space="0" w:color="auto"/>
      </w:divBdr>
      <w:divsChild>
        <w:div w:id="384763284">
          <w:marLeft w:val="0"/>
          <w:marRight w:val="0"/>
          <w:marTop w:val="0"/>
          <w:marBottom w:val="0"/>
          <w:divBdr>
            <w:top w:val="none" w:sz="0" w:space="0" w:color="auto"/>
            <w:left w:val="none" w:sz="0" w:space="0" w:color="auto"/>
            <w:bottom w:val="none" w:sz="0" w:space="0" w:color="auto"/>
            <w:right w:val="none" w:sz="0" w:space="0" w:color="auto"/>
          </w:divBdr>
          <w:divsChild>
            <w:div w:id="9377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91273">
      <w:bodyDiv w:val="1"/>
      <w:marLeft w:val="0"/>
      <w:marRight w:val="0"/>
      <w:marTop w:val="0"/>
      <w:marBottom w:val="0"/>
      <w:divBdr>
        <w:top w:val="none" w:sz="0" w:space="0" w:color="auto"/>
        <w:left w:val="none" w:sz="0" w:space="0" w:color="auto"/>
        <w:bottom w:val="none" w:sz="0" w:space="0" w:color="auto"/>
        <w:right w:val="none" w:sz="0" w:space="0" w:color="auto"/>
      </w:divBdr>
      <w:divsChild>
        <w:div w:id="532235167">
          <w:marLeft w:val="0"/>
          <w:marRight w:val="0"/>
          <w:marTop w:val="0"/>
          <w:marBottom w:val="0"/>
          <w:divBdr>
            <w:top w:val="none" w:sz="0" w:space="0" w:color="auto"/>
            <w:left w:val="none" w:sz="0" w:space="0" w:color="auto"/>
            <w:bottom w:val="none" w:sz="0" w:space="0" w:color="auto"/>
            <w:right w:val="none" w:sz="0" w:space="0" w:color="auto"/>
          </w:divBdr>
          <w:divsChild>
            <w:div w:id="1072850788">
              <w:marLeft w:val="0"/>
              <w:marRight w:val="0"/>
              <w:marTop w:val="0"/>
              <w:marBottom w:val="0"/>
              <w:divBdr>
                <w:top w:val="none" w:sz="0" w:space="0" w:color="auto"/>
                <w:left w:val="none" w:sz="0" w:space="0" w:color="auto"/>
                <w:bottom w:val="none" w:sz="0" w:space="0" w:color="auto"/>
                <w:right w:val="none" w:sz="0" w:space="0" w:color="auto"/>
              </w:divBdr>
            </w:div>
          </w:divsChild>
        </w:div>
        <w:div w:id="707729674">
          <w:marLeft w:val="0"/>
          <w:marRight w:val="0"/>
          <w:marTop w:val="0"/>
          <w:marBottom w:val="0"/>
          <w:divBdr>
            <w:top w:val="none" w:sz="0" w:space="0" w:color="auto"/>
            <w:left w:val="none" w:sz="0" w:space="0" w:color="auto"/>
            <w:bottom w:val="none" w:sz="0" w:space="0" w:color="auto"/>
            <w:right w:val="none" w:sz="0" w:space="0" w:color="auto"/>
          </w:divBdr>
          <w:divsChild>
            <w:div w:id="37318561">
              <w:marLeft w:val="0"/>
              <w:marRight w:val="0"/>
              <w:marTop w:val="0"/>
              <w:marBottom w:val="0"/>
              <w:divBdr>
                <w:top w:val="none" w:sz="0" w:space="0" w:color="auto"/>
                <w:left w:val="none" w:sz="0" w:space="0" w:color="auto"/>
                <w:bottom w:val="none" w:sz="0" w:space="0" w:color="auto"/>
                <w:right w:val="none" w:sz="0" w:space="0" w:color="auto"/>
              </w:divBdr>
            </w:div>
          </w:divsChild>
        </w:div>
        <w:div w:id="834223211">
          <w:marLeft w:val="0"/>
          <w:marRight w:val="0"/>
          <w:marTop w:val="0"/>
          <w:marBottom w:val="0"/>
          <w:divBdr>
            <w:top w:val="none" w:sz="0" w:space="0" w:color="auto"/>
            <w:left w:val="none" w:sz="0" w:space="0" w:color="auto"/>
            <w:bottom w:val="none" w:sz="0" w:space="0" w:color="auto"/>
            <w:right w:val="none" w:sz="0" w:space="0" w:color="auto"/>
          </w:divBdr>
          <w:divsChild>
            <w:div w:id="2022657454">
              <w:marLeft w:val="0"/>
              <w:marRight w:val="0"/>
              <w:marTop w:val="0"/>
              <w:marBottom w:val="0"/>
              <w:divBdr>
                <w:top w:val="none" w:sz="0" w:space="0" w:color="auto"/>
                <w:left w:val="none" w:sz="0" w:space="0" w:color="auto"/>
                <w:bottom w:val="none" w:sz="0" w:space="0" w:color="auto"/>
                <w:right w:val="none" w:sz="0" w:space="0" w:color="auto"/>
              </w:divBdr>
            </w:div>
          </w:divsChild>
        </w:div>
        <w:div w:id="1456363796">
          <w:marLeft w:val="0"/>
          <w:marRight w:val="0"/>
          <w:marTop w:val="0"/>
          <w:marBottom w:val="0"/>
          <w:divBdr>
            <w:top w:val="none" w:sz="0" w:space="0" w:color="auto"/>
            <w:left w:val="none" w:sz="0" w:space="0" w:color="auto"/>
            <w:bottom w:val="none" w:sz="0" w:space="0" w:color="auto"/>
            <w:right w:val="none" w:sz="0" w:space="0" w:color="auto"/>
          </w:divBdr>
          <w:divsChild>
            <w:div w:id="390540367">
              <w:marLeft w:val="0"/>
              <w:marRight w:val="0"/>
              <w:marTop w:val="0"/>
              <w:marBottom w:val="0"/>
              <w:divBdr>
                <w:top w:val="none" w:sz="0" w:space="0" w:color="auto"/>
                <w:left w:val="none" w:sz="0" w:space="0" w:color="auto"/>
                <w:bottom w:val="none" w:sz="0" w:space="0" w:color="auto"/>
                <w:right w:val="none" w:sz="0" w:space="0" w:color="auto"/>
              </w:divBdr>
            </w:div>
          </w:divsChild>
        </w:div>
        <w:div w:id="1746414175">
          <w:marLeft w:val="0"/>
          <w:marRight w:val="0"/>
          <w:marTop w:val="0"/>
          <w:marBottom w:val="0"/>
          <w:divBdr>
            <w:top w:val="none" w:sz="0" w:space="0" w:color="auto"/>
            <w:left w:val="none" w:sz="0" w:space="0" w:color="auto"/>
            <w:bottom w:val="none" w:sz="0" w:space="0" w:color="auto"/>
            <w:right w:val="none" w:sz="0" w:space="0" w:color="auto"/>
          </w:divBdr>
          <w:divsChild>
            <w:div w:id="971793217">
              <w:marLeft w:val="0"/>
              <w:marRight w:val="0"/>
              <w:marTop w:val="0"/>
              <w:marBottom w:val="0"/>
              <w:divBdr>
                <w:top w:val="none" w:sz="0" w:space="0" w:color="auto"/>
                <w:left w:val="none" w:sz="0" w:space="0" w:color="auto"/>
                <w:bottom w:val="none" w:sz="0" w:space="0" w:color="auto"/>
                <w:right w:val="none" w:sz="0" w:space="0" w:color="auto"/>
              </w:divBdr>
            </w:div>
          </w:divsChild>
        </w:div>
        <w:div w:id="1800030595">
          <w:marLeft w:val="0"/>
          <w:marRight w:val="0"/>
          <w:marTop w:val="0"/>
          <w:marBottom w:val="0"/>
          <w:divBdr>
            <w:top w:val="none" w:sz="0" w:space="0" w:color="auto"/>
            <w:left w:val="none" w:sz="0" w:space="0" w:color="auto"/>
            <w:bottom w:val="none" w:sz="0" w:space="0" w:color="auto"/>
            <w:right w:val="none" w:sz="0" w:space="0" w:color="auto"/>
          </w:divBdr>
          <w:divsChild>
            <w:div w:id="403068553">
              <w:marLeft w:val="0"/>
              <w:marRight w:val="0"/>
              <w:marTop w:val="0"/>
              <w:marBottom w:val="0"/>
              <w:divBdr>
                <w:top w:val="none" w:sz="0" w:space="0" w:color="auto"/>
                <w:left w:val="none" w:sz="0" w:space="0" w:color="auto"/>
                <w:bottom w:val="none" w:sz="0" w:space="0" w:color="auto"/>
                <w:right w:val="none" w:sz="0" w:space="0" w:color="auto"/>
              </w:divBdr>
            </w:div>
          </w:divsChild>
        </w:div>
        <w:div w:id="1929345737">
          <w:marLeft w:val="0"/>
          <w:marRight w:val="0"/>
          <w:marTop w:val="0"/>
          <w:marBottom w:val="0"/>
          <w:divBdr>
            <w:top w:val="none" w:sz="0" w:space="0" w:color="auto"/>
            <w:left w:val="none" w:sz="0" w:space="0" w:color="auto"/>
            <w:bottom w:val="none" w:sz="0" w:space="0" w:color="auto"/>
            <w:right w:val="none" w:sz="0" w:space="0" w:color="auto"/>
          </w:divBdr>
          <w:divsChild>
            <w:div w:id="95637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53797">
      <w:bodyDiv w:val="1"/>
      <w:marLeft w:val="0"/>
      <w:marRight w:val="0"/>
      <w:marTop w:val="0"/>
      <w:marBottom w:val="0"/>
      <w:divBdr>
        <w:top w:val="none" w:sz="0" w:space="0" w:color="auto"/>
        <w:left w:val="none" w:sz="0" w:space="0" w:color="auto"/>
        <w:bottom w:val="none" w:sz="0" w:space="0" w:color="auto"/>
        <w:right w:val="none" w:sz="0" w:space="0" w:color="auto"/>
      </w:divBdr>
      <w:divsChild>
        <w:div w:id="865287052">
          <w:marLeft w:val="0"/>
          <w:marRight w:val="0"/>
          <w:marTop w:val="0"/>
          <w:marBottom w:val="0"/>
          <w:divBdr>
            <w:top w:val="none" w:sz="0" w:space="0" w:color="auto"/>
            <w:left w:val="none" w:sz="0" w:space="0" w:color="auto"/>
            <w:bottom w:val="none" w:sz="0" w:space="0" w:color="auto"/>
            <w:right w:val="none" w:sz="0" w:space="0" w:color="auto"/>
          </w:divBdr>
          <w:divsChild>
            <w:div w:id="277936">
              <w:marLeft w:val="0"/>
              <w:marRight w:val="0"/>
              <w:marTop w:val="0"/>
              <w:marBottom w:val="0"/>
              <w:divBdr>
                <w:top w:val="none" w:sz="0" w:space="0" w:color="auto"/>
                <w:left w:val="none" w:sz="0" w:space="0" w:color="auto"/>
                <w:bottom w:val="none" w:sz="0" w:space="0" w:color="auto"/>
                <w:right w:val="none" w:sz="0" w:space="0" w:color="auto"/>
              </w:divBdr>
              <w:divsChild>
                <w:div w:id="177694143">
                  <w:marLeft w:val="0"/>
                  <w:marRight w:val="0"/>
                  <w:marTop w:val="0"/>
                  <w:marBottom w:val="0"/>
                  <w:divBdr>
                    <w:top w:val="none" w:sz="0" w:space="0" w:color="auto"/>
                    <w:left w:val="none" w:sz="0" w:space="0" w:color="auto"/>
                    <w:bottom w:val="none" w:sz="0" w:space="0" w:color="auto"/>
                    <w:right w:val="none" w:sz="0" w:space="0" w:color="auto"/>
                  </w:divBdr>
                  <w:divsChild>
                    <w:div w:id="794711059">
                      <w:marLeft w:val="0"/>
                      <w:marRight w:val="0"/>
                      <w:marTop w:val="0"/>
                      <w:marBottom w:val="0"/>
                      <w:divBdr>
                        <w:top w:val="none" w:sz="0" w:space="0" w:color="auto"/>
                        <w:left w:val="none" w:sz="0" w:space="0" w:color="auto"/>
                        <w:bottom w:val="none" w:sz="0" w:space="0" w:color="auto"/>
                        <w:right w:val="none" w:sz="0" w:space="0" w:color="auto"/>
                      </w:divBdr>
                      <w:divsChild>
                        <w:div w:id="1009596550">
                          <w:marLeft w:val="0"/>
                          <w:marRight w:val="0"/>
                          <w:marTop w:val="0"/>
                          <w:marBottom w:val="0"/>
                          <w:divBdr>
                            <w:top w:val="none" w:sz="0" w:space="0" w:color="auto"/>
                            <w:left w:val="none" w:sz="0" w:space="0" w:color="auto"/>
                            <w:bottom w:val="none" w:sz="0" w:space="0" w:color="auto"/>
                            <w:right w:val="none" w:sz="0" w:space="0" w:color="auto"/>
                          </w:divBdr>
                        </w:div>
                        <w:div w:id="1662737929">
                          <w:marLeft w:val="0"/>
                          <w:marRight w:val="0"/>
                          <w:marTop w:val="0"/>
                          <w:marBottom w:val="0"/>
                          <w:divBdr>
                            <w:top w:val="none" w:sz="0" w:space="0" w:color="auto"/>
                            <w:left w:val="none" w:sz="0" w:space="0" w:color="auto"/>
                            <w:bottom w:val="none" w:sz="0" w:space="0" w:color="auto"/>
                            <w:right w:val="none" w:sz="0" w:space="0" w:color="auto"/>
                          </w:divBdr>
                        </w:div>
                        <w:div w:id="206656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605914">
      <w:bodyDiv w:val="1"/>
      <w:marLeft w:val="0"/>
      <w:marRight w:val="0"/>
      <w:marTop w:val="0"/>
      <w:marBottom w:val="0"/>
      <w:divBdr>
        <w:top w:val="none" w:sz="0" w:space="0" w:color="auto"/>
        <w:left w:val="none" w:sz="0" w:space="0" w:color="auto"/>
        <w:bottom w:val="none" w:sz="0" w:space="0" w:color="auto"/>
        <w:right w:val="none" w:sz="0" w:space="0" w:color="auto"/>
      </w:divBdr>
      <w:divsChild>
        <w:div w:id="1369145319">
          <w:marLeft w:val="0"/>
          <w:marRight w:val="0"/>
          <w:marTop w:val="0"/>
          <w:marBottom w:val="0"/>
          <w:divBdr>
            <w:top w:val="none" w:sz="0" w:space="0" w:color="auto"/>
            <w:left w:val="none" w:sz="0" w:space="0" w:color="auto"/>
            <w:bottom w:val="none" w:sz="0" w:space="0" w:color="auto"/>
            <w:right w:val="none" w:sz="0" w:space="0" w:color="auto"/>
          </w:divBdr>
        </w:div>
        <w:div w:id="1350645609">
          <w:marLeft w:val="45"/>
          <w:marRight w:val="45"/>
          <w:marTop w:val="15"/>
          <w:marBottom w:val="0"/>
          <w:divBdr>
            <w:top w:val="none" w:sz="0" w:space="0" w:color="auto"/>
            <w:left w:val="none" w:sz="0" w:space="0" w:color="auto"/>
            <w:bottom w:val="none" w:sz="0" w:space="0" w:color="auto"/>
            <w:right w:val="none" w:sz="0" w:space="0" w:color="auto"/>
          </w:divBdr>
          <w:divsChild>
            <w:div w:id="709377244">
              <w:marLeft w:val="0"/>
              <w:marRight w:val="0"/>
              <w:marTop w:val="0"/>
              <w:marBottom w:val="0"/>
              <w:divBdr>
                <w:top w:val="none" w:sz="0" w:space="0" w:color="auto"/>
                <w:left w:val="none" w:sz="0" w:space="0" w:color="auto"/>
                <w:bottom w:val="none" w:sz="0" w:space="0" w:color="auto"/>
                <w:right w:val="none" w:sz="0" w:space="0" w:color="auto"/>
              </w:divBdr>
            </w:div>
          </w:divsChild>
        </w:div>
        <w:div w:id="1187673640">
          <w:marLeft w:val="0"/>
          <w:marRight w:val="0"/>
          <w:marTop w:val="0"/>
          <w:marBottom w:val="0"/>
          <w:divBdr>
            <w:top w:val="none" w:sz="0" w:space="0" w:color="auto"/>
            <w:left w:val="none" w:sz="0" w:space="0" w:color="auto"/>
            <w:bottom w:val="none" w:sz="0" w:space="0" w:color="auto"/>
            <w:right w:val="none" w:sz="0" w:space="0" w:color="auto"/>
          </w:divBdr>
        </w:div>
      </w:divsChild>
    </w:div>
    <w:div w:id="1994941092">
      <w:bodyDiv w:val="1"/>
      <w:marLeft w:val="0"/>
      <w:marRight w:val="0"/>
      <w:marTop w:val="0"/>
      <w:marBottom w:val="0"/>
      <w:divBdr>
        <w:top w:val="none" w:sz="0" w:space="0" w:color="auto"/>
        <w:left w:val="none" w:sz="0" w:space="0" w:color="auto"/>
        <w:bottom w:val="none" w:sz="0" w:space="0" w:color="auto"/>
        <w:right w:val="none" w:sz="0" w:space="0" w:color="auto"/>
      </w:divBdr>
      <w:divsChild>
        <w:div w:id="889002776">
          <w:marLeft w:val="0"/>
          <w:marRight w:val="0"/>
          <w:marTop w:val="0"/>
          <w:marBottom w:val="0"/>
          <w:divBdr>
            <w:top w:val="none" w:sz="0" w:space="0" w:color="auto"/>
            <w:left w:val="none" w:sz="0" w:space="0" w:color="auto"/>
            <w:bottom w:val="none" w:sz="0" w:space="0" w:color="auto"/>
            <w:right w:val="none" w:sz="0" w:space="0" w:color="auto"/>
          </w:divBdr>
          <w:divsChild>
            <w:div w:id="884222049">
              <w:marLeft w:val="0"/>
              <w:marRight w:val="0"/>
              <w:marTop w:val="0"/>
              <w:marBottom w:val="0"/>
              <w:divBdr>
                <w:top w:val="none" w:sz="0" w:space="0" w:color="auto"/>
                <w:left w:val="none" w:sz="0" w:space="0" w:color="auto"/>
                <w:bottom w:val="none" w:sz="0" w:space="0" w:color="auto"/>
                <w:right w:val="none" w:sz="0" w:space="0" w:color="auto"/>
              </w:divBdr>
            </w:div>
          </w:divsChild>
        </w:div>
        <w:div w:id="956837188">
          <w:marLeft w:val="0"/>
          <w:marRight w:val="0"/>
          <w:marTop w:val="0"/>
          <w:marBottom w:val="0"/>
          <w:divBdr>
            <w:top w:val="none" w:sz="0" w:space="0" w:color="auto"/>
            <w:left w:val="none" w:sz="0" w:space="0" w:color="auto"/>
            <w:bottom w:val="none" w:sz="0" w:space="0" w:color="auto"/>
            <w:right w:val="none" w:sz="0" w:space="0" w:color="auto"/>
          </w:divBdr>
          <w:divsChild>
            <w:div w:id="1424492466">
              <w:marLeft w:val="0"/>
              <w:marRight w:val="0"/>
              <w:marTop w:val="0"/>
              <w:marBottom w:val="0"/>
              <w:divBdr>
                <w:top w:val="none" w:sz="0" w:space="0" w:color="auto"/>
                <w:left w:val="none" w:sz="0" w:space="0" w:color="auto"/>
                <w:bottom w:val="none" w:sz="0" w:space="0" w:color="auto"/>
                <w:right w:val="none" w:sz="0" w:space="0" w:color="auto"/>
              </w:divBdr>
            </w:div>
          </w:divsChild>
        </w:div>
        <w:div w:id="1312753670">
          <w:marLeft w:val="0"/>
          <w:marRight w:val="0"/>
          <w:marTop w:val="0"/>
          <w:marBottom w:val="0"/>
          <w:divBdr>
            <w:top w:val="none" w:sz="0" w:space="0" w:color="auto"/>
            <w:left w:val="none" w:sz="0" w:space="0" w:color="auto"/>
            <w:bottom w:val="none" w:sz="0" w:space="0" w:color="auto"/>
            <w:right w:val="none" w:sz="0" w:space="0" w:color="auto"/>
          </w:divBdr>
          <w:divsChild>
            <w:div w:id="795872629">
              <w:marLeft w:val="0"/>
              <w:marRight w:val="0"/>
              <w:marTop w:val="0"/>
              <w:marBottom w:val="0"/>
              <w:divBdr>
                <w:top w:val="none" w:sz="0" w:space="0" w:color="auto"/>
                <w:left w:val="none" w:sz="0" w:space="0" w:color="auto"/>
                <w:bottom w:val="none" w:sz="0" w:space="0" w:color="auto"/>
                <w:right w:val="none" w:sz="0" w:space="0" w:color="auto"/>
              </w:divBdr>
            </w:div>
          </w:divsChild>
        </w:div>
        <w:div w:id="1471047618">
          <w:marLeft w:val="0"/>
          <w:marRight w:val="0"/>
          <w:marTop w:val="0"/>
          <w:marBottom w:val="0"/>
          <w:divBdr>
            <w:top w:val="none" w:sz="0" w:space="0" w:color="auto"/>
            <w:left w:val="none" w:sz="0" w:space="0" w:color="auto"/>
            <w:bottom w:val="none" w:sz="0" w:space="0" w:color="auto"/>
            <w:right w:val="none" w:sz="0" w:space="0" w:color="auto"/>
          </w:divBdr>
          <w:divsChild>
            <w:div w:id="538474473">
              <w:marLeft w:val="0"/>
              <w:marRight w:val="0"/>
              <w:marTop w:val="0"/>
              <w:marBottom w:val="0"/>
              <w:divBdr>
                <w:top w:val="none" w:sz="0" w:space="0" w:color="auto"/>
                <w:left w:val="none" w:sz="0" w:space="0" w:color="auto"/>
                <w:bottom w:val="none" w:sz="0" w:space="0" w:color="auto"/>
                <w:right w:val="none" w:sz="0" w:space="0" w:color="auto"/>
              </w:divBdr>
            </w:div>
          </w:divsChild>
        </w:div>
        <w:div w:id="2096780682">
          <w:marLeft w:val="0"/>
          <w:marRight w:val="0"/>
          <w:marTop w:val="0"/>
          <w:marBottom w:val="0"/>
          <w:divBdr>
            <w:top w:val="none" w:sz="0" w:space="0" w:color="auto"/>
            <w:left w:val="none" w:sz="0" w:space="0" w:color="auto"/>
            <w:bottom w:val="none" w:sz="0" w:space="0" w:color="auto"/>
            <w:right w:val="none" w:sz="0" w:space="0" w:color="auto"/>
          </w:divBdr>
          <w:divsChild>
            <w:div w:id="175297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88965">
      <w:bodyDiv w:val="1"/>
      <w:marLeft w:val="0"/>
      <w:marRight w:val="0"/>
      <w:marTop w:val="0"/>
      <w:marBottom w:val="0"/>
      <w:divBdr>
        <w:top w:val="none" w:sz="0" w:space="0" w:color="auto"/>
        <w:left w:val="none" w:sz="0" w:space="0" w:color="auto"/>
        <w:bottom w:val="none" w:sz="0" w:space="0" w:color="auto"/>
        <w:right w:val="none" w:sz="0" w:space="0" w:color="auto"/>
      </w:divBdr>
    </w:div>
    <w:div w:id="1997567776">
      <w:bodyDiv w:val="1"/>
      <w:marLeft w:val="0"/>
      <w:marRight w:val="0"/>
      <w:marTop w:val="0"/>
      <w:marBottom w:val="0"/>
      <w:divBdr>
        <w:top w:val="none" w:sz="0" w:space="0" w:color="auto"/>
        <w:left w:val="none" w:sz="0" w:space="0" w:color="auto"/>
        <w:bottom w:val="none" w:sz="0" w:space="0" w:color="auto"/>
        <w:right w:val="none" w:sz="0" w:space="0" w:color="auto"/>
      </w:divBdr>
      <w:divsChild>
        <w:div w:id="1933396920">
          <w:marLeft w:val="0"/>
          <w:marRight w:val="0"/>
          <w:marTop w:val="0"/>
          <w:marBottom w:val="0"/>
          <w:divBdr>
            <w:top w:val="none" w:sz="0" w:space="0" w:color="auto"/>
            <w:left w:val="none" w:sz="0" w:space="0" w:color="auto"/>
            <w:bottom w:val="none" w:sz="0" w:space="0" w:color="auto"/>
            <w:right w:val="none" w:sz="0" w:space="0" w:color="auto"/>
          </w:divBdr>
          <w:divsChild>
            <w:div w:id="434129855">
              <w:marLeft w:val="0"/>
              <w:marRight w:val="0"/>
              <w:marTop w:val="0"/>
              <w:marBottom w:val="0"/>
              <w:divBdr>
                <w:top w:val="none" w:sz="0" w:space="0" w:color="auto"/>
                <w:left w:val="none" w:sz="0" w:space="0" w:color="auto"/>
                <w:bottom w:val="none" w:sz="0" w:space="0" w:color="auto"/>
                <w:right w:val="none" w:sz="0" w:space="0" w:color="auto"/>
              </w:divBdr>
              <w:divsChild>
                <w:div w:id="855729129">
                  <w:marLeft w:val="0"/>
                  <w:marRight w:val="0"/>
                  <w:marTop w:val="0"/>
                  <w:marBottom w:val="0"/>
                  <w:divBdr>
                    <w:top w:val="none" w:sz="0" w:space="0" w:color="auto"/>
                    <w:left w:val="none" w:sz="0" w:space="0" w:color="auto"/>
                    <w:bottom w:val="none" w:sz="0" w:space="0" w:color="auto"/>
                    <w:right w:val="none" w:sz="0" w:space="0" w:color="auto"/>
                  </w:divBdr>
                  <w:divsChild>
                    <w:div w:id="10595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59698">
      <w:bodyDiv w:val="1"/>
      <w:marLeft w:val="0"/>
      <w:marRight w:val="0"/>
      <w:marTop w:val="0"/>
      <w:marBottom w:val="0"/>
      <w:divBdr>
        <w:top w:val="none" w:sz="0" w:space="0" w:color="auto"/>
        <w:left w:val="none" w:sz="0" w:space="0" w:color="auto"/>
        <w:bottom w:val="none" w:sz="0" w:space="0" w:color="auto"/>
        <w:right w:val="none" w:sz="0" w:space="0" w:color="auto"/>
      </w:divBdr>
      <w:divsChild>
        <w:div w:id="2022392696">
          <w:marLeft w:val="0"/>
          <w:marRight w:val="0"/>
          <w:marTop w:val="0"/>
          <w:marBottom w:val="0"/>
          <w:divBdr>
            <w:top w:val="none" w:sz="0" w:space="0" w:color="auto"/>
            <w:left w:val="none" w:sz="0" w:space="0" w:color="auto"/>
            <w:bottom w:val="none" w:sz="0" w:space="0" w:color="auto"/>
            <w:right w:val="none" w:sz="0" w:space="0" w:color="auto"/>
          </w:divBdr>
        </w:div>
      </w:divsChild>
    </w:div>
    <w:div w:id="2001814358">
      <w:bodyDiv w:val="1"/>
      <w:marLeft w:val="0"/>
      <w:marRight w:val="0"/>
      <w:marTop w:val="0"/>
      <w:marBottom w:val="0"/>
      <w:divBdr>
        <w:top w:val="none" w:sz="0" w:space="0" w:color="auto"/>
        <w:left w:val="none" w:sz="0" w:space="0" w:color="auto"/>
        <w:bottom w:val="none" w:sz="0" w:space="0" w:color="auto"/>
        <w:right w:val="none" w:sz="0" w:space="0" w:color="auto"/>
      </w:divBdr>
      <w:divsChild>
        <w:div w:id="1643386608">
          <w:marLeft w:val="0"/>
          <w:marRight w:val="0"/>
          <w:marTop w:val="0"/>
          <w:marBottom w:val="0"/>
          <w:divBdr>
            <w:top w:val="none" w:sz="0" w:space="0" w:color="auto"/>
            <w:left w:val="none" w:sz="0" w:space="0" w:color="auto"/>
            <w:bottom w:val="none" w:sz="0" w:space="0" w:color="auto"/>
            <w:right w:val="none" w:sz="0" w:space="0" w:color="auto"/>
          </w:divBdr>
          <w:divsChild>
            <w:div w:id="440229250">
              <w:marLeft w:val="-225"/>
              <w:marRight w:val="-225"/>
              <w:marTop w:val="0"/>
              <w:marBottom w:val="0"/>
              <w:divBdr>
                <w:top w:val="none" w:sz="0" w:space="0" w:color="auto"/>
                <w:left w:val="none" w:sz="0" w:space="0" w:color="auto"/>
                <w:bottom w:val="none" w:sz="0" w:space="0" w:color="auto"/>
                <w:right w:val="none" w:sz="0" w:space="0" w:color="auto"/>
              </w:divBdr>
              <w:divsChild>
                <w:div w:id="1294560041">
                  <w:marLeft w:val="0"/>
                  <w:marRight w:val="0"/>
                  <w:marTop w:val="0"/>
                  <w:marBottom w:val="0"/>
                  <w:divBdr>
                    <w:top w:val="none" w:sz="0" w:space="0" w:color="auto"/>
                    <w:left w:val="none" w:sz="0" w:space="0" w:color="auto"/>
                    <w:bottom w:val="none" w:sz="0" w:space="0" w:color="auto"/>
                    <w:right w:val="none" w:sz="0" w:space="0" w:color="auto"/>
                  </w:divBdr>
                  <w:divsChild>
                    <w:div w:id="1455824813">
                      <w:marLeft w:val="0"/>
                      <w:marRight w:val="0"/>
                      <w:marTop w:val="0"/>
                      <w:marBottom w:val="300"/>
                      <w:divBdr>
                        <w:top w:val="none" w:sz="0" w:space="0" w:color="auto"/>
                        <w:left w:val="none" w:sz="0" w:space="0" w:color="auto"/>
                        <w:bottom w:val="none" w:sz="0" w:space="0" w:color="auto"/>
                        <w:right w:val="none" w:sz="0" w:space="0" w:color="auto"/>
                      </w:divBdr>
                      <w:divsChild>
                        <w:div w:id="743453101">
                          <w:marLeft w:val="0"/>
                          <w:marRight w:val="0"/>
                          <w:marTop w:val="0"/>
                          <w:marBottom w:val="0"/>
                          <w:divBdr>
                            <w:top w:val="none" w:sz="0" w:space="0" w:color="auto"/>
                            <w:left w:val="none" w:sz="0" w:space="0" w:color="auto"/>
                            <w:bottom w:val="none" w:sz="0" w:space="0" w:color="auto"/>
                            <w:right w:val="none" w:sz="0" w:space="0" w:color="auto"/>
                          </w:divBdr>
                          <w:divsChild>
                            <w:div w:id="1234044406">
                              <w:marLeft w:val="0"/>
                              <w:marRight w:val="0"/>
                              <w:marTop w:val="0"/>
                              <w:marBottom w:val="0"/>
                              <w:divBdr>
                                <w:top w:val="none" w:sz="0" w:space="0" w:color="auto"/>
                                <w:left w:val="none" w:sz="0" w:space="0" w:color="auto"/>
                                <w:bottom w:val="none" w:sz="0" w:space="0" w:color="auto"/>
                                <w:right w:val="none" w:sz="0" w:space="0" w:color="auto"/>
                              </w:divBdr>
                              <w:divsChild>
                                <w:div w:id="794953120">
                                  <w:marLeft w:val="0"/>
                                  <w:marRight w:val="0"/>
                                  <w:marTop w:val="0"/>
                                  <w:marBottom w:val="0"/>
                                  <w:divBdr>
                                    <w:top w:val="none" w:sz="0" w:space="0" w:color="auto"/>
                                    <w:left w:val="none" w:sz="0" w:space="0" w:color="auto"/>
                                    <w:bottom w:val="none" w:sz="0" w:space="0" w:color="auto"/>
                                    <w:right w:val="none" w:sz="0" w:space="0" w:color="auto"/>
                                  </w:divBdr>
                                  <w:divsChild>
                                    <w:div w:id="2101294327">
                                      <w:marLeft w:val="0"/>
                                      <w:marRight w:val="0"/>
                                      <w:marTop w:val="105"/>
                                      <w:marBottom w:val="0"/>
                                      <w:divBdr>
                                        <w:top w:val="none" w:sz="0" w:space="0" w:color="auto"/>
                                        <w:left w:val="none" w:sz="0" w:space="0" w:color="auto"/>
                                        <w:bottom w:val="none" w:sz="0" w:space="0" w:color="auto"/>
                                        <w:right w:val="none" w:sz="0" w:space="0" w:color="auto"/>
                                      </w:divBdr>
                                    </w:div>
                                    <w:div w:id="2039819696">
                                      <w:marLeft w:val="0"/>
                                      <w:marRight w:val="0"/>
                                      <w:marTop w:val="105"/>
                                      <w:marBottom w:val="0"/>
                                      <w:divBdr>
                                        <w:top w:val="none" w:sz="0" w:space="0" w:color="auto"/>
                                        <w:left w:val="none" w:sz="0" w:space="0" w:color="auto"/>
                                        <w:bottom w:val="none" w:sz="0" w:space="0" w:color="auto"/>
                                        <w:right w:val="none" w:sz="0" w:space="0" w:color="auto"/>
                                      </w:divBdr>
                                    </w:div>
                                    <w:div w:id="1683970020">
                                      <w:marLeft w:val="0"/>
                                      <w:marRight w:val="0"/>
                                      <w:marTop w:val="105"/>
                                      <w:marBottom w:val="0"/>
                                      <w:divBdr>
                                        <w:top w:val="none" w:sz="0" w:space="0" w:color="auto"/>
                                        <w:left w:val="none" w:sz="0" w:space="0" w:color="auto"/>
                                        <w:bottom w:val="none" w:sz="0" w:space="0" w:color="auto"/>
                                        <w:right w:val="none" w:sz="0" w:space="0" w:color="auto"/>
                                      </w:divBdr>
                                      <w:divsChild>
                                        <w:div w:id="1264066795">
                                          <w:marLeft w:val="0"/>
                                          <w:marRight w:val="0"/>
                                          <w:marTop w:val="0"/>
                                          <w:marBottom w:val="0"/>
                                          <w:divBdr>
                                            <w:top w:val="none" w:sz="0" w:space="0" w:color="auto"/>
                                            <w:left w:val="none" w:sz="0" w:space="0" w:color="auto"/>
                                            <w:bottom w:val="none" w:sz="0" w:space="0" w:color="auto"/>
                                            <w:right w:val="none" w:sz="0" w:space="0" w:color="auto"/>
                                          </w:divBdr>
                                        </w:div>
                                        <w:div w:id="1733193251">
                                          <w:marLeft w:val="0"/>
                                          <w:marRight w:val="0"/>
                                          <w:marTop w:val="0"/>
                                          <w:marBottom w:val="0"/>
                                          <w:divBdr>
                                            <w:top w:val="none" w:sz="0" w:space="0" w:color="auto"/>
                                            <w:left w:val="none" w:sz="0" w:space="0" w:color="auto"/>
                                            <w:bottom w:val="none" w:sz="0" w:space="0" w:color="auto"/>
                                            <w:right w:val="none" w:sz="0" w:space="0" w:color="auto"/>
                                          </w:divBdr>
                                        </w:div>
                                      </w:divsChild>
                                    </w:div>
                                    <w:div w:id="1901213648">
                                      <w:marLeft w:val="0"/>
                                      <w:marRight w:val="0"/>
                                      <w:marTop w:val="0"/>
                                      <w:marBottom w:val="0"/>
                                      <w:divBdr>
                                        <w:top w:val="none" w:sz="0" w:space="0" w:color="auto"/>
                                        <w:left w:val="none" w:sz="0" w:space="0" w:color="auto"/>
                                        <w:bottom w:val="none" w:sz="0" w:space="0" w:color="auto"/>
                                        <w:right w:val="none" w:sz="0" w:space="0" w:color="auto"/>
                                      </w:divBdr>
                                      <w:divsChild>
                                        <w:div w:id="1899318727">
                                          <w:marLeft w:val="0"/>
                                          <w:marRight w:val="0"/>
                                          <w:marTop w:val="45"/>
                                          <w:marBottom w:val="0"/>
                                          <w:divBdr>
                                            <w:top w:val="none" w:sz="0" w:space="0" w:color="auto"/>
                                            <w:left w:val="none" w:sz="0" w:space="0" w:color="auto"/>
                                            <w:bottom w:val="none" w:sz="0" w:space="0" w:color="auto"/>
                                            <w:right w:val="none" w:sz="0" w:space="0" w:color="auto"/>
                                          </w:divBdr>
                                          <w:divsChild>
                                            <w:div w:id="16211107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05216220">
                                      <w:marLeft w:val="0"/>
                                      <w:marRight w:val="0"/>
                                      <w:marTop w:val="0"/>
                                      <w:marBottom w:val="0"/>
                                      <w:divBdr>
                                        <w:top w:val="none" w:sz="0" w:space="0" w:color="auto"/>
                                        <w:left w:val="none" w:sz="0" w:space="0" w:color="auto"/>
                                        <w:bottom w:val="none" w:sz="0" w:space="0" w:color="auto"/>
                                        <w:right w:val="none" w:sz="0" w:space="0" w:color="auto"/>
                                      </w:divBdr>
                                      <w:divsChild>
                                        <w:div w:id="932669015">
                                          <w:marLeft w:val="0"/>
                                          <w:marRight w:val="0"/>
                                          <w:marTop w:val="45"/>
                                          <w:marBottom w:val="0"/>
                                          <w:divBdr>
                                            <w:top w:val="none" w:sz="0" w:space="0" w:color="auto"/>
                                            <w:left w:val="none" w:sz="0" w:space="0" w:color="auto"/>
                                            <w:bottom w:val="none" w:sz="0" w:space="0" w:color="auto"/>
                                            <w:right w:val="none" w:sz="0" w:space="0" w:color="auto"/>
                                          </w:divBdr>
                                          <w:divsChild>
                                            <w:div w:id="10479521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78115417">
                                      <w:marLeft w:val="0"/>
                                      <w:marRight w:val="0"/>
                                      <w:marTop w:val="0"/>
                                      <w:marBottom w:val="0"/>
                                      <w:divBdr>
                                        <w:top w:val="none" w:sz="0" w:space="0" w:color="auto"/>
                                        <w:left w:val="none" w:sz="0" w:space="0" w:color="auto"/>
                                        <w:bottom w:val="none" w:sz="0" w:space="0" w:color="auto"/>
                                        <w:right w:val="none" w:sz="0" w:space="0" w:color="auto"/>
                                      </w:divBdr>
                                      <w:divsChild>
                                        <w:div w:id="739865352">
                                          <w:marLeft w:val="0"/>
                                          <w:marRight w:val="0"/>
                                          <w:marTop w:val="45"/>
                                          <w:marBottom w:val="0"/>
                                          <w:divBdr>
                                            <w:top w:val="none" w:sz="0" w:space="0" w:color="auto"/>
                                            <w:left w:val="none" w:sz="0" w:space="0" w:color="auto"/>
                                            <w:bottom w:val="none" w:sz="0" w:space="0" w:color="auto"/>
                                            <w:right w:val="none" w:sz="0" w:space="0" w:color="auto"/>
                                          </w:divBdr>
                                          <w:divsChild>
                                            <w:div w:id="13431258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05369907">
                                      <w:marLeft w:val="0"/>
                                      <w:marRight w:val="0"/>
                                      <w:marTop w:val="30"/>
                                      <w:marBottom w:val="0"/>
                                      <w:divBdr>
                                        <w:top w:val="none" w:sz="0" w:space="0" w:color="auto"/>
                                        <w:left w:val="none" w:sz="0" w:space="0" w:color="auto"/>
                                        <w:bottom w:val="none" w:sz="0" w:space="0" w:color="auto"/>
                                        <w:right w:val="none" w:sz="0" w:space="0" w:color="auto"/>
                                      </w:divBdr>
                                    </w:div>
                                    <w:div w:id="1321737338">
                                      <w:marLeft w:val="0"/>
                                      <w:marRight w:val="0"/>
                                      <w:marTop w:val="30"/>
                                      <w:marBottom w:val="0"/>
                                      <w:divBdr>
                                        <w:top w:val="none" w:sz="0" w:space="0" w:color="auto"/>
                                        <w:left w:val="none" w:sz="0" w:space="0" w:color="auto"/>
                                        <w:bottom w:val="none" w:sz="0" w:space="0" w:color="auto"/>
                                        <w:right w:val="none" w:sz="0" w:space="0" w:color="auto"/>
                                      </w:divBdr>
                                    </w:div>
                                    <w:div w:id="1928270962">
                                      <w:marLeft w:val="0"/>
                                      <w:marRight w:val="0"/>
                                      <w:marTop w:val="30"/>
                                      <w:marBottom w:val="0"/>
                                      <w:divBdr>
                                        <w:top w:val="none" w:sz="0" w:space="0" w:color="auto"/>
                                        <w:left w:val="none" w:sz="0" w:space="0" w:color="auto"/>
                                        <w:bottom w:val="none" w:sz="0" w:space="0" w:color="auto"/>
                                        <w:right w:val="none" w:sz="0" w:space="0" w:color="auto"/>
                                      </w:divBdr>
                                    </w:div>
                                    <w:div w:id="1418942594">
                                      <w:marLeft w:val="0"/>
                                      <w:marRight w:val="0"/>
                                      <w:marTop w:val="30"/>
                                      <w:marBottom w:val="0"/>
                                      <w:divBdr>
                                        <w:top w:val="none" w:sz="0" w:space="0" w:color="auto"/>
                                        <w:left w:val="none" w:sz="0" w:space="0" w:color="auto"/>
                                        <w:bottom w:val="none" w:sz="0" w:space="0" w:color="auto"/>
                                        <w:right w:val="none" w:sz="0" w:space="0" w:color="auto"/>
                                      </w:divBdr>
                                    </w:div>
                                    <w:div w:id="327445130">
                                      <w:marLeft w:val="0"/>
                                      <w:marRight w:val="0"/>
                                      <w:marTop w:val="30"/>
                                      <w:marBottom w:val="0"/>
                                      <w:divBdr>
                                        <w:top w:val="none" w:sz="0" w:space="0" w:color="auto"/>
                                        <w:left w:val="none" w:sz="0" w:space="0" w:color="auto"/>
                                        <w:bottom w:val="none" w:sz="0" w:space="0" w:color="auto"/>
                                        <w:right w:val="none" w:sz="0" w:space="0" w:color="auto"/>
                                      </w:divBdr>
                                    </w:div>
                                    <w:div w:id="2138446858">
                                      <w:marLeft w:val="0"/>
                                      <w:marRight w:val="0"/>
                                      <w:marTop w:val="30"/>
                                      <w:marBottom w:val="0"/>
                                      <w:divBdr>
                                        <w:top w:val="none" w:sz="0" w:space="0" w:color="auto"/>
                                        <w:left w:val="none" w:sz="0" w:space="0" w:color="auto"/>
                                        <w:bottom w:val="none" w:sz="0" w:space="0" w:color="auto"/>
                                        <w:right w:val="none" w:sz="0" w:space="0" w:color="auto"/>
                                      </w:divBdr>
                                      <w:divsChild>
                                        <w:div w:id="1318874933">
                                          <w:marLeft w:val="0"/>
                                          <w:marRight w:val="0"/>
                                          <w:marTop w:val="0"/>
                                          <w:marBottom w:val="0"/>
                                          <w:divBdr>
                                            <w:top w:val="none" w:sz="0" w:space="0" w:color="auto"/>
                                            <w:left w:val="none" w:sz="0" w:space="0" w:color="auto"/>
                                            <w:bottom w:val="none" w:sz="0" w:space="0" w:color="auto"/>
                                            <w:right w:val="none" w:sz="0" w:space="0" w:color="auto"/>
                                          </w:divBdr>
                                        </w:div>
                                      </w:divsChild>
                                    </w:div>
                                    <w:div w:id="1249968701">
                                      <w:marLeft w:val="0"/>
                                      <w:marRight w:val="0"/>
                                      <w:marTop w:val="30"/>
                                      <w:marBottom w:val="0"/>
                                      <w:divBdr>
                                        <w:top w:val="none" w:sz="0" w:space="0" w:color="auto"/>
                                        <w:left w:val="none" w:sz="0" w:space="0" w:color="auto"/>
                                        <w:bottom w:val="none" w:sz="0" w:space="0" w:color="auto"/>
                                        <w:right w:val="none" w:sz="0" w:space="0" w:color="auto"/>
                                      </w:divBdr>
                                    </w:div>
                                    <w:div w:id="1657295485">
                                      <w:marLeft w:val="0"/>
                                      <w:marRight w:val="0"/>
                                      <w:marTop w:val="30"/>
                                      <w:marBottom w:val="0"/>
                                      <w:divBdr>
                                        <w:top w:val="none" w:sz="0" w:space="0" w:color="auto"/>
                                        <w:left w:val="none" w:sz="0" w:space="0" w:color="auto"/>
                                        <w:bottom w:val="none" w:sz="0" w:space="0" w:color="auto"/>
                                        <w:right w:val="none" w:sz="0" w:space="0" w:color="auto"/>
                                      </w:divBdr>
                                    </w:div>
                                    <w:div w:id="784731827">
                                      <w:marLeft w:val="0"/>
                                      <w:marRight w:val="0"/>
                                      <w:marTop w:val="30"/>
                                      <w:marBottom w:val="0"/>
                                      <w:divBdr>
                                        <w:top w:val="none" w:sz="0" w:space="0" w:color="auto"/>
                                        <w:left w:val="none" w:sz="0" w:space="0" w:color="auto"/>
                                        <w:bottom w:val="none" w:sz="0" w:space="0" w:color="auto"/>
                                        <w:right w:val="none" w:sz="0" w:space="0" w:color="auto"/>
                                      </w:divBdr>
                                    </w:div>
                                    <w:div w:id="91428">
                                      <w:marLeft w:val="0"/>
                                      <w:marRight w:val="0"/>
                                      <w:marTop w:val="30"/>
                                      <w:marBottom w:val="0"/>
                                      <w:divBdr>
                                        <w:top w:val="none" w:sz="0" w:space="0" w:color="auto"/>
                                        <w:left w:val="none" w:sz="0" w:space="0" w:color="auto"/>
                                        <w:bottom w:val="none" w:sz="0" w:space="0" w:color="auto"/>
                                        <w:right w:val="none" w:sz="0" w:space="0" w:color="auto"/>
                                      </w:divBdr>
                                    </w:div>
                                    <w:div w:id="1001858686">
                                      <w:marLeft w:val="0"/>
                                      <w:marRight w:val="0"/>
                                      <w:marTop w:val="30"/>
                                      <w:marBottom w:val="0"/>
                                      <w:divBdr>
                                        <w:top w:val="none" w:sz="0" w:space="0" w:color="auto"/>
                                        <w:left w:val="none" w:sz="0" w:space="0" w:color="auto"/>
                                        <w:bottom w:val="none" w:sz="0" w:space="0" w:color="auto"/>
                                        <w:right w:val="none" w:sz="0" w:space="0" w:color="auto"/>
                                      </w:divBdr>
                                      <w:divsChild>
                                        <w:div w:id="884483329">
                                          <w:marLeft w:val="0"/>
                                          <w:marRight w:val="0"/>
                                          <w:marTop w:val="0"/>
                                          <w:marBottom w:val="0"/>
                                          <w:divBdr>
                                            <w:top w:val="none" w:sz="0" w:space="0" w:color="auto"/>
                                            <w:left w:val="none" w:sz="0" w:space="0" w:color="auto"/>
                                            <w:bottom w:val="none" w:sz="0" w:space="0" w:color="auto"/>
                                            <w:right w:val="none" w:sz="0" w:space="0" w:color="auto"/>
                                          </w:divBdr>
                                        </w:div>
                                      </w:divsChild>
                                    </w:div>
                                    <w:div w:id="1004476213">
                                      <w:marLeft w:val="0"/>
                                      <w:marRight w:val="0"/>
                                      <w:marTop w:val="30"/>
                                      <w:marBottom w:val="0"/>
                                      <w:divBdr>
                                        <w:top w:val="none" w:sz="0" w:space="0" w:color="auto"/>
                                        <w:left w:val="none" w:sz="0" w:space="0" w:color="auto"/>
                                        <w:bottom w:val="none" w:sz="0" w:space="0" w:color="auto"/>
                                        <w:right w:val="none" w:sz="0" w:space="0" w:color="auto"/>
                                      </w:divBdr>
                                    </w:div>
                                    <w:div w:id="1531530877">
                                      <w:marLeft w:val="0"/>
                                      <w:marRight w:val="0"/>
                                      <w:marTop w:val="30"/>
                                      <w:marBottom w:val="0"/>
                                      <w:divBdr>
                                        <w:top w:val="none" w:sz="0" w:space="0" w:color="auto"/>
                                        <w:left w:val="none" w:sz="0" w:space="0" w:color="auto"/>
                                        <w:bottom w:val="none" w:sz="0" w:space="0" w:color="auto"/>
                                        <w:right w:val="none" w:sz="0" w:space="0" w:color="auto"/>
                                      </w:divBdr>
                                    </w:div>
                                    <w:div w:id="1012755622">
                                      <w:marLeft w:val="0"/>
                                      <w:marRight w:val="0"/>
                                      <w:marTop w:val="30"/>
                                      <w:marBottom w:val="0"/>
                                      <w:divBdr>
                                        <w:top w:val="none" w:sz="0" w:space="0" w:color="auto"/>
                                        <w:left w:val="none" w:sz="0" w:space="0" w:color="auto"/>
                                        <w:bottom w:val="none" w:sz="0" w:space="0" w:color="auto"/>
                                        <w:right w:val="none" w:sz="0" w:space="0" w:color="auto"/>
                                      </w:divBdr>
                                    </w:div>
                                    <w:div w:id="995959813">
                                      <w:marLeft w:val="0"/>
                                      <w:marRight w:val="0"/>
                                      <w:marTop w:val="30"/>
                                      <w:marBottom w:val="0"/>
                                      <w:divBdr>
                                        <w:top w:val="none" w:sz="0" w:space="0" w:color="auto"/>
                                        <w:left w:val="none" w:sz="0" w:space="0" w:color="auto"/>
                                        <w:bottom w:val="none" w:sz="0" w:space="0" w:color="auto"/>
                                        <w:right w:val="none" w:sz="0" w:space="0" w:color="auto"/>
                                      </w:divBdr>
                                    </w:div>
                                    <w:div w:id="1675693208">
                                      <w:marLeft w:val="0"/>
                                      <w:marRight w:val="0"/>
                                      <w:marTop w:val="30"/>
                                      <w:marBottom w:val="0"/>
                                      <w:divBdr>
                                        <w:top w:val="none" w:sz="0" w:space="0" w:color="auto"/>
                                        <w:left w:val="none" w:sz="0" w:space="0" w:color="auto"/>
                                        <w:bottom w:val="none" w:sz="0" w:space="0" w:color="auto"/>
                                        <w:right w:val="none" w:sz="0" w:space="0" w:color="auto"/>
                                      </w:divBdr>
                                      <w:divsChild>
                                        <w:div w:id="1598756448">
                                          <w:marLeft w:val="0"/>
                                          <w:marRight w:val="0"/>
                                          <w:marTop w:val="0"/>
                                          <w:marBottom w:val="0"/>
                                          <w:divBdr>
                                            <w:top w:val="none" w:sz="0" w:space="0" w:color="auto"/>
                                            <w:left w:val="none" w:sz="0" w:space="0" w:color="auto"/>
                                            <w:bottom w:val="none" w:sz="0" w:space="0" w:color="auto"/>
                                            <w:right w:val="none" w:sz="0" w:space="0" w:color="auto"/>
                                          </w:divBdr>
                                        </w:div>
                                      </w:divsChild>
                                    </w:div>
                                    <w:div w:id="696783934">
                                      <w:marLeft w:val="0"/>
                                      <w:marRight w:val="0"/>
                                      <w:marTop w:val="30"/>
                                      <w:marBottom w:val="0"/>
                                      <w:divBdr>
                                        <w:top w:val="none" w:sz="0" w:space="0" w:color="auto"/>
                                        <w:left w:val="none" w:sz="0" w:space="0" w:color="auto"/>
                                        <w:bottom w:val="none" w:sz="0" w:space="0" w:color="auto"/>
                                        <w:right w:val="none" w:sz="0" w:space="0" w:color="auto"/>
                                      </w:divBdr>
                                    </w:div>
                                    <w:div w:id="705326350">
                                      <w:marLeft w:val="0"/>
                                      <w:marRight w:val="0"/>
                                      <w:marTop w:val="30"/>
                                      <w:marBottom w:val="0"/>
                                      <w:divBdr>
                                        <w:top w:val="none" w:sz="0" w:space="0" w:color="auto"/>
                                        <w:left w:val="none" w:sz="0" w:space="0" w:color="auto"/>
                                        <w:bottom w:val="none" w:sz="0" w:space="0" w:color="auto"/>
                                        <w:right w:val="none" w:sz="0" w:space="0" w:color="auto"/>
                                      </w:divBdr>
                                    </w:div>
                                    <w:div w:id="1685280670">
                                      <w:marLeft w:val="0"/>
                                      <w:marRight w:val="0"/>
                                      <w:marTop w:val="30"/>
                                      <w:marBottom w:val="0"/>
                                      <w:divBdr>
                                        <w:top w:val="none" w:sz="0" w:space="0" w:color="auto"/>
                                        <w:left w:val="none" w:sz="0" w:space="0" w:color="auto"/>
                                        <w:bottom w:val="none" w:sz="0" w:space="0" w:color="auto"/>
                                        <w:right w:val="none" w:sz="0" w:space="0" w:color="auto"/>
                                      </w:divBdr>
                                    </w:div>
                                    <w:div w:id="1496452444">
                                      <w:marLeft w:val="0"/>
                                      <w:marRight w:val="0"/>
                                      <w:marTop w:val="30"/>
                                      <w:marBottom w:val="0"/>
                                      <w:divBdr>
                                        <w:top w:val="none" w:sz="0" w:space="0" w:color="auto"/>
                                        <w:left w:val="none" w:sz="0" w:space="0" w:color="auto"/>
                                        <w:bottom w:val="none" w:sz="0" w:space="0" w:color="auto"/>
                                        <w:right w:val="none" w:sz="0" w:space="0" w:color="auto"/>
                                      </w:divBdr>
                                    </w:div>
                                    <w:div w:id="1151170584">
                                      <w:marLeft w:val="0"/>
                                      <w:marRight w:val="0"/>
                                      <w:marTop w:val="30"/>
                                      <w:marBottom w:val="0"/>
                                      <w:divBdr>
                                        <w:top w:val="none" w:sz="0" w:space="0" w:color="auto"/>
                                        <w:left w:val="none" w:sz="0" w:space="0" w:color="auto"/>
                                        <w:bottom w:val="none" w:sz="0" w:space="0" w:color="auto"/>
                                        <w:right w:val="none" w:sz="0" w:space="0" w:color="auto"/>
                                      </w:divBdr>
                                      <w:divsChild>
                                        <w:div w:id="220560321">
                                          <w:marLeft w:val="0"/>
                                          <w:marRight w:val="0"/>
                                          <w:marTop w:val="0"/>
                                          <w:marBottom w:val="0"/>
                                          <w:divBdr>
                                            <w:top w:val="none" w:sz="0" w:space="0" w:color="auto"/>
                                            <w:left w:val="none" w:sz="0" w:space="0" w:color="auto"/>
                                            <w:bottom w:val="none" w:sz="0" w:space="0" w:color="auto"/>
                                            <w:right w:val="none" w:sz="0" w:space="0" w:color="auto"/>
                                          </w:divBdr>
                                        </w:div>
                                      </w:divsChild>
                                    </w:div>
                                    <w:div w:id="1754863028">
                                      <w:marLeft w:val="0"/>
                                      <w:marRight w:val="0"/>
                                      <w:marTop w:val="105"/>
                                      <w:marBottom w:val="0"/>
                                      <w:divBdr>
                                        <w:top w:val="none" w:sz="0" w:space="0" w:color="auto"/>
                                        <w:left w:val="none" w:sz="0" w:space="0" w:color="auto"/>
                                        <w:bottom w:val="none" w:sz="0" w:space="0" w:color="auto"/>
                                        <w:right w:val="none" w:sz="0" w:space="0" w:color="auto"/>
                                      </w:divBdr>
                                    </w:div>
                                    <w:div w:id="436826547">
                                      <w:marLeft w:val="0"/>
                                      <w:marRight w:val="0"/>
                                      <w:marTop w:val="105"/>
                                      <w:marBottom w:val="0"/>
                                      <w:divBdr>
                                        <w:top w:val="none" w:sz="0" w:space="0" w:color="auto"/>
                                        <w:left w:val="none" w:sz="0" w:space="0" w:color="auto"/>
                                        <w:bottom w:val="none" w:sz="0" w:space="0" w:color="auto"/>
                                        <w:right w:val="none" w:sz="0" w:space="0" w:color="auto"/>
                                      </w:divBdr>
                                    </w:div>
                                    <w:div w:id="438065117">
                                      <w:marLeft w:val="0"/>
                                      <w:marRight w:val="0"/>
                                      <w:marTop w:val="105"/>
                                      <w:marBottom w:val="0"/>
                                      <w:divBdr>
                                        <w:top w:val="none" w:sz="0" w:space="0" w:color="auto"/>
                                        <w:left w:val="none" w:sz="0" w:space="0" w:color="auto"/>
                                        <w:bottom w:val="none" w:sz="0" w:space="0" w:color="auto"/>
                                        <w:right w:val="none" w:sz="0" w:space="0" w:color="auto"/>
                                      </w:divBdr>
                                    </w:div>
                                    <w:div w:id="1077288441">
                                      <w:marLeft w:val="0"/>
                                      <w:marRight w:val="0"/>
                                      <w:marTop w:val="105"/>
                                      <w:marBottom w:val="0"/>
                                      <w:divBdr>
                                        <w:top w:val="none" w:sz="0" w:space="0" w:color="auto"/>
                                        <w:left w:val="none" w:sz="0" w:space="0" w:color="auto"/>
                                        <w:bottom w:val="none" w:sz="0" w:space="0" w:color="auto"/>
                                        <w:right w:val="none" w:sz="0" w:space="0" w:color="auto"/>
                                      </w:divBdr>
                                      <w:divsChild>
                                        <w:div w:id="1461531001">
                                          <w:marLeft w:val="0"/>
                                          <w:marRight w:val="0"/>
                                          <w:marTop w:val="0"/>
                                          <w:marBottom w:val="0"/>
                                          <w:divBdr>
                                            <w:top w:val="none" w:sz="0" w:space="0" w:color="auto"/>
                                            <w:left w:val="none" w:sz="0" w:space="0" w:color="auto"/>
                                            <w:bottom w:val="none" w:sz="0" w:space="0" w:color="auto"/>
                                            <w:right w:val="none" w:sz="0" w:space="0" w:color="auto"/>
                                          </w:divBdr>
                                        </w:div>
                                        <w:div w:id="1984310186">
                                          <w:marLeft w:val="0"/>
                                          <w:marRight w:val="0"/>
                                          <w:marTop w:val="0"/>
                                          <w:marBottom w:val="0"/>
                                          <w:divBdr>
                                            <w:top w:val="none" w:sz="0" w:space="0" w:color="auto"/>
                                            <w:left w:val="none" w:sz="0" w:space="0" w:color="auto"/>
                                            <w:bottom w:val="none" w:sz="0" w:space="0" w:color="auto"/>
                                            <w:right w:val="none" w:sz="0" w:space="0" w:color="auto"/>
                                          </w:divBdr>
                                        </w:div>
                                      </w:divsChild>
                                    </w:div>
                                    <w:div w:id="1503355327">
                                      <w:marLeft w:val="0"/>
                                      <w:marRight w:val="0"/>
                                      <w:marTop w:val="0"/>
                                      <w:marBottom w:val="0"/>
                                      <w:divBdr>
                                        <w:top w:val="none" w:sz="0" w:space="0" w:color="auto"/>
                                        <w:left w:val="none" w:sz="0" w:space="0" w:color="auto"/>
                                        <w:bottom w:val="none" w:sz="0" w:space="0" w:color="auto"/>
                                        <w:right w:val="none" w:sz="0" w:space="0" w:color="auto"/>
                                      </w:divBdr>
                                      <w:divsChild>
                                        <w:div w:id="68160105">
                                          <w:marLeft w:val="0"/>
                                          <w:marRight w:val="0"/>
                                          <w:marTop w:val="45"/>
                                          <w:marBottom w:val="0"/>
                                          <w:divBdr>
                                            <w:top w:val="none" w:sz="0" w:space="0" w:color="auto"/>
                                            <w:left w:val="none" w:sz="0" w:space="0" w:color="auto"/>
                                            <w:bottom w:val="none" w:sz="0" w:space="0" w:color="auto"/>
                                            <w:right w:val="none" w:sz="0" w:space="0" w:color="auto"/>
                                          </w:divBdr>
                                          <w:divsChild>
                                            <w:div w:id="171615672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04351256">
                                      <w:marLeft w:val="0"/>
                                      <w:marRight w:val="0"/>
                                      <w:marTop w:val="0"/>
                                      <w:marBottom w:val="0"/>
                                      <w:divBdr>
                                        <w:top w:val="none" w:sz="0" w:space="0" w:color="auto"/>
                                        <w:left w:val="none" w:sz="0" w:space="0" w:color="auto"/>
                                        <w:bottom w:val="none" w:sz="0" w:space="0" w:color="auto"/>
                                        <w:right w:val="none" w:sz="0" w:space="0" w:color="auto"/>
                                      </w:divBdr>
                                      <w:divsChild>
                                        <w:div w:id="1090661070">
                                          <w:marLeft w:val="0"/>
                                          <w:marRight w:val="0"/>
                                          <w:marTop w:val="45"/>
                                          <w:marBottom w:val="0"/>
                                          <w:divBdr>
                                            <w:top w:val="none" w:sz="0" w:space="0" w:color="auto"/>
                                            <w:left w:val="none" w:sz="0" w:space="0" w:color="auto"/>
                                            <w:bottom w:val="none" w:sz="0" w:space="0" w:color="auto"/>
                                            <w:right w:val="none" w:sz="0" w:space="0" w:color="auto"/>
                                          </w:divBdr>
                                          <w:divsChild>
                                            <w:div w:id="19201397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01281931">
                                      <w:marLeft w:val="0"/>
                                      <w:marRight w:val="0"/>
                                      <w:marTop w:val="0"/>
                                      <w:marBottom w:val="0"/>
                                      <w:divBdr>
                                        <w:top w:val="none" w:sz="0" w:space="0" w:color="auto"/>
                                        <w:left w:val="none" w:sz="0" w:space="0" w:color="auto"/>
                                        <w:bottom w:val="none" w:sz="0" w:space="0" w:color="auto"/>
                                        <w:right w:val="none" w:sz="0" w:space="0" w:color="auto"/>
                                      </w:divBdr>
                                      <w:divsChild>
                                        <w:div w:id="1988242190">
                                          <w:marLeft w:val="0"/>
                                          <w:marRight w:val="0"/>
                                          <w:marTop w:val="45"/>
                                          <w:marBottom w:val="0"/>
                                          <w:divBdr>
                                            <w:top w:val="none" w:sz="0" w:space="0" w:color="auto"/>
                                            <w:left w:val="none" w:sz="0" w:space="0" w:color="auto"/>
                                            <w:bottom w:val="none" w:sz="0" w:space="0" w:color="auto"/>
                                            <w:right w:val="none" w:sz="0" w:space="0" w:color="auto"/>
                                          </w:divBdr>
                                          <w:divsChild>
                                            <w:div w:id="21417305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706833935">
                                      <w:marLeft w:val="0"/>
                                      <w:marRight w:val="0"/>
                                      <w:marTop w:val="30"/>
                                      <w:marBottom w:val="0"/>
                                      <w:divBdr>
                                        <w:top w:val="none" w:sz="0" w:space="0" w:color="auto"/>
                                        <w:left w:val="none" w:sz="0" w:space="0" w:color="auto"/>
                                        <w:bottom w:val="none" w:sz="0" w:space="0" w:color="auto"/>
                                        <w:right w:val="none" w:sz="0" w:space="0" w:color="auto"/>
                                      </w:divBdr>
                                    </w:div>
                                    <w:div w:id="1508055155">
                                      <w:marLeft w:val="0"/>
                                      <w:marRight w:val="0"/>
                                      <w:marTop w:val="30"/>
                                      <w:marBottom w:val="0"/>
                                      <w:divBdr>
                                        <w:top w:val="none" w:sz="0" w:space="0" w:color="auto"/>
                                        <w:left w:val="none" w:sz="0" w:space="0" w:color="auto"/>
                                        <w:bottom w:val="none" w:sz="0" w:space="0" w:color="auto"/>
                                        <w:right w:val="none" w:sz="0" w:space="0" w:color="auto"/>
                                      </w:divBdr>
                                    </w:div>
                                    <w:div w:id="2029215038">
                                      <w:marLeft w:val="0"/>
                                      <w:marRight w:val="0"/>
                                      <w:marTop w:val="30"/>
                                      <w:marBottom w:val="0"/>
                                      <w:divBdr>
                                        <w:top w:val="none" w:sz="0" w:space="0" w:color="auto"/>
                                        <w:left w:val="none" w:sz="0" w:space="0" w:color="auto"/>
                                        <w:bottom w:val="none" w:sz="0" w:space="0" w:color="auto"/>
                                        <w:right w:val="none" w:sz="0" w:space="0" w:color="auto"/>
                                      </w:divBdr>
                                    </w:div>
                                    <w:div w:id="885679352">
                                      <w:marLeft w:val="0"/>
                                      <w:marRight w:val="0"/>
                                      <w:marTop w:val="30"/>
                                      <w:marBottom w:val="0"/>
                                      <w:divBdr>
                                        <w:top w:val="none" w:sz="0" w:space="0" w:color="auto"/>
                                        <w:left w:val="none" w:sz="0" w:space="0" w:color="auto"/>
                                        <w:bottom w:val="none" w:sz="0" w:space="0" w:color="auto"/>
                                        <w:right w:val="none" w:sz="0" w:space="0" w:color="auto"/>
                                      </w:divBdr>
                                    </w:div>
                                    <w:div w:id="1614434253">
                                      <w:marLeft w:val="0"/>
                                      <w:marRight w:val="0"/>
                                      <w:marTop w:val="30"/>
                                      <w:marBottom w:val="0"/>
                                      <w:divBdr>
                                        <w:top w:val="none" w:sz="0" w:space="0" w:color="auto"/>
                                        <w:left w:val="none" w:sz="0" w:space="0" w:color="auto"/>
                                        <w:bottom w:val="none" w:sz="0" w:space="0" w:color="auto"/>
                                        <w:right w:val="none" w:sz="0" w:space="0" w:color="auto"/>
                                      </w:divBdr>
                                      <w:divsChild>
                                        <w:div w:id="319233992">
                                          <w:marLeft w:val="0"/>
                                          <w:marRight w:val="0"/>
                                          <w:marTop w:val="0"/>
                                          <w:marBottom w:val="0"/>
                                          <w:divBdr>
                                            <w:top w:val="none" w:sz="0" w:space="0" w:color="auto"/>
                                            <w:left w:val="none" w:sz="0" w:space="0" w:color="auto"/>
                                            <w:bottom w:val="none" w:sz="0" w:space="0" w:color="auto"/>
                                            <w:right w:val="none" w:sz="0" w:space="0" w:color="auto"/>
                                          </w:divBdr>
                                        </w:div>
                                      </w:divsChild>
                                    </w:div>
                                    <w:div w:id="113982923">
                                      <w:marLeft w:val="0"/>
                                      <w:marRight w:val="0"/>
                                      <w:marTop w:val="30"/>
                                      <w:marBottom w:val="0"/>
                                      <w:divBdr>
                                        <w:top w:val="none" w:sz="0" w:space="0" w:color="auto"/>
                                        <w:left w:val="none" w:sz="0" w:space="0" w:color="auto"/>
                                        <w:bottom w:val="none" w:sz="0" w:space="0" w:color="auto"/>
                                        <w:right w:val="none" w:sz="0" w:space="0" w:color="auto"/>
                                      </w:divBdr>
                                    </w:div>
                                    <w:div w:id="875508555">
                                      <w:marLeft w:val="0"/>
                                      <w:marRight w:val="0"/>
                                      <w:marTop w:val="30"/>
                                      <w:marBottom w:val="0"/>
                                      <w:divBdr>
                                        <w:top w:val="none" w:sz="0" w:space="0" w:color="auto"/>
                                        <w:left w:val="none" w:sz="0" w:space="0" w:color="auto"/>
                                        <w:bottom w:val="none" w:sz="0" w:space="0" w:color="auto"/>
                                        <w:right w:val="none" w:sz="0" w:space="0" w:color="auto"/>
                                      </w:divBdr>
                                    </w:div>
                                    <w:div w:id="1739014246">
                                      <w:marLeft w:val="0"/>
                                      <w:marRight w:val="0"/>
                                      <w:marTop w:val="30"/>
                                      <w:marBottom w:val="0"/>
                                      <w:divBdr>
                                        <w:top w:val="none" w:sz="0" w:space="0" w:color="auto"/>
                                        <w:left w:val="none" w:sz="0" w:space="0" w:color="auto"/>
                                        <w:bottom w:val="none" w:sz="0" w:space="0" w:color="auto"/>
                                        <w:right w:val="none" w:sz="0" w:space="0" w:color="auto"/>
                                      </w:divBdr>
                                    </w:div>
                                    <w:div w:id="530923299">
                                      <w:marLeft w:val="0"/>
                                      <w:marRight w:val="0"/>
                                      <w:marTop w:val="30"/>
                                      <w:marBottom w:val="0"/>
                                      <w:divBdr>
                                        <w:top w:val="none" w:sz="0" w:space="0" w:color="auto"/>
                                        <w:left w:val="none" w:sz="0" w:space="0" w:color="auto"/>
                                        <w:bottom w:val="none" w:sz="0" w:space="0" w:color="auto"/>
                                        <w:right w:val="none" w:sz="0" w:space="0" w:color="auto"/>
                                      </w:divBdr>
                                    </w:div>
                                    <w:div w:id="1542133635">
                                      <w:marLeft w:val="0"/>
                                      <w:marRight w:val="0"/>
                                      <w:marTop w:val="30"/>
                                      <w:marBottom w:val="0"/>
                                      <w:divBdr>
                                        <w:top w:val="none" w:sz="0" w:space="0" w:color="auto"/>
                                        <w:left w:val="none" w:sz="0" w:space="0" w:color="auto"/>
                                        <w:bottom w:val="none" w:sz="0" w:space="0" w:color="auto"/>
                                        <w:right w:val="none" w:sz="0" w:space="0" w:color="auto"/>
                                      </w:divBdr>
                                      <w:divsChild>
                                        <w:div w:id="1140654319">
                                          <w:marLeft w:val="0"/>
                                          <w:marRight w:val="0"/>
                                          <w:marTop w:val="0"/>
                                          <w:marBottom w:val="0"/>
                                          <w:divBdr>
                                            <w:top w:val="none" w:sz="0" w:space="0" w:color="auto"/>
                                            <w:left w:val="none" w:sz="0" w:space="0" w:color="auto"/>
                                            <w:bottom w:val="none" w:sz="0" w:space="0" w:color="auto"/>
                                            <w:right w:val="none" w:sz="0" w:space="0" w:color="auto"/>
                                          </w:divBdr>
                                        </w:div>
                                      </w:divsChild>
                                    </w:div>
                                    <w:div w:id="152187512">
                                      <w:marLeft w:val="0"/>
                                      <w:marRight w:val="0"/>
                                      <w:marTop w:val="30"/>
                                      <w:marBottom w:val="0"/>
                                      <w:divBdr>
                                        <w:top w:val="none" w:sz="0" w:space="0" w:color="auto"/>
                                        <w:left w:val="none" w:sz="0" w:space="0" w:color="auto"/>
                                        <w:bottom w:val="none" w:sz="0" w:space="0" w:color="auto"/>
                                        <w:right w:val="none" w:sz="0" w:space="0" w:color="auto"/>
                                      </w:divBdr>
                                    </w:div>
                                    <w:div w:id="773136610">
                                      <w:marLeft w:val="0"/>
                                      <w:marRight w:val="0"/>
                                      <w:marTop w:val="30"/>
                                      <w:marBottom w:val="0"/>
                                      <w:divBdr>
                                        <w:top w:val="none" w:sz="0" w:space="0" w:color="auto"/>
                                        <w:left w:val="none" w:sz="0" w:space="0" w:color="auto"/>
                                        <w:bottom w:val="none" w:sz="0" w:space="0" w:color="auto"/>
                                        <w:right w:val="none" w:sz="0" w:space="0" w:color="auto"/>
                                      </w:divBdr>
                                    </w:div>
                                    <w:div w:id="273249000">
                                      <w:marLeft w:val="0"/>
                                      <w:marRight w:val="0"/>
                                      <w:marTop w:val="30"/>
                                      <w:marBottom w:val="0"/>
                                      <w:divBdr>
                                        <w:top w:val="none" w:sz="0" w:space="0" w:color="auto"/>
                                        <w:left w:val="none" w:sz="0" w:space="0" w:color="auto"/>
                                        <w:bottom w:val="none" w:sz="0" w:space="0" w:color="auto"/>
                                        <w:right w:val="none" w:sz="0" w:space="0" w:color="auto"/>
                                      </w:divBdr>
                                    </w:div>
                                    <w:div w:id="1518150922">
                                      <w:marLeft w:val="0"/>
                                      <w:marRight w:val="0"/>
                                      <w:marTop w:val="30"/>
                                      <w:marBottom w:val="0"/>
                                      <w:divBdr>
                                        <w:top w:val="none" w:sz="0" w:space="0" w:color="auto"/>
                                        <w:left w:val="none" w:sz="0" w:space="0" w:color="auto"/>
                                        <w:bottom w:val="none" w:sz="0" w:space="0" w:color="auto"/>
                                        <w:right w:val="none" w:sz="0" w:space="0" w:color="auto"/>
                                      </w:divBdr>
                                    </w:div>
                                    <w:div w:id="15814121">
                                      <w:marLeft w:val="0"/>
                                      <w:marRight w:val="0"/>
                                      <w:marTop w:val="30"/>
                                      <w:marBottom w:val="0"/>
                                      <w:divBdr>
                                        <w:top w:val="none" w:sz="0" w:space="0" w:color="auto"/>
                                        <w:left w:val="none" w:sz="0" w:space="0" w:color="auto"/>
                                        <w:bottom w:val="none" w:sz="0" w:space="0" w:color="auto"/>
                                        <w:right w:val="none" w:sz="0" w:space="0" w:color="auto"/>
                                      </w:divBdr>
                                      <w:divsChild>
                                        <w:div w:id="1945266937">
                                          <w:marLeft w:val="0"/>
                                          <w:marRight w:val="0"/>
                                          <w:marTop w:val="0"/>
                                          <w:marBottom w:val="0"/>
                                          <w:divBdr>
                                            <w:top w:val="none" w:sz="0" w:space="0" w:color="auto"/>
                                            <w:left w:val="none" w:sz="0" w:space="0" w:color="auto"/>
                                            <w:bottom w:val="none" w:sz="0" w:space="0" w:color="auto"/>
                                            <w:right w:val="none" w:sz="0" w:space="0" w:color="auto"/>
                                          </w:divBdr>
                                        </w:div>
                                      </w:divsChild>
                                    </w:div>
                                    <w:div w:id="349914661">
                                      <w:marLeft w:val="0"/>
                                      <w:marRight w:val="0"/>
                                      <w:marTop w:val="30"/>
                                      <w:marBottom w:val="0"/>
                                      <w:divBdr>
                                        <w:top w:val="none" w:sz="0" w:space="0" w:color="auto"/>
                                        <w:left w:val="none" w:sz="0" w:space="0" w:color="auto"/>
                                        <w:bottom w:val="none" w:sz="0" w:space="0" w:color="auto"/>
                                        <w:right w:val="none" w:sz="0" w:space="0" w:color="auto"/>
                                      </w:divBdr>
                                    </w:div>
                                    <w:div w:id="338822909">
                                      <w:marLeft w:val="0"/>
                                      <w:marRight w:val="0"/>
                                      <w:marTop w:val="30"/>
                                      <w:marBottom w:val="0"/>
                                      <w:divBdr>
                                        <w:top w:val="none" w:sz="0" w:space="0" w:color="auto"/>
                                        <w:left w:val="none" w:sz="0" w:space="0" w:color="auto"/>
                                        <w:bottom w:val="none" w:sz="0" w:space="0" w:color="auto"/>
                                        <w:right w:val="none" w:sz="0" w:space="0" w:color="auto"/>
                                      </w:divBdr>
                                    </w:div>
                                    <w:div w:id="796485390">
                                      <w:marLeft w:val="0"/>
                                      <w:marRight w:val="0"/>
                                      <w:marTop w:val="30"/>
                                      <w:marBottom w:val="0"/>
                                      <w:divBdr>
                                        <w:top w:val="none" w:sz="0" w:space="0" w:color="auto"/>
                                        <w:left w:val="none" w:sz="0" w:space="0" w:color="auto"/>
                                        <w:bottom w:val="none" w:sz="0" w:space="0" w:color="auto"/>
                                        <w:right w:val="none" w:sz="0" w:space="0" w:color="auto"/>
                                      </w:divBdr>
                                    </w:div>
                                    <w:div w:id="934090373">
                                      <w:marLeft w:val="0"/>
                                      <w:marRight w:val="0"/>
                                      <w:marTop w:val="30"/>
                                      <w:marBottom w:val="0"/>
                                      <w:divBdr>
                                        <w:top w:val="none" w:sz="0" w:space="0" w:color="auto"/>
                                        <w:left w:val="none" w:sz="0" w:space="0" w:color="auto"/>
                                        <w:bottom w:val="none" w:sz="0" w:space="0" w:color="auto"/>
                                        <w:right w:val="none" w:sz="0" w:space="0" w:color="auto"/>
                                      </w:divBdr>
                                    </w:div>
                                    <w:div w:id="1916042840">
                                      <w:marLeft w:val="0"/>
                                      <w:marRight w:val="0"/>
                                      <w:marTop w:val="30"/>
                                      <w:marBottom w:val="0"/>
                                      <w:divBdr>
                                        <w:top w:val="none" w:sz="0" w:space="0" w:color="auto"/>
                                        <w:left w:val="none" w:sz="0" w:space="0" w:color="auto"/>
                                        <w:bottom w:val="none" w:sz="0" w:space="0" w:color="auto"/>
                                        <w:right w:val="none" w:sz="0" w:space="0" w:color="auto"/>
                                      </w:divBdr>
                                      <w:divsChild>
                                        <w:div w:id="1966934089">
                                          <w:marLeft w:val="0"/>
                                          <w:marRight w:val="0"/>
                                          <w:marTop w:val="0"/>
                                          <w:marBottom w:val="0"/>
                                          <w:divBdr>
                                            <w:top w:val="none" w:sz="0" w:space="0" w:color="auto"/>
                                            <w:left w:val="none" w:sz="0" w:space="0" w:color="auto"/>
                                            <w:bottom w:val="none" w:sz="0" w:space="0" w:color="auto"/>
                                            <w:right w:val="none" w:sz="0" w:space="0" w:color="auto"/>
                                          </w:divBdr>
                                        </w:div>
                                      </w:divsChild>
                                    </w:div>
                                    <w:div w:id="686759090">
                                      <w:marLeft w:val="0"/>
                                      <w:marRight w:val="0"/>
                                      <w:marTop w:val="105"/>
                                      <w:marBottom w:val="0"/>
                                      <w:divBdr>
                                        <w:top w:val="none" w:sz="0" w:space="0" w:color="auto"/>
                                        <w:left w:val="none" w:sz="0" w:space="0" w:color="auto"/>
                                        <w:bottom w:val="none" w:sz="0" w:space="0" w:color="auto"/>
                                        <w:right w:val="none" w:sz="0" w:space="0" w:color="auto"/>
                                      </w:divBdr>
                                    </w:div>
                                    <w:div w:id="1769694538">
                                      <w:marLeft w:val="0"/>
                                      <w:marRight w:val="0"/>
                                      <w:marTop w:val="105"/>
                                      <w:marBottom w:val="0"/>
                                      <w:divBdr>
                                        <w:top w:val="none" w:sz="0" w:space="0" w:color="auto"/>
                                        <w:left w:val="none" w:sz="0" w:space="0" w:color="auto"/>
                                        <w:bottom w:val="none" w:sz="0" w:space="0" w:color="auto"/>
                                        <w:right w:val="none" w:sz="0" w:space="0" w:color="auto"/>
                                      </w:divBdr>
                                    </w:div>
                                    <w:div w:id="1589731082">
                                      <w:marLeft w:val="0"/>
                                      <w:marRight w:val="0"/>
                                      <w:marTop w:val="105"/>
                                      <w:marBottom w:val="0"/>
                                      <w:divBdr>
                                        <w:top w:val="none" w:sz="0" w:space="0" w:color="auto"/>
                                        <w:left w:val="none" w:sz="0" w:space="0" w:color="auto"/>
                                        <w:bottom w:val="none" w:sz="0" w:space="0" w:color="auto"/>
                                        <w:right w:val="none" w:sz="0" w:space="0" w:color="auto"/>
                                      </w:divBdr>
                                    </w:div>
                                    <w:div w:id="857694174">
                                      <w:marLeft w:val="0"/>
                                      <w:marRight w:val="0"/>
                                      <w:marTop w:val="105"/>
                                      <w:marBottom w:val="0"/>
                                      <w:divBdr>
                                        <w:top w:val="none" w:sz="0" w:space="0" w:color="auto"/>
                                        <w:left w:val="none" w:sz="0" w:space="0" w:color="auto"/>
                                        <w:bottom w:val="none" w:sz="0" w:space="0" w:color="auto"/>
                                        <w:right w:val="none" w:sz="0" w:space="0" w:color="auto"/>
                                      </w:divBdr>
                                    </w:div>
                                    <w:div w:id="763502271">
                                      <w:marLeft w:val="0"/>
                                      <w:marRight w:val="0"/>
                                      <w:marTop w:val="105"/>
                                      <w:marBottom w:val="0"/>
                                      <w:divBdr>
                                        <w:top w:val="none" w:sz="0" w:space="0" w:color="auto"/>
                                        <w:left w:val="none" w:sz="0" w:space="0" w:color="auto"/>
                                        <w:bottom w:val="none" w:sz="0" w:space="0" w:color="auto"/>
                                        <w:right w:val="none" w:sz="0" w:space="0" w:color="auto"/>
                                      </w:divBdr>
                                      <w:divsChild>
                                        <w:div w:id="1300843379">
                                          <w:marLeft w:val="0"/>
                                          <w:marRight w:val="0"/>
                                          <w:marTop w:val="0"/>
                                          <w:marBottom w:val="0"/>
                                          <w:divBdr>
                                            <w:top w:val="none" w:sz="0" w:space="0" w:color="auto"/>
                                            <w:left w:val="none" w:sz="0" w:space="0" w:color="auto"/>
                                            <w:bottom w:val="none" w:sz="0" w:space="0" w:color="auto"/>
                                            <w:right w:val="none" w:sz="0" w:space="0" w:color="auto"/>
                                          </w:divBdr>
                                          <w:divsChild>
                                            <w:div w:id="1894465646">
                                              <w:marLeft w:val="0"/>
                                              <w:marRight w:val="0"/>
                                              <w:marTop w:val="0"/>
                                              <w:marBottom w:val="0"/>
                                              <w:divBdr>
                                                <w:top w:val="none" w:sz="0" w:space="0" w:color="auto"/>
                                                <w:left w:val="none" w:sz="0" w:space="0" w:color="auto"/>
                                                <w:bottom w:val="none" w:sz="0" w:space="0" w:color="auto"/>
                                                <w:right w:val="none" w:sz="0" w:space="0" w:color="auto"/>
                                              </w:divBdr>
                                            </w:div>
                                            <w:div w:id="1508131466">
                                              <w:marLeft w:val="0"/>
                                              <w:marRight w:val="0"/>
                                              <w:marTop w:val="0"/>
                                              <w:marBottom w:val="0"/>
                                              <w:divBdr>
                                                <w:top w:val="none" w:sz="0" w:space="0" w:color="auto"/>
                                                <w:left w:val="none" w:sz="0" w:space="0" w:color="auto"/>
                                                <w:bottom w:val="none" w:sz="0" w:space="0" w:color="auto"/>
                                                <w:right w:val="none" w:sz="0" w:space="0" w:color="auto"/>
                                              </w:divBdr>
                                            </w:div>
                                          </w:divsChild>
                                        </w:div>
                                        <w:div w:id="32779473">
                                          <w:marLeft w:val="0"/>
                                          <w:marRight w:val="0"/>
                                          <w:marTop w:val="0"/>
                                          <w:marBottom w:val="0"/>
                                          <w:divBdr>
                                            <w:top w:val="none" w:sz="0" w:space="0" w:color="auto"/>
                                            <w:left w:val="none" w:sz="0" w:space="0" w:color="auto"/>
                                            <w:bottom w:val="none" w:sz="0" w:space="0" w:color="auto"/>
                                            <w:right w:val="none" w:sz="0" w:space="0" w:color="auto"/>
                                          </w:divBdr>
                                          <w:divsChild>
                                            <w:div w:id="1087532423">
                                              <w:marLeft w:val="0"/>
                                              <w:marRight w:val="0"/>
                                              <w:marTop w:val="45"/>
                                              <w:marBottom w:val="0"/>
                                              <w:divBdr>
                                                <w:top w:val="none" w:sz="0" w:space="0" w:color="auto"/>
                                                <w:left w:val="none" w:sz="0" w:space="0" w:color="auto"/>
                                                <w:bottom w:val="none" w:sz="0" w:space="0" w:color="auto"/>
                                                <w:right w:val="none" w:sz="0" w:space="0" w:color="auto"/>
                                              </w:divBdr>
                                              <w:divsChild>
                                                <w:div w:id="2583722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19496568">
                                          <w:marLeft w:val="0"/>
                                          <w:marRight w:val="0"/>
                                          <w:marTop w:val="0"/>
                                          <w:marBottom w:val="0"/>
                                          <w:divBdr>
                                            <w:top w:val="none" w:sz="0" w:space="0" w:color="auto"/>
                                            <w:left w:val="none" w:sz="0" w:space="0" w:color="auto"/>
                                            <w:bottom w:val="none" w:sz="0" w:space="0" w:color="auto"/>
                                            <w:right w:val="none" w:sz="0" w:space="0" w:color="auto"/>
                                          </w:divBdr>
                                          <w:divsChild>
                                            <w:div w:id="5131642">
                                              <w:marLeft w:val="0"/>
                                              <w:marRight w:val="0"/>
                                              <w:marTop w:val="45"/>
                                              <w:marBottom w:val="0"/>
                                              <w:divBdr>
                                                <w:top w:val="none" w:sz="0" w:space="0" w:color="auto"/>
                                                <w:left w:val="none" w:sz="0" w:space="0" w:color="auto"/>
                                                <w:bottom w:val="none" w:sz="0" w:space="0" w:color="auto"/>
                                                <w:right w:val="none" w:sz="0" w:space="0" w:color="auto"/>
                                              </w:divBdr>
                                              <w:divsChild>
                                                <w:div w:id="160491746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89495327">
                                          <w:marLeft w:val="0"/>
                                          <w:marRight w:val="0"/>
                                          <w:marTop w:val="0"/>
                                          <w:marBottom w:val="0"/>
                                          <w:divBdr>
                                            <w:top w:val="none" w:sz="0" w:space="0" w:color="auto"/>
                                            <w:left w:val="none" w:sz="0" w:space="0" w:color="auto"/>
                                            <w:bottom w:val="none" w:sz="0" w:space="0" w:color="auto"/>
                                            <w:right w:val="none" w:sz="0" w:space="0" w:color="auto"/>
                                          </w:divBdr>
                                          <w:divsChild>
                                            <w:div w:id="1382512600">
                                              <w:marLeft w:val="0"/>
                                              <w:marRight w:val="0"/>
                                              <w:marTop w:val="45"/>
                                              <w:marBottom w:val="0"/>
                                              <w:divBdr>
                                                <w:top w:val="none" w:sz="0" w:space="0" w:color="auto"/>
                                                <w:left w:val="none" w:sz="0" w:space="0" w:color="auto"/>
                                                <w:bottom w:val="none" w:sz="0" w:space="0" w:color="auto"/>
                                                <w:right w:val="none" w:sz="0" w:space="0" w:color="auto"/>
                                              </w:divBdr>
                                              <w:divsChild>
                                                <w:div w:id="6155969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406534976">
                                      <w:marLeft w:val="0"/>
                                      <w:marRight w:val="0"/>
                                      <w:marTop w:val="105"/>
                                      <w:marBottom w:val="0"/>
                                      <w:divBdr>
                                        <w:top w:val="none" w:sz="0" w:space="0" w:color="auto"/>
                                        <w:left w:val="none" w:sz="0" w:space="0" w:color="auto"/>
                                        <w:bottom w:val="none" w:sz="0" w:space="0" w:color="auto"/>
                                        <w:right w:val="none" w:sz="0" w:space="0" w:color="auto"/>
                                      </w:divBdr>
                                    </w:div>
                                    <w:div w:id="268901072">
                                      <w:marLeft w:val="0"/>
                                      <w:marRight w:val="0"/>
                                      <w:marTop w:val="105"/>
                                      <w:marBottom w:val="0"/>
                                      <w:divBdr>
                                        <w:top w:val="none" w:sz="0" w:space="0" w:color="auto"/>
                                        <w:left w:val="none" w:sz="0" w:space="0" w:color="auto"/>
                                        <w:bottom w:val="none" w:sz="0" w:space="0" w:color="auto"/>
                                        <w:right w:val="none" w:sz="0" w:space="0" w:color="auto"/>
                                      </w:divBdr>
                                    </w:div>
                                    <w:div w:id="630986908">
                                      <w:marLeft w:val="0"/>
                                      <w:marRight w:val="0"/>
                                      <w:marTop w:val="105"/>
                                      <w:marBottom w:val="0"/>
                                      <w:divBdr>
                                        <w:top w:val="none" w:sz="0" w:space="0" w:color="auto"/>
                                        <w:left w:val="none" w:sz="0" w:space="0" w:color="auto"/>
                                        <w:bottom w:val="none" w:sz="0" w:space="0" w:color="auto"/>
                                        <w:right w:val="none" w:sz="0" w:space="0" w:color="auto"/>
                                      </w:divBdr>
                                    </w:div>
                                    <w:div w:id="387996829">
                                      <w:marLeft w:val="0"/>
                                      <w:marRight w:val="0"/>
                                      <w:marTop w:val="105"/>
                                      <w:marBottom w:val="0"/>
                                      <w:divBdr>
                                        <w:top w:val="none" w:sz="0" w:space="0" w:color="auto"/>
                                        <w:left w:val="none" w:sz="0" w:space="0" w:color="auto"/>
                                        <w:bottom w:val="none" w:sz="0" w:space="0" w:color="auto"/>
                                        <w:right w:val="none" w:sz="0" w:space="0" w:color="auto"/>
                                      </w:divBdr>
                                      <w:divsChild>
                                        <w:div w:id="533468333">
                                          <w:marLeft w:val="0"/>
                                          <w:marRight w:val="0"/>
                                          <w:marTop w:val="0"/>
                                          <w:marBottom w:val="0"/>
                                          <w:divBdr>
                                            <w:top w:val="none" w:sz="0" w:space="0" w:color="auto"/>
                                            <w:left w:val="none" w:sz="0" w:space="0" w:color="auto"/>
                                            <w:bottom w:val="none" w:sz="0" w:space="0" w:color="auto"/>
                                            <w:right w:val="none" w:sz="0" w:space="0" w:color="auto"/>
                                          </w:divBdr>
                                        </w:div>
                                        <w:div w:id="1207137342">
                                          <w:marLeft w:val="0"/>
                                          <w:marRight w:val="0"/>
                                          <w:marTop w:val="0"/>
                                          <w:marBottom w:val="0"/>
                                          <w:divBdr>
                                            <w:top w:val="none" w:sz="0" w:space="0" w:color="auto"/>
                                            <w:left w:val="none" w:sz="0" w:space="0" w:color="auto"/>
                                            <w:bottom w:val="none" w:sz="0" w:space="0" w:color="auto"/>
                                            <w:right w:val="none" w:sz="0" w:space="0" w:color="auto"/>
                                          </w:divBdr>
                                        </w:div>
                                      </w:divsChild>
                                    </w:div>
                                    <w:div w:id="1436368173">
                                      <w:marLeft w:val="0"/>
                                      <w:marRight w:val="0"/>
                                      <w:marTop w:val="0"/>
                                      <w:marBottom w:val="0"/>
                                      <w:divBdr>
                                        <w:top w:val="none" w:sz="0" w:space="0" w:color="auto"/>
                                        <w:left w:val="none" w:sz="0" w:space="0" w:color="auto"/>
                                        <w:bottom w:val="none" w:sz="0" w:space="0" w:color="auto"/>
                                        <w:right w:val="none" w:sz="0" w:space="0" w:color="auto"/>
                                      </w:divBdr>
                                      <w:divsChild>
                                        <w:div w:id="1866481687">
                                          <w:marLeft w:val="0"/>
                                          <w:marRight w:val="0"/>
                                          <w:marTop w:val="45"/>
                                          <w:marBottom w:val="0"/>
                                          <w:divBdr>
                                            <w:top w:val="none" w:sz="0" w:space="0" w:color="auto"/>
                                            <w:left w:val="none" w:sz="0" w:space="0" w:color="auto"/>
                                            <w:bottom w:val="none" w:sz="0" w:space="0" w:color="auto"/>
                                            <w:right w:val="none" w:sz="0" w:space="0" w:color="auto"/>
                                          </w:divBdr>
                                          <w:divsChild>
                                            <w:div w:id="26766734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8490545">
                                      <w:marLeft w:val="0"/>
                                      <w:marRight w:val="0"/>
                                      <w:marTop w:val="0"/>
                                      <w:marBottom w:val="0"/>
                                      <w:divBdr>
                                        <w:top w:val="none" w:sz="0" w:space="0" w:color="auto"/>
                                        <w:left w:val="none" w:sz="0" w:space="0" w:color="auto"/>
                                        <w:bottom w:val="none" w:sz="0" w:space="0" w:color="auto"/>
                                        <w:right w:val="none" w:sz="0" w:space="0" w:color="auto"/>
                                      </w:divBdr>
                                      <w:divsChild>
                                        <w:div w:id="680619740">
                                          <w:marLeft w:val="0"/>
                                          <w:marRight w:val="0"/>
                                          <w:marTop w:val="45"/>
                                          <w:marBottom w:val="0"/>
                                          <w:divBdr>
                                            <w:top w:val="none" w:sz="0" w:space="0" w:color="auto"/>
                                            <w:left w:val="none" w:sz="0" w:space="0" w:color="auto"/>
                                            <w:bottom w:val="none" w:sz="0" w:space="0" w:color="auto"/>
                                            <w:right w:val="none" w:sz="0" w:space="0" w:color="auto"/>
                                          </w:divBdr>
                                          <w:divsChild>
                                            <w:div w:id="19838068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3445585">
                                      <w:marLeft w:val="0"/>
                                      <w:marRight w:val="0"/>
                                      <w:marTop w:val="0"/>
                                      <w:marBottom w:val="0"/>
                                      <w:divBdr>
                                        <w:top w:val="none" w:sz="0" w:space="0" w:color="auto"/>
                                        <w:left w:val="none" w:sz="0" w:space="0" w:color="auto"/>
                                        <w:bottom w:val="none" w:sz="0" w:space="0" w:color="auto"/>
                                        <w:right w:val="none" w:sz="0" w:space="0" w:color="auto"/>
                                      </w:divBdr>
                                      <w:divsChild>
                                        <w:div w:id="401218639">
                                          <w:marLeft w:val="0"/>
                                          <w:marRight w:val="0"/>
                                          <w:marTop w:val="45"/>
                                          <w:marBottom w:val="0"/>
                                          <w:divBdr>
                                            <w:top w:val="none" w:sz="0" w:space="0" w:color="auto"/>
                                            <w:left w:val="none" w:sz="0" w:space="0" w:color="auto"/>
                                            <w:bottom w:val="none" w:sz="0" w:space="0" w:color="auto"/>
                                            <w:right w:val="none" w:sz="0" w:space="0" w:color="auto"/>
                                          </w:divBdr>
                                          <w:divsChild>
                                            <w:div w:id="30108426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60261131">
                                      <w:marLeft w:val="0"/>
                                      <w:marRight w:val="0"/>
                                      <w:marTop w:val="30"/>
                                      <w:marBottom w:val="0"/>
                                      <w:divBdr>
                                        <w:top w:val="none" w:sz="0" w:space="0" w:color="auto"/>
                                        <w:left w:val="none" w:sz="0" w:space="0" w:color="auto"/>
                                        <w:bottom w:val="none" w:sz="0" w:space="0" w:color="auto"/>
                                        <w:right w:val="none" w:sz="0" w:space="0" w:color="auto"/>
                                      </w:divBdr>
                                    </w:div>
                                    <w:div w:id="1461463128">
                                      <w:marLeft w:val="0"/>
                                      <w:marRight w:val="0"/>
                                      <w:marTop w:val="30"/>
                                      <w:marBottom w:val="0"/>
                                      <w:divBdr>
                                        <w:top w:val="none" w:sz="0" w:space="0" w:color="auto"/>
                                        <w:left w:val="none" w:sz="0" w:space="0" w:color="auto"/>
                                        <w:bottom w:val="none" w:sz="0" w:space="0" w:color="auto"/>
                                        <w:right w:val="none" w:sz="0" w:space="0" w:color="auto"/>
                                      </w:divBdr>
                                    </w:div>
                                    <w:div w:id="1360933258">
                                      <w:marLeft w:val="0"/>
                                      <w:marRight w:val="0"/>
                                      <w:marTop w:val="30"/>
                                      <w:marBottom w:val="0"/>
                                      <w:divBdr>
                                        <w:top w:val="none" w:sz="0" w:space="0" w:color="auto"/>
                                        <w:left w:val="none" w:sz="0" w:space="0" w:color="auto"/>
                                        <w:bottom w:val="none" w:sz="0" w:space="0" w:color="auto"/>
                                        <w:right w:val="none" w:sz="0" w:space="0" w:color="auto"/>
                                      </w:divBdr>
                                    </w:div>
                                    <w:div w:id="376317509">
                                      <w:marLeft w:val="0"/>
                                      <w:marRight w:val="0"/>
                                      <w:marTop w:val="30"/>
                                      <w:marBottom w:val="0"/>
                                      <w:divBdr>
                                        <w:top w:val="none" w:sz="0" w:space="0" w:color="auto"/>
                                        <w:left w:val="none" w:sz="0" w:space="0" w:color="auto"/>
                                        <w:bottom w:val="none" w:sz="0" w:space="0" w:color="auto"/>
                                        <w:right w:val="none" w:sz="0" w:space="0" w:color="auto"/>
                                      </w:divBdr>
                                    </w:div>
                                    <w:div w:id="817457656">
                                      <w:marLeft w:val="0"/>
                                      <w:marRight w:val="0"/>
                                      <w:marTop w:val="30"/>
                                      <w:marBottom w:val="0"/>
                                      <w:divBdr>
                                        <w:top w:val="none" w:sz="0" w:space="0" w:color="auto"/>
                                        <w:left w:val="none" w:sz="0" w:space="0" w:color="auto"/>
                                        <w:bottom w:val="none" w:sz="0" w:space="0" w:color="auto"/>
                                        <w:right w:val="none" w:sz="0" w:space="0" w:color="auto"/>
                                      </w:divBdr>
                                    </w:div>
                                    <w:div w:id="958609620">
                                      <w:marLeft w:val="0"/>
                                      <w:marRight w:val="0"/>
                                      <w:marTop w:val="30"/>
                                      <w:marBottom w:val="0"/>
                                      <w:divBdr>
                                        <w:top w:val="none" w:sz="0" w:space="0" w:color="auto"/>
                                        <w:left w:val="none" w:sz="0" w:space="0" w:color="auto"/>
                                        <w:bottom w:val="none" w:sz="0" w:space="0" w:color="auto"/>
                                        <w:right w:val="none" w:sz="0" w:space="0" w:color="auto"/>
                                      </w:divBdr>
                                      <w:divsChild>
                                        <w:div w:id="1982686453">
                                          <w:marLeft w:val="0"/>
                                          <w:marRight w:val="0"/>
                                          <w:marTop w:val="0"/>
                                          <w:marBottom w:val="0"/>
                                          <w:divBdr>
                                            <w:top w:val="none" w:sz="0" w:space="0" w:color="auto"/>
                                            <w:left w:val="none" w:sz="0" w:space="0" w:color="auto"/>
                                            <w:bottom w:val="none" w:sz="0" w:space="0" w:color="auto"/>
                                            <w:right w:val="none" w:sz="0" w:space="0" w:color="auto"/>
                                          </w:divBdr>
                                        </w:div>
                                      </w:divsChild>
                                    </w:div>
                                    <w:div w:id="769007590">
                                      <w:marLeft w:val="0"/>
                                      <w:marRight w:val="0"/>
                                      <w:marTop w:val="30"/>
                                      <w:marBottom w:val="0"/>
                                      <w:divBdr>
                                        <w:top w:val="none" w:sz="0" w:space="0" w:color="auto"/>
                                        <w:left w:val="none" w:sz="0" w:space="0" w:color="auto"/>
                                        <w:bottom w:val="none" w:sz="0" w:space="0" w:color="auto"/>
                                        <w:right w:val="none" w:sz="0" w:space="0" w:color="auto"/>
                                      </w:divBdr>
                                    </w:div>
                                    <w:div w:id="1481270533">
                                      <w:marLeft w:val="0"/>
                                      <w:marRight w:val="0"/>
                                      <w:marTop w:val="30"/>
                                      <w:marBottom w:val="0"/>
                                      <w:divBdr>
                                        <w:top w:val="none" w:sz="0" w:space="0" w:color="auto"/>
                                        <w:left w:val="none" w:sz="0" w:space="0" w:color="auto"/>
                                        <w:bottom w:val="none" w:sz="0" w:space="0" w:color="auto"/>
                                        <w:right w:val="none" w:sz="0" w:space="0" w:color="auto"/>
                                      </w:divBdr>
                                    </w:div>
                                    <w:div w:id="325089257">
                                      <w:marLeft w:val="0"/>
                                      <w:marRight w:val="0"/>
                                      <w:marTop w:val="30"/>
                                      <w:marBottom w:val="0"/>
                                      <w:divBdr>
                                        <w:top w:val="none" w:sz="0" w:space="0" w:color="auto"/>
                                        <w:left w:val="none" w:sz="0" w:space="0" w:color="auto"/>
                                        <w:bottom w:val="none" w:sz="0" w:space="0" w:color="auto"/>
                                        <w:right w:val="none" w:sz="0" w:space="0" w:color="auto"/>
                                      </w:divBdr>
                                    </w:div>
                                    <w:div w:id="1179125986">
                                      <w:marLeft w:val="0"/>
                                      <w:marRight w:val="0"/>
                                      <w:marTop w:val="30"/>
                                      <w:marBottom w:val="0"/>
                                      <w:divBdr>
                                        <w:top w:val="none" w:sz="0" w:space="0" w:color="auto"/>
                                        <w:left w:val="none" w:sz="0" w:space="0" w:color="auto"/>
                                        <w:bottom w:val="none" w:sz="0" w:space="0" w:color="auto"/>
                                        <w:right w:val="none" w:sz="0" w:space="0" w:color="auto"/>
                                      </w:divBdr>
                                    </w:div>
                                    <w:div w:id="261492230">
                                      <w:marLeft w:val="0"/>
                                      <w:marRight w:val="0"/>
                                      <w:marTop w:val="30"/>
                                      <w:marBottom w:val="0"/>
                                      <w:divBdr>
                                        <w:top w:val="none" w:sz="0" w:space="0" w:color="auto"/>
                                        <w:left w:val="none" w:sz="0" w:space="0" w:color="auto"/>
                                        <w:bottom w:val="none" w:sz="0" w:space="0" w:color="auto"/>
                                        <w:right w:val="none" w:sz="0" w:space="0" w:color="auto"/>
                                      </w:divBdr>
                                      <w:divsChild>
                                        <w:div w:id="1324167138">
                                          <w:marLeft w:val="0"/>
                                          <w:marRight w:val="0"/>
                                          <w:marTop w:val="0"/>
                                          <w:marBottom w:val="0"/>
                                          <w:divBdr>
                                            <w:top w:val="none" w:sz="0" w:space="0" w:color="auto"/>
                                            <w:left w:val="none" w:sz="0" w:space="0" w:color="auto"/>
                                            <w:bottom w:val="none" w:sz="0" w:space="0" w:color="auto"/>
                                            <w:right w:val="none" w:sz="0" w:space="0" w:color="auto"/>
                                          </w:divBdr>
                                        </w:div>
                                      </w:divsChild>
                                    </w:div>
                                    <w:div w:id="126819701">
                                      <w:marLeft w:val="0"/>
                                      <w:marRight w:val="0"/>
                                      <w:marTop w:val="30"/>
                                      <w:marBottom w:val="0"/>
                                      <w:divBdr>
                                        <w:top w:val="none" w:sz="0" w:space="0" w:color="auto"/>
                                        <w:left w:val="none" w:sz="0" w:space="0" w:color="auto"/>
                                        <w:bottom w:val="none" w:sz="0" w:space="0" w:color="auto"/>
                                        <w:right w:val="none" w:sz="0" w:space="0" w:color="auto"/>
                                      </w:divBdr>
                                    </w:div>
                                    <w:div w:id="751052032">
                                      <w:marLeft w:val="0"/>
                                      <w:marRight w:val="0"/>
                                      <w:marTop w:val="30"/>
                                      <w:marBottom w:val="0"/>
                                      <w:divBdr>
                                        <w:top w:val="none" w:sz="0" w:space="0" w:color="auto"/>
                                        <w:left w:val="none" w:sz="0" w:space="0" w:color="auto"/>
                                        <w:bottom w:val="none" w:sz="0" w:space="0" w:color="auto"/>
                                        <w:right w:val="none" w:sz="0" w:space="0" w:color="auto"/>
                                      </w:divBdr>
                                    </w:div>
                                    <w:div w:id="318652773">
                                      <w:marLeft w:val="0"/>
                                      <w:marRight w:val="0"/>
                                      <w:marTop w:val="30"/>
                                      <w:marBottom w:val="0"/>
                                      <w:divBdr>
                                        <w:top w:val="none" w:sz="0" w:space="0" w:color="auto"/>
                                        <w:left w:val="none" w:sz="0" w:space="0" w:color="auto"/>
                                        <w:bottom w:val="none" w:sz="0" w:space="0" w:color="auto"/>
                                        <w:right w:val="none" w:sz="0" w:space="0" w:color="auto"/>
                                      </w:divBdr>
                                    </w:div>
                                    <w:div w:id="1265722608">
                                      <w:marLeft w:val="0"/>
                                      <w:marRight w:val="0"/>
                                      <w:marTop w:val="30"/>
                                      <w:marBottom w:val="0"/>
                                      <w:divBdr>
                                        <w:top w:val="none" w:sz="0" w:space="0" w:color="auto"/>
                                        <w:left w:val="none" w:sz="0" w:space="0" w:color="auto"/>
                                        <w:bottom w:val="none" w:sz="0" w:space="0" w:color="auto"/>
                                        <w:right w:val="none" w:sz="0" w:space="0" w:color="auto"/>
                                      </w:divBdr>
                                    </w:div>
                                    <w:div w:id="632826524">
                                      <w:marLeft w:val="0"/>
                                      <w:marRight w:val="0"/>
                                      <w:marTop w:val="30"/>
                                      <w:marBottom w:val="0"/>
                                      <w:divBdr>
                                        <w:top w:val="none" w:sz="0" w:space="0" w:color="auto"/>
                                        <w:left w:val="none" w:sz="0" w:space="0" w:color="auto"/>
                                        <w:bottom w:val="none" w:sz="0" w:space="0" w:color="auto"/>
                                        <w:right w:val="none" w:sz="0" w:space="0" w:color="auto"/>
                                      </w:divBdr>
                                      <w:divsChild>
                                        <w:div w:id="201067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3045096">
      <w:bodyDiv w:val="1"/>
      <w:marLeft w:val="0"/>
      <w:marRight w:val="0"/>
      <w:marTop w:val="0"/>
      <w:marBottom w:val="0"/>
      <w:divBdr>
        <w:top w:val="none" w:sz="0" w:space="0" w:color="auto"/>
        <w:left w:val="none" w:sz="0" w:space="0" w:color="auto"/>
        <w:bottom w:val="none" w:sz="0" w:space="0" w:color="auto"/>
        <w:right w:val="none" w:sz="0" w:space="0" w:color="auto"/>
      </w:divBdr>
    </w:div>
    <w:div w:id="2004157845">
      <w:bodyDiv w:val="1"/>
      <w:marLeft w:val="0"/>
      <w:marRight w:val="0"/>
      <w:marTop w:val="0"/>
      <w:marBottom w:val="0"/>
      <w:divBdr>
        <w:top w:val="none" w:sz="0" w:space="0" w:color="auto"/>
        <w:left w:val="none" w:sz="0" w:space="0" w:color="auto"/>
        <w:bottom w:val="none" w:sz="0" w:space="0" w:color="auto"/>
        <w:right w:val="none" w:sz="0" w:space="0" w:color="auto"/>
      </w:divBdr>
    </w:div>
    <w:div w:id="2004309123">
      <w:bodyDiv w:val="1"/>
      <w:marLeft w:val="0"/>
      <w:marRight w:val="0"/>
      <w:marTop w:val="0"/>
      <w:marBottom w:val="0"/>
      <w:divBdr>
        <w:top w:val="none" w:sz="0" w:space="0" w:color="auto"/>
        <w:left w:val="none" w:sz="0" w:space="0" w:color="auto"/>
        <w:bottom w:val="none" w:sz="0" w:space="0" w:color="auto"/>
        <w:right w:val="none" w:sz="0" w:space="0" w:color="auto"/>
      </w:divBdr>
      <w:divsChild>
        <w:div w:id="1365986329">
          <w:marLeft w:val="0"/>
          <w:marRight w:val="0"/>
          <w:marTop w:val="0"/>
          <w:marBottom w:val="0"/>
          <w:divBdr>
            <w:top w:val="none" w:sz="0" w:space="0" w:color="auto"/>
            <w:left w:val="none" w:sz="0" w:space="0" w:color="auto"/>
            <w:bottom w:val="none" w:sz="0" w:space="0" w:color="auto"/>
            <w:right w:val="none" w:sz="0" w:space="0" w:color="auto"/>
          </w:divBdr>
          <w:divsChild>
            <w:div w:id="1666083242">
              <w:marLeft w:val="0"/>
              <w:marRight w:val="0"/>
              <w:marTop w:val="0"/>
              <w:marBottom w:val="0"/>
              <w:divBdr>
                <w:top w:val="none" w:sz="0" w:space="0" w:color="auto"/>
                <w:left w:val="none" w:sz="0" w:space="0" w:color="auto"/>
                <w:bottom w:val="none" w:sz="0" w:space="0" w:color="auto"/>
                <w:right w:val="none" w:sz="0" w:space="0" w:color="auto"/>
              </w:divBdr>
              <w:divsChild>
                <w:div w:id="2024477897">
                  <w:marLeft w:val="0"/>
                  <w:marRight w:val="0"/>
                  <w:marTop w:val="0"/>
                  <w:marBottom w:val="0"/>
                  <w:divBdr>
                    <w:top w:val="none" w:sz="0" w:space="0" w:color="auto"/>
                    <w:left w:val="none" w:sz="0" w:space="0" w:color="auto"/>
                    <w:bottom w:val="none" w:sz="0" w:space="0" w:color="auto"/>
                    <w:right w:val="none" w:sz="0" w:space="0" w:color="auto"/>
                  </w:divBdr>
                  <w:divsChild>
                    <w:div w:id="1733306834">
                      <w:marLeft w:val="0"/>
                      <w:marRight w:val="0"/>
                      <w:marTop w:val="0"/>
                      <w:marBottom w:val="0"/>
                      <w:divBdr>
                        <w:top w:val="none" w:sz="0" w:space="0" w:color="auto"/>
                        <w:left w:val="none" w:sz="0" w:space="0" w:color="auto"/>
                        <w:bottom w:val="none" w:sz="0" w:space="0" w:color="auto"/>
                        <w:right w:val="none" w:sz="0" w:space="0" w:color="auto"/>
                      </w:divBdr>
                      <w:divsChild>
                        <w:div w:id="72093937">
                          <w:marLeft w:val="0"/>
                          <w:marRight w:val="0"/>
                          <w:marTop w:val="0"/>
                          <w:marBottom w:val="0"/>
                          <w:divBdr>
                            <w:top w:val="none" w:sz="0" w:space="0" w:color="auto"/>
                            <w:left w:val="none" w:sz="0" w:space="0" w:color="auto"/>
                            <w:bottom w:val="none" w:sz="0" w:space="0" w:color="auto"/>
                            <w:right w:val="none" w:sz="0" w:space="0" w:color="auto"/>
                          </w:divBdr>
                        </w:div>
                        <w:div w:id="1134713821">
                          <w:marLeft w:val="0"/>
                          <w:marRight w:val="0"/>
                          <w:marTop w:val="0"/>
                          <w:marBottom w:val="0"/>
                          <w:divBdr>
                            <w:top w:val="none" w:sz="0" w:space="0" w:color="auto"/>
                            <w:left w:val="none" w:sz="0" w:space="0" w:color="auto"/>
                            <w:bottom w:val="none" w:sz="0" w:space="0" w:color="auto"/>
                            <w:right w:val="none" w:sz="0" w:space="0" w:color="auto"/>
                          </w:divBdr>
                        </w:div>
                        <w:div w:id="1156411206">
                          <w:marLeft w:val="0"/>
                          <w:marRight w:val="0"/>
                          <w:marTop w:val="0"/>
                          <w:marBottom w:val="0"/>
                          <w:divBdr>
                            <w:top w:val="none" w:sz="0" w:space="0" w:color="auto"/>
                            <w:left w:val="none" w:sz="0" w:space="0" w:color="auto"/>
                            <w:bottom w:val="none" w:sz="0" w:space="0" w:color="auto"/>
                            <w:right w:val="none" w:sz="0" w:space="0" w:color="auto"/>
                          </w:divBdr>
                        </w:div>
                        <w:div w:id="178456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319519">
      <w:bodyDiv w:val="1"/>
      <w:marLeft w:val="0"/>
      <w:marRight w:val="0"/>
      <w:marTop w:val="0"/>
      <w:marBottom w:val="0"/>
      <w:divBdr>
        <w:top w:val="none" w:sz="0" w:space="0" w:color="auto"/>
        <w:left w:val="none" w:sz="0" w:space="0" w:color="auto"/>
        <w:bottom w:val="none" w:sz="0" w:space="0" w:color="auto"/>
        <w:right w:val="none" w:sz="0" w:space="0" w:color="auto"/>
      </w:divBdr>
    </w:div>
    <w:div w:id="2007316098">
      <w:bodyDiv w:val="1"/>
      <w:marLeft w:val="0"/>
      <w:marRight w:val="0"/>
      <w:marTop w:val="0"/>
      <w:marBottom w:val="0"/>
      <w:divBdr>
        <w:top w:val="none" w:sz="0" w:space="0" w:color="auto"/>
        <w:left w:val="none" w:sz="0" w:space="0" w:color="auto"/>
        <w:bottom w:val="none" w:sz="0" w:space="0" w:color="auto"/>
        <w:right w:val="none" w:sz="0" w:space="0" w:color="auto"/>
      </w:divBdr>
      <w:divsChild>
        <w:div w:id="2036807557">
          <w:marLeft w:val="0"/>
          <w:marRight w:val="0"/>
          <w:marTop w:val="0"/>
          <w:marBottom w:val="0"/>
          <w:divBdr>
            <w:top w:val="none" w:sz="0" w:space="0" w:color="auto"/>
            <w:left w:val="none" w:sz="0" w:space="0" w:color="auto"/>
            <w:bottom w:val="none" w:sz="0" w:space="0" w:color="auto"/>
            <w:right w:val="none" w:sz="0" w:space="0" w:color="auto"/>
          </w:divBdr>
          <w:divsChild>
            <w:div w:id="1409771607">
              <w:marLeft w:val="0"/>
              <w:marRight w:val="0"/>
              <w:marTop w:val="0"/>
              <w:marBottom w:val="0"/>
              <w:divBdr>
                <w:top w:val="none" w:sz="0" w:space="0" w:color="auto"/>
                <w:left w:val="none" w:sz="0" w:space="0" w:color="auto"/>
                <w:bottom w:val="none" w:sz="0" w:space="0" w:color="auto"/>
                <w:right w:val="none" w:sz="0" w:space="0" w:color="auto"/>
              </w:divBdr>
              <w:divsChild>
                <w:div w:id="1257981245">
                  <w:marLeft w:val="0"/>
                  <w:marRight w:val="0"/>
                  <w:marTop w:val="100"/>
                  <w:marBottom w:val="0"/>
                  <w:divBdr>
                    <w:top w:val="none" w:sz="0" w:space="0" w:color="auto"/>
                    <w:left w:val="none" w:sz="0" w:space="0" w:color="auto"/>
                    <w:bottom w:val="none" w:sz="0" w:space="0" w:color="auto"/>
                    <w:right w:val="none" w:sz="0" w:space="0" w:color="auto"/>
                  </w:divBdr>
                  <w:divsChild>
                    <w:div w:id="2027754896">
                      <w:marLeft w:val="0"/>
                      <w:marRight w:val="113"/>
                      <w:marTop w:val="0"/>
                      <w:marBottom w:val="0"/>
                      <w:divBdr>
                        <w:top w:val="none" w:sz="0" w:space="0" w:color="auto"/>
                        <w:left w:val="none" w:sz="0" w:space="0" w:color="auto"/>
                        <w:bottom w:val="none" w:sz="0" w:space="0" w:color="auto"/>
                        <w:right w:val="none" w:sz="0" w:space="0" w:color="auto"/>
                      </w:divBdr>
                      <w:divsChild>
                        <w:div w:id="1438477426">
                          <w:marLeft w:val="0"/>
                          <w:marRight w:val="0"/>
                          <w:marTop w:val="0"/>
                          <w:marBottom w:val="67"/>
                          <w:divBdr>
                            <w:top w:val="none" w:sz="0" w:space="0" w:color="auto"/>
                            <w:left w:val="none" w:sz="0" w:space="0" w:color="auto"/>
                            <w:bottom w:val="none" w:sz="0" w:space="0" w:color="auto"/>
                            <w:right w:val="none" w:sz="0" w:space="0" w:color="auto"/>
                          </w:divBdr>
                          <w:divsChild>
                            <w:div w:id="1375500435">
                              <w:marLeft w:val="0"/>
                              <w:marRight w:val="0"/>
                              <w:marTop w:val="0"/>
                              <w:marBottom w:val="0"/>
                              <w:divBdr>
                                <w:top w:val="none" w:sz="0" w:space="0" w:color="auto"/>
                                <w:left w:val="none" w:sz="0" w:space="0" w:color="auto"/>
                                <w:bottom w:val="none" w:sz="0" w:space="0" w:color="auto"/>
                                <w:right w:val="none" w:sz="0" w:space="0" w:color="auto"/>
                              </w:divBdr>
                              <w:divsChild>
                                <w:div w:id="1981841089">
                                  <w:marLeft w:val="0"/>
                                  <w:marRight w:val="0"/>
                                  <w:marTop w:val="0"/>
                                  <w:marBottom w:val="0"/>
                                  <w:divBdr>
                                    <w:top w:val="none" w:sz="0" w:space="0" w:color="auto"/>
                                    <w:left w:val="none" w:sz="0" w:space="0" w:color="auto"/>
                                    <w:bottom w:val="none" w:sz="0" w:space="0" w:color="auto"/>
                                    <w:right w:val="none" w:sz="0" w:space="0" w:color="auto"/>
                                  </w:divBdr>
                                  <w:divsChild>
                                    <w:div w:id="1045640933">
                                      <w:marLeft w:val="0"/>
                                      <w:marRight w:val="0"/>
                                      <w:marTop w:val="0"/>
                                      <w:marBottom w:val="0"/>
                                      <w:divBdr>
                                        <w:top w:val="none" w:sz="0" w:space="0" w:color="auto"/>
                                        <w:left w:val="none" w:sz="0" w:space="0" w:color="auto"/>
                                        <w:bottom w:val="none" w:sz="0" w:space="0" w:color="auto"/>
                                        <w:right w:val="none" w:sz="0" w:space="0" w:color="auto"/>
                                      </w:divBdr>
                                      <w:divsChild>
                                        <w:div w:id="341859032">
                                          <w:marLeft w:val="0"/>
                                          <w:marRight w:val="0"/>
                                          <w:marTop w:val="0"/>
                                          <w:marBottom w:val="0"/>
                                          <w:divBdr>
                                            <w:top w:val="none" w:sz="0" w:space="0" w:color="auto"/>
                                            <w:left w:val="none" w:sz="0" w:space="0" w:color="auto"/>
                                            <w:bottom w:val="none" w:sz="0" w:space="0" w:color="auto"/>
                                            <w:right w:val="none" w:sz="0" w:space="0" w:color="auto"/>
                                          </w:divBdr>
                                          <w:divsChild>
                                            <w:div w:id="12845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7853529">
      <w:bodyDiv w:val="1"/>
      <w:marLeft w:val="0"/>
      <w:marRight w:val="0"/>
      <w:marTop w:val="0"/>
      <w:marBottom w:val="0"/>
      <w:divBdr>
        <w:top w:val="none" w:sz="0" w:space="0" w:color="auto"/>
        <w:left w:val="none" w:sz="0" w:space="0" w:color="auto"/>
        <w:bottom w:val="none" w:sz="0" w:space="0" w:color="auto"/>
        <w:right w:val="none" w:sz="0" w:space="0" w:color="auto"/>
      </w:divBdr>
      <w:divsChild>
        <w:div w:id="2052685045">
          <w:marLeft w:val="0"/>
          <w:marRight w:val="0"/>
          <w:marTop w:val="0"/>
          <w:marBottom w:val="0"/>
          <w:divBdr>
            <w:top w:val="none" w:sz="0" w:space="0" w:color="auto"/>
            <w:left w:val="none" w:sz="0" w:space="0" w:color="auto"/>
            <w:bottom w:val="none" w:sz="0" w:space="0" w:color="auto"/>
            <w:right w:val="none" w:sz="0" w:space="0" w:color="auto"/>
          </w:divBdr>
          <w:divsChild>
            <w:div w:id="243758281">
              <w:marLeft w:val="0"/>
              <w:marRight w:val="0"/>
              <w:marTop w:val="0"/>
              <w:marBottom w:val="0"/>
              <w:divBdr>
                <w:top w:val="none" w:sz="0" w:space="0" w:color="auto"/>
                <w:left w:val="none" w:sz="0" w:space="0" w:color="auto"/>
                <w:bottom w:val="none" w:sz="0" w:space="0" w:color="auto"/>
                <w:right w:val="none" w:sz="0" w:space="0" w:color="auto"/>
              </w:divBdr>
              <w:divsChild>
                <w:div w:id="1505977802">
                  <w:marLeft w:val="0"/>
                  <w:marRight w:val="0"/>
                  <w:marTop w:val="0"/>
                  <w:marBottom w:val="0"/>
                  <w:divBdr>
                    <w:top w:val="none" w:sz="0" w:space="0" w:color="auto"/>
                    <w:left w:val="none" w:sz="0" w:space="0" w:color="auto"/>
                    <w:bottom w:val="none" w:sz="0" w:space="0" w:color="auto"/>
                    <w:right w:val="none" w:sz="0" w:space="0" w:color="auto"/>
                  </w:divBdr>
                  <w:divsChild>
                    <w:div w:id="140051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68314">
      <w:bodyDiv w:val="1"/>
      <w:marLeft w:val="0"/>
      <w:marRight w:val="0"/>
      <w:marTop w:val="0"/>
      <w:marBottom w:val="0"/>
      <w:divBdr>
        <w:top w:val="none" w:sz="0" w:space="0" w:color="auto"/>
        <w:left w:val="none" w:sz="0" w:space="0" w:color="auto"/>
        <w:bottom w:val="none" w:sz="0" w:space="0" w:color="auto"/>
        <w:right w:val="none" w:sz="0" w:space="0" w:color="auto"/>
      </w:divBdr>
    </w:div>
    <w:div w:id="2012951083">
      <w:bodyDiv w:val="1"/>
      <w:marLeft w:val="0"/>
      <w:marRight w:val="0"/>
      <w:marTop w:val="0"/>
      <w:marBottom w:val="0"/>
      <w:divBdr>
        <w:top w:val="none" w:sz="0" w:space="0" w:color="auto"/>
        <w:left w:val="none" w:sz="0" w:space="0" w:color="auto"/>
        <w:bottom w:val="none" w:sz="0" w:space="0" w:color="auto"/>
        <w:right w:val="none" w:sz="0" w:space="0" w:color="auto"/>
      </w:divBdr>
    </w:div>
    <w:div w:id="2014451667">
      <w:bodyDiv w:val="1"/>
      <w:marLeft w:val="0"/>
      <w:marRight w:val="0"/>
      <w:marTop w:val="0"/>
      <w:marBottom w:val="0"/>
      <w:divBdr>
        <w:top w:val="none" w:sz="0" w:space="0" w:color="auto"/>
        <w:left w:val="none" w:sz="0" w:space="0" w:color="auto"/>
        <w:bottom w:val="none" w:sz="0" w:space="0" w:color="auto"/>
        <w:right w:val="none" w:sz="0" w:space="0" w:color="auto"/>
      </w:divBdr>
    </w:div>
    <w:div w:id="2017731165">
      <w:bodyDiv w:val="1"/>
      <w:marLeft w:val="0"/>
      <w:marRight w:val="0"/>
      <w:marTop w:val="0"/>
      <w:marBottom w:val="0"/>
      <w:divBdr>
        <w:top w:val="none" w:sz="0" w:space="0" w:color="auto"/>
        <w:left w:val="none" w:sz="0" w:space="0" w:color="auto"/>
        <w:bottom w:val="none" w:sz="0" w:space="0" w:color="auto"/>
        <w:right w:val="none" w:sz="0" w:space="0" w:color="auto"/>
      </w:divBdr>
    </w:div>
    <w:div w:id="2018340264">
      <w:bodyDiv w:val="1"/>
      <w:marLeft w:val="0"/>
      <w:marRight w:val="0"/>
      <w:marTop w:val="0"/>
      <w:marBottom w:val="0"/>
      <w:divBdr>
        <w:top w:val="none" w:sz="0" w:space="0" w:color="auto"/>
        <w:left w:val="none" w:sz="0" w:space="0" w:color="auto"/>
        <w:bottom w:val="none" w:sz="0" w:space="0" w:color="auto"/>
        <w:right w:val="none" w:sz="0" w:space="0" w:color="auto"/>
      </w:divBdr>
      <w:divsChild>
        <w:div w:id="797989387">
          <w:marLeft w:val="0"/>
          <w:marRight w:val="0"/>
          <w:marTop w:val="0"/>
          <w:marBottom w:val="0"/>
          <w:divBdr>
            <w:top w:val="none" w:sz="0" w:space="0" w:color="auto"/>
            <w:left w:val="none" w:sz="0" w:space="0" w:color="auto"/>
            <w:bottom w:val="none" w:sz="0" w:space="0" w:color="auto"/>
            <w:right w:val="none" w:sz="0" w:space="0" w:color="auto"/>
          </w:divBdr>
          <w:divsChild>
            <w:div w:id="2071996990">
              <w:marLeft w:val="0"/>
              <w:marRight w:val="0"/>
              <w:marTop w:val="0"/>
              <w:marBottom w:val="0"/>
              <w:divBdr>
                <w:top w:val="none" w:sz="0" w:space="0" w:color="auto"/>
                <w:left w:val="none" w:sz="0" w:space="0" w:color="auto"/>
                <w:bottom w:val="none" w:sz="0" w:space="0" w:color="auto"/>
                <w:right w:val="none" w:sz="0" w:space="0" w:color="auto"/>
              </w:divBdr>
              <w:divsChild>
                <w:div w:id="603466898">
                  <w:marLeft w:val="0"/>
                  <w:marRight w:val="0"/>
                  <w:marTop w:val="0"/>
                  <w:marBottom w:val="0"/>
                  <w:divBdr>
                    <w:top w:val="none" w:sz="0" w:space="0" w:color="auto"/>
                    <w:left w:val="none" w:sz="0" w:space="0" w:color="auto"/>
                    <w:bottom w:val="none" w:sz="0" w:space="0" w:color="auto"/>
                    <w:right w:val="none" w:sz="0" w:space="0" w:color="auto"/>
                  </w:divBdr>
                  <w:divsChild>
                    <w:div w:id="119835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111486">
      <w:bodyDiv w:val="1"/>
      <w:marLeft w:val="0"/>
      <w:marRight w:val="0"/>
      <w:marTop w:val="0"/>
      <w:marBottom w:val="0"/>
      <w:divBdr>
        <w:top w:val="none" w:sz="0" w:space="0" w:color="auto"/>
        <w:left w:val="none" w:sz="0" w:space="0" w:color="auto"/>
        <w:bottom w:val="none" w:sz="0" w:space="0" w:color="auto"/>
        <w:right w:val="none" w:sz="0" w:space="0" w:color="auto"/>
      </w:divBdr>
    </w:div>
    <w:div w:id="2019114067">
      <w:bodyDiv w:val="1"/>
      <w:marLeft w:val="0"/>
      <w:marRight w:val="0"/>
      <w:marTop w:val="0"/>
      <w:marBottom w:val="0"/>
      <w:divBdr>
        <w:top w:val="none" w:sz="0" w:space="0" w:color="auto"/>
        <w:left w:val="none" w:sz="0" w:space="0" w:color="auto"/>
        <w:bottom w:val="none" w:sz="0" w:space="0" w:color="auto"/>
        <w:right w:val="none" w:sz="0" w:space="0" w:color="auto"/>
      </w:divBdr>
    </w:div>
    <w:div w:id="2020036515">
      <w:bodyDiv w:val="1"/>
      <w:marLeft w:val="0"/>
      <w:marRight w:val="0"/>
      <w:marTop w:val="0"/>
      <w:marBottom w:val="0"/>
      <w:divBdr>
        <w:top w:val="none" w:sz="0" w:space="0" w:color="auto"/>
        <w:left w:val="none" w:sz="0" w:space="0" w:color="auto"/>
        <w:bottom w:val="none" w:sz="0" w:space="0" w:color="auto"/>
        <w:right w:val="none" w:sz="0" w:space="0" w:color="auto"/>
      </w:divBdr>
    </w:div>
    <w:div w:id="2021002527">
      <w:bodyDiv w:val="1"/>
      <w:marLeft w:val="0"/>
      <w:marRight w:val="0"/>
      <w:marTop w:val="0"/>
      <w:marBottom w:val="0"/>
      <w:divBdr>
        <w:top w:val="none" w:sz="0" w:space="0" w:color="auto"/>
        <w:left w:val="none" w:sz="0" w:space="0" w:color="auto"/>
        <w:bottom w:val="none" w:sz="0" w:space="0" w:color="auto"/>
        <w:right w:val="none" w:sz="0" w:space="0" w:color="auto"/>
      </w:divBdr>
    </w:div>
    <w:div w:id="2021081901">
      <w:bodyDiv w:val="1"/>
      <w:marLeft w:val="0"/>
      <w:marRight w:val="0"/>
      <w:marTop w:val="0"/>
      <w:marBottom w:val="0"/>
      <w:divBdr>
        <w:top w:val="none" w:sz="0" w:space="0" w:color="auto"/>
        <w:left w:val="none" w:sz="0" w:space="0" w:color="auto"/>
        <w:bottom w:val="none" w:sz="0" w:space="0" w:color="auto"/>
        <w:right w:val="none" w:sz="0" w:space="0" w:color="auto"/>
      </w:divBdr>
      <w:divsChild>
        <w:div w:id="279655904">
          <w:marLeft w:val="0"/>
          <w:marRight w:val="0"/>
          <w:marTop w:val="0"/>
          <w:marBottom w:val="0"/>
          <w:divBdr>
            <w:top w:val="none" w:sz="0" w:space="0" w:color="auto"/>
            <w:left w:val="none" w:sz="0" w:space="0" w:color="auto"/>
            <w:bottom w:val="none" w:sz="0" w:space="0" w:color="auto"/>
            <w:right w:val="none" w:sz="0" w:space="0" w:color="auto"/>
          </w:divBdr>
          <w:divsChild>
            <w:div w:id="1563785879">
              <w:marLeft w:val="0"/>
              <w:marRight w:val="0"/>
              <w:marTop w:val="0"/>
              <w:marBottom w:val="0"/>
              <w:divBdr>
                <w:top w:val="none" w:sz="0" w:space="0" w:color="auto"/>
                <w:left w:val="none" w:sz="0" w:space="0" w:color="auto"/>
                <w:bottom w:val="none" w:sz="0" w:space="0" w:color="auto"/>
                <w:right w:val="none" w:sz="0" w:space="0" w:color="auto"/>
              </w:divBdr>
              <w:divsChild>
                <w:div w:id="778842081">
                  <w:marLeft w:val="0"/>
                  <w:marRight w:val="0"/>
                  <w:marTop w:val="0"/>
                  <w:marBottom w:val="0"/>
                  <w:divBdr>
                    <w:top w:val="none" w:sz="0" w:space="0" w:color="auto"/>
                    <w:left w:val="none" w:sz="0" w:space="0" w:color="auto"/>
                    <w:bottom w:val="none" w:sz="0" w:space="0" w:color="auto"/>
                    <w:right w:val="none" w:sz="0" w:space="0" w:color="auto"/>
                  </w:divBdr>
                  <w:divsChild>
                    <w:div w:id="820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548755">
      <w:bodyDiv w:val="1"/>
      <w:marLeft w:val="0"/>
      <w:marRight w:val="0"/>
      <w:marTop w:val="0"/>
      <w:marBottom w:val="0"/>
      <w:divBdr>
        <w:top w:val="none" w:sz="0" w:space="0" w:color="auto"/>
        <w:left w:val="none" w:sz="0" w:space="0" w:color="auto"/>
        <w:bottom w:val="none" w:sz="0" w:space="0" w:color="auto"/>
        <w:right w:val="none" w:sz="0" w:space="0" w:color="auto"/>
      </w:divBdr>
    </w:div>
    <w:div w:id="2027317738">
      <w:bodyDiv w:val="1"/>
      <w:marLeft w:val="0"/>
      <w:marRight w:val="0"/>
      <w:marTop w:val="0"/>
      <w:marBottom w:val="0"/>
      <w:divBdr>
        <w:top w:val="none" w:sz="0" w:space="0" w:color="auto"/>
        <w:left w:val="none" w:sz="0" w:space="0" w:color="auto"/>
        <w:bottom w:val="none" w:sz="0" w:space="0" w:color="auto"/>
        <w:right w:val="none" w:sz="0" w:space="0" w:color="auto"/>
      </w:divBdr>
    </w:div>
    <w:div w:id="2027444831">
      <w:bodyDiv w:val="1"/>
      <w:marLeft w:val="0"/>
      <w:marRight w:val="0"/>
      <w:marTop w:val="0"/>
      <w:marBottom w:val="0"/>
      <w:divBdr>
        <w:top w:val="none" w:sz="0" w:space="0" w:color="auto"/>
        <w:left w:val="none" w:sz="0" w:space="0" w:color="auto"/>
        <w:bottom w:val="none" w:sz="0" w:space="0" w:color="auto"/>
        <w:right w:val="none" w:sz="0" w:space="0" w:color="auto"/>
      </w:divBdr>
      <w:divsChild>
        <w:div w:id="777483767">
          <w:marLeft w:val="0"/>
          <w:marRight w:val="0"/>
          <w:marTop w:val="0"/>
          <w:marBottom w:val="0"/>
          <w:divBdr>
            <w:top w:val="none" w:sz="0" w:space="0" w:color="auto"/>
            <w:left w:val="none" w:sz="0" w:space="0" w:color="auto"/>
            <w:bottom w:val="none" w:sz="0" w:space="0" w:color="auto"/>
            <w:right w:val="none" w:sz="0" w:space="0" w:color="auto"/>
          </w:divBdr>
        </w:div>
        <w:div w:id="855071160">
          <w:marLeft w:val="0"/>
          <w:marRight w:val="0"/>
          <w:marTop w:val="0"/>
          <w:marBottom w:val="0"/>
          <w:divBdr>
            <w:top w:val="none" w:sz="0" w:space="0" w:color="auto"/>
            <w:left w:val="none" w:sz="0" w:space="0" w:color="auto"/>
            <w:bottom w:val="none" w:sz="0" w:space="0" w:color="auto"/>
            <w:right w:val="none" w:sz="0" w:space="0" w:color="auto"/>
          </w:divBdr>
        </w:div>
      </w:divsChild>
    </w:div>
    <w:div w:id="2027707596">
      <w:bodyDiv w:val="1"/>
      <w:marLeft w:val="0"/>
      <w:marRight w:val="0"/>
      <w:marTop w:val="0"/>
      <w:marBottom w:val="0"/>
      <w:divBdr>
        <w:top w:val="none" w:sz="0" w:space="0" w:color="auto"/>
        <w:left w:val="none" w:sz="0" w:space="0" w:color="auto"/>
        <w:bottom w:val="none" w:sz="0" w:space="0" w:color="auto"/>
        <w:right w:val="none" w:sz="0" w:space="0" w:color="auto"/>
      </w:divBdr>
    </w:div>
    <w:div w:id="2029597818">
      <w:bodyDiv w:val="1"/>
      <w:marLeft w:val="0"/>
      <w:marRight w:val="0"/>
      <w:marTop w:val="0"/>
      <w:marBottom w:val="0"/>
      <w:divBdr>
        <w:top w:val="none" w:sz="0" w:space="0" w:color="auto"/>
        <w:left w:val="none" w:sz="0" w:space="0" w:color="auto"/>
        <w:bottom w:val="none" w:sz="0" w:space="0" w:color="auto"/>
        <w:right w:val="none" w:sz="0" w:space="0" w:color="auto"/>
      </w:divBdr>
    </w:div>
    <w:div w:id="2029789149">
      <w:bodyDiv w:val="1"/>
      <w:marLeft w:val="0"/>
      <w:marRight w:val="0"/>
      <w:marTop w:val="0"/>
      <w:marBottom w:val="0"/>
      <w:divBdr>
        <w:top w:val="none" w:sz="0" w:space="0" w:color="auto"/>
        <w:left w:val="none" w:sz="0" w:space="0" w:color="auto"/>
        <w:bottom w:val="none" w:sz="0" w:space="0" w:color="auto"/>
        <w:right w:val="none" w:sz="0" w:space="0" w:color="auto"/>
      </w:divBdr>
      <w:divsChild>
        <w:div w:id="1510605383">
          <w:marLeft w:val="0"/>
          <w:marRight w:val="0"/>
          <w:marTop w:val="0"/>
          <w:marBottom w:val="0"/>
          <w:divBdr>
            <w:top w:val="none" w:sz="0" w:space="0" w:color="auto"/>
            <w:left w:val="none" w:sz="0" w:space="0" w:color="auto"/>
            <w:bottom w:val="none" w:sz="0" w:space="0" w:color="auto"/>
            <w:right w:val="none" w:sz="0" w:space="0" w:color="auto"/>
          </w:divBdr>
          <w:divsChild>
            <w:div w:id="28848294">
              <w:marLeft w:val="0"/>
              <w:marRight w:val="0"/>
              <w:marTop w:val="0"/>
              <w:marBottom w:val="0"/>
              <w:divBdr>
                <w:top w:val="none" w:sz="0" w:space="0" w:color="auto"/>
                <w:left w:val="none" w:sz="0" w:space="0" w:color="auto"/>
                <w:bottom w:val="none" w:sz="0" w:space="0" w:color="auto"/>
                <w:right w:val="none" w:sz="0" w:space="0" w:color="auto"/>
              </w:divBdr>
              <w:divsChild>
                <w:div w:id="1771706720">
                  <w:marLeft w:val="0"/>
                  <w:marRight w:val="0"/>
                  <w:marTop w:val="0"/>
                  <w:marBottom w:val="0"/>
                  <w:divBdr>
                    <w:top w:val="none" w:sz="0" w:space="0" w:color="auto"/>
                    <w:left w:val="none" w:sz="0" w:space="0" w:color="auto"/>
                    <w:bottom w:val="none" w:sz="0" w:space="0" w:color="auto"/>
                    <w:right w:val="none" w:sz="0" w:space="0" w:color="auto"/>
                  </w:divBdr>
                  <w:divsChild>
                    <w:div w:id="437020784">
                      <w:marLeft w:val="0"/>
                      <w:marRight w:val="0"/>
                      <w:marTop w:val="13"/>
                      <w:marBottom w:val="0"/>
                      <w:divBdr>
                        <w:top w:val="none" w:sz="0" w:space="0" w:color="auto"/>
                        <w:left w:val="none" w:sz="0" w:space="0" w:color="auto"/>
                        <w:bottom w:val="none" w:sz="0" w:space="0" w:color="auto"/>
                        <w:right w:val="none" w:sz="0" w:space="0" w:color="auto"/>
                      </w:divBdr>
                    </w:div>
                    <w:div w:id="484396047">
                      <w:marLeft w:val="0"/>
                      <w:marRight w:val="0"/>
                      <w:marTop w:val="13"/>
                      <w:marBottom w:val="0"/>
                      <w:divBdr>
                        <w:top w:val="none" w:sz="0" w:space="0" w:color="auto"/>
                        <w:left w:val="none" w:sz="0" w:space="0" w:color="auto"/>
                        <w:bottom w:val="none" w:sz="0" w:space="0" w:color="auto"/>
                        <w:right w:val="none" w:sz="0" w:space="0" w:color="auto"/>
                      </w:divBdr>
                      <w:divsChild>
                        <w:div w:id="46690019">
                          <w:marLeft w:val="0"/>
                          <w:marRight w:val="0"/>
                          <w:marTop w:val="0"/>
                          <w:marBottom w:val="0"/>
                          <w:divBdr>
                            <w:top w:val="none" w:sz="0" w:space="0" w:color="auto"/>
                            <w:left w:val="none" w:sz="0" w:space="0" w:color="auto"/>
                            <w:bottom w:val="none" w:sz="0" w:space="0" w:color="auto"/>
                            <w:right w:val="none" w:sz="0" w:space="0" w:color="auto"/>
                          </w:divBdr>
                        </w:div>
                      </w:divsChild>
                    </w:div>
                    <w:div w:id="513543815">
                      <w:marLeft w:val="0"/>
                      <w:marRight w:val="0"/>
                      <w:marTop w:val="13"/>
                      <w:marBottom w:val="0"/>
                      <w:divBdr>
                        <w:top w:val="none" w:sz="0" w:space="0" w:color="auto"/>
                        <w:left w:val="none" w:sz="0" w:space="0" w:color="auto"/>
                        <w:bottom w:val="none" w:sz="0" w:space="0" w:color="auto"/>
                        <w:right w:val="none" w:sz="0" w:space="0" w:color="auto"/>
                      </w:divBdr>
                    </w:div>
                    <w:div w:id="855462141">
                      <w:marLeft w:val="0"/>
                      <w:marRight w:val="0"/>
                      <w:marTop w:val="13"/>
                      <w:marBottom w:val="0"/>
                      <w:divBdr>
                        <w:top w:val="none" w:sz="0" w:space="0" w:color="auto"/>
                        <w:left w:val="none" w:sz="0" w:space="0" w:color="auto"/>
                        <w:bottom w:val="none" w:sz="0" w:space="0" w:color="auto"/>
                        <w:right w:val="none" w:sz="0" w:space="0" w:color="auto"/>
                      </w:divBdr>
                    </w:div>
                    <w:div w:id="991250383">
                      <w:marLeft w:val="0"/>
                      <w:marRight w:val="0"/>
                      <w:marTop w:val="13"/>
                      <w:marBottom w:val="0"/>
                      <w:divBdr>
                        <w:top w:val="none" w:sz="0" w:space="0" w:color="auto"/>
                        <w:left w:val="none" w:sz="0" w:space="0" w:color="auto"/>
                        <w:bottom w:val="none" w:sz="0" w:space="0" w:color="auto"/>
                        <w:right w:val="none" w:sz="0" w:space="0" w:color="auto"/>
                      </w:divBdr>
                      <w:divsChild>
                        <w:div w:id="393546961">
                          <w:marLeft w:val="0"/>
                          <w:marRight w:val="0"/>
                          <w:marTop w:val="0"/>
                          <w:marBottom w:val="0"/>
                          <w:divBdr>
                            <w:top w:val="none" w:sz="0" w:space="0" w:color="auto"/>
                            <w:left w:val="none" w:sz="0" w:space="0" w:color="auto"/>
                            <w:bottom w:val="none" w:sz="0" w:space="0" w:color="auto"/>
                            <w:right w:val="none" w:sz="0" w:space="0" w:color="auto"/>
                          </w:divBdr>
                        </w:div>
                      </w:divsChild>
                    </w:div>
                    <w:div w:id="1391078811">
                      <w:marLeft w:val="0"/>
                      <w:marRight w:val="0"/>
                      <w:marTop w:val="13"/>
                      <w:marBottom w:val="0"/>
                      <w:divBdr>
                        <w:top w:val="none" w:sz="0" w:space="0" w:color="auto"/>
                        <w:left w:val="none" w:sz="0" w:space="0" w:color="auto"/>
                        <w:bottom w:val="none" w:sz="0" w:space="0" w:color="auto"/>
                        <w:right w:val="none" w:sz="0" w:space="0" w:color="auto"/>
                      </w:divBdr>
                      <w:divsChild>
                        <w:div w:id="868840635">
                          <w:marLeft w:val="0"/>
                          <w:marRight w:val="0"/>
                          <w:marTop w:val="0"/>
                          <w:marBottom w:val="0"/>
                          <w:divBdr>
                            <w:top w:val="none" w:sz="0" w:space="0" w:color="auto"/>
                            <w:left w:val="none" w:sz="0" w:space="0" w:color="auto"/>
                            <w:bottom w:val="none" w:sz="0" w:space="0" w:color="auto"/>
                            <w:right w:val="none" w:sz="0" w:space="0" w:color="auto"/>
                          </w:divBdr>
                        </w:div>
                      </w:divsChild>
                    </w:div>
                    <w:div w:id="1435631695">
                      <w:marLeft w:val="0"/>
                      <w:marRight w:val="0"/>
                      <w:marTop w:val="13"/>
                      <w:marBottom w:val="0"/>
                      <w:divBdr>
                        <w:top w:val="none" w:sz="0" w:space="0" w:color="auto"/>
                        <w:left w:val="none" w:sz="0" w:space="0" w:color="auto"/>
                        <w:bottom w:val="none" w:sz="0" w:space="0" w:color="auto"/>
                        <w:right w:val="none" w:sz="0" w:space="0" w:color="auto"/>
                      </w:divBdr>
                    </w:div>
                    <w:div w:id="1542286664">
                      <w:marLeft w:val="0"/>
                      <w:marRight w:val="0"/>
                      <w:marTop w:val="13"/>
                      <w:marBottom w:val="0"/>
                      <w:divBdr>
                        <w:top w:val="none" w:sz="0" w:space="0" w:color="auto"/>
                        <w:left w:val="none" w:sz="0" w:space="0" w:color="auto"/>
                        <w:bottom w:val="none" w:sz="0" w:space="0" w:color="auto"/>
                        <w:right w:val="none" w:sz="0" w:space="0" w:color="auto"/>
                      </w:divBdr>
                    </w:div>
                    <w:div w:id="1795051047">
                      <w:marLeft w:val="0"/>
                      <w:marRight w:val="0"/>
                      <w:marTop w:val="13"/>
                      <w:marBottom w:val="0"/>
                      <w:divBdr>
                        <w:top w:val="none" w:sz="0" w:space="0" w:color="auto"/>
                        <w:left w:val="none" w:sz="0" w:space="0" w:color="auto"/>
                        <w:bottom w:val="none" w:sz="0" w:space="0" w:color="auto"/>
                        <w:right w:val="none" w:sz="0" w:space="0" w:color="auto"/>
                      </w:divBdr>
                      <w:divsChild>
                        <w:div w:id="440537549">
                          <w:marLeft w:val="0"/>
                          <w:marRight w:val="0"/>
                          <w:marTop w:val="0"/>
                          <w:marBottom w:val="0"/>
                          <w:divBdr>
                            <w:top w:val="none" w:sz="0" w:space="0" w:color="auto"/>
                            <w:left w:val="none" w:sz="0" w:space="0" w:color="auto"/>
                            <w:bottom w:val="none" w:sz="0" w:space="0" w:color="auto"/>
                            <w:right w:val="none" w:sz="0" w:space="0" w:color="auto"/>
                          </w:divBdr>
                        </w:div>
                      </w:divsChild>
                    </w:div>
                    <w:div w:id="1863474257">
                      <w:marLeft w:val="0"/>
                      <w:marRight w:val="0"/>
                      <w:marTop w:val="47"/>
                      <w:marBottom w:val="0"/>
                      <w:divBdr>
                        <w:top w:val="none" w:sz="0" w:space="0" w:color="auto"/>
                        <w:left w:val="none" w:sz="0" w:space="0" w:color="auto"/>
                        <w:bottom w:val="none" w:sz="0" w:space="0" w:color="auto"/>
                        <w:right w:val="none" w:sz="0" w:space="0" w:color="auto"/>
                      </w:divBdr>
                      <w:divsChild>
                        <w:div w:id="2005470992">
                          <w:marLeft w:val="0"/>
                          <w:marRight w:val="0"/>
                          <w:marTop w:val="0"/>
                          <w:marBottom w:val="0"/>
                          <w:divBdr>
                            <w:top w:val="none" w:sz="0" w:space="0" w:color="auto"/>
                            <w:left w:val="none" w:sz="0" w:space="0" w:color="auto"/>
                            <w:bottom w:val="none" w:sz="0" w:space="0" w:color="auto"/>
                            <w:right w:val="none" w:sz="0" w:space="0" w:color="auto"/>
                          </w:divBdr>
                        </w:div>
                      </w:divsChild>
                    </w:div>
                    <w:div w:id="1986424983">
                      <w:marLeft w:val="0"/>
                      <w:marRight w:val="0"/>
                      <w:marTop w:val="13"/>
                      <w:marBottom w:val="0"/>
                      <w:divBdr>
                        <w:top w:val="none" w:sz="0" w:space="0" w:color="auto"/>
                        <w:left w:val="none" w:sz="0" w:space="0" w:color="auto"/>
                        <w:bottom w:val="none" w:sz="0" w:space="0" w:color="auto"/>
                        <w:right w:val="none" w:sz="0" w:space="0" w:color="auto"/>
                      </w:divBdr>
                    </w:div>
                    <w:div w:id="2058385941">
                      <w:marLeft w:val="0"/>
                      <w:marRight w:val="0"/>
                      <w:marTop w:val="13"/>
                      <w:marBottom w:val="0"/>
                      <w:divBdr>
                        <w:top w:val="none" w:sz="0" w:space="0" w:color="auto"/>
                        <w:left w:val="none" w:sz="0" w:space="0" w:color="auto"/>
                        <w:bottom w:val="none" w:sz="0" w:space="0" w:color="auto"/>
                        <w:right w:val="none" w:sz="0" w:space="0" w:color="auto"/>
                      </w:divBdr>
                    </w:div>
                    <w:div w:id="213242924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2030133590">
      <w:bodyDiv w:val="1"/>
      <w:marLeft w:val="0"/>
      <w:marRight w:val="0"/>
      <w:marTop w:val="0"/>
      <w:marBottom w:val="0"/>
      <w:divBdr>
        <w:top w:val="none" w:sz="0" w:space="0" w:color="auto"/>
        <w:left w:val="none" w:sz="0" w:space="0" w:color="auto"/>
        <w:bottom w:val="none" w:sz="0" w:space="0" w:color="auto"/>
        <w:right w:val="none" w:sz="0" w:space="0" w:color="auto"/>
      </w:divBdr>
    </w:div>
    <w:div w:id="2030332855">
      <w:bodyDiv w:val="1"/>
      <w:marLeft w:val="0"/>
      <w:marRight w:val="0"/>
      <w:marTop w:val="0"/>
      <w:marBottom w:val="0"/>
      <w:divBdr>
        <w:top w:val="none" w:sz="0" w:space="0" w:color="auto"/>
        <w:left w:val="none" w:sz="0" w:space="0" w:color="auto"/>
        <w:bottom w:val="none" w:sz="0" w:space="0" w:color="auto"/>
        <w:right w:val="none" w:sz="0" w:space="0" w:color="auto"/>
      </w:divBdr>
      <w:divsChild>
        <w:div w:id="881475318">
          <w:marLeft w:val="0"/>
          <w:marRight w:val="0"/>
          <w:marTop w:val="0"/>
          <w:marBottom w:val="0"/>
          <w:divBdr>
            <w:top w:val="none" w:sz="0" w:space="0" w:color="auto"/>
            <w:left w:val="none" w:sz="0" w:space="0" w:color="auto"/>
            <w:bottom w:val="none" w:sz="0" w:space="0" w:color="auto"/>
            <w:right w:val="none" w:sz="0" w:space="0" w:color="auto"/>
          </w:divBdr>
          <w:divsChild>
            <w:div w:id="728192254">
              <w:marLeft w:val="0"/>
              <w:marRight w:val="0"/>
              <w:marTop w:val="0"/>
              <w:marBottom w:val="0"/>
              <w:divBdr>
                <w:top w:val="none" w:sz="0" w:space="0" w:color="auto"/>
                <w:left w:val="none" w:sz="0" w:space="0" w:color="auto"/>
                <w:bottom w:val="none" w:sz="0" w:space="0" w:color="auto"/>
                <w:right w:val="none" w:sz="0" w:space="0" w:color="auto"/>
              </w:divBdr>
              <w:divsChild>
                <w:div w:id="339740694">
                  <w:marLeft w:val="0"/>
                  <w:marRight w:val="0"/>
                  <w:marTop w:val="100"/>
                  <w:marBottom w:val="0"/>
                  <w:divBdr>
                    <w:top w:val="none" w:sz="0" w:space="0" w:color="auto"/>
                    <w:left w:val="none" w:sz="0" w:space="0" w:color="auto"/>
                    <w:bottom w:val="none" w:sz="0" w:space="0" w:color="auto"/>
                    <w:right w:val="none" w:sz="0" w:space="0" w:color="auto"/>
                  </w:divBdr>
                  <w:divsChild>
                    <w:div w:id="442578545">
                      <w:marLeft w:val="0"/>
                      <w:marRight w:val="113"/>
                      <w:marTop w:val="0"/>
                      <w:marBottom w:val="0"/>
                      <w:divBdr>
                        <w:top w:val="none" w:sz="0" w:space="0" w:color="auto"/>
                        <w:left w:val="none" w:sz="0" w:space="0" w:color="auto"/>
                        <w:bottom w:val="none" w:sz="0" w:space="0" w:color="auto"/>
                        <w:right w:val="none" w:sz="0" w:space="0" w:color="auto"/>
                      </w:divBdr>
                      <w:divsChild>
                        <w:div w:id="709233615">
                          <w:marLeft w:val="0"/>
                          <w:marRight w:val="0"/>
                          <w:marTop w:val="0"/>
                          <w:marBottom w:val="67"/>
                          <w:divBdr>
                            <w:top w:val="none" w:sz="0" w:space="0" w:color="auto"/>
                            <w:left w:val="none" w:sz="0" w:space="0" w:color="auto"/>
                            <w:bottom w:val="none" w:sz="0" w:space="0" w:color="auto"/>
                            <w:right w:val="none" w:sz="0" w:space="0" w:color="auto"/>
                          </w:divBdr>
                          <w:divsChild>
                            <w:div w:id="115224230">
                              <w:marLeft w:val="0"/>
                              <w:marRight w:val="0"/>
                              <w:marTop w:val="0"/>
                              <w:marBottom w:val="0"/>
                              <w:divBdr>
                                <w:top w:val="none" w:sz="0" w:space="0" w:color="auto"/>
                                <w:left w:val="none" w:sz="0" w:space="0" w:color="auto"/>
                                <w:bottom w:val="none" w:sz="0" w:space="0" w:color="auto"/>
                                <w:right w:val="none" w:sz="0" w:space="0" w:color="auto"/>
                              </w:divBdr>
                              <w:divsChild>
                                <w:div w:id="1240216553">
                                  <w:marLeft w:val="0"/>
                                  <w:marRight w:val="0"/>
                                  <w:marTop w:val="0"/>
                                  <w:marBottom w:val="0"/>
                                  <w:divBdr>
                                    <w:top w:val="none" w:sz="0" w:space="0" w:color="auto"/>
                                    <w:left w:val="none" w:sz="0" w:space="0" w:color="auto"/>
                                    <w:bottom w:val="none" w:sz="0" w:space="0" w:color="auto"/>
                                    <w:right w:val="none" w:sz="0" w:space="0" w:color="auto"/>
                                  </w:divBdr>
                                  <w:divsChild>
                                    <w:div w:id="1392265780">
                                      <w:marLeft w:val="0"/>
                                      <w:marRight w:val="0"/>
                                      <w:marTop w:val="0"/>
                                      <w:marBottom w:val="0"/>
                                      <w:divBdr>
                                        <w:top w:val="none" w:sz="0" w:space="0" w:color="auto"/>
                                        <w:left w:val="none" w:sz="0" w:space="0" w:color="auto"/>
                                        <w:bottom w:val="none" w:sz="0" w:space="0" w:color="auto"/>
                                        <w:right w:val="none" w:sz="0" w:space="0" w:color="auto"/>
                                      </w:divBdr>
                                      <w:divsChild>
                                        <w:div w:id="1793208562">
                                          <w:marLeft w:val="0"/>
                                          <w:marRight w:val="0"/>
                                          <w:marTop w:val="0"/>
                                          <w:marBottom w:val="0"/>
                                          <w:divBdr>
                                            <w:top w:val="none" w:sz="0" w:space="0" w:color="auto"/>
                                            <w:left w:val="none" w:sz="0" w:space="0" w:color="auto"/>
                                            <w:bottom w:val="none" w:sz="0" w:space="0" w:color="auto"/>
                                            <w:right w:val="none" w:sz="0" w:space="0" w:color="auto"/>
                                          </w:divBdr>
                                          <w:divsChild>
                                            <w:div w:id="179340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1252528">
      <w:bodyDiv w:val="1"/>
      <w:marLeft w:val="0"/>
      <w:marRight w:val="0"/>
      <w:marTop w:val="0"/>
      <w:marBottom w:val="0"/>
      <w:divBdr>
        <w:top w:val="none" w:sz="0" w:space="0" w:color="auto"/>
        <w:left w:val="none" w:sz="0" w:space="0" w:color="auto"/>
        <w:bottom w:val="none" w:sz="0" w:space="0" w:color="auto"/>
        <w:right w:val="none" w:sz="0" w:space="0" w:color="auto"/>
      </w:divBdr>
    </w:div>
    <w:div w:id="2035569198">
      <w:bodyDiv w:val="1"/>
      <w:marLeft w:val="0"/>
      <w:marRight w:val="0"/>
      <w:marTop w:val="0"/>
      <w:marBottom w:val="0"/>
      <w:divBdr>
        <w:top w:val="none" w:sz="0" w:space="0" w:color="auto"/>
        <w:left w:val="none" w:sz="0" w:space="0" w:color="auto"/>
        <w:bottom w:val="none" w:sz="0" w:space="0" w:color="auto"/>
        <w:right w:val="none" w:sz="0" w:space="0" w:color="auto"/>
      </w:divBdr>
      <w:divsChild>
        <w:div w:id="1235163531">
          <w:marLeft w:val="0"/>
          <w:marRight w:val="0"/>
          <w:marTop w:val="0"/>
          <w:marBottom w:val="0"/>
          <w:divBdr>
            <w:top w:val="none" w:sz="0" w:space="0" w:color="auto"/>
            <w:left w:val="none" w:sz="0" w:space="0" w:color="auto"/>
            <w:bottom w:val="none" w:sz="0" w:space="0" w:color="auto"/>
            <w:right w:val="none" w:sz="0" w:space="0" w:color="auto"/>
          </w:divBdr>
        </w:div>
        <w:div w:id="1503810050">
          <w:marLeft w:val="0"/>
          <w:marRight w:val="0"/>
          <w:marTop w:val="0"/>
          <w:marBottom w:val="0"/>
          <w:divBdr>
            <w:top w:val="none" w:sz="0" w:space="0" w:color="auto"/>
            <w:left w:val="none" w:sz="0" w:space="0" w:color="auto"/>
            <w:bottom w:val="none" w:sz="0" w:space="0" w:color="auto"/>
            <w:right w:val="none" w:sz="0" w:space="0" w:color="auto"/>
          </w:divBdr>
        </w:div>
      </w:divsChild>
    </w:div>
    <w:div w:id="2035571281">
      <w:bodyDiv w:val="1"/>
      <w:marLeft w:val="0"/>
      <w:marRight w:val="0"/>
      <w:marTop w:val="0"/>
      <w:marBottom w:val="0"/>
      <w:divBdr>
        <w:top w:val="none" w:sz="0" w:space="0" w:color="auto"/>
        <w:left w:val="none" w:sz="0" w:space="0" w:color="auto"/>
        <w:bottom w:val="none" w:sz="0" w:space="0" w:color="auto"/>
        <w:right w:val="none" w:sz="0" w:space="0" w:color="auto"/>
      </w:divBdr>
    </w:div>
    <w:div w:id="2037271435">
      <w:bodyDiv w:val="1"/>
      <w:marLeft w:val="0"/>
      <w:marRight w:val="0"/>
      <w:marTop w:val="0"/>
      <w:marBottom w:val="0"/>
      <w:divBdr>
        <w:top w:val="none" w:sz="0" w:space="0" w:color="auto"/>
        <w:left w:val="none" w:sz="0" w:space="0" w:color="auto"/>
        <w:bottom w:val="none" w:sz="0" w:space="0" w:color="auto"/>
        <w:right w:val="none" w:sz="0" w:space="0" w:color="auto"/>
      </w:divBdr>
    </w:div>
    <w:div w:id="2038506443">
      <w:bodyDiv w:val="1"/>
      <w:marLeft w:val="0"/>
      <w:marRight w:val="0"/>
      <w:marTop w:val="0"/>
      <w:marBottom w:val="0"/>
      <w:divBdr>
        <w:top w:val="none" w:sz="0" w:space="0" w:color="auto"/>
        <w:left w:val="none" w:sz="0" w:space="0" w:color="auto"/>
        <w:bottom w:val="none" w:sz="0" w:space="0" w:color="auto"/>
        <w:right w:val="none" w:sz="0" w:space="0" w:color="auto"/>
      </w:divBdr>
      <w:divsChild>
        <w:div w:id="240064930">
          <w:marLeft w:val="0"/>
          <w:marRight w:val="0"/>
          <w:marTop w:val="0"/>
          <w:marBottom w:val="0"/>
          <w:divBdr>
            <w:top w:val="none" w:sz="0" w:space="0" w:color="auto"/>
            <w:left w:val="none" w:sz="0" w:space="0" w:color="auto"/>
            <w:bottom w:val="none" w:sz="0" w:space="0" w:color="auto"/>
            <w:right w:val="none" w:sz="0" w:space="0" w:color="auto"/>
          </w:divBdr>
          <w:divsChild>
            <w:div w:id="66080914">
              <w:marLeft w:val="0"/>
              <w:marRight w:val="0"/>
              <w:marTop w:val="0"/>
              <w:marBottom w:val="0"/>
              <w:divBdr>
                <w:top w:val="none" w:sz="0" w:space="0" w:color="auto"/>
                <w:left w:val="none" w:sz="0" w:space="0" w:color="auto"/>
                <w:bottom w:val="none" w:sz="0" w:space="0" w:color="auto"/>
                <w:right w:val="none" w:sz="0" w:space="0" w:color="auto"/>
              </w:divBdr>
              <w:divsChild>
                <w:div w:id="1281303338">
                  <w:marLeft w:val="0"/>
                  <w:marRight w:val="0"/>
                  <w:marTop w:val="0"/>
                  <w:marBottom w:val="0"/>
                  <w:divBdr>
                    <w:top w:val="none" w:sz="0" w:space="0" w:color="auto"/>
                    <w:left w:val="none" w:sz="0" w:space="0" w:color="auto"/>
                    <w:bottom w:val="none" w:sz="0" w:space="0" w:color="auto"/>
                    <w:right w:val="none" w:sz="0" w:space="0" w:color="auto"/>
                  </w:divBdr>
                  <w:divsChild>
                    <w:div w:id="1346008211">
                      <w:marLeft w:val="0"/>
                      <w:marRight w:val="0"/>
                      <w:marTop w:val="0"/>
                      <w:marBottom w:val="0"/>
                      <w:divBdr>
                        <w:top w:val="single" w:sz="4" w:space="2" w:color="C0C0C0"/>
                        <w:left w:val="single" w:sz="4" w:space="2" w:color="C0C0C0"/>
                        <w:bottom w:val="single" w:sz="4" w:space="2" w:color="C0C0C0"/>
                        <w:right w:val="single" w:sz="4" w:space="2" w:color="C0C0C0"/>
                      </w:divBdr>
                      <w:divsChild>
                        <w:div w:id="7447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852266">
      <w:bodyDiv w:val="1"/>
      <w:marLeft w:val="0"/>
      <w:marRight w:val="0"/>
      <w:marTop w:val="0"/>
      <w:marBottom w:val="0"/>
      <w:divBdr>
        <w:top w:val="none" w:sz="0" w:space="0" w:color="auto"/>
        <w:left w:val="none" w:sz="0" w:space="0" w:color="auto"/>
        <w:bottom w:val="none" w:sz="0" w:space="0" w:color="auto"/>
        <w:right w:val="none" w:sz="0" w:space="0" w:color="auto"/>
      </w:divBdr>
      <w:divsChild>
        <w:div w:id="1758986430">
          <w:marLeft w:val="0"/>
          <w:marRight w:val="0"/>
          <w:marTop w:val="0"/>
          <w:marBottom w:val="0"/>
          <w:divBdr>
            <w:top w:val="none" w:sz="0" w:space="0" w:color="auto"/>
            <w:left w:val="none" w:sz="0" w:space="0" w:color="auto"/>
            <w:bottom w:val="none" w:sz="0" w:space="0" w:color="auto"/>
            <w:right w:val="none" w:sz="0" w:space="0" w:color="auto"/>
          </w:divBdr>
          <w:divsChild>
            <w:div w:id="159581631">
              <w:marLeft w:val="0"/>
              <w:marRight w:val="0"/>
              <w:marTop w:val="0"/>
              <w:marBottom w:val="0"/>
              <w:divBdr>
                <w:top w:val="none" w:sz="0" w:space="0" w:color="auto"/>
                <w:left w:val="none" w:sz="0" w:space="0" w:color="auto"/>
                <w:bottom w:val="none" w:sz="0" w:space="0" w:color="auto"/>
                <w:right w:val="none" w:sz="0" w:space="0" w:color="auto"/>
              </w:divBdr>
              <w:divsChild>
                <w:div w:id="1008993410">
                  <w:marLeft w:val="0"/>
                  <w:marRight w:val="0"/>
                  <w:marTop w:val="0"/>
                  <w:marBottom w:val="0"/>
                  <w:divBdr>
                    <w:top w:val="none" w:sz="0" w:space="0" w:color="auto"/>
                    <w:left w:val="none" w:sz="0" w:space="0" w:color="auto"/>
                    <w:bottom w:val="none" w:sz="0" w:space="0" w:color="auto"/>
                    <w:right w:val="none" w:sz="0" w:space="0" w:color="auto"/>
                  </w:divBdr>
                  <w:divsChild>
                    <w:div w:id="922180269">
                      <w:marLeft w:val="0"/>
                      <w:marRight w:val="0"/>
                      <w:marTop w:val="0"/>
                      <w:marBottom w:val="0"/>
                      <w:divBdr>
                        <w:top w:val="single" w:sz="4" w:space="2" w:color="C0C0C0"/>
                        <w:left w:val="single" w:sz="4" w:space="2" w:color="C0C0C0"/>
                        <w:bottom w:val="single" w:sz="4" w:space="2" w:color="C0C0C0"/>
                        <w:right w:val="single" w:sz="4" w:space="2" w:color="C0C0C0"/>
                      </w:divBdr>
                      <w:divsChild>
                        <w:div w:id="211188245">
                          <w:marLeft w:val="0"/>
                          <w:marRight w:val="0"/>
                          <w:marTop w:val="0"/>
                          <w:marBottom w:val="0"/>
                          <w:divBdr>
                            <w:top w:val="none" w:sz="0" w:space="0" w:color="auto"/>
                            <w:left w:val="none" w:sz="0" w:space="0" w:color="auto"/>
                            <w:bottom w:val="none" w:sz="0" w:space="0" w:color="auto"/>
                            <w:right w:val="none" w:sz="0" w:space="0" w:color="auto"/>
                          </w:divBdr>
                        </w:div>
                        <w:div w:id="428893946">
                          <w:marLeft w:val="0"/>
                          <w:marRight w:val="0"/>
                          <w:marTop w:val="0"/>
                          <w:marBottom w:val="0"/>
                          <w:divBdr>
                            <w:top w:val="none" w:sz="0" w:space="0" w:color="auto"/>
                            <w:left w:val="none" w:sz="0" w:space="0" w:color="auto"/>
                            <w:bottom w:val="none" w:sz="0" w:space="0" w:color="auto"/>
                            <w:right w:val="none" w:sz="0" w:space="0" w:color="auto"/>
                          </w:divBdr>
                        </w:div>
                        <w:div w:id="15589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853125">
      <w:bodyDiv w:val="1"/>
      <w:marLeft w:val="0"/>
      <w:marRight w:val="0"/>
      <w:marTop w:val="0"/>
      <w:marBottom w:val="0"/>
      <w:divBdr>
        <w:top w:val="none" w:sz="0" w:space="0" w:color="auto"/>
        <w:left w:val="none" w:sz="0" w:space="0" w:color="auto"/>
        <w:bottom w:val="none" w:sz="0" w:space="0" w:color="auto"/>
        <w:right w:val="none" w:sz="0" w:space="0" w:color="auto"/>
      </w:divBdr>
    </w:div>
    <w:div w:id="2041129708">
      <w:bodyDiv w:val="1"/>
      <w:marLeft w:val="0"/>
      <w:marRight w:val="0"/>
      <w:marTop w:val="0"/>
      <w:marBottom w:val="0"/>
      <w:divBdr>
        <w:top w:val="none" w:sz="0" w:space="0" w:color="auto"/>
        <w:left w:val="none" w:sz="0" w:space="0" w:color="auto"/>
        <w:bottom w:val="none" w:sz="0" w:space="0" w:color="auto"/>
        <w:right w:val="none" w:sz="0" w:space="0" w:color="auto"/>
      </w:divBdr>
    </w:div>
    <w:div w:id="2041542326">
      <w:bodyDiv w:val="1"/>
      <w:marLeft w:val="0"/>
      <w:marRight w:val="0"/>
      <w:marTop w:val="0"/>
      <w:marBottom w:val="0"/>
      <w:divBdr>
        <w:top w:val="none" w:sz="0" w:space="0" w:color="auto"/>
        <w:left w:val="none" w:sz="0" w:space="0" w:color="auto"/>
        <w:bottom w:val="none" w:sz="0" w:space="0" w:color="auto"/>
        <w:right w:val="none" w:sz="0" w:space="0" w:color="auto"/>
      </w:divBdr>
      <w:divsChild>
        <w:div w:id="1637024519">
          <w:marLeft w:val="0"/>
          <w:marRight w:val="0"/>
          <w:marTop w:val="0"/>
          <w:marBottom w:val="0"/>
          <w:divBdr>
            <w:top w:val="none" w:sz="0" w:space="0" w:color="auto"/>
            <w:left w:val="none" w:sz="0" w:space="0" w:color="auto"/>
            <w:bottom w:val="none" w:sz="0" w:space="0" w:color="auto"/>
            <w:right w:val="none" w:sz="0" w:space="0" w:color="auto"/>
          </w:divBdr>
        </w:div>
        <w:div w:id="1497108953">
          <w:marLeft w:val="0"/>
          <w:marRight w:val="0"/>
          <w:marTop w:val="0"/>
          <w:marBottom w:val="0"/>
          <w:divBdr>
            <w:top w:val="none" w:sz="0" w:space="0" w:color="auto"/>
            <w:left w:val="none" w:sz="0" w:space="0" w:color="auto"/>
            <w:bottom w:val="none" w:sz="0" w:space="0" w:color="auto"/>
            <w:right w:val="none" w:sz="0" w:space="0" w:color="auto"/>
          </w:divBdr>
        </w:div>
      </w:divsChild>
    </w:div>
    <w:div w:id="2042785022">
      <w:bodyDiv w:val="1"/>
      <w:marLeft w:val="0"/>
      <w:marRight w:val="0"/>
      <w:marTop w:val="0"/>
      <w:marBottom w:val="0"/>
      <w:divBdr>
        <w:top w:val="none" w:sz="0" w:space="0" w:color="auto"/>
        <w:left w:val="none" w:sz="0" w:space="0" w:color="auto"/>
        <w:bottom w:val="none" w:sz="0" w:space="0" w:color="auto"/>
        <w:right w:val="none" w:sz="0" w:space="0" w:color="auto"/>
      </w:divBdr>
    </w:div>
    <w:div w:id="2045323829">
      <w:bodyDiv w:val="1"/>
      <w:marLeft w:val="0"/>
      <w:marRight w:val="0"/>
      <w:marTop w:val="0"/>
      <w:marBottom w:val="0"/>
      <w:divBdr>
        <w:top w:val="none" w:sz="0" w:space="0" w:color="auto"/>
        <w:left w:val="none" w:sz="0" w:space="0" w:color="auto"/>
        <w:bottom w:val="none" w:sz="0" w:space="0" w:color="auto"/>
        <w:right w:val="none" w:sz="0" w:space="0" w:color="auto"/>
      </w:divBdr>
    </w:div>
    <w:div w:id="2045592101">
      <w:bodyDiv w:val="1"/>
      <w:marLeft w:val="0"/>
      <w:marRight w:val="0"/>
      <w:marTop w:val="0"/>
      <w:marBottom w:val="0"/>
      <w:divBdr>
        <w:top w:val="none" w:sz="0" w:space="0" w:color="auto"/>
        <w:left w:val="none" w:sz="0" w:space="0" w:color="auto"/>
        <w:bottom w:val="none" w:sz="0" w:space="0" w:color="auto"/>
        <w:right w:val="none" w:sz="0" w:space="0" w:color="auto"/>
      </w:divBdr>
      <w:divsChild>
        <w:div w:id="665211375">
          <w:marLeft w:val="0"/>
          <w:marRight w:val="0"/>
          <w:marTop w:val="0"/>
          <w:marBottom w:val="0"/>
          <w:divBdr>
            <w:top w:val="none" w:sz="0" w:space="0" w:color="auto"/>
            <w:left w:val="none" w:sz="0" w:space="0" w:color="auto"/>
            <w:bottom w:val="none" w:sz="0" w:space="0" w:color="auto"/>
            <w:right w:val="none" w:sz="0" w:space="0" w:color="auto"/>
          </w:divBdr>
        </w:div>
        <w:div w:id="337926357">
          <w:marLeft w:val="0"/>
          <w:marRight w:val="0"/>
          <w:marTop w:val="0"/>
          <w:marBottom w:val="0"/>
          <w:divBdr>
            <w:top w:val="none" w:sz="0" w:space="0" w:color="auto"/>
            <w:left w:val="none" w:sz="0" w:space="0" w:color="auto"/>
            <w:bottom w:val="none" w:sz="0" w:space="0" w:color="auto"/>
            <w:right w:val="none" w:sz="0" w:space="0" w:color="auto"/>
          </w:divBdr>
        </w:div>
        <w:div w:id="319506849">
          <w:marLeft w:val="0"/>
          <w:marRight w:val="0"/>
          <w:marTop w:val="0"/>
          <w:marBottom w:val="0"/>
          <w:divBdr>
            <w:top w:val="none" w:sz="0" w:space="0" w:color="auto"/>
            <w:left w:val="none" w:sz="0" w:space="0" w:color="auto"/>
            <w:bottom w:val="none" w:sz="0" w:space="0" w:color="auto"/>
            <w:right w:val="none" w:sz="0" w:space="0" w:color="auto"/>
          </w:divBdr>
        </w:div>
        <w:div w:id="1126048008">
          <w:marLeft w:val="0"/>
          <w:marRight w:val="0"/>
          <w:marTop w:val="0"/>
          <w:marBottom w:val="0"/>
          <w:divBdr>
            <w:top w:val="none" w:sz="0" w:space="0" w:color="auto"/>
            <w:left w:val="none" w:sz="0" w:space="0" w:color="auto"/>
            <w:bottom w:val="none" w:sz="0" w:space="0" w:color="auto"/>
            <w:right w:val="none" w:sz="0" w:space="0" w:color="auto"/>
          </w:divBdr>
        </w:div>
        <w:div w:id="1877505649">
          <w:marLeft w:val="0"/>
          <w:marRight w:val="0"/>
          <w:marTop w:val="0"/>
          <w:marBottom w:val="0"/>
          <w:divBdr>
            <w:top w:val="none" w:sz="0" w:space="0" w:color="auto"/>
            <w:left w:val="none" w:sz="0" w:space="0" w:color="auto"/>
            <w:bottom w:val="none" w:sz="0" w:space="0" w:color="auto"/>
            <w:right w:val="none" w:sz="0" w:space="0" w:color="auto"/>
          </w:divBdr>
        </w:div>
        <w:div w:id="1659575969">
          <w:marLeft w:val="0"/>
          <w:marRight w:val="0"/>
          <w:marTop w:val="0"/>
          <w:marBottom w:val="0"/>
          <w:divBdr>
            <w:top w:val="none" w:sz="0" w:space="0" w:color="auto"/>
            <w:left w:val="none" w:sz="0" w:space="0" w:color="auto"/>
            <w:bottom w:val="none" w:sz="0" w:space="0" w:color="auto"/>
            <w:right w:val="none" w:sz="0" w:space="0" w:color="auto"/>
          </w:divBdr>
        </w:div>
        <w:div w:id="281959422">
          <w:marLeft w:val="0"/>
          <w:marRight w:val="0"/>
          <w:marTop w:val="0"/>
          <w:marBottom w:val="0"/>
          <w:divBdr>
            <w:top w:val="none" w:sz="0" w:space="0" w:color="auto"/>
            <w:left w:val="none" w:sz="0" w:space="0" w:color="auto"/>
            <w:bottom w:val="none" w:sz="0" w:space="0" w:color="auto"/>
            <w:right w:val="none" w:sz="0" w:space="0" w:color="auto"/>
          </w:divBdr>
        </w:div>
        <w:div w:id="1989940191">
          <w:marLeft w:val="0"/>
          <w:marRight w:val="0"/>
          <w:marTop w:val="0"/>
          <w:marBottom w:val="0"/>
          <w:divBdr>
            <w:top w:val="none" w:sz="0" w:space="0" w:color="auto"/>
            <w:left w:val="none" w:sz="0" w:space="0" w:color="auto"/>
            <w:bottom w:val="none" w:sz="0" w:space="0" w:color="auto"/>
            <w:right w:val="none" w:sz="0" w:space="0" w:color="auto"/>
          </w:divBdr>
        </w:div>
        <w:div w:id="458306140">
          <w:marLeft w:val="0"/>
          <w:marRight w:val="0"/>
          <w:marTop w:val="0"/>
          <w:marBottom w:val="0"/>
          <w:divBdr>
            <w:top w:val="none" w:sz="0" w:space="0" w:color="auto"/>
            <w:left w:val="none" w:sz="0" w:space="0" w:color="auto"/>
            <w:bottom w:val="none" w:sz="0" w:space="0" w:color="auto"/>
            <w:right w:val="none" w:sz="0" w:space="0" w:color="auto"/>
          </w:divBdr>
        </w:div>
        <w:div w:id="1782989691">
          <w:marLeft w:val="0"/>
          <w:marRight w:val="0"/>
          <w:marTop w:val="0"/>
          <w:marBottom w:val="0"/>
          <w:divBdr>
            <w:top w:val="none" w:sz="0" w:space="0" w:color="auto"/>
            <w:left w:val="none" w:sz="0" w:space="0" w:color="auto"/>
            <w:bottom w:val="none" w:sz="0" w:space="0" w:color="auto"/>
            <w:right w:val="none" w:sz="0" w:space="0" w:color="auto"/>
          </w:divBdr>
        </w:div>
        <w:div w:id="2105952064">
          <w:marLeft w:val="0"/>
          <w:marRight w:val="0"/>
          <w:marTop w:val="0"/>
          <w:marBottom w:val="0"/>
          <w:divBdr>
            <w:top w:val="none" w:sz="0" w:space="0" w:color="auto"/>
            <w:left w:val="none" w:sz="0" w:space="0" w:color="auto"/>
            <w:bottom w:val="none" w:sz="0" w:space="0" w:color="auto"/>
            <w:right w:val="none" w:sz="0" w:space="0" w:color="auto"/>
          </w:divBdr>
        </w:div>
        <w:div w:id="582833064">
          <w:marLeft w:val="0"/>
          <w:marRight w:val="0"/>
          <w:marTop w:val="0"/>
          <w:marBottom w:val="0"/>
          <w:divBdr>
            <w:top w:val="none" w:sz="0" w:space="0" w:color="auto"/>
            <w:left w:val="none" w:sz="0" w:space="0" w:color="auto"/>
            <w:bottom w:val="none" w:sz="0" w:space="0" w:color="auto"/>
            <w:right w:val="none" w:sz="0" w:space="0" w:color="auto"/>
          </w:divBdr>
        </w:div>
        <w:div w:id="1957827312">
          <w:marLeft w:val="0"/>
          <w:marRight w:val="0"/>
          <w:marTop w:val="0"/>
          <w:marBottom w:val="0"/>
          <w:divBdr>
            <w:top w:val="none" w:sz="0" w:space="0" w:color="auto"/>
            <w:left w:val="none" w:sz="0" w:space="0" w:color="auto"/>
            <w:bottom w:val="none" w:sz="0" w:space="0" w:color="auto"/>
            <w:right w:val="none" w:sz="0" w:space="0" w:color="auto"/>
          </w:divBdr>
        </w:div>
        <w:div w:id="1530487917">
          <w:marLeft w:val="0"/>
          <w:marRight w:val="0"/>
          <w:marTop w:val="0"/>
          <w:marBottom w:val="0"/>
          <w:divBdr>
            <w:top w:val="none" w:sz="0" w:space="0" w:color="auto"/>
            <w:left w:val="none" w:sz="0" w:space="0" w:color="auto"/>
            <w:bottom w:val="none" w:sz="0" w:space="0" w:color="auto"/>
            <w:right w:val="none" w:sz="0" w:space="0" w:color="auto"/>
          </w:divBdr>
        </w:div>
      </w:divsChild>
    </w:div>
    <w:div w:id="2045907179">
      <w:bodyDiv w:val="1"/>
      <w:marLeft w:val="0"/>
      <w:marRight w:val="0"/>
      <w:marTop w:val="0"/>
      <w:marBottom w:val="0"/>
      <w:divBdr>
        <w:top w:val="none" w:sz="0" w:space="0" w:color="auto"/>
        <w:left w:val="none" w:sz="0" w:space="0" w:color="auto"/>
        <w:bottom w:val="none" w:sz="0" w:space="0" w:color="auto"/>
        <w:right w:val="none" w:sz="0" w:space="0" w:color="auto"/>
      </w:divBdr>
      <w:divsChild>
        <w:div w:id="545946172">
          <w:marLeft w:val="0"/>
          <w:marRight w:val="0"/>
          <w:marTop w:val="0"/>
          <w:marBottom w:val="0"/>
          <w:divBdr>
            <w:top w:val="none" w:sz="0" w:space="0" w:color="auto"/>
            <w:left w:val="none" w:sz="0" w:space="0" w:color="auto"/>
            <w:bottom w:val="none" w:sz="0" w:space="0" w:color="auto"/>
            <w:right w:val="none" w:sz="0" w:space="0" w:color="auto"/>
          </w:divBdr>
        </w:div>
      </w:divsChild>
    </w:div>
    <w:div w:id="2046169971">
      <w:bodyDiv w:val="1"/>
      <w:marLeft w:val="0"/>
      <w:marRight w:val="0"/>
      <w:marTop w:val="0"/>
      <w:marBottom w:val="0"/>
      <w:divBdr>
        <w:top w:val="none" w:sz="0" w:space="0" w:color="auto"/>
        <w:left w:val="none" w:sz="0" w:space="0" w:color="auto"/>
        <w:bottom w:val="none" w:sz="0" w:space="0" w:color="auto"/>
        <w:right w:val="none" w:sz="0" w:space="0" w:color="auto"/>
      </w:divBdr>
    </w:div>
    <w:div w:id="2046710976">
      <w:bodyDiv w:val="1"/>
      <w:marLeft w:val="0"/>
      <w:marRight w:val="0"/>
      <w:marTop w:val="0"/>
      <w:marBottom w:val="0"/>
      <w:divBdr>
        <w:top w:val="none" w:sz="0" w:space="0" w:color="auto"/>
        <w:left w:val="none" w:sz="0" w:space="0" w:color="auto"/>
        <w:bottom w:val="none" w:sz="0" w:space="0" w:color="auto"/>
        <w:right w:val="none" w:sz="0" w:space="0" w:color="auto"/>
      </w:divBdr>
      <w:divsChild>
        <w:div w:id="1829206522">
          <w:marLeft w:val="0"/>
          <w:marRight w:val="0"/>
          <w:marTop w:val="0"/>
          <w:marBottom w:val="0"/>
          <w:divBdr>
            <w:top w:val="none" w:sz="0" w:space="0" w:color="auto"/>
            <w:left w:val="none" w:sz="0" w:space="0" w:color="auto"/>
            <w:bottom w:val="none" w:sz="0" w:space="0" w:color="auto"/>
            <w:right w:val="none" w:sz="0" w:space="0" w:color="auto"/>
          </w:divBdr>
        </w:div>
        <w:div w:id="424690108">
          <w:marLeft w:val="0"/>
          <w:marRight w:val="0"/>
          <w:marTop w:val="0"/>
          <w:marBottom w:val="0"/>
          <w:divBdr>
            <w:top w:val="none" w:sz="0" w:space="0" w:color="auto"/>
            <w:left w:val="none" w:sz="0" w:space="0" w:color="auto"/>
            <w:bottom w:val="none" w:sz="0" w:space="0" w:color="auto"/>
            <w:right w:val="none" w:sz="0" w:space="0" w:color="auto"/>
          </w:divBdr>
        </w:div>
        <w:div w:id="1530028434">
          <w:marLeft w:val="0"/>
          <w:marRight w:val="0"/>
          <w:marTop w:val="0"/>
          <w:marBottom w:val="0"/>
          <w:divBdr>
            <w:top w:val="none" w:sz="0" w:space="0" w:color="auto"/>
            <w:left w:val="none" w:sz="0" w:space="0" w:color="auto"/>
            <w:bottom w:val="none" w:sz="0" w:space="0" w:color="auto"/>
            <w:right w:val="none" w:sz="0" w:space="0" w:color="auto"/>
          </w:divBdr>
        </w:div>
        <w:div w:id="1385331925">
          <w:marLeft w:val="0"/>
          <w:marRight w:val="0"/>
          <w:marTop w:val="0"/>
          <w:marBottom w:val="0"/>
          <w:divBdr>
            <w:top w:val="none" w:sz="0" w:space="0" w:color="auto"/>
            <w:left w:val="none" w:sz="0" w:space="0" w:color="auto"/>
            <w:bottom w:val="none" w:sz="0" w:space="0" w:color="auto"/>
            <w:right w:val="none" w:sz="0" w:space="0" w:color="auto"/>
          </w:divBdr>
        </w:div>
        <w:div w:id="861012058">
          <w:marLeft w:val="0"/>
          <w:marRight w:val="0"/>
          <w:marTop w:val="0"/>
          <w:marBottom w:val="0"/>
          <w:divBdr>
            <w:top w:val="none" w:sz="0" w:space="0" w:color="auto"/>
            <w:left w:val="none" w:sz="0" w:space="0" w:color="auto"/>
            <w:bottom w:val="none" w:sz="0" w:space="0" w:color="auto"/>
            <w:right w:val="none" w:sz="0" w:space="0" w:color="auto"/>
          </w:divBdr>
        </w:div>
        <w:div w:id="356584896">
          <w:marLeft w:val="0"/>
          <w:marRight w:val="0"/>
          <w:marTop w:val="0"/>
          <w:marBottom w:val="0"/>
          <w:divBdr>
            <w:top w:val="none" w:sz="0" w:space="0" w:color="auto"/>
            <w:left w:val="none" w:sz="0" w:space="0" w:color="auto"/>
            <w:bottom w:val="none" w:sz="0" w:space="0" w:color="auto"/>
            <w:right w:val="none" w:sz="0" w:space="0" w:color="auto"/>
          </w:divBdr>
        </w:div>
        <w:div w:id="123500136">
          <w:marLeft w:val="0"/>
          <w:marRight w:val="0"/>
          <w:marTop w:val="0"/>
          <w:marBottom w:val="0"/>
          <w:divBdr>
            <w:top w:val="none" w:sz="0" w:space="0" w:color="auto"/>
            <w:left w:val="none" w:sz="0" w:space="0" w:color="auto"/>
            <w:bottom w:val="none" w:sz="0" w:space="0" w:color="auto"/>
            <w:right w:val="none" w:sz="0" w:space="0" w:color="auto"/>
          </w:divBdr>
        </w:div>
        <w:div w:id="494034603">
          <w:marLeft w:val="0"/>
          <w:marRight w:val="0"/>
          <w:marTop w:val="0"/>
          <w:marBottom w:val="0"/>
          <w:divBdr>
            <w:top w:val="none" w:sz="0" w:space="0" w:color="auto"/>
            <w:left w:val="none" w:sz="0" w:space="0" w:color="auto"/>
            <w:bottom w:val="none" w:sz="0" w:space="0" w:color="auto"/>
            <w:right w:val="none" w:sz="0" w:space="0" w:color="auto"/>
          </w:divBdr>
        </w:div>
      </w:divsChild>
    </w:div>
    <w:div w:id="2048486128">
      <w:bodyDiv w:val="1"/>
      <w:marLeft w:val="0"/>
      <w:marRight w:val="0"/>
      <w:marTop w:val="0"/>
      <w:marBottom w:val="0"/>
      <w:divBdr>
        <w:top w:val="none" w:sz="0" w:space="0" w:color="auto"/>
        <w:left w:val="none" w:sz="0" w:space="0" w:color="auto"/>
        <w:bottom w:val="none" w:sz="0" w:space="0" w:color="auto"/>
        <w:right w:val="none" w:sz="0" w:space="0" w:color="auto"/>
      </w:divBdr>
    </w:div>
    <w:div w:id="2052071305">
      <w:marLeft w:val="0"/>
      <w:marRight w:val="0"/>
      <w:marTop w:val="0"/>
      <w:marBottom w:val="0"/>
      <w:divBdr>
        <w:top w:val="none" w:sz="0" w:space="0" w:color="auto"/>
        <w:left w:val="none" w:sz="0" w:space="0" w:color="auto"/>
        <w:bottom w:val="none" w:sz="0" w:space="0" w:color="auto"/>
        <w:right w:val="none" w:sz="0" w:space="0" w:color="auto"/>
      </w:divBdr>
      <w:divsChild>
        <w:div w:id="1010136159">
          <w:marLeft w:val="0"/>
          <w:marRight w:val="0"/>
          <w:marTop w:val="0"/>
          <w:marBottom w:val="0"/>
          <w:divBdr>
            <w:top w:val="none" w:sz="0" w:space="0" w:color="auto"/>
            <w:left w:val="none" w:sz="0" w:space="0" w:color="auto"/>
            <w:bottom w:val="none" w:sz="0" w:space="0" w:color="auto"/>
            <w:right w:val="none" w:sz="0" w:space="0" w:color="auto"/>
          </w:divBdr>
          <w:divsChild>
            <w:div w:id="1479762716">
              <w:marLeft w:val="0"/>
              <w:marRight w:val="0"/>
              <w:marTop w:val="0"/>
              <w:marBottom w:val="0"/>
              <w:divBdr>
                <w:top w:val="none" w:sz="0" w:space="0" w:color="auto"/>
                <w:left w:val="none" w:sz="0" w:space="0" w:color="auto"/>
                <w:bottom w:val="none" w:sz="0" w:space="0" w:color="auto"/>
                <w:right w:val="none" w:sz="0" w:space="0" w:color="auto"/>
              </w:divBdr>
              <w:divsChild>
                <w:div w:id="30617154">
                  <w:marLeft w:val="0"/>
                  <w:marRight w:val="0"/>
                  <w:marTop w:val="13"/>
                  <w:marBottom w:val="0"/>
                  <w:divBdr>
                    <w:top w:val="none" w:sz="0" w:space="0" w:color="auto"/>
                    <w:left w:val="none" w:sz="0" w:space="0" w:color="auto"/>
                    <w:bottom w:val="none" w:sz="0" w:space="0" w:color="auto"/>
                    <w:right w:val="none" w:sz="0" w:space="0" w:color="auto"/>
                  </w:divBdr>
                  <w:divsChild>
                    <w:div w:id="1715038172">
                      <w:marLeft w:val="0"/>
                      <w:marRight w:val="0"/>
                      <w:marTop w:val="0"/>
                      <w:marBottom w:val="0"/>
                      <w:divBdr>
                        <w:top w:val="none" w:sz="0" w:space="0" w:color="auto"/>
                        <w:left w:val="none" w:sz="0" w:space="0" w:color="auto"/>
                        <w:bottom w:val="none" w:sz="0" w:space="0" w:color="auto"/>
                        <w:right w:val="none" w:sz="0" w:space="0" w:color="auto"/>
                      </w:divBdr>
                    </w:div>
                  </w:divsChild>
                </w:div>
                <w:div w:id="36859344">
                  <w:marLeft w:val="0"/>
                  <w:marRight w:val="0"/>
                  <w:marTop w:val="13"/>
                  <w:marBottom w:val="0"/>
                  <w:divBdr>
                    <w:top w:val="none" w:sz="0" w:space="0" w:color="auto"/>
                    <w:left w:val="none" w:sz="0" w:space="0" w:color="auto"/>
                    <w:bottom w:val="none" w:sz="0" w:space="0" w:color="auto"/>
                    <w:right w:val="none" w:sz="0" w:space="0" w:color="auto"/>
                  </w:divBdr>
                  <w:divsChild>
                    <w:div w:id="749278379">
                      <w:marLeft w:val="0"/>
                      <w:marRight w:val="0"/>
                      <w:marTop w:val="0"/>
                      <w:marBottom w:val="0"/>
                      <w:divBdr>
                        <w:top w:val="none" w:sz="0" w:space="0" w:color="auto"/>
                        <w:left w:val="none" w:sz="0" w:space="0" w:color="auto"/>
                        <w:bottom w:val="none" w:sz="0" w:space="0" w:color="auto"/>
                        <w:right w:val="none" w:sz="0" w:space="0" w:color="auto"/>
                      </w:divBdr>
                    </w:div>
                  </w:divsChild>
                </w:div>
                <w:div w:id="43528128">
                  <w:marLeft w:val="0"/>
                  <w:marRight w:val="0"/>
                  <w:marTop w:val="13"/>
                  <w:marBottom w:val="0"/>
                  <w:divBdr>
                    <w:top w:val="none" w:sz="0" w:space="0" w:color="auto"/>
                    <w:left w:val="none" w:sz="0" w:space="0" w:color="auto"/>
                    <w:bottom w:val="none" w:sz="0" w:space="0" w:color="auto"/>
                    <w:right w:val="none" w:sz="0" w:space="0" w:color="auto"/>
                  </w:divBdr>
                </w:div>
                <w:div w:id="45417647">
                  <w:marLeft w:val="0"/>
                  <w:marRight w:val="0"/>
                  <w:marTop w:val="13"/>
                  <w:marBottom w:val="0"/>
                  <w:divBdr>
                    <w:top w:val="none" w:sz="0" w:space="0" w:color="auto"/>
                    <w:left w:val="none" w:sz="0" w:space="0" w:color="auto"/>
                    <w:bottom w:val="none" w:sz="0" w:space="0" w:color="auto"/>
                    <w:right w:val="none" w:sz="0" w:space="0" w:color="auto"/>
                  </w:divBdr>
                </w:div>
                <w:div w:id="69012741">
                  <w:marLeft w:val="0"/>
                  <w:marRight w:val="0"/>
                  <w:marTop w:val="13"/>
                  <w:marBottom w:val="0"/>
                  <w:divBdr>
                    <w:top w:val="none" w:sz="0" w:space="0" w:color="auto"/>
                    <w:left w:val="none" w:sz="0" w:space="0" w:color="auto"/>
                    <w:bottom w:val="none" w:sz="0" w:space="0" w:color="auto"/>
                    <w:right w:val="none" w:sz="0" w:space="0" w:color="auto"/>
                  </w:divBdr>
                </w:div>
                <w:div w:id="117648163">
                  <w:marLeft w:val="0"/>
                  <w:marRight w:val="0"/>
                  <w:marTop w:val="13"/>
                  <w:marBottom w:val="0"/>
                  <w:divBdr>
                    <w:top w:val="none" w:sz="0" w:space="0" w:color="auto"/>
                    <w:left w:val="none" w:sz="0" w:space="0" w:color="auto"/>
                    <w:bottom w:val="none" w:sz="0" w:space="0" w:color="auto"/>
                    <w:right w:val="none" w:sz="0" w:space="0" w:color="auto"/>
                  </w:divBdr>
                  <w:divsChild>
                    <w:div w:id="1592616987">
                      <w:marLeft w:val="0"/>
                      <w:marRight w:val="0"/>
                      <w:marTop w:val="0"/>
                      <w:marBottom w:val="0"/>
                      <w:divBdr>
                        <w:top w:val="none" w:sz="0" w:space="0" w:color="auto"/>
                        <w:left w:val="none" w:sz="0" w:space="0" w:color="auto"/>
                        <w:bottom w:val="none" w:sz="0" w:space="0" w:color="auto"/>
                        <w:right w:val="none" w:sz="0" w:space="0" w:color="auto"/>
                      </w:divBdr>
                    </w:div>
                  </w:divsChild>
                </w:div>
                <w:div w:id="165291287">
                  <w:marLeft w:val="0"/>
                  <w:marRight w:val="0"/>
                  <w:marTop w:val="13"/>
                  <w:marBottom w:val="0"/>
                  <w:divBdr>
                    <w:top w:val="none" w:sz="0" w:space="0" w:color="auto"/>
                    <w:left w:val="none" w:sz="0" w:space="0" w:color="auto"/>
                    <w:bottom w:val="none" w:sz="0" w:space="0" w:color="auto"/>
                    <w:right w:val="none" w:sz="0" w:space="0" w:color="auto"/>
                  </w:divBdr>
                </w:div>
                <w:div w:id="182674097">
                  <w:marLeft w:val="0"/>
                  <w:marRight w:val="0"/>
                  <w:marTop w:val="47"/>
                  <w:marBottom w:val="0"/>
                  <w:divBdr>
                    <w:top w:val="none" w:sz="0" w:space="0" w:color="auto"/>
                    <w:left w:val="none" w:sz="0" w:space="0" w:color="auto"/>
                    <w:bottom w:val="none" w:sz="0" w:space="0" w:color="auto"/>
                    <w:right w:val="none" w:sz="0" w:space="0" w:color="auto"/>
                  </w:divBdr>
                  <w:divsChild>
                    <w:div w:id="769928515">
                      <w:marLeft w:val="0"/>
                      <w:marRight w:val="0"/>
                      <w:marTop w:val="0"/>
                      <w:marBottom w:val="0"/>
                      <w:divBdr>
                        <w:top w:val="none" w:sz="0" w:space="0" w:color="auto"/>
                        <w:left w:val="none" w:sz="0" w:space="0" w:color="auto"/>
                        <w:bottom w:val="none" w:sz="0" w:space="0" w:color="auto"/>
                        <w:right w:val="none" w:sz="0" w:space="0" w:color="auto"/>
                      </w:divBdr>
                    </w:div>
                  </w:divsChild>
                </w:div>
                <w:div w:id="190192089">
                  <w:marLeft w:val="0"/>
                  <w:marRight w:val="0"/>
                  <w:marTop w:val="13"/>
                  <w:marBottom w:val="0"/>
                  <w:divBdr>
                    <w:top w:val="none" w:sz="0" w:space="0" w:color="auto"/>
                    <w:left w:val="none" w:sz="0" w:space="0" w:color="auto"/>
                    <w:bottom w:val="none" w:sz="0" w:space="0" w:color="auto"/>
                    <w:right w:val="none" w:sz="0" w:space="0" w:color="auto"/>
                  </w:divBdr>
                  <w:divsChild>
                    <w:div w:id="722749102">
                      <w:marLeft w:val="0"/>
                      <w:marRight w:val="0"/>
                      <w:marTop w:val="0"/>
                      <w:marBottom w:val="0"/>
                      <w:divBdr>
                        <w:top w:val="none" w:sz="0" w:space="0" w:color="auto"/>
                        <w:left w:val="none" w:sz="0" w:space="0" w:color="auto"/>
                        <w:bottom w:val="none" w:sz="0" w:space="0" w:color="auto"/>
                        <w:right w:val="none" w:sz="0" w:space="0" w:color="auto"/>
                      </w:divBdr>
                    </w:div>
                  </w:divsChild>
                </w:div>
                <w:div w:id="213582689">
                  <w:marLeft w:val="0"/>
                  <w:marRight w:val="0"/>
                  <w:marTop w:val="13"/>
                  <w:marBottom w:val="0"/>
                  <w:divBdr>
                    <w:top w:val="none" w:sz="0" w:space="0" w:color="auto"/>
                    <w:left w:val="none" w:sz="0" w:space="0" w:color="auto"/>
                    <w:bottom w:val="none" w:sz="0" w:space="0" w:color="auto"/>
                    <w:right w:val="none" w:sz="0" w:space="0" w:color="auto"/>
                  </w:divBdr>
                </w:div>
                <w:div w:id="263269679">
                  <w:marLeft w:val="0"/>
                  <w:marRight w:val="0"/>
                  <w:marTop w:val="47"/>
                  <w:marBottom w:val="0"/>
                  <w:divBdr>
                    <w:top w:val="none" w:sz="0" w:space="0" w:color="auto"/>
                    <w:left w:val="none" w:sz="0" w:space="0" w:color="auto"/>
                    <w:bottom w:val="none" w:sz="0" w:space="0" w:color="auto"/>
                    <w:right w:val="none" w:sz="0" w:space="0" w:color="auto"/>
                  </w:divBdr>
                  <w:divsChild>
                    <w:div w:id="638267349">
                      <w:marLeft w:val="0"/>
                      <w:marRight w:val="0"/>
                      <w:marTop w:val="0"/>
                      <w:marBottom w:val="0"/>
                      <w:divBdr>
                        <w:top w:val="none" w:sz="0" w:space="0" w:color="auto"/>
                        <w:left w:val="none" w:sz="0" w:space="0" w:color="auto"/>
                        <w:bottom w:val="none" w:sz="0" w:space="0" w:color="auto"/>
                        <w:right w:val="none" w:sz="0" w:space="0" w:color="auto"/>
                      </w:divBdr>
                    </w:div>
                  </w:divsChild>
                </w:div>
                <w:div w:id="264652490">
                  <w:marLeft w:val="0"/>
                  <w:marRight w:val="0"/>
                  <w:marTop w:val="0"/>
                  <w:marBottom w:val="0"/>
                  <w:divBdr>
                    <w:top w:val="none" w:sz="0" w:space="0" w:color="auto"/>
                    <w:left w:val="none" w:sz="0" w:space="0" w:color="auto"/>
                    <w:bottom w:val="none" w:sz="0" w:space="0" w:color="auto"/>
                    <w:right w:val="none" w:sz="0" w:space="0" w:color="auto"/>
                  </w:divBdr>
                </w:div>
                <w:div w:id="291987364">
                  <w:marLeft w:val="0"/>
                  <w:marRight w:val="0"/>
                  <w:marTop w:val="13"/>
                  <w:marBottom w:val="0"/>
                  <w:divBdr>
                    <w:top w:val="none" w:sz="0" w:space="0" w:color="auto"/>
                    <w:left w:val="none" w:sz="0" w:space="0" w:color="auto"/>
                    <w:bottom w:val="none" w:sz="0" w:space="0" w:color="auto"/>
                    <w:right w:val="none" w:sz="0" w:space="0" w:color="auto"/>
                  </w:divBdr>
                  <w:divsChild>
                    <w:div w:id="1923374310">
                      <w:marLeft w:val="0"/>
                      <w:marRight w:val="0"/>
                      <w:marTop w:val="0"/>
                      <w:marBottom w:val="0"/>
                      <w:divBdr>
                        <w:top w:val="none" w:sz="0" w:space="0" w:color="auto"/>
                        <w:left w:val="none" w:sz="0" w:space="0" w:color="auto"/>
                        <w:bottom w:val="none" w:sz="0" w:space="0" w:color="auto"/>
                        <w:right w:val="none" w:sz="0" w:space="0" w:color="auto"/>
                      </w:divBdr>
                    </w:div>
                  </w:divsChild>
                </w:div>
                <w:div w:id="325942473">
                  <w:marLeft w:val="0"/>
                  <w:marRight w:val="0"/>
                  <w:marTop w:val="13"/>
                  <w:marBottom w:val="0"/>
                  <w:divBdr>
                    <w:top w:val="none" w:sz="0" w:space="0" w:color="auto"/>
                    <w:left w:val="none" w:sz="0" w:space="0" w:color="auto"/>
                    <w:bottom w:val="none" w:sz="0" w:space="0" w:color="auto"/>
                    <w:right w:val="none" w:sz="0" w:space="0" w:color="auto"/>
                  </w:divBdr>
                  <w:divsChild>
                    <w:div w:id="1846091889">
                      <w:marLeft w:val="0"/>
                      <w:marRight w:val="0"/>
                      <w:marTop w:val="0"/>
                      <w:marBottom w:val="0"/>
                      <w:divBdr>
                        <w:top w:val="none" w:sz="0" w:space="0" w:color="auto"/>
                        <w:left w:val="none" w:sz="0" w:space="0" w:color="auto"/>
                        <w:bottom w:val="none" w:sz="0" w:space="0" w:color="auto"/>
                        <w:right w:val="none" w:sz="0" w:space="0" w:color="auto"/>
                      </w:divBdr>
                    </w:div>
                  </w:divsChild>
                </w:div>
                <w:div w:id="361052644">
                  <w:marLeft w:val="0"/>
                  <w:marRight w:val="0"/>
                  <w:marTop w:val="13"/>
                  <w:marBottom w:val="0"/>
                  <w:divBdr>
                    <w:top w:val="none" w:sz="0" w:space="0" w:color="auto"/>
                    <w:left w:val="none" w:sz="0" w:space="0" w:color="auto"/>
                    <w:bottom w:val="none" w:sz="0" w:space="0" w:color="auto"/>
                    <w:right w:val="none" w:sz="0" w:space="0" w:color="auto"/>
                  </w:divBdr>
                  <w:divsChild>
                    <w:div w:id="1059282534">
                      <w:marLeft w:val="0"/>
                      <w:marRight w:val="0"/>
                      <w:marTop w:val="0"/>
                      <w:marBottom w:val="0"/>
                      <w:divBdr>
                        <w:top w:val="none" w:sz="0" w:space="0" w:color="auto"/>
                        <w:left w:val="none" w:sz="0" w:space="0" w:color="auto"/>
                        <w:bottom w:val="none" w:sz="0" w:space="0" w:color="auto"/>
                        <w:right w:val="none" w:sz="0" w:space="0" w:color="auto"/>
                      </w:divBdr>
                    </w:div>
                  </w:divsChild>
                </w:div>
                <w:div w:id="395277950">
                  <w:marLeft w:val="0"/>
                  <w:marRight w:val="0"/>
                  <w:marTop w:val="13"/>
                  <w:marBottom w:val="0"/>
                  <w:divBdr>
                    <w:top w:val="none" w:sz="0" w:space="0" w:color="auto"/>
                    <w:left w:val="none" w:sz="0" w:space="0" w:color="auto"/>
                    <w:bottom w:val="none" w:sz="0" w:space="0" w:color="auto"/>
                    <w:right w:val="none" w:sz="0" w:space="0" w:color="auto"/>
                  </w:divBdr>
                </w:div>
                <w:div w:id="479033726">
                  <w:marLeft w:val="0"/>
                  <w:marRight w:val="0"/>
                  <w:marTop w:val="13"/>
                  <w:marBottom w:val="0"/>
                  <w:divBdr>
                    <w:top w:val="none" w:sz="0" w:space="0" w:color="auto"/>
                    <w:left w:val="none" w:sz="0" w:space="0" w:color="auto"/>
                    <w:bottom w:val="none" w:sz="0" w:space="0" w:color="auto"/>
                    <w:right w:val="none" w:sz="0" w:space="0" w:color="auto"/>
                  </w:divBdr>
                </w:div>
                <w:div w:id="483275356">
                  <w:marLeft w:val="0"/>
                  <w:marRight w:val="0"/>
                  <w:marTop w:val="13"/>
                  <w:marBottom w:val="0"/>
                  <w:divBdr>
                    <w:top w:val="none" w:sz="0" w:space="0" w:color="auto"/>
                    <w:left w:val="none" w:sz="0" w:space="0" w:color="auto"/>
                    <w:bottom w:val="none" w:sz="0" w:space="0" w:color="auto"/>
                    <w:right w:val="none" w:sz="0" w:space="0" w:color="auto"/>
                  </w:divBdr>
                  <w:divsChild>
                    <w:div w:id="486437243">
                      <w:marLeft w:val="0"/>
                      <w:marRight w:val="0"/>
                      <w:marTop w:val="0"/>
                      <w:marBottom w:val="0"/>
                      <w:divBdr>
                        <w:top w:val="none" w:sz="0" w:space="0" w:color="auto"/>
                        <w:left w:val="none" w:sz="0" w:space="0" w:color="auto"/>
                        <w:bottom w:val="none" w:sz="0" w:space="0" w:color="auto"/>
                        <w:right w:val="none" w:sz="0" w:space="0" w:color="auto"/>
                      </w:divBdr>
                    </w:div>
                  </w:divsChild>
                </w:div>
                <w:div w:id="599216367">
                  <w:marLeft w:val="0"/>
                  <w:marRight w:val="0"/>
                  <w:marTop w:val="13"/>
                  <w:marBottom w:val="0"/>
                  <w:divBdr>
                    <w:top w:val="none" w:sz="0" w:space="0" w:color="auto"/>
                    <w:left w:val="none" w:sz="0" w:space="0" w:color="auto"/>
                    <w:bottom w:val="none" w:sz="0" w:space="0" w:color="auto"/>
                    <w:right w:val="none" w:sz="0" w:space="0" w:color="auto"/>
                  </w:divBdr>
                </w:div>
                <w:div w:id="618757888">
                  <w:marLeft w:val="0"/>
                  <w:marRight w:val="0"/>
                  <w:marTop w:val="13"/>
                  <w:marBottom w:val="0"/>
                  <w:divBdr>
                    <w:top w:val="none" w:sz="0" w:space="0" w:color="auto"/>
                    <w:left w:val="none" w:sz="0" w:space="0" w:color="auto"/>
                    <w:bottom w:val="none" w:sz="0" w:space="0" w:color="auto"/>
                    <w:right w:val="none" w:sz="0" w:space="0" w:color="auto"/>
                  </w:divBdr>
                  <w:divsChild>
                    <w:div w:id="80151683">
                      <w:marLeft w:val="0"/>
                      <w:marRight w:val="0"/>
                      <w:marTop w:val="0"/>
                      <w:marBottom w:val="0"/>
                      <w:divBdr>
                        <w:top w:val="none" w:sz="0" w:space="0" w:color="auto"/>
                        <w:left w:val="none" w:sz="0" w:space="0" w:color="auto"/>
                        <w:bottom w:val="none" w:sz="0" w:space="0" w:color="auto"/>
                        <w:right w:val="none" w:sz="0" w:space="0" w:color="auto"/>
                      </w:divBdr>
                    </w:div>
                  </w:divsChild>
                </w:div>
                <w:div w:id="637607751">
                  <w:marLeft w:val="0"/>
                  <w:marRight w:val="0"/>
                  <w:marTop w:val="13"/>
                  <w:marBottom w:val="0"/>
                  <w:divBdr>
                    <w:top w:val="none" w:sz="0" w:space="0" w:color="auto"/>
                    <w:left w:val="none" w:sz="0" w:space="0" w:color="auto"/>
                    <w:bottom w:val="none" w:sz="0" w:space="0" w:color="auto"/>
                    <w:right w:val="none" w:sz="0" w:space="0" w:color="auto"/>
                  </w:divBdr>
                </w:div>
                <w:div w:id="643896803">
                  <w:marLeft w:val="0"/>
                  <w:marRight w:val="0"/>
                  <w:marTop w:val="13"/>
                  <w:marBottom w:val="0"/>
                  <w:divBdr>
                    <w:top w:val="none" w:sz="0" w:space="0" w:color="auto"/>
                    <w:left w:val="none" w:sz="0" w:space="0" w:color="auto"/>
                    <w:bottom w:val="none" w:sz="0" w:space="0" w:color="auto"/>
                    <w:right w:val="none" w:sz="0" w:space="0" w:color="auto"/>
                  </w:divBdr>
                  <w:divsChild>
                    <w:div w:id="214582181">
                      <w:marLeft w:val="0"/>
                      <w:marRight w:val="0"/>
                      <w:marTop w:val="0"/>
                      <w:marBottom w:val="0"/>
                      <w:divBdr>
                        <w:top w:val="none" w:sz="0" w:space="0" w:color="auto"/>
                        <w:left w:val="none" w:sz="0" w:space="0" w:color="auto"/>
                        <w:bottom w:val="none" w:sz="0" w:space="0" w:color="auto"/>
                        <w:right w:val="none" w:sz="0" w:space="0" w:color="auto"/>
                      </w:divBdr>
                    </w:div>
                  </w:divsChild>
                </w:div>
                <w:div w:id="649478396">
                  <w:marLeft w:val="0"/>
                  <w:marRight w:val="0"/>
                  <w:marTop w:val="13"/>
                  <w:marBottom w:val="0"/>
                  <w:divBdr>
                    <w:top w:val="none" w:sz="0" w:space="0" w:color="auto"/>
                    <w:left w:val="none" w:sz="0" w:space="0" w:color="auto"/>
                    <w:bottom w:val="none" w:sz="0" w:space="0" w:color="auto"/>
                    <w:right w:val="none" w:sz="0" w:space="0" w:color="auto"/>
                  </w:divBdr>
                </w:div>
                <w:div w:id="683282656">
                  <w:marLeft w:val="0"/>
                  <w:marRight w:val="0"/>
                  <w:marTop w:val="47"/>
                  <w:marBottom w:val="0"/>
                  <w:divBdr>
                    <w:top w:val="none" w:sz="0" w:space="0" w:color="auto"/>
                    <w:left w:val="none" w:sz="0" w:space="0" w:color="auto"/>
                    <w:bottom w:val="none" w:sz="0" w:space="0" w:color="auto"/>
                    <w:right w:val="none" w:sz="0" w:space="0" w:color="auto"/>
                  </w:divBdr>
                  <w:divsChild>
                    <w:div w:id="898977088">
                      <w:marLeft w:val="0"/>
                      <w:marRight w:val="0"/>
                      <w:marTop w:val="0"/>
                      <w:marBottom w:val="0"/>
                      <w:divBdr>
                        <w:top w:val="none" w:sz="0" w:space="0" w:color="auto"/>
                        <w:left w:val="none" w:sz="0" w:space="0" w:color="auto"/>
                        <w:bottom w:val="none" w:sz="0" w:space="0" w:color="auto"/>
                        <w:right w:val="none" w:sz="0" w:space="0" w:color="auto"/>
                      </w:divBdr>
                    </w:div>
                  </w:divsChild>
                </w:div>
                <w:div w:id="688261025">
                  <w:marLeft w:val="0"/>
                  <w:marRight w:val="0"/>
                  <w:marTop w:val="13"/>
                  <w:marBottom w:val="0"/>
                  <w:divBdr>
                    <w:top w:val="none" w:sz="0" w:space="0" w:color="auto"/>
                    <w:left w:val="none" w:sz="0" w:space="0" w:color="auto"/>
                    <w:bottom w:val="none" w:sz="0" w:space="0" w:color="auto"/>
                    <w:right w:val="none" w:sz="0" w:space="0" w:color="auto"/>
                  </w:divBdr>
                </w:div>
                <w:div w:id="691344773">
                  <w:marLeft w:val="0"/>
                  <w:marRight w:val="0"/>
                  <w:marTop w:val="13"/>
                  <w:marBottom w:val="0"/>
                  <w:divBdr>
                    <w:top w:val="none" w:sz="0" w:space="0" w:color="auto"/>
                    <w:left w:val="none" w:sz="0" w:space="0" w:color="auto"/>
                    <w:bottom w:val="none" w:sz="0" w:space="0" w:color="auto"/>
                    <w:right w:val="none" w:sz="0" w:space="0" w:color="auto"/>
                  </w:divBdr>
                </w:div>
                <w:div w:id="705060563">
                  <w:marLeft w:val="0"/>
                  <w:marRight w:val="0"/>
                  <w:marTop w:val="13"/>
                  <w:marBottom w:val="0"/>
                  <w:divBdr>
                    <w:top w:val="none" w:sz="0" w:space="0" w:color="auto"/>
                    <w:left w:val="none" w:sz="0" w:space="0" w:color="auto"/>
                    <w:bottom w:val="none" w:sz="0" w:space="0" w:color="auto"/>
                    <w:right w:val="none" w:sz="0" w:space="0" w:color="auto"/>
                  </w:divBdr>
                </w:div>
                <w:div w:id="738791516">
                  <w:marLeft w:val="0"/>
                  <w:marRight w:val="0"/>
                  <w:marTop w:val="13"/>
                  <w:marBottom w:val="0"/>
                  <w:divBdr>
                    <w:top w:val="none" w:sz="0" w:space="0" w:color="auto"/>
                    <w:left w:val="none" w:sz="0" w:space="0" w:color="auto"/>
                    <w:bottom w:val="none" w:sz="0" w:space="0" w:color="auto"/>
                    <w:right w:val="none" w:sz="0" w:space="0" w:color="auto"/>
                  </w:divBdr>
                </w:div>
                <w:div w:id="746149151">
                  <w:marLeft w:val="0"/>
                  <w:marRight w:val="0"/>
                  <w:marTop w:val="47"/>
                  <w:marBottom w:val="0"/>
                  <w:divBdr>
                    <w:top w:val="none" w:sz="0" w:space="0" w:color="auto"/>
                    <w:left w:val="none" w:sz="0" w:space="0" w:color="auto"/>
                    <w:bottom w:val="none" w:sz="0" w:space="0" w:color="auto"/>
                    <w:right w:val="none" w:sz="0" w:space="0" w:color="auto"/>
                  </w:divBdr>
                  <w:divsChild>
                    <w:div w:id="1021083007">
                      <w:marLeft w:val="0"/>
                      <w:marRight w:val="0"/>
                      <w:marTop w:val="0"/>
                      <w:marBottom w:val="0"/>
                      <w:divBdr>
                        <w:top w:val="none" w:sz="0" w:space="0" w:color="auto"/>
                        <w:left w:val="none" w:sz="0" w:space="0" w:color="auto"/>
                        <w:bottom w:val="none" w:sz="0" w:space="0" w:color="auto"/>
                        <w:right w:val="none" w:sz="0" w:space="0" w:color="auto"/>
                      </w:divBdr>
                    </w:div>
                  </w:divsChild>
                </w:div>
                <w:div w:id="750005129">
                  <w:marLeft w:val="0"/>
                  <w:marRight w:val="0"/>
                  <w:marTop w:val="13"/>
                  <w:marBottom w:val="0"/>
                  <w:divBdr>
                    <w:top w:val="none" w:sz="0" w:space="0" w:color="auto"/>
                    <w:left w:val="none" w:sz="0" w:space="0" w:color="auto"/>
                    <w:bottom w:val="none" w:sz="0" w:space="0" w:color="auto"/>
                    <w:right w:val="none" w:sz="0" w:space="0" w:color="auto"/>
                  </w:divBdr>
                </w:div>
                <w:div w:id="791047747">
                  <w:marLeft w:val="0"/>
                  <w:marRight w:val="0"/>
                  <w:marTop w:val="13"/>
                  <w:marBottom w:val="0"/>
                  <w:divBdr>
                    <w:top w:val="none" w:sz="0" w:space="0" w:color="auto"/>
                    <w:left w:val="none" w:sz="0" w:space="0" w:color="auto"/>
                    <w:bottom w:val="none" w:sz="0" w:space="0" w:color="auto"/>
                    <w:right w:val="none" w:sz="0" w:space="0" w:color="auto"/>
                  </w:divBdr>
                </w:div>
                <w:div w:id="815103588">
                  <w:marLeft w:val="0"/>
                  <w:marRight w:val="0"/>
                  <w:marTop w:val="13"/>
                  <w:marBottom w:val="0"/>
                  <w:divBdr>
                    <w:top w:val="none" w:sz="0" w:space="0" w:color="auto"/>
                    <w:left w:val="none" w:sz="0" w:space="0" w:color="auto"/>
                    <w:bottom w:val="none" w:sz="0" w:space="0" w:color="auto"/>
                    <w:right w:val="none" w:sz="0" w:space="0" w:color="auto"/>
                  </w:divBdr>
                </w:div>
                <w:div w:id="845175194">
                  <w:marLeft w:val="0"/>
                  <w:marRight w:val="0"/>
                  <w:marTop w:val="47"/>
                  <w:marBottom w:val="0"/>
                  <w:divBdr>
                    <w:top w:val="none" w:sz="0" w:space="0" w:color="auto"/>
                    <w:left w:val="none" w:sz="0" w:space="0" w:color="auto"/>
                    <w:bottom w:val="none" w:sz="0" w:space="0" w:color="auto"/>
                    <w:right w:val="none" w:sz="0" w:space="0" w:color="auto"/>
                  </w:divBdr>
                  <w:divsChild>
                    <w:div w:id="345135045">
                      <w:marLeft w:val="0"/>
                      <w:marRight w:val="0"/>
                      <w:marTop w:val="0"/>
                      <w:marBottom w:val="0"/>
                      <w:divBdr>
                        <w:top w:val="none" w:sz="0" w:space="0" w:color="auto"/>
                        <w:left w:val="none" w:sz="0" w:space="0" w:color="auto"/>
                        <w:bottom w:val="none" w:sz="0" w:space="0" w:color="auto"/>
                        <w:right w:val="none" w:sz="0" w:space="0" w:color="auto"/>
                      </w:divBdr>
                    </w:div>
                  </w:divsChild>
                </w:div>
                <w:div w:id="892233398">
                  <w:marLeft w:val="0"/>
                  <w:marRight w:val="0"/>
                  <w:marTop w:val="13"/>
                  <w:marBottom w:val="0"/>
                  <w:divBdr>
                    <w:top w:val="none" w:sz="0" w:space="0" w:color="auto"/>
                    <w:left w:val="none" w:sz="0" w:space="0" w:color="auto"/>
                    <w:bottom w:val="none" w:sz="0" w:space="0" w:color="auto"/>
                    <w:right w:val="none" w:sz="0" w:space="0" w:color="auto"/>
                  </w:divBdr>
                  <w:divsChild>
                    <w:div w:id="66075613">
                      <w:marLeft w:val="0"/>
                      <w:marRight w:val="0"/>
                      <w:marTop w:val="0"/>
                      <w:marBottom w:val="0"/>
                      <w:divBdr>
                        <w:top w:val="none" w:sz="0" w:space="0" w:color="auto"/>
                        <w:left w:val="none" w:sz="0" w:space="0" w:color="auto"/>
                        <w:bottom w:val="none" w:sz="0" w:space="0" w:color="auto"/>
                        <w:right w:val="none" w:sz="0" w:space="0" w:color="auto"/>
                      </w:divBdr>
                    </w:div>
                  </w:divsChild>
                </w:div>
                <w:div w:id="915552934">
                  <w:marLeft w:val="0"/>
                  <w:marRight w:val="0"/>
                  <w:marTop w:val="13"/>
                  <w:marBottom w:val="0"/>
                  <w:divBdr>
                    <w:top w:val="none" w:sz="0" w:space="0" w:color="auto"/>
                    <w:left w:val="none" w:sz="0" w:space="0" w:color="auto"/>
                    <w:bottom w:val="none" w:sz="0" w:space="0" w:color="auto"/>
                    <w:right w:val="none" w:sz="0" w:space="0" w:color="auto"/>
                  </w:divBdr>
                </w:div>
                <w:div w:id="930578343">
                  <w:marLeft w:val="0"/>
                  <w:marRight w:val="0"/>
                  <w:marTop w:val="13"/>
                  <w:marBottom w:val="0"/>
                  <w:divBdr>
                    <w:top w:val="none" w:sz="0" w:space="0" w:color="auto"/>
                    <w:left w:val="none" w:sz="0" w:space="0" w:color="auto"/>
                    <w:bottom w:val="none" w:sz="0" w:space="0" w:color="auto"/>
                    <w:right w:val="none" w:sz="0" w:space="0" w:color="auto"/>
                  </w:divBdr>
                </w:div>
                <w:div w:id="979378784">
                  <w:marLeft w:val="0"/>
                  <w:marRight w:val="0"/>
                  <w:marTop w:val="47"/>
                  <w:marBottom w:val="0"/>
                  <w:divBdr>
                    <w:top w:val="none" w:sz="0" w:space="0" w:color="auto"/>
                    <w:left w:val="none" w:sz="0" w:space="0" w:color="auto"/>
                    <w:bottom w:val="none" w:sz="0" w:space="0" w:color="auto"/>
                    <w:right w:val="none" w:sz="0" w:space="0" w:color="auto"/>
                  </w:divBdr>
                  <w:divsChild>
                    <w:div w:id="315259133">
                      <w:marLeft w:val="0"/>
                      <w:marRight w:val="0"/>
                      <w:marTop w:val="0"/>
                      <w:marBottom w:val="0"/>
                      <w:divBdr>
                        <w:top w:val="none" w:sz="0" w:space="0" w:color="auto"/>
                        <w:left w:val="none" w:sz="0" w:space="0" w:color="auto"/>
                        <w:bottom w:val="none" w:sz="0" w:space="0" w:color="auto"/>
                        <w:right w:val="none" w:sz="0" w:space="0" w:color="auto"/>
                      </w:divBdr>
                    </w:div>
                  </w:divsChild>
                </w:div>
                <w:div w:id="1005939799">
                  <w:marLeft w:val="0"/>
                  <w:marRight w:val="0"/>
                  <w:marTop w:val="13"/>
                  <w:marBottom w:val="0"/>
                  <w:divBdr>
                    <w:top w:val="none" w:sz="0" w:space="0" w:color="auto"/>
                    <w:left w:val="none" w:sz="0" w:space="0" w:color="auto"/>
                    <w:bottom w:val="none" w:sz="0" w:space="0" w:color="auto"/>
                    <w:right w:val="none" w:sz="0" w:space="0" w:color="auto"/>
                  </w:divBdr>
                </w:div>
                <w:div w:id="1036001064">
                  <w:marLeft w:val="0"/>
                  <w:marRight w:val="0"/>
                  <w:marTop w:val="13"/>
                  <w:marBottom w:val="0"/>
                  <w:divBdr>
                    <w:top w:val="none" w:sz="0" w:space="0" w:color="auto"/>
                    <w:left w:val="none" w:sz="0" w:space="0" w:color="auto"/>
                    <w:bottom w:val="none" w:sz="0" w:space="0" w:color="auto"/>
                    <w:right w:val="none" w:sz="0" w:space="0" w:color="auto"/>
                  </w:divBdr>
                </w:div>
                <w:div w:id="1038431076">
                  <w:marLeft w:val="0"/>
                  <w:marRight w:val="0"/>
                  <w:marTop w:val="13"/>
                  <w:marBottom w:val="0"/>
                  <w:divBdr>
                    <w:top w:val="none" w:sz="0" w:space="0" w:color="auto"/>
                    <w:left w:val="none" w:sz="0" w:space="0" w:color="auto"/>
                    <w:bottom w:val="none" w:sz="0" w:space="0" w:color="auto"/>
                    <w:right w:val="none" w:sz="0" w:space="0" w:color="auto"/>
                  </w:divBdr>
                </w:div>
                <w:div w:id="1062827944">
                  <w:marLeft w:val="0"/>
                  <w:marRight w:val="0"/>
                  <w:marTop w:val="13"/>
                  <w:marBottom w:val="0"/>
                  <w:divBdr>
                    <w:top w:val="none" w:sz="0" w:space="0" w:color="auto"/>
                    <w:left w:val="none" w:sz="0" w:space="0" w:color="auto"/>
                    <w:bottom w:val="none" w:sz="0" w:space="0" w:color="auto"/>
                    <w:right w:val="none" w:sz="0" w:space="0" w:color="auto"/>
                  </w:divBdr>
                </w:div>
                <w:div w:id="1090388546">
                  <w:marLeft w:val="0"/>
                  <w:marRight w:val="0"/>
                  <w:marTop w:val="13"/>
                  <w:marBottom w:val="0"/>
                  <w:divBdr>
                    <w:top w:val="none" w:sz="0" w:space="0" w:color="auto"/>
                    <w:left w:val="none" w:sz="0" w:space="0" w:color="auto"/>
                    <w:bottom w:val="none" w:sz="0" w:space="0" w:color="auto"/>
                    <w:right w:val="none" w:sz="0" w:space="0" w:color="auto"/>
                  </w:divBdr>
                  <w:divsChild>
                    <w:div w:id="1095053711">
                      <w:marLeft w:val="0"/>
                      <w:marRight w:val="0"/>
                      <w:marTop w:val="0"/>
                      <w:marBottom w:val="0"/>
                      <w:divBdr>
                        <w:top w:val="none" w:sz="0" w:space="0" w:color="auto"/>
                        <w:left w:val="none" w:sz="0" w:space="0" w:color="auto"/>
                        <w:bottom w:val="none" w:sz="0" w:space="0" w:color="auto"/>
                        <w:right w:val="none" w:sz="0" w:space="0" w:color="auto"/>
                      </w:divBdr>
                    </w:div>
                  </w:divsChild>
                </w:div>
                <w:div w:id="1116218895">
                  <w:marLeft w:val="0"/>
                  <w:marRight w:val="0"/>
                  <w:marTop w:val="13"/>
                  <w:marBottom w:val="0"/>
                  <w:divBdr>
                    <w:top w:val="none" w:sz="0" w:space="0" w:color="auto"/>
                    <w:left w:val="none" w:sz="0" w:space="0" w:color="auto"/>
                    <w:bottom w:val="none" w:sz="0" w:space="0" w:color="auto"/>
                    <w:right w:val="none" w:sz="0" w:space="0" w:color="auto"/>
                  </w:divBdr>
                  <w:divsChild>
                    <w:div w:id="514000391">
                      <w:marLeft w:val="0"/>
                      <w:marRight w:val="0"/>
                      <w:marTop w:val="0"/>
                      <w:marBottom w:val="0"/>
                      <w:divBdr>
                        <w:top w:val="none" w:sz="0" w:space="0" w:color="auto"/>
                        <w:left w:val="none" w:sz="0" w:space="0" w:color="auto"/>
                        <w:bottom w:val="none" w:sz="0" w:space="0" w:color="auto"/>
                        <w:right w:val="none" w:sz="0" w:space="0" w:color="auto"/>
                      </w:divBdr>
                    </w:div>
                  </w:divsChild>
                </w:div>
                <w:div w:id="1173454408">
                  <w:marLeft w:val="0"/>
                  <w:marRight w:val="0"/>
                  <w:marTop w:val="13"/>
                  <w:marBottom w:val="0"/>
                  <w:divBdr>
                    <w:top w:val="none" w:sz="0" w:space="0" w:color="auto"/>
                    <w:left w:val="none" w:sz="0" w:space="0" w:color="auto"/>
                    <w:bottom w:val="none" w:sz="0" w:space="0" w:color="auto"/>
                    <w:right w:val="none" w:sz="0" w:space="0" w:color="auto"/>
                  </w:divBdr>
                </w:div>
                <w:div w:id="1198280606">
                  <w:marLeft w:val="0"/>
                  <w:marRight w:val="0"/>
                  <w:marTop w:val="13"/>
                  <w:marBottom w:val="0"/>
                  <w:divBdr>
                    <w:top w:val="none" w:sz="0" w:space="0" w:color="auto"/>
                    <w:left w:val="none" w:sz="0" w:space="0" w:color="auto"/>
                    <w:bottom w:val="none" w:sz="0" w:space="0" w:color="auto"/>
                    <w:right w:val="none" w:sz="0" w:space="0" w:color="auto"/>
                  </w:divBdr>
                  <w:divsChild>
                    <w:div w:id="58945452">
                      <w:marLeft w:val="0"/>
                      <w:marRight w:val="0"/>
                      <w:marTop w:val="0"/>
                      <w:marBottom w:val="0"/>
                      <w:divBdr>
                        <w:top w:val="none" w:sz="0" w:space="0" w:color="auto"/>
                        <w:left w:val="none" w:sz="0" w:space="0" w:color="auto"/>
                        <w:bottom w:val="none" w:sz="0" w:space="0" w:color="auto"/>
                        <w:right w:val="none" w:sz="0" w:space="0" w:color="auto"/>
                      </w:divBdr>
                    </w:div>
                  </w:divsChild>
                </w:div>
                <w:div w:id="1199004597">
                  <w:marLeft w:val="0"/>
                  <w:marRight w:val="0"/>
                  <w:marTop w:val="13"/>
                  <w:marBottom w:val="0"/>
                  <w:divBdr>
                    <w:top w:val="none" w:sz="0" w:space="0" w:color="auto"/>
                    <w:left w:val="none" w:sz="0" w:space="0" w:color="auto"/>
                    <w:bottom w:val="none" w:sz="0" w:space="0" w:color="auto"/>
                    <w:right w:val="none" w:sz="0" w:space="0" w:color="auto"/>
                  </w:divBdr>
                </w:div>
                <w:div w:id="1211915996">
                  <w:marLeft w:val="0"/>
                  <w:marRight w:val="0"/>
                  <w:marTop w:val="13"/>
                  <w:marBottom w:val="0"/>
                  <w:divBdr>
                    <w:top w:val="none" w:sz="0" w:space="0" w:color="auto"/>
                    <w:left w:val="none" w:sz="0" w:space="0" w:color="auto"/>
                    <w:bottom w:val="none" w:sz="0" w:space="0" w:color="auto"/>
                    <w:right w:val="none" w:sz="0" w:space="0" w:color="auto"/>
                  </w:divBdr>
                </w:div>
                <w:div w:id="1215850294">
                  <w:marLeft w:val="0"/>
                  <w:marRight w:val="0"/>
                  <w:marTop w:val="13"/>
                  <w:marBottom w:val="0"/>
                  <w:divBdr>
                    <w:top w:val="none" w:sz="0" w:space="0" w:color="auto"/>
                    <w:left w:val="none" w:sz="0" w:space="0" w:color="auto"/>
                    <w:bottom w:val="none" w:sz="0" w:space="0" w:color="auto"/>
                    <w:right w:val="none" w:sz="0" w:space="0" w:color="auto"/>
                  </w:divBdr>
                </w:div>
                <w:div w:id="1241792850">
                  <w:marLeft w:val="0"/>
                  <w:marRight w:val="0"/>
                  <w:marTop w:val="13"/>
                  <w:marBottom w:val="0"/>
                  <w:divBdr>
                    <w:top w:val="none" w:sz="0" w:space="0" w:color="auto"/>
                    <w:left w:val="none" w:sz="0" w:space="0" w:color="auto"/>
                    <w:bottom w:val="none" w:sz="0" w:space="0" w:color="auto"/>
                    <w:right w:val="none" w:sz="0" w:space="0" w:color="auto"/>
                  </w:divBdr>
                </w:div>
                <w:div w:id="1243293854">
                  <w:marLeft w:val="0"/>
                  <w:marRight w:val="0"/>
                  <w:marTop w:val="13"/>
                  <w:marBottom w:val="0"/>
                  <w:divBdr>
                    <w:top w:val="none" w:sz="0" w:space="0" w:color="auto"/>
                    <w:left w:val="none" w:sz="0" w:space="0" w:color="auto"/>
                    <w:bottom w:val="none" w:sz="0" w:space="0" w:color="auto"/>
                    <w:right w:val="none" w:sz="0" w:space="0" w:color="auto"/>
                  </w:divBdr>
                </w:div>
                <w:div w:id="1267234704">
                  <w:marLeft w:val="0"/>
                  <w:marRight w:val="0"/>
                  <w:marTop w:val="47"/>
                  <w:marBottom w:val="0"/>
                  <w:divBdr>
                    <w:top w:val="none" w:sz="0" w:space="0" w:color="auto"/>
                    <w:left w:val="none" w:sz="0" w:space="0" w:color="auto"/>
                    <w:bottom w:val="none" w:sz="0" w:space="0" w:color="auto"/>
                    <w:right w:val="none" w:sz="0" w:space="0" w:color="auto"/>
                  </w:divBdr>
                  <w:divsChild>
                    <w:div w:id="937641247">
                      <w:marLeft w:val="0"/>
                      <w:marRight w:val="0"/>
                      <w:marTop w:val="0"/>
                      <w:marBottom w:val="0"/>
                      <w:divBdr>
                        <w:top w:val="none" w:sz="0" w:space="0" w:color="auto"/>
                        <w:left w:val="none" w:sz="0" w:space="0" w:color="auto"/>
                        <w:bottom w:val="none" w:sz="0" w:space="0" w:color="auto"/>
                        <w:right w:val="none" w:sz="0" w:space="0" w:color="auto"/>
                      </w:divBdr>
                    </w:div>
                  </w:divsChild>
                </w:div>
                <w:div w:id="1272280617">
                  <w:marLeft w:val="0"/>
                  <w:marRight w:val="0"/>
                  <w:marTop w:val="47"/>
                  <w:marBottom w:val="0"/>
                  <w:divBdr>
                    <w:top w:val="none" w:sz="0" w:space="0" w:color="auto"/>
                    <w:left w:val="none" w:sz="0" w:space="0" w:color="auto"/>
                    <w:bottom w:val="none" w:sz="0" w:space="0" w:color="auto"/>
                    <w:right w:val="none" w:sz="0" w:space="0" w:color="auto"/>
                  </w:divBdr>
                </w:div>
                <w:div w:id="1284194993">
                  <w:marLeft w:val="0"/>
                  <w:marRight w:val="0"/>
                  <w:marTop w:val="13"/>
                  <w:marBottom w:val="0"/>
                  <w:divBdr>
                    <w:top w:val="none" w:sz="0" w:space="0" w:color="auto"/>
                    <w:left w:val="none" w:sz="0" w:space="0" w:color="auto"/>
                    <w:bottom w:val="none" w:sz="0" w:space="0" w:color="auto"/>
                    <w:right w:val="none" w:sz="0" w:space="0" w:color="auto"/>
                  </w:divBdr>
                  <w:divsChild>
                    <w:div w:id="1434279798">
                      <w:marLeft w:val="0"/>
                      <w:marRight w:val="0"/>
                      <w:marTop w:val="0"/>
                      <w:marBottom w:val="0"/>
                      <w:divBdr>
                        <w:top w:val="none" w:sz="0" w:space="0" w:color="auto"/>
                        <w:left w:val="none" w:sz="0" w:space="0" w:color="auto"/>
                        <w:bottom w:val="none" w:sz="0" w:space="0" w:color="auto"/>
                        <w:right w:val="none" w:sz="0" w:space="0" w:color="auto"/>
                      </w:divBdr>
                    </w:div>
                  </w:divsChild>
                </w:div>
                <w:div w:id="1320622778">
                  <w:marLeft w:val="0"/>
                  <w:marRight w:val="0"/>
                  <w:marTop w:val="13"/>
                  <w:marBottom w:val="0"/>
                  <w:divBdr>
                    <w:top w:val="none" w:sz="0" w:space="0" w:color="auto"/>
                    <w:left w:val="none" w:sz="0" w:space="0" w:color="auto"/>
                    <w:bottom w:val="none" w:sz="0" w:space="0" w:color="auto"/>
                    <w:right w:val="none" w:sz="0" w:space="0" w:color="auto"/>
                  </w:divBdr>
                </w:div>
                <w:div w:id="1353141256">
                  <w:marLeft w:val="0"/>
                  <w:marRight w:val="0"/>
                  <w:marTop w:val="13"/>
                  <w:marBottom w:val="0"/>
                  <w:divBdr>
                    <w:top w:val="none" w:sz="0" w:space="0" w:color="auto"/>
                    <w:left w:val="none" w:sz="0" w:space="0" w:color="auto"/>
                    <w:bottom w:val="none" w:sz="0" w:space="0" w:color="auto"/>
                    <w:right w:val="none" w:sz="0" w:space="0" w:color="auto"/>
                  </w:divBdr>
                  <w:divsChild>
                    <w:div w:id="1013150493">
                      <w:marLeft w:val="0"/>
                      <w:marRight w:val="0"/>
                      <w:marTop w:val="0"/>
                      <w:marBottom w:val="0"/>
                      <w:divBdr>
                        <w:top w:val="none" w:sz="0" w:space="0" w:color="auto"/>
                        <w:left w:val="none" w:sz="0" w:space="0" w:color="auto"/>
                        <w:bottom w:val="none" w:sz="0" w:space="0" w:color="auto"/>
                        <w:right w:val="none" w:sz="0" w:space="0" w:color="auto"/>
                      </w:divBdr>
                    </w:div>
                  </w:divsChild>
                </w:div>
                <w:div w:id="1389375957">
                  <w:marLeft w:val="0"/>
                  <w:marRight w:val="0"/>
                  <w:marTop w:val="13"/>
                  <w:marBottom w:val="0"/>
                  <w:divBdr>
                    <w:top w:val="none" w:sz="0" w:space="0" w:color="auto"/>
                    <w:left w:val="none" w:sz="0" w:space="0" w:color="auto"/>
                    <w:bottom w:val="none" w:sz="0" w:space="0" w:color="auto"/>
                    <w:right w:val="none" w:sz="0" w:space="0" w:color="auto"/>
                  </w:divBdr>
                </w:div>
                <w:div w:id="1419207150">
                  <w:marLeft w:val="0"/>
                  <w:marRight w:val="0"/>
                  <w:marTop w:val="13"/>
                  <w:marBottom w:val="0"/>
                  <w:divBdr>
                    <w:top w:val="none" w:sz="0" w:space="0" w:color="auto"/>
                    <w:left w:val="none" w:sz="0" w:space="0" w:color="auto"/>
                    <w:bottom w:val="none" w:sz="0" w:space="0" w:color="auto"/>
                    <w:right w:val="none" w:sz="0" w:space="0" w:color="auto"/>
                  </w:divBdr>
                </w:div>
                <w:div w:id="1423408261">
                  <w:marLeft w:val="0"/>
                  <w:marRight w:val="0"/>
                  <w:marTop w:val="13"/>
                  <w:marBottom w:val="0"/>
                  <w:divBdr>
                    <w:top w:val="none" w:sz="0" w:space="0" w:color="auto"/>
                    <w:left w:val="none" w:sz="0" w:space="0" w:color="auto"/>
                    <w:bottom w:val="none" w:sz="0" w:space="0" w:color="auto"/>
                    <w:right w:val="none" w:sz="0" w:space="0" w:color="auto"/>
                  </w:divBdr>
                  <w:divsChild>
                    <w:div w:id="1157720083">
                      <w:marLeft w:val="0"/>
                      <w:marRight w:val="0"/>
                      <w:marTop w:val="0"/>
                      <w:marBottom w:val="0"/>
                      <w:divBdr>
                        <w:top w:val="none" w:sz="0" w:space="0" w:color="auto"/>
                        <w:left w:val="none" w:sz="0" w:space="0" w:color="auto"/>
                        <w:bottom w:val="none" w:sz="0" w:space="0" w:color="auto"/>
                        <w:right w:val="none" w:sz="0" w:space="0" w:color="auto"/>
                      </w:divBdr>
                    </w:div>
                  </w:divsChild>
                </w:div>
                <w:div w:id="1426000587">
                  <w:marLeft w:val="0"/>
                  <w:marRight w:val="0"/>
                  <w:marTop w:val="13"/>
                  <w:marBottom w:val="0"/>
                  <w:divBdr>
                    <w:top w:val="none" w:sz="0" w:space="0" w:color="auto"/>
                    <w:left w:val="none" w:sz="0" w:space="0" w:color="auto"/>
                    <w:bottom w:val="none" w:sz="0" w:space="0" w:color="auto"/>
                    <w:right w:val="none" w:sz="0" w:space="0" w:color="auto"/>
                  </w:divBdr>
                  <w:divsChild>
                    <w:div w:id="958950910">
                      <w:marLeft w:val="0"/>
                      <w:marRight w:val="0"/>
                      <w:marTop w:val="0"/>
                      <w:marBottom w:val="0"/>
                      <w:divBdr>
                        <w:top w:val="none" w:sz="0" w:space="0" w:color="auto"/>
                        <w:left w:val="none" w:sz="0" w:space="0" w:color="auto"/>
                        <w:bottom w:val="none" w:sz="0" w:space="0" w:color="auto"/>
                        <w:right w:val="none" w:sz="0" w:space="0" w:color="auto"/>
                      </w:divBdr>
                    </w:div>
                  </w:divsChild>
                </w:div>
                <w:div w:id="1436442178">
                  <w:marLeft w:val="0"/>
                  <w:marRight w:val="0"/>
                  <w:marTop w:val="13"/>
                  <w:marBottom w:val="0"/>
                  <w:divBdr>
                    <w:top w:val="none" w:sz="0" w:space="0" w:color="auto"/>
                    <w:left w:val="none" w:sz="0" w:space="0" w:color="auto"/>
                    <w:bottom w:val="none" w:sz="0" w:space="0" w:color="auto"/>
                    <w:right w:val="none" w:sz="0" w:space="0" w:color="auto"/>
                  </w:divBdr>
                  <w:divsChild>
                    <w:div w:id="497157800">
                      <w:marLeft w:val="0"/>
                      <w:marRight w:val="0"/>
                      <w:marTop w:val="0"/>
                      <w:marBottom w:val="0"/>
                      <w:divBdr>
                        <w:top w:val="none" w:sz="0" w:space="0" w:color="auto"/>
                        <w:left w:val="none" w:sz="0" w:space="0" w:color="auto"/>
                        <w:bottom w:val="none" w:sz="0" w:space="0" w:color="auto"/>
                        <w:right w:val="none" w:sz="0" w:space="0" w:color="auto"/>
                      </w:divBdr>
                    </w:div>
                  </w:divsChild>
                </w:div>
                <w:div w:id="1445035075">
                  <w:marLeft w:val="0"/>
                  <w:marRight w:val="0"/>
                  <w:marTop w:val="13"/>
                  <w:marBottom w:val="0"/>
                  <w:divBdr>
                    <w:top w:val="none" w:sz="0" w:space="0" w:color="auto"/>
                    <w:left w:val="none" w:sz="0" w:space="0" w:color="auto"/>
                    <w:bottom w:val="none" w:sz="0" w:space="0" w:color="auto"/>
                    <w:right w:val="none" w:sz="0" w:space="0" w:color="auto"/>
                  </w:divBdr>
                </w:div>
                <w:div w:id="1531265110">
                  <w:marLeft w:val="0"/>
                  <w:marRight w:val="0"/>
                  <w:marTop w:val="13"/>
                  <w:marBottom w:val="0"/>
                  <w:divBdr>
                    <w:top w:val="none" w:sz="0" w:space="0" w:color="auto"/>
                    <w:left w:val="none" w:sz="0" w:space="0" w:color="auto"/>
                    <w:bottom w:val="none" w:sz="0" w:space="0" w:color="auto"/>
                    <w:right w:val="none" w:sz="0" w:space="0" w:color="auto"/>
                  </w:divBdr>
                </w:div>
                <w:div w:id="1556774241">
                  <w:marLeft w:val="0"/>
                  <w:marRight w:val="0"/>
                  <w:marTop w:val="13"/>
                  <w:marBottom w:val="0"/>
                  <w:divBdr>
                    <w:top w:val="none" w:sz="0" w:space="0" w:color="auto"/>
                    <w:left w:val="none" w:sz="0" w:space="0" w:color="auto"/>
                    <w:bottom w:val="none" w:sz="0" w:space="0" w:color="auto"/>
                    <w:right w:val="none" w:sz="0" w:space="0" w:color="auto"/>
                  </w:divBdr>
                  <w:divsChild>
                    <w:div w:id="100225359">
                      <w:marLeft w:val="0"/>
                      <w:marRight w:val="0"/>
                      <w:marTop w:val="0"/>
                      <w:marBottom w:val="0"/>
                      <w:divBdr>
                        <w:top w:val="none" w:sz="0" w:space="0" w:color="auto"/>
                        <w:left w:val="none" w:sz="0" w:space="0" w:color="auto"/>
                        <w:bottom w:val="none" w:sz="0" w:space="0" w:color="auto"/>
                        <w:right w:val="none" w:sz="0" w:space="0" w:color="auto"/>
                      </w:divBdr>
                    </w:div>
                  </w:divsChild>
                </w:div>
                <w:div w:id="1609119683">
                  <w:marLeft w:val="0"/>
                  <w:marRight w:val="0"/>
                  <w:marTop w:val="13"/>
                  <w:marBottom w:val="0"/>
                  <w:divBdr>
                    <w:top w:val="none" w:sz="0" w:space="0" w:color="auto"/>
                    <w:left w:val="none" w:sz="0" w:space="0" w:color="auto"/>
                    <w:bottom w:val="none" w:sz="0" w:space="0" w:color="auto"/>
                    <w:right w:val="none" w:sz="0" w:space="0" w:color="auto"/>
                  </w:divBdr>
                  <w:divsChild>
                    <w:div w:id="39937557">
                      <w:marLeft w:val="0"/>
                      <w:marRight w:val="0"/>
                      <w:marTop w:val="0"/>
                      <w:marBottom w:val="0"/>
                      <w:divBdr>
                        <w:top w:val="none" w:sz="0" w:space="0" w:color="auto"/>
                        <w:left w:val="none" w:sz="0" w:space="0" w:color="auto"/>
                        <w:bottom w:val="none" w:sz="0" w:space="0" w:color="auto"/>
                        <w:right w:val="none" w:sz="0" w:space="0" w:color="auto"/>
                      </w:divBdr>
                    </w:div>
                  </w:divsChild>
                </w:div>
                <w:div w:id="1637182674">
                  <w:marLeft w:val="0"/>
                  <w:marRight w:val="0"/>
                  <w:marTop w:val="13"/>
                  <w:marBottom w:val="0"/>
                  <w:divBdr>
                    <w:top w:val="none" w:sz="0" w:space="0" w:color="auto"/>
                    <w:left w:val="none" w:sz="0" w:space="0" w:color="auto"/>
                    <w:bottom w:val="none" w:sz="0" w:space="0" w:color="auto"/>
                    <w:right w:val="none" w:sz="0" w:space="0" w:color="auto"/>
                  </w:divBdr>
                </w:div>
                <w:div w:id="1680082890">
                  <w:marLeft w:val="0"/>
                  <w:marRight w:val="0"/>
                  <w:marTop w:val="13"/>
                  <w:marBottom w:val="0"/>
                  <w:divBdr>
                    <w:top w:val="none" w:sz="0" w:space="0" w:color="auto"/>
                    <w:left w:val="none" w:sz="0" w:space="0" w:color="auto"/>
                    <w:bottom w:val="none" w:sz="0" w:space="0" w:color="auto"/>
                    <w:right w:val="none" w:sz="0" w:space="0" w:color="auto"/>
                  </w:divBdr>
                  <w:divsChild>
                    <w:div w:id="872116248">
                      <w:marLeft w:val="0"/>
                      <w:marRight w:val="0"/>
                      <w:marTop w:val="0"/>
                      <w:marBottom w:val="0"/>
                      <w:divBdr>
                        <w:top w:val="none" w:sz="0" w:space="0" w:color="auto"/>
                        <w:left w:val="none" w:sz="0" w:space="0" w:color="auto"/>
                        <w:bottom w:val="none" w:sz="0" w:space="0" w:color="auto"/>
                        <w:right w:val="none" w:sz="0" w:space="0" w:color="auto"/>
                      </w:divBdr>
                    </w:div>
                  </w:divsChild>
                </w:div>
                <w:div w:id="1719237291">
                  <w:marLeft w:val="0"/>
                  <w:marRight w:val="0"/>
                  <w:marTop w:val="13"/>
                  <w:marBottom w:val="0"/>
                  <w:divBdr>
                    <w:top w:val="none" w:sz="0" w:space="0" w:color="auto"/>
                    <w:left w:val="none" w:sz="0" w:space="0" w:color="auto"/>
                    <w:bottom w:val="none" w:sz="0" w:space="0" w:color="auto"/>
                    <w:right w:val="none" w:sz="0" w:space="0" w:color="auto"/>
                  </w:divBdr>
                </w:div>
                <w:div w:id="1747917057">
                  <w:marLeft w:val="0"/>
                  <w:marRight w:val="0"/>
                  <w:marTop w:val="47"/>
                  <w:marBottom w:val="0"/>
                  <w:divBdr>
                    <w:top w:val="none" w:sz="0" w:space="0" w:color="auto"/>
                    <w:left w:val="none" w:sz="0" w:space="0" w:color="auto"/>
                    <w:bottom w:val="none" w:sz="0" w:space="0" w:color="auto"/>
                    <w:right w:val="none" w:sz="0" w:space="0" w:color="auto"/>
                  </w:divBdr>
                </w:div>
                <w:div w:id="1783380742">
                  <w:marLeft w:val="0"/>
                  <w:marRight w:val="0"/>
                  <w:marTop w:val="47"/>
                  <w:marBottom w:val="0"/>
                  <w:divBdr>
                    <w:top w:val="none" w:sz="0" w:space="0" w:color="auto"/>
                    <w:left w:val="none" w:sz="0" w:space="0" w:color="auto"/>
                    <w:bottom w:val="none" w:sz="0" w:space="0" w:color="auto"/>
                    <w:right w:val="none" w:sz="0" w:space="0" w:color="auto"/>
                  </w:divBdr>
                </w:div>
                <w:div w:id="1785881938">
                  <w:marLeft w:val="0"/>
                  <w:marRight w:val="0"/>
                  <w:marTop w:val="13"/>
                  <w:marBottom w:val="0"/>
                  <w:divBdr>
                    <w:top w:val="none" w:sz="0" w:space="0" w:color="auto"/>
                    <w:left w:val="none" w:sz="0" w:space="0" w:color="auto"/>
                    <w:bottom w:val="none" w:sz="0" w:space="0" w:color="auto"/>
                    <w:right w:val="none" w:sz="0" w:space="0" w:color="auto"/>
                  </w:divBdr>
                </w:div>
                <w:div w:id="1795055054">
                  <w:marLeft w:val="0"/>
                  <w:marRight w:val="0"/>
                  <w:marTop w:val="13"/>
                  <w:marBottom w:val="0"/>
                  <w:divBdr>
                    <w:top w:val="none" w:sz="0" w:space="0" w:color="auto"/>
                    <w:left w:val="none" w:sz="0" w:space="0" w:color="auto"/>
                    <w:bottom w:val="none" w:sz="0" w:space="0" w:color="auto"/>
                    <w:right w:val="none" w:sz="0" w:space="0" w:color="auto"/>
                  </w:divBdr>
                </w:div>
                <w:div w:id="1805155530">
                  <w:marLeft w:val="0"/>
                  <w:marRight w:val="0"/>
                  <w:marTop w:val="13"/>
                  <w:marBottom w:val="0"/>
                  <w:divBdr>
                    <w:top w:val="none" w:sz="0" w:space="0" w:color="auto"/>
                    <w:left w:val="none" w:sz="0" w:space="0" w:color="auto"/>
                    <w:bottom w:val="none" w:sz="0" w:space="0" w:color="auto"/>
                    <w:right w:val="none" w:sz="0" w:space="0" w:color="auto"/>
                  </w:divBdr>
                  <w:divsChild>
                    <w:div w:id="862208397">
                      <w:marLeft w:val="0"/>
                      <w:marRight w:val="0"/>
                      <w:marTop w:val="0"/>
                      <w:marBottom w:val="0"/>
                      <w:divBdr>
                        <w:top w:val="none" w:sz="0" w:space="0" w:color="auto"/>
                        <w:left w:val="none" w:sz="0" w:space="0" w:color="auto"/>
                        <w:bottom w:val="none" w:sz="0" w:space="0" w:color="auto"/>
                        <w:right w:val="none" w:sz="0" w:space="0" w:color="auto"/>
                      </w:divBdr>
                    </w:div>
                  </w:divsChild>
                </w:div>
                <w:div w:id="1807888563">
                  <w:marLeft w:val="0"/>
                  <w:marRight w:val="0"/>
                  <w:marTop w:val="13"/>
                  <w:marBottom w:val="0"/>
                  <w:divBdr>
                    <w:top w:val="none" w:sz="0" w:space="0" w:color="auto"/>
                    <w:left w:val="none" w:sz="0" w:space="0" w:color="auto"/>
                    <w:bottom w:val="none" w:sz="0" w:space="0" w:color="auto"/>
                    <w:right w:val="none" w:sz="0" w:space="0" w:color="auto"/>
                  </w:divBdr>
                  <w:divsChild>
                    <w:div w:id="1548763820">
                      <w:marLeft w:val="0"/>
                      <w:marRight w:val="0"/>
                      <w:marTop w:val="0"/>
                      <w:marBottom w:val="0"/>
                      <w:divBdr>
                        <w:top w:val="none" w:sz="0" w:space="0" w:color="auto"/>
                        <w:left w:val="none" w:sz="0" w:space="0" w:color="auto"/>
                        <w:bottom w:val="none" w:sz="0" w:space="0" w:color="auto"/>
                        <w:right w:val="none" w:sz="0" w:space="0" w:color="auto"/>
                      </w:divBdr>
                    </w:div>
                  </w:divsChild>
                </w:div>
                <w:div w:id="1837987700">
                  <w:marLeft w:val="0"/>
                  <w:marRight w:val="0"/>
                  <w:marTop w:val="13"/>
                  <w:marBottom w:val="0"/>
                  <w:divBdr>
                    <w:top w:val="none" w:sz="0" w:space="0" w:color="auto"/>
                    <w:left w:val="none" w:sz="0" w:space="0" w:color="auto"/>
                    <w:bottom w:val="none" w:sz="0" w:space="0" w:color="auto"/>
                    <w:right w:val="none" w:sz="0" w:space="0" w:color="auto"/>
                  </w:divBdr>
                </w:div>
                <w:div w:id="1864585575">
                  <w:marLeft w:val="0"/>
                  <w:marRight w:val="0"/>
                  <w:marTop w:val="47"/>
                  <w:marBottom w:val="0"/>
                  <w:divBdr>
                    <w:top w:val="none" w:sz="0" w:space="0" w:color="auto"/>
                    <w:left w:val="none" w:sz="0" w:space="0" w:color="auto"/>
                    <w:bottom w:val="none" w:sz="0" w:space="0" w:color="auto"/>
                    <w:right w:val="none" w:sz="0" w:space="0" w:color="auto"/>
                  </w:divBdr>
                  <w:divsChild>
                    <w:div w:id="1667394677">
                      <w:marLeft w:val="0"/>
                      <w:marRight w:val="0"/>
                      <w:marTop w:val="0"/>
                      <w:marBottom w:val="0"/>
                      <w:divBdr>
                        <w:top w:val="none" w:sz="0" w:space="0" w:color="auto"/>
                        <w:left w:val="none" w:sz="0" w:space="0" w:color="auto"/>
                        <w:bottom w:val="none" w:sz="0" w:space="0" w:color="auto"/>
                        <w:right w:val="none" w:sz="0" w:space="0" w:color="auto"/>
                      </w:divBdr>
                    </w:div>
                  </w:divsChild>
                </w:div>
                <w:div w:id="1936747675">
                  <w:marLeft w:val="0"/>
                  <w:marRight w:val="0"/>
                  <w:marTop w:val="13"/>
                  <w:marBottom w:val="0"/>
                  <w:divBdr>
                    <w:top w:val="none" w:sz="0" w:space="0" w:color="auto"/>
                    <w:left w:val="none" w:sz="0" w:space="0" w:color="auto"/>
                    <w:bottom w:val="none" w:sz="0" w:space="0" w:color="auto"/>
                    <w:right w:val="none" w:sz="0" w:space="0" w:color="auto"/>
                  </w:divBdr>
                </w:div>
                <w:div w:id="2003582572">
                  <w:marLeft w:val="0"/>
                  <w:marRight w:val="0"/>
                  <w:marTop w:val="13"/>
                  <w:marBottom w:val="0"/>
                  <w:divBdr>
                    <w:top w:val="none" w:sz="0" w:space="0" w:color="auto"/>
                    <w:left w:val="none" w:sz="0" w:space="0" w:color="auto"/>
                    <w:bottom w:val="none" w:sz="0" w:space="0" w:color="auto"/>
                    <w:right w:val="none" w:sz="0" w:space="0" w:color="auto"/>
                  </w:divBdr>
                </w:div>
                <w:div w:id="2009405912">
                  <w:marLeft w:val="0"/>
                  <w:marRight w:val="0"/>
                  <w:marTop w:val="13"/>
                  <w:marBottom w:val="0"/>
                  <w:divBdr>
                    <w:top w:val="none" w:sz="0" w:space="0" w:color="auto"/>
                    <w:left w:val="none" w:sz="0" w:space="0" w:color="auto"/>
                    <w:bottom w:val="none" w:sz="0" w:space="0" w:color="auto"/>
                    <w:right w:val="none" w:sz="0" w:space="0" w:color="auto"/>
                  </w:divBdr>
                </w:div>
                <w:div w:id="2015642793">
                  <w:marLeft w:val="0"/>
                  <w:marRight w:val="0"/>
                  <w:marTop w:val="47"/>
                  <w:marBottom w:val="0"/>
                  <w:divBdr>
                    <w:top w:val="none" w:sz="0" w:space="0" w:color="auto"/>
                    <w:left w:val="none" w:sz="0" w:space="0" w:color="auto"/>
                    <w:bottom w:val="none" w:sz="0" w:space="0" w:color="auto"/>
                    <w:right w:val="none" w:sz="0" w:space="0" w:color="auto"/>
                  </w:divBdr>
                </w:div>
                <w:div w:id="2023895444">
                  <w:marLeft w:val="0"/>
                  <w:marRight w:val="0"/>
                  <w:marTop w:val="13"/>
                  <w:marBottom w:val="0"/>
                  <w:divBdr>
                    <w:top w:val="none" w:sz="0" w:space="0" w:color="auto"/>
                    <w:left w:val="none" w:sz="0" w:space="0" w:color="auto"/>
                    <w:bottom w:val="none" w:sz="0" w:space="0" w:color="auto"/>
                    <w:right w:val="none" w:sz="0" w:space="0" w:color="auto"/>
                  </w:divBdr>
                </w:div>
                <w:div w:id="206532681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20522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955957">
          <w:marLeft w:val="0"/>
          <w:marRight w:val="0"/>
          <w:marTop w:val="0"/>
          <w:marBottom w:val="0"/>
          <w:divBdr>
            <w:top w:val="none" w:sz="0" w:space="0" w:color="auto"/>
            <w:left w:val="none" w:sz="0" w:space="0" w:color="auto"/>
            <w:bottom w:val="none" w:sz="0" w:space="0" w:color="auto"/>
            <w:right w:val="none" w:sz="0" w:space="0" w:color="auto"/>
          </w:divBdr>
        </w:div>
        <w:div w:id="1181240035">
          <w:marLeft w:val="0"/>
          <w:marRight w:val="0"/>
          <w:marTop w:val="0"/>
          <w:marBottom w:val="0"/>
          <w:divBdr>
            <w:top w:val="none" w:sz="0" w:space="0" w:color="auto"/>
            <w:left w:val="none" w:sz="0" w:space="0" w:color="auto"/>
            <w:bottom w:val="none" w:sz="0" w:space="0" w:color="auto"/>
            <w:right w:val="none" w:sz="0" w:space="0" w:color="auto"/>
          </w:divBdr>
        </w:div>
        <w:div w:id="1914386536">
          <w:marLeft w:val="0"/>
          <w:marRight w:val="0"/>
          <w:marTop w:val="0"/>
          <w:marBottom w:val="0"/>
          <w:divBdr>
            <w:top w:val="none" w:sz="0" w:space="0" w:color="auto"/>
            <w:left w:val="none" w:sz="0" w:space="0" w:color="auto"/>
            <w:bottom w:val="none" w:sz="0" w:space="0" w:color="auto"/>
            <w:right w:val="none" w:sz="0" w:space="0" w:color="auto"/>
          </w:divBdr>
        </w:div>
        <w:div w:id="154691004">
          <w:marLeft w:val="0"/>
          <w:marRight w:val="0"/>
          <w:marTop w:val="0"/>
          <w:marBottom w:val="0"/>
          <w:divBdr>
            <w:top w:val="none" w:sz="0" w:space="0" w:color="auto"/>
            <w:left w:val="none" w:sz="0" w:space="0" w:color="auto"/>
            <w:bottom w:val="none" w:sz="0" w:space="0" w:color="auto"/>
            <w:right w:val="none" w:sz="0" w:space="0" w:color="auto"/>
          </w:divBdr>
        </w:div>
        <w:div w:id="2012177829">
          <w:marLeft w:val="0"/>
          <w:marRight w:val="0"/>
          <w:marTop w:val="0"/>
          <w:marBottom w:val="0"/>
          <w:divBdr>
            <w:top w:val="none" w:sz="0" w:space="0" w:color="auto"/>
            <w:left w:val="none" w:sz="0" w:space="0" w:color="auto"/>
            <w:bottom w:val="none" w:sz="0" w:space="0" w:color="auto"/>
            <w:right w:val="none" w:sz="0" w:space="0" w:color="auto"/>
          </w:divBdr>
        </w:div>
        <w:div w:id="257755462">
          <w:marLeft w:val="0"/>
          <w:marRight w:val="0"/>
          <w:marTop w:val="0"/>
          <w:marBottom w:val="0"/>
          <w:divBdr>
            <w:top w:val="none" w:sz="0" w:space="0" w:color="auto"/>
            <w:left w:val="none" w:sz="0" w:space="0" w:color="auto"/>
            <w:bottom w:val="none" w:sz="0" w:space="0" w:color="auto"/>
            <w:right w:val="none" w:sz="0" w:space="0" w:color="auto"/>
          </w:divBdr>
        </w:div>
        <w:div w:id="1205026345">
          <w:marLeft w:val="0"/>
          <w:marRight w:val="0"/>
          <w:marTop w:val="0"/>
          <w:marBottom w:val="0"/>
          <w:divBdr>
            <w:top w:val="none" w:sz="0" w:space="0" w:color="auto"/>
            <w:left w:val="none" w:sz="0" w:space="0" w:color="auto"/>
            <w:bottom w:val="none" w:sz="0" w:space="0" w:color="auto"/>
            <w:right w:val="none" w:sz="0" w:space="0" w:color="auto"/>
          </w:divBdr>
        </w:div>
        <w:div w:id="977760604">
          <w:marLeft w:val="0"/>
          <w:marRight w:val="0"/>
          <w:marTop w:val="0"/>
          <w:marBottom w:val="0"/>
          <w:divBdr>
            <w:top w:val="none" w:sz="0" w:space="0" w:color="auto"/>
            <w:left w:val="none" w:sz="0" w:space="0" w:color="auto"/>
            <w:bottom w:val="none" w:sz="0" w:space="0" w:color="auto"/>
            <w:right w:val="none" w:sz="0" w:space="0" w:color="auto"/>
          </w:divBdr>
        </w:div>
        <w:div w:id="2031101012">
          <w:marLeft w:val="0"/>
          <w:marRight w:val="0"/>
          <w:marTop w:val="0"/>
          <w:marBottom w:val="0"/>
          <w:divBdr>
            <w:top w:val="none" w:sz="0" w:space="0" w:color="auto"/>
            <w:left w:val="none" w:sz="0" w:space="0" w:color="auto"/>
            <w:bottom w:val="none" w:sz="0" w:space="0" w:color="auto"/>
            <w:right w:val="none" w:sz="0" w:space="0" w:color="auto"/>
          </w:divBdr>
        </w:div>
        <w:div w:id="1272474862">
          <w:marLeft w:val="0"/>
          <w:marRight w:val="0"/>
          <w:marTop w:val="0"/>
          <w:marBottom w:val="0"/>
          <w:divBdr>
            <w:top w:val="none" w:sz="0" w:space="0" w:color="auto"/>
            <w:left w:val="none" w:sz="0" w:space="0" w:color="auto"/>
            <w:bottom w:val="none" w:sz="0" w:space="0" w:color="auto"/>
            <w:right w:val="none" w:sz="0" w:space="0" w:color="auto"/>
          </w:divBdr>
        </w:div>
        <w:div w:id="559748672">
          <w:marLeft w:val="0"/>
          <w:marRight w:val="0"/>
          <w:marTop w:val="0"/>
          <w:marBottom w:val="0"/>
          <w:divBdr>
            <w:top w:val="none" w:sz="0" w:space="0" w:color="auto"/>
            <w:left w:val="none" w:sz="0" w:space="0" w:color="auto"/>
            <w:bottom w:val="none" w:sz="0" w:space="0" w:color="auto"/>
            <w:right w:val="none" w:sz="0" w:space="0" w:color="auto"/>
          </w:divBdr>
        </w:div>
        <w:div w:id="294797071">
          <w:marLeft w:val="0"/>
          <w:marRight w:val="0"/>
          <w:marTop w:val="0"/>
          <w:marBottom w:val="0"/>
          <w:divBdr>
            <w:top w:val="none" w:sz="0" w:space="0" w:color="auto"/>
            <w:left w:val="none" w:sz="0" w:space="0" w:color="auto"/>
            <w:bottom w:val="none" w:sz="0" w:space="0" w:color="auto"/>
            <w:right w:val="none" w:sz="0" w:space="0" w:color="auto"/>
          </w:divBdr>
        </w:div>
        <w:div w:id="1131283704">
          <w:marLeft w:val="0"/>
          <w:marRight w:val="0"/>
          <w:marTop w:val="0"/>
          <w:marBottom w:val="0"/>
          <w:divBdr>
            <w:top w:val="none" w:sz="0" w:space="0" w:color="auto"/>
            <w:left w:val="none" w:sz="0" w:space="0" w:color="auto"/>
            <w:bottom w:val="none" w:sz="0" w:space="0" w:color="auto"/>
            <w:right w:val="none" w:sz="0" w:space="0" w:color="auto"/>
          </w:divBdr>
        </w:div>
        <w:div w:id="568810423">
          <w:marLeft w:val="0"/>
          <w:marRight w:val="0"/>
          <w:marTop w:val="0"/>
          <w:marBottom w:val="0"/>
          <w:divBdr>
            <w:top w:val="none" w:sz="0" w:space="0" w:color="auto"/>
            <w:left w:val="none" w:sz="0" w:space="0" w:color="auto"/>
            <w:bottom w:val="none" w:sz="0" w:space="0" w:color="auto"/>
            <w:right w:val="none" w:sz="0" w:space="0" w:color="auto"/>
          </w:divBdr>
        </w:div>
        <w:div w:id="514269889">
          <w:marLeft w:val="0"/>
          <w:marRight w:val="0"/>
          <w:marTop w:val="0"/>
          <w:marBottom w:val="0"/>
          <w:divBdr>
            <w:top w:val="none" w:sz="0" w:space="0" w:color="auto"/>
            <w:left w:val="none" w:sz="0" w:space="0" w:color="auto"/>
            <w:bottom w:val="none" w:sz="0" w:space="0" w:color="auto"/>
            <w:right w:val="none" w:sz="0" w:space="0" w:color="auto"/>
          </w:divBdr>
        </w:div>
        <w:div w:id="1261529836">
          <w:marLeft w:val="0"/>
          <w:marRight w:val="0"/>
          <w:marTop w:val="0"/>
          <w:marBottom w:val="0"/>
          <w:divBdr>
            <w:top w:val="none" w:sz="0" w:space="0" w:color="auto"/>
            <w:left w:val="none" w:sz="0" w:space="0" w:color="auto"/>
            <w:bottom w:val="none" w:sz="0" w:space="0" w:color="auto"/>
            <w:right w:val="none" w:sz="0" w:space="0" w:color="auto"/>
          </w:divBdr>
        </w:div>
        <w:div w:id="1991667530">
          <w:marLeft w:val="0"/>
          <w:marRight w:val="0"/>
          <w:marTop w:val="0"/>
          <w:marBottom w:val="0"/>
          <w:divBdr>
            <w:top w:val="none" w:sz="0" w:space="0" w:color="auto"/>
            <w:left w:val="none" w:sz="0" w:space="0" w:color="auto"/>
            <w:bottom w:val="none" w:sz="0" w:space="0" w:color="auto"/>
            <w:right w:val="none" w:sz="0" w:space="0" w:color="auto"/>
          </w:divBdr>
        </w:div>
        <w:div w:id="427628455">
          <w:marLeft w:val="0"/>
          <w:marRight w:val="0"/>
          <w:marTop w:val="0"/>
          <w:marBottom w:val="0"/>
          <w:divBdr>
            <w:top w:val="none" w:sz="0" w:space="0" w:color="auto"/>
            <w:left w:val="none" w:sz="0" w:space="0" w:color="auto"/>
            <w:bottom w:val="none" w:sz="0" w:space="0" w:color="auto"/>
            <w:right w:val="none" w:sz="0" w:space="0" w:color="auto"/>
          </w:divBdr>
        </w:div>
      </w:divsChild>
    </w:div>
    <w:div w:id="2052261447">
      <w:bodyDiv w:val="1"/>
      <w:marLeft w:val="0"/>
      <w:marRight w:val="0"/>
      <w:marTop w:val="0"/>
      <w:marBottom w:val="0"/>
      <w:divBdr>
        <w:top w:val="none" w:sz="0" w:space="0" w:color="auto"/>
        <w:left w:val="none" w:sz="0" w:space="0" w:color="auto"/>
        <w:bottom w:val="none" w:sz="0" w:space="0" w:color="auto"/>
        <w:right w:val="none" w:sz="0" w:space="0" w:color="auto"/>
      </w:divBdr>
      <w:divsChild>
        <w:div w:id="1911573632">
          <w:marLeft w:val="0"/>
          <w:marRight w:val="0"/>
          <w:marTop w:val="0"/>
          <w:marBottom w:val="0"/>
          <w:divBdr>
            <w:top w:val="none" w:sz="0" w:space="0" w:color="auto"/>
            <w:left w:val="none" w:sz="0" w:space="0" w:color="auto"/>
            <w:bottom w:val="none" w:sz="0" w:space="0" w:color="auto"/>
            <w:right w:val="none" w:sz="0" w:space="0" w:color="auto"/>
          </w:divBdr>
          <w:divsChild>
            <w:div w:id="368384315">
              <w:marLeft w:val="0"/>
              <w:marRight w:val="0"/>
              <w:marTop w:val="0"/>
              <w:marBottom w:val="0"/>
              <w:divBdr>
                <w:top w:val="none" w:sz="0" w:space="0" w:color="auto"/>
                <w:left w:val="none" w:sz="0" w:space="0" w:color="auto"/>
                <w:bottom w:val="none" w:sz="0" w:space="0" w:color="auto"/>
                <w:right w:val="none" w:sz="0" w:space="0" w:color="auto"/>
              </w:divBdr>
              <w:divsChild>
                <w:div w:id="1758674962">
                  <w:marLeft w:val="0"/>
                  <w:marRight w:val="0"/>
                  <w:marTop w:val="0"/>
                  <w:marBottom w:val="0"/>
                  <w:divBdr>
                    <w:top w:val="none" w:sz="0" w:space="0" w:color="auto"/>
                    <w:left w:val="none" w:sz="0" w:space="0" w:color="auto"/>
                    <w:bottom w:val="none" w:sz="0" w:space="0" w:color="auto"/>
                    <w:right w:val="none" w:sz="0" w:space="0" w:color="auto"/>
                  </w:divBdr>
                  <w:divsChild>
                    <w:div w:id="1613659868">
                      <w:marLeft w:val="0"/>
                      <w:marRight w:val="0"/>
                      <w:marTop w:val="0"/>
                      <w:marBottom w:val="0"/>
                      <w:divBdr>
                        <w:top w:val="none" w:sz="0" w:space="0" w:color="auto"/>
                        <w:left w:val="none" w:sz="0" w:space="0" w:color="auto"/>
                        <w:bottom w:val="none" w:sz="0" w:space="0" w:color="auto"/>
                        <w:right w:val="none" w:sz="0" w:space="0" w:color="auto"/>
                      </w:divBdr>
                      <w:divsChild>
                        <w:div w:id="2035690588">
                          <w:marLeft w:val="0"/>
                          <w:marRight w:val="0"/>
                          <w:marTop w:val="0"/>
                          <w:marBottom w:val="0"/>
                          <w:divBdr>
                            <w:top w:val="none" w:sz="0" w:space="0" w:color="auto"/>
                            <w:left w:val="none" w:sz="0" w:space="0" w:color="auto"/>
                            <w:bottom w:val="none" w:sz="0" w:space="0" w:color="auto"/>
                            <w:right w:val="none" w:sz="0" w:space="0" w:color="auto"/>
                          </w:divBdr>
                          <w:divsChild>
                            <w:div w:id="476458127">
                              <w:marLeft w:val="0"/>
                              <w:marRight w:val="0"/>
                              <w:marTop w:val="0"/>
                              <w:marBottom w:val="0"/>
                              <w:divBdr>
                                <w:top w:val="none" w:sz="0" w:space="0" w:color="auto"/>
                                <w:left w:val="none" w:sz="0" w:space="0" w:color="auto"/>
                                <w:bottom w:val="none" w:sz="0" w:space="0" w:color="auto"/>
                                <w:right w:val="none" w:sz="0" w:space="0" w:color="auto"/>
                              </w:divBdr>
                              <w:divsChild>
                                <w:div w:id="11054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3263937">
      <w:bodyDiv w:val="1"/>
      <w:marLeft w:val="0"/>
      <w:marRight w:val="0"/>
      <w:marTop w:val="0"/>
      <w:marBottom w:val="0"/>
      <w:divBdr>
        <w:top w:val="none" w:sz="0" w:space="0" w:color="auto"/>
        <w:left w:val="none" w:sz="0" w:space="0" w:color="auto"/>
        <w:bottom w:val="none" w:sz="0" w:space="0" w:color="auto"/>
        <w:right w:val="none" w:sz="0" w:space="0" w:color="auto"/>
      </w:divBdr>
      <w:divsChild>
        <w:div w:id="1564174742">
          <w:marLeft w:val="0"/>
          <w:marRight w:val="0"/>
          <w:marTop w:val="0"/>
          <w:marBottom w:val="0"/>
          <w:divBdr>
            <w:top w:val="none" w:sz="0" w:space="0" w:color="auto"/>
            <w:left w:val="none" w:sz="0" w:space="0" w:color="auto"/>
            <w:bottom w:val="none" w:sz="0" w:space="0" w:color="auto"/>
            <w:right w:val="none" w:sz="0" w:space="0" w:color="auto"/>
          </w:divBdr>
        </w:div>
        <w:div w:id="1141385191">
          <w:marLeft w:val="0"/>
          <w:marRight w:val="0"/>
          <w:marTop w:val="0"/>
          <w:marBottom w:val="0"/>
          <w:divBdr>
            <w:top w:val="none" w:sz="0" w:space="0" w:color="auto"/>
            <w:left w:val="none" w:sz="0" w:space="0" w:color="auto"/>
            <w:bottom w:val="none" w:sz="0" w:space="0" w:color="auto"/>
            <w:right w:val="none" w:sz="0" w:space="0" w:color="auto"/>
          </w:divBdr>
        </w:div>
        <w:div w:id="1733843009">
          <w:marLeft w:val="0"/>
          <w:marRight w:val="0"/>
          <w:marTop w:val="0"/>
          <w:marBottom w:val="0"/>
          <w:divBdr>
            <w:top w:val="none" w:sz="0" w:space="0" w:color="auto"/>
            <w:left w:val="none" w:sz="0" w:space="0" w:color="auto"/>
            <w:bottom w:val="none" w:sz="0" w:space="0" w:color="auto"/>
            <w:right w:val="none" w:sz="0" w:space="0" w:color="auto"/>
          </w:divBdr>
        </w:div>
        <w:div w:id="1474058932">
          <w:marLeft w:val="0"/>
          <w:marRight w:val="0"/>
          <w:marTop w:val="0"/>
          <w:marBottom w:val="0"/>
          <w:divBdr>
            <w:top w:val="none" w:sz="0" w:space="0" w:color="auto"/>
            <w:left w:val="none" w:sz="0" w:space="0" w:color="auto"/>
            <w:bottom w:val="none" w:sz="0" w:space="0" w:color="auto"/>
            <w:right w:val="none" w:sz="0" w:space="0" w:color="auto"/>
          </w:divBdr>
        </w:div>
        <w:div w:id="1466266792">
          <w:marLeft w:val="0"/>
          <w:marRight w:val="0"/>
          <w:marTop w:val="0"/>
          <w:marBottom w:val="0"/>
          <w:divBdr>
            <w:top w:val="none" w:sz="0" w:space="0" w:color="auto"/>
            <w:left w:val="none" w:sz="0" w:space="0" w:color="auto"/>
            <w:bottom w:val="none" w:sz="0" w:space="0" w:color="auto"/>
            <w:right w:val="none" w:sz="0" w:space="0" w:color="auto"/>
          </w:divBdr>
        </w:div>
        <w:div w:id="2078555970">
          <w:marLeft w:val="0"/>
          <w:marRight w:val="0"/>
          <w:marTop w:val="0"/>
          <w:marBottom w:val="0"/>
          <w:divBdr>
            <w:top w:val="none" w:sz="0" w:space="0" w:color="auto"/>
            <w:left w:val="none" w:sz="0" w:space="0" w:color="auto"/>
            <w:bottom w:val="none" w:sz="0" w:space="0" w:color="auto"/>
            <w:right w:val="none" w:sz="0" w:space="0" w:color="auto"/>
          </w:divBdr>
        </w:div>
        <w:div w:id="1508859796">
          <w:marLeft w:val="0"/>
          <w:marRight w:val="0"/>
          <w:marTop w:val="0"/>
          <w:marBottom w:val="0"/>
          <w:divBdr>
            <w:top w:val="none" w:sz="0" w:space="0" w:color="auto"/>
            <w:left w:val="none" w:sz="0" w:space="0" w:color="auto"/>
            <w:bottom w:val="none" w:sz="0" w:space="0" w:color="auto"/>
            <w:right w:val="none" w:sz="0" w:space="0" w:color="auto"/>
          </w:divBdr>
        </w:div>
        <w:div w:id="1589728749">
          <w:marLeft w:val="0"/>
          <w:marRight w:val="0"/>
          <w:marTop w:val="0"/>
          <w:marBottom w:val="0"/>
          <w:divBdr>
            <w:top w:val="none" w:sz="0" w:space="0" w:color="auto"/>
            <w:left w:val="none" w:sz="0" w:space="0" w:color="auto"/>
            <w:bottom w:val="none" w:sz="0" w:space="0" w:color="auto"/>
            <w:right w:val="none" w:sz="0" w:space="0" w:color="auto"/>
          </w:divBdr>
        </w:div>
        <w:div w:id="2087917637">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1238444742">
          <w:marLeft w:val="0"/>
          <w:marRight w:val="0"/>
          <w:marTop w:val="0"/>
          <w:marBottom w:val="0"/>
          <w:divBdr>
            <w:top w:val="none" w:sz="0" w:space="0" w:color="auto"/>
            <w:left w:val="none" w:sz="0" w:space="0" w:color="auto"/>
            <w:bottom w:val="none" w:sz="0" w:space="0" w:color="auto"/>
            <w:right w:val="none" w:sz="0" w:space="0" w:color="auto"/>
          </w:divBdr>
        </w:div>
        <w:div w:id="264924839">
          <w:marLeft w:val="0"/>
          <w:marRight w:val="0"/>
          <w:marTop w:val="0"/>
          <w:marBottom w:val="0"/>
          <w:divBdr>
            <w:top w:val="none" w:sz="0" w:space="0" w:color="auto"/>
            <w:left w:val="none" w:sz="0" w:space="0" w:color="auto"/>
            <w:bottom w:val="none" w:sz="0" w:space="0" w:color="auto"/>
            <w:right w:val="none" w:sz="0" w:space="0" w:color="auto"/>
          </w:divBdr>
        </w:div>
        <w:div w:id="705762912">
          <w:marLeft w:val="0"/>
          <w:marRight w:val="0"/>
          <w:marTop w:val="0"/>
          <w:marBottom w:val="0"/>
          <w:divBdr>
            <w:top w:val="none" w:sz="0" w:space="0" w:color="auto"/>
            <w:left w:val="none" w:sz="0" w:space="0" w:color="auto"/>
            <w:bottom w:val="none" w:sz="0" w:space="0" w:color="auto"/>
            <w:right w:val="none" w:sz="0" w:space="0" w:color="auto"/>
          </w:divBdr>
        </w:div>
        <w:div w:id="1970895706">
          <w:marLeft w:val="0"/>
          <w:marRight w:val="0"/>
          <w:marTop w:val="0"/>
          <w:marBottom w:val="0"/>
          <w:divBdr>
            <w:top w:val="none" w:sz="0" w:space="0" w:color="auto"/>
            <w:left w:val="none" w:sz="0" w:space="0" w:color="auto"/>
            <w:bottom w:val="none" w:sz="0" w:space="0" w:color="auto"/>
            <w:right w:val="none" w:sz="0" w:space="0" w:color="auto"/>
          </w:divBdr>
        </w:div>
        <w:div w:id="1555117918">
          <w:marLeft w:val="0"/>
          <w:marRight w:val="0"/>
          <w:marTop w:val="0"/>
          <w:marBottom w:val="0"/>
          <w:divBdr>
            <w:top w:val="none" w:sz="0" w:space="0" w:color="auto"/>
            <w:left w:val="none" w:sz="0" w:space="0" w:color="auto"/>
            <w:bottom w:val="none" w:sz="0" w:space="0" w:color="auto"/>
            <w:right w:val="none" w:sz="0" w:space="0" w:color="auto"/>
          </w:divBdr>
        </w:div>
        <w:div w:id="793719175">
          <w:marLeft w:val="0"/>
          <w:marRight w:val="0"/>
          <w:marTop w:val="0"/>
          <w:marBottom w:val="0"/>
          <w:divBdr>
            <w:top w:val="none" w:sz="0" w:space="0" w:color="auto"/>
            <w:left w:val="none" w:sz="0" w:space="0" w:color="auto"/>
            <w:bottom w:val="none" w:sz="0" w:space="0" w:color="auto"/>
            <w:right w:val="none" w:sz="0" w:space="0" w:color="auto"/>
          </w:divBdr>
        </w:div>
        <w:div w:id="480006343">
          <w:marLeft w:val="0"/>
          <w:marRight w:val="0"/>
          <w:marTop w:val="0"/>
          <w:marBottom w:val="0"/>
          <w:divBdr>
            <w:top w:val="none" w:sz="0" w:space="0" w:color="auto"/>
            <w:left w:val="none" w:sz="0" w:space="0" w:color="auto"/>
            <w:bottom w:val="none" w:sz="0" w:space="0" w:color="auto"/>
            <w:right w:val="none" w:sz="0" w:space="0" w:color="auto"/>
          </w:divBdr>
        </w:div>
        <w:div w:id="1969629337">
          <w:marLeft w:val="0"/>
          <w:marRight w:val="0"/>
          <w:marTop w:val="0"/>
          <w:marBottom w:val="0"/>
          <w:divBdr>
            <w:top w:val="none" w:sz="0" w:space="0" w:color="auto"/>
            <w:left w:val="none" w:sz="0" w:space="0" w:color="auto"/>
            <w:bottom w:val="none" w:sz="0" w:space="0" w:color="auto"/>
            <w:right w:val="none" w:sz="0" w:space="0" w:color="auto"/>
          </w:divBdr>
        </w:div>
        <w:div w:id="199130766">
          <w:marLeft w:val="0"/>
          <w:marRight w:val="0"/>
          <w:marTop w:val="0"/>
          <w:marBottom w:val="0"/>
          <w:divBdr>
            <w:top w:val="none" w:sz="0" w:space="0" w:color="auto"/>
            <w:left w:val="none" w:sz="0" w:space="0" w:color="auto"/>
            <w:bottom w:val="none" w:sz="0" w:space="0" w:color="auto"/>
            <w:right w:val="none" w:sz="0" w:space="0" w:color="auto"/>
          </w:divBdr>
        </w:div>
        <w:div w:id="774401091">
          <w:marLeft w:val="0"/>
          <w:marRight w:val="0"/>
          <w:marTop w:val="0"/>
          <w:marBottom w:val="0"/>
          <w:divBdr>
            <w:top w:val="none" w:sz="0" w:space="0" w:color="auto"/>
            <w:left w:val="none" w:sz="0" w:space="0" w:color="auto"/>
            <w:bottom w:val="none" w:sz="0" w:space="0" w:color="auto"/>
            <w:right w:val="none" w:sz="0" w:space="0" w:color="auto"/>
          </w:divBdr>
        </w:div>
        <w:div w:id="1950157273">
          <w:marLeft w:val="0"/>
          <w:marRight w:val="0"/>
          <w:marTop w:val="0"/>
          <w:marBottom w:val="0"/>
          <w:divBdr>
            <w:top w:val="none" w:sz="0" w:space="0" w:color="auto"/>
            <w:left w:val="none" w:sz="0" w:space="0" w:color="auto"/>
            <w:bottom w:val="none" w:sz="0" w:space="0" w:color="auto"/>
            <w:right w:val="none" w:sz="0" w:space="0" w:color="auto"/>
          </w:divBdr>
        </w:div>
        <w:div w:id="1739286056">
          <w:marLeft w:val="0"/>
          <w:marRight w:val="0"/>
          <w:marTop w:val="0"/>
          <w:marBottom w:val="0"/>
          <w:divBdr>
            <w:top w:val="none" w:sz="0" w:space="0" w:color="auto"/>
            <w:left w:val="none" w:sz="0" w:space="0" w:color="auto"/>
            <w:bottom w:val="none" w:sz="0" w:space="0" w:color="auto"/>
            <w:right w:val="none" w:sz="0" w:space="0" w:color="auto"/>
          </w:divBdr>
        </w:div>
        <w:div w:id="1049840379">
          <w:marLeft w:val="0"/>
          <w:marRight w:val="0"/>
          <w:marTop w:val="0"/>
          <w:marBottom w:val="0"/>
          <w:divBdr>
            <w:top w:val="none" w:sz="0" w:space="0" w:color="auto"/>
            <w:left w:val="none" w:sz="0" w:space="0" w:color="auto"/>
            <w:bottom w:val="none" w:sz="0" w:space="0" w:color="auto"/>
            <w:right w:val="none" w:sz="0" w:space="0" w:color="auto"/>
          </w:divBdr>
        </w:div>
        <w:div w:id="505166967">
          <w:marLeft w:val="0"/>
          <w:marRight w:val="0"/>
          <w:marTop w:val="0"/>
          <w:marBottom w:val="0"/>
          <w:divBdr>
            <w:top w:val="none" w:sz="0" w:space="0" w:color="auto"/>
            <w:left w:val="none" w:sz="0" w:space="0" w:color="auto"/>
            <w:bottom w:val="none" w:sz="0" w:space="0" w:color="auto"/>
            <w:right w:val="none" w:sz="0" w:space="0" w:color="auto"/>
          </w:divBdr>
        </w:div>
        <w:div w:id="1017577862">
          <w:marLeft w:val="0"/>
          <w:marRight w:val="0"/>
          <w:marTop w:val="0"/>
          <w:marBottom w:val="0"/>
          <w:divBdr>
            <w:top w:val="none" w:sz="0" w:space="0" w:color="auto"/>
            <w:left w:val="none" w:sz="0" w:space="0" w:color="auto"/>
            <w:bottom w:val="none" w:sz="0" w:space="0" w:color="auto"/>
            <w:right w:val="none" w:sz="0" w:space="0" w:color="auto"/>
          </w:divBdr>
        </w:div>
        <w:div w:id="2040735121">
          <w:marLeft w:val="0"/>
          <w:marRight w:val="0"/>
          <w:marTop w:val="0"/>
          <w:marBottom w:val="0"/>
          <w:divBdr>
            <w:top w:val="none" w:sz="0" w:space="0" w:color="auto"/>
            <w:left w:val="none" w:sz="0" w:space="0" w:color="auto"/>
            <w:bottom w:val="none" w:sz="0" w:space="0" w:color="auto"/>
            <w:right w:val="none" w:sz="0" w:space="0" w:color="auto"/>
          </w:divBdr>
        </w:div>
        <w:div w:id="1163930547">
          <w:marLeft w:val="0"/>
          <w:marRight w:val="0"/>
          <w:marTop w:val="0"/>
          <w:marBottom w:val="0"/>
          <w:divBdr>
            <w:top w:val="none" w:sz="0" w:space="0" w:color="auto"/>
            <w:left w:val="none" w:sz="0" w:space="0" w:color="auto"/>
            <w:bottom w:val="none" w:sz="0" w:space="0" w:color="auto"/>
            <w:right w:val="none" w:sz="0" w:space="0" w:color="auto"/>
          </w:divBdr>
        </w:div>
      </w:divsChild>
    </w:div>
    <w:div w:id="2055276338">
      <w:bodyDiv w:val="1"/>
      <w:marLeft w:val="0"/>
      <w:marRight w:val="0"/>
      <w:marTop w:val="0"/>
      <w:marBottom w:val="0"/>
      <w:divBdr>
        <w:top w:val="none" w:sz="0" w:space="0" w:color="auto"/>
        <w:left w:val="none" w:sz="0" w:space="0" w:color="auto"/>
        <w:bottom w:val="none" w:sz="0" w:space="0" w:color="auto"/>
        <w:right w:val="none" w:sz="0" w:space="0" w:color="auto"/>
      </w:divBdr>
    </w:div>
    <w:div w:id="2056585551">
      <w:bodyDiv w:val="1"/>
      <w:marLeft w:val="0"/>
      <w:marRight w:val="0"/>
      <w:marTop w:val="0"/>
      <w:marBottom w:val="0"/>
      <w:divBdr>
        <w:top w:val="none" w:sz="0" w:space="0" w:color="auto"/>
        <w:left w:val="none" w:sz="0" w:space="0" w:color="auto"/>
        <w:bottom w:val="none" w:sz="0" w:space="0" w:color="auto"/>
        <w:right w:val="none" w:sz="0" w:space="0" w:color="auto"/>
      </w:divBdr>
    </w:div>
    <w:div w:id="2057467738">
      <w:bodyDiv w:val="1"/>
      <w:marLeft w:val="0"/>
      <w:marRight w:val="0"/>
      <w:marTop w:val="0"/>
      <w:marBottom w:val="0"/>
      <w:divBdr>
        <w:top w:val="none" w:sz="0" w:space="0" w:color="auto"/>
        <w:left w:val="none" w:sz="0" w:space="0" w:color="auto"/>
        <w:bottom w:val="none" w:sz="0" w:space="0" w:color="auto"/>
        <w:right w:val="none" w:sz="0" w:space="0" w:color="auto"/>
      </w:divBdr>
    </w:div>
    <w:div w:id="2057662034">
      <w:bodyDiv w:val="1"/>
      <w:marLeft w:val="0"/>
      <w:marRight w:val="0"/>
      <w:marTop w:val="0"/>
      <w:marBottom w:val="0"/>
      <w:divBdr>
        <w:top w:val="none" w:sz="0" w:space="0" w:color="auto"/>
        <w:left w:val="none" w:sz="0" w:space="0" w:color="auto"/>
        <w:bottom w:val="none" w:sz="0" w:space="0" w:color="auto"/>
        <w:right w:val="none" w:sz="0" w:space="0" w:color="auto"/>
      </w:divBdr>
    </w:div>
    <w:div w:id="2057971500">
      <w:bodyDiv w:val="1"/>
      <w:marLeft w:val="0"/>
      <w:marRight w:val="0"/>
      <w:marTop w:val="0"/>
      <w:marBottom w:val="0"/>
      <w:divBdr>
        <w:top w:val="none" w:sz="0" w:space="0" w:color="auto"/>
        <w:left w:val="none" w:sz="0" w:space="0" w:color="auto"/>
        <w:bottom w:val="none" w:sz="0" w:space="0" w:color="auto"/>
        <w:right w:val="none" w:sz="0" w:space="0" w:color="auto"/>
      </w:divBdr>
    </w:div>
    <w:div w:id="2058973038">
      <w:bodyDiv w:val="1"/>
      <w:marLeft w:val="0"/>
      <w:marRight w:val="0"/>
      <w:marTop w:val="0"/>
      <w:marBottom w:val="0"/>
      <w:divBdr>
        <w:top w:val="none" w:sz="0" w:space="0" w:color="auto"/>
        <w:left w:val="none" w:sz="0" w:space="0" w:color="auto"/>
        <w:bottom w:val="none" w:sz="0" w:space="0" w:color="auto"/>
        <w:right w:val="none" w:sz="0" w:space="0" w:color="auto"/>
      </w:divBdr>
    </w:div>
    <w:div w:id="2061175139">
      <w:bodyDiv w:val="1"/>
      <w:marLeft w:val="0"/>
      <w:marRight w:val="0"/>
      <w:marTop w:val="0"/>
      <w:marBottom w:val="0"/>
      <w:divBdr>
        <w:top w:val="none" w:sz="0" w:space="0" w:color="auto"/>
        <w:left w:val="none" w:sz="0" w:space="0" w:color="auto"/>
        <w:bottom w:val="none" w:sz="0" w:space="0" w:color="auto"/>
        <w:right w:val="none" w:sz="0" w:space="0" w:color="auto"/>
      </w:divBdr>
    </w:div>
    <w:div w:id="2061511215">
      <w:bodyDiv w:val="1"/>
      <w:marLeft w:val="0"/>
      <w:marRight w:val="0"/>
      <w:marTop w:val="0"/>
      <w:marBottom w:val="0"/>
      <w:divBdr>
        <w:top w:val="none" w:sz="0" w:space="0" w:color="auto"/>
        <w:left w:val="none" w:sz="0" w:space="0" w:color="auto"/>
        <w:bottom w:val="none" w:sz="0" w:space="0" w:color="auto"/>
        <w:right w:val="none" w:sz="0" w:space="0" w:color="auto"/>
      </w:divBdr>
      <w:divsChild>
        <w:div w:id="1853059246">
          <w:marLeft w:val="0"/>
          <w:marRight w:val="0"/>
          <w:marTop w:val="0"/>
          <w:marBottom w:val="0"/>
          <w:divBdr>
            <w:top w:val="none" w:sz="0" w:space="0" w:color="auto"/>
            <w:left w:val="none" w:sz="0" w:space="0" w:color="auto"/>
            <w:bottom w:val="none" w:sz="0" w:space="0" w:color="auto"/>
            <w:right w:val="none" w:sz="0" w:space="0" w:color="auto"/>
          </w:divBdr>
        </w:div>
      </w:divsChild>
    </w:div>
    <w:div w:id="2061633531">
      <w:bodyDiv w:val="1"/>
      <w:marLeft w:val="0"/>
      <w:marRight w:val="0"/>
      <w:marTop w:val="0"/>
      <w:marBottom w:val="0"/>
      <w:divBdr>
        <w:top w:val="none" w:sz="0" w:space="0" w:color="auto"/>
        <w:left w:val="none" w:sz="0" w:space="0" w:color="auto"/>
        <w:bottom w:val="none" w:sz="0" w:space="0" w:color="auto"/>
        <w:right w:val="none" w:sz="0" w:space="0" w:color="auto"/>
      </w:divBdr>
    </w:div>
    <w:div w:id="2061902430">
      <w:bodyDiv w:val="1"/>
      <w:marLeft w:val="0"/>
      <w:marRight w:val="0"/>
      <w:marTop w:val="0"/>
      <w:marBottom w:val="0"/>
      <w:divBdr>
        <w:top w:val="none" w:sz="0" w:space="0" w:color="auto"/>
        <w:left w:val="none" w:sz="0" w:space="0" w:color="auto"/>
        <w:bottom w:val="none" w:sz="0" w:space="0" w:color="auto"/>
        <w:right w:val="none" w:sz="0" w:space="0" w:color="auto"/>
      </w:divBdr>
      <w:divsChild>
        <w:div w:id="1231189720">
          <w:marLeft w:val="0"/>
          <w:marRight w:val="0"/>
          <w:marTop w:val="0"/>
          <w:marBottom w:val="0"/>
          <w:divBdr>
            <w:top w:val="none" w:sz="0" w:space="0" w:color="auto"/>
            <w:left w:val="none" w:sz="0" w:space="0" w:color="auto"/>
            <w:bottom w:val="none" w:sz="0" w:space="0" w:color="auto"/>
            <w:right w:val="none" w:sz="0" w:space="0" w:color="auto"/>
          </w:divBdr>
          <w:divsChild>
            <w:div w:id="1021275172">
              <w:marLeft w:val="0"/>
              <w:marRight w:val="0"/>
              <w:marTop w:val="0"/>
              <w:marBottom w:val="0"/>
              <w:divBdr>
                <w:top w:val="none" w:sz="0" w:space="0" w:color="auto"/>
                <w:left w:val="none" w:sz="0" w:space="0" w:color="auto"/>
                <w:bottom w:val="none" w:sz="0" w:space="0" w:color="auto"/>
                <w:right w:val="none" w:sz="0" w:space="0" w:color="auto"/>
              </w:divBdr>
              <w:divsChild>
                <w:div w:id="993218989">
                  <w:marLeft w:val="0"/>
                  <w:marRight w:val="0"/>
                  <w:marTop w:val="0"/>
                  <w:marBottom w:val="0"/>
                  <w:divBdr>
                    <w:top w:val="none" w:sz="0" w:space="0" w:color="auto"/>
                    <w:left w:val="none" w:sz="0" w:space="0" w:color="auto"/>
                    <w:bottom w:val="none" w:sz="0" w:space="0" w:color="auto"/>
                    <w:right w:val="none" w:sz="0" w:space="0" w:color="auto"/>
                  </w:divBdr>
                </w:div>
                <w:div w:id="1868829112">
                  <w:marLeft w:val="0"/>
                  <w:marRight w:val="0"/>
                  <w:marTop w:val="0"/>
                  <w:marBottom w:val="0"/>
                  <w:divBdr>
                    <w:top w:val="none" w:sz="0" w:space="0" w:color="auto"/>
                    <w:left w:val="none" w:sz="0" w:space="0" w:color="auto"/>
                    <w:bottom w:val="none" w:sz="0" w:space="0" w:color="auto"/>
                    <w:right w:val="none" w:sz="0" w:space="0" w:color="auto"/>
                  </w:divBdr>
                  <w:divsChild>
                    <w:div w:id="1224563935">
                      <w:marLeft w:val="0"/>
                      <w:marRight w:val="0"/>
                      <w:marTop w:val="0"/>
                      <w:marBottom w:val="0"/>
                      <w:divBdr>
                        <w:top w:val="none" w:sz="0" w:space="0" w:color="auto"/>
                        <w:left w:val="none" w:sz="0" w:space="0" w:color="auto"/>
                        <w:bottom w:val="none" w:sz="0" w:space="0" w:color="auto"/>
                        <w:right w:val="none" w:sz="0" w:space="0" w:color="auto"/>
                      </w:divBdr>
                      <w:divsChild>
                        <w:div w:id="1138499441">
                          <w:marLeft w:val="0"/>
                          <w:marRight w:val="0"/>
                          <w:marTop w:val="0"/>
                          <w:marBottom w:val="0"/>
                          <w:divBdr>
                            <w:top w:val="none" w:sz="0" w:space="0" w:color="auto"/>
                            <w:left w:val="none" w:sz="0" w:space="0" w:color="auto"/>
                            <w:bottom w:val="none" w:sz="0" w:space="0" w:color="auto"/>
                            <w:right w:val="none" w:sz="0" w:space="0" w:color="auto"/>
                          </w:divBdr>
                          <w:divsChild>
                            <w:div w:id="170513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241096">
      <w:bodyDiv w:val="1"/>
      <w:marLeft w:val="0"/>
      <w:marRight w:val="0"/>
      <w:marTop w:val="0"/>
      <w:marBottom w:val="0"/>
      <w:divBdr>
        <w:top w:val="none" w:sz="0" w:space="0" w:color="auto"/>
        <w:left w:val="none" w:sz="0" w:space="0" w:color="auto"/>
        <w:bottom w:val="none" w:sz="0" w:space="0" w:color="auto"/>
        <w:right w:val="none" w:sz="0" w:space="0" w:color="auto"/>
      </w:divBdr>
    </w:div>
    <w:div w:id="2062702218">
      <w:bodyDiv w:val="1"/>
      <w:marLeft w:val="0"/>
      <w:marRight w:val="0"/>
      <w:marTop w:val="0"/>
      <w:marBottom w:val="0"/>
      <w:divBdr>
        <w:top w:val="none" w:sz="0" w:space="0" w:color="auto"/>
        <w:left w:val="none" w:sz="0" w:space="0" w:color="auto"/>
        <w:bottom w:val="none" w:sz="0" w:space="0" w:color="auto"/>
        <w:right w:val="none" w:sz="0" w:space="0" w:color="auto"/>
      </w:divBdr>
    </w:div>
    <w:div w:id="2064399672">
      <w:bodyDiv w:val="1"/>
      <w:marLeft w:val="0"/>
      <w:marRight w:val="0"/>
      <w:marTop w:val="0"/>
      <w:marBottom w:val="0"/>
      <w:divBdr>
        <w:top w:val="none" w:sz="0" w:space="0" w:color="auto"/>
        <w:left w:val="none" w:sz="0" w:space="0" w:color="auto"/>
        <w:bottom w:val="none" w:sz="0" w:space="0" w:color="auto"/>
        <w:right w:val="none" w:sz="0" w:space="0" w:color="auto"/>
      </w:divBdr>
      <w:divsChild>
        <w:div w:id="452019938">
          <w:marLeft w:val="0"/>
          <w:marRight w:val="0"/>
          <w:marTop w:val="0"/>
          <w:marBottom w:val="0"/>
          <w:divBdr>
            <w:top w:val="none" w:sz="0" w:space="0" w:color="auto"/>
            <w:left w:val="none" w:sz="0" w:space="0" w:color="auto"/>
            <w:bottom w:val="none" w:sz="0" w:space="0" w:color="auto"/>
            <w:right w:val="none" w:sz="0" w:space="0" w:color="auto"/>
          </w:divBdr>
          <w:divsChild>
            <w:div w:id="510294989">
              <w:marLeft w:val="0"/>
              <w:marRight w:val="0"/>
              <w:marTop w:val="0"/>
              <w:marBottom w:val="0"/>
              <w:divBdr>
                <w:top w:val="none" w:sz="0" w:space="0" w:color="auto"/>
                <w:left w:val="none" w:sz="0" w:space="0" w:color="auto"/>
                <w:bottom w:val="none" w:sz="0" w:space="0" w:color="auto"/>
                <w:right w:val="none" w:sz="0" w:space="0" w:color="auto"/>
              </w:divBdr>
              <w:divsChild>
                <w:div w:id="121702795">
                  <w:marLeft w:val="0"/>
                  <w:marRight w:val="0"/>
                  <w:marTop w:val="0"/>
                  <w:marBottom w:val="0"/>
                  <w:divBdr>
                    <w:top w:val="none" w:sz="0" w:space="0" w:color="auto"/>
                    <w:left w:val="none" w:sz="0" w:space="0" w:color="auto"/>
                    <w:bottom w:val="none" w:sz="0" w:space="0" w:color="auto"/>
                    <w:right w:val="none" w:sz="0" w:space="0" w:color="auto"/>
                  </w:divBdr>
                  <w:divsChild>
                    <w:div w:id="1356811823">
                      <w:marLeft w:val="0"/>
                      <w:marRight w:val="0"/>
                      <w:marTop w:val="0"/>
                      <w:marBottom w:val="0"/>
                      <w:divBdr>
                        <w:top w:val="none" w:sz="0" w:space="0" w:color="auto"/>
                        <w:left w:val="none" w:sz="0" w:space="0" w:color="auto"/>
                        <w:bottom w:val="none" w:sz="0" w:space="0" w:color="auto"/>
                        <w:right w:val="none" w:sz="0" w:space="0" w:color="auto"/>
                      </w:divBdr>
                      <w:divsChild>
                        <w:div w:id="424305333">
                          <w:marLeft w:val="0"/>
                          <w:marRight w:val="0"/>
                          <w:marTop w:val="0"/>
                          <w:marBottom w:val="0"/>
                          <w:divBdr>
                            <w:top w:val="none" w:sz="0" w:space="0" w:color="auto"/>
                            <w:left w:val="none" w:sz="0" w:space="0" w:color="auto"/>
                            <w:bottom w:val="none" w:sz="0" w:space="0" w:color="auto"/>
                            <w:right w:val="none" w:sz="0" w:space="0" w:color="auto"/>
                          </w:divBdr>
                        </w:div>
                        <w:div w:id="787166608">
                          <w:marLeft w:val="0"/>
                          <w:marRight w:val="0"/>
                          <w:marTop w:val="0"/>
                          <w:marBottom w:val="0"/>
                          <w:divBdr>
                            <w:top w:val="none" w:sz="0" w:space="0" w:color="auto"/>
                            <w:left w:val="none" w:sz="0" w:space="0" w:color="auto"/>
                            <w:bottom w:val="none" w:sz="0" w:space="0" w:color="auto"/>
                            <w:right w:val="none" w:sz="0" w:space="0" w:color="auto"/>
                          </w:divBdr>
                        </w:div>
                        <w:div w:id="911427780">
                          <w:marLeft w:val="0"/>
                          <w:marRight w:val="0"/>
                          <w:marTop w:val="0"/>
                          <w:marBottom w:val="0"/>
                          <w:divBdr>
                            <w:top w:val="none" w:sz="0" w:space="0" w:color="auto"/>
                            <w:left w:val="none" w:sz="0" w:space="0" w:color="auto"/>
                            <w:bottom w:val="none" w:sz="0" w:space="0" w:color="auto"/>
                            <w:right w:val="none" w:sz="0" w:space="0" w:color="auto"/>
                          </w:divBdr>
                        </w:div>
                        <w:div w:id="175073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403050">
      <w:bodyDiv w:val="1"/>
      <w:marLeft w:val="0"/>
      <w:marRight w:val="0"/>
      <w:marTop w:val="0"/>
      <w:marBottom w:val="0"/>
      <w:divBdr>
        <w:top w:val="none" w:sz="0" w:space="0" w:color="auto"/>
        <w:left w:val="none" w:sz="0" w:space="0" w:color="auto"/>
        <w:bottom w:val="none" w:sz="0" w:space="0" w:color="auto"/>
        <w:right w:val="none" w:sz="0" w:space="0" w:color="auto"/>
      </w:divBdr>
    </w:div>
    <w:div w:id="2064718657">
      <w:bodyDiv w:val="1"/>
      <w:marLeft w:val="0"/>
      <w:marRight w:val="0"/>
      <w:marTop w:val="0"/>
      <w:marBottom w:val="0"/>
      <w:divBdr>
        <w:top w:val="none" w:sz="0" w:space="0" w:color="auto"/>
        <w:left w:val="none" w:sz="0" w:space="0" w:color="auto"/>
        <w:bottom w:val="none" w:sz="0" w:space="0" w:color="auto"/>
        <w:right w:val="none" w:sz="0" w:space="0" w:color="auto"/>
      </w:divBdr>
      <w:divsChild>
        <w:div w:id="1188177375">
          <w:marLeft w:val="0"/>
          <w:marRight w:val="0"/>
          <w:marTop w:val="125"/>
          <w:marBottom w:val="0"/>
          <w:divBdr>
            <w:top w:val="none" w:sz="0" w:space="0" w:color="auto"/>
            <w:left w:val="none" w:sz="0" w:space="0" w:color="auto"/>
            <w:bottom w:val="none" w:sz="0" w:space="0" w:color="auto"/>
            <w:right w:val="none" w:sz="0" w:space="0" w:color="auto"/>
          </w:divBdr>
          <w:divsChild>
            <w:div w:id="2053384050">
              <w:marLeft w:val="0"/>
              <w:marRight w:val="0"/>
              <w:marTop w:val="0"/>
              <w:marBottom w:val="0"/>
              <w:divBdr>
                <w:top w:val="none" w:sz="0" w:space="0" w:color="auto"/>
                <w:left w:val="none" w:sz="0" w:space="0" w:color="auto"/>
                <w:bottom w:val="none" w:sz="0" w:space="0" w:color="auto"/>
                <w:right w:val="none" w:sz="0" w:space="0" w:color="auto"/>
              </w:divBdr>
              <w:divsChild>
                <w:div w:id="338698419">
                  <w:marLeft w:val="0"/>
                  <w:marRight w:val="-1503"/>
                  <w:marTop w:val="0"/>
                  <w:marBottom w:val="0"/>
                  <w:divBdr>
                    <w:top w:val="none" w:sz="0" w:space="0" w:color="auto"/>
                    <w:left w:val="none" w:sz="0" w:space="0" w:color="auto"/>
                    <w:bottom w:val="none" w:sz="0" w:space="0" w:color="auto"/>
                    <w:right w:val="none" w:sz="0" w:space="0" w:color="auto"/>
                  </w:divBdr>
                  <w:divsChild>
                    <w:div w:id="841624950">
                      <w:marLeft w:val="125"/>
                      <w:marRight w:val="1753"/>
                      <w:marTop w:val="0"/>
                      <w:marBottom w:val="225"/>
                      <w:divBdr>
                        <w:top w:val="none" w:sz="0" w:space="0" w:color="auto"/>
                        <w:left w:val="none" w:sz="0" w:space="0" w:color="auto"/>
                        <w:bottom w:val="none" w:sz="0" w:space="0" w:color="auto"/>
                        <w:right w:val="none" w:sz="0" w:space="0" w:color="auto"/>
                      </w:divBdr>
                      <w:divsChild>
                        <w:div w:id="57749372">
                          <w:marLeft w:val="0"/>
                          <w:marRight w:val="0"/>
                          <w:marTop w:val="0"/>
                          <w:marBottom w:val="0"/>
                          <w:divBdr>
                            <w:top w:val="none" w:sz="0" w:space="0" w:color="auto"/>
                            <w:left w:val="none" w:sz="0" w:space="0" w:color="auto"/>
                            <w:bottom w:val="none" w:sz="0" w:space="0" w:color="auto"/>
                            <w:right w:val="none" w:sz="0" w:space="0" w:color="auto"/>
                          </w:divBdr>
                          <w:divsChild>
                            <w:div w:id="806121827">
                              <w:marLeft w:val="0"/>
                              <w:marRight w:val="0"/>
                              <w:marTop w:val="0"/>
                              <w:marBottom w:val="0"/>
                              <w:divBdr>
                                <w:top w:val="none" w:sz="0" w:space="0" w:color="auto"/>
                                <w:left w:val="none" w:sz="0" w:space="0" w:color="auto"/>
                                <w:bottom w:val="none" w:sz="0" w:space="0" w:color="auto"/>
                                <w:right w:val="none" w:sz="0" w:space="0" w:color="auto"/>
                              </w:divBdr>
                              <w:divsChild>
                                <w:div w:id="17181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862241">
      <w:bodyDiv w:val="1"/>
      <w:marLeft w:val="0"/>
      <w:marRight w:val="0"/>
      <w:marTop w:val="0"/>
      <w:marBottom w:val="0"/>
      <w:divBdr>
        <w:top w:val="none" w:sz="0" w:space="0" w:color="auto"/>
        <w:left w:val="none" w:sz="0" w:space="0" w:color="auto"/>
        <w:bottom w:val="none" w:sz="0" w:space="0" w:color="auto"/>
        <w:right w:val="none" w:sz="0" w:space="0" w:color="auto"/>
      </w:divBdr>
    </w:div>
    <w:div w:id="2065592596">
      <w:bodyDiv w:val="1"/>
      <w:marLeft w:val="0"/>
      <w:marRight w:val="0"/>
      <w:marTop w:val="0"/>
      <w:marBottom w:val="0"/>
      <w:divBdr>
        <w:top w:val="none" w:sz="0" w:space="0" w:color="auto"/>
        <w:left w:val="none" w:sz="0" w:space="0" w:color="auto"/>
        <w:bottom w:val="none" w:sz="0" w:space="0" w:color="auto"/>
        <w:right w:val="none" w:sz="0" w:space="0" w:color="auto"/>
      </w:divBdr>
    </w:div>
    <w:div w:id="2066222455">
      <w:bodyDiv w:val="1"/>
      <w:marLeft w:val="0"/>
      <w:marRight w:val="0"/>
      <w:marTop w:val="0"/>
      <w:marBottom w:val="0"/>
      <w:divBdr>
        <w:top w:val="none" w:sz="0" w:space="0" w:color="auto"/>
        <w:left w:val="none" w:sz="0" w:space="0" w:color="auto"/>
        <w:bottom w:val="none" w:sz="0" w:space="0" w:color="auto"/>
        <w:right w:val="none" w:sz="0" w:space="0" w:color="auto"/>
      </w:divBdr>
      <w:divsChild>
        <w:div w:id="1979649055">
          <w:marLeft w:val="0"/>
          <w:marRight w:val="0"/>
          <w:marTop w:val="0"/>
          <w:marBottom w:val="0"/>
          <w:divBdr>
            <w:top w:val="none" w:sz="0" w:space="0" w:color="auto"/>
            <w:left w:val="none" w:sz="0" w:space="0" w:color="auto"/>
            <w:bottom w:val="none" w:sz="0" w:space="0" w:color="auto"/>
            <w:right w:val="none" w:sz="0" w:space="0" w:color="auto"/>
          </w:divBdr>
          <w:divsChild>
            <w:div w:id="366834492">
              <w:marLeft w:val="0"/>
              <w:marRight w:val="0"/>
              <w:marTop w:val="0"/>
              <w:marBottom w:val="0"/>
              <w:divBdr>
                <w:top w:val="none" w:sz="0" w:space="0" w:color="auto"/>
                <w:left w:val="none" w:sz="0" w:space="0" w:color="auto"/>
                <w:bottom w:val="none" w:sz="0" w:space="0" w:color="auto"/>
                <w:right w:val="none" w:sz="0" w:space="0" w:color="auto"/>
              </w:divBdr>
              <w:divsChild>
                <w:div w:id="626542494">
                  <w:marLeft w:val="0"/>
                  <w:marRight w:val="0"/>
                  <w:marTop w:val="0"/>
                  <w:marBottom w:val="0"/>
                  <w:divBdr>
                    <w:top w:val="none" w:sz="0" w:space="0" w:color="auto"/>
                    <w:left w:val="none" w:sz="0" w:space="0" w:color="auto"/>
                    <w:bottom w:val="none" w:sz="0" w:space="0" w:color="auto"/>
                    <w:right w:val="none" w:sz="0" w:space="0" w:color="auto"/>
                  </w:divBdr>
                  <w:divsChild>
                    <w:div w:id="1852527306">
                      <w:marLeft w:val="0"/>
                      <w:marRight w:val="0"/>
                      <w:marTop w:val="0"/>
                      <w:marBottom w:val="0"/>
                      <w:divBdr>
                        <w:top w:val="none" w:sz="0" w:space="0" w:color="auto"/>
                        <w:left w:val="none" w:sz="0" w:space="0" w:color="auto"/>
                        <w:bottom w:val="none" w:sz="0" w:space="0" w:color="auto"/>
                        <w:right w:val="none" w:sz="0" w:space="0" w:color="auto"/>
                      </w:divBdr>
                      <w:divsChild>
                        <w:div w:id="69818382">
                          <w:marLeft w:val="0"/>
                          <w:marRight w:val="0"/>
                          <w:marTop w:val="0"/>
                          <w:marBottom w:val="0"/>
                          <w:divBdr>
                            <w:top w:val="none" w:sz="0" w:space="0" w:color="auto"/>
                            <w:left w:val="none" w:sz="0" w:space="0" w:color="auto"/>
                            <w:bottom w:val="none" w:sz="0" w:space="0" w:color="auto"/>
                            <w:right w:val="none" w:sz="0" w:space="0" w:color="auto"/>
                          </w:divBdr>
                        </w:div>
                        <w:div w:id="398751233">
                          <w:marLeft w:val="0"/>
                          <w:marRight w:val="0"/>
                          <w:marTop w:val="0"/>
                          <w:marBottom w:val="0"/>
                          <w:divBdr>
                            <w:top w:val="none" w:sz="0" w:space="0" w:color="auto"/>
                            <w:left w:val="none" w:sz="0" w:space="0" w:color="auto"/>
                            <w:bottom w:val="none" w:sz="0" w:space="0" w:color="auto"/>
                            <w:right w:val="none" w:sz="0" w:space="0" w:color="auto"/>
                          </w:divBdr>
                        </w:div>
                        <w:div w:id="894707276">
                          <w:marLeft w:val="0"/>
                          <w:marRight w:val="0"/>
                          <w:marTop w:val="0"/>
                          <w:marBottom w:val="0"/>
                          <w:divBdr>
                            <w:top w:val="none" w:sz="0" w:space="0" w:color="auto"/>
                            <w:left w:val="none" w:sz="0" w:space="0" w:color="auto"/>
                            <w:bottom w:val="none" w:sz="0" w:space="0" w:color="auto"/>
                            <w:right w:val="none" w:sz="0" w:space="0" w:color="auto"/>
                          </w:divBdr>
                        </w:div>
                        <w:div w:id="911737936">
                          <w:marLeft w:val="0"/>
                          <w:marRight w:val="0"/>
                          <w:marTop w:val="0"/>
                          <w:marBottom w:val="0"/>
                          <w:divBdr>
                            <w:top w:val="none" w:sz="0" w:space="0" w:color="auto"/>
                            <w:left w:val="none" w:sz="0" w:space="0" w:color="auto"/>
                            <w:bottom w:val="none" w:sz="0" w:space="0" w:color="auto"/>
                            <w:right w:val="none" w:sz="0" w:space="0" w:color="auto"/>
                          </w:divBdr>
                        </w:div>
                        <w:div w:id="12175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290015">
      <w:bodyDiv w:val="1"/>
      <w:marLeft w:val="0"/>
      <w:marRight w:val="0"/>
      <w:marTop w:val="0"/>
      <w:marBottom w:val="0"/>
      <w:divBdr>
        <w:top w:val="none" w:sz="0" w:space="0" w:color="auto"/>
        <w:left w:val="none" w:sz="0" w:space="0" w:color="auto"/>
        <w:bottom w:val="none" w:sz="0" w:space="0" w:color="auto"/>
        <w:right w:val="none" w:sz="0" w:space="0" w:color="auto"/>
      </w:divBdr>
    </w:div>
    <w:div w:id="2068868743">
      <w:bodyDiv w:val="1"/>
      <w:marLeft w:val="0"/>
      <w:marRight w:val="0"/>
      <w:marTop w:val="0"/>
      <w:marBottom w:val="0"/>
      <w:divBdr>
        <w:top w:val="none" w:sz="0" w:space="0" w:color="auto"/>
        <w:left w:val="none" w:sz="0" w:space="0" w:color="auto"/>
        <w:bottom w:val="none" w:sz="0" w:space="0" w:color="auto"/>
        <w:right w:val="none" w:sz="0" w:space="0" w:color="auto"/>
      </w:divBdr>
    </w:div>
    <w:div w:id="2073000594">
      <w:bodyDiv w:val="1"/>
      <w:marLeft w:val="0"/>
      <w:marRight w:val="0"/>
      <w:marTop w:val="0"/>
      <w:marBottom w:val="0"/>
      <w:divBdr>
        <w:top w:val="none" w:sz="0" w:space="0" w:color="auto"/>
        <w:left w:val="none" w:sz="0" w:space="0" w:color="auto"/>
        <w:bottom w:val="none" w:sz="0" w:space="0" w:color="auto"/>
        <w:right w:val="none" w:sz="0" w:space="0" w:color="auto"/>
      </w:divBdr>
    </w:div>
    <w:div w:id="2074042503">
      <w:bodyDiv w:val="1"/>
      <w:marLeft w:val="0"/>
      <w:marRight w:val="0"/>
      <w:marTop w:val="0"/>
      <w:marBottom w:val="0"/>
      <w:divBdr>
        <w:top w:val="none" w:sz="0" w:space="0" w:color="auto"/>
        <w:left w:val="none" w:sz="0" w:space="0" w:color="auto"/>
        <w:bottom w:val="none" w:sz="0" w:space="0" w:color="auto"/>
        <w:right w:val="none" w:sz="0" w:space="0" w:color="auto"/>
      </w:divBdr>
      <w:divsChild>
        <w:div w:id="691149559">
          <w:marLeft w:val="0"/>
          <w:marRight w:val="0"/>
          <w:marTop w:val="0"/>
          <w:marBottom w:val="0"/>
          <w:divBdr>
            <w:top w:val="none" w:sz="0" w:space="0" w:color="auto"/>
            <w:left w:val="none" w:sz="0" w:space="0" w:color="auto"/>
            <w:bottom w:val="none" w:sz="0" w:space="0" w:color="auto"/>
            <w:right w:val="none" w:sz="0" w:space="0" w:color="auto"/>
          </w:divBdr>
          <w:divsChild>
            <w:div w:id="100272153">
              <w:marLeft w:val="0"/>
              <w:marRight w:val="0"/>
              <w:marTop w:val="0"/>
              <w:marBottom w:val="0"/>
              <w:divBdr>
                <w:top w:val="none" w:sz="0" w:space="0" w:color="auto"/>
                <w:left w:val="none" w:sz="0" w:space="0" w:color="auto"/>
                <w:bottom w:val="none" w:sz="0" w:space="0" w:color="auto"/>
                <w:right w:val="none" w:sz="0" w:space="0" w:color="auto"/>
              </w:divBdr>
              <w:divsChild>
                <w:div w:id="379283707">
                  <w:marLeft w:val="0"/>
                  <w:marRight w:val="0"/>
                  <w:marTop w:val="0"/>
                  <w:marBottom w:val="0"/>
                  <w:divBdr>
                    <w:top w:val="none" w:sz="0" w:space="0" w:color="auto"/>
                    <w:left w:val="none" w:sz="0" w:space="0" w:color="auto"/>
                    <w:bottom w:val="none" w:sz="0" w:space="0" w:color="auto"/>
                    <w:right w:val="none" w:sz="0" w:space="0" w:color="auto"/>
                  </w:divBdr>
                  <w:divsChild>
                    <w:div w:id="257832537">
                      <w:marLeft w:val="0"/>
                      <w:marRight w:val="0"/>
                      <w:marTop w:val="0"/>
                      <w:marBottom w:val="0"/>
                      <w:divBdr>
                        <w:top w:val="none" w:sz="0" w:space="0" w:color="auto"/>
                        <w:left w:val="none" w:sz="0" w:space="0" w:color="auto"/>
                        <w:bottom w:val="none" w:sz="0" w:space="0" w:color="auto"/>
                        <w:right w:val="none" w:sz="0" w:space="0" w:color="auto"/>
                      </w:divBdr>
                      <w:divsChild>
                        <w:div w:id="112958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15749">
      <w:bodyDiv w:val="1"/>
      <w:marLeft w:val="0"/>
      <w:marRight w:val="0"/>
      <w:marTop w:val="0"/>
      <w:marBottom w:val="0"/>
      <w:divBdr>
        <w:top w:val="none" w:sz="0" w:space="0" w:color="auto"/>
        <w:left w:val="none" w:sz="0" w:space="0" w:color="auto"/>
        <w:bottom w:val="none" w:sz="0" w:space="0" w:color="auto"/>
        <w:right w:val="none" w:sz="0" w:space="0" w:color="auto"/>
      </w:divBdr>
    </w:div>
    <w:div w:id="2074307993">
      <w:bodyDiv w:val="1"/>
      <w:marLeft w:val="0"/>
      <w:marRight w:val="0"/>
      <w:marTop w:val="0"/>
      <w:marBottom w:val="0"/>
      <w:divBdr>
        <w:top w:val="none" w:sz="0" w:space="0" w:color="auto"/>
        <w:left w:val="none" w:sz="0" w:space="0" w:color="auto"/>
        <w:bottom w:val="none" w:sz="0" w:space="0" w:color="auto"/>
        <w:right w:val="none" w:sz="0" w:space="0" w:color="auto"/>
      </w:divBdr>
    </w:div>
    <w:div w:id="2074808529">
      <w:bodyDiv w:val="1"/>
      <w:marLeft w:val="0"/>
      <w:marRight w:val="0"/>
      <w:marTop w:val="0"/>
      <w:marBottom w:val="0"/>
      <w:divBdr>
        <w:top w:val="none" w:sz="0" w:space="0" w:color="auto"/>
        <w:left w:val="none" w:sz="0" w:space="0" w:color="auto"/>
        <w:bottom w:val="none" w:sz="0" w:space="0" w:color="auto"/>
        <w:right w:val="none" w:sz="0" w:space="0" w:color="auto"/>
      </w:divBdr>
      <w:divsChild>
        <w:div w:id="1045640983">
          <w:marLeft w:val="0"/>
          <w:marRight w:val="0"/>
          <w:marTop w:val="0"/>
          <w:marBottom w:val="0"/>
          <w:divBdr>
            <w:top w:val="none" w:sz="0" w:space="0" w:color="auto"/>
            <w:left w:val="none" w:sz="0" w:space="0" w:color="auto"/>
            <w:bottom w:val="none" w:sz="0" w:space="0" w:color="auto"/>
            <w:right w:val="none" w:sz="0" w:space="0" w:color="auto"/>
          </w:divBdr>
          <w:divsChild>
            <w:div w:id="1803842520">
              <w:marLeft w:val="-2928"/>
              <w:marRight w:val="0"/>
              <w:marTop w:val="0"/>
              <w:marBottom w:val="144"/>
              <w:divBdr>
                <w:top w:val="none" w:sz="0" w:space="0" w:color="auto"/>
                <w:left w:val="none" w:sz="0" w:space="0" w:color="auto"/>
                <w:bottom w:val="none" w:sz="0" w:space="0" w:color="auto"/>
                <w:right w:val="none" w:sz="0" w:space="0" w:color="auto"/>
              </w:divBdr>
              <w:divsChild>
                <w:div w:id="1031416411">
                  <w:marLeft w:val="2928"/>
                  <w:marRight w:val="0"/>
                  <w:marTop w:val="720"/>
                  <w:marBottom w:val="0"/>
                  <w:divBdr>
                    <w:top w:val="single" w:sz="6" w:space="0" w:color="AAAAAA"/>
                    <w:left w:val="single" w:sz="6" w:space="0" w:color="AAAAAA"/>
                    <w:bottom w:val="single" w:sz="6" w:space="0" w:color="AAAAAA"/>
                    <w:right w:val="none" w:sz="0" w:space="0" w:color="auto"/>
                  </w:divBdr>
                  <w:divsChild>
                    <w:div w:id="4238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202773">
      <w:bodyDiv w:val="1"/>
      <w:marLeft w:val="0"/>
      <w:marRight w:val="0"/>
      <w:marTop w:val="0"/>
      <w:marBottom w:val="0"/>
      <w:divBdr>
        <w:top w:val="none" w:sz="0" w:space="0" w:color="auto"/>
        <w:left w:val="none" w:sz="0" w:space="0" w:color="auto"/>
        <w:bottom w:val="none" w:sz="0" w:space="0" w:color="auto"/>
        <w:right w:val="none" w:sz="0" w:space="0" w:color="auto"/>
      </w:divBdr>
    </w:div>
    <w:div w:id="2075278210">
      <w:bodyDiv w:val="1"/>
      <w:marLeft w:val="0"/>
      <w:marRight w:val="0"/>
      <w:marTop w:val="0"/>
      <w:marBottom w:val="0"/>
      <w:divBdr>
        <w:top w:val="none" w:sz="0" w:space="0" w:color="auto"/>
        <w:left w:val="none" w:sz="0" w:space="0" w:color="auto"/>
        <w:bottom w:val="none" w:sz="0" w:space="0" w:color="auto"/>
        <w:right w:val="none" w:sz="0" w:space="0" w:color="auto"/>
      </w:divBdr>
    </w:div>
    <w:div w:id="2077510645">
      <w:bodyDiv w:val="1"/>
      <w:marLeft w:val="0"/>
      <w:marRight w:val="0"/>
      <w:marTop w:val="0"/>
      <w:marBottom w:val="0"/>
      <w:divBdr>
        <w:top w:val="none" w:sz="0" w:space="0" w:color="auto"/>
        <w:left w:val="none" w:sz="0" w:space="0" w:color="auto"/>
        <w:bottom w:val="none" w:sz="0" w:space="0" w:color="auto"/>
        <w:right w:val="none" w:sz="0" w:space="0" w:color="auto"/>
      </w:divBdr>
      <w:divsChild>
        <w:div w:id="1086422121">
          <w:marLeft w:val="0"/>
          <w:marRight w:val="0"/>
          <w:marTop w:val="0"/>
          <w:marBottom w:val="0"/>
          <w:divBdr>
            <w:top w:val="none" w:sz="0" w:space="0" w:color="auto"/>
            <w:left w:val="none" w:sz="0" w:space="0" w:color="auto"/>
            <w:bottom w:val="none" w:sz="0" w:space="0" w:color="auto"/>
            <w:right w:val="none" w:sz="0" w:space="0" w:color="auto"/>
          </w:divBdr>
          <w:divsChild>
            <w:div w:id="689575852">
              <w:marLeft w:val="0"/>
              <w:marRight w:val="0"/>
              <w:marTop w:val="0"/>
              <w:marBottom w:val="0"/>
              <w:divBdr>
                <w:top w:val="none" w:sz="0" w:space="0" w:color="auto"/>
                <w:left w:val="none" w:sz="0" w:space="0" w:color="auto"/>
                <w:bottom w:val="none" w:sz="0" w:space="0" w:color="auto"/>
                <w:right w:val="none" w:sz="0" w:space="0" w:color="auto"/>
              </w:divBdr>
              <w:divsChild>
                <w:div w:id="1047879184">
                  <w:marLeft w:val="0"/>
                  <w:marRight w:val="0"/>
                  <w:marTop w:val="0"/>
                  <w:marBottom w:val="0"/>
                  <w:divBdr>
                    <w:top w:val="none" w:sz="0" w:space="0" w:color="auto"/>
                    <w:left w:val="none" w:sz="0" w:space="0" w:color="auto"/>
                    <w:bottom w:val="none" w:sz="0" w:space="0" w:color="auto"/>
                    <w:right w:val="none" w:sz="0" w:space="0" w:color="auto"/>
                  </w:divBdr>
                  <w:divsChild>
                    <w:div w:id="1821844818">
                      <w:marLeft w:val="0"/>
                      <w:marRight w:val="0"/>
                      <w:marTop w:val="0"/>
                      <w:marBottom w:val="0"/>
                      <w:divBdr>
                        <w:top w:val="none" w:sz="0" w:space="0" w:color="auto"/>
                        <w:left w:val="none" w:sz="0" w:space="0" w:color="auto"/>
                        <w:bottom w:val="none" w:sz="0" w:space="0" w:color="auto"/>
                        <w:right w:val="none" w:sz="0" w:space="0" w:color="auto"/>
                      </w:divBdr>
                      <w:divsChild>
                        <w:div w:id="179202339">
                          <w:marLeft w:val="0"/>
                          <w:marRight w:val="0"/>
                          <w:marTop w:val="0"/>
                          <w:marBottom w:val="0"/>
                          <w:divBdr>
                            <w:top w:val="none" w:sz="0" w:space="0" w:color="auto"/>
                            <w:left w:val="none" w:sz="0" w:space="0" w:color="auto"/>
                            <w:bottom w:val="none" w:sz="0" w:space="0" w:color="auto"/>
                            <w:right w:val="none" w:sz="0" w:space="0" w:color="auto"/>
                          </w:divBdr>
                        </w:div>
                        <w:div w:id="180244343">
                          <w:marLeft w:val="0"/>
                          <w:marRight w:val="0"/>
                          <w:marTop w:val="0"/>
                          <w:marBottom w:val="0"/>
                          <w:divBdr>
                            <w:top w:val="none" w:sz="0" w:space="0" w:color="auto"/>
                            <w:left w:val="none" w:sz="0" w:space="0" w:color="auto"/>
                            <w:bottom w:val="none" w:sz="0" w:space="0" w:color="auto"/>
                            <w:right w:val="none" w:sz="0" w:space="0" w:color="auto"/>
                          </w:divBdr>
                        </w:div>
                        <w:div w:id="323361140">
                          <w:marLeft w:val="0"/>
                          <w:marRight w:val="0"/>
                          <w:marTop w:val="0"/>
                          <w:marBottom w:val="0"/>
                          <w:divBdr>
                            <w:top w:val="none" w:sz="0" w:space="0" w:color="auto"/>
                            <w:left w:val="none" w:sz="0" w:space="0" w:color="auto"/>
                            <w:bottom w:val="none" w:sz="0" w:space="0" w:color="auto"/>
                            <w:right w:val="none" w:sz="0" w:space="0" w:color="auto"/>
                          </w:divBdr>
                        </w:div>
                        <w:div w:id="459151398">
                          <w:marLeft w:val="0"/>
                          <w:marRight w:val="0"/>
                          <w:marTop w:val="0"/>
                          <w:marBottom w:val="0"/>
                          <w:divBdr>
                            <w:top w:val="none" w:sz="0" w:space="0" w:color="auto"/>
                            <w:left w:val="none" w:sz="0" w:space="0" w:color="auto"/>
                            <w:bottom w:val="none" w:sz="0" w:space="0" w:color="auto"/>
                            <w:right w:val="none" w:sz="0" w:space="0" w:color="auto"/>
                          </w:divBdr>
                        </w:div>
                        <w:div w:id="1949970705">
                          <w:marLeft w:val="0"/>
                          <w:marRight w:val="0"/>
                          <w:marTop w:val="0"/>
                          <w:marBottom w:val="0"/>
                          <w:divBdr>
                            <w:top w:val="none" w:sz="0" w:space="0" w:color="auto"/>
                            <w:left w:val="none" w:sz="0" w:space="0" w:color="auto"/>
                            <w:bottom w:val="none" w:sz="0" w:space="0" w:color="auto"/>
                            <w:right w:val="none" w:sz="0" w:space="0" w:color="auto"/>
                          </w:divBdr>
                        </w:div>
                        <w:div w:id="202180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087845">
      <w:bodyDiv w:val="1"/>
      <w:marLeft w:val="0"/>
      <w:marRight w:val="0"/>
      <w:marTop w:val="0"/>
      <w:marBottom w:val="0"/>
      <w:divBdr>
        <w:top w:val="none" w:sz="0" w:space="0" w:color="auto"/>
        <w:left w:val="none" w:sz="0" w:space="0" w:color="auto"/>
        <w:bottom w:val="none" w:sz="0" w:space="0" w:color="auto"/>
        <w:right w:val="none" w:sz="0" w:space="0" w:color="auto"/>
      </w:divBdr>
      <w:divsChild>
        <w:div w:id="433330438">
          <w:marLeft w:val="0"/>
          <w:marRight w:val="0"/>
          <w:marTop w:val="0"/>
          <w:marBottom w:val="0"/>
          <w:divBdr>
            <w:top w:val="none" w:sz="0" w:space="0" w:color="auto"/>
            <w:left w:val="none" w:sz="0" w:space="0" w:color="auto"/>
            <w:bottom w:val="none" w:sz="0" w:space="0" w:color="auto"/>
            <w:right w:val="none" w:sz="0" w:space="0" w:color="auto"/>
          </w:divBdr>
          <w:divsChild>
            <w:div w:id="164587705">
              <w:marLeft w:val="0"/>
              <w:marRight w:val="0"/>
              <w:marTop w:val="0"/>
              <w:marBottom w:val="0"/>
              <w:divBdr>
                <w:top w:val="none" w:sz="0" w:space="0" w:color="auto"/>
                <w:left w:val="none" w:sz="0" w:space="0" w:color="auto"/>
                <w:bottom w:val="none" w:sz="0" w:space="0" w:color="auto"/>
                <w:right w:val="none" w:sz="0" w:space="0" w:color="auto"/>
              </w:divBdr>
              <w:divsChild>
                <w:div w:id="1786921962">
                  <w:marLeft w:val="0"/>
                  <w:marRight w:val="0"/>
                  <w:marTop w:val="0"/>
                  <w:marBottom w:val="0"/>
                  <w:divBdr>
                    <w:top w:val="none" w:sz="0" w:space="0" w:color="auto"/>
                    <w:left w:val="none" w:sz="0" w:space="0" w:color="auto"/>
                    <w:bottom w:val="none" w:sz="0" w:space="0" w:color="auto"/>
                    <w:right w:val="none" w:sz="0" w:space="0" w:color="auto"/>
                  </w:divBdr>
                  <w:divsChild>
                    <w:div w:id="516774914">
                      <w:marLeft w:val="0"/>
                      <w:marRight w:val="0"/>
                      <w:marTop w:val="0"/>
                      <w:marBottom w:val="0"/>
                      <w:divBdr>
                        <w:top w:val="none" w:sz="0" w:space="0" w:color="auto"/>
                        <w:left w:val="none" w:sz="0" w:space="0" w:color="auto"/>
                        <w:bottom w:val="none" w:sz="0" w:space="0" w:color="auto"/>
                        <w:right w:val="none" w:sz="0" w:space="0" w:color="auto"/>
                      </w:divBdr>
                    </w:div>
                  </w:divsChild>
                </w:div>
                <w:div w:id="1831747933">
                  <w:marLeft w:val="0"/>
                  <w:marRight w:val="0"/>
                  <w:marTop w:val="0"/>
                  <w:marBottom w:val="0"/>
                  <w:divBdr>
                    <w:top w:val="none" w:sz="0" w:space="0" w:color="auto"/>
                    <w:left w:val="none" w:sz="0" w:space="0" w:color="auto"/>
                    <w:bottom w:val="none" w:sz="0" w:space="0" w:color="auto"/>
                    <w:right w:val="none" w:sz="0" w:space="0" w:color="auto"/>
                  </w:divBdr>
                  <w:divsChild>
                    <w:div w:id="74133310">
                      <w:marLeft w:val="0"/>
                      <w:marRight w:val="0"/>
                      <w:marTop w:val="0"/>
                      <w:marBottom w:val="0"/>
                      <w:divBdr>
                        <w:top w:val="none" w:sz="0" w:space="0" w:color="auto"/>
                        <w:left w:val="none" w:sz="0" w:space="0" w:color="auto"/>
                        <w:bottom w:val="none" w:sz="0" w:space="0" w:color="auto"/>
                        <w:right w:val="none" w:sz="0" w:space="0" w:color="auto"/>
                      </w:divBdr>
                      <w:divsChild>
                        <w:div w:id="182053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8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91854">
      <w:bodyDiv w:val="1"/>
      <w:marLeft w:val="0"/>
      <w:marRight w:val="0"/>
      <w:marTop w:val="0"/>
      <w:marBottom w:val="0"/>
      <w:divBdr>
        <w:top w:val="none" w:sz="0" w:space="0" w:color="auto"/>
        <w:left w:val="none" w:sz="0" w:space="0" w:color="auto"/>
        <w:bottom w:val="none" w:sz="0" w:space="0" w:color="auto"/>
        <w:right w:val="none" w:sz="0" w:space="0" w:color="auto"/>
      </w:divBdr>
      <w:divsChild>
        <w:div w:id="828331494">
          <w:marLeft w:val="0"/>
          <w:marRight w:val="0"/>
          <w:marTop w:val="0"/>
          <w:marBottom w:val="0"/>
          <w:divBdr>
            <w:top w:val="none" w:sz="0" w:space="0" w:color="auto"/>
            <w:left w:val="none" w:sz="0" w:space="0" w:color="auto"/>
            <w:bottom w:val="none" w:sz="0" w:space="0" w:color="auto"/>
            <w:right w:val="none" w:sz="0" w:space="0" w:color="auto"/>
          </w:divBdr>
          <w:divsChild>
            <w:div w:id="1473250956">
              <w:marLeft w:val="0"/>
              <w:marRight w:val="0"/>
              <w:marTop w:val="0"/>
              <w:marBottom w:val="0"/>
              <w:divBdr>
                <w:top w:val="none" w:sz="0" w:space="0" w:color="auto"/>
                <w:left w:val="none" w:sz="0" w:space="0" w:color="auto"/>
                <w:bottom w:val="none" w:sz="0" w:space="0" w:color="auto"/>
                <w:right w:val="none" w:sz="0" w:space="0" w:color="auto"/>
              </w:divBdr>
              <w:divsChild>
                <w:div w:id="75093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6049">
      <w:bodyDiv w:val="1"/>
      <w:marLeft w:val="0"/>
      <w:marRight w:val="0"/>
      <w:marTop w:val="0"/>
      <w:marBottom w:val="0"/>
      <w:divBdr>
        <w:top w:val="none" w:sz="0" w:space="0" w:color="auto"/>
        <w:left w:val="none" w:sz="0" w:space="0" w:color="auto"/>
        <w:bottom w:val="none" w:sz="0" w:space="0" w:color="auto"/>
        <w:right w:val="none" w:sz="0" w:space="0" w:color="auto"/>
      </w:divBdr>
    </w:div>
    <w:div w:id="2081709986">
      <w:bodyDiv w:val="1"/>
      <w:marLeft w:val="0"/>
      <w:marRight w:val="0"/>
      <w:marTop w:val="0"/>
      <w:marBottom w:val="0"/>
      <w:divBdr>
        <w:top w:val="none" w:sz="0" w:space="0" w:color="auto"/>
        <w:left w:val="none" w:sz="0" w:space="0" w:color="auto"/>
        <w:bottom w:val="none" w:sz="0" w:space="0" w:color="auto"/>
        <w:right w:val="none" w:sz="0" w:space="0" w:color="auto"/>
      </w:divBdr>
      <w:divsChild>
        <w:div w:id="390150988">
          <w:marLeft w:val="0"/>
          <w:marRight w:val="0"/>
          <w:marTop w:val="0"/>
          <w:marBottom w:val="0"/>
          <w:divBdr>
            <w:top w:val="none" w:sz="0" w:space="0" w:color="auto"/>
            <w:left w:val="none" w:sz="0" w:space="0" w:color="auto"/>
            <w:bottom w:val="none" w:sz="0" w:space="0" w:color="auto"/>
            <w:right w:val="none" w:sz="0" w:space="0" w:color="auto"/>
          </w:divBdr>
          <w:divsChild>
            <w:div w:id="1555432495">
              <w:marLeft w:val="0"/>
              <w:marRight w:val="0"/>
              <w:marTop w:val="0"/>
              <w:marBottom w:val="0"/>
              <w:divBdr>
                <w:top w:val="none" w:sz="0" w:space="0" w:color="auto"/>
                <w:left w:val="none" w:sz="0" w:space="0" w:color="auto"/>
                <w:bottom w:val="none" w:sz="0" w:space="0" w:color="auto"/>
                <w:right w:val="none" w:sz="0" w:space="0" w:color="auto"/>
              </w:divBdr>
              <w:divsChild>
                <w:div w:id="609167809">
                  <w:marLeft w:val="0"/>
                  <w:marRight w:val="0"/>
                  <w:marTop w:val="188"/>
                  <w:marBottom w:val="0"/>
                  <w:divBdr>
                    <w:top w:val="none" w:sz="0" w:space="0" w:color="auto"/>
                    <w:left w:val="none" w:sz="0" w:space="0" w:color="auto"/>
                    <w:bottom w:val="none" w:sz="0" w:space="0" w:color="auto"/>
                    <w:right w:val="none" w:sz="0" w:space="0" w:color="auto"/>
                  </w:divBdr>
                  <w:divsChild>
                    <w:div w:id="1905329367">
                      <w:marLeft w:val="0"/>
                      <w:marRight w:val="213"/>
                      <w:marTop w:val="0"/>
                      <w:marBottom w:val="0"/>
                      <w:divBdr>
                        <w:top w:val="none" w:sz="0" w:space="0" w:color="auto"/>
                        <w:left w:val="none" w:sz="0" w:space="0" w:color="auto"/>
                        <w:bottom w:val="none" w:sz="0" w:space="0" w:color="auto"/>
                        <w:right w:val="none" w:sz="0" w:space="0" w:color="auto"/>
                      </w:divBdr>
                      <w:divsChild>
                        <w:div w:id="152307388">
                          <w:marLeft w:val="0"/>
                          <w:marRight w:val="0"/>
                          <w:marTop w:val="0"/>
                          <w:marBottom w:val="125"/>
                          <w:divBdr>
                            <w:top w:val="none" w:sz="0" w:space="0" w:color="auto"/>
                            <w:left w:val="none" w:sz="0" w:space="0" w:color="auto"/>
                            <w:bottom w:val="none" w:sz="0" w:space="0" w:color="auto"/>
                            <w:right w:val="none" w:sz="0" w:space="0" w:color="auto"/>
                          </w:divBdr>
                          <w:divsChild>
                            <w:div w:id="1890605723">
                              <w:marLeft w:val="0"/>
                              <w:marRight w:val="0"/>
                              <w:marTop w:val="0"/>
                              <w:marBottom w:val="0"/>
                              <w:divBdr>
                                <w:top w:val="none" w:sz="0" w:space="0" w:color="auto"/>
                                <w:left w:val="none" w:sz="0" w:space="0" w:color="auto"/>
                                <w:bottom w:val="none" w:sz="0" w:space="0" w:color="auto"/>
                                <w:right w:val="none" w:sz="0" w:space="0" w:color="auto"/>
                              </w:divBdr>
                              <w:divsChild>
                                <w:div w:id="1887329670">
                                  <w:marLeft w:val="0"/>
                                  <w:marRight w:val="0"/>
                                  <w:marTop w:val="0"/>
                                  <w:marBottom w:val="0"/>
                                  <w:divBdr>
                                    <w:top w:val="none" w:sz="0" w:space="0" w:color="auto"/>
                                    <w:left w:val="none" w:sz="0" w:space="0" w:color="auto"/>
                                    <w:bottom w:val="none" w:sz="0" w:space="0" w:color="auto"/>
                                    <w:right w:val="none" w:sz="0" w:space="0" w:color="auto"/>
                                  </w:divBdr>
                                  <w:divsChild>
                                    <w:div w:id="180824870">
                                      <w:marLeft w:val="0"/>
                                      <w:marRight w:val="0"/>
                                      <w:marTop w:val="0"/>
                                      <w:marBottom w:val="0"/>
                                      <w:divBdr>
                                        <w:top w:val="none" w:sz="0" w:space="0" w:color="auto"/>
                                        <w:left w:val="none" w:sz="0" w:space="0" w:color="auto"/>
                                        <w:bottom w:val="none" w:sz="0" w:space="0" w:color="auto"/>
                                        <w:right w:val="none" w:sz="0" w:space="0" w:color="auto"/>
                                      </w:divBdr>
                                      <w:divsChild>
                                        <w:div w:id="114589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1826950">
      <w:bodyDiv w:val="1"/>
      <w:marLeft w:val="0"/>
      <w:marRight w:val="0"/>
      <w:marTop w:val="0"/>
      <w:marBottom w:val="0"/>
      <w:divBdr>
        <w:top w:val="none" w:sz="0" w:space="0" w:color="auto"/>
        <w:left w:val="none" w:sz="0" w:space="0" w:color="auto"/>
        <w:bottom w:val="none" w:sz="0" w:space="0" w:color="auto"/>
        <w:right w:val="none" w:sz="0" w:space="0" w:color="auto"/>
      </w:divBdr>
      <w:divsChild>
        <w:div w:id="590892935">
          <w:marLeft w:val="0"/>
          <w:marRight w:val="0"/>
          <w:marTop w:val="0"/>
          <w:marBottom w:val="0"/>
          <w:divBdr>
            <w:top w:val="none" w:sz="0" w:space="0" w:color="auto"/>
            <w:left w:val="none" w:sz="0" w:space="0" w:color="auto"/>
            <w:bottom w:val="none" w:sz="0" w:space="0" w:color="auto"/>
            <w:right w:val="none" w:sz="0" w:space="0" w:color="auto"/>
          </w:divBdr>
          <w:divsChild>
            <w:div w:id="1443957191">
              <w:marLeft w:val="0"/>
              <w:marRight w:val="0"/>
              <w:marTop w:val="0"/>
              <w:marBottom w:val="0"/>
              <w:divBdr>
                <w:top w:val="none" w:sz="0" w:space="0" w:color="auto"/>
                <w:left w:val="none" w:sz="0" w:space="0" w:color="auto"/>
                <w:bottom w:val="none" w:sz="0" w:space="0" w:color="auto"/>
                <w:right w:val="none" w:sz="0" w:space="0" w:color="auto"/>
              </w:divBdr>
              <w:divsChild>
                <w:div w:id="182522450">
                  <w:marLeft w:val="0"/>
                  <w:marRight w:val="200"/>
                  <w:marTop w:val="0"/>
                  <w:marBottom w:val="0"/>
                  <w:divBdr>
                    <w:top w:val="none" w:sz="0" w:space="0" w:color="auto"/>
                    <w:left w:val="none" w:sz="0" w:space="0" w:color="auto"/>
                    <w:bottom w:val="none" w:sz="0" w:space="0" w:color="auto"/>
                    <w:right w:val="none" w:sz="0" w:space="0" w:color="auto"/>
                  </w:divBdr>
                  <w:divsChild>
                    <w:div w:id="404378346">
                      <w:marLeft w:val="0"/>
                      <w:marRight w:val="0"/>
                      <w:marTop w:val="0"/>
                      <w:marBottom w:val="0"/>
                      <w:divBdr>
                        <w:top w:val="dotted" w:sz="2" w:space="2" w:color="B2B2B2"/>
                        <w:left w:val="none" w:sz="0" w:space="0" w:color="auto"/>
                        <w:bottom w:val="none" w:sz="0" w:space="0" w:color="auto"/>
                        <w:right w:val="none" w:sz="0" w:space="0" w:color="auto"/>
                      </w:divBdr>
                      <w:divsChild>
                        <w:div w:id="84505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796341">
      <w:bodyDiv w:val="1"/>
      <w:marLeft w:val="0"/>
      <w:marRight w:val="0"/>
      <w:marTop w:val="0"/>
      <w:marBottom w:val="0"/>
      <w:divBdr>
        <w:top w:val="none" w:sz="0" w:space="0" w:color="auto"/>
        <w:left w:val="none" w:sz="0" w:space="0" w:color="auto"/>
        <w:bottom w:val="none" w:sz="0" w:space="0" w:color="auto"/>
        <w:right w:val="none" w:sz="0" w:space="0" w:color="auto"/>
      </w:divBdr>
      <w:divsChild>
        <w:div w:id="25914609">
          <w:marLeft w:val="0"/>
          <w:marRight w:val="0"/>
          <w:marTop w:val="0"/>
          <w:marBottom w:val="0"/>
          <w:divBdr>
            <w:top w:val="none" w:sz="0" w:space="0" w:color="auto"/>
            <w:left w:val="none" w:sz="0" w:space="0" w:color="auto"/>
            <w:bottom w:val="none" w:sz="0" w:space="0" w:color="auto"/>
            <w:right w:val="none" w:sz="0" w:space="0" w:color="auto"/>
          </w:divBdr>
          <w:divsChild>
            <w:div w:id="1337000463">
              <w:marLeft w:val="0"/>
              <w:marRight w:val="0"/>
              <w:marTop w:val="0"/>
              <w:marBottom w:val="0"/>
              <w:divBdr>
                <w:top w:val="none" w:sz="0" w:space="0" w:color="auto"/>
                <w:left w:val="none" w:sz="0" w:space="0" w:color="auto"/>
                <w:bottom w:val="none" w:sz="0" w:space="0" w:color="auto"/>
                <w:right w:val="none" w:sz="0" w:space="0" w:color="auto"/>
              </w:divBdr>
            </w:div>
          </w:divsChild>
        </w:div>
        <w:div w:id="183253437">
          <w:marLeft w:val="0"/>
          <w:marRight w:val="0"/>
          <w:marTop w:val="0"/>
          <w:marBottom w:val="0"/>
          <w:divBdr>
            <w:top w:val="none" w:sz="0" w:space="0" w:color="auto"/>
            <w:left w:val="none" w:sz="0" w:space="0" w:color="auto"/>
            <w:bottom w:val="none" w:sz="0" w:space="0" w:color="auto"/>
            <w:right w:val="none" w:sz="0" w:space="0" w:color="auto"/>
          </w:divBdr>
          <w:divsChild>
            <w:div w:id="1401060167">
              <w:marLeft w:val="0"/>
              <w:marRight w:val="0"/>
              <w:marTop w:val="0"/>
              <w:marBottom w:val="0"/>
              <w:divBdr>
                <w:top w:val="none" w:sz="0" w:space="0" w:color="auto"/>
                <w:left w:val="none" w:sz="0" w:space="0" w:color="auto"/>
                <w:bottom w:val="none" w:sz="0" w:space="0" w:color="auto"/>
                <w:right w:val="none" w:sz="0" w:space="0" w:color="auto"/>
              </w:divBdr>
            </w:div>
          </w:divsChild>
        </w:div>
        <w:div w:id="229275207">
          <w:marLeft w:val="0"/>
          <w:marRight w:val="0"/>
          <w:marTop w:val="0"/>
          <w:marBottom w:val="0"/>
          <w:divBdr>
            <w:top w:val="none" w:sz="0" w:space="0" w:color="auto"/>
            <w:left w:val="none" w:sz="0" w:space="0" w:color="auto"/>
            <w:bottom w:val="none" w:sz="0" w:space="0" w:color="auto"/>
            <w:right w:val="none" w:sz="0" w:space="0" w:color="auto"/>
          </w:divBdr>
          <w:divsChild>
            <w:div w:id="583074323">
              <w:marLeft w:val="0"/>
              <w:marRight w:val="0"/>
              <w:marTop w:val="0"/>
              <w:marBottom w:val="0"/>
              <w:divBdr>
                <w:top w:val="none" w:sz="0" w:space="0" w:color="auto"/>
                <w:left w:val="none" w:sz="0" w:space="0" w:color="auto"/>
                <w:bottom w:val="none" w:sz="0" w:space="0" w:color="auto"/>
                <w:right w:val="none" w:sz="0" w:space="0" w:color="auto"/>
              </w:divBdr>
            </w:div>
          </w:divsChild>
        </w:div>
        <w:div w:id="280696410">
          <w:marLeft w:val="0"/>
          <w:marRight w:val="0"/>
          <w:marTop w:val="0"/>
          <w:marBottom w:val="0"/>
          <w:divBdr>
            <w:top w:val="none" w:sz="0" w:space="0" w:color="auto"/>
            <w:left w:val="none" w:sz="0" w:space="0" w:color="auto"/>
            <w:bottom w:val="none" w:sz="0" w:space="0" w:color="auto"/>
            <w:right w:val="none" w:sz="0" w:space="0" w:color="auto"/>
          </w:divBdr>
          <w:divsChild>
            <w:div w:id="1102872115">
              <w:marLeft w:val="0"/>
              <w:marRight w:val="0"/>
              <w:marTop w:val="0"/>
              <w:marBottom w:val="0"/>
              <w:divBdr>
                <w:top w:val="none" w:sz="0" w:space="0" w:color="auto"/>
                <w:left w:val="none" w:sz="0" w:space="0" w:color="auto"/>
                <w:bottom w:val="none" w:sz="0" w:space="0" w:color="auto"/>
                <w:right w:val="none" w:sz="0" w:space="0" w:color="auto"/>
              </w:divBdr>
            </w:div>
          </w:divsChild>
        </w:div>
        <w:div w:id="316111344">
          <w:marLeft w:val="0"/>
          <w:marRight w:val="0"/>
          <w:marTop w:val="0"/>
          <w:marBottom w:val="0"/>
          <w:divBdr>
            <w:top w:val="none" w:sz="0" w:space="0" w:color="auto"/>
            <w:left w:val="none" w:sz="0" w:space="0" w:color="auto"/>
            <w:bottom w:val="none" w:sz="0" w:space="0" w:color="auto"/>
            <w:right w:val="none" w:sz="0" w:space="0" w:color="auto"/>
          </w:divBdr>
          <w:divsChild>
            <w:div w:id="1089885811">
              <w:marLeft w:val="0"/>
              <w:marRight w:val="0"/>
              <w:marTop w:val="0"/>
              <w:marBottom w:val="0"/>
              <w:divBdr>
                <w:top w:val="none" w:sz="0" w:space="0" w:color="auto"/>
                <w:left w:val="none" w:sz="0" w:space="0" w:color="auto"/>
                <w:bottom w:val="none" w:sz="0" w:space="0" w:color="auto"/>
                <w:right w:val="none" w:sz="0" w:space="0" w:color="auto"/>
              </w:divBdr>
            </w:div>
          </w:divsChild>
        </w:div>
        <w:div w:id="322003232">
          <w:marLeft w:val="0"/>
          <w:marRight w:val="0"/>
          <w:marTop w:val="0"/>
          <w:marBottom w:val="0"/>
          <w:divBdr>
            <w:top w:val="none" w:sz="0" w:space="0" w:color="auto"/>
            <w:left w:val="none" w:sz="0" w:space="0" w:color="auto"/>
            <w:bottom w:val="none" w:sz="0" w:space="0" w:color="auto"/>
            <w:right w:val="none" w:sz="0" w:space="0" w:color="auto"/>
          </w:divBdr>
          <w:divsChild>
            <w:div w:id="480313474">
              <w:marLeft w:val="0"/>
              <w:marRight w:val="0"/>
              <w:marTop w:val="0"/>
              <w:marBottom w:val="0"/>
              <w:divBdr>
                <w:top w:val="none" w:sz="0" w:space="0" w:color="auto"/>
                <w:left w:val="none" w:sz="0" w:space="0" w:color="auto"/>
                <w:bottom w:val="none" w:sz="0" w:space="0" w:color="auto"/>
                <w:right w:val="none" w:sz="0" w:space="0" w:color="auto"/>
              </w:divBdr>
            </w:div>
          </w:divsChild>
        </w:div>
        <w:div w:id="448352000">
          <w:marLeft w:val="0"/>
          <w:marRight w:val="0"/>
          <w:marTop w:val="0"/>
          <w:marBottom w:val="0"/>
          <w:divBdr>
            <w:top w:val="none" w:sz="0" w:space="0" w:color="auto"/>
            <w:left w:val="none" w:sz="0" w:space="0" w:color="auto"/>
            <w:bottom w:val="none" w:sz="0" w:space="0" w:color="auto"/>
            <w:right w:val="none" w:sz="0" w:space="0" w:color="auto"/>
          </w:divBdr>
          <w:divsChild>
            <w:div w:id="75056297">
              <w:marLeft w:val="0"/>
              <w:marRight w:val="0"/>
              <w:marTop w:val="0"/>
              <w:marBottom w:val="0"/>
              <w:divBdr>
                <w:top w:val="none" w:sz="0" w:space="0" w:color="auto"/>
                <w:left w:val="none" w:sz="0" w:space="0" w:color="auto"/>
                <w:bottom w:val="none" w:sz="0" w:space="0" w:color="auto"/>
                <w:right w:val="none" w:sz="0" w:space="0" w:color="auto"/>
              </w:divBdr>
            </w:div>
          </w:divsChild>
        </w:div>
        <w:div w:id="473259793">
          <w:marLeft w:val="0"/>
          <w:marRight w:val="0"/>
          <w:marTop w:val="0"/>
          <w:marBottom w:val="0"/>
          <w:divBdr>
            <w:top w:val="none" w:sz="0" w:space="0" w:color="auto"/>
            <w:left w:val="none" w:sz="0" w:space="0" w:color="auto"/>
            <w:bottom w:val="none" w:sz="0" w:space="0" w:color="auto"/>
            <w:right w:val="none" w:sz="0" w:space="0" w:color="auto"/>
          </w:divBdr>
          <w:divsChild>
            <w:div w:id="2087922415">
              <w:marLeft w:val="0"/>
              <w:marRight w:val="0"/>
              <w:marTop w:val="0"/>
              <w:marBottom w:val="0"/>
              <w:divBdr>
                <w:top w:val="none" w:sz="0" w:space="0" w:color="auto"/>
                <w:left w:val="none" w:sz="0" w:space="0" w:color="auto"/>
                <w:bottom w:val="none" w:sz="0" w:space="0" w:color="auto"/>
                <w:right w:val="none" w:sz="0" w:space="0" w:color="auto"/>
              </w:divBdr>
            </w:div>
          </w:divsChild>
        </w:div>
        <w:div w:id="576982948">
          <w:marLeft w:val="0"/>
          <w:marRight w:val="0"/>
          <w:marTop w:val="0"/>
          <w:marBottom w:val="0"/>
          <w:divBdr>
            <w:top w:val="none" w:sz="0" w:space="0" w:color="auto"/>
            <w:left w:val="none" w:sz="0" w:space="0" w:color="auto"/>
            <w:bottom w:val="none" w:sz="0" w:space="0" w:color="auto"/>
            <w:right w:val="none" w:sz="0" w:space="0" w:color="auto"/>
          </w:divBdr>
        </w:div>
        <w:div w:id="590431978">
          <w:marLeft w:val="0"/>
          <w:marRight w:val="0"/>
          <w:marTop w:val="0"/>
          <w:marBottom w:val="0"/>
          <w:divBdr>
            <w:top w:val="none" w:sz="0" w:space="0" w:color="auto"/>
            <w:left w:val="none" w:sz="0" w:space="0" w:color="auto"/>
            <w:bottom w:val="none" w:sz="0" w:space="0" w:color="auto"/>
            <w:right w:val="none" w:sz="0" w:space="0" w:color="auto"/>
          </w:divBdr>
        </w:div>
        <w:div w:id="601495031">
          <w:marLeft w:val="0"/>
          <w:marRight w:val="0"/>
          <w:marTop w:val="0"/>
          <w:marBottom w:val="0"/>
          <w:divBdr>
            <w:top w:val="none" w:sz="0" w:space="0" w:color="auto"/>
            <w:left w:val="none" w:sz="0" w:space="0" w:color="auto"/>
            <w:bottom w:val="none" w:sz="0" w:space="0" w:color="auto"/>
            <w:right w:val="none" w:sz="0" w:space="0" w:color="auto"/>
          </w:divBdr>
          <w:divsChild>
            <w:div w:id="1454130882">
              <w:marLeft w:val="0"/>
              <w:marRight w:val="0"/>
              <w:marTop w:val="0"/>
              <w:marBottom w:val="0"/>
              <w:divBdr>
                <w:top w:val="none" w:sz="0" w:space="0" w:color="auto"/>
                <w:left w:val="none" w:sz="0" w:space="0" w:color="auto"/>
                <w:bottom w:val="none" w:sz="0" w:space="0" w:color="auto"/>
                <w:right w:val="none" w:sz="0" w:space="0" w:color="auto"/>
              </w:divBdr>
            </w:div>
          </w:divsChild>
        </w:div>
        <w:div w:id="605965108">
          <w:marLeft w:val="0"/>
          <w:marRight w:val="0"/>
          <w:marTop w:val="0"/>
          <w:marBottom w:val="0"/>
          <w:divBdr>
            <w:top w:val="none" w:sz="0" w:space="0" w:color="auto"/>
            <w:left w:val="none" w:sz="0" w:space="0" w:color="auto"/>
            <w:bottom w:val="none" w:sz="0" w:space="0" w:color="auto"/>
            <w:right w:val="none" w:sz="0" w:space="0" w:color="auto"/>
          </w:divBdr>
        </w:div>
        <w:div w:id="684359135">
          <w:marLeft w:val="0"/>
          <w:marRight w:val="0"/>
          <w:marTop w:val="0"/>
          <w:marBottom w:val="0"/>
          <w:divBdr>
            <w:top w:val="none" w:sz="0" w:space="0" w:color="auto"/>
            <w:left w:val="none" w:sz="0" w:space="0" w:color="auto"/>
            <w:bottom w:val="none" w:sz="0" w:space="0" w:color="auto"/>
            <w:right w:val="none" w:sz="0" w:space="0" w:color="auto"/>
          </w:divBdr>
          <w:divsChild>
            <w:div w:id="1895579043">
              <w:marLeft w:val="0"/>
              <w:marRight w:val="0"/>
              <w:marTop w:val="0"/>
              <w:marBottom w:val="0"/>
              <w:divBdr>
                <w:top w:val="none" w:sz="0" w:space="0" w:color="auto"/>
                <w:left w:val="none" w:sz="0" w:space="0" w:color="auto"/>
                <w:bottom w:val="none" w:sz="0" w:space="0" w:color="auto"/>
                <w:right w:val="none" w:sz="0" w:space="0" w:color="auto"/>
              </w:divBdr>
            </w:div>
          </w:divsChild>
        </w:div>
        <w:div w:id="847868574">
          <w:marLeft w:val="0"/>
          <w:marRight w:val="0"/>
          <w:marTop w:val="0"/>
          <w:marBottom w:val="0"/>
          <w:divBdr>
            <w:top w:val="none" w:sz="0" w:space="0" w:color="auto"/>
            <w:left w:val="none" w:sz="0" w:space="0" w:color="auto"/>
            <w:bottom w:val="none" w:sz="0" w:space="0" w:color="auto"/>
            <w:right w:val="none" w:sz="0" w:space="0" w:color="auto"/>
          </w:divBdr>
        </w:div>
        <w:div w:id="868879868">
          <w:marLeft w:val="0"/>
          <w:marRight w:val="0"/>
          <w:marTop w:val="0"/>
          <w:marBottom w:val="0"/>
          <w:divBdr>
            <w:top w:val="none" w:sz="0" w:space="0" w:color="auto"/>
            <w:left w:val="none" w:sz="0" w:space="0" w:color="auto"/>
            <w:bottom w:val="none" w:sz="0" w:space="0" w:color="auto"/>
            <w:right w:val="none" w:sz="0" w:space="0" w:color="auto"/>
          </w:divBdr>
          <w:divsChild>
            <w:div w:id="105083149">
              <w:marLeft w:val="0"/>
              <w:marRight w:val="0"/>
              <w:marTop w:val="0"/>
              <w:marBottom w:val="0"/>
              <w:divBdr>
                <w:top w:val="none" w:sz="0" w:space="0" w:color="auto"/>
                <w:left w:val="none" w:sz="0" w:space="0" w:color="auto"/>
                <w:bottom w:val="none" w:sz="0" w:space="0" w:color="auto"/>
                <w:right w:val="none" w:sz="0" w:space="0" w:color="auto"/>
              </w:divBdr>
            </w:div>
          </w:divsChild>
        </w:div>
        <w:div w:id="1016424113">
          <w:marLeft w:val="0"/>
          <w:marRight w:val="0"/>
          <w:marTop w:val="0"/>
          <w:marBottom w:val="0"/>
          <w:divBdr>
            <w:top w:val="none" w:sz="0" w:space="0" w:color="auto"/>
            <w:left w:val="none" w:sz="0" w:space="0" w:color="auto"/>
            <w:bottom w:val="none" w:sz="0" w:space="0" w:color="auto"/>
            <w:right w:val="none" w:sz="0" w:space="0" w:color="auto"/>
          </w:divBdr>
          <w:divsChild>
            <w:div w:id="1495687423">
              <w:marLeft w:val="0"/>
              <w:marRight w:val="0"/>
              <w:marTop w:val="0"/>
              <w:marBottom w:val="0"/>
              <w:divBdr>
                <w:top w:val="none" w:sz="0" w:space="0" w:color="auto"/>
                <w:left w:val="none" w:sz="0" w:space="0" w:color="auto"/>
                <w:bottom w:val="none" w:sz="0" w:space="0" w:color="auto"/>
                <w:right w:val="none" w:sz="0" w:space="0" w:color="auto"/>
              </w:divBdr>
            </w:div>
          </w:divsChild>
        </w:div>
        <w:div w:id="1236866035">
          <w:marLeft w:val="0"/>
          <w:marRight w:val="0"/>
          <w:marTop w:val="0"/>
          <w:marBottom w:val="0"/>
          <w:divBdr>
            <w:top w:val="none" w:sz="0" w:space="0" w:color="auto"/>
            <w:left w:val="none" w:sz="0" w:space="0" w:color="auto"/>
            <w:bottom w:val="none" w:sz="0" w:space="0" w:color="auto"/>
            <w:right w:val="none" w:sz="0" w:space="0" w:color="auto"/>
          </w:divBdr>
        </w:div>
        <w:div w:id="1250654242">
          <w:marLeft w:val="0"/>
          <w:marRight w:val="0"/>
          <w:marTop w:val="0"/>
          <w:marBottom w:val="0"/>
          <w:divBdr>
            <w:top w:val="none" w:sz="0" w:space="0" w:color="auto"/>
            <w:left w:val="none" w:sz="0" w:space="0" w:color="auto"/>
            <w:bottom w:val="none" w:sz="0" w:space="0" w:color="auto"/>
            <w:right w:val="none" w:sz="0" w:space="0" w:color="auto"/>
          </w:divBdr>
          <w:divsChild>
            <w:div w:id="39789776">
              <w:marLeft w:val="0"/>
              <w:marRight w:val="0"/>
              <w:marTop w:val="0"/>
              <w:marBottom w:val="0"/>
              <w:divBdr>
                <w:top w:val="none" w:sz="0" w:space="0" w:color="auto"/>
                <w:left w:val="none" w:sz="0" w:space="0" w:color="auto"/>
                <w:bottom w:val="none" w:sz="0" w:space="0" w:color="auto"/>
                <w:right w:val="none" w:sz="0" w:space="0" w:color="auto"/>
              </w:divBdr>
            </w:div>
          </w:divsChild>
        </w:div>
        <w:div w:id="1341465445">
          <w:marLeft w:val="0"/>
          <w:marRight w:val="0"/>
          <w:marTop w:val="0"/>
          <w:marBottom w:val="0"/>
          <w:divBdr>
            <w:top w:val="none" w:sz="0" w:space="0" w:color="auto"/>
            <w:left w:val="none" w:sz="0" w:space="0" w:color="auto"/>
            <w:bottom w:val="none" w:sz="0" w:space="0" w:color="auto"/>
            <w:right w:val="none" w:sz="0" w:space="0" w:color="auto"/>
          </w:divBdr>
          <w:divsChild>
            <w:div w:id="982277649">
              <w:marLeft w:val="0"/>
              <w:marRight w:val="0"/>
              <w:marTop w:val="0"/>
              <w:marBottom w:val="0"/>
              <w:divBdr>
                <w:top w:val="none" w:sz="0" w:space="0" w:color="auto"/>
                <w:left w:val="none" w:sz="0" w:space="0" w:color="auto"/>
                <w:bottom w:val="none" w:sz="0" w:space="0" w:color="auto"/>
                <w:right w:val="none" w:sz="0" w:space="0" w:color="auto"/>
              </w:divBdr>
            </w:div>
          </w:divsChild>
        </w:div>
        <w:div w:id="1523667078">
          <w:marLeft w:val="0"/>
          <w:marRight w:val="0"/>
          <w:marTop w:val="0"/>
          <w:marBottom w:val="0"/>
          <w:divBdr>
            <w:top w:val="none" w:sz="0" w:space="0" w:color="auto"/>
            <w:left w:val="none" w:sz="0" w:space="0" w:color="auto"/>
            <w:bottom w:val="none" w:sz="0" w:space="0" w:color="auto"/>
            <w:right w:val="none" w:sz="0" w:space="0" w:color="auto"/>
          </w:divBdr>
        </w:div>
        <w:div w:id="1613051160">
          <w:marLeft w:val="0"/>
          <w:marRight w:val="0"/>
          <w:marTop w:val="0"/>
          <w:marBottom w:val="0"/>
          <w:divBdr>
            <w:top w:val="none" w:sz="0" w:space="0" w:color="auto"/>
            <w:left w:val="none" w:sz="0" w:space="0" w:color="auto"/>
            <w:bottom w:val="none" w:sz="0" w:space="0" w:color="auto"/>
            <w:right w:val="none" w:sz="0" w:space="0" w:color="auto"/>
          </w:divBdr>
          <w:divsChild>
            <w:div w:id="1668901301">
              <w:marLeft w:val="0"/>
              <w:marRight w:val="0"/>
              <w:marTop w:val="0"/>
              <w:marBottom w:val="0"/>
              <w:divBdr>
                <w:top w:val="none" w:sz="0" w:space="0" w:color="auto"/>
                <w:left w:val="none" w:sz="0" w:space="0" w:color="auto"/>
                <w:bottom w:val="none" w:sz="0" w:space="0" w:color="auto"/>
                <w:right w:val="none" w:sz="0" w:space="0" w:color="auto"/>
              </w:divBdr>
            </w:div>
          </w:divsChild>
        </w:div>
        <w:div w:id="1711222727">
          <w:marLeft w:val="0"/>
          <w:marRight w:val="0"/>
          <w:marTop w:val="0"/>
          <w:marBottom w:val="0"/>
          <w:divBdr>
            <w:top w:val="none" w:sz="0" w:space="0" w:color="auto"/>
            <w:left w:val="none" w:sz="0" w:space="0" w:color="auto"/>
            <w:bottom w:val="none" w:sz="0" w:space="0" w:color="auto"/>
            <w:right w:val="none" w:sz="0" w:space="0" w:color="auto"/>
          </w:divBdr>
          <w:divsChild>
            <w:div w:id="305475350">
              <w:marLeft w:val="0"/>
              <w:marRight w:val="0"/>
              <w:marTop w:val="0"/>
              <w:marBottom w:val="0"/>
              <w:divBdr>
                <w:top w:val="none" w:sz="0" w:space="0" w:color="auto"/>
                <w:left w:val="none" w:sz="0" w:space="0" w:color="auto"/>
                <w:bottom w:val="none" w:sz="0" w:space="0" w:color="auto"/>
                <w:right w:val="none" w:sz="0" w:space="0" w:color="auto"/>
              </w:divBdr>
            </w:div>
          </w:divsChild>
        </w:div>
        <w:div w:id="1880124816">
          <w:marLeft w:val="0"/>
          <w:marRight w:val="0"/>
          <w:marTop w:val="0"/>
          <w:marBottom w:val="0"/>
          <w:divBdr>
            <w:top w:val="none" w:sz="0" w:space="0" w:color="auto"/>
            <w:left w:val="none" w:sz="0" w:space="0" w:color="auto"/>
            <w:bottom w:val="none" w:sz="0" w:space="0" w:color="auto"/>
            <w:right w:val="none" w:sz="0" w:space="0" w:color="auto"/>
          </w:divBdr>
          <w:divsChild>
            <w:div w:id="886141169">
              <w:marLeft w:val="0"/>
              <w:marRight w:val="0"/>
              <w:marTop w:val="0"/>
              <w:marBottom w:val="0"/>
              <w:divBdr>
                <w:top w:val="none" w:sz="0" w:space="0" w:color="auto"/>
                <w:left w:val="none" w:sz="0" w:space="0" w:color="auto"/>
                <w:bottom w:val="none" w:sz="0" w:space="0" w:color="auto"/>
                <w:right w:val="none" w:sz="0" w:space="0" w:color="auto"/>
              </w:divBdr>
            </w:div>
          </w:divsChild>
        </w:div>
        <w:div w:id="1942519796">
          <w:marLeft w:val="0"/>
          <w:marRight w:val="0"/>
          <w:marTop w:val="0"/>
          <w:marBottom w:val="0"/>
          <w:divBdr>
            <w:top w:val="none" w:sz="0" w:space="0" w:color="auto"/>
            <w:left w:val="none" w:sz="0" w:space="0" w:color="auto"/>
            <w:bottom w:val="none" w:sz="0" w:space="0" w:color="auto"/>
            <w:right w:val="none" w:sz="0" w:space="0" w:color="auto"/>
          </w:divBdr>
          <w:divsChild>
            <w:div w:id="420637763">
              <w:marLeft w:val="0"/>
              <w:marRight w:val="0"/>
              <w:marTop w:val="0"/>
              <w:marBottom w:val="0"/>
              <w:divBdr>
                <w:top w:val="none" w:sz="0" w:space="0" w:color="auto"/>
                <w:left w:val="none" w:sz="0" w:space="0" w:color="auto"/>
                <w:bottom w:val="none" w:sz="0" w:space="0" w:color="auto"/>
                <w:right w:val="none" w:sz="0" w:space="0" w:color="auto"/>
              </w:divBdr>
            </w:div>
          </w:divsChild>
        </w:div>
        <w:div w:id="2023126849">
          <w:marLeft w:val="0"/>
          <w:marRight w:val="0"/>
          <w:marTop w:val="0"/>
          <w:marBottom w:val="0"/>
          <w:divBdr>
            <w:top w:val="none" w:sz="0" w:space="0" w:color="auto"/>
            <w:left w:val="none" w:sz="0" w:space="0" w:color="auto"/>
            <w:bottom w:val="none" w:sz="0" w:space="0" w:color="auto"/>
            <w:right w:val="none" w:sz="0" w:space="0" w:color="auto"/>
          </w:divBdr>
          <w:divsChild>
            <w:div w:id="2047830437">
              <w:marLeft w:val="0"/>
              <w:marRight w:val="0"/>
              <w:marTop w:val="0"/>
              <w:marBottom w:val="0"/>
              <w:divBdr>
                <w:top w:val="none" w:sz="0" w:space="0" w:color="auto"/>
                <w:left w:val="none" w:sz="0" w:space="0" w:color="auto"/>
                <w:bottom w:val="none" w:sz="0" w:space="0" w:color="auto"/>
                <w:right w:val="none" w:sz="0" w:space="0" w:color="auto"/>
              </w:divBdr>
            </w:div>
          </w:divsChild>
        </w:div>
        <w:div w:id="2108385833">
          <w:marLeft w:val="0"/>
          <w:marRight w:val="0"/>
          <w:marTop w:val="0"/>
          <w:marBottom w:val="0"/>
          <w:divBdr>
            <w:top w:val="none" w:sz="0" w:space="0" w:color="auto"/>
            <w:left w:val="none" w:sz="0" w:space="0" w:color="auto"/>
            <w:bottom w:val="none" w:sz="0" w:space="0" w:color="auto"/>
            <w:right w:val="none" w:sz="0" w:space="0" w:color="auto"/>
          </w:divBdr>
          <w:divsChild>
            <w:div w:id="1530100744">
              <w:marLeft w:val="0"/>
              <w:marRight w:val="0"/>
              <w:marTop w:val="0"/>
              <w:marBottom w:val="0"/>
              <w:divBdr>
                <w:top w:val="none" w:sz="0" w:space="0" w:color="auto"/>
                <w:left w:val="none" w:sz="0" w:space="0" w:color="auto"/>
                <w:bottom w:val="none" w:sz="0" w:space="0" w:color="auto"/>
                <w:right w:val="none" w:sz="0" w:space="0" w:color="auto"/>
              </w:divBdr>
            </w:div>
          </w:divsChild>
        </w:div>
        <w:div w:id="2140029018">
          <w:marLeft w:val="0"/>
          <w:marRight w:val="0"/>
          <w:marTop w:val="0"/>
          <w:marBottom w:val="0"/>
          <w:divBdr>
            <w:top w:val="none" w:sz="0" w:space="0" w:color="auto"/>
            <w:left w:val="none" w:sz="0" w:space="0" w:color="auto"/>
            <w:bottom w:val="none" w:sz="0" w:space="0" w:color="auto"/>
            <w:right w:val="none" w:sz="0" w:space="0" w:color="auto"/>
          </w:divBdr>
        </w:div>
      </w:divsChild>
    </w:div>
    <w:div w:id="2084253636">
      <w:bodyDiv w:val="1"/>
      <w:marLeft w:val="0"/>
      <w:marRight w:val="0"/>
      <w:marTop w:val="0"/>
      <w:marBottom w:val="0"/>
      <w:divBdr>
        <w:top w:val="none" w:sz="0" w:space="0" w:color="auto"/>
        <w:left w:val="none" w:sz="0" w:space="0" w:color="auto"/>
        <w:bottom w:val="none" w:sz="0" w:space="0" w:color="auto"/>
        <w:right w:val="none" w:sz="0" w:space="0" w:color="auto"/>
      </w:divBdr>
    </w:div>
    <w:div w:id="2090299099">
      <w:bodyDiv w:val="1"/>
      <w:marLeft w:val="0"/>
      <w:marRight w:val="0"/>
      <w:marTop w:val="0"/>
      <w:marBottom w:val="0"/>
      <w:divBdr>
        <w:top w:val="none" w:sz="0" w:space="0" w:color="auto"/>
        <w:left w:val="none" w:sz="0" w:space="0" w:color="auto"/>
        <w:bottom w:val="none" w:sz="0" w:space="0" w:color="auto"/>
        <w:right w:val="none" w:sz="0" w:space="0" w:color="auto"/>
      </w:divBdr>
    </w:div>
    <w:div w:id="2098867992">
      <w:bodyDiv w:val="1"/>
      <w:marLeft w:val="0"/>
      <w:marRight w:val="0"/>
      <w:marTop w:val="0"/>
      <w:marBottom w:val="0"/>
      <w:divBdr>
        <w:top w:val="none" w:sz="0" w:space="0" w:color="auto"/>
        <w:left w:val="none" w:sz="0" w:space="0" w:color="auto"/>
        <w:bottom w:val="none" w:sz="0" w:space="0" w:color="auto"/>
        <w:right w:val="none" w:sz="0" w:space="0" w:color="auto"/>
      </w:divBdr>
      <w:divsChild>
        <w:div w:id="1910573026">
          <w:marLeft w:val="0"/>
          <w:marRight w:val="0"/>
          <w:marTop w:val="0"/>
          <w:marBottom w:val="0"/>
          <w:divBdr>
            <w:top w:val="none" w:sz="0" w:space="0" w:color="auto"/>
            <w:left w:val="none" w:sz="0" w:space="0" w:color="auto"/>
            <w:bottom w:val="none" w:sz="0" w:space="0" w:color="auto"/>
            <w:right w:val="none" w:sz="0" w:space="0" w:color="auto"/>
          </w:divBdr>
          <w:divsChild>
            <w:div w:id="685054694">
              <w:marLeft w:val="0"/>
              <w:marRight w:val="0"/>
              <w:marTop w:val="0"/>
              <w:marBottom w:val="0"/>
              <w:divBdr>
                <w:top w:val="none" w:sz="0" w:space="0" w:color="auto"/>
                <w:left w:val="none" w:sz="0" w:space="0" w:color="auto"/>
                <w:bottom w:val="none" w:sz="0" w:space="0" w:color="auto"/>
                <w:right w:val="none" w:sz="0" w:space="0" w:color="auto"/>
              </w:divBdr>
              <w:divsChild>
                <w:div w:id="1039084344">
                  <w:marLeft w:val="0"/>
                  <w:marRight w:val="0"/>
                  <w:marTop w:val="0"/>
                  <w:marBottom w:val="0"/>
                  <w:divBdr>
                    <w:top w:val="none" w:sz="0" w:space="0" w:color="auto"/>
                    <w:left w:val="none" w:sz="0" w:space="0" w:color="auto"/>
                    <w:bottom w:val="none" w:sz="0" w:space="0" w:color="auto"/>
                    <w:right w:val="none" w:sz="0" w:space="0" w:color="auto"/>
                  </w:divBdr>
                  <w:divsChild>
                    <w:div w:id="917323535">
                      <w:marLeft w:val="0"/>
                      <w:marRight w:val="0"/>
                      <w:marTop w:val="0"/>
                      <w:marBottom w:val="0"/>
                      <w:divBdr>
                        <w:top w:val="none" w:sz="0" w:space="0" w:color="auto"/>
                        <w:left w:val="none" w:sz="0" w:space="0" w:color="auto"/>
                        <w:bottom w:val="none" w:sz="0" w:space="0" w:color="auto"/>
                        <w:right w:val="none" w:sz="0" w:space="0" w:color="auto"/>
                      </w:divBdr>
                      <w:divsChild>
                        <w:div w:id="164824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868245">
      <w:bodyDiv w:val="1"/>
      <w:marLeft w:val="0"/>
      <w:marRight w:val="0"/>
      <w:marTop w:val="0"/>
      <w:marBottom w:val="0"/>
      <w:divBdr>
        <w:top w:val="none" w:sz="0" w:space="0" w:color="auto"/>
        <w:left w:val="none" w:sz="0" w:space="0" w:color="auto"/>
        <w:bottom w:val="none" w:sz="0" w:space="0" w:color="auto"/>
        <w:right w:val="none" w:sz="0" w:space="0" w:color="auto"/>
      </w:divBdr>
      <w:divsChild>
        <w:div w:id="654843472">
          <w:marLeft w:val="0"/>
          <w:marRight w:val="0"/>
          <w:marTop w:val="0"/>
          <w:marBottom w:val="0"/>
          <w:divBdr>
            <w:top w:val="none" w:sz="0" w:space="0" w:color="auto"/>
            <w:left w:val="none" w:sz="0" w:space="0" w:color="auto"/>
            <w:bottom w:val="none" w:sz="0" w:space="0" w:color="auto"/>
            <w:right w:val="none" w:sz="0" w:space="0" w:color="auto"/>
          </w:divBdr>
          <w:divsChild>
            <w:div w:id="135152462">
              <w:marLeft w:val="0"/>
              <w:marRight w:val="0"/>
              <w:marTop w:val="0"/>
              <w:marBottom w:val="0"/>
              <w:divBdr>
                <w:top w:val="none" w:sz="0" w:space="0" w:color="auto"/>
                <w:left w:val="none" w:sz="0" w:space="0" w:color="auto"/>
                <w:bottom w:val="none" w:sz="0" w:space="0" w:color="auto"/>
                <w:right w:val="none" w:sz="0" w:space="0" w:color="auto"/>
              </w:divBdr>
              <w:divsChild>
                <w:div w:id="668144838">
                  <w:marLeft w:val="0"/>
                  <w:marRight w:val="0"/>
                  <w:marTop w:val="0"/>
                  <w:marBottom w:val="0"/>
                  <w:divBdr>
                    <w:top w:val="none" w:sz="0" w:space="0" w:color="auto"/>
                    <w:left w:val="none" w:sz="0" w:space="0" w:color="auto"/>
                    <w:bottom w:val="none" w:sz="0" w:space="0" w:color="auto"/>
                    <w:right w:val="none" w:sz="0" w:space="0" w:color="auto"/>
                  </w:divBdr>
                  <w:divsChild>
                    <w:div w:id="2749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15892">
      <w:bodyDiv w:val="1"/>
      <w:marLeft w:val="0"/>
      <w:marRight w:val="0"/>
      <w:marTop w:val="0"/>
      <w:marBottom w:val="0"/>
      <w:divBdr>
        <w:top w:val="none" w:sz="0" w:space="0" w:color="auto"/>
        <w:left w:val="none" w:sz="0" w:space="0" w:color="auto"/>
        <w:bottom w:val="none" w:sz="0" w:space="0" w:color="auto"/>
        <w:right w:val="none" w:sz="0" w:space="0" w:color="auto"/>
      </w:divBdr>
      <w:divsChild>
        <w:div w:id="1176336624">
          <w:marLeft w:val="0"/>
          <w:marRight w:val="0"/>
          <w:marTop w:val="0"/>
          <w:marBottom w:val="0"/>
          <w:divBdr>
            <w:top w:val="none" w:sz="0" w:space="0" w:color="auto"/>
            <w:left w:val="none" w:sz="0" w:space="0" w:color="auto"/>
            <w:bottom w:val="none" w:sz="0" w:space="0" w:color="auto"/>
            <w:right w:val="none" w:sz="0" w:space="0" w:color="auto"/>
          </w:divBdr>
        </w:div>
        <w:div w:id="792018079">
          <w:marLeft w:val="0"/>
          <w:marRight w:val="0"/>
          <w:marTop w:val="0"/>
          <w:marBottom w:val="0"/>
          <w:divBdr>
            <w:top w:val="none" w:sz="0" w:space="0" w:color="auto"/>
            <w:left w:val="none" w:sz="0" w:space="0" w:color="auto"/>
            <w:bottom w:val="none" w:sz="0" w:space="0" w:color="auto"/>
            <w:right w:val="none" w:sz="0" w:space="0" w:color="auto"/>
          </w:divBdr>
        </w:div>
        <w:div w:id="1197817967">
          <w:marLeft w:val="0"/>
          <w:marRight w:val="0"/>
          <w:marTop w:val="0"/>
          <w:marBottom w:val="0"/>
          <w:divBdr>
            <w:top w:val="none" w:sz="0" w:space="0" w:color="auto"/>
            <w:left w:val="none" w:sz="0" w:space="0" w:color="auto"/>
            <w:bottom w:val="none" w:sz="0" w:space="0" w:color="auto"/>
            <w:right w:val="none" w:sz="0" w:space="0" w:color="auto"/>
          </w:divBdr>
        </w:div>
        <w:div w:id="149905521">
          <w:marLeft w:val="0"/>
          <w:marRight w:val="0"/>
          <w:marTop w:val="0"/>
          <w:marBottom w:val="0"/>
          <w:divBdr>
            <w:top w:val="none" w:sz="0" w:space="0" w:color="auto"/>
            <w:left w:val="none" w:sz="0" w:space="0" w:color="auto"/>
            <w:bottom w:val="none" w:sz="0" w:space="0" w:color="auto"/>
            <w:right w:val="none" w:sz="0" w:space="0" w:color="auto"/>
          </w:divBdr>
        </w:div>
        <w:div w:id="1910263659">
          <w:marLeft w:val="0"/>
          <w:marRight w:val="0"/>
          <w:marTop w:val="0"/>
          <w:marBottom w:val="0"/>
          <w:divBdr>
            <w:top w:val="none" w:sz="0" w:space="0" w:color="auto"/>
            <w:left w:val="none" w:sz="0" w:space="0" w:color="auto"/>
            <w:bottom w:val="none" w:sz="0" w:space="0" w:color="auto"/>
            <w:right w:val="none" w:sz="0" w:space="0" w:color="auto"/>
          </w:divBdr>
        </w:div>
        <w:div w:id="1314486687">
          <w:marLeft w:val="0"/>
          <w:marRight w:val="0"/>
          <w:marTop w:val="0"/>
          <w:marBottom w:val="0"/>
          <w:divBdr>
            <w:top w:val="none" w:sz="0" w:space="0" w:color="auto"/>
            <w:left w:val="none" w:sz="0" w:space="0" w:color="auto"/>
            <w:bottom w:val="none" w:sz="0" w:space="0" w:color="auto"/>
            <w:right w:val="none" w:sz="0" w:space="0" w:color="auto"/>
          </w:divBdr>
        </w:div>
      </w:divsChild>
    </w:div>
    <w:div w:id="2100757356">
      <w:bodyDiv w:val="1"/>
      <w:marLeft w:val="0"/>
      <w:marRight w:val="0"/>
      <w:marTop w:val="0"/>
      <w:marBottom w:val="0"/>
      <w:divBdr>
        <w:top w:val="none" w:sz="0" w:space="0" w:color="auto"/>
        <w:left w:val="none" w:sz="0" w:space="0" w:color="auto"/>
        <w:bottom w:val="none" w:sz="0" w:space="0" w:color="auto"/>
        <w:right w:val="none" w:sz="0" w:space="0" w:color="auto"/>
      </w:divBdr>
    </w:div>
    <w:div w:id="2101218744">
      <w:bodyDiv w:val="1"/>
      <w:marLeft w:val="0"/>
      <w:marRight w:val="0"/>
      <w:marTop w:val="0"/>
      <w:marBottom w:val="0"/>
      <w:divBdr>
        <w:top w:val="none" w:sz="0" w:space="0" w:color="auto"/>
        <w:left w:val="none" w:sz="0" w:space="0" w:color="auto"/>
        <w:bottom w:val="none" w:sz="0" w:space="0" w:color="auto"/>
        <w:right w:val="none" w:sz="0" w:space="0" w:color="auto"/>
      </w:divBdr>
    </w:div>
    <w:div w:id="2101831388">
      <w:bodyDiv w:val="1"/>
      <w:marLeft w:val="0"/>
      <w:marRight w:val="0"/>
      <w:marTop w:val="0"/>
      <w:marBottom w:val="0"/>
      <w:divBdr>
        <w:top w:val="none" w:sz="0" w:space="0" w:color="auto"/>
        <w:left w:val="none" w:sz="0" w:space="0" w:color="auto"/>
        <w:bottom w:val="none" w:sz="0" w:space="0" w:color="auto"/>
        <w:right w:val="none" w:sz="0" w:space="0" w:color="auto"/>
      </w:divBdr>
    </w:div>
    <w:div w:id="2102796650">
      <w:bodyDiv w:val="1"/>
      <w:marLeft w:val="0"/>
      <w:marRight w:val="0"/>
      <w:marTop w:val="0"/>
      <w:marBottom w:val="0"/>
      <w:divBdr>
        <w:top w:val="none" w:sz="0" w:space="0" w:color="auto"/>
        <w:left w:val="none" w:sz="0" w:space="0" w:color="auto"/>
        <w:bottom w:val="none" w:sz="0" w:space="0" w:color="auto"/>
        <w:right w:val="none" w:sz="0" w:space="0" w:color="auto"/>
      </w:divBdr>
      <w:divsChild>
        <w:div w:id="1479032286">
          <w:marLeft w:val="0"/>
          <w:marRight w:val="0"/>
          <w:marTop w:val="0"/>
          <w:marBottom w:val="0"/>
          <w:divBdr>
            <w:top w:val="none" w:sz="0" w:space="0" w:color="auto"/>
            <w:left w:val="none" w:sz="0" w:space="0" w:color="auto"/>
            <w:bottom w:val="none" w:sz="0" w:space="0" w:color="auto"/>
            <w:right w:val="none" w:sz="0" w:space="0" w:color="auto"/>
          </w:divBdr>
          <w:divsChild>
            <w:div w:id="1307390545">
              <w:marLeft w:val="0"/>
              <w:marRight w:val="0"/>
              <w:marTop w:val="0"/>
              <w:marBottom w:val="0"/>
              <w:divBdr>
                <w:top w:val="none" w:sz="0" w:space="0" w:color="auto"/>
                <w:left w:val="none" w:sz="0" w:space="0" w:color="auto"/>
                <w:bottom w:val="none" w:sz="0" w:space="0" w:color="auto"/>
                <w:right w:val="none" w:sz="0" w:space="0" w:color="auto"/>
              </w:divBdr>
              <w:divsChild>
                <w:div w:id="798913633">
                  <w:marLeft w:val="0"/>
                  <w:marRight w:val="0"/>
                  <w:marTop w:val="0"/>
                  <w:marBottom w:val="0"/>
                  <w:divBdr>
                    <w:top w:val="none" w:sz="0" w:space="0" w:color="auto"/>
                    <w:left w:val="none" w:sz="0" w:space="0" w:color="auto"/>
                    <w:bottom w:val="none" w:sz="0" w:space="0" w:color="auto"/>
                    <w:right w:val="none" w:sz="0" w:space="0" w:color="auto"/>
                  </w:divBdr>
                  <w:divsChild>
                    <w:div w:id="1938516317">
                      <w:marLeft w:val="0"/>
                      <w:marRight w:val="0"/>
                      <w:marTop w:val="0"/>
                      <w:marBottom w:val="0"/>
                      <w:divBdr>
                        <w:top w:val="single" w:sz="4" w:space="2" w:color="C0C0C0"/>
                        <w:left w:val="single" w:sz="4" w:space="2" w:color="C0C0C0"/>
                        <w:bottom w:val="single" w:sz="4" w:space="2" w:color="C0C0C0"/>
                        <w:right w:val="single" w:sz="4" w:space="2" w:color="C0C0C0"/>
                      </w:divBdr>
                      <w:divsChild>
                        <w:div w:id="861972">
                          <w:marLeft w:val="0"/>
                          <w:marRight w:val="0"/>
                          <w:marTop w:val="0"/>
                          <w:marBottom w:val="0"/>
                          <w:divBdr>
                            <w:top w:val="none" w:sz="0" w:space="0" w:color="auto"/>
                            <w:left w:val="none" w:sz="0" w:space="0" w:color="auto"/>
                            <w:bottom w:val="none" w:sz="0" w:space="0" w:color="auto"/>
                            <w:right w:val="none" w:sz="0" w:space="0" w:color="auto"/>
                          </w:divBdr>
                        </w:div>
                        <w:div w:id="274755120">
                          <w:marLeft w:val="0"/>
                          <w:marRight w:val="0"/>
                          <w:marTop w:val="0"/>
                          <w:marBottom w:val="0"/>
                          <w:divBdr>
                            <w:top w:val="none" w:sz="0" w:space="0" w:color="auto"/>
                            <w:left w:val="none" w:sz="0" w:space="0" w:color="auto"/>
                            <w:bottom w:val="none" w:sz="0" w:space="0" w:color="auto"/>
                            <w:right w:val="none" w:sz="0" w:space="0" w:color="auto"/>
                          </w:divBdr>
                        </w:div>
                        <w:div w:id="674772322">
                          <w:marLeft w:val="0"/>
                          <w:marRight w:val="0"/>
                          <w:marTop w:val="0"/>
                          <w:marBottom w:val="0"/>
                          <w:divBdr>
                            <w:top w:val="none" w:sz="0" w:space="0" w:color="auto"/>
                            <w:left w:val="none" w:sz="0" w:space="0" w:color="auto"/>
                            <w:bottom w:val="none" w:sz="0" w:space="0" w:color="auto"/>
                            <w:right w:val="none" w:sz="0" w:space="0" w:color="auto"/>
                          </w:divBdr>
                        </w:div>
                        <w:div w:id="966198196">
                          <w:marLeft w:val="0"/>
                          <w:marRight w:val="0"/>
                          <w:marTop w:val="0"/>
                          <w:marBottom w:val="0"/>
                          <w:divBdr>
                            <w:top w:val="none" w:sz="0" w:space="0" w:color="auto"/>
                            <w:left w:val="none" w:sz="0" w:space="0" w:color="auto"/>
                            <w:bottom w:val="none" w:sz="0" w:space="0" w:color="auto"/>
                            <w:right w:val="none" w:sz="0" w:space="0" w:color="auto"/>
                          </w:divBdr>
                        </w:div>
                        <w:div w:id="1157376644">
                          <w:marLeft w:val="0"/>
                          <w:marRight w:val="0"/>
                          <w:marTop w:val="0"/>
                          <w:marBottom w:val="0"/>
                          <w:divBdr>
                            <w:top w:val="none" w:sz="0" w:space="0" w:color="auto"/>
                            <w:left w:val="none" w:sz="0" w:space="0" w:color="auto"/>
                            <w:bottom w:val="none" w:sz="0" w:space="0" w:color="auto"/>
                            <w:right w:val="none" w:sz="0" w:space="0" w:color="auto"/>
                          </w:divBdr>
                        </w:div>
                        <w:div w:id="1191526049">
                          <w:marLeft w:val="0"/>
                          <w:marRight w:val="0"/>
                          <w:marTop w:val="0"/>
                          <w:marBottom w:val="0"/>
                          <w:divBdr>
                            <w:top w:val="none" w:sz="0" w:space="0" w:color="auto"/>
                            <w:left w:val="none" w:sz="0" w:space="0" w:color="auto"/>
                            <w:bottom w:val="none" w:sz="0" w:space="0" w:color="auto"/>
                            <w:right w:val="none" w:sz="0" w:space="0" w:color="auto"/>
                          </w:divBdr>
                        </w:div>
                        <w:div w:id="1354957954">
                          <w:marLeft w:val="0"/>
                          <w:marRight w:val="0"/>
                          <w:marTop w:val="0"/>
                          <w:marBottom w:val="0"/>
                          <w:divBdr>
                            <w:top w:val="none" w:sz="0" w:space="0" w:color="auto"/>
                            <w:left w:val="none" w:sz="0" w:space="0" w:color="auto"/>
                            <w:bottom w:val="none" w:sz="0" w:space="0" w:color="auto"/>
                            <w:right w:val="none" w:sz="0" w:space="0" w:color="auto"/>
                          </w:divBdr>
                        </w:div>
                        <w:div w:id="1570967656">
                          <w:marLeft w:val="0"/>
                          <w:marRight w:val="0"/>
                          <w:marTop w:val="0"/>
                          <w:marBottom w:val="0"/>
                          <w:divBdr>
                            <w:top w:val="none" w:sz="0" w:space="0" w:color="auto"/>
                            <w:left w:val="none" w:sz="0" w:space="0" w:color="auto"/>
                            <w:bottom w:val="none" w:sz="0" w:space="0" w:color="auto"/>
                            <w:right w:val="none" w:sz="0" w:space="0" w:color="auto"/>
                          </w:divBdr>
                        </w:div>
                        <w:div w:id="213355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257275">
      <w:bodyDiv w:val="1"/>
      <w:marLeft w:val="0"/>
      <w:marRight w:val="0"/>
      <w:marTop w:val="0"/>
      <w:marBottom w:val="0"/>
      <w:divBdr>
        <w:top w:val="none" w:sz="0" w:space="0" w:color="auto"/>
        <w:left w:val="none" w:sz="0" w:space="0" w:color="auto"/>
        <w:bottom w:val="none" w:sz="0" w:space="0" w:color="auto"/>
        <w:right w:val="none" w:sz="0" w:space="0" w:color="auto"/>
      </w:divBdr>
    </w:div>
    <w:div w:id="2103988733">
      <w:bodyDiv w:val="1"/>
      <w:marLeft w:val="0"/>
      <w:marRight w:val="0"/>
      <w:marTop w:val="0"/>
      <w:marBottom w:val="0"/>
      <w:divBdr>
        <w:top w:val="none" w:sz="0" w:space="0" w:color="auto"/>
        <w:left w:val="none" w:sz="0" w:space="0" w:color="auto"/>
        <w:bottom w:val="none" w:sz="0" w:space="0" w:color="auto"/>
        <w:right w:val="none" w:sz="0" w:space="0" w:color="auto"/>
      </w:divBdr>
    </w:div>
    <w:div w:id="2104182227">
      <w:bodyDiv w:val="1"/>
      <w:marLeft w:val="0"/>
      <w:marRight w:val="0"/>
      <w:marTop w:val="0"/>
      <w:marBottom w:val="0"/>
      <w:divBdr>
        <w:top w:val="none" w:sz="0" w:space="0" w:color="auto"/>
        <w:left w:val="none" w:sz="0" w:space="0" w:color="auto"/>
        <w:bottom w:val="none" w:sz="0" w:space="0" w:color="auto"/>
        <w:right w:val="none" w:sz="0" w:space="0" w:color="auto"/>
      </w:divBdr>
    </w:div>
    <w:div w:id="2104304444">
      <w:bodyDiv w:val="1"/>
      <w:marLeft w:val="0"/>
      <w:marRight w:val="0"/>
      <w:marTop w:val="0"/>
      <w:marBottom w:val="0"/>
      <w:divBdr>
        <w:top w:val="none" w:sz="0" w:space="0" w:color="auto"/>
        <w:left w:val="none" w:sz="0" w:space="0" w:color="auto"/>
        <w:bottom w:val="none" w:sz="0" w:space="0" w:color="auto"/>
        <w:right w:val="none" w:sz="0" w:space="0" w:color="auto"/>
      </w:divBdr>
    </w:div>
    <w:div w:id="2104452290">
      <w:bodyDiv w:val="1"/>
      <w:marLeft w:val="0"/>
      <w:marRight w:val="0"/>
      <w:marTop w:val="0"/>
      <w:marBottom w:val="0"/>
      <w:divBdr>
        <w:top w:val="none" w:sz="0" w:space="0" w:color="auto"/>
        <w:left w:val="none" w:sz="0" w:space="0" w:color="auto"/>
        <w:bottom w:val="none" w:sz="0" w:space="0" w:color="auto"/>
        <w:right w:val="none" w:sz="0" w:space="0" w:color="auto"/>
      </w:divBdr>
    </w:div>
    <w:div w:id="2116636075">
      <w:bodyDiv w:val="1"/>
      <w:marLeft w:val="0"/>
      <w:marRight w:val="0"/>
      <w:marTop w:val="0"/>
      <w:marBottom w:val="0"/>
      <w:divBdr>
        <w:top w:val="none" w:sz="0" w:space="0" w:color="auto"/>
        <w:left w:val="none" w:sz="0" w:space="0" w:color="auto"/>
        <w:bottom w:val="none" w:sz="0" w:space="0" w:color="auto"/>
        <w:right w:val="none" w:sz="0" w:space="0" w:color="auto"/>
      </w:divBdr>
      <w:divsChild>
        <w:div w:id="1267889060">
          <w:marLeft w:val="0"/>
          <w:marRight w:val="0"/>
          <w:marTop w:val="0"/>
          <w:marBottom w:val="0"/>
          <w:divBdr>
            <w:top w:val="none" w:sz="0" w:space="0" w:color="auto"/>
            <w:left w:val="none" w:sz="0" w:space="0" w:color="auto"/>
            <w:bottom w:val="none" w:sz="0" w:space="0" w:color="auto"/>
            <w:right w:val="none" w:sz="0" w:space="0" w:color="auto"/>
          </w:divBdr>
          <w:divsChild>
            <w:div w:id="809637561">
              <w:marLeft w:val="0"/>
              <w:marRight w:val="0"/>
              <w:marTop w:val="0"/>
              <w:marBottom w:val="0"/>
              <w:divBdr>
                <w:top w:val="none" w:sz="0" w:space="0" w:color="auto"/>
                <w:left w:val="none" w:sz="0" w:space="0" w:color="auto"/>
                <w:bottom w:val="none" w:sz="0" w:space="0" w:color="auto"/>
                <w:right w:val="none" w:sz="0" w:space="0" w:color="auto"/>
              </w:divBdr>
              <w:divsChild>
                <w:div w:id="50084309">
                  <w:marLeft w:val="0"/>
                  <w:marRight w:val="0"/>
                  <w:marTop w:val="0"/>
                  <w:marBottom w:val="0"/>
                  <w:divBdr>
                    <w:top w:val="none" w:sz="0" w:space="0" w:color="auto"/>
                    <w:left w:val="none" w:sz="0" w:space="0" w:color="auto"/>
                    <w:bottom w:val="none" w:sz="0" w:space="0" w:color="auto"/>
                    <w:right w:val="none" w:sz="0" w:space="0" w:color="auto"/>
                  </w:divBdr>
                  <w:divsChild>
                    <w:div w:id="22291859">
                      <w:marLeft w:val="0"/>
                      <w:marRight w:val="0"/>
                      <w:marTop w:val="0"/>
                      <w:marBottom w:val="0"/>
                      <w:divBdr>
                        <w:top w:val="single" w:sz="4" w:space="2" w:color="C0C0C0"/>
                        <w:left w:val="single" w:sz="4" w:space="2" w:color="C0C0C0"/>
                        <w:bottom w:val="single" w:sz="4" w:space="2" w:color="C0C0C0"/>
                        <w:right w:val="single" w:sz="4" w:space="2" w:color="C0C0C0"/>
                      </w:divBdr>
                      <w:divsChild>
                        <w:div w:id="450513602">
                          <w:marLeft w:val="0"/>
                          <w:marRight w:val="0"/>
                          <w:marTop w:val="0"/>
                          <w:marBottom w:val="0"/>
                          <w:divBdr>
                            <w:top w:val="none" w:sz="0" w:space="0" w:color="auto"/>
                            <w:left w:val="none" w:sz="0" w:space="0" w:color="auto"/>
                            <w:bottom w:val="none" w:sz="0" w:space="0" w:color="auto"/>
                            <w:right w:val="none" w:sz="0" w:space="0" w:color="auto"/>
                          </w:divBdr>
                        </w:div>
                        <w:div w:id="713391015">
                          <w:marLeft w:val="0"/>
                          <w:marRight w:val="0"/>
                          <w:marTop w:val="0"/>
                          <w:marBottom w:val="0"/>
                          <w:divBdr>
                            <w:top w:val="none" w:sz="0" w:space="0" w:color="auto"/>
                            <w:left w:val="none" w:sz="0" w:space="0" w:color="auto"/>
                            <w:bottom w:val="none" w:sz="0" w:space="0" w:color="auto"/>
                            <w:right w:val="none" w:sz="0" w:space="0" w:color="auto"/>
                          </w:divBdr>
                        </w:div>
                        <w:div w:id="1564564668">
                          <w:marLeft w:val="0"/>
                          <w:marRight w:val="0"/>
                          <w:marTop w:val="0"/>
                          <w:marBottom w:val="0"/>
                          <w:divBdr>
                            <w:top w:val="none" w:sz="0" w:space="0" w:color="auto"/>
                            <w:left w:val="none" w:sz="0" w:space="0" w:color="auto"/>
                            <w:bottom w:val="none" w:sz="0" w:space="0" w:color="auto"/>
                            <w:right w:val="none" w:sz="0" w:space="0" w:color="auto"/>
                          </w:divBdr>
                        </w:div>
                        <w:div w:id="171769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291479">
      <w:bodyDiv w:val="1"/>
      <w:marLeft w:val="0"/>
      <w:marRight w:val="0"/>
      <w:marTop w:val="0"/>
      <w:marBottom w:val="0"/>
      <w:divBdr>
        <w:top w:val="none" w:sz="0" w:space="0" w:color="auto"/>
        <w:left w:val="none" w:sz="0" w:space="0" w:color="auto"/>
        <w:bottom w:val="none" w:sz="0" w:space="0" w:color="auto"/>
        <w:right w:val="none" w:sz="0" w:space="0" w:color="auto"/>
      </w:divBdr>
    </w:div>
    <w:div w:id="2118870748">
      <w:bodyDiv w:val="1"/>
      <w:marLeft w:val="0"/>
      <w:marRight w:val="0"/>
      <w:marTop w:val="0"/>
      <w:marBottom w:val="0"/>
      <w:divBdr>
        <w:top w:val="none" w:sz="0" w:space="0" w:color="auto"/>
        <w:left w:val="none" w:sz="0" w:space="0" w:color="auto"/>
        <w:bottom w:val="none" w:sz="0" w:space="0" w:color="auto"/>
        <w:right w:val="none" w:sz="0" w:space="0" w:color="auto"/>
      </w:divBdr>
    </w:div>
    <w:div w:id="2119443235">
      <w:bodyDiv w:val="1"/>
      <w:marLeft w:val="0"/>
      <w:marRight w:val="0"/>
      <w:marTop w:val="0"/>
      <w:marBottom w:val="0"/>
      <w:divBdr>
        <w:top w:val="none" w:sz="0" w:space="0" w:color="auto"/>
        <w:left w:val="none" w:sz="0" w:space="0" w:color="auto"/>
        <w:bottom w:val="none" w:sz="0" w:space="0" w:color="auto"/>
        <w:right w:val="none" w:sz="0" w:space="0" w:color="auto"/>
      </w:divBdr>
      <w:divsChild>
        <w:div w:id="279805223">
          <w:marLeft w:val="0"/>
          <w:marRight w:val="0"/>
          <w:marTop w:val="67"/>
          <w:marBottom w:val="67"/>
          <w:divBdr>
            <w:top w:val="none" w:sz="0" w:space="0" w:color="auto"/>
            <w:left w:val="none" w:sz="0" w:space="0" w:color="auto"/>
            <w:bottom w:val="none" w:sz="0" w:space="0" w:color="auto"/>
            <w:right w:val="none" w:sz="0" w:space="0" w:color="auto"/>
          </w:divBdr>
          <w:divsChild>
            <w:div w:id="2139758107">
              <w:marLeft w:val="0"/>
              <w:marRight w:val="0"/>
              <w:marTop w:val="0"/>
              <w:marBottom w:val="0"/>
              <w:divBdr>
                <w:top w:val="none" w:sz="0" w:space="0" w:color="auto"/>
                <w:left w:val="none" w:sz="0" w:space="0" w:color="auto"/>
                <w:bottom w:val="none" w:sz="0" w:space="0" w:color="auto"/>
                <w:right w:val="none" w:sz="0" w:space="0" w:color="auto"/>
              </w:divBdr>
              <w:divsChild>
                <w:div w:id="703289490">
                  <w:marLeft w:val="0"/>
                  <w:marRight w:val="0"/>
                  <w:marTop w:val="0"/>
                  <w:marBottom w:val="0"/>
                  <w:divBdr>
                    <w:top w:val="none" w:sz="0" w:space="0" w:color="auto"/>
                    <w:left w:val="none" w:sz="0" w:space="0" w:color="auto"/>
                    <w:bottom w:val="none" w:sz="0" w:space="0" w:color="auto"/>
                    <w:right w:val="none" w:sz="0" w:space="0" w:color="auto"/>
                  </w:divBdr>
                  <w:divsChild>
                    <w:div w:id="1634366723">
                      <w:marLeft w:val="0"/>
                      <w:marRight w:val="0"/>
                      <w:marTop w:val="0"/>
                      <w:marBottom w:val="0"/>
                      <w:divBdr>
                        <w:top w:val="none" w:sz="0" w:space="0" w:color="auto"/>
                        <w:left w:val="none" w:sz="0" w:space="0" w:color="auto"/>
                        <w:bottom w:val="none" w:sz="0" w:space="0" w:color="auto"/>
                        <w:right w:val="none" w:sz="0" w:space="0" w:color="auto"/>
                      </w:divBdr>
                      <w:divsChild>
                        <w:div w:id="435758622">
                          <w:marLeft w:val="0"/>
                          <w:marRight w:val="0"/>
                          <w:marTop w:val="0"/>
                          <w:marBottom w:val="100"/>
                          <w:divBdr>
                            <w:top w:val="single" w:sz="2" w:space="3" w:color="EAEAEA"/>
                            <w:left w:val="single" w:sz="2" w:space="3" w:color="EAEAEA"/>
                            <w:bottom w:val="single" w:sz="2" w:space="3" w:color="EAEAEA"/>
                            <w:right w:val="single" w:sz="2" w:space="3" w:color="EAEAEA"/>
                          </w:divBdr>
                          <w:divsChild>
                            <w:div w:id="962032332">
                              <w:marLeft w:val="0"/>
                              <w:marRight w:val="0"/>
                              <w:marTop w:val="0"/>
                              <w:marBottom w:val="0"/>
                              <w:divBdr>
                                <w:top w:val="none" w:sz="0" w:space="0" w:color="auto"/>
                                <w:left w:val="none" w:sz="0" w:space="0" w:color="auto"/>
                                <w:bottom w:val="none" w:sz="0" w:space="0" w:color="auto"/>
                                <w:right w:val="none" w:sz="0" w:space="0" w:color="auto"/>
                              </w:divBdr>
                              <w:divsChild>
                                <w:div w:id="2071228822">
                                  <w:marLeft w:val="0"/>
                                  <w:marRight w:val="0"/>
                                  <w:marTop w:val="0"/>
                                  <w:marBottom w:val="0"/>
                                  <w:divBdr>
                                    <w:top w:val="none" w:sz="0" w:space="0" w:color="auto"/>
                                    <w:left w:val="none" w:sz="0" w:space="0" w:color="auto"/>
                                    <w:bottom w:val="none" w:sz="0" w:space="0" w:color="auto"/>
                                    <w:right w:val="none" w:sz="0" w:space="0" w:color="auto"/>
                                  </w:divBdr>
                                  <w:divsChild>
                                    <w:div w:id="1720476629">
                                      <w:marLeft w:val="0"/>
                                      <w:marRight w:val="0"/>
                                      <w:marTop w:val="0"/>
                                      <w:marBottom w:val="0"/>
                                      <w:divBdr>
                                        <w:top w:val="none" w:sz="0" w:space="0" w:color="auto"/>
                                        <w:left w:val="none" w:sz="0" w:space="0" w:color="auto"/>
                                        <w:bottom w:val="none" w:sz="0" w:space="0" w:color="auto"/>
                                        <w:right w:val="none" w:sz="0" w:space="0" w:color="auto"/>
                                      </w:divBdr>
                                      <w:divsChild>
                                        <w:div w:id="954794217">
                                          <w:marLeft w:val="0"/>
                                          <w:marRight w:val="0"/>
                                          <w:marTop w:val="0"/>
                                          <w:marBottom w:val="0"/>
                                          <w:divBdr>
                                            <w:top w:val="none" w:sz="0" w:space="0" w:color="auto"/>
                                            <w:left w:val="none" w:sz="0" w:space="0" w:color="auto"/>
                                            <w:bottom w:val="none" w:sz="0" w:space="0" w:color="auto"/>
                                            <w:right w:val="none" w:sz="0" w:space="0" w:color="auto"/>
                                          </w:divBdr>
                                          <w:divsChild>
                                            <w:div w:id="629046132">
                                              <w:marLeft w:val="0"/>
                                              <w:marRight w:val="0"/>
                                              <w:marTop w:val="0"/>
                                              <w:marBottom w:val="0"/>
                                              <w:divBdr>
                                                <w:top w:val="none" w:sz="0" w:space="0" w:color="auto"/>
                                                <w:left w:val="none" w:sz="0" w:space="0" w:color="auto"/>
                                                <w:bottom w:val="none" w:sz="0" w:space="0" w:color="auto"/>
                                                <w:right w:val="none" w:sz="0" w:space="0" w:color="auto"/>
                                              </w:divBdr>
                                            </w:div>
                                            <w:div w:id="74437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982900">
      <w:bodyDiv w:val="1"/>
      <w:marLeft w:val="0"/>
      <w:marRight w:val="0"/>
      <w:marTop w:val="0"/>
      <w:marBottom w:val="0"/>
      <w:divBdr>
        <w:top w:val="none" w:sz="0" w:space="0" w:color="auto"/>
        <w:left w:val="none" w:sz="0" w:space="0" w:color="auto"/>
        <w:bottom w:val="none" w:sz="0" w:space="0" w:color="auto"/>
        <w:right w:val="none" w:sz="0" w:space="0" w:color="auto"/>
      </w:divBdr>
    </w:div>
    <w:div w:id="2122525274">
      <w:bodyDiv w:val="1"/>
      <w:marLeft w:val="0"/>
      <w:marRight w:val="0"/>
      <w:marTop w:val="0"/>
      <w:marBottom w:val="0"/>
      <w:divBdr>
        <w:top w:val="none" w:sz="0" w:space="0" w:color="auto"/>
        <w:left w:val="none" w:sz="0" w:space="0" w:color="auto"/>
        <w:bottom w:val="none" w:sz="0" w:space="0" w:color="auto"/>
        <w:right w:val="none" w:sz="0" w:space="0" w:color="auto"/>
      </w:divBdr>
      <w:divsChild>
        <w:div w:id="973213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2801538">
      <w:bodyDiv w:val="1"/>
      <w:marLeft w:val="0"/>
      <w:marRight w:val="0"/>
      <w:marTop w:val="0"/>
      <w:marBottom w:val="0"/>
      <w:divBdr>
        <w:top w:val="none" w:sz="0" w:space="0" w:color="auto"/>
        <w:left w:val="none" w:sz="0" w:space="0" w:color="auto"/>
        <w:bottom w:val="none" w:sz="0" w:space="0" w:color="auto"/>
        <w:right w:val="none" w:sz="0" w:space="0" w:color="auto"/>
      </w:divBdr>
      <w:divsChild>
        <w:div w:id="1441149118">
          <w:marLeft w:val="0"/>
          <w:marRight w:val="0"/>
          <w:marTop w:val="0"/>
          <w:marBottom w:val="0"/>
          <w:divBdr>
            <w:top w:val="none" w:sz="0" w:space="0" w:color="auto"/>
            <w:left w:val="none" w:sz="0" w:space="0" w:color="auto"/>
            <w:bottom w:val="none" w:sz="0" w:space="0" w:color="auto"/>
            <w:right w:val="none" w:sz="0" w:space="0" w:color="auto"/>
          </w:divBdr>
          <w:divsChild>
            <w:div w:id="800541650">
              <w:marLeft w:val="0"/>
              <w:marRight w:val="0"/>
              <w:marTop w:val="0"/>
              <w:marBottom w:val="0"/>
              <w:divBdr>
                <w:top w:val="none" w:sz="0" w:space="0" w:color="auto"/>
                <w:left w:val="none" w:sz="0" w:space="0" w:color="auto"/>
                <w:bottom w:val="none" w:sz="0" w:space="0" w:color="auto"/>
                <w:right w:val="none" w:sz="0" w:space="0" w:color="auto"/>
              </w:divBdr>
              <w:divsChild>
                <w:div w:id="1525750100">
                  <w:marLeft w:val="0"/>
                  <w:marRight w:val="0"/>
                  <w:marTop w:val="0"/>
                  <w:marBottom w:val="0"/>
                  <w:divBdr>
                    <w:top w:val="none" w:sz="0" w:space="0" w:color="auto"/>
                    <w:left w:val="none" w:sz="0" w:space="0" w:color="auto"/>
                    <w:bottom w:val="none" w:sz="0" w:space="0" w:color="auto"/>
                    <w:right w:val="none" w:sz="0" w:space="0" w:color="auto"/>
                  </w:divBdr>
                  <w:divsChild>
                    <w:div w:id="468860448">
                      <w:marLeft w:val="0"/>
                      <w:marRight w:val="0"/>
                      <w:marTop w:val="0"/>
                      <w:marBottom w:val="0"/>
                      <w:divBdr>
                        <w:top w:val="none" w:sz="0" w:space="0" w:color="auto"/>
                        <w:left w:val="none" w:sz="0" w:space="0" w:color="auto"/>
                        <w:bottom w:val="none" w:sz="0" w:space="0" w:color="auto"/>
                        <w:right w:val="none" w:sz="0" w:space="0" w:color="auto"/>
                      </w:divBdr>
                      <w:divsChild>
                        <w:div w:id="134467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463583">
      <w:bodyDiv w:val="1"/>
      <w:marLeft w:val="0"/>
      <w:marRight w:val="0"/>
      <w:marTop w:val="0"/>
      <w:marBottom w:val="0"/>
      <w:divBdr>
        <w:top w:val="none" w:sz="0" w:space="0" w:color="auto"/>
        <w:left w:val="none" w:sz="0" w:space="0" w:color="auto"/>
        <w:bottom w:val="none" w:sz="0" w:space="0" w:color="auto"/>
        <w:right w:val="none" w:sz="0" w:space="0" w:color="auto"/>
      </w:divBdr>
    </w:div>
    <w:div w:id="2131312505">
      <w:bodyDiv w:val="1"/>
      <w:marLeft w:val="0"/>
      <w:marRight w:val="0"/>
      <w:marTop w:val="0"/>
      <w:marBottom w:val="0"/>
      <w:divBdr>
        <w:top w:val="none" w:sz="0" w:space="0" w:color="auto"/>
        <w:left w:val="none" w:sz="0" w:space="0" w:color="auto"/>
        <w:bottom w:val="none" w:sz="0" w:space="0" w:color="auto"/>
        <w:right w:val="none" w:sz="0" w:space="0" w:color="auto"/>
      </w:divBdr>
      <w:divsChild>
        <w:div w:id="206720062">
          <w:marLeft w:val="0"/>
          <w:marRight w:val="0"/>
          <w:marTop w:val="0"/>
          <w:marBottom w:val="0"/>
          <w:divBdr>
            <w:top w:val="none" w:sz="0" w:space="0" w:color="auto"/>
            <w:left w:val="none" w:sz="0" w:space="0" w:color="auto"/>
            <w:bottom w:val="none" w:sz="0" w:space="0" w:color="auto"/>
            <w:right w:val="none" w:sz="0" w:space="0" w:color="auto"/>
          </w:divBdr>
          <w:divsChild>
            <w:div w:id="1581719878">
              <w:marLeft w:val="0"/>
              <w:marRight w:val="0"/>
              <w:marTop w:val="0"/>
              <w:marBottom w:val="0"/>
              <w:divBdr>
                <w:top w:val="none" w:sz="0" w:space="0" w:color="auto"/>
                <w:left w:val="none" w:sz="0" w:space="0" w:color="auto"/>
                <w:bottom w:val="none" w:sz="0" w:space="0" w:color="auto"/>
                <w:right w:val="none" w:sz="0" w:space="0" w:color="auto"/>
              </w:divBdr>
              <w:divsChild>
                <w:div w:id="145752320">
                  <w:marLeft w:val="0"/>
                  <w:marRight w:val="0"/>
                  <w:marTop w:val="0"/>
                  <w:marBottom w:val="0"/>
                  <w:divBdr>
                    <w:top w:val="none" w:sz="0" w:space="0" w:color="auto"/>
                    <w:left w:val="none" w:sz="0" w:space="0" w:color="auto"/>
                    <w:bottom w:val="none" w:sz="0" w:space="0" w:color="auto"/>
                    <w:right w:val="none" w:sz="0" w:space="0" w:color="auto"/>
                  </w:divBdr>
                  <w:divsChild>
                    <w:div w:id="294675286">
                      <w:marLeft w:val="0"/>
                      <w:marRight w:val="0"/>
                      <w:marTop w:val="25"/>
                      <w:marBottom w:val="0"/>
                      <w:divBdr>
                        <w:top w:val="none" w:sz="0" w:space="0" w:color="auto"/>
                        <w:left w:val="none" w:sz="0" w:space="0" w:color="auto"/>
                        <w:bottom w:val="none" w:sz="0" w:space="0" w:color="auto"/>
                        <w:right w:val="none" w:sz="0" w:space="0" w:color="auto"/>
                      </w:divBdr>
                    </w:div>
                    <w:div w:id="321738477">
                      <w:marLeft w:val="0"/>
                      <w:marRight w:val="0"/>
                      <w:marTop w:val="25"/>
                      <w:marBottom w:val="0"/>
                      <w:divBdr>
                        <w:top w:val="none" w:sz="0" w:space="0" w:color="auto"/>
                        <w:left w:val="none" w:sz="0" w:space="0" w:color="auto"/>
                        <w:bottom w:val="none" w:sz="0" w:space="0" w:color="auto"/>
                        <w:right w:val="none" w:sz="0" w:space="0" w:color="auto"/>
                      </w:divBdr>
                    </w:div>
                    <w:div w:id="380180311">
                      <w:marLeft w:val="0"/>
                      <w:marRight w:val="0"/>
                      <w:marTop w:val="25"/>
                      <w:marBottom w:val="0"/>
                      <w:divBdr>
                        <w:top w:val="none" w:sz="0" w:space="0" w:color="auto"/>
                        <w:left w:val="none" w:sz="0" w:space="0" w:color="auto"/>
                        <w:bottom w:val="none" w:sz="0" w:space="0" w:color="auto"/>
                        <w:right w:val="none" w:sz="0" w:space="0" w:color="auto"/>
                      </w:divBdr>
                      <w:divsChild>
                        <w:div w:id="1808623824">
                          <w:marLeft w:val="0"/>
                          <w:marRight w:val="0"/>
                          <w:marTop w:val="0"/>
                          <w:marBottom w:val="0"/>
                          <w:divBdr>
                            <w:top w:val="none" w:sz="0" w:space="0" w:color="auto"/>
                            <w:left w:val="none" w:sz="0" w:space="0" w:color="auto"/>
                            <w:bottom w:val="none" w:sz="0" w:space="0" w:color="auto"/>
                            <w:right w:val="none" w:sz="0" w:space="0" w:color="auto"/>
                          </w:divBdr>
                        </w:div>
                      </w:divsChild>
                    </w:div>
                    <w:div w:id="435492125">
                      <w:marLeft w:val="0"/>
                      <w:marRight w:val="0"/>
                      <w:marTop w:val="25"/>
                      <w:marBottom w:val="0"/>
                      <w:divBdr>
                        <w:top w:val="none" w:sz="0" w:space="0" w:color="auto"/>
                        <w:left w:val="none" w:sz="0" w:space="0" w:color="auto"/>
                        <w:bottom w:val="none" w:sz="0" w:space="0" w:color="auto"/>
                        <w:right w:val="none" w:sz="0" w:space="0" w:color="auto"/>
                      </w:divBdr>
                    </w:div>
                    <w:div w:id="558055633">
                      <w:marLeft w:val="0"/>
                      <w:marRight w:val="0"/>
                      <w:marTop w:val="25"/>
                      <w:marBottom w:val="0"/>
                      <w:divBdr>
                        <w:top w:val="none" w:sz="0" w:space="0" w:color="auto"/>
                        <w:left w:val="none" w:sz="0" w:space="0" w:color="auto"/>
                        <w:bottom w:val="none" w:sz="0" w:space="0" w:color="auto"/>
                        <w:right w:val="none" w:sz="0" w:space="0" w:color="auto"/>
                      </w:divBdr>
                      <w:divsChild>
                        <w:div w:id="55714242">
                          <w:marLeft w:val="0"/>
                          <w:marRight w:val="0"/>
                          <w:marTop w:val="0"/>
                          <w:marBottom w:val="0"/>
                          <w:divBdr>
                            <w:top w:val="none" w:sz="0" w:space="0" w:color="auto"/>
                            <w:left w:val="none" w:sz="0" w:space="0" w:color="auto"/>
                            <w:bottom w:val="none" w:sz="0" w:space="0" w:color="auto"/>
                            <w:right w:val="none" w:sz="0" w:space="0" w:color="auto"/>
                          </w:divBdr>
                        </w:div>
                      </w:divsChild>
                    </w:div>
                    <w:div w:id="929578794">
                      <w:marLeft w:val="0"/>
                      <w:marRight w:val="0"/>
                      <w:marTop w:val="25"/>
                      <w:marBottom w:val="0"/>
                      <w:divBdr>
                        <w:top w:val="none" w:sz="0" w:space="0" w:color="auto"/>
                        <w:left w:val="none" w:sz="0" w:space="0" w:color="auto"/>
                        <w:bottom w:val="none" w:sz="0" w:space="0" w:color="auto"/>
                        <w:right w:val="none" w:sz="0" w:space="0" w:color="auto"/>
                      </w:divBdr>
                      <w:divsChild>
                        <w:div w:id="1197699051">
                          <w:marLeft w:val="0"/>
                          <w:marRight w:val="0"/>
                          <w:marTop w:val="0"/>
                          <w:marBottom w:val="0"/>
                          <w:divBdr>
                            <w:top w:val="none" w:sz="0" w:space="0" w:color="auto"/>
                            <w:left w:val="none" w:sz="0" w:space="0" w:color="auto"/>
                            <w:bottom w:val="none" w:sz="0" w:space="0" w:color="auto"/>
                            <w:right w:val="none" w:sz="0" w:space="0" w:color="auto"/>
                          </w:divBdr>
                        </w:div>
                      </w:divsChild>
                    </w:div>
                    <w:div w:id="1021784565">
                      <w:marLeft w:val="0"/>
                      <w:marRight w:val="0"/>
                      <w:marTop w:val="25"/>
                      <w:marBottom w:val="0"/>
                      <w:divBdr>
                        <w:top w:val="none" w:sz="0" w:space="0" w:color="auto"/>
                        <w:left w:val="none" w:sz="0" w:space="0" w:color="auto"/>
                        <w:bottom w:val="none" w:sz="0" w:space="0" w:color="auto"/>
                        <w:right w:val="none" w:sz="0" w:space="0" w:color="auto"/>
                      </w:divBdr>
                      <w:divsChild>
                        <w:div w:id="959340048">
                          <w:marLeft w:val="0"/>
                          <w:marRight w:val="0"/>
                          <w:marTop w:val="0"/>
                          <w:marBottom w:val="0"/>
                          <w:divBdr>
                            <w:top w:val="none" w:sz="0" w:space="0" w:color="auto"/>
                            <w:left w:val="none" w:sz="0" w:space="0" w:color="auto"/>
                            <w:bottom w:val="none" w:sz="0" w:space="0" w:color="auto"/>
                            <w:right w:val="none" w:sz="0" w:space="0" w:color="auto"/>
                          </w:divBdr>
                        </w:div>
                      </w:divsChild>
                    </w:div>
                    <w:div w:id="1042249387">
                      <w:marLeft w:val="0"/>
                      <w:marRight w:val="0"/>
                      <w:marTop w:val="25"/>
                      <w:marBottom w:val="0"/>
                      <w:divBdr>
                        <w:top w:val="none" w:sz="0" w:space="0" w:color="auto"/>
                        <w:left w:val="none" w:sz="0" w:space="0" w:color="auto"/>
                        <w:bottom w:val="none" w:sz="0" w:space="0" w:color="auto"/>
                        <w:right w:val="none" w:sz="0" w:space="0" w:color="auto"/>
                      </w:divBdr>
                      <w:divsChild>
                        <w:div w:id="1712152">
                          <w:marLeft w:val="0"/>
                          <w:marRight w:val="0"/>
                          <w:marTop w:val="0"/>
                          <w:marBottom w:val="0"/>
                          <w:divBdr>
                            <w:top w:val="none" w:sz="0" w:space="0" w:color="auto"/>
                            <w:left w:val="none" w:sz="0" w:space="0" w:color="auto"/>
                            <w:bottom w:val="none" w:sz="0" w:space="0" w:color="auto"/>
                            <w:right w:val="none" w:sz="0" w:space="0" w:color="auto"/>
                          </w:divBdr>
                        </w:div>
                      </w:divsChild>
                    </w:div>
                    <w:div w:id="1053505517">
                      <w:marLeft w:val="0"/>
                      <w:marRight w:val="0"/>
                      <w:marTop w:val="25"/>
                      <w:marBottom w:val="0"/>
                      <w:divBdr>
                        <w:top w:val="none" w:sz="0" w:space="0" w:color="auto"/>
                        <w:left w:val="none" w:sz="0" w:space="0" w:color="auto"/>
                        <w:bottom w:val="none" w:sz="0" w:space="0" w:color="auto"/>
                        <w:right w:val="none" w:sz="0" w:space="0" w:color="auto"/>
                      </w:divBdr>
                      <w:divsChild>
                        <w:div w:id="1744374826">
                          <w:marLeft w:val="0"/>
                          <w:marRight w:val="0"/>
                          <w:marTop w:val="0"/>
                          <w:marBottom w:val="0"/>
                          <w:divBdr>
                            <w:top w:val="none" w:sz="0" w:space="0" w:color="auto"/>
                            <w:left w:val="none" w:sz="0" w:space="0" w:color="auto"/>
                            <w:bottom w:val="none" w:sz="0" w:space="0" w:color="auto"/>
                            <w:right w:val="none" w:sz="0" w:space="0" w:color="auto"/>
                          </w:divBdr>
                        </w:div>
                      </w:divsChild>
                    </w:div>
                    <w:div w:id="1156653238">
                      <w:marLeft w:val="0"/>
                      <w:marRight w:val="0"/>
                      <w:marTop w:val="25"/>
                      <w:marBottom w:val="0"/>
                      <w:divBdr>
                        <w:top w:val="none" w:sz="0" w:space="0" w:color="auto"/>
                        <w:left w:val="none" w:sz="0" w:space="0" w:color="auto"/>
                        <w:bottom w:val="none" w:sz="0" w:space="0" w:color="auto"/>
                        <w:right w:val="none" w:sz="0" w:space="0" w:color="auto"/>
                      </w:divBdr>
                    </w:div>
                    <w:div w:id="1223523362">
                      <w:marLeft w:val="0"/>
                      <w:marRight w:val="0"/>
                      <w:marTop w:val="25"/>
                      <w:marBottom w:val="0"/>
                      <w:divBdr>
                        <w:top w:val="none" w:sz="0" w:space="0" w:color="auto"/>
                        <w:left w:val="none" w:sz="0" w:space="0" w:color="auto"/>
                        <w:bottom w:val="none" w:sz="0" w:space="0" w:color="auto"/>
                        <w:right w:val="none" w:sz="0" w:space="0" w:color="auto"/>
                      </w:divBdr>
                      <w:divsChild>
                        <w:div w:id="310715026">
                          <w:marLeft w:val="0"/>
                          <w:marRight w:val="0"/>
                          <w:marTop w:val="0"/>
                          <w:marBottom w:val="0"/>
                          <w:divBdr>
                            <w:top w:val="none" w:sz="0" w:space="0" w:color="auto"/>
                            <w:left w:val="none" w:sz="0" w:space="0" w:color="auto"/>
                            <w:bottom w:val="none" w:sz="0" w:space="0" w:color="auto"/>
                            <w:right w:val="none" w:sz="0" w:space="0" w:color="auto"/>
                          </w:divBdr>
                        </w:div>
                      </w:divsChild>
                    </w:div>
                    <w:div w:id="1234971168">
                      <w:marLeft w:val="0"/>
                      <w:marRight w:val="0"/>
                      <w:marTop w:val="25"/>
                      <w:marBottom w:val="0"/>
                      <w:divBdr>
                        <w:top w:val="none" w:sz="0" w:space="0" w:color="auto"/>
                        <w:left w:val="none" w:sz="0" w:space="0" w:color="auto"/>
                        <w:bottom w:val="none" w:sz="0" w:space="0" w:color="auto"/>
                        <w:right w:val="none" w:sz="0" w:space="0" w:color="auto"/>
                      </w:divBdr>
                      <w:divsChild>
                        <w:div w:id="168913996">
                          <w:marLeft w:val="0"/>
                          <w:marRight w:val="0"/>
                          <w:marTop w:val="0"/>
                          <w:marBottom w:val="0"/>
                          <w:divBdr>
                            <w:top w:val="none" w:sz="0" w:space="0" w:color="auto"/>
                            <w:left w:val="none" w:sz="0" w:space="0" w:color="auto"/>
                            <w:bottom w:val="none" w:sz="0" w:space="0" w:color="auto"/>
                            <w:right w:val="none" w:sz="0" w:space="0" w:color="auto"/>
                          </w:divBdr>
                        </w:div>
                      </w:divsChild>
                    </w:div>
                    <w:div w:id="1437944453">
                      <w:marLeft w:val="0"/>
                      <w:marRight w:val="0"/>
                      <w:marTop w:val="25"/>
                      <w:marBottom w:val="0"/>
                      <w:divBdr>
                        <w:top w:val="none" w:sz="0" w:space="0" w:color="auto"/>
                        <w:left w:val="none" w:sz="0" w:space="0" w:color="auto"/>
                        <w:bottom w:val="none" w:sz="0" w:space="0" w:color="auto"/>
                        <w:right w:val="none" w:sz="0" w:space="0" w:color="auto"/>
                      </w:divBdr>
                    </w:div>
                    <w:div w:id="1730110516">
                      <w:marLeft w:val="0"/>
                      <w:marRight w:val="0"/>
                      <w:marTop w:val="88"/>
                      <w:marBottom w:val="0"/>
                      <w:divBdr>
                        <w:top w:val="none" w:sz="0" w:space="0" w:color="auto"/>
                        <w:left w:val="none" w:sz="0" w:space="0" w:color="auto"/>
                        <w:bottom w:val="none" w:sz="0" w:space="0" w:color="auto"/>
                        <w:right w:val="none" w:sz="0" w:space="0" w:color="auto"/>
                      </w:divBdr>
                      <w:divsChild>
                        <w:div w:id="192808850">
                          <w:marLeft w:val="0"/>
                          <w:marRight w:val="0"/>
                          <w:marTop w:val="0"/>
                          <w:marBottom w:val="0"/>
                          <w:divBdr>
                            <w:top w:val="none" w:sz="0" w:space="0" w:color="auto"/>
                            <w:left w:val="none" w:sz="0" w:space="0" w:color="auto"/>
                            <w:bottom w:val="none" w:sz="0" w:space="0" w:color="auto"/>
                            <w:right w:val="none" w:sz="0" w:space="0" w:color="auto"/>
                          </w:divBdr>
                        </w:div>
                      </w:divsChild>
                    </w:div>
                    <w:div w:id="1883446451">
                      <w:marLeft w:val="0"/>
                      <w:marRight w:val="0"/>
                      <w:marTop w:val="25"/>
                      <w:marBottom w:val="0"/>
                      <w:divBdr>
                        <w:top w:val="none" w:sz="0" w:space="0" w:color="auto"/>
                        <w:left w:val="none" w:sz="0" w:space="0" w:color="auto"/>
                        <w:bottom w:val="none" w:sz="0" w:space="0" w:color="auto"/>
                        <w:right w:val="none" w:sz="0" w:space="0" w:color="auto"/>
                      </w:divBdr>
                      <w:divsChild>
                        <w:div w:id="1563366007">
                          <w:marLeft w:val="0"/>
                          <w:marRight w:val="0"/>
                          <w:marTop w:val="0"/>
                          <w:marBottom w:val="0"/>
                          <w:divBdr>
                            <w:top w:val="none" w:sz="0" w:space="0" w:color="auto"/>
                            <w:left w:val="none" w:sz="0" w:space="0" w:color="auto"/>
                            <w:bottom w:val="none" w:sz="0" w:space="0" w:color="auto"/>
                            <w:right w:val="none" w:sz="0" w:space="0" w:color="auto"/>
                          </w:divBdr>
                        </w:div>
                      </w:divsChild>
                    </w:div>
                    <w:div w:id="1994791624">
                      <w:marLeft w:val="0"/>
                      <w:marRight w:val="0"/>
                      <w:marTop w:val="25"/>
                      <w:marBottom w:val="0"/>
                      <w:divBdr>
                        <w:top w:val="none" w:sz="0" w:space="0" w:color="auto"/>
                        <w:left w:val="none" w:sz="0" w:space="0" w:color="auto"/>
                        <w:bottom w:val="none" w:sz="0" w:space="0" w:color="auto"/>
                        <w:right w:val="none" w:sz="0" w:space="0" w:color="auto"/>
                      </w:divBdr>
                      <w:divsChild>
                        <w:div w:id="76723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312832">
      <w:bodyDiv w:val="1"/>
      <w:marLeft w:val="0"/>
      <w:marRight w:val="0"/>
      <w:marTop w:val="0"/>
      <w:marBottom w:val="0"/>
      <w:divBdr>
        <w:top w:val="none" w:sz="0" w:space="0" w:color="auto"/>
        <w:left w:val="none" w:sz="0" w:space="0" w:color="auto"/>
        <w:bottom w:val="none" w:sz="0" w:space="0" w:color="auto"/>
        <w:right w:val="none" w:sz="0" w:space="0" w:color="auto"/>
      </w:divBdr>
    </w:div>
    <w:div w:id="2132627131">
      <w:bodyDiv w:val="1"/>
      <w:marLeft w:val="0"/>
      <w:marRight w:val="0"/>
      <w:marTop w:val="0"/>
      <w:marBottom w:val="0"/>
      <w:divBdr>
        <w:top w:val="none" w:sz="0" w:space="0" w:color="auto"/>
        <w:left w:val="none" w:sz="0" w:space="0" w:color="auto"/>
        <w:bottom w:val="none" w:sz="0" w:space="0" w:color="auto"/>
        <w:right w:val="none" w:sz="0" w:space="0" w:color="auto"/>
      </w:divBdr>
    </w:div>
    <w:div w:id="2133202660">
      <w:bodyDiv w:val="1"/>
      <w:marLeft w:val="0"/>
      <w:marRight w:val="0"/>
      <w:marTop w:val="0"/>
      <w:marBottom w:val="0"/>
      <w:divBdr>
        <w:top w:val="none" w:sz="0" w:space="0" w:color="auto"/>
        <w:left w:val="none" w:sz="0" w:space="0" w:color="auto"/>
        <w:bottom w:val="none" w:sz="0" w:space="0" w:color="auto"/>
        <w:right w:val="none" w:sz="0" w:space="0" w:color="auto"/>
      </w:divBdr>
      <w:divsChild>
        <w:div w:id="816801118">
          <w:marLeft w:val="0"/>
          <w:marRight w:val="0"/>
          <w:marTop w:val="0"/>
          <w:marBottom w:val="0"/>
          <w:divBdr>
            <w:top w:val="none" w:sz="0" w:space="0" w:color="auto"/>
            <w:left w:val="none" w:sz="0" w:space="0" w:color="auto"/>
            <w:bottom w:val="none" w:sz="0" w:space="0" w:color="auto"/>
            <w:right w:val="none" w:sz="0" w:space="0" w:color="auto"/>
          </w:divBdr>
          <w:divsChild>
            <w:div w:id="532153309">
              <w:marLeft w:val="0"/>
              <w:marRight w:val="0"/>
              <w:marTop w:val="0"/>
              <w:marBottom w:val="0"/>
              <w:divBdr>
                <w:top w:val="none" w:sz="0" w:space="0" w:color="auto"/>
                <w:left w:val="none" w:sz="0" w:space="0" w:color="auto"/>
                <w:bottom w:val="none" w:sz="0" w:space="0" w:color="auto"/>
                <w:right w:val="none" w:sz="0" w:space="0" w:color="auto"/>
              </w:divBdr>
              <w:divsChild>
                <w:div w:id="1502964190">
                  <w:marLeft w:val="0"/>
                  <w:marRight w:val="0"/>
                  <w:marTop w:val="0"/>
                  <w:marBottom w:val="0"/>
                  <w:divBdr>
                    <w:top w:val="none" w:sz="0" w:space="0" w:color="auto"/>
                    <w:left w:val="none" w:sz="0" w:space="0" w:color="auto"/>
                    <w:bottom w:val="none" w:sz="0" w:space="0" w:color="auto"/>
                    <w:right w:val="none" w:sz="0" w:space="0" w:color="auto"/>
                  </w:divBdr>
                  <w:divsChild>
                    <w:div w:id="818768802">
                      <w:marLeft w:val="0"/>
                      <w:marRight w:val="0"/>
                      <w:marTop w:val="0"/>
                      <w:marBottom w:val="0"/>
                      <w:divBdr>
                        <w:top w:val="none" w:sz="0" w:space="0" w:color="auto"/>
                        <w:left w:val="none" w:sz="0" w:space="0" w:color="auto"/>
                        <w:bottom w:val="none" w:sz="0" w:space="0" w:color="auto"/>
                        <w:right w:val="none" w:sz="0" w:space="0" w:color="auto"/>
                      </w:divBdr>
                      <w:divsChild>
                        <w:div w:id="36590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665391">
      <w:bodyDiv w:val="1"/>
      <w:marLeft w:val="0"/>
      <w:marRight w:val="0"/>
      <w:marTop w:val="0"/>
      <w:marBottom w:val="0"/>
      <w:divBdr>
        <w:top w:val="none" w:sz="0" w:space="0" w:color="auto"/>
        <w:left w:val="none" w:sz="0" w:space="0" w:color="auto"/>
        <w:bottom w:val="none" w:sz="0" w:space="0" w:color="auto"/>
        <w:right w:val="none" w:sz="0" w:space="0" w:color="auto"/>
      </w:divBdr>
    </w:div>
    <w:div w:id="2137523944">
      <w:bodyDiv w:val="1"/>
      <w:marLeft w:val="0"/>
      <w:marRight w:val="0"/>
      <w:marTop w:val="0"/>
      <w:marBottom w:val="0"/>
      <w:divBdr>
        <w:top w:val="none" w:sz="0" w:space="0" w:color="auto"/>
        <w:left w:val="none" w:sz="0" w:space="0" w:color="auto"/>
        <w:bottom w:val="none" w:sz="0" w:space="0" w:color="auto"/>
        <w:right w:val="none" w:sz="0" w:space="0" w:color="auto"/>
      </w:divBdr>
    </w:div>
    <w:div w:id="2137527072">
      <w:bodyDiv w:val="1"/>
      <w:marLeft w:val="0"/>
      <w:marRight w:val="0"/>
      <w:marTop w:val="0"/>
      <w:marBottom w:val="0"/>
      <w:divBdr>
        <w:top w:val="none" w:sz="0" w:space="0" w:color="auto"/>
        <w:left w:val="none" w:sz="0" w:space="0" w:color="auto"/>
        <w:bottom w:val="none" w:sz="0" w:space="0" w:color="auto"/>
        <w:right w:val="none" w:sz="0" w:space="0" w:color="auto"/>
      </w:divBdr>
    </w:div>
    <w:div w:id="2137869233">
      <w:bodyDiv w:val="1"/>
      <w:marLeft w:val="0"/>
      <w:marRight w:val="0"/>
      <w:marTop w:val="0"/>
      <w:marBottom w:val="0"/>
      <w:divBdr>
        <w:top w:val="none" w:sz="0" w:space="0" w:color="auto"/>
        <w:left w:val="none" w:sz="0" w:space="0" w:color="auto"/>
        <w:bottom w:val="none" w:sz="0" w:space="0" w:color="auto"/>
        <w:right w:val="none" w:sz="0" w:space="0" w:color="auto"/>
      </w:divBdr>
    </w:div>
    <w:div w:id="2140417954">
      <w:bodyDiv w:val="1"/>
      <w:marLeft w:val="0"/>
      <w:marRight w:val="0"/>
      <w:marTop w:val="0"/>
      <w:marBottom w:val="0"/>
      <w:divBdr>
        <w:top w:val="none" w:sz="0" w:space="0" w:color="auto"/>
        <w:left w:val="none" w:sz="0" w:space="0" w:color="auto"/>
        <w:bottom w:val="none" w:sz="0" w:space="0" w:color="auto"/>
        <w:right w:val="none" w:sz="0" w:space="0" w:color="auto"/>
      </w:divBdr>
    </w:div>
    <w:div w:id="2142190644">
      <w:bodyDiv w:val="1"/>
      <w:marLeft w:val="0"/>
      <w:marRight w:val="0"/>
      <w:marTop w:val="0"/>
      <w:marBottom w:val="0"/>
      <w:divBdr>
        <w:top w:val="none" w:sz="0" w:space="0" w:color="auto"/>
        <w:left w:val="none" w:sz="0" w:space="0" w:color="auto"/>
        <w:bottom w:val="none" w:sz="0" w:space="0" w:color="auto"/>
        <w:right w:val="none" w:sz="0" w:space="0" w:color="auto"/>
      </w:divBdr>
      <w:divsChild>
        <w:div w:id="1606187476">
          <w:marLeft w:val="0"/>
          <w:marRight w:val="0"/>
          <w:marTop w:val="0"/>
          <w:marBottom w:val="0"/>
          <w:divBdr>
            <w:top w:val="none" w:sz="0" w:space="0" w:color="auto"/>
            <w:left w:val="none" w:sz="0" w:space="0" w:color="auto"/>
            <w:bottom w:val="none" w:sz="0" w:space="0" w:color="auto"/>
            <w:right w:val="none" w:sz="0" w:space="0" w:color="auto"/>
          </w:divBdr>
          <w:divsChild>
            <w:div w:id="1241868461">
              <w:marLeft w:val="0"/>
              <w:marRight w:val="0"/>
              <w:marTop w:val="0"/>
              <w:marBottom w:val="0"/>
              <w:divBdr>
                <w:top w:val="none" w:sz="0" w:space="0" w:color="auto"/>
                <w:left w:val="none" w:sz="0" w:space="0" w:color="auto"/>
                <w:bottom w:val="none" w:sz="0" w:space="0" w:color="auto"/>
                <w:right w:val="none" w:sz="0" w:space="0" w:color="auto"/>
              </w:divBdr>
              <w:divsChild>
                <w:div w:id="188410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227102">
          <w:marLeft w:val="0"/>
          <w:marRight w:val="0"/>
          <w:marTop w:val="0"/>
          <w:marBottom w:val="0"/>
          <w:divBdr>
            <w:top w:val="none" w:sz="0" w:space="0" w:color="auto"/>
            <w:left w:val="none" w:sz="0" w:space="0" w:color="auto"/>
            <w:bottom w:val="none" w:sz="0" w:space="0" w:color="auto"/>
            <w:right w:val="none" w:sz="0" w:space="0" w:color="auto"/>
          </w:divBdr>
          <w:divsChild>
            <w:div w:id="1634678087">
              <w:marLeft w:val="0"/>
              <w:marRight w:val="0"/>
              <w:marTop w:val="0"/>
              <w:marBottom w:val="0"/>
              <w:divBdr>
                <w:top w:val="none" w:sz="0" w:space="0" w:color="auto"/>
                <w:left w:val="none" w:sz="0" w:space="0" w:color="auto"/>
                <w:bottom w:val="none" w:sz="0" w:space="0" w:color="auto"/>
                <w:right w:val="none" w:sz="0" w:space="0" w:color="auto"/>
              </w:divBdr>
              <w:divsChild>
                <w:div w:id="1936523389">
                  <w:marLeft w:val="0"/>
                  <w:marRight w:val="0"/>
                  <w:marTop w:val="0"/>
                  <w:marBottom w:val="0"/>
                  <w:divBdr>
                    <w:top w:val="none" w:sz="0" w:space="0" w:color="auto"/>
                    <w:left w:val="none" w:sz="0" w:space="0" w:color="auto"/>
                    <w:bottom w:val="none" w:sz="0" w:space="0" w:color="auto"/>
                    <w:right w:val="none" w:sz="0" w:space="0" w:color="auto"/>
                  </w:divBdr>
                </w:div>
                <w:div w:id="9038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07872">
          <w:marLeft w:val="0"/>
          <w:marRight w:val="0"/>
          <w:marTop w:val="0"/>
          <w:marBottom w:val="0"/>
          <w:divBdr>
            <w:top w:val="none" w:sz="0" w:space="0" w:color="auto"/>
            <w:left w:val="none" w:sz="0" w:space="0" w:color="auto"/>
            <w:bottom w:val="none" w:sz="0" w:space="0" w:color="auto"/>
            <w:right w:val="none" w:sz="0" w:space="0" w:color="auto"/>
          </w:divBdr>
          <w:divsChild>
            <w:div w:id="1421026723">
              <w:marLeft w:val="0"/>
              <w:marRight w:val="0"/>
              <w:marTop w:val="0"/>
              <w:marBottom w:val="0"/>
              <w:divBdr>
                <w:top w:val="none" w:sz="0" w:space="0" w:color="auto"/>
                <w:left w:val="none" w:sz="0" w:space="0" w:color="auto"/>
                <w:bottom w:val="none" w:sz="0" w:space="0" w:color="auto"/>
                <w:right w:val="none" w:sz="0" w:space="0" w:color="auto"/>
              </w:divBdr>
              <w:divsChild>
                <w:div w:id="281811216">
                  <w:marLeft w:val="0"/>
                  <w:marRight w:val="0"/>
                  <w:marTop w:val="0"/>
                  <w:marBottom w:val="0"/>
                  <w:divBdr>
                    <w:top w:val="none" w:sz="0" w:space="0" w:color="auto"/>
                    <w:left w:val="none" w:sz="0" w:space="0" w:color="auto"/>
                    <w:bottom w:val="none" w:sz="0" w:space="0" w:color="auto"/>
                    <w:right w:val="none" w:sz="0" w:space="0" w:color="auto"/>
                  </w:divBdr>
                </w:div>
                <w:div w:id="31372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686753">
      <w:bodyDiv w:val="1"/>
      <w:marLeft w:val="0"/>
      <w:marRight w:val="0"/>
      <w:marTop w:val="0"/>
      <w:marBottom w:val="0"/>
      <w:divBdr>
        <w:top w:val="none" w:sz="0" w:space="0" w:color="auto"/>
        <w:left w:val="none" w:sz="0" w:space="0" w:color="auto"/>
        <w:bottom w:val="none" w:sz="0" w:space="0" w:color="auto"/>
        <w:right w:val="none" w:sz="0" w:space="0" w:color="auto"/>
      </w:divBdr>
      <w:divsChild>
        <w:div w:id="1159537409">
          <w:marLeft w:val="0"/>
          <w:marRight w:val="0"/>
          <w:marTop w:val="0"/>
          <w:marBottom w:val="0"/>
          <w:divBdr>
            <w:top w:val="none" w:sz="0" w:space="0" w:color="auto"/>
            <w:left w:val="none" w:sz="0" w:space="0" w:color="auto"/>
            <w:bottom w:val="none" w:sz="0" w:space="0" w:color="auto"/>
            <w:right w:val="none" w:sz="0" w:space="0" w:color="auto"/>
          </w:divBdr>
          <w:divsChild>
            <w:div w:id="942997646">
              <w:marLeft w:val="0"/>
              <w:marRight w:val="0"/>
              <w:marTop w:val="0"/>
              <w:marBottom w:val="0"/>
              <w:divBdr>
                <w:top w:val="none" w:sz="0" w:space="0" w:color="auto"/>
                <w:left w:val="none" w:sz="0" w:space="0" w:color="auto"/>
                <w:bottom w:val="none" w:sz="0" w:space="0" w:color="auto"/>
                <w:right w:val="none" w:sz="0" w:space="0" w:color="auto"/>
              </w:divBdr>
              <w:divsChild>
                <w:div w:id="1592541393">
                  <w:marLeft w:val="0"/>
                  <w:marRight w:val="0"/>
                  <w:marTop w:val="0"/>
                  <w:marBottom w:val="0"/>
                  <w:divBdr>
                    <w:top w:val="none" w:sz="0" w:space="0" w:color="auto"/>
                    <w:left w:val="none" w:sz="0" w:space="0" w:color="auto"/>
                    <w:bottom w:val="none" w:sz="0" w:space="0" w:color="auto"/>
                    <w:right w:val="none" w:sz="0" w:space="0" w:color="auto"/>
                  </w:divBdr>
                  <w:divsChild>
                    <w:div w:id="595401822">
                      <w:marLeft w:val="0"/>
                      <w:marRight w:val="0"/>
                      <w:marTop w:val="0"/>
                      <w:marBottom w:val="0"/>
                      <w:divBdr>
                        <w:top w:val="none" w:sz="0" w:space="0" w:color="auto"/>
                        <w:left w:val="none" w:sz="0" w:space="0" w:color="auto"/>
                        <w:bottom w:val="none" w:sz="0" w:space="0" w:color="auto"/>
                        <w:right w:val="none" w:sz="0" w:space="0" w:color="auto"/>
                      </w:divBdr>
                      <w:divsChild>
                        <w:div w:id="357198111">
                          <w:marLeft w:val="0"/>
                          <w:marRight w:val="0"/>
                          <w:marTop w:val="0"/>
                          <w:marBottom w:val="0"/>
                          <w:divBdr>
                            <w:top w:val="none" w:sz="0" w:space="0" w:color="auto"/>
                            <w:left w:val="none" w:sz="0" w:space="0" w:color="auto"/>
                            <w:bottom w:val="none" w:sz="0" w:space="0" w:color="auto"/>
                            <w:right w:val="none" w:sz="0" w:space="0" w:color="auto"/>
                          </w:divBdr>
                        </w:div>
                        <w:div w:id="676807238">
                          <w:marLeft w:val="0"/>
                          <w:marRight w:val="0"/>
                          <w:marTop w:val="0"/>
                          <w:marBottom w:val="0"/>
                          <w:divBdr>
                            <w:top w:val="none" w:sz="0" w:space="0" w:color="auto"/>
                            <w:left w:val="none" w:sz="0" w:space="0" w:color="auto"/>
                            <w:bottom w:val="none" w:sz="0" w:space="0" w:color="auto"/>
                            <w:right w:val="none" w:sz="0" w:space="0" w:color="auto"/>
                          </w:divBdr>
                        </w:div>
                        <w:div w:id="1237714131">
                          <w:marLeft w:val="0"/>
                          <w:marRight w:val="0"/>
                          <w:marTop w:val="0"/>
                          <w:marBottom w:val="0"/>
                          <w:divBdr>
                            <w:top w:val="none" w:sz="0" w:space="0" w:color="auto"/>
                            <w:left w:val="none" w:sz="0" w:space="0" w:color="auto"/>
                            <w:bottom w:val="none" w:sz="0" w:space="0" w:color="auto"/>
                            <w:right w:val="none" w:sz="0" w:space="0" w:color="auto"/>
                          </w:divBdr>
                        </w:div>
                        <w:div w:id="169904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78903">
      <w:bodyDiv w:val="1"/>
      <w:marLeft w:val="0"/>
      <w:marRight w:val="0"/>
      <w:marTop w:val="0"/>
      <w:marBottom w:val="0"/>
      <w:divBdr>
        <w:top w:val="none" w:sz="0" w:space="0" w:color="auto"/>
        <w:left w:val="none" w:sz="0" w:space="0" w:color="auto"/>
        <w:bottom w:val="none" w:sz="0" w:space="0" w:color="auto"/>
        <w:right w:val="none" w:sz="0" w:space="0" w:color="auto"/>
      </w:divBdr>
    </w:div>
    <w:div w:id="2145194400">
      <w:bodyDiv w:val="1"/>
      <w:marLeft w:val="0"/>
      <w:marRight w:val="0"/>
      <w:marTop w:val="0"/>
      <w:marBottom w:val="0"/>
      <w:divBdr>
        <w:top w:val="none" w:sz="0" w:space="0" w:color="auto"/>
        <w:left w:val="none" w:sz="0" w:space="0" w:color="auto"/>
        <w:bottom w:val="none" w:sz="0" w:space="0" w:color="auto"/>
        <w:right w:val="none" w:sz="0" w:space="0" w:color="auto"/>
      </w:divBdr>
      <w:divsChild>
        <w:div w:id="1696536180">
          <w:marLeft w:val="0"/>
          <w:marRight w:val="0"/>
          <w:marTop w:val="0"/>
          <w:marBottom w:val="0"/>
          <w:divBdr>
            <w:top w:val="none" w:sz="0" w:space="0" w:color="auto"/>
            <w:left w:val="none" w:sz="0" w:space="0" w:color="auto"/>
            <w:bottom w:val="none" w:sz="0" w:space="0" w:color="auto"/>
            <w:right w:val="none" w:sz="0" w:space="0" w:color="auto"/>
          </w:divBdr>
          <w:divsChild>
            <w:div w:id="171484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7689">
      <w:bodyDiv w:val="1"/>
      <w:marLeft w:val="0"/>
      <w:marRight w:val="0"/>
      <w:marTop w:val="0"/>
      <w:marBottom w:val="0"/>
      <w:divBdr>
        <w:top w:val="none" w:sz="0" w:space="0" w:color="auto"/>
        <w:left w:val="none" w:sz="0" w:space="0" w:color="auto"/>
        <w:bottom w:val="none" w:sz="0" w:space="0" w:color="auto"/>
        <w:right w:val="none" w:sz="0" w:space="0" w:color="auto"/>
      </w:divBdr>
      <w:divsChild>
        <w:div w:id="1365516200">
          <w:marLeft w:val="300"/>
          <w:marRight w:val="300"/>
          <w:marTop w:val="75"/>
          <w:marBottom w:val="75"/>
          <w:divBdr>
            <w:top w:val="none" w:sz="0" w:space="0" w:color="auto"/>
            <w:left w:val="none" w:sz="0" w:space="0" w:color="auto"/>
            <w:bottom w:val="none" w:sz="0" w:space="0" w:color="auto"/>
            <w:right w:val="none" w:sz="0" w:space="0" w:color="auto"/>
          </w:divBdr>
          <w:divsChild>
            <w:div w:id="2021541555">
              <w:marLeft w:val="0"/>
              <w:marRight w:val="0"/>
              <w:marTop w:val="0"/>
              <w:marBottom w:val="0"/>
              <w:divBdr>
                <w:top w:val="none" w:sz="0" w:space="0" w:color="auto"/>
                <w:left w:val="none" w:sz="0" w:space="0" w:color="auto"/>
                <w:bottom w:val="none" w:sz="0" w:space="0" w:color="auto"/>
                <w:right w:val="none" w:sz="0" w:space="0" w:color="auto"/>
              </w:divBdr>
              <w:divsChild>
                <w:div w:id="2028483697">
                  <w:marLeft w:val="0"/>
                  <w:marRight w:val="0"/>
                  <w:marTop w:val="0"/>
                  <w:marBottom w:val="0"/>
                  <w:divBdr>
                    <w:top w:val="none" w:sz="0" w:space="0" w:color="auto"/>
                    <w:left w:val="none" w:sz="0" w:space="0" w:color="auto"/>
                    <w:bottom w:val="none" w:sz="0" w:space="0" w:color="auto"/>
                    <w:right w:val="none" w:sz="0" w:space="0" w:color="auto"/>
                  </w:divBdr>
                  <w:divsChild>
                    <w:div w:id="132693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1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21" Type="http://schemas.openxmlformats.org/officeDocument/2006/relationships/hyperlink" Target="http://translate.googleusercontent.com/translate_c?hl=it&amp;prev=/search%3Fq%3DMarteau,%2BHenri%26hl%3Dit%26biw%3D1162%26bih%3D642%26site%3Dwebhp%26prmd%3Dimvns&amp;rurl=translate.google.com&amp;sl=en&amp;u=http://en.wikipedia.org/wiki/Composer&amp;usg=ALkJrhjAbU8ktTcjg0OzcIcdxHIcbFQljw" TargetMode="External"/><Relationship Id="rId42" Type="http://schemas.openxmlformats.org/officeDocument/2006/relationships/hyperlink" Target="http://translate.googleusercontent.com/translate_c?hl=it&amp;prev=/search%3Fq%3DMarteau,%2BHenri%26hl%3Dit%26biw%3D1162%26bih%3D642%26site%3Dwebhp%26prmd%3Dimvns&amp;rurl=translate.google.com&amp;sl=en&amp;u=http://en.wikipedia.org/wiki/Geneva_Conservatoire&amp;usg=ALkJrhjn7iv6g9k_hO0aqrHrPaYoHV243w" TargetMode="External"/><Relationship Id="rId63" Type="http://schemas.openxmlformats.org/officeDocument/2006/relationships/hyperlink" Target="https://translate.googleusercontent.com/translate_c?depth=1&amp;hl=it&amp;prev=search&amp;rurl=translate.google.it&amp;sl=en&amp;u=https://en.wikipedia.org/wiki/Scott_Joplin&amp;usg=ALkJrhg18uNwaUV8Ga9gTFthkvs6hNAeiA" TargetMode="External"/><Relationship Id="rId84" Type="http://schemas.openxmlformats.org/officeDocument/2006/relationships/hyperlink" Target="http://brahms.ircam.fr/emmanuel-nunes" TargetMode="External"/><Relationship Id="rId138" Type="http://schemas.openxmlformats.org/officeDocument/2006/relationships/hyperlink" Target="http://it.wikipedia.org/wiki/San_Pietroburgo" TargetMode="External"/><Relationship Id="rId15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Magnus_Lindberg&amp;usg=ALkJrhjzjW7ETlZ4vrIkO-QmpMtOHSkfBQ" TargetMode="External"/><Relationship Id="rId170" Type="http://schemas.openxmlformats.org/officeDocument/2006/relationships/hyperlink" Target="http://it.wikipedia.org/wiki/Rivoluzione_Culturale" TargetMode="External"/><Relationship Id="rId191" Type="http://schemas.openxmlformats.org/officeDocument/2006/relationships/hyperlink" Target="https://it.wikipedia.org/wiki/Trombone" TargetMode="External"/><Relationship Id="rId205" Type="http://schemas.openxmlformats.org/officeDocument/2006/relationships/hyperlink" Target="https://it.wikipedia.org/wiki/2005" TargetMode="External"/><Relationship Id="rId226" Type="http://schemas.openxmlformats.org/officeDocument/2006/relationships/hyperlink" Target="http://db.musicaustria.at/node/91130" TargetMode="External"/><Relationship Id="rId107" Type="http://schemas.openxmlformats.org/officeDocument/2006/relationships/hyperlink" Target="https://www.teresaprocaccini.it/catalogo/tre-pezzi-op-125/" TargetMode="External"/><Relationship Id="rId11" Type="http://schemas.openxmlformats.org/officeDocument/2006/relationships/hyperlink" Target="https://translate.googleusercontent.com/translate_c?depth=1&amp;hl=it&amp;prev=search&amp;rurl=translate.google.it&amp;sl=en&amp;sp=nmt4&amp;u=https://nl.wikipedia.org/wiki/1983&amp;xid=17259,15700023,15700043,15700186,15700191,15700248,15700253&amp;usg=ALkJrhgqP5_4VXvwRW-iofyNdnCXOigkNg" TargetMode="External"/><Relationship Id="rId32" Type="http://schemas.openxmlformats.org/officeDocument/2006/relationships/hyperlink" Target="http://translate.googleusercontent.com/translate_c?hl=it&amp;prev=/search%3Fq%3DMarteau,%2BHenri%26hl%3Dit%26biw%3D1162%26bih%3D642%26site%3Dwebhp%26prmd%3Dimvns&amp;rurl=translate.google.com&amp;sl=en&amp;u=http://en.wikipedia.org/wiki/Hans_Richter_(conductor)&amp;usg=ALkJrhioLY0TRVYUSAOFI6j9WlkwMiADZA" TargetMode="External"/><Relationship Id="rId53" Type="http://schemas.openxmlformats.org/officeDocument/2006/relationships/hyperlink" Target="https://translate.googleusercontent.com/translate_c?depth=1&amp;hl=it&amp;prev=search&amp;rurl=translate.google.it&amp;sl=fi&amp;sp=nmt4&amp;u=https://fi.wikipedia.org/wiki/1962&amp;usg=ALkJrhh6_hISQVRQCl-DV2WQiRFo5tMMsg" TargetMode="External"/><Relationship Id="rId74" Type="http://schemas.openxmlformats.org/officeDocument/2006/relationships/hyperlink" Target="http://brahms.ircam.fr/philippe-boesmans" TargetMode="External"/><Relationship Id="rId128"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 TargetMode="External"/><Relationship Id="rId5" Type="http://schemas.openxmlformats.org/officeDocument/2006/relationships/image" Target="media/image1.jpeg"/><Relationship Id="rId95" Type="http://schemas.openxmlformats.org/officeDocument/2006/relationships/hyperlink" Target="http://brahms.ircam.fr/luciano-berio" TargetMode="External"/><Relationship Id="rId16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econd_Viennese_School&amp;usg=ALkJrhiaNid_rurfs0ZooyvnXi9CN-jfEA" TargetMode="External"/><Relationship Id="rId181" Type="http://schemas.openxmlformats.org/officeDocument/2006/relationships/hyperlink" Target="http://en.wikipedia.org/w/index.php?title=Giorgio_Colombo_Taccani&amp;action=edit&amp;redlink=1" TargetMode="External"/><Relationship Id="rId216" Type="http://schemas.openxmlformats.org/officeDocument/2006/relationships/hyperlink" Target="http://www.danwelcher.com/jsreq.php" TargetMode="External"/><Relationship Id="rId22" Type="http://schemas.openxmlformats.org/officeDocument/2006/relationships/hyperlink" Target="http://translate.googleusercontent.com/translate_c?hl=it&amp;prev=/search%3Fq%3DMarteau,%2BHenri%26hl%3Dit%26biw%3D1162%26bih%3D642%26site%3Dwebhp%26prmd%3Dimvns&amp;rurl=translate.google.com&amp;sl=en&amp;u=http://en.wikipedia.org/wiki/Reims&amp;usg=ALkJrhical4qaKuGhzJq15bn4oJ7l1gZjQ" TargetMode="External"/><Relationship Id="rId43" Type="http://schemas.openxmlformats.org/officeDocument/2006/relationships/hyperlink" Target="http://translate.googleusercontent.com/translate_c?hl=it&amp;prev=/search%3Fq%3DMarteau,%2BHenri%26hl%3Dit%26biw%3D1162%26bih%3D642%26site%3Dwebhp%26prmd%3Dimvns&amp;rurl=translate.google.com&amp;sl=en&amp;u=http://en.wikipedia.org/wiki/Geneva_Conservatoire&amp;usg=ALkJrhjn7iv6g9k_hO0aqrHrPaYoHV243w" TargetMode="External"/><Relationship Id="rId64" Type="http://schemas.openxmlformats.org/officeDocument/2006/relationships/hyperlink" Target="http://it.wikipedia.org/wiki/1977" TargetMode="External"/><Relationship Id="rId118"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39" Type="http://schemas.openxmlformats.org/officeDocument/2006/relationships/hyperlink" Target="http://it.wikipedia.org/wiki/Ludwig_van_Beethoven" TargetMode="External"/><Relationship Id="rId80" Type="http://schemas.openxmlformats.org/officeDocument/2006/relationships/hyperlink" Target="http://brahms.ircam.fr/luca-lombardi" TargetMode="External"/><Relationship Id="rId85" Type="http://schemas.openxmlformats.org/officeDocument/2006/relationships/hyperlink" Target="http://brahms.ircam.fr/emmanuel-nunes" TargetMode="External"/><Relationship Id="rId15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5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Louis_Andriessen&amp;usg=ALkJrhhwoEltihLOGkFAyIK_a31nOTnF-g" TargetMode="External"/><Relationship Id="rId171" Type="http://schemas.openxmlformats.org/officeDocument/2006/relationships/hyperlink" Target="http://it.wikipedia.org/wiki/Repubblica_Popolare_Cinese" TargetMode="External"/><Relationship Id="rId176" Type="http://schemas.openxmlformats.org/officeDocument/2006/relationships/hyperlink" Target="http://www.brightsheng.com/programnotes/wildswan.html" TargetMode="External"/><Relationship Id="rId192" Type="http://schemas.openxmlformats.org/officeDocument/2006/relationships/hyperlink" Target="https://it.wikipedia.org/wiki/Marimba" TargetMode="External"/><Relationship Id="rId197" Type="http://schemas.openxmlformats.org/officeDocument/2006/relationships/hyperlink" Target="https://it.wikipedia.org/wiki/Sassofono" TargetMode="External"/><Relationship Id="rId206" Type="http://schemas.openxmlformats.org/officeDocument/2006/relationships/hyperlink" Target="https://it.wikipedia.org/wiki/Clarinetto" TargetMode="External"/><Relationship Id="rId227" Type="http://schemas.openxmlformats.org/officeDocument/2006/relationships/hyperlink" Target="mailto:mariodemolli@alice.it" TargetMode="External"/><Relationship Id="rId201" Type="http://schemas.openxmlformats.org/officeDocument/2006/relationships/hyperlink" Target="https://it.wikipedia.org/wiki/2002" TargetMode="External"/><Relationship Id="rId222" Type="http://schemas.openxmlformats.org/officeDocument/2006/relationships/hyperlink" Target="https://translate.googleusercontent.com/translate_c?depth=1&amp;hl=it&amp;prev=search&amp;rurl=translate.google.it&amp;sl=nl&amp;sp=nmt4&amp;u=https://nl.wikipedia.org/wiki/Crotales&amp;usg=ALkJrhhixCGG_HSbIe8xORZh6HtxSie1Vw" TargetMode="External"/><Relationship Id="rId12" Type="http://schemas.openxmlformats.org/officeDocument/2006/relationships/hyperlink" Target="https://translate.googleusercontent.com/translate_c?depth=1&amp;hl=it&amp;prev=search&amp;rurl=translate.google.it&amp;sl=en&amp;sp=nmt4&amp;u=https://nl.wikipedia.org/wiki/1993&amp;xid=17259,15700023,15700043,15700186,15700191,15700248,15700253&amp;usg=ALkJrhhuRUvxRaaEAoz4H9pwfM9ROUUwrw" TargetMode="External"/><Relationship Id="rId17" Type="http://schemas.openxmlformats.org/officeDocument/2006/relationships/hyperlink" Target="http://translate.googleusercontent.com/translate_c?hl=it&amp;prev=/search%3Fq%3DMarteau,%2BHenri%26hl%3Dit%26biw%3D1162%26bih%3D642%26site%3Dwebhp%26prmd%3Dimvns&amp;rurl=translate.google.com&amp;sl=en&amp;u=http://en.wikipedia.org/wiki/Violin&amp;usg=ALkJrhjzRdqs-Lg3DHgoq9RgmdrdyDaQYg" TargetMode="External"/><Relationship Id="rId33" Type="http://schemas.openxmlformats.org/officeDocument/2006/relationships/hyperlink" Target="http://translate.googleusercontent.com/translate_c?hl=it&amp;prev=/search%3Fq%3DMarteau,%2BHenri%26hl%3Dit%26biw%3D1162%26bih%3D642%26site%3Dwebhp%26prmd%3Dimvns&amp;rurl=translate.google.com&amp;sl=en&amp;u=http://en.wikipedia.org/wiki/Switzerland&amp;usg=ALkJrhgtOMSruGgoL8KYJ37ibFnOGSzjXg" TargetMode="External"/><Relationship Id="rId38" Type="http://schemas.openxmlformats.org/officeDocument/2006/relationships/hyperlink" Target="http://translate.googleusercontent.com/translate_c?hl=it&amp;prev=/search%3Fq%3DMarteau,%2BHenri%26hl%3Dit%26biw%3D1162%26bih%3D642%26site%3Dwebhp%26prmd%3Dimvns&amp;rurl=translate.google.com&amp;sl=en&amp;u=http://en.wikipedia.org/wiki/Paris_Conservatory&amp;usg=ALkJrhhHT6YBdcYWqHUBXaBwpHG5TYHo6w" TargetMode="External"/><Relationship Id="rId59" Type="http://schemas.openxmlformats.org/officeDocument/2006/relationships/hyperlink" Target="https://it.wikipedia.org/wiki/Clarinetto" TargetMode="External"/><Relationship Id="rId103" Type="http://schemas.openxmlformats.org/officeDocument/2006/relationships/hyperlink" Target="http://brahms.ircam.fr/documents/document/4369/" TargetMode="External"/><Relationship Id="rId108" Type="http://schemas.openxmlformats.org/officeDocument/2006/relationships/hyperlink" Target="https://www.teresaprocaccini.it/catalogo/quartetto-op-126/" TargetMode="External"/><Relationship Id="rId124"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29"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54" Type="http://schemas.openxmlformats.org/officeDocument/2006/relationships/hyperlink" Target="https://translate.googleusercontent.com/translate_c?depth=1&amp;hl=it&amp;prev=search&amp;rurl=translate.google.it&amp;sl=fi&amp;sp=nmt4&amp;u=https://fi.wikipedia.org/wiki/1962&amp;usg=ALkJrhh6_hISQVRQCl-DV2WQiRFo5tMMsg" TargetMode="External"/><Relationship Id="rId70" Type="http://schemas.openxmlformats.org/officeDocument/2006/relationships/hyperlink" Target="http://brahms.ircam.fr/luciano-berio" TargetMode="External"/><Relationship Id="rId75" Type="http://schemas.openxmlformats.org/officeDocument/2006/relationships/hyperlink" Target="http://brahms.ircam.fr/michel-gonneville" TargetMode="External"/><Relationship Id="rId91" Type="http://schemas.openxmlformats.org/officeDocument/2006/relationships/hyperlink" Target="http://brahms.ircam.fr/bettina-skrzypczak" TargetMode="External"/><Relationship Id="rId96" Type="http://schemas.openxmlformats.org/officeDocument/2006/relationships/hyperlink" Target="http://brahms.ircam.fr/luciano-berio" TargetMode="External"/><Relationship Id="rId140" Type="http://schemas.openxmlformats.org/officeDocument/2006/relationships/hyperlink" Target="http://it.wikipedia.org/wiki/5_maggio" TargetMode="External"/><Relationship Id="rId14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6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Olivier_Messiaen&amp;usg=ALkJrhh1Kg7wJ1Cfr-DC90b11WTcopXD0w" TargetMode="External"/><Relationship Id="rId166" Type="http://schemas.openxmlformats.org/officeDocument/2006/relationships/hyperlink" Target="http://it.wikipedia.org/wiki/Direttore_d%27orchestra" TargetMode="External"/><Relationship Id="rId182" Type="http://schemas.openxmlformats.org/officeDocument/2006/relationships/hyperlink" Target="https://it.wikipedia.org/wiki/Clarinetto" TargetMode="External"/><Relationship Id="rId187" Type="http://schemas.openxmlformats.org/officeDocument/2006/relationships/hyperlink" Target="https://it.wikipedia.org/wiki/Violoncello" TargetMode="External"/><Relationship Id="rId217" Type="http://schemas.openxmlformats.org/officeDocument/2006/relationships/hyperlink" Target="http://www.danwelcher.com/jsreq.php"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en.wikipedia.org/wiki/Buckinghamshire" TargetMode="External"/><Relationship Id="rId233" Type="http://schemas.openxmlformats.org/officeDocument/2006/relationships/footer" Target="footer3.xml"/><Relationship Id="rId23" Type="http://schemas.openxmlformats.org/officeDocument/2006/relationships/hyperlink" Target="http://translate.googleusercontent.com/translate_c?hl=it&amp;prev=/search%3Fq%3DMarteau,%2BHenri%26hl%3Dit%26biw%3D1162%26bih%3D642%26site%3Dwebhp%26prmd%3Dimvns&amp;rurl=translate.google.com&amp;sl=en&amp;u=http://en.wikipedia.org/wiki/France&amp;usg=ALkJrhjzN29a8tpFMlLB-3jOBsvBwZMGLQ" TargetMode="External"/><Relationship Id="rId28" Type="http://schemas.openxmlformats.org/officeDocument/2006/relationships/hyperlink" Target="http://translate.googleusercontent.com/translate_c?hl=it&amp;prev=/search%3Fq%3DMarteau,%2BHenri%26hl%3Dit%26biw%3D1162%26bih%3D642%26site%3Dwebhp%26prmd%3Dimvns&amp;rurl=translate.google.com&amp;sl=en&amp;u=http://en.wikipedia.org/wiki/Jules_Garcin&amp;usg=ALkJrhi5OVVZ3OYH_kqlse4muN8dZ0uO1A" TargetMode="External"/><Relationship Id="rId49" Type="http://schemas.openxmlformats.org/officeDocument/2006/relationships/hyperlink" Target="http://translate.googleusercontent.com/translate_c?hl=it&amp;prev=/search%3Fq%3DMarteau,%2BHenri%26hl%3Dit%26biw%3D1162%26bih%3D642%26site%3Dwebhp%26prmd%3Dimvns&amp;rurl=translate.google.com&amp;sl=en&amp;u=http://en.wikipedia.org/wiki/Sweden&amp;usg=ALkJrhjHyIDZxjnOdVdaLz5h30CSykPQlg" TargetMode="External"/><Relationship Id="rId114" Type="http://schemas.openxmlformats.org/officeDocument/2006/relationships/hyperlink" Target="https://translate.googleusercontent.com/translate_c?depth=1&amp;hl=it&amp;prev=search&amp;rurl=translate.google.it&amp;sl=en&amp;sp=nmt4&amp;u=http://www.editionsilvertrust.com/reger-string-trio1.htm&amp;usg=ALkJrhjnCvW4oaFcx6LpFnh70SCJ4ECUWA" TargetMode="External"/><Relationship Id="rId119"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44" Type="http://schemas.openxmlformats.org/officeDocument/2006/relationships/hyperlink" Target="http://translate.googleusercontent.com/translate_c?hl=it&amp;prev=/search%3Fq%3DMarteau,%2BHenri%26hl%3Dit%26biw%3D1162%26bih%3D642%26site%3Dwebhp%26prmd%3Dimvns&amp;rurl=translate.google.com&amp;sl=en&amp;u=http://en.wikipedia.org/wiki/Joseph_Joachim&amp;usg=ALkJrhh_RXcakp_LfA35pNnbcpolgU219w" TargetMode="External"/><Relationship Id="rId60" Type="http://schemas.openxmlformats.org/officeDocument/2006/relationships/hyperlink" Target="https://it.wikipedia.org/wiki/Violoncello" TargetMode="External"/><Relationship Id="rId65" Type="http://schemas.openxmlformats.org/officeDocument/2006/relationships/hyperlink" Target="http://www.henripousseur.net" TargetMode="External"/><Relationship Id="rId81" Type="http://schemas.openxmlformats.org/officeDocument/2006/relationships/hyperlink" Target="http://brahms.ircam.fr/luca-lombardi" TargetMode="External"/><Relationship Id="rId86" Type="http://schemas.openxmlformats.org/officeDocument/2006/relationships/hyperlink" Target="http://brahms.ircam.fr/emmanuel-nunes" TargetMode="External"/><Relationship Id="rId130" Type="http://schemas.openxmlformats.org/officeDocument/2006/relationships/hyperlink" Target="http://www.answers.com/topic/clarinet" TargetMode="External"/><Relationship Id="rId135" Type="http://schemas.openxmlformats.org/officeDocument/2006/relationships/hyperlink" Target="http://it.wikipedia.org/wiki/Salisburgo" TargetMode="External"/><Relationship Id="rId15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5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Witold_Lutos%25C5%2582awski&amp;usg=ALkJrhjv9cKwws-I-okCBVsw4kqGnT8-kw" TargetMode="External"/><Relationship Id="rId177" Type="http://schemas.openxmlformats.org/officeDocument/2006/relationships/hyperlink" Target="https://translate.googleusercontent.com/translate_c?depth=1&amp;hl=it&amp;prev=search&amp;rurl=translate.google.it&amp;sl=nl&amp;sp=nmt4&amp;u=https://nl.wikipedia.org/wiki/1905&amp;usg=ALkJrhgmKcBAAuBrGfbo7ioc17iAdapTWA" TargetMode="External"/><Relationship Id="rId198" Type="http://schemas.openxmlformats.org/officeDocument/2006/relationships/hyperlink" Target="https://it.wikipedia.org/wiki/2002" TargetMode="External"/><Relationship Id="rId172" Type="http://schemas.openxmlformats.org/officeDocument/2006/relationships/hyperlink" Target="http://it.wikipedia.org/wiki/New_York" TargetMode="External"/><Relationship Id="rId193" Type="http://schemas.openxmlformats.org/officeDocument/2006/relationships/hyperlink" Target="https://it.wikipedia.org/wiki/Violoncello" TargetMode="External"/><Relationship Id="rId202" Type="http://schemas.openxmlformats.org/officeDocument/2006/relationships/hyperlink" Target="https://it.wikipedia.org/wiki/Clarinetto" TargetMode="External"/><Relationship Id="rId207" Type="http://schemas.openxmlformats.org/officeDocument/2006/relationships/hyperlink" Target="https://it.wikipedia.org/wiki/Strumento_a_percussione" TargetMode="External"/><Relationship Id="rId223" Type="http://schemas.openxmlformats.org/officeDocument/2006/relationships/hyperlink" Target="https://translate.googleusercontent.com/translate_c?depth=1&amp;hl=it&amp;prev=search&amp;rurl=translate.google.it&amp;sl=nl&amp;sp=nmt4&amp;u=https://nl.wikipedia.org/wiki/Gong_(muziekinstrument)&amp;usg=ALkJrhieWQuc0AtwJ8d2dMUaOcYtxt1ryA" TargetMode="External"/><Relationship Id="rId228" Type="http://schemas.openxmlformats.org/officeDocument/2006/relationships/header" Target="header1.xml"/><Relationship Id="rId13" Type="http://schemas.openxmlformats.org/officeDocument/2006/relationships/hyperlink" Target="http://translate.googleusercontent.com/translate_c?hl=it&amp;prev=/search%3Fq%3Dlowell%2Bliebermann%26hl%3Dit%26biw%3D1135%26bih%3D586%26prmd%3Divnso&amp;rurl=translate.google.it&amp;sl=en&amp;u=http://www.lowellliebermann.com/works/opus110.html&amp;usg=ALkJrhgClYwmQT3QCZi4MteQLsL9Oit4uQ" TargetMode="External"/><Relationship Id="rId18" Type="http://schemas.openxmlformats.org/officeDocument/2006/relationships/hyperlink" Target="http://translate.googleusercontent.com/translate_c?hl=it&amp;prev=/search%3Fq%3DMarteau,%2BHenri%26hl%3Dit%26biw%3D1162%26bih%3D642%26site%3Dwebhp%26prmd%3Dimvns&amp;rurl=translate.google.com&amp;sl=en&amp;u=http://en.wikipedia.org/wiki/Composer&amp;usg=ALkJrhjAbU8ktTcjg0OzcIcdxHIcbFQljw" TargetMode="External"/><Relationship Id="rId39" Type="http://schemas.openxmlformats.org/officeDocument/2006/relationships/hyperlink" Target="http://translate.googleusercontent.com/translate_c?hl=it&amp;prev=/search%3Fq%3DMarteau,%2BHenri%26hl%3Dit%26biw%3D1162%26bih%3D642%26site%3Dwebhp%26prmd%3Dimvns&amp;rurl=translate.google.com&amp;sl=en&amp;u=http://en.wikipedia.org/wiki/Jules_Massenet&amp;usg=ALkJrhiecgvLkQDoPq8tYva0FftgdRVGUw" TargetMode="External"/><Relationship Id="rId109" Type="http://schemas.openxmlformats.org/officeDocument/2006/relationships/hyperlink" Target="https://www.teresaprocaccini.it/catalogo/trio-op-195/" TargetMode="External"/><Relationship Id="rId34" Type="http://schemas.openxmlformats.org/officeDocument/2006/relationships/hyperlink" Target="http://translate.googleusercontent.com/translate_c?hl=it&amp;prev=/search%3Fq%3DMarteau,%2BHenri%26hl%3Dit%26biw%3D1162%26bih%3D642%26site%3Dwebhp%26prmd%3Dimvns&amp;rurl=translate.google.com&amp;sl=en&amp;u=http://en.wikipedia.org/wiki/Charles_Gounod&amp;usg=ALkJrhjtNzwWryYAES4OHnoiSdSrcmU47Q" TargetMode="External"/><Relationship Id="rId50" Type="http://schemas.openxmlformats.org/officeDocument/2006/relationships/hyperlink" Target="http://translate.googleusercontent.com/translate_c?hl=it&amp;prev=/search%3Fq%3DMarteau,%2BHenri%26hl%3Dit%26biw%3D1162%26bih%3D642%26site%3Dwebhp%26prmd%3Dimvns&amp;rurl=translate.google.com&amp;sl=en&amp;u=http://en.wikipedia.org/wiki/International_Violin_Competition_Henri_Marteau&amp;usg=ALkJrhiyA4NqrpzxPJ7-IXUENGMuHb66ag" TargetMode="External"/><Relationship Id="rId55" Type="http://schemas.openxmlformats.org/officeDocument/2006/relationships/hyperlink" Target="https://translate.googleusercontent.com/translate_c?depth=1&amp;hl=it&amp;prev=search&amp;rurl=translate.google.it&amp;sl=fi&amp;sp=nmt4&amp;u=https://fi.wikipedia.org/wiki/1971&amp;usg=ALkJrhhiXFyO0ipWYg3Yi-cKHCfkDhxVYA" TargetMode="External"/><Relationship Id="rId76" Type="http://schemas.openxmlformats.org/officeDocument/2006/relationships/hyperlink" Target="http://brahms.ircam.fr/michel-gonneville" TargetMode="External"/><Relationship Id="rId97" Type="http://schemas.openxmlformats.org/officeDocument/2006/relationships/hyperlink" Target="http://brahms.ircam.fr/luciano-berio" TargetMode="External"/><Relationship Id="rId104" Type="http://schemas.openxmlformats.org/officeDocument/2006/relationships/hyperlink" Target="http://brahms.ircam.fr/documents/document/4996/" TargetMode="External"/><Relationship Id="rId120"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25"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1" Type="http://schemas.openxmlformats.org/officeDocument/2006/relationships/hyperlink" Target="http://it.wikipedia.org/wiki/1807" TargetMode="External"/><Relationship Id="rId14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67" Type="http://schemas.openxmlformats.org/officeDocument/2006/relationships/hyperlink" Target="http://it.wikipedia.org/wiki/Compositore" TargetMode="External"/><Relationship Id="rId188" Type="http://schemas.openxmlformats.org/officeDocument/2006/relationships/hyperlink" Target="https://it.wikipedia.org/wiki/1991" TargetMode="External"/><Relationship Id="rId7" Type="http://schemas.openxmlformats.org/officeDocument/2006/relationships/webSettings" Target="webSettings.xml"/><Relationship Id="rId71" Type="http://schemas.openxmlformats.org/officeDocument/2006/relationships/hyperlink" Target="http://brahms.ircam.fr/luciano-berio" TargetMode="External"/><Relationship Id="rId92" Type="http://schemas.openxmlformats.org/officeDocument/2006/relationships/hyperlink" Target="http://brahms.ircam.fr/bettina-skrzypczak" TargetMode="External"/><Relationship Id="rId16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Gy%25C3%25B6rgy_Ligeti&amp;usg=ALkJrhixOO-geoP69nanuzcvIUJSHoSZtA" TargetMode="External"/><Relationship Id="rId183" Type="http://schemas.openxmlformats.org/officeDocument/2006/relationships/hyperlink" Target="https://it.wikipedia.org/wiki/Chitarra" TargetMode="External"/><Relationship Id="rId213"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218" Type="http://schemas.openxmlformats.org/officeDocument/2006/relationships/hyperlink" Target="https://translate.googleusercontent.com/translate_c?depth=1&amp;hl=it&amp;prev=search&amp;rurl=translate.google.it&amp;sl=nl&amp;sp=nmt4&amp;u=https://nl.wikipedia.org/wiki/1966&amp;usg=ALkJrhgp8_rolwtPb-QqroZKK7gZ3vJJ8Q" TargetMode="External"/><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 TargetMode="External"/><Relationship Id="rId24" Type="http://schemas.openxmlformats.org/officeDocument/2006/relationships/hyperlink" Target="http://translate.googleusercontent.com/translate_c?hl=it&amp;prev=/search%3Fq%3DMarteau,%2BHenri%26hl%3Dit%26biw%3D1162%26bih%3D642%26site%3Dwebhp%26prmd%3Dimvns&amp;rurl=translate.google.com&amp;sl=en&amp;u=http://en.wikipedia.org/wiki/Clara_Schumann&amp;usg=ALkJrhi0M_oCFkbA0PlHeRh1JLMPYJceww" TargetMode="External"/><Relationship Id="rId40" Type="http://schemas.openxmlformats.org/officeDocument/2006/relationships/hyperlink" Target="http://translate.googleusercontent.com/translate_c?hl=it&amp;prev=/search%3Fq%3DMarteau,%2BHenri%26hl%3Dit%26biw%3D1162%26bih%3D642%26site%3Dwebhp%26prmd%3Dimvns&amp;rurl=translate.google.com&amp;sl=en&amp;u=http://en.wikipedia.org/wiki/Paris_Conservatory&amp;usg=ALkJrhhHT6YBdcYWqHUBXaBwpHG5TYHo6w" TargetMode="External"/><Relationship Id="rId45" Type="http://schemas.openxmlformats.org/officeDocument/2006/relationships/hyperlink" Target="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 TargetMode="External"/><Relationship Id="rId66" Type="http://schemas.openxmlformats.org/officeDocument/2006/relationships/hyperlink" Target="http://www.esz.it/it/extra/autore/henri-pousseur" TargetMode="External"/><Relationship Id="rId87" Type="http://schemas.openxmlformats.org/officeDocument/2006/relationships/hyperlink" Target="http://brahms.ircam.fr/emmanuel-nunes" TargetMode="External"/><Relationship Id="rId110" Type="http://schemas.openxmlformats.org/officeDocument/2006/relationships/hyperlink" Target="https://www.teresaprocaccini.it/catalogo/echo-op-244/" TargetMode="External"/><Relationship Id="rId115"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31" Type="http://schemas.openxmlformats.org/officeDocument/2006/relationships/hyperlink" Target="http://it.wikipedia.org/wiki/Alfred_Hitchcock" TargetMode="External"/><Relationship Id="rId136" Type="http://schemas.openxmlformats.org/officeDocument/2006/relationships/hyperlink" Target="http://it.wikipedia.org/wiki/Wolfgang_Amadeus_Mozart" TargetMode="External"/><Relationship Id="rId15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rzysztof_Penderecki&amp;usg=ALkJrhj1rG-YMhCxDz08h7t4U05povIumQ" TargetMode="External"/><Relationship Id="rId178" Type="http://schemas.openxmlformats.org/officeDocument/2006/relationships/hyperlink" Target="http://it.wikipedia.org/w/index.php?title=K%C3%BCrten-Kettenberg&amp;action=edit" TargetMode="External"/><Relationship Id="rId61" Type="http://schemas.openxmlformats.org/officeDocument/2006/relationships/hyperlink" Target="https://it.wikipedia.org/wiki/Pianoforte" TargetMode="External"/><Relationship Id="rId82" Type="http://schemas.openxmlformats.org/officeDocument/2006/relationships/hyperlink" Target="http://brahms.ircam.fr/paul-mefano" TargetMode="External"/><Relationship Id="rId15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 TargetMode="External"/><Relationship Id="rId173" Type="http://schemas.openxmlformats.org/officeDocument/2006/relationships/hyperlink" Target="http://it.wikipedia.org/wiki/1982" TargetMode="External"/><Relationship Id="rId194" Type="http://schemas.openxmlformats.org/officeDocument/2006/relationships/hyperlink" Target="https://it.wikipedia.org/wiki/Contrabbasso" TargetMode="External"/><Relationship Id="rId199" Type="http://schemas.openxmlformats.org/officeDocument/2006/relationships/hyperlink" Target="https://it.wikipedia.org/wiki/Clarinetto" TargetMode="External"/><Relationship Id="rId203" Type="http://schemas.openxmlformats.org/officeDocument/2006/relationships/hyperlink" Target="https://it.wikipedia.org/wiki/2004" TargetMode="External"/><Relationship Id="rId208" Type="http://schemas.openxmlformats.org/officeDocument/2006/relationships/hyperlink" Target="https://it.wikipedia.org/wiki/Violino" TargetMode="External"/><Relationship Id="rId229" Type="http://schemas.openxmlformats.org/officeDocument/2006/relationships/header" Target="header2.xml"/><Relationship Id="rId19" Type="http://schemas.openxmlformats.org/officeDocument/2006/relationships/hyperlink" Target="http://translate.googleusercontent.com/translate_c?hl=it&amp;prev=/search%3Fq%3DMarteau,%2BHenri%26hl%3Dit%26biw%3D1162%26bih%3D642%26site%3Dwebhp%26prmd%3Dimvns&amp;rurl=translate.google.com&amp;sl=en&amp;u=http://en.wikipedia.org/wiki/Lichtenberg_(Bavaria)&amp;usg=ALkJrhglbKfqx5p2GKZCur6R904n1DjolQ" TargetMode="External"/><Relationship Id="rId224" Type="http://schemas.openxmlformats.org/officeDocument/2006/relationships/hyperlink" Target="https://translate.googleusercontent.com/translate_c?depth=1&amp;hl=it&amp;prev=search&amp;rurl=translate.google.it&amp;sl=nl&amp;sp=nmt4&amp;u=https://nl.wikipedia.org/wiki/1999&amp;usg=ALkJrhjVYo0_Xq2er15RQ33XFuQPI300Ug" TargetMode="External"/><Relationship Id="rId14" Type="http://schemas.openxmlformats.org/officeDocument/2006/relationships/hyperlink" Target="http://www.arkivmusic.com/classical/Drilldown?name_id1=7219&amp;name_role1=1&amp;bcorder=1&amp;comp_id=423012" TargetMode="External"/><Relationship Id="rId30" Type="http://schemas.openxmlformats.org/officeDocument/2006/relationships/hyperlink" Target="http://translate.googleusercontent.com/translate_c?hl=it&amp;prev=/search%3Fq%3DMarteau,%2BHenri%26hl%3Dit%26biw%3D1162%26bih%3D642%26site%3Dwebhp%26prmd%3Dimvns&amp;rurl=translate.google.com&amp;sl=en&amp;u=http://en.wikipedia.org/wiki/Hans_Richter_(conductor)&amp;usg=ALkJrhioLY0TRVYUSAOFI6j9WlkwMiADZA" TargetMode="External"/><Relationship Id="rId35" Type="http://schemas.openxmlformats.org/officeDocument/2006/relationships/hyperlink" Target="http://translate.googleusercontent.com/translate_c?hl=it&amp;prev=/search%3Fq%3DMarteau,%2BHenri%26hl%3Dit%26biw%3D1162%26bih%3D642%26site%3Dwebhp%26prmd%3Dimvns&amp;rurl=translate.google.com&amp;sl=en&amp;u=http://en.wikipedia.org/wiki/Obbligato&amp;usg=ALkJrhhlQmmbsmkWj2SSJ-FbvdBmakzrdA" TargetMode="External"/><Relationship Id="rId56" Type="http://schemas.openxmlformats.org/officeDocument/2006/relationships/hyperlink" Target="https://translate.googleusercontent.com/translate_c?depth=1&amp;hl=it&amp;prev=search&amp;rurl=translate.google.it&amp;sl=fi&amp;sp=nmt4&amp;u=https://fi.wikipedia.org/wiki/1971&amp;usg=ALkJrhhiXFyO0ipWYg3Yi-cKHCfkDhxVYA" TargetMode="External"/><Relationship Id="rId77" Type="http://schemas.openxmlformats.org/officeDocument/2006/relationships/hyperlink" Target="http://brahms.ircam.fr/mario-lavista" TargetMode="External"/><Relationship Id="rId100" Type="http://schemas.openxmlformats.org/officeDocument/2006/relationships/hyperlink" Target="http://brahms.ircam.fr/emmanuel-nunes" TargetMode="External"/><Relationship Id="rId105" Type="http://schemas.openxmlformats.org/officeDocument/2006/relationships/hyperlink" Target="http://brahms.ircam.fr/documents/document/21497/" TargetMode="External"/><Relationship Id="rId126"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oviet_Union&amp;usg=ALkJrhiR0Hael0WSJoh4T_IOPA5o04RInw" TargetMode="External"/><Relationship Id="rId168" Type="http://schemas.openxmlformats.org/officeDocument/2006/relationships/hyperlink" Target="http://it.wikipedia.org/wiki/Stati_Uniti_d%27America" TargetMode="External"/><Relationship Id="rId8" Type="http://schemas.openxmlformats.org/officeDocument/2006/relationships/footnotes" Target="footnotes.xml"/><Relationship Id="rId51" Type="http://schemas.openxmlformats.org/officeDocument/2006/relationships/hyperlink" Target="https://translate.googleusercontent.com/translate_c?depth=1&amp;hl=it&amp;prev=search&amp;rurl=translate.google.it&amp;sl=fi&amp;sp=nmt4&amp;u=https://fi.wikipedia.org/wiki/1978&amp;usg=ALkJrhiqX_GbYqMWqyXPAkQCT7tnwpZMQw" TargetMode="External"/><Relationship Id="rId72" Type="http://schemas.openxmlformats.org/officeDocument/2006/relationships/hyperlink" Target="http://brahms.ircam.fr/philippe-boesmans" TargetMode="External"/><Relationship Id="rId93" Type="http://schemas.openxmlformats.org/officeDocument/2006/relationships/hyperlink" Target="http://brahms.ircam.fr/gilles-tremblay" TargetMode="External"/><Relationship Id="rId98" Type="http://schemas.openxmlformats.org/officeDocument/2006/relationships/hyperlink" Target="http://brahms.ircam.fr/luciano-berio" TargetMode="External"/><Relationship Id="rId121"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language&amp;usg=ALkJrhiIQZ6rOIcR8EE4nz1zyRxCm-YIig" TargetMode="External"/><Relationship Id="rId16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Alexander_Shchetynsky&amp;usg=ALkJrhjnSWq8NIlN3J00oHOBrCA6YaWJAA" TargetMode="External"/><Relationship Id="rId184" Type="http://schemas.openxmlformats.org/officeDocument/2006/relationships/hyperlink" Target="https://it.wikipedia.org/wiki/1989" TargetMode="External"/><Relationship Id="rId189" Type="http://schemas.openxmlformats.org/officeDocument/2006/relationships/hyperlink" Target="https://it.wikipedia.org/wiki/Clarinetto" TargetMode="External"/><Relationship Id="rId219" Type="http://schemas.openxmlformats.org/officeDocument/2006/relationships/hyperlink" Target="https://translate.googleusercontent.com/translate_c?depth=1&amp;hl=it&amp;prev=search&amp;rurl=translate.google.it&amp;sl=nl&amp;sp=nmt4&amp;u=https://nl.wikipedia.org/wiki/1968&amp;usg=ALkJrhhCvsX2T90XFW4DOKUhXl_gEkmHrA" TargetMode="External"/><Relationship Id="rId3" Type="http://schemas.openxmlformats.org/officeDocument/2006/relationships/styles" Target="styles.xml"/><Relationship Id="rId214"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230" Type="http://schemas.openxmlformats.org/officeDocument/2006/relationships/footer" Target="footer1.xml"/><Relationship Id="rId235" Type="http://schemas.openxmlformats.org/officeDocument/2006/relationships/theme" Target="theme/theme1.xml"/><Relationship Id="rId25" Type="http://schemas.openxmlformats.org/officeDocument/2006/relationships/hyperlink" Target="http://translate.googleusercontent.com/translate_c?hl=it&amp;prev=/search%3Fq%3DMarteau,%2BHenri%26hl%3Dit%26biw%3D1162%26bih%3D642%26site%3Dwebhp%26prmd%3Dimvns&amp;rurl=translate.google.com&amp;sl=en&amp;u=http://en.wikipedia.org/wiki/Clara_Schumann&amp;usg=ALkJrhi0M_oCFkbA0PlHeRh1JLMPYJceww" TargetMode="External"/><Relationship Id="rId46" Type="http://schemas.openxmlformats.org/officeDocument/2006/relationships/hyperlink" Target="http://translate.googleusercontent.com/translate_c?hl=it&amp;prev=/search%3Fq%3DMarteau,%2BHenri%26hl%3Dit%26biw%3D1162%26bih%3D642%26site%3Dwebhp%26prmd%3Dimvns&amp;rurl=translate.google.com&amp;sl=en&amp;u=http://en.wikipedia.org/wiki/Joseph_Joachim&amp;usg=ALkJrhh_RXcakp_LfA35pNnbcpolgU219w" TargetMode="External"/><Relationship Id="rId67" Type="http://schemas.openxmlformats.org/officeDocument/2006/relationships/hyperlink" Target="http://www.universaledition.com/Henri-Pousseur/composers-and-works/composer/564" TargetMode="External"/><Relationship Id="rId116"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37" Type="http://schemas.openxmlformats.org/officeDocument/2006/relationships/hyperlink" Target="http://it.wikipedia.org/wiki/Biliardo" TargetMode="External"/><Relationship Id="rId15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Boguslaw_Schaeffer&amp;usg=ALkJrhjPE8u5f5WIh7zTbNkOgmzzqfL3DA" TargetMode="External"/><Relationship Id="rId20" Type="http://schemas.openxmlformats.org/officeDocument/2006/relationships/hyperlink" Target="http://translate.googleusercontent.com/translate_c?hl=it&amp;prev=/search%3Fq%3DMarteau,%2BHenri%26hl%3Dit%26biw%3D1162%26bih%3D642%26site%3Dwebhp%26prmd%3Dimvns&amp;rurl=translate.google.com&amp;sl=en&amp;u=http://en.wikipedia.org/wiki/Violin&amp;usg=ALkJrhjzRdqs-Lg3DHgoq9RgmdrdyDaQYg" TargetMode="External"/><Relationship Id="rId41" Type="http://schemas.openxmlformats.org/officeDocument/2006/relationships/hyperlink" Target="http://translate.googleusercontent.com/translate_c?hl=it&amp;prev=/search%3Fq%3DMarteau,%2BHenri%26hl%3Dit%26biw%3D1162%26bih%3D642%26site%3Dwebhp%26prmd%3Dimvns&amp;rurl=translate.google.com&amp;sl=en&amp;u=http://en.wikipedia.org/wiki/Russia&amp;usg=ALkJrhi54NrYR3MgICRaN98dqJ0QX--0gg" TargetMode="External"/><Relationship Id="rId62" Type="http://schemas.openxmlformats.org/officeDocument/2006/relationships/hyperlink" Target="https://it.wikipedia.org/wiki/1983" TargetMode="External"/><Relationship Id="rId83" Type="http://schemas.openxmlformats.org/officeDocument/2006/relationships/hyperlink" Target="http://brahms.ircam.fr/paul-mefano" TargetMode="External"/><Relationship Id="rId88" Type="http://schemas.openxmlformats.org/officeDocument/2006/relationships/hyperlink" Target="http://brahms.ircam.fr/lorenzo-pagliei" TargetMode="External"/><Relationship Id="rId111" Type="http://schemas.openxmlformats.org/officeDocument/2006/relationships/hyperlink" Target="http://translate.googleusercontent.com/translate_c?hl=it&amp;prev=/search%3Fq%3Dalan%2Brawsthorne%2Bcomposer%26hl%3Dit%26biw%3D922%26bih%3D486%26prmd%3Divnso&amp;rurl=translate.google.it&amp;sl=en&amp;u=http://en.wikipedia.org/wiki/Violin&amp;usg=ALkJrhjmMMMWr2FCPwpid3KnyMTnV0gJvg" TargetMode="External"/><Relationship Id="rId132" Type="http://schemas.openxmlformats.org/officeDocument/2006/relationships/hyperlink" Target="http://en.wikibooks.org/w/index.php?title=Gerhard_Schedl&amp;action=edit&amp;redlink=1" TargetMode="External"/><Relationship Id="rId15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Edison_Denisov&amp;usg=ALkJrhgjRmaNfC1CRvY4Lufv2UfShitB2A" TargetMode="External"/><Relationship Id="rId174" Type="http://schemas.openxmlformats.org/officeDocument/2006/relationships/hyperlink" Target="http://it.wikipedia.org/wiki/Universit%C3%A0" TargetMode="External"/><Relationship Id="rId179" Type="http://schemas.openxmlformats.org/officeDocument/2006/relationships/hyperlink" Target="http://it.wikipedia.org/wiki/5_dicembre" TargetMode="External"/><Relationship Id="rId195" Type="http://schemas.openxmlformats.org/officeDocument/2006/relationships/hyperlink" Target="https://it.wikipedia.org/wiki/1998" TargetMode="External"/><Relationship Id="rId209" Type="http://schemas.openxmlformats.org/officeDocument/2006/relationships/hyperlink" Target="https://it.wikipedia.org/wiki/Viola_(strumento_musicale)" TargetMode="External"/><Relationship Id="rId190" Type="http://schemas.openxmlformats.org/officeDocument/2006/relationships/hyperlink" Target="https://it.wikipedia.org/wiki/Clarinetto" TargetMode="External"/><Relationship Id="rId204" Type="http://schemas.openxmlformats.org/officeDocument/2006/relationships/hyperlink" Target="https://it.wikipedia.org/wiki/Clarinetto" TargetMode="External"/><Relationship Id="rId220" Type="http://schemas.openxmlformats.org/officeDocument/2006/relationships/hyperlink" Target="https://translate.googleusercontent.com/translate_c?depth=1&amp;hl=it&amp;prev=search&amp;rurl=translate.google.it&amp;sl=nl&amp;sp=nmt4&amp;u=https://nl.wikipedia.org/wiki/1997&amp;usg=ALkJrhgW8Z7N0_5pMYYqgKpNII1EY5q7ow" TargetMode="External"/><Relationship Id="rId225" Type="http://schemas.openxmlformats.org/officeDocument/2006/relationships/hyperlink" Target="https://translate.googleusercontent.com/translate_c?depth=1&amp;hl=it&amp;prev=search&amp;rurl=translate.google.it&amp;sl=nl&amp;sp=nmt4&amp;u=https://nl.wikipedia.org/wiki/Albert_Giraud&amp;usg=ALkJrhiQeFBWBlg7UcnuT9otB08IVKcEDA" TargetMode="External"/><Relationship Id="rId15" Type="http://schemas.openxmlformats.org/officeDocument/2006/relationships/hyperlink" Target="http://www.hyperion-records.co.uk/dw.asp?dc=W8547_GBAJY9800809&amp;vw=dc" TargetMode="External"/><Relationship Id="rId36" Type="http://schemas.openxmlformats.org/officeDocument/2006/relationships/hyperlink" Target="http://translate.googleusercontent.com/translate_c?hl=it&amp;prev=/search%3Fq%3DMarteau,%2BHenri%26hl%3Dit%26biw%3D1162%26bih%3D642%26site%3Dwebhp%26prmd%3Dimvns&amp;rurl=translate.google.com&amp;sl=en&amp;u=http://en.wikipedia.org/wiki/London&amp;usg=ALkJrhhgyzB1rRfsY6yEbSVEtgpI4jJZBQ" TargetMode="External"/><Relationship Id="rId57" Type="http://schemas.openxmlformats.org/officeDocument/2006/relationships/hyperlink" Target="https://translate.googleusercontent.com/translate_c?depth=1&amp;hl=it&amp;prev=search&amp;rurl=translate.google.it&amp;sl=fi&amp;sp=nmt4&amp;u=https://fi.wikipedia.org/wiki/1985&amp;usg=ALkJrhi_d9T8f3EZPtNgJFwwN0360UPLGA" TargetMode="External"/><Relationship Id="rId106" Type="http://schemas.openxmlformats.org/officeDocument/2006/relationships/hyperlink" Target="https://www.teresaprocaccini.it/catalogo/ottetto-op-94/" TargetMode="External"/><Relationship Id="rId127"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0" Type="http://schemas.openxmlformats.org/officeDocument/2006/relationships/hyperlink" Target="https://translate.googleusercontent.com/translate_c?depth=1&amp;hl=it&amp;prev=search&amp;rurl=translate.google.it&amp;sl=en&amp;sp=nmt4&amp;u=https://en.wikipedia.org/w/index.php%3Ftitle%3DKarol_Kurpi%25C5%2584ski%26action%3Dedit%26section%3D5&amp;xid=17259,15700023,15700186,15700191,15700248,15700253&amp;usg=ALkJrhhQ5QJhUtui14RKYI_8LqwmKV-dHQ" TargetMode="External"/><Relationship Id="rId31" Type="http://schemas.openxmlformats.org/officeDocument/2006/relationships/hyperlink" Target="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 TargetMode="External"/><Relationship Id="rId52" Type="http://schemas.openxmlformats.org/officeDocument/2006/relationships/hyperlink" Target="https://translate.googleusercontent.com/translate_c?depth=1&amp;hl=it&amp;prev=search&amp;rurl=translate.google.it&amp;sl=fi&amp;sp=nmt4&amp;u=https://fi.wikipedia.org/wiki/1978&amp;usg=ALkJrhiqX_GbYqMWqyXPAkQCT7tnwpZMQw" TargetMode="External"/><Relationship Id="rId73" Type="http://schemas.openxmlformats.org/officeDocument/2006/relationships/hyperlink" Target="http://brahms.ircam.fr/philippe-boesmans" TargetMode="External"/><Relationship Id="rId78" Type="http://schemas.openxmlformats.org/officeDocument/2006/relationships/hyperlink" Target="http://brahms.ircam.fr/mario-lavista" TargetMode="External"/><Relationship Id="rId94" Type="http://schemas.openxmlformats.org/officeDocument/2006/relationships/hyperlink" Target="http://brahms.ircam.fr/gilles-tremblay" TargetMode="External"/><Relationship Id="rId99" Type="http://schemas.openxmlformats.org/officeDocument/2006/relationships/hyperlink" Target="http://brahms.ircam.fr/emmanuel-nunes" TargetMode="External"/><Relationship Id="rId101" Type="http://schemas.openxmlformats.org/officeDocument/2006/relationships/hyperlink" Target="http://brahms.ircam.fr/emmanuel-nunes" TargetMode="External"/><Relationship Id="rId122"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Russian_language&amp;usg=ALkJrhhrpGJGSXecGeVzQoh0m4TnoGiRTw" TargetMode="External"/><Relationship Id="rId14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64" Type="http://schemas.openxmlformats.org/officeDocument/2006/relationships/hyperlink" Target="http://en.wikibooks.org/w/index.php?title=Bright_Sheng&amp;action=edit&amp;redlink=1" TargetMode="External"/><Relationship Id="rId169" Type="http://schemas.openxmlformats.org/officeDocument/2006/relationships/hyperlink" Target="http://it.wikipedia.org/wiki/Pianoforte" TargetMode="External"/><Relationship Id="rId185" Type="http://schemas.openxmlformats.org/officeDocument/2006/relationships/hyperlink" Target="https://it.wikipedia.org/wiki/1990" TargetMode="External"/><Relationship Id="rId4" Type="http://schemas.microsoft.com/office/2007/relationships/stylesWithEffects" Target="stylesWithEffects.xml"/><Relationship Id="rId9" Type="http://schemas.openxmlformats.org/officeDocument/2006/relationships/endnotes" Target="endnotes.xml"/><Relationship Id="rId180" Type="http://schemas.openxmlformats.org/officeDocument/2006/relationships/hyperlink" Target="http://it.wikipedia.org/wiki/2007" TargetMode="External"/><Relationship Id="rId210" Type="http://schemas.openxmlformats.org/officeDocument/2006/relationships/hyperlink" Target="https://it.wikipedia.org/wiki/Violoncello" TargetMode="External"/><Relationship Id="rId215"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26" Type="http://schemas.openxmlformats.org/officeDocument/2006/relationships/hyperlink" Target="http://translate.googleusercontent.com/translate_c?hl=it&amp;prev=/search%3Fq%3DMarteau,%2BHenri%26hl%3Dit%26biw%3D1162%26bih%3D642%26site%3Dwebhp%26prmd%3Dimvns&amp;rurl=translate.google.com&amp;sl=en&amp;u=http://en.wikipedia.org/wiki/Camillo_Sivori&amp;usg=ALkJrhjL5LSzPgV_D4ImQUHtso1YLNsCyg" TargetMode="External"/><Relationship Id="rId231" Type="http://schemas.openxmlformats.org/officeDocument/2006/relationships/footer" Target="footer2.xml"/><Relationship Id="rId47" Type="http://schemas.openxmlformats.org/officeDocument/2006/relationships/hyperlink" Target="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 TargetMode="External"/><Relationship Id="rId68" Type="http://schemas.openxmlformats.org/officeDocument/2006/relationships/hyperlink" Target="http://brahms.ircam.fr/luciano-berio" TargetMode="External"/><Relationship Id="rId89" Type="http://schemas.openxmlformats.org/officeDocument/2006/relationships/hyperlink" Target="http://brahms.ircam.fr/lorenzo-pagliei" TargetMode="External"/><Relationship Id="rId112" Type="http://schemas.openxmlformats.org/officeDocument/2006/relationships/hyperlink" Target="http://translate.googleusercontent.com/translate_c?hl=it&amp;prev=/search%3Fq%3Dalan%2Brawsthorne%2Bcomposer%26hl%3Dit%26biw%3D922%26bih%3D486%26prmd%3Divnso&amp;rurl=translate.google.it&amp;sl=en&amp;u=http://en.wikipedia.org/wiki/Orchestra&amp;usg=ALkJrhgjkwY6VFS_9GgVVyI2LpLTyAQ5_w" TargetMode="External"/><Relationship Id="rId133" Type="http://schemas.openxmlformats.org/officeDocument/2006/relationships/hyperlink" Target="http://it.wikipedia.org/wiki/Sega_musicale" TargetMode="External"/><Relationship Id="rId15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Poul_Ruders&amp;usg=ALkJrhjRec_sysjjfaRLcdgRBoXAggHIQA" TargetMode="External"/><Relationship Id="rId175" Type="http://schemas.openxmlformats.org/officeDocument/2006/relationships/hyperlink" Target="http://it.wikipedia.org/wiki/Michigan" TargetMode="External"/><Relationship Id="rId196" Type="http://schemas.openxmlformats.org/officeDocument/2006/relationships/hyperlink" Target="https://it.wikipedia.org/wiki/Clarinetto" TargetMode="External"/><Relationship Id="rId200" Type="http://schemas.openxmlformats.org/officeDocument/2006/relationships/hyperlink" Target="https://it.wikipedia.org/wiki/Viola_(strumento_musicale)" TargetMode="External"/><Relationship Id="rId16" Type="http://schemas.openxmlformats.org/officeDocument/2006/relationships/hyperlink" Target="http://translate.googleusercontent.com/translate_c?hl=it&amp;prev=/search%3Fq%3DMilosz%2BMagin%2B(1929-1999)%26hl%3Dit%26biw%3D1147%26bih%3D586%26prmd%3Divnso&amp;rurl=translate.google.it&amp;sl=en&amp;u=http://www.concours-milosz-magin.org/compositions_Magin.html&amp;usg=ALkJrhi9mioNajFmE3weH-68I8wcusmIVQ" TargetMode="External"/><Relationship Id="rId221" Type="http://schemas.openxmlformats.org/officeDocument/2006/relationships/hyperlink" Target="https://translate.googleusercontent.com/translate_c?depth=1&amp;hl=it&amp;prev=search&amp;rurl=translate.google.it&amp;sl=nl&amp;sp=nmt4&amp;u=https://nl.wikipedia.org/wiki/Nara_(stad)&amp;usg=ALkJrhgfBAK2zhSLsZkwbYnuF6O2Ighv_Q" TargetMode="External"/><Relationship Id="rId37" Type="http://schemas.openxmlformats.org/officeDocument/2006/relationships/hyperlink" Target="http://translate.googleusercontent.com/translate_c?hl=it&amp;prev=/search%3Fq%3DMarteau,%2BHenri%26hl%3Dit%26biw%3D1162%26bih%3D642%26site%3Dwebhp%26prmd%3Dimvns&amp;rurl=translate.google.com&amp;sl=en&amp;u=http://en.wikipedia.org/wiki/London&amp;usg=ALkJrhhgyzB1rRfsY6yEbSVEtgpI4jJZBQ" TargetMode="External"/><Relationship Id="rId58" Type="http://schemas.openxmlformats.org/officeDocument/2006/relationships/hyperlink" Target="http://da.wikipedia.org/wiki/Sonate" TargetMode="External"/><Relationship Id="rId79" Type="http://schemas.openxmlformats.org/officeDocument/2006/relationships/hyperlink" Target="http://brahms.ircam.fr/mario-lavista" TargetMode="External"/><Relationship Id="rId102" Type="http://schemas.openxmlformats.org/officeDocument/2006/relationships/hyperlink" Target="http://brahms.ircam.fr/emmanuel-nunes" TargetMode="External"/><Relationship Id="rId123" Type="http://schemas.openxmlformats.org/officeDocument/2006/relationships/hyperlink" Target="https://translate.googleusercontent.com/translate_c?depth=1&amp;hl=it&amp;prev=search&amp;rurl=translate.google.it&amp;sl=en&amp;sp=nmt4&amp;u=https://en.wikipedia.org/wiki/List_of_compositions_by_Anton_Reicha&amp;xid=25657,15700022,15700124,15700149,15700168,15700186,15700190,15700201&amp;usg=ALkJrhg58_pK2FOxYudBWnac8_zwF6jcHQ" TargetMode="External"/><Relationship Id="rId14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e&amp;usg=ALkJrhhZHi0XoH4rthVMTZa9QsenBUREhA" TargetMode="External"/><Relationship Id="rId90" Type="http://schemas.openxmlformats.org/officeDocument/2006/relationships/hyperlink" Target="http://brahms.ircam.fr/lorenzo-pagliei" TargetMode="External"/><Relationship Id="rId165" Type="http://schemas.openxmlformats.org/officeDocument/2006/relationships/hyperlink" Target="http://it.wikipedia.org/wiki/Pianista" TargetMode="External"/><Relationship Id="rId186" Type="http://schemas.openxmlformats.org/officeDocument/2006/relationships/hyperlink" Target="https://it.wikipedia.org/wiki/Viola_(strumento_musicale)" TargetMode="External"/><Relationship Id="rId211" Type="http://schemas.openxmlformats.org/officeDocument/2006/relationships/hyperlink" Target="https://it.wikipedia.org/wiki/2005" TargetMode="External"/><Relationship Id="rId232" Type="http://schemas.openxmlformats.org/officeDocument/2006/relationships/header" Target="header3.xml"/><Relationship Id="rId27" Type="http://schemas.openxmlformats.org/officeDocument/2006/relationships/hyperlink" Target="http://translate.googleusercontent.com/translate_c?hl=it&amp;prev=/search%3Fq%3DMarteau,%2BHenri%26hl%3Dit%26biw%3D1162%26bih%3D642%26site%3Dwebhp%26prmd%3Dimvns&amp;rurl=translate.google.com&amp;sl=en&amp;u=http://en.wikipedia.org/wiki/Hubert_L%25C3%25A9onard&amp;usg=ALkJrhh-xNwrLe2u-od3kAVnaAojK57Dog" TargetMode="External"/><Relationship Id="rId48" Type="http://schemas.openxmlformats.org/officeDocument/2006/relationships/hyperlink" Target="http://translate.googleusercontent.com/translate_c?hl=it&amp;prev=/search%3Fq%3DMarteau,%2BHenri%26hl%3Dit%26biw%3D1162%26bih%3D642%26site%3Dwebhp%26prmd%3Dimvns&amp;rurl=translate.google.com&amp;sl=en&amp;u=http://en.wikipedia.org/wiki/Sweden&amp;usg=ALkJrhjHyIDZxjnOdVdaLz5h30CSykPQlg" TargetMode="External"/><Relationship Id="rId69" Type="http://schemas.openxmlformats.org/officeDocument/2006/relationships/hyperlink" Target="http://brahms.ircam.fr/luciano-berio" TargetMode="External"/><Relationship Id="rId113" Type="http://schemas.openxmlformats.org/officeDocument/2006/relationships/hyperlink" Target="https://translate.googleusercontent.com/translate_c?depth=1&amp;hl=it&amp;prev=search&amp;rurl=translate.google.it&amp;sl=en&amp;sp=nmt4&amp;u=http://www.editionsilvertrust.com/reger-op49-no2.htm&amp;usg=ALkJrhiTJwjcz9Anfgjcey2AQMTgVREwKA" TargetMode="External"/><Relationship Id="rId134" Type="http://schemas.openxmlformats.org/officeDocument/2006/relationships/hyperlink" Target="http://it.wikipedia.org/wiki/Leopold_Mozar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BF10D-9C03-4C99-9C94-E6A63CFF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176</Pages>
  <Words>84361</Words>
  <Characters>480864</Characters>
  <Application>Microsoft Office Word</Application>
  <DocSecurity>0</DocSecurity>
  <Lines>4007</Lines>
  <Paragraphs>1128</Paragraphs>
  <ScaleCrop>false</ScaleCrop>
  <HeadingPairs>
    <vt:vector size="2" baseType="variant">
      <vt:variant>
        <vt:lpstr>Titolo</vt:lpstr>
      </vt:variant>
      <vt:variant>
        <vt:i4>1</vt:i4>
      </vt:variant>
    </vt:vector>
  </HeadingPairs>
  <TitlesOfParts>
    <vt:vector size="1" baseType="lpstr">
      <vt:lpstr>Il Clarinetto.  Catalogo delle Opere.</vt:lpstr>
    </vt:vector>
  </TitlesOfParts>
  <Company/>
  <LinksUpToDate>false</LinksUpToDate>
  <CharactersWithSpaces>564097</CharactersWithSpaces>
  <SharedDoc>false</SharedDoc>
  <HLinks>
    <vt:vector size="3684" baseType="variant">
      <vt:variant>
        <vt:i4>1376340</vt:i4>
      </vt:variant>
      <vt:variant>
        <vt:i4>1839</vt:i4>
      </vt:variant>
      <vt:variant>
        <vt:i4>0</vt:i4>
      </vt:variant>
      <vt:variant>
        <vt:i4>5</vt:i4>
      </vt:variant>
      <vt:variant>
        <vt:lpwstr>http://www.google.it/</vt:lpwstr>
      </vt:variant>
      <vt:variant>
        <vt:lpwstr/>
      </vt:variant>
      <vt:variant>
        <vt:i4>3276900</vt:i4>
      </vt:variant>
      <vt:variant>
        <vt:i4>1836</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1833</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1830</vt:i4>
      </vt:variant>
      <vt:variant>
        <vt:i4>0</vt:i4>
      </vt:variant>
      <vt:variant>
        <vt:i4>5</vt:i4>
      </vt:variant>
      <vt:variant>
        <vt:lpwstr>http://www.mariodemolli.com/mono.asp</vt:lpwstr>
      </vt:variant>
      <vt:variant>
        <vt:lpwstr/>
      </vt:variant>
      <vt:variant>
        <vt:i4>4325380</vt:i4>
      </vt:variant>
      <vt:variant>
        <vt:i4>1827</vt:i4>
      </vt:variant>
      <vt:variant>
        <vt:i4>0</vt:i4>
      </vt:variant>
      <vt:variant>
        <vt:i4>5</vt:i4>
      </vt:variant>
      <vt:variant>
        <vt:lpwstr>http://www.mariodemolli.com/mono.asp</vt:lpwstr>
      </vt:variant>
      <vt:variant>
        <vt:lpwstr/>
      </vt:variant>
      <vt:variant>
        <vt:i4>1441795</vt:i4>
      </vt:variant>
      <vt:variant>
        <vt:i4>1824</vt:i4>
      </vt:variant>
      <vt:variant>
        <vt:i4>0</vt:i4>
      </vt:variant>
      <vt:variant>
        <vt:i4>5</vt:i4>
      </vt:variant>
      <vt:variant>
        <vt:lpwstr>http://www.google.com/webhp?hl=it</vt:lpwstr>
      </vt:variant>
      <vt:variant>
        <vt:lpwstr/>
      </vt:variant>
      <vt:variant>
        <vt:i4>5242904</vt:i4>
      </vt:variant>
      <vt:variant>
        <vt:i4>1821</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1818</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1815</vt:i4>
      </vt:variant>
      <vt:variant>
        <vt:i4>0</vt:i4>
      </vt:variant>
      <vt:variant>
        <vt:i4>5</vt:i4>
      </vt:variant>
      <vt:variant>
        <vt:lpwstr>http://www.mariodemolli.com/mono.asp</vt:lpwstr>
      </vt:variant>
      <vt:variant>
        <vt:lpwstr/>
      </vt:variant>
      <vt:variant>
        <vt:i4>4325380</vt:i4>
      </vt:variant>
      <vt:variant>
        <vt:i4>1812</vt:i4>
      </vt:variant>
      <vt:variant>
        <vt:i4>0</vt:i4>
      </vt:variant>
      <vt:variant>
        <vt:i4>5</vt:i4>
      </vt:variant>
      <vt:variant>
        <vt:lpwstr>http://www.mariodemolli.com/mono.asp</vt:lpwstr>
      </vt:variant>
      <vt:variant>
        <vt:lpwstr/>
      </vt:variant>
      <vt:variant>
        <vt:i4>6357066</vt:i4>
      </vt:variant>
      <vt:variant>
        <vt:i4>1809</vt:i4>
      </vt:variant>
      <vt:variant>
        <vt:i4>0</vt:i4>
      </vt:variant>
      <vt:variant>
        <vt:i4>5</vt:i4>
      </vt:variant>
      <vt:variant>
        <vt:lpwstr>mailto:mariodemolli@alice.it</vt:lpwstr>
      </vt:variant>
      <vt:variant>
        <vt:lpwstr/>
      </vt:variant>
      <vt:variant>
        <vt:i4>8126503</vt:i4>
      </vt:variant>
      <vt:variant>
        <vt:i4>1806</vt:i4>
      </vt:variant>
      <vt:variant>
        <vt:i4>0</vt:i4>
      </vt:variant>
      <vt:variant>
        <vt:i4>5</vt:i4>
      </vt:variant>
      <vt:variant>
        <vt:lpwstr>http://www.danwelcher.com/jsreq.php</vt:lpwstr>
      </vt:variant>
      <vt:variant>
        <vt:lpwstr/>
      </vt:variant>
      <vt:variant>
        <vt:i4>8126503</vt:i4>
      </vt:variant>
      <vt:variant>
        <vt:i4>1803</vt:i4>
      </vt:variant>
      <vt:variant>
        <vt:i4>0</vt:i4>
      </vt:variant>
      <vt:variant>
        <vt:i4>5</vt:i4>
      </vt:variant>
      <vt:variant>
        <vt:lpwstr>http://www.danwelcher.com/jsreq.php</vt:lpwstr>
      </vt:variant>
      <vt:variant>
        <vt:lpwstr/>
      </vt:variant>
      <vt:variant>
        <vt:i4>3342357</vt:i4>
      </vt:variant>
      <vt:variant>
        <vt:i4>1800</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C</vt:lpwstr>
      </vt:variant>
      <vt:variant>
        <vt:i4>393234</vt:i4>
      </vt:variant>
      <vt:variant>
        <vt:i4>1797</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D5</vt:lpwstr>
      </vt:variant>
      <vt:variant>
        <vt:i4>131090</vt:i4>
      </vt:variant>
      <vt:variant>
        <vt:i4>1794</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D1</vt:lpwstr>
      </vt:variant>
      <vt:variant>
        <vt:i4>917594</vt:i4>
      </vt:variant>
      <vt:variant>
        <vt:i4>1791</vt:i4>
      </vt:variant>
      <vt:variant>
        <vt:i4>0</vt:i4>
      </vt:variant>
      <vt:variant>
        <vt:i4>5</vt:i4>
      </vt:variant>
      <vt:variant>
        <vt:lpwstr>http://en.wikipedia.org/wiki/Buckinghamshire</vt:lpwstr>
      </vt:variant>
      <vt:variant>
        <vt:lpwstr/>
      </vt:variant>
      <vt:variant>
        <vt:i4>1114143</vt:i4>
      </vt:variant>
      <vt:variant>
        <vt:i4>1788</vt:i4>
      </vt:variant>
      <vt:variant>
        <vt:i4>0</vt:i4>
      </vt:variant>
      <vt:variant>
        <vt:i4>5</vt:i4>
      </vt:variant>
      <vt:variant>
        <vt:lpwstr>http://it.wikipedia.org/wiki/2007</vt:lpwstr>
      </vt:variant>
      <vt:variant>
        <vt:lpwstr/>
      </vt:variant>
      <vt:variant>
        <vt:i4>4063262</vt:i4>
      </vt:variant>
      <vt:variant>
        <vt:i4>1785</vt:i4>
      </vt:variant>
      <vt:variant>
        <vt:i4>0</vt:i4>
      </vt:variant>
      <vt:variant>
        <vt:i4>5</vt:i4>
      </vt:variant>
      <vt:variant>
        <vt:lpwstr>http://it.wikipedia.org/wiki/5_dicembre</vt:lpwstr>
      </vt:variant>
      <vt:variant>
        <vt:lpwstr/>
      </vt:variant>
      <vt:variant>
        <vt:i4>1179659</vt:i4>
      </vt:variant>
      <vt:variant>
        <vt:i4>1782</vt:i4>
      </vt:variant>
      <vt:variant>
        <vt:i4>0</vt:i4>
      </vt:variant>
      <vt:variant>
        <vt:i4>5</vt:i4>
      </vt:variant>
      <vt:variant>
        <vt:lpwstr>http://it.wikipedia.org/w/index.php?title=K%C3%BCrten-Kettenberg&amp;action=edit</vt:lpwstr>
      </vt:variant>
      <vt:variant>
        <vt:lpwstr/>
      </vt:variant>
      <vt:variant>
        <vt:i4>196631</vt:i4>
      </vt:variant>
      <vt:variant>
        <vt:i4>1779</vt:i4>
      </vt:variant>
      <vt:variant>
        <vt:i4>0</vt:i4>
      </vt:variant>
      <vt:variant>
        <vt:i4>5</vt:i4>
      </vt:variant>
      <vt:variant>
        <vt:lpwstr>http://www.brightsheng.com/programnotes/wildswan.html</vt:lpwstr>
      </vt:variant>
      <vt:variant>
        <vt:lpwstr/>
      </vt:variant>
      <vt:variant>
        <vt:i4>3997731</vt:i4>
      </vt:variant>
      <vt:variant>
        <vt:i4>1776</vt:i4>
      </vt:variant>
      <vt:variant>
        <vt:i4>0</vt:i4>
      </vt:variant>
      <vt:variant>
        <vt:i4>5</vt:i4>
      </vt:variant>
      <vt:variant>
        <vt:lpwstr>http://www.brightsheng.com/programnotes/concertinoforclarinet.html</vt:lpwstr>
      </vt:variant>
      <vt:variant>
        <vt:lpwstr/>
      </vt:variant>
      <vt:variant>
        <vt:i4>1376329</vt:i4>
      </vt:variant>
      <vt:variant>
        <vt:i4>1773</vt:i4>
      </vt:variant>
      <vt:variant>
        <vt:i4>0</vt:i4>
      </vt:variant>
      <vt:variant>
        <vt:i4>5</vt:i4>
      </vt:variant>
      <vt:variant>
        <vt:lpwstr>http://it.wikipedia.org/wiki/Michigan</vt:lpwstr>
      </vt:variant>
      <vt:variant>
        <vt:lpwstr/>
      </vt:variant>
      <vt:variant>
        <vt:i4>1769563</vt:i4>
      </vt:variant>
      <vt:variant>
        <vt:i4>1770</vt:i4>
      </vt:variant>
      <vt:variant>
        <vt:i4>0</vt:i4>
      </vt:variant>
      <vt:variant>
        <vt:i4>5</vt:i4>
      </vt:variant>
      <vt:variant>
        <vt:lpwstr>http://it.wikipedia.org/wiki/Universit%C3%A0</vt:lpwstr>
      </vt:variant>
      <vt:variant>
        <vt:lpwstr/>
      </vt:variant>
      <vt:variant>
        <vt:i4>1703958</vt:i4>
      </vt:variant>
      <vt:variant>
        <vt:i4>1767</vt:i4>
      </vt:variant>
      <vt:variant>
        <vt:i4>0</vt:i4>
      </vt:variant>
      <vt:variant>
        <vt:i4>5</vt:i4>
      </vt:variant>
      <vt:variant>
        <vt:lpwstr>http://it.wikipedia.org/wiki/1982</vt:lpwstr>
      </vt:variant>
      <vt:variant>
        <vt:lpwstr/>
      </vt:variant>
      <vt:variant>
        <vt:i4>65658</vt:i4>
      </vt:variant>
      <vt:variant>
        <vt:i4>1764</vt:i4>
      </vt:variant>
      <vt:variant>
        <vt:i4>0</vt:i4>
      </vt:variant>
      <vt:variant>
        <vt:i4>5</vt:i4>
      </vt:variant>
      <vt:variant>
        <vt:lpwstr>http://it.wikipedia.org/wiki/New_York</vt:lpwstr>
      </vt:variant>
      <vt:variant>
        <vt:lpwstr/>
      </vt:variant>
      <vt:variant>
        <vt:i4>5832728</vt:i4>
      </vt:variant>
      <vt:variant>
        <vt:i4>1761</vt:i4>
      </vt:variant>
      <vt:variant>
        <vt:i4>0</vt:i4>
      </vt:variant>
      <vt:variant>
        <vt:i4>5</vt:i4>
      </vt:variant>
      <vt:variant>
        <vt:lpwstr>http://it.wikipedia.org/wiki/Repubblica_Popolare_Cinese</vt:lpwstr>
      </vt:variant>
      <vt:variant>
        <vt:lpwstr/>
      </vt:variant>
      <vt:variant>
        <vt:i4>7667739</vt:i4>
      </vt:variant>
      <vt:variant>
        <vt:i4>1758</vt:i4>
      </vt:variant>
      <vt:variant>
        <vt:i4>0</vt:i4>
      </vt:variant>
      <vt:variant>
        <vt:i4>5</vt:i4>
      </vt:variant>
      <vt:variant>
        <vt:lpwstr>http://it.wikipedia.org/wiki/Rivoluzione_Culturale</vt:lpwstr>
      </vt:variant>
      <vt:variant>
        <vt:lpwstr/>
      </vt:variant>
      <vt:variant>
        <vt:i4>7733308</vt:i4>
      </vt:variant>
      <vt:variant>
        <vt:i4>1755</vt:i4>
      </vt:variant>
      <vt:variant>
        <vt:i4>0</vt:i4>
      </vt:variant>
      <vt:variant>
        <vt:i4>5</vt:i4>
      </vt:variant>
      <vt:variant>
        <vt:lpwstr>http://it.wikipedia.org/wiki/Pianoforte</vt:lpwstr>
      </vt:variant>
      <vt:variant>
        <vt:lpwstr/>
      </vt:variant>
      <vt:variant>
        <vt:i4>4653147</vt:i4>
      </vt:variant>
      <vt:variant>
        <vt:i4>1752</vt:i4>
      </vt:variant>
      <vt:variant>
        <vt:i4>0</vt:i4>
      </vt:variant>
      <vt:variant>
        <vt:i4>5</vt:i4>
      </vt:variant>
      <vt:variant>
        <vt:lpwstr>http://it.wikipedia.org/wiki/Stati_Uniti_d%27America</vt:lpwstr>
      </vt:variant>
      <vt:variant>
        <vt:lpwstr/>
      </vt:variant>
      <vt:variant>
        <vt:i4>1114181</vt:i4>
      </vt:variant>
      <vt:variant>
        <vt:i4>1749</vt:i4>
      </vt:variant>
      <vt:variant>
        <vt:i4>0</vt:i4>
      </vt:variant>
      <vt:variant>
        <vt:i4>5</vt:i4>
      </vt:variant>
      <vt:variant>
        <vt:lpwstr>http://it.wikipedia.org/wiki/Compositore</vt:lpwstr>
      </vt:variant>
      <vt:variant>
        <vt:lpwstr/>
      </vt:variant>
      <vt:variant>
        <vt:i4>5308531</vt:i4>
      </vt:variant>
      <vt:variant>
        <vt:i4>1746</vt:i4>
      </vt:variant>
      <vt:variant>
        <vt:i4>0</vt:i4>
      </vt:variant>
      <vt:variant>
        <vt:i4>5</vt:i4>
      </vt:variant>
      <vt:variant>
        <vt:lpwstr>http://it.wikipedia.org/wiki/Direttore_d%27orchestra</vt:lpwstr>
      </vt:variant>
      <vt:variant>
        <vt:lpwstr/>
      </vt:variant>
      <vt:variant>
        <vt:i4>2031707</vt:i4>
      </vt:variant>
      <vt:variant>
        <vt:i4>1743</vt:i4>
      </vt:variant>
      <vt:variant>
        <vt:i4>0</vt:i4>
      </vt:variant>
      <vt:variant>
        <vt:i4>5</vt:i4>
      </vt:variant>
      <vt:variant>
        <vt:lpwstr>http://it.wikipedia.org/wiki/Pianista</vt:lpwstr>
      </vt:variant>
      <vt:variant>
        <vt:lpwstr/>
      </vt:variant>
      <vt:variant>
        <vt:i4>1048674</vt:i4>
      </vt:variant>
      <vt:variant>
        <vt:i4>1740</vt:i4>
      </vt:variant>
      <vt:variant>
        <vt:i4>0</vt:i4>
      </vt:variant>
      <vt:variant>
        <vt:i4>5</vt:i4>
      </vt:variant>
      <vt:variant>
        <vt:lpwstr>http://en.wikibooks.org/w/index.php?title=Bright_Sheng&amp;action=edit&amp;redlink=1</vt:lpwstr>
      </vt:variant>
      <vt:variant>
        <vt:lpwstr/>
      </vt:variant>
      <vt:variant>
        <vt:i4>2818051</vt:i4>
      </vt:variant>
      <vt:variant>
        <vt:i4>1737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Alexander_Shchetynsky&amp;usg=ALkJrhjnSWq8NIlN3J00oHOBrCA6YaWJAA</vt:lpwstr>
      </vt:variant>
      <vt:variant>
        <vt:lpwstr>cite_note-naxos-0</vt:lpwstr>
      </vt:variant>
      <vt:variant>
        <vt:i4>6357094</vt:i4>
      </vt:variant>
      <vt:variant>
        <vt:i4>1734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Gy%25C3%25B6rgy_Ligeti&amp;usg=ALkJrhixOO-geoP69nanuzcvIUJSHoSZtA</vt:lpwstr>
      </vt:variant>
      <vt:variant>
        <vt:lpwstr/>
      </vt:variant>
      <vt:variant>
        <vt:i4>3473505</vt:i4>
      </vt:variant>
      <vt:variant>
        <vt:i4>1731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Olivier_Messiaen&amp;usg=ALkJrhh1Kg7wJ1Cfr-DC90b11WTcopXD0w</vt:lpwstr>
      </vt:variant>
      <vt:variant>
        <vt:lpwstr/>
      </vt:variant>
      <vt:variant>
        <vt:i4>5439594</vt:i4>
      </vt:variant>
      <vt:variant>
        <vt:i4>1728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econd_Viennese_School&amp;usg=ALkJrhiaNid_rurfs0ZooyvnXi9CN-jfEA</vt:lpwstr>
      </vt:variant>
      <vt:variant>
        <vt:lpwstr/>
      </vt:variant>
      <vt:variant>
        <vt:i4>1114176</vt:i4>
      </vt:variant>
      <vt:variant>
        <vt:i4>1725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Magnus_Lindberg&amp;usg=ALkJrhjzjW7ETlZ4vrIkO-QmpMtOHSkfBQ</vt:lpwstr>
      </vt:variant>
      <vt:variant>
        <vt:lpwstr/>
      </vt:variant>
      <vt:variant>
        <vt:i4>1638488</vt:i4>
      </vt:variant>
      <vt:variant>
        <vt:i4>1722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Boguslaw_Schaeffer&amp;usg=ALkJrhjPE8u5f5WIh7zTbNkOgmzzqfL3DA</vt:lpwstr>
      </vt:variant>
      <vt:variant>
        <vt:lpwstr/>
      </vt:variant>
      <vt:variant>
        <vt:i4>3735658</vt:i4>
      </vt:variant>
      <vt:variant>
        <vt:i4>1719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rzysztof_Penderecki&amp;usg=ALkJrhj1rG-YMhCxDz08h7t4U05povIumQ</vt:lpwstr>
      </vt:variant>
      <vt:variant>
        <vt:lpwstr/>
      </vt:variant>
      <vt:variant>
        <vt:i4>4390989</vt:i4>
      </vt:variant>
      <vt:variant>
        <vt:i4>1716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Witold_Lutos%25C5%2582awski&amp;usg=ALkJrhjv9cKwws-I-okCBVsw4kqGnT8-kw</vt:lpwstr>
      </vt:variant>
      <vt:variant>
        <vt:lpwstr/>
      </vt:variant>
      <vt:variant>
        <vt:i4>2752613</vt:i4>
      </vt:variant>
      <vt:variant>
        <vt:i4>1713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Louis_Andriessen&amp;usg=ALkJrhhwoEltihLOGkFAyIK_a31nOTnF-g</vt:lpwstr>
      </vt:variant>
      <vt:variant>
        <vt:lpwstr/>
      </vt:variant>
      <vt:variant>
        <vt:i4>524371</vt:i4>
      </vt:variant>
      <vt:variant>
        <vt:i4>1710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Poul_Ruders&amp;usg=ALkJrhjRec_sysjjfaRLcdgRBoXAggHIQA</vt:lpwstr>
      </vt:variant>
      <vt:variant>
        <vt:lpwstr/>
      </vt:variant>
      <vt:variant>
        <vt:i4>852060</vt:i4>
      </vt:variant>
      <vt:variant>
        <vt:i4>1707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Edison_Denisov&amp;usg=ALkJrhgjRmaNfC1CRvY4Lufv2UfShitB2A</vt:lpwstr>
      </vt:variant>
      <vt:variant>
        <vt:lpwstr/>
      </vt:variant>
      <vt:variant>
        <vt:i4>3080217</vt:i4>
      </vt:variant>
      <vt:variant>
        <vt:i4>1704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vt:lpwstr>
      </vt:variant>
      <vt:variant>
        <vt:lpwstr/>
      </vt:variant>
      <vt:variant>
        <vt:i4>7405575</vt:i4>
      </vt:variant>
      <vt:variant>
        <vt:i4>1701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7405575</vt:i4>
      </vt:variant>
      <vt:variant>
        <vt:i4>1698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3014677</vt:i4>
      </vt:variant>
      <vt:variant>
        <vt:i4>1695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vt:lpwstr>
      </vt:variant>
      <vt:variant>
        <vt:lpwstr/>
      </vt:variant>
      <vt:variant>
        <vt:i4>4063343</vt:i4>
      </vt:variant>
      <vt:variant>
        <vt:i4>1692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1966147</vt:i4>
      </vt:variant>
      <vt:variant>
        <vt:i4>1689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oviet_Union&amp;usg=ALkJrhiR0Hael0WSJoh4T_IOPA5o04RInw</vt:lpwstr>
      </vt:variant>
      <vt:variant>
        <vt:lpwstr/>
      </vt:variant>
      <vt:variant>
        <vt:i4>4063343</vt:i4>
      </vt:variant>
      <vt:variant>
        <vt:i4>1686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7405575</vt:i4>
      </vt:variant>
      <vt:variant>
        <vt:i4>1683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6946889</vt:i4>
      </vt:variant>
      <vt:variant>
        <vt:i4>1680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e&amp;usg=ALkJrhhZHi0XoH4rthVMTZa9QsenBUREhA</vt:lpwstr>
      </vt:variant>
      <vt:variant>
        <vt:lpwstr/>
      </vt:variant>
      <vt:variant>
        <vt:i4>2883682</vt:i4>
      </vt:variant>
      <vt:variant>
        <vt:i4>1677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Russian_language&amp;usg=ALkJrhhrpGJGSXecGeVzQoh0m4TnoGiRTw</vt:lpwstr>
      </vt:variant>
      <vt:variant>
        <vt:lpwstr/>
      </vt:variant>
      <vt:variant>
        <vt:i4>2687083</vt:i4>
      </vt:variant>
      <vt:variant>
        <vt:i4>1674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language&amp;usg=ALkJrhiIQZ6rOIcR8EE4nz1zyRxCm-YIig</vt:lpwstr>
      </vt:variant>
      <vt:variant>
        <vt:lpwstr/>
      </vt:variant>
      <vt:variant>
        <vt:i4>1179671</vt:i4>
      </vt:variant>
      <vt:variant>
        <vt:i4>1671</vt:i4>
      </vt:variant>
      <vt:variant>
        <vt:i4>0</vt:i4>
      </vt:variant>
      <vt:variant>
        <vt:i4>5</vt:i4>
      </vt:variant>
      <vt:variant>
        <vt:lpwstr>http://it.wikipedia.org/wiki/1807</vt:lpwstr>
      </vt:variant>
      <vt:variant>
        <vt:lpwstr/>
      </vt:variant>
      <vt:variant>
        <vt:i4>4522102</vt:i4>
      </vt:variant>
      <vt:variant>
        <vt:i4>1668</vt:i4>
      </vt:variant>
      <vt:variant>
        <vt:i4>0</vt:i4>
      </vt:variant>
      <vt:variant>
        <vt:i4>5</vt:i4>
      </vt:variant>
      <vt:variant>
        <vt:lpwstr>http://it.wikipedia.org/wiki/5_maggio</vt:lpwstr>
      </vt:variant>
      <vt:variant>
        <vt:lpwstr/>
      </vt:variant>
      <vt:variant>
        <vt:i4>524363</vt:i4>
      </vt:variant>
      <vt:variant>
        <vt:i4>1665</vt:i4>
      </vt:variant>
      <vt:variant>
        <vt:i4>0</vt:i4>
      </vt:variant>
      <vt:variant>
        <vt:i4>5</vt:i4>
      </vt:variant>
      <vt:variant>
        <vt:lpwstr>http://it.wikipedia.org/wiki/Ludwig_van_Beethoven</vt:lpwstr>
      </vt:variant>
      <vt:variant>
        <vt:lpwstr/>
      </vt:variant>
      <vt:variant>
        <vt:i4>1441905</vt:i4>
      </vt:variant>
      <vt:variant>
        <vt:i4>1662</vt:i4>
      </vt:variant>
      <vt:variant>
        <vt:i4>0</vt:i4>
      </vt:variant>
      <vt:variant>
        <vt:i4>5</vt:i4>
      </vt:variant>
      <vt:variant>
        <vt:lpwstr>http://it.wikipedia.org/wiki/San_Pietroburgo</vt:lpwstr>
      </vt:variant>
      <vt:variant>
        <vt:lpwstr/>
      </vt:variant>
      <vt:variant>
        <vt:i4>1572957</vt:i4>
      </vt:variant>
      <vt:variant>
        <vt:i4>1659</vt:i4>
      </vt:variant>
      <vt:variant>
        <vt:i4>0</vt:i4>
      </vt:variant>
      <vt:variant>
        <vt:i4>5</vt:i4>
      </vt:variant>
      <vt:variant>
        <vt:lpwstr>http://it.wikipedia.org/wiki/Biliardo</vt:lpwstr>
      </vt:variant>
      <vt:variant>
        <vt:lpwstr/>
      </vt:variant>
      <vt:variant>
        <vt:i4>458835</vt:i4>
      </vt:variant>
      <vt:variant>
        <vt:i4>1656</vt:i4>
      </vt:variant>
      <vt:variant>
        <vt:i4>0</vt:i4>
      </vt:variant>
      <vt:variant>
        <vt:i4>5</vt:i4>
      </vt:variant>
      <vt:variant>
        <vt:lpwstr>http://it.wikipedia.org/wiki/Wolfgang_Amadeus_Mozart</vt:lpwstr>
      </vt:variant>
      <vt:variant>
        <vt:lpwstr/>
      </vt:variant>
      <vt:variant>
        <vt:i4>7143479</vt:i4>
      </vt:variant>
      <vt:variant>
        <vt:i4>1653</vt:i4>
      </vt:variant>
      <vt:variant>
        <vt:i4>0</vt:i4>
      </vt:variant>
      <vt:variant>
        <vt:i4>5</vt:i4>
      </vt:variant>
      <vt:variant>
        <vt:lpwstr>http://it.wikipedia.org/wiki/Salisburgo</vt:lpwstr>
      </vt:variant>
      <vt:variant>
        <vt:lpwstr/>
      </vt:variant>
      <vt:variant>
        <vt:i4>8257543</vt:i4>
      </vt:variant>
      <vt:variant>
        <vt:i4>1650</vt:i4>
      </vt:variant>
      <vt:variant>
        <vt:i4>0</vt:i4>
      </vt:variant>
      <vt:variant>
        <vt:i4>5</vt:i4>
      </vt:variant>
      <vt:variant>
        <vt:lpwstr>http://it.wikipedia.org/wiki/Leopold_Mozart</vt:lpwstr>
      </vt:variant>
      <vt:variant>
        <vt:lpwstr/>
      </vt:variant>
      <vt:variant>
        <vt:i4>4194362</vt:i4>
      </vt:variant>
      <vt:variant>
        <vt:i4>1647</vt:i4>
      </vt:variant>
      <vt:variant>
        <vt:i4>0</vt:i4>
      </vt:variant>
      <vt:variant>
        <vt:i4>5</vt:i4>
      </vt:variant>
      <vt:variant>
        <vt:lpwstr>http://it.wikipedia.org/wiki/Sega_musicale</vt:lpwstr>
      </vt:variant>
      <vt:variant>
        <vt:lpwstr/>
      </vt:variant>
      <vt:variant>
        <vt:i4>4849719</vt:i4>
      </vt:variant>
      <vt:variant>
        <vt:i4>1644</vt:i4>
      </vt:variant>
      <vt:variant>
        <vt:i4>0</vt:i4>
      </vt:variant>
      <vt:variant>
        <vt:i4>5</vt:i4>
      </vt:variant>
      <vt:variant>
        <vt:lpwstr>http://en.wikibooks.org/w/index.php?title=Gerhard_Schedl&amp;action=edit&amp;redlink=1</vt:lpwstr>
      </vt:variant>
      <vt:variant>
        <vt:lpwstr/>
      </vt:variant>
      <vt:variant>
        <vt:i4>2359374</vt:i4>
      </vt:variant>
      <vt:variant>
        <vt:i4>1641</vt:i4>
      </vt:variant>
      <vt:variant>
        <vt:i4>0</vt:i4>
      </vt:variant>
      <vt:variant>
        <vt:i4>5</vt:i4>
      </vt:variant>
      <vt:variant>
        <vt:lpwstr>http://it.wikipedia.org/wiki/Alfred_Hitchcock</vt:lpwstr>
      </vt:variant>
      <vt:variant>
        <vt:lpwstr/>
      </vt:variant>
      <vt:variant>
        <vt:i4>4718604</vt:i4>
      </vt:variant>
      <vt:variant>
        <vt:i4>1638</vt:i4>
      </vt:variant>
      <vt:variant>
        <vt:i4>0</vt:i4>
      </vt:variant>
      <vt:variant>
        <vt:i4>5</vt:i4>
      </vt:variant>
      <vt:variant>
        <vt:lpwstr>http://www.answers.com/topic/clarinet</vt:lpwstr>
      </vt:variant>
      <vt:variant>
        <vt:lpwstr/>
      </vt:variant>
      <vt:variant>
        <vt:i4>589892</vt:i4>
      </vt:variant>
      <vt:variant>
        <vt:i4>1635</vt:i4>
      </vt:variant>
      <vt:variant>
        <vt:i4>0</vt:i4>
      </vt:variant>
      <vt:variant>
        <vt:i4>5</vt:i4>
      </vt:variant>
      <vt:variant>
        <vt:lpwstr>http://translate.googleusercontent.com/translate_c?hl=it&amp;prev=/search%3Fq%3Dalan%2Brawsthorne%2Bcomposer%26hl%3Dit%26biw%3D922%26bih%3D486%26prmd%3Divnso&amp;rurl=translate.google.it&amp;sl=en&amp;u=http://en.wikipedia.org/wiki/Orchestra&amp;usg=ALkJrhgjkwY6VFS_9GgVVyI2LpLTyAQ5_w</vt:lpwstr>
      </vt:variant>
      <vt:variant>
        <vt:lpwstr/>
      </vt:variant>
      <vt:variant>
        <vt:i4>2162717</vt:i4>
      </vt:variant>
      <vt:variant>
        <vt:i4>1632</vt:i4>
      </vt:variant>
      <vt:variant>
        <vt:i4>0</vt:i4>
      </vt:variant>
      <vt:variant>
        <vt:i4>5</vt:i4>
      </vt:variant>
      <vt:variant>
        <vt:lpwstr>http://translate.googleusercontent.com/translate_c?hl=it&amp;prev=/search%3Fq%3Dalan%2Brawsthorne%2Bcomposer%26hl%3Dit%26biw%3D922%26bih%3D486%26prmd%3Divnso&amp;rurl=translate.google.it&amp;sl=en&amp;u=http://en.wikipedia.org/wiki/Violin&amp;usg=ALkJrhjmMMMWr2FCPwpid3KnyMTnV0gJvg</vt:lpwstr>
      </vt:variant>
      <vt:variant>
        <vt:lpwstr/>
      </vt:variant>
      <vt:variant>
        <vt:i4>6226000</vt:i4>
      </vt:variant>
      <vt:variant>
        <vt:i4>1629</vt:i4>
      </vt:variant>
      <vt:variant>
        <vt:i4>0</vt:i4>
      </vt:variant>
      <vt:variant>
        <vt:i4>5</vt:i4>
      </vt:variant>
      <vt:variant>
        <vt:lpwstr>http://brahms.ircam.fr/documents/document/21497/</vt:lpwstr>
      </vt:variant>
      <vt:variant>
        <vt:lpwstr/>
      </vt:variant>
      <vt:variant>
        <vt:i4>7798892</vt:i4>
      </vt:variant>
      <vt:variant>
        <vt:i4>1626</vt:i4>
      </vt:variant>
      <vt:variant>
        <vt:i4>0</vt:i4>
      </vt:variant>
      <vt:variant>
        <vt:i4>5</vt:i4>
      </vt:variant>
      <vt:variant>
        <vt:lpwstr>http://brahms.ircam.fr/documents/document/4996/</vt:lpwstr>
      </vt:variant>
      <vt:variant>
        <vt:lpwstr/>
      </vt:variant>
      <vt:variant>
        <vt:i4>7471203</vt:i4>
      </vt:variant>
      <vt:variant>
        <vt:i4>1623</vt:i4>
      </vt:variant>
      <vt:variant>
        <vt:i4>0</vt:i4>
      </vt:variant>
      <vt:variant>
        <vt:i4>5</vt:i4>
      </vt:variant>
      <vt:variant>
        <vt:lpwstr>http://brahms.ircam.fr/documents/document/4369/</vt:lpwstr>
      </vt:variant>
      <vt:variant>
        <vt:lpwstr/>
      </vt:variant>
      <vt:variant>
        <vt:i4>458828</vt:i4>
      </vt:variant>
      <vt:variant>
        <vt:i4>1620</vt:i4>
      </vt:variant>
      <vt:variant>
        <vt:i4>0</vt:i4>
      </vt:variant>
      <vt:variant>
        <vt:i4>5</vt:i4>
      </vt:variant>
      <vt:variant>
        <vt:lpwstr>http://brahms.ircam.fr/emmanuel-nunes</vt:lpwstr>
      </vt:variant>
      <vt:variant>
        <vt:lpwstr>resources</vt:lpwstr>
      </vt:variant>
      <vt:variant>
        <vt:i4>1966148</vt:i4>
      </vt:variant>
      <vt:variant>
        <vt:i4>1617</vt:i4>
      </vt:variant>
      <vt:variant>
        <vt:i4>0</vt:i4>
      </vt:variant>
      <vt:variant>
        <vt:i4>5</vt:i4>
      </vt:variant>
      <vt:variant>
        <vt:lpwstr>http://brahms.ircam.fr/emmanuel-nunes</vt:lpwstr>
      </vt:variant>
      <vt:variant>
        <vt:lpwstr>parcours</vt:lpwstr>
      </vt:variant>
      <vt:variant>
        <vt:i4>7536697</vt:i4>
      </vt:variant>
      <vt:variant>
        <vt:i4>1614</vt:i4>
      </vt:variant>
      <vt:variant>
        <vt:i4>0</vt:i4>
      </vt:variant>
      <vt:variant>
        <vt:i4>5</vt:i4>
      </vt:variant>
      <vt:variant>
        <vt:lpwstr>http://brahms.ircam.fr/emmanuel-nunes</vt:lpwstr>
      </vt:variant>
      <vt:variant>
        <vt:lpwstr>bio</vt:lpwstr>
      </vt:variant>
      <vt:variant>
        <vt:i4>1704027</vt:i4>
      </vt:variant>
      <vt:variant>
        <vt:i4>1611</vt:i4>
      </vt:variant>
      <vt:variant>
        <vt:i4>0</vt:i4>
      </vt:variant>
      <vt:variant>
        <vt:i4>5</vt:i4>
      </vt:variant>
      <vt:variant>
        <vt:lpwstr>http://brahms.ircam.fr/emmanuel-nunes</vt:lpwstr>
      </vt:variant>
      <vt:variant>
        <vt:lpwstr/>
      </vt:variant>
      <vt:variant>
        <vt:i4>4653066</vt:i4>
      </vt:variant>
      <vt:variant>
        <vt:i4>1608</vt:i4>
      </vt:variant>
      <vt:variant>
        <vt:i4>0</vt:i4>
      </vt:variant>
      <vt:variant>
        <vt:i4>5</vt:i4>
      </vt:variant>
      <vt:variant>
        <vt:lpwstr>http://brahms.ircam.fr/luciano-berio</vt:lpwstr>
      </vt:variant>
      <vt:variant>
        <vt:lpwstr>resources</vt:lpwstr>
      </vt:variant>
      <vt:variant>
        <vt:i4>6160386</vt:i4>
      </vt:variant>
      <vt:variant>
        <vt:i4>1605</vt:i4>
      </vt:variant>
      <vt:variant>
        <vt:i4>0</vt:i4>
      </vt:variant>
      <vt:variant>
        <vt:i4>5</vt:i4>
      </vt:variant>
      <vt:variant>
        <vt:lpwstr>http://brahms.ircam.fr/luciano-berio</vt:lpwstr>
      </vt:variant>
      <vt:variant>
        <vt:lpwstr>parcours</vt:lpwstr>
      </vt:variant>
      <vt:variant>
        <vt:i4>3342463</vt:i4>
      </vt:variant>
      <vt:variant>
        <vt:i4>1602</vt:i4>
      </vt:variant>
      <vt:variant>
        <vt:i4>0</vt:i4>
      </vt:variant>
      <vt:variant>
        <vt:i4>5</vt:i4>
      </vt:variant>
      <vt:variant>
        <vt:lpwstr>http://brahms.ircam.fr/luciano-berio</vt:lpwstr>
      </vt:variant>
      <vt:variant>
        <vt:lpwstr>bio</vt:lpwstr>
      </vt:variant>
      <vt:variant>
        <vt:i4>5898269</vt:i4>
      </vt:variant>
      <vt:variant>
        <vt:i4>1599</vt:i4>
      </vt:variant>
      <vt:variant>
        <vt:i4>0</vt:i4>
      </vt:variant>
      <vt:variant>
        <vt:i4>5</vt:i4>
      </vt:variant>
      <vt:variant>
        <vt:lpwstr>http://brahms.ircam.fr/luciano-berio</vt:lpwstr>
      </vt:variant>
      <vt:variant>
        <vt:lpwstr/>
      </vt:variant>
      <vt:variant>
        <vt:i4>262216</vt:i4>
      </vt:variant>
      <vt:variant>
        <vt:i4>1596</vt:i4>
      </vt:variant>
      <vt:variant>
        <vt:i4>0</vt:i4>
      </vt:variant>
      <vt:variant>
        <vt:i4>5</vt:i4>
      </vt:variant>
      <vt:variant>
        <vt:lpwstr>http://brahms.ircam.fr/gilles-tremblay</vt:lpwstr>
      </vt:variant>
      <vt:variant>
        <vt:lpwstr>bio</vt:lpwstr>
      </vt:variant>
      <vt:variant>
        <vt:i4>7143466</vt:i4>
      </vt:variant>
      <vt:variant>
        <vt:i4>1593</vt:i4>
      </vt:variant>
      <vt:variant>
        <vt:i4>0</vt:i4>
      </vt:variant>
      <vt:variant>
        <vt:i4>5</vt:i4>
      </vt:variant>
      <vt:variant>
        <vt:lpwstr>http://brahms.ircam.fr/gilles-tremblay</vt:lpwstr>
      </vt:variant>
      <vt:variant>
        <vt:lpwstr/>
      </vt:variant>
      <vt:variant>
        <vt:i4>2687077</vt:i4>
      </vt:variant>
      <vt:variant>
        <vt:i4>1590</vt:i4>
      </vt:variant>
      <vt:variant>
        <vt:i4>0</vt:i4>
      </vt:variant>
      <vt:variant>
        <vt:i4>5</vt:i4>
      </vt:variant>
      <vt:variant>
        <vt:lpwstr>http://brahms.ircam.fr/bettina-skrzypczak</vt:lpwstr>
      </vt:variant>
      <vt:variant>
        <vt:lpwstr>bio</vt:lpwstr>
      </vt:variant>
      <vt:variant>
        <vt:i4>4194311</vt:i4>
      </vt:variant>
      <vt:variant>
        <vt:i4>1587</vt:i4>
      </vt:variant>
      <vt:variant>
        <vt:i4>0</vt:i4>
      </vt:variant>
      <vt:variant>
        <vt:i4>5</vt:i4>
      </vt:variant>
      <vt:variant>
        <vt:lpwstr>http://brahms.ircam.fr/bettina-skrzypczak</vt:lpwstr>
      </vt:variant>
      <vt:variant>
        <vt:lpwstr/>
      </vt:variant>
      <vt:variant>
        <vt:i4>3211372</vt:i4>
      </vt:variant>
      <vt:variant>
        <vt:i4>1584</vt:i4>
      </vt:variant>
      <vt:variant>
        <vt:i4>0</vt:i4>
      </vt:variant>
      <vt:variant>
        <vt:i4>5</vt:i4>
      </vt:variant>
      <vt:variant>
        <vt:lpwstr>http://brahms.ircam.fr/lorenzo-pagliei</vt:lpwstr>
      </vt:variant>
      <vt:variant>
        <vt:lpwstr>resources</vt:lpwstr>
      </vt:variant>
      <vt:variant>
        <vt:i4>4522009</vt:i4>
      </vt:variant>
      <vt:variant>
        <vt:i4>1581</vt:i4>
      </vt:variant>
      <vt:variant>
        <vt:i4>0</vt:i4>
      </vt:variant>
      <vt:variant>
        <vt:i4>5</vt:i4>
      </vt:variant>
      <vt:variant>
        <vt:lpwstr>http://brahms.ircam.fr/lorenzo-pagliei</vt:lpwstr>
      </vt:variant>
      <vt:variant>
        <vt:lpwstr>bio</vt:lpwstr>
      </vt:variant>
      <vt:variant>
        <vt:i4>2883707</vt:i4>
      </vt:variant>
      <vt:variant>
        <vt:i4>1578</vt:i4>
      </vt:variant>
      <vt:variant>
        <vt:i4>0</vt:i4>
      </vt:variant>
      <vt:variant>
        <vt:i4>5</vt:i4>
      </vt:variant>
      <vt:variant>
        <vt:lpwstr>http://brahms.ircam.fr/lorenzo-pagliei</vt:lpwstr>
      </vt:variant>
      <vt:variant>
        <vt:lpwstr/>
      </vt:variant>
      <vt:variant>
        <vt:i4>458828</vt:i4>
      </vt:variant>
      <vt:variant>
        <vt:i4>1575</vt:i4>
      </vt:variant>
      <vt:variant>
        <vt:i4>0</vt:i4>
      </vt:variant>
      <vt:variant>
        <vt:i4>5</vt:i4>
      </vt:variant>
      <vt:variant>
        <vt:lpwstr>http://brahms.ircam.fr/emmanuel-nunes</vt:lpwstr>
      </vt:variant>
      <vt:variant>
        <vt:lpwstr>resources</vt:lpwstr>
      </vt:variant>
      <vt:variant>
        <vt:i4>1966148</vt:i4>
      </vt:variant>
      <vt:variant>
        <vt:i4>1572</vt:i4>
      </vt:variant>
      <vt:variant>
        <vt:i4>0</vt:i4>
      </vt:variant>
      <vt:variant>
        <vt:i4>5</vt:i4>
      </vt:variant>
      <vt:variant>
        <vt:lpwstr>http://brahms.ircam.fr/emmanuel-nunes</vt:lpwstr>
      </vt:variant>
      <vt:variant>
        <vt:lpwstr>parcours</vt:lpwstr>
      </vt:variant>
      <vt:variant>
        <vt:i4>7536697</vt:i4>
      </vt:variant>
      <vt:variant>
        <vt:i4>1569</vt:i4>
      </vt:variant>
      <vt:variant>
        <vt:i4>0</vt:i4>
      </vt:variant>
      <vt:variant>
        <vt:i4>5</vt:i4>
      </vt:variant>
      <vt:variant>
        <vt:lpwstr>http://brahms.ircam.fr/emmanuel-nunes</vt:lpwstr>
      </vt:variant>
      <vt:variant>
        <vt:lpwstr>bio</vt:lpwstr>
      </vt:variant>
      <vt:variant>
        <vt:i4>1704027</vt:i4>
      </vt:variant>
      <vt:variant>
        <vt:i4>1566</vt:i4>
      </vt:variant>
      <vt:variant>
        <vt:i4>0</vt:i4>
      </vt:variant>
      <vt:variant>
        <vt:i4>5</vt:i4>
      </vt:variant>
      <vt:variant>
        <vt:lpwstr>http://brahms.ircam.fr/emmanuel-nunes</vt:lpwstr>
      </vt:variant>
      <vt:variant>
        <vt:lpwstr/>
      </vt:variant>
      <vt:variant>
        <vt:i4>917572</vt:i4>
      </vt:variant>
      <vt:variant>
        <vt:i4>1563</vt:i4>
      </vt:variant>
      <vt:variant>
        <vt:i4>0</vt:i4>
      </vt:variant>
      <vt:variant>
        <vt:i4>5</vt:i4>
      </vt:variant>
      <vt:variant>
        <vt:lpwstr>http://brahms.ircam.fr/paul-mefano</vt:lpwstr>
      </vt:variant>
      <vt:variant>
        <vt:lpwstr>bio</vt:lpwstr>
      </vt:variant>
      <vt:variant>
        <vt:i4>6750246</vt:i4>
      </vt:variant>
      <vt:variant>
        <vt:i4>1560</vt:i4>
      </vt:variant>
      <vt:variant>
        <vt:i4>0</vt:i4>
      </vt:variant>
      <vt:variant>
        <vt:i4>5</vt:i4>
      </vt:variant>
      <vt:variant>
        <vt:lpwstr>http://brahms.ircam.fr/paul-mefano</vt:lpwstr>
      </vt:variant>
      <vt:variant>
        <vt:lpwstr/>
      </vt:variant>
      <vt:variant>
        <vt:i4>7929916</vt:i4>
      </vt:variant>
      <vt:variant>
        <vt:i4>1557</vt:i4>
      </vt:variant>
      <vt:variant>
        <vt:i4>0</vt:i4>
      </vt:variant>
      <vt:variant>
        <vt:i4>5</vt:i4>
      </vt:variant>
      <vt:variant>
        <vt:lpwstr>http://brahms.ircam.fr/luca-lombardi</vt:lpwstr>
      </vt:variant>
      <vt:variant>
        <vt:lpwstr>bio</vt:lpwstr>
      </vt:variant>
      <vt:variant>
        <vt:i4>1048670</vt:i4>
      </vt:variant>
      <vt:variant>
        <vt:i4>1554</vt:i4>
      </vt:variant>
      <vt:variant>
        <vt:i4>0</vt:i4>
      </vt:variant>
      <vt:variant>
        <vt:i4>5</vt:i4>
      </vt:variant>
      <vt:variant>
        <vt:lpwstr>http://brahms.ircam.fr/luca-lombardi</vt:lpwstr>
      </vt:variant>
      <vt:variant>
        <vt:lpwstr/>
      </vt:variant>
      <vt:variant>
        <vt:i4>4259840</vt:i4>
      </vt:variant>
      <vt:variant>
        <vt:i4>1551</vt:i4>
      </vt:variant>
      <vt:variant>
        <vt:i4>0</vt:i4>
      </vt:variant>
      <vt:variant>
        <vt:i4>5</vt:i4>
      </vt:variant>
      <vt:variant>
        <vt:lpwstr>http://brahms.ircam.fr/mario-lavista</vt:lpwstr>
      </vt:variant>
      <vt:variant>
        <vt:lpwstr>resources</vt:lpwstr>
      </vt:variant>
      <vt:variant>
        <vt:i4>3473525</vt:i4>
      </vt:variant>
      <vt:variant>
        <vt:i4>1548</vt:i4>
      </vt:variant>
      <vt:variant>
        <vt:i4>0</vt:i4>
      </vt:variant>
      <vt:variant>
        <vt:i4>5</vt:i4>
      </vt:variant>
      <vt:variant>
        <vt:lpwstr>http://brahms.ircam.fr/mario-lavista</vt:lpwstr>
      </vt:variant>
      <vt:variant>
        <vt:lpwstr>bio</vt:lpwstr>
      </vt:variant>
      <vt:variant>
        <vt:i4>6029335</vt:i4>
      </vt:variant>
      <vt:variant>
        <vt:i4>1545</vt:i4>
      </vt:variant>
      <vt:variant>
        <vt:i4>0</vt:i4>
      </vt:variant>
      <vt:variant>
        <vt:i4>5</vt:i4>
      </vt:variant>
      <vt:variant>
        <vt:lpwstr>http://brahms.ircam.fr/mario-lavista</vt:lpwstr>
      </vt:variant>
      <vt:variant>
        <vt:lpwstr/>
      </vt:variant>
      <vt:variant>
        <vt:i4>7667752</vt:i4>
      </vt:variant>
      <vt:variant>
        <vt:i4>1542</vt:i4>
      </vt:variant>
      <vt:variant>
        <vt:i4>0</vt:i4>
      </vt:variant>
      <vt:variant>
        <vt:i4>5</vt:i4>
      </vt:variant>
      <vt:variant>
        <vt:lpwstr>http://brahms.ircam.fr/michel-gonneville</vt:lpwstr>
      </vt:variant>
      <vt:variant>
        <vt:lpwstr>bio</vt:lpwstr>
      </vt:variant>
      <vt:variant>
        <vt:i4>1835082</vt:i4>
      </vt:variant>
      <vt:variant>
        <vt:i4>1539</vt:i4>
      </vt:variant>
      <vt:variant>
        <vt:i4>0</vt:i4>
      </vt:variant>
      <vt:variant>
        <vt:i4>5</vt:i4>
      </vt:variant>
      <vt:variant>
        <vt:lpwstr>http://brahms.ircam.fr/michel-gonneville</vt:lpwstr>
      </vt:variant>
      <vt:variant>
        <vt:lpwstr/>
      </vt:variant>
      <vt:variant>
        <vt:i4>1704012</vt:i4>
      </vt:variant>
      <vt:variant>
        <vt:i4>1536</vt:i4>
      </vt:variant>
      <vt:variant>
        <vt:i4>0</vt:i4>
      </vt:variant>
      <vt:variant>
        <vt:i4>5</vt:i4>
      </vt:variant>
      <vt:variant>
        <vt:lpwstr>http://brahms.ircam.fr/philippe-boesmans</vt:lpwstr>
      </vt:variant>
      <vt:variant>
        <vt:lpwstr>resources</vt:lpwstr>
      </vt:variant>
      <vt:variant>
        <vt:i4>7209017</vt:i4>
      </vt:variant>
      <vt:variant>
        <vt:i4>1533</vt:i4>
      </vt:variant>
      <vt:variant>
        <vt:i4>0</vt:i4>
      </vt:variant>
      <vt:variant>
        <vt:i4>5</vt:i4>
      </vt:variant>
      <vt:variant>
        <vt:lpwstr>http://brahms.ircam.fr/philippe-boesmans</vt:lpwstr>
      </vt:variant>
      <vt:variant>
        <vt:lpwstr>bio</vt:lpwstr>
      </vt:variant>
      <vt:variant>
        <vt:i4>458843</vt:i4>
      </vt:variant>
      <vt:variant>
        <vt:i4>1530</vt:i4>
      </vt:variant>
      <vt:variant>
        <vt:i4>0</vt:i4>
      </vt:variant>
      <vt:variant>
        <vt:i4>5</vt:i4>
      </vt:variant>
      <vt:variant>
        <vt:lpwstr>http://brahms.ircam.fr/philippe-boesmans</vt:lpwstr>
      </vt:variant>
      <vt:variant>
        <vt:lpwstr/>
      </vt:variant>
      <vt:variant>
        <vt:i4>4653066</vt:i4>
      </vt:variant>
      <vt:variant>
        <vt:i4>1527</vt:i4>
      </vt:variant>
      <vt:variant>
        <vt:i4>0</vt:i4>
      </vt:variant>
      <vt:variant>
        <vt:i4>5</vt:i4>
      </vt:variant>
      <vt:variant>
        <vt:lpwstr>http://brahms.ircam.fr/luciano-berio</vt:lpwstr>
      </vt:variant>
      <vt:variant>
        <vt:lpwstr>resources</vt:lpwstr>
      </vt:variant>
      <vt:variant>
        <vt:i4>6160386</vt:i4>
      </vt:variant>
      <vt:variant>
        <vt:i4>1524</vt:i4>
      </vt:variant>
      <vt:variant>
        <vt:i4>0</vt:i4>
      </vt:variant>
      <vt:variant>
        <vt:i4>5</vt:i4>
      </vt:variant>
      <vt:variant>
        <vt:lpwstr>http://brahms.ircam.fr/luciano-berio</vt:lpwstr>
      </vt:variant>
      <vt:variant>
        <vt:lpwstr>parcours</vt:lpwstr>
      </vt:variant>
      <vt:variant>
        <vt:i4>3342463</vt:i4>
      </vt:variant>
      <vt:variant>
        <vt:i4>1521</vt:i4>
      </vt:variant>
      <vt:variant>
        <vt:i4>0</vt:i4>
      </vt:variant>
      <vt:variant>
        <vt:i4>5</vt:i4>
      </vt:variant>
      <vt:variant>
        <vt:lpwstr>http://brahms.ircam.fr/luciano-berio</vt:lpwstr>
      </vt:variant>
      <vt:variant>
        <vt:lpwstr>bio</vt:lpwstr>
      </vt:variant>
      <vt:variant>
        <vt:i4>5898269</vt:i4>
      </vt:variant>
      <vt:variant>
        <vt:i4>1518</vt:i4>
      </vt:variant>
      <vt:variant>
        <vt:i4>0</vt:i4>
      </vt:variant>
      <vt:variant>
        <vt:i4>5</vt:i4>
      </vt:variant>
      <vt:variant>
        <vt:lpwstr>http://brahms.ircam.fr/luciano-berio</vt:lpwstr>
      </vt:variant>
      <vt:variant>
        <vt:lpwstr/>
      </vt:variant>
      <vt:variant>
        <vt:i4>7602285</vt:i4>
      </vt:variant>
      <vt:variant>
        <vt:i4>1515</vt:i4>
      </vt:variant>
      <vt:variant>
        <vt:i4>0</vt:i4>
      </vt:variant>
      <vt:variant>
        <vt:i4>5</vt:i4>
      </vt:variant>
      <vt:variant>
        <vt:lpwstr>http://www.universaledition.com/Henri-Pousseur/composers-and-works/composer/564</vt:lpwstr>
      </vt:variant>
      <vt:variant>
        <vt:lpwstr/>
      </vt:variant>
      <vt:variant>
        <vt:i4>983049</vt:i4>
      </vt:variant>
      <vt:variant>
        <vt:i4>1512</vt:i4>
      </vt:variant>
      <vt:variant>
        <vt:i4>0</vt:i4>
      </vt:variant>
      <vt:variant>
        <vt:i4>5</vt:i4>
      </vt:variant>
      <vt:variant>
        <vt:lpwstr>http://www.esz.it/it/extra/autore/henri-pousseur</vt:lpwstr>
      </vt:variant>
      <vt:variant>
        <vt:lpwstr/>
      </vt:variant>
      <vt:variant>
        <vt:i4>5570575</vt:i4>
      </vt:variant>
      <vt:variant>
        <vt:i4>1509</vt:i4>
      </vt:variant>
      <vt:variant>
        <vt:i4>0</vt:i4>
      </vt:variant>
      <vt:variant>
        <vt:i4>5</vt:i4>
      </vt:variant>
      <vt:variant>
        <vt:lpwstr>http://www.henripousseur.net/</vt:lpwstr>
      </vt:variant>
      <vt:variant>
        <vt:lpwstr/>
      </vt:variant>
      <vt:variant>
        <vt:i4>1376278</vt:i4>
      </vt:variant>
      <vt:variant>
        <vt:i4>1506</vt:i4>
      </vt:variant>
      <vt:variant>
        <vt:i4>0</vt:i4>
      </vt:variant>
      <vt:variant>
        <vt:i4>5</vt:i4>
      </vt:variant>
      <vt:variant>
        <vt:lpwstr>http://it.wikipedia.org/wiki/1977</vt:lpwstr>
      </vt:variant>
      <vt:variant>
        <vt:lpwstr/>
      </vt:variant>
      <vt:variant>
        <vt:i4>7798836</vt:i4>
      </vt:variant>
      <vt:variant>
        <vt:i4>1503</vt:i4>
      </vt:variant>
      <vt:variant>
        <vt:i4>0</vt:i4>
      </vt:variant>
      <vt:variant>
        <vt:i4>5</vt:i4>
      </vt:variant>
      <vt:variant>
        <vt:lpwstr>http://da.wikipedia.org/wiki/Sonate</vt:lpwstr>
      </vt:variant>
      <vt:variant>
        <vt:lpwstr/>
      </vt:variant>
      <vt:variant>
        <vt:i4>3145826</vt:i4>
      </vt:variant>
      <vt:variant>
        <vt:i4>1500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International_Violin_Competition_Henri_Marteau&amp;usg=ALkJrhiyA4NqrpzxPJ7-IXUENGMuHb66ag</vt:lpwstr>
      </vt:variant>
      <vt:variant>
        <vt:lpwstr/>
      </vt:variant>
      <vt:variant>
        <vt:i4>3342422</vt:i4>
      </vt:variant>
      <vt:variant>
        <vt:i4>1497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eden&amp;usg=ALkJrhjHyIDZxjnOdVdaLz5h30CSykPQlg</vt:lpwstr>
      </vt:variant>
      <vt:variant>
        <vt:lpwstr/>
      </vt:variant>
      <vt:variant>
        <vt:i4>3342422</vt:i4>
      </vt:variant>
      <vt:variant>
        <vt:i4>1494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eden&amp;usg=ALkJrhjHyIDZxjnOdVdaLz5h30CSykPQlg</vt:lpwstr>
      </vt:variant>
      <vt:variant>
        <vt:lpwstr/>
      </vt:variant>
      <vt:variant>
        <vt:i4>1114175</vt:i4>
      </vt:variant>
      <vt:variant>
        <vt:i4>1491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vt:lpwstr>
      </vt:variant>
      <vt:variant>
        <vt:lpwstr/>
      </vt:variant>
      <vt:variant>
        <vt:i4>3539032</vt:i4>
      </vt:variant>
      <vt:variant>
        <vt:i4>1488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oseph_Joachim&amp;usg=ALkJrhh_RXcakp_LfA35pNnbcpolgU219w</vt:lpwstr>
      </vt:variant>
      <vt:variant>
        <vt:lpwstr/>
      </vt:variant>
      <vt:variant>
        <vt:i4>1114175</vt:i4>
      </vt:variant>
      <vt:variant>
        <vt:i4>1485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vt:lpwstr>
      </vt:variant>
      <vt:variant>
        <vt:lpwstr/>
      </vt:variant>
      <vt:variant>
        <vt:i4>3539032</vt:i4>
      </vt:variant>
      <vt:variant>
        <vt:i4>1482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oseph_Joachim&amp;usg=ALkJrhh_RXcakp_LfA35pNnbcpolgU219w</vt:lpwstr>
      </vt:variant>
      <vt:variant>
        <vt:lpwstr/>
      </vt:variant>
      <vt:variant>
        <vt:i4>983115</vt:i4>
      </vt:variant>
      <vt:variant>
        <vt:i4>1479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Geneva_Conservatoire&amp;usg=ALkJrhjn7iv6g9k_hO0aqrHrPaYoHV243w</vt:lpwstr>
      </vt:variant>
      <vt:variant>
        <vt:lpwstr/>
      </vt:variant>
      <vt:variant>
        <vt:i4>983115</vt:i4>
      </vt:variant>
      <vt:variant>
        <vt:i4>1476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Geneva_Conservatoire&amp;usg=ALkJrhjn7iv6g9k_hO0aqrHrPaYoHV243w</vt:lpwstr>
      </vt:variant>
      <vt:variant>
        <vt:lpwstr/>
      </vt:variant>
      <vt:variant>
        <vt:i4>7733252</vt:i4>
      </vt:variant>
      <vt:variant>
        <vt:i4>1473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Russia&amp;usg=ALkJrhi54NrYR3MgICRaN98dqJ0QX--0gg</vt:lpwstr>
      </vt:variant>
      <vt:variant>
        <vt:lpwstr/>
      </vt:variant>
      <vt:variant>
        <vt:i4>6553716</vt:i4>
      </vt:variant>
      <vt:variant>
        <vt:i4>1470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Paris_Conservatory&amp;usg=ALkJrhhHT6YBdcYWqHUBXaBwpHG5TYHo6w</vt:lpwstr>
      </vt:variant>
      <vt:variant>
        <vt:lpwstr/>
      </vt:variant>
      <vt:variant>
        <vt:i4>2556022</vt:i4>
      </vt:variant>
      <vt:variant>
        <vt:i4>1467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ules_Massenet&amp;usg=ALkJrhiecgvLkQDoPq8tYva0FftgdRVGUw</vt:lpwstr>
      </vt:variant>
      <vt:variant>
        <vt:lpwstr/>
      </vt:variant>
      <vt:variant>
        <vt:i4>6553716</vt:i4>
      </vt:variant>
      <vt:variant>
        <vt:i4>1464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Paris_Conservatory&amp;usg=ALkJrhhHT6YBdcYWqHUBXaBwpHG5TYHo6w</vt:lpwstr>
      </vt:variant>
      <vt:variant>
        <vt:lpwstr/>
      </vt:variant>
      <vt:variant>
        <vt:i4>3342406</vt:i4>
      </vt:variant>
      <vt:variant>
        <vt:i4>1461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ondon&amp;usg=ALkJrhhgyzB1rRfsY6yEbSVEtgpI4jJZBQ</vt:lpwstr>
      </vt:variant>
      <vt:variant>
        <vt:lpwstr/>
      </vt:variant>
      <vt:variant>
        <vt:i4>3342406</vt:i4>
      </vt:variant>
      <vt:variant>
        <vt:i4>1458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ondon&amp;usg=ALkJrhhgyzB1rRfsY6yEbSVEtgpI4jJZBQ</vt:lpwstr>
      </vt:variant>
      <vt:variant>
        <vt:lpwstr/>
      </vt:variant>
      <vt:variant>
        <vt:i4>2097180</vt:i4>
      </vt:variant>
      <vt:variant>
        <vt:i4>1455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Obbligato&amp;usg=ALkJrhhlQmmbsmkWj2SSJ-FbvdBmakzrdA</vt:lpwstr>
      </vt:variant>
      <vt:variant>
        <vt:lpwstr/>
      </vt:variant>
      <vt:variant>
        <vt:i4>3342434</vt:i4>
      </vt:variant>
      <vt:variant>
        <vt:i4>1452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harles_Gounod&amp;usg=ALkJrhjtNzwWryYAES4OHnoiSdSrcmU47Q</vt:lpwstr>
      </vt:variant>
      <vt:variant>
        <vt:lpwstr/>
      </vt:variant>
      <vt:variant>
        <vt:i4>2949197</vt:i4>
      </vt:variant>
      <vt:variant>
        <vt:i4>1449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itzerland&amp;usg=ALkJrhgtOMSruGgoL8KYJ37ibFnOGSzjXg</vt:lpwstr>
      </vt:variant>
      <vt:variant>
        <vt:lpwstr/>
      </vt:variant>
      <vt:variant>
        <vt:i4>2555991</vt:i4>
      </vt:variant>
      <vt:variant>
        <vt:i4>1446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ans_Richter_(conductor)&amp;usg=ALkJrhioLY0TRVYUSAOFI6j9WlkwMiADZA</vt:lpwstr>
      </vt:variant>
      <vt:variant>
        <vt:lpwstr/>
      </vt:variant>
      <vt:variant>
        <vt:i4>3801138</vt:i4>
      </vt:variant>
      <vt:variant>
        <vt:i4>1443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vt:lpwstr>
      </vt:variant>
      <vt:variant>
        <vt:lpwstr/>
      </vt:variant>
      <vt:variant>
        <vt:i4>2555991</vt:i4>
      </vt:variant>
      <vt:variant>
        <vt:i4>1440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ans_Richter_(conductor)&amp;usg=ALkJrhioLY0TRVYUSAOFI6j9WlkwMiADZA</vt:lpwstr>
      </vt:variant>
      <vt:variant>
        <vt:lpwstr/>
      </vt:variant>
      <vt:variant>
        <vt:i4>3801138</vt:i4>
      </vt:variant>
      <vt:variant>
        <vt:i4>1437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vt:lpwstr>
      </vt:variant>
      <vt:variant>
        <vt:lpwstr/>
      </vt:variant>
      <vt:variant>
        <vt:i4>6553663</vt:i4>
      </vt:variant>
      <vt:variant>
        <vt:i4>1434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ules_Garcin&amp;usg=ALkJrhi5OVVZ3OYH_kqlse4muN8dZ0uO1A</vt:lpwstr>
      </vt:variant>
      <vt:variant>
        <vt:lpwstr/>
      </vt:variant>
      <vt:variant>
        <vt:i4>131150</vt:i4>
      </vt:variant>
      <vt:variant>
        <vt:i4>1431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ubert_L%25C3%25A9onard&amp;usg=ALkJrhh-xNwrLe2u-od3kAVnaAojK57Dog</vt:lpwstr>
      </vt:variant>
      <vt:variant>
        <vt:lpwstr/>
      </vt:variant>
      <vt:variant>
        <vt:i4>3407918</vt:i4>
      </vt:variant>
      <vt:variant>
        <vt:i4>1428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amillo_Sivori&amp;usg=ALkJrhjL5LSzPgV_D4ImQUHtso1YLNsCyg</vt:lpwstr>
      </vt:variant>
      <vt:variant>
        <vt:lpwstr/>
      </vt:variant>
      <vt:variant>
        <vt:i4>5177459</vt:i4>
      </vt:variant>
      <vt:variant>
        <vt:i4>1425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lara_Schumann&amp;usg=ALkJrhi0M_oCFkbA0PlHeRh1JLMPYJceww</vt:lpwstr>
      </vt:variant>
      <vt:variant>
        <vt:lpwstr/>
      </vt:variant>
      <vt:variant>
        <vt:i4>5177459</vt:i4>
      </vt:variant>
      <vt:variant>
        <vt:i4>1422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lara_Schumann&amp;usg=ALkJrhi0M_oCFkbA0PlHeRh1JLMPYJceww</vt:lpwstr>
      </vt:variant>
      <vt:variant>
        <vt:lpwstr/>
      </vt:variant>
      <vt:variant>
        <vt:i4>3211270</vt:i4>
      </vt:variant>
      <vt:variant>
        <vt:i4>1419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France&amp;usg=ALkJrhjzN29a8tpFMlLB-3jOBsvBwZMGLQ</vt:lpwstr>
      </vt:variant>
      <vt:variant>
        <vt:lpwstr/>
      </vt:variant>
      <vt:variant>
        <vt:i4>3014670</vt:i4>
      </vt:variant>
      <vt:variant>
        <vt:i4>1416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Reims&amp;usg=ALkJrhical4qaKuGhzJq15bn4oJ7l1gZjQ</vt:lpwstr>
      </vt:variant>
      <vt:variant>
        <vt:lpwstr/>
      </vt:variant>
      <vt:variant>
        <vt:i4>8126487</vt:i4>
      </vt:variant>
      <vt:variant>
        <vt:i4>1413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omposer&amp;usg=ALkJrhjAbU8ktTcjg0OzcIcdxHIcbFQljw</vt:lpwstr>
      </vt:variant>
      <vt:variant>
        <vt:lpwstr/>
      </vt:variant>
      <vt:variant>
        <vt:i4>3080220</vt:i4>
      </vt:variant>
      <vt:variant>
        <vt:i4>1410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Violin&amp;usg=ALkJrhjzRdqs-Lg3DHgoq9RgmdrdyDaQYg</vt:lpwstr>
      </vt:variant>
      <vt:variant>
        <vt:lpwstr/>
      </vt:variant>
      <vt:variant>
        <vt:i4>2556006</vt:i4>
      </vt:variant>
      <vt:variant>
        <vt:i4>1407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ichtenberg_(Bavaria)&amp;usg=ALkJrhglbKfqx5p2GKZCur6R904n1DjolQ</vt:lpwstr>
      </vt:variant>
      <vt:variant>
        <vt:lpwstr/>
      </vt:variant>
      <vt:variant>
        <vt:i4>8126487</vt:i4>
      </vt:variant>
      <vt:variant>
        <vt:i4>1404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omposer&amp;usg=ALkJrhjAbU8ktTcjg0OzcIcdxHIcbFQljw</vt:lpwstr>
      </vt:variant>
      <vt:variant>
        <vt:lpwstr/>
      </vt:variant>
      <vt:variant>
        <vt:i4>3080220</vt:i4>
      </vt:variant>
      <vt:variant>
        <vt:i4>1401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Violin&amp;usg=ALkJrhjzRdqs-Lg3DHgoq9RgmdrdyDaQYg</vt:lpwstr>
      </vt:variant>
      <vt:variant>
        <vt:lpwstr/>
      </vt:variant>
      <vt:variant>
        <vt:i4>983047</vt:i4>
      </vt:variant>
      <vt:variant>
        <vt:i4>1398</vt:i4>
      </vt:variant>
      <vt:variant>
        <vt:i4>0</vt:i4>
      </vt:variant>
      <vt:variant>
        <vt:i4>5</vt:i4>
      </vt:variant>
      <vt:variant>
        <vt:lpwstr>http://translate.googleusercontent.com/translate_c?hl=it&amp;prev=/search%3Fq%3DMilosz%2BMagin%2B(1929-1999)%26hl%3Dit%26biw%3D1147%26bih%3D586%26prmd%3Divnso&amp;rurl=translate.google.it&amp;sl=en&amp;u=http://www.concours-milosz-magin.org/compositions_Magin.html&amp;usg=ALkJrhi9mioNajFmE3weH-68I8wcusmIVQ</vt:lpwstr>
      </vt:variant>
      <vt:variant>
        <vt:lpwstr>concerto pour clarinette</vt:lpwstr>
      </vt:variant>
      <vt:variant>
        <vt:i4>3276831</vt:i4>
      </vt:variant>
      <vt:variant>
        <vt:i4>1395</vt:i4>
      </vt:variant>
      <vt:variant>
        <vt:i4>0</vt:i4>
      </vt:variant>
      <vt:variant>
        <vt:i4>5</vt:i4>
      </vt:variant>
      <vt:variant>
        <vt:lpwstr>http://www.hyperion-records.co.uk/dw.asp?dc=W8547_GBAJY9800809&amp;vw=dc</vt:lpwstr>
      </vt:variant>
      <vt:variant>
        <vt:lpwstr/>
      </vt:variant>
      <vt:variant>
        <vt:i4>6291523</vt:i4>
      </vt:variant>
      <vt:variant>
        <vt:i4>1392</vt:i4>
      </vt:variant>
      <vt:variant>
        <vt:i4>0</vt:i4>
      </vt:variant>
      <vt:variant>
        <vt:i4>5</vt:i4>
      </vt:variant>
      <vt:variant>
        <vt:lpwstr>http://www.arkivmusic.com/classical/Drilldown?name_id1=7219&amp;name_role1=1&amp;bcorder=1&amp;comp_id=423012</vt:lpwstr>
      </vt:variant>
      <vt:variant>
        <vt:lpwstr/>
      </vt:variant>
      <vt:variant>
        <vt:i4>3932255</vt:i4>
      </vt:variant>
      <vt:variant>
        <vt:i4>1389</vt:i4>
      </vt:variant>
      <vt:variant>
        <vt:i4>0</vt:i4>
      </vt:variant>
      <vt:variant>
        <vt:i4>5</vt:i4>
      </vt:variant>
      <vt:variant>
        <vt:lpwstr>http://translate.googleusercontent.com/translate_c?hl=it&amp;prev=/search%3Fq%3Dlowell%2Bliebermann%26hl%3Dit%26biw%3D1135%26bih%3D586%26prmd%3Divnso&amp;rurl=translate.google.it&amp;sl=en&amp;u=http://www.lowellliebermann.com/works/opus110.html&amp;usg=ALkJrhgClYwmQT3QCZi4MteQLsL9Oit4uQ</vt:lpwstr>
      </vt:variant>
      <vt:variant>
        <vt:lpwstr/>
      </vt:variant>
      <vt:variant>
        <vt:i4>6881323</vt:i4>
      </vt:variant>
      <vt:variant>
        <vt:i4>1386</vt:i4>
      </vt:variant>
      <vt:variant>
        <vt:i4>0</vt:i4>
      </vt:variant>
      <vt:variant>
        <vt:i4>5</vt:i4>
      </vt:variant>
      <vt:variant>
        <vt:lpwstr>http://it.wikipedia.org/wiki/Clarinetto</vt:lpwstr>
      </vt:variant>
      <vt:variant>
        <vt:lpwstr/>
      </vt:variant>
      <vt:variant>
        <vt:i4>3276813</vt:i4>
      </vt:variant>
      <vt:variant>
        <vt:i4>1383</vt:i4>
      </vt:variant>
      <vt:variant>
        <vt:i4>0</vt:i4>
      </vt:variant>
      <vt:variant>
        <vt:i4>5</vt:i4>
      </vt:variant>
      <vt:variant>
        <vt:lpwstr>http://www.klaushuber.com/dsp_1w.php?lg=it&amp;op=62</vt:lpwstr>
      </vt:variant>
      <vt:variant>
        <vt:lpwstr/>
      </vt:variant>
      <vt:variant>
        <vt:i4>3211267</vt:i4>
      </vt:variant>
      <vt:variant>
        <vt:i4>1380</vt:i4>
      </vt:variant>
      <vt:variant>
        <vt:i4>0</vt:i4>
      </vt:variant>
      <vt:variant>
        <vt:i4>5</vt:i4>
      </vt:variant>
      <vt:variant>
        <vt:lpwstr>http://www.klaushuber.com/dsp_1w.php?lg=it&amp;op=81</vt:lpwstr>
      </vt:variant>
      <vt:variant>
        <vt:lpwstr/>
      </vt:variant>
      <vt:variant>
        <vt:i4>5636179</vt:i4>
      </vt:variant>
      <vt:variant>
        <vt:i4>1377</vt:i4>
      </vt:variant>
      <vt:variant>
        <vt:i4>0</vt:i4>
      </vt:variant>
      <vt:variant>
        <vt:i4>5</vt:i4>
      </vt:variant>
      <vt:variant>
        <vt:lpwstr>http://brahms.ircam.fr/works/work/25141/</vt:lpwstr>
      </vt:variant>
      <vt:variant>
        <vt:lpwstr/>
      </vt:variant>
      <vt:variant>
        <vt:i4>5636177</vt:i4>
      </vt:variant>
      <vt:variant>
        <vt:i4>1374</vt:i4>
      </vt:variant>
      <vt:variant>
        <vt:i4>0</vt:i4>
      </vt:variant>
      <vt:variant>
        <vt:i4>5</vt:i4>
      </vt:variant>
      <vt:variant>
        <vt:lpwstr>http://brahms.ircam.fr/works/work/25143/</vt:lpwstr>
      </vt:variant>
      <vt:variant>
        <vt:lpwstr/>
      </vt:variant>
      <vt:variant>
        <vt:i4>6488186</vt:i4>
      </vt:variant>
      <vt:variant>
        <vt:i4>1371</vt:i4>
      </vt:variant>
      <vt:variant>
        <vt:i4>0</vt:i4>
      </vt:variant>
      <vt:variant>
        <vt:i4>5</vt:i4>
      </vt:variant>
      <vt:variant>
        <vt:lpwstr>javascript:neuesFenster('UGl6emljYXRvIFZlcmxhZyBIZWx2ZXRpYQ==&amp;id=313')</vt:lpwstr>
      </vt:variant>
      <vt:variant>
        <vt:lpwstr/>
      </vt:variant>
      <vt:variant>
        <vt:i4>3539041</vt:i4>
      </vt:variant>
      <vt:variant>
        <vt:i4>1368</vt:i4>
      </vt:variant>
      <vt:variant>
        <vt:i4>0</vt:i4>
      </vt:variant>
      <vt:variant>
        <vt:i4>5</vt:i4>
      </vt:variant>
      <vt:variant>
        <vt:lpwstr>http://translate.googleusercontent.com/translate_c?depth=1&amp;hl=it&amp;prev=/search%3Fq%3DDAVID%2B%2BJohann%2BNepomuk%2B%2B1895%2B-%2B1977.%26biw%3D1139%26bih%3D579&amp;rurl=translate.google.it&amp;sl=en&amp;u=http://en.wikipedia.org/wiki/Johann_Nepomuk_David&amp;usg=ALkJrhghAVAS5nhicEk7Yblz2Va0A8YDsw</vt:lpwstr>
      </vt:variant>
      <vt:variant>
        <vt:lpwstr>cite_note-17</vt:lpwstr>
      </vt:variant>
      <vt:variant>
        <vt:i4>262239</vt:i4>
      </vt:variant>
      <vt:variant>
        <vt:i4>1365</vt:i4>
      </vt:variant>
      <vt:variant>
        <vt:i4>0</vt:i4>
      </vt:variant>
      <vt:variant>
        <vt:i4>5</vt:i4>
      </vt:variant>
      <vt:variant>
        <vt:lpwstr>http://en.wikipedia.org/wiki/Johann_Nepomuk_David</vt:lpwstr>
      </vt:variant>
      <vt:variant>
        <vt:lpwstr/>
      </vt:variant>
      <vt:variant>
        <vt:i4>1900650</vt:i4>
      </vt:variant>
      <vt:variant>
        <vt:i4>1362</vt:i4>
      </vt:variant>
      <vt:variant>
        <vt:i4>0</vt:i4>
      </vt:variant>
      <vt:variant>
        <vt:i4>5</vt:i4>
      </vt:variant>
      <vt:variant>
        <vt:lpwstr>http://en.wikipedia.org/w/index.php?title=Roland_Coryn&amp;action=edit&amp;redlink=1</vt:lpwstr>
      </vt:variant>
      <vt:variant>
        <vt:lpwstr/>
      </vt:variant>
      <vt:variant>
        <vt:i4>7274584</vt:i4>
      </vt:variant>
      <vt:variant>
        <vt:i4>1359</vt:i4>
      </vt:variant>
      <vt:variant>
        <vt:i4>0</vt:i4>
      </vt:variant>
      <vt:variant>
        <vt:i4>5</vt:i4>
      </vt:variant>
      <vt:variant>
        <vt:lpwstr>http://en.wikipedia.org/w/index.php?title=Alexander_Comitas&amp;action=edit&amp;redlink=1</vt:lpwstr>
      </vt:variant>
      <vt:variant>
        <vt:lpwstr/>
      </vt:variant>
      <vt:variant>
        <vt:i4>7929868</vt:i4>
      </vt:variant>
      <vt:variant>
        <vt:i4>1356</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7929868</vt:i4>
      </vt:variant>
      <vt:variant>
        <vt:i4>1353</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3801168</vt:i4>
      </vt:variant>
      <vt:variant>
        <vt:i4>1350</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Composer&amp;usg=ALkJrhimUUyPlntIdPu0kuPxGlAk37yWUQ</vt:lpwstr>
      </vt:variant>
      <vt:variant>
        <vt:lpwstr/>
      </vt:variant>
      <vt:variant>
        <vt:i4>4128834</vt:i4>
      </vt:variant>
      <vt:variant>
        <vt:i4>1347</vt:i4>
      </vt:variant>
      <vt:variant>
        <vt:i4>0</vt:i4>
      </vt:variant>
      <vt:variant>
        <vt:i4>5</vt:i4>
      </vt:variant>
      <vt:variant>
        <vt:lpwstr>http://en.wikipedia.org/wiki/Joseph_Castaldo</vt:lpwstr>
      </vt:variant>
      <vt:variant>
        <vt:lpwstr/>
      </vt:variant>
      <vt:variant>
        <vt:i4>1900589</vt:i4>
      </vt:variant>
      <vt:variant>
        <vt:i4>1344</vt:i4>
      </vt:variant>
      <vt:variant>
        <vt:i4>0</vt:i4>
      </vt:variant>
      <vt:variant>
        <vt:i4>5</vt:i4>
      </vt:variant>
      <vt:variant>
        <vt:lpwstr>http://it.wikipedia.org/wiki/Sergio_Calligaris</vt:lpwstr>
      </vt:variant>
      <vt:variant>
        <vt:lpwstr>p-search</vt:lpwstr>
      </vt:variant>
      <vt:variant>
        <vt:i4>6029420</vt:i4>
      </vt:variant>
      <vt:variant>
        <vt:i4>1341</vt:i4>
      </vt:variant>
      <vt:variant>
        <vt:i4>0</vt:i4>
      </vt:variant>
      <vt:variant>
        <vt:i4>5</vt:i4>
      </vt:variant>
      <vt:variant>
        <vt:lpwstr>http://it.wikipedia.org/wiki/Sergio_Calligaris</vt:lpwstr>
      </vt:variant>
      <vt:variant>
        <vt:lpwstr>mw-navigation</vt:lpwstr>
      </vt:variant>
      <vt:variant>
        <vt:i4>2490457</vt:i4>
      </vt:variant>
      <vt:variant>
        <vt:i4>1338</vt:i4>
      </vt:variant>
      <vt:variant>
        <vt:i4>0</vt:i4>
      </vt:variant>
      <vt:variant>
        <vt:i4>5</vt:i4>
      </vt:variant>
      <vt:variant>
        <vt:lpwstr>http://en.wikipedia.org/w/index.php?title=Herbert_Callhoff&amp;action=edit&amp;redlink=1</vt:lpwstr>
      </vt:variant>
      <vt:variant>
        <vt:lpwstr/>
      </vt:variant>
      <vt:variant>
        <vt:i4>5963896</vt:i4>
      </vt:variant>
      <vt:variant>
        <vt:i4>1335</vt:i4>
      </vt:variant>
      <vt:variant>
        <vt:i4>0</vt:i4>
      </vt:variant>
      <vt:variant>
        <vt:i4>5</vt:i4>
      </vt:variant>
      <vt:variant>
        <vt:lpwstr>http://en.wikibooks.org/w/index.php?title=Reiner_Bredemeyer&amp;action=edit&amp;redlink=1</vt:lpwstr>
      </vt:variant>
      <vt:variant>
        <vt:lpwstr/>
      </vt:variant>
      <vt:variant>
        <vt:i4>6226000</vt:i4>
      </vt:variant>
      <vt:variant>
        <vt:i4>1332</vt:i4>
      </vt:variant>
      <vt:variant>
        <vt:i4>0</vt:i4>
      </vt:variant>
      <vt:variant>
        <vt:i4>5</vt:i4>
      </vt:variant>
      <vt:variant>
        <vt:lpwstr>http://brahms.ircam.fr/documents/document/21497/</vt:lpwstr>
      </vt:variant>
      <vt:variant>
        <vt:lpwstr/>
      </vt:variant>
      <vt:variant>
        <vt:i4>7864416</vt:i4>
      </vt:variant>
      <vt:variant>
        <vt:i4>1329</vt:i4>
      </vt:variant>
      <vt:variant>
        <vt:i4>0</vt:i4>
      </vt:variant>
      <vt:variant>
        <vt:i4>5</vt:i4>
      </vt:variant>
      <vt:variant>
        <vt:lpwstr>http://brahms.ircam.fr/documents/document/6070/</vt:lpwstr>
      </vt:variant>
      <vt:variant>
        <vt:lpwstr/>
      </vt:variant>
      <vt:variant>
        <vt:i4>7798892</vt:i4>
      </vt:variant>
      <vt:variant>
        <vt:i4>1326</vt:i4>
      </vt:variant>
      <vt:variant>
        <vt:i4>0</vt:i4>
      </vt:variant>
      <vt:variant>
        <vt:i4>5</vt:i4>
      </vt:variant>
      <vt:variant>
        <vt:lpwstr>http://brahms.ircam.fr/documents/document/4996/</vt:lpwstr>
      </vt:variant>
      <vt:variant>
        <vt:lpwstr/>
      </vt:variant>
      <vt:variant>
        <vt:i4>8323168</vt:i4>
      </vt:variant>
      <vt:variant>
        <vt:i4>1323</vt:i4>
      </vt:variant>
      <vt:variant>
        <vt:i4>0</vt:i4>
      </vt:variant>
      <vt:variant>
        <vt:i4>5</vt:i4>
      </vt:variant>
      <vt:variant>
        <vt:lpwstr>http://brahms.ircam.fr/documents/document/4255/</vt:lpwstr>
      </vt:variant>
      <vt:variant>
        <vt:lpwstr/>
      </vt:variant>
      <vt:variant>
        <vt:i4>8257634</vt:i4>
      </vt:variant>
      <vt:variant>
        <vt:i4>1320</vt:i4>
      </vt:variant>
      <vt:variant>
        <vt:i4>0</vt:i4>
      </vt:variant>
      <vt:variant>
        <vt:i4>5</vt:i4>
      </vt:variant>
      <vt:variant>
        <vt:lpwstr>http://brahms.ircam.fr/documents/document/4177/</vt:lpwstr>
      </vt:variant>
      <vt:variant>
        <vt:lpwstr/>
      </vt:variant>
      <vt:variant>
        <vt:i4>8323178</vt:i4>
      </vt:variant>
      <vt:variant>
        <vt:i4>1317</vt:i4>
      </vt:variant>
      <vt:variant>
        <vt:i4>0</vt:i4>
      </vt:variant>
      <vt:variant>
        <vt:i4>5</vt:i4>
      </vt:variant>
      <vt:variant>
        <vt:lpwstr>http://brahms.ircam.fr/documents/document/3780/</vt:lpwstr>
      </vt:variant>
      <vt:variant>
        <vt:lpwstr/>
      </vt:variant>
      <vt:variant>
        <vt:i4>5570640</vt:i4>
      </vt:variant>
      <vt:variant>
        <vt:i4>1314</vt:i4>
      </vt:variant>
      <vt:variant>
        <vt:i4>0</vt:i4>
      </vt:variant>
      <vt:variant>
        <vt:i4>5</vt:i4>
      </vt:variant>
      <vt:variant>
        <vt:lpwstr>http://brahms.ircam.fr/documents/document/20625/</vt:lpwstr>
      </vt:variant>
      <vt:variant>
        <vt:lpwstr/>
      </vt:variant>
      <vt:variant>
        <vt:i4>5439574</vt:i4>
      </vt:variant>
      <vt:variant>
        <vt:i4>1311</vt:i4>
      </vt:variant>
      <vt:variant>
        <vt:i4>0</vt:i4>
      </vt:variant>
      <vt:variant>
        <vt:i4>5</vt:i4>
      </vt:variant>
      <vt:variant>
        <vt:lpwstr>http://brahms.ircam.fr/documents/document/20045/</vt:lpwstr>
      </vt:variant>
      <vt:variant>
        <vt:lpwstr/>
      </vt:variant>
      <vt:variant>
        <vt:i4>7471203</vt:i4>
      </vt:variant>
      <vt:variant>
        <vt:i4>1308</vt:i4>
      </vt:variant>
      <vt:variant>
        <vt:i4>0</vt:i4>
      </vt:variant>
      <vt:variant>
        <vt:i4>5</vt:i4>
      </vt:variant>
      <vt:variant>
        <vt:lpwstr>http://brahms.ircam.fr/documents/document/4369/</vt:lpwstr>
      </vt:variant>
      <vt:variant>
        <vt:lpwstr/>
      </vt:variant>
      <vt:variant>
        <vt:i4>2424949</vt:i4>
      </vt:variant>
      <vt:variant>
        <vt:i4>1305</vt:i4>
      </vt:variant>
      <vt:variant>
        <vt:i4>0</vt:i4>
      </vt:variant>
      <vt:variant>
        <vt:i4>5</vt:i4>
      </vt:variant>
      <vt:variant>
        <vt:lpwstr>http://brahms.ircam.fr/anton-webern</vt:lpwstr>
      </vt:variant>
      <vt:variant>
        <vt:lpwstr>resources</vt:lpwstr>
      </vt:variant>
      <vt:variant>
        <vt:i4>3932285</vt:i4>
      </vt:variant>
      <vt:variant>
        <vt:i4>1302</vt:i4>
      </vt:variant>
      <vt:variant>
        <vt:i4>0</vt:i4>
      </vt:variant>
      <vt:variant>
        <vt:i4>5</vt:i4>
      </vt:variant>
      <vt:variant>
        <vt:lpwstr>http://brahms.ircam.fr/anton-webern</vt:lpwstr>
      </vt:variant>
      <vt:variant>
        <vt:lpwstr>parcours</vt:lpwstr>
      </vt:variant>
      <vt:variant>
        <vt:i4>5308416</vt:i4>
      </vt:variant>
      <vt:variant>
        <vt:i4>1299</vt:i4>
      </vt:variant>
      <vt:variant>
        <vt:i4>0</vt:i4>
      </vt:variant>
      <vt:variant>
        <vt:i4>5</vt:i4>
      </vt:variant>
      <vt:variant>
        <vt:lpwstr>http://brahms.ircam.fr/anton-webern</vt:lpwstr>
      </vt:variant>
      <vt:variant>
        <vt:lpwstr>bio</vt:lpwstr>
      </vt:variant>
      <vt:variant>
        <vt:i4>3670114</vt:i4>
      </vt:variant>
      <vt:variant>
        <vt:i4>1296</vt:i4>
      </vt:variant>
      <vt:variant>
        <vt:i4>0</vt:i4>
      </vt:variant>
      <vt:variant>
        <vt:i4>5</vt:i4>
      </vt:variant>
      <vt:variant>
        <vt:lpwstr>http://brahms.ircam.fr/anton-webern</vt:lpwstr>
      </vt:variant>
      <vt:variant>
        <vt:lpwstr/>
      </vt:variant>
      <vt:variant>
        <vt:i4>5242909</vt:i4>
      </vt:variant>
      <vt:variant>
        <vt:i4>1293</vt:i4>
      </vt:variant>
      <vt:variant>
        <vt:i4>0</vt:i4>
      </vt:variant>
      <vt:variant>
        <vt:i4>5</vt:i4>
      </vt:variant>
      <vt:variant>
        <vt:lpwstr>http://brahms.ircam.fr/karlheinz-stockhausen</vt:lpwstr>
      </vt:variant>
      <vt:variant>
        <vt:lpwstr>resources</vt:lpwstr>
      </vt:variant>
      <vt:variant>
        <vt:i4>4784149</vt:i4>
      </vt:variant>
      <vt:variant>
        <vt:i4>1290</vt:i4>
      </vt:variant>
      <vt:variant>
        <vt:i4>0</vt:i4>
      </vt:variant>
      <vt:variant>
        <vt:i4>5</vt:i4>
      </vt:variant>
      <vt:variant>
        <vt:lpwstr>http://brahms.ircam.fr/karlheinz-stockhausen</vt:lpwstr>
      </vt:variant>
      <vt:variant>
        <vt:lpwstr>parcours</vt:lpwstr>
      </vt:variant>
      <vt:variant>
        <vt:i4>2359400</vt:i4>
      </vt:variant>
      <vt:variant>
        <vt:i4>1287</vt:i4>
      </vt:variant>
      <vt:variant>
        <vt:i4>0</vt:i4>
      </vt:variant>
      <vt:variant>
        <vt:i4>5</vt:i4>
      </vt:variant>
      <vt:variant>
        <vt:lpwstr>http://brahms.ircam.fr/karlheinz-stockhausen</vt:lpwstr>
      </vt:variant>
      <vt:variant>
        <vt:lpwstr>bio</vt:lpwstr>
      </vt:variant>
      <vt:variant>
        <vt:i4>5046282</vt:i4>
      </vt:variant>
      <vt:variant>
        <vt:i4>1284</vt:i4>
      </vt:variant>
      <vt:variant>
        <vt:i4>0</vt:i4>
      </vt:variant>
      <vt:variant>
        <vt:i4>5</vt:i4>
      </vt:variant>
      <vt:variant>
        <vt:lpwstr>http://brahms.ircam.fr/karlheinz-stockhausen</vt:lpwstr>
      </vt:variant>
      <vt:variant>
        <vt:lpwstr/>
      </vt:variant>
      <vt:variant>
        <vt:i4>1507406</vt:i4>
      </vt:variant>
      <vt:variant>
        <vt:i4>1281</vt:i4>
      </vt:variant>
      <vt:variant>
        <vt:i4>0</vt:i4>
      </vt:variant>
      <vt:variant>
        <vt:i4>5</vt:i4>
      </vt:variant>
      <vt:variant>
        <vt:lpwstr>http://brahms.ircam.fr/arnold-schoenberg</vt:lpwstr>
      </vt:variant>
      <vt:variant>
        <vt:lpwstr>resources</vt:lpwstr>
      </vt:variant>
      <vt:variant>
        <vt:i4>917574</vt:i4>
      </vt:variant>
      <vt:variant>
        <vt:i4>1278</vt:i4>
      </vt:variant>
      <vt:variant>
        <vt:i4>0</vt:i4>
      </vt:variant>
      <vt:variant>
        <vt:i4>5</vt:i4>
      </vt:variant>
      <vt:variant>
        <vt:lpwstr>http://brahms.ircam.fr/arnold-schoenberg</vt:lpwstr>
      </vt:variant>
      <vt:variant>
        <vt:lpwstr>parcours</vt:lpwstr>
      </vt:variant>
      <vt:variant>
        <vt:i4>6488123</vt:i4>
      </vt:variant>
      <vt:variant>
        <vt:i4>1275</vt:i4>
      </vt:variant>
      <vt:variant>
        <vt:i4>0</vt:i4>
      </vt:variant>
      <vt:variant>
        <vt:i4>5</vt:i4>
      </vt:variant>
      <vt:variant>
        <vt:lpwstr>http://brahms.ircam.fr/arnold-schoenberg</vt:lpwstr>
      </vt:variant>
      <vt:variant>
        <vt:lpwstr>bio</vt:lpwstr>
      </vt:variant>
      <vt:variant>
        <vt:i4>655449</vt:i4>
      </vt:variant>
      <vt:variant>
        <vt:i4>1272</vt:i4>
      </vt:variant>
      <vt:variant>
        <vt:i4>0</vt:i4>
      </vt:variant>
      <vt:variant>
        <vt:i4>5</vt:i4>
      </vt:variant>
      <vt:variant>
        <vt:lpwstr>http://brahms.ircam.fr/arnold-schoenberg</vt:lpwstr>
      </vt:variant>
      <vt:variant>
        <vt:lpwstr/>
      </vt:variant>
      <vt:variant>
        <vt:i4>458755</vt:i4>
      </vt:variant>
      <vt:variant>
        <vt:i4>1269</vt:i4>
      </vt:variant>
      <vt:variant>
        <vt:i4>0</vt:i4>
      </vt:variant>
      <vt:variant>
        <vt:i4>5</vt:i4>
      </vt:variant>
      <vt:variant>
        <vt:lpwstr>http://brahms.ircam.fr/jean-claude-risset</vt:lpwstr>
      </vt:variant>
      <vt:variant>
        <vt:lpwstr>resources</vt:lpwstr>
      </vt:variant>
      <vt:variant>
        <vt:i4>1966091</vt:i4>
      </vt:variant>
      <vt:variant>
        <vt:i4>1266</vt:i4>
      </vt:variant>
      <vt:variant>
        <vt:i4>0</vt:i4>
      </vt:variant>
      <vt:variant>
        <vt:i4>5</vt:i4>
      </vt:variant>
      <vt:variant>
        <vt:lpwstr>http://brahms.ircam.fr/jean-claude-risset</vt:lpwstr>
      </vt:variant>
      <vt:variant>
        <vt:lpwstr>parcours</vt:lpwstr>
      </vt:variant>
      <vt:variant>
        <vt:i4>7536758</vt:i4>
      </vt:variant>
      <vt:variant>
        <vt:i4>1263</vt:i4>
      </vt:variant>
      <vt:variant>
        <vt:i4>0</vt:i4>
      </vt:variant>
      <vt:variant>
        <vt:i4>5</vt:i4>
      </vt:variant>
      <vt:variant>
        <vt:lpwstr>http://brahms.ircam.fr/jean-claude-risset</vt:lpwstr>
      </vt:variant>
      <vt:variant>
        <vt:lpwstr>bio</vt:lpwstr>
      </vt:variant>
      <vt:variant>
        <vt:i4>1703956</vt:i4>
      </vt:variant>
      <vt:variant>
        <vt:i4>1260</vt:i4>
      </vt:variant>
      <vt:variant>
        <vt:i4>0</vt:i4>
      </vt:variant>
      <vt:variant>
        <vt:i4>5</vt:i4>
      </vt:variant>
      <vt:variant>
        <vt:lpwstr>http://brahms.ircam.fr/jean-claude-risset</vt:lpwstr>
      </vt:variant>
      <vt:variant>
        <vt:lpwstr/>
      </vt:variant>
      <vt:variant>
        <vt:i4>131148</vt:i4>
      </vt:variant>
      <vt:variant>
        <vt:i4>1257</vt:i4>
      </vt:variant>
      <vt:variant>
        <vt:i4>0</vt:i4>
      </vt:variant>
      <vt:variant>
        <vt:i4>5</vt:i4>
      </vt:variant>
      <vt:variant>
        <vt:lpwstr>http://brahms.ircam.fr/wolfgang-rihm</vt:lpwstr>
      </vt:variant>
      <vt:variant>
        <vt:lpwstr>resources</vt:lpwstr>
      </vt:variant>
      <vt:variant>
        <vt:i4>1769540</vt:i4>
      </vt:variant>
      <vt:variant>
        <vt:i4>1254</vt:i4>
      </vt:variant>
      <vt:variant>
        <vt:i4>0</vt:i4>
      </vt:variant>
      <vt:variant>
        <vt:i4>5</vt:i4>
      </vt:variant>
      <vt:variant>
        <vt:lpwstr>http://brahms.ircam.fr/wolfgang-rihm</vt:lpwstr>
      </vt:variant>
      <vt:variant>
        <vt:lpwstr>parcours</vt:lpwstr>
      </vt:variant>
      <vt:variant>
        <vt:i4>7733305</vt:i4>
      </vt:variant>
      <vt:variant>
        <vt:i4>1251</vt:i4>
      </vt:variant>
      <vt:variant>
        <vt:i4>0</vt:i4>
      </vt:variant>
      <vt:variant>
        <vt:i4>5</vt:i4>
      </vt:variant>
      <vt:variant>
        <vt:lpwstr>http://brahms.ircam.fr/wolfgang-rihm</vt:lpwstr>
      </vt:variant>
      <vt:variant>
        <vt:lpwstr>bio</vt:lpwstr>
      </vt:variant>
      <vt:variant>
        <vt:i4>2031707</vt:i4>
      </vt:variant>
      <vt:variant>
        <vt:i4>1248</vt:i4>
      </vt:variant>
      <vt:variant>
        <vt:i4>0</vt:i4>
      </vt:variant>
      <vt:variant>
        <vt:i4>5</vt:i4>
      </vt:variant>
      <vt:variant>
        <vt:lpwstr>http://brahms.ircam.fr/wolfgang-rihm</vt:lpwstr>
      </vt:variant>
      <vt:variant>
        <vt:lpwstr/>
      </vt:variant>
      <vt:variant>
        <vt:i4>3735664</vt:i4>
      </vt:variant>
      <vt:variant>
        <vt:i4>1245</vt:i4>
      </vt:variant>
      <vt:variant>
        <vt:i4>0</vt:i4>
      </vt:variant>
      <vt:variant>
        <vt:i4>5</vt:i4>
      </vt:variant>
      <vt:variant>
        <vt:lpwstr>http://brahms.ircam.fr/steve-reich</vt:lpwstr>
      </vt:variant>
      <vt:variant>
        <vt:lpwstr>resources</vt:lpwstr>
      </vt:variant>
      <vt:variant>
        <vt:i4>2097272</vt:i4>
      </vt:variant>
      <vt:variant>
        <vt:i4>1242</vt:i4>
      </vt:variant>
      <vt:variant>
        <vt:i4>0</vt:i4>
      </vt:variant>
      <vt:variant>
        <vt:i4>5</vt:i4>
      </vt:variant>
      <vt:variant>
        <vt:lpwstr>http://brahms.ircam.fr/steve-reich</vt:lpwstr>
      </vt:variant>
      <vt:variant>
        <vt:lpwstr>parcours</vt:lpwstr>
      </vt:variant>
      <vt:variant>
        <vt:i4>5046277</vt:i4>
      </vt:variant>
      <vt:variant>
        <vt:i4>1239</vt:i4>
      </vt:variant>
      <vt:variant>
        <vt:i4>0</vt:i4>
      </vt:variant>
      <vt:variant>
        <vt:i4>5</vt:i4>
      </vt:variant>
      <vt:variant>
        <vt:lpwstr>http://brahms.ircam.fr/steve-reich</vt:lpwstr>
      </vt:variant>
      <vt:variant>
        <vt:lpwstr>bio</vt:lpwstr>
      </vt:variant>
      <vt:variant>
        <vt:i4>2359399</vt:i4>
      </vt:variant>
      <vt:variant>
        <vt:i4>1236</vt:i4>
      </vt:variant>
      <vt:variant>
        <vt:i4>0</vt:i4>
      </vt:variant>
      <vt:variant>
        <vt:i4>5</vt:i4>
      </vt:variant>
      <vt:variant>
        <vt:lpwstr>http://brahms.ircam.fr/steve-reich</vt:lpwstr>
      </vt:variant>
      <vt:variant>
        <vt:lpwstr/>
      </vt:variant>
      <vt:variant>
        <vt:i4>5570586</vt:i4>
      </vt:variant>
      <vt:variant>
        <vt:i4>1233</vt:i4>
      </vt:variant>
      <vt:variant>
        <vt:i4>0</vt:i4>
      </vt:variant>
      <vt:variant>
        <vt:i4>5</vt:i4>
      </vt:variant>
      <vt:variant>
        <vt:lpwstr>http://brahms.ircam.fr/henri-pousseur</vt:lpwstr>
      </vt:variant>
      <vt:variant>
        <vt:lpwstr>resources</vt:lpwstr>
      </vt:variant>
      <vt:variant>
        <vt:i4>4980754</vt:i4>
      </vt:variant>
      <vt:variant>
        <vt:i4>1230</vt:i4>
      </vt:variant>
      <vt:variant>
        <vt:i4>0</vt:i4>
      </vt:variant>
      <vt:variant>
        <vt:i4>5</vt:i4>
      </vt:variant>
      <vt:variant>
        <vt:lpwstr>http://brahms.ircam.fr/henri-pousseur</vt:lpwstr>
      </vt:variant>
      <vt:variant>
        <vt:lpwstr>parcours</vt:lpwstr>
      </vt:variant>
      <vt:variant>
        <vt:i4>2162799</vt:i4>
      </vt:variant>
      <vt:variant>
        <vt:i4>1227</vt:i4>
      </vt:variant>
      <vt:variant>
        <vt:i4>0</vt:i4>
      </vt:variant>
      <vt:variant>
        <vt:i4>5</vt:i4>
      </vt:variant>
      <vt:variant>
        <vt:lpwstr>http://brahms.ircam.fr/henri-pousseur</vt:lpwstr>
      </vt:variant>
      <vt:variant>
        <vt:lpwstr>bio</vt:lpwstr>
      </vt:variant>
      <vt:variant>
        <vt:i4>4718605</vt:i4>
      </vt:variant>
      <vt:variant>
        <vt:i4>1224</vt:i4>
      </vt:variant>
      <vt:variant>
        <vt:i4>0</vt:i4>
      </vt:variant>
      <vt:variant>
        <vt:i4>5</vt:i4>
      </vt:variant>
      <vt:variant>
        <vt:lpwstr>http://brahms.ircam.fr/henri-pousseur</vt:lpwstr>
      </vt:variant>
      <vt:variant>
        <vt:lpwstr/>
      </vt:variant>
      <vt:variant>
        <vt:i4>458828</vt:i4>
      </vt:variant>
      <vt:variant>
        <vt:i4>1221</vt:i4>
      </vt:variant>
      <vt:variant>
        <vt:i4>0</vt:i4>
      </vt:variant>
      <vt:variant>
        <vt:i4>5</vt:i4>
      </vt:variant>
      <vt:variant>
        <vt:lpwstr>http://brahms.ircam.fr/emmanuel-nunes</vt:lpwstr>
      </vt:variant>
      <vt:variant>
        <vt:lpwstr>resources</vt:lpwstr>
      </vt:variant>
      <vt:variant>
        <vt:i4>1966148</vt:i4>
      </vt:variant>
      <vt:variant>
        <vt:i4>1218</vt:i4>
      </vt:variant>
      <vt:variant>
        <vt:i4>0</vt:i4>
      </vt:variant>
      <vt:variant>
        <vt:i4>5</vt:i4>
      </vt:variant>
      <vt:variant>
        <vt:lpwstr>http://brahms.ircam.fr/emmanuel-nunes</vt:lpwstr>
      </vt:variant>
      <vt:variant>
        <vt:lpwstr>parcours</vt:lpwstr>
      </vt:variant>
      <vt:variant>
        <vt:i4>7536697</vt:i4>
      </vt:variant>
      <vt:variant>
        <vt:i4>1215</vt:i4>
      </vt:variant>
      <vt:variant>
        <vt:i4>0</vt:i4>
      </vt:variant>
      <vt:variant>
        <vt:i4>5</vt:i4>
      </vt:variant>
      <vt:variant>
        <vt:lpwstr>http://brahms.ircam.fr/emmanuel-nunes</vt:lpwstr>
      </vt:variant>
      <vt:variant>
        <vt:lpwstr>bio</vt:lpwstr>
      </vt:variant>
      <vt:variant>
        <vt:i4>1704027</vt:i4>
      </vt:variant>
      <vt:variant>
        <vt:i4>1212</vt:i4>
      </vt:variant>
      <vt:variant>
        <vt:i4>0</vt:i4>
      </vt:variant>
      <vt:variant>
        <vt:i4>5</vt:i4>
      </vt:variant>
      <vt:variant>
        <vt:lpwstr>http://brahms.ircam.fr/emmanuel-nunes</vt:lpwstr>
      </vt:variant>
      <vt:variant>
        <vt:lpwstr/>
      </vt:variant>
      <vt:variant>
        <vt:i4>3539068</vt:i4>
      </vt:variant>
      <vt:variant>
        <vt:i4>1209</vt:i4>
      </vt:variant>
      <vt:variant>
        <vt:i4>0</vt:i4>
      </vt:variant>
      <vt:variant>
        <vt:i4>5</vt:i4>
      </vt:variant>
      <vt:variant>
        <vt:lpwstr>http://brahms.ircam.fr/olivier-messiaen</vt:lpwstr>
      </vt:variant>
      <vt:variant>
        <vt:lpwstr>resources</vt:lpwstr>
      </vt:variant>
      <vt:variant>
        <vt:i4>3080308</vt:i4>
      </vt:variant>
      <vt:variant>
        <vt:i4>1206</vt:i4>
      </vt:variant>
      <vt:variant>
        <vt:i4>0</vt:i4>
      </vt:variant>
      <vt:variant>
        <vt:i4>5</vt:i4>
      </vt:variant>
      <vt:variant>
        <vt:lpwstr>http://brahms.ircam.fr/olivier-messiaen</vt:lpwstr>
      </vt:variant>
      <vt:variant>
        <vt:lpwstr>parcours</vt:lpwstr>
      </vt:variant>
      <vt:variant>
        <vt:i4>4325385</vt:i4>
      </vt:variant>
      <vt:variant>
        <vt:i4>1203</vt:i4>
      </vt:variant>
      <vt:variant>
        <vt:i4>0</vt:i4>
      </vt:variant>
      <vt:variant>
        <vt:i4>5</vt:i4>
      </vt:variant>
      <vt:variant>
        <vt:lpwstr>http://brahms.ircam.fr/olivier-messiaen</vt:lpwstr>
      </vt:variant>
      <vt:variant>
        <vt:lpwstr>bio</vt:lpwstr>
      </vt:variant>
      <vt:variant>
        <vt:i4>2818155</vt:i4>
      </vt:variant>
      <vt:variant>
        <vt:i4>1200</vt:i4>
      </vt:variant>
      <vt:variant>
        <vt:i4>0</vt:i4>
      </vt:variant>
      <vt:variant>
        <vt:i4>5</vt:i4>
      </vt:variant>
      <vt:variant>
        <vt:lpwstr>http://brahms.ircam.fr/olivier-messiaen</vt:lpwstr>
      </vt:variant>
      <vt:variant>
        <vt:lpwstr/>
      </vt:variant>
      <vt:variant>
        <vt:i4>6815806</vt:i4>
      </vt:variant>
      <vt:variant>
        <vt:i4>1197</vt:i4>
      </vt:variant>
      <vt:variant>
        <vt:i4>0</vt:i4>
      </vt:variant>
      <vt:variant>
        <vt:i4>5</vt:i4>
      </vt:variant>
      <vt:variant>
        <vt:lpwstr>http://brahms.ircam.fr/philippe-manoury</vt:lpwstr>
      </vt:variant>
      <vt:variant>
        <vt:lpwstr>resources</vt:lpwstr>
      </vt:variant>
      <vt:variant>
        <vt:i4>7405622</vt:i4>
      </vt:variant>
      <vt:variant>
        <vt:i4>1194</vt:i4>
      </vt:variant>
      <vt:variant>
        <vt:i4>0</vt:i4>
      </vt:variant>
      <vt:variant>
        <vt:i4>5</vt:i4>
      </vt:variant>
      <vt:variant>
        <vt:lpwstr>http://brahms.ircam.fr/philippe-manoury</vt:lpwstr>
      </vt:variant>
      <vt:variant>
        <vt:lpwstr>parcours</vt:lpwstr>
      </vt:variant>
      <vt:variant>
        <vt:i4>1835083</vt:i4>
      </vt:variant>
      <vt:variant>
        <vt:i4>1191</vt:i4>
      </vt:variant>
      <vt:variant>
        <vt:i4>0</vt:i4>
      </vt:variant>
      <vt:variant>
        <vt:i4>5</vt:i4>
      </vt:variant>
      <vt:variant>
        <vt:lpwstr>http://brahms.ircam.fr/philippe-manoury</vt:lpwstr>
      </vt:variant>
      <vt:variant>
        <vt:lpwstr>bio</vt:lpwstr>
      </vt:variant>
      <vt:variant>
        <vt:i4>7667753</vt:i4>
      </vt:variant>
      <vt:variant>
        <vt:i4>1188</vt:i4>
      </vt:variant>
      <vt:variant>
        <vt:i4>0</vt:i4>
      </vt:variant>
      <vt:variant>
        <vt:i4>5</vt:i4>
      </vt:variant>
      <vt:variant>
        <vt:lpwstr>http://brahms.ircam.fr/philippe-manoury</vt:lpwstr>
      </vt:variant>
      <vt:variant>
        <vt:lpwstr/>
      </vt:variant>
      <vt:variant>
        <vt:i4>3276906</vt:i4>
      </vt:variant>
      <vt:variant>
        <vt:i4>1185</vt:i4>
      </vt:variant>
      <vt:variant>
        <vt:i4>0</vt:i4>
      </vt:variant>
      <vt:variant>
        <vt:i4>5</vt:i4>
      </vt:variant>
      <vt:variant>
        <vt:lpwstr>http://brahms.ircam.fr/hanspeter-kyburz</vt:lpwstr>
      </vt:variant>
      <vt:variant>
        <vt:lpwstr>resources</vt:lpwstr>
      </vt:variant>
      <vt:variant>
        <vt:i4>2818146</vt:i4>
      </vt:variant>
      <vt:variant>
        <vt:i4>1182</vt:i4>
      </vt:variant>
      <vt:variant>
        <vt:i4>0</vt:i4>
      </vt:variant>
      <vt:variant>
        <vt:i4>5</vt:i4>
      </vt:variant>
      <vt:variant>
        <vt:lpwstr>http://brahms.ircam.fr/hanspeter-kyburz</vt:lpwstr>
      </vt:variant>
      <vt:variant>
        <vt:lpwstr>parcours</vt:lpwstr>
      </vt:variant>
      <vt:variant>
        <vt:i4>4587551</vt:i4>
      </vt:variant>
      <vt:variant>
        <vt:i4>1179</vt:i4>
      </vt:variant>
      <vt:variant>
        <vt:i4>0</vt:i4>
      </vt:variant>
      <vt:variant>
        <vt:i4>5</vt:i4>
      </vt:variant>
      <vt:variant>
        <vt:lpwstr>http://brahms.ircam.fr/hanspeter-kyburz</vt:lpwstr>
      </vt:variant>
      <vt:variant>
        <vt:lpwstr>bio</vt:lpwstr>
      </vt:variant>
      <vt:variant>
        <vt:i4>3080317</vt:i4>
      </vt:variant>
      <vt:variant>
        <vt:i4>1176</vt:i4>
      </vt:variant>
      <vt:variant>
        <vt:i4>0</vt:i4>
      </vt:variant>
      <vt:variant>
        <vt:i4>5</vt:i4>
      </vt:variant>
      <vt:variant>
        <vt:lpwstr>http://brahms.ircam.fr/hanspeter-kyburz</vt:lpwstr>
      </vt:variant>
      <vt:variant>
        <vt:lpwstr/>
      </vt:variant>
      <vt:variant>
        <vt:i4>1900627</vt:i4>
      </vt:variant>
      <vt:variant>
        <vt:i4>1173</vt:i4>
      </vt:variant>
      <vt:variant>
        <vt:i4>0</vt:i4>
      </vt:variant>
      <vt:variant>
        <vt:i4>5</vt:i4>
      </vt:variant>
      <vt:variant>
        <vt:lpwstr>http://brahms.ircam.fr/gyorgy-kurtag</vt:lpwstr>
      </vt:variant>
      <vt:variant>
        <vt:lpwstr>resources</vt:lpwstr>
      </vt:variant>
      <vt:variant>
        <vt:i4>262235</vt:i4>
      </vt:variant>
      <vt:variant>
        <vt:i4>1170</vt:i4>
      </vt:variant>
      <vt:variant>
        <vt:i4>0</vt:i4>
      </vt:variant>
      <vt:variant>
        <vt:i4>5</vt:i4>
      </vt:variant>
      <vt:variant>
        <vt:lpwstr>http://brahms.ircam.fr/gyorgy-kurtag</vt:lpwstr>
      </vt:variant>
      <vt:variant>
        <vt:lpwstr>parcours</vt:lpwstr>
      </vt:variant>
      <vt:variant>
        <vt:i4>6881318</vt:i4>
      </vt:variant>
      <vt:variant>
        <vt:i4>1167</vt:i4>
      </vt:variant>
      <vt:variant>
        <vt:i4>0</vt:i4>
      </vt:variant>
      <vt:variant>
        <vt:i4>5</vt:i4>
      </vt:variant>
      <vt:variant>
        <vt:lpwstr>http://brahms.ircam.fr/gyorgy-kurtag</vt:lpwstr>
      </vt:variant>
      <vt:variant>
        <vt:lpwstr>bio</vt:lpwstr>
      </vt:variant>
      <vt:variant>
        <vt:i4>68</vt:i4>
      </vt:variant>
      <vt:variant>
        <vt:i4>1164</vt:i4>
      </vt:variant>
      <vt:variant>
        <vt:i4>0</vt:i4>
      </vt:variant>
      <vt:variant>
        <vt:i4>5</vt:i4>
      </vt:variant>
      <vt:variant>
        <vt:lpwstr>http://brahms.ircam.fr/gyorgy-kurtag</vt:lpwstr>
      </vt:variant>
      <vt:variant>
        <vt:lpwstr/>
      </vt:variant>
      <vt:variant>
        <vt:i4>524362</vt:i4>
      </vt:variant>
      <vt:variant>
        <vt:i4>1161</vt:i4>
      </vt:variant>
      <vt:variant>
        <vt:i4>0</vt:i4>
      </vt:variant>
      <vt:variant>
        <vt:i4>5</vt:i4>
      </vt:variant>
      <vt:variant>
        <vt:lpwstr>http://brahms.ircam.fr/mauricio-kagel</vt:lpwstr>
      </vt:variant>
      <vt:variant>
        <vt:lpwstr>resources</vt:lpwstr>
      </vt:variant>
      <vt:variant>
        <vt:i4>1114178</vt:i4>
      </vt:variant>
      <vt:variant>
        <vt:i4>1158</vt:i4>
      </vt:variant>
      <vt:variant>
        <vt:i4>0</vt:i4>
      </vt:variant>
      <vt:variant>
        <vt:i4>5</vt:i4>
      </vt:variant>
      <vt:variant>
        <vt:lpwstr>http://brahms.ircam.fr/mauricio-kagel</vt:lpwstr>
      </vt:variant>
      <vt:variant>
        <vt:lpwstr>parcours</vt:lpwstr>
      </vt:variant>
      <vt:variant>
        <vt:i4>8126527</vt:i4>
      </vt:variant>
      <vt:variant>
        <vt:i4>1155</vt:i4>
      </vt:variant>
      <vt:variant>
        <vt:i4>0</vt:i4>
      </vt:variant>
      <vt:variant>
        <vt:i4>5</vt:i4>
      </vt:variant>
      <vt:variant>
        <vt:lpwstr>http://brahms.ircam.fr/mauricio-kagel</vt:lpwstr>
      </vt:variant>
      <vt:variant>
        <vt:lpwstr>bio</vt:lpwstr>
      </vt:variant>
      <vt:variant>
        <vt:i4>1376349</vt:i4>
      </vt:variant>
      <vt:variant>
        <vt:i4>1152</vt:i4>
      </vt:variant>
      <vt:variant>
        <vt:i4>0</vt:i4>
      </vt:variant>
      <vt:variant>
        <vt:i4>5</vt:i4>
      </vt:variant>
      <vt:variant>
        <vt:lpwstr>http://brahms.ircam.fr/mauricio-kagel</vt:lpwstr>
      </vt:variant>
      <vt:variant>
        <vt:lpwstr/>
      </vt:variant>
      <vt:variant>
        <vt:i4>4849691</vt:i4>
      </vt:variant>
      <vt:variant>
        <vt:i4>1149</vt:i4>
      </vt:variant>
      <vt:variant>
        <vt:i4>0</vt:i4>
      </vt:variant>
      <vt:variant>
        <vt:i4>5</vt:i4>
      </vt:variant>
      <vt:variant>
        <vt:lpwstr>http://brahms.ircam.fr/heinz-holliger</vt:lpwstr>
      </vt:variant>
      <vt:variant>
        <vt:lpwstr>resources</vt:lpwstr>
      </vt:variant>
      <vt:variant>
        <vt:i4>5439507</vt:i4>
      </vt:variant>
      <vt:variant>
        <vt:i4>1146</vt:i4>
      </vt:variant>
      <vt:variant>
        <vt:i4>0</vt:i4>
      </vt:variant>
      <vt:variant>
        <vt:i4>5</vt:i4>
      </vt:variant>
      <vt:variant>
        <vt:lpwstr>http://brahms.ircam.fr/heinz-holliger</vt:lpwstr>
      </vt:variant>
      <vt:variant>
        <vt:lpwstr>parcours</vt:lpwstr>
      </vt:variant>
      <vt:variant>
        <vt:i4>4063342</vt:i4>
      </vt:variant>
      <vt:variant>
        <vt:i4>1143</vt:i4>
      </vt:variant>
      <vt:variant>
        <vt:i4>0</vt:i4>
      </vt:variant>
      <vt:variant>
        <vt:i4>5</vt:i4>
      </vt:variant>
      <vt:variant>
        <vt:lpwstr>http://brahms.ircam.fr/heinz-holliger</vt:lpwstr>
      </vt:variant>
      <vt:variant>
        <vt:lpwstr>bio</vt:lpwstr>
      </vt:variant>
      <vt:variant>
        <vt:i4>5701644</vt:i4>
      </vt:variant>
      <vt:variant>
        <vt:i4>1140</vt:i4>
      </vt:variant>
      <vt:variant>
        <vt:i4>0</vt:i4>
      </vt:variant>
      <vt:variant>
        <vt:i4>5</vt:i4>
      </vt:variant>
      <vt:variant>
        <vt:lpwstr>http://brahms.ircam.fr/heinz-holliger</vt:lpwstr>
      </vt:variant>
      <vt:variant>
        <vt:lpwstr/>
      </vt:variant>
      <vt:variant>
        <vt:i4>7012398</vt:i4>
      </vt:variant>
      <vt:variant>
        <vt:i4>1137</vt:i4>
      </vt:variant>
      <vt:variant>
        <vt:i4>0</vt:i4>
      </vt:variant>
      <vt:variant>
        <vt:i4>5</vt:i4>
      </vt:variant>
      <vt:variant>
        <vt:lpwstr>http://brahms.ircam.fr/jonathan-harvey</vt:lpwstr>
      </vt:variant>
      <vt:variant>
        <vt:lpwstr>resources</vt:lpwstr>
      </vt:variant>
      <vt:variant>
        <vt:i4>7471142</vt:i4>
      </vt:variant>
      <vt:variant>
        <vt:i4>1134</vt:i4>
      </vt:variant>
      <vt:variant>
        <vt:i4>0</vt:i4>
      </vt:variant>
      <vt:variant>
        <vt:i4>5</vt:i4>
      </vt:variant>
      <vt:variant>
        <vt:lpwstr>http://brahms.ircam.fr/jonathan-harvey</vt:lpwstr>
      </vt:variant>
      <vt:variant>
        <vt:lpwstr>parcours</vt:lpwstr>
      </vt:variant>
      <vt:variant>
        <vt:i4>2031707</vt:i4>
      </vt:variant>
      <vt:variant>
        <vt:i4>1131</vt:i4>
      </vt:variant>
      <vt:variant>
        <vt:i4>0</vt:i4>
      </vt:variant>
      <vt:variant>
        <vt:i4>5</vt:i4>
      </vt:variant>
      <vt:variant>
        <vt:lpwstr>http://brahms.ircam.fr/jonathan-harvey</vt:lpwstr>
      </vt:variant>
      <vt:variant>
        <vt:lpwstr>bio</vt:lpwstr>
      </vt:variant>
      <vt:variant>
        <vt:i4>7733305</vt:i4>
      </vt:variant>
      <vt:variant>
        <vt:i4>1128</vt:i4>
      </vt:variant>
      <vt:variant>
        <vt:i4>0</vt:i4>
      </vt:variant>
      <vt:variant>
        <vt:i4>5</vt:i4>
      </vt:variant>
      <vt:variant>
        <vt:lpwstr>http://brahms.ircam.fr/jonathan-harvey</vt:lpwstr>
      </vt:variant>
      <vt:variant>
        <vt:lpwstr/>
      </vt:variant>
      <vt:variant>
        <vt:i4>720978</vt:i4>
      </vt:variant>
      <vt:variant>
        <vt:i4>1125</vt:i4>
      </vt:variant>
      <vt:variant>
        <vt:i4>0</vt:i4>
      </vt:variant>
      <vt:variant>
        <vt:i4>5</vt:i4>
      </vt:variant>
      <vt:variant>
        <vt:lpwstr>http://brahms.ircam.fr/gerard-grisey</vt:lpwstr>
      </vt:variant>
      <vt:variant>
        <vt:lpwstr>resources</vt:lpwstr>
      </vt:variant>
      <vt:variant>
        <vt:i4>1179738</vt:i4>
      </vt:variant>
      <vt:variant>
        <vt:i4>1122</vt:i4>
      </vt:variant>
      <vt:variant>
        <vt:i4>0</vt:i4>
      </vt:variant>
      <vt:variant>
        <vt:i4>5</vt:i4>
      </vt:variant>
      <vt:variant>
        <vt:lpwstr>http://brahms.ircam.fr/gerard-grisey</vt:lpwstr>
      </vt:variant>
      <vt:variant>
        <vt:lpwstr>parcours</vt:lpwstr>
      </vt:variant>
      <vt:variant>
        <vt:i4>8323111</vt:i4>
      </vt:variant>
      <vt:variant>
        <vt:i4>1119</vt:i4>
      </vt:variant>
      <vt:variant>
        <vt:i4>0</vt:i4>
      </vt:variant>
      <vt:variant>
        <vt:i4>5</vt:i4>
      </vt:variant>
      <vt:variant>
        <vt:lpwstr>http://brahms.ircam.fr/gerard-grisey</vt:lpwstr>
      </vt:variant>
      <vt:variant>
        <vt:lpwstr>bio</vt:lpwstr>
      </vt:variant>
      <vt:variant>
        <vt:i4>1441861</vt:i4>
      </vt:variant>
      <vt:variant>
        <vt:i4>1116</vt:i4>
      </vt:variant>
      <vt:variant>
        <vt:i4>0</vt:i4>
      </vt:variant>
      <vt:variant>
        <vt:i4>5</vt:i4>
      </vt:variant>
      <vt:variant>
        <vt:lpwstr>http://brahms.ircam.fr/gerard-grisey</vt:lpwstr>
      </vt:variant>
      <vt:variant>
        <vt:lpwstr/>
      </vt:variant>
      <vt:variant>
        <vt:i4>7274549</vt:i4>
      </vt:variant>
      <vt:variant>
        <vt:i4>1113</vt:i4>
      </vt:variant>
      <vt:variant>
        <vt:i4>0</vt:i4>
      </vt:variant>
      <vt:variant>
        <vt:i4>5</vt:i4>
      </vt:variant>
      <vt:variant>
        <vt:lpwstr>http://brahms.ircam.fr/luca-francesconi</vt:lpwstr>
      </vt:variant>
      <vt:variant>
        <vt:lpwstr>resources</vt:lpwstr>
      </vt:variant>
      <vt:variant>
        <vt:i4>7733309</vt:i4>
      </vt:variant>
      <vt:variant>
        <vt:i4>1110</vt:i4>
      </vt:variant>
      <vt:variant>
        <vt:i4>0</vt:i4>
      </vt:variant>
      <vt:variant>
        <vt:i4>5</vt:i4>
      </vt:variant>
      <vt:variant>
        <vt:lpwstr>http://brahms.ircam.fr/luca-francesconi</vt:lpwstr>
      </vt:variant>
      <vt:variant>
        <vt:lpwstr>parcours</vt:lpwstr>
      </vt:variant>
      <vt:variant>
        <vt:i4>1769536</vt:i4>
      </vt:variant>
      <vt:variant>
        <vt:i4>1107</vt:i4>
      </vt:variant>
      <vt:variant>
        <vt:i4>0</vt:i4>
      </vt:variant>
      <vt:variant>
        <vt:i4>5</vt:i4>
      </vt:variant>
      <vt:variant>
        <vt:lpwstr>http://brahms.ircam.fr/luca-francesconi</vt:lpwstr>
      </vt:variant>
      <vt:variant>
        <vt:lpwstr>bio</vt:lpwstr>
      </vt:variant>
      <vt:variant>
        <vt:i4>7471138</vt:i4>
      </vt:variant>
      <vt:variant>
        <vt:i4>1104</vt:i4>
      </vt:variant>
      <vt:variant>
        <vt:i4>0</vt:i4>
      </vt:variant>
      <vt:variant>
        <vt:i4>5</vt:i4>
      </vt:variant>
      <vt:variant>
        <vt:lpwstr>http://brahms.ircam.fr/luca-francesconi</vt:lpwstr>
      </vt:variant>
      <vt:variant>
        <vt:lpwstr/>
      </vt:variant>
      <vt:variant>
        <vt:i4>5767197</vt:i4>
      </vt:variant>
      <vt:variant>
        <vt:i4>1101</vt:i4>
      </vt:variant>
      <vt:variant>
        <vt:i4>0</vt:i4>
      </vt:variant>
      <vt:variant>
        <vt:i4>5</vt:i4>
      </vt:variant>
      <vt:variant>
        <vt:lpwstr>http://brahms.ircam.fr/brian-ferneyhough</vt:lpwstr>
      </vt:variant>
      <vt:variant>
        <vt:lpwstr>resources</vt:lpwstr>
      </vt:variant>
      <vt:variant>
        <vt:i4>4259861</vt:i4>
      </vt:variant>
      <vt:variant>
        <vt:i4>1098</vt:i4>
      </vt:variant>
      <vt:variant>
        <vt:i4>0</vt:i4>
      </vt:variant>
      <vt:variant>
        <vt:i4>5</vt:i4>
      </vt:variant>
      <vt:variant>
        <vt:lpwstr>http://brahms.ircam.fr/brian-ferneyhough</vt:lpwstr>
      </vt:variant>
      <vt:variant>
        <vt:lpwstr>parcours</vt:lpwstr>
      </vt:variant>
      <vt:variant>
        <vt:i4>2883688</vt:i4>
      </vt:variant>
      <vt:variant>
        <vt:i4>1095</vt:i4>
      </vt:variant>
      <vt:variant>
        <vt:i4>0</vt:i4>
      </vt:variant>
      <vt:variant>
        <vt:i4>5</vt:i4>
      </vt:variant>
      <vt:variant>
        <vt:lpwstr>http://brahms.ircam.fr/brian-ferneyhough</vt:lpwstr>
      </vt:variant>
      <vt:variant>
        <vt:lpwstr>bio</vt:lpwstr>
      </vt:variant>
      <vt:variant>
        <vt:i4>4521994</vt:i4>
      </vt:variant>
      <vt:variant>
        <vt:i4>1092</vt:i4>
      </vt:variant>
      <vt:variant>
        <vt:i4>0</vt:i4>
      </vt:variant>
      <vt:variant>
        <vt:i4>5</vt:i4>
      </vt:variant>
      <vt:variant>
        <vt:lpwstr>http://brahms.ircam.fr/brian-ferneyhough</vt:lpwstr>
      </vt:variant>
      <vt:variant>
        <vt:lpwstr/>
      </vt:variant>
      <vt:variant>
        <vt:i4>3211373</vt:i4>
      </vt:variant>
      <vt:variant>
        <vt:i4>1089</vt:i4>
      </vt:variant>
      <vt:variant>
        <vt:i4>0</vt:i4>
      </vt:variant>
      <vt:variant>
        <vt:i4>5</vt:i4>
      </vt:variant>
      <vt:variant>
        <vt:lpwstr>http://brahms.ircam.fr/peter-eotvos</vt:lpwstr>
      </vt:variant>
      <vt:variant>
        <vt:lpwstr>resources</vt:lpwstr>
      </vt:variant>
      <vt:variant>
        <vt:i4>2621541</vt:i4>
      </vt:variant>
      <vt:variant>
        <vt:i4>1086</vt:i4>
      </vt:variant>
      <vt:variant>
        <vt:i4>0</vt:i4>
      </vt:variant>
      <vt:variant>
        <vt:i4>5</vt:i4>
      </vt:variant>
      <vt:variant>
        <vt:lpwstr>http://brahms.ircam.fr/peter-eotvos</vt:lpwstr>
      </vt:variant>
      <vt:variant>
        <vt:lpwstr>parcours</vt:lpwstr>
      </vt:variant>
      <vt:variant>
        <vt:i4>4522008</vt:i4>
      </vt:variant>
      <vt:variant>
        <vt:i4>1083</vt:i4>
      </vt:variant>
      <vt:variant>
        <vt:i4>0</vt:i4>
      </vt:variant>
      <vt:variant>
        <vt:i4>5</vt:i4>
      </vt:variant>
      <vt:variant>
        <vt:lpwstr>http://brahms.ircam.fr/peter-eotvos</vt:lpwstr>
      </vt:variant>
      <vt:variant>
        <vt:lpwstr>bio</vt:lpwstr>
      </vt:variant>
      <vt:variant>
        <vt:i4>2883706</vt:i4>
      </vt:variant>
      <vt:variant>
        <vt:i4>1080</vt:i4>
      </vt:variant>
      <vt:variant>
        <vt:i4>0</vt:i4>
      </vt:variant>
      <vt:variant>
        <vt:i4>5</vt:i4>
      </vt:variant>
      <vt:variant>
        <vt:lpwstr>http://brahms.ircam.fr/peter-eotvos</vt:lpwstr>
      </vt:variant>
      <vt:variant>
        <vt:lpwstr/>
      </vt:variant>
      <vt:variant>
        <vt:i4>3604582</vt:i4>
      </vt:variant>
      <vt:variant>
        <vt:i4>1077</vt:i4>
      </vt:variant>
      <vt:variant>
        <vt:i4>0</vt:i4>
      </vt:variant>
      <vt:variant>
        <vt:i4>5</vt:i4>
      </vt:variant>
      <vt:variant>
        <vt:lpwstr>http://brahms.ircam.fr/henri-dutilleux</vt:lpwstr>
      </vt:variant>
      <vt:variant>
        <vt:lpwstr>resources</vt:lpwstr>
      </vt:variant>
      <vt:variant>
        <vt:i4>3014766</vt:i4>
      </vt:variant>
      <vt:variant>
        <vt:i4>1074</vt:i4>
      </vt:variant>
      <vt:variant>
        <vt:i4>0</vt:i4>
      </vt:variant>
      <vt:variant>
        <vt:i4>5</vt:i4>
      </vt:variant>
      <vt:variant>
        <vt:lpwstr>http://brahms.ircam.fr/henri-dutilleux</vt:lpwstr>
      </vt:variant>
      <vt:variant>
        <vt:lpwstr>parcours</vt:lpwstr>
      </vt:variant>
      <vt:variant>
        <vt:i4>4390931</vt:i4>
      </vt:variant>
      <vt:variant>
        <vt:i4>1071</vt:i4>
      </vt:variant>
      <vt:variant>
        <vt:i4>0</vt:i4>
      </vt:variant>
      <vt:variant>
        <vt:i4>5</vt:i4>
      </vt:variant>
      <vt:variant>
        <vt:lpwstr>http://brahms.ircam.fr/henri-dutilleux</vt:lpwstr>
      </vt:variant>
      <vt:variant>
        <vt:lpwstr>bio</vt:lpwstr>
      </vt:variant>
      <vt:variant>
        <vt:i4>2752625</vt:i4>
      </vt:variant>
      <vt:variant>
        <vt:i4>1068</vt:i4>
      </vt:variant>
      <vt:variant>
        <vt:i4>0</vt:i4>
      </vt:variant>
      <vt:variant>
        <vt:i4>5</vt:i4>
      </vt:variant>
      <vt:variant>
        <vt:lpwstr>http://brahms.ircam.fr/henri-dutilleux</vt:lpwstr>
      </vt:variant>
      <vt:variant>
        <vt:lpwstr/>
      </vt:variant>
      <vt:variant>
        <vt:i4>720976</vt:i4>
      </vt:variant>
      <vt:variant>
        <vt:i4>1065</vt:i4>
      </vt:variant>
      <vt:variant>
        <vt:i4>0</vt:i4>
      </vt:variant>
      <vt:variant>
        <vt:i4>5</vt:i4>
      </vt:variant>
      <vt:variant>
        <vt:lpwstr>http://brahms.ircam.fr/pascal-dusapin</vt:lpwstr>
      </vt:variant>
      <vt:variant>
        <vt:lpwstr>resources</vt:lpwstr>
      </vt:variant>
      <vt:variant>
        <vt:i4>1179736</vt:i4>
      </vt:variant>
      <vt:variant>
        <vt:i4>1062</vt:i4>
      </vt:variant>
      <vt:variant>
        <vt:i4>0</vt:i4>
      </vt:variant>
      <vt:variant>
        <vt:i4>5</vt:i4>
      </vt:variant>
      <vt:variant>
        <vt:lpwstr>http://brahms.ircam.fr/pascal-dusapin</vt:lpwstr>
      </vt:variant>
      <vt:variant>
        <vt:lpwstr>parcours</vt:lpwstr>
      </vt:variant>
      <vt:variant>
        <vt:i4>8323109</vt:i4>
      </vt:variant>
      <vt:variant>
        <vt:i4>1059</vt:i4>
      </vt:variant>
      <vt:variant>
        <vt:i4>0</vt:i4>
      </vt:variant>
      <vt:variant>
        <vt:i4>5</vt:i4>
      </vt:variant>
      <vt:variant>
        <vt:lpwstr>http://brahms.ircam.fr/pascal-dusapin</vt:lpwstr>
      </vt:variant>
      <vt:variant>
        <vt:lpwstr>bio</vt:lpwstr>
      </vt:variant>
      <vt:variant>
        <vt:i4>1441863</vt:i4>
      </vt:variant>
      <vt:variant>
        <vt:i4>1056</vt:i4>
      </vt:variant>
      <vt:variant>
        <vt:i4>0</vt:i4>
      </vt:variant>
      <vt:variant>
        <vt:i4>5</vt:i4>
      </vt:variant>
      <vt:variant>
        <vt:lpwstr>http://brahms.ircam.fr/pascal-dusapin</vt:lpwstr>
      </vt:variant>
      <vt:variant>
        <vt:lpwstr/>
      </vt:variant>
      <vt:variant>
        <vt:i4>7471149</vt:i4>
      </vt:variant>
      <vt:variant>
        <vt:i4>1053</vt:i4>
      </vt:variant>
      <vt:variant>
        <vt:i4>0</vt:i4>
      </vt:variant>
      <vt:variant>
        <vt:i4>5</vt:i4>
      </vt:variant>
      <vt:variant>
        <vt:lpwstr>http://brahms.ircam.fr/frederic-durieux</vt:lpwstr>
      </vt:variant>
      <vt:variant>
        <vt:lpwstr>resources</vt:lpwstr>
      </vt:variant>
      <vt:variant>
        <vt:i4>7012389</vt:i4>
      </vt:variant>
      <vt:variant>
        <vt:i4>1050</vt:i4>
      </vt:variant>
      <vt:variant>
        <vt:i4>0</vt:i4>
      </vt:variant>
      <vt:variant>
        <vt:i4>5</vt:i4>
      </vt:variant>
      <vt:variant>
        <vt:lpwstr>http://brahms.ircam.fr/frederic-durieux</vt:lpwstr>
      </vt:variant>
      <vt:variant>
        <vt:lpwstr>parcours</vt:lpwstr>
      </vt:variant>
      <vt:variant>
        <vt:i4>393304</vt:i4>
      </vt:variant>
      <vt:variant>
        <vt:i4>1047</vt:i4>
      </vt:variant>
      <vt:variant>
        <vt:i4>0</vt:i4>
      </vt:variant>
      <vt:variant>
        <vt:i4>5</vt:i4>
      </vt:variant>
      <vt:variant>
        <vt:lpwstr>http://brahms.ircam.fr/frederic-durieux</vt:lpwstr>
      </vt:variant>
      <vt:variant>
        <vt:lpwstr>bio</vt:lpwstr>
      </vt:variant>
      <vt:variant>
        <vt:i4>7274554</vt:i4>
      </vt:variant>
      <vt:variant>
        <vt:i4>1044</vt:i4>
      </vt:variant>
      <vt:variant>
        <vt:i4>0</vt:i4>
      </vt:variant>
      <vt:variant>
        <vt:i4>5</vt:i4>
      </vt:variant>
      <vt:variant>
        <vt:lpwstr>http://brahms.ircam.fr/frederic-durieux</vt:lpwstr>
      </vt:variant>
      <vt:variant>
        <vt:lpwstr/>
      </vt:variant>
      <vt:variant>
        <vt:i4>7864378</vt:i4>
      </vt:variant>
      <vt:variant>
        <vt:i4>1041</vt:i4>
      </vt:variant>
      <vt:variant>
        <vt:i4>0</vt:i4>
      </vt:variant>
      <vt:variant>
        <vt:i4>5</vt:i4>
      </vt:variant>
      <vt:variant>
        <vt:lpwstr>http://brahms.ircam.fr/franco-donatoni</vt:lpwstr>
      </vt:variant>
      <vt:variant>
        <vt:lpwstr>resources</vt:lpwstr>
      </vt:variant>
      <vt:variant>
        <vt:i4>6357042</vt:i4>
      </vt:variant>
      <vt:variant>
        <vt:i4>1038</vt:i4>
      </vt:variant>
      <vt:variant>
        <vt:i4>0</vt:i4>
      </vt:variant>
      <vt:variant>
        <vt:i4>5</vt:i4>
      </vt:variant>
      <vt:variant>
        <vt:lpwstr>http://brahms.ircam.fr/franco-donatoni</vt:lpwstr>
      </vt:variant>
      <vt:variant>
        <vt:lpwstr>parcours</vt:lpwstr>
      </vt:variant>
      <vt:variant>
        <vt:i4>786511</vt:i4>
      </vt:variant>
      <vt:variant>
        <vt:i4>1035</vt:i4>
      </vt:variant>
      <vt:variant>
        <vt:i4>0</vt:i4>
      </vt:variant>
      <vt:variant>
        <vt:i4>5</vt:i4>
      </vt:variant>
      <vt:variant>
        <vt:lpwstr>http://brahms.ircam.fr/franco-donatoni</vt:lpwstr>
      </vt:variant>
      <vt:variant>
        <vt:lpwstr>bio</vt:lpwstr>
      </vt:variant>
      <vt:variant>
        <vt:i4>6619181</vt:i4>
      </vt:variant>
      <vt:variant>
        <vt:i4>1032</vt:i4>
      </vt:variant>
      <vt:variant>
        <vt:i4>0</vt:i4>
      </vt:variant>
      <vt:variant>
        <vt:i4>5</vt:i4>
      </vt:variant>
      <vt:variant>
        <vt:lpwstr>http://brahms.ircam.fr/franco-donatoni</vt:lpwstr>
      </vt:variant>
      <vt:variant>
        <vt:lpwstr/>
      </vt:variant>
      <vt:variant>
        <vt:i4>7536682</vt:i4>
      </vt:variant>
      <vt:variant>
        <vt:i4>1029</vt:i4>
      </vt:variant>
      <vt:variant>
        <vt:i4>0</vt:i4>
      </vt:variant>
      <vt:variant>
        <vt:i4>5</vt:i4>
      </vt:variant>
      <vt:variant>
        <vt:lpwstr>http://brahms.ircam.fr/benjamin-britten</vt:lpwstr>
      </vt:variant>
      <vt:variant>
        <vt:lpwstr>resources</vt:lpwstr>
      </vt:variant>
      <vt:variant>
        <vt:i4>6946850</vt:i4>
      </vt:variant>
      <vt:variant>
        <vt:i4>1026</vt:i4>
      </vt:variant>
      <vt:variant>
        <vt:i4>0</vt:i4>
      </vt:variant>
      <vt:variant>
        <vt:i4>5</vt:i4>
      </vt:variant>
      <vt:variant>
        <vt:lpwstr>http://brahms.ircam.fr/benjamin-britten</vt:lpwstr>
      </vt:variant>
      <vt:variant>
        <vt:lpwstr>parcours</vt:lpwstr>
      </vt:variant>
      <vt:variant>
        <vt:i4>458847</vt:i4>
      </vt:variant>
      <vt:variant>
        <vt:i4>1023</vt:i4>
      </vt:variant>
      <vt:variant>
        <vt:i4>0</vt:i4>
      </vt:variant>
      <vt:variant>
        <vt:i4>5</vt:i4>
      </vt:variant>
      <vt:variant>
        <vt:lpwstr>http://brahms.ircam.fr/benjamin-britten</vt:lpwstr>
      </vt:variant>
      <vt:variant>
        <vt:lpwstr>bio</vt:lpwstr>
      </vt:variant>
      <vt:variant>
        <vt:i4>7209021</vt:i4>
      </vt:variant>
      <vt:variant>
        <vt:i4>1020</vt:i4>
      </vt:variant>
      <vt:variant>
        <vt:i4>0</vt:i4>
      </vt:variant>
      <vt:variant>
        <vt:i4>5</vt:i4>
      </vt:variant>
      <vt:variant>
        <vt:lpwstr>http://brahms.ircam.fr/benjamin-britten</vt:lpwstr>
      </vt:variant>
      <vt:variant>
        <vt:lpwstr/>
      </vt:variant>
      <vt:variant>
        <vt:i4>3735669</vt:i4>
      </vt:variant>
      <vt:variant>
        <vt:i4>1017</vt:i4>
      </vt:variant>
      <vt:variant>
        <vt:i4>0</vt:i4>
      </vt:variant>
      <vt:variant>
        <vt:i4>5</vt:i4>
      </vt:variant>
      <vt:variant>
        <vt:lpwstr>http://brahms.ircam.fr/andre-boucourechliev</vt:lpwstr>
      </vt:variant>
      <vt:variant>
        <vt:lpwstr>resources</vt:lpwstr>
      </vt:variant>
      <vt:variant>
        <vt:i4>2097277</vt:i4>
      </vt:variant>
      <vt:variant>
        <vt:i4>1014</vt:i4>
      </vt:variant>
      <vt:variant>
        <vt:i4>0</vt:i4>
      </vt:variant>
      <vt:variant>
        <vt:i4>5</vt:i4>
      </vt:variant>
      <vt:variant>
        <vt:lpwstr>http://brahms.ircam.fr/andre-boucourechliev</vt:lpwstr>
      </vt:variant>
      <vt:variant>
        <vt:lpwstr>parcours</vt:lpwstr>
      </vt:variant>
      <vt:variant>
        <vt:i4>5046272</vt:i4>
      </vt:variant>
      <vt:variant>
        <vt:i4>1011</vt:i4>
      </vt:variant>
      <vt:variant>
        <vt:i4>0</vt:i4>
      </vt:variant>
      <vt:variant>
        <vt:i4>5</vt:i4>
      </vt:variant>
      <vt:variant>
        <vt:lpwstr>http://brahms.ircam.fr/andre-boucourechliev</vt:lpwstr>
      </vt:variant>
      <vt:variant>
        <vt:lpwstr>bio</vt:lpwstr>
      </vt:variant>
      <vt:variant>
        <vt:i4>2359394</vt:i4>
      </vt:variant>
      <vt:variant>
        <vt:i4>1008</vt:i4>
      </vt:variant>
      <vt:variant>
        <vt:i4>0</vt:i4>
      </vt:variant>
      <vt:variant>
        <vt:i4>5</vt:i4>
      </vt:variant>
      <vt:variant>
        <vt:lpwstr>http://brahms.ircam.fr/andre-boucourechliev</vt:lpwstr>
      </vt:variant>
      <vt:variant>
        <vt:lpwstr/>
      </vt:variant>
      <vt:variant>
        <vt:i4>4653066</vt:i4>
      </vt:variant>
      <vt:variant>
        <vt:i4>1005</vt:i4>
      </vt:variant>
      <vt:variant>
        <vt:i4>0</vt:i4>
      </vt:variant>
      <vt:variant>
        <vt:i4>5</vt:i4>
      </vt:variant>
      <vt:variant>
        <vt:lpwstr>http://brahms.ircam.fr/luciano-berio</vt:lpwstr>
      </vt:variant>
      <vt:variant>
        <vt:lpwstr>resources</vt:lpwstr>
      </vt:variant>
      <vt:variant>
        <vt:i4>6160386</vt:i4>
      </vt:variant>
      <vt:variant>
        <vt:i4>1002</vt:i4>
      </vt:variant>
      <vt:variant>
        <vt:i4>0</vt:i4>
      </vt:variant>
      <vt:variant>
        <vt:i4>5</vt:i4>
      </vt:variant>
      <vt:variant>
        <vt:lpwstr>http://brahms.ircam.fr/luciano-berio</vt:lpwstr>
      </vt:variant>
      <vt:variant>
        <vt:lpwstr>parcours</vt:lpwstr>
      </vt:variant>
      <vt:variant>
        <vt:i4>3342463</vt:i4>
      </vt:variant>
      <vt:variant>
        <vt:i4>999</vt:i4>
      </vt:variant>
      <vt:variant>
        <vt:i4>0</vt:i4>
      </vt:variant>
      <vt:variant>
        <vt:i4>5</vt:i4>
      </vt:variant>
      <vt:variant>
        <vt:lpwstr>http://brahms.ircam.fr/luciano-berio</vt:lpwstr>
      </vt:variant>
      <vt:variant>
        <vt:lpwstr>bio</vt:lpwstr>
      </vt:variant>
      <vt:variant>
        <vt:i4>5898269</vt:i4>
      </vt:variant>
      <vt:variant>
        <vt:i4>996</vt:i4>
      </vt:variant>
      <vt:variant>
        <vt:i4>0</vt:i4>
      </vt:variant>
      <vt:variant>
        <vt:i4>5</vt:i4>
      </vt:variant>
      <vt:variant>
        <vt:lpwstr>http://brahms.ircam.fr/luciano-berio</vt:lpwstr>
      </vt:variant>
      <vt:variant>
        <vt:lpwstr/>
      </vt:variant>
      <vt:variant>
        <vt:i4>6357050</vt:i4>
      </vt:variant>
      <vt:variant>
        <vt:i4>993</vt:i4>
      </vt:variant>
      <vt:variant>
        <vt:i4>0</vt:i4>
      </vt:variant>
      <vt:variant>
        <vt:i4>5</vt:i4>
      </vt:variant>
      <vt:variant>
        <vt:lpwstr>http://brahms.ircam.fr/hans-zender</vt:lpwstr>
      </vt:variant>
      <vt:variant>
        <vt:lpwstr>resources</vt:lpwstr>
      </vt:variant>
      <vt:variant>
        <vt:i4>1376335</vt:i4>
      </vt:variant>
      <vt:variant>
        <vt:i4>990</vt:i4>
      </vt:variant>
      <vt:variant>
        <vt:i4>0</vt:i4>
      </vt:variant>
      <vt:variant>
        <vt:i4>5</vt:i4>
      </vt:variant>
      <vt:variant>
        <vt:lpwstr>http://brahms.ircam.fr/hans-zender</vt:lpwstr>
      </vt:variant>
      <vt:variant>
        <vt:lpwstr>bio</vt:lpwstr>
      </vt:variant>
      <vt:variant>
        <vt:i4>8126509</vt:i4>
      </vt:variant>
      <vt:variant>
        <vt:i4>987</vt:i4>
      </vt:variant>
      <vt:variant>
        <vt:i4>0</vt:i4>
      </vt:variant>
      <vt:variant>
        <vt:i4>5</vt:i4>
      </vt:variant>
      <vt:variant>
        <vt:lpwstr>http://brahms.ircam.fr/hans-zender</vt:lpwstr>
      </vt:variant>
      <vt:variant>
        <vt:lpwstr/>
      </vt:variant>
      <vt:variant>
        <vt:i4>524363</vt:i4>
      </vt:variant>
      <vt:variant>
        <vt:i4>984</vt:i4>
      </vt:variant>
      <vt:variant>
        <vt:i4>0</vt:i4>
      </vt:variant>
      <vt:variant>
        <vt:i4>5</vt:i4>
      </vt:variant>
      <vt:variant>
        <vt:lpwstr>http://brahms.ircam.fr/stefan-wolpe</vt:lpwstr>
      </vt:variant>
      <vt:variant>
        <vt:lpwstr>bio</vt:lpwstr>
      </vt:variant>
      <vt:variant>
        <vt:i4>6357033</vt:i4>
      </vt:variant>
      <vt:variant>
        <vt:i4>981</vt:i4>
      </vt:variant>
      <vt:variant>
        <vt:i4>0</vt:i4>
      </vt:variant>
      <vt:variant>
        <vt:i4>5</vt:i4>
      </vt:variant>
      <vt:variant>
        <vt:lpwstr>http://brahms.ircam.fr/stefan-wolpe</vt:lpwstr>
      </vt:variant>
      <vt:variant>
        <vt:lpwstr/>
      </vt:variant>
      <vt:variant>
        <vt:i4>2883707</vt:i4>
      </vt:variant>
      <vt:variant>
        <vt:i4>978</vt:i4>
      </vt:variant>
      <vt:variant>
        <vt:i4>0</vt:i4>
      </vt:variant>
      <vt:variant>
        <vt:i4>5</vt:i4>
      </vt:variant>
      <vt:variant>
        <vt:lpwstr>http://brahms.ircam.fr/jacques-wildberger</vt:lpwstr>
      </vt:variant>
      <vt:variant>
        <vt:lpwstr>bio</vt:lpwstr>
      </vt:variant>
      <vt:variant>
        <vt:i4>4522009</vt:i4>
      </vt:variant>
      <vt:variant>
        <vt:i4>975</vt:i4>
      </vt:variant>
      <vt:variant>
        <vt:i4>0</vt:i4>
      </vt:variant>
      <vt:variant>
        <vt:i4>5</vt:i4>
      </vt:variant>
      <vt:variant>
        <vt:lpwstr>http://brahms.ircam.fr/jacques-wildberger</vt:lpwstr>
      </vt:variant>
      <vt:variant>
        <vt:lpwstr/>
      </vt:variant>
      <vt:variant>
        <vt:i4>2424949</vt:i4>
      </vt:variant>
      <vt:variant>
        <vt:i4>972</vt:i4>
      </vt:variant>
      <vt:variant>
        <vt:i4>0</vt:i4>
      </vt:variant>
      <vt:variant>
        <vt:i4>5</vt:i4>
      </vt:variant>
      <vt:variant>
        <vt:lpwstr>http://brahms.ircam.fr/anton-webern</vt:lpwstr>
      </vt:variant>
      <vt:variant>
        <vt:lpwstr>resources</vt:lpwstr>
      </vt:variant>
      <vt:variant>
        <vt:i4>3932285</vt:i4>
      </vt:variant>
      <vt:variant>
        <vt:i4>969</vt:i4>
      </vt:variant>
      <vt:variant>
        <vt:i4>0</vt:i4>
      </vt:variant>
      <vt:variant>
        <vt:i4>5</vt:i4>
      </vt:variant>
      <vt:variant>
        <vt:lpwstr>http://brahms.ircam.fr/anton-webern</vt:lpwstr>
      </vt:variant>
      <vt:variant>
        <vt:lpwstr>parcours</vt:lpwstr>
      </vt:variant>
      <vt:variant>
        <vt:i4>5308416</vt:i4>
      </vt:variant>
      <vt:variant>
        <vt:i4>966</vt:i4>
      </vt:variant>
      <vt:variant>
        <vt:i4>0</vt:i4>
      </vt:variant>
      <vt:variant>
        <vt:i4>5</vt:i4>
      </vt:variant>
      <vt:variant>
        <vt:lpwstr>http://brahms.ircam.fr/anton-webern</vt:lpwstr>
      </vt:variant>
      <vt:variant>
        <vt:lpwstr>bio</vt:lpwstr>
      </vt:variant>
      <vt:variant>
        <vt:i4>3670114</vt:i4>
      </vt:variant>
      <vt:variant>
        <vt:i4>963</vt:i4>
      </vt:variant>
      <vt:variant>
        <vt:i4>0</vt:i4>
      </vt:variant>
      <vt:variant>
        <vt:i4>5</vt:i4>
      </vt:variant>
      <vt:variant>
        <vt:lpwstr>http://brahms.ircam.fr/anton-webern</vt:lpwstr>
      </vt:variant>
      <vt:variant>
        <vt:lpwstr/>
      </vt:variant>
      <vt:variant>
        <vt:i4>327759</vt:i4>
      </vt:variant>
      <vt:variant>
        <vt:i4>960</vt:i4>
      </vt:variant>
      <vt:variant>
        <vt:i4>0</vt:i4>
      </vt:variant>
      <vt:variant>
        <vt:i4>5</vt:i4>
      </vt:variant>
      <vt:variant>
        <vt:lpwstr>http://brahms.ircam.fr/edgard-varese</vt:lpwstr>
      </vt:variant>
      <vt:variant>
        <vt:lpwstr>resources</vt:lpwstr>
      </vt:variant>
      <vt:variant>
        <vt:i4>1835079</vt:i4>
      </vt:variant>
      <vt:variant>
        <vt:i4>957</vt:i4>
      </vt:variant>
      <vt:variant>
        <vt:i4>0</vt:i4>
      </vt:variant>
      <vt:variant>
        <vt:i4>5</vt:i4>
      </vt:variant>
      <vt:variant>
        <vt:lpwstr>http://brahms.ircam.fr/edgard-varese</vt:lpwstr>
      </vt:variant>
      <vt:variant>
        <vt:lpwstr>parcours</vt:lpwstr>
      </vt:variant>
      <vt:variant>
        <vt:i4>7405626</vt:i4>
      </vt:variant>
      <vt:variant>
        <vt:i4>954</vt:i4>
      </vt:variant>
      <vt:variant>
        <vt:i4>0</vt:i4>
      </vt:variant>
      <vt:variant>
        <vt:i4>5</vt:i4>
      </vt:variant>
      <vt:variant>
        <vt:lpwstr>http://brahms.ircam.fr/edgard-varese</vt:lpwstr>
      </vt:variant>
      <vt:variant>
        <vt:lpwstr>bio</vt:lpwstr>
      </vt:variant>
      <vt:variant>
        <vt:i4>1572952</vt:i4>
      </vt:variant>
      <vt:variant>
        <vt:i4>951</vt:i4>
      </vt:variant>
      <vt:variant>
        <vt:i4>0</vt:i4>
      </vt:variant>
      <vt:variant>
        <vt:i4>5</vt:i4>
      </vt:variant>
      <vt:variant>
        <vt:lpwstr>http://brahms.ircam.fr/edgard-varese</vt:lpwstr>
      </vt:variant>
      <vt:variant>
        <vt:lpwstr/>
      </vt:variant>
      <vt:variant>
        <vt:i4>262216</vt:i4>
      </vt:variant>
      <vt:variant>
        <vt:i4>948</vt:i4>
      </vt:variant>
      <vt:variant>
        <vt:i4>0</vt:i4>
      </vt:variant>
      <vt:variant>
        <vt:i4>5</vt:i4>
      </vt:variant>
      <vt:variant>
        <vt:lpwstr>http://brahms.ircam.fr/gilles-tremblay</vt:lpwstr>
      </vt:variant>
      <vt:variant>
        <vt:lpwstr>bio</vt:lpwstr>
      </vt:variant>
      <vt:variant>
        <vt:i4>7143466</vt:i4>
      </vt:variant>
      <vt:variant>
        <vt:i4>945</vt:i4>
      </vt:variant>
      <vt:variant>
        <vt:i4>0</vt:i4>
      </vt:variant>
      <vt:variant>
        <vt:i4>5</vt:i4>
      </vt:variant>
      <vt:variant>
        <vt:lpwstr>http://brahms.ircam.fr/gilles-tremblay</vt:lpwstr>
      </vt:variant>
      <vt:variant>
        <vt:lpwstr/>
      </vt:variant>
      <vt:variant>
        <vt:i4>5832733</vt:i4>
      </vt:variant>
      <vt:variant>
        <vt:i4>942</vt:i4>
      </vt:variant>
      <vt:variant>
        <vt:i4>0</vt:i4>
      </vt:variant>
      <vt:variant>
        <vt:i4>5</vt:i4>
      </vt:variant>
      <vt:variant>
        <vt:lpwstr>http://brahms.ircam.fr/marco-stroppa</vt:lpwstr>
      </vt:variant>
      <vt:variant>
        <vt:lpwstr>resources</vt:lpwstr>
      </vt:variant>
      <vt:variant>
        <vt:i4>4194325</vt:i4>
      </vt:variant>
      <vt:variant>
        <vt:i4>939</vt:i4>
      </vt:variant>
      <vt:variant>
        <vt:i4>0</vt:i4>
      </vt:variant>
      <vt:variant>
        <vt:i4>5</vt:i4>
      </vt:variant>
      <vt:variant>
        <vt:lpwstr>http://brahms.ircam.fr/marco-stroppa</vt:lpwstr>
      </vt:variant>
      <vt:variant>
        <vt:lpwstr>parcours</vt:lpwstr>
      </vt:variant>
      <vt:variant>
        <vt:i4>2949224</vt:i4>
      </vt:variant>
      <vt:variant>
        <vt:i4>936</vt:i4>
      </vt:variant>
      <vt:variant>
        <vt:i4>0</vt:i4>
      </vt:variant>
      <vt:variant>
        <vt:i4>5</vt:i4>
      </vt:variant>
      <vt:variant>
        <vt:lpwstr>http://brahms.ircam.fr/marco-stroppa</vt:lpwstr>
      </vt:variant>
      <vt:variant>
        <vt:lpwstr>bio</vt:lpwstr>
      </vt:variant>
      <vt:variant>
        <vt:i4>4456458</vt:i4>
      </vt:variant>
      <vt:variant>
        <vt:i4>933</vt:i4>
      </vt:variant>
      <vt:variant>
        <vt:i4>0</vt:i4>
      </vt:variant>
      <vt:variant>
        <vt:i4>5</vt:i4>
      </vt:variant>
      <vt:variant>
        <vt:lpwstr>http://brahms.ircam.fr/marco-stroppa</vt:lpwstr>
      </vt:variant>
      <vt:variant>
        <vt:lpwstr/>
      </vt:variant>
      <vt:variant>
        <vt:i4>5242909</vt:i4>
      </vt:variant>
      <vt:variant>
        <vt:i4>930</vt:i4>
      </vt:variant>
      <vt:variant>
        <vt:i4>0</vt:i4>
      </vt:variant>
      <vt:variant>
        <vt:i4>5</vt:i4>
      </vt:variant>
      <vt:variant>
        <vt:lpwstr>http://brahms.ircam.fr/karlheinz-stockhausen</vt:lpwstr>
      </vt:variant>
      <vt:variant>
        <vt:lpwstr>resources</vt:lpwstr>
      </vt:variant>
      <vt:variant>
        <vt:i4>4784149</vt:i4>
      </vt:variant>
      <vt:variant>
        <vt:i4>927</vt:i4>
      </vt:variant>
      <vt:variant>
        <vt:i4>0</vt:i4>
      </vt:variant>
      <vt:variant>
        <vt:i4>5</vt:i4>
      </vt:variant>
      <vt:variant>
        <vt:lpwstr>http://brahms.ircam.fr/karlheinz-stockhausen</vt:lpwstr>
      </vt:variant>
      <vt:variant>
        <vt:lpwstr>parcours</vt:lpwstr>
      </vt:variant>
      <vt:variant>
        <vt:i4>2359400</vt:i4>
      </vt:variant>
      <vt:variant>
        <vt:i4>924</vt:i4>
      </vt:variant>
      <vt:variant>
        <vt:i4>0</vt:i4>
      </vt:variant>
      <vt:variant>
        <vt:i4>5</vt:i4>
      </vt:variant>
      <vt:variant>
        <vt:lpwstr>http://brahms.ircam.fr/karlheinz-stockhausen</vt:lpwstr>
      </vt:variant>
      <vt:variant>
        <vt:lpwstr>bio</vt:lpwstr>
      </vt:variant>
      <vt:variant>
        <vt:i4>5046282</vt:i4>
      </vt:variant>
      <vt:variant>
        <vt:i4>921</vt:i4>
      </vt:variant>
      <vt:variant>
        <vt:i4>0</vt:i4>
      </vt:variant>
      <vt:variant>
        <vt:i4>5</vt:i4>
      </vt:variant>
      <vt:variant>
        <vt:lpwstr>http://brahms.ircam.fr/karlheinz-stockhausen</vt:lpwstr>
      </vt:variant>
      <vt:variant>
        <vt:lpwstr/>
      </vt:variant>
      <vt:variant>
        <vt:i4>8126503</vt:i4>
      </vt:variant>
      <vt:variant>
        <vt:i4>918</vt:i4>
      </vt:variant>
      <vt:variant>
        <vt:i4>0</vt:i4>
      </vt:variant>
      <vt:variant>
        <vt:i4>5</vt:i4>
      </vt:variant>
      <vt:variant>
        <vt:lpwstr>http://brahms.ircam.fr/johannes-schollhorn</vt:lpwstr>
      </vt:variant>
      <vt:variant>
        <vt:lpwstr>resources</vt:lpwstr>
      </vt:variant>
      <vt:variant>
        <vt:i4>524370</vt:i4>
      </vt:variant>
      <vt:variant>
        <vt:i4>915</vt:i4>
      </vt:variant>
      <vt:variant>
        <vt:i4>0</vt:i4>
      </vt:variant>
      <vt:variant>
        <vt:i4>5</vt:i4>
      </vt:variant>
      <vt:variant>
        <vt:lpwstr>http://brahms.ircam.fr/johannes-schollhorn</vt:lpwstr>
      </vt:variant>
      <vt:variant>
        <vt:lpwstr>bio</vt:lpwstr>
      </vt:variant>
      <vt:variant>
        <vt:i4>6357040</vt:i4>
      </vt:variant>
      <vt:variant>
        <vt:i4>912</vt:i4>
      </vt:variant>
      <vt:variant>
        <vt:i4>0</vt:i4>
      </vt:variant>
      <vt:variant>
        <vt:i4>5</vt:i4>
      </vt:variant>
      <vt:variant>
        <vt:lpwstr>http://brahms.ircam.fr/johannes-schollhorn</vt:lpwstr>
      </vt:variant>
      <vt:variant>
        <vt:lpwstr/>
      </vt:variant>
      <vt:variant>
        <vt:i4>1114202</vt:i4>
      </vt:variant>
      <vt:variant>
        <vt:i4>909</vt:i4>
      </vt:variant>
      <vt:variant>
        <vt:i4>0</vt:i4>
      </vt:variant>
      <vt:variant>
        <vt:i4>5</vt:i4>
      </vt:variant>
      <vt:variant>
        <vt:lpwstr>http://brahms.ircam.fr/philippe-schoeller</vt:lpwstr>
      </vt:variant>
      <vt:variant>
        <vt:lpwstr>resources</vt:lpwstr>
      </vt:variant>
      <vt:variant>
        <vt:i4>6619183</vt:i4>
      </vt:variant>
      <vt:variant>
        <vt:i4>906</vt:i4>
      </vt:variant>
      <vt:variant>
        <vt:i4>0</vt:i4>
      </vt:variant>
      <vt:variant>
        <vt:i4>5</vt:i4>
      </vt:variant>
      <vt:variant>
        <vt:lpwstr>http://brahms.ircam.fr/philippe-schoeller</vt:lpwstr>
      </vt:variant>
      <vt:variant>
        <vt:lpwstr>bio</vt:lpwstr>
      </vt:variant>
      <vt:variant>
        <vt:i4>786509</vt:i4>
      </vt:variant>
      <vt:variant>
        <vt:i4>903</vt:i4>
      </vt:variant>
      <vt:variant>
        <vt:i4>0</vt:i4>
      </vt:variant>
      <vt:variant>
        <vt:i4>5</vt:i4>
      </vt:variant>
      <vt:variant>
        <vt:lpwstr>http://brahms.ircam.fr/philippe-schoeller</vt:lpwstr>
      </vt:variant>
      <vt:variant>
        <vt:lpwstr/>
      </vt:variant>
      <vt:variant>
        <vt:i4>458840</vt:i4>
      </vt:variant>
      <vt:variant>
        <vt:i4>900</vt:i4>
      </vt:variant>
      <vt:variant>
        <vt:i4>0</vt:i4>
      </vt:variant>
      <vt:variant>
        <vt:i4>5</vt:i4>
      </vt:variant>
      <vt:variant>
        <vt:lpwstr>http://brahms.ircam.fr/dieter-schnebel</vt:lpwstr>
      </vt:variant>
      <vt:variant>
        <vt:lpwstr>bio</vt:lpwstr>
      </vt:variant>
      <vt:variant>
        <vt:i4>7209018</vt:i4>
      </vt:variant>
      <vt:variant>
        <vt:i4>897</vt:i4>
      </vt:variant>
      <vt:variant>
        <vt:i4>0</vt:i4>
      </vt:variant>
      <vt:variant>
        <vt:i4>5</vt:i4>
      </vt:variant>
      <vt:variant>
        <vt:lpwstr>http://brahms.ircam.fr/dieter-schnebel</vt:lpwstr>
      </vt:variant>
      <vt:variant>
        <vt:lpwstr/>
      </vt:variant>
      <vt:variant>
        <vt:i4>5636115</vt:i4>
      </vt:variant>
      <vt:variant>
        <vt:i4>894</vt:i4>
      </vt:variant>
      <vt:variant>
        <vt:i4>0</vt:i4>
      </vt:variant>
      <vt:variant>
        <vt:i4>5</vt:i4>
      </vt:variant>
      <vt:variant>
        <vt:lpwstr>http://brahms.ircam.fr/louis-saguer</vt:lpwstr>
      </vt:variant>
      <vt:variant>
        <vt:lpwstr>bio</vt:lpwstr>
      </vt:variant>
      <vt:variant>
        <vt:i4>4128881</vt:i4>
      </vt:variant>
      <vt:variant>
        <vt:i4>891</vt:i4>
      </vt:variant>
      <vt:variant>
        <vt:i4>0</vt:i4>
      </vt:variant>
      <vt:variant>
        <vt:i4>5</vt:i4>
      </vt:variant>
      <vt:variant>
        <vt:lpwstr>http://brahms.ircam.fr/louis-saguer</vt:lpwstr>
      </vt:variant>
      <vt:variant>
        <vt:lpwstr/>
      </vt:variant>
      <vt:variant>
        <vt:i4>8126499</vt:i4>
      </vt:variant>
      <vt:variant>
        <vt:i4>888</vt:i4>
      </vt:variant>
      <vt:variant>
        <vt:i4>0</vt:i4>
      </vt:variant>
      <vt:variant>
        <vt:i4>5</vt:i4>
      </vt:variant>
      <vt:variant>
        <vt:lpwstr>http://brahms.ircam.fr/fausto-romitelli</vt:lpwstr>
      </vt:variant>
      <vt:variant>
        <vt:lpwstr>resources</vt:lpwstr>
      </vt:variant>
      <vt:variant>
        <vt:i4>524374</vt:i4>
      </vt:variant>
      <vt:variant>
        <vt:i4>885</vt:i4>
      </vt:variant>
      <vt:variant>
        <vt:i4>0</vt:i4>
      </vt:variant>
      <vt:variant>
        <vt:i4>5</vt:i4>
      </vt:variant>
      <vt:variant>
        <vt:lpwstr>http://brahms.ircam.fr/fausto-romitelli</vt:lpwstr>
      </vt:variant>
      <vt:variant>
        <vt:lpwstr>bio</vt:lpwstr>
      </vt:variant>
      <vt:variant>
        <vt:i4>6357044</vt:i4>
      </vt:variant>
      <vt:variant>
        <vt:i4>882</vt:i4>
      </vt:variant>
      <vt:variant>
        <vt:i4>0</vt:i4>
      </vt:variant>
      <vt:variant>
        <vt:i4>5</vt:i4>
      </vt:variant>
      <vt:variant>
        <vt:lpwstr>http://brahms.ircam.fr/fausto-romitelli</vt:lpwstr>
      </vt:variant>
      <vt:variant>
        <vt:lpwstr/>
      </vt:variant>
      <vt:variant>
        <vt:i4>2949236</vt:i4>
      </vt:variant>
      <vt:variant>
        <vt:i4>879</vt:i4>
      </vt:variant>
      <vt:variant>
        <vt:i4>0</vt:i4>
      </vt:variant>
      <vt:variant>
        <vt:i4>5</vt:i4>
      </vt:variant>
      <vt:variant>
        <vt:lpwstr>http://brahms.ircam.fr/serge-provost</vt:lpwstr>
      </vt:variant>
      <vt:variant>
        <vt:lpwstr>bio</vt:lpwstr>
      </vt:variant>
      <vt:variant>
        <vt:i4>4456470</vt:i4>
      </vt:variant>
      <vt:variant>
        <vt:i4>876</vt:i4>
      </vt:variant>
      <vt:variant>
        <vt:i4>0</vt:i4>
      </vt:variant>
      <vt:variant>
        <vt:i4>5</vt:i4>
      </vt:variant>
      <vt:variant>
        <vt:lpwstr>http://brahms.ircam.fr/serge-provost</vt:lpwstr>
      </vt:variant>
      <vt:variant>
        <vt:lpwstr/>
      </vt:variant>
      <vt:variant>
        <vt:i4>5570586</vt:i4>
      </vt:variant>
      <vt:variant>
        <vt:i4>873</vt:i4>
      </vt:variant>
      <vt:variant>
        <vt:i4>0</vt:i4>
      </vt:variant>
      <vt:variant>
        <vt:i4>5</vt:i4>
      </vt:variant>
      <vt:variant>
        <vt:lpwstr>http://brahms.ircam.fr/henri-pousseur</vt:lpwstr>
      </vt:variant>
      <vt:variant>
        <vt:lpwstr>resources</vt:lpwstr>
      </vt:variant>
      <vt:variant>
        <vt:i4>4980754</vt:i4>
      </vt:variant>
      <vt:variant>
        <vt:i4>870</vt:i4>
      </vt:variant>
      <vt:variant>
        <vt:i4>0</vt:i4>
      </vt:variant>
      <vt:variant>
        <vt:i4>5</vt:i4>
      </vt:variant>
      <vt:variant>
        <vt:lpwstr>http://brahms.ircam.fr/henri-pousseur</vt:lpwstr>
      </vt:variant>
      <vt:variant>
        <vt:lpwstr>parcours</vt:lpwstr>
      </vt:variant>
      <vt:variant>
        <vt:i4>2162799</vt:i4>
      </vt:variant>
      <vt:variant>
        <vt:i4>867</vt:i4>
      </vt:variant>
      <vt:variant>
        <vt:i4>0</vt:i4>
      </vt:variant>
      <vt:variant>
        <vt:i4>5</vt:i4>
      </vt:variant>
      <vt:variant>
        <vt:lpwstr>http://brahms.ircam.fr/henri-pousseur</vt:lpwstr>
      </vt:variant>
      <vt:variant>
        <vt:lpwstr>bio</vt:lpwstr>
      </vt:variant>
      <vt:variant>
        <vt:i4>4718605</vt:i4>
      </vt:variant>
      <vt:variant>
        <vt:i4>864</vt:i4>
      </vt:variant>
      <vt:variant>
        <vt:i4>0</vt:i4>
      </vt:variant>
      <vt:variant>
        <vt:i4>5</vt:i4>
      </vt:variant>
      <vt:variant>
        <vt:lpwstr>http://brahms.ircam.fr/henri-pousseur</vt:lpwstr>
      </vt:variant>
      <vt:variant>
        <vt:lpwstr/>
      </vt:variant>
      <vt:variant>
        <vt:i4>88</vt:i4>
      </vt:variant>
      <vt:variant>
        <vt:i4>861</vt:i4>
      </vt:variant>
      <vt:variant>
        <vt:i4>0</vt:i4>
      </vt:variant>
      <vt:variant>
        <vt:i4>5</vt:i4>
      </vt:variant>
      <vt:variant>
        <vt:lpwstr>http://brahms.ircam.fr/enno-poppe</vt:lpwstr>
      </vt:variant>
      <vt:variant>
        <vt:lpwstr>resources</vt:lpwstr>
      </vt:variant>
      <vt:variant>
        <vt:i4>7602221</vt:i4>
      </vt:variant>
      <vt:variant>
        <vt:i4>858</vt:i4>
      </vt:variant>
      <vt:variant>
        <vt:i4>0</vt:i4>
      </vt:variant>
      <vt:variant>
        <vt:i4>5</vt:i4>
      </vt:variant>
      <vt:variant>
        <vt:lpwstr>http://brahms.ircam.fr/enno-poppe</vt:lpwstr>
      </vt:variant>
      <vt:variant>
        <vt:lpwstr>bio</vt:lpwstr>
      </vt:variant>
      <vt:variant>
        <vt:i4>1900623</vt:i4>
      </vt:variant>
      <vt:variant>
        <vt:i4>855</vt:i4>
      </vt:variant>
      <vt:variant>
        <vt:i4>0</vt:i4>
      </vt:variant>
      <vt:variant>
        <vt:i4>5</vt:i4>
      </vt:variant>
      <vt:variant>
        <vt:lpwstr>http://brahms.ircam.fr/enno-poppe</vt:lpwstr>
      </vt:variant>
      <vt:variant>
        <vt:lpwstr/>
      </vt:variant>
      <vt:variant>
        <vt:i4>3670076</vt:i4>
      </vt:variant>
      <vt:variant>
        <vt:i4>852</vt:i4>
      </vt:variant>
      <vt:variant>
        <vt:i4>0</vt:i4>
      </vt:variant>
      <vt:variant>
        <vt:i4>5</vt:i4>
      </vt:variant>
      <vt:variant>
        <vt:lpwstr>http://brahms.ircam.fr/jean-louis-petit</vt:lpwstr>
      </vt:variant>
      <vt:variant>
        <vt:lpwstr>resources</vt:lpwstr>
      </vt:variant>
      <vt:variant>
        <vt:i4>4980809</vt:i4>
      </vt:variant>
      <vt:variant>
        <vt:i4>849</vt:i4>
      </vt:variant>
      <vt:variant>
        <vt:i4>0</vt:i4>
      </vt:variant>
      <vt:variant>
        <vt:i4>5</vt:i4>
      </vt:variant>
      <vt:variant>
        <vt:lpwstr>http://brahms.ircam.fr/jean-louis-petit</vt:lpwstr>
      </vt:variant>
      <vt:variant>
        <vt:lpwstr>bio</vt:lpwstr>
      </vt:variant>
      <vt:variant>
        <vt:i4>2424875</vt:i4>
      </vt:variant>
      <vt:variant>
        <vt:i4>846</vt:i4>
      </vt:variant>
      <vt:variant>
        <vt:i4>0</vt:i4>
      </vt:variant>
      <vt:variant>
        <vt:i4>5</vt:i4>
      </vt:variant>
      <vt:variant>
        <vt:lpwstr>http://brahms.ircam.fr/jean-louis-petit</vt:lpwstr>
      </vt:variant>
      <vt:variant>
        <vt:lpwstr/>
      </vt:variant>
      <vt:variant>
        <vt:i4>7602208</vt:i4>
      </vt:variant>
      <vt:variant>
        <vt:i4>843</vt:i4>
      </vt:variant>
      <vt:variant>
        <vt:i4>0</vt:i4>
      </vt:variant>
      <vt:variant>
        <vt:i4>5</vt:i4>
      </vt:variant>
      <vt:variant>
        <vt:lpwstr>http://brahms.ircam.fr/isabelle-panneton</vt:lpwstr>
      </vt:variant>
      <vt:variant>
        <vt:lpwstr>bio</vt:lpwstr>
      </vt:variant>
      <vt:variant>
        <vt:i4>1900610</vt:i4>
      </vt:variant>
      <vt:variant>
        <vt:i4>840</vt:i4>
      </vt:variant>
      <vt:variant>
        <vt:i4>0</vt:i4>
      </vt:variant>
      <vt:variant>
        <vt:i4>5</vt:i4>
      </vt:variant>
      <vt:variant>
        <vt:lpwstr>http://brahms.ircam.fr/isabelle-panneton</vt:lpwstr>
      </vt:variant>
      <vt:variant>
        <vt:lpwstr/>
      </vt:variant>
      <vt:variant>
        <vt:i4>2293885</vt:i4>
      </vt:variant>
      <vt:variant>
        <vt:i4>837</vt:i4>
      </vt:variant>
      <vt:variant>
        <vt:i4>0</vt:i4>
      </vt:variant>
      <vt:variant>
        <vt:i4>5</vt:i4>
      </vt:variant>
      <vt:variant>
        <vt:lpwstr>http://brahms.ircam.fr/michael-nyman</vt:lpwstr>
      </vt:variant>
      <vt:variant>
        <vt:lpwstr>bio</vt:lpwstr>
      </vt:variant>
      <vt:variant>
        <vt:i4>4849695</vt:i4>
      </vt:variant>
      <vt:variant>
        <vt:i4>834</vt:i4>
      </vt:variant>
      <vt:variant>
        <vt:i4>0</vt:i4>
      </vt:variant>
      <vt:variant>
        <vt:i4>5</vt:i4>
      </vt:variant>
      <vt:variant>
        <vt:lpwstr>http://brahms.ircam.fr/michael-nyman</vt:lpwstr>
      </vt:variant>
      <vt:variant>
        <vt:lpwstr/>
      </vt:variant>
      <vt:variant>
        <vt:i4>458828</vt:i4>
      </vt:variant>
      <vt:variant>
        <vt:i4>831</vt:i4>
      </vt:variant>
      <vt:variant>
        <vt:i4>0</vt:i4>
      </vt:variant>
      <vt:variant>
        <vt:i4>5</vt:i4>
      </vt:variant>
      <vt:variant>
        <vt:lpwstr>http://brahms.ircam.fr/emmanuel-nunes</vt:lpwstr>
      </vt:variant>
      <vt:variant>
        <vt:lpwstr>resources</vt:lpwstr>
      </vt:variant>
      <vt:variant>
        <vt:i4>1966148</vt:i4>
      </vt:variant>
      <vt:variant>
        <vt:i4>828</vt:i4>
      </vt:variant>
      <vt:variant>
        <vt:i4>0</vt:i4>
      </vt:variant>
      <vt:variant>
        <vt:i4>5</vt:i4>
      </vt:variant>
      <vt:variant>
        <vt:lpwstr>http://brahms.ircam.fr/emmanuel-nunes</vt:lpwstr>
      </vt:variant>
      <vt:variant>
        <vt:lpwstr>parcours</vt:lpwstr>
      </vt:variant>
      <vt:variant>
        <vt:i4>7536697</vt:i4>
      </vt:variant>
      <vt:variant>
        <vt:i4>825</vt:i4>
      </vt:variant>
      <vt:variant>
        <vt:i4>0</vt:i4>
      </vt:variant>
      <vt:variant>
        <vt:i4>5</vt:i4>
      </vt:variant>
      <vt:variant>
        <vt:lpwstr>http://brahms.ircam.fr/emmanuel-nunes</vt:lpwstr>
      </vt:variant>
      <vt:variant>
        <vt:lpwstr>bio</vt:lpwstr>
      </vt:variant>
      <vt:variant>
        <vt:i4>1704027</vt:i4>
      </vt:variant>
      <vt:variant>
        <vt:i4>822</vt:i4>
      </vt:variant>
      <vt:variant>
        <vt:i4>0</vt:i4>
      </vt:variant>
      <vt:variant>
        <vt:i4>5</vt:i4>
      </vt:variant>
      <vt:variant>
        <vt:lpwstr>http://brahms.ircam.fr/emmanuel-nunes</vt:lpwstr>
      </vt:variant>
      <vt:variant>
        <vt:lpwstr/>
      </vt:variant>
      <vt:variant>
        <vt:i4>7077942</vt:i4>
      </vt:variant>
      <vt:variant>
        <vt:i4>819</vt:i4>
      </vt:variant>
      <vt:variant>
        <vt:i4>0</vt:i4>
      </vt:variant>
      <vt:variant>
        <vt:i4>5</vt:i4>
      </vt:variant>
      <vt:variant>
        <vt:lpwstr>http://brahms.ircam.fr/vassos-nicolaou</vt:lpwstr>
      </vt:variant>
      <vt:variant>
        <vt:lpwstr>resources</vt:lpwstr>
      </vt:variant>
      <vt:variant>
        <vt:i4>1572931</vt:i4>
      </vt:variant>
      <vt:variant>
        <vt:i4>816</vt:i4>
      </vt:variant>
      <vt:variant>
        <vt:i4>0</vt:i4>
      </vt:variant>
      <vt:variant>
        <vt:i4>5</vt:i4>
      </vt:variant>
      <vt:variant>
        <vt:lpwstr>http://brahms.ircam.fr/vassos-nicolaou</vt:lpwstr>
      </vt:variant>
      <vt:variant>
        <vt:lpwstr>bio</vt:lpwstr>
      </vt:variant>
      <vt:variant>
        <vt:i4>7405601</vt:i4>
      </vt:variant>
      <vt:variant>
        <vt:i4>813</vt:i4>
      </vt:variant>
      <vt:variant>
        <vt:i4>0</vt:i4>
      </vt:variant>
      <vt:variant>
        <vt:i4>5</vt:i4>
      </vt:variant>
      <vt:variant>
        <vt:lpwstr>http://brahms.ircam.fr/vassos-nicolaou</vt:lpwstr>
      </vt:variant>
      <vt:variant>
        <vt:lpwstr/>
      </vt:variant>
      <vt:variant>
        <vt:i4>1310802</vt:i4>
      </vt:variant>
      <vt:variant>
        <vt:i4>810</vt:i4>
      </vt:variant>
      <vt:variant>
        <vt:i4>0</vt:i4>
      </vt:variant>
      <vt:variant>
        <vt:i4>5</vt:i4>
      </vt:variant>
      <vt:variant>
        <vt:lpwstr>http://brahms.ircam.fr/olga-neuwirth</vt:lpwstr>
      </vt:variant>
      <vt:variant>
        <vt:lpwstr>resources</vt:lpwstr>
      </vt:variant>
      <vt:variant>
        <vt:i4>852058</vt:i4>
      </vt:variant>
      <vt:variant>
        <vt:i4>807</vt:i4>
      </vt:variant>
      <vt:variant>
        <vt:i4>0</vt:i4>
      </vt:variant>
      <vt:variant>
        <vt:i4>5</vt:i4>
      </vt:variant>
      <vt:variant>
        <vt:lpwstr>http://brahms.ircam.fr/olga-neuwirth</vt:lpwstr>
      </vt:variant>
      <vt:variant>
        <vt:lpwstr>parcours</vt:lpwstr>
      </vt:variant>
      <vt:variant>
        <vt:i4>6291495</vt:i4>
      </vt:variant>
      <vt:variant>
        <vt:i4>804</vt:i4>
      </vt:variant>
      <vt:variant>
        <vt:i4>0</vt:i4>
      </vt:variant>
      <vt:variant>
        <vt:i4>5</vt:i4>
      </vt:variant>
      <vt:variant>
        <vt:lpwstr>http://brahms.ircam.fr/olga-neuwirth</vt:lpwstr>
      </vt:variant>
      <vt:variant>
        <vt:lpwstr>bio</vt:lpwstr>
      </vt:variant>
      <vt:variant>
        <vt:i4>589893</vt:i4>
      </vt:variant>
      <vt:variant>
        <vt:i4>801</vt:i4>
      </vt:variant>
      <vt:variant>
        <vt:i4>0</vt:i4>
      </vt:variant>
      <vt:variant>
        <vt:i4>5</vt:i4>
      </vt:variant>
      <vt:variant>
        <vt:lpwstr>http://brahms.ircam.fr/olga-neuwirth</vt:lpwstr>
      </vt:variant>
      <vt:variant>
        <vt:lpwstr/>
      </vt:variant>
      <vt:variant>
        <vt:i4>3539068</vt:i4>
      </vt:variant>
      <vt:variant>
        <vt:i4>798</vt:i4>
      </vt:variant>
      <vt:variant>
        <vt:i4>0</vt:i4>
      </vt:variant>
      <vt:variant>
        <vt:i4>5</vt:i4>
      </vt:variant>
      <vt:variant>
        <vt:lpwstr>http://brahms.ircam.fr/olivier-messiaen</vt:lpwstr>
      </vt:variant>
      <vt:variant>
        <vt:lpwstr>resources</vt:lpwstr>
      </vt:variant>
      <vt:variant>
        <vt:i4>3080308</vt:i4>
      </vt:variant>
      <vt:variant>
        <vt:i4>795</vt:i4>
      </vt:variant>
      <vt:variant>
        <vt:i4>0</vt:i4>
      </vt:variant>
      <vt:variant>
        <vt:i4>5</vt:i4>
      </vt:variant>
      <vt:variant>
        <vt:lpwstr>http://brahms.ircam.fr/olivier-messiaen</vt:lpwstr>
      </vt:variant>
      <vt:variant>
        <vt:lpwstr>parcours</vt:lpwstr>
      </vt:variant>
      <vt:variant>
        <vt:i4>4325385</vt:i4>
      </vt:variant>
      <vt:variant>
        <vt:i4>792</vt:i4>
      </vt:variant>
      <vt:variant>
        <vt:i4>0</vt:i4>
      </vt:variant>
      <vt:variant>
        <vt:i4>5</vt:i4>
      </vt:variant>
      <vt:variant>
        <vt:lpwstr>http://brahms.ircam.fr/olivier-messiaen</vt:lpwstr>
      </vt:variant>
      <vt:variant>
        <vt:lpwstr>bio</vt:lpwstr>
      </vt:variant>
      <vt:variant>
        <vt:i4>2818155</vt:i4>
      </vt:variant>
      <vt:variant>
        <vt:i4>789</vt:i4>
      </vt:variant>
      <vt:variant>
        <vt:i4>0</vt:i4>
      </vt:variant>
      <vt:variant>
        <vt:i4>5</vt:i4>
      </vt:variant>
      <vt:variant>
        <vt:lpwstr>http://brahms.ircam.fr/olivier-messiaen</vt:lpwstr>
      </vt:variant>
      <vt:variant>
        <vt:lpwstr/>
      </vt:variant>
      <vt:variant>
        <vt:i4>5111816</vt:i4>
      </vt:variant>
      <vt:variant>
        <vt:i4>786</vt:i4>
      </vt:variant>
      <vt:variant>
        <vt:i4>0</vt:i4>
      </vt:variant>
      <vt:variant>
        <vt:i4>5</vt:i4>
      </vt:variant>
      <vt:variant>
        <vt:lpwstr>http://brahms.ircam.fr/flo-menezes</vt:lpwstr>
      </vt:variant>
      <vt:variant>
        <vt:lpwstr>bio</vt:lpwstr>
      </vt:variant>
      <vt:variant>
        <vt:i4>2556010</vt:i4>
      </vt:variant>
      <vt:variant>
        <vt:i4>783</vt:i4>
      </vt:variant>
      <vt:variant>
        <vt:i4>0</vt:i4>
      </vt:variant>
      <vt:variant>
        <vt:i4>5</vt:i4>
      </vt:variant>
      <vt:variant>
        <vt:lpwstr>http://brahms.ircam.fr/flo-menezes</vt:lpwstr>
      </vt:variant>
      <vt:variant>
        <vt:lpwstr/>
      </vt:variant>
      <vt:variant>
        <vt:i4>917572</vt:i4>
      </vt:variant>
      <vt:variant>
        <vt:i4>780</vt:i4>
      </vt:variant>
      <vt:variant>
        <vt:i4>0</vt:i4>
      </vt:variant>
      <vt:variant>
        <vt:i4>5</vt:i4>
      </vt:variant>
      <vt:variant>
        <vt:lpwstr>http://brahms.ircam.fr/paul-mefano</vt:lpwstr>
      </vt:variant>
      <vt:variant>
        <vt:lpwstr>bio</vt:lpwstr>
      </vt:variant>
      <vt:variant>
        <vt:i4>6750246</vt:i4>
      </vt:variant>
      <vt:variant>
        <vt:i4>777</vt:i4>
      </vt:variant>
      <vt:variant>
        <vt:i4>0</vt:i4>
      </vt:variant>
      <vt:variant>
        <vt:i4>5</vt:i4>
      </vt:variant>
      <vt:variant>
        <vt:lpwstr>http://brahms.ircam.fr/paul-mefano</vt:lpwstr>
      </vt:variant>
      <vt:variant>
        <vt:lpwstr/>
      </vt:variant>
      <vt:variant>
        <vt:i4>4390937</vt:i4>
      </vt:variant>
      <vt:variant>
        <vt:i4>774</vt:i4>
      </vt:variant>
      <vt:variant>
        <vt:i4>0</vt:i4>
      </vt:variant>
      <vt:variant>
        <vt:i4>5</vt:i4>
      </vt:variant>
      <vt:variant>
        <vt:lpwstr>http://brahms.ircam.fr/bruce-mather</vt:lpwstr>
      </vt:variant>
      <vt:variant>
        <vt:lpwstr>bio</vt:lpwstr>
      </vt:variant>
      <vt:variant>
        <vt:i4>2752635</vt:i4>
      </vt:variant>
      <vt:variant>
        <vt:i4>771</vt:i4>
      </vt:variant>
      <vt:variant>
        <vt:i4>0</vt:i4>
      </vt:variant>
      <vt:variant>
        <vt:i4>5</vt:i4>
      </vt:variant>
      <vt:variant>
        <vt:lpwstr>http://brahms.ircam.fr/bruce-mather</vt:lpwstr>
      </vt:variant>
      <vt:variant>
        <vt:lpwstr/>
      </vt:variant>
      <vt:variant>
        <vt:i4>852055</vt:i4>
      </vt:variant>
      <vt:variant>
        <vt:i4>768</vt:i4>
      </vt:variant>
      <vt:variant>
        <vt:i4>0</vt:i4>
      </vt:variant>
      <vt:variant>
        <vt:i4>5</vt:i4>
      </vt:variant>
      <vt:variant>
        <vt:lpwstr>http://brahms.ircam.fr/martin-matalon</vt:lpwstr>
      </vt:variant>
      <vt:variant>
        <vt:lpwstr>resources</vt:lpwstr>
      </vt:variant>
      <vt:variant>
        <vt:i4>7929890</vt:i4>
      </vt:variant>
      <vt:variant>
        <vt:i4>765</vt:i4>
      </vt:variant>
      <vt:variant>
        <vt:i4>0</vt:i4>
      </vt:variant>
      <vt:variant>
        <vt:i4>5</vt:i4>
      </vt:variant>
      <vt:variant>
        <vt:lpwstr>http://brahms.ircam.fr/martin-matalon</vt:lpwstr>
      </vt:variant>
      <vt:variant>
        <vt:lpwstr>bio</vt:lpwstr>
      </vt:variant>
      <vt:variant>
        <vt:i4>1048640</vt:i4>
      </vt:variant>
      <vt:variant>
        <vt:i4>762</vt:i4>
      </vt:variant>
      <vt:variant>
        <vt:i4>0</vt:i4>
      </vt:variant>
      <vt:variant>
        <vt:i4>5</vt:i4>
      </vt:variant>
      <vt:variant>
        <vt:lpwstr>http://brahms.ircam.fr/martin-matalon</vt:lpwstr>
      </vt:variant>
      <vt:variant>
        <vt:lpwstr/>
      </vt:variant>
      <vt:variant>
        <vt:i4>6815806</vt:i4>
      </vt:variant>
      <vt:variant>
        <vt:i4>759</vt:i4>
      </vt:variant>
      <vt:variant>
        <vt:i4>0</vt:i4>
      </vt:variant>
      <vt:variant>
        <vt:i4>5</vt:i4>
      </vt:variant>
      <vt:variant>
        <vt:lpwstr>http://brahms.ircam.fr/philippe-manoury</vt:lpwstr>
      </vt:variant>
      <vt:variant>
        <vt:lpwstr>resources</vt:lpwstr>
      </vt:variant>
      <vt:variant>
        <vt:i4>7405622</vt:i4>
      </vt:variant>
      <vt:variant>
        <vt:i4>756</vt:i4>
      </vt:variant>
      <vt:variant>
        <vt:i4>0</vt:i4>
      </vt:variant>
      <vt:variant>
        <vt:i4>5</vt:i4>
      </vt:variant>
      <vt:variant>
        <vt:lpwstr>http://brahms.ircam.fr/philippe-manoury</vt:lpwstr>
      </vt:variant>
      <vt:variant>
        <vt:lpwstr>parcours</vt:lpwstr>
      </vt:variant>
      <vt:variant>
        <vt:i4>1835083</vt:i4>
      </vt:variant>
      <vt:variant>
        <vt:i4>753</vt:i4>
      </vt:variant>
      <vt:variant>
        <vt:i4>0</vt:i4>
      </vt:variant>
      <vt:variant>
        <vt:i4>5</vt:i4>
      </vt:variant>
      <vt:variant>
        <vt:lpwstr>http://brahms.ircam.fr/philippe-manoury</vt:lpwstr>
      </vt:variant>
      <vt:variant>
        <vt:lpwstr>bio</vt:lpwstr>
      </vt:variant>
      <vt:variant>
        <vt:i4>7667753</vt:i4>
      </vt:variant>
      <vt:variant>
        <vt:i4>750</vt:i4>
      </vt:variant>
      <vt:variant>
        <vt:i4>0</vt:i4>
      </vt:variant>
      <vt:variant>
        <vt:i4>5</vt:i4>
      </vt:variant>
      <vt:variant>
        <vt:lpwstr>http://brahms.ircam.fr/philippe-manoury</vt:lpwstr>
      </vt:variant>
      <vt:variant>
        <vt:lpwstr/>
      </vt:variant>
      <vt:variant>
        <vt:i4>5963778</vt:i4>
      </vt:variant>
      <vt:variant>
        <vt:i4>747</vt:i4>
      </vt:variant>
      <vt:variant>
        <vt:i4>0</vt:i4>
      </vt:variant>
      <vt:variant>
        <vt:i4>5</vt:i4>
      </vt:variant>
      <vt:variant>
        <vt:lpwstr>http://brahms.ircam.fr/bruno-maderna</vt:lpwstr>
      </vt:variant>
      <vt:variant>
        <vt:lpwstr>resources</vt:lpwstr>
      </vt:variant>
      <vt:variant>
        <vt:i4>4325386</vt:i4>
      </vt:variant>
      <vt:variant>
        <vt:i4>744</vt:i4>
      </vt:variant>
      <vt:variant>
        <vt:i4>0</vt:i4>
      </vt:variant>
      <vt:variant>
        <vt:i4>5</vt:i4>
      </vt:variant>
      <vt:variant>
        <vt:lpwstr>http://brahms.ircam.fr/bruno-maderna</vt:lpwstr>
      </vt:variant>
      <vt:variant>
        <vt:lpwstr>parcours</vt:lpwstr>
      </vt:variant>
      <vt:variant>
        <vt:i4>3080311</vt:i4>
      </vt:variant>
      <vt:variant>
        <vt:i4>741</vt:i4>
      </vt:variant>
      <vt:variant>
        <vt:i4>0</vt:i4>
      </vt:variant>
      <vt:variant>
        <vt:i4>5</vt:i4>
      </vt:variant>
      <vt:variant>
        <vt:lpwstr>http://brahms.ircam.fr/bruno-maderna</vt:lpwstr>
      </vt:variant>
      <vt:variant>
        <vt:lpwstr>bio</vt:lpwstr>
      </vt:variant>
      <vt:variant>
        <vt:i4>4587541</vt:i4>
      </vt:variant>
      <vt:variant>
        <vt:i4>738</vt:i4>
      </vt:variant>
      <vt:variant>
        <vt:i4>0</vt:i4>
      </vt:variant>
      <vt:variant>
        <vt:i4>5</vt:i4>
      </vt:variant>
      <vt:variant>
        <vt:lpwstr>http://brahms.ircam.fr/bruno-maderna</vt:lpwstr>
      </vt:variant>
      <vt:variant>
        <vt:lpwstr/>
      </vt:variant>
      <vt:variant>
        <vt:i4>7667765</vt:i4>
      </vt:variant>
      <vt:variant>
        <vt:i4>735</vt:i4>
      </vt:variant>
      <vt:variant>
        <vt:i4>0</vt:i4>
      </vt:variant>
      <vt:variant>
        <vt:i4>5</vt:i4>
      </vt:variant>
      <vt:variant>
        <vt:lpwstr>http://brahms.ircam.fr/jose-manuel-lopez-lopez</vt:lpwstr>
      </vt:variant>
      <vt:variant>
        <vt:lpwstr>resources</vt:lpwstr>
      </vt:variant>
      <vt:variant>
        <vt:i4>65600</vt:i4>
      </vt:variant>
      <vt:variant>
        <vt:i4>732</vt:i4>
      </vt:variant>
      <vt:variant>
        <vt:i4>0</vt:i4>
      </vt:variant>
      <vt:variant>
        <vt:i4>5</vt:i4>
      </vt:variant>
      <vt:variant>
        <vt:lpwstr>http://brahms.ircam.fr/jose-manuel-lopez-lopez</vt:lpwstr>
      </vt:variant>
      <vt:variant>
        <vt:lpwstr>bio</vt:lpwstr>
      </vt:variant>
      <vt:variant>
        <vt:i4>6815778</vt:i4>
      </vt:variant>
      <vt:variant>
        <vt:i4>729</vt:i4>
      </vt:variant>
      <vt:variant>
        <vt:i4>0</vt:i4>
      </vt:variant>
      <vt:variant>
        <vt:i4>5</vt:i4>
      </vt:variant>
      <vt:variant>
        <vt:lpwstr>http://brahms.ircam.fr/jose-manuel-lopez-lopez</vt:lpwstr>
      </vt:variant>
      <vt:variant>
        <vt:lpwstr/>
      </vt:variant>
      <vt:variant>
        <vt:i4>6553655</vt:i4>
      </vt:variant>
      <vt:variant>
        <vt:i4>726</vt:i4>
      </vt:variant>
      <vt:variant>
        <vt:i4>0</vt:i4>
      </vt:variant>
      <vt:variant>
        <vt:i4>5</vt:i4>
      </vt:variant>
      <vt:variant>
        <vt:lpwstr>http://brahms.ircam.fr/magnus-lindberg</vt:lpwstr>
      </vt:variant>
      <vt:variant>
        <vt:lpwstr>resources</vt:lpwstr>
      </vt:variant>
      <vt:variant>
        <vt:i4>8192063</vt:i4>
      </vt:variant>
      <vt:variant>
        <vt:i4>723</vt:i4>
      </vt:variant>
      <vt:variant>
        <vt:i4>0</vt:i4>
      </vt:variant>
      <vt:variant>
        <vt:i4>5</vt:i4>
      </vt:variant>
      <vt:variant>
        <vt:lpwstr>http://brahms.ircam.fr/magnus-lindberg</vt:lpwstr>
      </vt:variant>
      <vt:variant>
        <vt:lpwstr>parcours</vt:lpwstr>
      </vt:variant>
      <vt:variant>
        <vt:i4>1048642</vt:i4>
      </vt:variant>
      <vt:variant>
        <vt:i4>720</vt:i4>
      </vt:variant>
      <vt:variant>
        <vt:i4>0</vt:i4>
      </vt:variant>
      <vt:variant>
        <vt:i4>5</vt:i4>
      </vt:variant>
      <vt:variant>
        <vt:lpwstr>http://brahms.ircam.fr/magnus-lindberg</vt:lpwstr>
      </vt:variant>
      <vt:variant>
        <vt:lpwstr>bio</vt:lpwstr>
      </vt:variant>
      <vt:variant>
        <vt:i4>7929888</vt:i4>
      </vt:variant>
      <vt:variant>
        <vt:i4>717</vt:i4>
      </vt:variant>
      <vt:variant>
        <vt:i4>0</vt:i4>
      </vt:variant>
      <vt:variant>
        <vt:i4>5</vt:i4>
      </vt:variant>
      <vt:variant>
        <vt:lpwstr>http://brahms.ircam.fr/magnus-lindberg</vt:lpwstr>
      </vt:variant>
      <vt:variant>
        <vt:lpwstr/>
      </vt:variant>
      <vt:variant>
        <vt:i4>1966164</vt:i4>
      </vt:variant>
      <vt:variant>
        <vt:i4>714</vt:i4>
      </vt:variant>
      <vt:variant>
        <vt:i4>0</vt:i4>
      </vt:variant>
      <vt:variant>
        <vt:i4>5</vt:i4>
      </vt:variant>
      <vt:variant>
        <vt:lpwstr>http://brahms.ircam.fr/gyorgy-ligeti</vt:lpwstr>
      </vt:variant>
      <vt:variant>
        <vt:lpwstr>resources</vt:lpwstr>
      </vt:variant>
      <vt:variant>
        <vt:i4>6946849</vt:i4>
      </vt:variant>
      <vt:variant>
        <vt:i4>711</vt:i4>
      </vt:variant>
      <vt:variant>
        <vt:i4>0</vt:i4>
      </vt:variant>
      <vt:variant>
        <vt:i4>5</vt:i4>
      </vt:variant>
      <vt:variant>
        <vt:lpwstr>http://brahms.ircam.fr/gyorgy-ligeti</vt:lpwstr>
      </vt:variant>
      <vt:variant>
        <vt:lpwstr>bio</vt:lpwstr>
      </vt:variant>
      <vt:variant>
        <vt:i4>196675</vt:i4>
      </vt:variant>
      <vt:variant>
        <vt:i4>708</vt:i4>
      </vt:variant>
      <vt:variant>
        <vt:i4>0</vt:i4>
      </vt:variant>
      <vt:variant>
        <vt:i4>5</vt:i4>
      </vt:variant>
      <vt:variant>
        <vt:lpwstr>http://brahms.ircam.fr/gyorgy-ligeti</vt:lpwstr>
      </vt:variant>
      <vt:variant>
        <vt:lpwstr/>
      </vt:variant>
      <vt:variant>
        <vt:i4>3997821</vt:i4>
      </vt:variant>
      <vt:variant>
        <vt:i4>705</vt:i4>
      </vt:variant>
      <vt:variant>
        <vt:i4>0</vt:i4>
      </vt:variant>
      <vt:variant>
        <vt:i4>5</vt:i4>
      </vt:variant>
      <vt:variant>
        <vt:lpwstr>http://brahms.ircam.fr/michael-levinas</vt:lpwstr>
      </vt:variant>
      <vt:variant>
        <vt:lpwstr>resources</vt:lpwstr>
      </vt:variant>
      <vt:variant>
        <vt:i4>2359413</vt:i4>
      </vt:variant>
      <vt:variant>
        <vt:i4>702</vt:i4>
      </vt:variant>
      <vt:variant>
        <vt:i4>0</vt:i4>
      </vt:variant>
      <vt:variant>
        <vt:i4>5</vt:i4>
      </vt:variant>
      <vt:variant>
        <vt:lpwstr>http://brahms.ircam.fr/michael-levinas</vt:lpwstr>
      </vt:variant>
      <vt:variant>
        <vt:lpwstr>parcours</vt:lpwstr>
      </vt:variant>
      <vt:variant>
        <vt:i4>4784136</vt:i4>
      </vt:variant>
      <vt:variant>
        <vt:i4>699</vt:i4>
      </vt:variant>
      <vt:variant>
        <vt:i4>0</vt:i4>
      </vt:variant>
      <vt:variant>
        <vt:i4>5</vt:i4>
      </vt:variant>
      <vt:variant>
        <vt:lpwstr>http://brahms.ircam.fr/michael-levinas</vt:lpwstr>
      </vt:variant>
      <vt:variant>
        <vt:lpwstr>bio</vt:lpwstr>
      </vt:variant>
      <vt:variant>
        <vt:i4>2097258</vt:i4>
      </vt:variant>
      <vt:variant>
        <vt:i4>696</vt:i4>
      </vt:variant>
      <vt:variant>
        <vt:i4>0</vt:i4>
      </vt:variant>
      <vt:variant>
        <vt:i4>5</vt:i4>
      </vt:variant>
      <vt:variant>
        <vt:lpwstr>http://brahms.ircam.fr/michael-levinas</vt:lpwstr>
      </vt:variant>
      <vt:variant>
        <vt:lpwstr/>
      </vt:variant>
      <vt:variant>
        <vt:i4>4194315</vt:i4>
      </vt:variant>
      <vt:variant>
        <vt:i4>693</vt:i4>
      </vt:variant>
      <vt:variant>
        <vt:i4>0</vt:i4>
      </vt:variant>
      <vt:variant>
        <vt:i4>5</vt:i4>
      </vt:variant>
      <vt:variant>
        <vt:lpwstr>http://brahms.ircam.fr/jacques-lenot</vt:lpwstr>
      </vt:variant>
      <vt:variant>
        <vt:lpwstr>resources</vt:lpwstr>
      </vt:variant>
      <vt:variant>
        <vt:i4>3407998</vt:i4>
      </vt:variant>
      <vt:variant>
        <vt:i4>690</vt:i4>
      </vt:variant>
      <vt:variant>
        <vt:i4>0</vt:i4>
      </vt:variant>
      <vt:variant>
        <vt:i4>5</vt:i4>
      </vt:variant>
      <vt:variant>
        <vt:lpwstr>http://brahms.ircam.fr/jacques-lenot</vt:lpwstr>
      </vt:variant>
      <vt:variant>
        <vt:lpwstr>bio</vt:lpwstr>
      </vt:variant>
      <vt:variant>
        <vt:i4>6094876</vt:i4>
      </vt:variant>
      <vt:variant>
        <vt:i4>687</vt:i4>
      </vt:variant>
      <vt:variant>
        <vt:i4>0</vt:i4>
      </vt:variant>
      <vt:variant>
        <vt:i4>5</vt:i4>
      </vt:variant>
      <vt:variant>
        <vt:lpwstr>http://brahms.ircam.fr/jacques-lenot</vt:lpwstr>
      </vt:variant>
      <vt:variant>
        <vt:lpwstr/>
      </vt:variant>
      <vt:variant>
        <vt:i4>196620</vt:i4>
      </vt:variant>
      <vt:variant>
        <vt:i4>684</vt:i4>
      </vt:variant>
      <vt:variant>
        <vt:i4>0</vt:i4>
      </vt:variant>
      <vt:variant>
        <vt:i4>5</vt:i4>
      </vt:variant>
      <vt:variant>
        <vt:lpwstr>http://brahms.ircam.fr/paul-le-flem</vt:lpwstr>
      </vt:variant>
      <vt:variant>
        <vt:lpwstr>bio</vt:lpwstr>
      </vt:variant>
      <vt:variant>
        <vt:i4>6946926</vt:i4>
      </vt:variant>
      <vt:variant>
        <vt:i4>681</vt:i4>
      </vt:variant>
      <vt:variant>
        <vt:i4>0</vt:i4>
      </vt:variant>
      <vt:variant>
        <vt:i4>5</vt:i4>
      </vt:variant>
      <vt:variant>
        <vt:lpwstr>http://brahms.ircam.fr/paul-le-flem</vt:lpwstr>
      </vt:variant>
      <vt:variant>
        <vt:lpwstr/>
      </vt:variant>
      <vt:variant>
        <vt:i4>393299</vt:i4>
      </vt:variant>
      <vt:variant>
        <vt:i4>678</vt:i4>
      </vt:variant>
      <vt:variant>
        <vt:i4>0</vt:i4>
      </vt:variant>
      <vt:variant>
        <vt:i4>5</vt:i4>
      </vt:variant>
      <vt:variant>
        <vt:lpwstr>http://brahms.ircam.fr/hacene-larbi</vt:lpwstr>
      </vt:variant>
      <vt:variant>
        <vt:lpwstr>bio</vt:lpwstr>
      </vt:variant>
      <vt:variant>
        <vt:i4>7274545</vt:i4>
      </vt:variant>
      <vt:variant>
        <vt:i4>675</vt:i4>
      </vt:variant>
      <vt:variant>
        <vt:i4>0</vt:i4>
      </vt:variant>
      <vt:variant>
        <vt:i4>5</vt:i4>
      </vt:variant>
      <vt:variant>
        <vt:lpwstr>http://brahms.ircam.fr/hacene-larbi</vt:lpwstr>
      </vt:variant>
      <vt:variant>
        <vt:lpwstr/>
      </vt:variant>
      <vt:variant>
        <vt:i4>1900627</vt:i4>
      </vt:variant>
      <vt:variant>
        <vt:i4>672</vt:i4>
      </vt:variant>
      <vt:variant>
        <vt:i4>0</vt:i4>
      </vt:variant>
      <vt:variant>
        <vt:i4>5</vt:i4>
      </vt:variant>
      <vt:variant>
        <vt:lpwstr>http://brahms.ircam.fr/gyorgy-kurtag</vt:lpwstr>
      </vt:variant>
      <vt:variant>
        <vt:lpwstr>resources</vt:lpwstr>
      </vt:variant>
      <vt:variant>
        <vt:i4>262235</vt:i4>
      </vt:variant>
      <vt:variant>
        <vt:i4>669</vt:i4>
      </vt:variant>
      <vt:variant>
        <vt:i4>0</vt:i4>
      </vt:variant>
      <vt:variant>
        <vt:i4>5</vt:i4>
      </vt:variant>
      <vt:variant>
        <vt:lpwstr>http://brahms.ircam.fr/gyorgy-kurtag</vt:lpwstr>
      </vt:variant>
      <vt:variant>
        <vt:lpwstr>parcours</vt:lpwstr>
      </vt:variant>
      <vt:variant>
        <vt:i4>6881318</vt:i4>
      </vt:variant>
      <vt:variant>
        <vt:i4>666</vt:i4>
      </vt:variant>
      <vt:variant>
        <vt:i4>0</vt:i4>
      </vt:variant>
      <vt:variant>
        <vt:i4>5</vt:i4>
      </vt:variant>
      <vt:variant>
        <vt:lpwstr>http://brahms.ircam.fr/gyorgy-kurtag</vt:lpwstr>
      </vt:variant>
      <vt:variant>
        <vt:lpwstr>bio</vt:lpwstr>
      </vt:variant>
      <vt:variant>
        <vt:i4>68</vt:i4>
      </vt:variant>
      <vt:variant>
        <vt:i4>663</vt:i4>
      </vt:variant>
      <vt:variant>
        <vt:i4>0</vt:i4>
      </vt:variant>
      <vt:variant>
        <vt:i4>5</vt:i4>
      </vt:variant>
      <vt:variant>
        <vt:lpwstr>http://brahms.ircam.fr/gyorgy-kurtag</vt:lpwstr>
      </vt:variant>
      <vt:variant>
        <vt:lpwstr/>
      </vt:variant>
      <vt:variant>
        <vt:i4>2162812</vt:i4>
      </vt:variant>
      <vt:variant>
        <vt:i4>660</vt:i4>
      </vt:variant>
      <vt:variant>
        <vt:i4>0</vt:i4>
      </vt:variant>
      <vt:variant>
        <vt:i4>5</vt:i4>
      </vt:variant>
      <vt:variant>
        <vt:lpwstr>http://brahms.ircam.fr/zygmunt-krauze</vt:lpwstr>
      </vt:variant>
      <vt:variant>
        <vt:lpwstr>bio</vt:lpwstr>
      </vt:variant>
      <vt:variant>
        <vt:i4>4718622</vt:i4>
      </vt:variant>
      <vt:variant>
        <vt:i4>657</vt:i4>
      </vt:variant>
      <vt:variant>
        <vt:i4>0</vt:i4>
      </vt:variant>
      <vt:variant>
        <vt:i4>5</vt:i4>
      </vt:variant>
      <vt:variant>
        <vt:lpwstr>http://brahms.ircam.fr/zygmunt-krauze</vt:lpwstr>
      </vt:variant>
      <vt:variant>
        <vt:lpwstr/>
      </vt:variant>
      <vt:variant>
        <vt:i4>5898271</vt:i4>
      </vt:variant>
      <vt:variant>
        <vt:i4>654</vt:i4>
      </vt:variant>
      <vt:variant>
        <vt:i4>0</vt:i4>
      </vt:variant>
      <vt:variant>
        <vt:i4>5</vt:i4>
      </vt:variant>
      <vt:variant>
        <vt:lpwstr>http://brahms.ircam.fr/barbara-kolb</vt:lpwstr>
      </vt:variant>
      <vt:variant>
        <vt:lpwstr>bio</vt:lpwstr>
      </vt:variant>
      <vt:variant>
        <vt:i4>3342461</vt:i4>
      </vt:variant>
      <vt:variant>
        <vt:i4>651</vt:i4>
      </vt:variant>
      <vt:variant>
        <vt:i4>0</vt:i4>
      </vt:variant>
      <vt:variant>
        <vt:i4>5</vt:i4>
      </vt:variant>
      <vt:variant>
        <vt:lpwstr>http://brahms.ircam.fr/barbara-kolb</vt:lpwstr>
      </vt:variant>
      <vt:variant>
        <vt:lpwstr/>
      </vt:variant>
      <vt:variant>
        <vt:i4>262226</vt:i4>
      </vt:variant>
      <vt:variant>
        <vt:i4>648</vt:i4>
      </vt:variant>
      <vt:variant>
        <vt:i4>0</vt:i4>
      </vt:variant>
      <vt:variant>
        <vt:i4>5</vt:i4>
      </vt:variant>
      <vt:variant>
        <vt:lpwstr>http://brahms.ircam.fr/philippe-hurel</vt:lpwstr>
      </vt:variant>
      <vt:variant>
        <vt:lpwstr>resources</vt:lpwstr>
      </vt:variant>
      <vt:variant>
        <vt:i4>1900634</vt:i4>
      </vt:variant>
      <vt:variant>
        <vt:i4>645</vt:i4>
      </vt:variant>
      <vt:variant>
        <vt:i4>0</vt:i4>
      </vt:variant>
      <vt:variant>
        <vt:i4>5</vt:i4>
      </vt:variant>
      <vt:variant>
        <vt:lpwstr>http://brahms.ircam.fr/philippe-hurel</vt:lpwstr>
      </vt:variant>
      <vt:variant>
        <vt:lpwstr>parcours</vt:lpwstr>
      </vt:variant>
      <vt:variant>
        <vt:i4>7340071</vt:i4>
      </vt:variant>
      <vt:variant>
        <vt:i4>642</vt:i4>
      </vt:variant>
      <vt:variant>
        <vt:i4>0</vt:i4>
      </vt:variant>
      <vt:variant>
        <vt:i4>5</vt:i4>
      </vt:variant>
      <vt:variant>
        <vt:lpwstr>http://brahms.ircam.fr/philippe-hurel</vt:lpwstr>
      </vt:variant>
      <vt:variant>
        <vt:lpwstr>bio</vt:lpwstr>
      </vt:variant>
      <vt:variant>
        <vt:i4>1638469</vt:i4>
      </vt:variant>
      <vt:variant>
        <vt:i4>639</vt:i4>
      </vt:variant>
      <vt:variant>
        <vt:i4>0</vt:i4>
      </vt:variant>
      <vt:variant>
        <vt:i4>5</vt:i4>
      </vt:variant>
      <vt:variant>
        <vt:lpwstr>http://brahms.ircam.fr/philippe-hurel</vt:lpwstr>
      </vt:variant>
      <vt:variant>
        <vt:lpwstr/>
      </vt:variant>
      <vt:variant>
        <vt:i4>262232</vt:i4>
      </vt:variant>
      <vt:variant>
        <vt:i4>636</vt:i4>
      </vt:variant>
      <vt:variant>
        <vt:i4>0</vt:i4>
      </vt:variant>
      <vt:variant>
        <vt:i4>5</vt:i4>
      </vt:variant>
      <vt:variant>
        <vt:lpwstr>http://brahms.ircam.fr/bill-hopkins</vt:lpwstr>
      </vt:variant>
      <vt:variant>
        <vt:lpwstr>bio</vt:lpwstr>
      </vt:variant>
      <vt:variant>
        <vt:i4>7143482</vt:i4>
      </vt:variant>
      <vt:variant>
        <vt:i4>633</vt:i4>
      </vt:variant>
      <vt:variant>
        <vt:i4>0</vt:i4>
      </vt:variant>
      <vt:variant>
        <vt:i4>5</vt:i4>
      </vt:variant>
      <vt:variant>
        <vt:lpwstr>http://brahms.ircam.fr/bill-hopkins</vt:lpwstr>
      </vt:variant>
      <vt:variant>
        <vt:lpwstr/>
      </vt:variant>
      <vt:variant>
        <vt:i4>4849691</vt:i4>
      </vt:variant>
      <vt:variant>
        <vt:i4>630</vt:i4>
      </vt:variant>
      <vt:variant>
        <vt:i4>0</vt:i4>
      </vt:variant>
      <vt:variant>
        <vt:i4>5</vt:i4>
      </vt:variant>
      <vt:variant>
        <vt:lpwstr>http://brahms.ircam.fr/heinz-holliger</vt:lpwstr>
      </vt:variant>
      <vt:variant>
        <vt:lpwstr>resources</vt:lpwstr>
      </vt:variant>
      <vt:variant>
        <vt:i4>5439507</vt:i4>
      </vt:variant>
      <vt:variant>
        <vt:i4>627</vt:i4>
      </vt:variant>
      <vt:variant>
        <vt:i4>0</vt:i4>
      </vt:variant>
      <vt:variant>
        <vt:i4>5</vt:i4>
      </vt:variant>
      <vt:variant>
        <vt:lpwstr>http://brahms.ircam.fr/heinz-holliger</vt:lpwstr>
      </vt:variant>
      <vt:variant>
        <vt:lpwstr>parcours</vt:lpwstr>
      </vt:variant>
      <vt:variant>
        <vt:i4>4063342</vt:i4>
      </vt:variant>
      <vt:variant>
        <vt:i4>624</vt:i4>
      </vt:variant>
      <vt:variant>
        <vt:i4>0</vt:i4>
      </vt:variant>
      <vt:variant>
        <vt:i4>5</vt:i4>
      </vt:variant>
      <vt:variant>
        <vt:lpwstr>http://brahms.ircam.fr/heinz-holliger</vt:lpwstr>
      </vt:variant>
      <vt:variant>
        <vt:lpwstr>bio</vt:lpwstr>
      </vt:variant>
      <vt:variant>
        <vt:i4>5701644</vt:i4>
      </vt:variant>
      <vt:variant>
        <vt:i4>621</vt:i4>
      </vt:variant>
      <vt:variant>
        <vt:i4>0</vt:i4>
      </vt:variant>
      <vt:variant>
        <vt:i4>5</vt:i4>
      </vt:variant>
      <vt:variant>
        <vt:lpwstr>http://brahms.ircam.fr/heinz-holliger</vt:lpwstr>
      </vt:variant>
      <vt:variant>
        <vt:lpwstr/>
      </vt:variant>
      <vt:variant>
        <vt:i4>7209020</vt:i4>
      </vt:variant>
      <vt:variant>
        <vt:i4>618</vt:i4>
      </vt:variant>
      <vt:variant>
        <vt:i4>0</vt:i4>
      </vt:variant>
      <vt:variant>
        <vt:i4>5</vt:i4>
      </vt:variant>
      <vt:variant>
        <vt:lpwstr>http://brahms.ircam.fr/york-holler</vt:lpwstr>
      </vt:variant>
      <vt:variant>
        <vt:lpwstr>resources</vt:lpwstr>
      </vt:variant>
      <vt:variant>
        <vt:i4>1704009</vt:i4>
      </vt:variant>
      <vt:variant>
        <vt:i4>615</vt:i4>
      </vt:variant>
      <vt:variant>
        <vt:i4>0</vt:i4>
      </vt:variant>
      <vt:variant>
        <vt:i4>5</vt:i4>
      </vt:variant>
      <vt:variant>
        <vt:lpwstr>http://brahms.ircam.fr/york-holler</vt:lpwstr>
      </vt:variant>
      <vt:variant>
        <vt:lpwstr>bio</vt:lpwstr>
      </vt:variant>
      <vt:variant>
        <vt:i4>7536683</vt:i4>
      </vt:variant>
      <vt:variant>
        <vt:i4>612</vt:i4>
      </vt:variant>
      <vt:variant>
        <vt:i4>0</vt:i4>
      </vt:variant>
      <vt:variant>
        <vt:i4>5</vt:i4>
      </vt:variant>
      <vt:variant>
        <vt:lpwstr>http://brahms.ircam.fr/york-holler</vt:lpwstr>
      </vt:variant>
      <vt:variant>
        <vt:lpwstr/>
      </vt:variant>
      <vt:variant>
        <vt:i4>7012398</vt:i4>
      </vt:variant>
      <vt:variant>
        <vt:i4>609</vt:i4>
      </vt:variant>
      <vt:variant>
        <vt:i4>0</vt:i4>
      </vt:variant>
      <vt:variant>
        <vt:i4>5</vt:i4>
      </vt:variant>
      <vt:variant>
        <vt:lpwstr>http://brahms.ircam.fr/jonathan-harvey</vt:lpwstr>
      </vt:variant>
      <vt:variant>
        <vt:lpwstr>resources</vt:lpwstr>
      </vt:variant>
      <vt:variant>
        <vt:i4>7471142</vt:i4>
      </vt:variant>
      <vt:variant>
        <vt:i4>606</vt:i4>
      </vt:variant>
      <vt:variant>
        <vt:i4>0</vt:i4>
      </vt:variant>
      <vt:variant>
        <vt:i4>5</vt:i4>
      </vt:variant>
      <vt:variant>
        <vt:lpwstr>http://brahms.ircam.fr/jonathan-harvey</vt:lpwstr>
      </vt:variant>
      <vt:variant>
        <vt:lpwstr>parcours</vt:lpwstr>
      </vt:variant>
      <vt:variant>
        <vt:i4>2031707</vt:i4>
      </vt:variant>
      <vt:variant>
        <vt:i4>603</vt:i4>
      </vt:variant>
      <vt:variant>
        <vt:i4>0</vt:i4>
      </vt:variant>
      <vt:variant>
        <vt:i4>5</vt:i4>
      </vt:variant>
      <vt:variant>
        <vt:lpwstr>http://brahms.ircam.fr/jonathan-harvey</vt:lpwstr>
      </vt:variant>
      <vt:variant>
        <vt:lpwstr>bio</vt:lpwstr>
      </vt:variant>
      <vt:variant>
        <vt:i4>7733305</vt:i4>
      </vt:variant>
      <vt:variant>
        <vt:i4>600</vt:i4>
      </vt:variant>
      <vt:variant>
        <vt:i4>0</vt:i4>
      </vt:variant>
      <vt:variant>
        <vt:i4>5</vt:i4>
      </vt:variant>
      <vt:variant>
        <vt:lpwstr>http://brahms.ircam.fr/jonathan-harvey</vt:lpwstr>
      </vt:variant>
      <vt:variant>
        <vt:lpwstr/>
      </vt:variant>
      <vt:variant>
        <vt:i4>3473449</vt:i4>
      </vt:variant>
      <vt:variant>
        <vt:i4>597</vt:i4>
      </vt:variant>
      <vt:variant>
        <vt:i4>0</vt:i4>
      </vt:variant>
      <vt:variant>
        <vt:i4>5</vt:i4>
      </vt:variant>
      <vt:variant>
        <vt:lpwstr>http://brahms.ircam.fr/georg-friedrich-haas</vt:lpwstr>
      </vt:variant>
      <vt:variant>
        <vt:lpwstr>resources</vt:lpwstr>
      </vt:variant>
      <vt:variant>
        <vt:i4>4259932</vt:i4>
      </vt:variant>
      <vt:variant>
        <vt:i4>594</vt:i4>
      </vt:variant>
      <vt:variant>
        <vt:i4>0</vt:i4>
      </vt:variant>
      <vt:variant>
        <vt:i4>5</vt:i4>
      </vt:variant>
      <vt:variant>
        <vt:lpwstr>http://brahms.ircam.fr/georg-friedrich-haas</vt:lpwstr>
      </vt:variant>
      <vt:variant>
        <vt:lpwstr>bio</vt:lpwstr>
      </vt:variant>
      <vt:variant>
        <vt:i4>2621502</vt:i4>
      </vt:variant>
      <vt:variant>
        <vt:i4>591</vt:i4>
      </vt:variant>
      <vt:variant>
        <vt:i4>0</vt:i4>
      </vt:variant>
      <vt:variant>
        <vt:i4>5</vt:i4>
      </vt:variant>
      <vt:variant>
        <vt:lpwstr>http://brahms.ircam.fr/georg-friedrich-haas</vt:lpwstr>
      </vt:variant>
      <vt:variant>
        <vt:lpwstr/>
      </vt:variant>
      <vt:variant>
        <vt:i4>7667752</vt:i4>
      </vt:variant>
      <vt:variant>
        <vt:i4>588</vt:i4>
      </vt:variant>
      <vt:variant>
        <vt:i4>0</vt:i4>
      </vt:variant>
      <vt:variant>
        <vt:i4>5</vt:i4>
      </vt:variant>
      <vt:variant>
        <vt:lpwstr>http://brahms.ircam.fr/michel-gonneville</vt:lpwstr>
      </vt:variant>
      <vt:variant>
        <vt:lpwstr>bio</vt:lpwstr>
      </vt:variant>
      <vt:variant>
        <vt:i4>1835082</vt:i4>
      </vt:variant>
      <vt:variant>
        <vt:i4>585</vt:i4>
      </vt:variant>
      <vt:variant>
        <vt:i4>0</vt:i4>
      </vt:variant>
      <vt:variant>
        <vt:i4>5</vt:i4>
      </vt:variant>
      <vt:variant>
        <vt:lpwstr>http://brahms.ircam.fr/michel-gonneville</vt:lpwstr>
      </vt:variant>
      <vt:variant>
        <vt:lpwstr/>
      </vt:variant>
      <vt:variant>
        <vt:i4>5111825</vt:i4>
      </vt:variant>
      <vt:variant>
        <vt:i4>582</vt:i4>
      </vt:variant>
      <vt:variant>
        <vt:i4>0</vt:i4>
      </vt:variant>
      <vt:variant>
        <vt:i4>5</vt:i4>
      </vt:variant>
      <vt:variant>
        <vt:lpwstr>http://brahms.ircam.fr/bruno-giner</vt:lpwstr>
      </vt:variant>
      <vt:variant>
        <vt:lpwstr>bio</vt:lpwstr>
      </vt:variant>
      <vt:variant>
        <vt:i4>2556019</vt:i4>
      </vt:variant>
      <vt:variant>
        <vt:i4>579</vt:i4>
      </vt:variant>
      <vt:variant>
        <vt:i4>0</vt:i4>
      </vt:variant>
      <vt:variant>
        <vt:i4>5</vt:i4>
      </vt:variant>
      <vt:variant>
        <vt:lpwstr>http://brahms.ircam.fr/bruno-giner</vt:lpwstr>
      </vt:variant>
      <vt:variant>
        <vt:lpwstr/>
      </vt:variant>
      <vt:variant>
        <vt:i4>5373955</vt:i4>
      </vt:variant>
      <vt:variant>
        <vt:i4>576</vt:i4>
      </vt:variant>
      <vt:variant>
        <vt:i4>0</vt:i4>
      </vt:variant>
      <vt:variant>
        <vt:i4>5</vt:i4>
      </vt:variant>
      <vt:variant>
        <vt:lpwstr>http://brahms.ircam.fr/serge-garant</vt:lpwstr>
      </vt:variant>
      <vt:variant>
        <vt:lpwstr>bio</vt:lpwstr>
      </vt:variant>
      <vt:variant>
        <vt:i4>3866721</vt:i4>
      </vt:variant>
      <vt:variant>
        <vt:i4>573</vt:i4>
      </vt:variant>
      <vt:variant>
        <vt:i4>0</vt:i4>
      </vt:variant>
      <vt:variant>
        <vt:i4>5</vt:i4>
      </vt:variant>
      <vt:variant>
        <vt:lpwstr>http://brahms.ircam.fr/serge-garant</vt:lpwstr>
      </vt:variant>
      <vt:variant>
        <vt:lpwstr/>
      </vt:variant>
      <vt:variant>
        <vt:i4>2162812</vt:i4>
      </vt:variant>
      <vt:variant>
        <vt:i4>570</vt:i4>
      </vt:variant>
      <vt:variant>
        <vt:i4>0</vt:i4>
      </vt:variant>
      <vt:variant>
        <vt:i4>5</vt:i4>
      </vt:variant>
      <vt:variant>
        <vt:lpwstr>http://brahms.ircam.fr/dai-fujikura</vt:lpwstr>
      </vt:variant>
      <vt:variant>
        <vt:lpwstr>resources</vt:lpwstr>
      </vt:variant>
      <vt:variant>
        <vt:i4>5570569</vt:i4>
      </vt:variant>
      <vt:variant>
        <vt:i4>567</vt:i4>
      </vt:variant>
      <vt:variant>
        <vt:i4>0</vt:i4>
      </vt:variant>
      <vt:variant>
        <vt:i4>5</vt:i4>
      </vt:variant>
      <vt:variant>
        <vt:lpwstr>http://brahms.ircam.fr/dai-fujikura</vt:lpwstr>
      </vt:variant>
      <vt:variant>
        <vt:lpwstr>bio</vt:lpwstr>
      </vt:variant>
      <vt:variant>
        <vt:i4>3932267</vt:i4>
      </vt:variant>
      <vt:variant>
        <vt:i4>564</vt:i4>
      </vt:variant>
      <vt:variant>
        <vt:i4>0</vt:i4>
      </vt:variant>
      <vt:variant>
        <vt:i4>5</vt:i4>
      </vt:variant>
      <vt:variant>
        <vt:lpwstr>http://brahms.ircam.fr/dai-fujikura</vt:lpwstr>
      </vt:variant>
      <vt:variant>
        <vt:lpwstr/>
      </vt:variant>
      <vt:variant>
        <vt:i4>7929903</vt:i4>
      </vt:variant>
      <vt:variant>
        <vt:i4>561</vt:i4>
      </vt:variant>
      <vt:variant>
        <vt:i4>0</vt:i4>
      </vt:variant>
      <vt:variant>
        <vt:i4>5</vt:i4>
      </vt:variant>
      <vt:variant>
        <vt:lpwstr>http://brahms.ircam.fr/ivan-fedele</vt:lpwstr>
      </vt:variant>
      <vt:variant>
        <vt:lpwstr>resources</vt:lpwstr>
      </vt:variant>
      <vt:variant>
        <vt:i4>852058</vt:i4>
      </vt:variant>
      <vt:variant>
        <vt:i4>558</vt:i4>
      </vt:variant>
      <vt:variant>
        <vt:i4>0</vt:i4>
      </vt:variant>
      <vt:variant>
        <vt:i4>5</vt:i4>
      </vt:variant>
      <vt:variant>
        <vt:lpwstr>http://brahms.ircam.fr/ivan-fedele</vt:lpwstr>
      </vt:variant>
      <vt:variant>
        <vt:lpwstr>bio</vt:lpwstr>
      </vt:variant>
      <vt:variant>
        <vt:i4>6553656</vt:i4>
      </vt:variant>
      <vt:variant>
        <vt:i4>555</vt:i4>
      </vt:variant>
      <vt:variant>
        <vt:i4>0</vt:i4>
      </vt:variant>
      <vt:variant>
        <vt:i4>5</vt:i4>
      </vt:variant>
      <vt:variant>
        <vt:lpwstr>http://brahms.ircam.fr/ivan-fedele</vt:lpwstr>
      </vt:variant>
      <vt:variant>
        <vt:lpwstr/>
      </vt:variant>
      <vt:variant>
        <vt:i4>3211373</vt:i4>
      </vt:variant>
      <vt:variant>
        <vt:i4>552</vt:i4>
      </vt:variant>
      <vt:variant>
        <vt:i4>0</vt:i4>
      </vt:variant>
      <vt:variant>
        <vt:i4>5</vt:i4>
      </vt:variant>
      <vt:variant>
        <vt:lpwstr>http://brahms.ircam.fr/peter-eotvos</vt:lpwstr>
      </vt:variant>
      <vt:variant>
        <vt:lpwstr>resources</vt:lpwstr>
      </vt:variant>
      <vt:variant>
        <vt:i4>2621541</vt:i4>
      </vt:variant>
      <vt:variant>
        <vt:i4>549</vt:i4>
      </vt:variant>
      <vt:variant>
        <vt:i4>0</vt:i4>
      </vt:variant>
      <vt:variant>
        <vt:i4>5</vt:i4>
      </vt:variant>
      <vt:variant>
        <vt:lpwstr>http://brahms.ircam.fr/peter-eotvos</vt:lpwstr>
      </vt:variant>
      <vt:variant>
        <vt:lpwstr>parcours</vt:lpwstr>
      </vt:variant>
      <vt:variant>
        <vt:i4>4522008</vt:i4>
      </vt:variant>
      <vt:variant>
        <vt:i4>546</vt:i4>
      </vt:variant>
      <vt:variant>
        <vt:i4>0</vt:i4>
      </vt:variant>
      <vt:variant>
        <vt:i4>5</vt:i4>
      </vt:variant>
      <vt:variant>
        <vt:lpwstr>http://brahms.ircam.fr/peter-eotvos</vt:lpwstr>
      </vt:variant>
      <vt:variant>
        <vt:lpwstr>bio</vt:lpwstr>
      </vt:variant>
      <vt:variant>
        <vt:i4>2883706</vt:i4>
      </vt:variant>
      <vt:variant>
        <vt:i4>543</vt:i4>
      </vt:variant>
      <vt:variant>
        <vt:i4>0</vt:i4>
      </vt:variant>
      <vt:variant>
        <vt:i4>5</vt:i4>
      </vt:variant>
      <vt:variant>
        <vt:lpwstr>http://brahms.ircam.fr/peter-eotvos</vt:lpwstr>
      </vt:variant>
      <vt:variant>
        <vt:lpwstr/>
      </vt:variant>
      <vt:variant>
        <vt:i4>7864378</vt:i4>
      </vt:variant>
      <vt:variant>
        <vt:i4>540</vt:i4>
      </vt:variant>
      <vt:variant>
        <vt:i4>0</vt:i4>
      </vt:variant>
      <vt:variant>
        <vt:i4>5</vt:i4>
      </vt:variant>
      <vt:variant>
        <vt:lpwstr>http://brahms.ircam.fr/franco-donatoni</vt:lpwstr>
      </vt:variant>
      <vt:variant>
        <vt:lpwstr>resources</vt:lpwstr>
      </vt:variant>
      <vt:variant>
        <vt:i4>6357042</vt:i4>
      </vt:variant>
      <vt:variant>
        <vt:i4>537</vt:i4>
      </vt:variant>
      <vt:variant>
        <vt:i4>0</vt:i4>
      </vt:variant>
      <vt:variant>
        <vt:i4>5</vt:i4>
      </vt:variant>
      <vt:variant>
        <vt:lpwstr>http://brahms.ircam.fr/franco-donatoni</vt:lpwstr>
      </vt:variant>
      <vt:variant>
        <vt:lpwstr>parcours</vt:lpwstr>
      </vt:variant>
      <vt:variant>
        <vt:i4>786511</vt:i4>
      </vt:variant>
      <vt:variant>
        <vt:i4>534</vt:i4>
      </vt:variant>
      <vt:variant>
        <vt:i4>0</vt:i4>
      </vt:variant>
      <vt:variant>
        <vt:i4>5</vt:i4>
      </vt:variant>
      <vt:variant>
        <vt:lpwstr>http://brahms.ircam.fr/franco-donatoni</vt:lpwstr>
      </vt:variant>
      <vt:variant>
        <vt:lpwstr>bio</vt:lpwstr>
      </vt:variant>
      <vt:variant>
        <vt:i4>6619181</vt:i4>
      </vt:variant>
      <vt:variant>
        <vt:i4>531</vt:i4>
      </vt:variant>
      <vt:variant>
        <vt:i4>0</vt:i4>
      </vt:variant>
      <vt:variant>
        <vt:i4>5</vt:i4>
      </vt:variant>
      <vt:variant>
        <vt:lpwstr>http://brahms.ircam.fr/franco-donatoni</vt:lpwstr>
      </vt:variant>
      <vt:variant>
        <vt:lpwstr/>
      </vt:variant>
      <vt:variant>
        <vt:i4>6291500</vt:i4>
      </vt:variant>
      <vt:variant>
        <vt:i4>528</vt:i4>
      </vt:variant>
      <vt:variant>
        <vt:i4>0</vt:i4>
      </vt:variant>
      <vt:variant>
        <vt:i4>5</vt:i4>
      </vt:variant>
      <vt:variant>
        <vt:lpwstr>http://brahms.ircam.fr/edison-denisov</vt:lpwstr>
      </vt:variant>
      <vt:variant>
        <vt:lpwstr>bio</vt:lpwstr>
      </vt:variant>
      <vt:variant>
        <vt:i4>589902</vt:i4>
      </vt:variant>
      <vt:variant>
        <vt:i4>525</vt:i4>
      </vt:variant>
      <vt:variant>
        <vt:i4>0</vt:i4>
      </vt:variant>
      <vt:variant>
        <vt:i4>5</vt:i4>
      </vt:variant>
      <vt:variant>
        <vt:lpwstr>http://brahms.ircam.fr/edison-denisov</vt:lpwstr>
      </vt:variant>
      <vt:variant>
        <vt:lpwstr/>
      </vt:variant>
      <vt:variant>
        <vt:i4>5374022</vt:i4>
      </vt:variant>
      <vt:variant>
        <vt:i4>522</vt:i4>
      </vt:variant>
      <vt:variant>
        <vt:i4>0</vt:i4>
      </vt:variant>
      <vt:variant>
        <vt:i4>5</vt:i4>
      </vt:variant>
      <vt:variant>
        <vt:lpwstr>http://brahms.ircam.fr/david-del-puerto</vt:lpwstr>
      </vt:variant>
      <vt:variant>
        <vt:lpwstr>bio</vt:lpwstr>
      </vt:variant>
      <vt:variant>
        <vt:i4>3866660</vt:i4>
      </vt:variant>
      <vt:variant>
        <vt:i4>519</vt:i4>
      </vt:variant>
      <vt:variant>
        <vt:i4>0</vt:i4>
      </vt:variant>
      <vt:variant>
        <vt:i4>5</vt:i4>
      </vt:variant>
      <vt:variant>
        <vt:lpwstr>http://brahms.ircam.fr/david-del-puerto</vt:lpwstr>
      </vt:variant>
      <vt:variant>
        <vt:lpwstr/>
      </vt:variant>
      <vt:variant>
        <vt:i4>8192110</vt:i4>
      </vt:variant>
      <vt:variant>
        <vt:i4>516</vt:i4>
      </vt:variant>
      <vt:variant>
        <vt:i4>0</vt:i4>
      </vt:variant>
      <vt:variant>
        <vt:i4>5</vt:i4>
      </vt:variant>
      <vt:variant>
        <vt:lpwstr>http://brahms.ircam.fr/luis-de-pablo</vt:lpwstr>
      </vt:variant>
      <vt:variant>
        <vt:lpwstr>bio</vt:lpwstr>
      </vt:variant>
      <vt:variant>
        <vt:i4>1310732</vt:i4>
      </vt:variant>
      <vt:variant>
        <vt:i4>513</vt:i4>
      </vt:variant>
      <vt:variant>
        <vt:i4>0</vt:i4>
      </vt:variant>
      <vt:variant>
        <vt:i4>5</vt:i4>
      </vt:variant>
      <vt:variant>
        <vt:lpwstr>http://brahms.ircam.fr/luis-de-pablo</vt:lpwstr>
      </vt:variant>
      <vt:variant>
        <vt:lpwstr/>
      </vt:variant>
      <vt:variant>
        <vt:i4>2752571</vt:i4>
      </vt:variant>
      <vt:variant>
        <vt:i4>510</vt:i4>
      </vt:variant>
      <vt:variant>
        <vt:i4>0</vt:i4>
      </vt:variant>
      <vt:variant>
        <vt:i4>5</vt:i4>
      </vt:variant>
      <vt:variant>
        <vt:lpwstr>http://brahms.ircam.fr/marc-andre-dalbavie</vt:lpwstr>
      </vt:variant>
      <vt:variant>
        <vt:lpwstr>resources</vt:lpwstr>
      </vt:variant>
      <vt:variant>
        <vt:i4>3342387</vt:i4>
      </vt:variant>
      <vt:variant>
        <vt:i4>507</vt:i4>
      </vt:variant>
      <vt:variant>
        <vt:i4>0</vt:i4>
      </vt:variant>
      <vt:variant>
        <vt:i4>5</vt:i4>
      </vt:variant>
      <vt:variant>
        <vt:lpwstr>http://brahms.ircam.fr/marc-andre-dalbavie</vt:lpwstr>
      </vt:variant>
      <vt:variant>
        <vt:lpwstr>parcours</vt:lpwstr>
      </vt:variant>
      <vt:variant>
        <vt:i4>6160462</vt:i4>
      </vt:variant>
      <vt:variant>
        <vt:i4>504</vt:i4>
      </vt:variant>
      <vt:variant>
        <vt:i4>0</vt:i4>
      </vt:variant>
      <vt:variant>
        <vt:i4>5</vt:i4>
      </vt:variant>
      <vt:variant>
        <vt:lpwstr>http://brahms.ircam.fr/marc-andre-dalbavie</vt:lpwstr>
      </vt:variant>
      <vt:variant>
        <vt:lpwstr>bio</vt:lpwstr>
      </vt:variant>
      <vt:variant>
        <vt:i4>3604524</vt:i4>
      </vt:variant>
      <vt:variant>
        <vt:i4>501</vt:i4>
      </vt:variant>
      <vt:variant>
        <vt:i4>0</vt:i4>
      </vt:variant>
      <vt:variant>
        <vt:i4>5</vt:i4>
      </vt:variant>
      <vt:variant>
        <vt:lpwstr>http://brahms.ircam.fr/marc-andre-dalbavie</vt:lpwstr>
      </vt:variant>
      <vt:variant>
        <vt:lpwstr/>
      </vt:variant>
      <vt:variant>
        <vt:i4>589905</vt:i4>
      </vt:variant>
      <vt:variant>
        <vt:i4>498</vt:i4>
      </vt:variant>
      <vt:variant>
        <vt:i4>0</vt:i4>
      </vt:variant>
      <vt:variant>
        <vt:i4>5</vt:i4>
      </vt:variant>
      <vt:variant>
        <vt:lpwstr>http://brahms.ircam.fr/jerome-combier</vt:lpwstr>
      </vt:variant>
      <vt:variant>
        <vt:lpwstr>resources</vt:lpwstr>
      </vt:variant>
      <vt:variant>
        <vt:i4>8192036</vt:i4>
      </vt:variant>
      <vt:variant>
        <vt:i4>495</vt:i4>
      </vt:variant>
      <vt:variant>
        <vt:i4>0</vt:i4>
      </vt:variant>
      <vt:variant>
        <vt:i4>5</vt:i4>
      </vt:variant>
      <vt:variant>
        <vt:lpwstr>http://brahms.ircam.fr/jerome-combier</vt:lpwstr>
      </vt:variant>
      <vt:variant>
        <vt:lpwstr>bio</vt:lpwstr>
      </vt:variant>
      <vt:variant>
        <vt:i4>1310790</vt:i4>
      </vt:variant>
      <vt:variant>
        <vt:i4>492</vt:i4>
      </vt:variant>
      <vt:variant>
        <vt:i4>0</vt:i4>
      </vt:variant>
      <vt:variant>
        <vt:i4>5</vt:i4>
      </vt:variant>
      <vt:variant>
        <vt:lpwstr>http://brahms.ircam.fr/jerome-combier</vt:lpwstr>
      </vt:variant>
      <vt:variant>
        <vt:lpwstr/>
      </vt:variant>
      <vt:variant>
        <vt:i4>2293887</vt:i4>
      </vt:variant>
      <vt:variant>
        <vt:i4>489</vt:i4>
      </vt:variant>
      <vt:variant>
        <vt:i4>0</vt:i4>
      </vt:variant>
      <vt:variant>
        <vt:i4>5</vt:i4>
      </vt:variant>
      <vt:variant>
        <vt:lpwstr>http://brahms.ircam.fr/friedrich-cerha</vt:lpwstr>
      </vt:variant>
      <vt:variant>
        <vt:lpwstr>resources</vt:lpwstr>
      </vt:variant>
      <vt:variant>
        <vt:i4>5701642</vt:i4>
      </vt:variant>
      <vt:variant>
        <vt:i4>486</vt:i4>
      </vt:variant>
      <vt:variant>
        <vt:i4>0</vt:i4>
      </vt:variant>
      <vt:variant>
        <vt:i4>5</vt:i4>
      </vt:variant>
      <vt:variant>
        <vt:lpwstr>http://brahms.ircam.fr/friedrich-cerha</vt:lpwstr>
      </vt:variant>
      <vt:variant>
        <vt:lpwstr>bio</vt:lpwstr>
      </vt:variant>
      <vt:variant>
        <vt:i4>4063336</vt:i4>
      </vt:variant>
      <vt:variant>
        <vt:i4>483</vt:i4>
      </vt:variant>
      <vt:variant>
        <vt:i4>0</vt:i4>
      </vt:variant>
      <vt:variant>
        <vt:i4>5</vt:i4>
      </vt:variant>
      <vt:variant>
        <vt:lpwstr>http://brahms.ircam.fr/friedrich-cerha</vt:lpwstr>
      </vt:variant>
      <vt:variant>
        <vt:lpwstr/>
      </vt:variant>
      <vt:variant>
        <vt:i4>2621557</vt:i4>
      </vt:variant>
      <vt:variant>
        <vt:i4>480</vt:i4>
      </vt:variant>
      <vt:variant>
        <vt:i4>0</vt:i4>
      </vt:variant>
      <vt:variant>
        <vt:i4>5</vt:i4>
      </vt:variant>
      <vt:variant>
        <vt:lpwstr>http://brahms.ircam.fr/paolo-castaldi</vt:lpwstr>
      </vt:variant>
      <vt:variant>
        <vt:lpwstr>bio</vt:lpwstr>
      </vt:variant>
      <vt:variant>
        <vt:i4>4259863</vt:i4>
      </vt:variant>
      <vt:variant>
        <vt:i4>477</vt:i4>
      </vt:variant>
      <vt:variant>
        <vt:i4>0</vt:i4>
      </vt:variant>
      <vt:variant>
        <vt:i4>5</vt:i4>
      </vt:variant>
      <vt:variant>
        <vt:lpwstr>http://brahms.ircam.fr/paolo-castaldi</vt:lpwstr>
      </vt:variant>
      <vt:variant>
        <vt:lpwstr/>
      </vt:variant>
      <vt:variant>
        <vt:i4>6094916</vt:i4>
      </vt:variant>
      <vt:variant>
        <vt:i4>474</vt:i4>
      </vt:variant>
      <vt:variant>
        <vt:i4>0</vt:i4>
      </vt:variant>
      <vt:variant>
        <vt:i4>5</vt:i4>
      </vt:variant>
      <vt:variant>
        <vt:lpwstr>http://brahms.ircam.fr/carmen-maria-carneci</vt:lpwstr>
      </vt:variant>
      <vt:variant>
        <vt:lpwstr>bio</vt:lpwstr>
      </vt:variant>
      <vt:variant>
        <vt:i4>3407910</vt:i4>
      </vt:variant>
      <vt:variant>
        <vt:i4>471</vt:i4>
      </vt:variant>
      <vt:variant>
        <vt:i4>0</vt:i4>
      </vt:variant>
      <vt:variant>
        <vt:i4>5</vt:i4>
      </vt:variant>
      <vt:variant>
        <vt:lpwstr>http://brahms.ircam.fr/carmen-maria-carneci</vt:lpwstr>
      </vt:variant>
      <vt:variant>
        <vt:lpwstr/>
      </vt:variant>
      <vt:variant>
        <vt:i4>1179740</vt:i4>
      </vt:variant>
      <vt:variant>
        <vt:i4>468</vt:i4>
      </vt:variant>
      <vt:variant>
        <vt:i4>0</vt:i4>
      </vt:variant>
      <vt:variant>
        <vt:i4>5</vt:i4>
      </vt:variant>
      <vt:variant>
        <vt:lpwstr>http://brahms.ircam.fr/john-cage</vt:lpwstr>
      </vt:variant>
      <vt:variant>
        <vt:lpwstr>resources</vt:lpwstr>
      </vt:variant>
      <vt:variant>
        <vt:i4>6684713</vt:i4>
      </vt:variant>
      <vt:variant>
        <vt:i4>465</vt:i4>
      </vt:variant>
      <vt:variant>
        <vt:i4>0</vt:i4>
      </vt:variant>
      <vt:variant>
        <vt:i4>5</vt:i4>
      </vt:variant>
      <vt:variant>
        <vt:lpwstr>http://brahms.ircam.fr/john-cage</vt:lpwstr>
      </vt:variant>
      <vt:variant>
        <vt:lpwstr>bio</vt:lpwstr>
      </vt:variant>
      <vt:variant>
        <vt:i4>983115</vt:i4>
      </vt:variant>
      <vt:variant>
        <vt:i4>462</vt:i4>
      </vt:variant>
      <vt:variant>
        <vt:i4>0</vt:i4>
      </vt:variant>
      <vt:variant>
        <vt:i4>5</vt:i4>
      </vt:variant>
      <vt:variant>
        <vt:lpwstr>http://brahms.ircam.fr/john-cage</vt:lpwstr>
      </vt:variant>
      <vt:variant>
        <vt:lpwstr/>
      </vt:variant>
      <vt:variant>
        <vt:i4>3735669</vt:i4>
      </vt:variant>
      <vt:variant>
        <vt:i4>459</vt:i4>
      </vt:variant>
      <vt:variant>
        <vt:i4>0</vt:i4>
      </vt:variant>
      <vt:variant>
        <vt:i4>5</vt:i4>
      </vt:variant>
      <vt:variant>
        <vt:lpwstr>http://brahms.ircam.fr/andre-boucourechliev</vt:lpwstr>
      </vt:variant>
      <vt:variant>
        <vt:lpwstr>resources</vt:lpwstr>
      </vt:variant>
      <vt:variant>
        <vt:i4>2097277</vt:i4>
      </vt:variant>
      <vt:variant>
        <vt:i4>456</vt:i4>
      </vt:variant>
      <vt:variant>
        <vt:i4>0</vt:i4>
      </vt:variant>
      <vt:variant>
        <vt:i4>5</vt:i4>
      </vt:variant>
      <vt:variant>
        <vt:lpwstr>http://brahms.ircam.fr/andre-boucourechliev</vt:lpwstr>
      </vt:variant>
      <vt:variant>
        <vt:lpwstr>parcours</vt:lpwstr>
      </vt:variant>
      <vt:variant>
        <vt:i4>5046272</vt:i4>
      </vt:variant>
      <vt:variant>
        <vt:i4>453</vt:i4>
      </vt:variant>
      <vt:variant>
        <vt:i4>0</vt:i4>
      </vt:variant>
      <vt:variant>
        <vt:i4>5</vt:i4>
      </vt:variant>
      <vt:variant>
        <vt:lpwstr>http://brahms.ircam.fr/andre-boucourechliev</vt:lpwstr>
      </vt:variant>
      <vt:variant>
        <vt:lpwstr>bio</vt:lpwstr>
      </vt:variant>
      <vt:variant>
        <vt:i4>2359394</vt:i4>
      </vt:variant>
      <vt:variant>
        <vt:i4>450</vt:i4>
      </vt:variant>
      <vt:variant>
        <vt:i4>0</vt:i4>
      </vt:variant>
      <vt:variant>
        <vt:i4>5</vt:i4>
      </vt:variant>
      <vt:variant>
        <vt:lpwstr>http://brahms.ircam.fr/andre-boucourechliev</vt:lpwstr>
      </vt:variant>
      <vt:variant>
        <vt:lpwstr/>
      </vt:variant>
      <vt:variant>
        <vt:i4>3997807</vt:i4>
      </vt:variant>
      <vt:variant>
        <vt:i4>447</vt:i4>
      </vt:variant>
      <vt:variant>
        <vt:i4>0</vt:i4>
      </vt:variant>
      <vt:variant>
        <vt:i4>5</vt:i4>
      </vt:variant>
      <vt:variant>
        <vt:lpwstr>http://brahms.ircam.fr/antoine-bonnet</vt:lpwstr>
      </vt:variant>
      <vt:variant>
        <vt:lpwstr>bio</vt:lpwstr>
      </vt:variant>
      <vt:variant>
        <vt:i4>5505037</vt:i4>
      </vt:variant>
      <vt:variant>
        <vt:i4>444</vt:i4>
      </vt:variant>
      <vt:variant>
        <vt:i4>0</vt:i4>
      </vt:variant>
      <vt:variant>
        <vt:i4>5</vt:i4>
      </vt:variant>
      <vt:variant>
        <vt:lpwstr>http://brahms.ircam.fr/antoine-bonnet</vt:lpwstr>
      </vt:variant>
      <vt:variant>
        <vt:lpwstr/>
      </vt:variant>
      <vt:variant>
        <vt:i4>1704012</vt:i4>
      </vt:variant>
      <vt:variant>
        <vt:i4>441</vt:i4>
      </vt:variant>
      <vt:variant>
        <vt:i4>0</vt:i4>
      </vt:variant>
      <vt:variant>
        <vt:i4>5</vt:i4>
      </vt:variant>
      <vt:variant>
        <vt:lpwstr>http://brahms.ircam.fr/philippe-boesmans</vt:lpwstr>
      </vt:variant>
      <vt:variant>
        <vt:lpwstr>resources</vt:lpwstr>
      </vt:variant>
      <vt:variant>
        <vt:i4>7209017</vt:i4>
      </vt:variant>
      <vt:variant>
        <vt:i4>438</vt:i4>
      </vt:variant>
      <vt:variant>
        <vt:i4>0</vt:i4>
      </vt:variant>
      <vt:variant>
        <vt:i4>5</vt:i4>
      </vt:variant>
      <vt:variant>
        <vt:lpwstr>http://brahms.ircam.fr/philippe-boesmans</vt:lpwstr>
      </vt:variant>
      <vt:variant>
        <vt:lpwstr>bio</vt:lpwstr>
      </vt:variant>
      <vt:variant>
        <vt:i4>458843</vt:i4>
      </vt:variant>
      <vt:variant>
        <vt:i4>435</vt:i4>
      </vt:variant>
      <vt:variant>
        <vt:i4>0</vt:i4>
      </vt:variant>
      <vt:variant>
        <vt:i4>5</vt:i4>
      </vt:variant>
      <vt:variant>
        <vt:lpwstr>http://brahms.ircam.fr/philippe-boesmans</vt:lpwstr>
      </vt:variant>
      <vt:variant>
        <vt:lpwstr/>
      </vt:variant>
      <vt:variant>
        <vt:i4>6619189</vt:i4>
      </vt:variant>
      <vt:variant>
        <vt:i4>432</vt:i4>
      </vt:variant>
      <vt:variant>
        <vt:i4>0</vt:i4>
      </vt:variant>
      <vt:variant>
        <vt:i4>5</vt:i4>
      </vt:variant>
      <vt:variant>
        <vt:lpwstr>http://brahms.ircam.fr/christophe-bertrand</vt:lpwstr>
      </vt:variant>
      <vt:variant>
        <vt:lpwstr>resources</vt:lpwstr>
      </vt:variant>
      <vt:variant>
        <vt:i4>1114176</vt:i4>
      </vt:variant>
      <vt:variant>
        <vt:i4>429</vt:i4>
      </vt:variant>
      <vt:variant>
        <vt:i4>0</vt:i4>
      </vt:variant>
      <vt:variant>
        <vt:i4>5</vt:i4>
      </vt:variant>
      <vt:variant>
        <vt:lpwstr>http://brahms.ircam.fr/christophe-bertrand</vt:lpwstr>
      </vt:variant>
      <vt:variant>
        <vt:lpwstr>bio</vt:lpwstr>
      </vt:variant>
      <vt:variant>
        <vt:i4>7864354</vt:i4>
      </vt:variant>
      <vt:variant>
        <vt:i4>426</vt:i4>
      </vt:variant>
      <vt:variant>
        <vt:i4>0</vt:i4>
      </vt:variant>
      <vt:variant>
        <vt:i4>5</vt:i4>
      </vt:variant>
      <vt:variant>
        <vt:lpwstr>http://brahms.ircam.fr/christophe-bertrand</vt:lpwstr>
      </vt:variant>
      <vt:variant>
        <vt:lpwstr/>
      </vt:variant>
      <vt:variant>
        <vt:i4>4653066</vt:i4>
      </vt:variant>
      <vt:variant>
        <vt:i4>423</vt:i4>
      </vt:variant>
      <vt:variant>
        <vt:i4>0</vt:i4>
      </vt:variant>
      <vt:variant>
        <vt:i4>5</vt:i4>
      </vt:variant>
      <vt:variant>
        <vt:lpwstr>http://brahms.ircam.fr/luciano-berio</vt:lpwstr>
      </vt:variant>
      <vt:variant>
        <vt:lpwstr>resources</vt:lpwstr>
      </vt:variant>
      <vt:variant>
        <vt:i4>6160386</vt:i4>
      </vt:variant>
      <vt:variant>
        <vt:i4>420</vt:i4>
      </vt:variant>
      <vt:variant>
        <vt:i4>0</vt:i4>
      </vt:variant>
      <vt:variant>
        <vt:i4>5</vt:i4>
      </vt:variant>
      <vt:variant>
        <vt:lpwstr>http://brahms.ircam.fr/luciano-berio</vt:lpwstr>
      </vt:variant>
      <vt:variant>
        <vt:lpwstr>parcours</vt:lpwstr>
      </vt:variant>
      <vt:variant>
        <vt:i4>3342463</vt:i4>
      </vt:variant>
      <vt:variant>
        <vt:i4>417</vt:i4>
      </vt:variant>
      <vt:variant>
        <vt:i4>0</vt:i4>
      </vt:variant>
      <vt:variant>
        <vt:i4>5</vt:i4>
      </vt:variant>
      <vt:variant>
        <vt:lpwstr>http://brahms.ircam.fr/luciano-berio</vt:lpwstr>
      </vt:variant>
      <vt:variant>
        <vt:lpwstr>bio</vt:lpwstr>
      </vt:variant>
      <vt:variant>
        <vt:i4>5898269</vt:i4>
      </vt:variant>
      <vt:variant>
        <vt:i4>414</vt:i4>
      </vt:variant>
      <vt:variant>
        <vt:i4>0</vt:i4>
      </vt:variant>
      <vt:variant>
        <vt:i4>5</vt:i4>
      </vt:variant>
      <vt:variant>
        <vt:lpwstr>http://brahms.ircam.fr/luciano-berio</vt:lpwstr>
      </vt:variant>
      <vt:variant>
        <vt:lpwstr/>
      </vt:variant>
      <vt:variant>
        <vt:i4>7864419</vt:i4>
      </vt:variant>
      <vt:variant>
        <vt:i4>411</vt:i4>
      </vt:variant>
      <vt:variant>
        <vt:i4>0</vt:i4>
      </vt:variant>
      <vt:variant>
        <vt:i4>5</vt:i4>
      </vt:variant>
      <vt:variant>
        <vt:lpwstr>http://brahms.ircam.fr/richard-rodney-bennett</vt:lpwstr>
      </vt:variant>
      <vt:variant>
        <vt:lpwstr>bio</vt:lpwstr>
      </vt:variant>
      <vt:variant>
        <vt:i4>1114113</vt:i4>
      </vt:variant>
      <vt:variant>
        <vt:i4>408</vt:i4>
      </vt:variant>
      <vt:variant>
        <vt:i4>0</vt:i4>
      </vt:variant>
      <vt:variant>
        <vt:i4>5</vt:i4>
      </vt:variant>
      <vt:variant>
        <vt:lpwstr>http://brahms.ircam.fr/richard-rodney-bennett</vt:lpwstr>
      </vt:variant>
      <vt:variant>
        <vt:lpwstr/>
      </vt:variant>
      <vt:variant>
        <vt:i4>7077923</vt:i4>
      </vt:variant>
      <vt:variant>
        <vt:i4>405</vt:i4>
      </vt:variant>
      <vt:variant>
        <vt:i4>0</vt:i4>
      </vt:variant>
      <vt:variant>
        <vt:i4>5</vt:i4>
      </vt:variant>
      <vt:variant>
        <vt:lpwstr>http://brahms.ircam.fr/jean-barraque</vt:lpwstr>
      </vt:variant>
      <vt:variant>
        <vt:lpwstr>bio</vt:lpwstr>
      </vt:variant>
      <vt:variant>
        <vt:i4>327745</vt:i4>
      </vt:variant>
      <vt:variant>
        <vt:i4>402</vt:i4>
      </vt:variant>
      <vt:variant>
        <vt:i4>0</vt:i4>
      </vt:variant>
      <vt:variant>
        <vt:i4>5</vt:i4>
      </vt:variant>
      <vt:variant>
        <vt:lpwstr>http://brahms.ircam.fr/jean-barraque</vt:lpwstr>
      </vt:variant>
      <vt:variant>
        <vt:lpwstr/>
      </vt:variant>
      <vt:variant>
        <vt:i4>5898270</vt:i4>
      </vt:variant>
      <vt:variant>
        <vt:i4>399</vt:i4>
      </vt:variant>
      <vt:variant>
        <vt:i4>0</vt:i4>
      </vt:variant>
      <vt:variant>
        <vt:i4>5</vt:i4>
      </vt:variant>
      <vt:variant>
        <vt:lpwstr>http://brahms.ircam.fr/simon-bainbridge</vt:lpwstr>
      </vt:variant>
      <vt:variant>
        <vt:lpwstr>bio</vt:lpwstr>
      </vt:variant>
      <vt:variant>
        <vt:i4>3342460</vt:i4>
      </vt:variant>
      <vt:variant>
        <vt:i4>396</vt:i4>
      </vt:variant>
      <vt:variant>
        <vt:i4>0</vt:i4>
      </vt:variant>
      <vt:variant>
        <vt:i4>5</vt:i4>
      </vt:variant>
      <vt:variant>
        <vt:lpwstr>http://brahms.ircam.fr/simon-bainbridge</vt:lpwstr>
      </vt:variant>
      <vt:variant>
        <vt:lpwstr/>
      </vt:variant>
      <vt:variant>
        <vt:i4>3866720</vt:i4>
      </vt:variant>
      <vt:variant>
        <vt:i4>393</vt:i4>
      </vt:variant>
      <vt:variant>
        <vt:i4>0</vt:i4>
      </vt:variant>
      <vt:variant>
        <vt:i4>5</vt:i4>
      </vt:variant>
      <vt:variant>
        <vt:lpwstr>http://brahms.ircam.fr/gilbert-amy</vt:lpwstr>
      </vt:variant>
      <vt:variant>
        <vt:lpwstr>resources</vt:lpwstr>
      </vt:variant>
      <vt:variant>
        <vt:i4>5177365</vt:i4>
      </vt:variant>
      <vt:variant>
        <vt:i4>390</vt:i4>
      </vt:variant>
      <vt:variant>
        <vt:i4>0</vt:i4>
      </vt:variant>
      <vt:variant>
        <vt:i4>5</vt:i4>
      </vt:variant>
      <vt:variant>
        <vt:lpwstr>http://brahms.ircam.fr/gilbert-amy</vt:lpwstr>
      </vt:variant>
      <vt:variant>
        <vt:lpwstr>bio</vt:lpwstr>
      </vt:variant>
      <vt:variant>
        <vt:i4>2490487</vt:i4>
      </vt:variant>
      <vt:variant>
        <vt:i4>387</vt:i4>
      </vt:variant>
      <vt:variant>
        <vt:i4>0</vt:i4>
      </vt:variant>
      <vt:variant>
        <vt:i4>5</vt:i4>
      </vt:variant>
      <vt:variant>
        <vt:lpwstr>http://brahms.ircam.fr/gilbert-amy</vt:lpwstr>
      </vt:variant>
      <vt:variant>
        <vt:lpwstr/>
      </vt:variant>
      <vt:variant>
        <vt:i4>2752639</vt:i4>
      </vt:variant>
      <vt:variant>
        <vt:i4>384</vt:i4>
      </vt:variant>
      <vt:variant>
        <vt:i4>0</vt:i4>
      </vt:variant>
      <vt:variant>
        <vt:i4>5</vt:i4>
      </vt:variant>
      <vt:variant>
        <vt:lpwstr>http://brahms.ircam.fr/theodor-adorno</vt:lpwstr>
      </vt:variant>
      <vt:variant>
        <vt:lpwstr>bio</vt:lpwstr>
      </vt:variant>
      <vt:variant>
        <vt:i4>4390941</vt:i4>
      </vt:variant>
      <vt:variant>
        <vt:i4>381</vt:i4>
      </vt:variant>
      <vt:variant>
        <vt:i4>0</vt:i4>
      </vt:variant>
      <vt:variant>
        <vt:i4>5</vt:i4>
      </vt:variant>
      <vt:variant>
        <vt:lpwstr>http://brahms.ircam.fr/theodor-adorno</vt:lpwstr>
      </vt:variant>
      <vt:variant>
        <vt:lpwstr/>
      </vt:variant>
      <vt:variant>
        <vt:i4>7864423</vt:i4>
      </vt:variant>
      <vt:variant>
        <vt:i4>378</vt:i4>
      </vt:variant>
      <vt:variant>
        <vt:i4>0</vt:i4>
      </vt:variant>
      <vt:variant>
        <vt:i4>5</vt:i4>
      </vt:variant>
      <vt:variant>
        <vt:lpwstr>http://brahms.ircam.fr/works/work/7010/</vt:lpwstr>
      </vt:variant>
      <vt:variant>
        <vt:lpwstr/>
      </vt:variant>
      <vt:variant>
        <vt:i4>8323174</vt:i4>
      </vt:variant>
      <vt:variant>
        <vt:i4>375</vt:i4>
      </vt:variant>
      <vt:variant>
        <vt:i4>0</vt:i4>
      </vt:variant>
      <vt:variant>
        <vt:i4>5</vt:i4>
      </vt:variant>
      <vt:variant>
        <vt:lpwstr>http://brahms.ircam.fr/works/work/7007/</vt:lpwstr>
      </vt:variant>
      <vt:variant>
        <vt:lpwstr/>
      </vt:variant>
      <vt:variant>
        <vt:i4>131084</vt:i4>
      </vt:variant>
      <vt:variant>
        <vt:i4>372</vt:i4>
      </vt:variant>
      <vt:variant>
        <vt:i4>0</vt:i4>
      </vt:variant>
      <vt:variant>
        <vt:i4>5</vt:i4>
      </vt:variant>
      <vt:variant>
        <vt:lpwstr>http://brahms.ircam.fr/works/work/6967/</vt:lpwstr>
      </vt:variant>
      <vt:variant>
        <vt:lpwstr>program</vt:lpwstr>
      </vt:variant>
      <vt:variant>
        <vt:i4>7733345</vt:i4>
      </vt:variant>
      <vt:variant>
        <vt:i4>369</vt:i4>
      </vt:variant>
      <vt:variant>
        <vt:i4>0</vt:i4>
      </vt:variant>
      <vt:variant>
        <vt:i4>5</vt:i4>
      </vt:variant>
      <vt:variant>
        <vt:lpwstr>http://brahms.ircam.fr/works/work/6967/</vt:lpwstr>
      </vt:variant>
      <vt:variant>
        <vt:lpwstr/>
      </vt:variant>
      <vt:variant>
        <vt:i4>786443</vt:i4>
      </vt:variant>
      <vt:variant>
        <vt:i4>366</vt:i4>
      </vt:variant>
      <vt:variant>
        <vt:i4>0</vt:i4>
      </vt:variant>
      <vt:variant>
        <vt:i4>5</vt:i4>
      </vt:variant>
      <vt:variant>
        <vt:lpwstr>http://brahms.ircam.fr/works/work/7000/</vt:lpwstr>
      </vt:variant>
      <vt:variant>
        <vt:lpwstr>program</vt:lpwstr>
      </vt:variant>
      <vt:variant>
        <vt:i4>7864422</vt:i4>
      </vt:variant>
      <vt:variant>
        <vt:i4>363</vt:i4>
      </vt:variant>
      <vt:variant>
        <vt:i4>0</vt:i4>
      </vt:variant>
      <vt:variant>
        <vt:i4>5</vt:i4>
      </vt:variant>
      <vt:variant>
        <vt:lpwstr>http://brahms.ircam.fr/works/work/7000/</vt:lpwstr>
      </vt:variant>
      <vt:variant>
        <vt:lpwstr/>
      </vt:variant>
      <vt:variant>
        <vt:i4>7798894</vt:i4>
      </vt:variant>
      <vt:variant>
        <vt:i4>360</vt:i4>
      </vt:variant>
      <vt:variant>
        <vt:i4>0</vt:i4>
      </vt:variant>
      <vt:variant>
        <vt:i4>5</vt:i4>
      </vt:variant>
      <vt:variant>
        <vt:lpwstr>http://brahms.ircam.fr/works/work/6996/</vt:lpwstr>
      </vt:variant>
      <vt:variant>
        <vt:lpwstr/>
      </vt:variant>
      <vt:variant>
        <vt:i4>3</vt:i4>
      </vt:variant>
      <vt:variant>
        <vt:i4>357</vt:i4>
      </vt:variant>
      <vt:variant>
        <vt:i4>0</vt:i4>
      </vt:variant>
      <vt:variant>
        <vt:i4>5</vt:i4>
      </vt:variant>
      <vt:variant>
        <vt:lpwstr>http://brahms.ircam.fr/works/work/6995/</vt:lpwstr>
      </vt:variant>
      <vt:variant>
        <vt:lpwstr>program</vt:lpwstr>
      </vt:variant>
      <vt:variant>
        <vt:i4>7602286</vt:i4>
      </vt:variant>
      <vt:variant>
        <vt:i4>354</vt:i4>
      </vt:variant>
      <vt:variant>
        <vt:i4>0</vt:i4>
      </vt:variant>
      <vt:variant>
        <vt:i4>5</vt:i4>
      </vt:variant>
      <vt:variant>
        <vt:lpwstr>http://brahms.ircam.fr/works/work/6995/</vt:lpwstr>
      </vt:variant>
      <vt:variant>
        <vt:lpwstr/>
      </vt:variant>
      <vt:variant>
        <vt:i4>393218</vt:i4>
      </vt:variant>
      <vt:variant>
        <vt:i4>351</vt:i4>
      </vt:variant>
      <vt:variant>
        <vt:i4>0</vt:i4>
      </vt:variant>
      <vt:variant>
        <vt:i4>5</vt:i4>
      </vt:variant>
      <vt:variant>
        <vt:lpwstr>http://brahms.ircam.fr/works/work/6983/</vt:lpwstr>
      </vt:variant>
      <vt:variant>
        <vt:lpwstr>program</vt:lpwstr>
      </vt:variant>
      <vt:variant>
        <vt:i4>7471215</vt:i4>
      </vt:variant>
      <vt:variant>
        <vt:i4>348</vt:i4>
      </vt:variant>
      <vt:variant>
        <vt:i4>0</vt:i4>
      </vt:variant>
      <vt:variant>
        <vt:i4>5</vt:i4>
      </vt:variant>
      <vt:variant>
        <vt:lpwstr>http://brahms.ircam.fr/works/work/6983/</vt:lpwstr>
      </vt:variant>
      <vt:variant>
        <vt:lpwstr/>
      </vt:variant>
      <vt:variant>
        <vt:i4>8192102</vt:i4>
      </vt:variant>
      <vt:variant>
        <vt:i4>345</vt:i4>
      </vt:variant>
      <vt:variant>
        <vt:i4>0</vt:i4>
      </vt:variant>
      <vt:variant>
        <vt:i4>5</vt:i4>
      </vt:variant>
      <vt:variant>
        <vt:lpwstr>http://brahms.ircam.fr/works/work/7005/</vt:lpwstr>
      </vt:variant>
      <vt:variant>
        <vt:lpwstr/>
      </vt:variant>
      <vt:variant>
        <vt:i4>458754</vt:i4>
      </vt:variant>
      <vt:variant>
        <vt:i4>342</vt:i4>
      </vt:variant>
      <vt:variant>
        <vt:i4>0</vt:i4>
      </vt:variant>
      <vt:variant>
        <vt:i4>5</vt:i4>
      </vt:variant>
      <vt:variant>
        <vt:lpwstr>http://brahms.ircam.fr/works/work/6982/</vt:lpwstr>
      </vt:variant>
      <vt:variant>
        <vt:lpwstr>program</vt:lpwstr>
      </vt:variant>
      <vt:variant>
        <vt:i4>7536751</vt:i4>
      </vt:variant>
      <vt:variant>
        <vt:i4>339</vt:i4>
      </vt:variant>
      <vt:variant>
        <vt:i4>0</vt:i4>
      </vt:variant>
      <vt:variant>
        <vt:i4>5</vt:i4>
      </vt:variant>
      <vt:variant>
        <vt:lpwstr>http://brahms.ircam.fr/works/work/6982/</vt:lpwstr>
      </vt:variant>
      <vt:variant>
        <vt:lpwstr/>
      </vt:variant>
      <vt:variant>
        <vt:i4>458764</vt:i4>
      </vt:variant>
      <vt:variant>
        <vt:i4>336</vt:i4>
      </vt:variant>
      <vt:variant>
        <vt:i4>0</vt:i4>
      </vt:variant>
      <vt:variant>
        <vt:i4>5</vt:i4>
      </vt:variant>
      <vt:variant>
        <vt:lpwstr>http://brahms.ircam.fr/works/work/6962/</vt:lpwstr>
      </vt:variant>
      <vt:variant>
        <vt:lpwstr>program</vt:lpwstr>
      </vt:variant>
      <vt:variant>
        <vt:i4>7536737</vt:i4>
      </vt:variant>
      <vt:variant>
        <vt:i4>333</vt:i4>
      </vt:variant>
      <vt:variant>
        <vt:i4>0</vt:i4>
      </vt:variant>
      <vt:variant>
        <vt:i4>5</vt:i4>
      </vt:variant>
      <vt:variant>
        <vt:lpwstr>http://brahms.ircam.fr/works/work/6962/</vt:lpwstr>
      </vt:variant>
      <vt:variant>
        <vt:lpwstr/>
      </vt:variant>
      <vt:variant>
        <vt:i4>7864430</vt:i4>
      </vt:variant>
      <vt:variant>
        <vt:i4>330</vt:i4>
      </vt:variant>
      <vt:variant>
        <vt:i4>0</vt:i4>
      </vt:variant>
      <vt:variant>
        <vt:i4>5</vt:i4>
      </vt:variant>
      <vt:variant>
        <vt:lpwstr>http://brahms.ircam.fr/works/work/6999/</vt:lpwstr>
      </vt:variant>
      <vt:variant>
        <vt:lpwstr/>
      </vt:variant>
      <vt:variant>
        <vt:i4>2</vt:i4>
      </vt:variant>
      <vt:variant>
        <vt:i4>327</vt:i4>
      </vt:variant>
      <vt:variant>
        <vt:i4>0</vt:i4>
      </vt:variant>
      <vt:variant>
        <vt:i4>5</vt:i4>
      </vt:variant>
      <vt:variant>
        <vt:lpwstr>http://brahms.ircam.fr/works/work/6985/</vt:lpwstr>
      </vt:variant>
      <vt:variant>
        <vt:lpwstr>program</vt:lpwstr>
      </vt:variant>
      <vt:variant>
        <vt:i4>7602287</vt:i4>
      </vt:variant>
      <vt:variant>
        <vt:i4>324</vt:i4>
      </vt:variant>
      <vt:variant>
        <vt:i4>0</vt:i4>
      </vt:variant>
      <vt:variant>
        <vt:i4>5</vt:i4>
      </vt:variant>
      <vt:variant>
        <vt:lpwstr>http://brahms.ircam.fr/works/work/6985/</vt:lpwstr>
      </vt:variant>
      <vt:variant>
        <vt:lpwstr/>
      </vt:variant>
      <vt:variant>
        <vt:i4>7471214</vt:i4>
      </vt:variant>
      <vt:variant>
        <vt:i4>321</vt:i4>
      </vt:variant>
      <vt:variant>
        <vt:i4>0</vt:i4>
      </vt:variant>
      <vt:variant>
        <vt:i4>5</vt:i4>
      </vt:variant>
      <vt:variant>
        <vt:lpwstr>http://brahms.ircam.fr/works/work/6993/</vt:lpwstr>
      </vt:variant>
      <vt:variant>
        <vt:lpwstr/>
      </vt:variant>
      <vt:variant>
        <vt:i4>2097207</vt:i4>
      </vt:variant>
      <vt:variant>
        <vt:i4>318</vt:i4>
      </vt:variant>
      <vt:variant>
        <vt:i4>0</vt:i4>
      </vt:variant>
      <vt:variant>
        <vt:i4>5</vt:i4>
      </vt:variant>
      <vt:variant>
        <vt:lpwstr>http://brahms.ircam.fr/works/work/26059/</vt:lpwstr>
      </vt:variant>
      <vt:variant>
        <vt:lpwstr>program</vt:lpwstr>
      </vt:variant>
      <vt:variant>
        <vt:i4>5505114</vt:i4>
      </vt:variant>
      <vt:variant>
        <vt:i4>315</vt:i4>
      </vt:variant>
      <vt:variant>
        <vt:i4>0</vt:i4>
      </vt:variant>
      <vt:variant>
        <vt:i4>5</vt:i4>
      </vt:variant>
      <vt:variant>
        <vt:lpwstr>http://brahms.ircam.fr/works/work/26059/</vt:lpwstr>
      </vt:variant>
      <vt:variant>
        <vt:lpwstr/>
      </vt:variant>
      <vt:variant>
        <vt:i4>983051</vt:i4>
      </vt:variant>
      <vt:variant>
        <vt:i4>312</vt:i4>
      </vt:variant>
      <vt:variant>
        <vt:i4>0</vt:i4>
      </vt:variant>
      <vt:variant>
        <vt:i4>5</vt:i4>
      </vt:variant>
      <vt:variant>
        <vt:lpwstr>http://brahms.ircam.fr/works/work/7003/</vt:lpwstr>
      </vt:variant>
      <vt:variant>
        <vt:lpwstr>program</vt:lpwstr>
      </vt:variant>
      <vt:variant>
        <vt:i4>8061030</vt:i4>
      </vt:variant>
      <vt:variant>
        <vt:i4>309</vt:i4>
      </vt:variant>
      <vt:variant>
        <vt:i4>0</vt:i4>
      </vt:variant>
      <vt:variant>
        <vt:i4>5</vt:i4>
      </vt:variant>
      <vt:variant>
        <vt:lpwstr>http://brahms.ircam.fr/works/work/7003/</vt:lpwstr>
      </vt:variant>
      <vt:variant>
        <vt:lpwstr/>
      </vt:variant>
      <vt:variant>
        <vt:i4>7405678</vt:i4>
      </vt:variant>
      <vt:variant>
        <vt:i4>306</vt:i4>
      </vt:variant>
      <vt:variant>
        <vt:i4>0</vt:i4>
      </vt:variant>
      <vt:variant>
        <vt:i4>5</vt:i4>
      </vt:variant>
      <vt:variant>
        <vt:lpwstr>http://brahms.ircam.fr/works/work/6990/</vt:lpwstr>
      </vt:variant>
      <vt:variant>
        <vt:lpwstr/>
      </vt:variant>
      <vt:variant>
        <vt:i4>7340129</vt:i4>
      </vt:variant>
      <vt:variant>
        <vt:i4>303</vt:i4>
      </vt:variant>
      <vt:variant>
        <vt:i4>0</vt:i4>
      </vt:variant>
      <vt:variant>
        <vt:i4>5</vt:i4>
      </vt:variant>
      <vt:variant>
        <vt:lpwstr>http://brahms.ircam.fr/works/work/6961/</vt:lpwstr>
      </vt:variant>
      <vt:variant>
        <vt:lpwstr/>
      </vt:variant>
      <vt:variant>
        <vt:i4>262146</vt:i4>
      </vt:variant>
      <vt:variant>
        <vt:i4>300</vt:i4>
      </vt:variant>
      <vt:variant>
        <vt:i4>0</vt:i4>
      </vt:variant>
      <vt:variant>
        <vt:i4>5</vt:i4>
      </vt:variant>
      <vt:variant>
        <vt:lpwstr>http://brahms.ircam.fr/works/work/6981/</vt:lpwstr>
      </vt:variant>
      <vt:variant>
        <vt:lpwstr>program</vt:lpwstr>
      </vt:variant>
      <vt:variant>
        <vt:i4>7340143</vt:i4>
      </vt:variant>
      <vt:variant>
        <vt:i4>297</vt:i4>
      </vt:variant>
      <vt:variant>
        <vt:i4>0</vt:i4>
      </vt:variant>
      <vt:variant>
        <vt:i4>5</vt:i4>
      </vt:variant>
      <vt:variant>
        <vt:lpwstr>http://brahms.ircam.fr/works/work/6981/</vt:lpwstr>
      </vt:variant>
      <vt:variant>
        <vt:lpwstr/>
      </vt:variant>
      <vt:variant>
        <vt:i4>7864416</vt:i4>
      </vt:variant>
      <vt:variant>
        <vt:i4>294</vt:i4>
      </vt:variant>
      <vt:variant>
        <vt:i4>0</vt:i4>
      </vt:variant>
      <vt:variant>
        <vt:i4>5</vt:i4>
      </vt:variant>
      <vt:variant>
        <vt:lpwstr>http://brahms.ircam.fr/works/work/6979/</vt:lpwstr>
      </vt:variant>
      <vt:variant>
        <vt:lpwstr/>
      </vt:variant>
      <vt:variant>
        <vt:i4>7929952</vt:i4>
      </vt:variant>
      <vt:variant>
        <vt:i4>291</vt:i4>
      </vt:variant>
      <vt:variant>
        <vt:i4>0</vt:i4>
      </vt:variant>
      <vt:variant>
        <vt:i4>5</vt:i4>
      </vt:variant>
      <vt:variant>
        <vt:lpwstr>http://brahms.ircam.fr/works/work/6978/</vt:lpwstr>
      </vt:variant>
      <vt:variant>
        <vt:lpwstr/>
      </vt:variant>
      <vt:variant>
        <vt:i4>7340134</vt:i4>
      </vt:variant>
      <vt:variant>
        <vt:i4>288</vt:i4>
      </vt:variant>
      <vt:variant>
        <vt:i4>0</vt:i4>
      </vt:variant>
      <vt:variant>
        <vt:i4>5</vt:i4>
      </vt:variant>
      <vt:variant>
        <vt:lpwstr>http://brahms.ircam.fr/works/work/7008/</vt:lpwstr>
      </vt:variant>
      <vt:variant>
        <vt:lpwstr/>
      </vt:variant>
      <vt:variant>
        <vt:i4>7929958</vt:i4>
      </vt:variant>
      <vt:variant>
        <vt:i4>285</vt:i4>
      </vt:variant>
      <vt:variant>
        <vt:i4>0</vt:i4>
      </vt:variant>
      <vt:variant>
        <vt:i4>5</vt:i4>
      </vt:variant>
      <vt:variant>
        <vt:lpwstr>http://brahms.ircam.fr/works/work/7001/</vt:lpwstr>
      </vt:variant>
      <vt:variant>
        <vt:lpwstr/>
      </vt:variant>
      <vt:variant>
        <vt:i4>7405679</vt:i4>
      </vt:variant>
      <vt:variant>
        <vt:i4>282</vt:i4>
      </vt:variant>
      <vt:variant>
        <vt:i4>0</vt:i4>
      </vt:variant>
      <vt:variant>
        <vt:i4>5</vt:i4>
      </vt:variant>
      <vt:variant>
        <vt:lpwstr>http://brahms.ircam.fr/works/work/6980/</vt:lpwstr>
      </vt:variant>
      <vt:variant>
        <vt:lpwstr/>
      </vt:variant>
      <vt:variant>
        <vt:i4>13</vt:i4>
      </vt:variant>
      <vt:variant>
        <vt:i4>279</vt:i4>
      </vt:variant>
      <vt:variant>
        <vt:i4>0</vt:i4>
      </vt:variant>
      <vt:variant>
        <vt:i4>5</vt:i4>
      </vt:variant>
      <vt:variant>
        <vt:lpwstr>http://brahms.ircam.fr/works/work/6975/</vt:lpwstr>
      </vt:variant>
      <vt:variant>
        <vt:lpwstr>program</vt:lpwstr>
      </vt:variant>
      <vt:variant>
        <vt:i4>7602272</vt:i4>
      </vt:variant>
      <vt:variant>
        <vt:i4>276</vt:i4>
      </vt:variant>
      <vt:variant>
        <vt:i4>0</vt:i4>
      </vt:variant>
      <vt:variant>
        <vt:i4>5</vt:i4>
      </vt:variant>
      <vt:variant>
        <vt:lpwstr>http://brahms.ircam.fr/works/work/6975/</vt:lpwstr>
      </vt:variant>
      <vt:variant>
        <vt:lpwstr/>
      </vt:variant>
      <vt:variant>
        <vt:i4>5898331</vt:i4>
      </vt:variant>
      <vt:variant>
        <vt:i4>273</vt:i4>
      </vt:variant>
      <vt:variant>
        <vt:i4>0</vt:i4>
      </vt:variant>
      <vt:variant>
        <vt:i4>5</vt:i4>
      </vt:variant>
      <vt:variant>
        <vt:lpwstr>http://brahms.ircam.fr/works/work/18952/</vt:lpwstr>
      </vt:variant>
      <vt:variant>
        <vt:lpwstr/>
      </vt:variant>
      <vt:variant>
        <vt:i4>5701714</vt:i4>
      </vt:variant>
      <vt:variant>
        <vt:i4>270</vt:i4>
      </vt:variant>
      <vt:variant>
        <vt:i4>0</vt:i4>
      </vt:variant>
      <vt:variant>
        <vt:i4>5</vt:i4>
      </vt:variant>
      <vt:variant>
        <vt:lpwstr>http://brahms.ircam.fr/works/work/26061/</vt:lpwstr>
      </vt:variant>
      <vt:variant>
        <vt:lpwstr/>
      </vt:variant>
      <vt:variant>
        <vt:i4>7536750</vt:i4>
      </vt:variant>
      <vt:variant>
        <vt:i4>267</vt:i4>
      </vt:variant>
      <vt:variant>
        <vt:i4>0</vt:i4>
      </vt:variant>
      <vt:variant>
        <vt:i4>5</vt:i4>
      </vt:variant>
      <vt:variant>
        <vt:lpwstr>http://brahms.ircam.fr/works/work/6992/</vt:lpwstr>
      </vt:variant>
      <vt:variant>
        <vt:lpwstr/>
      </vt:variant>
      <vt:variant>
        <vt:i4>7471200</vt:i4>
      </vt:variant>
      <vt:variant>
        <vt:i4>264</vt:i4>
      </vt:variant>
      <vt:variant>
        <vt:i4>0</vt:i4>
      </vt:variant>
      <vt:variant>
        <vt:i4>5</vt:i4>
      </vt:variant>
      <vt:variant>
        <vt:lpwstr>http://brahms.ircam.fr/works/work/6973/</vt:lpwstr>
      </vt:variant>
      <vt:variant>
        <vt:lpwstr/>
      </vt:variant>
      <vt:variant>
        <vt:i4>7995494</vt:i4>
      </vt:variant>
      <vt:variant>
        <vt:i4>261</vt:i4>
      </vt:variant>
      <vt:variant>
        <vt:i4>0</vt:i4>
      </vt:variant>
      <vt:variant>
        <vt:i4>5</vt:i4>
      </vt:variant>
      <vt:variant>
        <vt:lpwstr>http://brahms.ircam.fr/works/work/7002/</vt:lpwstr>
      </vt:variant>
      <vt:variant>
        <vt:lpwstr/>
      </vt:variant>
      <vt:variant>
        <vt:i4>8257638</vt:i4>
      </vt:variant>
      <vt:variant>
        <vt:i4>258</vt:i4>
      </vt:variant>
      <vt:variant>
        <vt:i4>0</vt:i4>
      </vt:variant>
      <vt:variant>
        <vt:i4>5</vt:i4>
      </vt:variant>
      <vt:variant>
        <vt:lpwstr>http://brahms.ircam.fr/works/work/7006/</vt:lpwstr>
      </vt:variant>
      <vt:variant>
        <vt:lpwstr/>
      </vt:variant>
      <vt:variant>
        <vt:i4>262147</vt:i4>
      </vt:variant>
      <vt:variant>
        <vt:i4>255</vt:i4>
      </vt:variant>
      <vt:variant>
        <vt:i4>0</vt:i4>
      </vt:variant>
      <vt:variant>
        <vt:i4>5</vt:i4>
      </vt:variant>
      <vt:variant>
        <vt:lpwstr>http://brahms.ircam.fr/works/work/6991/</vt:lpwstr>
      </vt:variant>
      <vt:variant>
        <vt:lpwstr>program</vt:lpwstr>
      </vt:variant>
      <vt:variant>
        <vt:i4>7340142</vt:i4>
      </vt:variant>
      <vt:variant>
        <vt:i4>252</vt:i4>
      </vt:variant>
      <vt:variant>
        <vt:i4>0</vt:i4>
      </vt:variant>
      <vt:variant>
        <vt:i4>5</vt:i4>
      </vt:variant>
      <vt:variant>
        <vt:lpwstr>http://brahms.ircam.fr/works/work/6991/</vt:lpwstr>
      </vt:variant>
      <vt:variant>
        <vt:lpwstr/>
      </vt:variant>
      <vt:variant>
        <vt:i4>65549</vt:i4>
      </vt:variant>
      <vt:variant>
        <vt:i4>249</vt:i4>
      </vt:variant>
      <vt:variant>
        <vt:i4>0</vt:i4>
      </vt:variant>
      <vt:variant>
        <vt:i4>5</vt:i4>
      </vt:variant>
      <vt:variant>
        <vt:lpwstr>http://brahms.ircam.fr/works/work/6974/</vt:lpwstr>
      </vt:variant>
      <vt:variant>
        <vt:lpwstr>program</vt:lpwstr>
      </vt:variant>
      <vt:variant>
        <vt:i4>7667808</vt:i4>
      </vt:variant>
      <vt:variant>
        <vt:i4>246</vt:i4>
      </vt:variant>
      <vt:variant>
        <vt:i4>0</vt:i4>
      </vt:variant>
      <vt:variant>
        <vt:i4>5</vt:i4>
      </vt:variant>
      <vt:variant>
        <vt:lpwstr>http://brahms.ircam.fr/works/work/6974/</vt:lpwstr>
      </vt:variant>
      <vt:variant>
        <vt:lpwstr/>
      </vt:variant>
      <vt:variant>
        <vt:i4>7798881</vt:i4>
      </vt:variant>
      <vt:variant>
        <vt:i4>243</vt:i4>
      </vt:variant>
      <vt:variant>
        <vt:i4>0</vt:i4>
      </vt:variant>
      <vt:variant>
        <vt:i4>5</vt:i4>
      </vt:variant>
      <vt:variant>
        <vt:lpwstr>http://brahms.ircam.fr/works/work/6966/</vt:lpwstr>
      </vt:variant>
      <vt:variant>
        <vt:lpwstr/>
      </vt:variant>
      <vt:variant>
        <vt:i4>5701713</vt:i4>
      </vt:variant>
      <vt:variant>
        <vt:i4>240</vt:i4>
      </vt:variant>
      <vt:variant>
        <vt:i4>0</vt:i4>
      </vt:variant>
      <vt:variant>
        <vt:i4>5</vt:i4>
      </vt:variant>
      <vt:variant>
        <vt:lpwstr>http://brahms.ircam.fr/works/work/26062/</vt:lpwstr>
      </vt:variant>
      <vt:variant>
        <vt:lpwstr/>
      </vt:variant>
      <vt:variant>
        <vt:i4>7536736</vt:i4>
      </vt:variant>
      <vt:variant>
        <vt:i4>237</vt:i4>
      </vt:variant>
      <vt:variant>
        <vt:i4>0</vt:i4>
      </vt:variant>
      <vt:variant>
        <vt:i4>5</vt:i4>
      </vt:variant>
      <vt:variant>
        <vt:lpwstr>http://brahms.ircam.fr/works/work/6972/</vt:lpwstr>
      </vt:variant>
      <vt:variant>
        <vt:lpwstr/>
      </vt:variant>
      <vt:variant>
        <vt:i4>851980</vt:i4>
      </vt:variant>
      <vt:variant>
        <vt:i4>234</vt:i4>
      </vt:variant>
      <vt:variant>
        <vt:i4>0</vt:i4>
      </vt:variant>
      <vt:variant>
        <vt:i4>5</vt:i4>
      </vt:variant>
      <vt:variant>
        <vt:lpwstr>http://brahms.ircam.fr/works/work/6968/</vt:lpwstr>
      </vt:variant>
      <vt:variant>
        <vt:lpwstr>program</vt:lpwstr>
      </vt:variant>
      <vt:variant>
        <vt:i4>7929953</vt:i4>
      </vt:variant>
      <vt:variant>
        <vt:i4>231</vt:i4>
      </vt:variant>
      <vt:variant>
        <vt:i4>0</vt:i4>
      </vt:variant>
      <vt:variant>
        <vt:i4>5</vt:i4>
      </vt:variant>
      <vt:variant>
        <vt:lpwstr>http://brahms.ircam.fr/works/work/6968/</vt:lpwstr>
      </vt:variant>
      <vt:variant>
        <vt:lpwstr/>
      </vt:variant>
      <vt:variant>
        <vt:i4>7667823</vt:i4>
      </vt:variant>
      <vt:variant>
        <vt:i4>228</vt:i4>
      </vt:variant>
      <vt:variant>
        <vt:i4>0</vt:i4>
      </vt:variant>
      <vt:variant>
        <vt:i4>5</vt:i4>
      </vt:variant>
      <vt:variant>
        <vt:lpwstr>http://brahms.ircam.fr/works/work/6984/</vt:lpwstr>
      </vt:variant>
      <vt:variant>
        <vt:lpwstr/>
      </vt:variant>
      <vt:variant>
        <vt:i4>5767252</vt:i4>
      </vt:variant>
      <vt:variant>
        <vt:i4>225</vt:i4>
      </vt:variant>
      <vt:variant>
        <vt:i4>0</vt:i4>
      </vt:variant>
      <vt:variant>
        <vt:i4>5</vt:i4>
      </vt:variant>
      <vt:variant>
        <vt:lpwstr>http://brahms.ircam.fr/works/work/19165/</vt:lpwstr>
      </vt:variant>
      <vt:variant>
        <vt:lpwstr/>
      </vt:variant>
      <vt:variant>
        <vt:i4>12</vt:i4>
      </vt:variant>
      <vt:variant>
        <vt:i4>222</vt:i4>
      </vt:variant>
      <vt:variant>
        <vt:i4>0</vt:i4>
      </vt:variant>
      <vt:variant>
        <vt:i4>5</vt:i4>
      </vt:variant>
      <vt:variant>
        <vt:lpwstr>http://brahms.ircam.fr/works/work/6965/</vt:lpwstr>
      </vt:variant>
      <vt:variant>
        <vt:lpwstr>program</vt:lpwstr>
      </vt:variant>
      <vt:variant>
        <vt:i4>7602273</vt:i4>
      </vt:variant>
      <vt:variant>
        <vt:i4>219</vt:i4>
      </vt:variant>
      <vt:variant>
        <vt:i4>0</vt:i4>
      </vt:variant>
      <vt:variant>
        <vt:i4>5</vt:i4>
      </vt:variant>
      <vt:variant>
        <vt:lpwstr>http://brahms.ircam.fr/works/work/6965/</vt:lpwstr>
      </vt:variant>
      <vt:variant>
        <vt:lpwstr/>
      </vt:variant>
      <vt:variant>
        <vt:i4>7667822</vt:i4>
      </vt:variant>
      <vt:variant>
        <vt:i4>216</vt:i4>
      </vt:variant>
      <vt:variant>
        <vt:i4>0</vt:i4>
      </vt:variant>
      <vt:variant>
        <vt:i4>5</vt:i4>
      </vt:variant>
      <vt:variant>
        <vt:lpwstr>http://brahms.ircam.fr/works/work/6994/</vt:lpwstr>
      </vt:variant>
      <vt:variant>
        <vt:lpwstr/>
      </vt:variant>
      <vt:variant>
        <vt:i4>7864417</vt:i4>
      </vt:variant>
      <vt:variant>
        <vt:i4>213</vt:i4>
      </vt:variant>
      <vt:variant>
        <vt:i4>0</vt:i4>
      </vt:variant>
      <vt:variant>
        <vt:i4>5</vt:i4>
      </vt:variant>
      <vt:variant>
        <vt:lpwstr>http://brahms.ircam.fr/works/work/6969/</vt:lpwstr>
      </vt:variant>
      <vt:variant>
        <vt:lpwstr/>
      </vt:variant>
      <vt:variant>
        <vt:i4>131087</vt:i4>
      </vt:variant>
      <vt:variant>
        <vt:i4>210</vt:i4>
      </vt:variant>
      <vt:variant>
        <vt:i4>0</vt:i4>
      </vt:variant>
      <vt:variant>
        <vt:i4>5</vt:i4>
      </vt:variant>
      <vt:variant>
        <vt:lpwstr>http://brahms.ircam.fr/works/work/6957/</vt:lpwstr>
      </vt:variant>
      <vt:variant>
        <vt:lpwstr>program</vt:lpwstr>
      </vt:variant>
      <vt:variant>
        <vt:i4>7733346</vt:i4>
      </vt:variant>
      <vt:variant>
        <vt:i4>207</vt:i4>
      </vt:variant>
      <vt:variant>
        <vt:i4>0</vt:i4>
      </vt:variant>
      <vt:variant>
        <vt:i4>5</vt:i4>
      </vt:variant>
      <vt:variant>
        <vt:lpwstr>http://brahms.ircam.fr/works/work/6957/</vt:lpwstr>
      </vt:variant>
      <vt:variant>
        <vt:lpwstr/>
      </vt:variant>
      <vt:variant>
        <vt:i4>5767255</vt:i4>
      </vt:variant>
      <vt:variant>
        <vt:i4>204</vt:i4>
      </vt:variant>
      <vt:variant>
        <vt:i4>0</vt:i4>
      </vt:variant>
      <vt:variant>
        <vt:i4>5</vt:i4>
      </vt:variant>
      <vt:variant>
        <vt:lpwstr>http://brahms.ircam.fr/works/work/19166/</vt:lpwstr>
      </vt:variant>
      <vt:variant>
        <vt:lpwstr/>
      </vt:variant>
      <vt:variant>
        <vt:i4>7929966</vt:i4>
      </vt:variant>
      <vt:variant>
        <vt:i4>201</vt:i4>
      </vt:variant>
      <vt:variant>
        <vt:i4>0</vt:i4>
      </vt:variant>
      <vt:variant>
        <vt:i4>5</vt:i4>
      </vt:variant>
      <vt:variant>
        <vt:lpwstr>http://brahms.ircam.fr/works/work/6998/</vt:lpwstr>
      </vt:variant>
      <vt:variant>
        <vt:lpwstr/>
      </vt:variant>
      <vt:variant>
        <vt:i4>7733359</vt:i4>
      </vt:variant>
      <vt:variant>
        <vt:i4>198</vt:i4>
      </vt:variant>
      <vt:variant>
        <vt:i4>0</vt:i4>
      </vt:variant>
      <vt:variant>
        <vt:i4>5</vt:i4>
      </vt:variant>
      <vt:variant>
        <vt:lpwstr>http://brahms.ircam.fr/works/work/6987/</vt:lpwstr>
      </vt:variant>
      <vt:variant>
        <vt:lpwstr/>
      </vt:variant>
      <vt:variant>
        <vt:i4>851970</vt:i4>
      </vt:variant>
      <vt:variant>
        <vt:i4>195</vt:i4>
      </vt:variant>
      <vt:variant>
        <vt:i4>0</vt:i4>
      </vt:variant>
      <vt:variant>
        <vt:i4>5</vt:i4>
      </vt:variant>
      <vt:variant>
        <vt:lpwstr>http://brahms.ircam.fr/works/work/6988/</vt:lpwstr>
      </vt:variant>
      <vt:variant>
        <vt:lpwstr>program</vt:lpwstr>
      </vt:variant>
      <vt:variant>
        <vt:i4>7929967</vt:i4>
      </vt:variant>
      <vt:variant>
        <vt:i4>192</vt:i4>
      </vt:variant>
      <vt:variant>
        <vt:i4>0</vt:i4>
      </vt:variant>
      <vt:variant>
        <vt:i4>5</vt:i4>
      </vt:variant>
      <vt:variant>
        <vt:lpwstr>http://brahms.ircam.fr/works/work/6988/</vt:lpwstr>
      </vt:variant>
      <vt:variant>
        <vt:lpwstr/>
      </vt:variant>
      <vt:variant>
        <vt:i4>7733358</vt:i4>
      </vt:variant>
      <vt:variant>
        <vt:i4>189</vt:i4>
      </vt:variant>
      <vt:variant>
        <vt:i4>0</vt:i4>
      </vt:variant>
      <vt:variant>
        <vt:i4>5</vt:i4>
      </vt:variant>
      <vt:variant>
        <vt:lpwstr>http://brahms.ircam.fr/works/work/6997/</vt:lpwstr>
      </vt:variant>
      <vt:variant>
        <vt:lpwstr/>
      </vt:variant>
      <vt:variant>
        <vt:i4>786447</vt:i4>
      </vt:variant>
      <vt:variant>
        <vt:i4>186</vt:i4>
      </vt:variant>
      <vt:variant>
        <vt:i4>0</vt:i4>
      </vt:variant>
      <vt:variant>
        <vt:i4>5</vt:i4>
      </vt:variant>
      <vt:variant>
        <vt:lpwstr>http://brahms.ircam.fr/works/work/6959/</vt:lpwstr>
      </vt:variant>
      <vt:variant>
        <vt:lpwstr>program</vt:lpwstr>
      </vt:variant>
      <vt:variant>
        <vt:i4>7864418</vt:i4>
      </vt:variant>
      <vt:variant>
        <vt:i4>183</vt:i4>
      </vt:variant>
      <vt:variant>
        <vt:i4>0</vt:i4>
      </vt:variant>
      <vt:variant>
        <vt:i4>5</vt:i4>
      </vt:variant>
      <vt:variant>
        <vt:lpwstr>http://brahms.ircam.fr/works/work/6959/</vt:lpwstr>
      </vt:variant>
      <vt:variant>
        <vt:lpwstr/>
      </vt:variant>
      <vt:variant>
        <vt:i4>196610</vt:i4>
      </vt:variant>
      <vt:variant>
        <vt:i4>180</vt:i4>
      </vt:variant>
      <vt:variant>
        <vt:i4>0</vt:i4>
      </vt:variant>
      <vt:variant>
        <vt:i4>5</vt:i4>
      </vt:variant>
      <vt:variant>
        <vt:lpwstr>http://brahms.ircam.fr/works/work/6986/</vt:lpwstr>
      </vt:variant>
      <vt:variant>
        <vt:lpwstr>program</vt:lpwstr>
      </vt:variant>
      <vt:variant>
        <vt:i4>7798895</vt:i4>
      </vt:variant>
      <vt:variant>
        <vt:i4>177</vt:i4>
      </vt:variant>
      <vt:variant>
        <vt:i4>0</vt:i4>
      </vt:variant>
      <vt:variant>
        <vt:i4>5</vt:i4>
      </vt:variant>
      <vt:variant>
        <vt:lpwstr>http://brahms.ircam.fr/works/work/6986/</vt:lpwstr>
      </vt:variant>
      <vt:variant>
        <vt:lpwstr/>
      </vt:variant>
      <vt:variant>
        <vt:i4>65548</vt:i4>
      </vt:variant>
      <vt:variant>
        <vt:i4>174</vt:i4>
      </vt:variant>
      <vt:variant>
        <vt:i4>0</vt:i4>
      </vt:variant>
      <vt:variant>
        <vt:i4>5</vt:i4>
      </vt:variant>
      <vt:variant>
        <vt:lpwstr>http://brahms.ircam.fr/works/work/6964/</vt:lpwstr>
      </vt:variant>
      <vt:variant>
        <vt:lpwstr>program</vt:lpwstr>
      </vt:variant>
      <vt:variant>
        <vt:i4>7667809</vt:i4>
      </vt:variant>
      <vt:variant>
        <vt:i4>171</vt:i4>
      </vt:variant>
      <vt:variant>
        <vt:i4>0</vt:i4>
      </vt:variant>
      <vt:variant>
        <vt:i4>5</vt:i4>
      </vt:variant>
      <vt:variant>
        <vt:lpwstr>http://brahms.ircam.fr/works/work/6964/</vt:lpwstr>
      </vt:variant>
      <vt:variant>
        <vt:lpwstr/>
      </vt:variant>
      <vt:variant>
        <vt:i4>7733344</vt:i4>
      </vt:variant>
      <vt:variant>
        <vt:i4>168</vt:i4>
      </vt:variant>
      <vt:variant>
        <vt:i4>0</vt:i4>
      </vt:variant>
      <vt:variant>
        <vt:i4>5</vt:i4>
      </vt:variant>
      <vt:variant>
        <vt:lpwstr>http://brahms.ircam.fr/works/work/6977/</vt:lpwstr>
      </vt:variant>
      <vt:variant>
        <vt:lpwstr/>
      </vt:variant>
      <vt:variant>
        <vt:i4>2293822</vt:i4>
      </vt:variant>
      <vt:variant>
        <vt:i4>165</vt:i4>
      </vt:variant>
      <vt:variant>
        <vt:i4>0</vt:i4>
      </vt:variant>
      <vt:variant>
        <vt:i4>5</vt:i4>
      </vt:variant>
      <vt:variant>
        <vt:lpwstr>http://brahms.ircam.fr/works/work/26060/</vt:lpwstr>
      </vt:variant>
      <vt:variant>
        <vt:lpwstr>program</vt:lpwstr>
      </vt:variant>
      <vt:variant>
        <vt:i4>5701715</vt:i4>
      </vt:variant>
      <vt:variant>
        <vt:i4>162</vt:i4>
      </vt:variant>
      <vt:variant>
        <vt:i4>0</vt:i4>
      </vt:variant>
      <vt:variant>
        <vt:i4>5</vt:i4>
      </vt:variant>
      <vt:variant>
        <vt:lpwstr>http://brahms.ircam.fr/works/work/26060/</vt:lpwstr>
      </vt:variant>
      <vt:variant>
        <vt:lpwstr/>
      </vt:variant>
      <vt:variant>
        <vt:i4>15</vt:i4>
      </vt:variant>
      <vt:variant>
        <vt:i4>159</vt:i4>
      </vt:variant>
      <vt:variant>
        <vt:i4>0</vt:i4>
      </vt:variant>
      <vt:variant>
        <vt:i4>5</vt:i4>
      </vt:variant>
      <vt:variant>
        <vt:lpwstr>http://brahms.ircam.fr/works/work/6955/</vt:lpwstr>
      </vt:variant>
      <vt:variant>
        <vt:lpwstr>program</vt:lpwstr>
      </vt:variant>
      <vt:variant>
        <vt:i4>7602274</vt:i4>
      </vt:variant>
      <vt:variant>
        <vt:i4>156</vt:i4>
      </vt:variant>
      <vt:variant>
        <vt:i4>0</vt:i4>
      </vt:variant>
      <vt:variant>
        <vt:i4>5</vt:i4>
      </vt:variant>
      <vt:variant>
        <vt:lpwstr>http://brahms.ircam.fr/works/work/6955/</vt:lpwstr>
      </vt:variant>
      <vt:variant>
        <vt:lpwstr/>
      </vt:variant>
      <vt:variant>
        <vt:i4>5898333</vt:i4>
      </vt:variant>
      <vt:variant>
        <vt:i4>153</vt:i4>
      </vt:variant>
      <vt:variant>
        <vt:i4>0</vt:i4>
      </vt:variant>
      <vt:variant>
        <vt:i4>5</vt:i4>
      </vt:variant>
      <vt:variant>
        <vt:lpwstr>http://brahms.ircam.fr/works/work/18954/</vt:lpwstr>
      </vt:variant>
      <vt:variant>
        <vt:lpwstr/>
      </vt:variant>
      <vt:variant>
        <vt:i4>327693</vt:i4>
      </vt:variant>
      <vt:variant>
        <vt:i4>150</vt:i4>
      </vt:variant>
      <vt:variant>
        <vt:i4>0</vt:i4>
      </vt:variant>
      <vt:variant>
        <vt:i4>5</vt:i4>
      </vt:variant>
      <vt:variant>
        <vt:lpwstr>http://brahms.ircam.fr/works/work/6970/</vt:lpwstr>
      </vt:variant>
      <vt:variant>
        <vt:lpwstr>program</vt:lpwstr>
      </vt:variant>
      <vt:variant>
        <vt:i4>7405664</vt:i4>
      </vt:variant>
      <vt:variant>
        <vt:i4>147</vt:i4>
      </vt:variant>
      <vt:variant>
        <vt:i4>0</vt:i4>
      </vt:variant>
      <vt:variant>
        <vt:i4>5</vt:i4>
      </vt:variant>
      <vt:variant>
        <vt:lpwstr>http://brahms.ircam.fr/works/work/6970/</vt:lpwstr>
      </vt:variant>
      <vt:variant>
        <vt:lpwstr/>
      </vt:variant>
      <vt:variant>
        <vt:i4>196621</vt:i4>
      </vt:variant>
      <vt:variant>
        <vt:i4>144</vt:i4>
      </vt:variant>
      <vt:variant>
        <vt:i4>0</vt:i4>
      </vt:variant>
      <vt:variant>
        <vt:i4>5</vt:i4>
      </vt:variant>
      <vt:variant>
        <vt:lpwstr>http://brahms.ircam.fr/works/work/6976/</vt:lpwstr>
      </vt:variant>
      <vt:variant>
        <vt:lpwstr>program</vt:lpwstr>
      </vt:variant>
      <vt:variant>
        <vt:i4>7798880</vt:i4>
      </vt:variant>
      <vt:variant>
        <vt:i4>141</vt:i4>
      </vt:variant>
      <vt:variant>
        <vt:i4>0</vt:i4>
      </vt:variant>
      <vt:variant>
        <vt:i4>5</vt:i4>
      </vt:variant>
      <vt:variant>
        <vt:lpwstr>http://brahms.ircam.fr/works/work/6976/</vt:lpwstr>
      </vt:variant>
      <vt:variant>
        <vt:lpwstr/>
      </vt:variant>
      <vt:variant>
        <vt:i4>393228</vt:i4>
      </vt:variant>
      <vt:variant>
        <vt:i4>138</vt:i4>
      </vt:variant>
      <vt:variant>
        <vt:i4>0</vt:i4>
      </vt:variant>
      <vt:variant>
        <vt:i4>5</vt:i4>
      </vt:variant>
      <vt:variant>
        <vt:lpwstr>http://brahms.ircam.fr/works/work/6963/</vt:lpwstr>
      </vt:variant>
      <vt:variant>
        <vt:lpwstr>program</vt:lpwstr>
      </vt:variant>
      <vt:variant>
        <vt:i4>7471201</vt:i4>
      </vt:variant>
      <vt:variant>
        <vt:i4>135</vt:i4>
      </vt:variant>
      <vt:variant>
        <vt:i4>0</vt:i4>
      </vt:variant>
      <vt:variant>
        <vt:i4>5</vt:i4>
      </vt:variant>
      <vt:variant>
        <vt:lpwstr>http://brahms.ircam.fr/works/work/6963/</vt:lpwstr>
      </vt:variant>
      <vt:variant>
        <vt:lpwstr/>
      </vt:variant>
      <vt:variant>
        <vt:i4>196623</vt:i4>
      </vt:variant>
      <vt:variant>
        <vt:i4>132</vt:i4>
      </vt:variant>
      <vt:variant>
        <vt:i4>0</vt:i4>
      </vt:variant>
      <vt:variant>
        <vt:i4>5</vt:i4>
      </vt:variant>
      <vt:variant>
        <vt:lpwstr>http://brahms.ircam.fr/works/work/6956/</vt:lpwstr>
      </vt:variant>
      <vt:variant>
        <vt:lpwstr>program</vt:lpwstr>
      </vt:variant>
      <vt:variant>
        <vt:i4>7798882</vt:i4>
      </vt:variant>
      <vt:variant>
        <vt:i4>129</vt:i4>
      </vt:variant>
      <vt:variant>
        <vt:i4>0</vt:i4>
      </vt:variant>
      <vt:variant>
        <vt:i4>5</vt:i4>
      </vt:variant>
      <vt:variant>
        <vt:lpwstr>http://brahms.ircam.fr/works/work/6956/</vt:lpwstr>
      </vt:variant>
      <vt:variant>
        <vt:lpwstr/>
      </vt:variant>
      <vt:variant>
        <vt:i4>8126566</vt:i4>
      </vt:variant>
      <vt:variant>
        <vt:i4>126</vt:i4>
      </vt:variant>
      <vt:variant>
        <vt:i4>0</vt:i4>
      </vt:variant>
      <vt:variant>
        <vt:i4>5</vt:i4>
      </vt:variant>
      <vt:variant>
        <vt:lpwstr>http://brahms.ircam.fr/works/work/7004/</vt:lpwstr>
      </vt:variant>
      <vt:variant>
        <vt:lpwstr/>
      </vt:variant>
      <vt:variant>
        <vt:i4>7864431</vt:i4>
      </vt:variant>
      <vt:variant>
        <vt:i4>123</vt:i4>
      </vt:variant>
      <vt:variant>
        <vt:i4>0</vt:i4>
      </vt:variant>
      <vt:variant>
        <vt:i4>5</vt:i4>
      </vt:variant>
      <vt:variant>
        <vt:lpwstr>http://brahms.ircam.fr/works/work/6989/</vt:lpwstr>
      </vt:variant>
      <vt:variant>
        <vt:lpwstr/>
      </vt:variant>
      <vt:variant>
        <vt:i4>5832789</vt:i4>
      </vt:variant>
      <vt:variant>
        <vt:i4>120</vt:i4>
      </vt:variant>
      <vt:variant>
        <vt:i4>0</vt:i4>
      </vt:variant>
      <vt:variant>
        <vt:i4>5</vt:i4>
      </vt:variant>
      <vt:variant>
        <vt:lpwstr>http://brahms.ircam.fr/works/work/28563/</vt:lpwstr>
      </vt:variant>
      <vt:variant>
        <vt:lpwstr/>
      </vt:variant>
      <vt:variant>
        <vt:i4>7405665</vt:i4>
      </vt:variant>
      <vt:variant>
        <vt:i4>117</vt:i4>
      </vt:variant>
      <vt:variant>
        <vt:i4>0</vt:i4>
      </vt:variant>
      <vt:variant>
        <vt:i4>5</vt:i4>
      </vt:variant>
      <vt:variant>
        <vt:lpwstr>http://brahms.ircam.fr/works/work/6960/</vt:lpwstr>
      </vt:variant>
      <vt:variant>
        <vt:lpwstr/>
      </vt:variant>
      <vt:variant>
        <vt:i4>5832788</vt:i4>
      </vt:variant>
      <vt:variant>
        <vt:i4>114</vt:i4>
      </vt:variant>
      <vt:variant>
        <vt:i4>0</vt:i4>
      </vt:variant>
      <vt:variant>
        <vt:i4>5</vt:i4>
      </vt:variant>
      <vt:variant>
        <vt:lpwstr>http://brahms.ircam.fr/works/work/28562/</vt:lpwstr>
      </vt:variant>
      <vt:variant>
        <vt:lpwstr/>
      </vt:variant>
      <vt:variant>
        <vt:i4>589848</vt:i4>
      </vt:variant>
      <vt:variant>
        <vt:i4>111</vt:i4>
      </vt:variant>
      <vt:variant>
        <vt:i4>0</vt:i4>
      </vt:variant>
      <vt:variant>
        <vt:i4>5</vt:i4>
      </vt:variant>
      <vt:variant>
        <vt:lpwstr>http://en.wikipedia.org/wiki/King%27s_College_London</vt:lpwstr>
      </vt:variant>
      <vt:variant>
        <vt:lpwstr/>
      </vt:variant>
      <vt:variant>
        <vt:i4>1966112</vt:i4>
      </vt:variant>
      <vt:variant>
        <vt:i4>108</vt:i4>
      </vt:variant>
      <vt:variant>
        <vt:i4>0</vt:i4>
      </vt:variant>
      <vt:variant>
        <vt:i4>5</vt:i4>
      </vt:variant>
      <vt:variant>
        <vt:lpwstr>http://fr.wikipedia.org/w/index.php?title=Soci%C3%A9t%C3%A9_des_concerts_du_Conservatoire_d%27Orl%C3%A9ans&amp;action=edit&amp;redlink=1</vt:lpwstr>
      </vt:variant>
      <vt:variant>
        <vt:lpwstr/>
      </vt:variant>
      <vt:variant>
        <vt:i4>7929966</vt:i4>
      </vt:variant>
      <vt:variant>
        <vt:i4>105</vt:i4>
      </vt:variant>
      <vt:variant>
        <vt:i4>0</vt:i4>
      </vt:variant>
      <vt:variant>
        <vt:i4>5</vt:i4>
      </vt:variant>
      <vt:variant>
        <vt:lpwstr>http://brahms.ircam.fr/works/work/6899/</vt:lpwstr>
      </vt:variant>
      <vt:variant>
        <vt:lpwstr/>
      </vt:variant>
      <vt:variant>
        <vt:i4>7864416</vt:i4>
      </vt:variant>
      <vt:variant>
        <vt:i4>102</vt:i4>
      </vt:variant>
      <vt:variant>
        <vt:i4>0</vt:i4>
      </vt:variant>
      <vt:variant>
        <vt:i4>5</vt:i4>
      </vt:variant>
      <vt:variant>
        <vt:lpwstr>http://brahms.ircam.fr/works/work/6777/</vt:lpwstr>
      </vt:variant>
      <vt:variant>
        <vt:lpwstr/>
      </vt:variant>
      <vt:variant>
        <vt:i4>6160471</vt:i4>
      </vt:variant>
      <vt:variant>
        <vt:i4>99</vt:i4>
      </vt:variant>
      <vt:variant>
        <vt:i4>0</vt:i4>
      </vt:variant>
      <vt:variant>
        <vt:i4>5</vt:i4>
      </vt:variant>
      <vt:variant>
        <vt:lpwstr>http://brahms.ircam.fr/works/work/19403/</vt:lpwstr>
      </vt:variant>
      <vt:variant>
        <vt:lpwstr/>
      </vt:variant>
      <vt:variant>
        <vt:i4>7995489</vt:i4>
      </vt:variant>
      <vt:variant>
        <vt:i4>96</vt:i4>
      </vt:variant>
      <vt:variant>
        <vt:i4>0</vt:i4>
      </vt:variant>
      <vt:variant>
        <vt:i4>5</vt:i4>
      </vt:variant>
      <vt:variant>
        <vt:lpwstr>http://brahms.ircam.fr/works/work/6765/</vt:lpwstr>
      </vt:variant>
      <vt:variant>
        <vt:lpwstr/>
      </vt:variant>
      <vt:variant>
        <vt:i4>3735598</vt:i4>
      </vt:variant>
      <vt:variant>
        <vt:i4>93</vt:i4>
      </vt:variant>
      <vt:variant>
        <vt:i4>0</vt:i4>
      </vt:variant>
      <vt:variant>
        <vt:i4>5</vt:i4>
      </vt:variant>
      <vt:variant>
        <vt:lpwstr>http://translate.googleusercontent.com/translate_c?depth=1&amp;hl=it&amp;prev=/search%3Fq%3DBecker,%2BG%25C3%25BCnther.%26hl%3Dit%26biw%3D1138%26bih%3D579&amp;rurl=translate.google.com&amp;sl=de&amp;u=http://de.wikipedia.org/w/index.php%3Ftitle%3DDUO_contemporain%26action%3Dedit%26redlink%3D1&amp;usg=ALkJrhh9DU-iFg3_TaoQD7DQzMuDpREabg</vt:lpwstr>
      </vt:variant>
      <vt:variant>
        <vt:lpwstr/>
      </vt:variant>
      <vt:variant>
        <vt:i4>4063253</vt:i4>
      </vt:variant>
      <vt:variant>
        <vt:i4>90</vt:i4>
      </vt:variant>
      <vt:variant>
        <vt:i4>0</vt:i4>
      </vt:variant>
      <vt:variant>
        <vt:i4>5</vt:i4>
      </vt:variant>
      <vt:variant>
        <vt:lpwstr>http://www.hyperion-records.co.uk/mp3_extr/ad448bac5ac05296/66634-01-14-VBR-X.mp3</vt:lpwstr>
      </vt:variant>
      <vt:variant>
        <vt:lpwstr/>
      </vt:variant>
      <vt:variant>
        <vt:i4>4063250</vt:i4>
      </vt:variant>
      <vt:variant>
        <vt:i4>87</vt:i4>
      </vt:variant>
      <vt:variant>
        <vt:i4>0</vt:i4>
      </vt:variant>
      <vt:variant>
        <vt:i4>5</vt:i4>
      </vt:variant>
      <vt:variant>
        <vt:lpwstr>http://www.hyperion-records.co.uk/mp3_extr/ad448bac5ac05296/66634-01-13-VBR-X.mp3</vt:lpwstr>
      </vt:variant>
      <vt:variant>
        <vt:lpwstr/>
      </vt:variant>
      <vt:variant>
        <vt:i4>4063251</vt:i4>
      </vt:variant>
      <vt:variant>
        <vt:i4>84</vt:i4>
      </vt:variant>
      <vt:variant>
        <vt:i4>0</vt:i4>
      </vt:variant>
      <vt:variant>
        <vt:i4>5</vt:i4>
      </vt:variant>
      <vt:variant>
        <vt:lpwstr>http://www.hyperion-records.co.uk/mp3_extr/ad448bac5ac05296/66634-01-12-VBR-X.mp3</vt:lpwstr>
      </vt:variant>
      <vt:variant>
        <vt:lpwstr/>
      </vt:variant>
      <vt:variant>
        <vt:i4>4063248</vt:i4>
      </vt:variant>
      <vt:variant>
        <vt:i4>81</vt:i4>
      </vt:variant>
      <vt:variant>
        <vt:i4>0</vt:i4>
      </vt:variant>
      <vt:variant>
        <vt:i4>5</vt:i4>
      </vt:variant>
      <vt:variant>
        <vt:lpwstr>http://www.hyperion-records.co.uk/mp3_extr/ad448bac5ac05296/66634-01-11-VBR-X.mp3</vt:lpwstr>
      </vt:variant>
      <vt:variant>
        <vt:lpwstr/>
      </vt:variant>
      <vt:variant>
        <vt:i4>4063249</vt:i4>
      </vt:variant>
      <vt:variant>
        <vt:i4>78</vt:i4>
      </vt:variant>
      <vt:variant>
        <vt:i4>0</vt:i4>
      </vt:variant>
      <vt:variant>
        <vt:i4>5</vt:i4>
      </vt:variant>
      <vt:variant>
        <vt:lpwstr>http://www.hyperion-records.co.uk/mp3_extr/ad448bac5ac05296/66634-01-10-VBR-X.mp3</vt:lpwstr>
      </vt:variant>
      <vt:variant>
        <vt:lpwstr/>
      </vt:variant>
      <vt:variant>
        <vt:i4>4128792</vt:i4>
      </vt:variant>
      <vt:variant>
        <vt:i4>75</vt:i4>
      </vt:variant>
      <vt:variant>
        <vt:i4>0</vt:i4>
      </vt:variant>
      <vt:variant>
        <vt:i4>5</vt:i4>
      </vt:variant>
      <vt:variant>
        <vt:lpwstr>http://www.hyperion-records.co.uk/mp3_extr/ad448bac5ac05296/66634-01-09-VBR-X.mp3</vt:lpwstr>
      </vt:variant>
      <vt:variant>
        <vt:lpwstr/>
      </vt:variant>
      <vt:variant>
        <vt:i4>4128793</vt:i4>
      </vt:variant>
      <vt:variant>
        <vt:i4>72</vt:i4>
      </vt:variant>
      <vt:variant>
        <vt:i4>0</vt:i4>
      </vt:variant>
      <vt:variant>
        <vt:i4>5</vt:i4>
      </vt:variant>
      <vt:variant>
        <vt:lpwstr>http://www.hyperion-records.co.uk/mp3_extr/ad448bac5ac05296/66634-01-08-VBR-X.mp3</vt:lpwstr>
      </vt:variant>
      <vt:variant>
        <vt:lpwstr/>
      </vt:variant>
      <vt:variant>
        <vt:i4>4128790</vt:i4>
      </vt:variant>
      <vt:variant>
        <vt:i4>69</vt:i4>
      </vt:variant>
      <vt:variant>
        <vt:i4>0</vt:i4>
      </vt:variant>
      <vt:variant>
        <vt:i4>5</vt:i4>
      </vt:variant>
      <vt:variant>
        <vt:lpwstr>http://www.hyperion-records.co.uk/mp3_extr/ad448bac5ac05296/66634-01-07-VBR-X.mp3</vt:lpwstr>
      </vt:variant>
      <vt:variant>
        <vt:lpwstr/>
      </vt:variant>
      <vt:variant>
        <vt:i4>4128791</vt:i4>
      </vt:variant>
      <vt:variant>
        <vt:i4>66</vt:i4>
      </vt:variant>
      <vt:variant>
        <vt:i4>0</vt:i4>
      </vt:variant>
      <vt:variant>
        <vt:i4>5</vt:i4>
      </vt:variant>
      <vt:variant>
        <vt:lpwstr>http://www.hyperion-records.co.uk/mp3_extr/ad448bac5ac05296/66634-01-06-VBR-X.mp3</vt:lpwstr>
      </vt:variant>
      <vt:variant>
        <vt:lpwstr/>
      </vt:variant>
      <vt:variant>
        <vt:i4>4128788</vt:i4>
      </vt:variant>
      <vt:variant>
        <vt:i4>63</vt:i4>
      </vt:variant>
      <vt:variant>
        <vt:i4>0</vt:i4>
      </vt:variant>
      <vt:variant>
        <vt:i4>5</vt:i4>
      </vt:variant>
      <vt:variant>
        <vt:lpwstr>http://www.hyperion-records.co.uk/mp3_extr/ad448bac5ac05296/66634-01-05-VBR-X.mp3</vt:lpwstr>
      </vt:variant>
      <vt:variant>
        <vt:lpwstr/>
      </vt:variant>
      <vt:variant>
        <vt:i4>4128789</vt:i4>
      </vt:variant>
      <vt:variant>
        <vt:i4>60</vt:i4>
      </vt:variant>
      <vt:variant>
        <vt:i4>0</vt:i4>
      </vt:variant>
      <vt:variant>
        <vt:i4>5</vt:i4>
      </vt:variant>
      <vt:variant>
        <vt:lpwstr>http://www.hyperion-records.co.uk/mp3_extr/ad448bac5ac05296/66634-01-04-VBR-X.mp3</vt:lpwstr>
      </vt:variant>
      <vt:variant>
        <vt:lpwstr/>
      </vt:variant>
      <vt:variant>
        <vt:i4>4128786</vt:i4>
      </vt:variant>
      <vt:variant>
        <vt:i4>57</vt:i4>
      </vt:variant>
      <vt:variant>
        <vt:i4>0</vt:i4>
      </vt:variant>
      <vt:variant>
        <vt:i4>5</vt:i4>
      </vt:variant>
      <vt:variant>
        <vt:lpwstr>http://www.hyperion-records.co.uk/mp3_extr/ad448bac5ac05296/66634-01-03-VBR-X.mp3</vt:lpwstr>
      </vt:variant>
      <vt:variant>
        <vt:lpwstr/>
      </vt:variant>
      <vt:variant>
        <vt:i4>4128787</vt:i4>
      </vt:variant>
      <vt:variant>
        <vt:i4>54</vt:i4>
      </vt:variant>
      <vt:variant>
        <vt:i4>0</vt:i4>
      </vt:variant>
      <vt:variant>
        <vt:i4>5</vt:i4>
      </vt:variant>
      <vt:variant>
        <vt:lpwstr>http://www.hyperion-records.co.uk/mp3_extr/ad448bac5ac05296/66634-01-02-VBR-X.mp3</vt:lpwstr>
      </vt:variant>
      <vt:variant>
        <vt:lpwstr/>
      </vt:variant>
      <vt:variant>
        <vt:i4>4128784</vt:i4>
      </vt:variant>
      <vt:variant>
        <vt:i4>51</vt:i4>
      </vt:variant>
      <vt:variant>
        <vt:i4>0</vt:i4>
      </vt:variant>
      <vt:variant>
        <vt:i4>5</vt:i4>
      </vt:variant>
      <vt:variant>
        <vt:lpwstr>http://www.hyperion-records.co.uk/mp3_extr/ad448bac5ac05296/66634-01-01-VBR-X.mp3</vt:lpwstr>
      </vt:variant>
      <vt:variant>
        <vt:lpwstr/>
      </vt:variant>
      <vt:variant>
        <vt:i4>7864417</vt:i4>
      </vt:variant>
      <vt:variant>
        <vt:i4>48</vt:i4>
      </vt:variant>
      <vt:variant>
        <vt:i4>0</vt:i4>
      </vt:variant>
      <vt:variant>
        <vt:i4>5</vt:i4>
      </vt:variant>
      <vt:variant>
        <vt:lpwstr>http://brahms.ircam.fr/works/work/6565/</vt:lpwstr>
      </vt:variant>
      <vt:variant>
        <vt:lpwstr/>
      </vt:variant>
      <vt:variant>
        <vt:i4>8257646</vt:i4>
      </vt:variant>
      <vt:variant>
        <vt:i4>45</vt:i4>
      </vt:variant>
      <vt:variant>
        <vt:i4>0</vt:i4>
      </vt:variant>
      <vt:variant>
        <vt:i4>5</vt:i4>
      </vt:variant>
      <vt:variant>
        <vt:lpwstr>http://brahms.ircam.fr/works/work/6492/</vt:lpwstr>
      </vt:variant>
      <vt:variant>
        <vt:lpwstr/>
      </vt:variant>
      <vt:variant>
        <vt:i4>2490489</vt:i4>
      </vt:variant>
      <vt:variant>
        <vt:i4>42</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Boris_Alexandrovich_Alexandrov&amp;usg=ALkJrhhSpliw84dy2HKuVuVebJOd3e_H5g</vt:lpwstr>
      </vt:variant>
      <vt:variant>
        <vt:lpwstr>cite_note-11</vt:lpwstr>
      </vt:variant>
      <vt:variant>
        <vt:i4>27</vt:i4>
      </vt:variant>
      <vt:variant>
        <vt:i4>39</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Novodevichy_Cemetery&amp;usg=ALkJrhgl3iPe5to95HhftH-oR_mQEmIHsg</vt:lpwstr>
      </vt:variant>
      <vt:variant>
        <vt:lpwstr/>
      </vt:variant>
      <vt:variant>
        <vt:i4>3538952</vt:i4>
      </vt:variant>
      <vt:variant>
        <vt:i4>36</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Moscow&amp;usg=ALkJrhiZYoNxFgZrZDqfpqoO1niiLw37kw</vt:lpwstr>
      </vt:variant>
      <vt:variant>
        <vt:lpwstr/>
      </vt:variant>
      <vt:variant>
        <vt:i4>2556025</vt:i4>
      </vt:variant>
      <vt:variant>
        <vt:i4>33</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Boris_Alexandrovich_Alexandrov&amp;usg=ALkJrhhSpliw84dy2HKuVuVebJOd3e_H5g</vt:lpwstr>
      </vt:variant>
      <vt:variant>
        <vt:lpwstr>cite_note-10</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Clarinetto.  Catalogo delle Opere.</dc:title>
  <dc:subject>Catalogo delle Opere.</dc:subject>
  <dc:creator>M° Demolli Mario</dc:creator>
  <cp:lastModifiedBy>Mario</cp:lastModifiedBy>
  <cp:revision>2</cp:revision>
  <cp:lastPrinted>2011-03-10T15:26:00Z</cp:lastPrinted>
  <dcterms:created xsi:type="dcterms:W3CDTF">2019-04-16T17:14:00Z</dcterms:created>
  <dcterms:modified xsi:type="dcterms:W3CDTF">2019-04-16T17:14:00Z</dcterms:modified>
</cp:coreProperties>
</file>